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292969" w14:textId="243ED587" w:rsidR="00032F28" w:rsidRPr="00FC2A43" w:rsidRDefault="00C32CD0" w:rsidP="00FC2A43">
      <w:pPr>
        <w:jc w:val="center"/>
        <w:rPr>
          <w:bCs/>
          <w:sz w:val="28"/>
          <w:szCs w:val="28"/>
          <w:lang w:val="kk-KZ"/>
        </w:rPr>
      </w:pPr>
      <w:bookmarkStart w:id="0" w:name="_GoBack"/>
      <w:r>
        <w:rPr>
          <w:bCs/>
          <w:sz w:val="28"/>
          <w:szCs w:val="28"/>
          <w:lang w:val="kk-KZ"/>
        </w:rPr>
        <w:t xml:space="preserve">Қазақ ұлттық Аграрлық </w:t>
      </w:r>
      <w:r w:rsidR="003808BF" w:rsidRPr="00FC2A43">
        <w:rPr>
          <w:bCs/>
          <w:sz w:val="28"/>
          <w:szCs w:val="28"/>
          <w:lang w:val="kk-KZ"/>
        </w:rPr>
        <w:t>зерттеу университеті</w:t>
      </w:r>
    </w:p>
    <w:bookmarkEnd w:id="0"/>
    <w:p w14:paraId="62267523" w14:textId="77777777" w:rsidR="00032F28" w:rsidRPr="00FC2A43" w:rsidRDefault="00032F28" w:rsidP="00FC2A43">
      <w:pPr>
        <w:rPr>
          <w:b/>
          <w:sz w:val="28"/>
          <w:szCs w:val="28"/>
          <w:lang w:val="kk-KZ"/>
        </w:rPr>
      </w:pPr>
    </w:p>
    <w:p w14:paraId="6366E542" w14:textId="77777777" w:rsidR="00032F28" w:rsidRPr="00FC2A43" w:rsidRDefault="00032F28" w:rsidP="00FC2A43">
      <w:pPr>
        <w:rPr>
          <w:b/>
          <w:sz w:val="28"/>
          <w:szCs w:val="28"/>
          <w:lang w:val="kk-KZ"/>
        </w:rPr>
      </w:pPr>
    </w:p>
    <w:p w14:paraId="7D7612C7" w14:textId="77777777" w:rsidR="00032F28" w:rsidRPr="00FC2A43" w:rsidRDefault="00032F28" w:rsidP="00FC2A43">
      <w:pPr>
        <w:rPr>
          <w:b/>
          <w:sz w:val="28"/>
          <w:szCs w:val="28"/>
          <w:lang w:val="kk-KZ"/>
        </w:rPr>
      </w:pPr>
    </w:p>
    <w:p w14:paraId="35BB5B86" w14:textId="12FB0450" w:rsidR="00032F28" w:rsidRPr="00FC2A43" w:rsidRDefault="00032F28" w:rsidP="00FC2A43">
      <w:pPr>
        <w:pStyle w:val="a4"/>
        <w:rPr>
          <w:rFonts w:ascii="Times New Roman" w:hAnsi="Times New Roman"/>
          <w:sz w:val="28"/>
          <w:szCs w:val="28"/>
          <w:lang w:val="kk-KZ"/>
        </w:rPr>
      </w:pPr>
      <w:r w:rsidRPr="00FC2A43">
        <w:rPr>
          <w:rFonts w:ascii="Times New Roman" w:hAnsi="Times New Roman"/>
          <w:sz w:val="28"/>
          <w:szCs w:val="28"/>
          <w:lang w:val="kk-KZ"/>
        </w:rPr>
        <w:t xml:space="preserve">ӘОЖ 632.727.4 (574.51)                 </w:t>
      </w:r>
      <w:r w:rsidRPr="00FC2A43">
        <w:rPr>
          <w:rFonts w:ascii="Times New Roman" w:hAnsi="Times New Roman"/>
          <w:sz w:val="28"/>
          <w:szCs w:val="28"/>
          <w:lang w:val="kk-KZ"/>
        </w:rPr>
        <w:tab/>
        <w:t xml:space="preserve">                   </w:t>
      </w:r>
      <w:r w:rsidR="003808BF" w:rsidRPr="00FC2A43">
        <w:rPr>
          <w:rFonts w:ascii="Times New Roman" w:hAnsi="Times New Roman"/>
          <w:sz w:val="28"/>
          <w:szCs w:val="28"/>
          <w:lang w:val="kk-KZ"/>
        </w:rPr>
        <w:t xml:space="preserve">          </w:t>
      </w:r>
      <w:r w:rsidRPr="00FC2A43">
        <w:rPr>
          <w:rFonts w:ascii="Times New Roman" w:hAnsi="Times New Roman"/>
          <w:sz w:val="28"/>
          <w:szCs w:val="28"/>
          <w:lang w:val="kk-KZ"/>
        </w:rPr>
        <w:t xml:space="preserve">         Қолжазба құқығында</w:t>
      </w:r>
    </w:p>
    <w:p w14:paraId="6FB2E77D" w14:textId="77777777" w:rsidR="00032F28" w:rsidRPr="00FC2A43" w:rsidRDefault="00032F28" w:rsidP="00FC2A43">
      <w:pPr>
        <w:rPr>
          <w:sz w:val="28"/>
          <w:szCs w:val="28"/>
          <w:lang w:val="kk-KZ"/>
        </w:rPr>
      </w:pPr>
    </w:p>
    <w:p w14:paraId="3D678F03" w14:textId="77777777" w:rsidR="00032F28" w:rsidRPr="00FC2A43" w:rsidRDefault="00032F28" w:rsidP="00FC2A43">
      <w:pPr>
        <w:ind w:right="-567"/>
        <w:rPr>
          <w:sz w:val="28"/>
          <w:szCs w:val="28"/>
          <w:lang w:val="kk-KZ"/>
        </w:rPr>
      </w:pPr>
    </w:p>
    <w:p w14:paraId="48E62F72" w14:textId="77777777" w:rsidR="00032F28" w:rsidRPr="00FC2A43" w:rsidRDefault="00032F28" w:rsidP="00FC2A43">
      <w:pPr>
        <w:rPr>
          <w:sz w:val="28"/>
          <w:szCs w:val="28"/>
          <w:lang w:val="kk-KZ"/>
        </w:rPr>
      </w:pPr>
    </w:p>
    <w:p w14:paraId="41B6FB96" w14:textId="77777777" w:rsidR="00032F28" w:rsidRPr="00FC2A43" w:rsidRDefault="00032F28" w:rsidP="00FC2A43">
      <w:pPr>
        <w:rPr>
          <w:sz w:val="28"/>
          <w:szCs w:val="28"/>
          <w:lang w:val="kk-KZ"/>
        </w:rPr>
      </w:pPr>
    </w:p>
    <w:p w14:paraId="23DE74CC" w14:textId="38E68DB9" w:rsidR="00032F28" w:rsidRPr="00FC2A43" w:rsidRDefault="00032F28" w:rsidP="00FC2A43">
      <w:pPr>
        <w:jc w:val="center"/>
        <w:rPr>
          <w:b/>
          <w:bCs/>
          <w:sz w:val="28"/>
          <w:szCs w:val="28"/>
          <w:lang w:val="kk-KZ"/>
        </w:rPr>
      </w:pPr>
      <w:r w:rsidRPr="00FC2A43">
        <w:rPr>
          <w:b/>
          <w:sz w:val="28"/>
          <w:szCs w:val="28"/>
          <w:lang w:val="kk-KZ"/>
        </w:rPr>
        <w:t>ЖУМАТАЕВА УЛЖАЛГАС ТАУБАЕВНА</w:t>
      </w:r>
    </w:p>
    <w:p w14:paraId="28337EA4" w14:textId="77777777" w:rsidR="00032F28" w:rsidRPr="00FC2A43" w:rsidRDefault="00032F28" w:rsidP="00FC2A43">
      <w:pPr>
        <w:rPr>
          <w:sz w:val="28"/>
          <w:szCs w:val="28"/>
          <w:lang w:val="kk-KZ"/>
        </w:rPr>
      </w:pPr>
    </w:p>
    <w:p w14:paraId="791F7434" w14:textId="77777777" w:rsidR="0021248D" w:rsidRPr="00FC2A43" w:rsidRDefault="0021248D" w:rsidP="00FC2A43">
      <w:pPr>
        <w:jc w:val="center"/>
        <w:rPr>
          <w:sz w:val="28"/>
          <w:szCs w:val="28"/>
          <w:lang w:val="kk-KZ"/>
        </w:rPr>
      </w:pPr>
    </w:p>
    <w:p w14:paraId="509F59F6" w14:textId="21530A00" w:rsidR="00862737" w:rsidRPr="00FC2A43" w:rsidRDefault="00464D87" w:rsidP="00C349F4">
      <w:pPr>
        <w:ind w:right="560"/>
        <w:jc w:val="center"/>
        <w:rPr>
          <w:b/>
          <w:sz w:val="28"/>
          <w:szCs w:val="28"/>
          <w:lang w:val="kk-KZ"/>
        </w:rPr>
      </w:pPr>
      <w:r>
        <w:rPr>
          <w:b/>
          <w:sz w:val="28"/>
          <w:szCs w:val="28"/>
          <w:lang w:val="kk-KZ"/>
        </w:rPr>
        <w:t>Оңтүстік-ш</w:t>
      </w:r>
      <w:r w:rsidR="003808BF" w:rsidRPr="00FC2A43">
        <w:rPr>
          <w:b/>
          <w:sz w:val="28"/>
          <w:szCs w:val="28"/>
          <w:lang w:val="kk-KZ"/>
        </w:rPr>
        <w:t>ығыс Қазақстан жағдайында азиялық шегірткенің (</w:t>
      </w:r>
      <w:r w:rsidR="00C9454C" w:rsidRPr="00A42844">
        <w:rPr>
          <w:b/>
          <w:i/>
          <w:sz w:val="28"/>
          <w:szCs w:val="28"/>
          <w:lang w:val="kk-KZ"/>
        </w:rPr>
        <w:t>L</w:t>
      </w:r>
      <w:r w:rsidR="003808BF" w:rsidRPr="00FC2A43">
        <w:rPr>
          <w:b/>
          <w:i/>
          <w:sz w:val="28"/>
          <w:szCs w:val="28"/>
          <w:lang w:val="kk-KZ"/>
        </w:rPr>
        <w:t xml:space="preserve">ocusta migratoria migratoria </w:t>
      </w:r>
      <w:r w:rsidR="00C9454C" w:rsidRPr="00C9454C">
        <w:rPr>
          <w:b/>
          <w:sz w:val="28"/>
          <w:szCs w:val="28"/>
          <w:lang w:val="kk-KZ"/>
        </w:rPr>
        <w:t>L</w:t>
      </w:r>
      <w:r w:rsidR="003808BF" w:rsidRPr="00FC2A43">
        <w:rPr>
          <w:b/>
          <w:sz w:val="28"/>
          <w:szCs w:val="28"/>
          <w:lang w:val="kk-KZ"/>
        </w:rPr>
        <w:t>.</w:t>
      </w:r>
      <w:r w:rsidR="003808BF" w:rsidRPr="00FC2A43">
        <w:rPr>
          <w:b/>
          <w:i/>
          <w:sz w:val="28"/>
          <w:szCs w:val="28"/>
          <w:lang w:val="kk-KZ"/>
        </w:rPr>
        <w:t>)</w:t>
      </w:r>
      <w:r w:rsidR="003808BF" w:rsidRPr="00FC2A43">
        <w:rPr>
          <w:b/>
          <w:sz w:val="28"/>
          <w:szCs w:val="28"/>
          <w:lang w:val="kk-KZ"/>
        </w:rPr>
        <w:t xml:space="preserve"> санын төмендету үшін энтомопатогенді саңырауқұлақтар негізіндегі биологиялық препараттарды ендіру және </w:t>
      </w:r>
    </w:p>
    <w:p w14:paraId="1B5A6CED" w14:textId="0C4B125B" w:rsidR="00032F28" w:rsidRPr="00FC2A43" w:rsidRDefault="003808BF" w:rsidP="00C349F4">
      <w:pPr>
        <w:ind w:right="560"/>
        <w:jc w:val="center"/>
        <w:rPr>
          <w:b/>
          <w:sz w:val="28"/>
          <w:szCs w:val="28"/>
          <w:lang w:val="kk-KZ"/>
        </w:rPr>
      </w:pPr>
      <w:r w:rsidRPr="00FC2A43">
        <w:rPr>
          <w:b/>
          <w:sz w:val="28"/>
          <w:szCs w:val="28"/>
          <w:lang w:val="kk-KZ"/>
        </w:rPr>
        <w:t>оларды қолдану әдістерін жетілдіру</w:t>
      </w:r>
    </w:p>
    <w:p w14:paraId="761542D8" w14:textId="77777777" w:rsidR="00032F28" w:rsidRPr="00FC2A43" w:rsidRDefault="00032F28" w:rsidP="00FC2A43">
      <w:pPr>
        <w:rPr>
          <w:b/>
          <w:sz w:val="28"/>
          <w:szCs w:val="28"/>
          <w:lang w:val="kk-KZ"/>
        </w:rPr>
      </w:pPr>
    </w:p>
    <w:p w14:paraId="4602D4E8" w14:textId="77777777" w:rsidR="00862737" w:rsidRPr="00FC2A43" w:rsidRDefault="00862737" w:rsidP="00FC2A43">
      <w:pPr>
        <w:jc w:val="center"/>
        <w:rPr>
          <w:sz w:val="28"/>
          <w:szCs w:val="28"/>
          <w:lang w:val="kk-KZ"/>
        </w:rPr>
      </w:pPr>
    </w:p>
    <w:p w14:paraId="75AEACFB" w14:textId="77777777" w:rsidR="00862737" w:rsidRPr="00FC2A43" w:rsidRDefault="00862737" w:rsidP="00FC2A43">
      <w:pPr>
        <w:jc w:val="center"/>
        <w:rPr>
          <w:sz w:val="28"/>
          <w:szCs w:val="28"/>
          <w:lang w:val="kk-KZ"/>
        </w:rPr>
      </w:pPr>
    </w:p>
    <w:p w14:paraId="28B24D95" w14:textId="5BDD2E85" w:rsidR="00032F28" w:rsidRPr="00FC2A43" w:rsidRDefault="00B40696" w:rsidP="00FC2A43">
      <w:pPr>
        <w:jc w:val="center"/>
        <w:rPr>
          <w:b/>
          <w:sz w:val="28"/>
          <w:szCs w:val="28"/>
          <w:lang w:val="kk-KZ"/>
        </w:rPr>
      </w:pPr>
      <w:r w:rsidRPr="00FC2A43">
        <w:rPr>
          <w:sz w:val="28"/>
          <w:szCs w:val="28"/>
          <w:lang w:val="kk-KZ"/>
        </w:rPr>
        <w:t>6</w:t>
      </w:r>
      <w:r w:rsidR="00032F28" w:rsidRPr="00FC2A43">
        <w:rPr>
          <w:sz w:val="28"/>
          <w:szCs w:val="28"/>
          <w:lang w:val="kk-KZ"/>
        </w:rPr>
        <w:t>D08</w:t>
      </w:r>
      <w:r w:rsidRPr="00FC2A43">
        <w:rPr>
          <w:sz w:val="28"/>
          <w:szCs w:val="28"/>
          <w:lang w:val="kk-KZ"/>
        </w:rPr>
        <w:t>1</w:t>
      </w:r>
      <w:r w:rsidR="00032F28" w:rsidRPr="00FC2A43">
        <w:rPr>
          <w:sz w:val="28"/>
          <w:szCs w:val="28"/>
          <w:lang w:val="kk-KZ"/>
        </w:rPr>
        <w:t>1</w:t>
      </w:r>
      <w:r w:rsidRPr="00FC2A43">
        <w:rPr>
          <w:sz w:val="28"/>
          <w:szCs w:val="28"/>
          <w:lang w:val="kk-KZ"/>
        </w:rPr>
        <w:t>0</w:t>
      </w:r>
      <w:r w:rsidR="00032F28" w:rsidRPr="00FC2A43">
        <w:rPr>
          <w:sz w:val="28"/>
          <w:szCs w:val="28"/>
          <w:lang w:val="kk-KZ"/>
        </w:rPr>
        <w:t xml:space="preserve">0 – </w:t>
      </w:r>
      <w:r w:rsidR="00862737" w:rsidRPr="00FC2A43">
        <w:rPr>
          <w:sz w:val="28"/>
          <w:szCs w:val="28"/>
          <w:lang w:val="kk-KZ"/>
        </w:rPr>
        <w:t>Өсімдік қорғау және карантин</w:t>
      </w:r>
    </w:p>
    <w:p w14:paraId="5B57235F" w14:textId="77777777" w:rsidR="00032F28" w:rsidRPr="00FC2A43" w:rsidRDefault="00032F28" w:rsidP="00FC2A43">
      <w:pPr>
        <w:rPr>
          <w:b/>
          <w:sz w:val="28"/>
          <w:szCs w:val="28"/>
          <w:lang w:val="kk-KZ"/>
        </w:rPr>
      </w:pPr>
    </w:p>
    <w:p w14:paraId="38F4CFF9" w14:textId="77777777" w:rsidR="00032F28" w:rsidRPr="00FC2A43" w:rsidRDefault="00032F28" w:rsidP="00FC2A43">
      <w:pPr>
        <w:rPr>
          <w:lang w:val="kk-KZ"/>
        </w:rPr>
      </w:pPr>
    </w:p>
    <w:p w14:paraId="22DB62D8" w14:textId="77777777" w:rsidR="00032F28" w:rsidRPr="00FC2A43" w:rsidRDefault="00032F28" w:rsidP="00FC2A43">
      <w:pPr>
        <w:autoSpaceDE w:val="0"/>
        <w:autoSpaceDN w:val="0"/>
        <w:adjustRightInd w:val="0"/>
        <w:rPr>
          <w:rFonts w:eastAsiaTheme="minorHAnsi"/>
          <w:color w:val="000000"/>
          <w:lang w:val="kk-KZ" w:eastAsia="en-US"/>
        </w:rPr>
      </w:pPr>
    </w:p>
    <w:p w14:paraId="556BB4B6" w14:textId="77777777" w:rsidR="00032F28" w:rsidRPr="00FC2A43" w:rsidRDefault="00032F28" w:rsidP="00FC2A43">
      <w:pPr>
        <w:pStyle w:val="a4"/>
        <w:tabs>
          <w:tab w:val="decimal" w:pos="8789"/>
          <w:tab w:val="decimal" w:pos="8931"/>
        </w:tabs>
        <w:jc w:val="center"/>
        <w:rPr>
          <w:rFonts w:ascii="Times New Roman" w:hAnsi="Times New Roman"/>
          <w:sz w:val="28"/>
          <w:szCs w:val="28"/>
          <w:lang w:val="kk-KZ"/>
        </w:rPr>
      </w:pPr>
      <w:r w:rsidRPr="00FC2A43">
        <w:rPr>
          <w:rFonts w:ascii="Times New Roman" w:hAnsi="Times New Roman"/>
          <w:sz w:val="28"/>
          <w:szCs w:val="28"/>
          <w:lang w:val="kk-KZ"/>
        </w:rPr>
        <w:t>Философия докторы (PhD)</w:t>
      </w:r>
    </w:p>
    <w:p w14:paraId="20008575" w14:textId="77777777" w:rsidR="00032F28" w:rsidRPr="00FC2A43" w:rsidRDefault="00032F28" w:rsidP="00FC2A43">
      <w:pPr>
        <w:pStyle w:val="a4"/>
        <w:jc w:val="center"/>
        <w:rPr>
          <w:rFonts w:ascii="Times New Roman" w:hAnsi="Times New Roman"/>
          <w:sz w:val="28"/>
          <w:szCs w:val="28"/>
          <w:lang w:val="kk-KZ"/>
        </w:rPr>
      </w:pPr>
      <w:r w:rsidRPr="00FC2A43">
        <w:rPr>
          <w:rFonts w:ascii="Times New Roman" w:hAnsi="Times New Roman"/>
          <w:sz w:val="28"/>
          <w:szCs w:val="28"/>
          <w:lang w:val="kk-KZ"/>
        </w:rPr>
        <w:t>дәрежесін алу үшін дайындалған диссертация</w:t>
      </w:r>
    </w:p>
    <w:p w14:paraId="4F0C9D17" w14:textId="77777777" w:rsidR="00032F28" w:rsidRPr="00FC2A43" w:rsidRDefault="00032F28" w:rsidP="00FC2A43">
      <w:pPr>
        <w:rPr>
          <w:lang w:val="kk-KZ"/>
        </w:rPr>
      </w:pPr>
    </w:p>
    <w:p w14:paraId="31F34F0D" w14:textId="77777777" w:rsidR="00032F28" w:rsidRPr="00FC2A43" w:rsidRDefault="00032F28" w:rsidP="00FC2A43">
      <w:pPr>
        <w:rPr>
          <w:lang w:val="kk-KZ"/>
        </w:rPr>
      </w:pPr>
    </w:p>
    <w:p w14:paraId="5E2C7B70" w14:textId="77777777" w:rsidR="00032F28" w:rsidRPr="00FC2A43" w:rsidRDefault="00032F28" w:rsidP="00FC2A43">
      <w:pPr>
        <w:rPr>
          <w:lang w:val="kk-KZ"/>
        </w:rPr>
      </w:pPr>
    </w:p>
    <w:p w14:paraId="6B887018" w14:textId="77777777" w:rsidR="00032F28" w:rsidRPr="00FC2A43" w:rsidRDefault="00032F28" w:rsidP="00FC2A43">
      <w:pPr>
        <w:rPr>
          <w:lang w:val="kk-KZ"/>
        </w:rPr>
      </w:pPr>
    </w:p>
    <w:p w14:paraId="6C4144F3" w14:textId="77777777" w:rsidR="00032F28" w:rsidRPr="00FC2A43" w:rsidRDefault="00032F28" w:rsidP="00FC2A43">
      <w:pPr>
        <w:tabs>
          <w:tab w:val="decimal" w:pos="709"/>
        </w:tabs>
        <w:rPr>
          <w:lang w:val="kk-KZ"/>
        </w:rPr>
      </w:pPr>
    </w:p>
    <w:p w14:paraId="1EFEFE43" w14:textId="77777777" w:rsidR="00032F28" w:rsidRPr="00FC2A43" w:rsidRDefault="00032F28" w:rsidP="002801B6">
      <w:pPr>
        <w:autoSpaceDE w:val="0"/>
        <w:autoSpaceDN w:val="0"/>
        <w:adjustRightInd w:val="0"/>
        <w:ind w:right="418"/>
        <w:rPr>
          <w:rFonts w:eastAsiaTheme="minorHAnsi"/>
          <w:color w:val="000000"/>
          <w:lang w:val="kk-KZ" w:eastAsia="en-US"/>
        </w:rPr>
      </w:pPr>
    </w:p>
    <w:p w14:paraId="376D1E0B" w14:textId="4D949C66" w:rsidR="00032F28" w:rsidRPr="00FC2A43" w:rsidRDefault="00032F28" w:rsidP="002801B6">
      <w:pPr>
        <w:autoSpaceDE w:val="0"/>
        <w:autoSpaceDN w:val="0"/>
        <w:adjustRightInd w:val="0"/>
        <w:ind w:right="418"/>
        <w:jc w:val="right"/>
        <w:rPr>
          <w:rFonts w:eastAsiaTheme="minorHAnsi"/>
          <w:color w:val="000000"/>
          <w:sz w:val="28"/>
          <w:szCs w:val="28"/>
          <w:lang w:val="kk-KZ" w:eastAsia="en-US"/>
        </w:rPr>
      </w:pPr>
      <w:r w:rsidRPr="00FC2A43">
        <w:rPr>
          <w:rFonts w:eastAsiaTheme="minorHAnsi"/>
          <w:color w:val="000000"/>
          <w:sz w:val="28"/>
          <w:szCs w:val="28"/>
          <w:lang w:val="kk-KZ" w:eastAsia="en-US"/>
        </w:rPr>
        <w:t>Ғ</w:t>
      </w:r>
      <w:r w:rsidRPr="00FC2A43">
        <w:rPr>
          <w:sz w:val="28"/>
          <w:szCs w:val="28"/>
          <w:lang w:val="kk-KZ"/>
        </w:rPr>
        <w:t>ылыми кеңесші</w:t>
      </w:r>
      <w:r w:rsidRPr="00FC2A43">
        <w:rPr>
          <w:rFonts w:eastAsiaTheme="minorHAnsi"/>
          <w:color w:val="000000"/>
          <w:sz w:val="28"/>
          <w:szCs w:val="28"/>
          <w:lang w:val="kk-KZ" w:eastAsia="en-US"/>
        </w:rPr>
        <w:t>лер</w:t>
      </w:r>
    </w:p>
    <w:p w14:paraId="70264D55" w14:textId="77777777" w:rsidR="00032F28" w:rsidRPr="00FC2A43" w:rsidRDefault="00032F28" w:rsidP="002801B6">
      <w:pPr>
        <w:autoSpaceDE w:val="0"/>
        <w:autoSpaceDN w:val="0"/>
        <w:adjustRightInd w:val="0"/>
        <w:ind w:right="418"/>
        <w:jc w:val="right"/>
        <w:rPr>
          <w:rFonts w:eastAsiaTheme="minorHAnsi"/>
          <w:color w:val="000000"/>
          <w:sz w:val="28"/>
          <w:szCs w:val="28"/>
          <w:lang w:eastAsia="en-US"/>
        </w:rPr>
      </w:pPr>
      <w:r w:rsidRPr="00FC2A43">
        <w:rPr>
          <w:rFonts w:eastAsiaTheme="minorHAnsi"/>
          <w:color w:val="000000"/>
          <w:sz w:val="28"/>
          <w:szCs w:val="28"/>
          <w:lang w:val="kk-KZ" w:eastAsia="en-US"/>
        </w:rPr>
        <w:t xml:space="preserve">биология ғылымдарының </w:t>
      </w:r>
      <w:r w:rsidRPr="00FC2A43">
        <w:rPr>
          <w:rFonts w:eastAsiaTheme="minorHAnsi"/>
          <w:color w:val="000000"/>
          <w:sz w:val="28"/>
          <w:szCs w:val="28"/>
          <w:lang w:eastAsia="en-US"/>
        </w:rPr>
        <w:t>кандидат</w:t>
      </w:r>
      <w:r w:rsidRPr="00FC2A43">
        <w:rPr>
          <w:rFonts w:eastAsiaTheme="minorHAnsi"/>
          <w:color w:val="000000"/>
          <w:sz w:val="28"/>
          <w:szCs w:val="28"/>
          <w:lang w:val="kk-KZ" w:eastAsia="en-US"/>
        </w:rPr>
        <w:t>ы</w:t>
      </w:r>
      <w:r w:rsidRPr="00FC2A43">
        <w:rPr>
          <w:rFonts w:eastAsiaTheme="minorHAnsi"/>
          <w:color w:val="000000"/>
          <w:sz w:val="28"/>
          <w:szCs w:val="28"/>
          <w:lang w:eastAsia="en-US"/>
        </w:rPr>
        <w:t xml:space="preserve">, </w:t>
      </w:r>
    </w:p>
    <w:p w14:paraId="08719EB5" w14:textId="5940D616" w:rsidR="00032F28" w:rsidRPr="00FC2A43" w:rsidRDefault="00032F28" w:rsidP="002801B6">
      <w:pPr>
        <w:autoSpaceDE w:val="0"/>
        <w:autoSpaceDN w:val="0"/>
        <w:adjustRightInd w:val="0"/>
        <w:ind w:right="418"/>
        <w:jc w:val="right"/>
        <w:rPr>
          <w:rFonts w:eastAsiaTheme="minorHAnsi"/>
          <w:color w:val="000000"/>
          <w:sz w:val="28"/>
          <w:szCs w:val="28"/>
          <w:lang w:eastAsia="en-US"/>
        </w:rPr>
      </w:pPr>
      <w:r w:rsidRPr="00FC2A43">
        <w:rPr>
          <w:color w:val="000000"/>
          <w:sz w:val="28"/>
          <w:szCs w:val="28"/>
          <w:shd w:val="clear" w:color="auto" w:fill="FFFFFF"/>
          <w:lang w:val="kk-KZ"/>
        </w:rPr>
        <w:t>Дуйсембеков Б.А</w:t>
      </w:r>
      <w:r w:rsidRPr="00FC2A43">
        <w:rPr>
          <w:rFonts w:eastAsiaTheme="minorHAnsi"/>
          <w:color w:val="000000"/>
          <w:sz w:val="28"/>
          <w:szCs w:val="28"/>
          <w:lang w:eastAsia="en-US"/>
        </w:rPr>
        <w:t xml:space="preserve">. </w:t>
      </w:r>
    </w:p>
    <w:p w14:paraId="09E23DBB" w14:textId="77777777" w:rsidR="00032F28" w:rsidRPr="00FC2A43" w:rsidRDefault="00032F28" w:rsidP="002801B6">
      <w:pPr>
        <w:autoSpaceDE w:val="0"/>
        <w:autoSpaceDN w:val="0"/>
        <w:adjustRightInd w:val="0"/>
        <w:ind w:right="418"/>
        <w:jc w:val="right"/>
        <w:rPr>
          <w:rFonts w:eastAsiaTheme="minorHAnsi"/>
          <w:color w:val="000000"/>
          <w:sz w:val="28"/>
          <w:szCs w:val="28"/>
          <w:lang w:val="kk-KZ" w:eastAsia="en-US"/>
        </w:rPr>
      </w:pPr>
    </w:p>
    <w:p w14:paraId="4766D659" w14:textId="77777777" w:rsidR="00032F28" w:rsidRPr="00FC2A43" w:rsidRDefault="00032F28" w:rsidP="002801B6">
      <w:pPr>
        <w:autoSpaceDE w:val="0"/>
        <w:autoSpaceDN w:val="0"/>
        <w:adjustRightInd w:val="0"/>
        <w:ind w:right="418"/>
        <w:jc w:val="right"/>
        <w:rPr>
          <w:rFonts w:eastAsiaTheme="minorHAnsi"/>
          <w:color w:val="000000"/>
          <w:sz w:val="28"/>
          <w:szCs w:val="28"/>
          <w:lang w:eastAsia="en-US"/>
        </w:rPr>
      </w:pPr>
      <w:r w:rsidRPr="00FC2A43">
        <w:rPr>
          <w:rFonts w:eastAsiaTheme="minorHAnsi"/>
          <w:color w:val="000000"/>
          <w:sz w:val="28"/>
          <w:szCs w:val="28"/>
          <w:lang w:val="kk-KZ" w:eastAsia="en-US"/>
        </w:rPr>
        <w:t>биология ғылымдарының докторы</w:t>
      </w:r>
      <w:r w:rsidRPr="00FC2A43">
        <w:rPr>
          <w:rFonts w:eastAsiaTheme="minorHAnsi"/>
          <w:color w:val="000000"/>
          <w:sz w:val="28"/>
          <w:szCs w:val="28"/>
          <w:lang w:eastAsia="en-US"/>
        </w:rPr>
        <w:t xml:space="preserve">, </w:t>
      </w:r>
    </w:p>
    <w:p w14:paraId="2761EC73" w14:textId="77777777" w:rsidR="00862737" w:rsidRPr="00FC2A43" w:rsidRDefault="00032F28" w:rsidP="002801B6">
      <w:pPr>
        <w:ind w:right="418"/>
        <w:jc w:val="right"/>
        <w:rPr>
          <w:rFonts w:eastAsiaTheme="minorHAnsi"/>
          <w:color w:val="000000"/>
          <w:sz w:val="28"/>
          <w:szCs w:val="28"/>
          <w:lang w:eastAsia="en-US"/>
        </w:rPr>
      </w:pPr>
      <w:r w:rsidRPr="00FC2A43">
        <w:rPr>
          <w:rFonts w:eastAsiaTheme="minorHAnsi"/>
          <w:color w:val="000000"/>
          <w:sz w:val="28"/>
          <w:szCs w:val="28"/>
          <w:lang w:val="kk-KZ" w:eastAsia="en-US"/>
        </w:rPr>
        <w:t>профессор</w:t>
      </w:r>
      <w:r w:rsidRPr="00FC2A43">
        <w:rPr>
          <w:rFonts w:eastAsiaTheme="minorHAnsi"/>
          <w:color w:val="000000"/>
          <w:sz w:val="28"/>
          <w:szCs w:val="28"/>
          <w:lang w:eastAsia="en-US"/>
        </w:rPr>
        <w:t xml:space="preserve"> </w:t>
      </w:r>
    </w:p>
    <w:p w14:paraId="4F39DCA3" w14:textId="3571418A" w:rsidR="00032F28" w:rsidRPr="00FC2A43" w:rsidRDefault="00032F28" w:rsidP="002801B6">
      <w:pPr>
        <w:ind w:right="418"/>
        <w:jc w:val="right"/>
        <w:rPr>
          <w:lang w:val="kk-KZ"/>
        </w:rPr>
      </w:pPr>
      <w:r w:rsidRPr="00FC2A43">
        <w:rPr>
          <w:sz w:val="28"/>
          <w:szCs w:val="28"/>
          <w:lang w:val="kk-KZ"/>
        </w:rPr>
        <w:t>Крюков В.Ю.</w:t>
      </w:r>
      <w:r w:rsidRPr="00FC2A43">
        <w:rPr>
          <w:lang w:val="kk-KZ"/>
        </w:rPr>
        <w:t xml:space="preserve"> </w:t>
      </w:r>
    </w:p>
    <w:p w14:paraId="79D23DEA" w14:textId="77777777" w:rsidR="00032F28" w:rsidRPr="00FC2A43" w:rsidRDefault="00032F28" w:rsidP="002801B6">
      <w:pPr>
        <w:ind w:right="418"/>
        <w:jc w:val="right"/>
        <w:rPr>
          <w:rFonts w:eastAsiaTheme="minorHAnsi"/>
          <w:color w:val="000000"/>
          <w:sz w:val="28"/>
          <w:szCs w:val="28"/>
          <w:lang w:eastAsia="en-US"/>
        </w:rPr>
      </w:pPr>
      <w:r w:rsidRPr="00FC2A43">
        <w:rPr>
          <w:sz w:val="28"/>
          <w:szCs w:val="28"/>
          <w:lang w:val="kk-KZ"/>
        </w:rPr>
        <w:t>(</w:t>
      </w:r>
      <w:r w:rsidRPr="00FC2A43">
        <w:rPr>
          <w:bCs/>
          <w:sz w:val="28"/>
          <w:szCs w:val="28"/>
          <w:lang w:val="kk-KZ"/>
        </w:rPr>
        <w:t>Ресей ҒА СБ ЖС және ЭИ)</w:t>
      </w:r>
      <w:r w:rsidRPr="00FC2A43">
        <w:rPr>
          <w:rFonts w:eastAsiaTheme="minorHAnsi"/>
          <w:color w:val="000000"/>
          <w:sz w:val="28"/>
          <w:szCs w:val="28"/>
          <w:lang w:eastAsia="en-US"/>
        </w:rPr>
        <w:t xml:space="preserve"> </w:t>
      </w:r>
    </w:p>
    <w:p w14:paraId="119E3F02" w14:textId="77777777" w:rsidR="00032F28" w:rsidRPr="00FC2A43" w:rsidRDefault="00032F28" w:rsidP="002801B6">
      <w:pPr>
        <w:ind w:right="418"/>
        <w:rPr>
          <w:rFonts w:eastAsiaTheme="minorHAnsi"/>
          <w:color w:val="000000"/>
          <w:sz w:val="28"/>
          <w:szCs w:val="28"/>
          <w:lang w:val="kk-KZ" w:eastAsia="en-US"/>
        </w:rPr>
      </w:pPr>
    </w:p>
    <w:p w14:paraId="7EE3F315" w14:textId="77777777" w:rsidR="00032F28" w:rsidRPr="00FC2A43" w:rsidRDefault="00032F28" w:rsidP="00FC2A43">
      <w:pPr>
        <w:rPr>
          <w:rFonts w:eastAsiaTheme="minorHAnsi"/>
          <w:color w:val="000000"/>
          <w:sz w:val="28"/>
          <w:szCs w:val="28"/>
          <w:lang w:val="kk-KZ" w:eastAsia="en-US"/>
        </w:rPr>
      </w:pPr>
    </w:p>
    <w:p w14:paraId="09F17826" w14:textId="77777777" w:rsidR="00032F28" w:rsidRPr="00FC2A43" w:rsidRDefault="00032F28" w:rsidP="00FC2A43">
      <w:pPr>
        <w:rPr>
          <w:rFonts w:eastAsiaTheme="minorHAnsi"/>
          <w:color w:val="000000"/>
          <w:sz w:val="28"/>
          <w:szCs w:val="28"/>
          <w:lang w:val="kk-KZ" w:eastAsia="en-US"/>
        </w:rPr>
      </w:pPr>
    </w:p>
    <w:p w14:paraId="0F9B0587" w14:textId="77777777" w:rsidR="00032F28" w:rsidRPr="00FC2A43" w:rsidRDefault="00032F28" w:rsidP="00FC2A43">
      <w:pPr>
        <w:rPr>
          <w:rFonts w:eastAsiaTheme="minorHAnsi"/>
          <w:color w:val="000000"/>
          <w:sz w:val="28"/>
          <w:szCs w:val="28"/>
          <w:lang w:val="kk-KZ" w:eastAsia="en-US"/>
        </w:rPr>
      </w:pPr>
    </w:p>
    <w:p w14:paraId="492FB69A" w14:textId="77777777" w:rsidR="00032F28" w:rsidRPr="00FC2A43" w:rsidRDefault="00032F28" w:rsidP="00FC2A43">
      <w:pPr>
        <w:rPr>
          <w:rFonts w:eastAsiaTheme="minorHAnsi"/>
          <w:color w:val="000000"/>
          <w:sz w:val="28"/>
          <w:szCs w:val="28"/>
          <w:lang w:val="kk-KZ" w:eastAsia="en-US"/>
        </w:rPr>
      </w:pPr>
    </w:p>
    <w:p w14:paraId="467D1261" w14:textId="77777777" w:rsidR="00032F28" w:rsidRPr="00FC2A43" w:rsidRDefault="00032F28" w:rsidP="00FC2A43">
      <w:pPr>
        <w:jc w:val="center"/>
        <w:rPr>
          <w:lang w:val="kk-KZ"/>
        </w:rPr>
      </w:pPr>
      <w:r w:rsidRPr="00FC2A43">
        <w:rPr>
          <w:rFonts w:eastAsiaTheme="minorHAnsi"/>
          <w:color w:val="000000"/>
          <w:sz w:val="28"/>
          <w:szCs w:val="28"/>
          <w:lang w:val="kk-KZ" w:eastAsia="en-US"/>
        </w:rPr>
        <w:t>Қазақстан Республикасы</w:t>
      </w:r>
    </w:p>
    <w:p w14:paraId="4736E450" w14:textId="1CF033C4" w:rsidR="00032F28" w:rsidRPr="00FC2A43" w:rsidRDefault="00C32CD0" w:rsidP="00FC2A43">
      <w:pPr>
        <w:jc w:val="center"/>
        <w:rPr>
          <w:bCs/>
          <w:sz w:val="28"/>
          <w:szCs w:val="28"/>
          <w:lang w:val="kk-KZ"/>
        </w:rPr>
      </w:pPr>
      <w:r>
        <w:rPr>
          <w:bCs/>
          <w:noProof/>
          <w:sz w:val="28"/>
          <w:szCs w:val="28"/>
        </w:rPr>
        <mc:AlternateContent>
          <mc:Choice Requires="wps">
            <w:drawing>
              <wp:anchor distT="0" distB="0" distL="114300" distR="114300" simplePos="0" relativeHeight="251694080" behindDoc="0" locked="0" layoutInCell="1" allowOverlap="1" wp14:anchorId="45FEB1F5" wp14:editId="24369C49">
                <wp:simplePos x="0" y="0"/>
                <wp:positionH relativeFrom="column">
                  <wp:posOffset>2505903</wp:posOffset>
                </wp:positionH>
                <wp:positionV relativeFrom="paragraph">
                  <wp:posOffset>204498</wp:posOffset>
                </wp:positionV>
                <wp:extent cx="1359673" cy="389614"/>
                <wp:effectExtent l="0" t="0" r="0" b="0"/>
                <wp:wrapNone/>
                <wp:docPr id="74" name="Прямоугольник 74"/>
                <wp:cNvGraphicFramePr/>
                <a:graphic xmlns:a="http://schemas.openxmlformats.org/drawingml/2006/main">
                  <a:graphicData uri="http://schemas.microsoft.com/office/word/2010/wordprocessingShape">
                    <wps:wsp>
                      <wps:cNvSpPr/>
                      <wps:spPr>
                        <a:xfrm>
                          <a:off x="0" y="0"/>
                          <a:ext cx="1359673" cy="3896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21A77" id="Прямоугольник 74" o:spid="_x0000_s1026" style="position:absolute;margin-left:197.3pt;margin-top:16.1pt;width:107.05pt;height:30.7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" fillcolor="white [3212]" stroked="f" strokeweight="2pt"/>
            </w:pict>
          </mc:Fallback>
        </mc:AlternateContent>
      </w:r>
      <w:r w:rsidR="00032F28" w:rsidRPr="00FC2A43">
        <w:rPr>
          <w:bCs/>
          <w:sz w:val="28"/>
          <w:szCs w:val="28"/>
          <w:lang w:val="kk-KZ"/>
        </w:rPr>
        <w:t>Алматы, 2023</w:t>
      </w:r>
    </w:p>
    <w:p w14:paraId="3C22F63A" w14:textId="77777777" w:rsidR="00032F28" w:rsidRPr="00FC2A43" w:rsidRDefault="00032F28" w:rsidP="00FC2A43">
      <w:pPr>
        <w:ind w:right="-8" w:firstLine="709"/>
        <w:jc w:val="center"/>
        <w:rPr>
          <w:b/>
          <w:sz w:val="28"/>
          <w:lang w:val="kk-KZ"/>
        </w:rPr>
      </w:pPr>
      <w:r w:rsidRPr="00FC2A43">
        <w:rPr>
          <w:b/>
          <w:sz w:val="28"/>
        </w:rPr>
        <w:lastRenderedPageBreak/>
        <w:t xml:space="preserve">МАЗМҰНЫ </w:t>
      </w:r>
    </w:p>
    <w:p w14:paraId="244CE491" w14:textId="77777777" w:rsidR="00032F28" w:rsidRPr="00FC2A43" w:rsidRDefault="00032F28" w:rsidP="00FC2A43">
      <w:pPr>
        <w:ind w:right="-8" w:firstLine="567"/>
        <w:jc w:val="center"/>
        <w:rPr>
          <w:b/>
          <w:sz w:val="28"/>
          <w:lang w:val="kk-KZ"/>
        </w:rPr>
      </w:pPr>
    </w:p>
    <w:tbl>
      <w:tblPr>
        <w:tblW w:w="9615" w:type="dxa"/>
        <w:tblInd w:w="108" w:type="dxa"/>
        <w:tblLayout w:type="fixed"/>
        <w:tblCellMar>
          <w:left w:w="10" w:type="dxa"/>
          <w:right w:w="10" w:type="dxa"/>
        </w:tblCellMar>
        <w:tblLook w:val="04A0" w:firstRow="1" w:lastRow="0" w:firstColumn="1" w:lastColumn="0" w:noHBand="0" w:noVBand="1"/>
      </w:tblPr>
      <w:tblGrid>
        <w:gridCol w:w="672"/>
        <w:gridCol w:w="28"/>
        <w:gridCol w:w="42"/>
        <w:gridCol w:w="42"/>
        <w:gridCol w:w="14"/>
        <w:gridCol w:w="180"/>
        <w:gridCol w:w="8009"/>
        <w:gridCol w:w="628"/>
      </w:tblGrid>
      <w:tr w:rsidR="00032F28" w:rsidRPr="00FC2A43" w14:paraId="4664A464" w14:textId="77777777" w:rsidTr="002801B6">
        <w:trPr>
          <w:trHeight w:val="1"/>
        </w:trPr>
        <w:tc>
          <w:tcPr>
            <w:tcW w:w="8987" w:type="dxa"/>
            <w:gridSpan w:val="7"/>
            <w:shd w:val="clear" w:color="000000" w:fill="FFFFFF"/>
            <w:tcMar>
              <w:left w:w="108" w:type="dxa"/>
              <w:right w:w="108" w:type="dxa"/>
            </w:tcMar>
          </w:tcPr>
          <w:p w14:paraId="34E94BD1" w14:textId="5E1655C3" w:rsidR="00032F28" w:rsidRPr="00FC2A43" w:rsidRDefault="00032F28" w:rsidP="00FC2A43">
            <w:pPr>
              <w:ind w:right="-8"/>
            </w:pPr>
            <w:r w:rsidRPr="00FC2A43">
              <w:rPr>
                <w:b/>
                <w:sz w:val="28"/>
              </w:rPr>
              <w:t>НОРМАТИВТІК СІЛТЕМЕЛЕР</w:t>
            </w:r>
            <w:r w:rsidRPr="00FC2A43">
              <w:rPr>
                <w:bCs/>
                <w:sz w:val="28"/>
              </w:rPr>
              <w:t>...............</w:t>
            </w:r>
            <w:r w:rsidR="00C32CD0">
              <w:rPr>
                <w:bCs/>
                <w:sz w:val="28"/>
              </w:rPr>
              <w:t>............</w:t>
            </w:r>
            <w:r w:rsidRPr="00FC2A43">
              <w:rPr>
                <w:bCs/>
                <w:sz w:val="28"/>
              </w:rPr>
              <w:t>......................................</w:t>
            </w:r>
          </w:p>
        </w:tc>
        <w:tc>
          <w:tcPr>
            <w:tcW w:w="628" w:type="dxa"/>
            <w:shd w:val="clear" w:color="000000" w:fill="FFFFFF"/>
            <w:tcMar>
              <w:left w:w="108" w:type="dxa"/>
              <w:right w:w="108" w:type="dxa"/>
            </w:tcMar>
          </w:tcPr>
          <w:p w14:paraId="750E7327" w14:textId="76044434" w:rsidR="00032F28" w:rsidRPr="00FC2A43" w:rsidRDefault="00302CB3" w:rsidP="00FC2A43">
            <w:pPr>
              <w:ind w:right="-8"/>
              <w:rPr>
                <w:rFonts w:eastAsia="Calibri"/>
                <w:sz w:val="28"/>
                <w:szCs w:val="28"/>
                <w:lang w:val="kk-KZ"/>
              </w:rPr>
            </w:pPr>
            <w:r w:rsidRPr="00FC2A43">
              <w:rPr>
                <w:rFonts w:eastAsia="Calibri"/>
                <w:sz w:val="28"/>
                <w:szCs w:val="28"/>
                <w:lang w:val="kk-KZ"/>
              </w:rPr>
              <w:t>5</w:t>
            </w:r>
          </w:p>
        </w:tc>
      </w:tr>
      <w:tr w:rsidR="00032F28" w:rsidRPr="00FC2A43" w14:paraId="7EEC8E0A" w14:textId="77777777" w:rsidTr="002801B6">
        <w:trPr>
          <w:trHeight w:val="1"/>
        </w:trPr>
        <w:tc>
          <w:tcPr>
            <w:tcW w:w="8987" w:type="dxa"/>
            <w:gridSpan w:val="7"/>
            <w:shd w:val="clear" w:color="000000" w:fill="FFFFFF"/>
            <w:tcMar>
              <w:left w:w="108" w:type="dxa"/>
              <w:right w:w="108" w:type="dxa"/>
            </w:tcMar>
          </w:tcPr>
          <w:p w14:paraId="1E036885" w14:textId="19E5115A" w:rsidR="00032F28" w:rsidRPr="00FC2A43" w:rsidRDefault="00032F28" w:rsidP="00FC2A43">
            <w:pPr>
              <w:ind w:right="-8"/>
            </w:pPr>
            <w:r w:rsidRPr="00FC2A43">
              <w:rPr>
                <w:b/>
                <w:sz w:val="28"/>
              </w:rPr>
              <w:t>АНЫҚТАМАЛАР</w:t>
            </w:r>
            <w:r w:rsidRPr="00FC2A43">
              <w:rPr>
                <w:bCs/>
                <w:sz w:val="28"/>
              </w:rPr>
              <w:t>........................................................................</w:t>
            </w:r>
            <w:r w:rsidR="00C32CD0">
              <w:rPr>
                <w:bCs/>
                <w:sz w:val="28"/>
              </w:rPr>
              <w:t>.............</w:t>
            </w:r>
            <w:r w:rsidRPr="00FC2A43">
              <w:rPr>
                <w:bCs/>
                <w:sz w:val="28"/>
              </w:rPr>
              <w:t>......</w:t>
            </w:r>
          </w:p>
        </w:tc>
        <w:tc>
          <w:tcPr>
            <w:tcW w:w="628" w:type="dxa"/>
            <w:shd w:val="clear" w:color="000000" w:fill="FFFFFF"/>
            <w:tcMar>
              <w:left w:w="108" w:type="dxa"/>
              <w:right w:w="108" w:type="dxa"/>
            </w:tcMar>
          </w:tcPr>
          <w:p w14:paraId="03CD8824" w14:textId="1CB98577" w:rsidR="00032F28" w:rsidRPr="00FC2A43" w:rsidRDefault="00302CB3" w:rsidP="00FC2A43">
            <w:pPr>
              <w:ind w:right="-8"/>
              <w:rPr>
                <w:rFonts w:eastAsia="Calibri"/>
                <w:sz w:val="28"/>
                <w:szCs w:val="28"/>
                <w:lang w:val="kk-KZ"/>
              </w:rPr>
            </w:pPr>
            <w:r w:rsidRPr="00FC2A43">
              <w:rPr>
                <w:rFonts w:eastAsia="Calibri"/>
                <w:sz w:val="28"/>
                <w:szCs w:val="28"/>
                <w:lang w:val="kk-KZ"/>
              </w:rPr>
              <w:t>6</w:t>
            </w:r>
          </w:p>
        </w:tc>
      </w:tr>
      <w:tr w:rsidR="00032F28" w:rsidRPr="00FC2A43" w14:paraId="03ED12E0" w14:textId="77777777" w:rsidTr="002801B6">
        <w:trPr>
          <w:trHeight w:val="1"/>
        </w:trPr>
        <w:tc>
          <w:tcPr>
            <w:tcW w:w="8987" w:type="dxa"/>
            <w:gridSpan w:val="7"/>
            <w:shd w:val="clear" w:color="000000" w:fill="FFFFFF"/>
            <w:tcMar>
              <w:left w:w="108" w:type="dxa"/>
              <w:right w:w="108" w:type="dxa"/>
            </w:tcMar>
          </w:tcPr>
          <w:p w14:paraId="541201FA" w14:textId="03D778AC" w:rsidR="00032F28" w:rsidRPr="00FC2A43" w:rsidRDefault="00032F28" w:rsidP="00FC2A43">
            <w:pPr>
              <w:ind w:right="-8"/>
            </w:pPr>
            <w:r w:rsidRPr="00FC2A43">
              <w:rPr>
                <w:b/>
                <w:sz w:val="28"/>
              </w:rPr>
              <w:t>БЕЛГІЛЕУЛЕР МЕН ҚЫСҚАРТУЛАР</w:t>
            </w:r>
            <w:r w:rsidRPr="00FC2A43">
              <w:rPr>
                <w:bCs/>
                <w:sz w:val="28"/>
              </w:rPr>
              <w:t>..............................</w:t>
            </w:r>
            <w:r w:rsidR="00C32CD0">
              <w:rPr>
                <w:bCs/>
                <w:sz w:val="28"/>
              </w:rPr>
              <w:t>.............</w:t>
            </w:r>
            <w:r w:rsidRPr="00FC2A43">
              <w:rPr>
                <w:bCs/>
                <w:sz w:val="28"/>
              </w:rPr>
              <w:t>.........</w:t>
            </w:r>
          </w:p>
        </w:tc>
        <w:tc>
          <w:tcPr>
            <w:tcW w:w="628" w:type="dxa"/>
            <w:shd w:val="clear" w:color="000000" w:fill="FFFFFF"/>
            <w:tcMar>
              <w:left w:w="108" w:type="dxa"/>
              <w:right w:w="108" w:type="dxa"/>
            </w:tcMar>
          </w:tcPr>
          <w:p w14:paraId="51E2C6AF" w14:textId="60F98808" w:rsidR="00032F28" w:rsidRPr="00FC2A43" w:rsidRDefault="00713F73" w:rsidP="00FC2A43">
            <w:pPr>
              <w:ind w:right="-8"/>
              <w:rPr>
                <w:rFonts w:eastAsia="Calibri"/>
                <w:sz w:val="28"/>
                <w:szCs w:val="28"/>
                <w:lang w:val="kk-KZ"/>
              </w:rPr>
            </w:pPr>
            <w:r>
              <w:rPr>
                <w:rFonts w:eastAsia="Calibri"/>
                <w:sz w:val="28"/>
                <w:szCs w:val="28"/>
                <w:lang w:val="kk-KZ"/>
              </w:rPr>
              <w:t>10</w:t>
            </w:r>
          </w:p>
        </w:tc>
      </w:tr>
      <w:tr w:rsidR="00032F28" w:rsidRPr="00FC2A43" w14:paraId="35BC11EA" w14:textId="77777777" w:rsidTr="002801B6">
        <w:trPr>
          <w:trHeight w:val="1"/>
        </w:trPr>
        <w:tc>
          <w:tcPr>
            <w:tcW w:w="8987" w:type="dxa"/>
            <w:gridSpan w:val="7"/>
            <w:shd w:val="clear" w:color="000000" w:fill="FFFFFF"/>
            <w:tcMar>
              <w:left w:w="108" w:type="dxa"/>
              <w:right w:w="108" w:type="dxa"/>
            </w:tcMar>
          </w:tcPr>
          <w:p w14:paraId="38F9D30C" w14:textId="7C3D2331" w:rsidR="00032F28" w:rsidRPr="00FC2A43" w:rsidRDefault="00032F28" w:rsidP="00FC2A43">
            <w:pPr>
              <w:ind w:right="-8"/>
            </w:pPr>
            <w:r w:rsidRPr="00FC2A43">
              <w:rPr>
                <w:b/>
                <w:sz w:val="28"/>
              </w:rPr>
              <w:t>КІРІСПЕ</w:t>
            </w:r>
            <w:r w:rsidRPr="00FC2A43">
              <w:rPr>
                <w:bCs/>
                <w:sz w:val="28"/>
              </w:rPr>
              <w:t>........................................................................................</w:t>
            </w:r>
            <w:r w:rsidR="00C32CD0">
              <w:rPr>
                <w:bCs/>
                <w:sz w:val="28"/>
              </w:rPr>
              <w:t>.............</w:t>
            </w:r>
            <w:r w:rsidRPr="00FC2A43">
              <w:rPr>
                <w:bCs/>
                <w:sz w:val="28"/>
              </w:rPr>
              <w:t>......</w:t>
            </w:r>
          </w:p>
        </w:tc>
        <w:tc>
          <w:tcPr>
            <w:tcW w:w="628" w:type="dxa"/>
            <w:shd w:val="clear" w:color="000000" w:fill="FFFFFF"/>
            <w:tcMar>
              <w:left w:w="108" w:type="dxa"/>
              <w:right w:w="108" w:type="dxa"/>
            </w:tcMar>
          </w:tcPr>
          <w:p w14:paraId="63224BA0" w14:textId="5D8750B7" w:rsidR="00032F28" w:rsidRPr="00FC2A43" w:rsidRDefault="00302CB3" w:rsidP="00713F73">
            <w:pPr>
              <w:ind w:right="-8"/>
              <w:rPr>
                <w:rFonts w:eastAsia="Calibri"/>
                <w:sz w:val="28"/>
                <w:szCs w:val="28"/>
                <w:lang w:val="kk-KZ"/>
              </w:rPr>
            </w:pPr>
            <w:r w:rsidRPr="00FC2A43">
              <w:rPr>
                <w:rFonts w:eastAsia="Calibri"/>
                <w:sz w:val="28"/>
                <w:szCs w:val="28"/>
                <w:lang w:val="kk-KZ"/>
              </w:rPr>
              <w:t>1</w:t>
            </w:r>
            <w:r w:rsidR="00713F73">
              <w:rPr>
                <w:rFonts w:eastAsia="Calibri"/>
                <w:sz w:val="28"/>
                <w:szCs w:val="28"/>
                <w:lang w:val="kk-KZ"/>
              </w:rPr>
              <w:t>1</w:t>
            </w:r>
          </w:p>
        </w:tc>
      </w:tr>
      <w:tr w:rsidR="00032F28" w:rsidRPr="002801B6" w14:paraId="59132F96" w14:textId="77777777" w:rsidTr="002801B6">
        <w:trPr>
          <w:trHeight w:val="1"/>
        </w:trPr>
        <w:tc>
          <w:tcPr>
            <w:tcW w:w="8987" w:type="dxa"/>
            <w:gridSpan w:val="7"/>
            <w:shd w:val="clear" w:color="auto" w:fill="auto"/>
            <w:tcMar>
              <w:left w:w="108" w:type="dxa"/>
              <w:right w:w="108" w:type="dxa"/>
            </w:tcMar>
          </w:tcPr>
          <w:p w14:paraId="0B082137" w14:textId="507BFE4B" w:rsidR="00032F28" w:rsidRPr="002801B6" w:rsidRDefault="00032F28" w:rsidP="00FC2A43">
            <w:pPr>
              <w:ind w:right="-8"/>
              <w:rPr>
                <w:lang w:val="kk-KZ"/>
              </w:rPr>
            </w:pPr>
            <w:r w:rsidRPr="002801B6">
              <w:rPr>
                <w:b/>
                <w:sz w:val="28"/>
              </w:rPr>
              <w:t>1 ЭНТОМОПАТОГЕНДІ САҢЫРАУҚҰЛАҚТАР – ШЕГІРТКЕЛЕР МИКОЗДЫ ҚОЗДЫРҒЫШТАРЫ</w:t>
            </w:r>
            <w:r w:rsidRPr="002801B6">
              <w:rPr>
                <w:bCs/>
                <w:sz w:val="28"/>
              </w:rPr>
              <w:t>...................</w:t>
            </w:r>
            <w:r w:rsidRPr="002801B6">
              <w:rPr>
                <w:bCs/>
                <w:sz w:val="28"/>
                <w:lang w:val="kk-KZ"/>
              </w:rPr>
              <w:t>......</w:t>
            </w:r>
            <w:r w:rsidR="00C32CD0" w:rsidRPr="002801B6">
              <w:rPr>
                <w:bCs/>
                <w:sz w:val="28"/>
                <w:lang w:val="kk-KZ"/>
              </w:rPr>
              <w:t>...............................</w:t>
            </w:r>
            <w:r w:rsidRPr="002801B6">
              <w:rPr>
                <w:bCs/>
                <w:sz w:val="28"/>
                <w:lang w:val="kk-KZ"/>
              </w:rPr>
              <w:t>.....</w:t>
            </w:r>
          </w:p>
        </w:tc>
        <w:tc>
          <w:tcPr>
            <w:tcW w:w="628" w:type="dxa"/>
            <w:shd w:val="clear" w:color="auto" w:fill="auto"/>
            <w:tcMar>
              <w:left w:w="108" w:type="dxa"/>
              <w:right w:w="108" w:type="dxa"/>
            </w:tcMar>
          </w:tcPr>
          <w:p w14:paraId="2B30751E" w14:textId="77777777" w:rsidR="00713F73" w:rsidRPr="002801B6" w:rsidRDefault="00713F73" w:rsidP="00FC2A43">
            <w:pPr>
              <w:ind w:right="-8"/>
              <w:rPr>
                <w:rFonts w:eastAsia="Calibri"/>
                <w:sz w:val="28"/>
                <w:szCs w:val="28"/>
                <w:lang w:val="kk-KZ"/>
              </w:rPr>
            </w:pPr>
          </w:p>
          <w:p w14:paraId="51EF0156" w14:textId="7ABCDE51" w:rsidR="00032F28" w:rsidRPr="002801B6" w:rsidRDefault="00302CB3" w:rsidP="00713F73">
            <w:pPr>
              <w:ind w:right="-8"/>
              <w:rPr>
                <w:rFonts w:eastAsia="Calibri"/>
                <w:sz w:val="28"/>
                <w:szCs w:val="28"/>
                <w:lang w:val="kk-KZ"/>
              </w:rPr>
            </w:pPr>
            <w:r w:rsidRPr="002801B6">
              <w:rPr>
                <w:rFonts w:eastAsia="Calibri"/>
                <w:sz w:val="28"/>
                <w:szCs w:val="28"/>
                <w:lang w:val="kk-KZ"/>
              </w:rPr>
              <w:t>1</w:t>
            </w:r>
            <w:r w:rsidR="00713F73" w:rsidRPr="002801B6">
              <w:rPr>
                <w:rFonts w:eastAsia="Calibri"/>
                <w:sz w:val="28"/>
                <w:szCs w:val="28"/>
                <w:lang w:val="kk-KZ"/>
              </w:rPr>
              <w:t>7</w:t>
            </w:r>
          </w:p>
        </w:tc>
      </w:tr>
      <w:tr w:rsidR="00032F28" w:rsidRPr="002801B6" w14:paraId="3BDC7FBF" w14:textId="77777777" w:rsidTr="002801B6">
        <w:trPr>
          <w:trHeight w:val="1"/>
        </w:trPr>
        <w:tc>
          <w:tcPr>
            <w:tcW w:w="978" w:type="dxa"/>
            <w:gridSpan w:val="6"/>
            <w:shd w:val="clear" w:color="000000" w:fill="FFFFFF"/>
            <w:tcMar>
              <w:left w:w="108" w:type="dxa"/>
              <w:right w:w="108" w:type="dxa"/>
            </w:tcMar>
          </w:tcPr>
          <w:p w14:paraId="5015642F" w14:textId="77777777" w:rsidR="00032F28" w:rsidRPr="002801B6" w:rsidRDefault="00032F28" w:rsidP="00FC2A43">
            <w:pPr>
              <w:ind w:right="-8"/>
            </w:pPr>
            <w:r w:rsidRPr="002801B6">
              <w:rPr>
                <w:sz w:val="28"/>
              </w:rPr>
              <w:t>1.1</w:t>
            </w:r>
          </w:p>
        </w:tc>
        <w:tc>
          <w:tcPr>
            <w:tcW w:w="8009" w:type="dxa"/>
            <w:shd w:val="clear" w:color="auto" w:fill="auto"/>
            <w:tcMar>
              <w:left w:w="108" w:type="dxa"/>
              <w:right w:w="108" w:type="dxa"/>
            </w:tcMar>
          </w:tcPr>
          <w:p w14:paraId="5FB13EFB" w14:textId="45B8D40B" w:rsidR="00032F28" w:rsidRPr="002801B6" w:rsidRDefault="00032F28" w:rsidP="00FC2A43">
            <w:pPr>
              <w:tabs>
                <w:tab w:val="left" w:pos="6370"/>
              </w:tabs>
              <w:ind w:right="-8"/>
            </w:pPr>
            <w:r w:rsidRPr="002801B6">
              <w:rPr>
                <w:sz w:val="28"/>
              </w:rPr>
              <w:t>Қаз</w:t>
            </w:r>
            <w:r w:rsidR="00852310" w:rsidRPr="002801B6">
              <w:rPr>
                <w:sz w:val="28"/>
              </w:rPr>
              <w:t>ақстандағы шегірткелердің түр</w:t>
            </w:r>
            <w:r w:rsidRPr="002801B6">
              <w:rPr>
                <w:sz w:val="28"/>
              </w:rPr>
              <w:t xml:space="preserve"> құрамы……………......</w:t>
            </w:r>
            <w:r w:rsidR="00C32CD0" w:rsidRPr="002801B6">
              <w:rPr>
                <w:sz w:val="28"/>
              </w:rPr>
              <w:t>.....</w:t>
            </w:r>
            <w:r w:rsidRPr="002801B6">
              <w:rPr>
                <w:sz w:val="28"/>
              </w:rPr>
              <w:t>..…</w:t>
            </w:r>
          </w:p>
        </w:tc>
        <w:tc>
          <w:tcPr>
            <w:tcW w:w="628" w:type="dxa"/>
            <w:shd w:val="clear" w:color="auto" w:fill="auto"/>
            <w:tcMar>
              <w:left w:w="108" w:type="dxa"/>
              <w:right w:w="108" w:type="dxa"/>
            </w:tcMar>
          </w:tcPr>
          <w:p w14:paraId="2DCA1035" w14:textId="1CFF8A61" w:rsidR="00032F28" w:rsidRPr="002801B6" w:rsidRDefault="00302CB3" w:rsidP="00713F73">
            <w:pPr>
              <w:ind w:right="-8"/>
              <w:rPr>
                <w:rFonts w:eastAsia="Calibri"/>
                <w:sz w:val="28"/>
                <w:szCs w:val="28"/>
                <w:lang w:val="kk-KZ"/>
              </w:rPr>
            </w:pPr>
            <w:r w:rsidRPr="002801B6">
              <w:rPr>
                <w:rFonts w:eastAsia="Calibri"/>
                <w:sz w:val="28"/>
                <w:szCs w:val="28"/>
                <w:lang w:val="kk-KZ"/>
              </w:rPr>
              <w:t>1</w:t>
            </w:r>
            <w:r w:rsidR="00713F73" w:rsidRPr="002801B6">
              <w:rPr>
                <w:rFonts w:eastAsia="Calibri"/>
                <w:sz w:val="28"/>
                <w:szCs w:val="28"/>
                <w:lang w:val="kk-KZ"/>
              </w:rPr>
              <w:t>7</w:t>
            </w:r>
          </w:p>
        </w:tc>
      </w:tr>
      <w:tr w:rsidR="00032F28" w:rsidRPr="002801B6" w14:paraId="7D82839B" w14:textId="77777777" w:rsidTr="002801B6">
        <w:trPr>
          <w:trHeight w:val="1"/>
        </w:trPr>
        <w:tc>
          <w:tcPr>
            <w:tcW w:w="978" w:type="dxa"/>
            <w:gridSpan w:val="6"/>
            <w:shd w:val="clear" w:color="auto" w:fill="auto"/>
            <w:tcMar>
              <w:left w:w="108" w:type="dxa"/>
              <w:right w:w="108" w:type="dxa"/>
            </w:tcMar>
          </w:tcPr>
          <w:p w14:paraId="151D8899" w14:textId="77777777" w:rsidR="00032F28" w:rsidRPr="002801B6" w:rsidRDefault="00032F28" w:rsidP="00FC2A43">
            <w:pPr>
              <w:ind w:right="-8"/>
            </w:pPr>
            <w:r w:rsidRPr="002801B6">
              <w:rPr>
                <w:sz w:val="28"/>
              </w:rPr>
              <w:t>1.2</w:t>
            </w:r>
          </w:p>
        </w:tc>
        <w:tc>
          <w:tcPr>
            <w:tcW w:w="8009" w:type="dxa"/>
            <w:shd w:val="clear" w:color="auto" w:fill="auto"/>
            <w:tcMar>
              <w:left w:w="108" w:type="dxa"/>
              <w:right w:w="108" w:type="dxa"/>
            </w:tcMar>
          </w:tcPr>
          <w:p w14:paraId="290E10A1" w14:textId="77777777" w:rsidR="00032F28" w:rsidRPr="002801B6" w:rsidRDefault="00032F28" w:rsidP="00C32CD0">
            <w:pPr>
              <w:ind w:right="-8"/>
              <w:jc w:val="both"/>
            </w:pPr>
            <w:r w:rsidRPr="002801B6">
              <w:rPr>
                <w:sz w:val="28"/>
              </w:rPr>
              <w:t>Энтомопатогенді саңырауқұлақтар – шегірткелер микозды қоздырғыштары………………………………………………..........</w:t>
            </w:r>
          </w:p>
        </w:tc>
        <w:tc>
          <w:tcPr>
            <w:tcW w:w="628" w:type="dxa"/>
            <w:shd w:val="clear" w:color="auto" w:fill="auto"/>
            <w:tcMar>
              <w:left w:w="108" w:type="dxa"/>
              <w:right w:w="108" w:type="dxa"/>
            </w:tcMar>
          </w:tcPr>
          <w:p w14:paraId="32B07546" w14:textId="77777777" w:rsidR="00032F28" w:rsidRPr="002801B6" w:rsidRDefault="00032F28" w:rsidP="00FC2A43">
            <w:pPr>
              <w:ind w:right="-8"/>
              <w:rPr>
                <w:rFonts w:eastAsia="Calibri"/>
                <w:sz w:val="28"/>
                <w:szCs w:val="28"/>
                <w:lang w:val="kk-KZ"/>
              </w:rPr>
            </w:pPr>
          </w:p>
          <w:p w14:paraId="1BA0A910" w14:textId="62DEFFA0" w:rsidR="00302CB3" w:rsidRPr="002801B6" w:rsidRDefault="00302CB3" w:rsidP="00713F73">
            <w:pPr>
              <w:ind w:right="-8"/>
              <w:rPr>
                <w:rFonts w:eastAsia="Calibri"/>
                <w:sz w:val="28"/>
                <w:szCs w:val="28"/>
                <w:lang w:val="kk-KZ"/>
              </w:rPr>
            </w:pPr>
            <w:r w:rsidRPr="002801B6">
              <w:rPr>
                <w:rFonts w:eastAsia="Calibri"/>
                <w:sz w:val="28"/>
                <w:szCs w:val="28"/>
                <w:lang w:val="kk-KZ"/>
              </w:rPr>
              <w:t>1</w:t>
            </w:r>
            <w:r w:rsidR="00713F73" w:rsidRPr="002801B6">
              <w:rPr>
                <w:rFonts w:eastAsia="Calibri"/>
                <w:sz w:val="28"/>
                <w:szCs w:val="28"/>
                <w:lang w:val="kk-KZ"/>
              </w:rPr>
              <w:t>9</w:t>
            </w:r>
          </w:p>
        </w:tc>
      </w:tr>
      <w:tr w:rsidR="00032F28" w:rsidRPr="002801B6" w14:paraId="3BCF5434" w14:textId="77777777" w:rsidTr="002801B6">
        <w:trPr>
          <w:trHeight w:val="1"/>
        </w:trPr>
        <w:tc>
          <w:tcPr>
            <w:tcW w:w="978" w:type="dxa"/>
            <w:gridSpan w:val="6"/>
            <w:shd w:val="clear" w:color="auto" w:fill="auto"/>
            <w:tcMar>
              <w:left w:w="108" w:type="dxa"/>
              <w:right w:w="108" w:type="dxa"/>
            </w:tcMar>
          </w:tcPr>
          <w:p w14:paraId="12FFC560" w14:textId="77777777" w:rsidR="00032F28" w:rsidRPr="002801B6" w:rsidRDefault="00032F28" w:rsidP="00FC2A43">
            <w:pPr>
              <w:ind w:right="-8"/>
            </w:pPr>
            <w:r w:rsidRPr="002801B6">
              <w:rPr>
                <w:sz w:val="28"/>
              </w:rPr>
              <w:t>1.2.1</w:t>
            </w:r>
          </w:p>
        </w:tc>
        <w:tc>
          <w:tcPr>
            <w:tcW w:w="8009" w:type="dxa"/>
            <w:shd w:val="clear" w:color="auto" w:fill="auto"/>
            <w:tcMar>
              <w:left w:w="108" w:type="dxa"/>
              <w:right w:w="108" w:type="dxa"/>
            </w:tcMar>
          </w:tcPr>
          <w:p w14:paraId="7943B549" w14:textId="77777777" w:rsidR="00032F28" w:rsidRPr="002801B6" w:rsidRDefault="00032F28" w:rsidP="00FC2A43">
            <w:pPr>
              <w:ind w:right="-8"/>
            </w:pPr>
            <w:r w:rsidRPr="002801B6">
              <w:rPr>
                <w:sz w:val="28"/>
              </w:rPr>
              <w:t xml:space="preserve">Энтомопатогенді аскомицеттер (Ascomycota, Hypocreales).......... </w:t>
            </w:r>
          </w:p>
        </w:tc>
        <w:tc>
          <w:tcPr>
            <w:tcW w:w="628" w:type="dxa"/>
            <w:shd w:val="clear" w:color="000000" w:fill="FFFFFF"/>
            <w:tcMar>
              <w:left w:w="108" w:type="dxa"/>
              <w:right w:w="108" w:type="dxa"/>
            </w:tcMar>
          </w:tcPr>
          <w:p w14:paraId="358EA150" w14:textId="748E0445" w:rsidR="00032F28" w:rsidRPr="002801B6" w:rsidRDefault="00302CB3" w:rsidP="00713F73">
            <w:pPr>
              <w:ind w:right="-8"/>
              <w:rPr>
                <w:rFonts w:eastAsia="Calibri"/>
                <w:sz w:val="28"/>
                <w:szCs w:val="28"/>
                <w:lang w:val="kk-KZ"/>
              </w:rPr>
            </w:pPr>
            <w:r w:rsidRPr="002801B6">
              <w:rPr>
                <w:rFonts w:eastAsia="Calibri"/>
                <w:sz w:val="28"/>
                <w:szCs w:val="28"/>
                <w:lang w:val="kk-KZ"/>
              </w:rPr>
              <w:t>1</w:t>
            </w:r>
            <w:r w:rsidR="00713F73" w:rsidRPr="002801B6">
              <w:rPr>
                <w:rFonts w:eastAsia="Calibri"/>
                <w:sz w:val="28"/>
                <w:szCs w:val="28"/>
                <w:lang w:val="kk-KZ"/>
              </w:rPr>
              <w:t>9</w:t>
            </w:r>
          </w:p>
        </w:tc>
      </w:tr>
      <w:tr w:rsidR="00032F28" w:rsidRPr="002801B6" w14:paraId="123D1CC4" w14:textId="77777777" w:rsidTr="002801B6">
        <w:trPr>
          <w:trHeight w:val="1"/>
        </w:trPr>
        <w:tc>
          <w:tcPr>
            <w:tcW w:w="978" w:type="dxa"/>
            <w:gridSpan w:val="6"/>
            <w:shd w:val="clear" w:color="auto" w:fill="auto"/>
            <w:tcMar>
              <w:left w:w="108" w:type="dxa"/>
              <w:right w:w="108" w:type="dxa"/>
            </w:tcMar>
          </w:tcPr>
          <w:p w14:paraId="1BDE1613" w14:textId="77777777" w:rsidR="00032F28" w:rsidRPr="002801B6" w:rsidRDefault="00032F28" w:rsidP="00FC2A43">
            <w:pPr>
              <w:ind w:right="-8"/>
            </w:pPr>
            <w:r w:rsidRPr="002801B6">
              <w:rPr>
                <w:sz w:val="28"/>
              </w:rPr>
              <w:t>1.2.2</w:t>
            </w:r>
          </w:p>
        </w:tc>
        <w:tc>
          <w:tcPr>
            <w:tcW w:w="8009" w:type="dxa"/>
            <w:shd w:val="clear" w:color="auto" w:fill="auto"/>
            <w:tcMar>
              <w:left w:w="108" w:type="dxa"/>
              <w:right w:w="108" w:type="dxa"/>
            </w:tcMar>
          </w:tcPr>
          <w:p w14:paraId="32019FCF" w14:textId="5EAB7167" w:rsidR="00032F28" w:rsidRPr="002801B6" w:rsidRDefault="00A07979" w:rsidP="00FC2A43">
            <w:pPr>
              <w:ind w:right="-8"/>
              <w:jc w:val="both"/>
            </w:pPr>
            <w:r w:rsidRPr="002801B6">
              <w:rPr>
                <w:sz w:val="28"/>
              </w:rPr>
              <w:t>Қоздырғыштардың түр</w:t>
            </w:r>
            <w:r w:rsidR="00032F28" w:rsidRPr="002801B6">
              <w:rPr>
                <w:sz w:val="28"/>
              </w:rPr>
              <w:t xml:space="preserve"> құрамы және таралуы................</w:t>
            </w:r>
            <w:r w:rsidR="00C32CD0" w:rsidRPr="002801B6">
              <w:rPr>
                <w:sz w:val="28"/>
              </w:rPr>
              <w:t>.......</w:t>
            </w:r>
            <w:r w:rsidR="00032F28" w:rsidRPr="002801B6">
              <w:rPr>
                <w:sz w:val="28"/>
              </w:rPr>
              <w:t>.......</w:t>
            </w:r>
          </w:p>
        </w:tc>
        <w:tc>
          <w:tcPr>
            <w:tcW w:w="628" w:type="dxa"/>
            <w:shd w:val="clear" w:color="000000" w:fill="FFFFFF"/>
            <w:tcMar>
              <w:left w:w="108" w:type="dxa"/>
              <w:right w:w="108" w:type="dxa"/>
            </w:tcMar>
          </w:tcPr>
          <w:p w14:paraId="035C97ED" w14:textId="3E9B2E26" w:rsidR="00032F28" w:rsidRPr="002801B6" w:rsidRDefault="00302CB3" w:rsidP="00713F73">
            <w:pPr>
              <w:ind w:right="-8"/>
              <w:rPr>
                <w:rFonts w:eastAsia="Calibri"/>
                <w:sz w:val="28"/>
                <w:szCs w:val="28"/>
                <w:lang w:val="kk-KZ"/>
              </w:rPr>
            </w:pPr>
            <w:r w:rsidRPr="002801B6">
              <w:rPr>
                <w:rFonts w:eastAsia="Calibri"/>
                <w:sz w:val="28"/>
                <w:szCs w:val="28"/>
                <w:lang w:val="kk-KZ"/>
              </w:rPr>
              <w:t>2</w:t>
            </w:r>
            <w:r w:rsidR="00713F73" w:rsidRPr="002801B6">
              <w:rPr>
                <w:rFonts w:eastAsia="Calibri"/>
                <w:sz w:val="28"/>
                <w:szCs w:val="28"/>
                <w:lang w:val="kk-KZ"/>
              </w:rPr>
              <w:t>2</w:t>
            </w:r>
          </w:p>
        </w:tc>
      </w:tr>
      <w:tr w:rsidR="00032F28" w:rsidRPr="002801B6" w14:paraId="7FFC07E4" w14:textId="77777777" w:rsidTr="002801B6">
        <w:trPr>
          <w:trHeight w:val="1"/>
        </w:trPr>
        <w:tc>
          <w:tcPr>
            <w:tcW w:w="978" w:type="dxa"/>
            <w:gridSpan w:val="6"/>
            <w:shd w:val="clear" w:color="000000" w:fill="FFFFFF"/>
            <w:tcMar>
              <w:left w:w="108" w:type="dxa"/>
              <w:right w:w="108" w:type="dxa"/>
            </w:tcMar>
          </w:tcPr>
          <w:p w14:paraId="4D85517C" w14:textId="77777777" w:rsidR="00032F28" w:rsidRPr="002801B6" w:rsidRDefault="00032F28" w:rsidP="00FC2A43">
            <w:pPr>
              <w:ind w:right="-8"/>
            </w:pPr>
            <w:r w:rsidRPr="002801B6">
              <w:rPr>
                <w:sz w:val="28"/>
              </w:rPr>
              <w:t>1.2.3</w:t>
            </w:r>
          </w:p>
        </w:tc>
        <w:tc>
          <w:tcPr>
            <w:tcW w:w="8009" w:type="dxa"/>
            <w:shd w:val="clear" w:color="000000" w:fill="FFFFFF"/>
            <w:tcMar>
              <w:left w:w="108" w:type="dxa"/>
              <w:right w:w="108" w:type="dxa"/>
            </w:tcMar>
          </w:tcPr>
          <w:p w14:paraId="0E93EA6D" w14:textId="77777777" w:rsidR="00032F28" w:rsidRPr="002801B6" w:rsidRDefault="00032F28" w:rsidP="00FC2A43">
            <w:pPr>
              <w:ind w:right="-8"/>
            </w:pPr>
            <w:r w:rsidRPr="002801B6">
              <w:rPr>
                <w:sz w:val="28"/>
                <w:shd w:val="clear" w:color="auto" w:fill="FFFFFF"/>
              </w:rPr>
              <w:t>Энтомопатогенді саңырауқұлақтардың даму циклі.......................</w:t>
            </w:r>
          </w:p>
        </w:tc>
        <w:tc>
          <w:tcPr>
            <w:tcW w:w="628" w:type="dxa"/>
            <w:shd w:val="clear" w:color="000000" w:fill="FFFFFF"/>
            <w:tcMar>
              <w:left w:w="108" w:type="dxa"/>
              <w:right w:w="108" w:type="dxa"/>
            </w:tcMar>
          </w:tcPr>
          <w:p w14:paraId="5B950C0C" w14:textId="3BCBBDB8" w:rsidR="00032F28" w:rsidRPr="002801B6" w:rsidRDefault="00302CB3" w:rsidP="00677A9F">
            <w:pPr>
              <w:ind w:right="-8"/>
              <w:rPr>
                <w:rFonts w:eastAsia="Calibri"/>
                <w:sz w:val="28"/>
                <w:szCs w:val="28"/>
                <w:lang w:val="kk-KZ"/>
              </w:rPr>
            </w:pPr>
            <w:r w:rsidRPr="002801B6">
              <w:rPr>
                <w:rFonts w:eastAsia="Calibri"/>
                <w:sz w:val="28"/>
                <w:szCs w:val="28"/>
                <w:lang w:val="kk-KZ"/>
              </w:rPr>
              <w:t>2</w:t>
            </w:r>
            <w:r w:rsidR="00677A9F">
              <w:rPr>
                <w:rFonts w:eastAsia="Calibri"/>
                <w:sz w:val="28"/>
                <w:szCs w:val="28"/>
                <w:lang w:val="kk-KZ"/>
              </w:rPr>
              <w:t>7</w:t>
            </w:r>
          </w:p>
        </w:tc>
      </w:tr>
      <w:tr w:rsidR="00032F28" w:rsidRPr="002801B6" w14:paraId="2194A662" w14:textId="77777777" w:rsidTr="002801B6">
        <w:trPr>
          <w:trHeight w:val="1"/>
        </w:trPr>
        <w:tc>
          <w:tcPr>
            <w:tcW w:w="978" w:type="dxa"/>
            <w:gridSpan w:val="6"/>
            <w:shd w:val="clear" w:color="000000" w:fill="FFFFFF"/>
            <w:tcMar>
              <w:left w:w="108" w:type="dxa"/>
              <w:right w:w="108" w:type="dxa"/>
            </w:tcMar>
          </w:tcPr>
          <w:p w14:paraId="02C7A660" w14:textId="77777777" w:rsidR="00032F28" w:rsidRPr="002801B6" w:rsidRDefault="00032F28" w:rsidP="00FC2A43">
            <w:pPr>
              <w:ind w:right="-8"/>
            </w:pPr>
            <w:r w:rsidRPr="002801B6">
              <w:rPr>
                <w:sz w:val="28"/>
              </w:rPr>
              <w:t>1.2.4</w:t>
            </w:r>
          </w:p>
        </w:tc>
        <w:tc>
          <w:tcPr>
            <w:tcW w:w="8009" w:type="dxa"/>
            <w:shd w:val="clear" w:color="000000" w:fill="FFFFFF"/>
            <w:tcMar>
              <w:left w:w="108" w:type="dxa"/>
              <w:right w:w="108" w:type="dxa"/>
            </w:tcMar>
          </w:tcPr>
          <w:p w14:paraId="40465D9C" w14:textId="77777777" w:rsidR="00032F28" w:rsidRPr="002801B6" w:rsidRDefault="00032F28" w:rsidP="00FC2A43">
            <w:pPr>
              <w:ind w:right="-8"/>
            </w:pPr>
            <w:r w:rsidRPr="002801B6">
              <w:rPr>
                <w:sz w:val="28"/>
                <w:shd w:val="clear" w:color="auto" w:fill="FFFFFF"/>
              </w:rPr>
              <w:t>Микромицеттердің патогендік факторлары....................................</w:t>
            </w:r>
          </w:p>
        </w:tc>
        <w:tc>
          <w:tcPr>
            <w:tcW w:w="628" w:type="dxa"/>
            <w:shd w:val="clear" w:color="000000" w:fill="FFFFFF"/>
            <w:tcMar>
              <w:left w:w="108" w:type="dxa"/>
              <w:right w:w="108" w:type="dxa"/>
            </w:tcMar>
          </w:tcPr>
          <w:p w14:paraId="6681EE02" w14:textId="3BB30FBA" w:rsidR="00032F28" w:rsidRPr="002801B6" w:rsidRDefault="00302CB3" w:rsidP="00713F73">
            <w:pPr>
              <w:ind w:right="-8"/>
              <w:rPr>
                <w:rFonts w:eastAsia="Calibri"/>
                <w:sz w:val="28"/>
                <w:szCs w:val="28"/>
                <w:lang w:val="kk-KZ"/>
              </w:rPr>
            </w:pPr>
            <w:r w:rsidRPr="002801B6">
              <w:rPr>
                <w:rFonts w:eastAsia="Calibri"/>
                <w:sz w:val="28"/>
                <w:szCs w:val="28"/>
                <w:lang w:val="kk-KZ"/>
              </w:rPr>
              <w:t>3</w:t>
            </w:r>
            <w:r w:rsidR="00713F73" w:rsidRPr="002801B6">
              <w:rPr>
                <w:rFonts w:eastAsia="Calibri"/>
                <w:sz w:val="28"/>
                <w:szCs w:val="28"/>
                <w:lang w:val="kk-KZ"/>
              </w:rPr>
              <w:t>4</w:t>
            </w:r>
          </w:p>
        </w:tc>
      </w:tr>
      <w:tr w:rsidR="00032F28" w:rsidRPr="002801B6" w14:paraId="2C94AD7E" w14:textId="77777777" w:rsidTr="002801B6">
        <w:trPr>
          <w:trHeight w:val="1"/>
        </w:trPr>
        <w:tc>
          <w:tcPr>
            <w:tcW w:w="978" w:type="dxa"/>
            <w:gridSpan w:val="6"/>
            <w:shd w:val="clear" w:color="000000" w:fill="FFFFFF"/>
            <w:tcMar>
              <w:left w:w="108" w:type="dxa"/>
              <w:right w:w="108" w:type="dxa"/>
            </w:tcMar>
          </w:tcPr>
          <w:p w14:paraId="5EBFC768" w14:textId="77777777" w:rsidR="00032F28" w:rsidRPr="002801B6" w:rsidRDefault="00032F28" w:rsidP="00FC2A43">
            <w:pPr>
              <w:ind w:right="-8"/>
            </w:pPr>
            <w:r w:rsidRPr="002801B6">
              <w:rPr>
                <w:sz w:val="28"/>
              </w:rPr>
              <w:t>1.2.4.1</w:t>
            </w:r>
          </w:p>
        </w:tc>
        <w:tc>
          <w:tcPr>
            <w:tcW w:w="8009" w:type="dxa"/>
            <w:shd w:val="clear" w:color="000000" w:fill="FFFFFF"/>
            <w:tcMar>
              <w:left w:w="108" w:type="dxa"/>
              <w:right w:w="108" w:type="dxa"/>
            </w:tcMar>
          </w:tcPr>
          <w:p w14:paraId="7E51B765" w14:textId="3492ECFA" w:rsidR="00032F28" w:rsidRPr="002801B6" w:rsidRDefault="00032F28" w:rsidP="00C32CD0">
            <w:pPr>
              <w:keepNext/>
              <w:keepLines/>
              <w:tabs>
                <w:tab w:val="left" w:pos="2805"/>
                <w:tab w:val="center" w:pos="5102"/>
              </w:tabs>
              <w:ind w:right="-8"/>
            </w:pPr>
            <w:r w:rsidRPr="002801B6">
              <w:rPr>
                <w:sz w:val="28"/>
                <w:shd w:val="clear" w:color="auto" w:fill="FFFFFF"/>
              </w:rPr>
              <w:t>Ферментативті белсенділігі................................................</w:t>
            </w:r>
            <w:r w:rsidR="00C32CD0" w:rsidRPr="002801B6">
              <w:rPr>
                <w:sz w:val="28"/>
                <w:shd w:val="clear" w:color="auto" w:fill="FFFFFF"/>
              </w:rPr>
              <w:t>.</w:t>
            </w:r>
            <w:r w:rsidRPr="002801B6">
              <w:rPr>
                <w:sz w:val="28"/>
                <w:shd w:val="clear" w:color="auto" w:fill="FFFFFF"/>
              </w:rPr>
              <w:t>.............</w:t>
            </w:r>
          </w:p>
        </w:tc>
        <w:tc>
          <w:tcPr>
            <w:tcW w:w="628" w:type="dxa"/>
            <w:shd w:val="clear" w:color="000000" w:fill="FFFFFF"/>
            <w:tcMar>
              <w:left w:w="108" w:type="dxa"/>
              <w:right w:w="108" w:type="dxa"/>
            </w:tcMar>
          </w:tcPr>
          <w:p w14:paraId="1FF59CFF" w14:textId="466F30AC" w:rsidR="00032F28" w:rsidRPr="002801B6" w:rsidRDefault="00302CB3" w:rsidP="00713F73">
            <w:pPr>
              <w:ind w:right="-8"/>
              <w:rPr>
                <w:rFonts w:eastAsia="Calibri"/>
                <w:sz w:val="28"/>
                <w:szCs w:val="28"/>
                <w:lang w:val="kk-KZ"/>
              </w:rPr>
            </w:pPr>
            <w:r w:rsidRPr="002801B6">
              <w:rPr>
                <w:rFonts w:eastAsia="Calibri"/>
                <w:sz w:val="28"/>
                <w:szCs w:val="28"/>
                <w:lang w:val="kk-KZ"/>
              </w:rPr>
              <w:t>3</w:t>
            </w:r>
            <w:r w:rsidR="00713F73" w:rsidRPr="002801B6">
              <w:rPr>
                <w:rFonts w:eastAsia="Calibri"/>
                <w:sz w:val="28"/>
                <w:szCs w:val="28"/>
                <w:lang w:val="kk-KZ"/>
              </w:rPr>
              <w:t>4</w:t>
            </w:r>
          </w:p>
        </w:tc>
      </w:tr>
      <w:tr w:rsidR="00032F28" w:rsidRPr="002801B6" w14:paraId="6C2F027F" w14:textId="77777777" w:rsidTr="002801B6">
        <w:trPr>
          <w:trHeight w:val="1"/>
        </w:trPr>
        <w:tc>
          <w:tcPr>
            <w:tcW w:w="978" w:type="dxa"/>
            <w:gridSpan w:val="6"/>
            <w:shd w:val="clear" w:color="000000" w:fill="FFFFFF"/>
            <w:tcMar>
              <w:left w:w="108" w:type="dxa"/>
              <w:right w:w="108" w:type="dxa"/>
            </w:tcMar>
          </w:tcPr>
          <w:p w14:paraId="5ED07FDB" w14:textId="77777777" w:rsidR="00032F28" w:rsidRPr="002801B6" w:rsidRDefault="00032F28" w:rsidP="00FC2A43">
            <w:pPr>
              <w:ind w:right="-8"/>
            </w:pPr>
            <w:r w:rsidRPr="002801B6">
              <w:rPr>
                <w:sz w:val="28"/>
              </w:rPr>
              <w:t>1.2.4.2</w:t>
            </w:r>
          </w:p>
        </w:tc>
        <w:tc>
          <w:tcPr>
            <w:tcW w:w="8009" w:type="dxa"/>
            <w:shd w:val="clear" w:color="000000" w:fill="FFFFFF"/>
            <w:tcMar>
              <w:left w:w="108" w:type="dxa"/>
              <w:right w:w="108" w:type="dxa"/>
            </w:tcMar>
          </w:tcPr>
          <w:p w14:paraId="7FC5E087" w14:textId="722A5A3A" w:rsidR="00032F28" w:rsidRPr="002801B6" w:rsidRDefault="00032F28" w:rsidP="00FC2A43">
            <w:pPr>
              <w:tabs>
                <w:tab w:val="left" w:pos="3946"/>
                <w:tab w:val="center" w:pos="5102"/>
              </w:tabs>
              <w:ind w:right="-8"/>
            </w:pPr>
            <w:r w:rsidRPr="002801B6">
              <w:rPr>
                <w:sz w:val="28"/>
                <w:shd w:val="clear" w:color="auto" w:fill="FFFFFF"/>
              </w:rPr>
              <w:t>Токсиндер..........................................................................</w:t>
            </w:r>
            <w:r w:rsidR="00C32CD0" w:rsidRPr="002801B6">
              <w:rPr>
                <w:sz w:val="28"/>
                <w:shd w:val="clear" w:color="auto" w:fill="FFFFFF"/>
              </w:rPr>
              <w:t>.</w:t>
            </w:r>
            <w:r w:rsidRPr="002801B6">
              <w:rPr>
                <w:sz w:val="28"/>
                <w:shd w:val="clear" w:color="auto" w:fill="FFFFFF"/>
              </w:rPr>
              <w:t>.................</w:t>
            </w:r>
          </w:p>
        </w:tc>
        <w:tc>
          <w:tcPr>
            <w:tcW w:w="628" w:type="dxa"/>
            <w:shd w:val="clear" w:color="000000" w:fill="FFFFFF"/>
            <w:tcMar>
              <w:left w:w="108" w:type="dxa"/>
              <w:right w:w="108" w:type="dxa"/>
            </w:tcMar>
          </w:tcPr>
          <w:p w14:paraId="6543916D" w14:textId="65C986E7" w:rsidR="00032F28" w:rsidRPr="002801B6" w:rsidRDefault="00302CB3" w:rsidP="00713F73">
            <w:pPr>
              <w:ind w:right="-8"/>
              <w:rPr>
                <w:rFonts w:eastAsia="Calibri"/>
                <w:sz w:val="28"/>
                <w:szCs w:val="28"/>
                <w:lang w:val="kk-KZ"/>
              </w:rPr>
            </w:pPr>
            <w:r w:rsidRPr="002801B6">
              <w:rPr>
                <w:rFonts w:eastAsia="Calibri"/>
                <w:sz w:val="28"/>
                <w:szCs w:val="28"/>
                <w:lang w:val="kk-KZ"/>
              </w:rPr>
              <w:t>3</w:t>
            </w:r>
            <w:r w:rsidR="00713F73" w:rsidRPr="002801B6">
              <w:rPr>
                <w:rFonts w:eastAsia="Calibri"/>
                <w:sz w:val="28"/>
                <w:szCs w:val="28"/>
                <w:lang w:val="kk-KZ"/>
              </w:rPr>
              <w:t>9</w:t>
            </w:r>
          </w:p>
        </w:tc>
      </w:tr>
      <w:tr w:rsidR="00032F28" w:rsidRPr="002801B6" w14:paraId="3A72B596" w14:textId="77777777" w:rsidTr="002801B6">
        <w:trPr>
          <w:trHeight w:val="1"/>
        </w:trPr>
        <w:tc>
          <w:tcPr>
            <w:tcW w:w="978" w:type="dxa"/>
            <w:gridSpan w:val="6"/>
            <w:shd w:val="clear" w:color="000000" w:fill="FFFFFF"/>
            <w:tcMar>
              <w:left w:w="108" w:type="dxa"/>
              <w:right w:w="108" w:type="dxa"/>
            </w:tcMar>
          </w:tcPr>
          <w:p w14:paraId="627FC4A9" w14:textId="77777777" w:rsidR="00032F28" w:rsidRPr="002801B6" w:rsidRDefault="00032F28" w:rsidP="00FC2A43">
            <w:pPr>
              <w:ind w:right="-8"/>
            </w:pPr>
            <w:r w:rsidRPr="002801B6">
              <w:rPr>
                <w:sz w:val="28"/>
              </w:rPr>
              <w:t>1.2.5</w:t>
            </w:r>
          </w:p>
        </w:tc>
        <w:tc>
          <w:tcPr>
            <w:tcW w:w="8009" w:type="dxa"/>
            <w:shd w:val="clear" w:color="000000" w:fill="FFFFFF"/>
            <w:tcMar>
              <w:left w:w="108" w:type="dxa"/>
              <w:right w:w="108" w:type="dxa"/>
            </w:tcMar>
          </w:tcPr>
          <w:p w14:paraId="5AA87144" w14:textId="77777777" w:rsidR="00032F28" w:rsidRPr="002801B6" w:rsidRDefault="00032F28" w:rsidP="00FC2A43">
            <w:pPr>
              <w:keepNext/>
              <w:keepLines/>
              <w:ind w:right="-8"/>
            </w:pPr>
            <w:r w:rsidRPr="002801B6">
              <w:rPr>
                <w:sz w:val="28"/>
                <w:shd w:val="clear" w:color="auto" w:fill="FFFFFF"/>
              </w:rPr>
              <w:t>Энтомопатогенді саңырауқұлақтарды өсіру технологиялары.......</w:t>
            </w:r>
          </w:p>
        </w:tc>
        <w:tc>
          <w:tcPr>
            <w:tcW w:w="628" w:type="dxa"/>
            <w:shd w:val="clear" w:color="000000" w:fill="FFFFFF"/>
            <w:tcMar>
              <w:left w:w="108" w:type="dxa"/>
              <w:right w:w="108" w:type="dxa"/>
            </w:tcMar>
          </w:tcPr>
          <w:p w14:paraId="0B0E30CC" w14:textId="3717542C" w:rsidR="00032F28" w:rsidRPr="002801B6" w:rsidRDefault="00302CB3" w:rsidP="00713F73">
            <w:pPr>
              <w:ind w:right="-8"/>
              <w:rPr>
                <w:rFonts w:eastAsia="Calibri"/>
                <w:sz w:val="28"/>
                <w:szCs w:val="28"/>
                <w:lang w:val="kk-KZ"/>
              </w:rPr>
            </w:pPr>
            <w:r w:rsidRPr="002801B6">
              <w:rPr>
                <w:rFonts w:eastAsia="Calibri"/>
                <w:sz w:val="28"/>
                <w:szCs w:val="28"/>
                <w:lang w:val="kk-KZ"/>
              </w:rPr>
              <w:t>4</w:t>
            </w:r>
            <w:r w:rsidR="00713F73" w:rsidRPr="002801B6">
              <w:rPr>
                <w:rFonts w:eastAsia="Calibri"/>
                <w:sz w:val="28"/>
                <w:szCs w:val="28"/>
                <w:lang w:val="kk-KZ"/>
              </w:rPr>
              <w:t>1</w:t>
            </w:r>
          </w:p>
        </w:tc>
      </w:tr>
      <w:tr w:rsidR="00032F28" w:rsidRPr="002801B6" w14:paraId="0CC9E82A" w14:textId="77777777" w:rsidTr="002801B6">
        <w:trPr>
          <w:trHeight w:val="1"/>
        </w:trPr>
        <w:tc>
          <w:tcPr>
            <w:tcW w:w="978" w:type="dxa"/>
            <w:gridSpan w:val="6"/>
            <w:shd w:val="clear" w:color="000000" w:fill="FFFFFF"/>
            <w:tcMar>
              <w:left w:w="108" w:type="dxa"/>
              <w:right w:w="108" w:type="dxa"/>
            </w:tcMar>
          </w:tcPr>
          <w:p w14:paraId="5DAD0D2A" w14:textId="77777777" w:rsidR="00032F28" w:rsidRPr="002801B6" w:rsidRDefault="00032F28" w:rsidP="00FC2A43">
            <w:pPr>
              <w:ind w:right="-8"/>
            </w:pPr>
            <w:r w:rsidRPr="002801B6">
              <w:rPr>
                <w:sz w:val="28"/>
              </w:rPr>
              <w:t xml:space="preserve">1.2.6  </w:t>
            </w:r>
          </w:p>
        </w:tc>
        <w:tc>
          <w:tcPr>
            <w:tcW w:w="8009" w:type="dxa"/>
            <w:shd w:val="clear" w:color="000000" w:fill="FFFFFF"/>
            <w:tcMar>
              <w:left w:w="108" w:type="dxa"/>
              <w:right w:w="108" w:type="dxa"/>
            </w:tcMar>
          </w:tcPr>
          <w:p w14:paraId="52DEDDA5" w14:textId="77777777" w:rsidR="00032F28" w:rsidRPr="002801B6" w:rsidRDefault="00032F28" w:rsidP="00C32CD0">
            <w:pPr>
              <w:keepNext/>
              <w:keepLines/>
              <w:ind w:right="-8"/>
              <w:jc w:val="both"/>
            </w:pPr>
            <w:r w:rsidRPr="002801B6">
              <w:rPr>
                <w:sz w:val="28"/>
                <w:shd w:val="clear" w:color="auto" w:fill="FFFFFF"/>
              </w:rPr>
              <w:t>Энтомопатогенді саңырауқұлақтар негізіндегі препараттардың түрлері.................................................................................................</w:t>
            </w:r>
          </w:p>
        </w:tc>
        <w:tc>
          <w:tcPr>
            <w:tcW w:w="628" w:type="dxa"/>
            <w:shd w:val="clear" w:color="000000" w:fill="FFFFFF"/>
            <w:tcMar>
              <w:left w:w="108" w:type="dxa"/>
              <w:right w:w="108" w:type="dxa"/>
            </w:tcMar>
          </w:tcPr>
          <w:p w14:paraId="343AE6C3" w14:textId="77777777" w:rsidR="00032F28" w:rsidRPr="002801B6" w:rsidRDefault="00032F28" w:rsidP="00FC2A43">
            <w:pPr>
              <w:ind w:right="-8"/>
              <w:rPr>
                <w:rFonts w:eastAsia="Calibri"/>
                <w:sz w:val="28"/>
                <w:szCs w:val="28"/>
                <w:lang w:val="kk-KZ"/>
              </w:rPr>
            </w:pPr>
          </w:p>
          <w:p w14:paraId="4AE9F788" w14:textId="78074BF6" w:rsidR="00302CB3" w:rsidRPr="002801B6" w:rsidRDefault="00302CB3" w:rsidP="00713F73">
            <w:pPr>
              <w:ind w:right="-8"/>
              <w:rPr>
                <w:rFonts w:eastAsia="Calibri"/>
                <w:sz w:val="28"/>
                <w:szCs w:val="28"/>
                <w:lang w:val="kk-KZ"/>
              </w:rPr>
            </w:pPr>
            <w:r w:rsidRPr="002801B6">
              <w:rPr>
                <w:rFonts w:eastAsia="Calibri"/>
                <w:sz w:val="28"/>
                <w:szCs w:val="28"/>
                <w:lang w:val="kk-KZ"/>
              </w:rPr>
              <w:t>4</w:t>
            </w:r>
            <w:r w:rsidR="00713F73" w:rsidRPr="002801B6">
              <w:rPr>
                <w:rFonts w:eastAsia="Calibri"/>
                <w:sz w:val="28"/>
                <w:szCs w:val="28"/>
                <w:lang w:val="kk-KZ"/>
              </w:rPr>
              <w:t>4</w:t>
            </w:r>
          </w:p>
        </w:tc>
      </w:tr>
      <w:tr w:rsidR="00032F28" w:rsidRPr="002801B6" w14:paraId="448B87C3" w14:textId="77777777" w:rsidTr="002801B6">
        <w:trPr>
          <w:trHeight w:val="621"/>
        </w:trPr>
        <w:tc>
          <w:tcPr>
            <w:tcW w:w="978" w:type="dxa"/>
            <w:gridSpan w:val="6"/>
            <w:shd w:val="clear" w:color="000000" w:fill="FFFFFF"/>
            <w:tcMar>
              <w:left w:w="108" w:type="dxa"/>
              <w:right w:w="108" w:type="dxa"/>
            </w:tcMar>
          </w:tcPr>
          <w:p w14:paraId="38DC38DF" w14:textId="77777777" w:rsidR="00032F28" w:rsidRPr="002801B6" w:rsidRDefault="00032F28" w:rsidP="00FC2A43">
            <w:pPr>
              <w:ind w:right="-8"/>
            </w:pPr>
            <w:r w:rsidRPr="002801B6">
              <w:rPr>
                <w:color w:val="000000"/>
                <w:sz w:val="28"/>
              </w:rPr>
              <w:t>1.2.7</w:t>
            </w:r>
          </w:p>
        </w:tc>
        <w:tc>
          <w:tcPr>
            <w:tcW w:w="8009" w:type="dxa"/>
            <w:shd w:val="clear" w:color="000000" w:fill="FFFFFF"/>
            <w:tcMar>
              <w:left w:w="108" w:type="dxa"/>
              <w:right w:w="108" w:type="dxa"/>
            </w:tcMar>
          </w:tcPr>
          <w:p w14:paraId="737EA3E4" w14:textId="4AFA2111" w:rsidR="00032F28" w:rsidRPr="002801B6" w:rsidRDefault="00032F28" w:rsidP="00713F73">
            <w:pPr>
              <w:keepNext/>
              <w:keepLines/>
              <w:ind w:right="-8"/>
              <w:jc w:val="both"/>
              <w:rPr>
                <w:lang w:val="kk-KZ"/>
              </w:rPr>
            </w:pPr>
            <w:r w:rsidRPr="002801B6">
              <w:rPr>
                <w:sz w:val="28"/>
              </w:rPr>
              <w:t>Зиянды шегірткелердің сан мөлшерін төмендету үшін қолданылатын энтомопатогендік саңырауқұлақтар.</w:t>
            </w:r>
            <w:r w:rsidR="00302CB3" w:rsidRPr="002801B6">
              <w:rPr>
                <w:sz w:val="28"/>
                <w:lang w:val="kk-KZ"/>
              </w:rPr>
              <w:t>....</w:t>
            </w:r>
            <w:r w:rsidR="00C32CD0" w:rsidRPr="002801B6">
              <w:rPr>
                <w:sz w:val="28"/>
                <w:lang w:val="kk-KZ"/>
              </w:rPr>
              <w:t>.</w:t>
            </w:r>
            <w:r w:rsidR="00302CB3" w:rsidRPr="002801B6">
              <w:rPr>
                <w:sz w:val="28"/>
                <w:lang w:val="kk-KZ"/>
              </w:rPr>
              <w:t>......</w:t>
            </w:r>
            <w:r w:rsidR="003758AA" w:rsidRPr="002801B6">
              <w:rPr>
                <w:sz w:val="28"/>
                <w:lang w:val="kk-KZ"/>
              </w:rPr>
              <w:t>...........</w:t>
            </w:r>
          </w:p>
        </w:tc>
        <w:tc>
          <w:tcPr>
            <w:tcW w:w="628" w:type="dxa"/>
            <w:shd w:val="clear" w:color="000000" w:fill="FFFFFF"/>
            <w:tcMar>
              <w:left w:w="108" w:type="dxa"/>
              <w:right w:w="108" w:type="dxa"/>
            </w:tcMar>
          </w:tcPr>
          <w:p w14:paraId="4C7EEF0B" w14:textId="77777777" w:rsidR="00032F28" w:rsidRPr="002801B6" w:rsidRDefault="00032F28" w:rsidP="00FC2A43">
            <w:pPr>
              <w:ind w:right="-8"/>
              <w:rPr>
                <w:rFonts w:eastAsia="Calibri"/>
                <w:sz w:val="28"/>
                <w:szCs w:val="28"/>
                <w:lang w:val="kk-KZ"/>
              </w:rPr>
            </w:pPr>
          </w:p>
          <w:p w14:paraId="5C625CB6" w14:textId="5EBE76D1" w:rsidR="00302CB3" w:rsidRPr="002801B6" w:rsidRDefault="003758AA" w:rsidP="00713F73">
            <w:pPr>
              <w:ind w:right="-8"/>
              <w:rPr>
                <w:rFonts w:eastAsia="Calibri"/>
                <w:sz w:val="28"/>
                <w:szCs w:val="28"/>
                <w:lang w:val="kk-KZ"/>
              </w:rPr>
            </w:pPr>
            <w:r w:rsidRPr="002801B6">
              <w:rPr>
                <w:rFonts w:eastAsia="Calibri"/>
                <w:sz w:val="28"/>
                <w:szCs w:val="28"/>
                <w:lang w:val="kk-KZ"/>
              </w:rPr>
              <w:t>4</w:t>
            </w:r>
            <w:r w:rsidR="00713F73" w:rsidRPr="002801B6">
              <w:rPr>
                <w:rFonts w:eastAsia="Calibri"/>
                <w:sz w:val="28"/>
                <w:szCs w:val="28"/>
                <w:lang w:val="kk-KZ"/>
              </w:rPr>
              <w:t>5</w:t>
            </w:r>
          </w:p>
        </w:tc>
      </w:tr>
      <w:tr w:rsidR="00032F28" w:rsidRPr="002801B6" w14:paraId="507BD408" w14:textId="77777777" w:rsidTr="002801B6">
        <w:trPr>
          <w:trHeight w:val="1"/>
        </w:trPr>
        <w:tc>
          <w:tcPr>
            <w:tcW w:w="8987" w:type="dxa"/>
            <w:gridSpan w:val="7"/>
            <w:shd w:val="clear" w:color="000000" w:fill="FFFFFF"/>
            <w:tcMar>
              <w:left w:w="108" w:type="dxa"/>
              <w:right w:w="108" w:type="dxa"/>
            </w:tcMar>
          </w:tcPr>
          <w:p w14:paraId="37E40EEB" w14:textId="7A4C6EB0" w:rsidR="00032F28" w:rsidRPr="002801B6" w:rsidRDefault="00032F28" w:rsidP="00FC2A43">
            <w:pPr>
              <w:ind w:right="-8"/>
              <w:rPr>
                <w:lang w:val="kk-KZ"/>
              </w:rPr>
            </w:pPr>
            <w:r w:rsidRPr="002801B6">
              <w:rPr>
                <w:b/>
                <w:sz w:val="28"/>
              </w:rPr>
              <w:t>2 ЗЕРТТЕУ НЫСАНДАРЫ МЕН ӘДІСТЕРІ</w:t>
            </w:r>
            <w:r w:rsidRPr="002801B6">
              <w:rPr>
                <w:bCs/>
                <w:sz w:val="28"/>
              </w:rPr>
              <w:t>............................</w:t>
            </w:r>
            <w:r w:rsidR="00102715" w:rsidRPr="002801B6">
              <w:rPr>
                <w:bCs/>
                <w:sz w:val="28"/>
              </w:rPr>
              <w:t>................</w:t>
            </w:r>
          </w:p>
        </w:tc>
        <w:tc>
          <w:tcPr>
            <w:tcW w:w="628" w:type="dxa"/>
            <w:shd w:val="clear" w:color="000000" w:fill="FFFFFF"/>
            <w:tcMar>
              <w:left w:w="108" w:type="dxa"/>
              <w:right w:w="108" w:type="dxa"/>
            </w:tcMar>
          </w:tcPr>
          <w:p w14:paraId="431D275C" w14:textId="14432A3D" w:rsidR="00032F28" w:rsidRPr="002801B6" w:rsidRDefault="003758AA" w:rsidP="00713F73">
            <w:pPr>
              <w:ind w:right="-8"/>
              <w:rPr>
                <w:rFonts w:eastAsia="Calibri"/>
                <w:sz w:val="28"/>
                <w:szCs w:val="28"/>
                <w:lang w:val="kk-KZ"/>
              </w:rPr>
            </w:pPr>
            <w:r w:rsidRPr="002801B6">
              <w:rPr>
                <w:rFonts w:eastAsia="Calibri"/>
                <w:sz w:val="28"/>
                <w:szCs w:val="28"/>
                <w:lang w:val="kk-KZ"/>
              </w:rPr>
              <w:t>4</w:t>
            </w:r>
            <w:r w:rsidR="00713F73" w:rsidRPr="002801B6">
              <w:rPr>
                <w:rFonts w:eastAsia="Calibri"/>
                <w:sz w:val="28"/>
                <w:szCs w:val="28"/>
                <w:lang w:val="kk-KZ"/>
              </w:rPr>
              <w:t>9</w:t>
            </w:r>
          </w:p>
        </w:tc>
      </w:tr>
      <w:tr w:rsidR="00032F28" w:rsidRPr="002801B6" w14:paraId="55A56FCF" w14:textId="77777777" w:rsidTr="002801B6">
        <w:trPr>
          <w:trHeight w:val="1"/>
        </w:trPr>
        <w:tc>
          <w:tcPr>
            <w:tcW w:w="978" w:type="dxa"/>
            <w:gridSpan w:val="6"/>
            <w:shd w:val="clear" w:color="000000" w:fill="FFFFFF"/>
            <w:tcMar>
              <w:left w:w="108" w:type="dxa"/>
              <w:right w:w="108" w:type="dxa"/>
            </w:tcMar>
          </w:tcPr>
          <w:p w14:paraId="3982080E" w14:textId="77777777" w:rsidR="00032F28" w:rsidRPr="002801B6" w:rsidRDefault="00032F28" w:rsidP="00FC2A43">
            <w:pPr>
              <w:ind w:right="-8"/>
            </w:pPr>
            <w:r w:rsidRPr="002801B6">
              <w:rPr>
                <w:sz w:val="28"/>
              </w:rPr>
              <w:t>2.1</w:t>
            </w:r>
          </w:p>
        </w:tc>
        <w:tc>
          <w:tcPr>
            <w:tcW w:w="8009" w:type="dxa"/>
            <w:shd w:val="clear" w:color="000000" w:fill="FFFFFF"/>
            <w:tcMar>
              <w:left w:w="108" w:type="dxa"/>
              <w:right w:w="108" w:type="dxa"/>
            </w:tcMar>
          </w:tcPr>
          <w:p w14:paraId="4C7BD00F" w14:textId="77777777" w:rsidR="00032F28" w:rsidRPr="002801B6" w:rsidRDefault="00032F28" w:rsidP="00FC2A43">
            <w:pPr>
              <w:ind w:right="-8"/>
            </w:pPr>
            <w:r w:rsidRPr="002801B6">
              <w:rPr>
                <w:sz w:val="28"/>
              </w:rPr>
              <w:t>Зерттеу жүргізу орны.........................................................................</w:t>
            </w:r>
          </w:p>
        </w:tc>
        <w:tc>
          <w:tcPr>
            <w:tcW w:w="628" w:type="dxa"/>
            <w:shd w:val="clear" w:color="000000" w:fill="FFFFFF"/>
            <w:tcMar>
              <w:left w:w="108" w:type="dxa"/>
              <w:right w:w="108" w:type="dxa"/>
            </w:tcMar>
          </w:tcPr>
          <w:p w14:paraId="44E9BA86" w14:textId="0693BEAE" w:rsidR="00032F28" w:rsidRPr="002801B6" w:rsidRDefault="003758AA" w:rsidP="00713F73">
            <w:pPr>
              <w:ind w:right="-8"/>
              <w:rPr>
                <w:rFonts w:eastAsia="Calibri"/>
                <w:sz w:val="28"/>
                <w:szCs w:val="28"/>
                <w:lang w:val="kk-KZ"/>
              </w:rPr>
            </w:pPr>
            <w:r w:rsidRPr="002801B6">
              <w:rPr>
                <w:rFonts w:eastAsia="Calibri"/>
                <w:sz w:val="28"/>
                <w:szCs w:val="28"/>
                <w:lang w:val="kk-KZ"/>
              </w:rPr>
              <w:t>4</w:t>
            </w:r>
            <w:r w:rsidR="00713F73" w:rsidRPr="002801B6">
              <w:rPr>
                <w:rFonts w:eastAsia="Calibri"/>
                <w:sz w:val="28"/>
                <w:szCs w:val="28"/>
                <w:lang w:val="kk-KZ"/>
              </w:rPr>
              <w:t>9</w:t>
            </w:r>
          </w:p>
        </w:tc>
      </w:tr>
      <w:tr w:rsidR="00032F28" w:rsidRPr="002801B6" w14:paraId="282C22FF" w14:textId="77777777" w:rsidTr="002801B6">
        <w:trPr>
          <w:trHeight w:val="1"/>
        </w:trPr>
        <w:tc>
          <w:tcPr>
            <w:tcW w:w="978" w:type="dxa"/>
            <w:gridSpan w:val="6"/>
            <w:shd w:val="clear" w:color="000000" w:fill="FFFFFF"/>
            <w:tcMar>
              <w:left w:w="108" w:type="dxa"/>
              <w:right w:w="108" w:type="dxa"/>
            </w:tcMar>
          </w:tcPr>
          <w:p w14:paraId="46BF3CD4" w14:textId="77777777" w:rsidR="00032F28" w:rsidRPr="002801B6" w:rsidRDefault="00032F28" w:rsidP="00FC2A43">
            <w:pPr>
              <w:ind w:right="-8"/>
            </w:pPr>
            <w:r w:rsidRPr="002801B6">
              <w:rPr>
                <w:sz w:val="28"/>
              </w:rPr>
              <w:t>2.2</w:t>
            </w:r>
          </w:p>
        </w:tc>
        <w:tc>
          <w:tcPr>
            <w:tcW w:w="8009" w:type="dxa"/>
            <w:shd w:val="clear" w:color="000000" w:fill="FFFFFF"/>
            <w:tcMar>
              <w:left w:w="108" w:type="dxa"/>
              <w:right w:w="108" w:type="dxa"/>
            </w:tcMar>
          </w:tcPr>
          <w:p w14:paraId="318D68AF" w14:textId="77777777" w:rsidR="00032F28" w:rsidRPr="002801B6" w:rsidRDefault="00032F28" w:rsidP="00FC2A43">
            <w:pPr>
              <w:ind w:right="-8"/>
            </w:pPr>
            <w:r w:rsidRPr="002801B6">
              <w:rPr>
                <w:sz w:val="28"/>
              </w:rPr>
              <w:t>Зерттеу нысандары..............................................................................</w:t>
            </w:r>
          </w:p>
        </w:tc>
        <w:tc>
          <w:tcPr>
            <w:tcW w:w="628" w:type="dxa"/>
            <w:shd w:val="clear" w:color="000000" w:fill="FFFFFF"/>
            <w:tcMar>
              <w:left w:w="108" w:type="dxa"/>
              <w:right w:w="108" w:type="dxa"/>
            </w:tcMar>
          </w:tcPr>
          <w:p w14:paraId="18F5C8FC" w14:textId="3B09750A" w:rsidR="00032F28" w:rsidRPr="002801B6" w:rsidRDefault="003758AA" w:rsidP="00713F73">
            <w:pPr>
              <w:ind w:right="-8"/>
              <w:rPr>
                <w:rFonts w:eastAsia="Calibri"/>
                <w:sz w:val="28"/>
                <w:szCs w:val="28"/>
                <w:lang w:val="kk-KZ"/>
              </w:rPr>
            </w:pPr>
            <w:r w:rsidRPr="002801B6">
              <w:rPr>
                <w:rFonts w:eastAsia="Calibri"/>
                <w:sz w:val="28"/>
                <w:szCs w:val="28"/>
                <w:lang w:val="kk-KZ"/>
              </w:rPr>
              <w:t>4</w:t>
            </w:r>
            <w:r w:rsidR="00713F73" w:rsidRPr="002801B6">
              <w:rPr>
                <w:rFonts w:eastAsia="Calibri"/>
                <w:sz w:val="28"/>
                <w:szCs w:val="28"/>
                <w:lang w:val="kk-KZ"/>
              </w:rPr>
              <w:t>9</w:t>
            </w:r>
          </w:p>
        </w:tc>
      </w:tr>
      <w:tr w:rsidR="00032F28" w:rsidRPr="002801B6" w14:paraId="7FE1A326" w14:textId="77777777" w:rsidTr="002801B6">
        <w:trPr>
          <w:trHeight w:val="1"/>
        </w:trPr>
        <w:tc>
          <w:tcPr>
            <w:tcW w:w="978" w:type="dxa"/>
            <w:gridSpan w:val="6"/>
            <w:shd w:val="clear" w:color="000000" w:fill="FFFFFF"/>
            <w:tcMar>
              <w:left w:w="108" w:type="dxa"/>
              <w:right w:w="108" w:type="dxa"/>
            </w:tcMar>
          </w:tcPr>
          <w:p w14:paraId="404753FF" w14:textId="77777777" w:rsidR="00032F28" w:rsidRPr="002801B6" w:rsidRDefault="00032F28" w:rsidP="00FC2A43">
            <w:pPr>
              <w:ind w:right="-8"/>
            </w:pPr>
            <w:r w:rsidRPr="002801B6">
              <w:rPr>
                <w:sz w:val="28"/>
              </w:rPr>
              <w:t>2.2.1</w:t>
            </w:r>
          </w:p>
        </w:tc>
        <w:tc>
          <w:tcPr>
            <w:tcW w:w="8009" w:type="dxa"/>
            <w:shd w:val="clear" w:color="000000" w:fill="FFFFFF"/>
            <w:tcMar>
              <w:left w:w="108" w:type="dxa"/>
              <w:right w:w="108" w:type="dxa"/>
            </w:tcMar>
          </w:tcPr>
          <w:p w14:paraId="0B6E42CB" w14:textId="77777777" w:rsidR="00032F28" w:rsidRPr="002801B6" w:rsidRDefault="00032F28" w:rsidP="00FC2A43">
            <w:pPr>
              <w:ind w:right="-8"/>
            </w:pPr>
            <w:r w:rsidRPr="002801B6">
              <w:rPr>
                <w:sz w:val="28"/>
              </w:rPr>
              <w:t>Энтомопатогенді саңырауқұлақ штаммдары...................................</w:t>
            </w:r>
          </w:p>
        </w:tc>
        <w:tc>
          <w:tcPr>
            <w:tcW w:w="628" w:type="dxa"/>
            <w:shd w:val="clear" w:color="000000" w:fill="FFFFFF"/>
            <w:tcMar>
              <w:left w:w="108" w:type="dxa"/>
              <w:right w:w="108" w:type="dxa"/>
            </w:tcMar>
          </w:tcPr>
          <w:p w14:paraId="20052177" w14:textId="2EEC4191" w:rsidR="00032F28" w:rsidRPr="002801B6" w:rsidRDefault="003758AA" w:rsidP="00713F73">
            <w:pPr>
              <w:ind w:right="-8"/>
              <w:rPr>
                <w:rFonts w:eastAsia="Calibri"/>
                <w:sz w:val="28"/>
                <w:szCs w:val="28"/>
                <w:lang w:val="kk-KZ"/>
              </w:rPr>
            </w:pPr>
            <w:r w:rsidRPr="002801B6">
              <w:rPr>
                <w:rFonts w:eastAsia="Calibri"/>
                <w:sz w:val="28"/>
                <w:szCs w:val="28"/>
                <w:lang w:val="kk-KZ"/>
              </w:rPr>
              <w:t>4</w:t>
            </w:r>
            <w:r w:rsidR="00713F73" w:rsidRPr="002801B6">
              <w:rPr>
                <w:rFonts w:eastAsia="Calibri"/>
                <w:sz w:val="28"/>
                <w:szCs w:val="28"/>
                <w:lang w:val="kk-KZ"/>
              </w:rPr>
              <w:t>9</w:t>
            </w:r>
          </w:p>
        </w:tc>
      </w:tr>
      <w:tr w:rsidR="00032F28" w:rsidRPr="002801B6" w14:paraId="688F545F" w14:textId="77777777" w:rsidTr="002801B6">
        <w:trPr>
          <w:trHeight w:val="1"/>
        </w:trPr>
        <w:tc>
          <w:tcPr>
            <w:tcW w:w="978" w:type="dxa"/>
            <w:gridSpan w:val="6"/>
            <w:shd w:val="clear" w:color="000000" w:fill="FFFFFF"/>
            <w:tcMar>
              <w:left w:w="108" w:type="dxa"/>
              <w:right w:w="108" w:type="dxa"/>
            </w:tcMar>
          </w:tcPr>
          <w:p w14:paraId="0E3CEF9B" w14:textId="77777777" w:rsidR="00032F28" w:rsidRPr="002801B6" w:rsidRDefault="00032F28" w:rsidP="00FC2A43">
            <w:pPr>
              <w:ind w:right="-8"/>
            </w:pPr>
            <w:r w:rsidRPr="002801B6">
              <w:rPr>
                <w:sz w:val="28"/>
              </w:rPr>
              <w:t>2.2.2</w:t>
            </w:r>
          </w:p>
        </w:tc>
        <w:tc>
          <w:tcPr>
            <w:tcW w:w="8009" w:type="dxa"/>
            <w:shd w:val="clear" w:color="000000" w:fill="FFFFFF"/>
            <w:tcMar>
              <w:left w:w="108" w:type="dxa"/>
              <w:right w:w="108" w:type="dxa"/>
            </w:tcMar>
          </w:tcPr>
          <w:p w14:paraId="52C0B818" w14:textId="77777777" w:rsidR="00032F28" w:rsidRPr="002801B6" w:rsidRDefault="00032F28" w:rsidP="00FC2A43">
            <w:pPr>
              <w:ind w:right="-8"/>
            </w:pPr>
            <w:r w:rsidRPr="002801B6">
              <w:rPr>
                <w:sz w:val="28"/>
              </w:rPr>
              <w:t>Тест-бунақденелілер...........................................................................</w:t>
            </w:r>
          </w:p>
        </w:tc>
        <w:tc>
          <w:tcPr>
            <w:tcW w:w="628" w:type="dxa"/>
            <w:shd w:val="clear" w:color="000000" w:fill="FFFFFF"/>
            <w:tcMar>
              <w:left w:w="108" w:type="dxa"/>
              <w:right w:w="108" w:type="dxa"/>
            </w:tcMar>
          </w:tcPr>
          <w:p w14:paraId="46633FB1" w14:textId="48A2A2C8" w:rsidR="00032F28" w:rsidRPr="002801B6" w:rsidRDefault="00713F73" w:rsidP="00FC2A43">
            <w:pPr>
              <w:ind w:right="-8"/>
              <w:rPr>
                <w:rFonts w:eastAsia="Calibri"/>
                <w:sz w:val="28"/>
                <w:szCs w:val="28"/>
                <w:lang w:val="kk-KZ"/>
              </w:rPr>
            </w:pPr>
            <w:r w:rsidRPr="002801B6">
              <w:rPr>
                <w:rFonts w:eastAsia="Calibri"/>
                <w:sz w:val="28"/>
                <w:szCs w:val="28"/>
                <w:lang w:val="kk-KZ"/>
              </w:rPr>
              <w:t>50</w:t>
            </w:r>
          </w:p>
        </w:tc>
      </w:tr>
      <w:tr w:rsidR="00032F28" w:rsidRPr="002801B6" w14:paraId="6C4F19F4" w14:textId="77777777" w:rsidTr="002801B6">
        <w:trPr>
          <w:trHeight w:val="1"/>
        </w:trPr>
        <w:tc>
          <w:tcPr>
            <w:tcW w:w="978" w:type="dxa"/>
            <w:gridSpan w:val="6"/>
            <w:shd w:val="clear" w:color="000000" w:fill="FFFFFF"/>
            <w:tcMar>
              <w:left w:w="108" w:type="dxa"/>
              <w:right w:w="108" w:type="dxa"/>
            </w:tcMar>
          </w:tcPr>
          <w:p w14:paraId="5DA4B001" w14:textId="77777777" w:rsidR="00032F28" w:rsidRPr="002801B6" w:rsidRDefault="00032F28" w:rsidP="00FC2A43">
            <w:pPr>
              <w:ind w:right="-8"/>
            </w:pPr>
            <w:r w:rsidRPr="002801B6">
              <w:rPr>
                <w:sz w:val="28"/>
              </w:rPr>
              <w:t>2.3</w:t>
            </w:r>
          </w:p>
        </w:tc>
        <w:tc>
          <w:tcPr>
            <w:tcW w:w="8009" w:type="dxa"/>
            <w:shd w:val="clear" w:color="000000" w:fill="FFFFFF"/>
            <w:tcMar>
              <w:left w:w="108" w:type="dxa"/>
              <w:right w:w="108" w:type="dxa"/>
            </w:tcMar>
          </w:tcPr>
          <w:p w14:paraId="1200FAFF" w14:textId="446C4907" w:rsidR="00032F28" w:rsidRPr="002801B6" w:rsidRDefault="00032F28" w:rsidP="00FC2A43">
            <w:pPr>
              <w:tabs>
                <w:tab w:val="left" w:pos="1134"/>
              </w:tabs>
              <w:ind w:right="-8"/>
            </w:pPr>
            <w:r w:rsidRPr="002801B6">
              <w:rPr>
                <w:sz w:val="28"/>
              </w:rPr>
              <w:t>Зерттеу әдістері.......................................................</w:t>
            </w:r>
            <w:r w:rsidR="00C32CD0" w:rsidRPr="002801B6">
              <w:rPr>
                <w:sz w:val="28"/>
              </w:rPr>
              <w:t>..</w:t>
            </w:r>
            <w:r w:rsidRPr="002801B6">
              <w:rPr>
                <w:sz w:val="28"/>
              </w:rPr>
              <w:t>...........................</w:t>
            </w:r>
          </w:p>
        </w:tc>
        <w:tc>
          <w:tcPr>
            <w:tcW w:w="628" w:type="dxa"/>
            <w:shd w:val="clear" w:color="000000" w:fill="FFFFFF"/>
            <w:tcMar>
              <w:left w:w="108" w:type="dxa"/>
              <w:right w:w="108" w:type="dxa"/>
            </w:tcMar>
          </w:tcPr>
          <w:p w14:paraId="4AA9B9F0" w14:textId="4A288CB3" w:rsidR="00032F28" w:rsidRPr="002801B6" w:rsidRDefault="003758AA" w:rsidP="00713F73">
            <w:pPr>
              <w:ind w:right="-8"/>
              <w:rPr>
                <w:rFonts w:eastAsia="Calibri"/>
                <w:sz w:val="28"/>
                <w:szCs w:val="28"/>
                <w:lang w:val="kk-KZ"/>
              </w:rPr>
            </w:pPr>
            <w:r w:rsidRPr="002801B6">
              <w:rPr>
                <w:rFonts w:eastAsia="Calibri"/>
                <w:sz w:val="28"/>
                <w:szCs w:val="28"/>
                <w:lang w:val="kk-KZ"/>
              </w:rPr>
              <w:t>5</w:t>
            </w:r>
            <w:r w:rsidR="00713F73" w:rsidRPr="002801B6">
              <w:rPr>
                <w:rFonts w:eastAsia="Calibri"/>
                <w:sz w:val="28"/>
                <w:szCs w:val="28"/>
                <w:lang w:val="kk-KZ"/>
              </w:rPr>
              <w:t>1</w:t>
            </w:r>
          </w:p>
        </w:tc>
      </w:tr>
      <w:tr w:rsidR="00032F28" w:rsidRPr="002801B6" w14:paraId="27C4D391" w14:textId="77777777" w:rsidTr="002801B6">
        <w:trPr>
          <w:trHeight w:val="1"/>
        </w:trPr>
        <w:tc>
          <w:tcPr>
            <w:tcW w:w="978" w:type="dxa"/>
            <w:gridSpan w:val="6"/>
            <w:shd w:val="clear" w:color="000000" w:fill="FFFFFF"/>
            <w:tcMar>
              <w:left w:w="108" w:type="dxa"/>
              <w:right w:w="108" w:type="dxa"/>
            </w:tcMar>
          </w:tcPr>
          <w:p w14:paraId="31A3A9D1" w14:textId="77777777" w:rsidR="00032F28" w:rsidRPr="002801B6" w:rsidRDefault="00032F28" w:rsidP="00FC2A43">
            <w:pPr>
              <w:ind w:right="-8"/>
            </w:pPr>
            <w:r w:rsidRPr="002801B6">
              <w:rPr>
                <w:sz w:val="28"/>
              </w:rPr>
              <w:t>2.3.1</w:t>
            </w:r>
          </w:p>
        </w:tc>
        <w:tc>
          <w:tcPr>
            <w:tcW w:w="8009" w:type="dxa"/>
            <w:shd w:val="clear" w:color="000000" w:fill="FFFFFF"/>
            <w:tcMar>
              <w:left w:w="108" w:type="dxa"/>
              <w:right w:w="108" w:type="dxa"/>
            </w:tcMar>
          </w:tcPr>
          <w:p w14:paraId="6EB67A49" w14:textId="093A725B" w:rsidR="00032F28" w:rsidRPr="002801B6" w:rsidRDefault="00032F28" w:rsidP="00FC2A43">
            <w:pPr>
              <w:ind w:right="-8"/>
            </w:pPr>
            <w:r w:rsidRPr="002801B6">
              <w:rPr>
                <w:sz w:val="28"/>
              </w:rPr>
              <w:t>Шегірткелердің түр құрамын анықтау.................</w:t>
            </w:r>
            <w:r w:rsidR="00C32CD0" w:rsidRPr="002801B6">
              <w:rPr>
                <w:sz w:val="28"/>
              </w:rPr>
              <w:t>..</w:t>
            </w:r>
            <w:r w:rsidRPr="002801B6">
              <w:rPr>
                <w:sz w:val="28"/>
              </w:rPr>
              <w:t>...........................</w:t>
            </w:r>
          </w:p>
        </w:tc>
        <w:tc>
          <w:tcPr>
            <w:tcW w:w="628" w:type="dxa"/>
            <w:shd w:val="clear" w:color="000000" w:fill="FFFFFF"/>
            <w:tcMar>
              <w:left w:w="108" w:type="dxa"/>
              <w:right w:w="108" w:type="dxa"/>
            </w:tcMar>
          </w:tcPr>
          <w:p w14:paraId="697E27AC" w14:textId="79545E30" w:rsidR="00032F28" w:rsidRPr="002801B6" w:rsidRDefault="003758AA" w:rsidP="00713F73">
            <w:pPr>
              <w:ind w:right="-8"/>
              <w:rPr>
                <w:rFonts w:eastAsia="Calibri"/>
                <w:sz w:val="28"/>
                <w:szCs w:val="28"/>
                <w:lang w:val="kk-KZ"/>
              </w:rPr>
            </w:pPr>
            <w:r w:rsidRPr="002801B6">
              <w:rPr>
                <w:rFonts w:eastAsia="Calibri"/>
                <w:sz w:val="28"/>
                <w:szCs w:val="28"/>
                <w:lang w:val="kk-KZ"/>
              </w:rPr>
              <w:t>5</w:t>
            </w:r>
            <w:r w:rsidR="00713F73" w:rsidRPr="002801B6">
              <w:rPr>
                <w:rFonts w:eastAsia="Calibri"/>
                <w:sz w:val="28"/>
                <w:szCs w:val="28"/>
                <w:lang w:val="kk-KZ"/>
              </w:rPr>
              <w:t>1</w:t>
            </w:r>
          </w:p>
        </w:tc>
      </w:tr>
      <w:tr w:rsidR="00032F28" w:rsidRPr="00FC2A43" w14:paraId="7AC93D0C" w14:textId="77777777" w:rsidTr="002801B6">
        <w:trPr>
          <w:trHeight w:val="1"/>
        </w:trPr>
        <w:tc>
          <w:tcPr>
            <w:tcW w:w="978" w:type="dxa"/>
            <w:gridSpan w:val="6"/>
            <w:shd w:val="clear" w:color="000000" w:fill="FFFFFF"/>
            <w:tcMar>
              <w:left w:w="108" w:type="dxa"/>
              <w:right w:w="108" w:type="dxa"/>
            </w:tcMar>
          </w:tcPr>
          <w:p w14:paraId="44F53299" w14:textId="77777777" w:rsidR="00032F28" w:rsidRPr="002801B6" w:rsidRDefault="00032F28" w:rsidP="00FC2A43">
            <w:pPr>
              <w:ind w:right="-8"/>
            </w:pPr>
            <w:r w:rsidRPr="002801B6">
              <w:rPr>
                <w:sz w:val="28"/>
              </w:rPr>
              <w:t>2.3.2</w:t>
            </w:r>
          </w:p>
        </w:tc>
        <w:tc>
          <w:tcPr>
            <w:tcW w:w="8009" w:type="dxa"/>
            <w:shd w:val="clear" w:color="000000" w:fill="FFFFFF"/>
            <w:tcMar>
              <w:left w:w="108" w:type="dxa"/>
              <w:right w:w="108" w:type="dxa"/>
            </w:tcMar>
          </w:tcPr>
          <w:p w14:paraId="0DA2F805" w14:textId="4DACAEA6" w:rsidR="00032F28" w:rsidRPr="002801B6" w:rsidRDefault="00032F28" w:rsidP="00C32CD0">
            <w:pPr>
              <w:ind w:right="-8"/>
            </w:pPr>
            <w:r w:rsidRPr="002801B6">
              <w:rPr>
                <w:sz w:val="28"/>
              </w:rPr>
              <w:t>Шегірткенің таралуы және биоэкологиясы.............</w:t>
            </w:r>
            <w:r w:rsidR="00C32CD0" w:rsidRPr="002801B6">
              <w:rPr>
                <w:sz w:val="28"/>
              </w:rPr>
              <w:t>...</w:t>
            </w:r>
            <w:r w:rsidRPr="002801B6">
              <w:rPr>
                <w:sz w:val="28"/>
              </w:rPr>
              <w:t>......................</w:t>
            </w:r>
          </w:p>
        </w:tc>
        <w:tc>
          <w:tcPr>
            <w:tcW w:w="628" w:type="dxa"/>
            <w:shd w:val="clear" w:color="000000" w:fill="FFFFFF"/>
            <w:tcMar>
              <w:left w:w="108" w:type="dxa"/>
              <w:right w:w="108" w:type="dxa"/>
            </w:tcMar>
          </w:tcPr>
          <w:p w14:paraId="40118287" w14:textId="1EB5A824" w:rsidR="00032F28" w:rsidRPr="00FC2A43" w:rsidRDefault="003758AA" w:rsidP="00713F73">
            <w:pPr>
              <w:ind w:right="-8"/>
              <w:rPr>
                <w:rFonts w:eastAsia="Calibri"/>
                <w:sz w:val="28"/>
                <w:szCs w:val="28"/>
                <w:lang w:val="kk-KZ"/>
              </w:rPr>
            </w:pPr>
            <w:r w:rsidRPr="002801B6">
              <w:rPr>
                <w:rFonts w:eastAsia="Calibri"/>
                <w:sz w:val="28"/>
                <w:szCs w:val="28"/>
                <w:lang w:val="kk-KZ"/>
              </w:rPr>
              <w:t>5</w:t>
            </w:r>
            <w:r w:rsidR="00713F73" w:rsidRPr="002801B6">
              <w:rPr>
                <w:rFonts w:eastAsia="Calibri"/>
                <w:sz w:val="28"/>
                <w:szCs w:val="28"/>
                <w:lang w:val="kk-KZ"/>
              </w:rPr>
              <w:t>2</w:t>
            </w:r>
          </w:p>
        </w:tc>
      </w:tr>
      <w:tr w:rsidR="00032F28" w:rsidRPr="00FC2A43" w14:paraId="31226963" w14:textId="77777777" w:rsidTr="002801B6">
        <w:trPr>
          <w:trHeight w:val="1"/>
        </w:trPr>
        <w:tc>
          <w:tcPr>
            <w:tcW w:w="978" w:type="dxa"/>
            <w:gridSpan w:val="6"/>
            <w:shd w:val="clear" w:color="000000" w:fill="FFFFFF"/>
            <w:tcMar>
              <w:left w:w="108" w:type="dxa"/>
              <w:right w:w="108" w:type="dxa"/>
            </w:tcMar>
          </w:tcPr>
          <w:p w14:paraId="1537E48E" w14:textId="77777777" w:rsidR="00032F28" w:rsidRPr="00FC2A43" w:rsidRDefault="00032F28" w:rsidP="00FC2A43">
            <w:pPr>
              <w:ind w:right="-8"/>
            </w:pPr>
            <w:r w:rsidRPr="00FC2A43">
              <w:rPr>
                <w:sz w:val="28"/>
              </w:rPr>
              <w:t>2.3.3</w:t>
            </w:r>
          </w:p>
        </w:tc>
        <w:tc>
          <w:tcPr>
            <w:tcW w:w="8009" w:type="dxa"/>
            <w:shd w:val="clear" w:color="000000" w:fill="FFFFFF"/>
            <w:tcMar>
              <w:left w:w="108" w:type="dxa"/>
              <w:right w:w="108" w:type="dxa"/>
            </w:tcMar>
          </w:tcPr>
          <w:p w14:paraId="1C47E458" w14:textId="77777777" w:rsidR="00032F28" w:rsidRPr="00FC2A43" w:rsidRDefault="00032F28" w:rsidP="00FC2A43">
            <w:pPr>
              <w:ind w:right="-8"/>
            </w:pPr>
            <w:r w:rsidRPr="00FC2A43">
              <w:rPr>
                <w:sz w:val="28"/>
              </w:rPr>
              <w:t>Энтомопатогенді саңырауқұлақтарды өсіру әдістері......…………</w:t>
            </w:r>
          </w:p>
        </w:tc>
        <w:tc>
          <w:tcPr>
            <w:tcW w:w="628" w:type="dxa"/>
            <w:shd w:val="clear" w:color="000000" w:fill="FFFFFF"/>
            <w:tcMar>
              <w:left w:w="108" w:type="dxa"/>
              <w:right w:w="108" w:type="dxa"/>
            </w:tcMar>
          </w:tcPr>
          <w:p w14:paraId="0D0FC5C2" w14:textId="2039968B" w:rsidR="00032F28" w:rsidRPr="00FC2A43" w:rsidRDefault="003758AA" w:rsidP="00713F73">
            <w:pPr>
              <w:ind w:right="-8"/>
              <w:rPr>
                <w:rFonts w:eastAsia="Calibri"/>
                <w:sz w:val="28"/>
                <w:szCs w:val="28"/>
                <w:lang w:val="kk-KZ"/>
              </w:rPr>
            </w:pPr>
            <w:r w:rsidRPr="00FC2A43">
              <w:rPr>
                <w:rFonts w:eastAsia="Calibri"/>
                <w:sz w:val="28"/>
                <w:szCs w:val="28"/>
                <w:lang w:val="kk-KZ"/>
              </w:rPr>
              <w:t>5</w:t>
            </w:r>
            <w:r w:rsidR="00713F73">
              <w:rPr>
                <w:rFonts w:eastAsia="Calibri"/>
                <w:sz w:val="28"/>
                <w:szCs w:val="28"/>
                <w:lang w:val="kk-KZ"/>
              </w:rPr>
              <w:t>5</w:t>
            </w:r>
          </w:p>
        </w:tc>
      </w:tr>
      <w:tr w:rsidR="00032F28" w:rsidRPr="00FC2A43" w14:paraId="25686CAD" w14:textId="77777777" w:rsidTr="002801B6">
        <w:trPr>
          <w:trHeight w:val="1"/>
        </w:trPr>
        <w:tc>
          <w:tcPr>
            <w:tcW w:w="978" w:type="dxa"/>
            <w:gridSpan w:val="6"/>
            <w:shd w:val="clear" w:color="000000" w:fill="FFFFFF"/>
            <w:tcMar>
              <w:left w:w="108" w:type="dxa"/>
              <w:right w:w="108" w:type="dxa"/>
            </w:tcMar>
          </w:tcPr>
          <w:p w14:paraId="1031C080" w14:textId="77777777" w:rsidR="00032F28" w:rsidRPr="00FC2A43" w:rsidRDefault="00032F28" w:rsidP="00FC2A43">
            <w:pPr>
              <w:ind w:right="-8"/>
            </w:pPr>
            <w:r w:rsidRPr="00FC2A43">
              <w:rPr>
                <w:sz w:val="28"/>
              </w:rPr>
              <w:t>2.3.4</w:t>
            </w:r>
          </w:p>
        </w:tc>
        <w:tc>
          <w:tcPr>
            <w:tcW w:w="8009" w:type="dxa"/>
            <w:shd w:val="clear" w:color="000000" w:fill="FFFFFF"/>
            <w:tcMar>
              <w:left w:w="108" w:type="dxa"/>
              <w:right w:w="108" w:type="dxa"/>
            </w:tcMar>
          </w:tcPr>
          <w:p w14:paraId="5FB2B78E" w14:textId="2769C0AA" w:rsidR="00032F28" w:rsidRPr="00FC2A43" w:rsidRDefault="00032F28" w:rsidP="00C32CD0">
            <w:pPr>
              <w:ind w:right="-8"/>
              <w:jc w:val="both"/>
            </w:pPr>
            <w:r w:rsidRPr="00FC2A43">
              <w:rPr>
                <w:sz w:val="28"/>
              </w:rPr>
              <w:t>Беттік және тереңдік өсіру кезіндегі өнімділікті анықтау</w:t>
            </w:r>
            <w:r w:rsidR="00C32CD0">
              <w:rPr>
                <w:sz w:val="28"/>
              </w:rPr>
              <w:t>………..</w:t>
            </w:r>
          </w:p>
        </w:tc>
        <w:tc>
          <w:tcPr>
            <w:tcW w:w="628" w:type="dxa"/>
            <w:shd w:val="clear" w:color="000000" w:fill="FFFFFF"/>
            <w:tcMar>
              <w:left w:w="108" w:type="dxa"/>
              <w:right w:w="108" w:type="dxa"/>
            </w:tcMar>
          </w:tcPr>
          <w:p w14:paraId="6638A03F" w14:textId="3509F56F" w:rsidR="00032F28" w:rsidRPr="00FC2A43" w:rsidRDefault="003758AA" w:rsidP="00713F73">
            <w:pPr>
              <w:ind w:right="-8"/>
              <w:rPr>
                <w:rFonts w:eastAsia="Calibri"/>
                <w:sz w:val="28"/>
                <w:szCs w:val="28"/>
                <w:lang w:val="kk-KZ"/>
              </w:rPr>
            </w:pPr>
            <w:r w:rsidRPr="00FC2A43">
              <w:rPr>
                <w:rFonts w:eastAsia="Calibri"/>
                <w:sz w:val="28"/>
                <w:szCs w:val="28"/>
                <w:lang w:val="kk-KZ"/>
              </w:rPr>
              <w:t>5</w:t>
            </w:r>
            <w:r w:rsidR="00713F73">
              <w:rPr>
                <w:rFonts w:eastAsia="Calibri"/>
                <w:sz w:val="28"/>
                <w:szCs w:val="28"/>
                <w:lang w:val="kk-KZ"/>
              </w:rPr>
              <w:t>5</w:t>
            </w:r>
          </w:p>
        </w:tc>
      </w:tr>
      <w:tr w:rsidR="00032F28" w:rsidRPr="00FC2A43" w14:paraId="7E1A2624" w14:textId="77777777" w:rsidTr="002801B6">
        <w:trPr>
          <w:trHeight w:val="1"/>
        </w:trPr>
        <w:tc>
          <w:tcPr>
            <w:tcW w:w="978" w:type="dxa"/>
            <w:gridSpan w:val="6"/>
            <w:shd w:val="clear" w:color="000000" w:fill="FFFFFF"/>
            <w:tcMar>
              <w:left w:w="108" w:type="dxa"/>
              <w:right w:w="108" w:type="dxa"/>
            </w:tcMar>
          </w:tcPr>
          <w:p w14:paraId="321DEFE1" w14:textId="77777777" w:rsidR="00032F28" w:rsidRPr="00FC2A43" w:rsidRDefault="00032F28" w:rsidP="00FC2A43">
            <w:pPr>
              <w:ind w:right="-8"/>
            </w:pPr>
            <w:r w:rsidRPr="00FC2A43">
              <w:rPr>
                <w:sz w:val="28"/>
              </w:rPr>
              <w:t>2.3.5</w:t>
            </w:r>
          </w:p>
        </w:tc>
        <w:tc>
          <w:tcPr>
            <w:tcW w:w="8009" w:type="dxa"/>
            <w:shd w:val="clear" w:color="000000" w:fill="FFFFFF"/>
            <w:tcMar>
              <w:left w:w="108" w:type="dxa"/>
              <w:right w:w="108" w:type="dxa"/>
            </w:tcMar>
          </w:tcPr>
          <w:p w14:paraId="41886C12" w14:textId="77777777" w:rsidR="00032F28" w:rsidRPr="00FC2A43" w:rsidRDefault="00032F28" w:rsidP="00C32CD0">
            <w:pPr>
              <w:ind w:right="-8"/>
              <w:jc w:val="both"/>
            </w:pPr>
            <w:r w:rsidRPr="00FC2A43">
              <w:rPr>
                <w:sz w:val="28"/>
              </w:rPr>
              <w:t>Шегіртке қанаттарында саңырауқұлақ конидияларының өсу жылдамдығын анықтау......................................................................</w:t>
            </w:r>
          </w:p>
        </w:tc>
        <w:tc>
          <w:tcPr>
            <w:tcW w:w="628" w:type="dxa"/>
            <w:shd w:val="clear" w:color="000000" w:fill="FFFFFF"/>
            <w:tcMar>
              <w:left w:w="108" w:type="dxa"/>
              <w:right w:w="108" w:type="dxa"/>
            </w:tcMar>
          </w:tcPr>
          <w:p w14:paraId="0E7D0D13" w14:textId="77777777" w:rsidR="00032F28" w:rsidRPr="00FC2A43" w:rsidRDefault="00032F28" w:rsidP="00FC2A43">
            <w:pPr>
              <w:ind w:right="-8"/>
              <w:rPr>
                <w:rFonts w:eastAsia="Calibri"/>
                <w:sz w:val="28"/>
                <w:szCs w:val="28"/>
                <w:lang w:val="kk-KZ"/>
              </w:rPr>
            </w:pPr>
          </w:p>
          <w:p w14:paraId="29A6C682" w14:textId="2C8CC58D" w:rsidR="003758AA" w:rsidRPr="00FC2A43" w:rsidRDefault="003758AA" w:rsidP="00713F73">
            <w:pPr>
              <w:ind w:right="-8"/>
              <w:rPr>
                <w:rFonts w:eastAsia="Calibri"/>
                <w:sz w:val="28"/>
                <w:szCs w:val="28"/>
                <w:lang w:val="kk-KZ"/>
              </w:rPr>
            </w:pPr>
            <w:r w:rsidRPr="00FC2A43">
              <w:rPr>
                <w:rFonts w:eastAsia="Calibri"/>
                <w:sz w:val="28"/>
                <w:szCs w:val="28"/>
                <w:lang w:val="kk-KZ"/>
              </w:rPr>
              <w:t>5</w:t>
            </w:r>
            <w:r w:rsidR="00713F73">
              <w:rPr>
                <w:rFonts w:eastAsia="Calibri"/>
                <w:sz w:val="28"/>
                <w:szCs w:val="28"/>
                <w:lang w:val="kk-KZ"/>
              </w:rPr>
              <w:t>7</w:t>
            </w:r>
          </w:p>
        </w:tc>
      </w:tr>
      <w:tr w:rsidR="00032F28" w:rsidRPr="00FC2A43" w14:paraId="28DC2A25" w14:textId="77777777" w:rsidTr="002801B6">
        <w:trPr>
          <w:trHeight w:val="1"/>
        </w:trPr>
        <w:tc>
          <w:tcPr>
            <w:tcW w:w="978" w:type="dxa"/>
            <w:gridSpan w:val="6"/>
            <w:shd w:val="clear" w:color="000000" w:fill="FFFFFF"/>
            <w:tcMar>
              <w:left w:w="108" w:type="dxa"/>
              <w:right w:w="108" w:type="dxa"/>
            </w:tcMar>
          </w:tcPr>
          <w:p w14:paraId="4C3626C4" w14:textId="77777777" w:rsidR="00032F28" w:rsidRPr="00FC2A43" w:rsidRDefault="00032F28" w:rsidP="00FC2A43">
            <w:pPr>
              <w:ind w:right="-8"/>
            </w:pPr>
            <w:r w:rsidRPr="00FC2A43">
              <w:rPr>
                <w:sz w:val="28"/>
              </w:rPr>
              <w:t>2.3.6</w:t>
            </w:r>
          </w:p>
        </w:tc>
        <w:tc>
          <w:tcPr>
            <w:tcW w:w="8009" w:type="dxa"/>
            <w:shd w:val="clear" w:color="000000" w:fill="FFFFFF"/>
            <w:tcMar>
              <w:left w:w="108" w:type="dxa"/>
              <w:right w:w="108" w:type="dxa"/>
            </w:tcMar>
          </w:tcPr>
          <w:p w14:paraId="547A186D" w14:textId="77777777" w:rsidR="00032F28" w:rsidRPr="00FC2A43" w:rsidRDefault="00032F28" w:rsidP="00FC2A43">
            <w:pPr>
              <w:ind w:right="-8"/>
            </w:pPr>
            <w:r w:rsidRPr="00FC2A43">
              <w:rPr>
                <w:sz w:val="28"/>
              </w:rPr>
              <w:t>Гифомицеттердің өсуіне температураның әсерін анықтау............</w:t>
            </w:r>
          </w:p>
        </w:tc>
        <w:tc>
          <w:tcPr>
            <w:tcW w:w="628" w:type="dxa"/>
            <w:shd w:val="clear" w:color="000000" w:fill="FFFFFF"/>
            <w:tcMar>
              <w:left w:w="108" w:type="dxa"/>
              <w:right w:w="108" w:type="dxa"/>
            </w:tcMar>
          </w:tcPr>
          <w:p w14:paraId="6B07E4A9" w14:textId="62F4C6C1" w:rsidR="00032F28" w:rsidRPr="00FC2A43" w:rsidRDefault="003758AA" w:rsidP="00713F73">
            <w:pPr>
              <w:ind w:right="-8"/>
              <w:rPr>
                <w:rFonts w:eastAsia="Calibri"/>
                <w:sz w:val="28"/>
                <w:szCs w:val="28"/>
                <w:lang w:val="kk-KZ"/>
              </w:rPr>
            </w:pPr>
            <w:r w:rsidRPr="00FC2A43">
              <w:rPr>
                <w:rFonts w:eastAsia="Calibri"/>
                <w:sz w:val="28"/>
                <w:szCs w:val="28"/>
                <w:lang w:val="kk-KZ"/>
              </w:rPr>
              <w:t>5</w:t>
            </w:r>
            <w:r w:rsidR="00713F73">
              <w:rPr>
                <w:rFonts w:eastAsia="Calibri"/>
                <w:sz w:val="28"/>
                <w:szCs w:val="28"/>
                <w:lang w:val="kk-KZ"/>
              </w:rPr>
              <w:t>7</w:t>
            </w:r>
          </w:p>
        </w:tc>
      </w:tr>
      <w:tr w:rsidR="00032F28" w:rsidRPr="00FC2A43" w14:paraId="0C481C5C" w14:textId="77777777" w:rsidTr="002801B6">
        <w:trPr>
          <w:trHeight w:val="1"/>
        </w:trPr>
        <w:tc>
          <w:tcPr>
            <w:tcW w:w="978" w:type="dxa"/>
            <w:gridSpan w:val="6"/>
            <w:shd w:val="clear" w:color="000000" w:fill="FFFFFF"/>
            <w:tcMar>
              <w:left w:w="108" w:type="dxa"/>
              <w:right w:w="108" w:type="dxa"/>
            </w:tcMar>
          </w:tcPr>
          <w:p w14:paraId="2149A5EF" w14:textId="77777777" w:rsidR="00032F28" w:rsidRPr="00FC2A43" w:rsidRDefault="00032F28" w:rsidP="00FC2A43">
            <w:pPr>
              <w:ind w:right="-8"/>
            </w:pPr>
            <w:r w:rsidRPr="00FC2A43">
              <w:rPr>
                <w:sz w:val="28"/>
              </w:rPr>
              <w:t>2.3.7</w:t>
            </w:r>
          </w:p>
        </w:tc>
        <w:tc>
          <w:tcPr>
            <w:tcW w:w="8009" w:type="dxa"/>
            <w:shd w:val="clear" w:color="000000" w:fill="FFFFFF"/>
            <w:tcMar>
              <w:left w:w="108" w:type="dxa"/>
              <w:right w:w="108" w:type="dxa"/>
            </w:tcMar>
          </w:tcPr>
          <w:p w14:paraId="216F8928" w14:textId="44840B1D" w:rsidR="00032F28" w:rsidRPr="00FC2A43" w:rsidRDefault="00032F28" w:rsidP="00C32CD0">
            <w:pPr>
              <w:ind w:right="-8"/>
              <w:jc w:val="both"/>
              <w:rPr>
                <w:lang w:val="kk-KZ"/>
              </w:rPr>
            </w:pPr>
            <w:r w:rsidRPr="00FC2A43">
              <w:rPr>
                <w:sz w:val="28"/>
              </w:rPr>
              <w:t>Шегірткенің эпикутикулярлы липидтеріне салыстырмалы талдау жасау............................................................</w:t>
            </w:r>
            <w:r w:rsidR="00E40A7E" w:rsidRPr="00FC2A43">
              <w:rPr>
                <w:sz w:val="28"/>
              </w:rPr>
              <w:t>...........................</w:t>
            </w:r>
          </w:p>
        </w:tc>
        <w:tc>
          <w:tcPr>
            <w:tcW w:w="628" w:type="dxa"/>
            <w:shd w:val="clear" w:color="000000" w:fill="FFFFFF"/>
            <w:tcMar>
              <w:left w:w="108" w:type="dxa"/>
              <w:right w:w="108" w:type="dxa"/>
            </w:tcMar>
          </w:tcPr>
          <w:p w14:paraId="4B3760CF" w14:textId="77777777" w:rsidR="00032F28" w:rsidRPr="00FC2A43" w:rsidRDefault="00032F28" w:rsidP="00FC2A43">
            <w:pPr>
              <w:ind w:right="-8"/>
              <w:rPr>
                <w:rFonts w:eastAsia="Calibri"/>
                <w:sz w:val="28"/>
                <w:szCs w:val="28"/>
                <w:lang w:val="kk-KZ"/>
              </w:rPr>
            </w:pPr>
          </w:p>
          <w:p w14:paraId="4EED9A5F" w14:textId="4EF0C9B3" w:rsidR="003758AA" w:rsidRPr="00FC2A43" w:rsidRDefault="003758AA" w:rsidP="00713F73">
            <w:pPr>
              <w:ind w:right="-8"/>
              <w:rPr>
                <w:rFonts w:eastAsia="Calibri"/>
                <w:sz w:val="28"/>
                <w:szCs w:val="28"/>
                <w:lang w:val="kk-KZ"/>
              </w:rPr>
            </w:pPr>
            <w:r w:rsidRPr="00FC2A43">
              <w:rPr>
                <w:rFonts w:eastAsia="Calibri"/>
                <w:sz w:val="28"/>
                <w:szCs w:val="28"/>
                <w:lang w:val="kk-KZ"/>
              </w:rPr>
              <w:t>5</w:t>
            </w:r>
            <w:r w:rsidR="00713F73">
              <w:rPr>
                <w:rFonts w:eastAsia="Calibri"/>
                <w:sz w:val="28"/>
                <w:szCs w:val="28"/>
                <w:lang w:val="kk-KZ"/>
              </w:rPr>
              <w:t>8</w:t>
            </w:r>
          </w:p>
        </w:tc>
      </w:tr>
      <w:tr w:rsidR="00032F28" w:rsidRPr="00FC2A43" w14:paraId="347FF5B2" w14:textId="77777777" w:rsidTr="002801B6">
        <w:trPr>
          <w:trHeight w:val="1"/>
        </w:trPr>
        <w:tc>
          <w:tcPr>
            <w:tcW w:w="978" w:type="dxa"/>
            <w:gridSpan w:val="6"/>
            <w:shd w:val="clear" w:color="000000" w:fill="FFFFFF"/>
            <w:tcMar>
              <w:left w:w="108" w:type="dxa"/>
              <w:right w:w="108" w:type="dxa"/>
            </w:tcMar>
          </w:tcPr>
          <w:p w14:paraId="4574B3D6" w14:textId="77777777" w:rsidR="00032F28" w:rsidRPr="00FC2A43" w:rsidRDefault="00032F28" w:rsidP="00FC2A43">
            <w:pPr>
              <w:ind w:right="-8"/>
            </w:pPr>
            <w:r w:rsidRPr="00FC2A43">
              <w:rPr>
                <w:sz w:val="28"/>
              </w:rPr>
              <w:t>2.3.8</w:t>
            </w:r>
          </w:p>
        </w:tc>
        <w:tc>
          <w:tcPr>
            <w:tcW w:w="8009" w:type="dxa"/>
            <w:shd w:val="clear" w:color="000000" w:fill="FFFFFF"/>
            <w:tcMar>
              <w:left w:w="108" w:type="dxa"/>
              <w:right w:w="108" w:type="dxa"/>
            </w:tcMar>
          </w:tcPr>
          <w:p w14:paraId="2923FE59" w14:textId="77777777" w:rsidR="00032F28" w:rsidRPr="00FC2A43" w:rsidRDefault="00032F28" w:rsidP="00FC2A43">
            <w:pPr>
              <w:ind w:right="-8"/>
            </w:pPr>
            <w:r w:rsidRPr="00FC2A43">
              <w:rPr>
                <w:sz w:val="28"/>
              </w:rPr>
              <w:t>Энтомопотагенді саңырауқұлақ штаммдарын секвенирлеу...........</w:t>
            </w:r>
          </w:p>
        </w:tc>
        <w:tc>
          <w:tcPr>
            <w:tcW w:w="628" w:type="dxa"/>
            <w:shd w:val="clear" w:color="000000" w:fill="FFFFFF"/>
            <w:tcMar>
              <w:left w:w="108" w:type="dxa"/>
              <w:right w:w="108" w:type="dxa"/>
            </w:tcMar>
          </w:tcPr>
          <w:p w14:paraId="64E15B7F" w14:textId="12B4DECC" w:rsidR="00032F28" w:rsidRPr="00FC2A43" w:rsidRDefault="00713F73" w:rsidP="00FC2A43">
            <w:pPr>
              <w:ind w:right="-8"/>
              <w:rPr>
                <w:rFonts w:eastAsia="Calibri"/>
                <w:sz w:val="28"/>
                <w:szCs w:val="28"/>
                <w:lang w:val="kk-KZ"/>
              </w:rPr>
            </w:pPr>
            <w:r>
              <w:rPr>
                <w:rFonts w:eastAsia="Calibri"/>
                <w:sz w:val="28"/>
                <w:szCs w:val="28"/>
                <w:lang w:val="kk-KZ"/>
              </w:rPr>
              <w:t>60</w:t>
            </w:r>
          </w:p>
        </w:tc>
      </w:tr>
      <w:tr w:rsidR="00032F28" w:rsidRPr="00FC2A43" w14:paraId="2491A10C" w14:textId="77777777" w:rsidTr="002801B6">
        <w:trPr>
          <w:trHeight w:val="1"/>
        </w:trPr>
        <w:tc>
          <w:tcPr>
            <w:tcW w:w="978" w:type="dxa"/>
            <w:gridSpan w:val="6"/>
            <w:shd w:val="clear" w:color="000000" w:fill="FFFFFF"/>
            <w:tcMar>
              <w:left w:w="108" w:type="dxa"/>
              <w:right w:w="108" w:type="dxa"/>
            </w:tcMar>
          </w:tcPr>
          <w:p w14:paraId="2C019059" w14:textId="77777777" w:rsidR="00032F28" w:rsidRPr="00FC2A43" w:rsidRDefault="00032F28" w:rsidP="00FC2A43">
            <w:pPr>
              <w:ind w:right="-8"/>
            </w:pPr>
            <w:r w:rsidRPr="00FC2A43">
              <w:rPr>
                <w:sz w:val="28"/>
              </w:rPr>
              <w:t>2.3.9</w:t>
            </w:r>
          </w:p>
        </w:tc>
        <w:tc>
          <w:tcPr>
            <w:tcW w:w="8009" w:type="dxa"/>
            <w:shd w:val="clear" w:color="000000" w:fill="FFFFFF"/>
            <w:tcMar>
              <w:left w:w="108" w:type="dxa"/>
              <w:right w:w="108" w:type="dxa"/>
            </w:tcMar>
          </w:tcPr>
          <w:p w14:paraId="530B6246" w14:textId="12568EA1" w:rsidR="00032F28" w:rsidRPr="00FC2A43" w:rsidRDefault="00032F28" w:rsidP="00C32CD0">
            <w:pPr>
              <w:ind w:right="-8"/>
              <w:jc w:val="both"/>
            </w:pPr>
            <w:r w:rsidRPr="00FC2A43">
              <w:rPr>
                <w:sz w:val="28"/>
              </w:rPr>
              <w:t xml:space="preserve">Зертханалық және далалық жағдайда </w:t>
            </w:r>
            <w:r w:rsidRPr="00FC2A43">
              <w:rPr>
                <w:i/>
                <w:sz w:val="28"/>
              </w:rPr>
              <w:t>Beauveria bassiana</w:t>
            </w:r>
            <w:r w:rsidRPr="00FC2A43">
              <w:rPr>
                <w:sz w:val="28"/>
              </w:rPr>
              <w:t xml:space="preserve"> саңырауқұлақтарының биологиялық белсенділігін анықтау</w:t>
            </w:r>
            <w:r w:rsidR="00C32CD0">
              <w:rPr>
                <w:sz w:val="28"/>
              </w:rPr>
              <w:t>……</w:t>
            </w:r>
            <w:r w:rsidRPr="00FC2A43">
              <w:rPr>
                <w:sz w:val="28"/>
              </w:rPr>
              <w:t>..</w:t>
            </w:r>
          </w:p>
        </w:tc>
        <w:tc>
          <w:tcPr>
            <w:tcW w:w="628" w:type="dxa"/>
            <w:shd w:val="clear" w:color="000000" w:fill="FFFFFF"/>
            <w:tcMar>
              <w:left w:w="108" w:type="dxa"/>
              <w:right w:w="108" w:type="dxa"/>
            </w:tcMar>
          </w:tcPr>
          <w:p w14:paraId="671AC504" w14:textId="77777777" w:rsidR="00032F28" w:rsidRPr="00FC2A43" w:rsidRDefault="00032F28" w:rsidP="00FC2A43">
            <w:pPr>
              <w:ind w:right="-8"/>
              <w:rPr>
                <w:rFonts w:eastAsia="Calibri"/>
                <w:sz w:val="28"/>
                <w:szCs w:val="28"/>
                <w:lang w:val="kk-KZ"/>
              </w:rPr>
            </w:pPr>
          </w:p>
          <w:p w14:paraId="76C5FD41" w14:textId="41719A9C" w:rsidR="003758AA" w:rsidRPr="00FC2A43" w:rsidRDefault="003758AA" w:rsidP="00713F73">
            <w:pPr>
              <w:ind w:right="-8"/>
              <w:rPr>
                <w:rFonts w:eastAsia="Calibri"/>
                <w:sz w:val="28"/>
                <w:szCs w:val="28"/>
                <w:lang w:val="kk-KZ"/>
              </w:rPr>
            </w:pPr>
            <w:r w:rsidRPr="00FC2A43">
              <w:rPr>
                <w:rFonts w:eastAsia="Calibri"/>
                <w:sz w:val="28"/>
                <w:szCs w:val="28"/>
                <w:lang w:val="kk-KZ"/>
              </w:rPr>
              <w:t>6</w:t>
            </w:r>
            <w:r w:rsidR="00713F73">
              <w:rPr>
                <w:rFonts w:eastAsia="Calibri"/>
                <w:sz w:val="28"/>
                <w:szCs w:val="28"/>
                <w:lang w:val="kk-KZ"/>
              </w:rPr>
              <w:t>1</w:t>
            </w:r>
          </w:p>
        </w:tc>
      </w:tr>
      <w:tr w:rsidR="00032F28" w:rsidRPr="00FC2A43" w14:paraId="719AE5EA" w14:textId="77777777" w:rsidTr="002801B6">
        <w:trPr>
          <w:trHeight w:val="1"/>
        </w:trPr>
        <w:tc>
          <w:tcPr>
            <w:tcW w:w="978" w:type="dxa"/>
            <w:gridSpan w:val="6"/>
            <w:shd w:val="clear" w:color="000000" w:fill="FFFFFF"/>
            <w:tcMar>
              <w:left w:w="108" w:type="dxa"/>
              <w:right w:w="108" w:type="dxa"/>
            </w:tcMar>
          </w:tcPr>
          <w:p w14:paraId="01DC1B8F" w14:textId="77777777" w:rsidR="00032F28" w:rsidRPr="00FC2A43" w:rsidRDefault="00032F28" w:rsidP="00FC2A43">
            <w:pPr>
              <w:ind w:right="-8"/>
            </w:pPr>
            <w:r w:rsidRPr="00FC2A43">
              <w:rPr>
                <w:sz w:val="28"/>
              </w:rPr>
              <w:t>2.3.10</w:t>
            </w:r>
          </w:p>
        </w:tc>
        <w:tc>
          <w:tcPr>
            <w:tcW w:w="8009" w:type="dxa"/>
            <w:shd w:val="clear" w:color="000000" w:fill="FFFFFF"/>
            <w:tcMar>
              <w:left w:w="108" w:type="dxa"/>
              <w:right w:w="108" w:type="dxa"/>
            </w:tcMar>
          </w:tcPr>
          <w:p w14:paraId="7419FA63" w14:textId="77777777" w:rsidR="00032F28" w:rsidRPr="00FC2A43" w:rsidRDefault="00032F28" w:rsidP="00FC2A43">
            <w:pPr>
              <w:ind w:right="-8"/>
              <w:rPr>
                <w:lang w:val="kk-KZ"/>
              </w:rPr>
            </w:pPr>
            <w:r w:rsidRPr="00FC2A43">
              <w:rPr>
                <w:sz w:val="28"/>
              </w:rPr>
              <w:t>Алынған нәтижелерге статистикалық талдау жасау....……..........</w:t>
            </w:r>
          </w:p>
        </w:tc>
        <w:tc>
          <w:tcPr>
            <w:tcW w:w="628" w:type="dxa"/>
            <w:shd w:val="clear" w:color="000000" w:fill="FFFFFF"/>
            <w:tcMar>
              <w:left w:w="108" w:type="dxa"/>
              <w:right w:w="108" w:type="dxa"/>
            </w:tcMar>
          </w:tcPr>
          <w:p w14:paraId="23A7A613" w14:textId="00281F7D" w:rsidR="00032F28" w:rsidRPr="00FC2A43" w:rsidRDefault="003758AA" w:rsidP="00713F73">
            <w:pPr>
              <w:ind w:right="-8"/>
              <w:rPr>
                <w:rFonts w:eastAsia="Calibri"/>
                <w:sz w:val="28"/>
                <w:szCs w:val="28"/>
                <w:lang w:val="kk-KZ"/>
              </w:rPr>
            </w:pPr>
            <w:r w:rsidRPr="00FC2A43">
              <w:rPr>
                <w:rFonts w:eastAsia="Calibri"/>
                <w:sz w:val="28"/>
                <w:szCs w:val="28"/>
                <w:lang w:val="kk-KZ"/>
              </w:rPr>
              <w:t>6</w:t>
            </w:r>
            <w:r w:rsidR="00713F73">
              <w:rPr>
                <w:rFonts w:eastAsia="Calibri"/>
                <w:sz w:val="28"/>
                <w:szCs w:val="28"/>
                <w:lang w:val="kk-KZ"/>
              </w:rPr>
              <w:t>4</w:t>
            </w:r>
          </w:p>
        </w:tc>
      </w:tr>
      <w:tr w:rsidR="00032F28" w:rsidRPr="00FC2A43" w14:paraId="0EAA86B9" w14:textId="77777777" w:rsidTr="002801B6">
        <w:trPr>
          <w:trHeight w:val="1"/>
        </w:trPr>
        <w:tc>
          <w:tcPr>
            <w:tcW w:w="8987" w:type="dxa"/>
            <w:gridSpan w:val="7"/>
            <w:shd w:val="clear" w:color="000000" w:fill="FFFFFF"/>
            <w:tcMar>
              <w:left w:w="108" w:type="dxa"/>
              <w:right w:w="108" w:type="dxa"/>
            </w:tcMar>
          </w:tcPr>
          <w:p w14:paraId="5E7338FE" w14:textId="582E6531" w:rsidR="00032F28" w:rsidRPr="00FC2A43" w:rsidRDefault="00032F28" w:rsidP="00C32CD0">
            <w:pPr>
              <w:ind w:right="-8"/>
              <w:jc w:val="both"/>
            </w:pPr>
            <w:r w:rsidRPr="00FC2A43">
              <w:rPr>
                <w:b/>
                <w:sz w:val="28"/>
              </w:rPr>
              <w:t>3 ЗЕРТТЕУ НӘТИЖЕЛЕРІ</w:t>
            </w:r>
            <w:r w:rsidR="00C32CD0">
              <w:rPr>
                <w:sz w:val="28"/>
              </w:rPr>
              <w:t>………………………………………………...</w:t>
            </w:r>
          </w:p>
        </w:tc>
        <w:tc>
          <w:tcPr>
            <w:tcW w:w="628" w:type="dxa"/>
            <w:shd w:val="clear" w:color="000000" w:fill="FFFFFF"/>
            <w:tcMar>
              <w:left w:w="108" w:type="dxa"/>
              <w:right w:w="108" w:type="dxa"/>
            </w:tcMar>
          </w:tcPr>
          <w:p w14:paraId="055E5333" w14:textId="7EA4AAE5" w:rsidR="00032F28" w:rsidRPr="00FC2A43" w:rsidRDefault="003758AA" w:rsidP="00713F73">
            <w:pPr>
              <w:ind w:right="-8"/>
              <w:rPr>
                <w:rFonts w:eastAsia="Calibri"/>
                <w:sz w:val="28"/>
                <w:szCs w:val="28"/>
                <w:lang w:val="kk-KZ"/>
              </w:rPr>
            </w:pPr>
            <w:r w:rsidRPr="00FC2A43">
              <w:rPr>
                <w:rFonts w:eastAsia="Calibri"/>
                <w:sz w:val="28"/>
                <w:szCs w:val="28"/>
                <w:lang w:val="kk-KZ"/>
              </w:rPr>
              <w:t>6</w:t>
            </w:r>
            <w:r w:rsidR="00713F73">
              <w:rPr>
                <w:rFonts w:eastAsia="Calibri"/>
                <w:sz w:val="28"/>
                <w:szCs w:val="28"/>
                <w:lang w:val="kk-KZ"/>
              </w:rPr>
              <w:t>5</w:t>
            </w:r>
          </w:p>
        </w:tc>
      </w:tr>
      <w:tr w:rsidR="00032F28" w:rsidRPr="00FC2A43" w14:paraId="55F60C85" w14:textId="77777777" w:rsidTr="002801B6">
        <w:trPr>
          <w:trHeight w:val="1"/>
        </w:trPr>
        <w:tc>
          <w:tcPr>
            <w:tcW w:w="978" w:type="dxa"/>
            <w:gridSpan w:val="6"/>
            <w:shd w:val="clear" w:color="000000" w:fill="FFFFFF"/>
            <w:tcMar>
              <w:left w:w="108" w:type="dxa"/>
              <w:right w:w="108" w:type="dxa"/>
            </w:tcMar>
          </w:tcPr>
          <w:p w14:paraId="3EFF2DB7" w14:textId="77777777" w:rsidR="00032F28" w:rsidRPr="00FC2A43" w:rsidRDefault="00032F28" w:rsidP="00FC2A43">
            <w:pPr>
              <w:ind w:right="-8"/>
            </w:pPr>
            <w:r w:rsidRPr="00FC2A43">
              <w:rPr>
                <w:sz w:val="28"/>
              </w:rPr>
              <w:t>3.1</w:t>
            </w:r>
          </w:p>
        </w:tc>
        <w:tc>
          <w:tcPr>
            <w:tcW w:w="8009" w:type="dxa"/>
            <w:shd w:val="clear" w:color="000000" w:fill="FFFFFF"/>
            <w:tcMar>
              <w:left w:w="108" w:type="dxa"/>
              <w:right w:w="108" w:type="dxa"/>
            </w:tcMar>
          </w:tcPr>
          <w:p w14:paraId="5E899C65" w14:textId="10A922EA" w:rsidR="00032F28" w:rsidRPr="00FC2A43" w:rsidRDefault="00032F28" w:rsidP="00C32CD0">
            <w:pPr>
              <w:ind w:right="-8"/>
              <w:jc w:val="both"/>
            </w:pPr>
            <w:r w:rsidRPr="00FC2A43">
              <w:rPr>
                <w:sz w:val="28"/>
              </w:rPr>
              <w:t>Қазақстанның оңтүстік-шығыс аймағында кездесетін шегірткелердің түр құрамы......</w:t>
            </w:r>
            <w:r w:rsidR="00C32CD0">
              <w:rPr>
                <w:sz w:val="28"/>
              </w:rPr>
              <w:t>..............................</w:t>
            </w:r>
            <w:r w:rsidRPr="00FC2A43">
              <w:rPr>
                <w:sz w:val="28"/>
              </w:rPr>
              <w:t>........................</w:t>
            </w:r>
          </w:p>
        </w:tc>
        <w:tc>
          <w:tcPr>
            <w:tcW w:w="628" w:type="dxa"/>
            <w:shd w:val="clear" w:color="000000" w:fill="FFFFFF"/>
            <w:tcMar>
              <w:left w:w="108" w:type="dxa"/>
              <w:right w:w="108" w:type="dxa"/>
            </w:tcMar>
          </w:tcPr>
          <w:p w14:paraId="34CD0318" w14:textId="77777777" w:rsidR="00032F28" w:rsidRPr="00FC2A43" w:rsidRDefault="00032F28" w:rsidP="00FC2A43">
            <w:pPr>
              <w:ind w:right="-8"/>
              <w:rPr>
                <w:rFonts w:eastAsia="Calibri"/>
                <w:sz w:val="28"/>
                <w:szCs w:val="28"/>
                <w:lang w:val="kk-KZ"/>
              </w:rPr>
            </w:pPr>
          </w:p>
          <w:p w14:paraId="6041C381" w14:textId="5704281C" w:rsidR="003758AA" w:rsidRPr="00FC2A43" w:rsidRDefault="003758AA" w:rsidP="00713F73">
            <w:pPr>
              <w:ind w:right="-8"/>
              <w:rPr>
                <w:rFonts w:eastAsia="Calibri"/>
                <w:sz w:val="28"/>
                <w:szCs w:val="28"/>
                <w:lang w:val="kk-KZ"/>
              </w:rPr>
            </w:pPr>
            <w:r w:rsidRPr="00FC2A43">
              <w:rPr>
                <w:rFonts w:eastAsia="Calibri"/>
                <w:sz w:val="28"/>
                <w:szCs w:val="28"/>
                <w:lang w:val="kk-KZ"/>
              </w:rPr>
              <w:t>6</w:t>
            </w:r>
            <w:r w:rsidR="00713F73">
              <w:rPr>
                <w:rFonts w:eastAsia="Calibri"/>
                <w:sz w:val="28"/>
                <w:szCs w:val="28"/>
                <w:lang w:val="kk-KZ"/>
              </w:rPr>
              <w:t>5</w:t>
            </w:r>
          </w:p>
        </w:tc>
      </w:tr>
      <w:tr w:rsidR="00032F28" w:rsidRPr="00FC2A43" w14:paraId="1626F14F" w14:textId="77777777" w:rsidTr="002801B6">
        <w:trPr>
          <w:trHeight w:val="1"/>
        </w:trPr>
        <w:tc>
          <w:tcPr>
            <w:tcW w:w="978" w:type="dxa"/>
            <w:gridSpan w:val="6"/>
            <w:shd w:val="clear" w:color="000000" w:fill="FFFFFF"/>
            <w:tcMar>
              <w:left w:w="108" w:type="dxa"/>
              <w:right w:w="108" w:type="dxa"/>
            </w:tcMar>
          </w:tcPr>
          <w:p w14:paraId="5B4B304B" w14:textId="77777777" w:rsidR="00032F28" w:rsidRPr="00FC2A43" w:rsidRDefault="00032F28" w:rsidP="00FC2A43">
            <w:pPr>
              <w:ind w:right="-8"/>
            </w:pPr>
            <w:r w:rsidRPr="00FC2A43">
              <w:rPr>
                <w:sz w:val="28"/>
              </w:rPr>
              <w:t>3.2</w:t>
            </w:r>
          </w:p>
        </w:tc>
        <w:tc>
          <w:tcPr>
            <w:tcW w:w="8009" w:type="dxa"/>
            <w:shd w:val="clear" w:color="000000" w:fill="FFFFFF"/>
            <w:tcMar>
              <w:left w:w="108" w:type="dxa"/>
              <w:right w:w="108" w:type="dxa"/>
            </w:tcMar>
          </w:tcPr>
          <w:p w14:paraId="6E888F40" w14:textId="77777777" w:rsidR="00032F28" w:rsidRPr="00FC2A43" w:rsidRDefault="00032F28" w:rsidP="00FC2A43">
            <w:pPr>
              <w:ind w:right="-8"/>
              <w:jc w:val="both"/>
            </w:pPr>
            <w:r w:rsidRPr="00FC2A43">
              <w:rPr>
                <w:sz w:val="28"/>
              </w:rPr>
              <w:t>Азиялық шегірткенің таралуы және биоэкологиясы.......................</w:t>
            </w:r>
          </w:p>
        </w:tc>
        <w:tc>
          <w:tcPr>
            <w:tcW w:w="628" w:type="dxa"/>
            <w:shd w:val="clear" w:color="000000" w:fill="FFFFFF"/>
            <w:tcMar>
              <w:left w:w="108" w:type="dxa"/>
              <w:right w:w="108" w:type="dxa"/>
            </w:tcMar>
          </w:tcPr>
          <w:p w14:paraId="07EC7A92" w14:textId="37D43A98" w:rsidR="00032F28" w:rsidRPr="00FC2A43" w:rsidRDefault="003758AA" w:rsidP="00713F73">
            <w:pPr>
              <w:ind w:right="-8"/>
              <w:rPr>
                <w:rFonts w:eastAsia="Calibri"/>
                <w:sz w:val="28"/>
                <w:szCs w:val="28"/>
                <w:lang w:val="kk-KZ"/>
              </w:rPr>
            </w:pPr>
            <w:r w:rsidRPr="00FC2A43">
              <w:rPr>
                <w:rFonts w:eastAsia="Calibri"/>
                <w:sz w:val="28"/>
                <w:szCs w:val="28"/>
                <w:lang w:val="kk-KZ"/>
              </w:rPr>
              <w:t>6</w:t>
            </w:r>
            <w:r w:rsidR="00713F73">
              <w:rPr>
                <w:rFonts w:eastAsia="Calibri"/>
                <w:sz w:val="28"/>
                <w:szCs w:val="28"/>
                <w:lang w:val="kk-KZ"/>
              </w:rPr>
              <w:t>8</w:t>
            </w:r>
          </w:p>
        </w:tc>
      </w:tr>
      <w:tr w:rsidR="00032F28" w:rsidRPr="00FC2A43" w14:paraId="32BFF974" w14:textId="77777777" w:rsidTr="002801B6">
        <w:trPr>
          <w:trHeight w:val="1"/>
        </w:trPr>
        <w:tc>
          <w:tcPr>
            <w:tcW w:w="8987" w:type="dxa"/>
            <w:gridSpan w:val="7"/>
            <w:shd w:val="clear" w:color="000000" w:fill="FFFFFF"/>
            <w:tcMar>
              <w:left w:w="108" w:type="dxa"/>
              <w:right w:w="108" w:type="dxa"/>
            </w:tcMar>
          </w:tcPr>
          <w:p w14:paraId="6F041500" w14:textId="1DF4E1D1" w:rsidR="00032F28" w:rsidRPr="00FC2A43" w:rsidRDefault="00032F28" w:rsidP="00C32CD0">
            <w:pPr>
              <w:ind w:right="-8"/>
              <w:jc w:val="both"/>
              <w:rPr>
                <w:bCs/>
                <w:lang w:val="kk-KZ"/>
              </w:rPr>
            </w:pPr>
            <w:r w:rsidRPr="00FC2A43">
              <w:rPr>
                <w:b/>
                <w:sz w:val="28"/>
              </w:rPr>
              <w:lastRenderedPageBreak/>
              <w:t xml:space="preserve">4 </w:t>
            </w:r>
            <w:r w:rsidR="00C405EC" w:rsidRPr="00FC2A43">
              <w:rPr>
                <w:b/>
                <w:sz w:val="28"/>
                <w:szCs w:val="28"/>
                <w:lang w:val="kk-KZ"/>
              </w:rPr>
              <w:t>АЗИЯЛЫҚ ШЕГІРТКЕ ДЕРНӘСІЛДЕРІНІҢ ДАМУ САТЫСЫНА БАЙЛАНЫСТЫ ВИРУЛЕНТТІЛІК БЕЛГІЛЕРІ БОЙЫНША ЭНТОМОПАТОГЕНДІ САҢЫРАУҚҰЛАҚТАРДЫҢ КОЛЛЕКЦИЯСЫНА ТАЛДАУ ЖҮРГІЗУ</w:t>
            </w:r>
            <w:r w:rsidR="00C32CD0">
              <w:rPr>
                <w:sz w:val="28"/>
                <w:lang w:val="kk-KZ"/>
              </w:rPr>
              <w:t>.............................................</w:t>
            </w:r>
          </w:p>
        </w:tc>
        <w:tc>
          <w:tcPr>
            <w:tcW w:w="628" w:type="dxa"/>
            <w:shd w:val="clear" w:color="000000" w:fill="FFFFFF"/>
            <w:tcMar>
              <w:left w:w="108" w:type="dxa"/>
              <w:right w:w="108" w:type="dxa"/>
            </w:tcMar>
          </w:tcPr>
          <w:p w14:paraId="0C1495AE" w14:textId="77777777" w:rsidR="00032F28" w:rsidRPr="00FC2A43" w:rsidRDefault="00032F28" w:rsidP="00FC2A43">
            <w:pPr>
              <w:ind w:right="-8"/>
              <w:rPr>
                <w:rFonts w:eastAsia="Calibri"/>
                <w:sz w:val="28"/>
                <w:szCs w:val="28"/>
                <w:lang w:val="kk-KZ"/>
              </w:rPr>
            </w:pPr>
          </w:p>
          <w:p w14:paraId="0CBEF1A8" w14:textId="77777777" w:rsidR="003758AA" w:rsidRPr="00FC2A43" w:rsidRDefault="003758AA" w:rsidP="00FC2A43">
            <w:pPr>
              <w:ind w:right="-8"/>
              <w:rPr>
                <w:rFonts w:eastAsia="Calibri"/>
                <w:sz w:val="28"/>
                <w:szCs w:val="28"/>
                <w:lang w:val="kk-KZ"/>
              </w:rPr>
            </w:pPr>
          </w:p>
          <w:p w14:paraId="14496B69" w14:textId="77777777" w:rsidR="003758AA" w:rsidRPr="00FC2A43" w:rsidRDefault="003758AA" w:rsidP="00FC2A43">
            <w:pPr>
              <w:ind w:right="-8"/>
              <w:rPr>
                <w:rFonts w:eastAsia="Calibri"/>
                <w:sz w:val="28"/>
                <w:szCs w:val="28"/>
                <w:lang w:val="kk-KZ"/>
              </w:rPr>
            </w:pPr>
          </w:p>
          <w:p w14:paraId="0AA68EC6" w14:textId="0946500D" w:rsidR="003758AA" w:rsidRPr="00FC2A43" w:rsidRDefault="003758AA" w:rsidP="00713F73">
            <w:pPr>
              <w:ind w:right="-8"/>
              <w:rPr>
                <w:rFonts w:eastAsia="Calibri"/>
                <w:sz w:val="28"/>
                <w:szCs w:val="28"/>
                <w:lang w:val="kk-KZ"/>
              </w:rPr>
            </w:pPr>
            <w:r w:rsidRPr="00FC2A43">
              <w:rPr>
                <w:rFonts w:eastAsia="Calibri"/>
                <w:sz w:val="28"/>
                <w:szCs w:val="28"/>
                <w:lang w:val="kk-KZ"/>
              </w:rPr>
              <w:t>7</w:t>
            </w:r>
            <w:r w:rsidR="00713F73">
              <w:rPr>
                <w:rFonts w:eastAsia="Calibri"/>
                <w:sz w:val="28"/>
                <w:szCs w:val="28"/>
                <w:lang w:val="kk-KZ"/>
              </w:rPr>
              <w:t>2</w:t>
            </w:r>
          </w:p>
        </w:tc>
      </w:tr>
      <w:tr w:rsidR="00032F28" w:rsidRPr="00FC2A43" w14:paraId="51B5EE87" w14:textId="77777777" w:rsidTr="002801B6">
        <w:trPr>
          <w:trHeight w:val="1"/>
        </w:trPr>
        <w:tc>
          <w:tcPr>
            <w:tcW w:w="798" w:type="dxa"/>
            <w:gridSpan w:val="5"/>
            <w:shd w:val="clear" w:color="000000" w:fill="FFFFFF"/>
            <w:tcMar>
              <w:left w:w="108" w:type="dxa"/>
              <w:right w:w="108" w:type="dxa"/>
            </w:tcMar>
          </w:tcPr>
          <w:p w14:paraId="09D1A179" w14:textId="77777777" w:rsidR="00032F28" w:rsidRPr="00FC2A43" w:rsidRDefault="00032F28" w:rsidP="00FC2A43">
            <w:pPr>
              <w:ind w:right="-8"/>
            </w:pPr>
            <w:r w:rsidRPr="00FC2A43">
              <w:rPr>
                <w:sz w:val="28"/>
              </w:rPr>
              <w:t>4.1</w:t>
            </w:r>
          </w:p>
        </w:tc>
        <w:tc>
          <w:tcPr>
            <w:tcW w:w="8189" w:type="dxa"/>
            <w:gridSpan w:val="2"/>
            <w:shd w:val="clear" w:color="000000" w:fill="FFFFFF"/>
            <w:tcMar>
              <w:left w:w="108" w:type="dxa"/>
              <w:right w:w="108" w:type="dxa"/>
            </w:tcMar>
          </w:tcPr>
          <w:p w14:paraId="4A2C59A0" w14:textId="5687D3A2" w:rsidR="00032F28" w:rsidRPr="00FC2A43" w:rsidRDefault="00032F28" w:rsidP="00C32CD0">
            <w:pPr>
              <w:ind w:right="-8"/>
              <w:jc w:val="both"/>
            </w:pPr>
            <w:r w:rsidRPr="00FC2A43">
              <w:rPr>
                <w:sz w:val="28"/>
              </w:rPr>
              <w:t>Зертханалық жағдайда</w:t>
            </w:r>
            <w:r w:rsidRPr="00FC2A43">
              <w:rPr>
                <w:i/>
                <w:sz w:val="28"/>
              </w:rPr>
              <w:t xml:space="preserve"> Beauveria bassiana</w:t>
            </w:r>
            <w:r w:rsidRPr="00FC2A43">
              <w:rPr>
                <w:sz w:val="28"/>
              </w:rPr>
              <w:t xml:space="preserve"> коллекциялық штаммдарына алғашқы скрининг жасау...</w:t>
            </w:r>
            <w:r w:rsidR="00C32CD0">
              <w:rPr>
                <w:sz w:val="28"/>
              </w:rPr>
              <w:t>.................................</w:t>
            </w:r>
            <w:r w:rsidRPr="00FC2A43">
              <w:rPr>
                <w:sz w:val="28"/>
              </w:rPr>
              <w:t>....</w:t>
            </w:r>
          </w:p>
        </w:tc>
        <w:tc>
          <w:tcPr>
            <w:tcW w:w="628" w:type="dxa"/>
            <w:shd w:val="clear" w:color="000000" w:fill="FFFFFF"/>
            <w:tcMar>
              <w:left w:w="108" w:type="dxa"/>
              <w:right w:w="108" w:type="dxa"/>
            </w:tcMar>
          </w:tcPr>
          <w:p w14:paraId="6979B0E0" w14:textId="77777777" w:rsidR="00713F73" w:rsidRDefault="00713F73" w:rsidP="00FC2A43">
            <w:pPr>
              <w:ind w:right="-8"/>
              <w:rPr>
                <w:rFonts w:eastAsia="Calibri"/>
                <w:sz w:val="28"/>
                <w:szCs w:val="28"/>
                <w:lang w:val="kk-KZ"/>
              </w:rPr>
            </w:pPr>
          </w:p>
          <w:p w14:paraId="22773195" w14:textId="5B6DE3AE" w:rsidR="00032F28" w:rsidRPr="00FC2A43" w:rsidRDefault="003758AA" w:rsidP="00713F73">
            <w:pPr>
              <w:ind w:right="-8"/>
              <w:rPr>
                <w:rFonts w:eastAsia="Calibri"/>
                <w:sz w:val="28"/>
                <w:szCs w:val="28"/>
                <w:lang w:val="kk-KZ"/>
              </w:rPr>
            </w:pPr>
            <w:r w:rsidRPr="00FC2A43">
              <w:rPr>
                <w:rFonts w:eastAsia="Calibri"/>
                <w:sz w:val="28"/>
                <w:szCs w:val="28"/>
                <w:lang w:val="kk-KZ"/>
              </w:rPr>
              <w:t>7</w:t>
            </w:r>
            <w:r w:rsidR="00713F73">
              <w:rPr>
                <w:rFonts w:eastAsia="Calibri"/>
                <w:sz w:val="28"/>
                <w:szCs w:val="28"/>
                <w:lang w:val="kk-KZ"/>
              </w:rPr>
              <w:t>2</w:t>
            </w:r>
          </w:p>
        </w:tc>
      </w:tr>
      <w:tr w:rsidR="00032F28" w:rsidRPr="00FC2A43" w14:paraId="5C9453E9" w14:textId="77777777" w:rsidTr="002801B6">
        <w:trPr>
          <w:trHeight w:val="1"/>
        </w:trPr>
        <w:tc>
          <w:tcPr>
            <w:tcW w:w="798" w:type="dxa"/>
            <w:gridSpan w:val="5"/>
            <w:shd w:val="clear" w:color="000000" w:fill="FFFFFF"/>
            <w:tcMar>
              <w:left w:w="108" w:type="dxa"/>
              <w:right w:w="108" w:type="dxa"/>
            </w:tcMar>
          </w:tcPr>
          <w:p w14:paraId="4B8CA33C" w14:textId="77777777" w:rsidR="00032F28" w:rsidRPr="00FC2A43" w:rsidRDefault="00032F28" w:rsidP="00FC2A43">
            <w:pPr>
              <w:ind w:right="-8"/>
            </w:pPr>
            <w:r w:rsidRPr="00FC2A43">
              <w:rPr>
                <w:sz w:val="28"/>
              </w:rPr>
              <w:t>4.1.1</w:t>
            </w:r>
          </w:p>
        </w:tc>
        <w:tc>
          <w:tcPr>
            <w:tcW w:w="8189" w:type="dxa"/>
            <w:gridSpan w:val="2"/>
            <w:shd w:val="clear" w:color="000000" w:fill="FFFFFF"/>
            <w:tcMar>
              <w:left w:w="108" w:type="dxa"/>
              <w:right w:w="108" w:type="dxa"/>
            </w:tcMar>
          </w:tcPr>
          <w:p w14:paraId="6D5F07BD" w14:textId="6B993876" w:rsidR="00032F28" w:rsidRPr="00FC2A43" w:rsidRDefault="00032F28" w:rsidP="0028365D">
            <w:pPr>
              <w:ind w:right="-8"/>
              <w:jc w:val="both"/>
            </w:pPr>
            <w:r w:rsidRPr="00FC2A43">
              <w:rPr>
                <w:sz w:val="28"/>
              </w:rPr>
              <w:t xml:space="preserve">Іріктеліп алынған </w:t>
            </w:r>
            <w:r w:rsidRPr="00FC2A43">
              <w:rPr>
                <w:i/>
                <w:sz w:val="28"/>
              </w:rPr>
              <w:t xml:space="preserve">Beauveria bassiana </w:t>
            </w:r>
            <w:r w:rsidRPr="00FC2A43">
              <w:rPr>
                <w:sz w:val="28"/>
              </w:rPr>
              <w:t xml:space="preserve">энтомопатогенді саңырауқұлақ штаммдарының </w:t>
            </w:r>
            <w:r w:rsidRPr="00FC2A43">
              <w:rPr>
                <w:i/>
                <w:sz w:val="28"/>
              </w:rPr>
              <w:t>Galleria millonella</w:t>
            </w:r>
            <w:r w:rsidRPr="00FC2A43">
              <w:rPr>
                <w:sz w:val="28"/>
              </w:rPr>
              <w:t xml:space="preserve"> L. жұлдызқұртына қатысты биологиялық белсенділігін бағалау</w:t>
            </w:r>
            <w:r w:rsidR="00C32CD0">
              <w:rPr>
                <w:sz w:val="28"/>
              </w:rPr>
              <w:t>…</w:t>
            </w:r>
            <w:r w:rsidR="0028365D">
              <w:rPr>
                <w:sz w:val="28"/>
              </w:rPr>
              <w:t>..</w:t>
            </w:r>
            <w:r w:rsidR="00C32CD0">
              <w:rPr>
                <w:sz w:val="28"/>
              </w:rPr>
              <w:t>.</w:t>
            </w:r>
          </w:p>
        </w:tc>
        <w:tc>
          <w:tcPr>
            <w:tcW w:w="628" w:type="dxa"/>
            <w:shd w:val="clear" w:color="000000" w:fill="FFFFFF"/>
            <w:tcMar>
              <w:left w:w="108" w:type="dxa"/>
              <w:right w:w="108" w:type="dxa"/>
            </w:tcMar>
          </w:tcPr>
          <w:p w14:paraId="0A0A5D3A" w14:textId="77777777" w:rsidR="003758AA" w:rsidRPr="00FC2A43" w:rsidRDefault="003758AA" w:rsidP="00FC2A43">
            <w:pPr>
              <w:ind w:right="-8"/>
              <w:rPr>
                <w:rFonts w:eastAsia="Calibri"/>
                <w:sz w:val="28"/>
                <w:szCs w:val="28"/>
                <w:lang w:val="kk-KZ"/>
              </w:rPr>
            </w:pPr>
          </w:p>
          <w:p w14:paraId="4AA730D8" w14:textId="77777777" w:rsidR="003758AA" w:rsidRPr="00FC2A43" w:rsidRDefault="003758AA" w:rsidP="00FC2A43">
            <w:pPr>
              <w:ind w:right="-8"/>
              <w:rPr>
                <w:rFonts w:eastAsia="Calibri"/>
                <w:sz w:val="28"/>
                <w:szCs w:val="28"/>
                <w:lang w:val="kk-KZ"/>
              </w:rPr>
            </w:pPr>
          </w:p>
          <w:p w14:paraId="71B8E0C8" w14:textId="1A2487DD" w:rsidR="00032F28" w:rsidRPr="00FC2A43" w:rsidRDefault="00713F73" w:rsidP="00FC2A43">
            <w:pPr>
              <w:ind w:right="-8"/>
              <w:rPr>
                <w:rFonts w:eastAsia="Calibri"/>
                <w:sz w:val="28"/>
                <w:szCs w:val="28"/>
                <w:lang w:val="kk-KZ"/>
              </w:rPr>
            </w:pPr>
            <w:r>
              <w:rPr>
                <w:rFonts w:eastAsia="Calibri"/>
                <w:sz w:val="28"/>
                <w:szCs w:val="28"/>
                <w:lang w:val="kk-KZ"/>
              </w:rPr>
              <w:t>80</w:t>
            </w:r>
          </w:p>
        </w:tc>
      </w:tr>
      <w:tr w:rsidR="00032F28" w:rsidRPr="00FC2A43" w14:paraId="5C862828" w14:textId="77777777" w:rsidTr="002801B6">
        <w:trPr>
          <w:trHeight w:val="1"/>
        </w:trPr>
        <w:tc>
          <w:tcPr>
            <w:tcW w:w="798" w:type="dxa"/>
            <w:gridSpan w:val="5"/>
            <w:shd w:val="clear" w:color="000000" w:fill="FFFFFF"/>
            <w:tcMar>
              <w:left w:w="108" w:type="dxa"/>
              <w:right w:w="108" w:type="dxa"/>
            </w:tcMar>
          </w:tcPr>
          <w:p w14:paraId="41640A34" w14:textId="77777777" w:rsidR="00032F28" w:rsidRPr="00FC2A43" w:rsidRDefault="00032F28" w:rsidP="00FC2A43">
            <w:pPr>
              <w:ind w:right="-8"/>
            </w:pPr>
            <w:r w:rsidRPr="00FC2A43">
              <w:rPr>
                <w:sz w:val="28"/>
              </w:rPr>
              <w:t>4.2</w:t>
            </w:r>
          </w:p>
        </w:tc>
        <w:tc>
          <w:tcPr>
            <w:tcW w:w="8189" w:type="dxa"/>
            <w:gridSpan w:val="2"/>
            <w:shd w:val="clear" w:color="000000" w:fill="FFFFFF"/>
            <w:tcMar>
              <w:left w:w="108" w:type="dxa"/>
              <w:right w:w="108" w:type="dxa"/>
            </w:tcMar>
          </w:tcPr>
          <w:p w14:paraId="35E850B2" w14:textId="77777777" w:rsidR="00032F28" w:rsidRPr="00FC2A43" w:rsidRDefault="00032F28" w:rsidP="00C32CD0">
            <w:pPr>
              <w:ind w:right="-8"/>
              <w:jc w:val="both"/>
            </w:pPr>
            <w:r w:rsidRPr="00FC2A43">
              <w:rPr>
                <w:i/>
                <w:sz w:val="28"/>
              </w:rPr>
              <w:t>Beauveria bassiana</w:t>
            </w:r>
            <w:r w:rsidRPr="00FC2A43">
              <w:rPr>
                <w:sz w:val="28"/>
              </w:rPr>
              <w:t xml:space="preserve"> энтомопатогенді саңырауқұлақтарының іріктелген штаммдарына азиялық шегіртке дернәсілдерінің жас ерекшеліктеріне байланысты сезімталдығын анықтау.................... </w:t>
            </w:r>
          </w:p>
        </w:tc>
        <w:tc>
          <w:tcPr>
            <w:tcW w:w="628" w:type="dxa"/>
            <w:shd w:val="clear" w:color="000000" w:fill="FFFFFF"/>
            <w:tcMar>
              <w:left w:w="108" w:type="dxa"/>
              <w:right w:w="108" w:type="dxa"/>
            </w:tcMar>
          </w:tcPr>
          <w:p w14:paraId="0B45DEFD" w14:textId="77777777" w:rsidR="00032F28" w:rsidRPr="00FC2A43" w:rsidRDefault="00032F28" w:rsidP="00FC2A43">
            <w:pPr>
              <w:ind w:right="-8"/>
              <w:rPr>
                <w:rFonts w:eastAsia="Calibri"/>
                <w:sz w:val="28"/>
                <w:szCs w:val="28"/>
                <w:lang w:val="kk-KZ"/>
              </w:rPr>
            </w:pPr>
          </w:p>
          <w:p w14:paraId="12884842" w14:textId="77777777" w:rsidR="003758AA" w:rsidRPr="00FC2A43" w:rsidRDefault="003758AA" w:rsidP="00FC2A43">
            <w:pPr>
              <w:ind w:right="-8"/>
              <w:rPr>
                <w:rFonts w:eastAsia="Calibri"/>
                <w:sz w:val="28"/>
                <w:szCs w:val="28"/>
                <w:lang w:val="kk-KZ"/>
              </w:rPr>
            </w:pPr>
          </w:p>
          <w:p w14:paraId="2C6C9468" w14:textId="5635DDD3" w:rsidR="003758AA" w:rsidRPr="00FC2A43" w:rsidRDefault="003758AA" w:rsidP="007C034C">
            <w:pPr>
              <w:ind w:right="-8"/>
              <w:rPr>
                <w:rFonts w:eastAsia="Calibri"/>
                <w:sz w:val="28"/>
                <w:szCs w:val="28"/>
                <w:lang w:val="kk-KZ"/>
              </w:rPr>
            </w:pPr>
            <w:r w:rsidRPr="00FC2A43">
              <w:rPr>
                <w:rFonts w:eastAsia="Calibri"/>
                <w:sz w:val="28"/>
                <w:szCs w:val="28"/>
                <w:lang w:val="kk-KZ"/>
              </w:rPr>
              <w:t>8</w:t>
            </w:r>
            <w:r w:rsidR="007C034C">
              <w:rPr>
                <w:rFonts w:eastAsia="Calibri"/>
                <w:sz w:val="28"/>
                <w:szCs w:val="28"/>
                <w:lang w:val="kk-KZ"/>
              </w:rPr>
              <w:t>5</w:t>
            </w:r>
          </w:p>
        </w:tc>
      </w:tr>
      <w:tr w:rsidR="00032F28" w:rsidRPr="00FC2A43" w14:paraId="049186B0" w14:textId="77777777" w:rsidTr="002801B6">
        <w:trPr>
          <w:trHeight w:val="1"/>
        </w:trPr>
        <w:tc>
          <w:tcPr>
            <w:tcW w:w="8987" w:type="dxa"/>
            <w:gridSpan w:val="7"/>
            <w:shd w:val="clear" w:color="000000" w:fill="FFFFFF"/>
            <w:tcMar>
              <w:left w:w="108" w:type="dxa"/>
              <w:right w:w="108" w:type="dxa"/>
            </w:tcMar>
          </w:tcPr>
          <w:p w14:paraId="21BF6039" w14:textId="3A3A6B45" w:rsidR="00032F28" w:rsidRPr="0028365D" w:rsidRDefault="00032F28" w:rsidP="0028365D">
            <w:pPr>
              <w:ind w:right="-8"/>
              <w:jc w:val="both"/>
            </w:pPr>
            <w:r w:rsidRPr="00FC2A43">
              <w:rPr>
                <w:b/>
                <w:sz w:val="28"/>
              </w:rPr>
              <w:t>5 БЕТТІК ЖӘНЕ ТЕРЕҢ ӨСІРУ КЕЗІНДЕГІ ІРІКТЕЛІП АЛЫНҒАН ШТАММДАРДЫҢ ӨНІМДІЛІГІН АНЫҚТАУ</w:t>
            </w:r>
            <w:r w:rsidR="0028365D">
              <w:rPr>
                <w:sz w:val="28"/>
              </w:rPr>
              <w:t>…………</w:t>
            </w:r>
          </w:p>
        </w:tc>
        <w:tc>
          <w:tcPr>
            <w:tcW w:w="628" w:type="dxa"/>
            <w:shd w:val="clear" w:color="000000" w:fill="FFFFFF"/>
            <w:tcMar>
              <w:left w:w="108" w:type="dxa"/>
              <w:right w:w="108" w:type="dxa"/>
            </w:tcMar>
          </w:tcPr>
          <w:p w14:paraId="324F6F80" w14:textId="77777777" w:rsidR="00032F28" w:rsidRPr="00FC2A43" w:rsidRDefault="00032F28" w:rsidP="00FC2A43">
            <w:pPr>
              <w:ind w:right="-8"/>
              <w:rPr>
                <w:rFonts w:eastAsia="Calibri"/>
                <w:sz w:val="28"/>
                <w:szCs w:val="28"/>
                <w:lang w:val="kk-KZ"/>
              </w:rPr>
            </w:pPr>
          </w:p>
          <w:p w14:paraId="45DB2E71" w14:textId="2C7541B7" w:rsidR="003758AA" w:rsidRPr="00FC2A43" w:rsidRDefault="003758AA" w:rsidP="00FC2A43">
            <w:pPr>
              <w:ind w:right="-8"/>
              <w:rPr>
                <w:rFonts w:eastAsia="Calibri"/>
                <w:sz w:val="28"/>
                <w:szCs w:val="28"/>
                <w:lang w:val="kk-KZ"/>
              </w:rPr>
            </w:pPr>
            <w:r w:rsidRPr="00FC2A43">
              <w:rPr>
                <w:rFonts w:eastAsia="Calibri"/>
                <w:sz w:val="28"/>
                <w:szCs w:val="28"/>
                <w:lang w:val="kk-KZ"/>
              </w:rPr>
              <w:t>90</w:t>
            </w:r>
          </w:p>
        </w:tc>
      </w:tr>
      <w:tr w:rsidR="00032F28" w:rsidRPr="00FC2A43" w14:paraId="45022137" w14:textId="77777777" w:rsidTr="002801B6">
        <w:trPr>
          <w:trHeight w:val="1"/>
        </w:trPr>
        <w:tc>
          <w:tcPr>
            <w:tcW w:w="742" w:type="dxa"/>
            <w:gridSpan w:val="3"/>
            <w:shd w:val="clear" w:color="000000" w:fill="FFFFFF"/>
            <w:tcMar>
              <w:left w:w="108" w:type="dxa"/>
              <w:right w:w="108" w:type="dxa"/>
            </w:tcMar>
          </w:tcPr>
          <w:p w14:paraId="5DE8B50C" w14:textId="77777777" w:rsidR="00032F28" w:rsidRPr="00FC2A43" w:rsidRDefault="00032F28" w:rsidP="00FC2A43">
            <w:pPr>
              <w:ind w:right="-8"/>
            </w:pPr>
            <w:r w:rsidRPr="00FC2A43">
              <w:rPr>
                <w:sz w:val="28"/>
              </w:rPr>
              <w:t>5.1</w:t>
            </w:r>
          </w:p>
        </w:tc>
        <w:tc>
          <w:tcPr>
            <w:tcW w:w="8245" w:type="dxa"/>
            <w:gridSpan w:val="4"/>
            <w:shd w:val="clear" w:color="000000" w:fill="FFFFFF"/>
            <w:tcMar>
              <w:left w:w="108" w:type="dxa"/>
              <w:right w:w="108" w:type="dxa"/>
            </w:tcMar>
          </w:tcPr>
          <w:p w14:paraId="43768685" w14:textId="77777777" w:rsidR="00032F28" w:rsidRPr="00FC2A43" w:rsidRDefault="00032F28" w:rsidP="0028365D">
            <w:pPr>
              <w:ind w:right="-8"/>
              <w:jc w:val="both"/>
            </w:pPr>
            <w:r w:rsidRPr="00FC2A43">
              <w:rPr>
                <w:sz w:val="28"/>
              </w:rPr>
              <w:t xml:space="preserve">Тереңдік өсіру кезіндегі </w:t>
            </w:r>
            <w:r w:rsidRPr="00FC2A43">
              <w:rPr>
                <w:i/>
                <w:sz w:val="28"/>
              </w:rPr>
              <w:t>Beauveria bassiana</w:t>
            </w:r>
            <w:r w:rsidRPr="00FC2A43">
              <w:rPr>
                <w:sz w:val="28"/>
              </w:rPr>
              <w:t xml:space="preserve"> штаммдарының өнімділігі ............................................................................................</w:t>
            </w:r>
          </w:p>
        </w:tc>
        <w:tc>
          <w:tcPr>
            <w:tcW w:w="628" w:type="dxa"/>
            <w:shd w:val="clear" w:color="000000" w:fill="FFFFFF"/>
            <w:tcMar>
              <w:left w:w="108" w:type="dxa"/>
              <w:right w:w="108" w:type="dxa"/>
            </w:tcMar>
          </w:tcPr>
          <w:p w14:paraId="2966D682" w14:textId="77777777" w:rsidR="00032F28" w:rsidRPr="00FC2A43" w:rsidRDefault="00032F28" w:rsidP="00FC2A43">
            <w:pPr>
              <w:ind w:right="-8"/>
              <w:rPr>
                <w:rFonts w:eastAsia="Calibri"/>
                <w:sz w:val="28"/>
                <w:szCs w:val="28"/>
                <w:lang w:val="kk-KZ"/>
              </w:rPr>
            </w:pPr>
          </w:p>
          <w:p w14:paraId="35136B24" w14:textId="69400893" w:rsidR="003758AA" w:rsidRPr="00FC2A43" w:rsidRDefault="003758AA" w:rsidP="00FC2A43">
            <w:pPr>
              <w:ind w:right="-8"/>
              <w:rPr>
                <w:rFonts w:eastAsia="Calibri"/>
                <w:sz w:val="28"/>
                <w:szCs w:val="28"/>
                <w:lang w:val="kk-KZ"/>
              </w:rPr>
            </w:pPr>
            <w:r w:rsidRPr="00FC2A43">
              <w:rPr>
                <w:rFonts w:eastAsia="Calibri"/>
                <w:sz w:val="28"/>
                <w:szCs w:val="28"/>
                <w:lang w:val="kk-KZ"/>
              </w:rPr>
              <w:t>90</w:t>
            </w:r>
          </w:p>
        </w:tc>
      </w:tr>
      <w:tr w:rsidR="00032F28" w:rsidRPr="00FC2A43" w14:paraId="2FA02CBC" w14:textId="77777777" w:rsidTr="002801B6">
        <w:trPr>
          <w:trHeight w:val="1"/>
        </w:trPr>
        <w:tc>
          <w:tcPr>
            <w:tcW w:w="742" w:type="dxa"/>
            <w:gridSpan w:val="3"/>
            <w:shd w:val="clear" w:color="000000" w:fill="FFFFFF"/>
            <w:tcMar>
              <w:left w:w="108" w:type="dxa"/>
              <w:right w:w="108" w:type="dxa"/>
            </w:tcMar>
          </w:tcPr>
          <w:p w14:paraId="7DC10C59" w14:textId="77777777" w:rsidR="00032F28" w:rsidRPr="00FC2A43" w:rsidRDefault="00032F28" w:rsidP="00FC2A43">
            <w:pPr>
              <w:ind w:right="-8"/>
            </w:pPr>
            <w:r w:rsidRPr="00FC2A43">
              <w:rPr>
                <w:sz w:val="28"/>
              </w:rPr>
              <w:t>5.2</w:t>
            </w:r>
          </w:p>
        </w:tc>
        <w:tc>
          <w:tcPr>
            <w:tcW w:w="8245" w:type="dxa"/>
            <w:gridSpan w:val="4"/>
            <w:shd w:val="clear" w:color="000000" w:fill="FFFFFF"/>
            <w:tcMar>
              <w:left w:w="108" w:type="dxa"/>
              <w:right w:w="108" w:type="dxa"/>
            </w:tcMar>
          </w:tcPr>
          <w:p w14:paraId="7203BC92" w14:textId="77777777" w:rsidR="00032F28" w:rsidRPr="00FC2A43" w:rsidRDefault="00032F28" w:rsidP="0028365D">
            <w:pPr>
              <w:suppressLineNumbers/>
              <w:ind w:right="-8"/>
              <w:jc w:val="both"/>
            </w:pPr>
            <w:r w:rsidRPr="00FC2A43">
              <w:rPr>
                <w:sz w:val="28"/>
              </w:rPr>
              <w:t xml:space="preserve">Қатты фазалы өсіру кезіндегі </w:t>
            </w:r>
            <w:r w:rsidRPr="00FC2A43">
              <w:rPr>
                <w:i/>
                <w:sz w:val="28"/>
              </w:rPr>
              <w:t>Beauveria bassiana</w:t>
            </w:r>
            <w:r w:rsidRPr="00FC2A43">
              <w:rPr>
                <w:sz w:val="28"/>
              </w:rPr>
              <w:t xml:space="preserve"> штаммдарының</w:t>
            </w:r>
            <w:r w:rsidRPr="00FC2A43">
              <w:rPr>
                <w:rFonts w:eastAsia="Calibri"/>
                <w:sz w:val="28"/>
              </w:rPr>
              <w:t xml:space="preserve"> </w:t>
            </w:r>
            <w:r w:rsidRPr="00FC2A43">
              <w:rPr>
                <w:sz w:val="28"/>
              </w:rPr>
              <w:t>өнімділігі.............................................................................................</w:t>
            </w:r>
          </w:p>
        </w:tc>
        <w:tc>
          <w:tcPr>
            <w:tcW w:w="628" w:type="dxa"/>
            <w:shd w:val="clear" w:color="000000" w:fill="FFFFFF"/>
            <w:tcMar>
              <w:left w:w="108" w:type="dxa"/>
              <w:right w:w="108" w:type="dxa"/>
            </w:tcMar>
          </w:tcPr>
          <w:p w14:paraId="5895D6F4" w14:textId="77777777" w:rsidR="00032F28" w:rsidRPr="00FC2A43" w:rsidRDefault="00032F28" w:rsidP="00FC2A43">
            <w:pPr>
              <w:ind w:right="-8"/>
              <w:rPr>
                <w:rFonts w:eastAsia="Calibri"/>
                <w:sz w:val="28"/>
                <w:szCs w:val="28"/>
                <w:lang w:val="kk-KZ"/>
              </w:rPr>
            </w:pPr>
          </w:p>
          <w:p w14:paraId="14663231" w14:textId="07642988" w:rsidR="003758AA" w:rsidRPr="00FC2A43" w:rsidRDefault="003758AA" w:rsidP="00FC2A43">
            <w:pPr>
              <w:ind w:right="-8"/>
              <w:rPr>
                <w:rFonts w:eastAsia="Calibri"/>
                <w:sz w:val="28"/>
                <w:szCs w:val="28"/>
                <w:lang w:val="kk-KZ"/>
              </w:rPr>
            </w:pPr>
            <w:r w:rsidRPr="00FC2A43">
              <w:rPr>
                <w:rFonts w:eastAsia="Calibri"/>
                <w:sz w:val="28"/>
                <w:szCs w:val="28"/>
                <w:lang w:val="kk-KZ"/>
              </w:rPr>
              <w:t>92</w:t>
            </w:r>
          </w:p>
        </w:tc>
      </w:tr>
      <w:tr w:rsidR="00032F28" w:rsidRPr="00FC2A43" w14:paraId="784F7698" w14:textId="77777777" w:rsidTr="002801B6">
        <w:trPr>
          <w:trHeight w:val="1"/>
        </w:trPr>
        <w:tc>
          <w:tcPr>
            <w:tcW w:w="742" w:type="dxa"/>
            <w:gridSpan w:val="3"/>
            <w:shd w:val="clear" w:color="000000" w:fill="FFFFFF"/>
            <w:tcMar>
              <w:left w:w="108" w:type="dxa"/>
              <w:right w:w="108" w:type="dxa"/>
            </w:tcMar>
          </w:tcPr>
          <w:p w14:paraId="2EE10536" w14:textId="77777777" w:rsidR="00032F28" w:rsidRPr="00FC2A43" w:rsidRDefault="00032F28" w:rsidP="00FC2A43">
            <w:pPr>
              <w:ind w:right="-8"/>
            </w:pPr>
            <w:r w:rsidRPr="00FC2A43">
              <w:rPr>
                <w:sz w:val="28"/>
              </w:rPr>
              <w:t>5.3</w:t>
            </w:r>
          </w:p>
        </w:tc>
        <w:tc>
          <w:tcPr>
            <w:tcW w:w="8245" w:type="dxa"/>
            <w:gridSpan w:val="4"/>
            <w:shd w:val="clear" w:color="000000" w:fill="FFFFFF"/>
            <w:tcMar>
              <w:left w:w="108" w:type="dxa"/>
              <w:right w:w="108" w:type="dxa"/>
            </w:tcMar>
          </w:tcPr>
          <w:p w14:paraId="0991A517" w14:textId="6937496F" w:rsidR="00032F28" w:rsidRPr="00FC2A43" w:rsidRDefault="00032F28" w:rsidP="0028365D">
            <w:pPr>
              <w:suppressLineNumbers/>
              <w:ind w:right="-8"/>
              <w:jc w:val="both"/>
            </w:pPr>
            <w:r w:rsidRPr="00FC2A43">
              <w:rPr>
                <w:sz w:val="28"/>
              </w:rPr>
              <w:t>Энтомопатогенді саңырауқұлақ штаммдарының түр құрамын секвенирлеу әдісі арқылы анықтау...................................................</w:t>
            </w:r>
          </w:p>
        </w:tc>
        <w:tc>
          <w:tcPr>
            <w:tcW w:w="628" w:type="dxa"/>
            <w:shd w:val="clear" w:color="000000" w:fill="FFFFFF"/>
            <w:tcMar>
              <w:left w:w="108" w:type="dxa"/>
              <w:right w:w="108" w:type="dxa"/>
            </w:tcMar>
          </w:tcPr>
          <w:p w14:paraId="289A068C" w14:textId="77777777" w:rsidR="00032F28" w:rsidRPr="00FC2A43" w:rsidRDefault="00032F28" w:rsidP="00FC2A43">
            <w:pPr>
              <w:ind w:right="-8"/>
              <w:rPr>
                <w:rFonts w:eastAsia="Calibri"/>
                <w:sz w:val="28"/>
                <w:szCs w:val="28"/>
                <w:lang w:val="kk-KZ"/>
              </w:rPr>
            </w:pPr>
          </w:p>
          <w:p w14:paraId="337706DF" w14:textId="6EA9EC7D" w:rsidR="003758AA" w:rsidRPr="00FC2A43" w:rsidRDefault="003758AA" w:rsidP="007C034C">
            <w:pPr>
              <w:ind w:right="-8"/>
              <w:rPr>
                <w:rFonts w:eastAsia="Calibri"/>
                <w:sz w:val="28"/>
                <w:szCs w:val="28"/>
                <w:lang w:val="kk-KZ"/>
              </w:rPr>
            </w:pPr>
            <w:r w:rsidRPr="00FC2A43">
              <w:rPr>
                <w:rFonts w:eastAsia="Calibri"/>
                <w:sz w:val="28"/>
                <w:szCs w:val="28"/>
                <w:lang w:val="kk-KZ"/>
              </w:rPr>
              <w:t>9</w:t>
            </w:r>
            <w:r w:rsidR="007C034C">
              <w:rPr>
                <w:rFonts w:eastAsia="Calibri"/>
                <w:sz w:val="28"/>
                <w:szCs w:val="28"/>
                <w:lang w:val="kk-KZ"/>
              </w:rPr>
              <w:t>5</w:t>
            </w:r>
          </w:p>
        </w:tc>
      </w:tr>
      <w:tr w:rsidR="00032F28" w:rsidRPr="00FC2A43" w14:paraId="480A73FF" w14:textId="77777777" w:rsidTr="002801B6">
        <w:trPr>
          <w:trHeight w:val="1"/>
        </w:trPr>
        <w:tc>
          <w:tcPr>
            <w:tcW w:w="8987" w:type="dxa"/>
            <w:gridSpan w:val="7"/>
            <w:shd w:val="clear" w:color="000000" w:fill="FFFFFF"/>
            <w:tcMar>
              <w:left w:w="108" w:type="dxa"/>
              <w:right w:w="108" w:type="dxa"/>
            </w:tcMar>
          </w:tcPr>
          <w:p w14:paraId="1B85A067" w14:textId="5464640A" w:rsidR="00032F28" w:rsidRPr="0028365D" w:rsidRDefault="00032F28" w:rsidP="0028365D">
            <w:pPr>
              <w:ind w:right="-8"/>
              <w:jc w:val="both"/>
            </w:pPr>
            <w:r w:rsidRPr="00FC2A43">
              <w:rPr>
                <w:b/>
                <w:sz w:val="28"/>
              </w:rPr>
              <w:t>6</w:t>
            </w:r>
            <w:r w:rsidR="00B54CC5" w:rsidRPr="00FC2A43">
              <w:rPr>
                <w:b/>
                <w:sz w:val="28"/>
              </w:rPr>
              <w:t xml:space="preserve"> ІРІКТЕЛІП АЛЫНҒАН ШТАММДАР</w:t>
            </w:r>
            <w:r w:rsidR="00B54CC5" w:rsidRPr="00A42844">
              <w:rPr>
                <w:b/>
                <w:sz w:val="28"/>
                <w:lang w:val="kk-KZ"/>
              </w:rPr>
              <w:t>ДЫҢ</w:t>
            </w:r>
            <w:r w:rsidR="00B54CC5" w:rsidRPr="00FC2A43">
              <w:rPr>
                <w:b/>
                <w:sz w:val="28"/>
                <w:lang w:val="kk-KZ"/>
              </w:rPr>
              <w:t xml:space="preserve"> </w:t>
            </w:r>
            <w:r w:rsidRPr="00FC2A43">
              <w:rPr>
                <w:b/>
                <w:sz w:val="28"/>
              </w:rPr>
              <w:t>БИОЛОГИЯЛЫҚ ТИІМДІЛІГІНЕ КЛИМАТТЫҚ ЖАҒДАЙДЫҢ ӘСЕРІН АНЫҚТАУ</w:t>
            </w:r>
            <w:r w:rsidR="0028365D">
              <w:rPr>
                <w:sz w:val="28"/>
              </w:rPr>
              <w:t>……………………………………………………………………</w:t>
            </w:r>
          </w:p>
        </w:tc>
        <w:tc>
          <w:tcPr>
            <w:tcW w:w="628" w:type="dxa"/>
            <w:shd w:val="clear" w:color="000000" w:fill="FFFFFF"/>
            <w:tcMar>
              <w:left w:w="108" w:type="dxa"/>
              <w:right w:w="108" w:type="dxa"/>
            </w:tcMar>
          </w:tcPr>
          <w:p w14:paraId="0A4F80D8" w14:textId="77777777" w:rsidR="00032F28" w:rsidRPr="00FC2A43" w:rsidRDefault="00032F28" w:rsidP="00FC2A43">
            <w:pPr>
              <w:ind w:right="-8"/>
              <w:rPr>
                <w:rFonts w:eastAsia="Calibri"/>
                <w:sz w:val="28"/>
                <w:szCs w:val="28"/>
                <w:lang w:val="kk-KZ"/>
              </w:rPr>
            </w:pPr>
          </w:p>
          <w:p w14:paraId="270E9F49" w14:textId="77777777" w:rsidR="003758AA" w:rsidRPr="00FC2A43" w:rsidRDefault="003758AA" w:rsidP="00FC2A43">
            <w:pPr>
              <w:ind w:right="-8"/>
              <w:rPr>
                <w:rFonts w:eastAsia="Calibri"/>
                <w:sz w:val="28"/>
                <w:szCs w:val="28"/>
                <w:lang w:val="kk-KZ"/>
              </w:rPr>
            </w:pPr>
          </w:p>
          <w:p w14:paraId="70675A92" w14:textId="77016B90" w:rsidR="003758AA" w:rsidRPr="00FC2A43" w:rsidRDefault="003758AA" w:rsidP="00FC2A43">
            <w:pPr>
              <w:ind w:right="-8"/>
              <w:rPr>
                <w:rFonts w:eastAsia="Calibri"/>
                <w:sz w:val="28"/>
                <w:szCs w:val="28"/>
                <w:lang w:val="kk-KZ"/>
              </w:rPr>
            </w:pPr>
            <w:r w:rsidRPr="00FC2A43">
              <w:rPr>
                <w:rFonts w:eastAsia="Calibri"/>
                <w:sz w:val="28"/>
                <w:szCs w:val="28"/>
                <w:lang w:val="kk-KZ"/>
              </w:rPr>
              <w:t>100</w:t>
            </w:r>
          </w:p>
        </w:tc>
      </w:tr>
      <w:tr w:rsidR="00032F28" w:rsidRPr="00FC2A43" w14:paraId="3CF5A572" w14:textId="77777777" w:rsidTr="002801B6">
        <w:trPr>
          <w:trHeight w:val="1"/>
        </w:trPr>
        <w:tc>
          <w:tcPr>
            <w:tcW w:w="700" w:type="dxa"/>
            <w:gridSpan w:val="2"/>
            <w:shd w:val="clear" w:color="000000" w:fill="FFFFFF"/>
            <w:tcMar>
              <w:left w:w="108" w:type="dxa"/>
              <w:right w:w="108" w:type="dxa"/>
            </w:tcMar>
          </w:tcPr>
          <w:p w14:paraId="5410D920" w14:textId="77777777" w:rsidR="00032F28" w:rsidRPr="00FC2A43" w:rsidRDefault="00032F28" w:rsidP="00FC2A43">
            <w:pPr>
              <w:ind w:right="-8"/>
            </w:pPr>
            <w:r w:rsidRPr="00FC2A43">
              <w:rPr>
                <w:sz w:val="28"/>
              </w:rPr>
              <w:t>6.1</w:t>
            </w:r>
          </w:p>
        </w:tc>
        <w:tc>
          <w:tcPr>
            <w:tcW w:w="8287" w:type="dxa"/>
            <w:gridSpan w:val="5"/>
            <w:shd w:val="clear" w:color="000000" w:fill="FFFFFF"/>
            <w:tcMar>
              <w:left w:w="108" w:type="dxa"/>
              <w:right w:w="108" w:type="dxa"/>
            </w:tcMar>
          </w:tcPr>
          <w:p w14:paraId="25667226" w14:textId="77777777" w:rsidR="00032F28" w:rsidRPr="00FC2A43" w:rsidRDefault="00032F28" w:rsidP="0028365D">
            <w:pPr>
              <w:ind w:right="-8"/>
              <w:jc w:val="both"/>
              <w:rPr>
                <w:lang w:val="kk-KZ"/>
              </w:rPr>
            </w:pPr>
            <w:r w:rsidRPr="00FC2A43">
              <w:rPr>
                <w:sz w:val="28"/>
              </w:rPr>
              <w:t xml:space="preserve">Әртүрлі температуралық режимнің </w:t>
            </w:r>
            <w:r w:rsidRPr="00FC2A43">
              <w:rPr>
                <w:i/>
                <w:sz w:val="28"/>
              </w:rPr>
              <w:t>Beauveria bassiana</w:t>
            </w:r>
            <w:r w:rsidRPr="00FC2A43">
              <w:rPr>
                <w:sz w:val="28"/>
              </w:rPr>
              <w:t xml:space="preserve"> саңырауқұлақ штаммдары конидияларының өсуіне әсері..............</w:t>
            </w:r>
          </w:p>
        </w:tc>
        <w:tc>
          <w:tcPr>
            <w:tcW w:w="628" w:type="dxa"/>
            <w:shd w:val="clear" w:color="000000" w:fill="FFFFFF"/>
            <w:tcMar>
              <w:left w:w="108" w:type="dxa"/>
              <w:right w:w="108" w:type="dxa"/>
            </w:tcMar>
          </w:tcPr>
          <w:p w14:paraId="0C886E6C" w14:textId="77777777" w:rsidR="00032F28" w:rsidRPr="00FC2A43" w:rsidRDefault="00032F28" w:rsidP="00FC2A43">
            <w:pPr>
              <w:ind w:right="-8"/>
              <w:rPr>
                <w:rFonts w:eastAsia="Calibri"/>
                <w:sz w:val="28"/>
                <w:szCs w:val="28"/>
                <w:lang w:val="kk-KZ"/>
              </w:rPr>
            </w:pPr>
          </w:p>
          <w:p w14:paraId="6635E741" w14:textId="6900E97E" w:rsidR="003758AA" w:rsidRPr="00FC2A43" w:rsidRDefault="003758AA" w:rsidP="00FC2A43">
            <w:pPr>
              <w:ind w:right="-8"/>
              <w:rPr>
                <w:rFonts w:eastAsia="Calibri"/>
                <w:sz w:val="28"/>
                <w:szCs w:val="28"/>
                <w:lang w:val="kk-KZ"/>
              </w:rPr>
            </w:pPr>
            <w:r w:rsidRPr="00FC2A43">
              <w:rPr>
                <w:rFonts w:eastAsia="Calibri"/>
                <w:sz w:val="28"/>
                <w:szCs w:val="28"/>
                <w:lang w:val="kk-KZ"/>
              </w:rPr>
              <w:t>100</w:t>
            </w:r>
          </w:p>
        </w:tc>
      </w:tr>
      <w:tr w:rsidR="00032F28" w:rsidRPr="00FC2A43" w14:paraId="2C295CB9" w14:textId="77777777" w:rsidTr="002801B6">
        <w:trPr>
          <w:trHeight w:val="1"/>
        </w:trPr>
        <w:tc>
          <w:tcPr>
            <w:tcW w:w="700" w:type="dxa"/>
            <w:gridSpan w:val="2"/>
            <w:shd w:val="clear" w:color="000000" w:fill="FFFFFF"/>
            <w:tcMar>
              <w:left w:w="108" w:type="dxa"/>
              <w:right w:w="108" w:type="dxa"/>
            </w:tcMar>
          </w:tcPr>
          <w:p w14:paraId="36D8D16B" w14:textId="77777777" w:rsidR="00032F28" w:rsidRPr="00FC2A43" w:rsidRDefault="00032F28" w:rsidP="00FC2A43">
            <w:pPr>
              <w:ind w:right="-8"/>
            </w:pPr>
            <w:r w:rsidRPr="00FC2A43">
              <w:rPr>
                <w:sz w:val="28"/>
              </w:rPr>
              <w:t>6.2</w:t>
            </w:r>
          </w:p>
        </w:tc>
        <w:tc>
          <w:tcPr>
            <w:tcW w:w="8287" w:type="dxa"/>
            <w:gridSpan w:val="5"/>
            <w:shd w:val="clear" w:color="000000" w:fill="FFFFFF"/>
            <w:tcMar>
              <w:left w:w="108" w:type="dxa"/>
              <w:right w:w="108" w:type="dxa"/>
            </w:tcMar>
          </w:tcPr>
          <w:p w14:paraId="36E6C8E4" w14:textId="7EE66DD2" w:rsidR="00032F28" w:rsidRPr="00FC2A43" w:rsidRDefault="00032F28" w:rsidP="0028365D">
            <w:pPr>
              <w:ind w:right="-8"/>
              <w:jc w:val="both"/>
              <w:rPr>
                <w:lang w:val="kk-KZ"/>
              </w:rPr>
            </w:pPr>
            <w:r w:rsidRPr="00FC2A43">
              <w:rPr>
                <w:i/>
                <w:sz w:val="28"/>
              </w:rPr>
              <w:t>Locusta migratoria</w:t>
            </w:r>
            <w:r w:rsidR="002C1C6B" w:rsidRPr="00FC2A43">
              <w:rPr>
                <w:i/>
                <w:sz w:val="28"/>
              </w:rPr>
              <w:t xml:space="preserve"> migratoria</w:t>
            </w:r>
            <w:r w:rsidRPr="00FC2A43">
              <w:rPr>
                <w:i/>
                <w:sz w:val="28"/>
              </w:rPr>
              <w:t xml:space="preserve"> </w:t>
            </w:r>
            <w:r w:rsidRPr="00FC2A43">
              <w:rPr>
                <w:sz w:val="28"/>
              </w:rPr>
              <w:t>L. және</w:t>
            </w:r>
            <w:r w:rsidRPr="00FC2A43">
              <w:rPr>
                <w:i/>
                <w:sz w:val="28"/>
              </w:rPr>
              <w:t xml:space="preserve"> Calliptamus italicus</w:t>
            </w:r>
            <w:r w:rsidRPr="00FC2A43">
              <w:rPr>
                <w:sz w:val="28"/>
              </w:rPr>
              <w:t xml:space="preserve"> шегірткелерінің эпикутикулярлы липидтеріне салыстырмалы талдау жасау: энтомопатогендік саңырауқұлақтардың сезімталдығына әсер етудегі рөлі.........................</w:t>
            </w:r>
            <w:r w:rsidR="002C1C6B" w:rsidRPr="00FC2A43">
              <w:rPr>
                <w:sz w:val="28"/>
              </w:rPr>
              <w:t>...........................</w:t>
            </w:r>
          </w:p>
        </w:tc>
        <w:tc>
          <w:tcPr>
            <w:tcW w:w="628" w:type="dxa"/>
            <w:shd w:val="clear" w:color="000000" w:fill="FFFFFF"/>
            <w:tcMar>
              <w:left w:w="108" w:type="dxa"/>
              <w:right w:w="108" w:type="dxa"/>
            </w:tcMar>
          </w:tcPr>
          <w:p w14:paraId="630A72D1" w14:textId="77777777" w:rsidR="00032F28" w:rsidRPr="00FC2A43" w:rsidRDefault="00032F28" w:rsidP="00FC2A43">
            <w:pPr>
              <w:ind w:right="-8"/>
              <w:rPr>
                <w:rFonts w:eastAsia="Calibri"/>
                <w:sz w:val="28"/>
                <w:szCs w:val="28"/>
                <w:lang w:val="kk-KZ"/>
              </w:rPr>
            </w:pPr>
          </w:p>
          <w:p w14:paraId="22E3B948" w14:textId="77777777" w:rsidR="003758AA" w:rsidRPr="00FC2A43" w:rsidRDefault="003758AA" w:rsidP="00FC2A43">
            <w:pPr>
              <w:ind w:right="-8"/>
              <w:rPr>
                <w:rFonts w:eastAsia="Calibri"/>
                <w:sz w:val="28"/>
                <w:szCs w:val="28"/>
                <w:lang w:val="kk-KZ"/>
              </w:rPr>
            </w:pPr>
          </w:p>
          <w:p w14:paraId="1547D494" w14:textId="77777777" w:rsidR="003758AA" w:rsidRPr="00FC2A43" w:rsidRDefault="003758AA" w:rsidP="00FC2A43">
            <w:pPr>
              <w:ind w:right="-8"/>
              <w:rPr>
                <w:rFonts w:eastAsia="Calibri"/>
                <w:sz w:val="28"/>
                <w:szCs w:val="28"/>
                <w:lang w:val="kk-KZ"/>
              </w:rPr>
            </w:pPr>
          </w:p>
          <w:p w14:paraId="4EB5B68F" w14:textId="7FB2E7EF" w:rsidR="003758AA" w:rsidRPr="00FC2A43" w:rsidRDefault="003758AA" w:rsidP="00FC2A43">
            <w:pPr>
              <w:ind w:right="-8"/>
              <w:rPr>
                <w:rFonts w:eastAsia="Calibri"/>
                <w:sz w:val="28"/>
                <w:szCs w:val="28"/>
                <w:lang w:val="kk-KZ"/>
              </w:rPr>
            </w:pPr>
            <w:r w:rsidRPr="00FC2A43">
              <w:rPr>
                <w:rFonts w:eastAsia="Calibri"/>
                <w:sz w:val="28"/>
                <w:szCs w:val="28"/>
                <w:lang w:val="kk-KZ"/>
              </w:rPr>
              <w:t>105</w:t>
            </w:r>
          </w:p>
        </w:tc>
      </w:tr>
      <w:tr w:rsidR="00032F28" w:rsidRPr="00FC2A43" w14:paraId="424EE2F7" w14:textId="77777777" w:rsidTr="002801B6">
        <w:trPr>
          <w:trHeight w:val="1"/>
        </w:trPr>
        <w:tc>
          <w:tcPr>
            <w:tcW w:w="700" w:type="dxa"/>
            <w:gridSpan w:val="2"/>
            <w:shd w:val="clear" w:color="000000" w:fill="FFFFFF"/>
            <w:tcMar>
              <w:left w:w="108" w:type="dxa"/>
              <w:right w:w="108" w:type="dxa"/>
            </w:tcMar>
          </w:tcPr>
          <w:p w14:paraId="49D6F7B4" w14:textId="77777777" w:rsidR="00032F28" w:rsidRPr="00FC2A43" w:rsidRDefault="00032F28" w:rsidP="00FC2A43">
            <w:pPr>
              <w:ind w:right="-8"/>
            </w:pPr>
            <w:r w:rsidRPr="00FC2A43">
              <w:rPr>
                <w:sz w:val="28"/>
              </w:rPr>
              <w:t>6.3</w:t>
            </w:r>
          </w:p>
        </w:tc>
        <w:tc>
          <w:tcPr>
            <w:tcW w:w="8287" w:type="dxa"/>
            <w:gridSpan w:val="5"/>
            <w:shd w:val="clear" w:color="000000" w:fill="FFFFFF"/>
            <w:tcMar>
              <w:left w:w="108" w:type="dxa"/>
              <w:right w:w="108" w:type="dxa"/>
            </w:tcMar>
          </w:tcPr>
          <w:p w14:paraId="56E98DB4" w14:textId="77777777" w:rsidR="00032F28" w:rsidRPr="00FC2A43" w:rsidRDefault="00032F28" w:rsidP="0028365D">
            <w:pPr>
              <w:suppressLineNumbers/>
              <w:ind w:right="-8"/>
              <w:jc w:val="both"/>
            </w:pPr>
            <w:r w:rsidRPr="00FC2A43">
              <w:rPr>
                <w:sz w:val="28"/>
              </w:rPr>
              <w:t xml:space="preserve">Температуралық режимнің беттік өсіру кезіндегі </w:t>
            </w:r>
            <w:r w:rsidRPr="00FC2A43">
              <w:rPr>
                <w:i/>
                <w:sz w:val="28"/>
              </w:rPr>
              <w:t>Beauveria bassiana</w:t>
            </w:r>
            <w:r w:rsidRPr="00FC2A43">
              <w:rPr>
                <w:sz w:val="28"/>
              </w:rPr>
              <w:t xml:space="preserve"> саңырауқұлақ штаммдарының даму қарқындылығына әсері.......................................................................................................</w:t>
            </w:r>
          </w:p>
        </w:tc>
        <w:tc>
          <w:tcPr>
            <w:tcW w:w="628" w:type="dxa"/>
            <w:shd w:val="clear" w:color="000000" w:fill="FFFFFF"/>
            <w:tcMar>
              <w:left w:w="108" w:type="dxa"/>
              <w:right w:w="108" w:type="dxa"/>
            </w:tcMar>
          </w:tcPr>
          <w:p w14:paraId="0D78C88B" w14:textId="77777777" w:rsidR="00032F28" w:rsidRPr="00FC2A43" w:rsidRDefault="00032F28" w:rsidP="00FC2A43">
            <w:pPr>
              <w:ind w:right="-8"/>
              <w:rPr>
                <w:rFonts w:eastAsia="Calibri"/>
                <w:sz w:val="28"/>
                <w:szCs w:val="28"/>
                <w:lang w:val="kk-KZ"/>
              </w:rPr>
            </w:pPr>
          </w:p>
          <w:p w14:paraId="6DB2349D" w14:textId="77777777" w:rsidR="003758AA" w:rsidRPr="00FC2A43" w:rsidRDefault="003758AA" w:rsidP="00FC2A43">
            <w:pPr>
              <w:ind w:right="-8"/>
              <w:rPr>
                <w:rFonts w:eastAsia="Calibri"/>
                <w:sz w:val="28"/>
                <w:szCs w:val="28"/>
                <w:lang w:val="kk-KZ"/>
              </w:rPr>
            </w:pPr>
          </w:p>
          <w:p w14:paraId="58EE2002" w14:textId="68996D1C" w:rsidR="003758AA" w:rsidRPr="00FC2A43" w:rsidRDefault="003758AA" w:rsidP="00FC2A43">
            <w:pPr>
              <w:ind w:right="-8"/>
              <w:rPr>
                <w:rFonts w:eastAsia="Calibri"/>
                <w:sz w:val="28"/>
                <w:szCs w:val="28"/>
                <w:lang w:val="kk-KZ"/>
              </w:rPr>
            </w:pPr>
            <w:r w:rsidRPr="00FC2A43">
              <w:rPr>
                <w:rFonts w:eastAsia="Calibri"/>
                <w:sz w:val="28"/>
                <w:szCs w:val="28"/>
                <w:lang w:val="kk-KZ"/>
              </w:rPr>
              <w:t>117</w:t>
            </w:r>
          </w:p>
        </w:tc>
      </w:tr>
      <w:tr w:rsidR="00032F28" w:rsidRPr="00FC2A43" w14:paraId="04562149" w14:textId="77777777" w:rsidTr="002801B6">
        <w:trPr>
          <w:trHeight w:val="1"/>
        </w:trPr>
        <w:tc>
          <w:tcPr>
            <w:tcW w:w="8987" w:type="dxa"/>
            <w:gridSpan w:val="7"/>
            <w:shd w:val="clear" w:color="000000" w:fill="FFFFFF"/>
            <w:tcMar>
              <w:left w:w="108" w:type="dxa"/>
              <w:right w:w="108" w:type="dxa"/>
            </w:tcMar>
          </w:tcPr>
          <w:p w14:paraId="6765E955" w14:textId="7D9CA0A0" w:rsidR="00032F28" w:rsidRPr="00FC2A43" w:rsidRDefault="00032F28" w:rsidP="0027157C">
            <w:pPr>
              <w:ind w:right="-8"/>
              <w:jc w:val="both"/>
              <w:rPr>
                <w:bCs/>
              </w:rPr>
            </w:pPr>
            <w:r w:rsidRPr="00FC2A43">
              <w:rPr>
                <w:b/>
                <w:sz w:val="28"/>
              </w:rPr>
              <w:t>7 АЗИЯЛЫҚ ШЕГІРТКЕНІҢ САН МӨЛШЕРІН ТИІМДІ ТӨМЕНДЕТУ ҮШІН ИНОКУЛЮМНІҢ ОҢТАЙЛЫ КОНЦЕНТРАЦИЯСЫН ТАҢДАУ</w:t>
            </w:r>
            <w:r w:rsidRPr="00FC2A43">
              <w:rPr>
                <w:bCs/>
                <w:sz w:val="28"/>
              </w:rPr>
              <w:t>………………………………………..</w:t>
            </w:r>
          </w:p>
        </w:tc>
        <w:tc>
          <w:tcPr>
            <w:tcW w:w="628" w:type="dxa"/>
            <w:shd w:val="clear" w:color="000000" w:fill="FFFFFF"/>
            <w:tcMar>
              <w:left w:w="108" w:type="dxa"/>
              <w:right w:w="108" w:type="dxa"/>
            </w:tcMar>
          </w:tcPr>
          <w:p w14:paraId="60FBB199" w14:textId="77777777" w:rsidR="00032F28" w:rsidRPr="00FC2A43" w:rsidRDefault="00032F28" w:rsidP="00FC2A43">
            <w:pPr>
              <w:ind w:right="-8"/>
              <w:rPr>
                <w:rFonts w:eastAsia="Calibri"/>
                <w:sz w:val="28"/>
                <w:szCs w:val="28"/>
                <w:lang w:val="kk-KZ"/>
              </w:rPr>
            </w:pPr>
          </w:p>
          <w:p w14:paraId="32D92009" w14:textId="77777777" w:rsidR="003758AA" w:rsidRPr="00FC2A43" w:rsidRDefault="003758AA" w:rsidP="00FC2A43">
            <w:pPr>
              <w:ind w:right="-8"/>
              <w:rPr>
                <w:rFonts w:eastAsia="Calibri"/>
                <w:sz w:val="28"/>
                <w:szCs w:val="28"/>
                <w:lang w:val="kk-KZ"/>
              </w:rPr>
            </w:pPr>
          </w:p>
          <w:p w14:paraId="4BB54648" w14:textId="4EAED0DC" w:rsidR="003758AA" w:rsidRPr="00FC2A43" w:rsidRDefault="003758AA" w:rsidP="00FC2A43">
            <w:pPr>
              <w:ind w:right="-8"/>
              <w:rPr>
                <w:rFonts w:eastAsia="Calibri"/>
                <w:sz w:val="28"/>
                <w:szCs w:val="28"/>
                <w:lang w:val="kk-KZ"/>
              </w:rPr>
            </w:pPr>
            <w:r w:rsidRPr="00FC2A43">
              <w:rPr>
                <w:rFonts w:eastAsia="Calibri"/>
                <w:sz w:val="28"/>
                <w:szCs w:val="28"/>
                <w:lang w:val="kk-KZ"/>
              </w:rPr>
              <w:t>121</w:t>
            </w:r>
          </w:p>
        </w:tc>
      </w:tr>
      <w:tr w:rsidR="00032F28" w:rsidRPr="00FC2A43" w14:paraId="3B651807" w14:textId="77777777" w:rsidTr="002801B6">
        <w:trPr>
          <w:trHeight w:val="1"/>
        </w:trPr>
        <w:tc>
          <w:tcPr>
            <w:tcW w:w="784" w:type="dxa"/>
            <w:gridSpan w:val="4"/>
            <w:shd w:val="clear" w:color="000000" w:fill="FFFFFF"/>
            <w:tcMar>
              <w:left w:w="108" w:type="dxa"/>
              <w:right w:w="108" w:type="dxa"/>
            </w:tcMar>
          </w:tcPr>
          <w:p w14:paraId="77479AEC" w14:textId="77777777" w:rsidR="00032F28" w:rsidRPr="00FC2A43" w:rsidRDefault="00032F28" w:rsidP="00FC2A43">
            <w:pPr>
              <w:ind w:right="-8"/>
            </w:pPr>
            <w:r w:rsidRPr="00FC2A43">
              <w:rPr>
                <w:sz w:val="28"/>
              </w:rPr>
              <w:t>7.1</w:t>
            </w:r>
          </w:p>
        </w:tc>
        <w:tc>
          <w:tcPr>
            <w:tcW w:w="8203" w:type="dxa"/>
            <w:gridSpan w:val="3"/>
            <w:shd w:val="clear" w:color="000000" w:fill="FFFFFF"/>
            <w:tcMar>
              <w:left w:w="108" w:type="dxa"/>
              <w:right w:w="108" w:type="dxa"/>
            </w:tcMar>
          </w:tcPr>
          <w:p w14:paraId="110F52CA" w14:textId="3F4C9B46" w:rsidR="00032F28" w:rsidRPr="00FC2A43" w:rsidRDefault="00032F28" w:rsidP="0028365D">
            <w:pPr>
              <w:ind w:right="-8"/>
              <w:jc w:val="both"/>
            </w:pPr>
            <w:r w:rsidRPr="00FC2A43">
              <w:rPr>
                <w:i/>
                <w:sz w:val="28"/>
              </w:rPr>
              <w:t xml:space="preserve">Locusta migratoria </w:t>
            </w:r>
            <w:r w:rsidR="002C1C6B" w:rsidRPr="00FC2A43">
              <w:rPr>
                <w:i/>
                <w:sz w:val="28"/>
              </w:rPr>
              <w:t>migratoria</w:t>
            </w:r>
            <w:r w:rsidR="002C1C6B" w:rsidRPr="00FC2A43">
              <w:rPr>
                <w:sz w:val="28"/>
              </w:rPr>
              <w:t xml:space="preserve"> </w:t>
            </w:r>
            <w:r w:rsidRPr="00FC2A43">
              <w:rPr>
                <w:sz w:val="28"/>
              </w:rPr>
              <w:t>L. дернәсілдерінің сан мөлшерін тиімді төмендету үшін  инокулюмнің оңтайлы концентрациясын анықтау................................................................................................</w:t>
            </w:r>
          </w:p>
        </w:tc>
        <w:tc>
          <w:tcPr>
            <w:tcW w:w="628" w:type="dxa"/>
            <w:shd w:val="clear" w:color="000000" w:fill="FFFFFF"/>
            <w:tcMar>
              <w:left w:w="108" w:type="dxa"/>
              <w:right w:w="108" w:type="dxa"/>
            </w:tcMar>
          </w:tcPr>
          <w:p w14:paraId="238F6EBA" w14:textId="77777777" w:rsidR="00032F28" w:rsidRPr="00FC2A43" w:rsidRDefault="00032F28" w:rsidP="00FC2A43">
            <w:pPr>
              <w:ind w:right="-8"/>
              <w:rPr>
                <w:rFonts w:eastAsia="Calibri"/>
                <w:sz w:val="28"/>
                <w:szCs w:val="28"/>
                <w:lang w:val="kk-KZ"/>
              </w:rPr>
            </w:pPr>
          </w:p>
          <w:p w14:paraId="50979123" w14:textId="77777777" w:rsidR="003758AA" w:rsidRPr="00FC2A43" w:rsidRDefault="003758AA" w:rsidP="00FC2A43">
            <w:pPr>
              <w:ind w:right="-8"/>
              <w:rPr>
                <w:rFonts w:eastAsia="Calibri"/>
                <w:sz w:val="28"/>
                <w:szCs w:val="28"/>
                <w:lang w:val="kk-KZ"/>
              </w:rPr>
            </w:pPr>
          </w:p>
          <w:p w14:paraId="13E7B706" w14:textId="61A7D510" w:rsidR="003758AA" w:rsidRPr="00FC2A43" w:rsidRDefault="003758AA" w:rsidP="00FC2A43">
            <w:pPr>
              <w:ind w:right="-8"/>
              <w:rPr>
                <w:rFonts w:eastAsia="Calibri"/>
                <w:sz w:val="28"/>
                <w:szCs w:val="28"/>
                <w:lang w:val="kk-KZ"/>
              </w:rPr>
            </w:pPr>
            <w:r w:rsidRPr="00FC2A43">
              <w:rPr>
                <w:rFonts w:eastAsia="Calibri"/>
                <w:sz w:val="28"/>
                <w:szCs w:val="28"/>
                <w:lang w:val="kk-KZ"/>
              </w:rPr>
              <w:t>121</w:t>
            </w:r>
          </w:p>
        </w:tc>
      </w:tr>
      <w:tr w:rsidR="00032F28" w:rsidRPr="002801B6" w14:paraId="722BFC01" w14:textId="77777777" w:rsidTr="002801B6">
        <w:trPr>
          <w:trHeight w:val="1"/>
        </w:trPr>
        <w:tc>
          <w:tcPr>
            <w:tcW w:w="8987" w:type="dxa"/>
            <w:gridSpan w:val="7"/>
            <w:shd w:val="clear" w:color="000000" w:fill="FFFFFF"/>
            <w:tcMar>
              <w:left w:w="108" w:type="dxa"/>
              <w:right w:w="108" w:type="dxa"/>
            </w:tcMar>
          </w:tcPr>
          <w:p w14:paraId="30579CE2" w14:textId="7F96DF02" w:rsidR="00032F28" w:rsidRPr="002801B6" w:rsidRDefault="00032F28" w:rsidP="0028365D">
            <w:pPr>
              <w:ind w:right="-8"/>
              <w:jc w:val="both"/>
              <w:rPr>
                <w:bCs/>
                <w:lang w:val="kk-KZ"/>
              </w:rPr>
            </w:pPr>
            <w:r w:rsidRPr="002801B6">
              <w:rPr>
                <w:b/>
                <w:sz w:val="28"/>
              </w:rPr>
              <w:t xml:space="preserve">8 ДАЛАЛЫҚ ЖАҒДАЙЫНДА ІРІКТЕЛІП АЛЫНҒАН ШТАММДАР МЕН БИОПРЕПАРАТТАРДЫҢ БИОЛОГИЯЛЫҚ БЕЛСЕНДІЛІГІН БАҒАЛАУ </w:t>
            </w:r>
            <w:r w:rsidRPr="002801B6">
              <w:rPr>
                <w:bCs/>
                <w:sz w:val="28"/>
              </w:rPr>
              <w:t>……………………</w:t>
            </w:r>
            <w:r w:rsidR="003758AA" w:rsidRPr="002801B6">
              <w:rPr>
                <w:bCs/>
                <w:sz w:val="28"/>
                <w:lang w:val="kk-KZ"/>
              </w:rPr>
              <w:t>....................................</w:t>
            </w:r>
          </w:p>
        </w:tc>
        <w:tc>
          <w:tcPr>
            <w:tcW w:w="628" w:type="dxa"/>
            <w:shd w:val="clear" w:color="000000" w:fill="FFFFFF"/>
            <w:tcMar>
              <w:left w:w="108" w:type="dxa"/>
              <w:right w:w="108" w:type="dxa"/>
            </w:tcMar>
          </w:tcPr>
          <w:p w14:paraId="7EA5AF7C" w14:textId="77777777" w:rsidR="00032F28" w:rsidRPr="002801B6" w:rsidRDefault="00032F28" w:rsidP="00FC2A43">
            <w:pPr>
              <w:ind w:right="-8"/>
              <w:rPr>
                <w:rFonts w:eastAsia="Calibri"/>
                <w:sz w:val="28"/>
                <w:szCs w:val="28"/>
                <w:lang w:val="kk-KZ"/>
              </w:rPr>
            </w:pPr>
          </w:p>
          <w:p w14:paraId="59F63B19" w14:textId="77777777" w:rsidR="003758AA" w:rsidRPr="002801B6" w:rsidRDefault="003758AA" w:rsidP="00FC2A43">
            <w:pPr>
              <w:ind w:right="-8"/>
              <w:rPr>
                <w:rFonts w:eastAsia="Calibri"/>
                <w:sz w:val="28"/>
                <w:szCs w:val="28"/>
                <w:lang w:val="kk-KZ"/>
              </w:rPr>
            </w:pPr>
          </w:p>
          <w:p w14:paraId="2C2A69DD" w14:textId="5959E702" w:rsidR="003758AA" w:rsidRPr="002801B6" w:rsidRDefault="003758AA" w:rsidP="00FC2A43">
            <w:pPr>
              <w:ind w:right="-8"/>
              <w:rPr>
                <w:rFonts w:eastAsia="Calibri"/>
                <w:sz w:val="28"/>
                <w:szCs w:val="28"/>
                <w:lang w:val="kk-KZ"/>
              </w:rPr>
            </w:pPr>
            <w:r w:rsidRPr="002801B6">
              <w:rPr>
                <w:rFonts w:eastAsia="Calibri"/>
                <w:sz w:val="28"/>
                <w:szCs w:val="28"/>
                <w:lang w:val="kk-KZ"/>
              </w:rPr>
              <w:t>127</w:t>
            </w:r>
          </w:p>
        </w:tc>
      </w:tr>
      <w:tr w:rsidR="00032F28" w:rsidRPr="002801B6" w14:paraId="585C1CBA" w14:textId="77777777" w:rsidTr="002801B6">
        <w:trPr>
          <w:trHeight w:val="1"/>
        </w:trPr>
        <w:tc>
          <w:tcPr>
            <w:tcW w:w="672" w:type="dxa"/>
            <w:shd w:val="clear" w:color="000000" w:fill="FFFFFF"/>
            <w:tcMar>
              <w:left w:w="108" w:type="dxa"/>
              <w:right w:w="108" w:type="dxa"/>
            </w:tcMar>
          </w:tcPr>
          <w:p w14:paraId="1C6F9F76" w14:textId="77777777" w:rsidR="00032F28" w:rsidRPr="002801B6" w:rsidRDefault="00032F28" w:rsidP="00FC2A43">
            <w:pPr>
              <w:ind w:right="-8"/>
            </w:pPr>
            <w:r w:rsidRPr="002801B6">
              <w:rPr>
                <w:sz w:val="28"/>
              </w:rPr>
              <w:t>8.1</w:t>
            </w:r>
          </w:p>
        </w:tc>
        <w:tc>
          <w:tcPr>
            <w:tcW w:w="8315" w:type="dxa"/>
            <w:gridSpan w:val="6"/>
            <w:shd w:val="clear" w:color="000000" w:fill="FFFFFF"/>
            <w:tcMar>
              <w:left w:w="108" w:type="dxa"/>
              <w:right w:w="108" w:type="dxa"/>
            </w:tcMar>
          </w:tcPr>
          <w:p w14:paraId="01453754" w14:textId="46608D4F" w:rsidR="00032F28" w:rsidRPr="002801B6" w:rsidRDefault="00032F28" w:rsidP="00F47AF8">
            <w:pPr>
              <w:ind w:right="-8"/>
              <w:jc w:val="both"/>
            </w:pPr>
            <w:r w:rsidRPr="002801B6">
              <w:rPr>
                <w:sz w:val="28"/>
              </w:rPr>
              <w:t>Зертханалық-далалық жағдайында</w:t>
            </w:r>
            <w:r w:rsidRPr="002801B6">
              <w:rPr>
                <w:i/>
                <w:sz w:val="28"/>
              </w:rPr>
              <w:t xml:space="preserve"> </w:t>
            </w:r>
            <w:r w:rsidRPr="002801B6">
              <w:rPr>
                <w:sz w:val="28"/>
              </w:rPr>
              <w:t>азиялық шегірткелер үйірін</w:t>
            </w:r>
            <w:r w:rsidRPr="002801B6">
              <w:rPr>
                <w:color w:val="FF0000"/>
                <w:sz w:val="28"/>
              </w:rPr>
              <w:t xml:space="preserve"> </w:t>
            </w:r>
            <w:r w:rsidRPr="002801B6">
              <w:rPr>
                <w:sz w:val="28"/>
              </w:rPr>
              <w:t xml:space="preserve">өңдеу кезіндегі </w:t>
            </w:r>
            <w:r w:rsidRPr="002801B6">
              <w:rPr>
                <w:i/>
                <w:sz w:val="28"/>
              </w:rPr>
              <w:t>Beauveria bassiana</w:t>
            </w:r>
            <w:r w:rsidRPr="002801B6">
              <w:rPr>
                <w:sz w:val="28"/>
              </w:rPr>
              <w:t xml:space="preserve"> конидияларының сулы суспензиясының биологиялық белсенділігін анықтау...</w:t>
            </w:r>
            <w:r w:rsidR="0028365D" w:rsidRPr="002801B6">
              <w:rPr>
                <w:sz w:val="28"/>
              </w:rPr>
              <w:t>.......</w:t>
            </w:r>
            <w:r w:rsidRPr="002801B6">
              <w:rPr>
                <w:sz w:val="28"/>
              </w:rPr>
              <w:t>........</w:t>
            </w:r>
          </w:p>
        </w:tc>
        <w:tc>
          <w:tcPr>
            <w:tcW w:w="628" w:type="dxa"/>
            <w:shd w:val="clear" w:color="000000" w:fill="FFFFFF"/>
            <w:tcMar>
              <w:left w:w="108" w:type="dxa"/>
              <w:right w:w="108" w:type="dxa"/>
            </w:tcMar>
          </w:tcPr>
          <w:p w14:paraId="69000CC5" w14:textId="77777777" w:rsidR="00032F28" w:rsidRPr="002801B6" w:rsidRDefault="00032F28" w:rsidP="00FC2A43">
            <w:pPr>
              <w:ind w:right="-8"/>
              <w:rPr>
                <w:rFonts w:eastAsia="Calibri"/>
                <w:sz w:val="28"/>
                <w:szCs w:val="28"/>
                <w:lang w:val="kk-KZ"/>
              </w:rPr>
            </w:pPr>
          </w:p>
          <w:p w14:paraId="41F6C1A0" w14:textId="77777777" w:rsidR="003758AA" w:rsidRPr="002801B6" w:rsidRDefault="003758AA" w:rsidP="00FC2A43">
            <w:pPr>
              <w:ind w:right="-8"/>
              <w:rPr>
                <w:rFonts w:eastAsia="Calibri"/>
                <w:sz w:val="28"/>
                <w:szCs w:val="28"/>
                <w:lang w:val="kk-KZ"/>
              </w:rPr>
            </w:pPr>
          </w:p>
          <w:p w14:paraId="5768539A" w14:textId="6455CE74" w:rsidR="003758AA" w:rsidRPr="002801B6" w:rsidRDefault="003758AA" w:rsidP="00FC2A43">
            <w:pPr>
              <w:ind w:right="-8"/>
              <w:rPr>
                <w:rFonts w:eastAsia="Calibri"/>
                <w:sz w:val="28"/>
                <w:szCs w:val="28"/>
                <w:lang w:val="kk-KZ"/>
              </w:rPr>
            </w:pPr>
            <w:r w:rsidRPr="002801B6">
              <w:rPr>
                <w:rFonts w:eastAsia="Calibri"/>
                <w:sz w:val="28"/>
                <w:szCs w:val="28"/>
                <w:lang w:val="kk-KZ"/>
              </w:rPr>
              <w:t>127</w:t>
            </w:r>
          </w:p>
        </w:tc>
      </w:tr>
      <w:tr w:rsidR="00032F28" w:rsidRPr="00FC2A43" w14:paraId="5CB341EE" w14:textId="77777777" w:rsidTr="002801B6">
        <w:trPr>
          <w:trHeight w:val="1"/>
        </w:trPr>
        <w:tc>
          <w:tcPr>
            <w:tcW w:w="672" w:type="dxa"/>
            <w:shd w:val="clear" w:color="000000" w:fill="FFFFFF"/>
            <w:tcMar>
              <w:left w:w="108" w:type="dxa"/>
              <w:right w:w="108" w:type="dxa"/>
            </w:tcMar>
          </w:tcPr>
          <w:p w14:paraId="60C6F272" w14:textId="77777777" w:rsidR="00032F28" w:rsidRPr="002801B6" w:rsidRDefault="00032F28" w:rsidP="008E2BB2">
            <w:pPr>
              <w:ind w:right="-8"/>
              <w:jc w:val="both"/>
            </w:pPr>
            <w:r w:rsidRPr="002801B6">
              <w:rPr>
                <w:sz w:val="28"/>
              </w:rPr>
              <w:lastRenderedPageBreak/>
              <w:t>8.2</w:t>
            </w:r>
          </w:p>
        </w:tc>
        <w:tc>
          <w:tcPr>
            <w:tcW w:w="8315" w:type="dxa"/>
            <w:gridSpan w:val="6"/>
            <w:shd w:val="clear" w:color="000000" w:fill="FFFFFF"/>
            <w:tcMar>
              <w:left w:w="108" w:type="dxa"/>
              <w:right w:w="108" w:type="dxa"/>
            </w:tcMar>
          </w:tcPr>
          <w:p w14:paraId="4B4FE850" w14:textId="2D1A34C6" w:rsidR="00032F28" w:rsidRPr="002801B6" w:rsidRDefault="00032F28" w:rsidP="0028365D">
            <w:pPr>
              <w:ind w:right="-8"/>
              <w:jc w:val="both"/>
            </w:pPr>
            <w:r w:rsidRPr="002801B6">
              <w:rPr>
                <w:sz w:val="28"/>
              </w:rPr>
              <w:t>Зертханалық-далалық жағдайында</w:t>
            </w:r>
            <w:r w:rsidRPr="002801B6">
              <w:rPr>
                <w:i/>
                <w:sz w:val="28"/>
              </w:rPr>
              <w:t xml:space="preserve"> Beauveria bassiana</w:t>
            </w:r>
            <w:r w:rsidRPr="002801B6">
              <w:rPr>
                <w:sz w:val="28"/>
              </w:rPr>
              <w:t xml:space="preserve"> саңырауқұлақтарының өсімдік майының қоспасы ерітіндісінде дайындалған жартылай препараттық формаларының (ЖПФ) азиялық шегірткеге қарсы биологиялық белсенділігін анықтау...</w:t>
            </w:r>
          </w:p>
        </w:tc>
        <w:tc>
          <w:tcPr>
            <w:tcW w:w="628" w:type="dxa"/>
            <w:shd w:val="clear" w:color="000000" w:fill="FFFFFF"/>
            <w:tcMar>
              <w:left w:w="108" w:type="dxa"/>
              <w:right w:w="108" w:type="dxa"/>
            </w:tcMar>
          </w:tcPr>
          <w:p w14:paraId="4ADE2576" w14:textId="77777777" w:rsidR="00032F28" w:rsidRPr="002801B6" w:rsidRDefault="00032F28" w:rsidP="00FC2A43">
            <w:pPr>
              <w:ind w:right="-8"/>
              <w:rPr>
                <w:rFonts w:eastAsia="Calibri"/>
                <w:sz w:val="28"/>
                <w:szCs w:val="28"/>
                <w:lang w:val="kk-KZ"/>
              </w:rPr>
            </w:pPr>
          </w:p>
          <w:p w14:paraId="474FFA3B" w14:textId="77777777" w:rsidR="003758AA" w:rsidRPr="002801B6" w:rsidRDefault="003758AA" w:rsidP="00FC2A43">
            <w:pPr>
              <w:ind w:right="-8"/>
              <w:rPr>
                <w:rFonts w:eastAsia="Calibri"/>
                <w:sz w:val="28"/>
                <w:szCs w:val="28"/>
                <w:lang w:val="kk-KZ"/>
              </w:rPr>
            </w:pPr>
          </w:p>
          <w:p w14:paraId="623F8585" w14:textId="77777777" w:rsidR="003758AA" w:rsidRPr="002801B6" w:rsidRDefault="003758AA" w:rsidP="00FC2A43">
            <w:pPr>
              <w:ind w:right="-8"/>
              <w:rPr>
                <w:rFonts w:eastAsia="Calibri"/>
                <w:sz w:val="28"/>
                <w:szCs w:val="28"/>
                <w:lang w:val="kk-KZ"/>
              </w:rPr>
            </w:pPr>
          </w:p>
          <w:p w14:paraId="53902A4A" w14:textId="1539CBA6" w:rsidR="003758AA" w:rsidRPr="00FC2A43" w:rsidRDefault="003758AA" w:rsidP="0027157C">
            <w:pPr>
              <w:ind w:right="-8"/>
              <w:rPr>
                <w:rFonts w:eastAsia="Calibri"/>
                <w:sz w:val="28"/>
                <w:szCs w:val="28"/>
                <w:lang w:val="kk-KZ"/>
              </w:rPr>
            </w:pPr>
            <w:r w:rsidRPr="002801B6">
              <w:rPr>
                <w:rFonts w:eastAsia="Calibri"/>
                <w:sz w:val="28"/>
                <w:szCs w:val="28"/>
                <w:lang w:val="kk-KZ"/>
              </w:rPr>
              <w:t>13</w:t>
            </w:r>
            <w:r w:rsidR="0027157C" w:rsidRPr="002801B6">
              <w:rPr>
                <w:rFonts w:eastAsia="Calibri"/>
                <w:sz w:val="28"/>
                <w:szCs w:val="28"/>
                <w:lang w:val="kk-KZ"/>
              </w:rPr>
              <w:t>3</w:t>
            </w:r>
          </w:p>
        </w:tc>
      </w:tr>
      <w:tr w:rsidR="00032F28" w:rsidRPr="00FC2A43" w14:paraId="3D4C5A60" w14:textId="77777777" w:rsidTr="002801B6">
        <w:trPr>
          <w:trHeight w:val="1"/>
        </w:trPr>
        <w:tc>
          <w:tcPr>
            <w:tcW w:w="8987" w:type="dxa"/>
            <w:gridSpan w:val="7"/>
            <w:shd w:val="clear" w:color="000000" w:fill="FFFFFF"/>
            <w:tcMar>
              <w:left w:w="108" w:type="dxa"/>
              <w:right w:w="108" w:type="dxa"/>
            </w:tcMar>
          </w:tcPr>
          <w:p w14:paraId="63F53AA0" w14:textId="74CB9FC4" w:rsidR="00032F28" w:rsidRPr="00FC2A43" w:rsidRDefault="00032F28" w:rsidP="00FC2A43">
            <w:pPr>
              <w:ind w:right="-8"/>
            </w:pPr>
            <w:r w:rsidRPr="00FC2A43">
              <w:rPr>
                <w:b/>
                <w:sz w:val="28"/>
              </w:rPr>
              <w:t>ҚОРЫТЫНДЫ</w:t>
            </w:r>
            <w:r w:rsidRPr="00FC2A43">
              <w:rPr>
                <w:sz w:val="28"/>
              </w:rPr>
              <w:t>.........................................................</w:t>
            </w:r>
            <w:r w:rsidR="0028365D">
              <w:rPr>
                <w:sz w:val="28"/>
              </w:rPr>
              <w:t>...........</w:t>
            </w:r>
            <w:r w:rsidRPr="00FC2A43">
              <w:rPr>
                <w:sz w:val="28"/>
              </w:rPr>
              <w:t>................</w:t>
            </w:r>
            <w:r w:rsidR="0028365D">
              <w:rPr>
                <w:sz w:val="28"/>
              </w:rPr>
              <w:t>.</w:t>
            </w:r>
            <w:r w:rsidRPr="00FC2A43">
              <w:rPr>
                <w:sz w:val="28"/>
              </w:rPr>
              <w:t>..........</w:t>
            </w:r>
          </w:p>
        </w:tc>
        <w:tc>
          <w:tcPr>
            <w:tcW w:w="628" w:type="dxa"/>
            <w:shd w:val="clear" w:color="000000" w:fill="FFFFFF"/>
            <w:tcMar>
              <w:left w:w="108" w:type="dxa"/>
              <w:right w:w="108" w:type="dxa"/>
            </w:tcMar>
          </w:tcPr>
          <w:p w14:paraId="51D6ECEE" w14:textId="7DB17059" w:rsidR="00032F28" w:rsidRPr="00FC2A43" w:rsidRDefault="003758AA" w:rsidP="0027157C">
            <w:pPr>
              <w:ind w:right="-8"/>
              <w:rPr>
                <w:rFonts w:eastAsia="Calibri"/>
                <w:sz w:val="28"/>
                <w:szCs w:val="28"/>
                <w:lang w:val="kk-KZ"/>
              </w:rPr>
            </w:pPr>
            <w:r w:rsidRPr="00FC2A43">
              <w:rPr>
                <w:rFonts w:eastAsia="Calibri"/>
                <w:sz w:val="28"/>
                <w:szCs w:val="28"/>
                <w:lang w:val="kk-KZ"/>
              </w:rPr>
              <w:t>1</w:t>
            </w:r>
            <w:r w:rsidR="0027157C">
              <w:rPr>
                <w:rFonts w:eastAsia="Calibri"/>
                <w:sz w:val="28"/>
                <w:szCs w:val="28"/>
                <w:lang w:val="kk-KZ"/>
              </w:rPr>
              <w:t>42</w:t>
            </w:r>
          </w:p>
        </w:tc>
      </w:tr>
      <w:tr w:rsidR="00032F28" w:rsidRPr="00FC2A43" w14:paraId="30BA1584" w14:textId="77777777" w:rsidTr="002801B6">
        <w:trPr>
          <w:trHeight w:val="1"/>
        </w:trPr>
        <w:tc>
          <w:tcPr>
            <w:tcW w:w="8987" w:type="dxa"/>
            <w:gridSpan w:val="7"/>
            <w:shd w:val="clear" w:color="000000" w:fill="FFFFFF"/>
            <w:tcMar>
              <w:left w:w="108" w:type="dxa"/>
              <w:right w:w="108" w:type="dxa"/>
            </w:tcMar>
          </w:tcPr>
          <w:p w14:paraId="44388CF9" w14:textId="42BD0B07" w:rsidR="00032F28" w:rsidRPr="00FC2A43" w:rsidRDefault="00032F28" w:rsidP="00FC2A43">
            <w:pPr>
              <w:ind w:right="-8"/>
            </w:pPr>
            <w:r w:rsidRPr="00FC2A43">
              <w:rPr>
                <w:b/>
                <w:sz w:val="28"/>
              </w:rPr>
              <w:t>ПАЙДАЛАНЫЛҒАН ӘДЕБИЕТТЕР ТІЗІМІ</w:t>
            </w:r>
            <w:r w:rsidRPr="00FC2A43">
              <w:rPr>
                <w:sz w:val="28"/>
              </w:rPr>
              <w:t>..........................</w:t>
            </w:r>
            <w:r w:rsidR="0028365D">
              <w:rPr>
                <w:sz w:val="28"/>
              </w:rPr>
              <w:t>..............</w:t>
            </w:r>
            <w:r w:rsidRPr="00FC2A43">
              <w:rPr>
                <w:sz w:val="28"/>
              </w:rPr>
              <w:t>...</w:t>
            </w:r>
          </w:p>
        </w:tc>
        <w:tc>
          <w:tcPr>
            <w:tcW w:w="628" w:type="dxa"/>
            <w:shd w:val="clear" w:color="000000" w:fill="FFFFFF"/>
            <w:tcMar>
              <w:left w:w="108" w:type="dxa"/>
              <w:right w:w="108" w:type="dxa"/>
            </w:tcMar>
          </w:tcPr>
          <w:p w14:paraId="4884FBBB" w14:textId="1D605CF8" w:rsidR="00032F28" w:rsidRPr="00FC2A43" w:rsidRDefault="003758AA" w:rsidP="0027157C">
            <w:pPr>
              <w:ind w:right="-8"/>
              <w:rPr>
                <w:rFonts w:eastAsia="Calibri"/>
                <w:sz w:val="28"/>
                <w:szCs w:val="28"/>
                <w:lang w:val="kk-KZ"/>
              </w:rPr>
            </w:pPr>
            <w:r w:rsidRPr="00FC2A43">
              <w:rPr>
                <w:rFonts w:eastAsia="Calibri"/>
                <w:sz w:val="28"/>
                <w:szCs w:val="28"/>
                <w:lang w:val="kk-KZ"/>
              </w:rPr>
              <w:t>14</w:t>
            </w:r>
            <w:r w:rsidR="0027157C">
              <w:rPr>
                <w:rFonts w:eastAsia="Calibri"/>
                <w:sz w:val="28"/>
                <w:szCs w:val="28"/>
                <w:lang w:val="kk-KZ"/>
              </w:rPr>
              <w:t>7</w:t>
            </w:r>
          </w:p>
        </w:tc>
      </w:tr>
      <w:tr w:rsidR="00032F28" w:rsidRPr="00FC2A43" w14:paraId="436067CB" w14:textId="77777777" w:rsidTr="002801B6">
        <w:trPr>
          <w:trHeight w:val="1"/>
        </w:trPr>
        <w:tc>
          <w:tcPr>
            <w:tcW w:w="8987" w:type="dxa"/>
            <w:gridSpan w:val="7"/>
            <w:shd w:val="clear" w:color="000000" w:fill="FFFFFF"/>
            <w:tcMar>
              <w:left w:w="108" w:type="dxa"/>
              <w:right w:w="108" w:type="dxa"/>
            </w:tcMar>
          </w:tcPr>
          <w:p w14:paraId="6DD847F6" w14:textId="695CE9E0" w:rsidR="00032F28" w:rsidRPr="00FC2A43" w:rsidRDefault="00032F28" w:rsidP="00FC2A43">
            <w:pPr>
              <w:ind w:right="-8"/>
              <w:rPr>
                <w:sz w:val="28"/>
                <w:szCs w:val="28"/>
              </w:rPr>
            </w:pPr>
            <w:r w:rsidRPr="00FC2A43">
              <w:rPr>
                <w:b/>
                <w:sz w:val="28"/>
                <w:szCs w:val="28"/>
              </w:rPr>
              <w:t>ҚОСЫМША</w:t>
            </w:r>
            <w:r w:rsidR="00862737" w:rsidRPr="00FC2A43">
              <w:rPr>
                <w:b/>
                <w:sz w:val="28"/>
                <w:szCs w:val="28"/>
              </w:rPr>
              <w:t xml:space="preserve"> </w:t>
            </w:r>
            <w:r w:rsidRPr="00FC2A43">
              <w:rPr>
                <w:b/>
                <w:sz w:val="28"/>
                <w:szCs w:val="28"/>
              </w:rPr>
              <w:t>А</w:t>
            </w:r>
            <w:r w:rsidR="00862737" w:rsidRPr="00FC2A43">
              <w:rPr>
                <w:b/>
                <w:sz w:val="28"/>
                <w:szCs w:val="28"/>
              </w:rPr>
              <w:t xml:space="preserve"> </w:t>
            </w:r>
            <w:r w:rsidR="00862737" w:rsidRPr="00FC2A43">
              <w:rPr>
                <w:sz w:val="28"/>
                <w:szCs w:val="28"/>
              </w:rPr>
              <w:t>–</w:t>
            </w:r>
            <w:r w:rsidR="00862737" w:rsidRPr="00FC2A43">
              <w:rPr>
                <w:b/>
                <w:sz w:val="28"/>
                <w:szCs w:val="28"/>
              </w:rPr>
              <w:t xml:space="preserve"> </w:t>
            </w:r>
            <w:r w:rsidR="00862737" w:rsidRPr="00FC2A43">
              <w:rPr>
                <w:sz w:val="28"/>
                <w:szCs w:val="28"/>
              </w:rPr>
              <w:t>Ғылыми тәжірибелік зерттеуге сертификат</w:t>
            </w:r>
            <w:r w:rsidRPr="00FC2A43">
              <w:rPr>
                <w:sz w:val="28"/>
                <w:szCs w:val="28"/>
              </w:rPr>
              <w:t>......</w:t>
            </w:r>
            <w:r w:rsidR="0028365D">
              <w:rPr>
                <w:sz w:val="28"/>
                <w:szCs w:val="28"/>
              </w:rPr>
              <w:t>........</w:t>
            </w:r>
            <w:r w:rsidRPr="00FC2A43">
              <w:rPr>
                <w:sz w:val="28"/>
                <w:szCs w:val="28"/>
              </w:rPr>
              <w:t>......</w:t>
            </w:r>
          </w:p>
        </w:tc>
        <w:tc>
          <w:tcPr>
            <w:tcW w:w="628" w:type="dxa"/>
            <w:shd w:val="clear" w:color="000000" w:fill="FFFFFF"/>
            <w:tcMar>
              <w:left w:w="108" w:type="dxa"/>
              <w:right w:w="108" w:type="dxa"/>
            </w:tcMar>
          </w:tcPr>
          <w:p w14:paraId="1D4D8E7F" w14:textId="77687ED2" w:rsidR="00032F28" w:rsidRPr="00FC2A43" w:rsidRDefault="003758AA" w:rsidP="00EA7F9B">
            <w:pPr>
              <w:ind w:right="-8"/>
              <w:rPr>
                <w:rFonts w:eastAsia="Calibri"/>
                <w:sz w:val="28"/>
                <w:szCs w:val="28"/>
                <w:lang w:val="kk-KZ"/>
              </w:rPr>
            </w:pPr>
            <w:r w:rsidRPr="00FC2A43">
              <w:rPr>
                <w:rFonts w:eastAsia="Calibri"/>
                <w:sz w:val="28"/>
                <w:szCs w:val="28"/>
                <w:lang w:val="kk-KZ"/>
              </w:rPr>
              <w:t>1</w:t>
            </w:r>
            <w:r w:rsidR="00EA7F9B">
              <w:rPr>
                <w:rFonts w:eastAsia="Calibri"/>
                <w:sz w:val="28"/>
                <w:szCs w:val="28"/>
                <w:lang w:val="kk-KZ"/>
              </w:rPr>
              <w:t>73</w:t>
            </w:r>
          </w:p>
        </w:tc>
      </w:tr>
      <w:tr w:rsidR="00862737" w:rsidRPr="00FC2A43" w14:paraId="0DB982AA" w14:textId="77777777" w:rsidTr="002801B6">
        <w:trPr>
          <w:trHeight w:val="1"/>
        </w:trPr>
        <w:tc>
          <w:tcPr>
            <w:tcW w:w="8987" w:type="dxa"/>
            <w:gridSpan w:val="7"/>
            <w:shd w:val="clear" w:color="000000" w:fill="FFFFFF"/>
            <w:tcMar>
              <w:left w:w="108" w:type="dxa"/>
              <w:right w:w="108" w:type="dxa"/>
            </w:tcMar>
          </w:tcPr>
          <w:p w14:paraId="5A0BF4A2" w14:textId="2C852A84" w:rsidR="00862737" w:rsidRPr="00FC2A43" w:rsidRDefault="00862737" w:rsidP="00FC2A43">
            <w:pPr>
              <w:ind w:right="-8"/>
              <w:rPr>
                <w:sz w:val="28"/>
              </w:rPr>
            </w:pPr>
            <w:r w:rsidRPr="00FC2A43">
              <w:rPr>
                <w:b/>
                <w:sz w:val="28"/>
                <w:szCs w:val="28"/>
                <w:lang w:val="kk-KZ"/>
              </w:rPr>
              <w:t xml:space="preserve">ҚОСЫМША Ә </w:t>
            </w:r>
            <w:r w:rsidRPr="00FC2A43">
              <w:rPr>
                <w:sz w:val="28"/>
                <w:szCs w:val="28"/>
                <w:lang w:val="kk-KZ"/>
              </w:rPr>
              <w:t>– Зерттеу нәтижелерін өндіріске енгізу актісі</w:t>
            </w:r>
            <w:r w:rsidR="0028365D">
              <w:rPr>
                <w:sz w:val="28"/>
                <w:szCs w:val="28"/>
                <w:lang w:val="kk-KZ"/>
              </w:rPr>
              <w:t>...................</w:t>
            </w:r>
          </w:p>
        </w:tc>
        <w:tc>
          <w:tcPr>
            <w:tcW w:w="628" w:type="dxa"/>
            <w:shd w:val="clear" w:color="000000" w:fill="FFFFFF"/>
            <w:tcMar>
              <w:left w:w="108" w:type="dxa"/>
              <w:right w:w="108" w:type="dxa"/>
            </w:tcMar>
          </w:tcPr>
          <w:p w14:paraId="17B4CA17" w14:textId="7ED63280" w:rsidR="00862737" w:rsidRPr="00FC2A43" w:rsidRDefault="00EA7F9B" w:rsidP="00FC2A43">
            <w:pPr>
              <w:ind w:right="-8"/>
              <w:rPr>
                <w:rFonts w:eastAsia="Calibri"/>
                <w:sz w:val="28"/>
                <w:szCs w:val="28"/>
                <w:lang w:val="kk-KZ"/>
              </w:rPr>
            </w:pPr>
            <w:r>
              <w:rPr>
                <w:rFonts w:eastAsia="Calibri"/>
                <w:sz w:val="28"/>
                <w:szCs w:val="28"/>
                <w:lang w:val="kk-KZ"/>
              </w:rPr>
              <w:t>174</w:t>
            </w:r>
          </w:p>
        </w:tc>
      </w:tr>
      <w:tr w:rsidR="00862737" w:rsidRPr="00FC2A43" w14:paraId="361518A7" w14:textId="77777777" w:rsidTr="002801B6">
        <w:trPr>
          <w:trHeight w:val="1"/>
        </w:trPr>
        <w:tc>
          <w:tcPr>
            <w:tcW w:w="8987" w:type="dxa"/>
            <w:gridSpan w:val="7"/>
            <w:shd w:val="clear" w:color="000000" w:fill="FFFFFF"/>
            <w:tcMar>
              <w:left w:w="108" w:type="dxa"/>
              <w:right w:w="108" w:type="dxa"/>
            </w:tcMar>
          </w:tcPr>
          <w:p w14:paraId="19E8ACC6" w14:textId="65DB12AE" w:rsidR="00862737" w:rsidRPr="00FC2A43" w:rsidRDefault="00862737" w:rsidP="00FC2A43">
            <w:pPr>
              <w:ind w:right="-8"/>
              <w:rPr>
                <w:sz w:val="28"/>
              </w:rPr>
            </w:pPr>
            <w:r w:rsidRPr="00FC2A43">
              <w:rPr>
                <w:b/>
                <w:sz w:val="28"/>
                <w:szCs w:val="28"/>
                <w:lang w:val="kk-KZ"/>
              </w:rPr>
              <w:t xml:space="preserve">ҚОСЫМША Б </w:t>
            </w:r>
            <w:r w:rsidRPr="00FC2A43">
              <w:rPr>
                <w:sz w:val="28"/>
                <w:szCs w:val="28"/>
                <w:lang w:val="kk-KZ"/>
              </w:rPr>
              <w:t>– Зерттеу нәтижелерін статистикалық өңдеу</w:t>
            </w:r>
            <w:r w:rsidR="0028365D">
              <w:rPr>
                <w:sz w:val="28"/>
                <w:szCs w:val="28"/>
                <w:lang w:val="kk-KZ"/>
              </w:rPr>
              <w:t>....................</w:t>
            </w:r>
          </w:p>
        </w:tc>
        <w:tc>
          <w:tcPr>
            <w:tcW w:w="628" w:type="dxa"/>
            <w:shd w:val="clear" w:color="000000" w:fill="FFFFFF"/>
            <w:tcMar>
              <w:left w:w="108" w:type="dxa"/>
              <w:right w:w="108" w:type="dxa"/>
            </w:tcMar>
          </w:tcPr>
          <w:p w14:paraId="0E38DA23" w14:textId="7A5C4E36" w:rsidR="00862737" w:rsidRPr="00FC2A43" w:rsidRDefault="00EA7F9B" w:rsidP="00FC2A43">
            <w:pPr>
              <w:ind w:right="-8"/>
              <w:rPr>
                <w:rFonts w:eastAsia="Calibri"/>
                <w:sz w:val="28"/>
                <w:szCs w:val="28"/>
                <w:lang w:val="kk-KZ"/>
              </w:rPr>
            </w:pPr>
            <w:r>
              <w:rPr>
                <w:rFonts w:eastAsia="Calibri"/>
                <w:sz w:val="28"/>
                <w:szCs w:val="28"/>
                <w:lang w:val="kk-KZ"/>
              </w:rPr>
              <w:t>175</w:t>
            </w:r>
          </w:p>
        </w:tc>
      </w:tr>
      <w:tr w:rsidR="00862737" w:rsidRPr="00FC2A43" w14:paraId="0D57F956" w14:textId="77777777" w:rsidTr="002801B6">
        <w:trPr>
          <w:trHeight w:val="1"/>
        </w:trPr>
        <w:tc>
          <w:tcPr>
            <w:tcW w:w="8987" w:type="dxa"/>
            <w:gridSpan w:val="7"/>
            <w:shd w:val="clear" w:color="000000" w:fill="FFFFFF"/>
            <w:tcMar>
              <w:left w:w="108" w:type="dxa"/>
              <w:right w:w="108" w:type="dxa"/>
            </w:tcMar>
          </w:tcPr>
          <w:p w14:paraId="625F9163" w14:textId="20687BD9" w:rsidR="00862737" w:rsidRPr="00FC2A43" w:rsidRDefault="00862737" w:rsidP="00FC2A43">
            <w:pPr>
              <w:ind w:right="-8"/>
              <w:rPr>
                <w:sz w:val="28"/>
              </w:rPr>
            </w:pPr>
            <w:r w:rsidRPr="00FC2A43">
              <w:rPr>
                <w:b/>
                <w:sz w:val="28"/>
                <w:szCs w:val="28"/>
                <w:lang w:val="kk-KZ"/>
              </w:rPr>
              <w:t>ҚОСЫМША В</w:t>
            </w:r>
            <w:r w:rsidRPr="00FC2A43">
              <w:rPr>
                <w:sz w:val="28"/>
                <w:szCs w:val="28"/>
                <w:lang w:val="kk-KZ"/>
              </w:rPr>
              <w:t xml:space="preserve"> – Шегірткелердің түр құрамын анықтау</w:t>
            </w:r>
            <w:r w:rsidR="0028365D">
              <w:rPr>
                <w:sz w:val="28"/>
                <w:szCs w:val="28"/>
                <w:lang w:val="kk-KZ"/>
              </w:rPr>
              <w:t>............................</w:t>
            </w:r>
          </w:p>
        </w:tc>
        <w:tc>
          <w:tcPr>
            <w:tcW w:w="628" w:type="dxa"/>
            <w:shd w:val="clear" w:color="000000" w:fill="FFFFFF"/>
            <w:tcMar>
              <w:left w:w="108" w:type="dxa"/>
              <w:right w:w="108" w:type="dxa"/>
            </w:tcMar>
          </w:tcPr>
          <w:p w14:paraId="07597130" w14:textId="4867FD81" w:rsidR="00862737" w:rsidRPr="00FC2A43" w:rsidRDefault="00EA7F9B" w:rsidP="00FC2A43">
            <w:pPr>
              <w:ind w:right="-8"/>
              <w:rPr>
                <w:rFonts w:eastAsia="Calibri"/>
                <w:sz w:val="28"/>
                <w:szCs w:val="28"/>
                <w:lang w:val="kk-KZ"/>
              </w:rPr>
            </w:pPr>
            <w:r>
              <w:rPr>
                <w:rFonts w:eastAsia="Calibri"/>
                <w:sz w:val="28"/>
                <w:szCs w:val="28"/>
                <w:lang w:val="kk-KZ"/>
              </w:rPr>
              <w:t>182</w:t>
            </w:r>
          </w:p>
        </w:tc>
      </w:tr>
      <w:tr w:rsidR="00862737" w:rsidRPr="00FC2A43" w14:paraId="4FA0D4EB" w14:textId="77777777" w:rsidTr="002801B6">
        <w:trPr>
          <w:trHeight w:val="1"/>
        </w:trPr>
        <w:tc>
          <w:tcPr>
            <w:tcW w:w="8987" w:type="dxa"/>
            <w:gridSpan w:val="7"/>
            <w:shd w:val="clear" w:color="000000" w:fill="FFFFFF"/>
            <w:tcMar>
              <w:left w:w="108" w:type="dxa"/>
              <w:right w:w="108" w:type="dxa"/>
            </w:tcMar>
          </w:tcPr>
          <w:p w14:paraId="5AF98EC2" w14:textId="4163AE2D" w:rsidR="00862737" w:rsidRPr="00FC2A43" w:rsidRDefault="00862737" w:rsidP="003A4239">
            <w:pPr>
              <w:ind w:right="-8"/>
              <w:jc w:val="both"/>
              <w:rPr>
                <w:sz w:val="28"/>
                <w:szCs w:val="28"/>
                <w:lang w:val="kk-KZ"/>
              </w:rPr>
            </w:pPr>
            <w:r w:rsidRPr="00FC2A43">
              <w:rPr>
                <w:b/>
                <w:sz w:val="28"/>
                <w:szCs w:val="28"/>
                <w:lang w:val="kk-KZ"/>
              </w:rPr>
              <w:t xml:space="preserve">ҚОСЫМША Г </w:t>
            </w:r>
            <w:r w:rsidRPr="00FC2A43">
              <w:rPr>
                <w:sz w:val="28"/>
                <w:szCs w:val="28"/>
                <w:lang w:val="kk-KZ"/>
              </w:rPr>
              <w:t xml:space="preserve">– Бақанас </w:t>
            </w:r>
            <w:r w:rsidR="003A4239">
              <w:rPr>
                <w:sz w:val="28"/>
                <w:szCs w:val="28"/>
                <w:lang w:val="kk-KZ"/>
              </w:rPr>
              <w:t>ауылының</w:t>
            </w:r>
            <w:r w:rsidRPr="00FC2A43">
              <w:rPr>
                <w:sz w:val="28"/>
                <w:szCs w:val="28"/>
                <w:lang w:val="kk-KZ"/>
              </w:rPr>
              <w:t xml:space="preserve"> 2019 жылғы климаттық сипаттамасы</w:t>
            </w:r>
            <w:r w:rsidR="0028365D">
              <w:rPr>
                <w:sz w:val="28"/>
                <w:szCs w:val="28"/>
                <w:lang w:val="kk-KZ"/>
              </w:rPr>
              <w:t>................................................................................................</w:t>
            </w:r>
          </w:p>
        </w:tc>
        <w:tc>
          <w:tcPr>
            <w:tcW w:w="628" w:type="dxa"/>
            <w:shd w:val="clear" w:color="000000" w:fill="FFFFFF"/>
            <w:tcMar>
              <w:left w:w="108" w:type="dxa"/>
              <w:right w:w="108" w:type="dxa"/>
            </w:tcMar>
          </w:tcPr>
          <w:p w14:paraId="587525CA" w14:textId="77777777" w:rsidR="00862737" w:rsidRDefault="00862737" w:rsidP="00FC2A43">
            <w:pPr>
              <w:ind w:right="-8"/>
              <w:rPr>
                <w:rFonts w:eastAsia="Calibri"/>
                <w:sz w:val="28"/>
                <w:szCs w:val="28"/>
                <w:lang w:val="kk-KZ"/>
              </w:rPr>
            </w:pPr>
          </w:p>
          <w:p w14:paraId="32E67EF2" w14:textId="21378DC0" w:rsidR="00EA7F9B" w:rsidRPr="00FC2A43" w:rsidRDefault="00EA7F9B" w:rsidP="00FC2A43">
            <w:pPr>
              <w:ind w:right="-8"/>
              <w:rPr>
                <w:rFonts w:eastAsia="Calibri"/>
                <w:sz w:val="28"/>
                <w:szCs w:val="28"/>
                <w:lang w:val="kk-KZ"/>
              </w:rPr>
            </w:pPr>
            <w:r>
              <w:rPr>
                <w:rFonts w:eastAsia="Calibri"/>
                <w:sz w:val="28"/>
                <w:szCs w:val="28"/>
                <w:lang w:val="kk-KZ"/>
              </w:rPr>
              <w:t>184</w:t>
            </w:r>
          </w:p>
        </w:tc>
      </w:tr>
      <w:tr w:rsidR="00862737" w:rsidRPr="00FC2A43" w14:paraId="4D4D6E39" w14:textId="77777777" w:rsidTr="002801B6">
        <w:trPr>
          <w:trHeight w:val="1"/>
        </w:trPr>
        <w:tc>
          <w:tcPr>
            <w:tcW w:w="8987" w:type="dxa"/>
            <w:gridSpan w:val="7"/>
            <w:shd w:val="clear" w:color="000000" w:fill="FFFFFF"/>
            <w:tcMar>
              <w:left w:w="108" w:type="dxa"/>
              <w:right w:w="108" w:type="dxa"/>
            </w:tcMar>
          </w:tcPr>
          <w:p w14:paraId="68150E64" w14:textId="0D0C1816" w:rsidR="00862737" w:rsidRPr="00FC2A43" w:rsidRDefault="00862737" w:rsidP="0028365D">
            <w:pPr>
              <w:ind w:right="-8"/>
              <w:jc w:val="both"/>
              <w:rPr>
                <w:sz w:val="28"/>
                <w:szCs w:val="28"/>
                <w:lang w:val="kk-KZ"/>
              </w:rPr>
            </w:pPr>
            <w:r w:rsidRPr="00FC2A43">
              <w:rPr>
                <w:b/>
                <w:sz w:val="28"/>
                <w:szCs w:val="28"/>
                <w:lang w:val="kk-KZ"/>
              </w:rPr>
              <w:t xml:space="preserve">ҚОСЫМША Ғ </w:t>
            </w:r>
            <w:r w:rsidRPr="00FC2A43">
              <w:rPr>
                <w:sz w:val="28"/>
                <w:szCs w:val="28"/>
                <w:lang w:val="kk-KZ"/>
              </w:rPr>
              <w:t>– Аймақтың TEF нуклеотидтер тізбегін талдау әдісімен идентификациялау нәтижелері</w:t>
            </w:r>
            <w:r w:rsidR="0028365D">
              <w:rPr>
                <w:sz w:val="28"/>
                <w:szCs w:val="28"/>
                <w:lang w:val="kk-KZ"/>
              </w:rPr>
              <w:t>......................................................................</w:t>
            </w:r>
          </w:p>
        </w:tc>
        <w:tc>
          <w:tcPr>
            <w:tcW w:w="628" w:type="dxa"/>
            <w:shd w:val="clear" w:color="000000" w:fill="FFFFFF"/>
            <w:tcMar>
              <w:left w:w="108" w:type="dxa"/>
              <w:right w:w="108" w:type="dxa"/>
            </w:tcMar>
          </w:tcPr>
          <w:p w14:paraId="0FAC8DD9" w14:textId="77777777" w:rsidR="00862737" w:rsidRDefault="00862737" w:rsidP="00FC2A43">
            <w:pPr>
              <w:ind w:right="-8"/>
              <w:rPr>
                <w:rFonts w:eastAsia="Calibri"/>
                <w:sz w:val="28"/>
                <w:szCs w:val="28"/>
                <w:lang w:val="kk-KZ"/>
              </w:rPr>
            </w:pPr>
          </w:p>
          <w:p w14:paraId="0AD5F610" w14:textId="69CA8456" w:rsidR="00EA7F9B" w:rsidRPr="00FC2A43" w:rsidRDefault="00EA7F9B" w:rsidP="00FC2A43">
            <w:pPr>
              <w:ind w:right="-8"/>
              <w:rPr>
                <w:rFonts w:eastAsia="Calibri"/>
                <w:sz w:val="28"/>
                <w:szCs w:val="28"/>
                <w:lang w:val="kk-KZ"/>
              </w:rPr>
            </w:pPr>
            <w:r>
              <w:rPr>
                <w:rFonts w:eastAsia="Calibri"/>
                <w:sz w:val="28"/>
                <w:szCs w:val="28"/>
                <w:lang w:val="kk-KZ"/>
              </w:rPr>
              <w:t>185</w:t>
            </w:r>
          </w:p>
        </w:tc>
      </w:tr>
      <w:tr w:rsidR="00862737" w:rsidRPr="00FC2A43" w14:paraId="18CE7783" w14:textId="77777777" w:rsidTr="002801B6">
        <w:trPr>
          <w:trHeight w:val="1"/>
        </w:trPr>
        <w:tc>
          <w:tcPr>
            <w:tcW w:w="8987" w:type="dxa"/>
            <w:gridSpan w:val="7"/>
            <w:shd w:val="clear" w:color="000000" w:fill="FFFFFF"/>
            <w:tcMar>
              <w:left w:w="108" w:type="dxa"/>
              <w:right w:w="108" w:type="dxa"/>
            </w:tcMar>
          </w:tcPr>
          <w:p w14:paraId="2E8A5334" w14:textId="65D992ED" w:rsidR="00862737" w:rsidRPr="00FC2A43" w:rsidRDefault="00862737" w:rsidP="0028365D">
            <w:pPr>
              <w:ind w:right="-8"/>
              <w:jc w:val="both"/>
              <w:rPr>
                <w:sz w:val="28"/>
                <w:szCs w:val="28"/>
                <w:lang w:val="kk-KZ"/>
              </w:rPr>
            </w:pPr>
            <w:r w:rsidRPr="00FC2A43">
              <w:rPr>
                <w:b/>
                <w:sz w:val="28"/>
                <w:szCs w:val="28"/>
                <w:lang w:val="kk-KZ"/>
              </w:rPr>
              <w:t>ҚОСЫМША Д</w:t>
            </w:r>
            <w:r w:rsidRPr="00FC2A43">
              <w:rPr>
                <w:sz w:val="28"/>
                <w:szCs w:val="28"/>
                <w:lang w:val="kk-KZ"/>
              </w:rPr>
              <w:t xml:space="preserve"> – Штаммдардың генетикалық паспорттары</w:t>
            </w:r>
            <w:r w:rsidR="0028365D">
              <w:rPr>
                <w:sz w:val="28"/>
                <w:szCs w:val="28"/>
                <w:lang w:val="kk-KZ"/>
              </w:rPr>
              <w:t>......................</w:t>
            </w:r>
          </w:p>
        </w:tc>
        <w:tc>
          <w:tcPr>
            <w:tcW w:w="628" w:type="dxa"/>
            <w:shd w:val="clear" w:color="000000" w:fill="FFFFFF"/>
            <w:tcMar>
              <w:left w:w="108" w:type="dxa"/>
              <w:right w:w="108" w:type="dxa"/>
            </w:tcMar>
          </w:tcPr>
          <w:p w14:paraId="0BA6CB35" w14:textId="1CD0500E" w:rsidR="00862737" w:rsidRPr="00FC2A43" w:rsidRDefault="00EA7F9B" w:rsidP="00FC2A43">
            <w:pPr>
              <w:ind w:right="-8"/>
              <w:rPr>
                <w:rFonts w:eastAsia="Calibri"/>
                <w:sz w:val="28"/>
                <w:szCs w:val="28"/>
                <w:lang w:val="kk-KZ"/>
              </w:rPr>
            </w:pPr>
            <w:r>
              <w:rPr>
                <w:rFonts w:eastAsia="Calibri"/>
                <w:sz w:val="28"/>
                <w:szCs w:val="28"/>
                <w:lang w:val="kk-KZ"/>
              </w:rPr>
              <w:t>196</w:t>
            </w:r>
          </w:p>
        </w:tc>
      </w:tr>
      <w:tr w:rsidR="00862737" w:rsidRPr="00FC2A43" w14:paraId="6DF2FBC8" w14:textId="77777777" w:rsidTr="002801B6">
        <w:trPr>
          <w:trHeight w:val="1"/>
        </w:trPr>
        <w:tc>
          <w:tcPr>
            <w:tcW w:w="8987" w:type="dxa"/>
            <w:gridSpan w:val="7"/>
            <w:shd w:val="clear" w:color="000000" w:fill="FFFFFF"/>
            <w:tcMar>
              <w:left w:w="108" w:type="dxa"/>
              <w:right w:w="108" w:type="dxa"/>
            </w:tcMar>
          </w:tcPr>
          <w:p w14:paraId="43CBAC77" w14:textId="66E6720D" w:rsidR="00862737" w:rsidRPr="00FC2A43" w:rsidRDefault="00862737" w:rsidP="0028365D">
            <w:pPr>
              <w:ind w:right="-8"/>
              <w:jc w:val="both"/>
              <w:rPr>
                <w:sz w:val="28"/>
                <w:szCs w:val="28"/>
                <w:lang w:val="kk-KZ"/>
              </w:rPr>
            </w:pPr>
            <w:r w:rsidRPr="00FC2A43">
              <w:rPr>
                <w:b/>
                <w:sz w:val="28"/>
                <w:szCs w:val="28"/>
                <w:lang w:val="kk-KZ"/>
              </w:rPr>
              <w:t xml:space="preserve">ҚОСЫМША Е </w:t>
            </w:r>
            <w:r w:rsidRPr="00FC2A43">
              <w:rPr>
                <w:sz w:val="28"/>
                <w:szCs w:val="28"/>
                <w:lang w:val="kk-KZ"/>
              </w:rPr>
              <w:t>– Мойынқұм ауданының 2020 жылғы климаттық сипаттамасы</w:t>
            </w:r>
            <w:r w:rsidR="0028365D">
              <w:rPr>
                <w:sz w:val="28"/>
                <w:szCs w:val="28"/>
                <w:lang w:val="kk-KZ"/>
              </w:rPr>
              <w:t>................................................................................................</w:t>
            </w:r>
          </w:p>
        </w:tc>
        <w:tc>
          <w:tcPr>
            <w:tcW w:w="628" w:type="dxa"/>
            <w:shd w:val="clear" w:color="000000" w:fill="FFFFFF"/>
            <w:tcMar>
              <w:left w:w="108" w:type="dxa"/>
              <w:right w:w="108" w:type="dxa"/>
            </w:tcMar>
          </w:tcPr>
          <w:p w14:paraId="4E4FEF22" w14:textId="77777777" w:rsidR="00862737" w:rsidRDefault="00862737" w:rsidP="00FC2A43">
            <w:pPr>
              <w:ind w:right="-8"/>
              <w:rPr>
                <w:rFonts w:eastAsia="Calibri"/>
                <w:sz w:val="28"/>
                <w:szCs w:val="28"/>
                <w:lang w:val="kk-KZ"/>
              </w:rPr>
            </w:pPr>
          </w:p>
          <w:p w14:paraId="77A41CD4" w14:textId="6B95BDB2" w:rsidR="00EA7F9B" w:rsidRPr="00FC2A43" w:rsidRDefault="00EA7F9B" w:rsidP="00FC2A43">
            <w:pPr>
              <w:ind w:right="-8"/>
              <w:rPr>
                <w:rFonts w:eastAsia="Calibri"/>
                <w:sz w:val="28"/>
                <w:szCs w:val="28"/>
                <w:lang w:val="kk-KZ"/>
              </w:rPr>
            </w:pPr>
            <w:r>
              <w:rPr>
                <w:rFonts w:eastAsia="Calibri"/>
                <w:sz w:val="28"/>
                <w:szCs w:val="28"/>
                <w:lang w:val="kk-KZ"/>
              </w:rPr>
              <w:t>207</w:t>
            </w:r>
          </w:p>
        </w:tc>
      </w:tr>
      <w:tr w:rsidR="00862737" w:rsidRPr="00FC2A43" w14:paraId="5E8C100B" w14:textId="77777777" w:rsidTr="002801B6">
        <w:trPr>
          <w:trHeight w:val="1"/>
        </w:trPr>
        <w:tc>
          <w:tcPr>
            <w:tcW w:w="8987" w:type="dxa"/>
            <w:gridSpan w:val="7"/>
            <w:shd w:val="clear" w:color="000000" w:fill="FFFFFF"/>
            <w:tcMar>
              <w:left w:w="108" w:type="dxa"/>
              <w:right w:w="108" w:type="dxa"/>
            </w:tcMar>
          </w:tcPr>
          <w:p w14:paraId="33E60D91" w14:textId="1EAA2F8E" w:rsidR="00862737" w:rsidRPr="00FC2A43" w:rsidRDefault="00862737" w:rsidP="0028365D">
            <w:pPr>
              <w:ind w:right="-8"/>
              <w:jc w:val="both"/>
              <w:rPr>
                <w:sz w:val="28"/>
                <w:szCs w:val="28"/>
                <w:lang w:val="kk-KZ"/>
              </w:rPr>
            </w:pPr>
            <w:r w:rsidRPr="00FC2A43">
              <w:rPr>
                <w:b/>
                <w:sz w:val="28"/>
                <w:szCs w:val="28"/>
                <w:lang w:val="kk-KZ"/>
              </w:rPr>
              <w:t xml:space="preserve">ҚОСЫМША Ж </w:t>
            </w:r>
            <w:r w:rsidRPr="00FC2A43">
              <w:rPr>
                <w:sz w:val="28"/>
                <w:szCs w:val="28"/>
                <w:lang w:val="kk-KZ"/>
              </w:rPr>
              <w:t>– Төлеби ауданының 2021 жылғы климаттық сипаттамасы</w:t>
            </w:r>
            <w:r w:rsidR="0028365D">
              <w:rPr>
                <w:sz w:val="28"/>
                <w:szCs w:val="28"/>
                <w:lang w:val="kk-KZ"/>
              </w:rPr>
              <w:t>.................................................................................................</w:t>
            </w:r>
          </w:p>
        </w:tc>
        <w:tc>
          <w:tcPr>
            <w:tcW w:w="628" w:type="dxa"/>
            <w:shd w:val="clear" w:color="000000" w:fill="FFFFFF"/>
            <w:tcMar>
              <w:left w:w="108" w:type="dxa"/>
              <w:right w:w="108" w:type="dxa"/>
            </w:tcMar>
          </w:tcPr>
          <w:p w14:paraId="6A9B4767" w14:textId="77777777" w:rsidR="00862737" w:rsidRDefault="00862737" w:rsidP="00FC2A43">
            <w:pPr>
              <w:ind w:right="-8"/>
              <w:rPr>
                <w:rFonts w:eastAsia="Calibri"/>
                <w:sz w:val="28"/>
                <w:szCs w:val="28"/>
                <w:lang w:val="kk-KZ"/>
              </w:rPr>
            </w:pPr>
          </w:p>
          <w:p w14:paraId="1BA33099" w14:textId="620F3047" w:rsidR="00EA7F9B" w:rsidRPr="00FC2A43" w:rsidRDefault="00EA7F9B" w:rsidP="00FC2A43">
            <w:pPr>
              <w:ind w:right="-8"/>
              <w:rPr>
                <w:rFonts w:eastAsia="Calibri"/>
                <w:sz w:val="28"/>
                <w:szCs w:val="28"/>
                <w:lang w:val="kk-KZ"/>
              </w:rPr>
            </w:pPr>
            <w:r>
              <w:rPr>
                <w:rFonts w:eastAsia="Calibri"/>
                <w:sz w:val="28"/>
                <w:szCs w:val="28"/>
                <w:lang w:val="kk-KZ"/>
              </w:rPr>
              <w:t>208</w:t>
            </w:r>
          </w:p>
        </w:tc>
      </w:tr>
      <w:tr w:rsidR="00862737" w:rsidRPr="00FC2A43" w14:paraId="73157E17" w14:textId="77777777" w:rsidTr="002801B6">
        <w:trPr>
          <w:trHeight w:val="1"/>
        </w:trPr>
        <w:tc>
          <w:tcPr>
            <w:tcW w:w="8987" w:type="dxa"/>
            <w:gridSpan w:val="7"/>
            <w:shd w:val="clear" w:color="000000" w:fill="FFFFFF"/>
            <w:tcMar>
              <w:left w:w="108" w:type="dxa"/>
              <w:right w:w="108" w:type="dxa"/>
            </w:tcMar>
          </w:tcPr>
          <w:p w14:paraId="3E506FDE" w14:textId="4B124C73" w:rsidR="00862737" w:rsidRPr="00FC2A43" w:rsidRDefault="00862737" w:rsidP="0028365D">
            <w:pPr>
              <w:ind w:right="-8"/>
              <w:jc w:val="both"/>
              <w:rPr>
                <w:sz w:val="28"/>
                <w:szCs w:val="28"/>
                <w:lang w:val="kk-KZ"/>
              </w:rPr>
            </w:pPr>
            <w:r w:rsidRPr="00FC2A43">
              <w:rPr>
                <w:b/>
                <w:sz w:val="28"/>
                <w:szCs w:val="28"/>
                <w:lang w:val="kk-KZ"/>
              </w:rPr>
              <w:t xml:space="preserve">ҚОСЫМША И </w:t>
            </w:r>
            <w:r w:rsidRPr="00FC2A43">
              <w:rPr>
                <w:sz w:val="28"/>
                <w:szCs w:val="28"/>
                <w:lang w:val="kk-KZ"/>
              </w:rPr>
              <w:t>– Зерттеу жұмыстарын жүргізу сәттері</w:t>
            </w:r>
            <w:r w:rsidR="0028365D">
              <w:rPr>
                <w:sz w:val="28"/>
                <w:szCs w:val="28"/>
                <w:lang w:val="kk-KZ"/>
              </w:rPr>
              <w:t>............................</w:t>
            </w:r>
          </w:p>
        </w:tc>
        <w:tc>
          <w:tcPr>
            <w:tcW w:w="628" w:type="dxa"/>
            <w:shd w:val="clear" w:color="000000" w:fill="FFFFFF"/>
            <w:tcMar>
              <w:left w:w="108" w:type="dxa"/>
              <w:right w:w="108" w:type="dxa"/>
            </w:tcMar>
          </w:tcPr>
          <w:p w14:paraId="2EE06F2B" w14:textId="7BBC0947" w:rsidR="00862737" w:rsidRPr="00FC2A43" w:rsidRDefault="00EA7F9B" w:rsidP="00FC2A43">
            <w:pPr>
              <w:ind w:right="-8"/>
              <w:rPr>
                <w:rFonts w:eastAsia="Calibri"/>
                <w:sz w:val="28"/>
                <w:szCs w:val="28"/>
                <w:lang w:val="kk-KZ"/>
              </w:rPr>
            </w:pPr>
            <w:r>
              <w:rPr>
                <w:rFonts w:eastAsia="Calibri"/>
                <w:sz w:val="28"/>
                <w:szCs w:val="28"/>
                <w:lang w:val="kk-KZ"/>
              </w:rPr>
              <w:t>209</w:t>
            </w:r>
          </w:p>
        </w:tc>
      </w:tr>
      <w:tr w:rsidR="00862737" w:rsidRPr="00FC2A43" w14:paraId="0BE02C50" w14:textId="77777777" w:rsidTr="002801B6">
        <w:trPr>
          <w:trHeight w:val="1"/>
        </w:trPr>
        <w:tc>
          <w:tcPr>
            <w:tcW w:w="8987" w:type="dxa"/>
            <w:gridSpan w:val="7"/>
            <w:shd w:val="clear" w:color="000000" w:fill="FFFFFF"/>
            <w:tcMar>
              <w:left w:w="108" w:type="dxa"/>
              <w:right w:w="108" w:type="dxa"/>
            </w:tcMar>
          </w:tcPr>
          <w:p w14:paraId="1A931E69" w14:textId="77777777" w:rsidR="00862737" w:rsidRPr="00FC2A43" w:rsidRDefault="00862737" w:rsidP="00FC2A43">
            <w:pPr>
              <w:ind w:right="-8"/>
              <w:rPr>
                <w:b/>
                <w:sz w:val="28"/>
                <w:szCs w:val="28"/>
                <w:lang w:val="kk-KZ"/>
              </w:rPr>
            </w:pPr>
          </w:p>
        </w:tc>
        <w:tc>
          <w:tcPr>
            <w:tcW w:w="628" w:type="dxa"/>
            <w:shd w:val="clear" w:color="000000" w:fill="FFFFFF"/>
            <w:tcMar>
              <w:left w:w="108" w:type="dxa"/>
              <w:right w:w="108" w:type="dxa"/>
            </w:tcMar>
          </w:tcPr>
          <w:p w14:paraId="190264C2" w14:textId="77777777" w:rsidR="00862737" w:rsidRPr="00FC2A43" w:rsidRDefault="00862737" w:rsidP="00FC2A43">
            <w:pPr>
              <w:ind w:right="-8"/>
              <w:rPr>
                <w:rFonts w:eastAsia="Calibri"/>
                <w:sz w:val="28"/>
                <w:szCs w:val="28"/>
                <w:lang w:val="kk-KZ"/>
              </w:rPr>
            </w:pPr>
          </w:p>
        </w:tc>
      </w:tr>
    </w:tbl>
    <w:p w14:paraId="647A9F6D" w14:textId="77777777" w:rsidR="00032F28" w:rsidRPr="00FC2A43" w:rsidRDefault="00032F28" w:rsidP="00FC2A43">
      <w:pPr>
        <w:ind w:right="-8" w:firstLine="567"/>
        <w:jc w:val="center"/>
        <w:rPr>
          <w:b/>
          <w:sz w:val="28"/>
          <w:lang w:val="kk-KZ"/>
        </w:rPr>
        <w:sectPr w:rsidR="00032F28" w:rsidRPr="00FC2A43" w:rsidSect="00102715">
          <w:footerReference w:type="default" r:id="rId8"/>
          <w:pgSz w:w="11900" w:h="16838"/>
          <w:pgMar w:top="1134" w:right="567" w:bottom="1134" w:left="1701" w:header="0" w:footer="567" w:gutter="0"/>
          <w:pgNumType w:chapStyle="1"/>
          <w:cols w:space="720" w:equalWidth="0">
            <w:col w:w="10180"/>
          </w:cols>
          <w:docGrid w:linePitch="326"/>
        </w:sectPr>
      </w:pPr>
    </w:p>
    <w:p w14:paraId="643FAB88" w14:textId="77777777" w:rsidR="00032F28" w:rsidRPr="00FC2A43" w:rsidRDefault="00032F28" w:rsidP="00FC2A43">
      <w:pPr>
        <w:pStyle w:val="a4"/>
        <w:jc w:val="center"/>
        <w:rPr>
          <w:rFonts w:ascii="Times New Roman" w:hAnsi="Times New Roman"/>
          <w:b/>
          <w:sz w:val="28"/>
          <w:szCs w:val="28"/>
          <w:lang w:val="kk-KZ"/>
        </w:rPr>
      </w:pPr>
      <w:r w:rsidRPr="00FC2A43">
        <w:rPr>
          <w:rFonts w:ascii="Times New Roman" w:hAnsi="Times New Roman"/>
          <w:b/>
          <w:sz w:val="28"/>
          <w:szCs w:val="28"/>
          <w:lang w:val="kk-KZ"/>
        </w:rPr>
        <w:lastRenderedPageBreak/>
        <w:t>НОРМАТИВТІК СІЛТЕМЕЛЕР</w:t>
      </w:r>
    </w:p>
    <w:p w14:paraId="79A47C7C" w14:textId="77777777" w:rsidR="00032F28" w:rsidRPr="00FC2A43" w:rsidRDefault="00032F28" w:rsidP="00FC2A43">
      <w:pPr>
        <w:pStyle w:val="a4"/>
        <w:ind w:firstLine="567"/>
        <w:jc w:val="both"/>
        <w:rPr>
          <w:rFonts w:ascii="Times New Roman" w:hAnsi="Times New Roman"/>
          <w:sz w:val="28"/>
          <w:szCs w:val="28"/>
          <w:highlight w:val="red"/>
          <w:lang w:val="kk-KZ"/>
        </w:rPr>
      </w:pPr>
    </w:p>
    <w:p w14:paraId="36489975" w14:textId="77777777"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Бұл диссертациялық жұмыста келесі нормативтік сілтемелер қолданылды:</w:t>
      </w:r>
    </w:p>
    <w:p w14:paraId="1A33F373" w14:textId="14679A8A"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Философия докторы</w:t>
      </w:r>
      <w:r w:rsidR="00862737" w:rsidRPr="00FC2A43">
        <w:rPr>
          <w:rFonts w:ascii="Times New Roman" w:hAnsi="Times New Roman"/>
          <w:sz w:val="28"/>
          <w:szCs w:val="28"/>
          <w:lang w:val="kk-KZ"/>
        </w:rPr>
        <w:t xml:space="preserve"> </w:t>
      </w:r>
      <w:r w:rsidRPr="00FC2A43">
        <w:rPr>
          <w:rFonts w:ascii="Times New Roman" w:hAnsi="Times New Roman"/>
          <w:sz w:val="28"/>
          <w:szCs w:val="28"/>
          <w:lang w:val="kk-KZ"/>
        </w:rPr>
        <w:t>(PhD) бейіні</w:t>
      </w:r>
      <w:r w:rsidR="00862737" w:rsidRPr="00FC2A43">
        <w:rPr>
          <w:rFonts w:ascii="Times New Roman" w:hAnsi="Times New Roman"/>
          <w:sz w:val="28"/>
          <w:szCs w:val="28"/>
          <w:lang w:val="kk-KZ"/>
        </w:rPr>
        <w:t xml:space="preserve"> </w:t>
      </w:r>
      <w:r w:rsidRPr="00FC2A43">
        <w:rPr>
          <w:rFonts w:ascii="Times New Roman" w:hAnsi="Times New Roman"/>
          <w:sz w:val="28"/>
          <w:szCs w:val="28"/>
          <w:lang w:val="kk-KZ"/>
        </w:rPr>
        <w:t>бойынша</w:t>
      </w:r>
      <w:r w:rsidR="00862737" w:rsidRPr="00FC2A43">
        <w:rPr>
          <w:rFonts w:ascii="Times New Roman" w:hAnsi="Times New Roman"/>
          <w:sz w:val="28"/>
          <w:szCs w:val="28"/>
          <w:lang w:val="kk-KZ"/>
        </w:rPr>
        <w:t xml:space="preserve"> </w:t>
      </w:r>
      <w:r w:rsidRPr="00FC2A43">
        <w:rPr>
          <w:rFonts w:ascii="Times New Roman" w:hAnsi="Times New Roman"/>
          <w:sz w:val="28"/>
          <w:szCs w:val="28"/>
          <w:lang w:val="kk-KZ"/>
        </w:rPr>
        <w:t>доктор дәрежесін ізденушілерге диссертацияны рәсімдеу ережесі (жоба) - Алматы, 2014</w:t>
      </w:r>
      <w:r w:rsidR="0028365D">
        <w:rPr>
          <w:rFonts w:ascii="Times New Roman" w:hAnsi="Times New Roman"/>
          <w:sz w:val="28"/>
          <w:szCs w:val="28"/>
          <w:lang w:val="kk-KZ"/>
        </w:rPr>
        <w:t>.</w:t>
      </w:r>
    </w:p>
    <w:p w14:paraId="560F435D" w14:textId="3B6C6B45" w:rsidR="00032F28" w:rsidRPr="00255503" w:rsidRDefault="002801B6" w:rsidP="00FC2A43">
      <w:pPr>
        <w:pStyle w:val="a4"/>
        <w:ind w:right="-8" w:firstLine="709"/>
        <w:jc w:val="both"/>
        <w:rPr>
          <w:rFonts w:ascii="Times New Roman" w:hAnsi="Times New Roman"/>
          <w:sz w:val="28"/>
          <w:szCs w:val="28"/>
          <w:lang w:val="kk-KZ"/>
        </w:rPr>
      </w:pPr>
      <w:r w:rsidRPr="00255503">
        <w:rPr>
          <w:rFonts w:ascii="Times New Roman" w:hAnsi="Times New Roman"/>
          <w:sz w:val="28"/>
          <w:szCs w:val="28"/>
          <w:lang w:val="kk-KZ"/>
        </w:rPr>
        <w:t xml:space="preserve">Қазақстан Республикасының Заңы. </w:t>
      </w:r>
      <w:r w:rsidRPr="00FC2A43">
        <w:rPr>
          <w:rFonts w:ascii="Times New Roman" w:hAnsi="Times New Roman"/>
          <w:sz w:val="28"/>
          <w:szCs w:val="28"/>
          <w:lang w:val="kk-KZ"/>
        </w:rPr>
        <w:t>Ғылым туралы</w:t>
      </w:r>
      <w:r>
        <w:rPr>
          <w:rFonts w:ascii="Times New Roman" w:hAnsi="Times New Roman"/>
          <w:sz w:val="28"/>
          <w:szCs w:val="28"/>
          <w:lang w:val="kk-KZ"/>
        </w:rPr>
        <w:t>: 2011 жылдың 1</w:t>
      </w:r>
      <w:r w:rsidR="00032F28" w:rsidRPr="00255503">
        <w:rPr>
          <w:rFonts w:ascii="Times New Roman" w:hAnsi="Times New Roman"/>
          <w:sz w:val="28"/>
          <w:szCs w:val="28"/>
          <w:lang w:val="kk-KZ"/>
        </w:rPr>
        <w:t>8</w:t>
      </w:r>
      <w:r w:rsidRPr="00255503">
        <w:rPr>
          <w:rFonts w:ascii="Times New Roman" w:hAnsi="Times New Roman"/>
          <w:sz w:val="28"/>
          <w:szCs w:val="28"/>
          <w:lang w:val="kk-KZ"/>
        </w:rPr>
        <w:t xml:space="preserve"> ақпанда,</w:t>
      </w:r>
      <w:r w:rsidR="00032F28" w:rsidRPr="00255503">
        <w:rPr>
          <w:rFonts w:ascii="Times New Roman" w:hAnsi="Times New Roman"/>
          <w:sz w:val="28"/>
          <w:szCs w:val="28"/>
          <w:lang w:val="kk-KZ"/>
        </w:rPr>
        <w:t xml:space="preserve"> №407-IV ҚРЗ</w:t>
      </w:r>
      <w:r w:rsidRPr="00255503">
        <w:rPr>
          <w:rFonts w:ascii="Times New Roman" w:hAnsi="Times New Roman"/>
          <w:sz w:val="28"/>
          <w:szCs w:val="28"/>
          <w:lang w:val="kk-KZ"/>
        </w:rPr>
        <w:t xml:space="preserve"> қабылданған</w:t>
      </w:r>
      <w:r w:rsidR="0028365D" w:rsidRPr="00255503">
        <w:rPr>
          <w:rFonts w:ascii="Times New Roman" w:hAnsi="Times New Roman"/>
          <w:sz w:val="28"/>
          <w:szCs w:val="28"/>
          <w:lang w:val="kk-KZ"/>
        </w:rPr>
        <w:t>.</w:t>
      </w:r>
    </w:p>
    <w:p w14:paraId="229836A8" w14:textId="2B42F263" w:rsidR="00032F28" w:rsidRPr="00FC2A43" w:rsidRDefault="00032F28" w:rsidP="00FC2A43">
      <w:pPr>
        <w:pStyle w:val="a4"/>
        <w:ind w:right="-8" w:firstLine="709"/>
        <w:jc w:val="both"/>
        <w:rPr>
          <w:rFonts w:ascii="Times New Roman" w:hAnsi="Times New Roman"/>
          <w:sz w:val="28"/>
          <w:szCs w:val="28"/>
          <w:lang w:val="kk-KZ"/>
        </w:rPr>
      </w:pPr>
      <w:r w:rsidRPr="002F4654">
        <w:rPr>
          <w:rFonts w:ascii="Times New Roman" w:hAnsi="Times New Roman"/>
          <w:sz w:val="28"/>
          <w:szCs w:val="28"/>
          <w:lang w:val="kk-KZ"/>
        </w:rPr>
        <w:t>Қазақстан Республикасы Білім және ғылым министрлігінің 2011 жылғы 31</w:t>
      </w:r>
      <w:r w:rsidRPr="00FC2A43">
        <w:rPr>
          <w:rFonts w:ascii="Times New Roman" w:hAnsi="Times New Roman"/>
          <w:sz w:val="28"/>
          <w:szCs w:val="28"/>
          <w:lang w:val="kk-KZ"/>
        </w:rPr>
        <w:t xml:space="preserve"> </w:t>
      </w:r>
      <w:r w:rsidRPr="002F4654">
        <w:rPr>
          <w:rFonts w:ascii="Times New Roman" w:hAnsi="Times New Roman"/>
          <w:sz w:val="28"/>
          <w:szCs w:val="28"/>
          <w:lang w:val="kk-KZ"/>
        </w:rPr>
        <w:t>наурыздағы №127 бұйрығымен бекітілген Ғылыми дәрежелерді беру Ережесі</w:t>
      </w:r>
      <w:r w:rsidR="0028365D" w:rsidRPr="002F4654">
        <w:rPr>
          <w:rFonts w:ascii="Times New Roman" w:hAnsi="Times New Roman"/>
          <w:sz w:val="28"/>
          <w:szCs w:val="28"/>
          <w:lang w:val="kk-KZ"/>
        </w:rPr>
        <w:t>.</w:t>
      </w:r>
      <w:r w:rsidRPr="002F4654">
        <w:rPr>
          <w:rFonts w:ascii="Times New Roman" w:hAnsi="Times New Roman"/>
          <w:sz w:val="28"/>
          <w:szCs w:val="28"/>
          <w:lang w:val="kk-KZ"/>
        </w:rPr>
        <w:t xml:space="preserve"> </w:t>
      </w:r>
    </w:p>
    <w:p w14:paraId="447585C6" w14:textId="6B2651FF"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ҚР МЖМБС 5.04.034-2011</w:t>
      </w:r>
      <w:r w:rsidR="002801B6">
        <w:rPr>
          <w:rFonts w:ascii="Times New Roman" w:hAnsi="Times New Roman"/>
          <w:sz w:val="28"/>
          <w:szCs w:val="28"/>
          <w:lang w:val="kk-KZ"/>
        </w:rPr>
        <w:t>.</w:t>
      </w:r>
      <w:r w:rsidRPr="00FC2A43">
        <w:rPr>
          <w:rFonts w:ascii="Times New Roman" w:hAnsi="Times New Roman"/>
          <w:sz w:val="28"/>
          <w:szCs w:val="28"/>
          <w:lang w:val="kk-KZ"/>
        </w:rPr>
        <w:t xml:space="preserve">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№1080 өзгертулер)</w:t>
      </w:r>
      <w:r w:rsidR="0028365D">
        <w:rPr>
          <w:rFonts w:ascii="Times New Roman" w:hAnsi="Times New Roman"/>
          <w:sz w:val="28"/>
          <w:szCs w:val="28"/>
          <w:lang w:val="kk-KZ"/>
        </w:rPr>
        <w:t>.</w:t>
      </w:r>
      <w:r w:rsidRPr="00FC2A43">
        <w:rPr>
          <w:rFonts w:ascii="Times New Roman" w:hAnsi="Times New Roman"/>
          <w:sz w:val="28"/>
          <w:szCs w:val="28"/>
          <w:lang w:val="kk-KZ"/>
        </w:rPr>
        <w:t xml:space="preserve"> </w:t>
      </w:r>
    </w:p>
    <w:p w14:paraId="6B99E65A" w14:textId="0992215D"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МЕМСТ 2.105-95</w:t>
      </w:r>
      <w:r w:rsidR="002801B6">
        <w:rPr>
          <w:rFonts w:ascii="Times New Roman" w:hAnsi="Times New Roman"/>
          <w:sz w:val="28"/>
          <w:szCs w:val="28"/>
          <w:lang w:val="kk-KZ"/>
        </w:rPr>
        <w:t>.</w:t>
      </w:r>
      <w:r w:rsidRPr="00FC2A43">
        <w:rPr>
          <w:rFonts w:ascii="Times New Roman" w:hAnsi="Times New Roman"/>
          <w:sz w:val="28"/>
          <w:szCs w:val="28"/>
          <w:lang w:val="kk-KZ"/>
        </w:rPr>
        <w:t xml:space="preserve"> Конструкторлық  құжаттардың  бірыңғай  жүйесі. Мәтіндік құжаттарға жалпы талаптар.</w:t>
      </w:r>
    </w:p>
    <w:p w14:paraId="0A26FA58" w14:textId="38248711"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МЕМСТ 2.11-68</w:t>
      </w:r>
      <w:r w:rsidR="002801B6">
        <w:rPr>
          <w:rFonts w:ascii="Times New Roman" w:hAnsi="Times New Roman"/>
          <w:sz w:val="28"/>
          <w:szCs w:val="28"/>
          <w:lang w:val="kk-KZ"/>
        </w:rPr>
        <w:t>.</w:t>
      </w:r>
      <w:r w:rsidRPr="00FC2A43">
        <w:rPr>
          <w:rFonts w:ascii="Times New Roman" w:hAnsi="Times New Roman"/>
          <w:sz w:val="28"/>
          <w:szCs w:val="28"/>
          <w:lang w:val="kk-KZ"/>
        </w:rPr>
        <w:t xml:space="preserve"> Конструкторлық құжаттардың бірыңғай жүйесі. Норма бақылау.</w:t>
      </w:r>
    </w:p>
    <w:p w14:paraId="145EA7CF" w14:textId="6C5E7283"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МЕМСТ 6.38-90</w:t>
      </w:r>
      <w:r w:rsidR="002801B6">
        <w:rPr>
          <w:rFonts w:ascii="Times New Roman" w:hAnsi="Times New Roman"/>
          <w:sz w:val="28"/>
          <w:szCs w:val="28"/>
          <w:lang w:val="kk-KZ"/>
        </w:rPr>
        <w:t>.</w:t>
      </w:r>
      <w:r w:rsidRPr="00FC2A43">
        <w:rPr>
          <w:rFonts w:ascii="Times New Roman" w:hAnsi="Times New Roman"/>
          <w:sz w:val="28"/>
          <w:szCs w:val="28"/>
          <w:lang w:val="kk-KZ"/>
        </w:rPr>
        <w:t xml:space="preserve"> Құжаттаманың сәйкестендірілген жүйесі. Ұйымдық-өнімділік құжатнаманың жүйесі. Құжаттарды ресімдеу талаптары.</w:t>
      </w:r>
    </w:p>
    <w:p w14:paraId="0E587FA0" w14:textId="77777777"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МЕМСТ 7.32-2001. Ғылыми-зерттеу жұмысы туралы есеп. Рәсімдеу құрылымы мен ережелері.</w:t>
      </w:r>
    </w:p>
    <w:p w14:paraId="7424E547" w14:textId="77777777"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МЕМСТ 7.1-2003. Библиографиялық жазба. Библиографиялық сипаттама. Жалпы құрастыру талаптары мен ережелері.</w:t>
      </w:r>
    </w:p>
    <w:p w14:paraId="467CD1EC" w14:textId="77777777" w:rsidR="00032F28" w:rsidRPr="00FC2A43" w:rsidRDefault="00032F28" w:rsidP="00FC2A43">
      <w:pPr>
        <w:pStyle w:val="a4"/>
        <w:ind w:right="-8" w:firstLine="709"/>
        <w:jc w:val="both"/>
        <w:rPr>
          <w:rFonts w:ascii="Times New Roman" w:hAnsi="Times New Roman"/>
          <w:sz w:val="28"/>
          <w:szCs w:val="28"/>
          <w:lang w:val="kk-KZ"/>
        </w:rPr>
      </w:pPr>
      <w:r w:rsidRPr="00FC2A43">
        <w:rPr>
          <w:rFonts w:ascii="Times New Roman" w:hAnsi="Times New Roman"/>
          <w:sz w:val="28"/>
          <w:szCs w:val="28"/>
          <w:lang w:val="kk-KZ"/>
        </w:rPr>
        <w:t>МЕМСТ 21507-81. Өсімдік қорғау. Анықтаулар мен терминдер. Халықаралық зоологиялық номенклатура кодексі (ХЗНК) (ағылш. International Code of Zoological Nomenclature) - 2004.</w:t>
      </w:r>
    </w:p>
    <w:p w14:paraId="3D8E319D" w14:textId="77777777" w:rsidR="00032F28" w:rsidRPr="00FC2A43" w:rsidRDefault="00032F28" w:rsidP="00FC2A43">
      <w:pPr>
        <w:pStyle w:val="a4"/>
        <w:ind w:firstLine="567"/>
        <w:jc w:val="both"/>
        <w:rPr>
          <w:rFonts w:ascii="Times New Roman" w:hAnsi="Times New Roman"/>
          <w:sz w:val="28"/>
          <w:szCs w:val="28"/>
          <w:lang w:val="kk-KZ"/>
        </w:rPr>
      </w:pPr>
    </w:p>
    <w:p w14:paraId="13121693" w14:textId="77777777" w:rsidR="00032F28" w:rsidRPr="00FC2A43" w:rsidRDefault="00032F28" w:rsidP="00FC2A43">
      <w:pPr>
        <w:ind w:firstLine="567"/>
        <w:jc w:val="center"/>
        <w:rPr>
          <w:b/>
          <w:bCs/>
          <w:kern w:val="1"/>
          <w:sz w:val="28"/>
          <w:szCs w:val="28"/>
          <w:lang w:val="kk-KZ" w:eastAsia="ar-SA"/>
        </w:rPr>
      </w:pPr>
    </w:p>
    <w:p w14:paraId="532F4F81" w14:textId="77777777" w:rsidR="00032F28" w:rsidRPr="00FC2A43" w:rsidRDefault="00032F28" w:rsidP="00FC2A43">
      <w:pPr>
        <w:ind w:firstLine="567"/>
        <w:rPr>
          <w:b/>
          <w:bCs/>
          <w:kern w:val="1"/>
          <w:sz w:val="28"/>
          <w:szCs w:val="28"/>
          <w:lang w:val="kk-KZ" w:eastAsia="ar-SA"/>
        </w:rPr>
      </w:pPr>
    </w:p>
    <w:p w14:paraId="5909E167" w14:textId="77777777" w:rsidR="00032F28" w:rsidRPr="00FC2A43" w:rsidRDefault="00032F28" w:rsidP="00FC2A43">
      <w:pPr>
        <w:ind w:firstLine="567"/>
        <w:rPr>
          <w:b/>
          <w:bCs/>
          <w:kern w:val="1"/>
          <w:sz w:val="28"/>
          <w:szCs w:val="28"/>
          <w:lang w:val="kk-KZ" w:eastAsia="ar-SA"/>
        </w:rPr>
      </w:pPr>
    </w:p>
    <w:p w14:paraId="6B190894" w14:textId="77777777" w:rsidR="00032F28" w:rsidRPr="00FC2A43" w:rsidRDefault="00032F28" w:rsidP="00FC2A43">
      <w:pPr>
        <w:ind w:firstLine="567"/>
        <w:rPr>
          <w:b/>
          <w:bCs/>
          <w:kern w:val="1"/>
          <w:sz w:val="28"/>
          <w:szCs w:val="28"/>
          <w:lang w:val="kk-KZ" w:eastAsia="ar-SA"/>
        </w:rPr>
      </w:pPr>
    </w:p>
    <w:p w14:paraId="3A6AFFA4" w14:textId="77777777" w:rsidR="00032F28" w:rsidRPr="00FC2A43" w:rsidRDefault="00032F28" w:rsidP="00FC2A43">
      <w:pPr>
        <w:ind w:firstLine="567"/>
        <w:rPr>
          <w:b/>
          <w:bCs/>
          <w:kern w:val="1"/>
          <w:sz w:val="28"/>
          <w:szCs w:val="28"/>
          <w:lang w:val="kk-KZ" w:eastAsia="ar-SA"/>
        </w:rPr>
      </w:pPr>
    </w:p>
    <w:p w14:paraId="35DE0361" w14:textId="77777777" w:rsidR="00032F28" w:rsidRPr="00FC2A43" w:rsidRDefault="00032F28" w:rsidP="00FC2A43">
      <w:pPr>
        <w:ind w:firstLine="567"/>
        <w:rPr>
          <w:b/>
          <w:bCs/>
          <w:kern w:val="1"/>
          <w:sz w:val="28"/>
          <w:szCs w:val="28"/>
          <w:lang w:val="kk-KZ" w:eastAsia="ar-SA"/>
        </w:rPr>
      </w:pPr>
    </w:p>
    <w:p w14:paraId="2134810C" w14:textId="77777777" w:rsidR="00032F28" w:rsidRPr="00FC2A43" w:rsidRDefault="00032F28" w:rsidP="00FC2A43">
      <w:pPr>
        <w:ind w:firstLine="567"/>
        <w:rPr>
          <w:b/>
          <w:bCs/>
          <w:kern w:val="1"/>
          <w:sz w:val="28"/>
          <w:szCs w:val="28"/>
          <w:lang w:val="kk-KZ" w:eastAsia="ar-SA"/>
        </w:rPr>
      </w:pPr>
    </w:p>
    <w:p w14:paraId="764776E8" w14:textId="77777777" w:rsidR="00032F28" w:rsidRPr="00FC2A43" w:rsidRDefault="00032F28" w:rsidP="00FC2A43">
      <w:pPr>
        <w:ind w:firstLine="567"/>
        <w:rPr>
          <w:b/>
          <w:bCs/>
          <w:kern w:val="1"/>
          <w:sz w:val="28"/>
          <w:szCs w:val="28"/>
          <w:lang w:val="kk-KZ" w:eastAsia="ar-SA"/>
        </w:rPr>
      </w:pPr>
    </w:p>
    <w:p w14:paraId="2EA9A269" w14:textId="77777777" w:rsidR="00032F28" w:rsidRPr="00FC2A43" w:rsidRDefault="00032F28" w:rsidP="00FC2A43">
      <w:pPr>
        <w:ind w:firstLine="567"/>
        <w:rPr>
          <w:b/>
          <w:bCs/>
          <w:kern w:val="1"/>
          <w:sz w:val="28"/>
          <w:szCs w:val="28"/>
          <w:lang w:val="kk-KZ" w:eastAsia="ar-SA"/>
        </w:rPr>
      </w:pPr>
    </w:p>
    <w:p w14:paraId="3CC860D9" w14:textId="77777777" w:rsidR="00032F28" w:rsidRPr="00FC2A43" w:rsidRDefault="00032F28" w:rsidP="00FC2A43">
      <w:pPr>
        <w:ind w:firstLine="567"/>
        <w:rPr>
          <w:b/>
          <w:bCs/>
          <w:kern w:val="1"/>
          <w:sz w:val="28"/>
          <w:szCs w:val="28"/>
          <w:lang w:val="kk-KZ" w:eastAsia="ar-SA"/>
        </w:rPr>
      </w:pPr>
    </w:p>
    <w:p w14:paraId="6E384257" w14:textId="77777777" w:rsidR="00032F28" w:rsidRPr="00FC2A43" w:rsidRDefault="00032F28" w:rsidP="00FC2A43">
      <w:pPr>
        <w:ind w:firstLine="567"/>
        <w:rPr>
          <w:b/>
          <w:bCs/>
          <w:kern w:val="1"/>
          <w:sz w:val="28"/>
          <w:szCs w:val="28"/>
          <w:lang w:val="kk-KZ" w:eastAsia="ar-SA"/>
        </w:rPr>
      </w:pPr>
    </w:p>
    <w:p w14:paraId="7F55F7D1" w14:textId="77777777" w:rsidR="00032F28" w:rsidRPr="00FC2A43" w:rsidRDefault="00032F28" w:rsidP="00FC2A43">
      <w:pPr>
        <w:ind w:firstLine="567"/>
        <w:rPr>
          <w:b/>
          <w:bCs/>
          <w:kern w:val="1"/>
          <w:sz w:val="28"/>
          <w:szCs w:val="28"/>
          <w:lang w:val="kk-KZ" w:eastAsia="ar-SA"/>
        </w:rPr>
      </w:pPr>
    </w:p>
    <w:p w14:paraId="201102A4" w14:textId="77777777" w:rsidR="00032F28" w:rsidRPr="00FC2A43" w:rsidRDefault="00032F28" w:rsidP="00FC2A43">
      <w:pPr>
        <w:ind w:firstLine="567"/>
        <w:rPr>
          <w:b/>
          <w:bCs/>
          <w:kern w:val="1"/>
          <w:sz w:val="28"/>
          <w:szCs w:val="28"/>
          <w:lang w:val="kk-KZ" w:eastAsia="ar-SA"/>
        </w:rPr>
      </w:pPr>
    </w:p>
    <w:p w14:paraId="479F0ED7" w14:textId="77777777" w:rsidR="00032F28" w:rsidRPr="00FC2A43" w:rsidRDefault="00032F28" w:rsidP="00FC2A43">
      <w:pPr>
        <w:ind w:firstLine="567"/>
        <w:rPr>
          <w:b/>
          <w:bCs/>
          <w:kern w:val="1"/>
          <w:sz w:val="28"/>
          <w:szCs w:val="28"/>
          <w:lang w:val="kk-KZ" w:eastAsia="ar-SA"/>
        </w:rPr>
      </w:pPr>
    </w:p>
    <w:p w14:paraId="3C092FF6" w14:textId="77777777" w:rsidR="00032F28" w:rsidRPr="00FC2A43" w:rsidRDefault="00032F28" w:rsidP="00FC2A43">
      <w:pPr>
        <w:ind w:firstLine="567"/>
        <w:rPr>
          <w:b/>
          <w:bCs/>
          <w:kern w:val="1"/>
          <w:sz w:val="28"/>
          <w:szCs w:val="28"/>
          <w:lang w:val="kk-KZ" w:eastAsia="ar-SA"/>
        </w:rPr>
      </w:pPr>
    </w:p>
    <w:p w14:paraId="3D5D520C" w14:textId="77777777" w:rsidR="00E40A7E" w:rsidRPr="00FC2A43" w:rsidRDefault="00E40A7E" w:rsidP="00FC2A43">
      <w:pPr>
        <w:ind w:firstLine="567"/>
        <w:rPr>
          <w:b/>
          <w:bCs/>
          <w:kern w:val="1"/>
          <w:sz w:val="28"/>
          <w:szCs w:val="28"/>
          <w:lang w:val="kk-KZ" w:eastAsia="ar-SA"/>
        </w:rPr>
      </w:pPr>
    </w:p>
    <w:p w14:paraId="4429B17E" w14:textId="77777777" w:rsidR="00032F28" w:rsidRPr="00FC2A43" w:rsidRDefault="00032F28" w:rsidP="0028365D">
      <w:pPr>
        <w:pStyle w:val="a4"/>
        <w:shd w:val="clear" w:color="auto" w:fill="FFFFFF" w:themeFill="background1"/>
        <w:jc w:val="center"/>
        <w:rPr>
          <w:rFonts w:ascii="Times New Roman" w:hAnsi="Times New Roman"/>
          <w:b/>
          <w:sz w:val="28"/>
          <w:szCs w:val="28"/>
          <w:lang w:val="kk-KZ"/>
        </w:rPr>
      </w:pPr>
      <w:r w:rsidRPr="00FC2A43">
        <w:rPr>
          <w:rFonts w:ascii="Times New Roman" w:hAnsi="Times New Roman"/>
          <w:b/>
          <w:sz w:val="28"/>
          <w:szCs w:val="28"/>
          <w:lang w:val="kk-KZ"/>
        </w:rPr>
        <w:t>АНЫҚТАМАЛАР</w:t>
      </w:r>
    </w:p>
    <w:p w14:paraId="0E8AF702" w14:textId="77777777" w:rsidR="00032F28" w:rsidRPr="00FC2A43" w:rsidRDefault="00032F28" w:rsidP="00FC2A43">
      <w:pPr>
        <w:pStyle w:val="a4"/>
        <w:shd w:val="clear" w:color="auto" w:fill="FFFFFF" w:themeFill="background1"/>
        <w:ind w:firstLine="567"/>
        <w:rPr>
          <w:rFonts w:ascii="Times New Roman" w:hAnsi="Times New Roman"/>
          <w:sz w:val="28"/>
          <w:szCs w:val="28"/>
          <w:lang w:val="kk-KZ"/>
        </w:rPr>
      </w:pPr>
    </w:p>
    <w:p w14:paraId="0432BF1A" w14:textId="77777777" w:rsidR="00032F28" w:rsidRPr="00FC2A43" w:rsidRDefault="00032F28" w:rsidP="00FC2A43">
      <w:pPr>
        <w:pStyle w:val="a7"/>
        <w:ind w:firstLine="709"/>
        <w:jc w:val="left"/>
        <w:rPr>
          <w:szCs w:val="28"/>
          <w:lang w:val="kk-KZ"/>
        </w:rPr>
      </w:pPr>
      <w:r w:rsidRPr="00FC2A43">
        <w:rPr>
          <w:szCs w:val="28"/>
          <w:lang w:val="kk-KZ"/>
        </w:rPr>
        <w:lastRenderedPageBreak/>
        <w:t>Бұл диcceртaциялық жұмыста кeлeci тeрминдeрге анықтамалар берілді:</w:t>
      </w:r>
    </w:p>
    <w:p w14:paraId="29DA04D7" w14:textId="49272565" w:rsidR="00032F28" w:rsidRPr="00FC2A43" w:rsidRDefault="00032F28" w:rsidP="00FC2A43">
      <w:pPr>
        <w:ind w:firstLine="709"/>
        <w:jc w:val="both"/>
        <w:rPr>
          <w:sz w:val="28"/>
          <w:szCs w:val="28"/>
          <w:shd w:val="clear" w:color="auto" w:fill="FFFFFF"/>
          <w:lang w:val="kk-KZ"/>
        </w:rPr>
      </w:pPr>
      <w:r w:rsidRPr="00FC2A43">
        <w:rPr>
          <w:b/>
          <w:bCs/>
          <w:sz w:val="28"/>
          <w:szCs w:val="28"/>
          <w:shd w:val="clear" w:color="auto" w:fill="FFFFFF"/>
          <w:lang w:val="kk-KZ"/>
        </w:rPr>
        <w:t>Адгезия</w:t>
      </w:r>
      <w:r w:rsidR="00862737" w:rsidRPr="00FC2A43">
        <w:rPr>
          <w:b/>
          <w:bCs/>
          <w:sz w:val="28"/>
          <w:szCs w:val="28"/>
          <w:shd w:val="clear" w:color="auto" w:fill="FFFFFF"/>
          <w:lang w:val="kk-KZ"/>
        </w:rPr>
        <w:t xml:space="preserve"> </w:t>
      </w:r>
      <w:r w:rsidRPr="00FC2A43">
        <w:rPr>
          <w:sz w:val="28"/>
          <w:szCs w:val="28"/>
          <w:shd w:val="clear" w:color="auto" w:fill="FFFFFF"/>
          <w:lang w:val="kk-KZ"/>
        </w:rPr>
        <w:t>(</w:t>
      </w:r>
      <w:hyperlink r:id="rId9" w:tooltip="Латын тілі" w:history="1">
        <w:r w:rsidRPr="00FC2A43">
          <w:rPr>
            <w:rStyle w:val="a9"/>
            <w:color w:val="auto"/>
            <w:sz w:val="28"/>
            <w:szCs w:val="28"/>
            <w:u w:val="none"/>
            <w:shd w:val="clear" w:color="auto" w:fill="FFFFFF"/>
            <w:lang w:val="kk-KZ"/>
          </w:rPr>
          <w:t>лат.</w:t>
        </w:r>
      </w:hyperlink>
      <w:r w:rsidR="00862737" w:rsidRPr="00FC2A43">
        <w:rPr>
          <w:sz w:val="28"/>
          <w:szCs w:val="28"/>
          <w:shd w:val="clear" w:color="auto" w:fill="FFFFFF"/>
          <w:lang w:val="kk-KZ"/>
        </w:rPr>
        <w:t xml:space="preserve"> </w:t>
      </w:r>
      <w:r w:rsidRPr="00FC2A43">
        <w:rPr>
          <w:i/>
          <w:iCs/>
          <w:sz w:val="28"/>
          <w:szCs w:val="28"/>
          <w:shd w:val="clear" w:color="auto" w:fill="FFFFFF"/>
          <w:lang w:val="la-Latn"/>
        </w:rPr>
        <w:t>adhaesio</w:t>
      </w:r>
      <w:r w:rsidR="00862737" w:rsidRPr="00FC2A43">
        <w:rPr>
          <w:sz w:val="28"/>
          <w:szCs w:val="28"/>
          <w:shd w:val="clear" w:color="auto" w:fill="FFFFFF"/>
          <w:lang w:val="kk-KZ"/>
        </w:rPr>
        <w:t xml:space="preserve"> - жабысу) – </w:t>
      </w:r>
      <w:hyperlink r:id="rId10" w:tooltip="Фагоцитоз" w:history="1">
        <w:r w:rsidRPr="00FC2A43">
          <w:rPr>
            <w:rStyle w:val="a9"/>
            <w:color w:val="auto"/>
            <w:sz w:val="28"/>
            <w:szCs w:val="28"/>
            <w:u w:val="none"/>
            <w:shd w:val="clear" w:color="auto" w:fill="FFFFFF"/>
            <w:lang w:val="kk-KZ"/>
          </w:rPr>
          <w:t>фагоцитоз</w:t>
        </w:r>
      </w:hyperlink>
      <w:r w:rsidR="00862737" w:rsidRPr="00FC2A43">
        <w:rPr>
          <w:sz w:val="28"/>
          <w:szCs w:val="28"/>
          <w:shd w:val="clear" w:color="auto" w:fill="FFFFFF"/>
          <w:lang w:val="kk-KZ"/>
        </w:rPr>
        <w:t xml:space="preserve"> </w:t>
      </w:r>
      <w:r w:rsidRPr="00FC2A43">
        <w:rPr>
          <w:sz w:val="28"/>
          <w:szCs w:val="28"/>
          <w:shd w:val="clear" w:color="auto" w:fill="FFFFFF"/>
          <w:lang w:val="kk-KZ"/>
        </w:rPr>
        <w:t>процесі кезінде қармалатын заттардың (бактериялардың, қызметін тоқтатқан жасушалардың немесе олардың бөліктерінің) ұлпалар макрофагтары (моноциттер туындылары) мен микрофагтардың (лейкоциттер) плазмолеммаларына жабысуы; плазмалық жарғақшаның химиялық құрамына қарай жасушалардың бір-біріне және түрлі субстраттарға жабысу қасиеті.</w:t>
      </w:r>
    </w:p>
    <w:p w14:paraId="2BF86F05" w14:textId="0CFA497F"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Агробиоценоз</w:t>
      </w:r>
      <w:r w:rsidRPr="00FC2A43">
        <w:rPr>
          <w:rFonts w:ascii="Times New Roman" w:hAnsi="Times New Roman"/>
          <w:sz w:val="28"/>
          <w:szCs w:val="28"/>
          <w:lang w:val="kk-KZ"/>
        </w:rPr>
        <w:t xml:space="preserve"> </w:t>
      </w:r>
      <w:r w:rsidR="00862737" w:rsidRPr="00FC2A43">
        <w:rPr>
          <w:rFonts w:ascii="Times New Roman" w:hAnsi="Times New Roman"/>
          <w:sz w:val="28"/>
          <w:szCs w:val="28"/>
          <w:lang w:val="kk-KZ"/>
        </w:rPr>
        <w:t>–</w:t>
      </w:r>
      <w:r w:rsidRPr="00FC2A43">
        <w:rPr>
          <w:rFonts w:ascii="Times New Roman" w:hAnsi="Times New Roman"/>
          <w:sz w:val="28"/>
          <w:szCs w:val="28"/>
          <w:lang w:val="kk-KZ"/>
        </w:rPr>
        <w:t xml:space="preserve"> ауыл шаруашылығында пайдаланылатын жерлерде қалыптасқан биоценоз.</w:t>
      </w:r>
    </w:p>
    <w:p w14:paraId="74C7CE28" w14:textId="19E9E350"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Ареал</w:t>
      </w:r>
      <w:r w:rsidRPr="00FC2A43">
        <w:rPr>
          <w:rFonts w:ascii="Times New Roman" w:hAnsi="Times New Roman"/>
          <w:sz w:val="28"/>
          <w:szCs w:val="28"/>
          <w:lang w:val="kk-KZ"/>
        </w:rPr>
        <w:t xml:space="preserve"> </w:t>
      </w:r>
      <w:r w:rsidR="00862737" w:rsidRPr="00FC2A43">
        <w:rPr>
          <w:rFonts w:ascii="Times New Roman" w:hAnsi="Times New Roman"/>
          <w:sz w:val="28"/>
          <w:szCs w:val="28"/>
          <w:lang w:val="kk-KZ"/>
        </w:rPr>
        <w:t>–</w:t>
      </w:r>
      <w:r w:rsidRPr="00FC2A43">
        <w:rPr>
          <w:rFonts w:ascii="Times New Roman" w:hAnsi="Times New Roman"/>
          <w:sz w:val="28"/>
          <w:szCs w:val="28"/>
          <w:lang w:val="kk-KZ"/>
        </w:rPr>
        <w:t xml:space="preserve"> жануарлар түрінің, туысының, тұқымдасының құрлықта не судағы таралған аймағы.</w:t>
      </w:r>
    </w:p>
    <w:p w14:paraId="303CCF57" w14:textId="0408760B" w:rsidR="00032F28" w:rsidRPr="00FC2A43" w:rsidRDefault="00032F28" w:rsidP="00FC2A43">
      <w:pPr>
        <w:ind w:firstLine="709"/>
        <w:jc w:val="both"/>
        <w:rPr>
          <w:sz w:val="28"/>
          <w:szCs w:val="28"/>
          <w:lang w:val="kk-KZ"/>
        </w:rPr>
      </w:pPr>
      <w:r w:rsidRPr="00FC2A43">
        <w:rPr>
          <w:b/>
          <w:sz w:val="28"/>
          <w:szCs w:val="28"/>
          <w:lang w:val="kk-KZ"/>
        </w:rPr>
        <w:t>Аскоспоралар</w:t>
      </w:r>
      <w:r w:rsidRPr="00FC2A43">
        <w:rPr>
          <w:sz w:val="28"/>
          <w:szCs w:val="28"/>
          <w:lang w:val="kk-KZ"/>
        </w:rPr>
        <w:t xml:space="preserve"> </w:t>
      </w:r>
      <w:r w:rsidR="00862737" w:rsidRPr="00FC2A43">
        <w:rPr>
          <w:sz w:val="28"/>
          <w:szCs w:val="28"/>
          <w:lang w:val="kk-KZ"/>
        </w:rPr>
        <w:t>–</w:t>
      </w:r>
      <w:r w:rsidRPr="00FC2A43">
        <w:rPr>
          <w:sz w:val="28"/>
          <w:szCs w:val="28"/>
          <w:lang w:val="kk-KZ"/>
        </w:rPr>
        <w:t xml:space="preserve"> споралардың бір түрі, олар тек арнайы органдардағы телеоморфты түрлердегі жыныстық процесс нәтижесінде жеміс денелерінде орналасқан қалталарда пайда болады. </w:t>
      </w:r>
    </w:p>
    <w:p w14:paraId="27EB0B5B" w14:textId="06AD43BF" w:rsidR="00032F28" w:rsidRPr="00FC2A43" w:rsidRDefault="00032F28" w:rsidP="00FC2A43">
      <w:pPr>
        <w:ind w:firstLine="709"/>
        <w:jc w:val="both"/>
        <w:rPr>
          <w:sz w:val="28"/>
          <w:szCs w:val="28"/>
          <w:shd w:val="clear" w:color="auto" w:fill="FFFFFF"/>
          <w:lang w:val="kk-KZ"/>
        </w:rPr>
      </w:pPr>
      <w:r w:rsidRPr="00FC2A43">
        <w:rPr>
          <w:b/>
          <w:bCs/>
          <w:sz w:val="28"/>
          <w:szCs w:val="28"/>
          <w:shd w:val="clear" w:color="auto" w:fill="FFFFFF"/>
          <w:lang w:val="kk-KZ"/>
        </w:rPr>
        <w:t>Аскомицеттер</w:t>
      </w:r>
      <w:r w:rsidRPr="00FC2A43">
        <w:rPr>
          <w:sz w:val="28"/>
          <w:szCs w:val="28"/>
          <w:shd w:val="clear" w:color="auto" w:fill="FFFFFF"/>
          <w:lang w:val="kk-KZ"/>
        </w:rPr>
        <w:t xml:space="preserve"> </w:t>
      </w:r>
      <w:r w:rsidR="00862737" w:rsidRPr="00FC2A43">
        <w:rPr>
          <w:sz w:val="28"/>
          <w:szCs w:val="28"/>
          <w:shd w:val="clear" w:color="auto" w:fill="FFFFFF"/>
          <w:lang w:val="kk-KZ"/>
        </w:rPr>
        <w:t xml:space="preserve">– </w:t>
      </w:r>
      <w:hyperlink r:id="rId11" w:tooltip="Саңырауқұлақтар" w:history="1">
        <w:r w:rsidRPr="00FC2A43">
          <w:rPr>
            <w:rStyle w:val="a9"/>
            <w:color w:val="auto"/>
            <w:sz w:val="28"/>
            <w:szCs w:val="28"/>
            <w:u w:val="none"/>
            <w:shd w:val="clear" w:color="auto" w:fill="FFFFFF"/>
            <w:lang w:val="kk-KZ"/>
          </w:rPr>
          <w:t>саңырауқұлақтардың</w:t>
        </w:r>
      </w:hyperlink>
      <w:r w:rsidRPr="00FC2A43">
        <w:rPr>
          <w:sz w:val="28"/>
          <w:szCs w:val="28"/>
          <w:shd w:val="clear" w:color="auto" w:fill="FFFFFF"/>
          <w:lang w:val="kk-KZ"/>
        </w:rPr>
        <w:t> ішіндегі ірі класстың бірі. </w:t>
      </w:r>
    </w:p>
    <w:p w14:paraId="7F1F7839" w14:textId="77777777" w:rsidR="00032F28" w:rsidRPr="00FC2A43" w:rsidRDefault="00032F28" w:rsidP="00FC2A43">
      <w:pPr>
        <w:ind w:firstLine="709"/>
        <w:jc w:val="both"/>
        <w:rPr>
          <w:sz w:val="28"/>
          <w:szCs w:val="28"/>
          <w:shd w:val="clear" w:color="auto" w:fill="FFFFFF"/>
          <w:lang w:val="kk-KZ"/>
        </w:rPr>
      </w:pPr>
      <w:r w:rsidRPr="00FC2A43">
        <w:rPr>
          <w:b/>
          <w:bCs/>
          <w:sz w:val="28"/>
          <w:szCs w:val="28"/>
          <w:shd w:val="clear" w:color="auto" w:fill="FFFFFF"/>
          <w:lang w:val="kk-KZ"/>
        </w:rPr>
        <w:t>Биологиялық препараттар</w:t>
      </w:r>
      <w:r w:rsidRPr="00FC2A43">
        <w:rPr>
          <w:sz w:val="28"/>
          <w:szCs w:val="28"/>
          <w:shd w:val="clear" w:color="auto" w:fill="FFFFFF"/>
          <w:lang w:val="kk-KZ"/>
        </w:rPr>
        <w:t>, биопрепараттар - адамдар, жануарлар және өсімдіктердің түрлі ауруларын анықтауда, оларды емдеу және алдын ала сақтандыру мақсатында қолданылатын ерекше биологиялық қосылыстар.</w:t>
      </w:r>
    </w:p>
    <w:p w14:paraId="75541E90" w14:textId="3E8D2F99"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Биотоп</w:t>
      </w:r>
      <w:r w:rsidRPr="00FC2A43">
        <w:rPr>
          <w:rFonts w:ascii="Times New Roman" w:hAnsi="Times New Roman"/>
          <w:sz w:val="28"/>
          <w:szCs w:val="28"/>
          <w:lang w:val="kk-KZ"/>
        </w:rPr>
        <w:t xml:space="preserve"> </w:t>
      </w:r>
      <w:r w:rsidR="00862737" w:rsidRPr="00FC2A43">
        <w:rPr>
          <w:rFonts w:ascii="Times New Roman" w:hAnsi="Times New Roman"/>
          <w:sz w:val="28"/>
          <w:szCs w:val="28"/>
          <w:lang w:val="kk-KZ"/>
        </w:rPr>
        <w:t>–</w:t>
      </w:r>
      <w:r w:rsidRPr="00FC2A43">
        <w:rPr>
          <w:rFonts w:ascii="Times New Roman" w:hAnsi="Times New Roman"/>
          <w:sz w:val="28"/>
          <w:szCs w:val="28"/>
          <w:lang w:val="kk-KZ"/>
        </w:rPr>
        <w:t xml:space="preserve"> жер бетінің (құрлықтың не су қоймасының) биоценоз мекендейтін орта жағдайлары біртектес өңірі (телімі). Екі мағынада қолданылады: а) нақтылы, экологиялық жағдаймен сипатталатын, нақтылы биоценоз түрлері мекендейтін аймақ; б) нақтылы организмдердің немесе олардың қауымдарының тіршілік етуіне барынша ыңғайлы қоршаған орта факторларының жиынтығы.</w:t>
      </w:r>
    </w:p>
    <w:p w14:paraId="37255DE5" w14:textId="30DFAB26"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Биоценоз</w:t>
      </w:r>
      <w:r w:rsidRPr="00FC2A43">
        <w:rPr>
          <w:rFonts w:ascii="Times New Roman" w:hAnsi="Times New Roman"/>
          <w:sz w:val="28"/>
          <w:szCs w:val="28"/>
          <w:lang w:val="kk-KZ"/>
        </w:rPr>
        <w:t xml:space="preserve"> </w:t>
      </w:r>
      <w:r w:rsidR="00862737" w:rsidRPr="00FC2A43">
        <w:rPr>
          <w:rFonts w:ascii="Times New Roman" w:hAnsi="Times New Roman"/>
          <w:sz w:val="28"/>
          <w:szCs w:val="28"/>
          <w:lang w:val="kk-KZ"/>
        </w:rPr>
        <w:t>–</w:t>
      </w:r>
      <w:r w:rsidRPr="00FC2A43">
        <w:rPr>
          <w:rFonts w:ascii="Times New Roman" w:hAnsi="Times New Roman"/>
          <w:sz w:val="28"/>
          <w:szCs w:val="28"/>
          <w:lang w:val="kk-KZ"/>
        </w:rPr>
        <w:t xml:space="preserve"> өзіндік реттеуге қабілетті және зат алмасуды қамтамасыз ететін өсімдік және тірі ағзалардың тарихи қалыптасқан қауымдастығы.</w:t>
      </w:r>
    </w:p>
    <w:p w14:paraId="2F8FDD1B" w14:textId="77777777" w:rsidR="00032F28" w:rsidRPr="00FC2A43" w:rsidRDefault="00032F28" w:rsidP="00FC2A43">
      <w:pPr>
        <w:ind w:firstLine="709"/>
        <w:jc w:val="both"/>
        <w:rPr>
          <w:sz w:val="28"/>
          <w:szCs w:val="28"/>
          <w:lang w:val="kk-KZ"/>
        </w:rPr>
      </w:pPr>
      <w:r w:rsidRPr="00FC2A43">
        <w:rPr>
          <w:b/>
          <w:sz w:val="28"/>
          <w:szCs w:val="28"/>
          <w:lang w:val="kk-KZ"/>
        </w:rPr>
        <w:t>Бластоспорлар</w:t>
      </w:r>
      <w:r w:rsidRPr="00FC2A43">
        <w:rPr>
          <w:sz w:val="28"/>
          <w:szCs w:val="28"/>
          <w:lang w:val="kk-KZ"/>
        </w:rPr>
        <w:t xml:space="preserve"> (немесе гифальды денелер) - патогенездің дамуы кезінде немесе тереңдетілген қоректік ортада өсіру кезінде буынаяқтылардың гемолимфасында пайда болатын саңырауқұлақтардың жыныссыз репродуктивті жасушалары. </w:t>
      </w:r>
    </w:p>
    <w:p w14:paraId="4072846E" w14:textId="2B189369" w:rsidR="008405CD"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Бунақденелілер (</w:t>
      </w:r>
      <w:r w:rsidRPr="00FC2A43">
        <w:rPr>
          <w:rFonts w:ascii="Times New Roman" w:hAnsi="Times New Roman"/>
          <w:b/>
          <w:i/>
          <w:sz w:val="28"/>
          <w:szCs w:val="28"/>
          <w:lang w:val="kk-KZ"/>
        </w:rPr>
        <w:t>Insécta</w:t>
      </w:r>
      <w:r w:rsidRPr="00FC2A43">
        <w:rPr>
          <w:rFonts w:ascii="Times New Roman" w:hAnsi="Times New Roman"/>
          <w:b/>
          <w:sz w:val="28"/>
          <w:szCs w:val="28"/>
          <w:lang w:val="kk-KZ"/>
        </w:rPr>
        <w:t>)</w:t>
      </w:r>
      <w:r w:rsidRPr="00FC2A43">
        <w:rPr>
          <w:rFonts w:ascii="Times New Roman" w:hAnsi="Times New Roman"/>
          <w:sz w:val="28"/>
          <w:szCs w:val="28"/>
          <w:lang w:val="kk-KZ"/>
        </w:rPr>
        <w:t xml:space="preserve"> </w:t>
      </w:r>
      <w:r w:rsidR="008405CD" w:rsidRPr="00FC2A43">
        <w:rPr>
          <w:rFonts w:ascii="Times New Roman" w:hAnsi="Times New Roman"/>
          <w:sz w:val="28"/>
          <w:szCs w:val="28"/>
          <w:lang w:val="kk-KZ"/>
        </w:rPr>
        <w:t>–</w:t>
      </w:r>
      <w:r w:rsidRPr="00FC2A43">
        <w:rPr>
          <w:rFonts w:ascii="Times New Roman" w:hAnsi="Times New Roman"/>
          <w:sz w:val="28"/>
          <w:szCs w:val="28"/>
          <w:lang w:val="kk-KZ"/>
        </w:rPr>
        <w:t xml:space="preserve"> </w:t>
      </w:r>
      <w:r w:rsidR="008405CD" w:rsidRPr="00FC2A43">
        <w:rPr>
          <w:rFonts w:ascii="Times New Roman" w:hAnsi="Times New Roman"/>
          <w:sz w:val="28"/>
          <w:szCs w:val="28"/>
          <w:lang w:val="kk-KZ"/>
        </w:rPr>
        <w:t>буынаяқтылар (Arthropoda)</w:t>
      </w:r>
      <w:r w:rsidR="00243C70" w:rsidRPr="00FC2A43">
        <w:rPr>
          <w:rFonts w:ascii="Times New Roman" w:hAnsi="Times New Roman"/>
          <w:sz w:val="28"/>
          <w:szCs w:val="28"/>
          <w:lang w:val="kk-KZ"/>
        </w:rPr>
        <w:t xml:space="preserve"> тегінің, кеңірдектыныстылар (</w:t>
      </w:r>
      <w:r w:rsidR="004D591B" w:rsidRPr="00FC2A43">
        <w:rPr>
          <w:rFonts w:ascii="Times New Roman" w:hAnsi="Times New Roman"/>
          <w:sz w:val="28"/>
          <w:szCs w:val="28"/>
          <w:shd w:val="clear" w:color="auto" w:fill="FFFFFF"/>
          <w:lang w:val="kk-KZ"/>
        </w:rPr>
        <w:t>Tracheata</w:t>
      </w:r>
      <w:r w:rsidR="00243C70" w:rsidRPr="00FC2A43">
        <w:rPr>
          <w:rFonts w:ascii="Times New Roman" w:hAnsi="Times New Roman"/>
          <w:sz w:val="28"/>
          <w:szCs w:val="28"/>
          <w:lang w:val="kk-KZ"/>
        </w:rPr>
        <w:t>) тармағының көпаяқтылар (</w:t>
      </w:r>
      <w:r w:rsidR="00243C70" w:rsidRPr="00FC2A43">
        <w:rPr>
          <w:rFonts w:ascii="Times New Roman" w:hAnsi="Times New Roman"/>
          <w:sz w:val="28"/>
          <w:szCs w:val="28"/>
          <w:shd w:val="clear" w:color="auto" w:fill="FFFFFF"/>
          <w:lang w:val="kk-KZ"/>
        </w:rPr>
        <w:t>Myriapoda</w:t>
      </w:r>
      <w:r w:rsidR="00243C70" w:rsidRPr="00FC2A43">
        <w:rPr>
          <w:rFonts w:ascii="Times New Roman" w:hAnsi="Times New Roman"/>
          <w:sz w:val="28"/>
          <w:szCs w:val="28"/>
          <w:lang w:val="kk-KZ"/>
        </w:rPr>
        <w:t xml:space="preserve">) топтастарына жататын омыртқасыздар. </w:t>
      </w:r>
    </w:p>
    <w:p w14:paraId="5ED27C9C" w14:textId="77777777" w:rsidR="00032F28" w:rsidRPr="00FC2A43" w:rsidRDefault="00032F28" w:rsidP="00FC2A43">
      <w:pPr>
        <w:ind w:firstLine="709"/>
        <w:jc w:val="both"/>
        <w:rPr>
          <w:sz w:val="28"/>
          <w:szCs w:val="28"/>
          <w:shd w:val="clear" w:color="auto" w:fill="FFFFFF"/>
          <w:lang w:val="kk-KZ"/>
        </w:rPr>
      </w:pPr>
      <w:r w:rsidRPr="00FC2A43">
        <w:rPr>
          <w:b/>
          <w:sz w:val="28"/>
          <w:szCs w:val="28"/>
          <w:shd w:val="clear" w:color="auto" w:fill="FFFFFF"/>
          <w:lang w:val="kk-KZ"/>
        </w:rPr>
        <w:t>Вируленттілік</w:t>
      </w:r>
      <w:r w:rsidRPr="00FC2A43">
        <w:rPr>
          <w:sz w:val="28"/>
          <w:szCs w:val="28"/>
          <w:shd w:val="clear" w:color="auto" w:fill="FFFFFF"/>
          <w:lang w:val="kk-KZ"/>
        </w:rPr>
        <w:t xml:space="preserve"> (латын тілінен virulentus – «улы») – берілген жұқпалы қоздырғыштың (микроорганизм немесе вирус штаммы) ағзаның ауруын немесе өлімін тудыру қабілетінің дәрежесі. Вируленттілік - патогенділіктің өлшемі.</w:t>
      </w:r>
    </w:p>
    <w:p w14:paraId="4C0361B6" w14:textId="77777777" w:rsidR="00032F28" w:rsidRPr="00FC2A43" w:rsidRDefault="00032F28" w:rsidP="00FC2A43">
      <w:pPr>
        <w:ind w:firstLine="709"/>
        <w:jc w:val="both"/>
        <w:rPr>
          <w:sz w:val="28"/>
          <w:szCs w:val="28"/>
          <w:shd w:val="clear" w:color="auto" w:fill="FFFFFF"/>
          <w:lang w:val="kk-KZ"/>
        </w:rPr>
      </w:pPr>
      <w:r w:rsidRPr="00FC2A43">
        <w:rPr>
          <w:b/>
          <w:sz w:val="28"/>
          <w:szCs w:val="28"/>
          <w:shd w:val="clear" w:color="auto" w:fill="FFFFFF"/>
          <w:lang w:val="kk-KZ"/>
        </w:rPr>
        <w:t>Геном</w:t>
      </w:r>
      <w:r w:rsidRPr="00FC2A43">
        <w:rPr>
          <w:sz w:val="28"/>
          <w:szCs w:val="28"/>
          <w:shd w:val="clear" w:color="auto" w:fill="FFFFFF"/>
          <w:lang w:val="kk-KZ"/>
        </w:rPr>
        <w:t xml:space="preserve"> (нем. genom, ағыл. genomе) – оқшауланған гендері бар гаплоидты хромосомалардың немесе кең мағынада жеке организмнің генетикалық жүйесі.</w:t>
      </w:r>
    </w:p>
    <w:p w14:paraId="38C85251" w14:textId="08318F03"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bCs/>
          <w:sz w:val="28"/>
          <w:szCs w:val="28"/>
          <w:shd w:val="clear" w:color="auto" w:fill="FFFFFF"/>
          <w:lang w:val="kk-KZ"/>
        </w:rPr>
        <w:t>Гифомицеттер</w:t>
      </w:r>
      <w:r w:rsidRPr="00FC2A43">
        <w:rPr>
          <w:rFonts w:ascii="Times New Roman" w:hAnsi="Times New Roman"/>
          <w:sz w:val="28"/>
          <w:szCs w:val="28"/>
          <w:shd w:val="clear" w:color="auto" w:fill="FFFFFF"/>
          <w:lang w:val="kk-KZ"/>
        </w:rPr>
        <w:t xml:space="preserve">(Hyphomycetales) </w:t>
      </w:r>
      <w:r w:rsidR="00862737" w:rsidRPr="00FC2A43">
        <w:rPr>
          <w:rFonts w:ascii="Times New Roman" w:hAnsi="Times New Roman"/>
          <w:sz w:val="28"/>
          <w:szCs w:val="28"/>
          <w:shd w:val="clear" w:color="auto" w:fill="FFFFFF"/>
          <w:lang w:val="kk-KZ"/>
        </w:rPr>
        <w:t>–</w:t>
      </w:r>
      <w:r w:rsidRPr="00FC2A43">
        <w:rPr>
          <w:rFonts w:ascii="Times New Roman" w:hAnsi="Times New Roman"/>
          <w:sz w:val="28"/>
          <w:szCs w:val="28"/>
          <w:shd w:val="clear" w:color="auto" w:fill="FFFFFF"/>
          <w:lang w:val="kk-KZ"/>
        </w:rPr>
        <w:t xml:space="preserve"> жетілмеген саңырауқұлақтардың өте үлкен тобы.</w:t>
      </w:r>
    </w:p>
    <w:p w14:paraId="780AC709" w14:textId="1B682610"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Дернәсіл</w:t>
      </w:r>
      <w:r w:rsidRPr="00FC2A43">
        <w:rPr>
          <w:rFonts w:ascii="Times New Roman" w:hAnsi="Times New Roman"/>
          <w:sz w:val="28"/>
          <w:szCs w:val="28"/>
          <w:lang w:val="kk-KZ"/>
        </w:rPr>
        <w:t xml:space="preserve"> </w:t>
      </w:r>
      <w:r w:rsidRPr="00FC2A43">
        <w:rPr>
          <w:rFonts w:ascii="Times New Roman" w:hAnsi="Times New Roman"/>
          <w:b/>
          <w:i/>
          <w:sz w:val="28"/>
          <w:szCs w:val="28"/>
          <w:lang w:val="kk-KZ"/>
        </w:rPr>
        <w:t>(larva)</w:t>
      </w:r>
      <w:r w:rsidRPr="00FC2A43">
        <w:rPr>
          <w:rFonts w:ascii="Times New Roman" w:hAnsi="Times New Roman"/>
          <w:sz w:val="28"/>
          <w:szCs w:val="28"/>
          <w:lang w:val="kk-KZ"/>
        </w:rPr>
        <w:t xml:space="preserve"> </w:t>
      </w:r>
      <w:r w:rsidR="00862737" w:rsidRPr="00FC2A43">
        <w:rPr>
          <w:rFonts w:ascii="Times New Roman" w:hAnsi="Times New Roman"/>
          <w:sz w:val="28"/>
          <w:szCs w:val="28"/>
          <w:lang w:val="kk-KZ"/>
        </w:rPr>
        <w:t>–</w:t>
      </w:r>
      <w:r w:rsidRPr="00FC2A43">
        <w:rPr>
          <w:rFonts w:ascii="Times New Roman" w:hAnsi="Times New Roman"/>
          <w:sz w:val="28"/>
          <w:szCs w:val="28"/>
          <w:lang w:val="kk-KZ"/>
        </w:rPr>
        <w:t xml:space="preserve"> </w:t>
      </w:r>
      <w:r w:rsidRPr="00FC2A43">
        <w:rPr>
          <w:rFonts w:ascii="Times New Roman" w:hAnsi="Times New Roman"/>
          <w:sz w:val="28"/>
          <w:szCs w:val="28"/>
          <w:shd w:val="clear" w:color="auto" w:fill="FFFFFF"/>
          <w:lang w:val="kk-KZ"/>
        </w:rPr>
        <w:t>омыртқасыз мен кейбір омыртқалы жануарлардың (балық, қосмекенділер) ұрық қабығынан шыққаннан кейінгі жеке даму сатысы.</w:t>
      </w:r>
    </w:p>
    <w:p w14:paraId="5082ADC3" w14:textId="5CF27A69" w:rsidR="00032F28" w:rsidRPr="00FC2A43" w:rsidRDefault="00032F28" w:rsidP="00FC2A43">
      <w:pPr>
        <w:ind w:firstLine="709"/>
        <w:jc w:val="both"/>
        <w:rPr>
          <w:sz w:val="28"/>
          <w:szCs w:val="28"/>
          <w:lang w:val="kk-KZ"/>
        </w:rPr>
      </w:pPr>
      <w:r w:rsidRPr="00FC2A43">
        <w:rPr>
          <w:b/>
          <w:sz w:val="28"/>
          <w:szCs w:val="28"/>
          <w:lang w:val="kk-KZ"/>
        </w:rPr>
        <w:lastRenderedPageBreak/>
        <w:t>Жыныссыз көбею</w:t>
      </w:r>
      <w:r w:rsidRPr="00FC2A43">
        <w:rPr>
          <w:b/>
          <w:bCs/>
          <w:sz w:val="28"/>
          <w:szCs w:val="28"/>
          <w:shd w:val="clear" w:color="auto" w:fill="FFFFFF"/>
          <w:lang w:val="kk-KZ"/>
        </w:rPr>
        <w:t xml:space="preserve"> </w:t>
      </w:r>
      <w:r w:rsidR="00862737" w:rsidRPr="00FC2A43">
        <w:rPr>
          <w:b/>
          <w:bCs/>
          <w:sz w:val="28"/>
          <w:szCs w:val="28"/>
          <w:shd w:val="clear" w:color="auto" w:fill="FFFFFF"/>
          <w:lang w:val="kk-KZ"/>
        </w:rPr>
        <w:t>–</w:t>
      </w:r>
      <w:r w:rsidRPr="00FC2A43">
        <w:rPr>
          <w:sz w:val="28"/>
          <w:szCs w:val="28"/>
          <w:shd w:val="clear" w:color="auto" w:fill="FFFFFF"/>
          <w:lang w:val="kk-KZ"/>
        </w:rPr>
        <w:t xml:space="preserve"> өсімдіктер мен жан-жануарлар ағзаларының бір бөлімінен өзі тәрізді жаңа ағзаның өсіп шығуы; ағзалардың жыныстық қарым-қатынассыз және</w:t>
      </w:r>
      <w:r w:rsidR="0028365D">
        <w:rPr>
          <w:sz w:val="28"/>
          <w:szCs w:val="28"/>
          <w:shd w:val="clear" w:color="auto" w:fill="FFFFFF"/>
          <w:lang w:val="kk-KZ"/>
        </w:rPr>
        <w:t xml:space="preserve"> </w:t>
      </w:r>
      <w:hyperlink r:id="rId12" w:tooltip="Жыныстық жасушалар" w:history="1">
        <w:r w:rsidRPr="00FC2A43">
          <w:rPr>
            <w:rStyle w:val="a9"/>
            <w:color w:val="auto"/>
            <w:sz w:val="28"/>
            <w:szCs w:val="28"/>
            <w:u w:val="none"/>
            <w:shd w:val="clear" w:color="auto" w:fill="FFFFFF"/>
            <w:lang w:val="kk-KZ"/>
          </w:rPr>
          <w:t>жыныстық жасушалардың</w:t>
        </w:r>
      </w:hyperlink>
      <w:r w:rsidRPr="00FC2A43">
        <w:rPr>
          <w:sz w:val="28"/>
          <w:szCs w:val="28"/>
          <w:shd w:val="clear" w:color="auto" w:fill="FFFFFF"/>
          <w:lang w:val="kk-KZ"/>
        </w:rPr>
        <w:t> қатысуынсыз көбеюі. </w:t>
      </w:r>
    </w:p>
    <w:p w14:paraId="4050F7AB" w14:textId="77777777"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Зиянды организмдер</w:t>
      </w:r>
      <w:r w:rsidRPr="00FC2A43">
        <w:rPr>
          <w:rFonts w:ascii="Times New Roman" w:hAnsi="Times New Roman"/>
          <w:sz w:val="28"/>
          <w:szCs w:val="28"/>
          <w:lang w:val="kk-KZ"/>
        </w:rPr>
        <w:t xml:space="preserve"> – топыраққа, өсімдікке және ауыл шаруашылық өнімге кері әсерін тигізетін зиянкестер, арамшөптер мен өсімдік аурулары.</w:t>
      </w:r>
    </w:p>
    <w:p w14:paraId="7D3A2F30" w14:textId="77777777"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Зиянкестің сан мөлшерінің (популяция динамикасы) динамикасы</w:t>
      </w:r>
      <w:r w:rsidRPr="00FC2A43">
        <w:rPr>
          <w:rFonts w:ascii="Times New Roman" w:hAnsi="Times New Roman"/>
          <w:sz w:val="28"/>
          <w:szCs w:val="28"/>
          <w:lang w:val="kk-KZ"/>
        </w:rPr>
        <w:t xml:space="preserve"> – уақыт пен кеңістікте зиянды организмдердің сан мөлшерінің өзгеруі.</w:t>
      </w:r>
    </w:p>
    <w:p w14:paraId="3C313CFF" w14:textId="240591C8"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Имаго</w:t>
      </w:r>
      <w:r w:rsidRPr="00FC2A43">
        <w:rPr>
          <w:rFonts w:ascii="Times New Roman" w:hAnsi="Times New Roman"/>
          <w:sz w:val="28"/>
          <w:szCs w:val="28"/>
          <w:lang w:val="kk-KZ"/>
        </w:rPr>
        <w:t xml:space="preserve"> </w:t>
      </w:r>
      <w:r w:rsidRPr="00FC2A43">
        <w:rPr>
          <w:rFonts w:ascii="Times New Roman" w:hAnsi="Times New Roman"/>
          <w:b/>
          <w:i/>
          <w:sz w:val="28"/>
          <w:szCs w:val="28"/>
          <w:lang w:val="kk-KZ"/>
        </w:rPr>
        <w:t>(Imago)</w:t>
      </w:r>
      <w:r w:rsidRPr="00FC2A43">
        <w:rPr>
          <w:rFonts w:ascii="Times New Roman" w:hAnsi="Times New Roman"/>
          <w:sz w:val="28"/>
          <w:szCs w:val="28"/>
          <w:lang w:val="kk-KZ"/>
        </w:rPr>
        <w:t xml:space="preserve"> </w:t>
      </w:r>
      <w:r w:rsidR="00862737" w:rsidRPr="00FC2A43">
        <w:rPr>
          <w:rFonts w:ascii="Times New Roman" w:hAnsi="Times New Roman"/>
          <w:sz w:val="28"/>
          <w:szCs w:val="28"/>
          <w:lang w:val="kk-KZ"/>
        </w:rPr>
        <w:t>–</w:t>
      </w:r>
      <w:r w:rsidRPr="00FC2A43">
        <w:rPr>
          <w:rFonts w:ascii="Times New Roman" w:hAnsi="Times New Roman"/>
          <w:sz w:val="28"/>
          <w:szCs w:val="28"/>
          <w:lang w:val="kk-KZ"/>
        </w:rPr>
        <w:t xml:space="preserve"> бунақденелілердің </w:t>
      </w:r>
      <w:r w:rsidR="004F1703" w:rsidRPr="00FC2A43">
        <w:rPr>
          <w:rFonts w:ascii="Times New Roman" w:hAnsi="Times New Roman"/>
          <w:sz w:val="28"/>
          <w:szCs w:val="28"/>
          <w:lang w:val="kk-KZ"/>
        </w:rPr>
        <w:t>(</w:t>
      </w:r>
      <w:r w:rsidR="004F1703" w:rsidRPr="00FC2A43">
        <w:rPr>
          <w:rFonts w:ascii="Times New Roman" w:hAnsi="Times New Roman"/>
          <w:b/>
          <w:i/>
          <w:sz w:val="28"/>
          <w:szCs w:val="28"/>
          <w:lang w:val="kk-KZ"/>
        </w:rPr>
        <w:t>Insécta</w:t>
      </w:r>
      <w:r w:rsidR="004F1703" w:rsidRPr="00FC2A43">
        <w:rPr>
          <w:rFonts w:ascii="Times New Roman" w:hAnsi="Times New Roman"/>
          <w:sz w:val="28"/>
          <w:szCs w:val="28"/>
          <w:lang w:val="kk-KZ"/>
        </w:rPr>
        <w:t xml:space="preserve">) </w:t>
      </w:r>
      <w:r w:rsidRPr="00FC2A43">
        <w:rPr>
          <w:rFonts w:ascii="Times New Roman" w:hAnsi="Times New Roman"/>
          <w:sz w:val="28"/>
          <w:szCs w:val="28"/>
          <w:lang w:val="kk-KZ"/>
        </w:rPr>
        <w:t>ересек сатысы.</w:t>
      </w:r>
    </w:p>
    <w:p w14:paraId="47FDE684" w14:textId="65D638DF" w:rsidR="00032F28" w:rsidRPr="00FC2A43" w:rsidRDefault="00032F28" w:rsidP="00FC2A43">
      <w:pPr>
        <w:autoSpaceDE w:val="0"/>
        <w:autoSpaceDN w:val="0"/>
        <w:adjustRightInd w:val="0"/>
        <w:ind w:firstLine="709"/>
        <w:jc w:val="both"/>
        <w:rPr>
          <w:rFonts w:eastAsia="TimesNewRomanPSMT"/>
          <w:sz w:val="28"/>
          <w:szCs w:val="28"/>
          <w:lang w:val="kk-KZ" w:eastAsia="en-US"/>
        </w:rPr>
      </w:pPr>
      <w:r w:rsidRPr="00FC2A43">
        <w:rPr>
          <w:rFonts w:eastAsia="TimesNewRomanPS-BoldMT"/>
          <w:b/>
          <w:bCs/>
          <w:sz w:val="28"/>
          <w:szCs w:val="28"/>
          <w:lang w:val="kk-KZ" w:eastAsia="en-US"/>
        </w:rPr>
        <w:t xml:space="preserve">Иммунитет </w:t>
      </w:r>
      <w:r w:rsidR="00862737" w:rsidRPr="00FC2A43">
        <w:rPr>
          <w:rFonts w:eastAsia="TimesNewRomanPS-BoldMT"/>
          <w:b/>
          <w:bCs/>
          <w:sz w:val="28"/>
          <w:szCs w:val="28"/>
          <w:lang w:val="kk-KZ" w:eastAsia="en-US"/>
        </w:rPr>
        <w:t>–</w:t>
      </w:r>
      <w:r w:rsidRPr="00FC2A43">
        <w:rPr>
          <w:rFonts w:eastAsia="TimesNewRomanPS-BoldMT"/>
          <w:sz w:val="28"/>
          <w:szCs w:val="28"/>
          <w:lang w:val="kk-KZ" w:eastAsia="en-US"/>
        </w:rPr>
        <w:t xml:space="preserve"> </w:t>
      </w:r>
      <w:r w:rsidRPr="00FC2A43">
        <w:rPr>
          <w:rFonts w:eastAsia="TimesNewRomanPSMT"/>
          <w:sz w:val="28"/>
          <w:szCs w:val="28"/>
          <w:lang w:val="kk-KZ" w:eastAsia="en-US"/>
        </w:rPr>
        <w:t>организмнің антигендік қасиеттері бар жұқпалы және жұқпалы емес бөгде заттарды, жұқпалы аурулар қоздырғышын немесе олар бөліп шығаратын кейбір улы заттарды қабылдамаушылық қасиеті және оларға қарсы тұру қабілеті.</w:t>
      </w:r>
    </w:p>
    <w:p w14:paraId="728134A9" w14:textId="3739DA25" w:rsidR="00032F28" w:rsidRPr="00FC2A43" w:rsidRDefault="00032F28" w:rsidP="00FC2A43">
      <w:pPr>
        <w:autoSpaceDE w:val="0"/>
        <w:autoSpaceDN w:val="0"/>
        <w:adjustRightInd w:val="0"/>
        <w:ind w:firstLine="709"/>
        <w:jc w:val="both"/>
        <w:rPr>
          <w:rFonts w:eastAsia="TimesNewRomanPSMT"/>
          <w:sz w:val="28"/>
          <w:szCs w:val="28"/>
          <w:lang w:val="kk-KZ" w:eastAsia="en-US"/>
        </w:rPr>
      </w:pPr>
      <w:r w:rsidRPr="00FC2A43">
        <w:rPr>
          <w:rFonts w:eastAsia="TimesNewRomanPS-BoldMT"/>
          <w:b/>
          <w:bCs/>
          <w:sz w:val="28"/>
          <w:szCs w:val="28"/>
          <w:lang w:val="kk-KZ" w:eastAsia="en-US"/>
        </w:rPr>
        <w:t xml:space="preserve">Иммундық жүйе </w:t>
      </w:r>
      <w:r w:rsidRPr="00FC2A43">
        <w:rPr>
          <w:rFonts w:eastAsia="TimesNewRomanPSMT"/>
          <w:sz w:val="28"/>
          <w:szCs w:val="28"/>
          <w:lang w:val="kk-KZ" w:eastAsia="en-US"/>
        </w:rPr>
        <w:t xml:space="preserve">– </w:t>
      </w:r>
      <w:r w:rsidR="004F1703" w:rsidRPr="00FC2A43">
        <w:rPr>
          <w:rFonts w:eastAsia="TimesNewRomanPSMT"/>
          <w:sz w:val="28"/>
          <w:szCs w:val="28"/>
          <w:lang w:val="kk-KZ" w:eastAsia="en-US"/>
        </w:rPr>
        <w:t>организмнің әртүрлі сыртқы ауруларға қарсы әрекеті.</w:t>
      </w:r>
    </w:p>
    <w:p w14:paraId="61CE2803" w14:textId="3F55F515" w:rsidR="00032F28" w:rsidRPr="00FC2A43" w:rsidRDefault="00032F28" w:rsidP="00FC2A43">
      <w:pPr>
        <w:ind w:firstLine="709"/>
        <w:jc w:val="both"/>
        <w:rPr>
          <w:sz w:val="28"/>
          <w:szCs w:val="28"/>
          <w:lang w:val="kk-KZ"/>
        </w:rPr>
      </w:pPr>
      <w:r w:rsidRPr="00FC2A43">
        <w:rPr>
          <w:b/>
          <w:sz w:val="28"/>
          <w:szCs w:val="28"/>
          <w:lang w:val="kk-KZ"/>
        </w:rPr>
        <w:t xml:space="preserve">Ингибитор </w:t>
      </w:r>
      <w:r w:rsidR="00862737" w:rsidRPr="00FC2A43">
        <w:rPr>
          <w:b/>
          <w:sz w:val="28"/>
          <w:szCs w:val="28"/>
          <w:lang w:val="kk-KZ"/>
        </w:rPr>
        <w:t>–</w:t>
      </w:r>
      <w:r w:rsidRPr="00FC2A43">
        <w:rPr>
          <w:sz w:val="28"/>
          <w:szCs w:val="28"/>
          <w:lang w:val="kk-KZ"/>
        </w:rPr>
        <w:t xml:space="preserve"> баяулатқыш,</w:t>
      </w:r>
      <w:r w:rsidRPr="00FC2A43">
        <w:rPr>
          <w:sz w:val="28"/>
          <w:szCs w:val="28"/>
          <w:shd w:val="clear" w:color="auto" w:fill="FFFFFF"/>
          <w:lang w:val="kk-KZ"/>
        </w:rPr>
        <w:t xml:space="preserve"> </w:t>
      </w:r>
      <w:hyperlink r:id="rId13" w:history="1">
        <w:r w:rsidRPr="00FC2A43">
          <w:rPr>
            <w:rStyle w:val="a9"/>
            <w:color w:val="auto"/>
            <w:sz w:val="28"/>
            <w:szCs w:val="28"/>
            <w:u w:val="none"/>
            <w:shd w:val="clear" w:color="auto" w:fill="FFFFFF"/>
            <w:lang w:val="kk-KZ"/>
          </w:rPr>
          <w:t>химиялық реакцияны</w:t>
        </w:r>
      </w:hyperlink>
      <w:r w:rsidRPr="00FC2A43">
        <w:rPr>
          <w:sz w:val="28"/>
          <w:szCs w:val="28"/>
          <w:shd w:val="clear" w:color="auto" w:fill="FFFFFF"/>
          <w:lang w:val="kk-KZ"/>
        </w:rPr>
        <w:t> кешіктіретін, бәсеңдететін немесе алдын алатын </w:t>
      </w:r>
      <w:hyperlink r:id="rId14" w:history="1">
        <w:r w:rsidRPr="00FC2A43">
          <w:rPr>
            <w:rStyle w:val="a9"/>
            <w:color w:val="auto"/>
            <w:sz w:val="28"/>
            <w:szCs w:val="28"/>
            <w:u w:val="none"/>
            <w:shd w:val="clear" w:color="auto" w:fill="FFFFFF"/>
            <w:lang w:val="kk-KZ"/>
          </w:rPr>
          <w:t>зат</w:t>
        </w:r>
      </w:hyperlink>
      <w:r w:rsidRPr="00FC2A43">
        <w:rPr>
          <w:sz w:val="28"/>
          <w:szCs w:val="28"/>
          <w:shd w:val="clear" w:color="auto" w:fill="FFFFFF"/>
          <w:lang w:val="kk-KZ"/>
        </w:rPr>
        <w:t>.</w:t>
      </w:r>
    </w:p>
    <w:p w14:paraId="3CE1D53B" w14:textId="77777777" w:rsidR="00032F28" w:rsidRPr="00FC2A43" w:rsidRDefault="00032F28" w:rsidP="00FC2A43">
      <w:pPr>
        <w:ind w:firstLine="709"/>
        <w:jc w:val="both"/>
        <w:rPr>
          <w:sz w:val="28"/>
          <w:szCs w:val="28"/>
          <w:lang w:val="kk-KZ"/>
        </w:rPr>
      </w:pPr>
      <w:r w:rsidRPr="00FC2A43">
        <w:rPr>
          <w:b/>
          <w:sz w:val="28"/>
          <w:szCs w:val="28"/>
          <w:lang w:val="kk-KZ"/>
        </w:rPr>
        <w:t xml:space="preserve">Инокулюм </w:t>
      </w:r>
      <w:r w:rsidRPr="00FC2A43">
        <w:rPr>
          <w:sz w:val="28"/>
          <w:szCs w:val="28"/>
          <w:lang w:val="kk-KZ"/>
        </w:rPr>
        <w:t>– қарқынды өсу қабілеті бар суспензияның бөлініп алынған шағын көлемі.</w:t>
      </w:r>
    </w:p>
    <w:p w14:paraId="3EBDFF9E" w14:textId="48948AE2" w:rsidR="00032F28" w:rsidRPr="00FC2A43" w:rsidRDefault="00032F28" w:rsidP="00FC2A43">
      <w:pPr>
        <w:ind w:firstLine="709"/>
        <w:jc w:val="both"/>
        <w:rPr>
          <w:sz w:val="28"/>
          <w:szCs w:val="28"/>
          <w:lang w:val="kk-KZ"/>
        </w:rPr>
      </w:pPr>
      <w:r w:rsidRPr="00FC2A43">
        <w:rPr>
          <w:b/>
          <w:bCs/>
          <w:sz w:val="28"/>
          <w:szCs w:val="28"/>
          <w:shd w:val="clear" w:color="auto" w:fill="FFFFFF"/>
          <w:lang w:val="kk-KZ"/>
        </w:rPr>
        <w:t>Инокуляция</w:t>
      </w:r>
      <w:r w:rsidR="00862737" w:rsidRPr="00FC2A43">
        <w:rPr>
          <w:b/>
          <w:bCs/>
          <w:sz w:val="28"/>
          <w:szCs w:val="28"/>
          <w:shd w:val="clear" w:color="auto" w:fill="FFFFFF"/>
          <w:lang w:val="kk-KZ"/>
        </w:rPr>
        <w:t xml:space="preserve"> </w:t>
      </w:r>
      <w:r w:rsidRPr="00FC2A43">
        <w:rPr>
          <w:sz w:val="28"/>
          <w:szCs w:val="28"/>
          <w:shd w:val="clear" w:color="auto" w:fill="FFFFFF"/>
          <w:lang w:val="kk-KZ"/>
        </w:rPr>
        <w:t xml:space="preserve">(латынша inoculatio - егу) </w:t>
      </w:r>
      <w:r w:rsidR="00802289" w:rsidRPr="00FC2A43">
        <w:rPr>
          <w:sz w:val="28"/>
          <w:szCs w:val="28"/>
          <w:shd w:val="clear" w:color="auto" w:fill="FFFFFF"/>
          <w:lang w:val="kk-KZ"/>
        </w:rPr>
        <w:t>–</w:t>
      </w:r>
      <w:r w:rsidRPr="00FC2A43">
        <w:rPr>
          <w:sz w:val="28"/>
          <w:szCs w:val="28"/>
          <w:shd w:val="clear" w:color="auto" w:fill="FFFFFF"/>
          <w:lang w:val="kk-KZ"/>
        </w:rPr>
        <w:t xml:space="preserve"> </w:t>
      </w:r>
      <w:r w:rsidR="00802289" w:rsidRPr="00FC2A43">
        <w:rPr>
          <w:sz w:val="28"/>
          <w:szCs w:val="28"/>
          <w:shd w:val="clear" w:color="auto" w:fill="FFFFFF"/>
          <w:lang w:val="kk-KZ"/>
        </w:rPr>
        <w:t>ауруды жұқтыру</w:t>
      </w:r>
      <w:r w:rsidRPr="00FC2A43">
        <w:rPr>
          <w:sz w:val="28"/>
          <w:szCs w:val="28"/>
          <w:shd w:val="clear" w:color="auto" w:fill="FFFFFF"/>
          <w:lang w:val="kk-KZ"/>
        </w:rPr>
        <w:t>.</w:t>
      </w:r>
    </w:p>
    <w:p w14:paraId="1A04194E" w14:textId="77777777"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Инсектицидтер</w:t>
      </w:r>
      <w:r w:rsidRPr="00FC2A43">
        <w:rPr>
          <w:rFonts w:ascii="Times New Roman" w:hAnsi="Times New Roman"/>
          <w:sz w:val="28"/>
          <w:szCs w:val="28"/>
          <w:lang w:val="kk-KZ"/>
        </w:rPr>
        <w:t xml:space="preserve"> – зиянды және аса қауіпті бунақденелілермен күресуде қолданылатын химиялық заттар.</w:t>
      </w:r>
    </w:p>
    <w:p w14:paraId="2A4B9510" w14:textId="04773F84" w:rsidR="00032F28" w:rsidRPr="00FC2A43" w:rsidRDefault="00032F28" w:rsidP="00FC2A43">
      <w:pPr>
        <w:autoSpaceDE w:val="0"/>
        <w:autoSpaceDN w:val="0"/>
        <w:adjustRightInd w:val="0"/>
        <w:ind w:firstLine="709"/>
        <w:jc w:val="both"/>
        <w:rPr>
          <w:rFonts w:eastAsia="TimesNewRomanPSMT"/>
          <w:sz w:val="28"/>
          <w:szCs w:val="28"/>
          <w:lang w:val="kk-KZ" w:eastAsia="en-US"/>
        </w:rPr>
      </w:pPr>
      <w:r w:rsidRPr="00FC2A43">
        <w:rPr>
          <w:rFonts w:eastAsia="TimesNewRomanPS-BoldMT"/>
          <w:b/>
          <w:bCs/>
          <w:sz w:val="28"/>
          <w:szCs w:val="28"/>
          <w:lang w:val="kk-KZ" w:eastAsia="en-US"/>
        </w:rPr>
        <w:t xml:space="preserve">Инфекция </w:t>
      </w:r>
      <w:r w:rsidRPr="00FC2A43">
        <w:rPr>
          <w:rFonts w:eastAsia="TimesNewRomanPSMT"/>
          <w:sz w:val="28"/>
          <w:szCs w:val="28"/>
          <w:lang w:val="kk-KZ" w:eastAsia="en-US"/>
        </w:rPr>
        <w:t>– микро</w:t>
      </w:r>
      <w:r w:rsidR="00862737" w:rsidRPr="00FC2A43">
        <w:rPr>
          <w:rFonts w:eastAsia="TimesNewRomanPSMT"/>
          <w:sz w:val="28"/>
          <w:szCs w:val="28"/>
          <w:lang w:val="kk-KZ" w:eastAsia="en-US"/>
        </w:rPr>
        <w:t>-</w:t>
      </w:r>
      <w:r w:rsidRPr="00FC2A43">
        <w:rPr>
          <w:rFonts w:eastAsia="TimesNewRomanPSMT"/>
          <w:sz w:val="28"/>
          <w:szCs w:val="28"/>
          <w:lang w:val="kk-KZ" w:eastAsia="en-US"/>
        </w:rPr>
        <w:t xml:space="preserve"> және макроорганизмдердің қарым</w:t>
      </w:r>
      <w:r w:rsidRPr="00FC2A43">
        <w:rPr>
          <w:rFonts w:eastAsia="TimesNewRomanPS-BoldMT"/>
          <w:sz w:val="28"/>
          <w:szCs w:val="28"/>
          <w:lang w:val="kk-KZ" w:eastAsia="en-US"/>
        </w:rPr>
        <w:t>-</w:t>
      </w:r>
      <w:r w:rsidRPr="00FC2A43">
        <w:rPr>
          <w:rFonts w:eastAsia="TimesNewRomanPSMT"/>
          <w:sz w:val="28"/>
          <w:szCs w:val="28"/>
          <w:lang w:val="kk-KZ" w:eastAsia="en-US"/>
        </w:rPr>
        <w:t>қатынасының бір түрі, оның негізіне инфекциялық агенттің организмге кіруі мен онда өсіп</w:t>
      </w:r>
      <w:r w:rsidRPr="00FC2A43">
        <w:rPr>
          <w:rFonts w:eastAsia="TimesNewRomanPS-BoldMT"/>
          <w:sz w:val="28"/>
          <w:szCs w:val="28"/>
          <w:lang w:val="kk-KZ" w:eastAsia="en-US"/>
        </w:rPr>
        <w:t>-</w:t>
      </w:r>
      <w:r w:rsidRPr="00FC2A43">
        <w:rPr>
          <w:rFonts w:eastAsia="TimesNewRomanPSMT"/>
          <w:sz w:val="28"/>
          <w:szCs w:val="28"/>
          <w:lang w:val="kk-KZ" w:eastAsia="en-US"/>
        </w:rPr>
        <w:t xml:space="preserve">өнуі </w:t>
      </w:r>
      <w:r w:rsidRPr="00FC2A43">
        <w:rPr>
          <w:rFonts w:eastAsia="TimesNewRomanPSMT"/>
          <w:sz w:val="28"/>
          <w:szCs w:val="28"/>
          <w:lang w:val="kk-KZ"/>
        </w:rPr>
        <w:t>жатады.</w:t>
      </w:r>
    </w:p>
    <w:p w14:paraId="30A2447B" w14:textId="77777777" w:rsidR="00032F28" w:rsidRPr="00FC2A43" w:rsidRDefault="00032F28" w:rsidP="00FC2A43">
      <w:pPr>
        <w:ind w:firstLine="709"/>
        <w:jc w:val="both"/>
        <w:rPr>
          <w:sz w:val="28"/>
          <w:szCs w:val="28"/>
          <w:lang w:val="kk-KZ"/>
        </w:rPr>
      </w:pPr>
      <w:r w:rsidRPr="00FC2A43">
        <w:rPr>
          <w:b/>
          <w:sz w:val="28"/>
          <w:szCs w:val="28"/>
          <w:lang w:val="kk-KZ"/>
        </w:rPr>
        <w:t>Кутикула</w:t>
      </w:r>
      <w:r w:rsidRPr="00FC2A43">
        <w:rPr>
          <w:sz w:val="28"/>
          <w:szCs w:val="28"/>
          <w:lang w:val="kk-KZ"/>
        </w:rPr>
        <w:t xml:space="preserve"> – қорғанысты қамтамасыз ететін, </w:t>
      </w:r>
      <w:r w:rsidRPr="00FC2A43">
        <w:rPr>
          <w:sz w:val="28"/>
          <w:szCs w:val="28"/>
          <w:shd w:val="clear" w:color="auto" w:fill="FFFFFF"/>
          <w:lang w:val="kk-KZ"/>
        </w:rPr>
        <w:t>эпителий клеткаларынан бөлінетін тығыз қабықша.</w:t>
      </w:r>
    </w:p>
    <w:p w14:paraId="5C29E8F7" w14:textId="59DA6FBA" w:rsidR="00032F28" w:rsidRPr="00FC2A43" w:rsidRDefault="00032F28" w:rsidP="00FC2A43">
      <w:pPr>
        <w:ind w:firstLine="709"/>
        <w:jc w:val="both"/>
        <w:rPr>
          <w:sz w:val="28"/>
          <w:szCs w:val="28"/>
          <w:lang w:val="kk-KZ"/>
        </w:rPr>
      </w:pPr>
      <w:r w:rsidRPr="00FC2A43">
        <w:rPr>
          <w:b/>
          <w:sz w:val="28"/>
          <w:szCs w:val="28"/>
          <w:lang w:val="kk-KZ"/>
        </w:rPr>
        <w:t>Конидия</w:t>
      </w:r>
      <w:r w:rsidRPr="00FC2A43">
        <w:rPr>
          <w:sz w:val="28"/>
          <w:szCs w:val="28"/>
          <w:shd w:val="clear" w:color="auto" w:fill="FFFFFF"/>
          <w:lang w:val="kk-KZ"/>
        </w:rPr>
        <w:t xml:space="preserve"> </w:t>
      </w:r>
      <w:r w:rsidR="00862737" w:rsidRPr="00FC2A43">
        <w:rPr>
          <w:sz w:val="28"/>
          <w:szCs w:val="28"/>
          <w:shd w:val="clear" w:color="auto" w:fill="FFFFFF"/>
          <w:lang w:val="kk-KZ"/>
        </w:rPr>
        <w:t>–</w:t>
      </w:r>
      <w:r w:rsidRPr="00FC2A43">
        <w:rPr>
          <w:sz w:val="28"/>
          <w:szCs w:val="28"/>
          <w:shd w:val="clear" w:color="auto" w:fill="FFFFFF"/>
          <w:lang w:val="kk-KZ"/>
        </w:rPr>
        <w:t xml:space="preserve"> әдетте саңырауқұлақтарда кездесетін жыныссыз споралардың тағы бір түрі. Конидиялар саңырауқұлақ мицелиясының гифасының ұшында орналасқан конидиофорларда болады. </w:t>
      </w:r>
    </w:p>
    <w:p w14:paraId="4EDB341B" w14:textId="77777777" w:rsidR="00032F28" w:rsidRPr="00FC2A43" w:rsidRDefault="00032F28" w:rsidP="00FC2A43">
      <w:pPr>
        <w:ind w:firstLine="709"/>
        <w:jc w:val="both"/>
        <w:rPr>
          <w:sz w:val="28"/>
          <w:szCs w:val="28"/>
          <w:shd w:val="clear" w:color="auto" w:fill="FFFFFF"/>
          <w:lang w:val="kk-KZ"/>
        </w:rPr>
      </w:pPr>
      <w:r w:rsidRPr="00FC2A43">
        <w:rPr>
          <w:b/>
          <w:sz w:val="28"/>
          <w:szCs w:val="28"/>
          <w:shd w:val="clear" w:color="auto" w:fill="FFFFFF"/>
          <w:lang w:val="kk-KZ"/>
        </w:rPr>
        <w:t>Қоректік орта</w:t>
      </w:r>
      <w:r w:rsidRPr="00FC2A43">
        <w:rPr>
          <w:sz w:val="28"/>
          <w:szCs w:val="28"/>
          <w:shd w:val="clear" w:color="auto" w:fill="FFFFFF"/>
          <w:lang w:val="kk-KZ"/>
        </w:rPr>
        <w:t xml:space="preserve"> – микроорганизмдерді зертханалық және өнеркәсіптік жағдайларда өсіруге арналған белгілі бір заттектердің сұйық немесе қатты қоспасы.</w:t>
      </w:r>
    </w:p>
    <w:p w14:paraId="4A6ACA9F" w14:textId="1BC18082" w:rsidR="00032F28" w:rsidRPr="00FC2A43" w:rsidRDefault="00032F28" w:rsidP="00FC2A43">
      <w:pPr>
        <w:ind w:firstLine="709"/>
        <w:jc w:val="both"/>
        <w:rPr>
          <w:b/>
          <w:sz w:val="28"/>
          <w:szCs w:val="28"/>
          <w:lang w:val="kk-KZ"/>
        </w:rPr>
      </w:pPr>
      <w:r w:rsidRPr="00FC2A43">
        <w:rPr>
          <w:b/>
          <w:sz w:val="28"/>
          <w:szCs w:val="28"/>
          <w:shd w:val="clear" w:color="auto" w:fill="FFFFFF"/>
          <w:lang w:val="kk-KZ"/>
        </w:rPr>
        <w:t>Микоздар</w:t>
      </w:r>
      <w:r w:rsidRPr="00FC2A43">
        <w:rPr>
          <w:sz w:val="28"/>
          <w:szCs w:val="28"/>
          <w:shd w:val="clear" w:color="auto" w:fill="FFFFFF"/>
          <w:lang w:val="kk-KZ"/>
        </w:rPr>
        <w:t xml:space="preserve"> (mycosis, грек. mykes - саңырауқұлақ; син. саңырауқұлақ аурулары) </w:t>
      </w:r>
      <w:r w:rsidR="00FC2A43" w:rsidRPr="00FC2A43">
        <w:rPr>
          <w:sz w:val="28"/>
          <w:szCs w:val="28"/>
          <w:shd w:val="clear" w:color="auto" w:fill="FFFFFF"/>
          <w:lang w:val="kk-KZ"/>
        </w:rPr>
        <w:t>–</w:t>
      </w:r>
      <w:r w:rsidRPr="00FC2A43">
        <w:rPr>
          <w:sz w:val="28"/>
          <w:szCs w:val="28"/>
          <w:shd w:val="clear" w:color="auto" w:fill="FFFFFF"/>
          <w:lang w:val="kk-KZ"/>
        </w:rPr>
        <w:t xml:space="preserve"> патогенді саңырауқұлақтар тудыратын аурулардың үлкен тобы.</w:t>
      </w:r>
    </w:p>
    <w:p w14:paraId="7DEC154B" w14:textId="1B915658" w:rsidR="00032F28" w:rsidRPr="00FC2A43" w:rsidRDefault="00032F28" w:rsidP="00FC2A43">
      <w:pPr>
        <w:ind w:firstLine="709"/>
        <w:jc w:val="both"/>
        <w:rPr>
          <w:sz w:val="28"/>
          <w:szCs w:val="28"/>
          <w:lang w:val="kk-KZ"/>
        </w:rPr>
      </w:pPr>
      <w:r w:rsidRPr="00FC2A43">
        <w:rPr>
          <w:b/>
          <w:bCs/>
          <w:sz w:val="28"/>
          <w:szCs w:val="28"/>
          <w:shd w:val="clear" w:color="auto" w:fill="FFFFFF"/>
          <w:lang w:val="kk-KZ"/>
        </w:rPr>
        <w:t>Мицелий</w:t>
      </w:r>
      <w:r w:rsidR="00FC2A43" w:rsidRPr="00FC2A43">
        <w:rPr>
          <w:b/>
          <w:bCs/>
          <w:sz w:val="28"/>
          <w:szCs w:val="28"/>
          <w:shd w:val="clear" w:color="auto" w:fill="FFFFFF"/>
          <w:lang w:val="kk-KZ"/>
        </w:rPr>
        <w:t xml:space="preserve"> –</w:t>
      </w:r>
      <w:r w:rsidRPr="00FC2A43">
        <w:rPr>
          <w:sz w:val="28"/>
          <w:szCs w:val="28"/>
          <w:shd w:val="clear" w:color="auto" w:fill="FFFFFF"/>
          <w:lang w:val="kk-KZ"/>
        </w:rPr>
        <w:t xml:space="preserve"> саңырауқұлақтың</w:t>
      </w:r>
      <w:r w:rsidR="00FC2A43" w:rsidRPr="00FC2A43">
        <w:rPr>
          <w:sz w:val="28"/>
          <w:szCs w:val="28"/>
          <w:shd w:val="clear" w:color="auto" w:fill="FFFFFF"/>
          <w:lang w:val="kk-KZ"/>
        </w:rPr>
        <w:t xml:space="preserve"> </w:t>
      </w:r>
      <w:hyperlink r:id="rId15" w:tooltip="Вегетативтік" w:history="1">
        <w:r w:rsidRPr="00FC2A43">
          <w:rPr>
            <w:rStyle w:val="a9"/>
            <w:color w:val="auto"/>
            <w:sz w:val="28"/>
            <w:szCs w:val="28"/>
            <w:u w:val="none"/>
            <w:shd w:val="clear" w:color="auto" w:fill="FFFFFF"/>
            <w:lang w:val="kk-KZ"/>
          </w:rPr>
          <w:t>вегетативтік</w:t>
        </w:r>
      </w:hyperlink>
      <w:r w:rsidR="00FC2A43" w:rsidRPr="00FC2A43">
        <w:rPr>
          <w:rStyle w:val="a9"/>
          <w:color w:val="auto"/>
          <w:sz w:val="28"/>
          <w:szCs w:val="28"/>
          <w:u w:val="none"/>
          <w:shd w:val="clear" w:color="auto" w:fill="FFFFFF"/>
          <w:lang w:val="kk-KZ"/>
        </w:rPr>
        <w:t xml:space="preserve"> </w:t>
      </w:r>
      <w:r w:rsidRPr="00FC2A43">
        <w:rPr>
          <w:sz w:val="28"/>
          <w:szCs w:val="28"/>
          <w:shd w:val="clear" w:color="auto" w:fill="FFFFFF"/>
          <w:lang w:val="kk-KZ"/>
        </w:rPr>
        <w:t>денесі.</w:t>
      </w:r>
    </w:p>
    <w:p w14:paraId="64F9CEC9" w14:textId="35068154"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Өсімдіктерді қорғау</w:t>
      </w:r>
      <w:r w:rsidRPr="00FC2A43">
        <w:rPr>
          <w:rFonts w:ascii="Times New Roman" w:hAnsi="Times New Roman"/>
          <w:sz w:val="28"/>
          <w:szCs w:val="28"/>
          <w:lang w:val="kk-KZ"/>
        </w:rPr>
        <w:t xml:space="preserve"> </w:t>
      </w:r>
      <w:r w:rsidR="00FC2A43" w:rsidRPr="00FC2A43">
        <w:rPr>
          <w:rFonts w:ascii="Times New Roman" w:hAnsi="Times New Roman"/>
          <w:sz w:val="28"/>
          <w:szCs w:val="28"/>
          <w:lang w:val="kk-KZ"/>
        </w:rPr>
        <w:t>–</w:t>
      </w:r>
      <w:r w:rsidRPr="00FC2A43">
        <w:rPr>
          <w:rFonts w:ascii="Times New Roman" w:hAnsi="Times New Roman"/>
          <w:sz w:val="28"/>
          <w:szCs w:val="28"/>
          <w:lang w:val="kk-KZ"/>
        </w:rPr>
        <w:t xml:space="preserve"> зиянды ағзалардан келетін шығындарды болдырмау және азайту әдістері мен оның теориялық негізін зерттейтін, қолданбалы биологияның бөлімі, әрі осы әдістерді қолданатын ауыл шаруашылығы өндірісінің бөлімі.</w:t>
      </w:r>
    </w:p>
    <w:p w14:paraId="5E7EEE7A" w14:textId="679B1B08"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Өсімдіктерді химиялық қорғау</w:t>
      </w:r>
      <w:r w:rsidRPr="00FC2A43">
        <w:rPr>
          <w:rFonts w:ascii="Times New Roman" w:hAnsi="Times New Roman"/>
          <w:sz w:val="28"/>
          <w:szCs w:val="28"/>
          <w:lang w:val="kk-KZ"/>
        </w:rPr>
        <w:t xml:space="preserve"> </w:t>
      </w:r>
      <w:r w:rsidR="00FC2A43" w:rsidRPr="00FC2A43">
        <w:rPr>
          <w:rFonts w:ascii="Times New Roman" w:hAnsi="Times New Roman"/>
          <w:sz w:val="28"/>
          <w:szCs w:val="28"/>
          <w:lang w:val="kk-KZ"/>
        </w:rPr>
        <w:t>–</w:t>
      </w:r>
      <w:r w:rsidRPr="00FC2A43">
        <w:rPr>
          <w:rFonts w:ascii="Times New Roman" w:hAnsi="Times New Roman"/>
          <w:sz w:val="28"/>
          <w:szCs w:val="28"/>
          <w:lang w:val="kk-KZ"/>
        </w:rPr>
        <w:t xml:space="preserve"> өсімдіктерді химиялық құралдар көмегімен зиянды организмдерден қорғау. Химиялық шаралардың мәні - өсімдіктерді қорғау үшін түрлі химиялық заттар қолдануда, олар пестицидтер деп аталады.</w:t>
      </w:r>
    </w:p>
    <w:p w14:paraId="468FA905" w14:textId="0874E106" w:rsidR="00032F28" w:rsidRPr="00FC2A43" w:rsidRDefault="00032F28" w:rsidP="00FC2A43">
      <w:pPr>
        <w:ind w:firstLine="709"/>
        <w:rPr>
          <w:sz w:val="28"/>
          <w:szCs w:val="28"/>
          <w:lang w:val="kk-KZ"/>
        </w:rPr>
      </w:pPr>
      <w:r w:rsidRPr="00FC2A43">
        <w:rPr>
          <w:b/>
          <w:sz w:val="28"/>
          <w:szCs w:val="28"/>
          <w:lang w:val="kk-KZ"/>
        </w:rPr>
        <w:t>Патоген</w:t>
      </w:r>
      <w:r w:rsidRPr="00FC2A43">
        <w:rPr>
          <w:sz w:val="28"/>
          <w:szCs w:val="28"/>
          <w:lang w:val="kk-KZ"/>
        </w:rPr>
        <w:t xml:space="preserve"> </w:t>
      </w:r>
      <w:r w:rsidR="00FC2A43" w:rsidRPr="00FC2A43">
        <w:rPr>
          <w:sz w:val="28"/>
          <w:szCs w:val="28"/>
          <w:lang w:val="kk-KZ"/>
        </w:rPr>
        <w:t>–</w:t>
      </w:r>
      <w:r w:rsidRPr="00FC2A43">
        <w:rPr>
          <w:sz w:val="28"/>
          <w:szCs w:val="28"/>
          <w:shd w:val="clear" w:color="auto" w:fill="FFFFFF"/>
          <w:lang w:val="kk-KZ"/>
        </w:rPr>
        <w:t xml:space="preserve"> ауруды тудыратын факторлар.</w:t>
      </w:r>
    </w:p>
    <w:p w14:paraId="1053F179" w14:textId="41DEEEFF"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lastRenderedPageBreak/>
        <w:t>Пестицид (улы химикат)</w:t>
      </w:r>
      <w:r w:rsidRPr="00FC2A43">
        <w:rPr>
          <w:rFonts w:ascii="Times New Roman" w:hAnsi="Times New Roman"/>
          <w:sz w:val="28"/>
          <w:szCs w:val="28"/>
          <w:lang w:val="kk-KZ"/>
        </w:rPr>
        <w:t xml:space="preserve"> </w:t>
      </w:r>
      <w:r w:rsidR="00FC2A43" w:rsidRPr="00FC2A43">
        <w:rPr>
          <w:rFonts w:ascii="Times New Roman" w:hAnsi="Times New Roman"/>
          <w:sz w:val="28"/>
          <w:szCs w:val="28"/>
          <w:lang w:val="kk-KZ"/>
        </w:rPr>
        <w:t>–</w:t>
      </w:r>
      <w:r w:rsidRPr="00FC2A43">
        <w:rPr>
          <w:rFonts w:ascii="Times New Roman" w:hAnsi="Times New Roman"/>
          <w:sz w:val="28"/>
          <w:szCs w:val="28"/>
          <w:lang w:val="kk-KZ"/>
        </w:rPr>
        <w:t xml:space="preserve"> </w:t>
      </w:r>
      <w:r w:rsidRPr="00FC2A43">
        <w:rPr>
          <w:rFonts w:ascii="Times New Roman" w:hAnsi="Times New Roman"/>
          <w:color w:val="000000"/>
          <w:sz w:val="28"/>
          <w:szCs w:val="28"/>
          <w:shd w:val="clear" w:color="auto" w:fill="FFFFFF"/>
          <w:lang w:val="kk-KZ"/>
        </w:rPr>
        <w:t>мәдени өсімдіктерді зиянкестерден, паразиттерден, арамшөптерден, аурулардан және микроорганизмдерден қорғау үшін қолданатын барлық хмиялық қосылыстар. Пестицидтердің атауы латын сөздерінен алынған; pesis – жұқпалы ауру, caedo - өлтіремін.</w:t>
      </w:r>
      <w:r w:rsidRPr="00FC2A43">
        <w:rPr>
          <w:rFonts w:ascii="Times New Roman" w:hAnsi="Times New Roman"/>
          <w:sz w:val="28"/>
          <w:szCs w:val="28"/>
          <w:lang w:val="kk-KZ"/>
        </w:rPr>
        <w:t xml:space="preserve"> </w:t>
      </w:r>
    </w:p>
    <w:p w14:paraId="7F635B76" w14:textId="6E80625F"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 xml:space="preserve">Популяция </w:t>
      </w:r>
      <w:r w:rsidR="00FC2A43" w:rsidRPr="00FC2A43">
        <w:rPr>
          <w:rFonts w:ascii="Times New Roman" w:hAnsi="Times New Roman"/>
          <w:b/>
          <w:sz w:val="28"/>
          <w:szCs w:val="28"/>
          <w:lang w:val="kk-KZ"/>
        </w:rPr>
        <w:t>–</w:t>
      </w:r>
      <w:r w:rsidRPr="00FC2A43">
        <w:rPr>
          <w:rFonts w:ascii="Times New Roman" w:hAnsi="Times New Roman"/>
          <w:sz w:val="28"/>
          <w:szCs w:val="28"/>
          <w:lang w:val="kk-KZ"/>
        </w:rPr>
        <w:t xml:space="preserve"> белгілі бір кеңістікте генетикалық жүйе түзетін, бір түрге жататын және көбею арқылы өзін-өзі жаңғыртып отыратын ағзалар тобы.</w:t>
      </w:r>
    </w:p>
    <w:p w14:paraId="21B8BA07" w14:textId="77777777" w:rsidR="00032F28" w:rsidRPr="00FC2A43" w:rsidRDefault="00032F28" w:rsidP="00FC2A43">
      <w:pPr>
        <w:ind w:firstLine="709"/>
        <w:jc w:val="both"/>
        <w:rPr>
          <w:sz w:val="28"/>
          <w:szCs w:val="28"/>
          <w:lang w:val="kk-KZ"/>
        </w:rPr>
      </w:pPr>
      <w:r w:rsidRPr="00FC2A43">
        <w:rPr>
          <w:b/>
          <w:bCs/>
          <w:sz w:val="28"/>
          <w:szCs w:val="28"/>
          <w:shd w:val="clear" w:color="auto" w:fill="FFFFFF"/>
          <w:lang w:val="kk-KZ"/>
        </w:rPr>
        <w:t>Полимеразалық тізбекті реакция (ПТР)</w:t>
      </w:r>
      <w:r w:rsidRPr="00FC2A43">
        <w:rPr>
          <w:sz w:val="28"/>
          <w:szCs w:val="28"/>
          <w:shd w:val="clear" w:color="auto" w:fill="FFFFFF"/>
          <w:lang w:val="kk-KZ"/>
        </w:rPr>
        <w:t> - биологиялық материалдағы анықталатын нуклеин қышқылдарындағы (ДНҚ) аз концентрациялы фрагменттердің айтарлықтай ұлғайтылуын қамтамасыз ететін молекулярлық биологиядағы эксперименталды әдіс.</w:t>
      </w:r>
    </w:p>
    <w:p w14:paraId="46C55145" w14:textId="278C42B2"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Полифаг</w:t>
      </w:r>
      <w:r w:rsidRPr="00FC2A43">
        <w:rPr>
          <w:rFonts w:ascii="Times New Roman" w:hAnsi="Times New Roman"/>
          <w:sz w:val="28"/>
          <w:szCs w:val="28"/>
          <w:lang w:val="kk-KZ"/>
        </w:rPr>
        <w:t xml:space="preserve"> </w:t>
      </w:r>
      <w:r w:rsidR="00FC2A43" w:rsidRPr="00FC2A43">
        <w:rPr>
          <w:rFonts w:ascii="Times New Roman" w:hAnsi="Times New Roman"/>
          <w:sz w:val="28"/>
          <w:szCs w:val="28"/>
          <w:lang w:val="kk-KZ"/>
        </w:rPr>
        <w:t>–</w:t>
      </w:r>
      <w:r w:rsidRPr="00FC2A43">
        <w:rPr>
          <w:rFonts w:ascii="Times New Roman" w:hAnsi="Times New Roman"/>
          <w:sz w:val="28"/>
          <w:szCs w:val="28"/>
          <w:lang w:val="kk-KZ"/>
        </w:rPr>
        <w:t xml:space="preserve"> өсімдіктердің әртүрлі қатардағы бірнеше тұқымдасымен қоректенетіндер.</w:t>
      </w:r>
    </w:p>
    <w:p w14:paraId="1ACB9CC9" w14:textId="185CE679" w:rsidR="00032F28" w:rsidRPr="00FC2A43" w:rsidRDefault="00032F28" w:rsidP="00FC2A43">
      <w:pPr>
        <w:pStyle w:val="17"/>
        <w:ind w:firstLine="709"/>
        <w:jc w:val="both"/>
        <w:rPr>
          <w:rStyle w:val="a6"/>
          <w:sz w:val="28"/>
          <w:szCs w:val="28"/>
          <w:bdr w:val="none" w:sz="0" w:space="0" w:color="auto" w:frame="1"/>
          <w:lang w:val="kk-KZ"/>
        </w:rPr>
      </w:pPr>
      <w:r w:rsidRPr="00FC2A43">
        <w:rPr>
          <w:rStyle w:val="apple-converted-space"/>
          <w:b/>
          <w:bCs/>
          <w:sz w:val="28"/>
          <w:szCs w:val="28"/>
          <w:lang w:val="kk-KZ"/>
        </w:rPr>
        <w:t>Продуценттер</w:t>
      </w:r>
      <w:r w:rsidR="00FC2A43" w:rsidRPr="00FC2A43">
        <w:rPr>
          <w:rStyle w:val="apple-converted-space"/>
          <w:b/>
          <w:bCs/>
          <w:sz w:val="28"/>
          <w:szCs w:val="28"/>
          <w:lang w:val="kk-KZ"/>
        </w:rPr>
        <w:t xml:space="preserve"> </w:t>
      </w:r>
      <w:r w:rsidRPr="00FC2A43">
        <w:rPr>
          <w:color w:val="000000"/>
          <w:sz w:val="28"/>
          <w:szCs w:val="28"/>
          <w:lang w:val="kk-KZ"/>
        </w:rPr>
        <w:t>(ағылш. to produce - өндіру) – бейорганикалық заттардан органикалық заттарды өндіретін ағзалар. Жер бетіндегі экожүйелердегі продуценттерге өсімдіктерді жатқызамыз.</w:t>
      </w:r>
      <w:r w:rsidRPr="00FC2A43">
        <w:rPr>
          <w:rStyle w:val="a6"/>
          <w:sz w:val="28"/>
          <w:szCs w:val="28"/>
          <w:bdr w:val="none" w:sz="0" w:space="0" w:color="auto" w:frame="1"/>
          <w:lang w:val="kk-KZ"/>
        </w:rPr>
        <w:t xml:space="preserve"> </w:t>
      </w:r>
    </w:p>
    <w:p w14:paraId="104A80E5" w14:textId="3F026B4D" w:rsidR="00032F28" w:rsidRPr="00FC2A43" w:rsidRDefault="00032F28" w:rsidP="00FC2A43">
      <w:pPr>
        <w:pStyle w:val="17"/>
        <w:ind w:firstLine="709"/>
        <w:jc w:val="both"/>
        <w:rPr>
          <w:sz w:val="28"/>
          <w:szCs w:val="28"/>
          <w:shd w:val="clear" w:color="auto" w:fill="FFFFFF"/>
          <w:lang w:val="kk-KZ"/>
        </w:rPr>
      </w:pPr>
      <w:r w:rsidRPr="00FC2A43">
        <w:rPr>
          <w:rStyle w:val="a6"/>
          <w:sz w:val="28"/>
          <w:szCs w:val="28"/>
          <w:bdr w:val="none" w:sz="0" w:space="0" w:color="auto" w:frame="1"/>
          <w:lang w:val="kk-KZ"/>
        </w:rPr>
        <w:t>Секвенирлеу</w:t>
      </w:r>
      <w:r w:rsidRPr="00FC2A43">
        <w:rPr>
          <w:sz w:val="28"/>
          <w:szCs w:val="28"/>
          <w:lang w:val="kk-KZ"/>
        </w:rPr>
        <w:t>(</w:t>
      </w:r>
      <w:r w:rsidRPr="00FC2A43">
        <w:rPr>
          <w:rStyle w:val="ae"/>
          <w:sz w:val="28"/>
          <w:szCs w:val="28"/>
          <w:bdr w:val="none" w:sz="0" w:space="0" w:color="auto" w:frame="1"/>
          <w:lang w:val="kk-KZ"/>
        </w:rPr>
        <w:t>sequencing</w:t>
      </w:r>
      <w:r w:rsidRPr="00FC2A43">
        <w:rPr>
          <w:sz w:val="28"/>
          <w:szCs w:val="28"/>
          <w:lang w:val="kk-KZ"/>
        </w:rPr>
        <w:t>) – ДНҚ молекуласындағы нуклеотидтердің ретін анықтауға мүмкіндік беретін әдістердің жалпы атауы. ДНҚ-ны секвенирлеу – дезоксирибонуклеин қышқылының бірінші реттік құрылымындағы нуклеотидтер ретін оқу. </w:t>
      </w:r>
    </w:p>
    <w:p w14:paraId="153F9BAC" w14:textId="27D0008C" w:rsidR="00032F28" w:rsidRPr="00FC2A43" w:rsidRDefault="00032F28" w:rsidP="00FC2A43">
      <w:pPr>
        <w:ind w:firstLine="709"/>
        <w:jc w:val="both"/>
        <w:rPr>
          <w:sz w:val="28"/>
          <w:szCs w:val="28"/>
          <w:lang w:val="kk-KZ"/>
        </w:rPr>
      </w:pPr>
      <w:r w:rsidRPr="00FC2A43">
        <w:rPr>
          <w:b/>
          <w:sz w:val="28"/>
          <w:szCs w:val="28"/>
          <w:lang w:val="kk-KZ"/>
        </w:rPr>
        <w:t>Спора</w:t>
      </w:r>
      <w:r w:rsidRPr="00FC2A43">
        <w:rPr>
          <w:sz w:val="28"/>
          <w:szCs w:val="28"/>
          <w:shd w:val="clear" w:color="auto" w:fill="FFFFFF"/>
          <w:lang w:val="kk-KZ"/>
        </w:rPr>
        <w:t xml:space="preserve"> (грекше «спорос» – сеппе, екпе) </w:t>
      </w:r>
      <w:r w:rsidR="00FC2A43" w:rsidRPr="00FC2A43">
        <w:rPr>
          <w:sz w:val="28"/>
          <w:szCs w:val="28"/>
          <w:shd w:val="clear" w:color="auto" w:fill="FFFFFF"/>
          <w:lang w:val="kk-KZ"/>
        </w:rPr>
        <w:t>–</w:t>
      </w:r>
      <w:r w:rsidRPr="00FC2A43">
        <w:rPr>
          <w:sz w:val="28"/>
          <w:szCs w:val="28"/>
          <w:shd w:val="clear" w:color="auto" w:fill="FFFFFF"/>
          <w:lang w:val="kk-KZ"/>
        </w:rPr>
        <w:t xml:space="preserve"> тығыз қабықпен қапталған ерекше жасуша. Балдырларда, саңырауқұлақтарда және жоғары сатыдағы өсімдіктерде жыныссыз көбею кезінде түзіледі. </w:t>
      </w:r>
    </w:p>
    <w:p w14:paraId="4443DE17" w14:textId="77777777" w:rsidR="00032F28" w:rsidRPr="00FC2A43" w:rsidRDefault="00032F28" w:rsidP="00FC2A43">
      <w:pPr>
        <w:autoSpaceDE w:val="0"/>
        <w:autoSpaceDN w:val="0"/>
        <w:adjustRightInd w:val="0"/>
        <w:ind w:firstLine="709"/>
        <w:jc w:val="both"/>
        <w:rPr>
          <w:rFonts w:eastAsia="TimesNewRomanPSMT"/>
          <w:sz w:val="28"/>
          <w:szCs w:val="28"/>
          <w:lang w:val="kk-KZ" w:eastAsia="en-US"/>
        </w:rPr>
      </w:pPr>
      <w:r w:rsidRPr="00FC2A43">
        <w:rPr>
          <w:rFonts w:eastAsia="TimesNewRomanPS-BoldMT"/>
          <w:b/>
          <w:bCs/>
          <w:sz w:val="28"/>
          <w:szCs w:val="28"/>
          <w:lang w:val="kk-KZ" w:eastAsia="en-US"/>
        </w:rPr>
        <w:t xml:space="preserve">Суспензия </w:t>
      </w:r>
      <w:r w:rsidRPr="00FC2A43">
        <w:rPr>
          <w:rFonts w:eastAsia="TimesNewRomanPSMT"/>
          <w:sz w:val="28"/>
          <w:szCs w:val="28"/>
          <w:lang w:val="kk-KZ" w:eastAsia="en-US"/>
        </w:rPr>
        <w:t>– қатты дисперстік фазаның сұйық дисперстік ортада таралған микрогетерогенді жүйесі.</w:t>
      </w:r>
    </w:p>
    <w:p w14:paraId="7AABF291" w14:textId="4CA17B10" w:rsidR="00032F28" w:rsidRPr="00FC2A43" w:rsidRDefault="00032F28" w:rsidP="00FC2A43">
      <w:pPr>
        <w:autoSpaceDE w:val="0"/>
        <w:autoSpaceDN w:val="0"/>
        <w:adjustRightInd w:val="0"/>
        <w:ind w:firstLine="709"/>
        <w:jc w:val="both"/>
        <w:rPr>
          <w:rFonts w:eastAsia="TimesNewRomanPSMT"/>
          <w:sz w:val="28"/>
          <w:szCs w:val="28"/>
          <w:lang w:val="kk-KZ" w:eastAsia="en-US"/>
        </w:rPr>
      </w:pPr>
      <w:r w:rsidRPr="00FC2A43">
        <w:rPr>
          <w:rFonts w:eastAsia="TimesNewRomanPS-BoldMT"/>
          <w:b/>
          <w:bCs/>
          <w:sz w:val="28"/>
          <w:szCs w:val="28"/>
          <w:lang w:val="kk-KZ" w:eastAsia="en-US"/>
        </w:rPr>
        <w:t xml:space="preserve">Титр </w:t>
      </w:r>
      <w:r w:rsidR="00FC2A43" w:rsidRPr="00FC2A43">
        <w:rPr>
          <w:rFonts w:eastAsia="TimesNewRomanPS-BoldMT"/>
          <w:b/>
          <w:bCs/>
          <w:sz w:val="28"/>
          <w:szCs w:val="28"/>
          <w:lang w:val="kk-KZ" w:eastAsia="en-US"/>
        </w:rPr>
        <w:t>–</w:t>
      </w:r>
      <w:r w:rsidRPr="00FC2A43">
        <w:rPr>
          <w:rFonts w:eastAsia="TimesNewRomanPS-BoldMT"/>
          <w:sz w:val="28"/>
          <w:szCs w:val="28"/>
          <w:lang w:val="kk-KZ" w:eastAsia="en-US"/>
        </w:rPr>
        <w:t xml:space="preserve"> </w:t>
      </w:r>
      <w:r w:rsidRPr="00FC2A43">
        <w:rPr>
          <w:rFonts w:eastAsia="TimesNewRomanPSMT"/>
          <w:sz w:val="28"/>
          <w:szCs w:val="28"/>
          <w:lang w:val="kk-KZ" w:eastAsia="en-US"/>
        </w:rPr>
        <w:t>антиген және антиденелердің биологиялық белсенділігінің деңгейі.</w:t>
      </w:r>
    </w:p>
    <w:p w14:paraId="31859931" w14:textId="5C06BE4D" w:rsidR="00032F28" w:rsidRPr="00FC2A43" w:rsidRDefault="00032F28" w:rsidP="00FC2A43">
      <w:pPr>
        <w:ind w:firstLine="709"/>
        <w:jc w:val="both"/>
        <w:rPr>
          <w:sz w:val="28"/>
          <w:szCs w:val="28"/>
          <w:lang w:val="kk-KZ"/>
        </w:rPr>
      </w:pPr>
      <w:r w:rsidRPr="00FC2A43">
        <w:rPr>
          <w:b/>
          <w:sz w:val="28"/>
          <w:szCs w:val="28"/>
          <w:shd w:val="clear" w:color="auto" w:fill="FFFFFF"/>
          <w:lang w:val="kk-KZ"/>
        </w:rPr>
        <w:t>Токсин</w:t>
      </w:r>
      <w:r w:rsidRPr="00FC2A43">
        <w:rPr>
          <w:sz w:val="28"/>
          <w:szCs w:val="28"/>
          <w:shd w:val="clear" w:color="auto" w:fill="FFFFFF"/>
          <w:lang w:val="kk-KZ"/>
        </w:rPr>
        <w:t xml:space="preserve"> </w:t>
      </w:r>
      <w:r w:rsidR="00FC2A43" w:rsidRPr="00FC2A43">
        <w:rPr>
          <w:sz w:val="28"/>
          <w:szCs w:val="28"/>
          <w:shd w:val="clear" w:color="auto" w:fill="FFFFFF"/>
          <w:lang w:val="kk-KZ"/>
        </w:rPr>
        <w:t>–</w:t>
      </w:r>
      <w:r w:rsidRPr="00FC2A43">
        <w:rPr>
          <w:sz w:val="28"/>
          <w:szCs w:val="28"/>
          <w:shd w:val="clear" w:color="auto" w:fill="FFFFFF"/>
          <w:lang w:val="kk-KZ"/>
        </w:rPr>
        <w:t xml:space="preserve"> белгілі бір тірі организмдердің, мысалы бактериялар, бунақденелілердің, өсімдіктер мен бауырымен жорғалаушылардың метаболикалық қызметі нәтижесінде пайда болатын улы зат.</w:t>
      </w:r>
    </w:p>
    <w:p w14:paraId="6D52B1A8" w14:textId="13223602" w:rsidR="00032F28" w:rsidRPr="00FC2A43" w:rsidRDefault="00032F28" w:rsidP="00FC2A43">
      <w:pPr>
        <w:ind w:firstLine="709"/>
        <w:jc w:val="both"/>
        <w:rPr>
          <w:sz w:val="28"/>
          <w:szCs w:val="28"/>
          <w:lang w:val="kk-KZ"/>
        </w:rPr>
      </w:pPr>
      <w:r w:rsidRPr="00FC2A43">
        <w:rPr>
          <w:b/>
          <w:sz w:val="28"/>
          <w:szCs w:val="28"/>
          <w:lang w:val="kk-KZ"/>
        </w:rPr>
        <w:t>Токсигенділік</w:t>
      </w:r>
      <w:r w:rsidRPr="00FC2A43">
        <w:rPr>
          <w:sz w:val="28"/>
          <w:szCs w:val="28"/>
          <w:lang w:val="kk-KZ"/>
        </w:rPr>
        <w:t xml:space="preserve"> </w:t>
      </w:r>
      <w:r w:rsidR="00FC2A43" w:rsidRPr="00FC2A43">
        <w:rPr>
          <w:sz w:val="28"/>
          <w:szCs w:val="28"/>
          <w:lang w:val="kk-KZ"/>
        </w:rPr>
        <w:t>–</w:t>
      </w:r>
      <w:r w:rsidRPr="00FC2A43">
        <w:rPr>
          <w:sz w:val="28"/>
          <w:szCs w:val="28"/>
          <w:lang w:val="kk-KZ"/>
        </w:rPr>
        <w:t xml:space="preserve"> микробтардың токсин түзу қабілеті. </w:t>
      </w:r>
    </w:p>
    <w:p w14:paraId="18767777" w14:textId="6FF7F202"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 xml:space="preserve">Фенология </w:t>
      </w:r>
      <w:r w:rsidR="00FC2A43" w:rsidRPr="00FC2A43">
        <w:rPr>
          <w:rFonts w:ascii="Times New Roman" w:hAnsi="Times New Roman"/>
          <w:b/>
          <w:sz w:val="28"/>
          <w:szCs w:val="28"/>
          <w:lang w:val="kk-KZ"/>
        </w:rPr>
        <w:t>–</w:t>
      </w:r>
      <w:r w:rsidRPr="00FC2A43">
        <w:rPr>
          <w:rFonts w:ascii="Times New Roman" w:hAnsi="Times New Roman"/>
          <w:sz w:val="28"/>
          <w:szCs w:val="28"/>
          <w:lang w:val="kk-KZ"/>
        </w:rPr>
        <w:t xml:space="preserve"> бунақденелілердің даму сатыларының күнтізбесі.</w:t>
      </w:r>
    </w:p>
    <w:p w14:paraId="13D1C642" w14:textId="69430CA5"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Фитофаг</w:t>
      </w:r>
      <w:r w:rsidRPr="00FC2A43">
        <w:rPr>
          <w:rFonts w:ascii="Times New Roman" w:hAnsi="Times New Roman"/>
          <w:sz w:val="28"/>
          <w:szCs w:val="28"/>
          <w:lang w:val="kk-KZ"/>
        </w:rPr>
        <w:t xml:space="preserve"> </w:t>
      </w:r>
      <w:r w:rsidR="00FC2A43" w:rsidRPr="00FC2A43">
        <w:rPr>
          <w:rFonts w:ascii="Times New Roman" w:hAnsi="Times New Roman"/>
          <w:sz w:val="28"/>
          <w:szCs w:val="28"/>
          <w:lang w:val="kk-KZ"/>
        </w:rPr>
        <w:t>–</w:t>
      </w:r>
      <w:r w:rsidRPr="00FC2A43">
        <w:rPr>
          <w:rFonts w:ascii="Times New Roman" w:hAnsi="Times New Roman"/>
          <w:sz w:val="28"/>
          <w:szCs w:val="28"/>
          <w:lang w:val="kk-KZ"/>
        </w:rPr>
        <w:t xml:space="preserve"> өсімдіктің шырынын сорып немесе ұлпасымен кеміріп қоректенетін бунақденелілер.</w:t>
      </w:r>
    </w:p>
    <w:p w14:paraId="71AF8407" w14:textId="25827910" w:rsidR="00032F28" w:rsidRPr="00FC2A43" w:rsidRDefault="00032F28" w:rsidP="00FC2A43">
      <w:pPr>
        <w:tabs>
          <w:tab w:val="left" w:pos="9349"/>
        </w:tabs>
        <w:autoSpaceDE w:val="0"/>
        <w:autoSpaceDN w:val="0"/>
        <w:adjustRightInd w:val="0"/>
        <w:ind w:firstLine="709"/>
        <w:jc w:val="both"/>
        <w:rPr>
          <w:rFonts w:eastAsia="TimesNewRomanPSMT"/>
          <w:sz w:val="28"/>
          <w:szCs w:val="28"/>
          <w:lang w:val="kk-KZ" w:eastAsia="en-US"/>
        </w:rPr>
      </w:pPr>
      <w:r w:rsidRPr="00FC2A43">
        <w:rPr>
          <w:rFonts w:eastAsia="TimesNewRomanPS-BoldMT"/>
          <w:b/>
          <w:bCs/>
          <w:sz w:val="28"/>
          <w:szCs w:val="28"/>
          <w:lang w:val="kk-KZ" w:eastAsia="en-US"/>
        </w:rPr>
        <w:t xml:space="preserve">Штамм </w:t>
      </w:r>
      <w:r w:rsidR="00FC2A43" w:rsidRPr="00FC2A43">
        <w:rPr>
          <w:rFonts w:eastAsia="TimesNewRomanPS-BoldMT"/>
          <w:b/>
          <w:bCs/>
          <w:sz w:val="28"/>
          <w:szCs w:val="28"/>
          <w:lang w:val="kk-KZ" w:eastAsia="en-US"/>
        </w:rPr>
        <w:t>–</w:t>
      </w:r>
      <w:r w:rsidRPr="00FC2A43">
        <w:rPr>
          <w:rFonts w:eastAsia="TimesNewRomanPS-BoldMT"/>
          <w:sz w:val="28"/>
          <w:szCs w:val="28"/>
          <w:lang w:val="kk-KZ" w:eastAsia="en-US"/>
        </w:rPr>
        <w:t xml:space="preserve"> </w:t>
      </w:r>
      <w:r w:rsidRPr="00FC2A43">
        <w:rPr>
          <w:rFonts w:eastAsia="TimesNewRomanPSMT"/>
          <w:sz w:val="28"/>
          <w:szCs w:val="28"/>
          <w:lang w:val="kk-KZ" w:eastAsia="en-US"/>
        </w:rPr>
        <w:t xml:space="preserve">морфологиялық және биологиялық қасиеттері бірдей </w:t>
      </w:r>
      <w:r w:rsidRPr="00FC2A43">
        <w:rPr>
          <w:rFonts w:eastAsia="TimesNewRomanPSMT"/>
          <w:sz w:val="28"/>
          <w:szCs w:val="28"/>
          <w:lang w:val="kk-KZ"/>
        </w:rPr>
        <w:t>микроорганизмдердің таза дақылы.</w:t>
      </w:r>
    </w:p>
    <w:p w14:paraId="7568E744" w14:textId="3D9C8133" w:rsidR="00032F28" w:rsidRPr="00FC2A43" w:rsidRDefault="00032F28" w:rsidP="00FC2A43">
      <w:pPr>
        <w:ind w:firstLine="709"/>
        <w:jc w:val="both"/>
        <w:rPr>
          <w:sz w:val="28"/>
          <w:szCs w:val="28"/>
          <w:lang w:val="kk-KZ"/>
        </w:rPr>
      </w:pPr>
      <w:r w:rsidRPr="00FC2A43">
        <w:rPr>
          <w:b/>
          <w:sz w:val="28"/>
          <w:szCs w:val="28"/>
          <w:lang w:val="kk-KZ"/>
        </w:rPr>
        <w:t>Энзоотия</w:t>
      </w:r>
      <w:r w:rsidRPr="00FC2A43">
        <w:rPr>
          <w:sz w:val="28"/>
          <w:szCs w:val="28"/>
          <w:lang w:val="kk-KZ"/>
        </w:rPr>
        <w:t xml:space="preserve"> (греч. </w:t>
      </w:r>
      <w:r w:rsidRPr="00FC2A43">
        <w:rPr>
          <w:i/>
          <w:sz w:val="28"/>
          <w:szCs w:val="28"/>
          <w:lang w:val="kk-KZ"/>
        </w:rPr>
        <w:t>en</w:t>
      </w:r>
      <w:r w:rsidRPr="00FC2A43">
        <w:rPr>
          <w:sz w:val="28"/>
          <w:szCs w:val="28"/>
          <w:lang w:val="kk-KZ"/>
        </w:rPr>
        <w:t xml:space="preserve"> – ішіне, </w:t>
      </w:r>
      <w:r w:rsidRPr="00FC2A43">
        <w:rPr>
          <w:i/>
          <w:sz w:val="28"/>
          <w:szCs w:val="28"/>
          <w:lang w:val="kk-KZ"/>
        </w:rPr>
        <w:t>zoon</w:t>
      </w:r>
      <w:r w:rsidRPr="00FC2A43">
        <w:rPr>
          <w:sz w:val="28"/>
          <w:szCs w:val="28"/>
          <w:lang w:val="kk-KZ"/>
        </w:rPr>
        <w:t xml:space="preserve"> – жануар) </w:t>
      </w:r>
      <w:r w:rsidR="00FC2A43" w:rsidRPr="00FC2A43">
        <w:rPr>
          <w:sz w:val="28"/>
          <w:szCs w:val="28"/>
          <w:lang w:val="kk-KZ"/>
        </w:rPr>
        <w:t xml:space="preserve">– </w:t>
      </w:r>
      <w:r w:rsidRPr="00FC2A43">
        <w:rPr>
          <w:sz w:val="28"/>
          <w:szCs w:val="28"/>
          <w:lang w:val="kk-KZ"/>
        </w:rPr>
        <w:t>барысында зиянды аурулар өздерінің табиғи ошақтарына байланысты қандай да бір орындарда ұзақ уақыт сақталады.</w:t>
      </w:r>
    </w:p>
    <w:p w14:paraId="547D1D1A" w14:textId="77777777" w:rsidR="00032F28" w:rsidRPr="00FC2A43" w:rsidRDefault="00032F28" w:rsidP="00FC2A43">
      <w:pPr>
        <w:ind w:firstLine="709"/>
        <w:jc w:val="both"/>
        <w:rPr>
          <w:sz w:val="28"/>
          <w:szCs w:val="28"/>
          <w:lang w:val="kk-KZ"/>
        </w:rPr>
      </w:pPr>
      <w:r w:rsidRPr="00FC2A43">
        <w:rPr>
          <w:b/>
          <w:sz w:val="28"/>
          <w:szCs w:val="28"/>
          <w:lang w:val="kk-KZ"/>
        </w:rPr>
        <w:t>Энтомопатогендер</w:t>
      </w:r>
      <w:r w:rsidRPr="00FC2A43">
        <w:rPr>
          <w:sz w:val="28"/>
          <w:szCs w:val="28"/>
          <w:lang w:val="kk-KZ"/>
        </w:rPr>
        <w:t xml:space="preserve"> – бұл бунақденелілер популяциясындағы маңызды реттеуші фактор. </w:t>
      </w:r>
    </w:p>
    <w:p w14:paraId="5ED262F5" w14:textId="77777777" w:rsidR="00032F28" w:rsidRPr="00FC2A43" w:rsidRDefault="00032F28"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 xml:space="preserve">Энтомофаг </w:t>
      </w:r>
      <w:r w:rsidRPr="00FC2A43">
        <w:rPr>
          <w:rFonts w:ascii="Times New Roman" w:hAnsi="Times New Roman"/>
          <w:sz w:val="28"/>
          <w:szCs w:val="28"/>
          <w:lang w:val="kk-KZ"/>
        </w:rPr>
        <w:t>– фитофагты бунақденелілердің санын реттеп, олармен қоректенетін жыртқыш немесе паразитті бунақденелілер.</w:t>
      </w:r>
    </w:p>
    <w:p w14:paraId="482B3C27" w14:textId="24177113" w:rsidR="00032F28" w:rsidRPr="00FC2A43" w:rsidRDefault="00032F28" w:rsidP="00FC2A43">
      <w:pPr>
        <w:ind w:firstLine="709"/>
        <w:jc w:val="both"/>
        <w:rPr>
          <w:sz w:val="28"/>
          <w:szCs w:val="28"/>
          <w:lang w:val="kk-KZ"/>
        </w:rPr>
      </w:pPr>
      <w:r w:rsidRPr="00FC2A43">
        <w:rPr>
          <w:b/>
          <w:sz w:val="28"/>
          <w:szCs w:val="28"/>
          <w:lang w:val="kk-KZ"/>
        </w:rPr>
        <w:t>Эпизоотии</w:t>
      </w:r>
      <w:r w:rsidRPr="00FC2A43">
        <w:rPr>
          <w:sz w:val="28"/>
          <w:szCs w:val="28"/>
          <w:lang w:val="kk-KZ"/>
        </w:rPr>
        <w:t xml:space="preserve"> (грек. </w:t>
      </w:r>
      <w:r w:rsidRPr="00FC2A43">
        <w:rPr>
          <w:i/>
          <w:sz w:val="28"/>
          <w:szCs w:val="28"/>
          <w:lang w:val="kk-KZ"/>
        </w:rPr>
        <w:t xml:space="preserve">epi </w:t>
      </w:r>
      <w:r w:rsidRPr="00FC2A43">
        <w:rPr>
          <w:sz w:val="28"/>
          <w:szCs w:val="28"/>
          <w:lang w:val="kk-KZ"/>
        </w:rPr>
        <w:t xml:space="preserve">- соңынан, кейінгі және </w:t>
      </w:r>
      <w:r w:rsidRPr="00FC2A43">
        <w:rPr>
          <w:i/>
          <w:sz w:val="28"/>
          <w:szCs w:val="28"/>
          <w:lang w:val="kk-KZ"/>
        </w:rPr>
        <w:t>zoon</w:t>
      </w:r>
      <w:r w:rsidRPr="00FC2A43">
        <w:rPr>
          <w:sz w:val="28"/>
          <w:szCs w:val="28"/>
          <w:lang w:val="kk-KZ"/>
        </w:rPr>
        <w:t xml:space="preserve"> - жануарлар) </w:t>
      </w:r>
      <w:r w:rsidR="00FC2A43" w:rsidRPr="00FC2A43">
        <w:rPr>
          <w:sz w:val="28"/>
          <w:szCs w:val="28"/>
          <w:lang w:val="kk-KZ"/>
        </w:rPr>
        <w:t>–</w:t>
      </w:r>
      <w:r w:rsidRPr="00FC2A43">
        <w:rPr>
          <w:sz w:val="28"/>
          <w:szCs w:val="28"/>
          <w:lang w:val="kk-KZ"/>
        </w:rPr>
        <w:t xml:space="preserve"> жануарлардың бір немесе бірнеше түр дарақтарының көп бөлігінің инфекциялы ауруға (індетке) шалдығуы.</w:t>
      </w:r>
    </w:p>
    <w:p w14:paraId="3DAF7444" w14:textId="77777777" w:rsidR="00032F28" w:rsidRPr="00FC2A43" w:rsidRDefault="00032F28" w:rsidP="00FC2A43">
      <w:pPr>
        <w:ind w:firstLine="709"/>
        <w:jc w:val="both"/>
        <w:rPr>
          <w:b/>
          <w:sz w:val="28"/>
          <w:szCs w:val="28"/>
          <w:lang w:val="kk-KZ"/>
        </w:rPr>
        <w:sectPr w:rsidR="00032F28" w:rsidRPr="00FC2A43" w:rsidSect="00862737">
          <w:pgSz w:w="11900" w:h="16838"/>
          <w:pgMar w:top="1134" w:right="567" w:bottom="1134" w:left="1701" w:header="709" w:footer="709" w:gutter="0"/>
          <w:cols w:space="720" w:equalWidth="0">
            <w:col w:w="9632"/>
          </w:cols>
          <w:docGrid w:linePitch="326"/>
        </w:sectPr>
      </w:pPr>
    </w:p>
    <w:p w14:paraId="7AA242C0" w14:textId="3259B7E0" w:rsidR="00032F28" w:rsidRPr="00FC2A43" w:rsidRDefault="00032F28" w:rsidP="00FC2A43">
      <w:pPr>
        <w:tabs>
          <w:tab w:val="left" w:pos="567"/>
        </w:tabs>
        <w:jc w:val="center"/>
        <w:rPr>
          <w:b/>
          <w:sz w:val="28"/>
          <w:lang w:val="kk-KZ"/>
        </w:rPr>
      </w:pPr>
      <w:r w:rsidRPr="00FC2A43">
        <w:rPr>
          <w:b/>
          <w:sz w:val="28"/>
          <w:lang w:val="kk-KZ"/>
        </w:rPr>
        <w:lastRenderedPageBreak/>
        <w:t>БЕЛГІЛЕУЛЕР МЕН ҚЫСҚАРТУЛАР</w:t>
      </w:r>
    </w:p>
    <w:p w14:paraId="3DE7B10B" w14:textId="77777777" w:rsidR="00032F28" w:rsidRPr="00FC2A43" w:rsidRDefault="00032F28" w:rsidP="00FC2A43">
      <w:pPr>
        <w:pStyle w:val="a4"/>
        <w:tabs>
          <w:tab w:val="left" w:pos="567"/>
        </w:tabs>
        <w:jc w:val="both"/>
        <w:rPr>
          <w:rFonts w:ascii="Times New Roman" w:hAnsi="Times New Roman"/>
          <w:b/>
          <w:sz w:val="28"/>
          <w:szCs w:val="28"/>
          <w:highlight w:val="red"/>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1"/>
        <w:gridCol w:w="7567"/>
      </w:tblGrid>
      <w:tr w:rsidR="00FC2A43" w:rsidRPr="00FC2A43" w14:paraId="2717BD24" w14:textId="77777777" w:rsidTr="00FC2A43">
        <w:tc>
          <w:tcPr>
            <w:tcW w:w="2093" w:type="dxa"/>
          </w:tcPr>
          <w:p w14:paraId="07D3EEFC" w14:textId="5CFF9E5C"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ЖШС</w:t>
            </w:r>
          </w:p>
        </w:tc>
        <w:tc>
          <w:tcPr>
            <w:tcW w:w="7761" w:type="dxa"/>
          </w:tcPr>
          <w:p w14:paraId="6883E5E7" w14:textId="06A73B7C"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жеке шаруашылық серіктестігі</w:t>
            </w:r>
          </w:p>
        </w:tc>
      </w:tr>
      <w:tr w:rsidR="00FC2A43" w:rsidRPr="00F3343B" w14:paraId="46764E8B" w14:textId="77777777" w:rsidTr="00FC2A43">
        <w:tc>
          <w:tcPr>
            <w:tcW w:w="2093" w:type="dxa"/>
          </w:tcPr>
          <w:p w14:paraId="54BFC8F9" w14:textId="6850F9E7"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«ҚазӨҚжК ҒЗИ» ЖШС</w:t>
            </w:r>
          </w:p>
        </w:tc>
        <w:tc>
          <w:tcPr>
            <w:tcW w:w="7761" w:type="dxa"/>
          </w:tcPr>
          <w:p w14:paraId="5C8DC974" w14:textId="45E198DE"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«Қазақ өсімдік қорғау және карантин ғылыми-зерттеу институты» жауапкершілігі шектеулі серіктестігі</w:t>
            </w:r>
          </w:p>
        </w:tc>
      </w:tr>
      <w:tr w:rsidR="00FC2A43" w:rsidRPr="00FC2A43" w14:paraId="41164D34" w14:textId="77777777" w:rsidTr="00FC2A43">
        <w:tc>
          <w:tcPr>
            <w:tcW w:w="2093" w:type="dxa"/>
          </w:tcPr>
          <w:p w14:paraId="43AFF773" w14:textId="05366BF1"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lang w:val="kk-KZ"/>
              </w:rPr>
              <w:t>АШМ</w:t>
            </w:r>
          </w:p>
        </w:tc>
        <w:tc>
          <w:tcPr>
            <w:tcW w:w="7761" w:type="dxa"/>
          </w:tcPr>
          <w:p w14:paraId="50B4BF28" w14:textId="10293DBC"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Ауыл шаруашылығы Министрлігі</w:t>
            </w:r>
          </w:p>
        </w:tc>
      </w:tr>
      <w:tr w:rsidR="00FC2A43" w:rsidRPr="00FC2A43" w14:paraId="6E3E2CB6" w14:textId="77777777" w:rsidTr="00FC2A43">
        <w:tc>
          <w:tcPr>
            <w:tcW w:w="2093" w:type="dxa"/>
          </w:tcPr>
          <w:p w14:paraId="0F9C9E68" w14:textId="1CBD2937"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color w:val="000000"/>
                <w:sz w:val="28"/>
                <w:szCs w:val="28"/>
                <w:lang w:val="kk-KZ"/>
              </w:rPr>
              <w:t>НМАУ</w:t>
            </w:r>
          </w:p>
        </w:tc>
        <w:tc>
          <w:tcPr>
            <w:tcW w:w="7761" w:type="dxa"/>
          </w:tcPr>
          <w:p w14:paraId="0675BF72" w14:textId="616153F8"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color w:val="000000"/>
                <w:sz w:val="28"/>
                <w:szCs w:val="28"/>
                <w:lang w:val="kk-KZ"/>
              </w:rPr>
              <w:t>–</w:t>
            </w:r>
            <w:r w:rsidRPr="00FC2A43">
              <w:rPr>
                <w:rFonts w:ascii="Times New Roman" w:hAnsi="Times New Roman"/>
                <w:bCs/>
                <w:color w:val="202124"/>
                <w:sz w:val="28"/>
                <w:szCs w:val="28"/>
                <w:shd w:val="clear" w:color="auto" w:fill="FFFFFF"/>
                <w:lang w:val="kk-KZ"/>
              </w:rPr>
              <w:t xml:space="preserve"> </w:t>
            </w:r>
            <w:r w:rsidRPr="00FC2A43">
              <w:rPr>
                <w:rFonts w:ascii="Times New Roman" w:hAnsi="Times New Roman"/>
                <w:color w:val="000000"/>
                <w:sz w:val="28"/>
                <w:szCs w:val="28"/>
                <w:lang w:val="kk-KZ"/>
              </w:rPr>
              <w:t>Новосибирск</w:t>
            </w:r>
            <w:r w:rsidRPr="00FC2A43">
              <w:rPr>
                <w:rFonts w:ascii="Times New Roman" w:hAnsi="Times New Roman"/>
                <w:bCs/>
                <w:sz w:val="28"/>
                <w:szCs w:val="28"/>
                <w:shd w:val="clear" w:color="auto" w:fill="FFFFFF"/>
                <w:lang w:val="kk-KZ"/>
              </w:rPr>
              <w:t xml:space="preserve"> мемлекеттік аграрлық университет</w:t>
            </w:r>
            <w:r w:rsidRPr="00FC2A43">
              <w:rPr>
                <w:rFonts w:ascii="Times New Roman" w:hAnsi="Times New Roman"/>
                <w:sz w:val="28"/>
                <w:szCs w:val="28"/>
                <w:lang w:val="kk-KZ"/>
              </w:rPr>
              <w:t xml:space="preserve"> </w:t>
            </w:r>
          </w:p>
        </w:tc>
      </w:tr>
      <w:tr w:rsidR="00FC2A43" w:rsidRPr="00FC2A43" w14:paraId="10E48928" w14:textId="77777777" w:rsidTr="00FC2A43">
        <w:tc>
          <w:tcPr>
            <w:tcW w:w="2093" w:type="dxa"/>
          </w:tcPr>
          <w:p w14:paraId="62463A13" w14:textId="52F885A0"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bCs/>
                <w:sz w:val="28"/>
                <w:szCs w:val="28"/>
                <w:shd w:val="clear" w:color="auto" w:fill="FFFFFF"/>
                <w:lang w:val="kk-KZ"/>
              </w:rPr>
              <w:t xml:space="preserve">ПТР </w:t>
            </w:r>
          </w:p>
        </w:tc>
        <w:tc>
          <w:tcPr>
            <w:tcW w:w="7761" w:type="dxa"/>
          </w:tcPr>
          <w:p w14:paraId="3B2EE3C3" w14:textId="19D07879"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bCs/>
                <w:sz w:val="28"/>
                <w:szCs w:val="28"/>
                <w:shd w:val="clear" w:color="auto" w:fill="FFFFFF"/>
                <w:lang w:val="kk-KZ"/>
              </w:rPr>
              <w:t xml:space="preserve">– Полимеразалық тізбекті реакция </w:t>
            </w:r>
          </w:p>
        </w:tc>
      </w:tr>
      <w:tr w:rsidR="00FC2A43" w:rsidRPr="00FC2A43" w14:paraId="4187AA94" w14:textId="77777777" w:rsidTr="00FC2A43">
        <w:tc>
          <w:tcPr>
            <w:tcW w:w="2093" w:type="dxa"/>
          </w:tcPr>
          <w:p w14:paraId="2A6E8ACA" w14:textId="15DBA667"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ГХ-МС</w:t>
            </w:r>
          </w:p>
        </w:tc>
        <w:tc>
          <w:tcPr>
            <w:tcW w:w="7761" w:type="dxa"/>
          </w:tcPr>
          <w:p w14:paraId="6DCF3741" w14:textId="2AC94991"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xml:space="preserve">– газды хромато-масс-спектрометрия </w:t>
            </w:r>
          </w:p>
        </w:tc>
      </w:tr>
      <w:tr w:rsidR="00FC2A43" w:rsidRPr="00FC2A43" w14:paraId="421D030C" w14:textId="77777777" w:rsidTr="00FC2A43">
        <w:tc>
          <w:tcPr>
            <w:tcW w:w="2093" w:type="dxa"/>
          </w:tcPr>
          <w:p w14:paraId="0CA7D43F" w14:textId="50F0397A"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lang w:val="kk-KZ"/>
              </w:rPr>
              <w:t xml:space="preserve">АӨК </w:t>
            </w:r>
          </w:p>
        </w:tc>
        <w:tc>
          <w:tcPr>
            <w:tcW w:w="7761" w:type="dxa"/>
          </w:tcPr>
          <w:p w14:paraId="1D863E9E" w14:textId="524F241F"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xml:space="preserve">– агроөнеркәсіп </w:t>
            </w:r>
          </w:p>
        </w:tc>
      </w:tr>
      <w:tr w:rsidR="00FC2A43" w:rsidRPr="00FC2A43" w14:paraId="57D28A4A" w14:textId="77777777" w:rsidTr="00FC2A43">
        <w:tc>
          <w:tcPr>
            <w:tcW w:w="2093" w:type="dxa"/>
          </w:tcPr>
          <w:p w14:paraId="6E0AC06B" w14:textId="2B5C4772"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lang w:val="kk-KZ"/>
              </w:rPr>
              <w:t>ГАЖ</w:t>
            </w:r>
          </w:p>
        </w:tc>
        <w:tc>
          <w:tcPr>
            <w:tcW w:w="7761" w:type="dxa"/>
          </w:tcPr>
          <w:p w14:paraId="2D84B9A4" w14:textId="1C9ACAE7"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геоақпараттық жүйе</w:t>
            </w:r>
          </w:p>
        </w:tc>
      </w:tr>
      <w:tr w:rsidR="00FC2A43" w:rsidRPr="00FC2A43" w14:paraId="58621E66" w14:textId="77777777" w:rsidTr="00FC2A43">
        <w:tc>
          <w:tcPr>
            <w:tcW w:w="2093" w:type="dxa"/>
          </w:tcPr>
          <w:p w14:paraId="43101E30" w14:textId="5F442E4E"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МЕМСТ </w:t>
            </w:r>
          </w:p>
        </w:tc>
        <w:tc>
          <w:tcPr>
            <w:tcW w:w="7761" w:type="dxa"/>
          </w:tcPr>
          <w:p w14:paraId="5C62E117" w14:textId="3006C0BD"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мемлекеттік стандарт</w:t>
            </w:r>
          </w:p>
        </w:tc>
      </w:tr>
      <w:tr w:rsidR="00FC2A43" w:rsidRPr="00FC2A43" w14:paraId="38D922F6" w14:textId="77777777" w:rsidTr="00FC2A43">
        <w:tc>
          <w:tcPr>
            <w:tcW w:w="2093" w:type="dxa"/>
          </w:tcPr>
          <w:p w14:paraId="4735103D" w14:textId="62D6E725"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LT </w:t>
            </w:r>
          </w:p>
        </w:tc>
        <w:tc>
          <w:tcPr>
            <w:tcW w:w="7761" w:type="dxa"/>
          </w:tcPr>
          <w:p w14:paraId="59BCBE30" w14:textId="412AC5CB"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xml:space="preserve">– летальды уақыт дозасы </w:t>
            </w:r>
          </w:p>
        </w:tc>
      </w:tr>
      <w:tr w:rsidR="00FC2A43" w:rsidRPr="00FC2A43" w14:paraId="23C8F9EB" w14:textId="77777777" w:rsidTr="00FC2A43">
        <w:tc>
          <w:tcPr>
            <w:tcW w:w="2093" w:type="dxa"/>
          </w:tcPr>
          <w:p w14:paraId="7D1F03F1" w14:textId="66D6E268"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(LD) LC </w:t>
            </w:r>
          </w:p>
        </w:tc>
        <w:tc>
          <w:tcPr>
            <w:tcW w:w="7761" w:type="dxa"/>
          </w:tcPr>
          <w:p w14:paraId="29E726D1" w14:textId="0DCC0472"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летальды концентрация</w:t>
            </w:r>
          </w:p>
        </w:tc>
      </w:tr>
      <w:tr w:rsidR="00FC2A43" w:rsidRPr="00FC2A43" w14:paraId="1F5FDCE9" w14:textId="77777777" w:rsidTr="00FC2A43">
        <w:tc>
          <w:tcPr>
            <w:tcW w:w="2093" w:type="dxa"/>
          </w:tcPr>
          <w:p w14:paraId="7028659D" w14:textId="60002BA8"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ТМД</w:t>
            </w:r>
          </w:p>
        </w:tc>
        <w:tc>
          <w:tcPr>
            <w:tcW w:w="7761" w:type="dxa"/>
          </w:tcPr>
          <w:p w14:paraId="58CF2F8B" w14:textId="6597C591"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xml:space="preserve">– тәуелсіз мемлекеттер достастығы </w:t>
            </w:r>
          </w:p>
        </w:tc>
      </w:tr>
      <w:tr w:rsidR="00FC2A43" w:rsidRPr="00FC2A43" w14:paraId="61AC7CE5" w14:textId="77777777" w:rsidTr="00FC2A43">
        <w:tc>
          <w:tcPr>
            <w:tcW w:w="2093" w:type="dxa"/>
          </w:tcPr>
          <w:p w14:paraId="3BAAA253" w14:textId="79E626C2"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УАК</w:t>
            </w:r>
          </w:p>
        </w:tc>
        <w:tc>
          <w:tcPr>
            <w:tcW w:w="7761" w:type="dxa"/>
          </w:tcPr>
          <w:p w14:paraId="1C220F2A" w14:textId="616F2CC0"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xml:space="preserve">– ультра аз көлемде </w:t>
            </w:r>
          </w:p>
        </w:tc>
      </w:tr>
      <w:tr w:rsidR="00FC2A43" w:rsidRPr="00FC2A43" w14:paraId="70C5027B" w14:textId="77777777" w:rsidTr="00FC2A43">
        <w:tc>
          <w:tcPr>
            <w:tcW w:w="2093" w:type="dxa"/>
          </w:tcPr>
          <w:p w14:paraId="314057B3" w14:textId="16070921"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color w:val="000000"/>
                <w:sz w:val="28"/>
                <w:szCs w:val="28"/>
                <w:lang w:val="kk-KZ"/>
              </w:rPr>
              <w:t xml:space="preserve">АҚШ </w:t>
            </w:r>
          </w:p>
        </w:tc>
        <w:tc>
          <w:tcPr>
            <w:tcW w:w="7761" w:type="dxa"/>
          </w:tcPr>
          <w:p w14:paraId="0C714732" w14:textId="1481A611"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color w:val="000000"/>
                <w:sz w:val="28"/>
                <w:szCs w:val="28"/>
                <w:lang w:val="kk-KZ"/>
              </w:rPr>
              <w:t>– Америка Құрама Штаттары</w:t>
            </w:r>
          </w:p>
        </w:tc>
      </w:tr>
      <w:tr w:rsidR="00FC2A43" w:rsidRPr="00FC2A43" w14:paraId="5BD2BA9E" w14:textId="77777777" w:rsidTr="00FC2A43">
        <w:tc>
          <w:tcPr>
            <w:tcW w:w="2093" w:type="dxa"/>
          </w:tcPr>
          <w:p w14:paraId="50FD2729" w14:textId="30207106"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shd w:val="clear" w:color="auto" w:fill="FFFFFF"/>
                <w:lang w:val="kk-KZ"/>
              </w:rPr>
              <w:t>КСРО</w:t>
            </w:r>
          </w:p>
        </w:tc>
        <w:tc>
          <w:tcPr>
            <w:tcW w:w="7761" w:type="dxa"/>
          </w:tcPr>
          <w:p w14:paraId="1AD4411D" w14:textId="54023B2C"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shd w:val="clear" w:color="auto" w:fill="FFFFFF"/>
                <w:lang w:val="kk-KZ"/>
              </w:rPr>
              <w:t>– Кеңестік Социалистік Республикалар Одағы</w:t>
            </w:r>
          </w:p>
        </w:tc>
      </w:tr>
      <w:tr w:rsidR="00FC2A43" w:rsidRPr="00FC2A43" w14:paraId="2DDB804F" w14:textId="77777777" w:rsidTr="00FC2A43">
        <w:tc>
          <w:tcPr>
            <w:tcW w:w="2093" w:type="dxa"/>
          </w:tcPr>
          <w:p w14:paraId="3E4E2B5F" w14:textId="50C7DF70"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bCs/>
                <w:color w:val="000000"/>
                <w:sz w:val="28"/>
                <w:szCs w:val="28"/>
                <w:lang w:val="kk-KZ"/>
              </w:rPr>
              <w:t xml:space="preserve">ДНҚ </w:t>
            </w:r>
          </w:p>
        </w:tc>
        <w:tc>
          <w:tcPr>
            <w:tcW w:w="7761" w:type="dxa"/>
          </w:tcPr>
          <w:p w14:paraId="57E2AB89" w14:textId="5212A117"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bCs/>
                <w:color w:val="000000"/>
                <w:sz w:val="28"/>
                <w:szCs w:val="28"/>
                <w:lang w:val="kk-KZ"/>
              </w:rPr>
              <w:t>– дезоксирибонуклейн қышқылы</w:t>
            </w:r>
          </w:p>
        </w:tc>
      </w:tr>
      <w:tr w:rsidR="00FC2A43" w:rsidRPr="00FC2A43" w14:paraId="7B535DD5" w14:textId="77777777" w:rsidTr="00FC2A43">
        <w:tc>
          <w:tcPr>
            <w:tcW w:w="2093" w:type="dxa"/>
          </w:tcPr>
          <w:p w14:paraId="58D632DC" w14:textId="1FD40A90"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kk-KZ"/>
              </w:rPr>
              <w:t>ТҚҚ</w:t>
            </w:r>
          </w:p>
        </w:tc>
        <w:tc>
          <w:tcPr>
            <w:tcW w:w="7761" w:type="dxa"/>
          </w:tcPr>
          <w:p w14:paraId="2C6A0BCC" w14:textId="4EFE019E"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kk-KZ"/>
              </w:rPr>
              <w:t>– Табиғатты қорғау қауымдастығы</w:t>
            </w:r>
          </w:p>
        </w:tc>
      </w:tr>
      <w:tr w:rsidR="00FC2A43" w:rsidRPr="00FC2A43" w14:paraId="337D36BC" w14:textId="77777777" w:rsidTr="00FC2A43">
        <w:tc>
          <w:tcPr>
            <w:tcW w:w="2093" w:type="dxa"/>
          </w:tcPr>
          <w:p w14:paraId="4843B495" w14:textId="3C65F97D"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eastAsia="Times New Roman" w:hAnsi="Times New Roman"/>
                <w:sz w:val="28"/>
                <w:szCs w:val="28"/>
                <w:shd w:val="clear" w:color="auto" w:fill="FFFFFF" w:themeFill="background1"/>
                <w:lang w:val="kk-KZ"/>
              </w:rPr>
              <w:t xml:space="preserve">ДДСҰ </w:t>
            </w:r>
          </w:p>
        </w:tc>
        <w:tc>
          <w:tcPr>
            <w:tcW w:w="7761" w:type="dxa"/>
          </w:tcPr>
          <w:p w14:paraId="687389E0" w14:textId="459BA1EE"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eastAsia="Times New Roman" w:hAnsi="Times New Roman"/>
                <w:sz w:val="28"/>
                <w:szCs w:val="28"/>
                <w:shd w:val="clear" w:color="auto" w:fill="FFFFFF" w:themeFill="background1"/>
                <w:lang w:val="kk-KZ"/>
              </w:rPr>
              <w:t>– Дүниежүзілік денсаулық сақтау ұйымы</w:t>
            </w:r>
          </w:p>
        </w:tc>
      </w:tr>
      <w:tr w:rsidR="00FC2A43" w:rsidRPr="00F3343B" w14:paraId="158E6651" w14:textId="77777777" w:rsidTr="00FC2A43">
        <w:tc>
          <w:tcPr>
            <w:tcW w:w="2093" w:type="dxa"/>
          </w:tcPr>
          <w:p w14:paraId="65A99466" w14:textId="5C4EED80"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eastAsia="Calibri" w:hAnsi="Times New Roman"/>
                <w:sz w:val="28"/>
                <w:szCs w:val="28"/>
                <w:lang w:val="kk-KZ"/>
              </w:rPr>
              <w:t>ФАО</w:t>
            </w:r>
          </w:p>
        </w:tc>
        <w:tc>
          <w:tcPr>
            <w:tcW w:w="7761" w:type="dxa"/>
          </w:tcPr>
          <w:p w14:paraId="35AEFF8C" w14:textId="5B2E5C3F"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eastAsia="Calibri" w:hAnsi="Times New Roman"/>
                <w:sz w:val="28"/>
                <w:szCs w:val="28"/>
                <w:lang w:val="kk-KZ"/>
              </w:rPr>
              <w:t xml:space="preserve">– </w:t>
            </w:r>
            <w:r w:rsidRPr="00FC2A43">
              <w:rPr>
                <w:rFonts w:ascii="Times New Roman" w:hAnsi="Times New Roman"/>
                <w:sz w:val="28"/>
                <w:szCs w:val="28"/>
                <w:shd w:val="clear" w:color="auto" w:fill="FFFFFF"/>
                <w:lang w:val="kk-KZ"/>
              </w:rPr>
              <w:t>Біріккен ұлттар ұйымының азық-түлік және ауыл шаруашылығы ұйымы </w:t>
            </w:r>
          </w:p>
        </w:tc>
      </w:tr>
      <w:tr w:rsidR="00FC2A43" w:rsidRPr="00FC2A43" w14:paraId="1ED9BB0F" w14:textId="77777777" w:rsidTr="00FC2A43">
        <w:tc>
          <w:tcPr>
            <w:tcW w:w="2093" w:type="dxa"/>
          </w:tcPr>
          <w:p w14:paraId="12F7FDB5" w14:textId="1BF56A75"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КС </w:t>
            </w:r>
          </w:p>
        </w:tc>
        <w:tc>
          <w:tcPr>
            <w:tcW w:w="7761" w:type="dxa"/>
          </w:tcPr>
          <w:p w14:paraId="4ECCB8C8" w14:textId="083A0587"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w:t>
            </w:r>
            <w:r w:rsidRPr="00FC2A43">
              <w:rPr>
                <w:rFonts w:ascii="Times New Roman" w:hAnsi="Times New Roman"/>
                <w:sz w:val="28"/>
                <w:szCs w:val="28"/>
                <w:lang w:val="ru-RU"/>
              </w:rPr>
              <w:t xml:space="preserve"> </w:t>
            </w:r>
            <w:r w:rsidRPr="00FC2A43">
              <w:rPr>
                <w:rFonts w:ascii="Times New Roman" w:hAnsi="Times New Roman"/>
                <w:sz w:val="28"/>
                <w:szCs w:val="28"/>
                <w:lang w:val="kk-KZ"/>
              </w:rPr>
              <w:t>Культуралық сұйықтықтан</w:t>
            </w:r>
          </w:p>
        </w:tc>
      </w:tr>
      <w:tr w:rsidR="00FC2A43" w:rsidRPr="00FC2A43" w14:paraId="512F04E4" w14:textId="77777777" w:rsidTr="00FC2A43">
        <w:tc>
          <w:tcPr>
            <w:tcW w:w="2093" w:type="dxa"/>
          </w:tcPr>
          <w:p w14:paraId="21E9DF3B" w14:textId="3E75E194"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ru-RU"/>
              </w:rPr>
              <w:t>дана/м</w:t>
            </w:r>
            <w:r w:rsidRPr="00FC2A43">
              <w:rPr>
                <w:rFonts w:ascii="Times New Roman" w:hAnsi="Times New Roman"/>
                <w:sz w:val="28"/>
                <w:szCs w:val="28"/>
                <w:vertAlign w:val="superscript"/>
                <w:lang w:val="ru-RU"/>
              </w:rPr>
              <w:t>2</w:t>
            </w:r>
            <w:r w:rsidRPr="00FC2A43">
              <w:rPr>
                <w:rFonts w:ascii="Times New Roman" w:hAnsi="Times New Roman"/>
                <w:sz w:val="28"/>
                <w:szCs w:val="28"/>
                <w:lang w:val="ru-RU"/>
              </w:rPr>
              <w:t xml:space="preserve"> </w:t>
            </w:r>
          </w:p>
        </w:tc>
        <w:tc>
          <w:tcPr>
            <w:tcW w:w="7761" w:type="dxa"/>
          </w:tcPr>
          <w:p w14:paraId="2425976D" w14:textId="3EC6DBFA"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ru-RU"/>
              </w:rPr>
              <w:t>– шаршы метрге дана</w:t>
            </w:r>
          </w:p>
        </w:tc>
      </w:tr>
      <w:tr w:rsidR="00FC2A43" w:rsidRPr="00FC2A43" w14:paraId="1280C0C9" w14:textId="77777777" w:rsidTr="00FC2A43">
        <w:tc>
          <w:tcPr>
            <w:tcW w:w="2093" w:type="dxa"/>
          </w:tcPr>
          <w:p w14:paraId="13DB85EF" w14:textId="0A44F922"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га </w:t>
            </w:r>
          </w:p>
        </w:tc>
        <w:tc>
          <w:tcPr>
            <w:tcW w:w="7761" w:type="dxa"/>
          </w:tcPr>
          <w:p w14:paraId="67ADD2E6" w14:textId="767034FF"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гектар</w:t>
            </w:r>
          </w:p>
        </w:tc>
      </w:tr>
      <w:tr w:rsidR="00FC2A43" w:rsidRPr="00FC2A43" w14:paraId="6A1681C0" w14:textId="77777777" w:rsidTr="00FC2A43">
        <w:tc>
          <w:tcPr>
            <w:tcW w:w="2093" w:type="dxa"/>
          </w:tcPr>
          <w:p w14:paraId="7070A2D4" w14:textId="07C8F899"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л/га </w:t>
            </w:r>
          </w:p>
        </w:tc>
        <w:tc>
          <w:tcPr>
            <w:tcW w:w="7761" w:type="dxa"/>
          </w:tcPr>
          <w:p w14:paraId="2C23879E" w14:textId="32B58D00"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гектарға жұмыс сұйықтығының шығысы</w:t>
            </w:r>
          </w:p>
        </w:tc>
      </w:tr>
      <w:tr w:rsidR="00FC2A43" w:rsidRPr="00FC2A43" w14:paraId="198FD243" w14:textId="77777777" w:rsidTr="00FC2A43">
        <w:tc>
          <w:tcPr>
            <w:tcW w:w="2093" w:type="dxa"/>
          </w:tcPr>
          <w:p w14:paraId="7C7C9C48" w14:textId="2864BBAA"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кг/га </w:t>
            </w:r>
          </w:p>
        </w:tc>
        <w:tc>
          <w:tcPr>
            <w:tcW w:w="7761" w:type="dxa"/>
          </w:tcPr>
          <w:p w14:paraId="538467D2" w14:textId="6F911F50"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xml:space="preserve">– киллограмм/гектар </w:t>
            </w:r>
          </w:p>
        </w:tc>
      </w:tr>
      <w:tr w:rsidR="00FC2A43" w:rsidRPr="00FC2A43" w14:paraId="32010E6D" w14:textId="77777777" w:rsidTr="00FC2A43">
        <w:tc>
          <w:tcPr>
            <w:tcW w:w="2093" w:type="dxa"/>
          </w:tcPr>
          <w:p w14:paraId="3D820831" w14:textId="4625ADD9"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айн./мин </w:t>
            </w:r>
          </w:p>
        </w:tc>
        <w:tc>
          <w:tcPr>
            <w:tcW w:w="7761" w:type="dxa"/>
          </w:tcPr>
          <w:p w14:paraId="40810DF4" w14:textId="12B5B0F8"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айналым/минут</w:t>
            </w:r>
          </w:p>
        </w:tc>
      </w:tr>
      <w:tr w:rsidR="00FC2A43" w:rsidRPr="00FC2A43" w14:paraId="1787FC07" w14:textId="77777777" w:rsidTr="00FC2A43">
        <w:tc>
          <w:tcPr>
            <w:tcW w:w="2093" w:type="dxa"/>
          </w:tcPr>
          <w:p w14:paraId="6D933BB2" w14:textId="485FCEB2"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°C </w:t>
            </w:r>
          </w:p>
        </w:tc>
        <w:tc>
          <w:tcPr>
            <w:tcW w:w="7761" w:type="dxa"/>
          </w:tcPr>
          <w:p w14:paraId="4465FC2C" w14:textId="5D822A2D"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температура</w:t>
            </w:r>
          </w:p>
        </w:tc>
      </w:tr>
      <w:tr w:rsidR="00FC2A43" w:rsidRPr="00FC2A43" w14:paraId="53E383DB" w14:textId="77777777" w:rsidTr="00FC2A43">
        <w:tc>
          <w:tcPr>
            <w:tcW w:w="2093" w:type="dxa"/>
          </w:tcPr>
          <w:p w14:paraId="56DC5C6D" w14:textId="433C0603"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shd w:val="clear" w:color="auto" w:fill="FFFFFF"/>
                <w:lang w:val="kk-KZ"/>
              </w:rPr>
              <w:t xml:space="preserve">мл </w:t>
            </w:r>
          </w:p>
        </w:tc>
        <w:tc>
          <w:tcPr>
            <w:tcW w:w="7761" w:type="dxa"/>
          </w:tcPr>
          <w:p w14:paraId="5ED2B12A" w14:textId="734A2627"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shd w:val="clear" w:color="auto" w:fill="FFFFFF"/>
                <w:lang w:val="kk-KZ"/>
              </w:rPr>
              <w:t>– миллилитр</w:t>
            </w:r>
          </w:p>
        </w:tc>
      </w:tr>
      <w:tr w:rsidR="00FC2A43" w:rsidRPr="00FC2A43" w14:paraId="6F033E24" w14:textId="77777777" w:rsidTr="00FC2A43">
        <w:tc>
          <w:tcPr>
            <w:tcW w:w="2093" w:type="dxa"/>
          </w:tcPr>
          <w:p w14:paraId="5A463C1A" w14:textId="6D440A49"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мм</w:t>
            </w:r>
          </w:p>
        </w:tc>
        <w:tc>
          <w:tcPr>
            <w:tcW w:w="7761" w:type="dxa"/>
          </w:tcPr>
          <w:p w14:paraId="537C9F97" w14:textId="2C1ED89A"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миллиметр</w:t>
            </w:r>
          </w:p>
        </w:tc>
      </w:tr>
      <w:tr w:rsidR="00FC2A43" w:rsidRPr="00FC2A43" w14:paraId="4EF0614B" w14:textId="77777777" w:rsidTr="00FC2A43">
        <w:tc>
          <w:tcPr>
            <w:tcW w:w="2093" w:type="dxa"/>
          </w:tcPr>
          <w:p w14:paraId="6A73E68F" w14:textId="420EF7AF"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км </w:t>
            </w:r>
          </w:p>
        </w:tc>
        <w:tc>
          <w:tcPr>
            <w:tcW w:w="7761" w:type="dxa"/>
          </w:tcPr>
          <w:p w14:paraId="7B60E2F9" w14:textId="62EB20EB"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xml:space="preserve">– киллометр </w:t>
            </w:r>
          </w:p>
        </w:tc>
      </w:tr>
      <w:tr w:rsidR="00FC2A43" w:rsidRPr="00FC2A43" w14:paraId="6D3B2F8D" w14:textId="77777777" w:rsidTr="00FC2A43">
        <w:tc>
          <w:tcPr>
            <w:tcW w:w="2093" w:type="dxa"/>
          </w:tcPr>
          <w:p w14:paraId="76D1573B" w14:textId="7D81F33F"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см -</w:t>
            </w:r>
          </w:p>
        </w:tc>
        <w:tc>
          <w:tcPr>
            <w:tcW w:w="7761" w:type="dxa"/>
          </w:tcPr>
          <w:p w14:paraId="580C5C3B" w14:textId="0E016583"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сантиметр</w:t>
            </w:r>
          </w:p>
        </w:tc>
      </w:tr>
      <w:tr w:rsidR="00FC2A43" w:rsidRPr="00FC2A43" w14:paraId="34A1EF71" w14:textId="77777777" w:rsidTr="00FC2A43">
        <w:tc>
          <w:tcPr>
            <w:tcW w:w="2093" w:type="dxa"/>
          </w:tcPr>
          <w:p w14:paraId="129C388D" w14:textId="74752279"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 </w:t>
            </w:r>
          </w:p>
        </w:tc>
        <w:tc>
          <w:tcPr>
            <w:tcW w:w="7761" w:type="dxa"/>
          </w:tcPr>
          <w:p w14:paraId="0E322429" w14:textId="0F8BC809"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пайыз</w:t>
            </w:r>
          </w:p>
        </w:tc>
      </w:tr>
      <w:tr w:rsidR="00FC2A43" w:rsidRPr="00FC2A43" w14:paraId="2B86E9C5" w14:textId="77777777" w:rsidTr="00FC2A43">
        <w:tc>
          <w:tcPr>
            <w:tcW w:w="2093" w:type="dxa"/>
          </w:tcPr>
          <w:p w14:paraId="436BA4E2" w14:textId="0A24B5FE"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hAnsi="Times New Roman"/>
                <w:sz w:val="28"/>
                <w:szCs w:val="28"/>
                <w:lang w:val="kk-KZ"/>
              </w:rPr>
              <w:t xml:space="preserve">млн. </w:t>
            </w:r>
          </w:p>
        </w:tc>
        <w:tc>
          <w:tcPr>
            <w:tcW w:w="7761" w:type="dxa"/>
          </w:tcPr>
          <w:p w14:paraId="13A13BFC" w14:textId="3D621C8D"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hAnsi="Times New Roman"/>
                <w:sz w:val="28"/>
                <w:szCs w:val="28"/>
                <w:lang w:val="kk-KZ"/>
              </w:rPr>
              <w:t>– миллион</w:t>
            </w:r>
          </w:p>
        </w:tc>
      </w:tr>
      <w:tr w:rsidR="00FC2A43" w:rsidRPr="00FC2A43" w14:paraId="175E13EF" w14:textId="77777777" w:rsidTr="00FC2A43">
        <w:tc>
          <w:tcPr>
            <w:tcW w:w="2093" w:type="dxa"/>
          </w:tcPr>
          <w:p w14:paraId="71C2FF62" w14:textId="743AA702"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ru-RU"/>
              </w:rPr>
              <w:t>млрд.</w:t>
            </w:r>
          </w:p>
        </w:tc>
        <w:tc>
          <w:tcPr>
            <w:tcW w:w="7761" w:type="dxa"/>
          </w:tcPr>
          <w:p w14:paraId="60CC441E" w14:textId="5F884FF5"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ru-RU"/>
              </w:rPr>
              <w:t>– миллиард</w:t>
            </w:r>
          </w:p>
        </w:tc>
      </w:tr>
      <w:tr w:rsidR="00FC2A43" w:rsidRPr="00FC2A43" w14:paraId="5D5C36C1" w14:textId="77777777" w:rsidTr="00FC2A43">
        <w:tc>
          <w:tcPr>
            <w:tcW w:w="2093" w:type="dxa"/>
          </w:tcPr>
          <w:p w14:paraId="0F2F73EC" w14:textId="1E0C5D33"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ru-RU"/>
              </w:rPr>
              <w:t xml:space="preserve">мкл </w:t>
            </w:r>
          </w:p>
        </w:tc>
        <w:tc>
          <w:tcPr>
            <w:tcW w:w="7761" w:type="dxa"/>
          </w:tcPr>
          <w:p w14:paraId="2A7ECBC6" w14:textId="218325D5"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ru-RU"/>
              </w:rPr>
              <w:t>– микролитр</w:t>
            </w:r>
          </w:p>
        </w:tc>
      </w:tr>
      <w:tr w:rsidR="00FC2A43" w:rsidRPr="00FC2A43" w14:paraId="4054E588" w14:textId="77777777" w:rsidTr="00FC2A43">
        <w:tc>
          <w:tcPr>
            <w:tcW w:w="2093" w:type="dxa"/>
          </w:tcPr>
          <w:p w14:paraId="35AD836C" w14:textId="374A8487" w:rsidR="00FC2A43" w:rsidRPr="00FC2A43" w:rsidRDefault="00FC2A43" w:rsidP="00FC2A43">
            <w:pPr>
              <w:pStyle w:val="a4"/>
              <w:tabs>
                <w:tab w:val="left" w:pos="567"/>
              </w:tabs>
              <w:jc w:val="both"/>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ru-RU"/>
              </w:rPr>
              <w:t xml:space="preserve">нм </w:t>
            </w:r>
          </w:p>
        </w:tc>
        <w:tc>
          <w:tcPr>
            <w:tcW w:w="7761" w:type="dxa"/>
          </w:tcPr>
          <w:p w14:paraId="5C97A2FF" w14:textId="18F62DDF" w:rsidR="00FC2A43" w:rsidRPr="00FC2A43" w:rsidRDefault="00FC2A43" w:rsidP="00FC2A43">
            <w:pPr>
              <w:pStyle w:val="a4"/>
              <w:tabs>
                <w:tab w:val="left" w:pos="567"/>
              </w:tabs>
              <w:ind w:left="189" w:hanging="189"/>
              <w:rPr>
                <w:rFonts w:ascii="Times New Roman" w:hAnsi="Times New Roman"/>
                <w:b/>
                <w:sz w:val="28"/>
                <w:szCs w:val="28"/>
                <w:highlight w:val="red"/>
                <w:lang w:val="kk-KZ"/>
              </w:rPr>
            </w:pPr>
            <w:r w:rsidRPr="00FC2A43">
              <w:rPr>
                <w:rFonts w:ascii="Times New Roman" w:eastAsia="Times New Roman" w:hAnsi="Times New Roman"/>
                <w:color w:val="000000"/>
                <w:sz w:val="28"/>
                <w:szCs w:val="28"/>
                <w:shd w:val="clear" w:color="auto" w:fill="FFFFFF" w:themeFill="background1"/>
                <w:lang w:val="ru-RU"/>
              </w:rPr>
              <w:t>– нанометр</w:t>
            </w:r>
          </w:p>
        </w:tc>
      </w:tr>
    </w:tbl>
    <w:p w14:paraId="5A7ED62E" w14:textId="77777777" w:rsidR="00032F28" w:rsidRPr="00FC2A43" w:rsidRDefault="00032F28" w:rsidP="00FC2A43">
      <w:pPr>
        <w:ind w:firstLine="567"/>
        <w:rPr>
          <w:b/>
          <w:bCs/>
          <w:kern w:val="1"/>
          <w:sz w:val="28"/>
          <w:szCs w:val="28"/>
          <w:lang w:val="kk-KZ" w:eastAsia="ar-SA"/>
        </w:rPr>
      </w:pPr>
    </w:p>
    <w:p w14:paraId="4EEB9906" w14:textId="77777777" w:rsidR="00032F28" w:rsidRPr="00FC2A43" w:rsidRDefault="00032F28" w:rsidP="00FC2A43">
      <w:pPr>
        <w:ind w:firstLine="567"/>
        <w:rPr>
          <w:b/>
          <w:bCs/>
          <w:kern w:val="1"/>
          <w:sz w:val="28"/>
          <w:szCs w:val="28"/>
          <w:lang w:val="kk-KZ" w:eastAsia="ar-SA"/>
        </w:rPr>
      </w:pPr>
    </w:p>
    <w:p w14:paraId="3F5A4DC0" w14:textId="77777777" w:rsidR="00032F28" w:rsidRPr="00FC2A43" w:rsidRDefault="00032F28" w:rsidP="00FC2A43">
      <w:pPr>
        <w:ind w:firstLine="567"/>
        <w:rPr>
          <w:b/>
          <w:bCs/>
          <w:kern w:val="1"/>
          <w:sz w:val="28"/>
          <w:szCs w:val="28"/>
          <w:lang w:val="kk-KZ" w:eastAsia="ar-SA"/>
        </w:rPr>
      </w:pPr>
    </w:p>
    <w:p w14:paraId="06659F09" w14:textId="77777777" w:rsidR="00032F28" w:rsidRPr="00FC2A43" w:rsidRDefault="00032F28" w:rsidP="00FC2A43">
      <w:pPr>
        <w:ind w:firstLine="567"/>
        <w:rPr>
          <w:b/>
          <w:bCs/>
          <w:kern w:val="1"/>
          <w:sz w:val="28"/>
          <w:szCs w:val="28"/>
          <w:lang w:val="kk-KZ" w:eastAsia="ar-SA"/>
        </w:rPr>
      </w:pPr>
    </w:p>
    <w:p w14:paraId="40CAF194" w14:textId="77777777" w:rsidR="00FC2A43" w:rsidRPr="00FC2A43" w:rsidRDefault="00FC2A43" w:rsidP="00FC2A43">
      <w:pPr>
        <w:ind w:firstLine="567"/>
        <w:rPr>
          <w:b/>
          <w:bCs/>
          <w:kern w:val="1"/>
          <w:sz w:val="28"/>
          <w:szCs w:val="28"/>
          <w:lang w:val="kk-KZ" w:eastAsia="ar-SA"/>
        </w:rPr>
      </w:pPr>
    </w:p>
    <w:p w14:paraId="03A0350F" w14:textId="77777777" w:rsidR="00721CC1" w:rsidRPr="00FC2A43" w:rsidRDefault="00721CC1" w:rsidP="0028365D">
      <w:pPr>
        <w:jc w:val="center"/>
        <w:rPr>
          <w:b/>
          <w:bCs/>
          <w:kern w:val="1"/>
          <w:sz w:val="28"/>
          <w:szCs w:val="28"/>
          <w:lang w:val="kk-KZ" w:eastAsia="ar-SA"/>
        </w:rPr>
      </w:pPr>
      <w:r w:rsidRPr="00FC2A43">
        <w:rPr>
          <w:b/>
          <w:bCs/>
          <w:kern w:val="1"/>
          <w:sz w:val="28"/>
          <w:szCs w:val="28"/>
          <w:lang w:val="kk-KZ" w:eastAsia="ar-SA"/>
        </w:rPr>
        <w:lastRenderedPageBreak/>
        <w:t>КІРІСПЕ</w:t>
      </w:r>
    </w:p>
    <w:p w14:paraId="3420265D" w14:textId="77777777" w:rsidR="00D83A90" w:rsidRPr="00FC2A43" w:rsidRDefault="00D83A90" w:rsidP="00FC2A43">
      <w:pPr>
        <w:ind w:firstLine="567"/>
        <w:jc w:val="center"/>
        <w:rPr>
          <w:b/>
          <w:bCs/>
          <w:kern w:val="1"/>
          <w:sz w:val="28"/>
          <w:szCs w:val="28"/>
          <w:highlight w:val="yellow"/>
          <w:lang w:val="kk-KZ" w:eastAsia="ar-SA"/>
        </w:rPr>
      </w:pPr>
    </w:p>
    <w:p w14:paraId="506C942D" w14:textId="15C35AF9" w:rsidR="006A3E8A" w:rsidRPr="00FC2A43" w:rsidRDefault="002364E6" w:rsidP="00FC2A43">
      <w:pPr>
        <w:pStyle w:val="23"/>
        <w:tabs>
          <w:tab w:val="left" w:pos="709"/>
          <w:tab w:val="left" w:pos="851"/>
          <w:tab w:val="left" w:pos="1021"/>
          <w:tab w:val="left" w:pos="1134"/>
        </w:tabs>
        <w:spacing w:after="0" w:line="240" w:lineRule="auto"/>
        <w:ind w:left="0" w:right="-1" w:firstLine="709"/>
        <w:jc w:val="both"/>
        <w:rPr>
          <w:rFonts w:ascii="Times New Roman" w:hAnsi="Times New Roman" w:cs="Times New Roman"/>
          <w:color w:val="000000"/>
          <w:sz w:val="28"/>
          <w:lang w:val="kk-KZ"/>
        </w:rPr>
      </w:pPr>
      <w:r w:rsidRPr="00FC2A43">
        <w:rPr>
          <w:rFonts w:ascii="Times New Roman" w:hAnsi="Times New Roman" w:cs="Times New Roman"/>
          <w:b/>
          <w:sz w:val="28"/>
          <w:szCs w:val="28"/>
          <w:lang w:val="kk-KZ"/>
        </w:rPr>
        <w:t xml:space="preserve">Зерттеу жұмыстарының өзектілігі: </w:t>
      </w:r>
      <w:r w:rsidR="006A3E8A" w:rsidRPr="00FC2A43">
        <w:rPr>
          <w:rFonts w:ascii="Times New Roman" w:hAnsi="Times New Roman" w:cs="Times New Roman"/>
          <w:color w:val="000000"/>
          <w:sz w:val="28"/>
          <w:shd w:val="clear" w:color="auto" w:fill="FFFFFF"/>
          <w:lang w:val="kk-KZ"/>
        </w:rPr>
        <w:t>Қазіргі уақытта Республикада шегірткелердің</w:t>
      </w:r>
      <w:r w:rsidR="0039105E" w:rsidRPr="00FC2A43">
        <w:rPr>
          <w:rFonts w:ascii="Times New Roman" w:hAnsi="Times New Roman" w:cs="Times New Roman"/>
          <w:color w:val="000000"/>
          <w:sz w:val="28"/>
          <w:shd w:val="clear" w:color="auto" w:fill="FFFFFF"/>
          <w:lang w:val="kk-KZ"/>
        </w:rPr>
        <w:t xml:space="preserve"> (</w:t>
      </w:r>
      <w:r w:rsidR="00CE19E7" w:rsidRPr="00FC2A43">
        <w:rPr>
          <w:rFonts w:ascii="Times New Roman" w:hAnsi="Times New Roman" w:cs="Times New Roman"/>
          <w:color w:val="000000"/>
          <w:sz w:val="28"/>
          <w:shd w:val="clear" w:color="auto" w:fill="FFFFFF"/>
          <w:lang w:val="kk-KZ"/>
        </w:rPr>
        <w:t>Acrididae</w:t>
      </w:r>
      <w:r w:rsidR="0039105E" w:rsidRPr="00FC2A43">
        <w:rPr>
          <w:rFonts w:ascii="Times New Roman" w:hAnsi="Times New Roman" w:cs="Times New Roman"/>
          <w:color w:val="000000"/>
          <w:sz w:val="28"/>
          <w:shd w:val="clear" w:color="auto" w:fill="FFFFFF"/>
          <w:lang w:val="kk-KZ"/>
        </w:rPr>
        <w:t>)</w:t>
      </w:r>
      <w:r w:rsidR="006A3E8A" w:rsidRPr="00FC2A43">
        <w:rPr>
          <w:rFonts w:ascii="Times New Roman" w:hAnsi="Times New Roman" w:cs="Times New Roman"/>
          <w:color w:val="000000"/>
          <w:sz w:val="28"/>
          <w:shd w:val="clear" w:color="auto" w:fill="FFFFFF"/>
          <w:lang w:val="kk-KZ"/>
        </w:rPr>
        <w:t xml:space="preserve"> </w:t>
      </w:r>
      <w:r w:rsidR="0039105E" w:rsidRPr="00FC2A43">
        <w:rPr>
          <w:rFonts w:ascii="Times New Roman" w:hAnsi="Times New Roman" w:cs="Times New Roman"/>
          <w:color w:val="000000"/>
          <w:sz w:val="28"/>
          <w:shd w:val="clear" w:color="auto" w:fill="FFFFFF"/>
          <w:lang w:val="kk-KZ"/>
        </w:rPr>
        <w:t>жаппай көбеюін</w:t>
      </w:r>
      <w:r w:rsidR="006A3E8A" w:rsidRPr="00FC2A43">
        <w:rPr>
          <w:rFonts w:ascii="Times New Roman" w:hAnsi="Times New Roman" w:cs="Times New Roman"/>
          <w:color w:val="000000"/>
          <w:sz w:val="28"/>
          <w:shd w:val="clear" w:color="auto" w:fill="FFFFFF"/>
          <w:lang w:val="kk-KZ"/>
        </w:rPr>
        <w:t xml:space="preserve"> бақылау үшін тек химиялық инсектицидтер қолданылады</w:t>
      </w:r>
      <w:r w:rsidR="00BE389F" w:rsidRPr="00FC2A43">
        <w:rPr>
          <w:rFonts w:ascii="Times New Roman" w:hAnsi="Times New Roman" w:cs="Times New Roman"/>
          <w:color w:val="000000"/>
          <w:sz w:val="28"/>
          <w:shd w:val="clear" w:color="auto" w:fill="FFFFFF"/>
          <w:lang w:val="kk-KZ"/>
        </w:rPr>
        <w:t xml:space="preserve"> </w:t>
      </w:r>
      <w:r w:rsidR="00BE389F" w:rsidRPr="00FC2A43">
        <w:rPr>
          <w:rFonts w:ascii="Times New Roman" w:hAnsi="Times New Roman" w:cs="Times New Roman"/>
          <w:sz w:val="28"/>
          <w:szCs w:val="28"/>
          <w:lang w:val="kk-KZ"/>
        </w:rPr>
        <w:t>[</w:t>
      </w:r>
      <w:r w:rsidR="00D7414A" w:rsidRPr="00FC2A43">
        <w:rPr>
          <w:rFonts w:ascii="Times New Roman" w:hAnsi="Times New Roman" w:cs="Times New Roman"/>
          <w:sz w:val="28"/>
          <w:szCs w:val="28"/>
          <w:lang w:val="kk-KZ"/>
        </w:rPr>
        <w:t>1</w:t>
      </w:r>
      <w:r w:rsidR="00BE389F" w:rsidRPr="00FC2A43">
        <w:rPr>
          <w:rFonts w:ascii="Times New Roman" w:hAnsi="Times New Roman" w:cs="Times New Roman"/>
          <w:sz w:val="28"/>
          <w:szCs w:val="28"/>
          <w:lang w:val="kk-KZ"/>
        </w:rPr>
        <w:t>].</w:t>
      </w:r>
      <w:r w:rsidR="00BE389F" w:rsidRPr="00FC2A43">
        <w:rPr>
          <w:rFonts w:ascii="Times New Roman" w:hAnsi="Times New Roman" w:cs="Times New Roman"/>
          <w:lang w:val="kk-KZ"/>
        </w:rPr>
        <w:t xml:space="preserve"> </w:t>
      </w:r>
      <w:r w:rsidR="006A3E8A" w:rsidRPr="00FC2A43">
        <w:rPr>
          <w:rFonts w:ascii="Times New Roman" w:hAnsi="Times New Roman" w:cs="Times New Roman"/>
          <w:color w:val="000000"/>
          <w:sz w:val="28"/>
          <w:shd w:val="clear" w:color="auto" w:fill="FFFFFF"/>
          <w:lang w:val="kk-KZ"/>
        </w:rPr>
        <w:t xml:space="preserve">Жыл сайын </w:t>
      </w:r>
      <w:r w:rsidR="00595C5B" w:rsidRPr="00FC2A43">
        <w:rPr>
          <w:rFonts w:ascii="Times New Roman" w:hAnsi="Times New Roman" w:cs="Times New Roman"/>
          <w:color w:val="000000"/>
          <w:sz w:val="28"/>
          <w:shd w:val="clear" w:color="auto" w:fill="FFFFFF"/>
          <w:lang w:val="kk-KZ"/>
        </w:rPr>
        <w:t>зиянкес-шегірткелердің сан мөлшерін төмендету үшін оларға</w:t>
      </w:r>
      <w:r w:rsidR="006A3E8A" w:rsidRPr="00FC2A43">
        <w:rPr>
          <w:rFonts w:ascii="Times New Roman" w:hAnsi="Times New Roman" w:cs="Times New Roman"/>
          <w:color w:val="000000"/>
          <w:sz w:val="28"/>
          <w:shd w:val="clear" w:color="auto" w:fill="FFFFFF"/>
          <w:lang w:val="kk-KZ"/>
        </w:rPr>
        <w:t xml:space="preserve"> қарсы химиялық өңдеу шараларына үлкен қаражат бөлінеді. Айтарлық, 2000 жылы үйірлі шегірткелерге </w:t>
      </w:r>
      <w:r w:rsidR="006A3E8A" w:rsidRPr="00FC2A43">
        <w:rPr>
          <w:rFonts w:ascii="Times New Roman" w:hAnsi="Times New Roman" w:cs="Times New Roman"/>
          <w:color w:val="000000"/>
          <w:sz w:val="28"/>
          <w:lang w:val="kk-KZ"/>
        </w:rPr>
        <w:t>қарсы жаппай көбею кезеңінде бұл мақсаттарға 20 млн. АҚШ доллары жұмсалды, 2017 жылы бюджеттен 1 млрд. 500 млн. теңгеден астам қаражат бөлінcе</w:t>
      </w:r>
      <w:r w:rsidR="006A3E8A" w:rsidRPr="00FC2A43">
        <w:rPr>
          <w:rFonts w:ascii="Times New Roman" w:hAnsi="Times New Roman" w:cs="Times New Roman"/>
          <w:color w:val="000000"/>
          <w:sz w:val="28"/>
          <w:shd w:val="clear" w:color="auto" w:fill="FFFFFF" w:themeFill="background1"/>
          <w:lang w:val="kk-KZ"/>
        </w:rPr>
        <w:t>, 2023 жылға 2</w:t>
      </w:r>
      <w:r w:rsidR="00FC2A43">
        <w:rPr>
          <w:rFonts w:ascii="Times New Roman" w:hAnsi="Times New Roman" w:cs="Times New Roman"/>
          <w:color w:val="000000"/>
          <w:sz w:val="28"/>
          <w:shd w:val="clear" w:color="auto" w:fill="FFFFFF" w:themeFill="background1"/>
          <w:lang w:val="kk-KZ"/>
        </w:rPr>
        <w:t> </w:t>
      </w:r>
      <w:r w:rsidR="006A3E8A" w:rsidRPr="00FC2A43">
        <w:rPr>
          <w:rFonts w:ascii="Times New Roman" w:hAnsi="Times New Roman" w:cs="Times New Roman"/>
          <w:color w:val="000000"/>
          <w:sz w:val="28"/>
          <w:shd w:val="clear" w:color="auto" w:fill="FFFFFF" w:themeFill="background1"/>
          <w:lang w:val="kk-KZ"/>
        </w:rPr>
        <w:t>млрд. 436 млн. теңге жоспарланған</w:t>
      </w:r>
      <w:r w:rsidR="0043058A" w:rsidRPr="00FC2A43">
        <w:rPr>
          <w:rFonts w:ascii="Times New Roman" w:hAnsi="Times New Roman" w:cs="Times New Roman"/>
          <w:color w:val="000000"/>
          <w:sz w:val="28"/>
          <w:shd w:val="clear" w:color="auto" w:fill="FFFFFF" w:themeFill="background1"/>
          <w:lang w:val="kk-KZ"/>
        </w:rPr>
        <w:t xml:space="preserve"> </w:t>
      </w:r>
      <w:r w:rsidR="0043058A" w:rsidRPr="00FC2A43">
        <w:rPr>
          <w:rFonts w:ascii="Times New Roman" w:hAnsi="Times New Roman" w:cs="Times New Roman"/>
          <w:sz w:val="28"/>
          <w:szCs w:val="28"/>
          <w:lang w:val="kk-KZ"/>
        </w:rPr>
        <w:t>[</w:t>
      </w:r>
      <w:r w:rsidR="00D7414A" w:rsidRPr="00FC2A43">
        <w:rPr>
          <w:rFonts w:ascii="Times New Roman" w:hAnsi="Times New Roman" w:cs="Times New Roman"/>
          <w:sz w:val="28"/>
          <w:szCs w:val="28"/>
          <w:lang w:val="kk-KZ"/>
        </w:rPr>
        <w:t>2</w:t>
      </w:r>
      <w:r w:rsidR="0043058A" w:rsidRPr="00FC2A43">
        <w:rPr>
          <w:rFonts w:ascii="Times New Roman" w:hAnsi="Times New Roman" w:cs="Times New Roman"/>
          <w:sz w:val="28"/>
          <w:szCs w:val="28"/>
          <w:lang w:val="kk-KZ"/>
        </w:rPr>
        <w:t>].</w:t>
      </w:r>
      <w:r w:rsidR="0043058A" w:rsidRPr="00FC2A43">
        <w:rPr>
          <w:rFonts w:ascii="Times New Roman" w:hAnsi="Times New Roman" w:cs="Times New Roman"/>
          <w:lang w:val="kk-KZ"/>
        </w:rPr>
        <w:t xml:space="preserve"> </w:t>
      </w:r>
      <w:r w:rsidR="006A3E8A" w:rsidRPr="00FC2A43">
        <w:rPr>
          <w:rFonts w:ascii="Times New Roman" w:hAnsi="Times New Roman" w:cs="Times New Roman"/>
          <w:color w:val="000000"/>
          <w:sz w:val="28"/>
          <w:shd w:val="clear" w:color="auto" w:fill="FFFFFF" w:themeFill="background1"/>
          <w:lang w:val="kk-KZ"/>
        </w:rPr>
        <w:t xml:space="preserve">Жыл сайын химиялық инсектицидтермен өңдеудің нәтижесінде биологиялық </w:t>
      </w:r>
      <w:r w:rsidR="006A3E8A" w:rsidRPr="00FC2A43">
        <w:rPr>
          <w:rFonts w:ascii="Times New Roman" w:hAnsi="Times New Roman" w:cs="Times New Roman"/>
          <w:color w:val="000000"/>
          <w:sz w:val="28"/>
          <w:lang w:val="kk-KZ"/>
        </w:rPr>
        <w:t xml:space="preserve">тиімділігі төмендейді, себебі ауылшаруашылық алқаптарын </w:t>
      </w:r>
      <w:r w:rsidR="006A3E8A" w:rsidRPr="00FC2A43">
        <w:rPr>
          <w:rFonts w:ascii="Times New Roman" w:hAnsi="Times New Roman" w:cs="Times New Roman"/>
          <w:color w:val="000000"/>
          <w:sz w:val="28"/>
          <w:shd w:val="clear" w:color="auto" w:fill="FFFFFF" w:themeFill="background1"/>
          <w:lang w:val="kk-KZ"/>
        </w:rPr>
        <w:t xml:space="preserve">зиянкестерден </w:t>
      </w:r>
      <w:r w:rsidR="006A3E8A" w:rsidRPr="00FC2A43">
        <w:rPr>
          <w:rFonts w:ascii="Times New Roman" w:hAnsi="Times New Roman" w:cs="Times New Roman"/>
          <w:color w:val="000000"/>
          <w:sz w:val="28"/>
          <w:lang w:val="kk-KZ"/>
        </w:rPr>
        <w:t xml:space="preserve">қорғау үшін үнемі қолданылатын препараттардың </w:t>
      </w:r>
      <w:r w:rsidR="006A3E8A" w:rsidRPr="00FC2A43">
        <w:rPr>
          <w:rFonts w:ascii="Times New Roman" w:hAnsi="Times New Roman" w:cs="Times New Roman"/>
          <w:color w:val="000000"/>
          <w:sz w:val="28"/>
          <w:shd w:val="clear" w:color="auto" w:fill="FFFFFF" w:themeFill="background1"/>
          <w:lang w:val="kk-KZ"/>
        </w:rPr>
        <w:t>әсер етуші заттарына</w:t>
      </w:r>
      <w:r w:rsidR="006A3E8A" w:rsidRPr="00FC2A43">
        <w:rPr>
          <w:rFonts w:ascii="Times New Roman" w:hAnsi="Times New Roman" w:cs="Times New Roman"/>
          <w:color w:val="000000"/>
          <w:sz w:val="28"/>
          <w:lang w:val="kk-KZ"/>
        </w:rPr>
        <w:t xml:space="preserve"> қарсы төзімділік  пайда болады.</w:t>
      </w:r>
    </w:p>
    <w:p w14:paraId="707D6CBE" w14:textId="77777777" w:rsidR="006A3E8A" w:rsidRPr="00FC2A43" w:rsidRDefault="006A3E8A" w:rsidP="00FC2A43">
      <w:pPr>
        <w:ind w:firstLine="709"/>
        <w:jc w:val="both"/>
        <w:rPr>
          <w:color w:val="000000"/>
          <w:sz w:val="28"/>
          <w:shd w:val="clear" w:color="auto" w:fill="FFFFFF"/>
          <w:lang w:val="kk-KZ"/>
        </w:rPr>
      </w:pPr>
      <w:r w:rsidRPr="00FC2A43">
        <w:rPr>
          <w:color w:val="000000"/>
          <w:sz w:val="28"/>
          <w:lang w:val="kk-KZ"/>
        </w:rPr>
        <w:t xml:space="preserve">Жыл сайын жайылымдар мен егістіктердің үлкен алқаптарында химиялық пестицидтерді қолдану қоршаған ортаның жағдайына кері әсерін тигізеді, сонымен бірге топырақты, суды және азық-түлікті қауіпті пестицидтің әртүрлі әсер етуші химиялық </w:t>
      </w:r>
      <w:r w:rsidRPr="00FC2A43">
        <w:rPr>
          <w:color w:val="000000"/>
          <w:sz w:val="28"/>
          <w:shd w:val="clear" w:color="auto" w:fill="FFFFFF" w:themeFill="background1"/>
          <w:lang w:val="kk-KZ"/>
        </w:rPr>
        <w:t>қосылыстарының қалдықтарымен ластанып, адамдардың денсаулығына кері әсер етеді. Егерде зиянды организмдерге қарсы өсімдік қорғау шараларын дұрыс ұйымдастырылмаса, көптеген агроценоздар арамшөптердің,</w:t>
      </w:r>
      <w:r w:rsidRPr="00FC2A43">
        <w:rPr>
          <w:color w:val="000000"/>
          <w:sz w:val="28"/>
          <w:shd w:val="clear" w:color="auto" w:fill="FFFFFF"/>
          <w:lang w:val="kk-KZ"/>
        </w:rPr>
        <w:t xml:space="preserve"> ауру қоздырғыштар мен зиянкестердің резерваторларына айналады. Биоқауіпсіздікті тиімді пайдалану арқылы бұл мәселелердің барлығын шешуге болады</w:t>
      </w:r>
      <w:r w:rsidR="00BE389F" w:rsidRPr="00FC2A43">
        <w:rPr>
          <w:color w:val="000000"/>
          <w:sz w:val="28"/>
          <w:shd w:val="clear" w:color="auto" w:fill="FFFFFF"/>
          <w:lang w:val="kk-KZ"/>
        </w:rPr>
        <w:t xml:space="preserve"> </w:t>
      </w:r>
      <w:r w:rsidR="00BE389F" w:rsidRPr="00FC2A43">
        <w:rPr>
          <w:sz w:val="28"/>
          <w:szCs w:val="28"/>
          <w:lang w:val="kk-KZ"/>
        </w:rPr>
        <w:t>[</w:t>
      </w:r>
      <w:r w:rsidR="00D7414A" w:rsidRPr="00FC2A43">
        <w:rPr>
          <w:sz w:val="28"/>
          <w:szCs w:val="28"/>
          <w:lang w:val="kk-KZ"/>
        </w:rPr>
        <w:t>3</w:t>
      </w:r>
      <w:r w:rsidR="00BE389F" w:rsidRPr="00FC2A43">
        <w:rPr>
          <w:sz w:val="28"/>
          <w:szCs w:val="28"/>
          <w:lang w:val="kk-KZ"/>
        </w:rPr>
        <w:t>].</w:t>
      </w:r>
    </w:p>
    <w:p w14:paraId="16C1B288" w14:textId="03D4A011" w:rsidR="006A3E8A" w:rsidRPr="00FC2A43" w:rsidRDefault="006A3E8A" w:rsidP="00FC2A43">
      <w:pPr>
        <w:shd w:val="clear" w:color="auto" w:fill="FFFFFF" w:themeFill="background1"/>
        <w:ind w:firstLine="709"/>
        <w:jc w:val="both"/>
        <w:rPr>
          <w:sz w:val="28"/>
          <w:lang w:val="kk-KZ"/>
        </w:rPr>
      </w:pPr>
      <w:r w:rsidRPr="00FC2A43">
        <w:rPr>
          <w:sz w:val="28"/>
          <w:lang w:val="kk-KZ"/>
        </w:rPr>
        <w:t>Әлемнің көптеген елдерінде шегірткелерге қарсы күресудің балама әдістер</w:t>
      </w:r>
      <w:r w:rsidR="004D0A47" w:rsidRPr="00FC2A43">
        <w:rPr>
          <w:sz w:val="28"/>
          <w:lang w:val="kk-KZ"/>
        </w:rPr>
        <w:t>і</w:t>
      </w:r>
      <w:r w:rsidRPr="00FC2A43">
        <w:rPr>
          <w:sz w:val="28"/>
          <w:lang w:val="kk-KZ"/>
        </w:rPr>
        <w:t xml:space="preserve"> - қоршаған ортаға да, адамдарға да қауіпсіз биологиялық препараттар</w:t>
      </w:r>
      <w:r w:rsidRPr="00FC2A43">
        <w:rPr>
          <w:sz w:val="28"/>
          <w:shd w:val="clear" w:color="auto" w:fill="FFFFFF" w:themeFill="background1"/>
          <w:lang w:val="kk-KZ"/>
        </w:rPr>
        <w:t>ы</w:t>
      </w:r>
      <w:r w:rsidRPr="00FC2A43">
        <w:rPr>
          <w:sz w:val="28"/>
          <w:lang w:val="kk-KZ"/>
        </w:rPr>
        <w:t xml:space="preserve"> </w:t>
      </w:r>
      <w:r w:rsidRPr="00FC2A43">
        <w:rPr>
          <w:sz w:val="28"/>
          <w:shd w:val="clear" w:color="auto" w:fill="FFFFFF"/>
          <w:lang w:val="kk-KZ"/>
        </w:rPr>
        <w:t>қолданылады.</w:t>
      </w:r>
      <w:r w:rsidRPr="00FC2A43">
        <w:rPr>
          <w:sz w:val="28"/>
          <w:lang w:val="kk-KZ"/>
        </w:rPr>
        <w:t xml:space="preserve"> Бүгінгі таңда, мысалы, Қытайда «</w:t>
      </w:r>
      <w:r w:rsidR="008A3060" w:rsidRPr="00FC2A43">
        <w:rPr>
          <w:sz w:val="28"/>
          <w:lang w:val="kk-KZ"/>
        </w:rPr>
        <w:t>Өсімдіктердің жасыл қорғауы</w:t>
      </w:r>
      <w:r w:rsidRPr="00FC2A43">
        <w:rPr>
          <w:sz w:val="28"/>
          <w:lang w:val="kk-KZ"/>
        </w:rPr>
        <w:t xml:space="preserve">» мемлекеттік бағдарламасы </w:t>
      </w:r>
      <w:r w:rsidRPr="00FC2A43">
        <w:rPr>
          <w:sz w:val="28"/>
          <w:shd w:val="clear" w:color="auto" w:fill="FFFFFF"/>
          <w:lang w:val="kk-KZ"/>
        </w:rPr>
        <w:t>аясында</w:t>
      </w:r>
      <w:r w:rsidRPr="00FC2A43">
        <w:rPr>
          <w:sz w:val="28"/>
          <w:lang w:val="kk-KZ"/>
        </w:rPr>
        <w:t xml:space="preserve"> шегіртке</w:t>
      </w:r>
      <w:r w:rsidRPr="00FC2A43">
        <w:rPr>
          <w:sz w:val="28"/>
          <w:shd w:val="clear" w:color="auto" w:fill="FFFFFF"/>
          <w:lang w:val="kk-KZ"/>
        </w:rPr>
        <w:t>лер</w:t>
      </w:r>
      <w:r w:rsidRPr="00FC2A43">
        <w:rPr>
          <w:sz w:val="28"/>
          <w:lang w:val="kk-KZ"/>
        </w:rPr>
        <w:t>ге қарсы биологиялық</w:t>
      </w:r>
      <w:r w:rsidR="00FA3571" w:rsidRPr="00FC2A43">
        <w:rPr>
          <w:sz w:val="28"/>
          <w:lang w:val="kk-KZ"/>
        </w:rPr>
        <w:t xml:space="preserve"> препараттармен өңдеу алаңы 60%</w:t>
      </w:r>
      <w:r w:rsidR="000D0CEC" w:rsidRPr="00FC2A43">
        <w:rPr>
          <w:sz w:val="28"/>
          <w:lang w:val="kk-KZ"/>
        </w:rPr>
        <w:t xml:space="preserve"> </w:t>
      </w:r>
      <w:r w:rsidRPr="00FC2A43">
        <w:rPr>
          <w:sz w:val="28"/>
          <w:lang w:val="kk-KZ"/>
        </w:rPr>
        <w:t xml:space="preserve">- ға жетті. </w:t>
      </w:r>
      <w:r w:rsidRPr="00FC2A43">
        <w:rPr>
          <w:sz w:val="28"/>
          <w:shd w:val="clear" w:color="auto" w:fill="FFFFFF"/>
          <w:lang w:val="kk-KZ"/>
        </w:rPr>
        <w:t>2000 жылдарға дейін 20 млн. га аумақта шегірткелерге қарсы тек химиялық өңдеу арқылы күресіп келсе, сол жылдан бастап биологиялық препарат</w:t>
      </w:r>
      <w:r w:rsidRPr="00FC2A43">
        <w:rPr>
          <w:sz w:val="28"/>
          <w:shd w:val="clear" w:color="auto" w:fill="FFFFFF" w:themeFill="background1"/>
          <w:lang w:val="kk-KZ"/>
        </w:rPr>
        <w:t>тарм</w:t>
      </w:r>
      <w:r w:rsidRPr="00FC2A43">
        <w:rPr>
          <w:sz w:val="28"/>
          <w:shd w:val="clear" w:color="auto" w:fill="FFFFFF"/>
          <w:lang w:val="kk-KZ"/>
        </w:rPr>
        <w:t xml:space="preserve">ен өңдеуді енгізу арқылы 2018 жылдарға </w:t>
      </w:r>
      <w:r w:rsidRPr="00FC2A43">
        <w:rPr>
          <w:sz w:val="28"/>
          <w:shd w:val="clear" w:color="auto" w:fill="FFFFFF" w:themeFill="background1"/>
          <w:lang w:val="kk-KZ"/>
        </w:rPr>
        <w:t>қарай</w:t>
      </w:r>
      <w:r w:rsidRPr="00FC2A43">
        <w:rPr>
          <w:sz w:val="28"/>
          <w:shd w:val="clear" w:color="auto" w:fill="FFFFFF"/>
          <w:lang w:val="kk-KZ"/>
        </w:rPr>
        <w:t xml:space="preserve"> 2 млн. га көлемге </w:t>
      </w:r>
      <w:r w:rsidRPr="00FC2A43">
        <w:rPr>
          <w:sz w:val="28"/>
          <w:shd w:val="clear" w:color="auto" w:fill="FFFFFF" w:themeFill="background1"/>
          <w:lang w:val="kk-KZ"/>
        </w:rPr>
        <w:t>дейін жетіп</w:t>
      </w:r>
      <w:r w:rsidRPr="00FC2A43">
        <w:rPr>
          <w:sz w:val="28"/>
          <w:lang w:val="kk-KZ"/>
        </w:rPr>
        <w:t xml:space="preserve"> </w:t>
      </w:r>
      <w:r w:rsidRPr="00FC2A43">
        <w:rPr>
          <w:sz w:val="28"/>
          <w:shd w:val="clear" w:color="auto" w:fill="FFFFFF" w:themeFill="background1"/>
          <w:lang w:val="kk-KZ"/>
        </w:rPr>
        <w:t xml:space="preserve">төмендеді. </w:t>
      </w:r>
      <w:r w:rsidRPr="00FC2A43">
        <w:rPr>
          <w:sz w:val="28"/>
          <w:lang w:val="kk-KZ"/>
        </w:rPr>
        <w:t xml:space="preserve">Жалпы жоспарда химиялық өңдеуді біртіндеп төмендетіп, 100%-ға </w:t>
      </w:r>
      <w:r w:rsidRPr="00FC2A43">
        <w:rPr>
          <w:sz w:val="28"/>
          <w:shd w:val="clear" w:color="auto" w:fill="FFFFFF"/>
          <w:lang w:val="kk-KZ"/>
        </w:rPr>
        <w:t>дейін</w:t>
      </w:r>
      <w:r w:rsidRPr="00FC2A43">
        <w:rPr>
          <w:sz w:val="28"/>
          <w:lang w:val="kk-KZ"/>
        </w:rPr>
        <w:t xml:space="preserve"> жет</w:t>
      </w:r>
      <w:r w:rsidRPr="00FC2A43">
        <w:rPr>
          <w:sz w:val="28"/>
          <w:shd w:val="clear" w:color="auto" w:fill="FFFFFF"/>
          <w:lang w:val="kk-KZ"/>
        </w:rPr>
        <w:t>кіз</w:t>
      </w:r>
      <w:r w:rsidRPr="00FC2A43">
        <w:rPr>
          <w:sz w:val="28"/>
          <w:lang w:val="kk-KZ"/>
        </w:rPr>
        <w:t xml:space="preserve">у міндеті </w:t>
      </w:r>
      <w:r w:rsidRPr="00FC2A43">
        <w:rPr>
          <w:sz w:val="28"/>
          <w:shd w:val="clear" w:color="auto" w:fill="FFFFFF" w:themeFill="background1"/>
          <w:lang w:val="kk-KZ"/>
        </w:rPr>
        <w:t>де</w:t>
      </w:r>
      <w:r w:rsidRPr="00FC2A43">
        <w:rPr>
          <w:sz w:val="28"/>
          <w:lang w:val="kk-KZ"/>
        </w:rPr>
        <w:t xml:space="preserve"> тұр. </w:t>
      </w:r>
    </w:p>
    <w:p w14:paraId="47236E78" w14:textId="2F75645D" w:rsidR="00227267" w:rsidRPr="00FC2A43" w:rsidRDefault="00227267" w:rsidP="00FC2A43">
      <w:pPr>
        <w:ind w:firstLine="709"/>
        <w:jc w:val="both"/>
        <w:rPr>
          <w:rFonts w:eastAsia="Calibri"/>
          <w:sz w:val="28"/>
          <w:szCs w:val="28"/>
          <w:lang w:val="kk-KZ"/>
        </w:rPr>
      </w:pPr>
      <w:r w:rsidRPr="00FC2A43">
        <w:rPr>
          <w:rFonts w:eastAsia="Calibri"/>
          <w:sz w:val="28"/>
          <w:szCs w:val="28"/>
          <w:lang w:val="kk-KZ"/>
        </w:rPr>
        <w:t xml:space="preserve">Қазіргі уақытта </w:t>
      </w:r>
      <w:r w:rsidR="008A3060" w:rsidRPr="00FC2A43">
        <w:rPr>
          <w:rFonts w:eastAsia="Calibri"/>
          <w:sz w:val="28"/>
          <w:szCs w:val="28"/>
          <w:lang w:val="kk-KZ"/>
        </w:rPr>
        <w:t xml:space="preserve">«Қазақстан Республикасының аумағында қолдануға рұқсат етілген пестицидтердің (улы химикаттардың) 2022-2031 жылдарға арналған тізіміне» </w:t>
      </w:r>
      <w:r w:rsidRPr="00FC2A43">
        <w:rPr>
          <w:rFonts w:eastAsia="Calibri"/>
          <w:sz w:val="28"/>
          <w:szCs w:val="28"/>
          <w:lang w:val="kk-KZ"/>
        </w:rPr>
        <w:t>сәйкес жыл сайын 15-20 атаумен толықтырылатын 1200-ден астам пестицидтер тіркелген</w:t>
      </w:r>
      <w:r w:rsidR="002D4B8E" w:rsidRPr="00FC2A43">
        <w:rPr>
          <w:rFonts w:eastAsia="Calibri"/>
          <w:sz w:val="28"/>
          <w:szCs w:val="28"/>
          <w:lang w:val="kk-KZ"/>
        </w:rPr>
        <w:t xml:space="preserve"> </w:t>
      </w:r>
      <w:r w:rsidR="009C05C6" w:rsidRPr="00FC2A43">
        <w:rPr>
          <w:sz w:val="28"/>
          <w:szCs w:val="28"/>
          <w:lang w:val="kk-KZ"/>
        </w:rPr>
        <w:t>[4</w:t>
      </w:r>
      <w:r w:rsidR="002D4B8E" w:rsidRPr="00FC2A43">
        <w:rPr>
          <w:sz w:val="28"/>
          <w:szCs w:val="28"/>
          <w:lang w:val="kk-KZ"/>
        </w:rPr>
        <w:t>].</w:t>
      </w:r>
    </w:p>
    <w:p w14:paraId="0359F611" w14:textId="5D4EFE3C" w:rsidR="00EE424D" w:rsidRPr="00FC2A43" w:rsidRDefault="008A3060" w:rsidP="00FC2A43">
      <w:pPr>
        <w:ind w:firstLine="709"/>
        <w:jc w:val="both"/>
        <w:rPr>
          <w:rFonts w:eastAsia="Calibri"/>
          <w:sz w:val="28"/>
          <w:szCs w:val="28"/>
          <w:lang w:val="kk-KZ"/>
        </w:rPr>
      </w:pPr>
      <w:r w:rsidRPr="00FC2A43">
        <w:rPr>
          <w:rFonts w:eastAsia="Calibri"/>
          <w:sz w:val="28"/>
          <w:szCs w:val="28"/>
          <w:lang w:val="kk-KZ"/>
        </w:rPr>
        <w:t xml:space="preserve">«Халықаралық пестицидтерге қарсы іс-қимыл желісінің аса қауіпті пестицидтер тізіміне» </w:t>
      </w:r>
      <w:r w:rsidR="00227267" w:rsidRPr="00FC2A43">
        <w:rPr>
          <w:rFonts w:eastAsia="Calibri"/>
          <w:sz w:val="28"/>
          <w:szCs w:val="28"/>
          <w:lang w:val="kk-KZ"/>
        </w:rPr>
        <w:t>сәйкес (PAN ТҚҚ тізімі, Гамбург, Ге</w:t>
      </w:r>
      <w:r w:rsidR="00563E1C" w:rsidRPr="00FC2A43">
        <w:rPr>
          <w:rFonts w:eastAsia="Calibri"/>
          <w:sz w:val="28"/>
          <w:szCs w:val="28"/>
          <w:lang w:val="kk-KZ"/>
        </w:rPr>
        <w:t>рмания, наурыз, 2021</w:t>
      </w:r>
      <w:r w:rsidR="00227267" w:rsidRPr="00FC2A43">
        <w:rPr>
          <w:rFonts w:eastAsia="Calibri"/>
          <w:sz w:val="28"/>
          <w:szCs w:val="28"/>
          <w:lang w:val="kk-KZ"/>
        </w:rPr>
        <w:t>), пестицидтердің қалдықтары бойынша ФАО/ДДСҰ бірлескен кеңесі (JMPR) және пестицидтердің спецификациялары бойынша ФАО/ДДСҰ бірлескен кеңесі (JMPS) (ФАО, 2021) бағалаған, JMPS және JMPR бағалаған пестицидтердің тізімі барлық тіркелген 338 аса қауі</w:t>
      </w:r>
      <w:r w:rsidR="005F329A" w:rsidRPr="00FC2A43">
        <w:rPr>
          <w:rFonts w:eastAsia="Calibri"/>
          <w:sz w:val="28"/>
          <w:szCs w:val="28"/>
          <w:lang w:val="kk-KZ"/>
        </w:rPr>
        <w:t>пті пестицидтердің 75 түрін ҚР а</w:t>
      </w:r>
      <w:r w:rsidR="00227267" w:rsidRPr="00FC2A43">
        <w:rPr>
          <w:rFonts w:eastAsia="Calibri"/>
          <w:sz w:val="28"/>
          <w:szCs w:val="28"/>
          <w:lang w:val="kk-KZ"/>
        </w:rPr>
        <w:t>уыл шаруашылығы дақылдарында қолдануға рұқсат етілген</w:t>
      </w:r>
      <w:r w:rsidR="00B201FE" w:rsidRPr="00FC2A43">
        <w:rPr>
          <w:rFonts w:eastAsia="Calibri"/>
          <w:sz w:val="28"/>
          <w:szCs w:val="28"/>
          <w:lang w:val="kk-KZ"/>
        </w:rPr>
        <w:t xml:space="preserve"> </w:t>
      </w:r>
      <w:r w:rsidR="009C05C6" w:rsidRPr="00FC2A43">
        <w:rPr>
          <w:sz w:val="28"/>
          <w:szCs w:val="28"/>
          <w:lang w:val="kk-KZ"/>
        </w:rPr>
        <w:t>[5</w:t>
      </w:r>
      <w:r w:rsidR="00EE424D" w:rsidRPr="00FC2A43">
        <w:rPr>
          <w:sz w:val="28"/>
          <w:szCs w:val="28"/>
          <w:lang w:val="kk-KZ"/>
        </w:rPr>
        <w:t>].</w:t>
      </w:r>
    </w:p>
    <w:p w14:paraId="470DDB13" w14:textId="0AAF1631" w:rsidR="00EE424D" w:rsidRPr="00FC2A43" w:rsidRDefault="008A3060" w:rsidP="00FC2A43">
      <w:pPr>
        <w:ind w:firstLine="709"/>
        <w:jc w:val="both"/>
        <w:rPr>
          <w:rFonts w:eastAsia="Calibri"/>
          <w:sz w:val="28"/>
          <w:szCs w:val="28"/>
          <w:lang w:val="kk-KZ"/>
        </w:rPr>
      </w:pPr>
      <w:r w:rsidRPr="00FC2A43">
        <w:rPr>
          <w:sz w:val="28"/>
          <w:szCs w:val="28"/>
          <w:lang w:val="kk-KZ"/>
        </w:rPr>
        <w:lastRenderedPageBreak/>
        <w:t>«Қазақстандағы аса қауіпті пестицид</w:t>
      </w:r>
      <w:r w:rsidR="004F5D1F" w:rsidRPr="00FC2A43">
        <w:rPr>
          <w:sz w:val="28"/>
          <w:szCs w:val="28"/>
          <w:lang w:val="kk-KZ"/>
        </w:rPr>
        <w:t>тердің өндірісі мен қолданылуына елдік шолу</w:t>
      </w:r>
      <w:r w:rsidRPr="00FC2A43">
        <w:rPr>
          <w:sz w:val="28"/>
          <w:szCs w:val="28"/>
          <w:lang w:val="kk-KZ"/>
        </w:rPr>
        <w:t xml:space="preserve">» </w:t>
      </w:r>
      <w:r w:rsidR="00227267" w:rsidRPr="00FC2A43">
        <w:rPr>
          <w:sz w:val="28"/>
          <w:szCs w:val="28"/>
          <w:lang w:val="kk-KZ"/>
        </w:rPr>
        <w:t>мәліметтеріне сәйкес Қазақстан Республикасының аумағында тыйым салынған пестицидтердің 22 түрі қолданылады</w:t>
      </w:r>
      <w:r w:rsidR="00B41ADE" w:rsidRPr="00FC2A43">
        <w:rPr>
          <w:sz w:val="28"/>
          <w:szCs w:val="28"/>
          <w:lang w:val="kk-KZ"/>
        </w:rPr>
        <w:t xml:space="preserve"> </w:t>
      </w:r>
      <w:r w:rsidR="009C05C6" w:rsidRPr="00FC2A43">
        <w:rPr>
          <w:sz w:val="28"/>
          <w:szCs w:val="28"/>
          <w:lang w:val="kk-KZ"/>
        </w:rPr>
        <w:t>[6</w:t>
      </w:r>
      <w:r w:rsidR="00EE424D" w:rsidRPr="00FC2A43">
        <w:rPr>
          <w:sz w:val="28"/>
          <w:szCs w:val="28"/>
          <w:lang w:val="kk-KZ"/>
        </w:rPr>
        <w:t>].</w:t>
      </w:r>
    </w:p>
    <w:p w14:paraId="655DD397" w14:textId="34119740" w:rsidR="00227267" w:rsidRPr="00FC2A43" w:rsidRDefault="00227267" w:rsidP="00FC2A43">
      <w:pPr>
        <w:ind w:firstLine="709"/>
        <w:jc w:val="both"/>
        <w:rPr>
          <w:rFonts w:eastAsia="Calibri"/>
          <w:lang w:val="kk-KZ"/>
        </w:rPr>
      </w:pPr>
      <w:r w:rsidRPr="00FC2A43">
        <w:rPr>
          <w:sz w:val="28"/>
          <w:szCs w:val="28"/>
          <w:lang w:val="kk-KZ"/>
        </w:rPr>
        <w:t xml:space="preserve">Тұрақты және аса қауіпті пестицидтерді </w:t>
      </w:r>
      <w:r w:rsidR="004F5D1F" w:rsidRPr="00FC2A43">
        <w:rPr>
          <w:sz w:val="28"/>
          <w:szCs w:val="28"/>
          <w:lang w:val="kk-KZ"/>
        </w:rPr>
        <w:t xml:space="preserve">«Қазақстан Республикасының аумағында қолдануға рұқсат етілген пестицидтер тізімінен» </w:t>
      </w:r>
      <w:r w:rsidRPr="00FC2A43">
        <w:rPr>
          <w:sz w:val="28"/>
          <w:szCs w:val="28"/>
          <w:lang w:val="kk-KZ"/>
        </w:rPr>
        <w:t>кезең-кезеңімен алып тастау және оларды заманауи пестицидтермен толықтыру мәселесін қарастыру қажет.</w:t>
      </w:r>
    </w:p>
    <w:p w14:paraId="1FEAC87A" w14:textId="1F2BFD21" w:rsidR="006A3E8A" w:rsidRPr="00FC2A43" w:rsidRDefault="007928A9" w:rsidP="00FC2A43">
      <w:pPr>
        <w:ind w:firstLine="709"/>
        <w:jc w:val="both"/>
        <w:rPr>
          <w:sz w:val="28"/>
          <w:shd w:val="clear" w:color="auto" w:fill="FFFFFF"/>
          <w:lang w:val="kk-KZ"/>
        </w:rPr>
      </w:pPr>
      <w:r w:rsidRPr="00FC2A43">
        <w:rPr>
          <w:sz w:val="28"/>
          <w:lang w:val="kk-KZ"/>
        </w:rPr>
        <w:t>Сонымен қатар, б</w:t>
      </w:r>
      <w:r w:rsidR="006A3E8A" w:rsidRPr="00FC2A43">
        <w:rPr>
          <w:sz w:val="28"/>
          <w:lang w:val="kk-KZ"/>
        </w:rPr>
        <w:t xml:space="preserve">іздің мемлекетімізде Қазақстан Республикасының Заң жүзінде биопрепараттарды негізінен жайылымдық жерлерде, табиғатты қорғау және су қорғау аймақтарында </w:t>
      </w:r>
      <w:r w:rsidR="006A3E8A" w:rsidRPr="00FC2A43">
        <w:rPr>
          <w:sz w:val="28"/>
          <w:shd w:val="clear" w:color="auto" w:fill="FFFFFF"/>
          <w:lang w:val="kk-KZ"/>
        </w:rPr>
        <w:t>қолданылу қарастырылған.</w:t>
      </w:r>
    </w:p>
    <w:p w14:paraId="0D19A539" w14:textId="2FDC9485" w:rsidR="002D5830" w:rsidRPr="00FC2A43" w:rsidRDefault="002D5830" w:rsidP="00FC2A43">
      <w:pPr>
        <w:ind w:firstLine="709"/>
        <w:jc w:val="both"/>
        <w:rPr>
          <w:sz w:val="28"/>
          <w:szCs w:val="28"/>
          <w:lang w:val="kk-KZ"/>
        </w:rPr>
      </w:pPr>
      <w:r w:rsidRPr="00FC2A43">
        <w:rPr>
          <w:color w:val="000000"/>
          <w:sz w:val="28"/>
          <w:lang w:val="kk-KZ"/>
        </w:rPr>
        <w:t xml:space="preserve">Айта кетсек, 2003 жылдың 9 шілдесіндегі </w:t>
      </w:r>
      <w:r w:rsidRPr="00FC2A43">
        <w:rPr>
          <w:rFonts w:eastAsia="Segoe UI Symbol"/>
          <w:color w:val="000000"/>
          <w:sz w:val="28"/>
          <w:lang w:val="kk-KZ"/>
        </w:rPr>
        <w:t>№</w:t>
      </w:r>
      <w:r w:rsidRPr="00FC2A43">
        <w:rPr>
          <w:color w:val="000000"/>
          <w:sz w:val="28"/>
          <w:lang w:val="kk-KZ"/>
        </w:rPr>
        <w:t>481 Қазақстан Республикасының Су Кодексінің 125 бабы 2 т., 6 және 7 т. сәйкес, улыхимикаттарды суқорғау аймағында пайдалану заңмен тыйым салынған</w:t>
      </w:r>
      <w:r w:rsidR="009C05C6" w:rsidRPr="00FC2A43">
        <w:rPr>
          <w:sz w:val="28"/>
          <w:szCs w:val="28"/>
          <w:lang w:val="kk-KZ"/>
        </w:rPr>
        <w:t xml:space="preserve"> [7</w:t>
      </w:r>
      <w:r w:rsidRPr="00FC2A43">
        <w:rPr>
          <w:sz w:val="28"/>
          <w:szCs w:val="28"/>
          <w:lang w:val="kk-KZ"/>
        </w:rPr>
        <w:t>].</w:t>
      </w:r>
    </w:p>
    <w:p w14:paraId="2BE43853" w14:textId="6B064259" w:rsidR="002D5830" w:rsidRPr="00FC2A43" w:rsidRDefault="002D5830" w:rsidP="00FC2A43">
      <w:pPr>
        <w:pStyle w:val="a3"/>
        <w:shd w:val="clear" w:color="auto" w:fill="FFFFFF"/>
        <w:tabs>
          <w:tab w:val="left" w:pos="709"/>
        </w:tabs>
        <w:spacing w:before="0" w:beforeAutospacing="0" w:after="0" w:afterAutospacing="0"/>
        <w:ind w:firstLine="709"/>
        <w:jc w:val="both"/>
        <w:rPr>
          <w:sz w:val="28"/>
          <w:szCs w:val="28"/>
          <w:lang w:val="kk-KZ"/>
        </w:rPr>
      </w:pPr>
      <w:r w:rsidRPr="00FC2A43">
        <w:rPr>
          <w:sz w:val="28"/>
          <w:lang w:val="kk-KZ"/>
        </w:rPr>
        <w:t xml:space="preserve">Бұдан басқа, </w:t>
      </w:r>
      <w:r w:rsidRPr="00FC2A43">
        <w:rPr>
          <w:color w:val="000000"/>
          <w:sz w:val="28"/>
          <w:shd w:val="clear" w:color="auto" w:fill="FFFFFF"/>
          <w:lang w:val="kk-KZ"/>
        </w:rPr>
        <w:t xml:space="preserve">Қазақстан Республикасының </w:t>
      </w:r>
      <w:r w:rsidRPr="00FC2A43">
        <w:rPr>
          <w:sz w:val="28"/>
          <w:lang w:val="kk-KZ"/>
        </w:rPr>
        <w:t xml:space="preserve">3.12.2011 ж. </w:t>
      </w:r>
      <w:r w:rsidRPr="00FC2A43">
        <w:rPr>
          <w:rFonts w:eastAsia="Segoe UI Symbol"/>
          <w:sz w:val="28"/>
          <w:lang w:val="kk-KZ"/>
        </w:rPr>
        <w:t>№</w:t>
      </w:r>
      <w:r w:rsidRPr="00FC2A43">
        <w:rPr>
          <w:sz w:val="28"/>
          <w:lang w:val="kk-KZ"/>
        </w:rPr>
        <w:t>505-IV Экологиялық Кодексіне сәйкес, 239-баптың 8-тармағының 2-тармақшасында, ерекше қорғалатын табиғи аумақтардағы қорық режимі аймақтарында пестицидтерді (улы химикаттарды) қолдануға тыйым салынған</w:t>
      </w:r>
      <w:r w:rsidRPr="00FC2A43">
        <w:rPr>
          <w:bCs/>
          <w:lang w:val="kk-KZ"/>
        </w:rPr>
        <w:t xml:space="preserve"> </w:t>
      </w:r>
      <w:r w:rsidR="009C05C6" w:rsidRPr="00FC2A43">
        <w:rPr>
          <w:sz w:val="28"/>
          <w:szCs w:val="28"/>
          <w:lang w:val="kk-KZ"/>
        </w:rPr>
        <w:t>[8</w:t>
      </w:r>
      <w:r w:rsidRPr="00FC2A43">
        <w:rPr>
          <w:sz w:val="28"/>
          <w:szCs w:val="28"/>
          <w:lang w:val="kk-KZ"/>
        </w:rPr>
        <w:t>].</w:t>
      </w:r>
    </w:p>
    <w:p w14:paraId="6D519FF7" w14:textId="42957A2F" w:rsidR="002D5830" w:rsidRPr="00FC2A43" w:rsidRDefault="006A3E8A" w:rsidP="00FC2A43">
      <w:pPr>
        <w:pStyle w:val="23"/>
        <w:tabs>
          <w:tab w:val="left" w:pos="567"/>
        </w:tabs>
        <w:spacing w:after="0" w:line="240" w:lineRule="auto"/>
        <w:ind w:left="0" w:firstLine="709"/>
        <w:jc w:val="both"/>
        <w:rPr>
          <w:rFonts w:ascii="Times New Roman" w:hAnsi="Times New Roman" w:cs="Times New Roman"/>
          <w:lang w:val="kk-KZ"/>
        </w:rPr>
      </w:pPr>
      <w:r w:rsidRPr="00FC2A43">
        <w:rPr>
          <w:rFonts w:ascii="Times New Roman" w:hAnsi="Times New Roman" w:cs="Times New Roman"/>
          <w:sz w:val="28"/>
          <w:lang w:val="kk-KZ"/>
        </w:rPr>
        <w:t>Халықаралық биобақылау өнеркәсібі қауымдастығының мәліметтері бойынша, биобақылау препараттары мен биопестицидтер шығаратын барлық компаниялардың АҚШ-та 40%, Еуро</w:t>
      </w:r>
      <w:r w:rsidR="00BB1E75" w:rsidRPr="00FC2A43">
        <w:rPr>
          <w:rFonts w:ascii="Times New Roman" w:hAnsi="Times New Roman" w:cs="Times New Roman"/>
          <w:sz w:val="28"/>
          <w:lang w:val="kk-KZ"/>
        </w:rPr>
        <w:t xml:space="preserve">пада 35% және басқа елдерде 25% </w:t>
      </w:r>
      <w:r w:rsidR="009C05C6" w:rsidRPr="00FC2A43">
        <w:rPr>
          <w:rFonts w:ascii="Times New Roman" w:hAnsi="Times New Roman" w:cs="Times New Roman"/>
          <w:sz w:val="28"/>
          <w:szCs w:val="28"/>
          <w:lang w:val="kk-KZ"/>
        </w:rPr>
        <w:t>[9</w:t>
      </w:r>
      <w:r w:rsidR="00BB1E75" w:rsidRPr="00FC2A43">
        <w:rPr>
          <w:rFonts w:ascii="Times New Roman" w:hAnsi="Times New Roman" w:cs="Times New Roman"/>
          <w:sz w:val="28"/>
          <w:szCs w:val="28"/>
          <w:lang w:val="kk-KZ"/>
        </w:rPr>
        <w:t>-</w:t>
      </w:r>
      <w:r w:rsidR="009C05C6" w:rsidRPr="00FC2A43">
        <w:rPr>
          <w:rFonts w:ascii="Times New Roman" w:hAnsi="Times New Roman" w:cs="Times New Roman"/>
          <w:sz w:val="28"/>
          <w:szCs w:val="28"/>
          <w:lang w:val="kk-KZ"/>
        </w:rPr>
        <w:t>12</w:t>
      </w:r>
      <w:r w:rsidR="00BB1E75" w:rsidRPr="00FC2A43">
        <w:rPr>
          <w:rFonts w:ascii="Times New Roman" w:hAnsi="Times New Roman" w:cs="Times New Roman"/>
          <w:sz w:val="28"/>
          <w:szCs w:val="28"/>
          <w:lang w:val="kk-KZ"/>
        </w:rPr>
        <w:t>].</w:t>
      </w:r>
    </w:p>
    <w:p w14:paraId="6F72C26F" w14:textId="4EB26C7C" w:rsidR="006A3E8A" w:rsidRPr="00FC2A43" w:rsidRDefault="006A3E8A" w:rsidP="00FC2A43">
      <w:pPr>
        <w:pStyle w:val="23"/>
        <w:tabs>
          <w:tab w:val="left" w:pos="567"/>
        </w:tabs>
        <w:spacing w:after="0" w:line="240" w:lineRule="auto"/>
        <w:ind w:left="0" w:firstLine="709"/>
        <w:jc w:val="both"/>
        <w:rPr>
          <w:rFonts w:ascii="Times New Roman" w:hAnsi="Times New Roman" w:cs="Times New Roman"/>
          <w:sz w:val="28"/>
          <w:lang w:val="kk-KZ"/>
        </w:rPr>
      </w:pPr>
      <w:r w:rsidRPr="00FC2A43">
        <w:rPr>
          <w:rFonts w:ascii="Times New Roman" w:hAnsi="Times New Roman" w:cs="Times New Roman"/>
          <w:sz w:val="28"/>
          <w:lang w:val="kk-KZ"/>
        </w:rPr>
        <w:t xml:space="preserve">Қазақстанда тиісті </w:t>
      </w:r>
      <w:r w:rsidRPr="00FC2A43">
        <w:rPr>
          <w:rFonts w:ascii="Times New Roman" w:hAnsi="Times New Roman" w:cs="Times New Roman"/>
          <w:sz w:val="28"/>
          <w:shd w:val="clear" w:color="auto" w:fill="FFFFFF"/>
          <w:lang w:val="kk-KZ"/>
        </w:rPr>
        <w:t xml:space="preserve">мамандандырылған </w:t>
      </w:r>
      <w:r w:rsidRPr="00FC2A43">
        <w:rPr>
          <w:rFonts w:ascii="Times New Roman" w:hAnsi="Times New Roman" w:cs="Times New Roman"/>
          <w:sz w:val="28"/>
          <w:lang w:val="kk-KZ"/>
        </w:rPr>
        <w:t xml:space="preserve">өнеркәсіп болмағандықтан бұл тізімге кірмейді. </w:t>
      </w:r>
    </w:p>
    <w:p w14:paraId="209A1855" w14:textId="5BC26144" w:rsidR="006A3E8A" w:rsidRPr="00FC2A43" w:rsidRDefault="0078591A" w:rsidP="00FC2A43">
      <w:pPr>
        <w:tabs>
          <w:tab w:val="left" w:pos="567"/>
        </w:tabs>
        <w:ind w:firstLine="709"/>
        <w:jc w:val="both"/>
        <w:rPr>
          <w:color w:val="000000"/>
          <w:sz w:val="28"/>
          <w:lang w:val="kk-KZ"/>
        </w:rPr>
      </w:pPr>
      <w:r w:rsidRPr="00FC2A43">
        <w:rPr>
          <w:i/>
          <w:color w:val="000000"/>
          <w:sz w:val="28"/>
          <w:lang w:val="kk-KZ"/>
        </w:rPr>
        <w:t xml:space="preserve">«Қазақстан Республикасының аумағында өндіруге (формуляциялауға), әкелуге, сақтауға, тасымалдауға, өткізуге және қолдануға рұқсат етілген пестицидтердің тізімінде» </w:t>
      </w:r>
      <w:r w:rsidR="006A3E8A" w:rsidRPr="00FC2A43">
        <w:rPr>
          <w:color w:val="000000"/>
          <w:sz w:val="28"/>
          <w:lang w:val="kk-KZ"/>
        </w:rPr>
        <w:t>зиянды шегірткелермен күресуге арналған әртүрлі улы химикаттардың ауқымды саны бар, ал бақылаудың баламалы экологиялық қауіпсіз әдістерінен барлығы 6 биопрепарат қана тіркелген, олардың 2-уі энтомопатогенді саңырауқұлақтар негізінде - Миколар-В және Миколар-М (</w:t>
      </w:r>
      <w:r w:rsidRPr="00FC2A43">
        <w:rPr>
          <w:color w:val="000000"/>
          <w:sz w:val="28"/>
          <w:lang w:val="kk-KZ"/>
        </w:rPr>
        <w:t>«Ж. Жиембаев атындағы Қазақ өсімдік қорғау және карантин ғылыми-зерттеу институты» ЖШС-де</w:t>
      </w:r>
      <w:r w:rsidR="006A3E8A" w:rsidRPr="00FC2A43">
        <w:rPr>
          <w:color w:val="000000"/>
          <w:sz w:val="28"/>
          <w:shd w:val="clear" w:color="auto" w:fill="FFFFFF"/>
          <w:lang w:val="kk-KZ"/>
        </w:rPr>
        <w:t xml:space="preserve"> </w:t>
      </w:r>
      <w:r w:rsidR="006A3E8A" w:rsidRPr="00FC2A43">
        <w:rPr>
          <w:color w:val="000000"/>
          <w:sz w:val="28"/>
          <w:lang w:val="kk-KZ"/>
        </w:rPr>
        <w:t xml:space="preserve">әзірленген), отандық болып табылады, олар өте жоғары биологиялық тиімділікті (90% дейін) қамтамасыз етеді. Өкінішке орай, бұл биологиялық өнімдер, </w:t>
      </w:r>
      <w:r w:rsidR="006A3E8A" w:rsidRPr="00FC2A43">
        <w:rPr>
          <w:color w:val="000000"/>
          <w:sz w:val="28"/>
          <w:shd w:val="clear" w:color="auto" w:fill="FFFFFF"/>
          <w:lang w:val="kk-KZ"/>
        </w:rPr>
        <w:t>елімізде</w:t>
      </w:r>
      <w:r w:rsidR="006A3E8A" w:rsidRPr="00FC2A43">
        <w:rPr>
          <w:color w:val="000000"/>
          <w:sz w:val="28"/>
          <w:lang w:val="kk-KZ"/>
        </w:rPr>
        <w:t xml:space="preserve"> үлкен тоннажды </w:t>
      </w:r>
      <w:r w:rsidR="006A3E8A" w:rsidRPr="00FC2A43">
        <w:rPr>
          <w:color w:val="000000"/>
          <w:sz w:val="28"/>
          <w:shd w:val="clear" w:color="auto" w:fill="FFFFFF"/>
          <w:lang w:val="kk-KZ"/>
        </w:rPr>
        <w:t>биозауыттың</w:t>
      </w:r>
      <w:r w:rsidR="006A3E8A" w:rsidRPr="00FC2A43">
        <w:rPr>
          <w:color w:val="000000"/>
          <w:sz w:val="28"/>
          <w:lang w:val="kk-KZ"/>
        </w:rPr>
        <w:t xml:space="preserve"> болмауына байланысты аз мөлшерде </w:t>
      </w:r>
      <w:r w:rsidR="006A3E8A" w:rsidRPr="00FC2A43">
        <w:rPr>
          <w:color w:val="000000"/>
          <w:sz w:val="28"/>
          <w:shd w:val="clear" w:color="auto" w:fill="FFFFFF"/>
          <w:lang w:val="kk-KZ"/>
        </w:rPr>
        <w:t>тәжірибелік нұсқада</w:t>
      </w:r>
      <w:r w:rsidR="006A3E8A" w:rsidRPr="00FC2A43">
        <w:rPr>
          <w:color w:val="000000"/>
          <w:sz w:val="28"/>
          <w:lang w:val="kk-KZ"/>
        </w:rPr>
        <w:t xml:space="preserve"> шығарылады, тікелей тұтынушылар үшін әлі де қол жетімсіз. Шетелдік жетекші биопестицидтер компанияларымен салыстыруға болатын көлемде жұмысты масштабтау үшін, оларды </w:t>
      </w:r>
      <w:r w:rsidR="006A3E8A" w:rsidRPr="00FC2A43">
        <w:rPr>
          <w:color w:val="000000"/>
          <w:sz w:val="28"/>
          <w:shd w:val="clear" w:color="auto" w:fill="FFFFFF"/>
          <w:lang w:val="kk-KZ"/>
        </w:rPr>
        <w:t>кіші</w:t>
      </w:r>
      <w:r w:rsidR="006A3E8A" w:rsidRPr="00FC2A43">
        <w:rPr>
          <w:color w:val="000000"/>
          <w:sz w:val="28"/>
          <w:lang w:val="kk-KZ"/>
        </w:rPr>
        <w:t xml:space="preserve"> тоннажды масштабтау биозауытын салу үшін мемлекет тарапынан қолдау қажет.</w:t>
      </w:r>
    </w:p>
    <w:p w14:paraId="52A44008" w14:textId="3A7C39CF" w:rsidR="006A3E8A" w:rsidRPr="00FC2A43" w:rsidRDefault="006A3E8A" w:rsidP="00FC2A43">
      <w:pPr>
        <w:tabs>
          <w:tab w:val="left" w:pos="567"/>
        </w:tabs>
        <w:ind w:firstLine="709"/>
        <w:jc w:val="both"/>
        <w:rPr>
          <w:sz w:val="28"/>
          <w:lang w:val="kk-KZ"/>
        </w:rPr>
      </w:pPr>
      <w:r w:rsidRPr="00FC2A43">
        <w:rPr>
          <w:sz w:val="28"/>
          <w:lang w:val="kk-KZ"/>
        </w:rPr>
        <w:t xml:space="preserve">Сонымен қатар, 2016-2017 жылдары </w:t>
      </w:r>
      <w:r w:rsidR="0078591A" w:rsidRPr="00FC2A43">
        <w:rPr>
          <w:sz w:val="28"/>
          <w:lang w:val="kk-KZ"/>
        </w:rPr>
        <w:t xml:space="preserve">«Ж.Жиембаев атындағы Қазақ өсімдік қорғау және карантин ғылыми-зерттеу институты» </w:t>
      </w:r>
      <w:r w:rsidRPr="00FC2A43">
        <w:rPr>
          <w:sz w:val="28"/>
          <w:lang w:val="kk-KZ"/>
        </w:rPr>
        <w:t xml:space="preserve">қызметкерлерімен, швейцариялық </w:t>
      </w:r>
      <w:r w:rsidR="007272EA" w:rsidRPr="00FC2A43">
        <w:rPr>
          <w:sz w:val="28"/>
          <w:lang w:val="kk-KZ"/>
        </w:rPr>
        <w:t>Elephant</w:t>
      </w:r>
      <w:r w:rsidRPr="00FC2A43">
        <w:rPr>
          <w:sz w:val="28"/>
          <w:lang w:val="kk-KZ"/>
        </w:rPr>
        <w:t xml:space="preserve"> Vert компаниясымен бірлесіп, соңғы буын</w:t>
      </w:r>
      <w:r w:rsidRPr="00FC2A43">
        <w:rPr>
          <w:sz w:val="28"/>
          <w:shd w:val="clear" w:color="auto" w:fill="FFFFFF"/>
          <w:lang w:val="kk-KZ"/>
        </w:rPr>
        <w:t xml:space="preserve">дағы </w:t>
      </w:r>
      <w:r w:rsidRPr="00FC2A43">
        <w:rPr>
          <w:sz w:val="28"/>
          <w:lang w:val="kk-KZ"/>
        </w:rPr>
        <w:t xml:space="preserve">Новакрид – биоинсектицид препараты сыналды, оның әсер </w:t>
      </w:r>
      <w:r w:rsidRPr="00FC2A43">
        <w:rPr>
          <w:sz w:val="28"/>
          <w:shd w:val="clear" w:color="auto" w:fill="FFFFFF"/>
          <w:lang w:val="kk-KZ"/>
        </w:rPr>
        <w:t>етуі</w:t>
      </w:r>
      <w:r w:rsidRPr="00FC2A43">
        <w:rPr>
          <w:sz w:val="28"/>
          <w:lang w:val="kk-KZ"/>
        </w:rPr>
        <w:t xml:space="preserve"> түбегейлі басқа</w:t>
      </w:r>
      <w:r w:rsidRPr="00FC2A43">
        <w:rPr>
          <w:sz w:val="28"/>
          <w:shd w:val="clear" w:color="auto" w:fill="FFFFFF"/>
          <w:lang w:val="kk-KZ"/>
        </w:rPr>
        <w:t>ша</w:t>
      </w:r>
      <w:r w:rsidRPr="00FC2A43">
        <w:rPr>
          <w:sz w:val="28"/>
          <w:lang w:val="kk-KZ"/>
        </w:rPr>
        <w:t xml:space="preserve"> қолдану механизмі</w:t>
      </w:r>
      <w:r w:rsidRPr="00FC2A43">
        <w:rPr>
          <w:sz w:val="28"/>
          <w:shd w:val="clear" w:color="auto" w:fill="FFFFFF"/>
          <w:lang w:val="kk-KZ"/>
        </w:rPr>
        <w:t>не</w:t>
      </w:r>
      <w:r w:rsidRPr="00FC2A43">
        <w:rPr>
          <w:sz w:val="28"/>
          <w:lang w:val="kk-KZ"/>
        </w:rPr>
        <w:t xml:space="preserve"> негізделген: </w:t>
      </w:r>
      <w:r w:rsidRPr="00FC2A43">
        <w:rPr>
          <w:sz w:val="28"/>
          <w:shd w:val="clear" w:color="auto" w:fill="FFFFFF"/>
          <w:lang w:val="kk-KZ"/>
        </w:rPr>
        <w:t>зиянкестерге қарсы</w:t>
      </w:r>
      <w:r w:rsidRPr="00FC2A43">
        <w:rPr>
          <w:sz w:val="28"/>
          <w:lang w:val="kk-KZ"/>
        </w:rPr>
        <w:t xml:space="preserve"> шегірткелердің түрлерін энтомопатогенді саңырауқұлақтармен </w:t>
      </w:r>
      <w:r w:rsidRPr="00FC2A43">
        <w:rPr>
          <w:sz w:val="28"/>
          <w:shd w:val="clear" w:color="auto" w:fill="FFFFFF"/>
          <w:lang w:val="kk-KZ"/>
        </w:rPr>
        <w:t>өңдеудің</w:t>
      </w:r>
      <w:r w:rsidRPr="00FC2A43">
        <w:rPr>
          <w:sz w:val="28"/>
          <w:lang w:val="kk-KZ"/>
        </w:rPr>
        <w:t xml:space="preserve"> </w:t>
      </w:r>
      <w:r w:rsidRPr="00FC2A43">
        <w:rPr>
          <w:sz w:val="28"/>
          <w:shd w:val="clear" w:color="auto" w:fill="FFFFFF"/>
          <w:lang w:val="kk-KZ"/>
        </w:rPr>
        <w:t>арқасында іске асады</w:t>
      </w:r>
      <w:r w:rsidRPr="00FC2A43">
        <w:rPr>
          <w:sz w:val="28"/>
          <w:lang w:val="kk-KZ"/>
        </w:rPr>
        <w:t xml:space="preserve">, бұл зиянкестердің өліміне әкеледі, қоршаған ортаның қалған бөлігіне </w:t>
      </w:r>
      <w:r w:rsidRPr="00FC2A43">
        <w:rPr>
          <w:sz w:val="28"/>
          <w:shd w:val="clear" w:color="auto" w:fill="FFFFFF" w:themeFill="background1"/>
          <w:lang w:val="kk-KZ"/>
        </w:rPr>
        <w:t>кері</w:t>
      </w:r>
      <w:r w:rsidRPr="00FC2A43">
        <w:rPr>
          <w:sz w:val="28"/>
          <w:lang w:val="kk-KZ"/>
        </w:rPr>
        <w:t xml:space="preserve"> әсер </w:t>
      </w:r>
      <w:r w:rsidRPr="00FC2A43">
        <w:rPr>
          <w:sz w:val="28"/>
          <w:lang w:val="kk-KZ"/>
        </w:rPr>
        <w:lastRenderedPageBreak/>
        <w:t>етпейді</w:t>
      </w:r>
      <w:r w:rsidR="00BB1E75" w:rsidRPr="00FC2A43">
        <w:rPr>
          <w:sz w:val="28"/>
          <w:lang w:val="kk-KZ"/>
        </w:rPr>
        <w:t xml:space="preserve"> </w:t>
      </w:r>
      <w:r w:rsidR="009C05C6" w:rsidRPr="00FC2A43">
        <w:rPr>
          <w:sz w:val="28"/>
          <w:szCs w:val="28"/>
          <w:lang w:val="kk-KZ"/>
        </w:rPr>
        <w:t>[13</w:t>
      </w:r>
      <w:r w:rsidR="00BB1E75" w:rsidRPr="00FC2A43">
        <w:rPr>
          <w:sz w:val="28"/>
          <w:szCs w:val="28"/>
          <w:lang w:val="kk-KZ"/>
        </w:rPr>
        <w:t>].</w:t>
      </w:r>
      <w:r w:rsidR="00DD77A9" w:rsidRPr="00FC2A43">
        <w:rPr>
          <w:sz w:val="28"/>
          <w:lang w:val="kk-KZ"/>
        </w:rPr>
        <w:t xml:space="preserve"> </w:t>
      </w:r>
      <w:r w:rsidRPr="00FC2A43">
        <w:rPr>
          <w:sz w:val="28"/>
          <w:lang w:val="kk-KZ"/>
        </w:rPr>
        <w:t xml:space="preserve">Бұл биопрепарат </w:t>
      </w:r>
      <w:r w:rsidR="007272EA" w:rsidRPr="00FC2A43">
        <w:rPr>
          <w:i/>
          <w:sz w:val="28"/>
          <w:lang w:val="kk-KZ"/>
        </w:rPr>
        <w:t>«Қазақстан Республикасының аумағында 2022-2031</w:t>
      </w:r>
      <w:r w:rsidR="0028365D">
        <w:rPr>
          <w:i/>
          <w:sz w:val="28"/>
          <w:lang w:val="kk-KZ"/>
        </w:rPr>
        <w:t xml:space="preserve"> </w:t>
      </w:r>
      <w:r w:rsidR="007272EA" w:rsidRPr="00FC2A43">
        <w:rPr>
          <w:i/>
          <w:sz w:val="28"/>
          <w:lang w:val="kk-KZ"/>
        </w:rPr>
        <w:t>жылдарға арналған пестицидтер тізіміне»</w:t>
      </w:r>
      <w:r w:rsidR="007272EA" w:rsidRPr="00FC2A43">
        <w:rPr>
          <w:sz w:val="28"/>
          <w:lang w:val="kk-KZ"/>
        </w:rPr>
        <w:t xml:space="preserve"> </w:t>
      </w:r>
      <w:r w:rsidRPr="00FC2A43">
        <w:rPr>
          <w:sz w:val="28"/>
          <w:shd w:val="clear" w:color="auto" w:fill="FFFFFF"/>
          <w:lang w:val="kk-KZ"/>
        </w:rPr>
        <w:t>енгізіл</w:t>
      </w:r>
      <w:r w:rsidRPr="00FC2A43">
        <w:rPr>
          <w:sz w:val="28"/>
          <w:lang w:val="kk-KZ"/>
        </w:rPr>
        <w:t xml:space="preserve">ді, </w:t>
      </w:r>
      <w:r w:rsidRPr="00FC2A43">
        <w:rPr>
          <w:sz w:val="28"/>
          <w:shd w:val="clear" w:color="auto" w:fill="FFFFFF"/>
          <w:lang w:val="kk-KZ"/>
        </w:rPr>
        <w:t xml:space="preserve">аталмыш </w:t>
      </w:r>
      <w:r w:rsidRPr="00FC2A43">
        <w:rPr>
          <w:sz w:val="28"/>
          <w:shd w:val="clear" w:color="auto" w:fill="FFFFFF" w:themeFill="background1"/>
          <w:lang w:val="kk-KZ"/>
        </w:rPr>
        <w:t>И</w:t>
      </w:r>
      <w:r w:rsidRPr="00FC2A43">
        <w:rPr>
          <w:sz w:val="28"/>
          <w:lang w:val="kk-KZ"/>
        </w:rPr>
        <w:t xml:space="preserve">нститут </w:t>
      </w:r>
      <w:r w:rsidRPr="00FC2A43">
        <w:rPr>
          <w:sz w:val="28"/>
          <w:shd w:val="clear" w:color="auto" w:fill="FFFFFF"/>
          <w:lang w:val="kk-KZ"/>
        </w:rPr>
        <w:t xml:space="preserve">оның тіркеушісі </w:t>
      </w:r>
      <w:r w:rsidRPr="00FC2A43">
        <w:rPr>
          <w:sz w:val="28"/>
          <w:lang w:val="kk-KZ"/>
        </w:rPr>
        <w:t xml:space="preserve">болып </w:t>
      </w:r>
      <w:r w:rsidRPr="00FC2A43">
        <w:rPr>
          <w:sz w:val="28"/>
          <w:shd w:val="clear" w:color="auto" w:fill="FFFFFF" w:themeFill="background1"/>
          <w:lang w:val="kk-KZ"/>
        </w:rPr>
        <w:t>есептеледі.</w:t>
      </w:r>
    </w:p>
    <w:p w14:paraId="023953DE" w14:textId="5BB676FE" w:rsidR="006A3E8A" w:rsidRPr="00FC2A43" w:rsidRDefault="006A3E8A" w:rsidP="00FC2A43">
      <w:pPr>
        <w:ind w:firstLine="709"/>
        <w:jc w:val="both"/>
        <w:rPr>
          <w:sz w:val="28"/>
          <w:shd w:val="clear" w:color="auto" w:fill="FFFFFF"/>
          <w:lang w:val="kk-KZ"/>
        </w:rPr>
      </w:pPr>
      <w:r w:rsidRPr="00FC2A43">
        <w:rPr>
          <w:sz w:val="28"/>
          <w:shd w:val="clear" w:color="auto" w:fill="FFFFFF"/>
          <w:lang w:val="kk-KZ"/>
        </w:rPr>
        <w:t>Қазіргі уақытта Новакрид Африка мен Австралияда көптеп қолданылады. М</w:t>
      </w:r>
      <w:r w:rsidR="000D0CEC" w:rsidRPr="00FC2A43">
        <w:rPr>
          <w:sz w:val="28"/>
          <w:shd w:val="clear" w:color="auto" w:fill="FFFFFF"/>
          <w:lang w:val="kk-KZ"/>
        </w:rPr>
        <w:t>ысалға</w:t>
      </w:r>
      <w:r w:rsidRPr="00FC2A43">
        <w:rPr>
          <w:sz w:val="28"/>
          <w:shd w:val="clear" w:color="auto" w:fill="FFFFFF"/>
          <w:lang w:val="kk-KZ"/>
        </w:rPr>
        <w:t xml:space="preserve">, Мароккода, мәселенің маңыздылығы мен қажетті көлемін ескере отырып, Elephant Vert компаниясы осы препаратты шығаратын биофабриканы іске қосты. Новакрид биопрепаратына (барлық пестицидтердің жалпы санынан биопрепаратты жыл сайын 10% сатып алу) мемлекеттік тұрғыда мүдделі түрде сатып алу расталған жағдайда, Elephant Vert компаниясы өз есебінен Қазақстанда биопрепараттарды өндіретін биозауытты іске қосу жоспарында бар және инвестиция бөлу </w:t>
      </w:r>
      <w:r w:rsidR="000D0CEC" w:rsidRPr="00FC2A43">
        <w:rPr>
          <w:sz w:val="28"/>
          <w:shd w:val="clear" w:color="auto" w:fill="FFFFFF"/>
          <w:lang w:val="kk-KZ"/>
        </w:rPr>
        <w:t>мүмкіндігі</w:t>
      </w:r>
      <w:r w:rsidRPr="00FC2A43">
        <w:rPr>
          <w:sz w:val="28"/>
          <w:shd w:val="clear" w:color="auto" w:fill="FFFFFF"/>
          <w:lang w:val="kk-KZ"/>
        </w:rPr>
        <w:t xml:space="preserve"> 14 млн. еуроны құрайды. Алайда, мұндай ұсыныс объективті немесе субъективті себ</w:t>
      </w:r>
      <w:r w:rsidR="009C05C6" w:rsidRPr="00FC2A43">
        <w:rPr>
          <w:sz w:val="28"/>
          <w:shd w:val="clear" w:color="auto" w:fill="FFFFFF"/>
          <w:lang w:val="kk-KZ"/>
        </w:rPr>
        <w:t>ептермен жүзеге асырылмай қалды!</w:t>
      </w:r>
    </w:p>
    <w:p w14:paraId="6C5320C5" w14:textId="3159803D" w:rsidR="006A3E8A" w:rsidRPr="00FC2A43" w:rsidRDefault="006A3E8A" w:rsidP="00FC2A43">
      <w:pPr>
        <w:ind w:firstLine="709"/>
        <w:jc w:val="both"/>
        <w:rPr>
          <w:sz w:val="28"/>
          <w:lang w:val="kk-KZ"/>
        </w:rPr>
      </w:pPr>
      <w:r w:rsidRPr="00FC2A43">
        <w:rPr>
          <w:sz w:val="28"/>
          <w:lang w:val="kk-KZ"/>
        </w:rPr>
        <w:t xml:space="preserve">Бүгінгі таңда, 2020 жылдан бастап Қазақстан Республикасының аумағында зиянды шегірткелерге қарсы тек 1 биопрепарат – </w:t>
      </w:r>
      <w:r w:rsidR="000D0CEC" w:rsidRPr="00FC2A43">
        <w:rPr>
          <w:sz w:val="28"/>
          <w:lang w:val="kk-KZ"/>
        </w:rPr>
        <w:t>Г</w:t>
      </w:r>
      <w:r w:rsidRPr="00FC2A43">
        <w:rPr>
          <w:sz w:val="28"/>
          <w:lang w:val="kk-KZ"/>
        </w:rPr>
        <w:t>реен голд қолданылады, оның үлесі пайдаланылатын пестицидтердің жалпы өңдеу көлемінің 1%</w:t>
      </w:r>
      <w:r w:rsidR="001F1FFE" w:rsidRPr="001F1FFE">
        <w:rPr>
          <w:sz w:val="28"/>
          <w:lang w:val="kk-KZ"/>
        </w:rPr>
        <w:t>-</w:t>
      </w:r>
      <w:r w:rsidRPr="00FC2A43">
        <w:rPr>
          <w:sz w:val="28"/>
          <w:lang w:val="kk-KZ"/>
        </w:rPr>
        <w:t>на құрайды.</w:t>
      </w:r>
    </w:p>
    <w:p w14:paraId="4C1D1D74" w14:textId="77777777" w:rsidR="006A3E8A" w:rsidRPr="00FC2A43" w:rsidRDefault="006A3E8A" w:rsidP="00FC2A43">
      <w:pPr>
        <w:ind w:firstLine="709"/>
        <w:jc w:val="both"/>
        <w:rPr>
          <w:sz w:val="28"/>
          <w:lang w:val="kk-KZ"/>
        </w:rPr>
      </w:pPr>
      <w:r w:rsidRPr="00FC2A43">
        <w:rPr>
          <w:sz w:val="28"/>
          <w:lang w:val="kk-KZ"/>
        </w:rPr>
        <w:t xml:space="preserve">Бүгінгі таңда үйірлі шегірткелерге қарсы өңдеу толығымен мемлекеттік бюджет есебінен, ал үйірлі емес </w:t>
      </w:r>
      <w:r w:rsidRPr="00FC2A43">
        <w:rPr>
          <w:sz w:val="28"/>
          <w:shd w:val="clear" w:color="auto" w:fill="FFFFFF"/>
          <w:lang w:val="kk-KZ"/>
        </w:rPr>
        <w:t xml:space="preserve">саяқ шегіртке </w:t>
      </w:r>
      <w:r w:rsidRPr="00FC2A43">
        <w:rPr>
          <w:sz w:val="28"/>
          <w:lang w:val="kk-KZ"/>
        </w:rPr>
        <w:t>түрлер</w:t>
      </w:r>
      <w:r w:rsidRPr="00FC2A43">
        <w:rPr>
          <w:sz w:val="28"/>
          <w:shd w:val="clear" w:color="auto" w:fill="FFFFFF"/>
          <w:lang w:val="kk-KZ"/>
        </w:rPr>
        <w:t>іне</w:t>
      </w:r>
      <w:r w:rsidRPr="00FC2A43">
        <w:rPr>
          <w:sz w:val="28"/>
          <w:lang w:val="kk-KZ"/>
        </w:rPr>
        <w:t xml:space="preserve"> қарсы мемлекеттік қор жерлеріндегі жергілікті атқарушы органдардың </w:t>
      </w:r>
      <w:r w:rsidRPr="00FC2A43">
        <w:rPr>
          <w:sz w:val="28"/>
          <w:shd w:val="clear" w:color="auto" w:fill="FFFFFF"/>
          <w:lang w:val="kk-KZ"/>
        </w:rPr>
        <w:t>қаражаты есебінен</w:t>
      </w:r>
      <w:r w:rsidRPr="00FC2A43">
        <w:rPr>
          <w:sz w:val="28"/>
          <w:lang w:val="kk-KZ"/>
        </w:rPr>
        <w:t xml:space="preserve"> жүзеге асырылады. Осыған байланысты, оларға қарсы қорғау іс-шараларын жүзеге асыру үшін үлкен шығындар жүктелетін шаруашылық</w:t>
      </w:r>
      <w:r w:rsidRPr="00FC2A43">
        <w:rPr>
          <w:sz w:val="28"/>
          <w:shd w:val="clear" w:color="auto" w:fill="FFFFFF" w:themeFill="background1"/>
          <w:lang w:val="kk-KZ"/>
        </w:rPr>
        <w:t xml:space="preserve">ты </w:t>
      </w:r>
      <w:r w:rsidRPr="00FC2A43">
        <w:rPr>
          <w:sz w:val="28"/>
          <w:lang w:val="kk-KZ"/>
        </w:rPr>
        <w:t xml:space="preserve">жүргізуші субъектілердің жерлерінде шегірткелердің тұрақсыз түрлерінің келтірген зор зиянын ескере отырып, мемлекет жоғарыда аталған зиянкестерге ғана емес, сонымен қатар зиянды организмдердің аса қауіпті және карантиндік түрлеріне қарсы биологиялық препараттардың ассортиментін ұлғайтып, сатып алу үшін </w:t>
      </w:r>
      <w:r w:rsidRPr="00FC2A43">
        <w:rPr>
          <w:sz w:val="28"/>
          <w:shd w:val="clear" w:color="auto" w:fill="FFFFFF"/>
          <w:lang w:val="kk-KZ"/>
        </w:rPr>
        <w:t>берілетін субсидиялау жүйесін пайдалану</w:t>
      </w:r>
      <w:r w:rsidRPr="00FC2A43">
        <w:rPr>
          <w:sz w:val="28"/>
          <w:lang w:val="kk-KZ"/>
        </w:rPr>
        <w:t xml:space="preserve"> қажет.</w:t>
      </w:r>
    </w:p>
    <w:p w14:paraId="13FFCDAD" w14:textId="77777777" w:rsidR="006A3E8A" w:rsidRPr="00FC2A43" w:rsidRDefault="006A3E8A" w:rsidP="00FC2A43">
      <w:pPr>
        <w:ind w:firstLine="709"/>
        <w:jc w:val="both"/>
        <w:rPr>
          <w:sz w:val="28"/>
          <w:shd w:val="clear" w:color="auto" w:fill="FFFFFF"/>
          <w:lang w:val="kk-KZ"/>
        </w:rPr>
      </w:pPr>
      <w:r w:rsidRPr="00FC2A43">
        <w:rPr>
          <w:sz w:val="28"/>
          <w:shd w:val="clear" w:color="auto" w:fill="FFFFFF"/>
          <w:lang w:val="kk-KZ"/>
        </w:rPr>
        <w:t>Осылайша, өсімдіктерді қорғаудың биологиялық құралдарын жасау және қолдану ғылымды дамытудың басым бағыттарына жатқызылғанына қарамастан, бұл бағыт толыққанды қаржыландырылмайды және оған әкімшіліктен қызығушылық танытылмайды, сонымен қатар қазіргі заманғы отандық өнеркәсіптік өндірісті ұйымдастыру жағы кенжелеп қалып отыр.</w:t>
      </w:r>
    </w:p>
    <w:p w14:paraId="578213DA" w14:textId="58C0D452" w:rsidR="006A3E8A" w:rsidRPr="00FC2A43" w:rsidRDefault="006A3E8A" w:rsidP="00FC2A43">
      <w:pPr>
        <w:ind w:firstLine="709"/>
        <w:jc w:val="both"/>
        <w:rPr>
          <w:color w:val="212529"/>
          <w:sz w:val="28"/>
          <w:shd w:val="clear" w:color="auto" w:fill="FFFFFF"/>
          <w:lang w:val="kk-KZ"/>
        </w:rPr>
      </w:pPr>
      <w:r w:rsidRPr="00FC2A43">
        <w:rPr>
          <w:sz w:val="28"/>
          <w:shd w:val="clear" w:color="auto" w:fill="FFFFFF"/>
          <w:lang w:val="kk-KZ"/>
        </w:rPr>
        <w:t>Осыған байланысты ауыл шаруашылығы зиянкестеріне қарсы уытты,  биологиялық белсенділігі жоғары жергілікті штаммдар негізінде</w:t>
      </w:r>
      <w:r w:rsidRPr="00FC2A43">
        <w:rPr>
          <w:sz w:val="28"/>
          <w:shd w:val="clear" w:color="auto" w:fill="FFFFFF" w:themeFill="background1"/>
          <w:lang w:val="kk-KZ"/>
        </w:rPr>
        <w:t>гі</w:t>
      </w:r>
      <w:r w:rsidRPr="00FC2A43">
        <w:rPr>
          <w:sz w:val="28"/>
          <w:shd w:val="clear" w:color="auto" w:fill="FFFFFF"/>
          <w:lang w:val="kk-KZ"/>
        </w:rPr>
        <w:t xml:space="preserve"> отандық биопрепараттардың ауқымды түрд</w:t>
      </w:r>
      <w:r w:rsidR="002801B6">
        <w:rPr>
          <w:sz w:val="28"/>
          <w:shd w:val="clear" w:color="auto" w:fill="FFFFFF"/>
          <w:lang w:val="kk-KZ"/>
        </w:rPr>
        <w:t xml:space="preserve">е  жасалуымен қолданылуы ашық </w:t>
      </w:r>
      <w:r w:rsidRPr="00FC2A43">
        <w:rPr>
          <w:sz w:val="28"/>
          <w:shd w:val="clear" w:color="auto" w:fill="FFFFFF"/>
          <w:lang w:val="kk-KZ"/>
        </w:rPr>
        <w:t>және өте өзекті мәселе болып отыр.</w:t>
      </w:r>
    </w:p>
    <w:p w14:paraId="34408044" w14:textId="77777777" w:rsidR="006A3E8A" w:rsidRPr="00FC2A43" w:rsidRDefault="006A3E8A" w:rsidP="00FC2A43">
      <w:pPr>
        <w:tabs>
          <w:tab w:val="left" w:pos="567"/>
        </w:tabs>
        <w:ind w:right="-1" w:firstLine="709"/>
        <w:jc w:val="both"/>
        <w:rPr>
          <w:sz w:val="28"/>
          <w:shd w:val="clear" w:color="auto" w:fill="FFFFFF"/>
          <w:lang w:val="kk-KZ"/>
        </w:rPr>
      </w:pPr>
      <w:r w:rsidRPr="00FC2A43">
        <w:rPr>
          <w:sz w:val="28"/>
          <w:shd w:val="clear" w:color="auto" w:fill="FFFFFF"/>
          <w:lang w:val="kk-KZ"/>
        </w:rPr>
        <w:t xml:space="preserve">Жоғарыда айтылған мәселелерді зерделей келе, оңтүстік-шығыс Қазақстандағы азиялық шегірткелердің санын бақылау үшін энтомопатогендік саңырауқұлақтарды пайдалану мүмкіндігін бағалау және </w:t>
      </w:r>
      <w:r w:rsidRPr="00FC2A43">
        <w:rPr>
          <w:i/>
          <w:sz w:val="28"/>
          <w:shd w:val="clear" w:color="auto" w:fill="FFFFFF"/>
          <w:lang w:val="kk-KZ"/>
        </w:rPr>
        <w:t>Beauveria</w:t>
      </w:r>
      <w:r w:rsidRPr="00FC2A43">
        <w:rPr>
          <w:sz w:val="28"/>
          <w:shd w:val="clear" w:color="auto" w:fill="FFFFFF"/>
          <w:lang w:val="kk-KZ"/>
        </w:rPr>
        <w:t xml:space="preserve"> саңырауқұлағы негізіндегі </w:t>
      </w:r>
      <w:r w:rsidRPr="00FC2A43">
        <w:rPr>
          <w:sz w:val="28"/>
          <w:shd w:val="clear" w:color="auto" w:fill="FFFFFF" w:themeFill="background1"/>
          <w:lang w:val="kk-KZ"/>
        </w:rPr>
        <w:t>штаммдардан</w:t>
      </w:r>
      <w:r w:rsidRPr="00FC2A43">
        <w:rPr>
          <w:sz w:val="28"/>
          <w:shd w:val="clear" w:color="auto" w:fill="FFFFFF"/>
          <w:lang w:val="kk-KZ"/>
        </w:rPr>
        <w:t xml:space="preserve"> биологиялық препараттарды жасау бойынша ғылыми-зерттеу жұмыстары жүргізілді.</w:t>
      </w:r>
    </w:p>
    <w:p w14:paraId="29858406" w14:textId="097E62B4" w:rsidR="006A3E8A" w:rsidRPr="00FC2A43" w:rsidRDefault="00160DEA" w:rsidP="00FC2A43">
      <w:pPr>
        <w:ind w:firstLine="709"/>
        <w:jc w:val="both"/>
        <w:rPr>
          <w:sz w:val="28"/>
          <w:lang w:val="kk-KZ"/>
        </w:rPr>
      </w:pPr>
      <w:r w:rsidRPr="00FC2A43">
        <w:rPr>
          <w:b/>
          <w:sz w:val="28"/>
          <w:szCs w:val="28"/>
          <w:lang w:val="kk-KZ"/>
        </w:rPr>
        <w:t>Зерттеудің</w:t>
      </w:r>
      <w:r w:rsidR="003121D0" w:rsidRPr="00FC2A43">
        <w:rPr>
          <w:b/>
          <w:sz w:val="28"/>
          <w:szCs w:val="28"/>
          <w:lang w:val="kk-KZ"/>
        </w:rPr>
        <w:t xml:space="preserve"> мақсаты:</w:t>
      </w:r>
      <w:r w:rsidR="003121D0" w:rsidRPr="00FC2A43">
        <w:rPr>
          <w:sz w:val="28"/>
          <w:szCs w:val="28"/>
          <w:lang w:val="kk-KZ"/>
        </w:rPr>
        <w:t xml:space="preserve"> </w:t>
      </w:r>
      <w:r w:rsidR="006A3E8A" w:rsidRPr="00FC2A43">
        <w:rPr>
          <w:sz w:val="28"/>
          <w:lang w:val="kk-KZ"/>
        </w:rPr>
        <w:t>Зиянды шегірткелермен (азиялық шегіртке</w:t>
      </w:r>
      <w:r w:rsidR="00026C94" w:rsidRPr="00FC2A43">
        <w:rPr>
          <w:sz w:val="28"/>
          <w:lang w:val="kk-KZ"/>
        </w:rPr>
        <w:t xml:space="preserve"> (</w:t>
      </w:r>
      <w:r w:rsidR="00026C94" w:rsidRPr="00FC2A43">
        <w:rPr>
          <w:i/>
          <w:sz w:val="28"/>
          <w:lang w:val="kk-KZ"/>
        </w:rPr>
        <w:t>Locusta migratoria migratoria</w:t>
      </w:r>
      <w:r w:rsidR="00026C94" w:rsidRPr="00FC2A43">
        <w:rPr>
          <w:sz w:val="28"/>
          <w:lang w:val="kk-KZ"/>
        </w:rPr>
        <w:t xml:space="preserve"> L.)</w:t>
      </w:r>
      <w:r w:rsidR="006A3E8A" w:rsidRPr="00FC2A43">
        <w:rPr>
          <w:sz w:val="28"/>
          <w:lang w:val="kk-KZ"/>
        </w:rPr>
        <w:t>) күресу үшін биопрепараттардың продуценті ретінде энтомопатогенді саңырауқұлақтардың  штаммдарын іріктеу және бағалау.</w:t>
      </w:r>
    </w:p>
    <w:p w14:paraId="0C901841" w14:textId="77777777" w:rsidR="009A70F7" w:rsidRPr="00FC2A43" w:rsidRDefault="009A70F7" w:rsidP="00FC2A43">
      <w:pPr>
        <w:ind w:firstLine="709"/>
        <w:jc w:val="both"/>
        <w:rPr>
          <w:b/>
          <w:sz w:val="28"/>
          <w:szCs w:val="28"/>
          <w:lang w:val="kk-KZ"/>
        </w:rPr>
      </w:pPr>
    </w:p>
    <w:p w14:paraId="0226B36C" w14:textId="759A9CFF" w:rsidR="00AC089D" w:rsidRPr="00FC2A43" w:rsidRDefault="003121D0" w:rsidP="00FC2A43">
      <w:pPr>
        <w:ind w:firstLine="709"/>
        <w:jc w:val="both"/>
        <w:rPr>
          <w:b/>
          <w:sz w:val="28"/>
          <w:szCs w:val="28"/>
          <w:lang w:val="kk-KZ"/>
        </w:rPr>
      </w:pPr>
      <w:r w:rsidRPr="00FC2A43">
        <w:rPr>
          <w:b/>
          <w:sz w:val="28"/>
          <w:szCs w:val="28"/>
          <w:lang w:val="kk-KZ"/>
        </w:rPr>
        <w:t>Зерттеу</w:t>
      </w:r>
      <w:r w:rsidR="00160DEA" w:rsidRPr="00FC2A43">
        <w:rPr>
          <w:b/>
          <w:sz w:val="28"/>
          <w:szCs w:val="28"/>
          <w:lang w:val="kk-KZ"/>
        </w:rPr>
        <w:t>дің</w:t>
      </w:r>
      <w:r w:rsidRPr="00FC2A43">
        <w:rPr>
          <w:b/>
          <w:sz w:val="28"/>
          <w:szCs w:val="28"/>
          <w:lang w:val="kk-KZ"/>
        </w:rPr>
        <w:t xml:space="preserve"> міндеттері: </w:t>
      </w:r>
    </w:p>
    <w:p w14:paraId="21BDF686" w14:textId="25441ECD" w:rsidR="006A3E8A" w:rsidRPr="00FC2A43" w:rsidRDefault="00C57946" w:rsidP="00FC2A43">
      <w:pPr>
        <w:numPr>
          <w:ilvl w:val="0"/>
          <w:numId w:val="2"/>
        </w:numPr>
        <w:tabs>
          <w:tab w:val="left" w:pos="567"/>
          <w:tab w:val="left" w:pos="851"/>
          <w:tab w:val="left" w:pos="993"/>
        </w:tabs>
        <w:ind w:firstLine="709"/>
        <w:jc w:val="both"/>
        <w:rPr>
          <w:sz w:val="28"/>
          <w:szCs w:val="28"/>
          <w:lang w:val="kk-KZ"/>
        </w:rPr>
      </w:pPr>
      <w:r w:rsidRPr="00FC2A43">
        <w:rPr>
          <w:sz w:val="28"/>
          <w:szCs w:val="28"/>
          <w:lang w:val="kk-KZ"/>
        </w:rPr>
        <w:lastRenderedPageBreak/>
        <w:t>Азиялық шегіртке дернәсілдерінің даму сатысына байланысты вируленттілік белгілері бойынша энтомопатогенді саңырауқұлақтар</w:t>
      </w:r>
      <w:r w:rsidR="006343A2" w:rsidRPr="00FC2A43">
        <w:rPr>
          <w:sz w:val="28"/>
          <w:szCs w:val="28"/>
          <w:lang w:val="kk-KZ"/>
        </w:rPr>
        <w:t>дың</w:t>
      </w:r>
      <w:r w:rsidRPr="00FC2A43">
        <w:rPr>
          <w:sz w:val="28"/>
          <w:szCs w:val="28"/>
          <w:lang w:val="kk-KZ"/>
        </w:rPr>
        <w:t xml:space="preserve"> коллекциясына талдау жүргізу</w:t>
      </w:r>
      <w:r w:rsidR="00FC2A43">
        <w:rPr>
          <w:sz w:val="28"/>
          <w:szCs w:val="28"/>
          <w:lang w:val="kk-KZ"/>
        </w:rPr>
        <w:t>.</w:t>
      </w:r>
      <w:r w:rsidR="00026C94" w:rsidRPr="00FC2A43">
        <w:rPr>
          <w:sz w:val="28"/>
          <w:szCs w:val="28"/>
          <w:lang w:val="kk-KZ"/>
        </w:rPr>
        <w:t xml:space="preserve"> </w:t>
      </w:r>
    </w:p>
    <w:p w14:paraId="0FA746AE" w14:textId="5ADC648D" w:rsidR="006A3E8A" w:rsidRPr="00FC2A43" w:rsidRDefault="006A3E8A" w:rsidP="00FC2A43">
      <w:pPr>
        <w:numPr>
          <w:ilvl w:val="0"/>
          <w:numId w:val="2"/>
        </w:numPr>
        <w:tabs>
          <w:tab w:val="left" w:pos="567"/>
          <w:tab w:val="left" w:pos="851"/>
          <w:tab w:val="left" w:pos="993"/>
        </w:tabs>
        <w:ind w:firstLine="709"/>
        <w:jc w:val="both"/>
        <w:rPr>
          <w:sz w:val="28"/>
          <w:lang w:val="kk-KZ"/>
        </w:rPr>
      </w:pPr>
      <w:r w:rsidRPr="00FC2A43">
        <w:rPr>
          <w:sz w:val="28"/>
          <w:lang w:val="kk-KZ"/>
        </w:rPr>
        <w:t xml:space="preserve">Беттік және терең </w:t>
      </w:r>
      <w:r w:rsidRPr="00FC2A43">
        <w:rPr>
          <w:sz w:val="28"/>
          <w:shd w:val="clear" w:color="auto" w:fill="FFFFFF"/>
          <w:lang w:val="kk-KZ"/>
        </w:rPr>
        <w:t>өсіру</w:t>
      </w:r>
      <w:r w:rsidRPr="00FC2A43">
        <w:rPr>
          <w:sz w:val="28"/>
          <w:lang w:val="kk-KZ"/>
        </w:rPr>
        <w:t xml:space="preserve"> кез</w:t>
      </w:r>
      <w:r w:rsidR="000137A5" w:rsidRPr="00FC2A43">
        <w:rPr>
          <w:sz w:val="28"/>
          <w:lang w:val="kk-KZ"/>
        </w:rPr>
        <w:t>ең</w:t>
      </w:r>
      <w:r w:rsidRPr="00FC2A43">
        <w:rPr>
          <w:sz w:val="28"/>
          <w:lang w:val="kk-KZ"/>
        </w:rPr>
        <w:t>індегі іріктеліп алынған штаммдардың өнімділігін анықтау</w:t>
      </w:r>
      <w:r w:rsidR="00FC2A43">
        <w:rPr>
          <w:sz w:val="28"/>
          <w:lang w:val="kk-KZ"/>
        </w:rPr>
        <w:t>.</w:t>
      </w:r>
    </w:p>
    <w:p w14:paraId="1F4F3D15" w14:textId="2C76543E" w:rsidR="006A3E8A" w:rsidRPr="00FC2A43" w:rsidRDefault="00C57946" w:rsidP="00FC2A43">
      <w:pPr>
        <w:numPr>
          <w:ilvl w:val="0"/>
          <w:numId w:val="2"/>
        </w:numPr>
        <w:tabs>
          <w:tab w:val="left" w:pos="567"/>
          <w:tab w:val="left" w:pos="709"/>
          <w:tab w:val="left" w:pos="851"/>
          <w:tab w:val="left" w:pos="993"/>
        </w:tabs>
        <w:ind w:firstLine="709"/>
        <w:jc w:val="both"/>
        <w:rPr>
          <w:sz w:val="28"/>
          <w:lang w:val="kk-KZ"/>
        </w:rPr>
      </w:pPr>
      <w:r w:rsidRPr="00FC2A43">
        <w:rPr>
          <w:sz w:val="28"/>
          <w:lang w:val="kk-KZ"/>
        </w:rPr>
        <w:t>Іріктеліп алынған штаммдар</w:t>
      </w:r>
      <w:r w:rsidR="006A3E8A" w:rsidRPr="00FC2A43">
        <w:rPr>
          <w:sz w:val="28"/>
          <w:lang w:val="kk-KZ"/>
        </w:rPr>
        <w:t>дың биологиялық тиімділігіне климаттық жағдайдың әсерін анықтау</w:t>
      </w:r>
      <w:r w:rsidR="00FC2A43">
        <w:rPr>
          <w:color w:val="000000"/>
          <w:sz w:val="28"/>
          <w:shd w:val="clear" w:color="auto" w:fill="FFFFFF"/>
          <w:lang w:val="kk-KZ"/>
        </w:rPr>
        <w:t>.</w:t>
      </w:r>
    </w:p>
    <w:p w14:paraId="3DE70720" w14:textId="299B29CA" w:rsidR="006A3E8A" w:rsidRPr="00FC2A43" w:rsidRDefault="006A3E8A" w:rsidP="00FC2A43">
      <w:pPr>
        <w:numPr>
          <w:ilvl w:val="0"/>
          <w:numId w:val="2"/>
        </w:numPr>
        <w:tabs>
          <w:tab w:val="left" w:pos="567"/>
          <w:tab w:val="left" w:pos="851"/>
          <w:tab w:val="left" w:pos="993"/>
        </w:tabs>
        <w:ind w:firstLine="709"/>
        <w:jc w:val="both"/>
        <w:rPr>
          <w:sz w:val="28"/>
          <w:lang w:val="kk-KZ"/>
        </w:rPr>
      </w:pPr>
      <w:r w:rsidRPr="00FC2A43">
        <w:rPr>
          <w:sz w:val="28"/>
          <w:lang w:val="kk-KZ"/>
        </w:rPr>
        <w:t>Азиялық шегірткенің сан мөлшерін тиімді төмендету үшін инокулюмнің оңтайлы концентрациясын таңдау</w:t>
      </w:r>
      <w:r w:rsidR="00FC2A43">
        <w:rPr>
          <w:sz w:val="28"/>
          <w:shd w:val="clear" w:color="auto" w:fill="FFFFFF"/>
          <w:lang w:val="kk-KZ"/>
        </w:rPr>
        <w:t>.</w:t>
      </w:r>
    </w:p>
    <w:p w14:paraId="63092ED0" w14:textId="77777777" w:rsidR="006A3E8A" w:rsidRPr="00FC2A43" w:rsidRDefault="006A3E8A" w:rsidP="00FC2A43">
      <w:pPr>
        <w:numPr>
          <w:ilvl w:val="0"/>
          <w:numId w:val="2"/>
        </w:numPr>
        <w:tabs>
          <w:tab w:val="left" w:pos="567"/>
          <w:tab w:val="left" w:pos="851"/>
          <w:tab w:val="left" w:pos="993"/>
        </w:tabs>
        <w:ind w:firstLine="709"/>
        <w:jc w:val="both"/>
        <w:rPr>
          <w:sz w:val="28"/>
          <w:lang w:val="kk-KZ"/>
        </w:rPr>
      </w:pPr>
      <w:r w:rsidRPr="00FC2A43">
        <w:rPr>
          <w:sz w:val="28"/>
          <w:lang w:val="kk-KZ"/>
        </w:rPr>
        <w:t xml:space="preserve">Далалық жағдайында іріктеліп алынған штаммдар мен биопрепараттардың биологиялық белсенділігін бағалау. </w:t>
      </w:r>
    </w:p>
    <w:p w14:paraId="7255D9BF" w14:textId="409EFE3A" w:rsidR="00F718A6" w:rsidRPr="00FC2A43" w:rsidRDefault="00160DEA" w:rsidP="00FC2A43">
      <w:pPr>
        <w:ind w:firstLine="709"/>
        <w:jc w:val="both"/>
        <w:rPr>
          <w:sz w:val="28"/>
          <w:szCs w:val="28"/>
          <w:lang w:val="kk-KZ"/>
        </w:rPr>
      </w:pPr>
      <w:r w:rsidRPr="00FC2A43">
        <w:rPr>
          <w:b/>
          <w:sz w:val="28"/>
          <w:szCs w:val="28"/>
          <w:lang w:val="kk-KZ"/>
        </w:rPr>
        <w:t>Зерттеу нысаны:</w:t>
      </w:r>
      <w:r w:rsidR="004D0A47" w:rsidRPr="00FC2A43">
        <w:rPr>
          <w:b/>
          <w:lang w:val="kk-KZ"/>
        </w:rPr>
        <w:t xml:space="preserve"> </w:t>
      </w:r>
      <w:r w:rsidR="007272EA" w:rsidRPr="00FC2A43">
        <w:rPr>
          <w:sz w:val="28"/>
          <w:szCs w:val="28"/>
          <w:lang w:val="kk-KZ"/>
        </w:rPr>
        <w:t xml:space="preserve">2009-2016 жылдары биотехнология зертханасының қызметкерлері Қазақстан мен Қырғызстанның әртүрлі табиғи-климаттық </w:t>
      </w:r>
      <w:r w:rsidR="00F718A6" w:rsidRPr="00FC2A43">
        <w:rPr>
          <w:sz w:val="28"/>
          <w:szCs w:val="28"/>
          <w:lang w:val="kk-KZ"/>
        </w:rPr>
        <w:t xml:space="preserve">(таулы және далалы) аймақтарында, яғни таулы аймақтарынан 20 </w:t>
      </w:r>
      <w:r w:rsidR="000137A5" w:rsidRPr="00FC2A43">
        <w:rPr>
          <w:sz w:val="28"/>
          <w:szCs w:val="28"/>
          <w:lang w:val="kk-KZ"/>
        </w:rPr>
        <w:t>культура (изолят)</w:t>
      </w:r>
      <w:r w:rsidR="00F718A6" w:rsidRPr="00FC2A43">
        <w:rPr>
          <w:sz w:val="28"/>
          <w:szCs w:val="28"/>
          <w:lang w:val="kk-KZ"/>
        </w:rPr>
        <w:t xml:space="preserve"> – 2013-2016 жылдары Алматы облысы, Сарқан ауданы, Жоңғар Алатау</w:t>
      </w:r>
      <w:r w:rsidR="000137A5" w:rsidRPr="00FC2A43">
        <w:rPr>
          <w:sz w:val="28"/>
          <w:szCs w:val="28"/>
          <w:lang w:val="kk-KZ"/>
        </w:rPr>
        <w:t xml:space="preserve"> </w:t>
      </w:r>
      <w:r w:rsidR="00F718A6" w:rsidRPr="00FC2A43">
        <w:rPr>
          <w:sz w:val="28"/>
          <w:szCs w:val="28"/>
          <w:lang w:val="kk-KZ"/>
        </w:rPr>
        <w:t>(1400-1500 т.д.ж.м</w:t>
      </w:r>
      <w:r w:rsidR="000137A5" w:rsidRPr="00FC2A43">
        <w:rPr>
          <w:sz w:val="28"/>
          <w:szCs w:val="28"/>
          <w:lang w:val="kk-KZ"/>
        </w:rPr>
        <w:t>.</w:t>
      </w:r>
      <w:r w:rsidR="00F718A6" w:rsidRPr="00FC2A43">
        <w:rPr>
          <w:sz w:val="28"/>
          <w:szCs w:val="28"/>
          <w:lang w:val="kk-KZ"/>
        </w:rPr>
        <w:t>) биіктігінен, Солтүстік Қазақстан облысы, Қостанай қаласы,  Тобыл өзені Медеу Іле-Алатауы 1200-1500 т.д.м биіктігінен, Қырғызстан республикасынан (таулы аймақ);</w:t>
      </w:r>
      <w:r w:rsidR="00F718A6" w:rsidRPr="00FC2A43">
        <w:rPr>
          <w:lang w:val="kk-KZ"/>
        </w:rPr>
        <w:t xml:space="preserve"> </w:t>
      </w:r>
      <w:r w:rsidR="00F718A6" w:rsidRPr="00FC2A43">
        <w:rPr>
          <w:sz w:val="28"/>
          <w:szCs w:val="28"/>
          <w:lang w:val="kk-KZ"/>
        </w:rPr>
        <w:t xml:space="preserve">сонымен қатар 5 </w:t>
      </w:r>
      <w:r w:rsidR="000137A5" w:rsidRPr="00FC2A43">
        <w:rPr>
          <w:sz w:val="28"/>
          <w:szCs w:val="28"/>
          <w:lang w:val="kk-KZ"/>
        </w:rPr>
        <w:t>культура</w:t>
      </w:r>
      <w:r w:rsidR="00F718A6" w:rsidRPr="00FC2A43">
        <w:rPr>
          <w:sz w:val="28"/>
          <w:szCs w:val="28"/>
          <w:lang w:val="kk-KZ"/>
        </w:rPr>
        <w:t xml:space="preserve"> </w:t>
      </w:r>
      <w:r w:rsidR="000137A5" w:rsidRPr="00FC2A43">
        <w:rPr>
          <w:sz w:val="28"/>
          <w:szCs w:val="28"/>
          <w:lang w:val="kk-KZ"/>
        </w:rPr>
        <w:t xml:space="preserve">(изолят) </w:t>
      </w:r>
      <w:r w:rsidR="00F718A6" w:rsidRPr="00FC2A43">
        <w:rPr>
          <w:sz w:val="28"/>
          <w:szCs w:val="28"/>
          <w:lang w:val="kk-KZ"/>
        </w:rPr>
        <w:t>2009 жылы  Оңтүстік Қазақстан облысы</w:t>
      </w:r>
      <w:r w:rsidR="00F718A6" w:rsidRPr="00FC2A43">
        <w:rPr>
          <w:lang w:val="kk-KZ"/>
        </w:rPr>
        <w:t xml:space="preserve"> </w:t>
      </w:r>
      <w:r w:rsidR="00F718A6" w:rsidRPr="00FC2A43">
        <w:rPr>
          <w:sz w:val="28"/>
          <w:szCs w:val="28"/>
          <w:lang w:val="kk-KZ"/>
        </w:rPr>
        <w:t xml:space="preserve">Мақтарал ауданы және Жамбыл облысы Қордай ауданынан (далалы аймақ) жиналған патологиялық материалдардан бөлінген </w:t>
      </w:r>
      <w:r w:rsidR="00CE577D" w:rsidRPr="00FC2A43">
        <w:rPr>
          <w:sz w:val="28"/>
          <w:szCs w:val="28"/>
          <w:lang w:val="kk-KZ"/>
        </w:rPr>
        <w:t xml:space="preserve">энтомопатогенді </w:t>
      </w:r>
      <w:r w:rsidR="00F718A6" w:rsidRPr="00FC2A43">
        <w:rPr>
          <w:sz w:val="28"/>
          <w:szCs w:val="28"/>
          <w:lang w:val="kk-KZ"/>
        </w:rPr>
        <w:t xml:space="preserve">саңырауқұлақтарының коллекциялық 25 штаммдары және Ресейлік 2 </w:t>
      </w:r>
      <w:r w:rsidR="00CE577D" w:rsidRPr="00FC2A43">
        <w:rPr>
          <w:sz w:val="28"/>
          <w:szCs w:val="28"/>
          <w:lang w:val="kk-KZ"/>
        </w:rPr>
        <w:t xml:space="preserve">энтомопатогенді саңырауқұлақтарының </w:t>
      </w:r>
      <w:r w:rsidR="00F718A6" w:rsidRPr="00FC2A43">
        <w:rPr>
          <w:sz w:val="28"/>
          <w:szCs w:val="28"/>
          <w:lang w:val="kk-KZ"/>
        </w:rPr>
        <w:t>штаммдары</w:t>
      </w:r>
      <w:r w:rsidR="00CE577D" w:rsidRPr="00FC2A43">
        <w:rPr>
          <w:sz w:val="28"/>
          <w:szCs w:val="28"/>
          <w:lang w:val="kk-KZ"/>
        </w:rPr>
        <w:t xml:space="preserve"> қолданылды</w:t>
      </w:r>
      <w:r w:rsidR="00DF4331" w:rsidRPr="00FC2A43">
        <w:rPr>
          <w:sz w:val="28"/>
          <w:szCs w:val="28"/>
          <w:lang w:val="kk-KZ"/>
        </w:rPr>
        <w:t>.</w:t>
      </w:r>
    </w:p>
    <w:p w14:paraId="22482C64" w14:textId="77777777" w:rsidR="000137A5" w:rsidRPr="00FC2A43" w:rsidRDefault="00F718A6" w:rsidP="00FC2A43">
      <w:pPr>
        <w:ind w:firstLine="709"/>
        <w:jc w:val="both"/>
        <w:rPr>
          <w:sz w:val="28"/>
          <w:szCs w:val="28"/>
          <w:lang w:val="kk-KZ"/>
        </w:rPr>
      </w:pPr>
      <w:r w:rsidRPr="00FC2A43">
        <w:rPr>
          <w:iCs/>
          <w:sz w:val="28"/>
          <w:szCs w:val="28"/>
          <w:lang w:val="kk-KZ"/>
        </w:rPr>
        <w:t>Эталон</w:t>
      </w:r>
      <w:r w:rsidRPr="00FC2A43">
        <w:rPr>
          <w:i/>
          <w:sz w:val="28"/>
          <w:szCs w:val="28"/>
          <w:lang w:val="kk-KZ"/>
        </w:rPr>
        <w:t xml:space="preserve"> </w:t>
      </w:r>
      <w:r w:rsidRPr="00FC2A43">
        <w:rPr>
          <w:sz w:val="28"/>
          <w:szCs w:val="28"/>
          <w:lang w:val="kk-KZ"/>
        </w:rPr>
        <w:t>ретінде Ресей ауылшаруашылық ғылымдары академиясының Бүкілресейлік өсімдік қорғау ғылыми-зерттеу институтының (Cанк-Петербург) коллекциясынан ББK-1 штаммы (</w:t>
      </w:r>
      <w:r w:rsidRPr="00FC2A43">
        <w:rPr>
          <w:i/>
          <w:sz w:val="28"/>
          <w:szCs w:val="28"/>
          <w:lang w:val="kk-KZ"/>
        </w:rPr>
        <w:t>B. bassiana</w:t>
      </w:r>
      <w:r w:rsidRPr="00FC2A43">
        <w:rPr>
          <w:sz w:val="28"/>
          <w:szCs w:val="28"/>
          <w:lang w:val="kk-KZ"/>
        </w:rPr>
        <w:t>) қолданылды.</w:t>
      </w:r>
      <w:r w:rsidR="00DF4331" w:rsidRPr="00FC2A43">
        <w:rPr>
          <w:sz w:val="28"/>
          <w:szCs w:val="28"/>
          <w:lang w:val="kk-KZ"/>
        </w:rPr>
        <w:t xml:space="preserve"> </w:t>
      </w:r>
    </w:p>
    <w:p w14:paraId="628F5BB6" w14:textId="12425A1B" w:rsidR="00160DEA" w:rsidRPr="00FC2A43" w:rsidRDefault="00F718A6" w:rsidP="00FC2A43">
      <w:pPr>
        <w:ind w:firstLine="709"/>
        <w:jc w:val="both"/>
        <w:rPr>
          <w:b/>
          <w:lang w:val="kk-KZ"/>
        </w:rPr>
      </w:pPr>
      <w:r w:rsidRPr="00FC2A43">
        <w:rPr>
          <w:i/>
          <w:sz w:val="28"/>
          <w:szCs w:val="28"/>
          <w:lang w:val="kk-KZ"/>
        </w:rPr>
        <w:t>Тест-бунақденелілер:</w:t>
      </w:r>
      <w:r w:rsidRPr="00FC2A43">
        <w:rPr>
          <w:b/>
          <w:sz w:val="28"/>
          <w:szCs w:val="28"/>
          <w:lang w:val="kk-KZ"/>
        </w:rPr>
        <w:t xml:space="preserve"> </w:t>
      </w:r>
      <w:r w:rsidRPr="00FC2A43">
        <w:rPr>
          <w:sz w:val="28"/>
          <w:szCs w:val="28"/>
          <w:lang w:val="kk-KZ"/>
        </w:rPr>
        <w:t>Азиялық шегіртке</w:t>
      </w:r>
      <w:r w:rsidRPr="00FC2A43">
        <w:rPr>
          <w:bCs/>
          <w:i/>
          <w:iCs/>
          <w:sz w:val="28"/>
          <w:szCs w:val="28"/>
          <w:lang w:val="kk-KZ"/>
        </w:rPr>
        <w:t xml:space="preserve"> (Locusta migratoria</w:t>
      </w:r>
      <w:r w:rsidR="00667A8B" w:rsidRPr="00FC2A43">
        <w:rPr>
          <w:i/>
          <w:sz w:val="28"/>
          <w:szCs w:val="28"/>
          <w:lang w:val="kk-KZ"/>
        </w:rPr>
        <w:t xml:space="preserve"> migratoria</w:t>
      </w:r>
      <w:r w:rsidRPr="00FC2A43">
        <w:rPr>
          <w:bCs/>
          <w:i/>
          <w:iCs/>
          <w:sz w:val="28"/>
          <w:szCs w:val="28"/>
          <w:lang w:val="kk-KZ"/>
        </w:rPr>
        <w:t xml:space="preserve"> </w:t>
      </w:r>
      <w:r w:rsidRPr="00FC2A43">
        <w:rPr>
          <w:bCs/>
          <w:iCs/>
          <w:sz w:val="28"/>
          <w:szCs w:val="28"/>
          <w:lang w:val="kk-KZ"/>
        </w:rPr>
        <w:t>L.)</w:t>
      </w:r>
      <w:r w:rsidR="00DF4331" w:rsidRPr="00FC2A43">
        <w:rPr>
          <w:bCs/>
          <w:iCs/>
          <w:sz w:val="28"/>
          <w:szCs w:val="28"/>
          <w:lang w:val="kk-KZ"/>
        </w:rPr>
        <w:t>, и</w:t>
      </w:r>
      <w:r w:rsidRPr="00FC2A43">
        <w:rPr>
          <w:sz w:val="28"/>
          <w:szCs w:val="28"/>
          <w:lang w:val="kk-KZ"/>
        </w:rPr>
        <w:t>таляндық шегіртке</w:t>
      </w:r>
      <w:r w:rsidRPr="00FC2A43">
        <w:rPr>
          <w:i/>
          <w:sz w:val="28"/>
          <w:szCs w:val="28"/>
          <w:lang w:val="kk-KZ"/>
        </w:rPr>
        <w:t xml:space="preserve"> (Calliptamus italicus), </w:t>
      </w:r>
      <w:r w:rsidR="00DF4331" w:rsidRPr="00FC2A43">
        <w:rPr>
          <w:sz w:val="28"/>
          <w:szCs w:val="28"/>
          <w:lang w:val="kk-KZ"/>
        </w:rPr>
        <w:t>б</w:t>
      </w:r>
      <w:r w:rsidRPr="00FC2A43">
        <w:rPr>
          <w:sz w:val="28"/>
          <w:szCs w:val="28"/>
          <w:lang w:val="kk-KZ"/>
        </w:rPr>
        <w:t>алауыз қан көбелегі</w:t>
      </w:r>
      <w:r w:rsidRPr="00FC2A43">
        <w:rPr>
          <w:i/>
          <w:sz w:val="28"/>
          <w:szCs w:val="28"/>
          <w:lang w:val="kk-KZ"/>
        </w:rPr>
        <w:t xml:space="preserve"> (Galleria mellonella</w:t>
      </w:r>
      <w:r w:rsidRPr="00FC2A43">
        <w:rPr>
          <w:sz w:val="28"/>
          <w:szCs w:val="28"/>
          <w:lang w:val="kk-KZ"/>
        </w:rPr>
        <w:t xml:space="preserve"> L. (Lepidoptera, Galleridae)).</w:t>
      </w:r>
    </w:p>
    <w:p w14:paraId="30BE418A" w14:textId="2E8BDABA" w:rsidR="007C3201" w:rsidRPr="00FC2A43" w:rsidRDefault="005F52EC" w:rsidP="00FC2A43">
      <w:pPr>
        <w:tabs>
          <w:tab w:val="left" w:pos="0"/>
          <w:tab w:val="left" w:pos="567"/>
        </w:tabs>
        <w:suppressAutoHyphens/>
        <w:ind w:firstLine="709"/>
        <w:jc w:val="both"/>
        <w:rPr>
          <w:b/>
          <w:sz w:val="28"/>
          <w:lang w:val="kk-KZ"/>
        </w:rPr>
      </w:pPr>
      <w:r w:rsidRPr="00FC2A43">
        <w:rPr>
          <w:b/>
          <w:sz w:val="28"/>
          <w:lang w:val="kk-KZ"/>
        </w:rPr>
        <w:t xml:space="preserve">Зерттеу </w:t>
      </w:r>
      <w:r w:rsidR="007C3201" w:rsidRPr="00FC2A43">
        <w:rPr>
          <w:b/>
          <w:sz w:val="28"/>
          <w:lang w:val="kk-KZ"/>
        </w:rPr>
        <w:t>нәтижелер</w:t>
      </w:r>
      <w:r w:rsidRPr="00FC2A43">
        <w:rPr>
          <w:b/>
          <w:sz w:val="28"/>
          <w:lang w:val="kk-KZ"/>
        </w:rPr>
        <w:t>ін</w:t>
      </w:r>
      <w:r w:rsidR="007C3201" w:rsidRPr="00FC2A43">
        <w:rPr>
          <w:b/>
          <w:sz w:val="28"/>
          <w:lang w:val="kk-KZ"/>
        </w:rPr>
        <w:t>ің жаңалығы мен маңыздылығының негіздемесі.</w:t>
      </w:r>
    </w:p>
    <w:p w14:paraId="4EAFC1F2" w14:textId="4652DB60" w:rsidR="00695143" w:rsidRPr="00FC2A43" w:rsidRDefault="007C3201" w:rsidP="00FC2A43">
      <w:pPr>
        <w:tabs>
          <w:tab w:val="left" w:pos="567"/>
        </w:tabs>
        <w:ind w:firstLine="709"/>
        <w:jc w:val="both"/>
        <w:rPr>
          <w:sz w:val="28"/>
          <w:shd w:val="clear" w:color="auto" w:fill="FFFFFF"/>
          <w:lang w:val="kk-KZ"/>
        </w:rPr>
      </w:pPr>
      <w:r w:rsidRPr="00FC2A43">
        <w:rPr>
          <w:sz w:val="28"/>
          <w:lang w:val="kk-KZ"/>
        </w:rPr>
        <w:t xml:space="preserve">Диссертацияда келтірілген барлық нəтижелер мен қорытындылар жүргізілген зерттеу нəтижелеріне сəйкес жеке ізденушінің тікелей қатысуымен алынып, тұжырымдалды. Автор зерттеу жұмыстарынан алған нəтижелерін ғылыми журналдар мен ғылыми конференцияларға даярлап ұсынуға белсенді қатысты. Ресей академиясының Сібір бөлімінің «Жануарлар систематикасы және экологиясы» институты ғалымдарымен бірлесе отырып, </w:t>
      </w:r>
      <w:r w:rsidRPr="00FC2A43">
        <w:rPr>
          <w:sz w:val="28"/>
          <w:shd w:val="clear" w:color="auto" w:fill="FFFFFF"/>
          <w:lang w:val="kk-KZ"/>
        </w:rPr>
        <w:t xml:space="preserve">Оңтүстік-шығыс республика жағдайында үйірлі шегіртке түрлеріне қарсы перспективті </w:t>
      </w:r>
      <w:r w:rsidRPr="00FC2A43">
        <w:rPr>
          <w:sz w:val="28"/>
          <w:shd w:val="clear" w:color="auto" w:fill="FFFFFF" w:themeFill="background1"/>
          <w:lang w:val="kk-KZ"/>
        </w:rPr>
        <w:t>отандық</w:t>
      </w:r>
      <w:r w:rsidRPr="00FC2A43">
        <w:rPr>
          <w:sz w:val="28"/>
          <w:shd w:val="clear" w:color="auto" w:fill="FFFFFF"/>
          <w:lang w:val="kk-KZ"/>
        </w:rPr>
        <w:t xml:space="preserve"> биопрепараттарды жасап шығару және қолдану мүмкіндігін зерделеу үшін кешенді зерттеу жұмыстары жүргізілді. </w:t>
      </w:r>
    </w:p>
    <w:p w14:paraId="69B6AB55" w14:textId="77777777" w:rsidR="00695143" w:rsidRPr="00FC2A43" w:rsidRDefault="00160DEA" w:rsidP="00FC2A43">
      <w:pPr>
        <w:tabs>
          <w:tab w:val="left" w:pos="567"/>
        </w:tabs>
        <w:ind w:firstLine="709"/>
        <w:jc w:val="both"/>
        <w:rPr>
          <w:b/>
          <w:sz w:val="28"/>
          <w:szCs w:val="28"/>
          <w:lang w:val="kk-KZ"/>
        </w:rPr>
      </w:pPr>
      <w:r w:rsidRPr="00FC2A43">
        <w:rPr>
          <w:b/>
          <w:sz w:val="28"/>
          <w:szCs w:val="28"/>
          <w:lang w:val="kk-KZ"/>
        </w:rPr>
        <w:t>Қорғауға шығарылатын нәтижелер:</w:t>
      </w:r>
    </w:p>
    <w:p w14:paraId="7D423907" w14:textId="6F2EB7AF" w:rsidR="00C346DF" w:rsidRPr="00FC2A43" w:rsidRDefault="00FC2A43" w:rsidP="00FC2A43">
      <w:pPr>
        <w:numPr>
          <w:ilvl w:val="0"/>
          <w:numId w:val="3"/>
        </w:numPr>
        <w:tabs>
          <w:tab w:val="left" w:pos="567"/>
          <w:tab w:val="left" w:pos="993"/>
        </w:tabs>
        <w:ind w:firstLine="709"/>
        <w:jc w:val="both"/>
        <w:rPr>
          <w:sz w:val="28"/>
          <w:szCs w:val="28"/>
          <w:lang w:val="kk-KZ"/>
        </w:rPr>
      </w:pPr>
      <w:r w:rsidRPr="00FC2A43">
        <w:rPr>
          <w:sz w:val="28"/>
          <w:szCs w:val="28"/>
          <w:lang w:val="kk-KZ"/>
        </w:rPr>
        <w:t>азиялық шегіртке дернәсілдерінің даму сатысына байланысты вируленттілік белгілері бойынша энтомопатогенді саңырауқұлақтардың коллекциясына талдау жүргізілді;</w:t>
      </w:r>
    </w:p>
    <w:p w14:paraId="2D6DDB3B" w14:textId="31B1A171" w:rsidR="00160DEA" w:rsidRPr="00FC2A43" w:rsidRDefault="00FC2A43" w:rsidP="00FC2A43">
      <w:pPr>
        <w:numPr>
          <w:ilvl w:val="0"/>
          <w:numId w:val="3"/>
        </w:numPr>
        <w:tabs>
          <w:tab w:val="left" w:pos="567"/>
          <w:tab w:val="left" w:pos="993"/>
        </w:tabs>
        <w:ind w:firstLine="709"/>
        <w:jc w:val="both"/>
        <w:rPr>
          <w:sz w:val="28"/>
          <w:lang w:val="kk-KZ"/>
        </w:rPr>
      </w:pPr>
      <w:r w:rsidRPr="00FC2A43">
        <w:rPr>
          <w:sz w:val="28"/>
          <w:lang w:val="kk-KZ"/>
        </w:rPr>
        <w:t xml:space="preserve">беттік және терең </w:t>
      </w:r>
      <w:r w:rsidRPr="00FC2A43">
        <w:rPr>
          <w:sz w:val="28"/>
          <w:shd w:val="clear" w:color="auto" w:fill="FFFFFF"/>
          <w:lang w:val="kk-KZ"/>
        </w:rPr>
        <w:t>өсіру</w:t>
      </w:r>
      <w:r w:rsidRPr="00FC2A43">
        <w:rPr>
          <w:sz w:val="28"/>
          <w:lang w:val="kk-KZ"/>
        </w:rPr>
        <w:t xml:space="preserve"> кезіндегі іріктеліп алынған штаммдардың өнімділігі анықталды;</w:t>
      </w:r>
    </w:p>
    <w:p w14:paraId="6A802A9E" w14:textId="3F638C77" w:rsidR="00160DEA" w:rsidRPr="00FC2A43" w:rsidRDefault="00FC2A43" w:rsidP="00FC2A43">
      <w:pPr>
        <w:numPr>
          <w:ilvl w:val="0"/>
          <w:numId w:val="3"/>
        </w:numPr>
        <w:tabs>
          <w:tab w:val="left" w:pos="567"/>
          <w:tab w:val="left" w:pos="993"/>
        </w:tabs>
        <w:ind w:firstLine="709"/>
        <w:jc w:val="both"/>
        <w:rPr>
          <w:sz w:val="28"/>
          <w:lang w:val="kk-KZ"/>
        </w:rPr>
      </w:pPr>
      <w:r w:rsidRPr="00FC2A43">
        <w:rPr>
          <w:sz w:val="28"/>
          <w:lang w:val="kk-KZ"/>
        </w:rPr>
        <w:lastRenderedPageBreak/>
        <w:t>іріктеліп алынған штаммдардың биологиялық тиімділігіне климаттық жағдайдың әсері анықталды</w:t>
      </w:r>
      <w:r w:rsidRPr="00FC2A43">
        <w:rPr>
          <w:color w:val="000000"/>
          <w:sz w:val="28"/>
          <w:shd w:val="clear" w:color="auto" w:fill="FFFFFF"/>
          <w:lang w:val="kk-KZ"/>
        </w:rPr>
        <w:t>;</w:t>
      </w:r>
    </w:p>
    <w:p w14:paraId="51EFD47A" w14:textId="5DEC8F92" w:rsidR="00160DEA" w:rsidRPr="00FC2A43" w:rsidRDefault="00FC2A43" w:rsidP="00FC2A43">
      <w:pPr>
        <w:numPr>
          <w:ilvl w:val="0"/>
          <w:numId w:val="3"/>
        </w:numPr>
        <w:tabs>
          <w:tab w:val="left" w:pos="567"/>
          <w:tab w:val="left" w:pos="993"/>
        </w:tabs>
        <w:ind w:firstLine="709"/>
        <w:jc w:val="both"/>
        <w:rPr>
          <w:sz w:val="28"/>
          <w:lang w:val="kk-KZ"/>
        </w:rPr>
      </w:pPr>
      <w:r w:rsidRPr="00FC2A43">
        <w:rPr>
          <w:sz w:val="28"/>
          <w:lang w:val="kk-KZ"/>
        </w:rPr>
        <w:t>азиялық шегірткенің сан мөлшерін тиімді төмендету үшін инокулюмнің оңтайлы концентраци</w:t>
      </w:r>
      <w:r w:rsidRPr="00FC2A43">
        <w:rPr>
          <w:sz w:val="28"/>
          <w:shd w:val="clear" w:color="auto" w:fill="FFFFFF"/>
          <w:lang w:val="kk-KZ"/>
        </w:rPr>
        <w:t>ясы</w:t>
      </w:r>
      <w:r w:rsidRPr="00FC2A43">
        <w:rPr>
          <w:sz w:val="28"/>
          <w:lang w:val="kk-KZ"/>
        </w:rPr>
        <w:t xml:space="preserve"> таңдалды</w:t>
      </w:r>
      <w:r w:rsidRPr="00FC2A43">
        <w:rPr>
          <w:sz w:val="28"/>
          <w:shd w:val="clear" w:color="auto" w:fill="FFFFFF"/>
          <w:lang w:val="kk-KZ"/>
        </w:rPr>
        <w:t>;</w:t>
      </w:r>
    </w:p>
    <w:p w14:paraId="78B7276E" w14:textId="7899412C" w:rsidR="00160DEA" w:rsidRPr="00FC2A43" w:rsidRDefault="00FC2A43" w:rsidP="00FC2A43">
      <w:pPr>
        <w:numPr>
          <w:ilvl w:val="0"/>
          <w:numId w:val="3"/>
        </w:numPr>
        <w:tabs>
          <w:tab w:val="left" w:pos="567"/>
          <w:tab w:val="left" w:pos="993"/>
        </w:tabs>
        <w:ind w:firstLine="709"/>
        <w:jc w:val="both"/>
        <w:rPr>
          <w:sz w:val="28"/>
          <w:lang w:val="kk-KZ"/>
        </w:rPr>
      </w:pPr>
      <w:r w:rsidRPr="00FC2A43">
        <w:rPr>
          <w:sz w:val="28"/>
          <w:lang w:val="kk-KZ"/>
        </w:rPr>
        <w:t xml:space="preserve">зертханалық және далалық жағдайында іріктеліп алынған штаммдар мен биопрепараттардың биологиялық белсенділігі бағаланды; </w:t>
      </w:r>
    </w:p>
    <w:p w14:paraId="2570A25F" w14:textId="2CE851A3" w:rsidR="00785426" w:rsidRPr="00FC2A43" w:rsidRDefault="00FC2A43" w:rsidP="00FC2A43">
      <w:pPr>
        <w:numPr>
          <w:ilvl w:val="0"/>
          <w:numId w:val="3"/>
        </w:numPr>
        <w:shd w:val="clear" w:color="auto" w:fill="FFFFFF" w:themeFill="background1"/>
        <w:tabs>
          <w:tab w:val="left" w:pos="993"/>
        </w:tabs>
        <w:ind w:firstLine="709"/>
        <w:jc w:val="both"/>
        <w:rPr>
          <w:sz w:val="28"/>
          <w:lang w:val="kk-KZ"/>
        </w:rPr>
      </w:pPr>
      <w:r w:rsidRPr="00FC2A43">
        <w:rPr>
          <w:sz w:val="28"/>
          <w:lang w:val="kk-KZ"/>
        </w:rPr>
        <w:t>энтомопатогенді саңырауқұлақ штаммдарының түр құрамын секвенирлеу әдісі арқылы анықталды;</w:t>
      </w:r>
    </w:p>
    <w:p w14:paraId="6D11D047" w14:textId="20C01B8B" w:rsidR="00963E3C" w:rsidRPr="00FC2A43" w:rsidRDefault="00FC2A43" w:rsidP="00FC2A43">
      <w:pPr>
        <w:numPr>
          <w:ilvl w:val="0"/>
          <w:numId w:val="3"/>
        </w:numPr>
        <w:shd w:val="clear" w:color="auto" w:fill="FFFFFF" w:themeFill="background1"/>
        <w:tabs>
          <w:tab w:val="left" w:pos="993"/>
        </w:tabs>
        <w:ind w:firstLine="709"/>
        <w:jc w:val="both"/>
        <w:rPr>
          <w:sz w:val="28"/>
          <w:lang w:val="kk-KZ"/>
        </w:rPr>
      </w:pPr>
      <w:r w:rsidRPr="00FC2A43">
        <w:rPr>
          <w:sz w:val="28"/>
          <w:lang w:val="kk-KZ"/>
        </w:rPr>
        <w:t>шегірткенің эпикутикулярлы липидтеріне салыстырмалы талдау жасалды;</w:t>
      </w:r>
      <w:r w:rsidRPr="00FC2A43">
        <w:rPr>
          <w:i/>
          <w:sz w:val="28"/>
          <w:shd w:val="clear" w:color="auto" w:fill="FFFFFF"/>
          <w:lang w:val="kk-KZ"/>
        </w:rPr>
        <w:t xml:space="preserve"> </w:t>
      </w:r>
    </w:p>
    <w:p w14:paraId="5F7035B8" w14:textId="68E6CE44" w:rsidR="00963E3C" w:rsidRPr="00FC2A43" w:rsidRDefault="00FC2A43" w:rsidP="00FC2A43">
      <w:pPr>
        <w:numPr>
          <w:ilvl w:val="0"/>
          <w:numId w:val="3"/>
        </w:numPr>
        <w:tabs>
          <w:tab w:val="left" w:pos="993"/>
        </w:tabs>
        <w:ind w:firstLine="709"/>
        <w:jc w:val="both"/>
        <w:rPr>
          <w:sz w:val="28"/>
          <w:lang w:val="kk-KZ"/>
        </w:rPr>
      </w:pPr>
      <w:r w:rsidRPr="00FC2A43">
        <w:rPr>
          <w:i/>
          <w:sz w:val="28"/>
          <w:shd w:val="clear" w:color="auto" w:fill="FFFFFF"/>
          <w:lang w:val="kk-KZ"/>
        </w:rPr>
        <w:t xml:space="preserve">locusta migratoria </w:t>
      </w:r>
      <w:r w:rsidRPr="00FC2A43">
        <w:rPr>
          <w:i/>
          <w:sz w:val="28"/>
          <w:szCs w:val="28"/>
          <w:lang w:val="kk-KZ"/>
        </w:rPr>
        <w:t>migratoria</w:t>
      </w:r>
      <w:r w:rsidRPr="00FC2A43">
        <w:rPr>
          <w:sz w:val="28"/>
          <w:shd w:val="clear" w:color="auto" w:fill="FFFFFF"/>
          <w:lang w:val="kk-KZ"/>
        </w:rPr>
        <w:t xml:space="preserve"> l. санын төмендету үшін энтомопатогенді </w:t>
      </w:r>
      <w:r w:rsidR="00963E3C" w:rsidRPr="00FC2A43">
        <w:rPr>
          <w:sz w:val="28"/>
          <w:shd w:val="clear" w:color="auto" w:fill="FFFFFF"/>
          <w:lang w:val="kk-KZ"/>
        </w:rPr>
        <w:t>саңырауқұлақтар негізіндегі жартылай биологиялық препараттары әзірленді және өндіріске енгізілді</w:t>
      </w:r>
      <w:r w:rsidR="0075015F" w:rsidRPr="00FC2A43">
        <w:rPr>
          <w:sz w:val="28"/>
          <w:shd w:val="clear" w:color="auto" w:fill="FFFFFF"/>
          <w:lang w:val="kk-KZ"/>
        </w:rPr>
        <w:t>.</w:t>
      </w:r>
    </w:p>
    <w:p w14:paraId="6EC9AC7B" w14:textId="2631AFBF" w:rsidR="007C3201" w:rsidRPr="00FC2A43" w:rsidRDefault="007C3201" w:rsidP="00FC2A43">
      <w:pPr>
        <w:tabs>
          <w:tab w:val="center" w:pos="567"/>
        </w:tabs>
        <w:ind w:firstLine="709"/>
        <w:jc w:val="both"/>
        <w:rPr>
          <w:sz w:val="28"/>
          <w:lang w:val="kk-KZ"/>
        </w:rPr>
      </w:pPr>
      <w:r w:rsidRPr="00FC2A43">
        <w:rPr>
          <w:b/>
          <w:sz w:val="28"/>
          <w:lang w:val="kk-KZ"/>
        </w:rPr>
        <w:t xml:space="preserve">Ғылымның даму бағыттарына немесе мемлекеттік бағдарламаларға сәйкестігі. </w:t>
      </w:r>
      <w:r w:rsidRPr="00FC2A43">
        <w:rPr>
          <w:sz w:val="28"/>
          <w:lang w:val="kk-KZ"/>
        </w:rPr>
        <w:t xml:space="preserve">Диссертациялық жұмыс Қазақстан Республикасының АШМ-нің </w:t>
      </w:r>
      <w:r w:rsidRPr="00FC2A43">
        <w:rPr>
          <w:sz w:val="28"/>
          <w:shd w:val="clear" w:color="auto" w:fill="FFFFFF"/>
          <w:lang w:val="kk-KZ"/>
        </w:rPr>
        <w:t xml:space="preserve">2018-2020 жж. бағдарламалық-мақсатты қаржыландыру шеңберінде </w:t>
      </w:r>
      <w:r w:rsidRPr="00FC2A43">
        <w:rPr>
          <w:sz w:val="28"/>
          <w:lang w:val="kk-KZ"/>
        </w:rPr>
        <w:t xml:space="preserve">2018 жылдың 20 қыркүйегіндегі </w:t>
      </w:r>
      <w:r w:rsidRPr="00FC2A43">
        <w:rPr>
          <w:rFonts w:eastAsia="Segoe UI Symbol"/>
          <w:sz w:val="28"/>
          <w:lang w:val="kk-KZ"/>
        </w:rPr>
        <w:t>№</w:t>
      </w:r>
      <w:r w:rsidRPr="00FC2A43">
        <w:rPr>
          <w:sz w:val="28"/>
          <w:lang w:val="kk-KZ"/>
        </w:rPr>
        <w:t>24 келісім-шартына сәйкес BR06249206 «Қазақстан Республикасының АӨК-нің фитосанитарлық қауіпсіздігін қамтамасыз ету үшін карантинді және аса қауіпті зиянды организмдерді бақылаудың озық технологияларын трансферттеу, бейімдеу және ендіру» 4-ші тапсырмасы бойынша «ГАЖ (геоақпараттық жүйе) - технологияларын қолдана отырып, зиянды шегірткелердің топтық (табын) түрлерін биологиялық бақылау</w:t>
      </w:r>
      <w:r w:rsidRPr="00FC2A43">
        <w:rPr>
          <w:b/>
          <w:sz w:val="28"/>
          <w:lang w:val="kk-KZ"/>
        </w:rPr>
        <w:t>»</w:t>
      </w:r>
      <w:r w:rsidRPr="00FC2A43">
        <w:rPr>
          <w:rFonts w:eastAsia="Calibri"/>
          <w:sz w:val="28"/>
          <w:lang w:val="kk-KZ"/>
        </w:rPr>
        <w:t xml:space="preserve"> </w:t>
      </w:r>
      <w:r w:rsidRPr="00FC2A43">
        <w:rPr>
          <w:sz w:val="28"/>
          <w:lang w:val="kk-KZ"/>
        </w:rPr>
        <w:t xml:space="preserve">ғылыми-зерттеу жұмысы </w:t>
      </w:r>
      <w:r w:rsidRPr="00FC2A43">
        <w:rPr>
          <w:sz w:val="28"/>
          <w:shd w:val="clear" w:color="auto" w:fill="FFFFFF"/>
          <w:lang w:val="kk-KZ"/>
        </w:rPr>
        <w:t>2018-2021 жылдары аралығында «Ж.</w:t>
      </w:r>
      <w:r w:rsidR="0028365D">
        <w:rPr>
          <w:sz w:val="28"/>
          <w:shd w:val="clear" w:color="auto" w:fill="FFFFFF"/>
          <w:lang w:val="kk-KZ"/>
        </w:rPr>
        <w:t> </w:t>
      </w:r>
      <w:r w:rsidRPr="00FC2A43">
        <w:rPr>
          <w:sz w:val="28"/>
          <w:shd w:val="clear" w:color="auto" w:fill="FFFFFF"/>
          <w:lang w:val="kk-KZ"/>
        </w:rPr>
        <w:t>Жиембаев атындағы Қазақ өсімдік қорғау және карантин ҒЗИ» ғалымдарымен бірлесе отырып</w:t>
      </w:r>
      <w:r w:rsidRPr="00FC2A43">
        <w:rPr>
          <w:sz w:val="28"/>
          <w:lang w:val="kk-KZ"/>
        </w:rPr>
        <w:t xml:space="preserve">  жүргізілді. </w:t>
      </w:r>
    </w:p>
    <w:p w14:paraId="49EAE651" w14:textId="28AB7029" w:rsidR="007C3201" w:rsidRPr="00FC2A43" w:rsidRDefault="007C3201" w:rsidP="00FC2A43">
      <w:pPr>
        <w:tabs>
          <w:tab w:val="left" w:pos="567"/>
        </w:tabs>
        <w:ind w:firstLine="709"/>
        <w:jc w:val="both"/>
        <w:rPr>
          <w:sz w:val="28"/>
          <w:lang w:val="kk-KZ"/>
        </w:rPr>
      </w:pPr>
      <w:r w:rsidRPr="00FC2A43">
        <w:rPr>
          <w:sz w:val="28"/>
          <w:lang w:val="kk-KZ"/>
        </w:rPr>
        <w:t xml:space="preserve">Орындалу басымды бағыты: </w:t>
      </w:r>
      <w:r w:rsidRPr="00FC2A43">
        <w:rPr>
          <w:sz w:val="28"/>
          <w:shd w:val="clear" w:color="auto" w:fill="FFFFFF" w:themeFill="background1"/>
          <w:lang w:val="kk-KZ"/>
        </w:rPr>
        <w:t xml:space="preserve">Агроөнеркәсіптік кешеннің тұрақты дамуы және ауыл шаруашылығы өнімінің қауіпсіздігі: </w:t>
      </w:r>
      <w:r w:rsidRPr="00FC2A43">
        <w:rPr>
          <w:sz w:val="28"/>
          <w:lang w:val="kk-KZ"/>
        </w:rPr>
        <w:t>6.4 «Фитосанитариялық қауіпсіздікті қамтамасыз ету».</w:t>
      </w:r>
    </w:p>
    <w:p w14:paraId="5392802D" w14:textId="53FA9A6D" w:rsidR="00701CB8" w:rsidRPr="00FC2A43" w:rsidRDefault="00440D60" w:rsidP="00FC2A43">
      <w:pPr>
        <w:pStyle w:val="a4"/>
        <w:tabs>
          <w:tab w:val="left" w:pos="567"/>
          <w:tab w:val="center" w:pos="709"/>
        </w:tabs>
        <w:ind w:firstLine="709"/>
        <w:jc w:val="both"/>
        <w:rPr>
          <w:rFonts w:ascii="Times New Roman" w:hAnsi="Times New Roman"/>
          <w:b/>
          <w:sz w:val="28"/>
          <w:szCs w:val="28"/>
          <w:lang w:val="kk-KZ"/>
        </w:rPr>
      </w:pPr>
      <w:r w:rsidRPr="00FC2A43">
        <w:rPr>
          <w:rFonts w:ascii="Times New Roman" w:hAnsi="Times New Roman"/>
          <w:b/>
          <w:sz w:val="28"/>
          <w:szCs w:val="28"/>
          <w:lang w:val="kk-KZ"/>
        </w:rPr>
        <w:t>Докторанттың қосқан жеке үлесі.</w:t>
      </w:r>
      <w:r w:rsidRPr="00FC2A43">
        <w:rPr>
          <w:rFonts w:ascii="Times New Roman" w:hAnsi="Times New Roman"/>
          <w:b/>
          <w:lang w:val="kk-KZ"/>
        </w:rPr>
        <w:t xml:space="preserve"> </w:t>
      </w:r>
      <w:r w:rsidR="00701CB8" w:rsidRPr="00FC2A43">
        <w:rPr>
          <w:rFonts w:ascii="Times New Roman" w:hAnsi="Times New Roman"/>
          <w:sz w:val="28"/>
          <w:szCs w:val="28"/>
          <w:lang w:val="kk-KZ"/>
        </w:rPr>
        <w:t xml:space="preserve">Докторант диссертациялық зерттеу жұмысын орындау барысында зерттеулер бағдарламасы мен әдістемесін әзірлеу, эксперименттерді қою және жүргізу кезінде ғалымдармен бірге қатысып, үлкен жауапкершілік танытты. Ғылыми-зерттеу жұмысының алға қойған міндеттерін үлкен қызығушылықпен жүзеге асырды. </w:t>
      </w:r>
    </w:p>
    <w:p w14:paraId="364C1484" w14:textId="5B2FF406" w:rsidR="00440D60" w:rsidRPr="00FC2A43" w:rsidRDefault="00440D60" w:rsidP="00FC2A43">
      <w:pPr>
        <w:pStyle w:val="a7"/>
        <w:tabs>
          <w:tab w:val="left" w:pos="567"/>
        </w:tabs>
        <w:ind w:right="-2" w:firstLine="709"/>
        <w:jc w:val="both"/>
        <w:rPr>
          <w:lang w:val="kk-KZ"/>
        </w:rPr>
      </w:pPr>
      <w:r w:rsidRPr="00FC2A43">
        <w:rPr>
          <w:b/>
          <w:lang w:val="kk-KZ"/>
        </w:rPr>
        <w:t xml:space="preserve">Диссертация нәтижелерінің апробациядан өтуі. </w:t>
      </w:r>
      <w:r w:rsidR="00697844" w:rsidRPr="00FC2A43">
        <w:rPr>
          <w:lang w:val="kk-KZ"/>
        </w:rPr>
        <w:t>2018-</w:t>
      </w:r>
      <w:r w:rsidRPr="00FC2A43">
        <w:rPr>
          <w:lang w:val="kk-KZ"/>
        </w:rPr>
        <w:t>202</w:t>
      </w:r>
      <w:r w:rsidR="00697844" w:rsidRPr="00FC2A43">
        <w:rPr>
          <w:lang w:val="kk-KZ"/>
        </w:rPr>
        <w:t>1</w:t>
      </w:r>
      <w:r w:rsidRPr="00FC2A43">
        <w:rPr>
          <w:lang w:val="kk-KZ"/>
        </w:rPr>
        <w:t xml:space="preserve"> жж. аралығында жүргізілген ғылыми тәжірибелік зерттеулердің негізгі нәтижелері Алматы қаласы Қазақ ұлттық аграрлық зерттеу университетінің </w:t>
      </w:r>
      <w:r w:rsidR="00697844" w:rsidRPr="00FC2A43">
        <w:rPr>
          <w:lang w:val="kk-KZ"/>
        </w:rPr>
        <w:t>Агробиология</w:t>
      </w:r>
      <w:r w:rsidRPr="00FC2A43">
        <w:rPr>
          <w:lang w:val="kk-KZ"/>
        </w:rPr>
        <w:t xml:space="preserve"> факультеті «</w:t>
      </w:r>
      <w:r w:rsidR="00697844" w:rsidRPr="00FC2A43">
        <w:rPr>
          <w:szCs w:val="28"/>
          <w:lang w:val="kk-KZ"/>
        </w:rPr>
        <w:t>Өсімдік қорғау және карантин</w:t>
      </w:r>
      <w:r w:rsidRPr="00FC2A43">
        <w:rPr>
          <w:lang w:val="kk-KZ"/>
        </w:rPr>
        <w:t xml:space="preserve">» кафедрасының кеңейтілген мәжілісінде талқыланды </w:t>
      </w:r>
      <w:r w:rsidR="00C22489" w:rsidRPr="00FC2A43">
        <w:rPr>
          <w:lang w:val="kk-KZ"/>
        </w:rPr>
        <w:t>(№9</w:t>
      </w:r>
      <w:r w:rsidRPr="00FC2A43">
        <w:rPr>
          <w:lang w:val="kk-KZ"/>
        </w:rPr>
        <w:t xml:space="preserve"> хаттама, </w:t>
      </w:r>
      <w:r w:rsidR="00C22489" w:rsidRPr="00FC2A43">
        <w:rPr>
          <w:lang w:val="kk-KZ"/>
        </w:rPr>
        <w:t>20</w:t>
      </w:r>
      <w:r w:rsidRPr="00FC2A43">
        <w:rPr>
          <w:lang w:val="kk-KZ"/>
        </w:rPr>
        <w:t xml:space="preserve"> </w:t>
      </w:r>
      <w:r w:rsidR="00C22489" w:rsidRPr="00FC2A43">
        <w:rPr>
          <w:lang w:val="kk-KZ"/>
        </w:rPr>
        <w:t>сәуір</w:t>
      </w:r>
      <w:r w:rsidRPr="00FC2A43">
        <w:rPr>
          <w:lang w:val="kk-KZ"/>
        </w:rPr>
        <w:t xml:space="preserve"> 202</w:t>
      </w:r>
      <w:r w:rsidR="00697844" w:rsidRPr="00FC2A43">
        <w:rPr>
          <w:lang w:val="kk-KZ"/>
        </w:rPr>
        <w:t>3</w:t>
      </w:r>
      <w:r w:rsidRPr="00FC2A43">
        <w:rPr>
          <w:lang w:val="kk-KZ"/>
        </w:rPr>
        <w:t xml:space="preserve"> </w:t>
      </w:r>
      <w:r w:rsidR="00213C70" w:rsidRPr="00FC2A43">
        <w:rPr>
          <w:lang w:val="kk-KZ"/>
        </w:rPr>
        <w:t>ж</w:t>
      </w:r>
      <w:r w:rsidRPr="00FC2A43">
        <w:rPr>
          <w:lang w:val="kk-KZ"/>
        </w:rPr>
        <w:t>.).</w:t>
      </w:r>
      <w:r w:rsidR="00697844" w:rsidRPr="00FC2A43">
        <w:rPr>
          <w:szCs w:val="28"/>
          <w:lang w:val="kk-KZ"/>
        </w:rPr>
        <w:t xml:space="preserve"> </w:t>
      </w:r>
    </w:p>
    <w:p w14:paraId="1FBBE173" w14:textId="59B16883" w:rsidR="00AF3796" w:rsidRPr="00FC2A43" w:rsidRDefault="00440D60" w:rsidP="00FC2A43">
      <w:pPr>
        <w:pStyle w:val="a7"/>
        <w:ind w:right="-2" w:firstLine="709"/>
        <w:jc w:val="both"/>
        <w:rPr>
          <w:szCs w:val="28"/>
          <w:lang w:val="kk-KZ"/>
        </w:rPr>
      </w:pPr>
      <w:r w:rsidRPr="00FC2A43">
        <w:rPr>
          <w:szCs w:val="28"/>
          <w:lang w:val="kk-KZ"/>
        </w:rPr>
        <w:t xml:space="preserve">Ғылыми тәжірибелік зерттеулердің негізгі нәтижелері мен тұжырымдық қағидалары </w:t>
      </w:r>
      <w:r w:rsidR="00CF624D" w:rsidRPr="00FC2A43">
        <w:rPr>
          <w:szCs w:val="28"/>
          <w:lang w:val="kk-KZ"/>
        </w:rPr>
        <w:t>төмендегідей</w:t>
      </w:r>
      <w:r w:rsidRPr="00FC2A43">
        <w:rPr>
          <w:szCs w:val="28"/>
          <w:lang w:val="kk-KZ"/>
        </w:rPr>
        <w:t xml:space="preserve"> </w:t>
      </w:r>
      <w:r w:rsidR="00CF624D" w:rsidRPr="00FC2A43">
        <w:rPr>
          <w:szCs w:val="28"/>
          <w:lang w:val="kk-KZ"/>
        </w:rPr>
        <w:t xml:space="preserve">халықаралық және республикалық ғылыми конференцияларда </w:t>
      </w:r>
      <w:r w:rsidRPr="00FC2A43">
        <w:rPr>
          <w:szCs w:val="28"/>
          <w:lang w:val="kk-KZ"/>
        </w:rPr>
        <w:t>жарияланды: «</w:t>
      </w:r>
      <w:r w:rsidR="00950751" w:rsidRPr="00FC2A43">
        <w:rPr>
          <w:bCs/>
          <w:szCs w:val="28"/>
          <w:lang w:val="kk-KZ"/>
        </w:rPr>
        <w:t>Қ</w:t>
      </w:r>
      <w:r w:rsidR="00496B98" w:rsidRPr="00FC2A43">
        <w:rPr>
          <w:bCs/>
          <w:szCs w:val="28"/>
          <w:lang w:val="kk-KZ"/>
        </w:rPr>
        <w:t>азақстан</w:t>
      </w:r>
      <w:r w:rsidR="00950751" w:rsidRPr="00FC2A43">
        <w:rPr>
          <w:bCs/>
          <w:szCs w:val="28"/>
          <w:lang w:val="kk-KZ"/>
        </w:rPr>
        <w:t xml:space="preserve"> </w:t>
      </w:r>
      <w:r w:rsidR="00496B98" w:rsidRPr="00FC2A43">
        <w:rPr>
          <w:bCs/>
          <w:szCs w:val="28"/>
          <w:lang w:val="kk-KZ"/>
        </w:rPr>
        <w:t>республикасында өсімдік қорғау және карантин ғылымының қалыптасуы және дамуы</w:t>
      </w:r>
      <w:r w:rsidRPr="00FC2A43">
        <w:rPr>
          <w:szCs w:val="28"/>
          <w:lang w:val="kk-KZ"/>
        </w:rPr>
        <w:t>» халықаралық ғылыми конференциясы (</w:t>
      </w:r>
      <w:r w:rsidR="00950751" w:rsidRPr="00FC2A43">
        <w:rPr>
          <w:bCs/>
          <w:szCs w:val="28"/>
          <w:lang w:val="kk-KZ"/>
        </w:rPr>
        <w:t>Алматы</w:t>
      </w:r>
      <w:r w:rsidR="00950751" w:rsidRPr="00FC2A43">
        <w:rPr>
          <w:szCs w:val="28"/>
          <w:lang w:val="kk-KZ"/>
        </w:rPr>
        <w:t xml:space="preserve"> </w:t>
      </w:r>
      <w:r w:rsidRPr="00FC2A43">
        <w:rPr>
          <w:szCs w:val="28"/>
          <w:lang w:val="kk-KZ"/>
        </w:rPr>
        <w:t>201</w:t>
      </w:r>
      <w:r w:rsidR="00950751" w:rsidRPr="00FC2A43">
        <w:rPr>
          <w:szCs w:val="28"/>
          <w:lang w:val="kk-KZ"/>
        </w:rPr>
        <w:t>8</w:t>
      </w:r>
      <w:r w:rsidRPr="00FC2A43">
        <w:rPr>
          <w:szCs w:val="28"/>
          <w:lang w:val="kk-KZ"/>
        </w:rPr>
        <w:t>);</w:t>
      </w:r>
      <w:r w:rsidR="00950751" w:rsidRPr="00FC2A43">
        <w:rPr>
          <w:szCs w:val="28"/>
          <w:lang w:val="kk-KZ"/>
        </w:rPr>
        <w:t xml:space="preserve"> </w:t>
      </w:r>
      <w:r w:rsidR="00D766D5" w:rsidRPr="00FC2A43">
        <w:rPr>
          <w:szCs w:val="28"/>
          <w:lang w:val="kk-KZ"/>
        </w:rPr>
        <w:t>«</w:t>
      </w:r>
      <w:r w:rsidR="00950751" w:rsidRPr="00FC2A43">
        <w:rPr>
          <w:szCs w:val="28"/>
          <w:lang w:val="kk-KZ"/>
        </w:rPr>
        <w:t>М.</w:t>
      </w:r>
      <w:r w:rsidR="0028365D">
        <w:rPr>
          <w:szCs w:val="28"/>
          <w:lang w:val="kk-KZ"/>
        </w:rPr>
        <w:t xml:space="preserve"> </w:t>
      </w:r>
      <w:r w:rsidR="00950751" w:rsidRPr="00FC2A43">
        <w:rPr>
          <w:szCs w:val="28"/>
          <w:lang w:val="kk-KZ"/>
        </w:rPr>
        <w:t>Ә</w:t>
      </w:r>
      <w:r w:rsidR="00950751" w:rsidRPr="00FC2A43">
        <w:rPr>
          <w:bCs/>
          <w:color w:val="000000"/>
          <w:szCs w:val="28"/>
          <w:lang w:val="kk-KZ"/>
        </w:rPr>
        <w:t>уезов оқулары-18: Ұ</w:t>
      </w:r>
      <w:r w:rsidR="00D766D5" w:rsidRPr="00FC2A43">
        <w:rPr>
          <w:bCs/>
          <w:color w:val="000000"/>
          <w:szCs w:val="28"/>
          <w:lang w:val="kk-KZ"/>
        </w:rPr>
        <w:t>лы</w:t>
      </w:r>
      <w:r w:rsidR="00950751" w:rsidRPr="00FC2A43">
        <w:rPr>
          <w:bCs/>
          <w:color w:val="000000"/>
          <w:szCs w:val="28"/>
          <w:lang w:val="kk-KZ"/>
        </w:rPr>
        <w:t xml:space="preserve"> А</w:t>
      </w:r>
      <w:r w:rsidR="00D766D5" w:rsidRPr="00FC2A43">
        <w:rPr>
          <w:bCs/>
          <w:color w:val="000000"/>
          <w:szCs w:val="28"/>
          <w:lang w:val="kk-KZ"/>
        </w:rPr>
        <w:t>байдың</w:t>
      </w:r>
      <w:r w:rsidR="00950751" w:rsidRPr="00FC2A43">
        <w:rPr>
          <w:bCs/>
          <w:color w:val="000000"/>
          <w:szCs w:val="28"/>
          <w:lang w:val="kk-KZ"/>
        </w:rPr>
        <w:t xml:space="preserve"> </w:t>
      </w:r>
      <w:r w:rsidR="00D766D5" w:rsidRPr="00FC2A43">
        <w:rPr>
          <w:bCs/>
          <w:color w:val="000000"/>
          <w:szCs w:val="28"/>
          <w:lang w:val="kk-KZ"/>
        </w:rPr>
        <w:t>рухани мұрасы</w:t>
      </w:r>
      <w:r w:rsidR="00950751" w:rsidRPr="00FC2A43">
        <w:rPr>
          <w:bCs/>
          <w:color w:val="000000"/>
          <w:szCs w:val="28"/>
          <w:lang w:val="kk-KZ"/>
        </w:rPr>
        <w:t>» атты халықаралық ғылыми-тәжірибелік конференция (Шымкент, 2020)</w:t>
      </w:r>
      <w:r w:rsidR="00AF3796" w:rsidRPr="00FC2A43">
        <w:rPr>
          <w:bCs/>
          <w:color w:val="000000"/>
          <w:szCs w:val="28"/>
          <w:lang w:val="kk-KZ"/>
        </w:rPr>
        <w:t>;</w:t>
      </w:r>
      <w:r w:rsidR="00CF624D" w:rsidRPr="00FC2A43">
        <w:rPr>
          <w:bCs/>
          <w:color w:val="000000"/>
          <w:szCs w:val="28"/>
          <w:lang w:val="kk-KZ"/>
        </w:rPr>
        <w:t xml:space="preserve"> </w:t>
      </w:r>
      <w:r w:rsidR="00AF3796" w:rsidRPr="00FC2A43">
        <w:rPr>
          <w:bCs/>
          <w:szCs w:val="28"/>
          <w:lang w:val="kk-KZ"/>
        </w:rPr>
        <w:lastRenderedPageBreak/>
        <w:t>«Ж</w:t>
      </w:r>
      <w:r w:rsidR="00D766D5" w:rsidRPr="00FC2A43">
        <w:rPr>
          <w:bCs/>
          <w:szCs w:val="28"/>
          <w:lang w:val="kk-KZ"/>
        </w:rPr>
        <w:t>аратылыстану</w:t>
      </w:r>
      <w:r w:rsidR="00AF3796" w:rsidRPr="00FC2A43">
        <w:rPr>
          <w:bCs/>
          <w:szCs w:val="28"/>
          <w:lang w:val="kk-KZ"/>
        </w:rPr>
        <w:t xml:space="preserve"> </w:t>
      </w:r>
      <w:r w:rsidR="00D766D5" w:rsidRPr="00FC2A43">
        <w:rPr>
          <w:bCs/>
          <w:szCs w:val="28"/>
          <w:lang w:val="kk-KZ"/>
        </w:rPr>
        <w:t>және ауылшаруашылық ғылымдары саласындағы ғылым мен білімнің өзекті мәселелері</w:t>
      </w:r>
      <w:r w:rsidR="00AF3796" w:rsidRPr="00FC2A43">
        <w:rPr>
          <w:bCs/>
          <w:szCs w:val="28"/>
          <w:lang w:val="kk-KZ"/>
        </w:rPr>
        <w:t>» атты халықаралық ғылыми-тәжірибелік конференция (</w:t>
      </w:r>
      <w:r w:rsidR="00D766D5" w:rsidRPr="00FC2A43">
        <w:rPr>
          <w:bCs/>
          <w:szCs w:val="28"/>
          <w:lang w:val="kk-KZ"/>
        </w:rPr>
        <w:t>Петропавл</w:t>
      </w:r>
      <w:r w:rsidR="00AF3796" w:rsidRPr="00FC2A43">
        <w:rPr>
          <w:bCs/>
          <w:szCs w:val="28"/>
          <w:lang w:val="kk-KZ"/>
        </w:rPr>
        <w:t>, 2020)</w:t>
      </w:r>
      <w:r w:rsidR="00CF624D" w:rsidRPr="00FC2A43">
        <w:rPr>
          <w:bCs/>
          <w:szCs w:val="28"/>
          <w:lang w:val="kk-KZ"/>
        </w:rPr>
        <w:t xml:space="preserve">;  </w:t>
      </w:r>
      <w:r w:rsidR="00397067" w:rsidRPr="00FC2A43">
        <w:rPr>
          <w:bCs/>
          <w:szCs w:val="28"/>
          <w:lang w:val="kk-KZ"/>
        </w:rPr>
        <w:t xml:space="preserve">«Reports of the national academy of sciences  of the republic of </w:t>
      </w:r>
      <w:r w:rsidR="00AF3796" w:rsidRPr="00FC2A43">
        <w:rPr>
          <w:bCs/>
          <w:szCs w:val="28"/>
          <w:lang w:val="kk-KZ"/>
        </w:rPr>
        <w:t>K</w:t>
      </w:r>
      <w:r w:rsidR="00397067" w:rsidRPr="00FC2A43">
        <w:rPr>
          <w:bCs/>
          <w:szCs w:val="28"/>
          <w:lang w:val="kk-KZ"/>
        </w:rPr>
        <w:t>azakhstan»</w:t>
      </w:r>
      <w:r w:rsidR="00AF3796" w:rsidRPr="00FC2A43">
        <w:rPr>
          <w:bCs/>
          <w:szCs w:val="28"/>
          <w:lang w:val="kk-KZ"/>
        </w:rPr>
        <w:t xml:space="preserve"> </w:t>
      </w:r>
      <w:r w:rsidR="00AF3796" w:rsidRPr="00FC2A43">
        <w:rPr>
          <w:szCs w:val="28"/>
          <w:lang w:val="kk-KZ"/>
        </w:rPr>
        <w:t>(</w:t>
      </w:r>
      <w:r w:rsidR="00CF624D" w:rsidRPr="00FC2A43">
        <w:rPr>
          <w:szCs w:val="28"/>
          <w:lang w:val="kk-KZ"/>
        </w:rPr>
        <w:t>A</w:t>
      </w:r>
      <w:r w:rsidR="00397067" w:rsidRPr="00FC2A43">
        <w:rPr>
          <w:szCs w:val="28"/>
          <w:lang w:val="kk-KZ"/>
        </w:rPr>
        <w:t>lmaty</w:t>
      </w:r>
      <w:r w:rsidR="00CF624D" w:rsidRPr="00FC2A43">
        <w:rPr>
          <w:szCs w:val="28"/>
          <w:lang w:val="kk-KZ"/>
        </w:rPr>
        <w:t xml:space="preserve"> </w:t>
      </w:r>
      <w:r w:rsidR="00AF3796" w:rsidRPr="00FC2A43">
        <w:rPr>
          <w:szCs w:val="28"/>
          <w:lang w:val="kk-KZ"/>
        </w:rPr>
        <w:t>2021)</w:t>
      </w:r>
      <w:r w:rsidR="00CF624D" w:rsidRPr="00FC2A43">
        <w:rPr>
          <w:szCs w:val="28"/>
          <w:lang w:val="kk-KZ"/>
        </w:rPr>
        <w:t xml:space="preserve">; </w:t>
      </w:r>
      <w:r w:rsidR="00397067" w:rsidRPr="00FC2A43">
        <w:rPr>
          <w:rFonts w:eastAsia="TimesNewRomanPS-BoldMT"/>
          <w:bCs/>
          <w:szCs w:val="28"/>
          <w:lang w:val="kk-KZ"/>
        </w:rPr>
        <w:t>«</w:t>
      </w:r>
      <w:r w:rsidR="00AF3796" w:rsidRPr="00FC2A43">
        <w:rPr>
          <w:rFonts w:eastAsia="TimesNewRomanPS-BoldMT"/>
          <w:bCs/>
          <w:szCs w:val="28"/>
          <w:lang w:val="kk-KZ"/>
        </w:rPr>
        <w:t xml:space="preserve">Аграрная наука – </w:t>
      </w:r>
      <w:r w:rsidR="00397067" w:rsidRPr="00FC2A43">
        <w:rPr>
          <w:rFonts w:eastAsia="TimesNewRomanPS-BoldMT"/>
          <w:bCs/>
          <w:szCs w:val="28"/>
          <w:lang w:val="kk-KZ"/>
        </w:rPr>
        <w:t>с</w:t>
      </w:r>
      <w:r w:rsidR="00AF3796" w:rsidRPr="00FC2A43">
        <w:rPr>
          <w:rFonts w:eastAsia="TimesNewRomanPS-BoldMT"/>
          <w:bCs/>
          <w:szCs w:val="28"/>
          <w:lang w:val="kk-KZ"/>
        </w:rPr>
        <w:t>ельскохозяйственному</w:t>
      </w:r>
      <w:r w:rsidR="00B1206E" w:rsidRPr="00FC2A43">
        <w:rPr>
          <w:rFonts w:eastAsia="TimesNewRomanPS-BoldMT"/>
          <w:bCs/>
          <w:szCs w:val="28"/>
          <w:lang w:val="kk-KZ"/>
        </w:rPr>
        <w:t xml:space="preserve"> </w:t>
      </w:r>
      <w:r w:rsidR="00AF3796" w:rsidRPr="00FC2A43">
        <w:rPr>
          <w:rFonts w:eastAsia="TimesNewRomanPS-BoldMT"/>
          <w:bCs/>
          <w:szCs w:val="28"/>
          <w:lang w:val="kk-KZ"/>
        </w:rPr>
        <w:t xml:space="preserve">производству </w:t>
      </w:r>
      <w:r w:rsidR="00667A8B" w:rsidRPr="00FC2A43">
        <w:rPr>
          <w:rFonts w:eastAsia="TimesNewRomanPS-BoldMT"/>
          <w:bCs/>
          <w:szCs w:val="28"/>
          <w:lang w:val="kk-KZ"/>
        </w:rPr>
        <w:t>С</w:t>
      </w:r>
      <w:r w:rsidR="00AF3796" w:rsidRPr="00FC2A43">
        <w:rPr>
          <w:rFonts w:eastAsia="TimesNewRomanPS-BoldMT"/>
          <w:bCs/>
          <w:szCs w:val="28"/>
          <w:lang w:val="kk-KZ"/>
        </w:rPr>
        <w:t xml:space="preserve">ибири, </w:t>
      </w:r>
      <w:r w:rsidR="00667A8B" w:rsidRPr="00FC2A43">
        <w:rPr>
          <w:rFonts w:eastAsia="TimesNewRomanPS-BoldMT"/>
          <w:bCs/>
          <w:szCs w:val="28"/>
          <w:lang w:val="kk-KZ"/>
        </w:rPr>
        <w:t>К</w:t>
      </w:r>
      <w:r w:rsidR="00AF3796" w:rsidRPr="00FC2A43">
        <w:rPr>
          <w:rFonts w:eastAsia="TimesNewRomanPS-BoldMT"/>
          <w:bCs/>
          <w:szCs w:val="28"/>
          <w:lang w:val="kk-KZ"/>
        </w:rPr>
        <w:t xml:space="preserve">азахстана, </w:t>
      </w:r>
      <w:r w:rsidR="00667A8B" w:rsidRPr="00FC2A43">
        <w:rPr>
          <w:rFonts w:eastAsia="TimesNewRomanPS-BoldMT"/>
          <w:bCs/>
          <w:szCs w:val="28"/>
          <w:lang w:val="kk-KZ"/>
        </w:rPr>
        <w:t>М</w:t>
      </w:r>
      <w:r w:rsidR="00AF3796" w:rsidRPr="00FC2A43">
        <w:rPr>
          <w:rFonts w:eastAsia="TimesNewRomanPS-BoldMT"/>
          <w:bCs/>
          <w:szCs w:val="28"/>
          <w:lang w:val="kk-KZ"/>
        </w:rPr>
        <w:t>онголии,</w:t>
      </w:r>
      <w:r w:rsidR="00B1206E" w:rsidRPr="00FC2A43">
        <w:rPr>
          <w:rFonts w:eastAsia="TimesNewRomanPS-BoldMT"/>
          <w:bCs/>
          <w:szCs w:val="28"/>
          <w:lang w:val="kk-KZ"/>
        </w:rPr>
        <w:t xml:space="preserve"> </w:t>
      </w:r>
      <w:r w:rsidR="00667A8B" w:rsidRPr="00FC2A43">
        <w:rPr>
          <w:rFonts w:eastAsia="TimesNewRomanPS-BoldMT"/>
          <w:bCs/>
          <w:szCs w:val="28"/>
          <w:lang w:val="kk-KZ"/>
        </w:rPr>
        <w:t>Б</w:t>
      </w:r>
      <w:r w:rsidR="00AF3796" w:rsidRPr="00FC2A43">
        <w:rPr>
          <w:rFonts w:eastAsia="TimesNewRomanPS-BoldMT"/>
          <w:bCs/>
          <w:szCs w:val="28"/>
          <w:lang w:val="kk-KZ"/>
        </w:rPr>
        <w:t xml:space="preserve">еларуси и </w:t>
      </w:r>
      <w:r w:rsidR="00667A8B" w:rsidRPr="00FC2A43">
        <w:rPr>
          <w:rFonts w:eastAsia="TimesNewRomanPS-BoldMT"/>
          <w:bCs/>
          <w:szCs w:val="28"/>
          <w:lang w:val="kk-KZ"/>
        </w:rPr>
        <w:t>Б</w:t>
      </w:r>
      <w:r w:rsidR="00AF3796" w:rsidRPr="00FC2A43">
        <w:rPr>
          <w:rFonts w:eastAsia="TimesNewRomanPS-BoldMT"/>
          <w:bCs/>
          <w:szCs w:val="28"/>
          <w:lang w:val="kk-KZ"/>
        </w:rPr>
        <w:t>олгарии</w:t>
      </w:r>
      <w:r w:rsidR="00397067" w:rsidRPr="00FC2A43">
        <w:rPr>
          <w:rFonts w:eastAsia="TimesNewRomanPS-BoldMT"/>
          <w:bCs/>
          <w:szCs w:val="28"/>
          <w:lang w:val="kk-KZ"/>
        </w:rPr>
        <w:t>»</w:t>
      </w:r>
      <w:r w:rsidR="00AF3796" w:rsidRPr="00FC2A43">
        <w:rPr>
          <w:rFonts w:eastAsia="TimesNewRomanPS-BoldMT"/>
          <w:bCs/>
          <w:szCs w:val="28"/>
          <w:lang w:val="kk-KZ"/>
        </w:rPr>
        <w:t xml:space="preserve">. </w:t>
      </w:r>
      <w:r w:rsidR="00AF3796" w:rsidRPr="00FC2A43">
        <w:rPr>
          <w:rFonts w:eastAsia="TimesNewRomanPSMT"/>
          <w:szCs w:val="28"/>
          <w:lang w:val="kk-KZ"/>
        </w:rPr>
        <w:t xml:space="preserve">Сборник научных докладов XXIV Международного научно-практического форума. </w:t>
      </w:r>
      <w:r w:rsidR="00B1206E" w:rsidRPr="00FC2A43">
        <w:rPr>
          <w:rFonts w:eastAsia="TimesNewRomanPSMT"/>
          <w:szCs w:val="28"/>
          <w:lang w:val="kk-KZ"/>
        </w:rPr>
        <w:t>(</w:t>
      </w:r>
      <w:r w:rsidR="000D7C96" w:rsidRPr="00FC2A43">
        <w:rPr>
          <w:rFonts w:eastAsia="TimesNewRomanPSMT"/>
          <w:szCs w:val="28"/>
          <w:lang w:val="kk-KZ"/>
        </w:rPr>
        <w:t xml:space="preserve">Ресей, </w:t>
      </w:r>
      <w:r w:rsidR="00AF3796" w:rsidRPr="00FC2A43">
        <w:rPr>
          <w:rFonts w:eastAsia="TimesNewRomanPSMT"/>
          <w:szCs w:val="28"/>
          <w:lang w:val="kk-KZ"/>
        </w:rPr>
        <w:t>Якутск, 2021</w:t>
      </w:r>
      <w:r w:rsidR="00B1206E" w:rsidRPr="00FC2A43">
        <w:rPr>
          <w:rFonts w:eastAsia="TimesNewRomanPSMT"/>
          <w:szCs w:val="28"/>
          <w:lang w:val="kk-KZ"/>
        </w:rPr>
        <w:t>)</w:t>
      </w:r>
      <w:r w:rsidR="00397067" w:rsidRPr="00FC2A43">
        <w:rPr>
          <w:rFonts w:eastAsia="TimesNewRomanPSMT"/>
          <w:szCs w:val="28"/>
          <w:lang w:val="kk-KZ"/>
        </w:rPr>
        <w:t xml:space="preserve">; </w:t>
      </w:r>
      <w:r w:rsidR="00397067" w:rsidRPr="00FC2A43">
        <w:rPr>
          <w:bCs/>
          <w:szCs w:val="28"/>
          <w:lang w:val="kk-KZ"/>
        </w:rPr>
        <w:t>«Әуезов оқулары-20</w:t>
      </w:r>
      <w:r w:rsidR="00D766D5" w:rsidRPr="00FC2A43">
        <w:rPr>
          <w:bCs/>
          <w:szCs w:val="28"/>
          <w:lang w:val="kk-KZ"/>
        </w:rPr>
        <w:t>: Мұхтар Әуезов мұрасы – ұлт қазынасы»</w:t>
      </w:r>
      <w:r w:rsidR="00497B2E" w:rsidRPr="00FC2A43">
        <w:rPr>
          <w:bCs/>
          <w:szCs w:val="28"/>
          <w:lang w:val="kk-KZ"/>
        </w:rPr>
        <w:t xml:space="preserve"> атты халықаралық ғылыми-тәжірибелік конференция</w:t>
      </w:r>
      <w:r w:rsidR="00AF3796" w:rsidRPr="00FC2A43">
        <w:rPr>
          <w:bCs/>
          <w:szCs w:val="28"/>
          <w:lang w:val="kk-KZ"/>
        </w:rPr>
        <w:t xml:space="preserve"> </w:t>
      </w:r>
      <w:r w:rsidR="00320C45" w:rsidRPr="00FC2A43">
        <w:rPr>
          <w:bCs/>
          <w:szCs w:val="28"/>
          <w:lang w:val="kk-KZ"/>
        </w:rPr>
        <w:t>(</w:t>
      </w:r>
      <w:r w:rsidR="00AF3796" w:rsidRPr="00FC2A43">
        <w:rPr>
          <w:bCs/>
          <w:szCs w:val="28"/>
          <w:lang w:val="kk-KZ"/>
        </w:rPr>
        <w:t>Шымкент</w:t>
      </w:r>
      <w:r w:rsidR="00320C45" w:rsidRPr="00FC2A43">
        <w:rPr>
          <w:bCs/>
          <w:szCs w:val="28"/>
          <w:lang w:val="kk-KZ"/>
        </w:rPr>
        <w:t>,</w:t>
      </w:r>
      <w:r w:rsidR="00AF3796" w:rsidRPr="00FC2A43">
        <w:rPr>
          <w:bCs/>
          <w:szCs w:val="28"/>
          <w:lang w:val="kk-KZ"/>
        </w:rPr>
        <w:t xml:space="preserve"> 2022</w:t>
      </w:r>
      <w:r w:rsidR="00320C45" w:rsidRPr="00FC2A43">
        <w:rPr>
          <w:bCs/>
          <w:szCs w:val="28"/>
          <w:lang w:val="kk-KZ"/>
        </w:rPr>
        <w:t>)</w:t>
      </w:r>
      <w:r w:rsidR="00397067" w:rsidRPr="00FC2A43">
        <w:rPr>
          <w:bCs/>
          <w:szCs w:val="28"/>
          <w:lang w:val="kk-KZ"/>
        </w:rPr>
        <w:t xml:space="preserve">; </w:t>
      </w:r>
      <w:r w:rsidR="00AF3796" w:rsidRPr="00FC2A43">
        <w:rPr>
          <w:rFonts w:eastAsia="TimesNewRomanPSMT"/>
          <w:szCs w:val="28"/>
          <w:lang w:val="kk-KZ"/>
        </w:rPr>
        <w:t>«</w:t>
      </w:r>
      <w:r w:rsidR="00397067" w:rsidRPr="00FC2A43">
        <w:rPr>
          <w:rFonts w:eastAsia="TimesNewRomanPSMT"/>
          <w:szCs w:val="28"/>
          <w:lang w:val="kk-KZ"/>
        </w:rPr>
        <w:t>Өсімдіктерді қорғаудың интеграцияланған жүйесі: жағдайы және болашағы</w:t>
      </w:r>
      <w:r w:rsidR="00AF3796" w:rsidRPr="00FC2A43">
        <w:rPr>
          <w:rFonts w:eastAsia="TimesNewRomanPSMT"/>
          <w:szCs w:val="28"/>
          <w:lang w:val="kk-KZ"/>
        </w:rPr>
        <w:t>» атты Жас ғалымдардың Халықаралық Ғ</w:t>
      </w:r>
      <w:r w:rsidR="000D7C96" w:rsidRPr="00FC2A43">
        <w:rPr>
          <w:rFonts w:eastAsia="TimesNewRomanPSMT"/>
          <w:szCs w:val="28"/>
          <w:lang w:val="kk-KZ"/>
        </w:rPr>
        <w:t>ылыми-практикалық конференциясы</w:t>
      </w:r>
      <w:r w:rsidR="00AF3796" w:rsidRPr="00FC2A43">
        <w:rPr>
          <w:rFonts w:eastAsia="TimesNewRomanPSMT"/>
          <w:szCs w:val="28"/>
          <w:lang w:val="kk-KZ"/>
        </w:rPr>
        <w:t xml:space="preserve"> </w:t>
      </w:r>
      <w:r w:rsidR="00320C45" w:rsidRPr="00FC2A43">
        <w:rPr>
          <w:rFonts w:eastAsia="TimesNewRomanPSMT"/>
          <w:szCs w:val="28"/>
          <w:lang w:val="kk-KZ"/>
        </w:rPr>
        <w:t>(</w:t>
      </w:r>
      <w:r w:rsidR="00AF3796" w:rsidRPr="00FC2A43">
        <w:rPr>
          <w:rFonts w:eastAsia="TimesNewRomanPSMT"/>
          <w:szCs w:val="28"/>
          <w:lang w:val="kk-KZ"/>
        </w:rPr>
        <w:t>Алматы</w:t>
      </w:r>
      <w:r w:rsidR="00320C45" w:rsidRPr="00FC2A43">
        <w:rPr>
          <w:rFonts w:eastAsia="TimesNewRomanPSMT"/>
          <w:szCs w:val="28"/>
          <w:lang w:val="kk-KZ"/>
        </w:rPr>
        <w:t>,</w:t>
      </w:r>
      <w:r w:rsidR="00AF3796" w:rsidRPr="00FC2A43">
        <w:rPr>
          <w:rFonts w:eastAsia="TimesNewRomanPSMT"/>
          <w:szCs w:val="28"/>
          <w:lang w:val="kk-KZ"/>
        </w:rPr>
        <w:t xml:space="preserve"> 2022</w:t>
      </w:r>
      <w:r w:rsidR="00320C45" w:rsidRPr="00FC2A43">
        <w:rPr>
          <w:rFonts w:eastAsia="TimesNewRomanPSMT"/>
          <w:szCs w:val="28"/>
          <w:lang w:val="kk-KZ"/>
        </w:rPr>
        <w:t xml:space="preserve">) </w:t>
      </w:r>
      <w:r w:rsidR="006A12FF" w:rsidRPr="00FC2A43">
        <w:rPr>
          <w:szCs w:val="28"/>
          <w:lang w:val="kk-KZ"/>
        </w:rPr>
        <w:t>(</w:t>
      </w:r>
      <w:r w:rsidR="00FC2A43" w:rsidRPr="00FC2A43">
        <w:rPr>
          <w:szCs w:val="28"/>
          <w:lang w:val="kk-KZ"/>
        </w:rPr>
        <w:t>Қ</w:t>
      </w:r>
      <w:r w:rsidR="006A12FF" w:rsidRPr="00FC2A43">
        <w:rPr>
          <w:szCs w:val="28"/>
          <w:lang w:val="kk-KZ"/>
        </w:rPr>
        <w:t xml:space="preserve">осымша </w:t>
      </w:r>
      <w:r w:rsidR="007214CF" w:rsidRPr="00FC2A43">
        <w:rPr>
          <w:szCs w:val="28"/>
          <w:lang w:val="kk-KZ"/>
        </w:rPr>
        <w:t>А</w:t>
      </w:r>
      <w:r w:rsidR="006A12FF" w:rsidRPr="00FC2A43">
        <w:rPr>
          <w:szCs w:val="28"/>
          <w:lang w:val="kk-KZ"/>
        </w:rPr>
        <w:t>)</w:t>
      </w:r>
      <w:r w:rsidR="00FC2A43">
        <w:rPr>
          <w:szCs w:val="28"/>
          <w:lang w:val="kk-KZ"/>
        </w:rPr>
        <w:t>.</w:t>
      </w:r>
    </w:p>
    <w:p w14:paraId="05C4B5EC" w14:textId="6696315B" w:rsidR="00646F0F" w:rsidRPr="00FC2A43" w:rsidRDefault="00646F0F" w:rsidP="00FC2A43">
      <w:pPr>
        <w:autoSpaceDE w:val="0"/>
        <w:autoSpaceDN w:val="0"/>
        <w:adjustRightInd w:val="0"/>
        <w:ind w:firstLine="709"/>
        <w:jc w:val="both"/>
        <w:rPr>
          <w:bCs/>
          <w:sz w:val="28"/>
          <w:szCs w:val="28"/>
          <w:lang w:val="kk-KZ"/>
        </w:rPr>
      </w:pPr>
      <w:r w:rsidRPr="00FC2A43">
        <w:rPr>
          <w:sz w:val="28"/>
          <w:szCs w:val="28"/>
          <w:lang w:val="kk-KZ"/>
        </w:rPr>
        <w:t>Сондай</w:t>
      </w:r>
      <w:r w:rsidR="00667A8B" w:rsidRPr="00FC2A43">
        <w:rPr>
          <w:sz w:val="28"/>
          <w:szCs w:val="28"/>
          <w:lang w:val="kk-KZ"/>
        </w:rPr>
        <w:t>-</w:t>
      </w:r>
      <w:r w:rsidRPr="00FC2A43">
        <w:rPr>
          <w:sz w:val="28"/>
          <w:szCs w:val="28"/>
          <w:lang w:val="kk-KZ"/>
        </w:rPr>
        <w:t>ақ, диссертациялық жұмыстың теориялық негіздері мен жүргізілген ғылыми зерттеу жұмыстардың нәтижелері өндірістік процес</w:t>
      </w:r>
      <w:r w:rsidR="00667A8B" w:rsidRPr="00FC2A43">
        <w:rPr>
          <w:sz w:val="28"/>
          <w:szCs w:val="28"/>
          <w:lang w:val="kk-KZ"/>
        </w:rPr>
        <w:t>с</w:t>
      </w:r>
      <w:r w:rsidRPr="00FC2A43">
        <w:rPr>
          <w:sz w:val="28"/>
          <w:szCs w:val="28"/>
          <w:lang w:val="kk-KZ"/>
        </w:rPr>
        <w:t xml:space="preserve">ке енгізу акті </w:t>
      </w:r>
      <w:r w:rsidR="000D7C96" w:rsidRPr="00FC2A43">
        <w:rPr>
          <w:sz w:val="28"/>
          <w:szCs w:val="28"/>
          <w:lang w:val="kk-KZ"/>
        </w:rPr>
        <w:t xml:space="preserve">алында </w:t>
      </w:r>
      <w:r w:rsidRPr="00FC2A43">
        <w:rPr>
          <w:sz w:val="28"/>
          <w:szCs w:val="28"/>
          <w:lang w:val="kk-KZ"/>
        </w:rPr>
        <w:t>(</w:t>
      </w:r>
      <w:r w:rsidR="00FC2A43" w:rsidRPr="00FC2A43">
        <w:rPr>
          <w:sz w:val="28"/>
          <w:szCs w:val="28"/>
          <w:lang w:val="kk-KZ"/>
        </w:rPr>
        <w:t>Қ</w:t>
      </w:r>
      <w:r w:rsidRPr="00FC2A43">
        <w:rPr>
          <w:sz w:val="28"/>
          <w:szCs w:val="28"/>
          <w:lang w:val="kk-KZ"/>
        </w:rPr>
        <w:t xml:space="preserve">осымша </w:t>
      </w:r>
      <w:r w:rsidR="00893341" w:rsidRPr="00FC2A43">
        <w:rPr>
          <w:sz w:val="28"/>
          <w:szCs w:val="28"/>
          <w:lang w:val="kk-KZ"/>
        </w:rPr>
        <w:t>Ә</w:t>
      </w:r>
      <w:r w:rsidRPr="00FC2A43">
        <w:rPr>
          <w:sz w:val="28"/>
          <w:szCs w:val="28"/>
          <w:lang w:val="kk-KZ"/>
        </w:rPr>
        <w:t>)</w:t>
      </w:r>
      <w:r w:rsidR="000D7C96" w:rsidRPr="00FC2A43">
        <w:rPr>
          <w:sz w:val="28"/>
          <w:szCs w:val="28"/>
          <w:lang w:val="kk-KZ"/>
        </w:rPr>
        <w:t xml:space="preserve">. </w:t>
      </w:r>
    </w:p>
    <w:p w14:paraId="6683DA9A" w14:textId="32DA0003" w:rsidR="00701CB8" w:rsidRPr="00FC2A43" w:rsidRDefault="00440D60" w:rsidP="00FC2A43">
      <w:pPr>
        <w:pStyle w:val="a4"/>
        <w:ind w:firstLine="709"/>
        <w:jc w:val="both"/>
        <w:rPr>
          <w:rFonts w:ascii="Times New Roman" w:hAnsi="Times New Roman"/>
          <w:sz w:val="28"/>
          <w:szCs w:val="28"/>
          <w:lang w:val="kk-KZ"/>
        </w:rPr>
      </w:pPr>
      <w:r w:rsidRPr="00FC2A43">
        <w:rPr>
          <w:rFonts w:ascii="Times New Roman" w:hAnsi="Times New Roman"/>
          <w:b/>
          <w:sz w:val="28"/>
          <w:szCs w:val="28"/>
          <w:lang w:val="kk-KZ"/>
        </w:rPr>
        <w:t xml:space="preserve">Зерттеу жұмысының жарияланымдары. </w:t>
      </w:r>
      <w:r w:rsidR="00701CB8" w:rsidRPr="00FC2A43">
        <w:rPr>
          <w:rFonts w:ascii="Times New Roman" w:hAnsi="Times New Roman"/>
          <w:sz w:val="28"/>
          <w:szCs w:val="28"/>
          <w:lang w:val="kk-KZ"/>
        </w:rPr>
        <w:t>Диссертацияның тақырыбына сәйкес жүргізілген ғылыми зе</w:t>
      </w:r>
      <w:r w:rsidR="00E120D1" w:rsidRPr="00FC2A43">
        <w:rPr>
          <w:rFonts w:ascii="Times New Roman" w:hAnsi="Times New Roman"/>
          <w:sz w:val="28"/>
          <w:szCs w:val="28"/>
          <w:lang w:val="kk-KZ"/>
        </w:rPr>
        <w:t>рттеулердің нәтижелері бойынша 13</w:t>
      </w:r>
      <w:r w:rsidR="00701CB8" w:rsidRPr="00FC2A43">
        <w:rPr>
          <w:rFonts w:ascii="Times New Roman" w:hAnsi="Times New Roman"/>
          <w:sz w:val="28"/>
          <w:szCs w:val="28"/>
          <w:lang w:val="kk-KZ"/>
        </w:rPr>
        <w:t xml:space="preserve"> ғылыми </w:t>
      </w:r>
      <w:r w:rsidR="00227267" w:rsidRPr="00FC2A43">
        <w:rPr>
          <w:rFonts w:ascii="Times New Roman" w:hAnsi="Times New Roman"/>
          <w:sz w:val="28"/>
          <w:szCs w:val="28"/>
          <w:lang w:val="kk-KZ"/>
        </w:rPr>
        <w:t xml:space="preserve">еңбектер </w:t>
      </w:r>
      <w:r w:rsidR="005F329A" w:rsidRPr="00FC2A43">
        <w:rPr>
          <w:rFonts w:ascii="Times New Roman" w:hAnsi="Times New Roman"/>
          <w:sz w:val="28"/>
          <w:szCs w:val="28"/>
          <w:lang w:val="kk-KZ"/>
        </w:rPr>
        <w:t>жарияланды</w:t>
      </w:r>
      <w:r w:rsidR="00227267" w:rsidRPr="00FC2A43">
        <w:rPr>
          <w:rFonts w:ascii="Times New Roman" w:hAnsi="Times New Roman"/>
          <w:sz w:val="28"/>
          <w:szCs w:val="28"/>
          <w:lang w:val="kk-KZ"/>
        </w:rPr>
        <w:t>:</w:t>
      </w:r>
      <w:r w:rsidR="00701CB8" w:rsidRPr="00FC2A43">
        <w:rPr>
          <w:rFonts w:ascii="Times New Roman" w:hAnsi="Times New Roman"/>
          <w:sz w:val="28"/>
          <w:szCs w:val="28"/>
          <w:lang w:val="kk-KZ"/>
        </w:rPr>
        <w:t xml:space="preserve"> оның ішінде </w:t>
      </w:r>
      <w:bookmarkStart w:id="1" w:name="_Hlk113353461"/>
      <w:r w:rsidR="00701CB8" w:rsidRPr="00FC2A43">
        <w:rPr>
          <w:rFonts w:ascii="Times New Roman" w:hAnsi="Times New Roman"/>
          <w:sz w:val="28"/>
          <w:szCs w:val="28"/>
          <w:lang w:val="kk-KZ"/>
        </w:rPr>
        <w:t xml:space="preserve">Қазақстан Республикасының </w:t>
      </w:r>
      <w:bookmarkEnd w:id="1"/>
      <w:r w:rsidR="00701CB8" w:rsidRPr="00FC2A43">
        <w:rPr>
          <w:rFonts w:ascii="Times New Roman" w:hAnsi="Times New Roman"/>
          <w:sz w:val="28"/>
          <w:szCs w:val="28"/>
          <w:lang w:val="kk-KZ"/>
        </w:rPr>
        <w:t xml:space="preserve">Ғылым және жоғары білім министрлігінің Білім және ғылым саласындағы бақылау Комитеті ұсынған ғылыми басылымдарында - </w:t>
      </w:r>
      <w:r w:rsidR="00E120D1" w:rsidRPr="00FC2A43">
        <w:rPr>
          <w:rFonts w:ascii="Times New Roman" w:hAnsi="Times New Roman"/>
          <w:sz w:val="28"/>
          <w:szCs w:val="28"/>
          <w:lang w:val="kk-KZ"/>
        </w:rPr>
        <w:t>4</w:t>
      </w:r>
      <w:r w:rsidR="00701CB8" w:rsidRPr="00FC2A43">
        <w:rPr>
          <w:rFonts w:ascii="Times New Roman" w:hAnsi="Times New Roman"/>
          <w:sz w:val="28"/>
          <w:szCs w:val="28"/>
          <w:lang w:val="kk-KZ"/>
        </w:rPr>
        <w:t xml:space="preserve"> мақала, Scopus (</w:t>
      </w:r>
      <w:r w:rsidR="00E120D1" w:rsidRPr="00FC2A43">
        <w:rPr>
          <w:rFonts w:ascii="Times New Roman" w:eastAsia="Times New Roman" w:hAnsi="Times New Roman"/>
          <w:sz w:val="28"/>
          <w:lang w:val="kk-KZ"/>
        </w:rPr>
        <w:t>Q1, Q3 квартиль</w:t>
      </w:r>
      <w:r w:rsidR="00701CB8" w:rsidRPr="00FC2A43">
        <w:rPr>
          <w:rFonts w:ascii="Times New Roman" w:hAnsi="Times New Roman"/>
          <w:sz w:val="28"/>
          <w:szCs w:val="28"/>
          <w:lang w:val="kk-KZ"/>
        </w:rPr>
        <w:t>) ақпараттық-реферативтік қорын</w:t>
      </w:r>
      <w:r w:rsidR="00E120D1" w:rsidRPr="00FC2A43">
        <w:rPr>
          <w:rFonts w:ascii="Times New Roman" w:hAnsi="Times New Roman"/>
          <w:sz w:val="28"/>
          <w:szCs w:val="28"/>
          <w:lang w:val="kk-KZ"/>
        </w:rPr>
        <w:t>а кіретін ғылыми журналдарда - 2</w:t>
      </w:r>
      <w:r w:rsidR="00701CB8" w:rsidRPr="00FC2A43">
        <w:rPr>
          <w:rFonts w:ascii="Times New Roman" w:hAnsi="Times New Roman"/>
          <w:sz w:val="28"/>
          <w:szCs w:val="28"/>
          <w:lang w:val="kk-KZ"/>
        </w:rPr>
        <w:t xml:space="preserve"> мақала, халықаралық ғылыми-практикалық</w:t>
      </w:r>
      <w:r w:rsidR="00E120D1" w:rsidRPr="00FC2A43">
        <w:rPr>
          <w:rFonts w:ascii="Times New Roman" w:hAnsi="Times New Roman"/>
          <w:sz w:val="28"/>
          <w:szCs w:val="28"/>
          <w:lang w:val="kk-KZ"/>
        </w:rPr>
        <w:t xml:space="preserve"> конференциялар жинақтарында - </w:t>
      </w:r>
      <w:r w:rsidR="00314693" w:rsidRPr="00FC2A43">
        <w:rPr>
          <w:rFonts w:ascii="Times New Roman" w:hAnsi="Times New Roman"/>
          <w:sz w:val="28"/>
          <w:szCs w:val="28"/>
          <w:lang w:val="kk-KZ"/>
        </w:rPr>
        <w:t>6</w:t>
      </w:r>
      <w:r w:rsidR="00701CB8" w:rsidRPr="00FC2A43">
        <w:rPr>
          <w:rFonts w:ascii="Times New Roman" w:hAnsi="Times New Roman"/>
          <w:sz w:val="28"/>
          <w:szCs w:val="28"/>
          <w:lang w:val="kk-KZ"/>
        </w:rPr>
        <w:t xml:space="preserve"> мақала жарияланды. Сонымен қатар </w:t>
      </w:r>
      <w:r w:rsidR="00E120D1" w:rsidRPr="00FC2A43">
        <w:rPr>
          <w:rFonts w:ascii="Times New Roman" w:hAnsi="Times New Roman"/>
          <w:sz w:val="28"/>
          <w:szCs w:val="28"/>
          <w:lang w:val="kk-KZ"/>
        </w:rPr>
        <w:t>1</w:t>
      </w:r>
      <w:r w:rsidR="00701CB8" w:rsidRPr="00FC2A43">
        <w:rPr>
          <w:rFonts w:ascii="Times New Roman" w:hAnsi="Times New Roman"/>
          <w:sz w:val="28"/>
          <w:szCs w:val="28"/>
          <w:lang w:val="kk-KZ"/>
        </w:rPr>
        <w:t xml:space="preserve"> өндіріске енгізу АКТ алынды.</w:t>
      </w:r>
    </w:p>
    <w:p w14:paraId="6B6624CD" w14:textId="77777777" w:rsidR="00701CB8" w:rsidRPr="00FC2A43" w:rsidRDefault="00701CB8" w:rsidP="00FC2A43">
      <w:pPr>
        <w:pStyle w:val="a4"/>
        <w:ind w:firstLine="709"/>
        <w:jc w:val="both"/>
        <w:rPr>
          <w:rFonts w:ascii="Times New Roman" w:hAnsi="Times New Roman"/>
          <w:b/>
          <w:sz w:val="28"/>
          <w:szCs w:val="28"/>
          <w:lang w:val="kk-KZ"/>
        </w:rPr>
      </w:pPr>
      <w:r w:rsidRPr="00FC2A43">
        <w:rPr>
          <w:rFonts w:ascii="Times New Roman" w:hAnsi="Times New Roman"/>
          <w:b/>
          <w:sz w:val="28"/>
          <w:szCs w:val="28"/>
          <w:lang w:val="kk-KZ"/>
        </w:rPr>
        <w:t>Диссертацияның құрылымы мен көлемі</w:t>
      </w:r>
    </w:p>
    <w:p w14:paraId="489ECB07" w14:textId="1320367B" w:rsidR="002F42A4" w:rsidRPr="00FC2A43" w:rsidRDefault="002F42A4" w:rsidP="00FC2A43">
      <w:pPr>
        <w:tabs>
          <w:tab w:val="left" w:pos="567"/>
        </w:tabs>
        <w:ind w:firstLine="709"/>
        <w:jc w:val="both"/>
        <w:rPr>
          <w:sz w:val="28"/>
          <w:shd w:val="clear" w:color="auto" w:fill="FFFF00"/>
          <w:lang w:val="kk-KZ"/>
        </w:rPr>
      </w:pPr>
      <w:r w:rsidRPr="00FC2A43">
        <w:rPr>
          <w:sz w:val="28"/>
          <w:shd w:val="clear" w:color="auto" w:fill="FFFFFF"/>
          <w:lang w:val="kk-KZ"/>
        </w:rPr>
        <w:t xml:space="preserve">Диссертациялық жұмыс мемлекеттік тілде жазылған, </w:t>
      </w:r>
      <w:r w:rsidR="00677A9F">
        <w:rPr>
          <w:sz w:val="28"/>
          <w:shd w:val="clear" w:color="auto" w:fill="FFFFFF"/>
          <w:lang w:val="kk-KZ"/>
        </w:rPr>
        <w:t>172</w:t>
      </w:r>
      <w:r w:rsidRPr="00FC2A43">
        <w:rPr>
          <w:sz w:val="28"/>
          <w:shd w:val="clear" w:color="auto" w:fill="FFFFFF"/>
          <w:lang w:val="kk-KZ"/>
        </w:rPr>
        <w:t xml:space="preserve"> беттік мәтін кіріспеден, ғылыми әдебиетке шолу, зерттеу нысандары мен әдістері, зерттеу нәтижелерін қамтитын </w:t>
      </w:r>
      <w:r w:rsidR="00C8614B" w:rsidRPr="00FC2A43">
        <w:rPr>
          <w:sz w:val="28"/>
          <w:shd w:val="clear" w:color="auto" w:fill="FFFFFF"/>
          <w:lang w:val="kk-KZ"/>
        </w:rPr>
        <w:t>8</w:t>
      </w:r>
      <w:r w:rsidRPr="00FC2A43">
        <w:rPr>
          <w:sz w:val="28"/>
          <w:shd w:val="clear" w:color="auto" w:fill="FFFFFF"/>
          <w:lang w:val="kk-KZ"/>
        </w:rPr>
        <w:t xml:space="preserve"> </w:t>
      </w:r>
      <w:r w:rsidR="0028365D">
        <w:rPr>
          <w:sz w:val="28"/>
          <w:shd w:val="clear" w:color="auto" w:fill="FFFFFF"/>
          <w:lang w:val="kk-KZ"/>
        </w:rPr>
        <w:t>бөлім</w:t>
      </w:r>
      <w:r w:rsidRPr="00FC2A43">
        <w:rPr>
          <w:sz w:val="28"/>
          <w:shd w:val="clear" w:color="auto" w:fill="FFFFFF"/>
          <w:lang w:val="kk-KZ"/>
        </w:rPr>
        <w:t>, қорытындыдан, өндіріске ұсыныстан және қо</w:t>
      </w:r>
      <w:r w:rsidR="00C8614B" w:rsidRPr="00FC2A43">
        <w:rPr>
          <w:sz w:val="28"/>
          <w:shd w:val="clear" w:color="auto" w:fill="FFFFFF"/>
          <w:lang w:val="kk-KZ"/>
        </w:rPr>
        <w:t>сымшалардан т</w:t>
      </w:r>
      <w:r w:rsidR="00144B00" w:rsidRPr="00FC2A43">
        <w:rPr>
          <w:sz w:val="28"/>
          <w:shd w:val="clear" w:color="auto" w:fill="FFFFFF"/>
          <w:lang w:val="kk-KZ"/>
        </w:rPr>
        <w:t>ұрады. Құрамында 25 кесте және 41</w:t>
      </w:r>
      <w:r w:rsidRPr="00FC2A43">
        <w:rPr>
          <w:sz w:val="28"/>
          <w:shd w:val="clear" w:color="auto" w:fill="FFFFFF"/>
          <w:lang w:val="kk-KZ"/>
        </w:rPr>
        <w:t xml:space="preserve"> сурет</w:t>
      </w:r>
      <w:r w:rsidR="00C8614B" w:rsidRPr="00FC2A43">
        <w:rPr>
          <w:sz w:val="28"/>
          <w:shd w:val="clear" w:color="auto" w:fill="FFFFFF"/>
          <w:lang w:val="kk-KZ"/>
        </w:rPr>
        <w:t xml:space="preserve"> </w:t>
      </w:r>
      <w:r w:rsidRPr="00FC2A43">
        <w:rPr>
          <w:sz w:val="28"/>
          <w:shd w:val="clear" w:color="auto" w:fill="FFFFFF"/>
          <w:lang w:val="kk-KZ"/>
        </w:rPr>
        <w:t>бар. П</w:t>
      </w:r>
      <w:r w:rsidR="0075015F" w:rsidRPr="00FC2A43">
        <w:rPr>
          <w:sz w:val="28"/>
          <w:shd w:val="clear" w:color="auto" w:fill="FFFFFF"/>
          <w:lang w:val="kk-KZ"/>
        </w:rPr>
        <w:t>айдаланылған әдебиеттер тізімі 3</w:t>
      </w:r>
      <w:r w:rsidR="00342DA0">
        <w:rPr>
          <w:sz w:val="28"/>
          <w:shd w:val="clear" w:color="auto" w:fill="FFFFFF"/>
          <w:lang w:val="kk-KZ"/>
        </w:rPr>
        <w:t>57</w:t>
      </w:r>
      <w:r w:rsidRPr="00FC2A43">
        <w:rPr>
          <w:sz w:val="28"/>
          <w:shd w:val="clear" w:color="auto" w:fill="FFFFFF"/>
          <w:lang w:val="kk-KZ"/>
        </w:rPr>
        <w:t xml:space="preserve">, оның ішінде </w:t>
      </w:r>
      <w:r w:rsidR="002B0C0E" w:rsidRPr="00FC2A43">
        <w:rPr>
          <w:sz w:val="28"/>
          <w:shd w:val="clear" w:color="auto" w:fill="FFFFFF"/>
          <w:lang w:val="kk-KZ"/>
        </w:rPr>
        <w:t>250</w:t>
      </w:r>
      <w:r w:rsidRPr="00FC2A43">
        <w:rPr>
          <w:sz w:val="28"/>
          <w:shd w:val="clear" w:color="auto" w:fill="FFFFFF"/>
          <w:lang w:val="kk-KZ"/>
        </w:rPr>
        <w:t xml:space="preserve"> шетелдік атаудан тұрады. </w:t>
      </w:r>
    </w:p>
    <w:p w14:paraId="65C31CFF" w14:textId="77777777" w:rsidR="004373EF" w:rsidRDefault="004373EF" w:rsidP="00FC2A43">
      <w:pPr>
        <w:pStyle w:val="a4"/>
        <w:ind w:firstLine="709"/>
        <w:jc w:val="both"/>
        <w:rPr>
          <w:rFonts w:ascii="Times New Roman" w:hAnsi="Times New Roman"/>
          <w:b/>
          <w:sz w:val="28"/>
          <w:szCs w:val="28"/>
          <w:lang w:val="kk-KZ"/>
        </w:rPr>
      </w:pPr>
    </w:p>
    <w:p w14:paraId="0EDF9D71" w14:textId="77777777" w:rsidR="00701CB8" w:rsidRPr="00FC2A43" w:rsidRDefault="00701CB8" w:rsidP="00FC2A43">
      <w:pPr>
        <w:pStyle w:val="a4"/>
        <w:ind w:firstLine="709"/>
        <w:jc w:val="both"/>
        <w:rPr>
          <w:rFonts w:ascii="Times New Roman" w:hAnsi="Times New Roman"/>
          <w:b/>
          <w:sz w:val="28"/>
          <w:szCs w:val="28"/>
          <w:lang w:val="kk-KZ"/>
        </w:rPr>
      </w:pPr>
      <w:r w:rsidRPr="00FC2A43">
        <w:rPr>
          <w:rFonts w:ascii="Times New Roman" w:hAnsi="Times New Roman"/>
          <w:b/>
          <w:sz w:val="28"/>
          <w:szCs w:val="28"/>
          <w:lang w:val="kk-KZ"/>
        </w:rPr>
        <w:t xml:space="preserve">Ізгі тілек  </w:t>
      </w:r>
    </w:p>
    <w:p w14:paraId="33A7BFFC" w14:textId="06035DBC" w:rsidR="00701CB8" w:rsidRPr="00FC2A43" w:rsidRDefault="0075015F" w:rsidP="00FC2A43">
      <w:pPr>
        <w:pStyle w:val="a4"/>
        <w:ind w:firstLine="709"/>
        <w:jc w:val="both"/>
        <w:rPr>
          <w:rFonts w:ascii="Times New Roman" w:hAnsi="Times New Roman"/>
          <w:sz w:val="28"/>
          <w:szCs w:val="28"/>
          <w:lang w:val="kk-KZ"/>
        </w:rPr>
      </w:pPr>
      <w:r w:rsidRPr="00FC2A43">
        <w:rPr>
          <w:rFonts w:ascii="Times New Roman" w:hAnsi="Times New Roman"/>
          <w:sz w:val="28"/>
          <w:szCs w:val="28"/>
          <w:lang w:val="kk-KZ"/>
        </w:rPr>
        <w:t>Осы диссертациялық жұмысымд</w:t>
      </w:r>
      <w:r w:rsidR="00701CB8" w:rsidRPr="00FC2A43">
        <w:rPr>
          <w:rFonts w:ascii="Times New Roman" w:hAnsi="Times New Roman"/>
          <w:sz w:val="28"/>
          <w:szCs w:val="28"/>
          <w:lang w:val="kk-KZ"/>
        </w:rPr>
        <w:t>ы орындау барысында практикалық жəне ғылыми кеңестерін берген ғылыми кең</w:t>
      </w:r>
      <w:r w:rsidRPr="00FC2A43">
        <w:rPr>
          <w:rFonts w:ascii="Times New Roman" w:hAnsi="Times New Roman"/>
          <w:sz w:val="28"/>
          <w:szCs w:val="28"/>
          <w:lang w:val="kk-KZ"/>
        </w:rPr>
        <w:t>есшілерім б</w:t>
      </w:r>
      <w:r w:rsidR="00667A8B" w:rsidRPr="00FC2A43">
        <w:rPr>
          <w:rFonts w:ascii="Times New Roman" w:hAnsi="Times New Roman"/>
          <w:sz w:val="28"/>
          <w:szCs w:val="28"/>
          <w:lang w:val="kk-KZ"/>
        </w:rPr>
        <w:t xml:space="preserve">иология </w:t>
      </w:r>
      <w:r w:rsidRPr="00FC2A43">
        <w:rPr>
          <w:rFonts w:ascii="Times New Roman" w:hAnsi="Times New Roman"/>
          <w:sz w:val="28"/>
          <w:szCs w:val="28"/>
          <w:lang w:val="kk-KZ"/>
        </w:rPr>
        <w:t>ғ</w:t>
      </w:r>
      <w:r w:rsidR="00667A8B" w:rsidRPr="00FC2A43">
        <w:rPr>
          <w:rFonts w:ascii="Times New Roman" w:hAnsi="Times New Roman"/>
          <w:sz w:val="28"/>
          <w:szCs w:val="28"/>
          <w:lang w:val="kk-KZ"/>
        </w:rPr>
        <w:t xml:space="preserve">ылымдарының </w:t>
      </w:r>
      <w:r w:rsidRPr="00FC2A43">
        <w:rPr>
          <w:rFonts w:ascii="Times New Roman" w:hAnsi="Times New Roman"/>
          <w:sz w:val="28"/>
          <w:szCs w:val="28"/>
          <w:lang w:val="kk-KZ"/>
        </w:rPr>
        <w:t>к</w:t>
      </w:r>
      <w:r w:rsidR="00667A8B" w:rsidRPr="00FC2A43">
        <w:rPr>
          <w:rFonts w:ascii="Times New Roman" w:hAnsi="Times New Roman"/>
          <w:sz w:val="28"/>
          <w:szCs w:val="28"/>
          <w:lang w:val="kk-KZ"/>
        </w:rPr>
        <w:t>андидаты</w:t>
      </w:r>
      <w:r w:rsidRPr="00FC2A43">
        <w:rPr>
          <w:rFonts w:ascii="Times New Roman" w:hAnsi="Times New Roman"/>
          <w:sz w:val="28"/>
          <w:szCs w:val="28"/>
          <w:lang w:val="kk-KZ"/>
        </w:rPr>
        <w:t xml:space="preserve">, </w:t>
      </w:r>
      <w:r w:rsidR="00667A8B" w:rsidRPr="00FC2A43">
        <w:rPr>
          <w:rFonts w:ascii="Times New Roman" w:eastAsiaTheme="minorHAnsi" w:hAnsi="Times New Roman"/>
          <w:sz w:val="28"/>
          <w:szCs w:val="28"/>
          <w:lang w:val="kk-KZ"/>
        </w:rPr>
        <w:t>ҚР АШҒА академигі</w:t>
      </w:r>
      <w:r w:rsidRPr="00FC2A43">
        <w:rPr>
          <w:rFonts w:ascii="Times New Roman" w:eastAsiaTheme="minorHAnsi" w:hAnsi="Times New Roman"/>
          <w:sz w:val="28"/>
          <w:szCs w:val="28"/>
          <w:lang w:val="kk-KZ"/>
        </w:rPr>
        <w:t xml:space="preserve"> </w:t>
      </w:r>
      <w:r w:rsidRPr="00FC2A43">
        <w:rPr>
          <w:rFonts w:ascii="Times New Roman" w:hAnsi="Times New Roman"/>
          <w:sz w:val="28"/>
          <w:szCs w:val="28"/>
          <w:lang w:val="kk-KZ"/>
        </w:rPr>
        <w:t xml:space="preserve">Б.А. Дуйсембековке және </w:t>
      </w:r>
      <w:r w:rsidR="00667A8B" w:rsidRPr="00FC2A43">
        <w:rPr>
          <w:rFonts w:ascii="Times New Roman" w:hAnsi="Times New Roman"/>
          <w:sz w:val="28"/>
          <w:szCs w:val="28"/>
          <w:lang w:val="kk-KZ"/>
        </w:rPr>
        <w:t xml:space="preserve">биология ғылымдарының </w:t>
      </w:r>
      <w:r w:rsidRPr="00FC2A43">
        <w:rPr>
          <w:rFonts w:ascii="Times New Roman" w:hAnsi="Times New Roman"/>
          <w:sz w:val="28"/>
          <w:szCs w:val="28"/>
          <w:lang w:val="kk-KZ"/>
        </w:rPr>
        <w:t>докторы, профессор</w:t>
      </w:r>
      <w:r w:rsidR="00701CB8" w:rsidRPr="00FC2A43">
        <w:rPr>
          <w:rFonts w:ascii="Times New Roman" w:hAnsi="Times New Roman"/>
          <w:sz w:val="28"/>
          <w:szCs w:val="28"/>
          <w:lang w:val="kk-KZ"/>
        </w:rPr>
        <w:t xml:space="preserve"> В.Ю. Крюковке (Ресей Федерациясы), сонымен қатар </w:t>
      </w:r>
      <w:r w:rsidR="00667A8B" w:rsidRPr="00FC2A43">
        <w:rPr>
          <w:rFonts w:ascii="Times New Roman" w:hAnsi="Times New Roman"/>
          <w:sz w:val="28"/>
          <w:szCs w:val="28"/>
          <w:lang w:val="kk-KZ"/>
        </w:rPr>
        <w:t>«</w:t>
      </w:r>
      <w:r w:rsidR="00701CB8" w:rsidRPr="00FC2A43">
        <w:rPr>
          <w:rFonts w:ascii="Times New Roman" w:hAnsi="Times New Roman"/>
          <w:sz w:val="28"/>
          <w:szCs w:val="28"/>
          <w:lang w:val="kk-KZ"/>
        </w:rPr>
        <w:t>Ж.</w:t>
      </w:r>
      <w:r w:rsidR="0028365D">
        <w:rPr>
          <w:rFonts w:ascii="Times New Roman" w:hAnsi="Times New Roman"/>
          <w:sz w:val="28"/>
          <w:szCs w:val="28"/>
          <w:lang w:val="kk-KZ"/>
        </w:rPr>
        <w:t xml:space="preserve"> </w:t>
      </w:r>
      <w:r w:rsidR="00701CB8" w:rsidRPr="00FC2A43">
        <w:rPr>
          <w:rFonts w:ascii="Times New Roman" w:hAnsi="Times New Roman"/>
          <w:sz w:val="28"/>
          <w:szCs w:val="28"/>
          <w:lang w:val="kk-KZ"/>
        </w:rPr>
        <w:t>Жиембаев атындағы Қазақ өсімдік қорғау және карантин ғылыми-зерттеу институтының</w:t>
      </w:r>
      <w:r w:rsidR="00667A8B" w:rsidRPr="00FC2A43">
        <w:rPr>
          <w:rFonts w:ascii="Times New Roman" w:hAnsi="Times New Roman"/>
          <w:sz w:val="28"/>
          <w:szCs w:val="28"/>
          <w:lang w:val="kk-KZ"/>
        </w:rPr>
        <w:t>»</w:t>
      </w:r>
      <w:r w:rsidR="00701CB8" w:rsidRPr="00FC2A43">
        <w:rPr>
          <w:rFonts w:ascii="Times New Roman" w:hAnsi="Times New Roman"/>
          <w:sz w:val="28"/>
          <w:szCs w:val="28"/>
          <w:lang w:val="kk-KZ"/>
        </w:rPr>
        <w:t xml:space="preserve"> Биотехнология зертханасының қызметкерлеріне осы жұмысты орындау барысында көрсеткен ғылыми-тəжірибелік көмектері үшін шексіз алғысымды білдіремін. Сонымен қатар, Қазақ ұлттық аграрлық </w:t>
      </w:r>
      <w:r w:rsidR="00A20D05" w:rsidRPr="00FC2A43">
        <w:rPr>
          <w:rFonts w:ascii="Times New Roman" w:hAnsi="Times New Roman"/>
          <w:sz w:val="28"/>
          <w:szCs w:val="28"/>
          <w:lang w:val="kk-KZ"/>
        </w:rPr>
        <w:t xml:space="preserve">зерттеу </w:t>
      </w:r>
      <w:r w:rsidR="00701CB8" w:rsidRPr="00FC2A43">
        <w:rPr>
          <w:rFonts w:ascii="Times New Roman" w:hAnsi="Times New Roman"/>
          <w:sz w:val="28"/>
          <w:szCs w:val="28"/>
          <w:lang w:val="kk-KZ"/>
        </w:rPr>
        <w:t>университетінің «</w:t>
      </w:r>
      <w:r w:rsidR="00940E84" w:rsidRPr="00FC2A43">
        <w:rPr>
          <w:rFonts w:ascii="Times New Roman" w:hAnsi="Times New Roman"/>
          <w:sz w:val="28"/>
          <w:szCs w:val="28"/>
          <w:lang w:val="kk-KZ"/>
        </w:rPr>
        <w:t>Жеміс-көкөніс, ө</w:t>
      </w:r>
      <w:r w:rsidR="00701CB8" w:rsidRPr="00FC2A43">
        <w:rPr>
          <w:rFonts w:ascii="Times New Roman" w:hAnsi="Times New Roman"/>
          <w:sz w:val="28"/>
          <w:szCs w:val="28"/>
          <w:lang w:val="kk-KZ"/>
        </w:rPr>
        <w:t xml:space="preserve">сімдік қорғау және карантин» кафедрасының оқытушы-профессорлар ұжымына жұмысыма əрдайым қолдау көрсеткендері үшін алғысымды </w:t>
      </w:r>
      <w:r w:rsidR="00667A8B" w:rsidRPr="00FC2A43">
        <w:rPr>
          <w:rFonts w:ascii="Times New Roman" w:hAnsi="Times New Roman"/>
          <w:sz w:val="28"/>
          <w:szCs w:val="28"/>
          <w:lang w:val="kk-KZ"/>
        </w:rPr>
        <w:t>білдіремін</w:t>
      </w:r>
      <w:r w:rsidR="00701CB8" w:rsidRPr="00FC2A43">
        <w:rPr>
          <w:rFonts w:ascii="Times New Roman" w:hAnsi="Times New Roman"/>
          <w:sz w:val="28"/>
          <w:szCs w:val="28"/>
          <w:lang w:val="kk-KZ"/>
        </w:rPr>
        <w:t>.</w:t>
      </w:r>
    </w:p>
    <w:p w14:paraId="791DD3C4" w14:textId="4E2ADA5A" w:rsidR="009E18BF" w:rsidRPr="002801B6" w:rsidRDefault="00990424" w:rsidP="004373EF">
      <w:pPr>
        <w:tabs>
          <w:tab w:val="left" w:pos="1134"/>
        </w:tabs>
        <w:ind w:firstLine="709"/>
        <w:jc w:val="both"/>
        <w:rPr>
          <w:b/>
          <w:sz w:val="28"/>
          <w:szCs w:val="28"/>
          <w:lang w:val="kk-KZ"/>
        </w:rPr>
      </w:pPr>
      <w:r w:rsidRPr="002801B6">
        <w:rPr>
          <w:b/>
          <w:sz w:val="28"/>
          <w:szCs w:val="28"/>
          <w:lang w:val="kk-KZ"/>
        </w:rPr>
        <w:t xml:space="preserve">1 </w:t>
      </w:r>
      <w:r w:rsidR="009E18BF" w:rsidRPr="002801B6">
        <w:rPr>
          <w:b/>
          <w:sz w:val="28"/>
          <w:szCs w:val="28"/>
          <w:lang w:val="kk-KZ"/>
        </w:rPr>
        <w:t>ЭНТОМОПАТОГЕН</w:t>
      </w:r>
      <w:r w:rsidR="002563DD" w:rsidRPr="002801B6">
        <w:rPr>
          <w:b/>
          <w:sz w:val="28"/>
          <w:szCs w:val="28"/>
          <w:lang w:val="kk-KZ"/>
        </w:rPr>
        <w:t>ДІ</w:t>
      </w:r>
      <w:r w:rsidR="009E18BF" w:rsidRPr="002801B6">
        <w:rPr>
          <w:b/>
          <w:sz w:val="28"/>
          <w:szCs w:val="28"/>
          <w:lang w:val="kk-KZ"/>
        </w:rPr>
        <w:t xml:space="preserve"> </w:t>
      </w:r>
      <w:r w:rsidR="002563DD" w:rsidRPr="002801B6">
        <w:rPr>
          <w:b/>
          <w:sz w:val="28"/>
          <w:szCs w:val="28"/>
          <w:lang w:val="kk-KZ"/>
        </w:rPr>
        <w:t>САҢЫРАУҚҰЛАҚТАР</w:t>
      </w:r>
      <w:r w:rsidR="009E18BF" w:rsidRPr="002801B6">
        <w:rPr>
          <w:b/>
          <w:sz w:val="28"/>
          <w:szCs w:val="28"/>
          <w:lang w:val="kk-KZ"/>
        </w:rPr>
        <w:t xml:space="preserve"> – </w:t>
      </w:r>
      <w:r w:rsidR="00FA6A1F" w:rsidRPr="002801B6">
        <w:rPr>
          <w:b/>
          <w:sz w:val="28"/>
          <w:szCs w:val="28"/>
          <w:lang w:val="kk-KZ"/>
        </w:rPr>
        <w:t xml:space="preserve">ШЕГІРТКЕЛЕР </w:t>
      </w:r>
      <w:r w:rsidR="002801B6" w:rsidRPr="002801B6">
        <w:rPr>
          <w:b/>
          <w:sz w:val="28"/>
          <w:szCs w:val="28"/>
          <w:lang w:val="kk-KZ"/>
        </w:rPr>
        <w:t xml:space="preserve">МИКОЗЫ ҚОЗДЫРҒЫШТАРЫ </w:t>
      </w:r>
      <w:r w:rsidR="002801B6" w:rsidRPr="002801B6">
        <w:rPr>
          <w:sz w:val="28"/>
          <w:szCs w:val="28"/>
          <w:lang w:val="kk-KZ"/>
        </w:rPr>
        <w:t>(</w:t>
      </w:r>
      <w:r w:rsidR="002801B6" w:rsidRPr="002801B6">
        <w:rPr>
          <w:b/>
          <w:sz w:val="28"/>
          <w:szCs w:val="28"/>
          <w:lang w:val="kk-KZ"/>
        </w:rPr>
        <w:t>ҒЫЛЫМИ ӘДЕБИЕТКЕ ШОЛУ</w:t>
      </w:r>
      <w:r w:rsidR="002801B6" w:rsidRPr="002801B6">
        <w:rPr>
          <w:sz w:val="28"/>
          <w:szCs w:val="28"/>
          <w:lang w:val="kk-KZ"/>
        </w:rPr>
        <w:t>)</w:t>
      </w:r>
    </w:p>
    <w:p w14:paraId="093C4060" w14:textId="77777777" w:rsidR="004373EF" w:rsidRPr="002801B6" w:rsidRDefault="004373EF" w:rsidP="004373EF">
      <w:pPr>
        <w:shd w:val="clear" w:color="auto" w:fill="FFFFFF"/>
        <w:tabs>
          <w:tab w:val="left" w:pos="851"/>
          <w:tab w:val="left" w:pos="1134"/>
        </w:tabs>
        <w:ind w:firstLine="709"/>
        <w:jc w:val="both"/>
        <w:rPr>
          <w:b/>
          <w:sz w:val="28"/>
          <w:szCs w:val="28"/>
          <w:lang w:val="kk-KZ"/>
        </w:rPr>
      </w:pPr>
    </w:p>
    <w:p w14:paraId="085205A9" w14:textId="5F6BE966" w:rsidR="003900E7" w:rsidRPr="004373EF" w:rsidRDefault="00FA67A1" w:rsidP="004373EF">
      <w:pPr>
        <w:pStyle w:val="aa"/>
        <w:numPr>
          <w:ilvl w:val="1"/>
          <w:numId w:val="31"/>
        </w:numPr>
        <w:shd w:val="clear" w:color="auto" w:fill="FFFFFF"/>
        <w:tabs>
          <w:tab w:val="left" w:pos="851"/>
          <w:tab w:val="left" w:pos="1134"/>
        </w:tabs>
        <w:ind w:left="0" w:firstLine="709"/>
        <w:jc w:val="both"/>
        <w:rPr>
          <w:b/>
          <w:sz w:val="28"/>
          <w:szCs w:val="28"/>
          <w:lang w:val="kk-KZ"/>
        </w:rPr>
      </w:pPr>
      <w:r>
        <w:rPr>
          <w:b/>
          <w:sz w:val="28"/>
          <w:szCs w:val="28"/>
          <w:lang w:val="kk-KZ"/>
        </w:rPr>
        <w:lastRenderedPageBreak/>
        <w:t xml:space="preserve">Қазақстандағы шегірткелердің </w:t>
      </w:r>
      <w:r w:rsidR="003900E7" w:rsidRPr="004373EF">
        <w:rPr>
          <w:b/>
          <w:sz w:val="28"/>
          <w:szCs w:val="28"/>
          <w:lang w:val="kk-KZ"/>
        </w:rPr>
        <w:t>түр</w:t>
      </w:r>
      <w:r>
        <w:rPr>
          <w:b/>
          <w:color w:val="FF0000"/>
          <w:sz w:val="28"/>
          <w:szCs w:val="28"/>
          <w:lang w:val="kk-KZ"/>
        </w:rPr>
        <w:t xml:space="preserve"> </w:t>
      </w:r>
      <w:r w:rsidR="003900E7" w:rsidRPr="004373EF">
        <w:rPr>
          <w:b/>
          <w:sz w:val="28"/>
          <w:szCs w:val="28"/>
          <w:lang w:val="kk-KZ"/>
        </w:rPr>
        <w:t>құрамы</w:t>
      </w:r>
    </w:p>
    <w:p w14:paraId="4DAFD6D2" w14:textId="4EEE9836" w:rsidR="003900E7" w:rsidRPr="004373EF" w:rsidRDefault="003900E7" w:rsidP="004373EF">
      <w:pPr>
        <w:tabs>
          <w:tab w:val="left" w:pos="1134"/>
        </w:tabs>
        <w:ind w:firstLine="709"/>
        <w:jc w:val="both"/>
        <w:rPr>
          <w:sz w:val="28"/>
          <w:szCs w:val="28"/>
          <w:lang w:val="kk-KZ"/>
        </w:rPr>
      </w:pPr>
      <w:r w:rsidRPr="004373EF">
        <w:rPr>
          <w:sz w:val="28"/>
          <w:szCs w:val="28"/>
          <w:lang w:val="kk-KZ"/>
        </w:rPr>
        <w:t>Қазақстан аумағында шегірткелердің 270-ке жуық түрі мен түрасты мекендейді. Жыл сайын ауылшаруашылық дақылдарына, егістік жер телімдеріне шегірткелердің 15-20 түрі үлкен қауіп төндіреді. Олардың қатарына үйірлі шегірткелер – италияндық прус (</w:t>
      </w:r>
      <w:r w:rsidRPr="004373EF">
        <w:rPr>
          <w:i/>
          <w:sz w:val="28"/>
          <w:szCs w:val="28"/>
          <w:lang w:val="kk-KZ"/>
        </w:rPr>
        <w:t>Calliptamus italicus</w:t>
      </w:r>
      <w:r w:rsidR="00FC6530" w:rsidRPr="004373EF">
        <w:rPr>
          <w:sz w:val="28"/>
          <w:szCs w:val="28"/>
          <w:lang w:val="kk-KZ"/>
        </w:rPr>
        <w:t xml:space="preserve"> L.), азиял</w:t>
      </w:r>
      <w:r w:rsidRPr="004373EF">
        <w:rPr>
          <w:sz w:val="28"/>
          <w:szCs w:val="28"/>
          <w:lang w:val="kk-KZ"/>
        </w:rPr>
        <w:t>ық шегіртке (</w:t>
      </w:r>
      <w:r w:rsidRPr="004373EF">
        <w:rPr>
          <w:i/>
          <w:sz w:val="28"/>
          <w:szCs w:val="28"/>
          <w:lang w:val="kk-KZ"/>
        </w:rPr>
        <w:t xml:space="preserve">Locusta migratoria migratoria </w:t>
      </w:r>
      <w:r w:rsidRPr="004373EF">
        <w:rPr>
          <w:sz w:val="28"/>
          <w:szCs w:val="28"/>
          <w:lang w:val="kk-KZ"/>
        </w:rPr>
        <w:t>L.) және мароккалық шегіртке (</w:t>
      </w:r>
      <w:r w:rsidRPr="004373EF">
        <w:rPr>
          <w:i/>
          <w:sz w:val="28"/>
          <w:szCs w:val="28"/>
          <w:lang w:val="kk-KZ"/>
        </w:rPr>
        <w:t xml:space="preserve">Dociostaurus maroccanus </w:t>
      </w:r>
      <w:r w:rsidR="00377CA3" w:rsidRPr="004373EF">
        <w:rPr>
          <w:sz w:val="28"/>
          <w:szCs w:val="28"/>
          <w:lang w:val="kk-KZ"/>
        </w:rPr>
        <w:t>Thnb.); саяқ</w:t>
      </w:r>
      <w:r w:rsidRPr="004373EF">
        <w:rPr>
          <w:sz w:val="28"/>
          <w:szCs w:val="28"/>
          <w:lang w:val="kk-KZ"/>
        </w:rPr>
        <w:t xml:space="preserve"> – крест шегіртке (</w:t>
      </w:r>
      <w:r w:rsidRPr="004373EF">
        <w:rPr>
          <w:i/>
          <w:sz w:val="28"/>
          <w:szCs w:val="28"/>
          <w:lang w:val="kk-KZ"/>
        </w:rPr>
        <w:t xml:space="preserve">Arcyptera microptera </w:t>
      </w:r>
      <w:r w:rsidRPr="004373EF">
        <w:rPr>
          <w:sz w:val="28"/>
          <w:szCs w:val="28"/>
          <w:lang w:val="kk-KZ"/>
        </w:rPr>
        <w:t>F.d.W.), атбасарлық (</w:t>
      </w:r>
      <w:r w:rsidRPr="004373EF">
        <w:rPr>
          <w:i/>
          <w:sz w:val="28"/>
          <w:szCs w:val="28"/>
          <w:lang w:val="kk-KZ"/>
        </w:rPr>
        <w:t xml:space="preserve">Dociostaurus kraussi </w:t>
      </w:r>
      <w:r w:rsidRPr="004373EF">
        <w:rPr>
          <w:sz w:val="28"/>
          <w:szCs w:val="28"/>
          <w:lang w:val="kk-KZ"/>
        </w:rPr>
        <w:t>Ingen.), қара ала (</w:t>
      </w:r>
      <w:r w:rsidRPr="004373EF">
        <w:rPr>
          <w:i/>
          <w:sz w:val="28"/>
          <w:szCs w:val="28"/>
          <w:lang w:val="kk-KZ"/>
        </w:rPr>
        <w:t xml:space="preserve">Oedaleus decorus </w:t>
      </w:r>
      <w:r w:rsidRPr="004373EF">
        <w:rPr>
          <w:sz w:val="28"/>
          <w:szCs w:val="28"/>
          <w:lang w:val="kk-KZ"/>
        </w:rPr>
        <w:t>Germ.), қара қанатты (</w:t>
      </w:r>
      <w:r w:rsidRPr="004373EF">
        <w:rPr>
          <w:i/>
          <w:color w:val="222222"/>
          <w:sz w:val="28"/>
          <w:szCs w:val="28"/>
          <w:shd w:val="clear" w:color="auto" w:fill="FFFFFF"/>
          <w:lang w:val="kk-KZ"/>
        </w:rPr>
        <w:t xml:space="preserve">Stauroderus scalaris </w:t>
      </w:r>
      <w:r w:rsidRPr="004373EF">
        <w:rPr>
          <w:sz w:val="28"/>
          <w:szCs w:val="28"/>
          <w:lang w:val="kk-KZ"/>
        </w:rPr>
        <w:t>F.d.W.</w:t>
      </w:r>
      <w:r w:rsidRPr="004373EF">
        <w:rPr>
          <w:color w:val="222222"/>
          <w:sz w:val="28"/>
          <w:szCs w:val="28"/>
          <w:shd w:val="clear" w:color="auto" w:fill="FFFFFF"/>
          <w:lang w:val="kk-KZ"/>
        </w:rPr>
        <w:t>)</w:t>
      </w:r>
      <w:r w:rsidRPr="004373EF">
        <w:rPr>
          <w:sz w:val="28"/>
          <w:szCs w:val="28"/>
          <w:lang w:val="kk-KZ"/>
        </w:rPr>
        <w:t>, ақ ала (</w:t>
      </w:r>
      <w:r w:rsidRPr="004373EF">
        <w:rPr>
          <w:i/>
          <w:sz w:val="28"/>
          <w:szCs w:val="28"/>
          <w:lang w:val="kk-KZ"/>
        </w:rPr>
        <w:t>Chorthippus albomarginatus</w:t>
      </w:r>
      <w:r w:rsidRPr="004373EF">
        <w:rPr>
          <w:sz w:val="28"/>
          <w:szCs w:val="28"/>
          <w:lang w:val="kk-KZ"/>
        </w:rPr>
        <w:t xml:space="preserve"> DeG. (</w:t>
      </w:r>
      <w:r w:rsidRPr="004373EF">
        <w:rPr>
          <w:i/>
          <w:sz w:val="28"/>
          <w:szCs w:val="28"/>
          <w:lang w:val="kk-KZ"/>
        </w:rPr>
        <w:t>Stauroderus scalaris</w:t>
      </w:r>
      <w:r w:rsidRPr="004373EF">
        <w:rPr>
          <w:sz w:val="28"/>
          <w:szCs w:val="28"/>
          <w:lang w:val="kk-KZ"/>
        </w:rPr>
        <w:t xml:space="preserve"> F.d.W.), сібір шегірткесі (</w:t>
      </w:r>
      <w:r w:rsidRPr="004373EF">
        <w:rPr>
          <w:i/>
          <w:sz w:val="28"/>
          <w:szCs w:val="28"/>
          <w:lang w:val="kk-KZ"/>
        </w:rPr>
        <w:t xml:space="preserve">Aeropus sibiricus </w:t>
      </w:r>
      <w:r w:rsidRPr="004373EF">
        <w:rPr>
          <w:sz w:val="28"/>
          <w:szCs w:val="28"/>
          <w:lang w:val="kk-KZ"/>
        </w:rPr>
        <w:t>L.) және т.б. [</w:t>
      </w:r>
      <w:r w:rsidR="00BC387C" w:rsidRPr="004373EF">
        <w:rPr>
          <w:sz w:val="28"/>
          <w:szCs w:val="28"/>
          <w:lang w:val="kk-KZ"/>
        </w:rPr>
        <w:t>1</w:t>
      </w:r>
      <w:r w:rsidR="009C05C6" w:rsidRPr="004373EF">
        <w:rPr>
          <w:sz w:val="28"/>
          <w:szCs w:val="28"/>
          <w:lang w:val="kk-KZ"/>
        </w:rPr>
        <w:t>4</w:t>
      </w:r>
      <w:r w:rsidRPr="004373EF">
        <w:rPr>
          <w:sz w:val="28"/>
          <w:szCs w:val="28"/>
          <w:lang w:val="kk-KZ"/>
        </w:rPr>
        <w:t>].</w:t>
      </w:r>
    </w:p>
    <w:p w14:paraId="6DD1197E" w14:textId="1754DBEE" w:rsidR="00E70A38" w:rsidRPr="004373EF" w:rsidRDefault="003900E7" w:rsidP="004373EF">
      <w:pPr>
        <w:tabs>
          <w:tab w:val="left" w:pos="1134"/>
        </w:tabs>
        <w:ind w:firstLine="709"/>
        <w:jc w:val="both"/>
        <w:rPr>
          <w:sz w:val="28"/>
          <w:szCs w:val="28"/>
          <w:lang w:val="kk-KZ"/>
        </w:rPr>
      </w:pPr>
      <w:r w:rsidRPr="004373EF">
        <w:rPr>
          <w:sz w:val="28"/>
          <w:szCs w:val="28"/>
          <w:lang w:val="kk-KZ"/>
        </w:rPr>
        <w:t xml:space="preserve">К.А. Васильевтің </w:t>
      </w:r>
      <w:r w:rsidR="00E70A38" w:rsidRPr="004373EF">
        <w:rPr>
          <w:sz w:val="28"/>
          <w:szCs w:val="28"/>
          <w:lang w:val="kk-KZ"/>
        </w:rPr>
        <w:t xml:space="preserve">(1965) </w:t>
      </w:r>
      <w:r w:rsidRPr="004373EF">
        <w:rPr>
          <w:sz w:val="28"/>
          <w:szCs w:val="28"/>
          <w:lang w:val="kk-KZ"/>
        </w:rPr>
        <w:t>мәліметі бойынша Орталық Қазақстанда саны жағынан италияндық прус шегірткесі көп мөлшерде орманды дала және жартылай шөл зонасында кездеседі. Олар мекендейтін орындар алуан түрлі, әсіресе, осы зоналарда п</w:t>
      </w:r>
      <w:r w:rsidR="00560D7B" w:rsidRPr="004373EF">
        <w:rPr>
          <w:sz w:val="28"/>
          <w:szCs w:val="28"/>
          <w:lang w:val="kk-KZ"/>
        </w:rPr>
        <w:t>опуля</w:t>
      </w:r>
      <w:r w:rsidRPr="004373EF">
        <w:rPr>
          <w:sz w:val="28"/>
          <w:szCs w:val="28"/>
          <w:lang w:val="kk-KZ"/>
        </w:rPr>
        <w:t>ция тығыздығы басым</w:t>
      </w:r>
      <w:r w:rsidR="00E70A38" w:rsidRPr="004373EF">
        <w:rPr>
          <w:sz w:val="28"/>
          <w:szCs w:val="28"/>
          <w:lang w:val="kk-KZ"/>
        </w:rPr>
        <w:t xml:space="preserve">. </w:t>
      </w:r>
      <w:r w:rsidR="00560D7B" w:rsidRPr="004373EF">
        <w:rPr>
          <w:sz w:val="28"/>
          <w:szCs w:val="28"/>
          <w:lang w:val="kk-KZ"/>
        </w:rPr>
        <w:t xml:space="preserve">Бірақ прустың жусандарға бейімділігі өте айқын көрінеді: тек бесінші жастағы дернәсілдер мен ересектер тіршілік ету ортасының басқа түрлеріне қоныстана бастайды </w:t>
      </w:r>
      <w:r w:rsidR="00BC387C" w:rsidRPr="004373EF">
        <w:rPr>
          <w:sz w:val="28"/>
          <w:szCs w:val="28"/>
          <w:lang w:val="kk-KZ"/>
        </w:rPr>
        <w:t>[</w:t>
      </w:r>
      <w:r w:rsidR="00A833BE" w:rsidRPr="004373EF">
        <w:rPr>
          <w:sz w:val="28"/>
          <w:szCs w:val="28"/>
          <w:lang w:val="kk-KZ"/>
        </w:rPr>
        <w:t>1</w:t>
      </w:r>
      <w:r w:rsidR="009C05C6" w:rsidRPr="004373EF">
        <w:rPr>
          <w:sz w:val="28"/>
          <w:szCs w:val="28"/>
          <w:lang w:val="kk-KZ"/>
        </w:rPr>
        <w:t>5</w:t>
      </w:r>
      <w:r w:rsidR="00BC387C" w:rsidRPr="004373EF">
        <w:rPr>
          <w:sz w:val="28"/>
          <w:szCs w:val="28"/>
          <w:lang w:val="kk-KZ"/>
        </w:rPr>
        <w:t xml:space="preserve">]. </w:t>
      </w:r>
    </w:p>
    <w:p w14:paraId="09CBE37F" w14:textId="36CA0255" w:rsidR="003900E7" w:rsidRPr="004373EF" w:rsidRDefault="003900E7" w:rsidP="004373EF">
      <w:pPr>
        <w:tabs>
          <w:tab w:val="decimal" w:pos="567"/>
          <w:tab w:val="left" w:pos="1134"/>
        </w:tabs>
        <w:ind w:firstLine="709"/>
        <w:jc w:val="both"/>
        <w:rPr>
          <w:sz w:val="28"/>
          <w:szCs w:val="28"/>
          <w:lang w:val="kk-KZ"/>
        </w:rPr>
      </w:pPr>
      <w:r w:rsidRPr="004373EF">
        <w:rPr>
          <w:sz w:val="28"/>
          <w:szCs w:val="28"/>
          <w:lang w:val="kk-KZ"/>
        </w:rPr>
        <w:t>Сондай-ақ италияндық прус Шығыс Қазақстанда қарағайлы ормандар мен құмды жерлерде кең таралған [</w:t>
      </w:r>
      <w:r w:rsidR="00C43372" w:rsidRPr="004373EF">
        <w:rPr>
          <w:sz w:val="28"/>
          <w:szCs w:val="28"/>
          <w:lang w:val="kk-KZ"/>
        </w:rPr>
        <w:t>1</w:t>
      </w:r>
      <w:r w:rsidR="009C05C6" w:rsidRPr="004373EF">
        <w:rPr>
          <w:sz w:val="28"/>
          <w:szCs w:val="28"/>
          <w:lang w:val="kk-KZ"/>
        </w:rPr>
        <w:t>6</w:t>
      </w:r>
      <w:r w:rsidRPr="004373EF">
        <w:rPr>
          <w:sz w:val="28"/>
          <w:szCs w:val="28"/>
          <w:lang w:val="kk-KZ"/>
        </w:rPr>
        <w:t xml:space="preserve">]. </w:t>
      </w:r>
    </w:p>
    <w:p w14:paraId="6DE34830" w14:textId="085D969D" w:rsidR="003900E7" w:rsidRPr="004373EF" w:rsidRDefault="003900E7" w:rsidP="004373EF">
      <w:pPr>
        <w:tabs>
          <w:tab w:val="left" w:pos="1134"/>
        </w:tabs>
        <w:ind w:firstLine="709"/>
        <w:jc w:val="both"/>
        <w:rPr>
          <w:sz w:val="28"/>
          <w:szCs w:val="28"/>
          <w:lang w:val="kk-KZ"/>
        </w:rPr>
      </w:pPr>
      <w:r w:rsidRPr="004373EF">
        <w:rPr>
          <w:sz w:val="28"/>
          <w:szCs w:val="28"/>
          <w:lang w:val="kk-KZ"/>
        </w:rPr>
        <w:t>Батыс Қазақстанда (Ақтөбе облысы) прус жоғары мөлшерде жусанды-бетегелі жартылай шөл зонасында, құмды жерлерде кең таралған, алайда дәнді дақылды аумақтарда және сортаңды-жусанды шөлейттерде саны жағынан біршама төменіре</w:t>
      </w:r>
      <w:r w:rsidR="00E70A38" w:rsidRPr="004373EF">
        <w:rPr>
          <w:sz w:val="28"/>
          <w:szCs w:val="28"/>
          <w:lang w:val="kk-KZ"/>
        </w:rPr>
        <w:t>к</w:t>
      </w:r>
      <w:r w:rsidR="00D63C04" w:rsidRPr="004373EF">
        <w:rPr>
          <w:sz w:val="28"/>
          <w:szCs w:val="28"/>
          <w:lang w:val="kk-KZ"/>
        </w:rPr>
        <w:t xml:space="preserve"> [1</w:t>
      </w:r>
      <w:r w:rsidR="009C05C6" w:rsidRPr="004373EF">
        <w:rPr>
          <w:sz w:val="28"/>
          <w:szCs w:val="28"/>
          <w:lang w:val="kk-KZ"/>
        </w:rPr>
        <w:t>7</w:t>
      </w:r>
      <w:r w:rsidR="00D63C04" w:rsidRPr="004373EF">
        <w:rPr>
          <w:sz w:val="28"/>
          <w:szCs w:val="28"/>
          <w:lang w:val="kk-KZ"/>
        </w:rPr>
        <w:t xml:space="preserve">]. </w:t>
      </w:r>
      <w:r w:rsidR="00E70A38" w:rsidRPr="004373EF">
        <w:rPr>
          <w:sz w:val="28"/>
          <w:szCs w:val="28"/>
          <w:lang w:val="kk-KZ"/>
        </w:rPr>
        <w:t xml:space="preserve"> </w:t>
      </w:r>
    </w:p>
    <w:p w14:paraId="43555D76" w14:textId="6998D8BA" w:rsidR="00E70A38" w:rsidRPr="002801B6" w:rsidRDefault="00263B8B" w:rsidP="004373EF">
      <w:pPr>
        <w:tabs>
          <w:tab w:val="left" w:pos="1134"/>
        </w:tabs>
        <w:ind w:firstLine="709"/>
        <w:jc w:val="both"/>
        <w:rPr>
          <w:sz w:val="28"/>
          <w:szCs w:val="28"/>
          <w:lang w:val="kk-KZ"/>
        </w:rPr>
      </w:pPr>
      <w:r>
        <w:rPr>
          <w:sz w:val="28"/>
          <w:szCs w:val="28"/>
          <w:lang w:val="kk-KZ"/>
        </w:rPr>
        <w:t>Түркістан облысында</w:t>
      </w:r>
      <w:r w:rsidR="003900E7" w:rsidRPr="004373EF">
        <w:rPr>
          <w:sz w:val="28"/>
          <w:szCs w:val="28"/>
          <w:lang w:val="kk-KZ"/>
        </w:rPr>
        <w:t xml:space="preserve"> италияндық прустың таралуы, негізінен, өзен аңғарларымен және оазист</w:t>
      </w:r>
      <w:r w:rsidR="00AE20E7" w:rsidRPr="004373EF">
        <w:rPr>
          <w:sz w:val="28"/>
          <w:szCs w:val="28"/>
          <w:lang w:val="kk-KZ"/>
        </w:rPr>
        <w:t>е</w:t>
      </w:r>
      <w:r w:rsidR="003900E7" w:rsidRPr="004373EF">
        <w:rPr>
          <w:sz w:val="28"/>
          <w:szCs w:val="28"/>
          <w:lang w:val="kk-KZ"/>
        </w:rPr>
        <w:t>рмен байланысты</w:t>
      </w:r>
      <w:r w:rsidR="00667A8B" w:rsidRPr="004373EF">
        <w:rPr>
          <w:sz w:val="28"/>
          <w:szCs w:val="28"/>
          <w:lang w:val="kk-KZ"/>
        </w:rPr>
        <w:t xml:space="preserve"> </w:t>
      </w:r>
      <w:r w:rsidR="009C05C6" w:rsidRPr="004373EF">
        <w:rPr>
          <w:sz w:val="28"/>
          <w:szCs w:val="28"/>
          <w:lang w:val="kk-KZ"/>
        </w:rPr>
        <w:t>[18-20</w:t>
      </w:r>
      <w:r w:rsidR="00D63C04" w:rsidRPr="004373EF">
        <w:rPr>
          <w:sz w:val="28"/>
          <w:szCs w:val="28"/>
          <w:lang w:val="kk-KZ"/>
        </w:rPr>
        <w:t xml:space="preserve">]. </w:t>
      </w:r>
      <w:r w:rsidR="003900E7" w:rsidRPr="004373EF">
        <w:rPr>
          <w:sz w:val="28"/>
          <w:szCs w:val="28"/>
          <w:lang w:val="kk-KZ"/>
        </w:rPr>
        <w:t>Олар шамадан тыс көбейіп, мақта мен жоңышқал</w:t>
      </w:r>
      <w:r w:rsidR="00AE20E7" w:rsidRPr="004373EF">
        <w:rPr>
          <w:sz w:val="28"/>
          <w:szCs w:val="28"/>
          <w:lang w:val="kk-KZ"/>
        </w:rPr>
        <w:t>арға да үлкен қауіп төндіреді. Амудария ж</w:t>
      </w:r>
      <w:r w:rsidR="003900E7" w:rsidRPr="004373EF">
        <w:rPr>
          <w:sz w:val="28"/>
          <w:szCs w:val="28"/>
          <w:lang w:val="kk-KZ"/>
        </w:rPr>
        <w:t>ағасында қамысты мекендердің азаюына байланысты 20 ғ</w:t>
      </w:r>
      <w:r w:rsidR="00AE20E7" w:rsidRPr="004373EF">
        <w:rPr>
          <w:sz w:val="28"/>
          <w:szCs w:val="28"/>
          <w:lang w:val="kk-KZ"/>
        </w:rPr>
        <w:t>асырдың</w:t>
      </w:r>
      <w:r w:rsidR="003900E7" w:rsidRPr="004373EF">
        <w:rPr>
          <w:sz w:val="28"/>
          <w:szCs w:val="28"/>
          <w:lang w:val="kk-KZ"/>
        </w:rPr>
        <w:t xml:space="preserve"> соңғы он </w:t>
      </w:r>
      <w:r w:rsidR="003900E7" w:rsidRPr="002801B6">
        <w:rPr>
          <w:sz w:val="28"/>
          <w:szCs w:val="28"/>
          <w:lang w:val="kk-KZ"/>
        </w:rPr>
        <w:t xml:space="preserve">жылдығында италияндық прустың таралуы Арал теңізі аумағында басым бола түсті </w:t>
      </w:r>
      <w:r w:rsidR="00723EBC" w:rsidRPr="002801B6">
        <w:rPr>
          <w:sz w:val="28"/>
          <w:szCs w:val="28"/>
          <w:lang w:val="kk-KZ"/>
        </w:rPr>
        <w:t>[1</w:t>
      </w:r>
      <w:r w:rsidR="009C05C6" w:rsidRPr="002801B6">
        <w:rPr>
          <w:sz w:val="28"/>
          <w:szCs w:val="28"/>
          <w:lang w:val="kk-KZ"/>
        </w:rPr>
        <w:t>4</w:t>
      </w:r>
      <w:r w:rsidR="00CC275A" w:rsidRPr="002801B6">
        <w:rPr>
          <w:sz w:val="28"/>
          <w:szCs w:val="28"/>
          <w:lang w:val="kk-KZ"/>
        </w:rPr>
        <w:t>, c. 15</w:t>
      </w:r>
      <w:r w:rsidR="00723EBC" w:rsidRPr="002801B6">
        <w:rPr>
          <w:sz w:val="28"/>
          <w:szCs w:val="28"/>
          <w:lang w:val="kk-KZ"/>
        </w:rPr>
        <w:t xml:space="preserve">]. </w:t>
      </w:r>
    </w:p>
    <w:p w14:paraId="3CEF53CE" w14:textId="769CE26F" w:rsidR="003900E7" w:rsidRPr="002801B6" w:rsidRDefault="003900E7" w:rsidP="004373EF">
      <w:pPr>
        <w:tabs>
          <w:tab w:val="left" w:pos="1134"/>
        </w:tabs>
        <w:ind w:firstLine="709"/>
        <w:jc w:val="both"/>
        <w:rPr>
          <w:sz w:val="28"/>
          <w:szCs w:val="28"/>
          <w:lang w:val="kk-KZ"/>
        </w:rPr>
      </w:pPr>
      <w:r w:rsidRPr="002801B6">
        <w:rPr>
          <w:sz w:val="28"/>
          <w:szCs w:val="28"/>
          <w:lang w:val="kk-KZ"/>
        </w:rPr>
        <w:t>Италияндық прус Тянь-Шань және Памир-Алай тауларында кең таралған. Мұнда ол таудың төменгі жақтары мен оңтүстік тасты қабаттарында өсетін ксерофитті өсімдіктердің алуан түрін ұнатады</w:t>
      </w:r>
      <w:r w:rsidR="00E70A38" w:rsidRPr="002801B6">
        <w:rPr>
          <w:sz w:val="28"/>
          <w:szCs w:val="28"/>
          <w:lang w:val="kk-KZ"/>
        </w:rPr>
        <w:t xml:space="preserve"> </w:t>
      </w:r>
      <w:r w:rsidR="009C05C6" w:rsidRPr="002801B6">
        <w:rPr>
          <w:sz w:val="28"/>
          <w:szCs w:val="28"/>
          <w:lang w:val="kk-KZ"/>
        </w:rPr>
        <w:t>[21, 22</w:t>
      </w:r>
      <w:r w:rsidR="00723EBC" w:rsidRPr="002801B6">
        <w:rPr>
          <w:sz w:val="28"/>
          <w:szCs w:val="28"/>
          <w:lang w:val="kk-KZ"/>
        </w:rPr>
        <w:t xml:space="preserve">]. </w:t>
      </w:r>
      <w:r w:rsidRPr="002801B6">
        <w:rPr>
          <w:sz w:val="28"/>
          <w:szCs w:val="28"/>
          <w:lang w:val="kk-KZ"/>
        </w:rPr>
        <w:t>Бұл түрді</w:t>
      </w:r>
      <w:r w:rsidR="00377CA3" w:rsidRPr="002801B6">
        <w:rPr>
          <w:sz w:val="28"/>
          <w:szCs w:val="28"/>
          <w:lang w:val="kk-KZ"/>
        </w:rPr>
        <w:t>ң шаруашылықтық маңызы, әсіресе</w:t>
      </w:r>
      <w:r w:rsidRPr="002801B6">
        <w:rPr>
          <w:sz w:val="28"/>
          <w:szCs w:val="28"/>
          <w:lang w:val="kk-KZ"/>
        </w:rPr>
        <w:t xml:space="preserve"> Орталық, Солтүстік және Шығыс Қазақстан аймақтарында басымырақ</w:t>
      </w:r>
      <w:r w:rsidR="00E70A38" w:rsidRPr="002801B6">
        <w:rPr>
          <w:sz w:val="28"/>
          <w:szCs w:val="28"/>
          <w:lang w:val="kk-KZ"/>
        </w:rPr>
        <w:t xml:space="preserve"> </w:t>
      </w:r>
      <w:r w:rsidR="00723EBC" w:rsidRPr="002801B6">
        <w:rPr>
          <w:sz w:val="28"/>
          <w:szCs w:val="28"/>
          <w:lang w:val="kk-KZ"/>
        </w:rPr>
        <w:t>[3</w:t>
      </w:r>
      <w:r w:rsidR="001F1FFE" w:rsidRPr="002801B6">
        <w:rPr>
          <w:sz w:val="28"/>
          <w:szCs w:val="28"/>
          <w:lang w:val="kk-KZ"/>
        </w:rPr>
        <w:t>, с.</w:t>
      </w:r>
      <w:r w:rsidR="00CC275A" w:rsidRPr="002801B6">
        <w:rPr>
          <w:sz w:val="28"/>
          <w:szCs w:val="28"/>
          <w:lang w:val="kk-KZ"/>
        </w:rPr>
        <w:t xml:space="preserve"> 332</w:t>
      </w:r>
      <w:r w:rsidR="00723EBC" w:rsidRPr="002801B6">
        <w:rPr>
          <w:sz w:val="28"/>
          <w:szCs w:val="28"/>
          <w:lang w:val="kk-KZ"/>
        </w:rPr>
        <w:t xml:space="preserve">]. </w:t>
      </w:r>
      <w:r w:rsidRPr="002801B6">
        <w:rPr>
          <w:sz w:val="28"/>
          <w:szCs w:val="28"/>
          <w:lang w:val="kk-KZ"/>
        </w:rPr>
        <w:t xml:space="preserve"> </w:t>
      </w:r>
    </w:p>
    <w:p w14:paraId="446EDACE" w14:textId="27A79063" w:rsidR="00723EBC" w:rsidRPr="002801B6" w:rsidRDefault="003900E7" w:rsidP="004373EF">
      <w:pPr>
        <w:tabs>
          <w:tab w:val="left" w:pos="1134"/>
        </w:tabs>
        <w:ind w:firstLine="709"/>
        <w:jc w:val="both"/>
        <w:rPr>
          <w:sz w:val="28"/>
          <w:szCs w:val="28"/>
          <w:lang w:val="kk-KZ"/>
        </w:rPr>
      </w:pPr>
      <w:r w:rsidRPr="002801B6">
        <w:rPr>
          <w:sz w:val="28"/>
          <w:szCs w:val="28"/>
          <w:lang w:val="kk-KZ"/>
        </w:rPr>
        <w:t>Республиканың Солтүстік бөлігінде аталған түрдің зияндылығы нақты 1975 ж. бастап белгілі бола бастады. Осы жылдары егін шаруашылығын зиянкестерден қорғау жүйесі енді қолға алына бастаған болатын</w:t>
      </w:r>
      <w:r w:rsidR="00E70A38" w:rsidRPr="002801B6">
        <w:rPr>
          <w:sz w:val="28"/>
          <w:szCs w:val="28"/>
          <w:lang w:val="kk-KZ"/>
        </w:rPr>
        <w:t xml:space="preserve"> </w:t>
      </w:r>
      <w:r w:rsidR="009C05C6" w:rsidRPr="002801B6">
        <w:rPr>
          <w:sz w:val="28"/>
          <w:szCs w:val="28"/>
          <w:lang w:val="kk-KZ"/>
        </w:rPr>
        <w:t>[14</w:t>
      </w:r>
      <w:r w:rsidR="001F1FFE" w:rsidRPr="002801B6">
        <w:rPr>
          <w:sz w:val="28"/>
          <w:szCs w:val="28"/>
          <w:lang w:val="kk-KZ"/>
        </w:rPr>
        <w:t>, с.</w:t>
      </w:r>
      <w:r w:rsidR="00CC275A" w:rsidRPr="002801B6">
        <w:rPr>
          <w:sz w:val="28"/>
          <w:szCs w:val="28"/>
          <w:lang w:val="kk-KZ"/>
        </w:rPr>
        <w:t xml:space="preserve"> 29</w:t>
      </w:r>
      <w:r w:rsidR="00A32E03" w:rsidRPr="002801B6">
        <w:rPr>
          <w:sz w:val="28"/>
          <w:szCs w:val="28"/>
          <w:lang w:val="kk-KZ"/>
        </w:rPr>
        <w:t>].</w:t>
      </w:r>
      <w:r w:rsidR="00723EBC" w:rsidRPr="002801B6">
        <w:rPr>
          <w:sz w:val="28"/>
          <w:szCs w:val="28"/>
          <w:lang w:val="kk-KZ"/>
        </w:rPr>
        <w:t xml:space="preserve"> </w:t>
      </w:r>
    </w:p>
    <w:p w14:paraId="6BCCE9EC" w14:textId="2E1582A0" w:rsidR="003900E7" w:rsidRPr="002801B6" w:rsidRDefault="003900E7" w:rsidP="004373EF">
      <w:pPr>
        <w:tabs>
          <w:tab w:val="left" w:pos="1134"/>
        </w:tabs>
        <w:ind w:firstLine="709"/>
        <w:jc w:val="both"/>
        <w:rPr>
          <w:sz w:val="28"/>
          <w:szCs w:val="28"/>
          <w:lang w:val="kk-KZ"/>
        </w:rPr>
      </w:pPr>
      <w:r w:rsidRPr="002801B6">
        <w:rPr>
          <w:sz w:val="28"/>
          <w:szCs w:val="28"/>
          <w:lang w:val="kk-KZ"/>
        </w:rPr>
        <w:t>Осы жағдай 1996 жылдардан бастап өрши түсті. 1999 жылдан 2002 жылға дейінгі аралықта италияндық шегіртке республикадағы ең қауіпті зиянкестердің қатарынан орын алды. Осы онжылдықта оның шабуылдау қарқыны мен ауқымы бұрынғы тіркелген санынан біршама асып түсті [</w:t>
      </w:r>
      <w:r w:rsidR="005A78F2" w:rsidRPr="002801B6">
        <w:rPr>
          <w:sz w:val="28"/>
          <w:szCs w:val="28"/>
          <w:lang w:val="kk-KZ"/>
        </w:rPr>
        <w:t>1</w:t>
      </w:r>
      <w:r w:rsidR="001F1FFE" w:rsidRPr="002801B6">
        <w:rPr>
          <w:sz w:val="28"/>
          <w:szCs w:val="28"/>
          <w:lang w:val="kk-KZ"/>
        </w:rPr>
        <w:t>, с.</w:t>
      </w:r>
      <w:r w:rsidR="00CC275A" w:rsidRPr="002801B6">
        <w:rPr>
          <w:sz w:val="28"/>
          <w:szCs w:val="28"/>
          <w:lang w:val="kk-KZ"/>
        </w:rPr>
        <w:t xml:space="preserve"> 1</w:t>
      </w:r>
      <w:r w:rsidR="00E30314" w:rsidRPr="002801B6">
        <w:rPr>
          <w:sz w:val="28"/>
          <w:szCs w:val="28"/>
          <w:lang w:val="kk-KZ"/>
        </w:rPr>
        <w:t>8</w:t>
      </w:r>
      <w:r w:rsidR="00A32E03" w:rsidRPr="002801B6">
        <w:rPr>
          <w:sz w:val="28"/>
          <w:szCs w:val="28"/>
          <w:lang w:val="kk-KZ"/>
        </w:rPr>
        <w:t xml:space="preserve">]. </w:t>
      </w:r>
    </w:p>
    <w:p w14:paraId="2F3701D0" w14:textId="77777777" w:rsidR="003900E7" w:rsidRPr="004373EF" w:rsidRDefault="003900E7" w:rsidP="004373EF">
      <w:pPr>
        <w:tabs>
          <w:tab w:val="left" w:pos="1134"/>
        </w:tabs>
        <w:ind w:firstLine="709"/>
        <w:jc w:val="both"/>
        <w:rPr>
          <w:sz w:val="28"/>
          <w:szCs w:val="28"/>
          <w:lang w:val="kk-KZ"/>
        </w:rPr>
      </w:pPr>
      <w:r w:rsidRPr="004373EF">
        <w:rPr>
          <w:sz w:val="28"/>
          <w:szCs w:val="28"/>
          <w:lang w:val="kk-KZ"/>
        </w:rPr>
        <w:t>2006-2009 жылдары олардың таралған мекендері мен көлемі біршама тұрақталды. Бұл жағдай қайта өңделген жерлердің көлемінің 20 млн. га. жетуіне және осы тыңайған жерлерге басқа арамшөптердің шығуына байланысты.</w:t>
      </w:r>
    </w:p>
    <w:p w14:paraId="6C4D64CC" w14:textId="33DAB926" w:rsidR="000D5533" w:rsidRPr="002801B6" w:rsidRDefault="00DE709C" w:rsidP="004373EF">
      <w:pPr>
        <w:tabs>
          <w:tab w:val="left" w:pos="1134"/>
        </w:tabs>
        <w:ind w:firstLine="709"/>
        <w:jc w:val="both"/>
        <w:rPr>
          <w:sz w:val="28"/>
          <w:szCs w:val="28"/>
          <w:lang w:val="kk-KZ"/>
        </w:rPr>
      </w:pPr>
      <w:r w:rsidRPr="004373EF">
        <w:rPr>
          <w:sz w:val="28"/>
          <w:szCs w:val="28"/>
          <w:lang w:val="kk-KZ"/>
        </w:rPr>
        <w:lastRenderedPageBreak/>
        <w:t>Азиял</w:t>
      </w:r>
      <w:r w:rsidR="003900E7" w:rsidRPr="004373EF">
        <w:rPr>
          <w:sz w:val="28"/>
          <w:szCs w:val="28"/>
          <w:lang w:val="kk-KZ"/>
        </w:rPr>
        <w:t xml:space="preserve">ық шегірткенің ареалы өте кең, ол өзен, көл, теңіз жағалауларында, қамысты алқаптарда жоғары </w:t>
      </w:r>
      <w:r w:rsidR="00377CA3" w:rsidRPr="004373EF">
        <w:rPr>
          <w:sz w:val="28"/>
          <w:szCs w:val="28"/>
          <w:lang w:val="kk-KZ"/>
        </w:rPr>
        <w:t>деңгейде таралған. Көбінесе азиял</w:t>
      </w:r>
      <w:r w:rsidR="003900E7" w:rsidRPr="004373EF">
        <w:rPr>
          <w:sz w:val="28"/>
          <w:szCs w:val="28"/>
          <w:lang w:val="kk-KZ"/>
        </w:rPr>
        <w:t xml:space="preserve">ық шегірткелердің жұмыртқа салып, ұялайтын өңірлеріне Балқаш, Алакөл, Сырдария және де Батыс Қазақстан облысы (Қамыс-Самар көлдері), Атырау </w:t>
      </w:r>
      <w:r w:rsidR="003900E7" w:rsidRPr="002801B6">
        <w:rPr>
          <w:sz w:val="28"/>
          <w:szCs w:val="28"/>
          <w:lang w:val="kk-KZ"/>
        </w:rPr>
        <w:t>облысы (Орал өңірінің төменгі жақтары, Каспий теңізі жағалауы) аймақтары жатады. Сондай-ақ ірі ошақтары, әсіресе, Ырғыз ауданы (Ақтөбе облысы), Зайсан көлі (Шығыс-Қазақстан облысы) өңірлері болып табылады</w:t>
      </w:r>
      <w:r w:rsidR="000D5533" w:rsidRPr="002801B6">
        <w:rPr>
          <w:sz w:val="28"/>
          <w:szCs w:val="28"/>
          <w:lang w:val="kk-KZ"/>
        </w:rPr>
        <w:t xml:space="preserve"> </w:t>
      </w:r>
      <w:r w:rsidR="009C05C6" w:rsidRPr="002801B6">
        <w:rPr>
          <w:sz w:val="28"/>
          <w:szCs w:val="28"/>
          <w:lang w:val="kk-KZ"/>
        </w:rPr>
        <w:t>[14</w:t>
      </w:r>
      <w:r w:rsidR="001F1FFE" w:rsidRPr="002801B6">
        <w:rPr>
          <w:sz w:val="28"/>
          <w:szCs w:val="28"/>
          <w:lang w:val="kk-KZ"/>
        </w:rPr>
        <w:t>, с.</w:t>
      </w:r>
      <w:r w:rsidR="00CC275A" w:rsidRPr="002801B6">
        <w:rPr>
          <w:sz w:val="28"/>
          <w:szCs w:val="28"/>
          <w:lang w:val="kk-KZ"/>
        </w:rPr>
        <w:t xml:space="preserve"> 51</w:t>
      </w:r>
      <w:r w:rsidR="005A78F2" w:rsidRPr="002801B6">
        <w:rPr>
          <w:sz w:val="28"/>
          <w:szCs w:val="28"/>
          <w:lang w:val="kk-KZ"/>
        </w:rPr>
        <w:t xml:space="preserve">]. </w:t>
      </w:r>
    </w:p>
    <w:p w14:paraId="7020D6F3" w14:textId="77777777" w:rsidR="00795794" w:rsidRPr="002801B6" w:rsidRDefault="00DE709C" w:rsidP="004373EF">
      <w:pPr>
        <w:tabs>
          <w:tab w:val="left" w:pos="1134"/>
        </w:tabs>
        <w:ind w:firstLine="709"/>
        <w:jc w:val="both"/>
        <w:rPr>
          <w:sz w:val="28"/>
          <w:szCs w:val="28"/>
          <w:lang w:val="kk-KZ"/>
        </w:rPr>
      </w:pPr>
      <w:r w:rsidRPr="002801B6">
        <w:rPr>
          <w:sz w:val="28"/>
          <w:szCs w:val="28"/>
          <w:lang w:val="kk-KZ"/>
        </w:rPr>
        <w:t>Азиял</w:t>
      </w:r>
      <w:r w:rsidR="003900E7" w:rsidRPr="002801B6">
        <w:rPr>
          <w:sz w:val="28"/>
          <w:szCs w:val="28"/>
          <w:lang w:val="kk-KZ"/>
        </w:rPr>
        <w:t xml:space="preserve">ық шегірткелер өсімдіктердің белгілі бір түрлерімен ғана, әсіресе, далалық дақылдармен (қамыс, бидайық, баттауық) қоректенеді. Сәйкесінше, азиялық шегірткелер мәдени өсімдіктерден астық тұқымдастарды, көбінесе күріш дақылдарын зақымдауы мүмкін. Өз ұясынан ұшып кететін жағдай болғанда немесе жақсы көретін дәнді дақылдары жеткіліксіз болғанда, олар өсімдіктердің басқа да он шақты тұқымдастарымен қоректенеді. </w:t>
      </w:r>
    </w:p>
    <w:p w14:paraId="36E31766" w14:textId="73426EE8" w:rsidR="003900E7" w:rsidRPr="004373EF" w:rsidRDefault="003900E7" w:rsidP="004373EF">
      <w:pPr>
        <w:tabs>
          <w:tab w:val="left" w:pos="1134"/>
        </w:tabs>
        <w:ind w:firstLine="709"/>
        <w:jc w:val="both"/>
        <w:rPr>
          <w:sz w:val="28"/>
          <w:szCs w:val="28"/>
          <w:lang w:val="kk-KZ"/>
        </w:rPr>
      </w:pPr>
      <w:r w:rsidRPr="002801B6">
        <w:rPr>
          <w:sz w:val="28"/>
          <w:szCs w:val="28"/>
          <w:lang w:val="kk-KZ"/>
        </w:rPr>
        <w:t>Аталған түрдің саны жағынан өсу динамикасы олардың ұясы орналасқан су жағалауларында су мөлшерінің де</w:t>
      </w:r>
      <w:r w:rsidR="00357756" w:rsidRPr="002801B6">
        <w:rPr>
          <w:sz w:val="28"/>
          <w:szCs w:val="28"/>
          <w:lang w:val="kk-KZ"/>
        </w:rPr>
        <w:t>ңгейіне тығыз байланысты. 2004-</w:t>
      </w:r>
      <w:r w:rsidRPr="002801B6">
        <w:rPr>
          <w:sz w:val="28"/>
          <w:szCs w:val="28"/>
          <w:lang w:val="kk-KZ"/>
        </w:rPr>
        <w:t>2007  жылдар аралығында жағалалауларды толығымен су басқан болатын</w:t>
      </w:r>
      <w:r w:rsidR="00795794" w:rsidRPr="002801B6">
        <w:rPr>
          <w:sz w:val="28"/>
          <w:szCs w:val="28"/>
          <w:lang w:val="kk-KZ"/>
        </w:rPr>
        <w:t xml:space="preserve"> </w:t>
      </w:r>
      <w:r w:rsidR="005A78F2" w:rsidRPr="002801B6">
        <w:rPr>
          <w:sz w:val="28"/>
          <w:szCs w:val="28"/>
          <w:lang w:val="kk-KZ"/>
        </w:rPr>
        <w:t>[1</w:t>
      </w:r>
      <w:r w:rsidR="001F1FFE" w:rsidRPr="002801B6">
        <w:rPr>
          <w:sz w:val="28"/>
          <w:szCs w:val="28"/>
          <w:lang w:val="kk-KZ"/>
        </w:rPr>
        <w:t>, с.</w:t>
      </w:r>
      <w:r w:rsidR="00E30314" w:rsidRPr="002801B6">
        <w:rPr>
          <w:sz w:val="28"/>
          <w:szCs w:val="28"/>
          <w:lang w:val="kk-KZ"/>
        </w:rPr>
        <w:t xml:space="preserve"> 17</w:t>
      </w:r>
      <w:r w:rsidR="005A78F2" w:rsidRPr="002801B6">
        <w:rPr>
          <w:sz w:val="28"/>
          <w:szCs w:val="28"/>
          <w:lang w:val="kk-KZ"/>
        </w:rPr>
        <w:t xml:space="preserve">]. </w:t>
      </w:r>
      <w:r w:rsidRPr="002801B6">
        <w:rPr>
          <w:sz w:val="28"/>
          <w:szCs w:val="28"/>
          <w:lang w:val="kk-KZ"/>
        </w:rPr>
        <w:t>Бұл жағдай шегірткелердің санының азаюына, сондай-ақ, химиялық өңдеу</w:t>
      </w:r>
      <w:r w:rsidRPr="004373EF">
        <w:rPr>
          <w:sz w:val="28"/>
          <w:szCs w:val="28"/>
          <w:lang w:val="kk-KZ"/>
        </w:rPr>
        <w:t xml:space="preserve"> жұмыстарының көлемінің қысқаруына себепші болды. Кейіннен Балқаш көлі су деңгейінің азаюы мен Іле өзені сағасының құрғау процесі жайлы мәліметтер </w:t>
      </w:r>
      <w:r w:rsidRPr="001F1FFE">
        <w:rPr>
          <w:sz w:val="28"/>
          <w:szCs w:val="28"/>
          <w:lang w:val="kk-KZ"/>
        </w:rPr>
        <w:t>белгілі бола бастады. Сонымен қатар</w:t>
      </w:r>
      <w:r w:rsidR="00CA10B9" w:rsidRPr="001F1FFE">
        <w:rPr>
          <w:sz w:val="28"/>
          <w:szCs w:val="28"/>
          <w:lang w:val="kk-KZ"/>
        </w:rPr>
        <w:t>,</w:t>
      </w:r>
      <w:r w:rsidRPr="001F1FFE">
        <w:rPr>
          <w:sz w:val="28"/>
          <w:szCs w:val="28"/>
          <w:lang w:val="kk-KZ"/>
        </w:rPr>
        <w:t xml:space="preserve"> су деңгейінің төмендеуі Каспий теңізі, </w:t>
      </w:r>
      <w:r w:rsidRPr="004373EF">
        <w:rPr>
          <w:sz w:val="28"/>
          <w:szCs w:val="28"/>
          <w:lang w:val="kk-KZ"/>
        </w:rPr>
        <w:t xml:space="preserve">Сасықкөл және Алакөл көлдерінде де байқалды. Сондықтан да көп уақыт бойы азиялық шегірткелердің көбею мерзімін күтуге тура келді. </w:t>
      </w:r>
    </w:p>
    <w:p w14:paraId="410565EB" w14:textId="722E46F6" w:rsidR="005A78F2" w:rsidRPr="002801B6" w:rsidRDefault="003900E7" w:rsidP="004373EF">
      <w:pPr>
        <w:tabs>
          <w:tab w:val="left" w:pos="1134"/>
        </w:tabs>
        <w:ind w:firstLine="709"/>
        <w:jc w:val="both"/>
        <w:rPr>
          <w:sz w:val="28"/>
          <w:szCs w:val="28"/>
          <w:lang w:val="kk-KZ"/>
        </w:rPr>
      </w:pPr>
      <w:r w:rsidRPr="004373EF">
        <w:rPr>
          <w:sz w:val="28"/>
          <w:szCs w:val="28"/>
          <w:lang w:val="kk-KZ"/>
        </w:rPr>
        <w:t xml:space="preserve">Мароккалық шегіртке Оңтүстік және Оңтүстік-Шығыс Қазақстанда кең таралған. Ол Оңтүстік Қазақстанның қыратты аймақтарында, Қазығұрт және Қаржантау бөктерінде мекендейді. Бір жылдары олар Жамбыл облысындағы Қаратау және Қырғызтау тау қыраттарында саны жағынан жоғары деңгейге жеткен болатын. Мароккалық шегірткенің ареалының шеткі солтүстік-шығыс </w:t>
      </w:r>
      <w:r w:rsidRPr="002801B6">
        <w:rPr>
          <w:sz w:val="28"/>
          <w:szCs w:val="28"/>
          <w:lang w:val="kk-KZ"/>
        </w:rPr>
        <w:t xml:space="preserve">нүктесі оңтүстікте орналасқан (Алматының шығысынан 60 км қашықтықта) </w:t>
      </w:r>
      <w:r w:rsidR="005A78F2" w:rsidRPr="002801B6">
        <w:rPr>
          <w:sz w:val="28"/>
          <w:szCs w:val="28"/>
          <w:lang w:val="kk-KZ"/>
        </w:rPr>
        <w:t>[1</w:t>
      </w:r>
      <w:r w:rsidR="001F1FFE" w:rsidRPr="002801B6">
        <w:rPr>
          <w:sz w:val="28"/>
          <w:szCs w:val="28"/>
          <w:lang w:val="kk-KZ"/>
        </w:rPr>
        <w:t>, с.</w:t>
      </w:r>
      <w:r w:rsidR="00E30314" w:rsidRPr="002801B6">
        <w:rPr>
          <w:sz w:val="28"/>
          <w:szCs w:val="28"/>
          <w:lang w:val="kk-KZ"/>
        </w:rPr>
        <w:t xml:space="preserve"> 18</w:t>
      </w:r>
      <w:r w:rsidR="005A78F2" w:rsidRPr="002801B6">
        <w:rPr>
          <w:sz w:val="28"/>
          <w:szCs w:val="28"/>
          <w:lang w:val="kk-KZ"/>
        </w:rPr>
        <w:t xml:space="preserve">]. </w:t>
      </w:r>
    </w:p>
    <w:p w14:paraId="17A01F8E" w14:textId="77777777" w:rsidR="00CA10B9" w:rsidRPr="004373EF" w:rsidRDefault="003900E7" w:rsidP="004373EF">
      <w:pPr>
        <w:tabs>
          <w:tab w:val="left" w:pos="1134"/>
        </w:tabs>
        <w:ind w:firstLine="709"/>
        <w:jc w:val="both"/>
        <w:rPr>
          <w:sz w:val="28"/>
          <w:szCs w:val="28"/>
          <w:lang w:val="kk-KZ"/>
        </w:rPr>
      </w:pPr>
      <w:r w:rsidRPr="002801B6">
        <w:rPr>
          <w:sz w:val="28"/>
          <w:szCs w:val="28"/>
          <w:lang w:val="kk-KZ"/>
        </w:rPr>
        <w:t xml:space="preserve">Мароккалық шегірткенің қорегі алуан түрлі өсімдіктер болып табылады. Алайда, негізгі қорегі дәнді дақылдар, көкнәр тұқымдастар, </w:t>
      </w:r>
      <w:r w:rsidR="00CA10B9" w:rsidRPr="002801B6">
        <w:rPr>
          <w:sz w:val="28"/>
          <w:szCs w:val="28"/>
          <w:lang w:val="kk-KZ"/>
        </w:rPr>
        <w:t>айқыш</w:t>
      </w:r>
      <w:r w:rsidRPr="002801B6">
        <w:rPr>
          <w:sz w:val="28"/>
          <w:szCs w:val="28"/>
          <w:lang w:val="kk-KZ"/>
        </w:rPr>
        <w:t>гүлділер, бұршақтұқымдастар және т.б.</w:t>
      </w:r>
    </w:p>
    <w:p w14:paraId="0723B540" w14:textId="74E736DE" w:rsidR="003900E7" w:rsidRPr="004373EF" w:rsidRDefault="003900E7" w:rsidP="004373EF">
      <w:pPr>
        <w:tabs>
          <w:tab w:val="left" w:pos="1134"/>
        </w:tabs>
        <w:ind w:firstLine="709"/>
        <w:jc w:val="both"/>
        <w:rPr>
          <w:sz w:val="28"/>
          <w:szCs w:val="28"/>
          <w:lang w:val="kk-KZ"/>
        </w:rPr>
      </w:pPr>
      <w:r w:rsidRPr="004373EF">
        <w:rPr>
          <w:sz w:val="28"/>
          <w:szCs w:val="28"/>
          <w:lang w:val="kk-KZ"/>
        </w:rPr>
        <w:t xml:space="preserve">Мәдени  өсімдіктерден ең ауыр зардап шегетіні астық тұқымдастар болып табылады, себебі, дәнді дақылдарды егістікке дайындау кезеңі шегірткелердің ерте даму сатысымен тұспа-тұс келеді, сондай-ақ шегірткелердің сүйсініп жейтін қорегі осы астық тұқымдас өсімдіктер болып табылады. Сонымен қатар шегірткелер мақта өсімдіктеріне өте үлкен қауіп төндіреді. Бақша өсімдіктері, жоңышқа түрлеріне де өз зиянын тигізеді. </w:t>
      </w:r>
    </w:p>
    <w:p w14:paraId="7FED19A9" w14:textId="3A303586" w:rsidR="003900E7" w:rsidRPr="00E30314" w:rsidRDefault="003900E7" w:rsidP="004373EF">
      <w:pPr>
        <w:tabs>
          <w:tab w:val="left" w:pos="1134"/>
        </w:tabs>
        <w:ind w:firstLine="709"/>
        <w:jc w:val="both"/>
        <w:rPr>
          <w:sz w:val="28"/>
          <w:szCs w:val="28"/>
          <w:lang w:val="kk-KZ"/>
        </w:rPr>
      </w:pPr>
      <w:r w:rsidRPr="004373EF">
        <w:rPr>
          <w:sz w:val="28"/>
          <w:szCs w:val="28"/>
          <w:lang w:val="kk-KZ"/>
        </w:rPr>
        <w:t>Соңғы кездері мароккалық шегірткенің жаппай көбею циклі жайлы мәліметтер берілмейтін болды. Қазіргі таңда олар өсімдіктердің, әсіресе, жайылымдардың әдеттегі зиянкестеріне айналуда. Соңғы жылдары жайылымдардың суландыру жүргізілген аймақтарында жағдайдың кү</w:t>
      </w:r>
      <w:r w:rsidR="00EB5717" w:rsidRPr="004373EF">
        <w:rPr>
          <w:sz w:val="28"/>
          <w:szCs w:val="28"/>
          <w:lang w:val="kk-KZ"/>
        </w:rPr>
        <w:t xml:space="preserve">рт </w:t>
      </w:r>
      <w:r w:rsidR="00EB5717" w:rsidRPr="002801B6">
        <w:rPr>
          <w:sz w:val="28"/>
          <w:szCs w:val="28"/>
          <w:lang w:val="kk-KZ"/>
        </w:rPr>
        <w:t>наш</w:t>
      </w:r>
      <w:r w:rsidRPr="002801B6">
        <w:rPr>
          <w:sz w:val="28"/>
          <w:szCs w:val="28"/>
          <w:lang w:val="kk-KZ"/>
        </w:rPr>
        <w:t xml:space="preserve">арлауына байланысты мароккалық шегірткелердің тұрақты көбеюіне мүмкіндік туды </w:t>
      </w:r>
      <w:r w:rsidR="005A78F2" w:rsidRPr="002801B6">
        <w:rPr>
          <w:sz w:val="28"/>
          <w:szCs w:val="28"/>
          <w:lang w:val="kk-KZ"/>
        </w:rPr>
        <w:t>[1</w:t>
      </w:r>
      <w:r w:rsidR="00E30314" w:rsidRPr="002801B6">
        <w:rPr>
          <w:sz w:val="28"/>
          <w:szCs w:val="28"/>
          <w:lang w:val="kk-KZ"/>
        </w:rPr>
        <w:t>, с</w:t>
      </w:r>
      <w:r w:rsidR="001F1FFE" w:rsidRPr="002801B6">
        <w:rPr>
          <w:sz w:val="28"/>
          <w:szCs w:val="28"/>
          <w:lang w:val="kk-KZ"/>
        </w:rPr>
        <w:t>.</w:t>
      </w:r>
      <w:r w:rsidR="00E30314" w:rsidRPr="002801B6">
        <w:rPr>
          <w:sz w:val="28"/>
          <w:szCs w:val="28"/>
          <w:lang w:val="kk-KZ"/>
        </w:rPr>
        <w:t xml:space="preserve"> 17</w:t>
      </w:r>
      <w:r w:rsidR="005A78F2" w:rsidRPr="002801B6">
        <w:rPr>
          <w:sz w:val="28"/>
          <w:szCs w:val="28"/>
          <w:lang w:val="kk-KZ"/>
        </w:rPr>
        <w:t>].</w:t>
      </w:r>
    </w:p>
    <w:p w14:paraId="45FE5830" w14:textId="77777777" w:rsidR="00CD3651" w:rsidRPr="004373EF" w:rsidRDefault="00CD3651" w:rsidP="004373EF">
      <w:pPr>
        <w:tabs>
          <w:tab w:val="left" w:pos="1134"/>
        </w:tabs>
        <w:ind w:firstLine="709"/>
        <w:jc w:val="both"/>
        <w:rPr>
          <w:sz w:val="28"/>
          <w:szCs w:val="28"/>
          <w:lang w:val="kk-KZ"/>
        </w:rPr>
      </w:pPr>
    </w:p>
    <w:p w14:paraId="498A0393" w14:textId="77777777" w:rsidR="00FA6A1F" w:rsidRPr="004373EF" w:rsidRDefault="00FA6A1F" w:rsidP="004373EF">
      <w:pPr>
        <w:tabs>
          <w:tab w:val="left" w:pos="1134"/>
        </w:tabs>
        <w:ind w:firstLine="709"/>
        <w:jc w:val="both"/>
        <w:rPr>
          <w:b/>
          <w:sz w:val="28"/>
          <w:szCs w:val="28"/>
          <w:lang w:val="kk-KZ"/>
        </w:rPr>
      </w:pPr>
      <w:r w:rsidRPr="004373EF">
        <w:rPr>
          <w:b/>
          <w:sz w:val="28"/>
          <w:szCs w:val="28"/>
          <w:lang w:val="kk-KZ"/>
        </w:rPr>
        <w:t>1.2 Энтомопатогенді саңырауқұлақтар – шегірткелер микоз</w:t>
      </w:r>
      <w:r w:rsidR="00523340" w:rsidRPr="004373EF">
        <w:rPr>
          <w:b/>
          <w:sz w:val="28"/>
          <w:szCs w:val="28"/>
          <w:lang w:val="kk-KZ"/>
        </w:rPr>
        <w:t>д</w:t>
      </w:r>
      <w:r w:rsidRPr="004373EF">
        <w:rPr>
          <w:b/>
          <w:sz w:val="28"/>
          <w:szCs w:val="28"/>
          <w:lang w:val="kk-KZ"/>
        </w:rPr>
        <w:t>ы қоздырғыштары</w:t>
      </w:r>
    </w:p>
    <w:p w14:paraId="0486DC7C" w14:textId="77777777" w:rsidR="004B3615" w:rsidRPr="004373EF" w:rsidRDefault="004B3615" w:rsidP="004373EF">
      <w:pPr>
        <w:tabs>
          <w:tab w:val="left" w:pos="1134"/>
        </w:tabs>
        <w:ind w:firstLine="709"/>
        <w:jc w:val="both"/>
        <w:rPr>
          <w:b/>
          <w:sz w:val="16"/>
          <w:szCs w:val="16"/>
          <w:lang w:val="kk-KZ"/>
        </w:rPr>
      </w:pPr>
    </w:p>
    <w:p w14:paraId="648466E5" w14:textId="77777777" w:rsidR="00D278D5" w:rsidRPr="004373EF" w:rsidRDefault="00FA6A1F" w:rsidP="004373EF">
      <w:pPr>
        <w:tabs>
          <w:tab w:val="left" w:pos="1134"/>
        </w:tabs>
        <w:ind w:firstLine="709"/>
        <w:jc w:val="both"/>
        <w:rPr>
          <w:bCs/>
          <w:sz w:val="28"/>
          <w:szCs w:val="28"/>
          <w:lang w:val="kk-KZ"/>
        </w:rPr>
      </w:pPr>
      <w:r w:rsidRPr="004373EF">
        <w:rPr>
          <w:bCs/>
          <w:sz w:val="28"/>
          <w:szCs w:val="28"/>
          <w:lang w:val="kk-KZ"/>
        </w:rPr>
        <w:t>1.2.1</w:t>
      </w:r>
      <w:r w:rsidR="00CD3651" w:rsidRPr="004373EF">
        <w:rPr>
          <w:bCs/>
          <w:sz w:val="28"/>
          <w:szCs w:val="28"/>
          <w:lang w:val="kk-KZ"/>
        </w:rPr>
        <w:t xml:space="preserve"> Энтомопатогенді аскомицеттер (Ascomycota, Hypocreales)</w:t>
      </w:r>
    </w:p>
    <w:p w14:paraId="05AF3230" w14:textId="6033D04D" w:rsidR="00CD3651" w:rsidRPr="004373EF" w:rsidRDefault="00CD3651" w:rsidP="004373EF">
      <w:pPr>
        <w:tabs>
          <w:tab w:val="left" w:pos="1134"/>
        </w:tabs>
        <w:ind w:firstLine="709"/>
        <w:jc w:val="both"/>
        <w:rPr>
          <w:sz w:val="28"/>
          <w:szCs w:val="28"/>
          <w:lang w:val="kk-KZ"/>
        </w:rPr>
      </w:pPr>
      <w:r w:rsidRPr="004373EF">
        <w:rPr>
          <w:sz w:val="28"/>
          <w:szCs w:val="28"/>
          <w:lang w:val="kk-KZ"/>
        </w:rPr>
        <w:t xml:space="preserve">Энтомопатогенді аскомицеттер XIX ғасырдың бірінші жартысынан бастап белгілі және әдеби деректерде алғашқы энтомопатогенді организмдер деп сипатталған болатын. Аскомицеттер тудыратын микоздар әртүрлі буынаяқтылар отрядтарының популяцияларында жиі кездеседі. Қазіргі уақытта энтомопатогенді аскомицеттердің 100-ден астам тұқымдасы және 700 түрі бар </w:t>
      </w:r>
      <w:r w:rsidR="009C05C6" w:rsidRPr="004373EF">
        <w:rPr>
          <w:sz w:val="28"/>
          <w:szCs w:val="28"/>
          <w:lang w:val="kk-KZ"/>
        </w:rPr>
        <w:t>[23</w:t>
      </w:r>
      <w:r w:rsidR="005A78F2" w:rsidRPr="004373EF">
        <w:rPr>
          <w:sz w:val="28"/>
          <w:szCs w:val="28"/>
          <w:lang w:val="kk-KZ"/>
        </w:rPr>
        <w:t xml:space="preserve">]. </w:t>
      </w:r>
      <w:r w:rsidRPr="004373EF">
        <w:rPr>
          <w:sz w:val="28"/>
          <w:szCs w:val="28"/>
          <w:lang w:val="kk-KZ"/>
        </w:rPr>
        <w:t>Энтомопатогенді саңырауқұлақтардың буынаяқтылардың тер</w:t>
      </w:r>
      <w:r w:rsidR="00393373" w:rsidRPr="004373EF">
        <w:rPr>
          <w:sz w:val="28"/>
          <w:szCs w:val="28"/>
          <w:lang w:val="kk-KZ"/>
        </w:rPr>
        <w:t>і</w:t>
      </w:r>
      <w:r w:rsidR="00147922" w:rsidRPr="004373EF">
        <w:rPr>
          <w:sz w:val="28"/>
          <w:szCs w:val="28"/>
          <w:lang w:val="kk-KZ"/>
        </w:rPr>
        <w:t xml:space="preserve"> қабатына</w:t>
      </w:r>
      <w:r w:rsidRPr="004373EF">
        <w:rPr>
          <w:sz w:val="28"/>
          <w:szCs w:val="28"/>
          <w:lang w:val="kk-KZ"/>
        </w:rPr>
        <w:t xml:space="preserve"> ену қабілетіне байланысты оларды түйіспелі (контактілі) инсектицидтер ретінде қолданылады </w:t>
      </w:r>
      <w:r w:rsidR="009C05C6" w:rsidRPr="004373EF">
        <w:rPr>
          <w:sz w:val="28"/>
          <w:szCs w:val="28"/>
          <w:lang w:val="kk-KZ"/>
        </w:rPr>
        <w:t>[24</w:t>
      </w:r>
      <w:r w:rsidR="005A78F2" w:rsidRPr="004373EF">
        <w:rPr>
          <w:sz w:val="28"/>
          <w:szCs w:val="28"/>
          <w:lang w:val="kk-KZ"/>
        </w:rPr>
        <w:t>,</w:t>
      </w:r>
      <w:r w:rsidR="00050BB7" w:rsidRPr="004373EF">
        <w:rPr>
          <w:sz w:val="28"/>
          <w:szCs w:val="28"/>
          <w:lang w:val="kk-KZ"/>
        </w:rPr>
        <w:t xml:space="preserve"> </w:t>
      </w:r>
      <w:r w:rsidR="005A78F2" w:rsidRPr="004373EF">
        <w:rPr>
          <w:sz w:val="28"/>
          <w:szCs w:val="28"/>
          <w:lang w:val="kk-KZ"/>
        </w:rPr>
        <w:t>2</w:t>
      </w:r>
      <w:r w:rsidR="009C05C6" w:rsidRPr="004373EF">
        <w:rPr>
          <w:sz w:val="28"/>
          <w:szCs w:val="28"/>
          <w:lang w:val="kk-KZ"/>
        </w:rPr>
        <w:t>5</w:t>
      </w:r>
      <w:r w:rsidR="005A78F2" w:rsidRPr="004373EF">
        <w:rPr>
          <w:sz w:val="28"/>
          <w:szCs w:val="28"/>
          <w:lang w:val="kk-KZ"/>
        </w:rPr>
        <w:t xml:space="preserve">]. </w:t>
      </w:r>
    </w:p>
    <w:p w14:paraId="2EE2A6F5" w14:textId="54FE0236" w:rsidR="00050BB7" w:rsidRPr="004373EF" w:rsidRDefault="00CD3651" w:rsidP="004373EF">
      <w:pPr>
        <w:tabs>
          <w:tab w:val="left" w:pos="1134"/>
        </w:tabs>
        <w:ind w:firstLine="709"/>
        <w:jc w:val="both"/>
        <w:rPr>
          <w:sz w:val="28"/>
          <w:szCs w:val="28"/>
          <w:lang w:val="kk-KZ"/>
        </w:rPr>
      </w:pPr>
      <w:r w:rsidRPr="004373EF">
        <w:rPr>
          <w:sz w:val="28"/>
          <w:szCs w:val="28"/>
          <w:lang w:val="kk-KZ"/>
        </w:rPr>
        <w:t>Энтомопатогенді аскомицеттер эволюциялық түрде фито</w:t>
      </w:r>
      <w:r w:rsidR="008E1EF5" w:rsidRPr="004373EF">
        <w:rPr>
          <w:sz w:val="28"/>
          <w:szCs w:val="28"/>
          <w:lang w:val="kk-KZ"/>
        </w:rPr>
        <w:t>тоғышарлық</w:t>
      </w:r>
      <w:r w:rsidRPr="004373EF">
        <w:rPr>
          <w:sz w:val="28"/>
          <w:szCs w:val="28"/>
          <w:lang w:val="kk-KZ"/>
        </w:rPr>
        <w:t xml:space="preserve"> және эндофиттік аскомицеттермен байланысты. </w:t>
      </w:r>
      <w:r w:rsidRPr="004373EF">
        <w:rPr>
          <w:i/>
          <w:sz w:val="28"/>
          <w:szCs w:val="28"/>
          <w:lang w:val="kk-KZ"/>
        </w:rPr>
        <w:t>Me</w:t>
      </w:r>
      <w:r w:rsidR="00050BB7" w:rsidRPr="004373EF">
        <w:rPr>
          <w:i/>
          <w:sz w:val="28"/>
          <w:szCs w:val="28"/>
          <w:lang w:val="kk-KZ"/>
        </w:rPr>
        <w:t>t</w:t>
      </w:r>
      <w:r w:rsidRPr="004373EF">
        <w:rPr>
          <w:i/>
          <w:sz w:val="28"/>
          <w:szCs w:val="28"/>
          <w:lang w:val="kk-KZ"/>
        </w:rPr>
        <w:t>arhizium, Beauveria</w:t>
      </w:r>
      <w:r w:rsidRPr="004373EF">
        <w:rPr>
          <w:sz w:val="28"/>
          <w:szCs w:val="28"/>
          <w:lang w:val="kk-KZ"/>
        </w:rPr>
        <w:t xml:space="preserve"> және т.б. энтомопатогендердің толық геномдарын зерттеу бойынша бірқатар зерттеулерде эндофиттік саңырауқұлақтарға жоғары ұқсастық байқалған </w:t>
      </w:r>
      <w:r w:rsidR="005A78F2" w:rsidRPr="004373EF">
        <w:rPr>
          <w:sz w:val="28"/>
          <w:szCs w:val="28"/>
          <w:lang w:val="kk-KZ"/>
        </w:rPr>
        <w:t>[2</w:t>
      </w:r>
      <w:r w:rsidR="009C05C6" w:rsidRPr="004373EF">
        <w:rPr>
          <w:sz w:val="28"/>
          <w:szCs w:val="28"/>
          <w:lang w:val="kk-KZ"/>
        </w:rPr>
        <w:t>6-28</w:t>
      </w:r>
      <w:r w:rsidR="005A78F2" w:rsidRPr="004373EF">
        <w:rPr>
          <w:sz w:val="28"/>
          <w:szCs w:val="28"/>
          <w:lang w:val="kk-KZ"/>
        </w:rPr>
        <w:t xml:space="preserve">]. </w:t>
      </w:r>
      <w:r w:rsidRPr="004373EF">
        <w:rPr>
          <w:sz w:val="28"/>
          <w:szCs w:val="28"/>
          <w:lang w:val="kk-KZ"/>
        </w:rPr>
        <w:t xml:space="preserve">Қазіргі уақытта молекулалық-генетикалық талдау әдістерінің дамуына байланысты телеоморфты (жыныстық сатыны құрайтын) және аморфты (оны жоғалтқан) аскомицеттер арасында туыстық байланыс орнатылды </w:t>
      </w:r>
      <w:r w:rsidR="005A78F2" w:rsidRPr="004373EF">
        <w:rPr>
          <w:sz w:val="28"/>
          <w:szCs w:val="28"/>
          <w:lang w:val="kk-KZ"/>
        </w:rPr>
        <w:t>[2</w:t>
      </w:r>
      <w:r w:rsidR="009C05C6" w:rsidRPr="004373EF">
        <w:rPr>
          <w:sz w:val="28"/>
          <w:szCs w:val="28"/>
          <w:lang w:val="kk-KZ"/>
        </w:rPr>
        <w:t>9</w:t>
      </w:r>
      <w:r w:rsidR="005A78F2" w:rsidRPr="004373EF">
        <w:rPr>
          <w:sz w:val="28"/>
          <w:szCs w:val="28"/>
          <w:lang w:val="kk-KZ"/>
        </w:rPr>
        <w:t xml:space="preserve">]. </w:t>
      </w:r>
      <w:r w:rsidRPr="004373EF">
        <w:rPr>
          <w:sz w:val="28"/>
          <w:szCs w:val="28"/>
          <w:lang w:val="kk-KZ"/>
        </w:rPr>
        <w:t>Аскомицеттердің жыныстық сатыдан (телеоморфтардан) айрылуы және клондық оқшаулауға көшу аскомицеттердің эволюциясы үшін үлкен маңызға ие болды деп болжанады. Телеоморфтың жоғалуы бірқатар маңызды экологиялық сипаттамалардың өзгеруіне алып келді. Атап айтқанда, телеоморфты саңырауқұлақтар белгілі бір ценотикалық орайластырылған және де иелерінде микоздың баяу дамуымен сипатталатын аздаған ие-бу</w:t>
      </w:r>
      <w:r w:rsidR="005A78F2" w:rsidRPr="004373EF">
        <w:rPr>
          <w:sz w:val="28"/>
          <w:szCs w:val="28"/>
          <w:lang w:val="kk-KZ"/>
        </w:rPr>
        <w:t>ынаяқтылардың арасында таралған</w:t>
      </w:r>
      <w:r w:rsidRPr="004373EF">
        <w:rPr>
          <w:sz w:val="28"/>
          <w:szCs w:val="28"/>
          <w:lang w:val="kk-KZ"/>
        </w:rPr>
        <w:t xml:space="preserve"> </w:t>
      </w:r>
      <w:r w:rsidR="009C05C6" w:rsidRPr="004373EF">
        <w:rPr>
          <w:sz w:val="28"/>
          <w:szCs w:val="28"/>
          <w:lang w:val="kk-KZ"/>
        </w:rPr>
        <w:t>[30</w:t>
      </w:r>
      <w:r w:rsidR="005A78F2" w:rsidRPr="004373EF">
        <w:rPr>
          <w:sz w:val="28"/>
          <w:szCs w:val="28"/>
          <w:lang w:val="kk-KZ"/>
        </w:rPr>
        <w:t>,</w:t>
      </w:r>
      <w:r w:rsidR="00050BB7" w:rsidRPr="004373EF">
        <w:rPr>
          <w:sz w:val="28"/>
          <w:szCs w:val="28"/>
          <w:lang w:val="kk-KZ"/>
        </w:rPr>
        <w:t xml:space="preserve"> </w:t>
      </w:r>
      <w:r w:rsidR="009C05C6" w:rsidRPr="004373EF">
        <w:rPr>
          <w:sz w:val="28"/>
          <w:szCs w:val="28"/>
          <w:lang w:val="kk-KZ"/>
        </w:rPr>
        <w:t>31</w:t>
      </w:r>
      <w:r w:rsidR="005A78F2" w:rsidRPr="004373EF">
        <w:rPr>
          <w:sz w:val="28"/>
          <w:szCs w:val="28"/>
          <w:lang w:val="kk-KZ"/>
        </w:rPr>
        <w:t xml:space="preserve">]. </w:t>
      </w:r>
      <w:r w:rsidRPr="004373EF">
        <w:rPr>
          <w:sz w:val="28"/>
          <w:szCs w:val="28"/>
          <w:lang w:val="kk-KZ"/>
        </w:rPr>
        <w:t xml:space="preserve">Керісінше, анаморфты саңырауқұлақтар көптеген буынаяқтыларға әсер етеді, әртүрлі биоценоздарда кездеседі және буынаяқтыларда тез өтетін микоздарды тудырады. Алайда, анаморфты аскомицеттердің арасында шектеулі ғана мамандандырылған түрлері бар. </w:t>
      </w:r>
    </w:p>
    <w:p w14:paraId="2D2504CD" w14:textId="714B99DA" w:rsidR="00CD3651" w:rsidRPr="002801B6" w:rsidRDefault="00CD3651" w:rsidP="004373EF">
      <w:pPr>
        <w:tabs>
          <w:tab w:val="left" w:pos="1134"/>
        </w:tabs>
        <w:ind w:firstLine="709"/>
        <w:jc w:val="both"/>
        <w:rPr>
          <w:sz w:val="28"/>
          <w:szCs w:val="28"/>
          <w:lang w:val="kk-KZ"/>
        </w:rPr>
      </w:pPr>
      <w:r w:rsidRPr="004373EF">
        <w:rPr>
          <w:sz w:val="28"/>
          <w:szCs w:val="28"/>
          <w:lang w:val="kk-KZ"/>
        </w:rPr>
        <w:t xml:space="preserve">Х. Ху және т.б. авторлардың еңбектерінде бірқатар </w:t>
      </w:r>
      <w:r w:rsidRPr="004373EF">
        <w:rPr>
          <w:i/>
          <w:sz w:val="28"/>
          <w:szCs w:val="28"/>
          <w:lang w:val="kk-KZ"/>
        </w:rPr>
        <w:t>Metarhizium</w:t>
      </w:r>
      <w:r w:rsidRPr="004373EF">
        <w:rPr>
          <w:sz w:val="28"/>
          <w:szCs w:val="28"/>
          <w:lang w:val="kk-KZ"/>
        </w:rPr>
        <w:t xml:space="preserve"> түрлерінің толық геномдық реттілігі негізінде ген</w:t>
      </w:r>
      <w:r w:rsidR="00393509" w:rsidRPr="004373EF">
        <w:rPr>
          <w:sz w:val="28"/>
          <w:szCs w:val="28"/>
          <w:lang w:val="kk-KZ"/>
        </w:rPr>
        <w:t>ералистер түрлері әртүрлі протеи</w:t>
      </w:r>
      <w:r w:rsidRPr="004373EF">
        <w:rPr>
          <w:sz w:val="28"/>
          <w:szCs w:val="28"/>
          <w:lang w:val="kk-KZ"/>
        </w:rPr>
        <w:t>ндер кодтайтын гендер тұқымдасының кеңеюімен байланысты және оның ішінде буынаяқтылардың кутикуласын гидролиздеуге қатысатын морфо-</w:t>
      </w:r>
      <w:r w:rsidRPr="002801B6">
        <w:rPr>
          <w:sz w:val="28"/>
          <w:szCs w:val="28"/>
          <w:lang w:val="kk-KZ"/>
        </w:rPr>
        <w:t>физиологиялық прогрестің нәтижесінде мамандандырылған формалардан пайда болатындығы көрсетілген</w:t>
      </w:r>
      <w:r w:rsidR="00050BB7" w:rsidRPr="002801B6">
        <w:rPr>
          <w:sz w:val="28"/>
          <w:szCs w:val="28"/>
          <w:lang w:val="kk-KZ"/>
        </w:rPr>
        <w:t xml:space="preserve"> </w:t>
      </w:r>
      <w:r w:rsidR="009C05C6" w:rsidRPr="002801B6">
        <w:rPr>
          <w:sz w:val="28"/>
          <w:szCs w:val="28"/>
          <w:lang w:val="kk-KZ"/>
        </w:rPr>
        <w:t>[28</w:t>
      </w:r>
      <w:r w:rsidR="001F1FFE" w:rsidRPr="002801B6">
        <w:rPr>
          <w:sz w:val="28"/>
          <w:szCs w:val="28"/>
          <w:lang w:val="kk-KZ"/>
        </w:rPr>
        <w:t>, р.</w:t>
      </w:r>
      <w:r w:rsidR="003314DD" w:rsidRPr="002801B6">
        <w:rPr>
          <w:sz w:val="28"/>
          <w:szCs w:val="28"/>
          <w:lang w:val="kk-KZ"/>
        </w:rPr>
        <w:t xml:space="preserve"> 1</w:t>
      </w:r>
      <w:r w:rsidR="002801B6">
        <w:rPr>
          <w:sz w:val="28"/>
          <w:szCs w:val="28"/>
          <w:lang w:val="kk-KZ"/>
        </w:rPr>
        <w:t>6796</w:t>
      </w:r>
      <w:r w:rsidR="00050BB7" w:rsidRPr="002801B6">
        <w:rPr>
          <w:sz w:val="28"/>
          <w:szCs w:val="28"/>
          <w:lang w:val="kk-KZ"/>
        </w:rPr>
        <w:t>]</w:t>
      </w:r>
      <w:r w:rsidRPr="002801B6">
        <w:rPr>
          <w:sz w:val="28"/>
          <w:szCs w:val="28"/>
          <w:lang w:val="kk-KZ"/>
        </w:rPr>
        <w:t>.</w:t>
      </w:r>
    </w:p>
    <w:p w14:paraId="0035EA25" w14:textId="7054919E" w:rsidR="00CD3651" w:rsidRPr="004373EF" w:rsidRDefault="00CD3651" w:rsidP="004373EF">
      <w:pPr>
        <w:tabs>
          <w:tab w:val="left" w:pos="1134"/>
        </w:tabs>
        <w:ind w:firstLine="709"/>
        <w:jc w:val="both"/>
        <w:rPr>
          <w:sz w:val="28"/>
          <w:szCs w:val="28"/>
          <w:lang w:val="kk-KZ"/>
        </w:rPr>
      </w:pPr>
      <w:r w:rsidRPr="002801B6">
        <w:rPr>
          <w:sz w:val="28"/>
          <w:szCs w:val="28"/>
          <w:lang w:val="kk-KZ"/>
        </w:rPr>
        <w:t xml:space="preserve">Бір қызығы, деструктивті топқа жататын саңырауқұлақ токсиндері </w:t>
      </w:r>
      <w:r w:rsidRPr="004373EF">
        <w:rPr>
          <w:sz w:val="28"/>
          <w:szCs w:val="28"/>
          <w:lang w:val="kk-KZ"/>
        </w:rPr>
        <w:t xml:space="preserve">негізінен </w:t>
      </w:r>
      <w:r w:rsidRPr="004373EF">
        <w:rPr>
          <w:i/>
          <w:sz w:val="28"/>
          <w:szCs w:val="28"/>
          <w:lang w:val="kk-KZ"/>
        </w:rPr>
        <w:t>Metarhizium robertsii, M. anisolpiae, M. brunneum, M. pingshaense</w:t>
      </w:r>
      <w:r w:rsidRPr="004373EF">
        <w:rPr>
          <w:sz w:val="28"/>
          <w:szCs w:val="28"/>
          <w:lang w:val="kk-KZ"/>
        </w:rPr>
        <w:t xml:space="preserve"> генералистерінің түрлерінен шығарылады. Деструксиндер айқын иммуносупрессивті және инсектицидтік әсерге ие </w:t>
      </w:r>
      <w:r w:rsidR="009C05C6" w:rsidRPr="004373EF">
        <w:rPr>
          <w:sz w:val="28"/>
          <w:szCs w:val="28"/>
          <w:lang w:val="kk-KZ"/>
        </w:rPr>
        <w:t>[32</w:t>
      </w:r>
      <w:r w:rsidR="005A78F2" w:rsidRPr="004373EF">
        <w:rPr>
          <w:sz w:val="28"/>
          <w:szCs w:val="28"/>
          <w:lang w:val="kk-KZ"/>
        </w:rPr>
        <w:t>,</w:t>
      </w:r>
      <w:r w:rsidR="007D714D" w:rsidRPr="004373EF">
        <w:rPr>
          <w:sz w:val="28"/>
          <w:szCs w:val="28"/>
          <w:lang w:val="kk-KZ"/>
        </w:rPr>
        <w:t xml:space="preserve"> </w:t>
      </w:r>
      <w:r w:rsidR="005A78F2" w:rsidRPr="004373EF">
        <w:rPr>
          <w:sz w:val="28"/>
          <w:szCs w:val="28"/>
          <w:lang w:val="kk-KZ"/>
        </w:rPr>
        <w:t>3</w:t>
      </w:r>
      <w:r w:rsidR="009C05C6" w:rsidRPr="004373EF">
        <w:rPr>
          <w:sz w:val="28"/>
          <w:szCs w:val="28"/>
          <w:lang w:val="kk-KZ"/>
        </w:rPr>
        <w:t>3</w:t>
      </w:r>
      <w:r w:rsidR="00377CA3" w:rsidRPr="004373EF">
        <w:rPr>
          <w:sz w:val="28"/>
          <w:szCs w:val="28"/>
          <w:lang w:val="kk-KZ"/>
        </w:rPr>
        <w:t>]</w:t>
      </w:r>
      <w:r w:rsidRPr="004373EF">
        <w:rPr>
          <w:sz w:val="28"/>
          <w:szCs w:val="28"/>
          <w:lang w:val="kk-KZ"/>
        </w:rPr>
        <w:t xml:space="preserve">, бірақ олардың патогенезді дамытудағы рөлі даулы болып қала береді </w:t>
      </w:r>
      <w:r w:rsidR="005A78F2" w:rsidRPr="004373EF">
        <w:rPr>
          <w:sz w:val="28"/>
          <w:szCs w:val="28"/>
          <w:lang w:val="kk-KZ"/>
        </w:rPr>
        <w:t>[</w:t>
      </w:r>
      <w:r w:rsidR="001F1FFE">
        <w:rPr>
          <w:sz w:val="28"/>
          <w:szCs w:val="28"/>
          <w:lang w:val="kk-KZ"/>
        </w:rPr>
        <w:t>34</w:t>
      </w:r>
      <w:r w:rsidR="005A78F2" w:rsidRPr="004373EF">
        <w:rPr>
          <w:sz w:val="28"/>
          <w:szCs w:val="28"/>
          <w:lang w:val="kk-KZ"/>
        </w:rPr>
        <w:t>-3</w:t>
      </w:r>
      <w:r w:rsidR="009C05C6" w:rsidRPr="004373EF">
        <w:rPr>
          <w:sz w:val="28"/>
          <w:szCs w:val="28"/>
          <w:lang w:val="kk-KZ"/>
        </w:rPr>
        <w:t>6</w:t>
      </w:r>
      <w:r w:rsidR="005A78F2" w:rsidRPr="004373EF">
        <w:rPr>
          <w:sz w:val="28"/>
          <w:szCs w:val="28"/>
          <w:lang w:val="kk-KZ"/>
        </w:rPr>
        <w:t xml:space="preserve">]. </w:t>
      </w:r>
    </w:p>
    <w:p w14:paraId="2F642D5D" w14:textId="2254D7E3" w:rsidR="00CD3651" w:rsidRPr="004373EF" w:rsidRDefault="00CD3651" w:rsidP="004373EF">
      <w:pPr>
        <w:tabs>
          <w:tab w:val="left" w:pos="1134"/>
        </w:tabs>
        <w:ind w:firstLine="709"/>
        <w:jc w:val="both"/>
        <w:rPr>
          <w:sz w:val="28"/>
          <w:szCs w:val="28"/>
          <w:lang w:val="kk-KZ"/>
        </w:rPr>
      </w:pPr>
      <w:r w:rsidRPr="004373EF">
        <w:rPr>
          <w:sz w:val="28"/>
          <w:szCs w:val="28"/>
          <w:lang w:val="kk-KZ"/>
        </w:rPr>
        <w:t xml:space="preserve">Энтомопатогендік аскомицеттер (көптеген басқа саңырауқұлақ топтары сияқты) плеоморфизм терминімен белгіленген спора тасымалдаушылардың бірнеше түріне ие. Жыныссыз көбею анаморфты да, телеоморфты аскомицеттерге де тән және конидиялар арқылы жүзеге асырылады. Спораның </w:t>
      </w:r>
      <w:r w:rsidRPr="004373EF">
        <w:rPr>
          <w:sz w:val="28"/>
          <w:szCs w:val="28"/>
          <w:lang w:val="kk-KZ"/>
        </w:rPr>
        <w:lastRenderedPageBreak/>
        <w:t xml:space="preserve">бұл түрі залалданған буынаяқтыларда немесе жасанды қоректік ортада </w:t>
      </w:r>
      <w:r w:rsidR="00050BB7" w:rsidRPr="004373EF">
        <w:rPr>
          <w:sz w:val="28"/>
          <w:szCs w:val="28"/>
          <w:lang w:val="kk-KZ"/>
        </w:rPr>
        <w:t>беттік</w:t>
      </w:r>
      <w:r w:rsidRPr="004373EF">
        <w:rPr>
          <w:sz w:val="28"/>
          <w:szCs w:val="28"/>
          <w:lang w:val="kk-KZ"/>
        </w:rPr>
        <w:t xml:space="preserve"> өсіру кезінде шығатын саңырауқұлақтардың ауа мицелийінде пайда болады. Ауа, су ағындары</w:t>
      </w:r>
      <w:r w:rsidR="00393509" w:rsidRPr="004373EF">
        <w:rPr>
          <w:sz w:val="28"/>
          <w:szCs w:val="28"/>
          <w:lang w:val="kk-KZ"/>
        </w:rPr>
        <w:t>мен немесе жануарлармен және т.</w:t>
      </w:r>
      <w:r w:rsidRPr="004373EF">
        <w:rPr>
          <w:sz w:val="28"/>
          <w:szCs w:val="28"/>
          <w:lang w:val="kk-KZ"/>
        </w:rPr>
        <w:t xml:space="preserve">б. таралатын конидиялар. Споралардың тағы бір түрі – аскоспоралар, олар тек арнайы органдардағы телеоморфты түрлердегі жыныстық процесс нәтижесінде жеміс денелерінде орналасқан </w:t>
      </w:r>
      <w:r w:rsidR="00393509" w:rsidRPr="004373EF">
        <w:rPr>
          <w:sz w:val="28"/>
          <w:szCs w:val="28"/>
          <w:lang w:val="kk-KZ"/>
        </w:rPr>
        <w:t>қалталарда</w:t>
      </w:r>
      <w:r w:rsidRPr="004373EF">
        <w:rPr>
          <w:sz w:val="28"/>
          <w:szCs w:val="28"/>
          <w:lang w:val="kk-KZ"/>
        </w:rPr>
        <w:t xml:space="preserve"> пайда болады. Споралардың үшінші түрі-бластопорлар (немесе гифальды денелер) - бұл патогенездің дамуы кезінде немесе тереңдетілген қоректік ортада өсіру кезінде буынаяқтылардың гемолимфасында пайда болатын саңырауқұлақтардың жыныссыз репродуктивті жасушалары. </w:t>
      </w:r>
    </w:p>
    <w:p w14:paraId="312D0ACD" w14:textId="003E8090" w:rsidR="00CD3651" w:rsidRPr="004373EF" w:rsidRDefault="00CD3651" w:rsidP="004373EF">
      <w:pPr>
        <w:tabs>
          <w:tab w:val="left" w:pos="1134"/>
        </w:tabs>
        <w:ind w:firstLine="709"/>
        <w:jc w:val="both"/>
        <w:rPr>
          <w:sz w:val="28"/>
          <w:szCs w:val="28"/>
          <w:lang w:val="kk-KZ"/>
        </w:rPr>
      </w:pPr>
      <w:r w:rsidRPr="004373EF">
        <w:rPr>
          <w:sz w:val="28"/>
          <w:szCs w:val="28"/>
          <w:lang w:val="kk-KZ"/>
        </w:rPr>
        <w:t xml:space="preserve">Инфекциялық процесс, әдетте, </w:t>
      </w:r>
      <w:r w:rsidRPr="004373EF">
        <w:rPr>
          <w:i/>
          <w:sz w:val="28"/>
          <w:szCs w:val="28"/>
          <w:lang w:val="kk-KZ"/>
        </w:rPr>
        <w:t>Beauveria</w:t>
      </w:r>
      <w:r w:rsidRPr="004373EF">
        <w:rPr>
          <w:sz w:val="28"/>
          <w:szCs w:val="28"/>
          <w:lang w:val="kk-KZ"/>
        </w:rPr>
        <w:t xml:space="preserve"> және </w:t>
      </w:r>
      <w:r w:rsidRPr="004373EF">
        <w:rPr>
          <w:i/>
          <w:sz w:val="28"/>
          <w:szCs w:val="28"/>
          <w:lang w:val="kk-KZ"/>
        </w:rPr>
        <w:t>Metarhizium</w:t>
      </w:r>
      <w:r w:rsidRPr="004373EF">
        <w:rPr>
          <w:sz w:val="28"/>
          <w:szCs w:val="28"/>
          <w:lang w:val="kk-KZ"/>
        </w:rPr>
        <w:t xml:space="preserve"> саңырауқұлақтарының конидияларымен залалданған кезде, эпикутикула липидтері мен конидияның жасуша қабырғалары арасында гидрофобты байланыс қалыптастыру арқылы олардың беткі қабатына жабысуынан басталады </w:t>
      </w:r>
      <w:r w:rsidR="00C7725D" w:rsidRPr="004373EF">
        <w:rPr>
          <w:sz w:val="28"/>
          <w:szCs w:val="28"/>
          <w:lang w:val="kk-KZ"/>
        </w:rPr>
        <w:t>[</w:t>
      </w:r>
      <w:r w:rsidR="002263CF" w:rsidRPr="004373EF">
        <w:rPr>
          <w:sz w:val="28"/>
          <w:szCs w:val="28"/>
          <w:lang w:val="kk-KZ"/>
        </w:rPr>
        <w:t>3</w:t>
      </w:r>
      <w:r w:rsidR="009C05C6" w:rsidRPr="004373EF">
        <w:rPr>
          <w:sz w:val="28"/>
          <w:szCs w:val="28"/>
          <w:lang w:val="kk-KZ"/>
        </w:rPr>
        <w:t>7</w:t>
      </w:r>
      <w:r w:rsidR="002263CF" w:rsidRPr="004373EF">
        <w:rPr>
          <w:sz w:val="28"/>
          <w:szCs w:val="28"/>
          <w:lang w:val="kk-KZ"/>
        </w:rPr>
        <w:t>-3</w:t>
      </w:r>
      <w:r w:rsidR="009C05C6" w:rsidRPr="004373EF">
        <w:rPr>
          <w:sz w:val="28"/>
          <w:szCs w:val="28"/>
          <w:lang w:val="kk-KZ"/>
        </w:rPr>
        <w:t>9</w:t>
      </w:r>
      <w:r w:rsidR="00C7725D" w:rsidRPr="004373EF">
        <w:rPr>
          <w:sz w:val="28"/>
          <w:szCs w:val="28"/>
          <w:lang w:val="kk-KZ"/>
        </w:rPr>
        <w:t xml:space="preserve">]. </w:t>
      </w:r>
      <w:r w:rsidRPr="004373EF">
        <w:rPr>
          <w:sz w:val="28"/>
          <w:szCs w:val="28"/>
          <w:lang w:val="kk-KZ"/>
        </w:rPr>
        <w:t xml:space="preserve">Кейіннен өсу түтіктері мен апрессориялар пайда болады. Буынаяқтылар кутикуласының қабаттарын жеңу үшін энтомопатогендік саңырауқұлақ кутикуланың деградациясына қатысатын бірқатар гидролитикалық ферменттерді (липаздар, протеаздар және хитиназдар) шығарады </w:t>
      </w:r>
      <w:r w:rsidR="00C7725D" w:rsidRPr="004373EF">
        <w:rPr>
          <w:sz w:val="28"/>
          <w:szCs w:val="28"/>
          <w:lang w:val="kk-KZ"/>
        </w:rPr>
        <w:t>[</w:t>
      </w:r>
      <w:r w:rsidR="009C05C6" w:rsidRPr="004373EF">
        <w:rPr>
          <w:sz w:val="28"/>
          <w:szCs w:val="28"/>
          <w:lang w:val="kk-KZ"/>
        </w:rPr>
        <w:t>40</w:t>
      </w:r>
      <w:r w:rsidR="00C7725D" w:rsidRPr="004373EF">
        <w:rPr>
          <w:sz w:val="28"/>
          <w:szCs w:val="28"/>
          <w:lang w:val="kk-KZ"/>
        </w:rPr>
        <w:t>,</w:t>
      </w:r>
      <w:r w:rsidR="007D714D" w:rsidRPr="004373EF">
        <w:rPr>
          <w:sz w:val="28"/>
          <w:szCs w:val="28"/>
          <w:lang w:val="kk-KZ"/>
        </w:rPr>
        <w:t xml:space="preserve"> </w:t>
      </w:r>
      <w:r w:rsidR="009C05C6" w:rsidRPr="004373EF">
        <w:rPr>
          <w:sz w:val="28"/>
          <w:szCs w:val="28"/>
          <w:lang w:val="kk-KZ"/>
        </w:rPr>
        <w:t>41</w:t>
      </w:r>
      <w:r w:rsidR="00C7725D" w:rsidRPr="004373EF">
        <w:rPr>
          <w:sz w:val="28"/>
          <w:szCs w:val="28"/>
          <w:lang w:val="kk-KZ"/>
        </w:rPr>
        <w:t xml:space="preserve">]. </w:t>
      </w:r>
      <w:r w:rsidRPr="004373EF">
        <w:rPr>
          <w:sz w:val="28"/>
          <w:szCs w:val="28"/>
          <w:lang w:val="kk-KZ"/>
        </w:rPr>
        <w:t xml:space="preserve">Гидролитикалық ферменттер әсер ету нәтижесінде буынаяқтылардың кутикуласы бұзылып қуыс түзіледі. Бірқатар авторлар протеазалардың белсенділігі мен микопатогендердің вируленттілігі арасындағы корреляциялық байланыстар бар екендігін атап көрсетеді </w:t>
      </w:r>
      <w:r w:rsidR="00C7725D" w:rsidRPr="004373EF">
        <w:rPr>
          <w:sz w:val="28"/>
          <w:szCs w:val="28"/>
          <w:lang w:val="kk-KZ"/>
        </w:rPr>
        <w:t>[</w:t>
      </w:r>
      <w:r w:rsidR="009C05C6" w:rsidRPr="004373EF">
        <w:rPr>
          <w:sz w:val="28"/>
          <w:szCs w:val="28"/>
          <w:lang w:val="kk-KZ"/>
        </w:rPr>
        <w:t>42</w:t>
      </w:r>
      <w:r w:rsidR="00C7725D" w:rsidRPr="004373EF">
        <w:rPr>
          <w:sz w:val="28"/>
          <w:szCs w:val="28"/>
          <w:lang w:val="kk-KZ"/>
        </w:rPr>
        <w:t>-4</w:t>
      </w:r>
      <w:r w:rsidR="009C05C6" w:rsidRPr="004373EF">
        <w:rPr>
          <w:sz w:val="28"/>
          <w:szCs w:val="28"/>
          <w:lang w:val="kk-KZ"/>
        </w:rPr>
        <w:t>5</w:t>
      </w:r>
      <w:r w:rsidR="007F3D6E" w:rsidRPr="004373EF">
        <w:rPr>
          <w:sz w:val="28"/>
          <w:szCs w:val="28"/>
          <w:lang w:val="kk-KZ"/>
        </w:rPr>
        <w:t>].</w:t>
      </w:r>
      <w:r w:rsidR="00C7725D" w:rsidRPr="004373EF">
        <w:rPr>
          <w:sz w:val="28"/>
          <w:szCs w:val="28"/>
          <w:lang w:val="kk-KZ"/>
        </w:rPr>
        <w:t xml:space="preserve"> </w:t>
      </w:r>
    </w:p>
    <w:p w14:paraId="28041D4F" w14:textId="2967F73D" w:rsidR="00CD3651" w:rsidRPr="002801B6" w:rsidRDefault="00CD3651" w:rsidP="004373EF">
      <w:pPr>
        <w:tabs>
          <w:tab w:val="left" w:pos="1134"/>
        </w:tabs>
        <w:ind w:firstLine="709"/>
        <w:jc w:val="both"/>
        <w:rPr>
          <w:sz w:val="28"/>
          <w:szCs w:val="28"/>
          <w:lang w:val="kk-KZ"/>
        </w:rPr>
      </w:pPr>
      <w:r w:rsidRPr="004373EF">
        <w:rPr>
          <w:sz w:val="28"/>
          <w:szCs w:val="28"/>
          <w:lang w:val="kk-KZ"/>
        </w:rPr>
        <w:t>Саңырауқұлақтар буынаяқтылардың кутикул</w:t>
      </w:r>
      <w:r w:rsidR="00002596" w:rsidRPr="004373EF">
        <w:rPr>
          <w:sz w:val="28"/>
          <w:szCs w:val="28"/>
          <w:lang w:val="kk-KZ"/>
        </w:rPr>
        <w:t>а</w:t>
      </w:r>
      <w:r w:rsidRPr="004373EF">
        <w:rPr>
          <w:sz w:val="28"/>
          <w:szCs w:val="28"/>
          <w:lang w:val="kk-KZ"/>
        </w:rPr>
        <w:t>лы</w:t>
      </w:r>
      <w:r w:rsidR="00002596" w:rsidRPr="004373EF">
        <w:rPr>
          <w:sz w:val="28"/>
          <w:szCs w:val="28"/>
          <w:lang w:val="kk-KZ"/>
        </w:rPr>
        <w:t>қ</w:t>
      </w:r>
      <w:r w:rsidRPr="004373EF">
        <w:rPr>
          <w:sz w:val="28"/>
          <w:szCs w:val="28"/>
          <w:lang w:val="kk-KZ"/>
        </w:rPr>
        <w:t xml:space="preserve"> қабаттары мен гиподермаларынан өтіп, гемоцеліне енеді. Бұл жағдайда саңырауқұлақтың гипальды денелері (немесе бластоспор</w:t>
      </w:r>
      <w:r w:rsidR="00AF1615" w:rsidRPr="004373EF">
        <w:rPr>
          <w:sz w:val="28"/>
          <w:szCs w:val="28"/>
          <w:lang w:val="kk-KZ"/>
        </w:rPr>
        <w:t>алары) гемолимфада пайда болады</w:t>
      </w:r>
      <w:r w:rsidR="00A85710" w:rsidRPr="004373EF">
        <w:rPr>
          <w:sz w:val="28"/>
          <w:szCs w:val="28"/>
          <w:lang w:val="kk-KZ"/>
        </w:rPr>
        <w:t>,</w:t>
      </w:r>
      <w:r w:rsidRPr="004373EF">
        <w:rPr>
          <w:sz w:val="28"/>
          <w:szCs w:val="28"/>
          <w:lang w:val="kk-KZ"/>
        </w:rPr>
        <w:t xml:space="preserve"> </w:t>
      </w:r>
      <w:r w:rsidR="00A85710" w:rsidRPr="004373EF">
        <w:rPr>
          <w:sz w:val="28"/>
          <w:szCs w:val="28"/>
          <w:lang w:val="kk-KZ"/>
        </w:rPr>
        <w:t xml:space="preserve">олар буынаяқтылардың денесінде гемолимфа ағыны арқылы жүреді. </w:t>
      </w:r>
      <w:r w:rsidRPr="004373EF">
        <w:rPr>
          <w:sz w:val="28"/>
          <w:szCs w:val="28"/>
          <w:lang w:val="kk-KZ"/>
        </w:rPr>
        <w:t xml:space="preserve">Микоз дамуының осы кезеңінде гифальды денелердің инкапсуляциясына кедергі келтіретін иелерінің жасушалық және гуморальдық иммунитетінің реакциясын тежейтін саңырауқұлақтардың токсиндері (деструктивті, боверицин, ооспориндер және т.б.) маңызды рөл атқаруы мүмкін </w:t>
      </w:r>
      <w:r w:rsidR="00834150" w:rsidRPr="004373EF">
        <w:rPr>
          <w:sz w:val="28"/>
          <w:szCs w:val="28"/>
          <w:lang w:val="kk-KZ"/>
        </w:rPr>
        <w:t>[4</w:t>
      </w:r>
      <w:r w:rsidR="009C05C6" w:rsidRPr="004373EF">
        <w:rPr>
          <w:sz w:val="28"/>
          <w:szCs w:val="28"/>
          <w:lang w:val="kk-KZ"/>
        </w:rPr>
        <w:t>6</w:t>
      </w:r>
      <w:r w:rsidR="00834150" w:rsidRPr="004373EF">
        <w:rPr>
          <w:sz w:val="28"/>
          <w:szCs w:val="28"/>
          <w:lang w:val="kk-KZ"/>
        </w:rPr>
        <w:t xml:space="preserve">]. </w:t>
      </w:r>
      <w:r w:rsidRPr="004373EF">
        <w:rPr>
          <w:sz w:val="28"/>
          <w:szCs w:val="28"/>
          <w:lang w:val="kk-KZ"/>
        </w:rPr>
        <w:t xml:space="preserve">Буынаяқтылардың мүшелерін саңырауқұлақтармен одан әрі залалдау кезінде саңырауқұлақтар алдымен майлы денесіне, содан кейін ішек, мальпигиялық тамырлары, гиподермасына, жүйке талшықтарына, бұлшықеттері мен трахеяларына әсер </w:t>
      </w:r>
      <w:r w:rsidRPr="002801B6">
        <w:rPr>
          <w:sz w:val="28"/>
          <w:szCs w:val="28"/>
          <w:lang w:val="kk-KZ"/>
        </w:rPr>
        <w:t xml:space="preserve">етеді </w:t>
      </w:r>
      <w:r w:rsidR="006044EA" w:rsidRPr="002801B6">
        <w:rPr>
          <w:sz w:val="28"/>
          <w:szCs w:val="28"/>
          <w:lang w:val="kk-KZ"/>
        </w:rPr>
        <w:t>[3</w:t>
      </w:r>
      <w:r w:rsidR="009C05C6" w:rsidRPr="002801B6">
        <w:rPr>
          <w:sz w:val="28"/>
          <w:szCs w:val="28"/>
          <w:lang w:val="kk-KZ"/>
        </w:rPr>
        <w:t>7</w:t>
      </w:r>
      <w:r w:rsidR="001F1FFE" w:rsidRPr="002801B6">
        <w:rPr>
          <w:sz w:val="28"/>
          <w:szCs w:val="28"/>
          <w:lang w:val="kk-KZ"/>
        </w:rPr>
        <w:t>, с.</w:t>
      </w:r>
      <w:r w:rsidR="00FB1FC4" w:rsidRPr="002801B6">
        <w:rPr>
          <w:sz w:val="28"/>
          <w:szCs w:val="28"/>
          <w:lang w:val="kk-KZ"/>
        </w:rPr>
        <w:t xml:space="preserve"> 342</w:t>
      </w:r>
      <w:r w:rsidR="006044EA" w:rsidRPr="002801B6">
        <w:rPr>
          <w:sz w:val="28"/>
          <w:szCs w:val="28"/>
          <w:lang w:val="kk-KZ"/>
        </w:rPr>
        <w:t xml:space="preserve">]. </w:t>
      </w:r>
      <w:r w:rsidRPr="002801B6">
        <w:rPr>
          <w:sz w:val="28"/>
          <w:szCs w:val="28"/>
          <w:lang w:val="kk-KZ"/>
        </w:rPr>
        <w:t xml:space="preserve">Бұл уақытта буынаяқтылар өледі. Кейбір </w:t>
      </w:r>
      <w:r w:rsidR="00050BB7" w:rsidRPr="002801B6">
        <w:rPr>
          <w:sz w:val="28"/>
          <w:szCs w:val="28"/>
          <w:lang w:val="kk-KZ"/>
        </w:rPr>
        <w:t>ғылыми еңбектерде</w:t>
      </w:r>
      <w:r w:rsidRPr="002801B6">
        <w:rPr>
          <w:sz w:val="28"/>
          <w:szCs w:val="28"/>
          <w:lang w:val="kk-KZ"/>
        </w:rPr>
        <w:t xml:space="preserve"> </w:t>
      </w:r>
      <w:r w:rsidR="006044EA" w:rsidRPr="004373EF">
        <w:rPr>
          <w:sz w:val="28"/>
          <w:szCs w:val="28"/>
          <w:lang w:val="kk-KZ"/>
        </w:rPr>
        <w:t>[4</w:t>
      </w:r>
      <w:r w:rsidR="009C05C6" w:rsidRPr="004373EF">
        <w:rPr>
          <w:sz w:val="28"/>
          <w:szCs w:val="28"/>
          <w:lang w:val="kk-KZ"/>
        </w:rPr>
        <w:t>7</w:t>
      </w:r>
      <w:r w:rsidR="006044EA" w:rsidRPr="004373EF">
        <w:rPr>
          <w:sz w:val="28"/>
          <w:szCs w:val="28"/>
          <w:lang w:val="kk-KZ"/>
        </w:rPr>
        <w:t xml:space="preserve">] </w:t>
      </w:r>
      <w:r w:rsidRPr="004373EF">
        <w:rPr>
          <w:sz w:val="28"/>
          <w:szCs w:val="28"/>
          <w:lang w:val="kk-KZ"/>
        </w:rPr>
        <w:t>инфекцияның дамуы кондидияның адгезиясынан өлімге дейін патогендік кезең деп аталады. Өлген буынаяқты</w:t>
      </w:r>
      <w:r w:rsidR="006C7C6F" w:rsidRPr="004373EF">
        <w:rPr>
          <w:sz w:val="28"/>
          <w:szCs w:val="28"/>
          <w:lang w:val="kk-KZ"/>
        </w:rPr>
        <w:t>лардың</w:t>
      </w:r>
      <w:r w:rsidRPr="004373EF">
        <w:rPr>
          <w:sz w:val="28"/>
          <w:szCs w:val="28"/>
          <w:lang w:val="kk-KZ"/>
        </w:rPr>
        <w:t xml:space="preserve"> денесін толық колонизациялағаннан кейін, саңырауқұлақ </w:t>
      </w:r>
      <w:r w:rsidR="00002596" w:rsidRPr="004373EF">
        <w:rPr>
          <w:sz w:val="28"/>
          <w:szCs w:val="28"/>
          <w:lang w:val="kk-KZ"/>
        </w:rPr>
        <w:t>жіпшелері</w:t>
      </w:r>
      <w:r w:rsidR="006C7C6F" w:rsidRPr="004373EF">
        <w:rPr>
          <w:sz w:val="28"/>
          <w:szCs w:val="28"/>
          <w:lang w:val="kk-KZ"/>
        </w:rPr>
        <w:t xml:space="preserve"> кері өсе бастайды</w:t>
      </w:r>
      <w:r w:rsidRPr="004373EF">
        <w:rPr>
          <w:sz w:val="28"/>
          <w:szCs w:val="28"/>
          <w:lang w:val="kk-KZ"/>
        </w:rPr>
        <w:t>, иесінің денесінің беткі жағынан бастап кутикул</w:t>
      </w:r>
      <w:r w:rsidR="003D024C" w:rsidRPr="004373EF">
        <w:rPr>
          <w:sz w:val="28"/>
          <w:szCs w:val="28"/>
          <w:lang w:val="kk-KZ"/>
        </w:rPr>
        <w:t>а</w:t>
      </w:r>
      <w:r w:rsidRPr="004373EF">
        <w:rPr>
          <w:sz w:val="28"/>
          <w:szCs w:val="28"/>
          <w:lang w:val="kk-KZ"/>
        </w:rPr>
        <w:t xml:space="preserve"> қабықтарын бұзып, сыртқа шығады. </w:t>
      </w:r>
      <w:r w:rsidR="00002596" w:rsidRPr="004373EF">
        <w:rPr>
          <w:sz w:val="28"/>
          <w:szCs w:val="28"/>
          <w:lang w:val="kk-KZ"/>
        </w:rPr>
        <w:t xml:space="preserve">Жіпшелерде </w:t>
      </w:r>
      <w:r w:rsidRPr="004373EF">
        <w:rPr>
          <w:sz w:val="28"/>
          <w:szCs w:val="28"/>
          <w:lang w:val="kk-KZ"/>
        </w:rPr>
        <w:t>келесі иелерін залалдауға қабілетті конидия тасушылар құрылады</w:t>
      </w:r>
      <w:r w:rsidR="006C7C6F" w:rsidRPr="004373EF">
        <w:rPr>
          <w:sz w:val="28"/>
          <w:szCs w:val="28"/>
          <w:lang w:val="kk-KZ"/>
        </w:rPr>
        <w:t>,</w:t>
      </w:r>
      <w:r w:rsidRPr="004373EF">
        <w:rPr>
          <w:sz w:val="28"/>
          <w:szCs w:val="28"/>
          <w:lang w:val="kk-KZ"/>
        </w:rPr>
        <w:t xml:space="preserve"> буынаяқтылардың өлуінен бастап спора</w:t>
      </w:r>
      <w:r w:rsidR="00002596" w:rsidRPr="004373EF">
        <w:rPr>
          <w:sz w:val="28"/>
          <w:szCs w:val="28"/>
          <w:lang w:val="kk-KZ"/>
        </w:rPr>
        <w:t xml:space="preserve"> </w:t>
      </w:r>
      <w:r w:rsidRPr="004373EF">
        <w:rPr>
          <w:sz w:val="28"/>
          <w:szCs w:val="28"/>
          <w:lang w:val="kk-KZ"/>
        </w:rPr>
        <w:t xml:space="preserve">тасымалдаушылардың пайда болуына </w:t>
      </w:r>
      <w:r w:rsidRPr="002801B6">
        <w:rPr>
          <w:sz w:val="28"/>
          <w:szCs w:val="28"/>
          <w:lang w:val="kk-KZ"/>
        </w:rPr>
        <w:t xml:space="preserve">дейінгі кезең некротрофиялық кезең болып табылады </w:t>
      </w:r>
      <w:r w:rsidR="006044EA" w:rsidRPr="002801B6">
        <w:rPr>
          <w:sz w:val="28"/>
          <w:szCs w:val="28"/>
          <w:lang w:val="kk-KZ"/>
        </w:rPr>
        <w:t>[3</w:t>
      </w:r>
      <w:r w:rsidR="009C05C6" w:rsidRPr="002801B6">
        <w:rPr>
          <w:sz w:val="28"/>
          <w:szCs w:val="28"/>
          <w:lang w:val="kk-KZ"/>
        </w:rPr>
        <w:t>7</w:t>
      </w:r>
      <w:r w:rsidR="006044EA" w:rsidRPr="002801B6">
        <w:rPr>
          <w:sz w:val="28"/>
          <w:szCs w:val="28"/>
          <w:lang w:val="kk-KZ"/>
        </w:rPr>
        <w:t>,</w:t>
      </w:r>
      <w:r w:rsidR="007D714D" w:rsidRPr="002801B6">
        <w:rPr>
          <w:sz w:val="28"/>
          <w:szCs w:val="28"/>
          <w:lang w:val="kk-KZ"/>
        </w:rPr>
        <w:t xml:space="preserve"> </w:t>
      </w:r>
      <w:r w:rsidR="001F1FFE" w:rsidRPr="002801B6">
        <w:rPr>
          <w:sz w:val="28"/>
          <w:szCs w:val="28"/>
          <w:lang w:val="kk-KZ"/>
        </w:rPr>
        <w:t>с.</w:t>
      </w:r>
      <w:r w:rsidR="00FB1FC4" w:rsidRPr="002801B6">
        <w:rPr>
          <w:sz w:val="28"/>
          <w:szCs w:val="28"/>
          <w:lang w:val="kk-KZ"/>
        </w:rPr>
        <w:t xml:space="preserve"> 343</w:t>
      </w:r>
      <w:r w:rsidR="001F1FFE" w:rsidRPr="002801B6">
        <w:rPr>
          <w:sz w:val="28"/>
          <w:szCs w:val="28"/>
          <w:lang w:val="kk-KZ"/>
        </w:rPr>
        <w:t xml:space="preserve">; </w:t>
      </w:r>
      <w:r w:rsidR="006044EA" w:rsidRPr="002801B6">
        <w:rPr>
          <w:sz w:val="28"/>
          <w:szCs w:val="28"/>
          <w:lang w:val="kk-KZ"/>
        </w:rPr>
        <w:t>4</w:t>
      </w:r>
      <w:r w:rsidR="009C05C6" w:rsidRPr="002801B6">
        <w:rPr>
          <w:sz w:val="28"/>
          <w:szCs w:val="28"/>
          <w:lang w:val="kk-KZ"/>
        </w:rPr>
        <w:t>7</w:t>
      </w:r>
      <w:r w:rsidR="00FB1FC4" w:rsidRPr="002801B6">
        <w:rPr>
          <w:sz w:val="28"/>
          <w:szCs w:val="28"/>
          <w:lang w:val="kk-KZ"/>
        </w:rPr>
        <w:t>, с</w:t>
      </w:r>
      <w:r w:rsidR="001F1FFE" w:rsidRPr="002801B6">
        <w:rPr>
          <w:sz w:val="28"/>
          <w:szCs w:val="28"/>
          <w:lang w:val="kk-KZ"/>
        </w:rPr>
        <w:t>.</w:t>
      </w:r>
      <w:r w:rsidR="00FB1FC4" w:rsidRPr="002801B6">
        <w:rPr>
          <w:sz w:val="28"/>
          <w:szCs w:val="28"/>
          <w:lang w:val="kk-KZ"/>
        </w:rPr>
        <w:t xml:space="preserve"> 48</w:t>
      </w:r>
      <w:r w:rsidR="006044EA" w:rsidRPr="002801B6">
        <w:rPr>
          <w:sz w:val="28"/>
          <w:szCs w:val="28"/>
          <w:lang w:val="kk-KZ"/>
        </w:rPr>
        <w:t xml:space="preserve">]. </w:t>
      </w:r>
    </w:p>
    <w:p w14:paraId="40E53A70" w14:textId="7FD09417" w:rsidR="00CD3651" w:rsidRPr="004373EF" w:rsidRDefault="00CD3651" w:rsidP="004373EF">
      <w:pPr>
        <w:tabs>
          <w:tab w:val="left" w:pos="1134"/>
        </w:tabs>
        <w:ind w:firstLine="709"/>
        <w:jc w:val="both"/>
        <w:rPr>
          <w:sz w:val="28"/>
          <w:szCs w:val="28"/>
          <w:lang w:val="kk-KZ"/>
        </w:rPr>
      </w:pPr>
      <w:r w:rsidRPr="002801B6">
        <w:rPr>
          <w:sz w:val="28"/>
          <w:szCs w:val="28"/>
          <w:lang w:val="kk-KZ"/>
        </w:rPr>
        <w:t xml:space="preserve">Буынаяқтылардың залалдануындағы саңырауқұлақтардың сәтті дамуы көбінесе иелерінің физиологиялық жағдайына байланысты екенін атап өткен жөн. Бірқатар авторлар энтомопатогендік аскомицеттер негізінен әртүрлі стресстен әлсіреген буынаяқтыларға әсер етеді деп болжайды </w:t>
      </w:r>
      <w:r w:rsidR="006044EA" w:rsidRPr="002801B6">
        <w:rPr>
          <w:sz w:val="28"/>
          <w:szCs w:val="28"/>
          <w:lang w:val="kk-KZ"/>
        </w:rPr>
        <w:t>[</w:t>
      </w:r>
      <w:r w:rsidR="002263CF" w:rsidRPr="002801B6">
        <w:rPr>
          <w:sz w:val="28"/>
          <w:szCs w:val="28"/>
          <w:lang w:val="kk-KZ"/>
        </w:rPr>
        <w:t>4</w:t>
      </w:r>
      <w:r w:rsidR="001F1FFE" w:rsidRPr="002801B6">
        <w:rPr>
          <w:sz w:val="28"/>
          <w:szCs w:val="28"/>
          <w:lang w:val="kk-KZ"/>
        </w:rPr>
        <w:t>8</w:t>
      </w:r>
      <w:r w:rsidR="002263CF" w:rsidRPr="002801B6">
        <w:rPr>
          <w:sz w:val="28"/>
          <w:szCs w:val="28"/>
          <w:lang w:val="kk-KZ"/>
        </w:rPr>
        <w:t>-</w:t>
      </w:r>
      <w:r w:rsidR="00A96B23" w:rsidRPr="002801B6">
        <w:rPr>
          <w:sz w:val="28"/>
          <w:szCs w:val="28"/>
          <w:lang w:val="kk-KZ"/>
        </w:rPr>
        <w:t>50</w:t>
      </w:r>
      <w:r w:rsidR="006044EA" w:rsidRPr="002801B6">
        <w:rPr>
          <w:sz w:val="28"/>
          <w:szCs w:val="28"/>
          <w:lang w:val="kk-KZ"/>
        </w:rPr>
        <w:t xml:space="preserve">]. </w:t>
      </w:r>
      <w:r w:rsidRPr="002801B6">
        <w:rPr>
          <w:sz w:val="28"/>
          <w:szCs w:val="28"/>
          <w:lang w:val="kk-KZ"/>
        </w:rPr>
        <w:t xml:space="preserve">Атап </w:t>
      </w:r>
      <w:r w:rsidRPr="002801B6">
        <w:rPr>
          <w:sz w:val="28"/>
          <w:szCs w:val="28"/>
          <w:lang w:val="kk-KZ"/>
        </w:rPr>
        <w:lastRenderedPageBreak/>
        <w:t>айтқанда, шартт</w:t>
      </w:r>
      <w:r w:rsidR="006C7C6F" w:rsidRPr="002801B6">
        <w:rPr>
          <w:sz w:val="28"/>
          <w:szCs w:val="28"/>
          <w:lang w:val="kk-KZ"/>
        </w:rPr>
        <w:t>ы түрде «</w:t>
      </w:r>
      <w:r w:rsidRPr="002801B6">
        <w:rPr>
          <w:sz w:val="28"/>
          <w:szCs w:val="28"/>
          <w:lang w:val="kk-KZ"/>
        </w:rPr>
        <w:t>сау</w:t>
      </w:r>
      <w:r w:rsidR="006C7C6F" w:rsidRPr="002801B6">
        <w:rPr>
          <w:sz w:val="28"/>
          <w:szCs w:val="28"/>
          <w:lang w:val="kk-KZ"/>
        </w:rPr>
        <w:t>»</w:t>
      </w:r>
      <w:r w:rsidRPr="002801B6">
        <w:rPr>
          <w:sz w:val="28"/>
          <w:szCs w:val="28"/>
          <w:lang w:val="kk-KZ"/>
        </w:rPr>
        <w:t xml:space="preserve"> буынаяқтыларды залалдау үшін саңырауқұлақ конидияларының үлкен мөлшерлері қажет, бір дараққа шаққанда мыңдаған, тіпті жүздеген мың конидиялар </w:t>
      </w:r>
      <w:r w:rsidR="006044EA" w:rsidRPr="002801B6">
        <w:rPr>
          <w:sz w:val="28"/>
          <w:szCs w:val="28"/>
          <w:lang w:val="kk-KZ"/>
        </w:rPr>
        <w:t>[</w:t>
      </w:r>
      <w:r w:rsidR="00A96B23" w:rsidRPr="002801B6">
        <w:rPr>
          <w:sz w:val="28"/>
          <w:szCs w:val="28"/>
          <w:lang w:val="kk-KZ"/>
        </w:rPr>
        <w:t>51</w:t>
      </w:r>
      <w:r w:rsidR="006044EA" w:rsidRPr="002801B6">
        <w:rPr>
          <w:sz w:val="28"/>
          <w:szCs w:val="28"/>
          <w:lang w:val="kk-KZ"/>
        </w:rPr>
        <w:t>-5</w:t>
      </w:r>
      <w:r w:rsidR="00A96B23" w:rsidRPr="002801B6">
        <w:rPr>
          <w:sz w:val="28"/>
          <w:szCs w:val="28"/>
          <w:lang w:val="kk-KZ"/>
        </w:rPr>
        <w:t>3</w:t>
      </w:r>
      <w:r w:rsidR="006044EA" w:rsidRPr="002801B6">
        <w:rPr>
          <w:sz w:val="28"/>
          <w:szCs w:val="28"/>
          <w:lang w:val="kk-KZ"/>
        </w:rPr>
        <w:t xml:space="preserve">]. </w:t>
      </w:r>
      <w:r w:rsidRPr="002801B6">
        <w:rPr>
          <w:sz w:val="28"/>
          <w:szCs w:val="28"/>
          <w:lang w:val="kk-KZ"/>
        </w:rPr>
        <w:t xml:space="preserve">Табиғатта осындай жоғары мөлшерлермен буынаяқтылардың </w:t>
      </w:r>
      <w:r w:rsidR="00FB1FC4" w:rsidRPr="002801B6">
        <w:rPr>
          <w:sz w:val="28"/>
          <w:szCs w:val="28"/>
          <w:lang w:val="kk-KZ"/>
        </w:rPr>
        <w:t>залалдану ықтималдығы өте төмен</w:t>
      </w:r>
      <w:r w:rsidR="006044EA" w:rsidRPr="002801B6">
        <w:rPr>
          <w:sz w:val="28"/>
          <w:szCs w:val="28"/>
          <w:lang w:val="kk-KZ"/>
        </w:rPr>
        <w:t xml:space="preserve">. </w:t>
      </w:r>
      <w:r w:rsidRPr="002801B6">
        <w:rPr>
          <w:sz w:val="28"/>
          <w:szCs w:val="28"/>
          <w:lang w:val="kk-KZ"/>
        </w:rPr>
        <w:t xml:space="preserve">Алайда, төмен температура, сублетальды бактериоздар, синтетикалық және табиғи инсектицидтердің әсері, онтогенетикалық бұзылуларға әкелетін әртүрлі факторлардың әсерінен саңырауқұлақтарға сезімталдықтың бірнеше рет жоғарылауы байқалады және инфекция үшін бір дараққа 50-100 конидияға дейінгі өте төмен мөлшерлер жеткілікті болады </w:t>
      </w:r>
      <w:r w:rsidR="006044EA" w:rsidRPr="002801B6">
        <w:rPr>
          <w:sz w:val="28"/>
          <w:szCs w:val="28"/>
          <w:lang w:val="kk-KZ"/>
        </w:rPr>
        <w:t>[</w:t>
      </w:r>
      <w:r w:rsidR="002263CF" w:rsidRPr="002801B6">
        <w:rPr>
          <w:sz w:val="28"/>
          <w:szCs w:val="28"/>
          <w:lang w:val="kk-KZ"/>
        </w:rPr>
        <w:t>4</w:t>
      </w:r>
      <w:r w:rsidR="00A96B23" w:rsidRPr="002801B6">
        <w:rPr>
          <w:sz w:val="28"/>
          <w:szCs w:val="28"/>
          <w:lang w:val="kk-KZ"/>
        </w:rPr>
        <w:t>7</w:t>
      </w:r>
      <w:r w:rsidR="00FB1FC4" w:rsidRPr="002801B6">
        <w:rPr>
          <w:sz w:val="28"/>
          <w:szCs w:val="28"/>
          <w:lang w:val="kk-KZ"/>
        </w:rPr>
        <w:t>, с</w:t>
      </w:r>
      <w:r w:rsidR="001F1FFE" w:rsidRPr="002801B6">
        <w:rPr>
          <w:sz w:val="28"/>
          <w:szCs w:val="28"/>
          <w:lang w:val="kk-KZ"/>
        </w:rPr>
        <w:t>.</w:t>
      </w:r>
      <w:r w:rsidR="00FB1FC4" w:rsidRPr="002801B6">
        <w:rPr>
          <w:sz w:val="28"/>
          <w:szCs w:val="28"/>
          <w:lang w:val="kk-KZ"/>
        </w:rPr>
        <w:t xml:space="preserve"> 52</w:t>
      </w:r>
      <w:r w:rsidR="006044EA" w:rsidRPr="002801B6">
        <w:rPr>
          <w:sz w:val="28"/>
          <w:szCs w:val="28"/>
          <w:lang w:val="kk-KZ"/>
        </w:rPr>
        <w:t>].</w:t>
      </w:r>
    </w:p>
    <w:p w14:paraId="21CC90BA" w14:textId="77404800" w:rsidR="004249EB" w:rsidRDefault="00CD3651" w:rsidP="004373EF">
      <w:pPr>
        <w:tabs>
          <w:tab w:val="left" w:pos="1134"/>
        </w:tabs>
        <w:ind w:firstLine="709"/>
        <w:jc w:val="both"/>
        <w:rPr>
          <w:sz w:val="28"/>
          <w:szCs w:val="28"/>
          <w:lang w:val="kk-KZ"/>
        </w:rPr>
      </w:pPr>
      <w:r w:rsidRPr="004373EF">
        <w:rPr>
          <w:sz w:val="28"/>
          <w:szCs w:val="28"/>
          <w:lang w:val="kk-KZ"/>
        </w:rPr>
        <w:t xml:space="preserve">Энтомопатогендік аскомицеттер буынаяқтылар санының динамикасына айтарлықтай үлес қоса алатындығы белгілі, бірақ бұл талдау эмпирикалық мәліметтердің болмауына және саңырауқұлақ ауруларының пайда болуын анықтайтын факторлардың нашар зерттелуіне байланысты қиындық тудыруда </w:t>
      </w:r>
      <w:r w:rsidR="006044EA" w:rsidRPr="004373EF">
        <w:rPr>
          <w:sz w:val="28"/>
          <w:szCs w:val="28"/>
          <w:lang w:val="kk-KZ"/>
        </w:rPr>
        <w:t>[</w:t>
      </w:r>
      <w:r w:rsidR="004249EB">
        <w:rPr>
          <w:sz w:val="28"/>
          <w:szCs w:val="28"/>
          <w:lang w:val="kk-KZ"/>
        </w:rPr>
        <w:t>54</w:t>
      </w:r>
      <w:r w:rsidR="006044EA" w:rsidRPr="004373EF">
        <w:rPr>
          <w:sz w:val="28"/>
          <w:szCs w:val="28"/>
          <w:lang w:val="kk-KZ"/>
        </w:rPr>
        <w:t xml:space="preserve">]. </w:t>
      </w:r>
      <w:r w:rsidRPr="004373EF">
        <w:rPr>
          <w:sz w:val="28"/>
          <w:szCs w:val="28"/>
          <w:lang w:val="kk-KZ"/>
        </w:rPr>
        <w:t xml:space="preserve">Телеоморфты саңырауқұлақтардан туындаған эпизоотиялар олардың жергілікті таралуына байланысты сирек </w:t>
      </w:r>
      <w:r w:rsidRPr="002801B6">
        <w:rPr>
          <w:sz w:val="28"/>
          <w:szCs w:val="28"/>
          <w:lang w:val="kk-KZ"/>
        </w:rPr>
        <w:t xml:space="preserve">кездеседі </w:t>
      </w:r>
      <w:r w:rsidR="006044EA" w:rsidRPr="002801B6">
        <w:rPr>
          <w:sz w:val="28"/>
          <w:szCs w:val="28"/>
          <w:lang w:val="kk-KZ"/>
        </w:rPr>
        <w:t>[</w:t>
      </w:r>
      <w:r w:rsidR="00A96B23" w:rsidRPr="002801B6">
        <w:rPr>
          <w:sz w:val="28"/>
          <w:szCs w:val="28"/>
          <w:lang w:val="kk-KZ"/>
        </w:rPr>
        <w:t>30</w:t>
      </w:r>
      <w:r w:rsidR="002263CF" w:rsidRPr="002801B6">
        <w:rPr>
          <w:sz w:val="28"/>
          <w:szCs w:val="28"/>
          <w:lang w:val="kk-KZ"/>
        </w:rPr>
        <w:t>,</w:t>
      </w:r>
      <w:r w:rsidR="007D714D" w:rsidRPr="002801B6">
        <w:rPr>
          <w:sz w:val="28"/>
          <w:szCs w:val="28"/>
          <w:lang w:val="kk-KZ"/>
        </w:rPr>
        <w:t xml:space="preserve"> </w:t>
      </w:r>
      <w:r w:rsidR="001F1FFE" w:rsidRPr="002801B6">
        <w:rPr>
          <w:sz w:val="28"/>
          <w:szCs w:val="28"/>
          <w:lang w:val="kk-KZ"/>
        </w:rPr>
        <w:t>р.</w:t>
      </w:r>
      <w:r w:rsidR="00FB1FC4" w:rsidRPr="002801B6">
        <w:rPr>
          <w:sz w:val="28"/>
          <w:szCs w:val="28"/>
          <w:lang w:val="kk-KZ"/>
        </w:rPr>
        <w:t xml:space="preserve"> 8</w:t>
      </w:r>
      <w:r w:rsidR="001F1FFE" w:rsidRPr="002801B6">
        <w:rPr>
          <w:sz w:val="28"/>
          <w:szCs w:val="28"/>
          <w:lang w:val="kk-KZ"/>
        </w:rPr>
        <w:t xml:space="preserve">; </w:t>
      </w:r>
      <w:r w:rsidR="00A96B23" w:rsidRPr="002801B6">
        <w:rPr>
          <w:sz w:val="28"/>
          <w:szCs w:val="28"/>
          <w:lang w:val="kk-KZ"/>
        </w:rPr>
        <w:t>37</w:t>
      </w:r>
      <w:r w:rsidR="006044EA" w:rsidRPr="002801B6">
        <w:rPr>
          <w:sz w:val="28"/>
          <w:szCs w:val="28"/>
          <w:lang w:val="kk-KZ"/>
        </w:rPr>
        <w:t>,</w:t>
      </w:r>
      <w:r w:rsidR="007D714D" w:rsidRPr="002801B6">
        <w:rPr>
          <w:sz w:val="28"/>
          <w:szCs w:val="28"/>
          <w:lang w:val="kk-KZ"/>
        </w:rPr>
        <w:t xml:space="preserve"> </w:t>
      </w:r>
      <w:r w:rsidR="00FB1FC4" w:rsidRPr="002801B6">
        <w:rPr>
          <w:sz w:val="28"/>
          <w:szCs w:val="28"/>
          <w:lang w:val="kk-KZ"/>
        </w:rPr>
        <w:t>с. 3</w:t>
      </w:r>
      <w:r w:rsidR="002801B6" w:rsidRPr="002801B6">
        <w:rPr>
          <w:sz w:val="28"/>
          <w:szCs w:val="28"/>
          <w:lang w:val="kk-KZ"/>
        </w:rPr>
        <w:t>5</w:t>
      </w:r>
      <w:r w:rsidR="00FB1FC4" w:rsidRPr="002801B6">
        <w:rPr>
          <w:sz w:val="28"/>
          <w:szCs w:val="28"/>
          <w:lang w:val="kk-KZ"/>
        </w:rPr>
        <w:t>6</w:t>
      </w:r>
      <w:r w:rsidR="006044EA" w:rsidRPr="002801B6">
        <w:rPr>
          <w:sz w:val="28"/>
          <w:szCs w:val="28"/>
          <w:lang w:val="kk-KZ"/>
        </w:rPr>
        <w:t xml:space="preserve">]. </w:t>
      </w:r>
      <w:r w:rsidRPr="002801B6">
        <w:rPr>
          <w:sz w:val="28"/>
          <w:szCs w:val="28"/>
          <w:lang w:val="kk-KZ"/>
        </w:rPr>
        <w:t xml:space="preserve">Ал </w:t>
      </w:r>
      <w:r w:rsidRPr="004373EF">
        <w:rPr>
          <w:sz w:val="28"/>
          <w:szCs w:val="28"/>
          <w:lang w:val="kk-KZ"/>
        </w:rPr>
        <w:t>аноморфты аскомицеттерден туындаған эпизоотиялар өте жиі кездесетін жағдайлар болып табылады</w:t>
      </w:r>
      <w:r w:rsidR="006044EA" w:rsidRPr="004373EF">
        <w:rPr>
          <w:sz w:val="28"/>
          <w:szCs w:val="28"/>
          <w:lang w:val="kk-KZ"/>
        </w:rPr>
        <w:t xml:space="preserve"> [</w:t>
      </w:r>
      <w:r w:rsidR="00A96B23" w:rsidRPr="004373EF">
        <w:rPr>
          <w:sz w:val="28"/>
          <w:szCs w:val="28"/>
          <w:lang w:val="kk-KZ"/>
        </w:rPr>
        <w:t>5</w:t>
      </w:r>
      <w:r w:rsidR="004249EB">
        <w:rPr>
          <w:sz w:val="28"/>
          <w:szCs w:val="28"/>
          <w:lang w:val="kk-KZ"/>
        </w:rPr>
        <w:t>6</w:t>
      </w:r>
      <w:r w:rsidR="002263CF" w:rsidRPr="004373EF">
        <w:rPr>
          <w:sz w:val="28"/>
          <w:szCs w:val="28"/>
          <w:lang w:val="kk-KZ"/>
        </w:rPr>
        <w:t>-</w:t>
      </w:r>
      <w:r w:rsidR="004249EB">
        <w:rPr>
          <w:sz w:val="28"/>
          <w:szCs w:val="28"/>
          <w:lang w:val="kk-KZ"/>
        </w:rPr>
        <w:t>59</w:t>
      </w:r>
      <w:r w:rsidR="006044EA" w:rsidRPr="004373EF">
        <w:rPr>
          <w:sz w:val="28"/>
          <w:szCs w:val="28"/>
          <w:lang w:val="kk-KZ"/>
        </w:rPr>
        <w:t xml:space="preserve">]. </w:t>
      </w:r>
      <w:r w:rsidRPr="004373EF">
        <w:rPr>
          <w:sz w:val="28"/>
          <w:szCs w:val="28"/>
          <w:lang w:val="kk-KZ"/>
        </w:rPr>
        <w:t>Алайда, көп жағдайда бұл эпизоотиялардың себептері не</w:t>
      </w:r>
      <w:r w:rsidR="00E159D1" w:rsidRPr="004373EF">
        <w:rPr>
          <w:sz w:val="28"/>
          <w:szCs w:val="28"/>
          <w:lang w:val="kk-KZ"/>
        </w:rPr>
        <w:t>ден</w:t>
      </w:r>
      <w:r w:rsidRPr="004373EF">
        <w:rPr>
          <w:sz w:val="28"/>
          <w:szCs w:val="28"/>
          <w:lang w:val="kk-KZ"/>
        </w:rPr>
        <w:t xml:space="preserve"> екені белгісіз. Абиотикалық факторлардың маңызды рөлі анықталды, олар қоздырғыштарға да, иелеріне де әсер етуі мүмкін. Жо</w:t>
      </w:r>
      <w:r w:rsidR="006044EA" w:rsidRPr="004373EF">
        <w:rPr>
          <w:sz w:val="28"/>
          <w:szCs w:val="28"/>
          <w:lang w:val="kk-KZ"/>
        </w:rPr>
        <w:t>ғары салыстырмалы ылғалдылық RH</w:t>
      </w:r>
      <w:r w:rsidRPr="004373EF">
        <w:rPr>
          <w:sz w:val="28"/>
          <w:szCs w:val="28"/>
          <w:lang w:val="kk-KZ"/>
        </w:rPr>
        <w:t xml:space="preserve">&gt;90%, белгілі бір температура диапазоны (20-30°C), ультракүлгін сәулеленудің төмен деңгейі буынаяқтылардың кутикуласында саңырауқұлақтардың белсенді дамуы үшін </w:t>
      </w:r>
      <w:r w:rsidRPr="002801B6">
        <w:rPr>
          <w:sz w:val="28"/>
          <w:szCs w:val="28"/>
          <w:lang w:val="kk-KZ"/>
        </w:rPr>
        <w:t xml:space="preserve">маңызды жағдай болып табылады </w:t>
      </w:r>
      <w:r w:rsidR="006044EA" w:rsidRPr="002801B6">
        <w:rPr>
          <w:sz w:val="28"/>
          <w:szCs w:val="28"/>
          <w:lang w:val="kk-KZ"/>
        </w:rPr>
        <w:t>[3</w:t>
      </w:r>
      <w:r w:rsidR="00A96B23" w:rsidRPr="002801B6">
        <w:rPr>
          <w:sz w:val="28"/>
          <w:szCs w:val="28"/>
          <w:lang w:val="kk-KZ"/>
        </w:rPr>
        <w:t>7</w:t>
      </w:r>
      <w:r w:rsidR="00811F4B" w:rsidRPr="002801B6">
        <w:rPr>
          <w:sz w:val="28"/>
          <w:szCs w:val="28"/>
          <w:lang w:val="kk-KZ"/>
        </w:rPr>
        <w:t>,</w:t>
      </w:r>
      <w:r w:rsidR="007D714D" w:rsidRPr="002801B6">
        <w:rPr>
          <w:sz w:val="28"/>
          <w:szCs w:val="28"/>
          <w:lang w:val="kk-KZ"/>
        </w:rPr>
        <w:t xml:space="preserve"> </w:t>
      </w:r>
      <w:r w:rsidR="001F1FFE" w:rsidRPr="002801B6">
        <w:rPr>
          <w:sz w:val="28"/>
          <w:szCs w:val="28"/>
          <w:lang w:val="kk-KZ"/>
        </w:rPr>
        <w:t>с.</w:t>
      </w:r>
      <w:r w:rsidR="00FB1FC4" w:rsidRPr="002801B6">
        <w:rPr>
          <w:sz w:val="28"/>
          <w:szCs w:val="28"/>
          <w:lang w:val="kk-KZ"/>
        </w:rPr>
        <w:t xml:space="preserve"> </w:t>
      </w:r>
      <w:r w:rsidR="002801B6" w:rsidRPr="002801B6">
        <w:rPr>
          <w:sz w:val="28"/>
          <w:szCs w:val="28"/>
          <w:lang w:val="kk-KZ"/>
        </w:rPr>
        <w:t>3</w:t>
      </w:r>
      <w:r w:rsidR="00FB1FC4" w:rsidRPr="002801B6">
        <w:rPr>
          <w:sz w:val="28"/>
          <w:szCs w:val="28"/>
          <w:lang w:val="kk-KZ"/>
        </w:rPr>
        <w:t>85</w:t>
      </w:r>
      <w:r w:rsidR="001F1FFE" w:rsidRPr="002801B6">
        <w:rPr>
          <w:sz w:val="28"/>
          <w:szCs w:val="28"/>
          <w:lang w:val="kk-KZ"/>
        </w:rPr>
        <w:t xml:space="preserve">; </w:t>
      </w:r>
      <w:r w:rsidR="00A96B23" w:rsidRPr="002801B6">
        <w:rPr>
          <w:sz w:val="28"/>
          <w:szCs w:val="28"/>
          <w:lang w:val="kk-KZ"/>
        </w:rPr>
        <w:t>51</w:t>
      </w:r>
      <w:r w:rsidR="001F1FFE" w:rsidRPr="002801B6">
        <w:rPr>
          <w:sz w:val="28"/>
          <w:szCs w:val="28"/>
          <w:lang w:val="kk-KZ"/>
        </w:rPr>
        <w:t>, р.</w:t>
      </w:r>
      <w:r w:rsidR="00FB1FC4" w:rsidRPr="002801B6">
        <w:rPr>
          <w:sz w:val="28"/>
          <w:szCs w:val="28"/>
          <w:lang w:val="kk-KZ"/>
        </w:rPr>
        <w:t xml:space="preserve"> 1</w:t>
      </w:r>
      <w:r w:rsidR="002801B6" w:rsidRPr="002801B6">
        <w:rPr>
          <w:sz w:val="28"/>
          <w:szCs w:val="28"/>
          <w:lang w:val="kk-KZ"/>
        </w:rPr>
        <w:t>8</w:t>
      </w:r>
      <w:r w:rsidR="00FB1FC4" w:rsidRPr="002801B6">
        <w:rPr>
          <w:sz w:val="28"/>
          <w:szCs w:val="28"/>
          <w:lang w:val="kk-KZ"/>
        </w:rPr>
        <w:t>5</w:t>
      </w:r>
      <w:r w:rsidR="006044EA" w:rsidRPr="002801B6">
        <w:rPr>
          <w:sz w:val="28"/>
          <w:szCs w:val="28"/>
          <w:lang w:val="kk-KZ"/>
        </w:rPr>
        <w:t>].</w:t>
      </w:r>
      <w:r w:rsidRPr="002801B6">
        <w:rPr>
          <w:sz w:val="28"/>
          <w:szCs w:val="28"/>
          <w:lang w:val="kk-KZ"/>
        </w:rPr>
        <w:t xml:space="preserve"> Сонымен қатар,</w:t>
      </w:r>
      <w:r w:rsidRPr="004373EF">
        <w:rPr>
          <w:sz w:val="28"/>
          <w:szCs w:val="28"/>
          <w:lang w:val="kk-KZ"/>
        </w:rPr>
        <w:t xml:space="preserve"> субоптималды төмен температураның әсерінен буынаяқтылар саңырауқұлақтарға он есе сезімтал бола алады </w:t>
      </w:r>
      <w:r w:rsidR="006044EA" w:rsidRPr="004373EF">
        <w:rPr>
          <w:sz w:val="28"/>
          <w:szCs w:val="28"/>
          <w:lang w:val="kk-KZ"/>
        </w:rPr>
        <w:t>[</w:t>
      </w:r>
      <w:r w:rsidR="004249EB">
        <w:rPr>
          <w:sz w:val="28"/>
          <w:szCs w:val="28"/>
          <w:lang w:val="kk-KZ"/>
        </w:rPr>
        <w:t>60</w:t>
      </w:r>
      <w:r w:rsidR="006044EA" w:rsidRPr="004373EF">
        <w:rPr>
          <w:sz w:val="28"/>
          <w:szCs w:val="28"/>
          <w:lang w:val="kk-KZ"/>
        </w:rPr>
        <w:t xml:space="preserve">]. </w:t>
      </w:r>
      <w:r w:rsidRPr="004373EF">
        <w:rPr>
          <w:sz w:val="28"/>
          <w:szCs w:val="28"/>
          <w:lang w:val="kk-KZ"/>
        </w:rPr>
        <w:t xml:space="preserve">Саңырауқұлақ эпизоотияларының дамуына әсер ететін биотикалық факторларға келетін болсақ, бұл механизмдерді түсіну бастапқы кезеңде тұр. Азық-түліктің жетіспеушілігінен туындаған ашығу колорадо қоңызы </w:t>
      </w:r>
      <w:r w:rsidRPr="004373EF">
        <w:rPr>
          <w:i/>
          <w:sz w:val="28"/>
          <w:szCs w:val="28"/>
          <w:lang w:val="kk-KZ"/>
        </w:rPr>
        <w:t>Leptionotarsa decemlineata Say</w:t>
      </w:r>
      <w:r w:rsidRPr="004373EF">
        <w:rPr>
          <w:sz w:val="28"/>
          <w:szCs w:val="28"/>
          <w:lang w:val="kk-KZ"/>
        </w:rPr>
        <w:t xml:space="preserve"> дернәсілдерінің </w:t>
      </w:r>
      <w:r w:rsidRPr="004373EF">
        <w:rPr>
          <w:i/>
          <w:sz w:val="28"/>
          <w:szCs w:val="28"/>
          <w:lang w:val="kk-KZ"/>
        </w:rPr>
        <w:t>B. bassiana</w:t>
      </w:r>
      <w:r w:rsidRPr="004373EF">
        <w:rPr>
          <w:sz w:val="28"/>
          <w:szCs w:val="28"/>
          <w:lang w:val="kk-KZ"/>
        </w:rPr>
        <w:t xml:space="preserve"> саңырауқұлақтарына сезімталдығын едәуір арттыратыны белгілі </w:t>
      </w:r>
      <w:r w:rsidR="006044EA" w:rsidRPr="004373EF">
        <w:rPr>
          <w:sz w:val="28"/>
          <w:szCs w:val="28"/>
          <w:lang w:val="kk-KZ"/>
        </w:rPr>
        <w:t>[</w:t>
      </w:r>
      <w:r w:rsidR="00A96B23" w:rsidRPr="004373EF">
        <w:rPr>
          <w:sz w:val="28"/>
          <w:szCs w:val="28"/>
          <w:lang w:val="kk-KZ"/>
        </w:rPr>
        <w:t>6</w:t>
      </w:r>
      <w:r w:rsidR="004249EB">
        <w:rPr>
          <w:sz w:val="28"/>
          <w:szCs w:val="28"/>
          <w:lang w:val="kk-KZ"/>
        </w:rPr>
        <w:t>1</w:t>
      </w:r>
      <w:r w:rsidR="006044EA" w:rsidRPr="004373EF">
        <w:rPr>
          <w:sz w:val="28"/>
          <w:szCs w:val="28"/>
          <w:lang w:val="kk-KZ"/>
        </w:rPr>
        <w:t xml:space="preserve">]. </w:t>
      </w:r>
    </w:p>
    <w:p w14:paraId="6A0EB3DC" w14:textId="3BD97317" w:rsidR="00E159D1" w:rsidRPr="004373EF" w:rsidRDefault="00CD3651" w:rsidP="004373EF">
      <w:pPr>
        <w:tabs>
          <w:tab w:val="left" w:pos="1134"/>
        </w:tabs>
        <w:ind w:firstLine="709"/>
        <w:jc w:val="both"/>
        <w:rPr>
          <w:sz w:val="28"/>
          <w:szCs w:val="28"/>
          <w:lang w:val="kk-KZ"/>
        </w:rPr>
      </w:pPr>
      <w:r w:rsidRPr="004373EF">
        <w:rPr>
          <w:sz w:val="28"/>
          <w:szCs w:val="28"/>
          <w:lang w:val="kk-KZ"/>
        </w:rPr>
        <w:t xml:space="preserve">Т. Кабалук және басқалар </w:t>
      </w:r>
      <w:r w:rsidR="0038566F" w:rsidRPr="004373EF">
        <w:rPr>
          <w:sz w:val="28"/>
          <w:szCs w:val="28"/>
          <w:lang w:val="kk-KZ"/>
        </w:rPr>
        <w:t>[6</w:t>
      </w:r>
      <w:r w:rsidR="004249EB">
        <w:rPr>
          <w:sz w:val="28"/>
          <w:szCs w:val="28"/>
          <w:lang w:val="kk-KZ"/>
        </w:rPr>
        <w:t>2</w:t>
      </w:r>
      <w:r w:rsidR="007D714D" w:rsidRPr="004373EF">
        <w:rPr>
          <w:sz w:val="28"/>
          <w:szCs w:val="28"/>
          <w:lang w:val="kk-KZ"/>
        </w:rPr>
        <w:t>]</w:t>
      </w:r>
      <w:r w:rsidR="0038566F" w:rsidRPr="004373EF">
        <w:rPr>
          <w:sz w:val="28"/>
          <w:szCs w:val="28"/>
          <w:lang w:val="kk-KZ"/>
        </w:rPr>
        <w:t xml:space="preserve"> </w:t>
      </w:r>
      <w:r w:rsidRPr="004373EF">
        <w:rPr>
          <w:sz w:val="28"/>
          <w:szCs w:val="28"/>
          <w:lang w:val="kk-KZ"/>
        </w:rPr>
        <w:t xml:space="preserve">ызылдауық қоңыздардың </w:t>
      </w:r>
      <w:r w:rsidRPr="004373EF">
        <w:rPr>
          <w:i/>
          <w:sz w:val="28"/>
          <w:szCs w:val="28"/>
          <w:lang w:val="kk-KZ"/>
        </w:rPr>
        <w:t>M. brunneum</w:t>
      </w:r>
      <w:r w:rsidRPr="004373EF">
        <w:rPr>
          <w:sz w:val="28"/>
          <w:szCs w:val="28"/>
          <w:lang w:val="kk-KZ"/>
        </w:rPr>
        <w:t xml:space="preserve"> жасырын инфекция деңгейі </w:t>
      </w:r>
      <w:r w:rsidRPr="004373EF">
        <w:rPr>
          <w:i/>
          <w:sz w:val="28"/>
          <w:szCs w:val="28"/>
          <w:lang w:val="kk-KZ"/>
        </w:rPr>
        <w:t>Pantoea agglomerans, Pandoraea pnomenusa, Nocardia pseudovaccinii</w:t>
      </w:r>
      <w:r w:rsidRPr="004373EF">
        <w:rPr>
          <w:sz w:val="28"/>
          <w:szCs w:val="28"/>
          <w:lang w:val="kk-KZ"/>
        </w:rPr>
        <w:t xml:space="preserve"> және </w:t>
      </w:r>
      <w:r w:rsidRPr="004373EF">
        <w:rPr>
          <w:i/>
          <w:sz w:val="28"/>
          <w:szCs w:val="28"/>
          <w:lang w:val="kk-KZ"/>
        </w:rPr>
        <w:t>Mycobacterium frederiksbergense</w:t>
      </w:r>
      <w:r w:rsidRPr="004373EF">
        <w:rPr>
          <w:sz w:val="28"/>
          <w:szCs w:val="28"/>
          <w:lang w:val="kk-KZ"/>
        </w:rPr>
        <w:t xml:space="preserve"> ішек бактерияларының санымен өзара байланысты екенін көрсетті. Барлық осы бактериялардың болуы </w:t>
      </w:r>
      <w:r w:rsidRPr="004373EF">
        <w:rPr>
          <w:i/>
          <w:sz w:val="28"/>
          <w:szCs w:val="28"/>
          <w:lang w:val="kk-KZ"/>
        </w:rPr>
        <w:t>M. brunneum</w:t>
      </w:r>
      <w:r w:rsidRPr="004373EF">
        <w:rPr>
          <w:sz w:val="28"/>
          <w:szCs w:val="28"/>
          <w:lang w:val="kk-KZ"/>
        </w:rPr>
        <w:t xml:space="preserve">-дан ызылдауық қоңыздардың өлімін азайтты. Екінші жағынан, </w:t>
      </w:r>
      <w:r w:rsidRPr="004373EF">
        <w:rPr>
          <w:i/>
          <w:sz w:val="28"/>
          <w:szCs w:val="28"/>
          <w:lang w:val="kk-KZ"/>
        </w:rPr>
        <w:t>Bacillus thuringiensis, Pseudomonas</w:t>
      </w:r>
      <w:r w:rsidRPr="004373EF">
        <w:rPr>
          <w:sz w:val="28"/>
          <w:szCs w:val="28"/>
          <w:lang w:val="kk-KZ"/>
        </w:rPr>
        <w:t xml:space="preserve"> және т.б. энтомопатогендік бактериялармен буынаяқтылардың сублетальды (немесе жартылай өлімге әкелетін) залалдануы саңырауқұлақтарға сезімталдықтарының айтарлықтай өсуіне әкеледі </w:t>
      </w:r>
      <w:r w:rsidR="0038566F" w:rsidRPr="004373EF">
        <w:rPr>
          <w:sz w:val="28"/>
          <w:szCs w:val="28"/>
          <w:lang w:val="kk-KZ"/>
        </w:rPr>
        <w:t>[</w:t>
      </w:r>
      <w:r w:rsidR="00493CC2" w:rsidRPr="004373EF">
        <w:rPr>
          <w:sz w:val="28"/>
          <w:szCs w:val="28"/>
          <w:lang w:val="kk-KZ"/>
        </w:rPr>
        <w:t>6</w:t>
      </w:r>
      <w:r w:rsidR="004249EB">
        <w:rPr>
          <w:sz w:val="28"/>
          <w:szCs w:val="28"/>
          <w:lang w:val="kk-KZ"/>
        </w:rPr>
        <w:t>3</w:t>
      </w:r>
      <w:r w:rsidR="0038566F" w:rsidRPr="004373EF">
        <w:rPr>
          <w:sz w:val="28"/>
          <w:szCs w:val="28"/>
          <w:lang w:val="kk-KZ"/>
        </w:rPr>
        <w:t>-6</w:t>
      </w:r>
      <w:r w:rsidR="004249EB">
        <w:rPr>
          <w:sz w:val="28"/>
          <w:szCs w:val="28"/>
          <w:lang w:val="kk-KZ"/>
        </w:rPr>
        <w:t>5</w:t>
      </w:r>
      <w:r w:rsidR="0038566F" w:rsidRPr="004373EF">
        <w:rPr>
          <w:sz w:val="28"/>
          <w:szCs w:val="28"/>
          <w:lang w:val="kk-KZ"/>
        </w:rPr>
        <w:t xml:space="preserve">]. </w:t>
      </w:r>
    </w:p>
    <w:p w14:paraId="34FFB341" w14:textId="662DB56C" w:rsidR="00CD3651" w:rsidRPr="004373EF" w:rsidRDefault="00CD3651" w:rsidP="004373EF">
      <w:pPr>
        <w:tabs>
          <w:tab w:val="left" w:pos="1134"/>
        </w:tabs>
        <w:ind w:firstLine="709"/>
        <w:jc w:val="both"/>
        <w:rPr>
          <w:sz w:val="28"/>
          <w:szCs w:val="28"/>
          <w:lang w:val="kk-KZ"/>
        </w:rPr>
      </w:pPr>
      <w:r w:rsidRPr="004373EF">
        <w:rPr>
          <w:sz w:val="28"/>
          <w:szCs w:val="28"/>
          <w:lang w:val="kk-KZ"/>
        </w:rPr>
        <w:t>Өткен онжылдықтың басында энтомопатогендік саңырауқұлақтардың (</w:t>
      </w:r>
      <w:r w:rsidRPr="004373EF">
        <w:rPr>
          <w:i/>
          <w:sz w:val="28"/>
          <w:szCs w:val="28"/>
          <w:lang w:val="kk-KZ"/>
        </w:rPr>
        <w:t>Metarhizium, Beauveria</w:t>
      </w:r>
      <w:r w:rsidRPr="004373EF">
        <w:rPr>
          <w:sz w:val="28"/>
          <w:szCs w:val="28"/>
          <w:lang w:val="kk-KZ"/>
        </w:rPr>
        <w:t xml:space="preserve">) өсімдіктерде </w:t>
      </w:r>
      <w:r w:rsidR="007D714D" w:rsidRPr="004373EF">
        <w:rPr>
          <w:sz w:val="28"/>
          <w:szCs w:val="28"/>
          <w:lang w:val="kk-KZ"/>
        </w:rPr>
        <w:t>орнығу</w:t>
      </w:r>
      <w:r w:rsidRPr="004373EF">
        <w:rPr>
          <w:sz w:val="28"/>
          <w:szCs w:val="28"/>
          <w:lang w:val="kk-KZ"/>
        </w:rPr>
        <w:t xml:space="preserve"> қабілеті анықталды </w:t>
      </w:r>
      <w:r w:rsidR="0038566F" w:rsidRPr="004373EF">
        <w:rPr>
          <w:sz w:val="28"/>
          <w:szCs w:val="28"/>
          <w:lang w:val="kk-KZ"/>
        </w:rPr>
        <w:t>[6</w:t>
      </w:r>
      <w:r w:rsidR="004249EB">
        <w:rPr>
          <w:sz w:val="28"/>
          <w:szCs w:val="28"/>
          <w:lang w:val="kk-KZ"/>
        </w:rPr>
        <w:t>6</w:t>
      </w:r>
      <w:r w:rsidR="0038566F" w:rsidRPr="004373EF">
        <w:rPr>
          <w:sz w:val="28"/>
          <w:szCs w:val="28"/>
          <w:lang w:val="kk-KZ"/>
        </w:rPr>
        <w:t>]</w:t>
      </w:r>
      <w:r w:rsidRPr="004373EF">
        <w:rPr>
          <w:sz w:val="28"/>
          <w:szCs w:val="28"/>
          <w:lang w:val="kk-KZ"/>
        </w:rPr>
        <w:t xml:space="preserve">, бұл осы саладағы жұмыстардың күрт өсуіне әкелді </w:t>
      </w:r>
      <w:r w:rsidR="0038566F" w:rsidRPr="004373EF">
        <w:rPr>
          <w:sz w:val="28"/>
          <w:szCs w:val="28"/>
          <w:lang w:val="kk-KZ"/>
        </w:rPr>
        <w:t>[6</w:t>
      </w:r>
      <w:r w:rsidR="004249EB">
        <w:rPr>
          <w:sz w:val="28"/>
          <w:szCs w:val="28"/>
          <w:lang w:val="kk-KZ"/>
        </w:rPr>
        <w:t>7-69</w:t>
      </w:r>
      <w:r w:rsidR="0038566F" w:rsidRPr="004373EF">
        <w:rPr>
          <w:sz w:val="28"/>
          <w:szCs w:val="28"/>
          <w:lang w:val="kk-KZ"/>
        </w:rPr>
        <w:t xml:space="preserve">]. </w:t>
      </w:r>
      <w:r w:rsidRPr="004373EF">
        <w:rPr>
          <w:sz w:val="28"/>
          <w:szCs w:val="28"/>
          <w:lang w:val="kk-KZ"/>
        </w:rPr>
        <w:t xml:space="preserve">Бұл саңырауқұлақтар азот пен фосфор алмасуымен байланысты өсімдіктермен тығыз қарым-қатынас құратыны анықталды </w:t>
      </w:r>
      <w:r w:rsidR="0038566F" w:rsidRPr="004373EF">
        <w:rPr>
          <w:sz w:val="28"/>
          <w:szCs w:val="28"/>
          <w:lang w:val="kk-KZ"/>
        </w:rPr>
        <w:t>[</w:t>
      </w:r>
      <w:r w:rsidR="004249EB">
        <w:rPr>
          <w:sz w:val="28"/>
          <w:szCs w:val="28"/>
          <w:lang w:val="kk-KZ"/>
        </w:rPr>
        <w:t>70</w:t>
      </w:r>
      <w:r w:rsidR="0038566F" w:rsidRPr="004373EF">
        <w:rPr>
          <w:sz w:val="28"/>
          <w:szCs w:val="28"/>
          <w:lang w:val="kk-KZ"/>
        </w:rPr>
        <w:t>,</w:t>
      </w:r>
      <w:r w:rsidR="0067268D" w:rsidRPr="004373EF">
        <w:rPr>
          <w:sz w:val="28"/>
          <w:szCs w:val="28"/>
          <w:lang w:val="kk-KZ"/>
        </w:rPr>
        <w:t xml:space="preserve"> </w:t>
      </w:r>
      <w:r w:rsidR="004249EB">
        <w:rPr>
          <w:sz w:val="28"/>
          <w:szCs w:val="28"/>
          <w:lang w:val="kk-KZ"/>
        </w:rPr>
        <w:t>71</w:t>
      </w:r>
      <w:r w:rsidR="0038566F" w:rsidRPr="004373EF">
        <w:rPr>
          <w:sz w:val="28"/>
          <w:szCs w:val="28"/>
          <w:lang w:val="kk-KZ"/>
        </w:rPr>
        <w:t>]</w:t>
      </w:r>
      <w:r w:rsidRPr="004373EF">
        <w:rPr>
          <w:sz w:val="28"/>
          <w:szCs w:val="28"/>
          <w:lang w:val="kk-KZ"/>
        </w:rPr>
        <w:t xml:space="preserve">, өсімдіктердің өсуін ынталандырады, фитопатогендер мен фитофагтарға төзімділігін арттырады </w:t>
      </w:r>
      <w:r w:rsidR="0038566F" w:rsidRPr="004373EF">
        <w:rPr>
          <w:sz w:val="28"/>
          <w:szCs w:val="28"/>
          <w:lang w:val="kk-KZ"/>
        </w:rPr>
        <w:t>[7</w:t>
      </w:r>
      <w:r w:rsidR="004249EB">
        <w:rPr>
          <w:sz w:val="28"/>
          <w:szCs w:val="28"/>
          <w:lang w:val="kk-KZ"/>
        </w:rPr>
        <w:t>2</w:t>
      </w:r>
      <w:r w:rsidR="0038566F" w:rsidRPr="004373EF">
        <w:rPr>
          <w:sz w:val="28"/>
          <w:szCs w:val="28"/>
          <w:lang w:val="kk-KZ"/>
        </w:rPr>
        <w:t xml:space="preserve">]. </w:t>
      </w:r>
      <w:r w:rsidRPr="004373EF">
        <w:rPr>
          <w:sz w:val="28"/>
          <w:szCs w:val="28"/>
          <w:lang w:val="kk-KZ"/>
        </w:rPr>
        <w:t xml:space="preserve">Өсімдіктердің саңырауқұлақтармен </w:t>
      </w:r>
      <w:r w:rsidRPr="004373EF">
        <w:rPr>
          <w:sz w:val="28"/>
          <w:szCs w:val="28"/>
          <w:lang w:val="kk-KZ"/>
        </w:rPr>
        <w:lastRenderedPageBreak/>
        <w:t>басылып қалуы тікелей әсер ету (өсімдік тіндерінде орналасқан саңырауқұлақтардың гипальды денелерімен буынаяқтылардың ауыз арқылы залалдануы) және жанама (өсімдіктердің биохимиялық сипаттамаларының өзгеруі арқылы) арқылы микоздардан буынаяқтылардың өлу д</w:t>
      </w:r>
      <w:r w:rsidR="00C40168" w:rsidRPr="004373EF">
        <w:rPr>
          <w:sz w:val="28"/>
          <w:szCs w:val="28"/>
          <w:lang w:val="kk-KZ"/>
        </w:rPr>
        <w:t>еңгейіне айтарлықтай әсер етеді</w:t>
      </w:r>
      <w:r w:rsidR="0038566F" w:rsidRPr="004373EF">
        <w:rPr>
          <w:sz w:val="28"/>
          <w:szCs w:val="28"/>
          <w:lang w:val="kk-KZ"/>
        </w:rPr>
        <w:t xml:space="preserve"> [7</w:t>
      </w:r>
      <w:r w:rsidR="004249EB">
        <w:rPr>
          <w:sz w:val="28"/>
          <w:szCs w:val="28"/>
          <w:lang w:val="kk-KZ"/>
        </w:rPr>
        <w:t>3</w:t>
      </w:r>
      <w:r w:rsidR="0038566F" w:rsidRPr="004373EF">
        <w:rPr>
          <w:sz w:val="28"/>
          <w:szCs w:val="28"/>
          <w:lang w:val="kk-KZ"/>
        </w:rPr>
        <w:t xml:space="preserve">]. </w:t>
      </w:r>
      <w:r w:rsidRPr="004373EF">
        <w:rPr>
          <w:sz w:val="28"/>
          <w:szCs w:val="28"/>
          <w:lang w:val="kk-KZ"/>
        </w:rPr>
        <w:t xml:space="preserve">Саңырауқұлақ эпизоотияларының қалыптасуындағы паразитоидтардың рөлі іс жүзінде зерттелмеген. </w:t>
      </w:r>
    </w:p>
    <w:p w14:paraId="27FEECCD" w14:textId="65757E18" w:rsidR="00E159D1" w:rsidRPr="004373EF" w:rsidRDefault="00CD3651" w:rsidP="004373EF">
      <w:pPr>
        <w:tabs>
          <w:tab w:val="left" w:pos="1134"/>
        </w:tabs>
        <w:ind w:firstLine="709"/>
        <w:jc w:val="both"/>
        <w:rPr>
          <w:sz w:val="28"/>
          <w:szCs w:val="28"/>
          <w:lang w:val="kk-KZ"/>
        </w:rPr>
      </w:pPr>
      <w:r w:rsidRPr="004373EF">
        <w:rPr>
          <w:sz w:val="28"/>
          <w:szCs w:val="28"/>
          <w:lang w:val="kk-KZ"/>
        </w:rPr>
        <w:t xml:space="preserve">Буынаяқтылардың саңырауқұлақ ауруларының кеңістіктік және уақытша динамикасында қоздырғыштардың таралу жолдары маңызды рөл атқарады. Көлденең берілістің негізгі жолдары бірқатар шолуларда келтірілген </w:t>
      </w:r>
      <w:r w:rsidR="008F60AE" w:rsidRPr="004373EF">
        <w:rPr>
          <w:sz w:val="28"/>
          <w:szCs w:val="28"/>
          <w:lang w:val="kk-KZ"/>
        </w:rPr>
        <w:t>[</w:t>
      </w:r>
      <w:r w:rsidR="00493CC2" w:rsidRPr="004373EF">
        <w:rPr>
          <w:sz w:val="28"/>
          <w:szCs w:val="28"/>
          <w:lang w:val="kk-KZ"/>
        </w:rPr>
        <w:t>7</w:t>
      </w:r>
      <w:r w:rsidR="004249EB">
        <w:rPr>
          <w:sz w:val="28"/>
          <w:szCs w:val="28"/>
          <w:lang w:val="kk-KZ"/>
        </w:rPr>
        <w:t>4</w:t>
      </w:r>
      <w:r w:rsidR="00493CC2" w:rsidRPr="004373EF">
        <w:rPr>
          <w:sz w:val="28"/>
          <w:szCs w:val="28"/>
          <w:lang w:val="kk-KZ"/>
        </w:rPr>
        <w:t>,</w:t>
      </w:r>
      <w:r w:rsidR="00A96B23" w:rsidRPr="004373EF">
        <w:rPr>
          <w:sz w:val="28"/>
          <w:szCs w:val="28"/>
          <w:lang w:val="kk-KZ"/>
        </w:rPr>
        <w:t xml:space="preserve"> </w:t>
      </w:r>
      <w:r w:rsidR="00493CC2" w:rsidRPr="004373EF">
        <w:rPr>
          <w:sz w:val="28"/>
          <w:szCs w:val="28"/>
          <w:lang w:val="kk-KZ"/>
        </w:rPr>
        <w:t>7</w:t>
      </w:r>
      <w:r w:rsidR="004249EB">
        <w:rPr>
          <w:sz w:val="28"/>
          <w:szCs w:val="28"/>
          <w:lang w:val="kk-KZ"/>
        </w:rPr>
        <w:t>5</w:t>
      </w:r>
      <w:r w:rsidR="008F60AE" w:rsidRPr="004373EF">
        <w:rPr>
          <w:sz w:val="28"/>
          <w:szCs w:val="28"/>
          <w:lang w:val="kk-KZ"/>
        </w:rPr>
        <w:t>]</w:t>
      </w:r>
      <w:r w:rsidRPr="004373EF">
        <w:rPr>
          <w:sz w:val="28"/>
          <w:szCs w:val="28"/>
          <w:lang w:val="kk-KZ"/>
        </w:rPr>
        <w:t xml:space="preserve">. Саңырауқұлақ конидияларының пассивті таралуы су мен ауа массаларының, топырақ артроподтарының (коллемболалар мен кенелер) қозғалуымен жүреді. Сондай-ақ, өсімдік тамырларының өсуімен </w:t>
      </w:r>
      <w:r w:rsidRPr="004373EF">
        <w:rPr>
          <w:i/>
          <w:sz w:val="28"/>
          <w:szCs w:val="28"/>
          <w:lang w:val="kk-KZ"/>
        </w:rPr>
        <w:t>Metarhizium</w:t>
      </w:r>
      <w:r w:rsidRPr="004373EF">
        <w:rPr>
          <w:sz w:val="28"/>
          <w:szCs w:val="28"/>
          <w:lang w:val="kk-KZ"/>
        </w:rPr>
        <w:t xml:space="preserve"> таралуы тіркелді</w:t>
      </w:r>
      <w:r w:rsidR="008F60AE" w:rsidRPr="004373EF">
        <w:rPr>
          <w:sz w:val="28"/>
          <w:szCs w:val="28"/>
          <w:lang w:val="kk-KZ"/>
        </w:rPr>
        <w:t xml:space="preserve"> [7</w:t>
      </w:r>
      <w:r w:rsidR="004249EB">
        <w:rPr>
          <w:sz w:val="28"/>
          <w:szCs w:val="28"/>
          <w:lang w:val="kk-KZ"/>
        </w:rPr>
        <w:t>6</w:t>
      </w:r>
      <w:r w:rsidR="008F60AE" w:rsidRPr="004373EF">
        <w:rPr>
          <w:sz w:val="28"/>
          <w:szCs w:val="28"/>
          <w:lang w:val="kk-KZ"/>
        </w:rPr>
        <w:t xml:space="preserve">]. </w:t>
      </w:r>
      <w:r w:rsidRPr="004373EF">
        <w:rPr>
          <w:sz w:val="28"/>
          <w:szCs w:val="28"/>
          <w:lang w:val="kk-KZ"/>
        </w:rPr>
        <w:t xml:space="preserve">Таралудың маңызды жолдарының бірі – залалданған иелерінің жаңа мекендеу орындарына көшуі. Конидиялар жұқтырған дарақтардан сау буынаяқтыларға берілуі мүмкін, мысалы, жоғары тығыздықта немесе жыныстық қатынас кезінде аталықтар мен аналықтар арасында </w:t>
      </w:r>
      <w:r w:rsidR="008F60AE" w:rsidRPr="004373EF">
        <w:rPr>
          <w:sz w:val="28"/>
          <w:szCs w:val="28"/>
          <w:lang w:val="kk-KZ"/>
        </w:rPr>
        <w:t>[</w:t>
      </w:r>
      <w:r w:rsidR="00493CC2" w:rsidRPr="004373EF">
        <w:rPr>
          <w:sz w:val="28"/>
          <w:szCs w:val="28"/>
          <w:lang w:val="kk-KZ"/>
        </w:rPr>
        <w:t>7</w:t>
      </w:r>
      <w:r w:rsidR="004249EB">
        <w:rPr>
          <w:sz w:val="28"/>
          <w:szCs w:val="28"/>
          <w:lang w:val="kk-KZ"/>
        </w:rPr>
        <w:t>7</w:t>
      </w:r>
      <w:r w:rsidR="008F60AE" w:rsidRPr="004373EF">
        <w:rPr>
          <w:sz w:val="28"/>
          <w:szCs w:val="28"/>
          <w:lang w:val="kk-KZ"/>
        </w:rPr>
        <w:t xml:space="preserve">]. </w:t>
      </w:r>
    </w:p>
    <w:p w14:paraId="508C92EA" w14:textId="63285124" w:rsidR="00CD3651" w:rsidRPr="004373EF" w:rsidRDefault="00CD3651" w:rsidP="004373EF">
      <w:pPr>
        <w:tabs>
          <w:tab w:val="left" w:pos="1134"/>
        </w:tabs>
        <w:ind w:firstLine="709"/>
        <w:jc w:val="both"/>
        <w:rPr>
          <w:sz w:val="28"/>
          <w:szCs w:val="28"/>
          <w:lang w:val="kk-KZ"/>
        </w:rPr>
      </w:pPr>
      <w:r w:rsidRPr="004373EF">
        <w:rPr>
          <w:sz w:val="28"/>
          <w:szCs w:val="28"/>
          <w:lang w:val="kk-KZ"/>
        </w:rPr>
        <w:t>Энтомопатогендік саңырауқұлақтардың сезімтал иелерінің белгілі бір түрлеріне, басқа (сезімтал емес немесе сезімтал) түрлердің буынаяқтыларына берілуін көрсететін жұмыстардың шект</w:t>
      </w:r>
      <w:r w:rsidR="0067268D" w:rsidRPr="004373EF">
        <w:rPr>
          <w:sz w:val="28"/>
          <w:szCs w:val="28"/>
          <w:lang w:val="kk-KZ"/>
        </w:rPr>
        <w:t>еулі саны бар. Атап айтқанда, бітел</w:t>
      </w:r>
      <w:r w:rsidRPr="004373EF">
        <w:rPr>
          <w:sz w:val="28"/>
          <w:szCs w:val="28"/>
          <w:lang w:val="kk-KZ"/>
        </w:rPr>
        <w:t xml:space="preserve">ер </w:t>
      </w:r>
      <w:r w:rsidRPr="002801B6">
        <w:rPr>
          <w:sz w:val="28"/>
          <w:szCs w:val="28"/>
          <w:lang w:val="kk-KZ"/>
        </w:rPr>
        <w:t>колонияларда энтомофторл</w:t>
      </w:r>
      <w:r w:rsidR="00F2492F" w:rsidRPr="002801B6">
        <w:rPr>
          <w:sz w:val="28"/>
          <w:szCs w:val="28"/>
          <w:lang w:val="kk-KZ"/>
        </w:rPr>
        <w:t>ы саңырауқұлақтардың қанқызы қо</w:t>
      </w:r>
      <w:r w:rsidRPr="002801B6">
        <w:rPr>
          <w:sz w:val="28"/>
          <w:szCs w:val="28"/>
          <w:lang w:val="kk-KZ"/>
        </w:rPr>
        <w:t xml:space="preserve">ңыздарымен және құмырсқалар арқылы таралу жағдайлары тіркелген </w:t>
      </w:r>
      <w:r w:rsidR="007353AC" w:rsidRPr="002801B6">
        <w:rPr>
          <w:sz w:val="28"/>
          <w:szCs w:val="28"/>
          <w:lang w:val="kk-KZ"/>
        </w:rPr>
        <w:t>[</w:t>
      </w:r>
      <w:r w:rsidR="00493CC2" w:rsidRPr="002801B6">
        <w:rPr>
          <w:sz w:val="28"/>
          <w:szCs w:val="28"/>
          <w:lang w:val="kk-KZ"/>
        </w:rPr>
        <w:t>7</w:t>
      </w:r>
      <w:r w:rsidR="004249EB" w:rsidRPr="002801B6">
        <w:rPr>
          <w:sz w:val="28"/>
          <w:szCs w:val="28"/>
          <w:lang w:val="kk-KZ"/>
        </w:rPr>
        <w:t>5</w:t>
      </w:r>
      <w:r w:rsidR="001F1FFE" w:rsidRPr="002801B6">
        <w:rPr>
          <w:sz w:val="28"/>
          <w:szCs w:val="28"/>
          <w:lang w:val="kk-KZ"/>
        </w:rPr>
        <w:t>, р.</w:t>
      </w:r>
      <w:r w:rsidR="00FB1FC4" w:rsidRPr="002801B6">
        <w:rPr>
          <w:sz w:val="28"/>
          <w:szCs w:val="28"/>
          <w:lang w:val="kk-KZ"/>
        </w:rPr>
        <w:t xml:space="preserve"> </w:t>
      </w:r>
      <w:r w:rsidR="002801B6" w:rsidRPr="002801B6">
        <w:rPr>
          <w:sz w:val="28"/>
          <w:szCs w:val="28"/>
          <w:lang w:val="kk-KZ"/>
        </w:rPr>
        <w:t>89</w:t>
      </w:r>
      <w:r w:rsidR="007353AC" w:rsidRPr="002801B6">
        <w:rPr>
          <w:sz w:val="28"/>
          <w:szCs w:val="28"/>
          <w:lang w:val="kk-KZ"/>
        </w:rPr>
        <w:t>].</w:t>
      </w:r>
      <w:r w:rsidRPr="002801B6">
        <w:rPr>
          <w:sz w:val="28"/>
          <w:szCs w:val="28"/>
          <w:lang w:val="kk-KZ"/>
        </w:rPr>
        <w:t xml:space="preserve"> Суздальская (1956) </w:t>
      </w:r>
      <w:r w:rsidRPr="002801B6">
        <w:rPr>
          <w:i/>
          <w:sz w:val="28"/>
          <w:szCs w:val="28"/>
          <w:lang w:val="kk-KZ"/>
        </w:rPr>
        <w:t>B. bassiana</w:t>
      </w:r>
      <w:r w:rsidRPr="002801B6">
        <w:rPr>
          <w:sz w:val="28"/>
          <w:szCs w:val="28"/>
          <w:lang w:val="kk-KZ"/>
        </w:rPr>
        <w:t xml:space="preserve"> алтынкөзділер дернәсілдері </w:t>
      </w:r>
      <w:r w:rsidRPr="002801B6">
        <w:rPr>
          <w:i/>
          <w:sz w:val="28"/>
          <w:szCs w:val="28"/>
          <w:lang w:val="kk-KZ"/>
        </w:rPr>
        <w:t xml:space="preserve">Chrysopa ventralis </w:t>
      </w:r>
      <w:r w:rsidRPr="004373EF">
        <w:rPr>
          <w:i/>
          <w:sz w:val="28"/>
          <w:szCs w:val="28"/>
          <w:lang w:val="kk-KZ"/>
        </w:rPr>
        <w:t>Curt</w:t>
      </w:r>
      <w:r w:rsidRPr="004373EF">
        <w:rPr>
          <w:sz w:val="28"/>
          <w:szCs w:val="28"/>
          <w:lang w:val="kk-KZ"/>
        </w:rPr>
        <w:t xml:space="preserve"> және </w:t>
      </w:r>
      <w:r w:rsidRPr="004373EF">
        <w:rPr>
          <w:i/>
          <w:sz w:val="28"/>
          <w:szCs w:val="28"/>
          <w:lang w:val="kk-KZ"/>
        </w:rPr>
        <w:t>Eurygaster integriceps Puton</w:t>
      </w:r>
      <w:r w:rsidRPr="004373EF">
        <w:rPr>
          <w:sz w:val="28"/>
          <w:szCs w:val="28"/>
          <w:lang w:val="kk-KZ"/>
        </w:rPr>
        <w:t xml:space="preserve"> қандалалары арқылы таралатындығын атап өтті. Баларалар гүлдердің арасында аскомицет конидияларын (</w:t>
      </w:r>
      <w:r w:rsidRPr="004373EF">
        <w:rPr>
          <w:i/>
          <w:sz w:val="28"/>
          <w:szCs w:val="28"/>
          <w:lang w:val="kk-KZ"/>
        </w:rPr>
        <w:t>Beauveria, Mearhizium</w:t>
      </w:r>
      <w:r w:rsidRPr="004373EF">
        <w:rPr>
          <w:sz w:val="28"/>
          <w:szCs w:val="28"/>
          <w:lang w:val="kk-KZ"/>
        </w:rPr>
        <w:t xml:space="preserve">) тасымалдауға қабілетті, бұл тозаңмен қоректенетін буынаяқтылардың залалдануына алып келеді </w:t>
      </w:r>
      <w:r w:rsidR="007353AC" w:rsidRPr="004373EF">
        <w:rPr>
          <w:sz w:val="28"/>
          <w:szCs w:val="28"/>
          <w:lang w:val="kk-KZ"/>
        </w:rPr>
        <w:t>[</w:t>
      </w:r>
      <w:r w:rsidR="00493CC2" w:rsidRPr="004373EF">
        <w:rPr>
          <w:sz w:val="28"/>
          <w:szCs w:val="28"/>
          <w:lang w:val="kk-KZ"/>
        </w:rPr>
        <w:t>7</w:t>
      </w:r>
      <w:r w:rsidR="004249EB">
        <w:rPr>
          <w:sz w:val="28"/>
          <w:szCs w:val="28"/>
          <w:lang w:val="kk-KZ"/>
        </w:rPr>
        <w:t>8</w:t>
      </w:r>
      <w:r w:rsidR="007353AC" w:rsidRPr="004373EF">
        <w:rPr>
          <w:sz w:val="28"/>
          <w:szCs w:val="28"/>
          <w:lang w:val="kk-KZ"/>
        </w:rPr>
        <w:t>,</w:t>
      </w:r>
      <w:r w:rsidR="00A96B23" w:rsidRPr="004373EF">
        <w:rPr>
          <w:sz w:val="28"/>
          <w:szCs w:val="28"/>
          <w:lang w:val="kk-KZ"/>
        </w:rPr>
        <w:t xml:space="preserve"> </w:t>
      </w:r>
      <w:r w:rsidR="004249EB">
        <w:rPr>
          <w:sz w:val="28"/>
          <w:szCs w:val="28"/>
          <w:lang w:val="kk-KZ"/>
        </w:rPr>
        <w:t>79</w:t>
      </w:r>
      <w:r w:rsidR="007353AC" w:rsidRPr="004373EF">
        <w:rPr>
          <w:sz w:val="28"/>
          <w:szCs w:val="28"/>
          <w:lang w:val="kk-KZ"/>
        </w:rPr>
        <w:t xml:space="preserve">]. </w:t>
      </w:r>
    </w:p>
    <w:p w14:paraId="3BECEDBB" w14:textId="77777777" w:rsidR="00CD3651" w:rsidRPr="004373EF" w:rsidRDefault="00C40168" w:rsidP="004373EF">
      <w:pPr>
        <w:tabs>
          <w:tab w:val="left" w:pos="1134"/>
        </w:tabs>
        <w:ind w:firstLine="709"/>
        <w:jc w:val="both"/>
        <w:rPr>
          <w:sz w:val="28"/>
          <w:szCs w:val="28"/>
          <w:lang w:val="kk-KZ"/>
        </w:rPr>
      </w:pPr>
      <w:r w:rsidRPr="004373EF">
        <w:rPr>
          <w:sz w:val="28"/>
          <w:szCs w:val="28"/>
          <w:lang w:val="kk-KZ"/>
        </w:rPr>
        <w:t>Осылайша, энтомопатогенді</w:t>
      </w:r>
      <w:r w:rsidR="00CD3651" w:rsidRPr="004373EF">
        <w:rPr>
          <w:sz w:val="28"/>
          <w:szCs w:val="28"/>
          <w:lang w:val="kk-KZ"/>
        </w:rPr>
        <w:t xml:space="preserve"> аскомицеттер экономикалық жағынан көп шығын әкелетін зиянкестермен биологиялық тәсілмен күресу кезінде қызығушылық тудырады. </w:t>
      </w:r>
    </w:p>
    <w:p w14:paraId="0B68E6CB" w14:textId="77777777" w:rsidR="00CD3651" w:rsidRPr="004373EF" w:rsidRDefault="00CD3651" w:rsidP="004373EF">
      <w:pPr>
        <w:tabs>
          <w:tab w:val="left" w:pos="1134"/>
        </w:tabs>
        <w:ind w:firstLine="709"/>
        <w:jc w:val="both"/>
        <w:rPr>
          <w:sz w:val="28"/>
          <w:szCs w:val="28"/>
          <w:lang w:val="kk-KZ"/>
        </w:rPr>
      </w:pPr>
      <w:r w:rsidRPr="004373EF">
        <w:rPr>
          <w:sz w:val="28"/>
          <w:szCs w:val="28"/>
          <w:lang w:val="kk-KZ"/>
        </w:rPr>
        <w:t xml:space="preserve"> </w:t>
      </w:r>
    </w:p>
    <w:p w14:paraId="526AB4A4" w14:textId="52DC09D9" w:rsidR="003900E7" w:rsidRPr="004373EF" w:rsidRDefault="00FA6A1F" w:rsidP="004373EF">
      <w:pPr>
        <w:shd w:val="clear" w:color="auto" w:fill="FFFFFF"/>
        <w:tabs>
          <w:tab w:val="left" w:pos="1134"/>
        </w:tabs>
        <w:ind w:firstLine="709"/>
        <w:jc w:val="both"/>
        <w:rPr>
          <w:sz w:val="28"/>
          <w:szCs w:val="28"/>
          <w:lang w:val="kk-KZ"/>
        </w:rPr>
      </w:pPr>
      <w:r w:rsidRPr="004373EF">
        <w:rPr>
          <w:sz w:val="28"/>
          <w:szCs w:val="28"/>
          <w:lang w:val="kk-KZ"/>
        </w:rPr>
        <w:t>1.2.2</w:t>
      </w:r>
      <w:r w:rsidR="003900E7" w:rsidRPr="004373EF">
        <w:rPr>
          <w:sz w:val="28"/>
          <w:szCs w:val="28"/>
          <w:lang w:val="kk-KZ"/>
        </w:rPr>
        <w:t xml:space="preserve"> Қоздырғыштардың түр құрамы және таралуы</w:t>
      </w:r>
    </w:p>
    <w:p w14:paraId="62A0C893" w14:textId="6262FE0B" w:rsidR="003900E7" w:rsidRPr="004373EF" w:rsidRDefault="003900E7" w:rsidP="004373EF">
      <w:pPr>
        <w:tabs>
          <w:tab w:val="left" w:pos="1134"/>
        </w:tabs>
        <w:ind w:firstLine="709"/>
        <w:jc w:val="both"/>
        <w:rPr>
          <w:sz w:val="28"/>
          <w:szCs w:val="28"/>
          <w:shd w:val="clear" w:color="auto" w:fill="FFFFFF"/>
          <w:lang w:val="kk-KZ"/>
        </w:rPr>
      </w:pPr>
      <w:r w:rsidRPr="004373EF">
        <w:rPr>
          <w:sz w:val="28"/>
          <w:szCs w:val="28"/>
          <w:shd w:val="clear" w:color="auto" w:fill="FFFFFF"/>
          <w:lang w:val="kk-KZ"/>
        </w:rPr>
        <w:t xml:space="preserve">Нақты дерек бойынша, табиғатта кездесетін 100 мыңнан аса саңырауқұлақтың шамамен 750-ге жуық түрі энтомопатогенді саңырауқұлақтар болып табылады. Олар буынаяқтыларға әр түрлі дәрежеде </w:t>
      </w:r>
      <w:r w:rsidR="00AA0C89" w:rsidRPr="004373EF">
        <w:rPr>
          <w:sz w:val="28"/>
          <w:szCs w:val="28"/>
          <w:shd w:val="clear" w:color="auto" w:fill="FFFFFF"/>
          <w:lang w:val="kk-KZ"/>
        </w:rPr>
        <w:t>тоғышарлық</w:t>
      </w:r>
      <w:r w:rsidR="00B7193C" w:rsidRPr="004373EF">
        <w:rPr>
          <w:sz w:val="28"/>
          <w:szCs w:val="28"/>
          <w:shd w:val="clear" w:color="auto" w:fill="FFFFFF"/>
          <w:lang w:val="kk-KZ"/>
        </w:rPr>
        <w:t xml:space="preserve"> </w:t>
      </w:r>
      <w:r w:rsidRPr="004373EF">
        <w:rPr>
          <w:sz w:val="28"/>
          <w:szCs w:val="28"/>
          <w:shd w:val="clear" w:color="auto" w:fill="FFFFFF"/>
          <w:lang w:val="kk-KZ"/>
        </w:rPr>
        <w:t>тудырады [</w:t>
      </w:r>
      <w:r w:rsidR="00A96B23" w:rsidRPr="004373EF">
        <w:rPr>
          <w:sz w:val="28"/>
          <w:szCs w:val="28"/>
          <w:shd w:val="clear" w:color="auto" w:fill="FFFFFF"/>
          <w:lang w:val="kk-KZ"/>
        </w:rPr>
        <w:t>8</w:t>
      </w:r>
      <w:r w:rsidR="00806E95">
        <w:rPr>
          <w:sz w:val="28"/>
          <w:szCs w:val="28"/>
          <w:shd w:val="clear" w:color="auto" w:fill="FFFFFF"/>
          <w:lang w:val="kk-KZ"/>
        </w:rPr>
        <w:t>0</w:t>
      </w:r>
      <w:r w:rsidR="0096098A" w:rsidRPr="004373EF">
        <w:rPr>
          <w:sz w:val="28"/>
          <w:szCs w:val="28"/>
          <w:shd w:val="clear" w:color="auto" w:fill="FFFFFF"/>
          <w:lang w:val="kk-KZ"/>
        </w:rPr>
        <w:t>-8</w:t>
      </w:r>
      <w:r w:rsidR="00806E95">
        <w:rPr>
          <w:sz w:val="28"/>
          <w:szCs w:val="28"/>
          <w:shd w:val="clear" w:color="auto" w:fill="FFFFFF"/>
          <w:lang w:val="kk-KZ"/>
        </w:rPr>
        <w:t>3</w:t>
      </w:r>
      <w:r w:rsidRPr="004373EF">
        <w:rPr>
          <w:sz w:val="28"/>
          <w:szCs w:val="28"/>
          <w:shd w:val="clear" w:color="auto" w:fill="FFFFFF"/>
          <w:lang w:val="kk-KZ"/>
        </w:rPr>
        <w:t>]. Бұрынғы КСРО территориясында 70-жылдардың ортасына қарай энтомопатогенді саңырауқұлақтардың 450-ден аса түрі тіркелді [</w:t>
      </w:r>
      <w:r w:rsidR="00806E95">
        <w:rPr>
          <w:sz w:val="28"/>
          <w:szCs w:val="28"/>
          <w:shd w:val="clear" w:color="auto" w:fill="FFFFFF"/>
          <w:lang w:val="kk-KZ"/>
        </w:rPr>
        <w:t>84</w:t>
      </w:r>
      <w:r w:rsidRPr="004373EF">
        <w:rPr>
          <w:sz w:val="28"/>
          <w:szCs w:val="28"/>
          <w:shd w:val="clear" w:color="auto" w:fill="FFFFFF"/>
          <w:lang w:val="kk-KZ"/>
        </w:rPr>
        <w:t>]. Зиянды буынаяқтылардың санын биологиялық бақылауға неғұрлым перспективті агент ретінде аталған саңырауқұлақтардың 12-15 түрі қолданылады</w:t>
      </w:r>
      <w:r w:rsidR="009E18BF" w:rsidRPr="004373EF">
        <w:rPr>
          <w:sz w:val="28"/>
          <w:szCs w:val="28"/>
          <w:shd w:val="clear" w:color="auto" w:fill="FFFFFF"/>
          <w:lang w:val="kk-KZ"/>
        </w:rPr>
        <w:t xml:space="preserve"> [</w:t>
      </w:r>
      <w:r w:rsidR="00DE57A9" w:rsidRPr="004373EF">
        <w:rPr>
          <w:sz w:val="28"/>
          <w:szCs w:val="28"/>
          <w:shd w:val="clear" w:color="auto" w:fill="FFFFFF"/>
          <w:lang w:val="kk-KZ"/>
        </w:rPr>
        <w:t>8</w:t>
      </w:r>
      <w:r w:rsidR="00806E95">
        <w:rPr>
          <w:sz w:val="28"/>
          <w:szCs w:val="28"/>
          <w:shd w:val="clear" w:color="auto" w:fill="FFFFFF"/>
          <w:lang w:val="kk-KZ"/>
        </w:rPr>
        <w:t>8</w:t>
      </w:r>
      <w:r w:rsidR="00DE57A9" w:rsidRPr="004373EF">
        <w:rPr>
          <w:sz w:val="28"/>
          <w:szCs w:val="28"/>
          <w:shd w:val="clear" w:color="auto" w:fill="FFFFFF"/>
          <w:lang w:val="kk-KZ"/>
        </w:rPr>
        <w:t>-</w:t>
      </w:r>
      <w:r w:rsidR="00806E95">
        <w:rPr>
          <w:sz w:val="28"/>
          <w:szCs w:val="28"/>
          <w:shd w:val="clear" w:color="auto" w:fill="FFFFFF"/>
          <w:lang w:val="kk-KZ"/>
        </w:rPr>
        <w:t>89</w:t>
      </w:r>
      <w:r w:rsidR="009E18BF" w:rsidRPr="004373EF">
        <w:rPr>
          <w:sz w:val="28"/>
          <w:szCs w:val="28"/>
          <w:shd w:val="clear" w:color="auto" w:fill="FFFFFF"/>
          <w:lang w:val="kk-KZ"/>
        </w:rPr>
        <w:t>].</w:t>
      </w:r>
      <w:r w:rsidRPr="004373EF">
        <w:rPr>
          <w:sz w:val="28"/>
          <w:szCs w:val="28"/>
          <w:shd w:val="clear" w:color="auto" w:fill="FFFFFF"/>
          <w:lang w:val="kk-KZ"/>
        </w:rPr>
        <w:t xml:space="preserve"> </w:t>
      </w:r>
    </w:p>
    <w:p w14:paraId="4D3B96CE" w14:textId="77777777" w:rsidR="003900E7" w:rsidRPr="004373EF" w:rsidRDefault="003900E7" w:rsidP="004373EF">
      <w:pPr>
        <w:tabs>
          <w:tab w:val="left" w:pos="1134"/>
        </w:tabs>
        <w:ind w:firstLine="709"/>
        <w:jc w:val="both"/>
        <w:rPr>
          <w:sz w:val="28"/>
          <w:szCs w:val="28"/>
          <w:lang w:val="kk-KZ"/>
        </w:rPr>
      </w:pPr>
      <w:r w:rsidRPr="004373EF">
        <w:rPr>
          <w:sz w:val="28"/>
          <w:szCs w:val="28"/>
          <w:lang w:val="kk-KZ"/>
        </w:rPr>
        <w:t xml:space="preserve">Солардың арасында бірінші кезекте саңырауқұлақтардың </w:t>
      </w:r>
      <w:r w:rsidRPr="004373EF">
        <w:rPr>
          <w:i/>
          <w:sz w:val="28"/>
          <w:szCs w:val="28"/>
          <w:lang w:val="kk-KZ"/>
        </w:rPr>
        <w:t>Beauveria</w:t>
      </w:r>
      <w:r w:rsidRPr="004373EF">
        <w:rPr>
          <w:sz w:val="28"/>
          <w:szCs w:val="28"/>
          <w:lang w:val="kk-KZ"/>
        </w:rPr>
        <w:t>,</w:t>
      </w:r>
      <w:r w:rsidRPr="004373EF">
        <w:rPr>
          <w:i/>
          <w:sz w:val="28"/>
          <w:szCs w:val="28"/>
          <w:lang w:val="kk-KZ"/>
        </w:rPr>
        <w:t xml:space="preserve"> Metarhizium</w:t>
      </w:r>
      <w:r w:rsidRPr="004373EF">
        <w:rPr>
          <w:sz w:val="28"/>
          <w:szCs w:val="28"/>
          <w:lang w:val="kk-KZ"/>
        </w:rPr>
        <w:t xml:space="preserve">, </w:t>
      </w:r>
      <w:r w:rsidRPr="004373EF">
        <w:rPr>
          <w:i/>
          <w:sz w:val="28"/>
          <w:szCs w:val="28"/>
          <w:lang w:val="kk-KZ"/>
        </w:rPr>
        <w:t xml:space="preserve">Isaria </w:t>
      </w:r>
      <w:r w:rsidRPr="004373EF">
        <w:rPr>
          <w:sz w:val="28"/>
          <w:szCs w:val="28"/>
          <w:lang w:val="kk-KZ"/>
        </w:rPr>
        <w:t xml:space="preserve">және </w:t>
      </w:r>
      <w:r w:rsidRPr="004373EF">
        <w:rPr>
          <w:i/>
          <w:sz w:val="28"/>
          <w:szCs w:val="28"/>
          <w:lang w:val="kk-KZ"/>
        </w:rPr>
        <w:t xml:space="preserve">Lecanicillium </w:t>
      </w:r>
      <w:r w:rsidRPr="004373EF">
        <w:rPr>
          <w:sz w:val="28"/>
          <w:szCs w:val="28"/>
          <w:lang w:val="kk-KZ"/>
        </w:rPr>
        <w:t xml:space="preserve">туыстарын атап өтуге болады. Сонымен қатар, жиі табиғи биоценоздар мен агроценоздарда </w:t>
      </w:r>
      <w:r w:rsidR="00D302CA" w:rsidRPr="004373EF">
        <w:rPr>
          <w:sz w:val="28"/>
          <w:szCs w:val="28"/>
          <w:lang w:val="kk-KZ"/>
        </w:rPr>
        <w:t>бунақденелілер</w:t>
      </w:r>
      <w:r w:rsidRPr="004373EF">
        <w:rPr>
          <w:sz w:val="28"/>
          <w:szCs w:val="28"/>
          <w:lang w:val="kk-KZ"/>
        </w:rPr>
        <w:t xml:space="preserve">-фитофаг популяциясында жаппай саңырауқұлақтық эпизоотия салдарынан зиянкес </w:t>
      </w:r>
      <w:r w:rsidRPr="004373EF">
        <w:rPr>
          <w:sz w:val="28"/>
          <w:szCs w:val="28"/>
          <w:lang w:val="kk-KZ"/>
        </w:rPr>
        <w:lastRenderedPageBreak/>
        <w:t xml:space="preserve">буынаяқтылардың саны күрт төмендеп отырады. Бұл ретте Entomophthorales қатары өкілдерінің маңызы зор. </w:t>
      </w:r>
    </w:p>
    <w:p w14:paraId="021529CB" w14:textId="013E7F7D" w:rsidR="003900E7" w:rsidRPr="004373EF" w:rsidRDefault="003900E7" w:rsidP="004373EF">
      <w:pPr>
        <w:shd w:val="clear" w:color="auto" w:fill="FFFFFF"/>
        <w:tabs>
          <w:tab w:val="left" w:pos="1134"/>
        </w:tabs>
        <w:ind w:firstLine="709"/>
        <w:jc w:val="both"/>
        <w:rPr>
          <w:b/>
          <w:sz w:val="28"/>
          <w:szCs w:val="28"/>
          <w:lang w:val="kk-KZ"/>
        </w:rPr>
      </w:pPr>
      <w:r w:rsidRPr="004373EF">
        <w:rPr>
          <w:sz w:val="28"/>
          <w:szCs w:val="28"/>
          <w:lang w:val="kk-KZ"/>
        </w:rPr>
        <w:t>Соңғы жылдары саңырауқұлақтардың филогенетикасы мен таксономиясында молекулалық-генетикалық әдістердің дамуына байланысты түбегейлі өзгерістер орын алды [</w:t>
      </w:r>
      <w:r w:rsidR="00806E95">
        <w:rPr>
          <w:sz w:val="28"/>
          <w:szCs w:val="28"/>
          <w:lang w:val="kk-KZ"/>
        </w:rPr>
        <w:t>90</w:t>
      </w:r>
      <w:r w:rsidRPr="004373EF">
        <w:rPr>
          <w:sz w:val="28"/>
          <w:szCs w:val="28"/>
          <w:lang w:val="kk-KZ"/>
        </w:rPr>
        <w:t xml:space="preserve">]. Бұл ең алдымен, телеоморфа (жыныстық көбею) кезеңі кейде белгілі, кейде сирек кездесетін саңырауқұлақтардың анаморфты туыстары мен түрлері кіретін Deuteromycota бөлімінің жойылуына байланысты болды. Осы топтың айтарлықтай бөлігін </w:t>
      </w:r>
      <w:r w:rsidR="0067268D" w:rsidRPr="004373EF">
        <w:rPr>
          <w:sz w:val="28"/>
          <w:szCs w:val="28"/>
          <w:lang w:val="kk-KZ"/>
        </w:rPr>
        <w:t>бунақденелілер</w:t>
      </w:r>
      <w:r w:rsidRPr="004373EF">
        <w:rPr>
          <w:sz w:val="28"/>
          <w:szCs w:val="28"/>
          <w:lang w:val="kk-KZ"/>
        </w:rPr>
        <w:t xml:space="preserve"> үшін патогенді саңырауқұлақтар құраған болатын. Көбінесе олардың қатарына </w:t>
      </w:r>
      <w:r w:rsidRPr="004373EF">
        <w:rPr>
          <w:i/>
          <w:sz w:val="28"/>
          <w:szCs w:val="28"/>
          <w:lang w:val="kk-KZ"/>
        </w:rPr>
        <w:t>Beauveria</w:t>
      </w:r>
      <w:r w:rsidRPr="004373EF">
        <w:rPr>
          <w:sz w:val="28"/>
          <w:szCs w:val="28"/>
          <w:lang w:val="kk-KZ"/>
        </w:rPr>
        <w:t xml:space="preserve"> (Bals.) Vuill., </w:t>
      </w:r>
      <w:r w:rsidRPr="004373EF">
        <w:rPr>
          <w:i/>
          <w:sz w:val="28"/>
          <w:szCs w:val="28"/>
          <w:lang w:val="kk-KZ"/>
        </w:rPr>
        <w:t>Metarhizium</w:t>
      </w:r>
      <w:r w:rsidRPr="004373EF">
        <w:rPr>
          <w:sz w:val="28"/>
          <w:szCs w:val="28"/>
          <w:lang w:val="kk-KZ"/>
        </w:rPr>
        <w:t xml:space="preserve"> (Sorok.),</w:t>
      </w:r>
      <w:r w:rsidRPr="004373EF">
        <w:rPr>
          <w:i/>
          <w:sz w:val="28"/>
          <w:szCs w:val="28"/>
          <w:lang w:val="kk-KZ"/>
        </w:rPr>
        <w:t xml:space="preserve"> Isaria </w:t>
      </w:r>
      <w:r w:rsidRPr="004373EF">
        <w:rPr>
          <w:sz w:val="28"/>
          <w:szCs w:val="28"/>
          <w:lang w:val="kk-KZ"/>
        </w:rPr>
        <w:t>Pers. (=</w:t>
      </w:r>
      <w:r w:rsidRPr="004373EF">
        <w:rPr>
          <w:i/>
          <w:sz w:val="28"/>
          <w:szCs w:val="28"/>
          <w:lang w:val="kk-KZ"/>
        </w:rPr>
        <w:t>Paecilomyces</w:t>
      </w:r>
      <w:r w:rsidRPr="004373EF">
        <w:rPr>
          <w:sz w:val="28"/>
          <w:szCs w:val="28"/>
          <w:lang w:val="kk-KZ"/>
        </w:rPr>
        <w:t xml:space="preserve"> (Brown et Smith)), </w:t>
      </w:r>
      <w:r w:rsidRPr="004373EF">
        <w:rPr>
          <w:i/>
          <w:sz w:val="28"/>
          <w:szCs w:val="28"/>
          <w:shd w:val="clear" w:color="auto" w:fill="FFFFFF"/>
          <w:lang w:val="kk-KZ"/>
        </w:rPr>
        <w:t>Hirsutella</w:t>
      </w:r>
      <w:r w:rsidR="00E159D1" w:rsidRPr="004373EF">
        <w:rPr>
          <w:i/>
          <w:sz w:val="28"/>
          <w:szCs w:val="28"/>
          <w:shd w:val="clear" w:color="auto" w:fill="FFFFFF"/>
          <w:lang w:val="kk-KZ"/>
        </w:rPr>
        <w:t xml:space="preserve"> </w:t>
      </w:r>
      <w:r w:rsidRPr="004373EF">
        <w:rPr>
          <w:sz w:val="28"/>
          <w:szCs w:val="28"/>
          <w:shd w:val="clear" w:color="auto" w:fill="FFFFFF"/>
          <w:lang w:val="kk-KZ"/>
        </w:rPr>
        <w:t>(Patouil.) және</w:t>
      </w:r>
      <w:r w:rsidR="0067268D" w:rsidRPr="004373EF">
        <w:rPr>
          <w:sz w:val="28"/>
          <w:szCs w:val="28"/>
          <w:shd w:val="clear" w:color="auto" w:fill="FFFFFF"/>
          <w:lang w:val="kk-KZ"/>
        </w:rPr>
        <w:t xml:space="preserve"> </w:t>
      </w:r>
      <w:r w:rsidRPr="004373EF">
        <w:rPr>
          <w:i/>
          <w:sz w:val="28"/>
          <w:szCs w:val="28"/>
          <w:shd w:val="clear" w:color="auto" w:fill="FFFFFF"/>
          <w:lang w:val="kk-KZ"/>
        </w:rPr>
        <w:t xml:space="preserve">Lecanicillium </w:t>
      </w:r>
      <w:r w:rsidRPr="004373EF">
        <w:rPr>
          <w:sz w:val="28"/>
          <w:szCs w:val="28"/>
          <w:shd w:val="clear" w:color="auto" w:fill="FFFFFF"/>
          <w:lang w:val="kk-KZ"/>
        </w:rPr>
        <w:t xml:space="preserve">(W. Gams et Zare) туысы өкілдері жатады. Қазіргі таңда микромицеттердің аталған топтары Ascomycota бөлімінің </w:t>
      </w:r>
      <w:r w:rsidRPr="004373EF">
        <w:rPr>
          <w:sz w:val="28"/>
          <w:szCs w:val="28"/>
          <w:lang w:val="kk-KZ"/>
        </w:rPr>
        <w:t xml:space="preserve">Hypocreales қатарына топтастырылады. Сонымен қатар, ерте кездері көрсетілген туыстар </w:t>
      </w:r>
      <w:r w:rsidRPr="004373EF">
        <w:rPr>
          <w:color w:val="000000"/>
          <w:sz w:val="28"/>
          <w:szCs w:val="28"/>
          <w:lang w:val="kk-KZ"/>
        </w:rPr>
        <w:t>Moniliaceae [</w:t>
      </w:r>
      <w:r w:rsidR="00806E95">
        <w:rPr>
          <w:color w:val="000000"/>
          <w:sz w:val="28"/>
          <w:szCs w:val="28"/>
          <w:lang w:val="kk-KZ"/>
        </w:rPr>
        <w:t>91</w:t>
      </w:r>
      <w:r w:rsidR="00D45326" w:rsidRPr="004373EF">
        <w:rPr>
          <w:color w:val="000000"/>
          <w:sz w:val="28"/>
          <w:szCs w:val="28"/>
          <w:lang w:val="kk-KZ"/>
        </w:rPr>
        <w:t>,</w:t>
      </w:r>
      <w:r w:rsidR="00EE47BA" w:rsidRPr="004373EF">
        <w:rPr>
          <w:color w:val="000000"/>
          <w:sz w:val="28"/>
          <w:szCs w:val="28"/>
          <w:lang w:val="kk-KZ"/>
        </w:rPr>
        <w:t xml:space="preserve"> </w:t>
      </w:r>
      <w:r w:rsidR="00D45326" w:rsidRPr="004373EF">
        <w:rPr>
          <w:color w:val="000000"/>
          <w:sz w:val="28"/>
          <w:szCs w:val="28"/>
          <w:lang w:val="kk-KZ"/>
        </w:rPr>
        <w:t>9</w:t>
      </w:r>
      <w:r w:rsidR="00806E95">
        <w:rPr>
          <w:color w:val="000000"/>
          <w:sz w:val="28"/>
          <w:szCs w:val="28"/>
          <w:lang w:val="kk-KZ"/>
        </w:rPr>
        <w:t>2</w:t>
      </w:r>
      <w:r w:rsidRPr="004373EF">
        <w:rPr>
          <w:color w:val="000000"/>
          <w:sz w:val="28"/>
          <w:szCs w:val="28"/>
          <w:lang w:val="kk-KZ"/>
        </w:rPr>
        <w:t>] тұқымдасына жатса, қазіргі таңда олар үш тұқымдасқа біріктірілген</w:t>
      </w:r>
      <w:r w:rsidRPr="004373EF">
        <w:rPr>
          <w:rStyle w:val="a6"/>
          <w:b w:val="0"/>
          <w:sz w:val="28"/>
          <w:szCs w:val="28"/>
          <w:lang w:val="kk-KZ"/>
        </w:rPr>
        <w:t>.</w:t>
      </w:r>
      <w:r w:rsidR="005F11D4" w:rsidRPr="004373EF">
        <w:rPr>
          <w:rStyle w:val="a6"/>
          <w:b w:val="0"/>
          <w:sz w:val="28"/>
          <w:szCs w:val="28"/>
          <w:lang w:val="kk-KZ"/>
        </w:rPr>
        <w:t xml:space="preserve"> </w:t>
      </w:r>
      <w:r w:rsidRPr="004373EF">
        <w:rPr>
          <w:i/>
          <w:iCs/>
          <w:sz w:val="28"/>
          <w:szCs w:val="28"/>
          <w:lang w:val="kk-KZ"/>
        </w:rPr>
        <w:t xml:space="preserve">Metarhizium </w:t>
      </w:r>
      <w:r w:rsidRPr="004373EF">
        <w:rPr>
          <w:iCs/>
          <w:sz w:val="28"/>
          <w:szCs w:val="28"/>
          <w:lang w:val="kk-KZ"/>
        </w:rPr>
        <w:t>туысының өкілдері</w:t>
      </w:r>
      <w:r w:rsidR="005F11D4" w:rsidRPr="004373EF">
        <w:rPr>
          <w:iCs/>
          <w:sz w:val="28"/>
          <w:szCs w:val="28"/>
          <w:lang w:val="kk-KZ"/>
        </w:rPr>
        <w:t xml:space="preserve"> </w:t>
      </w:r>
      <w:r w:rsidRPr="004373EF">
        <w:rPr>
          <w:sz w:val="28"/>
          <w:szCs w:val="28"/>
          <w:lang w:val="kk-KZ"/>
        </w:rPr>
        <w:t xml:space="preserve">Clavicipitaceae тұқымдасына; </w:t>
      </w:r>
      <w:r w:rsidRPr="004373EF">
        <w:rPr>
          <w:i/>
          <w:iCs/>
          <w:sz w:val="28"/>
          <w:szCs w:val="28"/>
          <w:lang w:val="kk-KZ"/>
        </w:rPr>
        <w:t>Akanthomyces,</w:t>
      </w:r>
      <w:r w:rsidR="00E159D1" w:rsidRPr="004373EF">
        <w:rPr>
          <w:i/>
          <w:iCs/>
          <w:sz w:val="28"/>
          <w:szCs w:val="28"/>
          <w:lang w:val="kk-KZ"/>
        </w:rPr>
        <w:t xml:space="preserve"> </w:t>
      </w:r>
      <w:r w:rsidRPr="004373EF">
        <w:rPr>
          <w:i/>
          <w:iCs/>
          <w:sz w:val="28"/>
          <w:szCs w:val="28"/>
          <w:lang w:val="kk-KZ"/>
        </w:rPr>
        <w:t xml:space="preserve">Beauveria, Isaria </w:t>
      </w:r>
      <w:r w:rsidRPr="004373EF">
        <w:rPr>
          <w:iCs/>
          <w:sz w:val="28"/>
          <w:szCs w:val="28"/>
          <w:lang w:val="kk-KZ"/>
        </w:rPr>
        <w:t>(=</w:t>
      </w:r>
      <w:r w:rsidRPr="004373EF">
        <w:rPr>
          <w:i/>
          <w:sz w:val="28"/>
          <w:szCs w:val="28"/>
          <w:lang w:val="kk-KZ"/>
        </w:rPr>
        <w:t>Paecilomyces</w:t>
      </w:r>
      <w:r w:rsidRPr="004373EF">
        <w:rPr>
          <w:sz w:val="28"/>
          <w:szCs w:val="28"/>
          <w:lang w:val="kk-KZ"/>
        </w:rPr>
        <w:t>)</w:t>
      </w:r>
      <w:r w:rsidRPr="004373EF">
        <w:rPr>
          <w:iCs/>
          <w:sz w:val="28"/>
          <w:szCs w:val="28"/>
          <w:lang w:val="kk-KZ"/>
        </w:rPr>
        <w:t xml:space="preserve"> және</w:t>
      </w:r>
      <w:r w:rsidRPr="004373EF">
        <w:rPr>
          <w:i/>
          <w:iCs/>
          <w:sz w:val="28"/>
          <w:szCs w:val="28"/>
          <w:lang w:val="kk-KZ"/>
        </w:rPr>
        <w:t xml:space="preserve"> Lecanicillium </w:t>
      </w:r>
      <w:r w:rsidRPr="004373EF">
        <w:rPr>
          <w:iCs/>
          <w:sz w:val="28"/>
          <w:szCs w:val="28"/>
          <w:lang w:val="kk-KZ"/>
        </w:rPr>
        <w:t xml:space="preserve">– </w:t>
      </w:r>
      <w:r w:rsidRPr="004373EF">
        <w:rPr>
          <w:sz w:val="28"/>
          <w:szCs w:val="28"/>
          <w:lang w:val="kk-KZ"/>
        </w:rPr>
        <w:t xml:space="preserve">Cordycipitaceae тұқымдасына, ал </w:t>
      </w:r>
      <w:r w:rsidRPr="004373EF">
        <w:rPr>
          <w:i/>
          <w:iCs/>
          <w:sz w:val="28"/>
          <w:szCs w:val="28"/>
          <w:lang w:val="kk-KZ"/>
        </w:rPr>
        <w:t>Hirsutella</w:t>
      </w:r>
      <w:r w:rsidRPr="004373EF">
        <w:rPr>
          <w:iCs/>
          <w:sz w:val="28"/>
          <w:szCs w:val="28"/>
          <w:lang w:val="kk-KZ"/>
        </w:rPr>
        <w:t xml:space="preserve"> және</w:t>
      </w:r>
      <w:r w:rsidRPr="004373EF">
        <w:rPr>
          <w:i/>
          <w:iCs/>
          <w:sz w:val="28"/>
          <w:szCs w:val="28"/>
          <w:lang w:val="kk-KZ"/>
        </w:rPr>
        <w:t xml:space="preserve"> Hymenostilbe</w:t>
      </w:r>
      <w:r w:rsidRPr="004373EF">
        <w:rPr>
          <w:iCs/>
          <w:sz w:val="28"/>
          <w:szCs w:val="28"/>
          <w:lang w:val="kk-KZ"/>
        </w:rPr>
        <w:t xml:space="preserve"> – </w:t>
      </w:r>
      <w:r w:rsidRPr="004373EF">
        <w:rPr>
          <w:sz w:val="28"/>
          <w:szCs w:val="28"/>
          <w:lang w:val="kk-KZ"/>
        </w:rPr>
        <w:t>Ophiocordycipitaceae тұқымдасына топтастырылды.</w:t>
      </w:r>
    </w:p>
    <w:p w14:paraId="00F0F2C5" w14:textId="77777777" w:rsidR="003900E7" w:rsidRPr="004373EF" w:rsidRDefault="003900E7" w:rsidP="004373EF">
      <w:pPr>
        <w:tabs>
          <w:tab w:val="left" w:pos="1134"/>
        </w:tabs>
        <w:ind w:firstLine="709"/>
        <w:jc w:val="both"/>
        <w:rPr>
          <w:sz w:val="28"/>
          <w:szCs w:val="28"/>
          <w:lang w:val="kk-KZ"/>
        </w:rPr>
      </w:pPr>
      <w:r w:rsidRPr="004373EF">
        <w:rPr>
          <w:sz w:val="28"/>
          <w:szCs w:val="28"/>
          <w:lang w:val="kk-KZ"/>
        </w:rPr>
        <w:t xml:space="preserve">Әр түрлі авторлардың берген мәліметі бойынша шегірткелермен микромицеттердің </w:t>
      </w:r>
      <w:r w:rsidR="005F11D4" w:rsidRPr="004373EF">
        <w:rPr>
          <w:sz w:val="28"/>
          <w:szCs w:val="28"/>
          <w:lang w:val="kk-KZ"/>
        </w:rPr>
        <w:t>15-</w:t>
      </w:r>
      <w:r w:rsidRPr="004373EF">
        <w:rPr>
          <w:sz w:val="28"/>
          <w:szCs w:val="28"/>
          <w:lang w:val="kk-KZ"/>
        </w:rPr>
        <w:t xml:space="preserve">20 түрі байланыстырылады. </w:t>
      </w:r>
    </w:p>
    <w:p w14:paraId="369E0E84" w14:textId="7FE7B5F1" w:rsidR="003900E7" w:rsidRPr="004373EF" w:rsidRDefault="003900E7" w:rsidP="004373EF">
      <w:pPr>
        <w:tabs>
          <w:tab w:val="left" w:pos="1134"/>
        </w:tabs>
        <w:ind w:firstLine="709"/>
        <w:jc w:val="both"/>
        <w:rPr>
          <w:sz w:val="28"/>
          <w:szCs w:val="28"/>
          <w:lang w:val="kk-KZ"/>
        </w:rPr>
      </w:pPr>
      <w:r w:rsidRPr="004373EF">
        <w:rPr>
          <w:sz w:val="28"/>
          <w:szCs w:val="28"/>
          <w:lang w:val="kk-KZ"/>
        </w:rPr>
        <w:t xml:space="preserve">Табиғи санының тұрақтылығы жағынан </w:t>
      </w:r>
      <w:r w:rsidRPr="004373EF">
        <w:rPr>
          <w:i/>
          <w:sz w:val="28"/>
          <w:szCs w:val="28"/>
          <w:lang w:val="kk-KZ"/>
        </w:rPr>
        <w:t>Entomophaga grylli</w:t>
      </w:r>
      <w:r w:rsidRPr="004373EF">
        <w:rPr>
          <w:sz w:val="28"/>
          <w:szCs w:val="28"/>
          <w:lang w:val="kk-KZ"/>
        </w:rPr>
        <w:t xml:space="preserve"> энтомофторлы саңырауқұлақ өкіліне үлкен назар аударылды (</w:t>
      </w:r>
      <w:r w:rsidRPr="004373EF">
        <w:rPr>
          <w:i/>
          <w:sz w:val="28"/>
          <w:szCs w:val="28"/>
          <w:lang w:val="kk-KZ"/>
        </w:rPr>
        <w:t xml:space="preserve">Zygomycota </w:t>
      </w:r>
      <w:r w:rsidRPr="004373EF">
        <w:rPr>
          <w:sz w:val="28"/>
          <w:szCs w:val="28"/>
          <w:lang w:val="kk-KZ"/>
        </w:rPr>
        <w:t xml:space="preserve">бөлімі Entomophthorales қатары). Осы саңырауқұлақтардың бірегейлігі, олардың көпшілігі буынаяқтылардың облигатты </w:t>
      </w:r>
      <w:r w:rsidR="00AA0C89" w:rsidRPr="004373EF">
        <w:rPr>
          <w:sz w:val="28"/>
          <w:szCs w:val="28"/>
          <w:lang w:val="kk-KZ"/>
        </w:rPr>
        <w:t>тоғышарлы</w:t>
      </w:r>
      <w:r w:rsidRPr="004373EF">
        <w:rPr>
          <w:sz w:val="28"/>
          <w:szCs w:val="28"/>
          <w:lang w:val="kk-KZ"/>
        </w:rPr>
        <w:t xml:space="preserve"> өкілдері, қысқа уақыт ішінде кең ауқымды аймақтарда жаппай індетті (эпизоотия) тудыруға және өз қожайынының санын реттеу механизмін іске асыруға қабілетті болуына негізделген [</w:t>
      </w:r>
      <w:r w:rsidR="002161C1" w:rsidRPr="004373EF">
        <w:rPr>
          <w:sz w:val="28"/>
          <w:szCs w:val="28"/>
          <w:lang w:val="kk-KZ"/>
        </w:rPr>
        <w:t>9</w:t>
      </w:r>
      <w:r w:rsidR="00806E95">
        <w:rPr>
          <w:sz w:val="28"/>
          <w:szCs w:val="28"/>
          <w:lang w:val="kk-KZ"/>
        </w:rPr>
        <w:t>3</w:t>
      </w:r>
      <w:r w:rsidRPr="004373EF">
        <w:rPr>
          <w:sz w:val="28"/>
          <w:szCs w:val="28"/>
          <w:lang w:val="kk-KZ"/>
        </w:rPr>
        <w:t xml:space="preserve">]. </w:t>
      </w:r>
    </w:p>
    <w:p w14:paraId="689FA919" w14:textId="50C32DEE" w:rsidR="003900E7" w:rsidRPr="004373EF" w:rsidRDefault="003900E7" w:rsidP="004373EF">
      <w:pPr>
        <w:tabs>
          <w:tab w:val="left" w:pos="1134"/>
        </w:tabs>
        <w:ind w:firstLine="709"/>
        <w:jc w:val="both"/>
        <w:rPr>
          <w:sz w:val="28"/>
          <w:szCs w:val="28"/>
          <w:lang w:val="kk-KZ"/>
        </w:rPr>
      </w:pPr>
      <w:r w:rsidRPr="004373EF">
        <w:rPr>
          <w:i/>
          <w:sz w:val="28"/>
          <w:szCs w:val="28"/>
          <w:lang w:val="kk-KZ"/>
        </w:rPr>
        <w:t>E. grylli</w:t>
      </w:r>
      <w:r w:rsidRPr="004373EF">
        <w:rPr>
          <w:sz w:val="28"/>
          <w:szCs w:val="28"/>
          <w:lang w:val="kk-KZ"/>
        </w:rPr>
        <w:t xml:space="preserve"> Orthoptera отрядының әр түрлі тұқымдастарының өкілдерін (Tettigoniidae, Gryllidae, Acrididae және т.б.) зақымдайды. Көбінесе аталған саңырауқұлақ өкілі италияндық прус, мароккалық шегіртке, сібір шегірткесі, көк қанатты шегіртке және т.б. зиянды түрлеріне ауыр зардабын тигізеді [</w:t>
      </w:r>
      <w:r w:rsidR="00775DB1" w:rsidRPr="004373EF">
        <w:rPr>
          <w:sz w:val="28"/>
          <w:szCs w:val="28"/>
          <w:lang w:val="kk-KZ"/>
        </w:rPr>
        <w:t>9</w:t>
      </w:r>
      <w:r w:rsidR="00806E95">
        <w:rPr>
          <w:sz w:val="28"/>
          <w:szCs w:val="28"/>
          <w:lang w:val="kk-KZ"/>
        </w:rPr>
        <w:t>4</w:t>
      </w:r>
      <w:r w:rsidRPr="004373EF">
        <w:rPr>
          <w:sz w:val="28"/>
          <w:szCs w:val="28"/>
          <w:lang w:val="kk-KZ"/>
        </w:rPr>
        <w:t xml:space="preserve">]. </w:t>
      </w:r>
    </w:p>
    <w:p w14:paraId="5027184C" w14:textId="42D62F82" w:rsidR="003900E7" w:rsidRPr="004373EF" w:rsidRDefault="008F3A2C" w:rsidP="004373EF">
      <w:pPr>
        <w:tabs>
          <w:tab w:val="left" w:pos="1134"/>
        </w:tabs>
        <w:ind w:firstLine="709"/>
        <w:jc w:val="both"/>
        <w:rPr>
          <w:sz w:val="28"/>
          <w:szCs w:val="28"/>
          <w:lang w:val="kk-KZ"/>
        </w:rPr>
      </w:pPr>
      <w:r w:rsidRPr="004373EF">
        <w:rPr>
          <w:i/>
          <w:sz w:val="28"/>
          <w:szCs w:val="28"/>
          <w:lang w:val="kk-KZ"/>
        </w:rPr>
        <w:t>E. grylli</w:t>
      </w:r>
      <w:r w:rsidRPr="004373EF">
        <w:rPr>
          <w:sz w:val="28"/>
          <w:szCs w:val="28"/>
          <w:lang w:val="kk-KZ"/>
        </w:rPr>
        <w:t xml:space="preserve"> </w:t>
      </w:r>
      <w:r w:rsidR="003900E7" w:rsidRPr="004373EF">
        <w:rPr>
          <w:sz w:val="28"/>
          <w:szCs w:val="28"/>
          <w:lang w:val="kk-KZ"/>
        </w:rPr>
        <w:t xml:space="preserve">қазіргі таңда </w:t>
      </w:r>
      <w:r w:rsidRPr="004373EF">
        <w:rPr>
          <w:sz w:val="28"/>
          <w:szCs w:val="28"/>
          <w:lang w:val="kk-KZ"/>
        </w:rPr>
        <w:t>бунақденелілер</w:t>
      </w:r>
      <w:r w:rsidR="003900E7" w:rsidRPr="004373EF">
        <w:rPr>
          <w:sz w:val="28"/>
          <w:szCs w:val="28"/>
          <w:lang w:val="kk-KZ"/>
        </w:rPr>
        <w:t xml:space="preserve"> иелеріне қатысты </w:t>
      </w:r>
      <w:r w:rsidR="00AA0C89" w:rsidRPr="004373EF">
        <w:rPr>
          <w:sz w:val="28"/>
          <w:szCs w:val="28"/>
          <w:lang w:val="kk-KZ"/>
        </w:rPr>
        <w:t>тоғышарлық</w:t>
      </w:r>
      <w:r w:rsidR="003900E7" w:rsidRPr="004373EF">
        <w:rPr>
          <w:sz w:val="28"/>
          <w:szCs w:val="28"/>
          <w:lang w:val="kk-KZ"/>
        </w:rPr>
        <w:t xml:space="preserve"> және морфологиялық қасиеттері бойынша ерекшеленетін көп мөлшерде патотиптері бар түрлік кешен болып табылады. Сондай-ақ Бидочка [</w:t>
      </w:r>
      <w:r w:rsidR="006D3014" w:rsidRPr="004373EF">
        <w:rPr>
          <w:sz w:val="28"/>
          <w:szCs w:val="28"/>
          <w:lang w:val="kk-KZ"/>
        </w:rPr>
        <w:t>9</w:t>
      </w:r>
      <w:r w:rsidR="00806E95">
        <w:rPr>
          <w:sz w:val="28"/>
          <w:szCs w:val="28"/>
          <w:lang w:val="kk-KZ"/>
        </w:rPr>
        <w:t>5</w:t>
      </w:r>
      <w:r w:rsidR="003900E7" w:rsidRPr="004373EF">
        <w:rPr>
          <w:sz w:val="28"/>
          <w:szCs w:val="28"/>
          <w:lang w:val="kk-KZ"/>
        </w:rPr>
        <w:t xml:space="preserve">] серіктестерімен бірлесе отырып, Австралиялық III патотиптің, кейде </w:t>
      </w:r>
      <w:r w:rsidR="003900E7" w:rsidRPr="004373EF">
        <w:rPr>
          <w:i/>
          <w:sz w:val="28"/>
          <w:szCs w:val="28"/>
          <w:lang w:val="kk-KZ"/>
        </w:rPr>
        <w:t xml:space="preserve">E. Рraxibulli </w:t>
      </w:r>
      <w:r w:rsidR="003900E7" w:rsidRPr="004373EF">
        <w:rPr>
          <w:sz w:val="28"/>
          <w:szCs w:val="28"/>
          <w:lang w:val="kk-KZ"/>
        </w:rPr>
        <w:t xml:space="preserve">деп те аталатын түрдің, Солтүстік Америкалық патотиптермен салыстырғанда өз қожайыны айналасында кең ауқымға ие және жоғары агрессивтілігі бар екендігін атап көрсетті. </w:t>
      </w:r>
    </w:p>
    <w:p w14:paraId="06DBEAE3" w14:textId="4EA198BC" w:rsidR="003900E7" w:rsidRPr="004373EF" w:rsidRDefault="003900E7" w:rsidP="004373EF">
      <w:pPr>
        <w:tabs>
          <w:tab w:val="left" w:pos="1134"/>
        </w:tabs>
        <w:ind w:firstLine="709"/>
        <w:jc w:val="both"/>
        <w:rPr>
          <w:sz w:val="28"/>
          <w:szCs w:val="28"/>
          <w:lang w:val="kk-KZ"/>
        </w:rPr>
      </w:pPr>
      <w:r w:rsidRPr="004373EF">
        <w:rPr>
          <w:sz w:val="28"/>
          <w:szCs w:val="28"/>
          <w:lang w:val="kk-KZ"/>
        </w:rPr>
        <w:t xml:space="preserve">Жоғарыда айтылғандай бұл саңырауқұлақ өз қожайындарының популяциясында жаппай кезеңдік эпизоотия тудыруға қабілетті болып табылады және соның әсерінен зиянды </w:t>
      </w:r>
      <w:r w:rsidR="008F3A2C" w:rsidRPr="004373EF">
        <w:rPr>
          <w:sz w:val="28"/>
          <w:szCs w:val="28"/>
          <w:lang w:val="kk-KZ"/>
        </w:rPr>
        <w:t>бунақденелілердің</w:t>
      </w:r>
      <w:r w:rsidRPr="004373EF">
        <w:rPr>
          <w:sz w:val="28"/>
          <w:szCs w:val="28"/>
          <w:lang w:val="kk-KZ"/>
        </w:rPr>
        <w:t xml:space="preserve"> санының азаюына әкеліп соқтырады. Көбінесе ол тудыратын аурудың жаппай көрінісі италиянды</w:t>
      </w:r>
      <w:r w:rsidR="008F3A2C" w:rsidRPr="004373EF">
        <w:rPr>
          <w:sz w:val="28"/>
          <w:szCs w:val="28"/>
          <w:lang w:val="kk-KZ"/>
        </w:rPr>
        <w:t>қ</w:t>
      </w:r>
      <w:r w:rsidRPr="004373EF">
        <w:rPr>
          <w:sz w:val="28"/>
          <w:szCs w:val="28"/>
          <w:lang w:val="kk-KZ"/>
        </w:rPr>
        <w:t xml:space="preserve"> прус (</w:t>
      </w:r>
      <w:r w:rsidRPr="004373EF">
        <w:rPr>
          <w:i/>
          <w:sz w:val="28"/>
          <w:szCs w:val="28"/>
          <w:lang w:val="kk-KZ"/>
        </w:rPr>
        <w:t xml:space="preserve">Calliptamus italicus </w:t>
      </w:r>
      <w:r w:rsidRPr="004373EF">
        <w:rPr>
          <w:sz w:val="28"/>
          <w:szCs w:val="28"/>
          <w:lang w:val="kk-KZ"/>
        </w:rPr>
        <w:t>L.) шегірткесінде байқалады [</w:t>
      </w:r>
      <w:r w:rsidR="006D3014" w:rsidRPr="004373EF">
        <w:rPr>
          <w:sz w:val="28"/>
          <w:szCs w:val="28"/>
          <w:lang w:val="kk-KZ"/>
        </w:rPr>
        <w:t>9</w:t>
      </w:r>
      <w:r w:rsidR="008E6088">
        <w:rPr>
          <w:sz w:val="28"/>
          <w:szCs w:val="28"/>
          <w:lang w:val="kk-KZ"/>
        </w:rPr>
        <w:t>6</w:t>
      </w:r>
      <w:r w:rsidRPr="004373EF">
        <w:rPr>
          <w:sz w:val="28"/>
          <w:szCs w:val="28"/>
          <w:lang w:val="kk-KZ"/>
        </w:rPr>
        <w:t xml:space="preserve">]. Аталған саңырауқұлақ </w:t>
      </w:r>
      <w:r w:rsidRPr="004373EF">
        <w:rPr>
          <w:i/>
          <w:sz w:val="28"/>
          <w:szCs w:val="28"/>
          <w:lang w:val="kk-KZ"/>
        </w:rPr>
        <w:t xml:space="preserve">in vitro </w:t>
      </w:r>
      <w:r w:rsidRPr="004373EF">
        <w:rPr>
          <w:sz w:val="28"/>
          <w:szCs w:val="28"/>
          <w:lang w:val="kk-KZ"/>
        </w:rPr>
        <w:t xml:space="preserve">жағдайында үлкен қиындықпен бөлініп алынады, жасанды қоректік </w:t>
      </w:r>
      <w:r w:rsidRPr="004373EF">
        <w:rPr>
          <w:sz w:val="28"/>
          <w:szCs w:val="28"/>
          <w:lang w:val="kk-KZ"/>
        </w:rPr>
        <w:lastRenderedPageBreak/>
        <w:t>орталарда өте баяу өседі, спора түзбейді және өз белсенділігін барынша тез жоғалтады [</w:t>
      </w:r>
      <w:r w:rsidR="00EE73BB" w:rsidRPr="004373EF">
        <w:rPr>
          <w:sz w:val="28"/>
          <w:szCs w:val="28"/>
          <w:lang w:val="kk-KZ"/>
        </w:rPr>
        <w:t>9</w:t>
      </w:r>
      <w:r w:rsidR="008E6088">
        <w:rPr>
          <w:sz w:val="28"/>
          <w:szCs w:val="28"/>
          <w:lang w:val="kk-KZ"/>
        </w:rPr>
        <w:t>7</w:t>
      </w:r>
      <w:r w:rsidRPr="004373EF">
        <w:rPr>
          <w:sz w:val="28"/>
          <w:szCs w:val="28"/>
          <w:lang w:val="kk-KZ"/>
        </w:rPr>
        <w:t>]. Осыған байланысты биологиялық препараттар жасау барысында</w:t>
      </w:r>
      <w:r w:rsidR="008F3A2C" w:rsidRPr="004373EF">
        <w:rPr>
          <w:sz w:val="28"/>
          <w:szCs w:val="28"/>
          <w:lang w:val="kk-KZ"/>
        </w:rPr>
        <w:t xml:space="preserve"> қызығу</w:t>
      </w:r>
      <w:r w:rsidRPr="004373EF">
        <w:rPr>
          <w:sz w:val="28"/>
          <w:szCs w:val="28"/>
          <w:lang w:val="kk-KZ"/>
        </w:rPr>
        <w:t xml:space="preserve">шылық тудырмайды. </w:t>
      </w:r>
    </w:p>
    <w:p w14:paraId="3DCEC0AF" w14:textId="015122EA" w:rsidR="003900E7" w:rsidRPr="004373EF" w:rsidRDefault="003900E7" w:rsidP="004373EF">
      <w:pPr>
        <w:tabs>
          <w:tab w:val="left" w:pos="1134"/>
        </w:tabs>
        <w:ind w:firstLine="709"/>
        <w:jc w:val="both"/>
        <w:rPr>
          <w:sz w:val="28"/>
          <w:szCs w:val="28"/>
          <w:lang w:val="kk-KZ"/>
        </w:rPr>
      </w:pPr>
      <w:r w:rsidRPr="004373EF">
        <w:rPr>
          <w:sz w:val="28"/>
          <w:szCs w:val="28"/>
          <w:lang w:val="kk-KZ"/>
        </w:rPr>
        <w:t>Шегірткелерге қарсы анаморфты саңырауқұлақтард</w:t>
      </w:r>
      <w:r w:rsidR="0028365D">
        <w:rPr>
          <w:sz w:val="28"/>
          <w:szCs w:val="28"/>
          <w:lang w:val="kk-KZ"/>
        </w:rPr>
        <w:t xml:space="preserve">ың арасында белгілі өкілдеріне </w:t>
      </w:r>
      <w:r w:rsidRPr="004373EF">
        <w:rPr>
          <w:i/>
          <w:sz w:val="28"/>
          <w:szCs w:val="28"/>
          <w:lang w:val="kk-KZ"/>
        </w:rPr>
        <w:t>Beauveria</w:t>
      </w:r>
      <w:r w:rsidRPr="004373EF">
        <w:rPr>
          <w:sz w:val="28"/>
          <w:szCs w:val="28"/>
          <w:lang w:val="kk-KZ"/>
        </w:rPr>
        <w:t xml:space="preserve"> (Bals.) Vuill., </w:t>
      </w:r>
      <w:r w:rsidRPr="004373EF">
        <w:rPr>
          <w:i/>
          <w:sz w:val="28"/>
          <w:szCs w:val="28"/>
          <w:lang w:val="kk-KZ"/>
        </w:rPr>
        <w:t>Metarhizium</w:t>
      </w:r>
      <w:r w:rsidRPr="004373EF">
        <w:rPr>
          <w:sz w:val="28"/>
          <w:szCs w:val="28"/>
          <w:lang w:val="kk-KZ"/>
        </w:rPr>
        <w:t xml:space="preserve"> (Sorok.),</w:t>
      </w:r>
      <w:r w:rsidRPr="004373EF">
        <w:rPr>
          <w:i/>
          <w:sz w:val="28"/>
          <w:szCs w:val="28"/>
          <w:lang w:val="kk-KZ"/>
        </w:rPr>
        <w:t xml:space="preserve"> Paecilomyces</w:t>
      </w:r>
      <w:r w:rsidRPr="004373EF">
        <w:rPr>
          <w:sz w:val="28"/>
          <w:szCs w:val="28"/>
          <w:lang w:val="kk-KZ"/>
        </w:rPr>
        <w:t xml:space="preserve"> (Brown et Smith)</w:t>
      </w:r>
      <w:r w:rsidRPr="004373EF">
        <w:rPr>
          <w:sz w:val="28"/>
          <w:szCs w:val="28"/>
          <w:shd w:val="clear" w:color="auto" w:fill="FFFFFF"/>
          <w:lang w:val="kk-KZ"/>
        </w:rPr>
        <w:t xml:space="preserve">, сондай-ақ </w:t>
      </w:r>
      <w:r w:rsidRPr="004373EF">
        <w:rPr>
          <w:i/>
          <w:sz w:val="28"/>
          <w:szCs w:val="28"/>
          <w:shd w:val="clear" w:color="auto" w:fill="FFFFFF"/>
          <w:lang w:val="kk-KZ"/>
        </w:rPr>
        <w:t>Hirsutella</w:t>
      </w:r>
      <w:r w:rsidR="005F6D0B" w:rsidRPr="004373EF">
        <w:rPr>
          <w:i/>
          <w:sz w:val="28"/>
          <w:szCs w:val="28"/>
          <w:shd w:val="clear" w:color="auto" w:fill="FFFFFF"/>
          <w:lang w:val="kk-KZ"/>
        </w:rPr>
        <w:t xml:space="preserve"> </w:t>
      </w:r>
      <w:r w:rsidRPr="004373EF">
        <w:rPr>
          <w:sz w:val="28"/>
          <w:szCs w:val="28"/>
          <w:shd w:val="clear" w:color="auto" w:fill="FFFFFF"/>
          <w:lang w:val="kk-KZ"/>
        </w:rPr>
        <w:t>(Patouil.),</w:t>
      </w:r>
      <w:r w:rsidR="008F3A2C" w:rsidRPr="004373EF">
        <w:rPr>
          <w:sz w:val="28"/>
          <w:szCs w:val="28"/>
          <w:shd w:val="clear" w:color="auto" w:fill="FFFFFF"/>
          <w:lang w:val="kk-KZ"/>
        </w:rPr>
        <w:t xml:space="preserve"> </w:t>
      </w:r>
      <w:r w:rsidRPr="004373EF">
        <w:rPr>
          <w:i/>
          <w:sz w:val="28"/>
          <w:szCs w:val="28"/>
          <w:shd w:val="clear" w:color="auto" w:fill="FFFFFF"/>
          <w:lang w:val="kk-KZ"/>
        </w:rPr>
        <w:t xml:space="preserve">Lecanicillium </w:t>
      </w:r>
      <w:r w:rsidR="008F3A2C" w:rsidRPr="004373EF">
        <w:rPr>
          <w:sz w:val="28"/>
          <w:szCs w:val="28"/>
          <w:shd w:val="clear" w:color="auto" w:fill="FFFFFF"/>
          <w:lang w:val="kk-KZ"/>
        </w:rPr>
        <w:t>(W.</w:t>
      </w:r>
      <w:r w:rsidR="0028365D">
        <w:rPr>
          <w:sz w:val="28"/>
          <w:szCs w:val="28"/>
          <w:shd w:val="clear" w:color="auto" w:fill="FFFFFF"/>
          <w:lang w:val="kk-KZ"/>
        </w:rPr>
        <w:t xml:space="preserve"> </w:t>
      </w:r>
      <w:r w:rsidRPr="004373EF">
        <w:rPr>
          <w:sz w:val="28"/>
          <w:szCs w:val="28"/>
          <w:shd w:val="clear" w:color="auto" w:fill="FFFFFF"/>
          <w:lang w:val="kk-KZ"/>
        </w:rPr>
        <w:t xml:space="preserve">Gams et Zare), </w:t>
      </w:r>
      <w:r w:rsidRPr="004373EF">
        <w:rPr>
          <w:i/>
          <w:sz w:val="28"/>
          <w:szCs w:val="28"/>
          <w:shd w:val="clear" w:color="auto" w:fill="FFFFFF"/>
          <w:lang w:val="kk-KZ"/>
        </w:rPr>
        <w:t>Aspergillus</w:t>
      </w:r>
      <w:r w:rsidRPr="004373EF">
        <w:rPr>
          <w:sz w:val="28"/>
          <w:szCs w:val="28"/>
          <w:shd w:val="clear" w:color="auto" w:fill="FFFFFF"/>
          <w:lang w:val="kk-KZ"/>
        </w:rPr>
        <w:t xml:space="preserve"> (Mich.) туысының өкілдері жатады [</w:t>
      </w:r>
      <w:r w:rsidR="00775DB1" w:rsidRPr="004373EF">
        <w:rPr>
          <w:sz w:val="28"/>
          <w:szCs w:val="28"/>
          <w:shd w:val="clear" w:color="auto" w:fill="FFFFFF"/>
          <w:lang w:val="kk-KZ"/>
        </w:rPr>
        <w:t>9</w:t>
      </w:r>
      <w:r w:rsidR="008E6088">
        <w:rPr>
          <w:sz w:val="28"/>
          <w:szCs w:val="28"/>
          <w:shd w:val="clear" w:color="auto" w:fill="FFFFFF"/>
          <w:lang w:val="kk-KZ"/>
        </w:rPr>
        <w:t>7-100</w:t>
      </w:r>
      <w:r w:rsidRPr="004373EF">
        <w:rPr>
          <w:sz w:val="28"/>
          <w:szCs w:val="28"/>
          <w:shd w:val="clear" w:color="auto" w:fill="FFFFFF"/>
          <w:lang w:val="kk-KZ"/>
        </w:rPr>
        <w:t xml:space="preserve">]. Осыған сәйкес, шегірткелердің санын азайту мақсатында микоинсектицидтерді жасау үшін </w:t>
      </w:r>
      <w:r w:rsidRPr="004373EF">
        <w:rPr>
          <w:i/>
          <w:sz w:val="28"/>
          <w:szCs w:val="28"/>
          <w:shd w:val="clear" w:color="auto" w:fill="FFFFFF"/>
          <w:lang w:val="kk-KZ"/>
        </w:rPr>
        <w:t>Beauveria</w:t>
      </w:r>
      <w:r w:rsidRPr="004373EF">
        <w:rPr>
          <w:sz w:val="28"/>
          <w:szCs w:val="28"/>
          <w:shd w:val="clear" w:color="auto" w:fill="FFFFFF"/>
          <w:lang w:val="kk-KZ"/>
        </w:rPr>
        <w:t xml:space="preserve"> және </w:t>
      </w:r>
      <w:r w:rsidRPr="004373EF">
        <w:rPr>
          <w:i/>
          <w:sz w:val="28"/>
          <w:szCs w:val="28"/>
          <w:shd w:val="clear" w:color="auto" w:fill="FFFFFF"/>
          <w:lang w:val="kk-KZ"/>
        </w:rPr>
        <w:t xml:space="preserve">Metarhizium </w:t>
      </w:r>
      <w:r w:rsidRPr="004373EF">
        <w:rPr>
          <w:sz w:val="28"/>
          <w:szCs w:val="28"/>
          <w:shd w:val="clear" w:color="auto" w:fill="FFFFFF"/>
          <w:lang w:val="kk-KZ"/>
        </w:rPr>
        <w:t>туысының өкілдеріне көп назар аударылуда [</w:t>
      </w:r>
      <w:r w:rsidR="002161C1" w:rsidRPr="004373EF">
        <w:rPr>
          <w:sz w:val="28"/>
          <w:szCs w:val="28"/>
          <w:shd w:val="clear" w:color="auto" w:fill="FFFFFF"/>
          <w:lang w:val="kk-KZ"/>
        </w:rPr>
        <w:t>10</w:t>
      </w:r>
      <w:r w:rsidR="008E6088">
        <w:rPr>
          <w:sz w:val="28"/>
          <w:szCs w:val="28"/>
          <w:shd w:val="clear" w:color="auto" w:fill="FFFFFF"/>
          <w:lang w:val="kk-KZ"/>
        </w:rPr>
        <w:t>1</w:t>
      </w:r>
      <w:r w:rsidRPr="004373EF">
        <w:rPr>
          <w:sz w:val="28"/>
          <w:szCs w:val="28"/>
          <w:shd w:val="clear" w:color="auto" w:fill="FFFFFF"/>
          <w:lang w:val="kk-KZ"/>
        </w:rPr>
        <w:t>]</w:t>
      </w:r>
      <w:r w:rsidRPr="004373EF">
        <w:rPr>
          <w:sz w:val="28"/>
          <w:szCs w:val="28"/>
          <w:lang w:val="kk-KZ"/>
        </w:rPr>
        <w:t>.</w:t>
      </w:r>
    </w:p>
    <w:p w14:paraId="3FC2D895" w14:textId="43AE7187" w:rsidR="00D833C6" w:rsidRPr="004373EF" w:rsidRDefault="00D833C6" w:rsidP="004373EF">
      <w:pPr>
        <w:tabs>
          <w:tab w:val="left" w:pos="1134"/>
        </w:tabs>
        <w:ind w:firstLine="709"/>
        <w:jc w:val="both"/>
        <w:rPr>
          <w:sz w:val="28"/>
          <w:szCs w:val="28"/>
          <w:lang w:val="kk-KZ"/>
        </w:rPr>
      </w:pPr>
      <w:r w:rsidRPr="004373EF">
        <w:rPr>
          <w:sz w:val="28"/>
          <w:szCs w:val="28"/>
          <w:lang w:val="kk-KZ"/>
        </w:rPr>
        <w:t xml:space="preserve">Жоғарыда айтылғандай, қазіргі уақытта </w:t>
      </w:r>
      <w:r w:rsidRPr="004373EF">
        <w:rPr>
          <w:i/>
          <w:sz w:val="28"/>
          <w:szCs w:val="28"/>
          <w:lang w:val="kk-KZ"/>
        </w:rPr>
        <w:t>Beauveria</w:t>
      </w:r>
      <w:r w:rsidRPr="004373EF">
        <w:rPr>
          <w:sz w:val="28"/>
          <w:szCs w:val="28"/>
          <w:lang w:val="kk-KZ"/>
        </w:rPr>
        <w:t xml:space="preserve"> тұқымдасы Ascomycota</w:t>
      </w:r>
      <w:r w:rsidR="0028365D">
        <w:rPr>
          <w:sz w:val="28"/>
          <w:szCs w:val="28"/>
          <w:lang w:val="kk-KZ"/>
        </w:rPr>
        <w:t xml:space="preserve"> бөліміне жатады, Hypocreales, </w:t>
      </w:r>
      <w:r w:rsidRPr="004373EF">
        <w:rPr>
          <w:sz w:val="28"/>
          <w:szCs w:val="28"/>
          <w:lang w:val="kk-KZ"/>
        </w:rPr>
        <w:t xml:space="preserve">Cordycipitaceae тұқымдасы </w:t>
      </w:r>
      <w:r w:rsidR="00775DB1" w:rsidRPr="004373EF">
        <w:rPr>
          <w:sz w:val="28"/>
          <w:szCs w:val="28"/>
          <w:lang w:val="kk-KZ"/>
        </w:rPr>
        <w:t>[</w:t>
      </w:r>
      <w:r w:rsidR="00EE73BB" w:rsidRPr="004373EF">
        <w:rPr>
          <w:sz w:val="28"/>
          <w:szCs w:val="28"/>
          <w:lang w:val="kk-KZ"/>
        </w:rPr>
        <w:t>10</w:t>
      </w:r>
      <w:r w:rsidR="008E6088">
        <w:rPr>
          <w:sz w:val="28"/>
          <w:szCs w:val="28"/>
          <w:lang w:val="kk-KZ"/>
        </w:rPr>
        <w:t>2</w:t>
      </w:r>
      <w:r w:rsidR="00775DB1" w:rsidRPr="004373EF">
        <w:rPr>
          <w:sz w:val="28"/>
          <w:szCs w:val="28"/>
          <w:lang w:val="kk-KZ"/>
        </w:rPr>
        <w:t xml:space="preserve">]. </w:t>
      </w:r>
      <w:r w:rsidRPr="004373EF">
        <w:rPr>
          <w:sz w:val="28"/>
          <w:szCs w:val="28"/>
          <w:lang w:val="kk-KZ"/>
        </w:rPr>
        <w:t xml:space="preserve">Жыныстық кезең тек </w:t>
      </w:r>
      <w:r w:rsidRPr="004373EF">
        <w:rPr>
          <w:i/>
          <w:sz w:val="28"/>
          <w:szCs w:val="28"/>
          <w:lang w:val="kk-KZ"/>
        </w:rPr>
        <w:t>B.</w:t>
      </w:r>
      <w:r w:rsidRPr="004373EF">
        <w:rPr>
          <w:sz w:val="28"/>
          <w:szCs w:val="28"/>
          <w:lang w:val="kk-KZ"/>
        </w:rPr>
        <w:t xml:space="preserve"> </w:t>
      </w:r>
      <w:r w:rsidRPr="004373EF">
        <w:rPr>
          <w:i/>
          <w:sz w:val="28"/>
          <w:szCs w:val="28"/>
          <w:lang w:val="kk-KZ"/>
        </w:rPr>
        <w:t>bassiana-да</w:t>
      </w:r>
      <w:r w:rsidRPr="004373EF">
        <w:rPr>
          <w:sz w:val="28"/>
          <w:szCs w:val="28"/>
          <w:lang w:val="kk-KZ"/>
        </w:rPr>
        <w:t xml:space="preserve"> белгілі (</w:t>
      </w:r>
      <w:r w:rsidRPr="004373EF">
        <w:rPr>
          <w:i/>
          <w:sz w:val="28"/>
          <w:szCs w:val="28"/>
          <w:lang w:val="kk-KZ"/>
        </w:rPr>
        <w:t>Cordyceps bassiana</w:t>
      </w:r>
      <w:r w:rsidRPr="004373EF">
        <w:rPr>
          <w:sz w:val="28"/>
          <w:szCs w:val="28"/>
          <w:lang w:val="kk-KZ"/>
        </w:rPr>
        <w:t>)</w:t>
      </w:r>
      <w:r w:rsidR="008F3A2C" w:rsidRPr="004373EF">
        <w:rPr>
          <w:sz w:val="28"/>
          <w:szCs w:val="28"/>
          <w:lang w:val="kk-KZ"/>
        </w:rPr>
        <w:t xml:space="preserve"> </w:t>
      </w:r>
      <w:r w:rsidRPr="004373EF">
        <w:rPr>
          <w:sz w:val="28"/>
          <w:szCs w:val="28"/>
          <w:lang w:val="kk-KZ"/>
        </w:rPr>
        <w:t>және бірнеше жыл бұрын алғаш рет</w:t>
      </w:r>
      <w:r w:rsidR="00FB1FC4">
        <w:rPr>
          <w:sz w:val="28"/>
          <w:szCs w:val="28"/>
          <w:lang w:val="kk-KZ"/>
        </w:rPr>
        <w:t xml:space="preserve"> Қытайдың оңтүстігінде табылған</w:t>
      </w:r>
      <w:r w:rsidR="00775DB1" w:rsidRPr="004373EF">
        <w:rPr>
          <w:sz w:val="28"/>
          <w:szCs w:val="28"/>
          <w:lang w:val="kk-KZ"/>
        </w:rPr>
        <w:t xml:space="preserve">. </w:t>
      </w:r>
    </w:p>
    <w:p w14:paraId="30FBB242" w14:textId="50278F13" w:rsidR="00D833C6" w:rsidRPr="004373EF" w:rsidRDefault="00D833C6" w:rsidP="004373EF">
      <w:pPr>
        <w:tabs>
          <w:tab w:val="left" w:pos="1134"/>
        </w:tabs>
        <w:ind w:firstLine="709"/>
        <w:jc w:val="both"/>
        <w:rPr>
          <w:sz w:val="28"/>
          <w:szCs w:val="28"/>
          <w:lang w:val="kk-KZ"/>
        </w:rPr>
      </w:pPr>
      <w:r w:rsidRPr="004373EF">
        <w:rPr>
          <w:sz w:val="28"/>
          <w:szCs w:val="28"/>
          <w:lang w:val="kk-KZ"/>
        </w:rPr>
        <w:t xml:space="preserve">ХХ ғасырдың 70-ші жылдарында бұл тұқымға </w:t>
      </w:r>
      <w:r w:rsidR="008F3A2C" w:rsidRPr="004373EF">
        <w:rPr>
          <w:sz w:val="28"/>
          <w:szCs w:val="28"/>
          <w:lang w:val="kk-KZ"/>
        </w:rPr>
        <w:t xml:space="preserve"> </w:t>
      </w:r>
      <w:r w:rsidRPr="004373EF">
        <w:rPr>
          <w:i/>
          <w:sz w:val="28"/>
          <w:szCs w:val="28"/>
          <w:lang w:val="kk-KZ"/>
        </w:rPr>
        <w:t>В. bassiana</w:t>
      </w:r>
      <w:r w:rsidRPr="004373EF">
        <w:rPr>
          <w:sz w:val="28"/>
          <w:szCs w:val="28"/>
          <w:lang w:val="kk-KZ"/>
        </w:rPr>
        <w:t xml:space="preserve"> (Bals.) тек екі түрі кірді</w:t>
      </w:r>
      <w:r w:rsidR="008F3A2C" w:rsidRPr="004373EF">
        <w:rPr>
          <w:sz w:val="28"/>
          <w:szCs w:val="28"/>
          <w:lang w:val="kk-KZ"/>
        </w:rPr>
        <w:t>.</w:t>
      </w:r>
      <w:r w:rsidRPr="004373EF">
        <w:rPr>
          <w:sz w:val="28"/>
          <w:szCs w:val="28"/>
          <w:lang w:val="kk-KZ"/>
        </w:rPr>
        <w:t xml:space="preserve"> Vuill және </w:t>
      </w:r>
      <w:r w:rsidRPr="004373EF">
        <w:rPr>
          <w:i/>
          <w:sz w:val="28"/>
          <w:szCs w:val="28"/>
          <w:lang w:val="kk-KZ"/>
        </w:rPr>
        <w:t>B. brongniartii</w:t>
      </w:r>
      <w:r w:rsidRPr="004373EF">
        <w:rPr>
          <w:sz w:val="28"/>
          <w:szCs w:val="28"/>
          <w:lang w:val="kk-KZ"/>
        </w:rPr>
        <w:t xml:space="preserve"> (Sасc.) Petch. Кейінірек оған тағы 4 таксон кірді: </w:t>
      </w:r>
      <w:r w:rsidRPr="004373EF">
        <w:rPr>
          <w:i/>
          <w:sz w:val="28"/>
          <w:szCs w:val="28"/>
          <w:lang w:val="kk-KZ"/>
        </w:rPr>
        <w:t>B.vermiconia</w:t>
      </w:r>
      <w:r w:rsidRPr="004373EF">
        <w:rPr>
          <w:sz w:val="28"/>
          <w:szCs w:val="28"/>
          <w:lang w:val="kk-KZ"/>
        </w:rPr>
        <w:t xml:space="preserve"> de Hoog &amp; Rao (1975), </w:t>
      </w:r>
      <w:r w:rsidRPr="004373EF">
        <w:rPr>
          <w:i/>
          <w:sz w:val="28"/>
          <w:szCs w:val="28"/>
          <w:lang w:val="kk-KZ"/>
        </w:rPr>
        <w:t>B.</w:t>
      </w:r>
      <w:r w:rsidRPr="004373EF">
        <w:rPr>
          <w:sz w:val="28"/>
          <w:szCs w:val="28"/>
          <w:lang w:val="kk-KZ"/>
        </w:rPr>
        <w:t xml:space="preserve"> </w:t>
      </w:r>
      <w:r w:rsidRPr="004373EF">
        <w:rPr>
          <w:i/>
          <w:sz w:val="28"/>
          <w:szCs w:val="28"/>
          <w:lang w:val="kk-KZ"/>
        </w:rPr>
        <w:t>amorpha</w:t>
      </w:r>
      <w:r w:rsidRPr="004373EF">
        <w:rPr>
          <w:sz w:val="28"/>
          <w:szCs w:val="28"/>
          <w:lang w:val="kk-KZ"/>
        </w:rPr>
        <w:t xml:space="preserve"> Samson &amp; Evans (1982), </w:t>
      </w:r>
      <w:r w:rsidRPr="004373EF">
        <w:rPr>
          <w:i/>
          <w:sz w:val="28"/>
          <w:szCs w:val="28"/>
          <w:lang w:val="kk-KZ"/>
        </w:rPr>
        <w:t>B</w:t>
      </w:r>
      <w:r w:rsidR="0018774E">
        <w:rPr>
          <w:i/>
          <w:sz w:val="28"/>
          <w:szCs w:val="28"/>
          <w:lang w:val="kk-KZ"/>
        </w:rPr>
        <w:t>. </w:t>
      </w:r>
      <w:r w:rsidRPr="004373EF">
        <w:rPr>
          <w:i/>
          <w:sz w:val="28"/>
          <w:szCs w:val="28"/>
          <w:lang w:val="kk-KZ"/>
        </w:rPr>
        <w:t>caledonica</w:t>
      </w:r>
      <w:r w:rsidRPr="004373EF">
        <w:rPr>
          <w:sz w:val="28"/>
          <w:szCs w:val="28"/>
          <w:lang w:val="kk-KZ"/>
        </w:rPr>
        <w:t xml:space="preserve"> Bisset &amp;Widden (1986) and </w:t>
      </w:r>
      <w:r w:rsidRPr="004373EF">
        <w:rPr>
          <w:i/>
          <w:sz w:val="28"/>
          <w:szCs w:val="28"/>
          <w:lang w:val="kk-KZ"/>
        </w:rPr>
        <w:t>B.</w:t>
      </w:r>
      <w:r w:rsidRPr="004373EF">
        <w:rPr>
          <w:sz w:val="28"/>
          <w:szCs w:val="28"/>
          <w:lang w:val="kk-KZ"/>
        </w:rPr>
        <w:t xml:space="preserve"> </w:t>
      </w:r>
      <w:r w:rsidRPr="004373EF">
        <w:rPr>
          <w:i/>
          <w:sz w:val="28"/>
          <w:szCs w:val="28"/>
          <w:lang w:val="kk-KZ"/>
        </w:rPr>
        <w:t xml:space="preserve">malawiensis </w:t>
      </w:r>
      <w:r w:rsidRPr="004373EF">
        <w:rPr>
          <w:sz w:val="28"/>
          <w:szCs w:val="28"/>
          <w:lang w:val="kk-KZ"/>
        </w:rPr>
        <w:t xml:space="preserve">Rehner et al. (2006). </w:t>
      </w:r>
    </w:p>
    <w:p w14:paraId="42F2578E" w14:textId="1FC4F436" w:rsidR="00D833C6" w:rsidRPr="004373EF" w:rsidRDefault="00D833C6" w:rsidP="004373EF">
      <w:pPr>
        <w:tabs>
          <w:tab w:val="left" w:pos="1134"/>
        </w:tabs>
        <w:ind w:firstLine="709"/>
        <w:jc w:val="both"/>
        <w:rPr>
          <w:sz w:val="28"/>
          <w:szCs w:val="28"/>
          <w:lang w:val="kk-KZ"/>
        </w:rPr>
      </w:pPr>
      <w:r w:rsidRPr="004373EF">
        <w:rPr>
          <w:sz w:val="28"/>
          <w:szCs w:val="28"/>
          <w:lang w:val="kk-KZ"/>
        </w:rPr>
        <w:t xml:space="preserve">Молекулалық-генетикалық талдаудың дамуына байланысты </w:t>
      </w:r>
      <w:r w:rsidRPr="004373EF">
        <w:rPr>
          <w:i/>
          <w:sz w:val="28"/>
          <w:szCs w:val="28"/>
          <w:lang w:val="kk-KZ"/>
        </w:rPr>
        <w:t>Beauveria</w:t>
      </w:r>
      <w:r w:rsidRPr="004373EF">
        <w:rPr>
          <w:sz w:val="28"/>
          <w:szCs w:val="28"/>
          <w:lang w:val="kk-KZ"/>
        </w:rPr>
        <w:t xml:space="preserve"> тұқымының қазіргі заманғы систематикасы одан да маңызды өзгерістерге ұшырады және қазіргі заманғы тұқымның кем дегенде 12 түрі бар </w:t>
      </w:r>
      <w:r w:rsidR="00775DB1" w:rsidRPr="004373EF">
        <w:rPr>
          <w:sz w:val="28"/>
          <w:szCs w:val="28"/>
          <w:lang w:val="kk-KZ"/>
        </w:rPr>
        <w:t>[10</w:t>
      </w:r>
      <w:r w:rsidR="008E6088">
        <w:rPr>
          <w:sz w:val="28"/>
          <w:szCs w:val="28"/>
          <w:lang w:val="kk-KZ"/>
        </w:rPr>
        <w:t>3</w:t>
      </w:r>
      <w:r w:rsidR="00775DB1" w:rsidRPr="004373EF">
        <w:rPr>
          <w:sz w:val="28"/>
          <w:szCs w:val="28"/>
          <w:lang w:val="kk-KZ"/>
        </w:rPr>
        <w:t>].</w:t>
      </w:r>
      <w:r w:rsidRPr="004373EF">
        <w:rPr>
          <w:sz w:val="28"/>
          <w:szCs w:val="28"/>
          <w:lang w:val="kk-KZ"/>
        </w:rPr>
        <w:t xml:space="preserve"> Көп филогенетикалық талдау негізінде </w:t>
      </w:r>
      <w:r w:rsidRPr="004373EF">
        <w:rPr>
          <w:i/>
          <w:sz w:val="28"/>
          <w:szCs w:val="28"/>
          <w:lang w:val="kk-KZ"/>
        </w:rPr>
        <w:t>Beauveria</w:t>
      </w:r>
      <w:r w:rsidRPr="004373EF">
        <w:rPr>
          <w:sz w:val="28"/>
          <w:szCs w:val="28"/>
          <w:lang w:val="kk-KZ"/>
        </w:rPr>
        <w:t xml:space="preserve"> тұқымына тағы 6 түрі енгізілді: </w:t>
      </w:r>
      <w:r w:rsidRPr="004373EF">
        <w:rPr>
          <w:i/>
          <w:sz w:val="28"/>
          <w:szCs w:val="28"/>
          <w:lang w:val="kk-KZ"/>
        </w:rPr>
        <w:t>B.</w:t>
      </w:r>
      <w:r w:rsidR="0018774E">
        <w:rPr>
          <w:i/>
          <w:sz w:val="28"/>
          <w:szCs w:val="28"/>
          <w:lang w:val="kk-KZ"/>
        </w:rPr>
        <w:t> </w:t>
      </w:r>
      <w:r w:rsidRPr="004373EF">
        <w:rPr>
          <w:i/>
          <w:sz w:val="28"/>
          <w:szCs w:val="28"/>
          <w:lang w:val="kk-KZ"/>
        </w:rPr>
        <w:t>kipukiae</w:t>
      </w:r>
      <w:r w:rsidRPr="004373EF">
        <w:rPr>
          <w:sz w:val="28"/>
          <w:szCs w:val="28"/>
          <w:lang w:val="kk-KZ"/>
        </w:rPr>
        <w:t xml:space="preserve"> Rehner &amp; Humber., </w:t>
      </w:r>
      <w:r w:rsidRPr="004373EF">
        <w:rPr>
          <w:i/>
          <w:sz w:val="28"/>
          <w:szCs w:val="28"/>
          <w:lang w:val="kk-KZ"/>
        </w:rPr>
        <w:t>B.</w:t>
      </w:r>
      <w:r w:rsidRPr="004373EF">
        <w:rPr>
          <w:sz w:val="28"/>
          <w:szCs w:val="28"/>
          <w:lang w:val="kk-KZ"/>
        </w:rPr>
        <w:t xml:space="preserve"> </w:t>
      </w:r>
      <w:r w:rsidRPr="004373EF">
        <w:rPr>
          <w:i/>
          <w:sz w:val="28"/>
          <w:szCs w:val="28"/>
          <w:lang w:val="kk-KZ"/>
        </w:rPr>
        <w:t>varroae</w:t>
      </w:r>
      <w:r w:rsidRPr="004373EF">
        <w:rPr>
          <w:sz w:val="28"/>
          <w:szCs w:val="28"/>
          <w:lang w:val="kk-KZ"/>
        </w:rPr>
        <w:t xml:space="preserve"> Rehner &amp; Humber, B. </w:t>
      </w:r>
      <w:r w:rsidRPr="004373EF">
        <w:rPr>
          <w:i/>
          <w:sz w:val="28"/>
          <w:szCs w:val="28"/>
          <w:lang w:val="kk-KZ"/>
        </w:rPr>
        <w:t>pseudobassiana</w:t>
      </w:r>
      <w:r w:rsidRPr="004373EF">
        <w:rPr>
          <w:sz w:val="28"/>
          <w:szCs w:val="28"/>
          <w:lang w:val="kk-KZ"/>
        </w:rPr>
        <w:t xml:space="preserve"> Rehner &amp; Humber, </w:t>
      </w:r>
      <w:r w:rsidRPr="004373EF">
        <w:rPr>
          <w:i/>
          <w:sz w:val="28"/>
          <w:szCs w:val="28"/>
          <w:lang w:val="kk-KZ"/>
        </w:rPr>
        <w:t>B. sungii</w:t>
      </w:r>
      <w:r w:rsidRPr="004373EF">
        <w:rPr>
          <w:sz w:val="28"/>
          <w:szCs w:val="28"/>
          <w:lang w:val="kk-KZ"/>
        </w:rPr>
        <w:t xml:space="preserve"> Rehner &amp; Humber, </w:t>
      </w:r>
      <w:r w:rsidRPr="004373EF">
        <w:rPr>
          <w:i/>
          <w:sz w:val="28"/>
          <w:szCs w:val="28"/>
          <w:lang w:val="kk-KZ"/>
        </w:rPr>
        <w:t>B. asiatica</w:t>
      </w:r>
      <w:r w:rsidRPr="004373EF">
        <w:rPr>
          <w:sz w:val="28"/>
          <w:szCs w:val="28"/>
          <w:lang w:val="kk-KZ"/>
        </w:rPr>
        <w:t xml:space="preserve"> Rehner &amp; Humber, </w:t>
      </w:r>
      <w:r w:rsidRPr="004373EF">
        <w:rPr>
          <w:i/>
          <w:sz w:val="28"/>
          <w:szCs w:val="28"/>
          <w:lang w:val="kk-KZ"/>
        </w:rPr>
        <w:t>B.</w:t>
      </w:r>
      <w:r w:rsidR="0018774E">
        <w:rPr>
          <w:i/>
          <w:sz w:val="28"/>
          <w:szCs w:val="28"/>
          <w:lang w:val="kk-KZ"/>
        </w:rPr>
        <w:t> </w:t>
      </w:r>
      <w:r w:rsidRPr="004373EF">
        <w:rPr>
          <w:i/>
          <w:sz w:val="28"/>
          <w:szCs w:val="28"/>
          <w:lang w:val="kk-KZ"/>
        </w:rPr>
        <w:t>australis</w:t>
      </w:r>
      <w:r w:rsidR="009C7F00" w:rsidRPr="004373EF">
        <w:rPr>
          <w:sz w:val="28"/>
          <w:szCs w:val="28"/>
          <w:lang w:val="kk-KZ"/>
        </w:rPr>
        <w:t xml:space="preserve"> Rehner</w:t>
      </w:r>
      <w:r w:rsidRPr="004373EF">
        <w:rPr>
          <w:sz w:val="28"/>
          <w:szCs w:val="28"/>
          <w:lang w:val="kk-KZ"/>
        </w:rPr>
        <w:t xml:space="preserve">&amp;Humber. Сонымен қатар, олардың алғашқы екеуі морфологиялық және филогенетикалық жағынан </w:t>
      </w:r>
      <w:r w:rsidRPr="004373EF">
        <w:rPr>
          <w:i/>
          <w:sz w:val="28"/>
          <w:szCs w:val="28"/>
          <w:lang w:val="kk-KZ"/>
        </w:rPr>
        <w:t>B.</w:t>
      </w:r>
      <w:r w:rsidRPr="004373EF">
        <w:rPr>
          <w:sz w:val="28"/>
          <w:szCs w:val="28"/>
          <w:lang w:val="kk-KZ"/>
        </w:rPr>
        <w:t xml:space="preserve"> </w:t>
      </w:r>
      <w:r w:rsidRPr="004373EF">
        <w:rPr>
          <w:i/>
          <w:sz w:val="28"/>
          <w:szCs w:val="28"/>
          <w:lang w:val="kk-KZ"/>
        </w:rPr>
        <w:t>bassiana</w:t>
      </w:r>
      <w:r w:rsidRPr="004373EF">
        <w:rPr>
          <w:sz w:val="28"/>
          <w:szCs w:val="28"/>
          <w:lang w:val="kk-KZ"/>
        </w:rPr>
        <w:t xml:space="preserve">-ға, соңғы екеуі </w:t>
      </w:r>
      <w:r w:rsidRPr="004373EF">
        <w:rPr>
          <w:i/>
          <w:sz w:val="28"/>
          <w:szCs w:val="28"/>
          <w:lang w:val="kk-KZ"/>
        </w:rPr>
        <w:t>B.</w:t>
      </w:r>
      <w:r w:rsidR="0018774E">
        <w:rPr>
          <w:i/>
          <w:sz w:val="28"/>
          <w:szCs w:val="28"/>
          <w:lang w:val="kk-KZ"/>
        </w:rPr>
        <w:t> </w:t>
      </w:r>
      <w:r w:rsidRPr="004373EF">
        <w:rPr>
          <w:i/>
          <w:sz w:val="28"/>
          <w:szCs w:val="28"/>
          <w:lang w:val="kk-KZ"/>
        </w:rPr>
        <w:t>brongniartii</w:t>
      </w:r>
      <w:r w:rsidRPr="004373EF">
        <w:rPr>
          <w:sz w:val="28"/>
          <w:szCs w:val="28"/>
          <w:lang w:val="kk-KZ"/>
        </w:rPr>
        <w:t xml:space="preserve"> жақын, ал </w:t>
      </w:r>
      <w:r w:rsidRPr="004373EF">
        <w:rPr>
          <w:i/>
          <w:sz w:val="28"/>
          <w:szCs w:val="28"/>
          <w:lang w:val="kk-KZ"/>
        </w:rPr>
        <w:t>B.</w:t>
      </w:r>
      <w:r w:rsidRPr="004373EF">
        <w:rPr>
          <w:sz w:val="28"/>
          <w:szCs w:val="28"/>
          <w:lang w:val="kk-KZ"/>
        </w:rPr>
        <w:t xml:space="preserve"> </w:t>
      </w:r>
      <w:r w:rsidRPr="004373EF">
        <w:rPr>
          <w:i/>
          <w:sz w:val="28"/>
          <w:szCs w:val="28"/>
          <w:lang w:val="kk-KZ"/>
        </w:rPr>
        <w:t>asiatica</w:t>
      </w:r>
      <w:r w:rsidRPr="004373EF">
        <w:rPr>
          <w:sz w:val="28"/>
          <w:szCs w:val="28"/>
          <w:lang w:val="kk-KZ"/>
        </w:rPr>
        <w:t xml:space="preserve"> морфологиялық белгілері бойынша </w:t>
      </w:r>
      <w:r w:rsidRPr="004373EF">
        <w:rPr>
          <w:i/>
          <w:sz w:val="28"/>
          <w:szCs w:val="28"/>
          <w:lang w:val="kk-KZ"/>
        </w:rPr>
        <w:t>B.</w:t>
      </w:r>
      <w:r w:rsidR="0018774E">
        <w:rPr>
          <w:i/>
          <w:sz w:val="28"/>
          <w:szCs w:val="28"/>
          <w:lang w:val="kk-KZ"/>
        </w:rPr>
        <w:t> </w:t>
      </w:r>
      <w:r w:rsidRPr="004373EF">
        <w:rPr>
          <w:i/>
          <w:sz w:val="28"/>
          <w:szCs w:val="28"/>
          <w:lang w:val="kk-KZ"/>
        </w:rPr>
        <w:t>bassiana</w:t>
      </w:r>
      <w:r w:rsidRPr="004373EF">
        <w:rPr>
          <w:sz w:val="28"/>
          <w:szCs w:val="28"/>
          <w:lang w:val="kk-KZ"/>
        </w:rPr>
        <w:t xml:space="preserve"> жақын, бірақ сонымен бірге </w:t>
      </w:r>
      <w:r w:rsidRPr="004373EF">
        <w:rPr>
          <w:i/>
          <w:sz w:val="28"/>
          <w:szCs w:val="28"/>
          <w:lang w:val="kk-KZ"/>
        </w:rPr>
        <w:t>B. brongniartii</w:t>
      </w:r>
      <w:r w:rsidRPr="004373EF">
        <w:rPr>
          <w:sz w:val="28"/>
          <w:szCs w:val="28"/>
          <w:lang w:val="kk-KZ"/>
        </w:rPr>
        <w:t xml:space="preserve"> </w:t>
      </w:r>
      <w:r w:rsidR="0065652D" w:rsidRPr="004373EF">
        <w:rPr>
          <w:sz w:val="28"/>
          <w:szCs w:val="28"/>
          <w:lang w:val="kk-KZ"/>
        </w:rPr>
        <w:t>туыстас</w:t>
      </w:r>
      <w:r w:rsidR="009C7F00" w:rsidRPr="004373EF">
        <w:rPr>
          <w:sz w:val="28"/>
          <w:szCs w:val="28"/>
          <w:lang w:val="kk-KZ"/>
        </w:rPr>
        <w:t xml:space="preserve">тықты </w:t>
      </w:r>
      <w:r w:rsidRPr="004373EF">
        <w:rPr>
          <w:sz w:val="28"/>
          <w:szCs w:val="28"/>
          <w:lang w:val="kk-KZ"/>
        </w:rPr>
        <w:t xml:space="preserve">құрайды. </w:t>
      </w:r>
      <w:r w:rsidRPr="004373EF">
        <w:rPr>
          <w:i/>
          <w:sz w:val="28"/>
          <w:szCs w:val="28"/>
          <w:lang w:val="kk-KZ"/>
        </w:rPr>
        <w:t>B. sangii</w:t>
      </w:r>
      <w:r w:rsidRPr="004373EF">
        <w:rPr>
          <w:sz w:val="28"/>
          <w:szCs w:val="28"/>
          <w:lang w:val="kk-KZ"/>
        </w:rPr>
        <w:t xml:space="preserve"> морфологиялық жағынан соңғы түрлерге жақын, бірақ филогенетикалық тұрғыдан </w:t>
      </w:r>
      <w:r w:rsidRPr="004373EF">
        <w:rPr>
          <w:i/>
          <w:sz w:val="28"/>
          <w:szCs w:val="28"/>
          <w:lang w:val="kk-KZ"/>
        </w:rPr>
        <w:t>Cordyceps</w:t>
      </w:r>
      <w:r w:rsidRPr="004373EF">
        <w:rPr>
          <w:sz w:val="28"/>
          <w:szCs w:val="28"/>
          <w:lang w:val="kk-KZ"/>
        </w:rPr>
        <w:t xml:space="preserve"> тұқымының белгісіз түрлеріне ұқсайды.</w:t>
      </w:r>
    </w:p>
    <w:p w14:paraId="6615CAA9" w14:textId="77777777" w:rsidR="00D833C6" w:rsidRPr="004373EF" w:rsidRDefault="00D833C6" w:rsidP="004373EF">
      <w:pPr>
        <w:tabs>
          <w:tab w:val="left" w:pos="1134"/>
        </w:tabs>
        <w:ind w:firstLine="709"/>
        <w:jc w:val="both"/>
        <w:rPr>
          <w:sz w:val="28"/>
          <w:szCs w:val="28"/>
          <w:lang w:val="kk-KZ"/>
        </w:rPr>
      </w:pPr>
      <w:r w:rsidRPr="004373EF">
        <w:rPr>
          <w:sz w:val="28"/>
          <w:szCs w:val="28"/>
          <w:lang w:val="kk-KZ"/>
        </w:rPr>
        <w:t>Түр дәрежесінің такс</w:t>
      </w:r>
      <w:r w:rsidR="0065652D" w:rsidRPr="004373EF">
        <w:rPr>
          <w:sz w:val="28"/>
          <w:szCs w:val="28"/>
          <w:lang w:val="kk-KZ"/>
        </w:rPr>
        <w:t>ондары</w:t>
      </w:r>
      <w:r w:rsidRPr="004373EF">
        <w:rPr>
          <w:sz w:val="28"/>
          <w:szCs w:val="28"/>
          <w:lang w:val="kk-KZ"/>
        </w:rPr>
        <w:t xml:space="preserve">н одан әрі еске түсіре отырып, біз түрлердің жалпы қабылданған атауын ұстанамыз (кең мағынада </w:t>
      </w:r>
      <w:r w:rsidRPr="004373EF">
        <w:rPr>
          <w:i/>
          <w:sz w:val="28"/>
          <w:szCs w:val="28"/>
          <w:lang w:val="kk-KZ"/>
        </w:rPr>
        <w:t>sensu lato</w:t>
      </w:r>
      <w:r w:rsidRPr="004373EF">
        <w:rPr>
          <w:sz w:val="28"/>
          <w:szCs w:val="28"/>
          <w:lang w:val="kk-KZ"/>
        </w:rPr>
        <w:t>)</w:t>
      </w:r>
      <w:r w:rsidRPr="004373EF">
        <w:rPr>
          <w:rStyle w:val="st1"/>
          <w:bCs/>
          <w:color w:val="000000"/>
          <w:sz w:val="28"/>
          <w:szCs w:val="28"/>
          <w:lang w:val="kk-KZ"/>
        </w:rPr>
        <w:t>.</w:t>
      </w:r>
    </w:p>
    <w:p w14:paraId="6D0C9AB2" w14:textId="5BCD7916" w:rsidR="00D833C6" w:rsidRPr="002801B6" w:rsidRDefault="00D833C6" w:rsidP="004373EF">
      <w:pPr>
        <w:shd w:val="clear" w:color="auto" w:fill="FFFFFF"/>
        <w:tabs>
          <w:tab w:val="left" w:pos="1134"/>
        </w:tabs>
        <w:ind w:firstLine="709"/>
        <w:jc w:val="both"/>
        <w:rPr>
          <w:b/>
          <w:i/>
          <w:sz w:val="28"/>
          <w:szCs w:val="28"/>
          <w:shd w:val="clear" w:color="auto" w:fill="FFFFFF"/>
          <w:lang w:val="kk-KZ"/>
        </w:rPr>
      </w:pPr>
      <w:r w:rsidRPr="004373EF">
        <w:rPr>
          <w:i/>
          <w:sz w:val="28"/>
          <w:szCs w:val="28"/>
          <w:lang w:val="kk-KZ"/>
        </w:rPr>
        <w:t xml:space="preserve">Beauveria bassiana </w:t>
      </w:r>
      <w:r w:rsidR="009C7F00" w:rsidRPr="004373EF">
        <w:rPr>
          <w:sz w:val="28"/>
          <w:szCs w:val="28"/>
          <w:lang w:val="kk-KZ"/>
        </w:rPr>
        <w:t>(Balsamo) Vuillemi</w:t>
      </w:r>
      <w:r w:rsidRPr="004373EF">
        <w:rPr>
          <w:sz w:val="28"/>
          <w:szCs w:val="28"/>
          <w:lang w:val="kk-KZ"/>
        </w:rPr>
        <w:t xml:space="preserve"> немесе ақ мускардина, зерттелген </w:t>
      </w:r>
      <w:r w:rsidRPr="002801B6">
        <w:rPr>
          <w:sz w:val="28"/>
          <w:szCs w:val="28"/>
          <w:lang w:val="kk-KZ"/>
        </w:rPr>
        <w:t xml:space="preserve">алғашқы </w:t>
      </w:r>
      <w:r w:rsidR="0065652D" w:rsidRPr="002801B6">
        <w:rPr>
          <w:sz w:val="28"/>
          <w:szCs w:val="28"/>
          <w:lang w:val="kk-KZ"/>
        </w:rPr>
        <w:t>бунақденелілердің</w:t>
      </w:r>
      <w:r w:rsidRPr="002801B6">
        <w:rPr>
          <w:sz w:val="28"/>
          <w:szCs w:val="28"/>
          <w:lang w:val="kk-KZ"/>
        </w:rPr>
        <w:t xml:space="preserve"> бірі болды </w:t>
      </w:r>
      <w:r w:rsidR="00110A36" w:rsidRPr="002801B6">
        <w:rPr>
          <w:sz w:val="28"/>
          <w:szCs w:val="28"/>
          <w:lang w:val="kk-KZ"/>
        </w:rPr>
        <w:t>[4</w:t>
      </w:r>
      <w:r w:rsidR="002161C1" w:rsidRPr="002801B6">
        <w:rPr>
          <w:sz w:val="28"/>
          <w:szCs w:val="28"/>
          <w:lang w:val="kk-KZ"/>
        </w:rPr>
        <w:t>8</w:t>
      </w:r>
      <w:r w:rsidR="0018774E" w:rsidRPr="002801B6">
        <w:rPr>
          <w:sz w:val="28"/>
          <w:szCs w:val="28"/>
          <w:lang w:val="kk-KZ"/>
        </w:rPr>
        <w:t>, с.</w:t>
      </w:r>
      <w:r w:rsidR="00FB1FC4" w:rsidRPr="002801B6">
        <w:rPr>
          <w:sz w:val="28"/>
          <w:szCs w:val="28"/>
          <w:lang w:val="kk-KZ"/>
        </w:rPr>
        <w:t xml:space="preserve"> 332</w:t>
      </w:r>
      <w:r w:rsidR="00110A36" w:rsidRPr="002801B6">
        <w:rPr>
          <w:sz w:val="28"/>
          <w:szCs w:val="28"/>
          <w:lang w:val="kk-KZ"/>
        </w:rPr>
        <w:t>].</w:t>
      </w:r>
      <w:r w:rsidRPr="002801B6">
        <w:rPr>
          <w:b/>
          <w:i/>
          <w:sz w:val="28"/>
          <w:szCs w:val="28"/>
          <w:shd w:val="clear" w:color="auto" w:fill="FFFFFF"/>
          <w:lang w:val="kk-KZ"/>
        </w:rPr>
        <w:t xml:space="preserve"> </w:t>
      </w:r>
    </w:p>
    <w:p w14:paraId="17978EAF" w14:textId="74AB2FCF" w:rsidR="00D833C6" w:rsidRPr="002801B6" w:rsidRDefault="0065652D" w:rsidP="004373EF">
      <w:pPr>
        <w:shd w:val="clear" w:color="auto" w:fill="FFFFFF"/>
        <w:tabs>
          <w:tab w:val="left" w:pos="1134"/>
        </w:tabs>
        <w:ind w:firstLine="709"/>
        <w:jc w:val="both"/>
        <w:rPr>
          <w:sz w:val="28"/>
          <w:szCs w:val="28"/>
          <w:lang w:val="kk-KZ"/>
        </w:rPr>
      </w:pPr>
      <w:r w:rsidRPr="004373EF">
        <w:rPr>
          <w:color w:val="000000"/>
          <w:sz w:val="28"/>
          <w:szCs w:val="28"/>
          <w:lang w:val="kk-KZ"/>
        </w:rPr>
        <w:t>Бұл түрдегі м</w:t>
      </w:r>
      <w:r w:rsidR="00D833C6" w:rsidRPr="004373EF">
        <w:rPr>
          <w:color w:val="000000"/>
          <w:sz w:val="28"/>
          <w:szCs w:val="28"/>
          <w:lang w:val="kk-KZ"/>
        </w:rPr>
        <w:t>ицелий тармақталған септикалық, әдетте ақ немесе сә</w:t>
      </w:r>
      <w:r w:rsidRPr="004373EF">
        <w:rPr>
          <w:color w:val="000000"/>
          <w:sz w:val="28"/>
          <w:szCs w:val="28"/>
          <w:lang w:val="kk-KZ"/>
        </w:rPr>
        <w:t>л боялған. Колониялар үлпілдек</w:t>
      </w:r>
      <w:r w:rsidR="00D833C6" w:rsidRPr="004373EF">
        <w:rPr>
          <w:color w:val="000000"/>
          <w:sz w:val="28"/>
          <w:szCs w:val="28"/>
          <w:lang w:val="kk-KZ"/>
        </w:rPr>
        <w:t>тен ұнтақтағанға дейін</w:t>
      </w:r>
      <w:r w:rsidRPr="004373EF">
        <w:rPr>
          <w:color w:val="000000"/>
          <w:sz w:val="28"/>
          <w:szCs w:val="28"/>
          <w:lang w:val="kk-KZ"/>
        </w:rPr>
        <w:t xml:space="preserve"> формада болады</w:t>
      </w:r>
      <w:r w:rsidR="00D833C6" w:rsidRPr="004373EF">
        <w:rPr>
          <w:color w:val="000000"/>
          <w:sz w:val="28"/>
          <w:szCs w:val="28"/>
          <w:lang w:val="kk-KZ"/>
        </w:rPr>
        <w:t xml:space="preserve">. </w:t>
      </w:r>
      <w:r w:rsidRPr="004373EF">
        <w:rPr>
          <w:color w:val="000000"/>
          <w:sz w:val="28"/>
          <w:szCs w:val="28"/>
          <w:lang w:val="kk-KZ"/>
        </w:rPr>
        <w:t>Конидиофорлар</w:t>
      </w:r>
      <w:r w:rsidR="00D833C6" w:rsidRPr="004373EF">
        <w:rPr>
          <w:color w:val="000000"/>
          <w:sz w:val="28"/>
          <w:szCs w:val="28"/>
          <w:lang w:val="kk-KZ"/>
        </w:rPr>
        <w:t xml:space="preserve"> әдетте борпылдақ саңылауларда жиналады, кейде </w:t>
      </w:r>
      <w:r w:rsidR="009C7F00" w:rsidRPr="004373EF">
        <w:rPr>
          <w:color w:val="000000"/>
          <w:sz w:val="28"/>
          <w:szCs w:val="28"/>
          <w:lang w:val="kk-KZ"/>
        </w:rPr>
        <w:t>жіпшенің</w:t>
      </w:r>
      <w:r w:rsidR="00D833C6" w:rsidRPr="004373EF">
        <w:rPr>
          <w:color w:val="000000"/>
          <w:sz w:val="28"/>
          <w:szCs w:val="28"/>
          <w:lang w:val="kk-KZ"/>
        </w:rPr>
        <w:t xml:space="preserve"> бойымен бір-біріне немесе жұппен қарама-қарсы орналасады. Бұл тұқымның өзіне тән ерекшелігі – бөтелке тәрізді </w:t>
      </w:r>
      <w:r w:rsidR="005D1027" w:rsidRPr="004373EF">
        <w:rPr>
          <w:color w:val="000000"/>
          <w:sz w:val="28"/>
          <w:szCs w:val="28"/>
          <w:lang w:val="kk-KZ"/>
        </w:rPr>
        <w:t>конидиофорлардың</w:t>
      </w:r>
      <w:r w:rsidR="00D833C6" w:rsidRPr="004373EF">
        <w:rPr>
          <w:color w:val="000000"/>
          <w:sz w:val="28"/>
          <w:szCs w:val="28"/>
          <w:lang w:val="kk-KZ"/>
        </w:rPr>
        <w:t xml:space="preserve"> жоғарғы жағында зигзаг тәрізді өсудің болуы. Конидиялар бір клеткалы; жұмыртқа</w:t>
      </w:r>
      <w:r w:rsidR="009C7F00" w:rsidRPr="004373EF">
        <w:rPr>
          <w:color w:val="000000"/>
          <w:sz w:val="28"/>
          <w:szCs w:val="28"/>
          <w:lang w:val="kk-KZ"/>
        </w:rPr>
        <w:t xml:space="preserve"> </w:t>
      </w:r>
      <w:r w:rsidR="00D833C6" w:rsidRPr="004373EF">
        <w:rPr>
          <w:color w:val="000000"/>
          <w:sz w:val="28"/>
          <w:szCs w:val="28"/>
          <w:lang w:val="kk-KZ"/>
        </w:rPr>
        <w:t xml:space="preserve">тәріздес, цилиндрлық ұштары дөңгелектенген немесе шартәріздес; түссіз, массасы ақ, сарғыш немесе қызғылт, 2-3х1,7-2,5 µ. Қабығы әдетте </w:t>
      </w:r>
      <w:r w:rsidR="005D1027" w:rsidRPr="004373EF">
        <w:rPr>
          <w:color w:val="000000"/>
          <w:sz w:val="28"/>
          <w:szCs w:val="28"/>
          <w:lang w:val="kk-KZ"/>
        </w:rPr>
        <w:t>бунақденелілердің</w:t>
      </w:r>
      <w:r w:rsidR="00D833C6" w:rsidRPr="004373EF">
        <w:rPr>
          <w:color w:val="000000"/>
          <w:sz w:val="28"/>
          <w:szCs w:val="28"/>
          <w:lang w:val="kk-KZ"/>
        </w:rPr>
        <w:t xml:space="preserve"> бетінде қанаттар астынан немесе сегменттер арасында пайда болады, көбінесе </w:t>
      </w:r>
      <w:r w:rsidR="00D833C6" w:rsidRPr="002801B6">
        <w:rPr>
          <w:sz w:val="28"/>
          <w:szCs w:val="28"/>
          <w:lang w:val="kk-KZ"/>
        </w:rPr>
        <w:t xml:space="preserve">бүкіл </w:t>
      </w:r>
      <w:r w:rsidR="005D1027" w:rsidRPr="002801B6">
        <w:rPr>
          <w:sz w:val="28"/>
          <w:szCs w:val="28"/>
          <w:lang w:val="kk-KZ"/>
        </w:rPr>
        <w:t>өлексені</w:t>
      </w:r>
      <w:r w:rsidR="00D833C6" w:rsidRPr="002801B6">
        <w:rPr>
          <w:sz w:val="28"/>
          <w:szCs w:val="28"/>
          <w:lang w:val="kk-KZ"/>
        </w:rPr>
        <w:t xml:space="preserve"> жабады. Синнемалар  өте сирек кездеседі</w:t>
      </w:r>
      <w:r w:rsidR="00110A36" w:rsidRPr="002801B6">
        <w:rPr>
          <w:sz w:val="28"/>
          <w:szCs w:val="28"/>
          <w:lang w:val="kk-KZ"/>
        </w:rPr>
        <w:t xml:space="preserve"> [</w:t>
      </w:r>
      <w:r w:rsidR="002161C1" w:rsidRPr="002801B6">
        <w:rPr>
          <w:sz w:val="28"/>
          <w:szCs w:val="28"/>
          <w:lang w:val="kk-KZ"/>
        </w:rPr>
        <w:t>92</w:t>
      </w:r>
      <w:r w:rsidR="0018774E" w:rsidRPr="002801B6">
        <w:rPr>
          <w:sz w:val="28"/>
          <w:szCs w:val="28"/>
          <w:lang w:val="kk-KZ"/>
        </w:rPr>
        <w:t>, с.</w:t>
      </w:r>
      <w:r w:rsidR="00FB1FC4" w:rsidRPr="002801B6">
        <w:rPr>
          <w:sz w:val="28"/>
          <w:szCs w:val="28"/>
          <w:lang w:val="kk-KZ"/>
        </w:rPr>
        <w:t xml:space="preserve"> 171</w:t>
      </w:r>
      <w:r w:rsidR="00110A36" w:rsidRPr="002801B6">
        <w:rPr>
          <w:sz w:val="28"/>
          <w:szCs w:val="28"/>
          <w:lang w:val="kk-KZ"/>
        </w:rPr>
        <w:t>].</w:t>
      </w:r>
    </w:p>
    <w:p w14:paraId="2C499855" w14:textId="49C8CC18" w:rsidR="00D833C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lastRenderedPageBreak/>
        <w:t xml:space="preserve">B. bassiana </w:t>
      </w:r>
      <w:r w:rsidRPr="004373EF">
        <w:rPr>
          <w:sz w:val="28"/>
          <w:szCs w:val="28"/>
          <w:lang w:val="kk-KZ"/>
        </w:rPr>
        <w:t xml:space="preserve">типтік космополит болып табылады және әлемнің барлық дерлік климаттық аймақтарында тіркелген және барлық дерлік </w:t>
      </w:r>
      <w:r w:rsidR="005D1027" w:rsidRPr="004373EF">
        <w:rPr>
          <w:sz w:val="28"/>
          <w:szCs w:val="28"/>
          <w:lang w:val="kk-KZ"/>
        </w:rPr>
        <w:t>бунақденелілердің</w:t>
      </w:r>
      <w:r w:rsidRPr="004373EF">
        <w:rPr>
          <w:sz w:val="28"/>
          <w:szCs w:val="28"/>
          <w:lang w:val="kk-KZ"/>
        </w:rPr>
        <w:t xml:space="preserve"> жасағына әсер етеді</w:t>
      </w:r>
      <w:r w:rsidR="00110A36" w:rsidRPr="004373EF">
        <w:rPr>
          <w:sz w:val="28"/>
          <w:szCs w:val="28"/>
          <w:lang w:val="kk-KZ"/>
        </w:rPr>
        <w:t xml:space="preserve"> [10</w:t>
      </w:r>
      <w:r w:rsidR="008E6088">
        <w:rPr>
          <w:sz w:val="28"/>
          <w:szCs w:val="28"/>
          <w:lang w:val="kk-KZ"/>
        </w:rPr>
        <w:t>4</w:t>
      </w:r>
      <w:r w:rsidR="00110A36" w:rsidRPr="004373EF">
        <w:rPr>
          <w:sz w:val="28"/>
          <w:szCs w:val="28"/>
          <w:lang w:val="kk-KZ"/>
        </w:rPr>
        <w:t>].</w:t>
      </w:r>
      <w:r w:rsidRPr="004373EF">
        <w:rPr>
          <w:sz w:val="28"/>
          <w:szCs w:val="28"/>
          <w:lang w:val="kk-KZ"/>
        </w:rPr>
        <w:t xml:space="preserve"> </w:t>
      </w:r>
      <w:r w:rsidRPr="004373EF">
        <w:rPr>
          <w:sz w:val="28"/>
          <w:szCs w:val="28"/>
          <w:shd w:val="clear" w:color="auto" w:fill="FFFFFF"/>
          <w:lang w:val="kk-KZ"/>
        </w:rPr>
        <w:t>Иелерінің ауқымы трипс, шөпті қоңыздар, арамшөптер, қоңыздардың ә</w:t>
      </w:r>
      <w:r w:rsidR="005D1027" w:rsidRPr="004373EF">
        <w:rPr>
          <w:sz w:val="28"/>
          <w:szCs w:val="28"/>
          <w:shd w:val="clear" w:color="auto" w:fill="FFFFFF"/>
          <w:lang w:val="kk-KZ"/>
        </w:rPr>
        <w:t>ртүрлі түрлеріне, соның ішінде қ</w:t>
      </w:r>
      <w:r w:rsidRPr="004373EF">
        <w:rPr>
          <w:sz w:val="28"/>
          <w:szCs w:val="28"/>
          <w:shd w:val="clear" w:color="auto" w:fill="FFFFFF"/>
          <w:lang w:val="kk-KZ"/>
        </w:rPr>
        <w:t>ор зиянкестеріне, шегірткелерге және т.б. қатысты вирустық қасиеттерді көрсететін патогеннің штам</w:t>
      </w:r>
      <w:r w:rsidR="009C7F00" w:rsidRPr="004373EF">
        <w:rPr>
          <w:sz w:val="28"/>
          <w:szCs w:val="28"/>
          <w:shd w:val="clear" w:color="auto" w:fill="FFFFFF"/>
          <w:lang w:val="kk-KZ"/>
        </w:rPr>
        <w:t>м</w:t>
      </w:r>
      <w:r w:rsidRPr="004373EF">
        <w:rPr>
          <w:sz w:val="28"/>
          <w:szCs w:val="28"/>
          <w:shd w:val="clear" w:color="auto" w:fill="FFFFFF"/>
          <w:lang w:val="kk-KZ"/>
        </w:rPr>
        <w:t xml:space="preserve">дарына байланысты </w:t>
      </w:r>
      <w:r w:rsidR="00110A36" w:rsidRPr="004373EF">
        <w:rPr>
          <w:sz w:val="28"/>
          <w:szCs w:val="28"/>
          <w:lang w:val="kk-KZ"/>
        </w:rPr>
        <w:t>[10</w:t>
      </w:r>
      <w:r w:rsidR="008E6088">
        <w:rPr>
          <w:sz w:val="28"/>
          <w:szCs w:val="28"/>
          <w:lang w:val="kk-KZ"/>
        </w:rPr>
        <w:t>5</w:t>
      </w:r>
      <w:r w:rsidR="00110A36" w:rsidRPr="004373EF">
        <w:rPr>
          <w:sz w:val="28"/>
          <w:szCs w:val="28"/>
          <w:lang w:val="kk-KZ"/>
        </w:rPr>
        <w:t xml:space="preserve">, </w:t>
      </w:r>
      <w:r w:rsidR="006D3014" w:rsidRPr="004373EF">
        <w:rPr>
          <w:sz w:val="28"/>
          <w:szCs w:val="28"/>
          <w:lang w:val="kk-KZ"/>
        </w:rPr>
        <w:t>10</w:t>
      </w:r>
      <w:r w:rsidR="008E6088">
        <w:rPr>
          <w:sz w:val="28"/>
          <w:szCs w:val="28"/>
          <w:lang w:val="kk-KZ"/>
        </w:rPr>
        <w:t>6</w:t>
      </w:r>
      <w:r w:rsidR="00110A36" w:rsidRPr="004373EF">
        <w:rPr>
          <w:sz w:val="28"/>
          <w:szCs w:val="28"/>
          <w:lang w:val="kk-KZ"/>
        </w:rPr>
        <w:t xml:space="preserve">]. </w:t>
      </w:r>
      <w:r w:rsidRPr="004373EF">
        <w:rPr>
          <w:sz w:val="28"/>
          <w:szCs w:val="28"/>
          <w:shd w:val="clear" w:color="auto" w:fill="FFFFFF"/>
          <w:lang w:val="kk-KZ"/>
        </w:rPr>
        <w:t xml:space="preserve">Патоген жаппай эпизоотия тудырмайды; егер эпизоотия байқалса, онда олар жергілікті сипатта болады. Саңырауқұлақтар жақсы </w:t>
      </w:r>
      <w:r w:rsidR="005D1027" w:rsidRPr="004373EF">
        <w:rPr>
          <w:sz w:val="28"/>
          <w:szCs w:val="28"/>
          <w:shd w:val="clear" w:color="auto" w:fill="FFFFFF"/>
          <w:lang w:val="kk-KZ"/>
        </w:rPr>
        <w:t>бөлінеді</w:t>
      </w:r>
      <w:r w:rsidRPr="004373EF">
        <w:rPr>
          <w:sz w:val="28"/>
          <w:szCs w:val="28"/>
          <w:shd w:val="clear" w:color="auto" w:fill="FFFFFF"/>
          <w:lang w:val="kk-KZ"/>
        </w:rPr>
        <w:t xml:space="preserve"> және жасанды қоректік ортада өседі. Осыған байланысты ол көптеген зерттеушілердің назарын орман және ауылшаруашылық зиянкестерімен күресу үшін микоинсектицидтердің әлеуетті өндірушісі ретінде </w:t>
      </w:r>
      <w:r w:rsidR="005D1027" w:rsidRPr="004373EF">
        <w:rPr>
          <w:sz w:val="28"/>
          <w:szCs w:val="28"/>
          <w:shd w:val="clear" w:color="auto" w:fill="FFFFFF"/>
          <w:lang w:val="kk-KZ"/>
        </w:rPr>
        <w:t>қызықтырады</w:t>
      </w:r>
      <w:r w:rsidRPr="004373EF">
        <w:rPr>
          <w:sz w:val="28"/>
          <w:szCs w:val="28"/>
          <w:lang w:val="kk-KZ"/>
        </w:rPr>
        <w:t xml:space="preserve">. </w:t>
      </w:r>
    </w:p>
    <w:p w14:paraId="1E65B6AB" w14:textId="34F496F9" w:rsidR="00D833C6" w:rsidRPr="002801B6"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Бұл патогеннің шегіртке биоконтролының агенті ретіндегі әлеуеті 1936 жылы Оңтүстік Африкада анықталды </w:t>
      </w:r>
      <w:r w:rsidR="00110A36" w:rsidRPr="004373EF">
        <w:rPr>
          <w:sz w:val="28"/>
          <w:szCs w:val="28"/>
          <w:lang w:val="kk-KZ"/>
        </w:rPr>
        <w:t>[10</w:t>
      </w:r>
      <w:r w:rsidR="008E6088">
        <w:rPr>
          <w:sz w:val="28"/>
          <w:szCs w:val="28"/>
          <w:lang w:val="kk-KZ"/>
        </w:rPr>
        <w:t>7</w:t>
      </w:r>
      <w:r w:rsidR="00110A36" w:rsidRPr="004373EF">
        <w:rPr>
          <w:sz w:val="28"/>
          <w:szCs w:val="28"/>
          <w:lang w:val="kk-KZ"/>
        </w:rPr>
        <w:t xml:space="preserve">]. </w:t>
      </w:r>
      <w:r w:rsidRPr="004373EF">
        <w:rPr>
          <w:sz w:val="28"/>
          <w:szCs w:val="28"/>
          <w:lang w:val="kk-KZ"/>
        </w:rPr>
        <w:t xml:space="preserve">Бұрынғы КСРО-да </w:t>
      </w:r>
      <w:r w:rsidRPr="002801B6">
        <w:rPr>
          <w:sz w:val="28"/>
          <w:szCs w:val="28"/>
          <w:lang w:val="kk-KZ"/>
        </w:rPr>
        <w:t xml:space="preserve">энтомопатогендік саңырауқұлақтарды және </w:t>
      </w:r>
      <w:r w:rsidRPr="002801B6">
        <w:rPr>
          <w:i/>
          <w:sz w:val="28"/>
          <w:szCs w:val="28"/>
          <w:lang w:val="kk-KZ"/>
        </w:rPr>
        <w:t>В. bassiana</w:t>
      </w:r>
      <w:r w:rsidRPr="002801B6">
        <w:rPr>
          <w:sz w:val="28"/>
          <w:szCs w:val="28"/>
          <w:lang w:val="kk-KZ"/>
        </w:rPr>
        <w:t xml:space="preserve"> саңырауқұлақтарын зерттеу микробиометодты дамытудың басым бағыттарының бірі болды </w:t>
      </w:r>
      <w:r w:rsidR="00110A36" w:rsidRPr="002801B6">
        <w:rPr>
          <w:sz w:val="28"/>
          <w:szCs w:val="28"/>
          <w:lang w:val="kk-KZ"/>
        </w:rPr>
        <w:t>[10</w:t>
      </w:r>
      <w:r w:rsidR="008E6088" w:rsidRPr="002801B6">
        <w:rPr>
          <w:sz w:val="28"/>
          <w:szCs w:val="28"/>
          <w:lang w:val="kk-KZ"/>
        </w:rPr>
        <w:t>5</w:t>
      </w:r>
      <w:r w:rsidR="0018774E" w:rsidRPr="002801B6">
        <w:rPr>
          <w:sz w:val="28"/>
          <w:szCs w:val="28"/>
          <w:lang w:val="kk-KZ"/>
        </w:rPr>
        <w:t>, с.</w:t>
      </w:r>
      <w:r w:rsidR="002801B6" w:rsidRPr="002801B6">
        <w:rPr>
          <w:sz w:val="28"/>
          <w:szCs w:val="28"/>
          <w:lang w:val="kk-KZ"/>
        </w:rPr>
        <w:t> </w:t>
      </w:r>
      <w:r w:rsidR="005127F5" w:rsidRPr="002801B6">
        <w:rPr>
          <w:sz w:val="28"/>
          <w:szCs w:val="28"/>
          <w:lang w:val="kk-KZ"/>
        </w:rPr>
        <w:t>253</w:t>
      </w:r>
      <w:r w:rsidR="00110A36" w:rsidRPr="002801B6">
        <w:rPr>
          <w:sz w:val="28"/>
          <w:szCs w:val="28"/>
          <w:lang w:val="kk-KZ"/>
        </w:rPr>
        <w:t xml:space="preserve">]. </w:t>
      </w:r>
      <w:r w:rsidRPr="002801B6">
        <w:rPr>
          <w:sz w:val="28"/>
          <w:szCs w:val="28"/>
          <w:lang w:val="kk-KZ"/>
        </w:rPr>
        <w:t>20</w:t>
      </w:r>
      <w:r w:rsidR="005D1027" w:rsidRPr="002801B6">
        <w:rPr>
          <w:sz w:val="28"/>
          <w:szCs w:val="28"/>
          <w:lang w:val="kk-KZ"/>
        </w:rPr>
        <w:t>-шы</w:t>
      </w:r>
      <w:r w:rsidRPr="002801B6">
        <w:rPr>
          <w:sz w:val="28"/>
          <w:szCs w:val="28"/>
          <w:lang w:val="kk-KZ"/>
        </w:rPr>
        <w:t xml:space="preserve"> ғасырдың жетпісінші жылдары </w:t>
      </w:r>
      <w:r w:rsidR="005D1027" w:rsidRPr="002801B6">
        <w:rPr>
          <w:sz w:val="28"/>
          <w:szCs w:val="28"/>
          <w:lang w:val="kk-KZ"/>
        </w:rPr>
        <w:t xml:space="preserve">Бүкілресейлік өсімдіктерді қорғау институты </w:t>
      </w:r>
      <w:r w:rsidRPr="002801B6">
        <w:rPr>
          <w:sz w:val="28"/>
          <w:szCs w:val="28"/>
          <w:lang w:val="kk-KZ"/>
        </w:rPr>
        <w:t xml:space="preserve">мен Украинаның өсімдіктерді қорғау ғылыми-зерттеу институтында </w:t>
      </w:r>
      <w:r w:rsidRPr="002801B6">
        <w:rPr>
          <w:i/>
          <w:sz w:val="28"/>
          <w:szCs w:val="28"/>
          <w:lang w:val="kk-KZ"/>
        </w:rPr>
        <w:t>B. bassiana</w:t>
      </w:r>
      <w:r w:rsidRPr="002801B6">
        <w:rPr>
          <w:sz w:val="28"/>
          <w:szCs w:val="28"/>
          <w:lang w:val="kk-KZ"/>
        </w:rPr>
        <w:t xml:space="preserve"> негізінде </w:t>
      </w:r>
      <w:r w:rsidR="00034760" w:rsidRPr="002801B6">
        <w:rPr>
          <w:sz w:val="28"/>
          <w:szCs w:val="28"/>
          <w:lang w:val="kk-KZ"/>
        </w:rPr>
        <w:t>Б</w:t>
      </w:r>
      <w:r w:rsidRPr="002801B6">
        <w:rPr>
          <w:sz w:val="28"/>
          <w:szCs w:val="28"/>
          <w:lang w:val="kk-KZ"/>
        </w:rPr>
        <w:t xml:space="preserve">оверин препараты </w:t>
      </w:r>
      <w:r w:rsidR="00034760" w:rsidRPr="002801B6">
        <w:rPr>
          <w:sz w:val="28"/>
          <w:szCs w:val="28"/>
          <w:lang w:val="kk-KZ"/>
        </w:rPr>
        <w:t>жаса</w:t>
      </w:r>
      <w:r w:rsidRPr="002801B6">
        <w:rPr>
          <w:sz w:val="28"/>
          <w:szCs w:val="28"/>
          <w:lang w:val="kk-KZ"/>
        </w:rPr>
        <w:t xml:space="preserve">лды, кейіннен қолдануға рұқсат етілген препараттардың ресми тізіміне енгізілді. Бұл өнеркәсіптік өндіріс технологиясын дамытуға және өсімдік зиянкестеріне қарсы күресте </w:t>
      </w:r>
      <w:r w:rsidR="00034760" w:rsidRPr="002801B6">
        <w:rPr>
          <w:sz w:val="28"/>
          <w:szCs w:val="28"/>
          <w:lang w:val="kk-KZ"/>
        </w:rPr>
        <w:t>Б</w:t>
      </w:r>
      <w:r w:rsidRPr="002801B6">
        <w:rPr>
          <w:sz w:val="28"/>
          <w:szCs w:val="28"/>
          <w:lang w:val="kk-KZ"/>
        </w:rPr>
        <w:t>оверин қолдануға бағытталған көптеген ғылыми жобалардың өсуіне әкелді</w:t>
      </w:r>
      <w:r w:rsidR="00110A36" w:rsidRPr="002801B6">
        <w:rPr>
          <w:sz w:val="28"/>
          <w:szCs w:val="28"/>
          <w:lang w:val="kk-KZ"/>
        </w:rPr>
        <w:t xml:space="preserve"> [</w:t>
      </w:r>
      <w:r w:rsidR="0018774E" w:rsidRPr="002801B6">
        <w:rPr>
          <w:sz w:val="28"/>
          <w:szCs w:val="28"/>
          <w:lang w:val="kk-KZ"/>
        </w:rPr>
        <w:t>1</w:t>
      </w:r>
      <w:r w:rsidR="002161C1" w:rsidRPr="002801B6">
        <w:rPr>
          <w:sz w:val="28"/>
          <w:szCs w:val="28"/>
          <w:lang w:val="kk-KZ"/>
        </w:rPr>
        <w:t>0</w:t>
      </w:r>
      <w:r w:rsidR="008E6088" w:rsidRPr="002801B6">
        <w:rPr>
          <w:sz w:val="28"/>
          <w:szCs w:val="28"/>
          <w:lang w:val="kk-KZ"/>
        </w:rPr>
        <w:t>8</w:t>
      </w:r>
      <w:r w:rsidR="00110A36" w:rsidRPr="002801B6">
        <w:rPr>
          <w:sz w:val="28"/>
          <w:szCs w:val="28"/>
          <w:lang w:val="kk-KZ"/>
        </w:rPr>
        <w:t>-11</w:t>
      </w:r>
      <w:r w:rsidR="008E6088" w:rsidRPr="002801B6">
        <w:rPr>
          <w:sz w:val="28"/>
          <w:szCs w:val="28"/>
          <w:lang w:val="kk-KZ"/>
        </w:rPr>
        <w:t>2</w:t>
      </w:r>
      <w:r w:rsidR="00110A36" w:rsidRPr="002801B6">
        <w:rPr>
          <w:sz w:val="28"/>
          <w:szCs w:val="28"/>
          <w:lang w:val="kk-KZ"/>
        </w:rPr>
        <w:t xml:space="preserve">]. </w:t>
      </w:r>
    </w:p>
    <w:p w14:paraId="3F1D8408" w14:textId="2387D776" w:rsidR="00D833C6" w:rsidRPr="002801B6" w:rsidRDefault="00D833C6" w:rsidP="004373EF">
      <w:pPr>
        <w:pStyle w:val="af7"/>
        <w:shd w:val="clear" w:color="auto" w:fill="FFFFFF"/>
        <w:tabs>
          <w:tab w:val="left" w:pos="1134"/>
        </w:tabs>
        <w:spacing w:after="0" w:line="240" w:lineRule="auto"/>
        <w:ind w:left="0" w:firstLine="709"/>
        <w:jc w:val="both"/>
        <w:rPr>
          <w:rFonts w:ascii="Times New Roman" w:hAnsi="Times New Roman" w:cs="Times New Roman"/>
          <w:sz w:val="28"/>
          <w:szCs w:val="28"/>
          <w:lang w:val="kk-KZ"/>
        </w:rPr>
      </w:pPr>
      <w:r w:rsidRPr="002801B6">
        <w:rPr>
          <w:rFonts w:ascii="Times New Roman" w:hAnsi="Times New Roman" w:cs="Times New Roman"/>
          <w:i/>
          <w:sz w:val="28"/>
          <w:szCs w:val="28"/>
          <w:lang w:val="kk-KZ"/>
        </w:rPr>
        <w:t>B. bassiana</w:t>
      </w:r>
      <w:r w:rsidR="00C844A1" w:rsidRPr="002801B6">
        <w:rPr>
          <w:rFonts w:ascii="Times New Roman" w:hAnsi="Times New Roman" w:cs="Times New Roman"/>
          <w:sz w:val="28"/>
          <w:szCs w:val="28"/>
          <w:lang w:val="kk-KZ"/>
        </w:rPr>
        <w:t xml:space="preserve"> басқа, ақ</w:t>
      </w:r>
      <w:r w:rsidRPr="002801B6">
        <w:rPr>
          <w:rFonts w:ascii="Times New Roman" w:hAnsi="Times New Roman" w:cs="Times New Roman"/>
          <w:sz w:val="28"/>
          <w:szCs w:val="28"/>
          <w:lang w:val="kk-KZ"/>
        </w:rPr>
        <w:t xml:space="preserve"> мускардиноздың қоздырғышы</w:t>
      </w:r>
      <w:r w:rsidR="00C844A1" w:rsidRPr="002801B6">
        <w:rPr>
          <w:rFonts w:ascii="Times New Roman" w:hAnsi="Times New Roman" w:cs="Times New Roman"/>
          <w:sz w:val="28"/>
          <w:szCs w:val="28"/>
          <w:lang w:val="kk-KZ"/>
        </w:rPr>
        <w:t xml:space="preserve"> </w:t>
      </w:r>
      <w:r w:rsidRPr="002801B6">
        <w:rPr>
          <w:rFonts w:ascii="Times New Roman" w:hAnsi="Times New Roman" w:cs="Times New Roman"/>
          <w:sz w:val="28"/>
          <w:szCs w:val="28"/>
          <w:lang w:val="kk-KZ"/>
        </w:rPr>
        <w:t>-</w:t>
      </w:r>
      <w:r w:rsidR="00C844A1" w:rsidRPr="002801B6">
        <w:rPr>
          <w:rFonts w:ascii="Times New Roman" w:hAnsi="Times New Roman" w:cs="Times New Roman"/>
          <w:sz w:val="28"/>
          <w:szCs w:val="28"/>
          <w:lang w:val="kk-KZ"/>
        </w:rPr>
        <w:t xml:space="preserve"> </w:t>
      </w:r>
      <w:r w:rsidRPr="002801B6">
        <w:rPr>
          <w:rFonts w:ascii="Times New Roman" w:hAnsi="Times New Roman" w:cs="Times New Roman"/>
          <w:sz w:val="28"/>
          <w:szCs w:val="28"/>
          <w:lang w:val="kk-KZ"/>
        </w:rPr>
        <w:t xml:space="preserve">оған жақын </w:t>
      </w:r>
      <w:r w:rsidRPr="002801B6">
        <w:rPr>
          <w:rFonts w:ascii="Times New Roman" w:hAnsi="Times New Roman" w:cs="Times New Roman"/>
          <w:i/>
          <w:sz w:val="28"/>
          <w:szCs w:val="28"/>
          <w:lang w:val="kk-KZ"/>
        </w:rPr>
        <w:t>Beauveria brongniartii</w:t>
      </w:r>
      <w:r w:rsidRPr="002801B6">
        <w:rPr>
          <w:rFonts w:ascii="Times New Roman" w:hAnsi="Times New Roman" w:cs="Times New Roman"/>
          <w:sz w:val="28"/>
          <w:szCs w:val="28"/>
          <w:lang w:val="kk-KZ"/>
        </w:rPr>
        <w:t xml:space="preserve"> (Sасc.) Petch. s.l. (</w:t>
      </w:r>
      <w:r w:rsidRPr="002801B6">
        <w:rPr>
          <w:rFonts w:ascii="Times New Roman" w:hAnsi="Times New Roman" w:cs="Times New Roman"/>
          <w:i/>
          <w:sz w:val="28"/>
          <w:szCs w:val="28"/>
          <w:lang w:val="kk-KZ"/>
        </w:rPr>
        <w:t>=B. tenella</w:t>
      </w:r>
      <w:r w:rsidRPr="002801B6">
        <w:rPr>
          <w:rFonts w:ascii="Times New Roman" w:hAnsi="Times New Roman" w:cs="Times New Roman"/>
          <w:sz w:val="28"/>
          <w:szCs w:val="28"/>
          <w:lang w:val="kk-KZ"/>
        </w:rPr>
        <w:t xml:space="preserve"> (Delacr.) Siem). Ол негізінен қоңыздардың әртүрлі</w:t>
      </w:r>
      <w:r w:rsidR="00C844A1" w:rsidRPr="002801B6">
        <w:rPr>
          <w:rFonts w:ascii="Times New Roman" w:hAnsi="Times New Roman" w:cs="Times New Roman"/>
          <w:sz w:val="28"/>
          <w:szCs w:val="28"/>
          <w:lang w:val="kk-KZ"/>
        </w:rPr>
        <w:t xml:space="preserve"> түрлерінде сипатталған </w:t>
      </w:r>
      <w:r w:rsidR="00110A36" w:rsidRPr="002801B6">
        <w:rPr>
          <w:rFonts w:ascii="Times New Roman" w:hAnsi="Times New Roman" w:cs="Times New Roman"/>
          <w:sz w:val="28"/>
          <w:szCs w:val="28"/>
          <w:lang w:val="kk-KZ"/>
        </w:rPr>
        <w:t>[10</w:t>
      </w:r>
      <w:r w:rsidR="008E6088" w:rsidRPr="002801B6">
        <w:rPr>
          <w:rFonts w:ascii="Times New Roman" w:hAnsi="Times New Roman" w:cs="Times New Roman"/>
          <w:sz w:val="28"/>
          <w:szCs w:val="28"/>
          <w:lang w:val="kk-KZ"/>
        </w:rPr>
        <w:t>7</w:t>
      </w:r>
      <w:r w:rsidR="0018774E" w:rsidRPr="002801B6">
        <w:rPr>
          <w:rFonts w:ascii="Times New Roman" w:hAnsi="Times New Roman" w:cs="Times New Roman"/>
          <w:sz w:val="28"/>
          <w:szCs w:val="28"/>
          <w:lang w:val="kk-KZ"/>
        </w:rPr>
        <w:t>, с.</w:t>
      </w:r>
      <w:r w:rsidR="00324987" w:rsidRPr="002801B6">
        <w:rPr>
          <w:rFonts w:ascii="Times New Roman" w:hAnsi="Times New Roman" w:cs="Times New Roman"/>
          <w:sz w:val="28"/>
          <w:szCs w:val="28"/>
          <w:lang w:val="kk-KZ"/>
        </w:rPr>
        <w:t xml:space="preserve"> 83</w:t>
      </w:r>
      <w:r w:rsidR="00110A36" w:rsidRPr="002801B6">
        <w:rPr>
          <w:rFonts w:ascii="Times New Roman" w:hAnsi="Times New Roman" w:cs="Times New Roman"/>
          <w:sz w:val="28"/>
          <w:szCs w:val="28"/>
          <w:lang w:val="kk-KZ"/>
        </w:rPr>
        <w:t>]</w:t>
      </w:r>
      <w:r w:rsidRPr="002801B6">
        <w:rPr>
          <w:rFonts w:ascii="Times New Roman" w:hAnsi="Times New Roman" w:cs="Times New Roman"/>
          <w:sz w:val="28"/>
          <w:szCs w:val="28"/>
          <w:lang w:val="kk-KZ"/>
        </w:rPr>
        <w:t xml:space="preserve">, сонымен қатар шегірткелер микозының қоздырғышы ретінде тіркелген. Өзбекстан жағдайында </w:t>
      </w:r>
      <w:r w:rsidRPr="004373EF">
        <w:rPr>
          <w:rFonts w:ascii="Times New Roman" w:hAnsi="Times New Roman" w:cs="Times New Roman"/>
          <w:sz w:val="28"/>
          <w:szCs w:val="28"/>
          <w:lang w:val="kk-KZ"/>
        </w:rPr>
        <w:t>А.А.</w:t>
      </w:r>
      <w:r w:rsidR="0018774E">
        <w:rPr>
          <w:rFonts w:ascii="Times New Roman" w:hAnsi="Times New Roman" w:cs="Times New Roman"/>
          <w:sz w:val="28"/>
          <w:szCs w:val="28"/>
          <w:lang w:val="kk-KZ"/>
        </w:rPr>
        <w:t> </w:t>
      </w:r>
      <w:r w:rsidRPr="004373EF">
        <w:rPr>
          <w:rFonts w:ascii="Times New Roman" w:hAnsi="Times New Roman" w:cs="Times New Roman"/>
          <w:sz w:val="28"/>
          <w:szCs w:val="28"/>
          <w:lang w:val="kk-KZ"/>
        </w:rPr>
        <w:t xml:space="preserve">Нұржанов шөлді шегірткеден табын және саяқ шегірткелердің әртүрлі түрлеріне қатысты белсенділігі жоғары БТ-86 штаммын бөліп алды </w:t>
      </w:r>
      <w:r w:rsidR="00110A36" w:rsidRPr="004373EF">
        <w:rPr>
          <w:rFonts w:ascii="Times New Roman" w:hAnsi="Times New Roman" w:cs="Times New Roman"/>
          <w:sz w:val="28"/>
          <w:szCs w:val="28"/>
          <w:lang w:val="kk-KZ"/>
        </w:rPr>
        <w:t>[11</w:t>
      </w:r>
      <w:r w:rsidR="008E6088">
        <w:rPr>
          <w:rFonts w:ascii="Times New Roman" w:hAnsi="Times New Roman" w:cs="Times New Roman"/>
          <w:sz w:val="28"/>
          <w:szCs w:val="28"/>
          <w:lang w:val="kk-KZ"/>
        </w:rPr>
        <w:t>3</w:t>
      </w:r>
      <w:r w:rsidR="00110A36" w:rsidRPr="004373EF">
        <w:rPr>
          <w:rFonts w:ascii="Times New Roman" w:hAnsi="Times New Roman" w:cs="Times New Roman"/>
          <w:sz w:val="28"/>
          <w:szCs w:val="28"/>
          <w:lang w:val="kk-KZ"/>
        </w:rPr>
        <w:t xml:space="preserve">]. </w:t>
      </w:r>
      <w:r w:rsidRPr="004373EF">
        <w:rPr>
          <w:rFonts w:ascii="Times New Roman" w:hAnsi="Times New Roman" w:cs="Times New Roman"/>
          <w:sz w:val="28"/>
          <w:szCs w:val="28"/>
          <w:lang w:val="kk-KZ"/>
        </w:rPr>
        <w:t xml:space="preserve">Концентрацияға байланысты итальяндық прусты конидиоспоралық саңырауқұлақпен </w:t>
      </w:r>
      <w:r w:rsidR="00C844A1" w:rsidRPr="004373EF">
        <w:rPr>
          <w:rFonts w:ascii="Times New Roman" w:hAnsi="Times New Roman" w:cs="Times New Roman"/>
          <w:sz w:val="28"/>
          <w:szCs w:val="28"/>
          <w:lang w:val="kk-KZ"/>
        </w:rPr>
        <w:t>өң</w:t>
      </w:r>
      <w:r w:rsidRPr="004373EF">
        <w:rPr>
          <w:rFonts w:ascii="Times New Roman" w:hAnsi="Times New Roman" w:cs="Times New Roman"/>
          <w:sz w:val="28"/>
          <w:szCs w:val="28"/>
          <w:lang w:val="kk-KZ"/>
        </w:rPr>
        <w:t xml:space="preserve">деу кезінде зиянкестердің өлімі 60-95% құрады. Сонымен қатар, бұл штамм жоғары ксерофитке ие, сондықтан төмен ылғалдылық </w:t>
      </w:r>
      <w:r w:rsidRPr="002801B6">
        <w:rPr>
          <w:rFonts w:ascii="Times New Roman" w:hAnsi="Times New Roman" w:cs="Times New Roman"/>
          <w:sz w:val="28"/>
          <w:szCs w:val="28"/>
          <w:lang w:val="kk-KZ"/>
        </w:rPr>
        <w:t>жағдайында жоғары тиімділік көрсете алады.</w:t>
      </w:r>
    </w:p>
    <w:p w14:paraId="6A5EEC70" w14:textId="7F4A28AD" w:rsidR="00D833C6" w:rsidRPr="004373EF" w:rsidRDefault="00D833C6" w:rsidP="004373EF">
      <w:pPr>
        <w:pStyle w:val="af7"/>
        <w:shd w:val="clear" w:color="auto" w:fill="FFFFFF"/>
        <w:tabs>
          <w:tab w:val="left" w:pos="1134"/>
        </w:tabs>
        <w:spacing w:after="0" w:line="240" w:lineRule="auto"/>
        <w:ind w:left="0" w:firstLine="709"/>
        <w:jc w:val="both"/>
        <w:rPr>
          <w:rFonts w:ascii="Times New Roman" w:hAnsi="Times New Roman" w:cs="Times New Roman"/>
          <w:sz w:val="28"/>
          <w:szCs w:val="28"/>
          <w:lang w:val="kk-KZ"/>
        </w:rPr>
      </w:pPr>
      <w:r w:rsidRPr="002801B6">
        <w:rPr>
          <w:rFonts w:ascii="Times New Roman" w:hAnsi="Times New Roman" w:cs="Times New Roman"/>
          <w:sz w:val="28"/>
          <w:szCs w:val="28"/>
          <w:lang w:val="kk-KZ"/>
        </w:rPr>
        <w:t>Қазіргі таксономия бойынша</w:t>
      </w:r>
      <w:r w:rsidR="00913C95" w:rsidRPr="002801B6">
        <w:rPr>
          <w:rFonts w:ascii="Times New Roman" w:hAnsi="Times New Roman" w:cs="Times New Roman"/>
          <w:sz w:val="28"/>
          <w:szCs w:val="28"/>
          <w:lang w:val="kk-KZ"/>
        </w:rPr>
        <w:t xml:space="preserve"> [2</w:t>
      </w:r>
      <w:r w:rsidR="002161C1" w:rsidRPr="002801B6">
        <w:rPr>
          <w:rFonts w:ascii="Times New Roman" w:hAnsi="Times New Roman" w:cs="Times New Roman"/>
          <w:sz w:val="28"/>
          <w:szCs w:val="28"/>
          <w:lang w:val="kk-KZ"/>
        </w:rPr>
        <w:t>3</w:t>
      </w:r>
      <w:r w:rsidR="0018774E" w:rsidRPr="002801B6">
        <w:rPr>
          <w:rFonts w:ascii="Times New Roman" w:hAnsi="Times New Roman" w:cs="Times New Roman"/>
          <w:sz w:val="28"/>
          <w:szCs w:val="28"/>
          <w:lang w:val="kk-KZ"/>
        </w:rPr>
        <w:t>, р.</w:t>
      </w:r>
      <w:r w:rsidR="00324987" w:rsidRPr="002801B6">
        <w:rPr>
          <w:rFonts w:ascii="Times New Roman" w:hAnsi="Times New Roman" w:cs="Times New Roman"/>
          <w:sz w:val="28"/>
          <w:szCs w:val="28"/>
          <w:lang w:val="kk-KZ"/>
        </w:rPr>
        <w:t xml:space="preserve"> 45</w:t>
      </w:r>
      <w:r w:rsidR="00913C95" w:rsidRPr="002801B6">
        <w:rPr>
          <w:rFonts w:ascii="Times New Roman" w:hAnsi="Times New Roman" w:cs="Times New Roman"/>
          <w:sz w:val="28"/>
          <w:szCs w:val="28"/>
          <w:lang w:val="kk-KZ"/>
        </w:rPr>
        <w:t>]</w:t>
      </w:r>
      <w:r w:rsidRPr="002801B6">
        <w:rPr>
          <w:rFonts w:ascii="Times New Roman" w:hAnsi="Times New Roman" w:cs="Times New Roman"/>
          <w:sz w:val="28"/>
          <w:szCs w:val="28"/>
          <w:lang w:val="kk-KZ"/>
        </w:rPr>
        <w:t xml:space="preserve"> </w:t>
      </w:r>
      <w:r w:rsidRPr="002801B6">
        <w:rPr>
          <w:rFonts w:ascii="Times New Roman" w:hAnsi="Times New Roman" w:cs="Times New Roman"/>
          <w:i/>
          <w:sz w:val="28"/>
          <w:szCs w:val="28"/>
          <w:lang w:val="kk-KZ"/>
        </w:rPr>
        <w:t>Metarhizium</w:t>
      </w:r>
      <w:r w:rsidRPr="002801B6">
        <w:rPr>
          <w:rFonts w:ascii="Times New Roman" w:hAnsi="Times New Roman" w:cs="Times New Roman"/>
          <w:sz w:val="28"/>
          <w:szCs w:val="28"/>
          <w:lang w:val="kk-KZ"/>
        </w:rPr>
        <w:t xml:space="preserve"> Ascomycota бөліміне жатады, Hypocreales тәртібі, </w:t>
      </w:r>
      <w:r w:rsidRPr="002801B6">
        <w:rPr>
          <w:rFonts w:ascii="Times New Roman" w:hAnsi="Times New Roman" w:cs="Times New Roman"/>
          <w:bCs/>
          <w:iCs/>
          <w:sz w:val="28"/>
          <w:szCs w:val="28"/>
          <w:lang w:val="kk-KZ"/>
        </w:rPr>
        <w:t>Clavicipitaceae</w:t>
      </w:r>
      <w:r w:rsidRPr="002801B6">
        <w:rPr>
          <w:rFonts w:ascii="Times New Roman" w:hAnsi="Times New Roman" w:cs="Times New Roman"/>
          <w:sz w:val="28"/>
          <w:szCs w:val="28"/>
          <w:lang w:val="kk-KZ"/>
        </w:rPr>
        <w:t xml:space="preserve"> тұқымдасы, тек телеоморфты құрайтын 1 түрі белгілі – </w:t>
      </w:r>
      <w:r w:rsidRPr="002801B6">
        <w:rPr>
          <w:rFonts w:ascii="Times New Roman" w:hAnsi="Times New Roman" w:cs="Times New Roman"/>
          <w:i/>
          <w:sz w:val="28"/>
          <w:szCs w:val="28"/>
          <w:lang w:val="kk-KZ"/>
        </w:rPr>
        <w:t>Metacordyceps taii</w:t>
      </w:r>
      <w:r w:rsidRPr="002801B6">
        <w:rPr>
          <w:rFonts w:ascii="Times New Roman" w:hAnsi="Times New Roman" w:cs="Times New Roman"/>
          <w:sz w:val="28"/>
          <w:szCs w:val="28"/>
          <w:lang w:val="kk-KZ"/>
        </w:rPr>
        <w:t>. Оның анаморфты-</w:t>
      </w:r>
      <w:r w:rsidRPr="002801B6">
        <w:rPr>
          <w:rFonts w:ascii="Times New Roman" w:hAnsi="Times New Roman" w:cs="Times New Roman"/>
          <w:i/>
          <w:sz w:val="28"/>
          <w:szCs w:val="28"/>
          <w:lang w:val="kk-KZ"/>
        </w:rPr>
        <w:t>Metarhizium</w:t>
      </w:r>
      <w:r w:rsidRPr="004373EF">
        <w:rPr>
          <w:rFonts w:ascii="Times New Roman" w:hAnsi="Times New Roman" w:cs="Times New Roman"/>
          <w:i/>
          <w:sz w:val="28"/>
          <w:szCs w:val="28"/>
          <w:lang w:val="kk-KZ"/>
        </w:rPr>
        <w:t xml:space="preserve"> guizhouense</w:t>
      </w:r>
      <w:r w:rsidR="009C7F00" w:rsidRPr="004373EF">
        <w:rPr>
          <w:rFonts w:ascii="Times New Roman" w:hAnsi="Times New Roman" w:cs="Times New Roman"/>
          <w:sz w:val="28"/>
          <w:szCs w:val="28"/>
          <w:lang w:val="kk-KZ"/>
        </w:rPr>
        <w:t xml:space="preserve"> Q.T. Chen &amp; H.</w:t>
      </w:r>
      <w:r w:rsidRPr="004373EF">
        <w:rPr>
          <w:rFonts w:ascii="Times New Roman" w:hAnsi="Times New Roman" w:cs="Times New Roman"/>
          <w:sz w:val="28"/>
          <w:szCs w:val="28"/>
          <w:lang w:val="kk-KZ"/>
        </w:rPr>
        <w:t xml:space="preserve">L. Guo. Жалпы алғанда, </w:t>
      </w:r>
      <w:r w:rsidRPr="004373EF">
        <w:rPr>
          <w:rFonts w:ascii="Times New Roman" w:hAnsi="Times New Roman" w:cs="Times New Roman"/>
          <w:i/>
          <w:sz w:val="28"/>
          <w:szCs w:val="28"/>
          <w:lang w:val="kk-KZ"/>
        </w:rPr>
        <w:t>Metarhizium</w:t>
      </w:r>
      <w:r w:rsidRPr="004373EF">
        <w:rPr>
          <w:rFonts w:ascii="Times New Roman" w:hAnsi="Times New Roman" w:cs="Times New Roman"/>
          <w:sz w:val="28"/>
          <w:szCs w:val="28"/>
          <w:lang w:val="kk-KZ"/>
        </w:rPr>
        <w:t xml:space="preserve"> тұқымына 13 түр кіреді, олардың көпшілігі осы уақытқа дейін </w:t>
      </w:r>
      <w:r w:rsidRPr="004373EF">
        <w:rPr>
          <w:rFonts w:ascii="Times New Roman" w:hAnsi="Times New Roman" w:cs="Times New Roman"/>
          <w:i/>
          <w:sz w:val="28"/>
          <w:szCs w:val="28"/>
          <w:lang w:val="kk-KZ"/>
        </w:rPr>
        <w:t>M. anisopliae</w:t>
      </w:r>
      <w:r w:rsidRPr="004373EF">
        <w:rPr>
          <w:rFonts w:ascii="Times New Roman" w:hAnsi="Times New Roman" w:cs="Times New Roman"/>
          <w:sz w:val="28"/>
          <w:szCs w:val="28"/>
          <w:lang w:val="kk-KZ"/>
        </w:rPr>
        <w:t xml:space="preserve"> кіші түрлері немесе патоварианттары ретінде қарастырылды </w:t>
      </w:r>
      <w:r w:rsidR="00913C95" w:rsidRPr="004373EF">
        <w:rPr>
          <w:rFonts w:ascii="Times New Roman" w:hAnsi="Times New Roman" w:cs="Times New Roman"/>
          <w:sz w:val="28"/>
          <w:szCs w:val="28"/>
          <w:lang w:val="kk-KZ"/>
        </w:rPr>
        <w:t>[11</w:t>
      </w:r>
      <w:r w:rsidR="008E6088">
        <w:rPr>
          <w:rFonts w:ascii="Times New Roman" w:hAnsi="Times New Roman" w:cs="Times New Roman"/>
          <w:sz w:val="28"/>
          <w:szCs w:val="28"/>
          <w:lang w:val="kk-KZ"/>
        </w:rPr>
        <w:t>4</w:t>
      </w:r>
      <w:r w:rsidR="00913C95" w:rsidRPr="004373EF">
        <w:rPr>
          <w:rFonts w:ascii="Times New Roman" w:hAnsi="Times New Roman" w:cs="Times New Roman"/>
          <w:sz w:val="28"/>
          <w:szCs w:val="28"/>
          <w:lang w:val="kk-KZ"/>
        </w:rPr>
        <w:t>,</w:t>
      </w:r>
      <w:r w:rsidR="00C31D42" w:rsidRPr="004373EF">
        <w:rPr>
          <w:rFonts w:ascii="Times New Roman" w:hAnsi="Times New Roman" w:cs="Times New Roman"/>
          <w:sz w:val="28"/>
          <w:szCs w:val="28"/>
          <w:lang w:val="kk-KZ"/>
        </w:rPr>
        <w:t xml:space="preserve"> </w:t>
      </w:r>
      <w:r w:rsidR="00913C95" w:rsidRPr="004373EF">
        <w:rPr>
          <w:rFonts w:ascii="Times New Roman" w:hAnsi="Times New Roman" w:cs="Times New Roman"/>
          <w:sz w:val="28"/>
          <w:szCs w:val="28"/>
          <w:lang w:val="kk-KZ"/>
        </w:rPr>
        <w:t>11</w:t>
      </w:r>
      <w:r w:rsidR="008E6088">
        <w:rPr>
          <w:rFonts w:ascii="Times New Roman" w:hAnsi="Times New Roman" w:cs="Times New Roman"/>
          <w:sz w:val="28"/>
          <w:szCs w:val="28"/>
          <w:lang w:val="kk-KZ"/>
        </w:rPr>
        <w:t>5</w:t>
      </w:r>
      <w:r w:rsidR="00913C95" w:rsidRPr="004373EF">
        <w:rPr>
          <w:rFonts w:ascii="Times New Roman" w:hAnsi="Times New Roman" w:cs="Times New Roman"/>
          <w:sz w:val="28"/>
          <w:szCs w:val="28"/>
          <w:lang w:val="kk-KZ"/>
        </w:rPr>
        <w:t xml:space="preserve">]. </w:t>
      </w:r>
    </w:p>
    <w:p w14:paraId="56A1741B" w14:textId="17D6A556"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Негізгі кіші түрлер ретінде әдетте мыналар бөлінді: 1</w:t>
      </w:r>
      <w:r w:rsidR="0018774E">
        <w:rPr>
          <w:sz w:val="28"/>
          <w:szCs w:val="28"/>
          <w:lang w:val="kk-KZ"/>
        </w:rPr>
        <w:t>.</w:t>
      </w:r>
      <w:r w:rsidRPr="004373EF">
        <w:rPr>
          <w:sz w:val="28"/>
          <w:szCs w:val="28"/>
          <w:lang w:val="kk-KZ"/>
        </w:rPr>
        <w:t xml:space="preserve"> </w:t>
      </w:r>
      <w:r w:rsidRPr="004373EF">
        <w:rPr>
          <w:i/>
          <w:sz w:val="28"/>
          <w:szCs w:val="28"/>
          <w:lang w:val="kk-KZ"/>
        </w:rPr>
        <w:t xml:space="preserve">M. anisopliae </w:t>
      </w:r>
      <w:r w:rsidRPr="004373EF">
        <w:rPr>
          <w:sz w:val="28"/>
          <w:szCs w:val="28"/>
          <w:lang w:val="kk-KZ"/>
        </w:rPr>
        <w:t>var.</w:t>
      </w:r>
      <w:r w:rsidRPr="004373EF">
        <w:rPr>
          <w:i/>
          <w:sz w:val="28"/>
          <w:szCs w:val="28"/>
          <w:lang w:val="kk-KZ"/>
        </w:rPr>
        <w:t xml:space="preserve"> аnisopliae</w:t>
      </w:r>
      <w:r w:rsidRPr="004373EF">
        <w:rPr>
          <w:sz w:val="28"/>
          <w:szCs w:val="28"/>
          <w:lang w:val="kk-KZ"/>
        </w:rPr>
        <w:t>, негізінен әртүрлі тұқымдастардан шыққан қоңыздарда паразит</w:t>
      </w:r>
      <w:r w:rsidR="00C844A1" w:rsidRPr="004373EF">
        <w:rPr>
          <w:sz w:val="28"/>
          <w:szCs w:val="28"/>
          <w:lang w:val="kk-KZ"/>
        </w:rPr>
        <w:t>тік тіршілік</w:t>
      </w:r>
      <w:r w:rsidRPr="004373EF">
        <w:rPr>
          <w:sz w:val="28"/>
          <w:szCs w:val="28"/>
          <w:lang w:val="kk-KZ"/>
        </w:rPr>
        <w:t xml:space="preserve"> етеді, космополит</w:t>
      </w:r>
      <w:r w:rsidR="0018774E">
        <w:rPr>
          <w:sz w:val="28"/>
          <w:szCs w:val="28"/>
          <w:lang w:val="kk-KZ"/>
        </w:rPr>
        <w:t>.</w:t>
      </w:r>
      <w:r w:rsidRPr="004373EF">
        <w:rPr>
          <w:sz w:val="28"/>
          <w:szCs w:val="28"/>
          <w:lang w:val="kk-KZ"/>
        </w:rPr>
        <w:t xml:space="preserve"> 2</w:t>
      </w:r>
      <w:r w:rsidR="0018774E">
        <w:rPr>
          <w:sz w:val="28"/>
          <w:szCs w:val="28"/>
          <w:lang w:val="kk-KZ"/>
        </w:rPr>
        <w:t>.</w:t>
      </w:r>
      <w:r w:rsidRPr="004373EF">
        <w:rPr>
          <w:sz w:val="28"/>
          <w:szCs w:val="28"/>
          <w:lang w:val="kk-KZ"/>
        </w:rPr>
        <w:t xml:space="preserve"> </w:t>
      </w:r>
      <w:r w:rsidRPr="004373EF">
        <w:rPr>
          <w:i/>
          <w:sz w:val="28"/>
          <w:szCs w:val="28"/>
          <w:lang w:val="kk-KZ"/>
        </w:rPr>
        <w:t xml:space="preserve">M. anisopliae </w:t>
      </w:r>
      <w:r w:rsidRPr="004373EF">
        <w:rPr>
          <w:sz w:val="28"/>
          <w:szCs w:val="28"/>
          <w:lang w:val="kk-KZ"/>
        </w:rPr>
        <w:t>var.</w:t>
      </w:r>
      <w:r w:rsidRPr="004373EF">
        <w:rPr>
          <w:i/>
          <w:sz w:val="28"/>
          <w:szCs w:val="28"/>
          <w:lang w:val="kk-KZ"/>
        </w:rPr>
        <w:t xml:space="preserve"> majus</w:t>
      </w:r>
      <w:r w:rsidRPr="004373EF">
        <w:rPr>
          <w:sz w:val="28"/>
          <w:szCs w:val="28"/>
          <w:lang w:val="kk-KZ"/>
        </w:rPr>
        <w:t xml:space="preserve"> - негізінен ламельді қоңыздарда (Coleoptera, Scarabiidae), космополит</w:t>
      </w:r>
      <w:r w:rsidR="0018774E">
        <w:rPr>
          <w:sz w:val="28"/>
          <w:szCs w:val="28"/>
          <w:lang w:val="kk-KZ"/>
        </w:rPr>
        <w:t>.</w:t>
      </w:r>
      <w:r w:rsidRPr="004373EF">
        <w:rPr>
          <w:sz w:val="28"/>
          <w:szCs w:val="28"/>
          <w:lang w:val="kk-KZ"/>
        </w:rPr>
        <w:t xml:space="preserve"> 3</w:t>
      </w:r>
      <w:r w:rsidR="0018774E">
        <w:rPr>
          <w:sz w:val="28"/>
          <w:szCs w:val="28"/>
          <w:lang w:val="kk-KZ"/>
        </w:rPr>
        <w:t>.</w:t>
      </w:r>
      <w:r w:rsidRPr="004373EF">
        <w:rPr>
          <w:sz w:val="28"/>
          <w:szCs w:val="28"/>
          <w:lang w:val="kk-KZ"/>
        </w:rPr>
        <w:t xml:space="preserve"> </w:t>
      </w:r>
      <w:r w:rsidRPr="004373EF">
        <w:rPr>
          <w:i/>
          <w:sz w:val="28"/>
          <w:szCs w:val="28"/>
          <w:lang w:val="kk-KZ"/>
        </w:rPr>
        <w:t xml:space="preserve">M. anisopliae </w:t>
      </w:r>
      <w:r w:rsidRPr="004373EF">
        <w:rPr>
          <w:sz w:val="28"/>
          <w:szCs w:val="28"/>
          <w:lang w:val="kk-KZ"/>
        </w:rPr>
        <w:t>var.</w:t>
      </w:r>
      <w:r w:rsidRPr="004373EF">
        <w:rPr>
          <w:i/>
          <w:sz w:val="28"/>
          <w:szCs w:val="28"/>
          <w:lang w:val="kk-KZ"/>
        </w:rPr>
        <w:t xml:space="preserve"> lepidiotum</w:t>
      </w:r>
      <w:r w:rsidR="00034760" w:rsidRPr="004373EF">
        <w:rPr>
          <w:i/>
          <w:sz w:val="28"/>
          <w:szCs w:val="28"/>
          <w:lang w:val="kk-KZ"/>
        </w:rPr>
        <w:t xml:space="preserve"> </w:t>
      </w:r>
      <w:r w:rsidRPr="004373EF">
        <w:rPr>
          <w:sz w:val="28"/>
          <w:szCs w:val="28"/>
          <w:lang w:val="kk-KZ"/>
        </w:rPr>
        <w:t>-</w:t>
      </w:r>
      <w:r w:rsidR="00034760" w:rsidRPr="004373EF">
        <w:rPr>
          <w:sz w:val="28"/>
          <w:szCs w:val="28"/>
          <w:lang w:val="kk-KZ"/>
        </w:rPr>
        <w:t xml:space="preserve"> </w:t>
      </w:r>
      <w:r w:rsidRPr="004373EF">
        <w:rPr>
          <w:sz w:val="28"/>
          <w:szCs w:val="28"/>
          <w:lang w:val="kk-KZ"/>
        </w:rPr>
        <w:t>термиттер мен қоңыздарда, тек Австралияда ғана байқалады</w:t>
      </w:r>
      <w:r w:rsidR="0018774E">
        <w:rPr>
          <w:sz w:val="28"/>
          <w:szCs w:val="28"/>
          <w:lang w:val="kk-KZ"/>
        </w:rPr>
        <w:t>.</w:t>
      </w:r>
      <w:r w:rsidRPr="004373EF">
        <w:rPr>
          <w:sz w:val="28"/>
          <w:szCs w:val="28"/>
          <w:lang w:val="kk-KZ"/>
        </w:rPr>
        <w:t xml:space="preserve"> 4</w:t>
      </w:r>
      <w:r w:rsidR="0018774E">
        <w:rPr>
          <w:sz w:val="28"/>
          <w:szCs w:val="28"/>
          <w:lang w:val="kk-KZ"/>
        </w:rPr>
        <w:t>.</w:t>
      </w:r>
      <w:r w:rsidRPr="004373EF">
        <w:rPr>
          <w:sz w:val="28"/>
          <w:szCs w:val="28"/>
          <w:lang w:val="kk-KZ"/>
        </w:rPr>
        <w:t xml:space="preserve"> </w:t>
      </w:r>
      <w:r w:rsidRPr="004373EF">
        <w:rPr>
          <w:i/>
          <w:sz w:val="28"/>
          <w:szCs w:val="28"/>
          <w:lang w:val="kk-KZ"/>
        </w:rPr>
        <w:t xml:space="preserve">M. anisopliae </w:t>
      </w:r>
      <w:r w:rsidRPr="004373EF">
        <w:rPr>
          <w:sz w:val="28"/>
          <w:szCs w:val="28"/>
          <w:lang w:val="kk-KZ"/>
        </w:rPr>
        <w:t>var.</w:t>
      </w:r>
      <w:r w:rsidRPr="004373EF">
        <w:rPr>
          <w:i/>
          <w:sz w:val="28"/>
          <w:szCs w:val="28"/>
          <w:lang w:val="kk-KZ"/>
        </w:rPr>
        <w:t xml:space="preserve"> acridum</w:t>
      </w:r>
      <w:r w:rsidR="00034760" w:rsidRPr="004373EF">
        <w:rPr>
          <w:i/>
          <w:sz w:val="28"/>
          <w:szCs w:val="28"/>
          <w:lang w:val="kk-KZ"/>
        </w:rPr>
        <w:t xml:space="preserve"> </w:t>
      </w:r>
      <w:r w:rsidRPr="004373EF">
        <w:rPr>
          <w:sz w:val="28"/>
          <w:szCs w:val="28"/>
          <w:lang w:val="kk-KZ"/>
        </w:rPr>
        <w:t>-</w:t>
      </w:r>
      <w:r w:rsidR="00034760" w:rsidRPr="004373EF">
        <w:rPr>
          <w:sz w:val="28"/>
          <w:szCs w:val="28"/>
          <w:lang w:val="kk-KZ"/>
        </w:rPr>
        <w:t xml:space="preserve"> </w:t>
      </w:r>
      <w:r w:rsidR="00B7193C" w:rsidRPr="004373EF">
        <w:rPr>
          <w:sz w:val="28"/>
          <w:szCs w:val="28"/>
          <w:lang w:val="kk-KZ"/>
        </w:rPr>
        <w:t>тікқанаттылардан</w:t>
      </w:r>
      <w:r w:rsidRPr="004373EF">
        <w:rPr>
          <w:sz w:val="28"/>
          <w:szCs w:val="28"/>
          <w:lang w:val="kk-KZ"/>
        </w:rPr>
        <w:t xml:space="preserve">, негізінен Африка мен Австралияның әртүрлі аймақтарынан </w:t>
      </w:r>
      <w:r w:rsidR="00B7193C" w:rsidRPr="004373EF">
        <w:rPr>
          <w:sz w:val="28"/>
          <w:szCs w:val="28"/>
          <w:lang w:val="kk-KZ"/>
        </w:rPr>
        <w:t>оқшауланған</w:t>
      </w:r>
      <w:r w:rsidRPr="004373EF">
        <w:rPr>
          <w:sz w:val="28"/>
          <w:szCs w:val="28"/>
          <w:lang w:val="kk-KZ"/>
        </w:rPr>
        <w:t>.</w:t>
      </w:r>
    </w:p>
    <w:p w14:paraId="0AF00D79" w14:textId="70255851"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lastRenderedPageBreak/>
        <w:t xml:space="preserve">Осы кіші түрлердің соңғысы бұрын </w:t>
      </w:r>
      <w:r w:rsidRPr="00507E3A">
        <w:rPr>
          <w:i/>
          <w:sz w:val="28"/>
          <w:szCs w:val="28"/>
          <w:lang w:val="kk-KZ"/>
        </w:rPr>
        <w:t>M. anisopliae</w:t>
      </w:r>
      <w:r w:rsidRPr="00507E3A">
        <w:rPr>
          <w:sz w:val="28"/>
          <w:szCs w:val="28"/>
          <w:lang w:val="kk-KZ"/>
        </w:rPr>
        <w:t xml:space="preserve"> жақын түрге - </w:t>
      </w:r>
      <w:r w:rsidRPr="00507E3A">
        <w:rPr>
          <w:i/>
          <w:sz w:val="28"/>
          <w:szCs w:val="28"/>
          <w:lang w:val="kk-KZ"/>
        </w:rPr>
        <w:t>М.</w:t>
      </w:r>
      <w:r w:rsidR="0018774E" w:rsidRPr="00507E3A">
        <w:rPr>
          <w:i/>
          <w:sz w:val="28"/>
          <w:szCs w:val="28"/>
          <w:lang w:val="kk-KZ"/>
        </w:rPr>
        <w:t> </w:t>
      </w:r>
      <w:r w:rsidRPr="00507E3A">
        <w:rPr>
          <w:i/>
          <w:sz w:val="28"/>
          <w:szCs w:val="28"/>
          <w:lang w:val="kk-KZ"/>
        </w:rPr>
        <w:t>flavoviride</w:t>
      </w:r>
      <w:r w:rsidRPr="00507E3A">
        <w:rPr>
          <w:sz w:val="28"/>
          <w:szCs w:val="28"/>
          <w:lang w:val="kk-KZ"/>
        </w:rPr>
        <w:t xml:space="preserve"> жатқызылған</w:t>
      </w:r>
      <w:r w:rsidR="008E6088" w:rsidRPr="00507E3A">
        <w:rPr>
          <w:sz w:val="28"/>
          <w:szCs w:val="28"/>
          <w:lang w:val="kk-KZ"/>
        </w:rPr>
        <w:t xml:space="preserve"> [116-119</w:t>
      </w:r>
      <w:r w:rsidR="009C7F00" w:rsidRPr="00507E3A">
        <w:rPr>
          <w:sz w:val="28"/>
          <w:szCs w:val="28"/>
          <w:lang w:val="kk-KZ"/>
        </w:rPr>
        <w:t>]</w:t>
      </w:r>
      <w:r w:rsidRPr="00507E3A">
        <w:rPr>
          <w:sz w:val="28"/>
          <w:szCs w:val="28"/>
          <w:lang w:val="kk-KZ"/>
        </w:rPr>
        <w:t>.</w:t>
      </w:r>
    </w:p>
    <w:p w14:paraId="36419062" w14:textId="28F5C2DD"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 xml:space="preserve">Соңғы </w:t>
      </w:r>
      <w:r w:rsidR="00DB5328" w:rsidRPr="00507E3A">
        <w:rPr>
          <w:sz w:val="28"/>
          <w:szCs w:val="28"/>
          <w:lang w:val="kk-KZ"/>
        </w:rPr>
        <w:t>туысты</w:t>
      </w:r>
      <w:r w:rsidRPr="00507E3A">
        <w:rPr>
          <w:sz w:val="28"/>
          <w:szCs w:val="28"/>
          <w:lang w:val="kk-KZ"/>
        </w:rPr>
        <w:t xml:space="preserve"> қайта тексеруге сәйкес </w:t>
      </w:r>
      <w:r w:rsidR="007277AF" w:rsidRPr="00507E3A">
        <w:rPr>
          <w:sz w:val="28"/>
          <w:szCs w:val="28"/>
          <w:lang w:val="kk-KZ"/>
        </w:rPr>
        <w:t>[</w:t>
      </w:r>
      <w:r w:rsidR="00EE73BB" w:rsidRPr="00507E3A">
        <w:rPr>
          <w:sz w:val="28"/>
          <w:szCs w:val="28"/>
          <w:lang w:val="kk-KZ"/>
        </w:rPr>
        <w:t>1</w:t>
      </w:r>
      <w:r w:rsidR="002F6C44" w:rsidRPr="00507E3A">
        <w:rPr>
          <w:sz w:val="28"/>
          <w:szCs w:val="28"/>
          <w:lang w:val="kk-KZ"/>
        </w:rPr>
        <w:t>15</w:t>
      </w:r>
      <w:r w:rsidR="00184029" w:rsidRPr="00507E3A">
        <w:rPr>
          <w:sz w:val="28"/>
          <w:szCs w:val="28"/>
          <w:lang w:val="kk-KZ"/>
        </w:rPr>
        <w:t>, с. 514</w:t>
      </w:r>
      <w:r w:rsidR="007277AF" w:rsidRPr="00507E3A">
        <w:rPr>
          <w:sz w:val="28"/>
          <w:szCs w:val="28"/>
          <w:lang w:val="kk-KZ"/>
        </w:rPr>
        <w:t xml:space="preserve">] </w:t>
      </w:r>
      <w:r w:rsidRPr="00507E3A">
        <w:rPr>
          <w:sz w:val="28"/>
          <w:szCs w:val="28"/>
          <w:lang w:val="kk-KZ"/>
        </w:rPr>
        <w:t xml:space="preserve">нуклеотидті салыстыруды қолдана отырып, ДНҚ-ның келесі қатарлары </w:t>
      </w:r>
      <w:r w:rsidRPr="00507E3A">
        <w:rPr>
          <w:i/>
          <w:sz w:val="28"/>
          <w:szCs w:val="28"/>
          <w:lang w:val="kk-KZ"/>
        </w:rPr>
        <w:t>M. anisopliae</w:t>
      </w:r>
      <w:r w:rsidRPr="00507E3A">
        <w:rPr>
          <w:sz w:val="28"/>
          <w:szCs w:val="28"/>
          <w:lang w:val="kk-KZ"/>
        </w:rPr>
        <w:t xml:space="preserve"> PARB </w:t>
      </w:r>
      <w:r w:rsidR="004C0E91" w:rsidRPr="00507E3A">
        <w:rPr>
          <w:sz w:val="28"/>
          <w:szCs w:val="28"/>
          <w:lang w:val="kk-KZ"/>
        </w:rPr>
        <w:t>қорына</w:t>
      </w:r>
      <w:r w:rsidRPr="00507E3A">
        <w:rPr>
          <w:sz w:val="28"/>
          <w:szCs w:val="28"/>
          <w:lang w:val="kk-KZ"/>
        </w:rPr>
        <w:t xml:space="preserve"> жатады, оның құрамына 4 морфологиялық бөлінбейтін түрлер кіреді: </w:t>
      </w:r>
      <w:r w:rsidRPr="00507E3A">
        <w:rPr>
          <w:i/>
          <w:sz w:val="28"/>
          <w:szCs w:val="28"/>
          <w:lang w:val="kk-KZ"/>
        </w:rPr>
        <w:t>M.</w:t>
      </w:r>
      <w:r w:rsidR="0018774E" w:rsidRPr="00507E3A">
        <w:rPr>
          <w:i/>
          <w:sz w:val="28"/>
          <w:szCs w:val="28"/>
          <w:lang w:val="kk-KZ"/>
        </w:rPr>
        <w:t> </w:t>
      </w:r>
      <w:r w:rsidRPr="00507E3A">
        <w:rPr>
          <w:i/>
          <w:sz w:val="28"/>
          <w:szCs w:val="28"/>
          <w:lang w:val="kk-KZ"/>
        </w:rPr>
        <w:t>pingshaense</w:t>
      </w:r>
      <w:r w:rsidRPr="00507E3A">
        <w:rPr>
          <w:sz w:val="28"/>
          <w:szCs w:val="28"/>
          <w:lang w:val="kk-KZ"/>
        </w:rPr>
        <w:t xml:space="preserve"> Q.T. Chen &amp; H.L. Guo, </w:t>
      </w:r>
      <w:r w:rsidRPr="00507E3A">
        <w:rPr>
          <w:i/>
          <w:sz w:val="28"/>
          <w:szCs w:val="28"/>
          <w:lang w:val="kk-KZ"/>
        </w:rPr>
        <w:t>M. anisopliae</w:t>
      </w:r>
      <w:r w:rsidRPr="00507E3A">
        <w:rPr>
          <w:sz w:val="28"/>
          <w:szCs w:val="28"/>
          <w:lang w:val="kk-KZ"/>
        </w:rPr>
        <w:t xml:space="preserve">, </w:t>
      </w:r>
      <w:r w:rsidRPr="00507E3A">
        <w:rPr>
          <w:i/>
          <w:sz w:val="28"/>
          <w:szCs w:val="28"/>
          <w:lang w:val="kk-KZ"/>
        </w:rPr>
        <w:t>M. robertsii</w:t>
      </w:r>
      <w:r w:rsidRPr="00507E3A">
        <w:rPr>
          <w:sz w:val="28"/>
          <w:szCs w:val="28"/>
          <w:lang w:val="kk-KZ"/>
        </w:rPr>
        <w:t xml:space="preserve"> J.F. Bisch., Rehner &amp; Humber и </w:t>
      </w:r>
      <w:r w:rsidRPr="00507E3A">
        <w:rPr>
          <w:i/>
          <w:sz w:val="28"/>
          <w:szCs w:val="28"/>
          <w:lang w:val="kk-KZ"/>
        </w:rPr>
        <w:t>M. brunneum</w:t>
      </w:r>
      <w:r w:rsidR="0018774E" w:rsidRPr="00507E3A">
        <w:rPr>
          <w:sz w:val="28"/>
          <w:szCs w:val="28"/>
          <w:lang w:val="kk-KZ"/>
        </w:rPr>
        <w:t xml:space="preserve"> Petch. Түрдің  диагностикасы </w:t>
      </w:r>
      <w:r w:rsidRPr="00507E3A">
        <w:rPr>
          <w:sz w:val="28"/>
          <w:szCs w:val="28"/>
          <w:lang w:val="kk-KZ"/>
        </w:rPr>
        <w:t xml:space="preserve">EF1-a, RPB1, RPB2, ITS, B-tubulin </w:t>
      </w:r>
      <w:r w:rsidR="007277AF" w:rsidRPr="00507E3A">
        <w:rPr>
          <w:sz w:val="28"/>
          <w:szCs w:val="28"/>
          <w:lang w:val="kk-KZ"/>
        </w:rPr>
        <w:t>[1</w:t>
      </w:r>
      <w:r w:rsidR="006D3014" w:rsidRPr="00507E3A">
        <w:rPr>
          <w:sz w:val="28"/>
          <w:szCs w:val="28"/>
          <w:lang w:val="kk-KZ"/>
        </w:rPr>
        <w:t>1</w:t>
      </w:r>
      <w:r w:rsidR="008E6088" w:rsidRPr="00507E3A">
        <w:rPr>
          <w:sz w:val="28"/>
          <w:szCs w:val="28"/>
          <w:lang w:val="kk-KZ"/>
        </w:rPr>
        <w:t>7</w:t>
      </w:r>
      <w:r w:rsidR="0018774E" w:rsidRPr="00507E3A">
        <w:rPr>
          <w:sz w:val="28"/>
          <w:szCs w:val="28"/>
          <w:lang w:val="kk-KZ"/>
        </w:rPr>
        <w:t>, р.</w:t>
      </w:r>
      <w:r w:rsidR="00184029" w:rsidRPr="00507E3A">
        <w:rPr>
          <w:sz w:val="28"/>
          <w:szCs w:val="28"/>
          <w:lang w:val="kk-KZ"/>
        </w:rPr>
        <w:t xml:space="preserve"> 329</w:t>
      </w:r>
      <w:r w:rsidR="007277AF" w:rsidRPr="00507E3A">
        <w:rPr>
          <w:sz w:val="28"/>
          <w:szCs w:val="28"/>
          <w:lang w:val="kk-KZ"/>
        </w:rPr>
        <w:t xml:space="preserve">] </w:t>
      </w:r>
      <w:r w:rsidRPr="00507E3A">
        <w:rPr>
          <w:sz w:val="28"/>
          <w:szCs w:val="28"/>
          <w:lang w:val="kk-KZ"/>
        </w:rPr>
        <w:t>аудандарының реттік нуклоет</w:t>
      </w:r>
      <w:r w:rsidR="006A3D4B" w:rsidRPr="00507E3A">
        <w:rPr>
          <w:sz w:val="28"/>
          <w:szCs w:val="28"/>
          <w:lang w:val="kk-KZ"/>
        </w:rPr>
        <w:t>и</w:t>
      </w:r>
      <w:r w:rsidRPr="00507E3A">
        <w:rPr>
          <w:sz w:val="28"/>
          <w:szCs w:val="28"/>
          <w:lang w:val="kk-KZ"/>
        </w:rPr>
        <w:t>дтық талдауында негізделген.</w:t>
      </w:r>
    </w:p>
    <w:p w14:paraId="0C4CC6A3" w14:textId="1CA9314A" w:rsidR="00D833C6" w:rsidRPr="00507E3A" w:rsidRDefault="00D833C6" w:rsidP="004373EF">
      <w:pPr>
        <w:shd w:val="clear" w:color="auto" w:fill="FFFFFF"/>
        <w:tabs>
          <w:tab w:val="left" w:pos="1134"/>
        </w:tabs>
        <w:ind w:firstLine="709"/>
        <w:jc w:val="both"/>
        <w:rPr>
          <w:sz w:val="28"/>
          <w:szCs w:val="28"/>
          <w:lang w:val="kk-KZ"/>
        </w:rPr>
      </w:pPr>
      <w:r w:rsidRPr="00507E3A">
        <w:rPr>
          <w:i/>
          <w:sz w:val="28"/>
          <w:szCs w:val="28"/>
          <w:lang w:val="kk-KZ"/>
        </w:rPr>
        <w:t>Metarhizium anisopliae</w:t>
      </w:r>
      <w:r w:rsidRPr="00507E3A">
        <w:rPr>
          <w:sz w:val="28"/>
          <w:szCs w:val="28"/>
          <w:lang w:val="kk-KZ"/>
        </w:rPr>
        <w:t xml:space="preserve"> (Metchnikoff) Sorokin S.l. саңырауқұлақтары немесе жасыл мюскардина, оның сипаттамасы И.И. Мечников 1879 жылы </w:t>
      </w:r>
      <w:r w:rsidRPr="00507E3A">
        <w:rPr>
          <w:i/>
          <w:sz w:val="28"/>
          <w:szCs w:val="28"/>
          <w:lang w:val="kk-KZ"/>
        </w:rPr>
        <w:t>Entomophthora anisopliae</w:t>
      </w:r>
      <w:r w:rsidR="0018774E" w:rsidRPr="00507E3A">
        <w:rPr>
          <w:sz w:val="28"/>
          <w:szCs w:val="28"/>
          <w:lang w:val="kk-KZ"/>
        </w:rPr>
        <w:t xml:space="preserve"> деп атаған, </w:t>
      </w:r>
      <w:r w:rsidRPr="00507E3A">
        <w:rPr>
          <w:sz w:val="28"/>
          <w:szCs w:val="28"/>
          <w:lang w:val="kk-KZ"/>
        </w:rPr>
        <w:t xml:space="preserve">бүкіл әлемде </w:t>
      </w:r>
      <w:r w:rsidR="00C844A1" w:rsidRPr="00507E3A">
        <w:rPr>
          <w:sz w:val="28"/>
          <w:szCs w:val="28"/>
          <w:lang w:val="kk-KZ"/>
        </w:rPr>
        <w:t>зиянды</w:t>
      </w:r>
      <w:r w:rsidRPr="00507E3A">
        <w:rPr>
          <w:sz w:val="28"/>
          <w:szCs w:val="28"/>
          <w:lang w:val="kk-KZ"/>
        </w:rPr>
        <w:t xml:space="preserve"> </w:t>
      </w:r>
      <w:r w:rsidR="00C844A1" w:rsidRPr="00507E3A">
        <w:rPr>
          <w:sz w:val="28"/>
          <w:szCs w:val="28"/>
          <w:lang w:val="kk-KZ"/>
        </w:rPr>
        <w:t>бунақденелілермен</w:t>
      </w:r>
      <w:r w:rsidRPr="00507E3A">
        <w:rPr>
          <w:sz w:val="28"/>
          <w:szCs w:val="28"/>
          <w:lang w:val="kk-KZ"/>
        </w:rPr>
        <w:t xml:space="preserve"> </w:t>
      </w:r>
      <w:r w:rsidR="00C844A1" w:rsidRPr="00507E3A">
        <w:rPr>
          <w:sz w:val="28"/>
          <w:szCs w:val="28"/>
          <w:lang w:val="kk-KZ"/>
        </w:rPr>
        <w:t>күрестің</w:t>
      </w:r>
      <w:r w:rsidRPr="00507E3A">
        <w:rPr>
          <w:sz w:val="28"/>
          <w:szCs w:val="28"/>
          <w:lang w:val="kk-KZ"/>
        </w:rPr>
        <w:t xml:space="preserve"> микробиологиялық әдісі бойынша зерттеудің негізін қалады </w:t>
      </w:r>
      <w:r w:rsidR="006A3D4B" w:rsidRPr="00507E3A">
        <w:rPr>
          <w:sz w:val="28"/>
          <w:szCs w:val="28"/>
          <w:lang w:val="kk-KZ"/>
        </w:rPr>
        <w:t>[</w:t>
      </w:r>
      <w:r w:rsidR="002161C1" w:rsidRPr="00507E3A">
        <w:rPr>
          <w:sz w:val="28"/>
          <w:szCs w:val="28"/>
          <w:lang w:val="kk-KZ"/>
        </w:rPr>
        <w:t>37</w:t>
      </w:r>
      <w:r w:rsidR="006A3D4B" w:rsidRPr="00507E3A">
        <w:rPr>
          <w:sz w:val="28"/>
          <w:szCs w:val="28"/>
          <w:lang w:val="kk-KZ"/>
        </w:rPr>
        <w:t xml:space="preserve">, </w:t>
      </w:r>
      <w:r w:rsidR="0018774E" w:rsidRPr="00507E3A">
        <w:rPr>
          <w:sz w:val="28"/>
          <w:szCs w:val="28"/>
          <w:lang w:val="kk-KZ"/>
        </w:rPr>
        <w:t>с.</w:t>
      </w:r>
      <w:r w:rsidR="00507E3A">
        <w:rPr>
          <w:sz w:val="28"/>
          <w:szCs w:val="28"/>
          <w:lang w:val="kk-KZ"/>
        </w:rPr>
        <w:t> </w:t>
      </w:r>
      <w:r w:rsidR="00184029" w:rsidRPr="00507E3A">
        <w:rPr>
          <w:sz w:val="28"/>
          <w:szCs w:val="28"/>
          <w:lang w:val="kk-KZ"/>
        </w:rPr>
        <w:t>352</w:t>
      </w:r>
      <w:r w:rsidR="0018774E" w:rsidRPr="00507E3A">
        <w:rPr>
          <w:sz w:val="28"/>
          <w:szCs w:val="28"/>
          <w:lang w:val="kk-KZ"/>
        </w:rPr>
        <w:t xml:space="preserve">; </w:t>
      </w:r>
      <w:r w:rsidR="006A3D4B" w:rsidRPr="00507E3A">
        <w:rPr>
          <w:sz w:val="28"/>
          <w:szCs w:val="28"/>
          <w:lang w:val="kk-KZ"/>
        </w:rPr>
        <w:t>4</w:t>
      </w:r>
      <w:r w:rsidR="008E6088" w:rsidRPr="00507E3A">
        <w:rPr>
          <w:sz w:val="28"/>
          <w:szCs w:val="28"/>
          <w:lang w:val="kk-KZ"/>
        </w:rPr>
        <w:t>8</w:t>
      </w:r>
      <w:r w:rsidR="0018774E" w:rsidRPr="00507E3A">
        <w:rPr>
          <w:sz w:val="28"/>
          <w:szCs w:val="28"/>
          <w:lang w:val="kk-KZ"/>
        </w:rPr>
        <w:t>, с.</w:t>
      </w:r>
      <w:r w:rsidR="00184029" w:rsidRPr="00507E3A">
        <w:rPr>
          <w:sz w:val="28"/>
          <w:szCs w:val="28"/>
          <w:lang w:val="kk-KZ"/>
        </w:rPr>
        <w:t xml:space="preserve"> 219</w:t>
      </w:r>
      <w:r w:rsidR="006A3D4B" w:rsidRPr="00507E3A">
        <w:rPr>
          <w:sz w:val="28"/>
          <w:szCs w:val="28"/>
          <w:lang w:val="kk-KZ"/>
        </w:rPr>
        <w:t xml:space="preserve">]. </w:t>
      </w:r>
      <w:r w:rsidR="00F94783" w:rsidRPr="00507E3A">
        <w:rPr>
          <w:sz w:val="28"/>
          <w:szCs w:val="28"/>
          <w:lang w:val="kk-KZ"/>
        </w:rPr>
        <w:t>Одан ары қарай</w:t>
      </w:r>
      <w:r w:rsidR="0018774E" w:rsidRPr="00507E3A">
        <w:rPr>
          <w:sz w:val="28"/>
          <w:szCs w:val="28"/>
          <w:lang w:val="kk-KZ"/>
        </w:rPr>
        <w:t xml:space="preserve"> И.И. Мечников И.</w:t>
      </w:r>
      <w:r w:rsidRPr="00507E3A">
        <w:rPr>
          <w:sz w:val="28"/>
          <w:szCs w:val="28"/>
          <w:lang w:val="kk-KZ"/>
        </w:rPr>
        <w:t xml:space="preserve">М. Красильщикпен бірге осы </w:t>
      </w:r>
      <w:r w:rsidRPr="00507E3A">
        <w:rPr>
          <w:i/>
          <w:sz w:val="28"/>
          <w:szCs w:val="28"/>
          <w:lang w:val="kk-KZ"/>
        </w:rPr>
        <w:t>M. аnisopliae</w:t>
      </w:r>
      <w:r w:rsidRPr="00507E3A">
        <w:rPr>
          <w:sz w:val="28"/>
          <w:szCs w:val="28"/>
          <w:lang w:val="kk-KZ"/>
        </w:rPr>
        <w:t xml:space="preserve"> саңырауқұлақты жаппай өсіру және оны қарапайым қызылша </w:t>
      </w:r>
      <w:r w:rsidR="00BF6F51" w:rsidRPr="00507E3A">
        <w:rPr>
          <w:sz w:val="28"/>
          <w:szCs w:val="28"/>
          <w:lang w:val="kk-KZ"/>
        </w:rPr>
        <w:t>бі</w:t>
      </w:r>
      <w:r w:rsidR="003343C6" w:rsidRPr="00507E3A">
        <w:rPr>
          <w:sz w:val="28"/>
          <w:szCs w:val="28"/>
          <w:lang w:val="kk-KZ"/>
        </w:rPr>
        <w:t>т</w:t>
      </w:r>
      <w:r w:rsidR="00BF6F51" w:rsidRPr="00507E3A">
        <w:rPr>
          <w:sz w:val="28"/>
          <w:szCs w:val="28"/>
          <w:lang w:val="kk-KZ"/>
        </w:rPr>
        <w:t>е</w:t>
      </w:r>
      <w:r w:rsidR="003343C6" w:rsidRPr="00507E3A">
        <w:rPr>
          <w:sz w:val="28"/>
          <w:szCs w:val="28"/>
          <w:lang w:val="kk-KZ"/>
        </w:rPr>
        <w:t>нің</w:t>
      </w:r>
      <w:r w:rsidRPr="00507E3A">
        <w:rPr>
          <w:sz w:val="28"/>
          <w:szCs w:val="28"/>
          <w:lang w:val="kk-KZ"/>
        </w:rPr>
        <w:t xml:space="preserve"> </w:t>
      </w:r>
      <w:r w:rsidR="003343C6" w:rsidRPr="00507E3A">
        <w:rPr>
          <w:sz w:val="28"/>
          <w:szCs w:val="28"/>
          <w:lang w:val="kk-KZ"/>
        </w:rPr>
        <w:t>дернәсілдері</w:t>
      </w:r>
      <w:r w:rsidRPr="00507E3A">
        <w:rPr>
          <w:sz w:val="28"/>
          <w:szCs w:val="28"/>
          <w:lang w:val="kk-KZ"/>
        </w:rPr>
        <w:t xml:space="preserve"> мен қоңыздарына қарсы қолдану жұмыстарын жүргізді.</w:t>
      </w:r>
    </w:p>
    <w:p w14:paraId="786D162E" w14:textId="36704DF8" w:rsidR="00D833C6" w:rsidRPr="00507E3A" w:rsidRDefault="00EE2FEF" w:rsidP="004373EF">
      <w:pPr>
        <w:shd w:val="clear" w:color="auto" w:fill="FFFFFF"/>
        <w:tabs>
          <w:tab w:val="left" w:pos="1134"/>
        </w:tabs>
        <w:ind w:firstLine="709"/>
        <w:jc w:val="both"/>
        <w:rPr>
          <w:bCs/>
          <w:sz w:val="28"/>
          <w:szCs w:val="28"/>
          <w:lang w:val="kk-KZ"/>
        </w:rPr>
      </w:pPr>
      <w:r w:rsidRPr="00507E3A">
        <w:rPr>
          <w:sz w:val="28"/>
          <w:szCs w:val="28"/>
          <w:lang w:val="kk-KZ"/>
        </w:rPr>
        <w:t>Бұл түр ақ түсті ұсақ</w:t>
      </w:r>
      <w:r w:rsidR="00D833C6" w:rsidRPr="00507E3A">
        <w:rPr>
          <w:sz w:val="28"/>
          <w:szCs w:val="28"/>
          <w:lang w:val="kk-KZ"/>
        </w:rPr>
        <w:t>-</w:t>
      </w:r>
      <w:r w:rsidRPr="00507E3A">
        <w:rPr>
          <w:sz w:val="28"/>
          <w:szCs w:val="28"/>
          <w:lang w:val="kk-KZ"/>
        </w:rPr>
        <w:t>үлпілдек мицелиий</w:t>
      </w:r>
      <w:r w:rsidR="00D833C6" w:rsidRPr="00507E3A">
        <w:rPr>
          <w:sz w:val="28"/>
          <w:szCs w:val="28"/>
          <w:lang w:val="kk-KZ"/>
        </w:rPr>
        <w:t>мен сипатталады. Споралы-</w:t>
      </w:r>
      <w:r w:rsidR="00D833C6" w:rsidRPr="004373EF">
        <w:rPr>
          <w:color w:val="000000"/>
          <w:sz w:val="28"/>
          <w:szCs w:val="28"/>
          <w:lang w:val="kk-KZ"/>
        </w:rPr>
        <w:t>мицелиальды жабын жасылдан қоңырға дейін. Кішкентай байламдар, тік тармақта</w:t>
      </w:r>
      <w:r w:rsidR="008260D6" w:rsidRPr="004373EF">
        <w:rPr>
          <w:color w:val="000000"/>
          <w:sz w:val="28"/>
          <w:szCs w:val="28"/>
          <w:lang w:val="kk-KZ"/>
        </w:rPr>
        <w:t>лған, тығыз, бұралған немесе бос</w:t>
      </w:r>
      <w:r w:rsidR="00D833C6" w:rsidRPr="004373EF">
        <w:rPr>
          <w:color w:val="000000"/>
          <w:sz w:val="28"/>
          <w:szCs w:val="28"/>
          <w:lang w:val="kk-KZ"/>
        </w:rPr>
        <w:t xml:space="preserve"> қабат құрайды. Екі немесе </w:t>
      </w:r>
      <w:r w:rsidR="008260D6" w:rsidRPr="004373EF">
        <w:rPr>
          <w:color w:val="000000"/>
          <w:sz w:val="28"/>
          <w:szCs w:val="28"/>
          <w:lang w:val="kk-KZ"/>
        </w:rPr>
        <w:t>буылған</w:t>
      </w:r>
      <w:r w:rsidR="00D833C6" w:rsidRPr="004373EF">
        <w:rPr>
          <w:color w:val="000000"/>
          <w:sz w:val="28"/>
          <w:szCs w:val="28"/>
          <w:lang w:val="kk-KZ"/>
        </w:rPr>
        <w:t xml:space="preserve"> </w:t>
      </w:r>
      <w:r w:rsidR="008260D6" w:rsidRPr="004373EF">
        <w:rPr>
          <w:color w:val="000000"/>
          <w:sz w:val="28"/>
          <w:szCs w:val="28"/>
          <w:lang w:val="kk-KZ"/>
        </w:rPr>
        <w:t xml:space="preserve">фиалидтер. Конидиофоралар </w:t>
      </w:r>
      <w:r w:rsidR="00D833C6" w:rsidRPr="004373EF">
        <w:rPr>
          <w:color w:val="000000"/>
          <w:sz w:val="28"/>
          <w:szCs w:val="28"/>
          <w:lang w:val="kk-KZ"/>
        </w:rPr>
        <w:t xml:space="preserve">қысқа, қарапайым немесе дихотомиялық тармақталған, ұштарында қысқа стеригмалары бар, олардың ұштарында </w:t>
      </w:r>
      <w:r w:rsidR="00D833C6" w:rsidRPr="00507E3A">
        <w:rPr>
          <w:sz w:val="28"/>
          <w:szCs w:val="28"/>
          <w:lang w:val="kk-KZ"/>
        </w:rPr>
        <w:t>ұзартылған цилиндр тәрізді конидияла</w:t>
      </w:r>
      <w:r w:rsidR="00A35DBF" w:rsidRPr="00507E3A">
        <w:rPr>
          <w:sz w:val="28"/>
          <w:szCs w:val="28"/>
          <w:lang w:val="kk-KZ"/>
        </w:rPr>
        <w:t>р тізбегі пайда болады, 4,8-7,2</w:t>
      </w:r>
      <w:r w:rsidR="00D833C6" w:rsidRPr="00507E3A">
        <w:rPr>
          <w:sz w:val="28"/>
          <w:szCs w:val="28"/>
          <w:lang w:val="kk-KZ"/>
        </w:rPr>
        <w:t>×1,6-3,5</w:t>
      </w:r>
      <w:r w:rsidR="008260D6" w:rsidRPr="00507E3A">
        <w:rPr>
          <w:sz w:val="28"/>
          <w:szCs w:val="28"/>
          <w:lang w:val="kk-KZ"/>
        </w:rPr>
        <w:t xml:space="preserve"> µ, зәйтүн түсті, массасы жасыл - </w:t>
      </w:r>
      <w:r w:rsidR="00D833C6" w:rsidRPr="00507E3A">
        <w:rPr>
          <w:sz w:val="28"/>
          <w:szCs w:val="28"/>
          <w:lang w:val="kk-KZ"/>
        </w:rPr>
        <w:t xml:space="preserve">зәйтүн, қатты ұнтақ. </w:t>
      </w:r>
      <w:r w:rsidR="008260D6" w:rsidRPr="00507E3A">
        <w:rPr>
          <w:sz w:val="28"/>
          <w:szCs w:val="28"/>
          <w:lang w:val="kk-KZ"/>
        </w:rPr>
        <w:t>Бунақдененілердің</w:t>
      </w:r>
      <w:r w:rsidR="00D833C6" w:rsidRPr="00507E3A">
        <w:rPr>
          <w:sz w:val="28"/>
          <w:szCs w:val="28"/>
          <w:lang w:val="kk-KZ"/>
        </w:rPr>
        <w:t xml:space="preserve"> денесінде саңырауқұлақтардың көбеюі диаметрі 16 </w:t>
      </w:r>
      <w:r w:rsidR="008260D6" w:rsidRPr="00507E3A">
        <w:rPr>
          <w:sz w:val="28"/>
          <w:szCs w:val="28"/>
          <w:lang w:val="kk-KZ"/>
        </w:rPr>
        <w:t>µ</w:t>
      </w:r>
      <w:r w:rsidR="00D833C6" w:rsidRPr="00507E3A">
        <w:rPr>
          <w:sz w:val="28"/>
          <w:szCs w:val="28"/>
          <w:lang w:val="kk-KZ"/>
        </w:rPr>
        <w:t xml:space="preserve">-ге дейін, шартәріздес,  екі қабатты жасушаларға бөлінетін гиф арқылы жүреді </w:t>
      </w:r>
      <w:r w:rsidR="000C18E5" w:rsidRPr="00507E3A">
        <w:rPr>
          <w:sz w:val="28"/>
          <w:szCs w:val="28"/>
          <w:lang w:val="kk-KZ"/>
        </w:rPr>
        <w:t>[</w:t>
      </w:r>
      <w:r w:rsidR="008E6088" w:rsidRPr="00507E3A">
        <w:rPr>
          <w:sz w:val="28"/>
          <w:szCs w:val="28"/>
          <w:lang w:val="kk-KZ"/>
        </w:rPr>
        <w:t>84</w:t>
      </w:r>
      <w:r w:rsidR="0018774E" w:rsidRPr="00507E3A">
        <w:rPr>
          <w:sz w:val="28"/>
          <w:szCs w:val="28"/>
          <w:lang w:val="kk-KZ"/>
        </w:rPr>
        <w:t>, с.</w:t>
      </w:r>
      <w:r w:rsidR="00184029" w:rsidRPr="00507E3A">
        <w:rPr>
          <w:sz w:val="28"/>
          <w:szCs w:val="28"/>
          <w:lang w:val="kk-KZ"/>
        </w:rPr>
        <w:t xml:space="preserve"> 199</w:t>
      </w:r>
      <w:r w:rsidR="000C18E5" w:rsidRPr="00507E3A">
        <w:rPr>
          <w:sz w:val="28"/>
          <w:szCs w:val="28"/>
          <w:lang w:val="kk-KZ"/>
        </w:rPr>
        <w:t>]</w:t>
      </w:r>
      <w:r w:rsidR="00D833C6" w:rsidRPr="00507E3A">
        <w:rPr>
          <w:bCs/>
          <w:sz w:val="28"/>
          <w:szCs w:val="28"/>
          <w:lang w:val="kk-KZ"/>
        </w:rPr>
        <w:t>.</w:t>
      </w:r>
    </w:p>
    <w:p w14:paraId="0BF8E10B" w14:textId="77777777"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Көп</w:t>
      </w:r>
      <w:r w:rsidR="00A84852" w:rsidRPr="00507E3A">
        <w:rPr>
          <w:sz w:val="28"/>
          <w:szCs w:val="28"/>
          <w:lang w:val="kk-KZ"/>
        </w:rPr>
        <w:t>теген басқа энтомопатогендік гиф</w:t>
      </w:r>
      <w:r w:rsidRPr="00507E3A">
        <w:rPr>
          <w:sz w:val="28"/>
          <w:szCs w:val="28"/>
          <w:lang w:val="kk-KZ"/>
        </w:rPr>
        <w:t>омицеттер сияқты, б</w:t>
      </w:r>
      <w:r w:rsidR="009372E1" w:rsidRPr="00507E3A">
        <w:rPr>
          <w:sz w:val="28"/>
          <w:szCs w:val="28"/>
          <w:lang w:val="kk-KZ"/>
        </w:rPr>
        <w:t>ұл түрдің де айқын спецификация</w:t>
      </w:r>
      <w:r w:rsidRPr="00507E3A">
        <w:rPr>
          <w:sz w:val="28"/>
          <w:szCs w:val="28"/>
          <w:lang w:val="kk-KZ"/>
        </w:rPr>
        <w:t xml:space="preserve">лық түрі жоқ. Сонымен, Balfour-Browne (1960) мәліметтері бойынша, </w:t>
      </w:r>
      <w:r w:rsidRPr="00507E3A">
        <w:rPr>
          <w:i/>
          <w:sz w:val="28"/>
          <w:szCs w:val="28"/>
          <w:lang w:val="kk-KZ"/>
        </w:rPr>
        <w:t xml:space="preserve">M. anisopliae </w:t>
      </w:r>
      <w:r w:rsidR="009372E1" w:rsidRPr="00507E3A">
        <w:rPr>
          <w:sz w:val="28"/>
          <w:szCs w:val="28"/>
          <w:lang w:val="kk-KZ"/>
        </w:rPr>
        <w:t>бунақдененілердің</w:t>
      </w:r>
      <w:r w:rsidRPr="00507E3A">
        <w:rPr>
          <w:sz w:val="28"/>
          <w:szCs w:val="28"/>
          <w:lang w:val="kk-KZ"/>
        </w:rPr>
        <w:t xml:space="preserve"> 70-тен астам түріне әсер етеді.</w:t>
      </w:r>
    </w:p>
    <w:p w14:paraId="65DE2010" w14:textId="77777777"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 xml:space="preserve">Алайда, жақында бұл түрдің, ең алдымен, осы түрі таксонды кіші түрлерге бөлуге қызмет еткен негізгі </w:t>
      </w:r>
      <w:r w:rsidR="009372E1" w:rsidRPr="00507E3A">
        <w:rPr>
          <w:sz w:val="28"/>
          <w:szCs w:val="28"/>
          <w:lang w:val="kk-KZ"/>
        </w:rPr>
        <w:t>бунақдененілердің</w:t>
      </w:r>
      <w:r w:rsidRPr="00507E3A">
        <w:rPr>
          <w:sz w:val="28"/>
          <w:szCs w:val="28"/>
          <w:lang w:val="kk-KZ"/>
        </w:rPr>
        <w:t xml:space="preserve"> белгілі бір топтарына сәйкес келуіне байланысты өте күрделі іш</w:t>
      </w:r>
      <w:r w:rsidR="009372E1" w:rsidRPr="00507E3A">
        <w:rPr>
          <w:sz w:val="28"/>
          <w:szCs w:val="28"/>
          <w:lang w:val="kk-KZ"/>
        </w:rPr>
        <w:t xml:space="preserve">кі </w:t>
      </w:r>
      <w:r w:rsidRPr="00507E3A">
        <w:rPr>
          <w:sz w:val="28"/>
          <w:szCs w:val="28"/>
          <w:lang w:val="kk-KZ"/>
        </w:rPr>
        <w:t>құрылымы бар екендігі көрсетілді.</w:t>
      </w:r>
    </w:p>
    <w:p w14:paraId="1580E114" w14:textId="17F01347" w:rsidR="00D833C6" w:rsidRPr="004373EF" w:rsidRDefault="00D833C6" w:rsidP="004373EF">
      <w:pPr>
        <w:pStyle w:val="21"/>
        <w:shd w:val="clear" w:color="auto" w:fill="FFFFFF"/>
        <w:tabs>
          <w:tab w:val="left" w:pos="1134"/>
        </w:tabs>
        <w:spacing w:after="0" w:line="240" w:lineRule="auto"/>
        <w:ind w:left="0" w:firstLine="709"/>
        <w:jc w:val="both"/>
        <w:rPr>
          <w:sz w:val="28"/>
          <w:szCs w:val="28"/>
          <w:lang w:val="kk-KZ"/>
        </w:rPr>
      </w:pPr>
      <w:r w:rsidRPr="00507E3A">
        <w:rPr>
          <w:sz w:val="28"/>
          <w:szCs w:val="28"/>
          <w:lang w:val="kk-KZ"/>
        </w:rPr>
        <w:t xml:space="preserve">Биологиялық және </w:t>
      </w:r>
      <w:r w:rsidR="00AA0C89" w:rsidRPr="00507E3A">
        <w:rPr>
          <w:sz w:val="28"/>
          <w:szCs w:val="28"/>
          <w:lang w:val="kk-KZ"/>
        </w:rPr>
        <w:t>тоғышарлық</w:t>
      </w:r>
      <w:r w:rsidR="009153B1" w:rsidRPr="00507E3A">
        <w:rPr>
          <w:sz w:val="32"/>
          <w:szCs w:val="32"/>
          <w:lang w:val="kk-KZ"/>
        </w:rPr>
        <w:t xml:space="preserve"> </w:t>
      </w:r>
      <w:r w:rsidRPr="00507E3A">
        <w:rPr>
          <w:sz w:val="28"/>
          <w:szCs w:val="28"/>
          <w:lang w:val="kk-KZ"/>
        </w:rPr>
        <w:t xml:space="preserve">қасиеттері бойынша бұл саңырауқұлақ ақ мюскардиноздың қоздырғыштарына жақын – ол сонымен қатар жаппай эпизоотия тудырмайды және жасанды қоректік ортада оңай өсіріледі </w:t>
      </w:r>
      <w:r w:rsidR="0012191C" w:rsidRPr="00507E3A">
        <w:rPr>
          <w:sz w:val="28"/>
          <w:szCs w:val="28"/>
          <w:lang w:val="kk-KZ"/>
        </w:rPr>
        <w:t>[49</w:t>
      </w:r>
      <w:r w:rsidR="00124077" w:rsidRPr="00507E3A">
        <w:rPr>
          <w:sz w:val="28"/>
          <w:szCs w:val="28"/>
          <w:lang w:val="kk-KZ"/>
        </w:rPr>
        <w:t xml:space="preserve">, </w:t>
      </w:r>
      <w:r w:rsidR="0018774E" w:rsidRPr="00507E3A">
        <w:rPr>
          <w:sz w:val="28"/>
          <w:szCs w:val="28"/>
          <w:lang w:val="kk-KZ"/>
        </w:rPr>
        <w:t>с.</w:t>
      </w:r>
      <w:r w:rsidR="00184029" w:rsidRPr="00507E3A">
        <w:rPr>
          <w:sz w:val="28"/>
          <w:szCs w:val="28"/>
          <w:lang w:val="kk-KZ"/>
        </w:rPr>
        <w:t xml:space="preserve"> 254</w:t>
      </w:r>
      <w:r w:rsidR="0018774E" w:rsidRPr="00507E3A">
        <w:rPr>
          <w:sz w:val="28"/>
          <w:szCs w:val="28"/>
          <w:lang w:val="kk-KZ"/>
        </w:rPr>
        <w:t xml:space="preserve">; </w:t>
      </w:r>
      <w:r w:rsidR="0012191C" w:rsidRPr="00507E3A">
        <w:rPr>
          <w:sz w:val="28"/>
          <w:szCs w:val="28"/>
          <w:lang w:val="kk-KZ"/>
        </w:rPr>
        <w:t>92</w:t>
      </w:r>
      <w:r w:rsidR="0018774E" w:rsidRPr="00507E3A">
        <w:rPr>
          <w:sz w:val="28"/>
          <w:szCs w:val="28"/>
          <w:lang w:val="kk-KZ"/>
        </w:rPr>
        <w:t>, с.</w:t>
      </w:r>
      <w:r w:rsidR="00184029" w:rsidRPr="00507E3A">
        <w:rPr>
          <w:sz w:val="28"/>
          <w:szCs w:val="28"/>
          <w:lang w:val="kk-KZ"/>
        </w:rPr>
        <w:t xml:space="preserve"> 127</w:t>
      </w:r>
      <w:r w:rsidR="000C18E5" w:rsidRPr="00507E3A">
        <w:rPr>
          <w:sz w:val="28"/>
          <w:szCs w:val="28"/>
          <w:lang w:val="kk-KZ"/>
        </w:rPr>
        <w:t>]</w:t>
      </w:r>
      <w:r w:rsidRPr="00507E3A">
        <w:rPr>
          <w:sz w:val="28"/>
          <w:szCs w:val="28"/>
          <w:lang w:val="kk-KZ"/>
        </w:rPr>
        <w:t xml:space="preserve">. Космополит бүкіл әлемде таралған және тек кейбір оқшауланған </w:t>
      </w:r>
      <w:r w:rsidRPr="004373EF">
        <w:rPr>
          <w:sz w:val="28"/>
          <w:szCs w:val="28"/>
          <w:lang w:val="kk-KZ"/>
        </w:rPr>
        <w:t xml:space="preserve">жерлерде (аралдар және т.б.) жоқ. </w:t>
      </w:r>
      <w:r w:rsidR="00B37852" w:rsidRPr="004373EF">
        <w:rPr>
          <w:sz w:val="28"/>
          <w:szCs w:val="28"/>
          <w:lang w:val="kk-KZ"/>
        </w:rPr>
        <w:t>Қазақстан</w:t>
      </w:r>
      <w:r w:rsidRPr="004373EF">
        <w:rPr>
          <w:sz w:val="28"/>
          <w:szCs w:val="28"/>
          <w:lang w:val="kk-KZ"/>
        </w:rPr>
        <w:t xml:space="preserve"> аумағында ол анықталмаған</w:t>
      </w:r>
      <w:r w:rsidR="001E3BC2" w:rsidRPr="004373EF">
        <w:rPr>
          <w:sz w:val="28"/>
          <w:szCs w:val="28"/>
          <w:lang w:val="kk-KZ"/>
        </w:rPr>
        <w:t>,</w:t>
      </w:r>
      <w:r w:rsidRPr="004373EF">
        <w:rPr>
          <w:sz w:val="28"/>
          <w:szCs w:val="28"/>
          <w:lang w:val="kk-KZ"/>
        </w:rPr>
        <w:t xml:space="preserve"> тек Қиыр Шығыста табылған.</w:t>
      </w:r>
    </w:p>
    <w:p w14:paraId="0C4778E3" w14:textId="477326C8"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Соңғы онжылдықта жасыл мюскардиноздың қоздырғышы көптеген шетелдік зерттеушілердің назарын шегірткелерді биологиялық бақылаудың перспективті агенті ретінде қабылдады </w:t>
      </w:r>
      <w:r w:rsidR="001E3BC2" w:rsidRPr="004373EF">
        <w:rPr>
          <w:sz w:val="28"/>
          <w:szCs w:val="28"/>
          <w:lang w:val="kk-KZ"/>
        </w:rPr>
        <w:t>[</w:t>
      </w:r>
      <w:r w:rsidR="00A74F6F" w:rsidRPr="004373EF">
        <w:rPr>
          <w:sz w:val="28"/>
          <w:szCs w:val="28"/>
          <w:lang w:val="kk-KZ"/>
        </w:rPr>
        <w:t>1</w:t>
      </w:r>
      <w:r w:rsidR="0012191C" w:rsidRPr="004373EF">
        <w:rPr>
          <w:sz w:val="28"/>
          <w:szCs w:val="28"/>
          <w:lang w:val="kk-KZ"/>
        </w:rPr>
        <w:t>2</w:t>
      </w:r>
      <w:r w:rsidR="008E6088">
        <w:rPr>
          <w:sz w:val="28"/>
          <w:szCs w:val="28"/>
          <w:lang w:val="kk-KZ"/>
        </w:rPr>
        <w:t>1</w:t>
      </w:r>
      <w:r w:rsidR="001E3BC2" w:rsidRPr="004373EF">
        <w:rPr>
          <w:sz w:val="28"/>
          <w:szCs w:val="28"/>
          <w:lang w:val="kk-KZ"/>
        </w:rPr>
        <w:t>,</w:t>
      </w:r>
      <w:r w:rsidR="00A74F6F" w:rsidRPr="004373EF">
        <w:rPr>
          <w:sz w:val="28"/>
          <w:szCs w:val="28"/>
          <w:lang w:val="kk-KZ"/>
        </w:rPr>
        <w:t xml:space="preserve"> </w:t>
      </w:r>
      <w:r w:rsidR="001E3BC2" w:rsidRPr="004373EF">
        <w:rPr>
          <w:sz w:val="28"/>
          <w:szCs w:val="28"/>
          <w:lang w:val="kk-KZ"/>
        </w:rPr>
        <w:t>12</w:t>
      </w:r>
      <w:r w:rsidR="002F6C44">
        <w:rPr>
          <w:sz w:val="28"/>
          <w:szCs w:val="28"/>
          <w:lang w:val="kk-KZ"/>
        </w:rPr>
        <w:t>2</w:t>
      </w:r>
      <w:r w:rsidR="001E3BC2" w:rsidRPr="004373EF">
        <w:rPr>
          <w:sz w:val="28"/>
          <w:szCs w:val="28"/>
          <w:lang w:val="kk-KZ"/>
        </w:rPr>
        <w:t>]</w:t>
      </w:r>
      <w:r w:rsidRPr="004373EF">
        <w:rPr>
          <w:sz w:val="28"/>
          <w:szCs w:val="28"/>
          <w:lang w:val="kk-KZ"/>
        </w:rPr>
        <w:t xml:space="preserve">. Бұл түр бірнеше биологиялық өнімдердің өндірушісі болып табылады. Атап айтқанда, </w:t>
      </w:r>
      <w:r w:rsidRPr="004373EF">
        <w:rPr>
          <w:i/>
          <w:sz w:val="28"/>
          <w:szCs w:val="28"/>
          <w:lang w:val="kk-KZ"/>
        </w:rPr>
        <w:t>M.</w:t>
      </w:r>
      <w:r w:rsidR="0044010F">
        <w:rPr>
          <w:i/>
          <w:sz w:val="28"/>
          <w:szCs w:val="28"/>
          <w:lang w:val="kk-KZ"/>
        </w:rPr>
        <w:t> </w:t>
      </w:r>
      <w:r w:rsidRPr="004373EF">
        <w:rPr>
          <w:i/>
          <w:sz w:val="28"/>
          <w:szCs w:val="28"/>
          <w:lang w:val="kk-KZ"/>
        </w:rPr>
        <w:t xml:space="preserve">anisopliae </w:t>
      </w:r>
      <w:r w:rsidRPr="004373EF">
        <w:rPr>
          <w:sz w:val="28"/>
          <w:szCs w:val="28"/>
          <w:lang w:val="kk-KZ"/>
        </w:rPr>
        <w:t>var</w:t>
      </w:r>
      <w:r w:rsidRPr="004373EF">
        <w:rPr>
          <w:i/>
          <w:sz w:val="28"/>
          <w:szCs w:val="28"/>
          <w:lang w:val="kk-KZ"/>
        </w:rPr>
        <w:t xml:space="preserve"> acridum</w:t>
      </w:r>
      <w:r w:rsidRPr="004373EF">
        <w:rPr>
          <w:sz w:val="28"/>
          <w:szCs w:val="28"/>
          <w:lang w:val="kk-KZ"/>
        </w:rPr>
        <w:t xml:space="preserve"> нег</w:t>
      </w:r>
      <w:r w:rsidR="00B37852" w:rsidRPr="004373EF">
        <w:rPr>
          <w:sz w:val="28"/>
          <w:szCs w:val="28"/>
          <w:lang w:val="kk-KZ"/>
        </w:rPr>
        <w:t xml:space="preserve">ізінде үйірлі және </w:t>
      </w:r>
      <w:r w:rsidR="00D302CA" w:rsidRPr="004373EF">
        <w:rPr>
          <w:sz w:val="28"/>
          <w:szCs w:val="28"/>
          <w:lang w:val="kk-KZ"/>
        </w:rPr>
        <w:t>саяқ</w:t>
      </w:r>
      <w:r w:rsidR="00B37852" w:rsidRPr="004373EF">
        <w:rPr>
          <w:sz w:val="28"/>
          <w:szCs w:val="28"/>
          <w:lang w:val="kk-KZ"/>
        </w:rPr>
        <w:t xml:space="preserve"> </w:t>
      </w:r>
      <w:r w:rsidRPr="004373EF">
        <w:rPr>
          <w:sz w:val="28"/>
          <w:szCs w:val="28"/>
          <w:lang w:val="kk-KZ"/>
        </w:rPr>
        <w:t>шегіртке тұқымдастар</w:t>
      </w:r>
      <w:r w:rsidR="00D302CA" w:rsidRPr="004373EF">
        <w:rPr>
          <w:sz w:val="28"/>
          <w:szCs w:val="28"/>
          <w:lang w:val="kk-KZ"/>
        </w:rPr>
        <w:t>ы</w:t>
      </w:r>
      <w:r w:rsidRPr="004373EF">
        <w:rPr>
          <w:sz w:val="28"/>
          <w:szCs w:val="28"/>
          <w:lang w:val="kk-KZ"/>
        </w:rPr>
        <w:t>мен күресуге арналған екі микоинсектицидті - африка штаммы негізінде Green Muscle</w:t>
      </w:r>
      <w:r w:rsidRPr="004373EF">
        <w:rPr>
          <w:sz w:val="28"/>
          <w:szCs w:val="28"/>
          <w:shd w:val="clear" w:color="auto" w:fill="FFFFFF"/>
          <w:vertAlign w:val="superscript"/>
          <w:lang w:val="en-US"/>
        </w:rPr>
        <w:sym w:font="Symbol" w:char="F0E2"/>
      </w:r>
      <w:r w:rsidRPr="004373EF">
        <w:rPr>
          <w:sz w:val="28"/>
          <w:szCs w:val="28"/>
          <w:lang w:val="kk-KZ"/>
        </w:rPr>
        <w:t xml:space="preserve"> және </w:t>
      </w:r>
      <w:r w:rsidRPr="004373EF">
        <w:rPr>
          <w:sz w:val="28"/>
          <w:szCs w:val="28"/>
          <w:lang w:val="kk-KZ"/>
        </w:rPr>
        <w:lastRenderedPageBreak/>
        <w:t xml:space="preserve">саңырауқұлақтың осы түрінің австралиялық </w:t>
      </w:r>
      <w:r w:rsidR="001E3BC2" w:rsidRPr="004373EF">
        <w:rPr>
          <w:sz w:val="28"/>
          <w:szCs w:val="28"/>
          <w:lang w:val="kk-KZ"/>
        </w:rPr>
        <w:t>дақылы</w:t>
      </w:r>
      <w:r w:rsidRPr="004373EF">
        <w:rPr>
          <w:sz w:val="28"/>
          <w:szCs w:val="28"/>
          <w:lang w:val="kk-KZ"/>
        </w:rPr>
        <w:t xml:space="preserve"> негізінде Green guard</w:t>
      </w:r>
      <w:r w:rsidRPr="004373EF">
        <w:rPr>
          <w:sz w:val="28"/>
          <w:szCs w:val="28"/>
          <w:shd w:val="clear" w:color="auto" w:fill="FFFFFF"/>
          <w:vertAlign w:val="superscript"/>
          <w:lang w:val="en-US"/>
        </w:rPr>
        <w:sym w:font="Symbol" w:char="F0E2"/>
      </w:r>
      <w:r w:rsidR="0012191C" w:rsidRPr="004373EF">
        <w:rPr>
          <w:sz w:val="28"/>
          <w:szCs w:val="28"/>
          <w:lang w:val="kk-KZ"/>
        </w:rPr>
        <w:t xml:space="preserve"> [</w:t>
      </w:r>
      <w:r w:rsidR="001E3BC2" w:rsidRPr="004373EF">
        <w:rPr>
          <w:sz w:val="28"/>
          <w:szCs w:val="28"/>
          <w:lang w:val="kk-KZ"/>
        </w:rPr>
        <w:t>12</w:t>
      </w:r>
      <w:r w:rsidR="002F6C44">
        <w:rPr>
          <w:sz w:val="28"/>
          <w:szCs w:val="28"/>
          <w:lang w:val="kk-KZ"/>
        </w:rPr>
        <w:t>2</w:t>
      </w:r>
      <w:r w:rsidR="001E3BC2" w:rsidRPr="004373EF">
        <w:rPr>
          <w:sz w:val="28"/>
          <w:szCs w:val="28"/>
          <w:lang w:val="kk-KZ"/>
        </w:rPr>
        <w:t xml:space="preserve">] </w:t>
      </w:r>
      <w:r w:rsidRPr="004373EF">
        <w:rPr>
          <w:sz w:val="28"/>
          <w:szCs w:val="28"/>
          <w:lang w:val="kk-KZ"/>
        </w:rPr>
        <w:t>әзірледі. Бұл әзірлемелер туралы толығырақ ақпарат төменде келтірілген.</w:t>
      </w:r>
    </w:p>
    <w:p w14:paraId="44C52F0E" w14:textId="77777777" w:rsidR="004B3615" w:rsidRPr="004373EF" w:rsidRDefault="004B3615" w:rsidP="004373EF">
      <w:pPr>
        <w:shd w:val="clear" w:color="auto" w:fill="FFFFFF"/>
        <w:tabs>
          <w:tab w:val="left" w:pos="1134"/>
        </w:tabs>
        <w:ind w:firstLine="709"/>
        <w:jc w:val="both"/>
        <w:rPr>
          <w:b/>
          <w:sz w:val="28"/>
          <w:szCs w:val="28"/>
          <w:lang w:val="kk-KZ"/>
        </w:rPr>
      </w:pPr>
    </w:p>
    <w:p w14:paraId="76D7130C" w14:textId="6A6877C4" w:rsidR="00523340"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1.2.</w:t>
      </w:r>
      <w:r w:rsidR="00FD50CF" w:rsidRPr="004373EF">
        <w:rPr>
          <w:sz w:val="28"/>
          <w:szCs w:val="28"/>
          <w:lang w:val="kk-KZ"/>
        </w:rPr>
        <w:t>3</w:t>
      </w:r>
      <w:r w:rsidRPr="004373EF">
        <w:rPr>
          <w:sz w:val="28"/>
          <w:szCs w:val="28"/>
          <w:lang w:val="kk-KZ"/>
        </w:rPr>
        <w:t xml:space="preserve"> </w:t>
      </w:r>
      <w:r w:rsidR="00523340" w:rsidRPr="004373EF">
        <w:rPr>
          <w:sz w:val="28"/>
          <w:shd w:val="clear" w:color="auto" w:fill="FFFFFF"/>
          <w:lang w:val="kk-KZ"/>
        </w:rPr>
        <w:t>Энтомопатогенді саңырауқұлақтардың даму циклі</w:t>
      </w:r>
    </w:p>
    <w:p w14:paraId="34029DD5" w14:textId="1F15F958" w:rsidR="00241B2E"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 xml:space="preserve">Саңырауқұлақтардың негізгі </w:t>
      </w:r>
      <w:r w:rsidR="000A5216" w:rsidRPr="00507E3A">
        <w:rPr>
          <w:sz w:val="28"/>
          <w:szCs w:val="28"/>
          <w:lang w:val="kk-KZ"/>
        </w:rPr>
        <w:t>бунақденелілердің</w:t>
      </w:r>
      <w:r w:rsidRPr="00507E3A">
        <w:rPr>
          <w:sz w:val="28"/>
          <w:szCs w:val="28"/>
          <w:lang w:val="kk-KZ"/>
        </w:rPr>
        <w:t xml:space="preserve"> денесіне енуі көбінесе кутикула (перкутанды) арқылы жүреді, дегенмен оны ішек (ауызша), </w:t>
      </w:r>
      <w:r w:rsidR="00243F76" w:rsidRPr="00507E3A">
        <w:rPr>
          <w:sz w:val="28"/>
          <w:szCs w:val="28"/>
          <w:lang w:val="kk-KZ"/>
        </w:rPr>
        <w:t xml:space="preserve">трахея, кутикуладағы каналдар, склерит, сегментаралық бөліктер </w:t>
      </w:r>
      <w:r w:rsidR="006F53D2" w:rsidRPr="00507E3A">
        <w:rPr>
          <w:sz w:val="28"/>
          <w:szCs w:val="28"/>
          <w:lang w:val="kk-KZ"/>
        </w:rPr>
        <w:t>[4</w:t>
      </w:r>
      <w:r w:rsidR="0012191C" w:rsidRPr="00507E3A">
        <w:rPr>
          <w:sz w:val="28"/>
          <w:szCs w:val="28"/>
          <w:lang w:val="kk-KZ"/>
        </w:rPr>
        <w:t>9</w:t>
      </w:r>
      <w:r w:rsidR="0018774E" w:rsidRPr="00507E3A">
        <w:rPr>
          <w:sz w:val="28"/>
          <w:szCs w:val="28"/>
          <w:lang w:val="kk-KZ"/>
        </w:rPr>
        <w:t>, с.</w:t>
      </w:r>
      <w:r w:rsidR="00184029" w:rsidRPr="00507E3A">
        <w:rPr>
          <w:sz w:val="28"/>
          <w:szCs w:val="28"/>
          <w:lang w:val="kk-KZ"/>
        </w:rPr>
        <w:t xml:space="preserve"> 137</w:t>
      </w:r>
      <w:r w:rsidR="006F53D2" w:rsidRPr="00507E3A">
        <w:rPr>
          <w:sz w:val="28"/>
          <w:szCs w:val="28"/>
          <w:lang w:val="kk-KZ"/>
        </w:rPr>
        <w:t>]</w:t>
      </w:r>
      <w:r w:rsidR="006F53D2" w:rsidRPr="00507E3A">
        <w:rPr>
          <w:bCs/>
          <w:sz w:val="28"/>
          <w:szCs w:val="28"/>
          <w:lang w:val="kk-KZ"/>
        </w:rPr>
        <w:t>.</w:t>
      </w:r>
      <w:r w:rsidR="00241B2E" w:rsidRPr="00507E3A">
        <w:rPr>
          <w:sz w:val="28"/>
          <w:szCs w:val="28"/>
          <w:lang w:val="kk-KZ"/>
        </w:rPr>
        <w:t xml:space="preserve"> </w:t>
      </w:r>
    </w:p>
    <w:p w14:paraId="636DD290" w14:textId="7868606C" w:rsidR="006F53D2" w:rsidRPr="00507E3A" w:rsidRDefault="000A5216" w:rsidP="004373EF">
      <w:pPr>
        <w:shd w:val="clear" w:color="auto" w:fill="FFFFFF"/>
        <w:tabs>
          <w:tab w:val="left" w:pos="1134"/>
        </w:tabs>
        <w:ind w:firstLine="709"/>
        <w:jc w:val="both"/>
        <w:rPr>
          <w:bCs/>
          <w:sz w:val="28"/>
          <w:szCs w:val="28"/>
          <w:lang w:val="kk-KZ"/>
        </w:rPr>
      </w:pPr>
      <w:r w:rsidRPr="00507E3A">
        <w:rPr>
          <w:sz w:val="28"/>
          <w:szCs w:val="28"/>
          <w:lang w:val="kk-KZ"/>
        </w:rPr>
        <w:t>Бунақденелілерді</w:t>
      </w:r>
      <w:r w:rsidR="00D833C6" w:rsidRPr="00507E3A">
        <w:rPr>
          <w:sz w:val="28"/>
          <w:szCs w:val="28"/>
          <w:lang w:val="kk-KZ"/>
        </w:rPr>
        <w:t xml:space="preserve"> саңырауқұлақтармен </w:t>
      </w:r>
      <w:r w:rsidRPr="00507E3A">
        <w:rPr>
          <w:sz w:val="28"/>
          <w:szCs w:val="28"/>
          <w:lang w:val="kk-KZ"/>
        </w:rPr>
        <w:t>залалдау</w:t>
      </w:r>
      <w:r w:rsidR="00D833C6" w:rsidRPr="00507E3A">
        <w:rPr>
          <w:sz w:val="28"/>
          <w:szCs w:val="28"/>
          <w:lang w:val="kk-KZ"/>
        </w:rPr>
        <w:t xml:space="preserve"> процесін келесі кезеңдерге бөлуге болады: 1) адгезия; 2) </w:t>
      </w:r>
      <w:r w:rsidR="00286619" w:rsidRPr="00507E3A">
        <w:rPr>
          <w:sz w:val="28"/>
          <w:szCs w:val="28"/>
          <w:lang w:val="kk-KZ"/>
        </w:rPr>
        <w:t xml:space="preserve">саңырауқұлақтың кутикуланың жоғарғы қабатында дамуы; 3) саңырауқұлақтың кутикулаға енуі мен дамуы; </w:t>
      </w:r>
      <w:r w:rsidR="00D833C6" w:rsidRPr="00507E3A">
        <w:rPr>
          <w:sz w:val="28"/>
          <w:szCs w:val="28"/>
          <w:lang w:val="kk-KZ"/>
        </w:rPr>
        <w:t>4)</w:t>
      </w:r>
      <w:r w:rsidR="0018774E" w:rsidRPr="00507E3A">
        <w:rPr>
          <w:sz w:val="28"/>
          <w:szCs w:val="28"/>
          <w:lang w:val="kk-KZ"/>
        </w:rPr>
        <w:t> </w:t>
      </w:r>
      <w:r w:rsidR="00D833C6" w:rsidRPr="00507E3A">
        <w:rPr>
          <w:sz w:val="28"/>
          <w:szCs w:val="28"/>
          <w:lang w:val="kk-KZ"/>
        </w:rPr>
        <w:t xml:space="preserve">дене қуысына </w:t>
      </w:r>
      <w:r w:rsidR="00471466" w:rsidRPr="00507E3A">
        <w:rPr>
          <w:sz w:val="28"/>
          <w:szCs w:val="28"/>
          <w:lang w:val="kk-KZ"/>
        </w:rPr>
        <w:t xml:space="preserve">енуі </w:t>
      </w:r>
      <w:r w:rsidR="00D833C6" w:rsidRPr="00507E3A">
        <w:rPr>
          <w:sz w:val="28"/>
          <w:szCs w:val="28"/>
          <w:lang w:val="kk-KZ"/>
        </w:rPr>
        <w:t xml:space="preserve">және </w:t>
      </w:r>
      <w:r w:rsidR="00471466" w:rsidRPr="00507E3A">
        <w:rPr>
          <w:sz w:val="28"/>
          <w:szCs w:val="28"/>
          <w:lang w:val="kk-KZ"/>
        </w:rPr>
        <w:t>бунақденелілердің</w:t>
      </w:r>
      <w:r w:rsidR="00D833C6" w:rsidRPr="00507E3A">
        <w:rPr>
          <w:sz w:val="28"/>
          <w:szCs w:val="28"/>
          <w:lang w:val="kk-KZ"/>
        </w:rPr>
        <w:t xml:space="preserve"> ішкі мүшелерін </w:t>
      </w:r>
      <w:r w:rsidR="00471466" w:rsidRPr="00507E3A">
        <w:rPr>
          <w:sz w:val="28"/>
          <w:szCs w:val="28"/>
          <w:lang w:val="kk-KZ"/>
        </w:rPr>
        <w:t>колонизациялау</w:t>
      </w:r>
      <w:r w:rsidR="00D833C6" w:rsidRPr="00507E3A">
        <w:rPr>
          <w:sz w:val="28"/>
          <w:szCs w:val="28"/>
          <w:lang w:val="kk-KZ"/>
        </w:rPr>
        <w:t xml:space="preserve"> </w:t>
      </w:r>
      <w:r w:rsidR="006F53D2" w:rsidRPr="00507E3A">
        <w:rPr>
          <w:sz w:val="28"/>
          <w:szCs w:val="28"/>
          <w:lang w:val="kk-KZ"/>
        </w:rPr>
        <w:t>[3</w:t>
      </w:r>
      <w:r w:rsidR="0012191C" w:rsidRPr="00507E3A">
        <w:rPr>
          <w:sz w:val="28"/>
          <w:szCs w:val="28"/>
          <w:lang w:val="kk-KZ"/>
        </w:rPr>
        <w:t>7</w:t>
      </w:r>
      <w:r w:rsidR="0018774E" w:rsidRPr="00507E3A">
        <w:rPr>
          <w:sz w:val="28"/>
          <w:szCs w:val="28"/>
          <w:lang w:val="kk-KZ"/>
        </w:rPr>
        <w:t>, с.</w:t>
      </w:r>
      <w:r w:rsidR="00184029" w:rsidRPr="00507E3A">
        <w:rPr>
          <w:sz w:val="28"/>
          <w:szCs w:val="28"/>
          <w:lang w:val="kk-KZ"/>
        </w:rPr>
        <w:t xml:space="preserve"> </w:t>
      </w:r>
      <w:r w:rsidR="00507E3A" w:rsidRPr="00507E3A">
        <w:rPr>
          <w:sz w:val="28"/>
          <w:szCs w:val="28"/>
          <w:lang w:val="kk-KZ"/>
        </w:rPr>
        <w:t>3</w:t>
      </w:r>
      <w:r w:rsidR="00184029" w:rsidRPr="00507E3A">
        <w:rPr>
          <w:sz w:val="28"/>
          <w:szCs w:val="28"/>
          <w:lang w:val="kk-KZ"/>
        </w:rPr>
        <w:t>87</w:t>
      </w:r>
      <w:r w:rsidR="006F53D2" w:rsidRPr="00507E3A">
        <w:rPr>
          <w:sz w:val="28"/>
          <w:szCs w:val="28"/>
          <w:lang w:val="kk-KZ"/>
        </w:rPr>
        <w:t>]</w:t>
      </w:r>
      <w:r w:rsidR="006F53D2" w:rsidRPr="00507E3A">
        <w:rPr>
          <w:bCs/>
          <w:sz w:val="28"/>
          <w:szCs w:val="28"/>
          <w:lang w:val="kk-KZ"/>
        </w:rPr>
        <w:t>.</w:t>
      </w:r>
    </w:p>
    <w:p w14:paraId="0733C485" w14:textId="0014D88F"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 xml:space="preserve">Кутикуладағы конидиялардың адгезиясы эпикутикула мен жасуша мембранасының липидті компоненттері арасындағы гидрофобты өзара </w:t>
      </w:r>
      <w:r w:rsidRPr="004373EF">
        <w:rPr>
          <w:sz w:val="28"/>
          <w:szCs w:val="28"/>
          <w:lang w:val="kk-KZ"/>
        </w:rPr>
        <w:t>әрекеттесулерге, сондай-ақ кутикуланың бетіндегі бұзылулар мен өсулерге (қатпарлар, қылшықтар және т.б.) байланысты болады</w:t>
      </w:r>
      <w:r w:rsidR="00286619" w:rsidRPr="004373EF">
        <w:rPr>
          <w:sz w:val="28"/>
          <w:szCs w:val="28"/>
          <w:lang w:val="kk-KZ"/>
        </w:rPr>
        <w:t>.</w:t>
      </w:r>
      <w:r w:rsidRPr="004373EF">
        <w:rPr>
          <w:sz w:val="28"/>
          <w:szCs w:val="28"/>
          <w:lang w:val="kk-KZ"/>
        </w:rPr>
        <w:t xml:space="preserve"> </w:t>
      </w:r>
      <w:r w:rsidR="00286619" w:rsidRPr="004373EF">
        <w:rPr>
          <w:sz w:val="28"/>
          <w:szCs w:val="28"/>
          <w:lang w:val="kk-KZ"/>
        </w:rPr>
        <w:t xml:space="preserve">Саңырауқұлақтардың споралары әр түрлі қабаттарда ұзақ уақыт бойы сақталып қалуы мүмкін </w:t>
      </w:r>
      <w:r w:rsidR="006D3014" w:rsidRPr="004373EF">
        <w:rPr>
          <w:sz w:val="28"/>
          <w:szCs w:val="28"/>
          <w:lang w:val="kk-KZ"/>
        </w:rPr>
        <w:t>[12</w:t>
      </w:r>
      <w:r w:rsidR="009144A0">
        <w:rPr>
          <w:sz w:val="28"/>
          <w:szCs w:val="28"/>
          <w:lang w:val="kk-KZ"/>
        </w:rPr>
        <w:t>3</w:t>
      </w:r>
      <w:r w:rsidR="006D3014" w:rsidRPr="004373EF">
        <w:rPr>
          <w:sz w:val="28"/>
          <w:szCs w:val="28"/>
          <w:lang w:val="kk-KZ"/>
        </w:rPr>
        <w:t>]</w:t>
      </w:r>
      <w:r w:rsidR="006D3014" w:rsidRPr="004373EF">
        <w:rPr>
          <w:bCs/>
          <w:color w:val="000000"/>
          <w:sz w:val="28"/>
          <w:szCs w:val="28"/>
          <w:lang w:val="kk-KZ"/>
        </w:rPr>
        <w:t>.</w:t>
      </w:r>
      <w:r w:rsidR="006D3014" w:rsidRPr="004373EF">
        <w:rPr>
          <w:sz w:val="28"/>
          <w:szCs w:val="28"/>
          <w:lang w:val="kk-KZ"/>
        </w:rPr>
        <w:t xml:space="preserve"> </w:t>
      </w:r>
      <w:r w:rsidRPr="004373EF">
        <w:rPr>
          <w:sz w:val="28"/>
          <w:szCs w:val="28"/>
          <w:lang w:val="kk-KZ"/>
        </w:rPr>
        <w:t xml:space="preserve">Кейбір жағдайларда патоген тек белгілі бір тіндерге жабысады. Мысалы, </w:t>
      </w:r>
      <w:r w:rsidRPr="004373EF">
        <w:rPr>
          <w:i/>
          <w:sz w:val="28"/>
          <w:szCs w:val="28"/>
          <w:lang w:val="kk-KZ"/>
        </w:rPr>
        <w:t>Culex</w:t>
      </w:r>
      <w:r w:rsidRPr="004373EF">
        <w:rPr>
          <w:sz w:val="28"/>
          <w:szCs w:val="28"/>
          <w:lang w:val="kk-KZ"/>
        </w:rPr>
        <w:t xml:space="preserve"> </w:t>
      </w:r>
      <w:r w:rsidRPr="00507E3A">
        <w:rPr>
          <w:sz w:val="28"/>
          <w:szCs w:val="28"/>
          <w:lang w:val="kk-KZ"/>
        </w:rPr>
        <w:t xml:space="preserve">тұқымдас масалардың </w:t>
      </w:r>
      <w:r w:rsidR="004A3C16" w:rsidRPr="00507E3A">
        <w:rPr>
          <w:sz w:val="28"/>
          <w:szCs w:val="28"/>
          <w:lang w:val="kk-KZ"/>
        </w:rPr>
        <w:t>дернәсілдері</w:t>
      </w:r>
      <w:r w:rsidRPr="00507E3A">
        <w:rPr>
          <w:sz w:val="28"/>
          <w:szCs w:val="28"/>
          <w:lang w:val="kk-KZ"/>
        </w:rPr>
        <w:t xml:space="preserve"> энтомопатогендік саңырауқұлақтармен зақымданғанда </w:t>
      </w:r>
      <w:r w:rsidRPr="00507E3A">
        <w:rPr>
          <w:i/>
          <w:sz w:val="28"/>
          <w:szCs w:val="28"/>
          <w:lang w:val="kk-KZ"/>
        </w:rPr>
        <w:t>Metarhizium anisopliae</w:t>
      </w:r>
      <w:r w:rsidRPr="00507E3A">
        <w:rPr>
          <w:sz w:val="28"/>
          <w:szCs w:val="28"/>
          <w:lang w:val="kk-KZ"/>
        </w:rPr>
        <w:t xml:space="preserve"> саңырауқұлақ споралары сифонның гидрофобты бетіне бекітіліп, содан кейін соңғысының тіндері басып кіреді </w:t>
      </w:r>
      <w:r w:rsidR="006D3014" w:rsidRPr="00507E3A">
        <w:rPr>
          <w:sz w:val="28"/>
          <w:szCs w:val="28"/>
          <w:lang w:val="kk-KZ"/>
        </w:rPr>
        <w:t>[</w:t>
      </w:r>
      <w:r w:rsidR="00A74F6F" w:rsidRPr="00507E3A">
        <w:rPr>
          <w:sz w:val="28"/>
          <w:szCs w:val="28"/>
          <w:lang w:val="kk-KZ"/>
        </w:rPr>
        <w:t>10</w:t>
      </w:r>
      <w:r w:rsidR="009144A0" w:rsidRPr="00507E3A">
        <w:rPr>
          <w:sz w:val="28"/>
          <w:szCs w:val="28"/>
          <w:lang w:val="kk-KZ"/>
        </w:rPr>
        <w:t>5</w:t>
      </w:r>
      <w:r w:rsidR="0018774E" w:rsidRPr="00507E3A">
        <w:rPr>
          <w:sz w:val="28"/>
          <w:szCs w:val="28"/>
          <w:lang w:val="kk-KZ"/>
        </w:rPr>
        <w:t>, с.</w:t>
      </w:r>
      <w:r w:rsidR="00184029" w:rsidRPr="00507E3A">
        <w:rPr>
          <w:sz w:val="28"/>
          <w:szCs w:val="28"/>
          <w:lang w:val="kk-KZ"/>
        </w:rPr>
        <w:t xml:space="preserve"> 156</w:t>
      </w:r>
      <w:r w:rsidR="006D3014" w:rsidRPr="00507E3A">
        <w:rPr>
          <w:sz w:val="28"/>
          <w:szCs w:val="28"/>
          <w:lang w:val="kk-KZ"/>
        </w:rPr>
        <w:t>]</w:t>
      </w:r>
      <w:r w:rsidR="006D3014" w:rsidRPr="00507E3A">
        <w:rPr>
          <w:bCs/>
          <w:sz w:val="28"/>
          <w:szCs w:val="28"/>
          <w:lang w:val="kk-KZ"/>
        </w:rPr>
        <w:t>.</w:t>
      </w:r>
      <w:r w:rsidRPr="00507E3A">
        <w:rPr>
          <w:sz w:val="28"/>
          <w:szCs w:val="28"/>
          <w:lang w:val="kk-KZ"/>
        </w:rPr>
        <w:t xml:space="preserve"> Бұған </w:t>
      </w:r>
      <w:r w:rsidRPr="00507E3A">
        <w:rPr>
          <w:i/>
          <w:sz w:val="28"/>
          <w:szCs w:val="28"/>
          <w:lang w:val="kk-KZ"/>
        </w:rPr>
        <w:t>M. anisopliae</w:t>
      </w:r>
      <w:r w:rsidRPr="00507E3A">
        <w:rPr>
          <w:sz w:val="28"/>
          <w:szCs w:val="28"/>
          <w:lang w:val="kk-KZ"/>
        </w:rPr>
        <w:t xml:space="preserve"> спораларының гидрофобты беті ықпал етеді, ол саңырауқұлақтың адгезиясын және оның су бетінде ұзақ болуын қамтамасыз етеді.</w:t>
      </w:r>
    </w:p>
    <w:p w14:paraId="6806CC80" w14:textId="28578AD9" w:rsidR="00D833C6" w:rsidRPr="004373EF" w:rsidRDefault="00D833C6" w:rsidP="004373EF">
      <w:pPr>
        <w:shd w:val="clear" w:color="auto" w:fill="FFFFFF"/>
        <w:tabs>
          <w:tab w:val="left" w:pos="1134"/>
        </w:tabs>
        <w:ind w:firstLine="709"/>
        <w:jc w:val="both"/>
        <w:rPr>
          <w:sz w:val="28"/>
          <w:szCs w:val="28"/>
          <w:shd w:val="clear" w:color="auto" w:fill="FFFFFF"/>
          <w:lang w:val="kk-KZ"/>
        </w:rPr>
      </w:pPr>
      <w:r w:rsidRPr="004373EF">
        <w:rPr>
          <w:sz w:val="28"/>
          <w:szCs w:val="28"/>
          <w:shd w:val="clear" w:color="auto" w:fill="FFFFFF"/>
          <w:lang w:val="kk-KZ"/>
        </w:rPr>
        <w:t>Инфекцияның келесі кезеңдерін Р.</w:t>
      </w:r>
      <w:r w:rsidR="004373EF">
        <w:rPr>
          <w:sz w:val="28"/>
          <w:szCs w:val="28"/>
          <w:shd w:val="clear" w:color="auto" w:fill="FFFFFF"/>
          <w:lang w:val="kk-KZ"/>
        </w:rPr>
        <w:t xml:space="preserve"> </w:t>
      </w:r>
      <w:r w:rsidR="009144A0">
        <w:rPr>
          <w:sz w:val="28"/>
          <w:szCs w:val="28"/>
          <w:shd w:val="clear" w:color="auto" w:fill="FFFFFF"/>
          <w:lang w:val="kk-KZ"/>
        </w:rPr>
        <w:t>Захарук</w:t>
      </w:r>
      <w:r w:rsidR="006D3014" w:rsidRPr="004373EF">
        <w:rPr>
          <w:sz w:val="28"/>
          <w:szCs w:val="28"/>
          <w:lang w:val="kk-KZ"/>
        </w:rPr>
        <w:t xml:space="preserve"> </w:t>
      </w:r>
      <w:r w:rsidRPr="004373EF">
        <w:rPr>
          <w:i/>
          <w:iCs/>
          <w:sz w:val="28"/>
          <w:szCs w:val="28"/>
          <w:lang w:val="kk-KZ"/>
        </w:rPr>
        <w:t>Limonlus californicus, Hypolithus bicolor, Ctenicera aeripennis</w:t>
      </w:r>
      <w:r w:rsidRPr="004373EF">
        <w:rPr>
          <w:sz w:val="28"/>
          <w:szCs w:val="28"/>
          <w:lang w:val="kk-KZ"/>
        </w:rPr>
        <w:t xml:space="preserve"> </w:t>
      </w:r>
      <w:r w:rsidRPr="004373EF">
        <w:rPr>
          <w:sz w:val="28"/>
          <w:szCs w:val="28"/>
          <w:shd w:val="clear" w:color="auto" w:fill="FFFFFF"/>
          <w:lang w:val="kk-KZ"/>
        </w:rPr>
        <w:t xml:space="preserve">және </w:t>
      </w:r>
      <w:r w:rsidRPr="004373EF">
        <w:rPr>
          <w:i/>
          <w:iCs/>
          <w:sz w:val="28"/>
          <w:szCs w:val="28"/>
          <w:lang w:val="kk-KZ"/>
        </w:rPr>
        <w:t>C.destructor</w:t>
      </w:r>
      <w:r w:rsidRPr="004373EF">
        <w:rPr>
          <w:sz w:val="28"/>
          <w:szCs w:val="28"/>
          <w:lang w:val="kk-KZ"/>
        </w:rPr>
        <w:t xml:space="preserve"> </w:t>
      </w:r>
      <w:r w:rsidR="004A3C16" w:rsidRPr="004373EF">
        <w:rPr>
          <w:sz w:val="28"/>
          <w:szCs w:val="28"/>
          <w:shd w:val="clear" w:color="auto" w:fill="FFFFFF"/>
          <w:lang w:val="kk-KZ"/>
        </w:rPr>
        <w:t>дернәсілдерін</w:t>
      </w:r>
      <w:r w:rsidRPr="004373EF">
        <w:rPr>
          <w:sz w:val="28"/>
          <w:szCs w:val="28"/>
          <w:shd w:val="clear" w:color="auto" w:fill="FFFFFF"/>
          <w:lang w:val="kk-KZ"/>
        </w:rPr>
        <w:t xml:space="preserve"> </w:t>
      </w:r>
      <w:r w:rsidRPr="004373EF">
        <w:rPr>
          <w:i/>
          <w:sz w:val="28"/>
          <w:szCs w:val="28"/>
          <w:shd w:val="clear" w:color="auto" w:fill="FFFFFF"/>
          <w:lang w:val="kk-KZ"/>
        </w:rPr>
        <w:t>Metarhizium anisopliae</w:t>
      </w:r>
      <w:r w:rsidRPr="004373EF">
        <w:rPr>
          <w:sz w:val="28"/>
          <w:szCs w:val="28"/>
          <w:shd w:val="clear" w:color="auto" w:fill="FFFFFF"/>
          <w:lang w:val="kk-KZ"/>
        </w:rPr>
        <w:t xml:space="preserve"> саңырауқұлақтарымен </w:t>
      </w:r>
      <w:r w:rsidR="004A3C16" w:rsidRPr="004373EF">
        <w:rPr>
          <w:sz w:val="28"/>
          <w:szCs w:val="28"/>
          <w:shd w:val="clear" w:color="auto" w:fill="FFFFFF"/>
          <w:lang w:val="kk-KZ"/>
        </w:rPr>
        <w:t>залалдаған</w:t>
      </w:r>
      <w:r w:rsidRPr="004373EF">
        <w:rPr>
          <w:sz w:val="28"/>
          <w:szCs w:val="28"/>
          <w:shd w:val="clear" w:color="auto" w:fill="FFFFFF"/>
          <w:lang w:val="kk-KZ"/>
        </w:rPr>
        <w:t xml:space="preserve"> кезде толық зерттеді.</w:t>
      </w:r>
    </w:p>
    <w:p w14:paraId="67E02E74" w14:textId="2E0BDFBE" w:rsidR="00E80F18" w:rsidRPr="00507E3A" w:rsidRDefault="00D833C6" w:rsidP="004373EF">
      <w:pPr>
        <w:shd w:val="clear" w:color="auto" w:fill="FFFFFF"/>
        <w:tabs>
          <w:tab w:val="left" w:pos="1134"/>
        </w:tabs>
        <w:ind w:firstLine="709"/>
        <w:jc w:val="both"/>
        <w:rPr>
          <w:sz w:val="28"/>
          <w:szCs w:val="28"/>
          <w:shd w:val="clear" w:color="auto" w:fill="FFFFFF"/>
          <w:lang w:val="kk-KZ"/>
        </w:rPr>
      </w:pPr>
      <w:r w:rsidRPr="004373EF">
        <w:rPr>
          <w:sz w:val="28"/>
          <w:szCs w:val="28"/>
          <w:shd w:val="clear" w:color="auto" w:fill="FFFFFF"/>
          <w:lang w:val="kk-KZ"/>
        </w:rPr>
        <w:t>Әдетте өс</w:t>
      </w:r>
      <w:r w:rsidR="004A3C16" w:rsidRPr="004373EF">
        <w:rPr>
          <w:sz w:val="28"/>
          <w:szCs w:val="28"/>
          <w:shd w:val="clear" w:color="auto" w:fill="FFFFFF"/>
          <w:lang w:val="kk-KZ"/>
        </w:rPr>
        <w:t>пе</w:t>
      </w:r>
      <w:r w:rsidRPr="004373EF">
        <w:rPr>
          <w:sz w:val="28"/>
          <w:szCs w:val="28"/>
          <w:shd w:val="clear" w:color="auto" w:fill="FFFFFF"/>
          <w:lang w:val="kk-KZ"/>
        </w:rPr>
        <w:t>ген конидияның ортасында орналасқан дөңгелек ядросы бар. Өсудің басында немесе аз уақыт бұрын ядро созылып, спораның ортасынан өну полюсіне ауысады, онда ол бөліне бастайды. Біраз уақытт</w:t>
      </w:r>
      <w:r w:rsidR="00F44A6C" w:rsidRPr="004373EF">
        <w:rPr>
          <w:sz w:val="28"/>
          <w:szCs w:val="28"/>
          <w:shd w:val="clear" w:color="auto" w:fill="FFFFFF"/>
          <w:lang w:val="kk-KZ"/>
        </w:rPr>
        <w:t>ан кейін полюстердің бірінде өскін</w:t>
      </w:r>
      <w:r w:rsidRPr="004373EF">
        <w:rPr>
          <w:sz w:val="28"/>
          <w:szCs w:val="28"/>
          <w:shd w:val="clear" w:color="auto" w:fill="FFFFFF"/>
          <w:lang w:val="kk-KZ"/>
        </w:rPr>
        <w:t xml:space="preserve"> түтігі пайда болады. Кейде ол спораның ортасынан пайда болуы мүмкін немесе биполярлық өну байқалуы мүмкін. Конидияда қалған ядро уақыт өте келе бұзылады </w:t>
      </w:r>
      <w:r w:rsidR="006D3014" w:rsidRPr="009144A0">
        <w:rPr>
          <w:sz w:val="28"/>
          <w:szCs w:val="28"/>
          <w:lang w:val="kk-KZ"/>
        </w:rPr>
        <w:t>[12</w:t>
      </w:r>
      <w:r w:rsidR="009144A0">
        <w:rPr>
          <w:sz w:val="28"/>
          <w:szCs w:val="28"/>
          <w:lang w:val="kk-KZ"/>
        </w:rPr>
        <w:t>4</w:t>
      </w:r>
      <w:r w:rsidR="006D3014" w:rsidRPr="009144A0">
        <w:rPr>
          <w:sz w:val="28"/>
          <w:szCs w:val="28"/>
          <w:lang w:val="kk-KZ"/>
        </w:rPr>
        <w:t>]</w:t>
      </w:r>
      <w:r w:rsidR="006D3014" w:rsidRPr="009144A0">
        <w:rPr>
          <w:bCs/>
          <w:sz w:val="28"/>
          <w:szCs w:val="28"/>
          <w:lang w:val="kk-KZ"/>
        </w:rPr>
        <w:t>.</w:t>
      </w:r>
      <w:r w:rsidRPr="009144A0">
        <w:rPr>
          <w:sz w:val="28"/>
          <w:szCs w:val="28"/>
          <w:shd w:val="clear" w:color="auto" w:fill="FFFFFF"/>
          <w:lang w:val="kk-KZ"/>
        </w:rPr>
        <w:t xml:space="preserve"> </w:t>
      </w:r>
      <w:r w:rsidRPr="004373EF">
        <w:rPr>
          <w:sz w:val="28"/>
          <w:szCs w:val="28"/>
          <w:shd w:val="clear" w:color="auto" w:fill="FFFFFF"/>
          <w:lang w:val="kk-KZ"/>
        </w:rPr>
        <w:t>Өс</w:t>
      </w:r>
      <w:r w:rsidR="006B5283" w:rsidRPr="004373EF">
        <w:rPr>
          <w:sz w:val="28"/>
          <w:szCs w:val="28"/>
          <w:shd w:val="clear" w:color="auto" w:fill="FFFFFF"/>
          <w:lang w:val="kk-KZ"/>
        </w:rPr>
        <w:t>кін</w:t>
      </w:r>
      <w:r w:rsidRPr="004373EF">
        <w:rPr>
          <w:sz w:val="28"/>
          <w:szCs w:val="28"/>
          <w:shd w:val="clear" w:color="auto" w:fill="FFFFFF"/>
          <w:lang w:val="kk-KZ"/>
        </w:rPr>
        <w:t xml:space="preserve"> түтігі </w:t>
      </w:r>
      <w:r w:rsidR="004A3C16" w:rsidRPr="004373EF">
        <w:rPr>
          <w:sz w:val="28"/>
          <w:szCs w:val="28"/>
          <w:shd w:val="clear" w:color="auto" w:fill="FFFFFF"/>
          <w:lang w:val="kk-KZ"/>
        </w:rPr>
        <w:t xml:space="preserve">бунақденелілердің </w:t>
      </w:r>
      <w:r w:rsidR="006B5283" w:rsidRPr="004373EF">
        <w:rPr>
          <w:sz w:val="28"/>
          <w:szCs w:val="28"/>
          <w:shd w:val="clear" w:color="auto" w:fill="FFFFFF"/>
          <w:lang w:val="kk-KZ"/>
        </w:rPr>
        <w:t>хитинды</w:t>
      </w:r>
      <w:r w:rsidRPr="004373EF">
        <w:rPr>
          <w:sz w:val="28"/>
          <w:szCs w:val="28"/>
          <w:shd w:val="clear" w:color="auto" w:fill="FFFFFF"/>
          <w:lang w:val="kk-KZ"/>
        </w:rPr>
        <w:t xml:space="preserve"> </w:t>
      </w:r>
      <w:r w:rsidR="006B5283" w:rsidRPr="004373EF">
        <w:rPr>
          <w:sz w:val="28"/>
          <w:szCs w:val="28"/>
          <w:shd w:val="clear" w:color="auto" w:fill="FFFFFF"/>
          <w:lang w:val="kk-KZ"/>
        </w:rPr>
        <w:t>жамылғысына</w:t>
      </w:r>
      <w:r w:rsidRPr="004373EF">
        <w:rPr>
          <w:sz w:val="28"/>
          <w:szCs w:val="28"/>
          <w:shd w:val="clear" w:color="auto" w:fill="FFFFFF"/>
          <w:lang w:val="kk-KZ"/>
        </w:rPr>
        <w:t xml:space="preserve"> тігінен енгізіліп, дене қуысына енеді. Саңырауқұлақтың дамуының бұл кезеңі споралар ісінгеннен кейін 10-12 сағаттан кейін басталады және бірнеше күнге созылуы мүмкін. </w:t>
      </w:r>
      <w:r w:rsidR="00212399" w:rsidRPr="004373EF">
        <w:rPr>
          <w:sz w:val="28"/>
          <w:szCs w:val="28"/>
          <w:shd w:val="clear" w:color="auto" w:fill="FFFFFF"/>
          <w:lang w:val="kk-KZ"/>
        </w:rPr>
        <w:t>Өскін түтігінің жамылғысымен жанасқан</w:t>
      </w:r>
      <w:r w:rsidRPr="004373EF">
        <w:rPr>
          <w:sz w:val="28"/>
          <w:szCs w:val="28"/>
          <w:shd w:val="clear" w:color="auto" w:fill="FFFFFF"/>
          <w:lang w:val="kk-KZ"/>
        </w:rPr>
        <w:t xml:space="preserve"> жерде өсіп келе жатқан түтіктен </w:t>
      </w:r>
      <w:r w:rsidR="004A3C16" w:rsidRPr="004373EF">
        <w:rPr>
          <w:sz w:val="28"/>
          <w:szCs w:val="28"/>
          <w:shd w:val="clear" w:color="auto" w:fill="FFFFFF"/>
          <w:lang w:val="kk-KZ"/>
        </w:rPr>
        <w:t>аралық түтік</w:t>
      </w:r>
      <w:r w:rsidRPr="004373EF">
        <w:rPr>
          <w:sz w:val="28"/>
          <w:szCs w:val="28"/>
          <w:shd w:val="clear" w:color="auto" w:fill="FFFFFF"/>
          <w:lang w:val="kk-KZ"/>
        </w:rPr>
        <w:t xml:space="preserve"> арқылы бөлінетін апрессорлық жасушаны құрайды. Оның қалыптасуын аяқтағаннан кейін апрессорлық жасуша бөліне бастайды. Аналық жасушалар аналық </w:t>
      </w:r>
      <w:r w:rsidR="004A3C16" w:rsidRPr="004373EF">
        <w:rPr>
          <w:sz w:val="28"/>
          <w:szCs w:val="28"/>
          <w:shd w:val="clear" w:color="auto" w:fill="FFFFFF"/>
          <w:lang w:val="kk-KZ"/>
        </w:rPr>
        <w:t>түтіктерден</w:t>
      </w:r>
      <w:r w:rsidRPr="004373EF">
        <w:rPr>
          <w:sz w:val="28"/>
          <w:szCs w:val="28"/>
          <w:shd w:val="clear" w:color="auto" w:fill="FFFFFF"/>
          <w:lang w:val="kk-KZ"/>
        </w:rPr>
        <w:t xml:space="preserve"> бөлінеді. Апрессорлық жасушалар шырышты тәрізді затпен жабылған, бұл осы құрылымдардың эпикутикулаға тығыз жабысуын қамтамасыз етеді. Инфекциялық жастық деп аталатын әр түрлі өсу түтіктерінен пайда болатын </w:t>
      </w:r>
      <w:r w:rsidRPr="00507E3A">
        <w:rPr>
          <w:sz w:val="28"/>
          <w:szCs w:val="28"/>
          <w:shd w:val="clear" w:color="auto" w:fill="FFFFFF"/>
          <w:lang w:val="kk-KZ"/>
        </w:rPr>
        <w:t xml:space="preserve">апрессориялар қалыптасуы мүмкін. </w:t>
      </w:r>
    </w:p>
    <w:p w14:paraId="1E62FDD2" w14:textId="7F1E148B" w:rsidR="00D833C6" w:rsidRPr="00FB112F" w:rsidRDefault="00D833C6" w:rsidP="004373EF">
      <w:pPr>
        <w:shd w:val="clear" w:color="auto" w:fill="FFFFFF"/>
        <w:tabs>
          <w:tab w:val="left" w:pos="1134"/>
        </w:tabs>
        <w:ind w:firstLine="709"/>
        <w:jc w:val="both"/>
        <w:rPr>
          <w:sz w:val="28"/>
          <w:szCs w:val="28"/>
          <w:shd w:val="clear" w:color="auto" w:fill="FFFFFF"/>
          <w:lang w:val="kk-KZ"/>
        </w:rPr>
      </w:pPr>
      <w:r w:rsidRPr="00507E3A">
        <w:rPr>
          <w:sz w:val="28"/>
          <w:szCs w:val="28"/>
          <w:shd w:val="clear" w:color="auto" w:fill="FFFFFF"/>
          <w:lang w:val="kk-KZ"/>
        </w:rPr>
        <w:lastRenderedPageBreak/>
        <w:t xml:space="preserve">Ол әдетте 2-ден 10-ға дейін немесе одан да көп апрессориядан тұрады </w:t>
      </w:r>
      <w:r w:rsidR="006D3014" w:rsidRPr="00507E3A">
        <w:rPr>
          <w:sz w:val="28"/>
          <w:szCs w:val="28"/>
          <w:lang w:val="kk-KZ"/>
        </w:rPr>
        <w:t>[</w:t>
      </w:r>
      <w:r w:rsidR="0012191C" w:rsidRPr="00507E3A">
        <w:rPr>
          <w:sz w:val="28"/>
          <w:szCs w:val="28"/>
          <w:lang w:val="kk-KZ"/>
        </w:rPr>
        <w:t>37</w:t>
      </w:r>
      <w:r w:rsidR="006D3014" w:rsidRPr="00507E3A">
        <w:rPr>
          <w:sz w:val="28"/>
          <w:szCs w:val="28"/>
          <w:lang w:val="kk-KZ"/>
        </w:rPr>
        <w:t xml:space="preserve">, </w:t>
      </w:r>
      <w:r w:rsidR="0018774E" w:rsidRPr="00507E3A">
        <w:rPr>
          <w:sz w:val="28"/>
          <w:szCs w:val="28"/>
          <w:lang w:val="kk-KZ"/>
        </w:rPr>
        <w:t>с.</w:t>
      </w:r>
      <w:r w:rsidR="00FB112F" w:rsidRPr="00507E3A">
        <w:rPr>
          <w:sz w:val="28"/>
          <w:szCs w:val="28"/>
          <w:lang w:val="kk-KZ"/>
        </w:rPr>
        <w:t xml:space="preserve"> </w:t>
      </w:r>
      <w:r w:rsidR="00507E3A" w:rsidRPr="00507E3A">
        <w:rPr>
          <w:sz w:val="28"/>
          <w:szCs w:val="28"/>
          <w:lang w:val="kk-KZ"/>
        </w:rPr>
        <w:t>3</w:t>
      </w:r>
      <w:r w:rsidR="00FB112F" w:rsidRPr="00507E3A">
        <w:rPr>
          <w:sz w:val="28"/>
          <w:szCs w:val="28"/>
          <w:lang w:val="kk-KZ"/>
        </w:rPr>
        <w:t>89</w:t>
      </w:r>
      <w:r w:rsidR="0018774E" w:rsidRPr="00507E3A">
        <w:rPr>
          <w:sz w:val="28"/>
          <w:szCs w:val="28"/>
          <w:lang w:val="kk-KZ"/>
        </w:rPr>
        <w:t xml:space="preserve">; </w:t>
      </w:r>
      <w:r w:rsidR="006D3014" w:rsidRPr="00507E3A">
        <w:rPr>
          <w:sz w:val="28"/>
          <w:szCs w:val="28"/>
          <w:lang w:val="kk-KZ"/>
        </w:rPr>
        <w:t>12</w:t>
      </w:r>
      <w:r w:rsidR="009144A0" w:rsidRPr="00507E3A">
        <w:rPr>
          <w:sz w:val="28"/>
          <w:szCs w:val="28"/>
          <w:lang w:val="kk-KZ"/>
        </w:rPr>
        <w:t>4</w:t>
      </w:r>
      <w:r w:rsidR="00FB112F" w:rsidRPr="00507E3A">
        <w:rPr>
          <w:sz w:val="28"/>
          <w:szCs w:val="28"/>
          <w:lang w:val="kk-KZ"/>
        </w:rPr>
        <w:t>, р</w:t>
      </w:r>
      <w:r w:rsidR="0018774E" w:rsidRPr="00507E3A">
        <w:rPr>
          <w:sz w:val="28"/>
          <w:szCs w:val="28"/>
          <w:lang w:val="kk-KZ"/>
        </w:rPr>
        <w:t>.</w:t>
      </w:r>
      <w:r w:rsidR="00FB112F" w:rsidRPr="00507E3A">
        <w:rPr>
          <w:sz w:val="28"/>
          <w:szCs w:val="28"/>
          <w:lang w:val="kk-KZ"/>
        </w:rPr>
        <w:t xml:space="preserve"> 88</w:t>
      </w:r>
      <w:r w:rsidR="006D3014" w:rsidRPr="00507E3A">
        <w:rPr>
          <w:sz w:val="28"/>
          <w:szCs w:val="28"/>
          <w:lang w:val="kk-KZ"/>
        </w:rPr>
        <w:t>]</w:t>
      </w:r>
      <w:r w:rsidR="006D3014" w:rsidRPr="00507E3A">
        <w:rPr>
          <w:bCs/>
          <w:sz w:val="28"/>
          <w:szCs w:val="28"/>
          <w:lang w:val="kk-KZ"/>
        </w:rPr>
        <w:t>.</w:t>
      </w:r>
      <w:r w:rsidR="006D3014" w:rsidRPr="00FB112F">
        <w:rPr>
          <w:sz w:val="28"/>
          <w:szCs w:val="28"/>
          <w:lang w:val="kk-KZ"/>
        </w:rPr>
        <w:t xml:space="preserve"> </w:t>
      </w:r>
    </w:p>
    <w:p w14:paraId="56B0276C" w14:textId="59CD06E4" w:rsidR="00D833C6" w:rsidRPr="00507E3A"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Саңырауқұлақты кутикулаға енгізер алдында эпикутикулада апрессорий астындағы қуыстардың пайда болуы байқалады. Бұл жағдайда кеуек түтіктерінің кеңеюі және балауыз қабатының жоғалуы байқалады. Апрессорлық жасушалардың эндоплазмасы қалыптасқан қуыстарға құйылады және енетін түтік пайда болады. Кеуек түтіктерінің кеңеюі, балауыз қабатының жоғалуы және эпикутикуланың көрінетін механикалық зақымдануының болмауы инфекция процесінде саңырауқұлақтың гидролитикалық ферменттерінің әсерімен анықталады. Сонымен қатар, апрессорлық жасушаларда көптеген </w:t>
      </w:r>
      <w:r w:rsidRPr="00507E3A">
        <w:rPr>
          <w:sz w:val="28"/>
          <w:szCs w:val="28"/>
          <w:lang w:val="kk-KZ"/>
        </w:rPr>
        <w:t xml:space="preserve">митохондрия мен диктиосомалардың болуы метаболизм мен экскреторлық белсенділіктің жоғары деңгейін қамтуы мүмкін </w:t>
      </w:r>
      <w:r w:rsidR="006D3014" w:rsidRPr="00507E3A">
        <w:rPr>
          <w:sz w:val="28"/>
          <w:szCs w:val="28"/>
          <w:lang w:val="kk-KZ"/>
        </w:rPr>
        <w:t>[</w:t>
      </w:r>
      <w:r w:rsidR="009144A0" w:rsidRPr="00507E3A">
        <w:rPr>
          <w:sz w:val="28"/>
          <w:szCs w:val="28"/>
          <w:lang w:val="kk-KZ"/>
        </w:rPr>
        <w:t>105</w:t>
      </w:r>
      <w:r w:rsidR="0018774E" w:rsidRPr="00507E3A">
        <w:rPr>
          <w:sz w:val="28"/>
          <w:szCs w:val="28"/>
          <w:lang w:val="kk-KZ"/>
        </w:rPr>
        <w:t>, с.</w:t>
      </w:r>
      <w:r w:rsidR="00C61307" w:rsidRPr="00507E3A">
        <w:rPr>
          <w:sz w:val="28"/>
          <w:szCs w:val="28"/>
          <w:lang w:val="kk-KZ"/>
        </w:rPr>
        <w:t xml:space="preserve"> 22</w:t>
      </w:r>
      <w:r w:rsidR="006D3014" w:rsidRPr="00507E3A">
        <w:rPr>
          <w:sz w:val="28"/>
          <w:szCs w:val="28"/>
          <w:lang w:val="kk-KZ"/>
        </w:rPr>
        <w:t>]</w:t>
      </w:r>
      <w:r w:rsidR="006D3014" w:rsidRPr="00507E3A">
        <w:rPr>
          <w:bCs/>
          <w:sz w:val="28"/>
          <w:szCs w:val="28"/>
          <w:lang w:val="kk-KZ"/>
        </w:rPr>
        <w:t>.</w:t>
      </w:r>
      <w:r w:rsidR="006D3014" w:rsidRPr="00507E3A">
        <w:rPr>
          <w:sz w:val="28"/>
          <w:szCs w:val="28"/>
          <w:lang w:val="kk-KZ"/>
        </w:rPr>
        <w:t xml:space="preserve"> </w:t>
      </w:r>
    </w:p>
    <w:p w14:paraId="3EE534AC" w14:textId="68A21B59"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Осыдан кейін ену тақтасынан бүйірлік және төмен қарай өсетін процестер дами бастайды. Жіңішке бүйірлік гифалар содан кейін бірінші және екінші ретті гифальды денелерді тудырады. Бірінші түрі тұрақты емес пішінді, электронды тығыз эндоплазма және жұқа жасуша қабырғасына ие. Екіншісі</w:t>
      </w:r>
      <w:r w:rsidR="00AF374A" w:rsidRPr="00507E3A">
        <w:rPr>
          <w:sz w:val="28"/>
          <w:szCs w:val="28"/>
          <w:lang w:val="kk-KZ"/>
        </w:rPr>
        <w:t xml:space="preserve"> </w:t>
      </w:r>
      <w:r w:rsidRPr="00507E3A">
        <w:rPr>
          <w:sz w:val="28"/>
          <w:szCs w:val="28"/>
          <w:lang w:val="kk-KZ"/>
        </w:rPr>
        <w:t>-</w:t>
      </w:r>
      <w:r w:rsidR="00AF374A" w:rsidRPr="00507E3A">
        <w:rPr>
          <w:sz w:val="28"/>
          <w:szCs w:val="28"/>
          <w:lang w:val="kk-KZ"/>
        </w:rPr>
        <w:t xml:space="preserve"> </w:t>
      </w:r>
      <w:r w:rsidRPr="00507E3A">
        <w:rPr>
          <w:sz w:val="28"/>
          <w:szCs w:val="28"/>
          <w:lang w:val="kk-KZ"/>
        </w:rPr>
        <w:t>тұрақты пішінді, әдетте сопақша немесе сәл созылған; цитоплазмасы аз және жасуша қабырғасы қалың. Бұл екі түрі де бір-біріне қабаттасқан қабаттар түрінде, тізбектерде немесе ламелла прокутикулаларының арасында кездейсоқ шашыраңқы болады. Ги</w:t>
      </w:r>
      <w:r w:rsidR="006D3014" w:rsidRPr="00507E3A">
        <w:rPr>
          <w:sz w:val="28"/>
          <w:szCs w:val="28"/>
          <w:lang w:val="kk-KZ"/>
        </w:rPr>
        <w:t>фа</w:t>
      </w:r>
      <w:r w:rsidRPr="00507E3A">
        <w:rPr>
          <w:sz w:val="28"/>
          <w:szCs w:val="28"/>
          <w:lang w:val="kk-KZ"/>
        </w:rPr>
        <w:t>льды денелерд</w:t>
      </w:r>
      <w:r w:rsidR="006D3014" w:rsidRPr="00507E3A">
        <w:rPr>
          <w:sz w:val="28"/>
          <w:szCs w:val="28"/>
          <w:lang w:val="kk-KZ"/>
        </w:rPr>
        <w:t>ің пайда болуы бүйрек немесе гиф</w:t>
      </w:r>
      <w:r w:rsidRPr="00507E3A">
        <w:rPr>
          <w:sz w:val="28"/>
          <w:szCs w:val="28"/>
          <w:lang w:val="kk-KZ"/>
        </w:rPr>
        <w:t>а</w:t>
      </w:r>
      <w:r w:rsidR="00311D39" w:rsidRPr="00507E3A">
        <w:rPr>
          <w:sz w:val="28"/>
          <w:szCs w:val="28"/>
          <w:lang w:val="kk-KZ"/>
        </w:rPr>
        <w:t>льды денелер немесе бүйірлік гиф</w:t>
      </w:r>
      <w:r w:rsidRPr="00507E3A">
        <w:rPr>
          <w:sz w:val="28"/>
          <w:szCs w:val="28"/>
          <w:lang w:val="kk-KZ"/>
        </w:rPr>
        <w:t>а арқылы жүреді. Бастапқыда саңырауқұлақтың дамуы прокутикуланың жоғарғы бөлігінде жүреді. Прокутикуланың астындағы қабаттарда тік гиф бірнеше гифальды денелердің ұзаруына және пайда болуына бейім</w:t>
      </w:r>
      <w:r w:rsidR="00DB2DCC" w:rsidRPr="00507E3A">
        <w:rPr>
          <w:sz w:val="28"/>
          <w:szCs w:val="28"/>
          <w:lang w:val="kk-KZ"/>
        </w:rPr>
        <w:t xml:space="preserve"> [</w:t>
      </w:r>
      <w:r w:rsidR="0012191C" w:rsidRPr="00507E3A">
        <w:rPr>
          <w:sz w:val="28"/>
          <w:szCs w:val="28"/>
          <w:lang w:val="kk-KZ"/>
        </w:rPr>
        <w:t>37</w:t>
      </w:r>
      <w:r w:rsidR="0018774E" w:rsidRPr="00507E3A">
        <w:rPr>
          <w:sz w:val="28"/>
          <w:szCs w:val="28"/>
          <w:lang w:val="kk-KZ"/>
        </w:rPr>
        <w:t>, с.</w:t>
      </w:r>
      <w:r w:rsidR="00C61307" w:rsidRPr="00507E3A">
        <w:rPr>
          <w:sz w:val="28"/>
          <w:szCs w:val="28"/>
          <w:lang w:val="kk-KZ"/>
        </w:rPr>
        <w:t xml:space="preserve"> 4</w:t>
      </w:r>
      <w:r w:rsidR="00507E3A" w:rsidRPr="00507E3A">
        <w:rPr>
          <w:sz w:val="28"/>
          <w:szCs w:val="28"/>
          <w:lang w:val="kk-KZ"/>
        </w:rPr>
        <w:t>0</w:t>
      </w:r>
      <w:r w:rsidR="00C61307" w:rsidRPr="00507E3A">
        <w:rPr>
          <w:sz w:val="28"/>
          <w:szCs w:val="28"/>
          <w:lang w:val="kk-KZ"/>
        </w:rPr>
        <w:t>0</w:t>
      </w:r>
      <w:r w:rsidR="00DB2DCC" w:rsidRPr="00507E3A">
        <w:rPr>
          <w:sz w:val="28"/>
          <w:szCs w:val="28"/>
          <w:lang w:val="kk-KZ"/>
        </w:rPr>
        <w:t>]</w:t>
      </w:r>
      <w:r w:rsidR="00DB2DCC" w:rsidRPr="00507E3A">
        <w:rPr>
          <w:bCs/>
          <w:sz w:val="28"/>
          <w:szCs w:val="28"/>
          <w:lang w:val="kk-KZ"/>
        </w:rPr>
        <w:t>.</w:t>
      </w:r>
      <w:r w:rsidR="00DB2DCC" w:rsidRPr="00507E3A">
        <w:rPr>
          <w:sz w:val="28"/>
          <w:szCs w:val="28"/>
          <w:lang w:val="kk-KZ"/>
        </w:rPr>
        <w:t xml:space="preserve"> </w:t>
      </w:r>
    </w:p>
    <w:p w14:paraId="7A228D89" w14:textId="100F55E5"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 xml:space="preserve">Жарық микроскопиясына сәйкес, саңырауқұлақтар гиподермаға енетін </w:t>
      </w:r>
      <w:r w:rsidRPr="004373EF">
        <w:rPr>
          <w:sz w:val="28"/>
          <w:szCs w:val="28"/>
          <w:lang w:val="kk-KZ"/>
        </w:rPr>
        <w:t xml:space="preserve">жерлерде осы ұлпаның жасушаларының лизисі байқалады. Осы ұлпадан тыс енген гифтың мөлшері артып, бөліне бастайды. Ішкі ағзаларды </w:t>
      </w:r>
      <w:r w:rsidR="00311D39" w:rsidRPr="004373EF">
        <w:rPr>
          <w:sz w:val="28"/>
          <w:szCs w:val="28"/>
          <w:lang w:val="kk-KZ"/>
        </w:rPr>
        <w:t>колонизациялаудың</w:t>
      </w:r>
      <w:r w:rsidRPr="004373EF">
        <w:rPr>
          <w:sz w:val="28"/>
          <w:szCs w:val="28"/>
          <w:lang w:val="kk-KZ"/>
        </w:rPr>
        <w:t xml:space="preserve"> бастапқы кезеңдері гемолимфада жұлдыз тәрізді гифальды </w:t>
      </w:r>
      <w:r w:rsidRPr="00507E3A">
        <w:rPr>
          <w:sz w:val="28"/>
          <w:szCs w:val="28"/>
          <w:lang w:val="kk-KZ"/>
        </w:rPr>
        <w:t xml:space="preserve">денелердің (бластоспоралардың) пайда болуымен сипатталады. </w:t>
      </w:r>
      <w:r w:rsidR="00F704F0" w:rsidRPr="00507E3A">
        <w:rPr>
          <w:sz w:val="28"/>
          <w:szCs w:val="28"/>
          <w:lang w:val="kk-KZ"/>
        </w:rPr>
        <w:t xml:space="preserve">Олар бүкіл денеге гемолимфа ағындарымен тасымалданады және біраз уақыттан кейін дұрыс элипсоидты пішінді бластоспораларды шығарады </w:t>
      </w:r>
      <w:r w:rsidR="00DB2DCC" w:rsidRPr="00507E3A">
        <w:rPr>
          <w:sz w:val="28"/>
          <w:szCs w:val="28"/>
          <w:lang w:val="kk-KZ"/>
        </w:rPr>
        <w:t>[4</w:t>
      </w:r>
      <w:r w:rsidR="0012191C" w:rsidRPr="00507E3A">
        <w:rPr>
          <w:sz w:val="28"/>
          <w:szCs w:val="28"/>
          <w:lang w:val="kk-KZ"/>
        </w:rPr>
        <w:t>9</w:t>
      </w:r>
      <w:r w:rsidR="0018774E" w:rsidRPr="00507E3A">
        <w:rPr>
          <w:sz w:val="28"/>
          <w:szCs w:val="28"/>
          <w:lang w:val="kk-KZ"/>
        </w:rPr>
        <w:t>, с.</w:t>
      </w:r>
      <w:r w:rsidR="00C61307" w:rsidRPr="00507E3A">
        <w:rPr>
          <w:sz w:val="28"/>
          <w:szCs w:val="28"/>
          <w:lang w:val="kk-KZ"/>
        </w:rPr>
        <w:t xml:space="preserve"> 123</w:t>
      </w:r>
      <w:r w:rsidR="00DB2DCC" w:rsidRPr="00507E3A">
        <w:rPr>
          <w:sz w:val="28"/>
          <w:szCs w:val="28"/>
          <w:lang w:val="kk-KZ"/>
        </w:rPr>
        <w:t>]</w:t>
      </w:r>
      <w:r w:rsidR="00DB2DCC" w:rsidRPr="00507E3A">
        <w:rPr>
          <w:bCs/>
          <w:color w:val="000000"/>
          <w:sz w:val="28"/>
          <w:szCs w:val="28"/>
          <w:lang w:val="kk-KZ"/>
        </w:rPr>
        <w:t>.</w:t>
      </w:r>
      <w:r w:rsidRPr="00507E3A">
        <w:rPr>
          <w:sz w:val="28"/>
          <w:szCs w:val="28"/>
          <w:lang w:val="kk-KZ"/>
        </w:rPr>
        <w:t xml:space="preserve"> Біріншіден, лимфоциттер жойылады. Осы кезеңде саңырауқұлақтар токсиндерді шығарады, бұл иесінің өліміне әкеледі. Патоген лимфоциттерді</w:t>
      </w:r>
      <w:r w:rsidRPr="004373EF">
        <w:rPr>
          <w:sz w:val="28"/>
          <w:szCs w:val="28"/>
          <w:lang w:val="kk-KZ"/>
        </w:rPr>
        <w:t xml:space="preserve"> жойған кезде </w:t>
      </w:r>
      <w:r w:rsidR="00311D39" w:rsidRPr="004373EF">
        <w:rPr>
          <w:sz w:val="28"/>
          <w:szCs w:val="28"/>
          <w:lang w:val="kk-KZ"/>
        </w:rPr>
        <w:t>бунақденелілер</w:t>
      </w:r>
      <w:r w:rsidRPr="004373EF">
        <w:rPr>
          <w:sz w:val="28"/>
          <w:szCs w:val="28"/>
          <w:lang w:val="kk-KZ"/>
        </w:rPr>
        <w:t xml:space="preserve"> өледі. Иесінің өлімі, әдетте, саңырауқұлақтың </w:t>
      </w:r>
      <w:r w:rsidR="00411F58" w:rsidRPr="004373EF">
        <w:rPr>
          <w:sz w:val="28"/>
          <w:szCs w:val="28"/>
          <w:lang w:val="kk-KZ"/>
        </w:rPr>
        <w:t>тоғышарлық</w:t>
      </w:r>
      <w:r w:rsidRPr="004373EF">
        <w:rPr>
          <w:sz w:val="28"/>
          <w:szCs w:val="28"/>
          <w:lang w:val="kk-KZ"/>
        </w:rPr>
        <w:t xml:space="preserve"> қасиеттеріне, </w:t>
      </w:r>
      <w:r w:rsidR="00311D39" w:rsidRPr="004373EF">
        <w:rPr>
          <w:sz w:val="28"/>
          <w:szCs w:val="28"/>
          <w:lang w:val="kk-KZ"/>
        </w:rPr>
        <w:t>бунақденелілердің</w:t>
      </w:r>
      <w:r w:rsidRPr="004373EF">
        <w:rPr>
          <w:sz w:val="28"/>
          <w:szCs w:val="28"/>
          <w:lang w:val="kk-KZ"/>
        </w:rPr>
        <w:t xml:space="preserve"> морфо-физиологиялық сипаттамаларына және үшінші немесе жиырмасыншы күндегі абиотикалық экологиялық жағдайларға байланысты болады. Бластоспоралар түріндегі саңырауқұлақтың ең қарқынды көбеюі негізгі </w:t>
      </w:r>
      <w:r w:rsidR="00311D39" w:rsidRPr="004373EF">
        <w:rPr>
          <w:sz w:val="28"/>
          <w:szCs w:val="28"/>
          <w:lang w:val="kk-KZ"/>
        </w:rPr>
        <w:t>бунақденелілердің</w:t>
      </w:r>
      <w:r w:rsidRPr="004373EF">
        <w:rPr>
          <w:sz w:val="28"/>
          <w:szCs w:val="28"/>
          <w:lang w:val="kk-KZ"/>
        </w:rPr>
        <w:t xml:space="preserve"> гемолимфасында байқалады; микробтық мицелий ену орындарында шоғырланған. </w:t>
      </w:r>
      <w:r w:rsidR="00311D39" w:rsidRPr="004373EF">
        <w:rPr>
          <w:sz w:val="28"/>
          <w:szCs w:val="28"/>
          <w:lang w:val="kk-KZ"/>
        </w:rPr>
        <w:t>Бунақденелілердің</w:t>
      </w:r>
      <w:r w:rsidRPr="004373EF">
        <w:rPr>
          <w:sz w:val="28"/>
          <w:szCs w:val="28"/>
          <w:lang w:val="kk-KZ"/>
        </w:rPr>
        <w:t xml:space="preserve"> ішкі мүшелерін белсенді </w:t>
      </w:r>
      <w:r w:rsidR="00311D39" w:rsidRPr="004373EF">
        <w:rPr>
          <w:sz w:val="28"/>
          <w:szCs w:val="28"/>
          <w:lang w:val="kk-KZ"/>
        </w:rPr>
        <w:t>колонизациялау</w:t>
      </w:r>
      <w:r w:rsidRPr="004373EF">
        <w:rPr>
          <w:sz w:val="28"/>
          <w:szCs w:val="28"/>
          <w:lang w:val="kk-KZ"/>
        </w:rPr>
        <w:t xml:space="preserve"> ол </w:t>
      </w:r>
      <w:r w:rsidR="00311D39" w:rsidRPr="004373EF">
        <w:rPr>
          <w:sz w:val="28"/>
          <w:szCs w:val="28"/>
          <w:lang w:val="kk-KZ"/>
        </w:rPr>
        <w:t>тіршілігін тоқтатқаннан</w:t>
      </w:r>
      <w:r w:rsidRPr="004373EF">
        <w:rPr>
          <w:sz w:val="28"/>
          <w:szCs w:val="28"/>
          <w:lang w:val="kk-KZ"/>
        </w:rPr>
        <w:t xml:space="preserve"> кейін ғана басталады. Біріншіден, саңырауқұлақтар </w:t>
      </w:r>
      <w:r w:rsidRPr="00507E3A">
        <w:rPr>
          <w:sz w:val="28"/>
          <w:szCs w:val="28"/>
          <w:lang w:val="kk-KZ"/>
        </w:rPr>
        <w:t xml:space="preserve">майлы денеге шабуыл жасайды, содан кейін ішек жолдары мен мальпигиялық тамырлардың кезегі келеді </w:t>
      </w:r>
      <w:r w:rsidR="00BE0392" w:rsidRPr="00507E3A">
        <w:rPr>
          <w:sz w:val="28"/>
          <w:szCs w:val="28"/>
          <w:lang w:val="kk-KZ"/>
        </w:rPr>
        <w:t>[</w:t>
      </w:r>
      <w:r w:rsidR="009144A0" w:rsidRPr="00507E3A">
        <w:rPr>
          <w:sz w:val="28"/>
          <w:szCs w:val="28"/>
          <w:lang w:val="kk-KZ"/>
        </w:rPr>
        <w:t>91</w:t>
      </w:r>
      <w:r w:rsidR="0018774E" w:rsidRPr="00507E3A">
        <w:rPr>
          <w:sz w:val="28"/>
          <w:szCs w:val="28"/>
          <w:lang w:val="kk-KZ"/>
        </w:rPr>
        <w:t>, с.</w:t>
      </w:r>
      <w:r w:rsidR="00C61307" w:rsidRPr="00507E3A">
        <w:rPr>
          <w:sz w:val="28"/>
          <w:szCs w:val="28"/>
          <w:lang w:val="kk-KZ"/>
        </w:rPr>
        <w:t xml:space="preserve"> 41</w:t>
      </w:r>
      <w:r w:rsidR="00BE0392" w:rsidRPr="00507E3A">
        <w:rPr>
          <w:sz w:val="28"/>
          <w:szCs w:val="28"/>
          <w:lang w:val="kk-KZ"/>
        </w:rPr>
        <w:t>]</w:t>
      </w:r>
      <w:r w:rsidR="00BE0392" w:rsidRPr="00507E3A">
        <w:rPr>
          <w:bCs/>
          <w:color w:val="000000"/>
          <w:sz w:val="28"/>
          <w:szCs w:val="28"/>
          <w:lang w:val="kk-KZ"/>
        </w:rPr>
        <w:t>.</w:t>
      </w:r>
      <w:r w:rsidR="00BE0392" w:rsidRPr="00507E3A">
        <w:rPr>
          <w:sz w:val="28"/>
          <w:szCs w:val="28"/>
          <w:lang w:val="kk-KZ"/>
        </w:rPr>
        <w:t xml:space="preserve"> </w:t>
      </w:r>
      <w:r w:rsidRPr="00507E3A">
        <w:rPr>
          <w:sz w:val="28"/>
          <w:szCs w:val="28"/>
          <w:lang w:val="kk-KZ"/>
        </w:rPr>
        <w:t>Қалған мүшелер әдетте келесі ретпен орналасады: гиподерма</w:t>
      </w:r>
      <w:r w:rsidR="00AF374A" w:rsidRPr="00507E3A">
        <w:rPr>
          <w:sz w:val="28"/>
          <w:szCs w:val="28"/>
          <w:lang w:val="kk-KZ"/>
        </w:rPr>
        <w:t xml:space="preserve"> </w:t>
      </w:r>
      <w:r w:rsidRPr="00507E3A">
        <w:rPr>
          <w:sz w:val="28"/>
          <w:szCs w:val="28"/>
          <w:lang w:val="kk-KZ"/>
        </w:rPr>
        <w:t>-</w:t>
      </w:r>
      <w:r w:rsidR="00AF374A" w:rsidRPr="00507E3A">
        <w:rPr>
          <w:sz w:val="28"/>
          <w:szCs w:val="28"/>
          <w:lang w:val="kk-KZ"/>
        </w:rPr>
        <w:t xml:space="preserve"> </w:t>
      </w:r>
      <w:r w:rsidRPr="00507E3A">
        <w:rPr>
          <w:sz w:val="28"/>
          <w:szCs w:val="28"/>
          <w:lang w:val="kk-KZ"/>
        </w:rPr>
        <w:t>жүйке жүйесі</w:t>
      </w:r>
      <w:r w:rsidR="00AF374A" w:rsidRPr="00507E3A">
        <w:rPr>
          <w:sz w:val="28"/>
          <w:szCs w:val="28"/>
          <w:lang w:val="kk-KZ"/>
        </w:rPr>
        <w:t xml:space="preserve"> </w:t>
      </w:r>
      <w:r w:rsidRPr="00507E3A">
        <w:rPr>
          <w:sz w:val="28"/>
          <w:szCs w:val="28"/>
          <w:lang w:val="kk-KZ"/>
        </w:rPr>
        <w:t>-</w:t>
      </w:r>
      <w:r w:rsidR="00AF374A" w:rsidRPr="00507E3A">
        <w:rPr>
          <w:sz w:val="28"/>
          <w:szCs w:val="28"/>
          <w:lang w:val="kk-KZ"/>
        </w:rPr>
        <w:t xml:space="preserve"> </w:t>
      </w:r>
      <w:r w:rsidRPr="00507E3A">
        <w:rPr>
          <w:sz w:val="28"/>
          <w:szCs w:val="28"/>
          <w:lang w:val="kk-KZ"/>
        </w:rPr>
        <w:t>бұлшықет тіндері</w:t>
      </w:r>
      <w:r w:rsidR="00AF374A" w:rsidRPr="00507E3A">
        <w:rPr>
          <w:sz w:val="28"/>
          <w:szCs w:val="28"/>
          <w:lang w:val="kk-KZ"/>
        </w:rPr>
        <w:t xml:space="preserve"> </w:t>
      </w:r>
      <w:r w:rsidRPr="00507E3A">
        <w:rPr>
          <w:sz w:val="28"/>
          <w:szCs w:val="28"/>
          <w:lang w:val="kk-KZ"/>
        </w:rPr>
        <w:t>-</w:t>
      </w:r>
      <w:r w:rsidR="00AF374A" w:rsidRPr="00507E3A">
        <w:rPr>
          <w:sz w:val="28"/>
          <w:szCs w:val="28"/>
          <w:lang w:val="kk-KZ"/>
        </w:rPr>
        <w:t xml:space="preserve"> </w:t>
      </w:r>
      <w:r w:rsidRPr="00507E3A">
        <w:rPr>
          <w:sz w:val="28"/>
          <w:szCs w:val="28"/>
          <w:lang w:val="kk-KZ"/>
        </w:rPr>
        <w:t xml:space="preserve">трахея. Гифтың өсіп келе жатқан массасы оның иесінің денесін </w:t>
      </w:r>
      <w:r w:rsidRPr="00507E3A">
        <w:rPr>
          <w:sz w:val="28"/>
          <w:szCs w:val="28"/>
          <w:lang w:val="kk-KZ"/>
        </w:rPr>
        <w:lastRenderedPageBreak/>
        <w:t>деформацияламай толтырады,</w:t>
      </w:r>
      <w:r w:rsidRPr="004373EF">
        <w:rPr>
          <w:sz w:val="28"/>
          <w:szCs w:val="28"/>
          <w:lang w:val="kk-KZ"/>
        </w:rPr>
        <w:t xml:space="preserve"> ал </w:t>
      </w:r>
      <w:r w:rsidR="00311D39" w:rsidRPr="004373EF">
        <w:rPr>
          <w:sz w:val="28"/>
          <w:szCs w:val="28"/>
          <w:lang w:val="kk-KZ"/>
        </w:rPr>
        <w:t>бунақденелілердің</w:t>
      </w:r>
      <w:r w:rsidRPr="004373EF">
        <w:rPr>
          <w:sz w:val="28"/>
          <w:szCs w:val="28"/>
          <w:lang w:val="kk-KZ"/>
        </w:rPr>
        <w:t xml:space="preserve"> </w:t>
      </w:r>
      <w:r w:rsidR="00311D39" w:rsidRPr="004373EF">
        <w:rPr>
          <w:sz w:val="28"/>
          <w:szCs w:val="28"/>
          <w:lang w:val="kk-KZ"/>
        </w:rPr>
        <w:t>өлексесі</w:t>
      </w:r>
      <w:r w:rsidRPr="004373EF">
        <w:rPr>
          <w:sz w:val="28"/>
          <w:szCs w:val="28"/>
          <w:lang w:val="kk-KZ"/>
        </w:rPr>
        <w:t xml:space="preserve"> алдымен сүзбе консистенциясына ие, содан кейін тығыздалып, мумияланады. Осыдан кейін патогеннің гифалары дененің бетіне қарай өсе бастайды және жеткілікті ылғалдылық болған кезде олар </w:t>
      </w:r>
      <w:r w:rsidR="00311D39" w:rsidRPr="004373EF">
        <w:rPr>
          <w:sz w:val="28"/>
          <w:szCs w:val="28"/>
          <w:lang w:val="kk-KZ"/>
        </w:rPr>
        <w:t>бунақденелілердің</w:t>
      </w:r>
      <w:r w:rsidRPr="004373EF">
        <w:rPr>
          <w:sz w:val="28"/>
          <w:szCs w:val="28"/>
          <w:lang w:val="kk-KZ"/>
        </w:rPr>
        <w:t xml:space="preserve"> кутикуласының бетіне </w:t>
      </w:r>
      <w:r w:rsidR="00311D39" w:rsidRPr="004373EF">
        <w:rPr>
          <w:sz w:val="28"/>
          <w:szCs w:val="28"/>
          <w:lang w:val="kk-KZ"/>
        </w:rPr>
        <w:t>шығып, үлпілдек немесе киіз</w:t>
      </w:r>
      <w:r w:rsidRPr="004373EF">
        <w:rPr>
          <w:sz w:val="28"/>
          <w:szCs w:val="28"/>
          <w:lang w:val="kk-KZ"/>
        </w:rPr>
        <w:t xml:space="preserve"> тәріздес мицелий түзеді, ол </w:t>
      </w:r>
      <w:r w:rsidR="00311D39" w:rsidRPr="004373EF">
        <w:rPr>
          <w:sz w:val="28"/>
          <w:szCs w:val="28"/>
          <w:lang w:val="kk-KZ"/>
        </w:rPr>
        <w:t>өлексенің</w:t>
      </w:r>
      <w:r w:rsidRPr="004373EF">
        <w:rPr>
          <w:sz w:val="28"/>
          <w:szCs w:val="28"/>
          <w:lang w:val="kk-KZ"/>
        </w:rPr>
        <w:t xml:space="preserve"> бетіне қанаттарының астынан </w:t>
      </w:r>
      <w:r w:rsidR="000D4037" w:rsidRPr="004373EF">
        <w:rPr>
          <w:sz w:val="28"/>
          <w:szCs w:val="28"/>
          <w:lang w:val="kk-KZ"/>
        </w:rPr>
        <w:t>сегменттері</w:t>
      </w:r>
      <w:r w:rsidRPr="004373EF">
        <w:rPr>
          <w:sz w:val="28"/>
          <w:szCs w:val="28"/>
          <w:lang w:val="kk-KZ"/>
        </w:rPr>
        <w:t xml:space="preserve"> арқылы шығады немесе сегменттер арасында үзіліп, көбінесе бүкіл денені жабады. Саңырауқұлақтың дененің бетіне шығатын бастапқы орындары интегументтердің жұқа бөліктерімен шектелген: сезімтал органдардың тері тесігі және сегментаралық мембраналар. Алайда, саңырауқұлақтың пайда болуы тек осы жерлермен шектелмейді. Ол сонымен қатар кутик</w:t>
      </w:r>
      <w:r w:rsidR="000D4037" w:rsidRPr="004373EF">
        <w:rPr>
          <w:sz w:val="28"/>
          <w:szCs w:val="28"/>
          <w:lang w:val="kk-KZ"/>
        </w:rPr>
        <w:t>уланың қалыңдатылған жерлеріне -</w:t>
      </w:r>
      <w:r w:rsidRPr="004373EF">
        <w:rPr>
          <w:sz w:val="28"/>
          <w:szCs w:val="28"/>
          <w:lang w:val="kk-KZ"/>
        </w:rPr>
        <w:t xml:space="preserve"> склериттерге ене алады. Айта кету керек, саңырауқұлақтар дененің бетіне өсіп келе жатқанда, органдар мен тіндердің, әсіресе прокутикулалардың айқын бұзылуы болмауы мүмкін. Гифтың бетіне шығуы проктикулада орналасқан гифт</w:t>
      </w:r>
      <w:r w:rsidR="000D4037" w:rsidRPr="004373EF">
        <w:rPr>
          <w:sz w:val="28"/>
          <w:szCs w:val="28"/>
          <w:lang w:val="kk-KZ"/>
        </w:rPr>
        <w:t>ар</w:t>
      </w:r>
      <w:r w:rsidRPr="004373EF">
        <w:rPr>
          <w:sz w:val="28"/>
          <w:szCs w:val="28"/>
          <w:lang w:val="kk-KZ"/>
        </w:rPr>
        <w:t xml:space="preserve"> арқылы </w:t>
      </w:r>
      <w:r w:rsidR="000D4037" w:rsidRPr="004373EF">
        <w:rPr>
          <w:sz w:val="28"/>
          <w:szCs w:val="28"/>
          <w:lang w:val="kk-KZ"/>
        </w:rPr>
        <w:t>жабындыларды</w:t>
      </w:r>
      <w:r w:rsidRPr="004373EF">
        <w:rPr>
          <w:sz w:val="28"/>
          <w:szCs w:val="28"/>
          <w:lang w:val="kk-KZ"/>
        </w:rPr>
        <w:t xml:space="preserve"> жырту арқылы жүзеге асырылады. Споруляция вегетативті гифтың пайда болғаннан кейін бір күннен </w:t>
      </w:r>
      <w:r w:rsidR="000D4037" w:rsidRPr="004373EF">
        <w:rPr>
          <w:sz w:val="28"/>
          <w:szCs w:val="28"/>
          <w:lang w:val="kk-KZ"/>
        </w:rPr>
        <w:t>соң</w:t>
      </w:r>
      <w:r w:rsidRPr="004373EF">
        <w:rPr>
          <w:sz w:val="28"/>
          <w:szCs w:val="28"/>
          <w:lang w:val="kk-KZ"/>
        </w:rPr>
        <w:t xml:space="preserve"> басталады. </w:t>
      </w:r>
      <w:r w:rsidR="000D4037" w:rsidRPr="004373EF">
        <w:rPr>
          <w:sz w:val="28"/>
          <w:szCs w:val="28"/>
          <w:lang w:val="kk-KZ"/>
        </w:rPr>
        <w:t xml:space="preserve">Мицелияда конидиальды споралану ауа конидийлері бар конидиофорлар түрінде қалыптасады, олар белсенді даму кезеңінде және көктемде </w:t>
      </w:r>
      <w:r w:rsidR="00160BEC" w:rsidRPr="004373EF">
        <w:rPr>
          <w:sz w:val="28"/>
          <w:szCs w:val="28"/>
          <w:lang w:val="kk-KZ"/>
        </w:rPr>
        <w:t>тоғышарлық</w:t>
      </w:r>
      <w:r w:rsidR="000D4037" w:rsidRPr="004373EF">
        <w:rPr>
          <w:sz w:val="28"/>
          <w:szCs w:val="28"/>
          <w:lang w:val="kk-KZ"/>
        </w:rPr>
        <w:t xml:space="preserve"> циклді қалпына келтіру кезеңінде ие-бунақденелілердің кейінгі инфекциясын жүзеге асырады.</w:t>
      </w:r>
      <w:r w:rsidR="00FA5984" w:rsidRPr="004373EF">
        <w:rPr>
          <w:sz w:val="28"/>
          <w:szCs w:val="28"/>
          <w:lang w:val="kk-KZ"/>
        </w:rPr>
        <w:t xml:space="preserve"> </w:t>
      </w:r>
      <w:r w:rsidRPr="004373EF">
        <w:rPr>
          <w:sz w:val="28"/>
          <w:szCs w:val="28"/>
          <w:lang w:val="kk-KZ"/>
        </w:rPr>
        <w:t xml:space="preserve">Кейбір жағдайларда </w:t>
      </w:r>
      <w:r w:rsidRPr="00507E3A">
        <w:rPr>
          <w:sz w:val="28"/>
          <w:szCs w:val="28"/>
          <w:lang w:val="kk-KZ"/>
        </w:rPr>
        <w:t xml:space="preserve">инфекция қыста топырақтағы </w:t>
      </w:r>
      <w:r w:rsidR="00FA5984" w:rsidRPr="00507E3A">
        <w:rPr>
          <w:sz w:val="28"/>
          <w:szCs w:val="28"/>
          <w:lang w:val="kk-KZ"/>
        </w:rPr>
        <w:t>бунақденелілердің</w:t>
      </w:r>
      <w:r w:rsidRPr="00507E3A">
        <w:rPr>
          <w:sz w:val="28"/>
          <w:szCs w:val="28"/>
          <w:lang w:val="kk-KZ"/>
        </w:rPr>
        <w:t xml:space="preserve"> диапаузациясы кезінде де жүруі мүмкін, бірақ сонымен бірге микоздың дамуы өте баяу жүреді </w:t>
      </w:r>
      <w:r w:rsidR="00BE0392" w:rsidRPr="00507E3A">
        <w:rPr>
          <w:sz w:val="28"/>
          <w:szCs w:val="28"/>
          <w:lang w:val="kk-KZ"/>
        </w:rPr>
        <w:t>[</w:t>
      </w:r>
      <w:r w:rsidR="00A74F6F" w:rsidRPr="00507E3A">
        <w:rPr>
          <w:sz w:val="28"/>
          <w:szCs w:val="28"/>
          <w:lang w:val="kk-KZ"/>
        </w:rPr>
        <w:t>3</w:t>
      </w:r>
      <w:r w:rsidR="0012191C" w:rsidRPr="00507E3A">
        <w:rPr>
          <w:sz w:val="28"/>
          <w:szCs w:val="28"/>
          <w:lang w:val="kk-KZ"/>
        </w:rPr>
        <w:t>7</w:t>
      </w:r>
      <w:r w:rsidR="0018774E" w:rsidRPr="00507E3A">
        <w:rPr>
          <w:sz w:val="28"/>
          <w:szCs w:val="28"/>
          <w:lang w:val="kk-KZ"/>
        </w:rPr>
        <w:t>, с.</w:t>
      </w:r>
      <w:r w:rsidR="00507E3A" w:rsidRPr="00507E3A">
        <w:rPr>
          <w:sz w:val="28"/>
          <w:szCs w:val="28"/>
          <w:lang w:val="kk-KZ"/>
        </w:rPr>
        <w:t> 3</w:t>
      </w:r>
      <w:r w:rsidR="00C61307" w:rsidRPr="00507E3A">
        <w:rPr>
          <w:sz w:val="28"/>
          <w:szCs w:val="28"/>
          <w:lang w:val="kk-KZ"/>
        </w:rPr>
        <w:t>85</w:t>
      </w:r>
      <w:r w:rsidR="00BE0392" w:rsidRPr="00507E3A">
        <w:rPr>
          <w:sz w:val="28"/>
          <w:szCs w:val="28"/>
          <w:lang w:val="kk-KZ"/>
        </w:rPr>
        <w:t>]</w:t>
      </w:r>
      <w:r w:rsidR="00BE0392" w:rsidRPr="00507E3A">
        <w:rPr>
          <w:bCs/>
          <w:sz w:val="28"/>
          <w:szCs w:val="28"/>
          <w:lang w:val="kk-KZ"/>
        </w:rPr>
        <w:t>.</w:t>
      </w:r>
      <w:r w:rsidR="00BE0392" w:rsidRPr="00507E3A">
        <w:rPr>
          <w:sz w:val="28"/>
          <w:szCs w:val="28"/>
          <w:lang w:val="kk-KZ"/>
        </w:rPr>
        <w:t xml:space="preserve"> </w:t>
      </w:r>
    </w:p>
    <w:p w14:paraId="1A9CC5EB" w14:textId="77777777" w:rsidR="005338FC" w:rsidRPr="004373EF" w:rsidRDefault="005338FC" w:rsidP="004373EF">
      <w:pPr>
        <w:tabs>
          <w:tab w:val="left" w:pos="1134"/>
        </w:tabs>
        <w:ind w:firstLine="709"/>
        <w:jc w:val="both"/>
        <w:rPr>
          <w:sz w:val="28"/>
          <w:szCs w:val="28"/>
          <w:lang w:val="kk-KZ"/>
        </w:rPr>
      </w:pPr>
      <w:r w:rsidRPr="00507E3A">
        <w:rPr>
          <w:sz w:val="28"/>
          <w:szCs w:val="28"/>
          <w:lang w:val="kk-KZ"/>
        </w:rPr>
        <w:t xml:space="preserve">Саңырауқұлақтар мен </w:t>
      </w:r>
      <w:r w:rsidR="00D302CA" w:rsidRPr="00507E3A">
        <w:rPr>
          <w:sz w:val="28"/>
          <w:szCs w:val="28"/>
          <w:lang w:val="kk-KZ"/>
        </w:rPr>
        <w:t>бунақденелілердің</w:t>
      </w:r>
      <w:r w:rsidRPr="00507E3A">
        <w:rPr>
          <w:sz w:val="28"/>
          <w:szCs w:val="28"/>
          <w:lang w:val="kk-KZ"/>
        </w:rPr>
        <w:t xml:space="preserve"> түрлік ерекшелігі, организмнің </w:t>
      </w:r>
      <w:r w:rsidRPr="004373EF">
        <w:rPr>
          <w:sz w:val="28"/>
          <w:szCs w:val="28"/>
          <w:lang w:val="kk-KZ"/>
        </w:rPr>
        <w:t xml:space="preserve">соңғы физиологиялық жағдайы, сонымен қатар кутикуладағы бүлінген орындар инфекциялау процесіне айтарлықтай өзгерістер алып келуі мүмкін. Энтомопатогенді аскомицеттердің спораларының өсу жылдамдығында елеулі айырмашылықтар болуы мүмкін. </w:t>
      </w:r>
    </w:p>
    <w:p w14:paraId="0B6199AC" w14:textId="1D7391D9"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Энтомопатогендік саңырауқұлақ спораларының өну жылдамдығында айтарлықтай айырмашылықтар болуы мүмкін. Кейбір авторлардың пікірінше, </w:t>
      </w:r>
      <w:r w:rsidRPr="004373EF">
        <w:rPr>
          <w:i/>
          <w:sz w:val="28"/>
          <w:szCs w:val="28"/>
          <w:lang w:val="kk-KZ"/>
        </w:rPr>
        <w:t>M. anisopliae</w:t>
      </w:r>
      <w:r w:rsidRPr="004373EF">
        <w:rPr>
          <w:sz w:val="28"/>
          <w:szCs w:val="28"/>
          <w:lang w:val="kk-KZ"/>
        </w:rPr>
        <w:t xml:space="preserve"> споралары </w:t>
      </w:r>
      <w:r w:rsidR="006C3D09" w:rsidRPr="004373EF">
        <w:rPr>
          <w:sz w:val="28"/>
          <w:szCs w:val="28"/>
          <w:lang w:val="kk-KZ"/>
        </w:rPr>
        <w:t>шыртылдақ</w:t>
      </w:r>
      <w:r w:rsidR="005338FC" w:rsidRPr="004373EF">
        <w:rPr>
          <w:sz w:val="28"/>
          <w:szCs w:val="28"/>
          <w:lang w:val="kk-KZ"/>
        </w:rPr>
        <w:t>-қоңыздарының дернәсілдерінің</w:t>
      </w:r>
      <w:r w:rsidRPr="004373EF">
        <w:rPr>
          <w:sz w:val="28"/>
          <w:szCs w:val="28"/>
          <w:lang w:val="kk-KZ"/>
        </w:rPr>
        <w:t xml:space="preserve"> </w:t>
      </w:r>
      <w:r w:rsidR="005338FC" w:rsidRPr="004373EF">
        <w:rPr>
          <w:sz w:val="28"/>
          <w:szCs w:val="28"/>
          <w:lang w:val="kk-KZ"/>
        </w:rPr>
        <w:t>жамылғыларында</w:t>
      </w:r>
      <w:r w:rsidRPr="004373EF">
        <w:rPr>
          <w:sz w:val="28"/>
          <w:szCs w:val="28"/>
          <w:lang w:val="kk-KZ"/>
        </w:rPr>
        <w:t xml:space="preserve"> 12 сағаттан кейін өсе бастайды, бірақ олардың негізгі бөлігі инфекциядан кейін 24-</w:t>
      </w:r>
      <w:r w:rsidR="00C61307">
        <w:rPr>
          <w:sz w:val="28"/>
          <w:szCs w:val="28"/>
          <w:lang w:val="kk-KZ"/>
        </w:rPr>
        <w:t>48 сағат аралығында өніп шығады</w:t>
      </w:r>
      <w:r w:rsidR="00BE0392" w:rsidRPr="004373EF">
        <w:rPr>
          <w:bCs/>
          <w:color w:val="000000"/>
          <w:sz w:val="28"/>
          <w:szCs w:val="28"/>
          <w:lang w:val="kk-KZ"/>
        </w:rPr>
        <w:t>.</w:t>
      </w:r>
      <w:r w:rsidR="00BE0392" w:rsidRPr="004373EF">
        <w:rPr>
          <w:sz w:val="28"/>
          <w:szCs w:val="28"/>
          <w:lang w:val="kk-KZ"/>
        </w:rPr>
        <w:t xml:space="preserve"> </w:t>
      </w:r>
      <w:r w:rsidRPr="004373EF">
        <w:rPr>
          <w:sz w:val="28"/>
          <w:szCs w:val="28"/>
          <w:lang w:val="kk-KZ"/>
        </w:rPr>
        <w:t>Жалпы алғанда, өну жылдамдығы көбінесе штам</w:t>
      </w:r>
      <w:r w:rsidR="001E048C" w:rsidRPr="004373EF">
        <w:rPr>
          <w:sz w:val="28"/>
          <w:szCs w:val="28"/>
          <w:lang w:val="kk-KZ"/>
        </w:rPr>
        <w:t>м</w:t>
      </w:r>
      <w:r w:rsidRPr="004373EF">
        <w:rPr>
          <w:sz w:val="28"/>
          <w:szCs w:val="28"/>
          <w:lang w:val="kk-KZ"/>
        </w:rPr>
        <w:t xml:space="preserve">дардың </w:t>
      </w:r>
      <w:r w:rsidR="00F057FA" w:rsidRPr="004373EF">
        <w:rPr>
          <w:sz w:val="28"/>
          <w:szCs w:val="28"/>
          <w:lang w:val="kk-KZ"/>
        </w:rPr>
        <w:t>уыттылығымен</w:t>
      </w:r>
      <w:r w:rsidRPr="004373EF">
        <w:rPr>
          <w:sz w:val="28"/>
          <w:szCs w:val="28"/>
          <w:lang w:val="kk-KZ"/>
        </w:rPr>
        <w:t xml:space="preserve"> тікелей байланысты - жоғары </w:t>
      </w:r>
      <w:r w:rsidR="00F057FA" w:rsidRPr="004373EF">
        <w:rPr>
          <w:sz w:val="28"/>
          <w:szCs w:val="28"/>
          <w:lang w:val="kk-KZ"/>
        </w:rPr>
        <w:t>уытты</w:t>
      </w:r>
      <w:r w:rsidRPr="004373EF">
        <w:rPr>
          <w:sz w:val="28"/>
          <w:szCs w:val="28"/>
          <w:lang w:val="kk-KZ"/>
        </w:rPr>
        <w:t xml:space="preserve"> өсінділер көбінесе орташа және төмен </w:t>
      </w:r>
      <w:r w:rsidR="00F057FA" w:rsidRPr="004373EF">
        <w:rPr>
          <w:sz w:val="28"/>
          <w:szCs w:val="28"/>
          <w:lang w:val="kk-KZ"/>
        </w:rPr>
        <w:t>уыттылыққа</w:t>
      </w:r>
      <w:r w:rsidRPr="004373EF">
        <w:rPr>
          <w:sz w:val="28"/>
          <w:szCs w:val="28"/>
          <w:lang w:val="kk-KZ"/>
        </w:rPr>
        <w:t xml:space="preserve"> қарағанда ертерек өседі </w:t>
      </w:r>
      <w:r w:rsidR="00BE0392" w:rsidRPr="004373EF">
        <w:rPr>
          <w:sz w:val="28"/>
          <w:szCs w:val="28"/>
          <w:lang w:val="kk-KZ"/>
        </w:rPr>
        <w:t>[12</w:t>
      </w:r>
      <w:r w:rsidR="009144A0">
        <w:rPr>
          <w:sz w:val="28"/>
          <w:szCs w:val="28"/>
          <w:lang w:val="kk-KZ"/>
        </w:rPr>
        <w:t>5</w:t>
      </w:r>
      <w:r w:rsidR="00BE0392" w:rsidRPr="004373EF">
        <w:rPr>
          <w:sz w:val="28"/>
          <w:szCs w:val="28"/>
          <w:lang w:val="kk-KZ"/>
        </w:rPr>
        <w:t>]</w:t>
      </w:r>
      <w:r w:rsidR="00BE0392" w:rsidRPr="004373EF">
        <w:rPr>
          <w:bCs/>
          <w:color w:val="000000"/>
          <w:sz w:val="28"/>
          <w:szCs w:val="28"/>
          <w:lang w:val="kk-KZ"/>
        </w:rPr>
        <w:t>.</w:t>
      </w:r>
      <w:r w:rsidR="00BE0392" w:rsidRPr="004373EF">
        <w:rPr>
          <w:sz w:val="28"/>
          <w:szCs w:val="28"/>
          <w:lang w:val="kk-KZ"/>
        </w:rPr>
        <w:t xml:space="preserve"> </w:t>
      </w:r>
    </w:p>
    <w:p w14:paraId="3A511208" w14:textId="77777777" w:rsidR="0066070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t>Ostrinia furnacalis</w:t>
      </w:r>
      <w:r w:rsidRPr="004373EF">
        <w:rPr>
          <w:sz w:val="28"/>
          <w:szCs w:val="28"/>
          <w:lang w:val="kk-KZ"/>
        </w:rPr>
        <w:t xml:space="preserve"> </w:t>
      </w:r>
      <w:r w:rsidR="00B74A2C" w:rsidRPr="004373EF">
        <w:rPr>
          <w:sz w:val="28"/>
          <w:szCs w:val="28"/>
          <w:lang w:val="kk-KZ"/>
        </w:rPr>
        <w:t>жұлдыз</w:t>
      </w:r>
      <w:r w:rsidRPr="004373EF">
        <w:rPr>
          <w:sz w:val="28"/>
          <w:szCs w:val="28"/>
          <w:lang w:val="kk-KZ"/>
        </w:rPr>
        <w:t xml:space="preserve">құрттарын </w:t>
      </w:r>
      <w:r w:rsidR="001E048C" w:rsidRPr="004373EF">
        <w:rPr>
          <w:sz w:val="28"/>
          <w:szCs w:val="28"/>
          <w:lang w:val="kk-KZ"/>
        </w:rPr>
        <w:t>залалдаған</w:t>
      </w:r>
      <w:r w:rsidRPr="004373EF">
        <w:rPr>
          <w:sz w:val="28"/>
          <w:szCs w:val="28"/>
          <w:lang w:val="kk-KZ"/>
        </w:rPr>
        <w:t xml:space="preserve"> кезде, </w:t>
      </w:r>
      <w:r w:rsidR="00F057FA" w:rsidRPr="004373EF">
        <w:rPr>
          <w:sz w:val="28"/>
          <w:szCs w:val="28"/>
          <w:lang w:val="kk-KZ"/>
        </w:rPr>
        <w:t>бунақденелілердің</w:t>
      </w:r>
      <w:r w:rsidRPr="004373EF">
        <w:rPr>
          <w:sz w:val="28"/>
          <w:szCs w:val="28"/>
          <w:lang w:val="kk-KZ"/>
        </w:rPr>
        <w:t xml:space="preserve"> жасына байланысты инфекцияның даму жылдамдығы өзгеретіні байқалды. 1-2 жастағы </w:t>
      </w:r>
      <w:r w:rsidR="00B74A2C" w:rsidRPr="004373EF">
        <w:rPr>
          <w:sz w:val="28"/>
          <w:szCs w:val="28"/>
          <w:lang w:val="kk-KZ"/>
        </w:rPr>
        <w:t>жұлдызқұрттардың</w:t>
      </w:r>
      <w:r w:rsidRPr="004373EF">
        <w:rPr>
          <w:sz w:val="28"/>
          <w:szCs w:val="28"/>
          <w:lang w:val="kk-KZ"/>
        </w:rPr>
        <w:t xml:space="preserve"> гемоцеліне кутикула арқылы өскін түтігінің ену кезеңі 36 сағатты, ал 3-4 жастағы </w:t>
      </w:r>
      <w:r w:rsidR="00B74A2C" w:rsidRPr="004373EF">
        <w:rPr>
          <w:sz w:val="28"/>
          <w:szCs w:val="28"/>
          <w:lang w:val="kk-KZ"/>
        </w:rPr>
        <w:t>жұлдызқұрттарды -</w:t>
      </w:r>
      <w:r w:rsidRPr="004373EF">
        <w:rPr>
          <w:sz w:val="28"/>
          <w:szCs w:val="28"/>
          <w:lang w:val="kk-KZ"/>
        </w:rPr>
        <w:t xml:space="preserve"> 46 сағатты алады. 1-2 жастағы </w:t>
      </w:r>
      <w:r w:rsidR="00B74A2C" w:rsidRPr="004373EF">
        <w:rPr>
          <w:sz w:val="28"/>
          <w:szCs w:val="28"/>
          <w:lang w:val="kk-KZ"/>
        </w:rPr>
        <w:t>жұлдыз</w:t>
      </w:r>
      <w:r w:rsidRPr="004373EF">
        <w:rPr>
          <w:sz w:val="28"/>
          <w:szCs w:val="28"/>
          <w:lang w:val="kk-KZ"/>
        </w:rPr>
        <w:t>құрттардағы тіндердің зақымдануы мен жойылуы инфекциядан кейін 4</w:t>
      </w:r>
      <w:r w:rsidR="007F7748" w:rsidRPr="004373EF">
        <w:rPr>
          <w:sz w:val="28"/>
          <w:szCs w:val="28"/>
          <w:lang w:val="kk-KZ"/>
        </w:rPr>
        <w:t>2-48 сағатта</w:t>
      </w:r>
      <w:r w:rsidR="00B74A2C" w:rsidRPr="004373EF">
        <w:rPr>
          <w:sz w:val="28"/>
          <w:szCs w:val="28"/>
          <w:lang w:val="kk-KZ"/>
        </w:rPr>
        <w:t>, 3-4 жаста -</w:t>
      </w:r>
      <w:r w:rsidRPr="004373EF">
        <w:rPr>
          <w:sz w:val="28"/>
          <w:szCs w:val="28"/>
          <w:lang w:val="kk-KZ"/>
        </w:rPr>
        <w:t xml:space="preserve"> 72-96 сағаттан кейін, </w:t>
      </w:r>
      <w:r w:rsidR="007F7748" w:rsidRPr="004373EF">
        <w:rPr>
          <w:sz w:val="28"/>
          <w:szCs w:val="28"/>
          <w:lang w:val="kk-KZ"/>
        </w:rPr>
        <w:t>ересек</w:t>
      </w:r>
      <w:r w:rsidRPr="004373EF">
        <w:rPr>
          <w:sz w:val="28"/>
          <w:szCs w:val="28"/>
          <w:lang w:val="kk-KZ"/>
        </w:rPr>
        <w:t xml:space="preserve"> жастағы </w:t>
      </w:r>
      <w:r w:rsidR="00B74A2C" w:rsidRPr="004373EF">
        <w:rPr>
          <w:sz w:val="28"/>
          <w:szCs w:val="28"/>
          <w:lang w:val="kk-KZ"/>
        </w:rPr>
        <w:t>жұлдыз</w:t>
      </w:r>
      <w:r w:rsidRPr="004373EF">
        <w:rPr>
          <w:sz w:val="28"/>
          <w:szCs w:val="28"/>
          <w:lang w:val="kk-KZ"/>
        </w:rPr>
        <w:t>құрттарда</w:t>
      </w:r>
      <w:r w:rsidR="00B74A2C" w:rsidRPr="004373EF">
        <w:rPr>
          <w:sz w:val="28"/>
          <w:szCs w:val="28"/>
          <w:lang w:val="kk-KZ"/>
        </w:rPr>
        <w:t xml:space="preserve"> </w:t>
      </w:r>
      <w:r w:rsidRPr="004373EF">
        <w:rPr>
          <w:sz w:val="28"/>
          <w:szCs w:val="28"/>
          <w:lang w:val="kk-KZ"/>
        </w:rPr>
        <w:t>-</w:t>
      </w:r>
      <w:r w:rsidR="00B74A2C" w:rsidRPr="004373EF">
        <w:rPr>
          <w:sz w:val="28"/>
          <w:szCs w:val="28"/>
          <w:lang w:val="kk-KZ"/>
        </w:rPr>
        <w:t xml:space="preserve"> </w:t>
      </w:r>
      <w:r w:rsidRPr="004373EF">
        <w:rPr>
          <w:sz w:val="28"/>
          <w:szCs w:val="28"/>
          <w:lang w:val="kk-KZ"/>
        </w:rPr>
        <w:t xml:space="preserve">120-140 сағаттан кейін басталады. </w:t>
      </w:r>
    </w:p>
    <w:p w14:paraId="532D9FBC" w14:textId="0FBBD147" w:rsidR="00D833C6" w:rsidRPr="004373EF" w:rsidRDefault="00660706" w:rsidP="004373EF">
      <w:pPr>
        <w:shd w:val="clear" w:color="auto" w:fill="FFFFFF"/>
        <w:tabs>
          <w:tab w:val="left" w:pos="1134"/>
        </w:tabs>
        <w:ind w:firstLine="709"/>
        <w:jc w:val="both"/>
        <w:rPr>
          <w:sz w:val="28"/>
          <w:szCs w:val="28"/>
          <w:lang w:val="kk-KZ"/>
        </w:rPr>
      </w:pPr>
      <w:r w:rsidRPr="004373EF">
        <w:rPr>
          <w:i/>
          <w:sz w:val="28"/>
          <w:szCs w:val="28"/>
          <w:lang w:val="kk-KZ"/>
        </w:rPr>
        <w:t>Myzodes perslcae, Lepaphis erysimis</w:t>
      </w:r>
      <w:r w:rsidRPr="004373EF">
        <w:rPr>
          <w:sz w:val="28"/>
          <w:szCs w:val="28"/>
          <w:lang w:val="kk-KZ"/>
        </w:rPr>
        <w:t xml:space="preserve"> бітелерін және </w:t>
      </w:r>
      <w:r w:rsidRPr="004373EF">
        <w:rPr>
          <w:i/>
          <w:sz w:val="28"/>
          <w:szCs w:val="28"/>
          <w:lang w:val="kk-KZ"/>
        </w:rPr>
        <w:t>Psylliodes chrysophella</w:t>
      </w:r>
      <w:r w:rsidRPr="004373EF">
        <w:rPr>
          <w:sz w:val="28"/>
          <w:szCs w:val="28"/>
          <w:lang w:val="kk-KZ"/>
        </w:rPr>
        <w:t xml:space="preserve"> жапырақ жегіш қоңызын </w:t>
      </w:r>
      <w:r w:rsidRPr="004373EF">
        <w:rPr>
          <w:i/>
          <w:sz w:val="28"/>
          <w:szCs w:val="28"/>
          <w:lang w:val="kk-KZ"/>
        </w:rPr>
        <w:t xml:space="preserve">M. anisopliae </w:t>
      </w:r>
      <w:r w:rsidRPr="004373EF">
        <w:rPr>
          <w:sz w:val="28"/>
          <w:szCs w:val="28"/>
          <w:lang w:val="kk-KZ"/>
        </w:rPr>
        <w:t>саңырауқұлағымен</w:t>
      </w:r>
      <w:r w:rsidRPr="004373EF">
        <w:rPr>
          <w:i/>
          <w:sz w:val="28"/>
          <w:szCs w:val="28"/>
          <w:lang w:val="kk-KZ"/>
        </w:rPr>
        <w:t xml:space="preserve"> </w:t>
      </w:r>
      <w:r w:rsidR="001E048C" w:rsidRPr="004373EF">
        <w:rPr>
          <w:sz w:val="28"/>
          <w:szCs w:val="28"/>
          <w:lang w:val="kk-KZ"/>
        </w:rPr>
        <w:t>залалдау</w:t>
      </w:r>
      <w:r w:rsidRPr="004373EF">
        <w:rPr>
          <w:sz w:val="28"/>
          <w:szCs w:val="28"/>
          <w:lang w:val="kk-KZ"/>
        </w:rPr>
        <w:t xml:space="preserve"> кезінде бітелердің </w:t>
      </w:r>
      <w:r w:rsidR="00424F7D" w:rsidRPr="004373EF">
        <w:rPr>
          <w:sz w:val="28"/>
          <w:szCs w:val="28"/>
          <w:lang w:val="kk-KZ"/>
        </w:rPr>
        <w:t>бетінде,</w:t>
      </w:r>
      <w:r w:rsidRPr="004373EF">
        <w:rPr>
          <w:sz w:val="28"/>
          <w:szCs w:val="28"/>
          <w:lang w:val="kk-KZ"/>
        </w:rPr>
        <w:t xml:space="preserve"> </w:t>
      </w:r>
      <w:r w:rsidR="00424F7D" w:rsidRPr="004373EF">
        <w:rPr>
          <w:sz w:val="28"/>
          <w:szCs w:val="28"/>
          <w:lang w:val="kk-KZ"/>
        </w:rPr>
        <w:t xml:space="preserve">ал қоңыздарда қанаттарының астында </w:t>
      </w:r>
      <w:r w:rsidRPr="004373EF">
        <w:rPr>
          <w:sz w:val="28"/>
          <w:szCs w:val="28"/>
          <w:lang w:val="kk-KZ"/>
        </w:rPr>
        <w:t>конидияларды</w:t>
      </w:r>
      <w:r w:rsidR="00424F7D" w:rsidRPr="004373EF">
        <w:rPr>
          <w:sz w:val="28"/>
          <w:szCs w:val="28"/>
          <w:lang w:val="kk-KZ"/>
        </w:rPr>
        <w:t xml:space="preserve">ң оңай </w:t>
      </w:r>
      <w:r w:rsidR="00424F7D" w:rsidRPr="004373EF">
        <w:rPr>
          <w:sz w:val="28"/>
          <w:szCs w:val="28"/>
          <w:lang w:val="kk-KZ"/>
        </w:rPr>
        <w:lastRenderedPageBreak/>
        <w:t xml:space="preserve">өнетінін және сақталатынын </w:t>
      </w:r>
      <w:r w:rsidRPr="004373EF">
        <w:rPr>
          <w:sz w:val="28"/>
          <w:szCs w:val="28"/>
          <w:lang w:val="kk-KZ"/>
        </w:rPr>
        <w:t xml:space="preserve">көрсетті. Бітелердің кутикуласында саңырауқұлақтар көп мөлшерде кішкентай апрессориялар құрады, ал қоңыздардың кутикуласында олар кейде мүлдем түзілмейді. </w:t>
      </w:r>
      <w:r w:rsidR="007F7748" w:rsidRPr="004373EF">
        <w:rPr>
          <w:sz w:val="28"/>
          <w:szCs w:val="28"/>
          <w:lang w:val="kk-KZ"/>
        </w:rPr>
        <w:t xml:space="preserve">Ең сорақысы, конидия қоңыздардың кеудесінің </w:t>
      </w:r>
      <w:r w:rsidR="008722CB" w:rsidRPr="004373EF">
        <w:rPr>
          <w:sz w:val="28"/>
          <w:szCs w:val="28"/>
          <w:lang w:val="kk-KZ"/>
        </w:rPr>
        <w:t>дорсальды</w:t>
      </w:r>
      <w:r w:rsidR="007F7748" w:rsidRPr="004373EF">
        <w:rPr>
          <w:sz w:val="28"/>
          <w:szCs w:val="28"/>
          <w:lang w:val="kk-KZ"/>
        </w:rPr>
        <w:t xml:space="preserve"> бетінде сақталып, өніп шыққан.</w:t>
      </w:r>
      <w:r w:rsidR="00D833C6" w:rsidRPr="004373EF">
        <w:rPr>
          <w:sz w:val="28"/>
          <w:szCs w:val="28"/>
          <w:lang w:val="kk-KZ"/>
        </w:rPr>
        <w:t xml:space="preserve"> Өлі қоңыздар</w:t>
      </w:r>
      <w:r w:rsidR="00247261" w:rsidRPr="004373EF">
        <w:rPr>
          <w:sz w:val="28"/>
          <w:szCs w:val="28"/>
          <w:lang w:val="kk-KZ"/>
        </w:rPr>
        <w:t>да бұл айырмашылықтар теңестірілді</w:t>
      </w:r>
      <w:r w:rsidR="00D833C6" w:rsidRPr="004373EF">
        <w:rPr>
          <w:sz w:val="28"/>
          <w:szCs w:val="28"/>
          <w:lang w:val="kk-KZ"/>
        </w:rPr>
        <w:t xml:space="preserve"> </w:t>
      </w:r>
      <w:r w:rsidR="00BE0392" w:rsidRPr="004373EF">
        <w:rPr>
          <w:sz w:val="28"/>
          <w:szCs w:val="28"/>
          <w:lang w:val="kk-KZ"/>
        </w:rPr>
        <w:t>[12</w:t>
      </w:r>
      <w:r w:rsidR="009144A0">
        <w:rPr>
          <w:sz w:val="28"/>
          <w:szCs w:val="28"/>
          <w:lang w:val="kk-KZ"/>
        </w:rPr>
        <w:t>6</w:t>
      </w:r>
      <w:r w:rsidR="00BE0392" w:rsidRPr="004373EF">
        <w:rPr>
          <w:sz w:val="28"/>
          <w:szCs w:val="28"/>
          <w:lang w:val="kk-KZ"/>
        </w:rPr>
        <w:t>]</w:t>
      </w:r>
      <w:r w:rsidR="00BE0392" w:rsidRPr="004373EF">
        <w:rPr>
          <w:bCs/>
          <w:color w:val="000000"/>
          <w:sz w:val="28"/>
          <w:szCs w:val="28"/>
          <w:lang w:val="kk-KZ"/>
        </w:rPr>
        <w:t>.</w:t>
      </w:r>
      <w:r w:rsidR="00BE0392" w:rsidRPr="004373EF">
        <w:rPr>
          <w:sz w:val="28"/>
          <w:szCs w:val="28"/>
          <w:lang w:val="kk-KZ"/>
        </w:rPr>
        <w:t xml:space="preserve"> </w:t>
      </w:r>
    </w:p>
    <w:p w14:paraId="1855DF8B" w14:textId="40E8564A" w:rsidR="00D833C6" w:rsidRPr="004373EF" w:rsidRDefault="00247261" w:rsidP="004373EF">
      <w:pPr>
        <w:shd w:val="clear" w:color="auto" w:fill="FFFFFF"/>
        <w:tabs>
          <w:tab w:val="left" w:pos="1134"/>
        </w:tabs>
        <w:ind w:firstLine="709"/>
        <w:jc w:val="both"/>
        <w:rPr>
          <w:sz w:val="28"/>
          <w:szCs w:val="28"/>
          <w:lang w:val="kk-KZ"/>
        </w:rPr>
      </w:pPr>
      <w:r w:rsidRPr="004373EF">
        <w:rPr>
          <w:sz w:val="28"/>
          <w:szCs w:val="28"/>
          <w:lang w:val="kk-KZ"/>
        </w:rPr>
        <w:t>Бунақденелілерді</w:t>
      </w:r>
      <w:r w:rsidR="00FB0F25" w:rsidRPr="004373EF">
        <w:rPr>
          <w:sz w:val="28"/>
          <w:szCs w:val="28"/>
          <w:lang w:val="kk-KZ"/>
        </w:rPr>
        <w:t>ң</w:t>
      </w:r>
      <w:r w:rsidR="00D833C6" w:rsidRPr="004373EF">
        <w:rPr>
          <w:sz w:val="28"/>
          <w:szCs w:val="28"/>
          <w:lang w:val="kk-KZ"/>
        </w:rPr>
        <w:t xml:space="preserve"> </w:t>
      </w:r>
      <w:r w:rsidR="00FB0F25" w:rsidRPr="004373EF">
        <w:rPr>
          <w:sz w:val="28"/>
          <w:szCs w:val="28"/>
          <w:lang w:val="kk-KZ"/>
        </w:rPr>
        <w:t>түлеуі</w:t>
      </w:r>
      <w:r w:rsidR="00D833C6" w:rsidRPr="004373EF">
        <w:rPr>
          <w:sz w:val="28"/>
          <w:szCs w:val="28"/>
          <w:lang w:val="kk-KZ"/>
        </w:rPr>
        <w:t xml:space="preserve"> кезінде инфекция</w:t>
      </w:r>
      <w:r w:rsidR="00C56303" w:rsidRPr="004373EF">
        <w:rPr>
          <w:sz w:val="28"/>
          <w:szCs w:val="28"/>
          <w:lang w:val="kk-KZ"/>
        </w:rPr>
        <w:t xml:space="preserve"> процесі</w:t>
      </w:r>
      <w:r w:rsidR="00FB0F25" w:rsidRPr="004373EF">
        <w:rPr>
          <w:sz w:val="28"/>
          <w:szCs w:val="28"/>
          <w:lang w:val="kk-KZ"/>
        </w:rPr>
        <w:t xml:space="preserve"> кейбір ерекшеліктерге ие</w:t>
      </w:r>
      <w:r w:rsidR="00D833C6" w:rsidRPr="004373EF">
        <w:rPr>
          <w:sz w:val="28"/>
          <w:szCs w:val="28"/>
          <w:lang w:val="kk-KZ"/>
        </w:rPr>
        <w:t>.</w:t>
      </w:r>
      <w:r w:rsidR="00995423" w:rsidRPr="004373EF">
        <w:rPr>
          <w:sz w:val="28"/>
          <w:szCs w:val="28"/>
          <w:lang w:val="kk-KZ"/>
        </w:rPr>
        <w:t xml:space="preserve"> Залалдаудың</w:t>
      </w:r>
      <w:r w:rsidR="00D833C6" w:rsidRPr="004373EF">
        <w:rPr>
          <w:sz w:val="28"/>
          <w:szCs w:val="28"/>
          <w:lang w:val="kk-KZ"/>
        </w:rPr>
        <w:t xml:space="preserve"> алғашқы кезеңдері жоғарыда сипатталғандай болады. </w:t>
      </w:r>
      <w:r w:rsidR="00376DBB" w:rsidRPr="004373EF">
        <w:rPr>
          <w:sz w:val="28"/>
          <w:szCs w:val="28"/>
          <w:lang w:val="kk-KZ"/>
        </w:rPr>
        <w:t>Түлеген</w:t>
      </w:r>
      <w:r w:rsidR="00D833C6" w:rsidRPr="004373EF">
        <w:rPr>
          <w:sz w:val="28"/>
          <w:szCs w:val="28"/>
          <w:lang w:val="kk-KZ"/>
        </w:rPr>
        <w:t xml:space="preserve"> </w:t>
      </w:r>
      <w:r w:rsidR="00376DBB" w:rsidRPr="004373EF">
        <w:rPr>
          <w:sz w:val="28"/>
          <w:szCs w:val="28"/>
          <w:lang w:val="kk-KZ"/>
        </w:rPr>
        <w:t>бунақденелілерді залалдаудың</w:t>
      </w:r>
      <w:r w:rsidR="00D833C6" w:rsidRPr="004373EF">
        <w:rPr>
          <w:sz w:val="28"/>
          <w:szCs w:val="28"/>
          <w:lang w:val="kk-KZ"/>
        </w:rPr>
        <w:t xml:space="preserve"> қызықты ерекшелігі</w:t>
      </w:r>
      <w:r w:rsidR="00376DBB" w:rsidRPr="004373EF">
        <w:rPr>
          <w:sz w:val="28"/>
          <w:szCs w:val="28"/>
          <w:lang w:val="kk-KZ"/>
        </w:rPr>
        <w:t xml:space="preserve"> </w:t>
      </w:r>
      <w:r w:rsidR="00D833C6" w:rsidRPr="004373EF">
        <w:rPr>
          <w:sz w:val="28"/>
          <w:szCs w:val="28"/>
          <w:lang w:val="kk-KZ"/>
        </w:rPr>
        <w:t>-</w:t>
      </w:r>
      <w:r w:rsidR="00376DBB" w:rsidRPr="004373EF">
        <w:rPr>
          <w:sz w:val="28"/>
          <w:szCs w:val="28"/>
          <w:lang w:val="kk-KZ"/>
        </w:rPr>
        <w:t xml:space="preserve"> жаңа кутикуланың бетіне жеткен гифалар арқылы екінші</w:t>
      </w:r>
      <w:r w:rsidR="00AF374A" w:rsidRPr="004373EF">
        <w:rPr>
          <w:sz w:val="28"/>
          <w:szCs w:val="28"/>
          <w:lang w:val="kk-KZ"/>
        </w:rPr>
        <w:t xml:space="preserve"> ретт</w:t>
      </w:r>
      <w:r w:rsidR="00376DBB" w:rsidRPr="004373EF">
        <w:rPr>
          <w:sz w:val="28"/>
          <w:szCs w:val="28"/>
          <w:lang w:val="kk-KZ"/>
        </w:rPr>
        <w:t>ік ену органдарының пайда болуы: аппрессория, енетін түтікшелер және тақталар.</w:t>
      </w:r>
      <w:r w:rsidR="00ED7938" w:rsidRPr="004373EF">
        <w:rPr>
          <w:sz w:val="28"/>
          <w:szCs w:val="28"/>
          <w:lang w:val="kk-KZ"/>
        </w:rPr>
        <w:t xml:space="preserve"> </w:t>
      </w:r>
      <w:r w:rsidR="00D833C6" w:rsidRPr="004373EF">
        <w:rPr>
          <w:sz w:val="28"/>
          <w:szCs w:val="28"/>
          <w:lang w:val="kk-KZ"/>
        </w:rPr>
        <w:t>Жаңа кутикуладан кейін дене қуысына енетін тік гиф</w:t>
      </w:r>
      <w:r w:rsidR="00ED7938" w:rsidRPr="004373EF">
        <w:rPr>
          <w:sz w:val="28"/>
          <w:szCs w:val="28"/>
          <w:lang w:val="kk-KZ"/>
        </w:rPr>
        <w:t>тер</w:t>
      </w:r>
      <w:r w:rsidR="00D833C6" w:rsidRPr="004373EF">
        <w:rPr>
          <w:sz w:val="28"/>
          <w:szCs w:val="28"/>
          <w:lang w:val="kk-KZ"/>
        </w:rPr>
        <w:t xml:space="preserve"> пайда болады. </w:t>
      </w:r>
      <w:r w:rsidR="00ED7938" w:rsidRPr="004373EF">
        <w:rPr>
          <w:sz w:val="28"/>
          <w:szCs w:val="28"/>
          <w:lang w:val="kk-KZ"/>
        </w:rPr>
        <w:t>Түлеу</w:t>
      </w:r>
      <w:r w:rsidR="00D833C6" w:rsidRPr="004373EF">
        <w:rPr>
          <w:sz w:val="28"/>
          <w:szCs w:val="28"/>
          <w:lang w:val="kk-KZ"/>
        </w:rPr>
        <w:t xml:space="preserve"> кезінде колорадтық </w:t>
      </w:r>
      <w:r w:rsidR="00D833C6" w:rsidRPr="00507E3A">
        <w:rPr>
          <w:sz w:val="28"/>
          <w:szCs w:val="28"/>
          <w:lang w:val="kk-KZ"/>
        </w:rPr>
        <w:t xml:space="preserve">қоңызының кутикуласында </w:t>
      </w:r>
      <w:r w:rsidR="00D833C6" w:rsidRPr="00507E3A">
        <w:rPr>
          <w:i/>
          <w:sz w:val="28"/>
          <w:szCs w:val="28"/>
          <w:lang w:val="kk-KZ"/>
        </w:rPr>
        <w:t>B. bassiana</w:t>
      </w:r>
      <w:r w:rsidR="00D833C6" w:rsidRPr="00507E3A">
        <w:rPr>
          <w:sz w:val="28"/>
          <w:szCs w:val="28"/>
          <w:lang w:val="kk-KZ"/>
        </w:rPr>
        <w:t xml:space="preserve"> дамуы ламелла прокутикуласының қатты деформациясына әкелді </w:t>
      </w:r>
      <w:r w:rsidR="00BE0392" w:rsidRPr="00507E3A">
        <w:rPr>
          <w:sz w:val="28"/>
          <w:szCs w:val="28"/>
          <w:lang w:val="kk-KZ"/>
        </w:rPr>
        <w:t>[</w:t>
      </w:r>
      <w:r w:rsidR="00A74F6F" w:rsidRPr="00507E3A">
        <w:rPr>
          <w:sz w:val="28"/>
          <w:szCs w:val="28"/>
          <w:lang w:val="kk-KZ"/>
        </w:rPr>
        <w:t>3</w:t>
      </w:r>
      <w:r w:rsidR="0012191C" w:rsidRPr="00507E3A">
        <w:rPr>
          <w:sz w:val="28"/>
          <w:szCs w:val="28"/>
          <w:lang w:val="kk-KZ"/>
        </w:rPr>
        <w:t>7</w:t>
      </w:r>
      <w:r w:rsidR="0018774E" w:rsidRPr="00507E3A">
        <w:rPr>
          <w:sz w:val="28"/>
          <w:szCs w:val="28"/>
          <w:lang w:val="kk-KZ"/>
        </w:rPr>
        <w:t>, с.</w:t>
      </w:r>
      <w:r w:rsidR="00C61307" w:rsidRPr="00507E3A">
        <w:rPr>
          <w:sz w:val="28"/>
          <w:szCs w:val="28"/>
          <w:lang w:val="kk-KZ"/>
        </w:rPr>
        <w:t xml:space="preserve"> </w:t>
      </w:r>
      <w:r w:rsidR="00507E3A" w:rsidRPr="00507E3A">
        <w:rPr>
          <w:sz w:val="28"/>
          <w:szCs w:val="28"/>
          <w:lang w:val="kk-KZ"/>
        </w:rPr>
        <w:t>3</w:t>
      </w:r>
      <w:r w:rsidR="00C61307" w:rsidRPr="00507E3A">
        <w:rPr>
          <w:sz w:val="28"/>
          <w:szCs w:val="28"/>
          <w:lang w:val="kk-KZ"/>
        </w:rPr>
        <w:t>95</w:t>
      </w:r>
      <w:r w:rsidR="00BE0392" w:rsidRPr="00507E3A">
        <w:rPr>
          <w:sz w:val="28"/>
          <w:szCs w:val="28"/>
          <w:lang w:val="kk-KZ"/>
        </w:rPr>
        <w:t>]</w:t>
      </w:r>
      <w:r w:rsidR="00BE0392" w:rsidRPr="00507E3A">
        <w:rPr>
          <w:bCs/>
          <w:sz w:val="28"/>
          <w:szCs w:val="28"/>
          <w:lang w:val="kk-KZ"/>
        </w:rPr>
        <w:t>.</w:t>
      </w:r>
      <w:r w:rsidR="00BE0392" w:rsidRPr="00507E3A">
        <w:rPr>
          <w:sz w:val="28"/>
          <w:szCs w:val="28"/>
          <w:lang w:val="kk-KZ"/>
        </w:rPr>
        <w:t xml:space="preserve"> </w:t>
      </w:r>
      <w:r w:rsidR="00D833C6" w:rsidRPr="00507E3A">
        <w:rPr>
          <w:sz w:val="28"/>
          <w:szCs w:val="28"/>
          <w:lang w:val="kk-KZ"/>
        </w:rPr>
        <w:t>Прокутикуланың төменгі бөлігіндегі патогеннің өсуі жоғарғы жаққа қарағанда біршама көп болды. Бұл ақуыз-хитин кешенінің эк</w:t>
      </w:r>
      <w:r w:rsidR="00380133" w:rsidRPr="00507E3A">
        <w:rPr>
          <w:sz w:val="28"/>
          <w:szCs w:val="28"/>
          <w:lang w:val="kk-KZ"/>
        </w:rPr>
        <w:t>зувиал</w:t>
      </w:r>
      <w:r w:rsidR="00D833C6" w:rsidRPr="00507E3A">
        <w:rPr>
          <w:sz w:val="28"/>
          <w:szCs w:val="28"/>
          <w:lang w:val="kk-KZ"/>
        </w:rPr>
        <w:t xml:space="preserve">ды сұйықтық ферменттерінің ішінара жойылуына байланысты деп болжанады. </w:t>
      </w:r>
      <w:r w:rsidR="00380133" w:rsidRPr="00507E3A">
        <w:rPr>
          <w:sz w:val="28"/>
          <w:szCs w:val="28"/>
          <w:lang w:val="kk-KZ"/>
        </w:rPr>
        <w:t xml:space="preserve">Тұтастай алғанда, саңырауқұлақтар түлеу кезінде қоңыз дернәсілдерін жұқтырған кезде </w:t>
      </w:r>
      <w:r w:rsidR="00380133" w:rsidRPr="00507E3A">
        <w:rPr>
          <w:i/>
          <w:sz w:val="28"/>
          <w:szCs w:val="28"/>
          <w:lang w:val="kk-KZ"/>
        </w:rPr>
        <w:t>M. anisopliae</w:t>
      </w:r>
      <w:r w:rsidR="00380133" w:rsidRPr="00507E3A">
        <w:rPr>
          <w:sz w:val="28"/>
          <w:szCs w:val="28"/>
          <w:lang w:val="kk-KZ"/>
        </w:rPr>
        <w:t xml:space="preserve"> қарағанда әлдеқайда аз құрылымдарды және ең алдымен гифальды денелерді құрады.</w:t>
      </w:r>
      <w:r w:rsidR="00D12C2C" w:rsidRPr="00507E3A">
        <w:rPr>
          <w:sz w:val="28"/>
          <w:szCs w:val="28"/>
          <w:lang w:val="kk-KZ"/>
        </w:rPr>
        <w:t xml:space="preserve"> </w:t>
      </w:r>
      <w:r w:rsidR="00D12C2C" w:rsidRPr="00507E3A">
        <w:rPr>
          <w:i/>
          <w:sz w:val="28"/>
          <w:szCs w:val="28"/>
          <w:lang w:val="kk-KZ"/>
        </w:rPr>
        <w:t>B.</w:t>
      </w:r>
      <w:r w:rsidR="0018774E" w:rsidRPr="00507E3A">
        <w:rPr>
          <w:i/>
          <w:sz w:val="28"/>
          <w:szCs w:val="28"/>
          <w:lang w:val="kk-KZ"/>
        </w:rPr>
        <w:t xml:space="preserve"> </w:t>
      </w:r>
      <w:r w:rsidR="00D12C2C" w:rsidRPr="00507E3A">
        <w:rPr>
          <w:i/>
          <w:sz w:val="28"/>
          <w:szCs w:val="28"/>
          <w:lang w:val="kk-KZ"/>
        </w:rPr>
        <w:t>bassiana</w:t>
      </w:r>
      <w:r w:rsidR="00D12C2C" w:rsidRPr="00507E3A">
        <w:rPr>
          <w:sz w:val="28"/>
          <w:szCs w:val="28"/>
          <w:lang w:val="kk-KZ"/>
        </w:rPr>
        <w:t>, экссувиальды қуысқа жеткенде, морфологиясы бойынша гемолимфада немесе терең культурада түзетіндерге ұқсас бластоспоралар т</w:t>
      </w:r>
      <w:r w:rsidR="00C66E36" w:rsidRPr="00507E3A">
        <w:rPr>
          <w:sz w:val="28"/>
          <w:szCs w:val="28"/>
          <w:lang w:val="kk-KZ"/>
        </w:rPr>
        <w:t>үзе бастады. Бластоспоралар экз</w:t>
      </w:r>
      <w:r w:rsidR="00D12C2C" w:rsidRPr="00507E3A">
        <w:rPr>
          <w:sz w:val="28"/>
          <w:szCs w:val="28"/>
          <w:lang w:val="kk-KZ"/>
        </w:rPr>
        <w:t>увиальды қуыста көбейе алды.</w:t>
      </w:r>
      <w:r w:rsidR="00361F46" w:rsidRPr="00507E3A">
        <w:rPr>
          <w:sz w:val="28"/>
          <w:szCs w:val="28"/>
          <w:lang w:val="kk-KZ"/>
        </w:rPr>
        <w:t xml:space="preserve"> </w:t>
      </w:r>
      <w:r w:rsidR="00D833C6" w:rsidRPr="00507E3A">
        <w:rPr>
          <w:i/>
          <w:sz w:val="28"/>
          <w:szCs w:val="28"/>
          <w:lang w:val="kk-KZ"/>
        </w:rPr>
        <w:t>М. anisopliae</w:t>
      </w:r>
      <w:r w:rsidR="00D833C6" w:rsidRPr="00507E3A">
        <w:rPr>
          <w:sz w:val="28"/>
          <w:szCs w:val="28"/>
          <w:lang w:val="kk-KZ"/>
        </w:rPr>
        <w:t xml:space="preserve"> сияқты, ақ мюскардиннің қоздырғышы бетінде екінші ену мүшелерін құрады</w:t>
      </w:r>
      <w:r w:rsidR="00361F46" w:rsidRPr="00507E3A">
        <w:rPr>
          <w:sz w:val="28"/>
          <w:szCs w:val="28"/>
          <w:lang w:val="kk-KZ"/>
        </w:rPr>
        <w:t xml:space="preserve"> </w:t>
      </w:r>
      <w:r w:rsidR="00BE0392" w:rsidRPr="00507E3A">
        <w:rPr>
          <w:sz w:val="28"/>
          <w:szCs w:val="28"/>
          <w:lang w:val="kk-KZ"/>
        </w:rPr>
        <w:t>[12</w:t>
      </w:r>
      <w:r w:rsidR="009144A0" w:rsidRPr="00507E3A">
        <w:rPr>
          <w:sz w:val="28"/>
          <w:szCs w:val="28"/>
          <w:lang w:val="kk-KZ"/>
        </w:rPr>
        <w:t>4</w:t>
      </w:r>
      <w:r w:rsidR="0018774E" w:rsidRPr="00507E3A">
        <w:rPr>
          <w:sz w:val="28"/>
          <w:szCs w:val="28"/>
          <w:lang w:val="kk-KZ"/>
        </w:rPr>
        <w:t>, р.</w:t>
      </w:r>
      <w:r w:rsidR="00C61307" w:rsidRPr="00507E3A">
        <w:rPr>
          <w:sz w:val="28"/>
          <w:szCs w:val="28"/>
          <w:lang w:val="kk-KZ"/>
        </w:rPr>
        <w:t xml:space="preserve"> 85</w:t>
      </w:r>
      <w:r w:rsidR="00BE0392" w:rsidRPr="00507E3A">
        <w:rPr>
          <w:sz w:val="28"/>
          <w:szCs w:val="28"/>
          <w:lang w:val="kk-KZ"/>
        </w:rPr>
        <w:t>]</w:t>
      </w:r>
      <w:r w:rsidR="00BE0392" w:rsidRPr="00507E3A">
        <w:rPr>
          <w:bCs/>
          <w:sz w:val="28"/>
          <w:szCs w:val="28"/>
          <w:lang w:val="kk-KZ"/>
        </w:rPr>
        <w:t>.</w:t>
      </w:r>
      <w:r w:rsidR="00BE0392" w:rsidRPr="00507E3A">
        <w:rPr>
          <w:sz w:val="28"/>
          <w:szCs w:val="28"/>
          <w:lang w:val="kk-KZ"/>
        </w:rPr>
        <w:t xml:space="preserve"> </w:t>
      </w:r>
      <w:r w:rsidR="00D833C6" w:rsidRPr="00507E3A">
        <w:rPr>
          <w:sz w:val="28"/>
          <w:szCs w:val="28"/>
          <w:lang w:val="kk-KZ"/>
        </w:rPr>
        <w:t xml:space="preserve">Сонымен қатар, </w:t>
      </w:r>
      <w:r w:rsidR="005F6CCD" w:rsidRPr="00507E3A">
        <w:rPr>
          <w:sz w:val="28"/>
          <w:szCs w:val="28"/>
          <w:lang w:val="kk-KZ"/>
        </w:rPr>
        <w:t>бунақдененілерді</w:t>
      </w:r>
      <w:r w:rsidR="003D3DC4" w:rsidRPr="00507E3A">
        <w:rPr>
          <w:sz w:val="28"/>
          <w:szCs w:val="28"/>
          <w:lang w:val="kk-KZ"/>
        </w:rPr>
        <w:t xml:space="preserve"> түлеу</w:t>
      </w:r>
      <w:r w:rsidR="00D833C6" w:rsidRPr="00507E3A">
        <w:rPr>
          <w:sz w:val="28"/>
          <w:szCs w:val="28"/>
          <w:lang w:val="kk-KZ"/>
        </w:rPr>
        <w:t xml:space="preserve"> кезінде</w:t>
      </w:r>
      <w:r w:rsidR="00401B7F" w:rsidRPr="00507E3A">
        <w:rPr>
          <w:sz w:val="28"/>
          <w:szCs w:val="28"/>
          <w:lang w:val="kk-KZ"/>
        </w:rPr>
        <w:t>гі</w:t>
      </w:r>
      <w:r w:rsidR="00D833C6" w:rsidRPr="00507E3A">
        <w:rPr>
          <w:sz w:val="28"/>
          <w:szCs w:val="28"/>
          <w:lang w:val="kk-KZ"/>
        </w:rPr>
        <w:t xml:space="preserve"> </w:t>
      </w:r>
      <w:r w:rsidR="005F6CCD" w:rsidRPr="00507E3A">
        <w:rPr>
          <w:sz w:val="28"/>
          <w:szCs w:val="28"/>
          <w:lang w:val="kk-KZ"/>
        </w:rPr>
        <w:t xml:space="preserve">залалдау </w:t>
      </w:r>
      <w:r w:rsidR="00D833C6" w:rsidRPr="00507E3A">
        <w:rPr>
          <w:sz w:val="28"/>
          <w:szCs w:val="28"/>
          <w:lang w:val="kk-KZ"/>
        </w:rPr>
        <w:t xml:space="preserve">көбінесе </w:t>
      </w:r>
      <w:r w:rsidR="003D3DC4" w:rsidRPr="00507E3A">
        <w:rPr>
          <w:sz w:val="28"/>
          <w:szCs w:val="28"/>
          <w:lang w:val="kk-KZ"/>
        </w:rPr>
        <w:t>саңырауқұлақтардың</w:t>
      </w:r>
      <w:r w:rsidR="005F6CCD" w:rsidRPr="00507E3A">
        <w:rPr>
          <w:sz w:val="28"/>
          <w:szCs w:val="28"/>
          <w:lang w:val="kk-KZ"/>
        </w:rPr>
        <w:t xml:space="preserve"> дамуы</w:t>
      </w:r>
      <w:r w:rsidR="003D3DC4" w:rsidRPr="00507E3A">
        <w:rPr>
          <w:sz w:val="28"/>
          <w:szCs w:val="28"/>
          <w:lang w:val="kk-KZ"/>
        </w:rPr>
        <w:t xml:space="preserve"> </w:t>
      </w:r>
      <w:r w:rsidR="00D833C6" w:rsidRPr="00507E3A">
        <w:rPr>
          <w:sz w:val="28"/>
          <w:szCs w:val="28"/>
          <w:lang w:val="kk-KZ"/>
        </w:rPr>
        <w:t>бактериялық инфекцияның дамуымен байланысты</w:t>
      </w:r>
      <w:r w:rsidR="005F6CCD" w:rsidRPr="00507E3A">
        <w:rPr>
          <w:sz w:val="28"/>
          <w:szCs w:val="28"/>
          <w:lang w:val="kk-KZ"/>
        </w:rPr>
        <w:t xml:space="preserve"> </w:t>
      </w:r>
      <w:r w:rsidR="005F6CCD" w:rsidRPr="004373EF">
        <w:rPr>
          <w:sz w:val="28"/>
          <w:szCs w:val="28"/>
          <w:lang w:val="kk-KZ"/>
        </w:rPr>
        <w:t>жүреді</w:t>
      </w:r>
      <w:r w:rsidR="00D833C6" w:rsidRPr="004373EF">
        <w:rPr>
          <w:sz w:val="28"/>
          <w:szCs w:val="28"/>
          <w:lang w:val="kk-KZ"/>
        </w:rPr>
        <w:t>. Бактериялар қорш</w:t>
      </w:r>
      <w:r w:rsidR="000A0D5B" w:rsidRPr="004373EF">
        <w:rPr>
          <w:sz w:val="28"/>
          <w:szCs w:val="28"/>
          <w:lang w:val="kk-KZ"/>
        </w:rPr>
        <w:t>аған ортадан, мысалы топырақтан</w:t>
      </w:r>
      <w:r w:rsidR="00D833C6" w:rsidRPr="004373EF">
        <w:rPr>
          <w:sz w:val="28"/>
          <w:szCs w:val="28"/>
          <w:lang w:val="kk-KZ"/>
        </w:rPr>
        <w:t xml:space="preserve"> кутикуладағы жарықтар арқылы экзувиальды қуысқа енеді. Олардың көпшілігі бір уақытта өледі. Бірақ көбінесе жаңа кутикула мен </w:t>
      </w:r>
      <w:r w:rsidR="003D3DC4" w:rsidRPr="004373EF">
        <w:rPr>
          <w:sz w:val="28"/>
          <w:szCs w:val="28"/>
          <w:lang w:val="kk-KZ"/>
        </w:rPr>
        <w:t xml:space="preserve">гиподермистің зақымдануы </w:t>
      </w:r>
      <w:r w:rsidR="00D833C6" w:rsidRPr="004373EF">
        <w:rPr>
          <w:sz w:val="28"/>
          <w:szCs w:val="28"/>
          <w:lang w:val="kk-KZ"/>
        </w:rPr>
        <w:t xml:space="preserve">арқылы бактериялар гемоцельге түседі, бұл септицемияға әкелуі мүмкін </w:t>
      </w:r>
      <w:r w:rsidR="00BE0392" w:rsidRPr="004373EF">
        <w:rPr>
          <w:sz w:val="28"/>
          <w:szCs w:val="28"/>
          <w:lang w:val="kk-KZ"/>
        </w:rPr>
        <w:t>[</w:t>
      </w:r>
      <w:r w:rsidR="002A4745" w:rsidRPr="004373EF">
        <w:rPr>
          <w:sz w:val="28"/>
          <w:szCs w:val="28"/>
          <w:lang w:val="kk-KZ"/>
        </w:rPr>
        <w:t>1</w:t>
      </w:r>
      <w:r w:rsidR="009144A0">
        <w:rPr>
          <w:sz w:val="28"/>
          <w:szCs w:val="28"/>
          <w:lang w:val="kk-KZ"/>
        </w:rPr>
        <w:t>27</w:t>
      </w:r>
      <w:r w:rsidR="00BE0392" w:rsidRPr="004373EF">
        <w:rPr>
          <w:sz w:val="28"/>
          <w:szCs w:val="28"/>
          <w:lang w:val="kk-KZ"/>
        </w:rPr>
        <w:t>]</w:t>
      </w:r>
      <w:r w:rsidR="00BE0392" w:rsidRPr="004373EF">
        <w:rPr>
          <w:bCs/>
          <w:color w:val="000000"/>
          <w:sz w:val="28"/>
          <w:szCs w:val="28"/>
          <w:lang w:val="kk-KZ"/>
        </w:rPr>
        <w:t>.</w:t>
      </w:r>
      <w:r w:rsidR="00BE0392" w:rsidRPr="004373EF">
        <w:rPr>
          <w:sz w:val="28"/>
          <w:szCs w:val="28"/>
          <w:lang w:val="kk-KZ"/>
        </w:rPr>
        <w:t xml:space="preserve"> </w:t>
      </w:r>
    </w:p>
    <w:p w14:paraId="316D8EB8" w14:textId="50AB7A80"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Инфекцияның дамуының бастапқы кезеңдерінде </w:t>
      </w:r>
      <w:r w:rsidR="0038665B" w:rsidRPr="004373EF">
        <w:rPr>
          <w:sz w:val="28"/>
          <w:szCs w:val="28"/>
          <w:lang w:val="kk-KZ"/>
        </w:rPr>
        <w:t>залалданған</w:t>
      </w:r>
      <w:r w:rsidRPr="004373EF">
        <w:rPr>
          <w:sz w:val="28"/>
          <w:szCs w:val="28"/>
          <w:lang w:val="kk-KZ"/>
        </w:rPr>
        <w:t xml:space="preserve"> </w:t>
      </w:r>
      <w:r w:rsidR="0038665B" w:rsidRPr="004373EF">
        <w:rPr>
          <w:sz w:val="28"/>
          <w:szCs w:val="28"/>
          <w:lang w:val="kk-KZ"/>
        </w:rPr>
        <w:t>бунақденелілерді</w:t>
      </w:r>
      <w:r w:rsidRPr="004373EF">
        <w:rPr>
          <w:sz w:val="28"/>
          <w:szCs w:val="28"/>
          <w:lang w:val="kk-KZ"/>
        </w:rPr>
        <w:t xml:space="preserve"> сау </w:t>
      </w:r>
      <w:r w:rsidR="0038665B" w:rsidRPr="004373EF">
        <w:rPr>
          <w:sz w:val="28"/>
          <w:szCs w:val="28"/>
          <w:lang w:val="kk-KZ"/>
        </w:rPr>
        <w:t>бунақденелілерден</w:t>
      </w:r>
      <w:r w:rsidRPr="004373EF">
        <w:rPr>
          <w:sz w:val="28"/>
          <w:szCs w:val="28"/>
          <w:lang w:val="kk-KZ"/>
        </w:rPr>
        <w:t xml:space="preserve"> ажырату өте қиын. Аурудың алғашқы симптомы</w:t>
      </w:r>
      <w:r w:rsidR="002D3146" w:rsidRPr="004373EF">
        <w:rPr>
          <w:sz w:val="28"/>
          <w:szCs w:val="28"/>
          <w:lang w:val="kk-KZ"/>
        </w:rPr>
        <w:t xml:space="preserve"> </w:t>
      </w:r>
      <w:r w:rsidRPr="004373EF">
        <w:rPr>
          <w:sz w:val="28"/>
          <w:szCs w:val="28"/>
          <w:lang w:val="kk-KZ"/>
        </w:rPr>
        <w:t>-</w:t>
      </w:r>
      <w:r w:rsidR="002D3146" w:rsidRPr="004373EF">
        <w:rPr>
          <w:sz w:val="28"/>
          <w:szCs w:val="28"/>
          <w:lang w:val="kk-KZ"/>
        </w:rPr>
        <w:t xml:space="preserve"> </w:t>
      </w:r>
      <w:r w:rsidRPr="004373EF">
        <w:rPr>
          <w:sz w:val="28"/>
          <w:szCs w:val="28"/>
          <w:lang w:val="kk-KZ"/>
        </w:rPr>
        <w:t xml:space="preserve">түсінің өзгеруі. Энтомопатогендік саңырауқұлақтармен </w:t>
      </w:r>
      <w:r w:rsidR="002D3146" w:rsidRPr="004373EF">
        <w:rPr>
          <w:sz w:val="28"/>
          <w:szCs w:val="28"/>
          <w:lang w:val="kk-KZ"/>
        </w:rPr>
        <w:t>залалданған</w:t>
      </w:r>
      <w:r w:rsidRPr="004373EF">
        <w:rPr>
          <w:sz w:val="28"/>
          <w:szCs w:val="28"/>
          <w:lang w:val="kk-KZ"/>
        </w:rPr>
        <w:t xml:space="preserve"> кейбір </w:t>
      </w:r>
      <w:r w:rsidR="002D3146" w:rsidRPr="004373EF">
        <w:rPr>
          <w:sz w:val="28"/>
          <w:szCs w:val="28"/>
          <w:lang w:val="kk-KZ"/>
        </w:rPr>
        <w:t>бунақденелілерде</w:t>
      </w:r>
      <w:r w:rsidRPr="004373EF">
        <w:rPr>
          <w:sz w:val="28"/>
          <w:szCs w:val="28"/>
          <w:lang w:val="kk-KZ"/>
        </w:rPr>
        <w:t xml:space="preserve"> кутикулада қара-қоңыр дақтар тіркеледі </w:t>
      </w:r>
      <w:r w:rsidR="00C70343" w:rsidRPr="004373EF">
        <w:rPr>
          <w:sz w:val="28"/>
          <w:szCs w:val="28"/>
          <w:lang w:val="kk-KZ"/>
        </w:rPr>
        <w:t>[</w:t>
      </w:r>
      <w:r w:rsidR="0018774E">
        <w:rPr>
          <w:sz w:val="28"/>
          <w:szCs w:val="28"/>
          <w:lang w:val="kk-KZ"/>
        </w:rPr>
        <w:t>1</w:t>
      </w:r>
      <w:r w:rsidR="009144A0">
        <w:rPr>
          <w:sz w:val="28"/>
          <w:szCs w:val="28"/>
          <w:lang w:val="kk-KZ"/>
        </w:rPr>
        <w:t>28</w:t>
      </w:r>
      <w:r w:rsidR="00C70343" w:rsidRPr="004373EF">
        <w:rPr>
          <w:sz w:val="28"/>
          <w:szCs w:val="28"/>
          <w:lang w:val="kk-KZ"/>
        </w:rPr>
        <w:t>]</w:t>
      </w:r>
      <w:r w:rsidRPr="004373EF">
        <w:rPr>
          <w:sz w:val="28"/>
          <w:szCs w:val="28"/>
          <w:lang w:val="kk-KZ"/>
        </w:rPr>
        <w:t>, олар өлгенге дейін бірнеше күн бұрын пайда болады. Дақтардың пішіні, мөлшері, орналасуы және саны саңырауқұлақтың түріне байланысты емес, бірақ штам</w:t>
      </w:r>
      <w:r w:rsidR="000A0D5B" w:rsidRPr="004373EF">
        <w:rPr>
          <w:sz w:val="28"/>
          <w:szCs w:val="28"/>
          <w:lang w:val="kk-KZ"/>
        </w:rPr>
        <w:t>м</w:t>
      </w:r>
      <w:r w:rsidRPr="004373EF">
        <w:rPr>
          <w:sz w:val="28"/>
          <w:szCs w:val="28"/>
          <w:lang w:val="kk-KZ"/>
        </w:rPr>
        <w:t xml:space="preserve">дардың </w:t>
      </w:r>
      <w:r w:rsidR="002D3146" w:rsidRPr="004373EF">
        <w:rPr>
          <w:sz w:val="28"/>
          <w:szCs w:val="28"/>
          <w:lang w:val="kk-KZ"/>
        </w:rPr>
        <w:t>уыттылығымен</w:t>
      </w:r>
      <w:r w:rsidRPr="004373EF">
        <w:rPr>
          <w:sz w:val="28"/>
          <w:szCs w:val="28"/>
          <w:lang w:val="kk-KZ"/>
        </w:rPr>
        <w:t xml:space="preserve"> байланысты. Сонымен</w:t>
      </w:r>
      <w:r w:rsidRPr="004373EF">
        <w:rPr>
          <w:i/>
          <w:sz w:val="28"/>
          <w:szCs w:val="28"/>
          <w:lang w:val="kk-KZ"/>
        </w:rPr>
        <w:t>, M. anisopliae</w:t>
      </w:r>
      <w:r w:rsidRPr="004373EF">
        <w:rPr>
          <w:sz w:val="28"/>
          <w:szCs w:val="28"/>
          <w:lang w:val="kk-KZ"/>
        </w:rPr>
        <w:t xml:space="preserve"> және </w:t>
      </w:r>
      <w:r w:rsidRPr="004373EF">
        <w:rPr>
          <w:i/>
          <w:sz w:val="28"/>
          <w:szCs w:val="28"/>
          <w:lang w:val="kk-KZ"/>
        </w:rPr>
        <w:t>B. bassiana</w:t>
      </w:r>
      <w:r w:rsidRPr="004373EF">
        <w:rPr>
          <w:sz w:val="28"/>
          <w:szCs w:val="28"/>
          <w:lang w:val="kk-KZ"/>
        </w:rPr>
        <w:t xml:space="preserve"> жоғары </w:t>
      </w:r>
      <w:r w:rsidR="002D3146" w:rsidRPr="004373EF">
        <w:rPr>
          <w:sz w:val="28"/>
          <w:szCs w:val="28"/>
          <w:lang w:val="kk-KZ"/>
        </w:rPr>
        <w:t>уытты</w:t>
      </w:r>
      <w:r w:rsidRPr="004373EF">
        <w:rPr>
          <w:sz w:val="28"/>
          <w:szCs w:val="28"/>
          <w:lang w:val="kk-KZ"/>
        </w:rPr>
        <w:t xml:space="preserve"> штам</w:t>
      </w:r>
      <w:r w:rsidR="000A0D5B" w:rsidRPr="004373EF">
        <w:rPr>
          <w:sz w:val="28"/>
          <w:szCs w:val="28"/>
          <w:lang w:val="kk-KZ"/>
        </w:rPr>
        <w:t>м</w:t>
      </w:r>
      <w:r w:rsidRPr="004373EF">
        <w:rPr>
          <w:sz w:val="28"/>
          <w:szCs w:val="28"/>
          <w:lang w:val="kk-KZ"/>
        </w:rPr>
        <w:t xml:space="preserve">дарымен </w:t>
      </w:r>
      <w:r w:rsidR="002D3146" w:rsidRPr="004373EF">
        <w:rPr>
          <w:sz w:val="28"/>
          <w:szCs w:val="28"/>
          <w:lang w:val="kk-KZ"/>
        </w:rPr>
        <w:t>залалдаған</w:t>
      </w:r>
      <w:r w:rsidRPr="004373EF">
        <w:rPr>
          <w:sz w:val="28"/>
          <w:szCs w:val="28"/>
          <w:lang w:val="kk-KZ"/>
        </w:rPr>
        <w:t xml:space="preserve"> кезде, үлкен </w:t>
      </w:r>
      <w:r w:rsidR="002D3146" w:rsidRPr="004373EF">
        <w:rPr>
          <w:sz w:val="28"/>
          <w:szCs w:val="28"/>
          <w:lang w:val="kk-KZ"/>
        </w:rPr>
        <w:t xml:space="preserve">қанқызы </w:t>
      </w:r>
      <w:r w:rsidRPr="004373EF">
        <w:rPr>
          <w:sz w:val="28"/>
          <w:szCs w:val="28"/>
          <w:lang w:val="kk-KZ"/>
        </w:rPr>
        <w:t xml:space="preserve">балауыз </w:t>
      </w:r>
      <w:r w:rsidRPr="004373EF">
        <w:rPr>
          <w:i/>
          <w:sz w:val="28"/>
          <w:szCs w:val="28"/>
          <w:lang w:val="kk-KZ"/>
        </w:rPr>
        <w:t>(Galleria mellonella)</w:t>
      </w:r>
      <w:r w:rsidRPr="004373EF">
        <w:rPr>
          <w:sz w:val="28"/>
          <w:szCs w:val="28"/>
          <w:lang w:val="kk-KZ"/>
        </w:rPr>
        <w:t xml:space="preserve"> </w:t>
      </w:r>
      <w:r w:rsidR="002D3146" w:rsidRPr="004373EF">
        <w:rPr>
          <w:sz w:val="28"/>
          <w:szCs w:val="28"/>
          <w:lang w:val="kk-KZ"/>
        </w:rPr>
        <w:t>жұлдыз</w:t>
      </w:r>
      <w:r w:rsidRPr="004373EF">
        <w:rPr>
          <w:sz w:val="28"/>
          <w:szCs w:val="28"/>
          <w:lang w:val="kk-KZ"/>
        </w:rPr>
        <w:t xml:space="preserve">құрттары көп мөлшерде кішкентай қоңыр дақтарды тіркеді. Бастапқыда олар дененің сегменттері арасында немесе спиральдардың жанында, содан кейін сегменттердің өзінде пайда болды. </w:t>
      </w:r>
      <w:r w:rsidR="002D3146" w:rsidRPr="004373EF">
        <w:rPr>
          <w:sz w:val="28"/>
          <w:szCs w:val="28"/>
          <w:lang w:val="kk-KZ"/>
        </w:rPr>
        <w:t>Жұлдызқ</w:t>
      </w:r>
      <w:r w:rsidRPr="004373EF">
        <w:rPr>
          <w:sz w:val="28"/>
          <w:szCs w:val="28"/>
          <w:lang w:val="kk-KZ"/>
        </w:rPr>
        <w:t xml:space="preserve">ұрттарды </w:t>
      </w:r>
      <w:r w:rsidRPr="004373EF">
        <w:rPr>
          <w:i/>
          <w:sz w:val="28"/>
          <w:szCs w:val="28"/>
          <w:lang w:val="kk-KZ"/>
        </w:rPr>
        <w:t>B. bassiana</w:t>
      </w:r>
      <w:r w:rsidRPr="004373EF">
        <w:rPr>
          <w:sz w:val="28"/>
          <w:szCs w:val="28"/>
          <w:lang w:val="kk-KZ"/>
        </w:rPr>
        <w:t xml:space="preserve"> саңырауқұлақтарының орташа </w:t>
      </w:r>
      <w:r w:rsidR="002D3146" w:rsidRPr="004373EF">
        <w:rPr>
          <w:sz w:val="28"/>
          <w:szCs w:val="28"/>
          <w:lang w:val="kk-KZ"/>
        </w:rPr>
        <w:t>уытты</w:t>
      </w:r>
      <w:r w:rsidRPr="004373EF">
        <w:rPr>
          <w:sz w:val="28"/>
          <w:szCs w:val="28"/>
          <w:lang w:val="kk-KZ"/>
        </w:rPr>
        <w:t xml:space="preserve"> штам</w:t>
      </w:r>
      <w:r w:rsidR="000A0D5B" w:rsidRPr="004373EF">
        <w:rPr>
          <w:sz w:val="28"/>
          <w:szCs w:val="28"/>
          <w:lang w:val="kk-KZ"/>
        </w:rPr>
        <w:t>м</w:t>
      </w:r>
      <w:r w:rsidRPr="004373EF">
        <w:rPr>
          <w:sz w:val="28"/>
          <w:szCs w:val="28"/>
          <w:lang w:val="kk-KZ"/>
        </w:rPr>
        <w:t xml:space="preserve">дарымен </w:t>
      </w:r>
      <w:r w:rsidR="002D3146" w:rsidRPr="004373EF">
        <w:rPr>
          <w:sz w:val="28"/>
          <w:szCs w:val="28"/>
          <w:lang w:val="kk-KZ"/>
        </w:rPr>
        <w:t>залалдау</w:t>
      </w:r>
      <w:r w:rsidRPr="004373EF">
        <w:rPr>
          <w:sz w:val="28"/>
          <w:szCs w:val="28"/>
          <w:lang w:val="kk-KZ"/>
        </w:rPr>
        <w:t xml:space="preserve"> сол </w:t>
      </w:r>
      <w:r w:rsidR="002D3146" w:rsidRPr="004373EF">
        <w:rPr>
          <w:sz w:val="28"/>
          <w:szCs w:val="28"/>
          <w:lang w:val="kk-KZ"/>
        </w:rPr>
        <w:t>дернәсілдерде</w:t>
      </w:r>
      <w:r w:rsidRPr="004373EF">
        <w:rPr>
          <w:sz w:val="28"/>
          <w:szCs w:val="28"/>
          <w:lang w:val="kk-KZ"/>
        </w:rPr>
        <w:t xml:space="preserve"> үлкен және кішкентай дақтардың пайда болуына әкелді. </w:t>
      </w:r>
      <w:r w:rsidRPr="004373EF">
        <w:rPr>
          <w:i/>
          <w:sz w:val="28"/>
          <w:szCs w:val="28"/>
          <w:lang w:val="kk-KZ"/>
        </w:rPr>
        <w:t>М. anisopliae</w:t>
      </w:r>
      <w:r w:rsidR="002D3146" w:rsidRPr="004373EF">
        <w:rPr>
          <w:sz w:val="28"/>
          <w:szCs w:val="28"/>
          <w:lang w:val="kk-KZ"/>
        </w:rPr>
        <w:t xml:space="preserve"> уыттылығы жоқ</w:t>
      </w:r>
      <w:r w:rsidRPr="004373EF">
        <w:rPr>
          <w:sz w:val="28"/>
          <w:szCs w:val="28"/>
          <w:lang w:val="kk-KZ"/>
        </w:rPr>
        <w:t xml:space="preserve"> штаммы дақ тудырмады.</w:t>
      </w:r>
    </w:p>
    <w:p w14:paraId="5308FDA9" w14:textId="6653A45A" w:rsidR="00C70343" w:rsidRPr="00507E3A" w:rsidRDefault="002D3146" w:rsidP="004373EF">
      <w:pPr>
        <w:shd w:val="clear" w:color="auto" w:fill="FFFFFF"/>
        <w:tabs>
          <w:tab w:val="left" w:pos="1134"/>
        </w:tabs>
        <w:ind w:firstLine="709"/>
        <w:jc w:val="both"/>
        <w:rPr>
          <w:sz w:val="28"/>
          <w:szCs w:val="28"/>
          <w:lang w:val="kk-KZ"/>
        </w:rPr>
      </w:pPr>
      <w:r w:rsidRPr="004373EF">
        <w:rPr>
          <w:sz w:val="28"/>
          <w:szCs w:val="28"/>
          <w:lang w:val="kk-KZ"/>
        </w:rPr>
        <w:t>Жұлдызқ</w:t>
      </w:r>
      <w:r w:rsidR="00D833C6" w:rsidRPr="004373EF">
        <w:rPr>
          <w:sz w:val="28"/>
          <w:szCs w:val="28"/>
          <w:lang w:val="kk-KZ"/>
        </w:rPr>
        <w:t xml:space="preserve">ұрттарды жоғары </w:t>
      </w:r>
      <w:r w:rsidRPr="004373EF">
        <w:rPr>
          <w:sz w:val="28"/>
          <w:szCs w:val="28"/>
          <w:lang w:val="kk-KZ"/>
        </w:rPr>
        <w:t>уытты</w:t>
      </w:r>
      <w:r w:rsidR="00D833C6" w:rsidRPr="004373EF">
        <w:rPr>
          <w:sz w:val="28"/>
          <w:szCs w:val="28"/>
          <w:lang w:val="kk-KZ"/>
        </w:rPr>
        <w:t xml:space="preserve"> штам</w:t>
      </w:r>
      <w:r w:rsidR="000A0D5B" w:rsidRPr="004373EF">
        <w:rPr>
          <w:sz w:val="28"/>
          <w:szCs w:val="28"/>
          <w:lang w:val="kk-KZ"/>
        </w:rPr>
        <w:t>м</w:t>
      </w:r>
      <w:r w:rsidR="00D833C6" w:rsidRPr="004373EF">
        <w:rPr>
          <w:sz w:val="28"/>
          <w:szCs w:val="28"/>
          <w:lang w:val="kk-KZ"/>
        </w:rPr>
        <w:t xml:space="preserve">дардың ескі </w:t>
      </w:r>
      <w:r w:rsidR="005A37BC" w:rsidRPr="004373EF">
        <w:rPr>
          <w:sz w:val="28"/>
          <w:szCs w:val="28"/>
          <w:lang w:val="kk-KZ"/>
        </w:rPr>
        <w:t>культуралармен</w:t>
      </w:r>
      <w:r w:rsidR="00D833C6" w:rsidRPr="004373EF">
        <w:rPr>
          <w:sz w:val="28"/>
          <w:szCs w:val="28"/>
          <w:lang w:val="kk-KZ"/>
        </w:rPr>
        <w:t xml:space="preserve">, сондай-ақ төмен ылғалдылықпен </w:t>
      </w:r>
      <w:r w:rsidRPr="004373EF">
        <w:rPr>
          <w:sz w:val="28"/>
          <w:szCs w:val="28"/>
          <w:lang w:val="kk-KZ"/>
        </w:rPr>
        <w:t>залалдау</w:t>
      </w:r>
      <w:r w:rsidR="00D833C6" w:rsidRPr="004373EF">
        <w:rPr>
          <w:sz w:val="28"/>
          <w:szCs w:val="28"/>
          <w:lang w:val="kk-KZ"/>
        </w:rPr>
        <w:t xml:space="preserve"> әлсіз және орташа </w:t>
      </w:r>
      <w:r w:rsidRPr="004373EF">
        <w:rPr>
          <w:sz w:val="28"/>
          <w:szCs w:val="28"/>
          <w:lang w:val="kk-KZ"/>
        </w:rPr>
        <w:t>уытты</w:t>
      </w:r>
      <w:r w:rsidR="00D833C6" w:rsidRPr="004373EF">
        <w:rPr>
          <w:sz w:val="28"/>
          <w:szCs w:val="28"/>
          <w:lang w:val="kk-KZ"/>
        </w:rPr>
        <w:t xml:space="preserve"> штам</w:t>
      </w:r>
      <w:r w:rsidR="000A0D5B" w:rsidRPr="004373EF">
        <w:rPr>
          <w:sz w:val="28"/>
          <w:szCs w:val="28"/>
          <w:lang w:val="kk-KZ"/>
        </w:rPr>
        <w:t>м</w:t>
      </w:r>
      <w:r w:rsidR="00D833C6" w:rsidRPr="004373EF">
        <w:rPr>
          <w:sz w:val="28"/>
          <w:szCs w:val="28"/>
          <w:lang w:val="kk-KZ"/>
        </w:rPr>
        <w:t xml:space="preserve">дарға </w:t>
      </w:r>
      <w:r w:rsidR="00D833C6" w:rsidRPr="004373EF">
        <w:rPr>
          <w:sz w:val="28"/>
          <w:szCs w:val="28"/>
          <w:lang w:val="kk-KZ"/>
        </w:rPr>
        <w:lastRenderedPageBreak/>
        <w:t xml:space="preserve">тән белгілерге </w:t>
      </w:r>
      <w:r w:rsidR="00D833C6" w:rsidRPr="00507E3A">
        <w:rPr>
          <w:sz w:val="28"/>
          <w:szCs w:val="28"/>
          <w:lang w:val="kk-KZ"/>
        </w:rPr>
        <w:t>әкеле</w:t>
      </w:r>
      <w:r w:rsidR="00DD4C51" w:rsidRPr="00507E3A">
        <w:rPr>
          <w:sz w:val="28"/>
          <w:szCs w:val="28"/>
          <w:lang w:val="kk-KZ"/>
        </w:rPr>
        <w:t xml:space="preserve">ді </w:t>
      </w:r>
      <w:r w:rsidR="00C70343" w:rsidRPr="00507E3A">
        <w:rPr>
          <w:sz w:val="28"/>
          <w:szCs w:val="28"/>
          <w:lang w:val="kk-KZ"/>
        </w:rPr>
        <w:t>[12</w:t>
      </w:r>
      <w:r w:rsidR="00F024F5" w:rsidRPr="00507E3A">
        <w:rPr>
          <w:sz w:val="28"/>
          <w:szCs w:val="28"/>
          <w:lang w:val="kk-KZ"/>
        </w:rPr>
        <w:t>5</w:t>
      </w:r>
      <w:r w:rsidR="0018774E" w:rsidRPr="00507E3A">
        <w:rPr>
          <w:sz w:val="28"/>
          <w:szCs w:val="28"/>
          <w:lang w:val="kk-KZ"/>
        </w:rPr>
        <w:t>, с.</w:t>
      </w:r>
      <w:r w:rsidR="00C61307" w:rsidRPr="00507E3A">
        <w:rPr>
          <w:sz w:val="28"/>
          <w:szCs w:val="28"/>
          <w:lang w:val="kk-KZ"/>
        </w:rPr>
        <w:t xml:space="preserve"> 52</w:t>
      </w:r>
      <w:r w:rsidR="00C70343" w:rsidRPr="00507E3A">
        <w:rPr>
          <w:sz w:val="28"/>
          <w:szCs w:val="28"/>
          <w:lang w:val="kk-KZ"/>
        </w:rPr>
        <w:t>]</w:t>
      </w:r>
      <w:r w:rsidR="00C70343" w:rsidRPr="00507E3A">
        <w:rPr>
          <w:bCs/>
          <w:sz w:val="28"/>
          <w:szCs w:val="28"/>
          <w:lang w:val="kk-KZ"/>
        </w:rPr>
        <w:t>.</w:t>
      </w:r>
      <w:r w:rsidR="00C70343" w:rsidRPr="00507E3A">
        <w:rPr>
          <w:sz w:val="28"/>
          <w:szCs w:val="28"/>
          <w:lang w:val="kk-KZ"/>
        </w:rPr>
        <w:t xml:space="preserve"> </w:t>
      </w:r>
      <w:r w:rsidR="00DD4C51" w:rsidRPr="00507E3A">
        <w:rPr>
          <w:sz w:val="28"/>
          <w:szCs w:val="28"/>
          <w:lang w:val="kk-KZ"/>
        </w:rPr>
        <w:t xml:space="preserve">Өлгенге </w:t>
      </w:r>
      <w:r w:rsidR="00D833C6" w:rsidRPr="004373EF">
        <w:rPr>
          <w:sz w:val="28"/>
          <w:szCs w:val="28"/>
          <w:lang w:val="kk-KZ"/>
        </w:rPr>
        <w:t xml:space="preserve">дейін кейбір </w:t>
      </w:r>
      <w:r w:rsidRPr="004373EF">
        <w:rPr>
          <w:sz w:val="28"/>
          <w:szCs w:val="28"/>
          <w:lang w:val="kk-KZ"/>
        </w:rPr>
        <w:t>бунақденелілер</w:t>
      </w:r>
      <w:r w:rsidR="00D833C6" w:rsidRPr="004373EF">
        <w:rPr>
          <w:sz w:val="28"/>
          <w:szCs w:val="28"/>
          <w:lang w:val="kk-KZ"/>
        </w:rPr>
        <w:t xml:space="preserve"> құрысулар мен </w:t>
      </w:r>
      <w:r w:rsidR="00EA5BBA" w:rsidRPr="004373EF">
        <w:rPr>
          <w:sz w:val="28"/>
          <w:szCs w:val="28"/>
          <w:lang w:val="kk-KZ"/>
        </w:rPr>
        <w:t>сал ауруға</w:t>
      </w:r>
      <w:r w:rsidR="00D833C6" w:rsidRPr="004373EF">
        <w:rPr>
          <w:sz w:val="28"/>
          <w:szCs w:val="28"/>
          <w:lang w:val="kk-KZ"/>
        </w:rPr>
        <w:t xml:space="preserve"> ұшырауы мүмкін. </w:t>
      </w:r>
      <w:r w:rsidR="00AB70C8" w:rsidRPr="004373EF">
        <w:rPr>
          <w:sz w:val="28"/>
          <w:szCs w:val="28"/>
          <w:lang w:val="kk-KZ"/>
        </w:rPr>
        <w:t>Иесінің өлімінен кейін өлекселердің мумиялануы жүреді</w:t>
      </w:r>
      <w:r w:rsidR="00D833C6" w:rsidRPr="004373EF">
        <w:rPr>
          <w:sz w:val="28"/>
          <w:szCs w:val="28"/>
          <w:lang w:val="kk-KZ"/>
        </w:rPr>
        <w:t xml:space="preserve"> – бұл саңырауқұлақтар </w:t>
      </w:r>
      <w:r w:rsidR="00DE6E5A" w:rsidRPr="004373EF">
        <w:rPr>
          <w:sz w:val="28"/>
          <w:szCs w:val="28"/>
          <w:lang w:val="kk-KZ"/>
        </w:rPr>
        <w:t>топтары тудыратын микоздарға</w:t>
      </w:r>
      <w:r w:rsidR="00D833C6" w:rsidRPr="004373EF">
        <w:rPr>
          <w:sz w:val="28"/>
          <w:szCs w:val="28"/>
          <w:lang w:val="kk-KZ"/>
        </w:rPr>
        <w:t xml:space="preserve"> ең тән белг</w:t>
      </w:r>
      <w:r w:rsidR="00DE6E5A" w:rsidRPr="004373EF">
        <w:rPr>
          <w:sz w:val="28"/>
          <w:szCs w:val="28"/>
          <w:lang w:val="kk-KZ"/>
        </w:rPr>
        <w:t>ілердің бірі. Патогеннің гиф</w:t>
      </w:r>
      <w:r w:rsidR="00D833C6" w:rsidRPr="004373EF">
        <w:rPr>
          <w:sz w:val="28"/>
          <w:szCs w:val="28"/>
          <w:lang w:val="kk-KZ"/>
        </w:rPr>
        <w:t xml:space="preserve">аларымен тесілген </w:t>
      </w:r>
      <w:r w:rsidR="00DE6E5A" w:rsidRPr="004373EF">
        <w:rPr>
          <w:sz w:val="28"/>
          <w:szCs w:val="28"/>
          <w:lang w:val="kk-KZ"/>
        </w:rPr>
        <w:t>бунақденелілердің</w:t>
      </w:r>
      <w:r w:rsidR="00D833C6" w:rsidRPr="004373EF">
        <w:rPr>
          <w:sz w:val="28"/>
          <w:szCs w:val="28"/>
          <w:lang w:val="kk-KZ"/>
        </w:rPr>
        <w:t xml:space="preserve"> тіндері мен мүшелері өте қатты болып, пішінін толығымен сақтайды. Кейбір жағдайларда </w:t>
      </w:r>
      <w:r w:rsidR="00BE6330" w:rsidRPr="004373EF">
        <w:rPr>
          <w:sz w:val="28"/>
          <w:szCs w:val="28"/>
          <w:lang w:val="kk-KZ"/>
        </w:rPr>
        <w:t>өлген жұлдызқұрттардың</w:t>
      </w:r>
      <w:r w:rsidR="00D833C6" w:rsidRPr="004373EF">
        <w:rPr>
          <w:sz w:val="28"/>
          <w:szCs w:val="28"/>
          <w:lang w:val="kk-KZ"/>
        </w:rPr>
        <w:t xml:space="preserve"> денесінің түсінің өзгеруі байқалады. Сонымен, </w:t>
      </w:r>
      <w:r w:rsidR="00D833C6" w:rsidRPr="004373EF">
        <w:rPr>
          <w:i/>
          <w:sz w:val="28"/>
          <w:szCs w:val="28"/>
          <w:lang w:val="kk-KZ"/>
        </w:rPr>
        <w:t>B. bassiana</w:t>
      </w:r>
      <w:r w:rsidR="00D833C6" w:rsidRPr="004373EF">
        <w:rPr>
          <w:sz w:val="28"/>
          <w:szCs w:val="28"/>
          <w:lang w:val="kk-KZ"/>
        </w:rPr>
        <w:t xml:space="preserve"> жеңілгенде, өлі </w:t>
      </w:r>
      <w:r w:rsidR="000A0D5B" w:rsidRPr="004373EF">
        <w:rPr>
          <w:sz w:val="28"/>
          <w:szCs w:val="28"/>
          <w:lang w:val="kk-KZ"/>
        </w:rPr>
        <w:t>дернәсілдердің</w:t>
      </w:r>
      <w:r w:rsidR="00D833C6" w:rsidRPr="004373EF">
        <w:rPr>
          <w:sz w:val="28"/>
          <w:szCs w:val="28"/>
          <w:lang w:val="kk-KZ"/>
        </w:rPr>
        <w:t xml:space="preserve"> денесінің қақпағы қызғылт рең</w:t>
      </w:r>
      <w:r w:rsidR="00C543CB" w:rsidRPr="004373EF">
        <w:rPr>
          <w:sz w:val="28"/>
          <w:szCs w:val="28"/>
          <w:lang w:val="kk-KZ"/>
        </w:rPr>
        <w:t>г</w:t>
      </w:r>
      <w:r w:rsidR="00D833C6" w:rsidRPr="004373EF">
        <w:rPr>
          <w:sz w:val="28"/>
          <w:szCs w:val="28"/>
          <w:lang w:val="kk-KZ"/>
        </w:rPr>
        <w:t xml:space="preserve">е ие болады. Болашақта оңтайлы ылғалдылық жағдайында </w:t>
      </w:r>
      <w:r w:rsidR="000A0D5B" w:rsidRPr="004373EF">
        <w:rPr>
          <w:sz w:val="28"/>
          <w:szCs w:val="28"/>
          <w:lang w:val="kk-KZ"/>
        </w:rPr>
        <w:t>өлекселердің</w:t>
      </w:r>
      <w:r w:rsidR="00D833C6" w:rsidRPr="004373EF">
        <w:rPr>
          <w:sz w:val="28"/>
          <w:szCs w:val="28"/>
          <w:lang w:val="kk-KZ"/>
        </w:rPr>
        <w:t xml:space="preserve"> бетінде патоген түріне байланысты тығыздығы әртүрлі ауа мицелийі пайда болады. Мицелияда конидиальды спорация пайда болады, бұл патогеннің белгілі бір түрінің негізгі диагностикалық белгісі. Спора-мицелиалды </w:t>
      </w:r>
      <w:r w:rsidR="00B14C89" w:rsidRPr="004373EF">
        <w:rPr>
          <w:sz w:val="28"/>
          <w:szCs w:val="28"/>
          <w:lang w:val="kk-KZ"/>
        </w:rPr>
        <w:t>жабынның</w:t>
      </w:r>
      <w:r w:rsidR="00D833C6" w:rsidRPr="004373EF">
        <w:rPr>
          <w:sz w:val="28"/>
          <w:szCs w:val="28"/>
          <w:lang w:val="kk-KZ"/>
        </w:rPr>
        <w:t xml:space="preserve"> түсі де маңызды диагностикалық белгілердің бірі болып табылады. Сонымен, көптеген түрлерде ақ түстен қызғылт рең</w:t>
      </w:r>
      <w:r w:rsidR="00C543CB" w:rsidRPr="004373EF">
        <w:rPr>
          <w:sz w:val="28"/>
          <w:szCs w:val="28"/>
          <w:lang w:val="kk-KZ"/>
        </w:rPr>
        <w:t>д</w:t>
      </w:r>
      <w:r w:rsidR="00D833C6" w:rsidRPr="004373EF">
        <w:rPr>
          <w:sz w:val="28"/>
          <w:szCs w:val="28"/>
          <w:lang w:val="kk-KZ"/>
        </w:rPr>
        <w:t>ерге дейін ашық түсті мицелий бар</w:t>
      </w:r>
      <w:r w:rsidR="00200821" w:rsidRPr="004373EF">
        <w:rPr>
          <w:sz w:val="28"/>
          <w:szCs w:val="28"/>
          <w:lang w:val="kk-KZ"/>
        </w:rPr>
        <w:t xml:space="preserve"> </w:t>
      </w:r>
      <w:r w:rsidR="00D833C6" w:rsidRPr="004373EF">
        <w:rPr>
          <w:sz w:val="28"/>
          <w:szCs w:val="28"/>
          <w:lang w:val="kk-KZ"/>
        </w:rPr>
        <w:t xml:space="preserve">- </w:t>
      </w:r>
      <w:r w:rsidR="00D833C6" w:rsidRPr="004373EF">
        <w:rPr>
          <w:i/>
          <w:sz w:val="28"/>
          <w:szCs w:val="28"/>
          <w:lang w:val="kk-KZ"/>
        </w:rPr>
        <w:t xml:space="preserve">Beauveria, Lecanicillium, Paecilomyces, Tolypocladium </w:t>
      </w:r>
      <w:r w:rsidR="00D833C6" w:rsidRPr="004373EF">
        <w:rPr>
          <w:sz w:val="28"/>
          <w:szCs w:val="28"/>
          <w:lang w:val="kk-KZ"/>
        </w:rPr>
        <w:t xml:space="preserve">және басқалары. </w:t>
      </w:r>
      <w:r w:rsidR="00D833C6" w:rsidRPr="004373EF">
        <w:rPr>
          <w:i/>
          <w:sz w:val="28"/>
          <w:szCs w:val="28"/>
          <w:lang w:val="kk-KZ"/>
        </w:rPr>
        <w:t xml:space="preserve">Metarhizium </w:t>
      </w:r>
      <w:r w:rsidR="00D833C6" w:rsidRPr="004373EF">
        <w:rPr>
          <w:sz w:val="28"/>
          <w:szCs w:val="28"/>
          <w:lang w:val="kk-KZ"/>
        </w:rPr>
        <w:t xml:space="preserve">тұқымының көптеген түрлерінде ашық-жасылдан қоңырға дейін споралы-мицелиалды жабын бар. </w:t>
      </w:r>
      <w:r w:rsidR="00D833C6" w:rsidRPr="00507E3A">
        <w:rPr>
          <w:sz w:val="28"/>
          <w:szCs w:val="28"/>
          <w:lang w:val="kk-KZ"/>
        </w:rPr>
        <w:t>Энтомопатогендік саңырауқұлақтардың бірқатар түрлері мен штам</w:t>
      </w:r>
      <w:r w:rsidR="000A0D5B" w:rsidRPr="00507E3A">
        <w:rPr>
          <w:sz w:val="28"/>
          <w:szCs w:val="28"/>
          <w:lang w:val="kk-KZ"/>
        </w:rPr>
        <w:t>м</w:t>
      </w:r>
      <w:r w:rsidR="00D833C6" w:rsidRPr="00507E3A">
        <w:rPr>
          <w:sz w:val="28"/>
          <w:szCs w:val="28"/>
          <w:lang w:val="kk-KZ"/>
        </w:rPr>
        <w:t xml:space="preserve">дары кейде ұзындығы 4-5 см-ге жететін синнемаларды құрайды </w:t>
      </w:r>
      <w:r w:rsidR="00C70343" w:rsidRPr="00507E3A">
        <w:rPr>
          <w:sz w:val="28"/>
          <w:szCs w:val="28"/>
          <w:lang w:val="kk-KZ"/>
        </w:rPr>
        <w:t>[</w:t>
      </w:r>
      <w:r w:rsidR="00F024F5" w:rsidRPr="00507E3A">
        <w:rPr>
          <w:sz w:val="28"/>
          <w:szCs w:val="28"/>
          <w:lang w:val="kk-KZ"/>
        </w:rPr>
        <w:t>91</w:t>
      </w:r>
      <w:r w:rsidR="0018774E" w:rsidRPr="00507E3A">
        <w:rPr>
          <w:sz w:val="28"/>
          <w:szCs w:val="28"/>
          <w:lang w:val="kk-KZ"/>
        </w:rPr>
        <w:t>, с.</w:t>
      </w:r>
      <w:r w:rsidR="00C61307" w:rsidRPr="00507E3A">
        <w:rPr>
          <w:sz w:val="28"/>
          <w:szCs w:val="28"/>
          <w:lang w:val="kk-KZ"/>
        </w:rPr>
        <w:t xml:space="preserve"> 32</w:t>
      </w:r>
      <w:r w:rsidR="00C70343" w:rsidRPr="00507E3A">
        <w:rPr>
          <w:sz w:val="28"/>
          <w:szCs w:val="28"/>
          <w:lang w:val="kk-KZ"/>
        </w:rPr>
        <w:t>]</w:t>
      </w:r>
      <w:r w:rsidR="00C70343" w:rsidRPr="00507E3A">
        <w:rPr>
          <w:bCs/>
          <w:sz w:val="28"/>
          <w:szCs w:val="28"/>
          <w:lang w:val="kk-KZ"/>
        </w:rPr>
        <w:t>.</w:t>
      </w:r>
      <w:r w:rsidR="00C70343" w:rsidRPr="00507E3A">
        <w:rPr>
          <w:sz w:val="28"/>
          <w:szCs w:val="28"/>
          <w:lang w:val="kk-KZ"/>
        </w:rPr>
        <w:t xml:space="preserve"> </w:t>
      </w:r>
    </w:p>
    <w:p w14:paraId="1AF82DEA" w14:textId="298973B0"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Осылайша, инфекция процесі және аурудың одан әрі дамуы негізгі ие</w:t>
      </w:r>
      <w:r w:rsidR="00F239F1" w:rsidRPr="00507E3A">
        <w:rPr>
          <w:sz w:val="28"/>
          <w:szCs w:val="28"/>
          <w:lang w:val="kk-KZ"/>
        </w:rPr>
        <w:t xml:space="preserve">-бунақденелілерге </w:t>
      </w:r>
      <w:r w:rsidRPr="00507E3A">
        <w:rPr>
          <w:sz w:val="28"/>
          <w:szCs w:val="28"/>
          <w:lang w:val="kk-KZ"/>
        </w:rPr>
        <w:t xml:space="preserve">де, патогенге де байланысты. </w:t>
      </w:r>
      <w:r w:rsidR="000D194C" w:rsidRPr="00507E3A">
        <w:rPr>
          <w:sz w:val="28"/>
          <w:szCs w:val="28"/>
          <w:lang w:val="kk-KZ"/>
        </w:rPr>
        <w:t>Сонымен қатар, саңырауқұлақтардың иелерінің белгілі бір мүшелері мен тіндеріне артықшылық берілуі байқалады</w:t>
      </w:r>
      <w:r w:rsidR="00A07FDD" w:rsidRPr="00507E3A">
        <w:rPr>
          <w:sz w:val="28"/>
          <w:szCs w:val="28"/>
          <w:lang w:val="kk-KZ"/>
        </w:rPr>
        <w:t xml:space="preserve"> </w:t>
      </w:r>
      <w:r w:rsidR="00C70343" w:rsidRPr="00507E3A">
        <w:rPr>
          <w:sz w:val="28"/>
          <w:szCs w:val="28"/>
          <w:lang w:val="kk-KZ"/>
        </w:rPr>
        <w:t>[3</w:t>
      </w:r>
      <w:r w:rsidR="002A4745" w:rsidRPr="00507E3A">
        <w:rPr>
          <w:sz w:val="28"/>
          <w:szCs w:val="28"/>
          <w:lang w:val="kk-KZ"/>
        </w:rPr>
        <w:t>7</w:t>
      </w:r>
      <w:r w:rsidR="0018774E" w:rsidRPr="00507E3A">
        <w:rPr>
          <w:sz w:val="28"/>
          <w:szCs w:val="28"/>
          <w:lang w:val="kk-KZ"/>
        </w:rPr>
        <w:t>, с.</w:t>
      </w:r>
      <w:r w:rsidR="00C61307" w:rsidRPr="00507E3A">
        <w:rPr>
          <w:sz w:val="28"/>
          <w:szCs w:val="28"/>
          <w:lang w:val="kk-KZ"/>
        </w:rPr>
        <w:t xml:space="preserve"> </w:t>
      </w:r>
      <w:r w:rsidR="00507E3A" w:rsidRPr="00507E3A">
        <w:rPr>
          <w:sz w:val="28"/>
          <w:szCs w:val="28"/>
          <w:lang w:val="kk-KZ"/>
        </w:rPr>
        <w:t>3</w:t>
      </w:r>
      <w:r w:rsidR="00C61307" w:rsidRPr="00507E3A">
        <w:rPr>
          <w:sz w:val="28"/>
          <w:szCs w:val="28"/>
          <w:lang w:val="kk-KZ"/>
        </w:rPr>
        <w:t>52</w:t>
      </w:r>
      <w:r w:rsidR="00C70343" w:rsidRPr="00507E3A">
        <w:rPr>
          <w:sz w:val="28"/>
          <w:szCs w:val="28"/>
          <w:lang w:val="kk-KZ"/>
        </w:rPr>
        <w:t>]</w:t>
      </w:r>
      <w:r w:rsidR="00C70343" w:rsidRPr="00507E3A">
        <w:rPr>
          <w:bCs/>
          <w:sz w:val="28"/>
          <w:szCs w:val="28"/>
          <w:lang w:val="kk-KZ"/>
        </w:rPr>
        <w:t>.</w:t>
      </w:r>
      <w:r w:rsidR="00C70343" w:rsidRPr="00507E3A">
        <w:rPr>
          <w:sz w:val="28"/>
          <w:szCs w:val="28"/>
          <w:lang w:val="kk-KZ"/>
        </w:rPr>
        <w:t xml:space="preserve"> </w:t>
      </w:r>
    </w:p>
    <w:p w14:paraId="3E06249A" w14:textId="77777777" w:rsidR="00265358" w:rsidRPr="00507E3A" w:rsidRDefault="00265358" w:rsidP="004373EF">
      <w:pPr>
        <w:tabs>
          <w:tab w:val="left" w:pos="1134"/>
        </w:tabs>
        <w:ind w:firstLine="709"/>
        <w:jc w:val="both"/>
        <w:rPr>
          <w:i/>
          <w:sz w:val="28"/>
          <w:szCs w:val="28"/>
          <w:lang w:val="kk-KZ"/>
        </w:rPr>
      </w:pPr>
      <w:r w:rsidRPr="00507E3A">
        <w:rPr>
          <w:i/>
          <w:sz w:val="28"/>
          <w:lang w:val="kk-KZ"/>
        </w:rPr>
        <w:t>Шегірткенің эпикутикулярлы липидтеріне салыстырмалы талдау жасау</w:t>
      </w:r>
      <w:r w:rsidR="00EA5BBA" w:rsidRPr="00507E3A">
        <w:rPr>
          <w:i/>
          <w:sz w:val="28"/>
          <w:lang w:val="kk-KZ"/>
        </w:rPr>
        <w:t>.</w:t>
      </w:r>
      <w:r w:rsidRPr="00507E3A">
        <w:rPr>
          <w:i/>
          <w:sz w:val="28"/>
          <w:szCs w:val="28"/>
          <w:lang w:val="kk-KZ"/>
        </w:rPr>
        <w:t xml:space="preserve"> </w:t>
      </w:r>
    </w:p>
    <w:p w14:paraId="0CB70370" w14:textId="77777777" w:rsidR="00265358" w:rsidRPr="004373EF" w:rsidRDefault="004C4198" w:rsidP="004373EF">
      <w:pPr>
        <w:tabs>
          <w:tab w:val="left" w:pos="1134"/>
        </w:tabs>
        <w:ind w:firstLine="709"/>
        <w:jc w:val="both"/>
        <w:rPr>
          <w:i/>
          <w:sz w:val="28"/>
          <w:szCs w:val="28"/>
          <w:lang w:val="kk-KZ"/>
        </w:rPr>
      </w:pPr>
      <w:r w:rsidRPr="004373EF">
        <w:rPr>
          <w:sz w:val="28"/>
          <w:szCs w:val="28"/>
          <w:lang w:val="kk-KZ"/>
        </w:rPr>
        <w:t>Бунақденелілердің беткі липидтері оларды кебуден қорғайды және саңырауқұлақ инфекцияларына сезімталдықты модуляциялай алады.</w:t>
      </w:r>
    </w:p>
    <w:p w14:paraId="3E5710A8" w14:textId="58C2D077" w:rsidR="00C543CB" w:rsidRPr="004373EF" w:rsidRDefault="007414D8" w:rsidP="004373EF">
      <w:pPr>
        <w:shd w:val="clear" w:color="auto" w:fill="FFFFFF"/>
        <w:tabs>
          <w:tab w:val="left" w:pos="1134"/>
        </w:tabs>
        <w:ind w:firstLine="709"/>
        <w:jc w:val="both"/>
        <w:rPr>
          <w:sz w:val="28"/>
          <w:szCs w:val="28"/>
          <w:lang w:val="kk-KZ"/>
        </w:rPr>
      </w:pPr>
      <w:r w:rsidRPr="004373EF">
        <w:rPr>
          <w:sz w:val="28"/>
          <w:szCs w:val="28"/>
          <w:lang w:val="kk-KZ"/>
        </w:rPr>
        <w:t>Бунақденелілердің беткі липидтері көптеген физиологиялық маңызды функцияларды орындайды, негізгілері судың жоғалуын болдырмау және түраралық, түр</w:t>
      </w:r>
      <w:r w:rsidR="00607D5E" w:rsidRPr="004373EF">
        <w:rPr>
          <w:sz w:val="28"/>
          <w:szCs w:val="28"/>
          <w:lang w:val="kk-KZ"/>
        </w:rPr>
        <w:t>ішілік байланыс болып табылатын</w:t>
      </w:r>
      <w:r w:rsidRPr="004373EF">
        <w:rPr>
          <w:sz w:val="28"/>
          <w:szCs w:val="28"/>
          <w:lang w:val="kk-KZ"/>
        </w:rPr>
        <w:t xml:space="preserve"> [1</w:t>
      </w:r>
      <w:r w:rsidR="00F024F5">
        <w:rPr>
          <w:sz w:val="28"/>
          <w:szCs w:val="28"/>
          <w:lang w:val="kk-KZ"/>
        </w:rPr>
        <w:t>29</w:t>
      </w:r>
      <w:r w:rsidRPr="004373EF">
        <w:rPr>
          <w:sz w:val="28"/>
          <w:szCs w:val="28"/>
          <w:lang w:val="kk-KZ"/>
        </w:rPr>
        <w:t xml:space="preserve">, </w:t>
      </w:r>
      <w:r w:rsidR="002B6F5D" w:rsidRPr="004373EF">
        <w:rPr>
          <w:sz w:val="28"/>
          <w:szCs w:val="28"/>
          <w:lang w:val="kk-KZ"/>
        </w:rPr>
        <w:t>13</w:t>
      </w:r>
      <w:r w:rsidR="00F024F5">
        <w:rPr>
          <w:sz w:val="28"/>
          <w:szCs w:val="28"/>
          <w:lang w:val="kk-KZ"/>
        </w:rPr>
        <w:t>0</w:t>
      </w:r>
      <w:r w:rsidR="00607D5E" w:rsidRPr="004373EF">
        <w:rPr>
          <w:sz w:val="28"/>
          <w:szCs w:val="28"/>
          <w:lang w:val="kk-KZ"/>
        </w:rPr>
        <w:t>]</w:t>
      </w:r>
      <w:r w:rsidR="00C543CB" w:rsidRPr="004373EF">
        <w:rPr>
          <w:color w:val="FF0000"/>
          <w:sz w:val="28"/>
          <w:szCs w:val="28"/>
          <w:lang w:val="kk-KZ"/>
        </w:rPr>
        <w:t>.</w:t>
      </w:r>
      <w:r w:rsidRPr="004373EF">
        <w:rPr>
          <w:sz w:val="28"/>
          <w:szCs w:val="28"/>
          <w:lang w:val="kk-KZ"/>
        </w:rPr>
        <w:t xml:space="preserve"> Сонымен қатар, кутикула липидтері кутикула арқылы өтетін микроағзалардың патогенділігіне ықпал етуі мүмкін [</w:t>
      </w:r>
      <w:r w:rsidR="002B6F5D" w:rsidRPr="004373EF">
        <w:rPr>
          <w:sz w:val="28"/>
          <w:szCs w:val="28"/>
          <w:lang w:val="kk-KZ"/>
        </w:rPr>
        <w:t>13</w:t>
      </w:r>
      <w:r w:rsidR="00F024F5">
        <w:rPr>
          <w:sz w:val="28"/>
          <w:szCs w:val="28"/>
          <w:lang w:val="kk-KZ"/>
        </w:rPr>
        <w:t>1</w:t>
      </w:r>
      <w:r w:rsidR="0018774E">
        <w:rPr>
          <w:sz w:val="28"/>
          <w:szCs w:val="28"/>
          <w:lang w:val="kk-KZ"/>
        </w:rPr>
        <w:t>-</w:t>
      </w:r>
      <w:r w:rsidR="002B6F5D" w:rsidRPr="004373EF">
        <w:rPr>
          <w:sz w:val="28"/>
          <w:szCs w:val="28"/>
          <w:lang w:val="kk-KZ"/>
        </w:rPr>
        <w:t>13</w:t>
      </w:r>
      <w:r w:rsidR="00F024F5">
        <w:rPr>
          <w:sz w:val="28"/>
          <w:szCs w:val="28"/>
          <w:lang w:val="kk-KZ"/>
        </w:rPr>
        <w:t>3</w:t>
      </w:r>
      <w:r w:rsidRPr="004373EF">
        <w:rPr>
          <w:sz w:val="28"/>
          <w:szCs w:val="28"/>
          <w:lang w:val="kk-KZ"/>
        </w:rPr>
        <w:t xml:space="preserve">]. </w:t>
      </w:r>
    </w:p>
    <w:p w14:paraId="45AF1EF4" w14:textId="70B63ED2" w:rsidR="00C543CB" w:rsidRPr="004373EF" w:rsidRDefault="007414D8" w:rsidP="004373EF">
      <w:pPr>
        <w:shd w:val="clear" w:color="auto" w:fill="FFFFFF"/>
        <w:tabs>
          <w:tab w:val="left" w:pos="1134"/>
        </w:tabs>
        <w:ind w:firstLine="709"/>
        <w:jc w:val="both"/>
        <w:rPr>
          <w:sz w:val="28"/>
          <w:szCs w:val="28"/>
          <w:lang w:val="kk-KZ"/>
        </w:rPr>
      </w:pPr>
      <w:r w:rsidRPr="004373EF">
        <w:rPr>
          <w:sz w:val="28"/>
          <w:szCs w:val="28"/>
          <w:lang w:val="kk-KZ"/>
        </w:rPr>
        <w:t>Негізгі эпикутикулярлы қосылыстар – көмірсутектер мен май қышқылдары, олардың профильдері бунақденелілердің таксондарына тән [</w:t>
      </w:r>
      <w:r w:rsidR="00AA58C2" w:rsidRPr="004373EF">
        <w:rPr>
          <w:sz w:val="28"/>
          <w:szCs w:val="28"/>
          <w:lang w:val="kk-KZ"/>
        </w:rPr>
        <w:t>13</w:t>
      </w:r>
      <w:r w:rsidR="00F024F5">
        <w:rPr>
          <w:sz w:val="28"/>
          <w:szCs w:val="28"/>
          <w:lang w:val="kk-KZ"/>
        </w:rPr>
        <w:t>4</w:t>
      </w:r>
      <w:r w:rsidRPr="004373EF">
        <w:rPr>
          <w:sz w:val="28"/>
          <w:szCs w:val="28"/>
          <w:lang w:val="kk-KZ"/>
        </w:rPr>
        <w:t>]. Кутикуланың липидтік құрамы, негізінен, триглицеридтер мен диглицеридтерден тұратын гемолимфа мен май денесінің құрамынан айтарлықтай ерекшеленеді [</w:t>
      </w:r>
      <w:r w:rsidR="00AA58C2" w:rsidRPr="004373EF">
        <w:rPr>
          <w:sz w:val="28"/>
          <w:szCs w:val="28"/>
          <w:lang w:val="kk-KZ"/>
        </w:rPr>
        <w:t>13</w:t>
      </w:r>
      <w:r w:rsidR="00F024F5">
        <w:rPr>
          <w:sz w:val="28"/>
          <w:szCs w:val="28"/>
          <w:lang w:val="kk-KZ"/>
        </w:rPr>
        <w:t>5</w:t>
      </w:r>
      <w:r w:rsidRPr="004373EF">
        <w:rPr>
          <w:sz w:val="28"/>
          <w:szCs w:val="28"/>
          <w:lang w:val="kk-KZ"/>
        </w:rPr>
        <w:t>]. Бунақденелілердің кутикулярлы көмірсутектері эпидермальды қабаттың эноциттерінде синтезделеді және липофоринмен эпидермис жасушаларына тері каналдары мен эпикутикулярлы каналдар арқылы тасымалданады. Сызықтық және тармақталған көмірсутектер бунақденелілердің әртүрлі таксондарында синтезделе алады, ал олардың синтез механизмдерін Бломквист қарастырған [</w:t>
      </w:r>
      <w:r w:rsidR="002A4745" w:rsidRPr="004373EF">
        <w:rPr>
          <w:sz w:val="28"/>
          <w:szCs w:val="28"/>
          <w:lang w:val="kk-KZ"/>
        </w:rPr>
        <w:t>13</w:t>
      </w:r>
      <w:r w:rsidR="00F024F5">
        <w:rPr>
          <w:sz w:val="28"/>
          <w:szCs w:val="28"/>
          <w:lang w:val="kk-KZ"/>
        </w:rPr>
        <w:t>6</w:t>
      </w:r>
      <w:r w:rsidRPr="004373EF">
        <w:rPr>
          <w:sz w:val="28"/>
          <w:szCs w:val="28"/>
          <w:lang w:val="kk-KZ"/>
        </w:rPr>
        <w:t xml:space="preserve">]. </w:t>
      </w:r>
    </w:p>
    <w:p w14:paraId="640B8AD8" w14:textId="56AB0468" w:rsidR="007414D8" w:rsidRPr="004373EF" w:rsidRDefault="007414D8" w:rsidP="004373EF">
      <w:pPr>
        <w:shd w:val="clear" w:color="auto" w:fill="FFFFFF"/>
        <w:tabs>
          <w:tab w:val="left" w:pos="1134"/>
        </w:tabs>
        <w:ind w:firstLine="709"/>
        <w:jc w:val="both"/>
        <w:rPr>
          <w:sz w:val="28"/>
          <w:szCs w:val="28"/>
          <w:lang w:val="kk-KZ"/>
        </w:rPr>
      </w:pPr>
      <w:r w:rsidRPr="004373EF">
        <w:rPr>
          <w:sz w:val="28"/>
          <w:szCs w:val="28"/>
          <w:lang w:val="kk-KZ"/>
        </w:rPr>
        <w:t>Қысқаша айтқанда, көмірсутектер ұзақ тізбекті майлы ацетил-кофермент А декарбоксилдену арқылы синтезделеді. Көміртек тізбегінің ұзаруы екі көміртек буынының малонил-кофермент А туындысына қосылуына байланысты, ал метил тармақтарының қосылуы пропионаттың (метил малонил-</w:t>
      </w:r>
      <w:r w:rsidRPr="004373EF">
        <w:rPr>
          <w:sz w:val="28"/>
          <w:szCs w:val="28"/>
          <w:lang w:val="kk-KZ"/>
        </w:rPr>
        <w:lastRenderedPageBreak/>
        <w:t>кофермент А туындысы) қосылуына байланысты жүзеге асады. Көмірсутектер Р450 цитохромының ферменттерімен және оттегімен (O</w:t>
      </w:r>
      <w:r w:rsidRPr="004373EF">
        <w:rPr>
          <w:sz w:val="28"/>
          <w:szCs w:val="28"/>
          <w:vertAlign w:val="subscript"/>
          <w:lang w:val="kk-KZ"/>
        </w:rPr>
        <w:t>2</w:t>
      </w:r>
      <w:r w:rsidRPr="004373EF">
        <w:rPr>
          <w:sz w:val="28"/>
          <w:szCs w:val="28"/>
          <w:lang w:val="kk-KZ"/>
        </w:rPr>
        <w:t>) екінші спирттерге дейін тотығады, содан кейін, кетондарға тотығып, түк эфирлерін түзе алады</w:t>
      </w:r>
      <w:r w:rsidR="0081477D">
        <w:rPr>
          <w:sz w:val="28"/>
          <w:szCs w:val="28"/>
          <w:lang w:val="kk-KZ"/>
        </w:rPr>
        <w:t> </w:t>
      </w:r>
      <w:r w:rsidRPr="004373EF">
        <w:rPr>
          <w:sz w:val="28"/>
          <w:szCs w:val="28"/>
          <w:lang w:val="kk-KZ"/>
        </w:rPr>
        <w:t>[</w:t>
      </w:r>
      <w:r w:rsidR="00F024F5">
        <w:rPr>
          <w:sz w:val="28"/>
          <w:szCs w:val="28"/>
          <w:lang w:val="kk-KZ"/>
        </w:rPr>
        <w:t>137</w:t>
      </w:r>
      <w:r w:rsidRPr="004373EF">
        <w:rPr>
          <w:sz w:val="28"/>
          <w:szCs w:val="28"/>
          <w:lang w:val="kk-KZ"/>
        </w:rPr>
        <w:t>].</w:t>
      </w:r>
    </w:p>
    <w:p w14:paraId="30C44F44" w14:textId="270CBBF0" w:rsidR="00C543CB" w:rsidRPr="004373EF" w:rsidRDefault="007414D8" w:rsidP="004373EF">
      <w:pPr>
        <w:shd w:val="clear" w:color="auto" w:fill="FFFFFF"/>
        <w:tabs>
          <w:tab w:val="left" w:pos="1134"/>
        </w:tabs>
        <w:ind w:firstLine="709"/>
        <w:jc w:val="both"/>
        <w:rPr>
          <w:sz w:val="28"/>
          <w:szCs w:val="28"/>
          <w:lang w:val="kk-KZ"/>
        </w:rPr>
      </w:pPr>
      <w:r w:rsidRPr="004373EF">
        <w:rPr>
          <w:sz w:val="28"/>
          <w:szCs w:val="28"/>
          <w:lang w:val="kk-KZ"/>
        </w:rPr>
        <w:t>Кутикуланың көмірсутек құрамы бунақденелілердің тіршілік ету ортасының климаттық жағдайларына байланысты екені белгілі [</w:t>
      </w:r>
      <w:r w:rsidR="00607D5E" w:rsidRPr="004373EF">
        <w:rPr>
          <w:sz w:val="28"/>
          <w:szCs w:val="28"/>
          <w:lang w:val="kk-KZ"/>
        </w:rPr>
        <w:t>1</w:t>
      </w:r>
      <w:r w:rsidR="00F024F5">
        <w:rPr>
          <w:sz w:val="28"/>
          <w:szCs w:val="28"/>
          <w:lang w:val="kk-KZ"/>
        </w:rPr>
        <w:t>38</w:t>
      </w:r>
      <w:r w:rsidR="0011519C" w:rsidRPr="004373EF">
        <w:rPr>
          <w:sz w:val="28"/>
          <w:szCs w:val="28"/>
          <w:lang w:val="kk-KZ"/>
        </w:rPr>
        <w:t>-14</w:t>
      </w:r>
      <w:r w:rsidR="00F024F5">
        <w:rPr>
          <w:sz w:val="28"/>
          <w:szCs w:val="28"/>
          <w:lang w:val="kk-KZ"/>
        </w:rPr>
        <w:t>0</w:t>
      </w:r>
      <w:r w:rsidRPr="004373EF">
        <w:rPr>
          <w:sz w:val="28"/>
          <w:szCs w:val="28"/>
          <w:lang w:val="kk-KZ"/>
        </w:rPr>
        <w:t>]. Физикалық тұрғыдан алғанда, Рамсей ұсынған липидтердің балқу моделі бар [</w:t>
      </w:r>
      <w:r w:rsidR="0011519C" w:rsidRPr="004373EF">
        <w:rPr>
          <w:sz w:val="28"/>
          <w:szCs w:val="28"/>
          <w:lang w:val="kk-KZ"/>
        </w:rPr>
        <w:t>14</w:t>
      </w:r>
      <w:r w:rsidR="00F024F5">
        <w:rPr>
          <w:sz w:val="28"/>
          <w:szCs w:val="28"/>
          <w:lang w:val="kk-KZ"/>
        </w:rPr>
        <w:t>1</w:t>
      </w:r>
      <w:r w:rsidRPr="004373EF">
        <w:rPr>
          <w:sz w:val="28"/>
          <w:szCs w:val="28"/>
          <w:lang w:val="kk-KZ"/>
        </w:rPr>
        <w:t>], ол көмірсутектердің кеуіп кетуден қорғаудағы рөлін түсіндіреді [</w:t>
      </w:r>
      <w:r w:rsidR="00607D5E" w:rsidRPr="004373EF">
        <w:rPr>
          <w:sz w:val="28"/>
          <w:szCs w:val="28"/>
          <w:lang w:val="kk-KZ"/>
        </w:rPr>
        <w:t>14</w:t>
      </w:r>
      <w:r w:rsidR="00F024F5">
        <w:rPr>
          <w:sz w:val="28"/>
          <w:szCs w:val="28"/>
          <w:lang w:val="kk-KZ"/>
        </w:rPr>
        <w:t>2</w:t>
      </w:r>
      <w:r w:rsidRPr="004373EF">
        <w:rPr>
          <w:sz w:val="28"/>
          <w:szCs w:val="28"/>
          <w:lang w:val="kk-KZ"/>
        </w:rPr>
        <w:t>]. Беткі липидтер транспирацияға берік кедергі келтіре отырып, оңтайлы температурада қатты күйде қала береді. Температураның жоғарылауымен липидтер ери бастайды, бұл кутикуланың өткізгіштігінің жоғарылауына және кебудің жоғарылауына әкеледі. Балқу температурасы мен қасиеттері көмірсутектердің құрамына байланысты. Сызықтық шекті көмірсутектер (</w:t>
      </w:r>
      <w:r w:rsidRPr="004373EF">
        <w:rPr>
          <w:i/>
          <w:sz w:val="28"/>
          <w:szCs w:val="28"/>
          <w:lang w:val="kk-KZ"/>
        </w:rPr>
        <w:t>n</w:t>
      </w:r>
      <w:r w:rsidRPr="004373EF">
        <w:rPr>
          <w:sz w:val="28"/>
          <w:szCs w:val="28"/>
          <w:lang w:val="kk-KZ"/>
        </w:rPr>
        <w:t>-алкандар) метил тармақталған алкандар мен қанықпаған көмірсутектермен (алкендер) салыстырғанда жоғары балқу нүкт</w:t>
      </w:r>
      <w:r w:rsidR="00546EED" w:rsidRPr="004373EF">
        <w:rPr>
          <w:sz w:val="28"/>
          <w:szCs w:val="28"/>
          <w:lang w:val="kk-KZ"/>
        </w:rPr>
        <w:t>елеріне ие [</w:t>
      </w:r>
      <w:r w:rsidRPr="004373EF">
        <w:rPr>
          <w:sz w:val="28"/>
          <w:szCs w:val="28"/>
          <w:lang w:val="kk-KZ"/>
        </w:rPr>
        <w:t>1</w:t>
      </w:r>
      <w:r w:rsidR="00607D5E" w:rsidRPr="004373EF">
        <w:rPr>
          <w:sz w:val="28"/>
          <w:szCs w:val="28"/>
          <w:lang w:val="kk-KZ"/>
        </w:rPr>
        <w:t>4</w:t>
      </w:r>
      <w:r w:rsidR="00F024F5">
        <w:rPr>
          <w:sz w:val="28"/>
          <w:szCs w:val="28"/>
          <w:lang w:val="kk-KZ"/>
        </w:rPr>
        <w:t>3</w:t>
      </w:r>
      <w:r w:rsidR="00607D5E" w:rsidRPr="004373EF">
        <w:rPr>
          <w:sz w:val="28"/>
          <w:szCs w:val="28"/>
          <w:lang w:val="kk-KZ"/>
        </w:rPr>
        <w:t>, 14</w:t>
      </w:r>
      <w:r w:rsidR="00F024F5">
        <w:rPr>
          <w:sz w:val="28"/>
          <w:szCs w:val="28"/>
          <w:lang w:val="kk-KZ"/>
        </w:rPr>
        <w:t>4</w:t>
      </w:r>
      <w:r w:rsidRPr="004373EF">
        <w:rPr>
          <w:sz w:val="28"/>
          <w:szCs w:val="28"/>
          <w:lang w:val="kk-KZ"/>
        </w:rPr>
        <w:t xml:space="preserve">]. </w:t>
      </w:r>
    </w:p>
    <w:p w14:paraId="29DA7249" w14:textId="1AF0F0BA" w:rsidR="007414D8" w:rsidRPr="004373EF" w:rsidRDefault="00C61307" w:rsidP="004373EF">
      <w:pPr>
        <w:shd w:val="clear" w:color="auto" w:fill="FFFFFF"/>
        <w:tabs>
          <w:tab w:val="left" w:pos="1134"/>
        </w:tabs>
        <w:ind w:firstLine="709"/>
        <w:jc w:val="both"/>
        <w:rPr>
          <w:sz w:val="28"/>
          <w:szCs w:val="28"/>
          <w:lang w:val="kk-KZ"/>
        </w:rPr>
      </w:pPr>
      <w:r>
        <w:rPr>
          <w:sz w:val="28"/>
          <w:szCs w:val="28"/>
          <w:lang w:val="kk-KZ"/>
        </w:rPr>
        <w:t>Menzel және басқалар</w:t>
      </w:r>
      <w:r w:rsidR="007414D8" w:rsidRPr="004373EF">
        <w:rPr>
          <w:sz w:val="28"/>
          <w:szCs w:val="28"/>
          <w:lang w:val="kk-KZ"/>
        </w:rPr>
        <w:t xml:space="preserve"> көмірсутек құрамы эпикутикула функциялары арасындағы </w:t>
      </w:r>
      <w:r w:rsidR="00111AFE" w:rsidRPr="004373EF">
        <w:rPr>
          <w:sz w:val="28"/>
          <w:szCs w:val="28"/>
          <w:lang w:val="kk-KZ"/>
        </w:rPr>
        <w:t>байланысты</w:t>
      </w:r>
      <w:r w:rsidR="007414D8" w:rsidRPr="004373EF">
        <w:rPr>
          <w:sz w:val="28"/>
          <w:szCs w:val="28"/>
          <w:lang w:val="kk-KZ"/>
        </w:rPr>
        <w:t xml:space="preserve"> көрсетуі керек деп болжады. Бір жағынан, кебудің алдын алу үшін эпикутикула тұтқыр болуы керек. Бұл қасиет көмірсутегі профиліндегі </w:t>
      </w:r>
      <w:r w:rsidR="007414D8" w:rsidRPr="004373EF">
        <w:rPr>
          <w:i/>
          <w:sz w:val="28"/>
          <w:szCs w:val="28"/>
          <w:lang w:val="kk-KZ"/>
        </w:rPr>
        <w:t>н</w:t>
      </w:r>
      <w:r w:rsidR="007414D8" w:rsidRPr="004373EF">
        <w:rPr>
          <w:sz w:val="28"/>
          <w:szCs w:val="28"/>
          <w:lang w:val="kk-KZ"/>
        </w:rPr>
        <w:t xml:space="preserve">-алкандардың және тізбектің орташа ұзындығымен анықталады. Екінші жағынан, эпикутикула тиімді сигнал беру үшін және бунақденелілердің бетіне эпикутикулярлық қосылыстардың біркелкі таралуы үшін </w:t>
      </w:r>
      <w:r w:rsidR="00546EED" w:rsidRPr="004373EF">
        <w:rPr>
          <w:sz w:val="28"/>
          <w:szCs w:val="28"/>
          <w:lang w:val="kk-KZ"/>
        </w:rPr>
        <w:t>сұйықтыққа</w:t>
      </w:r>
      <w:r w:rsidR="007414D8" w:rsidRPr="004373EF">
        <w:rPr>
          <w:sz w:val="28"/>
          <w:szCs w:val="28"/>
          <w:lang w:val="kk-KZ"/>
        </w:rPr>
        <w:t xml:space="preserve"> ие болуы керек. Дәл осындай көзқарасты Локки мен Ораха [</w:t>
      </w:r>
      <w:r w:rsidR="002A4745" w:rsidRPr="004373EF">
        <w:rPr>
          <w:sz w:val="28"/>
          <w:szCs w:val="28"/>
          <w:lang w:val="kk-KZ"/>
        </w:rPr>
        <w:t>14</w:t>
      </w:r>
      <w:r w:rsidR="00F024F5">
        <w:rPr>
          <w:sz w:val="28"/>
          <w:szCs w:val="28"/>
          <w:lang w:val="kk-KZ"/>
        </w:rPr>
        <w:t>5</w:t>
      </w:r>
      <w:r w:rsidR="007414D8" w:rsidRPr="004373EF">
        <w:rPr>
          <w:sz w:val="28"/>
          <w:szCs w:val="28"/>
          <w:lang w:val="kk-KZ"/>
        </w:rPr>
        <w:t>] және Гиббс білдірді. Сол с</w:t>
      </w:r>
      <w:r w:rsidR="00546EED" w:rsidRPr="004373EF">
        <w:rPr>
          <w:sz w:val="28"/>
          <w:szCs w:val="28"/>
          <w:lang w:val="kk-KZ"/>
        </w:rPr>
        <w:t>ияқты</w:t>
      </w:r>
      <w:r w:rsidR="007414D8" w:rsidRPr="004373EF">
        <w:rPr>
          <w:sz w:val="28"/>
          <w:szCs w:val="28"/>
          <w:lang w:val="kk-KZ"/>
        </w:rPr>
        <w:t xml:space="preserve"> Чанг пен Кэрролл [</w:t>
      </w:r>
      <w:r w:rsidR="00607D5E" w:rsidRPr="004373EF">
        <w:rPr>
          <w:sz w:val="28"/>
          <w:szCs w:val="28"/>
          <w:lang w:val="kk-KZ"/>
        </w:rPr>
        <w:t>14</w:t>
      </w:r>
      <w:r w:rsidR="00F024F5">
        <w:rPr>
          <w:sz w:val="28"/>
          <w:szCs w:val="28"/>
          <w:lang w:val="kk-KZ"/>
        </w:rPr>
        <w:t>6</w:t>
      </w:r>
      <w:r w:rsidR="007414D8" w:rsidRPr="004373EF">
        <w:rPr>
          <w:sz w:val="28"/>
          <w:szCs w:val="28"/>
          <w:lang w:val="kk-KZ"/>
        </w:rPr>
        <w:t xml:space="preserve">] </w:t>
      </w:r>
      <w:r w:rsidR="007414D8" w:rsidRPr="004373EF">
        <w:rPr>
          <w:i/>
          <w:sz w:val="28"/>
          <w:szCs w:val="28"/>
          <w:lang w:val="kk-KZ"/>
        </w:rPr>
        <w:t>н</w:t>
      </w:r>
      <w:r w:rsidR="007414D8" w:rsidRPr="004373EF">
        <w:rPr>
          <w:sz w:val="28"/>
          <w:szCs w:val="28"/>
          <w:lang w:val="kk-KZ"/>
        </w:rPr>
        <w:t>-алкандар әлсіз құрылымдық әртүрлілікке байланысты жартылай химиялық заттар ретінде әрекет ете алмайды деп санайды. Химиялық байланысқа қатысатын көмірсутектер химиялық құрылымында әлдеқайда әр түрлі (мысалы, алкендер мен диендер) және жоғары ақпараттық сыйымдылыққа ие, бірақ, салыстырмалы түрде төмен балқу температурасына байланысты гидрооқшаулағыш потенциалы әлсіз. Аралық балқу температурасы бар көмірсутектер, мысалы, метил тармақталған алкандар, сондай-ақ, алкендер қос қасиетке ие болуы мүмкін, яғни, құрғауға да, химиялық байланысқа да әсер етуі мүмкін.</w:t>
      </w:r>
    </w:p>
    <w:p w14:paraId="03EC341C" w14:textId="084B8484" w:rsidR="00C543CB" w:rsidRPr="00507E3A" w:rsidRDefault="007414D8" w:rsidP="004373EF">
      <w:pPr>
        <w:shd w:val="clear" w:color="auto" w:fill="FFFFFF"/>
        <w:tabs>
          <w:tab w:val="left" w:pos="1134"/>
        </w:tabs>
        <w:ind w:firstLine="709"/>
        <w:jc w:val="both"/>
        <w:rPr>
          <w:sz w:val="28"/>
          <w:szCs w:val="28"/>
          <w:lang w:val="kk-KZ"/>
        </w:rPr>
      </w:pPr>
      <w:r w:rsidRPr="004373EF">
        <w:rPr>
          <w:sz w:val="28"/>
          <w:szCs w:val="28"/>
          <w:lang w:val="kk-KZ"/>
        </w:rPr>
        <w:t>Құрғақ жерді мекендейтін түрлердің ылғалды жерді мекендейтін түрлермен салыстырғанда кутикулярлы көмірсутектердің жоғары балқу температурасы бар екендігі туралы зерттеулер кездеседі [</w:t>
      </w:r>
      <w:r w:rsidR="00104B00" w:rsidRPr="004373EF">
        <w:rPr>
          <w:sz w:val="28"/>
          <w:szCs w:val="28"/>
          <w:lang w:val="kk-KZ"/>
        </w:rPr>
        <w:t>1</w:t>
      </w:r>
      <w:r w:rsidR="00F024F5">
        <w:rPr>
          <w:sz w:val="28"/>
          <w:szCs w:val="28"/>
          <w:lang w:val="kk-KZ"/>
        </w:rPr>
        <w:t>47</w:t>
      </w:r>
      <w:r w:rsidRPr="004373EF">
        <w:rPr>
          <w:sz w:val="28"/>
          <w:szCs w:val="28"/>
          <w:lang w:val="kk-KZ"/>
        </w:rPr>
        <w:t xml:space="preserve">]. Сонымен қатар, түр ішіндегі әртүрлі популяциялар осы қасиеттерде әр түрлі болуы мүмкін. Мысалы, Солтүстік Американың оңтүстік ендіктеріндегі </w:t>
      </w:r>
      <w:r w:rsidRPr="004373EF">
        <w:rPr>
          <w:i/>
          <w:sz w:val="28"/>
          <w:szCs w:val="28"/>
          <w:lang w:val="kk-KZ"/>
        </w:rPr>
        <w:t xml:space="preserve">Melanoplus sanguinipes </w:t>
      </w:r>
      <w:r w:rsidRPr="004373EF">
        <w:rPr>
          <w:sz w:val="28"/>
          <w:szCs w:val="28"/>
          <w:lang w:val="kk-KZ"/>
        </w:rPr>
        <w:t>(Fabr.)</w:t>
      </w:r>
      <w:r w:rsidRPr="004373EF">
        <w:rPr>
          <w:i/>
          <w:sz w:val="28"/>
          <w:szCs w:val="28"/>
          <w:lang w:val="kk-KZ"/>
        </w:rPr>
        <w:t xml:space="preserve"> </w:t>
      </w:r>
      <w:r w:rsidRPr="004373EF">
        <w:rPr>
          <w:sz w:val="28"/>
          <w:szCs w:val="28"/>
          <w:lang w:val="kk-KZ"/>
        </w:rPr>
        <w:t xml:space="preserve">шегіртке популяциясы солтүстік ендіктердегі популяциялармен </w:t>
      </w:r>
      <w:r w:rsidRPr="00507E3A">
        <w:rPr>
          <w:sz w:val="28"/>
          <w:szCs w:val="28"/>
          <w:lang w:val="kk-KZ"/>
        </w:rPr>
        <w:t>салыстырғанда кутикулярлы липидтердің жоғары балқу температурасымен сипатталады [</w:t>
      </w:r>
      <w:r w:rsidR="00665FCB" w:rsidRPr="00507E3A">
        <w:rPr>
          <w:sz w:val="28"/>
          <w:szCs w:val="28"/>
          <w:lang w:val="kk-KZ"/>
        </w:rPr>
        <w:t>13</w:t>
      </w:r>
      <w:r w:rsidR="00F024F5" w:rsidRPr="00507E3A">
        <w:rPr>
          <w:sz w:val="28"/>
          <w:szCs w:val="28"/>
          <w:lang w:val="kk-KZ"/>
        </w:rPr>
        <w:t>0</w:t>
      </w:r>
      <w:r w:rsidR="0081477D" w:rsidRPr="00507E3A">
        <w:rPr>
          <w:sz w:val="28"/>
          <w:szCs w:val="28"/>
          <w:lang w:val="kk-KZ"/>
        </w:rPr>
        <w:t>, р.</w:t>
      </w:r>
      <w:r w:rsidR="002840C3" w:rsidRPr="00507E3A">
        <w:rPr>
          <w:sz w:val="28"/>
          <w:szCs w:val="28"/>
          <w:lang w:val="kk-KZ"/>
        </w:rPr>
        <w:t xml:space="preserve"> 15</w:t>
      </w:r>
      <w:r w:rsidRPr="00507E3A">
        <w:rPr>
          <w:sz w:val="28"/>
          <w:szCs w:val="28"/>
          <w:lang w:val="kk-KZ"/>
        </w:rPr>
        <w:t xml:space="preserve">]. </w:t>
      </w:r>
    </w:p>
    <w:p w14:paraId="3C5F30FD" w14:textId="35B57783" w:rsidR="007414D8" w:rsidRPr="00507E3A" w:rsidRDefault="007414D8" w:rsidP="004373EF">
      <w:pPr>
        <w:shd w:val="clear" w:color="auto" w:fill="FFFFFF"/>
        <w:tabs>
          <w:tab w:val="left" w:pos="1134"/>
        </w:tabs>
        <w:ind w:firstLine="709"/>
        <w:jc w:val="both"/>
        <w:rPr>
          <w:sz w:val="28"/>
          <w:szCs w:val="28"/>
          <w:lang w:val="kk-KZ"/>
        </w:rPr>
      </w:pPr>
      <w:r w:rsidRPr="00507E3A">
        <w:rPr>
          <w:sz w:val="28"/>
          <w:szCs w:val="28"/>
          <w:lang w:val="kk-KZ"/>
        </w:rPr>
        <w:t xml:space="preserve">Ксерофильді түрлердегі эпикутикулярлы көмірсутекті құрам </w:t>
      </w:r>
      <w:r w:rsidRPr="00507E3A">
        <w:rPr>
          <w:i/>
          <w:sz w:val="28"/>
          <w:szCs w:val="28"/>
          <w:lang w:val="kk-KZ"/>
        </w:rPr>
        <w:t>н</w:t>
      </w:r>
      <w:r w:rsidRPr="00507E3A">
        <w:rPr>
          <w:sz w:val="28"/>
          <w:szCs w:val="28"/>
          <w:lang w:val="kk-KZ"/>
        </w:rPr>
        <w:t>-алкандардың басым болуына қарай жылжуы мүмкін [</w:t>
      </w:r>
      <w:r w:rsidR="00F024F5" w:rsidRPr="00507E3A">
        <w:rPr>
          <w:sz w:val="28"/>
          <w:szCs w:val="28"/>
          <w:lang w:val="kk-KZ"/>
        </w:rPr>
        <w:t>139</w:t>
      </w:r>
      <w:r w:rsidR="002A4745" w:rsidRPr="00507E3A">
        <w:rPr>
          <w:sz w:val="28"/>
          <w:szCs w:val="28"/>
          <w:lang w:val="kk-KZ"/>
        </w:rPr>
        <w:t xml:space="preserve">, </w:t>
      </w:r>
      <w:r w:rsidR="0081477D" w:rsidRPr="00507E3A">
        <w:rPr>
          <w:sz w:val="28"/>
          <w:szCs w:val="28"/>
          <w:lang w:val="kk-KZ"/>
        </w:rPr>
        <w:t>р.</w:t>
      </w:r>
      <w:r w:rsidR="002840C3" w:rsidRPr="00507E3A">
        <w:rPr>
          <w:sz w:val="28"/>
          <w:szCs w:val="28"/>
          <w:lang w:val="kk-KZ"/>
        </w:rPr>
        <w:t xml:space="preserve"> 680</w:t>
      </w:r>
      <w:r w:rsidR="0081477D" w:rsidRPr="00507E3A">
        <w:rPr>
          <w:sz w:val="28"/>
          <w:szCs w:val="28"/>
          <w:lang w:val="kk-KZ"/>
        </w:rPr>
        <w:t xml:space="preserve">; </w:t>
      </w:r>
      <w:r w:rsidR="00F024F5" w:rsidRPr="00507E3A">
        <w:rPr>
          <w:sz w:val="28"/>
          <w:szCs w:val="28"/>
          <w:lang w:val="kk-KZ"/>
        </w:rPr>
        <w:t>147</w:t>
      </w:r>
      <w:r w:rsidR="0081477D" w:rsidRPr="00507E3A">
        <w:rPr>
          <w:sz w:val="28"/>
          <w:szCs w:val="28"/>
          <w:lang w:val="kk-KZ"/>
        </w:rPr>
        <w:t>, р.</w:t>
      </w:r>
      <w:r w:rsidR="002840C3" w:rsidRPr="00507E3A">
        <w:rPr>
          <w:sz w:val="28"/>
          <w:szCs w:val="28"/>
          <w:lang w:val="kk-KZ"/>
        </w:rPr>
        <w:t xml:space="preserve"> 79</w:t>
      </w:r>
      <w:r w:rsidRPr="00507E3A">
        <w:rPr>
          <w:sz w:val="28"/>
          <w:szCs w:val="28"/>
          <w:lang w:val="kk-KZ"/>
        </w:rPr>
        <w:t>]. Көмірсутектерден басқа, май қышқылдары гидрооқшаулауда маңызды рөл атқара алады. Локей мен Омаха [</w:t>
      </w:r>
      <w:r w:rsidR="00607D5E" w:rsidRPr="00507E3A">
        <w:rPr>
          <w:sz w:val="28"/>
          <w:szCs w:val="28"/>
          <w:lang w:val="kk-KZ"/>
        </w:rPr>
        <w:t>14</w:t>
      </w:r>
      <w:r w:rsidR="00F024F5" w:rsidRPr="00507E3A">
        <w:rPr>
          <w:sz w:val="28"/>
          <w:szCs w:val="28"/>
          <w:lang w:val="kk-KZ"/>
        </w:rPr>
        <w:t>5</w:t>
      </w:r>
      <w:r w:rsidR="0081477D" w:rsidRPr="00507E3A">
        <w:rPr>
          <w:sz w:val="28"/>
          <w:szCs w:val="28"/>
          <w:lang w:val="kk-KZ"/>
        </w:rPr>
        <w:t>, р.</w:t>
      </w:r>
      <w:r w:rsidR="002840C3" w:rsidRPr="00507E3A">
        <w:rPr>
          <w:sz w:val="28"/>
          <w:szCs w:val="28"/>
          <w:lang w:val="kk-KZ"/>
        </w:rPr>
        <w:t xml:space="preserve"> 731</w:t>
      </w:r>
      <w:r w:rsidRPr="00507E3A">
        <w:rPr>
          <w:sz w:val="28"/>
          <w:szCs w:val="28"/>
          <w:lang w:val="kk-KZ"/>
        </w:rPr>
        <w:t xml:space="preserve">] бос май қышқылдары полярлы </w:t>
      </w:r>
      <w:r w:rsidRPr="00507E3A">
        <w:rPr>
          <w:sz w:val="28"/>
          <w:szCs w:val="28"/>
          <w:lang w:val="kk-KZ"/>
        </w:rPr>
        <w:lastRenderedPageBreak/>
        <w:t>кутикулада полярлы емес липидтерді бекіту үшін кутикула мен липидтер қабатының шекарасында орналасады деп болжады.</w:t>
      </w:r>
    </w:p>
    <w:p w14:paraId="2AE724EA" w14:textId="742D862C" w:rsidR="007414D8" w:rsidRPr="004373EF" w:rsidRDefault="007414D8" w:rsidP="004373EF">
      <w:pPr>
        <w:shd w:val="clear" w:color="auto" w:fill="FFFFFF"/>
        <w:tabs>
          <w:tab w:val="left" w:pos="1134"/>
        </w:tabs>
        <w:ind w:firstLine="709"/>
        <w:jc w:val="both"/>
        <w:rPr>
          <w:sz w:val="28"/>
          <w:szCs w:val="28"/>
          <w:lang w:val="kk-KZ"/>
        </w:rPr>
      </w:pPr>
      <w:r w:rsidRPr="004373EF">
        <w:rPr>
          <w:sz w:val="28"/>
          <w:szCs w:val="28"/>
          <w:lang w:val="kk-KZ"/>
        </w:rPr>
        <w:t xml:space="preserve">Шегірткелердің арасында құрғақ және салыстырмалы түрде ылғалды жерлерге бейімделген түрлер бар. Атап айтқанда, кейбір экономикалық маңызды ауылшаруашылық зиянкестер </w:t>
      </w:r>
      <w:r w:rsidR="00C543CB" w:rsidRPr="004373EF">
        <w:rPr>
          <w:sz w:val="28"/>
          <w:szCs w:val="28"/>
          <w:lang w:val="kk-KZ"/>
        </w:rPr>
        <w:t>-</w:t>
      </w:r>
      <w:r w:rsidRPr="004373EF">
        <w:rPr>
          <w:sz w:val="28"/>
          <w:szCs w:val="28"/>
          <w:lang w:val="kk-KZ"/>
        </w:rPr>
        <w:t xml:space="preserve"> қоныс аударатын </w:t>
      </w:r>
      <w:r w:rsidRPr="004373EF">
        <w:rPr>
          <w:i/>
          <w:sz w:val="28"/>
          <w:szCs w:val="28"/>
          <w:lang w:val="kk-KZ"/>
        </w:rPr>
        <w:t>Locusta migratoria</w:t>
      </w:r>
      <w:r w:rsidR="002B2EB3" w:rsidRPr="004373EF">
        <w:rPr>
          <w:i/>
          <w:sz w:val="28"/>
          <w:szCs w:val="28"/>
          <w:lang w:val="kk-KZ"/>
        </w:rPr>
        <w:t xml:space="preserve"> migratoria</w:t>
      </w:r>
      <w:r w:rsidRPr="004373EF">
        <w:rPr>
          <w:sz w:val="28"/>
          <w:szCs w:val="28"/>
          <w:lang w:val="kk-KZ"/>
        </w:rPr>
        <w:t xml:space="preserve"> (L.) шегірткесі мен </w:t>
      </w:r>
      <w:r w:rsidRPr="004373EF">
        <w:rPr>
          <w:i/>
          <w:sz w:val="28"/>
          <w:szCs w:val="28"/>
          <w:lang w:val="kk-KZ"/>
        </w:rPr>
        <w:t>Calliptamus italicus</w:t>
      </w:r>
      <w:r w:rsidRPr="004373EF">
        <w:rPr>
          <w:sz w:val="28"/>
          <w:szCs w:val="28"/>
          <w:lang w:val="kk-KZ"/>
        </w:rPr>
        <w:t xml:space="preserve"> (L.) итальяндық шегірткесі </w:t>
      </w:r>
      <w:r w:rsidR="00C543CB" w:rsidRPr="004373EF">
        <w:rPr>
          <w:sz w:val="28"/>
          <w:szCs w:val="28"/>
          <w:lang w:val="kk-KZ"/>
        </w:rPr>
        <w:t>-</w:t>
      </w:r>
      <w:r w:rsidRPr="004373EF">
        <w:rPr>
          <w:sz w:val="28"/>
          <w:szCs w:val="28"/>
          <w:lang w:val="kk-KZ"/>
        </w:rPr>
        <w:t xml:space="preserve"> тіршілік ету ортасына қатысты әртүрлі артықшылықтарға ие. Қоныс аударатын шегіртке өзен, көл немесе теңіз жағасында немесе қамыс қо</w:t>
      </w:r>
      <w:r w:rsidR="00546EED" w:rsidRPr="004373EF">
        <w:rPr>
          <w:sz w:val="28"/>
          <w:szCs w:val="28"/>
          <w:lang w:val="kk-KZ"/>
        </w:rPr>
        <w:t>с</w:t>
      </w:r>
      <w:r w:rsidRPr="004373EF">
        <w:rPr>
          <w:sz w:val="28"/>
          <w:szCs w:val="28"/>
          <w:lang w:val="kk-KZ"/>
        </w:rPr>
        <w:t>палары бар батпақты шалғындарда ұя салғанды жөн көреді [</w:t>
      </w:r>
      <w:r w:rsidR="00F024F5">
        <w:rPr>
          <w:sz w:val="28"/>
          <w:szCs w:val="28"/>
          <w:lang w:val="kk-KZ"/>
        </w:rPr>
        <w:t>148</w:t>
      </w:r>
      <w:r w:rsidRPr="004373EF">
        <w:rPr>
          <w:sz w:val="28"/>
          <w:szCs w:val="28"/>
          <w:lang w:val="kk-KZ"/>
        </w:rPr>
        <w:t xml:space="preserve">]. Итальяндық шегірткелер мекендейтін жерлердің кең спектрін игереді және мозаикалық шөп жамылғысы бар дала мен шөлейттер және </w:t>
      </w:r>
      <w:r w:rsidRPr="004373EF">
        <w:rPr>
          <w:i/>
          <w:sz w:val="28"/>
          <w:szCs w:val="28"/>
          <w:lang w:val="kk-KZ"/>
        </w:rPr>
        <w:t>Artemisia</w:t>
      </w:r>
      <w:r w:rsidRPr="004373EF">
        <w:rPr>
          <w:sz w:val="28"/>
          <w:szCs w:val="28"/>
          <w:lang w:val="kk-KZ"/>
        </w:rPr>
        <w:t xml:space="preserve"> spp</w:t>
      </w:r>
      <w:r w:rsidR="00A83E39" w:rsidRPr="004373EF">
        <w:rPr>
          <w:sz w:val="28"/>
          <w:szCs w:val="28"/>
          <w:lang w:val="kk-KZ"/>
        </w:rPr>
        <w:t>.</w:t>
      </w:r>
      <w:r w:rsidRPr="004373EF">
        <w:rPr>
          <w:sz w:val="28"/>
          <w:szCs w:val="28"/>
          <w:lang w:val="kk-KZ"/>
        </w:rPr>
        <w:t xml:space="preserve"> жусаны басым құрға</w:t>
      </w:r>
      <w:r w:rsidR="008F293D" w:rsidRPr="004373EF">
        <w:rPr>
          <w:sz w:val="28"/>
          <w:szCs w:val="28"/>
          <w:lang w:val="kk-KZ"/>
        </w:rPr>
        <w:t>қ ландшафттарды жақсы көреді</w:t>
      </w:r>
      <w:r w:rsidR="00546EED" w:rsidRPr="004373EF">
        <w:rPr>
          <w:sz w:val="28"/>
          <w:szCs w:val="28"/>
          <w:lang w:val="kk-KZ"/>
        </w:rPr>
        <w:t xml:space="preserve"> [</w:t>
      </w:r>
      <w:r w:rsidR="00F024F5">
        <w:rPr>
          <w:sz w:val="28"/>
          <w:szCs w:val="28"/>
          <w:lang w:val="kk-KZ"/>
        </w:rPr>
        <w:t>149</w:t>
      </w:r>
      <w:r w:rsidRPr="004373EF">
        <w:rPr>
          <w:sz w:val="28"/>
          <w:szCs w:val="28"/>
          <w:lang w:val="kk-KZ"/>
        </w:rPr>
        <w:t>]. Шегірткенің бұл екі түрі кутикулярлық липидтердің әртүрлі тіршілік ету ортасына бейімделуіне қатысуын, сондай-ақ, саңырауқұлақ инфекцияларына сезімталдықтағы липидтер құрамының рөлін анықтауға жарамды болуы мүмкін.</w:t>
      </w:r>
    </w:p>
    <w:p w14:paraId="007FF808" w14:textId="782B7D02" w:rsidR="007414D8" w:rsidRPr="004373EF" w:rsidRDefault="007414D8" w:rsidP="004373EF">
      <w:pPr>
        <w:shd w:val="clear" w:color="auto" w:fill="FFFFFF"/>
        <w:tabs>
          <w:tab w:val="left" w:pos="1134"/>
        </w:tabs>
        <w:ind w:firstLine="709"/>
        <w:jc w:val="both"/>
        <w:rPr>
          <w:sz w:val="28"/>
          <w:szCs w:val="28"/>
          <w:lang w:val="kk-KZ"/>
        </w:rPr>
      </w:pPr>
      <w:r w:rsidRPr="004373EF">
        <w:rPr>
          <w:sz w:val="28"/>
          <w:szCs w:val="28"/>
          <w:lang w:val="kk-KZ"/>
        </w:rPr>
        <w:t>Ересек</w:t>
      </w:r>
      <w:r w:rsidRPr="004373EF">
        <w:rPr>
          <w:i/>
          <w:sz w:val="28"/>
          <w:szCs w:val="28"/>
          <w:lang w:val="kk-KZ"/>
        </w:rPr>
        <w:t xml:space="preserve"> L. migratoria </w:t>
      </w:r>
      <w:r w:rsidRPr="004373EF">
        <w:rPr>
          <w:sz w:val="28"/>
          <w:szCs w:val="28"/>
          <w:lang w:val="kk-KZ"/>
        </w:rPr>
        <w:t>ssp.</w:t>
      </w:r>
      <w:r w:rsidRPr="004373EF">
        <w:rPr>
          <w:i/>
          <w:sz w:val="28"/>
          <w:szCs w:val="28"/>
          <w:lang w:val="kk-KZ"/>
        </w:rPr>
        <w:t xml:space="preserve"> migratorioides </w:t>
      </w:r>
      <w:r w:rsidRPr="004373EF">
        <w:rPr>
          <w:sz w:val="28"/>
          <w:szCs w:val="28"/>
          <w:lang w:val="kk-KZ"/>
        </w:rPr>
        <w:t xml:space="preserve">кутикулярлық липидтерін </w:t>
      </w:r>
      <w:r w:rsidRPr="00507E3A">
        <w:rPr>
          <w:sz w:val="28"/>
          <w:szCs w:val="28"/>
          <w:lang w:val="kk-KZ"/>
        </w:rPr>
        <w:t>сипаттайтын зерттеулер бар [</w:t>
      </w:r>
      <w:r w:rsidR="00C44922" w:rsidRPr="00507E3A">
        <w:rPr>
          <w:sz w:val="28"/>
          <w:szCs w:val="28"/>
          <w:lang w:val="kk-KZ"/>
        </w:rPr>
        <w:t>15</w:t>
      </w:r>
      <w:r w:rsidR="00F024F5" w:rsidRPr="00507E3A">
        <w:rPr>
          <w:sz w:val="28"/>
          <w:szCs w:val="28"/>
          <w:lang w:val="kk-KZ"/>
        </w:rPr>
        <w:t>0</w:t>
      </w:r>
      <w:r w:rsidR="008F293D" w:rsidRPr="00507E3A">
        <w:rPr>
          <w:sz w:val="28"/>
          <w:szCs w:val="28"/>
          <w:lang w:val="kk-KZ"/>
        </w:rPr>
        <w:t>,</w:t>
      </w:r>
      <w:r w:rsidR="0011519C" w:rsidRPr="00507E3A">
        <w:rPr>
          <w:sz w:val="28"/>
          <w:szCs w:val="28"/>
          <w:lang w:val="kk-KZ"/>
        </w:rPr>
        <w:t xml:space="preserve"> 15</w:t>
      </w:r>
      <w:r w:rsidR="00F024F5" w:rsidRPr="00507E3A">
        <w:rPr>
          <w:sz w:val="28"/>
          <w:szCs w:val="28"/>
          <w:lang w:val="kk-KZ"/>
        </w:rPr>
        <w:t>1</w:t>
      </w:r>
      <w:r w:rsidRPr="00507E3A">
        <w:rPr>
          <w:sz w:val="28"/>
          <w:szCs w:val="28"/>
          <w:lang w:val="kk-KZ"/>
        </w:rPr>
        <w:t xml:space="preserve">], бірақ, </w:t>
      </w:r>
      <w:r w:rsidRPr="00507E3A">
        <w:rPr>
          <w:i/>
          <w:sz w:val="28"/>
          <w:szCs w:val="28"/>
          <w:lang w:val="kk-KZ"/>
        </w:rPr>
        <w:t>C. italicus</w:t>
      </w:r>
      <w:r w:rsidRPr="00507E3A">
        <w:rPr>
          <w:sz w:val="28"/>
          <w:szCs w:val="28"/>
          <w:lang w:val="kk-KZ"/>
        </w:rPr>
        <w:t xml:space="preserve"> кутикулярлы липидтерін зерттеу жұмыстары жоқ. Дегенмен де, құрғақ субтропикалық аймақтарды мекендейтін </w:t>
      </w:r>
      <w:r w:rsidRPr="00507E3A">
        <w:rPr>
          <w:i/>
          <w:sz w:val="28"/>
          <w:szCs w:val="28"/>
          <w:lang w:val="kk-KZ"/>
        </w:rPr>
        <w:t>S. gregaria</w:t>
      </w:r>
      <w:r w:rsidRPr="00507E3A">
        <w:rPr>
          <w:sz w:val="28"/>
          <w:szCs w:val="28"/>
          <w:lang w:val="kk-KZ"/>
        </w:rPr>
        <w:t xml:space="preserve"> кутикулярлық липидтерін сипаттайтын ғылыми мақалалар бар. Lockey мен Omaha [</w:t>
      </w:r>
      <w:r w:rsidR="00EB253E" w:rsidRPr="00507E3A">
        <w:rPr>
          <w:sz w:val="28"/>
          <w:szCs w:val="28"/>
          <w:lang w:val="kk-KZ"/>
        </w:rPr>
        <w:t>145</w:t>
      </w:r>
      <w:r w:rsidR="008F293D" w:rsidRPr="00507E3A">
        <w:rPr>
          <w:sz w:val="28"/>
          <w:szCs w:val="28"/>
          <w:lang w:val="kk-KZ"/>
        </w:rPr>
        <w:t>,</w:t>
      </w:r>
      <w:r w:rsidR="00C44922" w:rsidRPr="00507E3A">
        <w:rPr>
          <w:sz w:val="28"/>
          <w:szCs w:val="28"/>
          <w:lang w:val="kk-KZ"/>
        </w:rPr>
        <w:t xml:space="preserve"> </w:t>
      </w:r>
      <w:r w:rsidR="0081477D" w:rsidRPr="00507E3A">
        <w:rPr>
          <w:sz w:val="28"/>
          <w:szCs w:val="28"/>
          <w:lang w:val="kk-KZ"/>
        </w:rPr>
        <w:t>р.</w:t>
      </w:r>
      <w:r w:rsidR="002840C3" w:rsidRPr="00507E3A">
        <w:rPr>
          <w:sz w:val="28"/>
          <w:szCs w:val="28"/>
          <w:lang w:val="kk-KZ"/>
        </w:rPr>
        <w:t xml:space="preserve"> 740</w:t>
      </w:r>
      <w:r w:rsidR="0081477D" w:rsidRPr="00507E3A">
        <w:rPr>
          <w:sz w:val="28"/>
          <w:szCs w:val="28"/>
          <w:lang w:val="kk-KZ"/>
        </w:rPr>
        <w:t xml:space="preserve">; </w:t>
      </w:r>
      <w:r w:rsidR="00C44922" w:rsidRPr="00507E3A">
        <w:rPr>
          <w:sz w:val="28"/>
          <w:szCs w:val="28"/>
          <w:lang w:val="kk-KZ"/>
        </w:rPr>
        <w:t>15</w:t>
      </w:r>
      <w:r w:rsidR="00EB253E" w:rsidRPr="00507E3A">
        <w:rPr>
          <w:sz w:val="28"/>
          <w:szCs w:val="28"/>
          <w:lang w:val="kk-KZ"/>
        </w:rPr>
        <w:t>1</w:t>
      </w:r>
      <w:r w:rsidR="0081477D" w:rsidRPr="00507E3A">
        <w:rPr>
          <w:sz w:val="28"/>
          <w:szCs w:val="28"/>
          <w:lang w:val="kk-KZ"/>
        </w:rPr>
        <w:t>, р.</w:t>
      </w:r>
      <w:r w:rsidR="002840C3" w:rsidRPr="00507E3A">
        <w:rPr>
          <w:sz w:val="28"/>
          <w:szCs w:val="28"/>
          <w:lang w:val="kk-KZ"/>
        </w:rPr>
        <w:t xml:space="preserve"> 463</w:t>
      </w:r>
      <w:r w:rsidRPr="00507E3A">
        <w:rPr>
          <w:sz w:val="28"/>
          <w:szCs w:val="28"/>
          <w:lang w:val="kk-KZ"/>
        </w:rPr>
        <w:t xml:space="preserve">] </w:t>
      </w:r>
      <w:r w:rsidRPr="00507E3A">
        <w:rPr>
          <w:i/>
          <w:sz w:val="28"/>
          <w:szCs w:val="28"/>
          <w:lang w:val="kk-KZ"/>
        </w:rPr>
        <w:t>L. migratoria</w:t>
      </w:r>
      <w:r w:rsidRPr="00507E3A">
        <w:rPr>
          <w:sz w:val="28"/>
          <w:szCs w:val="28"/>
          <w:lang w:val="kk-KZ"/>
        </w:rPr>
        <w:t xml:space="preserve"> </w:t>
      </w:r>
      <w:r w:rsidR="002B2EB3" w:rsidRPr="00507E3A">
        <w:rPr>
          <w:i/>
          <w:sz w:val="28"/>
          <w:szCs w:val="28"/>
          <w:lang w:val="kk-KZ"/>
        </w:rPr>
        <w:t>migratoria</w:t>
      </w:r>
      <w:r w:rsidR="002B2EB3" w:rsidRPr="00507E3A">
        <w:rPr>
          <w:sz w:val="28"/>
          <w:szCs w:val="28"/>
          <w:lang w:val="kk-KZ"/>
        </w:rPr>
        <w:t xml:space="preserve"> </w:t>
      </w:r>
      <w:r w:rsidRPr="00507E3A">
        <w:rPr>
          <w:sz w:val="28"/>
          <w:szCs w:val="28"/>
          <w:lang w:val="kk-KZ"/>
        </w:rPr>
        <w:t>L.</w:t>
      </w:r>
      <w:r w:rsidRPr="00507E3A">
        <w:rPr>
          <w:i/>
          <w:sz w:val="28"/>
          <w:szCs w:val="28"/>
          <w:lang w:val="kk-KZ"/>
        </w:rPr>
        <w:t xml:space="preserve"> </w:t>
      </w:r>
      <w:r w:rsidRPr="00507E3A">
        <w:rPr>
          <w:sz w:val="28"/>
          <w:szCs w:val="28"/>
          <w:lang w:val="kk-KZ"/>
        </w:rPr>
        <w:t xml:space="preserve">және </w:t>
      </w:r>
      <w:r w:rsidRPr="00507E3A">
        <w:rPr>
          <w:i/>
          <w:sz w:val="28"/>
          <w:szCs w:val="28"/>
          <w:lang w:val="kk-KZ"/>
        </w:rPr>
        <w:t>S. gregaria</w:t>
      </w:r>
      <w:r w:rsidRPr="00507E3A">
        <w:rPr>
          <w:sz w:val="28"/>
          <w:szCs w:val="28"/>
          <w:lang w:val="kk-KZ"/>
        </w:rPr>
        <w:t xml:space="preserve"> кутикулаларының липидті құрамына салыстырмалы талдау жасады; негізгі айырмашылық </w:t>
      </w:r>
      <w:r w:rsidRPr="00507E3A">
        <w:rPr>
          <w:i/>
          <w:sz w:val="28"/>
          <w:szCs w:val="28"/>
          <w:lang w:val="kk-KZ"/>
        </w:rPr>
        <w:t>н</w:t>
      </w:r>
      <w:r w:rsidRPr="00507E3A">
        <w:rPr>
          <w:sz w:val="28"/>
          <w:szCs w:val="28"/>
          <w:lang w:val="kk-KZ"/>
        </w:rPr>
        <w:t xml:space="preserve">-алкандардың көп болуы және </w:t>
      </w:r>
      <w:r w:rsidRPr="00507E3A">
        <w:rPr>
          <w:i/>
          <w:sz w:val="28"/>
          <w:szCs w:val="28"/>
          <w:lang w:val="kk-KZ"/>
        </w:rPr>
        <w:t>S. gregaria</w:t>
      </w:r>
      <w:r w:rsidRPr="00507E3A">
        <w:rPr>
          <w:sz w:val="28"/>
          <w:szCs w:val="28"/>
          <w:lang w:val="kk-KZ"/>
        </w:rPr>
        <w:t xml:space="preserve"> триметилалкандардың болуы еді. Бұл авторлар </w:t>
      </w:r>
      <w:r w:rsidRPr="00507E3A">
        <w:rPr>
          <w:i/>
          <w:sz w:val="28"/>
          <w:szCs w:val="28"/>
          <w:lang w:val="kk-KZ"/>
        </w:rPr>
        <w:t>н</w:t>
      </w:r>
      <w:r w:rsidRPr="00507E3A">
        <w:rPr>
          <w:sz w:val="28"/>
          <w:szCs w:val="28"/>
          <w:lang w:val="kk-KZ"/>
        </w:rPr>
        <w:t xml:space="preserve">-алканның көп мөлшері кебуді азайтатындықтан, </w:t>
      </w:r>
      <w:r w:rsidRPr="00507E3A">
        <w:rPr>
          <w:i/>
          <w:sz w:val="28"/>
          <w:szCs w:val="28"/>
          <w:lang w:val="kk-KZ"/>
        </w:rPr>
        <w:t>S. gregaria</w:t>
      </w:r>
      <w:r w:rsidRPr="00507E3A">
        <w:rPr>
          <w:sz w:val="28"/>
          <w:szCs w:val="28"/>
          <w:lang w:val="kk-KZ"/>
        </w:rPr>
        <w:t xml:space="preserve"> липидті қабатының бұл қасиеттері</w:t>
      </w:r>
      <w:r w:rsidRPr="004373EF">
        <w:rPr>
          <w:sz w:val="28"/>
          <w:szCs w:val="28"/>
          <w:lang w:val="kk-KZ"/>
        </w:rPr>
        <w:t xml:space="preserve"> құрғақ тіршілік ету ортасына бейімделуі мүмкін деген тұжырым айтты.</w:t>
      </w:r>
    </w:p>
    <w:p w14:paraId="485B82D4" w14:textId="717A487A" w:rsidR="00A83E39" w:rsidRPr="004373EF" w:rsidRDefault="007414D8" w:rsidP="004373EF">
      <w:pPr>
        <w:shd w:val="clear" w:color="auto" w:fill="FFFFFF"/>
        <w:tabs>
          <w:tab w:val="left" w:pos="1134"/>
        </w:tabs>
        <w:ind w:firstLine="709"/>
        <w:jc w:val="both"/>
        <w:rPr>
          <w:sz w:val="28"/>
          <w:szCs w:val="28"/>
          <w:lang w:val="kk-KZ"/>
        </w:rPr>
      </w:pPr>
      <w:r w:rsidRPr="004373EF">
        <w:rPr>
          <w:i/>
          <w:sz w:val="28"/>
          <w:szCs w:val="28"/>
          <w:lang w:val="kk-KZ"/>
        </w:rPr>
        <w:t>Metarhizium</w:t>
      </w:r>
      <w:r w:rsidRPr="004373EF">
        <w:rPr>
          <w:sz w:val="28"/>
          <w:szCs w:val="28"/>
          <w:lang w:val="kk-KZ"/>
        </w:rPr>
        <w:t xml:space="preserve"> және </w:t>
      </w:r>
      <w:r w:rsidRPr="004373EF">
        <w:rPr>
          <w:i/>
          <w:sz w:val="28"/>
          <w:szCs w:val="28"/>
          <w:lang w:val="kk-KZ"/>
        </w:rPr>
        <w:t>Beauveria</w:t>
      </w:r>
      <w:r w:rsidRPr="004373EF">
        <w:rPr>
          <w:sz w:val="28"/>
          <w:szCs w:val="28"/>
          <w:lang w:val="kk-KZ"/>
        </w:rPr>
        <w:t xml:space="preserve"> аскомицеттері шегірткелердің табиғи қоздырғыштары болып табылады, ал осы қоздырғыштардың өнімдері шегірткелер популяцияларымен био</w:t>
      </w:r>
      <w:r w:rsidR="008F293D" w:rsidRPr="004373EF">
        <w:rPr>
          <w:sz w:val="28"/>
          <w:szCs w:val="28"/>
          <w:lang w:val="kk-KZ"/>
        </w:rPr>
        <w:t>логиялық күресу үшін қолданылады</w:t>
      </w:r>
      <w:r w:rsidR="00A83E39" w:rsidRPr="004373EF">
        <w:rPr>
          <w:sz w:val="28"/>
          <w:szCs w:val="28"/>
          <w:lang w:val="kk-KZ"/>
        </w:rPr>
        <w:t xml:space="preserve"> </w:t>
      </w:r>
      <w:r w:rsidRPr="004373EF">
        <w:rPr>
          <w:sz w:val="28"/>
          <w:szCs w:val="28"/>
          <w:lang w:val="kk-KZ"/>
        </w:rPr>
        <w:t>[</w:t>
      </w:r>
      <w:r w:rsidR="00C44922" w:rsidRPr="004373EF">
        <w:rPr>
          <w:sz w:val="28"/>
          <w:szCs w:val="28"/>
          <w:lang w:val="kk-KZ"/>
        </w:rPr>
        <w:t>15</w:t>
      </w:r>
      <w:r w:rsidR="00EB253E">
        <w:rPr>
          <w:sz w:val="28"/>
          <w:szCs w:val="28"/>
          <w:lang w:val="kk-KZ"/>
        </w:rPr>
        <w:t>2</w:t>
      </w:r>
      <w:r w:rsidRPr="004373EF">
        <w:rPr>
          <w:sz w:val="28"/>
          <w:szCs w:val="28"/>
          <w:lang w:val="kk-KZ"/>
        </w:rPr>
        <w:t>]. Жоғарыда айтылғандай, әртүрлі кутикулярлық қосылыстар иелеріне сыртқы қабаттары арқылы жұғатын бунақденелілердің бунақденелілер-патогендік саңырауқұлақтарға сезімталдығында маңызды рөл атқарады [</w:t>
      </w:r>
      <w:r w:rsidR="00EB253E">
        <w:rPr>
          <w:sz w:val="28"/>
          <w:szCs w:val="28"/>
          <w:lang w:val="kk-KZ"/>
        </w:rPr>
        <w:t>153</w:t>
      </w:r>
      <w:r w:rsidRPr="004373EF">
        <w:rPr>
          <w:sz w:val="28"/>
          <w:szCs w:val="28"/>
          <w:lang w:val="kk-KZ"/>
        </w:rPr>
        <w:t>]. Мысалы, қаныққан және тармақталған көмірсутектері (алкандар) бар бунақденелілер қанықпаған тізбе</w:t>
      </w:r>
      <w:r w:rsidR="0081477D">
        <w:rPr>
          <w:sz w:val="28"/>
          <w:szCs w:val="28"/>
          <w:lang w:val="kk-KZ"/>
        </w:rPr>
        <w:t xml:space="preserve">кті (алкендер мен алкадиендер) </w:t>
      </w:r>
      <w:r w:rsidRPr="004373EF">
        <w:rPr>
          <w:sz w:val="28"/>
          <w:szCs w:val="28"/>
          <w:lang w:val="kk-KZ"/>
        </w:rPr>
        <w:t>бунақденелілерге қарағанда, саңырауқұлақтарға</w:t>
      </w:r>
      <w:r w:rsidR="002840C3">
        <w:rPr>
          <w:sz w:val="28"/>
          <w:szCs w:val="28"/>
          <w:lang w:val="kk-KZ"/>
        </w:rPr>
        <w:t xml:space="preserve"> көбірек сезімтал болуы мүмкін</w:t>
      </w:r>
      <w:r w:rsidRPr="004373EF">
        <w:rPr>
          <w:sz w:val="28"/>
          <w:szCs w:val="28"/>
          <w:lang w:val="kk-KZ"/>
        </w:rPr>
        <w:t>. Липидтердің мөлшері мен профилі кутикуланың гидрофобтығын анықтайды, бұл конидияларды бунақденелілердің беткі қабатына бекітудің маңызды факторы болып табылады [</w:t>
      </w:r>
      <w:r w:rsidR="0011519C" w:rsidRPr="004373EF">
        <w:rPr>
          <w:sz w:val="28"/>
          <w:szCs w:val="28"/>
          <w:lang w:val="kk-KZ"/>
        </w:rPr>
        <w:t>15</w:t>
      </w:r>
      <w:r w:rsidR="00EB253E">
        <w:rPr>
          <w:sz w:val="28"/>
          <w:szCs w:val="28"/>
          <w:lang w:val="kk-KZ"/>
        </w:rPr>
        <w:t>4</w:t>
      </w:r>
      <w:r w:rsidRPr="004373EF">
        <w:rPr>
          <w:sz w:val="28"/>
          <w:szCs w:val="28"/>
          <w:lang w:val="kk-KZ"/>
        </w:rPr>
        <w:t>]. Метил тармақталған алкандар басым эпикутикулярлы сығындылар, сондай-ақ, шынайы сызықтық алкандар саңырауқұлақ конидияларының өнуін ынталандырады [</w:t>
      </w:r>
      <w:r w:rsidR="0011519C" w:rsidRPr="004373EF">
        <w:rPr>
          <w:sz w:val="28"/>
          <w:szCs w:val="28"/>
          <w:lang w:val="kk-KZ"/>
        </w:rPr>
        <w:t>15</w:t>
      </w:r>
      <w:r w:rsidR="00EB253E">
        <w:rPr>
          <w:sz w:val="28"/>
          <w:szCs w:val="28"/>
          <w:lang w:val="kk-KZ"/>
        </w:rPr>
        <w:t>5, 156</w:t>
      </w:r>
      <w:r w:rsidRPr="004373EF">
        <w:rPr>
          <w:sz w:val="28"/>
          <w:szCs w:val="28"/>
          <w:lang w:val="kk-KZ"/>
        </w:rPr>
        <w:t xml:space="preserve">]. Сызықтық және метил тармақталған көмірсутектер </w:t>
      </w:r>
      <w:r w:rsidRPr="004373EF">
        <w:rPr>
          <w:i/>
          <w:sz w:val="28"/>
          <w:szCs w:val="28"/>
          <w:lang w:val="kk-KZ"/>
        </w:rPr>
        <w:t>Metarhizium</w:t>
      </w:r>
      <w:r w:rsidRPr="004373EF">
        <w:rPr>
          <w:sz w:val="28"/>
          <w:szCs w:val="28"/>
          <w:lang w:val="kk-KZ"/>
        </w:rPr>
        <w:t xml:space="preserve"> және </w:t>
      </w:r>
      <w:r w:rsidRPr="004373EF">
        <w:rPr>
          <w:i/>
          <w:sz w:val="28"/>
          <w:szCs w:val="28"/>
          <w:lang w:val="kk-KZ"/>
        </w:rPr>
        <w:t>Beauveria</w:t>
      </w:r>
      <w:r w:rsidRPr="004373EF">
        <w:rPr>
          <w:sz w:val="28"/>
          <w:szCs w:val="28"/>
          <w:lang w:val="kk-KZ"/>
        </w:rPr>
        <w:t xml:space="preserve"> [</w:t>
      </w:r>
      <w:r w:rsidR="00EB253E">
        <w:rPr>
          <w:sz w:val="28"/>
          <w:szCs w:val="28"/>
          <w:lang w:val="kk-KZ"/>
        </w:rPr>
        <w:t>157</w:t>
      </w:r>
      <w:r w:rsidRPr="004373EF">
        <w:rPr>
          <w:sz w:val="28"/>
          <w:szCs w:val="28"/>
          <w:lang w:val="kk-KZ"/>
        </w:rPr>
        <w:t>] Р450 цитохромының ферменттік жүйесі арқылы жойылатыны белгілі, ал алкандар спирттерге, альдегидтерге ж</w:t>
      </w:r>
      <w:r w:rsidR="008F293D" w:rsidRPr="004373EF">
        <w:rPr>
          <w:sz w:val="28"/>
          <w:szCs w:val="28"/>
          <w:lang w:val="kk-KZ"/>
        </w:rPr>
        <w:t>әне май қышқылдарына айналады [</w:t>
      </w:r>
      <w:r w:rsidR="002831F2" w:rsidRPr="004373EF">
        <w:rPr>
          <w:sz w:val="28"/>
          <w:szCs w:val="28"/>
          <w:lang w:val="kk-KZ"/>
        </w:rPr>
        <w:t>1</w:t>
      </w:r>
      <w:r w:rsidR="00EB253E">
        <w:rPr>
          <w:sz w:val="28"/>
          <w:szCs w:val="28"/>
          <w:lang w:val="kk-KZ"/>
        </w:rPr>
        <w:t>58</w:t>
      </w:r>
      <w:r w:rsidRPr="004373EF">
        <w:rPr>
          <w:sz w:val="28"/>
          <w:szCs w:val="28"/>
          <w:lang w:val="kk-KZ"/>
        </w:rPr>
        <w:t xml:space="preserve">]. </w:t>
      </w:r>
    </w:p>
    <w:p w14:paraId="67593634" w14:textId="30840B6F" w:rsidR="007414D8" w:rsidRPr="004373EF" w:rsidRDefault="007414D8" w:rsidP="004373EF">
      <w:pPr>
        <w:shd w:val="clear" w:color="auto" w:fill="FFFFFF"/>
        <w:tabs>
          <w:tab w:val="left" w:pos="1134"/>
        </w:tabs>
        <w:ind w:firstLine="709"/>
        <w:jc w:val="both"/>
        <w:rPr>
          <w:sz w:val="28"/>
          <w:szCs w:val="28"/>
          <w:lang w:val="kk-KZ"/>
        </w:rPr>
      </w:pPr>
      <w:r w:rsidRPr="004373EF">
        <w:rPr>
          <w:sz w:val="28"/>
          <w:szCs w:val="28"/>
          <w:lang w:val="kk-KZ"/>
        </w:rPr>
        <w:t xml:space="preserve">Джаррольд және оның әріптестері </w:t>
      </w:r>
      <w:r w:rsidRPr="004373EF">
        <w:rPr>
          <w:i/>
          <w:sz w:val="28"/>
          <w:szCs w:val="28"/>
          <w:lang w:val="kk-KZ"/>
        </w:rPr>
        <w:t>S. gregaria</w:t>
      </w:r>
      <w:r w:rsidRPr="004373EF">
        <w:rPr>
          <w:sz w:val="28"/>
          <w:szCs w:val="28"/>
          <w:lang w:val="kk-KZ"/>
        </w:rPr>
        <w:t xml:space="preserve"> кутикуласының липидті қосылыстары </w:t>
      </w:r>
      <w:r w:rsidRPr="004373EF">
        <w:rPr>
          <w:i/>
          <w:sz w:val="28"/>
          <w:szCs w:val="28"/>
          <w:lang w:val="kk-KZ"/>
        </w:rPr>
        <w:t>Metarhizium</w:t>
      </w:r>
      <w:r w:rsidRPr="004373EF">
        <w:rPr>
          <w:sz w:val="28"/>
          <w:szCs w:val="28"/>
          <w:lang w:val="kk-KZ"/>
        </w:rPr>
        <w:t xml:space="preserve"> инфекциялық құрылымдарының саралануына әсер </w:t>
      </w:r>
      <w:r w:rsidRPr="00507E3A">
        <w:rPr>
          <w:sz w:val="28"/>
          <w:szCs w:val="28"/>
          <w:lang w:val="kk-KZ"/>
        </w:rPr>
        <w:lastRenderedPageBreak/>
        <w:t>ететінін көрсетті [</w:t>
      </w:r>
      <w:r w:rsidR="0011519C" w:rsidRPr="00507E3A">
        <w:rPr>
          <w:sz w:val="28"/>
          <w:szCs w:val="28"/>
          <w:lang w:val="kk-KZ"/>
        </w:rPr>
        <w:t>15</w:t>
      </w:r>
      <w:r w:rsidR="00EB253E" w:rsidRPr="00507E3A">
        <w:rPr>
          <w:sz w:val="28"/>
          <w:szCs w:val="28"/>
          <w:lang w:val="kk-KZ"/>
        </w:rPr>
        <w:t>5</w:t>
      </w:r>
      <w:r w:rsidR="0081477D" w:rsidRPr="00507E3A">
        <w:rPr>
          <w:sz w:val="28"/>
          <w:szCs w:val="28"/>
          <w:lang w:val="kk-KZ"/>
        </w:rPr>
        <w:t>, р.</w:t>
      </w:r>
      <w:r w:rsidR="002840C3" w:rsidRPr="00507E3A">
        <w:rPr>
          <w:sz w:val="28"/>
          <w:szCs w:val="28"/>
          <w:lang w:val="kk-KZ"/>
        </w:rPr>
        <w:t xml:space="preserve"> 245</w:t>
      </w:r>
      <w:r w:rsidRPr="00507E3A">
        <w:rPr>
          <w:sz w:val="28"/>
          <w:szCs w:val="28"/>
          <w:lang w:val="kk-KZ"/>
        </w:rPr>
        <w:t>]. Бұл авторлар полярлық қосылыстартың (бос</w:t>
      </w:r>
      <w:r w:rsidRPr="004373EF">
        <w:rPr>
          <w:sz w:val="28"/>
          <w:szCs w:val="28"/>
          <w:lang w:val="kk-KZ"/>
        </w:rPr>
        <w:t xml:space="preserve"> және этерифицирленген май қышқылдары, глюкоза және амин қышқылдары) саңырауқұлақтар полярлы емес компоненттерді сіңірмес бұрын саңырауқұлақтардың өнуін ынталандырады деп болжайды. Көмірсутек құрамы және бунақденелілер кутикуласы мен ішкі тіндердің май қышқылдарының құрамы саңырауқұлақ инфекциясының дамуымен айтарлықтай өзгереді; алайда, бұл әсерлер бір мәнді емес және бунақденелілердің мен қоздырғыштарды</w:t>
      </w:r>
      <w:r w:rsidR="008F293D" w:rsidRPr="004373EF">
        <w:rPr>
          <w:sz w:val="28"/>
          <w:szCs w:val="28"/>
          <w:lang w:val="kk-KZ"/>
        </w:rPr>
        <w:t>ң түрлеріне байланысты болады [</w:t>
      </w:r>
      <w:r w:rsidR="00EB253E">
        <w:rPr>
          <w:sz w:val="28"/>
          <w:szCs w:val="28"/>
          <w:lang w:val="kk-KZ"/>
        </w:rPr>
        <w:t>159</w:t>
      </w:r>
      <w:r w:rsidR="00272AAA" w:rsidRPr="004373EF">
        <w:rPr>
          <w:sz w:val="28"/>
          <w:szCs w:val="28"/>
          <w:lang w:val="kk-KZ"/>
        </w:rPr>
        <w:t>-16</w:t>
      </w:r>
      <w:r w:rsidR="00EB253E">
        <w:rPr>
          <w:sz w:val="28"/>
          <w:szCs w:val="28"/>
          <w:lang w:val="kk-KZ"/>
        </w:rPr>
        <w:t>2</w:t>
      </w:r>
      <w:r w:rsidRPr="004373EF">
        <w:rPr>
          <w:sz w:val="28"/>
          <w:szCs w:val="28"/>
          <w:lang w:val="kk-KZ"/>
        </w:rPr>
        <w:t>]. Өзгерістер липидтерді саңырауқұлақтармен тікелей жоюдан ғана емес, сонымен қатар, саңырауқұлақ инфекцияларындағы хосттың метаболикалық жолдарының өзгеруінен де туындауы мүмкін. Бір қызығы, бірқатар май қышқылдары (әсіресе қысқа тізбекті) энтомопатогендік in vitro саңырауқұлақ мицелийінің [</w:t>
      </w:r>
      <w:r w:rsidR="002831F2" w:rsidRPr="004373EF">
        <w:rPr>
          <w:sz w:val="28"/>
          <w:szCs w:val="28"/>
          <w:lang w:val="kk-KZ"/>
        </w:rPr>
        <w:t>16</w:t>
      </w:r>
      <w:r w:rsidR="00EB253E">
        <w:rPr>
          <w:sz w:val="28"/>
          <w:szCs w:val="28"/>
          <w:lang w:val="kk-KZ"/>
        </w:rPr>
        <w:t>3</w:t>
      </w:r>
      <w:r w:rsidR="002831F2" w:rsidRPr="004373EF">
        <w:rPr>
          <w:sz w:val="28"/>
          <w:szCs w:val="28"/>
          <w:lang w:val="kk-KZ"/>
        </w:rPr>
        <w:t>, 16</w:t>
      </w:r>
      <w:r w:rsidR="00EB253E">
        <w:rPr>
          <w:sz w:val="28"/>
          <w:szCs w:val="28"/>
          <w:lang w:val="kk-KZ"/>
        </w:rPr>
        <w:t>4</w:t>
      </w:r>
      <w:r w:rsidRPr="004373EF">
        <w:rPr>
          <w:sz w:val="28"/>
          <w:szCs w:val="28"/>
          <w:lang w:val="kk-KZ"/>
        </w:rPr>
        <w:t>] өнуін және өсуін тежейді және вируленттілікке байланысты ферменттердің белсенділігіне әсер етуі мүмкін</w:t>
      </w:r>
      <w:r w:rsidR="00A83E39" w:rsidRPr="004373EF">
        <w:rPr>
          <w:sz w:val="28"/>
          <w:szCs w:val="28"/>
          <w:lang w:val="kk-KZ"/>
        </w:rPr>
        <w:t xml:space="preserve"> </w:t>
      </w:r>
      <w:r w:rsidRPr="004373EF">
        <w:rPr>
          <w:sz w:val="28"/>
          <w:szCs w:val="28"/>
          <w:lang w:val="kk-KZ"/>
        </w:rPr>
        <w:t>[</w:t>
      </w:r>
      <w:r w:rsidR="008E7E65" w:rsidRPr="004373EF">
        <w:rPr>
          <w:sz w:val="28"/>
          <w:szCs w:val="28"/>
          <w:lang w:val="kk-KZ"/>
        </w:rPr>
        <w:t>16</w:t>
      </w:r>
      <w:r w:rsidR="00EB253E">
        <w:rPr>
          <w:sz w:val="28"/>
          <w:szCs w:val="28"/>
          <w:lang w:val="kk-KZ"/>
        </w:rPr>
        <w:t>5</w:t>
      </w:r>
      <w:r w:rsidR="002831F2" w:rsidRPr="004373EF">
        <w:rPr>
          <w:sz w:val="28"/>
          <w:szCs w:val="28"/>
          <w:lang w:val="kk-KZ"/>
        </w:rPr>
        <w:t>, 16</w:t>
      </w:r>
      <w:r w:rsidR="00EB253E">
        <w:rPr>
          <w:sz w:val="28"/>
          <w:szCs w:val="28"/>
          <w:lang w:val="kk-KZ"/>
        </w:rPr>
        <w:t>6</w:t>
      </w:r>
      <w:r w:rsidRPr="004373EF">
        <w:rPr>
          <w:sz w:val="28"/>
          <w:szCs w:val="28"/>
          <w:lang w:val="kk-KZ"/>
        </w:rPr>
        <w:t>].</w:t>
      </w:r>
    </w:p>
    <w:p w14:paraId="648146D9" w14:textId="5387F570" w:rsidR="007414D8" w:rsidRPr="004373EF" w:rsidRDefault="00036F92" w:rsidP="004373EF">
      <w:pPr>
        <w:shd w:val="clear" w:color="auto" w:fill="FFFFFF"/>
        <w:tabs>
          <w:tab w:val="left" w:pos="1134"/>
        </w:tabs>
        <w:ind w:firstLine="709"/>
        <w:jc w:val="both"/>
        <w:rPr>
          <w:sz w:val="28"/>
          <w:szCs w:val="28"/>
          <w:lang w:val="kk-KZ"/>
        </w:rPr>
      </w:pPr>
      <w:r w:rsidRPr="004373EF">
        <w:rPr>
          <w:sz w:val="28"/>
          <w:szCs w:val="28"/>
          <w:lang w:val="kk-KZ"/>
        </w:rPr>
        <w:t>Біздің білуімізше</w:t>
      </w:r>
      <w:r w:rsidR="007414D8" w:rsidRPr="004373EF">
        <w:rPr>
          <w:sz w:val="28"/>
          <w:szCs w:val="28"/>
          <w:lang w:val="kk-KZ"/>
        </w:rPr>
        <w:t>, әртүрлі шегіртке түрлерінің эпикутикулярлық липидтерінің энтомопатогендік саңырауқұлақтарға сезімталдығына әсерін сипаттайтын ғылыми жұ</w:t>
      </w:r>
      <w:r w:rsidR="00C14168" w:rsidRPr="004373EF">
        <w:rPr>
          <w:sz w:val="28"/>
          <w:szCs w:val="28"/>
          <w:lang w:val="kk-KZ"/>
        </w:rPr>
        <w:t>мыстар жоқ. Бұған дейін</w:t>
      </w:r>
      <w:r w:rsidR="00891C01" w:rsidRPr="004373EF">
        <w:rPr>
          <w:sz w:val="28"/>
          <w:szCs w:val="28"/>
          <w:lang w:val="kk-KZ"/>
        </w:rPr>
        <w:t xml:space="preserve"> бірдей гиг</w:t>
      </w:r>
      <w:r w:rsidR="007414D8" w:rsidRPr="004373EF">
        <w:rPr>
          <w:sz w:val="28"/>
          <w:szCs w:val="28"/>
          <w:lang w:val="kk-KZ"/>
        </w:rPr>
        <w:t xml:space="preserve">ротермиялық жағдайда </w:t>
      </w:r>
      <w:r w:rsidR="007414D8" w:rsidRPr="004373EF">
        <w:rPr>
          <w:i/>
          <w:sz w:val="28"/>
          <w:szCs w:val="28"/>
          <w:lang w:val="kk-KZ"/>
        </w:rPr>
        <w:t>Calliptamus</w:t>
      </w:r>
      <w:r w:rsidR="007414D8" w:rsidRPr="004373EF">
        <w:rPr>
          <w:sz w:val="28"/>
          <w:szCs w:val="28"/>
          <w:lang w:val="kk-KZ"/>
        </w:rPr>
        <w:t xml:space="preserve"> түрлерінің </w:t>
      </w:r>
      <w:r w:rsidR="007414D8" w:rsidRPr="004373EF">
        <w:rPr>
          <w:i/>
          <w:sz w:val="28"/>
          <w:szCs w:val="28"/>
          <w:lang w:val="kk-KZ"/>
        </w:rPr>
        <w:t xml:space="preserve">L. migratoria </w:t>
      </w:r>
      <w:r w:rsidR="002B2EB3" w:rsidRPr="004373EF">
        <w:rPr>
          <w:i/>
          <w:sz w:val="28"/>
          <w:szCs w:val="28"/>
          <w:lang w:val="kk-KZ"/>
        </w:rPr>
        <w:t>migratoria</w:t>
      </w:r>
      <w:r w:rsidR="002B2EB3" w:rsidRPr="004373EF">
        <w:rPr>
          <w:sz w:val="28"/>
          <w:szCs w:val="28"/>
          <w:lang w:val="kk-KZ"/>
        </w:rPr>
        <w:t xml:space="preserve"> </w:t>
      </w:r>
      <w:r w:rsidR="007414D8" w:rsidRPr="004373EF">
        <w:rPr>
          <w:sz w:val="28"/>
          <w:szCs w:val="28"/>
          <w:lang w:val="kk-KZ"/>
        </w:rPr>
        <w:t>L.</w:t>
      </w:r>
      <w:r w:rsidR="007414D8" w:rsidRPr="004373EF">
        <w:rPr>
          <w:i/>
          <w:sz w:val="28"/>
          <w:szCs w:val="28"/>
          <w:lang w:val="kk-KZ"/>
        </w:rPr>
        <w:t>-</w:t>
      </w:r>
      <w:r w:rsidR="007414D8" w:rsidRPr="004373EF">
        <w:rPr>
          <w:sz w:val="28"/>
          <w:szCs w:val="28"/>
          <w:lang w:val="kk-KZ"/>
        </w:rPr>
        <w:t xml:space="preserve">ға қарағанда, </w:t>
      </w:r>
      <w:r w:rsidR="007414D8" w:rsidRPr="004373EF">
        <w:rPr>
          <w:i/>
          <w:sz w:val="28"/>
          <w:szCs w:val="28"/>
          <w:lang w:val="kk-KZ"/>
        </w:rPr>
        <w:t>Metarhizium</w:t>
      </w:r>
      <w:r w:rsidR="007414D8" w:rsidRPr="004373EF">
        <w:rPr>
          <w:sz w:val="28"/>
          <w:szCs w:val="28"/>
          <w:lang w:val="kk-KZ"/>
        </w:rPr>
        <w:t xml:space="preserve"> және </w:t>
      </w:r>
      <w:r w:rsidR="007414D8" w:rsidRPr="004373EF">
        <w:rPr>
          <w:i/>
          <w:sz w:val="28"/>
          <w:szCs w:val="28"/>
          <w:lang w:val="kk-KZ"/>
        </w:rPr>
        <w:t>Beauveria</w:t>
      </w:r>
      <w:r w:rsidR="007414D8" w:rsidRPr="004373EF">
        <w:rPr>
          <w:sz w:val="28"/>
          <w:szCs w:val="28"/>
          <w:lang w:val="kk-KZ"/>
        </w:rPr>
        <w:t xml:space="preserve"> саңырауқұлақтарына көбірек </w:t>
      </w:r>
      <w:r w:rsidR="00C14168" w:rsidRPr="004373EF">
        <w:rPr>
          <w:sz w:val="28"/>
          <w:szCs w:val="28"/>
          <w:lang w:val="kk-KZ"/>
        </w:rPr>
        <w:t>сезімтал екені зерттелген</w:t>
      </w:r>
      <w:r w:rsidR="007414D8" w:rsidRPr="004373EF">
        <w:rPr>
          <w:sz w:val="28"/>
          <w:szCs w:val="28"/>
          <w:lang w:val="kk-KZ"/>
        </w:rPr>
        <w:t xml:space="preserve"> [</w:t>
      </w:r>
      <w:r w:rsidR="00EB253E">
        <w:rPr>
          <w:sz w:val="28"/>
          <w:szCs w:val="28"/>
          <w:lang w:val="kk-KZ"/>
        </w:rPr>
        <w:t>167</w:t>
      </w:r>
      <w:r w:rsidR="007414D8" w:rsidRPr="004373EF">
        <w:rPr>
          <w:sz w:val="28"/>
          <w:szCs w:val="28"/>
          <w:lang w:val="kk-KZ"/>
        </w:rPr>
        <w:t xml:space="preserve">]. Сөйтсе де, инфекцияларға сезімталдықтың айырмашылықтары кутикуланың липидті құрамымен қаншалықты байланысты екендігі белгісіз. Бұл жұмыста біз </w:t>
      </w:r>
      <w:r w:rsidR="007414D8" w:rsidRPr="004373EF">
        <w:rPr>
          <w:i/>
          <w:sz w:val="28"/>
          <w:szCs w:val="28"/>
          <w:lang w:val="kk-KZ"/>
        </w:rPr>
        <w:t>L. migratoria</w:t>
      </w:r>
      <w:r w:rsidR="007414D8" w:rsidRPr="004373EF">
        <w:rPr>
          <w:sz w:val="28"/>
          <w:szCs w:val="28"/>
          <w:lang w:val="kk-KZ"/>
        </w:rPr>
        <w:t xml:space="preserve"> </w:t>
      </w:r>
      <w:r w:rsidR="002B2EB3" w:rsidRPr="004373EF">
        <w:rPr>
          <w:i/>
          <w:sz w:val="28"/>
          <w:szCs w:val="28"/>
          <w:lang w:val="kk-KZ"/>
        </w:rPr>
        <w:t>migratoria</w:t>
      </w:r>
      <w:r w:rsidR="002B2EB3" w:rsidRPr="004373EF">
        <w:rPr>
          <w:sz w:val="28"/>
          <w:szCs w:val="28"/>
          <w:lang w:val="kk-KZ"/>
        </w:rPr>
        <w:t xml:space="preserve"> </w:t>
      </w:r>
      <w:r w:rsidR="007414D8" w:rsidRPr="004373EF">
        <w:rPr>
          <w:sz w:val="28"/>
          <w:szCs w:val="28"/>
          <w:lang w:val="kk-KZ"/>
        </w:rPr>
        <w:t>L</w:t>
      </w:r>
      <w:r w:rsidR="007414D8" w:rsidRPr="004373EF">
        <w:rPr>
          <w:i/>
          <w:sz w:val="28"/>
          <w:szCs w:val="28"/>
          <w:lang w:val="kk-KZ"/>
        </w:rPr>
        <w:t xml:space="preserve">. </w:t>
      </w:r>
      <w:r w:rsidR="007414D8" w:rsidRPr="004373EF">
        <w:rPr>
          <w:sz w:val="28"/>
          <w:szCs w:val="28"/>
          <w:lang w:val="kk-KZ"/>
        </w:rPr>
        <w:t xml:space="preserve">және </w:t>
      </w:r>
      <w:r w:rsidR="007414D8" w:rsidRPr="004373EF">
        <w:rPr>
          <w:i/>
          <w:sz w:val="28"/>
          <w:szCs w:val="28"/>
          <w:lang w:val="kk-KZ"/>
        </w:rPr>
        <w:t>C. italicus</w:t>
      </w:r>
      <w:r w:rsidR="007414D8" w:rsidRPr="004373EF">
        <w:rPr>
          <w:sz w:val="28"/>
          <w:szCs w:val="28"/>
          <w:lang w:val="kk-KZ"/>
        </w:rPr>
        <w:t xml:space="preserve"> эпикутикулярлы қосылыстарына салыстырмалы талдау жүргіздік. Нимфалар – көмірсутектер мен май қышқылдары газ хроматографиясының көмегімен масс-спектрометриямен (ГХ-МС) үйлеседі. Сонымен қатар, (i) екі түрдің кутикуласына бекітілген </w:t>
      </w:r>
      <w:r w:rsidR="007414D8" w:rsidRPr="004373EF">
        <w:rPr>
          <w:i/>
          <w:sz w:val="28"/>
          <w:szCs w:val="28"/>
          <w:lang w:val="kk-KZ"/>
        </w:rPr>
        <w:t>Metarhizium robertsii</w:t>
      </w:r>
      <w:r w:rsidR="007414D8" w:rsidRPr="004373EF">
        <w:rPr>
          <w:sz w:val="28"/>
          <w:szCs w:val="28"/>
          <w:lang w:val="kk-KZ"/>
        </w:rPr>
        <w:t xml:space="preserve"> конидияларының саны, (ii) кутикулярлық сығындылардағы конидиялардың өну деңгейі (%) және (iii) саңырауқұлақ инфекцияларына жауап ретінде өлім динамикасы анықталды.</w:t>
      </w:r>
    </w:p>
    <w:p w14:paraId="4E87EA7E" w14:textId="77777777" w:rsidR="00484C24" w:rsidRPr="004373EF" w:rsidRDefault="00484C24" w:rsidP="004373EF">
      <w:pPr>
        <w:shd w:val="clear" w:color="auto" w:fill="FFFFFF"/>
        <w:tabs>
          <w:tab w:val="left" w:pos="1134"/>
        </w:tabs>
        <w:ind w:firstLine="709"/>
        <w:jc w:val="both"/>
        <w:rPr>
          <w:b/>
          <w:sz w:val="28"/>
          <w:szCs w:val="28"/>
          <w:lang w:val="kk-KZ"/>
        </w:rPr>
      </w:pPr>
    </w:p>
    <w:p w14:paraId="425BDC68" w14:textId="0E3F05DF" w:rsidR="00D833C6" w:rsidRPr="004373EF" w:rsidRDefault="00D833C6" w:rsidP="004373EF">
      <w:pPr>
        <w:shd w:val="clear" w:color="auto" w:fill="FFFFFF"/>
        <w:tabs>
          <w:tab w:val="decimal" w:pos="567"/>
          <w:tab w:val="left" w:pos="1134"/>
          <w:tab w:val="center" w:pos="5102"/>
        </w:tabs>
        <w:ind w:firstLine="709"/>
        <w:jc w:val="both"/>
        <w:rPr>
          <w:sz w:val="28"/>
          <w:szCs w:val="28"/>
          <w:lang w:val="kk-KZ"/>
        </w:rPr>
      </w:pPr>
      <w:r w:rsidRPr="004373EF">
        <w:rPr>
          <w:sz w:val="28"/>
          <w:szCs w:val="28"/>
          <w:lang w:val="kk-KZ"/>
        </w:rPr>
        <w:t>1.2.</w:t>
      </w:r>
      <w:r w:rsidR="00FD50CF" w:rsidRPr="004373EF">
        <w:rPr>
          <w:sz w:val="28"/>
          <w:szCs w:val="28"/>
          <w:lang w:val="kk-KZ"/>
        </w:rPr>
        <w:t xml:space="preserve">4 </w:t>
      </w:r>
      <w:r w:rsidRPr="004373EF">
        <w:rPr>
          <w:sz w:val="28"/>
          <w:szCs w:val="28"/>
          <w:lang w:val="kk-KZ"/>
        </w:rPr>
        <w:t>Микромицеттердің патогендік факторлары</w:t>
      </w:r>
    </w:p>
    <w:p w14:paraId="22D103B8" w14:textId="77777777" w:rsidR="004373EF" w:rsidRPr="004373EF" w:rsidRDefault="004373EF" w:rsidP="004373EF">
      <w:pPr>
        <w:pStyle w:val="4"/>
        <w:shd w:val="clear" w:color="auto" w:fill="FFFFFF"/>
        <w:tabs>
          <w:tab w:val="decimal" w:pos="851"/>
          <w:tab w:val="left" w:pos="1134"/>
          <w:tab w:val="left" w:pos="2805"/>
          <w:tab w:val="center" w:pos="5102"/>
        </w:tabs>
        <w:spacing w:before="0"/>
        <w:ind w:firstLine="709"/>
        <w:jc w:val="both"/>
        <w:rPr>
          <w:rFonts w:ascii="Times New Roman" w:hAnsi="Times New Roman" w:cs="Times New Roman"/>
          <w:b w:val="0"/>
          <w:i w:val="0"/>
          <w:color w:val="auto"/>
          <w:sz w:val="16"/>
          <w:szCs w:val="16"/>
          <w:lang w:val="kk-KZ"/>
        </w:rPr>
      </w:pPr>
    </w:p>
    <w:p w14:paraId="3A1A6FFB" w14:textId="41AAC75C" w:rsidR="009B1299" w:rsidRPr="004373EF" w:rsidRDefault="00FD50CF" w:rsidP="004373EF">
      <w:pPr>
        <w:pStyle w:val="4"/>
        <w:shd w:val="clear" w:color="auto" w:fill="FFFFFF"/>
        <w:tabs>
          <w:tab w:val="decimal" w:pos="851"/>
          <w:tab w:val="left" w:pos="1134"/>
          <w:tab w:val="left" w:pos="2805"/>
          <w:tab w:val="center" w:pos="5102"/>
        </w:tabs>
        <w:spacing w:before="0"/>
        <w:ind w:firstLine="709"/>
        <w:jc w:val="both"/>
        <w:rPr>
          <w:rFonts w:ascii="Times New Roman" w:hAnsi="Times New Roman" w:cs="Times New Roman"/>
          <w:b w:val="0"/>
          <w:i w:val="0"/>
          <w:color w:val="auto"/>
          <w:sz w:val="28"/>
          <w:szCs w:val="28"/>
          <w:lang w:val="kk-KZ"/>
        </w:rPr>
      </w:pPr>
      <w:r w:rsidRPr="004373EF">
        <w:rPr>
          <w:rFonts w:ascii="Times New Roman" w:hAnsi="Times New Roman" w:cs="Times New Roman"/>
          <w:b w:val="0"/>
          <w:i w:val="0"/>
          <w:color w:val="auto"/>
          <w:sz w:val="28"/>
          <w:szCs w:val="28"/>
          <w:lang w:val="kk-KZ"/>
        </w:rPr>
        <w:t>1.2.4</w:t>
      </w:r>
      <w:r w:rsidR="003B63F2" w:rsidRPr="004373EF">
        <w:rPr>
          <w:rFonts w:ascii="Times New Roman" w:hAnsi="Times New Roman" w:cs="Times New Roman"/>
          <w:b w:val="0"/>
          <w:i w:val="0"/>
          <w:color w:val="auto"/>
          <w:sz w:val="28"/>
          <w:szCs w:val="28"/>
          <w:lang w:val="kk-KZ"/>
        </w:rPr>
        <w:t>.1 Ферментативті белсенділігі</w:t>
      </w:r>
    </w:p>
    <w:p w14:paraId="7040032C" w14:textId="12028185" w:rsidR="00A83E39" w:rsidRPr="004373EF" w:rsidRDefault="00D833C6" w:rsidP="004373EF">
      <w:pPr>
        <w:shd w:val="clear" w:color="auto" w:fill="FFFFFF"/>
        <w:tabs>
          <w:tab w:val="decimal" w:pos="851"/>
          <w:tab w:val="left" w:pos="1134"/>
        </w:tabs>
        <w:ind w:firstLine="709"/>
        <w:jc w:val="both"/>
        <w:rPr>
          <w:sz w:val="28"/>
          <w:szCs w:val="28"/>
          <w:lang w:val="kk-KZ"/>
        </w:rPr>
      </w:pPr>
      <w:r w:rsidRPr="004373EF">
        <w:rPr>
          <w:sz w:val="28"/>
          <w:szCs w:val="28"/>
          <w:lang w:val="kk-KZ"/>
        </w:rPr>
        <w:t>Негізгі ие</w:t>
      </w:r>
      <w:r w:rsidR="008666E7" w:rsidRPr="004373EF">
        <w:rPr>
          <w:sz w:val="28"/>
          <w:szCs w:val="28"/>
          <w:lang w:val="kk-KZ"/>
        </w:rPr>
        <w:t>-бунақденелілердің</w:t>
      </w:r>
      <w:r w:rsidRPr="004373EF">
        <w:rPr>
          <w:sz w:val="28"/>
          <w:szCs w:val="28"/>
          <w:lang w:val="kk-KZ"/>
        </w:rPr>
        <w:t xml:space="preserve"> денесінде анаморфты </w:t>
      </w:r>
      <w:r w:rsidR="008666E7" w:rsidRPr="004373EF">
        <w:rPr>
          <w:sz w:val="28"/>
          <w:szCs w:val="28"/>
          <w:lang w:val="kk-KZ"/>
        </w:rPr>
        <w:t>туыстардан</w:t>
      </w:r>
      <w:r w:rsidRPr="004373EF">
        <w:rPr>
          <w:sz w:val="28"/>
          <w:szCs w:val="28"/>
          <w:lang w:val="kk-KZ"/>
        </w:rPr>
        <w:t xml:space="preserve"> энтомопатогендік аскомицеттердің дамуы саңырауқұлақтың ену аймағының айналасындағы тіндер мен мүшелердің гистолизімен бірге жүреді. Саңырауқұлақтардың кутикула арқылы </w:t>
      </w:r>
      <w:r w:rsidR="008666E7" w:rsidRPr="004373EF">
        <w:rPr>
          <w:sz w:val="28"/>
          <w:szCs w:val="28"/>
          <w:lang w:val="kk-KZ"/>
        </w:rPr>
        <w:t>бунақденелілердің</w:t>
      </w:r>
      <w:r w:rsidRPr="004373EF">
        <w:rPr>
          <w:sz w:val="28"/>
          <w:szCs w:val="28"/>
          <w:lang w:val="kk-KZ"/>
        </w:rPr>
        <w:t xml:space="preserve"> денесіне енуінің ерекше қабілеті көбінесе кутикуланы бұзатын ферменттердің болуына байланысты екендігінде күмән жоқ. </w:t>
      </w:r>
      <w:r w:rsidR="007F694C" w:rsidRPr="004373EF">
        <w:rPr>
          <w:sz w:val="28"/>
          <w:szCs w:val="28"/>
          <w:lang w:val="kk-KZ"/>
        </w:rPr>
        <w:t>Бунақденелілер</w:t>
      </w:r>
      <w:r w:rsidRPr="004373EF">
        <w:rPr>
          <w:sz w:val="28"/>
          <w:szCs w:val="28"/>
          <w:lang w:val="kk-KZ"/>
        </w:rPr>
        <w:t xml:space="preserve"> кутикуласының негізгі компоненттері липидтер, ақуыздар және хитин болғандықтан, зерттеушілер энтомопатогенді</w:t>
      </w:r>
      <w:r w:rsidR="007F694C" w:rsidRPr="004373EF">
        <w:rPr>
          <w:sz w:val="28"/>
          <w:szCs w:val="28"/>
          <w:lang w:val="kk-KZ"/>
        </w:rPr>
        <w:t>к</w:t>
      </w:r>
      <w:r w:rsidRPr="004373EF">
        <w:rPr>
          <w:sz w:val="28"/>
          <w:szCs w:val="28"/>
          <w:lang w:val="kk-KZ"/>
        </w:rPr>
        <w:t xml:space="preserve"> саңырауқұлақтардың липазаларына, протеазаларына және хитиназаларына назар аударды. Қазіргі әдебиетте</w:t>
      </w:r>
      <w:r w:rsidR="007F694C" w:rsidRPr="004373EF">
        <w:rPr>
          <w:sz w:val="28"/>
          <w:szCs w:val="28"/>
          <w:lang w:val="kk-KZ"/>
        </w:rPr>
        <w:t>рде</w:t>
      </w:r>
      <w:r w:rsidRPr="004373EF">
        <w:rPr>
          <w:sz w:val="28"/>
          <w:szCs w:val="28"/>
          <w:lang w:val="kk-KZ"/>
        </w:rPr>
        <w:t xml:space="preserve"> </w:t>
      </w:r>
      <w:r w:rsidR="008666E7" w:rsidRPr="004373EF">
        <w:rPr>
          <w:sz w:val="28"/>
          <w:szCs w:val="28"/>
          <w:lang w:val="kk-KZ"/>
        </w:rPr>
        <w:t>бунақденелілердің</w:t>
      </w:r>
      <w:r w:rsidRPr="004373EF">
        <w:rPr>
          <w:sz w:val="28"/>
          <w:szCs w:val="28"/>
          <w:lang w:val="kk-KZ"/>
        </w:rPr>
        <w:t xml:space="preserve"> кутикуласы арқылы энтомопатогендік саңырауқұлақтардың енуіндегі гидролитикалық ферменттердің рөлін ашатын бірқатар басылымдар бар</w:t>
      </w:r>
      <w:r w:rsidR="007C0580" w:rsidRPr="004373EF">
        <w:rPr>
          <w:sz w:val="28"/>
          <w:szCs w:val="28"/>
          <w:lang w:val="kk-KZ"/>
        </w:rPr>
        <w:t xml:space="preserve"> [</w:t>
      </w:r>
      <w:r w:rsidR="008E7E65" w:rsidRPr="004373EF">
        <w:rPr>
          <w:sz w:val="28"/>
          <w:szCs w:val="28"/>
          <w:lang w:val="kk-KZ"/>
        </w:rPr>
        <w:t>1</w:t>
      </w:r>
      <w:r w:rsidR="00EE68A2">
        <w:rPr>
          <w:sz w:val="28"/>
          <w:szCs w:val="28"/>
          <w:lang w:val="kk-KZ"/>
        </w:rPr>
        <w:t>68</w:t>
      </w:r>
      <w:r w:rsidR="007C0580" w:rsidRPr="004373EF">
        <w:rPr>
          <w:sz w:val="28"/>
          <w:szCs w:val="28"/>
          <w:lang w:val="kk-KZ"/>
        </w:rPr>
        <w:t>-17</w:t>
      </w:r>
      <w:r w:rsidR="00EE68A2">
        <w:rPr>
          <w:sz w:val="28"/>
          <w:szCs w:val="28"/>
          <w:lang w:val="kk-KZ"/>
        </w:rPr>
        <w:t>1</w:t>
      </w:r>
      <w:r w:rsidR="007C0580" w:rsidRPr="004373EF">
        <w:rPr>
          <w:sz w:val="28"/>
          <w:szCs w:val="28"/>
          <w:lang w:val="kk-KZ"/>
        </w:rPr>
        <w:t xml:space="preserve">]. </w:t>
      </w:r>
      <w:r w:rsidRPr="004373EF">
        <w:rPr>
          <w:sz w:val="28"/>
          <w:szCs w:val="28"/>
          <w:lang w:val="kk-KZ"/>
        </w:rPr>
        <w:t xml:space="preserve"> </w:t>
      </w:r>
    </w:p>
    <w:p w14:paraId="2346C501" w14:textId="3C04DC17" w:rsidR="00D833C6" w:rsidRPr="004373EF" w:rsidRDefault="007F694C" w:rsidP="004373EF">
      <w:pPr>
        <w:shd w:val="clear" w:color="auto" w:fill="FFFFFF"/>
        <w:tabs>
          <w:tab w:val="left" w:pos="1134"/>
        </w:tabs>
        <w:ind w:firstLine="709"/>
        <w:jc w:val="both"/>
        <w:rPr>
          <w:sz w:val="28"/>
          <w:szCs w:val="28"/>
          <w:lang w:val="kk-KZ"/>
        </w:rPr>
      </w:pPr>
      <w:r w:rsidRPr="004373EF">
        <w:rPr>
          <w:sz w:val="28"/>
          <w:szCs w:val="28"/>
          <w:lang w:val="kk-KZ"/>
        </w:rPr>
        <w:lastRenderedPageBreak/>
        <w:t>Буынаяқтылардың</w:t>
      </w:r>
      <w:r w:rsidR="00D833C6" w:rsidRPr="004373EF">
        <w:rPr>
          <w:sz w:val="28"/>
          <w:szCs w:val="28"/>
          <w:lang w:val="kk-KZ"/>
        </w:rPr>
        <w:t xml:space="preserve"> кутикуласы биохимиялық құрамы мен құрылымында ерекшеленетін үш қабаттан тұрады: сыртқы, өте жұқа қабат - эпикутикулалар және екі әлдеқайда күшті қабаттар: экзо - және эндокутикулалар </w:t>
      </w:r>
      <w:r w:rsidR="007C0580" w:rsidRPr="004373EF">
        <w:rPr>
          <w:sz w:val="28"/>
          <w:szCs w:val="28"/>
          <w:lang w:val="kk-KZ"/>
        </w:rPr>
        <w:t>[17</w:t>
      </w:r>
      <w:r w:rsidR="00EE68A2">
        <w:rPr>
          <w:sz w:val="28"/>
          <w:szCs w:val="28"/>
          <w:lang w:val="kk-KZ"/>
        </w:rPr>
        <w:t>2</w:t>
      </w:r>
      <w:r w:rsidR="007C0580" w:rsidRPr="004373EF">
        <w:rPr>
          <w:sz w:val="28"/>
          <w:szCs w:val="28"/>
          <w:lang w:val="kk-KZ"/>
        </w:rPr>
        <w:t xml:space="preserve">]. </w:t>
      </w:r>
      <w:r w:rsidR="00D833C6" w:rsidRPr="004373EF">
        <w:rPr>
          <w:sz w:val="28"/>
          <w:szCs w:val="28"/>
          <w:lang w:val="kk-KZ"/>
        </w:rPr>
        <w:t>Эпикутикуланың құрамына полифенолдар, балауыз, липопротеидтер кіреді, ал экзо - және эндокутикула ақуызға байланысты хитиннің болуымен сипатталады</w:t>
      </w:r>
      <w:r w:rsidR="0081477D">
        <w:rPr>
          <w:sz w:val="28"/>
          <w:szCs w:val="28"/>
          <w:lang w:val="kk-KZ"/>
        </w:rPr>
        <w:t> </w:t>
      </w:r>
      <w:r w:rsidR="007C0580" w:rsidRPr="004373EF">
        <w:rPr>
          <w:sz w:val="28"/>
          <w:szCs w:val="28"/>
          <w:lang w:val="kk-KZ"/>
        </w:rPr>
        <w:t>[17</w:t>
      </w:r>
      <w:r w:rsidR="00EE68A2">
        <w:rPr>
          <w:sz w:val="28"/>
          <w:szCs w:val="28"/>
          <w:lang w:val="kk-KZ"/>
        </w:rPr>
        <w:t>3</w:t>
      </w:r>
      <w:r w:rsidR="007C0580" w:rsidRPr="004373EF">
        <w:rPr>
          <w:sz w:val="28"/>
          <w:szCs w:val="28"/>
          <w:lang w:val="kk-KZ"/>
        </w:rPr>
        <w:t xml:space="preserve">]. </w:t>
      </w:r>
      <w:r w:rsidR="00D833C6" w:rsidRPr="004373EF">
        <w:rPr>
          <w:sz w:val="28"/>
          <w:szCs w:val="28"/>
          <w:lang w:val="kk-KZ"/>
        </w:rPr>
        <w:t xml:space="preserve"> </w:t>
      </w:r>
    </w:p>
    <w:p w14:paraId="6D008284" w14:textId="3964AB7E" w:rsidR="00D833C6" w:rsidRPr="00507E3A" w:rsidRDefault="00D833C6" w:rsidP="004373EF">
      <w:pPr>
        <w:shd w:val="clear" w:color="auto" w:fill="FFFFFF"/>
        <w:tabs>
          <w:tab w:val="left" w:pos="1134"/>
        </w:tabs>
        <w:ind w:firstLine="709"/>
        <w:jc w:val="both"/>
        <w:rPr>
          <w:sz w:val="28"/>
          <w:szCs w:val="28"/>
          <w:lang w:val="kk-KZ"/>
        </w:rPr>
      </w:pPr>
      <w:r w:rsidRPr="004373EF">
        <w:rPr>
          <w:sz w:val="28"/>
          <w:szCs w:val="28"/>
          <w:lang w:val="kk-KZ"/>
        </w:rPr>
        <w:t>Энтомопатогендік с</w:t>
      </w:r>
      <w:r w:rsidR="00FF4FF4" w:rsidRPr="004373EF">
        <w:rPr>
          <w:sz w:val="28"/>
          <w:szCs w:val="28"/>
          <w:lang w:val="kk-KZ"/>
        </w:rPr>
        <w:t>аңырауқұлақ ферменттері кутикулал</w:t>
      </w:r>
      <w:r w:rsidRPr="004373EF">
        <w:rPr>
          <w:sz w:val="28"/>
          <w:szCs w:val="28"/>
          <w:lang w:val="kk-KZ"/>
        </w:rPr>
        <w:t xml:space="preserve">ық материалды бұзатыны тәжірибе жүзінде дәлелденді. Сонымен, Р. Леджер (Leger et al., 1986) негізі шегірткенің ұсақталған кутикуласы болған ортада энтомопатогенді саңырауқұлақтармен экстрацеллюлярлық ферменттер синтезін зерттеді. </w:t>
      </w:r>
      <w:r w:rsidR="00FF4FF4" w:rsidRPr="004373EF">
        <w:rPr>
          <w:sz w:val="28"/>
          <w:szCs w:val="28"/>
          <w:lang w:val="kk-KZ"/>
        </w:rPr>
        <w:t>Жасанды қоректік орталардағыдай,</w:t>
      </w:r>
      <w:r w:rsidRPr="004373EF">
        <w:rPr>
          <w:sz w:val="28"/>
          <w:szCs w:val="28"/>
          <w:lang w:val="kk-KZ"/>
        </w:rPr>
        <w:t xml:space="preserve"> саңырауқұлақтар әртүрлі ферменттер шығарды. Автор </w:t>
      </w:r>
      <w:r w:rsidR="00FF4FF4" w:rsidRPr="004373EF">
        <w:rPr>
          <w:sz w:val="28"/>
          <w:szCs w:val="28"/>
          <w:lang w:val="kk-KZ"/>
        </w:rPr>
        <w:t>әр түрлі өсу қарқынына байланысты</w:t>
      </w:r>
      <w:r w:rsidR="00FF4FF4" w:rsidRPr="004373EF">
        <w:rPr>
          <w:i/>
          <w:sz w:val="28"/>
          <w:szCs w:val="28"/>
          <w:lang w:val="kk-KZ"/>
        </w:rPr>
        <w:t xml:space="preserve"> </w:t>
      </w:r>
      <w:r w:rsidRPr="004373EF">
        <w:rPr>
          <w:i/>
          <w:sz w:val="28"/>
          <w:szCs w:val="28"/>
          <w:lang w:val="kk-KZ"/>
        </w:rPr>
        <w:t>M. anisopliae</w:t>
      </w:r>
      <w:r w:rsidRPr="004373EF">
        <w:rPr>
          <w:sz w:val="28"/>
          <w:szCs w:val="28"/>
          <w:lang w:val="kk-KZ"/>
        </w:rPr>
        <w:t xml:space="preserve"> және </w:t>
      </w:r>
      <w:r w:rsidRPr="004373EF">
        <w:rPr>
          <w:i/>
          <w:sz w:val="28"/>
          <w:szCs w:val="28"/>
          <w:lang w:val="kk-KZ"/>
        </w:rPr>
        <w:t>B.</w:t>
      </w:r>
      <w:r w:rsidR="004373EF">
        <w:rPr>
          <w:i/>
          <w:sz w:val="28"/>
          <w:szCs w:val="28"/>
          <w:lang w:val="kk-KZ"/>
        </w:rPr>
        <w:t> </w:t>
      </w:r>
      <w:r w:rsidRPr="004373EF">
        <w:rPr>
          <w:i/>
          <w:sz w:val="28"/>
          <w:szCs w:val="28"/>
          <w:lang w:val="kk-KZ"/>
        </w:rPr>
        <w:t>bassiana</w:t>
      </w:r>
      <w:r w:rsidRPr="004373EF">
        <w:rPr>
          <w:sz w:val="28"/>
          <w:szCs w:val="28"/>
          <w:lang w:val="kk-KZ"/>
        </w:rPr>
        <w:t xml:space="preserve"> саңырауқұлақтарының штам</w:t>
      </w:r>
      <w:r w:rsidR="00FF4FF4" w:rsidRPr="004373EF">
        <w:rPr>
          <w:sz w:val="28"/>
          <w:szCs w:val="28"/>
          <w:lang w:val="kk-KZ"/>
        </w:rPr>
        <w:t>м</w:t>
      </w:r>
      <w:r w:rsidRPr="004373EF">
        <w:rPr>
          <w:sz w:val="28"/>
          <w:szCs w:val="28"/>
          <w:lang w:val="kk-KZ"/>
        </w:rPr>
        <w:t>дары мен түрлері арасындағы айтарлық</w:t>
      </w:r>
      <w:r w:rsidR="00FF4FF4" w:rsidRPr="004373EF">
        <w:rPr>
          <w:sz w:val="28"/>
          <w:szCs w:val="28"/>
          <w:lang w:val="kk-KZ"/>
        </w:rPr>
        <w:t>тай айырмашылықтарды атап өтті</w:t>
      </w:r>
      <w:r w:rsidRPr="004373EF">
        <w:rPr>
          <w:sz w:val="28"/>
          <w:szCs w:val="28"/>
          <w:lang w:val="kk-KZ"/>
        </w:rPr>
        <w:t>. Барлық штаммдарда протеаза</w:t>
      </w:r>
      <w:r w:rsidR="007B5D16" w:rsidRPr="004373EF">
        <w:rPr>
          <w:sz w:val="28"/>
          <w:szCs w:val="28"/>
          <w:lang w:val="kk-KZ"/>
        </w:rPr>
        <w:t>лық</w:t>
      </w:r>
      <w:r w:rsidRPr="004373EF">
        <w:rPr>
          <w:sz w:val="28"/>
          <w:szCs w:val="28"/>
          <w:lang w:val="kk-KZ"/>
        </w:rPr>
        <w:t>, аминопептидаза</w:t>
      </w:r>
      <w:r w:rsidR="007B5D16" w:rsidRPr="004373EF">
        <w:rPr>
          <w:sz w:val="28"/>
          <w:szCs w:val="28"/>
          <w:lang w:val="kk-KZ"/>
        </w:rPr>
        <w:t>лық</w:t>
      </w:r>
      <w:r w:rsidRPr="004373EF">
        <w:rPr>
          <w:sz w:val="28"/>
          <w:szCs w:val="28"/>
          <w:lang w:val="kk-KZ"/>
        </w:rPr>
        <w:t>, карбоксипептидаза</w:t>
      </w:r>
      <w:r w:rsidR="007B5D16" w:rsidRPr="004373EF">
        <w:rPr>
          <w:sz w:val="28"/>
          <w:szCs w:val="28"/>
          <w:lang w:val="kk-KZ"/>
        </w:rPr>
        <w:t>лық</w:t>
      </w:r>
      <w:r w:rsidRPr="004373EF">
        <w:rPr>
          <w:sz w:val="28"/>
          <w:szCs w:val="28"/>
          <w:lang w:val="kk-KZ"/>
        </w:rPr>
        <w:t>, липаза</w:t>
      </w:r>
      <w:r w:rsidR="007B5D16" w:rsidRPr="004373EF">
        <w:rPr>
          <w:sz w:val="28"/>
          <w:szCs w:val="28"/>
          <w:lang w:val="kk-KZ"/>
        </w:rPr>
        <w:t>лық</w:t>
      </w:r>
      <w:r w:rsidRPr="004373EF">
        <w:rPr>
          <w:sz w:val="28"/>
          <w:szCs w:val="28"/>
          <w:lang w:val="kk-KZ"/>
        </w:rPr>
        <w:t>, эстераза</w:t>
      </w:r>
      <w:r w:rsidR="007B5D16" w:rsidRPr="004373EF">
        <w:rPr>
          <w:sz w:val="28"/>
          <w:szCs w:val="28"/>
          <w:lang w:val="kk-KZ"/>
        </w:rPr>
        <w:t>лық</w:t>
      </w:r>
      <w:r w:rsidRPr="004373EF">
        <w:rPr>
          <w:sz w:val="28"/>
          <w:szCs w:val="28"/>
          <w:lang w:val="kk-KZ"/>
        </w:rPr>
        <w:t>, хитиназа</w:t>
      </w:r>
      <w:r w:rsidR="007B5D16" w:rsidRPr="004373EF">
        <w:rPr>
          <w:sz w:val="28"/>
          <w:szCs w:val="28"/>
          <w:lang w:val="kk-KZ"/>
        </w:rPr>
        <w:t>лық</w:t>
      </w:r>
      <w:r w:rsidRPr="004373EF">
        <w:rPr>
          <w:sz w:val="28"/>
          <w:szCs w:val="28"/>
          <w:lang w:val="kk-KZ"/>
        </w:rPr>
        <w:t>, N-ацетилглюкозаминаза</w:t>
      </w:r>
      <w:r w:rsidR="007B5D16" w:rsidRPr="004373EF">
        <w:rPr>
          <w:sz w:val="28"/>
          <w:szCs w:val="28"/>
          <w:lang w:val="kk-KZ"/>
        </w:rPr>
        <w:t>лық</w:t>
      </w:r>
      <w:r w:rsidRPr="004373EF">
        <w:rPr>
          <w:sz w:val="28"/>
          <w:szCs w:val="28"/>
          <w:lang w:val="kk-KZ"/>
        </w:rPr>
        <w:t xml:space="preserve"> (N-АГ</w:t>
      </w:r>
      <w:r w:rsidR="007B5D16" w:rsidRPr="004373EF">
        <w:rPr>
          <w:sz w:val="28"/>
          <w:szCs w:val="28"/>
          <w:lang w:val="kk-KZ"/>
        </w:rPr>
        <w:t>-лық</w:t>
      </w:r>
      <w:r w:rsidRPr="004373EF">
        <w:rPr>
          <w:sz w:val="28"/>
          <w:szCs w:val="28"/>
          <w:lang w:val="kk-KZ"/>
        </w:rPr>
        <w:t>), каталаза</w:t>
      </w:r>
      <w:r w:rsidR="007B5D16" w:rsidRPr="004373EF">
        <w:rPr>
          <w:sz w:val="28"/>
          <w:szCs w:val="28"/>
          <w:lang w:val="kk-KZ"/>
        </w:rPr>
        <w:t>лық</w:t>
      </w:r>
      <w:r w:rsidRPr="004373EF">
        <w:rPr>
          <w:sz w:val="28"/>
          <w:szCs w:val="28"/>
          <w:lang w:val="kk-KZ"/>
        </w:rPr>
        <w:t>, дезоксирибонуклеаза</w:t>
      </w:r>
      <w:r w:rsidR="007B5D16" w:rsidRPr="004373EF">
        <w:rPr>
          <w:sz w:val="28"/>
          <w:szCs w:val="28"/>
          <w:lang w:val="kk-KZ"/>
        </w:rPr>
        <w:t>лық</w:t>
      </w:r>
      <w:r w:rsidRPr="004373EF">
        <w:rPr>
          <w:sz w:val="28"/>
          <w:szCs w:val="28"/>
          <w:lang w:val="kk-KZ"/>
        </w:rPr>
        <w:t xml:space="preserve"> </w:t>
      </w:r>
      <w:r w:rsidR="007B5D16" w:rsidRPr="004373EF">
        <w:rPr>
          <w:sz w:val="28"/>
          <w:szCs w:val="28"/>
          <w:lang w:val="kk-KZ"/>
        </w:rPr>
        <w:t>(ДНҚ-лық</w:t>
      </w:r>
      <w:r w:rsidRPr="004373EF">
        <w:rPr>
          <w:sz w:val="28"/>
          <w:szCs w:val="28"/>
          <w:lang w:val="kk-KZ"/>
        </w:rPr>
        <w:t>) және рибонуклеаза</w:t>
      </w:r>
      <w:r w:rsidR="007B5D16" w:rsidRPr="004373EF">
        <w:rPr>
          <w:sz w:val="28"/>
          <w:szCs w:val="28"/>
          <w:lang w:val="kk-KZ"/>
        </w:rPr>
        <w:t>лық</w:t>
      </w:r>
      <w:r w:rsidRPr="004373EF">
        <w:rPr>
          <w:sz w:val="28"/>
          <w:szCs w:val="28"/>
          <w:lang w:val="kk-KZ"/>
        </w:rPr>
        <w:t xml:space="preserve"> </w:t>
      </w:r>
      <w:r w:rsidR="007B5D16" w:rsidRPr="004373EF">
        <w:rPr>
          <w:sz w:val="28"/>
          <w:szCs w:val="28"/>
          <w:lang w:val="kk-KZ"/>
        </w:rPr>
        <w:t>(РНҚ-лық</w:t>
      </w:r>
      <w:r w:rsidRPr="004373EF">
        <w:rPr>
          <w:sz w:val="28"/>
          <w:szCs w:val="28"/>
          <w:lang w:val="kk-KZ"/>
        </w:rPr>
        <w:t xml:space="preserve">) белсенділігі болды. Полифенол оксидазасының белсенділігі </w:t>
      </w:r>
      <w:r w:rsidRPr="004373EF">
        <w:rPr>
          <w:i/>
          <w:sz w:val="28"/>
          <w:szCs w:val="28"/>
          <w:lang w:val="kk-KZ"/>
        </w:rPr>
        <w:t xml:space="preserve">B. bassiana </w:t>
      </w:r>
      <w:r w:rsidRPr="004373EF">
        <w:rPr>
          <w:sz w:val="28"/>
          <w:szCs w:val="28"/>
          <w:lang w:val="kk-KZ"/>
        </w:rPr>
        <w:t xml:space="preserve">және </w:t>
      </w:r>
      <w:r w:rsidRPr="004373EF">
        <w:rPr>
          <w:i/>
          <w:sz w:val="28"/>
          <w:szCs w:val="28"/>
          <w:lang w:val="kk-KZ"/>
        </w:rPr>
        <w:t>M.</w:t>
      </w:r>
      <w:r w:rsidR="0081477D">
        <w:rPr>
          <w:i/>
          <w:sz w:val="28"/>
          <w:szCs w:val="28"/>
          <w:lang w:val="kk-KZ"/>
        </w:rPr>
        <w:t> </w:t>
      </w:r>
      <w:r w:rsidRPr="004373EF">
        <w:rPr>
          <w:i/>
          <w:sz w:val="28"/>
          <w:szCs w:val="28"/>
          <w:lang w:val="kk-KZ"/>
        </w:rPr>
        <w:t>anisopliae</w:t>
      </w:r>
      <w:r w:rsidRPr="004373EF">
        <w:rPr>
          <w:sz w:val="28"/>
          <w:szCs w:val="28"/>
          <w:lang w:val="kk-KZ"/>
        </w:rPr>
        <w:t xml:space="preserve"> изоляттарының бір бөлігінде культуралық сұйықтықта тіркелмеген. Саңырауқұлақ </w:t>
      </w:r>
      <w:r w:rsidR="007B4F1C" w:rsidRPr="004373EF">
        <w:rPr>
          <w:sz w:val="28"/>
          <w:szCs w:val="28"/>
          <w:lang w:val="kk-KZ"/>
        </w:rPr>
        <w:t>культураларында</w:t>
      </w:r>
      <w:r w:rsidR="00FF4FF4" w:rsidRPr="004373EF">
        <w:rPr>
          <w:sz w:val="28"/>
          <w:szCs w:val="28"/>
          <w:lang w:val="kk-KZ"/>
        </w:rPr>
        <w:t xml:space="preserve"> </w:t>
      </w:r>
      <w:r w:rsidRPr="004373EF">
        <w:rPr>
          <w:sz w:val="28"/>
          <w:szCs w:val="28"/>
          <w:lang w:val="kk-KZ"/>
        </w:rPr>
        <w:t>әртүрлі ферменттердің пайда болу реті барлық түрлерде бірдей болды. Эстераза және протеолитикалық белсенділік (жалпы протеолитикалық белсенділік, амин және карбоксипептидаза) егілгеннен кейін 24 сағаттан аз уақыт өткен соң тіркелді және 48 сағатқа күрт өсті. Хитиназа</w:t>
      </w:r>
      <w:r w:rsidR="007B5D16" w:rsidRPr="004373EF">
        <w:rPr>
          <w:sz w:val="28"/>
          <w:szCs w:val="28"/>
          <w:lang w:val="kk-KZ"/>
        </w:rPr>
        <w:t>лық</w:t>
      </w:r>
      <w:r w:rsidRPr="004373EF">
        <w:rPr>
          <w:sz w:val="28"/>
          <w:szCs w:val="28"/>
          <w:lang w:val="kk-KZ"/>
        </w:rPr>
        <w:t xml:space="preserve"> және </w:t>
      </w:r>
      <w:r w:rsidR="0018038E" w:rsidRPr="004373EF">
        <w:rPr>
          <w:sz w:val="28"/>
          <w:szCs w:val="28"/>
          <w:lang w:val="kk-KZ"/>
        </w:rPr>
        <w:t xml:space="preserve">N-ацетилглюкозаминазалық </w:t>
      </w:r>
      <w:r w:rsidRPr="00507E3A">
        <w:rPr>
          <w:sz w:val="28"/>
          <w:szCs w:val="28"/>
          <w:lang w:val="kk-KZ"/>
        </w:rPr>
        <w:t xml:space="preserve">белсенділігі кейінірек көрінді, олар алғашқы 3-5 күнде </w:t>
      </w:r>
      <w:r w:rsidR="004B4093" w:rsidRPr="00507E3A">
        <w:rPr>
          <w:sz w:val="28"/>
          <w:szCs w:val="28"/>
          <w:lang w:val="kk-KZ"/>
        </w:rPr>
        <w:t xml:space="preserve">төмен болды, содан кейін липаза </w:t>
      </w:r>
      <w:r w:rsidRPr="00507E3A">
        <w:rPr>
          <w:sz w:val="28"/>
          <w:szCs w:val="28"/>
          <w:lang w:val="kk-KZ"/>
        </w:rPr>
        <w:t xml:space="preserve">5 күнге дейін анықталмады </w:t>
      </w:r>
      <w:r w:rsidR="007C0580" w:rsidRPr="00507E3A">
        <w:rPr>
          <w:sz w:val="28"/>
          <w:szCs w:val="28"/>
          <w:lang w:val="kk-KZ"/>
        </w:rPr>
        <w:t>[</w:t>
      </w:r>
      <w:r w:rsidR="00EE68A2" w:rsidRPr="00507E3A">
        <w:rPr>
          <w:sz w:val="28"/>
          <w:szCs w:val="28"/>
          <w:lang w:val="kk-KZ"/>
        </w:rPr>
        <w:t>171</w:t>
      </w:r>
      <w:r w:rsidR="0081477D" w:rsidRPr="00507E3A">
        <w:rPr>
          <w:sz w:val="28"/>
          <w:szCs w:val="28"/>
          <w:lang w:val="kk-KZ"/>
        </w:rPr>
        <w:t>, с.</w:t>
      </w:r>
      <w:r w:rsidR="002840C3" w:rsidRPr="00507E3A">
        <w:rPr>
          <w:sz w:val="28"/>
          <w:szCs w:val="28"/>
          <w:lang w:val="kk-KZ"/>
        </w:rPr>
        <w:t xml:space="preserve"> 475</w:t>
      </w:r>
      <w:r w:rsidR="007C0580" w:rsidRPr="00507E3A">
        <w:rPr>
          <w:sz w:val="28"/>
          <w:szCs w:val="28"/>
          <w:lang w:val="kk-KZ"/>
        </w:rPr>
        <w:t xml:space="preserve">]. </w:t>
      </w:r>
    </w:p>
    <w:p w14:paraId="479BE2E9" w14:textId="1C06C008" w:rsidR="00D833C6" w:rsidRPr="00507E3A" w:rsidRDefault="00D833C6" w:rsidP="004373EF">
      <w:pPr>
        <w:shd w:val="clear" w:color="auto" w:fill="FFFFFF"/>
        <w:tabs>
          <w:tab w:val="left" w:pos="1134"/>
        </w:tabs>
        <w:ind w:firstLine="709"/>
        <w:jc w:val="both"/>
        <w:rPr>
          <w:sz w:val="28"/>
          <w:szCs w:val="28"/>
          <w:lang w:val="kk-KZ"/>
        </w:rPr>
      </w:pPr>
      <w:r w:rsidRPr="00507E3A">
        <w:rPr>
          <w:sz w:val="28"/>
          <w:szCs w:val="28"/>
          <w:lang w:val="kk-KZ"/>
        </w:rPr>
        <w:t>Саңырауқұлақтардың дамуы кезінде кутикуланың ақуыз бөлігі алдымен</w:t>
      </w:r>
      <w:r w:rsidRPr="004373EF">
        <w:rPr>
          <w:sz w:val="28"/>
          <w:szCs w:val="28"/>
          <w:lang w:val="kk-KZ"/>
        </w:rPr>
        <w:t xml:space="preserve"> гидролизге ұшырайды, содан кейін ғана хитиннің жойылуы басталады. Ақуыздарды дейтеромицеттермен жою кутикуланың склеротталған және склеротталмаған бөліктерінен пайда болуы мүмкін. Айта кету керек, хинонмен байланысты ақуыз протеазалардың бұзылуына аз сезімтал. Саңырауқұлақ ферменттерінің арасында синергия байқалуы мүмкін. Мысалы, кутикуланы протеазамен алдын-ала емдеу хитиназаның тиімділігін едәуір арттырады. Ұқсас әсер протеаза мен  </w:t>
      </w:r>
      <w:r w:rsidR="0018038E" w:rsidRPr="004373EF">
        <w:rPr>
          <w:sz w:val="28"/>
          <w:szCs w:val="28"/>
          <w:lang w:val="kk-KZ"/>
        </w:rPr>
        <w:t xml:space="preserve">N-ацетилглюкозаминазалық </w:t>
      </w:r>
      <w:r w:rsidRPr="004373EF">
        <w:rPr>
          <w:sz w:val="28"/>
          <w:szCs w:val="28"/>
          <w:lang w:val="kk-KZ"/>
        </w:rPr>
        <w:t xml:space="preserve">арасында, сондай-ақ протеаза </w:t>
      </w:r>
      <w:r w:rsidRPr="00507E3A">
        <w:rPr>
          <w:sz w:val="28"/>
          <w:szCs w:val="28"/>
          <w:lang w:val="kk-KZ"/>
        </w:rPr>
        <w:t>мен хитиназа арасында экзув</w:t>
      </w:r>
      <w:r w:rsidR="003925EC" w:rsidRPr="00507E3A">
        <w:rPr>
          <w:sz w:val="28"/>
          <w:szCs w:val="28"/>
          <w:lang w:val="kk-KZ"/>
        </w:rPr>
        <w:t>и</w:t>
      </w:r>
      <w:r w:rsidRPr="00507E3A">
        <w:rPr>
          <w:sz w:val="28"/>
          <w:szCs w:val="28"/>
          <w:lang w:val="kk-KZ"/>
        </w:rPr>
        <w:t xml:space="preserve">йге қатысты болмайды. Сонымен қатар, экзувий кутикуладан гөрі екі ферментке де төзімді болды </w:t>
      </w:r>
      <w:r w:rsidR="007C0580" w:rsidRPr="00507E3A">
        <w:rPr>
          <w:sz w:val="28"/>
          <w:szCs w:val="28"/>
          <w:lang w:val="kk-KZ"/>
        </w:rPr>
        <w:t>[</w:t>
      </w:r>
      <w:r w:rsidR="00EE68A2" w:rsidRPr="00507E3A">
        <w:rPr>
          <w:sz w:val="28"/>
          <w:szCs w:val="28"/>
          <w:lang w:val="kk-KZ"/>
        </w:rPr>
        <w:t xml:space="preserve">168, </w:t>
      </w:r>
      <w:r w:rsidR="006C7575" w:rsidRPr="00507E3A">
        <w:rPr>
          <w:sz w:val="28"/>
          <w:szCs w:val="28"/>
          <w:lang w:val="kk-KZ"/>
        </w:rPr>
        <w:t>p</w:t>
      </w:r>
      <w:r w:rsidR="002B6701" w:rsidRPr="00507E3A">
        <w:rPr>
          <w:sz w:val="28"/>
          <w:szCs w:val="28"/>
          <w:lang w:val="kk-KZ"/>
        </w:rPr>
        <w:t>. 87</w:t>
      </w:r>
      <w:r w:rsidR="007C0580" w:rsidRPr="00507E3A">
        <w:rPr>
          <w:sz w:val="28"/>
          <w:szCs w:val="28"/>
          <w:lang w:val="kk-KZ"/>
        </w:rPr>
        <w:t xml:space="preserve">]. </w:t>
      </w:r>
    </w:p>
    <w:p w14:paraId="425CE048" w14:textId="3E13194C" w:rsidR="00D833C6" w:rsidRPr="004373EF" w:rsidRDefault="00D833C6" w:rsidP="004373EF">
      <w:pPr>
        <w:shd w:val="clear" w:color="auto" w:fill="FFFFFF"/>
        <w:tabs>
          <w:tab w:val="left" w:pos="1134"/>
        </w:tabs>
        <w:ind w:firstLine="709"/>
        <w:jc w:val="both"/>
        <w:rPr>
          <w:sz w:val="28"/>
          <w:szCs w:val="28"/>
          <w:lang w:val="kk-KZ"/>
        </w:rPr>
      </w:pPr>
      <w:r w:rsidRPr="00507E3A">
        <w:rPr>
          <w:sz w:val="28"/>
          <w:szCs w:val="28"/>
          <w:lang w:val="kk-KZ"/>
        </w:rPr>
        <w:t xml:space="preserve">Шегіртке кутикуласын культуралық сұйықтыққа енгізу соңғысының ферментативті белсенділігінің төмендеуіне әкелді. Бұл ферменттердің кутикуламен адсорбциясы нәтижесінде пайда болады. Адсорбцияланған </w:t>
      </w:r>
      <w:r w:rsidRPr="004373EF">
        <w:rPr>
          <w:sz w:val="28"/>
          <w:szCs w:val="28"/>
          <w:lang w:val="kk-KZ"/>
        </w:rPr>
        <w:t>протеолитикалық ферменттердің негізгі бөлігін 0,2 М фосфат буферімен алуға болады, бұл ферменттердің кутикуланың компоненттерімен ерекше емес иондық байланысын көрсетеді. Ақуыздарды байланыстыруға қатысатын ықтимал компоненттердің бірі</w:t>
      </w:r>
      <w:r w:rsidR="007B4F1C" w:rsidRPr="004373EF">
        <w:rPr>
          <w:sz w:val="28"/>
          <w:szCs w:val="28"/>
          <w:lang w:val="kk-KZ"/>
        </w:rPr>
        <w:t xml:space="preserve"> </w:t>
      </w:r>
      <w:r w:rsidRPr="004373EF">
        <w:rPr>
          <w:sz w:val="28"/>
          <w:szCs w:val="28"/>
          <w:lang w:val="kk-KZ"/>
        </w:rPr>
        <w:t>-</w:t>
      </w:r>
      <w:r w:rsidR="007B4F1C" w:rsidRPr="004373EF">
        <w:rPr>
          <w:sz w:val="28"/>
          <w:szCs w:val="28"/>
          <w:lang w:val="kk-KZ"/>
        </w:rPr>
        <w:t xml:space="preserve"> </w:t>
      </w:r>
      <w:r w:rsidRPr="004373EF">
        <w:rPr>
          <w:sz w:val="28"/>
          <w:szCs w:val="28"/>
          <w:lang w:val="kk-KZ"/>
        </w:rPr>
        <w:t>хитин. Құрамында 8,4 бірлік хитиназа бар 3 мл ерітіндіге 5</w:t>
      </w:r>
      <w:r w:rsidR="00A83E39" w:rsidRPr="004373EF">
        <w:rPr>
          <w:sz w:val="28"/>
          <w:szCs w:val="28"/>
          <w:lang w:val="kk-KZ"/>
        </w:rPr>
        <w:t xml:space="preserve"> </w:t>
      </w:r>
      <w:r w:rsidRPr="004373EF">
        <w:rPr>
          <w:sz w:val="28"/>
          <w:szCs w:val="28"/>
          <w:lang w:val="kk-KZ"/>
        </w:rPr>
        <w:t>мг хитинді қосу үш минут ішінде 97% ферменттің бай</w:t>
      </w:r>
      <w:r w:rsidR="007B4F1C" w:rsidRPr="004373EF">
        <w:rPr>
          <w:sz w:val="28"/>
          <w:szCs w:val="28"/>
          <w:lang w:val="kk-KZ"/>
        </w:rPr>
        <w:t xml:space="preserve">ланыстырылуына әкелді. </w:t>
      </w:r>
      <w:r w:rsidR="007B4F1C" w:rsidRPr="004373EF">
        <w:rPr>
          <w:sz w:val="28"/>
          <w:szCs w:val="28"/>
          <w:lang w:val="kk-KZ"/>
        </w:rPr>
        <w:lastRenderedPageBreak/>
        <w:t>Денатурация</w:t>
      </w:r>
      <w:r w:rsidRPr="004373EF">
        <w:rPr>
          <w:sz w:val="28"/>
          <w:szCs w:val="28"/>
          <w:lang w:val="kk-KZ"/>
        </w:rPr>
        <w:t>л</w:t>
      </w:r>
      <w:r w:rsidR="007B4F1C" w:rsidRPr="004373EF">
        <w:rPr>
          <w:sz w:val="28"/>
          <w:szCs w:val="28"/>
          <w:lang w:val="kk-KZ"/>
        </w:rPr>
        <w:t>ан</w:t>
      </w:r>
      <w:r w:rsidRPr="004373EF">
        <w:rPr>
          <w:sz w:val="28"/>
          <w:szCs w:val="28"/>
          <w:lang w:val="kk-KZ"/>
        </w:rPr>
        <w:t xml:space="preserve">ған хитиназа (100°C, 60 мин) хитинге әлдеқайда аз жақындыққа ие болды. Сонымен қатар, ерітіндінің хитиназа белсенділігі хитин гидролизінен кейін ферментпен қалпына келтірілді. Мүмкін, субстраттардың ферменттермен жойылуымен олардың кутикуланың тиісті компоненттерімен нақты байланыстары пайда болады. </w:t>
      </w:r>
      <w:r w:rsidR="00201769" w:rsidRPr="004373EF">
        <w:rPr>
          <w:sz w:val="28"/>
          <w:szCs w:val="28"/>
          <w:lang w:val="kk-KZ"/>
        </w:rPr>
        <w:t>N-ацетилглюкозаминаза</w:t>
      </w:r>
      <w:r w:rsidRPr="004373EF">
        <w:rPr>
          <w:sz w:val="28"/>
          <w:szCs w:val="28"/>
          <w:lang w:val="kk-KZ"/>
        </w:rPr>
        <w:t xml:space="preserve"> мен протеаза хитиназаға қарағанда хитинге аз әсер етті. Адсорбция кутикуланың жергілікті деградациясына жауап беретін механизмдердің бір</w:t>
      </w:r>
      <w:r w:rsidR="002840C3">
        <w:rPr>
          <w:sz w:val="28"/>
          <w:szCs w:val="28"/>
          <w:lang w:val="kk-KZ"/>
        </w:rPr>
        <w:t>і болуы мүмкін</w:t>
      </w:r>
      <w:r w:rsidR="006A47D7" w:rsidRPr="004373EF">
        <w:rPr>
          <w:sz w:val="28"/>
          <w:szCs w:val="28"/>
          <w:lang w:val="kk-KZ"/>
        </w:rPr>
        <w:t xml:space="preserve">. </w:t>
      </w:r>
    </w:p>
    <w:p w14:paraId="0015099E" w14:textId="77ADC044" w:rsidR="00D833C6" w:rsidRPr="00507E3A"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Осылайша, энтомопатогенді саңырауқұлақтар </w:t>
      </w:r>
      <w:r w:rsidRPr="004373EF">
        <w:rPr>
          <w:i/>
          <w:sz w:val="28"/>
          <w:szCs w:val="28"/>
          <w:lang w:val="kk-KZ"/>
        </w:rPr>
        <w:t>in vitro</w:t>
      </w:r>
      <w:r w:rsidRPr="004373EF">
        <w:rPr>
          <w:sz w:val="28"/>
          <w:szCs w:val="28"/>
          <w:lang w:val="kk-KZ"/>
        </w:rPr>
        <w:t xml:space="preserve"> липазаларды, пр</w:t>
      </w:r>
      <w:r w:rsidR="007B4F1C" w:rsidRPr="004373EF">
        <w:rPr>
          <w:sz w:val="28"/>
          <w:szCs w:val="28"/>
          <w:lang w:val="kk-KZ"/>
        </w:rPr>
        <w:t>отеазаларды және хитиназаларды -</w:t>
      </w:r>
      <w:r w:rsidRPr="004373EF">
        <w:rPr>
          <w:sz w:val="28"/>
          <w:szCs w:val="28"/>
          <w:lang w:val="kk-KZ"/>
        </w:rPr>
        <w:t xml:space="preserve"> </w:t>
      </w:r>
      <w:r w:rsidR="007F694C" w:rsidRPr="004373EF">
        <w:rPr>
          <w:sz w:val="28"/>
          <w:szCs w:val="28"/>
          <w:lang w:val="kk-KZ"/>
        </w:rPr>
        <w:t>бунақденелілер</w:t>
      </w:r>
      <w:r w:rsidRPr="004373EF">
        <w:rPr>
          <w:sz w:val="28"/>
          <w:szCs w:val="28"/>
          <w:lang w:val="kk-KZ"/>
        </w:rPr>
        <w:t xml:space="preserve"> кутикуласының негізгі компоненттерін гидролиздейтін жасушадан тыс ферменттерді синтездейді. Ферменттердің белсенділігі мен вируленттіліктің корреляциясы туралы сенімді </w:t>
      </w:r>
      <w:r w:rsidRPr="00507E3A">
        <w:rPr>
          <w:sz w:val="28"/>
          <w:szCs w:val="28"/>
          <w:lang w:val="kk-KZ"/>
        </w:rPr>
        <w:t xml:space="preserve">деректер алынды </w:t>
      </w:r>
      <w:r w:rsidR="008B3377" w:rsidRPr="00507E3A">
        <w:rPr>
          <w:sz w:val="28"/>
          <w:szCs w:val="28"/>
          <w:lang w:val="kk-KZ"/>
        </w:rPr>
        <w:t>[17</w:t>
      </w:r>
      <w:r w:rsidR="006C7575" w:rsidRPr="00507E3A">
        <w:rPr>
          <w:sz w:val="28"/>
          <w:szCs w:val="28"/>
          <w:lang w:val="kk-KZ"/>
        </w:rPr>
        <w:t>4</w:t>
      </w:r>
      <w:r w:rsidR="008B3377" w:rsidRPr="00507E3A">
        <w:rPr>
          <w:sz w:val="28"/>
          <w:szCs w:val="28"/>
          <w:lang w:val="kk-KZ"/>
        </w:rPr>
        <w:t xml:space="preserve">]. </w:t>
      </w:r>
      <w:r w:rsidRPr="00507E3A">
        <w:rPr>
          <w:sz w:val="28"/>
          <w:szCs w:val="28"/>
          <w:lang w:val="kk-KZ"/>
        </w:rPr>
        <w:t xml:space="preserve">Осындай қорытынды саңырауқұлақтардың </w:t>
      </w:r>
      <w:r w:rsidR="007F694C" w:rsidRPr="00507E3A">
        <w:rPr>
          <w:sz w:val="28"/>
          <w:szCs w:val="28"/>
          <w:lang w:val="kk-KZ"/>
        </w:rPr>
        <w:t>бунақденелілер</w:t>
      </w:r>
      <w:r w:rsidRPr="00507E3A">
        <w:rPr>
          <w:sz w:val="28"/>
          <w:szCs w:val="28"/>
          <w:lang w:val="kk-KZ"/>
        </w:rPr>
        <w:t xml:space="preserve"> ағзасына енуін электронды микроскопиялық талдау деректерінен жасалуы мүмкін </w:t>
      </w:r>
      <w:r w:rsidR="008B3377" w:rsidRPr="00507E3A">
        <w:rPr>
          <w:sz w:val="28"/>
          <w:szCs w:val="28"/>
          <w:lang w:val="kk-KZ"/>
        </w:rPr>
        <w:t>[</w:t>
      </w:r>
      <w:r w:rsidR="008E7E65" w:rsidRPr="00507E3A">
        <w:rPr>
          <w:sz w:val="28"/>
          <w:szCs w:val="28"/>
          <w:lang w:val="kk-KZ"/>
        </w:rPr>
        <w:t>12</w:t>
      </w:r>
      <w:r w:rsidR="006C7575" w:rsidRPr="00507E3A">
        <w:rPr>
          <w:sz w:val="28"/>
          <w:szCs w:val="28"/>
          <w:lang w:val="kk-KZ"/>
        </w:rPr>
        <w:t>4</w:t>
      </w:r>
      <w:r w:rsidR="0081477D" w:rsidRPr="00507E3A">
        <w:rPr>
          <w:sz w:val="28"/>
          <w:szCs w:val="28"/>
          <w:lang w:val="kk-KZ"/>
        </w:rPr>
        <w:t>, р.</w:t>
      </w:r>
      <w:r w:rsidR="002840C3" w:rsidRPr="00507E3A">
        <w:rPr>
          <w:sz w:val="28"/>
          <w:szCs w:val="28"/>
          <w:lang w:val="kk-KZ"/>
        </w:rPr>
        <w:t xml:space="preserve"> 90</w:t>
      </w:r>
      <w:r w:rsidR="008B3377" w:rsidRPr="00507E3A">
        <w:rPr>
          <w:sz w:val="28"/>
          <w:szCs w:val="28"/>
          <w:lang w:val="kk-KZ"/>
        </w:rPr>
        <w:t xml:space="preserve">]. </w:t>
      </w:r>
      <w:r w:rsidRPr="00507E3A">
        <w:rPr>
          <w:i/>
          <w:sz w:val="28"/>
          <w:szCs w:val="28"/>
          <w:lang w:val="kk-KZ"/>
        </w:rPr>
        <w:t>B. bassiana</w:t>
      </w:r>
      <w:r w:rsidRPr="00507E3A">
        <w:rPr>
          <w:sz w:val="28"/>
          <w:szCs w:val="28"/>
          <w:lang w:val="kk-KZ"/>
        </w:rPr>
        <w:t xml:space="preserve"> белсенді штаммдарының </w:t>
      </w:r>
      <w:r w:rsidR="007B4F1C" w:rsidRPr="00507E3A">
        <w:rPr>
          <w:sz w:val="28"/>
          <w:szCs w:val="28"/>
          <w:lang w:val="kk-KZ"/>
        </w:rPr>
        <w:t xml:space="preserve">популяцияларында пайда болатын </w:t>
      </w:r>
      <w:r w:rsidRPr="00507E3A">
        <w:rPr>
          <w:sz w:val="28"/>
          <w:szCs w:val="28"/>
          <w:lang w:val="kk-KZ"/>
        </w:rPr>
        <w:t>вирулентті</w:t>
      </w:r>
      <w:r w:rsidR="007B4F1C" w:rsidRPr="00507E3A">
        <w:rPr>
          <w:sz w:val="28"/>
          <w:szCs w:val="28"/>
          <w:lang w:val="kk-KZ"/>
        </w:rPr>
        <w:t xml:space="preserve"> емес</w:t>
      </w:r>
      <w:r w:rsidRPr="00507E3A">
        <w:rPr>
          <w:sz w:val="28"/>
          <w:szCs w:val="28"/>
          <w:lang w:val="kk-KZ"/>
        </w:rPr>
        <w:t xml:space="preserve"> клондарда протеалитикалық белсенділіктің төмендегені белгілі </w:t>
      </w:r>
      <w:r w:rsidR="008B3377" w:rsidRPr="00507E3A">
        <w:rPr>
          <w:sz w:val="28"/>
          <w:szCs w:val="28"/>
          <w:lang w:val="kk-KZ"/>
        </w:rPr>
        <w:t>[</w:t>
      </w:r>
      <w:r w:rsidR="008E7E65" w:rsidRPr="00507E3A">
        <w:rPr>
          <w:sz w:val="28"/>
          <w:szCs w:val="28"/>
          <w:lang w:val="kk-KZ"/>
        </w:rPr>
        <w:t>8</w:t>
      </w:r>
      <w:r w:rsidR="006C7575" w:rsidRPr="00507E3A">
        <w:rPr>
          <w:sz w:val="28"/>
          <w:szCs w:val="28"/>
          <w:lang w:val="kk-KZ"/>
        </w:rPr>
        <w:t>5</w:t>
      </w:r>
      <w:r w:rsidR="0081477D" w:rsidRPr="00507E3A">
        <w:rPr>
          <w:sz w:val="28"/>
          <w:szCs w:val="28"/>
          <w:lang w:val="kk-KZ"/>
        </w:rPr>
        <w:t>, с.</w:t>
      </w:r>
      <w:r w:rsidR="002840C3" w:rsidRPr="00507E3A">
        <w:rPr>
          <w:sz w:val="28"/>
          <w:szCs w:val="28"/>
          <w:lang w:val="kk-KZ"/>
        </w:rPr>
        <w:t xml:space="preserve"> 172</w:t>
      </w:r>
      <w:r w:rsidR="008B3377" w:rsidRPr="00507E3A">
        <w:rPr>
          <w:sz w:val="28"/>
          <w:szCs w:val="28"/>
          <w:lang w:val="kk-KZ"/>
        </w:rPr>
        <w:t xml:space="preserve">]. </w:t>
      </w:r>
    </w:p>
    <w:p w14:paraId="421EB59C" w14:textId="182259CB" w:rsidR="00D833C6" w:rsidRPr="004373EF" w:rsidRDefault="00D833C6" w:rsidP="004373EF">
      <w:pPr>
        <w:shd w:val="clear" w:color="auto" w:fill="FFFFFF"/>
        <w:tabs>
          <w:tab w:val="left" w:pos="1134"/>
        </w:tabs>
        <w:ind w:firstLine="709"/>
        <w:jc w:val="both"/>
        <w:rPr>
          <w:sz w:val="28"/>
          <w:szCs w:val="28"/>
          <w:lang w:val="kk-KZ"/>
        </w:rPr>
      </w:pPr>
      <w:r w:rsidRPr="00507E3A">
        <w:rPr>
          <w:sz w:val="28"/>
          <w:szCs w:val="28"/>
          <w:lang w:val="kk-KZ"/>
        </w:rPr>
        <w:t>Энтомопатогендік саңырауқұлақ ферменттерін алғашқы егжей-тегжейлі зерттеуді Хубер жүргізді</w:t>
      </w:r>
      <w:r w:rsidR="004623F5" w:rsidRPr="00507E3A">
        <w:rPr>
          <w:sz w:val="28"/>
          <w:szCs w:val="28"/>
          <w:lang w:val="kk-KZ"/>
        </w:rPr>
        <w:t xml:space="preserve">. </w:t>
      </w:r>
      <w:r w:rsidR="007B4F1C" w:rsidRPr="00507E3A">
        <w:rPr>
          <w:sz w:val="28"/>
          <w:szCs w:val="28"/>
          <w:lang w:val="kk-KZ"/>
        </w:rPr>
        <w:t>Автор культуралық</w:t>
      </w:r>
      <w:r w:rsidRPr="00507E3A">
        <w:rPr>
          <w:sz w:val="28"/>
          <w:szCs w:val="28"/>
          <w:lang w:val="kk-KZ"/>
        </w:rPr>
        <w:t xml:space="preserve"> сұйықтықта </w:t>
      </w:r>
      <w:r w:rsidRPr="00507E3A">
        <w:rPr>
          <w:i/>
          <w:sz w:val="28"/>
          <w:szCs w:val="28"/>
          <w:lang w:val="kk-KZ"/>
        </w:rPr>
        <w:t xml:space="preserve">Aspergillus flavus, </w:t>
      </w:r>
      <w:r w:rsidRPr="004373EF">
        <w:rPr>
          <w:i/>
          <w:sz w:val="28"/>
          <w:szCs w:val="28"/>
          <w:lang w:val="kk-KZ"/>
        </w:rPr>
        <w:t xml:space="preserve">Beauveria bassiana, Metarhizium anisopliae </w:t>
      </w:r>
      <w:r w:rsidRPr="004373EF">
        <w:rPr>
          <w:sz w:val="28"/>
          <w:szCs w:val="28"/>
          <w:lang w:val="kk-KZ"/>
        </w:rPr>
        <w:t xml:space="preserve">және </w:t>
      </w:r>
      <w:r w:rsidRPr="004373EF">
        <w:rPr>
          <w:i/>
          <w:sz w:val="28"/>
          <w:szCs w:val="28"/>
          <w:lang w:val="kk-KZ"/>
        </w:rPr>
        <w:t>Cordyceps militaris</w:t>
      </w:r>
      <w:r w:rsidRPr="004373EF">
        <w:rPr>
          <w:sz w:val="28"/>
          <w:szCs w:val="28"/>
          <w:lang w:val="kk-KZ"/>
        </w:rPr>
        <w:t xml:space="preserve"> липазаларды, протеазаларды, хитиназаларды және басқа ферменттерді тапты. Саңырауқұлақтар жануарлардың майлары, гликоген, ақуыздар, хитин, крахмал, декстрин, бос аминқышқылдары және басқа да бірқатар органикалық заттарды көміртектің жалғыз көзі ретінде қолдана алады. Автор хитиназдық белсенділікті зерттеуге ерекше назар аударды</w:t>
      </w:r>
      <w:r w:rsidR="001262AB" w:rsidRPr="004373EF">
        <w:rPr>
          <w:sz w:val="28"/>
          <w:szCs w:val="28"/>
          <w:lang w:val="kk-KZ"/>
        </w:rPr>
        <w:t xml:space="preserve"> </w:t>
      </w:r>
      <w:r w:rsidR="006C7575">
        <w:rPr>
          <w:sz w:val="28"/>
          <w:szCs w:val="28"/>
          <w:lang w:val="kk-KZ"/>
        </w:rPr>
        <w:t>[17</w:t>
      </w:r>
      <w:r w:rsidR="006C7575" w:rsidRPr="00CC275A">
        <w:rPr>
          <w:sz w:val="28"/>
          <w:szCs w:val="28"/>
          <w:lang w:val="kk-KZ"/>
        </w:rPr>
        <w:t>5</w:t>
      </w:r>
      <w:r w:rsidR="001262AB" w:rsidRPr="004373EF">
        <w:rPr>
          <w:sz w:val="28"/>
          <w:szCs w:val="28"/>
          <w:lang w:val="kk-KZ"/>
        </w:rPr>
        <w:t>]</w:t>
      </w:r>
      <w:r w:rsidRPr="004373EF">
        <w:rPr>
          <w:sz w:val="28"/>
          <w:szCs w:val="28"/>
          <w:lang w:val="kk-KZ"/>
        </w:rPr>
        <w:t>.</w:t>
      </w:r>
    </w:p>
    <w:p w14:paraId="2F29F8E4" w14:textId="23EF59F7" w:rsidR="00D833C6" w:rsidRPr="004373EF" w:rsidRDefault="00D833C6" w:rsidP="004373EF">
      <w:pPr>
        <w:shd w:val="clear" w:color="auto" w:fill="FFFFFF"/>
        <w:tabs>
          <w:tab w:val="left" w:pos="1134"/>
        </w:tabs>
        <w:suppressAutoHyphens/>
        <w:ind w:firstLine="709"/>
        <w:jc w:val="both"/>
        <w:rPr>
          <w:sz w:val="28"/>
          <w:szCs w:val="28"/>
          <w:lang w:val="kk-KZ"/>
        </w:rPr>
      </w:pPr>
      <w:r w:rsidRPr="004373EF">
        <w:rPr>
          <w:i/>
          <w:sz w:val="28"/>
          <w:szCs w:val="28"/>
          <w:lang w:val="kk-KZ"/>
        </w:rPr>
        <w:t xml:space="preserve">М. anisopliae </w:t>
      </w:r>
      <w:r w:rsidRPr="004373EF">
        <w:rPr>
          <w:sz w:val="28"/>
          <w:szCs w:val="28"/>
          <w:lang w:val="kk-KZ"/>
        </w:rPr>
        <w:t>және</w:t>
      </w:r>
      <w:r w:rsidRPr="004373EF">
        <w:rPr>
          <w:i/>
          <w:sz w:val="28"/>
          <w:szCs w:val="28"/>
          <w:lang w:val="kk-KZ"/>
        </w:rPr>
        <w:t xml:space="preserve"> B. bassiana</w:t>
      </w:r>
      <w:r w:rsidRPr="004373EF">
        <w:rPr>
          <w:sz w:val="28"/>
          <w:szCs w:val="28"/>
          <w:lang w:val="kk-KZ"/>
        </w:rPr>
        <w:t xml:space="preserve"> саңырауқұлақтарының мысалында хитиназаның индукция механизмін зерттеу бірқатар қызықты ойларды ашты. Хитиназа белсенділігі х</w:t>
      </w:r>
      <w:r w:rsidR="004623F5" w:rsidRPr="004373EF">
        <w:rPr>
          <w:sz w:val="28"/>
          <w:szCs w:val="28"/>
          <w:lang w:val="kk-KZ"/>
        </w:rPr>
        <w:t>итозаназа белсенділігімен «бүрк</w:t>
      </w:r>
      <w:r w:rsidRPr="004373EF">
        <w:rPr>
          <w:sz w:val="28"/>
          <w:szCs w:val="28"/>
          <w:lang w:val="kk-KZ"/>
        </w:rPr>
        <w:t xml:space="preserve">уі» мүмкін, өйткені хитин ішінара диацетилденген, ал хитозан құрамында ацетилденген қалдықтар бар </w:t>
      </w:r>
      <w:r w:rsidR="004623F5" w:rsidRPr="004373EF">
        <w:rPr>
          <w:sz w:val="28"/>
          <w:szCs w:val="28"/>
          <w:lang w:val="kk-KZ"/>
        </w:rPr>
        <w:t>[</w:t>
      </w:r>
      <w:r w:rsidR="008E7E65" w:rsidRPr="004373EF">
        <w:rPr>
          <w:sz w:val="28"/>
          <w:szCs w:val="28"/>
          <w:lang w:val="kk-KZ"/>
        </w:rPr>
        <w:t>17</w:t>
      </w:r>
      <w:r w:rsidR="00882B50" w:rsidRPr="00882B50">
        <w:rPr>
          <w:sz w:val="28"/>
          <w:szCs w:val="28"/>
          <w:lang w:val="kk-KZ"/>
        </w:rPr>
        <w:t>6</w:t>
      </w:r>
      <w:r w:rsidR="004623F5" w:rsidRPr="004373EF">
        <w:rPr>
          <w:sz w:val="28"/>
          <w:szCs w:val="28"/>
          <w:lang w:val="kk-KZ"/>
        </w:rPr>
        <w:t xml:space="preserve">]. </w:t>
      </w:r>
      <w:r w:rsidRPr="004373EF">
        <w:rPr>
          <w:sz w:val="28"/>
          <w:szCs w:val="28"/>
          <w:lang w:val="kk-KZ"/>
        </w:rPr>
        <w:t xml:space="preserve">Энтомопатогендік саңырауқұлақтардағы хитиназа мен хитозаназа синтезі хитин мен хитозанның гидролитикалық ыдырау өнімдерімен репрессивті (ынталандырушы басатын) механизм арқылы реттелетіні белгілі </w:t>
      </w:r>
      <w:r w:rsidRPr="00507E3A">
        <w:rPr>
          <w:sz w:val="28"/>
          <w:szCs w:val="28"/>
          <w:lang w:val="kk-KZ"/>
        </w:rPr>
        <w:t xml:space="preserve">болды </w:t>
      </w:r>
      <w:r w:rsidR="004623F5" w:rsidRPr="00507E3A">
        <w:rPr>
          <w:sz w:val="28"/>
          <w:szCs w:val="28"/>
          <w:lang w:val="kk-KZ"/>
        </w:rPr>
        <w:t>[</w:t>
      </w:r>
      <w:r w:rsidR="00D61563" w:rsidRPr="00507E3A">
        <w:rPr>
          <w:sz w:val="28"/>
          <w:szCs w:val="28"/>
          <w:lang w:val="kk-KZ"/>
        </w:rPr>
        <w:t>168</w:t>
      </w:r>
      <w:r w:rsidR="00BB66CF" w:rsidRPr="00507E3A">
        <w:rPr>
          <w:sz w:val="28"/>
          <w:szCs w:val="28"/>
          <w:lang w:val="kk-KZ"/>
        </w:rPr>
        <w:t xml:space="preserve">, </w:t>
      </w:r>
      <w:r w:rsidR="005D723D" w:rsidRPr="00507E3A">
        <w:rPr>
          <w:sz w:val="28"/>
          <w:szCs w:val="28"/>
          <w:lang w:val="kk-KZ"/>
        </w:rPr>
        <w:t>р.</w:t>
      </w:r>
      <w:r w:rsidR="002840C3" w:rsidRPr="00507E3A">
        <w:rPr>
          <w:sz w:val="28"/>
          <w:szCs w:val="28"/>
          <w:lang w:val="kk-KZ"/>
        </w:rPr>
        <w:t xml:space="preserve"> 87</w:t>
      </w:r>
      <w:r w:rsidR="005D723D" w:rsidRPr="00507E3A">
        <w:rPr>
          <w:sz w:val="28"/>
          <w:szCs w:val="28"/>
          <w:lang w:val="kk-KZ"/>
        </w:rPr>
        <w:t xml:space="preserve">; </w:t>
      </w:r>
      <w:r w:rsidR="00BB66CF" w:rsidRPr="00507E3A">
        <w:rPr>
          <w:sz w:val="28"/>
          <w:szCs w:val="28"/>
          <w:lang w:val="kk-KZ"/>
        </w:rPr>
        <w:t>17</w:t>
      </w:r>
      <w:r w:rsidR="00882B50" w:rsidRPr="00507E3A">
        <w:rPr>
          <w:sz w:val="28"/>
          <w:szCs w:val="28"/>
          <w:lang w:val="kk-KZ"/>
        </w:rPr>
        <w:t>6</w:t>
      </w:r>
      <w:r w:rsidR="005D723D" w:rsidRPr="00507E3A">
        <w:rPr>
          <w:sz w:val="28"/>
          <w:szCs w:val="28"/>
          <w:lang w:val="kk-KZ"/>
        </w:rPr>
        <w:t>, р.</w:t>
      </w:r>
      <w:r w:rsidR="002840C3" w:rsidRPr="00507E3A">
        <w:rPr>
          <w:sz w:val="28"/>
          <w:szCs w:val="28"/>
          <w:lang w:val="kk-KZ"/>
        </w:rPr>
        <w:t xml:space="preserve"> 995</w:t>
      </w:r>
      <w:r w:rsidR="004623F5" w:rsidRPr="00507E3A">
        <w:rPr>
          <w:sz w:val="28"/>
          <w:szCs w:val="28"/>
          <w:lang w:val="kk-KZ"/>
        </w:rPr>
        <w:t xml:space="preserve">]. </w:t>
      </w:r>
      <w:r w:rsidRPr="00507E3A">
        <w:rPr>
          <w:sz w:val="28"/>
          <w:szCs w:val="28"/>
          <w:lang w:val="kk-KZ"/>
        </w:rPr>
        <w:t xml:space="preserve">Бірінші кезеңде патогеннің споралары </w:t>
      </w:r>
      <w:r w:rsidRPr="004373EF">
        <w:rPr>
          <w:sz w:val="28"/>
          <w:szCs w:val="28"/>
          <w:lang w:val="kk-KZ"/>
        </w:rPr>
        <w:t xml:space="preserve">инфекцияға сезімтал </w:t>
      </w:r>
      <w:r w:rsidR="008666E7" w:rsidRPr="004373EF">
        <w:rPr>
          <w:sz w:val="28"/>
          <w:szCs w:val="28"/>
          <w:lang w:val="kk-KZ"/>
        </w:rPr>
        <w:t>бунақденелілердің</w:t>
      </w:r>
      <w:r w:rsidRPr="004373EF">
        <w:rPr>
          <w:sz w:val="28"/>
          <w:szCs w:val="28"/>
          <w:lang w:val="kk-KZ"/>
        </w:rPr>
        <w:t xml:space="preserve"> кутикуласымен байланысқан кезде осы споралардың жасушалық қабығының лизисіне ықпал ететін саңырауқұлақтың Китобиаз (N-ацетил-</w:t>
      </w:r>
      <w:r w:rsidRPr="004373EF">
        <w:rPr>
          <w:sz w:val="28"/>
          <w:szCs w:val="28"/>
        </w:rPr>
        <w:t>β</w:t>
      </w:r>
      <w:r w:rsidRPr="004373EF">
        <w:rPr>
          <w:sz w:val="28"/>
          <w:szCs w:val="28"/>
          <w:lang w:val="kk-KZ"/>
        </w:rPr>
        <w:t xml:space="preserve">-Д-глюкозаминидаза) белсенділігі индукцияланады </w:t>
      </w:r>
      <w:r w:rsidR="004623F5" w:rsidRPr="004373EF">
        <w:rPr>
          <w:sz w:val="28"/>
          <w:szCs w:val="28"/>
          <w:lang w:val="kk-KZ"/>
        </w:rPr>
        <w:t>[</w:t>
      </w:r>
      <w:r w:rsidR="00D61563">
        <w:rPr>
          <w:sz w:val="28"/>
          <w:szCs w:val="28"/>
          <w:lang w:val="kk-KZ"/>
        </w:rPr>
        <w:t>1</w:t>
      </w:r>
      <w:r w:rsidR="00D61563" w:rsidRPr="00D61563">
        <w:rPr>
          <w:sz w:val="28"/>
          <w:szCs w:val="28"/>
          <w:lang w:val="kk-KZ"/>
        </w:rPr>
        <w:t>77</w:t>
      </w:r>
      <w:r w:rsidR="004623F5" w:rsidRPr="004373EF">
        <w:rPr>
          <w:sz w:val="28"/>
          <w:szCs w:val="28"/>
          <w:lang w:val="kk-KZ"/>
        </w:rPr>
        <w:t xml:space="preserve">]. </w:t>
      </w:r>
      <w:r w:rsidRPr="004373EF">
        <w:rPr>
          <w:sz w:val="28"/>
          <w:szCs w:val="28"/>
          <w:lang w:val="kk-KZ"/>
        </w:rPr>
        <w:t xml:space="preserve">Хитобиаз белсенділігі әдетте төмен, бірақ катаболикалық басуға аз </w:t>
      </w:r>
      <w:r w:rsidRPr="00507E3A">
        <w:rPr>
          <w:sz w:val="28"/>
          <w:szCs w:val="28"/>
          <w:lang w:val="kk-KZ"/>
        </w:rPr>
        <w:t>сезімтал</w:t>
      </w:r>
      <w:r w:rsidR="005D723D" w:rsidRPr="00507E3A">
        <w:rPr>
          <w:sz w:val="28"/>
          <w:szCs w:val="28"/>
          <w:lang w:val="kk-KZ"/>
        </w:rPr>
        <w:t> </w:t>
      </w:r>
      <w:r w:rsidR="004623F5" w:rsidRPr="00507E3A">
        <w:rPr>
          <w:sz w:val="28"/>
          <w:szCs w:val="28"/>
          <w:lang w:val="kk-KZ"/>
        </w:rPr>
        <w:t>[</w:t>
      </w:r>
      <w:r w:rsidR="008E7E65" w:rsidRPr="00507E3A">
        <w:rPr>
          <w:sz w:val="28"/>
          <w:szCs w:val="28"/>
          <w:lang w:val="kk-KZ"/>
        </w:rPr>
        <w:t>17</w:t>
      </w:r>
      <w:r w:rsidR="00D61563" w:rsidRPr="00507E3A">
        <w:rPr>
          <w:sz w:val="28"/>
          <w:szCs w:val="28"/>
          <w:lang w:val="kk-KZ"/>
        </w:rPr>
        <w:t>6</w:t>
      </w:r>
      <w:r w:rsidR="005D723D" w:rsidRPr="00507E3A">
        <w:rPr>
          <w:sz w:val="28"/>
          <w:szCs w:val="28"/>
          <w:lang w:val="kk-KZ"/>
        </w:rPr>
        <w:t>, р.</w:t>
      </w:r>
      <w:r w:rsidR="00C61307" w:rsidRPr="00507E3A">
        <w:rPr>
          <w:sz w:val="28"/>
          <w:szCs w:val="28"/>
          <w:lang w:val="kk-KZ"/>
        </w:rPr>
        <w:t xml:space="preserve"> 996</w:t>
      </w:r>
      <w:r w:rsidR="004623F5" w:rsidRPr="00507E3A">
        <w:rPr>
          <w:sz w:val="28"/>
          <w:szCs w:val="28"/>
          <w:lang w:val="kk-KZ"/>
        </w:rPr>
        <w:t>].</w:t>
      </w:r>
    </w:p>
    <w:p w14:paraId="783E146C" w14:textId="77DEADAC" w:rsidR="009E2D4E" w:rsidRPr="004373EF" w:rsidRDefault="007B4F1C" w:rsidP="004373EF">
      <w:pPr>
        <w:shd w:val="clear" w:color="auto" w:fill="FFFFFF"/>
        <w:tabs>
          <w:tab w:val="left" w:pos="1134"/>
        </w:tabs>
        <w:ind w:firstLine="709"/>
        <w:jc w:val="both"/>
        <w:rPr>
          <w:sz w:val="28"/>
          <w:szCs w:val="28"/>
          <w:lang w:val="kk-KZ"/>
        </w:rPr>
      </w:pPr>
      <w:r w:rsidRPr="004373EF">
        <w:rPr>
          <w:sz w:val="28"/>
          <w:szCs w:val="28"/>
          <w:lang w:val="kk-KZ"/>
        </w:rPr>
        <w:t>Кутикуладағы инфекциялық гифтердің</w:t>
      </w:r>
      <w:r w:rsidR="00D833C6" w:rsidRPr="004373EF">
        <w:rPr>
          <w:sz w:val="28"/>
          <w:szCs w:val="28"/>
          <w:lang w:val="kk-KZ"/>
        </w:rPr>
        <w:t xml:space="preserve"> даму процесінде хитобиазаның әсерінен босатылған саңырауқұлақтың жасуша қабырғасының хитин мен хитозанның еритін олигомерлері патогеннің хитозаназа белсенділігінің жоғарылауын тудырады. Бұл өз кезегінде кутикуладан еритін хитин олигомерлерінің шығарылуына ықпал етеді және саңырауқұлақтың хитиназа белсенділігінің күрт жоғарылауын тудырады, оның кутикулярлық тосқауылдан өтуіне ықпал етеді </w:t>
      </w:r>
      <w:r w:rsidR="00271893" w:rsidRPr="004373EF">
        <w:rPr>
          <w:sz w:val="28"/>
          <w:szCs w:val="28"/>
          <w:lang w:val="kk-KZ"/>
        </w:rPr>
        <w:t>[</w:t>
      </w:r>
      <w:r w:rsidR="00D61563">
        <w:rPr>
          <w:sz w:val="28"/>
          <w:szCs w:val="28"/>
          <w:lang w:val="kk-KZ"/>
        </w:rPr>
        <w:t>1</w:t>
      </w:r>
      <w:r w:rsidR="00D61563" w:rsidRPr="00D61563">
        <w:rPr>
          <w:sz w:val="28"/>
          <w:szCs w:val="28"/>
          <w:lang w:val="kk-KZ"/>
        </w:rPr>
        <w:t>78</w:t>
      </w:r>
      <w:r w:rsidR="009E2D4E" w:rsidRPr="004373EF">
        <w:rPr>
          <w:sz w:val="28"/>
          <w:szCs w:val="28"/>
          <w:lang w:val="kk-KZ"/>
        </w:rPr>
        <w:t>-18</w:t>
      </w:r>
      <w:r w:rsidR="00D61563" w:rsidRPr="00D61563">
        <w:rPr>
          <w:sz w:val="28"/>
          <w:szCs w:val="28"/>
          <w:lang w:val="kk-KZ"/>
        </w:rPr>
        <w:t>0</w:t>
      </w:r>
      <w:r w:rsidR="00271893" w:rsidRPr="004373EF">
        <w:rPr>
          <w:sz w:val="28"/>
          <w:szCs w:val="28"/>
          <w:lang w:val="kk-KZ"/>
        </w:rPr>
        <w:t xml:space="preserve">]. </w:t>
      </w:r>
    </w:p>
    <w:p w14:paraId="00A26C06" w14:textId="35E356AD" w:rsidR="00D833C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lastRenderedPageBreak/>
        <w:t>В. bassiana</w:t>
      </w:r>
      <w:r w:rsidRPr="004373EF">
        <w:rPr>
          <w:sz w:val="28"/>
          <w:szCs w:val="28"/>
          <w:lang w:val="kk-KZ"/>
        </w:rPr>
        <w:t xml:space="preserve"> хитиназаның </w:t>
      </w:r>
      <w:r w:rsidR="00B72896" w:rsidRPr="004373EF">
        <w:rPr>
          <w:sz w:val="28"/>
          <w:szCs w:val="28"/>
          <w:lang w:val="kk-KZ"/>
        </w:rPr>
        <w:t>негізгі</w:t>
      </w:r>
      <w:r w:rsidRPr="004373EF">
        <w:rPr>
          <w:sz w:val="28"/>
          <w:szCs w:val="28"/>
          <w:lang w:val="kk-KZ"/>
        </w:rPr>
        <w:t xml:space="preserve"> немесе </w:t>
      </w:r>
      <w:r w:rsidR="00B72896" w:rsidRPr="004373EF">
        <w:rPr>
          <w:sz w:val="28"/>
          <w:szCs w:val="28"/>
          <w:lang w:val="kk-KZ"/>
        </w:rPr>
        <w:t>бейімделуші</w:t>
      </w:r>
      <w:r w:rsidRPr="004373EF">
        <w:rPr>
          <w:sz w:val="28"/>
          <w:szCs w:val="28"/>
          <w:lang w:val="kk-KZ"/>
        </w:rPr>
        <w:t xml:space="preserve"> секрециясы саңыра</w:t>
      </w:r>
      <w:r w:rsidR="008306A9" w:rsidRPr="004373EF">
        <w:rPr>
          <w:sz w:val="28"/>
          <w:szCs w:val="28"/>
          <w:lang w:val="kk-KZ"/>
        </w:rPr>
        <w:t>уқұлақтың штаммына байланысты. В</w:t>
      </w:r>
      <w:r w:rsidRPr="004373EF">
        <w:rPr>
          <w:sz w:val="28"/>
          <w:szCs w:val="28"/>
          <w:lang w:val="kk-KZ"/>
        </w:rPr>
        <w:t>ирулентті</w:t>
      </w:r>
      <w:r w:rsidR="008306A9" w:rsidRPr="004373EF">
        <w:rPr>
          <w:sz w:val="28"/>
          <w:szCs w:val="28"/>
          <w:lang w:val="kk-KZ"/>
        </w:rPr>
        <w:t xml:space="preserve"> емес</w:t>
      </w:r>
      <w:r w:rsidRPr="004373EF">
        <w:rPr>
          <w:sz w:val="28"/>
          <w:szCs w:val="28"/>
          <w:lang w:val="kk-KZ"/>
        </w:rPr>
        <w:t xml:space="preserve"> мутанттар мен вирулентті штаммдардың салыстырмалы талдауы </w:t>
      </w:r>
      <w:r w:rsidRPr="004373EF">
        <w:rPr>
          <w:i/>
          <w:sz w:val="28"/>
          <w:szCs w:val="28"/>
          <w:lang w:val="kk-KZ"/>
        </w:rPr>
        <w:t>В. bassiana</w:t>
      </w:r>
      <w:r w:rsidRPr="004373EF">
        <w:rPr>
          <w:sz w:val="28"/>
          <w:szCs w:val="28"/>
          <w:lang w:val="kk-KZ"/>
        </w:rPr>
        <w:t xml:space="preserve"> </w:t>
      </w:r>
      <w:r w:rsidR="009E2D4E" w:rsidRPr="004373EF">
        <w:rPr>
          <w:sz w:val="28"/>
          <w:szCs w:val="28"/>
          <w:lang w:val="kk-KZ"/>
        </w:rPr>
        <w:t>[</w:t>
      </w:r>
      <w:r w:rsidR="008E7E65" w:rsidRPr="004373EF">
        <w:rPr>
          <w:sz w:val="28"/>
          <w:szCs w:val="28"/>
          <w:lang w:val="kk-KZ"/>
        </w:rPr>
        <w:t>18</w:t>
      </w:r>
      <w:r w:rsidR="00D61563" w:rsidRPr="00D61563">
        <w:rPr>
          <w:sz w:val="28"/>
          <w:szCs w:val="28"/>
          <w:lang w:val="kk-KZ"/>
        </w:rPr>
        <w:t>1-</w:t>
      </w:r>
      <w:r w:rsidR="009E2D4E" w:rsidRPr="004373EF">
        <w:rPr>
          <w:sz w:val="28"/>
          <w:szCs w:val="28"/>
          <w:lang w:val="kk-KZ"/>
        </w:rPr>
        <w:t>18</w:t>
      </w:r>
      <w:r w:rsidR="00D61563" w:rsidRPr="00D61563">
        <w:rPr>
          <w:sz w:val="28"/>
          <w:szCs w:val="28"/>
          <w:lang w:val="kk-KZ"/>
        </w:rPr>
        <w:t>3</w:t>
      </w:r>
      <w:r w:rsidR="009E2D4E" w:rsidRPr="004373EF">
        <w:rPr>
          <w:sz w:val="28"/>
          <w:szCs w:val="28"/>
          <w:lang w:val="kk-KZ"/>
        </w:rPr>
        <w:t xml:space="preserve">]. </w:t>
      </w:r>
      <w:r w:rsidRPr="004373EF">
        <w:rPr>
          <w:sz w:val="28"/>
          <w:szCs w:val="28"/>
          <w:lang w:val="kk-KZ"/>
        </w:rPr>
        <w:t>хитинолитикалық белсенділік вируленттілікте маңызды рөл атқаратынын растады, бұл патогеннің кутикула иесі арқылы енуіне ықпал етті.</w:t>
      </w:r>
    </w:p>
    <w:p w14:paraId="7216CE29" w14:textId="0702C39E" w:rsidR="00D833C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t>В. bassiana</w:t>
      </w:r>
      <w:r w:rsidRPr="004373EF">
        <w:rPr>
          <w:sz w:val="28"/>
          <w:szCs w:val="28"/>
          <w:lang w:val="kk-KZ"/>
        </w:rPr>
        <w:t xml:space="preserve"> саңырауқұлағы үшін оңтайлы хитинолитикалық бел</w:t>
      </w:r>
      <w:r w:rsidR="008306A9" w:rsidRPr="004373EF">
        <w:rPr>
          <w:sz w:val="28"/>
          <w:szCs w:val="28"/>
          <w:lang w:val="kk-KZ"/>
        </w:rPr>
        <w:t>сенділік 4.5-5.0 рН шегінде, 42</w:t>
      </w:r>
      <w:r w:rsidRPr="004373EF">
        <w:rPr>
          <w:sz w:val="28"/>
          <w:szCs w:val="28"/>
          <w:lang w:val="kk-KZ"/>
        </w:rPr>
        <w:t xml:space="preserve">°C температурада болады. Ашыту кезінде культуралық сұйықтықта хитинолитикалық белсенділік үшінші күні пайда болады және бесінші күні жоғалады. Сұйық ортада </w:t>
      </w:r>
      <w:r w:rsidR="008306A9" w:rsidRPr="004373EF">
        <w:rPr>
          <w:sz w:val="28"/>
          <w:szCs w:val="28"/>
          <w:lang w:val="kk-KZ"/>
        </w:rPr>
        <w:t>беттік</w:t>
      </w:r>
      <w:r w:rsidRPr="004373EF">
        <w:rPr>
          <w:sz w:val="28"/>
          <w:szCs w:val="28"/>
          <w:lang w:val="kk-KZ"/>
        </w:rPr>
        <w:t xml:space="preserve"> өсіру кезінде </w:t>
      </w:r>
      <w:r w:rsidRPr="004373EF">
        <w:rPr>
          <w:i/>
          <w:sz w:val="28"/>
          <w:szCs w:val="28"/>
          <w:lang w:val="kk-KZ"/>
        </w:rPr>
        <w:t>В. bassiana</w:t>
      </w:r>
      <w:r w:rsidRPr="004373EF">
        <w:rPr>
          <w:sz w:val="28"/>
          <w:szCs w:val="28"/>
          <w:lang w:val="kk-KZ"/>
        </w:rPr>
        <w:t xml:space="preserve"> саңырауқұлағындағы хитинолитикалық белсенділік анықталмады, ал терең өсіру кезінде максималды белсенділік үш күндік культурада байқалды </w:t>
      </w:r>
      <w:r w:rsidR="009E2D4E" w:rsidRPr="004373EF">
        <w:rPr>
          <w:sz w:val="28"/>
          <w:szCs w:val="28"/>
          <w:lang w:val="kk-KZ"/>
        </w:rPr>
        <w:t>[18</w:t>
      </w:r>
      <w:r w:rsidR="00D61563" w:rsidRPr="00D61563">
        <w:rPr>
          <w:sz w:val="28"/>
          <w:szCs w:val="28"/>
          <w:lang w:val="kk-KZ"/>
        </w:rPr>
        <w:t>4</w:t>
      </w:r>
      <w:r w:rsidR="009E2D4E" w:rsidRPr="004373EF">
        <w:rPr>
          <w:sz w:val="28"/>
          <w:szCs w:val="28"/>
          <w:lang w:val="kk-KZ"/>
        </w:rPr>
        <w:t xml:space="preserve">]. </w:t>
      </w:r>
    </w:p>
    <w:p w14:paraId="6FEFECA2" w14:textId="368663F4"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Әдебиетте энтомопатогендік дейтеромицеттердің хитинолитикалық белсенділігінің деңгейі туралы нақты пікір жоқ, олар </w:t>
      </w:r>
      <w:r w:rsidR="007F694C" w:rsidRPr="004373EF">
        <w:rPr>
          <w:sz w:val="28"/>
          <w:szCs w:val="28"/>
          <w:lang w:val="kk-KZ"/>
        </w:rPr>
        <w:t>бунақденелілер</w:t>
      </w:r>
      <w:r w:rsidRPr="004373EF">
        <w:rPr>
          <w:sz w:val="28"/>
          <w:szCs w:val="28"/>
          <w:lang w:val="kk-KZ"/>
        </w:rPr>
        <w:t xml:space="preserve">мен байланыста олардың агрессивтілігін жүзеге асыру үшін қажет және жеткілікті. </w:t>
      </w:r>
      <w:r w:rsidR="008306A9" w:rsidRPr="004373EF">
        <w:rPr>
          <w:sz w:val="28"/>
          <w:szCs w:val="28"/>
          <w:lang w:val="kk-KZ"/>
        </w:rPr>
        <w:t>Өзінің аналитикалық шолуында В.</w:t>
      </w:r>
      <w:r w:rsidRPr="004373EF">
        <w:rPr>
          <w:sz w:val="28"/>
          <w:szCs w:val="28"/>
          <w:lang w:val="kk-KZ"/>
        </w:rPr>
        <w:t xml:space="preserve">А. Павлюшин (1980) белгілі бір </w:t>
      </w:r>
      <w:r w:rsidR="008666E7" w:rsidRPr="004373EF">
        <w:rPr>
          <w:sz w:val="28"/>
          <w:szCs w:val="28"/>
          <w:lang w:val="kk-KZ"/>
        </w:rPr>
        <w:t>бунақденелілердің</w:t>
      </w:r>
      <w:r w:rsidRPr="004373EF">
        <w:rPr>
          <w:sz w:val="28"/>
          <w:szCs w:val="28"/>
          <w:lang w:val="kk-KZ"/>
        </w:rPr>
        <w:t xml:space="preserve"> бірқатар қоздырғыштарының (алма көбелегі, колорада қоңыз</w:t>
      </w:r>
      <w:r w:rsidR="001262AB" w:rsidRPr="004373EF">
        <w:rPr>
          <w:sz w:val="28"/>
          <w:szCs w:val="28"/>
          <w:lang w:val="kk-KZ"/>
        </w:rPr>
        <w:t>ын</w:t>
      </w:r>
      <w:r w:rsidRPr="004373EF">
        <w:rPr>
          <w:sz w:val="28"/>
          <w:szCs w:val="28"/>
          <w:lang w:val="kk-KZ"/>
        </w:rPr>
        <w:t xml:space="preserve">ың </w:t>
      </w:r>
      <w:r w:rsidR="008306A9" w:rsidRPr="004373EF">
        <w:rPr>
          <w:sz w:val="28"/>
          <w:szCs w:val="28"/>
          <w:lang w:val="kk-KZ"/>
        </w:rPr>
        <w:t>дернәсілдері</w:t>
      </w:r>
      <w:r w:rsidRPr="004373EF">
        <w:rPr>
          <w:sz w:val="28"/>
          <w:szCs w:val="28"/>
          <w:lang w:val="kk-KZ"/>
        </w:rPr>
        <w:t xml:space="preserve"> және т.б.) хитинолитикалық белсенділігі вируленттілікпен байланысты екенін атап өтті, бірақ </w:t>
      </w:r>
      <w:r w:rsidR="008306A9" w:rsidRPr="004373EF">
        <w:rPr>
          <w:sz w:val="28"/>
          <w:szCs w:val="28"/>
          <w:lang w:val="kk-KZ"/>
        </w:rPr>
        <w:t>бөлме</w:t>
      </w:r>
      <w:r w:rsidRPr="004373EF">
        <w:rPr>
          <w:sz w:val="28"/>
          <w:szCs w:val="28"/>
          <w:lang w:val="kk-KZ"/>
        </w:rPr>
        <w:t xml:space="preserve"> </w:t>
      </w:r>
      <w:r w:rsidR="008306A9" w:rsidRPr="004373EF">
        <w:rPr>
          <w:sz w:val="28"/>
          <w:szCs w:val="28"/>
          <w:lang w:val="kk-KZ"/>
        </w:rPr>
        <w:t>шыбындар</w:t>
      </w:r>
      <w:r w:rsidR="009A13E3" w:rsidRPr="004373EF">
        <w:rPr>
          <w:sz w:val="28"/>
          <w:szCs w:val="28"/>
          <w:lang w:val="kk-KZ"/>
        </w:rPr>
        <w:t>ын</w:t>
      </w:r>
      <w:r w:rsidR="008306A9" w:rsidRPr="004373EF">
        <w:rPr>
          <w:sz w:val="28"/>
          <w:szCs w:val="28"/>
          <w:lang w:val="kk-KZ"/>
        </w:rPr>
        <w:t>да, дрозофилада және т.</w:t>
      </w:r>
      <w:r w:rsidRPr="004373EF">
        <w:rPr>
          <w:sz w:val="28"/>
          <w:szCs w:val="28"/>
          <w:lang w:val="kk-KZ"/>
        </w:rPr>
        <w:t>б. басқа тәжірибелерде қарама-қарсы немесе екі</w:t>
      </w:r>
      <w:r w:rsidR="00C00505" w:rsidRPr="004373EF">
        <w:rPr>
          <w:sz w:val="28"/>
          <w:szCs w:val="28"/>
          <w:lang w:val="kk-KZ"/>
        </w:rPr>
        <w:t xml:space="preserve"> </w:t>
      </w:r>
      <w:r w:rsidR="001262AB" w:rsidRPr="004373EF">
        <w:rPr>
          <w:sz w:val="28"/>
          <w:szCs w:val="28"/>
          <w:lang w:val="kk-KZ"/>
        </w:rPr>
        <w:t>жақ</w:t>
      </w:r>
      <w:r w:rsidRPr="004373EF">
        <w:rPr>
          <w:sz w:val="28"/>
          <w:szCs w:val="28"/>
          <w:lang w:val="kk-KZ"/>
        </w:rPr>
        <w:t>ты нәтижелер алынды.</w:t>
      </w:r>
    </w:p>
    <w:p w14:paraId="62560440" w14:textId="77777777" w:rsidR="00D833C6" w:rsidRPr="004373EF" w:rsidRDefault="00D833C6" w:rsidP="004373EF">
      <w:pPr>
        <w:pStyle w:val="5"/>
        <w:shd w:val="clear" w:color="auto" w:fill="FFFFFF"/>
        <w:tabs>
          <w:tab w:val="left" w:pos="1134"/>
        </w:tabs>
        <w:spacing w:before="0"/>
        <w:ind w:firstLine="709"/>
        <w:jc w:val="both"/>
        <w:rPr>
          <w:rFonts w:ascii="Times New Roman" w:hAnsi="Times New Roman" w:cs="Times New Roman"/>
          <w:i/>
          <w:color w:val="auto"/>
          <w:sz w:val="28"/>
          <w:szCs w:val="28"/>
          <w:lang w:val="kk-KZ"/>
        </w:rPr>
      </w:pPr>
      <w:r w:rsidRPr="004373EF">
        <w:rPr>
          <w:rFonts w:ascii="Times New Roman" w:hAnsi="Times New Roman" w:cs="Times New Roman"/>
          <w:i/>
          <w:color w:val="auto"/>
          <w:sz w:val="28"/>
          <w:szCs w:val="28"/>
          <w:lang w:val="kk-KZ"/>
        </w:rPr>
        <w:t>Протеазалық белсенділігі</w:t>
      </w:r>
    </w:p>
    <w:p w14:paraId="18EDFFC4" w14:textId="654323FE" w:rsidR="00D833C6" w:rsidRPr="004373EF" w:rsidRDefault="008666E7" w:rsidP="004373EF">
      <w:pPr>
        <w:shd w:val="clear" w:color="auto" w:fill="FFFFFF"/>
        <w:tabs>
          <w:tab w:val="left" w:pos="1134"/>
        </w:tabs>
        <w:ind w:firstLine="709"/>
        <w:jc w:val="both"/>
        <w:rPr>
          <w:sz w:val="28"/>
          <w:szCs w:val="28"/>
          <w:lang w:val="kk-KZ"/>
        </w:rPr>
      </w:pPr>
      <w:r w:rsidRPr="004373EF">
        <w:rPr>
          <w:sz w:val="28"/>
          <w:szCs w:val="28"/>
          <w:lang w:val="kk-KZ"/>
        </w:rPr>
        <w:t>Бунақденелілердің</w:t>
      </w:r>
      <w:r w:rsidR="00D833C6" w:rsidRPr="004373EF">
        <w:rPr>
          <w:sz w:val="28"/>
          <w:szCs w:val="28"/>
          <w:lang w:val="kk-KZ"/>
        </w:rPr>
        <w:t xml:space="preserve"> кутикул</w:t>
      </w:r>
      <w:r w:rsidR="008306A9" w:rsidRPr="004373EF">
        <w:rPr>
          <w:sz w:val="28"/>
          <w:szCs w:val="28"/>
          <w:lang w:val="kk-KZ"/>
        </w:rPr>
        <w:t>а</w:t>
      </w:r>
      <w:r w:rsidR="00D833C6" w:rsidRPr="004373EF">
        <w:rPr>
          <w:sz w:val="28"/>
          <w:szCs w:val="28"/>
          <w:lang w:val="kk-KZ"/>
        </w:rPr>
        <w:t xml:space="preserve">лық </w:t>
      </w:r>
      <w:r w:rsidR="008306A9" w:rsidRPr="004373EF">
        <w:rPr>
          <w:sz w:val="28"/>
          <w:szCs w:val="28"/>
          <w:lang w:val="kk-KZ"/>
        </w:rPr>
        <w:t>жабындыларын</w:t>
      </w:r>
      <w:r w:rsidR="00D833C6" w:rsidRPr="004373EF">
        <w:rPr>
          <w:sz w:val="28"/>
          <w:szCs w:val="28"/>
          <w:lang w:val="kk-KZ"/>
        </w:rPr>
        <w:t xml:space="preserve"> перфорациялау процесінде энтомопатогендік саңырауқұлақтардың протеазалары маңызды рөл атқарады. Электрофорез арқылы </w:t>
      </w:r>
      <w:r w:rsidR="00D833C6" w:rsidRPr="004373EF">
        <w:rPr>
          <w:i/>
          <w:sz w:val="28"/>
          <w:szCs w:val="28"/>
          <w:lang w:val="kk-KZ"/>
        </w:rPr>
        <w:t xml:space="preserve">В. bassiana </w:t>
      </w:r>
      <w:r w:rsidR="00D833C6" w:rsidRPr="004373EF">
        <w:rPr>
          <w:sz w:val="28"/>
          <w:szCs w:val="28"/>
          <w:lang w:val="kk-KZ"/>
        </w:rPr>
        <w:t>және</w:t>
      </w:r>
      <w:r w:rsidR="00D833C6" w:rsidRPr="004373EF">
        <w:rPr>
          <w:i/>
          <w:sz w:val="28"/>
          <w:szCs w:val="28"/>
          <w:lang w:val="kk-KZ"/>
        </w:rPr>
        <w:t xml:space="preserve"> В. brongniartii</w:t>
      </w:r>
      <w:r w:rsidR="00D833C6" w:rsidRPr="004373EF">
        <w:rPr>
          <w:sz w:val="28"/>
          <w:szCs w:val="28"/>
          <w:lang w:val="kk-KZ"/>
        </w:rPr>
        <w:t xml:space="preserve"> мицелиалды сығындылары мен метаболиттерін салыстырмалы зерттеу белгілі бір фракциялардың болуын көрсетті, олардың көпшілігі химотрипсин, N - глюкозидаза және карбоксил эстераза сияқты ферменттерге сәйкес келеді </w:t>
      </w:r>
      <w:r w:rsidR="009E2D4E" w:rsidRPr="004373EF">
        <w:rPr>
          <w:sz w:val="28"/>
          <w:szCs w:val="28"/>
          <w:lang w:val="kk-KZ"/>
        </w:rPr>
        <w:t>[18</w:t>
      </w:r>
      <w:r w:rsidR="00D61563" w:rsidRPr="00D61563">
        <w:rPr>
          <w:sz w:val="28"/>
          <w:szCs w:val="28"/>
          <w:lang w:val="kk-KZ"/>
        </w:rPr>
        <w:t>5</w:t>
      </w:r>
      <w:r w:rsidR="009E2D4E" w:rsidRPr="004373EF">
        <w:rPr>
          <w:sz w:val="28"/>
          <w:szCs w:val="28"/>
          <w:lang w:val="kk-KZ"/>
        </w:rPr>
        <w:t>].</w:t>
      </w:r>
    </w:p>
    <w:p w14:paraId="7D79C6FC" w14:textId="153AC184"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Химотрипсин пептидтер мен эфирлерді негізінен гидрофобты амин қышқылдарының карбоксил топтарында гидролиздейтіні белгілі, сондықтан эстераза белсенділігі бар. </w:t>
      </w:r>
      <w:r w:rsidRPr="004373EF">
        <w:rPr>
          <w:i/>
          <w:sz w:val="28"/>
          <w:szCs w:val="28"/>
          <w:lang w:val="kk-KZ"/>
        </w:rPr>
        <w:t xml:space="preserve">M. anisopliae </w:t>
      </w:r>
      <w:r w:rsidRPr="004373EF">
        <w:rPr>
          <w:sz w:val="28"/>
          <w:szCs w:val="28"/>
          <w:lang w:val="kk-KZ"/>
        </w:rPr>
        <w:t>және</w:t>
      </w:r>
      <w:r w:rsidRPr="004373EF">
        <w:rPr>
          <w:i/>
          <w:sz w:val="28"/>
          <w:szCs w:val="28"/>
          <w:lang w:val="kk-KZ"/>
        </w:rPr>
        <w:t xml:space="preserve"> В. bassiana </w:t>
      </w:r>
      <w:r w:rsidRPr="004373EF">
        <w:rPr>
          <w:sz w:val="28"/>
          <w:szCs w:val="28"/>
          <w:lang w:val="kk-KZ"/>
        </w:rPr>
        <w:t xml:space="preserve">тазартылған «трипсинге ұқсас» саңырауқұлақ протеазалары </w:t>
      </w:r>
      <w:r w:rsidRPr="004373EF">
        <w:rPr>
          <w:i/>
          <w:sz w:val="28"/>
          <w:szCs w:val="28"/>
          <w:lang w:val="kk-KZ"/>
        </w:rPr>
        <w:t>Schistocerca gregaria</w:t>
      </w:r>
      <w:r w:rsidRPr="004373EF">
        <w:rPr>
          <w:sz w:val="28"/>
          <w:szCs w:val="28"/>
          <w:lang w:val="kk-KZ"/>
        </w:rPr>
        <w:t xml:space="preserve"> шегірткесінің кутикуласына белсенді әсер етті, кутикулярлық ақуыздың 30%-на </w:t>
      </w:r>
      <w:r w:rsidRPr="00507E3A">
        <w:rPr>
          <w:sz w:val="28"/>
          <w:szCs w:val="28"/>
          <w:lang w:val="kk-KZ"/>
        </w:rPr>
        <w:t xml:space="preserve">дейін гидролиздеді </w:t>
      </w:r>
      <w:r w:rsidR="00743DA4" w:rsidRPr="00507E3A">
        <w:rPr>
          <w:sz w:val="28"/>
          <w:szCs w:val="28"/>
          <w:lang w:val="kk-KZ"/>
        </w:rPr>
        <w:t>[</w:t>
      </w:r>
      <w:r w:rsidR="00D61563" w:rsidRPr="00507E3A">
        <w:rPr>
          <w:sz w:val="28"/>
          <w:szCs w:val="28"/>
          <w:lang w:val="kk-KZ"/>
        </w:rPr>
        <w:t>177</w:t>
      </w:r>
      <w:r w:rsidR="005D723D" w:rsidRPr="00507E3A">
        <w:rPr>
          <w:sz w:val="28"/>
          <w:szCs w:val="28"/>
          <w:lang w:val="kk-KZ"/>
        </w:rPr>
        <w:t>, р.</w:t>
      </w:r>
      <w:r w:rsidR="00FB112F" w:rsidRPr="00507E3A">
        <w:rPr>
          <w:sz w:val="28"/>
          <w:szCs w:val="28"/>
          <w:lang w:val="kk-KZ"/>
        </w:rPr>
        <w:t xml:space="preserve"> 290</w:t>
      </w:r>
      <w:r w:rsidR="00743DA4" w:rsidRPr="00507E3A">
        <w:rPr>
          <w:sz w:val="28"/>
          <w:szCs w:val="28"/>
          <w:lang w:val="kk-KZ"/>
        </w:rPr>
        <w:t>].</w:t>
      </w:r>
      <w:r w:rsidR="00743DA4" w:rsidRPr="004373EF">
        <w:rPr>
          <w:sz w:val="28"/>
          <w:szCs w:val="28"/>
          <w:lang w:val="kk-KZ"/>
        </w:rPr>
        <w:t xml:space="preserve"> </w:t>
      </w:r>
    </w:p>
    <w:p w14:paraId="43D3A802" w14:textId="026D6A23" w:rsidR="00743DA4"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Шегіртке </w:t>
      </w:r>
      <w:r w:rsidRPr="004373EF">
        <w:rPr>
          <w:i/>
          <w:sz w:val="28"/>
          <w:szCs w:val="28"/>
          <w:lang w:val="kk-KZ"/>
        </w:rPr>
        <w:t>Melamoplus sanguinipes</w:t>
      </w:r>
      <w:r w:rsidRPr="004373EF">
        <w:rPr>
          <w:sz w:val="28"/>
          <w:szCs w:val="28"/>
          <w:lang w:val="kk-KZ"/>
        </w:rPr>
        <w:t xml:space="preserve"> кутикуласындағы жоғары молекулалы ақуыздардың гидролизінің сипаты, полиакриламидті гельде диск электрофорезімен тазартылған </w:t>
      </w:r>
      <w:r w:rsidRPr="004373EF">
        <w:rPr>
          <w:i/>
          <w:sz w:val="28"/>
          <w:szCs w:val="28"/>
          <w:lang w:val="kk-KZ"/>
        </w:rPr>
        <w:t xml:space="preserve">М. anisopliae </w:t>
      </w:r>
      <w:r w:rsidRPr="004373EF">
        <w:rPr>
          <w:sz w:val="28"/>
          <w:szCs w:val="28"/>
          <w:lang w:val="kk-KZ"/>
        </w:rPr>
        <w:t>және</w:t>
      </w:r>
      <w:r w:rsidRPr="004373EF">
        <w:rPr>
          <w:i/>
          <w:sz w:val="28"/>
          <w:szCs w:val="28"/>
          <w:lang w:val="kk-KZ"/>
        </w:rPr>
        <w:t xml:space="preserve"> В. bassiana</w:t>
      </w:r>
      <w:r w:rsidRPr="004373EF">
        <w:rPr>
          <w:sz w:val="28"/>
          <w:szCs w:val="28"/>
          <w:lang w:val="kk-KZ"/>
        </w:rPr>
        <w:t xml:space="preserve"> саңырауқұлақтарының протеазалары зерттелді. </w:t>
      </w:r>
      <w:r w:rsidR="008666E7" w:rsidRPr="004373EF">
        <w:rPr>
          <w:sz w:val="28"/>
          <w:szCs w:val="28"/>
          <w:lang w:val="kk-KZ"/>
        </w:rPr>
        <w:t>Бунақденелілердің</w:t>
      </w:r>
      <w:r w:rsidRPr="004373EF">
        <w:rPr>
          <w:sz w:val="28"/>
          <w:szCs w:val="28"/>
          <w:lang w:val="kk-KZ"/>
        </w:rPr>
        <w:t xml:space="preserve"> кутикуласы ақуыздарының деградациясындағы саңырауқұлақтардың белгілі бір изоэнзимдерінің рөлі көрсетілген. Ең белсенді изоэнзимдердің ерекшелігі атап өтілді. Бұл протеолитикалық белсенділік </w:t>
      </w:r>
      <w:r w:rsidRPr="004373EF">
        <w:rPr>
          <w:i/>
          <w:sz w:val="28"/>
          <w:szCs w:val="28"/>
          <w:lang w:val="kk-KZ"/>
        </w:rPr>
        <w:t>М sanguinipes</w:t>
      </w:r>
      <w:r w:rsidRPr="004373EF">
        <w:rPr>
          <w:sz w:val="28"/>
          <w:szCs w:val="28"/>
          <w:lang w:val="kk-KZ"/>
        </w:rPr>
        <w:t xml:space="preserve"> қатысты осы саңырауқұлақтардың вируленттілігінің негізгі факторы болып табылады </w:t>
      </w:r>
      <w:r w:rsidR="00743DA4" w:rsidRPr="004373EF">
        <w:rPr>
          <w:sz w:val="28"/>
          <w:szCs w:val="28"/>
          <w:lang w:val="kk-KZ"/>
        </w:rPr>
        <w:t>[</w:t>
      </w:r>
      <w:r w:rsidR="007735E4" w:rsidRPr="004373EF">
        <w:rPr>
          <w:sz w:val="28"/>
          <w:szCs w:val="28"/>
          <w:lang w:val="kk-KZ"/>
        </w:rPr>
        <w:t>18</w:t>
      </w:r>
      <w:r w:rsidR="00D61563" w:rsidRPr="00D61563">
        <w:rPr>
          <w:sz w:val="28"/>
          <w:szCs w:val="28"/>
          <w:lang w:val="kk-KZ"/>
        </w:rPr>
        <w:t>6</w:t>
      </w:r>
      <w:r w:rsidR="008E7E65" w:rsidRPr="004373EF">
        <w:rPr>
          <w:sz w:val="28"/>
          <w:szCs w:val="28"/>
          <w:lang w:val="kk-KZ"/>
        </w:rPr>
        <w:t>,</w:t>
      </w:r>
      <w:r w:rsidR="001262AB" w:rsidRPr="004373EF">
        <w:rPr>
          <w:sz w:val="28"/>
          <w:szCs w:val="28"/>
          <w:lang w:val="kk-KZ"/>
        </w:rPr>
        <w:t xml:space="preserve"> </w:t>
      </w:r>
      <w:r w:rsidR="008E7E65" w:rsidRPr="004373EF">
        <w:rPr>
          <w:sz w:val="28"/>
          <w:szCs w:val="28"/>
          <w:lang w:val="kk-KZ"/>
        </w:rPr>
        <w:t>1</w:t>
      </w:r>
      <w:r w:rsidR="00D61563" w:rsidRPr="00D61563">
        <w:rPr>
          <w:sz w:val="28"/>
          <w:szCs w:val="28"/>
          <w:lang w:val="kk-KZ"/>
        </w:rPr>
        <w:t>87</w:t>
      </w:r>
      <w:r w:rsidR="00743DA4" w:rsidRPr="004373EF">
        <w:rPr>
          <w:sz w:val="28"/>
          <w:szCs w:val="28"/>
          <w:lang w:val="kk-KZ"/>
        </w:rPr>
        <w:t xml:space="preserve">]. </w:t>
      </w:r>
    </w:p>
    <w:p w14:paraId="29E13550" w14:textId="7638FD5C" w:rsidR="00D833C6" w:rsidRPr="00507E3A"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Қазіргі уақытта көптеген жұмыстар кутикуланың деградациясына қатысатын энтомопатогендік саңырауқұлақтардың протеазаларына арналған </w:t>
      </w:r>
      <w:r w:rsidR="00743DA4" w:rsidRPr="004373EF">
        <w:rPr>
          <w:sz w:val="28"/>
          <w:szCs w:val="28"/>
          <w:lang w:val="kk-KZ"/>
        </w:rPr>
        <w:lastRenderedPageBreak/>
        <w:t>[1</w:t>
      </w:r>
      <w:r w:rsidR="00D61563" w:rsidRPr="00D61563">
        <w:rPr>
          <w:sz w:val="28"/>
          <w:szCs w:val="28"/>
          <w:lang w:val="kk-KZ"/>
        </w:rPr>
        <w:t>88</w:t>
      </w:r>
      <w:r w:rsidR="008E7E65" w:rsidRPr="004373EF">
        <w:rPr>
          <w:sz w:val="28"/>
          <w:szCs w:val="28"/>
          <w:lang w:val="kk-KZ"/>
        </w:rPr>
        <w:t>, 1</w:t>
      </w:r>
      <w:r w:rsidR="00D61563" w:rsidRPr="00D61563">
        <w:rPr>
          <w:sz w:val="28"/>
          <w:szCs w:val="28"/>
          <w:lang w:val="kk-KZ"/>
        </w:rPr>
        <w:t>89</w:t>
      </w:r>
      <w:r w:rsidR="00743DA4" w:rsidRPr="004373EF">
        <w:rPr>
          <w:sz w:val="28"/>
          <w:szCs w:val="28"/>
          <w:lang w:val="kk-KZ"/>
        </w:rPr>
        <w:t xml:space="preserve">]. </w:t>
      </w:r>
      <w:r w:rsidRPr="004373EF">
        <w:rPr>
          <w:sz w:val="28"/>
          <w:szCs w:val="28"/>
          <w:lang w:val="kk-KZ"/>
        </w:rPr>
        <w:t xml:space="preserve">Бұл зерттеулер молекулалық-генетикалық әдістерді қолдану арқылы </w:t>
      </w:r>
      <w:r w:rsidRPr="00507E3A">
        <w:rPr>
          <w:sz w:val="28"/>
          <w:szCs w:val="28"/>
          <w:lang w:val="kk-KZ"/>
        </w:rPr>
        <w:t xml:space="preserve">жүргізіледі. Сонымен қатар, авторлар осы ферменттің белсенділігі мен микопатогендердің вируленттілігінің тікелей байланысын көрсетеді </w:t>
      </w:r>
      <w:r w:rsidR="00743DA4" w:rsidRPr="00507E3A">
        <w:rPr>
          <w:sz w:val="28"/>
          <w:szCs w:val="28"/>
          <w:lang w:val="kk-KZ"/>
        </w:rPr>
        <w:t>[4</w:t>
      </w:r>
      <w:r w:rsidR="007735E4" w:rsidRPr="00507E3A">
        <w:rPr>
          <w:sz w:val="28"/>
          <w:szCs w:val="28"/>
          <w:lang w:val="kk-KZ"/>
        </w:rPr>
        <w:t>3</w:t>
      </w:r>
      <w:r w:rsidR="00743DA4" w:rsidRPr="00507E3A">
        <w:rPr>
          <w:sz w:val="28"/>
          <w:szCs w:val="28"/>
          <w:lang w:val="kk-KZ"/>
        </w:rPr>
        <w:t xml:space="preserve">, </w:t>
      </w:r>
      <w:r w:rsidR="0020492B" w:rsidRPr="00507E3A">
        <w:rPr>
          <w:sz w:val="28"/>
          <w:szCs w:val="28"/>
          <w:lang w:val="kk-KZ"/>
        </w:rPr>
        <w:t>р.</w:t>
      </w:r>
      <w:r w:rsidR="00FB112F" w:rsidRPr="00507E3A">
        <w:rPr>
          <w:sz w:val="28"/>
          <w:szCs w:val="28"/>
          <w:lang w:val="kk-KZ"/>
        </w:rPr>
        <w:t xml:space="preserve"> 260</w:t>
      </w:r>
      <w:r w:rsidR="0020492B" w:rsidRPr="00507E3A">
        <w:rPr>
          <w:sz w:val="28"/>
          <w:szCs w:val="28"/>
          <w:lang w:val="kk-KZ"/>
        </w:rPr>
        <w:t xml:space="preserve">; </w:t>
      </w:r>
      <w:r w:rsidR="0038279E" w:rsidRPr="00507E3A">
        <w:rPr>
          <w:sz w:val="28"/>
          <w:szCs w:val="28"/>
          <w:lang w:val="kk-KZ"/>
        </w:rPr>
        <w:t>4</w:t>
      </w:r>
      <w:r w:rsidR="007735E4" w:rsidRPr="00507E3A">
        <w:rPr>
          <w:sz w:val="28"/>
          <w:szCs w:val="28"/>
          <w:lang w:val="kk-KZ"/>
        </w:rPr>
        <w:t>5</w:t>
      </w:r>
      <w:r w:rsidR="0020492B" w:rsidRPr="00507E3A">
        <w:rPr>
          <w:sz w:val="28"/>
          <w:szCs w:val="28"/>
          <w:lang w:val="kk-KZ"/>
        </w:rPr>
        <w:t>, р.</w:t>
      </w:r>
      <w:r w:rsidR="00FB112F" w:rsidRPr="00507E3A">
        <w:rPr>
          <w:sz w:val="28"/>
          <w:szCs w:val="28"/>
          <w:lang w:val="kk-KZ"/>
        </w:rPr>
        <w:t xml:space="preserve"> 255</w:t>
      </w:r>
      <w:r w:rsidR="00743DA4" w:rsidRPr="00507E3A">
        <w:rPr>
          <w:sz w:val="28"/>
          <w:szCs w:val="28"/>
          <w:lang w:val="kk-KZ"/>
        </w:rPr>
        <w:t xml:space="preserve">]. </w:t>
      </w:r>
      <w:r w:rsidRPr="00507E3A">
        <w:rPr>
          <w:sz w:val="28"/>
          <w:szCs w:val="28"/>
          <w:lang w:val="kk-KZ"/>
        </w:rPr>
        <w:t xml:space="preserve"> </w:t>
      </w:r>
    </w:p>
    <w:p w14:paraId="3FC6F6B5" w14:textId="2EE0A1E6" w:rsidR="00D833C6" w:rsidRPr="004373EF" w:rsidRDefault="00C00505" w:rsidP="004373EF">
      <w:pPr>
        <w:shd w:val="clear" w:color="auto" w:fill="FFFFFF"/>
        <w:tabs>
          <w:tab w:val="left" w:pos="1134"/>
        </w:tabs>
        <w:ind w:firstLine="709"/>
        <w:jc w:val="both"/>
        <w:rPr>
          <w:sz w:val="28"/>
          <w:szCs w:val="28"/>
          <w:lang w:val="kk-KZ"/>
        </w:rPr>
      </w:pPr>
      <w:r w:rsidRPr="00507E3A">
        <w:rPr>
          <w:sz w:val="28"/>
          <w:szCs w:val="28"/>
          <w:lang w:val="kk-KZ"/>
        </w:rPr>
        <w:t xml:space="preserve">Ғалым </w:t>
      </w:r>
      <w:r w:rsidR="00D833C6" w:rsidRPr="00507E3A">
        <w:rPr>
          <w:sz w:val="28"/>
          <w:szCs w:val="28"/>
          <w:lang w:val="kk-KZ"/>
        </w:rPr>
        <w:t xml:space="preserve">Серебров </w:t>
      </w:r>
      <w:r w:rsidRPr="00507E3A">
        <w:rPr>
          <w:sz w:val="28"/>
          <w:szCs w:val="28"/>
          <w:lang w:val="kk-KZ"/>
        </w:rPr>
        <w:t xml:space="preserve">В.В. </w:t>
      </w:r>
      <w:r w:rsidR="00743DA4" w:rsidRPr="00507E3A">
        <w:rPr>
          <w:sz w:val="28"/>
          <w:szCs w:val="28"/>
          <w:lang w:val="kk-KZ"/>
        </w:rPr>
        <w:t>[3</w:t>
      </w:r>
      <w:r w:rsidR="007735E4" w:rsidRPr="00507E3A">
        <w:rPr>
          <w:sz w:val="28"/>
          <w:szCs w:val="28"/>
          <w:lang w:val="kk-KZ"/>
        </w:rPr>
        <w:t>7</w:t>
      </w:r>
      <w:r w:rsidR="00743DA4" w:rsidRPr="00507E3A">
        <w:rPr>
          <w:sz w:val="28"/>
          <w:szCs w:val="28"/>
          <w:lang w:val="kk-KZ"/>
        </w:rPr>
        <w:t xml:space="preserve">, </w:t>
      </w:r>
      <w:r w:rsidR="0020492B" w:rsidRPr="00507E3A">
        <w:rPr>
          <w:sz w:val="28"/>
          <w:szCs w:val="28"/>
          <w:lang w:val="kk-KZ"/>
        </w:rPr>
        <w:t>с.</w:t>
      </w:r>
      <w:r w:rsidR="00FB112F" w:rsidRPr="00507E3A">
        <w:rPr>
          <w:sz w:val="28"/>
          <w:szCs w:val="28"/>
          <w:lang w:val="kk-KZ"/>
        </w:rPr>
        <w:t xml:space="preserve"> 368</w:t>
      </w:r>
      <w:r w:rsidR="0020492B" w:rsidRPr="00507E3A">
        <w:rPr>
          <w:sz w:val="28"/>
          <w:szCs w:val="28"/>
          <w:lang w:val="kk-KZ"/>
        </w:rPr>
        <w:t xml:space="preserve">; </w:t>
      </w:r>
      <w:r w:rsidR="00743DA4" w:rsidRPr="00507E3A">
        <w:rPr>
          <w:sz w:val="28"/>
          <w:szCs w:val="28"/>
          <w:lang w:val="kk-KZ"/>
        </w:rPr>
        <w:t>12</w:t>
      </w:r>
      <w:r w:rsidR="00D61563" w:rsidRPr="00507E3A">
        <w:rPr>
          <w:sz w:val="28"/>
          <w:szCs w:val="28"/>
          <w:lang w:val="kk-KZ"/>
        </w:rPr>
        <w:t>5</w:t>
      </w:r>
      <w:r w:rsidR="0020492B" w:rsidRPr="00507E3A">
        <w:rPr>
          <w:sz w:val="28"/>
          <w:szCs w:val="28"/>
          <w:lang w:val="kk-KZ"/>
        </w:rPr>
        <w:t>, с.</w:t>
      </w:r>
      <w:r w:rsidR="00FB112F" w:rsidRPr="00507E3A">
        <w:rPr>
          <w:sz w:val="28"/>
          <w:szCs w:val="28"/>
          <w:lang w:val="kk-KZ"/>
        </w:rPr>
        <w:t xml:space="preserve"> 88</w:t>
      </w:r>
      <w:r w:rsidR="00743DA4" w:rsidRPr="00507E3A">
        <w:rPr>
          <w:sz w:val="28"/>
          <w:szCs w:val="28"/>
          <w:lang w:val="kk-KZ"/>
        </w:rPr>
        <w:t xml:space="preserve">] </w:t>
      </w:r>
      <w:r w:rsidR="00D833C6" w:rsidRPr="00507E3A">
        <w:rPr>
          <w:sz w:val="28"/>
          <w:szCs w:val="28"/>
          <w:lang w:val="kk-KZ"/>
        </w:rPr>
        <w:t xml:space="preserve">жасанды қоректік ортада </w:t>
      </w:r>
      <w:r w:rsidR="00D833C6" w:rsidRPr="004373EF">
        <w:rPr>
          <w:sz w:val="28"/>
          <w:szCs w:val="28"/>
          <w:lang w:val="kk-KZ"/>
        </w:rPr>
        <w:t xml:space="preserve">зертханада 10 жылдан астам уақыт бойы сақталған </w:t>
      </w:r>
      <w:r w:rsidR="00D833C6" w:rsidRPr="004373EF">
        <w:rPr>
          <w:i/>
          <w:sz w:val="28"/>
          <w:szCs w:val="28"/>
          <w:lang w:val="kk-KZ"/>
        </w:rPr>
        <w:t xml:space="preserve">M. anisopliae </w:t>
      </w:r>
      <w:r w:rsidR="00D833C6" w:rsidRPr="004373EF">
        <w:rPr>
          <w:sz w:val="28"/>
          <w:szCs w:val="28"/>
          <w:lang w:val="kk-KZ"/>
        </w:rPr>
        <w:t>және</w:t>
      </w:r>
      <w:r w:rsidR="00D833C6" w:rsidRPr="004373EF">
        <w:rPr>
          <w:i/>
          <w:sz w:val="28"/>
          <w:szCs w:val="28"/>
          <w:lang w:val="kk-KZ"/>
        </w:rPr>
        <w:t xml:space="preserve"> B.</w:t>
      </w:r>
      <w:r w:rsidR="00507E3A">
        <w:rPr>
          <w:i/>
          <w:sz w:val="28"/>
          <w:szCs w:val="28"/>
          <w:lang w:val="kk-KZ"/>
        </w:rPr>
        <w:t> </w:t>
      </w:r>
      <w:r w:rsidR="00D833C6" w:rsidRPr="004373EF">
        <w:rPr>
          <w:i/>
          <w:sz w:val="28"/>
          <w:szCs w:val="28"/>
          <w:lang w:val="kk-KZ"/>
        </w:rPr>
        <w:t>bassiana</w:t>
      </w:r>
      <w:r w:rsidR="00D833C6" w:rsidRPr="004373EF">
        <w:rPr>
          <w:sz w:val="28"/>
          <w:szCs w:val="28"/>
          <w:lang w:val="kk-KZ"/>
        </w:rPr>
        <w:t xml:space="preserve"> энтомопатогендік саңырауқұлақтардың коллекциялық штам</w:t>
      </w:r>
      <w:r w:rsidR="00CA4BE7" w:rsidRPr="004373EF">
        <w:rPr>
          <w:sz w:val="28"/>
          <w:szCs w:val="28"/>
          <w:lang w:val="kk-KZ"/>
        </w:rPr>
        <w:t>м</w:t>
      </w:r>
      <w:r w:rsidR="00D833C6" w:rsidRPr="004373EF">
        <w:rPr>
          <w:sz w:val="28"/>
          <w:szCs w:val="28"/>
          <w:lang w:val="kk-KZ"/>
        </w:rPr>
        <w:t xml:space="preserve">дарының протеазалық және хитиназдық белсенділігін зерттеді. Жалпы, саңырауқұлақтар әлсіз ферментативті белсенділікпен сипатталды. Сонымен, желатиназа белсенділігі зерттелген бес штаммның </w:t>
      </w:r>
      <w:r w:rsidR="00650B46" w:rsidRPr="004373EF">
        <w:rPr>
          <w:i/>
          <w:sz w:val="28"/>
          <w:szCs w:val="28"/>
          <w:lang w:val="kk-KZ"/>
        </w:rPr>
        <w:t>M. anisopliae</w:t>
      </w:r>
      <w:r w:rsidR="00650B46" w:rsidRPr="004373EF">
        <w:rPr>
          <w:sz w:val="28"/>
          <w:szCs w:val="28"/>
          <w:lang w:val="kk-KZ"/>
        </w:rPr>
        <w:t xml:space="preserve"> (ЗМ-97) </w:t>
      </w:r>
      <w:r w:rsidR="00D833C6" w:rsidRPr="004373EF">
        <w:rPr>
          <w:sz w:val="28"/>
          <w:szCs w:val="28"/>
          <w:lang w:val="kk-KZ"/>
        </w:rPr>
        <w:t xml:space="preserve">біреуіне ғана ие болды, ал </w:t>
      </w:r>
      <w:r w:rsidR="00D833C6" w:rsidRPr="004373EF">
        <w:rPr>
          <w:i/>
          <w:sz w:val="28"/>
          <w:szCs w:val="28"/>
          <w:lang w:val="kk-KZ"/>
        </w:rPr>
        <w:t>B. bassiana</w:t>
      </w:r>
      <w:r w:rsidR="00FF1B31" w:rsidRPr="004373EF">
        <w:rPr>
          <w:sz w:val="28"/>
          <w:szCs w:val="28"/>
          <w:lang w:val="kk-KZ"/>
        </w:rPr>
        <w:t xml:space="preserve"> -</w:t>
      </w:r>
      <w:r w:rsidR="00D833C6" w:rsidRPr="004373EF">
        <w:rPr>
          <w:sz w:val="28"/>
          <w:szCs w:val="28"/>
          <w:lang w:val="kk-KZ"/>
        </w:rPr>
        <w:t xml:space="preserve"> 10</w:t>
      </w:r>
      <w:r w:rsidR="00650B46" w:rsidRPr="004373EF">
        <w:rPr>
          <w:sz w:val="28"/>
          <w:szCs w:val="28"/>
          <w:lang w:val="kk-KZ"/>
        </w:rPr>
        <w:t>-ның ішінен 1 ғана</w:t>
      </w:r>
      <w:r w:rsidR="00D833C6" w:rsidRPr="004373EF">
        <w:rPr>
          <w:sz w:val="28"/>
          <w:szCs w:val="28"/>
          <w:lang w:val="kk-KZ"/>
        </w:rPr>
        <w:t xml:space="preserve"> (2В-97). Сүт </w:t>
      </w:r>
      <w:r w:rsidR="00565A58" w:rsidRPr="004373EF">
        <w:rPr>
          <w:sz w:val="28"/>
          <w:szCs w:val="28"/>
          <w:lang w:val="kk-KZ"/>
        </w:rPr>
        <w:t xml:space="preserve">қоректік </w:t>
      </w:r>
      <w:r w:rsidR="00D833C6" w:rsidRPr="004373EF">
        <w:rPr>
          <w:sz w:val="28"/>
          <w:szCs w:val="28"/>
          <w:lang w:val="kk-KZ"/>
        </w:rPr>
        <w:t xml:space="preserve">ортасында өсу кезінде </w:t>
      </w:r>
      <w:r w:rsidR="00FF1B31" w:rsidRPr="004373EF">
        <w:rPr>
          <w:sz w:val="28"/>
          <w:szCs w:val="28"/>
          <w:lang w:val="kk-KZ"/>
        </w:rPr>
        <w:t>көптеген штам</w:t>
      </w:r>
      <w:r w:rsidR="005E655B" w:rsidRPr="004373EF">
        <w:rPr>
          <w:sz w:val="28"/>
          <w:szCs w:val="28"/>
          <w:lang w:val="kk-KZ"/>
        </w:rPr>
        <w:t>м</w:t>
      </w:r>
      <w:r w:rsidR="00FF1B31" w:rsidRPr="004373EF">
        <w:rPr>
          <w:sz w:val="28"/>
          <w:szCs w:val="28"/>
          <w:lang w:val="kk-KZ"/>
        </w:rPr>
        <w:t>дарда</w:t>
      </w:r>
      <w:r w:rsidR="00D833C6" w:rsidRPr="004373EF">
        <w:rPr>
          <w:sz w:val="28"/>
          <w:szCs w:val="28"/>
          <w:lang w:val="kk-KZ"/>
        </w:rPr>
        <w:t xml:space="preserve"> </w:t>
      </w:r>
      <w:r w:rsidR="00FF1B31" w:rsidRPr="004373EF">
        <w:rPr>
          <w:sz w:val="28"/>
          <w:szCs w:val="28"/>
          <w:lang w:val="kk-KZ"/>
        </w:rPr>
        <w:t xml:space="preserve">ағарту аймағы </w:t>
      </w:r>
      <w:r w:rsidR="00D833C6" w:rsidRPr="004373EF">
        <w:rPr>
          <w:sz w:val="28"/>
          <w:szCs w:val="28"/>
          <w:lang w:val="kk-KZ"/>
        </w:rPr>
        <w:t>егілгеннен кейін бір күн өткен соң тіркелді. Колониялардың айналасындағы пр</w:t>
      </w:r>
      <w:r w:rsidR="00FF1B31" w:rsidRPr="004373EF">
        <w:rPr>
          <w:sz w:val="28"/>
          <w:szCs w:val="28"/>
          <w:lang w:val="kk-KZ"/>
        </w:rPr>
        <w:t>отеолиз аймақтарының диаметрі, ә</w:t>
      </w:r>
      <w:r w:rsidR="00D833C6" w:rsidRPr="004373EF">
        <w:rPr>
          <w:sz w:val="28"/>
          <w:szCs w:val="28"/>
          <w:lang w:val="kk-KZ"/>
        </w:rPr>
        <w:t>детте, колонияла</w:t>
      </w:r>
      <w:r w:rsidR="00565A58" w:rsidRPr="004373EF">
        <w:rPr>
          <w:sz w:val="28"/>
          <w:szCs w:val="28"/>
          <w:lang w:val="kk-KZ"/>
        </w:rPr>
        <w:t>рдың диаметрінен сәл асып кетті.</w:t>
      </w:r>
      <w:r w:rsidR="00D833C6" w:rsidRPr="004373EF">
        <w:rPr>
          <w:sz w:val="28"/>
          <w:szCs w:val="28"/>
          <w:lang w:val="kk-KZ"/>
        </w:rPr>
        <w:t xml:space="preserve"> 2В-97 штаммында протеолиз аймағы колонияның диаметрінен 1,3 есе көп болды. Коллоидты хитині бар саңырауқұлақтар </w:t>
      </w:r>
      <w:r w:rsidR="00943F17" w:rsidRPr="004373EF">
        <w:rPr>
          <w:sz w:val="28"/>
          <w:szCs w:val="28"/>
          <w:lang w:val="kk-KZ"/>
        </w:rPr>
        <w:t xml:space="preserve">агарлы қоректік ортасында </w:t>
      </w:r>
      <w:r w:rsidR="00D833C6" w:rsidRPr="004373EF">
        <w:rPr>
          <w:sz w:val="28"/>
          <w:szCs w:val="28"/>
          <w:lang w:val="kk-KZ"/>
        </w:rPr>
        <w:t xml:space="preserve">нашар дамыды. </w:t>
      </w:r>
      <w:r w:rsidR="00943F17" w:rsidRPr="004373EF">
        <w:rPr>
          <w:sz w:val="28"/>
          <w:szCs w:val="28"/>
          <w:lang w:val="kk-KZ"/>
        </w:rPr>
        <w:t>О</w:t>
      </w:r>
      <w:r w:rsidR="00D833C6" w:rsidRPr="004373EF">
        <w:rPr>
          <w:sz w:val="28"/>
          <w:szCs w:val="28"/>
          <w:lang w:val="kk-KZ"/>
        </w:rPr>
        <w:t xml:space="preserve">ртаны ағарту </w:t>
      </w:r>
      <w:r w:rsidR="00943F17" w:rsidRPr="004373EF">
        <w:rPr>
          <w:sz w:val="28"/>
          <w:szCs w:val="28"/>
          <w:lang w:val="kk-KZ"/>
        </w:rPr>
        <w:t xml:space="preserve">инокуляциядан кейін </w:t>
      </w:r>
      <w:r w:rsidR="00D833C6" w:rsidRPr="004373EF">
        <w:rPr>
          <w:sz w:val="28"/>
          <w:szCs w:val="28"/>
          <w:lang w:val="kk-KZ"/>
        </w:rPr>
        <w:t xml:space="preserve">4-5 күннен </w:t>
      </w:r>
      <w:r w:rsidR="00943F17" w:rsidRPr="004373EF">
        <w:rPr>
          <w:sz w:val="28"/>
          <w:szCs w:val="28"/>
          <w:lang w:val="kk-KZ"/>
        </w:rPr>
        <w:t>соң</w:t>
      </w:r>
      <w:r w:rsidR="00D833C6" w:rsidRPr="004373EF">
        <w:rPr>
          <w:sz w:val="28"/>
          <w:szCs w:val="28"/>
          <w:lang w:val="kk-KZ"/>
        </w:rPr>
        <w:t xml:space="preserve"> ғана пайда болды. Хитиннің ең толық жойылуын </w:t>
      </w:r>
      <w:r w:rsidR="00D833C6" w:rsidRPr="004373EF">
        <w:rPr>
          <w:i/>
          <w:sz w:val="28"/>
          <w:szCs w:val="28"/>
          <w:lang w:val="kk-KZ"/>
        </w:rPr>
        <w:t>M. anisopliae</w:t>
      </w:r>
      <w:r w:rsidR="00D833C6" w:rsidRPr="004373EF">
        <w:rPr>
          <w:sz w:val="28"/>
          <w:szCs w:val="28"/>
          <w:lang w:val="kk-KZ"/>
        </w:rPr>
        <w:t xml:space="preserve"> саңырауқұлақтарының штам</w:t>
      </w:r>
      <w:r w:rsidR="00FF1B31" w:rsidRPr="004373EF">
        <w:rPr>
          <w:sz w:val="28"/>
          <w:szCs w:val="28"/>
          <w:lang w:val="kk-KZ"/>
        </w:rPr>
        <w:t>м</w:t>
      </w:r>
      <w:r w:rsidR="00D833C6" w:rsidRPr="004373EF">
        <w:rPr>
          <w:sz w:val="28"/>
          <w:szCs w:val="28"/>
          <w:lang w:val="kk-KZ"/>
        </w:rPr>
        <w:t xml:space="preserve">дары қамтамасыз етті. Коллекциялық штамдардың ешқайсысында хитинолиз аймағының диаметрінен колониялардың диаметрінен едәуір асып кету анықталған жоқ. </w:t>
      </w:r>
      <w:r w:rsidR="00D833C6" w:rsidRPr="004373EF">
        <w:rPr>
          <w:i/>
          <w:sz w:val="28"/>
          <w:szCs w:val="28"/>
          <w:lang w:val="kk-KZ"/>
        </w:rPr>
        <w:t>Galleria mellonella</w:t>
      </w:r>
      <w:r w:rsidR="00D833C6" w:rsidRPr="004373EF">
        <w:rPr>
          <w:sz w:val="28"/>
          <w:szCs w:val="28"/>
          <w:lang w:val="kk-KZ"/>
        </w:rPr>
        <w:t xml:space="preserve"> </w:t>
      </w:r>
      <w:r w:rsidR="009A13E3" w:rsidRPr="004373EF">
        <w:rPr>
          <w:sz w:val="28"/>
          <w:szCs w:val="28"/>
          <w:lang w:val="kk-KZ"/>
        </w:rPr>
        <w:t>жұлдыз</w:t>
      </w:r>
      <w:r w:rsidR="00D833C6" w:rsidRPr="004373EF">
        <w:rPr>
          <w:sz w:val="28"/>
          <w:szCs w:val="28"/>
          <w:lang w:val="kk-KZ"/>
        </w:rPr>
        <w:t>құрттарының инфекциясы бір жағынан хитиназа мен протеаза белсенділігі, екінші жағынан вируленттілік арасында байланыс жоқ екенін көрсетті.</w:t>
      </w:r>
    </w:p>
    <w:p w14:paraId="4EF363E1" w14:textId="76C4D560" w:rsidR="00D833C6" w:rsidRPr="004373EF" w:rsidRDefault="00D833C6" w:rsidP="004373EF">
      <w:pPr>
        <w:shd w:val="clear" w:color="auto" w:fill="FFFFFF"/>
        <w:tabs>
          <w:tab w:val="left" w:pos="1134"/>
        </w:tabs>
        <w:ind w:firstLine="709"/>
        <w:jc w:val="both"/>
        <w:rPr>
          <w:b/>
          <w:sz w:val="28"/>
          <w:szCs w:val="28"/>
          <w:lang w:val="kk-KZ"/>
        </w:rPr>
      </w:pPr>
      <w:r w:rsidRPr="004373EF">
        <w:rPr>
          <w:i/>
          <w:sz w:val="28"/>
          <w:szCs w:val="28"/>
          <w:lang w:val="kk-KZ"/>
        </w:rPr>
        <w:t>M. anisopliae</w:t>
      </w:r>
      <w:r w:rsidRPr="004373EF">
        <w:rPr>
          <w:sz w:val="28"/>
          <w:szCs w:val="28"/>
          <w:lang w:val="kk-KZ"/>
        </w:rPr>
        <w:t xml:space="preserve"> саңырауқұлақтарының популяциясын </w:t>
      </w:r>
      <w:r w:rsidRPr="004373EF">
        <w:rPr>
          <w:i/>
          <w:sz w:val="28"/>
          <w:szCs w:val="28"/>
          <w:lang w:val="kk-KZ"/>
        </w:rPr>
        <w:t>in vitro Rosato</w:t>
      </w:r>
      <w:r w:rsidRPr="004373EF">
        <w:rPr>
          <w:sz w:val="28"/>
          <w:szCs w:val="28"/>
          <w:lang w:val="kk-KZ"/>
        </w:rPr>
        <w:t xml:space="preserve"> экзоферменттерін шығару қабілеті бойынша талдау кезінде бұл белгінің штаммдық гетерогенділігі анықталды. Сонымен, географиялық тұрғыдан алыстағы изоляттар амилаза мен протеазаның белсенділігімен үш топқа, ал липаза мен хитиназа арқылы төртке бөлінді </w:t>
      </w:r>
      <w:r w:rsidR="009500EA" w:rsidRPr="004373EF">
        <w:rPr>
          <w:sz w:val="28"/>
          <w:szCs w:val="28"/>
          <w:lang w:val="kk-KZ"/>
        </w:rPr>
        <w:t>[19</w:t>
      </w:r>
      <w:r w:rsidR="00D61563" w:rsidRPr="00D61563">
        <w:rPr>
          <w:sz w:val="28"/>
          <w:szCs w:val="28"/>
          <w:lang w:val="kk-KZ"/>
        </w:rPr>
        <w:t>0</w:t>
      </w:r>
      <w:r w:rsidR="009500EA" w:rsidRPr="004373EF">
        <w:rPr>
          <w:sz w:val="28"/>
          <w:szCs w:val="28"/>
          <w:lang w:val="kk-KZ"/>
        </w:rPr>
        <w:t xml:space="preserve">]. </w:t>
      </w:r>
      <w:r w:rsidRPr="004373EF">
        <w:rPr>
          <w:i/>
          <w:sz w:val="28"/>
          <w:szCs w:val="28"/>
          <w:lang w:val="kk-KZ"/>
        </w:rPr>
        <w:t xml:space="preserve">B. bassiana </w:t>
      </w:r>
      <w:r w:rsidRPr="004373EF">
        <w:rPr>
          <w:sz w:val="28"/>
          <w:szCs w:val="28"/>
          <w:lang w:val="kk-KZ"/>
        </w:rPr>
        <w:t>және</w:t>
      </w:r>
      <w:r w:rsidRPr="004373EF">
        <w:rPr>
          <w:i/>
          <w:sz w:val="28"/>
          <w:szCs w:val="28"/>
          <w:lang w:val="kk-KZ"/>
        </w:rPr>
        <w:t xml:space="preserve"> B.</w:t>
      </w:r>
      <w:r w:rsidR="0020492B">
        <w:rPr>
          <w:i/>
          <w:sz w:val="28"/>
          <w:szCs w:val="28"/>
          <w:lang w:val="kk-KZ"/>
        </w:rPr>
        <w:t> </w:t>
      </w:r>
      <w:r w:rsidRPr="004373EF">
        <w:rPr>
          <w:i/>
          <w:sz w:val="28"/>
          <w:szCs w:val="28"/>
          <w:lang w:val="kk-KZ"/>
        </w:rPr>
        <w:t>brongniartii</w:t>
      </w:r>
      <w:r w:rsidRPr="004373EF">
        <w:rPr>
          <w:sz w:val="28"/>
          <w:szCs w:val="28"/>
          <w:lang w:val="kk-KZ"/>
        </w:rPr>
        <w:t xml:space="preserve"> саңырауқұлақтарының вируленттілігінің жоғарылауы олардың липаза белсенділігінің жоғары деңгейімен </w:t>
      </w:r>
      <w:r w:rsidRPr="00507E3A">
        <w:rPr>
          <w:sz w:val="28"/>
          <w:szCs w:val="28"/>
          <w:lang w:val="kk-KZ"/>
        </w:rPr>
        <w:t xml:space="preserve">байланысты </w:t>
      </w:r>
      <w:r w:rsidR="009500EA" w:rsidRPr="00507E3A">
        <w:rPr>
          <w:sz w:val="28"/>
          <w:szCs w:val="28"/>
          <w:lang w:val="kk-KZ"/>
        </w:rPr>
        <w:t>[</w:t>
      </w:r>
      <w:r w:rsidR="00D61563" w:rsidRPr="00507E3A">
        <w:rPr>
          <w:sz w:val="28"/>
          <w:szCs w:val="28"/>
          <w:lang w:val="kk-KZ"/>
        </w:rPr>
        <w:t>85</w:t>
      </w:r>
      <w:r w:rsidR="009500EA" w:rsidRPr="00507E3A">
        <w:rPr>
          <w:sz w:val="28"/>
          <w:szCs w:val="28"/>
          <w:lang w:val="kk-KZ"/>
        </w:rPr>
        <w:t>,</w:t>
      </w:r>
      <w:r w:rsidR="007735E4" w:rsidRPr="00507E3A">
        <w:rPr>
          <w:sz w:val="28"/>
          <w:szCs w:val="28"/>
          <w:lang w:val="kk-KZ"/>
        </w:rPr>
        <w:t xml:space="preserve"> </w:t>
      </w:r>
      <w:r w:rsidR="0020492B" w:rsidRPr="00507E3A">
        <w:rPr>
          <w:sz w:val="28"/>
          <w:szCs w:val="28"/>
          <w:lang w:val="kk-KZ"/>
        </w:rPr>
        <w:t>с.</w:t>
      </w:r>
      <w:r w:rsidR="00FB112F" w:rsidRPr="00507E3A">
        <w:rPr>
          <w:sz w:val="28"/>
          <w:szCs w:val="28"/>
          <w:lang w:val="kk-KZ"/>
        </w:rPr>
        <w:t xml:space="preserve"> 184</w:t>
      </w:r>
      <w:r w:rsidR="0020492B" w:rsidRPr="00507E3A">
        <w:rPr>
          <w:sz w:val="28"/>
          <w:szCs w:val="28"/>
          <w:lang w:val="kk-KZ"/>
        </w:rPr>
        <w:t xml:space="preserve">; </w:t>
      </w:r>
      <w:r w:rsidR="00D61563" w:rsidRPr="00507E3A">
        <w:rPr>
          <w:sz w:val="28"/>
          <w:szCs w:val="28"/>
          <w:lang w:val="kk-KZ"/>
        </w:rPr>
        <w:t>181</w:t>
      </w:r>
      <w:r w:rsidR="0020492B" w:rsidRPr="00507E3A">
        <w:rPr>
          <w:sz w:val="28"/>
          <w:szCs w:val="28"/>
          <w:lang w:val="kk-KZ"/>
        </w:rPr>
        <w:t>, р.</w:t>
      </w:r>
      <w:r w:rsidR="00FB112F" w:rsidRPr="00507E3A">
        <w:rPr>
          <w:sz w:val="28"/>
          <w:szCs w:val="28"/>
          <w:lang w:val="kk-KZ"/>
        </w:rPr>
        <w:t xml:space="preserve"> 241</w:t>
      </w:r>
      <w:r w:rsidR="0038279E" w:rsidRPr="00507E3A">
        <w:rPr>
          <w:sz w:val="28"/>
          <w:szCs w:val="28"/>
          <w:lang w:val="kk-KZ"/>
        </w:rPr>
        <w:t>]</w:t>
      </w:r>
      <w:r w:rsidRPr="00507E3A">
        <w:rPr>
          <w:sz w:val="28"/>
          <w:szCs w:val="28"/>
          <w:lang w:val="kk-KZ"/>
        </w:rPr>
        <w:t>,</w:t>
      </w:r>
      <w:r w:rsidRPr="00FB112F">
        <w:rPr>
          <w:sz w:val="28"/>
          <w:szCs w:val="28"/>
          <w:lang w:val="kk-KZ"/>
        </w:rPr>
        <w:t xml:space="preserve"> </w:t>
      </w:r>
      <w:r w:rsidRPr="004373EF">
        <w:rPr>
          <w:sz w:val="28"/>
          <w:szCs w:val="28"/>
          <w:lang w:val="kk-KZ"/>
        </w:rPr>
        <w:t xml:space="preserve">ал </w:t>
      </w:r>
      <w:r w:rsidRPr="004373EF">
        <w:rPr>
          <w:i/>
          <w:sz w:val="28"/>
          <w:szCs w:val="28"/>
          <w:lang w:val="kk-KZ"/>
        </w:rPr>
        <w:t>M.</w:t>
      </w:r>
      <w:r w:rsidR="0020492B">
        <w:rPr>
          <w:i/>
          <w:sz w:val="28"/>
          <w:szCs w:val="28"/>
          <w:lang w:val="kk-KZ"/>
        </w:rPr>
        <w:t> </w:t>
      </w:r>
      <w:r w:rsidRPr="004373EF">
        <w:rPr>
          <w:i/>
          <w:sz w:val="28"/>
          <w:szCs w:val="28"/>
          <w:lang w:val="kk-KZ"/>
        </w:rPr>
        <w:t>anisopliae</w:t>
      </w:r>
      <w:r w:rsidRPr="004373EF">
        <w:rPr>
          <w:sz w:val="28"/>
          <w:szCs w:val="28"/>
          <w:lang w:val="kk-KZ"/>
        </w:rPr>
        <w:t xml:space="preserve"> саңырауқұлақтары амилаза белсенділігінің болмауымен байланысты </w:t>
      </w:r>
      <w:r w:rsidR="0038279E" w:rsidRPr="004373EF">
        <w:rPr>
          <w:sz w:val="28"/>
          <w:szCs w:val="28"/>
          <w:lang w:val="kk-KZ"/>
        </w:rPr>
        <w:t>[</w:t>
      </w:r>
      <w:r w:rsidR="00707BF4" w:rsidRPr="004373EF">
        <w:rPr>
          <w:sz w:val="28"/>
          <w:szCs w:val="28"/>
          <w:lang w:val="kk-KZ"/>
        </w:rPr>
        <w:t>19</w:t>
      </w:r>
      <w:r w:rsidR="00D61563" w:rsidRPr="00D61563">
        <w:rPr>
          <w:sz w:val="28"/>
          <w:szCs w:val="28"/>
          <w:lang w:val="kk-KZ"/>
        </w:rPr>
        <w:t>1</w:t>
      </w:r>
      <w:r w:rsidR="0038279E" w:rsidRPr="004373EF">
        <w:rPr>
          <w:sz w:val="28"/>
          <w:szCs w:val="28"/>
          <w:lang w:val="kk-KZ"/>
        </w:rPr>
        <w:t>, 19</w:t>
      </w:r>
      <w:r w:rsidR="00D61563" w:rsidRPr="00D61563">
        <w:rPr>
          <w:sz w:val="28"/>
          <w:szCs w:val="28"/>
          <w:lang w:val="kk-KZ"/>
        </w:rPr>
        <w:t>2</w:t>
      </w:r>
      <w:r w:rsidR="0038279E" w:rsidRPr="004373EF">
        <w:rPr>
          <w:sz w:val="28"/>
          <w:szCs w:val="28"/>
          <w:lang w:val="kk-KZ"/>
        </w:rPr>
        <w:t xml:space="preserve">]. </w:t>
      </w:r>
      <w:r w:rsidRPr="004373EF">
        <w:rPr>
          <w:i/>
          <w:sz w:val="28"/>
          <w:szCs w:val="28"/>
          <w:lang w:val="kk-KZ"/>
        </w:rPr>
        <w:t>В. bassiana</w:t>
      </w:r>
      <w:r w:rsidR="00233B31" w:rsidRPr="004373EF">
        <w:rPr>
          <w:i/>
          <w:sz w:val="28"/>
          <w:szCs w:val="28"/>
          <w:lang w:val="kk-KZ"/>
        </w:rPr>
        <w:t>,</w:t>
      </w:r>
      <w:r w:rsidRPr="004373EF">
        <w:rPr>
          <w:i/>
          <w:sz w:val="28"/>
          <w:szCs w:val="28"/>
          <w:lang w:val="kk-KZ"/>
        </w:rPr>
        <w:t xml:space="preserve"> M. anisopliae</w:t>
      </w:r>
      <w:r w:rsidRPr="004373EF">
        <w:rPr>
          <w:sz w:val="28"/>
          <w:szCs w:val="28"/>
          <w:lang w:val="kk-KZ"/>
        </w:rPr>
        <w:t xml:space="preserve"> саңырауқұлақтарының </w:t>
      </w:r>
      <w:r w:rsidR="001262AB" w:rsidRPr="004373EF">
        <w:rPr>
          <w:sz w:val="28"/>
          <w:szCs w:val="28"/>
          <w:lang w:val="kk-KZ"/>
        </w:rPr>
        <w:t>энтомопатогендік</w:t>
      </w:r>
      <w:r w:rsidRPr="004373EF">
        <w:rPr>
          <w:sz w:val="28"/>
          <w:szCs w:val="28"/>
          <w:lang w:val="kk-KZ"/>
        </w:rPr>
        <w:t xml:space="preserve"> штам</w:t>
      </w:r>
      <w:r w:rsidR="00233B31" w:rsidRPr="004373EF">
        <w:rPr>
          <w:sz w:val="28"/>
          <w:szCs w:val="28"/>
          <w:lang w:val="kk-KZ"/>
        </w:rPr>
        <w:t>м</w:t>
      </w:r>
      <w:r w:rsidRPr="004373EF">
        <w:rPr>
          <w:sz w:val="28"/>
          <w:szCs w:val="28"/>
          <w:lang w:val="kk-KZ"/>
        </w:rPr>
        <w:t xml:space="preserve">дары әдетте хитинолитикалық белсенділікті арттырады </w:t>
      </w:r>
      <w:r w:rsidR="0038279E" w:rsidRPr="004373EF">
        <w:rPr>
          <w:sz w:val="28"/>
          <w:szCs w:val="28"/>
          <w:lang w:val="kk-KZ"/>
        </w:rPr>
        <w:t>[19</w:t>
      </w:r>
      <w:r w:rsidR="00D61563" w:rsidRPr="00D61563">
        <w:rPr>
          <w:sz w:val="28"/>
          <w:szCs w:val="28"/>
          <w:lang w:val="kk-KZ"/>
        </w:rPr>
        <w:t>3</w:t>
      </w:r>
      <w:r w:rsidR="0038279E" w:rsidRPr="004373EF">
        <w:rPr>
          <w:sz w:val="28"/>
          <w:szCs w:val="28"/>
          <w:lang w:val="kk-KZ"/>
        </w:rPr>
        <w:t>,</w:t>
      </w:r>
      <w:r w:rsidR="007735E4" w:rsidRPr="004373EF">
        <w:rPr>
          <w:sz w:val="28"/>
          <w:szCs w:val="28"/>
          <w:lang w:val="kk-KZ"/>
        </w:rPr>
        <w:t xml:space="preserve"> </w:t>
      </w:r>
      <w:r w:rsidR="0038279E" w:rsidRPr="004373EF">
        <w:rPr>
          <w:sz w:val="28"/>
          <w:szCs w:val="28"/>
          <w:lang w:val="kk-KZ"/>
        </w:rPr>
        <w:t>19</w:t>
      </w:r>
      <w:r w:rsidR="00D61563" w:rsidRPr="00D61563">
        <w:rPr>
          <w:sz w:val="28"/>
          <w:szCs w:val="28"/>
          <w:lang w:val="kk-KZ"/>
        </w:rPr>
        <w:t>4</w:t>
      </w:r>
      <w:r w:rsidR="0038279E" w:rsidRPr="004373EF">
        <w:rPr>
          <w:sz w:val="28"/>
          <w:szCs w:val="28"/>
          <w:lang w:val="kk-KZ"/>
        </w:rPr>
        <w:t xml:space="preserve">]. </w:t>
      </w:r>
    </w:p>
    <w:p w14:paraId="73E65308" w14:textId="77777777" w:rsidR="0020492B" w:rsidRDefault="0020492B" w:rsidP="004373EF">
      <w:pPr>
        <w:pStyle w:val="FR1"/>
        <w:shd w:val="clear" w:color="auto" w:fill="FFFFFF"/>
        <w:tabs>
          <w:tab w:val="left" w:pos="1134"/>
          <w:tab w:val="left" w:pos="3946"/>
          <w:tab w:val="center" w:pos="5102"/>
        </w:tabs>
        <w:spacing w:before="0" w:line="240" w:lineRule="auto"/>
        <w:ind w:left="0" w:right="0" w:firstLine="709"/>
        <w:jc w:val="both"/>
        <w:rPr>
          <w:rFonts w:ascii="Times New Roman" w:hAnsi="Times New Roman" w:cs="Times New Roman"/>
          <w:b w:val="0"/>
          <w:sz w:val="28"/>
          <w:szCs w:val="28"/>
          <w:lang w:val="kk-KZ"/>
        </w:rPr>
      </w:pPr>
    </w:p>
    <w:p w14:paraId="2ADA8703" w14:textId="3CD09682" w:rsidR="004B3615" w:rsidRPr="004373EF" w:rsidRDefault="00D833C6" w:rsidP="004373EF">
      <w:pPr>
        <w:pStyle w:val="FR1"/>
        <w:shd w:val="clear" w:color="auto" w:fill="FFFFFF"/>
        <w:tabs>
          <w:tab w:val="left" w:pos="1134"/>
          <w:tab w:val="left" w:pos="3946"/>
          <w:tab w:val="center" w:pos="5102"/>
        </w:tabs>
        <w:spacing w:before="0" w:line="240" w:lineRule="auto"/>
        <w:ind w:left="0" w:right="0" w:firstLine="709"/>
        <w:jc w:val="both"/>
        <w:rPr>
          <w:rFonts w:ascii="Times New Roman" w:hAnsi="Times New Roman" w:cs="Times New Roman"/>
          <w:b w:val="0"/>
          <w:sz w:val="28"/>
          <w:szCs w:val="28"/>
          <w:lang w:val="kk-KZ"/>
        </w:rPr>
      </w:pPr>
      <w:r w:rsidRPr="004373EF">
        <w:rPr>
          <w:rFonts w:ascii="Times New Roman" w:hAnsi="Times New Roman" w:cs="Times New Roman"/>
          <w:b w:val="0"/>
          <w:sz w:val="28"/>
          <w:szCs w:val="28"/>
          <w:lang w:val="kk-KZ"/>
        </w:rPr>
        <w:t>1.2.</w:t>
      </w:r>
      <w:r w:rsidR="00FD50CF" w:rsidRPr="004373EF">
        <w:rPr>
          <w:rFonts w:ascii="Times New Roman" w:hAnsi="Times New Roman" w:cs="Times New Roman"/>
          <w:b w:val="0"/>
          <w:sz w:val="28"/>
          <w:szCs w:val="28"/>
          <w:lang w:val="kk-KZ"/>
        </w:rPr>
        <w:t>4</w:t>
      </w:r>
      <w:r w:rsidRPr="004373EF">
        <w:rPr>
          <w:rFonts w:ascii="Times New Roman" w:hAnsi="Times New Roman" w:cs="Times New Roman"/>
          <w:b w:val="0"/>
          <w:sz w:val="28"/>
          <w:szCs w:val="28"/>
          <w:lang w:val="kk-KZ"/>
        </w:rPr>
        <w:t>.2 Токсиндер</w:t>
      </w:r>
    </w:p>
    <w:p w14:paraId="3B46F24F" w14:textId="1E179A71" w:rsidR="00673566" w:rsidRPr="002107D5" w:rsidRDefault="008666E7" w:rsidP="004373EF">
      <w:pPr>
        <w:shd w:val="clear" w:color="auto" w:fill="FFFFFF"/>
        <w:tabs>
          <w:tab w:val="left" w:pos="1134"/>
        </w:tabs>
        <w:ind w:firstLine="709"/>
        <w:jc w:val="both"/>
        <w:rPr>
          <w:sz w:val="28"/>
          <w:szCs w:val="28"/>
          <w:lang w:val="kk-KZ"/>
        </w:rPr>
      </w:pPr>
      <w:r w:rsidRPr="004373EF">
        <w:rPr>
          <w:sz w:val="28"/>
          <w:szCs w:val="28"/>
          <w:lang w:val="kk-KZ"/>
        </w:rPr>
        <w:t>Бунақденелілердің</w:t>
      </w:r>
      <w:r w:rsidR="00D833C6" w:rsidRPr="004373EF">
        <w:rPr>
          <w:sz w:val="28"/>
          <w:szCs w:val="28"/>
          <w:lang w:val="kk-KZ"/>
        </w:rPr>
        <w:t xml:space="preserve"> өлімі, әдетте, оның тіндері мен мүшелерін қарқынды </w:t>
      </w:r>
      <w:r w:rsidR="000B7A20" w:rsidRPr="004373EF">
        <w:rPr>
          <w:sz w:val="28"/>
          <w:szCs w:val="28"/>
          <w:lang w:val="kk-KZ"/>
        </w:rPr>
        <w:t>колонизациялаудан</w:t>
      </w:r>
      <w:r w:rsidR="00D833C6" w:rsidRPr="004373EF">
        <w:rPr>
          <w:sz w:val="28"/>
          <w:szCs w:val="28"/>
          <w:lang w:val="kk-KZ"/>
        </w:rPr>
        <w:t xml:space="preserve"> бұрын пайда болады, бұл бір жағынан кутикуланың механикалық және ферментативті бұзылуына, екінші жағынан, иесінің денесінің интоксикациясына байланысты. Айта кету керек, уыттылық тек саңырауқұлақтар шығаратын токсиндерден ғана емес, сонымен қатар қабылдаушы тіндердің ыдырауының улы өнімдерінен де туындауы мүмкін. Ферменттермен қатар токсиндер энтомопатогендік саңырауқұлақтардың вируленттілігінің негізгі факторларының бірі болып табылады. </w:t>
      </w:r>
      <w:r w:rsidR="000B7A20" w:rsidRPr="004373EF">
        <w:rPr>
          <w:sz w:val="28"/>
          <w:szCs w:val="28"/>
          <w:lang w:val="kk-KZ"/>
        </w:rPr>
        <w:t xml:space="preserve">Токсиндердің </w:t>
      </w:r>
      <w:r w:rsidR="000B7A20" w:rsidRPr="004373EF">
        <w:rPr>
          <w:sz w:val="28"/>
          <w:szCs w:val="28"/>
          <w:lang w:val="kk-KZ"/>
        </w:rPr>
        <w:lastRenderedPageBreak/>
        <w:t>вируленттілікке қосқан үлесі саңырауқұлақтардың нақты штаммына және бунақденелілердің түріне байланысты.</w:t>
      </w:r>
      <w:r w:rsidR="00D833C6" w:rsidRPr="004373EF">
        <w:rPr>
          <w:sz w:val="28"/>
          <w:szCs w:val="28"/>
          <w:lang w:val="kk-KZ"/>
        </w:rPr>
        <w:t xml:space="preserve"> Токсиндер химиялық тұрғыдан салыстырмалы түрде жақсы сипатталғанына қарамастан, олардың әсер ету </w:t>
      </w:r>
      <w:r w:rsidR="00D833C6" w:rsidRPr="002107D5">
        <w:rPr>
          <w:sz w:val="28"/>
          <w:szCs w:val="28"/>
          <w:lang w:val="kk-KZ"/>
        </w:rPr>
        <w:t xml:space="preserve">механизмі әлі де айқын емес </w:t>
      </w:r>
      <w:r w:rsidR="00673566" w:rsidRPr="002107D5">
        <w:rPr>
          <w:sz w:val="28"/>
          <w:szCs w:val="28"/>
          <w:lang w:val="kk-KZ"/>
        </w:rPr>
        <w:t>[</w:t>
      </w:r>
      <w:r w:rsidR="007735E4" w:rsidRPr="002107D5">
        <w:rPr>
          <w:sz w:val="28"/>
          <w:szCs w:val="28"/>
          <w:lang w:val="kk-KZ"/>
        </w:rPr>
        <w:t>37</w:t>
      </w:r>
      <w:r w:rsidR="00673566" w:rsidRPr="002107D5">
        <w:rPr>
          <w:sz w:val="28"/>
          <w:szCs w:val="28"/>
          <w:lang w:val="kk-KZ"/>
        </w:rPr>
        <w:t xml:space="preserve">, </w:t>
      </w:r>
      <w:r w:rsidR="0020492B" w:rsidRPr="002107D5">
        <w:rPr>
          <w:sz w:val="28"/>
          <w:szCs w:val="28"/>
          <w:lang w:val="kk-KZ"/>
        </w:rPr>
        <w:t>с.</w:t>
      </w:r>
      <w:r w:rsidR="00D0204B" w:rsidRPr="002107D5">
        <w:rPr>
          <w:sz w:val="28"/>
          <w:szCs w:val="28"/>
          <w:lang w:val="kk-KZ"/>
        </w:rPr>
        <w:t xml:space="preserve"> </w:t>
      </w:r>
      <w:r w:rsidR="002107D5" w:rsidRPr="002107D5">
        <w:rPr>
          <w:sz w:val="28"/>
          <w:szCs w:val="28"/>
          <w:lang w:val="kk-KZ"/>
        </w:rPr>
        <w:t>352</w:t>
      </w:r>
      <w:r w:rsidR="0020492B" w:rsidRPr="002107D5">
        <w:rPr>
          <w:sz w:val="28"/>
          <w:szCs w:val="28"/>
          <w:lang w:val="kk-KZ"/>
        </w:rPr>
        <w:t xml:space="preserve">; </w:t>
      </w:r>
      <w:r w:rsidR="00673566" w:rsidRPr="002107D5">
        <w:rPr>
          <w:sz w:val="28"/>
          <w:szCs w:val="28"/>
          <w:lang w:val="kk-KZ"/>
        </w:rPr>
        <w:t>17</w:t>
      </w:r>
      <w:r w:rsidR="00C40469" w:rsidRPr="002107D5">
        <w:rPr>
          <w:sz w:val="28"/>
          <w:szCs w:val="28"/>
          <w:lang w:val="kk-KZ"/>
        </w:rPr>
        <w:t>1</w:t>
      </w:r>
      <w:r w:rsidR="0020492B" w:rsidRPr="002107D5">
        <w:rPr>
          <w:sz w:val="28"/>
          <w:szCs w:val="28"/>
          <w:lang w:val="kk-KZ"/>
        </w:rPr>
        <w:t>, с</w:t>
      </w:r>
      <w:r w:rsidR="002107D5" w:rsidRPr="002107D5">
        <w:rPr>
          <w:sz w:val="28"/>
          <w:szCs w:val="28"/>
          <w:lang w:val="kk-KZ"/>
        </w:rPr>
        <w:t>. 475</w:t>
      </w:r>
      <w:r w:rsidR="00673566" w:rsidRPr="002107D5">
        <w:rPr>
          <w:sz w:val="28"/>
          <w:szCs w:val="28"/>
          <w:lang w:val="kk-KZ"/>
        </w:rPr>
        <w:t xml:space="preserve">]. </w:t>
      </w:r>
    </w:p>
    <w:p w14:paraId="2BCA8975" w14:textId="77777777" w:rsidR="004C7347" w:rsidRPr="004373EF" w:rsidRDefault="004C7347" w:rsidP="004373EF">
      <w:pPr>
        <w:shd w:val="clear" w:color="auto" w:fill="FFFFFF"/>
        <w:tabs>
          <w:tab w:val="left" w:pos="1134"/>
        </w:tabs>
        <w:ind w:firstLine="709"/>
        <w:jc w:val="both"/>
        <w:rPr>
          <w:sz w:val="28"/>
          <w:szCs w:val="28"/>
          <w:lang w:val="kk-KZ"/>
        </w:rPr>
      </w:pPr>
      <w:r w:rsidRPr="004373EF">
        <w:rPr>
          <w:sz w:val="28"/>
          <w:szCs w:val="28"/>
          <w:lang w:val="kk-KZ"/>
        </w:rPr>
        <w:t>Жалпы, энтомопатогенді саңырауқұлақтардың зат алмасу өнімдерінің спецификасы төмен. Олардың ішінде бунақденелілерге ғана емес, сүтқоректілерге, өсімдіктерге, микроорганизмдерге де улы болатын қосылыстар табылды.</w:t>
      </w:r>
    </w:p>
    <w:p w14:paraId="14080F4B" w14:textId="3BEE5816" w:rsidR="00D833C6" w:rsidRPr="004373EF" w:rsidRDefault="00367D61" w:rsidP="004373EF">
      <w:pPr>
        <w:shd w:val="clear" w:color="auto" w:fill="FFFFFF"/>
        <w:tabs>
          <w:tab w:val="left" w:pos="1134"/>
        </w:tabs>
        <w:ind w:firstLine="709"/>
        <w:jc w:val="both"/>
        <w:rPr>
          <w:sz w:val="28"/>
          <w:szCs w:val="28"/>
          <w:lang w:val="kk-KZ"/>
        </w:rPr>
      </w:pPr>
      <w:r w:rsidRPr="004373EF">
        <w:rPr>
          <w:sz w:val="28"/>
          <w:szCs w:val="28"/>
          <w:shd w:val="clear" w:color="auto" w:fill="FFFFFF"/>
          <w:lang w:val="kk-KZ"/>
        </w:rPr>
        <w:t>Уыттылықтың токсигенділікпен байланысын зерттеу бойынша ең маңызды нәтижелерді Э.</w:t>
      </w:r>
      <w:r w:rsidR="0020492B">
        <w:rPr>
          <w:sz w:val="28"/>
          <w:szCs w:val="28"/>
          <w:shd w:val="clear" w:color="auto" w:fill="FFFFFF"/>
          <w:lang w:val="kk-KZ"/>
        </w:rPr>
        <w:t xml:space="preserve"> </w:t>
      </w:r>
      <w:r w:rsidRPr="004373EF">
        <w:rPr>
          <w:sz w:val="28"/>
          <w:szCs w:val="28"/>
          <w:shd w:val="clear" w:color="auto" w:fill="FFFFFF"/>
          <w:lang w:val="kk-KZ"/>
        </w:rPr>
        <w:t xml:space="preserve">Уэст пен Дж.Бриггс алған. </w:t>
      </w:r>
      <w:r w:rsidR="00737A4E" w:rsidRPr="004373EF">
        <w:rPr>
          <w:sz w:val="28"/>
          <w:szCs w:val="28"/>
          <w:lang w:val="kk-KZ"/>
        </w:rPr>
        <w:t>[</w:t>
      </w:r>
      <w:r w:rsidR="00707BF4" w:rsidRPr="004373EF">
        <w:rPr>
          <w:sz w:val="28"/>
          <w:szCs w:val="28"/>
          <w:lang w:val="kk-KZ"/>
        </w:rPr>
        <w:t>19</w:t>
      </w:r>
      <w:r w:rsidR="00C40469" w:rsidRPr="00CC275A">
        <w:rPr>
          <w:sz w:val="28"/>
          <w:szCs w:val="28"/>
          <w:lang w:val="kk-KZ"/>
        </w:rPr>
        <w:t>5</w:t>
      </w:r>
      <w:r w:rsidR="00737A4E" w:rsidRPr="004373EF">
        <w:rPr>
          <w:sz w:val="28"/>
          <w:szCs w:val="28"/>
          <w:lang w:val="kk-KZ"/>
        </w:rPr>
        <w:t xml:space="preserve">]. </w:t>
      </w:r>
      <w:r w:rsidR="00D833C6" w:rsidRPr="004373EF">
        <w:rPr>
          <w:i/>
          <w:sz w:val="28"/>
          <w:szCs w:val="28"/>
          <w:lang w:val="kk-KZ"/>
        </w:rPr>
        <w:t xml:space="preserve">B. bassiana </w:t>
      </w:r>
      <w:r w:rsidR="004C7347" w:rsidRPr="004373EF">
        <w:rPr>
          <w:i/>
          <w:sz w:val="28"/>
          <w:szCs w:val="28"/>
          <w:lang w:val="kk-KZ"/>
        </w:rPr>
        <w:t>-</w:t>
      </w:r>
      <w:r w:rsidR="00D833C6" w:rsidRPr="004373EF">
        <w:rPr>
          <w:i/>
          <w:sz w:val="28"/>
          <w:szCs w:val="28"/>
          <w:lang w:val="kk-KZ"/>
        </w:rPr>
        <w:t xml:space="preserve"> G.</w:t>
      </w:r>
      <w:r w:rsidR="004373EF">
        <w:rPr>
          <w:i/>
          <w:sz w:val="28"/>
          <w:szCs w:val="28"/>
          <w:lang w:val="kk-KZ"/>
        </w:rPr>
        <w:t> </w:t>
      </w:r>
      <w:r w:rsidR="00D833C6" w:rsidRPr="004373EF">
        <w:rPr>
          <w:i/>
          <w:sz w:val="28"/>
          <w:szCs w:val="28"/>
          <w:lang w:val="kk-KZ"/>
        </w:rPr>
        <w:t>mellonella</w:t>
      </w:r>
      <w:r w:rsidR="00D833C6" w:rsidRPr="004373EF">
        <w:rPr>
          <w:sz w:val="28"/>
          <w:szCs w:val="28"/>
          <w:lang w:val="kk-KZ"/>
        </w:rPr>
        <w:t xml:space="preserve"> моделінде олар </w:t>
      </w:r>
      <w:r w:rsidR="004C7347" w:rsidRPr="004373EF">
        <w:rPr>
          <w:sz w:val="28"/>
          <w:szCs w:val="28"/>
          <w:lang w:val="kk-KZ"/>
        </w:rPr>
        <w:t>ие-</w:t>
      </w:r>
      <w:r w:rsidR="007F694C" w:rsidRPr="004373EF">
        <w:rPr>
          <w:sz w:val="28"/>
          <w:szCs w:val="28"/>
          <w:lang w:val="kk-KZ"/>
        </w:rPr>
        <w:t>бунақденелілер</w:t>
      </w:r>
      <w:r w:rsidR="00D833C6" w:rsidRPr="004373EF">
        <w:rPr>
          <w:sz w:val="28"/>
          <w:szCs w:val="28"/>
          <w:lang w:val="kk-KZ"/>
        </w:rPr>
        <w:t xml:space="preserve">де ұзақ уақыт өсірілетін штаммдар жасанды ортада өсетіндерге қарағанда улы екенін көрсетті. Иесі арқылы бірнеше рет өту уыттылықтың жоғарылауына ықпал етті. Токсин титрінің саңырауқұлақтың өсіру уақытына тәуелділігі де атап өтілді. </w:t>
      </w:r>
    </w:p>
    <w:p w14:paraId="143F7628" w14:textId="77777777" w:rsidR="00D833C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t>Beauveria, Metarhizium, Aspergillus, Renecillium</w:t>
      </w:r>
      <w:r w:rsidRPr="004373EF">
        <w:rPr>
          <w:sz w:val="28"/>
          <w:szCs w:val="28"/>
          <w:lang w:val="kk-KZ"/>
        </w:rPr>
        <w:t xml:space="preserve"> саңырауқұлақтарының токсиндері жақсы зерттелген және сипатталған</w:t>
      </w:r>
      <w:r w:rsidRPr="004373EF">
        <w:rPr>
          <w:i/>
          <w:sz w:val="28"/>
          <w:szCs w:val="28"/>
          <w:lang w:val="kk-KZ"/>
        </w:rPr>
        <w:t>.</w:t>
      </w:r>
      <w:r w:rsidRPr="004373EF">
        <w:rPr>
          <w:sz w:val="28"/>
          <w:szCs w:val="28"/>
          <w:lang w:val="kk-KZ"/>
        </w:rPr>
        <w:t xml:space="preserve"> </w:t>
      </w:r>
    </w:p>
    <w:p w14:paraId="61A4A210" w14:textId="24A68126" w:rsidR="00737A4E"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Негізінен белгілі биохимиялық құрылымы бар саңырауқұлақтардың токсиндері төмен молекулалық циклдік пептидтермен ұсынылған </w:t>
      </w:r>
      <w:r w:rsidR="00737A4E" w:rsidRPr="004373EF">
        <w:rPr>
          <w:sz w:val="28"/>
          <w:szCs w:val="28"/>
          <w:lang w:val="kk-KZ"/>
        </w:rPr>
        <w:t>[</w:t>
      </w:r>
      <w:r w:rsidR="00707BF4" w:rsidRPr="004373EF">
        <w:rPr>
          <w:sz w:val="28"/>
          <w:szCs w:val="28"/>
          <w:lang w:val="kk-KZ"/>
        </w:rPr>
        <w:t>19</w:t>
      </w:r>
      <w:r w:rsidR="00C40469" w:rsidRPr="00C40469">
        <w:rPr>
          <w:sz w:val="28"/>
          <w:szCs w:val="28"/>
          <w:lang w:val="kk-KZ"/>
        </w:rPr>
        <w:t>6</w:t>
      </w:r>
      <w:r w:rsidR="00737A4E" w:rsidRPr="004373EF">
        <w:rPr>
          <w:sz w:val="28"/>
          <w:szCs w:val="28"/>
          <w:lang w:val="kk-KZ"/>
        </w:rPr>
        <w:t>]</w:t>
      </w:r>
      <w:r w:rsidRPr="004373EF">
        <w:rPr>
          <w:sz w:val="28"/>
          <w:szCs w:val="28"/>
          <w:lang w:val="kk-KZ"/>
        </w:rPr>
        <w:t xml:space="preserve">, органикалық қышқылдар </w:t>
      </w:r>
      <w:r w:rsidR="00737A4E" w:rsidRPr="004373EF">
        <w:rPr>
          <w:sz w:val="28"/>
          <w:szCs w:val="28"/>
          <w:lang w:val="kk-KZ"/>
        </w:rPr>
        <w:t>[</w:t>
      </w:r>
      <w:r w:rsidR="00C40469" w:rsidRPr="00C40469">
        <w:rPr>
          <w:sz w:val="28"/>
          <w:szCs w:val="28"/>
          <w:lang w:val="kk-KZ"/>
        </w:rPr>
        <w:t>197</w:t>
      </w:r>
      <w:r w:rsidR="00737A4E" w:rsidRPr="004373EF">
        <w:rPr>
          <w:sz w:val="28"/>
          <w:szCs w:val="28"/>
          <w:lang w:val="kk-KZ"/>
        </w:rPr>
        <w:t>,</w:t>
      </w:r>
      <w:r w:rsidR="00C40469">
        <w:rPr>
          <w:sz w:val="28"/>
          <w:szCs w:val="28"/>
          <w:lang w:val="kk-KZ"/>
        </w:rPr>
        <w:t xml:space="preserve"> </w:t>
      </w:r>
      <w:r w:rsidR="00C40469" w:rsidRPr="00C40469">
        <w:rPr>
          <w:sz w:val="28"/>
          <w:szCs w:val="28"/>
          <w:lang w:val="kk-KZ"/>
        </w:rPr>
        <w:t>198</w:t>
      </w:r>
      <w:r w:rsidR="00737A4E" w:rsidRPr="004373EF">
        <w:rPr>
          <w:sz w:val="28"/>
          <w:szCs w:val="28"/>
          <w:lang w:val="kk-KZ"/>
        </w:rPr>
        <w:t>]</w:t>
      </w:r>
      <w:r w:rsidRPr="004373EF">
        <w:rPr>
          <w:sz w:val="28"/>
          <w:szCs w:val="28"/>
          <w:lang w:val="kk-KZ"/>
        </w:rPr>
        <w:t xml:space="preserve">, жоғары молекулалық ақуыздар мен гликопротеидтер </w:t>
      </w:r>
      <w:r w:rsidR="00737A4E" w:rsidRPr="004373EF">
        <w:rPr>
          <w:sz w:val="28"/>
          <w:szCs w:val="28"/>
          <w:lang w:val="kk-KZ"/>
        </w:rPr>
        <w:t>[</w:t>
      </w:r>
      <w:r w:rsidR="00C40469" w:rsidRPr="00C40469">
        <w:rPr>
          <w:sz w:val="28"/>
          <w:szCs w:val="28"/>
          <w:lang w:val="kk-KZ"/>
        </w:rPr>
        <w:t>199</w:t>
      </w:r>
      <w:r w:rsidR="00737A4E" w:rsidRPr="004373EF">
        <w:rPr>
          <w:sz w:val="28"/>
          <w:szCs w:val="28"/>
          <w:lang w:val="kk-KZ"/>
        </w:rPr>
        <w:t xml:space="preserve">]. </w:t>
      </w:r>
    </w:p>
    <w:p w14:paraId="03EA2F3C" w14:textId="742ADC43" w:rsidR="00737A4E" w:rsidRPr="004373EF" w:rsidRDefault="005E655B" w:rsidP="004373EF">
      <w:pPr>
        <w:shd w:val="clear" w:color="auto" w:fill="FFFFFF"/>
        <w:tabs>
          <w:tab w:val="left" w:pos="1134"/>
        </w:tabs>
        <w:ind w:firstLine="709"/>
        <w:jc w:val="both"/>
        <w:rPr>
          <w:sz w:val="28"/>
          <w:szCs w:val="28"/>
          <w:lang w:val="kk-KZ"/>
        </w:rPr>
      </w:pPr>
      <w:r w:rsidRPr="004373EF">
        <w:rPr>
          <w:sz w:val="28"/>
          <w:szCs w:val="28"/>
          <w:lang w:val="kk-KZ"/>
        </w:rPr>
        <w:t>Энтомопатогенді</w:t>
      </w:r>
      <w:r w:rsidR="00D833C6" w:rsidRPr="004373EF">
        <w:rPr>
          <w:sz w:val="28"/>
          <w:szCs w:val="28"/>
          <w:lang w:val="kk-KZ"/>
        </w:rPr>
        <w:t xml:space="preserve"> саңырауқұлақтардың токсиндері ретінде: варфарин, пи</w:t>
      </w:r>
      <w:r w:rsidR="00A86CFE" w:rsidRPr="004373EF">
        <w:rPr>
          <w:sz w:val="28"/>
          <w:szCs w:val="28"/>
          <w:lang w:val="kk-KZ"/>
        </w:rPr>
        <w:t>ридоверин, пиридомакролидин, бове</w:t>
      </w:r>
      <w:r w:rsidR="00D833C6" w:rsidRPr="004373EF">
        <w:rPr>
          <w:sz w:val="28"/>
          <w:szCs w:val="28"/>
          <w:lang w:val="kk-KZ"/>
        </w:rPr>
        <w:t xml:space="preserve">рицин, боверолид, бассиатин және бассианолид </w:t>
      </w:r>
      <w:r w:rsidR="00D833C6" w:rsidRPr="004373EF">
        <w:rPr>
          <w:i/>
          <w:sz w:val="28"/>
          <w:szCs w:val="28"/>
          <w:lang w:val="kk-KZ"/>
        </w:rPr>
        <w:t xml:space="preserve">Beauveria, Paecilomvces </w:t>
      </w:r>
      <w:r w:rsidR="00D833C6" w:rsidRPr="004373EF">
        <w:rPr>
          <w:sz w:val="28"/>
          <w:szCs w:val="28"/>
          <w:lang w:val="kk-KZ"/>
        </w:rPr>
        <w:t>және</w:t>
      </w:r>
      <w:r w:rsidR="00D833C6" w:rsidRPr="004373EF">
        <w:rPr>
          <w:i/>
          <w:sz w:val="28"/>
          <w:szCs w:val="28"/>
          <w:lang w:val="kk-KZ"/>
        </w:rPr>
        <w:t xml:space="preserve"> Verticillium</w:t>
      </w:r>
      <w:r w:rsidR="00D833C6" w:rsidRPr="004373EF">
        <w:rPr>
          <w:sz w:val="28"/>
          <w:szCs w:val="28"/>
          <w:lang w:val="kk-KZ"/>
        </w:rPr>
        <w:t xml:space="preserve"> </w:t>
      </w:r>
      <w:r w:rsidR="008C3B90" w:rsidRPr="004373EF">
        <w:rPr>
          <w:sz w:val="28"/>
          <w:szCs w:val="28"/>
          <w:lang w:val="kk-KZ"/>
        </w:rPr>
        <w:t>тұқымдастарынан</w:t>
      </w:r>
      <w:r w:rsidR="00A86CFE" w:rsidRPr="004373EF">
        <w:rPr>
          <w:sz w:val="28"/>
          <w:szCs w:val="28"/>
          <w:lang w:val="kk-KZ"/>
        </w:rPr>
        <w:t xml:space="preserve"> алынған саңырауқұлақтар </w:t>
      </w:r>
      <w:r w:rsidR="00737A4E" w:rsidRPr="004373EF">
        <w:rPr>
          <w:sz w:val="28"/>
          <w:szCs w:val="28"/>
          <w:lang w:val="kk-KZ"/>
        </w:rPr>
        <w:t>[20</w:t>
      </w:r>
      <w:r w:rsidR="00C40469" w:rsidRPr="00C40469">
        <w:rPr>
          <w:sz w:val="28"/>
          <w:szCs w:val="28"/>
          <w:lang w:val="kk-KZ"/>
        </w:rPr>
        <w:t>0</w:t>
      </w:r>
      <w:r w:rsidR="00737A4E" w:rsidRPr="004373EF">
        <w:rPr>
          <w:sz w:val="28"/>
          <w:szCs w:val="28"/>
          <w:lang w:val="kk-KZ"/>
        </w:rPr>
        <w:t>,</w:t>
      </w:r>
      <w:r w:rsidR="00707BF4" w:rsidRPr="004373EF">
        <w:rPr>
          <w:sz w:val="28"/>
          <w:szCs w:val="28"/>
          <w:lang w:val="kk-KZ"/>
        </w:rPr>
        <w:t xml:space="preserve"> </w:t>
      </w:r>
      <w:r w:rsidR="00737A4E" w:rsidRPr="004373EF">
        <w:rPr>
          <w:sz w:val="28"/>
          <w:szCs w:val="28"/>
          <w:lang w:val="kk-KZ"/>
        </w:rPr>
        <w:t>20</w:t>
      </w:r>
      <w:r w:rsidR="00C40469" w:rsidRPr="00C40469">
        <w:rPr>
          <w:sz w:val="28"/>
          <w:szCs w:val="28"/>
          <w:lang w:val="kk-KZ"/>
        </w:rPr>
        <w:t>1</w:t>
      </w:r>
      <w:r w:rsidR="00737A4E" w:rsidRPr="004373EF">
        <w:rPr>
          <w:sz w:val="28"/>
          <w:szCs w:val="28"/>
          <w:lang w:val="kk-KZ"/>
        </w:rPr>
        <w:t>]</w:t>
      </w:r>
      <w:r w:rsidR="00A86CFE" w:rsidRPr="004373EF">
        <w:rPr>
          <w:sz w:val="28"/>
          <w:szCs w:val="28"/>
          <w:lang w:val="kk-KZ"/>
        </w:rPr>
        <w:t>;</w:t>
      </w:r>
      <w:r w:rsidR="00D833C6" w:rsidRPr="004373EF">
        <w:rPr>
          <w:sz w:val="28"/>
          <w:szCs w:val="28"/>
          <w:lang w:val="kk-KZ"/>
        </w:rPr>
        <w:t xml:space="preserve"> </w:t>
      </w:r>
      <w:r w:rsidR="00D833C6" w:rsidRPr="004373EF">
        <w:rPr>
          <w:i/>
          <w:sz w:val="28"/>
          <w:szCs w:val="28"/>
          <w:lang w:val="kk-KZ"/>
        </w:rPr>
        <w:t>M.</w:t>
      </w:r>
      <w:r w:rsidRPr="004373EF">
        <w:rPr>
          <w:i/>
          <w:sz w:val="28"/>
          <w:szCs w:val="28"/>
          <w:lang w:val="kk-KZ"/>
        </w:rPr>
        <w:t xml:space="preserve"> </w:t>
      </w:r>
      <w:r w:rsidR="00D833C6" w:rsidRPr="004373EF">
        <w:rPr>
          <w:i/>
          <w:sz w:val="28"/>
          <w:szCs w:val="28"/>
          <w:lang w:val="kk-KZ"/>
        </w:rPr>
        <w:t>anisopliae</w:t>
      </w:r>
      <w:r w:rsidR="00D833C6" w:rsidRPr="004373EF">
        <w:rPr>
          <w:sz w:val="28"/>
          <w:szCs w:val="28"/>
          <w:lang w:val="kk-KZ"/>
        </w:rPr>
        <w:t xml:space="preserve"> </w:t>
      </w:r>
      <w:r w:rsidR="00A86CFE" w:rsidRPr="004373EF">
        <w:rPr>
          <w:sz w:val="28"/>
          <w:szCs w:val="28"/>
          <w:lang w:val="kk-KZ"/>
        </w:rPr>
        <w:t xml:space="preserve">саңырауқұлақ </w:t>
      </w:r>
      <w:r w:rsidR="00A86CFE" w:rsidRPr="004373EF">
        <w:rPr>
          <w:sz w:val="28"/>
          <w:szCs w:val="28"/>
          <w:shd w:val="clear" w:color="auto" w:fill="FFFFFF" w:themeFill="background1"/>
          <w:lang w:val="kk-KZ"/>
        </w:rPr>
        <w:t>деструктиндері</w:t>
      </w:r>
      <w:r w:rsidR="00737A4E" w:rsidRPr="004373EF">
        <w:rPr>
          <w:sz w:val="28"/>
          <w:szCs w:val="28"/>
          <w:shd w:val="clear" w:color="auto" w:fill="FFFFFF" w:themeFill="background1"/>
          <w:lang w:val="kk-KZ"/>
        </w:rPr>
        <w:t xml:space="preserve"> </w:t>
      </w:r>
      <w:r w:rsidR="00737A4E" w:rsidRPr="004373EF">
        <w:rPr>
          <w:sz w:val="28"/>
          <w:szCs w:val="28"/>
          <w:lang w:val="kk-KZ"/>
        </w:rPr>
        <w:t>[20</w:t>
      </w:r>
      <w:r w:rsidR="00C40469" w:rsidRPr="00C40469">
        <w:rPr>
          <w:sz w:val="28"/>
          <w:szCs w:val="28"/>
          <w:lang w:val="kk-KZ"/>
        </w:rPr>
        <w:t>2</w:t>
      </w:r>
      <w:r w:rsidR="00737A4E" w:rsidRPr="004373EF">
        <w:rPr>
          <w:sz w:val="28"/>
          <w:szCs w:val="28"/>
          <w:lang w:val="kk-KZ"/>
        </w:rPr>
        <w:t xml:space="preserve">]. </w:t>
      </w:r>
    </w:p>
    <w:p w14:paraId="4A22C818" w14:textId="541026C4" w:rsidR="00737A4E"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t>B. bassiana</w:t>
      </w:r>
      <w:r w:rsidRPr="004373EF">
        <w:rPr>
          <w:sz w:val="28"/>
          <w:szCs w:val="28"/>
          <w:lang w:val="kk-KZ"/>
        </w:rPr>
        <w:t xml:space="preserve"> </w:t>
      </w:r>
      <w:r w:rsidR="00250053" w:rsidRPr="004373EF">
        <w:rPr>
          <w:sz w:val="28"/>
          <w:szCs w:val="28"/>
          <w:lang w:val="kk-KZ"/>
        </w:rPr>
        <w:t>уыттылығын</w:t>
      </w:r>
      <w:r w:rsidRPr="004373EF">
        <w:rPr>
          <w:sz w:val="28"/>
          <w:szCs w:val="28"/>
          <w:lang w:val="kk-KZ"/>
        </w:rPr>
        <w:t xml:space="preserve"> химиялық анықтау бойынша зерттеулер саңырауқұлақ мицелийінің полярлы фракциясы инсектицидтік әсерге ие екенін көрсетті. 1968 жылы Р.</w:t>
      </w:r>
      <w:r w:rsidR="005E655B" w:rsidRPr="004373EF">
        <w:rPr>
          <w:sz w:val="28"/>
          <w:szCs w:val="28"/>
          <w:lang w:val="kk-KZ"/>
        </w:rPr>
        <w:t xml:space="preserve"> </w:t>
      </w:r>
      <w:r w:rsidRPr="004373EF">
        <w:rPr>
          <w:sz w:val="28"/>
          <w:szCs w:val="28"/>
          <w:lang w:val="kk-KZ"/>
        </w:rPr>
        <w:t xml:space="preserve">Хамил </w:t>
      </w:r>
      <w:r w:rsidR="00737A4E" w:rsidRPr="004373EF">
        <w:rPr>
          <w:sz w:val="28"/>
          <w:szCs w:val="28"/>
          <w:lang w:val="kk-KZ"/>
        </w:rPr>
        <w:t>[</w:t>
      </w:r>
      <w:r w:rsidR="007735E4" w:rsidRPr="004373EF">
        <w:rPr>
          <w:sz w:val="28"/>
          <w:szCs w:val="28"/>
          <w:lang w:val="kk-KZ"/>
        </w:rPr>
        <w:t>20</w:t>
      </w:r>
      <w:r w:rsidR="00C40469" w:rsidRPr="00C40469">
        <w:rPr>
          <w:sz w:val="28"/>
          <w:szCs w:val="28"/>
          <w:lang w:val="kk-KZ"/>
        </w:rPr>
        <w:t>3</w:t>
      </w:r>
      <w:r w:rsidR="00737A4E" w:rsidRPr="004373EF">
        <w:rPr>
          <w:sz w:val="28"/>
          <w:szCs w:val="28"/>
          <w:lang w:val="kk-KZ"/>
        </w:rPr>
        <w:t xml:space="preserve">] </w:t>
      </w:r>
      <w:r w:rsidR="005E655B" w:rsidRPr="004373EF">
        <w:rPr>
          <w:sz w:val="28"/>
          <w:szCs w:val="28"/>
          <w:lang w:val="kk-KZ"/>
        </w:rPr>
        <w:t>өзінің әріптестері</w:t>
      </w:r>
      <w:r w:rsidRPr="004373EF">
        <w:rPr>
          <w:sz w:val="28"/>
          <w:szCs w:val="28"/>
          <w:lang w:val="kk-KZ"/>
        </w:rPr>
        <w:t>мен қоса,  мицелийден метанол алу арқылы биологиялық белсенді қасиет</w:t>
      </w:r>
      <w:r w:rsidR="005E655B" w:rsidRPr="004373EF">
        <w:rPr>
          <w:sz w:val="28"/>
          <w:szCs w:val="28"/>
          <w:lang w:val="kk-KZ"/>
        </w:rPr>
        <w:t xml:space="preserve"> </w:t>
      </w:r>
      <w:r w:rsidRPr="004373EF">
        <w:rPr>
          <w:sz w:val="28"/>
          <w:szCs w:val="28"/>
          <w:lang w:val="kk-KZ"/>
        </w:rPr>
        <w:t>-</w:t>
      </w:r>
      <w:r w:rsidR="005E655B" w:rsidRPr="004373EF">
        <w:rPr>
          <w:sz w:val="28"/>
          <w:szCs w:val="28"/>
          <w:lang w:val="kk-KZ"/>
        </w:rPr>
        <w:t xml:space="preserve"> </w:t>
      </w:r>
      <w:r w:rsidRPr="004373EF">
        <w:rPr>
          <w:sz w:val="28"/>
          <w:szCs w:val="28"/>
          <w:lang w:val="kk-KZ"/>
        </w:rPr>
        <w:t xml:space="preserve">Боверицин, ол </w:t>
      </w:r>
      <w:r w:rsidRPr="004373EF">
        <w:rPr>
          <w:i/>
          <w:sz w:val="28"/>
          <w:szCs w:val="28"/>
          <w:lang w:val="kk-KZ"/>
        </w:rPr>
        <w:t>Artemia sauna</w:t>
      </w:r>
      <w:r w:rsidRPr="004373EF">
        <w:rPr>
          <w:sz w:val="28"/>
          <w:szCs w:val="28"/>
          <w:lang w:val="kk-KZ"/>
        </w:rPr>
        <w:t xml:space="preserve"> мен масалардың </w:t>
      </w:r>
      <w:r w:rsidR="00250053" w:rsidRPr="004373EF">
        <w:rPr>
          <w:sz w:val="28"/>
          <w:szCs w:val="28"/>
          <w:lang w:val="kk-KZ"/>
        </w:rPr>
        <w:t>дернәсілдеріне</w:t>
      </w:r>
      <w:r w:rsidRPr="004373EF">
        <w:rPr>
          <w:sz w:val="28"/>
          <w:szCs w:val="28"/>
          <w:lang w:val="kk-KZ"/>
        </w:rPr>
        <w:t xml:space="preserve"> улы болып шықты. Сонымен қатар, осы </w:t>
      </w:r>
      <w:r w:rsidR="00FA1A3D" w:rsidRPr="004373EF">
        <w:rPr>
          <w:sz w:val="28"/>
          <w:szCs w:val="28"/>
          <w:lang w:val="kk-KZ"/>
        </w:rPr>
        <w:t>токсинның</w:t>
      </w:r>
      <w:r w:rsidRPr="004373EF">
        <w:rPr>
          <w:sz w:val="28"/>
          <w:szCs w:val="28"/>
          <w:lang w:val="kk-KZ"/>
        </w:rPr>
        <w:t xml:space="preserve"> қалыпты бактерицидтік (грам-теріс бактерияларға бөлек) және фунгицидтік белсенділігі жасалды. Боверицин депсипептидтік сипатқа ие, құрамында N-метилфенилаланиннің циклді қайталанатын келесі үш құрамдылығы және 2-гидроксиизовалериан қышқылының үш компонентті молекуласы бар. Оның әсер ету механизмі жасуша мембраналары арқылы иондардың тасымалдануының бұзылуымен байланысты. Өсімдікте тікелей тиімсіз тәжірибе жасамай, </w:t>
      </w:r>
      <w:r w:rsidR="003C53DE" w:rsidRPr="004373EF">
        <w:rPr>
          <w:sz w:val="28"/>
          <w:szCs w:val="28"/>
          <w:lang w:val="kk-KZ"/>
        </w:rPr>
        <w:t>бұл оларға әлі де жанама әсер етеді, мембраналардағы Са</w:t>
      </w:r>
      <w:r w:rsidR="003C53DE" w:rsidRPr="004373EF">
        <w:rPr>
          <w:sz w:val="28"/>
          <w:szCs w:val="28"/>
          <w:vertAlign w:val="superscript"/>
          <w:lang w:val="kk-KZ"/>
        </w:rPr>
        <w:t>2</w:t>
      </w:r>
      <w:r w:rsidRPr="004373EF">
        <w:rPr>
          <w:sz w:val="28"/>
          <w:szCs w:val="28"/>
          <w:vertAlign w:val="superscript"/>
          <w:lang w:val="kk-KZ"/>
        </w:rPr>
        <w:t>+</w:t>
      </w:r>
      <w:r w:rsidRPr="004373EF">
        <w:rPr>
          <w:sz w:val="28"/>
          <w:szCs w:val="28"/>
          <w:lang w:val="kk-KZ"/>
        </w:rPr>
        <w:t xml:space="preserve"> иондарының концентрациясын арттырады және әртүрлі инфекциялар үшін осындай тері тесігін ашады </w:t>
      </w:r>
      <w:r w:rsidR="00737A4E" w:rsidRPr="004373EF">
        <w:rPr>
          <w:sz w:val="28"/>
          <w:szCs w:val="28"/>
          <w:lang w:val="kk-KZ"/>
        </w:rPr>
        <w:t>[</w:t>
      </w:r>
      <w:r w:rsidR="009918B0" w:rsidRPr="004373EF">
        <w:rPr>
          <w:sz w:val="28"/>
          <w:szCs w:val="28"/>
          <w:lang w:val="kk-KZ"/>
        </w:rPr>
        <w:t>20</w:t>
      </w:r>
      <w:r w:rsidR="00C40469" w:rsidRPr="00C40469">
        <w:rPr>
          <w:sz w:val="28"/>
          <w:szCs w:val="28"/>
          <w:lang w:val="kk-KZ"/>
        </w:rPr>
        <w:t>4</w:t>
      </w:r>
      <w:r w:rsidR="00737A4E" w:rsidRPr="004373EF">
        <w:rPr>
          <w:sz w:val="28"/>
          <w:szCs w:val="28"/>
          <w:lang w:val="kk-KZ"/>
        </w:rPr>
        <w:t xml:space="preserve">]. </w:t>
      </w:r>
    </w:p>
    <w:p w14:paraId="33631C82" w14:textId="31A74A61"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Пептидтік сипаттағы токсиндер энтомопатогендік саңырауқұлақтар арасында кең таралған. Мұнда, ең алдымен, </w:t>
      </w:r>
      <w:r w:rsidRPr="004373EF">
        <w:rPr>
          <w:i/>
          <w:sz w:val="28"/>
          <w:szCs w:val="28"/>
          <w:lang w:val="kk-KZ"/>
        </w:rPr>
        <w:t>Metarhizium</w:t>
      </w:r>
      <w:r w:rsidRPr="004373EF">
        <w:rPr>
          <w:sz w:val="28"/>
          <w:szCs w:val="28"/>
          <w:lang w:val="kk-KZ"/>
        </w:rPr>
        <w:t xml:space="preserve"> тұқымының саңырауқұлақтарынан алғаш рет оқшауланған </w:t>
      </w:r>
      <w:r w:rsidR="008C3B90" w:rsidRPr="004373EF">
        <w:rPr>
          <w:sz w:val="28"/>
          <w:szCs w:val="28"/>
          <w:lang w:val="kk-KZ"/>
        </w:rPr>
        <w:t>деструксиндерді</w:t>
      </w:r>
      <w:r w:rsidRPr="004373EF">
        <w:rPr>
          <w:sz w:val="28"/>
          <w:szCs w:val="28"/>
          <w:lang w:val="kk-KZ"/>
        </w:rPr>
        <w:t xml:space="preserve"> атау керек. Химиялық табиғаты бойынша олар альфа гидрокси қышқылы мен бес амин қышқылының қалдықтарынан (валанин, аланин, валин, изолейцин, пролин) </w:t>
      </w:r>
      <w:r w:rsidRPr="004373EF">
        <w:rPr>
          <w:sz w:val="28"/>
          <w:szCs w:val="28"/>
          <w:lang w:val="kk-KZ"/>
        </w:rPr>
        <w:lastRenderedPageBreak/>
        <w:t xml:space="preserve">тұратын гексадепсипептидтер болып табылады </w:t>
      </w:r>
      <w:r w:rsidR="00737A4E" w:rsidRPr="004373EF">
        <w:rPr>
          <w:sz w:val="28"/>
          <w:szCs w:val="28"/>
          <w:lang w:val="kk-KZ"/>
        </w:rPr>
        <w:t>[</w:t>
      </w:r>
      <w:r w:rsidR="00C40469">
        <w:rPr>
          <w:sz w:val="28"/>
          <w:szCs w:val="28"/>
          <w:lang w:val="kk-KZ"/>
        </w:rPr>
        <w:t>20</w:t>
      </w:r>
      <w:r w:rsidR="00C40469" w:rsidRPr="00C40469">
        <w:rPr>
          <w:sz w:val="28"/>
          <w:szCs w:val="28"/>
          <w:lang w:val="kk-KZ"/>
        </w:rPr>
        <w:t>5</w:t>
      </w:r>
      <w:r w:rsidR="00737A4E" w:rsidRPr="004373EF">
        <w:rPr>
          <w:sz w:val="28"/>
          <w:szCs w:val="28"/>
          <w:lang w:val="kk-KZ"/>
        </w:rPr>
        <w:t xml:space="preserve">]. </w:t>
      </w:r>
      <w:r w:rsidRPr="004373EF">
        <w:rPr>
          <w:sz w:val="28"/>
          <w:szCs w:val="28"/>
          <w:lang w:val="kk-KZ"/>
        </w:rPr>
        <w:t xml:space="preserve">Қазіргі уақытта химиялық тұрғыдан 5 топқа бөлінген 38-ге жуық деструктивті немесе олардың аналогтары бар </w:t>
      </w:r>
      <w:r w:rsidR="00737A4E" w:rsidRPr="004373EF">
        <w:rPr>
          <w:sz w:val="28"/>
          <w:szCs w:val="28"/>
          <w:lang w:val="kk-KZ"/>
        </w:rPr>
        <w:t>[2</w:t>
      </w:r>
      <w:r w:rsidR="009918B0" w:rsidRPr="004373EF">
        <w:rPr>
          <w:sz w:val="28"/>
          <w:szCs w:val="28"/>
          <w:lang w:val="kk-KZ"/>
        </w:rPr>
        <w:t>0</w:t>
      </w:r>
      <w:r w:rsidR="00C40469" w:rsidRPr="00C40469">
        <w:rPr>
          <w:sz w:val="28"/>
          <w:szCs w:val="28"/>
          <w:lang w:val="kk-KZ"/>
        </w:rPr>
        <w:t>6</w:t>
      </w:r>
      <w:r w:rsidR="00737A4E" w:rsidRPr="004373EF">
        <w:rPr>
          <w:sz w:val="28"/>
          <w:szCs w:val="28"/>
          <w:lang w:val="kk-KZ"/>
        </w:rPr>
        <w:t xml:space="preserve">]. </w:t>
      </w:r>
      <w:r w:rsidRPr="004373EF">
        <w:rPr>
          <w:sz w:val="28"/>
          <w:szCs w:val="28"/>
          <w:lang w:val="kk-KZ"/>
        </w:rPr>
        <w:t>Деструксиндер (А, В, Е) гемолимфаға инъекция кезінде</w:t>
      </w:r>
      <w:r w:rsidR="00D0204B">
        <w:rPr>
          <w:sz w:val="28"/>
          <w:szCs w:val="28"/>
          <w:lang w:val="kk-KZ"/>
        </w:rPr>
        <w:t xml:space="preserve"> инсектицидтік белсенділікке ие</w:t>
      </w:r>
      <w:r w:rsidR="006D63FC" w:rsidRPr="004373EF">
        <w:rPr>
          <w:sz w:val="28"/>
          <w:szCs w:val="28"/>
          <w:lang w:val="kk-KZ"/>
        </w:rPr>
        <w:t xml:space="preserve">. </w:t>
      </w:r>
      <w:r w:rsidRPr="004373EF">
        <w:rPr>
          <w:sz w:val="28"/>
          <w:szCs w:val="28"/>
          <w:lang w:val="kk-KZ"/>
        </w:rPr>
        <w:t>Жасушалық деңгейде деструктивті әсер жасушалардың морфологиялық өзгерістерінде және ядро мен цитоплазмада бір уақытта байқалатын зақымданулардың дамуында көрінеді. Негізінен митохондрияның деградациясы және ядролардың пикнозы тіркеледі. Эндоплазмалық ретикулум және рибосомалар да зақымдалады. Сонымен қатар, деструк</w:t>
      </w:r>
      <w:r w:rsidR="0063615A" w:rsidRPr="004373EF">
        <w:rPr>
          <w:sz w:val="28"/>
          <w:szCs w:val="28"/>
          <w:lang w:val="kk-KZ"/>
        </w:rPr>
        <w:t>с</w:t>
      </w:r>
      <w:r w:rsidRPr="004373EF">
        <w:rPr>
          <w:sz w:val="28"/>
          <w:szCs w:val="28"/>
          <w:lang w:val="kk-KZ"/>
        </w:rPr>
        <w:t xml:space="preserve">индер жасушалық иммунитет процестерін, атап айтқанда, түйіршікті түзуді басу арқылы иммуносупрессивті әсерге ие </w:t>
      </w:r>
      <w:r w:rsidR="006D63FC" w:rsidRPr="004373EF">
        <w:rPr>
          <w:sz w:val="28"/>
          <w:szCs w:val="28"/>
          <w:lang w:val="kk-KZ"/>
        </w:rPr>
        <w:t>[</w:t>
      </w:r>
      <w:r w:rsidR="00C40469">
        <w:rPr>
          <w:sz w:val="28"/>
          <w:szCs w:val="28"/>
          <w:lang w:val="kk-KZ"/>
        </w:rPr>
        <w:t>2</w:t>
      </w:r>
      <w:r w:rsidR="00C40469" w:rsidRPr="00C40469">
        <w:rPr>
          <w:sz w:val="28"/>
          <w:szCs w:val="28"/>
          <w:lang w:val="kk-KZ"/>
        </w:rPr>
        <w:t>07</w:t>
      </w:r>
      <w:r w:rsidR="006D63FC" w:rsidRPr="004373EF">
        <w:rPr>
          <w:sz w:val="28"/>
          <w:szCs w:val="28"/>
          <w:lang w:val="kk-KZ"/>
        </w:rPr>
        <w:t xml:space="preserve">]. </w:t>
      </w:r>
      <w:r w:rsidRPr="004373EF">
        <w:rPr>
          <w:sz w:val="28"/>
          <w:szCs w:val="28"/>
          <w:lang w:val="kk-KZ"/>
        </w:rPr>
        <w:t>Организм деңгейінде деструксиндердің негізгі мақсаттары</w:t>
      </w:r>
      <w:r w:rsidR="0063615A" w:rsidRPr="004373EF">
        <w:rPr>
          <w:sz w:val="28"/>
          <w:szCs w:val="28"/>
          <w:lang w:val="kk-KZ"/>
        </w:rPr>
        <w:t xml:space="preserve"> </w:t>
      </w:r>
      <w:r w:rsidRPr="004373EF">
        <w:rPr>
          <w:sz w:val="28"/>
          <w:szCs w:val="28"/>
          <w:lang w:val="kk-KZ"/>
        </w:rPr>
        <w:t>-</w:t>
      </w:r>
      <w:r w:rsidR="0063615A" w:rsidRPr="004373EF">
        <w:rPr>
          <w:sz w:val="28"/>
          <w:szCs w:val="28"/>
          <w:lang w:val="kk-KZ"/>
        </w:rPr>
        <w:t xml:space="preserve"> </w:t>
      </w:r>
      <w:r w:rsidRPr="004373EF">
        <w:rPr>
          <w:sz w:val="28"/>
          <w:szCs w:val="28"/>
          <w:lang w:val="kk-KZ"/>
        </w:rPr>
        <w:t xml:space="preserve">ішек, мальпигиялық тамырлар және еркін айналымдағы гемоциттер </w:t>
      </w:r>
      <w:r w:rsidR="006D63FC" w:rsidRPr="004373EF">
        <w:rPr>
          <w:sz w:val="28"/>
          <w:szCs w:val="28"/>
          <w:lang w:val="kk-KZ"/>
        </w:rPr>
        <w:t>[</w:t>
      </w:r>
      <w:r w:rsidR="00C40469">
        <w:rPr>
          <w:sz w:val="28"/>
          <w:szCs w:val="28"/>
          <w:lang w:val="kk-KZ"/>
        </w:rPr>
        <w:t>2</w:t>
      </w:r>
      <w:r w:rsidR="00C40469" w:rsidRPr="00C40469">
        <w:rPr>
          <w:sz w:val="28"/>
          <w:szCs w:val="28"/>
          <w:lang w:val="kk-KZ"/>
        </w:rPr>
        <w:t>08</w:t>
      </w:r>
      <w:r w:rsidR="006D63FC" w:rsidRPr="004373EF">
        <w:rPr>
          <w:sz w:val="28"/>
          <w:szCs w:val="28"/>
          <w:lang w:val="kk-KZ"/>
        </w:rPr>
        <w:t>].</w:t>
      </w:r>
    </w:p>
    <w:p w14:paraId="7C496E41" w14:textId="6D88F94C" w:rsidR="00D833C6" w:rsidRPr="004373EF" w:rsidRDefault="00AF47D5" w:rsidP="004373EF">
      <w:pPr>
        <w:shd w:val="clear" w:color="auto" w:fill="FFFFFF"/>
        <w:tabs>
          <w:tab w:val="left" w:pos="1134"/>
        </w:tabs>
        <w:ind w:firstLine="709"/>
        <w:jc w:val="both"/>
        <w:rPr>
          <w:sz w:val="28"/>
          <w:szCs w:val="28"/>
          <w:lang w:val="kk-KZ"/>
        </w:rPr>
      </w:pPr>
      <w:r w:rsidRPr="004373EF">
        <w:rPr>
          <w:sz w:val="28"/>
          <w:szCs w:val="28"/>
          <w:lang w:val="kk-KZ"/>
        </w:rPr>
        <w:t>Пептидтік табиғаттың токсиндерінің арасында келесілерді де атап өткен жөн: боверолидтер H және I -</w:t>
      </w:r>
      <w:r w:rsidR="00D833C6" w:rsidRPr="004373EF">
        <w:rPr>
          <w:sz w:val="28"/>
          <w:szCs w:val="28"/>
          <w:lang w:val="kk-KZ"/>
        </w:rPr>
        <w:t xml:space="preserve"> </w:t>
      </w:r>
      <w:r w:rsidR="00D833C6" w:rsidRPr="004373EF">
        <w:rPr>
          <w:i/>
          <w:sz w:val="28"/>
          <w:szCs w:val="28"/>
          <w:lang w:val="kk-KZ"/>
        </w:rPr>
        <w:t>В. bassiana</w:t>
      </w:r>
      <w:r w:rsidR="00D833C6" w:rsidRPr="004373EF">
        <w:rPr>
          <w:sz w:val="28"/>
          <w:szCs w:val="28"/>
          <w:lang w:val="kk-KZ"/>
        </w:rPr>
        <w:t xml:space="preserve"> алынған өте ұқсас екі циклотетрадепсипептидтер; бассианолидтер </w:t>
      </w:r>
      <w:r w:rsidR="00583D1C" w:rsidRPr="004373EF">
        <w:rPr>
          <w:sz w:val="28"/>
          <w:szCs w:val="28"/>
          <w:lang w:val="kk-KZ"/>
        </w:rPr>
        <w:t>-</w:t>
      </w:r>
      <w:r w:rsidR="00D833C6" w:rsidRPr="004373EF">
        <w:rPr>
          <w:sz w:val="28"/>
          <w:szCs w:val="28"/>
          <w:lang w:val="kk-KZ"/>
        </w:rPr>
        <w:t xml:space="preserve"> циклодепептидтер (төрт молекуладан тұрады, олардың әрқайсысына N-метиллизин және D-а-гидроксиизовалериан қышқылы кіреді)</w:t>
      </w:r>
      <w:r w:rsidRPr="004373EF">
        <w:rPr>
          <w:sz w:val="28"/>
          <w:szCs w:val="28"/>
          <w:lang w:val="kk-KZ"/>
        </w:rPr>
        <w:t>,</w:t>
      </w:r>
      <w:r w:rsidR="00D833C6" w:rsidRPr="004373EF">
        <w:rPr>
          <w:sz w:val="28"/>
          <w:szCs w:val="28"/>
          <w:lang w:val="kk-KZ"/>
        </w:rPr>
        <w:t xml:space="preserve"> </w:t>
      </w:r>
      <w:r w:rsidR="00D833C6" w:rsidRPr="004373EF">
        <w:rPr>
          <w:i/>
          <w:sz w:val="28"/>
          <w:szCs w:val="28"/>
          <w:lang w:val="kk-KZ"/>
        </w:rPr>
        <w:t xml:space="preserve">B. bassiana </w:t>
      </w:r>
      <w:r w:rsidR="00D833C6" w:rsidRPr="004373EF">
        <w:rPr>
          <w:sz w:val="28"/>
          <w:szCs w:val="28"/>
          <w:lang w:val="kk-KZ"/>
        </w:rPr>
        <w:t>және</w:t>
      </w:r>
      <w:r w:rsidR="00D833C6" w:rsidRPr="004373EF">
        <w:rPr>
          <w:i/>
          <w:sz w:val="28"/>
          <w:szCs w:val="28"/>
          <w:lang w:val="kk-KZ"/>
        </w:rPr>
        <w:t xml:space="preserve"> V. lecanii</w:t>
      </w:r>
      <w:r w:rsidR="00D833C6" w:rsidRPr="004373EF">
        <w:rPr>
          <w:sz w:val="28"/>
          <w:szCs w:val="28"/>
          <w:lang w:val="kk-KZ"/>
        </w:rPr>
        <w:t xml:space="preserve"> мицелийінен оқшауланған </w:t>
      </w:r>
      <w:r w:rsidR="0076091A" w:rsidRPr="004373EF">
        <w:rPr>
          <w:sz w:val="28"/>
          <w:szCs w:val="28"/>
          <w:lang w:val="kk-KZ"/>
        </w:rPr>
        <w:t>[</w:t>
      </w:r>
      <w:r w:rsidR="009918B0" w:rsidRPr="004373EF">
        <w:rPr>
          <w:sz w:val="28"/>
          <w:szCs w:val="28"/>
          <w:lang w:val="kk-KZ"/>
        </w:rPr>
        <w:t>2</w:t>
      </w:r>
      <w:r w:rsidR="00C40469" w:rsidRPr="00C40469">
        <w:rPr>
          <w:sz w:val="28"/>
          <w:szCs w:val="28"/>
          <w:lang w:val="kk-KZ"/>
        </w:rPr>
        <w:t>09</w:t>
      </w:r>
      <w:r w:rsidR="0076091A" w:rsidRPr="004373EF">
        <w:rPr>
          <w:sz w:val="28"/>
          <w:szCs w:val="28"/>
          <w:lang w:val="kk-KZ"/>
        </w:rPr>
        <w:t>]</w:t>
      </w:r>
      <w:r w:rsidR="00D833C6" w:rsidRPr="004373EF">
        <w:rPr>
          <w:sz w:val="28"/>
          <w:szCs w:val="28"/>
          <w:lang w:val="kk-KZ"/>
        </w:rPr>
        <w:t xml:space="preserve">; цитохалазиндер </w:t>
      </w:r>
      <w:r w:rsidR="00583D1C" w:rsidRPr="004373EF">
        <w:rPr>
          <w:sz w:val="28"/>
          <w:szCs w:val="28"/>
          <w:lang w:val="kk-KZ"/>
        </w:rPr>
        <w:t>-</w:t>
      </w:r>
      <w:r w:rsidR="00D833C6" w:rsidRPr="004373EF">
        <w:rPr>
          <w:sz w:val="28"/>
          <w:szCs w:val="28"/>
          <w:lang w:val="kk-KZ"/>
        </w:rPr>
        <w:t xml:space="preserve"> пергидроиндолдар (макроциклді сақина бар; мүмкін фенилаланиннен немесе триптофаннан пайда болады), цитоплазмалық қаңқаның түзілуін және жасушалардың ұсақталуын тежейді. Циклоспорин </w:t>
      </w:r>
      <w:r w:rsidR="008666E7" w:rsidRPr="004373EF">
        <w:rPr>
          <w:sz w:val="28"/>
          <w:szCs w:val="28"/>
          <w:lang w:val="kk-KZ"/>
        </w:rPr>
        <w:t>бунақденелілердің</w:t>
      </w:r>
      <w:r w:rsidR="00D833C6" w:rsidRPr="004373EF">
        <w:rPr>
          <w:sz w:val="28"/>
          <w:szCs w:val="28"/>
          <w:lang w:val="kk-KZ"/>
        </w:rPr>
        <w:t xml:space="preserve"> иммундық реакцияларын тежейді, цитохалазиялар (зигоспориндер) жасуша бөлінуінің соңғы сатысын </w:t>
      </w:r>
      <w:r w:rsidR="007F1B33" w:rsidRPr="004373EF">
        <w:rPr>
          <w:sz w:val="28"/>
          <w:szCs w:val="28"/>
          <w:lang w:val="kk-KZ"/>
        </w:rPr>
        <w:t>бұғаттайды</w:t>
      </w:r>
      <w:r w:rsidR="00D833C6" w:rsidRPr="004373EF">
        <w:rPr>
          <w:sz w:val="28"/>
          <w:szCs w:val="28"/>
          <w:lang w:val="kk-KZ"/>
        </w:rPr>
        <w:t xml:space="preserve"> </w:t>
      </w:r>
      <w:r w:rsidR="00E17E5C" w:rsidRPr="004373EF">
        <w:rPr>
          <w:sz w:val="28"/>
          <w:szCs w:val="28"/>
          <w:lang w:val="kk-KZ"/>
        </w:rPr>
        <w:t>[21</w:t>
      </w:r>
      <w:r w:rsidR="00C40469" w:rsidRPr="00C40469">
        <w:rPr>
          <w:sz w:val="28"/>
          <w:szCs w:val="28"/>
          <w:lang w:val="kk-KZ"/>
        </w:rPr>
        <w:t>0</w:t>
      </w:r>
      <w:r w:rsidR="00E17E5C" w:rsidRPr="004373EF">
        <w:rPr>
          <w:sz w:val="28"/>
          <w:szCs w:val="28"/>
          <w:lang w:val="kk-KZ"/>
        </w:rPr>
        <w:t>]</w:t>
      </w:r>
      <w:r w:rsidR="00D833C6" w:rsidRPr="004373EF">
        <w:rPr>
          <w:sz w:val="28"/>
          <w:szCs w:val="28"/>
          <w:lang w:val="kk-KZ"/>
        </w:rPr>
        <w:t>, деструк</w:t>
      </w:r>
      <w:r w:rsidR="005102FC" w:rsidRPr="004373EF">
        <w:rPr>
          <w:sz w:val="28"/>
          <w:szCs w:val="28"/>
          <w:lang w:val="kk-KZ"/>
        </w:rPr>
        <w:t>с</w:t>
      </w:r>
      <w:r w:rsidR="00D833C6" w:rsidRPr="004373EF">
        <w:rPr>
          <w:sz w:val="28"/>
          <w:szCs w:val="28"/>
          <w:lang w:val="kk-KZ"/>
        </w:rPr>
        <w:t>индер жасушаның морфологиялық өзгеруін тудырады, ал боверицин жасуша мембранасында әрекет етеді. Алайда, белгілі құрылымға қарамастан, пептидті табиғаттың көптеген метаболиттерінің әсер ету механизмдері әлі күнге дейін түсініксіз екенін атап өткен жөн</w:t>
      </w:r>
      <w:r w:rsidR="00E17E5C" w:rsidRPr="004373EF">
        <w:rPr>
          <w:sz w:val="28"/>
          <w:szCs w:val="28"/>
          <w:lang w:val="kk-KZ"/>
        </w:rPr>
        <w:t xml:space="preserve"> [</w:t>
      </w:r>
      <w:r w:rsidR="000303E6" w:rsidRPr="004373EF">
        <w:rPr>
          <w:sz w:val="28"/>
          <w:szCs w:val="28"/>
          <w:lang w:val="kk-KZ"/>
        </w:rPr>
        <w:t>21</w:t>
      </w:r>
      <w:r w:rsidR="00C40469" w:rsidRPr="00C40469">
        <w:rPr>
          <w:sz w:val="28"/>
          <w:szCs w:val="28"/>
          <w:lang w:val="kk-KZ"/>
        </w:rPr>
        <w:t>1</w:t>
      </w:r>
      <w:r w:rsidR="00E17E5C" w:rsidRPr="004373EF">
        <w:rPr>
          <w:sz w:val="28"/>
          <w:szCs w:val="28"/>
          <w:lang w:val="kk-KZ"/>
        </w:rPr>
        <w:t xml:space="preserve">]. </w:t>
      </w:r>
      <w:r w:rsidR="00D833C6" w:rsidRPr="004373EF">
        <w:rPr>
          <w:sz w:val="28"/>
          <w:szCs w:val="28"/>
          <w:lang w:val="kk-KZ"/>
        </w:rPr>
        <w:t xml:space="preserve"> </w:t>
      </w:r>
    </w:p>
    <w:p w14:paraId="2817BB4F" w14:textId="3C1A9BD4" w:rsidR="00D833C6" w:rsidRPr="004373EF" w:rsidRDefault="005102FC" w:rsidP="004373EF">
      <w:pPr>
        <w:shd w:val="clear" w:color="auto" w:fill="FFFFFF"/>
        <w:tabs>
          <w:tab w:val="left" w:pos="1134"/>
        </w:tabs>
        <w:ind w:firstLine="709"/>
        <w:jc w:val="both"/>
        <w:rPr>
          <w:sz w:val="28"/>
          <w:szCs w:val="28"/>
          <w:lang w:val="kk-KZ"/>
        </w:rPr>
      </w:pPr>
      <w:r w:rsidRPr="004373EF">
        <w:rPr>
          <w:sz w:val="28"/>
          <w:szCs w:val="28"/>
          <w:lang w:val="kk-KZ"/>
        </w:rPr>
        <w:t xml:space="preserve">Жалпы алғанда, иммуносупрессивті қорғаныс қасиеттері бар ферменттер, токсиндер және заттардың арасында шекара сызу өте қиын. </w:t>
      </w:r>
      <w:r w:rsidR="00D833C6" w:rsidRPr="004373EF">
        <w:rPr>
          <w:sz w:val="28"/>
          <w:szCs w:val="28"/>
          <w:lang w:val="kk-KZ"/>
        </w:rPr>
        <w:t xml:space="preserve">Сонымен, көптеген ферменттер токсиндердің рөлін атқара алады. Бұл энтомопатогендік саңырауқұлақтардың протеазалары мен хитиназалары үшін эксперименталды </w:t>
      </w:r>
      <w:r w:rsidR="00D833C6" w:rsidRPr="002107D5">
        <w:rPr>
          <w:sz w:val="28"/>
          <w:szCs w:val="28"/>
          <w:lang w:val="kk-KZ"/>
        </w:rPr>
        <w:t xml:space="preserve">түрде дәлелденді </w:t>
      </w:r>
      <w:r w:rsidR="00E17E5C" w:rsidRPr="002107D5">
        <w:rPr>
          <w:sz w:val="28"/>
          <w:szCs w:val="28"/>
          <w:lang w:val="kk-KZ"/>
        </w:rPr>
        <w:t>[2</w:t>
      </w:r>
      <w:r w:rsidR="00C40469" w:rsidRPr="002107D5">
        <w:rPr>
          <w:sz w:val="28"/>
          <w:szCs w:val="28"/>
          <w:lang w:val="kk-KZ"/>
        </w:rPr>
        <w:t>12</w:t>
      </w:r>
      <w:r w:rsidR="00E17E5C" w:rsidRPr="002107D5">
        <w:rPr>
          <w:sz w:val="28"/>
          <w:szCs w:val="28"/>
          <w:lang w:val="kk-KZ"/>
        </w:rPr>
        <w:t xml:space="preserve">]. </w:t>
      </w:r>
      <w:r w:rsidR="00D833C6" w:rsidRPr="002107D5">
        <w:rPr>
          <w:sz w:val="28"/>
          <w:szCs w:val="28"/>
          <w:lang w:val="kk-KZ"/>
        </w:rPr>
        <w:t>Инсектицидтік әсері бар деструксиндер кейбір қорғаныс реакцияларын басады: меланизация</w:t>
      </w:r>
      <w:r w:rsidR="00786810" w:rsidRPr="002107D5">
        <w:rPr>
          <w:sz w:val="28"/>
          <w:szCs w:val="28"/>
          <w:lang w:val="kk-KZ"/>
        </w:rPr>
        <w:t>ла</w:t>
      </w:r>
      <w:r w:rsidR="00D833C6" w:rsidRPr="002107D5">
        <w:rPr>
          <w:sz w:val="28"/>
          <w:szCs w:val="28"/>
          <w:lang w:val="kk-KZ"/>
        </w:rPr>
        <w:t xml:space="preserve">ндыру және инкапсуляция </w:t>
      </w:r>
      <w:r w:rsidR="00E17E5C" w:rsidRPr="002107D5">
        <w:rPr>
          <w:sz w:val="28"/>
          <w:szCs w:val="28"/>
          <w:lang w:val="kk-KZ"/>
        </w:rPr>
        <w:t>[</w:t>
      </w:r>
      <w:r w:rsidR="000303E6" w:rsidRPr="002107D5">
        <w:rPr>
          <w:sz w:val="28"/>
          <w:szCs w:val="28"/>
          <w:lang w:val="kk-KZ"/>
        </w:rPr>
        <w:t>2</w:t>
      </w:r>
      <w:r w:rsidR="00C40469" w:rsidRPr="002107D5">
        <w:rPr>
          <w:sz w:val="28"/>
          <w:szCs w:val="28"/>
          <w:lang w:val="kk-KZ"/>
        </w:rPr>
        <w:t>08</w:t>
      </w:r>
      <w:r w:rsidR="0020492B" w:rsidRPr="002107D5">
        <w:rPr>
          <w:sz w:val="28"/>
          <w:szCs w:val="28"/>
          <w:lang w:val="kk-KZ"/>
        </w:rPr>
        <w:t>, р.</w:t>
      </w:r>
      <w:r w:rsidR="00D0204B" w:rsidRPr="002107D5">
        <w:rPr>
          <w:sz w:val="28"/>
          <w:szCs w:val="28"/>
          <w:lang w:val="kk-KZ"/>
        </w:rPr>
        <w:t xml:space="preserve"> 110</w:t>
      </w:r>
      <w:r w:rsidR="00E17E5C" w:rsidRPr="002107D5">
        <w:rPr>
          <w:sz w:val="28"/>
          <w:szCs w:val="28"/>
          <w:lang w:val="kk-KZ"/>
        </w:rPr>
        <w:t xml:space="preserve">]. </w:t>
      </w:r>
      <w:r w:rsidR="00D833C6" w:rsidRPr="002107D5">
        <w:rPr>
          <w:sz w:val="28"/>
          <w:szCs w:val="28"/>
          <w:lang w:val="kk-KZ"/>
        </w:rPr>
        <w:t xml:space="preserve">Сонымен қатар, инвазивтілік </w:t>
      </w:r>
      <w:r w:rsidR="00786810" w:rsidRPr="002107D5">
        <w:rPr>
          <w:sz w:val="28"/>
          <w:szCs w:val="28"/>
          <w:lang w:val="kk-KZ"/>
        </w:rPr>
        <w:t>көбінесе саңырауқұлақтардың ие</w:t>
      </w:r>
      <w:r w:rsidR="00D833C6" w:rsidRPr="002107D5">
        <w:rPr>
          <w:sz w:val="28"/>
          <w:szCs w:val="28"/>
          <w:lang w:val="kk-KZ"/>
        </w:rPr>
        <w:t xml:space="preserve"> интегументтерін механикалық түрде бұзу қабілетіне байланысты.</w:t>
      </w:r>
    </w:p>
    <w:p w14:paraId="0A8CAE88" w14:textId="77777777" w:rsidR="002107D5" w:rsidRDefault="002107D5" w:rsidP="004373EF">
      <w:pPr>
        <w:pStyle w:val="2"/>
        <w:shd w:val="clear" w:color="auto" w:fill="FFFFFF"/>
        <w:tabs>
          <w:tab w:val="left" w:pos="1134"/>
        </w:tabs>
        <w:spacing w:before="0"/>
        <w:ind w:firstLine="709"/>
        <w:jc w:val="both"/>
        <w:rPr>
          <w:rFonts w:ascii="Times New Roman" w:hAnsi="Times New Roman" w:cs="Times New Roman"/>
          <w:b w:val="0"/>
          <w:color w:val="auto"/>
          <w:sz w:val="28"/>
          <w:szCs w:val="28"/>
          <w:lang w:val="kk-KZ"/>
        </w:rPr>
      </w:pPr>
    </w:p>
    <w:p w14:paraId="5C77C4D9" w14:textId="292AC49B" w:rsidR="008066A5" w:rsidRPr="004373EF" w:rsidRDefault="00D62D00" w:rsidP="004373EF">
      <w:pPr>
        <w:pStyle w:val="2"/>
        <w:shd w:val="clear" w:color="auto" w:fill="FFFFFF"/>
        <w:tabs>
          <w:tab w:val="left" w:pos="1134"/>
        </w:tabs>
        <w:spacing w:before="0"/>
        <w:ind w:firstLine="709"/>
        <w:jc w:val="both"/>
        <w:rPr>
          <w:b w:val="0"/>
          <w:lang w:val="kk-KZ"/>
        </w:rPr>
      </w:pPr>
      <w:r w:rsidRPr="004373EF">
        <w:rPr>
          <w:rFonts w:ascii="Times New Roman" w:hAnsi="Times New Roman" w:cs="Times New Roman"/>
          <w:b w:val="0"/>
          <w:color w:val="auto"/>
          <w:sz w:val="28"/>
          <w:szCs w:val="28"/>
          <w:lang w:val="kk-KZ"/>
        </w:rPr>
        <w:t>1.2.5</w:t>
      </w:r>
      <w:r w:rsidR="00D833C6" w:rsidRPr="004373EF">
        <w:rPr>
          <w:rFonts w:ascii="Times New Roman" w:hAnsi="Times New Roman" w:cs="Times New Roman"/>
          <w:b w:val="0"/>
          <w:color w:val="auto"/>
          <w:sz w:val="28"/>
          <w:szCs w:val="28"/>
          <w:lang w:val="kk-KZ"/>
        </w:rPr>
        <w:t xml:space="preserve"> </w:t>
      </w:r>
      <w:r w:rsidR="003B63F2" w:rsidRPr="004373EF">
        <w:rPr>
          <w:rFonts w:ascii="Times New Roman" w:eastAsia="Times New Roman" w:hAnsi="Times New Roman" w:cs="Times New Roman"/>
          <w:b w:val="0"/>
          <w:color w:val="auto"/>
          <w:sz w:val="28"/>
          <w:shd w:val="clear" w:color="auto" w:fill="FFFFFF"/>
          <w:lang w:val="kk-KZ"/>
        </w:rPr>
        <w:t>Энтомопатогенді саңырауқұлақтарды өсіру технологиялары</w:t>
      </w:r>
    </w:p>
    <w:p w14:paraId="79C7A46D" w14:textId="5FE9059C" w:rsidR="00D833C6" w:rsidRPr="004373EF" w:rsidRDefault="00E80F18" w:rsidP="004373EF">
      <w:pPr>
        <w:shd w:val="clear" w:color="auto" w:fill="FFFFFF"/>
        <w:tabs>
          <w:tab w:val="left" w:pos="1134"/>
        </w:tabs>
        <w:ind w:firstLine="709"/>
        <w:jc w:val="both"/>
        <w:rPr>
          <w:sz w:val="28"/>
          <w:szCs w:val="28"/>
          <w:lang w:val="kk-KZ"/>
        </w:rPr>
      </w:pPr>
      <w:r w:rsidRPr="004373EF">
        <w:rPr>
          <w:sz w:val="28"/>
          <w:szCs w:val="28"/>
          <w:lang w:val="kk-KZ"/>
        </w:rPr>
        <w:t>С</w:t>
      </w:r>
      <w:r w:rsidR="00D833C6" w:rsidRPr="004373EF">
        <w:rPr>
          <w:sz w:val="28"/>
          <w:szCs w:val="28"/>
          <w:lang w:val="kk-KZ"/>
        </w:rPr>
        <w:t>аңырауқұлақтарға негізделген биологиялық өнімдерді тұтынудың орташа гектарлық нормасы шамамен 10</w:t>
      </w:r>
      <w:r w:rsidR="00D833C6" w:rsidRPr="004373EF">
        <w:rPr>
          <w:sz w:val="28"/>
          <w:szCs w:val="28"/>
          <w:vertAlign w:val="superscript"/>
          <w:lang w:val="kk-KZ"/>
        </w:rPr>
        <w:t>12</w:t>
      </w:r>
      <w:r w:rsidR="00D833C6" w:rsidRPr="004373EF">
        <w:rPr>
          <w:sz w:val="28"/>
          <w:szCs w:val="28"/>
          <w:lang w:val="kk-KZ"/>
        </w:rPr>
        <w:t>-10</w:t>
      </w:r>
      <w:r w:rsidR="00D833C6" w:rsidRPr="004373EF">
        <w:rPr>
          <w:sz w:val="28"/>
          <w:szCs w:val="28"/>
          <w:vertAlign w:val="superscript"/>
          <w:lang w:val="kk-KZ"/>
        </w:rPr>
        <w:t>14</w:t>
      </w:r>
      <w:r w:rsidR="00D833C6" w:rsidRPr="004373EF">
        <w:rPr>
          <w:sz w:val="28"/>
          <w:szCs w:val="28"/>
          <w:lang w:val="kk-KZ"/>
        </w:rPr>
        <w:t xml:space="preserve"> конидия немесе колонияны құрайтын бірліктер (пропагул) екендігі </w:t>
      </w:r>
      <w:r w:rsidRPr="004373EF">
        <w:rPr>
          <w:sz w:val="28"/>
          <w:szCs w:val="28"/>
          <w:lang w:val="kk-KZ"/>
        </w:rPr>
        <w:t xml:space="preserve">әдебиеттерден </w:t>
      </w:r>
      <w:r w:rsidR="00D833C6" w:rsidRPr="004373EF">
        <w:rPr>
          <w:sz w:val="28"/>
          <w:szCs w:val="28"/>
          <w:lang w:val="kk-KZ"/>
        </w:rPr>
        <w:t xml:space="preserve">белгілі </w:t>
      </w:r>
      <w:r w:rsidR="00E17E5C" w:rsidRPr="004373EF">
        <w:rPr>
          <w:sz w:val="28"/>
          <w:szCs w:val="28"/>
          <w:lang w:val="kk-KZ"/>
        </w:rPr>
        <w:t>[</w:t>
      </w:r>
      <w:r w:rsidR="00E06E34" w:rsidRPr="004373EF">
        <w:rPr>
          <w:sz w:val="28"/>
          <w:szCs w:val="28"/>
          <w:lang w:val="kk-KZ"/>
        </w:rPr>
        <w:t>2</w:t>
      </w:r>
      <w:r w:rsidR="00E17E5C" w:rsidRPr="004373EF">
        <w:rPr>
          <w:sz w:val="28"/>
          <w:szCs w:val="28"/>
          <w:lang w:val="kk-KZ"/>
        </w:rPr>
        <w:t>1</w:t>
      </w:r>
      <w:r w:rsidR="009F0DB9" w:rsidRPr="009F0DB9">
        <w:rPr>
          <w:sz w:val="28"/>
          <w:szCs w:val="28"/>
          <w:lang w:val="kk-KZ"/>
        </w:rPr>
        <w:t>3</w:t>
      </w:r>
      <w:r w:rsidR="00E17E5C" w:rsidRPr="004373EF">
        <w:rPr>
          <w:sz w:val="28"/>
          <w:szCs w:val="28"/>
          <w:lang w:val="kk-KZ"/>
        </w:rPr>
        <w:t xml:space="preserve">]. </w:t>
      </w:r>
      <w:r w:rsidR="00D833C6" w:rsidRPr="004373EF">
        <w:rPr>
          <w:sz w:val="28"/>
          <w:szCs w:val="28"/>
          <w:lang w:val="kk-KZ"/>
        </w:rPr>
        <w:t xml:space="preserve">Сондықтан биологиялық пестицидтерді әзірлеудегі маңызды міндеттердің бірі инфекциялық биоматериалды алу болып табылады, оның құны химиялық пестицидтерді өндіру шығындарымен бәсекелесе алады </w:t>
      </w:r>
      <w:r w:rsidR="00E17E5C" w:rsidRPr="004373EF">
        <w:rPr>
          <w:sz w:val="28"/>
          <w:szCs w:val="28"/>
          <w:lang w:val="kk-KZ"/>
        </w:rPr>
        <w:t>[</w:t>
      </w:r>
      <w:r w:rsidR="00E06E34" w:rsidRPr="004373EF">
        <w:rPr>
          <w:sz w:val="28"/>
          <w:szCs w:val="28"/>
          <w:lang w:val="kk-KZ"/>
        </w:rPr>
        <w:t>21</w:t>
      </w:r>
      <w:r w:rsidR="009F0DB9" w:rsidRPr="009F0DB9">
        <w:rPr>
          <w:sz w:val="28"/>
          <w:szCs w:val="28"/>
          <w:lang w:val="kk-KZ"/>
        </w:rPr>
        <w:t>4</w:t>
      </w:r>
      <w:r w:rsidR="00E17E5C" w:rsidRPr="004373EF">
        <w:rPr>
          <w:sz w:val="28"/>
          <w:szCs w:val="28"/>
          <w:lang w:val="kk-KZ"/>
        </w:rPr>
        <w:t xml:space="preserve">]. </w:t>
      </w:r>
    </w:p>
    <w:p w14:paraId="7AFBE381" w14:textId="16AB509A" w:rsidR="001E31FE"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Табиғи қоректік ортада өсіру кезінде мицелиалды массаның қарқынды жинақталуы саңырауқұлақтардың көп споралануымен бірге жүрмейді. </w:t>
      </w:r>
      <w:r w:rsidR="001E31FE" w:rsidRPr="004373EF">
        <w:rPr>
          <w:sz w:val="28"/>
          <w:szCs w:val="28"/>
          <w:lang w:val="kk-KZ"/>
        </w:rPr>
        <w:t xml:space="preserve">Сұлы, </w:t>
      </w:r>
      <w:r w:rsidR="001E31FE" w:rsidRPr="004373EF">
        <w:rPr>
          <w:sz w:val="28"/>
          <w:szCs w:val="28"/>
          <w:lang w:val="kk-KZ"/>
        </w:rPr>
        <w:lastRenderedPageBreak/>
        <w:t xml:space="preserve">тары </w:t>
      </w:r>
      <w:r w:rsidR="00EA6CCD" w:rsidRPr="004373EF">
        <w:rPr>
          <w:sz w:val="28"/>
          <w:szCs w:val="28"/>
          <w:lang w:val="kk-KZ"/>
        </w:rPr>
        <w:t>субстраттарында</w:t>
      </w:r>
      <w:r w:rsidR="001E31FE" w:rsidRPr="004373EF">
        <w:rPr>
          <w:sz w:val="28"/>
          <w:szCs w:val="28"/>
          <w:lang w:val="kk-KZ"/>
        </w:rPr>
        <w:t xml:space="preserve"> </w:t>
      </w:r>
      <w:r w:rsidR="001E31FE" w:rsidRPr="004373EF">
        <w:rPr>
          <w:i/>
          <w:sz w:val="28"/>
          <w:szCs w:val="28"/>
          <w:lang w:val="kk-KZ"/>
        </w:rPr>
        <w:t>B. bassiana</w:t>
      </w:r>
      <w:r w:rsidR="001E31FE" w:rsidRPr="004373EF">
        <w:rPr>
          <w:sz w:val="28"/>
          <w:szCs w:val="28"/>
          <w:lang w:val="kk-KZ"/>
        </w:rPr>
        <w:t xml:space="preserve"> саңырауқұлағының өсуі шамалы, ұнтақты, бірақ конидиялардың титрлері басқа қоректік орталармен салыстырғанда ең </w:t>
      </w:r>
      <w:r w:rsidR="001E31FE" w:rsidRPr="002107D5">
        <w:rPr>
          <w:sz w:val="28"/>
          <w:szCs w:val="28"/>
          <w:lang w:val="kk-KZ"/>
        </w:rPr>
        <w:t>жоғары</w:t>
      </w:r>
      <w:r w:rsidR="00E17E5C" w:rsidRPr="002107D5">
        <w:rPr>
          <w:sz w:val="28"/>
          <w:szCs w:val="28"/>
          <w:lang w:val="kk-KZ"/>
        </w:rPr>
        <w:t xml:space="preserve"> [</w:t>
      </w:r>
      <w:r w:rsidR="009F0DB9" w:rsidRPr="002107D5">
        <w:rPr>
          <w:sz w:val="28"/>
          <w:szCs w:val="28"/>
          <w:lang w:val="kk-KZ"/>
        </w:rPr>
        <w:t>98</w:t>
      </w:r>
      <w:r w:rsidR="0020492B" w:rsidRPr="002107D5">
        <w:rPr>
          <w:sz w:val="28"/>
          <w:szCs w:val="28"/>
          <w:lang w:val="kk-KZ"/>
        </w:rPr>
        <w:t>, с.</w:t>
      </w:r>
      <w:r w:rsidR="00D0204B" w:rsidRPr="002107D5">
        <w:rPr>
          <w:sz w:val="28"/>
          <w:szCs w:val="28"/>
          <w:lang w:val="kk-KZ"/>
        </w:rPr>
        <w:t xml:space="preserve"> </w:t>
      </w:r>
      <w:r w:rsidR="002107D5">
        <w:rPr>
          <w:sz w:val="28"/>
          <w:szCs w:val="28"/>
          <w:lang w:val="kk-KZ"/>
        </w:rPr>
        <w:t>3</w:t>
      </w:r>
      <w:r w:rsidR="00D0204B" w:rsidRPr="002107D5">
        <w:rPr>
          <w:sz w:val="28"/>
          <w:szCs w:val="28"/>
          <w:lang w:val="kk-KZ"/>
        </w:rPr>
        <w:t>9</w:t>
      </w:r>
      <w:r w:rsidR="00E17E5C" w:rsidRPr="002107D5">
        <w:rPr>
          <w:sz w:val="28"/>
          <w:szCs w:val="28"/>
          <w:lang w:val="kk-KZ"/>
        </w:rPr>
        <w:t>].</w:t>
      </w:r>
    </w:p>
    <w:p w14:paraId="2C53BA16" w14:textId="63A5A2D9"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Вертициллин, боверин және метаризин өндірісінің қолданыстағы технологиялық регламенттері </w:t>
      </w:r>
      <w:r w:rsidR="00E17E5C" w:rsidRPr="004373EF">
        <w:rPr>
          <w:sz w:val="28"/>
          <w:szCs w:val="28"/>
          <w:lang w:val="kk-KZ"/>
        </w:rPr>
        <w:t>[</w:t>
      </w:r>
      <w:r w:rsidR="00E06E34" w:rsidRPr="004373EF">
        <w:rPr>
          <w:sz w:val="28"/>
          <w:szCs w:val="28"/>
          <w:lang w:val="kk-KZ"/>
        </w:rPr>
        <w:t>21</w:t>
      </w:r>
      <w:r w:rsidR="009F0DB9" w:rsidRPr="009F0DB9">
        <w:rPr>
          <w:sz w:val="28"/>
          <w:szCs w:val="28"/>
          <w:lang w:val="kk-KZ"/>
        </w:rPr>
        <w:t>5</w:t>
      </w:r>
      <w:r w:rsidR="00E17E5C" w:rsidRPr="004373EF">
        <w:rPr>
          <w:sz w:val="28"/>
          <w:szCs w:val="28"/>
          <w:lang w:val="kk-KZ"/>
        </w:rPr>
        <w:t xml:space="preserve">] </w:t>
      </w:r>
      <w:r w:rsidRPr="004373EF">
        <w:rPr>
          <w:sz w:val="28"/>
          <w:szCs w:val="28"/>
          <w:lang w:val="kk-KZ"/>
        </w:rPr>
        <w:t xml:space="preserve">биологиялық өнімдерді сұйық (шайқамай) ортада беттік </w:t>
      </w:r>
      <w:r w:rsidR="00EA6CCD" w:rsidRPr="004373EF">
        <w:rPr>
          <w:sz w:val="28"/>
          <w:szCs w:val="28"/>
          <w:lang w:val="kk-KZ"/>
        </w:rPr>
        <w:t>кілегей</w:t>
      </w:r>
      <w:r w:rsidRPr="004373EF">
        <w:rPr>
          <w:sz w:val="28"/>
          <w:szCs w:val="28"/>
          <w:lang w:val="kk-KZ"/>
        </w:rPr>
        <w:t xml:space="preserve"> түрінде (кейіннен оны кептіру және ыдырату арқылы) және арпа дәндерінде (және басқа да дақылдар) жаңа конидияларды қолдана отырып (спораларды астықтан жуу) өңдеуге мүмкіндік береді. Бірінші әдістің кемшілігі - өнімділіктің төмендігі және өндіріс алаңдарына қажеттілік, екіншісі</w:t>
      </w:r>
      <w:r w:rsidR="00601F11" w:rsidRPr="004373EF">
        <w:rPr>
          <w:sz w:val="28"/>
          <w:szCs w:val="28"/>
          <w:lang w:val="kk-KZ"/>
        </w:rPr>
        <w:t xml:space="preserve"> </w:t>
      </w:r>
      <w:r w:rsidRPr="004373EF">
        <w:rPr>
          <w:sz w:val="28"/>
          <w:szCs w:val="28"/>
          <w:lang w:val="kk-KZ"/>
        </w:rPr>
        <w:t>-</w:t>
      </w:r>
      <w:r w:rsidR="00601F11" w:rsidRPr="004373EF">
        <w:rPr>
          <w:sz w:val="28"/>
          <w:szCs w:val="28"/>
          <w:lang w:val="kk-KZ"/>
        </w:rPr>
        <w:t xml:space="preserve"> </w:t>
      </w:r>
      <w:r w:rsidRPr="004373EF">
        <w:rPr>
          <w:sz w:val="28"/>
          <w:szCs w:val="28"/>
          <w:lang w:val="kk-KZ"/>
        </w:rPr>
        <w:t xml:space="preserve">биоматериалды кептіру және ұзақ уақыт сақтау мүмкін еместігі </w:t>
      </w:r>
      <w:r w:rsidR="00E17E5C" w:rsidRPr="004373EF">
        <w:rPr>
          <w:sz w:val="28"/>
          <w:szCs w:val="28"/>
          <w:lang w:val="kk-KZ"/>
        </w:rPr>
        <w:t>[</w:t>
      </w:r>
      <w:r w:rsidR="00E06E34" w:rsidRPr="004373EF">
        <w:rPr>
          <w:sz w:val="28"/>
          <w:szCs w:val="28"/>
          <w:lang w:val="kk-KZ"/>
        </w:rPr>
        <w:t>21</w:t>
      </w:r>
      <w:r w:rsidR="009F0DB9" w:rsidRPr="009F0DB9">
        <w:rPr>
          <w:sz w:val="28"/>
          <w:szCs w:val="28"/>
          <w:lang w:val="kk-KZ"/>
        </w:rPr>
        <w:t>6</w:t>
      </w:r>
      <w:r w:rsidR="00E17E5C" w:rsidRPr="004373EF">
        <w:rPr>
          <w:sz w:val="28"/>
          <w:szCs w:val="28"/>
          <w:lang w:val="kk-KZ"/>
        </w:rPr>
        <w:t xml:space="preserve">]. </w:t>
      </w:r>
    </w:p>
    <w:p w14:paraId="231698F6" w14:textId="04E721A4" w:rsidR="00D833C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t>L. lecanii</w:t>
      </w:r>
      <w:r w:rsidRPr="004373EF">
        <w:rPr>
          <w:sz w:val="28"/>
          <w:szCs w:val="28"/>
          <w:lang w:val="kk-KZ"/>
        </w:rPr>
        <w:t xml:space="preserve"> қатты фазалық өсіру технологиясы белгілі, ол саңырауқұлақтың микробиологиялық өнеркәсіпте кеңінен қолданылатын әртүрлі жасанды ортаны жою қабілетіне негізделген. Саңырауқұлақтың өсуі мен конидиялардың пайда болуы үшін мұндай орта мен қаңқа (мат</w:t>
      </w:r>
      <w:r w:rsidR="00601F11" w:rsidRPr="004373EF">
        <w:rPr>
          <w:sz w:val="28"/>
          <w:szCs w:val="28"/>
          <w:lang w:val="kk-KZ"/>
        </w:rPr>
        <w:t>рица) үшін нашар тасымалдаушы 3</w:t>
      </w:r>
      <w:r w:rsidRPr="004373EF">
        <w:rPr>
          <w:sz w:val="28"/>
          <w:szCs w:val="28"/>
          <w:lang w:val="kk-KZ"/>
        </w:rPr>
        <w:t xml:space="preserve">-5 см дейін ұсақталған бидай сабаны болды. </w:t>
      </w:r>
      <w:r w:rsidR="00EA6CCD" w:rsidRPr="004373EF">
        <w:rPr>
          <w:sz w:val="28"/>
          <w:szCs w:val="28"/>
          <w:lang w:val="kk-KZ"/>
        </w:rPr>
        <w:t>Қоректену</w:t>
      </w:r>
      <w:r w:rsidRPr="004373EF">
        <w:rPr>
          <w:sz w:val="28"/>
          <w:szCs w:val="28"/>
          <w:lang w:val="kk-KZ"/>
        </w:rPr>
        <w:t xml:space="preserve"> компоненттерінің әртүрлі комбинациялары мен концентрацияларын сынау сабанмен қоспада 1</w:t>
      </w:r>
      <w:r w:rsidR="0020492B">
        <w:rPr>
          <w:sz w:val="28"/>
          <w:szCs w:val="28"/>
          <w:lang w:val="kk-KZ"/>
        </w:rPr>
        <w:t xml:space="preserve"> </w:t>
      </w:r>
      <w:r w:rsidRPr="004373EF">
        <w:rPr>
          <w:sz w:val="28"/>
          <w:szCs w:val="28"/>
          <w:lang w:val="kk-KZ"/>
        </w:rPr>
        <w:t xml:space="preserve">г субстраттан 3,5-тен 6 миллиардқа дейін спора алуға мүмкіндік беретін ортаны таңдауға мүмкіндік берді. Техникалық глицериннің БВК және сыра ашытқысы немесе жүгері сығындысы бар </w:t>
      </w:r>
      <w:r w:rsidR="000A45B5" w:rsidRPr="004373EF">
        <w:rPr>
          <w:sz w:val="28"/>
          <w:szCs w:val="28"/>
          <w:lang w:val="kk-KZ"/>
        </w:rPr>
        <w:t>сірне</w:t>
      </w:r>
      <w:r w:rsidRPr="004373EF">
        <w:rPr>
          <w:sz w:val="28"/>
          <w:szCs w:val="28"/>
          <w:lang w:val="kk-KZ"/>
        </w:rPr>
        <w:t xml:space="preserve"> комбинациясы ең </w:t>
      </w:r>
      <w:r w:rsidR="000A45B5" w:rsidRPr="004373EF">
        <w:rPr>
          <w:sz w:val="28"/>
          <w:szCs w:val="28"/>
          <w:lang w:val="kk-KZ"/>
        </w:rPr>
        <w:t>өнімді</w:t>
      </w:r>
      <w:r w:rsidRPr="004373EF">
        <w:rPr>
          <w:sz w:val="28"/>
          <w:szCs w:val="28"/>
          <w:lang w:val="kk-KZ"/>
        </w:rPr>
        <w:t xml:space="preserve"> болып табылады. Дәрі-дәрмектерді өндірудің жоғарыда аталған әдісімен </w:t>
      </w:r>
      <w:r w:rsidR="00EA6CCD" w:rsidRPr="004373EF">
        <w:rPr>
          <w:sz w:val="28"/>
          <w:szCs w:val="28"/>
          <w:lang w:val="kk-KZ"/>
        </w:rPr>
        <w:t>қоректену</w:t>
      </w:r>
      <w:r w:rsidRPr="004373EF">
        <w:rPr>
          <w:sz w:val="28"/>
          <w:szCs w:val="28"/>
          <w:lang w:val="kk-KZ"/>
        </w:rPr>
        <w:t xml:space="preserve"> көзі ретінде күрделі минералды тыңайтқыштарды қолдануға болады, өйткені бұған дейін Б. Н.</w:t>
      </w:r>
      <w:r w:rsidR="00583D1C" w:rsidRPr="004373EF">
        <w:rPr>
          <w:sz w:val="28"/>
          <w:szCs w:val="28"/>
          <w:lang w:val="kk-KZ"/>
        </w:rPr>
        <w:t xml:space="preserve"> </w:t>
      </w:r>
      <w:r w:rsidRPr="004373EF">
        <w:rPr>
          <w:sz w:val="28"/>
          <w:szCs w:val="28"/>
          <w:lang w:val="kk-KZ"/>
        </w:rPr>
        <w:t xml:space="preserve">Огарков (1972) биологиялық өнімдерді </w:t>
      </w:r>
      <w:r w:rsidR="000A45B5" w:rsidRPr="004373EF">
        <w:rPr>
          <w:sz w:val="28"/>
          <w:szCs w:val="28"/>
          <w:lang w:val="kk-KZ"/>
        </w:rPr>
        <w:t xml:space="preserve">шағын тонналық </w:t>
      </w:r>
      <w:r w:rsidRPr="004373EF">
        <w:rPr>
          <w:sz w:val="28"/>
          <w:szCs w:val="28"/>
          <w:lang w:val="kk-KZ"/>
        </w:rPr>
        <w:t>өндірудің басқа технологиялық схемасы үшін ұсынған.</w:t>
      </w:r>
    </w:p>
    <w:p w14:paraId="34F6ED56" w14:textId="4745B075"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Жақында қатты фазалық өсіруге арналған биореакторларды жобалауда айтарлықтай ілгерілеушілік бар, ал кейбір биотехнологиялық компаниялар (мысалы, Prophyta неміс фирмасы) микопестицидтердің негізі ретінде саңырауқұлақтардың конидиясын тек осы әдіспен </w:t>
      </w:r>
      <w:r w:rsidRPr="002107D5">
        <w:rPr>
          <w:sz w:val="28"/>
          <w:szCs w:val="28"/>
          <w:lang w:val="kk-KZ"/>
        </w:rPr>
        <w:t xml:space="preserve">алады </w:t>
      </w:r>
      <w:r w:rsidR="00E17E5C" w:rsidRPr="002107D5">
        <w:rPr>
          <w:sz w:val="28"/>
          <w:szCs w:val="28"/>
          <w:lang w:val="kk-KZ"/>
        </w:rPr>
        <w:t>[</w:t>
      </w:r>
      <w:r w:rsidR="00E06E34" w:rsidRPr="002107D5">
        <w:rPr>
          <w:sz w:val="28"/>
          <w:szCs w:val="28"/>
          <w:lang w:val="kk-KZ"/>
        </w:rPr>
        <w:t>21</w:t>
      </w:r>
      <w:r w:rsidR="009F0DB9" w:rsidRPr="002107D5">
        <w:rPr>
          <w:sz w:val="28"/>
          <w:szCs w:val="28"/>
          <w:lang w:val="kk-KZ"/>
        </w:rPr>
        <w:t>3</w:t>
      </w:r>
      <w:r w:rsidR="0020492B" w:rsidRPr="002107D5">
        <w:rPr>
          <w:sz w:val="28"/>
          <w:szCs w:val="28"/>
          <w:lang w:val="kk-KZ"/>
        </w:rPr>
        <w:t>, с.</w:t>
      </w:r>
      <w:r w:rsidR="00D0204B" w:rsidRPr="002107D5">
        <w:rPr>
          <w:sz w:val="28"/>
          <w:szCs w:val="28"/>
          <w:lang w:val="kk-KZ"/>
        </w:rPr>
        <w:t xml:space="preserve"> 479</w:t>
      </w:r>
      <w:r w:rsidR="00E17E5C" w:rsidRPr="002107D5">
        <w:rPr>
          <w:sz w:val="28"/>
          <w:szCs w:val="28"/>
          <w:lang w:val="kk-KZ"/>
        </w:rPr>
        <w:t xml:space="preserve">]. </w:t>
      </w:r>
      <w:r w:rsidRPr="002107D5">
        <w:rPr>
          <w:sz w:val="28"/>
          <w:szCs w:val="28"/>
          <w:lang w:val="kk-KZ"/>
        </w:rPr>
        <w:t xml:space="preserve">Шағын </w:t>
      </w:r>
      <w:r w:rsidRPr="004373EF">
        <w:rPr>
          <w:sz w:val="28"/>
          <w:szCs w:val="28"/>
          <w:lang w:val="kk-KZ"/>
        </w:rPr>
        <w:t>өндірістер үшін арнайы «мини» -</w:t>
      </w:r>
      <w:r w:rsidR="00EA6CCD" w:rsidRPr="004373EF">
        <w:rPr>
          <w:sz w:val="28"/>
          <w:szCs w:val="28"/>
          <w:lang w:val="kk-KZ"/>
        </w:rPr>
        <w:t xml:space="preserve"> </w:t>
      </w:r>
      <w:r w:rsidRPr="004373EF">
        <w:rPr>
          <w:sz w:val="28"/>
          <w:szCs w:val="28"/>
          <w:lang w:val="kk-KZ"/>
        </w:rPr>
        <w:t>биореакторлар</w:t>
      </w:r>
      <w:r w:rsidR="00937E6C" w:rsidRPr="004373EF">
        <w:rPr>
          <w:sz w:val="28"/>
          <w:szCs w:val="28"/>
          <w:lang w:val="kk-KZ"/>
        </w:rPr>
        <w:t>-</w:t>
      </w:r>
      <w:r w:rsidRPr="004373EF">
        <w:rPr>
          <w:sz w:val="28"/>
          <w:szCs w:val="28"/>
          <w:lang w:val="kk-KZ"/>
        </w:rPr>
        <w:t xml:space="preserve">перфорациясы бар полипропилен пакеттері ұсынылады </w:t>
      </w:r>
      <w:r w:rsidR="00E17E5C" w:rsidRPr="004373EF">
        <w:rPr>
          <w:sz w:val="28"/>
          <w:szCs w:val="28"/>
          <w:lang w:val="kk-KZ"/>
        </w:rPr>
        <w:t>[</w:t>
      </w:r>
      <w:r w:rsidR="00E06E34" w:rsidRPr="004373EF">
        <w:rPr>
          <w:sz w:val="28"/>
          <w:szCs w:val="28"/>
          <w:lang w:val="kk-KZ"/>
        </w:rPr>
        <w:t>2</w:t>
      </w:r>
      <w:r w:rsidR="009F0DB9" w:rsidRPr="009F0DB9">
        <w:rPr>
          <w:sz w:val="28"/>
          <w:szCs w:val="28"/>
          <w:lang w:val="kk-KZ"/>
        </w:rPr>
        <w:t>17</w:t>
      </w:r>
      <w:r w:rsidR="00E17E5C" w:rsidRPr="004373EF">
        <w:rPr>
          <w:sz w:val="28"/>
          <w:szCs w:val="28"/>
          <w:lang w:val="kk-KZ"/>
        </w:rPr>
        <w:t xml:space="preserve">]. </w:t>
      </w:r>
      <w:r w:rsidRPr="004373EF">
        <w:rPr>
          <w:sz w:val="28"/>
          <w:szCs w:val="28"/>
          <w:lang w:val="kk-KZ"/>
        </w:rPr>
        <w:t xml:space="preserve">Полипропилен пакеттеріндегі күрішке </w:t>
      </w:r>
      <w:r w:rsidR="00EF4474" w:rsidRPr="004373EF">
        <w:rPr>
          <w:i/>
          <w:sz w:val="28"/>
          <w:szCs w:val="28"/>
          <w:lang w:val="kk-KZ"/>
        </w:rPr>
        <w:t>M</w:t>
      </w:r>
      <w:r w:rsidRPr="004373EF">
        <w:rPr>
          <w:i/>
          <w:sz w:val="28"/>
          <w:szCs w:val="28"/>
          <w:lang w:val="kk-KZ"/>
        </w:rPr>
        <w:t>etarhizium flavoviride</w:t>
      </w:r>
      <w:r w:rsidRPr="004373EF">
        <w:rPr>
          <w:sz w:val="28"/>
          <w:szCs w:val="28"/>
          <w:lang w:val="kk-KZ"/>
        </w:rPr>
        <w:t xml:space="preserve"> конидиясын алудың жартылай өнеркәсіптік технологиясы аптасына </w:t>
      </w:r>
      <w:r w:rsidR="00EF4474" w:rsidRPr="004373EF">
        <w:rPr>
          <w:sz w:val="28"/>
          <w:szCs w:val="28"/>
          <w:lang w:val="kk-KZ"/>
        </w:rPr>
        <w:t xml:space="preserve">82 </w:t>
      </w:r>
      <w:r w:rsidRPr="004373EF">
        <w:rPr>
          <w:sz w:val="28"/>
          <w:szCs w:val="28"/>
          <w:lang w:val="kk-KZ"/>
        </w:rPr>
        <w:t xml:space="preserve">кг жұмыс циклі кезінде субстраттың </w:t>
      </w:r>
      <w:r w:rsidR="00FE35E0" w:rsidRPr="004373EF">
        <w:rPr>
          <w:sz w:val="28"/>
          <w:szCs w:val="28"/>
          <w:lang w:val="kk-KZ"/>
        </w:rPr>
        <w:t>1,5</w:t>
      </w:r>
      <w:r w:rsidRPr="004373EF">
        <w:rPr>
          <w:sz w:val="28"/>
          <w:szCs w:val="28"/>
          <w:lang w:val="kk-KZ"/>
        </w:rPr>
        <w:t>х10</w:t>
      </w:r>
      <w:r w:rsidRPr="004373EF">
        <w:rPr>
          <w:sz w:val="28"/>
          <w:szCs w:val="28"/>
          <w:vertAlign w:val="superscript"/>
          <w:lang w:val="kk-KZ"/>
        </w:rPr>
        <w:t>12</w:t>
      </w:r>
      <w:r w:rsidR="00583D1C" w:rsidRPr="004373EF">
        <w:rPr>
          <w:sz w:val="28"/>
          <w:szCs w:val="28"/>
          <w:vertAlign w:val="superscript"/>
          <w:lang w:val="kk-KZ"/>
        </w:rPr>
        <w:t xml:space="preserve"> </w:t>
      </w:r>
      <w:r w:rsidR="00FE35E0" w:rsidRPr="004373EF">
        <w:rPr>
          <w:sz w:val="28"/>
          <w:szCs w:val="28"/>
          <w:lang w:val="kk-KZ"/>
        </w:rPr>
        <w:t>конидия</w:t>
      </w:r>
      <w:r w:rsidRPr="004373EF">
        <w:rPr>
          <w:sz w:val="28"/>
          <w:szCs w:val="28"/>
          <w:lang w:val="kk-KZ"/>
        </w:rPr>
        <w:t xml:space="preserve">/кг алуға мүмкіндік береді </w:t>
      </w:r>
      <w:r w:rsidR="00E17E5C" w:rsidRPr="004373EF">
        <w:rPr>
          <w:sz w:val="28"/>
          <w:szCs w:val="28"/>
          <w:lang w:val="kk-KZ"/>
        </w:rPr>
        <w:t>[</w:t>
      </w:r>
      <w:r w:rsidR="009F0DB9">
        <w:rPr>
          <w:sz w:val="28"/>
          <w:szCs w:val="28"/>
          <w:lang w:val="kk-KZ"/>
        </w:rPr>
        <w:t>2</w:t>
      </w:r>
      <w:r w:rsidR="009F0DB9" w:rsidRPr="009F0DB9">
        <w:rPr>
          <w:sz w:val="28"/>
          <w:szCs w:val="28"/>
          <w:lang w:val="kk-KZ"/>
        </w:rPr>
        <w:t>18</w:t>
      </w:r>
      <w:r w:rsidR="00E17E5C" w:rsidRPr="004373EF">
        <w:rPr>
          <w:sz w:val="28"/>
          <w:szCs w:val="28"/>
          <w:lang w:val="kk-KZ"/>
        </w:rPr>
        <w:t xml:space="preserve">]. </w:t>
      </w:r>
    </w:p>
    <w:p w14:paraId="7FFBB928" w14:textId="21A30ABE"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Саңырауқұлақтарды батыру әдісі перспективалы болып саналады - гидропоникалық типтегі ферментерде саңырауқұлақ конидияларын алудың бір сатылы процес</w:t>
      </w:r>
      <w:r w:rsidR="00583D1C" w:rsidRPr="004373EF">
        <w:rPr>
          <w:sz w:val="28"/>
          <w:szCs w:val="28"/>
          <w:lang w:val="kk-KZ"/>
        </w:rPr>
        <w:t>с</w:t>
      </w:r>
      <w:r w:rsidRPr="004373EF">
        <w:rPr>
          <w:sz w:val="28"/>
          <w:szCs w:val="28"/>
          <w:lang w:val="kk-KZ"/>
        </w:rPr>
        <w:t xml:space="preserve">і. Бұрын белгілі әдістерден айырмашылығы, гидропоникалық ашыту </w:t>
      </w:r>
      <w:r w:rsidR="00C17B44" w:rsidRPr="004373EF">
        <w:rPr>
          <w:sz w:val="28"/>
          <w:szCs w:val="28"/>
          <w:lang w:val="kk-KZ"/>
        </w:rPr>
        <w:t>өсіру</w:t>
      </w:r>
      <w:r w:rsidRPr="004373EF">
        <w:rPr>
          <w:sz w:val="28"/>
          <w:szCs w:val="28"/>
          <w:lang w:val="kk-KZ"/>
        </w:rPr>
        <w:t xml:space="preserve"> ортаның көлемін арттырмай кеуекті толтырғыштарды қолдану арқылы </w:t>
      </w:r>
      <w:r w:rsidR="00937E6C" w:rsidRPr="004373EF">
        <w:rPr>
          <w:sz w:val="28"/>
          <w:szCs w:val="28"/>
          <w:lang w:val="kk-KZ"/>
        </w:rPr>
        <w:t>қоректік</w:t>
      </w:r>
      <w:r w:rsidRPr="004373EF">
        <w:rPr>
          <w:sz w:val="28"/>
          <w:szCs w:val="28"/>
          <w:lang w:val="kk-KZ"/>
        </w:rPr>
        <w:t xml:space="preserve"> ортаның бетін кең көлемде өзгертуге мүмкіндік береді </w:t>
      </w:r>
      <w:r w:rsidR="00E17E5C" w:rsidRPr="004373EF">
        <w:rPr>
          <w:sz w:val="28"/>
          <w:szCs w:val="28"/>
          <w:lang w:val="kk-KZ"/>
        </w:rPr>
        <w:t>[2</w:t>
      </w:r>
      <w:r w:rsidR="009F0DB9" w:rsidRPr="009F0DB9">
        <w:rPr>
          <w:sz w:val="28"/>
          <w:szCs w:val="28"/>
          <w:lang w:val="kk-KZ"/>
        </w:rPr>
        <w:t>19</w:t>
      </w:r>
      <w:r w:rsidR="00E06E34" w:rsidRPr="004373EF">
        <w:rPr>
          <w:sz w:val="28"/>
          <w:szCs w:val="28"/>
          <w:lang w:val="kk-KZ"/>
        </w:rPr>
        <w:t>, 22</w:t>
      </w:r>
      <w:r w:rsidR="009F0DB9" w:rsidRPr="009F0DB9">
        <w:rPr>
          <w:sz w:val="28"/>
          <w:szCs w:val="28"/>
          <w:lang w:val="kk-KZ"/>
        </w:rPr>
        <w:t>0</w:t>
      </w:r>
      <w:r w:rsidR="00E17E5C" w:rsidRPr="004373EF">
        <w:rPr>
          <w:sz w:val="28"/>
          <w:szCs w:val="28"/>
          <w:lang w:val="kk-KZ"/>
        </w:rPr>
        <w:t xml:space="preserve">]. </w:t>
      </w:r>
    </w:p>
    <w:p w14:paraId="76FB2738" w14:textId="570F877C" w:rsidR="00920711"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Сұйық ортада </w:t>
      </w:r>
      <w:r w:rsidR="00E605DF" w:rsidRPr="004373EF">
        <w:rPr>
          <w:sz w:val="28"/>
          <w:szCs w:val="28"/>
          <w:lang w:val="kk-KZ"/>
        </w:rPr>
        <w:t>беттік</w:t>
      </w:r>
      <w:r w:rsidRPr="004373EF">
        <w:rPr>
          <w:sz w:val="28"/>
          <w:szCs w:val="28"/>
          <w:lang w:val="kk-KZ"/>
        </w:rPr>
        <w:t xml:space="preserve"> және терең өсіру кезінде </w:t>
      </w:r>
      <w:r w:rsidRPr="004373EF">
        <w:rPr>
          <w:i/>
          <w:sz w:val="28"/>
          <w:szCs w:val="28"/>
          <w:lang w:val="kk-KZ"/>
        </w:rPr>
        <w:t>В. bassiana</w:t>
      </w:r>
      <w:r w:rsidRPr="004373EF">
        <w:rPr>
          <w:sz w:val="28"/>
          <w:szCs w:val="28"/>
          <w:lang w:val="kk-KZ"/>
        </w:rPr>
        <w:t xml:space="preserve"> саңырауқұлағының өсуі мен спораның түзілуін шектейтін факторларды зерттеу жүргізілді. Бірінші жағдайда тек субстрат мицелийінің жасушалары қоректік ортамен байланысады. Өсіп келе жатқан ауа мицелий жасушаларына қоректік заттар саңырауқұлақтың биомассасының өсуін шектейтін тар жер болып табылатын іш</w:t>
      </w:r>
      <w:r w:rsidR="00341DF4" w:rsidRPr="004373EF">
        <w:rPr>
          <w:sz w:val="28"/>
          <w:szCs w:val="28"/>
          <w:lang w:val="kk-KZ"/>
        </w:rPr>
        <w:t>кі</w:t>
      </w:r>
      <w:r w:rsidR="00EE6367" w:rsidRPr="004373EF">
        <w:rPr>
          <w:sz w:val="28"/>
          <w:szCs w:val="28"/>
          <w:lang w:val="kk-KZ"/>
        </w:rPr>
        <w:t xml:space="preserve"> </w:t>
      </w:r>
      <w:r w:rsidR="00341DF4" w:rsidRPr="004373EF">
        <w:rPr>
          <w:sz w:val="28"/>
          <w:szCs w:val="28"/>
          <w:lang w:val="kk-KZ"/>
        </w:rPr>
        <w:t>гифалық</w:t>
      </w:r>
      <w:r w:rsidRPr="004373EF">
        <w:rPr>
          <w:sz w:val="28"/>
          <w:szCs w:val="28"/>
          <w:lang w:val="kk-KZ"/>
        </w:rPr>
        <w:t xml:space="preserve"> тасымалдау арқылы жеткізіледі. Биомассаны толық </w:t>
      </w:r>
      <w:r w:rsidRPr="004373EF">
        <w:rPr>
          <w:sz w:val="28"/>
          <w:szCs w:val="28"/>
          <w:lang w:val="kk-KZ"/>
        </w:rPr>
        <w:lastRenderedPageBreak/>
        <w:t>батыру арқылы шектеуші факторды жою кезінде алу процесінің өнімділігі 10-12 есе артады. Алайда, бұл жағдайда саңырауқұлақта оттегі жетіспейді, бұл конидиялардың пайда болуының төмендеуіне әкеледі. Оттегі бойынша лимитацияны алу</w:t>
      </w:r>
      <w:r w:rsidR="00341DF4" w:rsidRPr="004373EF">
        <w:rPr>
          <w:sz w:val="28"/>
          <w:szCs w:val="28"/>
          <w:lang w:val="kk-KZ"/>
        </w:rPr>
        <w:t xml:space="preserve"> е</w:t>
      </w:r>
      <w:r w:rsidRPr="004373EF">
        <w:rPr>
          <w:sz w:val="28"/>
          <w:szCs w:val="28"/>
          <w:lang w:val="kk-KZ"/>
        </w:rPr>
        <w:t xml:space="preserve">кі фазалы жүйеде түйіспелі аэрация арқылы жүзеге асырылады: «сұйық-газ» </w:t>
      </w:r>
      <w:r w:rsidR="00920711" w:rsidRPr="004373EF">
        <w:rPr>
          <w:sz w:val="28"/>
          <w:szCs w:val="28"/>
          <w:lang w:val="kk-KZ"/>
        </w:rPr>
        <w:t>[</w:t>
      </w:r>
      <w:r w:rsidR="00E06E34" w:rsidRPr="004373EF">
        <w:rPr>
          <w:sz w:val="28"/>
          <w:szCs w:val="28"/>
          <w:lang w:val="kk-KZ"/>
        </w:rPr>
        <w:t>22</w:t>
      </w:r>
      <w:r w:rsidR="009F0DB9" w:rsidRPr="009F0DB9">
        <w:rPr>
          <w:sz w:val="28"/>
          <w:szCs w:val="28"/>
          <w:lang w:val="kk-KZ"/>
        </w:rPr>
        <w:t>1</w:t>
      </w:r>
      <w:r w:rsidR="00920711" w:rsidRPr="004373EF">
        <w:rPr>
          <w:sz w:val="28"/>
          <w:szCs w:val="28"/>
          <w:lang w:val="kk-KZ"/>
        </w:rPr>
        <w:t xml:space="preserve">]. </w:t>
      </w:r>
    </w:p>
    <w:p w14:paraId="1C1C7A92" w14:textId="4B1D958C" w:rsidR="00D833C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t xml:space="preserve">B. bassiana, M. anisopliae </w:t>
      </w:r>
      <w:r w:rsidRPr="004373EF">
        <w:rPr>
          <w:sz w:val="28"/>
          <w:szCs w:val="28"/>
          <w:lang w:val="kk-KZ"/>
        </w:rPr>
        <w:t>және</w:t>
      </w:r>
      <w:r w:rsidRPr="004373EF">
        <w:rPr>
          <w:i/>
          <w:sz w:val="28"/>
          <w:szCs w:val="28"/>
          <w:lang w:val="kk-KZ"/>
        </w:rPr>
        <w:t xml:space="preserve"> Р. fumosoroseus</w:t>
      </w:r>
      <w:r w:rsidRPr="004373EF">
        <w:rPr>
          <w:sz w:val="28"/>
          <w:szCs w:val="28"/>
          <w:lang w:val="kk-KZ"/>
        </w:rPr>
        <w:t xml:space="preserve"> саңырауқұлақтары үшін ферменттердегі сұйық қоректік ортада өнеркәсіптік өсірудің технологиялық ережелері жасалды </w:t>
      </w:r>
      <w:r w:rsidR="00920711" w:rsidRPr="004373EF">
        <w:rPr>
          <w:sz w:val="28"/>
          <w:szCs w:val="28"/>
          <w:lang w:val="kk-KZ"/>
        </w:rPr>
        <w:t>[</w:t>
      </w:r>
      <w:r w:rsidR="009F0DB9">
        <w:rPr>
          <w:sz w:val="28"/>
          <w:szCs w:val="28"/>
          <w:lang w:val="kk-KZ"/>
        </w:rPr>
        <w:t>22</w:t>
      </w:r>
      <w:r w:rsidR="009F0DB9" w:rsidRPr="009F0DB9">
        <w:rPr>
          <w:sz w:val="28"/>
          <w:szCs w:val="28"/>
          <w:lang w:val="kk-KZ"/>
        </w:rPr>
        <w:t>2</w:t>
      </w:r>
      <w:r w:rsidR="00920711" w:rsidRPr="004373EF">
        <w:rPr>
          <w:sz w:val="28"/>
          <w:szCs w:val="28"/>
          <w:lang w:val="kk-KZ"/>
        </w:rPr>
        <w:t>, 22</w:t>
      </w:r>
      <w:r w:rsidR="009F0DB9" w:rsidRPr="009F0DB9">
        <w:rPr>
          <w:sz w:val="28"/>
          <w:szCs w:val="28"/>
          <w:lang w:val="kk-KZ"/>
        </w:rPr>
        <w:t>3</w:t>
      </w:r>
      <w:r w:rsidR="00920711" w:rsidRPr="004373EF">
        <w:rPr>
          <w:sz w:val="28"/>
          <w:szCs w:val="28"/>
          <w:lang w:val="kk-KZ"/>
        </w:rPr>
        <w:t xml:space="preserve">], </w:t>
      </w:r>
      <w:r w:rsidR="00A177B9" w:rsidRPr="004373EF">
        <w:rPr>
          <w:sz w:val="28"/>
          <w:szCs w:val="28"/>
          <w:lang w:val="kk-KZ"/>
        </w:rPr>
        <w:t>олар «</w:t>
      </w:r>
      <w:r w:rsidRPr="004373EF">
        <w:rPr>
          <w:sz w:val="28"/>
          <w:szCs w:val="28"/>
          <w:lang w:val="kk-KZ"/>
        </w:rPr>
        <w:t>терең</w:t>
      </w:r>
      <w:r w:rsidR="00A177B9" w:rsidRPr="004373EF">
        <w:rPr>
          <w:sz w:val="28"/>
          <w:szCs w:val="28"/>
          <w:lang w:val="kk-KZ"/>
        </w:rPr>
        <w:t>»</w:t>
      </w:r>
      <w:r w:rsidRPr="004373EF">
        <w:rPr>
          <w:sz w:val="28"/>
          <w:szCs w:val="28"/>
          <w:lang w:val="kk-KZ"/>
        </w:rPr>
        <w:t xml:space="preserve"> конидияларды бір сатылы алуға бағытталған. Бұл конидиялар, бластоспоралардан айырмашылығы, жеткілікті уақыт сақтауға және биологиялық өнімдердің негізі бола алады </w:t>
      </w:r>
      <w:r w:rsidR="00920711" w:rsidRPr="004373EF">
        <w:rPr>
          <w:sz w:val="28"/>
          <w:szCs w:val="28"/>
          <w:lang w:val="kk-KZ"/>
        </w:rPr>
        <w:t>[2</w:t>
      </w:r>
      <w:r w:rsidR="00E06E34" w:rsidRPr="004373EF">
        <w:rPr>
          <w:sz w:val="28"/>
          <w:szCs w:val="28"/>
          <w:lang w:val="kk-KZ"/>
        </w:rPr>
        <w:t>2</w:t>
      </w:r>
      <w:r w:rsidR="009F0DB9" w:rsidRPr="009F0DB9">
        <w:rPr>
          <w:sz w:val="28"/>
          <w:szCs w:val="28"/>
          <w:lang w:val="kk-KZ"/>
        </w:rPr>
        <w:t>4</w:t>
      </w:r>
      <w:r w:rsidR="00920711" w:rsidRPr="004373EF">
        <w:rPr>
          <w:sz w:val="28"/>
          <w:szCs w:val="28"/>
          <w:lang w:val="kk-KZ"/>
        </w:rPr>
        <w:t xml:space="preserve">].  </w:t>
      </w:r>
      <w:r w:rsidRPr="004373EF">
        <w:rPr>
          <w:sz w:val="28"/>
          <w:szCs w:val="28"/>
          <w:lang w:val="kk-KZ"/>
        </w:rPr>
        <w:t xml:space="preserve">Биологиялық ерекшеліктеріне байланысты терең </w:t>
      </w:r>
      <w:r w:rsidR="00805B04" w:rsidRPr="004373EF">
        <w:rPr>
          <w:sz w:val="28"/>
          <w:szCs w:val="28"/>
          <w:lang w:val="kk-KZ"/>
        </w:rPr>
        <w:t>дақылда</w:t>
      </w:r>
      <w:r w:rsidR="003E3338" w:rsidRPr="004373EF">
        <w:rPr>
          <w:sz w:val="28"/>
          <w:szCs w:val="28"/>
          <w:lang w:val="kk-KZ"/>
        </w:rPr>
        <w:t xml:space="preserve"> </w:t>
      </w:r>
      <w:r w:rsidR="00805B04" w:rsidRPr="004373EF">
        <w:rPr>
          <w:sz w:val="28"/>
          <w:szCs w:val="28"/>
          <w:lang w:val="kk-KZ"/>
        </w:rPr>
        <w:t>энтомопатогенді</w:t>
      </w:r>
      <w:r w:rsidRPr="004373EF">
        <w:rPr>
          <w:sz w:val="28"/>
          <w:szCs w:val="28"/>
          <w:lang w:val="kk-KZ"/>
        </w:rPr>
        <w:t xml:space="preserve"> саңырауқұлақтардың дамуы вегетативті (бластоспоралардың пайда болуы) және репродуктивті (терең конидиялардың пайда болуы) көбею жолымен жүруі мүмкін. Терең </w:t>
      </w:r>
      <w:r w:rsidR="0066386A" w:rsidRPr="004373EF">
        <w:rPr>
          <w:sz w:val="28"/>
          <w:szCs w:val="28"/>
          <w:lang w:val="kk-KZ"/>
        </w:rPr>
        <w:t>өсіру</w:t>
      </w:r>
      <w:r w:rsidRPr="004373EF">
        <w:rPr>
          <w:sz w:val="28"/>
          <w:szCs w:val="28"/>
          <w:lang w:val="kk-KZ"/>
        </w:rPr>
        <w:t xml:space="preserve"> саң</w:t>
      </w:r>
      <w:r w:rsidR="009F0DB9">
        <w:rPr>
          <w:sz w:val="28"/>
          <w:szCs w:val="28"/>
          <w:lang w:val="kk-KZ"/>
        </w:rPr>
        <w:t>ырауқұлақтың вегетативті көбеюі</w:t>
      </w:r>
      <w:r w:rsidR="009F0DB9" w:rsidRPr="003E1A28">
        <w:rPr>
          <w:sz w:val="28"/>
          <w:szCs w:val="28"/>
          <w:lang w:val="kk-KZ"/>
        </w:rPr>
        <w:t xml:space="preserve"> </w:t>
      </w:r>
      <w:r w:rsidRPr="004373EF">
        <w:rPr>
          <w:sz w:val="28"/>
          <w:szCs w:val="28"/>
          <w:lang w:val="kk-KZ"/>
        </w:rPr>
        <w:t>артроспор (септальды мицелийді жеке жасушаларға бөлу) немесе бластоспоралар (жеке жасушалардың мицелийінен б</w:t>
      </w:r>
      <w:r w:rsidR="0066386A" w:rsidRPr="004373EF">
        <w:rPr>
          <w:sz w:val="28"/>
          <w:szCs w:val="28"/>
          <w:lang w:val="kk-KZ"/>
        </w:rPr>
        <w:t>өліну) түрінде пайда болатын гиф</w:t>
      </w:r>
      <w:r w:rsidRPr="004373EF">
        <w:rPr>
          <w:sz w:val="28"/>
          <w:szCs w:val="28"/>
          <w:lang w:val="kk-KZ"/>
        </w:rPr>
        <w:t>альды денелер</w:t>
      </w:r>
      <w:r w:rsidR="00F911D6" w:rsidRPr="004373EF">
        <w:rPr>
          <w:sz w:val="28"/>
          <w:szCs w:val="28"/>
          <w:lang w:val="kk-KZ"/>
        </w:rPr>
        <w:t>дің пайда болуымен сипатталады.</w:t>
      </w:r>
    </w:p>
    <w:p w14:paraId="1C080210" w14:textId="0FC4BCE4" w:rsidR="00EE6367"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Терең өс</w:t>
      </w:r>
      <w:r w:rsidR="00921A5B" w:rsidRPr="004373EF">
        <w:rPr>
          <w:sz w:val="28"/>
          <w:szCs w:val="28"/>
          <w:lang w:val="kk-KZ"/>
        </w:rPr>
        <w:t>ір</w:t>
      </w:r>
      <w:r w:rsidRPr="004373EF">
        <w:rPr>
          <w:sz w:val="28"/>
          <w:szCs w:val="28"/>
          <w:lang w:val="kk-KZ"/>
        </w:rPr>
        <w:t xml:space="preserve">у жағдайында биомассаның жиналуы өсудің экспоненциалды сатысында </w:t>
      </w:r>
      <w:r w:rsidRPr="004373EF">
        <w:rPr>
          <w:i/>
          <w:sz w:val="28"/>
          <w:szCs w:val="28"/>
          <w:lang w:val="kk-KZ"/>
        </w:rPr>
        <w:t>В. bassiana</w:t>
      </w:r>
      <w:r w:rsidRPr="004373EF">
        <w:rPr>
          <w:sz w:val="28"/>
          <w:szCs w:val="28"/>
          <w:lang w:val="kk-KZ"/>
        </w:rPr>
        <w:t xml:space="preserve"> штам</w:t>
      </w:r>
      <w:r w:rsidR="00805B04" w:rsidRPr="004373EF">
        <w:rPr>
          <w:sz w:val="28"/>
          <w:szCs w:val="28"/>
          <w:lang w:val="kk-KZ"/>
        </w:rPr>
        <w:t>м</w:t>
      </w:r>
      <w:r w:rsidRPr="004373EF">
        <w:rPr>
          <w:sz w:val="28"/>
          <w:szCs w:val="28"/>
          <w:lang w:val="kk-KZ"/>
        </w:rPr>
        <w:t xml:space="preserve">дарымен классикалық S тәрізді қисық сипатталған. Бұл жағдайда мицелиалды өсу сатысында қоршаған ортаның қышқылдығының күрт жоғарылауы және </w:t>
      </w:r>
      <w:r w:rsidR="00805B04" w:rsidRPr="004373EF">
        <w:rPr>
          <w:sz w:val="28"/>
          <w:szCs w:val="28"/>
          <w:lang w:val="kk-KZ"/>
        </w:rPr>
        <w:t>дақылдардың</w:t>
      </w:r>
      <w:r w:rsidR="00921A5B" w:rsidRPr="004373EF">
        <w:rPr>
          <w:sz w:val="28"/>
          <w:szCs w:val="28"/>
          <w:lang w:val="kk-KZ"/>
        </w:rPr>
        <w:t xml:space="preserve"> максималды тыныс алу белсенділігі</w:t>
      </w:r>
      <w:r w:rsidRPr="004373EF">
        <w:rPr>
          <w:sz w:val="28"/>
          <w:szCs w:val="28"/>
          <w:lang w:val="kk-KZ"/>
        </w:rPr>
        <w:t xml:space="preserve"> байқалады. Споралардың пайда болуының басталуымен биомассаның одан әрі жоғарылауына қарамастан, оттегінің шығыны азаяды және ортаның рН жоғарылайды </w:t>
      </w:r>
      <w:r w:rsidR="00920711" w:rsidRPr="004373EF">
        <w:rPr>
          <w:sz w:val="28"/>
          <w:szCs w:val="28"/>
          <w:lang w:val="kk-KZ"/>
        </w:rPr>
        <w:t>[</w:t>
      </w:r>
      <w:r w:rsidR="00E06E34" w:rsidRPr="004373EF">
        <w:rPr>
          <w:sz w:val="28"/>
          <w:szCs w:val="28"/>
          <w:lang w:val="kk-KZ"/>
        </w:rPr>
        <w:t>22</w:t>
      </w:r>
      <w:r w:rsidR="003E1A28" w:rsidRPr="003E1A28">
        <w:rPr>
          <w:sz w:val="28"/>
          <w:szCs w:val="28"/>
          <w:lang w:val="kk-KZ"/>
        </w:rPr>
        <w:t>5</w:t>
      </w:r>
      <w:r w:rsidR="00920711" w:rsidRPr="004373EF">
        <w:rPr>
          <w:sz w:val="28"/>
          <w:szCs w:val="28"/>
          <w:lang w:val="kk-KZ"/>
        </w:rPr>
        <w:t xml:space="preserve">]. </w:t>
      </w:r>
      <w:r w:rsidRPr="004373EF">
        <w:rPr>
          <w:i/>
          <w:sz w:val="28"/>
          <w:szCs w:val="28"/>
          <w:lang w:val="kk-KZ"/>
        </w:rPr>
        <w:t>В. bassiana</w:t>
      </w:r>
      <w:r w:rsidRPr="004373EF">
        <w:rPr>
          <w:sz w:val="28"/>
          <w:szCs w:val="28"/>
          <w:lang w:val="kk-KZ"/>
        </w:rPr>
        <w:t xml:space="preserve"> штам</w:t>
      </w:r>
      <w:r w:rsidR="00D07640" w:rsidRPr="004373EF">
        <w:rPr>
          <w:sz w:val="28"/>
          <w:szCs w:val="28"/>
          <w:lang w:val="kk-KZ"/>
        </w:rPr>
        <w:t>м</w:t>
      </w:r>
      <w:r w:rsidRPr="004373EF">
        <w:rPr>
          <w:sz w:val="28"/>
          <w:szCs w:val="28"/>
          <w:lang w:val="kk-KZ"/>
        </w:rPr>
        <w:t>дары терең</w:t>
      </w:r>
      <w:r w:rsidR="00805B04" w:rsidRPr="004373EF">
        <w:rPr>
          <w:sz w:val="28"/>
          <w:szCs w:val="28"/>
          <w:lang w:val="kk-KZ"/>
        </w:rPr>
        <w:t>д</w:t>
      </w:r>
      <w:r w:rsidR="007F7287" w:rsidRPr="004373EF">
        <w:rPr>
          <w:sz w:val="28"/>
          <w:szCs w:val="28"/>
          <w:lang w:val="kk-KZ"/>
        </w:rPr>
        <w:t>ік</w:t>
      </w:r>
      <w:r w:rsidRPr="004373EF">
        <w:rPr>
          <w:sz w:val="28"/>
          <w:szCs w:val="28"/>
          <w:lang w:val="kk-KZ"/>
        </w:rPr>
        <w:t xml:space="preserve"> өсіру кезінде қоректік орта құрамына өте сезімтал </w:t>
      </w:r>
      <w:r w:rsidR="00920711" w:rsidRPr="004373EF">
        <w:rPr>
          <w:sz w:val="28"/>
          <w:szCs w:val="28"/>
          <w:lang w:val="kk-KZ"/>
        </w:rPr>
        <w:t>[2</w:t>
      </w:r>
      <w:r w:rsidR="000303E6" w:rsidRPr="004373EF">
        <w:rPr>
          <w:sz w:val="28"/>
          <w:szCs w:val="28"/>
          <w:lang w:val="kk-KZ"/>
        </w:rPr>
        <w:t>2</w:t>
      </w:r>
      <w:r w:rsidR="003E1A28" w:rsidRPr="003E1A28">
        <w:rPr>
          <w:sz w:val="28"/>
          <w:szCs w:val="28"/>
          <w:lang w:val="kk-KZ"/>
        </w:rPr>
        <w:t>6</w:t>
      </w:r>
      <w:r w:rsidR="00920711" w:rsidRPr="004373EF">
        <w:rPr>
          <w:sz w:val="28"/>
          <w:szCs w:val="28"/>
          <w:lang w:val="kk-KZ"/>
        </w:rPr>
        <w:t xml:space="preserve">]. </w:t>
      </w:r>
      <w:r w:rsidRPr="004373EF">
        <w:rPr>
          <w:sz w:val="28"/>
          <w:szCs w:val="28"/>
          <w:lang w:val="kk-KZ"/>
        </w:rPr>
        <w:t>Бластос</w:t>
      </w:r>
      <w:r w:rsidR="00D07640" w:rsidRPr="004373EF">
        <w:rPr>
          <w:sz w:val="28"/>
          <w:szCs w:val="28"/>
          <w:lang w:val="kk-KZ"/>
        </w:rPr>
        <w:t>пораның титрі 72 сағаттан кейін</w:t>
      </w:r>
      <w:r w:rsidRPr="004373EF">
        <w:rPr>
          <w:sz w:val="28"/>
          <w:szCs w:val="28"/>
          <w:lang w:val="kk-KZ"/>
        </w:rPr>
        <w:t xml:space="preserve"> пайдаланылатын сұйық қорек</w:t>
      </w:r>
      <w:r w:rsidR="00805B04" w:rsidRPr="004373EF">
        <w:rPr>
          <w:sz w:val="28"/>
          <w:szCs w:val="28"/>
          <w:lang w:val="kk-KZ"/>
        </w:rPr>
        <w:t>тік ортаға байланысты 2х</w:t>
      </w:r>
      <w:r w:rsidRPr="004373EF">
        <w:rPr>
          <w:sz w:val="28"/>
          <w:szCs w:val="28"/>
          <w:lang w:val="kk-KZ"/>
        </w:rPr>
        <w:t>10</w:t>
      </w:r>
      <w:r w:rsidRPr="004373EF">
        <w:rPr>
          <w:sz w:val="28"/>
          <w:szCs w:val="28"/>
          <w:vertAlign w:val="superscript"/>
          <w:lang w:val="kk-KZ"/>
        </w:rPr>
        <w:t>6</w:t>
      </w:r>
      <w:r w:rsidR="00D07640" w:rsidRPr="004373EF">
        <w:rPr>
          <w:sz w:val="28"/>
          <w:szCs w:val="28"/>
          <w:lang w:val="kk-KZ"/>
        </w:rPr>
        <w:t>-1,</w:t>
      </w:r>
      <w:r w:rsidR="00805B04" w:rsidRPr="004373EF">
        <w:rPr>
          <w:sz w:val="28"/>
          <w:szCs w:val="28"/>
          <w:lang w:val="kk-KZ"/>
        </w:rPr>
        <w:t>5х</w:t>
      </w:r>
      <w:r w:rsidRPr="004373EF">
        <w:rPr>
          <w:sz w:val="28"/>
          <w:szCs w:val="28"/>
          <w:lang w:val="kk-KZ"/>
        </w:rPr>
        <w:t>10</w:t>
      </w:r>
      <w:r w:rsidRPr="004373EF">
        <w:rPr>
          <w:sz w:val="28"/>
          <w:szCs w:val="28"/>
          <w:vertAlign w:val="superscript"/>
          <w:lang w:val="kk-KZ"/>
        </w:rPr>
        <w:t>9</w:t>
      </w:r>
      <w:r w:rsidRPr="004373EF">
        <w:rPr>
          <w:sz w:val="28"/>
          <w:szCs w:val="28"/>
          <w:lang w:val="kk-KZ"/>
        </w:rPr>
        <w:t xml:space="preserve"> спор/мл</w:t>
      </w:r>
      <w:r w:rsidR="00805B04" w:rsidRPr="004373EF">
        <w:rPr>
          <w:sz w:val="28"/>
          <w:szCs w:val="28"/>
          <w:lang w:val="kk-KZ"/>
        </w:rPr>
        <w:t xml:space="preserve"> дейін өзгереді</w:t>
      </w:r>
      <w:r w:rsidRPr="004373EF">
        <w:rPr>
          <w:sz w:val="28"/>
          <w:szCs w:val="28"/>
          <w:lang w:val="kk-KZ"/>
        </w:rPr>
        <w:t xml:space="preserve"> </w:t>
      </w:r>
      <w:r w:rsidR="00920711" w:rsidRPr="004373EF">
        <w:rPr>
          <w:sz w:val="28"/>
          <w:szCs w:val="28"/>
          <w:lang w:val="kk-KZ"/>
        </w:rPr>
        <w:t>[</w:t>
      </w:r>
      <w:r w:rsidR="003E1A28">
        <w:rPr>
          <w:sz w:val="28"/>
          <w:szCs w:val="28"/>
          <w:lang w:val="kk-KZ"/>
        </w:rPr>
        <w:t>2</w:t>
      </w:r>
      <w:r w:rsidR="003E1A28" w:rsidRPr="003E1A28">
        <w:rPr>
          <w:sz w:val="28"/>
          <w:szCs w:val="28"/>
          <w:lang w:val="kk-KZ"/>
        </w:rPr>
        <w:t>27</w:t>
      </w:r>
      <w:r w:rsidR="00920711" w:rsidRPr="004373EF">
        <w:rPr>
          <w:sz w:val="28"/>
          <w:szCs w:val="28"/>
          <w:lang w:val="kk-KZ"/>
        </w:rPr>
        <w:t xml:space="preserve">]. </w:t>
      </w:r>
      <w:r w:rsidRPr="004373EF">
        <w:rPr>
          <w:sz w:val="28"/>
          <w:szCs w:val="28"/>
          <w:lang w:val="kk-KZ"/>
        </w:rPr>
        <w:t xml:space="preserve">Споралардың екі түрінің қатынасы - бластоспоралар мен конидиялар көміртегі көзіне байланысты өзгереді </w:t>
      </w:r>
      <w:r w:rsidR="00920711" w:rsidRPr="004373EF">
        <w:rPr>
          <w:sz w:val="28"/>
          <w:szCs w:val="28"/>
          <w:lang w:val="kk-KZ"/>
        </w:rPr>
        <w:t>[</w:t>
      </w:r>
      <w:r w:rsidR="003E1A28">
        <w:rPr>
          <w:sz w:val="28"/>
          <w:szCs w:val="28"/>
          <w:lang w:val="kk-KZ"/>
        </w:rPr>
        <w:t>2</w:t>
      </w:r>
      <w:r w:rsidR="003E1A28" w:rsidRPr="003E1A28">
        <w:rPr>
          <w:sz w:val="28"/>
          <w:szCs w:val="28"/>
          <w:lang w:val="kk-KZ"/>
        </w:rPr>
        <w:t>28</w:t>
      </w:r>
      <w:r w:rsidR="00E06E34" w:rsidRPr="004373EF">
        <w:rPr>
          <w:sz w:val="28"/>
          <w:szCs w:val="28"/>
          <w:lang w:val="kk-KZ"/>
        </w:rPr>
        <w:t>-</w:t>
      </w:r>
      <w:r w:rsidR="00920711" w:rsidRPr="004373EF">
        <w:rPr>
          <w:sz w:val="28"/>
          <w:szCs w:val="28"/>
          <w:lang w:val="kk-KZ"/>
        </w:rPr>
        <w:t>2</w:t>
      </w:r>
      <w:r w:rsidR="003E1A28" w:rsidRPr="003E1A28">
        <w:rPr>
          <w:sz w:val="28"/>
          <w:szCs w:val="28"/>
          <w:lang w:val="kk-KZ"/>
        </w:rPr>
        <w:t>30</w:t>
      </w:r>
      <w:r w:rsidR="00920711" w:rsidRPr="004373EF">
        <w:rPr>
          <w:sz w:val="28"/>
          <w:szCs w:val="28"/>
          <w:lang w:val="kk-KZ"/>
        </w:rPr>
        <w:t xml:space="preserve">]. </w:t>
      </w:r>
    </w:p>
    <w:p w14:paraId="0B96E3D2" w14:textId="61CC9F83" w:rsidR="00E638C7"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Глюкозаны, фруктозаны, лактозаны және цитратты кәдеге жарату кезінде негізінен конидиялар, ал крахмалды немесе мальтозаны кәдеге жарату кезінде </w:t>
      </w:r>
      <w:r w:rsidRPr="002107D5">
        <w:rPr>
          <w:sz w:val="28"/>
          <w:szCs w:val="28"/>
          <w:lang w:val="kk-KZ"/>
        </w:rPr>
        <w:t xml:space="preserve">бластоспоралар түзіледі </w:t>
      </w:r>
      <w:r w:rsidR="00920711" w:rsidRPr="002107D5">
        <w:rPr>
          <w:sz w:val="28"/>
          <w:szCs w:val="28"/>
          <w:lang w:val="kk-KZ"/>
        </w:rPr>
        <w:t>[</w:t>
      </w:r>
      <w:r w:rsidR="005161E0" w:rsidRPr="002107D5">
        <w:rPr>
          <w:sz w:val="28"/>
          <w:szCs w:val="28"/>
          <w:lang w:val="kk-KZ"/>
        </w:rPr>
        <w:t>227</w:t>
      </w:r>
      <w:r w:rsidR="0020492B" w:rsidRPr="002107D5">
        <w:rPr>
          <w:sz w:val="28"/>
          <w:szCs w:val="28"/>
          <w:lang w:val="kk-KZ"/>
        </w:rPr>
        <w:t>, р.</w:t>
      </w:r>
      <w:r w:rsidR="00D0204B" w:rsidRPr="002107D5">
        <w:rPr>
          <w:sz w:val="28"/>
          <w:szCs w:val="28"/>
          <w:lang w:val="kk-KZ"/>
        </w:rPr>
        <w:t xml:space="preserve"> 186</w:t>
      </w:r>
      <w:r w:rsidR="00920711" w:rsidRPr="002107D5">
        <w:rPr>
          <w:sz w:val="28"/>
          <w:szCs w:val="28"/>
          <w:lang w:val="kk-KZ"/>
        </w:rPr>
        <w:t xml:space="preserve">]. </w:t>
      </w:r>
      <w:r w:rsidRPr="002107D5">
        <w:rPr>
          <w:sz w:val="28"/>
          <w:szCs w:val="28"/>
          <w:lang w:val="kk-KZ"/>
        </w:rPr>
        <w:t>Глицерин бар ортада бластоспоралар мен</w:t>
      </w:r>
      <w:r w:rsidRPr="004373EF">
        <w:rPr>
          <w:sz w:val="28"/>
          <w:szCs w:val="28"/>
          <w:lang w:val="kk-KZ"/>
        </w:rPr>
        <w:t xml:space="preserve"> конидиялардың қатынасы бірдей болды </w:t>
      </w:r>
      <w:r w:rsidR="00E638C7" w:rsidRPr="004373EF">
        <w:rPr>
          <w:sz w:val="28"/>
          <w:szCs w:val="28"/>
          <w:lang w:val="kk-KZ"/>
        </w:rPr>
        <w:t>[2</w:t>
      </w:r>
      <w:r w:rsidR="00E06E34" w:rsidRPr="004373EF">
        <w:rPr>
          <w:sz w:val="28"/>
          <w:szCs w:val="28"/>
          <w:lang w:val="kk-KZ"/>
        </w:rPr>
        <w:t>3</w:t>
      </w:r>
      <w:r w:rsidR="005161E0" w:rsidRPr="005161E0">
        <w:rPr>
          <w:sz w:val="28"/>
          <w:szCs w:val="28"/>
          <w:lang w:val="kk-KZ"/>
        </w:rPr>
        <w:t>1</w:t>
      </w:r>
      <w:r w:rsidR="00E638C7" w:rsidRPr="004373EF">
        <w:rPr>
          <w:sz w:val="28"/>
          <w:szCs w:val="28"/>
          <w:lang w:val="kk-KZ"/>
        </w:rPr>
        <w:t xml:space="preserve">]. </w:t>
      </w:r>
      <w:r w:rsidRPr="004373EF">
        <w:rPr>
          <w:sz w:val="28"/>
          <w:szCs w:val="28"/>
          <w:lang w:val="kk-KZ"/>
        </w:rPr>
        <w:t>Терең</w:t>
      </w:r>
      <w:r w:rsidR="00805B04" w:rsidRPr="004373EF">
        <w:rPr>
          <w:sz w:val="28"/>
          <w:szCs w:val="28"/>
          <w:lang w:val="kk-KZ"/>
        </w:rPr>
        <w:t>дік</w:t>
      </w:r>
      <w:r w:rsidRPr="004373EF">
        <w:rPr>
          <w:sz w:val="28"/>
          <w:szCs w:val="28"/>
          <w:lang w:val="kk-KZ"/>
        </w:rPr>
        <w:t xml:space="preserve"> конидиялардың пайда болуының маңызды шарттарының бірі</w:t>
      </w:r>
      <w:r w:rsidR="00D07640" w:rsidRPr="004373EF">
        <w:rPr>
          <w:sz w:val="28"/>
          <w:szCs w:val="28"/>
          <w:lang w:val="kk-KZ"/>
        </w:rPr>
        <w:t xml:space="preserve"> </w:t>
      </w:r>
      <w:r w:rsidRPr="004373EF">
        <w:rPr>
          <w:sz w:val="28"/>
          <w:szCs w:val="28"/>
          <w:lang w:val="kk-KZ"/>
        </w:rPr>
        <w:t>-</w:t>
      </w:r>
      <w:r w:rsidR="00D07640" w:rsidRPr="004373EF">
        <w:rPr>
          <w:sz w:val="28"/>
          <w:szCs w:val="28"/>
          <w:lang w:val="kk-KZ"/>
        </w:rPr>
        <w:t xml:space="preserve"> </w:t>
      </w:r>
      <w:r w:rsidRPr="004373EF">
        <w:rPr>
          <w:sz w:val="28"/>
          <w:szCs w:val="28"/>
          <w:lang w:val="kk-KZ"/>
        </w:rPr>
        <w:t xml:space="preserve">қоректік ортаның азотты қуат көздерімен едәуір сарқылуы, ал бластоспоралар азоттың жоғары құрамымен түзіледі </w:t>
      </w:r>
      <w:r w:rsidR="00E638C7" w:rsidRPr="004373EF">
        <w:rPr>
          <w:sz w:val="28"/>
          <w:szCs w:val="28"/>
          <w:lang w:val="kk-KZ"/>
        </w:rPr>
        <w:t>[</w:t>
      </w:r>
      <w:r w:rsidR="00E06E34" w:rsidRPr="004373EF">
        <w:rPr>
          <w:sz w:val="28"/>
          <w:szCs w:val="28"/>
          <w:lang w:val="kk-KZ"/>
        </w:rPr>
        <w:t>23</w:t>
      </w:r>
      <w:r w:rsidR="005161E0" w:rsidRPr="005161E0">
        <w:rPr>
          <w:sz w:val="28"/>
          <w:szCs w:val="28"/>
          <w:lang w:val="kk-KZ"/>
        </w:rPr>
        <w:t>2</w:t>
      </w:r>
      <w:r w:rsidR="00E638C7" w:rsidRPr="004373EF">
        <w:rPr>
          <w:sz w:val="28"/>
          <w:szCs w:val="28"/>
          <w:lang w:val="kk-KZ"/>
        </w:rPr>
        <w:t xml:space="preserve">]. </w:t>
      </w:r>
    </w:p>
    <w:p w14:paraId="36AEAC48" w14:textId="3BF34A85" w:rsidR="00D833C6" w:rsidRPr="004373EF" w:rsidRDefault="00D833C6" w:rsidP="004373EF">
      <w:pPr>
        <w:shd w:val="clear" w:color="auto" w:fill="FFFFFF"/>
        <w:tabs>
          <w:tab w:val="left" w:pos="1134"/>
        </w:tabs>
        <w:ind w:firstLine="709"/>
        <w:jc w:val="both"/>
        <w:rPr>
          <w:sz w:val="28"/>
          <w:szCs w:val="28"/>
          <w:lang w:val="kk-KZ"/>
        </w:rPr>
      </w:pPr>
      <w:r w:rsidRPr="002107D5">
        <w:rPr>
          <w:sz w:val="28"/>
          <w:szCs w:val="28"/>
          <w:lang w:val="kk-KZ"/>
        </w:rPr>
        <w:t xml:space="preserve">Микологтардың арасында </w:t>
      </w:r>
      <w:r w:rsidRPr="002107D5">
        <w:rPr>
          <w:i/>
          <w:sz w:val="28"/>
          <w:szCs w:val="28"/>
          <w:lang w:val="kk-KZ"/>
        </w:rPr>
        <w:t>В. bassiana</w:t>
      </w:r>
      <w:r w:rsidRPr="002107D5">
        <w:rPr>
          <w:sz w:val="28"/>
          <w:szCs w:val="28"/>
          <w:lang w:val="kk-KZ"/>
        </w:rPr>
        <w:t xml:space="preserve"> </w:t>
      </w:r>
      <w:r w:rsidR="00D07640" w:rsidRPr="002107D5">
        <w:rPr>
          <w:sz w:val="28"/>
          <w:szCs w:val="28"/>
          <w:lang w:val="kk-KZ"/>
        </w:rPr>
        <w:t>беттік</w:t>
      </w:r>
      <w:r w:rsidRPr="002107D5">
        <w:rPr>
          <w:sz w:val="28"/>
          <w:szCs w:val="28"/>
          <w:lang w:val="kk-KZ"/>
        </w:rPr>
        <w:t xml:space="preserve"> конидия іскерлік және тарихи «терең</w:t>
      </w:r>
      <w:r w:rsidR="004F6FEB" w:rsidRPr="002107D5">
        <w:rPr>
          <w:sz w:val="28"/>
          <w:szCs w:val="28"/>
          <w:lang w:val="kk-KZ"/>
        </w:rPr>
        <w:t>дік</w:t>
      </w:r>
      <w:r w:rsidRPr="002107D5">
        <w:rPr>
          <w:sz w:val="28"/>
          <w:szCs w:val="28"/>
          <w:lang w:val="kk-KZ"/>
        </w:rPr>
        <w:t xml:space="preserve">» конидиялар мен бластопорлармен салыстырғанда ұзақ мерзімді сақтау кезінде өміршеңдігін жақсы сақтайды </w:t>
      </w:r>
      <w:r w:rsidR="00D07640" w:rsidRPr="002107D5">
        <w:rPr>
          <w:sz w:val="28"/>
          <w:szCs w:val="28"/>
          <w:lang w:val="kk-KZ"/>
        </w:rPr>
        <w:t xml:space="preserve">деген пікір бар </w:t>
      </w:r>
      <w:r w:rsidR="00E638C7" w:rsidRPr="002107D5">
        <w:rPr>
          <w:sz w:val="28"/>
          <w:szCs w:val="28"/>
          <w:lang w:val="kk-KZ"/>
        </w:rPr>
        <w:t>[22</w:t>
      </w:r>
      <w:r w:rsidR="00000925" w:rsidRPr="002107D5">
        <w:rPr>
          <w:sz w:val="28"/>
          <w:szCs w:val="28"/>
          <w:lang w:val="kk-KZ"/>
        </w:rPr>
        <w:t>5</w:t>
      </w:r>
      <w:r w:rsidR="00637D7A" w:rsidRPr="002107D5">
        <w:rPr>
          <w:sz w:val="28"/>
          <w:szCs w:val="28"/>
          <w:lang w:val="kk-KZ"/>
        </w:rPr>
        <w:t>, с.</w:t>
      </w:r>
      <w:r w:rsidR="002107D5" w:rsidRPr="002107D5">
        <w:rPr>
          <w:sz w:val="28"/>
          <w:szCs w:val="28"/>
          <w:lang w:val="kk-KZ"/>
        </w:rPr>
        <w:t> </w:t>
      </w:r>
      <w:r w:rsidR="00D0204B" w:rsidRPr="002107D5">
        <w:rPr>
          <w:sz w:val="28"/>
          <w:szCs w:val="28"/>
          <w:lang w:val="kk-KZ"/>
        </w:rPr>
        <w:t>209</w:t>
      </w:r>
      <w:r w:rsidR="00E638C7" w:rsidRPr="002107D5">
        <w:rPr>
          <w:sz w:val="28"/>
          <w:szCs w:val="28"/>
          <w:lang w:val="kk-KZ"/>
        </w:rPr>
        <w:t xml:space="preserve">]. </w:t>
      </w:r>
      <w:r w:rsidRPr="002107D5">
        <w:rPr>
          <w:sz w:val="28"/>
          <w:szCs w:val="28"/>
          <w:lang w:val="kk-KZ"/>
        </w:rPr>
        <w:t xml:space="preserve">Терең </w:t>
      </w:r>
      <w:r w:rsidR="00D07640" w:rsidRPr="002107D5">
        <w:rPr>
          <w:sz w:val="28"/>
          <w:szCs w:val="28"/>
          <w:lang w:val="kk-KZ"/>
        </w:rPr>
        <w:t>өсіру жағдайында</w:t>
      </w:r>
      <w:r w:rsidRPr="002107D5">
        <w:rPr>
          <w:sz w:val="28"/>
          <w:szCs w:val="28"/>
          <w:lang w:val="kk-KZ"/>
        </w:rPr>
        <w:t xml:space="preserve"> алынған саңырауқұлақтардың конидиялары морфологиялық және физиологиялық қасиеттері бойынша қатты субстратта алынған ауа конидиясынан айтарлықтай ерекшеленуі мүмкін </w:t>
      </w:r>
      <w:r w:rsidR="00E638C7" w:rsidRPr="002107D5">
        <w:rPr>
          <w:sz w:val="28"/>
          <w:szCs w:val="28"/>
          <w:lang w:val="kk-KZ"/>
        </w:rPr>
        <w:t>[</w:t>
      </w:r>
      <w:r w:rsidR="00000925" w:rsidRPr="002107D5">
        <w:rPr>
          <w:sz w:val="28"/>
          <w:szCs w:val="28"/>
          <w:lang w:val="kk-KZ"/>
        </w:rPr>
        <w:t>213</w:t>
      </w:r>
      <w:r w:rsidR="00637D7A" w:rsidRPr="002107D5">
        <w:rPr>
          <w:sz w:val="28"/>
          <w:szCs w:val="28"/>
          <w:lang w:val="kk-KZ"/>
        </w:rPr>
        <w:t>, с.</w:t>
      </w:r>
      <w:r w:rsidR="00D0204B" w:rsidRPr="002107D5">
        <w:rPr>
          <w:sz w:val="28"/>
          <w:szCs w:val="28"/>
          <w:lang w:val="kk-KZ"/>
        </w:rPr>
        <w:t xml:space="preserve"> 480</w:t>
      </w:r>
      <w:r w:rsidR="00E638C7" w:rsidRPr="002107D5">
        <w:rPr>
          <w:sz w:val="28"/>
          <w:szCs w:val="28"/>
          <w:lang w:val="kk-KZ"/>
        </w:rPr>
        <w:t xml:space="preserve">]. </w:t>
      </w:r>
      <w:r w:rsidRPr="002107D5">
        <w:rPr>
          <w:sz w:val="28"/>
          <w:szCs w:val="28"/>
          <w:lang w:val="kk-KZ"/>
        </w:rPr>
        <w:t xml:space="preserve">Мысалы, </w:t>
      </w:r>
      <w:r w:rsidRPr="002107D5">
        <w:rPr>
          <w:i/>
          <w:sz w:val="28"/>
          <w:szCs w:val="28"/>
          <w:lang w:val="kk-KZ"/>
        </w:rPr>
        <w:t xml:space="preserve">Metarhizium anisopliae </w:t>
      </w:r>
      <w:r w:rsidRPr="002107D5">
        <w:rPr>
          <w:sz w:val="28"/>
          <w:szCs w:val="28"/>
          <w:lang w:val="kk-KZ"/>
        </w:rPr>
        <w:t xml:space="preserve">var </w:t>
      </w:r>
      <w:r w:rsidRPr="002107D5">
        <w:rPr>
          <w:i/>
          <w:sz w:val="28"/>
          <w:szCs w:val="28"/>
          <w:lang w:val="kk-KZ"/>
        </w:rPr>
        <w:t>acridum</w:t>
      </w:r>
      <w:r w:rsidRPr="002107D5">
        <w:rPr>
          <w:sz w:val="28"/>
          <w:szCs w:val="28"/>
          <w:lang w:val="kk-KZ"/>
        </w:rPr>
        <w:t xml:space="preserve"> терең конидиялары мен бластоспоралары </w:t>
      </w:r>
      <w:r w:rsidR="006600B9" w:rsidRPr="002107D5">
        <w:rPr>
          <w:sz w:val="28"/>
          <w:szCs w:val="28"/>
          <w:lang w:val="kk-KZ"/>
        </w:rPr>
        <w:t>бетінің төмен гидрофоб</w:t>
      </w:r>
      <w:r w:rsidRPr="002107D5">
        <w:rPr>
          <w:sz w:val="28"/>
          <w:szCs w:val="28"/>
          <w:lang w:val="kk-KZ"/>
        </w:rPr>
        <w:t xml:space="preserve">тығымен ерекшеленді (спораларды </w:t>
      </w:r>
      <w:r w:rsidR="008666E7" w:rsidRPr="002107D5">
        <w:rPr>
          <w:sz w:val="28"/>
          <w:szCs w:val="28"/>
          <w:lang w:val="kk-KZ"/>
        </w:rPr>
        <w:t>бунақденелілердің</w:t>
      </w:r>
      <w:r w:rsidRPr="002107D5">
        <w:rPr>
          <w:sz w:val="28"/>
          <w:szCs w:val="28"/>
          <w:lang w:val="kk-KZ"/>
        </w:rPr>
        <w:t xml:space="preserve"> </w:t>
      </w:r>
      <w:r w:rsidRPr="002107D5">
        <w:rPr>
          <w:sz w:val="28"/>
          <w:szCs w:val="28"/>
          <w:lang w:val="kk-KZ"/>
        </w:rPr>
        <w:lastRenderedPageBreak/>
        <w:t xml:space="preserve">кутикуласына бекітуге жауап беретін белгі), бірақ олар саңырауқұлақтың ауа конидиясына қарағанда тез өсіп шықты </w:t>
      </w:r>
      <w:r w:rsidR="00E638C7" w:rsidRPr="002107D5">
        <w:rPr>
          <w:sz w:val="28"/>
          <w:szCs w:val="28"/>
          <w:lang w:val="kk-KZ"/>
        </w:rPr>
        <w:t>[</w:t>
      </w:r>
      <w:r w:rsidR="00000925" w:rsidRPr="002107D5">
        <w:rPr>
          <w:sz w:val="28"/>
          <w:szCs w:val="28"/>
          <w:lang w:val="kk-KZ"/>
        </w:rPr>
        <w:t>233</w:t>
      </w:r>
      <w:r w:rsidR="00E638C7" w:rsidRPr="002107D5">
        <w:rPr>
          <w:sz w:val="28"/>
          <w:szCs w:val="28"/>
          <w:lang w:val="kk-KZ"/>
        </w:rPr>
        <w:t>].</w:t>
      </w:r>
      <w:r w:rsidR="00E638C7" w:rsidRPr="004373EF">
        <w:rPr>
          <w:sz w:val="28"/>
          <w:szCs w:val="28"/>
          <w:lang w:val="kk-KZ"/>
        </w:rPr>
        <w:t xml:space="preserve"> </w:t>
      </w:r>
    </w:p>
    <w:p w14:paraId="66141A73" w14:textId="2D7FC825"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Терең</w:t>
      </w:r>
      <w:r w:rsidR="004F6FEB" w:rsidRPr="004373EF">
        <w:rPr>
          <w:sz w:val="28"/>
          <w:szCs w:val="28"/>
          <w:lang w:val="kk-KZ"/>
        </w:rPr>
        <w:t>дік</w:t>
      </w:r>
      <w:r w:rsidRPr="004373EF">
        <w:rPr>
          <w:sz w:val="28"/>
          <w:szCs w:val="28"/>
          <w:lang w:val="kk-KZ"/>
        </w:rPr>
        <w:t xml:space="preserve"> әдіспен алынған саңырауқұлақ препараттарының сақтау мерзімі өсірілген дақылдарды кептіру немесе дегидратациялау әдістеріне байланысты. Қазіргі уақытта белгілі әдістердің ішінде ең көп тарағаны</w:t>
      </w:r>
      <w:r w:rsidR="00D07640" w:rsidRPr="004373EF">
        <w:rPr>
          <w:sz w:val="28"/>
          <w:szCs w:val="28"/>
          <w:lang w:val="kk-KZ"/>
        </w:rPr>
        <w:t xml:space="preserve"> </w:t>
      </w:r>
      <w:r w:rsidRPr="004373EF">
        <w:rPr>
          <w:sz w:val="28"/>
          <w:szCs w:val="28"/>
          <w:lang w:val="kk-KZ"/>
        </w:rPr>
        <w:t>-</w:t>
      </w:r>
      <w:r w:rsidR="00D07640" w:rsidRPr="004373EF">
        <w:rPr>
          <w:sz w:val="28"/>
          <w:szCs w:val="28"/>
          <w:lang w:val="kk-KZ"/>
        </w:rPr>
        <w:t xml:space="preserve"> </w:t>
      </w:r>
      <w:r w:rsidRPr="004373EF">
        <w:rPr>
          <w:sz w:val="28"/>
          <w:szCs w:val="28"/>
          <w:lang w:val="kk-KZ"/>
        </w:rPr>
        <w:t xml:space="preserve">спрей, сублимация және конвективті кептіру, аз дәрежеде контактілі сорбциялық дегидратация қолданылады </w:t>
      </w:r>
      <w:r w:rsidR="00E638C7" w:rsidRPr="004373EF">
        <w:rPr>
          <w:sz w:val="28"/>
          <w:szCs w:val="28"/>
          <w:lang w:val="kk-KZ"/>
        </w:rPr>
        <w:t>[</w:t>
      </w:r>
      <w:r w:rsidR="0072506E" w:rsidRPr="004373EF">
        <w:rPr>
          <w:sz w:val="28"/>
          <w:szCs w:val="28"/>
          <w:lang w:val="kk-KZ"/>
        </w:rPr>
        <w:t>23</w:t>
      </w:r>
      <w:r w:rsidR="00000925" w:rsidRPr="00000925">
        <w:rPr>
          <w:sz w:val="28"/>
          <w:szCs w:val="28"/>
          <w:lang w:val="kk-KZ"/>
        </w:rPr>
        <w:t>4</w:t>
      </w:r>
      <w:r w:rsidR="00E638C7" w:rsidRPr="004373EF">
        <w:rPr>
          <w:sz w:val="28"/>
          <w:szCs w:val="28"/>
          <w:lang w:val="kk-KZ"/>
        </w:rPr>
        <w:t>, 2</w:t>
      </w:r>
      <w:r w:rsidR="0072506E" w:rsidRPr="004373EF">
        <w:rPr>
          <w:sz w:val="28"/>
          <w:szCs w:val="28"/>
          <w:lang w:val="kk-KZ"/>
        </w:rPr>
        <w:t>3</w:t>
      </w:r>
      <w:r w:rsidR="00000925" w:rsidRPr="00000925">
        <w:rPr>
          <w:sz w:val="28"/>
          <w:szCs w:val="28"/>
          <w:lang w:val="kk-KZ"/>
        </w:rPr>
        <w:t>5</w:t>
      </w:r>
      <w:r w:rsidR="00E638C7" w:rsidRPr="004373EF">
        <w:rPr>
          <w:sz w:val="28"/>
          <w:szCs w:val="28"/>
          <w:lang w:val="kk-KZ"/>
        </w:rPr>
        <w:t xml:space="preserve">]. </w:t>
      </w:r>
    </w:p>
    <w:p w14:paraId="2C4794E1" w14:textId="7F7EAF06" w:rsidR="00D833C6" w:rsidRPr="002107D5" w:rsidRDefault="00B71A21" w:rsidP="004373EF">
      <w:pPr>
        <w:shd w:val="clear" w:color="auto" w:fill="FFFFFF"/>
        <w:tabs>
          <w:tab w:val="left" w:pos="1134"/>
        </w:tabs>
        <w:ind w:firstLine="709"/>
        <w:jc w:val="both"/>
        <w:rPr>
          <w:sz w:val="28"/>
          <w:szCs w:val="28"/>
          <w:lang w:val="kk-KZ"/>
        </w:rPr>
      </w:pPr>
      <w:r w:rsidRPr="004373EF">
        <w:rPr>
          <w:sz w:val="28"/>
          <w:szCs w:val="28"/>
          <w:lang w:val="kk-KZ"/>
        </w:rPr>
        <w:t>Энтомопатогенді</w:t>
      </w:r>
      <w:r w:rsidR="00A10C1B" w:rsidRPr="004373EF">
        <w:rPr>
          <w:sz w:val="28"/>
          <w:szCs w:val="28"/>
          <w:lang w:val="kk-KZ"/>
        </w:rPr>
        <w:t xml:space="preserve"> гиф</w:t>
      </w:r>
      <w:r w:rsidR="00D833C6" w:rsidRPr="004373EF">
        <w:rPr>
          <w:sz w:val="28"/>
          <w:szCs w:val="28"/>
          <w:lang w:val="kk-KZ"/>
        </w:rPr>
        <w:t xml:space="preserve">омицеттердің конидиясын екі сатылы алу </w:t>
      </w:r>
      <w:r w:rsidR="00D833C6" w:rsidRPr="002107D5">
        <w:rPr>
          <w:sz w:val="28"/>
          <w:szCs w:val="28"/>
          <w:lang w:val="kk-KZ"/>
        </w:rPr>
        <w:t xml:space="preserve">технологиясы </w:t>
      </w:r>
      <w:r w:rsidR="00E638C7" w:rsidRPr="002107D5">
        <w:rPr>
          <w:sz w:val="28"/>
          <w:szCs w:val="28"/>
          <w:lang w:val="kk-KZ"/>
        </w:rPr>
        <w:t>[</w:t>
      </w:r>
      <w:r w:rsidR="00377B4C" w:rsidRPr="002107D5">
        <w:rPr>
          <w:sz w:val="28"/>
          <w:szCs w:val="28"/>
          <w:lang w:val="kk-KZ"/>
        </w:rPr>
        <w:t>85</w:t>
      </w:r>
      <w:r w:rsidR="0020492B" w:rsidRPr="002107D5">
        <w:rPr>
          <w:sz w:val="28"/>
          <w:szCs w:val="28"/>
          <w:lang w:val="kk-KZ"/>
        </w:rPr>
        <w:t>, с.</w:t>
      </w:r>
      <w:r w:rsidR="00D0204B" w:rsidRPr="002107D5">
        <w:rPr>
          <w:sz w:val="28"/>
          <w:szCs w:val="28"/>
          <w:lang w:val="kk-KZ"/>
        </w:rPr>
        <w:t xml:space="preserve"> 192</w:t>
      </w:r>
      <w:r w:rsidR="00E638C7" w:rsidRPr="002107D5">
        <w:rPr>
          <w:sz w:val="28"/>
          <w:szCs w:val="28"/>
          <w:lang w:val="kk-KZ"/>
        </w:rPr>
        <w:t>]</w:t>
      </w:r>
      <w:r w:rsidR="00D833C6" w:rsidRPr="002107D5">
        <w:rPr>
          <w:sz w:val="28"/>
          <w:szCs w:val="28"/>
          <w:lang w:val="kk-KZ"/>
        </w:rPr>
        <w:t xml:space="preserve"> препараттық формаларды </w:t>
      </w:r>
      <w:r w:rsidR="00A10C1B" w:rsidRPr="002107D5">
        <w:rPr>
          <w:sz w:val="28"/>
          <w:szCs w:val="28"/>
          <w:lang w:val="kk-KZ"/>
        </w:rPr>
        <w:t>шағынтонналық</w:t>
      </w:r>
      <w:r w:rsidR="00D833C6" w:rsidRPr="002107D5">
        <w:rPr>
          <w:sz w:val="28"/>
          <w:szCs w:val="28"/>
          <w:lang w:val="kk-KZ"/>
        </w:rPr>
        <w:t xml:space="preserve"> өндіру </w:t>
      </w:r>
      <w:r w:rsidR="00D833C6" w:rsidRPr="004373EF">
        <w:rPr>
          <w:sz w:val="28"/>
          <w:szCs w:val="28"/>
          <w:lang w:val="kk-KZ"/>
        </w:rPr>
        <w:t xml:space="preserve">тәжірибесінде </w:t>
      </w:r>
      <w:r w:rsidR="00A10C1B" w:rsidRPr="004373EF">
        <w:rPr>
          <w:sz w:val="28"/>
          <w:szCs w:val="28"/>
          <w:lang w:val="kk-KZ"/>
        </w:rPr>
        <w:t>кеңінен қолданылады. Терең</w:t>
      </w:r>
      <w:r w:rsidR="004F6FEB" w:rsidRPr="004373EF">
        <w:rPr>
          <w:sz w:val="28"/>
          <w:szCs w:val="28"/>
          <w:lang w:val="kk-KZ"/>
        </w:rPr>
        <w:t>дік</w:t>
      </w:r>
      <w:r w:rsidR="00A10C1B" w:rsidRPr="004373EF">
        <w:rPr>
          <w:sz w:val="28"/>
          <w:szCs w:val="28"/>
          <w:lang w:val="kk-KZ"/>
        </w:rPr>
        <w:t>-беттік өсіру әдісінің мәні саңырауқұлақтың терең өсуімен конидийлердің кейіннен беттік өндірісінің үйлесімі болып табылады.</w:t>
      </w:r>
      <w:r w:rsidR="003B0FA8" w:rsidRPr="004373EF">
        <w:rPr>
          <w:sz w:val="28"/>
          <w:szCs w:val="28"/>
          <w:lang w:val="kk-KZ"/>
        </w:rPr>
        <w:t xml:space="preserve"> </w:t>
      </w:r>
      <w:r w:rsidR="00D833C6" w:rsidRPr="004373EF">
        <w:rPr>
          <w:sz w:val="28"/>
          <w:szCs w:val="28"/>
          <w:lang w:val="kk-KZ"/>
        </w:rPr>
        <w:t>Фермент</w:t>
      </w:r>
      <w:r w:rsidR="00EE6367" w:rsidRPr="004373EF">
        <w:rPr>
          <w:sz w:val="28"/>
          <w:szCs w:val="28"/>
          <w:lang w:val="kk-KZ"/>
        </w:rPr>
        <w:t>е</w:t>
      </w:r>
      <w:r w:rsidR="00D833C6" w:rsidRPr="004373EF">
        <w:rPr>
          <w:sz w:val="28"/>
          <w:szCs w:val="28"/>
          <w:lang w:val="kk-KZ"/>
        </w:rPr>
        <w:t>рде</w:t>
      </w:r>
      <w:r w:rsidR="00EE6367" w:rsidRPr="004373EF">
        <w:rPr>
          <w:sz w:val="28"/>
          <w:szCs w:val="28"/>
          <w:lang w:val="kk-KZ"/>
        </w:rPr>
        <w:t xml:space="preserve"> (биореактор)</w:t>
      </w:r>
      <w:r w:rsidR="00D833C6" w:rsidRPr="004373EF">
        <w:rPr>
          <w:sz w:val="28"/>
          <w:szCs w:val="28"/>
          <w:lang w:val="kk-KZ"/>
        </w:rPr>
        <w:t xml:space="preserve"> жүргізілген терең</w:t>
      </w:r>
      <w:r w:rsidR="004F6FEB" w:rsidRPr="004373EF">
        <w:rPr>
          <w:sz w:val="28"/>
          <w:szCs w:val="28"/>
          <w:lang w:val="kk-KZ"/>
        </w:rPr>
        <w:t>дік</w:t>
      </w:r>
      <w:r w:rsidR="00D833C6" w:rsidRPr="004373EF">
        <w:rPr>
          <w:sz w:val="28"/>
          <w:szCs w:val="28"/>
          <w:lang w:val="kk-KZ"/>
        </w:rPr>
        <w:t xml:space="preserve"> </w:t>
      </w:r>
      <w:r w:rsidR="003B0FA8" w:rsidRPr="004373EF">
        <w:rPr>
          <w:sz w:val="28"/>
          <w:szCs w:val="28"/>
          <w:lang w:val="kk-KZ"/>
        </w:rPr>
        <w:t xml:space="preserve">өсіру </w:t>
      </w:r>
      <w:r w:rsidR="00D833C6" w:rsidRPr="004373EF">
        <w:rPr>
          <w:sz w:val="28"/>
          <w:szCs w:val="28"/>
          <w:lang w:val="kk-KZ"/>
        </w:rPr>
        <w:t>кезең</w:t>
      </w:r>
      <w:r w:rsidR="003B0FA8" w:rsidRPr="004373EF">
        <w:rPr>
          <w:sz w:val="28"/>
          <w:szCs w:val="28"/>
          <w:lang w:val="kk-KZ"/>
        </w:rPr>
        <w:t>ін</w:t>
      </w:r>
      <w:r w:rsidR="00D833C6" w:rsidRPr="004373EF">
        <w:rPr>
          <w:sz w:val="28"/>
          <w:szCs w:val="28"/>
          <w:lang w:val="kk-KZ"/>
        </w:rPr>
        <w:t xml:space="preserve">де, </w:t>
      </w:r>
      <w:r w:rsidR="008666E7" w:rsidRPr="004373EF">
        <w:rPr>
          <w:sz w:val="28"/>
          <w:szCs w:val="28"/>
          <w:lang w:val="kk-KZ"/>
        </w:rPr>
        <w:t>бунақденелілердің</w:t>
      </w:r>
      <w:r w:rsidR="00D833C6" w:rsidRPr="004373EF">
        <w:rPr>
          <w:sz w:val="28"/>
          <w:szCs w:val="28"/>
          <w:lang w:val="kk-KZ"/>
        </w:rPr>
        <w:t xml:space="preserve"> дене қуысында саңырауқұлақтың дамуына ұқсас, ол өлгенге дейін мицелийдің өсуі және қалыптасуы жүреді; бластоспоралар. Фермент</w:t>
      </w:r>
      <w:r w:rsidR="00EE6367" w:rsidRPr="004373EF">
        <w:rPr>
          <w:sz w:val="28"/>
          <w:szCs w:val="28"/>
          <w:lang w:val="kk-KZ"/>
        </w:rPr>
        <w:t>е</w:t>
      </w:r>
      <w:r w:rsidR="00D833C6" w:rsidRPr="004373EF">
        <w:rPr>
          <w:sz w:val="28"/>
          <w:szCs w:val="28"/>
          <w:lang w:val="kk-KZ"/>
        </w:rPr>
        <w:t xml:space="preserve">рде алынған саңырауқұлақтың сұйық </w:t>
      </w:r>
      <w:r w:rsidRPr="004373EF">
        <w:rPr>
          <w:sz w:val="28"/>
          <w:szCs w:val="28"/>
          <w:lang w:val="kk-KZ"/>
        </w:rPr>
        <w:t>дақылдарда</w:t>
      </w:r>
      <w:r w:rsidR="00D343C0" w:rsidRPr="004373EF">
        <w:rPr>
          <w:sz w:val="28"/>
          <w:szCs w:val="28"/>
          <w:lang w:val="kk-KZ"/>
        </w:rPr>
        <w:t xml:space="preserve"> беттік</w:t>
      </w:r>
      <w:r w:rsidR="00D833C6" w:rsidRPr="004373EF">
        <w:rPr>
          <w:sz w:val="28"/>
          <w:szCs w:val="28"/>
          <w:lang w:val="kk-KZ"/>
        </w:rPr>
        <w:t xml:space="preserve"> сатысында конидиямен саңырауқұлақ қабығын қалыптастыру үшін</w:t>
      </w:r>
      <w:r w:rsidR="00D343C0" w:rsidRPr="004373EF">
        <w:rPr>
          <w:sz w:val="28"/>
          <w:szCs w:val="28"/>
          <w:lang w:val="kk-KZ"/>
        </w:rPr>
        <w:t xml:space="preserve"> </w:t>
      </w:r>
      <w:r w:rsidR="00D343C0" w:rsidRPr="002107D5">
        <w:rPr>
          <w:sz w:val="28"/>
          <w:szCs w:val="28"/>
          <w:lang w:val="kk-KZ"/>
        </w:rPr>
        <w:t>жалпақ ыдыстарға құйылады. Бетт</w:t>
      </w:r>
      <w:r w:rsidR="00D833C6" w:rsidRPr="002107D5">
        <w:rPr>
          <w:sz w:val="28"/>
          <w:szCs w:val="28"/>
          <w:lang w:val="kk-KZ"/>
        </w:rPr>
        <w:t>і</w:t>
      </w:r>
      <w:r w:rsidR="00D343C0" w:rsidRPr="002107D5">
        <w:rPr>
          <w:sz w:val="28"/>
          <w:szCs w:val="28"/>
          <w:lang w:val="kk-KZ"/>
        </w:rPr>
        <w:t>к</w:t>
      </w:r>
      <w:r w:rsidR="00D833C6" w:rsidRPr="002107D5">
        <w:rPr>
          <w:sz w:val="28"/>
          <w:szCs w:val="28"/>
          <w:lang w:val="kk-KZ"/>
        </w:rPr>
        <w:t xml:space="preserve"> кезең </w:t>
      </w:r>
      <w:r w:rsidR="007F694C" w:rsidRPr="002107D5">
        <w:rPr>
          <w:sz w:val="28"/>
          <w:szCs w:val="28"/>
          <w:lang w:val="kk-KZ"/>
        </w:rPr>
        <w:t>бунақденелілер</w:t>
      </w:r>
      <w:r w:rsidR="00D833C6" w:rsidRPr="002107D5">
        <w:rPr>
          <w:sz w:val="28"/>
          <w:szCs w:val="28"/>
          <w:lang w:val="kk-KZ"/>
        </w:rPr>
        <w:t xml:space="preserve"> өлгеннен кейін саңырауқұлақтың даму түріне сәйкес келеді </w:t>
      </w:r>
      <w:r w:rsidR="00E638C7" w:rsidRPr="002107D5">
        <w:rPr>
          <w:sz w:val="28"/>
          <w:szCs w:val="28"/>
          <w:lang w:val="kk-KZ"/>
        </w:rPr>
        <w:t>[2</w:t>
      </w:r>
      <w:r w:rsidR="00377B4C" w:rsidRPr="002107D5">
        <w:rPr>
          <w:sz w:val="28"/>
          <w:szCs w:val="28"/>
          <w:lang w:val="kk-KZ"/>
        </w:rPr>
        <w:t>22</w:t>
      </w:r>
      <w:r w:rsidR="00637D7A" w:rsidRPr="002107D5">
        <w:rPr>
          <w:sz w:val="28"/>
          <w:szCs w:val="28"/>
          <w:lang w:val="kk-KZ"/>
        </w:rPr>
        <w:t>, с.</w:t>
      </w:r>
      <w:r w:rsidR="00D0204B" w:rsidRPr="002107D5">
        <w:rPr>
          <w:sz w:val="28"/>
          <w:szCs w:val="28"/>
          <w:lang w:val="kk-KZ"/>
        </w:rPr>
        <w:t xml:space="preserve"> 54, </w:t>
      </w:r>
      <w:r w:rsidR="002107D5" w:rsidRPr="002107D5">
        <w:rPr>
          <w:sz w:val="28"/>
          <w:szCs w:val="28"/>
          <w:lang w:val="kk-KZ"/>
        </w:rPr>
        <w:t xml:space="preserve">с. </w:t>
      </w:r>
      <w:r w:rsidR="00D0204B" w:rsidRPr="002107D5">
        <w:rPr>
          <w:sz w:val="28"/>
          <w:szCs w:val="28"/>
          <w:lang w:val="kk-KZ"/>
        </w:rPr>
        <w:t>55</w:t>
      </w:r>
      <w:r w:rsidR="00E638C7" w:rsidRPr="002107D5">
        <w:rPr>
          <w:sz w:val="28"/>
          <w:szCs w:val="28"/>
          <w:lang w:val="kk-KZ"/>
        </w:rPr>
        <w:t>].</w:t>
      </w:r>
    </w:p>
    <w:p w14:paraId="5127532E" w14:textId="54DAF5C7" w:rsidR="00D833C6" w:rsidRPr="002107D5" w:rsidRDefault="00D833C6" w:rsidP="004373EF">
      <w:pPr>
        <w:shd w:val="clear" w:color="auto" w:fill="FFFFFF"/>
        <w:tabs>
          <w:tab w:val="left" w:pos="1134"/>
        </w:tabs>
        <w:ind w:firstLine="709"/>
        <w:jc w:val="both"/>
        <w:rPr>
          <w:sz w:val="28"/>
          <w:szCs w:val="28"/>
          <w:lang w:val="kk-KZ"/>
        </w:rPr>
      </w:pPr>
      <w:r w:rsidRPr="002107D5">
        <w:rPr>
          <w:i/>
          <w:sz w:val="28"/>
          <w:szCs w:val="28"/>
          <w:lang w:val="kk-KZ"/>
        </w:rPr>
        <w:t>В. bassiana</w:t>
      </w:r>
      <w:r w:rsidRPr="002107D5">
        <w:rPr>
          <w:sz w:val="28"/>
          <w:szCs w:val="28"/>
          <w:lang w:val="kk-KZ"/>
        </w:rPr>
        <w:t xml:space="preserve"> саңырауқұлақта</w:t>
      </w:r>
      <w:r w:rsidR="00F763EE" w:rsidRPr="002107D5">
        <w:rPr>
          <w:sz w:val="28"/>
          <w:szCs w:val="28"/>
          <w:lang w:val="kk-KZ"/>
        </w:rPr>
        <w:t>рының конидияларын алудың терең</w:t>
      </w:r>
      <w:r w:rsidR="004F6FEB" w:rsidRPr="002107D5">
        <w:rPr>
          <w:sz w:val="28"/>
          <w:szCs w:val="28"/>
          <w:lang w:val="kk-KZ"/>
        </w:rPr>
        <w:t>дік</w:t>
      </w:r>
      <w:r w:rsidR="00F763EE" w:rsidRPr="002107D5">
        <w:rPr>
          <w:sz w:val="28"/>
          <w:szCs w:val="28"/>
          <w:lang w:val="kk-KZ"/>
        </w:rPr>
        <w:t>-бетт</w:t>
      </w:r>
      <w:r w:rsidRPr="002107D5">
        <w:rPr>
          <w:sz w:val="28"/>
          <w:szCs w:val="28"/>
          <w:lang w:val="kk-KZ"/>
        </w:rPr>
        <w:t>і</w:t>
      </w:r>
      <w:r w:rsidR="00F763EE" w:rsidRPr="002107D5">
        <w:rPr>
          <w:sz w:val="28"/>
          <w:szCs w:val="28"/>
          <w:lang w:val="kk-KZ"/>
        </w:rPr>
        <w:t>к</w:t>
      </w:r>
      <w:r w:rsidRPr="002107D5">
        <w:rPr>
          <w:sz w:val="28"/>
          <w:szCs w:val="28"/>
          <w:lang w:val="kk-KZ"/>
        </w:rPr>
        <w:t xml:space="preserve"> әдісін қолдану беттік әдіспе</w:t>
      </w:r>
      <w:r w:rsidR="00F763EE" w:rsidRPr="002107D5">
        <w:rPr>
          <w:sz w:val="28"/>
          <w:szCs w:val="28"/>
          <w:lang w:val="kk-KZ"/>
        </w:rPr>
        <w:t>н салыстырғанда өнімділікті 1,5</w:t>
      </w:r>
      <w:r w:rsidRPr="002107D5">
        <w:rPr>
          <w:sz w:val="28"/>
          <w:szCs w:val="28"/>
          <w:lang w:val="kk-KZ"/>
        </w:rPr>
        <w:t>-2 есе және өн</w:t>
      </w:r>
      <w:r w:rsidR="007D67D0" w:rsidRPr="002107D5">
        <w:rPr>
          <w:sz w:val="28"/>
          <w:szCs w:val="28"/>
          <w:lang w:val="kk-KZ"/>
        </w:rPr>
        <w:t>дірісті</w:t>
      </w:r>
      <w:r w:rsidR="004F6FEB" w:rsidRPr="002107D5">
        <w:rPr>
          <w:sz w:val="28"/>
          <w:szCs w:val="28"/>
          <w:lang w:val="kk-KZ"/>
        </w:rPr>
        <w:t xml:space="preserve"> 4</w:t>
      </w:r>
      <w:r w:rsidRPr="002107D5">
        <w:rPr>
          <w:sz w:val="28"/>
          <w:szCs w:val="28"/>
          <w:lang w:val="kk-KZ"/>
        </w:rPr>
        <w:t>-6 есе арттыруға мүмкіндік береді; конидияларды алудың жалпы ұзақтығын 2 ес</w:t>
      </w:r>
      <w:r w:rsidR="004F6FEB" w:rsidRPr="002107D5">
        <w:rPr>
          <w:sz w:val="28"/>
          <w:szCs w:val="28"/>
          <w:lang w:val="kk-KZ"/>
        </w:rPr>
        <w:t>е және беткі өсіру ұзақтығын 3-</w:t>
      </w:r>
      <w:r w:rsidRPr="002107D5">
        <w:rPr>
          <w:sz w:val="28"/>
          <w:szCs w:val="28"/>
          <w:lang w:val="kk-KZ"/>
        </w:rPr>
        <w:t xml:space="preserve">4 есе қысқартуға мүмкіндік береді. </w:t>
      </w:r>
      <w:r w:rsidR="007D67D0" w:rsidRPr="002107D5">
        <w:rPr>
          <w:sz w:val="28"/>
          <w:szCs w:val="28"/>
          <w:lang w:val="kk-KZ"/>
        </w:rPr>
        <w:t xml:space="preserve">Саңырауқұлақты </w:t>
      </w:r>
      <w:r w:rsidRPr="002107D5">
        <w:rPr>
          <w:sz w:val="28"/>
          <w:szCs w:val="28"/>
          <w:lang w:val="kk-KZ"/>
        </w:rPr>
        <w:t>трихограмма өндірісінің</w:t>
      </w:r>
      <w:r w:rsidR="007D67D0" w:rsidRPr="002107D5">
        <w:rPr>
          <w:sz w:val="28"/>
          <w:szCs w:val="28"/>
          <w:lang w:val="kk-KZ"/>
        </w:rPr>
        <w:t xml:space="preserve"> қалдықтарына негізделген ортасында</w:t>
      </w:r>
      <w:r w:rsidRPr="002107D5">
        <w:rPr>
          <w:sz w:val="28"/>
          <w:szCs w:val="28"/>
          <w:lang w:val="kk-KZ"/>
        </w:rPr>
        <w:t xml:space="preserve"> </w:t>
      </w:r>
      <w:r w:rsidR="007D67D0" w:rsidRPr="002107D5">
        <w:rPr>
          <w:sz w:val="28"/>
          <w:szCs w:val="28"/>
          <w:lang w:val="kk-KZ"/>
        </w:rPr>
        <w:t>терең</w:t>
      </w:r>
      <w:r w:rsidR="004F6FEB" w:rsidRPr="002107D5">
        <w:rPr>
          <w:sz w:val="28"/>
          <w:szCs w:val="28"/>
          <w:lang w:val="kk-KZ"/>
        </w:rPr>
        <w:t>дік</w:t>
      </w:r>
      <w:r w:rsidR="007D67D0" w:rsidRPr="002107D5">
        <w:rPr>
          <w:sz w:val="28"/>
          <w:szCs w:val="28"/>
          <w:lang w:val="kk-KZ"/>
        </w:rPr>
        <w:t xml:space="preserve"> өсіру </w:t>
      </w:r>
      <w:r w:rsidRPr="002107D5">
        <w:rPr>
          <w:sz w:val="28"/>
          <w:szCs w:val="28"/>
          <w:lang w:val="kk-KZ"/>
        </w:rPr>
        <w:t xml:space="preserve">кезінде конидиялардың шығуы </w:t>
      </w:r>
      <w:r w:rsidR="007D67D0" w:rsidRPr="002107D5">
        <w:rPr>
          <w:sz w:val="28"/>
          <w:szCs w:val="28"/>
          <w:lang w:val="kk-KZ"/>
        </w:rPr>
        <w:t>1,3х</w:t>
      </w:r>
      <w:r w:rsidRPr="002107D5">
        <w:rPr>
          <w:sz w:val="28"/>
          <w:szCs w:val="28"/>
          <w:lang w:val="kk-KZ"/>
        </w:rPr>
        <w:t>10</w:t>
      </w:r>
      <w:r w:rsidRPr="002107D5">
        <w:rPr>
          <w:sz w:val="28"/>
          <w:szCs w:val="28"/>
          <w:vertAlign w:val="superscript"/>
          <w:lang w:val="kk-KZ"/>
        </w:rPr>
        <w:t>10</w:t>
      </w:r>
      <w:r w:rsidRPr="002107D5">
        <w:rPr>
          <w:sz w:val="28"/>
          <w:szCs w:val="28"/>
          <w:lang w:val="kk-KZ"/>
        </w:rPr>
        <w:t xml:space="preserve"> спора/</w:t>
      </w:r>
      <w:r w:rsidR="007D67D0" w:rsidRPr="002107D5">
        <w:rPr>
          <w:sz w:val="28"/>
          <w:szCs w:val="28"/>
          <w:lang w:val="kk-KZ"/>
        </w:rPr>
        <w:t>г</w:t>
      </w:r>
      <w:r w:rsidRPr="002107D5">
        <w:rPr>
          <w:sz w:val="28"/>
          <w:szCs w:val="28"/>
          <w:lang w:val="kk-KZ"/>
        </w:rPr>
        <w:t xml:space="preserve"> жетті </w:t>
      </w:r>
      <w:r w:rsidR="00E638C7" w:rsidRPr="002107D5">
        <w:rPr>
          <w:sz w:val="28"/>
          <w:szCs w:val="28"/>
          <w:lang w:val="kk-KZ"/>
        </w:rPr>
        <w:t>[2</w:t>
      </w:r>
      <w:r w:rsidR="00377B4C" w:rsidRPr="002107D5">
        <w:rPr>
          <w:sz w:val="28"/>
          <w:szCs w:val="28"/>
          <w:lang w:val="kk-KZ"/>
        </w:rPr>
        <w:t>28</w:t>
      </w:r>
      <w:r w:rsidR="00637D7A" w:rsidRPr="002107D5">
        <w:rPr>
          <w:sz w:val="28"/>
          <w:szCs w:val="28"/>
          <w:lang w:val="kk-KZ"/>
        </w:rPr>
        <w:t>, с.</w:t>
      </w:r>
      <w:r w:rsidR="00D0204B" w:rsidRPr="002107D5">
        <w:rPr>
          <w:sz w:val="28"/>
          <w:szCs w:val="28"/>
          <w:lang w:val="kk-KZ"/>
        </w:rPr>
        <w:t xml:space="preserve"> 44</w:t>
      </w:r>
      <w:r w:rsidR="00E638C7" w:rsidRPr="002107D5">
        <w:rPr>
          <w:sz w:val="28"/>
          <w:szCs w:val="28"/>
          <w:lang w:val="kk-KZ"/>
        </w:rPr>
        <w:t xml:space="preserve">]. </w:t>
      </w:r>
    </w:p>
    <w:p w14:paraId="6CAEE493" w14:textId="7214124D" w:rsidR="00D833C6" w:rsidRPr="004373EF" w:rsidRDefault="00D833C6" w:rsidP="004373EF">
      <w:pPr>
        <w:shd w:val="clear" w:color="auto" w:fill="FFFFFF"/>
        <w:tabs>
          <w:tab w:val="left" w:pos="1134"/>
        </w:tabs>
        <w:ind w:firstLine="709"/>
        <w:jc w:val="both"/>
        <w:rPr>
          <w:sz w:val="28"/>
          <w:szCs w:val="28"/>
          <w:lang w:val="kk-KZ"/>
        </w:rPr>
      </w:pPr>
      <w:r w:rsidRPr="002107D5">
        <w:rPr>
          <w:sz w:val="28"/>
          <w:szCs w:val="28"/>
          <w:lang w:val="kk-KZ"/>
        </w:rPr>
        <w:t xml:space="preserve">Бір кездері шетелде бірқатар өнеркәсіптік маңызды саңырауқұлақ </w:t>
      </w:r>
      <w:r w:rsidR="00B71A21" w:rsidRPr="002107D5">
        <w:rPr>
          <w:sz w:val="28"/>
          <w:szCs w:val="28"/>
          <w:lang w:val="kk-KZ"/>
        </w:rPr>
        <w:t>продуцентінің</w:t>
      </w:r>
      <w:r w:rsidR="00E638C7" w:rsidRPr="002107D5">
        <w:rPr>
          <w:sz w:val="28"/>
          <w:szCs w:val="28"/>
          <w:lang w:val="kk-KZ"/>
        </w:rPr>
        <w:t xml:space="preserve"> [</w:t>
      </w:r>
      <w:r w:rsidR="0072506E" w:rsidRPr="002107D5">
        <w:rPr>
          <w:sz w:val="28"/>
          <w:szCs w:val="28"/>
          <w:lang w:val="kk-KZ"/>
        </w:rPr>
        <w:t>23</w:t>
      </w:r>
      <w:r w:rsidR="00377B4C" w:rsidRPr="002107D5">
        <w:rPr>
          <w:sz w:val="28"/>
          <w:szCs w:val="28"/>
          <w:lang w:val="kk-KZ"/>
        </w:rPr>
        <w:t>6</w:t>
      </w:r>
      <w:r w:rsidR="00E638C7" w:rsidRPr="002107D5">
        <w:rPr>
          <w:sz w:val="28"/>
          <w:szCs w:val="28"/>
          <w:lang w:val="kk-KZ"/>
        </w:rPr>
        <w:t>, 2</w:t>
      </w:r>
      <w:r w:rsidR="00377B4C" w:rsidRPr="002107D5">
        <w:rPr>
          <w:sz w:val="28"/>
          <w:szCs w:val="28"/>
          <w:lang w:val="kk-KZ"/>
        </w:rPr>
        <w:t>37</w:t>
      </w:r>
      <w:r w:rsidR="00B71A21" w:rsidRPr="002107D5">
        <w:rPr>
          <w:sz w:val="28"/>
          <w:szCs w:val="28"/>
          <w:lang w:val="kk-KZ"/>
        </w:rPr>
        <w:t>]</w:t>
      </w:r>
      <w:r w:rsidR="00E638C7" w:rsidRPr="002107D5">
        <w:rPr>
          <w:sz w:val="28"/>
          <w:szCs w:val="28"/>
          <w:lang w:val="kk-KZ"/>
        </w:rPr>
        <w:t xml:space="preserve"> </w:t>
      </w:r>
      <w:r w:rsidR="00B71A21" w:rsidRPr="002107D5">
        <w:rPr>
          <w:sz w:val="28"/>
          <w:szCs w:val="28"/>
          <w:lang w:val="kk-KZ"/>
        </w:rPr>
        <w:t xml:space="preserve">конидия түзуші </w:t>
      </w:r>
      <w:r w:rsidRPr="002107D5">
        <w:rPr>
          <w:sz w:val="28"/>
          <w:szCs w:val="28"/>
          <w:lang w:val="kk-KZ"/>
        </w:rPr>
        <w:t>микроциклінің пайда болуын</w:t>
      </w:r>
      <w:r w:rsidRPr="004373EF">
        <w:rPr>
          <w:sz w:val="28"/>
          <w:szCs w:val="28"/>
          <w:lang w:val="kk-KZ"/>
        </w:rPr>
        <w:t xml:space="preserve"> зерттеуге үлкен мән берілді.</w:t>
      </w:r>
      <w:r w:rsidR="00B71A21" w:rsidRPr="004373EF">
        <w:rPr>
          <w:sz w:val="28"/>
          <w:szCs w:val="28"/>
          <w:lang w:val="kk-KZ"/>
        </w:rPr>
        <w:t xml:space="preserve"> Өкінішке орай, энтомопатогенді</w:t>
      </w:r>
      <w:r w:rsidRPr="004373EF">
        <w:rPr>
          <w:sz w:val="28"/>
          <w:szCs w:val="28"/>
          <w:lang w:val="kk-KZ"/>
        </w:rPr>
        <w:t xml:space="preserve"> саңырауқұлақтарға қатысты жасушалық дифференциацияның табиғаты және осы типтегі споралардың пайда болу индукциясының механизмдері туралы аз мәлімет бар.</w:t>
      </w:r>
    </w:p>
    <w:p w14:paraId="7DF15217" w14:textId="1C5176CA" w:rsidR="00590897"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Тұтастай алғанда, Андросовтың (1986) пікірінше, КСРО-да энтомопатогенді</w:t>
      </w:r>
      <w:r w:rsidR="00482574" w:rsidRPr="004373EF">
        <w:rPr>
          <w:sz w:val="28"/>
          <w:szCs w:val="28"/>
          <w:lang w:val="kk-KZ"/>
        </w:rPr>
        <w:t>к</w:t>
      </w:r>
      <w:r w:rsidRPr="004373EF">
        <w:rPr>
          <w:sz w:val="28"/>
          <w:szCs w:val="28"/>
          <w:lang w:val="kk-KZ"/>
        </w:rPr>
        <w:t xml:space="preserve"> саңырауқұлақтардың өнеркәсіптік биотехнологиясы саласында зерттеулер дамыған бағыттар биопрепараттарды ірі </w:t>
      </w:r>
      <w:r w:rsidR="002F306D" w:rsidRPr="004373EF">
        <w:rPr>
          <w:sz w:val="28"/>
          <w:szCs w:val="28"/>
          <w:lang w:val="kk-KZ"/>
        </w:rPr>
        <w:t>тонналық</w:t>
      </w:r>
      <w:r w:rsidRPr="004373EF">
        <w:rPr>
          <w:sz w:val="28"/>
          <w:szCs w:val="28"/>
          <w:lang w:val="kk-KZ"/>
        </w:rPr>
        <w:t xml:space="preserve"> өндірудің технологиялық схемаларын құруға әкелген жоқ. Мәселе қазір де 30 жыл бұрынғыдай өткір күйінде қалып отыр. Қалыптасқан жағдайдың негізгі себептері екі талапқа жауап беретін ферментациялық жабдықтың </w:t>
      </w:r>
      <w:r w:rsidR="00E638C7" w:rsidRPr="004373EF">
        <w:rPr>
          <w:sz w:val="28"/>
          <w:szCs w:val="28"/>
          <w:lang w:val="kk-KZ"/>
        </w:rPr>
        <w:t>[2</w:t>
      </w:r>
      <w:r w:rsidR="00377B4C" w:rsidRPr="00377B4C">
        <w:rPr>
          <w:sz w:val="28"/>
          <w:szCs w:val="28"/>
          <w:lang w:val="kk-KZ"/>
        </w:rPr>
        <w:t>38</w:t>
      </w:r>
      <w:r w:rsidR="00B71A21" w:rsidRPr="004373EF">
        <w:rPr>
          <w:sz w:val="28"/>
          <w:szCs w:val="28"/>
          <w:lang w:val="kk-KZ"/>
        </w:rPr>
        <w:t>]</w:t>
      </w:r>
      <w:r w:rsidR="00E638C7" w:rsidRPr="004373EF">
        <w:rPr>
          <w:sz w:val="28"/>
          <w:szCs w:val="28"/>
          <w:lang w:val="kk-KZ"/>
        </w:rPr>
        <w:t xml:space="preserve"> </w:t>
      </w:r>
      <w:r w:rsidRPr="004373EF">
        <w:rPr>
          <w:sz w:val="28"/>
          <w:szCs w:val="28"/>
          <w:lang w:val="kk-KZ"/>
        </w:rPr>
        <w:t xml:space="preserve">болмауымен байланысты: саңырауқұлақтың қалыпты физиологиялық жай-күйін сақтау және мақсатты өнімді өндіру бойынша барлық желінің жоғары техникалық-экономикалық көрсеткіштерін сақтау. </w:t>
      </w:r>
    </w:p>
    <w:p w14:paraId="61CF306A" w14:textId="4D230404" w:rsidR="00F50E01" w:rsidRPr="004373EF" w:rsidRDefault="00D833C6" w:rsidP="004373EF">
      <w:pPr>
        <w:shd w:val="clear" w:color="auto" w:fill="FFFFFF"/>
        <w:tabs>
          <w:tab w:val="left" w:pos="1134"/>
        </w:tabs>
        <w:ind w:firstLine="709"/>
        <w:jc w:val="both"/>
        <w:rPr>
          <w:b/>
          <w:szCs w:val="28"/>
          <w:lang w:val="kk-KZ"/>
        </w:rPr>
      </w:pPr>
      <w:r w:rsidRPr="004373EF">
        <w:rPr>
          <w:sz w:val="28"/>
          <w:szCs w:val="28"/>
          <w:lang w:val="kk-KZ"/>
        </w:rPr>
        <w:t xml:space="preserve">Сондықтан саңырауқұлақтарды өсірудің тиімді әдістерін жасау, жаңа құрылымдар құру және технологияны жетілдіру қажеттілігі айқын, атап </w:t>
      </w:r>
      <w:r w:rsidRPr="002107D5">
        <w:rPr>
          <w:sz w:val="28"/>
          <w:szCs w:val="28"/>
          <w:lang w:val="kk-KZ"/>
        </w:rPr>
        <w:t>айтқанда, беткі қатты фаза</w:t>
      </w:r>
      <w:r w:rsidR="00F50E01" w:rsidRPr="002107D5">
        <w:rPr>
          <w:sz w:val="28"/>
          <w:szCs w:val="28"/>
          <w:lang w:val="kk-KZ"/>
        </w:rPr>
        <w:t>лық</w:t>
      </w:r>
      <w:r w:rsidRPr="002107D5">
        <w:rPr>
          <w:sz w:val="28"/>
          <w:szCs w:val="28"/>
          <w:lang w:val="kk-KZ"/>
        </w:rPr>
        <w:t xml:space="preserve"> </w:t>
      </w:r>
      <w:r w:rsidR="00E638C7" w:rsidRPr="002107D5">
        <w:rPr>
          <w:sz w:val="28"/>
          <w:szCs w:val="28"/>
          <w:lang w:val="kk-KZ"/>
        </w:rPr>
        <w:t>[</w:t>
      </w:r>
      <w:r w:rsidR="00377B4C" w:rsidRPr="002107D5">
        <w:rPr>
          <w:sz w:val="28"/>
          <w:szCs w:val="28"/>
          <w:lang w:val="kk-KZ"/>
        </w:rPr>
        <w:t>98</w:t>
      </w:r>
      <w:r w:rsidR="00637D7A" w:rsidRPr="002107D5">
        <w:rPr>
          <w:sz w:val="28"/>
          <w:szCs w:val="28"/>
          <w:lang w:val="kk-KZ"/>
        </w:rPr>
        <w:t>, с.</w:t>
      </w:r>
      <w:r w:rsidR="00D0204B" w:rsidRPr="002107D5">
        <w:rPr>
          <w:sz w:val="28"/>
          <w:szCs w:val="28"/>
          <w:lang w:val="kk-KZ"/>
        </w:rPr>
        <w:t xml:space="preserve"> 35</w:t>
      </w:r>
      <w:r w:rsidR="00E638C7" w:rsidRPr="002107D5">
        <w:rPr>
          <w:sz w:val="28"/>
          <w:szCs w:val="28"/>
          <w:lang w:val="kk-KZ"/>
        </w:rPr>
        <w:t>]</w:t>
      </w:r>
      <w:r w:rsidRPr="002107D5">
        <w:rPr>
          <w:sz w:val="28"/>
          <w:szCs w:val="28"/>
          <w:lang w:val="kk-KZ"/>
        </w:rPr>
        <w:t xml:space="preserve"> және </w:t>
      </w:r>
      <w:r w:rsidR="00F50E01" w:rsidRPr="002107D5">
        <w:rPr>
          <w:sz w:val="28"/>
          <w:szCs w:val="28"/>
          <w:lang w:val="kk-KZ"/>
        </w:rPr>
        <w:t>су астында (тереңдік)</w:t>
      </w:r>
      <w:r w:rsidR="00F50E01" w:rsidRPr="004373EF">
        <w:rPr>
          <w:sz w:val="28"/>
          <w:szCs w:val="28"/>
          <w:lang w:val="kk-KZ"/>
        </w:rPr>
        <w:t xml:space="preserve"> гидропоникалық биоматериалдарды өсіру </w:t>
      </w:r>
      <w:r w:rsidR="00E2374B" w:rsidRPr="004373EF">
        <w:rPr>
          <w:sz w:val="28"/>
          <w:szCs w:val="28"/>
          <w:lang w:val="kk-KZ"/>
        </w:rPr>
        <w:t xml:space="preserve">жұмыстарын жетілдіру </w:t>
      </w:r>
      <w:r w:rsidR="00E638C7" w:rsidRPr="004373EF">
        <w:rPr>
          <w:sz w:val="28"/>
          <w:szCs w:val="28"/>
          <w:lang w:val="kk-KZ"/>
        </w:rPr>
        <w:t>[</w:t>
      </w:r>
      <w:r w:rsidR="00377B4C">
        <w:rPr>
          <w:sz w:val="28"/>
          <w:szCs w:val="28"/>
          <w:lang w:val="kk-KZ"/>
        </w:rPr>
        <w:t>2</w:t>
      </w:r>
      <w:r w:rsidR="00377B4C" w:rsidRPr="00377B4C">
        <w:rPr>
          <w:sz w:val="28"/>
          <w:szCs w:val="28"/>
          <w:lang w:val="kk-KZ"/>
        </w:rPr>
        <w:t>39</w:t>
      </w:r>
      <w:r w:rsidR="00E638C7" w:rsidRPr="004373EF">
        <w:rPr>
          <w:sz w:val="28"/>
          <w:szCs w:val="28"/>
          <w:lang w:val="kk-KZ"/>
        </w:rPr>
        <w:t>].</w:t>
      </w:r>
      <w:r w:rsidR="00F50E01" w:rsidRPr="004373EF">
        <w:rPr>
          <w:lang w:val="kk-KZ"/>
        </w:rPr>
        <w:t xml:space="preserve"> </w:t>
      </w:r>
    </w:p>
    <w:p w14:paraId="018DE6D0" w14:textId="77777777" w:rsidR="00F50E01" w:rsidRPr="004373EF" w:rsidRDefault="00F50E01" w:rsidP="004373EF">
      <w:pPr>
        <w:pStyle w:val="1"/>
        <w:tabs>
          <w:tab w:val="left" w:pos="1134"/>
        </w:tabs>
        <w:spacing w:line="240" w:lineRule="auto"/>
        <w:ind w:firstLine="709"/>
        <w:rPr>
          <w:b/>
          <w:szCs w:val="28"/>
          <w:lang w:val="kk-KZ"/>
        </w:rPr>
      </w:pPr>
    </w:p>
    <w:p w14:paraId="01B4EBE9" w14:textId="68C53DCE" w:rsidR="003B63F2" w:rsidRPr="004373EF" w:rsidRDefault="00CE20CB" w:rsidP="004373EF">
      <w:pPr>
        <w:pStyle w:val="1"/>
        <w:tabs>
          <w:tab w:val="left" w:pos="1134"/>
        </w:tabs>
        <w:spacing w:line="240" w:lineRule="auto"/>
        <w:ind w:firstLine="709"/>
        <w:rPr>
          <w:lang w:val="kk-KZ"/>
        </w:rPr>
      </w:pPr>
      <w:r w:rsidRPr="004373EF">
        <w:rPr>
          <w:szCs w:val="28"/>
          <w:lang w:val="kk-KZ"/>
        </w:rPr>
        <w:t>1.2.6</w:t>
      </w:r>
      <w:r w:rsidR="00D833C6" w:rsidRPr="004373EF">
        <w:rPr>
          <w:szCs w:val="28"/>
          <w:lang w:val="kk-KZ"/>
        </w:rPr>
        <w:t xml:space="preserve"> </w:t>
      </w:r>
      <w:r w:rsidR="003B63F2" w:rsidRPr="004373EF">
        <w:rPr>
          <w:shd w:val="clear" w:color="auto" w:fill="FFFFFF"/>
          <w:lang w:val="kk-KZ"/>
        </w:rPr>
        <w:t>Энтомопатогенді саңырауқұлақтар негізіндегі препараттардың түрлері</w:t>
      </w:r>
    </w:p>
    <w:p w14:paraId="14CAEEF6" w14:textId="2FB7A317" w:rsidR="00D833C6" w:rsidRPr="004373EF" w:rsidRDefault="00E2374B" w:rsidP="004373EF">
      <w:pPr>
        <w:shd w:val="clear" w:color="auto" w:fill="FFFFFF"/>
        <w:tabs>
          <w:tab w:val="left" w:pos="1134"/>
        </w:tabs>
        <w:ind w:firstLine="709"/>
        <w:jc w:val="both"/>
        <w:rPr>
          <w:sz w:val="28"/>
          <w:szCs w:val="28"/>
          <w:lang w:val="kk-KZ"/>
        </w:rPr>
      </w:pPr>
      <w:r w:rsidRPr="004373EF">
        <w:rPr>
          <w:sz w:val="28"/>
          <w:szCs w:val="28"/>
          <w:lang w:val="kk-KZ"/>
        </w:rPr>
        <w:t>Энтомопатогенді</w:t>
      </w:r>
      <w:r w:rsidR="00D833C6" w:rsidRPr="004373EF">
        <w:rPr>
          <w:sz w:val="28"/>
          <w:szCs w:val="28"/>
          <w:lang w:val="kk-KZ"/>
        </w:rPr>
        <w:t xml:space="preserve"> саңырауқұлақтарды практикалық қолданудың жетістігі тауарлық өнімдерді өндіру, қалыптастыру, сақтау және қолдану процесінде қоздырғыштардың мақсатты қасиеттерін сақтауға байланысты </w:t>
      </w:r>
      <w:r w:rsidR="004C1154" w:rsidRPr="004373EF">
        <w:rPr>
          <w:sz w:val="28"/>
          <w:szCs w:val="28"/>
          <w:lang w:val="kk-KZ"/>
        </w:rPr>
        <w:t>[</w:t>
      </w:r>
      <w:r w:rsidR="006A51F1">
        <w:rPr>
          <w:sz w:val="28"/>
          <w:szCs w:val="28"/>
          <w:lang w:val="kk-KZ"/>
        </w:rPr>
        <w:t>24</w:t>
      </w:r>
      <w:r w:rsidR="006A51F1" w:rsidRPr="006A51F1">
        <w:rPr>
          <w:sz w:val="28"/>
          <w:szCs w:val="28"/>
          <w:lang w:val="kk-KZ"/>
        </w:rPr>
        <w:t>0</w:t>
      </w:r>
      <w:r w:rsidR="004C1154" w:rsidRPr="004373EF">
        <w:rPr>
          <w:sz w:val="28"/>
          <w:szCs w:val="28"/>
          <w:lang w:val="kk-KZ"/>
        </w:rPr>
        <w:t>-2</w:t>
      </w:r>
      <w:r w:rsidR="003F2EA8" w:rsidRPr="004373EF">
        <w:rPr>
          <w:sz w:val="28"/>
          <w:szCs w:val="28"/>
          <w:lang w:val="kk-KZ"/>
        </w:rPr>
        <w:t>4</w:t>
      </w:r>
      <w:r w:rsidR="006A51F1" w:rsidRPr="006A51F1">
        <w:rPr>
          <w:sz w:val="28"/>
          <w:szCs w:val="28"/>
          <w:lang w:val="kk-KZ"/>
        </w:rPr>
        <w:t>6</w:t>
      </w:r>
      <w:r w:rsidR="004C1154" w:rsidRPr="004373EF">
        <w:rPr>
          <w:sz w:val="28"/>
          <w:szCs w:val="28"/>
          <w:lang w:val="kk-KZ"/>
        </w:rPr>
        <w:t>]</w:t>
      </w:r>
      <w:r w:rsidRPr="004373EF">
        <w:rPr>
          <w:sz w:val="28"/>
          <w:szCs w:val="28"/>
          <w:lang w:val="kk-KZ"/>
        </w:rPr>
        <w:t>.</w:t>
      </w:r>
      <w:r w:rsidR="004C1154" w:rsidRPr="004373EF">
        <w:rPr>
          <w:sz w:val="28"/>
          <w:szCs w:val="28"/>
          <w:lang w:val="kk-KZ"/>
        </w:rPr>
        <w:t xml:space="preserve"> </w:t>
      </w:r>
      <w:r w:rsidR="007F7287" w:rsidRPr="004373EF">
        <w:rPr>
          <w:sz w:val="28"/>
          <w:szCs w:val="28"/>
          <w:lang w:val="kk-KZ"/>
        </w:rPr>
        <w:t>Препараттық н</w:t>
      </w:r>
      <w:r w:rsidR="00D833C6" w:rsidRPr="004373EF">
        <w:rPr>
          <w:sz w:val="28"/>
          <w:szCs w:val="28"/>
          <w:lang w:val="kk-KZ"/>
        </w:rPr>
        <w:t xml:space="preserve">ысандар оларды пайдаланудың болжамды тәсілі ескеріле отырып әзірленеді және құрғақ суланатын ұнтақтар </w:t>
      </w:r>
      <w:r w:rsidR="004C1154" w:rsidRPr="004373EF">
        <w:rPr>
          <w:sz w:val="28"/>
          <w:szCs w:val="28"/>
          <w:lang w:val="kk-KZ"/>
        </w:rPr>
        <w:t>[2</w:t>
      </w:r>
      <w:r w:rsidR="006A51F1" w:rsidRPr="006A51F1">
        <w:rPr>
          <w:sz w:val="28"/>
          <w:szCs w:val="28"/>
          <w:lang w:val="kk-KZ"/>
        </w:rPr>
        <w:t>47</w:t>
      </w:r>
      <w:r w:rsidR="0072506E" w:rsidRPr="004373EF">
        <w:rPr>
          <w:sz w:val="28"/>
          <w:szCs w:val="28"/>
          <w:lang w:val="kk-KZ"/>
        </w:rPr>
        <w:t>-25</w:t>
      </w:r>
      <w:r w:rsidR="006A51F1" w:rsidRPr="006A51F1">
        <w:rPr>
          <w:sz w:val="28"/>
          <w:szCs w:val="28"/>
          <w:lang w:val="kk-KZ"/>
        </w:rPr>
        <w:t>0</w:t>
      </w:r>
      <w:r w:rsidR="004C1154" w:rsidRPr="004373EF">
        <w:rPr>
          <w:sz w:val="28"/>
          <w:szCs w:val="28"/>
          <w:lang w:val="kk-KZ"/>
        </w:rPr>
        <w:t>]</w:t>
      </w:r>
      <w:r w:rsidR="00590897" w:rsidRPr="004373EF">
        <w:rPr>
          <w:sz w:val="28"/>
          <w:szCs w:val="28"/>
          <w:lang w:val="kk-KZ"/>
        </w:rPr>
        <w:t>,</w:t>
      </w:r>
      <w:r w:rsidR="004C1154" w:rsidRPr="004373EF">
        <w:rPr>
          <w:sz w:val="28"/>
          <w:szCs w:val="28"/>
          <w:lang w:val="kk-KZ"/>
        </w:rPr>
        <w:t xml:space="preserve"> </w:t>
      </w:r>
      <w:r w:rsidR="00D833C6" w:rsidRPr="004373EF">
        <w:rPr>
          <w:sz w:val="28"/>
          <w:szCs w:val="28"/>
          <w:lang w:val="kk-KZ"/>
        </w:rPr>
        <w:t>майдағы спора концентраттары</w:t>
      </w:r>
      <w:r w:rsidR="00590897" w:rsidRPr="004373EF">
        <w:rPr>
          <w:sz w:val="28"/>
          <w:szCs w:val="28"/>
          <w:lang w:val="kk-KZ"/>
        </w:rPr>
        <w:t>,</w:t>
      </w:r>
      <w:r w:rsidR="00D833C6" w:rsidRPr="004373EF">
        <w:rPr>
          <w:sz w:val="28"/>
          <w:szCs w:val="28"/>
          <w:lang w:val="kk-KZ"/>
        </w:rPr>
        <w:t xml:space="preserve"> пасталар </w:t>
      </w:r>
      <w:r w:rsidR="004C1154" w:rsidRPr="004373EF">
        <w:rPr>
          <w:sz w:val="28"/>
          <w:szCs w:val="28"/>
          <w:lang w:val="kk-KZ"/>
        </w:rPr>
        <w:t>[</w:t>
      </w:r>
      <w:r w:rsidR="0072506E" w:rsidRPr="004373EF">
        <w:rPr>
          <w:sz w:val="28"/>
          <w:szCs w:val="28"/>
          <w:lang w:val="kk-KZ"/>
        </w:rPr>
        <w:t>25</w:t>
      </w:r>
      <w:r w:rsidR="006A51F1" w:rsidRPr="006A51F1">
        <w:rPr>
          <w:sz w:val="28"/>
          <w:szCs w:val="28"/>
          <w:lang w:val="kk-KZ"/>
        </w:rPr>
        <w:t>1</w:t>
      </w:r>
      <w:r w:rsidR="004C1154" w:rsidRPr="004373EF">
        <w:rPr>
          <w:sz w:val="28"/>
          <w:szCs w:val="28"/>
          <w:lang w:val="kk-KZ"/>
        </w:rPr>
        <w:t>]</w:t>
      </w:r>
      <w:r w:rsidR="00590897" w:rsidRPr="004373EF">
        <w:rPr>
          <w:sz w:val="28"/>
          <w:szCs w:val="28"/>
          <w:lang w:val="kk-KZ"/>
        </w:rPr>
        <w:t>,</w:t>
      </w:r>
      <w:r w:rsidR="00D833C6" w:rsidRPr="004373EF">
        <w:rPr>
          <w:sz w:val="28"/>
          <w:szCs w:val="28"/>
          <w:lang w:val="kk-KZ"/>
        </w:rPr>
        <w:t xml:space="preserve"> түйіршіктер</w:t>
      </w:r>
      <w:r w:rsidR="004C1154" w:rsidRPr="004373EF">
        <w:rPr>
          <w:sz w:val="28"/>
          <w:szCs w:val="28"/>
          <w:lang w:val="kk-KZ"/>
        </w:rPr>
        <w:t xml:space="preserve"> [</w:t>
      </w:r>
      <w:r w:rsidR="0072506E" w:rsidRPr="004373EF">
        <w:rPr>
          <w:sz w:val="28"/>
          <w:szCs w:val="28"/>
          <w:lang w:val="kk-KZ"/>
        </w:rPr>
        <w:t>25</w:t>
      </w:r>
      <w:r w:rsidR="006A51F1" w:rsidRPr="006A51F1">
        <w:rPr>
          <w:sz w:val="28"/>
          <w:szCs w:val="28"/>
          <w:lang w:val="kk-KZ"/>
        </w:rPr>
        <w:t>2</w:t>
      </w:r>
      <w:r w:rsidR="004C1154" w:rsidRPr="004373EF">
        <w:rPr>
          <w:sz w:val="28"/>
          <w:szCs w:val="28"/>
          <w:lang w:val="kk-KZ"/>
        </w:rPr>
        <w:t>-2</w:t>
      </w:r>
      <w:r w:rsidR="006A51F1">
        <w:rPr>
          <w:sz w:val="28"/>
          <w:szCs w:val="28"/>
          <w:lang w:val="kk-KZ"/>
        </w:rPr>
        <w:t>5</w:t>
      </w:r>
      <w:r w:rsidR="006A51F1" w:rsidRPr="006A51F1">
        <w:rPr>
          <w:sz w:val="28"/>
          <w:szCs w:val="28"/>
          <w:lang w:val="kk-KZ"/>
        </w:rPr>
        <w:t>4</w:t>
      </w:r>
      <w:r w:rsidR="004C1154" w:rsidRPr="004373EF">
        <w:rPr>
          <w:sz w:val="28"/>
          <w:szCs w:val="28"/>
          <w:lang w:val="kk-KZ"/>
        </w:rPr>
        <w:t>]</w:t>
      </w:r>
      <w:r w:rsidR="00590897" w:rsidRPr="004373EF">
        <w:rPr>
          <w:sz w:val="28"/>
          <w:szCs w:val="28"/>
          <w:lang w:val="kk-KZ"/>
        </w:rPr>
        <w:t>,</w:t>
      </w:r>
      <w:r w:rsidR="00D833C6" w:rsidRPr="004373EF">
        <w:rPr>
          <w:sz w:val="28"/>
          <w:szCs w:val="28"/>
          <w:lang w:val="kk-KZ"/>
        </w:rPr>
        <w:t xml:space="preserve"> капсула немесе әртүрлі толтырғыштардағы жем түрінде </w:t>
      </w:r>
      <w:r w:rsidR="004C1154" w:rsidRPr="004373EF">
        <w:rPr>
          <w:sz w:val="28"/>
          <w:szCs w:val="28"/>
          <w:lang w:val="kk-KZ"/>
        </w:rPr>
        <w:t>[2</w:t>
      </w:r>
      <w:r w:rsidR="0072506E" w:rsidRPr="004373EF">
        <w:rPr>
          <w:sz w:val="28"/>
          <w:szCs w:val="28"/>
          <w:lang w:val="kk-KZ"/>
        </w:rPr>
        <w:t>5</w:t>
      </w:r>
      <w:r w:rsidR="006A51F1" w:rsidRPr="006A51F1">
        <w:rPr>
          <w:sz w:val="28"/>
          <w:szCs w:val="28"/>
          <w:lang w:val="kk-KZ"/>
        </w:rPr>
        <w:t>5</w:t>
      </w:r>
      <w:r w:rsidR="004C1154" w:rsidRPr="004373EF">
        <w:rPr>
          <w:sz w:val="28"/>
          <w:szCs w:val="28"/>
          <w:lang w:val="kk-KZ"/>
        </w:rPr>
        <w:t xml:space="preserve">]. </w:t>
      </w:r>
    </w:p>
    <w:p w14:paraId="483E1861" w14:textId="02386D91"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Дамыған елдердегі микоинсектицидтердің перспективасын ескере отырып, оларды жетілдіруге үлкен қаражат жұмсалады. Мәселен, АҚШ-та ірі биотехнологиялық компаниялар осы мақсат үшін жыл сайын</w:t>
      </w:r>
      <w:r w:rsidR="005D1B6D" w:rsidRPr="004373EF">
        <w:rPr>
          <w:sz w:val="28"/>
          <w:szCs w:val="28"/>
          <w:lang w:val="kk-KZ"/>
        </w:rPr>
        <w:t xml:space="preserve"> 50</w:t>
      </w:r>
      <w:r w:rsidRPr="004373EF">
        <w:rPr>
          <w:sz w:val="28"/>
          <w:szCs w:val="28"/>
          <w:lang w:val="kk-KZ"/>
        </w:rPr>
        <w:t>-100 млн.</w:t>
      </w:r>
      <w:r w:rsidR="00590897" w:rsidRPr="004373EF">
        <w:rPr>
          <w:sz w:val="28"/>
          <w:szCs w:val="28"/>
          <w:lang w:val="kk-KZ"/>
        </w:rPr>
        <w:t xml:space="preserve"> АҚШ доллары</w:t>
      </w:r>
      <w:r w:rsidRPr="004373EF">
        <w:rPr>
          <w:sz w:val="28"/>
          <w:szCs w:val="28"/>
          <w:lang w:val="kk-KZ"/>
        </w:rPr>
        <w:t>, ал Германияда</w:t>
      </w:r>
      <w:r w:rsidR="005D1B6D" w:rsidRPr="004373EF">
        <w:rPr>
          <w:sz w:val="28"/>
          <w:szCs w:val="28"/>
          <w:lang w:val="kk-KZ"/>
        </w:rPr>
        <w:t xml:space="preserve"> 42-45</w:t>
      </w:r>
      <w:r w:rsidR="00313BB2" w:rsidRPr="004373EF">
        <w:rPr>
          <w:sz w:val="28"/>
          <w:szCs w:val="28"/>
          <w:lang w:val="kk-KZ"/>
        </w:rPr>
        <w:t xml:space="preserve"> </w:t>
      </w:r>
      <w:r w:rsidRPr="004373EF">
        <w:rPr>
          <w:sz w:val="28"/>
          <w:szCs w:val="28"/>
          <w:lang w:val="kk-KZ"/>
        </w:rPr>
        <w:t>млн.</w:t>
      </w:r>
      <w:r w:rsidR="00590897" w:rsidRPr="004373EF">
        <w:rPr>
          <w:sz w:val="28"/>
          <w:szCs w:val="28"/>
          <w:lang w:val="kk-KZ"/>
        </w:rPr>
        <w:t xml:space="preserve"> АҚШ доллары,</w:t>
      </w:r>
      <w:r w:rsidRPr="004373EF">
        <w:rPr>
          <w:sz w:val="28"/>
          <w:szCs w:val="28"/>
          <w:lang w:val="kk-KZ"/>
        </w:rPr>
        <w:t xml:space="preserve"> Ұлыбританияда биологиялық пестицидтерді әзірлеумен және өндірумен</w:t>
      </w:r>
      <w:r w:rsidR="005D1B6D" w:rsidRPr="004373EF">
        <w:rPr>
          <w:sz w:val="28"/>
          <w:szCs w:val="28"/>
          <w:lang w:val="kk-KZ"/>
        </w:rPr>
        <w:t xml:space="preserve"> 40</w:t>
      </w:r>
      <w:r w:rsidRPr="004373EF">
        <w:rPr>
          <w:sz w:val="28"/>
          <w:szCs w:val="28"/>
          <w:lang w:val="kk-KZ"/>
        </w:rPr>
        <w:t>-тан астам компания айналысады, олардың арасында осы мақсаттарға жыл сайын</w:t>
      </w:r>
      <w:r w:rsidR="00313BB2" w:rsidRPr="004373EF">
        <w:rPr>
          <w:sz w:val="28"/>
          <w:szCs w:val="28"/>
          <w:lang w:val="kk-KZ"/>
        </w:rPr>
        <w:t xml:space="preserve"> 20-25 </w:t>
      </w:r>
      <w:r w:rsidRPr="004373EF">
        <w:rPr>
          <w:sz w:val="28"/>
          <w:szCs w:val="28"/>
          <w:lang w:val="kk-KZ"/>
        </w:rPr>
        <w:t>млн.</w:t>
      </w:r>
      <w:r w:rsidR="00313BB2" w:rsidRPr="004373EF">
        <w:rPr>
          <w:sz w:val="28"/>
          <w:szCs w:val="28"/>
          <w:lang w:val="kk-KZ"/>
        </w:rPr>
        <w:t xml:space="preserve"> </w:t>
      </w:r>
      <w:r w:rsidR="00590897" w:rsidRPr="004373EF">
        <w:rPr>
          <w:sz w:val="28"/>
          <w:szCs w:val="28"/>
          <w:lang w:val="kk-KZ"/>
        </w:rPr>
        <w:t xml:space="preserve">АҚШ </w:t>
      </w:r>
      <w:r w:rsidRPr="004373EF">
        <w:rPr>
          <w:sz w:val="28"/>
          <w:szCs w:val="28"/>
          <w:lang w:val="kk-KZ"/>
        </w:rPr>
        <w:t>доллар</w:t>
      </w:r>
      <w:r w:rsidR="00590897" w:rsidRPr="004373EF">
        <w:rPr>
          <w:sz w:val="28"/>
          <w:szCs w:val="28"/>
          <w:lang w:val="kk-KZ"/>
        </w:rPr>
        <w:t>ын</w:t>
      </w:r>
      <w:r w:rsidRPr="004373EF">
        <w:rPr>
          <w:sz w:val="28"/>
          <w:szCs w:val="28"/>
          <w:lang w:val="kk-KZ"/>
        </w:rPr>
        <w:t xml:space="preserve"> бөлетін ірі компаниялар бар </w:t>
      </w:r>
      <w:r w:rsidR="006E1235" w:rsidRPr="004373EF">
        <w:rPr>
          <w:sz w:val="28"/>
          <w:szCs w:val="28"/>
          <w:lang w:val="kk-KZ"/>
        </w:rPr>
        <w:t>[</w:t>
      </w:r>
      <w:r w:rsidR="0072506E" w:rsidRPr="004373EF">
        <w:rPr>
          <w:sz w:val="28"/>
          <w:szCs w:val="28"/>
          <w:lang w:val="kk-KZ"/>
        </w:rPr>
        <w:t>25</w:t>
      </w:r>
      <w:r w:rsidR="006A51F1" w:rsidRPr="006A51F1">
        <w:rPr>
          <w:sz w:val="28"/>
          <w:szCs w:val="28"/>
          <w:lang w:val="kk-KZ"/>
        </w:rPr>
        <w:t>6</w:t>
      </w:r>
      <w:r w:rsidR="006E1235" w:rsidRPr="004373EF">
        <w:rPr>
          <w:sz w:val="28"/>
          <w:szCs w:val="28"/>
          <w:lang w:val="kk-KZ"/>
        </w:rPr>
        <w:t>]</w:t>
      </w:r>
      <w:r w:rsidRPr="004373EF">
        <w:rPr>
          <w:sz w:val="28"/>
          <w:szCs w:val="28"/>
          <w:lang w:val="kk-KZ"/>
        </w:rPr>
        <w:t>.</w:t>
      </w:r>
    </w:p>
    <w:p w14:paraId="113A16E2" w14:textId="4C1BFB40" w:rsidR="00D833C6" w:rsidRPr="004373EF" w:rsidRDefault="00E2374B" w:rsidP="004373EF">
      <w:pPr>
        <w:shd w:val="clear" w:color="auto" w:fill="FFFFFF"/>
        <w:tabs>
          <w:tab w:val="left" w:pos="1134"/>
        </w:tabs>
        <w:ind w:firstLine="709"/>
        <w:jc w:val="both"/>
        <w:rPr>
          <w:sz w:val="28"/>
          <w:szCs w:val="28"/>
          <w:lang w:val="kk-KZ"/>
        </w:rPr>
      </w:pPr>
      <w:r w:rsidRPr="004373EF">
        <w:rPr>
          <w:sz w:val="28"/>
          <w:szCs w:val="28"/>
          <w:lang w:val="kk-KZ"/>
        </w:rPr>
        <w:t>Энтомопатогенді</w:t>
      </w:r>
      <w:r w:rsidR="00D833C6" w:rsidRPr="004373EF">
        <w:rPr>
          <w:sz w:val="28"/>
          <w:szCs w:val="28"/>
          <w:lang w:val="kk-KZ"/>
        </w:rPr>
        <w:t xml:space="preserve"> саңырауқұлақтар негізінде биологиялық өнімдердің жетілдірілуі селективті спектрдің супервирулентті штам</w:t>
      </w:r>
      <w:r w:rsidRPr="004373EF">
        <w:rPr>
          <w:sz w:val="28"/>
          <w:szCs w:val="28"/>
          <w:lang w:val="kk-KZ"/>
        </w:rPr>
        <w:t>м</w:t>
      </w:r>
      <w:r w:rsidR="00D833C6" w:rsidRPr="004373EF">
        <w:rPr>
          <w:sz w:val="28"/>
          <w:szCs w:val="28"/>
          <w:lang w:val="kk-KZ"/>
        </w:rPr>
        <w:t xml:space="preserve">дарын таңдаумен байланысты </w:t>
      </w:r>
      <w:r w:rsidR="006E1235" w:rsidRPr="004373EF">
        <w:rPr>
          <w:sz w:val="28"/>
          <w:szCs w:val="28"/>
          <w:lang w:val="kk-KZ"/>
        </w:rPr>
        <w:t>[</w:t>
      </w:r>
      <w:r w:rsidR="006A51F1">
        <w:rPr>
          <w:sz w:val="28"/>
          <w:szCs w:val="28"/>
          <w:lang w:val="kk-KZ"/>
        </w:rPr>
        <w:t>2</w:t>
      </w:r>
      <w:r w:rsidR="006A51F1" w:rsidRPr="006A51F1">
        <w:rPr>
          <w:sz w:val="28"/>
          <w:szCs w:val="28"/>
          <w:lang w:val="kk-KZ"/>
        </w:rPr>
        <w:t>57</w:t>
      </w:r>
      <w:r w:rsidR="006E1235" w:rsidRPr="004373EF">
        <w:rPr>
          <w:sz w:val="28"/>
          <w:szCs w:val="28"/>
          <w:lang w:val="kk-KZ"/>
        </w:rPr>
        <w:t>,</w:t>
      </w:r>
      <w:r w:rsidR="0072506E" w:rsidRPr="004373EF">
        <w:rPr>
          <w:sz w:val="28"/>
          <w:szCs w:val="28"/>
          <w:lang w:val="kk-KZ"/>
        </w:rPr>
        <w:t xml:space="preserve"> 2</w:t>
      </w:r>
      <w:r w:rsidR="006A51F1" w:rsidRPr="006A51F1">
        <w:rPr>
          <w:sz w:val="28"/>
          <w:szCs w:val="28"/>
          <w:lang w:val="kk-KZ"/>
        </w:rPr>
        <w:t>58</w:t>
      </w:r>
      <w:r w:rsidR="006E1235" w:rsidRPr="004373EF">
        <w:rPr>
          <w:sz w:val="28"/>
          <w:szCs w:val="28"/>
          <w:lang w:val="kk-KZ"/>
        </w:rPr>
        <w:t>]</w:t>
      </w:r>
      <w:r w:rsidR="00D833C6" w:rsidRPr="004373EF">
        <w:rPr>
          <w:sz w:val="28"/>
          <w:szCs w:val="28"/>
          <w:lang w:val="kk-KZ"/>
        </w:rPr>
        <w:t xml:space="preserve">. Бұл ретте штаммдардың ауаның салыстырмалы ылғалдылығы төмен және қоршаған ортаның температурасы жоғары болған кезде өзінің патогендік қасиеттерін сақтау қабілетіне ерекше назар аударылады </w:t>
      </w:r>
      <w:r w:rsidR="00C43D48" w:rsidRPr="004373EF">
        <w:rPr>
          <w:sz w:val="28"/>
          <w:szCs w:val="28"/>
          <w:lang w:val="kk-KZ"/>
        </w:rPr>
        <w:t>[2</w:t>
      </w:r>
      <w:r w:rsidR="006A51F1" w:rsidRPr="006A51F1">
        <w:rPr>
          <w:sz w:val="28"/>
          <w:szCs w:val="28"/>
          <w:lang w:val="kk-KZ"/>
        </w:rPr>
        <w:t>59</w:t>
      </w:r>
      <w:r w:rsidR="0072506E" w:rsidRPr="004373EF">
        <w:rPr>
          <w:sz w:val="28"/>
          <w:szCs w:val="28"/>
          <w:lang w:val="kk-KZ"/>
        </w:rPr>
        <w:t>-26</w:t>
      </w:r>
      <w:r w:rsidR="006A51F1" w:rsidRPr="006A51F1">
        <w:rPr>
          <w:sz w:val="28"/>
          <w:szCs w:val="28"/>
          <w:lang w:val="kk-KZ"/>
        </w:rPr>
        <w:t>1</w:t>
      </w:r>
      <w:r w:rsidR="00C43D48" w:rsidRPr="004373EF">
        <w:rPr>
          <w:sz w:val="28"/>
          <w:szCs w:val="28"/>
          <w:lang w:val="kk-KZ"/>
        </w:rPr>
        <w:t>]</w:t>
      </w:r>
      <w:r w:rsidR="00D833C6" w:rsidRPr="004373EF">
        <w:rPr>
          <w:sz w:val="28"/>
          <w:szCs w:val="28"/>
          <w:lang w:val="kk-KZ"/>
        </w:rPr>
        <w:t>.</w:t>
      </w:r>
    </w:p>
    <w:p w14:paraId="7C8CA72D" w14:textId="56769ACD"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Технологиялық тұрғыдан алғанда, биоматериалдың өміршеңдігі мен сақтау ұзақтығын арттыратын әртүрлі физиологиялық белсенді қоспаларды (ингредиенттерді) қосу арқылы дайындық формаларын жақсарту маңызды емес </w:t>
      </w:r>
      <w:r w:rsidR="00C43D48" w:rsidRPr="004373EF">
        <w:rPr>
          <w:sz w:val="28"/>
          <w:szCs w:val="28"/>
          <w:lang w:val="kk-KZ"/>
        </w:rPr>
        <w:t>[</w:t>
      </w:r>
      <w:r w:rsidR="006A51F1">
        <w:rPr>
          <w:sz w:val="28"/>
          <w:szCs w:val="28"/>
          <w:lang w:val="kk-KZ"/>
        </w:rPr>
        <w:t>26</w:t>
      </w:r>
      <w:r w:rsidR="006A51F1" w:rsidRPr="006A51F1">
        <w:rPr>
          <w:sz w:val="28"/>
          <w:szCs w:val="28"/>
          <w:lang w:val="kk-KZ"/>
        </w:rPr>
        <w:t>2</w:t>
      </w:r>
      <w:r w:rsidR="0072506E" w:rsidRPr="004373EF">
        <w:rPr>
          <w:sz w:val="28"/>
          <w:szCs w:val="28"/>
          <w:lang w:val="kk-KZ"/>
        </w:rPr>
        <w:t>, 26</w:t>
      </w:r>
      <w:r w:rsidR="006A51F1" w:rsidRPr="006A51F1">
        <w:rPr>
          <w:sz w:val="28"/>
          <w:szCs w:val="28"/>
          <w:lang w:val="kk-KZ"/>
        </w:rPr>
        <w:t>3</w:t>
      </w:r>
      <w:r w:rsidR="00C43D48" w:rsidRPr="004373EF">
        <w:rPr>
          <w:sz w:val="28"/>
          <w:szCs w:val="28"/>
          <w:lang w:val="kk-KZ"/>
        </w:rPr>
        <w:t>]</w:t>
      </w:r>
      <w:r w:rsidRPr="004373EF">
        <w:rPr>
          <w:sz w:val="28"/>
          <w:szCs w:val="28"/>
          <w:lang w:val="kk-KZ"/>
        </w:rPr>
        <w:t xml:space="preserve">, ультракүлгін сәулелерден қорғауды қамтамасыз етеді </w:t>
      </w:r>
      <w:r w:rsidR="00C43D48" w:rsidRPr="004373EF">
        <w:rPr>
          <w:sz w:val="28"/>
          <w:szCs w:val="28"/>
          <w:lang w:val="kk-KZ"/>
        </w:rPr>
        <w:t>[</w:t>
      </w:r>
      <w:r w:rsidR="0072506E" w:rsidRPr="004373EF">
        <w:rPr>
          <w:sz w:val="28"/>
          <w:szCs w:val="28"/>
          <w:lang w:val="kk-KZ"/>
        </w:rPr>
        <w:t>2</w:t>
      </w:r>
      <w:r w:rsidR="00C43D48" w:rsidRPr="004373EF">
        <w:rPr>
          <w:sz w:val="28"/>
          <w:szCs w:val="28"/>
          <w:lang w:val="kk-KZ"/>
        </w:rPr>
        <w:t>6</w:t>
      </w:r>
      <w:r w:rsidR="006A51F1" w:rsidRPr="006A51F1">
        <w:rPr>
          <w:sz w:val="28"/>
          <w:szCs w:val="28"/>
          <w:lang w:val="kk-KZ"/>
        </w:rPr>
        <w:t>4</w:t>
      </w:r>
      <w:r w:rsidR="00C43D48" w:rsidRPr="004373EF">
        <w:rPr>
          <w:sz w:val="28"/>
          <w:szCs w:val="28"/>
          <w:lang w:val="kk-KZ"/>
        </w:rPr>
        <w:t>]</w:t>
      </w:r>
      <w:r w:rsidR="00313BB2" w:rsidRPr="004373EF">
        <w:rPr>
          <w:sz w:val="28"/>
          <w:szCs w:val="28"/>
          <w:lang w:val="kk-KZ"/>
        </w:rPr>
        <w:t>,</w:t>
      </w:r>
      <w:r w:rsidRPr="004373EF">
        <w:rPr>
          <w:sz w:val="28"/>
          <w:szCs w:val="28"/>
          <w:lang w:val="kk-KZ"/>
        </w:rPr>
        <w:t xml:space="preserve"> </w:t>
      </w:r>
      <w:r w:rsidR="00313BB2" w:rsidRPr="004373EF">
        <w:rPr>
          <w:sz w:val="28"/>
          <w:szCs w:val="28"/>
          <w:lang w:val="kk-KZ"/>
        </w:rPr>
        <w:t>бунақденелілердің кутикуласы</w:t>
      </w:r>
      <w:r w:rsidR="00AF4B76" w:rsidRPr="004373EF">
        <w:rPr>
          <w:sz w:val="28"/>
          <w:szCs w:val="28"/>
          <w:lang w:val="kk-KZ"/>
        </w:rPr>
        <w:t xml:space="preserve"> </w:t>
      </w:r>
      <w:r w:rsidR="00313BB2" w:rsidRPr="004373EF">
        <w:rPr>
          <w:sz w:val="28"/>
          <w:szCs w:val="28"/>
          <w:lang w:val="kk-KZ"/>
        </w:rPr>
        <w:t xml:space="preserve">және </w:t>
      </w:r>
      <w:r w:rsidRPr="004373EF">
        <w:rPr>
          <w:sz w:val="28"/>
          <w:szCs w:val="28"/>
          <w:lang w:val="kk-KZ"/>
        </w:rPr>
        <w:t>өңделген өсімдіктерге жабысатын препараттарды қолд</w:t>
      </w:r>
      <w:r w:rsidR="00313BB2" w:rsidRPr="004373EF">
        <w:rPr>
          <w:sz w:val="28"/>
          <w:szCs w:val="28"/>
          <w:lang w:val="kk-KZ"/>
        </w:rPr>
        <w:t>айды</w:t>
      </w:r>
      <w:r w:rsidRPr="004373EF">
        <w:rPr>
          <w:sz w:val="28"/>
          <w:szCs w:val="28"/>
          <w:lang w:val="kk-KZ"/>
        </w:rPr>
        <w:t xml:space="preserve">, сондай-ақ инфекциялық споралардың белсенді және синхронды өнуі </w:t>
      </w:r>
      <w:r w:rsidR="00AF4B76" w:rsidRPr="004373EF">
        <w:rPr>
          <w:sz w:val="28"/>
          <w:szCs w:val="28"/>
          <w:lang w:val="kk-KZ"/>
        </w:rPr>
        <w:t>[2</w:t>
      </w:r>
      <w:r w:rsidR="0072506E" w:rsidRPr="004373EF">
        <w:rPr>
          <w:sz w:val="28"/>
          <w:szCs w:val="28"/>
          <w:lang w:val="kk-KZ"/>
        </w:rPr>
        <w:t>6</w:t>
      </w:r>
      <w:r w:rsidR="006A51F1" w:rsidRPr="006A51F1">
        <w:rPr>
          <w:sz w:val="28"/>
          <w:szCs w:val="28"/>
          <w:lang w:val="kk-KZ"/>
        </w:rPr>
        <w:t>5</w:t>
      </w:r>
      <w:r w:rsidR="00AF4B76" w:rsidRPr="004373EF">
        <w:rPr>
          <w:sz w:val="28"/>
          <w:szCs w:val="28"/>
          <w:lang w:val="kk-KZ"/>
        </w:rPr>
        <w:t xml:space="preserve">]. </w:t>
      </w:r>
    </w:p>
    <w:p w14:paraId="3AF669B3" w14:textId="6454DC88" w:rsidR="00D833C6" w:rsidRPr="004373EF" w:rsidRDefault="00D833C6" w:rsidP="004373EF">
      <w:pPr>
        <w:shd w:val="clear" w:color="auto" w:fill="FFFFFF"/>
        <w:tabs>
          <w:tab w:val="left" w:pos="1134"/>
        </w:tabs>
        <w:ind w:firstLine="709"/>
        <w:jc w:val="both"/>
        <w:rPr>
          <w:sz w:val="28"/>
          <w:szCs w:val="28"/>
          <w:lang w:val="kk-KZ"/>
        </w:rPr>
      </w:pPr>
      <w:r w:rsidRPr="004373EF">
        <w:rPr>
          <w:i/>
          <w:sz w:val="28"/>
          <w:szCs w:val="28"/>
          <w:lang w:val="kk-KZ"/>
        </w:rPr>
        <w:t>В. bassiana</w:t>
      </w:r>
      <w:r w:rsidRPr="004373EF">
        <w:rPr>
          <w:sz w:val="28"/>
          <w:szCs w:val="28"/>
          <w:lang w:val="kk-KZ"/>
        </w:rPr>
        <w:t xml:space="preserve"> саңырауқұлағының эксперименттік препараттық </w:t>
      </w:r>
      <w:r w:rsidR="006600B9" w:rsidRPr="004373EF">
        <w:rPr>
          <w:sz w:val="28"/>
          <w:szCs w:val="28"/>
          <w:lang w:val="kk-KZ"/>
        </w:rPr>
        <w:t>формалары</w:t>
      </w:r>
      <w:r w:rsidR="00730935" w:rsidRPr="004373EF">
        <w:rPr>
          <w:sz w:val="28"/>
          <w:szCs w:val="28"/>
          <w:lang w:val="kk-KZ"/>
        </w:rPr>
        <w:t xml:space="preserve"> АҚШ б</w:t>
      </w:r>
      <w:r w:rsidRPr="004373EF">
        <w:rPr>
          <w:sz w:val="28"/>
          <w:szCs w:val="28"/>
          <w:lang w:val="kk-KZ"/>
        </w:rPr>
        <w:t xml:space="preserve">иотрол, Францияда (колеопе), </w:t>
      </w:r>
      <w:r w:rsidR="00E2374B" w:rsidRPr="004373EF">
        <w:rPr>
          <w:sz w:val="28"/>
          <w:szCs w:val="28"/>
          <w:lang w:val="kk-KZ"/>
        </w:rPr>
        <w:t xml:space="preserve">Чехия және Словакия Федеративтік Республикасы </w:t>
      </w:r>
      <w:r w:rsidRPr="004373EF">
        <w:rPr>
          <w:sz w:val="28"/>
          <w:szCs w:val="28"/>
          <w:lang w:val="kk-KZ"/>
        </w:rPr>
        <w:t>(боверо</w:t>
      </w:r>
      <w:r w:rsidR="00730935" w:rsidRPr="004373EF">
        <w:rPr>
          <w:sz w:val="28"/>
          <w:szCs w:val="28"/>
          <w:lang w:val="kk-KZ"/>
        </w:rPr>
        <w:t>л, боверосил) және бұрынғы КСРО</w:t>
      </w:r>
      <w:r w:rsidRPr="004373EF">
        <w:rPr>
          <w:sz w:val="28"/>
          <w:szCs w:val="28"/>
          <w:lang w:val="kk-KZ"/>
        </w:rPr>
        <w:t xml:space="preserve"> өндіріледі: дәнді боверин, боверин-концентрат</w:t>
      </w:r>
      <w:r w:rsidR="00590897" w:rsidRPr="004373EF">
        <w:rPr>
          <w:sz w:val="28"/>
          <w:szCs w:val="28"/>
          <w:lang w:val="kk-KZ"/>
        </w:rPr>
        <w:t xml:space="preserve"> </w:t>
      </w:r>
      <w:r w:rsidRPr="004373EF">
        <w:rPr>
          <w:sz w:val="28"/>
          <w:szCs w:val="28"/>
          <w:lang w:val="kk-KZ"/>
        </w:rPr>
        <w:t>-</w:t>
      </w:r>
      <w:r w:rsidR="00590897" w:rsidRPr="004373EF">
        <w:rPr>
          <w:sz w:val="28"/>
          <w:szCs w:val="28"/>
          <w:lang w:val="kk-KZ"/>
        </w:rPr>
        <w:t xml:space="preserve"> </w:t>
      </w:r>
      <w:r w:rsidRPr="004373EF">
        <w:rPr>
          <w:sz w:val="28"/>
          <w:szCs w:val="28"/>
          <w:lang w:val="kk-KZ"/>
        </w:rPr>
        <w:t xml:space="preserve">БЛ, боверин түйіршіктер (Ресей), сұйық боверин (Украина). </w:t>
      </w:r>
      <w:r w:rsidRPr="004373EF">
        <w:rPr>
          <w:i/>
          <w:sz w:val="28"/>
          <w:szCs w:val="28"/>
          <w:lang w:val="kk-KZ"/>
        </w:rPr>
        <w:t xml:space="preserve">M. anisopliae </w:t>
      </w:r>
      <w:r w:rsidRPr="004373EF">
        <w:rPr>
          <w:sz w:val="28"/>
          <w:szCs w:val="28"/>
          <w:lang w:val="kk-KZ"/>
        </w:rPr>
        <w:t>саңырауқұлағына нег</w:t>
      </w:r>
      <w:r w:rsidR="00730935" w:rsidRPr="004373EF">
        <w:rPr>
          <w:sz w:val="28"/>
          <w:szCs w:val="28"/>
          <w:lang w:val="kk-KZ"/>
        </w:rPr>
        <w:t>ізделген екі дайындық формасы: м</w:t>
      </w:r>
      <w:r w:rsidRPr="004373EF">
        <w:rPr>
          <w:sz w:val="28"/>
          <w:szCs w:val="28"/>
          <w:lang w:val="kk-KZ"/>
        </w:rPr>
        <w:t>е</w:t>
      </w:r>
      <w:r w:rsidR="00730935" w:rsidRPr="004373EF">
        <w:rPr>
          <w:sz w:val="28"/>
          <w:szCs w:val="28"/>
          <w:lang w:val="kk-KZ"/>
        </w:rPr>
        <w:t>такино және камбио Бразилияда, м</w:t>
      </w:r>
      <w:r w:rsidRPr="004373EF">
        <w:rPr>
          <w:sz w:val="28"/>
          <w:szCs w:val="28"/>
          <w:lang w:val="kk-KZ"/>
        </w:rPr>
        <w:t xml:space="preserve">етаризин Украинада, түйіршіктелген BIO 1020 </w:t>
      </w:r>
      <w:r w:rsidR="00730935" w:rsidRPr="004373EF">
        <w:rPr>
          <w:sz w:val="28"/>
          <w:szCs w:val="28"/>
          <w:lang w:val="kk-KZ"/>
        </w:rPr>
        <w:t xml:space="preserve">- </w:t>
      </w:r>
      <w:r w:rsidRPr="004373EF">
        <w:rPr>
          <w:sz w:val="28"/>
          <w:szCs w:val="28"/>
          <w:lang w:val="kk-KZ"/>
        </w:rPr>
        <w:t>Германияда шығарылады. Коммерциялық микоинсектицидті препараттар; Botani Gard</w:t>
      </w:r>
      <w:r w:rsidRPr="004373EF">
        <w:rPr>
          <w:sz w:val="28"/>
          <w:szCs w:val="28"/>
          <w:vertAlign w:val="superscript"/>
          <w:lang w:val="en-US"/>
        </w:rPr>
        <w:sym w:font="Symbol" w:char="F0D2"/>
      </w:r>
      <w:r w:rsidRPr="004373EF">
        <w:rPr>
          <w:sz w:val="28"/>
          <w:szCs w:val="28"/>
          <w:lang w:val="kk-KZ"/>
        </w:rPr>
        <w:t>, Mycotrol</w:t>
      </w:r>
      <w:r w:rsidRPr="004373EF">
        <w:rPr>
          <w:sz w:val="28"/>
          <w:szCs w:val="28"/>
          <w:vertAlign w:val="superscript"/>
          <w:lang w:val="kk-KZ"/>
        </w:rPr>
        <w:t>TM</w:t>
      </w:r>
      <w:r w:rsidRPr="004373EF">
        <w:rPr>
          <w:sz w:val="28"/>
          <w:szCs w:val="28"/>
          <w:lang w:val="kk-KZ"/>
        </w:rPr>
        <w:t xml:space="preserve"> - GH-OF, Mycotrol</w:t>
      </w:r>
      <w:r w:rsidRPr="004373EF">
        <w:rPr>
          <w:sz w:val="28"/>
          <w:szCs w:val="28"/>
          <w:vertAlign w:val="superscript"/>
          <w:lang w:val="kk-KZ"/>
        </w:rPr>
        <w:t>TM</w:t>
      </w:r>
      <w:r w:rsidR="00730935" w:rsidRPr="004373EF">
        <w:rPr>
          <w:sz w:val="28"/>
          <w:szCs w:val="28"/>
          <w:lang w:val="kk-KZ"/>
        </w:rPr>
        <w:t xml:space="preserve"> - GH</w:t>
      </w:r>
      <w:r w:rsidRPr="004373EF">
        <w:rPr>
          <w:sz w:val="28"/>
          <w:szCs w:val="28"/>
          <w:lang w:val="kk-KZ"/>
        </w:rPr>
        <w:t>-ES, Mycotal</w:t>
      </w:r>
      <w:r w:rsidRPr="004373EF">
        <w:rPr>
          <w:sz w:val="28"/>
          <w:szCs w:val="28"/>
          <w:vertAlign w:val="superscript"/>
          <w:lang w:val="en-US"/>
        </w:rPr>
        <w:sym w:font="Symbol" w:char="F0D2"/>
      </w:r>
      <w:r w:rsidRPr="004373EF">
        <w:rPr>
          <w:sz w:val="28"/>
          <w:szCs w:val="28"/>
          <w:lang w:val="kk-KZ"/>
        </w:rPr>
        <w:t>, Cornelia</w:t>
      </w:r>
      <w:r w:rsidRPr="004373EF">
        <w:rPr>
          <w:sz w:val="28"/>
          <w:szCs w:val="28"/>
          <w:vertAlign w:val="superscript"/>
          <w:lang w:val="en-US"/>
        </w:rPr>
        <w:sym w:font="Symbol" w:char="F0D2"/>
      </w:r>
      <w:r w:rsidRPr="004373EF">
        <w:rPr>
          <w:sz w:val="28"/>
          <w:szCs w:val="28"/>
          <w:lang w:val="kk-KZ"/>
        </w:rPr>
        <w:t xml:space="preserve">, </w:t>
      </w:r>
      <w:r w:rsidR="00730935" w:rsidRPr="004373EF">
        <w:rPr>
          <w:sz w:val="28"/>
          <w:szCs w:val="28"/>
          <w:lang w:val="kk-KZ"/>
        </w:rPr>
        <w:t>N</w:t>
      </w:r>
      <w:r w:rsidRPr="004373EF">
        <w:rPr>
          <w:sz w:val="28"/>
          <w:szCs w:val="28"/>
          <w:lang w:val="kk-KZ"/>
        </w:rPr>
        <w:t>aturales</w:t>
      </w:r>
      <w:r w:rsidRPr="004373EF">
        <w:rPr>
          <w:sz w:val="28"/>
          <w:szCs w:val="28"/>
          <w:vertAlign w:val="superscript"/>
          <w:lang w:val="en-US"/>
        </w:rPr>
        <w:sym w:font="Symbol" w:char="F0D2"/>
      </w:r>
      <w:r w:rsidRPr="004373EF">
        <w:rPr>
          <w:sz w:val="28"/>
          <w:szCs w:val="28"/>
          <w:lang w:val="kk-KZ"/>
        </w:rPr>
        <w:t xml:space="preserve"> - I</w:t>
      </w:r>
      <w:r w:rsidRPr="004373EF">
        <w:rPr>
          <w:sz w:val="28"/>
          <w:szCs w:val="28"/>
          <w:vertAlign w:val="superscript"/>
          <w:lang w:val="kk-KZ"/>
        </w:rPr>
        <w:t>TM</w:t>
      </w:r>
      <w:r w:rsidRPr="004373EF">
        <w:rPr>
          <w:sz w:val="28"/>
          <w:szCs w:val="28"/>
          <w:lang w:val="kk-KZ"/>
        </w:rPr>
        <w:t xml:space="preserve"> саңырауқұлақтар негізінде </w:t>
      </w:r>
      <w:r w:rsidRPr="004373EF">
        <w:rPr>
          <w:i/>
          <w:sz w:val="28"/>
          <w:szCs w:val="28"/>
          <w:lang w:val="kk-KZ"/>
        </w:rPr>
        <w:t>В. bassiana</w:t>
      </w:r>
      <w:r w:rsidRPr="004373EF">
        <w:rPr>
          <w:sz w:val="28"/>
          <w:szCs w:val="28"/>
          <w:lang w:val="kk-KZ"/>
        </w:rPr>
        <w:t>, Green Muscle</w:t>
      </w:r>
      <w:r w:rsidRPr="004373EF">
        <w:rPr>
          <w:sz w:val="28"/>
          <w:szCs w:val="28"/>
          <w:vertAlign w:val="superscript"/>
          <w:lang w:val="en-US"/>
        </w:rPr>
        <w:sym w:font="Symbol" w:char="F0D2"/>
      </w:r>
      <w:r w:rsidRPr="004373EF">
        <w:rPr>
          <w:sz w:val="28"/>
          <w:szCs w:val="28"/>
          <w:lang w:val="kk-KZ"/>
        </w:rPr>
        <w:t>, Green Guard</w:t>
      </w:r>
      <w:r w:rsidRPr="004373EF">
        <w:rPr>
          <w:sz w:val="28"/>
          <w:szCs w:val="28"/>
          <w:vertAlign w:val="superscript"/>
          <w:lang w:val="en-US"/>
        </w:rPr>
        <w:sym w:font="Symbol" w:char="F0D2"/>
      </w:r>
      <w:r w:rsidRPr="004373EF">
        <w:rPr>
          <w:sz w:val="28"/>
          <w:szCs w:val="28"/>
          <w:lang w:val="kk-KZ"/>
        </w:rPr>
        <w:t xml:space="preserve"> - </w:t>
      </w:r>
      <w:r w:rsidRPr="004373EF">
        <w:rPr>
          <w:i/>
          <w:sz w:val="28"/>
          <w:szCs w:val="28"/>
          <w:lang w:val="kk-KZ"/>
        </w:rPr>
        <w:t>М. anisopliae</w:t>
      </w:r>
      <w:r w:rsidRPr="004373EF">
        <w:rPr>
          <w:sz w:val="28"/>
          <w:szCs w:val="28"/>
          <w:lang w:val="kk-KZ"/>
        </w:rPr>
        <w:t xml:space="preserve"> негізінде және </w:t>
      </w:r>
      <w:r w:rsidRPr="004373EF">
        <w:rPr>
          <w:i/>
          <w:sz w:val="28"/>
          <w:szCs w:val="28"/>
          <w:lang w:val="kk-KZ"/>
        </w:rPr>
        <w:t>В. bassiana</w:t>
      </w:r>
      <w:r w:rsidRPr="004373EF">
        <w:rPr>
          <w:sz w:val="28"/>
          <w:szCs w:val="28"/>
          <w:lang w:val="kk-KZ"/>
        </w:rPr>
        <w:t xml:space="preserve"> саңырауқұлағы негізінде бірқа</w:t>
      </w:r>
      <w:r w:rsidR="003F2EA8" w:rsidRPr="004373EF">
        <w:rPr>
          <w:sz w:val="28"/>
          <w:szCs w:val="28"/>
          <w:lang w:val="kk-KZ"/>
        </w:rPr>
        <w:t xml:space="preserve">тар препаративтік формалар: Bio </w:t>
      </w:r>
      <w:r w:rsidRPr="004373EF">
        <w:rPr>
          <w:sz w:val="28"/>
          <w:szCs w:val="28"/>
          <w:lang w:val="kk-KZ"/>
        </w:rPr>
        <w:t>- 2561, ARSE</w:t>
      </w:r>
      <w:r w:rsidR="00936170" w:rsidRPr="004373EF">
        <w:rPr>
          <w:sz w:val="28"/>
          <w:szCs w:val="28"/>
          <w:lang w:val="kk-KZ"/>
        </w:rPr>
        <w:t>F - 201, GHA, BB - 1200 және т.</w:t>
      </w:r>
      <w:r w:rsidRPr="004373EF">
        <w:rPr>
          <w:sz w:val="28"/>
          <w:szCs w:val="28"/>
          <w:lang w:val="kk-KZ"/>
        </w:rPr>
        <w:t>б. тіркеу сынақтарынан өт</w:t>
      </w:r>
      <w:r w:rsidR="00590897" w:rsidRPr="004373EF">
        <w:rPr>
          <w:sz w:val="28"/>
          <w:szCs w:val="28"/>
          <w:lang w:val="kk-KZ"/>
        </w:rPr>
        <w:t>кен</w:t>
      </w:r>
      <w:r w:rsidRPr="004373EF">
        <w:rPr>
          <w:sz w:val="28"/>
          <w:szCs w:val="28"/>
          <w:lang w:val="kk-KZ"/>
        </w:rPr>
        <w:t>, не</w:t>
      </w:r>
      <w:r w:rsidR="00F965CB" w:rsidRPr="004373EF">
        <w:rPr>
          <w:sz w:val="28"/>
          <w:szCs w:val="28"/>
          <w:lang w:val="kk-KZ"/>
        </w:rPr>
        <w:t>месе</w:t>
      </w:r>
      <w:r w:rsidRPr="004373EF">
        <w:rPr>
          <w:sz w:val="28"/>
          <w:szCs w:val="28"/>
          <w:lang w:val="kk-KZ"/>
        </w:rPr>
        <w:t xml:space="preserve"> өнеркәсіптік игеру сатысында</w:t>
      </w:r>
      <w:r w:rsidR="00F965CB" w:rsidRPr="004373EF">
        <w:rPr>
          <w:sz w:val="28"/>
          <w:szCs w:val="28"/>
          <w:lang w:val="kk-KZ"/>
        </w:rPr>
        <w:t xml:space="preserve"> болады</w:t>
      </w:r>
      <w:r w:rsidRPr="004373EF">
        <w:rPr>
          <w:sz w:val="28"/>
          <w:szCs w:val="28"/>
          <w:lang w:val="kk-KZ"/>
        </w:rPr>
        <w:t xml:space="preserve"> (</w:t>
      </w:r>
      <w:hyperlink r:id="rId16" w:history="1">
        <w:r w:rsidRPr="004373EF">
          <w:rPr>
            <w:rStyle w:val="a9"/>
            <w:rFonts w:eastAsiaTheme="majorEastAsia"/>
            <w:color w:val="auto"/>
            <w:sz w:val="28"/>
            <w:szCs w:val="28"/>
            <w:u w:val="none"/>
            <w:lang w:val="kk-KZ"/>
          </w:rPr>
          <w:t>http://www.piperpat.co.nz/biotechi.html</w:t>
        </w:r>
      </w:hyperlink>
      <w:r w:rsidRPr="004373EF">
        <w:rPr>
          <w:sz w:val="28"/>
          <w:szCs w:val="28"/>
          <w:lang w:val="kk-KZ"/>
        </w:rPr>
        <w:t xml:space="preserve">). </w:t>
      </w:r>
    </w:p>
    <w:p w14:paraId="1A41D7B7" w14:textId="2FA09140" w:rsidR="00D833C6" w:rsidRPr="004373EF" w:rsidRDefault="00D833C6" w:rsidP="004373EF">
      <w:pPr>
        <w:shd w:val="clear" w:color="auto" w:fill="FFFFFF"/>
        <w:tabs>
          <w:tab w:val="left" w:pos="1134"/>
        </w:tabs>
        <w:ind w:firstLine="709"/>
        <w:jc w:val="both"/>
        <w:rPr>
          <w:sz w:val="28"/>
          <w:szCs w:val="28"/>
          <w:lang w:val="kk-KZ"/>
        </w:rPr>
      </w:pPr>
      <w:r w:rsidRPr="002107D5">
        <w:rPr>
          <w:sz w:val="28"/>
          <w:szCs w:val="28"/>
          <w:lang w:val="kk-KZ"/>
        </w:rPr>
        <w:lastRenderedPageBreak/>
        <w:t xml:space="preserve">Қазіргі уақытта Фариа мен Райттың </w:t>
      </w:r>
      <w:r w:rsidR="003F2EA8" w:rsidRPr="002107D5">
        <w:rPr>
          <w:sz w:val="28"/>
          <w:szCs w:val="28"/>
          <w:lang w:val="kk-KZ"/>
        </w:rPr>
        <w:t>[12</w:t>
      </w:r>
      <w:r w:rsidR="00B96637" w:rsidRPr="002107D5">
        <w:rPr>
          <w:sz w:val="28"/>
          <w:szCs w:val="28"/>
          <w:lang w:val="kk-KZ"/>
        </w:rPr>
        <w:t>, р.</w:t>
      </w:r>
      <w:r w:rsidR="00ED4651" w:rsidRPr="002107D5">
        <w:rPr>
          <w:sz w:val="28"/>
          <w:szCs w:val="28"/>
          <w:lang w:val="kk-KZ"/>
        </w:rPr>
        <w:t xml:space="preserve"> 245</w:t>
      </w:r>
      <w:r w:rsidR="00E15CFD" w:rsidRPr="002107D5">
        <w:rPr>
          <w:sz w:val="28"/>
          <w:szCs w:val="28"/>
          <w:lang w:val="kk-KZ"/>
        </w:rPr>
        <w:t xml:space="preserve">] </w:t>
      </w:r>
      <w:r w:rsidRPr="002107D5">
        <w:rPr>
          <w:sz w:val="28"/>
          <w:szCs w:val="28"/>
          <w:lang w:val="kk-KZ"/>
        </w:rPr>
        <w:t>мәліметтері бойынша</w:t>
      </w:r>
      <w:r w:rsidRPr="004373EF">
        <w:rPr>
          <w:sz w:val="28"/>
          <w:szCs w:val="28"/>
          <w:lang w:val="kk-KZ"/>
        </w:rPr>
        <w:t xml:space="preserve"> бүкіл әлемде микоинсектицидтердің жалпы саны 171</w:t>
      </w:r>
      <w:r w:rsidR="00893EB4" w:rsidRPr="004373EF">
        <w:rPr>
          <w:sz w:val="28"/>
          <w:szCs w:val="28"/>
          <w:lang w:val="kk-KZ"/>
        </w:rPr>
        <w:t>-ді</w:t>
      </w:r>
      <w:r w:rsidRPr="004373EF">
        <w:rPr>
          <w:sz w:val="28"/>
          <w:szCs w:val="28"/>
          <w:lang w:val="kk-KZ"/>
        </w:rPr>
        <w:t xml:space="preserve"> құрайды. Сонымен қатар, барлық белгілі препараттардың 33</w:t>
      </w:r>
      <w:r w:rsidR="00893EB4" w:rsidRPr="004373EF">
        <w:rPr>
          <w:sz w:val="28"/>
          <w:szCs w:val="28"/>
          <w:lang w:val="kk-KZ"/>
        </w:rPr>
        <w:t>,</w:t>
      </w:r>
      <w:r w:rsidRPr="004373EF">
        <w:rPr>
          <w:sz w:val="28"/>
          <w:szCs w:val="28"/>
          <w:lang w:val="kk-KZ"/>
        </w:rPr>
        <w:t xml:space="preserve">9%-ы </w:t>
      </w:r>
      <w:r w:rsidRPr="004373EF">
        <w:rPr>
          <w:i/>
          <w:sz w:val="28"/>
          <w:szCs w:val="28"/>
          <w:lang w:val="kk-KZ"/>
        </w:rPr>
        <w:t>B. bassiana</w:t>
      </w:r>
      <w:r w:rsidRPr="004373EF">
        <w:rPr>
          <w:sz w:val="28"/>
          <w:szCs w:val="28"/>
          <w:lang w:val="kk-KZ"/>
        </w:rPr>
        <w:t xml:space="preserve"> негізінде жасалған, </w:t>
      </w:r>
      <w:r w:rsidR="00E64A9B" w:rsidRPr="004373EF">
        <w:rPr>
          <w:sz w:val="28"/>
          <w:szCs w:val="28"/>
          <w:lang w:val="kk-KZ"/>
        </w:rPr>
        <w:t>33,8</w:t>
      </w:r>
      <w:r w:rsidR="00590897" w:rsidRPr="004373EF">
        <w:rPr>
          <w:sz w:val="28"/>
          <w:szCs w:val="28"/>
          <w:lang w:val="kk-KZ"/>
        </w:rPr>
        <w:t xml:space="preserve">% </w:t>
      </w:r>
      <w:r w:rsidRPr="004373EF">
        <w:rPr>
          <w:sz w:val="28"/>
          <w:szCs w:val="28"/>
          <w:lang w:val="kk-KZ"/>
        </w:rPr>
        <w:t xml:space="preserve">шамамен </w:t>
      </w:r>
      <w:r w:rsidRPr="004373EF">
        <w:rPr>
          <w:i/>
          <w:sz w:val="28"/>
          <w:szCs w:val="28"/>
          <w:lang w:val="kk-KZ"/>
        </w:rPr>
        <w:t>M. anisopliae</w:t>
      </w:r>
      <w:r w:rsidR="00893EB4" w:rsidRPr="004373EF">
        <w:rPr>
          <w:sz w:val="28"/>
          <w:szCs w:val="28"/>
          <w:lang w:val="kk-KZ"/>
        </w:rPr>
        <w:t>, 5,</w:t>
      </w:r>
      <w:r w:rsidRPr="004373EF">
        <w:rPr>
          <w:sz w:val="28"/>
          <w:szCs w:val="28"/>
          <w:lang w:val="kk-KZ"/>
        </w:rPr>
        <w:t>8</w:t>
      </w:r>
      <w:bookmarkStart w:id="2" w:name="_Hlk130656713"/>
      <w:r w:rsidRPr="004373EF">
        <w:rPr>
          <w:sz w:val="28"/>
          <w:szCs w:val="28"/>
          <w:lang w:val="kk-KZ"/>
        </w:rPr>
        <w:t>%</w:t>
      </w:r>
      <w:bookmarkEnd w:id="2"/>
      <w:r w:rsidRPr="004373EF">
        <w:rPr>
          <w:sz w:val="28"/>
          <w:szCs w:val="28"/>
          <w:lang w:val="kk-KZ"/>
        </w:rPr>
        <w:t xml:space="preserve"> - </w:t>
      </w:r>
      <w:r w:rsidRPr="004373EF">
        <w:rPr>
          <w:i/>
          <w:sz w:val="28"/>
          <w:szCs w:val="28"/>
          <w:lang w:val="kk-KZ"/>
        </w:rPr>
        <w:t>Isaria fumosorosea</w:t>
      </w:r>
      <w:r w:rsidRPr="004373EF">
        <w:rPr>
          <w:sz w:val="28"/>
          <w:szCs w:val="28"/>
          <w:lang w:val="kk-KZ"/>
        </w:rPr>
        <w:t xml:space="preserve"> және 4</w:t>
      </w:r>
      <w:r w:rsidR="00893EB4" w:rsidRPr="004373EF">
        <w:rPr>
          <w:sz w:val="28"/>
          <w:szCs w:val="28"/>
          <w:lang w:val="kk-KZ"/>
        </w:rPr>
        <w:t>,</w:t>
      </w:r>
      <w:r w:rsidRPr="004373EF">
        <w:rPr>
          <w:sz w:val="28"/>
          <w:szCs w:val="28"/>
          <w:lang w:val="kk-KZ"/>
        </w:rPr>
        <w:t xml:space="preserve">1% - </w:t>
      </w:r>
      <w:r w:rsidRPr="004373EF">
        <w:rPr>
          <w:i/>
          <w:sz w:val="28"/>
          <w:szCs w:val="28"/>
          <w:lang w:val="kk-KZ"/>
        </w:rPr>
        <w:t>B.</w:t>
      </w:r>
      <w:r w:rsidR="002107D5">
        <w:rPr>
          <w:i/>
          <w:sz w:val="28"/>
          <w:szCs w:val="28"/>
          <w:lang w:val="kk-KZ"/>
        </w:rPr>
        <w:t> </w:t>
      </w:r>
      <w:r w:rsidRPr="004373EF">
        <w:rPr>
          <w:i/>
          <w:sz w:val="28"/>
          <w:szCs w:val="28"/>
          <w:lang w:val="kk-KZ"/>
        </w:rPr>
        <w:t>brongniartii</w:t>
      </w:r>
      <w:r w:rsidRPr="004373EF">
        <w:rPr>
          <w:sz w:val="28"/>
          <w:szCs w:val="28"/>
          <w:lang w:val="kk-KZ"/>
        </w:rPr>
        <w:t xml:space="preserve"> негізінде жасалған. Қазіргі уақытта аталған ба</w:t>
      </w:r>
      <w:r w:rsidR="00893EB4" w:rsidRPr="004373EF">
        <w:rPr>
          <w:sz w:val="28"/>
          <w:szCs w:val="28"/>
          <w:lang w:val="kk-KZ"/>
        </w:rPr>
        <w:t>рлық препараттардың шамамен 75%</w:t>
      </w:r>
      <w:r w:rsidRPr="004373EF">
        <w:rPr>
          <w:sz w:val="28"/>
          <w:szCs w:val="28"/>
          <w:lang w:val="kk-KZ"/>
        </w:rPr>
        <w:t xml:space="preserve">-ы тіркелген немесе коммерциялық қол жетімді (кейбір жағдайларда тіркеусіз). Қолданыстағы микоинсектицидтердің басым көпшілігі Hemiptera, Coleoptera, Lepidoptera, Thysanoptera және Orthoptera </w:t>
      </w:r>
      <w:r w:rsidR="00E2374B" w:rsidRPr="004373EF">
        <w:rPr>
          <w:sz w:val="28"/>
          <w:szCs w:val="28"/>
          <w:lang w:val="kk-KZ"/>
        </w:rPr>
        <w:t>отрядтарына</w:t>
      </w:r>
      <w:r w:rsidRPr="004373EF">
        <w:rPr>
          <w:sz w:val="28"/>
          <w:szCs w:val="28"/>
          <w:lang w:val="kk-KZ"/>
        </w:rPr>
        <w:t xml:space="preserve"> жататын 48 </w:t>
      </w:r>
      <w:r w:rsidR="00E2374B" w:rsidRPr="004373EF">
        <w:rPr>
          <w:sz w:val="28"/>
          <w:szCs w:val="28"/>
          <w:lang w:val="kk-KZ"/>
        </w:rPr>
        <w:t>туыс</w:t>
      </w:r>
      <w:r w:rsidRPr="004373EF">
        <w:rPr>
          <w:sz w:val="28"/>
          <w:szCs w:val="28"/>
          <w:lang w:val="kk-KZ"/>
        </w:rPr>
        <w:t xml:space="preserve"> </w:t>
      </w:r>
      <w:r w:rsidR="007F694C" w:rsidRPr="004373EF">
        <w:rPr>
          <w:sz w:val="28"/>
          <w:szCs w:val="28"/>
          <w:lang w:val="kk-KZ"/>
        </w:rPr>
        <w:t>бунақденелілер</w:t>
      </w:r>
      <w:r w:rsidRPr="004373EF">
        <w:rPr>
          <w:sz w:val="28"/>
          <w:szCs w:val="28"/>
          <w:lang w:val="kk-KZ"/>
        </w:rPr>
        <w:t xml:space="preserve"> санын бақылауға арналған. Барлық қолданыстағы препараттар 11 түрлі дайындық </w:t>
      </w:r>
      <w:r w:rsidR="00893EB4" w:rsidRPr="004373EF">
        <w:rPr>
          <w:sz w:val="28"/>
          <w:szCs w:val="28"/>
          <w:lang w:val="kk-KZ"/>
        </w:rPr>
        <w:t>түрінде қол жетімді, олардың 26,3%</w:t>
      </w:r>
      <w:r w:rsidRPr="004373EF">
        <w:rPr>
          <w:sz w:val="28"/>
          <w:szCs w:val="28"/>
          <w:lang w:val="kk-KZ"/>
        </w:rPr>
        <w:t xml:space="preserve"> техникалық концентраттар (саңырауқұлақтармен </w:t>
      </w:r>
      <w:r w:rsidR="00893EB4" w:rsidRPr="004373EF">
        <w:rPr>
          <w:sz w:val="28"/>
          <w:szCs w:val="28"/>
          <w:lang w:val="kk-KZ"/>
        </w:rPr>
        <w:t>колонизацияланған субстрат), 20,5%</w:t>
      </w:r>
      <w:r w:rsidRPr="004373EF">
        <w:rPr>
          <w:sz w:val="28"/>
          <w:szCs w:val="28"/>
          <w:lang w:val="kk-KZ"/>
        </w:rPr>
        <w:t xml:space="preserve"> сул</w:t>
      </w:r>
      <w:r w:rsidR="00590897" w:rsidRPr="004373EF">
        <w:rPr>
          <w:sz w:val="28"/>
          <w:szCs w:val="28"/>
          <w:lang w:val="kk-KZ"/>
        </w:rPr>
        <w:t>ы</w:t>
      </w:r>
      <w:r w:rsidRPr="004373EF">
        <w:rPr>
          <w:sz w:val="28"/>
          <w:szCs w:val="28"/>
          <w:lang w:val="kk-KZ"/>
        </w:rPr>
        <w:t xml:space="preserve"> ұнтақтар және 15</w:t>
      </w:r>
      <w:r w:rsidR="00893EB4" w:rsidRPr="004373EF">
        <w:rPr>
          <w:sz w:val="28"/>
          <w:szCs w:val="28"/>
          <w:lang w:val="kk-KZ"/>
        </w:rPr>
        <w:t>,2%</w:t>
      </w:r>
      <w:r w:rsidRPr="004373EF">
        <w:rPr>
          <w:sz w:val="28"/>
          <w:szCs w:val="28"/>
          <w:lang w:val="kk-KZ"/>
        </w:rPr>
        <w:t xml:space="preserve"> майлы эмульсиялар. Сонымен қатар, барлық саңырауқұлақ биол</w:t>
      </w:r>
      <w:r w:rsidR="00893EB4" w:rsidRPr="004373EF">
        <w:rPr>
          <w:sz w:val="28"/>
          <w:szCs w:val="28"/>
          <w:lang w:val="kk-KZ"/>
        </w:rPr>
        <w:t>огиялық өнімдерінің шамамен 43%</w:t>
      </w:r>
      <w:r w:rsidRPr="004373EF">
        <w:rPr>
          <w:sz w:val="28"/>
          <w:szCs w:val="28"/>
          <w:lang w:val="kk-KZ"/>
        </w:rPr>
        <w:t>-</w:t>
      </w:r>
      <w:r w:rsidR="00893EB4" w:rsidRPr="004373EF">
        <w:rPr>
          <w:sz w:val="28"/>
          <w:szCs w:val="28"/>
          <w:lang w:val="kk-KZ"/>
        </w:rPr>
        <w:t>ын</w:t>
      </w:r>
      <w:r w:rsidRPr="004373EF">
        <w:rPr>
          <w:sz w:val="28"/>
          <w:szCs w:val="28"/>
          <w:lang w:val="kk-KZ"/>
        </w:rPr>
        <w:t xml:space="preserve"> Оңтүстік Америкадағы компаниялар мен институттар әзірледі.</w:t>
      </w:r>
    </w:p>
    <w:p w14:paraId="6AFD393B" w14:textId="77777777" w:rsidR="002048E9" w:rsidRPr="004373EF" w:rsidRDefault="002048E9" w:rsidP="004373EF">
      <w:pPr>
        <w:pStyle w:val="21"/>
        <w:tabs>
          <w:tab w:val="left" w:pos="1134"/>
        </w:tabs>
        <w:spacing w:after="0" w:line="240" w:lineRule="auto"/>
        <w:ind w:left="0" w:firstLine="709"/>
        <w:jc w:val="both"/>
        <w:rPr>
          <w:b/>
          <w:sz w:val="28"/>
          <w:szCs w:val="28"/>
          <w:lang w:val="kk-KZ"/>
        </w:rPr>
      </w:pPr>
    </w:p>
    <w:p w14:paraId="49D16FD8" w14:textId="71E0FD52" w:rsidR="00F72548" w:rsidRPr="004373EF" w:rsidRDefault="00CE20CB" w:rsidP="004373EF">
      <w:pPr>
        <w:pStyle w:val="21"/>
        <w:tabs>
          <w:tab w:val="left" w:pos="1134"/>
        </w:tabs>
        <w:spacing w:after="0" w:line="240" w:lineRule="auto"/>
        <w:ind w:left="0" w:firstLine="709"/>
        <w:jc w:val="both"/>
        <w:rPr>
          <w:color w:val="000000"/>
          <w:sz w:val="28"/>
          <w:szCs w:val="28"/>
          <w:lang w:val="kk-KZ"/>
        </w:rPr>
      </w:pPr>
      <w:r w:rsidRPr="004373EF">
        <w:rPr>
          <w:sz w:val="28"/>
          <w:szCs w:val="28"/>
          <w:lang w:val="kk-KZ"/>
        </w:rPr>
        <w:t>1.2.7</w:t>
      </w:r>
      <w:r w:rsidR="00F3666D" w:rsidRPr="004373EF">
        <w:rPr>
          <w:sz w:val="28"/>
          <w:szCs w:val="28"/>
          <w:lang w:val="kk-KZ"/>
        </w:rPr>
        <w:t xml:space="preserve"> Зиянды шегірткелер</w:t>
      </w:r>
      <w:r w:rsidR="007808D6" w:rsidRPr="004373EF">
        <w:rPr>
          <w:sz w:val="28"/>
          <w:szCs w:val="28"/>
          <w:lang w:val="kk-KZ"/>
        </w:rPr>
        <w:t>дің</w:t>
      </w:r>
      <w:r w:rsidR="00F3666D" w:rsidRPr="004373EF">
        <w:rPr>
          <w:sz w:val="28"/>
          <w:szCs w:val="28"/>
          <w:lang w:val="kk-KZ"/>
        </w:rPr>
        <w:t xml:space="preserve"> сан мөлшерін төмендету</w:t>
      </w:r>
      <w:r w:rsidR="00D833C6" w:rsidRPr="004373EF">
        <w:rPr>
          <w:sz w:val="28"/>
          <w:szCs w:val="28"/>
          <w:lang w:val="kk-KZ"/>
        </w:rPr>
        <w:t xml:space="preserve"> үшін </w:t>
      </w:r>
      <w:r w:rsidR="007808D6" w:rsidRPr="004373EF">
        <w:rPr>
          <w:color w:val="000000"/>
          <w:sz w:val="28"/>
          <w:lang w:val="kk-KZ"/>
        </w:rPr>
        <w:t>қолданылатын</w:t>
      </w:r>
      <w:r w:rsidR="007808D6" w:rsidRPr="004373EF">
        <w:rPr>
          <w:sz w:val="28"/>
          <w:szCs w:val="28"/>
          <w:lang w:val="kk-KZ"/>
        </w:rPr>
        <w:t xml:space="preserve"> </w:t>
      </w:r>
      <w:r w:rsidR="00D833C6" w:rsidRPr="004373EF">
        <w:rPr>
          <w:sz w:val="28"/>
          <w:szCs w:val="28"/>
          <w:lang w:val="kk-KZ"/>
        </w:rPr>
        <w:t xml:space="preserve">энтомопатогендік </w:t>
      </w:r>
      <w:r w:rsidR="007808D6" w:rsidRPr="004373EF">
        <w:rPr>
          <w:sz w:val="28"/>
          <w:szCs w:val="28"/>
          <w:lang w:val="kk-KZ"/>
        </w:rPr>
        <w:t>саңырауқұлақтар</w:t>
      </w:r>
    </w:p>
    <w:p w14:paraId="0B457599" w14:textId="4DF619DE" w:rsidR="00D833C6" w:rsidRPr="004373EF" w:rsidRDefault="00D833C6" w:rsidP="004373EF">
      <w:pPr>
        <w:shd w:val="clear" w:color="auto" w:fill="FFFFFF"/>
        <w:tabs>
          <w:tab w:val="left" w:pos="1134"/>
        </w:tabs>
        <w:ind w:firstLine="709"/>
        <w:jc w:val="both"/>
        <w:rPr>
          <w:sz w:val="28"/>
          <w:szCs w:val="28"/>
          <w:lang w:val="kk-KZ"/>
        </w:rPr>
      </w:pPr>
      <w:r w:rsidRPr="004373EF">
        <w:rPr>
          <w:color w:val="000000"/>
          <w:sz w:val="28"/>
          <w:szCs w:val="28"/>
          <w:lang w:val="kk-KZ"/>
        </w:rPr>
        <w:t>Мюскардин саңыра</w:t>
      </w:r>
      <w:r w:rsidR="005A1515" w:rsidRPr="004373EF">
        <w:rPr>
          <w:color w:val="000000"/>
          <w:sz w:val="28"/>
          <w:szCs w:val="28"/>
          <w:lang w:val="kk-KZ"/>
        </w:rPr>
        <w:t>уқұлақтарын шегіртке био</w:t>
      </w:r>
      <w:r w:rsidR="002048E9" w:rsidRPr="004373EF">
        <w:rPr>
          <w:color w:val="000000"/>
          <w:sz w:val="28"/>
          <w:szCs w:val="28"/>
          <w:lang w:val="kk-KZ"/>
        </w:rPr>
        <w:t>бақылауы</w:t>
      </w:r>
      <w:r w:rsidR="005A1515" w:rsidRPr="004373EF">
        <w:rPr>
          <w:color w:val="000000"/>
          <w:sz w:val="28"/>
          <w:szCs w:val="28"/>
          <w:lang w:val="kk-KZ"/>
        </w:rPr>
        <w:t>н</w:t>
      </w:r>
      <w:r w:rsidRPr="004373EF">
        <w:rPr>
          <w:color w:val="000000"/>
          <w:sz w:val="28"/>
          <w:szCs w:val="28"/>
          <w:lang w:val="kk-KZ"/>
        </w:rPr>
        <w:t xml:space="preserve">ың агенттері ретінде пайдалану перспективалары туралы алғашқы </w:t>
      </w:r>
      <w:r w:rsidR="002048E9" w:rsidRPr="004373EF">
        <w:rPr>
          <w:color w:val="000000"/>
          <w:sz w:val="28"/>
          <w:szCs w:val="28"/>
          <w:lang w:val="kk-KZ"/>
        </w:rPr>
        <w:t>ақпараттар</w:t>
      </w:r>
      <w:r w:rsidRPr="004373EF">
        <w:rPr>
          <w:color w:val="000000"/>
          <w:sz w:val="28"/>
          <w:szCs w:val="28"/>
          <w:lang w:val="kk-KZ"/>
        </w:rPr>
        <w:t xml:space="preserve"> 1936 жылдан басталады, сол кезде осы зиянкестер тобының оңтүстік африкалық популяцияларына қатысты </w:t>
      </w:r>
      <w:r w:rsidRPr="004373EF">
        <w:rPr>
          <w:i/>
          <w:color w:val="000000"/>
          <w:sz w:val="28"/>
          <w:szCs w:val="28"/>
          <w:lang w:val="kk-KZ"/>
        </w:rPr>
        <w:t>Beauveria bassiana</w:t>
      </w:r>
      <w:r w:rsidRPr="004373EF">
        <w:rPr>
          <w:color w:val="000000"/>
          <w:sz w:val="28"/>
          <w:szCs w:val="28"/>
          <w:lang w:val="kk-KZ"/>
        </w:rPr>
        <w:t xml:space="preserve"> саңырауқұлағының жоғары вируленттілігі көрсетілген </w:t>
      </w:r>
      <w:r w:rsidR="00E15CFD" w:rsidRPr="004373EF">
        <w:rPr>
          <w:sz w:val="28"/>
          <w:szCs w:val="28"/>
          <w:lang w:val="kk-KZ"/>
        </w:rPr>
        <w:t>[</w:t>
      </w:r>
      <w:r w:rsidR="00F965CB" w:rsidRPr="004373EF">
        <w:rPr>
          <w:sz w:val="28"/>
          <w:szCs w:val="28"/>
          <w:lang w:val="kk-KZ"/>
        </w:rPr>
        <w:t>26</w:t>
      </w:r>
      <w:r w:rsidR="006A51F1" w:rsidRPr="006A51F1">
        <w:rPr>
          <w:sz w:val="28"/>
          <w:szCs w:val="28"/>
          <w:lang w:val="kk-KZ"/>
        </w:rPr>
        <w:t>6</w:t>
      </w:r>
      <w:r w:rsidR="00E15CFD" w:rsidRPr="004373EF">
        <w:rPr>
          <w:sz w:val="28"/>
          <w:szCs w:val="28"/>
          <w:lang w:val="kk-KZ"/>
        </w:rPr>
        <w:t>].</w:t>
      </w:r>
      <w:r w:rsidR="00E15CFD" w:rsidRPr="004373EF">
        <w:rPr>
          <w:color w:val="000000"/>
          <w:sz w:val="28"/>
          <w:szCs w:val="28"/>
          <w:lang w:val="kk-KZ"/>
        </w:rPr>
        <w:t xml:space="preserve"> </w:t>
      </w:r>
    </w:p>
    <w:p w14:paraId="02BD1420" w14:textId="13ECF29F" w:rsidR="00BB39C4" w:rsidRPr="004373EF" w:rsidRDefault="00BB39C4" w:rsidP="004373EF">
      <w:pPr>
        <w:shd w:val="clear" w:color="auto" w:fill="FFFFFF"/>
        <w:tabs>
          <w:tab w:val="left" w:pos="1134"/>
        </w:tabs>
        <w:ind w:firstLine="709"/>
        <w:jc w:val="both"/>
        <w:rPr>
          <w:sz w:val="28"/>
          <w:szCs w:val="28"/>
          <w:lang w:val="kk-KZ"/>
        </w:rPr>
      </w:pPr>
      <w:r w:rsidRPr="004373EF">
        <w:rPr>
          <w:sz w:val="28"/>
          <w:szCs w:val="28"/>
          <w:lang w:val="kk-KZ"/>
        </w:rPr>
        <w:t>Алайда, 1980 жылдардың ортасына дейін бұл мәселе бойынша жұмыста үзіліс болды. Атап айтқанда, 1989 жылға дейін энтомопатогенді саңырауқұлақтар</w:t>
      </w:r>
      <w:r w:rsidR="00590897" w:rsidRPr="004373EF">
        <w:rPr>
          <w:sz w:val="28"/>
          <w:szCs w:val="28"/>
          <w:lang w:val="kk-KZ"/>
        </w:rPr>
        <w:t>д</w:t>
      </w:r>
      <w:r w:rsidR="0021539A" w:rsidRPr="004373EF">
        <w:rPr>
          <w:sz w:val="28"/>
          <w:szCs w:val="28"/>
          <w:lang w:val="kk-KZ"/>
        </w:rPr>
        <w:t>ың</w:t>
      </w:r>
      <w:r w:rsidRPr="004373EF">
        <w:rPr>
          <w:sz w:val="28"/>
          <w:szCs w:val="28"/>
          <w:lang w:val="kk-KZ"/>
        </w:rPr>
        <w:t xml:space="preserve"> халықаралық коллекцияларында Orthoptera отрядының бунақденелілерінен оқшауланған 30-ға жуық штаммның болғаны осының </w:t>
      </w:r>
      <w:r w:rsidRPr="002107D5">
        <w:rPr>
          <w:sz w:val="28"/>
          <w:szCs w:val="28"/>
          <w:lang w:val="kk-KZ"/>
        </w:rPr>
        <w:t xml:space="preserve">дәлелі </w:t>
      </w:r>
      <w:r w:rsidR="003F2EA8" w:rsidRPr="002107D5">
        <w:rPr>
          <w:sz w:val="28"/>
          <w:szCs w:val="28"/>
          <w:lang w:val="kk-KZ"/>
        </w:rPr>
        <w:t>[9</w:t>
      </w:r>
      <w:r w:rsidR="00B96637" w:rsidRPr="002107D5">
        <w:rPr>
          <w:sz w:val="28"/>
          <w:szCs w:val="28"/>
          <w:lang w:val="kk-KZ"/>
        </w:rPr>
        <w:t>, р.</w:t>
      </w:r>
      <w:r w:rsidR="00ED4651" w:rsidRPr="002107D5">
        <w:rPr>
          <w:sz w:val="28"/>
          <w:szCs w:val="28"/>
          <w:lang w:val="kk-KZ"/>
        </w:rPr>
        <w:t xml:space="preserve"> 671</w:t>
      </w:r>
      <w:r w:rsidR="00E15CFD" w:rsidRPr="002107D5">
        <w:rPr>
          <w:sz w:val="28"/>
          <w:szCs w:val="28"/>
          <w:lang w:val="kk-KZ"/>
        </w:rPr>
        <w:t>]</w:t>
      </w:r>
      <w:r w:rsidRPr="002107D5">
        <w:rPr>
          <w:sz w:val="28"/>
          <w:szCs w:val="28"/>
          <w:lang w:val="kk-KZ"/>
        </w:rPr>
        <w:t>.</w:t>
      </w:r>
    </w:p>
    <w:p w14:paraId="2AB9C32D" w14:textId="77777777"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80-жылдардың аяғында шегірткелер санын азайту үшін микоинсектицидтерді дамытуға бағытталған халықаралық ауқымды зерттеулер басталды.</w:t>
      </w:r>
    </w:p>
    <w:p w14:paraId="33816DFE" w14:textId="34D819A8" w:rsidR="00D833C6" w:rsidRPr="004373EF" w:rsidRDefault="00D833C6" w:rsidP="004373EF">
      <w:pPr>
        <w:shd w:val="clear" w:color="auto" w:fill="FFFFFF"/>
        <w:tabs>
          <w:tab w:val="left" w:pos="1134"/>
        </w:tabs>
        <w:ind w:firstLine="709"/>
        <w:jc w:val="both"/>
        <w:rPr>
          <w:sz w:val="28"/>
          <w:szCs w:val="28"/>
          <w:lang w:val="kk-KZ"/>
        </w:rPr>
      </w:pPr>
      <w:r w:rsidRPr="004373EF">
        <w:rPr>
          <w:sz w:val="28"/>
          <w:szCs w:val="28"/>
          <w:lang w:val="kk-KZ"/>
        </w:rPr>
        <w:t xml:space="preserve">ХХ ғасырдың аяғында шегірткелерден оқшауланған анаморфты </w:t>
      </w:r>
      <w:r w:rsidR="0021539A" w:rsidRPr="004373EF">
        <w:rPr>
          <w:sz w:val="28"/>
          <w:szCs w:val="28"/>
          <w:lang w:val="kk-KZ"/>
        </w:rPr>
        <w:t>туыстан</w:t>
      </w:r>
      <w:r w:rsidRPr="004373EF">
        <w:rPr>
          <w:sz w:val="28"/>
          <w:szCs w:val="28"/>
          <w:lang w:val="kk-KZ"/>
        </w:rPr>
        <w:t xml:space="preserve"> алынған саңырауқұлақтардың саны 300-ге жуық, олардың 180-ге жуығы Батыс Африка мен Оманда оқшауланған </w:t>
      </w:r>
      <w:r w:rsidR="00E15CFD" w:rsidRPr="004373EF">
        <w:rPr>
          <w:sz w:val="28"/>
          <w:szCs w:val="28"/>
          <w:lang w:val="kk-KZ"/>
        </w:rPr>
        <w:t>[</w:t>
      </w:r>
      <w:r w:rsidR="006A51F1">
        <w:rPr>
          <w:sz w:val="28"/>
          <w:szCs w:val="28"/>
          <w:lang w:val="kk-KZ"/>
        </w:rPr>
        <w:t>2</w:t>
      </w:r>
      <w:r w:rsidR="006A51F1" w:rsidRPr="006A51F1">
        <w:rPr>
          <w:sz w:val="28"/>
          <w:szCs w:val="28"/>
          <w:lang w:val="kk-KZ"/>
        </w:rPr>
        <w:t>67</w:t>
      </w:r>
      <w:r w:rsidR="00E15CFD" w:rsidRPr="004373EF">
        <w:rPr>
          <w:sz w:val="28"/>
          <w:szCs w:val="28"/>
          <w:lang w:val="kk-KZ"/>
        </w:rPr>
        <w:t>]</w:t>
      </w:r>
      <w:r w:rsidRPr="004373EF">
        <w:rPr>
          <w:sz w:val="28"/>
          <w:szCs w:val="28"/>
          <w:lang w:val="kk-KZ"/>
        </w:rPr>
        <w:t xml:space="preserve">. Мадагаскарда </w:t>
      </w:r>
      <w:r w:rsidR="00E15CFD" w:rsidRPr="004373EF">
        <w:rPr>
          <w:sz w:val="28"/>
          <w:szCs w:val="28"/>
          <w:lang w:val="kk-KZ"/>
        </w:rPr>
        <w:t>[2</w:t>
      </w:r>
      <w:r w:rsidR="006A51F1" w:rsidRPr="00CC275A">
        <w:rPr>
          <w:sz w:val="28"/>
          <w:szCs w:val="28"/>
          <w:lang w:val="kk-KZ"/>
        </w:rPr>
        <w:t>68</w:t>
      </w:r>
      <w:r w:rsidR="00E15CFD" w:rsidRPr="004373EF">
        <w:rPr>
          <w:sz w:val="28"/>
          <w:szCs w:val="28"/>
          <w:lang w:val="kk-KZ"/>
        </w:rPr>
        <w:t xml:space="preserve">] </w:t>
      </w:r>
      <w:r w:rsidR="00BB39C4" w:rsidRPr="004373EF">
        <w:rPr>
          <w:sz w:val="28"/>
          <w:szCs w:val="28"/>
          <w:lang w:val="kk-KZ"/>
        </w:rPr>
        <w:t xml:space="preserve">және Буркина Фасода </w:t>
      </w:r>
      <w:r w:rsidR="00E15CFD" w:rsidRPr="004373EF">
        <w:rPr>
          <w:sz w:val="28"/>
          <w:szCs w:val="28"/>
          <w:lang w:val="kk-KZ"/>
        </w:rPr>
        <w:t>[</w:t>
      </w:r>
      <w:r w:rsidR="006A51F1">
        <w:rPr>
          <w:sz w:val="28"/>
          <w:szCs w:val="28"/>
          <w:lang w:val="kk-KZ"/>
        </w:rPr>
        <w:t>2</w:t>
      </w:r>
      <w:r w:rsidR="006A51F1" w:rsidRPr="00CC275A">
        <w:rPr>
          <w:sz w:val="28"/>
          <w:szCs w:val="28"/>
          <w:lang w:val="kk-KZ"/>
        </w:rPr>
        <w:t>69</w:t>
      </w:r>
      <w:r w:rsidR="00E15CFD" w:rsidRPr="004373EF">
        <w:rPr>
          <w:sz w:val="28"/>
          <w:szCs w:val="28"/>
          <w:lang w:val="kk-KZ"/>
        </w:rPr>
        <w:t xml:space="preserve">] </w:t>
      </w:r>
      <w:r w:rsidRPr="004373EF">
        <w:rPr>
          <w:sz w:val="28"/>
          <w:szCs w:val="28"/>
          <w:lang w:val="kk-KZ"/>
        </w:rPr>
        <w:t>да ауқымды жиындар өткізілді</w:t>
      </w:r>
      <w:r w:rsidR="00BB39C4" w:rsidRPr="004373EF">
        <w:rPr>
          <w:sz w:val="28"/>
          <w:szCs w:val="28"/>
          <w:lang w:val="kk-KZ"/>
        </w:rPr>
        <w:t>.</w:t>
      </w:r>
      <w:r w:rsidRPr="004373EF">
        <w:rPr>
          <w:sz w:val="28"/>
          <w:szCs w:val="28"/>
          <w:lang w:val="kk-KZ"/>
        </w:rPr>
        <w:t xml:space="preserve"> </w:t>
      </w:r>
    </w:p>
    <w:p w14:paraId="07656F2F" w14:textId="37E4E159" w:rsidR="00D833C6" w:rsidRPr="004373EF" w:rsidRDefault="00D833C6" w:rsidP="004373EF">
      <w:pPr>
        <w:tabs>
          <w:tab w:val="left" w:pos="1134"/>
        </w:tabs>
        <w:ind w:firstLine="709"/>
        <w:jc w:val="both"/>
        <w:rPr>
          <w:sz w:val="28"/>
          <w:szCs w:val="28"/>
          <w:lang w:val="kk-KZ"/>
        </w:rPr>
      </w:pPr>
      <w:r w:rsidRPr="004373EF">
        <w:rPr>
          <w:sz w:val="28"/>
          <w:szCs w:val="28"/>
          <w:lang w:val="kk-KZ"/>
        </w:rPr>
        <w:t xml:space="preserve">Соңғы онжылдықта жасыл мускардиноздың қоздырғышы шегірткелерді биологиялық бақылаудың перспективті агенті ретінде </w:t>
      </w:r>
      <w:r w:rsidR="006F07C6" w:rsidRPr="004373EF">
        <w:rPr>
          <w:sz w:val="28"/>
          <w:szCs w:val="28"/>
          <w:lang w:val="kk-KZ"/>
        </w:rPr>
        <w:t xml:space="preserve">көптеген шетелдік зерттеушілердің назарын </w:t>
      </w:r>
      <w:r w:rsidRPr="004373EF">
        <w:rPr>
          <w:sz w:val="28"/>
          <w:szCs w:val="28"/>
          <w:lang w:val="kk-KZ"/>
        </w:rPr>
        <w:t xml:space="preserve">аударды. Бұл түр бірнеше биологиялық өнімдердің өндірушісі болып табылады. Атап айтқанда, </w:t>
      </w:r>
      <w:r w:rsidRPr="004373EF">
        <w:rPr>
          <w:i/>
          <w:sz w:val="28"/>
          <w:szCs w:val="28"/>
          <w:lang w:val="kk-KZ"/>
        </w:rPr>
        <w:t xml:space="preserve">M. anisopliae </w:t>
      </w:r>
      <w:r w:rsidRPr="004373EF">
        <w:rPr>
          <w:sz w:val="28"/>
          <w:szCs w:val="28"/>
          <w:lang w:val="kk-KZ"/>
        </w:rPr>
        <w:t xml:space="preserve">var. </w:t>
      </w:r>
      <w:r w:rsidRPr="004373EF">
        <w:rPr>
          <w:i/>
          <w:sz w:val="28"/>
          <w:szCs w:val="28"/>
          <w:lang w:val="kk-KZ"/>
        </w:rPr>
        <w:t xml:space="preserve">acridum </w:t>
      </w:r>
      <w:r w:rsidRPr="004373EF">
        <w:rPr>
          <w:sz w:val="28"/>
          <w:szCs w:val="28"/>
          <w:lang w:val="kk-KZ"/>
        </w:rPr>
        <w:t>негізінде</w:t>
      </w:r>
      <w:r w:rsidRPr="004373EF">
        <w:rPr>
          <w:i/>
          <w:sz w:val="28"/>
          <w:szCs w:val="28"/>
          <w:lang w:val="kk-KZ"/>
        </w:rPr>
        <w:t xml:space="preserve"> </w:t>
      </w:r>
      <w:r w:rsidR="00F72548" w:rsidRPr="004373EF">
        <w:rPr>
          <w:sz w:val="28"/>
          <w:szCs w:val="28"/>
          <w:lang w:val="kk-KZ"/>
        </w:rPr>
        <w:t>үйірлі</w:t>
      </w:r>
      <w:r w:rsidRPr="004373EF">
        <w:rPr>
          <w:sz w:val="28"/>
          <w:szCs w:val="28"/>
          <w:lang w:val="kk-KZ"/>
        </w:rPr>
        <w:t xml:space="preserve"> және саяқ шегіртке тұқымдастар</w:t>
      </w:r>
      <w:r w:rsidR="0009669C" w:rsidRPr="004373EF">
        <w:rPr>
          <w:sz w:val="28"/>
          <w:szCs w:val="28"/>
          <w:lang w:val="kk-KZ"/>
        </w:rPr>
        <w:t>ы</w:t>
      </w:r>
      <w:r w:rsidRPr="004373EF">
        <w:rPr>
          <w:sz w:val="28"/>
          <w:szCs w:val="28"/>
          <w:lang w:val="kk-KZ"/>
        </w:rPr>
        <w:t xml:space="preserve">мен күресуге арналған екі микоинсектицидті - Африка штаммы негізінде «Green Muscle» және саңырауқұлақтың осы түрінің австралиялық </w:t>
      </w:r>
      <w:r w:rsidR="0021539A" w:rsidRPr="004373EF">
        <w:rPr>
          <w:sz w:val="28"/>
          <w:szCs w:val="28"/>
          <w:lang w:val="kk-KZ"/>
        </w:rPr>
        <w:t>дақылы</w:t>
      </w:r>
      <w:r w:rsidRPr="004373EF">
        <w:rPr>
          <w:sz w:val="28"/>
          <w:szCs w:val="28"/>
          <w:lang w:val="kk-KZ"/>
        </w:rPr>
        <w:t xml:space="preserve"> негізінде «Green guard» </w:t>
      </w:r>
      <w:r w:rsidRPr="002107D5">
        <w:rPr>
          <w:sz w:val="28"/>
          <w:szCs w:val="28"/>
          <w:lang w:val="kk-KZ"/>
        </w:rPr>
        <w:t>әзірледі</w:t>
      </w:r>
      <w:r w:rsidR="003F2EA8" w:rsidRPr="002107D5">
        <w:rPr>
          <w:sz w:val="28"/>
          <w:szCs w:val="28"/>
          <w:lang w:val="kk-KZ"/>
        </w:rPr>
        <w:t xml:space="preserve"> [9</w:t>
      </w:r>
      <w:r w:rsidR="00B96637" w:rsidRPr="002107D5">
        <w:rPr>
          <w:sz w:val="28"/>
          <w:szCs w:val="28"/>
          <w:lang w:val="kk-KZ"/>
        </w:rPr>
        <w:t>, р.</w:t>
      </w:r>
      <w:r w:rsidR="00ED4651" w:rsidRPr="002107D5">
        <w:rPr>
          <w:sz w:val="28"/>
          <w:szCs w:val="28"/>
          <w:lang w:val="kk-KZ"/>
        </w:rPr>
        <w:t xml:space="preserve"> 669</w:t>
      </w:r>
      <w:r w:rsidR="00E15CFD" w:rsidRPr="002107D5">
        <w:rPr>
          <w:sz w:val="28"/>
          <w:szCs w:val="28"/>
          <w:lang w:val="kk-KZ"/>
        </w:rPr>
        <w:t>]</w:t>
      </w:r>
      <w:r w:rsidRPr="002107D5">
        <w:rPr>
          <w:sz w:val="28"/>
          <w:szCs w:val="28"/>
          <w:lang w:val="kk-KZ"/>
        </w:rPr>
        <w:t>. Осы патогенге негізделген биологиялық өнімдердің</w:t>
      </w:r>
      <w:r w:rsidRPr="004373EF">
        <w:rPr>
          <w:sz w:val="28"/>
          <w:szCs w:val="28"/>
          <w:lang w:val="kk-KZ"/>
        </w:rPr>
        <w:t xml:space="preserve"> шегіртке зиянкестеріне қарсы жоғары тиімділігі Африка, Оңтүстік Амер</w:t>
      </w:r>
      <w:r w:rsidR="0009669C" w:rsidRPr="004373EF">
        <w:rPr>
          <w:sz w:val="28"/>
          <w:szCs w:val="28"/>
          <w:lang w:val="kk-KZ"/>
        </w:rPr>
        <w:t xml:space="preserve">ика континентінің </w:t>
      </w:r>
      <w:r w:rsidR="0009669C" w:rsidRPr="004373EF">
        <w:rPr>
          <w:sz w:val="28"/>
          <w:szCs w:val="28"/>
          <w:lang w:val="kk-KZ"/>
        </w:rPr>
        <w:lastRenderedPageBreak/>
        <w:t>(Бразилия,</w:t>
      </w:r>
      <w:r w:rsidRPr="004373EF">
        <w:rPr>
          <w:sz w:val="28"/>
          <w:szCs w:val="28"/>
          <w:lang w:val="kk-KZ"/>
        </w:rPr>
        <w:t xml:space="preserve"> Колумбия) және Австралияның әртүрлі елдерінде бірнеше рет байқалды </w:t>
      </w:r>
      <w:r w:rsidR="00E15CFD" w:rsidRPr="004373EF">
        <w:rPr>
          <w:sz w:val="28"/>
          <w:szCs w:val="28"/>
          <w:lang w:val="kk-KZ"/>
        </w:rPr>
        <w:t>[2</w:t>
      </w:r>
      <w:r w:rsidR="006A51F1" w:rsidRPr="006A51F1">
        <w:rPr>
          <w:sz w:val="28"/>
          <w:szCs w:val="28"/>
          <w:lang w:val="kk-KZ"/>
        </w:rPr>
        <w:t>70</w:t>
      </w:r>
      <w:r w:rsidR="00E15CFD" w:rsidRPr="004373EF">
        <w:rPr>
          <w:sz w:val="28"/>
          <w:szCs w:val="28"/>
          <w:lang w:val="kk-KZ"/>
        </w:rPr>
        <w:t>]</w:t>
      </w:r>
      <w:r w:rsidR="00F72548" w:rsidRPr="004373EF">
        <w:rPr>
          <w:sz w:val="28"/>
          <w:szCs w:val="28"/>
          <w:lang w:val="kk-KZ"/>
        </w:rPr>
        <w:t>.</w:t>
      </w:r>
      <w:r w:rsidR="00E15CFD" w:rsidRPr="004373EF">
        <w:rPr>
          <w:sz w:val="28"/>
          <w:szCs w:val="28"/>
          <w:lang w:val="kk-KZ"/>
        </w:rPr>
        <w:t xml:space="preserve"> </w:t>
      </w:r>
    </w:p>
    <w:p w14:paraId="5967239B" w14:textId="1F60A50D" w:rsidR="00D833C6" w:rsidRPr="004373EF" w:rsidRDefault="00D833C6" w:rsidP="004373EF">
      <w:pPr>
        <w:tabs>
          <w:tab w:val="left" w:pos="1134"/>
        </w:tabs>
        <w:ind w:firstLine="709"/>
        <w:jc w:val="both"/>
        <w:rPr>
          <w:color w:val="000000"/>
          <w:sz w:val="28"/>
          <w:szCs w:val="28"/>
          <w:lang w:val="kk-KZ"/>
        </w:rPr>
      </w:pPr>
      <w:r w:rsidRPr="004373EF">
        <w:rPr>
          <w:sz w:val="28"/>
          <w:szCs w:val="28"/>
          <w:lang w:val="kk-KZ"/>
        </w:rPr>
        <w:t>1989 жылы Солтүстік-Батыс Африкада шегірткелердің өршуіне байланысты пайда болған LUBILOSA (Lutte Biologique Contre les Locustes et Sauteriaux) халықаралық бағдарламасы енгізілді. Бұл бағдарлама химиялық әдіске</w:t>
      </w:r>
      <w:r w:rsidR="0021539A" w:rsidRPr="004373EF">
        <w:rPr>
          <w:sz w:val="28"/>
          <w:szCs w:val="28"/>
          <w:lang w:val="kk-KZ"/>
        </w:rPr>
        <w:t xml:space="preserve"> балама ретінде энтомопатогенді</w:t>
      </w:r>
      <w:r w:rsidRPr="004373EF">
        <w:rPr>
          <w:sz w:val="28"/>
          <w:szCs w:val="28"/>
          <w:lang w:val="kk-KZ"/>
        </w:rPr>
        <w:t xml:space="preserve"> микроорганизмдерді, </w:t>
      </w:r>
      <w:r w:rsidR="0021539A" w:rsidRPr="004373EF">
        <w:rPr>
          <w:sz w:val="28"/>
          <w:szCs w:val="28"/>
          <w:lang w:val="kk-KZ"/>
        </w:rPr>
        <w:t>атап айтқанда энтомопатогенді</w:t>
      </w:r>
      <w:r w:rsidRPr="004373EF">
        <w:rPr>
          <w:sz w:val="28"/>
          <w:szCs w:val="28"/>
          <w:lang w:val="kk-KZ"/>
        </w:rPr>
        <w:t xml:space="preserve"> саңырауқұлақтарды қолдануды ұсынды. Зерт</w:t>
      </w:r>
      <w:r w:rsidR="0009669C" w:rsidRPr="004373EF">
        <w:rPr>
          <w:sz w:val="28"/>
          <w:szCs w:val="28"/>
          <w:lang w:val="kk-KZ"/>
        </w:rPr>
        <w:t>теулер нәтижесінде Green Muscle</w:t>
      </w:r>
      <w:r w:rsidRPr="004373EF">
        <w:rPr>
          <w:sz w:val="28"/>
          <w:szCs w:val="28"/>
          <w:lang w:val="kk-KZ"/>
        </w:rPr>
        <w:t>® («Зеленая сила») (</w:t>
      </w:r>
      <w:r w:rsidRPr="004373EF">
        <w:rPr>
          <w:i/>
          <w:sz w:val="28"/>
          <w:szCs w:val="28"/>
          <w:lang w:val="kk-KZ"/>
        </w:rPr>
        <w:t xml:space="preserve">M. anisopliae </w:t>
      </w:r>
      <w:r w:rsidRPr="004373EF">
        <w:rPr>
          <w:sz w:val="28"/>
          <w:szCs w:val="28"/>
          <w:lang w:val="kk-KZ"/>
        </w:rPr>
        <w:t>var.</w:t>
      </w:r>
      <w:r w:rsidRPr="004373EF">
        <w:rPr>
          <w:i/>
          <w:sz w:val="28"/>
          <w:szCs w:val="28"/>
          <w:lang w:val="kk-KZ"/>
        </w:rPr>
        <w:t>acridum</w:t>
      </w:r>
      <w:r w:rsidRPr="004373EF">
        <w:rPr>
          <w:sz w:val="28"/>
          <w:szCs w:val="28"/>
          <w:lang w:val="kk-KZ"/>
        </w:rPr>
        <w:t xml:space="preserve">, штамм IМI 330189) </w:t>
      </w:r>
      <w:r w:rsidR="00E15CFD" w:rsidRPr="004373EF">
        <w:rPr>
          <w:sz w:val="28"/>
          <w:szCs w:val="28"/>
          <w:lang w:val="kk-KZ"/>
        </w:rPr>
        <w:t>[</w:t>
      </w:r>
      <w:r w:rsidR="006A51F1">
        <w:rPr>
          <w:sz w:val="28"/>
          <w:szCs w:val="28"/>
          <w:lang w:val="kk-KZ"/>
        </w:rPr>
        <w:t>27</w:t>
      </w:r>
      <w:r w:rsidR="006A51F1" w:rsidRPr="006A51F1">
        <w:rPr>
          <w:sz w:val="28"/>
          <w:szCs w:val="28"/>
          <w:lang w:val="kk-KZ"/>
        </w:rPr>
        <w:t>1</w:t>
      </w:r>
      <w:r w:rsidR="00E15CFD" w:rsidRPr="004373EF">
        <w:rPr>
          <w:sz w:val="28"/>
          <w:szCs w:val="28"/>
          <w:lang w:val="kk-KZ"/>
        </w:rPr>
        <w:t xml:space="preserve">] </w:t>
      </w:r>
      <w:r w:rsidRPr="004373EF">
        <w:rPr>
          <w:sz w:val="28"/>
          <w:szCs w:val="28"/>
          <w:lang w:val="kk-KZ"/>
        </w:rPr>
        <w:t>препараты әзірленді. Препарат құрғақ ұнтақ немесе майлы суспензия түрінде қол жетімді. Әлемнің әртүрлі елдеріндегі көптеген тәжірибелер ультра аз мөлшерде бүрку кезінде шегірткелерге қарсы микоинсектицидтің жоғары тиімділігін көрсетті. Препарат өндірісін екі компания терең</w:t>
      </w:r>
      <w:r w:rsidR="0009669C" w:rsidRPr="004373EF">
        <w:rPr>
          <w:sz w:val="28"/>
          <w:szCs w:val="28"/>
          <w:lang w:val="kk-KZ"/>
        </w:rPr>
        <w:t>дік-беттік</w:t>
      </w:r>
      <w:r w:rsidRPr="004373EF">
        <w:rPr>
          <w:sz w:val="28"/>
          <w:szCs w:val="28"/>
          <w:lang w:val="kk-KZ"/>
        </w:rPr>
        <w:t xml:space="preserve"> тәсілмен жүзеге асырады: Оңтүстік Африкадағы «Biological control products» және Франция</w:t>
      </w:r>
      <w:r w:rsidR="00ED4651">
        <w:rPr>
          <w:sz w:val="28"/>
          <w:szCs w:val="28"/>
          <w:lang w:val="kk-KZ"/>
        </w:rPr>
        <w:t>дағы «Natural plant protection»</w:t>
      </w:r>
      <w:r w:rsidRPr="004373EF">
        <w:rPr>
          <w:color w:val="000000"/>
          <w:sz w:val="28"/>
          <w:szCs w:val="28"/>
          <w:lang w:val="kk-KZ"/>
        </w:rPr>
        <w:t xml:space="preserve">. </w:t>
      </w:r>
    </w:p>
    <w:p w14:paraId="64CDE0BA" w14:textId="7D273FD4" w:rsidR="00D833C6" w:rsidRPr="004373EF" w:rsidRDefault="0036063D" w:rsidP="004373EF">
      <w:pPr>
        <w:tabs>
          <w:tab w:val="left" w:pos="1134"/>
        </w:tabs>
        <w:ind w:firstLine="709"/>
        <w:jc w:val="both"/>
        <w:rPr>
          <w:color w:val="000000"/>
          <w:sz w:val="28"/>
          <w:szCs w:val="28"/>
          <w:lang w:val="kk-KZ"/>
        </w:rPr>
      </w:pPr>
      <w:r w:rsidRPr="004373EF">
        <w:rPr>
          <w:color w:val="000000"/>
          <w:sz w:val="28"/>
          <w:szCs w:val="28"/>
          <w:lang w:val="kk-KZ"/>
        </w:rPr>
        <w:t>З</w:t>
      </w:r>
      <w:r w:rsidR="00D833C6" w:rsidRPr="004373EF">
        <w:rPr>
          <w:color w:val="000000"/>
          <w:sz w:val="28"/>
          <w:szCs w:val="28"/>
          <w:lang w:val="kk-KZ"/>
        </w:rPr>
        <w:t xml:space="preserve">ертханалық тәжірибелерде </w:t>
      </w:r>
      <w:r w:rsidRPr="004373EF">
        <w:rPr>
          <w:i/>
          <w:color w:val="000000"/>
          <w:sz w:val="28"/>
          <w:szCs w:val="28"/>
          <w:lang w:val="kk-KZ"/>
        </w:rPr>
        <w:t>M. flavoviridae</w:t>
      </w:r>
      <w:r w:rsidRPr="004373EF">
        <w:rPr>
          <w:color w:val="000000"/>
          <w:sz w:val="28"/>
          <w:szCs w:val="28"/>
          <w:lang w:val="kk-KZ"/>
        </w:rPr>
        <w:t xml:space="preserve"> қолдану барысында </w:t>
      </w:r>
      <w:r w:rsidR="00D833C6" w:rsidRPr="004373EF">
        <w:rPr>
          <w:color w:val="000000"/>
          <w:sz w:val="28"/>
          <w:szCs w:val="28"/>
          <w:lang w:val="kk-KZ"/>
        </w:rPr>
        <w:t>1,2×10</w:t>
      </w:r>
      <w:r w:rsidR="00D833C6" w:rsidRPr="004373EF">
        <w:rPr>
          <w:color w:val="000000"/>
          <w:sz w:val="28"/>
          <w:szCs w:val="28"/>
          <w:vertAlign w:val="superscript"/>
          <w:lang w:val="kk-KZ"/>
        </w:rPr>
        <w:t>5</w:t>
      </w:r>
      <w:r w:rsidRPr="004373EF">
        <w:rPr>
          <w:color w:val="000000"/>
          <w:sz w:val="28"/>
          <w:szCs w:val="28"/>
          <w:lang w:val="kk-KZ"/>
        </w:rPr>
        <w:t xml:space="preserve"> конидия</w:t>
      </w:r>
      <w:r w:rsidR="00D833C6" w:rsidRPr="004373EF">
        <w:rPr>
          <w:color w:val="000000"/>
          <w:sz w:val="28"/>
          <w:szCs w:val="28"/>
          <w:lang w:val="kk-KZ"/>
        </w:rPr>
        <w:t xml:space="preserve"> титрінде </w:t>
      </w:r>
      <w:r w:rsidR="00D833C6" w:rsidRPr="004373EF">
        <w:rPr>
          <w:i/>
          <w:color w:val="000000"/>
          <w:sz w:val="28"/>
          <w:szCs w:val="28"/>
          <w:lang w:val="kk-KZ"/>
        </w:rPr>
        <w:t>Schistocerca americana</w:t>
      </w:r>
      <w:r w:rsidR="00D833C6" w:rsidRPr="004373EF">
        <w:rPr>
          <w:color w:val="000000"/>
          <w:sz w:val="28"/>
          <w:szCs w:val="28"/>
          <w:lang w:val="kk-KZ"/>
        </w:rPr>
        <w:t xml:space="preserve"> </w:t>
      </w:r>
      <w:r w:rsidR="00F72548" w:rsidRPr="004373EF">
        <w:rPr>
          <w:color w:val="000000"/>
          <w:sz w:val="28"/>
          <w:szCs w:val="28"/>
          <w:lang w:val="kk-KZ"/>
        </w:rPr>
        <w:t xml:space="preserve">қарсы </w:t>
      </w:r>
      <w:r w:rsidR="00D833C6" w:rsidRPr="004373EF">
        <w:rPr>
          <w:color w:val="000000"/>
          <w:sz w:val="28"/>
          <w:szCs w:val="28"/>
          <w:lang w:val="kk-KZ"/>
        </w:rPr>
        <w:t xml:space="preserve">күресуде </w:t>
      </w:r>
      <w:r w:rsidRPr="004373EF">
        <w:rPr>
          <w:color w:val="000000"/>
          <w:sz w:val="28"/>
          <w:szCs w:val="28"/>
          <w:lang w:val="kk-KZ"/>
        </w:rPr>
        <w:t>өңдеуден</w:t>
      </w:r>
      <w:r w:rsidR="00D833C6" w:rsidRPr="004373EF">
        <w:rPr>
          <w:color w:val="000000"/>
          <w:sz w:val="28"/>
          <w:szCs w:val="28"/>
          <w:lang w:val="kk-KZ"/>
        </w:rPr>
        <w:t xml:space="preserve"> кейін 7 күн өткен соң өлім деңгейі 69-74% құрады </w:t>
      </w:r>
      <w:r w:rsidR="00E15CFD" w:rsidRPr="004373EF">
        <w:rPr>
          <w:sz w:val="28"/>
          <w:szCs w:val="28"/>
          <w:lang w:val="kk-KZ"/>
        </w:rPr>
        <w:t>[</w:t>
      </w:r>
      <w:r w:rsidR="00F965CB" w:rsidRPr="004373EF">
        <w:rPr>
          <w:sz w:val="28"/>
          <w:szCs w:val="28"/>
          <w:lang w:val="kk-KZ"/>
        </w:rPr>
        <w:t>27</w:t>
      </w:r>
      <w:r w:rsidR="006A51F1" w:rsidRPr="006A51F1">
        <w:rPr>
          <w:sz w:val="28"/>
          <w:szCs w:val="28"/>
          <w:lang w:val="kk-KZ"/>
        </w:rPr>
        <w:t>2</w:t>
      </w:r>
      <w:r w:rsidR="00E15CFD" w:rsidRPr="004373EF">
        <w:rPr>
          <w:sz w:val="28"/>
          <w:szCs w:val="28"/>
          <w:lang w:val="kk-KZ"/>
        </w:rPr>
        <w:t>].</w:t>
      </w:r>
    </w:p>
    <w:p w14:paraId="49331D3B" w14:textId="6BFF0D0D" w:rsidR="00D833C6" w:rsidRPr="004373EF" w:rsidRDefault="00D833C6" w:rsidP="004373EF">
      <w:pPr>
        <w:tabs>
          <w:tab w:val="left" w:pos="1134"/>
        </w:tabs>
        <w:ind w:firstLine="709"/>
        <w:jc w:val="both"/>
        <w:rPr>
          <w:color w:val="000000"/>
          <w:sz w:val="28"/>
          <w:szCs w:val="28"/>
          <w:lang w:val="kk-KZ"/>
        </w:rPr>
      </w:pPr>
      <w:r w:rsidRPr="004373EF">
        <w:rPr>
          <w:color w:val="000000"/>
          <w:sz w:val="28"/>
          <w:szCs w:val="28"/>
          <w:lang w:val="kk-KZ"/>
        </w:rPr>
        <w:t xml:space="preserve">Мексикада </w:t>
      </w:r>
      <w:r w:rsidRPr="004373EF">
        <w:rPr>
          <w:i/>
          <w:color w:val="000000"/>
          <w:sz w:val="28"/>
          <w:szCs w:val="28"/>
          <w:lang w:val="kk-KZ"/>
        </w:rPr>
        <w:t>Schistocerca piceifrons</w:t>
      </w:r>
      <w:r w:rsidRPr="004373EF">
        <w:rPr>
          <w:color w:val="000000"/>
          <w:sz w:val="28"/>
          <w:szCs w:val="28"/>
          <w:lang w:val="kk-KZ"/>
        </w:rPr>
        <w:t xml:space="preserve"> қарсы екі штам</w:t>
      </w:r>
      <w:r w:rsidR="001F230A" w:rsidRPr="004373EF">
        <w:rPr>
          <w:color w:val="000000"/>
          <w:sz w:val="28"/>
          <w:szCs w:val="28"/>
          <w:lang w:val="kk-KZ"/>
        </w:rPr>
        <w:t>м (MaPL 32 және MaPL40) сыналды. Бұл жағдайда 2,5</w:t>
      </w:r>
      <w:r w:rsidRPr="004373EF">
        <w:rPr>
          <w:color w:val="000000"/>
          <w:sz w:val="28"/>
          <w:szCs w:val="28"/>
          <w:lang w:val="kk-KZ"/>
        </w:rPr>
        <w:t>×10</w:t>
      </w:r>
      <w:r w:rsidRPr="004373EF">
        <w:rPr>
          <w:color w:val="000000"/>
          <w:sz w:val="28"/>
          <w:szCs w:val="28"/>
          <w:vertAlign w:val="superscript"/>
          <w:lang w:val="kk-KZ"/>
        </w:rPr>
        <w:t>12</w:t>
      </w:r>
      <w:r w:rsidRPr="004373EF">
        <w:rPr>
          <w:color w:val="000000"/>
          <w:sz w:val="28"/>
          <w:szCs w:val="28"/>
          <w:lang w:val="kk-KZ"/>
        </w:rPr>
        <w:t xml:space="preserve"> титрі бар саңырауқұлақтың майлы суспензиясымен өңдегеннен кейін шегірткелердің өлімі 13 күнде сәйкесінше 84 және 94% құрады </w:t>
      </w:r>
      <w:r w:rsidR="00E15CFD" w:rsidRPr="004373EF">
        <w:rPr>
          <w:sz w:val="28"/>
          <w:szCs w:val="28"/>
          <w:lang w:val="kk-KZ"/>
        </w:rPr>
        <w:t>[</w:t>
      </w:r>
      <w:r w:rsidR="003F2EA8" w:rsidRPr="004373EF">
        <w:rPr>
          <w:sz w:val="28"/>
          <w:szCs w:val="28"/>
          <w:lang w:val="kk-KZ"/>
        </w:rPr>
        <w:t>27</w:t>
      </w:r>
      <w:r w:rsidR="006A51F1" w:rsidRPr="006A51F1">
        <w:rPr>
          <w:sz w:val="28"/>
          <w:szCs w:val="28"/>
          <w:lang w:val="kk-KZ"/>
        </w:rPr>
        <w:t>3</w:t>
      </w:r>
      <w:r w:rsidR="00E15CFD" w:rsidRPr="004373EF">
        <w:rPr>
          <w:sz w:val="28"/>
          <w:szCs w:val="28"/>
          <w:lang w:val="kk-KZ"/>
        </w:rPr>
        <w:t>]</w:t>
      </w:r>
      <w:r w:rsidR="0022664A" w:rsidRPr="004373EF">
        <w:rPr>
          <w:sz w:val="28"/>
          <w:szCs w:val="28"/>
          <w:lang w:val="kk-KZ"/>
        </w:rPr>
        <w:t>.</w:t>
      </w:r>
      <w:r w:rsidR="00E15CFD" w:rsidRPr="004373EF">
        <w:rPr>
          <w:sz w:val="28"/>
          <w:szCs w:val="28"/>
          <w:lang w:val="kk-KZ"/>
        </w:rPr>
        <w:t xml:space="preserve"> </w:t>
      </w:r>
    </w:p>
    <w:p w14:paraId="48F53C38" w14:textId="0E92B154" w:rsidR="00D833C6" w:rsidRPr="004373EF" w:rsidRDefault="00D833C6" w:rsidP="004373EF">
      <w:pPr>
        <w:tabs>
          <w:tab w:val="left" w:pos="1134"/>
        </w:tabs>
        <w:ind w:firstLine="709"/>
        <w:jc w:val="both"/>
        <w:rPr>
          <w:color w:val="000000"/>
          <w:sz w:val="28"/>
          <w:szCs w:val="28"/>
          <w:lang w:val="kk-KZ"/>
        </w:rPr>
      </w:pPr>
      <w:r w:rsidRPr="004373EF">
        <w:rPr>
          <w:color w:val="000000"/>
          <w:sz w:val="28"/>
          <w:szCs w:val="28"/>
          <w:lang w:val="kk-KZ"/>
        </w:rPr>
        <w:t xml:space="preserve">Бразилия мен Колумбияда </w:t>
      </w:r>
      <w:r w:rsidRPr="004373EF">
        <w:rPr>
          <w:i/>
          <w:color w:val="000000"/>
          <w:sz w:val="28"/>
          <w:szCs w:val="28"/>
          <w:lang w:val="kk-KZ"/>
        </w:rPr>
        <w:t>M. anisopliae</w:t>
      </w:r>
      <w:r w:rsidRPr="004373EF">
        <w:rPr>
          <w:color w:val="000000"/>
          <w:sz w:val="28"/>
          <w:szCs w:val="28"/>
          <w:lang w:val="kk-KZ"/>
        </w:rPr>
        <w:t xml:space="preserve"> </w:t>
      </w:r>
      <w:r w:rsidRPr="004373EF">
        <w:rPr>
          <w:i/>
          <w:color w:val="000000"/>
          <w:sz w:val="28"/>
          <w:szCs w:val="28"/>
          <w:lang w:val="kk-KZ"/>
        </w:rPr>
        <w:t>var.</w:t>
      </w:r>
      <w:r w:rsidR="001F230A" w:rsidRPr="004373EF">
        <w:rPr>
          <w:i/>
          <w:color w:val="000000"/>
          <w:sz w:val="28"/>
          <w:szCs w:val="28"/>
          <w:lang w:val="kk-KZ"/>
        </w:rPr>
        <w:t xml:space="preserve"> </w:t>
      </w:r>
      <w:r w:rsidRPr="004373EF">
        <w:rPr>
          <w:i/>
          <w:color w:val="000000"/>
          <w:sz w:val="28"/>
          <w:szCs w:val="28"/>
          <w:lang w:val="kk-KZ"/>
        </w:rPr>
        <w:t>acridum</w:t>
      </w:r>
      <w:r w:rsidRPr="004373EF">
        <w:rPr>
          <w:color w:val="000000"/>
          <w:sz w:val="28"/>
          <w:szCs w:val="28"/>
          <w:lang w:val="kk-KZ"/>
        </w:rPr>
        <w:t xml:space="preserve"> май</w:t>
      </w:r>
      <w:r w:rsidR="00F72548" w:rsidRPr="004373EF">
        <w:rPr>
          <w:color w:val="000000"/>
          <w:sz w:val="28"/>
          <w:szCs w:val="28"/>
          <w:lang w:val="kk-KZ"/>
        </w:rPr>
        <w:t>лы</w:t>
      </w:r>
      <w:r w:rsidRPr="004373EF">
        <w:rPr>
          <w:color w:val="000000"/>
          <w:sz w:val="28"/>
          <w:szCs w:val="28"/>
          <w:lang w:val="kk-KZ"/>
        </w:rPr>
        <w:t xml:space="preserve"> суспензиясына негізделген препарат</w:t>
      </w:r>
      <w:r w:rsidR="001F230A" w:rsidRPr="004373EF">
        <w:rPr>
          <w:color w:val="000000"/>
          <w:sz w:val="28"/>
          <w:szCs w:val="28"/>
          <w:lang w:val="kk-KZ"/>
        </w:rPr>
        <w:t>,</w:t>
      </w:r>
      <w:r w:rsidRPr="004373EF">
        <w:rPr>
          <w:color w:val="000000"/>
          <w:sz w:val="28"/>
          <w:szCs w:val="28"/>
          <w:lang w:val="kk-KZ"/>
        </w:rPr>
        <w:t xml:space="preserve"> CG 423 штаммы </w:t>
      </w:r>
      <w:r w:rsidR="001F230A" w:rsidRPr="004373EF">
        <w:rPr>
          <w:i/>
          <w:color w:val="000000"/>
          <w:sz w:val="28"/>
          <w:szCs w:val="28"/>
          <w:lang w:val="kk-KZ"/>
        </w:rPr>
        <w:t>Rhammatocerus schistocercoides</w:t>
      </w:r>
      <w:r w:rsidR="001F230A" w:rsidRPr="004373EF">
        <w:rPr>
          <w:color w:val="000000"/>
          <w:sz w:val="28"/>
          <w:szCs w:val="28"/>
          <w:lang w:val="kk-KZ"/>
        </w:rPr>
        <w:t xml:space="preserve"> 3 жастағы дернәсілдеріне</w:t>
      </w:r>
      <w:r w:rsidRPr="004373EF">
        <w:rPr>
          <w:color w:val="000000"/>
          <w:sz w:val="28"/>
          <w:szCs w:val="28"/>
          <w:lang w:val="kk-KZ"/>
        </w:rPr>
        <w:t xml:space="preserve"> қарсы</w:t>
      </w:r>
      <w:r w:rsidR="001F230A" w:rsidRPr="004373EF">
        <w:rPr>
          <w:color w:val="000000"/>
          <w:sz w:val="28"/>
          <w:szCs w:val="28"/>
          <w:lang w:val="kk-KZ"/>
        </w:rPr>
        <w:t xml:space="preserve"> қолданылды</w:t>
      </w:r>
      <w:r w:rsidRPr="004373EF">
        <w:rPr>
          <w:color w:val="000000"/>
          <w:sz w:val="28"/>
          <w:szCs w:val="28"/>
          <w:lang w:val="kk-KZ"/>
        </w:rPr>
        <w:t>. 1×10</w:t>
      </w:r>
      <w:r w:rsidRPr="004373EF">
        <w:rPr>
          <w:color w:val="000000"/>
          <w:sz w:val="28"/>
          <w:szCs w:val="28"/>
          <w:vertAlign w:val="superscript"/>
          <w:lang w:val="kk-KZ"/>
        </w:rPr>
        <w:t>13</w:t>
      </w:r>
      <w:r w:rsidRPr="004373EF">
        <w:rPr>
          <w:color w:val="000000"/>
          <w:sz w:val="28"/>
          <w:szCs w:val="28"/>
          <w:lang w:val="kk-KZ"/>
        </w:rPr>
        <w:t xml:space="preserve"> және 2×10</w:t>
      </w:r>
      <w:r w:rsidRPr="004373EF">
        <w:rPr>
          <w:color w:val="000000"/>
          <w:sz w:val="28"/>
          <w:szCs w:val="28"/>
          <w:vertAlign w:val="superscript"/>
          <w:lang w:val="kk-KZ"/>
        </w:rPr>
        <w:t>13</w:t>
      </w:r>
      <w:r w:rsidRPr="004373EF">
        <w:rPr>
          <w:color w:val="000000"/>
          <w:sz w:val="28"/>
          <w:szCs w:val="28"/>
          <w:lang w:val="kk-KZ"/>
        </w:rPr>
        <w:t xml:space="preserve"> конидий титрі бар майлы суспензия түрінде дайындалған препаратпен ультра аз мөлшерде бүрку (тұтыну нормасы 2 л/га) 14 күн ішінде зиянкестердің </w:t>
      </w:r>
      <w:r w:rsidRPr="002107D5">
        <w:rPr>
          <w:color w:val="000000"/>
          <w:sz w:val="28"/>
          <w:szCs w:val="28"/>
          <w:lang w:val="kk-KZ"/>
        </w:rPr>
        <w:t>80-88% өліміне әкелді</w:t>
      </w:r>
      <w:r w:rsidR="003257B6" w:rsidRPr="002107D5">
        <w:rPr>
          <w:color w:val="000000"/>
          <w:sz w:val="28"/>
          <w:szCs w:val="28"/>
          <w:lang w:val="kk-KZ"/>
        </w:rPr>
        <w:t xml:space="preserve"> </w:t>
      </w:r>
      <w:r w:rsidR="003257B6" w:rsidRPr="002107D5">
        <w:rPr>
          <w:sz w:val="28"/>
          <w:szCs w:val="28"/>
          <w:lang w:val="kk-KZ"/>
        </w:rPr>
        <w:t>[</w:t>
      </w:r>
      <w:r w:rsidR="00F965CB" w:rsidRPr="002107D5">
        <w:rPr>
          <w:sz w:val="28"/>
          <w:szCs w:val="28"/>
          <w:lang w:val="kk-KZ"/>
        </w:rPr>
        <w:t>2</w:t>
      </w:r>
      <w:r w:rsidR="003257B6" w:rsidRPr="002107D5">
        <w:rPr>
          <w:sz w:val="28"/>
          <w:szCs w:val="28"/>
          <w:lang w:val="kk-KZ"/>
        </w:rPr>
        <w:t>7</w:t>
      </w:r>
      <w:r w:rsidR="006A51F1" w:rsidRPr="002107D5">
        <w:rPr>
          <w:sz w:val="28"/>
          <w:szCs w:val="28"/>
          <w:lang w:val="kk-KZ"/>
        </w:rPr>
        <w:t>0</w:t>
      </w:r>
      <w:r w:rsidR="00B96637" w:rsidRPr="002107D5">
        <w:rPr>
          <w:sz w:val="28"/>
          <w:szCs w:val="28"/>
          <w:lang w:val="kk-KZ"/>
        </w:rPr>
        <w:t>, р.</w:t>
      </w:r>
      <w:r w:rsidR="00ED4651" w:rsidRPr="002107D5">
        <w:rPr>
          <w:sz w:val="28"/>
          <w:szCs w:val="28"/>
          <w:lang w:val="kk-KZ"/>
        </w:rPr>
        <w:t xml:space="preserve"> 157</w:t>
      </w:r>
      <w:r w:rsidR="003257B6" w:rsidRPr="002107D5">
        <w:rPr>
          <w:sz w:val="28"/>
          <w:szCs w:val="28"/>
          <w:lang w:val="kk-KZ"/>
        </w:rPr>
        <w:t>].</w:t>
      </w:r>
      <w:r w:rsidR="003257B6" w:rsidRPr="004373EF">
        <w:rPr>
          <w:sz w:val="28"/>
          <w:szCs w:val="28"/>
          <w:lang w:val="kk-KZ"/>
        </w:rPr>
        <w:t xml:space="preserve"> </w:t>
      </w:r>
      <w:r w:rsidRPr="004373EF">
        <w:rPr>
          <w:color w:val="000000"/>
          <w:sz w:val="28"/>
          <w:szCs w:val="28"/>
          <w:lang w:val="kk-KZ"/>
        </w:rPr>
        <w:t xml:space="preserve"> </w:t>
      </w:r>
    </w:p>
    <w:p w14:paraId="03141DBE" w14:textId="3B1C7C71" w:rsidR="00D833C6" w:rsidRPr="002107D5" w:rsidRDefault="00D833C6" w:rsidP="004373EF">
      <w:pPr>
        <w:tabs>
          <w:tab w:val="left" w:pos="1134"/>
        </w:tabs>
        <w:ind w:firstLine="709"/>
        <w:jc w:val="both"/>
        <w:rPr>
          <w:sz w:val="28"/>
          <w:szCs w:val="28"/>
          <w:lang w:val="kk-KZ"/>
        </w:rPr>
      </w:pPr>
      <w:r w:rsidRPr="004373EF">
        <w:rPr>
          <w:i/>
          <w:color w:val="000000"/>
          <w:sz w:val="28"/>
          <w:szCs w:val="28"/>
          <w:lang w:val="kk-KZ"/>
        </w:rPr>
        <w:t>В. bassiana</w:t>
      </w:r>
      <w:r w:rsidRPr="004373EF">
        <w:rPr>
          <w:color w:val="000000"/>
          <w:sz w:val="28"/>
          <w:szCs w:val="28"/>
          <w:lang w:val="kk-KZ"/>
        </w:rPr>
        <w:t xml:space="preserve"> шегірткелердің санын бақылау үшін қолдануға келетін болсақ, к</w:t>
      </w:r>
      <w:r w:rsidR="005110A4">
        <w:rPr>
          <w:color w:val="000000"/>
          <w:sz w:val="28"/>
          <w:szCs w:val="28"/>
          <w:lang w:val="kk-KZ"/>
        </w:rPr>
        <w:t>ейбір зерттеушілердің пікірінше</w:t>
      </w:r>
      <w:r w:rsidRPr="004373EF">
        <w:rPr>
          <w:color w:val="000000"/>
          <w:sz w:val="28"/>
          <w:szCs w:val="28"/>
          <w:lang w:val="kk-KZ"/>
        </w:rPr>
        <w:t xml:space="preserve">, </w:t>
      </w:r>
      <w:r w:rsidRPr="004373EF">
        <w:rPr>
          <w:i/>
          <w:color w:val="000000"/>
          <w:sz w:val="28"/>
          <w:szCs w:val="28"/>
          <w:lang w:val="kk-KZ"/>
        </w:rPr>
        <w:t xml:space="preserve">В. </w:t>
      </w:r>
      <w:r w:rsidR="00F72548" w:rsidRPr="004373EF">
        <w:rPr>
          <w:i/>
          <w:color w:val="000000"/>
          <w:sz w:val="28"/>
          <w:szCs w:val="28"/>
          <w:lang w:val="kk-KZ"/>
        </w:rPr>
        <w:t>b</w:t>
      </w:r>
      <w:r w:rsidRPr="004373EF">
        <w:rPr>
          <w:i/>
          <w:color w:val="000000"/>
          <w:sz w:val="28"/>
          <w:szCs w:val="28"/>
          <w:lang w:val="kk-KZ"/>
        </w:rPr>
        <w:t>assiana</w:t>
      </w:r>
      <w:r w:rsidR="00F72548" w:rsidRPr="004373EF">
        <w:rPr>
          <w:i/>
          <w:color w:val="000000"/>
          <w:sz w:val="28"/>
          <w:szCs w:val="28"/>
          <w:lang w:val="kk-KZ"/>
        </w:rPr>
        <w:t xml:space="preserve"> </w:t>
      </w:r>
      <w:r w:rsidR="00F72548" w:rsidRPr="004373EF">
        <w:rPr>
          <w:iCs/>
          <w:color w:val="000000"/>
          <w:sz w:val="28"/>
          <w:szCs w:val="28"/>
          <w:lang w:val="kk-KZ"/>
        </w:rPr>
        <w:t>салыстырмалы түрде</w:t>
      </w:r>
      <w:r w:rsidRPr="004373EF">
        <w:rPr>
          <w:i/>
          <w:color w:val="000000"/>
          <w:sz w:val="28"/>
          <w:szCs w:val="28"/>
          <w:lang w:val="kk-KZ"/>
        </w:rPr>
        <w:t xml:space="preserve"> M. anisopliae</w:t>
      </w:r>
      <w:r w:rsidRPr="004373EF">
        <w:rPr>
          <w:color w:val="000000"/>
          <w:sz w:val="28"/>
          <w:szCs w:val="28"/>
          <w:lang w:val="kk-KZ"/>
        </w:rPr>
        <w:t xml:space="preserve"> тиімділігінен едәуір төмен.</w:t>
      </w:r>
      <w:r w:rsidR="001F07D9" w:rsidRPr="004373EF">
        <w:rPr>
          <w:color w:val="000000"/>
          <w:sz w:val="28"/>
          <w:szCs w:val="28"/>
          <w:lang w:val="kk-KZ"/>
        </w:rPr>
        <w:t xml:space="preserve"> Біріншіден, бұл гиф</w:t>
      </w:r>
      <w:r w:rsidRPr="004373EF">
        <w:rPr>
          <w:color w:val="000000"/>
          <w:sz w:val="28"/>
          <w:szCs w:val="28"/>
          <w:lang w:val="kk-KZ"/>
        </w:rPr>
        <w:t xml:space="preserve">омицеттің осы түрінің жоғары температура мен ультракүлгін сәулелерге сезімталдығының </w:t>
      </w:r>
      <w:r w:rsidRPr="002107D5">
        <w:rPr>
          <w:sz w:val="28"/>
          <w:szCs w:val="28"/>
          <w:lang w:val="kk-KZ"/>
        </w:rPr>
        <w:t xml:space="preserve">жоғарылауына байланысты </w:t>
      </w:r>
      <w:r w:rsidR="003257B6" w:rsidRPr="002107D5">
        <w:rPr>
          <w:sz w:val="28"/>
          <w:szCs w:val="28"/>
          <w:lang w:val="kk-KZ"/>
        </w:rPr>
        <w:t>[</w:t>
      </w:r>
      <w:r w:rsidR="003F2EA8" w:rsidRPr="002107D5">
        <w:rPr>
          <w:sz w:val="28"/>
          <w:szCs w:val="28"/>
          <w:lang w:val="kk-KZ"/>
        </w:rPr>
        <w:t>9</w:t>
      </w:r>
      <w:r w:rsidR="00F965CB" w:rsidRPr="002107D5">
        <w:rPr>
          <w:sz w:val="28"/>
          <w:szCs w:val="28"/>
          <w:lang w:val="kk-KZ"/>
        </w:rPr>
        <w:t xml:space="preserve">, </w:t>
      </w:r>
      <w:r w:rsidR="005110A4" w:rsidRPr="002107D5">
        <w:rPr>
          <w:sz w:val="28"/>
          <w:szCs w:val="28"/>
          <w:lang w:val="kk-KZ"/>
        </w:rPr>
        <w:t>р. 670</w:t>
      </w:r>
      <w:r w:rsidR="003257B6" w:rsidRPr="002107D5">
        <w:rPr>
          <w:sz w:val="28"/>
          <w:szCs w:val="28"/>
          <w:lang w:val="kk-KZ"/>
        </w:rPr>
        <w:t>]</w:t>
      </w:r>
      <w:r w:rsidRPr="002107D5">
        <w:rPr>
          <w:sz w:val="28"/>
          <w:szCs w:val="28"/>
          <w:lang w:val="kk-KZ"/>
        </w:rPr>
        <w:t xml:space="preserve">. Бірақ бұл кемшіліктерге қарамастан, </w:t>
      </w:r>
      <w:r w:rsidRPr="002107D5">
        <w:rPr>
          <w:i/>
          <w:sz w:val="28"/>
          <w:szCs w:val="28"/>
          <w:lang w:val="kk-KZ"/>
        </w:rPr>
        <w:t>В. bassiana</w:t>
      </w:r>
      <w:r w:rsidRPr="002107D5">
        <w:rPr>
          <w:sz w:val="28"/>
          <w:szCs w:val="28"/>
          <w:lang w:val="kk-KZ"/>
        </w:rPr>
        <w:t xml:space="preserve"> шегірткелер санын азайту тұрғысынан айтарлықтай </w:t>
      </w:r>
      <w:r w:rsidR="001F07D9" w:rsidRPr="002107D5">
        <w:rPr>
          <w:sz w:val="28"/>
          <w:szCs w:val="28"/>
          <w:lang w:val="kk-KZ"/>
        </w:rPr>
        <w:t>потенциалға</w:t>
      </w:r>
      <w:r w:rsidRPr="002107D5">
        <w:rPr>
          <w:sz w:val="28"/>
          <w:szCs w:val="28"/>
          <w:lang w:val="kk-KZ"/>
        </w:rPr>
        <w:t xml:space="preserve"> ие. Американдық ғалымдар </w:t>
      </w:r>
      <w:r w:rsidR="0021539A" w:rsidRPr="002107D5">
        <w:rPr>
          <w:i/>
          <w:sz w:val="28"/>
          <w:szCs w:val="28"/>
          <w:lang w:val="kk-KZ"/>
        </w:rPr>
        <w:t xml:space="preserve">В. bassiana </w:t>
      </w:r>
      <w:r w:rsidR="0021539A" w:rsidRPr="002107D5">
        <w:rPr>
          <w:sz w:val="28"/>
          <w:szCs w:val="28"/>
          <w:lang w:val="kk-KZ"/>
        </w:rPr>
        <w:t>саңырауқұлағының</w:t>
      </w:r>
      <w:r w:rsidRPr="002107D5">
        <w:rPr>
          <w:sz w:val="28"/>
          <w:szCs w:val="28"/>
          <w:lang w:val="kk-KZ"/>
        </w:rPr>
        <w:t xml:space="preserve"> өмір сүруін әр түрлі </w:t>
      </w:r>
      <w:r w:rsidR="00F72548" w:rsidRPr="002107D5">
        <w:rPr>
          <w:sz w:val="28"/>
          <w:szCs w:val="28"/>
          <w:lang w:val="kk-KZ"/>
        </w:rPr>
        <w:t>культуралард</w:t>
      </w:r>
      <w:r w:rsidRPr="002107D5">
        <w:rPr>
          <w:sz w:val="28"/>
          <w:szCs w:val="28"/>
          <w:lang w:val="kk-KZ"/>
        </w:rPr>
        <w:t>а су</w:t>
      </w:r>
      <w:r w:rsidR="0021539A" w:rsidRPr="002107D5">
        <w:rPr>
          <w:sz w:val="28"/>
          <w:szCs w:val="28"/>
          <w:lang w:val="kk-KZ"/>
        </w:rPr>
        <w:t>лы</w:t>
      </w:r>
      <w:r w:rsidRPr="002107D5">
        <w:rPr>
          <w:sz w:val="28"/>
          <w:szCs w:val="28"/>
          <w:lang w:val="kk-KZ"/>
        </w:rPr>
        <w:t xml:space="preserve"> және май</w:t>
      </w:r>
      <w:r w:rsidR="0021539A" w:rsidRPr="002107D5">
        <w:rPr>
          <w:sz w:val="28"/>
          <w:szCs w:val="28"/>
          <w:lang w:val="kk-KZ"/>
        </w:rPr>
        <w:t>лы</w:t>
      </w:r>
      <w:r w:rsidRPr="002107D5">
        <w:rPr>
          <w:sz w:val="28"/>
          <w:szCs w:val="28"/>
          <w:lang w:val="kk-KZ"/>
        </w:rPr>
        <w:t xml:space="preserve"> суспензияларын енгізу кезінде топырақта зерттеді. Нәтижелер дайындық формасы мен </w:t>
      </w:r>
      <w:r w:rsidR="00F72548" w:rsidRPr="002107D5">
        <w:rPr>
          <w:sz w:val="28"/>
          <w:szCs w:val="28"/>
          <w:lang w:val="kk-KZ"/>
        </w:rPr>
        <w:t>культуралар</w:t>
      </w:r>
      <w:r w:rsidR="0021539A" w:rsidRPr="002107D5">
        <w:rPr>
          <w:sz w:val="28"/>
          <w:szCs w:val="28"/>
          <w:lang w:val="kk-KZ"/>
        </w:rPr>
        <w:t>ға</w:t>
      </w:r>
      <w:r w:rsidRPr="002107D5">
        <w:rPr>
          <w:sz w:val="28"/>
          <w:szCs w:val="28"/>
          <w:lang w:val="kk-KZ"/>
        </w:rPr>
        <w:t xml:space="preserve"> байланысты болмады және саңырауқұлақтарды топыраққа енгізу кезінде шегірткелер санын басқару мүмкіндігін көрсетті </w:t>
      </w:r>
      <w:r w:rsidR="003257B6" w:rsidRPr="002107D5">
        <w:rPr>
          <w:sz w:val="28"/>
          <w:szCs w:val="28"/>
          <w:lang w:val="kk-KZ"/>
        </w:rPr>
        <w:t>[</w:t>
      </w:r>
      <w:r w:rsidR="003F2EA8" w:rsidRPr="002107D5">
        <w:rPr>
          <w:sz w:val="28"/>
          <w:szCs w:val="28"/>
          <w:lang w:val="kk-KZ"/>
        </w:rPr>
        <w:t>26</w:t>
      </w:r>
      <w:r w:rsidR="006A51F1" w:rsidRPr="002107D5">
        <w:rPr>
          <w:sz w:val="28"/>
          <w:szCs w:val="28"/>
          <w:lang w:val="kk-KZ"/>
        </w:rPr>
        <w:t>6</w:t>
      </w:r>
      <w:r w:rsidR="00B96637" w:rsidRPr="002107D5">
        <w:rPr>
          <w:sz w:val="28"/>
          <w:szCs w:val="28"/>
          <w:lang w:val="kk-KZ"/>
        </w:rPr>
        <w:t>, с.</w:t>
      </w:r>
      <w:r w:rsidR="005110A4" w:rsidRPr="002107D5">
        <w:rPr>
          <w:sz w:val="28"/>
          <w:szCs w:val="28"/>
          <w:lang w:val="kk-KZ"/>
        </w:rPr>
        <w:t xml:space="preserve"> 26</w:t>
      </w:r>
      <w:r w:rsidR="003257B6" w:rsidRPr="002107D5">
        <w:rPr>
          <w:sz w:val="28"/>
          <w:szCs w:val="28"/>
          <w:lang w:val="kk-KZ"/>
        </w:rPr>
        <w:t>].</w:t>
      </w:r>
    </w:p>
    <w:p w14:paraId="35C5BCFE" w14:textId="62C205F6" w:rsidR="00D833C6" w:rsidRPr="004373EF" w:rsidRDefault="00D833C6" w:rsidP="004373EF">
      <w:pPr>
        <w:tabs>
          <w:tab w:val="left" w:pos="1134"/>
        </w:tabs>
        <w:ind w:firstLine="709"/>
        <w:jc w:val="both"/>
        <w:rPr>
          <w:color w:val="000000"/>
          <w:sz w:val="28"/>
          <w:szCs w:val="28"/>
          <w:lang w:val="kk-KZ"/>
        </w:rPr>
      </w:pPr>
      <w:r w:rsidRPr="002107D5">
        <w:rPr>
          <w:sz w:val="28"/>
          <w:szCs w:val="28"/>
          <w:lang w:val="kk-KZ"/>
        </w:rPr>
        <w:t xml:space="preserve">Сонымен, Мадагаскарда Mycotech Corp. </w:t>
      </w:r>
      <w:r w:rsidR="001F07D9" w:rsidRPr="002107D5">
        <w:rPr>
          <w:sz w:val="28"/>
          <w:szCs w:val="28"/>
          <w:lang w:val="kk-KZ"/>
        </w:rPr>
        <w:t>(АҚШ) компаниясы жасаған осы гиф</w:t>
      </w:r>
      <w:r w:rsidRPr="002107D5">
        <w:rPr>
          <w:sz w:val="28"/>
          <w:szCs w:val="28"/>
          <w:lang w:val="kk-KZ"/>
        </w:rPr>
        <w:t>омицеттің (sp-16 штаммы) құрамында майы бар препар</w:t>
      </w:r>
      <w:r w:rsidR="001F07D9" w:rsidRPr="002107D5">
        <w:rPr>
          <w:sz w:val="28"/>
          <w:szCs w:val="28"/>
          <w:lang w:val="kk-KZ"/>
        </w:rPr>
        <w:t xml:space="preserve">аттық формасын </w:t>
      </w:r>
      <w:r w:rsidR="001F07D9" w:rsidRPr="004373EF">
        <w:rPr>
          <w:color w:val="000000"/>
          <w:sz w:val="28"/>
          <w:szCs w:val="28"/>
          <w:lang w:val="kk-KZ"/>
        </w:rPr>
        <w:t>сынау кезінде, 2,5х10</w:t>
      </w:r>
      <w:r w:rsidR="001F07D9" w:rsidRPr="004373EF">
        <w:rPr>
          <w:color w:val="000000"/>
          <w:sz w:val="28"/>
          <w:szCs w:val="28"/>
          <w:vertAlign w:val="superscript"/>
          <w:lang w:val="kk-KZ"/>
        </w:rPr>
        <w:t>13</w:t>
      </w:r>
      <w:r w:rsidR="001F07D9" w:rsidRPr="004373EF">
        <w:rPr>
          <w:color w:val="000000"/>
          <w:sz w:val="28"/>
          <w:szCs w:val="28"/>
          <w:lang w:val="kk-KZ"/>
        </w:rPr>
        <w:t xml:space="preserve"> конидия титрімен</w:t>
      </w:r>
      <w:r w:rsidRPr="004373EF">
        <w:rPr>
          <w:color w:val="000000"/>
          <w:sz w:val="28"/>
          <w:szCs w:val="28"/>
          <w:lang w:val="kk-KZ"/>
        </w:rPr>
        <w:t xml:space="preserve"> аз мөлшерде бүрку </w:t>
      </w:r>
      <w:r w:rsidR="001F07D9" w:rsidRPr="004373EF">
        <w:rPr>
          <w:color w:val="000000"/>
          <w:sz w:val="28"/>
          <w:szCs w:val="28"/>
          <w:lang w:val="kk-KZ"/>
        </w:rPr>
        <w:t>барысында</w:t>
      </w:r>
      <w:r w:rsidRPr="004373EF">
        <w:rPr>
          <w:color w:val="000000"/>
          <w:sz w:val="28"/>
          <w:szCs w:val="28"/>
          <w:lang w:val="kk-KZ"/>
        </w:rPr>
        <w:t xml:space="preserve"> 10 тәулікке гектарына 5 литр май құйып, өңдеуден кейін </w:t>
      </w:r>
      <w:r w:rsidRPr="004373EF">
        <w:rPr>
          <w:i/>
          <w:color w:val="000000"/>
          <w:sz w:val="28"/>
          <w:szCs w:val="28"/>
          <w:lang w:val="kk-KZ"/>
        </w:rPr>
        <w:t>Locusia migratoria capito</w:t>
      </w:r>
      <w:r w:rsidRPr="004373EF">
        <w:rPr>
          <w:color w:val="000000"/>
          <w:sz w:val="28"/>
          <w:szCs w:val="28"/>
          <w:lang w:val="kk-KZ"/>
        </w:rPr>
        <w:t xml:space="preserve"> шегірткелер дернәсілдерінің өлім-жітім деңгейі 95% құрады (Delgad</w:t>
      </w:r>
      <w:r w:rsidR="001F07D9" w:rsidRPr="004373EF">
        <w:rPr>
          <w:color w:val="000000"/>
          <w:sz w:val="28"/>
          <w:szCs w:val="28"/>
          <w:lang w:val="kk-KZ"/>
        </w:rPr>
        <w:t>o et al., 1997). Мавританияда 2,</w:t>
      </w:r>
      <w:r w:rsidRPr="004373EF">
        <w:rPr>
          <w:color w:val="000000"/>
          <w:sz w:val="28"/>
          <w:szCs w:val="28"/>
          <w:lang w:val="kk-KZ"/>
        </w:rPr>
        <w:t>5</w:t>
      </w:r>
      <w:r w:rsidR="00F72548" w:rsidRPr="004373EF">
        <w:rPr>
          <w:color w:val="000000"/>
          <w:sz w:val="28"/>
          <w:szCs w:val="28"/>
          <w:lang w:val="kk-KZ"/>
        </w:rPr>
        <w:t>х</w:t>
      </w:r>
      <w:r w:rsidRPr="004373EF">
        <w:rPr>
          <w:color w:val="000000"/>
          <w:sz w:val="28"/>
          <w:szCs w:val="28"/>
          <w:lang w:val="kk-KZ"/>
        </w:rPr>
        <w:t>10</w:t>
      </w:r>
      <w:r w:rsidRPr="004373EF">
        <w:rPr>
          <w:color w:val="000000"/>
          <w:sz w:val="28"/>
          <w:szCs w:val="28"/>
          <w:vertAlign w:val="superscript"/>
          <w:lang w:val="kk-KZ"/>
        </w:rPr>
        <w:t>13</w:t>
      </w:r>
      <w:r w:rsidRPr="004373EF">
        <w:rPr>
          <w:color w:val="000000"/>
          <w:sz w:val="28"/>
          <w:szCs w:val="28"/>
          <w:lang w:val="kk-KZ"/>
        </w:rPr>
        <w:t xml:space="preserve"> титрі бар </w:t>
      </w:r>
      <w:r w:rsidRPr="004373EF">
        <w:rPr>
          <w:i/>
          <w:color w:val="000000"/>
          <w:sz w:val="28"/>
          <w:szCs w:val="28"/>
          <w:lang w:val="kk-KZ"/>
        </w:rPr>
        <w:t>В. bassiana</w:t>
      </w:r>
      <w:r w:rsidRPr="004373EF">
        <w:rPr>
          <w:color w:val="000000"/>
          <w:sz w:val="28"/>
          <w:szCs w:val="28"/>
          <w:lang w:val="kk-KZ"/>
        </w:rPr>
        <w:t xml:space="preserve"> саңырауқұлағының </w:t>
      </w:r>
      <w:r w:rsidRPr="004373EF">
        <w:rPr>
          <w:color w:val="000000"/>
          <w:sz w:val="28"/>
          <w:szCs w:val="28"/>
          <w:lang w:val="kk-KZ"/>
        </w:rPr>
        <w:lastRenderedPageBreak/>
        <w:t>бластоспорасы суспензиясымен ультра</w:t>
      </w:r>
      <w:r w:rsidR="001F07D9" w:rsidRPr="004373EF">
        <w:rPr>
          <w:color w:val="000000"/>
          <w:sz w:val="28"/>
          <w:szCs w:val="28"/>
          <w:lang w:val="kk-KZ"/>
        </w:rPr>
        <w:t xml:space="preserve"> аз </w:t>
      </w:r>
      <w:r w:rsidRPr="004373EF">
        <w:rPr>
          <w:color w:val="000000"/>
          <w:sz w:val="28"/>
          <w:szCs w:val="28"/>
          <w:lang w:val="kk-KZ"/>
        </w:rPr>
        <w:t xml:space="preserve">көлемді бүрку </w:t>
      </w:r>
      <w:r w:rsidRPr="004373EF">
        <w:rPr>
          <w:i/>
          <w:color w:val="000000"/>
          <w:sz w:val="28"/>
          <w:szCs w:val="28"/>
          <w:lang w:val="kk-KZ"/>
        </w:rPr>
        <w:t>Schistocerca gregaria</w:t>
      </w:r>
      <w:r w:rsidRPr="004373EF">
        <w:rPr>
          <w:color w:val="000000"/>
          <w:sz w:val="28"/>
          <w:szCs w:val="28"/>
          <w:lang w:val="kk-KZ"/>
        </w:rPr>
        <w:t xml:space="preserve"> 70-80% өлімін қамтамасыз етті </w:t>
      </w:r>
      <w:r w:rsidR="003257B6" w:rsidRPr="004373EF">
        <w:rPr>
          <w:sz w:val="28"/>
          <w:szCs w:val="28"/>
          <w:lang w:val="kk-KZ"/>
        </w:rPr>
        <w:t>[2</w:t>
      </w:r>
      <w:r w:rsidR="00F965CB" w:rsidRPr="004373EF">
        <w:rPr>
          <w:sz w:val="28"/>
          <w:szCs w:val="28"/>
          <w:lang w:val="kk-KZ"/>
        </w:rPr>
        <w:t>7</w:t>
      </w:r>
      <w:r w:rsidR="006A51F1" w:rsidRPr="006A51F1">
        <w:rPr>
          <w:sz w:val="28"/>
          <w:szCs w:val="28"/>
          <w:lang w:val="kk-KZ"/>
        </w:rPr>
        <w:t>4</w:t>
      </w:r>
      <w:r w:rsidR="003257B6" w:rsidRPr="004373EF">
        <w:rPr>
          <w:sz w:val="28"/>
          <w:szCs w:val="28"/>
          <w:lang w:val="kk-KZ"/>
        </w:rPr>
        <w:t>].</w:t>
      </w:r>
      <w:r w:rsidR="003257B6" w:rsidRPr="004373EF">
        <w:rPr>
          <w:color w:val="000000"/>
          <w:sz w:val="28"/>
          <w:szCs w:val="28"/>
          <w:lang w:val="kk-KZ"/>
        </w:rPr>
        <w:t xml:space="preserve"> </w:t>
      </w:r>
    </w:p>
    <w:p w14:paraId="7DF0343D" w14:textId="6A87035F" w:rsidR="00D833C6" w:rsidRPr="004373EF" w:rsidRDefault="00D833C6" w:rsidP="004373EF">
      <w:pPr>
        <w:tabs>
          <w:tab w:val="left" w:pos="1134"/>
        </w:tabs>
        <w:ind w:firstLine="709"/>
        <w:jc w:val="both"/>
        <w:rPr>
          <w:color w:val="000000"/>
          <w:sz w:val="28"/>
          <w:szCs w:val="28"/>
          <w:lang w:val="kk-KZ"/>
        </w:rPr>
      </w:pPr>
      <w:r w:rsidRPr="004373EF">
        <w:rPr>
          <w:color w:val="000000"/>
          <w:sz w:val="28"/>
          <w:szCs w:val="28"/>
          <w:lang w:val="kk-KZ"/>
        </w:rPr>
        <w:t>АҚШ-</w:t>
      </w:r>
      <w:r w:rsidR="00F72548" w:rsidRPr="004373EF">
        <w:rPr>
          <w:color w:val="000000"/>
          <w:sz w:val="28"/>
          <w:szCs w:val="28"/>
          <w:lang w:val="kk-KZ"/>
        </w:rPr>
        <w:t>д</w:t>
      </w:r>
      <w:r w:rsidRPr="004373EF">
        <w:rPr>
          <w:color w:val="000000"/>
          <w:sz w:val="28"/>
          <w:szCs w:val="28"/>
          <w:lang w:val="kk-KZ"/>
        </w:rPr>
        <w:t xml:space="preserve">а </w:t>
      </w:r>
      <w:r w:rsidRPr="004373EF">
        <w:rPr>
          <w:i/>
          <w:color w:val="000000"/>
          <w:sz w:val="28"/>
          <w:szCs w:val="28"/>
          <w:lang w:val="kk-KZ"/>
        </w:rPr>
        <w:t>В. bassiana</w:t>
      </w:r>
      <w:r w:rsidRPr="004373EF">
        <w:rPr>
          <w:color w:val="000000"/>
          <w:sz w:val="28"/>
          <w:szCs w:val="28"/>
          <w:lang w:val="kk-KZ"/>
        </w:rPr>
        <w:t xml:space="preserve"> </w:t>
      </w:r>
      <w:r w:rsidR="001F07D9" w:rsidRPr="004373EF">
        <w:rPr>
          <w:color w:val="000000"/>
          <w:sz w:val="28"/>
          <w:szCs w:val="28"/>
          <w:lang w:val="kk-KZ"/>
        </w:rPr>
        <w:t xml:space="preserve">негізінде </w:t>
      </w:r>
      <w:r w:rsidR="000462D7" w:rsidRPr="004373EF">
        <w:rPr>
          <w:color w:val="000000"/>
          <w:sz w:val="28"/>
          <w:szCs w:val="28"/>
          <w:lang w:val="kk-KZ"/>
        </w:rPr>
        <w:t xml:space="preserve">екі эксперименттік шегірткелерге қарсы препараттары </w:t>
      </w:r>
      <w:r w:rsidRPr="004373EF">
        <w:rPr>
          <w:color w:val="000000"/>
          <w:sz w:val="28"/>
          <w:szCs w:val="28"/>
          <w:lang w:val="kk-KZ"/>
        </w:rPr>
        <w:t>– «</w:t>
      </w:r>
      <w:r w:rsidR="001F07D9" w:rsidRPr="004373EF">
        <w:rPr>
          <w:color w:val="000000"/>
          <w:sz w:val="28"/>
          <w:szCs w:val="28"/>
          <w:lang w:val="kk-KZ"/>
        </w:rPr>
        <w:t>Mycocide GH</w:t>
      </w:r>
      <w:r w:rsidRPr="004373EF">
        <w:rPr>
          <w:color w:val="000000"/>
          <w:sz w:val="28"/>
          <w:szCs w:val="28"/>
          <w:vertAlign w:val="superscript"/>
          <w:lang w:val="kk-KZ"/>
        </w:rPr>
        <w:t>®</w:t>
      </w:r>
      <w:r w:rsidRPr="004373EF">
        <w:rPr>
          <w:color w:val="000000"/>
          <w:sz w:val="28"/>
          <w:szCs w:val="28"/>
          <w:lang w:val="kk-KZ"/>
        </w:rPr>
        <w:t>» және «</w:t>
      </w:r>
      <w:r w:rsidR="001F07D9" w:rsidRPr="004373EF">
        <w:rPr>
          <w:color w:val="000000"/>
          <w:sz w:val="28"/>
          <w:szCs w:val="28"/>
          <w:lang w:val="kk-KZ"/>
        </w:rPr>
        <w:t>Mycotrol</w:t>
      </w:r>
      <w:r w:rsidRPr="004373EF">
        <w:rPr>
          <w:color w:val="000000"/>
          <w:sz w:val="28"/>
          <w:szCs w:val="28"/>
          <w:vertAlign w:val="superscript"/>
          <w:lang w:val="kk-KZ"/>
        </w:rPr>
        <w:t>®</w:t>
      </w:r>
      <w:r w:rsidRPr="004373EF">
        <w:rPr>
          <w:color w:val="000000"/>
          <w:sz w:val="28"/>
          <w:szCs w:val="28"/>
          <w:lang w:val="kk-KZ"/>
        </w:rPr>
        <w:t>» жасалды (http://www.epa.gov/pesticides/foia/reviews/128924.htm).</w:t>
      </w:r>
    </w:p>
    <w:p w14:paraId="03110272" w14:textId="6D7FF0C2" w:rsidR="00D833C6" w:rsidRPr="004373EF" w:rsidRDefault="00D833C6" w:rsidP="004373EF">
      <w:pPr>
        <w:tabs>
          <w:tab w:val="left" w:pos="1134"/>
        </w:tabs>
        <w:ind w:firstLine="709"/>
        <w:jc w:val="both"/>
        <w:rPr>
          <w:color w:val="000000"/>
          <w:sz w:val="28"/>
          <w:szCs w:val="28"/>
          <w:lang w:val="kk-KZ"/>
        </w:rPr>
      </w:pPr>
      <w:r w:rsidRPr="004373EF">
        <w:rPr>
          <w:color w:val="000000"/>
          <w:sz w:val="28"/>
          <w:szCs w:val="28"/>
          <w:lang w:val="kk-KZ"/>
        </w:rPr>
        <w:t>Жалпы, алыс шетелдерде қазіргі уақытта энтомопатогенді саңырауқұлақтар негізінде шегірткелердің санын бақылау үшін 1</w:t>
      </w:r>
      <w:r w:rsidR="005110A4">
        <w:rPr>
          <w:color w:val="000000"/>
          <w:sz w:val="28"/>
          <w:szCs w:val="28"/>
          <w:lang w:val="kk-KZ"/>
        </w:rPr>
        <w:t>1 препараттық нысан қолданылады.</w:t>
      </w:r>
      <w:r w:rsidRPr="00B96637">
        <w:rPr>
          <w:color w:val="FF0000"/>
          <w:sz w:val="28"/>
          <w:szCs w:val="28"/>
          <w:lang w:val="kk-KZ"/>
        </w:rPr>
        <w:t xml:space="preserve"> </w:t>
      </w:r>
      <w:r w:rsidR="009C1E27" w:rsidRPr="004373EF">
        <w:rPr>
          <w:color w:val="000000"/>
          <w:sz w:val="28"/>
          <w:szCs w:val="28"/>
          <w:lang w:val="kk-KZ"/>
        </w:rPr>
        <w:t>Олардың 8</w:t>
      </w:r>
      <w:r w:rsidRPr="004373EF">
        <w:rPr>
          <w:color w:val="000000"/>
          <w:sz w:val="28"/>
          <w:szCs w:val="28"/>
          <w:lang w:val="kk-KZ"/>
        </w:rPr>
        <w:t xml:space="preserve">-і </w:t>
      </w:r>
      <w:r w:rsidRPr="004373EF">
        <w:rPr>
          <w:i/>
          <w:color w:val="000000"/>
          <w:sz w:val="28"/>
          <w:szCs w:val="28"/>
          <w:lang w:val="kk-KZ"/>
        </w:rPr>
        <w:t xml:space="preserve">В. </w:t>
      </w:r>
      <w:r w:rsidR="0021539A" w:rsidRPr="004373EF">
        <w:rPr>
          <w:i/>
          <w:color w:val="000000"/>
          <w:sz w:val="28"/>
          <w:szCs w:val="28"/>
          <w:lang w:val="kk-KZ"/>
        </w:rPr>
        <w:t>b</w:t>
      </w:r>
      <w:r w:rsidRPr="004373EF">
        <w:rPr>
          <w:i/>
          <w:color w:val="000000"/>
          <w:sz w:val="28"/>
          <w:szCs w:val="28"/>
          <w:lang w:val="kk-KZ"/>
        </w:rPr>
        <w:t>assiana</w:t>
      </w:r>
      <w:r w:rsidRPr="004373EF">
        <w:rPr>
          <w:color w:val="000000"/>
          <w:sz w:val="28"/>
          <w:szCs w:val="28"/>
          <w:lang w:val="kk-KZ"/>
        </w:rPr>
        <w:t xml:space="preserve"> және 3-</w:t>
      </w:r>
      <w:r w:rsidR="009C1E27" w:rsidRPr="004373EF">
        <w:rPr>
          <w:color w:val="000000"/>
          <w:sz w:val="28"/>
          <w:szCs w:val="28"/>
          <w:lang w:val="kk-KZ"/>
        </w:rPr>
        <w:t>і</w:t>
      </w:r>
      <w:r w:rsidRPr="004373EF">
        <w:rPr>
          <w:color w:val="000000"/>
          <w:sz w:val="28"/>
          <w:szCs w:val="28"/>
          <w:lang w:val="kk-KZ"/>
        </w:rPr>
        <w:t xml:space="preserve"> </w:t>
      </w:r>
      <w:r w:rsidRPr="004373EF">
        <w:rPr>
          <w:i/>
          <w:color w:val="000000"/>
          <w:sz w:val="28"/>
          <w:szCs w:val="28"/>
          <w:lang w:val="kk-KZ"/>
        </w:rPr>
        <w:t>М. anisopliae</w:t>
      </w:r>
      <w:r w:rsidRPr="004373EF">
        <w:rPr>
          <w:color w:val="000000"/>
          <w:sz w:val="28"/>
          <w:szCs w:val="28"/>
          <w:lang w:val="kk-KZ"/>
        </w:rPr>
        <w:t xml:space="preserve"> негізінде.</w:t>
      </w:r>
    </w:p>
    <w:p w14:paraId="3E9793AD" w14:textId="77777777" w:rsidR="00D833C6" w:rsidRPr="004373EF" w:rsidRDefault="00D833C6" w:rsidP="004373EF">
      <w:pPr>
        <w:tabs>
          <w:tab w:val="left" w:pos="1134"/>
        </w:tabs>
        <w:ind w:firstLine="709"/>
        <w:jc w:val="both"/>
        <w:rPr>
          <w:color w:val="000000"/>
          <w:sz w:val="28"/>
          <w:szCs w:val="28"/>
          <w:lang w:val="kk-KZ"/>
        </w:rPr>
      </w:pPr>
      <w:r w:rsidRPr="004373EF">
        <w:rPr>
          <w:color w:val="000000"/>
          <w:sz w:val="28"/>
          <w:szCs w:val="28"/>
          <w:lang w:val="kk-KZ"/>
        </w:rPr>
        <w:t>Жоғарыда айтылғандай, бұрынғы КСРО аумағында бұл бағыттағы жұмыстар фрагменттік сипатта болды.</w:t>
      </w:r>
    </w:p>
    <w:p w14:paraId="58091988" w14:textId="3937A599" w:rsidR="00D833C6" w:rsidRPr="004373EF" w:rsidRDefault="00D833C6" w:rsidP="004373EF">
      <w:pPr>
        <w:tabs>
          <w:tab w:val="left" w:pos="1134"/>
        </w:tabs>
        <w:ind w:firstLine="709"/>
        <w:jc w:val="both"/>
        <w:rPr>
          <w:color w:val="000000"/>
          <w:sz w:val="28"/>
          <w:szCs w:val="28"/>
          <w:lang w:val="kk-KZ"/>
        </w:rPr>
      </w:pPr>
      <w:r w:rsidRPr="004373EF">
        <w:rPr>
          <w:color w:val="000000"/>
          <w:sz w:val="28"/>
          <w:szCs w:val="28"/>
          <w:lang w:val="kk-KZ"/>
        </w:rPr>
        <w:t xml:space="preserve">Орта Азияда А.А. Нұржанов </w:t>
      </w:r>
      <w:r w:rsidR="003257B6" w:rsidRPr="004373EF">
        <w:rPr>
          <w:sz w:val="28"/>
          <w:szCs w:val="28"/>
          <w:lang w:val="kk-KZ"/>
        </w:rPr>
        <w:t>[</w:t>
      </w:r>
      <w:r w:rsidR="00F965CB" w:rsidRPr="004373EF">
        <w:rPr>
          <w:sz w:val="28"/>
          <w:szCs w:val="28"/>
          <w:lang w:val="kk-KZ"/>
        </w:rPr>
        <w:t>27</w:t>
      </w:r>
      <w:r w:rsidR="006A51F1" w:rsidRPr="006A51F1">
        <w:rPr>
          <w:sz w:val="28"/>
          <w:szCs w:val="28"/>
          <w:lang w:val="kk-KZ"/>
        </w:rPr>
        <w:t>5</w:t>
      </w:r>
      <w:r w:rsidR="003257B6" w:rsidRPr="004373EF">
        <w:rPr>
          <w:sz w:val="28"/>
          <w:szCs w:val="28"/>
          <w:lang w:val="kk-KZ"/>
        </w:rPr>
        <w:t>, 2</w:t>
      </w:r>
      <w:r w:rsidR="00F965CB" w:rsidRPr="004373EF">
        <w:rPr>
          <w:sz w:val="28"/>
          <w:szCs w:val="28"/>
          <w:lang w:val="kk-KZ"/>
        </w:rPr>
        <w:t>7</w:t>
      </w:r>
      <w:r w:rsidR="006A51F1" w:rsidRPr="006A51F1">
        <w:rPr>
          <w:sz w:val="28"/>
          <w:szCs w:val="28"/>
          <w:lang w:val="kk-KZ"/>
        </w:rPr>
        <w:t>6</w:t>
      </w:r>
      <w:r w:rsidR="003257B6" w:rsidRPr="004373EF">
        <w:rPr>
          <w:sz w:val="28"/>
          <w:szCs w:val="28"/>
          <w:lang w:val="kk-KZ"/>
        </w:rPr>
        <w:t>]</w:t>
      </w:r>
      <w:r w:rsidR="003257B6" w:rsidRPr="004373EF">
        <w:rPr>
          <w:color w:val="000000"/>
          <w:sz w:val="28"/>
          <w:szCs w:val="28"/>
          <w:lang w:val="kk-KZ"/>
        </w:rPr>
        <w:t xml:space="preserve"> </w:t>
      </w:r>
      <w:r w:rsidRPr="004373EF">
        <w:rPr>
          <w:color w:val="000000"/>
          <w:sz w:val="28"/>
          <w:szCs w:val="28"/>
          <w:lang w:val="kk-KZ"/>
        </w:rPr>
        <w:t>(1988, 1989) жүргізг</w:t>
      </w:r>
      <w:r w:rsidR="0021539A" w:rsidRPr="004373EF">
        <w:rPr>
          <w:color w:val="000000"/>
          <w:sz w:val="28"/>
          <w:szCs w:val="28"/>
          <w:lang w:val="kk-KZ"/>
        </w:rPr>
        <w:t>ен арнайы зерттеулер алғаш рет марокко шегірткесінен а</w:t>
      </w:r>
      <w:r w:rsidRPr="004373EF">
        <w:rPr>
          <w:color w:val="000000"/>
          <w:sz w:val="28"/>
          <w:szCs w:val="28"/>
          <w:lang w:val="kk-KZ"/>
        </w:rPr>
        <w:t xml:space="preserve">зиялық және итальяндық шегірткелерге қатысты өте жоғары вируленттілікке ие </w:t>
      </w:r>
      <w:r w:rsidRPr="004373EF">
        <w:rPr>
          <w:i/>
          <w:color w:val="000000"/>
          <w:sz w:val="28"/>
          <w:szCs w:val="28"/>
          <w:lang w:val="kk-KZ"/>
        </w:rPr>
        <w:t>Вeauveria brongniartii</w:t>
      </w:r>
      <w:r w:rsidRPr="004373EF">
        <w:rPr>
          <w:color w:val="000000"/>
          <w:sz w:val="28"/>
          <w:szCs w:val="28"/>
          <w:lang w:val="kk-KZ"/>
        </w:rPr>
        <w:t xml:space="preserve"> </w:t>
      </w:r>
      <w:r w:rsidRPr="004373EF">
        <w:rPr>
          <w:i/>
          <w:color w:val="000000"/>
          <w:sz w:val="28"/>
          <w:szCs w:val="28"/>
          <w:lang w:val="kk-KZ"/>
        </w:rPr>
        <w:t>(=B. tenella</w:t>
      </w:r>
      <w:r w:rsidRPr="004373EF">
        <w:rPr>
          <w:color w:val="000000"/>
          <w:sz w:val="28"/>
          <w:szCs w:val="28"/>
          <w:lang w:val="kk-KZ"/>
        </w:rPr>
        <w:t xml:space="preserve">) саңырауқұлағын бөліп алуға мүмкіндік берді. </w:t>
      </w:r>
      <w:r w:rsidRPr="004373EF">
        <w:rPr>
          <w:i/>
          <w:color w:val="000000"/>
          <w:sz w:val="28"/>
          <w:szCs w:val="28"/>
          <w:lang w:val="kk-KZ"/>
        </w:rPr>
        <w:t>Beauveria brongniartii</w:t>
      </w:r>
      <w:r w:rsidR="00063F0B" w:rsidRPr="004373EF">
        <w:rPr>
          <w:color w:val="000000"/>
          <w:sz w:val="28"/>
          <w:szCs w:val="28"/>
          <w:lang w:val="kk-KZ"/>
        </w:rPr>
        <w:t xml:space="preserve"> (ВД-85) ең перспект</w:t>
      </w:r>
      <w:r w:rsidR="0021539A" w:rsidRPr="004373EF">
        <w:rPr>
          <w:color w:val="000000"/>
          <w:sz w:val="28"/>
          <w:szCs w:val="28"/>
          <w:lang w:val="kk-KZ"/>
        </w:rPr>
        <w:t>ив</w:t>
      </w:r>
      <w:r w:rsidR="00063F0B" w:rsidRPr="004373EF">
        <w:rPr>
          <w:color w:val="000000"/>
          <w:sz w:val="28"/>
          <w:szCs w:val="28"/>
          <w:lang w:val="kk-KZ"/>
        </w:rPr>
        <w:t>ті</w:t>
      </w:r>
      <w:r w:rsidRPr="004373EF">
        <w:rPr>
          <w:color w:val="000000"/>
          <w:sz w:val="28"/>
          <w:szCs w:val="28"/>
          <w:lang w:val="kk-KZ"/>
        </w:rPr>
        <w:t xml:space="preserve"> штаммы шегірткеге қарсы микробиологиялық препаратты одан әрі дамыту үшін ұсынылды. Осылайша, осы штаммның жұмыс суспензиясын (титр 1х10</w:t>
      </w:r>
      <w:r w:rsidRPr="004373EF">
        <w:rPr>
          <w:color w:val="000000"/>
          <w:sz w:val="28"/>
          <w:szCs w:val="28"/>
          <w:vertAlign w:val="superscript"/>
          <w:lang w:val="kk-KZ"/>
        </w:rPr>
        <w:t>7</w:t>
      </w:r>
      <w:r w:rsidRPr="004373EF">
        <w:rPr>
          <w:color w:val="000000"/>
          <w:sz w:val="28"/>
          <w:szCs w:val="28"/>
          <w:lang w:val="kk-KZ"/>
        </w:rPr>
        <w:t xml:space="preserve">) қолдану кезінде итальяндық прус </w:t>
      </w:r>
      <w:r w:rsidR="00063F0B" w:rsidRPr="004373EF">
        <w:rPr>
          <w:color w:val="000000"/>
          <w:sz w:val="28"/>
          <w:szCs w:val="28"/>
          <w:lang w:val="kk-KZ"/>
        </w:rPr>
        <w:t>дернәсілдері</w:t>
      </w:r>
      <w:r w:rsidRPr="004373EF">
        <w:rPr>
          <w:color w:val="000000"/>
          <w:sz w:val="28"/>
          <w:szCs w:val="28"/>
          <w:lang w:val="kk-KZ"/>
        </w:rPr>
        <w:t xml:space="preserve"> мен азиялық шегірткелердің өлім</w:t>
      </w:r>
      <w:r w:rsidR="00063F0B" w:rsidRPr="004373EF">
        <w:rPr>
          <w:color w:val="000000"/>
          <w:sz w:val="28"/>
          <w:szCs w:val="28"/>
          <w:lang w:val="kk-KZ"/>
        </w:rPr>
        <w:t>і инфекцияның 10-шы күнінде 95%</w:t>
      </w:r>
      <w:r w:rsidRPr="004373EF">
        <w:rPr>
          <w:color w:val="000000"/>
          <w:sz w:val="28"/>
          <w:szCs w:val="28"/>
          <w:lang w:val="kk-KZ"/>
        </w:rPr>
        <w:t xml:space="preserve">-ға жетті (зертханалық жағдайда). Қарақалпақстандағы 0,07 га алқаптағы далалық тәжірибелерде </w:t>
      </w:r>
      <w:r w:rsidR="00063F0B" w:rsidRPr="004373EF">
        <w:rPr>
          <w:color w:val="000000"/>
          <w:sz w:val="28"/>
          <w:szCs w:val="28"/>
          <w:lang w:val="kk-KZ"/>
        </w:rPr>
        <w:t>залалдағаннан</w:t>
      </w:r>
      <w:r w:rsidRPr="004373EF">
        <w:rPr>
          <w:color w:val="000000"/>
          <w:sz w:val="28"/>
          <w:szCs w:val="28"/>
          <w:lang w:val="kk-KZ"/>
        </w:rPr>
        <w:t xml:space="preserve"> кейін 12-ші күні саңырауқұлақтың жоғары концентрациясын (5х10</w:t>
      </w:r>
      <w:r w:rsidRPr="004373EF">
        <w:rPr>
          <w:color w:val="000000"/>
          <w:sz w:val="28"/>
          <w:szCs w:val="28"/>
          <w:vertAlign w:val="superscript"/>
          <w:lang w:val="kk-KZ"/>
        </w:rPr>
        <w:t>7</w:t>
      </w:r>
      <w:r w:rsidRPr="004373EF">
        <w:rPr>
          <w:color w:val="000000"/>
          <w:sz w:val="28"/>
          <w:szCs w:val="28"/>
          <w:lang w:val="kk-KZ"/>
        </w:rPr>
        <w:t xml:space="preserve">) қолданған кезде итальяндық прустың 2 жастағы </w:t>
      </w:r>
      <w:r w:rsidR="00063F0B" w:rsidRPr="004373EF">
        <w:rPr>
          <w:color w:val="000000"/>
          <w:sz w:val="28"/>
          <w:szCs w:val="28"/>
          <w:lang w:val="kk-KZ"/>
        </w:rPr>
        <w:t>дернәсілдерінің тығыздығы 60%</w:t>
      </w:r>
      <w:r w:rsidR="004C0C4F" w:rsidRPr="004373EF">
        <w:rPr>
          <w:color w:val="000000"/>
          <w:sz w:val="28"/>
          <w:szCs w:val="28"/>
          <w:lang w:val="kk-KZ"/>
        </w:rPr>
        <w:t xml:space="preserve"> дейін</w:t>
      </w:r>
      <w:r w:rsidRPr="004373EF">
        <w:rPr>
          <w:color w:val="000000"/>
          <w:sz w:val="28"/>
          <w:szCs w:val="28"/>
          <w:lang w:val="kk-KZ"/>
        </w:rPr>
        <w:t xml:space="preserve"> төмендеді. </w:t>
      </w:r>
      <w:r w:rsidR="00063F0B" w:rsidRPr="004373EF">
        <w:rPr>
          <w:color w:val="000000"/>
          <w:sz w:val="28"/>
          <w:szCs w:val="28"/>
          <w:lang w:val="kk-KZ"/>
        </w:rPr>
        <w:t>Өңдеу</w:t>
      </w:r>
      <w:r w:rsidRPr="004373EF">
        <w:rPr>
          <w:color w:val="000000"/>
          <w:sz w:val="28"/>
          <w:szCs w:val="28"/>
          <w:lang w:val="kk-KZ"/>
        </w:rPr>
        <w:t xml:space="preserve"> </w:t>
      </w:r>
      <w:r w:rsidR="007F694C" w:rsidRPr="004373EF">
        <w:rPr>
          <w:color w:val="000000"/>
          <w:sz w:val="28"/>
          <w:szCs w:val="28"/>
          <w:lang w:val="kk-KZ"/>
        </w:rPr>
        <w:t>бунақденелілер</w:t>
      </w:r>
      <w:r w:rsidRPr="004373EF">
        <w:rPr>
          <w:color w:val="000000"/>
          <w:sz w:val="28"/>
          <w:szCs w:val="28"/>
          <w:lang w:val="kk-KZ"/>
        </w:rPr>
        <w:t>ді қолмен шашыратқыштан Тритон-Х-100 детергент қоспалары бар саңырауқұлақтың су суспензиясымен бүрку арқылы жүргізілді (Нұржанов,</w:t>
      </w:r>
      <w:r w:rsidR="00063F0B" w:rsidRPr="004373EF">
        <w:rPr>
          <w:color w:val="000000"/>
          <w:sz w:val="28"/>
          <w:szCs w:val="28"/>
          <w:lang w:val="kk-KZ"/>
        </w:rPr>
        <w:t xml:space="preserve"> 1989). 1989</w:t>
      </w:r>
      <w:r w:rsidR="0021539A" w:rsidRPr="004373EF">
        <w:rPr>
          <w:color w:val="000000"/>
          <w:sz w:val="28"/>
          <w:szCs w:val="28"/>
          <w:lang w:val="kk-KZ"/>
        </w:rPr>
        <w:t xml:space="preserve"> </w:t>
      </w:r>
      <w:r w:rsidRPr="004373EF">
        <w:rPr>
          <w:color w:val="000000"/>
          <w:sz w:val="28"/>
          <w:szCs w:val="28"/>
          <w:lang w:val="kk-KZ"/>
        </w:rPr>
        <w:t>ж</w:t>
      </w:r>
      <w:r w:rsidR="0021539A" w:rsidRPr="004373EF">
        <w:rPr>
          <w:color w:val="000000"/>
          <w:sz w:val="28"/>
          <w:szCs w:val="28"/>
          <w:lang w:val="kk-KZ"/>
        </w:rPr>
        <w:t>ылы</w:t>
      </w:r>
      <w:r w:rsidRPr="004373EF">
        <w:rPr>
          <w:color w:val="000000"/>
          <w:sz w:val="28"/>
          <w:szCs w:val="28"/>
          <w:lang w:val="kk-KZ"/>
        </w:rPr>
        <w:t xml:space="preserve"> бұл саңырауқұлақ</w:t>
      </w:r>
      <w:r w:rsidR="00063F0B" w:rsidRPr="004373EF">
        <w:rPr>
          <w:color w:val="000000"/>
          <w:sz w:val="28"/>
          <w:szCs w:val="28"/>
          <w:lang w:val="kk-KZ"/>
        </w:rPr>
        <w:t>ты сынау О</w:t>
      </w:r>
      <w:r w:rsidRPr="004373EF">
        <w:rPr>
          <w:color w:val="000000"/>
          <w:sz w:val="28"/>
          <w:szCs w:val="28"/>
          <w:lang w:val="kk-KZ"/>
        </w:rPr>
        <w:t xml:space="preserve">рталық Якутия жағдайында ақ жолақты </w:t>
      </w:r>
      <w:r w:rsidR="00063F0B" w:rsidRPr="004373EF">
        <w:rPr>
          <w:color w:val="000000"/>
          <w:sz w:val="28"/>
          <w:szCs w:val="28"/>
          <w:lang w:val="kk-KZ"/>
        </w:rPr>
        <w:t>шегірткеде</w:t>
      </w:r>
      <w:r w:rsidRPr="004373EF">
        <w:rPr>
          <w:color w:val="000000"/>
          <w:sz w:val="28"/>
          <w:szCs w:val="28"/>
          <w:lang w:val="kk-KZ"/>
        </w:rPr>
        <w:t xml:space="preserve"> </w:t>
      </w:r>
      <w:r w:rsidR="00063F0B" w:rsidRPr="004373EF">
        <w:rPr>
          <w:color w:val="000000"/>
          <w:sz w:val="28"/>
          <w:szCs w:val="28"/>
          <w:lang w:val="kk-KZ"/>
        </w:rPr>
        <w:t>жүргізілді</w:t>
      </w:r>
      <w:r w:rsidRPr="004373EF">
        <w:rPr>
          <w:color w:val="000000"/>
          <w:sz w:val="28"/>
          <w:szCs w:val="28"/>
          <w:lang w:val="kk-KZ"/>
        </w:rPr>
        <w:t xml:space="preserve">. </w:t>
      </w:r>
      <w:r w:rsidR="00063F0B" w:rsidRPr="004373EF">
        <w:rPr>
          <w:color w:val="000000"/>
          <w:sz w:val="28"/>
          <w:szCs w:val="28"/>
          <w:lang w:val="kk-KZ"/>
        </w:rPr>
        <w:t>Шегіткелерді с</w:t>
      </w:r>
      <w:r w:rsidRPr="004373EF">
        <w:rPr>
          <w:color w:val="000000"/>
          <w:sz w:val="28"/>
          <w:szCs w:val="28"/>
          <w:lang w:val="kk-KZ"/>
        </w:rPr>
        <w:t>аңырауқұлақ конидиялар</w:t>
      </w:r>
      <w:r w:rsidR="00063F0B" w:rsidRPr="004373EF">
        <w:rPr>
          <w:color w:val="000000"/>
          <w:sz w:val="28"/>
          <w:szCs w:val="28"/>
          <w:lang w:val="kk-KZ"/>
        </w:rPr>
        <w:t>ы</w:t>
      </w:r>
      <w:r w:rsidRPr="004373EF">
        <w:rPr>
          <w:color w:val="000000"/>
          <w:sz w:val="28"/>
          <w:szCs w:val="28"/>
          <w:lang w:val="kk-KZ"/>
        </w:rPr>
        <w:t>мен өңдеген кезде (4x10</w:t>
      </w:r>
      <w:r w:rsidRPr="004373EF">
        <w:rPr>
          <w:color w:val="000000"/>
          <w:sz w:val="28"/>
          <w:szCs w:val="28"/>
          <w:vertAlign w:val="superscript"/>
          <w:lang w:val="kk-KZ"/>
        </w:rPr>
        <w:t>8</w:t>
      </w:r>
      <w:r w:rsidRPr="004373EF">
        <w:rPr>
          <w:color w:val="000000"/>
          <w:sz w:val="28"/>
          <w:szCs w:val="28"/>
          <w:lang w:val="kk-KZ"/>
        </w:rPr>
        <w:t xml:space="preserve"> титрі) бір аптадан кейін </w:t>
      </w:r>
      <w:r w:rsidRPr="002107D5">
        <w:rPr>
          <w:color w:val="000000"/>
          <w:sz w:val="28"/>
          <w:szCs w:val="28"/>
          <w:lang w:val="kk-KZ"/>
        </w:rPr>
        <w:t xml:space="preserve">популяция тығыздығы 71,1% төмендеді </w:t>
      </w:r>
      <w:r w:rsidR="003257B6" w:rsidRPr="002107D5">
        <w:rPr>
          <w:sz w:val="28"/>
          <w:szCs w:val="28"/>
          <w:lang w:val="kk-KZ"/>
        </w:rPr>
        <w:t>[</w:t>
      </w:r>
      <w:r w:rsidR="00F965CB" w:rsidRPr="002107D5">
        <w:rPr>
          <w:sz w:val="28"/>
          <w:szCs w:val="28"/>
          <w:lang w:val="kk-KZ"/>
        </w:rPr>
        <w:t>11</w:t>
      </w:r>
      <w:r w:rsidR="006A51F1" w:rsidRPr="002107D5">
        <w:rPr>
          <w:sz w:val="28"/>
          <w:szCs w:val="28"/>
          <w:lang w:val="kk-KZ"/>
        </w:rPr>
        <w:t>2</w:t>
      </w:r>
      <w:r w:rsidR="00B96637" w:rsidRPr="002107D5">
        <w:rPr>
          <w:sz w:val="28"/>
          <w:szCs w:val="28"/>
          <w:lang w:val="kk-KZ"/>
        </w:rPr>
        <w:t>, с.</w:t>
      </w:r>
      <w:r w:rsidR="005110A4" w:rsidRPr="002107D5">
        <w:rPr>
          <w:sz w:val="28"/>
          <w:szCs w:val="28"/>
          <w:lang w:val="kk-KZ"/>
        </w:rPr>
        <w:t xml:space="preserve"> </w:t>
      </w:r>
      <w:r w:rsidR="002107D5">
        <w:rPr>
          <w:sz w:val="28"/>
          <w:szCs w:val="28"/>
          <w:lang w:val="kk-KZ"/>
        </w:rPr>
        <w:t>220</w:t>
      </w:r>
      <w:r w:rsidR="003257B6" w:rsidRPr="002107D5">
        <w:rPr>
          <w:sz w:val="28"/>
          <w:szCs w:val="28"/>
          <w:lang w:val="kk-KZ"/>
        </w:rPr>
        <w:t>].</w:t>
      </w:r>
      <w:r w:rsidR="003257B6" w:rsidRPr="005110A4">
        <w:rPr>
          <w:sz w:val="28"/>
          <w:szCs w:val="28"/>
          <w:lang w:val="kk-KZ"/>
        </w:rPr>
        <w:t xml:space="preserve"> </w:t>
      </w:r>
    </w:p>
    <w:p w14:paraId="70256466" w14:textId="0C4FA7A1" w:rsidR="00D833C6" w:rsidRPr="004373EF" w:rsidRDefault="00D833C6" w:rsidP="004373EF">
      <w:pPr>
        <w:tabs>
          <w:tab w:val="left" w:pos="1134"/>
        </w:tabs>
        <w:ind w:firstLine="709"/>
        <w:jc w:val="both"/>
        <w:rPr>
          <w:color w:val="000000"/>
          <w:sz w:val="28"/>
          <w:szCs w:val="28"/>
          <w:lang w:val="kk-KZ"/>
        </w:rPr>
      </w:pPr>
      <w:r w:rsidRPr="004373EF">
        <w:rPr>
          <w:color w:val="000000"/>
          <w:sz w:val="28"/>
          <w:szCs w:val="28"/>
          <w:lang w:val="kk-KZ"/>
        </w:rPr>
        <w:t xml:space="preserve">Шығыс Сібірде </w:t>
      </w:r>
      <w:r w:rsidRPr="004373EF">
        <w:rPr>
          <w:i/>
          <w:color w:val="000000"/>
          <w:sz w:val="28"/>
          <w:szCs w:val="28"/>
          <w:lang w:val="kk-KZ"/>
        </w:rPr>
        <w:t>B. bassiana</w:t>
      </w:r>
      <w:r w:rsidRPr="004373EF">
        <w:rPr>
          <w:color w:val="000000"/>
          <w:sz w:val="28"/>
          <w:szCs w:val="28"/>
          <w:lang w:val="kk-KZ"/>
        </w:rPr>
        <w:t xml:space="preserve"> саңырауқұлақтары</w:t>
      </w:r>
      <w:r w:rsidR="00B5603B" w:rsidRPr="004373EF">
        <w:rPr>
          <w:color w:val="000000"/>
          <w:sz w:val="28"/>
          <w:szCs w:val="28"/>
          <w:lang w:val="kk-KZ"/>
        </w:rPr>
        <w:t>мен</w:t>
      </w:r>
      <w:r w:rsidRPr="004373EF">
        <w:rPr>
          <w:color w:val="000000"/>
          <w:sz w:val="28"/>
          <w:szCs w:val="28"/>
          <w:lang w:val="kk-KZ"/>
        </w:rPr>
        <w:t xml:space="preserve"> </w:t>
      </w:r>
      <w:r w:rsidR="00B5603B" w:rsidRPr="004373EF">
        <w:rPr>
          <w:color w:val="000000"/>
          <w:sz w:val="28"/>
          <w:szCs w:val="28"/>
          <w:lang w:val="kk-KZ"/>
        </w:rPr>
        <w:t xml:space="preserve">шегірткелерге </w:t>
      </w:r>
      <w:r w:rsidRPr="004373EF">
        <w:rPr>
          <w:color w:val="000000"/>
          <w:sz w:val="28"/>
          <w:szCs w:val="28"/>
          <w:lang w:val="kk-KZ"/>
        </w:rPr>
        <w:t xml:space="preserve">қарсы шөпті өңдеу осы түрді шегірткелер санын басу үшін пайдалану мүмкіндігін көрсетті, </w:t>
      </w:r>
      <w:r w:rsidR="00B5603B" w:rsidRPr="004373EF">
        <w:rPr>
          <w:color w:val="000000"/>
          <w:sz w:val="28"/>
          <w:szCs w:val="28"/>
          <w:lang w:val="kk-KZ"/>
        </w:rPr>
        <w:t>өңдеу</w:t>
      </w:r>
      <w:r w:rsidRPr="004373EF">
        <w:rPr>
          <w:color w:val="000000"/>
          <w:sz w:val="28"/>
          <w:szCs w:val="28"/>
          <w:lang w:val="kk-KZ"/>
        </w:rPr>
        <w:t xml:space="preserve"> тиімділігі 47-84% құрады </w:t>
      </w:r>
      <w:r w:rsidR="003257B6" w:rsidRPr="004373EF">
        <w:rPr>
          <w:sz w:val="28"/>
          <w:szCs w:val="28"/>
          <w:lang w:val="kk-KZ"/>
        </w:rPr>
        <w:t>[</w:t>
      </w:r>
      <w:r w:rsidR="003F2EA8" w:rsidRPr="004373EF">
        <w:rPr>
          <w:sz w:val="28"/>
          <w:szCs w:val="28"/>
          <w:lang w:val="kk-KZ"/>
        </w:rPr>
        <w:t>2</w:t>
      </w:r>
      <w:r w:rsidR="006A51F1" w:rsidRPr="006A51F1">
        <w:rPr>
          <w:sz w:val="28"/>
          <w:szCs w:val="28"/>
          <w:lang w:val="kk-KZ"/>
        </w:rPr>
        <w:t>77</w:t>
      </w:r>
      <w:r w:rsidR="003257B6" w:rsidRPr="004373EF">
        <w:rPr>
          <w:sz w:val="28"/>
          <w:szCs w:val="28"/>
          <w:lang w:val="kk-KZ"/>
        </w:rPr>
        <w:t>]</w:t>
      </w:r>
      <w:r w:rsidR="003257B6" w:rsidRPr="004373EF">
        <w:rPr>
          <w:color w:val="000000"/>
          <w:sz w:val="28"/>
          <w:szCs w:val="28"/>
          <w:lang w:val="kk-KZ"/>
        </w:rPr>
        <w:t xml:space="preserve">. </w:t>
      </w:r>
    </w:p>
    <w:p w14:paraId="65898FC5" w14:textId="26186CA3" w:rsidR="00D833C6" w:rsidRPr="004373EF" w:rsidRDefault="00EB6CC7" w:rsidP="004373EF">
      <w:pPr>
        <w:tabs>
          <w:tab w:val="left" w:pos="1134"/>
        </w:tabs>
        <w:ind w:firstLine="709"/>
        <w:jc w:val="both"/>
        <w:rPr>
          <w:color w:val="000000"/>
          <w:sz w:val="28"/>
          <w:szCs w:val="28"/>
          <w:lang w:val="kk-KZ"/>
        </w:rPr>
      </w:pPr>
      <w:r w:rsidRPr="004373EF">
        <w:rPr>
          <w:color w:val="000000"/>
          <w:sz w:val="28"/>
          <w:szCs w:val="28"/>
          <w:lang w:val="kk-KZ"/>
        </w:rPr>
        <w:t>НМ</w:t>
      </w:r>
      <w:r w:rsidR="00D833C6" w:rsidRPr="004373EF">
        <w:rPr>
          <w:color w:val="000000"/>
          <w:sz w:val="28"/>
          <w:szCs w:val="28"/>
          <w:lang w:val="kk-KZ"/>
        </w:rPr>
        <w:t>АУ</w:t>
      </w:r>
      <w:r w:rsidR="00094B98" w:rsidRPr="004373EF">
        <w:rPr>
          <w:b/>
          <w:bCs/>
          <w:color w:val="202124"/>
          <w:shd w:val="clear" w:color="auto" w:fill="FFFFFF"/>
          <w:lang w:val="kk-KZ"/>
        </w:rPr>
        <w:t xml:space="preserve"> </w:t>
      </w:r>
      <w:r w:rsidRPr="004373EF">
        <w:rPr>
          <w:bCs/>
          <w:sz w:val="28"/>
          <w:szCs w:val="28"/>
          <w:shd w:val="clear" w:color="auto" w:fill="FFFFFF"/>
          <w:lang w:val="kk-KZ"/>
        </w:rPr>
        <w:t>(</w:t>
      </w:r>
      <w:r w:rsidRPr="004373EF">
        <w:rPr>
          <w:color w:val="000000"/>
          <w:sz w:val="28"/>
          <w:szCs w:val="28"/>
          <w:lang w:val="kk-KZ"/>
        </w:rPr>
        <w:t>Новосибирск</w:t>
      </w:r>
      <w:r w:rsidRPr="004373EF">
        <w:rPr>
          <w:bCs/>
          <w:sz w:val="28"/>
          <w:szCs w:val="28"/>
          <w:shd w:val="clear" w:color="auto" w:fill="FFFFFF"/>
          <w:lang w:val="kk-KZ"/>
        </w:rPr>
        <w:t xml:space="preserve"> мемлекеттік </w:t>
      </w:r>
      <w:r w:rsidR="00094B98" w:rsidRPr="004373EF">
        <w:rPr>
          <w:bCs/>
          <w:sz w:val="28"/>
          <w:szCs w:val="28"/>
          <w:shd w:val="clear" w:color="auto" w:fill="FFFFFF"/>
          <w:lang w:val="kk-KZ"/>
        </w:rPr>
        <w:t>аграр</w:t>
      </w:r>
      <w:r w:rsidRPr="004373EF">
        <w:rPr>
          <w:bCs/>
          <w:sz w:val="28"/>
          <w:szCs w:val="28"/>
          <w:shd w:val="clear" w:color="auto" w:fill="FFFFFF"/>
          <w:lang w:val="kk-KZ"/>
        </w:rPr>
        <w:t>лық</w:t>
      </w:r>
      <w:r w:rsidR="00094B98" w:rsidRPr="004373EF">
        <w:rPr>
          <w:bCs/>
          <w:sz w:val="28"/>
          <w:szCs w:val="28"/>
          <w:shd w:val="clear" w:color="auto" w:fill="FFFFFF"/>
          <w:lang w:val="kk-KZ"/>
        </w:rPr>
        <w:t xml:space="preserve"> университет</w:t>
      </w:r>
      <w:r w:rsidRPr="004373EF">
        <w:rPr>
          <w:bCs/>
          <w:sz w:val="28"/>
          <w:szCs w:val="28"/>
          <w:shd w:val="clear" w:color="auto" w:fill="FFFFFF"/>
          <w:lang w:val="kk-KZ"/>
        </w:rPr>
        <w:t>)</w:t>
      </w:r>
      <w:r w:rsidR="00D833C6" w:rsidRPr="004373EF">
        <w:rPr>
          <w:sz w:val="28"/>
          <w:szCs w:val="28"/>
          <w:lang w:val="kk-KZ"/>
        </w:rPr>
        <w:t xml:space="preserve"> </w:t>
      </w:r>
      <w:r w:rsidR="00D833C6" w:rsidRPr="004373EF">
        <w:rPr>
          <w:color w:val="000000"/>
          <w:sz w:val="28"/>
          <w:szCs w:val="28"/>
          <w:lang w:val="kk-KZ"/>
        </w:rPr>
        <w:t>және Бердский биоло</w:t>
      </w:r>
      <w:r w:rsidR="002B2EB3" w:rsidRPr="004373EF">
        <w:rPr>
          <w:color w:val="000000"/>
          <w:sz w:val="28"/>
          <w:szCs w:val="28"/>
          <w:lang w:val="kk-KZ"/>
        </w:rPr>
        <w:t>гиялық өнімдер зауытының (Новосібі</w:t>
      </w:r>
      <w:r w:rsidR="00D833C6" w:rsidRPr="004373EF">
        <w:rPr>
          <w:color w:val="000000"/>
          <w:sz w:val="28"/>
          <w:szCs w:val="28"/>
          <w:lang w:val="kk-KZ"/>
        </w:rPr>
        <w:t xml:space="preserve">р облысы) қызметкерлерінің бірлескен зерттеулері зертханалық тәжірибелер барысында далада итальяндық прус </w:t>
      </w:r>
      <w:r w:rsidRPr="004373EF">
        <w:rPr>
          <w:color w:val="000000"/>
          <w:sz w:val="28"/>
          <w:szCs w:val="28"/>
          <w:lang w:val="kk-KZ"/>
        </w:rPr>
        <w:t>дернәсілдеріне</w:t>
      </w:r>
      <w:r w:rsidR="00D833C6" w:rsidRPr="004373EF">
        <w:rPr>
          <w:color w:val="000000"/>
          <w:sz w:val="28"/>
          <w:szCs w:val="28"/>
          <w:lang w:val="kk-KZ"/>
        </w:rPr>
        <w:t xml:space="preserve"> қарсы Бовериннің тиімділігі анықталды, бірақ </w:t>
      </w:r>
      <w:r w:rsidRPr="004373EF">
        <w:rPr>
          <w:color w:val="000000"/>
          <w:sz w:val="28"/>
          <w:szCs w:val="28"/>
          <w:lang w:val="kk-KZ"/>
        </w:rPr>
        <w:t>далалық жағдайдағы</w:t>
      </w:r>
      <w:r w:rsidR="00D833C6" w:rsidRPr="004373EF">
        <w:rPr>
          <w:color w:val="000000"/>
          <w:sz w:val="28"/>
          <w:szCs w:val="28"/>
          <w:lang w:val="kk-KZ"/>
        </w:rPr>
        <w:t xml:space="preserve"> алғашқы тәжірибелер онша сәтті болмады. Ылғалдылықтың </w:t>
      </w:r>
      <w:r w:rsidR="00D833C6" w:rsidRPr="004373EF">
        <w:rPr>
          <w:i/>
          <w:color w:val="000000"/>
          <w:sz w:val="28"/>
          <w:szCs w:val="28"/>
          <w:lang w:val="kk-KZ"/>
        </w:rPr>
        <w:t>B.</w:t>
      </w:r>
      <w:r w:rsidR="002107D5">
        <w:rPr>
          <w:i/>
          <w:color w:val="000000"/>
          <w:sz w:val="28"/>
          <w:szCs w:val="28"/>
          <w:lang w:val="kk-KZ"/>
        </w:rPr>
        <w:t> </w:t>
      </w:r>
      <w:r w:rsidR="004C0C4F" w:rsidRPr="004373EF">
        <w:rPr>
          <w:i/>
          <w:color w:val="000000"/>
          <w:sz w:val="28"/>
          <w:szCs w:val="28"/>
          <w:lang w:val="kk-KZ"/>
        </w:rPr>
        <w:t>B</w:t>
      </w:r>
      <w:r w:rsidR="00D833C6" w:rsidRPr="004373EF">
        <w:rPr>
          <w:i/>
          <w:color w:val="000000"/>
          <w:sz w:val="28"/>
          <w:szCs w:val="28"/>
          <w:lang w:val="kk-KZ"/>
        </w:rPr>
        <w:t>assiana</w:t>
      </w:r>
      <w:r w:rsidR="00D833C6" w:rsidRPr="004373EF">
        <w:rPr>
          <w:color w:val="000000"/>
          <w:sz w:val="28"/>
          <w:szCs w:val="28"/>
          <w:lang w:val="kk-KZ"/>
        </w:rPr>
        <w:t xml:space="preserve"> әсерін азайту үшін саңырауқұлақтың майлы суспензиясын қолдану </w:t>
      </w:r>
      <w:r w:rsidR="00D833C6" w:rsidRPr="002107D5">
        <w:rPr>
          <w:color w:val="000000"/>
          <w:sz w:val="28"/>
          <w:szCs w:val="28"/>
          <w:lang w:val="kk-KZ"/>
        </w:rPr>
        <w:t xml:space="preserve">ұсынылды </w:t>
      </w:r>
      <w:r w:rsidR="003257B6" w:rsidRPr="002107D5">
        <w:rPr>
          <w:sz w:val="28"/>
          <w:szCs w:val="28"/>
          <w:lang w:val="kk-KZ"/>
        </w:rPr>
        <w:t>[</w:t>
      </w:r>
      <w:r w:rsidR="006A51F1" w:rsidRPr="002107D5">
        <w:rPr>
          <w:sz w:val="28"/>
          <w:szCs w:val="28"/>
          <w:lang w:val="kk-KZ"/>
        </w:rPr>
        <w:t>266</w:t>
      </w:r>
      <w:r w:rsidR="00B96637" w:rsidRPr="002107D5">
        <w:rPr>
          <w:sz w:val="28"/>
          <w:szCs w:val="28"/>
          <w:lang w:val="kk-KZ"/>
        </w:rPr>
        <w:t>, с.</w:t>
      </w:r>
      <w:r w:rsidR="005110A4" w:rsidRPr="002107D5">
        <w:rPr>
          <w:sz w:val="28"/>
          <w:szCs w:val="28"/>
          <w:lang w:val="kk-KZ"/>
        </w:rPr>
        <w:t xml:space="preserve"> 27</w:t>
      </w:r>
      <w:r w:rsidR="003257B6" w:rsidRPr="002107D5">
        <w:rPr>
          <w:sz w:val="28"/>
          <w:szCs w:val="28"/>
          <w:lang w:val="kk-KZ"/>
        </w:rPr>
        <w:t xml:space="preserve">]. </w:t>
      </w:r>
      <w:r w:rsidR="00D833C6" w:rsidRPr="002107D5">
        <w:rPr>
          <w:color w:val="000000"/>
          <w:sz w:val="28"/>
          <w:szCs w:val="28"/>
          <w:lang w:val="kk-KZ"/>
        </w:rPr>
        <w:t>Боверин препараты 2000 жылдардың басында «Ресей</w:t>
      </w:r>
      <w:r w:rsidR="00D833C6" w:rsidRPr="004373EF">
        <w:rPr>
          <w:color w:val="000000"/>
          <w:sz w:val="28"/>
          <w:szCs w:val="28"/>
          <w:lang w:val="kk-KZ"/>
        </w:rPr>
        <w:t xml:space="preserve"> Федерациясында қолдануға рұқсат етілген пестицидтер мен агрохимикаттар тізімінен» шығарылды.</w:t>
      </w:r>
    </w:p>
    <w:p w14:paraId="695D5600" w14:textId="49FEDE3E" w:rsidR="00D833C6" w:rsidRPr="004373EF" w:rsidRDefault="00D833C6" w:rsidP="004373EF">
      <w:pPr>
        <w:tabs>
          <w:tab w:val="left" w:pos="1134"/>
        </w:tabs>
        <w:ind w:firstLine="709"/>
        <w:jc w:val="both"/>
        <w:rPr>
          <w:bCs/>
          <w:color w:val="000000"/>
          <w:sz w:val="28"/>
          <w:szCs w:val="28"/>
          <w:lang w:val="kk-KZ"/>
        </w:rPr>
      </w:pPr>
      <w:r w:rsidRPr="004373EF">
        <w:rPr>
          <w:color w:val="000000"/>
          <w:sz w:val="28"/>
          <w:szCs w:val="28"/>
          <w:lang w:val="kk-KZ"/>
        </w:rPr>
        <w:t xml:space="preserve">Жаңа тиімді микоинсектицидтер тек алыс шетелде ғана емес, ТМД елдерінде және ең алдымен Ресейде </w:t>
      </w:r>
      <w:r w:rsidR="008E4B33" w:rsidRPr="004373EF">
        <w:rPr>
          <w:color w:val="000000"/>
          <w:sz w:val="28"/>
          <w:szCs w:val="28"/>
          <w:lang w:val="kk-KZ"/>
        </w:rPr>
        <w:t>жасалады. Сонымен, Г.Р. Ледневты</w:t>
      </w:r>
      <w:r w:rsidRPr="004373EF">
        <w:rPr>
          <w:color w:val="000000"/>
          <w:sz w:val="28"/>
          <w:szCs w:val="28"/>
          <w:lang w:val="kk-KZ"/>
        </w:rPr>
        <w:t xml:space="preserve">ң жетекшілігімен </w:t>
      </w:r>
      <w:r w:rsidR="008E4B33" w:rsidRPr="004373EF">
        <w:rPr>
          <w:color w:val="000000"/>
          <w:sz w:val="28"/>
          <w:szCs w:val="28"/>
          <w:lang w:val="kk-KZ"/>
        </w:rPr>
        <w:t>Бүкіл Ресейлік өсімдіктерді қорғау ғылыми-зерттеу институтын</w:t>
      </w:r>
      <w:r w:rsidRPr="004373EF">
        <w:rPr>
          <w:color w:val="000000"/>
          <w:sz w:val="28"/>
          <w:szCs w:val="28"/>
          <w:lang w:val="kk-KZ"/>
        </w:rPr>
        <w:t xml:space="preserve">да жүргізілген зерттеулер шегірткелердің әртүрлі түрлеріне жоғары </w:t>
      </w:r>
      <w:r w:rsidRPr="004373EF">
        <w:rPr>
          <w:color w:val="000000"/>
          <w:sz w:val="28"/>
          <w:szCs w:val="28"/>
          <w:lang w:val="kk-KZ"/>
        </w:rPr>
        <w:lastRenderedPageBreak/>
        <w:t xml:space="preserve">биологиялық тиімділігі бар (100% дейін) </w:t>
      </w:r>
      <w:r w:rsidRPr="004373EF">
        <w:rPr>
          <w:i/>
          <w:color w:val="000000"/>
          <w:sz w:val="28"/>
          <w:szCs w:val="28"/>
          <w:lang w:val="kk-KZ"/>
        </w:rPr>
        <w:t>M. anisopliae, B. bassiana</w:t>
      </w:r>
      <w:r w:rsidRPr="004373EF">
        <w:rPr>
          <w:color w:val="000000"/>
          <w:sz w:val="28"/>
          <w:szCs w:val="28"/>
          <w:lang w:val="kk-KZ"/>
        </w:rPr>
        <w:t xml:space="preserve"> және </w:t>
      </w:r>
      <w:r w:rsidRPr="004373EF">
        <w:rPr>
          <w:i/>
          <w:color w:val="000000"/>
          <w:sz w:val="28"/>
          <w:szCs w:val="28"/>
          <w:lang w:val="kk-KZ"/>
        </w:rPr>
        <w:t>B. brongniartii</w:t>
      </w:r>
      <w:r w:rsidRPr="004373EF">
        <w:rPr>
          <w:color w:val="000000"/>
          <w:sz w:val="28"/>
          <w:szCs w:val="28"/>
          <w:lang w:val="kk-KZ"/>
        </w:rPr>
        <w:t xml:space="preserve"> саңырауқұлақтарының ең перспект</w:t>
      </w:r>
      <w:r w:rsidR="00930F00" w:rsidRPr="004373EF">
        <w:rPr>
          <w:color w:val="000000"/>
          <w:sz w:val="28"/>
          <w:szCs w:val="28"/>
          <w:lang w:val="kk-KZ"/>
        </w:rPr>
        <w:t>ив</w:t>
      </w:r>
      <w:r w:rsidR="008E4B33" w:rsidRPr="004373EF">
        <w:rPr>
          <w:color w:val="000000"/>
          <w:sz w:val="28"/>
          <w:szCs w:val="28"/>
          <w:lang w:val="kk-KZ"/>
        </w:rPr>
        <w:t>ті</w:t>
      </w:r>
      <w:r w:rsidRPr="004373EF">
        <w:rPr>
          <w:color w:val="000000"/>
          <w:sz w:val="28"/>
          <w:szCs w:val="28"/>
          <w:lang w:val="kk-KZ"/>
        </w:rPr>
        <w:t xml:space="preserve"> шта</w:t>
      </w:r>
      <w:r w:rsidR="00930F00" w:rsidRPr="004373EF">
        <w:rPr>
          <w:color w:val="000000"/>
          <w:sz w:val="28"/>
          <w:szCs w:val="28"/>
          <w:lang w:val="kk-KZ"/>
        </w:rPr>
        <w:t xml:space="preserve">ммдарын таңдады </w:t>
      </w:r>
      <w:r w:rsidR="003257B6" w:rsidRPr="004373EF">
        <w:rPr>
          <w:sz w:val="28"/>
          <w:szCs w:val="28"/>
          <w:lang w:val="kk-KZ"/>
        </w:rPr>
        <w:t>[2</w:t>
      </w:r>
      <w:r w:rsidR="006A51F1" w:rsidRPr="006A51F1">
        <w:rPr>
          <w:sz w:val="28"/>
          <w:szCs w:val="28"/>
          <w:lang w:val="kk-KZ"/>
        </w:rPr>
        <w:t>78</w:t>
      </w:r>
      <w:r w:rsidR="003257B6" w:rsidRPr="004373EF">
        <w:rPr>
          <w:sz w:val="28"/>
          <w:szCs w:val="28"/>
          <w:lang w:val="kk-KZ"/>
        </w:rPr>
        <w:t>-2</w:t>
      </w:r>
      <w:r w:rsidR="00F965CB" w:rsidRPr="004373EF">
        <w:rPr>
          <w:sz w:val="28"/>
          <w:szCs w:val="28"/>
          <w:lang w:val="kk-KZ"/>
        </w:rPr>
        <w:t>8</w:t>
      </w:r>
      <w:r w:rsidR="006A51F1" w:rsidRPr="006A51F1">
        <w:rPr>
          <w:sz w:val="28"/>
          <w:szCs w:val="28"/>
          <w:lang w:val="kk-KZ"/>
        </w:rPr>
        <w:t>0</w:t>
      </w:r>
      <w:r w:rsidR="003257B6" w:rsidRPr="004373EF">
        <w:rPr>
          <w:sz w:val="28"/>
          <w:szCs w:val="28"/>
          <w:lang w:val="kk-KZ"/>
        </w:rPr>
        <w:t>]</w:t>
      </w:r>
      <w:r w:rsidR="003257B6" w:rsidRPr="004373EF">
        <w:rPr>
          <w:color w:val="000000"/>
          <w:sz w:val="28"/>
          <w:szCs w:val="28"/>
          <w:lang w:val="kk-KZ"/>
        </w:rPr>
        <w:t>.</w:t>
      </w:r>
      <w:r w:rsidRPr="004373EF">
        <w:rPr>
          <w:color w:val="000000"/>
          <w:sz w:val="28"/>
          <w:szCs w:val="28"/>
          <w:lang w:val="kk-KZ"/>
        </w:rPr>
        <w:t xml:space="preserve"> Авторлар өсіру жа</w:t>
      </w:r>
      <w:r w:rsidR="00930F00" w:rsidRPr="004373EF">
        <w:rPr>
          <w:color w:val="000000"/>
          <w:sz w:val="28"/>
          <w:szCs w:val="28"/>
          <w:lang w:val="kk-KZ"/>
        </w:rPr>
        <w:t>ғдайларын оңтайландырды, инокулю</w:t>
      </w:r>
      <w:r w:rsidRPr="004373EF">
        <w:rPr>
          <w:color w:val="000000"/>
          <w:sz w:val="28"/>
          <w:szCs w:val="28"/>
          <w:lang w:val="kk-KZ"/>
        </w:rPr>
        <w:t>мның оңтайлы мөлшерін анықтады және шегірткелердің бірқатар түрлеріне қарсы далалық зерттеулерде оң нәтижелер алды</w:t>
      </w:r>
      <w:r w:rsidRPr="004373EF">
        <w:rPr>
          <w:bCs/>
          <w:color w:val="000000"/>
          <w:sz w:val="28"/>
          <w:szCs w:val="28"/>
          <w:lang w:val="kk-KZ"/>
        </w:rPr>
        <w:t>.</w:t>
      </w:r>
    </w:p>
    <w:p w14:paraId="3CB92B3F" w14:textId="1C13AC7D" w:rsidR="00D833C6" w:rsidRPr="004373EF" w:rsidRDefault="00D833C6" w:rsidP="004373EF">
      <w:pPr>
        <w:tabs>
          <w:tab w:val="left" w:pos="1134"/>
        </w:tabs>
        <w:ind w:firstLine="709"/>
        <w:jc w:val="both"/>
        <w:rPr>
          <w:bCs/>
          <w:color w:val="000000"/>
          <w:sz w:val="28"/>
          <w:szCs w:val="28"/>
          <w:lang w:val="kk-KZ"/>
        </w:rPr>
      </w:pPr>
      <w:r w:rsidRPr="004373EF">
        <w:rPr>
          <w:bCs/>
          <w:color w:val="000000"/>
          <w:sz w:val="28"/>
          <w:szCs w:val="28"/>
          <w:lang w:val="kk-KZ"/>
        </w:rPr>
        <w:t xml:space="preserve">Қазақстанда шегірткеге қарсы энтомопатогенді саңырауқұлақтарды пайдалануға қатысты зерттеулер де жүргізілді, алайда фрагменттік сипатта болды. Осылайша, И.И. Темрешев (2003) </w:t>
      </w:r>
      <w:r w:rsidR="008E4B33" w:rsidRPr="004373EF">
        <w:rPr>
          <w:bCs/>
          <w:color w:val="000000"/>
          <w:sz w:val="28"/>
          <w:szCs w:val="28"/>
          <w:lang w:val="kk-KZ"/>
        </w:rPr>
        <w:t>тікқанаттылардың</w:t>
      </w:r>
      <w:r w:rsidRPr="004373EF">
        <w:rPr>
          <w:bCs/>
          <w:color w:val="000000"/>
          <w:sz w:val="28"/>
          <w:szCs w:val="28"/>
          <w:lang w:val="kk-KZ"/>
        </w:rPr>
        <w:t xml:space="preserve"> бірқатар түрлерінде саңырауқұлақтардың әртүрлі штаммдарының вируленттілігін зерттеді, сондай-ақ </w:t>
      </w:r>
      <w:r w:rsidRPr="004373EF">
        <w:rPr>
          <w:bCs/>
          <w:i/>
          <w:color w:val="000000"/>
          <w:sz w:val="28"/>
          <w:szCs w:val="28"/>
          <w:lang w:val="kk-KZ"/>
        </w:rPr>
        <w:t>Metarhizium anisopliae var</w:t>
      </w:r>
      <w:r w:rsidRPr="004373EF">
        <w:rPr>
          <w:bCs/>
          <w:color w:val="000000"/>
          <w:sz w:val="28"/>
          <w:szCs w:val="28"/>
          <w:lang w:val="kk-KZ"/>
        </w:rPr>
        <w:t xml:space="preserve">. </w:t>
      </w:r>
      <w:r w:rsidRPr="004373EF">
        <w:rPr>
          <w:bCs/>
          <w:i/>
          <w:color w:val="000000"/>
          <w:sz w:val="28"/>
          <w:szCs w:val="28"/>
          <w:lang w:val="kk-KZ"/>
        </w:rPr>
        <w:t>acridum</w:t>
      </w:r>
      <w:r w:rsidRPr="004373EF">
        <w:rPr>
          <w:bCs/>
          <w:color w:val="000000"/>
          <w:sz w:val="28"/>
          <w:szCs w:val="28"/>
          <w:lang w:val="kk-KZ"/>
        </w:rPr>
        <w:t xml:space="preserve"> саңырауқұлағы негізінде Green Muscle® коммерциялық препаратының биологиялық тиімділігі бағаланды (Қытай өндірісі). Алайда жүргізілген зерттеулер нәтижесінде аталған препарат жеткілікті жоғары емес биологиялық белсенділік таныт</w:t>
      </w:r>
      <w:r w:rsidR="004C0C4F" w:rsidRPr="004373EF">
        <w:rPr>
          <w:bCs/>
          <w:color w:val="000000"/>
          <w:sz w:val="28"/>
          <w:szCs w:val="28"/>
          <w:lang w:val="kk-KZ"/>
        </w:rPr>
        <w:t>қандығы</w:t>
      </w:r>
      <w:r w:rsidRPr="004373EF">
        <w:rPr>
          <w:bCs/>
          <w:color w:val="000000"/>
          <w:sz w:val="28"/>
          <w:szCs w:val="28"/>
          <w:lang w:val="kk-KZ"/>
        </w:rPr>
        <w:t xml:space="preserve"> (54% дейін) </w:t>
      </w:r>
      <w:r w:rsidR="004C0C4F" w:rsidRPr="004373EF">
        <w:rPr>
          <w:bCs/>
          <w:color w:val="000000"/>
          <w:sz w:val="28"/>
          <w:szCs w:val="28"/>
          <w:lang w:val="kk-KZ"/>
        </w:rPr>
        <w:t xml:space="preserve">жөнінде </w:t>
      </w:r>
      <w:r w:rsidRPr="004373EF">
        <w:rPr>
          <w:bCs/>
          <w:color w:val="000000"/>
          <w:sz w:val="28"/>
          <w:szCs w:val="28"/>
          <w:lang w:val="kk-KZ"/>
        </w:rPr>
        <w:t>көрсетілді.</w:t>
      </w:r>
    </w:p>
    <w:p w14:paraId="26BCE349" w14:textId="2B168A6B" w:rsidR="00D833C6" w:rsidRPr="004373EF" w:rsidRDefault="00D833C6" w:rsidP="004373EF">
      <w:pPr>
        <w:tabs>
          <w:tab w:val="left" w:pos="1134"/>
        </w:tabs>
        <w:ind w:firstLine="709"/>
        <w:jc w:val="both"/>
        <w:rPr>
          <w:sz w:val="28"/>
          <w:szCs w:val="28"/>
          <w:lang w:val="kk-KZ"/>
        </w:rPr>
      </w:pPr>
      <w:r w:rsidRPr="004373EF">
        <w:rPr>
          <w:bCs/>
          <w:color w:val="000000"/>
          <w:sz w:val="28"/>
          <w:szCs w:val="28"/>
          <w:lang w:val="kk-KZ"/>
        </w:rPr>
        <w:t xml:space="preserve">Осындай жұмыстар Өзбекстанда (Оңтүстік Арал маңы) да жүргізілді. Зертханалық және далалық тәжірибелер барысында шегірткелерге қатысты Green guard sc premium (Becker Underwood Ptu компаниясы, Австралия) препаратының биологиялық тиімділігі бағаланды. Зертханалық жағдайда бұл препараттың азиялық шегірткелер мен итальяндық прус </w:t>
      </w:r>
      <w:r w:rsidR="008E4B33" w:rsidRPr="004373EF">
        <w:rPr>
          <w:bCs/>
          <w:color w:val="000000"/>
          <w:sz w:val="28"/>
          <w:szCs w:val="28"/>
          <w:lang w:val="kk-KZ"/>
        </w:rPr>
        <w:t>дернәсілдеріне</w:t>
      </w:r>
      <w:r w:rsidRPr="004373EF">
        <w:rPr>
          <w:bCs/>
          <w:color w:val="000000"/>
          <w:sz w:val="28"/>
          <w:szCs w:val="28"/>
          <w:lang w:val="kk-KZ"/>
        </w:rPr>
        <w:t xml:space="preserve"> арналған биологиялық белсенділігі </w:t>
      </w:r>
      <w:r w:rsidR="00930F00" w:rsidRPr="004373EF">
        <w:rPr>
          <w:bCs/>
          <w:color w:val="000000"/>
          <w:sz w:val="28"/>
          <w:szCs w:val="28"/>
          <w:lang w:val="kk-KZ"/>
        </w:rPr>
        <w:t>залалдағаннан</w:t>
      </w:r>
      <w:r w:rsidRPr="004373EF">
        <w:rPr>
          <w:bCs/>
          <w:color w:val="000000"/>
          <w:sz w:val="28"/>
          <w:szCs w:val="28"/>
          <w:lang w:val="kk-KZ"/>
        </w:rPr>
        <w:t xml:space="preserve"> кейінгі оныншы күні, тұтыну мөлшері 0,5 л/га 100% құрады </w:t>
      </w:r>
      <w:r w:rsidR="0053568C" w:rsidRPr="004373EF">
        <w:rPr>
          <w:sz w:val="28"/>
          <w:szCs w:val="28"/>
          <w:lang w:val="kk-KZ"/>
        </w:rPr>
        <w:t>[</w:t>
      </w:r>
      <w:r w:rsidR="006A51F1">
        <w:rPr>
          <w:sz w:val="28"/>
          <w:szCs w:val="28"/>
          <w:lang w:val="kk-KZ"/>
        </w:rPr>
        <w:t>28</w:t>
      </w:r>
      <w:r w:rsidR="006A51F1" w:rsidRPr="006A51F1">
        <w:rPr>
          <w:sz w:val="28"/>
          <w:szCs w:val="28"/>
          <w:lang w:val="kk-KZ"/>
        </w:rPr>
        <w:t>1</w:t>
      </w:r>
      <w:r w:rsidR="0053568C" w:rsidRPr="004373EF">
        <w:rPr>
          <w:sz w:val="28"/>
          <w:szCs w:val="28"/>
          <w:lang w:val="kk-KZ"/>
        </w:rPr>
        <w:t>]</w:t>
      </w:r>
      <w:r w:rsidR="0053568C" w:rsidRPr="004373EF">
        <w:rPr>
          <w:color w:val="000000"/>
          <w:sz w:val="28"/>
          <w:szCs w:val="28"/>
          <w:lang w:val="kk-KZ"/>
        </w:rPr>
        <w:t xml:space="preserve">. </w:t>
      </w:r>
      <w:r w:rsidRPr="004373EF">
        <w:rPr>
          <w:bCs/>
          <w:color w:val="000000"/>
          <w:sz w:val="28"/>
          <w:szCs w:val="28"/>
          <w:lang w:val="kk-KZ"/>
        </w:rPr>
        <w:t xml:space="preserve">Микоинсектицидтің итальяндық прустың жас </w:t>
      </w:r>
      <w:r w:rsidR="008E4B33" w:rsidRPr="004373EF">
        <w:rPr>
          <w:bCs/>
          <w:color w:val="000000"/>
          <w:sz w:val="28"/>
          <w:szCs w:val="28"/>
          <w:lang w:val="kk-KZ"/>
        </w:rPr>
        <w:t>дернәсілдеріне</w:t>
      </w:r>
      <w:r w:rsidRPr="004373EF">
        <w:rPr>
          <w:bCs/>
          <w:color w:val="000000"/>
          <w:sz w:val="28"/>
          <w:szCs w:val="28"/>
          <w:lang w:val="kk-KZ"/>
        </w:rPr>
        <w:t xml:space="preserve"> қарсы екі жылдық сынақтары оның биологиялық тиімділігі жоғарыда көрсетілген тұтыну нормасында 89,7% (өңдеуден кейінгі 16-шы күн) екенін көрсетті </w:t>
      </w:r>
      <w:r w:rsidR="0053568C" w:rsidRPr="004373EF">
        <w:rPr>
          <w:sz w:val="28"/>
          <w:szCs w:val="28"/>
          <w:lang w:val="kk-KZ"/>
        </w:rPr>
        <w:t>[</w:t>
      </w:r>
      <w:r w:rsidR="003F2EA8" w:rsidRPr="004373EF">
        <w:rPr>
          <w:sz w:val="28"/>
          <w:szCs w:val="28"/>
          <w:lang w:val="kk-KZ"/>
        </w:rPr>
        <w:t>28</w:t>
      </w:r>
      <w:r w:rsidR="006A51F1" w:rsidRPr="006A51F1">
        <w:rPr>
          <w:sz w:val="28"/>
          <w:szCs w:val="28"/>
          <w:lang w:val="kk-KZ"/>
        </w:rPr>
        <w:t>2</w:t>
      </w:r>
      <w:r w:rsidR="0053568C" w:rsidRPr="004373EF">
        <w:rPr>
          <w:sz w:val="28"/>
          <w:szCs w:val="28"/>
          <w:lang w:val="kk-KZ"/>
        </w:rPr>
        <w:t>]</w:t>
      </w:r>
      <w:r w:rsidR="0053568C" w:rsidRPr="004373EF">
        <w:rPr>
          <w:color w:val="000000"/>
          <w:sz w:val="28"/>
          <w:szCs w:val="28"/>
          <w:lang w:val="kk-KZ"/>
        </w:rPr>
        <w:t xml:space="preserve">. </w:t>
      </w:r>
      <w:r w:rsidRPr="004373EF">
        <w:rPr>
          <w:sz w:val="28"/>
          <w:szCs w:val="28"/>
          <w:lang w:val="kk-KZ"/>
        </w:rPr>
        <w:t xml:space="preserve">  </w:t>
      </w:r>
    </w:p>
    <w:p w14:paraId="3768215D" w14:textId="77777777" w:rsidR="00D833C6" w:rsidRPr="004373EF" w:rsidRDefault="00D833C6" w:rsidP="004373EF">
      <w:pPr>
        <w:tabs>
          <w:tab w:val="left" w:pos="1134"/>
        </w:tabs>
        <w:ind w:firstLine="709"/>
        <w:jc w:val="both"/>
        <w:rPr>
          <w:bCs/>
          <w:color w:val="000000"/>
          <w:sz w:val="28"/>
          <w:szCs w:val="28"/>
          <w:lang w:val="kk-KZ"/>
        </w:rPr>
      </w:pPr>
      <w:r w:rsidRPr="004373EF">
        <w:rPr>
          <w:bCs/>
          <w:color w:val="000000"/>
          <w:sz w:val="28"/>
          <w:szCs w:val="28"/>
          <w:lang w:val="kk-KZ"/>
        </w:rPr>
        <w:t>Жоғарыда аталған мысалдар Қазақстан жағдайында шегірткелер санын бақылау үшін жаңа тиімділігі жоғары микоинсектицидті әзірлеуге бағытталған кешенді зерттеулер жүргізу қажеттілігін туындатады.</w:t>
      </w:r>
    </w:p>
    <w:p w14:paraId="30D4CF51" w14:textId="2A202A50" w:rsidR="00D833C6" w:rsidRPr="004373EF" w:rsidRDefault="00D833C6" w:rsidP="004373EF">
      <w:pPr>
        <w:tabs>
          <w:tab w:val="left" w:pos="1134"/>
        </w:tabs>
        <w:ind w:firstLine="709"/>
        <w:jc w:val="both"/>
        <w:rPr>
          <w:sz w:val="28"/>
          <w:szCs w:val="28"/>
          <w:lang w:val="kk-KZ"/>
        </w:rPr>
      </w:pPr>
      <w:r w:rsidRPr="004373EF">
        <w:rPr>
          <w:bCs/>
          <w:color w:val="000000"/>
          <w:sz w:val="28"/>
          <w:szCs w:val="28"/>
          <w:lang w:val="kk-KZ"/>
        </w:rPr>
        <w:t>Перспективалы штам</w:t>
      </w:r>
      <w:r w:rsidR="00930F00" w:rsidRPr="004373EF">
        <w:rPr>
          <w:bCs/>
          <w:color w:val="000000"/>
          <w:sz w:val="28"/>
          <w:szCs w:val="28"/>
          <w:lang w:val="kk-KZ"/>
        </w:rPr>
        <w:t>м</w:t>
      </w:r>
      <w:r w:rsidRPr="004373EF">
        <w:rPr>
          <w:bCs/>
          <w:color w:val="000000"/>
          <w:sz w:val="28"/>
          <w:szCs w:val="28"/>
          <w:lang w:val="kk-KZ"/>
        </w:rPr>
        <w:t xml:space="preserve">-продуценттерді скринингтеу кезінде біз </w:t>
      </w:r>
      <w:r w:rsidR="004C0C4F" w:rsidRPr="004373EF">
        <w:rPr>
          <w:bCs/>
          <w:color w:val="000000"/>
          <w:sz w:val="28"/>
          <w:szCs w:val="28"/>
          <w:lang w:val="kk-KZ"/>
        </w:rPr>
        <w:t>Г.Р.</w:t>
      </w:r>
      <w:r w:rsidR="004373EF">
        <w:rPr>
          <w:bCs/>
          <w:color w:val="000000"/>
          <w:sz w:val="28"/>
          <w:szCs w:val="28"/>
          <w:lang w:val="kk-KZ"/>
        </w:rPr>
        <w:t> </w:t>
      </w:r>
      <w:r w:rsidRPr="004373EF">
        <w:rPr>
          <w:bCs/>
          <w:color w:val="000000"/>
          <w:sz w:val="28"/>
          <w:szCs w:val="28"/>
          <w:lang w:val="kk-KZ"/>
        </w:rPr>
        <w:t xml:space="preserve">Ледневтің қосалқы авторлармен ұсынған үш негізгі көрсеткіш бойынша (вируленттілік, термотолеранттылық және өнімділік) кезең-кезеңімен іріктеуді қолдандық </w:t>
      </w:r>
      <w:r w:rsidR="0053568C" w:rsidRPr="004373EF">
        <w:rPr>
          <w:sz w:val="28"/>
          <w:szCs w:val="28"/>
          <w:lang w:val="kk-KZ"/>
        </w:rPr>
        <w:t>[</w:t>
      </w:r>
      <w:r w:rsidR="00F965CB" w:rsidRPr="004373EF">
        <w:rPr>
          <w:sz w:val="28"/>
          <w:szCs w:val="28"/>
          <w:lang w:val="kk-KZ"/>
        </w:rPr>
        <w:t>2</w:t>
      </w:r>
      <w:r w:rsidR="0053568C" w:rsidRPr="004373EF">
        <w:rPr>
          <w:sz w:val="28"/>
          <w:szCs w:val="28"/>
          <w:lang w:val="kk-KZ"/>
        </w:rPr>
        <w:t>8</w:t>
      </w:r>
      <w:r w:rsidR="006A51F1" w:rsidRPr="006A51F1">
        <w:rPr>
          <w:sz w:val="28"/>
          <w:szCs w:val="28"/>
          <w:lang w:val="kk-KZ"/>
        </w:rPr>
        <w:t>3</w:t>
      </w:r>
      <w:r w:rsidR="0053568C" w:rsidRPr="004373EF">
        <w:rPr>
          <w:sz w:val="28"/>
          <w:szCs w:val="28"/>
          <w:lang w:val="kk-KZ"/>
        </w:rPr>
        <w:t>]</w:t>
      </w:r>
      <w:r w:rsidR="0053568C" w:rsidRPr="004373EF">
        <w:rPr>
          <w:color w:val="000000"/>
          <w:sz w:val="28"/>
          <w:szCs w:val="28"/>
          <w:lang w:val="kk-KZ"/>
        </w:rPr>
        <w:t xml:space="preserve">. </w:t>
      </w:r>
    </w:p>
    <w:p w14:paraId="29D0B161" w14:textId="1DC81ED5" w:rsidR="007A6D1F" w:rsidRPr="00FA67A1" w:rsidRDefault="00AC007B" w:rsidP="004373EF">
      <w:pPr>
        <w:tabs>
          <w:tab w:val="left" w:pos="4556"/>
        </w:tabs>
        <w:ind w:firstLine="709"/>
        <w:rPr>
          <w:b/>
          <w:bCs/>
          <w:sz w:val="28"/>
          <w:szCs w:val="28"/>
          <w:lang w:val="kk-KZ"/>
        </w:rPr>
      </w:pPr>
      <w:r w:rsidRPr="002107D5">
        <w:rPr>
          <w:b/>
          <w:bCs/>
          <w:sz w:val="28"/>
          <w:szCs w:val="28"/>
          <w:lang w:val="kk-KZ"/>
        </w:rPr>
        <w:t>2</w:t>
      </w:r>
      <w:r w:rsidR="002B2FDB" w:rsidRPr="002107D5">
        <w:rPr>
          <w:b/>
          <w:bCs/>
          <w:sz w:val="28"/>
          <w:szCs w:val="28"/>
          <w:lang w:val="kk-KZ"/>
        </w:rPr>
        <w:t xml:space="preserve"> </w:t>
      </w:r>
      <w:r w:rsidR="007A6D1F" w:rsidRPr="002107D5">
        <w:rPr>
          <w:b/>
          <w:bCs/>
          <w:sz w:val="28"/>
          <w:szCs w:val="28"/>
          <w:lang w:val="kk-KZ"/>
        </w:rPr>
        <w:t>ЗЕРТТЕУ</w:t>
      </w:r>
      <w:r w:rsidR="007A6D1F" w:rsidRPr="002107D5">
        <w:rPr>
          <w:sz w:val="28"/>
          <w:szCs w:val="28"/>
          <w:lang w:val="kk-KZ"/>
        </w:rPr>
        <w:t xml:space="preserve"> </w:t>
      </w:r>
      <w:r w:rsidR="0031322B" w:rsidRPr="002107D5">
        <w:rPr>
          <w:b/>
          <w:bCs/>
          <w:sz w:val="28"/>
          <w:szCs w:val="28"/>
          <w:lang w:val="kk-KZ"/>
        </w:rPr>
        <w:t>НЫСАНДАРЫ</w:t>
      </w:r>
      <w:r w:rsidR="00FA67A1" w:rsidRPr="002107D5">
        <w:rPr>
          <w:b/>
          <w:bCs/>
          <w:sz w:val="28"/>
          <w:szCs w:val="28"/>
          <w:lang w:val="kk-KZ"/>
        </w:rPr>
        <w:t xml:space="preserve"> МЕН ӘДІСТЕРІ</w:t>
      </w:r>
    </w:p>
    <w:p w14:paraId="4631AC7B" w14:textId="77777777" w:rsidR="004A7273" w:rsidRPr="00FC2A43" w:rsidRDefault="004A7273" w:rsidP="004373EF">
      <w:pPr>
        <w:ind w:firstLine="709"/>
        <w:jc w:val="center"/>
        <w:rPr>
          <w:b/>
          <w:sz w:val="28"/>
          <w:szCs w:val="28"/>
          <w:lang w:val="kk-KZ"/>
        </w:rPr>
      </w:pPr>
    </w:p>
    <w:p w14:paraId="378EB5D3" w14:textId="5F632BCC" w:rsidR="009B1299" w:rsidRPr="00FC2A43" w:rsidRDefault="004A7273" w:rsidP="004373EF">
      <w:pPr>
        <w:ind w:firstLine="709"/>
        <w:rPr>
          <w:b/>
          <w:sz w:val="28"/>
          <w:szCs w:val="28"/>
          <w:lang w:val="kk-KZ"/>
        </w:rPr>
      </w:pPr>
      <w:r w:rsidRPr="00FC2A43">
        <w:rPr>
          <w:b/>
          <w:sz w:val="28"/>
          <w:szCs w:val="28"/>
          <w:lang w:val="kk-KZ"/>
        </w:rPr>
        <w:t>2.1 Зерттеу жүргізу орны</w:t>
      </w:r>
    </w:p>
    <w:p w14:paraId="78E24254" w14:textId="48886046" w:rsidR="004A7273" w:rsidRPr="00FC2A43" w:rsidRDefault="003851D3" w:rsidP="004373EF">
      <w:pPr>
        <w:tabs>
          <w:tab w:val="decimal" w:pos="567"/>
        </w:tabs>
        <w:ind w:firstLine="709"/>
        <w:jc w:val="both"/>
        <w:rPr>
          <w:sz w:val="28"/>
          <w:szCs w:val="28"/>
          <w:lang w:val="kk-KZ"/>
        </w:rPr>
      </w:pPr>
      <w:r w:rsidRPr="00FC2A43">
        <w:rPr>
          <w:sz w:val="28"/>
          <w:szCs w:val="28"/>
          <w:lang w:val="kk-KZ"/>
        </w:rPr>
        <w:t>Зерттеулер 2019</w:t>
      </w:r>
      <w:r w:rsidR="00236DA2" w:rsidRPr="00FC2A43">
        <w:rPr>
          <w:sz w:val="28"/>
          <w:szCs w:val="28"/>
          <w:lang w:val="kk-KZ"/>
        </w:rPr>
        <w:t xml:space="preserve">-2021 </w:t>
      </w:r>
      <w:r w:rsidR="004A7273" w:rsidRPr="00FC2A43">
        <w:rPr>
          <w:sz w:val="28"/>
          <w:szCs w:val="28"/>
          <w:lang w:val="kk-KZ"/>
        </w:rPr>
        <w:t>жж.</w:t>
      </w:r>
      <w:r w:rsidR="00401C8B" w:rsidRPr="00FC2A43">
        <w:rPr>
          <w:sz w:val="28"/>
          <w:szCs w:val="28"/>
          <w:lang w:val="kk-KZ"/>
        </w:rPr>
        <w:t xml:space="preserve"> аралығында</w:t>
      </w:r>
      <w:r w:rsidR="004A7273" w:rsidRPr="00FC2A43">
        <w:rPr>
          <w:sz w:val="28"/>
          <w:szCs w:val="28"/>
          <w:lang w:val="kk-KZ"/>
        </w:rPr>
        <w:t xml:space="preserve"> </w:t>
      </w:r>
      <w:r w:rsidR="009D3B24" w:rsidRPr="00FC2A43">
        <w:rPr>
          <w:sz w:val="28"/>
          <w:szCs w:val="28"/>
          <w:lang w:val="kk-KZ"/>
        </w:rPr>
        <w:t>«</w:t>
      </w:r>
      <w:r w:rsidR="004A7273" w:rsidRPr="00FC2A43">
        <w:rPr>
          <w:sz w:val="28"/>
          <w:szCs w:val="28"/>
          <w:lang w:val="kk-KZ"/>
        </w:rPr>
        <w:t>Қаз</w:t>
      </w:r>
      <w:r w:rsidR="00401C8B" w:rsidRPr="00FC2A43">
        <w:rPr>
          <w:sz w:val="28"/>
          <w:szCs w:val="28"/>
          <w:lang w:val="kk-KZ"/>
        </w:rPr>
        <w:t xml:space="preserve">ақ өсімдік қорғау </w:t>
      </w:r>
      <w:r w:rsidR="004A7273" w:rsidRPr="00FC2A43">
        <w:rPr>
          <w:sz w:val="28"/>
          <w:szCs w:val="28"/>
          <w:lang w:val="kk-KZ"/>
        </w:rPr>
        <w:t>және</w:t>
      </w:r>
      <w:r w:rsidR="00401C8B" w:rsidRPr="00FC2A43">
        <w:rPr>
          <w:sz w:val="28"/>
          <w:szCs w:val="28"/>
          <w:lang w:val="kk-KZ"/>
        </w:rPr>
        <w:t xml:space="preserve"> карантин</w:t>
      </w:r>
      <w:r w:rsidR="004A7273" w:rsidRPr="00FC2A43">
        <w:rPr>
          <w:sz w:val="28"/>
          <w:szCs w:val="28"/>
          <w:lang w:val="kk-KZ"/>
        </w:rPr>
        <w:t xml:space="preserve"> </w:t>
      </w:r>
      <w:r w:rsidR="00401C8B" w:rsidRPr="00FC2A43">
        <w:rPr>
          <w:sz w:val="28"/>
          <w:szCs w:val="28"/>
          <w:lang w:val="kk-KZ"/>
        </w:rPr>
        <w:t>ғылыми-зерттеу институты</w:t>
      </w:r>
      <w:r w:rsidR="009D3B24" w:rsidRPr="00FC2A43">
        <w:rPr>
          <w:sz w:val="28"/>
          <w:szCs w:val="28"/>
          <w:lang w:val="kk-KZ"/>
        </w:rPr>
        <w:t>»</w:t>
      </w:r>
      <w:r w:rsidR="00401C8B" w:rsidRPr="00FC2A43">
        <w:rPr>
          <w:sz w:val="28"/>
          <w:szCs w:val="28"/>
          <w:lang w:val="kk-KZ"/>
        </w:rPr>
        <w:t xml:space="preserve"> ЖШС-нің</w:t>
      </w:r>
      <w:r w:rsidR="004A7273" w:rsidRPr="00FC2A43">
        <w:rPr>
          <w:sz w:val="28"/>
          <w:szCs w:val="28"/>
          <w:lang w:val="kk-KZ"/>
        </w:rPr>
        <w:t xml:space="preserve"> </w:t>
      </w:r>
      <w:r w:rsidR="00401C8B" w:rsidRPr="00FC2A43">
        <w:rPr>
          <w:sz w:val="28"/>
          <w:szCs w:val="28"/>
          <w:lang w:val="kk-KZ"/>
        </w:rPr>
        <w:t>«</w:t>
      </w:r>
      <w:r w:rsidR="004A7273" w:rsidRPr="00FC2A43">
        <w:rPr>
          <w:sz w:val="28"/>
          <w:szCs w:val="28"/>
          <w:lang w:val="kk-KZ"/>
        </w:rPr>
        <w:t>Биотехнология</w:t>
      </w:r>
      <w:r w:rsidR="00401C8B" w:rsidRPr="00FC2A43">
        <w:rPr>
          <w:sz w:val="28"/>
          <w:szCs w:val="28"/>
          <w:lang w:val="kk-KZ"/>
        </w:rPr>
        <w:t>»</w:t>
      </w:r>
      <w:r w:rsidR="004A7273" w:rsidRPr="00FC2A43">
        <w:rPr>
          <w:sz w:val="28"/>
          <w:szCs w:val="28"/>
          <w:lang w:val="kk-KZ"/>
        </w:rPr>
        <w:t xml:space="preserve"> зертханасында</w:t>
      </w:r>
      <w:r w:rsidR="00401C8B" w:rsidRPr="00FC2A43">
        <w:rPr>
          <w:sz w:val="28"/>
          <w:szCs w:val="28"/>
          <w:lang w:val="kk-KZ"/>
        </w:rPr>
        <w:t xml:space="preserve"> (бұдан әрі қарай </w:t>
      </w:r>
      <w:r w:rsidR="004373EF">
        <w:rPr>
          <w:sz w:val="28"/>
          <w:szCs w:val="28"/>
          <w:lang w:val="kk-KZ"/>
        </w:rPr>
        <w:t xml:space="preserve">– </w:t>
      </w:r>
      <w:r w:rsidR="00401C8B" w:rsidRPr="00FC2A43">
        <w:rPr>
          <w:sz w:val="28"/>
          <w:szCs w:val="28"/>
          <w:lang w:val="kk-KZ"/>
        </w:rPr>
        <w:t>Институт)</w:t>
      </w:r>
      <w:r w:rsidR="004A7273" w:rsidRPr="00FC2A43">
        <w:rPr>
          <w:sz w:val="28"/>
          <w:szCs w:val="28"/>
          <w:lang w:val="kk-KZ"/>
        </w:rPr>
        <w:t xml:space="preserve"> және </w:t>
      </w:r>
      <w:r w:rsidR="00445497" w:rsidRPr="00FC2A43">
        <w:rPr>
          <w:sz w:val="28"/>
          <w:szCs w:val="28"/>
          <w:lang w:val="kk-KZ"/>
        </w:rPr>
        <w:t>Ресей академиясының Сібір бөлімінің «Жануарлар систематикасы және экологиясы институты</w:t>
      </w:r>
      <w:r w:rsidR="00401C8B" w:rsidRPr="00FC2A43">
        <w:rPr>
          <w:sz w:val="28"/>
          <w:szCs w:val="28"/>
          <w:lang w:val="kk-KZ"/>
        </w:rPr>
        <w:t>»</w:t>
      </w:r>
      <w:r w:rsidR="00445497" w:rsidRPr="00FC2A43">
        <w:rPr>
          <w:sz w:val="28"/>
          <w:szCs w:val="28"/>
          <w:lang w:val="kk-KZ"/>
        </w:rPr>
        <w:t xml:space="preserve"> «Экологиялық паразитология»</w:t>
      </w:r>
      <w:r w:rsidR="00445497" w:rsidRPr="00FC2A43">
        <w:rPr>
          <w:lang w:val="kk-KZ"/>
        </w:rPr>
        <w:t xml:space="preserve"> </w:t>
      </w:r>
      <w:r w:rsidR="004A7273" w:rsidRPr="00FC2A43">
        <w:rPr>
          <w:sz w:val="28"/>
          <w:szCs w:val="28"/>
          <w:lang w:val="kk-KZ"/>
        </w:rPr>
        <w:t>зертханасында жүргізілді. Биопрепараттар</w:t>
      </w:r>
      <w:r w:rsidR="00401C8B" w:rsidRPr="00FC2A43">
        <w:rPr>
          <w:sz w:val="28"/>
          <w:szCs w:val="28"/>
          <w:lang w:val="kk-KZ"/>
        </w:rPr>
        <w:t>мен жергілікті энтомопатогенді саңырауқұлақ штаммдары негізінде жасалған жартылай препараттық</w:t>
      </w:r>
      <w:r w:rsidR="004A7273" w:rsidRPr="00FC2A43">
        <w:rPr>
          <w:sz w:val="28"/>
          <w:szCs w:val="28"/>
          <w:lang w:val="kk-KZ"/>
        </w:rPr>
        <w:t xml:space="preserve"> үлгілерінің </w:t>
      </w:r>
      <w:r w:rsidR="00401C8B" w:rsidRPr="00FC2A43">
        <w:rPr>
          <w:sz w:val="28"/>
          <w:szCs w:val="28"/>
          <w:lang w:val="kk-KZ"/>
        </w:rPr>
        <w:t xml:space="preserve">азиялық шегірткелерге қарсы </w:t>
      </w:r>
      <w:r w:rsidR="004A7273" w:rsidRPr="00FC2A43">
        <w:rPr>
          <w:sz w:val="28"/>
          <w:szCs w:val="28"/>
          <w:lang w:val="kk-KZ"/>
        </w:rPr>
        <w:t>биологиялық белсенділігін</w:t>
      </w:r>
      <w:r w:rsidR="00401C8B" w:rsidRPr="00FC2A43">
        <w:rPr>
          <w:sz w:val="28"/>
          <w:szCs w:val="28"/>
          <w:lang w:val="kk-KZ"/>
        </w:rPr>
        <w:t xml:space="preserve"> анықтау үшін</w:t>
      </w:r>
      <w:r w:rsidR="004A7273" w:rsidRPr="00FC2A43">
        <w:rPr>
          <w:sz w:val="28"/>
          <w:szCs w:val="28"/>
          <w:lang w:val="kk-KZ"/>
        </w:rPr>
        <w:t xml:space="preserve"> далалық сынақтар </w:t>
      </w:r>
      <w:r w:rsidR="00445497" w:rsidRPr="00FC2A43">
        <w:rPr>
          <w:sz w:val="28"/>
          <w:szCs w:val="28"/>
          <w:lang w:val="kk-KZ"/>
        </w:rPr>
        <w:t xml:space="preserve">Алматы облысы Балқаш ауданында, </w:t>
      </w:r>
      <w:r w:rsidR="004A7273" w:rsidRPr="00FC2A43">
        <w:rPr>
          <w:sz w:val="28"/>
          <w:szCs w:val="28"/>
          <w:lang w:val="kk-KZ"/>
        </w:rPr>
        <w:t xml:space="preserve">Жамбыл облысы </w:t>
      </w:r>
      <w:r w:rsidR="00445497" w:rsidRPr="00FC2A43">
        <w:rPr>
          <w:sz w:val="28"/>
          <w:szCs w:val="28"/>
          <w:lang w:val="kk-KZ"/>
        </w:rPr>
        <w:t>Мойынқұм</w:t>
      </w:r>
      <w:r w:rsidR="004A7273" w:rsidRPr="00FC2A43">
        <w:rPr>
          <w:sz w:val="28"/>
          <w:szCs w:val="28"/>
          <w:lang w:val="kk-KZ"/>
        </w:rPr>
        <w:t xml:space="preserve"> </w:t>
      </w:r>
      <w:r w:rsidR="00445497" w:rsidRPr="00FC2A43">
        <w:rPr>
          <w:sz w:val="28"/>
          <w:szCs w:val="28"/>
          <w:lang w:val="kk-KZ"/>
        </w:rPr>
        <w:t xml:space="preserve">және Шу </w:t>
      </w:r>
      <w:r w:rsidR="004A7273" w:rsidRPr="00FC2A43">
        <w:rPr>
          <w:sz w:val="28"/>
          <w:szCs w:val="28"/>
          <w:lang w:val="kk-KZ"/>
        </w:rPr>
        <w:t>аудан</w:t>
      </w:r>
      <w:r w:rsidR="00445497" w:rsidRPr="00FC2A43">
        <w:rPr>
          <w:sz w:val="28"/>
          <w:szCs w:val="28"/>
          <w:lang w:val="kk-KZ"/>
        </w:rPr>
        <w:t>дарын</w:t>
      </w:r>
      <w:r w:rsidR="004A7273" w:rsidRPr="00FC2A43">
        <w:rPr>
          <w:sz w:val="28"/>
          <w:szCs w:val="28"/>
          <w:lang w:val="kk-KZ"/>
        </w:rPr>
        <w:t>да жүргізілді.</w:t>
      </w:r>
    </w:p>
    <w:p w14:paraId="1B179930" w14:textId="77777777" w:rsidR="004A7273" w:rsidRPr="00FC2A43" w:rsidRDefault="004A7273" w:rsidP="004373EF">
      <w:pPr>
        <w:ind w:firstLine="709"/>
        <w:jc w:val="center"/>
        <w:rPr>
          <w:b/>
          <w:i/>
          <w:sz w:val="28"/>
          <w:szCs w:val="28"/>
          <w:highlight w:val="yellow"/>
          <w:lang w:val="kk-KZ"/>
        </w:rPr>
      </w:pPr>
    </w:p>
    <w:p w14:paraId="735C85E6" w14:textId="77777777" w:rsidR="007E4934" w:rsidRPr="00FC2A43" w:rsidRDefault="004A7273" w:rsidP="004373EF">
      <w:pPr>
        <w:ind w:firstLine="709"/>
        <w:rPr>
          <w:b/>
          <w:sz w:val="28"/>
          <w:szCs w:val="28"/>
          <w:lang w:val="kk-KZ"/>
        </w:rPr>
      </w:pPr>
      <w:r w:rsidRPr="00FC2A43">
        <w:rPr>
          <w:b/>
          <w:sz w:val="28"/>
          <w:szCs w:val="28"/>
          <w:lang w:val="kk-KZ"/>
        </w:rPr>
        <w:lastRenderedPageBreak/>
        <w:t>2.2</w:t>
      </w:r>
      <w:r w:rsidR="007E4934" w:rsidRPr="00FC2A43">
        <w:rPr>
          <w:b/>
          <w:sz w:val="28"/>
          <w:szCs w:val="28"/>
          <w:lang w:val="kk-KZ"/>
        </w:rPr>
        <w:t xml:space="preserve"> Зерттеу нысандары</w:t>
      </w:r>
    </w:p>
    <w:p w14:paraId="3F89C2FD" w14:textId="77777777" w:rsidR="005A181D" w:rsidRPr="004373EF" w:rsidRDefault="005A181D" w:rsidP="004373EF">
      <w:pPr>
        <w:ind w:firstLine="709"/>
        <w:jc w:val="center"/>
        <w:rPr>
          <w:b/>
          <w:sz w:val="16"/>
          <w:szCs w:val="16"/>
          <w:lang w:val="kk-KZ"/>
        </w:rPr>
      </w:pPr>
    </w:p>
    <w:p w14:paraId="59D04D5A" w14:textId="4B28C0B9" w:rsidR="005A181D" w:rsidRPr="004373EF" w:rsidRDefault="004A7273" w:rsidP="004373EF">
      <w:pPr>
        <w:ind w:firstLine="709"/>
        <w:rPr>
          <w:sz w:val="28"/>
          <w:szCs w:val="28"/>
          <w:lang w:val="kk-KZ"/>
        </w:rPr>
      </w:pPr>
      <w:r w:rsidRPr="004373EF">
        <w:rPr>
          <w:sz w:val="28"/>
          <w:szCs w:val="28"/>
          <w:lang w:val="kk-KZ"/>
        </w:rPr>
        <w:t xml:space="preserve">2.2.1 </w:t>
      </w:r>
      <w:r w:rsidR="005A181D" w:rsidRPr="004373EF">
        <w:rPr>
          <w:sz w:val="28"/>
          <w:lang w:val="kk-KZ"/>
        </w:rPr>
        <w:t>Энтомопатогенді саңырауқұлақ ш</w:t>
      </w:r>
      <w:r w:rsidRPr="004373EF">
        <w:rPr>
          <w:sz w:val="28"/>
          <w:szCs w:val="28"/>
          <w:lang w:val="kk-KZ"/>
        </w:rPr>
        <w:t>таммдар</w:t>
      </w:r>
    </w:p>
    <w:p w14:paraId="27346B8F" w14:textId="788AFF3E" w:rsidR="004A7273" w:rsidRPr="00FC2A43" w:rsidRDefault="009760D2" w:rsidP="004373EF">
      <w:pPr>
        <w:ind w:firstLine="709"/>
        <w:jc w:val="both"/>
        <w:rPr>
          <w:sz w:val="28"/>
          <w:szCs w:val="28"/>
          <w:lang w:val="kk-KZ"/>
        </w:rPr>
      </w:pPr>
      <w:r w:rsidRPr="00FC2A43">
        <w:rPr>
          <w:sz w:val="28"/>
          <w:szCs w:val="28"/>
          <w:lang w:val="kk-KZ"/>
        </w:rPr>
        <w:t xml:space="preserve">Зерттеу нысандары </w:t>
      </w:r>
      <w:r w:rsidR="00401C8B" w:rsidRPr="00FC2A43">
        <w:rPr>
          <w:sz w:val="28"/>
          <w:szCs w:val="28"/>
          <w:lang w:val="kk-KZ"/>
        </w:rPr>
        <w:t xml:space="preserve">ретінде </w:t>
      </w:r>
      <w:r w:rsidRPr="00FC2A43">
        <w:rPr>
          <w:sz w:val="28"/>
          <w:szCs w:val="28"/>
          <w:lang w:val="kk-KZ"/>
        </w:rPr>
        <w:t xml:space="preserve">2009-2016 жылдары </w:t>
      </w:r>
      <w:r w:rsidR="00401C8B" w:rsidRPr="00FC2A43">
        <w:rPr>
          <w:sz w:val="28"/>
          <w:szCs w:val="28"/>
          <w:lang w:val="kk-KZ"/>
        </w:rPr>
        <w:t>Институттың ғылыми</w:t>
      </w:r>
      <w:r w:rsidRPr="00FC2A43">
        <w:rPr>
          <w:sz w:val="28"/>
          <w:szCs w:val="28"/>
          <w:lang w:val="kk-KZ"/>
        </w:rPr>
        <w:t xml:space="preserve"> қызметкерлері Қазақстан мен Қырғызстанның әртүрлі табиғи-климаттық (таулы </w:t>
      </w:r>
      <w:r w:rsidR="0043111F" w:rsidRPr="00FC2A43">
        <w:rPr>
          <w:sz w:val="28"/>
          <w:szCs w:val="28"/>
          <w:lang w:val="kk-KZ"/>
        </w:rPr>
        <w:t>және далалы)  аймақтарында</w:t>
      </w:r>
      <w:r w:rsidR="00AA77AF" w:rsidRPr="00FC2A43">
        <w:rPr>
          <w:sz w:val="28"/>
          <w:szCs w:val="28"/>
          <w:lang w:val="kk-KZ"/>
        </w:rPr>
        <w:t xml:space="preserve">, яғни таулы аймақтарынан </w:t>
      </w:r>
      <w:r w:rsidR="00784CF8" w:rsidRPr="00FC2A43">
        <w:rPr>
          <w:sz w:val="28"/>
          <w:szCs w:val="28"/>
          <w:lang w:val="kk-KZ"/>
        </w:rPr>
        <w:t>20 дақыл –</w:t>
      </w:r>
      <w:r w:rsidR="00AA77AF" w:rsidRPr="00FC2A43">
        <w:rPr>
          <w:sz w:val="28"/>
          <w:szCs w:val="28"/>
          <w:lang w:val="kk-KZ"/>
        </w:rPr>
        <w:t xml:space="preserve"> </w:t>
      </w:r>
      <w:r w:rsidR="00784CF8" w:rsidRPr="00FC2A43">
        <w:rPr>
          <w:sz w:val="28"/>
          <w:szCs w:val="28"/>
          <w:lang w:val="kk-KZ"/>
        </w:rPr>
        <w:t>2013-2016 жылдары Алматы облысы, Сарқан ауданы, Жоңғар Алатау</w:t>
      </w:r>
      <w:r w:rsidR="000A2000" w:rsidRPr="00FC2A43">
        <w:rPr>
          <w:sz w:val="28"/>
          <w:szCs w:val="28"/>
          <w:lang w:val="kk-KZ"/>
        </w:rPr>
        <w:t xml:space="preserve">ы </w:t>
      </w:r>
      <w:r w:rsidR="00784CF8" w:rsidRPr="00FC2A43">
        <w:rPr>
          <w:sz w:val="28"/>
          <w:szCs w:val="28"/>
          <w:lang w:val="kk-KZ"/>
        </w:rPr>
        <w:t xml:space="preserve">(1400-1500 </w:t>
      </w:r>
      <w:r w:rsidR="000A2000" w:rsidRPr="00FC2A43">
        <w:rPr>
          <w:sz w:val="28"/>
          <w:szCs w:val="28"/>
          <w:lang w:val="kk-KZ"/>
        </w:rPr>
        <w:t xml:space="preserve">м. </w:t>
      </w:r>
      <w:r w:rsidR="00784CF8" w:rsidRPr="00FC2A43">
        <w:rPr>
          <w:sz w:val="28"/>
          <w:szCs w:val="28"/>
          <w:lang w:val="kk-KZ"/>
        </w:rPr>
        <w:t xml:space="preserve">т.д.ж.) биіктігінен, Солтүстік Қазақстан облысы, Қостанай қаласы  Тобыл өзені </w:t>
      </w:r>
      <w:r w:rsidR="000A2000" w:rsidRPr="00FC2A43">
        <w:rPr>
          <w:sz w:val="28"/>
          <w:szCs w:val="28"/>
          <w:lang w:val="kk-KZ"/>
        </w:rPr>
        <w:t xml:space="preserve">жағалауынан, </w:t>
      </w:r>
      <w:r w:rsidR="00784CF8" w:rsidRPr="00FC2A43">
        <w:rPr>
          <w:sz w:val="28"/>
          <w:szCs w:val="28"/>
          <w:lang w:val="kk-KZ"/>
        </w:rPr>
        <w:t>Медеу</w:t>
      </w:r>
      <w:r w:rsidR="000A2000" w:rsidRPr="00FC2A43">
        <w:rPr>
          <w:sz w:val="28"/>
          <w:szCs w:val="28"/>
          <w:lang w:val="kk-KZ"/>
        </w:rPr>
        <w:t>,</w:t>
      </w:r>
      <w:r w:rsidR="00784CF8" w:rsidRPr="00FC2A43">
        <w:rPr>
          <w:sz w:val="28"/>
          <w:szCs w:val="28"/>
          <w:lang w:val="kk-KZ"/>
        </w:rPr>
        <w:t xml:space="preserve"> Іле-Алатауы </w:t>
      </w:r>
      <w:r w:rsidR="000A2000" w:rsidRPr="00FC2A43">
        <w:rPr>
          <w:sz w:val="28"/>
          <w:szCs w:val="28"/>
          <w:lang w:val="kk-KZ"/>
        </w:rPr>
        <w:t>шатқалдары (</w:t>
      </w:r>
      <w:r w:rsidR="00784CF8" w:rsidRPr="00FC2A43">
        <w:rPr>
          <w:sz w:val="28"/>
          <w:szCs w:val="28"/>
          <w:lang w:val="kk-KZ"/>
        </w:rPr>
        <w:t xml:space="preserve">1200-1500 </w:t>
      </w:r>
      <w:r w:rsidR="00401C8B" w:rsidRPr="00FC2A43">
        <w:rPr>
          <w:sz w:val="28"/>
          <w:szCs w:val="28"/>
          <w:lang w:val="kk-KZ"/>
        </w:rPr>
        <w:t>м.</w:t>
      </w:r>
      <w:r w:rsidR="00784CF8" w:rsidRPr="00FC2A43">
        <w:rPr>
          <w:sz w:val="28"/>
          <w:szCs w:val="28"/>
          <w:lang w:val="kk-KZ"/>
        </w:rPr>
        <w:t>т.д.</w:t>
      </w:r>
      <w:r w:rsidR="000A2000" w:rsidRPr="00FC2A43">
        <w:rPr>
          <w:sz w:val="28"/>
          <w:szCs w:val="28"/>
          <w:lang w:val="kk-KZ"/>
        </w:rPr>
        <w:t>ж.)</w:t>
      </w:r>
      <w:r w:rsidR="00784CF8" w:rsidRPr="00FC2A43">
        <w:rPr>
          <w:sz w:val="28"/>
          <w:szCs w:val="28"/>
          <w:lang w:val="kk-KZ"/>
        </w:rPr>
        <w:t xml:space="preserve"> биіктігінен, Қырғызстан республикасын</w:t>
      </w:r>
      <w:r w:rsidR="000A2000" w:rsidRPr="00FC2A43">
        <w:rPr>
          <w:sz w:val="28"/>
          <w:szCs w:val="28"/>
          <w:lang w:val="kk-KZ"/>
        </w:rPr>
        <w:t>ың</w:t>
      </w:r>
      <w:r w:rsidR="00784CF8" w:rsidRPr="00FC2A43">
        <w:rPr>
          <w:sz w:val="28"/>
          <w:szCs w:val="28"/>
          <w:lang w:val="kk-KZ"/>
        </w:rPr>
        <w:t xml:space="preserve"> таулы аймақ</w:t>
      </w:r>
      <w:r w:rsidR="000A2000" w:rsidRPr="00FC2A43">
        <w:rPr>
          <w:sz w:val="28"/>
          <w:szCs w:val="28"/>
          <w:lang w:val="kk-KZ"/>
        </w:rPr>
        <w:t>тарынан,</w:t>
      </w:r>
      <w:r w:rsidR="00784CF8" w:rsidRPr="00FC2A43">
        <w:rPr>
          <w:lang w:val="kk-KZ"/>
        </w:rPr>
        <w:t xml:space="preserve"> </w:t>
      </w:r>
      <w:r w:rsidR="00AA77AF" w:rsidRPr="00FC2A43">
        <w:rPr>
          <w:sz w:val="28"/>
          <w:szCs w:val="28"/>
          <w:lang w:val="kk-KZ"/>
        </w:rPr>
        <w:t>сонымен қатар 5 дақыл 2009 жылы Оңтүстік Қазақстан облысы</w:t>
      </w:r>
      <w:r w:rsidR="00AA77AF" w:rsidRPr="00FC2A43">
        <w:rPr>
          <w:lang w:val="kk-KZ"/>
        </w:rPr>
        <w:t xml:space="preserve"> </w:t>
      </w:r>
      <w:r w:rsidR="00AA77AF" w:rsidRPr="00FC2A43">
        <w:rPr>
          <w:sz w:val="28"/>
          <w:szCs w:val="28"/>
          <w:lang w:val="kk-KZ"/>
        </w:rPr>
        <w:t>Мақтарал ауданы және Жамбыл облысы Қордай ауданын</w:t>
      </w:r>
      <w:r w:rsidR="000A2000" w:rsidRPr="00FC2A43">
        <w:rPr>
          <w:sz w:val="28"/>
          <w:szCs w:val="28"/>
          <w:lang w:val="kk-KZ"/>
        </w:rPr>
        <w:t>ының</w:t>
      </w:r>
      <w:r w:rsidR="00AA77AF" w:rsidRPr="00FC2A43">
        <w:rPr>
          <w:sz w:val="28"/>
          <w:szCs w:val="28"/>
          <w:lang w:val="kk-KZ"/>
        </w:rPr>
        <w:t xml:space="preserve"> </w:t>
      </w:r>
      <w:r w:rsidR="00784CF8" w:rsidRPr="00FC2A43">
        <w:rPr>
          <w:sz w:val="28"/>
          <w:szCs w:val="28"/>
          <w:lang w:val="kk-KZ"/>
        </w:rPr>
        <w:t>далалы аймақ</w:t>
      </w:r>
      <w:r w:rsidR="000A2000" w:rsidRPr="00FC2A43">
        <w:rPr>
          <w:sz w:val="28"/>
          <w:szCs w:val="28"/>
          <w:lang w:val="kk-KZ"/>
        </w:rPr>
        <w:t>тарынан</w:t>
      </w:r>
      <w:r w:rsidR="00784CF8" w:rsidRPr="00FC2A43">
        <w:rPr>
          <w:sz w:val="28"/>
          <w:szCs w:val="28"/>
          <w:lang w:val="kk-KZ"/>
        </w:rPr>
        <w:t xml:space="preserve"> </w:t>
      </w:r>
      <w:r w:rsidR="0043111F" w:rsidRPr="00FC2A43">
        <w:rPr>
          <w:sz w:val="28"/>
          <w:szCs w:val="28"/>
          <w:lang w:val="kk-KZ"/>
        </w:rPr>
        <w:t>жинал</w:t>
      </w:r>
      <w:r w:rsidRPr="00FC2A43">
        <w:rPr>
          <w:sz w:val="28"/>
          <w:szCs w:val="28"/>
          <w:lang w:val="kk-KZ"/>
        </w:rPr>
        <w:t>ған</w:t>
      </w:r>
      <w:r w:rsidR="00784CF8" w:rsidRPr="00FC2A43">
        <w:rPr>
          <w:sz w:val="28"/>
          <w:szCs w:val="28"/>
          <w:lang w:val="kk-KZ"/>
        </w:rPr>
        <w:t xml:space="preserve"> патологиялық материалдардан</w:t>
      </w:r>
      <w:r w:rsidR="000A2000" w:rsidRPr="00FC2A43">
        <w:rPr>
          <w:sz w:val="28"/>
          <w:szCs w:val="28"/>
          <w:lang w:val="kk-KZ"/>
        </w:rPr>
        <w:t xml:space="preserve"> (өлексе бунақденелілерден)</w:t>
      </w:r>
      <w:r w:rsidRPr="00FC2A43">
        <w:rPr>
          <w:sz w:val="28"/>
          <w:szCs w:val="28"/>
          <w:lang w:val="kk-KZ"/>
        </w:rPr>
        <w:t xml:space="preserve"> бөлін</w:t>
      </w:r>
      <w:r w:rsidR="000A2000" w:rsidRPr="00FC2A43">
        <w:rPr>
          <w:sz w:val="28"/>
          <w:szCs w:val="28"/>
          <w:lang w:val="kk-KZ"/>
        </w:rPr>
        <w:t>іп алынған</w:t>
      </w:r>
      <w:r w:rsidRPr="00FC2A43">
        <w:rPr>
          <w:sz w:val="28"/>
          <w:szCs w:val="28"/>
          <w:lang w:val="kk-KZ"/>
        </w:rPr>
        <w:t xml:space="preserve"> </w:t>
      </w:r>
      <w:r w:rsidRPr="00FC2A43">
        <w:rPr>
          <w:i/>
          <w:sz w:val="28"/>
          <w:szCs w:val="28"/>
          <w:lang w:val="kk-KZ"/>
        </w:rPr>
        <w:t>Beauveria bassiana</w:t>
      </w:r>
      <w:r w:rsidRPr="00FC2A43">
        <w:rPr>
          <w:sz w:val="28"/>
          <w:szCs w:val="28"/>
          <w:lang w:val="kk-KZ"/>
        </w:rPr>
        <w:t xml:space="preserve"> саңырауқұлақтарының коллекциялық 25 </w:t>
      </w:r>
      <w:r w:rsidR="002051BB" w:rsidRPr="00FC2A43">
        <w:rPr>
          <w:sz w:val="28"/>
          <w:szCs w:val="28"/>
          <w:lang w:val="kk-KZ"/>
        </w:rPr>
        <w:t>штаммдары және Ресейлік екі штаммдары</w:t>
      </w:r>
      <w:r w:rsidR="00ED3979">
        <w:rPr>
          <w:sz w:val="28"/>
          <w:szCs w:val="28"/>
          <w:lang w:val="kk-KZ"/>
        </w:rPr>
        <w:t>, жалпы 27 штаммдар</w:t>
      </w:r>
      <w:r w:rsidRPr="00FC2A43">
        <w:rPr>
          <w:sz w:val="28"/>
          <w:szCs w:val="28"/>
          <w:lang w:val="kk-KZ"/>
        </w:rPr>
        <w:t xml:space="preserve"> болып табылады</w:t>
      </w:r>
      <w:r w:rsidR="004A7273" w:rsidRPr="00FC2A43">
        <w:rPr>
          <w:sz w:val="28"/>
          <w:szCs w:val="28"/>
          <w:lang w:val="kk-KZ"/>
        </w:rPr>
        <w:t xml:space="preserve"> </w:t>
      </w:r>
      <w:r w:rsidR="00C40168" w:rsidRPr="00FC2A43">
        <w:rPr>
          <w:sz w:val="28"/>
          <w:szCs w:val="28"/>
          <w:lang w:val="kk-KZ"/>
        </w:rPr>
        <w:t>(</w:t>
      </w:r>
      <w:r w:rsidR="003140EB">
        <w:rPr>
          <w:sz w:val="28"/>
          <w:szCs w:val="28"/>
          <w:lang w:val="kk-KZ"/>
        </w:rPr>
        <w:t>1-</w:t>
      </w:r>
      <w:r w:rsidR="000A2000" w:rsidRPr="00FC2A43">
        <w:rPr>
          <w:sz w:val="28"/>
          <w:szCs w:val="28"/>
          <w:lang w:val="kk-KZ"/>
        </w:rPr>
        <w:t>к</w:t>
      </w:r>
      <w:r w:rsidR="004A7273" w:rsidRPr="00FC2A43">
        <w:rPr>
          <w:sz w:val="28"/>
          <w:szCs w:val="28"/>
          <w:lang w:val="kk-KZ"/>
        </w:rPr>
        <w:t>есте</w:t>
      </w:r>
      <w:r w:rsidR="006F1F9B" w:rsidRPr="00FC2A43">
        <w:rPr>
          <w:sz w:val="28"/>
          <w:szCs w:val="28"/>
          <w:lang w:val="kk-KZ"/>
        </w:rPr>
        <w:t>)</w:t>
      </w:r>
      <w:r w:rsidR="004A7273" w:rsidRPr="00FC2A43">
        <w:rPr>
          <w:sz w:val="28"/>
          <w:szCs w:val="28"/>
          <w:lang w:val="kk-KZ"/>
        </w:rPr>
        <w:t xml:space="preserve">. </w:t>
      </w:r>
      <w:r w:rsidRPr="00FC2A43">
        <w:rPr>
          <w:sz w:val="28"/>
          <w:szCs w:val="28"/>
          <w:lang w:val="kk-KZ"/>
        </w:rPr>
        <w:t xml:space="preserve"> </w:t>
      </w:r>
    </w:p>
    <w:p w14:paraId="210F1C13" w14:textId="77777777" w:rsidR="009760D2" w:rsidRPr="00FC2A43" w:rsidRDefault="007A766D" w:rsidP="004373EF">
      <w:pPr>
        <w:ind w:firstLine="709"/>
        <w:jc w:val="both"/>
        <w:rPr>
          <w:sz w:val="28"/>
          <w:szCs w:val="28"/>
          <w:lang w:val="kk-KZ"/>
        </w:rPr>
      </w:pPr>
      <w:r w:rsidRPr="00FC2A43">
        <w:rPr>
          <w:sz w:val="28"/>
          <w:szCs w:val="28"/>
          <w:lang w:val="kk-KZ"/>
        </w:rPr>
        <w:t>Эталон</w:t>
      </w:r>
      <w:r w:rsidR="009760D2" w:rsidRPr="00FC2A43">
        <w:rPr>
          <w:sz w:val="28"/>
          <w:szCs w:val="28"/>
          <w:lang w:val="kk-KZ"/>
        </w:rPr>
        <w:t xml:space="preserve"> ретінде Ресей ауылшаруашылық ғылымдары академиясының Бүкілресейлік өсімдік қорғау ғылыми-зерттеу институтының (C</w:t>
      </w:r>
      <w:r w:rsidR="00A90BC2" w:rsidRPr="00FC2A43">
        <w:rPr>
          <w:sz w:val="28"/>
          <w:szCs w:val="28"/>
          <w:lang w:val="kk-KZ"/>
        </w:rPr>
        <w:t>анк</w:t>
      </w:r>
      <w:r w:rsidR="00134841" w:rsidRPr="00FC2A43">
        <w:rPr>
          <w:sz w:val="28"/>
          <w:szCs w:val="28"/>
          <w:lang w:val="kk-KZ"/>
        </w:rPr>
        <w:t>-</w:t>
      </w:r>
      <w:r w:rsidR="008A591F" w:rsidRPr="00FC2A43">
        <w:rPr>
          <w:sz w:val="28"/>
          <w:szCs w:val="28"/>
          <w:lang w:val="kk-KZ"/>
        </w:rPr>
        <w:t>Петербург) коллекциясынан ББ</w:t>
      </w:r>
      <w:r w:rsidR="009760D2" w:rsidRPr="00FC2A43">
        <w:rPr>
          <w:sz w:val="28"/>
          <w:szCs w:val="28"/>
          <w:lang w:val="kk-KZ"/>
        </w:rPr>
        <w:t>K-1 штаммы (</w:t>
      </w:r>
      <w:r w:rsidR="009760D2" w:rsidRPr="00FC2A43">
        <w:rPr>
          <w:i/>
          <w:sz w:val="28"/>
          <w:szCs w:val="28"/>
          <w:lang w:val="kk-KZ"/>
        </w:rPr>
        <w:t>B. bassiana</w:t>
      </w:r>
      <w:r w:rsidR="009760D2" w:rsidRPr="00FC2A43">
        <w:rPr>
          <w:sz w:val="28"/>
          <w:szCs w:val="28"/>
          <w:lang w:val="kk-KZ"/>
        </w:rPr>
        <w:t>) қолданылды</w:t>
      </w:r>
      <w:r w:rsidR="004A7273" w:rsidRPr="00FC2A43">
        <w:rPr>
          <w:sz w:val="28"/>
          <w:szCs w:val="28"/>
          <w:lang w:val="kk-KZ"/>
        </w:rPr>
        <w:t>.</w:t>
      </w:r>
      <w:r w:rsidR="009760D2" w:rsidRPr="00FC2A43">
        <w:rPr>
          <w:sz w:val="28"/>
          <w:szCs w:val="28"/>
          <w:lang w:val="kk-KZ"/>
        </w:rPr>
        <w:t xml:space="preserve"> </w:t>
      </w:r>
    </w:p>
    <w:p w14:paraId="5BB4D78C" w14:textId="77777777" w:rsidR="0069263A" w:rsidRPr="00FC2A43" w:rsidRDefault="0069263A" w:rsidP="00FC2A43">
      <w:pPr>
        <w:ind w:firstLine="567"/>
        <w:jc w:val="both"/>
        <w:rPr>
          <w:sz w:val="28"/>
          <w:szCs w:val="28"/>
          <w:lang w:val="kk-KZ"/>
        </w:rPr>
      </w:pPr>
    </w:p>
    <w:p w14:paraId="43BDFD1C" w14:textId="144AD761" w:rsidR="00D05FDA" w:rsidRPr="00FC2A43" w:rsidRDefault="00C40168" w:rsidP="00FC2A43">
      <w:pPr>
        <w:ind w:right="-1"/>
        <w:jc w:val="both"/>
        <w:rPr>
          <w:sz w:val="28"/>
          <w:szCs w:val="28"/>
          <w:lang w:val="kk-KZ"/>
        </w:rPr>
      </w:pPr>
      <w:r w:rsidRPr="00FC2A43">
        <w:rPr>
          <w:sz w:val="28"/>
          <w:szCs w:val="28"/>
          <w:lang w:val="kk-KZ"/>
        </w:rPr>
        <w:t>К</w:t>
      </w:r>
      <w:r w:rsidR="00D05FDA" w:rsidRPr="00FC2A43">
        <w:rPr>
          <w:sz w:val="28"/>
          <w:szCs w:val="28"/>
          <w:lang w:val="kk-KZ"/>
        </w:rPr>
        <w:t xml:space="preserve">есте </w:t>
      </w:r>
      <w:r w:rsidRPr="00FC2A43">
        <w:rPr>
          <w:sz w:val="28"/>
          <w:szCs w:val="28"/>
          <w:lang w:val="kk-KZ"/>
        </w:rPr>
        <w:t>1</w:t>
      </w:r>
      <w:r w:rsidRPr="00FC2A43">
        <w:rPr>
          <w:b/>
          <w:sz w:val="28"/>
          <w:szCs w:val="28"/>
          <w:lang w:val="kk-KZ"/>
        </w:rPr>
        <w:t xml:space="preserve"> </w:t>
      </w:r>
      <w:r w:rsidR="00A046F4" w:rsidRPr="00FC2A43">
        <w:rPr>
          <w:sz w:val="28"/>
          <w:szCs w:val="28"/>
          <w:lang w:val="kk-KZ"/>
        </w:rPr>
        <w:t>–</w:t>
      </w:r>
      <w:r w:rsidR="00D05FDA" w:rsidRPr="00FC2A43">
        <w:rPr>
          <w:sz w:val="28"/>
          <w:szCs w:val="28"/>
          <w:lang w:val="kk-KZ"/>
        </w:rPr>
        <w:t xml:space="preserve"> </w:t>
      </w:r>
      <w:r w:rsidR="00A046F4" w:rsidRPr="00FC2A43">
        <w:rPr>
          <w:sz w:val="28"/>
          <w:szCs w:val="28"/>
          <w:lang w:val="kk-KZ"/>
        </w:rPr>
        <w:t>Зерттеу т</w:t>
      </w:r>
      <w:r w:rsidR="00B44012" w:rsidRPr="00FC2A43">
        <w:rPr>
          <w:sz w:val="28"/>
          <w:szCs w:val="28"/>
          <w:lang w:val="kk-KZ"/>
        </w:rPr>
        <w:t>әжірибелер</w:t>
      </w:r>
      <w:r w:rsidR="00A046F4" w:rsidRPr="00FC2A43">
        <w:rPr>
          <w:sz w:val="28"/>
          <w:szCs w:val="28"/>
          <w:lang w:val="kk-KZ"/>
        </w:rPr>
        <w:t>ін</w:t>
      </w:r>
      <w:r w:rsidR="00B44012" w:rsidRPr="00FC2A43">
        <w:rPr>
          <w:sz w:val="28"/>
          <w:szCs w:val="28"/>
          <w:lang w:val="kk-KZ"/>
        </w:rPr>
        <w:t>де</w:t>
      </w:r>
      <w:r w:rsidR="00D05FDA" w:rsidRPr="00FC2A43">
        <w:rPr>
          <w:sz w:val="28"/>
          <w:szCs w:val="28"/>
          <w:lang w:val="kk-KZ"/>
        </w:rPr>
        <w:t xml:space="preserve"> пайдаланылған </w:t>
      </w:r>
      <w:r w:rsidR="00517644" w:rsidRPr="00FC2A43">
        <w:rPr>
          <w:sz w:val="28"/>
          <w:szCs w:val="28"/>
          <w:lang w:val="kk-KZ"/>
        </w:rPr>
        <w:t>энтомопатогенді саңырауқұлақ</w:t>
      </w:r>
      <w:r w:rsidR="00D05FDA" w:rsidRPr="00FC2A43">
        <w:rPr>
          <w:sz w:val="28"/>
          <w:szCs w:val="28"/>
          <w:lang w:val="kk-KZ"/>
        </w:rPr>
        <w:t xml:space="preserve"> штаммдары</w:t>
      </w:r>
      <w:r w:rsidR="00784CF8" w:rsidRPr="00FC2A43">
        <w:rPr>
          <w:sz w:val="28"/>
          <w:szCs w:val="28"/>
          <w:lang w:val="kk-KZ"/>
        </w:rPr>
        <w:t xml:space="preserve"> мен табиғи изоляттары</w:t>
      </w:r>
      <w:r w:rsidR="000A2000" w:rsidRPr="00FC2A43">
        <w:rPr>
          <w:sz w:val="28"/>
          <w:szCs w:val="28"/>
          <w:lang w:val="kk-KZ"/>
        </w:rPr>
        <w:t xml:space="preserve"> </w:t>
      </w:r>
    </w:p>
    <w:p w14:paraId="24DA76E7" w14:textId="77777777" w:rsidR="000A2000" w:rsidRPr="004373EF" w:rsidRDefault="000A2000" w:rsidP="004373EF">
      <w:pPr>
        <w:ind w:right="-143"/>
        <w:jc w:val="right"/>
        <w:rPr>
          <w:color w:val="FF0000"/>
          <w:sz w:val="16"/>
          <w:szCs w:val="16"/>
          <w:lang w:val="kk-KZ"/>
        </w:rPr>
      </w:pPr>
    </w:p>
    <w:tbl>
      <w:tblPr>
        <w:tblW w:w="9561"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5"/>
        <w:gridCol w:w="2551"/>
        <w:gridCol w:w="5805"/>
      </w:tblGrid>
      <w:tr w:rsidR="004373EF" w:rsidRPr="00FC2A43" w14:paraId="0E6519FA" w14:textId="77777777" w:rsidTr="004373EF">
        <w:tc>
          <w:tcPr>
            <w:tcW w:w="1205" w:type="dxa"/>
            <w:shd w:val="clear" w:color="auto" w:fill="auto"/>
            <w:vAlign w:val="center"/>
          </w:tcPr>
          <w:p w14:paraId="30B5F1D9" w14:textId="77777777" w:rsidR="004373EF" w:rsidRPr="00FC2A43" w:rsidRDefault="004373EF" w:rsidP="004373EF">
            <w:pPr>
              <w:jc w:val="center"/>
              <w:rPr>
                <w:lang w:val="kk-KZ"/>
              </w:rPr>
            </w:pPr>
            <w:r w:rsidRPr="00FC2A43">
              <w:rPr>
                <w:lang w:val="kk-KZ"/>
              </w:rPr>
              <w:t>Штамм атауы</w:t>
            </w:r>
          </w:p>
        </w:tc>
        <w:tc>
          <w:tcPr>
            <w:tcW w:w="2551" w:type="dxa"/>
            <w:shd w:val="clear" w:color="auto" w:fill="auto"/>
            <w:vAlign w:val="center"/>
          </w:tcPr>
          <w:p w14:paraId="4F0BD664" w14:textId="71FB198D" w:rsidR="004373EF" w:rsidRPr="00FC2A43" w:rsidRDefault="004373EF" w:rsidP="004373EF">
            <w:pPr>
              <w:jc w:val="center"/>
              <w:rPr>
                <w:lang w:val="kk-KZ"/>
              </w:rPr>
            </w:pPr>
            <w:r w:rsidRPr="00FC2A43">
              <w:rPr>
                <w:lang w:val="kk-KZ"/>
              </w:rPr>
              <w:t>Штаммдардың бөлініп алынған нысаны</w:t>
            </w:r>
          </w:p>
        </w:tc>
        <w:tc>
          <w:tcPr>
            <w:tcW w:w="5805" w:type="dxa"/>
            <w:shd w:val="clear" w:color="auto" w:fill="auto"/>
            <w:vAlign w:val="center"/>
          </w:tcPr>
          <w:p w14:paraId="142C9BE3" w14:textId="30F8726A" w:rsidR="004373EF" w:rsidRPr="00FC2A43" w:rsidRDefault="004373EF" w:rsidP="004373EF">
            <w:pPr>
              <w:jc w:val="center"/>
              <w:rPr>
                <w:lang w:val="kk-KZ"/>
              </w:rPr>
            </w:pPr>
            <w:r w:rsidRPr="00FC2A43">
              <w:rPr>
                <w:lang w:val="kk-KZ"/>
              </w:rPr>
              <w:t>Нысанның табылған орны, жылы</w:t>
            </w:r>
          </w:p>
        </w:tc>
      </w:tr>
      <w:tr w:rsidR="004373EF" w:rsidRPr="00FC2A43" w14:paraId="2040C05B" w14:textId="77777777" w:rsidTr="004373EF">
        <w:tc>
          <w:tcPr>
            <w:tcW w:w="1205" w:type="dxa"/>
            <w:shd w:val="clear" w:color="auto" w:fill="auto"/>
          </w:tcPr>
          <w:p w14:paraId="05F2FD54" w14:textId="77777777" w:rsidR="004373EF" w:rsidRPr="00FC2A43" w:rsidRDefault="004373EF" w:rsidP="00FC2A43">
            <w:pPr>
              <w:jc w:val="center"/>
              <w:rPr>
                <w:lang w:val="kk-KZ"/>
              </w:rPr>
            </w:pPr>
            <w:r w:rsidRPr="00FC2A43">
              <w:rPr>
                <w:lang w:val="kk-KZ"/>
              </w:rPr>
              <w:t>1</w:t>
            </w:r>
          </w:p>
        </w:tc>
        <w:tc>
          <w:tcPr>
            <w:tcW w:w="2551" w:type="dxa"/>
            <w:shd w:val="clear" w:color="auto" w:fill="auto"/>
          </w:tcPr>
          <w:p w14:paraId="55ED39CF" w14:textId="77777777" w:rsidR="004373EF" w:rsidRPr="00FC2A43" w:rsidRDefault="004373EF" w:rsidP="00FC2A43">
            <w:pPr>
              <w:jc w:val="center"/>
              <w:rPr>
                <w:lang w:val="kk-KZ"/>
              </w:rPr>
            </w:pPr>
            <w:r w:rsidRPr="00FC2A43">
              <w:rPr>
                <w:lang w:val="kk-KZ"/>
              </w:rPr>
              <w:t>2</w:t>
            </w:r>
          </w:p>
        </w:tc>
        <w:tc>
          <w:tcPr>
            <w:tcW w:w="5805" w:type="dxa"/>
            <w:shd w:val="clear" w:color="auto" w:fill="auto"/>
          </w:tcPr>
          <w:p w14:paraId="08CFA02E" w14:textId="77777777" w:rsidR="004373EF" w:rsidRPr="00FC2A43" w:rsidRDefault="004373EF" w:rsidP="00FC2A43">
            <w:pPr>
              <w:jc w:val="center"/>
              <w:rPr>
                <w:lang w:val="kk-KZ"/>
              </w:rPr>
            </w:pPr>
            <w:r w:rsidRPr="00FC2A43">
              <w:rPr>
                <w:lang w:val="kk-KZ"/>
              </w:rPr>
              <w:t>3</w:t>
            </w:r>
          </w:p>
        </w:tc>
      </w:tr>
      <w:tr w:rsidR="004373EF" w:rsidRPr="00FC2A43" w14:paraId="406BB0A5" w14:textId="6888FBD2" w:rsidTr="004373EF">
        <w:tc>
          <w:tcPr>
            <w:tcW w:w="9561" w:type="dxa"/>
            <w:gridSpan w:val="3"/>
            <w:shd w:val="clear" w:color="auto" w:fill="auto"/>
          </w:tcPr>
          <w:p w14:paraId="6A318C24" w14:textId="58AEACE1" w:rsidR="004373EF" w:rsidRPr="00FC2A43" w:rsidRDefault="004373EF" w:rsidP="00FC2A43">
            <w:pPr>
              <w:jc w:val="center"/>
              <w:rPr>
                <w:bCs/>
                <w:lang w:val="kk-KZ"/>
              </w:rPr>
            </w:pPr>
            <w:r w:rsidRPr="00FC2A43">
              <w:rPr>
                <w:bCs/>
                <w:lang w:val="kk-KZ"/>
              </w:rPr>
              <w:t>Таулы аймақ</w:t>
            </w:r>
          </w:p>
        </w:tc>
      </w:tr>
      <w:tr w:rsidR="004373EF" w:rsidRPr="00F3343B" w14:paraId="1F941C5B" w14:textId="77777777" w:rsidTr="004373EF">
        <w:tc>
          <w:tcPr>
            <w:tcW w:w="1205" w:type="dxa"/>
            <w:shd w:val="clear" w:color="auto" w:fill="auto"/>
          </w:tcPr>
          <w:p w14:paraId="6FC770D8" w14:textId="77777777" w:rsidR="004373EF" w:rsidRPr="00FC2A43" w:rsidRDefault="004373EF" w:rsidP="00FC2A43">
            <w:pPr>
              <w:jc w:val="both"/>
              <w:rPr>
                <w:lang w:val="kk-KZ"/>
              </w:rPr>
            </w:pPr>
            <w:r w:rsidRPr="00FC2A43">
              <w:rPr>
                <w:lang w:val="kk-KZ"/>
              </w:rPr>
              <w:t>BLe</w:t>
            </w:r>
            <w:r w:rsidRPr="00FC2A43">
              <w:rPr>
                <w:vertAlign w:val="subscript"/>
                <w:lang w:val="kk-KZ"/>
              </w:rPr>
              <w:t>2</w:t>
            </w:r>
            <w:r w:rsidRPr="00FC2A43">
              <w:rPr>
                <w:lang w:val="kk-KZ"/>
              </w:rPr>
              <w:t>-13</w:t>
            </w:r>
          </w:p>
        </w:tc>
        <w:tc>
          <w:tcPr>
            <w:tcW w:w="2551" w:type="dxa"/>
            <w:shd w:val="clear" w:color="auto" w:fill="auto"/>
          </w:tcPr>
          <w:p w14:paraId="51410A2D" w14:textId="77777777" w:rsidR="004373EF" w:rsidRPr="00FC2A43" w:rsidRDefault="004373EF" w:rsidP="00FC2A43">
            <w:pPr>
              <w:rPr>
                <w:lang w:val="kk-KZ"/>
              </w:rPr>
            </w:pPr>
            <w:r w:rsidRPr="00FC2A43">
              <w:rPr>
                <w:lang w:val="kk-KZ"/>
              </w:rPr>
              <w:t>Lepidoptera</w:t>
            </w:r>
          </w:p>
        </w:tc>
        <w:tc>
          <w:tcPr>
            <w:tcW w:w="5805" w:type="dxa"/>
            <w:shd w:val="clear" w:color="auto" w:fill="auto"/>
          </w:tcPr>
          <w:p w14:paraId="473035FE" w14:textId="2E7AF027" w:rsidR="004373EF" w:rsidRPr="00FC2A43" w:rsidRDefault="004373EF" w:rsidP="00FC2A43">
            <w:pPr>
              <w:rPr>
                <w:lang w:val="kk-KZ"/>
              </w:rPr>
            </w:pPr>
            <w:r w:rsidRPr="00FC2A43">
              <w:rPr>
                <w:lang w:val="kk-KZ"/>
              </w:rPr>
              <w:t>Алматы облысы, Сарқан ауданы, Жоңғар Алатау 1400-1500 м.т.д.ж. биіктігінен, 2013 ж. 25 шілде</w:t>
            </w:r>
          </w:p>
        </w:tc>
      </w:tr>
      <w:tr w:rsidR="004373EF" w:rsidRPr="00F3343B" w14:paraId="5D35AE48" w14:textId="77777777" w:rsidTr="004373EF">
        <w:tc>
          <w:tcPr>
            <w:tcW w:w="1205" w:type="dxa"/>
            <w:shd w:val="clear" w:color="auto" w:fill="auto"/>
          </w:tcPr>
          <w:p w14:paraId="6472532E" w14:textId="77777777" w:rsidR="004373EF" w:rsidRPr="00FC2A43" w:rsidRDefault="004373EF" w:rsidP="00FC2A43">
            <w:pPr>
              <w:jc w:val="both"/>
              <w:rPr>
                <w:lang w:val="kk-KZ"/>
              </w:rPr>
            </w:pPr>
            <w:r w:rsidRPr="00FC2A43">
              <w:rPr>
                <w:lang w:val="en-US"/>
              </w:rPr>
              <w:t>BCol</w:t>
            </w:r>
            <w:r w:rsidRPr="00FC2A43">
              <w:rPr>
                <w:vertAlign w:val="subscript"/>
                <w:lang w:val="en-US"/>
              </w:rPr>
              <w:t>1</w:t>
            </w:r>
            <w:r w:rsidRPr="00FC2A43">
              <w:rPr>
                <w:lang w:val="en-US"/>
              </w:rPr>
              <w:t>-13</w:t>
            </w:r>
          </w:p>
        </w:tc>
        <w:tc>
          <w:tcPr>
            <w:tcW w:w="2551" w:type="dxa"/>
            <w:shd w:val="clear" w:color="auto" w:fill="auto"/>
          </w:tcPr>
          <w:p w14:paraId="10EE033A" w14:textId="77777777" w:rsidR="004373EF" w:rsidRPr="00FC2A43" w:rsidRDefault="004373EF" w:rsidP="00FC2A43">
            <w:pPr>
              <w:rPr>
                <w:lang w:val="en-US"/>
              </w:rPr>
            </w:pPr>
            <w:r w:rsidRPr="00FC2A43">
              <w:rPr>
                <w:lang w:val="en-US"/>
              </w:rPr>
              <w:t>Coleoptera</w:t>
            </w:r>
          </w:p>
        </w:tc>
        <w:tc>
          <w:tcPr>
            <w:tcW w:w="5805" w:type="dxa"/>
            <w:shd w:val="clear" w:color="auto" w:fill="auto"/>
          </w:tcPr>
          <w:p w14:paraId="15FE70AF" w14:textId="0E42CA58" w:rsidR="004373EF" w:rsidRPr="00FC2A43" w:rsidRDefault="004373EF" w:rsidP="00FC2A43">
            <w:pPr>
              <w:rPr>
                <w:lang w:val="en-US"/>
              </w:rPr>
            </w:pPr>
            <w:r w:rsidRPr="00FC2A43">
              <w:rPr>
                <w:lang w:val="kk-KZ"/>
              </w:rPr>
              <w:t xml:space="preserve">Алматы облысы, Сарқан ауданы, Жоңғар Алатау 1200-1500 м.т.д.ж. биіктігінен, </w:t>
            </w:r>
            <w:r w:rsidRPr="00FC2A43">
              <w:rPr>
                <w:lang w:val="en-US"/>
              </w:rPr>
              <w:t>2013</w:t>
            </w:r>
            <w:r w:rsidRPr="00FC2A43">
              <w:rPr>
                <w:lang w:val="kk-KZ"/>
              </w:rPr>
              <w:t xml:space="preserve"> ж.</w:t>
            </w:r>
          </w:p>
        </w:tc>
      </w:tr>
      <w:tr w:rsidR="004373EF" w:rsidRPr="00F3343B" w14:paraId="0D506C6A" w14:textId="77777777" w:rsidTr="004373EF">
        <w:tc>
          <w:tcPr>
            <w:tcW w:w="1205" w:type="dxa"/>
            <w:shd w:val="clear" w:color="auto" w:fill="auto"/>
          </w:tcPr>
          <w:p w14:paraId="1AD597F0" w14:textId="77777777" w:rsidR="004373EF" w:rsidRPr="00FC2A43" w:rsidRDefault="004373EF" w:rsidP="00FC2A43">
            <w:pPr>
              <w:jc w:val="both"/>
              <w:rPr>
                <w:lang w:val="en-US"/>
              </w:rPr>
            </w:pPr>
            <w:r w:rsidRPr="00FC2A43">
              <w:rPr>
                <w:lang w:val="en-US"/>
              </w:rPr>
              <w:t>BP</w:t>
            </w:r>
            <w:r w:rsidRPr="00FC2A43">
              <w:rPr>
                <w:vertAlign w:val="subscript"/>
                <w:lang w:val="en-US"/>
              </w:rPr>
              <w:t>1</w:t>
            </w:r>
            <w:r w:rsidRPr="00FC2A43">
              <w:rPr>
                <w:lang w:val="en-US"/>
              </w:rPr>
              <w:t>-13</w:t>
            </w:r>
          </w:p>
        </w:tc>
        <w:tc>
          <w:tcPr>
            <w:tcW w:w="2551" w:type="dxa"/>
            <w:shd w:val="clear" w:color="auto" w:fill="auto"/>
          </w:tcPr>
          <w:p w14:paraId="0F328392" w14:textId="77777777" w:rsidR="004373EF" w:rsidRPr="00FC2A43" w:rsidRDefault="004373EF" w:rsidP="00FC2A43">
            <w:pPr>
              <w:rPr>
                <w:lang w:val="en-US"/>
              </w:rPr>
            </w:pPr>
            <w:r w:rsidRPr="00FC2A43">
              <w:rPr>
                <w:lang w:val="en-US"/>
              </w:rPr>
              <w:t>Pentotamidae</w:t>
            </w:r>
          </w:p>
        </w:tc>
        <w:tc>
          <w:tcPr>
            <w:tcW w:w="5805" w:type="dxa"/>
            <w:shd w:val="clear" w:color="auto" w:fill="auto"/>
          </w:tcPr>
          <w:p w14:paraId="1FEE200E" w14:textId="6AAED062" w:rsidR="004373EF" w:rsidRPr="00FC2A43" w:rsidRDefault="004373EF" w:rsidP="00FC2A43">
            <w:pPr>
              <w:rPr>
                <w:lang w:val="en-US"/>
              </w:rPr>
            </w:pPr>
            <w:r w:rsidRPr="00FC2A43">
              <w:rPr>
                <w:lang w:val="kk-KZ"/>
              </w:rPr>
              <w:t xml:space="preserve">Алматы облысы, Сарқан ауданы, Жоңғар Алатау 1200-1400 м.т.д.ж. биіктігінен, </w:t>
            </w:r>
            <w:r w:rsidRPr="00FC2A43">
              <w:rPr>
                <w:lang w:val="en-US"/>
              </w:rPr>
              <w:t>2013</w:t>
            </w:r>
            <w:r w:rsidRPr="00FC2A43">
              <w:rPr>
                <w:lang w:val="kk-KZ"/>
              </w:rPr>
              <w:t xml:space="preserve"> ж.</w:t>
            </w:r>
          </w:p>
        </w:tc>
      </w:tr>
      <w:tr w:rsidR="004373EF" w:rsidRPr="00F3343B" w14:paraId="099DB082" w14:textId="77777777" w:rsidTr="0044010F">
        <w:tc>
          <w:tcPr>
            <w:tcW w:w="1205" w:type="dxa"/>
            <w:tcBorders>
              <w:bottom w:val="nil"/>
            </w:tcBorders>
            <w:shd w:val="clear" w:color="auto" w:fill="auto"/>
          </w:tcPr>
          <w:p w14:paraId="1D034628" w14:textId="77777777" w:rsidR="004373EF" w:rsidRPr="00FC2A43" w:rsidRDefault="004373EF" w:rsidP="00FC2A43">
            <w:pPr>
              <w:jc w:val="both"/>
              <w:rPr>
                <w:lang w:val="en-US"/>
              </w:rPr>
            </w:pPr>
            <w:r w:rsidRPr="00FC2A43">
              <w:rPr>
                <w:lang w:val="en-US"/>
              </w:rPr>
              <w:t>BEL-13</w:t>
            </w:r>
          </w:p>
        </w:tc>
        <w:tc>
          <w:tcPr>
            <w:tcW w:w="2551" w:type="dxa"/>
            <w:tcBorders>
              <w:bottom w:val="nil"/>
            </w:tcBorders>
            <w:shd w:val="clear" w:color="auto" w:fill="auto"/>
          </w:tcPr>
          <w:p w14:paraId="21A73A02" w14:textId="77777777" w:rsidR="004373EF" w:rsidRPr="00FC2A43" w:rsidRDefault="004373EF" w:rsidP="00FC2A43">
            <w:pPr>
              <w:rPr>
                <w:lang w:val="en-US"/>
              </w:rPr>
            </w:pPr>
            <w:r w:rsidRPr="00FC2A43">
              <w:rPr>
                <w:lang w:val="en-US"/>
              </w:rPr>
              <w:t>Elateridae</w:t>
            </w:r>
          </w:p>
        </w:tc>
        <w:tc>
          <w:tcPr>
            <w:tcW w:w="5805" w:type="dxa"/>
            <w:tcBorders>
              <w:bottom w:val="nil"/>
            </w:tcBorders>
            <w:shd w:val="clear" w:color="auto" w:fill="auto"/>
          </w:tcPr>
          <w:p w14:paraId="27693186" w14:textId="211907AE" w:rsidR="004373EF" w:rsidRPr="00FC2A43" w:rsidRDefault="004373EF" w:rsidP="00FC2A43">
            <w:pPr>
              <w:rPr>
                <w:lang w:val="en-US"/>
              </w:rPr>
            </w:pPr>
            <w:r w:rsidRPr="00FC2A43">
              <w:rPr>
                <w:lang w:val="kk-KZ"/>
              </w:rPr>
              <w:t>Алматы облысы, Сарқан ауданы, Жоңғар Алатау 1</w:t>
            </w:r>
            <w:r w:rsidRPr="00FC2A43">
              <w:rPr>
                <w:lang w:val="en-US"/>
              </w:rPr>
              <w:t>2</w:t>
            </w:r>
            <w:r w:rsidRPr="00FC2A43">
              <w:rPr>
                <w:lang w:val="kk-KZ"/>
              </w:rPr>
              <w:t xml:space="preserve">00-1500 м.т.д.ж. биіктігінен, </w:t>
            </w:r>
            <w:r w:rsidRPr="00FC2A43">
              <w:rPr>
                <w:lang w:val="en-US"/>
              </w:rPr>
              <w:t>2013</w:t>
            </w:r>
            <w:r w:rsidRPr="00FC2A43">
              <w:rPr>
                <w:lang w:val="kk-KZ"/>
              </w:rPr>
              <w:t xml:space="preserve"> ж, 25 шілде.</w:t>
            </w:r>
          </w:p>
        </w:tc>
      </w:tr>
      <w:tr w:rsidR="0044010F" w:rsidRPr="00FC2A43" w14:paraId="136C3BA0" w14:textId="77777777" w:rsidTr="0044010F">
        <w:tc>
          <w:tcPr>
            <w:tcW w:w="9561" w:type="dxa"/>
            <w:gridSpan w:val="3"/>
            <w:tcBorders>
              <w:top w:val="nil"/>
              <w:left w:val="nil"/>
              <w:right w:val="nil"/>
            </w:tcBorders>
            <w:shd w:val="clear" w:color="auto" w:fill="auto"/>
          </w:tcPr>
          <w:p w14:paraId="773BFFB7" w14:textId="53CE0531" w:rsidR="0044010F" w:rsidRPr="0044010F" w:rsidRDefault="0044010F" w:rsidP="0044010F">
            <w:pPr>
              <w:ind w:hanging="122"/>
              <w:rPr>
                <w:sz w:val="28"/>
                <w:szCs w:val="28"/>
                <w:lang w:val="kk-KZ"/>
              </w:rPr>
            </w:pPr>
            <w:r w:rsidRPr="0044010F">
              <w:rPr>
                <w:sz w:val="28"/>
                <w:szCs w:val="28"/>
                <w:lang w:val="kk-KZ"/>
              </w:rPr>
              <w:t>1-кестенің жалғасы</w:t>
            </w:r>
          </w:p>
          <w:p w14:paraId="79141B67" w14:textId="77777777" w:rsidR="0044010F" w:rsidRPr="0044010F" w:rsidRDefault="0044010F" w:rsidP="0044010F">
            <w:pPr>
              <w:ind w:hanging="122"/>
              <w:rPr>
                <w:sz w:val="16"/>
                <w:szCs w:val="16"/>
                <w:lang w:val="kk-KZ"/>
              </w:rPr>
            </w:pPr>
          </w:p>
        </w:tc>
      </w:tr>
      <w:tr w:rsidR="0044010F" w:rsidRPr="00FC2A43" w14:paraId="60461CAD" w14:textId="77777777" w:rsidTr="004373EF">
        <w:tc>
          <w:tcPr>
            <w:tcW w:w="1205" w:type="dxa"/>
            <w:shd w:val="clear" w:color="auto" w:fill="auto"/>
          </w:tcPr>
          <w:p w14:paraId="0E7010F4" w14:textId="7CC7136D" w:rsidR="0044010F" w:rsidRPr="0044010F" w:rsidRDefault="0044010F" w:rsidP="0044010F">
            <w:pPr>
              <w:jc w:val="center"/>
              <w:rPr>
                <w:lang w:val="kk-KZ"/>
              </w:rPr>
            </w:pPr>
            <w:r>
              <w:rPr>
                <w:lang w:val="kk-KZ"/>
              </w:rPr>
              <w:t>1</w:t>
            </w:r>
          </w:p>
        </w:tc>
        <w:tc>
          <w:tcPr>
            <w:tcW w:w="2551" w:type="dxa"/>
            <w:shd w:val="clear" w:color="auto" w:fill="auto"/>
          </w:tcPr>
          <w:p w14:paraId="7C471550" w14:textId="7C414317" w:rsidR="0044010F" w:rsidRPr="0044010F" w:rsidRDefault="0044010F" w:rsidP="0044010F">
            <w:pPr>
              <w:jc w:val="center"/>
              <w:rPr>
                <w:lang w:val="kk-KZ"/>
              </w:rPr>
            </w:pPr>
            <w:r>
              <w:rPr>
                <w:lang w:val="kk-KZ"/>
              </w:rPr>
              <w:t>2</w:t>
            </w:r>
          </w:p>
        </w:tc>
        <w:tc>
          <w:tcPr>
            <w:tcW w:w="5805" w:type="dxa"/>
            <w:shd w:val="clear" w:color="auto" w:fill="auto"/>
          </w:tcPr>
          <w:p w14:paraId="4E099280" w14:textId="6EB7CB5B" w:rsidR="0044010F" w:rsidRPr="00FC2A43" w:rsidRDefault="0044010F" w:rsidP="0044010F">
            <w:pPr>
              <w:jc w:val="center"/>
              <w:rPr>
                <w:lang w:val="kk-KZ"/>
              </w:rPr>
            </w:pPr>
            <w:r>
              <w:rPr>
                <w:lang w:val="kk-KZ"/>
              </w:rPr>
              <w:t>3</w:t>
            </w:r>
          </w:p>
        </w:tc>
      </w:tr>
      <w:tr w:rsidR="004373EF" w:rsidRPr="00F3343B" w14:paraId="427EDE08" w14:textId="77777777" w:rsidTr="004373EF">
        <w:tc>
          <w:tcPr>
            <w:tcW w:w="1205" w:type="dxa"/>
            <w:shd w:val="clear" w:color="auto" w:fill="auto"/>
          </w:tcPr>
          <w:p w14:paraId="04EA2B60" w14:textId="77777777" w:rsidR="004373EF" w:rsidRPr="00FC2A43" w:rsidRDefault="004373EF" w:rsidP="00FC2A43">
            <w:pPr>
              <w:jc w:val="both"/>
              <w:rPr>
                <w:lang w:val="en-US"/>
              </w:rPr>
            </w:pPr>
            <w:r w:rsidRPr="00FC2A43">
              <w:rPr>
                <w:lang w:val="en-US"/>
              </w:rPr>
              <w:t>BCh-13</w:t>
            </w:r>
          </w:p>
        </w:tc>
        <w:tc>
          <w:tcPr>
            <w:tcW w:w="2551" w:type="dxa"/>
            <w:shd w:val="clear" w:color="auto" w:fill="auto"/>
          </w:tcPr>
          <w:p w14:paraId="268EBF65" w14:textId="77777777" w:rsidR="004373EF" w:rsidRPr="00FC2A43" w:rsidRDefault="004373EF" w:rsidP="00FC2A43">
            <w:pPr>
              <w:rPr>
                <w:lang w:val="en-US"/>
              </w:rPr>
            </w:pPr>
            <w:r w:rsidRPr="00FC2A43">
              <w:rPr>
                <w:lang w:val="en-US"/>
              </w:rPr>
              <w:t>Chriysomelidae</w:t>
            </w:r>
          </w:p>
        </w:tc>
        <w:tc>
          <w:tcPr>
            <w:tcW w:w="5805" w:type="dxa"/>
            <w:shd w:val="clear" w:color="auto" w:fill="auto"/>
          </w:tcPr>
          <w:p w14:paraId="4D514989" w14:textId="47727649" w:rsidR="004373EF" w:rsidRPr="00FC2A43" w:rsidRDefault="004373EF" w:rsidP="00FC2A43">
            <w:pPr>
              <w:rPr>
                <w:lang w:val="en-US"/>
              </w:rPr>
            </w:pPr>
            <w:r w:rsidRPr="00FC2A43">
              <w:rPr>
                <w:lang w:val="kk-KZ"/>
              </w:rPr>
              <w:t>Алматы облысы, Сарқан ауданы, Жоңғар Алатау 1</w:t>
            </w:r>
            <w:r w:rsidRPr="00FC2A43">
              <w:rPr>
                <w:lang w:val="en-US"/>
              </w:rPr>
              <w:t>2</w:t>
            </w:r>
            <w:r w:rsidRPr="00FC2A43">
              <w:rPr>
                <w:lang w:val="kk-KZ"/>
              </w:rPr>
              <w:t xml:space="preserve">00-1500 м.т.д.ж. биіктігінен, </w:t>
            </w:r>
            <w:r w:rsidRPr="00FC2A43">
              <w:rPr>
                <w:lang w:val="en-US"/>
              </w:rPr>
              <w:t>2013</w:t>
            </w:r>
            <w:r w:rsidRPr="00FC2A43">
              <w:rPr>
                <w:lang w:val="kk-KZ"/>
              </w:rPr>
              <w:t xml:space="preserve"> ж, 25 шілде.</w:t>
            </w:r>
          </w:p>
        </w:tc>
      </w:tr>
      <w:tr w:rsidR="004373EF" w:rsidRPr="00FC2A43" w14:paraId="19CD8254" w14:textId="77777777" w:rsidTr="004373EF">
        <w:tc>
          <w:tcPr>
            <w:tcW w:w="1205" w:type="dxa"/>
            <w:shd w:val="clear" w:color="auto" w:fill="auto"/>
          </w:tcPr>
          <w:p w14:paraId="039FDCD1" w14:textId="77777777" w:rsidR="004373EF" w:rsidRPr="00FC2A43" w:rsidRDefault="004373EF" w:rsidP="00FC2A43">
            <w:pPr>
              <w:jc w:val="both"/>
              <w:rPr>
                <w:lang w:val="kk-KZ"/>
              </w:rPr>
            </w:pPr>
            <w:r w:rsidRPr="00FC2A43">
              <w:rPr>
                <w:lang w:val="en-US"/>
              </w:rPr>
              <w:t>BLe</w:t>
            </w:r>
            <w:r w:rsidRPr="00FC2A43">
              <w:rPr>
                <w:vertAlign w:val="subscript"/>
                <w:lang w:val="en-US"/>
              </w:rPr>
              <w:t>1</w:t>
            </w:r>
            <w:r w:rsidRPr="00FC2A43">
              <w:rPr>
                <w:lang w:val="en-US"/>
              </w:rPr>
              <w:t>-14</w:t>
            </w:r>
          </w:p>
        </w:tc>
        <w:tc>
          <w:tcPr>
            <w:tcW w:w="2551" w:type="dxa"/>
            <w:shd w:val="clear" w:color="auto" w:fill="auto"/>
          </w:tcPr>
          <w:p w14:paraId="26E6F261" w14:textId="77777777" w:rsidR="004373EF" w:rsidRPr="00FC2A43" w:rsidRDefault="004373EF" w:rsidP="00FC2A43">
            <w:pPr>
              <w:jc w:val="both"/>
              <w:rPr>
                <w:lang w:val="kk-KZ"/>
              </w:rPr>
            </w:pPr>
            <w:r w:rsidRPr="00FC2A43">
              <w:rPr>
                <w:lang w:val="en-US"/>
              </w:rPr>
              <w:t>Lepidoptera</w:t>
            </w:r>
          </w:p>
        </w:tc>
        <w:tc>
          <w:tcPr>
            <w:tcW w:w="5805" w:type="dxa"/>
            <w:shd w:val="clear" w:color="auto" w:fill="auto"/>
          </w:tcPr>
          <w:p w14:paraId="04ED2C6A" w14:textId="3435FC9B" w:rsidR="004373EF" w:rsidRPr="00FC2A43" w:rsidRDefault="004373EF" w:rsidP="00FC2A43">
            <w:pPr>
              <w:jc w:val="both"/>
              <w:rPr>
                <w:lang w:val="kk-KZ"/>
              </w:rPr>
            </w:pPr>
            <w:r w:rsidRPr="00FC2A43">
              <w:rPr>
                <w:lang w:val="kk-KZ"/>
              </w:rPr>
              <w:t>Қостанай, орманды далалы ландшафты, Тобыл өзені, 2014 ж. 22 маусым.</w:t>
            </w:r>
          </w:p>
        </w:tc>
      </w:tr>
      <w:tr w:rsidR="004373EF" w:rsidRPr="00FC2A43" w14:paraId="51AC8BDB" w14:textId="77777777" w:rsidTr="004373EF">
        <w:tc>
          <w:tcPr>
            <w:tcW w:w="1205" w:type="dxa"/>
            <w:shd w:val="clear" w:color="auto" w:fill="auto"/>
          </w:tcPr>
          <w:p w14:paraId="2C8AC496" w14:textId="77777777" w:rsidR="004373EF" w:rsidRPr="00FC2A43" w:rsidRDefault="004373EF" w:rsidP="00FC2A43">
            <w:pPr>
              <w:jc w:val="both"/>
              <w:rPr>
                <w:lang w:val="kk-KZ"/>
              </w:rPr>
            </w:pPr>
            <w:r w:rsidRPr="00FC2A43">
              <w:rPr>
                <w:lang w:val="en-US"/>
              </w:rPr>
              <w:t>BCo</w:t>
            </w:r>
            <w:r w:rsidRPr="00FC2A43">
              <w:rPr>
                <w:vertAlign w:val="subscript"/>
                <w:lang w:val="en-US"/>
              </w:rPr>
              <w:t>1</w:t>
            </w:r>
            <w:r w:rsidRPr="00FC2A43">
              <w:rPr>
                <w:lang w:val="en-US"/>
              </w:rPr>
              <w:t>-14</w:t>
            </w:r>
          </w:p>
        </w:tc>
        <w:tc>
          <w:tcPr>
            <w:tcW w:w="2551" w:type="dxa"/>
            <w:shd w:val="clear" w:color="auto" w:fill="auto"/>
          </w:tcPr>
          <w:p w14:paraId="62A47B24" w14:textId="77777777" w:rsidR="004373EF" w:rsidRPr="00FC2A43" w:rsidRDefault="004373EF" w:rsidP="00FC2A43">
            <w:r w:rsidRPr="00FC2A43">
              <w:rPr>
                <w:lang w:val="en-US"/>
              </w:rPr>
              <w:t>Coleoptera</w:t>
            </w:r>
          </w:p>
        </w:tc>
        <w:tc>
          <w:tcPr>
            <w:tcW w:w="5805" w:type="dxa"/>
            <w:shd w:val="clear" w:color="auto" w:fill="auto"/>
          </w:tcPr>
          <w:p w14:paraId="5B150D50" w14:textId="1336B2B7" w:rsidR="004373EF" w:rsidRPr="00FC2A43" w:rsidRDefault="004373EF" w:rsidP="00FC2A43">
            <w:r w:rsidRPr="00FC2A43">
              <w:rPr>
                <w:lang w:val="kk-KZ"/>
              </w:rPr>
              <w:t>Қостанай, орманды далалы ландшафт, Тобыл өзені, 2014 ж. 22 маусым.</w:t>
            </w:r>
          </w:p>
        </w:tc>
      </w:tr>
      <w:tr w:rsidR="004373EF" w:rsidRPr="00F3343B" w14:paraId="644074BA" w14:textId="77777777" w:rsidTr="004373EF">
        <w:tc>
          <w:tcPr>
            <w:tcW w:w="1205" w:type="dxa"/>
            <w:shd w:val="clear" w:color="auto" w:fill="auto"/>
          </w:tcPr>
          <w:p w14:paraId="7A0DBE25" w14:textId="77777777" w:rsidR="004373EF" w:rsidRPr="00FC2A43" w:rsidRDefault="004373EF" w:rsidP="00FC2A43">
            <w:pPr>
              <w:jc w:val="both"/>
              <w:rPr>
                <w:lang w:val="kk-KZ"/>
              </w:rPr>
            </w:pPr>
            <w:r w:rsidRPr="00FC2A43">
              <w:rPr>
                <w:lang w:val="en-US"/>
              </w:rPr>
              <w:t>BCi</w:t>
            </w:r>
            <w:r w:rsidRPr="00FC2A43">
              <w:rPr>
                <w:vertAlign w:val="subscript"/>
                <w:lang w:val="en-US"/>
              </w:rPr>
              <w:t>1</w:t>
            </w:r>
            <w:r w:rsidRPr="00FC2A43">
              <w:rPr>
                <w:lang w:val="en-US"/>
              </w:rPr>
              <w:t>-14</w:t>
            </w:r>
          </w:p>
        </w:tc>
        <w:tc>
          <w:tcPr>
            <w:tcW w:w="2551" w:type="dxa"/>
            <w:shd w:val="clear" w:color="auto" w:fill="auto"/>
          </w:tcPr>
          <w:p w14:paraId="7C449829" w14:textId="77777777" w:rsidR="004373EF" w:rsidRPr="00FC2A43" w:rsidRDefault="004373EF" w:rsidP="00FC2A43">
            <w:pPr>
              <w:rPr>
                <w:lang w:val="en-US"/>
              </w:rPr>
            </w:pPr>
            <w:r w:rsidRPr="00FC2A43">
              <w:rPr>
                <w:lang w:val="en-US"/>
              </w:rPr>
              <w:t>Cicadellidae</w:t>
            </w:r>
          </w:p>
        </w:tc>
        <w:tc>
          <w:tcPr>
            <w:tcW w:w="5805" w:type="dxa"/>
            <w:shd w:val="clear" w:color="auto" w:fill="auto"/>
          </w:tcPr>
          <w:p w14:paraId="6E8E4D82" w14:textId="079CC1B5" w:rsidR="004373EF" w:rsidRPr="00FC2A43" w:rsidRDefault="004373EF" w:rsidP="00FC2A43">
            <w:pPr>
              <w:rPr>
                <w:lang w:val="en-US"/>
              </w:rPr>
            </w:pPr>
            <w:r w:rsidRPr="00FC2A43">
              <w:rPr>
                <w:lang w:val="kk-KZ"/>
              </w:rPr>
              <w:t>Солтүстік Қазақстан облысы, Қостанай қаласы,  Тобыл өзені, 2014 ж. маусым.</w:t>
            </w:r>
          </w:p>
        </w:tc>
      </w:tr>
      <w:tr w:rsidR="004373EF" w:rsidRPr="00F3343B" w14:paraId="3B8669D6" w14:textId="77777777" w:rsidTr="004373EF">
        <w:tc>
          <w:tcPr>
            <w:tcW w:w="1205" w:type="dxa"/>
            <w:shd w:val="clear" w:color="auto" w:fill="auto"/>
          </w:tcPr>
          <w:p w14:paraId="5F93B4AC" w14:textId="77777777" w:rsidR="004373EF" w:rsidRPr="00FC2A43" w:rsidRDefault="004373EF" w:rsidP="00FC2A43">
            <w:pPr>
              <w:jc w:val="both"/>
              <w:rPr>
                <w:lang w:val="kk-KZ"/>
              </w:rPr>
            </w:pPr>
            <w:r w:rsidRPr="00FC2A43">
              <w:rPr>
                <w:lang w:val="en-US"/>
              </w:rPr>
              <w:t>BCi</w:t>
            </w:r>
            <w:r w:rsidRPr="00FC2A43">
              <w:rPr>
                <w:vertAlign w:val="subscript"/>
                <w:lang w:val="en-US"/>
              </w:rPr>
              <w:t>2</w:t>
            </w:r>
            <w:r w:rsidRPr="00FC2A43">
              <w:rPr>
                <w:lang w:val="en-US"/>
              </w:rPr>
              <w:t>-14</w:t>
            </w:r>
          </w:p>
        </w:tc>
        <w:tc>
          <w:tcPr>
            <w:tcW w:w="2551" w:type="dxa"/>
            <w:shd w:val="clear" w:color="auto" w:fill="auto"/>
          </w:tcPr>
          <w:p w14:paraId="40871C73" w14:textId="77777777" w:rsidR="004373EF" w:rsidRPr="00FC2A43" w:rsidRDefault="004373EF" w:rsidP="00FC2A43">
            <w:pPr>
              <w:rPr>
                <w:lang w:val="en-US"/>
              </w:rPr>
            </w:pPr>
            <w:r w:rsidRPr="00FC2A43">
              <w:rPr>
                <w:lang w:val="en-US"/>
              </w:rPr>
              <w:t>Cicadellidae</w:t>
            </w:r>
          </w:p>
        </w:tc>
        <w:tc>
          <w:tcPr>
            <w:tcW w:w="5805" w:type="dxa"/>
            <w:shd w:val="clear" w:color="auto" w:fill="auto"/>
          </w:tcPr>
          <w:p w14:paraId="1A5B4C2F" w14:textId="2923A558" w:rsidR="004373EF" w:rsidRPr="00FC2A43" w:rsidRDefault="004373EF" w:rsidP="00FC2A43">
            <w:pPr>
              <w:rPr>
                <w:lang w:val="en-US"/>
              </w:rPr>
            </w:pPr>
            <w:r w:rsidRPr="00FC2A43">
              <w:rPr>
                <w:lang w:val="kk-KZ"/>
              </w:rPr>
              <w:t>Солтүстік Қазақстан облысы, Қостанай қаласы,  Тобыл өзені, 2014 ж. маусым.</w:t>
            </w:r>
          </w:p>
        </w:tc>
      </w:tr>
      <w:tr w:rsidR="004373EF" w:rsidRPr="00F3343B" w14:paraId="2D90A675" w14:textId="77777777" w:rsidTr="004373EF">
        <w:tc>
          <w:tcPr>
            <w:tcW w:w="1205" w:type="dxa"/>
            <w:shd w:val="clear" w:color="auto" w:fill="auto"/>
          </w:tcPr>
          <w:p w14:paraId="737B2046" w14:textId="77777777" w:rsidR="004373EF" w:rsidRPr="00FC2A43" w:rsidRDefault="004373EF" w:rsidP="00FC2A43">
            <w:pPr>
              <w:jc w:val="both"/>
              <w:rPr>
                <w:lang w:val="kk-KZ"/>
              </w:rPr>
            </w:pPr>
            <w:r w:rsidRPr="00FC2A43">
              <w:rPr>
                <w:lang w:val="en-US"/>
              </w:rPr>
              <w:t>BCi</w:t>
            </w:r>
            <w:r w:rsidRPr="00FC2A43">
              <w:rPr>
                <w:vertAlign w:val="subscript"/>
                <w:lang w:val="en-US"/>
              </w:rPr>
              <w:t>4</w:t>
            </w:r>
            <w:r w:rsidRPr="00FC2A43">
              <w:rPr>
                <w:lang w:val="en-US"/>
              </w:rPr>
              <w:t>-14</w:t>
            </w:r>
          </w:p>
        </w:tc>
        <w:tc>
          <w:tcPr>
            <w:tcW w:w="2551" w:type="dxa"/>
            <w:shd w:val="clear" w:color="auto" w:fill="auto"/>
          </w:tcPr>
          <w:p w14:paraId="559211B8" w14:textId="77777777" w:rsidR="004373EF" w:rsidRPr="00FC2A43" w:rsidRDefault="004373EF" w:rsidP="00FC2A43">
            <w:pPr>
              <w:rPr>
                <w:lang w:val="en-US"/>
              </w:rPr>
            </w:pPr>
            <w:r w:rsidRPr="00FC2A43">
              <w:rPr>
                <w:lang w:val="en-US"/>
              </w:rPr>
              <w:t>Cicadellidae</w:t>
            </w:r>
          </w:p>
        </w:tc>
        <w:tc>
          <w:tcPr>
            <w:tcW w:w="5805" w:type="dxa"/>
            <w:shd w:val="clear" w:color="auto" w:fill="auto"/>
          </w:tcPr>
          <w:p w14:paraId="5FBE9616" w14:textId="270E713F" w:rsidR="004373EF" w:rsidRPr="00FC2A43" w:rsidRDefault="004373EF" w:rsidP="00FC2A43">
            <w:pPr>
              <w:rPr>
                <w:lang w:val="en-US"/>
              </w:rPr>
            </w:pPr>
            <w:r w:rsidRPr="00FC2A43">
              <w:rPr>
                <w:lang w:val="kk-KZ"/>
              </w:rPr>
              <w:t>Солтүстік Қазақстан облысы, Қостанай қаласы,  Тобыл өзені, 2014 ж, маусым.</w:t>
            </w:r>
          </w:p>
        </w:tc>
      </w:tr>
      <w:tr w:rsidR="004373EF" w:rsidRPr="00F3343B" w14:paraId="1A5532ED" w14:textId="77777777" w:rsidTr="004373EF">
        <w:tc>
          <w:tcPr>
            <w:tcW w:w="1205" w:type="dxa"/>
            <w:shd w:val="clear" w:color="auto" w:fill="auto"/>
          </w:tcPr>
          <w:p w14:paraId="5DE4EA49" w14:textId="77777777" w:rsidR="004373EF" w:rsidRPr="00FC2A43" w:rsidRDefault="004373EF" w:rsidP="00FC2A43">
            <w:pPr>
              <w:jc w:val="both"/>
              <w:rPr>
                <w:lang w:val="en-US"/>
              </w:rPr>
            </w:pPr>
            <w:r w:rsidRPr="00FC2A43">
              <w:rPr>
                <w:lang w:val="en-US"/>
              </w:rPr>
              <w:lastRenderedPageBreak/>
              <w:t>BSc</w:t>
            </w:r>
            <w:r w:rsidRPr="00FC2A43">
              <w:rPr>
                <w:vertAlign w:val="subscript"/>
                <w:lang w:val="en-US"/>
              </w:rPr>
              <w:t>1</w:t>
            </w:r>
            <w:r w:rsidRPr="00FC2A43">
              <w:rPr>
                <w:lang w:val="en-US"/>
              </w:rPr>
              <w:t>-15</w:t>
            </w:r>
          </w:p>
        </w:tc>
        <w:tc>
          <w:tcPr>
            <w:tcW w:w="2551" w:type="dxa"/>
            <w:shd w:val="clear" w:color="auto" w:fill="auto"/>
          </w:tcPr>
          <w:p w14:paraId="31FCCDDC" w14:textId="77777777" w:rsidR="004373EF" w:rsidRPr="00FC2A43" w:rsidRDefault="004373EF" w:rsidP="00FC2A43">
            <w:pPr>
              <w:rPr>
                <w:lang w:val="kk-KZ"/>
              </w:rPr>
            </w:pPr>
            <w:r w:rsidRPr="00FC2A43">
              <w:rPr>
                <w:lang w:val="en-US"/>
              </w:rPr>
              <w:t xml:space="preserve">Scolytidae </w:t>
            </w:r>
            <w:r w:rsidRPr="00FC2A43">
              <w:rPr>
                <w:lang w:val="kk-KZ"/>
              </w:rPr>
              <w:t>(</w:t>
            </w:r>
            <w:r w:rsidRPr="00FC2A43">
              <w:rPr>
                <w:lang w:val="en-US"/>
              </w:rPr>
              <w:t>Ips hauseri</w:t>
            </w:r>
            <w:r w:rsidRPr="00FC2A43">
              <w:rPr>
                <w:lang w:val="kk-KZ"/>
              </w:rPr>
              <w:t>)</w:t>
            </w:r>
          </w:p>
        </w:tc>
        <w:tc>
          <w:tcPr>
            <w:tcW w:w="5805" w:type="dxa"/>
            <w:shd w:val="clear" w:color="auto" w:fill="auto"/>
          </w:tcPr>
          <w:p w14:paraId="4A723482" w14:textId="1131EB22" w:rsidR="004373EF" w:rsidRPr="00FC2A43" w:rsidRDefault="004373EF" w:rsidP="00FC2A43">
            <w:pPr>
              <w:rPr>
                <w:lang w:val="kk-KZ"/>
              </w:rPr>
            </w:pPr>
            <w:r w:rsidRPr="00FC2A43">
              <w:rPr>
                <w:lang w:val="kk-KZ"/>
              </w:rPr>
              <w:t>Медеу Іле-Алатауы 1200-1500 м.т.д.ж. биіктігінен, 2015 ж.</w:t>
            </w:r>
          </w:p>
        </w:tc>
      </w:tr>
      <w:tr w:rsidR="004373EF" w:rsidRPr="00F3343B" w14:paraId="3DF6D76A" w14:textId="77777777" w:rsidTr="004373EF">
        <w:tc>
          <w:tcPr>
            <w:tcW w:w="1205" w:type="dxa"/>
            <w:shd w:val="clear" w:color="auto" w:fill="auto"/>
          </w:tcPr>
          <w:p w14:paraId="0400FD31" w14:textId="77777777" w:rsidR="004373EF" w:rsidRPr="00FC2A43" w:rsidRDefault="004373EF" w:rsidP="00FC2A43">
            <w:pPr>
              <w:jc w:val="both"/>
              <w:rPr>
                <w:lang w:val="kk-KZ"/>
              </w:rPr>
            </w:pPr>
            <w:r w:rsidRPr="00FC2A43">
              <w:rPr>
                <w:lang w:val="kk-KZ"/>
              </w:rPr>
              <w:t>BSc</w:t>
            </w:r>
            <w:r w:rsidRPr="00FC2A43">
              <w:rPr>
                <w:vertAlign w:val="subscript"/>
                <w:lang w:val="kk-KZ"/>
              </w:rPr>
              <w:t>2</w:t>
            </w:r>
            <w:r w:rsidRPr="00FC2A43">
              <w:rPr>
                <w:lang w:val="kk-KZ"/>
              </w:rPr>
              <w:t>-15</w:t>
            </w:r>
          </w:p>
        </w:tc>
        <w:tc>
          <w:tcPr>
            <w:tcW w:w="2551" w:type="dxa"/>
            <w:shd w:val="clear" w:color="auto" w:fill="auto"/>
          </w:tcPr>
          <w:p w14:paraId="34FDF04E" w14:textId="77777777" w:rsidR="004373EF" w:rsidRPr="00FC2A43" w:rsidRDefault="004373EF" w:rsidP="00FC2A43">
            <w:pPr>
              <w:rPr>
                <w:lang w:val="kk-KZ"/>
              </w:rPr>
            </w:pPr>
            <w:r w:rsidRPr="00FC2A43">
              <w:rPr>
                <w:lang w:val="en-US"/>
              </w:rPr>
              <w:t xml:space="preserve">Scolytidae </w:t>
            </w:r>
            <w:r w:rsidRPr="00FC2A43">
              <w:rPr>
                <w:lang w:val="kk-KZ"/>
              </w:rPr>
              <w:t>(</w:t>
            </w:r>
            <w:r w:rsidRPr="00FC2A43">
              <w:rPr>
                <w:lang w:val="en-US"/>
              </w:rPr>
              <w:t>Ips hauseri</w:t>
            </w:r>
            <w:r w:rsidRPr="00FC2A43">
              <w:rPr>
                <w:lang w:val="kk-KZ"/>
              </w:rPr>
              <w:t>)</w:t>
            </w:r>
          </w:p>
        </w:tc>
        <w:tc>
          <w:tcPr>
            <w:tcW w:w="5805" w:type="dxa"/>
            <w:shd w:val="clear" w:color="auto" w:fill="auto"/>
          </w:tcPr>
          <w:p w14:paraId="0CF8C053" w14:textId="1697C7AE" w:rsidR="004373EF" w:rsidRPr="00FC2A43" w:rsidRDefault="004373EF" w:rsidP="00FC2A43">
            <w:pPr>
              <w:rPr>
                <w:lang w:val="kk-KZ"/>
              </w:rPr>
            </w:pPr>
            <w:r w:rsidRPr="00FC2A43">
              <w:rPr>
                <w:lang w:val="kk-KZ"/>
              </w:rPr>
              <w:t>Медеу Іле-Алатауы 1200-1500 м.т.д.ж. биіктігінен, 2015 ж.</w:t>
            </w:r>
          </w:p>
        </w:tc>
      </w:tr>
      <w:tr w:rsidR="004373EF" w:rsidRPr="00F3343B" w14:paraId="0968534F" w14:textId="77777777" w:rsidTr="004373EF">
        <w:tc>
          <w:tcPr>
            <w:tcW w:w="1205" w:type="dxa"/>
            <w:shd w:val="clear" w:color="auto" w:fill="auto"/>
          </w:tcPr>
          <w:p w14:paraId="0604B71C" w14:textId="77777777" w:rsidR="004373EF" w:rsidRPr="00FC2A43" w:rsidRDefault="004373EF" w:rsidP="00FC2A43">
            <w:pPr>
              <w:jc w:val="both"/>
              <w:rPr>
                <w:lang w:val="kk-KZ"/>
              </w:rPr>
            </w:pPr>
            <w:r w:rsidRPr="00FC2A43">
              <w:rPr>
                <w:lang w:val="kk-KZ"/>
              </w:rPr>
              <w:t>BSc</w:t>
            </w:r>
            <w:r w:rsidRPr="00FC2A43">
              <w:rPr>
                <w:vertAlign w:val="subscript"/>
                <w:lang w:val="kk-KZ"/>
              </w:rPr>
              <w:t>7</w:t>
            </w:r>
            <w:r w:rsidRPr="00FC2A43">
              <w:rPr>
                <w:lang w:val="kk-KZ"/>
              </w:rPr>
              <w:t>-15</w:t>
            </w:r>
          </w:p>
        </w:tc>
        <w:tc>
          <w:tcPr>
            <w:tcW w:w="2551" w:type="dxa"/>
            <w:shd w:val="clear" w:color="auto" w:fill="auto"/>
          </w:tcPr>
          <w:p w14:paraId="7DF164B1" w14:textId="77777777" w:rsidR="004373EF" w:rsidRPr="00FC2A43" w:rsidRDefault="004373EF" w:rsidP="00FC2A43">
            <w:pPr>
              <w:jc w:val="both"/>
              <w:rPr>
                <w:lang w:val="kk-KZ"/>
              </w:rPr>
            </w:pPr>
            <w:r w:rsidRPr="00FC2A43">
              <w:rPr>
                <w:lang w:val="en-US"/>
              </w:rPr>
              <w:t xml:space="preserve">Scolytidae </w:t>
            </w:r>
            <w:r w:rsidRPr="00FC2A43">
              <w:rPr>
                <w:lang w:val="kk-KZ"/>
              </w:rPr>
              <w:t>(</w:t>
            </w:r>
            <w:r w:rsidRPr="00FC2A43">
              <w:rPr>
                <w:lang w:val="en-US"/>
              </w:rPr>
              <w:t>Ips hauseri</w:t>
            </w:r>
            <w:r w:rsidRPr="00FC2A43">
              <w:rPr>
                <w:lang w:val="kk-KZ"/>
              </w:rPr>
              <w:t>)</w:t>
            </w:r>
          </w:p>
        </w:tc>
        <w:tc>
          <w:tcPr>
            <w:tcW w:w="5805" w:type="dxa"/>
            <w:shd w:val="clear" w:color="auto" w:fill="auto"/>
          </w:tcPr>
          <w:p w14:paraId="30B0CAFF" w14:textId="21CB34F6" w:rsidR="004373EF" w:rsidRPr="00FC2A43" w:rsidRDefault="004373EF" w:rsidP="00FC2A43">
            <w:pPr>
              <w:rPr>
                <w:lang w:val="kk-KZ"/>
              </w:rPr>
            </w:pPr>
            <w:r w:rsidRPr="00FC2A43">
              <w:rPr>
                <w:lang w:val="kk-KZ"/>
              </w:rPr>
              <w:t>Медеу Іле-Алатауы 1200-1500 м.т.д.ж. биіктігінен, 2015 ж</w:t>
            </w:r>
          </w:p>
        </w:tc>
      </w:tr>
      <w:tr w:rsidR="004373EF" w:rsidRPr="00F3343B" w14:paraId="6D542709" w14:textId="77777777" w:rsidTr="004373EF">
        <w:tc>
          <w:tcPr>
            <w:tcW w:w="1205" w:type="dxa"/>
            <w:shd w:val="clear" w:color="auto" w:fill="auto"/>
          </w:tcPr>
          <w:p w14:paraId="6DF46E25" w14:textId="77777777" w:rsidR="004373EF" w:rsidRPr="00FC2A43" w:rsidRDefault="004373EF" w:rsidP="00FC2A43">
            <w:pPr>
              <w:jc w:val="both"/>
              <w:rPr>
                <w:lang w:val="kk-KZ"/>
              </w:rPr>
            </w:pPr>
            <w:r w:rsidRPr="00FC2A43">
              <w:rPr>
                <w:lang w:val="kk-KZ"/>
              </w:rPr>
              <w:t>BSc</w:t>
            </w:r>
            <w:r w:rsidRPr="00FC2A43">
              <w:rPr>
                <w:vertAlign w:val="subscript"/>
                <w:lang w:val="kk-KZ"/>
              </w:rPr>
              <w:t>8</w:t>
            </w:r>
            <w:r w:rsidRPr="00FC2A43">
              <w:rPr>
                <w:lang w:val="kk-KZ"/>
              </w:rPr>
              <w:t>-15</w:t>
            </w:r>
          </w:p>
        </w:tc>
        <w:tc>
          <w:tcPr>
            <w:tcW w:w="2551" w:type="dxa"/>
            <w:shd w:val="clear" w:color="auto" w:fill="auto"/>
          </w:tcPr>
          <w:p w14:paraId="553273A2" w14:textId="77777777" w:rsidR="004373EF" w:rsidRPr="00FC2A43" w:rsidRDefault="004373EF" w:rsidP="00FC2A43">
            <w:pPr>
              <w:jc w:val="both"/>
              <w:rPr>
                <w:lang w:val="kk-KZ"/>
              </w:rPr>
            </w:pPr>
            <w:r w:rsidRPr="00FC2A43">
              <w:rPr>
                <w:lang w:val="en-US"/>
              </w:rPr>
              <w:t xml:space="preserve">Scolytidae </w:t>
            </w:r>
            <w:r w:rsidRPr="00FC2A43">
              <w:rPr>
                <w:lang w:val="kk-KZ"/>
              </w:rPr>
              <w:t>(</w:t>
            </w:r>
            <w:r w:rsidRPr="00FC2A43">
              <w:rPr>
                <w:lang w:val="en-US"/>
              </w:rPr>
              <w:t>Ips hauseri</w:t>
            </w:r>
            <w:r w:rsidRPr="00FC2A43">
              <w:rPr>
                <w:lang w:val="kk-KZ"/>
              </w:rPr>
              <w:t>)</w:t>
            </w:r>
          </w:p>
        </w:tc>
        <w:tc>
          <w:tcPr>
            <w:tcW w:w="5805" w:type="dxa"/>
            <w:shd w:val="clear" w:color="auto" w:fill="auto"/>
          </w:tcPr>
          <w:p w14:paraId="0B8AF7E1" w14:textId="10F2D9AB" w:rsidR="004373EF" w:rsidRPr="00FC2A43" w:rsidRDefault="004373EF" w:rsidP="00FC2A43">
            <w:pPr>
              <w:rPr>
                <w:lang w:val="kk-KZ"/>
              </w:rPr>
            </w:pPr>
            <w:r w:rsidRPr="00FC2A43">
              <w:rPr>
                <w:lang w:val="kk-KZ"/>
              </w:rPr>
              <w:t>Медеу Іле-Алатауы 1200-1500 м.т.д.ж. биіктігінен, 2015 ж.</w:t>
            </w:r>
          </w:p>
        </w:tc>
      </w:tr>
      <w:tr w:rsidR="004373EF" w:rsidRPr="00F3343B" w14:paraId="7066EA2B" w14:textId="77777777" w:rsidTr="004373EF">
        <w:tc>
          <w:tcPr>
            <w:tcW w:w="1205" w:type="dxa"/>
            <w:shd w:val="clear" w:color="auto" w:fill="auto"/>
          </w:tcPr>
          <w:p w14:paraId="202CB5EF" w14:textId="77777777" w:rsidR="004373EF" w:rsidRPr="00FC2A43" w:rsidRDefault="004373EF" w:rsidP="00FC2A43">
            <w:pPr>
              <w:jc w:val="both"/>
              <w:rPr>
                <w:lang w:val="kk-KZ"/>
              </w:rPr>
            </w:pPr>
            <w:r w:rsidRPr="00FC2A43">
              <w:rPr>
                <w:lang w:val="kk-KZ"/>
              </w:rPr>
              <w:t>BSc</w:t>
            </w:r>
            <w:r w:rsidRPr="00FC2A43">
              <w:rPr>
                <w:vertAlign w:val="subscript"/>
                <w:lang w:val="kk-KZ"/>
              </w:rPr>
              <w:t>10</w:t>
            </w:r>
            <w:r w:rsidRPr="00FC2A43">
              <w:rPr>
                <w:lang w:val="kk-KZ"/>
              </w:rPr>
              <w:t>-15</w:t>
            </w:r>
          </w:p>
        </w:tc>
        <w:tc>
          <w:tcPr>
            <w:tcW w:w="2551" w:type="dxa"/>
            <w:shd w:val="clear" w:color="auto" w:fill="auto"/>
          </w:tcPr>
          <w:p w14:paraId="6E4C44C6" w14:textId="77777777" w:rsidR="004373EF" w:rsidRPr="00FC2A43" w:rsidRDefault="004373EF" w:rsidP="00FC2A43">
            <w:pPr>
              <w:jc w:val="both"/>
              <w:rPr>
                <w:lang w:val="kk-KZ"/>
              </w:rPr>
            </w:pPr>
            <w:r w:rsidRPr="00FC2A43">
              <w:rPr>
                <w:lang w:val="en-US"/>
              </w:rPr>
              <w:t xml:space="preserve">Scolytidae </w:t>
            </w:r>
            <w:r w:rsidRPr="00FC2A43">
              <w:rPr>
                <w:lang w:val="kk-KZ"/>
              </w:rPr>
              <w:t>(</w:t>
            </w:r>
            <w:r w:rsidRPr="00FC2A43">
              <w:rPr>
                <w:lang w:val="en-US"/>
              </w:rPr>
              <w:t>Ips hauseri</w:t>
            </w:r>
            <w:r w:rsidRPr="00FC2A43">
              <w:rPr>
                <w:lang w:val="kk-KZ"/>
              </w:rPr>
              <w:t>)</w:t>
            </w:r>
          </w:p>
        </w:tc>
        <w:tc>
          <w:tcPr>
            <w:tcW w:w="5805" w:type="dxa"/>
            <w:shd w:val="clear" w:color="auto" w:fill="auto"/>
          </w:tcPr>
          <w:p w14:paraId="7EF74D8C" w14:textId="309A1FAD" w:rsidR="004373EF" w:rsidRPr="00FC2A43" w:rsidRDefault="004373EF" w:rsidP="00FC2A43">
            <w:pPr>
              <w:rPr>
                <w:lang w:val="kk-KZ"/>
              </w:rPr>
            </w:pPr>
            <w:r w:rsidRPr="00FC2A43">
              <w:rPr>
                <w:lang w:val="kk-KZ"/>
              </w:rPr>
              <w:t>Медеу Іле-Алатауы 1200-1500 м.т.д.ж. биіктігінен, 2015 ж.</w:t>
            </w:r>
          </w:p>
        </w:tc>
      </w:tr>
      <w:tr w:rsidR="004373EF" w:rsidRPr="00FC2A43" w14:paraId="2FFA4FBD" w14:textId="77777777" w:rsidTr="004373EF">
        <w:tc>
          <w:tcPr>
            <w:tcW w:w="1205" w:type="dxa"/>
            <w:shd w:val="clear" w:color="auto" w:fill="auto"/>
          </w:tcPr>
          <w:p w14:paraId="247E43D1" w14:textId="77777777" w:rsidR="004373EF" w:rsidRPr="00FC2A43" w:rsidRDefault="004373EF" w:rsidP="00FC2A43">
            <w:pPr>
              <w:jc w:val="both"/>
              <w:rPr>
                <w:lang w:val="en-US"/>
              </w:rPr>
            </w:pPr>
            <w:r w:rsidRPr="00FC2A43">
              <w:rPr>
                <w:lang w:val="en-US"/>
              </w:rPr>
              <w:t>BOr</w:t>
            </w:r>
            <w:r w:rsidRPr="00FC2A43">
              <w:rPr>
                <w:vertAlign w:val="subscript"/>
                <w:lang w:val="en-US"/>
              </w:rPr>
              <w:t>1</w:t>
            </w:r>
            <w:r w:rsidRPr="00FC2A43">
              <w:rPr>
                <w:lang w:val="en-US"/>
              </w:rPr>
              <w:t>-16</w:t>
            </w:r>
          </w:p>
        </w:tc>
        <w:tc>
          <w:tcPr>
            <w:tcW w:w="2551" w:type="dxa"/>
            <w:shd w:val="clear" w:color="auto" w:fill="auto"/>
          </w:tcPr>
          <w:p w14:paraId="1AFC6EE9" w14:textId="77777777" w:rsidR="004373EF" w:rsidRPr="00FC2A43" w:rsidRDefault="004373EF" w:rsidP="00FC2A43">
            <w:pPr>
              <w:rPr>
                <w:lang w:val="kk-KZ"/>
              </w:rPr>
            </w:pPr>
            <w:r w:rsidRPr="00FC2A43">
              <w:rPr>
                <w:lang w:val="kk-KZ"/>
              </w:rPr>
              <w:t>Оrthotomicus suturalis</w:t>
            </w:r>
          </w:p>
        </w:tc>
        <w:tc>
          <w:tcPr>
            <w:tcW w:w="5805" w:type="dxa"/>
            <w:shd w:val="clear" w:color="auto" w:fill="auto"/>
          </w:tcPr>
          <w:p w14:paraId="6137AD25" w14:textId="0BD09523" w:rsidR="004373EF" w:rsidRPr="00FC2A43" w:rsidRDefault="004373EF" w:rsidP="00FC2A43">
            <w:pPr>
              <w:rPr>
                <w:lang w:val="en-US"/>
              </w:rPr>
            </w:pPr>
            <w:r w:rsidRPr="00FC2A43">
              <w:rPr>
                <w:lang w:val="kk-KZ"/>
              </w:rPr>
              <w:t>Қырғызстан Республикасы, 2015 ж. маусым</w:t>
            </w:r>
          </w:p>
        </w:tc>
      </w:tr>
      <w:tr w:rsidR="004373EF" w:rsidRPr="00FC2A43" w14:paraId="0FCA42CF" w14:textId="77777777" w:rsidTr="004373EF">
        <w:tc>
          <w:tcPr>
            <w:tcW w:w="1205" w:type="dxa"/>
            <w:shd w:val="clear" w:color="auto" w:fill="auto"/>
          </w:tcPr>
          <w:p w14:paraId="7F18FBED" w14:textId="77777777" w:rsidR="004373EF" w:rsidRPr="00FC2A43" w:rsidRDefault="004373EF" w:rsidP="00FC2A43">
            <w:pPr>
              <w:jc w:val="both"/>
              <w:rPr>
                <w:lang w:val="kk-KZ"/>
              </w:rPr>
            </w:pPr>
            <w:r w:rsidRPr="00FC2A43">
              <w:rPr>
                <w:lang w:val="en-US"/>
              </w:rPr>
              <w:t>BSc</w:t>
            </w:r>
            <w:r w:rsidRPr="00FC2A43">
              <w:rPr>
                <w:vertAlign w:val="subscript"/>
                <w:lang w:val="en-US"/>
              </w:rPr>
              <w:t>1</w:t>
            </w:r>
            <w:r w:rsidRPr="00FC2A43">
              <w:rPr>
                <w:lang w:val="en-US"/>
              </w:rPr>
              <w:t>-16</w:t>
            </w:r>
          </w:p>
        </w:tc>
        <w:tc>
          <w:tcPr>
            <w:tcW w:w="2551" w:type="dxa"/>
            <w:shd w:val="clear" w:color="auto" w:fill="auto"/>
          </w:tcPr>
          <w:p w14:paraId="7C85B23F" w14:textId="77777777" w:rsidR="004373EF" w:rsidRPr="00FC2A43" w:rsidRDefault="004373EF" w:rsidP="00FC2A43">
            <w:r w:rsidRPr="00FC2A43">
              <w:rPr>
                <w:lang w:val="en-US"/>
              </w:rPr>
              <w:t>Ips hauseri</w:t>
            </w:r>
          </w:p>
        </w:tc>
        <w:tc>
          <w:tcPr>
            <w:tcW w:w="5805" w:type="dxa"/>
            <w:shd w:val="clear" w:color="auto" w:fill="auto"/>
          </w:tcPr>
          <w:p w14:paraId="30142488" w14:textId="0AA42C78" w:rsidR="004373EF" w:rsidRPr="00FC2A43" w:rsidRDefault="004373EF" w:rsidP="00FC2A43">
            <w:r w:rsidRPr="00FC2A43">
              <w:rPr>
                <w:lang w:val="kk-KZ"/>
              </w:rPr>
              <w:t>Қырғызстан Республикасы, 2015 ж. маусым</w:t>
            </w:r>
          </w:p>
        </w:tc>
      </w:tr>
      <w:tr w:rsidR="004373EF" w:rsidRPr="00FC2A43" w14:paraId="7761F399" w14:textId="77777777" w:rsidTr="004373EF">
        <w:tc>
          <w:tcPr>
            <w:tcW w:w="1205" w:type="dxa"/>
            <w:shd w:val="clear" w:color="auto" w:fill="auto"/>
          </w:tcPr>
          <w:p w14:paraId="71869E7C" w14:textId="77777777" w:rsidR="004373EF" w:rsidRPr="00FC2A43" w:rsidRDefault="004373EF" w:rsidP="00FC2A43">
            <w:pPr>
              <w:jc w:val="both"/>
              <w:rPr>
                <w:lang w:val="en-US"/>
              </w:rPr>
            </w:pPr>
            <w:r w:rsidRPr="00FC2A43">
              <w:rPr>
                <w:lang w:val="en-US"/>
              </w:rPr>
              <w:t>BTr</w:t>
            </w:r>
            <w:r w:rsidRPr="00FC2A43">
              <w:rPr>
                <w:vertAlign w:val="subscript"/>
                <w:lang w:val="en-US"/>
              </w:rPr>
              <w:t>1</w:t>
            </w:r>
            <w:r w:rsidRPr="00FC2A43">
              <w:rPr>
                <w:lang w:val="en-US"/>
              </w:rPr>
              <w:t>-16</w:t>
            </w:r>
          </w:p>
        </w:tc>
        <w:tc>
          <w:tcPr>
            <w:tcW w:w="2551" w:type="dxa"/>
            <w:shd w:val="clear" w:color="auto" w:fill="auto"/>
          </w:tcPr>
          <w:p w14:paraId="547AFE2C" w14:textId="77777777" w:rsidR="004373EF" w:rsidRPr="00FC2A43" w:rsidRDefault="004373EF" w:rsidP="00FC2A43">
            <w:pPr>
              <w:rPr>
                <w:lang w:val="en-US"/>
              </w:rPr>
            </w:pPr>
            <w:r w:rsidRPr="00FC2A43">
              <w:rPr>
                <w:lang w:val="en-US"/>
              </w:rPr>
              <w:t>Trypodendron cirratum</w:t>
            </w:r>
          </w:p>
        </w:tc>
        <w:tc>
          <w:tcPr>
            <w:tcW w:w="5805" w:type="dxa"/>
            <w:shd w:val="clear" w:color="auto" w:fill="auto"/>
          </w:tcPr>
          <w:p w14:paraId="0D75B308" w14:textId="649A99D7" w:rsidR="004373EF" w:rsidRPr="00FC2A43" w:rsidRDefault="004373EF" w:rsidP="00FC2A43">
            <w:pPr>
              <w:rPr>
                <w:lang w:val="kk-KZ"/>
              </w:rPr>
            </w:pPr>
            <w:r w:rsidRPr="00FC2A43">
              <w:rPr>
                <w:lang w:val="kk-KZ"/>
              </w:rPr>
              <w:t>Қырғызстан Республикасы, 2015 ж. маусым</w:t>
            </w:r>
          </w:p>
        </w:tc>
      </w:tr>
      <w:tr w:rsidR="004373EF" w:rsidRPr="00FC2A43" w14:paraId="0468B23F" w14:textId="77777777" w:rsidTr="004373EF">
        <w:tc>
          <w:tcPr>
            <w:tcW w:w="1205" w:type="dxa"/>
            <w:shd w:val="clear" w:color="auto" w:fill="auto"/>
          </w:tcPr>
          <w:p w14:paraId="24EB9DD2" w14:textId="77777777" w:rsidR="004373EF" w:rsidRPr="00FC2A43" w:rsidRDefault="004373EF" w:rsidP="00FC2A43">
            <w:pPr>
              <w:jc w:val="both"/>
              <w:rPr>
                <w:lang w:val="kk-KZ"/>
              </w:rPr>
            </w:pPr>
            <w:r w:rsidRPr="00FC2A43">
              <w:rPr>
                <w:lang w:val="en-US"/>
              </w:rPr>
              <w:t>BPit-16</w:t>
            </w:r>
          </w:p>
        </w:tc>
        <w:tc>
          <w:tcPr>
            <w:tcW w:w="2551" w:type="dxa"/>
            <w:shd w:val="clear" w:color="auto" w:fill="auto"/>
          </w:tcPr>
          <w:p w14:paraId="7E124F36" w14:textId="77777777" w:rsidR="004373EF" w:rsidRPr="00FC2A43" w:rsidRDefault="004373EF" w:rsidP="00FC2A43">
            <w:pPr>
              <w:rPr>
                <w:lang w:val="en-US"/>
              </w:rPr>
            </w:pPr>
            <w:r w:rsidRPr="00FC2A43">
              <w:rPr>
                <w:lang w:val="en-US"/>
              </w:rPr>
              <w:t>Pityogenes spesivtsev</w:t>
            </w:r>
          </w:p>
        </w:tc>
        <w:tc>
          <w:tcPr>
            <w:tcW w:w="5805" w:type="dxa"/>
            <w:shd w:val="clear" w:color="auto" w:fill="auto"/>
          </w:tcPr>
          <w:p w14:paraId="1F75C73A" w14:textId="76F3CF77" w:rsidR="004373EF" w:rsidRPr="00FC2A43" w:rsidRDefault="004373EF" w:rsidP="00FC2A43">
            <w:r w:rsidRPr="00FC2A43">
              <w:rPr>
                <w:lang w:val="kk-KZ"/>
              </w:rPr>
              <w:t>Қырғызстан Республикасы, 2015 ж. маусым</w:t>
            </w:r>
          </w:p>
        </w:tc>
      </w:tr>
      <w:tr w:rsidR="004373EF" w:rsidRPr="00FC2A43" w14:paraId="5EBAB252" w14:textId="77777777" w:rsidTr="004373EF">
        <w:tc>
          <w:tcPr>
            <w:tcW w:w="1205" w:type="dxa"/>
            <w:shd w:val="clear" w:color="auto" w:fill="auto"/>
          </w:tcPr>
          <w:p w14:paraId="4CFBA1DC" w14:textId="77777777" w:rsidR="004373EF" w:rsidRPr="00FC2A43" w:rsidRDefault="004373EF" w:rsidP="00FC2A43">
            <w:pPr>
              <w:jc w:val="both"/>
              <w:rPr>
                <w:lang w:val="en-US"/>
              </w:rPr>
            </w:pPr>
            <w:r w:rsidRPr="00FC2A43">
              <w:rPr>
                <w:lang w:val="en-US"/>
              </w:rPr>
              <w:t>BP</w:t>
            </w:r>
            <w:r w:rsidRPr="00FC2A43">
              <w:rPr>
                <w:vertAlign w:val="subscript"/>
                <w:lang w:val="en-US"/>
              </w:rPr>
              <w:t>1</w:t>
            </w:r>
            <w:r w:rsidRPr="00FC2A43">
              <w:rPr>
                <w:lang w:val="en-US"/>
              </w:rPr>
              <w:t>-16</w:t>
            </w:r>
          </w:p>
        </w:tc>
        <w:tc>
          <w:tcPr>
            <w:tcW w:w="2551" w:type="dxa"/>
            <w:shd w:val="clear" w:color="auto" w:fill="auto"/>
          </w:tcPr>
          <w:p w14:paraId="6C7D50A2" w14:textId="77777777" w:rsidR="004373EF" w:rsidRPr="00FC2A43" w:rsidRDefault="004373EF" w:rsidP="00FC2A43">
            <w:pPr>
              <w:rPr>
                <w:lang w:val="en-US"/>
              </w:rPr>
            </w:pPr>
            <w:r w:rsidRPr="00FC2A43">
              <w:rPr>
                <w:lang w:val="en-US"/>
              </w:rPr>
              <w:t>Pentotamidae</w:t>
            </w:r>
          </w:p>
        </w:tc>
        <w:tc>
          <w:tcPr>
            <w:tcW w:w="5805" w:type="dxa"/>
            <w:shd w:val="clear" w:color="auto" w:fill="auto"/>
          </w:tcPr>
          <w:p w14:paraId="1E8B3D48" w14:textId="5D71D00A" w:rsidR="004373EF" w:rsidRPr="00FC2A43" w:rsidRDefault="004373EF" w:rsidP="00FC2A43">
            <w:r w:rsidRPr="00FC2A43">
              <w:rPr>
                <w:lang w:val="kk-KZ"/>
              </w:rPr>
              <w:t>Қырғызстан Республикасы, 2015 ж. маусым</w:t>
            </w:r>
          </w:p>
        </w:tc>
      </w:tr>
      <w:tr w:rsidR="004373EF" w:rsidRPr="00FC2A43" w14:paraId="332D8304" w14:textId="2F5251C3" w:rsidTr="004373EF">
        <w:tc>
          <w:tcPr>
            <w:tcW w:w="9561" w:type="dxa"/>
            <w:gridSpan w:val="3"/>
            <w:shd w:val="clear" w:color="auto" w:fill="auto"/>
          </w:tcPr>
          <w:p w14:paraId="041761A3" w14:textId="52116456" w:rsidR="004373EF" w:rsidRPr="00FC2A43" w:rsidRDefault="004373EF" w:rsidP="00FC2A43">
            <w:pPr>
              <w:jc w:val="center"/>
              <w:rPr>
                <w:bCs/>
                <w:lang w:val="kk-KZ"/>
              </w:rPr>
            </w:pPr>
            <w:r w:rsidRPr="00FC2A43">
              <w:rPr>
                <w:bCs/>
                <w:lang w:val="kk-KZ"/>
              </w:rPr>
              <w:t>Далалық аймақ</w:t>
            </w:r>
          </w:p>
        </w:tc>
      </w:tr>
      <w:tr w:rsidR="004373EF" w:rsidRPr="00FC2A43" w14:paraId="27828076" w14:textId="77777777" w:rsidTr="004373EF">
        <w:tc>
          <w:tcPr>
            <w:tcW w:w="1205" w:type="dxa"/>
            <w:shd w:val="clear" w:color="auto" w:fill="auto"/>
          </w:tcPr>
          <w:p w14:paraId="6F04C484" w14:textId="77777777" w:rsidR="004373EF" w:rsidRPr="00FC2A43" w:rsidRDefault="004373EF" w:rsidP="00FC2A43">
            <w:pPr>
              <w:jc w:val="center"/>
              <w:rPr>
                <w:lang w:val="kk-KZ"/>
              </w:rPr>
            </w:pPr>
            <w:r w:rsidRPr="00FC2A43">
              <w:rPr>
                <w:lang w:val="kk-KZ"/>
              </w:rPr>
              <w:t>ВСа</w:t>
            </w:r>
            <w:r w:rsidRPr="00FC2A43">
              <w:rPr>
                <w:vertAlign w:val="subscript"/>
                <w:lang w:val="kk-KZ"/>
              </w:rPr>
              <w:t>2(m)</w:t>
            </w:r>
            <w:r w:rsidRPr="00FC2A43">
              <w:rPr>
                <w:lang w:val="kk-KZ"/>
              </w:rPr>
              <w:t>-09</w:t>
            </w:r>
          </w:p>
        </w:tc>
        <w:tc>
          <w:tcPr>
            <w:tcW w:w="2551" w:type="dxa"/>
            <w:shd w:val="clear" w:color="auto" w:fill="auto"/>
          </w:tcPr>
          <w:p w14:paraId="24F3F676" w14:textId="77777777" w:rsidR="004373EF" w:rsidRPr="00FC2A43" w:rsidRDefault="004373EF" w:rsidP="00FC2A43">
            <w:pPr>
              <w:rPr>
                <w:lang w:val="kk-KZ"/>
              </w:rPr>
            </w:pPr>
            <w:r w:rsidRPr="00FC2A43">
              <w:rPr>
                <w:lang w:val="kk-KZ"/>
              </w:rPr>
              <w:t>Carabidae</w:t>
            </w:r>
          </w:p>
        </w:tc>
        <w:tc>
          <w:tcPr>
            <w:tcW w:w="5805" w:type="dxa"/>
            <w:shd w:val="clear" w:color="auto" w:fill="auto"/>
          </w:tcPr>
          <w:p w14:paraId="3E42E61B" w14:textId="066DF0ED" w:rsidR="004373EF" w:rsidRPr="00FC2A43" w:rsidRDefault="004373EF" w:rsidP="00FC2A43">
            <w:pPr>
              <w:rPr>
                <w:lang w:val="kk-KZ"/>
              </w:rPr>
            </w:pPr>
            <w:r w:rsidRPr="00FC2A43">
              <w:rPr>
                <w:lang w:val="kk-KZ"/>
              </w:rPr>
              <w:t>Түркістан облысы, Мақтарал ауданы, Есентаев ауылы, 2009 ж. 30 маусым</w:t>
            </w:r>
          </w:p>
        </w:tc>
      </w:tr>
      <w:tr w:rsidR="004373EF" w:rsidRPr="00FC2A43" w14:paraId="5B319EAF" w14:textId="77777777" w:rsidTr="004373EF">
        <w:tc>
          <w:tcPr>
            <w:tcW w:w="1205" w:type="dxa"/>
            <w:shd w:val="clear" w:color="auto" w:fill="auto"/>
          </w:tcPr>
          <w:p w14:paraId="5A85A383" w14:textId="77777777" w:rsidR="004373EF" w:rsidRPr="00FC2A43" w:rsidRDefault="004373EF" w:rsidP="00FC2A43">
            <w:pPr>
              <w:jc w:val="center"/>
              <w:rPr>
                <w:lang w:val="en-US"/>
              </w:rPr>
            </w:pPr>
            <w:r w:rsidRPr="00FC2A43">
              <w:rPr>
                <w:lang w:val="kk-KZ"/>
              </w:rPr>
              <w:t>ВСа</w:t>
            </w:r>
            <w:r w:rsidRPr="00FC2A43">
              <w:rPr>
                <w:vertAlign w:val="subscript"/>
                <w:lang w:val="kk-KZ"/>
              </w:rPr>
              <w:t>3(</w:t>
            </w:r>
            <w:r w:rsidRPr="00FC2A43">
              <w:rPr>
                <w:vertAlign w:val="subscript"/>
                <w:lang w:val="en-US"/>
              </w:rPr>
              <w:t>m</w:t>
            </w:r>
            <w:r w:rsidRPr="00FC2A43">
              <w:rPr>
                <w:vertAlign w:val="subscript"/>
                <w:lang w:val="kk-KZ"/>
              </w:rPr>
              <w:t>)</w:t>
            </w:r>
            <w:r w:rsidRPr="00FC2A43">
              <w:rPr>
                <w:lang w:val="en-US"/>
              </w:rPr>
              <w:t>-09</w:t>
            </w:r>
          </w:p>
        </w:tc>
        <w:tc>
          <w:tcPr>
            <w:tcW w:w="2551" w:type="dxa"/>
            <w:shd w:val="clear" w:color="auto" w:fill="auto"/>
          </w:tcPr>
          <w:p w14:paraId="53DEC084" w14:textId="77777777" w:rsidR="004373EF" w:rsidRPr="00FC2A43" w:rsidRDefault="004373EF" w:rsidP="00FC2A43">
            <w:pPr>
              <w:rPr>
                <w:lang w:val="en-US"/>
              </w:rPr>
            </w:pPr>
            <w:r w:rsidRPr="00FC2A43">
              <w:rPr>
                <w:lang w:val="en-US"/>
              </w:rPr>
              <w:t>Carabidae</w:t>
            </w:r>
          </w:p>
        </w:tc>
        <w:tc>
          <w:tcPr>
            <w:tcW w:w="5805" w:type="dxa"/>
            <w:shd w:val="clear" w:color="auto" w:fill="auto"/>
          </w:tcPr>
          <w:p w14:paraId="238C5F52" w14:textId="42C06746" w:rsidR="004373EF" w:rsidRPr="00FC2A43" w:rsidRDefault="004373EF" w:rsidP="00FC2A43">
            <w:pPr>
              <w:rPr>
                <w:lang w:val="kk-KZ"/>
              </w:rPr>
            </w:pPr>
            <w:r w:rsidRPr="00FC2A43">
              <w:rPr>
                <w:lang w:val="kk-KZ"/>
              </w:rPr>
              <w:t>Түркістан облысы, Мақтарал ауданы, Есентаев ауылы, 2009 ж. 30 маусым</w:t>
            </w:r>
          </w:p>
        </w:tc>
      </w:tr>
      <w:tr w:rsidR="004373EF" w:rsidRPr="00FC2A43" w14:paraId="68C7C00C" w14:textId="77777777" w:rsidTr="004373EF">
        <w:tc>
          <w:tcPr>
            <w:tcW w:w="1205" w:type="dxa"/>
            <w:shd w:val="clear" w:color="auto" w:fill="auto"/>
          </w:tcPr>
          <w:p w14:paraId="65CC65DF" w14:textId="77777777" w:rsidR="004373EF" w:rsidRPr="00FC2A43" w:rsidRDefault="004373EF" w:rsidP="00FC2A43">
            <w:pPr>
              <w:jc w:val="center"/>
              <w:rPr>
                <w:lang w:val="kk-KZ"/>
              </w:rPr>
            </w:pPr>
            <w:r w:rsidRPr="00FC2A43">
              <w:rPr>
                <w:lang w:val="kk-KZ"/>
              </w:rPr>
              <w:t>ВСо</w:t>
            </w:r>
            <w:r w:rsidRPr="00FC2A43">
              <w:rPr>
                <w:vertAlign w:val="subscript"/>
                <w:lang w:val="kk-KZ"/>
              </w:rPr>
              <w:t>2(к)</w:t>
            </w:r>
            <w:r w:rsidRPr="00FC2A43">
              <w:rPr>
                <w:lang w:val="en-US"/>
              </w:rPr>
              <w:t>-09</w:t>
            </w:r>
          </w:p>
        </w:tc>
        <w:tc>
          <w:tcPr>
            <w:tcW w:w="2551" w:type="dxa"/>
            <w:shd w:val="clear" w:color="auto" w:fill="auto"/>
          </w:tcPr>
          <w:p w14:paraId="6D6D0F40" w14:textId="77777777" w:rsidR="004373EF" w:rsidRPr="00FC2A43" w:rsidRDefault="004373EF" w:rsidP="00FC2A43">
            <w:r w:rsidRPr="00FC2A43">
              <w:rPr>
                <w:lang w:val="en-US"/>
              </w:rPr>
              <w:t>Coleoptera</w:t>
            </w:r>
          </w:p>
        </w:tc>
        <w:tc>
          <w:tcPr>
            <w:tcW w:w="5805" w:type="dxa"/>
            <w:shd w:val="clear" w:color="auto" w:fill="auto"/>
          </w:tcPr>
          <w:p w14:paraId="0BEEF207" w14:textId="6A46C497" w:rsidR="004373EF" w:rsidRPr="00FC2A43" w:rsidRDefault="004373EF" w:rsidP="00FC2A43">
            <w:pPr>
              <w:rPr>
                <w:lang w:val="kk-KZ"/>
              </w:rPr>
            </w:pPr>
            <w:r w:rsidRPr="00FC2A43">
              <w:rPr>
                <w:lang w:val="kk-KZ"/>
              </w:rPr>
              <w:t>Жамбыл облысы, Қордай ауданы, 2009 ж. маусым</w:t>
            </w:r>
          </w:p>
        </w:tc>
      </w:tr>
      <w:tr w:rsidR="004373EF" w:rsidRPr="00FC2A43" w14:paraId="78E6DE20" w14:textId="77777777" w:rsidTr="004373EF">
        <w:tc>
          <w:tcPr>
            <w:tcW w:w="1205" w:type="dxa"/>
            <w:shd w:val="clear" w:color="auto" w:fill="auto"/>
          </w:tcPr>
          <w:p w14:paraId="1AB757A8" w14:textId="77777777" w:rsidR="004373EF" w:rsidRPr="00FC2A43" w:rsidRDefault="004373EF" w:rsidP="00FC2A43">
            <w:pPr>
              <w:rPr>
                <w:lang w:val="en-US"/>
              </w:rPr>
            </w:pPr>
            <w:r w:rsidRPr="00FC2A43">
              <w:rPr>
                <w:lang w:val="en-US"/>
              </w:rPr>
              <w:t>BScar-09</w:t>
            </w:r>
          </w:p>
        </w:tc>
        <w:tc>
          <w:tcPr>
            <w:tcW w:w="2551" w:type="dxa"/>
            <w:shd w:val="clear" w:color="auto" w:fill="auto"/>
          </w:tcPr>
          <w:p w14:paraId="06AA9151" w14:textId="77777777" w:rsidR="004373EF" w:rsidRPr="00FC2A43" w:rsidRDefault="004373EF" w:rsidP="00FC2A43">
            <w:pPr>
              <w:rPr>
                <w:lang w:val="en-US"/>
              </w:rPr>
            </w:pPr>
            <w:r w:rsidRPr="00FC2A43">
              <w:rPr>
                <w:lang w:val="en-US"/>
              </w:rPr>
              <w:t>Scarabidae</w:t>
            </w:r>
          </w:p>
        </w:tc>
        <w:tc>
          <w:tcPr>
            <w:tcW w:w="5805" w:type="dxa"/>
            <w:shd w:val="clear" w:color="auto" w:fill="auto"/>
          </w:tcPr>
          <w:p w14:paraId="58957643" w14:textId="37F0BEBB" w:rsidR="004373EF" w:rsidRPr="00FC2A43" w:rsidRDefault="004373EF" w:rsidP="00FC2A43">
            <w:pPr>
              <w:rPr>
                <w:lang w:val="kk-KZ"/>
              </w:rPr>
            </w:pPr>
            <w:r w:rsidRPr="00FC2A43">
              <w:rPr>
                <w:lang w:val="kk-KZ"/>
              </w:rPr>
              <w:t>Жамбыл облысы, Қордай ауданы, 2009 ж. шілде</w:t>
            </w:r>
          </w:p>
        </w:tc>
      </w:tr>
      <w:tr w:rsidR="004373EF" w:rsidRPr="00FC2A43" w14:paraId="6B274DF8" w14:textId="77777777" w:rsidTr="004373EF">
        <w:tc>
          <w:tcPr>
            <w:tcW w:w="1205" w:type="dxa"/>
            <w:shd w:val="clear" w:color="auto" w:fill="auto"/>
          </w:tcPr>
          <w:p w14:paraId="13494249" w14:textId="77777777" w:rsidR="004373EF" w:rsidRPr="00FC2A43" w:rsidRDefault="004373EF" w:rsidP="00FC2A43">
            <w:pPr>
              <w:jc w:val="both"/>
            </w:pPr>
            <w:r w:rsidRPr="00FC2A43">
              <w:rPr>
                <w:lang w:val="en-US"/>
              </w:rPr>
              <w:t>BHy</w:t>
            </w:r>
            <w:r w:rsidRPr="00FC2A43">
              <w:t>-09</w:t>
            </w:r>
          </w:p>
        </w:tc>
        <w:tc>
          <w:tcPr>
            <w:tcW w:w="2551" w:type="dxa"/>
            <w:shd w:val="clear" w:color="auto" w:fill="auto"/>
          </w:tcPr>
          <w:p w14:paraId="7C80B1FF" w14:textId="77777777" w:rsidR="004373EF" w:rsidRPr="00FC2A43" w:rsidRDefault="004373EF" w:rsidP="00FC2A43">
            <w:r w:rsidRPr="00FC2A43">
              <w:rPr>
                <w:lang w:val="en-US"/>
              </w:rPr>
              <w:t>Hymenoptera</w:t>
            </w:r>
          </w:p>
        </w:tc>
        <w:tc>
          <w:tcPr>
            <w:tcW w:w="5805" w:type="dxa"/>
            <w:shd w:val="clear" w:color="auto" w:fill="auto"/>
          </w:tcPr>
          <w:p w14:paraId="70398EC7" w14:textId="29D1D8A9" w:rsidR="004373EF" w:rsidRPr="00FC2A43" w:rsidRDefault="004373EF" w:rsidP="00FC2A43">
            <w:pPr>
              <w:rPr>
                <w:lang w:val="kk-KZ"/>
              </w:rPr>
            </w:pPr>
            <w:r w:rsidRPr="00FC2A43">
              <w:rPr>
                <w:lang w:val="kk-KZ"/>
              </w:rPr>
              <w:t>Жамбыл облысы, Қордай ауданы, 2009 ж. шілде</w:t>
            </w:r>
          </w:p>
        </w:tc>
      </w:tr>
      <w:tr w:rsidR="004373EF" w:rsidRPr="00FC2A43" w14:paraId="41E3D065" w14:textId="77777777" w:rsidTr="004373EF">
        <w:tc>
          <w:tcPr>
            <w:tcW w:w="1205" w:type="dxa"/>
            <w:shd w:val="clear" w:color="auto" w:fill="auto"/>
          </w:tcPr>
          <w:p w14:paraId="0450CE3E" w14:textId="77777777" w:rsidR="004373EF" w:rsidRPr="00FC2A43" w:rsidRDefault="004373EF" w:rsidP="00FC2A43">
            <w:pPr>
              <w:jc w:val="both"/>
              <w:rPr>
                <w:lang w:val="kk-KZ"/>
              </w:rPr>
            </w:pPr>
            <w:r w:rsidRPr="00FC2A43">
              <w:rPr>
                <w:lang w:val="kk-KZ"/>
              </w:rPr>
              <w:t>ББК-1</w:t>
            </w:r>
          </w:p>
        </w:tc>
        <w:tc>
          <w:tcPr>
            <w:tcW w:w="2551" w:type="dxa"/>
            <w:shd w:val="clear" w:color="auto" w:fill="auto"/>
          </w:tcPr>
          <w:p w14:paraId="2B04E010" w14:textId="77777777" w:rsidR="004373EF" w:rsidRPr="00FC2A43" w:rsidRDefault="004373EF" w:rsidP="00FC2A43">
            <w:pPr>
              <w:overflowPunct w:val="0"/>
              <w:autoSpaceDE w:val="0"/>
              <w:autoSpaceDN w:val="0"/>
              <w:adjustRightInd w:val="0"/>
              <w:textAlignment w:val="baseline"/>
              <w:rPr>
                <w:lang w:val="en-US"/>
              </w:rPr>
            </w:pPr>
            <w:r w:rsidRPr="00FC2A43">
              <w:rPr>
                <w:lang w:val="en-US"/>
              </w:rPr>
              <w:t>Orthoptera</w:t>
            </w:r>
            <w:r w:rsidRPr="00FC2A43">
              <w:rPr>
                <w:lang w:val="kk-KZ"/>
              </w:rPr>
              <w:t>,</w:t>
            </w:r>
            <w:r w:rsidRPr="00FC2A43">
              <w:rPr>
                <w:lang w:val="en-US"/>
              </w:rPr>
              <w:t xml:space="preserve"> Acrididae</w:t>
            </w:r>
          </w:p>
          <w:p w14:paraId="7514A0D9" w14:textId="77777777" w:rsidR="004373EF" w:rsidRPr="00FC2A43" w:rsidRDefault="004373EF" w:rsidP="00FC2A43">
            <w:pPr>
              <w:rPr>
                <w:lang w:val="en-US"/>
              </w:rPr>
            </w:pPr>
            <w:r w:rsidRPr="00FC2A43">
              <w:rPr>
                <w:i/>
                <w:lang w:val="en-US"/>
              </w:rPr>
              <w:t>Calliptamus italicus</w:t>
            </w:r>
          </w:p>
        </w:tc>
        <w:tc>
          <w:tcPr>
            <w:tcW w:w="5805" w:type="dxa"/>
            <w:shd w:val="clear" w:color="auto" w:fill="auto"/>
          </w:tcPr>
          <w:p w14:paraId="336B9946" w14:textId="3FCE31F1" w:rsidR="004373EF" w:rsidRPr="00FC2A43" w:rsidRDefault="004373EF" w:rsidP="00FC2A43">
            <w:pPr>
              <w:rPr>
                <w:lang w:val="kk-KZ"/>
              </w:rPr>
            </w:pPr>
            <w:r w:rsidRPr="00FC2A43">
              <w:rPr>
                <w:lang w:val="kk-KZ"/>
              </w:rPr>
              <w:t>Ресей, Новосібір облысы, Қарасу ауданы, 2000 ж.</w:t>
            </w:r>
          </w:p>
        </w:tc>
      </w:tr>
      <w:tr w:rsidR="004373EF" w:rsidRPr="00FC2A43" w14:paraId="262D23B1" w14:textId="77777777" w:rsidTr="004373EF">
        <w:tc>
          <w:tcPr>
            <w:tcW w:w="1205" w:type="dxa"/>
            <w:shd w:val="clear" w:color="auto" w:fill="auto"/>
          </w:tcPr>
          <w:p w14:paraId="396120B9" w14:textId="77777777" w:rsidR="004373EF" w:rsidRPr="00FC2A43" w:rsidRDefault="004373EF" w:rsidP="00FC2A43">
            <w:pPr>
              <w:jc w:val="both"/>
              <w:rPr>
                <w:lang w:val="kk-KZ"/>
              </w:rPr>
            </w:pPr>
            <w:r w:rsidRPr="00FC2A43">
              <w:rPr>
                <w:sz w:val="28"/>
                <w:szCs w:val="28"/>
                <w:lang w:val="kk-KZ"/>
              </w:rPr>
              <w:t>Р-72</w:t>
            </w:r>
          </w:p>
        </w:tc>
        <w:tc>
          <w:tcPr>
            <w:tcW w:w="2551" w:type="dxa"/>
            <w:shd w:val="clear" w:color="auto" w:fill="auto"/>
          </w:tcPr>
          <w:p w14:paraId="5E313584" w14:textId="0F2A38D1" w:rsidR="004373EF" w:rsidRPr="00FC2A43" w:rsidRDefault="004373EF" w:rsidP="00FC2A43">
            <w:pPr>
              <w:overflowPunct w:val="0"/>
              <w:autoSpaceDE w:val="0"/>
              <w:autoSpaceDN w:val="0"/>
              <w:adjustRightInd w:val="0"/>
              <w:textAlignment w:val="baseline"/>
              <w:rPr>
                <w:highlight w:val="yellow"/>
                <w:lang w:val="kk-KZ"/>
              </w:rPr>
            </w:pPr>
            <w:r w:rsidRPr="00FC2A43">
              <w:rPr>
                <w:shd w:val="clear" w:color="auto" w:fill="FFFFFF"/>
              </w:rPr>
              <w:t xml:space="preserve">Leptinotarsa </w:t>
            </w:r>
          </w:p>
        </w:tc>
        <w:tc>
          <w:tcPr>
            <w:tcW w:w="5805" w:type="dxa"/>
            <w:shd w:val="clear" w:color="auto" w:fill="auto"/>
          </w:tcPr>
          <w:p w14:paraId="20DF00C4" w14:textId="6596913A" w:rsidR="004373EF" w:rsidRPr="00FC2A43" w:rsidRDefault="004373EF" w:rsidP="00FC2A43">
            <w:pPr>
              <w:rPr>
                <w:lang w:val="kk-KZ"/>
              </w:rPr>
            </w:pPr>
            <w:r w:rsidRPr="00FC2A43">
              <w:rPr>
                <w:lang w:val="kk-KZ"/>
              </w:rPr>
              <w:t xml:space="preserve">Латвия, 1972 </w:t>
            </w:r>
          </w:p>
        </w:tc>
      </w:tr>
      <w:tr w:rsidR="004373EF" w:rsidRPr="00FC2A43" w14:paraId="61BF5BDA" w14:textId="77777777" w:rsidTr="004373EF">
        <w:tc>
          <w:tcPr>
            <w:tcW w:w="1205" w:type="dxa"/>
            <w:shd w:val="clear" w:color="auto" w:fill="auto"/>
          </w:tcPr>
          <w:p w14:paraId="344492AC" w14:textId="77777777" w:rsidR="004373EF" w:rsidRPr="00FC2A43" w:rsidRDefault="004373EF" w:rsidP="00FC2A43">
            <w:pPr>
              <w:jc w:val="both"/>
              <w:rPr>
                <w:lang w:val="kk-KZ"/>
              </w:rPr>
            </w:pPr>
            <w:r w:rsidRPr="00FC2A43">
              <w:rPr>
                <w:sz w:val="28"/>
                <w:szCs w:val="28"/>
                <w:lang w:val="kk-KZ"/>
              </w:rPr>
              <w:t>УК-4</w:t>
            </w:r>
          </w:p>
        </w:tc>
        <w:tc>
          <w:tcPr>
            <w:tcW w:w="2551" w:type="dxa"/>
            <w:shd w:val="clear" w:color="auto" w:fill="auto"/>
          </w:tcPr>
          <w:p w14:paraId="28185A00" w14:textId="77777777" w:rsidR="004373EF" w:rsidRPr="00FC2A43" w:rsidRDefault="004373EF" w:rsidP="00FC2A43">
            <w:pPr>
              <w:overflowPunct w:val="0"/>
              <w:autoSpaceDE w:val="0"/>
              <w:autoSpaceDN w:val="0"/>
              <w:adjustRightInd w:val="0"/>
              <w:textAlignment w:val="baseline"/>
              <w:rPr>
                <w:lang w:val="en-US"/>
              </w:rPr>
            </w:pPr>
            <w:r w:rsidRPr="00FC2A43">
              <w:rPr>
                <w:lang w:val="en-US"/>
              </w:rPr>
              <w:t>Orthoptera</w:t>
            </w:r>
            <w:r w:rsidRPr="00FC2A43">
              <w:rPr>
                <w:lang w:val="kk-KZ"/>
              </w:rPr>
              <w:t>,</w:t>
            </w:r>
            <w:r w:rsidRPr="00FC2A43">
              <w:rPr>
                <w:lang w:val="en-US"/>
              </w:rPr>
              <w:t xml:space="preserve"> Acrididae</w:t>
            </w:r>
          </w:p>
          <w:p w14:paraId="45BBA707" w14:textId="49417BA7" w:rsidR="004373EF" w:rsidRPr="00FC2A43" w:rsidRDefault="004373EF" w:rsidP="00FC2A43">
            <w:pPr>
              <w:overflowPunct w:val="0"/>
              <w:autoSpaceDE w:val="0"/>
              <w:autoSpaceDN w:val="0"/>
              <w:adjustRightInd w:val="0"/>
              <w:textAlignment w:val="baseline"/>
              <w:rPr>
                <w:highlight w:val="yellow"/>
                <w:lang w:val="kk-KZ"/>
              </w:rPr>
            </w:pPr>
            <w:r w:rsidRPr="00FC2A43">
              <w:rPr>
                <w:i/>
                <w:lang w:val="en-US"/>
              </w:rPr>
              <w:t>Calliptamus italicus</w:t>
            </w:r>
          </w:p>
        </w:tc>
        <w:tc>
          <w:tcPr>
            <w:tcW w:w="5805" w:type="dxa"/>
            <w:shd w:val="clear" w:color="auto" w:fill="auto"/>
          </w:tcPr>
          <w:p w14:paraId="4B038984" w14:textId="10A74E9F" w:rsidR="004373EF" w:rsidRPr="00FC2A43" w:rsidRDefault="004373EF" w:rsidP="00FC2A43">
            <w:pPr>
              <w:rPr>
                <w:lang w:val="kk-KZ"/>
              </w:rPr>
            </w:pPr>
            <w:r w:rsidRPr="00FC2A43">
              <w:rPr>
                <w:lang w:val="kk-KZ"/>
              </w:rPr>
              <w:t>Ресей, Қарасу ауданы  (Новосібір облысы, Батыс Сібір), 2004ж.</w:t>
            </w:r>
          </w:p>
        </w:tc>
      </w:tr>
      <w:tr w:rsidR="0044010F" w:rsidRPr="00FC2A43" w14:paraId="23C720C0" w14:textId="77777777" w:rsidTr="00CD0080">
        <w:tc>
          <w:tcPr>
            <w:tcW w:w="9561" w:type="dxa"/>
            <w:gridSpan w:val="3"/>
            <w:shd w:val="clear" w:color="auto" w:fill="auto"/>
          </w:tcPr>
          <w:p w14:paraId="73A88A1B" w14:textId="1520BEE6" w:rsidR="0044010F" w:rsidRPr="0044010F" w:rsidRDefault="0044010F" w:rsidP="0044010F">
            <w:pPr>
              <w:ind w:firstLine="389"/>
              <w:rPr>
                <w:lang w:val="kk-KZ"/>
              </w:rPr>
            </w:pPr>
            <w:r>
              <w:rPr>
                <w:lang w:val="kk-KZ"/>
              </w:rPr>
              <w:t xml:space="preserve">Ескерту – </w:t>
            </w:r>
            <w:r w:rsidRPr="0044010F">
              <w:rPr>
                <w:lang w:val="kk-KZ"/>
              </w:rPr>
              <w:t>Институт, биотехнология зертханасы, 2018-2021</w:t>
            </w:r>
            <w:r>
              <w:rPr>
                <w:lang w:val="kk-KZ"/>
              </w:rPr>
              <w:t xml:space="preserve"> жж.</w:t>
            </w:r>
          </w:p>
        </w:tc>
      </w:tr>
    </w:tbl>
    <w:p w14:paraId="05339E4E" w14:textId="77777777" w:rsidR="00D05FDA" w:rsidRPr="00FC2A43" w:rsidRDefault="00D05FDA" w:rsidP="00FC2A43">
      <w:pPr>
        <w:jc w:val="center"/>
        <w:rPr>
          <w:b/>
          <w:bCs/>
          <w:sz w:val="28"/>
          <w:szCs w:val="28"/>
          <w:highlight w:val="yellow"/>
          <w:lang w:val="kk-KZ"/>
        </w:rPr>
      </w:pPr>
    </w:p>
    <w:p w14:paraId="6F18138D" w14:textId="0A9D2F35" w:rsidR="004A7273" w:rsidRPr="004373EF" w:rsidRDefault="004A7273" w:rsidP="00FC2A43">
      <w:pPr>
        <w:ind w:firstLine="567"/>
        <w:rPr>
          <w:sz w:val="28"/>
          <w:szCs w:val="28"/>
          <w:highlight w:val="yellow"/>
          <w:lang w:val="kk-KZ"/>
        </w:rPr>
      </w:pPr>
      <w:r w:rsidRPr="004373EF">
        <w:rPr>
          <w:sz w:val="28"/>
          <w:szCs w:val="28"/>
          <w:lang w:val="kk-KZ"/>
        </w:rPr>
        <w:t>2.2.2 Тест-бунақденелілер</w:t>
      </w:r>
    </w:p>
    <w:p w14:paraId="09B30A9A" w14:textId="4B6DDEF2" w:rsidR="0069263A" w:rsidRPr="00FC2A43" w:rsidRDefault="0069263A" w:rsidP="00FC2A43">
      <w:pPr>
        <w:ind w:firstLine="567"/>
        <w:jc w:val="both"/>
        <w:rPr>
          <w:sz w:val="28"/>
          <w:szCs w:val="28"/>
          <w:lang w:val="kk-KZ"/>
        </w:rPr>
      </w:pPr>
      <w:r w:rsidRPr="00FC2A43">
        <w:rPr>
          <w:i/>
          <w:sz w:val="28"/>
          <w:szCs w:val="28"/>
          <w:lang w:val="kk-KZ"/>
        </w:rPr>
        <w:t>B. bassiana</w:t>
      </w:r>
      <w:r w:rsidR="007416A1" w:rsidRPr="00FC2A43">
        <w:rPr>
          <w:sz w:val="28"/>
          <w:szCs w:val="28"/>
          <w:lang w:val="kk-KZ"/>
        </w:rPr>
        <w:t xml:space="preserve"> энтомопатогенді</w:t>
      </w:r>
      <w:r w:rsidRPr="00FC2A43">
        <w:rPr>
          <w:sz w:val="28"/>
          <w:szCs w:val="28"/>
          <w:lang w:val="kk-KZ"/>
        </w:rPr>
        <w:t xml:space="preserve"> гифомицеттердің уыттылығы</w:t>
      </w:r>
      <w:r w:rsidR="00C8399E" w:rsidRPr="00FC2A43">
        <w:rPr>
          <w:sz w:val="28"/>
          <w:szCs w:val="28"/>
          <w:lang w:val="kk-KZ"/>
        </w:rPr>
        <w:t>н</w:t>
      </w:r>
      <w:r w:rsidRPr="00FC2A43">
        <w:rPr>
          <w:sz w:val="28"/>
          <w:szCs w:val="28"/>
          <w:lang w:val="kk-KZ"/>
        </w:rPr>
        <w:t xml:space="preserve"> </w:t>
      </w:r>
      <w:r w:rsidR="00C8399E" w:rsidRPr="00FC2A43">
        <w:rPr>
          <w:sz w:val="28"/>
          <w:szCs w:val="28"/>
          <w:lang w:val="kk-KZ"/>
        </w:rPr>
        <w:t xml:space="preserve">анықтау үшін </w:t>
      </w:r>
      <w:r w:rsidR="00755851" w:rsidRPr="00FC2A43">
        <w:rPr>
          <w:sz w:val="28"/>
          <w:szCs w:val="28"/>
          <w:lang w:val="kk-KZ"/>
        </w:rPr>
        <w:t>азиялық шегіртке</w:t>
      </w:r>
      <w:r w:rsidR="00C8399E" w:rsidRPr="00FC2A43">
        <w:rPr>
          <w:sz w:val="28"/>
          <w:szCs w:val="28"/>
          <w:lang w:val="kk-KZ"/>
        </w:rPr>
        <w:t>нің әртүрлі жас ерекешеліктеріне қарай дернәсілдеріне</w:t>
      </w:r>
      <w:r w:rsidRPr="00FC2A43">
        <w:rPr>
          <w:sz w:val="28"/>
          <w:szCs w:val="28"/>
          <w:lang w:val="kk-KZ"/>
        </w:rPr>
        <w:t xml:space="preserve"> </w:t>
      </w:r>
      <w:r w:rsidR="00C8399E" w:rsidRPr="00FC2A43">
        <w:rPr>
          <w:sz w:val="28"/>
          <w:szCs w:val="28"/>
          <w:lang w:val="kk-KZ"/>
        </w:rPr>
        <w:t>(</w:t>
      </w:r>
      <w:r w:rsidRPr="00FC2A43">
        <w:rPr>
          <w:i/>
          <w:iCs/>
          <w:sz w:val="28"/>
          <w:szCs w:val="28"/>
          <w:lang w:val="kk-KZ"/>
        </w:rPr>
        <w:t>Locusta migratoria migratoria</w:t>
      </w:r>
      <w:r w:rsidRPr="00FC2A43">
        <w:rPr>
          <w:iCs/>
          <w:sz w:val="28"/>
          <w:szCs w:val="28"/>
          <w:lang w:val="kk-KZ"/>
        </w:rPr>
        <w:t> </w:t>
      </w:r>
      <w:r w:rsidRPr="00FC2A43">
        <w:rPr>
          <w:sz w:val="28"/>
          <w:szCs w:val="28"/>
          <w:lang w:val="kk-KZ"/>
        </w:rPr>
        <w:t>L. (Orthoptera: Acrididae)</w:t>
      </w:r>
      <w:r w:rsidR="00C8399E" w:rsidRPr="00FC2A43">
        <w:rPr>
          <w:sz w:val="28"/>
          <w:szCs w:val="28"/>
          <w:lang w:val="kk-KZ"/>
        </w:rPr>
        <w:t>)</w:t>
      </w:r>
      <w:r w:rsidR="00C47F86" w:rsidRPr="00FC2A43">
        <w:rPr>
          <w:sz w:val="28"/>
          <w:szCs w:val="28"/>
          <w:lang w:val="kk-KZ"/>
        </w:rPr>
        <w:t xml:space="preserve"> және </w:t>
      </w:r>
      <w:r w:rsidR="00FE544A" w:rsidRPr="00FC2A43">
        <w:rPr>
          <w:sz w:val="28"/>
          <w:szCs w:val="28"/>
          <w:lang w:val="kk-KZ"/>
        </w:rPr>
        <w:t>балауыз қан</w:t>
      </w:r>
      <w:r w:rsidR="00C8399E" w:rsidRPr="00FC2A43">
        <w:rPr>
          <w:sz w:val="28"/>
          <w:szCs w:val="28"/>
          <w:lang w:val="kk-KZ"/>
        </w:rPr>
        <w:t xml:space="preserve"> көбелегінің жұлдызқұрттарына (</w:t>
      </w:r>
      <w:r w:rsidR="00C47F86" w:rsidRPr="00FC2A43">
        <w:rPr>
          <w:i/>
          <w:color w:val="000000"/>
          <w:sz w:val="28"/>
          <w:szCs w:val="28"/>
          <w:lang w:val="kk-KZ"/>
        </w:rPr>
        <w:t xml:space="preserve">Galleria mellonella </w:t>
      </w:r>
      <w:r w:rsidR="00C47F86" w:rsidRPr="00FC2A43">
        <w:rPr>
          <w:color w:val="000000"/>
          <w:sz w:val="28"/>
          <w:szCs w:val="28"/>
          <w:lang w:val="kk-KZ"/>
        </w:rPr>
        <w:t>L. (Lepidoptera, Galleridae)</w:t>
      </w:r>
      <w:r w:rsidR="00C8399E" w:rsidRPr="00FC2A43">
        <w:rPr>
          <w:color w:val="000000"/>
          <w:sz w:val="28"/>
          <w:szCs w:val="28"/>
          <w:lang w:val="kk-KZ"/>
        </w:rPr>
        <w:t>)</w:t>
      </w:r>
      <w:r w:rsidR="00C40168" w:rsidRPr="00FC2A43">
        <w:rPr>
          <w:sz w:val="28"/>
          <w:szCs w:val="28"/>
          <w:lang w:val="kk-KZ"/>
        </w:rPr>
        <w:t xml:space="preserve"> </w:t>
      </w:r>
      <w:r w:rsidR="00C8399E" w:rsidRPr="00FC2A43">
        <w:rPr>
          <w:sz w:val="28"/>
          <w:szCs w:val="28"/>
          <w:lang w:val="kk-KZ"/>
        </w:rPr>
        <w:t xml:space="preserve">сынақтар жүргізілді </w:t>
      </w:r>
      <w:r w:rsidR="00C40168" w:rsidRPr="00FC2A43">
        <w:rPr>
          <w:sz w:val="28"/>
          <w:szCs w:val="28"/>
          <w:lang w:val="kk-KZ"/>
        </w:rPr>
        <w:t>(</w:t>
      </w:r>
      <w:r w:rsidR="00B96637">
        <w:rPr>
          <w:sz w:val="28"/>
          <w:szCs w:val="28"/>
          <w:lang w:val="kk-KZ"/>
        </w:rPr>
        <w:t>2-</w:t>
      </w:r>
      <w:r w:rsidR="00C8399E" w:rsidRPr="00FC2A43">
        <w:rPr>
          <w:sz w:val="28"/>
          <w:szCs w:val="28"/>
          <w:lang w:val="kk-KZ"/>
        </w:rPr>
        <w:t>к</w:t>
      </w:r>
      <w:r w:rsidRPr="00FC2A43">
        <w:rPr>
          <w:sz w:val="28"/>
          <w:szCs w:val="28"/>
          <w:lang w:val="kk-KZ"/>
        </w:rPr>
        <w:t xml:space="preserve">есте). Негізгі тәжірибелер азиялық шегірткелердің табиғи популяциясында </w:t>
      </w:r>
      <w:r w:rsidR="00C8399E" w:rsidRPr="00FC2A43">
        <w:rPr>
          <w:sz w:val="28"/>
          <w:szCs w:val="28"/>
          <w:lang w:val="kk-KZ"/>
        </w:rPr>
        <w:t xml:space="preserve">зертханалық және далалық жағдайда </w:t>
      </w:r>
      <w:r w:rsidRPr="00FC2A43">
        <w:rPr>
          <w:sz w:val="28"/>
          <w:szCs w:val="28"/>
          <w:lang w:val="kk-KZ"/>
        </w:rPr>
        <w:t xml:space="preserve">жүргізілді. </w:t>
      </w:r>
    </w:p>
    <w:p w14:paraId="52BDA39C" w14:textId="77777777" w:rsidR="00DD0591" w:rsidRPr="00FC2A43" w:rsidRDefault="00DD0591" w:rsidP="00FC2A43">
      <w:pPr>
        <w:ind w:firstLine="567"/>
        <w:jc w:val="both"/>
        <w:rPr>
          <w:sz w:val="28"/>
          <w:szCs w:val="28"/>
          <w:highlight w:val="cyan"/>
          <w:lang w:val="kk-KZ"/>
        </w:rPr>
      </w:pPr>
    </w:p>
    <w:p w14:paraId="0CF1DF22" w14:textId="31BE65DF" w:rsidR="00AF0245" w:rsidRPr="00FC2A43" w:rsidRDefault="00F96BCD" w:rsidP="00FC2A43">
      <w:pPr>
        <w:jc w:val="both"/>
        <w:rPr>
          <w:sz w:val="28"/>
          <w:szCs w:val="28"/>
          <w:lang w:val="kk-KZ"/>
        </w:rPr>
      </w:pPr>
      <w:r w:rsidRPr="00FC2A43">
        <w:rPr>
          <w:sz w:val="28"/>
          <w:szCs w:val="28"/>
          <w:lang w:val="kk-KZ"/>
        </w:rPr>
        <w:t>К</w:t>
      </w:r>
      <w:r w:rsidR="00353CF7" w:rsidRPr="00FC2A43">
        <w:rPr>
          <w:sz w:val="28"/>
          <w:szCs w:val="28"/>
          <w:lang w:val="kk-KZ"/>
        </w:rPr>
        <w:t>есте</w:t>
      </w:r>
      <w:r w:rsidR="0069263A" w:rsidRPr="00FC2A43">
        <w:rPr>
          <w:sz w:val="28"/>
          <w:szCs w:val="28"/>
        </w:rPr>
        <w:t xml:space="preserve"> 2 </w:t>
      </w:r>
      <w:r w:rsidR="002A01DD">
        <w:rPr>
          <w:sz w:val="28"/>
          <w:szCs w:val="28"/>
        </w:rPr>
        <w:t>–</w:t>
      </w:r>
      <w:r w:rsidR="0069263A" w:rsidRPr="00FC2A43">
        <w:rPr>
          <w:sz w:val="28"/>
          <w:szCs w:val="28"/>
        </w:rPr>
        <w:t xml:space="preserve"> Тест-</w:t>
      </w:r>
      <w:r w:rsidR="00353CF7" w:rsidRPr="00FC2A43">
        <w:rPr>
          <w:sz w:val="28"/>
          <w:szCs w:val="28"/>
          <w:lang w:val="kk-KZ"/>
        </w:rPr>
        <w:t>бунақденелілер</w:t>
      </w:r>
    </w:p>
    <w:p w14:paraId="503A7063" w14:textId="6A52FE47" w:rsidR="0069263A" w:rsidRPr="004373EF" w:rsidRDefault="0069263A" w:rsidP="00FC2A43">
      <w:pPr>
        <w:jc w:val="both"/>
        <w:rPr>
          <w:sz w:val="16"/>
          <w:szCs w:val="16"/>
        </w:rPr>
      </w:pPr>
      <w:r w:rsidRPr="004373EF">
        <w:rPr>
          <w:sz w:val="16"/>
          <w:szCs w:val="16"/>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3392"/>
        <w:gridCol w:w="3191"/>
      </w:tblGrid>
      <w:tr w:rsidR="0069263A" w:rsidRPr="00B96637" w14:paraId="11801845" w14:textId="77777777" w:rsidTr="00353CF7">
        <w:trPr>
          <w:trHeight w:val="57"/>
          <w:jc w:val="center"/>
        </w:trPr>
        <w:tc>
          <w:tcPr>
            <w:tcW w:w="6380" w:type="dxa"/>
            <w:gridSpan w:val="2"/>
            <w:vAlign w:val="center"/>
          </w:tcPr>
          <w:p w14:paraId="6CF66233" w14:textId="77777777" w:rsidR="0069263A" w:rsidRPr="00B96637" w:rsidRDefault="00961260" w:rsidP="00FC2A43">
            <w:pPr>
              <w:overflowPunct w:val="0"/>
              <w:autoSpaceDE w:val="0"/>
              <w:autoSpaceDN w:val="0"/>
              <w:adjustRightInd w:val="0"/>
              <w:jc w:val="center"/>
              <w:textAlignment w:val="baseline"/>
              <w:rPr>
                <w:lang w:val="kk-KZ"/>
              </w:rPr>
            </w:pPr>
            <w:r w:rsidRPr="00B96637">
              <w:rPr>
                <w:lang w:val="kk-KZ"/>
              </w:rPr>
              <w:t>Түр</w:t>
            </w:r>
          </w:p>
        </w:tc>
        <w:tc>
          <w:tcPr>
            <w:tcW w:w="3191" w:type="dxa"/>
            <w:vAlign w:val="center"/>
          </w:tcPr>
          <w:p w14:paraId="43222F5F" w14:textId="77777777" w:rsidR="0069263A" w:rsidRPr="00B96637" w:rsidRDefault="00961260" w:rsidP="00FC2A43">
            <w:pPr>
              <w:overflowPunct w:val="0"/>
              <w:autoSpaceDE w:val="0"/>
              <w:autoSpaceDN w:val="0"/>
              <w:adjustRightInd w:val="0"/>
              <w:jc w:val="center"/>
              <w:textAlignment w:val="baseline"/>
            </w:pPr>
            <w:r w:rsidRPr="00B96637">
              <w:rPr>
                <w:lang w:val="kk-KZ"/>
              </w:rPr>
              <w:t>П</w:t>
            </w:r>
            <w:r w:rsidR="0069263A" w:rsidRPr="00B96637">
              <w:t>опуляция</w:t>
            </w:r>
          </w:p>
        </w:tc>
      </w:tr>
      <w:tr w:rsidR="0069263A" w:rsidRPr="00F3343B" w14:paraId="5B9C56EA" w14:textId="77777777" w:rsidTr="002A01DD">
        <w:trPr>
          <w:trHeight w:val="729"/>
          <w:jc w:val="center"/>
        </w:trPr>
        <w:tc>
          <w:tcPr>
            <w:tcW w:w="2988" w:type="dxa"/>
            <w:vAlign w:val="center"/>
          </w:tcPr>
          <w:p w14:paraId="7A2FD0DA" w14:textId="77777777" w:rsidR="0069263A" w:rsidRPr="00B96637" w:rsidRDefault="00DD0591" w:rsidP="00FC2A43">
            <w:pPr>
              <w:overflowPunct w:val="0"/>
              <w:autoSpaceDE w:val="0"/>
              <w:autoSpaceDN w:val="0"/>
              <w:adjustRightInd w:val="0"/>
              <w:textAlignment w:val="baseline"/>
              <w:rPr>
                <w:lang w:val="kk-KZ"/>
              </w:rPr>
            </w:pPr>
            <w:r w:rsidRPr="00B96637">
              <w:rPr>
                <w:lang w:val="kk-KZ"/>
              </w:rPr>
              <w:t>Азиялық шегіртке</w:t>
            </w:r>
          </w:p>
        </w:tc>
        <w:tc>
          <w:tcPr>
            <w:tcW w:w="3392" w:type="dxa"/>
            <w:vAlign w:val="center"/>
          </w:tcPr>
          <w:p w14:paraId="176C2778" w14:textId="214E9D8D" w:rsidR="0069263A" w:rsidRPr="00B96637" w:rsidRDefault="0069263A" w:rsidP="00FC2A43">
            <w:pPr>
              <w:overflowPunct w:val="0"/>
              <w:autoSpaceDE w:val="0"/>
              <w:autoSpaceDN w:val="0"/>
              <w:adjustRightInd w:val="0"/>
              <w:jc w:val="center"/>
              <w:textAlignment w:val="baseline"/>
              <w:rPr>
                <w:i/>
                <w:lang w:val="en-US"/>
              </w:rPr>
            </w:pPr>
            <w:r w:rsidRPr="00B96637">
              <w:rPr>
                <w:bCs/>
                <w:i/>
                <w:iCs/>
                <w:lang w:val="en-US"/>
              </w:rPr>
              <w:t xml:space="preserve">Locusta migratoria </w:t>
            </w:r>
            <w:r w:rsidR="00AF0245" w:rsidRPr="00B96637">
              <w:rPr>
                <w:bCs/>
                <w:i/>
                <w:iCs/>
                <w:lang w:val="en-US"/>
              </w:rPr>
              <w:t>migratoria</w:t>
            </w:r>
            <w:r w:rsidR="00AF0245" w:rsidRPr="00B96637">
              <w:rPr>
                <w:bCs/>
                <w:iCs/>
                <w:lang w:val="en-US"/>
              </w:rPr>
              <w:t xml:space="preserve"> </w:t>
            </w:r>
            <w:r w:rsidRPr="00B96637">
              <w:rPr>
                <w:bCs/>
                <w:iCs/>
                <w:lang w:val="en-US"/>
              </w:rPr>
              <w:t>L.</w:t>
            </w:r>
            <w:r w:rsidR="00AF0245" w:rsidRPr="00B96637">
              <w:rPr>
                <w:lang w:val="kk-KZ"/>
              </w:rPr>
              <w:t xml:space="preserve"> (Orthoptera: Acrididae)</w:t>
            </w:r>
          </w:p>
        </w:tc>
        <w:tc>
          <w:tcPr>
            <w:tcW w:w="3191" w:type="dxa"/>
            <w:vAlign w:val="center"/>
          </w:tcPr>
          <w:p w14:paraId="2B32EC34" w14:textId="77777777" w:rsidR="0069263A" w:rsidRPr="00B96637" w:rsidRDefault="0069263A" w:rsidP="00FC2A43">
            <w:pPr>
              <w:overflowPunct w:val="0"/>
              <w:autoSpaceDE w:val="0"/>
              <w:autoSpaceDN w:val="0"/>
              <w:adjustRightInd w:val="0"/>
              <w:jc w:val="center"/>
              <w:textAlignment w:val="baseline"/>
              <w:rPr>
                <w:lang w:val="kk-KZ"/>
              </w:rPr>
            </w:pPr>
            <w:r w:rsidRPr="00B96637">
              <w:t>Бал</w:t>
            </w:r>
            <w:r w:rsidR="00DD0591" w:rsidRPr="00B96637">
              <w:rPr>
                <w:lang w:val="kk-KZ"/>
              </w:rPr>
              <w:t>қ</w:t>
            </w:r>
            <w:r w:rsidRPr="00B96637">
              <w:t>аш</w:t>
            </w:r>
            <w:r w:rsidR="00DD0591" w:rsidRPr="00B96637">
              <w:rPr>
                <w:lang w:val="kk-KZ"/>
              </w:rPr>
              <w:t xml:space="preserve"> көлі, Шу өзені жағалауы</w:t>
            </w:r>
          </w:p>
        </w:tc>
      </w:tr>
      <w:tr w:rsidR="00221301" w:rsidRPr="00B96637" w14:paraId="6E7C4F06" w14:textId="77777777" w:rsidTr="0003256D">
        <w:trPr>
          <w:trHeight w:val="555"/>
          <w:jc w:val="center"/>
        </w:trPr>
        <w:tc>
          <w:tcPr>
            <w:tcW w:w="2988" w:type="dxa"/>
            <w:vAlign w:val="center"/>
          </w:tcPr>
          <w:p w14:paraId="17BF288D" w14:textId="77777777" w:rsidR="00221301" w:rsidRPr="00B96637" w:rsidRDefault="00221301" w:rsidP="00FC2A43">
            <w:pPr>
              <w:overflowPunct w:val="0"/>
              <w:autoSpaceDE w:val="0"/>
              <w:autoSpaceDN w:val="0"/>
              <w:adjustRightInd w:val="0"/>
              <w:textAlignment w:val="baseline"/>
              <w:rPr>
                <w:lang w:val="kk-KZ"/>
              </w:rPr>
            </w:pPr>
            <w:r w:rsidRPr="00B96637">
              <w:rPr>
                <w:lang w:val="kk-KZ"/>
              </w:rPr>
              <w:t>Италяндық шегіртке</w:t>
            </w:r>
          </w:p>
        </w:tc>
        <w:tc>
          <w:tcPr>
            <w:tcW w:w="3392" w:type="dxa"/>
            <w:shd w:val="clear" w:color="auto" w:fill="auto"/>
            <w:vAlign w:val="center"/>
          </w:tcPr>
          <w:p w14:paraId="1B835F06" w14:textId="50B9C01F" w:rsidR="00221301" w:rsidRPr="00B96637" w:rsidRDefault="00221301" w:rsidP="00FC2A43">
            <w:pPr>
              <w:overflowPunct w:val="0"/>
              <w:autoSpaceDE w:val="0"/>
              <w:autoSpaceDN w:val="0"/>
              <w:adjustRightInd w:val="0"/>
              <w:jc w:val="center"/>
              <w:textAlignment w:val="baseline"/>
              <w:rPr>
                <w:bCs/>
                <w:i/>
                <w:iCs/>
                <w:lang w:val="en-US"/>
              </w:rPr>
            </w:pPr>
            <w:r w:rsidRPr="00B96637">
              <w:rPr>
                <w:i/>
                <w:lang w:val="kk-KZ"/>
              </w:rPr>
              <w:t>Calliptamus italicus</w:t>
            </w:r>
            <w:r w:rsidR="00AF0245" w:rsidRPr="00B96637">
              <w:rPr>
                <w:i/>
                <w:lang w:val="kk-KZ"/>
              </w:rPr>
              <w:t xml:space="preserve"> </w:t>
            </w:r>
            <w:r w:rsidR="00AF0245" w:rsidRPr="00B96637">
              <w:rPr>
                <w:lang w:val="kk-KZ"/>
              </w:rPr>
              <w:t>(Orthoptera: Acrididae)</w:t>
            </w:r>
          </w:p>
        </w:tc>
        <w:tc>
          <w:tcPr>
            <w:tcW w:w="3191" w:type="dxa"/>
            <w:vAlign w:val="center"/>
          </w:tcPr>
          <w:p w14:paraId="19E12CB1" w14:textId="77777777" w:rsidR="00221301" w:rsidRPr="00B96637" w:rsidRDefault="00517644" w:rsidP="00FC2A43">
            <w:pPr>
              <w:overflowPunct w:val="0"/>
              <w:autoSpaceDE w:val="0"/>
              <w:autoSpaceDN w:val="0"/>
              <w:adjustRightInd w:val="0"/>
              <w:jc w:val="center"/>
              <w:textAlignment w:val="baseline"/>
              <w:rPr>
                <w:bCs/>
                <w:iCs/>
                <w:lang w:val="kk-KZ"/>
              </w:rPr>
            </w:pPr>
            <w:r w:rsidRPr="00B96637">
              <w:rPr>
                <w:bCs/>
                <w:iCs/>
                <w:lang w:val="kk-KZ"/>
              </w:rPr>
              <w:t>Алматы облысы</w:t>
            </w:r>
          </w:p>
        </w:tc>
      </w:tr>
      <w:tr w:rsidR="00DD0591" w:rsidRPr="00B96637" w14:paraId="39C1348E" w14:textId="77777777" w:rsidTr="002A01DD">
        <w:trPr>
          <w:trHeight w:val="704"/>
          <w:jc w:val="center"/>
        </w:trPr>
        <w:tc>
          <w:tcPr>
            <w:tcW w:w="2988" w:type="dxa"/>
            <w:vAlign w:val="center"/>
          </w:tcPr>
          <w:p w14:paraId="31F09962" w14:textId="77777777" w:rsidR="00DD0591" w:rsidRPr="00B96637" w:rsidRDefault="00961260" w:rsidP="00FC2A43">
            <w:pPr>
              <w:overflowPunct w:val="0"/>
              <w:autoSpaceDE w:val="0"/>
              <w:autoSpaceDN w:val="0"/>
              <w:adjustRightInd w:val="0"/>
              <w:textAlignment w:val="baseline"/>
              <w:rPr>
                <w:lang w:val="en-US"/>
              </w:rPr>
            </w:pPr>
            <w:r w:rsidRPr="00B96637">
              <w:rPr>
                <w:lang w:val="kk-KZ"/>
              </w:rPr>
              <w:t>Б</w:t>
            </w:r>
            <w:r w:rsidR="00DD0591" w:rsidRPr="00B96637">
              <w:rPr>
                <w:lang w:val="kk-KZ"/>
              </w:rPr>
              <w:t xml:space="preserve">алауыз қан көбелегі </w:t>
            </w:r>
          </w:p>
        </w:tc>
        <w:tc>
          <w:tcPr>
            <w:tcW w:w="3392" w:type="dxa"/>
            <w:vAlign w:val="center"/>
          </w:tcPr>
          <w:p w14:paraId="76391658" w14:textId="77777777" w:rsidR="00DD0591" w:rsidRPr="00B96637" w:rsidRDefault="00DD0591" w:rsidP="00FC2A43">
            <w:pPr>
              <w:overflowPunct w:val="0"/>
              <w:autoSpaceDE w:val="0"/>
              <w:autoSpaceDN w:val="0"/>
              <w:adjustRightInd w:val="0"/>
              <w:jc w:val="center"/>
              <w:textAlignment w:val="baseline"/>
              <w:rPr>
                <w:bCs/>
                <w:i/>
                <w:iCs/>
                <w:lang w:val="en-US"/>
              </w:rPr>
            </w:pPr>
            <w:r w:rsidRPr="00B96637">
              <w:rPr>
                <w:i/>
                <w:lang w:val="kk-KZ"/>
              </w:rPr>
              <w:t>Galleria mellonella</w:t>
            </w:r>
            <w:r w:rsidRPr="00B96637">
              <w:rPr>
                <w:lang w:val="kk-KZ"/>
              </w:rPr>
              <w:t xml:space="preserve"> L. (Lepidoptera, Galleridae)</w:t>
            </w:r>
          </w:p>
        </w:tc>
        <w:tc>
          <w:tcPr>
            <w:tcW w:w="3191" w:type="dxa"/>
            <w:vAlign w:val="center"/>
          </w:tcPr>
          <w:p w14:paraId="071B34B2" w14:textId="77777777" w:rsidR="00DD0591" w:rsidRPr="00B96637" w:rsidRDefault="00961260" w:rsidP="00FC2A43">
            <w:pPr>
              <w:overflowPunct w:val="0"/>
              <w:autoSpaceDE w:val="0"/>
              <w:autoSpaceDN w:val="0"/>
              <w:adjustRightInd w:val="0"/>
              <w:jc w:val="center"/>
              <w:textAlignment w:val="baseline"/>
              <w:rPr>
                <w:bCs/>
                <w:i/>
                <w:iCs/>
                <w:lang w:val="kk-KZ"/>
              </w:rPr>
            </w:pPr>
            <w:r w:rsidRPr="00B96637">
              <w:rPr>
                <w:bCs/>
                <w:i/>
                <w:iCs/>
                <w:lang w:val="kk-KZ"/>
              </w:rPr>
              <w:t>-</w:t>
            </w:r>
          </w:p>
        </w:tc>
      </w:tr>
    </w:tbl>
    <w:p w14:paraId="4F8797E2" w14:textId="77777777" w:rsidR="00E050A0" w:rsidRDefault="00E050A0" w:rsidP="003140EB">
      <w:pPr>
        <w:ind w:firstLine="709"/>
        <w:jc w:val="center"/>
        <w:rPr>
          <w:b/>
          <w:sz w:val="28"/>
          <w:szCs w:val="28"/>
          <w:lang w:val="kk-KZ"/>
        </w:rPr>
      </w:pPr>
    </w:p>
    <w:p w14:paraId="551CAE11" w14:textId="77777777" w:rsidR="002107D5" w:rsidRPr="00FC2A43" w:rsidRDefault="002107D5" w:rsidP="002107D5">
      <w:pPr>
        <w:shd w:val="clear" w:color="auto" w:fill="FFFFFF"/>
        <w:ind w:firstLine="567"/>
        <w:jc w:val="both"/>
        <w:rPr>
          <w:sz w:val="28"/>
          <w:szCs w:val="28"/>
          <w:lang w:val="kk-KZ"/>
        </w:rPr>
      </w:pPr>
      <w:r w:rsidRPr="00FC2A43">
        <w:rPr>
          <w:sz w:val="28"/>
          <w:szCs w:val="28"/>
          <w:lang w:val="kk-KZ"/>
        </w:rPr>
        <w:t>Таңдап алынған саңырауқұлақ штаммдарының ерекшелігін анықтау үшін тәжірибелерде балауыз қан көбелегінің (</w:t>
      </w:r>
      <w:r w:rsidRPr="00FC2A43">
        <w:rPr>
          <w:i/>
          <w:sz w:val="28"/>
          <w:szCs w:val="28"/>
          <w:lang w:val="kk-KZ"/>
        </w:rPr>
        <w:t>Galleria mellonella</w:t>
      </w:r>
      <w:r w:rsidRPr="00FC2A43">
        <w:rPr>
          <w:sz w:val="28"/>
          <w:szCs w:val="28"/>
          <w:lang w:val="kk-KZ"/>
        </w:rPr>
        <w:t xml:space="preserve"> L. (Lepidoptera, Galleridae)) зертханалық популяциясы пайдаланылды. </w:t>
      </w:r>
    </w:p>
    <w:p w14:paraId="484EB0FF" w14:textId="77777777" w:rsidR="002107D5" w:rsidRPr="00FC2A43" w:rsidRDefault="002107D5" w:rsidP="002107D5">
      <w:pPr>
        <w:shd w:val="clear" w:color="auto" w:fill="FFFFFF"/>
        <w:ind w:firstLine="567"/>
        <w:jc w:val="both"/>
        <w:rPr>
          <w:sz w:val="28"/>
          <w:szCs w:val="28"/>
          <w:lang w:val="kk-KZ"/>
        </w:rPr>
      </w:pPr>
      <w:r w:rsidRPr="00FC2A43">
        <w:rPr>
          <w:iCs/>
          <w:sz w:val="28"/>
          <w:szCs w:val="28"/>
          <w:lang w:val="kk-KZ"/>
        </w:rPr>
        <w:t>Сонымен қатар,</w:t>
      </w:r>
      <w:r w:rsidRPr="00FC2A43">
        <w:rPr>
          <w:i/>
          <w:sz w:val="28"/>
          <w:szCs w:val="28"/>
          <w:lang w:val="kk-KZ"/>
        </w:rPr>
        <w:t xml:space="preserve"> Locusta migratoria </w:t>
      </w:r>
      <w:r w:rsidRPr="00FC2A43">
        <w:rPr>
          <w:sz w:val="28"/>
          <w:szCs w:val="28"/>
          <w:lang w:val="kk-KZ"/>
        </w:rPr>
        <w:t>және</w:t>
      </w:r>
      <w:r w:rsidRPr="00FC2A43">
        <w:rPr>
          <w:i/>
          <w:sz w:val="28"/>
          <w:szCs w:val="28"/>
          <w:lang w:val="kk-KZ"/>
        </w:rPr>
        <w:t xml:space="preserve"> Calliptamus italicus</w:t>
      </w:r>
      <w:r w:rsidRPr="00FC2A43">
        <w:rPr>
          <w:b/>
          <w:i/>
          <w:sz w:val="36"/>
          <w:szCs w:val="36"/>
          <w:lang w:val="kk-KZ"/>
        </w:rPr>
        <w:t xml:space="preserve"> </w:t>
      </w:r>
      <w:r w:rsidRPr="00FC2A43">
        <w:rPr>
          <w:sz w:val="28"/>
          <w:szCs w:val="28"/>
          <w:lang w:val="kk-KZ"/>
        </w:rPr>
        <w:t>эп</w:t>
      </w:r>
      <w:r w:rsidRPr="00FC2A43">
        <w:rPr>
          <w:sz w:val="28"/>
          <w:lang w:val="kk-KZ"/>
        </w:rPr>
        <w:t>икутикулярлы липидтерінеде салыстырмалы түрде талдау жасалды</w:t>
      </w:r>
      <w:r w:rsidRPr="00FC2A43">
        <w:rPr>
          <w:sz w:val="28"/>
          <w:szCs w:val="28"/>
          <w:lang w:val="kk-KZ"/>
        </w:rPr>
        <w:t xml:space="preserve"> (</w:t>
      </w:r>
      <w:r>
        <w:rPr>
          <w:sz w:val="28"/>
          <w:szCs w:val="28"/>
          <w:lang w:val="kk-KZ"/>
        </w:rPr>
        <w:t>2-</w:t>
      </w:r>
      <w:r w:rsidRPr="00FC2A43">
        <w:rPr>
          <w:sz w:val="28"/>
          <w:szCs w:val="28"/>
          <w:lang w:val="kk-KZ"/>
        </w:rPr>
        <w:t>кесте).</w:t>
      </w:r>
    </w:p>
    <w:p w14:paraId="7F1148A4" w14:textId="77777777" w:rsidR="002107D5" w:rsidRPr="00FC2A43" w:rsidRDefault="002107D5" w:rsidP="002107D5">
      <w:pPr>
        <w:ind w:firstLine="709"/>
        <w:jc w:val="both"/>
        <w:rPr>
          <w:b/>
          <w:sz w:val="28"/>
          <w:szCs w:val="28"/>
          <w:lang w:val="kk-KZ"/>
        </w:rPr>
      </w:pPr>
    </w:p>
    <w:p w14:paraId="1FDA8621" w14:textId="77777777" w:rsidR="007E4934" w:rsidRPr="00FC2A43" w:rsidRDefault="007E4934" w:rsidP="003140EB">
      <w:pPr>
        <w:ind w:firstLine="709"/>
        <w:rPr>
          <w:b/>
          <w:sz w:val="28"/>
          <w:szCs w:val="28"/>
          <w:lang w:val="kk-KZ"/>
        </w:rPr>
      </w:pPr>
      <w:r w:rsidRPr="00FC2A43">
        <w:rPr>
          <w:b/>
          <w:sz w:val="28"/>
          <w:szCs w:val="28"/>
          <w:lang w:val="kk-KZ"/>
        </w:rPr>
        <w:t>2.</w:t>
      </w:r>
      <w:r w:rsidR="000E1DA1" w:rsidRPr="00FC2A43">
        <w:rPr>
          <w:b/>
          <w:sz w:val="28"/>
          <w:szCs w:val="28"/>
          <w:lang w:val="kk-KZ"/>
        </w:rPr>
        <w:t>3</w:t>
      </w:r>
      <w:r w:rsidRPr="00FC2A43">
        <w:rPr>
          <w:b/>
          <w:sz w:val="28"/>
          <w:szCs w:val="28"/>
          <w:lang w:val="kk-KZ"/>
        </w:rPr>
        <w:t xml:space="preserve"> Зерттеу әдістері</w:t>
      </w:r>
    </w:p>
    <w:p w14:paraId="1D586F57" w14:textId="77777777" w:rsidR="00825436" w:rsidRPr="003140EB" w:rsidRDefault="00825436" w:rsidP="003140EB">
      <w:pPr>
        <w:ind w:firstLine="709"/>
        <w:jc w:val="center"/>
        <w:rPr>
          <w:sz w:val="16"/>
          <w:szCs w:val="16"/>
          <w:lang w:val="kk-KZ"/>
        </w:rPr>
      </w:pPr>
    </w:p>
    <w:p w14:paraId="6CE7CFA2" w14:textId="7B1E0010" w:rsidR="00790217" w:rsidRPr="003140EB" w:rsidRDefault="007E4934" w:rsidP="003140EB">
      <w:pPr>
        <w:tabs>
          <w:tab w:val="left" w:pos="567"/>
        </w:tabs>
        <w:ind w:firstLine="709"/>
        <w:rPr>
          <w:sz w:val="28"/>
          <w:szCs w:val="28"/>
          <w:lang w:val="kk-KZ"/>
        </w:rPr>
      </w:pPr>
      <w:r w:rsidRPr="003140EB">
        <w:rPr>
          <w:sz w:val="28"/>
          <w:szCs w:val="28"/>
          <w:lang w:val="kk-KZ"/>
        </w:rPr>
        <w:t>2.</w:t>
      </w:r>
      <w:r w:rsidR="000E1DA1" w:rsidRPr="003140EB">
        <w:rPr>
          <w:sz w:val="28"/>
          <w:szCs w:val="28"/>
          <w:lang w:val="kk-KZ"/>
        </w:rPr>
        <w:t>3</w:t>
      </w:r>
      <w:r w:rsidR="00790217" w:rsidRPr="003140EB">
        <w:rPr>
          <w:sz w:val="28"/>
          <w:szCs w:val="28"/>
          <w:lang w:val="kk-KZ"/>
        </w:rPr>
        <w:t>.1</w:t>
      </w:r>
      <w:r w:rsidRPr="003140EB">
        <w:rPr>
          <w:lang w:val="kk-KZ"/>
        </w:rPr>
        <w:t xml:space="preserve"> </w:t>
      </w:r>
      <w:r w:rsidR="00852FE1" w:rsidRPr="003140EB">
        <w:rPr>
          <w:sz w:val="28"/>
          <w:szCs w:val="28"/>
          <w:lang w:val="kk-KZ"/>
        </w:rPr>
        <w:t>Шегірткелердің түр құрамын анықтау</w:t>
      </w:r>
    </w:p>
    <w:p w14:paraId="1415605B" w14:textId="48F5645E" w:rsidR="00852FE1" w:rsidRPr="00FC2A43" w:rsidRDefault="00852FE1" w:rsidP="003140EB">
      <w:pPr>
        <w:tabs>
          <w:tab w:val="left" w:pos="567"/>
        </w:tabs>
        <w:ind w:firstLine="709"/>
        <w:jc w:val="both"/>
        <w:rPr>
          <w:sz w:val="28"/>
          <w:szCs w:val="28"/>
          <w:lang w:val="kk-KZ"/>
        </w:rPr>
      </w:pPr>
      <w:r w:rsidRPr="00FC2A43">
        <w:rPr>
          <w:sz w:val="28"/>
          <w:szCs w:val="28"/>
          <w:lang w:val="kk-KZ"/>
        </w:rPr>
        <w:t xml:space="preserve">Шегірткелердің түр құрамдарын зерттеу тұрақты және маршруттық есептеу жұмыстары кезінде анықталды. </w:t>
      </w:r>
    </w:p>
    <w:p w14:paraId="131E491F" w14:textId="08543CDD" w:rsidR="00852FE1" w:rsidRPr="00FC2A43" w:rsidRDefault="00852FE1" w:rsidP="003140EB">
      <w:pPr>
        <w:tabs>
          <w:tab w:val="decimal" w:pos="567"/>
          <w:tab w:val="decimal" w:pos="1134"/>
        </w:tabs>
        <w:ind w:firstLine="709"/>
        <w:jc w:val="both"/>
        <w:rPr>
          <w:sz w:val="28"/>
          <w:szCs w:val="28"/>
          <w:lang w:val="kk-KZ"/>
        </w:rPr>
      </w:pPr>
      <w:r w:rsidRPr="00FC2A43">
        <w:rPr>
          <w:sz w:val="28"/>
          <w:szCs w:val="28"/>
          <w:lang w:val="kk-KZ"/>
        </w:rPr>
        <w:t>Ғылы</w:t>
      </w:r>
      <w:r w:rsidR="00FD2CDE" w:rsidRPr="00FC2A43">
        <w:rPr>
          <w:sz w:val="28"/>
          <w:szCs w:val="28"/>
          <w:lang w:val="kk-KZ"/>
        </w:rPr>
        <w:t>м</w:t>
      </w:r>
      <w:r w:rsidR="00245589" w:rsidRPr="00FC2A43">
        <w:rPr>
          <w:sz w:val="28"/>
          <w:szCs w:val="28"/>
          <w:lang w:val="kk-KZ"/>
        </w:rPr>
        <w:t>и зерттеулер Т.Н. Нурмуратов</w:t>
      </w:r>
      <w:r w:rsidRPr="00FC2A43">
        <w:rPr>
          <w:sz w:val="28"/>
          <w:szCs w:val="28"/>
          <w:lang w:val="kk-KZ"/>
        </w:rPr>
        <w:t>, К.К.</w:t>
      </w:r>
      <w:r w:rsidR="00BF687C" w:rsidRPr="00FC2A43">
        <w:rPr>
          <w:sz w:val="28"/>
          <w:szCs w:val="28"/>
          <w:lang w:val="kk-KZ"/>
        </w:rPr>
        <w:t xml:space="preserve"> </w:t>
      </w:r>
      <w:r w:rsidRPr="00FC2A43">
        <w:rPr>
          <w:sz w:val="28"/>
          <w:szCs w:val="28"/>
          <w:lang w:val="kk-KZ"/>
        </w:rPr>
        <w:t>Фасулати [</w:t>
      </w:r>
      <w:r w:rsidR="00FB0C53" w:rsidRPr="00FC2A43">
        <w:rPr>
          <w:sz w:val="28"/>
          <w:szCs w:val="28"/>
          <w:lang w:val="kk-KZ"/>
        </w:rPr>
        <w:t>2</w:t>
      </w:r>
      <w:r w:rsidR="00245589" w:rsidRPr="00FC2A43">
        <w:rPr>
          <w:sz w:val="28"/>
          <w:szCs w:val="28"/>
          <w:lang w:val="kk-KZ"/>
        </w:rPr>
        <w:t>8</w:t>
      </w:r>
      <w:r w:rsidR="00030933" w:rsidRPr="00030933">
        <w:rPr>
          <w:sz w:val="28"/>
          <w:szCs w:val="28"/>
          <w:lang w:val="kk-KZ"/>
        </w:rPr>
        <w:t>4</w:t>
      </w:r>
      <w:r w:rsidRPr="00FC2A43">
        <w:rPr>
          <w:sz w:val="28"/>
          <w:szCs w:val="28"/>
          <w:lang w:val="kk-KZ"/>
        </w:rPr>
        <w:t>], Е.П.</w:t>
      </w:r>
      <w:r w:rsidR="003140EB">
        <w:rPr>
          <w:sz w:val="28"/>
          <w:szCs w:val="28"/>
          <w:lang w:val="kk-KZ"/>
        </w:rPr>
        <w:t> </w:t>
      </w:r>
      <w:r w:rsidRPr="00FC2A43">
        <w:rPr>
          <w:sz w:val="28"/>
          <w:szCs w:val="28"/>
          <w:lang w:val="kk-KZ"/>
        </w:rPr>
        <w:t>Цыпленков [</w:t>
      </w:r>
      <w:r w:rsidR="00245589" w:rsidRPr="00FC2A43">
        <w:rPr>
          <w:sz w:val="28"/>
          <w:szCs w:val="28"/>
          <w:lang w:val="kk-KZ"/>
        </w:rPr>
        <w:t>28</w:t>
      </w:r>
      <w:r w:rsidR="00030933" w:rsidRPr="00030933">
        <w:rPr>
          <w:sz w:val="28"/>
          <w:szCs w:val="28"/>
          <w:lang w:val="kk-KZ"/>
        </w:rPr>
        <w:t>5</w:t>
      </w:r>
      <w:r w:rsidRPr="00FC2A43">
        <w:rPr>
          <w:sz w:val="28"/>
          <w:szCs w:val="28"/>
          <w:lang w:val="kk-KZ"/>
        </w:rPr>
        <w:t>], И.Я.</w:t>
      </w:r>
      <w:r w:rsidR="00BF687C" w:rsidRPr="00FC2A43">
        <w:rPr>
          <w:sz w:val="28"/>
          <w:szCs w:val="28"/>
          <w:lang w:val="kk-KZ"/>
        </w:rPr>
        <w:t xml:space="preserve"> </w:t>
      </w:r>
      <w:r w:rsidRPr="00FC2A43">
        <w:rPr>
          <w:sz w:val="28"/>
          <w:szCs w:val="28"/>
          <w:lang w:val="kk-KZ"/>
        </w:rPr>
        <w:t>Поляков, М.П.</w:t>
      </w:r>
      <w:r w:rsidR="00BF687C" w:rsidRPr="00FC2A43">
        <w:rPr>
          <w:sz w:val="28"/>
          <w:szCs w:val="28"/>
          <w:lang w:val="kk-KZ"/>
        </w:rPr>
        <w:t xml:space="preserve"> </w:t>
      </w:r>
      <w:r w:rsidRPr="00FC2A43">
        <w:rPr>
          <w:sz w:val="28"/>
          <w:szCs w:val="28"/>
          <w:lang w:val="kk-KZ"/>
        </w:rPr>
        <w:t>Персов, В.А.</w:t>
      </w:r>
      <w:r w:rsidR="00BF687C" w:rsidRPr="00FC2A43">
        <w:rPr>
          <w:sz w:val="28"/>
          <w:szCs w:val="28"/>
          <w:lang w:val="kk-KZ"/>
        </w:rPr>
        <w:t xml:space="preserve"> </w:t>
      </w:r>
      <w:r w:rsidRPr="00FC2A43">
        <w:rPr>
          <w:sz w:val="28"/>
          <w:szCs w:val="28"/>
          <w:lang w:val="kk-KZ"/>
        </w:rPr>
        <w:t>Смирнов</w:t>
      </w:r>
      <w:r w:rsidR="00F965CB" w:rsidRPr="00FC2A43">
        <w:rPr>
          <w:sz w:val="28"/>
          <w:szCs w:val="28"/>
          <w:lang w:val="kk-KZ"/>
        </w:rPr>
        <w:t xml:space="preserve"> [28</w:t>
      </w:r>
      <w:r w:rsidR="00030933" w:rsidRPr="00030933">
        <w:rPr>
          <w:sz w:val="28"/>
          <w:szCs w:val="28"/>
          <w:lang w:val="kk-KZ"/>
        </w:rPr>
        <w:t>6</w:t>
      </w:r>
      <w:r w:rsidRPr="00FC2A43">
        <w:rPr>
          <w:sz w:val="28"/>
          <w:szCs w:val="28"/>
          <w:lang w:val="kk-KZ"/>
        </w:rPr>
        <w:t>], Л.Д.</w:t>
      </w:r>
      <w:r w:rsidR="003140EB">
        <w:rPr>
          <w:sz w:val="28"/>
          <w:szCs w:val="28"/>
          <w:lang w:val="kk-KZ"/>
        </w:rPr>
        <w:t> </w:t>
      </w:r>
      <w:r w:rsidRPr="00FC2A43">
        <w:rPr>
          <w:sz w:val="28"/>
          <w:szCs w:val="28"/>
          <w:lang w:val="kk-KZ"/>
        </w:rPr>
        <w:t>Бунин, В.В.</w:t>
      </w:r>
      <w:r w:rsidR="00BF687C" w:rsidRPr="00FC2A43">
        <w:rPr>
          <w:sz w:val="28"/>
          <w:szCs w:val="28"/>
          <w:lang w:val="kk-KZ"/>
        </w:rPr>
        <w:t xml:space="preserve"> </w:t>
      </w:r>
      <w:r w:rsidR="00030933">
        <w:rPr>
          <w:sz w:val="28"/>
          <w:szCs w:val="28"/>
          <w:lang w:val="kk-KZ"/>
        </w:rPr>
        <w:t>Курдюков [2</w:t>
      </w:r>
      <w:r w:rsidR="00030933" w:rsidRPr="00030933">
        <w:rPr>
          <w:sz w:val="28"/>
          <w:szCs w:val="28"/>
          <w:lang w:val="kk-KZ"/>
        </w:rPr>
        <w:t>87</w:t>
      </w:r>
      <w:r w:rsidRPr="00FC2A43">
        <w:rPr>
          <w:sz w:val="28"/>
          <w:szCs w:val="28"/>
          <w:lang w:val="kk-KZ"/>
        </w:rPr>
        <w:t>] С.П.</w:t>
      </w:r>
      <w:r w:rsidR="00B96637">
        <w:rPr>
          <w:sz w:val="28"/>
          <w:szCs w:val="28"/>
          <w:lang w:val="kk-KZ"/>
        </w:rPr>
        <w:t xml:space="preserve"> </w:t>
      </w:r>
      <w:r w:rsidRPr="00FC2A43">
        <w:rPr>
          <w:sz w:val="28"/>
          <w:szCs w:val="28"/>
          <w:lang w:val="kk-KZ"/>
        </w:rPr>
        <w:t>Старостин</w:t>
      </w:r>
      <w:r w:rsidR="00B96637">
        <w:rPr>
          <w:sz w:val="28"/>
          <w:szCs w:val="28"/>
          <w:lang w:val="kk-KZ"/>
        </w:rPr>
        <w:t xml:space="preserve"> [2</w:t>
      </w:r>
      <w:r w:rsidR="00030933" w:rsidRPr="00030933">
        <w:rPr>
          <w:sz w:val="28"/>
          <w:szCs w:val="28"/>
          <w:lang w:val="kk-KZ"/>
        </w:rPr>
        <w:t>88</w:t>
      </w:r>
      <w:r w:rsidR="00B96637">
        <w:rPr>
          <w:sz w:val="28"/>
          <w:szCs w:val="28"/>
          <w:lang w:val="kk-KZ"/>
        </w:rPr>
        <w:t>]</w:t>
      </w:r>
      <w:r w:rsidR="00AF0245" w:rsidRPr="00FC2A43">
        <w:rPr>
          <w:sz w:val="28"/>
          <w:szCs w:val="28"/>
          <w:lang w:val="kk-KZ"/>
        </w:rPr>
        <w:t xml:space="preserve">, </w:t>
      </w:r>
      <w:r w:rsidR="002A7F50" w:rsidRPr="00FC2A43">
        <w:rPr>
          <w:rFonts w:eastAsia="TimesNewRomanPSMT"/>
          <w:sz w:val="28"/>
          <w:szCs w:val="28"/>
          <w:lang w:val="kk-KZ"/>
        </w:rPr>
        <w:t>А.В.</w:t>
      </w:r>
      <w:r w:rsidR="00B96637">
        <w:rPr>
          <w:rFonts w:eastAsia="TimesNewRomanPSMT"/>
          <w:sz w:val="28"/>
          <w:szCs w:val="28"/>
          <w:lang w:val="kk-KZ"/>
        </w:rPr>
        <w:t xml:space="preserve"> </w:t>
      </w:r>
      <w:r w:rsidR="003D3DF3" w:rsidRPr="00FC2A43">
        <w:rPr>
          <w:rFonts w:eastAsia="TimesNewRomanPSMT"/>
          <w:sz w:val="28"/>
          <w:szCs w:val="28"/>
          <w:lang w:val="kk-KZ"/>
        </w:rPr>
        <w:t xml:space="preserve">Лачининский, </w:t>
      </w:r>
      <w:r w:rsidR="002A7F50" w:rsidRPr="00FC2A43">
        <w:rPr>
          <w:rFonts w:eastAsia="TimesNewRomanPSMT"/>
          <w:sz w:val="28"/>
          <w:szCs w:val="28"/>
          <w:lang w:val="kk-KZ"/>
        </w:rPr>
        <w:t>М.Г.</w:t>
      </w:r>
      <w:r w:rsidR="003D3DF3" w:rsidRPr="00FC2A43">
        <w:rPr>
          <w:rFonts w:eastAsia="TimesNewRomanPSMT"/>
          <w:sz w:val="28"/>
          <w:szCs w:val="28"/>
          <w:lang w:val="kk-KZ"/>
        </w:rPr>
        <w:t xml:space="preserve">Сергеев, </w:t>
      </w:r>
      <w:r w:rsidR="002A7F50" w:rsidRPr="00FC2A43">
        <w:rPr>
          <w:rFonts w:eastAsia="TimesNewRomanPSMT"/>
          <w:sz w:val="28"/>
          <w:szCs w:val="28"/>
          <w:lang w:val="kk-KZ"/>
        </w:rPr>
        <w:t xml:space="preserve">М.К. </w:t>
      </w:r>
      <w:r w:rsidR="003D3DF3" w:rsidRPr="00FC2A43">
        <w:rPr>
          <w:rFonts w:eastAsia="TimesNewRomanPSMT"/>
          <w:sz w:val="28"/>
          <w:szCs w:val="28"/>
          <w:lang w:val="kk-KZ"/>
        </w:rPr>
        <w:t xml:space="preserve">Чильдебаев </w:t>
      </w:r>
      <w:r w:rsidR="002A7F50" w:rsidRPr="00FC2A43">
        <w:rPr>
          <w:sz w:val="28"/>
          <w:szCs w:val="28"/>
          <w:lang w:val="kk-KZ"/>
        </w:rPr>
        <w:t>және т.б.</w:t>
      </w:r>
      <w:r w:rsidR="00AF0245" w:rsidRPr="00FC2A43">
        <w:rPr>
          <w:sz w:val="28"/>
          <w:szCs w:val="28"/>
          <w:lang w:val="kk-KZ"/>
        </w:rPr>
        <w:t>, В.В. Глупов</w:t>
      </w:r>
      <w:r w:rsidR="003D3DF3" w:rsidRPr="00FC2A43">
        <w:rPr>
          <w:sz w:val="28"/>
          <w:szCs w:val="28"/>
          <w:lang w:val="kk-KZ"/>
        </w:rPr>
        <w:t xml:space="preserve"> </w:t>
      </w:r>
      <w:r w:rsidRPr="00FC2A43">
        <w:rPr>
          <w:sz w:val="28"/>
          <w:szCs w:val="28"/>
          <w:lang w:val="kk-KZ"/>
        </w:rPr>
        <w:t xml:space="preserve">және тағы басқаларының әдістемелеріне сәйкес жүргізілді. </w:t>
      </w:r>
    </w:p>
    <w:p w14:paraId="0BE7D75F" w14:textId="0BC80FB4" w:rsidR="00852FE1" w:rsidRPr="00FC2A43" w:rsidRDefault="00852FE1" w:rsidP="003140EB">
      <w:pPr>
        <w:tabs>
          <w:tab w:val="decimal" w:pos="567"/>
          <w:tab w:val="decimal" w:pos="1134"/>
        </w:tabs>
        <w:ind w:firstLine="709"/>
        <w:jc w:val="both"/>
        <w:rPr>
          <w:color w:val="7030A0"/>
          <w:sz w:val="28"/>
          <w:szCs w:val="28"/>
          <w:lang w:val="kk-KZ"/>
        </w:rPr>
      </w:pPr>
      <w:r w:rsidRPr="00FC2A43">
        <w:rPr>
          <w:sz w:val="28"/>
          <w:szCs w:val="28"/>
          <w:lang w:val="kk-KZ"/>
        </w:rPr>
        <w:t xml:space="preserve">Шегірткелердің кездесу жиілігі диаметрі 30 см энтомологиялық қаққыш көмегімен бір қалыпты деңгейде 20-100 рет қаққандағы жинақ арқылы анықталды. </w:t>
      </w:r>
    </w:p>
    <w:p w14:paraId="583E1853" w14:textId="462FD64C" w:rsidR="00852FE1" w:rsidRPr="00FC2A43" w:rsidRDefault="00852FE1" w:rsidP="003140EB">
      <w:pPr>
        <w:tabs>
          <w:tab w:val="decimal" w:pos="567"/>
          <w:tab w:val="decimal" w:pos="1134"/>
        </w:tabs>
        <w:ind w:firstLine="709"/>
        <w:jc w:val="both"/>
        <w:rPr>
          <w:sz w:val="28"/>
          <w:szCs w:val="28"/>
          <w:lang w:val="kk-KZ"/>
        </w:rPr>
      </w:pPr>
      <w:r w:rsidRPr="00FC2A43">
        <w:rPr>
          <w:sz w:val="28"/>
          <w:szCs w:val="28"/>
          <w:lang w:val="kk-KZ"/>
        </w:rPr>
        <w:t>Шегірткелердің түр құрамдарын анықтау Г.Я.</w:t>
      </w:r>
      <w:r w:rsidR="00BF687C" w:rsidRPr="00FC2A43">
        <w:rPr>
          <w:sz w:val="28"/>
          <w:szCs w:val="28"/>
          <w:lang w:val="kk-KZ"/>
        </w:rPr>
        <w:t xml:space="preserve"> </w:t>
      </w:r>
      <w:r w:rsidRPr="00FC2A43">
        <w:rPr>
          <w:sz w:val="28"/>
          <w:szCs w:val="28"/>
          <w:lang w:val="kk-KZ"/>
        </w:rPr>
        <w:t>Бей-Биенко [</w:t>
      </w:r>
      <w:r w:rsidR="00245589" w:rsidRPr="00FC2A43">
        <w:rPr>
          <w:sz w:val="28"/>
          <w:szCs w:val="28"/>
          <w:lang w:val="kk-KZ"/>
        </w:rPr>
        <w:t>2</w:t>
      </w:r>
      <w:r w:rsidR="00030933" w:rsidRPr="00030933">
        <w:rPr>
          <w:sz w:val="28"/>
          <w:szCs w:val="28"/>
          <w:lang w:val="kk-KZ"/>
        </w:rPr>
        <w:t>89</w:t>
      </w:r>
      <w:r w:rsidRPr="00FC2A43">
        <w:rPr>
          <w:sz w:val="28"/>
          <w:szCs w:val="28"/>
          <w:lang w:val="kk-KZ"/>
        </w:rPr>
        <w:t>] және А.В.</w:t>
      </w:r>
      <w:r w:rsidR="003140EB">
        <w:rPr>
          <w:sz w:val="28"/>
          <w:szCs w:val="28"/>
          <w:lang w:val="kk-KZ"/>
        </w:rPr>
        <w:t> </w:t>
      </w:r>
      <w:r w:rsidRPr="00FC2A43">
        <w:rPr>
          <w:sz w:val="28"/>
          <w:szCs w:val="28"/>
          <w:lang w:val="kk-KZ"/>
        </w:rPr>
        <w:t>Лачининский және тағы басқ</w:t>
      </w:r>
      <w:r w:rsidR="00FB0C53" w:rsidRPr="00FC2A43">
        <w:rPr>
          <w:sz w:val="28"/>
          <w:szCs w:val="28"/>
          <w:lang w:val="kk-KZ"/>
        </w:rPr>
        <w:t xml:space="preserve">алары </w:t>
      </w:r>
      <w:r w:rsidRPr="00FC2A43">
        <w:rPr>
          <w:sz w:val="28"/>
          <w:szCs w:val="28"/>
          <w:lang w:val="kk-KZ"/>
        </w:rPr>
        <w:t>әдістемелерімен жүргізілді, олар мекендейтін әртүрлі өсімдік биотоптарынан энтомологиялық қаққыш көмегімен белгіленген уақыт аралығында жиналған жинақты 1 сағат көлеміне есептеу арқылы анықталды.</w:t>
      </w:r>
    </w:p>
    <w:p w14:paraId="6138068F" w14:textId="240DFC18" w:rsidR="00852FE1" w:rsidRPr="00FC2A43" w:rsidRDefault="00852FE1" w:rsidP="003140EB">
      <w:pPr>
        <w:tabs>
          <w:tab w:val="decimal" w:pos="567"/>
          <w:tab w:val="decimal" w:pos="1134"/>
        </w:tabs>
        <w:ind w:firstLine="709"/>
        <w:jc w:val="both"/>
        <w:rPr>
          <w:sz w:val="28"/>
          <w:szCs w:val="28"/>
          <w:lang w:val="kk-KZ"/>
        </w:rPr>
      </w:pPr>
      <w:r w:rsidRPr="00FC2A43">
        <w:rPr>
          <w:sz w:val="28"/>
          <w:szCs w:val="28"/>
          <w:lang w:val="kk-KZ"/>
        </w:rPr>
        <w:t>Шегірткелердің мекендеуіне және кездесуіне орай жиналған жинақты Ф.Н.</w:t>
      </w:r>
      <w:r w:rsidR="00BF5274" w:rsidRPr="00FC2A43">
        <w:rPr>
          <w:sz w:val="28"/>
          <w:szCs w:val="28"/>
          <w:lang w:val="kk-KZ"/>
        </w:rPr>
        <w:t xml:space="preserve"> </w:t>
      </w:r>
      <w:r w:rsidRPr="00FC2A43">
        <w:rPr>
          <w:sz w:val="28"/>
          <w:szCs w:val="28"/>
          <w:lang w:val="kk-KZ"/>
        </w:rPr>
        <w:t>Правдин, М.Е.</w:t>
      </w:r>
      <w:r w:rsidR="00BF5274" w:rsidRPr="00FC2A43">
        <w:rPr>
          <w:sz w:val="28"/>
          <w:szCs w:val="28"/>
          <w:lang w:val="kk-KZ"/>
        </w:rPr>
        <w:t xml:space="preserve"> Черняховский</w:t>
      </w:r>
      <w:r w:rsidR="00460086" w:rsidRPr="00FC2A43">
        <w:rPr>
          <w:sz w:val="28"/>
          <w:szCs w:val="28"/>
          <w:lang w:val="kk-KZ"/>
        </w:rPr>
        <w:t xml:space="preserve"> [29</w:t>
      </w:r>
      <w:r w:rsidR="00030933" w:rsidRPr="00030933">
        <w:rPr>
          <w:sz w:val="28"/>
          <w:szCs w:val="28"/>
          <w:lang w:val="kk-KZ"/>
        </w:rPr>
        <w:t>0</w:t>
      </w:r>
      <w:r w:rsidR="00BF5274" w:rsidRPr="00FC2A43">
        <w:rPr>
          <w:sz w:val="28"/>
          <w:szCs w:val="28"/>
          <w:lang w:val="kk-KZ"/>
        </w:rPr>
        <w:t>]; Ф.</w:t>
      </w:r>
      <w:r w:rsidRPr="00FC2A43">
        <w:rPr>
          <w:sz w:val="28"/>
          <w:szCs w:val="28"/>
          <w:lang w:val="kk-KZ"/>
        </w:rPr>
        <w:t>Н. Правдин</w:t>
      </w:r>
      <w:r w:rsidR="00460086" w:rsidRPr="00FC2A43">
        <w:rPr>
          <w:sz w:val="28"/>
          <w:szCs w:val="28"/>
          <w:lang w:val="kk-KZ"/>
        </w:rPr>
        <w:t xml:space="preserve"> және тағы басқалары [29</w:t>
      </w:r>
      <w:r w:rsidR="00030933" w:rsidRPr="00030933">
        <w:rPr>
          <w:sz w:val="28"/>
          <w:szCs w:val="28"/>
          <w:lang w:val="kk-KZ"/>
        </w:rPr>
        <w:t>1</w:t>
      </w:r>
      <w:r w:rsidRPr="00FC2A43">
        <w:rPr>
          <w:sz w:val="28"/>
          <w:szCs w:val="28"/>
          <w:lang w:val="kk-KZ"/>
        </w:rPr>
        <w:t>] жүргізген сандық көрсеткіштеріне қарай 4 топқа бөлдік: 1</w:t>
      </w:r>
      <w:r w:rsidR="00AF0245" w:rsidRPr="00FC2A43">
        <w:rPr>
          <w:sz w:val="28"/>
          <w:szCs w:val="28"/>
          <w:lang w:val="kk-KZ"/>
        </w:rPr>
        <w:t xml:space="preserve"> </w:t>
      </w:r>
      <w:r w:rsidRPr="00FC2A43">
        <w:rPr>
          <w:sz w:val="28"/>
          <w:szCs w:val="28"/>
          <w:lang w:val="kk-KZ"/>
        </w:rPr>
        <w:t>-</w:t>
      </w:r>
      <w:r w:rsidR="009B4540" w:rsidRPr="00FC2A43">
        <w:rPr>
          <w:sz w:val="28"/>
          <w:szCs w:val="28"/>
          <w:lang w:val="kk-KZ"/>
        </w:rPr>
        <w:t xml:space="preserve"> </w:t>
      </w:r>
      <w:r w:rsidRPr="00FC2A43">
        <w:rPr>
          <w:sz w:val="28"/>
          <w:szCs w:val="28"/>
          <w:lang w:val="kk-KZ"/>
        </w:rPr>
        <w:t>бірен-саран кездесетін түр (1 сағаттық жинақта 1-3 дана); 2</w:t>
      </w:r>
      <w:r w:rsidR="009B4540" w:rsidRPr="00FC2A43">
        <w:rPr>
          <w:sz w:val="28"/>
          <w:szCs w:val="28"/>
          <w:lang w:val="kk-KZ"/>
        </w:rPr>
        <w:t xml:space="preserve"> </w:t>
      </w:r>
      <w:r w:rsidRPr="00FC2A43">
        <w:rPr>
          <w:sz w:val="28"/>
          <w:szCs w:val="28"/>
          <w:lang w:val="kk-KZ"/>
        </w:rPr>
        <w:t>-</w:t>
      </w:r>
      <w:r w:rsidR="009B4540" w:rsidRPr="00FC2A43">
        <w:rPr>
          <w:sz w:val="28"/>
          <w:szCs w:val="28"/>
          <w:lang w:val="kk-KZ"/>
        </w:rPr>
        <w:t xml:space="preserve"> </w:t>
      </w:r>
      <w:r w:rsidRPr="00FC2A43">
        <w:rPr>
          <w:sz w:val="28"/>
          <w:szCs w:val="28"/>
          <w:lang w:val="kk-KZ"/>
        </w:rPr>
        <w:t>сирек кездесетін түр (1 сағаттық жинақта 4-10 дана); 3</w:t>
      </w:r>
      <w:r w:rsidR="009B4540" w:rsidRPr="00FC2A43">
        <w:rPr>
          <w:sz w:val="28"/>
          <w:szCs w:val="28"/>
          <w:lang w:val="kk-KZ"/>
        </w:rPr>
        <w:t xml:space="preserve"> </w:t>
      </w:r>
      <w:r w:rsidRPr="00FC2A43">
        <w:rPr>
          <w:sz w:val="28"/>
          <w:szCs w:val="28"/>
          <w:lang w:val="kk-KZ"/>
        </w:rPr>
        <w:t>-</w:t>
      </w:r>
      <w:r w:rsidR="009B4540" w:rsidRPr="00FC2A43">
        <w:rPr>
          <w:sz w:val="28"/>
          <w:szCs w:val="28"/>
          <w:lang w:val="kk-KZ"/>
        </w:rPr>
        <w:t xml:space="preserve"> </w:t>
      </w:r>
      <w:r w:rsidRPr="00FC2A43">
        <w:rPr>
          <w:sz w:val="28"/>
          <w:szCs w:val="28"/>
          <w:lang w:val="kk-KZ"/>
        </w:rPr>
        <w:t>бір қалыпты кездесетін түр (1 сағаттық жинақта 11-20 дана); 4</w:t>
      </w:r>
      <w:r w:rsidR="009B4540" w:rsidRPr="00FC2A43">
        <w:rPr>
          <w:sz w:val="28"/>
          <w:szCs w:val="28"/>
          <w:lang w:val="kk-KZ"/>
        </w:rPr>
        <w:t xml:space="preserve"> </w:t>
      </w:r>
      <w:r w:rsidRPr="00FC2A43">
        <w:rPr>
          <w:sz w:val="28"/>
          <w:szCs w:val="28"/>
          <w:lang w:val="kk-KZ"/>
        </w:rPr>
        <w:t>-</w:t>
      </w:r>
      <w:r w:rsidR="009B4540" w:rsidRPr="00FC2A43">
        <w:rPr>
          <w:sz w:val="28"/>
          <w:szCs w:val="28"/>
          <w:lang w:val="kk-KZ"/>
        </w:rPr>
        <w:t xml:space="preserve"> </w:t>
      </w:r>
      <w:r w:rsidRPr="00FC2A43">
        <w:rPr>
          <w:sz w:val="28"/>
          <w:szCs w:val="28"/>
          <w:lang w:val="kk-KZ"/>
        </w:rPr>
        <w:t>жиі кездесетін түр (1 сағаттық жинақта 21-100 дана), жинақталған шегірткелердің кездескен түр құрамдарына байланысты анықталды.</w:t>
      </w:r>
    </w:p>
    <w:p w14:paraId="3D60970F" w14:textId="6234C47A" w:rsidR="00852FE1" w:rsidRDefault="00852FE1" w:rsidP="003140EB">
      <w:pPr>
        <w:tabs>
          <w:tab w:val="left" w:pos="567"/>
        </w:tabs>
        <w:ind w:firstLine="709"/>
        <w:jc w:val="both"/>
        <w:rPr>
          <w:rFonts w:eastAsiaTheme="minorEastAsia"/>
          <w:sz w:val="28"/>
          <w:szCs w:val="28"/>
          <w:lang w:val="kk-KZ"/>
        </w:rPr>
      </w:pPr>
      <w:r w:rsidRPr="00FC2A43">
        <w:rPr>
          <w:rFonts w:eastAsiaTheme="minorEastAsia"/>
          <w:sz w:val="28"/>
          <w:szCs w:val="28"/>
          <w:lang w:val="kk-KZ"/>
        </w:rPr>
        <w:t>Түрлердің кездесу жиілігі пайызбен есептелді:</w:t>
      </w:r>
    </w:p>
    <w:p w14:paraId="7056DF98" w14:textId="77777777" w:rsidR="002A01DD" w:rsidRDefault="002A01DD" w:rsidP="003140EB">
      <w:pPr>
        <w:tabs>
          <w:tab w:val="left" w:pos="567"/>
        </w:tabs>
        <w:ind w:firstLine="709"/>
        <w:jc w:val="both"/>
        <w:rPr>
          <w:rFonts w:eastAsiaTheme="minorEastAsia"/>
          <w:sz w:val="28"/>
          <w:szCs w:val="28"/>
          <w:lang w:val="kk-KZ"/>
        </w:rPr>
      </w:pPr>
    </w:p>
    <w:p w14:paraId="3D8FDEA2" w14:textId="4FCCC447" w:rsidR="00852FE1" w:rsidRPr="00FC2A43" w:rsidRDefault="00852FE1" w:rsidP="00FC2A43">
      <w:pPr>
        <w:tabs>
          <w:tab w:val="left" w:pos="567"/>
        </w:tabs>
        <w:jc w:val="center"/>
        <w:rPr>
          <w:rFonts w:eastAsiaTheme="minorEastAsia"/>
          <w:i/>
          <w:sz w:val="32"/>
          <w:szCs w:val="32"/>
          <w:lang w:val="kk-KZ"/>
        </w:rPr>
      </w:pPr>
      <w:r w:rsidRPr="00FC2A43">
        <w:rPr>
          <w:i/>
          <w:sz w:val="32"/>
          <w:szCs w:val="32"/>
          <w:lang w:val="kk-KZ"/>
        </w:rPr>
        <w:t>Р =</w:t>
      </w:r>
      <m:oMath>
        <m:r>
          <w:rPr>
            <w:rFonts w:ascii="Cambria Math" w:hAnsi="Cambria Math"/>
            <w:sz w:val="32"/>
            <w:szCs w:val="32"/>
            <w:lang w:val="kk-KZ"/>
          </w:rPr>
          <m:t xml:space="preserve"> </m:t>
        </m:r>
        <m:f>
          <m:fPr>
            <m:ctrlPr>
              <w:rPr>
                <w:rFonts w:ascii="Cambria Math" w:hAnsi="Cambria Math"/>
                <w:i/>
                <w:sz w:val="32"/>
                <w:szCs w:val="32"/>
                <w:lang w:val="kk-KZ"/>
              </w:rPr>
            </m:ctrlPr>
          </m:fPr>
          <m:num>
            <m:r>
              <w:rPr>
                <w:rFonts w:ascii="Cambria Math" w:hAnsi="Cambria Math"/>
                <w:sz w:val="32"/>
                <w:szCs w:val="32"/>
                <w:lang w:val="kk-KZ"/>
              </w:rPr>
              <m:t>n х 100</m:t>
            </m:r>
          </m:num>
          <m:den>
            <m:r>
              <w:rPr>
                <w:rFonts w:ascii="Cambria Math" w:hAnsi="Cambria Math"/>
                <w:sz w:val="32"/>
                <w:szCs w:val="32"/>
                <w:lang w:val="kk-KZ"/>
              </w:rPr>
              <m:t>N</m:t>
            </m:r>
          </m:den>
        </m:f>
      </m:oMath>
      <w:r w:rsidRPr="00FC2A43">
        <w:rPr>
          <w:rFonts w:eastAsiaTheme="minorEastAsia"/>
          <w:i/>
          <w:sz w:val="32"/>
          <w:szCs w:val="32"/>
          <w:lang w:val="kk-KZ"/>
        </w:rPr>
        <w:t xml:space="preserve"> </w:t>
      </w:r>
    </w:p>
    <w:p w14:paraId="1D625AF5" w14:textId="77777777" w:rsidR="003140EB" w:rsidRDefault="003140EB" w:rsidP="00FC2A43">
      <w:pPr>
        <w:tabs>
          <w:tab w:val="left" w:pos="567"/>
        </w:tabs>
        <w:jc w:val="both"/>
        <w:rPr>
          <w:rFonts w:eastAsiaTheme="minorEastAsia"/>
          <w:sz w:val="28"/>
          <w:szCs w:val="28"/>
          <w:lang w:val="kk-KZ"/>
        </w:rPr>
      </w:pPr>
    </w:p>
    <w:p w14:paraId="535CD1EE" w14:textId="56AED6BC" w:rsidR="00852FE1" w:rsidRPr="00FC2A43" w:rsidRDefault="00852FE1" w:rsidP="00FC2A43">
      <w:pPr>
        <w:tabs>
          <w:tab w:val="left" w:pos="567"/>
        </w:tabs>
        <w:jc w:val="both"/>
        <w:rPr>
          <w:rFonts w:eastAsiaTheme="minorEastAsia"/>
          <w:sz w:val="28"/>
          <w:szCs w:val="28"/>
          <w:lang w:val="kk-KZ"/>
        </w:rPr>
      </w:pPr>
      <w:r w:rsidRPr="00FC2A43">
        <w:rPr>
          <w:rFonts w:eastAsiaTheme="minorEastAsia"/>
          <w:sz w:val="28"/>
          <w:szCs w:val="28"/>
          <w:lang w:val="kk-KZ"/>
        </w:rPr>
        <w:t xml:space="preserve">мұнда </w:t>
      </w:r>
      <w:r w:rsidRPr="00FC2A43">
        <w:rPr>
          <w:rFonts w:eastAsiaTheme="minorEastAsia"/>
          <w:i/>
          <w:sz w:val="28"/>
          <w:szCs w:val="28"/>
          <w:lang w:val="kk-KZ"/>
        </w:rPr>
        <w:t>P</w:t>
      </w:r>
      <w:r w:rsidRPr="00FC2A43">
        <w:rPr>
          <w:rFonts w:eastAsiaTheme="minorEastAsia"/>
          <w:sz w:val="28"/>
          <w:szCs w:val="28"/>
          <w:lang w:val="kk-KZ"/>
        </w:rPr>
        <w:t xml:space="preserve"> – кездесу жиілігі, %;</w:t>
      </w:r>
    </w:p>
    <w:p w14:paraId="2AEE7293" w14:textId="06760B5C" w:rsidR="00852FE1" w:rsidRPr="00FC2A43" w:rsidRDefault="00852FE1" w:rsidP="003140EB">
      <w:pPr>
        <w:tabs>
          <w:tab w:val="left" w:pos="567"/>
        </w:tabs>
        <w:ind w:firstLine="756"/>
        <w:rPr>
          <w:rFonts w:eastAsiaTheme="minorEastAsia"/>
          <w:sz w:val="28"/>
          <w:szCs w:val="28"/>
          <w:lang w:val="kk-KZ"/>
        </w:rPr>
      </w:pPr>
      <w:r w:rsidRPr="00FC2A43">
        <w:rPr>
          <w:rFonts w:eastAsiaTheme="minorEastAsia"/>
          <w:i/>
          <w:sz w:val="28"/>
          <w:szCs w:val="28"/>
          <w:lang w:val="kk-KZ"/>
        </w:rPr>
        <w:t>n</w:t>
      </w:r>
      <w:r w:rsidRPr="00FC2A43">
        <w:rPr>
          <w:rFonts w:eastAsiaTheme="minorEastAsia"/>
          <w:sz w:val="28"/>
          <w:szCs w:val="28"/>
          <w:lang w:val="kk-KZ"/>
        </w:rPr>
        <w:t xml:space="preserve"> – түр кездескен үлгі саны;</w:t>
      </w:r>
    </w:p>
    <w:p w14:paraId="18AE4673" w14:textId="799E826A" w:rsidR="00852FE1" w:rsidRPr="00FC2A43" w:rsidRDefault="00852FE1" w:rsidP="003140EB">
      <w:pPr>
        <w:tabs>
          <w:tab w:val="left" w:pos="567"/>
        </w:tabs>
        <w:ind w:firstLine="756"/>
        <w:rPr>
          <w:rFonts w:eastAsiaTheme="minorEastAsia"/>
          <w:sz w:val="28"/>
          <w:szCs w:val="28"/>
          <w:lang w:val="kk-KZ"/>
        </w:rPr>
      </w:pPr>
      <w:r w:rsidRPr="00FC2A43">
        <w:rPr>
          <w:rFonts w:eastAsiaTheme="minorEastAsia"/>
          <w:i/>
          <w:sz w:val="28"/>
          <w:szCs w:val="28"/>
          <w:lang w:val="kk-KZ"/>
        </w:rPr>
        <w:t>N</w:t>
      </w:r>
      <w:r w:rsidRPr="00FC2A43">
        <w:rPr>
          <w:rFonts w:eastAsiaTheme="minorEastAsia"/>
          <w:sz w:val="28"/>
          <w:szCs w:val="28"/>
          <w:lang w:val="kk-KZ"/>
        </w:rPr>
        <w:t xml:space="preserve"> – үлгілердің жалпы саны.</w:t>
      </w:r>
    </w:p>
    <w:p w14:paraId="2BE1ED8D" w14:textId="2864A44F" w:rsidR="00852FE1" w:rsidRDefault="00852FE1" w:rsidP="003140EB">
      <w:pPr>
        <w:tabs>
          <w:tab w:val="left" w:pos="567"/>
        </w:tabs>
        <w:ind w:firstLine="709"/>
        <w:jc w:val="both"/>
        <w:rPr>
          <w:rFonts w:eastAsiaTheme="minorEastAsia"/>
          <w:sz w:val="28"/>
          <w:szCs w:val="28"/>
          <w:lang w:val="kk-KZ"/>
        </w:rPr>
      </w:pPr>
      <w:r w:rsidRPr="002107D5">
        <w:rPr>
          <w:rFonts w:eastAsiaTheme="minorEastAsia"/>
          <w:sz w:val="28"/>
          <w:szCs w:val="28"/>
          <w:lang w:val="kk-KZ"/>
        </w:rPr>
        <w:t xml:space="preserve">Шегірткенің басымдылық көрсеткен түрлері </w:t>
      </w:r>
      <w:r w:rsidR="006D4BA7" w:rsidRPr="002107D5">
        <w:rPr>
          <w:rFonts w:eastAsiaTheme="minorEastAsia"/>
          <w:sz w:val="28"/>
          <w:szCs w:val="28"/>
          <w:lang w:val="kk-KZ"/>
        </w:rPr>
        <w:t>мына</w:t>
      </w:r>
      <w:r w:rsidR="002A01DD" w:rsidRPr="002107D5">
        <w:rPr>
          <w:color w:val="FF0000"/>
          <w:sz w:val="28"/>
          <w:szCs w:val="28"/>
          <w:lang w:val="kk-KZ"/>
        </w:rPr>
        <w:t xml:space="preserve"> </w:t>
      </w:r>
      <w:r w:rsidRPr="002107D5">
        <w:rPr>
          <w:rFonts w:eastAsiaTheme="minorEastAsia"/>
          <w:sz w:val="28"/>
          <w:szCs w:val="28"/>
          <w:lang w:val="kk-KZ"/>
        </w:rPr>
        <w:t>формуламен</w:t>
      </w:r>
      <w:r w:rsidRPr="00FC2A43">
        <w:rPr>
          <w:rFonts w:eastAsiaTheme="minorEastAsia"/>
          <w:sz w:val="28"/>
          <w:szCs w:val="28"/>
          <w:lang w:val="kk-KZ"/>
        </w:rPr>
        <w:t xml:space="preserve"> анықталды:</w:t>
      </w:r>
    </w:p>
    <w:p w14:paraId="52DD98A3" w14:textId="77777777" w:rsidR="003140EB" w:rsidRPr="00FC2A43" w:rsidRDefault="003140EB" w:rsidP="003140EB">
      <w:pPr>
        <w:tabs>
          <w:tab w:val="left" w:pos="567"/>
        </w:tabs>
        <w:ind w:firstLine="709"/>
        <w:jc w:val="both"/>
        <w:rPr>
          <w:rFonts w:eastAsiaTheme="minorEastAsia"/>
          <w:sz w:val="28"/>
          <w:szCs w:val="28"/>
          <w:lang w:val="kk-KZ"/>
        </w:rPr>
      </w:pPr>
    </w:p>
    <w:p w14:paraId="156316E9" w14:textId="7F1A2C81" w:rsidR="00852FE1" w:rsidRPr="00FC2A43" w:rsidRDefault="00852FE1" w:rsidP="00FC2A43">
      <w:pPr>
        <w:jc w:val="center"/>
        <w:rPr>
          <w:rFonts w:eastAsiaTheme="minorEastAsia"/>
          <w:i/>
          <w:sz w:val="28"/>
          <w:szCs w:val="28"/>
          <w:lang w:val="kk-KZ"/>
        </w:rPr>
      </w:pPr>
      <w:r w:rsidRPr="00FC2A43">
        <w:rPr>
          <w:rFonts w:eastAsiaTheme="minorEastAsia"/>
          <w:sz w:val="28"/>
          <w:szCs w:val="28"/>
          <w:lang w:val="kk-KZ"/>
        </w:rPr>
        <w:t xml:space="preserve"> </w:t>
      </w:r>
      <w:r w:rsidRPr="00FC2A43">
        <w:rPr>
          <w:rFonts w:eastAsiaTheme="minorEastAsia"/>
          <w:i/>
          <w:sz w:val="28"/>
          <w:szCs w:val="28"/>
          <w:lang w:val="kk-KZ"/>
        </w:rPr>
        <w:t>D</w:t>
      </w:r>
      <w:r w:rsidRPr="00FC2A43">
        <w:rPr>
          <w:i/>
          <w:sz w:val="28"/>
          <w:szCs w:val="28"/>
          <w:lang w:val="kk-KZ"/>
        </w:rPr>
        <w:t xml:space="preserve"> =</w:t>
      </w:r>
      <m:oMath>
        <m:r>
          <w:rPr>
            <w:rFonts w:ascii="Cambria Math" w:hAnsi="Cambria Math"/>
            <w:sz w:val="28"/>
            <w:szCs w:val="28"/>
            <w:lang w:val="kk-KZ"/>
          </w:rPr>
          <m:t xml:space="preserve"> </m:t>
        </m:r>
        <m:f>
          <m:fPr>
            <m:ctrlPr>
              <w:rPr>
                <w:rFonts w:ascii="Cambria Math" w:hAnsi="Cambria Math"/>
                <w:i/>
                <w:sz w:val="28"/>
                <w:szCs w:val="28"/>
                <w:lang w:val="kk-KZ"/>
              </w:rPr>
            </m:ctrlPr>
          </m:fPr>
          <m:num>
            <m:r>
              <w:rPr>
                <w:rFonts w:ascii="Cambria Math" w:hAnsi="Cambria Math"/>
                <w:sz w:val="28"/>
                <w:szCs w:val="28"/>
                <w:lang w:val="kk-KZ"/>
              </w:rPr>
              <m:t>k х 100</m:t>
            </m:r>
          </m:num>
          <m:den>
            <m:r>
              <w:rPr>
                <w:rFonts w:ascii="Cambria Math" w:hAnsi="Cambria Math"/>
                <w:sz w:val="28"/>
                <w:szCs w:val="28"/>
                <w:lang w:val="kk-KZ"/>
              </w:rPr>
              <m:t>K</m:t>
            </m:r>
          </m:den>
        </m:f>
      </m:oMath>
    </w:p>
    <w:p w14:paraId="1A358E44" w14:textId="77777777" w:rsidR="003140EB" w:rsidRDefault="003140EB" w:rsidP="00FC2A43">
      <w:pPr>
        <w:tabs>
          <w:tab w:val="left" w:pos="567"/>
        </w:tabs>
        <w:jc w:val="both"/>
        <w:rPr>
          <w:rFonts w:eastAsiaTheme="minorEastAsia"/>
          <w:sz w:val="28"/>
          <w:szCs w:val="28"/>
          <w:lang w:val="kk-KZ"/>
        </w:rPr>
      </w:pPr>
    </w:p>
    <w:p w14:paraId="1572B693" w14:textId="674B05FA" w:rsidR="00852FE1" w:rsidRPr="00FC2A43" w:rsidRDefault="00852FE1" w:rsidP="00FC2A43">
      <w:pPr>
        <w:tabs>
          <w:tab w:val="left" w:pos="567"/>
        </w:tabs>
        <w:jc w:val="both"/>
        <w:rPr>
          <w:rFonts w:eastAsiaTheme="minorEastAsia"/>
          <w:sz w:val="28"/>
          <w:szCs w:val="28"/>
          <w:lang w:val="kk-KZ"/>
        </w:rPr>
      </w:pPr>
      <w:r w:rsidRPr="00FC2A43">
        <w:rPr>
          <w:rFonts w:eastAsiaTheme="minorEastAsia"/>
          <w:sz w:val="28"/>
          <w:szCs w:val="28"/>
          <w:lang w:val="kk-KZ"/>
        </w:rPr>
        <w:lastRenderedPageBreak/>
        <w:t xml:space="preserve">мұнда </w:t>
      </w:r>
      <w:r w:rsidRPr="00FC2A43">
        <w:rPr>
          <w:rFonts w:eastAsiaTheme="minorEastAsia"/>
          <w:i/>
          <w:sz w:val="28"/>
          <w:szCs w:val="28"/>
          <w:lang w:val="kk-KZ"/>
        </w:rPr>
        <w:t>D</w:t>
      </w:r>
      <w:r w:rsidRPr="00FC2A43">
        <w:rPr>
          <w:rFonts w:eastAsiaTheme="minorEastAsia"/>
          <w:sz w:val="28"/>
          <w:szCs w:val="28"/>
          <w:lang w:val="kk-KZ"/>
        </w:rPr>
        <w:t xml:space="preserve"> – түрлердің басымдылығы, %;</w:t>
      </w:r>
    </w:p>
    <w:p w14:paraId="6CD2D547" w14:textId="443142B4" w:rsidR="00852FE1" w:rsidRPr="00FC2A43" w:rsidRDefault="00852FE1" w:rsidP="003140EB">
      <w:pPr>
        <w:ind w:firstLine="770"/>
        <w:rPr>
          <w:rFonts w:eastAsiaTheme="minorEastAsia"/>
          <w:sz w:val="28"/>
          <w:szCs w:val="28"/>
          <w:lang w:val="kk-KZ"/>
        </w:rPr>
      </w:pPr>
      <w:r w:rsidRPr="00FC2A43">
        <w:rPr>
          <w:rFonts w:eastAsiaTheme="minorEastAsia"/>
          <w:i/>
          <w:sz w:val="28"/>
          <w:szCs w:val="28"/>
          <w:lang w:val="kk-KZ"/>
        </w:rPr>
        <w:t>K</w:t>
      </w:r>
      <w:r w:rsidRPr="00FC2A43">
        <w:rPr>
          <w:rFonts w:eastAsiaTheme="minorEastAsia"/>
          <w:sz w:val="28"/>
          <w:szCs w:val="28"/>
          <w:lang w:val="kk-KZ"/>
        </w:rPr>
        <w:t xml:space="preserve"> – дарақтың басымдылық көрсеткен түрлері, дана;</w:t>
      </w:r>
    </w:p>
    <w:p w14:paraId="6F4D079D" w14:textId="30D8C909" w:rsidR="00852FE1" w:rsidRPr="00FC2A43" w:rsidRDefault="00852FE1" w:rsidP="003140EB">
      <w:pPr>
        <w:ind w:firstLine="770"/>
        <w:rPr>
          <w:rFonts w:eastAsiaTheme="minorEastAsia"/>
          <w:sz w:val="28"/>
          <w:szCs w:val="28"/>
          <w:lang w:val="kk-KZ"/>
        </w:rPr>
      </w:pPr>
      <w:r w:rsidRPr="00FC2A43">
        <w:rPr>
          <w:rFonts w:eastAsiaTheme="minorEastAsia"/>
          <w:i/>
          <w:sz w:val="28"/>
          <w:szCs w:val="28"/>
          <w:lang w:val="kk-KZ"/>
        </w:rPr>
        <w:t>k</w:t>
      </w:r>
      <w:r w:rsidR="00D27DE9" w:rsidRPr="00FC2A43">
        <w:rPr>
          <w:rFonts w:eastAsiaTheme="minorEastAsia"/>
          <w:sz w:val="28"/>
          <w:szCs w:val="28"/>
          <w:lang w:val="kk-KZ"/>
        </w:rPr>
        <w:t xml:space="preserve"> – бір дарақтың б</w:t>
      </w:r>
      <w:r w:rsidRPr="00FC2A43">
        <w:rPr>
          <w:rFonts w:eastAsiaTheme="minorEastAsia"/>
          <w:sz w:val="28"/>
          <w:szCs w:val="28"/>
          <w:lang w:val="kk-KZ"/>
        </w:rPr>
        <w:t>асымдылығы, дана.</w:t>
      </w:r>
    </w:p>
    <w:p w14:paraId="5EE4F614" w14:textId="77777777" w:rsidR="00825436" w:rsidRPr="00FC2A43" w:rsidRDefault="00825436" w:rsidP="00FC2A43">
      <w:pPr>
        <w:pStyle w:val="a4"/>
        <w:ind w:firstLine="567"/>
        <w:jc w:val="center"/>
        <w:rPr>
          <w:rFonts w:ascii="Times New Roman" w:hAnsi="Times New Roman"/>
          <w:b/>
          <w:sz w:val="28"/>
          <w:szCs w:val="28"/>
          <w:lang w:val="kk-KZ"/>
        </w:rPr>
      </w:pPr>
    </w:p>
    <w:p w14:paraId="5F7757F6" w14:textId="63F31FB6" w:rsidR="00825436" w:rsidRPr="003140EB" w:rsidRDefault="00790217" w:rsidP="003140EB">
      <w:pPr>
        <w:pStyle w:val="a4"/>
        <w:ind w:firstLine="709"/>
        <w:jc w:val="both"/>
        <w:rPr>
          <w:rFonts w:ascii="Times New Roman" w:hAnsi="Times New Roman"/>
          <w:sz w:val="28"/>
          <w:szCs w:val="28"/>
          <w:lang w:val="kk-KZ"/>
        </w:rPr>
      </w:pPr>
      <w:r w:rsidRPr="003140EB">
        <w:rPr>
          <w:rFonts w:ascii="Times New Roman" w:hAnsi="Times New Roman"/>
          <w:sz w:val="28"/>
          <w:szCs w:val="28"/>
          <w:lang w:val="kk-KZ"/>
        </w:rPr>
        <w:t>2.3</w:t>
      </w:r>
      <w:r w:rsidR="007E4934" w:rsidRPr="003140EB">
        <w:rPr>
          <w:rFonts w:ascii="Times New Roman" w:hAnsi="Times New Roman"/>
          <w:sz w:val="28"/>
          <w:szCs w:val="28"/>
          <w:lang w:val="kk-KZ"/>
        </w:rPr>
        <w:t>.</w:t>
      </w:r>
      <w:r w:rsidRPr="003140EB">
        <w:rPr>
          <w:rFonts w:ascii="Times New Roman" w:hAnsi="Times New Roman"/>
          <w:sz w:val="28"/>
          <w:szCs w:val="28"/>
          <w:lang w:val="kk-KZ"/>
        </w:rPr>
        <w:t>2</w:t>
      </w:r>
      <w:r w:rsidR="007E4934" w:rsidRPr="003140EB">
        <w:rPr>
          <w:rFonts w:ascii="Times New Roman" w:hAnsi="Times New Roman"/>
          <w:lang w:val="kk-KZ"/>
        </w:rPr>
        <w:t xml:space="preserve"> </w:t>
      </w:r>
      <w:r w:rsidR="00462DCA" w:rsidRPr="003140EB">
        <w:rPr>
          <w:rFonts w:ascii="Times New Roman" w:eastAsia="Times New Roman" w:hAnsi="Times New Roman"/>
          <w:iCs/>
          <w:sz w:val="28"/>
          <w:szCs w:val="28"/>
          <w:lang w:val="kk-KZ"/>
        </w:rPr>
        <w:t xml:space="preserve">Шегірткенің </w:t>
      </w:r>
      <w:r w:rsidR="00462DCA" w:rsidRPr="003140EB">
        <w:rPr>
          <w:rFonts w:ascii="Times New Roman" w:hAnsi="Times New Roman"/>
          <w:sz w:val="28"/>
          <w:szCs w:val="28"/>
          <w:lang w:val="kk-KZ"/>
        </w:rPr>
        <w:t>таралуы және биоэкологиясы</w:t>
      </w:r>
    </w:p>
    <w:p w14:paraId="007667A4" w14:textId="5BA3CDEA" w:rsidR="00417EFF" w:rsidRPr="00FC2A43" w:rsidRDefault="00FB0C53" w:rsidP="003140EB">
      <w:pPr>
        <w:tabs>
          <w:tab w:val="left" w:pos="567"/>
        </w:tabs>
        <w:ind w:firstLine="709"/>
        <w:jc w:val="both"/>
        <w:rPr>
          <w:sz w:val="28"/>
          <w:szCs w:val="28"/>
          <w:lang w:val="kk-KZ"/>
        </w:rPr>
      </w:pPr>
      <w:r w:rsidRPr="002107D5">
        <w:rPr>
          <w:sz w:val="28"/>
          <w:szCs w:val="28"/>
          <w:lang w:val="kk-KZ"/>
        </w:rPr>
        <w:t>Ғылы</w:t>
      </w:r>
      <w:r w:rsidR="00804A53" w:rsidRPr="002107D5">
        <w:rPr>
          <w:sz w:val="28"/>
          <w:szCs w:val="28"/>
          <w:lang w:val="kk-KZ"/>
        </w:rPr>
        <w:t xml:space="preserve">ми </w:t>
      </w:r>
      <w:r w:rsidR="00417EFF" w:rsidRPr="002107D5">
        <w:rPr>
          <w:sz w:val="28"/>
          <w:szCs w:val="28"/>
          <w:lang w:val="kk-KZ"/>
        </w:rPr>
        <w:t xml:space="preserve">зерттеулер </w:t>
      </w:r>
      <w:r w:rsidR="00804A53" w:rsidRPr="002107D5">
        <w:rPr>
          <w:sz w:val="28"/>
          <w:szCs w:val="28"/>
          <w:lang w:val="kk-KZ"/>
        </w:rPr>
        <w:t>[</w:t>
      </w:r>
      <w:r w:rsidR="0089277A" w:rsidRPr="002107D5">
        <w:rPr>
          <w:sz w:val="28"/>
          <w:szCs w:val="28"/>
          <w:lang w:val="kk-KZ"/>
        </w:rPr>
        <w:t xml:space="preserve">3, </w:t>
      </w:r>
      <w:r w:rsidR="00B96637" w:rsidRPr="002107D5">
        <w:rPr>
          <w:sz w:val="28"/>
          <w:szCs w:val="28"/>
          <w:lang w:val="kk-KZ"/>
        </w:rPr>
        <w:t>с.</w:t>
      </w:r>
      <w:r w:rsidR="002107D5" w:rsidRPr="002107D5">
        <w:rPr>
          <w:sz w:val="28"/>
          <w:szCs w:val="28"/>
          <w:lang w:val="kk-KZ"/>
        </w:rPr>
        <w:t xml:space="preserve"> </w:t>
      </w:r>
      <w:r w:rsidR="002B6701" w:rsidRPr="002107D5">
        <w:rPr>
          <w:sz w:val="28"/>
          <w:szCs w:val="28"/>
          <w:lang w:val="kk-KZ"/>
        </w:rPr>
        <w:t>341</w:t>
      </w:r>
      <w:r w:rsidR="00B96637" w:rsidRPr="002107D5">
        <w:rPr>
          <w:sz w:val="28"/>
          <w:szCs w:val="28"/>
          <w:lang w:val="kk-KZ"/>
        </w:rPr>
        <w:t>; 14, с.</w:t>
      </w:r>
      <w:r w:rsidR="002B6701" w:rsidRPr="002107D5">
        <w:rPr>
          <w:sz w:val="28"/>
          <w:szCs w:val="28"/>
          <w:lang w:val="kk-KZ"/>
        </w:rPr>
        <w:t xml:space="preserve"> 32</w:t>
      </w:r>
      <w:r w:rsidR="00B96637" w:rsidRPr="002107D5">
        <w:rPr>
          <w:sz w:val="28"/>
          <w:szCs w:val="28"/>
          <w:lang w:val="kk-KZ"/>
        </w:rPr>
        <w:t xml:space="preserve">; </w:t>
      </w:r>
      <w:r w:rsidR="00245589" w:rsidRPr="002107D5">
        <w:rPr>
          <w:sz w:val="28"/>
          <w:szCs w:val="28"/>
          <w:lang w:val="kk-KZ"/>
        </w:rPr>
        <w:t>28</w:t>
      </w:r>
      <w:r w:rsidR="00030933" w:rsidRPr="002107D5">
        <w:rPr>
          <w:sz w:val="28"/>
          <w:szCs w:val="28"/>
          <w:lang w:val="kk-KZ"/>
        </w:rPr>
        <w:t>4</w:t>
      </w:r>
      <w:r w:rsidR="00B96637" w:rsidRPr="002107D5">
        <w:rPr>
          <w:sz w:val="28"/>
          <w:szCs w:val="28"/>
          <w:lang w:val="kk-KZ"/>
        </w:rPr>
        <w:t>, с.</w:t>
      </w:r>
      <w:r w:rsidR="002B6701" w:rsidRPr="002107D5">
        <w:rPr>
          <w:sz w:val="28"/>
          <w:szCs w:val="28"/>
          <w:lang w:val="kk-KZ"/>
        </w:rPr>
        <w:t xml:space="preserve"> 365</w:t>
      </w:r>
      <w:r w:rsidR="00B96637" w:rsidRPr="002107D5">
        <w:rPr>
          <w:sz w:val="28"/>
          <w:szCs w:val="28"/>
          <w:lang w:val="kk-KZ"/>
        </w:rPr>
        <w:t>; 28</w:t>
      </w:r>
      <w:r w:rsidR="00030933" w:rsidRPr="002107D5">
        <w:rPr>
          <w:sz w:val="28"/>
          <w:szCs w:val="28"/>
          <w:lang w:val="kk-KZ"/>
        </w:rPr>
        <w:t>5</w:t>
      </w:r>
      <w:r w:rsidR="00B96637" w:rsidRPr="002107D5">
        <w:rPr>
          <w:sz w:val="28"/>
          <w:szCs w:val="28"/>
          <w:lang w:val="kk-KZ"/>
        </w:rPr>
        <w:t>, с.</w:t>
      </w:r>
      <w:r w:rsidR="002B6701" w:rsidRPr="002107D5">
        <w:rPr>
          <w:sz w:val="28"/>
          <w:szCs w:val="28"/>
          <w:lang w:val="kk-KZ"/>
        </w:rPr>
        <w:t xml:space="preserve"> 14</w:t>
      </w:r>
      <w:r w:rsidR="00B96637" w:rsidRPr="002107D5">
        <w:rPr>
          <w:sz w:val="28"/>
          <w:szCs w:val="28"/>
          <w:lang w:val="kk-KZ"/>
        </w:rPr>
        <w:t>; 28</w:t>
      </w:r>
      <w:r w:rsidR="00030933" w:rsidRPr="002107D5">
        <w:rPr>
          <w:sz w:val="28"/>
          <w:szCs w:val="28"/>
          <w:lang w:val="kk-KZ"/>
        </w:rPr>
        <w:t>6</w:t>
      </w:r>
      <w:r w:rsidR="00B96637" w:rsidRPr="002107D5">
        <w:rPr>
          <w:sz w:val="28"/>
          <w:szCs w:val="28"/>
          <w:lang w:val="kk-KZ"/>
        </w:rPr>
        <w:t>, с.</w:t>
      </w:r>
      <w:r w:rsidR="002107D5" w:rsidRPr="002107D5">
        <w:rPr>
          <w:sz w:val="28"/>
          <w:szCs w:val="28"/>
          <w:lang w:val="kk-KZ"/>
        </w:rPr>
        <w:t xml:space="preserve"> </w:t>
      </w:r>
      <w:r w:rsidR="002B6701" w:rsidRPr="002107D5">
        <w:rPr>
          <w:sz w:val="28"/>
          <w:szCs w:val="28"/>
          <w:lang w:val="kk-KZ"/>
        </w:rPr>
        <w:t>217</w:t>
      </w:r>
      <w:r w:rsidR="00B96637" w:rsidRPr="002107D5">
        <w:rPr>
          <w:sz w:val="28"/>
          <w:szCs w:val="28"/>
          <w:lang w:val="kk-KZ"/>
        </w:rPr>
        <w:t xml:space="preserve">; </w:t>
      </w:r>
      <w:r w:rsidR="00804A53" w:rsidRPr="002107D5">
        <w:rPr>
          <w:sz w:val="28"/>
          <w:szCs w:val="28"/>
          <w:lang w:val="kk-KZ"/>
        </w:rPr>
        <w:t>2</w:t>
      </w:r>
      <w:r w:rsidR="00030933" w:rsidRPr="002107D5">
        <w:rPr>
          <w:sz w:val="28"/>
          <w:szCs w:val="28"/>
          <w:lang w:val="kk-KZ"/>
        </w:rPr>
        <w:t>87</w:t>
      </w:r>
      <w:r w:rsidR="00B96637" w:rsidRPr="002107D5">
        <w:rPr>
          <w:sz w:val="28"/>
          <w:szCs w:val="28"/>
          <w:lang w:val="kk-KZ"/>
        </w:rPr>
        <w:t>, с.</w:t>
      </w:r>
      <w:r w:rsidR="002B6701" w:rsidRPr="002107D5">
        <w:rPr>
          <w:sz w:val="28"/>
          <w:szCs w:val="28"/>
          <w:lang w:val="kk-KZ"/>
        </w:rPr>
        <w:t xml:space="preserve"> 40</w:t>
      </w:r>
      <w:r w:rsidR="00804A53" w:rsidRPr="002107D5">
        <w:rPr>
          <w:sz w:val="28"/>
          <w:szCs w:val="28"/>
          <w:lang w:val="kk-KZ"/>
        </w:rPr>
        <w:t xml:space="preserve">] </w:t>
      </w:r>
      <w:r w:rsidR="00417EFF" w:rsidRPr="002107D5">
        <w:rPr>
          <w:sz w:val="28"/>
          <w:szCs w:val="28"/>
          <w:lang w:val="kk-KZ"/>
        </w:rPr>
        <w:t xml:space="preserve">2019 жылы Балқаш-Алакөл ошағының Алматы облысы </w:t>
      </w:r>
      <w:r w:rsidR="00B20F6F" w:rsidRPr="002107D5">
        <w:rPr>
          <w:sz w:val="28"/>
          <w:szCs w:val="28"/>
          <w:lang w:val="kk-KZ"/>
        </w:rPr>
        <w:t xml:space="preserve">Балқаш ауданы </w:t>
      </w:r>
      <w:r w:rsidR="00417EFF" w:rsidRPr="002107D5">
        <w:rPr>
          <w:sz w:val="28"/>
          <w:szCs w:val="28"/>
          <w:lang w:val="kk-KZ"/>
        </w:rPr>
        <w:t>Бақанас ау</w:t>
      </w:r>
      <w:r w:rsidR="00B20F6F" w:rsidRPr="002107D5">
        <w:rPr>
          <w:sz w:val="28"/>
          <w:szCs w:val="28"/>
          <w:lang w:val="kk-KZ"/>
        </w:rPr>
        <w:t>ылы, Көктал ауылдық округінде</w:t>
      </w:r>
      <w:r w:rsidR="00417EFF" w:rsidRPr="002107D5">
        <w:rPr>
          <w:sz w:val="28"/>
          <w:szCs w:val="28"/>
          <w:lang w:val="kk-KZ"/>
        </w:rPr>
        <w:t xml:space="preserve"> жүргізілді. Азиялық</w:t>
      </w:r>
      <w:r w:rsidR="00417EFF" w:rsidRPr="00FC2A43">
        <w:rPr>
          <w:sz w:val="28"/>
          <w:szCs w:val="28"/>
          <w:lang w:val="kk-KZ"/>
        </w:rPr>
        <w:t xml:space="preserve"> шегірткенің айтарлықтай үлкен мекені</w:t>
      </w:r>
      <w:r w:rsidR="000C46EF" w:rsidRPr="00FC2A43">
        <w:rPr>
          <w:sz w:val="28"/>
          <w:szCs w:val="28"/>
          <w:lang w:val="kk-KZ"/>
        </w:rPr>
        <w:t xml:space="preserve"> </w:t>
      </w:r>
      <w:r w:rsidR="00417EFF" w:rsidRPr="00FC2A43">
        <w:rPr>
          <w:sz w:val="28"/>
          <w:szCs w:val="28"/>
          <w:lang w:val="kk-KZ"/>
        </w:rPr>
        <w:t>мен көбею ошақтары Балқаш пен Алакөл көлдерінің жағалауында орналасқан.</w:t>
      </w:r>
    </w:p>
    <w:p w14:paraId="5972A7F0" w14:textId="5DAECA65" w:rsidR="00417EFF" w:rsidRPr="00FC2A43" w:rsidRDefault="00417EFF" w:rsidP="003140EB">
      <w:pPr>
        <w:pStyle w:val="a4"/>
        <w:tabs>
          <w:tab w:val="left" w:pos="567"/>
          <w:tab w:val="decimal" w:pos="851"/>
        </w:tabs>
        <w:ind w:firstLine="709"/>
        <w:jc w:val="both"/>
        <w:rPr>
          <w:rFonts w:ascii="Times New Roman" w:hAnsi="Times New Roman"/>
          <w:sz w:val="28"/>
          <w:szCs w:val="28"/>
          <w:lang w:val="kk-KZ"/>
        </w:rPr>
      </w:pPr>
      <w:r w:rsidRPr="00FC2A43">
        <w:rPr>
          <w:rFonts w:ascii="Times New Roman" w:hAnsi="Times New Roman"/>
          <w:sz w:val="28"/>
          <w:szCs w:val="28"/>
          <w:lang w:val="kk-KZ"/>
        </w:rPr>
        <w:t>Шегірткелердің кездесу жиілігі диаметрі 30 см энтомологиялық қаққыш көмегімен бір қалыпты деңгейде 20-100 рет қаққандағы жинақ арқылы анықталды. Маршруттық зерттеулер үшін әрбір 50-60 км жерден үлгілер алынды. Сонымен қатар бұл жердегі өсімдіктердің жамылғысы (20-100% аралығында белгіленіп) және олардың ұзындығы (30-40 см аралығы) есепке алынды. Есептеулер таңертеңгі және кешкі мезгілдерде жүргізілді.</w:t>
      </w:r>
    </w:p>
    <w:p w14:paraId="1EA18638" w14:textId="5DC35070" w:rsidR="00417EFF" w:rsidRPr="00FC2A43" w:rsidRDefault="00417EFF" w:rsidP="003140EB">
      <w:pPr>
        <w:tabs>
          <w:tab w:val="left" w:pos="567"/>
          <w:tab w:val="decimal" w:pos="851"/>
        </w:tabs>
        <w:ind w:firstLine="709"/>
        <w:jc w:val="both"/>
        <w:rPr>
          <w:sz w:val="28"/>
          <w:szCs w:val="28"/>
          <w:lang w:val="kk-KZ"/>
        </w:rPr>
      </w:pPr>
      <w:r w:rsidRPr="00FC2A43">
        <w:rPr>
          <w:sz w:val="28"/>
          <w:szCs w:val="28"/>
          <w:lang w:val="kk-KZ"/>
        </w:rPr>
        <w:t>И.А.</w:t>
      </w:r>
      <w:r w:rsidR="00644F67" w:rsidRPr="00FC2A43">
        <w:rPr>
          <w:sz w:val="28"/>
          <w:szCs w:val="28"/>
          <w:lang w:val="kk-KZ"/>
        </w:rPr>
        <w:t xml:space="preserve"> </w:t>
      </w:r>
      <w:r w:rsidR="00460086" w:rsidRPr="00FC2A43">
        <w:rPr>
          <w:sz w:val="28"/>
          <w:szCs w:val="28"/>
          <w:lang w:val="kk-KZ"/>
        </w:rPr>
        <w:t>Рубцов [29</w:t>
      </w:r>
      <w:r w:rsidR="00030933" w:rsidRPr="00030933">
        <w:rPr>
          <w:sz w:val="28"/>
          <w:szCs w:val="28"/>
          <w:lang w:val="kk-KZ"/>
        </w:rPr>
        <w:t>2</w:t>
      </w:r>
      <w:r w:rsidRPr="00FC2A43">
        <w:rPr>
          <w:sz w:val="28"/>
          <w:szCs w:val="28"/>
          <w:lang w:val="kk-KZ"/>
        </w:rPr>
        <w:t>], В.С.</w:t>
      </w:r>
      <w:r w:rsidR="00644F67" w:rsidRPr="00FC2A43">
        <w:rPr>
          <w:sz w:val="28"/>
          <w:szCs w:val="28"/>
          <w:lang w:val="kk-KZ"/>
        </w:rPr>
        <w:t xml:space="preserve"> </w:t>
      </w:r>
      <w:r w:rsidR="00460086" w:rsidRPr="00FC2A43">
        <w:rPr>
          <w:sz w:val="28"/>
          <w:szCs w:val="28"/>
          <w:lang w:val="kk-KZ"/>
        </w:rPr>
        <w:t>Гусева және тағы басқаларының [2</w:t>
      </w:r>
      <w:r w:rsidR="002C6F28" w:rsidRPr="00FC2A43">
        <w:rPr>
          <w:sz w:val="28"/>
          <w:szCs w:val="28"/>
          <w:lang w:val="kk-KZ"/>
        </w:rPr>
        <w:t>9</w:t>
      </w:r>
      <w:r w:rsidR="00030933" w:rsidRPr="00030933">
        <w:rPr>
          <w:sz w:val="28"/>
          <w:szCs w:val="28"/>
          <w:lang w:val="kk-KZ"/>
        </w:rPr>
        <w:t>3</w:t>
      </w:r>
      <w:r w:rsidRPr="00FC2A43">
        <w:rPr>
          <w:sz w:val="28"/>
          <w:szCs w:val="28"/>
          <w:lang w:val="kk-KZ"/>
        </w:rPr>
        <w:t>] әдістемелеріне сәйкес жүргізілді, бұл әдіс арқылы азиялық шегірткелердің абсолюттік тығыздығы анықталды. Бір шаршы метр жердегі шегірткелер саны төрт бұрышты кескін (рамалық), маршрутты-трансекті әдіспен және көзге іліккен шегірткелерді санау арқылы анықталды. Шегірткелердің орташа саны олардың жалпы санын есептеулер санына бөлу арқылы анықталды.</w:t>
      </w:r>
    </w:p>
    <w:p w14:paraId="35A6E417" w14:textId="0B89D410" w:rsidR="00417EFF" w:rsidRPr="002107D5" w:rsidRDefault="00417EFF" w:rsidP="003140EB">
      <w:pPr>
        <w:tabs>
          <w:tab w:val="left" w:pos="567"/>
          <w:tab w:val="left" w:pos="709"/>
        </w:tabs>
        <w:ind w:firstLine="709"/>
        <w:jc w:val="both"/>
        <w:rPr>
          <w:sz w:val="28"/>
          <w:szCs w:val="28"/>
          <w:lang w:val="kk-KZ"/>
        </w:rPr>
      </w:pPr>
      <w:r w:rsidRPr="002107D5">
        <w:rPr>
          <w:sz w:val="28"/>
          <w:szCs w:val="28"/>
          <w:lang w:val="kk-KZ"/>
        </w:rPr>
        <w:t xml:space="preserve">Тексерілген жер көлемі </w:t>
      </w:r>
      <w:r w:rsidR="006D4BA7" w:rsidRPr="002107D5">
        <w:rPr>
          <w:sz w:val="28"/>
          <w:szCs w:val="28"/>
          <w:lang w:val="kk-KZ"/>
        </w:rPr>
        <w:t>мына</w:t>
      </w:r>
      <w:r w:rsidR="00030933" w:rsidRPr="002107D5">
        <w:rPr>
          <w:sz w:val="28"/>
          <w:szCs w:val="28"/>
          <w:lang w:val="kk-KZ"/>
        </w:rPr>
        <w:t xml:space="preserve"> </w:t>
      </w:r>
      <w:r w:rsidRPr="002107D5">
        <w:rPr>
          <w:sz w:val="28"/>
          <w:szCs w:val="28"/>
          <w:lang w:val="kk-KZ"/>
        </w:rPr>
        <w:t>формуламен анықталды:</w:t>
      </w:r>
    </w:p>
    <w:p w14:paraId="4EDBFA5B" w14:textId="77777777" w:rsidR="003140EB" w:rsidRPr="00FC2A43" w:rsidRDefault="003140EB" w:rsidP="003140EB">
      <w:pPr>
        <w:tabs>
          <w:tab w:val="left" w:pos="567"/>
          <w:tab w:val="left" w:pos="709"/>
        </w:tabs>
        <w:ind w:firstLine="709"/>
        <w:jc w:val="both"/>
        <w:rPr>
          <w:sz w:val="28"/>
          <w:szCs w:val="28"/>
          <w:lang w:val="kk-KZ"/>
        </w:rPr>
      </w:pPr>
    </w:p>
    <w:p w14:paraId="5E8926B6" w14:textId="77777777" w:rsidR="00644F67" w:rsidRPr="00FC2A43" w:rsidRDefault="00644F67" w:rsidP="00FC2A43">
      <w:pPr>
        <w:jc w:val="center"/>
        <w:rPr>
          <w:sz w:val="28"/>
          <w:szCs w:val="28"/>
          <w:lang w:val="kk-KZ"/>
        </w:rPr>
      </w:pPr>
    </w:p>
    <w:p w14:paraId="4E9F0496" w14:textId="77777777" w:rsidR="00417EFF" w:rsidRPr="00FC2A43" w:rsidRDefault="00417EFF" w:rsidP="00FC2A43">
      <w:pPr>
        <w:jc w:val="center"/>
        <w:rPr>
          <w:rFonts w:eastAsiaTheme="minorEastAsia"/>
          <w:sz w:val="28"/>
          <w:szCs w:val="28"/>
          <w:lang w:val="kk-KZ"/>
        </w:rPr>
      </w:pPr>
      <w:r w:rsidRPr="00FC2A43">
        <w:rPr>
          <w:sz w:val="28"/>
          <w:szCs w:val="28"/>
          <w:lang w:val="kk-KZ"/>
        </w:rPr>
        <w:t>Р=</w:t>
      </w:r>
      <m:oMath>
        <m:f>
          <m:fPr>
            <m:ctrlPr>
              <w:rPr>
                <w:rFonts w:ascii="Cambria Math" w:hAnsi="Cambria Math"/>
                <w:i/>
                <w:sz w:val="28"/>
                <w:szCs w:val="28"/>
                <w:lang w:val="kk-KZ"/>
              </w:rPr>
            </m:ctrlPr>
          </m:fPr>
          <m:num>
            <m:r>
              <w:rPr>
                <w:rFonts w:ascii="Cambria Math" w:hAnsi="Cambria Math"/>
                <w:sz w:val="28"/>
                <w:szCs w:val="28"/>
                <w:lang w:val="kk-KZ"/>
              </w:rPr>
              <m:t>а х в х с</m:t>
            </m:r>
          </m:num>
          <m:den>
            <m:r>
              <w:rPr>
                <w:rFonts w:ascii="Cambria Math" w:hAnsi="Cambria Math"/>
                <w:sz w:val="28"/>
                <w:szCs w:val="28"/>
                <w:lang w:val="kk-KZ"/>
              </w:rPr>
              <m:t>1000</m:t>
            </m:r>
          </m:den>
        </m:f>
      </m:oMath>
      <w:r w:rsidRPr="00FC2A43">
        <w:rPr>
          <w:rFonts w:eastAsiaTheme="minorEastAsia"/>
          <w:sz w:val="28"/>
          <w:szCs w:val="28"/>
          <w:lang w:val="kk-KZ"/>
        </w:rPr>
        <w:t xml:space="preserve"> ,</w:t>
      </w:r>
    </w:p>
    <w:p w14:paraId="457FBA9F" w14:textId="77777777" w:rsidR="00644F67" w:rsidRPr="00FC2A43" w:rsidRDefault="00644F67" w:rsidP="00FC2A43">
      <w:pPr>
        <w:jc w:val="center"/>
        <w:rPr>
          <w:rFonts w:eastAsiaTheme="minorEastAsia"/>
          <w:sz w:val="28"/>
          <w:szCs w:val="28"/>
          <w:lang w:val="kk-KZ"/>
        </w:rPr>
      </w:pPr>
    </w:p>
    <w:p w14:paraId="50272E37" w14:textId="40D8DB69" w:rsidR="00417EFF" w:rsidRPr="00FC2A43" w:rsidRDefault="00417EFF" w:rsidP="00FC2A43">
      <w:pPr>
        <w:tabs>
          <w:tab w:val="left" w:pos="567"/>
          <w:tab w:val="left" w:pos="709"/>
        </w:tabs>
        <w:jc w:val="both"/>
        <w:rPr>
          <w:rFonts w:eastAsiaTheme="minorEastAsia"/>
          <w:sz w:val="28"/>
          <w:szCs w:val="28"/>
          <w:lang w:val="kk-KZ"/>
        </w:rPr>
      </w:pPr>
      <w:r w:rsidRPr="00FC2A43">
        <w:rPr>
          <w:rFonts w:eastAsiaTheme="minorEastAsia"/>
          <w:sz w:val="28"/>
          <w:szCs w:val="28"/>
          <w:lang w:val="kk-KZ"/>
        </w:rPr>
        <w:t>мұнда</w:t>
      </w:r>
      <w:r w:rsidR="003D6DFA" w:rsidRPr="00FC2A43">
        <w:rPr>
          <w:rFonts w:eastAsiaTheme="minorEastAsia"/>
          <w:sz w:val="28"/>
          <w:szCs w:val="28"/>
          <w:lang w:val="kk-KZ"/>
        </w:rPr>
        <w:t xml:space="preserve"> </w:t>
      </w:r>
      <w:r w:rsidRPr="00FC2A43">
        <w:rPr>
          <w:rFonts w:eastAsiaTheme="minorEastAsia"/>
          <w:sz w:val="28"/>
          <w:szCs w:val="28"/>
          <w:lang w:val="kk-KZ"/>
        </w:rPr>
        <w:t>Р - тексерілген жер көлемі, га;</w:t>
      </w:r>
    </w:p>
    <w:p w14:paraId="0A24E6A0" w14:textId="5A6628BB" w:rsidR="00417EFF" w:rsidRPr="00FC2A43" w:rsidRDefault="00417EFF" w:rsidP="003140EB">
      <w:pPr>
        <w:ind w:firstLine="851"/>
        <w:rPr>
          <w:rFonts w:eastAsiaTheme="minorEastAsia"/>
          <w:sz w:val="28"/>
          <w:szCs w:val="28"/>
          <w:lang w:val="kk-KZ"/>
        </w:rPr>
      </w:pPr>
      <w:r w:rsidRPr="00FC2A43">
        <w:rPr>
          <w:rFonts w:eastAsiaTheme="minorEastAsia"/>
          <w:sz w:val="28"/>
          <w:szCs w:val="28"/>
          <w:lang w:val="kk-KZ"/>
        </w:rPr>
        <w:t>а - есептеу алаңшаларының саны;</w:t>
      </w:r>
    </w:p>
    <w:p w14:paraId="44B03827" w14:textId="1C3562C1" w:rsidR="00417EFF" w:rsidRPr="00FC2A43" w:rsidRDefault="00417EFF" w:rsidP="003140EB">
      <w:pPr>
        <w:ind w:firstLine="851"/>
        <w:rPr>
          <w:rFonts w:eastAsiaTheme="minorEastAsia"/>
          <w:sz w:val="28"/>
          <w:szCs w:val="28"/>
          <w:lang w:val="kk-KZ"/>
        </w:rPr>
      </w:pPr>
      <w:r w:rsidRPr="00FC2A43">
        <w:rPr>
          <w:rFonts w:eastAsiaTheme="minorEastAsia"/>
          <w:sz w:val="28"/>
          <w:szCs w:val="28"/>
          <w:lang w:val="kk-KZ"/>
        </w:rPr>
        <w:t>в - есептеу алаңшалары арасындағы қашықтық</w:t>
      </w:r>
      <w:r w:rsidR="00470AAA" w:rsidRPr="00FC2A43">
        <w:rPr>
          <w:rFonts w:eastAsiaTheme="minorEastAsia"/>
          <w:sz w:val="28"/>
          <w:szCs w:val="28"/>
          <w:lang w:val="kk-KZ"/>
        </w:rPr>
        <w:t>,</w:t>
      </w:r>
      <w:r w:rsidRPr="00FC2A43">
        <w:rPr>
          <w:rFonts w:eastAsiaTheme="minorEastAsia"/>
          <w:sz w:val="28"/>
          <w:szCs w:val="28"/>
          <w:lang w:val="kk-KZ"/>
        </w:rPr>
        <w:t xml:space="preserve"> м;</w:t>
      </w:r>
    </w:p>
    <w:p w14:paraId="37671A91" w14:textId="471A5144" w:rsidR="00417EFF" w:rsidRPr="00FC2A43" w:rsidRDefault="00417EFF" w:rsidP="003140EB">
      <w:pPr>
        <w:ind w:firstLine="851"/>
        <w:rPr>
          <w:rFonts w:eastAsiaTheme="minorEastAsia"/>
          <w:sz w:val="28"/>
          <w:szCs w:val="28"/>
          <w:lang w:val="kk-KZ"/>
        </w:rPr>
      </w:pPr>
      <w:r w:rsidRPr="00FC2A43">
        <w:rPr>
          <w:rFonts w:eastAsiaTheme="minorEastAsia"/>
          <w:sz w:val="28"/>
          <w:szCs w:val="28"/>
          <w:lang w:val="kk-KZ"/>
        </w:rPr>
        <w:t>с – маршруттың ара қашықтығы</w:t>
      </w:r>
      <w:r w:rsidR="00470AAA" w:rsidRPr="00FC2A43">
        <w:rPr>
          <w:rFonts w:eastAsiaTheme="minorEastAsia"/>
          <w:sz w:val="28"/>
          <w:szCs w:val="28"/>
          <w:lang w:val="kk-KZ"/>
        </w:rPr>
        <w:t>,</w:t>
      </w:r>
      <w:r w:rsidRPr="00FC2A43">
        <w:rPr>
          <w:rFonts w:eastAsiaTheme="minorEastAsia"/>
          <w:sz w:val="28"/>
          <w:szCs w:val="28"/>
          <w:lang w:val="kk-KZ"/>
        </w:rPr>
        <w:t xml:space="preserve"> м.</w:t>
      </w:r>
    </w:p>
    <w:p w14:paraId="1C664C48" w14:textId="274B0C81" w:rsidR="00417EFF" w:rsidRPr="00FC2A43"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Төрт бұрышты кескін әдісі бойынша төрт бұрышты кескін ішіндегі 0,5х0,5 (0,25 м</w:t>
      </w:r>
      <w:r w:rsidRPr="00FC2A43">
        <w:rPr>
          <w:rFonts w:eastAsiaTheme="minorEastAsia"/>
          <w:sz w:val="28"/>
          <w:szCs w:val="28"/>
          <w:vertAlign w:val="superscript"/>
          <w:lang w:val="kk-KZ"/>
        </w:rPr>
        <w:t>2</w:t>
      </w:r>
      <w:r w:rsidRPr="00FC2A43">
        <w:rPr>
          <w:rFonts w:eastAsiaTheme="minorEastAsia"/>
          <w:sz w:val="28"/>
          <w:szCs w:val="28"/>
          <w:lang w:val="kk-KZ"/>
        </w:rPr>
        <w:t xml:space="preserve">) шегірткелер саны есептелді. Есептеулер 2 сағат бойы үзіліссіз жүргізілді. Бір шаршы метр жердегі шегірткенің орташа сан мөлшері есепке алынған жалпы зиянкестердің санын есептеулер санына бөлу арқылы анықталды. </w:t>
      </w:r>
    </w:p>
    <w:p w14:paraId="1B893A74" w14:textId="4EC16B06" w:rsidR="00417EFF" w:rsidRPr="00FC2A43"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Маршрутты-трансекті әдіс бойынша көзге іліккен шегірткелер есептелді. Танаптардағы өсімдіктер жатаған және сиректеу болса 4 м, өсімдіктер биіктеу (1-2 м) болса 2-3 м аралықтағы зиянкестер есепке алынды.</w:t>
      </w:r>
    </w:p>
    <w:p w14:paraId="7A9434E0" w14:textId="54CF117A" w:rsidR="00417EFF" w:rsidRPr="00FC2A43"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 xml:space="preserve">Зерттелген жер көлемін маршруттағы ара қашықтыққа көбейтеміз. </w:t>
      </w:r>
    </w:p>
    <w:p w14:paraId="22BD732F" w14:textId="10EC19AF" w:rsidR="00417EFF"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Шегірткенің 1 га ауданындағы сан мөлшері мына теңдеумен а</w:t>
      </w:r>
      <w:r w:rsidR="003140EB">
        <w:rPr>
          <w:rFonts w:eastAsiaTheme="minorEastAsia"/>
          <w:sz w:val="28"/>
          <w:szCs w:val="28"/>
          <w:lang w:val="kk-KZ"/>
        </w:rPr>
        <w:t xml:space="preserve">нықталды: </w:t>
      </w:r>
    </w:p>
    <w:p w14:paraId="4CA20618" w14:textId="77777777" w:rsidR="003140EB" w:rsidRPr="00FC2A43" w:rsidRDefault="003140EB" w:rsidP="003140EB">
      <w:pPr>
        <w:tabs>
          <w:tab w:val="left" w:pos="567"/>
          <w:tab w:val="left" w:pos="709"/>
        </w:tabs>
        <w:ind w:firstLine="709"/>
        <w:jc w:val="both"/>
        <w:rPr>
          <w:rFonts w:eastAsiaTheme="minorEastAsia"/>
          <w:sz w:val="28"/>
          <w:szCs w:val="28"/>
          <w:lang w:val="kk-KZ"/>
        </w:rPr>
      </w:pPr>
    </w:p>
    <w:p w14:paraId="58F884A6" w14:textId="77777777" w:rsidR="00417EFF" w:rsidRPr="00FC2A43" w:rsidRDefault="00417EFF" w:rsidP="00FC2A43">
      <w:pPr>
        <w:jc w:val="center"/>
        <w:rPr>
          <w:rFonts w:eastAsiaTheme="minorEastAsia"/>
          <w:i/>
          <w:sz w:val="28"/>
          <w:szCs w:val="28"/>
          <w:lang w:val="kk-KZ"/>
        </w:rPr>
      </w:pPr>
      <w:r w:rsidRPr="00FC2A43">
        <w:rPr>
          <w:i/>
          <w:sz w:val="28"/>
          <w:szCs w:val="28"/>
          <w:lang w:val="kk-KZ"/>
        </w:rPr>
        <w:t>Д=</w:t>
      </w:r>
      <m:oMath>
        <m:r>
          <w:rPr>
            <w:rFonts w:ascii="Cambria Math" w:hAnsi="Cambria Math"/>
            <w:sz w:val="28"/>
            <w:szCs w:val="28"/>
            <w:lang w:val="kk-KZ"/>
          </w:rPr>
          <m:t xml:space="preserve"> </m:t>
        </m:r>
        <m:f>
          <m:fPr>
            <m:ctrlPr>
              <w:rPr>
                <w:rFonts w:ascii="Cambria Math" w:hAnsi="Cambria Math"/>
                <w:i/>
                <w:sz w:val="28"/>
                <w:szCs w:val="28"/>
                <w:lang w:val="kk-KZ"/>
              </w:rPr>
            </m:ctrlPr>
          </m:fPr>
          <m:num>
            <m:r>
              <w:rPr>
                <w:rFonts w:ascii="Cambria Math" w:hAnsi="Cambria Math"/>
                <w:sz w:val="28"/>
                <w:szCs w:val="28"/>
                <w:lang w:val="kk-KZ"/>
              </w:rPr>
              <m:t>А х 10000</m:t>
            </m:r>
          </m:num>
          <m:den>
            <m:r>
              <w:rPr>
                <w:rFonts w:ascii="Cambria Math" w:hAnsi="Cambria Math"/>
                <w:sz w:val="28"/>
                <w:szCs w:val="28"/>
                <w:lang w:val="kk-KZ"/>
              </w:rPr>
              <m:t>Б х С</m:t>
            </m:r>
          </m:den>
        </m:f>
      </m:oMath>
      <w:r w:rsidRPr="00FC2A43">
        <w:rPr>
          <w:rFonts w:eastAsiaTheme="minorEastAsia"/>
          <w:i/>
          <w:sz w:val="28"/>
          <w:szCs w:val="28"/>
          <w:lang w:val="kk-KZ"/>
        </w:rPr>
        <w:t xml:space="preserve"> ,</w:t>
      </w:r>
    </w:p>
    <w:p w14:paraId="5105C572" w14:textId="77777777" w:rsidR="00576769" w:rsidRPr="00FC2A43" w:rsidRDefault="00576769" w:rsidP="00FC2A43">
      <w:pPr>
        <w:jc w:val="center"/>
        <w:rPr>
          <w:rFonts w:eastAsiaTheme="minorEastAsia"/>
          <w:i/>
          <w:sz w:val="28"/>
          <w:szCs w:val="28"/>
          <w:lang w:val="kk-KZ"/>
        </w:rPr>
      </w:pPr>
    </w:p>
    <w:p w14:paraId="65748AE4" w14:textId="25A4EC6D" w:rsidR="00417EFF" w:rsidRPr="00FC2A43" w:rsidRDefault="00417EFF" w:rsidP="00FC2A43">
      <w:pPr>
        <w:tabs>
          <w:tab w:val="left" w:pos="567"/>
          <w:tab w:val="left" w:pos="709"/>
        </w:tabs>
        <w:jc w:val="both"/>
        <w:rPr>
          <w:rFonts w:eastAsiaTheme="minorEastAsia"/>
          <w:sz w:val="28"/>
          <w:szCs w:val="28"/>
          <w:lang w:val="kk-KZ"/>
        </w:rPr>
      </w:pPr>
      <w:r w:rsidRPr="00FC2A43">
        <w:rPr>
          <w:rFonts w:eastAsiaTheme="minorEastAsia"/>
          <w:sz w:val="28"/>
          <w:szCs w:val="28"/>
          <w:lang w:val="kk-KZ"/>
        </w:rPr>
        <w:t xml:space="preserve">мұнда </w:t>
      </w:r>
      <w:r w:rsidRPr="00FC2A43">
        <w:rPr>
          <w:rFonts w:eastAsiaTheme="minorEastAsia"/>
          <w:i/>
          <w:sz w:val="28"/>
          <w:szCs w:val="28"/>
          <w:lang w:val="kk-KZ"/>
        </w:rPr>
        <w:t>Д</w:t>
      </w:r>
      <w:r w:rsidRPr="00FC2A43">
        <w:rPr>
          <w:rFonts w:eastAsiaTheme="minorEastAsia"/>
          <w:sz w:val="28"/>
          <w:szCs w:val="28"/>
          <w:lang w:val="kk-KZ"/>
        </w:rPr>
        <w:t xml:space="preserve"> – ересек дарақтың 1</w:t>
      </w:r>
      <w:r w:rsidR="00576769" w:rsidRPr="00FC2A43">
        <w:rPr>
          <w:rFonts w:eastAsiaTheme="minorEastAsia"/>
          <w:sz w:val="28"/>
          <w:szCs w:val="28"/>
          <w:lang w:val="kk-KZ"/>
        </w:rPr>
        <w:t xml:space="preserve"> </w:t>
      </w:r>
      <w:r w:rsidRPr="00FC2A43">
        <w:rPr>
          <w:rFonts w:eastAsiaTheme="minorEastAsia"/>
          <w:sz w:val="28"/>
          <w:szCs w:val="28"/>
          <w:lang w:val="kk-KZ"/>
        </w:rPr>
        <w:t>га жердегі орташа саны;</w:t>
      </w:r>
    </w:p>
    <w:p w14:paraId="43013CEC" w14:textId="430ED329" w:rsidR="00417EFF" w:rsidRPr="00FC2A43" w:rsidRDefault="00417EFF" w:rsidP="003140EB">
      <w:pPr>
        <w:ind w:firstLine="784"/>
        <w:rPr>
          <w:rFonts w:eastAsiaTheme="minorEastAsia"/>
          <w:sz w:val="28"/>
          <w:szCs w:val="28"/>
          <w:lang w:val="kk-KZ"/>
        </w:rPr>
      </w:pPr>
      <w:r w:rsidRPr="00FC2A43">
        <w:rPr>
          <w:rFonts w:eastAsiaTheme="minorEastAsia"/>
          <w:i/>
          <w:sz w:val="28"/>
          <w:szCs w:val="28"/>
          <w:lang w:val="kk-KZ"/>
        </w:rPr>
        <w:t>а</w:t>
      </w:r>
      <w:r w:rsidRPr="00FC2A43">
        <w:rPr>
          <w:rFonts w:eastAsiaTheme="minorEastAsia"/>
          <w:sz w:val="28"/>
          <w:szCs w:val="28"/>
          <w:lang w:val="kk-KZ"/>
        </w:rPr>
        <w:t xml:space="preserve"> – маршрут бойындағы зиянкестің жалпы сан мөлшері, дана;</w:t>
      </w:r>
    </w:p>
    <w:p w14:paraId="218AF963" w14:textId="2AC7A343" w:rsidR="00417EFF" w:rsidRPr="00FC2A43" w:rsidRDefault="00417EFF" w:rsidP="003140EB">
      <w:pPr>
        <w:ind w:firstLine="784"/>
        <w:rPr>
          <w:rFonts w:eastAsiaTheme="minorEastAsia"/>
          <w:sz w:val="28"/>
          <w:szCs w:val="28"/>
          <w:lang w:val="kk-KZ"/>
        </w:rPr>
      </w:pPr>
      <w:r w:rsidRPr="00FC2A43">
        <w:rPr>
          <w:rFonts w:eastAsiaTheme="minorEastAsia"/>
          <w:sz w:val="28"/>
          <w:szCs w:val="28"/>
          <w:lang w:val="kk-KZ"/>
        </w:rPr>
        <w:t>б – маршруттың жалпы ұзындығы, м;</w:t>
      </w:r>
    </w:p>
    <w:p w14:paraId="6B8E01A9" w14:textId="47CF133C" w:rsidR="00417EFF" w:rsidRPr="00FC2A43" w:rsidRDefault="00417EFF" w:rsidP="003140EB">
      <w:pPr>
        <w:ind w:firstLine="784"/>
        <w:rPr>
          <w:rFonts w:eastAsiaTheme="minorEastAsia"/>
          <w:sz w:val="28"/>
          <w:szCs w:val="28"/>
          <w:lang w:val="kk-KZ"/>
        </w:rPr>
      </w:pPr>
      <w:r w:rsidRPr="00FC2A43">
        <w:rPr>
          <w:rFonts w:eastAsiaTheme="minorEastAsia"/>
          <w:i/>
          <w:sz w:val="28"/>
          <w:szCs w:val="28"/>
          <w:lang w:val="kk-KZ"/>
        </w:rPr>
        <w:t>с</w:t>
      </w:r>
      <w:r w:rsidRPr="00FC2A43">
        <w:rPr>
          <w:rFonts w:eastAsiaTheme="minorEastAsia"/>
          <w:sz w:val="28"/>
          <w:szCs w:val="28"/>
          <w:lang w:val="kk-KZ"/>
        </w:rPr>
        <w:t xml:space="preserve"> – маршрут ені, м.</w:t>
      </w:r>
    </w:p>
    <w:p w14:paraId="2E4D89F9" w14:textId="0E73D7B4" w:rsidR="00417EFF" w:rsidRPr="00FC2A43" w:rsidRDefault="00417EFF" w:rsidP="003140EB">
      <w:pPr>
        <w:tabs>
          <w:tab w:val="left" w:pos="567"/>
          <w:tab w:val="left" w:pos="851"/>
        </w:tabs>
        <w:ind w:firstLine="709"/>
        <w:jc w:val="both"/>
        <w:rPr>
          <w:rFonts w:eastAsiaTheme="minorEastAsia"/>
          <w:sz w:val="28"/>
          <w:szCs w:val="28"/>
          <w:lang w:val="kk-KZ"/>
        </w:rPr>
      </w:pPr>
      <w:r w:rsidRPr="00FC2A43">
        <w:rPr>
          <w:rFonts w:eastAsiaTheme="minorEastAsia"/>
          <w:sz w:val="28"/>
          <w:szCs w:val="28"/>
          <w:lang w:val="kk-KZ"/>
        </w:rPr>
        <w:t>Есептеудегі төрт</w:t>
      </w:r>
      <w:r w:rsidR="00C576AD" w:rsidRPr="00FC2A43">
        <w:rPr>
          <w:rFonts w:eastAsiaTheme="minorEastAsia"/>
          <w:sz w:val="28"/>
          <w:szCs w:val="28"/>
          <w:lang w:val="kk-KZ"/>
        </w:rPr>
        <w:t xml:space="preserve"> бұрышты кескін шегі 0,5х0,5</w:t>
      </w:r>
      <w:r w:rsidR="003140EB">
        <w:rPr>
          <w:rFonts w:eastAsiaTheme="minorEastAsia"/>
          <w:sz w:val="28"/>
          <w:szCs w:val="28"/>
          <w:lang w:val="kk-KZ"/>
        </w:rPr>
        <w:t xml:space="preserve"> </w:t>
      </w:r>
      <w:r w:rsidR="00C576AD" w:rsidRPr="00FC2A43">
        <w:rPr>
          <w:rFonts w:eastAsiaTheme="minorEastAsia"/>
          <w:sz w:val="28"/>
          <w:szCs w:val="28"/>
          <w:lang w:val="kk-KZ"/>
        </w:rPr>
        <w:t>м (0,25</w:t>
      </w:r>
      <w:r w:rsidR="00470AAA" w:rsidRPr="00FC2A43">
        <w:rPr>
          <w:rFonts w:eastAsiaTheme="minorEastAsia"/>
          <w:sz w:val="28"/>
          <w:szCs w:val="28"/>
          <w:lang w:val="kk-KZ"/>
        </w:rPr>
        <w:t xml:space="preserve"> </w:t>
      </w:r>
      <w:r w:rsidRPr="00FC2A43">
        <w:rPr>
          <w:rFonts w:eastAsiaTheme="minorEastAsia"/>
          <w:sz w:val="28"/>
          <w:szCs w:val="28"/>
          <w:lang w:val="kk-KZ"/>
        </w:rPr>
        <w:t>м</w:t>
      </w:r>
      <w:r w:rsidRPr="00FC2A43">
        <w:rPr>
          <w:rFonts w:eastAsiaTheme="minorEastAsia"/>
          <w:sz w:val="28"/>
          <w:szCs w:val="28"/>
          <w:vertAlign w:val="superscript"/>
          <w:lang w:val="kk-KZ"/>
        </w:rPr>
        <w:t>2</w:t>
      </w:r>
      <w:r w:rsidRPr="00FC2A43">
        <w:rPr>
          <w:rFonts w:eastAsiaTheme="minorEastAsia"/>
          <w:sz w:val="28"/>
          <w:szCs w:val="28"/>
          <w:lang w:val="kk-KZ"/>
        </w:rPr>
        <w:t>). Әр стацияның жер көлеміне байланысты</w:t>
      </w:r>
      <w:r w:rsidRPr="00FC2A43">
        <w:rPr>
          <w:rFonts w:eastAsiaTheme="minorEastAsia"/>
          <w:sz w:val="28"/>
          <w:szCs w:val="28"/>
          <w:vertAlign w:val="superscript"/>
          <w:lang w:val="kk-KZ"/>
        </w:rPr>
        <w:t xml:space="preserve"> </w:t>
      </w:r>
      <w:r w:rsidRPr="00FC2A43">
        <w:rPr>
          <w:rFonts w:eastAsiaTheme="minorEastAsia"/>
          <w:sz w:val="28"/>
          <w:szCs w:val="28"/>
          <w:lang w:val="kk-KZ"/>
        </w:rPr>
        <w:t>8-16 төрт бұрышты кескінге дейін қойылды. Төрт бұрышты кескіндегі шегірткелер саны 1 шаршы метрдегі сан мөлшеріне сәйкестендірілді.</w:t>
      </w:r>
    </w:p>
    <w:p w14:paraId="6FB2D465" w14:textId="2282B403" w:rsidR="00417EFF" w:rsidRPr="00FC2A43"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Көзге іліккен шегірткелер – трансекті әдісімен анықталды. Трансекті ұзындығы 100 м, 20 рет қайталаудан тұрады. Шегірткелердің жалпы саны 1 шаршы метр жердегі сан мөлшеріне сәйкестендірілді.</w:t>
      </w:r>
    </w:p>
    <w:p w14:paraId="3A8B16B6" w14:textId="0B409C67" w:rsidR="00417EFF" w:rsidRPr="00FC2A43"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Негізгі жиналған мәлімет шегір</w:t>
      </w:r>
      <w:r w:rsidR="00411A4A" w:rsidRPr="00FC2A43">
        <w:rPr>
          <w:rFonts w:eastAsiaTheme="minorEastAsia"/>
          <w:sz w:val="28"/>
          <w:szCs w:val="28"/>
          <w:lang w:val="kk-KZ"/>
        </w:rPr>
        <w:t>т</w:t>
      </w:r>
      <w:r w:rsidRPr="00FC2A43">
        <w:rPr>
          <w:rFonts w:eastAsiaTheme="minorEastAsia"/>
          <w:sz w:val="28"/>
          <w:szCs w:val="28"/>
          <w:lang w:val="kk-KZ"/>
        </w:rPr>
        <w:t>келердің тығыздығына, кездесуі мен басымдылық көрсеткіштеріне сәйкес келуі тиіс.</w:t>
      </w:r>
    </w:p>
    <w:p w14:paraId="04F30CE0" w14:textId="48BCCF91" w:rsidR="00417EFF"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Шегірткенің тығыздығы мына формуламен анықталды (1</w:t>
      </w:r>
      <w:r w:rsidR="00470AAA" w:rsidRPr="00FC2A43">
        <w:rPr>
          <w:rFonts w:eastAsiaTheme="minorEastAsia"/>
          <w:sz w:val="28"/>
          <w:szCs w:val="28"/>
          <w:lang w:val="kk-KZ"/>
        </w:rPr>
        <w:t xml:space="preserve"> </w:t>
      </w:r>
      <w:r w:rsidRPr="00FC2A43">
        <w:rPr>
          <w:rFonts w:eastAsiaTheme="minorEastAsia"/>
          <w:sz w:val="28"/>
          <w:szCs w:val="28"/>
          <w:lang w:val="kk-KZ"/>
        </w:rPr>
        <w:t>м</w:t>
      </w:r>
      <w:r w:rsidRPr="00FC2A43">
        <w:rPr>
          <w:rFonts w:eastAsiaTheme="minorEastAsia"/>
          <w:sz w:val="28"/>
          <w:szCs w:val="28"/>
          <w:vertAlign w:val="superscript"/>
          <w:lang w:val="kk-KZ"/>
        </w:rPr>
        <w:t xml:space="preserve">2 </w:t>
      </w:r>
      <w:r w:rsidRPr="00FC2A43">
        <w:rPr>
          <w:rFonts w:eastAsiaTheme="minorEastAsia"/>
          <w:sz w:val="28"/>
          <w:szCs w:val="28"/>
          <w:lang w:val="kk-KZ"/>
        </w:rPr>
        <w:t>жерге сәйкес</w:t>
      </w:r>
      <w:r w:rsidRPr="00FC2A43">
        <w:rPr>
          <w:rFonts w:eastAsiaTheme="minorEastAsia"/>
          <w:sz w:val="28"/>
          <w:szCs w:val="28"/>
          <w:vertAlign w:val="superscript"/>
          <w:lang w:val="kk-KZ"/>
        </w:rPr>
        <w:t xml:space="preserve"> </w:t>
      </w:r>
      <w:r w:rsidRPr="00FC2A43">
        <w:rPr>
          <w:rFonts w:eastAsiaTheme="minorEastAsia"/>
          <w:sz w:val="28"/>
          <w:szCs w:val="28"/>
          <w:lang w:val="kk-KZ"/>
        </w:rPr>
        <w:t>есептелгенде):</w:t>
      </w:r>
    </w:p>
    <w:p w14:paraId="7B41AF29" w14:textId="77777777" w:rsidR="00417EFF" w:rsidRPr="00FC2A43" w:rsidRDefault="00417EFF" w:rsidP="00FC2A43">
      <w:pPr>
        <w:jc w:val="center"/>
        <w:rPr>
          <w:rFonts w:eastAsiaTheme="minorEastAsia"/>
          <w:i/>
          <w:sz w:val="28"/>
          <w:szCs w:val="28"/>
          <w:lang w:val="kk-KZ"/>
        </w:rPr>
      </w:pPr>
      <w:r w:rsidRPr="00FC2A43">
        <w:rPr>
          <w:i/>
          <w:sz w:val="28"/>
          <w:szCs w:val="28"/>
          <w:lang w:val="en-US"/>
        </w:rPr>
        <w:t>V</w:t>
      </w:r>
      <w:r w:rsidRPr="00FC2A43">
        <w:rPr>
          <w:i/>
          <w:sz w:val="28"/>
          <w:szCs w:val="28"/>
          <w:lang w:val="kk-KZ"/>
        </w:rPr>
        <w:t>=</w:t>
      </w:r>
      <m:oMath>
        <m:r>
          <w:rPr>
            <w:rFonts w:ascii="Cambria Math" w:hAnsi="Cambria Math"/>
            <w:sz w:val="28"/>
            <w:szCs w:val="28"/>
            <w:lang w:val="kk-KZ"/>
          </w:rPr>
          <m:t xml:space="preserve"> </m:t>
        </m:r>
        <m:f>
          <m:fPr>
            <m:ctrlPr>
              <w:rPr>
                <w:rFonts w:ascii="Cambria Math" w:hAnsi="Cambria Math"/>
                <w:i/>
                <w:sz w:val="28"/>
                <w:szCs w:val="28"/>
                <w:lang w:val="kk-KZ"/>
              </w:rPr>
            </m:ctrlPr>
          </m:fPr>
          <m:num>
            <m:r>
              <w:rPr>
                <w:rFonts w:ascii="Cambria Math" w:hAnsi="Cambria Math"/>
                <w:sz w:val="28"/>
                <w:szCs w:val="28"/>
                <w:lang w:val="kk-KZ"/>
              </w:rPr>
              <m:t>K</m:t>
            </m:r>
          </m:num>
          <m:den>
            <m:r>
              <w:rPr>
                <w:rFonts w:ascii="Cambria Math" w:hAnsi="Cambria Math"/>
                <w:sz w:val="28"/>
                <w:szCs w:val="28"/>
                <w:lang w:val="kk-KZ"/>
              </w:rPr>
              <m:t>n</m:t>
            </m:r>
          </m:den>
        </m:f>
      </m:oMath>
      <w:r w:rsidRPr="00FC2A43">
        <w:rPr>
          <w:rFonts w:eastAsiaTheme="minorEastAsia"/>
          <w:i/>
          <w:sz w:val="28"/>
          <w:szCs w:val="28"/>
          <w:lang w:val="kk-KZ"/>
        </w:rPr>
        <w:t xml:space="preserve"> ,</w:t>
      </w:r>
    </w:p>
    <w:p w14:paraId="23EDFFE6" w14:textId="77777777" w:rsidR="003140EB" w:rsidRDefault="003140EB" w:rsidP="00FC2A43">
      <w:pPr>
        <w:tabs>
          <w:tab w:val="left" w:pos="709"/>
        </w:tabs>
        <w:jc w:val="both"/>
        <w:rPr>
          <w:rFonts w:eastAsiaTheme="minorEastAsia"/>
          <w:sz w:val="28"/>
          <w:szCs w:val="28"/>
          <w:lang w:val="kk-KZ"/>
        </w:rPr>
      </w:pPr>
    </w:p>
    <w:p w14:paraId="1B4BCB3B" w14:textId="2428557E" w:rsidR="00417EFF" w:rsidRPr="00FC2A43" w:rsidRDefault="00417EFF" w:rsidP="003140EB">
      <w:pPr>
        <w:tabs>
          <w:tab w:val="left" w:pos="709"/>
        </w:tabs>
        <w:rPr>
          <w:rFonts w:eastAsiaTheme="minorEastAsia"/>
          <w:sz w:val="28"/>
          <w:szCs w:val="28"/>
          <w:lang w:val="kk-KZ"/>
        </w:rPr>
      </w:pPr>
      <w:r w:rsidRPr="00FC2A43">
        <w:rPr>
          <w:rFonts w:eastAsiaTheme="minorEastAsia"/>
          <w:sz w:val="28"/>
          <w:szCs w:val="28"/>
          <w:lang w:val="kk-KZ"/>
        </w:rPr>
        <w:t xml:space="preserve">мұнда </w:t>
      </w:r>
      <w:r w:rsidRPr="00FC2A43">
        <w:rPr>
          <w:rFonts w:eastAsiaTheme="minorEastAsia"/>
          <w:i/>
          <w:sz w:val="28"/>
          <w:szCs w:val="28"/>
          <w:lang w:val="kk-KZ"/>
        </w:rPr>
        <w:t>V</w:t>
      </w:r>
      <w:r w:rsidRPr="00FC2A43">
        <w:rPr>
          <w:rFonts w:eastAsiaTheme="minorEastAsia"/>
          <w:sz w:val="28"/>
          <w:szCs w:val="28"/>
          <w:lang w:val="kk-KZ"/>
        </w:rPr>
        <w:t xml:space="preserve"> – тығыздығы, дана/м</w:t>
      </w:r>
      <w:r w:rsidRPr="00FC2A43">
        <w:rPr>
          <w:rFonts w:eastAsiaTheme="minorEastAsia"/>
          <w:sz w:val="28"/>
          <w:szCs w:val="28"/>
          <w:vertAlign w:val="superscript"/>
          <w:lang w:val="kk-KZ"/>
        </w:rPr>
        <w:t>2</w:t>
      </w:r>
      <w:r w:rsidRPr="00FC2A43">
        <w:rPr>
          <w:rFonts w:eastAsiaTheme="minorEastAsia"/>
          <w:sz w:val="28"/>
          <w:szCs w:val="28"/>
          <w:lang w:val="kk-KZ"/>
        </w:rPr>
        <w:t>;</w:t>
      </w:r>
    </w:p>
    <w:p w14:paraId="45C06675" w14:textId="3A648589" w:rsidR="00417EFF" w:rsidRPr="00FC2A43" w:rsidRDefault="00417EFF" w:rsidP="003140EB">
      <w:pPr>
        <w:ind w:firstLine="784"/>
        <w:rPr>
          <w:rFonts w:eastAsiaTheme="minorEastAsia"/>
          <w:sz w:val="28"/>
          <w:szCs w:val="28"/>
          <w:lang w:val="kk-KZ"/>
        </w:rPr>
      </w:pPr>
      <w:r w:rsidRPr="00FC2A43">
        <w:rPr>
          <w:rFonts w:eastAsiaTheme="minorEastAsia"/>
          <w:i/>
          <w:sz w:val="28"/>
          <w:szCs w:val="28"/>
          <w:lang w:val="kk-KZ"/>
        </w:rPr>
        <w:t>k</w:t>
      </w:r>
      <w:r w:rsidRPr="00FC2A43">
        <w:rPr>
          <w:rFonts w:eastAsiaTheme="minorEastAsia"/>
          <w:sz w:val="28"/>
          <w:szCs w:val="28"/>
          <w:lang w:val="kk-KZ"/>
        </w:rPr>
        <w:t xml:space="preserve"> – үлгідегі жалпы дарақ саны, дана;</w:t>
      </w:r>
    </w:p>
    <w:p w14:paraId="0127700C" w14:textId="3D63AC8A" w:rsidR="00417EFF" w:rsidRPr="00FC2A43" w:rsidRDefault="00417EFF" w:rsidP="003140EB">
      <w:pPr>
        <w:ind w:firstLine="784"/>
        <w:rPr>
          <w:rFonts w:eastAsiaTheme="minorEastAsia"/>
          <w:sz w:val="28"/>
          <w:szCs w:val="28"/>
          <w:lang w:val="kk-KZ"/>
        </w:rPr>
      </w:pPr>
      <w:r w:rsidRPr="00FC2A43">
        <w:rPr>
          <w:rFonts w:eastAsiaTheme="minorEastAsia"/>
          <w:i/>
          <w:sz w:val="28"/>
          <w:szCs w:val="28"/>
          <w:lang w:val="kk-KZ"/>
        </w:rPr>
        <w:t>n</w:t>
      </w:r>
      <w:r w:rsidRPr="00FC2A43">
        <w:rPr>
          <w:rFonts w:eastAsiaTheme="minorEastAsia"/>
          <w:sz w:val="28"/>
          <w:szCs w:val="28"/>
          <w:lang w:val="kk-KZ"/>
        </w:rPr>
        <w:t xml:space="preserve"> – үлгілер саны.</w:t>
      </w:r>
    </w:p>
    <w:p w14:paraId="2C4B1268" w14:textId="6F4902E8" w:rsidR="00417EFF" w:rsidRPr="00FC2A43" w:rsidRDefault="00417EFF" w:rsidP="003140EB">
      <w:pPr>
        <w:tabs>
          <w:tab w:val="left" w:pos="567"/>
          <w:tab w:val="left" w:pos="709"/>
        </w:tabs>
        <w:ind w:firstLine="709"/>
        <w:jc w:val="both"/>
        <w:rPr>
          <w:rFonts w:eastAsiaTheme="minorEastAsia"/>
          <w:sz w:val="28"/>
          <w:szCs w:val="28"/>
          <w:lang w:val="kk-KZ"/>
        </w:rPr>
      </w:pPr>
      <w:r w:rsidRPr="00FC2A43">
        <w:rPr>
          <w:rFonts w:eastAsiaTheme="minorEastAsia"/>
          <w:sz w:val="28"/>
          <w:szCs w:val="28"/>
          <w:lang w:val="kk-KZ"/>
        </w:rPr>
        <w:t>Тұрақты зерттеу кезінде геоботаникалық талдау жасалды. Әрбір тұрақты учаскеден 10-20 үлгілер, олардың әрқайсысының мөлшері 25х25 см, аралығы 50-100 метр, шахматтық қатармен алынды.</w:t>
      </w:r>
    </w:p>
    <w:p w14:paraId="570DF7F9" w14:textId="354CBF1D" w:rsidR="00417EFF" w:rsidRPr="00FC2A43" w:rsidRDefault="00417EFF" w:rsidP="003140EB">
      <w:pPr>
        <w:tabs>
          <w:tab w:val="left" w:pos="567"/>
          <w:tab w:val="left" w:pos="709"/>
        </w:tabs>
        <w:ind w:firstLine="709"/>
        <w:jc w:val="both"/>
        <w:rPr>
          <w:sz w:val="28"/>
          <w:szCs w:val="28"/>
          <w:lang w:val="kk-KZ"/>
        </w:rPr>
      </w:pPr>
      <w:r w:rsidRPr="00FC2A43">
        <w:rPr>
          <w:rFonts w:eastAsiaTheme="minorEastAsia"/>
          <w:sz w:val="28"/>
          <w:szCs w:val="28"/>
          <w:lang w:val="kk-KZ"/>
        </w:rPr>
        <w:t>Әр түрлі ареалдағы шегірткелердің фазалық жағдайы анықталды. Шегірткелердің (50 ұрғашы және 50 еркектерінен) ересек дарақтары алынып өлшенеді. Штангенциркуль арқылы 1 - Е/F – үстіңгі қанатының артқы санының ұзындығына қатынасы; 2 – Е</w:t>
      </w:r>
      <w:r w:rsidRPr="00FC2A43">
        <w:rPr>
          <w:rFonts w:eastAsiaTheme="minorEastAsia"/>
          <w:sz w:val="28"/>
          <w:szCs w:val="28"/>
          <w:vertAlign w:val="subscript"/>
          <w:lang w:val="kk-KZ"/>
        </w:rPr>
        <w:t>1</w:t>
      </w:r>
      <w:r w:rsidRPr="00FC2A43">
        <w:rPr>
          <w:rFonts w:eastAsiaTheme="minorEastAsia"/>
          <w:sz w:val="28"/>
          <w:szCs w:val="28"/>
          <w:lang w:val="kk-KZ"/>
        </w:rPr>
        <w:t>/Е – үстіңгі қанатының артқы санынан асып тұрған бөлігінің жалпы үстіңгі қанат</w:t>
      </w:r>
      <w:r w:rsidR="00E9087E" w:rsidRPr="00FC2A43">
        <w:rPr>
          <w:rFonts w:eastAsiaTheme="minorEastAsia"/>
          <w:sz w:val="28"/>
          <w:szCs w:val="28"/>
          <w:lang w:val="kk-KZ"/>
        </w:rPr>
        <w:t>ын</w:t>
      </w:r>
      <w:r w:rsidRPr="00FC2A43">
        <w:rPr>
          <w:rFonts w:eastAsiaTheme="minorEastAsia"/>
          <w:sz w:val="28"/>
          <w:szCs w:val="28"/>
          <w:lang w:val="kk-KZ"/>
        </w:rPr>
        <w:t xml:space="preserve">ың ұзындығына қатынасы өлшеніп </w:t>
      </w:r>
      <w:r w:rsidRPr="002107D5">
        <w:rPr>
          <w:rFonts w:eastAsiaTheme="minorEastAsia"/>
          <w:sz w:val="28"/>
          <w:szCs w:val="28"/>
          <w:lang w:val="kk-KZ"/>
        </w:rPr>
        <w:t xml:space="preserve">анықталды </w:t>
      </w:r>
      <w:r w:rsidRPr="002107D5">
        <w:rPr>
          <w:sz w:val="28"/>
          <w:szCs w:val="28"/>
          <w:lang w:val="kk-KZ"/>
        </w:rPr>
        <w:t>[1</w:t>
      </w:r>
      <w:r w:rsidR="00245589" w:rsidRPr="002107D5">
        <w:rPr>
          <w:sz w:val="28"/>
          <w:szCs w:val="28"/>
          <w:lang w:val="kk-KZ"/>
        </w:rPr>
        <w:t>4</w:t>
      </w:r>
      <w:r w:rsidR="00B96637" w:rsidRPr="002107D5">
        <w:rPr>
          <w:sz w:val="28"/>
          <w:szCs w:val="28"/>
          <w:lang w:val="kk-KZ"/>
        </w:rPr>
        <w:t>, с.</w:t>
      </w:r>
      <w:r w:rsidR="002B6701" w:rsidRPr="002107D5">
        <w:rPr>
          <w:sz w:val="28"/>
          <w:szCs w:val="28"/>
          <w:lang w:val="kk-KZ"/>
        </w:rPr>
        <w:t xml:space="preserve"> 19</w:t>
      </w:r>
      <w:r w:rsidRPr="002107D5">
        <w:rPr>
          <w:sz w:val="28"/>
          <w:szCs w:val="28"/>
          <w:lang w:val="kk-KZ"/>
        </w:rPr>
        <w:t>].</w:t>
      </w:r>
    </w:p>
    <w:p w14:paraId="4DEEDD47" w14:textId="1D231A73" w:rsidR="00417EFF" w:rsidRPr="00FC2A43" w:rsidRDefault="002E3DC9" w:rsidP="003140EB">
      <w:pPr>
        <w:tabs>
          <w:tab w:val="left" w:pos="567"/>
          <w:tab w:val="left" w:pos="709"/>
        </w:tabs>
        <w:ind w:firstLine="709"/>
        <w:jc w:val="both"/>
        <w:rPr>
          <w:sz w:val="28"/>
          <w:szCs w:val="28"/>
          <w:lang w:val="kk-KZ"/>
        </w:rPr>
      </w:pPr>
      <w:r w:rsidRPr="00FC2A43">
        <w:rPr>
          <w:sz w:val="28"/>
          <w:szCs w:val="28"/>
          <w:lang w:val="kk-KZ"/>
        </w:rPr>
        <w:t>Шегіртке дернәсілдерін</w:t>
      </w:r>
      <w:r w:rsidR="00417EFF" w:rsidRPr="00FC2A43">
        <w:rPr>
          <w:sz w:val="28"/>
          <w:szCs w:val="28"/>
          <w:lang w:val="kk-KZ"/>
        </w:rPr>
        <w:t>ің жұмыртқадан жер бетіне шығуы, көбеюі, дамуы, фенологиясы, мекен ауыстыруы мен орнығуы экспедициялық және тұрақты жағдайларда зерттелді.</w:t>
      </w:r>
    </w:p>
    <w:p w14:paraId="5FABD41E" w14:textId="66BA8165" w:rsidR="00417EFF" w:rsidRPr="00FC2A43" w:rsidRDefault="00417EFF" w:rsidP="003140EB">
      <w:pPr>
        <w:tabs>
          <w:tab w:val="left" w:pos="567"/>
          <w:tab w:val="left" w:pos="709"/>
          <w:tab w:val="left" w:pos="851"/>
        </w:tabs>
        <w:ind w:firstLine="709"/>
        <w:jc w:val="both"/>
        <w:rPr>
          <w:sz w:val="28"/>
          <w:szCs w:val="28"/>
          <w:lang w:val="kk-KZ"/>
        </w:rPr>
      </w:pPr>
      <w:r w:rsidRPr="00FC2A43">
        <w:rPr>
          <w:sz w:val="28"/>
          <w:szCs w:val="28"/>
          <w:lang w:val="kk-KZ"/>
        </w:rPr>
        <w:t>Арнайы тәжірибе арқылы шегірткелердің өсімдіктермен қоректену байланысы мен азықтану дәрежесі, олардың өсімдіктерді зақымдауы арқылы анықталды. Табиғи жағдайда шегірткелердің жәндікхана (садок) ішінде 20 дана (10 ұрғашы мен 10 еркек) салып, бір тәулік бойы азықсыз ұсталды. Шегірткелерге келесі күні таңертең қорек берілді. Сол кезде оларға айрауық</w:t>
      </w:r>
      <w:r w:rsidRPr="00FC2A43">
        <w:rPr>
          <w:sz w:val="28"/>
          <w:szCs w:val="28"/>
          <w:shd w:val="clear" w:color="auto" w:fill="FFFFFF"/>
          <w:lang w:val="kk-KZ"/>
        </w:rPr>
        <w:t xml:space="preserve"> (</w:t>
      </w:r>
      <w:r w:rsidRPr="00FC2A43">
        <w:rPr>
          <w:i/>
          <w:sz w:val="28"/>
          <w:szCs w:val="28"/>
          <w:lang w:val="kk-KZ"/>
        </w:rPr>
        <w:t xml:space="preserve">Calamagrostis epigejos </w:t>
      </w:r>
      <w:r w:rsidRPr="00FC2A43">
        <w:rPr>
          <w:sz w:val="28"/>
          <w:szCs w:val="28"/>
          <w:lang w:val="kk-KZ"/>
        </w:rPr>
        <w:t>Roth</w:t>
      </w:r>
      <w:r w:rsidRPr="00FC2A43">
        <w:rPr>
          <w:i/>
          <w:iCs/>
          <w:sz w:val="28"/>
          <w:szCs w:val="28"/>
          <w:shd w:val="clear" w:color="auto" w:fill="FFFFFF"/>
          <w:lang w:val="kk-KZ"/>
        </w:rPr>
        <w:t>)</w:t>
      </w:r>
      <w:r w:rsidRPr="00FC2A43">
        <w:rPr>
          <w:sz w:val="28"/>
          <w:szCs w:val="28"/>
          <w:lang w:val="kk-KZ"/>
        </w:rPr>
        <w:t>, қияқ</w:t>
      </w:r>
      <w:r w:rsidRPr="00FC2A43">
        <w:rPr>
          <w:i/>
          <w:iCs/>
          <w:sz w:val="28"/>
          <w:szCs w:val="28"/>
          <w:shd w:val="clear" w:color="auto" w:fill="FFFFFF"/>
          <w:lang w:val="kk-KZ"/>
        </w:rPr>
        <w:t xml:space="preserve"> (</w:t>
      </w:r>
      <w:r w:rsidRPr="00FC2A43">
        <w:rPr>
          <w:i/>
          <w:sz w:val="28"/>
          <w:szCs w:val="28"/>
          <w:lang w:val="kk-KZ"/>
        </w:rPr>
        <w:t>Elymus sibiricus </w:t>
      </w:r>
      <w:r w:rsidRPr="00FC2A43">
        <w:rPr>
          <w:sz w:val="28"/>
          <w:szCs w:val="28"/>
          <w:lang w:val="kk-KZ"/>
        </w:rPr>
        <w:t>L.</w:t>
      </w:r>
      <w:r w:rsidRPr="00FC2A43">
        <w:rPr>
          <w:i/>
          <w:iCs/>
          <w:sz w:val="28"/>
          <w:szCs w:val="28"/>
          <w:shd w:val="clear" w:color="auto" w:fill="FFFFFF"/>
          <w:lang w:val="kk-KZ"/>
        </w:rPr>
        <w:t>)</w:t>
      </w:r>
      <w:r w:rsidRPr="00FC2A43">
        <w:rPr>
          <w:i/>
          <w:sz w:val="28"/>
          <w:szCs w:val="28"/>
          <w:lang w:val="kk-KZ"/>
        </w:rPr>
        <w:t>,</w:t>
      </w:r>
      <w:r w:rsidRPr="00FC2A43">
        <w:rPr>
          <w:sz w:val="28"/>
          <w:szCs w:val="28"/>
          <w:lang w:val="kk-KZ"/>
        </w:rPr>
        <w:t xml:space="preserve"> бидайық</w:t>
      </w:r>
      <w:r w:rsidRPr="00FC2A43">
        <w:rPr>
          <w:i/>
          <w:iCs/>
          <w:sz w:val="28"/>
          <w:szCs w:val="28"/>
          <w:shd w:val="clear" w:color="auto" w:fill="FFFFFF"/>
          <w:lang w:val="kk-KZ"/>
        </w:rPr>
        <w:t xml:space="preserve"> (</w:t>
      </w:r>
      <w:hyperlink r:id="rId17" w:tooltip="Agropyron cristatum (мұндай бет жоқ)" w:history="1">
        <w:r w:rsidRPr="00FC2A43">
          <w:rPr>
            <w:rStyle w:val="a9"/>
            <w:i/>
            <w:color w:val="auto"/>
            <w:sz w:val="28"/>
            <w:szCs w:val="28"/>
            <w:u w:val="none"/>
            <w:lang w:val="kk-KZ"/>
          </w:rPr>
          <w:t>Agropyron cristatum</w:t>
        </w:r>
      </w:hyperlink>
      <w:r w:rsidRPr="00FC2A43">
        <w:rPr>
          <w:i/>
          <w:sz w:val="28"/>
          <w:szCs w:val="28"/>
          <w:lang w:val="kk-KZ"/>
        </w:rPr>
        <w:t xml:space="preserve"> </w:t>
      </w:r>
      <w:hyperlink r:id="rId18" w:tooltip="Joseph Gaertner (мұндай бет жоқ)" w:history="1">
        <w:r w:rsidRPr="00FC2A43">
          <w:rPr>
            <w:rStyle w:val="a9"/>
            <w:color w:val="auto"/>
            <w:sz w:val="28"/>
            <w:szCs w:val="28"/>
            <w:u w:val="none"/>
            <w:lang w:val="kk-KZ"/>
          </w:rPr>
          <w:t>Gaertn.</w:t>
        </w:r>
      </w:hyperlink>
      <w:r w:rsidRPr="00FC2A43">
        <w:rPr>
          <w:i/>
          <w:iCs/>
          <w:sz w:val="28"/>
          <w:szCs w:val="28"/>
          <w:shd w:val="clear" w:color="auto" w:fill="FFFFFF"/>
          <w:lang w:val="kk-KZ"/>
        </w:rPr>
        <w:t>)</w:t>
      </w:r>
      <w:r w:rsidRPr="00FC2A43">
        <w:rPr>
          <w:sz w:val="28"/>
          <w:szCs w:val="28"/>
          <w:lang w:val="kk-KZ"/>
        </w:rPr>
        <w:t>, қамыс</w:t>
      </w:r>
      <w:r w:rsidRPr="00FC2A43">
        <w:rPr>
          <w:i/>
          <w:iCs/>
          <w:sz w:val="28"/>
          <w:szCs w:val="28"/>
          <w:shd w:val="clear" w:color="auto" w:fill="FFFFFF"/>
          <w:lang w:val="kk-KZ"/>
        </w:rPr>
        <w:t xml:space="preserve"> (</w:t>
      </w:r>
      <w:r w:rsidRPr="00FC2A43">
        <w:rPr>
          <w:i/>
          <w:sz w:val="28"/>
          <w:szCs w:val="28"/>
          <w:lang w:val="kk-KZ"/>
        </w:rPr>
        <w:t xml:space="preserve">Phragmites australis </w:t>
      </w:r>
      <w:r w:rsidRPr="00FC2A43">
        <w:rPr>
          <w:sz w:val="28"/>
          <w:szCs w:val="28"/>
          <w:lang w:val="kk-KZ"/>
        </w:rPr>
        <w:t>Cav</w:t>
      </w:r>
      <w:r w:rsidR="00470AAA" w:rsidRPr="00FC2A43">
        <w:rPr>
          <w:sz w:val="28"/>
          <w:szCs w:val="28"/>
          <w:lang w:val="kk-KZ"/>
        </w:rPr>
        <w:t>.</w:t>
      </w:r>
      <w:r w:rsidRPr="00FC2A43">
        <w:rPr>
          <w:i/>
          <w:iCs/>
          <w:sz w:val="28"/>
          <w:szCs w:val="28"/>
          <w:shd w:val="clear" w:color="auto" w:fill="FFFFFF"/>
          <w:lang w:val="kk-KZ"/>
        </w:rPr>
        <w:t>)</w:t>
      </w:r>
      <w:r w:rsidRPr="00FC2A43">
        <w:rPr>
          <w:sz w:val="28"/>
          <w:szCs w:val="28"/>
          <w:lang w:val="kk-KZ"/>
        </w:rPr>
        <w:t>, құрақ</w:t>
      </w:r>
      <w:r w:rsidRPr="00FC2A43">
        <w:rPr>
          <w:sz w:val="28"/>
          <w:szCs w:val="28"/>
          <w:shd w:val="clear" w:color="auto" w:fill="FFFFFF"/>
          <w:lang w:val="kk-KZ"/>
        </w:rPr>
        <w:t xml:space="preserve"> (</w:t>
      </w:r>
      <w:r w:rsidRPr="00FC2A43">
        <w:rPr>
          <w:i/>
          <w:sz w:val="28"/>
          <w:szCs w:val="28"/>
          <w:shd w:val="clear" w:color="auto" w:fill="FFFFFF"/>
          <w:lang w:val="kk-KZ"/>
        </w:rPr>
        <w:t>Ph</w:t>
      </w:r>
      <w:r w:rsidR="00470AAA" w:rsidRPr="00FC2A43">
        <w:rPr>
          <w:i/>
          <w:sz w:val="28"/>
          <w:szCs w:val="28"/>
          <w:lang w:val="kk-KZ"/>
        </w:rPr>
        <w:t>ragmites с</w:t>
      </w:r>
      <w:r w:rsidRPr="00FC2A43">
        <w:rPr>
          <w:i/>
          <w:sz w:val="28"/>
          <w:szCs w:val="28"/>
          <w:shd w:val="clear" w:color="auto" w:fill="FFFFFF"/>
          <w:lang w:val="kk-KZ"/>
        </w:rPr>
        <w:t>ommunіs</w:t>
      </w:r>
      <w:r w:rsidRPr="00FC2A43">
        <w:rPr>
          <w:sz w:val="28"/>
          <w:szCs w:val="28"/>
          <w:shd w:val="clear" w:color="auto" w:fill="FFFFFF"/>
          <w:lang w:val="kk-KZ"/>
        </w:rPr>
        <w:t>)</w:t>
      </w:r>
      <w:r w:rsidRPr="00FC2A43">
        <w:rPr>
          <w:sz w:val="28"/>
          <w:szCs w:val="28"/>
          <w:lang w:val="kk-KZ"/>
        </w:rPr>
        <w:t>, ши</w:t>
      </w:r>
      <w:r w:rsidRPr="00FC2A43">
        <w:rPr>
          <w:i/>
          <w:iCs/>
          <w:sz w:val="28"/>
          <w:szCs w:val="28"/>
          <w:shd w:val="clear" w:color="auto" w:fill="FFFFFF"/>
          <w:lang w:val="kk-KZ"/>
        </w:rPr>
        <w:t xml:space="preserve"> (</w:t>
      </w:r>
      <w:r w:rsidRPr="00FC2A43">
        <w:rPr>
          <w:i/>
          <w:sz w:val="28"/>
          <w:szCs w:val="28"/>
          <w:lang w:val="kk-KZ"/>
        </w:rPr>
        <w:t>Vitellaria paradoxa </w:t>
      </w:r>
      <w:hyperlink r:id="rId19" w:history="1">
        <w:r w:rsidRPr="00FC2A43">
          <w:rPr>
            <w:rStyle w:val="a9"/>
            <w:color w:val="auto"/>
            <w:sz w:val="28"/>
            <w:szCs w:val="28"/>
            <w:u w:val="none"/>
            <w:lang w:val="kk-KZ"/>
          </w:rPr>
          <w:t>C.F.Gaertn.</w:t>
        </w:r>
      </w:hyperlink>
      <w:r w:rsidRPr="00FC2A43">
        <w:rPr>
          <w:i/>
          <w:iCs/>
          <w:sz w:val="28"/>
          <w:szCs w:val="28"/>
          <w:shd w:val="clear" w:color="auto" w:fill="FFFFFF"/>
          <w:lang w:val="kk-KZ"/>
        </w:rPr>
        <w:t>)</w:t>
      </w:r>
      <w:r w:rsidRPr="00FC2A43">
        <w:rPr>
          <w:sz w:val="28"/>
          <w:szCs w:val="28"/>
          <w:lang w:val="kk-KZ"/>
        </w:rPr>
        <w:t xml:space="preserve"> берілді. Шегірткенің қоректену процесін 1 сағат бойы қарап, әр бір 10 минут сайын олардың қандай шөпті жейтіні есепке алынды. Тәжірибенің қайталануы 3 реттен болды.</w:t>
      </w:r>
    </w:p>
    <w:p w14:paraId="5DF56F3E" w14:textId="1C02F4CF" w:rsidR="00417EFF" w:rsidRPr="00FC2A43" w:rsidRDefault="00417EFF" w:rsidP="003140EB">
      <w:pPr>
        <w:tabs>
          <w:tab w:val="left" w:pos="567"/>
          <w:tab w:val="left" w:pos="709"/>
        </w:tabs>
        <w:ind w:firstLine="709"/>
        <w:jc w:val="both"/>
        <w:rPr>
          <w:sz w:val="28"/>
          <w:szCs w:val="28"/>
          <w:lang w:val="kk-KZ"/>
        </w:rPr>
      </w:pPr>
      <w:r w:rsidRPr="00FC2A43">
        <w:rPr>
          <w:sz w:val="28"/>
          <w:szCs w:val="28"/>
          <w:lang w:val="kk-KZ"/>
        </w:rPr>
        <w:lastRenderedPageBreak/>
        <w:t>Күзде жүргізілген зерттеулер арқылы ұрғашы шегір</w:t>
      </w:r>
      <w:r w:rsidR="00FF2B34" w:rsidRPr="00FC2A43">
        <w:rPr>
          <w:sz w:val="28"/>
          <w:szCs w:val="28"/>
          <w:lang w:val="kk-KZ"/>
        </w:rPr>
        <w:t>т</w:t>
      </w:r>
      <w:r w:rsidRPr="00FC2A43">
        <w:rPr>
          <w:sz w:val="28"/>
          <w:szCs w:val="28"/>
          <w:lang w:val="kk-KZ"/>
        </w:rPr>
        <w:t>келердің жұмыртқа салар орындары бақыланды. Біріншіден биотоптардан энтомологиялық қаққыш көмегімен шегірткелердің 1 м</w:t>
      </w:r>
      <w:r w:rsidRPr="00FC2A43">
        <w:rPr>
          <w:sz w:val="28"/>
          <w:szCs w:val="28"/>
          <w:vertAlign w:val="superscript"/>
          <w:lang w:val="kk-KZ"/>
        </w:rPr>
        <w:t xml:space="preserve">2 </w:t>
      </w:r>
      <w:r w:rsidRPr="00FC2A43">
        <w:rPr>
          <w:sz w:val="28"/>
          <w:szCs w:val="28"/>
          <w:lang w:val="kk-KZ"/>
        </w:rPr>
        <w:t>жердегі саны және түр құрамы есепке алынды. Ал перпендикуляр сызық бойымен әр 100 метр сайын тоқтап, үлгілер жиналып күбіршемен зақымданған жер көлемі анықталды. Олардың күбіршелерін топырақты қазу арқылы тереңдігі 0-5 см, ауданы 0,5-0,5 м жерден үлгі алынды. Жер көлеміне байланысты 10 га-дан 8-үлгі, 50 га -</w:t>
      </w:r>
      <w:r w:rsidR="00FF2B34" w:rsidRPr="00FC2A43">
        <w:rPr>
          <w:sz w:val="28"/>
          <w:szCs w:val="28"/>
          <w:lang w:val="kk-KZ"/>
        </w:rPr>
        <w:t xml:space="preserve"> </w:t>
      </w:r>
      <w:r w:rsidRPr="00FC2A43">
        <w:rPr>
          <w:sz w:val="28"/>
          <w:szCs w:val="28"/>
          <w:lang w:val="kk-KZ"/>
        </w:rPr>
        <w:t>15 үлгі</w:t>
      </w:r>
      <w:r w:rsidR="000A49D3" w:rsidRPr="00FC2A43">
        <w:rPr>
          <w:sz w:val="28"/>
          <w:szCs w:val="28"/>
          <w:lang w:val="kk-KZ"/>
        </w:rPr>
        <w:t>, 100 га - 20 үлгі және 400 га -</w:t>
      </w:r>
      <w:r w:rsidRPr="00FC2A43">
        <w:rPr>
          <w:sz w:val="28"/>
          <w:szCs w:val="28"/>
          <w:lang w:val="kk-KZ"/>
        </w:rPr>
        <w:t xml:space="preserve"> 40 үлгі жиналды.  Алынған үлгілер диаметрі 3 мм </w:t>
      </w:r>
      <w:r w:rsidR="00470AAA" w:rsidRPr="00FC2A43">
        <w:rPr>
          <w:sz w:val="28"/>
          <w:szCs w:val="28"/>
          <w:lang w:val="kk-KZ"/>
        </w:rPr>
        <w:t>тор</w:t>
      </w:r>
      <w:r w:rsidRPr="00FC2A43">
        <w:rPr>
          <w:sz w:val="28"/>
          <w:szCs w:val="28"/>
          <w:lang w:val="kk-KZ"/>
        </w:rPr>
        <w:t>лы қаққыштан өткізіліп, ондағы күбіршелер арнайы қаптарға салынды. Жиналған материалдардың сыртында жиналған орны және күні жазылды. Шегіртке күбіршелерінің тоғышарлармен залалдануы және пайдалы жыртқыштардың құрбаны болуы пайыздық көрсеткішпен көрсетілді. Зертханалық жағдайда шегірткелердің дернәсілдеріне зиян келтірген эндо-эктотоғышарлардың сан мөлшері және энтомофильді микрофлорасы анықталды.</w:t>
      </w:r>
    </w:p>
    <w:p w14:paraId="2BB99064" w14:textId="38765901" w:rsidR="00417EFF" w:rsidRDefault="00417EFF" w:rsidP="003140EB">
      <w:pPr>
        <w:tabs>
          <w:tab w:val="left" w:pos="567"/>
          <w:tab w:val="left" w:pos="709"/>
        </w:tabs>
        <w:ind w:firstLine="709"/>
        <w:jc w:val="both"/>
        <w:rPr>
          <w:sz w:val="28"/>
          <w:szCs w:val="28"/>
          <w:lang w:val="kk-KZ"/>
        </w:rPr>
      </w:pPr>
      <w:r w:rsidRPr="00FC2A43">
        <w:rPr>
          <w:sz w:val="28"/>
          <w:szCs w:val="28"/>
          <w:lang w:val="kk-KZ"/>
        </w:rPr>
        <w:t>Орташа күбіршенің тығыздығы мына теңдеумен анықталды:</w:t>
      </w:r>
    </w:p>
    <w:p w14:paraId="645A28D7" w14:textId="77777777" w:rsidR="003140EB" w:rsidRPr="00FC2A43" w:rsidRDefault="003140EB" w:rsidP="003140EB">
      <w:pPr>
        <w:tabs>
          <w:tab w:val="left" w:pos="567"/>
          <w:tab w:val="left" w:pos="709"/>
        </w:tabs>
        <w:ind w:firstLine="709"/>
        <w:jc w:val="both"/>
        <w:rPr>
          <w:sz w:val="28"/>
          <w:szCs w:val="28"/>
          <w:lang w:val="kk-KZ"/>
        </w:rPr>
      </w:pPr>
    </w:p>
    <w:p w14:paraId="08E51144" w14:textId="77777777" w:rsidR="00417EFF" w:rsidRPr="00FC2A43" w:rsidRDefault="00417EFF" w:rsidP="00FC2A43">
      <w:pPr>
        <w:jc w:val="center"/>
        <w:rPr>
          <w:rFonts w:eastAsiaTheme="minorEastAsia"/>
          <w:i/>
          <w:sz w:val="28"/>
          <w:szCs w:val="28"/>
          <w:lang w:val="kk-KZ"/>
        </w:rPr>
      </w:pPr>
      <w:r w:rsidRPr="00FC2A43">
        <w:rPr>
          <w:i/>
          <w:sz w:val="28"/>
          <w:szCs w:val="28"/>
          <w:lang w:val="kk-KZ"/>
        </w:rPr>
        <w:t>А =</w:t>
      </w:r>
      <m:oMath>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б</m:t>
                </m:r>
              </m:num>
              <m:den>
                <m:r>
                  <w:rPr>
                    <w:rFonts w:ascii="Cambria Math" w:hAnsi="Cambria Math"/>
                    <w:sz w:val="28"/>
                    <w:szCs w:val="28"/>
                    <w:lang w:val="kk-KZ"/>
                  </w:rPr>
                  <m:t>В</m:t>
                </m:r>
              </m:den>
            </m:f>
          </m:e>
        </m:d>
        <m:r>
          <w:rPr>
            <w:rFonts w:ascii="Cambria Math" w:hAnsi="Cambria Math"/>
            <w:sz w:val="28"/>
            <w:szCs w:val="28"/>
            <w:lang w:val="kk-KZ"/>
          </w:rPr>
          <m:t>х 4</m:t>
        </m:r>
      </m:oMath>
      <w:r w:rsidRPr="00FC2A43">
        <w:rPr>
          <w:rFonts w:eastAsiaTheme="minorEastAsia"/>
          <w:i/>
          <w:sz w:val="28"/>
          <w:szCs w:val="28"/>
          <w:lang w:val="kk-KZ"/>
        </w:rPr>
        <w:t xml:space="preserve"> ,</w:t>
      </w:r>
    </w:p>
    <w:p w14:paraId="71DDA4E2" w14:textId="77777777" w:rsidR="003140EB" w:rsidRDefault="003140EB" w:rsidP="00FC2A43">
      <w:pPr>
        <w:tabs>
          <w:tab w:val="left" w:pos="567"/>
          <w:tab w:val="left" w:pos="709"/>
        </w:tabs>
        <w:ind w:firstLine="567"/>
        <w:jc w:val="both"/>
        <w:rPr>
          <w:rFonts w:eastAsiaTheme="minorEastAsia"/>
          <w:sz w:val="28"/>
          <w:szCs w:val="28"/>
          <w:lang w:val="kk-KZ"/>
        </w:rPr>
      </w:pPr>
    </w:p>
    <w:p w14:paraId="56D41560" w14:textId="6E2A2F24" w:rsidR="00417EFF" w:rsidRPr="00FC2A43" w:rsidRDefault="00417EFF" w:rsidP="003140EB">
      <w:pPr>
        <w:tabs>
          <w:tab w:val="left" w:pos="567"/>
          <w:tab w:val="left" w:pos="709"/>
        </w:tabs>
        <w:jc w:val="both"/>
        <w:rPr>
          <w:rFonts w:eastAsiaTheme="minorEastAsia"/>
          <w:sz w:val="28"/>
          <w:szCs w:val="28"/>
          <w:lang w:val="kk-KZ"/>
        </w:rPr>
      </w:pPr>
      <w:r w:rsidRPr="00FC2A43">
        <w:rPr>
          <w:rFonts w:eastAsiaTheme="minorEastAsia"/>
          <w:sz w:val="28"/>
          <w:szCs w:val="28"/>
          <w:lang w:val="kk-KZ"/>
        </w:rPr>
        <w:t xml:space="preserve">мұнда </w:t>
      </w:r>
      <w:r w:rsidRPr="00FC2A43">
        <w:rPr>
          <w:rFonts w:eastAsiaTheme="minorEastAsia"/>
          <w:i/>
          <w:sz w:val="28"/>
          <w:szCs w:val="28"/>
          <w:lang w:val="kk-KZ"/>
        </w:rPr>
        <w:t>А</w:t>
      </w:r>
      <w:r w:rsidRPr="00FC2A43">
        <w:rPr>
          <w:rFonts w:eastAsiaTheme="minorEastAsia"/>
          <w:sz w:val="28"/>
          <w:szCs w:val="28"/>
          <w:lang w:val="kk-KZ"/>
        </w:rPr>
        <w:t xml:space="preserve"> – 1 м</w:t>
      </w:r>
      <w:r w:rsidRPr="00FC2A43">
        <w:rPr>
          <w:rFonts w:eastAsiaTheme="minorEastAsia"/>
          <w:sz w:val="28"/>
          <w:szCs w:val="28"/>
          <w:vertAlign w:val="superscript"/>
          <w:lang w:val="kk-KZ"/>
        </w:rPr>
        <w:t>2</w:t>
      </w:r>
      <w:r w:rsidRPr="00FC2A43">
        <w:rPr>
          <w:rFonts w:eastAsiaTheme="minorEastAsia"/>
          <w:sz w:val="28"/>
          <w:szCs w:val="28"/>
          <w:lang w:val="kk-KZ"/>
        </w:rPr>
        <w:t xml:space="preserve"> жердегі орташа күбірше тығыздығы;</w:t>
      </w:r>
    </w:p>
    <w:p w14:paraId="2144DC25" w14:textId="635F5A62" w:rsidR="00417EFF" w:rsidRPr="00FC2A43" w:rsidRDefault="00417EFF" w:rsidP="003140EB">
      <w:pPr>
        <w:ind w:firstLine="686"/>
        <w:rPr>
          <w:rFonts w:eastAsiaTheme="minorEastAsia"/>
          <w:sz w:val="28"/>
          <w:szCs w:val="28"/>
          <w:lang w:val="kk-KZ"/>
        </w:rPr>
      </w:pPr>
      <w:r w:rsidRPr="00FC2A43">
        <w:rPr>
          <w:rFonts w:eastAsiaTheme="minorEastAsia"/>
          <w:i/>
          <w:sz w:val="28"/>
          <w:szCs w:val="28"/>
          <w:lang w:val="kk-KZ"/>
        </w:rPr>
        <w:t>б</w:t>
      </w:r>
      <w:r w:rsidRPr="00FC2A43">
        <w:rPr>
          <w:rFonts w:eastAsiaTheme="minorEastAsia"/>
          <w:sz w:val="28"/>
          <w:szCs w:val="28"/>
          <w:lang w:val="kk-KZ"/>
        </w:rPr>
        <w:t xml:space="preserve"> – жалпы күбірше саны;</w:t>
      </w:r>
    </w:p>
    <w:p w14:paraId="69BE29DE" w14:textId="5C1B476D" w:rsidR="00417EFF" w:rsidRPr="00FC2A43" w:rsidRDefault="00417EFF" w:rsidP="003140EB">
      <w:pPr>
        <w:tabs>
          <w:tab w:val="left" w:pos="709"/>
        </w:tabs>
        <w:ind w:firstLine="686"/>
        <w:rPr>
          <w:rFonts w:eastAsiaTheme="minorEastAsia"/>
          <w:sz w:val="28"/>
          <w:szCs w:val="28"/>
          <w:lang w:val="kk-KZ"/>
        </w:rPr>
      </w:pPr>
      <w:r w:rsidRPr="00FC2A43">
        <w:rPr>
          <w:rFonts w:eastAsiaTheme="minorEastAsia"/>
          <w:i/>
          <w:sz w:val="28"/>
          <w:szCs w:val="28"/>
          <w:lang w:val="kk-KZ"/>
        </w:rPr>
        <w:t>В</w:t>
      </w:r>
      <w:r w:rsidRPr="00FC2A43">
        <w:rPr>
          <w:rFonts w:eastAsiaTheme="minorEastAsia"/>
          <w:sz w:val="28"/>
          <w:szCs w:val="28"/>
          <w:lang w:val="kk-KZ"/>
        </w:rPr>
        <w:t xml:space="preserve"> – жалпы үлгі саны.</w:t>
      </w:r>
    </w:p>
    <w:p w14:paraId="564EF3EA" w14:textId="324D50A7" w:rsidR="00417EFF" w:rsidRDefault="00417EFF" w:rsidP="003140EB">
      <w:pPr>
        <w:tabs>
          <w:tab w:val="left" w:pos="567"/>
          <w:tab w:val="left" w:pos="709"/>
        </w:tabs>
        <w:ind w:firstLine="709"/>
        <w:jc w:val="both"/>
        <w:rPr>
          <w:sz w:val="28"/>
          <w:szCs w:val="28"/>
          <w:lang w:val="kk-KZ"/>
        </w:rPr>
      </w:pPr>
      <w:r w:rsidRPr="00FC2A43">
        <w:rPr>
          <w:rFonts w:eastAsiaTheme="minorEastAsia"/>
          <w:sz w:val="28"/>
          <w:szCs w:val="28"/>
          <w:lang w:val="kk-KZ"/>
        </w:rPr>
        <w:t>Шегірткелер дернәсілдерінің жас құрамы Л.Д.</w:t>
      </w:r>
      <w:r w:rsidR="003140EB">
        <w:rPr>
          <w:rFonts w:eastAsiaTheme="minorEastAsia"/>
          <w:sz w:val="28"/>
          <w:szCs w:val="28"/>
          <w:lang w:val="kk-KZ"/>
        </w:rPr>
        <w:t xml:space="preserve"> </w:t>
      </w:r>
      <w:r w:rsidRPr="00FC2A43">
        <w:rPr>
          <w:rFonts w:eastAsiaTheme="minorEastAsia"/>
          <w:sz w:val="28"/>
          <w:szCs w:val="28"/>
          <w:lang w:val="kk-KZ"/>
        </w:rPr>
        <w:t>Бунин, В.В.</w:t>
      </w:r>
      <w:r w:rsidR="003140EB">
        <w:rPr>
          <w:rFonts w:eastAsiaTheme="minorEastAsia"/>
          <w:sz w:val="28"/>
          <w:szCs w:val="28"/>
          <w:lang w:val="kk-KZ"/>
        </w:rPr>
        <w:t xml:space="preserve"> </w:t>
      </w:r>
      <w:r w:rsidRPr="00FC2A43">
        <w:rPr>
          <w:rFonts w:eastAsiaTheme="minorEastAsia"/>
          <w:sz w:val="28"/>
          <w:szCs w:val="28"/>
          <w:lang w:val="kk-KZ"/>
        </w:rPr>
        <w:t>Курдюков</w:t>
      </w:r>
      <w:r w:rsidR="002B03F7">
        <w:rPr>
          <w:rFonts w:eastAsiaTheme="minorEastAsia"/>
          <w:sz w:val="28"/>
          <w:szCs w:val="28"/>
          <w:lang w:val="kk-KZ"/>
        </w:rPr>
        <w:t>тың</w:t>
      </w:r>
      <w:r w:rsidRPr="00FC2A43">
        <w:rPr>
          <w:rFonts w:eastAsiaTheme="minorEastAsia"/>
          <w:sz w:val="28"/>
          <w:szCs w:val="28"/>
          <w:lang w:val="kk-KZ"/>
        </w:rPr>
        <w:t xml:space="preserve"> </w:t>
      </w:r>
      <w:r w:rsidR="00245589" w:rsidRPr="002107D5">
        <w:rPr>
          <w:sz w:val="28"/>
          <w:szCs w:val="28"/>
          <w:lang w:val="kk-KZ"/>
        </w:rPr>
        <w:t>[</w:t>
      </w:r>
      <w:r w:rsidR="00030933" w:rsidRPr="002107D5">
        <w:rPr>
          <w:sz w:val="28"/>
          <w:szCs w:val="28"/>
          <w:lang w:val="kk-KZ"/>
        </w:rPr>
        <w:t>287</w:t>
      </w:r>
      <w:r w:rsidR="00B96637" w:rsidRPr="002107D5">
        <w:rPr>
          <w:sz w:val="28"/>
          <w:szCs w:val="28"/>
          <w:lang w:val="kk-KZ"/>
        </w:rPr>
        <w:t>, с.</w:t>
      </w:r>
      <w:r w:rsidR="002B6701" w:rsidRPr="002107D5">
        <w:rPr>
          <w:sz w:val="28"/>
          <w:szCs w:val="28"/>
          <w:lang w:val="kk-KZ"/>
        </w:rPr>
        <w:t xml:space="preserve"> 40</w:t>
      </w:r>
      <w:r w:rsidRPr="002107D5">
        <w:rPr>
          <w:sz w:val="28"/>
          <w:szCs w:val="28"/>
          <w:lang w:val="kk-KZ"/>
        </w:rPr>
        <w:t>] теңдеуімен есептелді:</w:t>
      </w:r>
    </w:p>
    <w:p w14:paraId="1F935F06" w14:textId="77777777" w:rsidR="002A01DD" w:rsidRPr="00FC2A43" w:rsidRDefault="002A01DD" w:rsidP="003140EB">
      <w:pPr>
        <w:tabs>
          <w:tab w:val="left" w:pos="567"/>
          <w:tab w:val="left" w:pos="709"/>
        </w:tabs>
        <w:ind w:firstLine="709"/>
        <w:jc w:val="both"/>
        <w:rPr>
          <w:sz w:val="28"/>
          <w:szCs w:val="28"/>
          <w:lang w:val="kk-KZ"/>
        </w:rPr>
      </w:pPr>
    </w:p>
    <w:p w14:paraId="2DF0475A" w14:textId="77777777" w:rsidR="00417EFF" w:rsidRPr="00FC2A43" w:rsidRDefault="00417EFF" w:rsidP="00FC2A43">
      <w:pPr>
        <w:jc w:val="center"/>
        <w:rPr>
          <w:rFonts w:eastAsiaTheme="minorEastAsia"/>
          <w:i/>
          <w:sz w:val="28"/>
          <w:szCs w:val="28"/>
          <w:lang w:val="kk-KZ"/>
        </w:rPr>
      </w:pPr>
      <w:r w:rsidRPr="00FC2A43">
        <w:rPr>
          <w:i/>
          <w:sz w:val="28"/>
          <w:szCs w:val="28"/>
          <w:lang w:val="kk-KZ"/>
        </w:rPr>
        <w:t>В =</w:t>
      </w:r>
      <m:oMath>
        <m:f>
          <m:fPr>
            <m:ctrlPr>
              <w:rPr>
                <w:rFonts w:ascii="Cambria Math" w:hAnsi="Cambria Math"/>
                <w:i/>
                <w:sz w:val="28"/>
                <w:szCs w:val="28"/>
                <w:lang w:val="kk-KZ"/>
              </w:rPr>
            </m:ctrlPr>
          </m:fPr>
          <m:num>
            <m:r>
              <w:rPr>
                <w:rFonts w:ascii="Cambria Math" w:hAnsi="Cambria Math"/>
                <w:sz w:val="28"/>
                <w:szCs w:val="28"/>
                <w:lang w:val="kk-KZ"/>
              </w:rPr>
              <m:t>А1</m:t>
            </m:r>
          </m:num>
          <m:den>
            <m:r>
              <w:rPr>
                <w:rFonts w:ascii="Cambria Math" w:hAnsi="Cambria Math"/>
                <w:sz w:val="28"/>
                <w:szCs w:val="28"/>
                <w:lang w:val="kk-KZ"/>
              </w:rPr>
              <m:t>К</m:t>
            </m:r>
          </m:den>
        </m:f>
      </m:oMath>
      <w:r w:rsidRPr="00FC2A43">
        <w:rPr>
          <w:rFonts w:eastAsiaTheme="minorEastAsia"/>
          <w:i/>
          <w:sz w:val="28"/>
          <w:szCs w:val="28"/>
          <w:lang w:val="kk-KZ"/>
        </w:rPr>
        <w:t xml:space="preserve"> ,</w:t>
      </w:r>
    </w:p>
    <w:p w14:paraId="42FACD40" w14:textId="77777777" w:rsidR="003140EB" w:rsidRDefault="003140EB" w:rsidP="00FC2A43">
      <w:pPr>
        <w:tabs>
          <w:tab w:val="left" w:pos="567"/>
          <w:tab w:val="left" w:pos="709"/>
        </w:tabs>
        <w:jc w:val="both"/>
        <w:rPr>
          <w:rFonts w:eastAsiaTheme="minorEastAsia"/>
          <w:sz w:val="28"/>
          <w:szCs w:val="28"/>
          <w:lang w:val="kk-KZ"/>
        </w:rPr>
      </w:pPr>
    </w:p>
    <w:p w14:paraId="75EE1E62" w14:textId="16309DB6" w:rsidR="00417EFF" w:rsidRPr="00FC2A43" w:rsidRDefault="00417EFF" w:rsidP="00FC2A43">
      <w:pPr>
        <w:tabs>
          <w:tab w:val="left" w:pos="567"/>
          <w:tab w:val="left" w:pos="709"/>
        </w:tabs>
        <w:jc w:val="both"/>
        <w:rPr>
          <w:rFonts w:eastAsiaTheme="minorEastAsia"/>
          <w:sz w:val="28"/>
          <w:szCs w:val="28"/>
          <w:lang w:val="kk-KZ"/>
        </w:rPr>
      </w:pPr>
      <w:r w:rsidRPr="00FC2A43">
        <w:rPr>
          <w:rFonts w:eastAsiaTheme="minorEastAsia"/>
          <w:sz w:val="28"/>
          <w:szCs w:val="28"/>
          <w:lang w:val="kk-KZ"/>
        </w:rPr>
        <w:t xml:space="preserve">мұнда </w:t>
      </w:r>
      <w:r w:rsidRPr="00FC2A43">
        <w:rPr>
          <w:rFonts w:eastAsiaTheme="minorEastAsia"/>
          <w:i/>
          <w:sz w:val="28"/>
          <w:szCs w:val="28"/>
          <w:lang w:val="kk-KZ"/>
        </w:rPr>
        <w:t>В</w:t>
      </w:r>
      <w:r w:rsidRPr="00FC2A43">
        <w:rPr>
          <w:rFonts w:eastAsiaTheme="minorEastAsia"/>
          <w:sz w:val="28"/>
          <w:szCs w:val="28"/>
          <w:lang w:val="kk-KZ"/>
        </w:rPr>
        <w:t xml:space="preserve"> – үлгідегі шегірткенің орташа жасы;</w:t>
      </w:r>
    </w:p>
    <w:p w14:paraId="4B109BDF" w14:textId="621EFE3F" w:rsidR="00417EFF" w:rsidRPr="00FC2A43" w:rsidRDefault="00417EFF" w:rsidP="003140EB">
      <w:pPr>
        <w:ind w:firstLine="812"/>
        <w:rPr>
          <w:rFonts w:eastAsiaTheme="minorEastAsia"/>
          <w:sz w:val="28"/>
          <w:szCs w:val="28"/>
          <w:lang w:val="kk-KZ"/>
        </w:rPr>
      </w:pPr>
      <w:r w:rsidRPr="00FC2A43">
        <w:rPr>
          <w:rFonts w:eastAsiaTheme="minorEastAsia"/>
          <w:i/>
          <w:sz w:val="28"/>
          <w:szCs w:val="28"/>
          <w:lang w:val="kk-KZ"/>
        </w:rPr>
        <w:t>А</w:t>
      </w:r>
      <w:r w:rsidRPr="00FC2A43">
        <w:rPr>
          <w:rFonts w:eastAsiaTheme="minorEastAsia"/>
          <w:i/>
          <w:sz w:val="28"/>
          <w:szCs w:val="28"/>
          <w:vertAlign w:val="subscript"/>
          <w:lang w:val="kk-KZ"/>
        </w:rPr>
        <w:t xml:space="preserve">1 </w:t>
      </w:r>
      <w:r w:rsidRPr="00FC2A43">
        <w:rPr>
          <w:rFonts w:eastAsiaTheme="minorEastAsia"/>
          <w:i/>
          <w:sz w:val="28"/>
          <w:szCs w:val="28"/>
          <w:lang w:val="kk-KZ"/>
        </w:rPr>
        <w:t>........А</w:t>
      </w:r>
      <w:r w:rsidRPr="00FC2A43">
        <w:rPr>
          <w:rFonts w:eastAsiaTheme="minorEastAsia"/>
          <w:i/>
          <w:sz w:val="28"/>
          <w:szCs w:val="28"/>
          <w:vertAlign w:val="subscript"/>
          <w:lang w:val="kk-KZ"/>
        </w:rPr>
        <w:t>6</w:t>
      </w:r>
      <w:r w:rsidRPr="00FC2A43">
        <w:rPr>
          <w:rFonts w:eastAsiaTheme="minorEastAsia"/>
          <w:sz w:val="28"/>
          <w:szCs w:val="28"/>
          <w:lang w:val="kk-KZ"/>
        </w:rPr>
        <w:t xml:space="preserve"> – әр жастағы дарақ саны;</w:t>
      </w:r>
    </w:p>
    <w:p w14:paraId="5738A708" w14:textId="5A0C9A64" w:rsidR="00417EFF" w:rsidRPr="00FC2A43" w:rsidRDefault="00417EFF" w:rsidP="003140EB">
      <w:pPr>
        <w:ind w:firstLine="812"/>
        <w:rPr>
          <w:rFonts w:eastAsiaTheme="minorEastAsia"/>
          <w:sz w:val="28"/>
          <w:szCs w:val="28"/>
          <w:lang w:val="kk-KZ"/>
        </w:rPr>
      </w:pPr>
      <w:r w:rsidRPr="00FC2A43">
        <w:rPr>
          <w:rFonts w:eastAsiaTheme="minorEastAsia"/>
          <w:i/>
          <w:sz w:val="28"/>
          <w:szCs w:val="28"/>
          <w:lang w:val="kk-KZ"/>
        </w:rPr>
        <w:t>К</w:t>
      </w:r>
      <w:r w:rsidRPr="00FC2A43">
        <w:rPr>
          <w:rFonts w:eastAsiaTheme="minorEastAsia"/>
          <w:sz w:val="28"/>
          <w:szCs w:val="28"/>
          <w:lang w:val="kk-KZ"/>
        </w:rPr>
        <w:t xml:space="preserve"> – шегірткенің үлгідегі жалпы саны, дана.</w:t>
      </w:r>
    </w:p>
    <w:p w14:paraId="336CC2C3" w14:textId="56AAE080" w:rsidR="00417EFF" w:rsidRPr="00FC2A43" w:rsidRDefault="00417EFF" w:rsidP="003140EB">
      <w:pPr>
        <w:tabs>
          <w:tab w:val="left" w:pos="709"/>
        </w:tabs>
        <w:ind w:firstLine="709"/>
        <w:jc w:val="both"/>
        <w:rPr>
          <w:rFonts w:eastAsiaTheme="minorEastAsia"/>
          <w:sz w:val="28"/>
          <w:szCs w:val="28"/>
          <w:lang w:val="kk-KZ"/>
        </w:rPr>
      </w:pPr>
      <w:r w:rsidRPr="00FC2A43">
        <w:rPr>
          <w:rFonts w:eastAsiaTheme="minorEastAsia"/>
          <w:sz w:val="28"/>
          <w:szCs w:val="28"/>
          <w:lang w:val="kk-KZ"/>
        </w:rPr>
        <w:t>Шегірткелердің саны ауданы 0,5х0,5 м (0,25 м</w:t>
      </w:r>
      <w:r w:rsidRPr="00FC2A43">
        <w:rPr>
          <w:rFonts w:eastAsiaTheme="minorEastAsia"/>
          <w:sz w:val="28"/>
          <w:szCs w:val="28"/>
          <w:vertAlign w:val="superscript"/>
          <w:lang w:val="kk-KZ"/>
        </w:rPr>
        <w:t>2</w:t>
      </w:r>
      <w:r w:rsidRPr="00FC2A43">
        <w:rPr>
          <w:rFonts w:eastAsiaTheme="minorEastAsia"/>
          <w:sz w:val="28"/>
          <w:szCs w:val="28"/>
          <w:lang w:val="kk-KZ"/>
        </w:rPr>
        <w:t xml:space="preserve">) болатын алаңшаларда анықталды. </w:t>
      </w:r>
    </w:p>
    <w:p w14:paraId="33D183C4" w14:textId="77777777" w:rsidR="00B96637" w:rsidRPr="00FC2A43" w:rsidRDefault="00B96637" w:rsidP="003140EB">
      <w:pPr>
        <w:ind w:firstLine="709"/>
        <w:jc w:val="both"/>
        <w:rPr>
          <w:b/>
          <w:sz w:val="28"/>
          <w:szCs w:val="28"/>
          <w:lang w:val="kk-KZ"/>
        </w:rPr>
      </w:pPr>
    </w:p>
    <w:p w14:paraId="12191824" w14:textId="68C18AB5" w:rsidR="00790217" w:rsidRPr="003140EB" w:rsidRDefault="00790217" w:rsidP="003140EB">
      <w:pPr>
        <w:ind w:firstLine="709"/>
        <w:rPr>
          <w:sz w:val="28"/>
          <w:szCs w:val="28"/>
          <w:highlight w:val="cyan"/>
          <w:lang w:val="kk-KZ"/>
        </w:rPr>
      </w:pPr>
      <w:r w:rsidRPr="003140EB">
        <w:rPr>
          <w:iCs/>
          <w:sz w:val="28"/>
          <w:szCs w:val="28"/>
          <w:lang w:val="kk-KZ"/>
        </w:rPr>
        <w:t>2.3</w:t>
      </w:r>
      <w:r w:rsidR="009008CA" w:rsidRPr="003140EB">
        <w:rPr>
          <w:iCs/>
          <w:sz w:val="28"/>
          <w:szCs w:val="28"/>
          <w:lang w:val="kk-KZ"/>
        </w:rPr>
        <w:t>.3</w:t>
      </w:r>
      <w:r w:rsidRPr="003140EB">
        <w:rPr>
          <w:iCs/>
          <w:sz w:val="28"/>
          <w:szCs w:val="28"/>
          <w:lang w:val="kk-KZ"/>
        </w:rPr>
        <w:t xml:space="preserve"> </w:t>
      </w:r>
      <w:r w:rsidR="002943C0" w:rsidRPr="003140EB">
        <w:rPr>
          <w:sz w:val="28"/>
          <w:szCs w:val="28"/>
          <w:lang w:val="kk-KZ"/>
        </w:rPr>
        <w:t>Энтомопатогенді</w:t>
      </w:r>
      <w:r w:rsidR="002943C0" w:rsidRPr="003140EB">
        <w:rPr>
          <w:iCs/>
          <w:sz w:val="28"/>
          <w:szCs w:val="28"/>
          <w:lang w:val="kk-KZ"/>
        </w:rPr>
        <w:t xml:space="preserve"> с</w:t>
      </w:r>
      <w:r w:rsidRPr="003140EB">
        <w:rPr>
          <w:iCs/>
          <w:sz w:val="28"/>
          <w:szCs w:val="28"/>
          <w:lang w:val="kk-KZ"/>
        </w:rPr>
        <w:t>аңырауқұлақтарды өсіру</w:t>
      </w:r>
      <w:r w:rsidR="00CF6FD1" w:rsidRPr="003140EB">
        <w:rPr>
          <w:iCs/>
          <w:sz w:val="28"/>
          <w:szCs w:val="28"/>
          <w:lang w:val="kk-KZ"/>
        </w:rPr>
        <w:t xml:space="preserve"> әдістері</w:t>
      </w:r>
    </w:p>
    <w:p w14:paraId="67BFD5DF" w14:textId="5856EEE0" w:rsidR="00790217" w:rsidRPr="002B6701" w:rsidRDefault="002943C0" w:rsidP="003140EB">
      <w:pPr>
        <w:ind w:firstLine="709"/>
        <w:jc w:val="both"/>
        <w:rPr>
          <w:sz w:val="28"/>
          <w:szCs w:val="28"/>
          <w:lang w:val="kk-KZ"/>
        </w:rPr>
      </w:pPr>
      <w:r w:rsidRPr="00FC2A43">
        <w:rPr>
          <w:sz w:val="28"/>
          <w:szCs w:val="28"/>
          <w:lang w:val="kk-KZ"/>
        </w:rPr>
        <w:t>Энтомопатогенді</w:t>
      </w:r>
      <w:r w:rsidRPr="00FC2A43">
        <w:rPr>
          <w:iCs/>
          <w:sz w:val="28"/>
          <w:szCs w:val="28"/>
          <w:lang w:val="kk-KZ"/>
        </w:rPr>
        <w:t xml:space="preserve"> с</w:t>
      </w:r>
      <w:r w:rsidR="00790217" w:rsidRPr="00FC2A43">
        <w:rPr>
          <w:iCs/>
          <w:sz w:val="28"/>
          <w:szCs w:val="28"/>
          <w:lang w:val="kk-KZ"/>
        </w:rPr>
        <w:t xml:space="preserve">аңырауқұлақтардың конидияларын көп мөлшерде алу үшін саңырауқұлақтарды өсіру Петри табақшасында беттік культурада Сабуро жасанды модификацияланған қатты қоректік ортасында </w:t>
      </w:r>
      <w:r w:rsidR="00790217" w:rsidRPr="00FC2A43">
        <w:rPr>
          <w:sz w:val="28"/>
          <w:szCs w:val="28"/>
          <w:lang w:val="kk-KZ"/>
        </w:rPr>
        <w:t>25-30</w:t>
      </w:r>
      <w:r w:rsidR="00790217" w:rsidRPr="00FC2A43">
        <w:rPr>
          <w:sz w:val="28"/>
          <w:szCs w:val="28"/>
          <w:vertAlign w:val="superscript"/>
          <w:lang w:val="kk-KZ"/>
        </w:rPr>
        <w:t>о</w:t>
      </w:r>
      <w:r w:rsidR="00790217" w:rsidRPr="00FC2A43">
        <w:rPr>
          <w:sz w:val="28"/>
          <w:szCs w:val="28"/>
          <w:lang w:val="kk-KZ"/>
        </w:rPr>
        <w:t>С</w:t>
      </w:r>
      <w:r w:rsidR="00790217" w:rsidRPr="00FC2A43">
        <w:rPr>
          <w:iCs/>
          <w:sz w:val="28"/>
          <w:szCs w:val="28"/>
          <w:lang w:val="kk-KZ"/>
        </w:rPr>
        <w:t xml:space="preserve"> температурада жүзеге асырылды</w:t>
      </w:r>
      <w:r w:rsidR="00EF1FA4" w:rsidRPr="00FC2A43">
        <w:rPr>
          <w:iCs/>
          <w:sz w:val="28"/>
          <w:szCs w:val="28"/>
          <w:lang w:val="kk-KZ"/>
        </w:rPr>
        <w:t xml:space="preserve"> </w:t>
      </w:r>
      <w:r w:rsidR="00EF1FA4" w:rsidRPr="00FC2A43">
        <w:rPr>
          <w:sz w:val="28"/>
          <w:szCs w:val="28"/>
          <w:lang w:val="kk-KZ"/>
        </w:rPr>
        <w:t>(</w:t>
      </w:r>
      <w:r w:rsidR="003140EB">
        <w:rPr>
          <w:sz w:val="28"/>
          <w:szCs w:val="28"/>
          <w:lang w:val="kk-KZ"/>
        </w:rPr>
        <w:t>1-</w:t>
      </w:r>
      <w:r w:rsidR="000E2A75" w:rsidRPr="00FC2A43">
        <w:rPr>
          <w:sz w:val="28"/>
          <w:szCs w:val="28"/>
          <w:lang w:val="kk-KZ"/>
        </w:rPr>
        <w:t>с</w:t>
      </w:r>
      <w:r w:rsidR="00EF1FA4" w:rsidRPr="00FC2A43">
        <w:rPr>
          <w:sz w:val="28"/>
          <w:szCs w:val="28"/>
          <w:lang w:val="kk-KZ"/>
        </w:rPr>
        <w:t xml:space="preserve">урет). </w:t>
      </w:r>
      <w:r w:rsidR="00790217" w:rsidRPr="00FC2A43">
        <w:rPr>
          <w:iCs/>
          <w:sz w:val="28"/>
          <w:szCs w:val="28"/>
          <w:lang w:val="kk-KZ"/>
        </w:rPr>
        <w:t xml:space="preserve">Сабуро қоректік ортасының құрамы келесі компоненттерден </w:t>
      </w:r>
      <w:r w:rsidR="00790217" w:rsidRPr="00FC2A43">
        <w:rPr>
          <w:sz w:val="28"/>
          <w:szCs w:val="28"/>
          <w:lang w:val="kk-KZ"/>
        </w:rPr>
        <w:t>(г/л)</w:t>
      </w:r>
      <w:r w:rsidR="00790217" w:rsidRPr="00FC2A43">
        <w:rPr>
          <w:iCs/>
          <w:sz w:val="28"/>
          <w:szCs w:val="28"/>
          <w:lang w:val="kk-KZ"/>
        </w:rPr>
        <w:t xml:space="preserve">: </w:t>
      </w:r>
      <w:r w:rsidR="00790217" w:rsidRPr="00FC2A43">
        <w:rPr>
          <w:sz w:val="28"/>
          <w:szCs w:val="28"/>
          <w:lang w:val="kk-KZ"/>
        </w:rPr>
        <w:t xml:space="preserve">пептон - 10,0; глюкоза - 10,0; мальтоза - 10,0; ашытқы экстракты - 5,0; агар-агар </w:t>
      </w:r>
      <w:r w:rsidR="000E2A75" w:rsidRPr="00FC2A43">
        <w:rPr>
          <w:sz w:val="28"/>
          <w:szCs w:val="28"/>
          <w:lang w:val="kk-KZ"/>
        </w:rPr>
        <w:t xml:space="preserve">- </w:t>
      </w:r>
      <w:r w:rsidR="00790217" w:rsidRPr="00FC2A43">
        <w:rPr>
          <w:sz w:val="28"/>
          <w:szCs w:val="28"/>
          <w:lang w:val="kk-KZ"/>
        </w:rPr>
        <w:t xml:space="preserve">16,0-18,0; су </w:t>
      </w:r>
      <w:r w:rsidR="000E2A75" w:rsidRPr="00FC2A43">
        <w:rPr>
          <w:sz w:val="28"/>
          <w:szCs w:val="28"/>
          <w:lang w:val="kk-KZ"/>
        </w:rPr>
        <w:t>–</w:t>
      </w:r>
      <w:r w:rsidR="006318D5" w:rsidRPr="00FC2A43">
        <w:rPr>
          <w:sz w:val="28"/>
          <w:szCs w:val="28"/>
          <w:lang w:val="kk-KZ"/>
        </w:rPr>
        <w:t xml:space="preserve"> </w:t>
      </w:r>
      <w:r w:rsidR="00790217" w:rsidRPr="00FC2A43">
        <w:rPr>
          <w:sz w:val="28"/>
          <w:szCs w:val="28"/>
          <w:lang w:val="kk-KZ"/>
        </w:rPr>
        <w:t>1</w:t>
      </w:r>
      <w:r w:rsidR="000E2A75" w:rsidRPr="00FC2A43">
        <w:rPr>
          <w:sz w:val="28"/>
          <w:szCs w:val="28"/>
          <w:lang w:val="kk-KZ"/>
        </w:rPr>
        <w:t xml:space="preserve"> </w:t>
      </w:r>
      <w:r w:rsidR="00790217" w:rsidRPr="00FC2A43">
        <w:rPr>
          <w:sz w:val="28"/>
          <w:szCs w:val="28"/>
          <w:lang w:val="kk-KZ"/>
        </w:rPr>
        <w:t>л; ал Чапек қоректік ортасы (г/л): NaNO</w:t>
      </w:r>
      <w:r w:rsidR="00790217" w:rsidRPr="00FC2A43">
        <w:rPr>
          <w:sz w:val="28"/>
          <w:szCs w:val="28"/>
          <w:vertAlign w:val="subscript"/>
          <w:lang w:val="kk-KZ"/>
        </w:rPr>
        <w:t>3</w:t>
      </w:r>
      <w:r w:rsidR="00790217" w:rsidRPr="00FC2A43">
        <w:rPr>
          <w:sz w:val="28"/>
          <w:szCs w:val="28"/>
          <w:lang w:val="kk-KZ"/>
        </w:rPr>
        <w:t xml:space="preserve"> – 2,0; KH</w:t>
      </w:r>
      <w:r w:rsidR="00790217" w:rsidRPr="00FC2A43">
        <w:rPr>
          <w:sz w:val="28"/>
          <w:szCs w:val="28"/>
          <w:vertAlign w:val="subscript"/>
          <w:lang w:val="kk-KZ"/>
        </w:rPr>
        <w:t>2</w:t>
      </w:r>
      <w:r w:rsidR="00790217" w:rsidRPr="00FC2A43">
        <w:rPr>
          <w:sz w:val="28"/>
          <w:szCs w:val="28"/>
          <w:lang w:val="kk-KZ"/>
        </w:rPr>
        <w:t>PO</w:t>
      </w:r>
      <w:r w:rsidR="00790217" w:rsidRPr="00FC2A43">
        <w:rPr>
          <w:sz w:val="28"/>
          <w:szCs w:val="28"/>
          <w:vertAlign w:val="subscript"/>
          <w:lang w:val="kk-KZ"/>
        </w:rPr>
        <w:t>4</w:t>
      </w:r>
      <w:r w:rsidR="00790217" w:rsidRPr="00FC2A43">
        <w:rPr>
          <w:sz w:val="28"/>
          <w:szCs w:val="28"/>
          <w:lang w:val="kk-KZ"/>
        </w:rPr>
        <w:t xml:space="preserve"> – 1,0; MgSO</w:t>
      </w:r>
      <w:r w:rsidR="00790217" w:rsidRPr="00FC2A43">
        <w:rPr>
          <w:sz w:val="28"/>
          <w:szCs w:val="28"/>
          <w:vertAlign w:val="subscript"/>
          <w:lang w:val="kk-KZ"/>
        </w:rPr>
        <w:t>4</w:t>
      </w:r>
      <w:r w:rsidR="002B2EB3" w:rsidRPr="00FC2A43">
        <w:rPr>
          <w:sz w:val="28"/>
          <w:szCs w:val="28"/>
          <w:vertAlign w:val="subscript"/>
          <w:lang w:val="kk-KZ"/>
        </w:rPr>
        <w:t xml:space="preserve"> </w:t>
      </w:r>
      <w:r w:rsidR="00790217" w:rsidRPr="00FC2A43">
        <w:rPr>
          <w:sz w:val="28"/>
          <w:szCs w:val="28"/>
          <w:lang w:val="kk-KZ"/>
        </w:rPr>
        <w:t>x</w:t>
      </w:r>
      <w:r w:rsidR="002B2EB3" w:rsidRPr="00FC2A43">
        <w:rPr>
          <w:sz w:val="28"/>
          <w:szCs w:val="28"/>
          <w:lang w:val="kk-KZ"/>
        </w:rPr>
        <w:t xml:space="preserve"> </w:t>
      </w:r>
      <w:r w:rsidR="00790217" w:rsidRPr="00FC2A43">
        <w:rPr>
          <w:sz w:val="28"/>
          <w:szCs w:val="28"/>
          <w:lang w:val="kk-KZ"/>
        </w:rPr>
        <w:t>7H</w:t>
      </w:r>
      <w:r w:rsidR="00790217" w:rsidRPr="00FC2A43">
        <w:rPr>
          <w:sz w:val="28"/>
          <w:szCs w:val="28"/>
          <w:vertAlign w:val="subscript"/>
          <w:lang w:val="kk-KZ"/>
        </w:rPr>
        <w:t>2</w:t>
      </w:r>
      <w:r w:rsidR="00790217" w:rsidRPr="00FC2A43">
        <w:rPr>
          <w:sz w:val="28"/>
          <w:szCs w:val="28"/>
          <w:lang w:val="kk-KZ"/>
        </w:rPr>
        <w:t>O – 0,5; KCl – 0,5; FeSO</w:t>
      </w:r>
      <w:r w:rsidR="00790217" w:rsidRPr="00FC2A43">
        <w:rPr>
          <w:sz w:val="28"/>
          <w:szCs w:val="28"/>
          <w:vertAlign w:val="subscript"/>
          <w:lang w:val="kk-KZ"/>
        </w:rPr>
        <w:t>4</w:t>
      </w:r>
      <w:r w:rsidR="00790217" w:rsidRPr="00FC2A43">
        <w:rPr>
          <w:sz w:val="28"/>
          <w:szCs w:val="28"/>
          <w:lang w:val="kk-KZ"/>
        </w:rPr>
        <w:t>x7H</w:t>
      </w:r>
      <w:r w:rsidR="00790217" w:rsidRPr="00FC2A43">
        <w:rPr>
          <w:sz w:val="28"/>
          <w:szCs w:val="28"/>
          <w:vertAlign w:val="subscript"/>
          <w:lang w:val="kk-KZ"/>
        </w:rPr>
        <w:t>2</w:t>
      </w:r>
      <w:r w:rsidR="00790217" w:rsidRPr="00FC2A43">
        <w:rPr>
          <w:sz w:val="28"/>
          <w:szCs w:val="28"/>
          <w:lang w:val="kk-KZ"/>
        </w:rPr>
        <w:t xml:space="preserve">O - 0,01; </w:t>
      </w:r>
      <w:r w:rsidR="00790217" w:rsidRPr="002107D5">
        <w:rPr>
          <w:sz w:val="28"/>
          <w:szCs w:val="28"/>
          <w:lang w:val="kk-KZ"/>
        </w:rPr>
        <w:t>сахароза – 30,0; агар – 20,0; с</w:t>
      </w:r>
      <w:r w:rsidR="002F0267" w:rsidRPr="002107D5">
        <w:rPr>
          <w:sz w:val="28"/>
          <w:szCs w:val="28"/>
          <w:lang w:val="kk-KZ"/>
        </w:rPr>
        <w:t xml:space="preserve">у </w:t>
      </w:r>
      <w:r w:rsidR="00460086" w:rsidRPr="002107D5">
        <w:rPr>
          <w:sz w:val="28"/>
          <w:szCs w:val="28"/>
          <w:lang w:val="kk-KZ"/>
        </w:rPr>
        <w:t>– 1,0</w:t>
      </w:r>
      <w:r w:rsidR="000E2A75" w:rsidRPr="002107D5">
        <w:rPr>
          <w:sz w:val="28"/>
          <w:szCs w:val="28"/>
          <w:lang w:val="kk-KZ"/>
        </w:rPr>
        <w:t xml:space="preserve"> </w:t>
      </w:r>
      <w:r w:rsidR="00245589" w:rsidRPr="002107D5">
        <w:rPr>
          <w:sz w:val="28"/>
          <w:szCs w:val="28"/>
          <w:lang w:val="kk-KZ"/>
        </w:rPr>
        <w:t>л (pH 5,6-5,8) тұрады [</w:t>
      </w:r>
      <w:r w:rsidR="00DC0034" w:rsidRPr="002107D5">
        <w:rPr>
          <w:sz w:val="28"/>
          <w:szCs w:val="28"/>
          <w:lang w:val="kk-KZ"/>
        </w:rPr>
        <w:t>91</w:t>
      </w:r>
      <w:r w:rsidR="00B96637" w:rsidRPr="002107D5">
        <w:rPr>
          <w:sz w:val="28"/>
          <w:szCs w:val="28"/>
          <w:lang w:val="kk-KZ"/>
        </w:rPr>
        <w:t>, с.</w:t>
      </w:r>
      <w:r w:rsidR="002B6701" w:rsidRPr="002107D5">
        <w:rPr>
          <w:sz w:val="28"/>
          <w:szCs w:val="28"/>
          <w:lang w:val="kk-KZ"/>
        </w:rPr>
        <w:t xml:space="preserve"> 54</w:t>
      </w:r>
      <w:r w:rsidR="002F0267" w:rsidRPr="002107D5">
        <w:rPr>
          <w:sz w:val="28"/>
          <w:szCs w:val="28"/>
          <w:lang w:val="kk-KZ"/>
        </w:rPr>
        <w:t>]</w:t>
      </w:r>
      <w:r w:rsidR="00790217" w:rsidRPr="002107D5">
        <w:rPr>
          <w:sz w:val="28"/>
          <w:szCs w:val="28"/>
          <w:lang w:val="kk-KZ"/>
        </w:rPr>
        <w:t>.</w:t>
      </w:r>
    </w:p>
    <w:p w14:paraId="3039BBE6" w14:textId="77777777" w:rsidR="003140EB" w:rsidRPr="002B6701" w:rsidRDefault="003140EB" w:rsidP="003140EB">
      <w:pPr>
        <w:ind w:firstLine="709"/>
        <w:jc w:val="both"/>
        <w:rPr>
          <w:sz w:val="28"/>
          <w:szCs w:val="28"/>
          <w:lang w:val="kk-KZ"/>
        </w:rPr>
      </w:pPr>
    </w:p>
    <w:p w14:paraId="4B891115" w14:textId="77777777" w:rsidR="0093168E" w:rsidRPr="00FC2A43" w:rsidRDefault="0093168E" w:rsidP="003140EB">
      <w:pPr>
        <w:jc w:val="center"/>
        <w:rPr>
          <w:sz w:val="28"/>
          <w:szCs w:val="28"/>
          <w:lang w:val="kk-KZ"/>
        </w:rPr>
      </w:pPr>
      <w:r w:rsidRPr="00FC2A43">
        <w:rPr>
          <w:noProof/>
          <w:sz w:val="28"/>
          <w:szCs w:val="28"/>
        </w:rPr>
        <w:lastRenderedPageBreak/>
        <w:drawing>
          <wp:inline distT="0" distB="0" distL="0" distR="0" wp14:anchorId="7F799AB7" wp14:editId="380ED021">
            <wp:extent cx="3571875" cy="1606597"/>
            <wp:effectExtent l="0" t="0" r="0" b="0"/>
            <wp:docPr id="103" name="Рисунок 103" descr="C:\Users\DJMMA\Desktop\РАБОЧИЙ СТОЛ 18-21 ДОКТОРАНТУРА\Суреттер Диссертация\20190410_10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JMMA\Desktop\РАБОЧИЙ СТОЛ 18-21 ДОКТОРАНТУРА\Суреттер Диссертация\20190410_10124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9666" b="10371"/>
                    <a:stretch/>
                  </pic:blipFill>
                  <pic:spPr bwMode="auto">
                    <a:xfrm>
                      <a:off x="0" y="0"/>
                      <a:ext cx="3593154" cy="1616168"/>
                    </a:xfrm>
                    <a:prstGeom prst="rect">
                      <a:avLst/>
                    </a:prstGeom>
                    <a:noFill/>
                    <a:ln>
                      <a:noFill/>
                    </a:ln>
                    <a:extLst>
                      <a:ext uri="{53640926-AAD7-44D8-BBD7-CCE9431645EC}">
                        <a14:shadowObscured xmlns:a14="http://schemas.microsoft.com/office/drawing/2010/main"/>
                      </a:ext>
                    </a:extLst>
                  </pic:spPr>
                </pic:pic>
              </a:graphicData>
            </a:graphic>
          </wp:inline>
        </w:drawing>
      </w:r>
    </w:p>
    <w:p w14:paraId="532ADB03" w14:textId="77777777" w:rsidR="00810D98" w:rsidRPr="003140EB" w:rsidRDefault="00810D98" w:rsidP="00FC2A43">
      <w:pPr>
        <w:ind w:firstLine="567"/>
        <w:jc w:val="center"/>
        <w:rPr>
          <w:noProof/>
          <w:sz w:val="16"/>
          <w:szCs w:val="16"/>
          <w:lang w:val="kk-KZ"/>
        </w:rPr>
      </w:pPr>
    </w:p>
    <w:p w14:paraId="7CEE608A" w14:textId="7A790294" w:rsidR="00730B6C" w:rsidRPr="00FC2A43" w:rsidRDefault="00730B6C" w:rsidP="003140EB">
      <w:pPr>
        <w:jc w:val="center"/>
        <w:rPr>
          <w:sz w:val="28"/>
          <w:szCs w:val="28"/>
          <w:lang w:val="kk-KZ"/>
        </w:rPr>
      </w:pPr>
      <w:r w:rsidRPr="00FC2A43">
        <w:rPr>
          <w:noProof/>
          <w:sz w:val="28"/>
          <w:szCs w:val="28"/>
          <w:lang w:val="kk-KZ"/>
        </w:rPr>
        <w:t xml:space="preserve">Сурет 1 – </w:t>
      </w:r>
      <w:r w:rsidR="0093168E" w:rsidRPr="00FC2A43">
        <w:rPr>
          <w:noProof/>
          <w:sz w:val="28"/>
          <w:szCs w:val="28"/>
          <w:lang w:val="kk-KZ"/>
        </w:rPr>
        <w:t>Энтомопатогенді с</w:t>
      </w:r>
      <w:r w:rsidR="00FF4187" w:rsidRPr="00FC2A43">
        <w:rPr>
          <w:noProof/>
          <w:sz w:val="28"/>
          <w:szCs w:val="28"/>
          <w:lang w:val="kk-KZ"/>
        </w:rPr>
        <w:t>а</w:t>
      </w:r>
      <w:r w:rsidRPr="00FC2A43">
        <w:rPr>
          <w:noProof/>
          <w:sz w:val="28"/>
          <w:szCs w:val="28"/>
          <w:lang w:val="kk-KZ"/>
        </w:rPr>
        <w:t>ңырауқұлақтарды өсіру</w:t>
      </w:r>
    </w:p>
    <w:p w14:paraId="5FFA9AC6" w14:textId="77777777" w:rsidR="00EB2C4A" w:rsidRDefault="00EB2C4A" w:rsidP="00FC2A43">
      <w:pPr>
        <w:ind w:firstLine="709"/>
        <w:jc w:val="center"/>
        <w:rPr>
          <w:b/>
          <w:sz w:val="28"/>
          <w:szCs w:val="28"/>
          <w:lang w:val="kk-KZ"/>
        </w:rPr>
      </w:pPr>
    </w:p>
    <w:p w14:paraId="43CB3FD3" w14:textId="09DE3CBA" w:rsidR="003140EB" w:rsidRPr="00FC2A43" w:rsidRDefault="003140EB" w:rsidP="003140EB">
      <w:pPr>
        <w:ind w:firstLine="709"/>
        <w:jc w:val="both"/>
        <w:rPr>
          <w:sz w:val="28"/>
          <w:szCs w:val="28"/>
          <w:lang w:val="kk-KZ"/>
        </w:rPr>
      </w:pPr>
      <w:r w:rsidRPr="00FC2A43">
        <w:rPr>
          <w:sz w:val="28"/>
          <w:szCs w:val="28"/>
          <w:lang w:val="kk-KZ"/>
        </w:rPr>
        <w:t xml:space="preserve">Бірнеше рет қайта егу кезінде (10 ретке дейін егу) энтомопатогенді саңырауқұлақтардың таза </w:t>
      </w:r>
      <w:r w:rsidR="002B03F7">
        <w:rPr>
          <w:sz w:val="28"/>
          <w:szCs w:val="28"/>
          <w:lang w:val="kk-KZ"/>
        </w:rPr>
        <w:t>культуралары</w:t>
      </w:r>
      <w:r w:rsidRPr="00FC2A43">
        <w:rPr>
          <w:sz w:val="28"/>
          <w:szCs w:val="28"/>
          <w:lang w:val="kk-KZ"/>
        </w:rPr>
        <w:t xml:space="preserve"> алынды. Моноспоралық изоляттар жалпы қабылдан</w:t>
      </w:r>
      <w:r w:rsidR="00DC0034">
        <w:rPr>
          <w:sz w:val="28"/>
          <w:szCs w:val="28"/>
          <w:lang w:val="kk-KZ"/>
        </w:rPr>
        <w:t>ған әдістеме бойынша алынды [29</w:t>
      </w:r>
      <w:r w:rsidR="00DC0034" w:rsidRPr="00CC275A">
        <w:rPr>
          <w:sz w:val="28"/>
          <w:szCs w:val="28"/>
          <w:lang w:val="kk-KZ"/>
        </w:rPr>
        <w:t>4</w:t>
      </w:r>
      <w:r w:rsidRPr="00FC2A43">
        <w:rPr>
          <w:sz w:val="28"/>
          <w:szCs w:val="28"/>
          <w:lang w:val="kk-KZ"/>
        </w:rPr>
        <w:t>].</w:t>
      </w:r>
    </w:p>
    <w:p w14:paraId="675C6A67" w14:textId="77777777" w:rsidR="003140EB" w:rsidRPr="00FC2A43" w:rsidRDefault="003140EB" w:rsidP="003140EB">
      <w:pPr>
        <w:ind w:firstLine="709"/>
        <w:jc w:val="both"/>
        <w:rPr>
          <w:sz w:val="28"/>
          <w:szCs w:val="28"/>
          <w:lang w:val="kk-KZ"/>
        </w:rPr>
      </w:pPr>
      <w:r w:rsidRPr="00FC2A43">
        <w:rPr>
          <w:sz w:val="28"/>
          <w:szCs w:val="28"/>
          <w:lang w:val="kk-KZ"/>
        </w:rPr>
        <w:t>Автоклавтау режимі – 0,8 атм. 30 мин.</w:t>
      </w:r>
    </w:p>
    <w:p w14:paraId="5F6AD42C" w14:textId="77777777" w:rsidR="003140EB" w:rsidRPr="00FC2A43" w:rsidRDefault="003140EB" w:rsidP="003140EB">
      <w:pPr>
        <w:ind w:firstLine="709"/>
        <w:jc w:val="both"/>
        <w:rPr>
          <w:sz w:val="28"/>
          <w:szCs w:val="28"/>
          <w:lang w:val="kk-KZ"/>
        </w:rPr>
      </w:pPr>
      <w:r w:rsidRPr="00FC2A43">
        <w:rPr>
          <w:sz w:val="28"/>
          <w:szCs w:val="28"/>
          <w:lang w:val="kk-KZ"/>
        </w:rPr>
        <w:t>7-14 күннен соң жаппай конидиялық спора түзілгеннен кейін қоректік ортадан конидиялар ақырын стерильді шпательдің көмегімен алынды. Кейіннен саңырауқұлақ споралары 25-30</w:t>
      </w:r>
      <w:r w:rsidRPr="00FC2A43">
        <w:rPr>
          <w:sz w:val="28"/>
          <w:szCs w:val="28"/>
          <w:vertAlign w:val="superscript"/>
          <w:lang w:val="kk-KZ"/>
        </w:rPr>
        <w:t>о</w:t>
      </w:r>
      <w:r w:rsidRPr="00FC2A43">
        <w:rPr>
          <w:sz w:val="28"/>
          <w:szCs w:val="28"/>
          <w:lang w:val="kk-KZ"/>
        </w:rPr>
        <w:t xml:space="preserve">С температурада термостатқа қойылып, кептірілді. </w:t>
      </w:r>
    </w:p>
    <w:p w14:paraId="205A8543" w14:textId="07AE1A7D" w:rsidR="003140EB" w:rsidRPr="00FC2A43" w:rsidRDefault="003140EB" w:rsidP="003140EB">
      <w:pPr>
        <w:ind w:firstLine="709"/>
        <w:jc w:val="both"/>
        <w:rPr>
          <w:sz w:val="28"/>
          <w:szCs w:val="28"/>
          <w:lang w:val="kk-KZ"/>
        </w:rPr>
      </w:pPr>
      <w:r w:rsidRPr="00FC2A43">
        <w:rPr>
          <w:sz w:val="28"/>
          <w:szCs w:val="28"/>
          <w:lang w:val="kk-KZ"/>
        </w:rPr>
        <w:t>Конидия массасын кептіргеннен соң стандартты әдіспен Горяев камерасының астында патоген титрін есептеу жүргізілді [29</w:t>
      </w:r>
      <w:r w:rsidR="00DC0034" w:rsidRPr="00DC0034">
        <w:rPr>
          <w:sz w:val="28"/>
          <w:szCs w:val="28"/>
          <w:lang w:val="kk-KZ"/>
        </w:rPr>
        <w:t>5</w:t>
      </w:r>
      <w:r w:rsidR="00B96637">
        <w:rPr>
          <w:sz w:val="28"/>
          <w:szCs w:val="28"/>
          <w:lang w:val="kk-KZ"/>
        </w:rPr>
        <w:t xml:space="preserve">, </w:t>
      </w:r>
      <w:r w:rsidRPr="00FC2A43">
        <w:rPr>
          <w:sz w:val="28"/>
          <w:szCs w:val="28"/>
          <w:lang w:val="kk-KZ"/>
        </w:rPr>
        <w:t>29</w:t>
      </w:r>
      <w:r w:rsidR="00DC0034" w:rsidRPr="00DC0034">
        <w:rPr>
          <w:sz w:val="28"/>
          <w:szCs w:val="28"/>
          <w:lang w:val="kk-KZ"/>
        </w:rPr>
        <w:t>6</w:t>
      </w:r>
      <w:r w:rsidRPr="00FC2A43">
        <w:rPr>
          <w:sz w:val="28"/>
          <w:szCs w:val="28"/>
          <w:lang w:val="kk-KZ"/>
        </w:rPr>
        <w:t>].</w:t>
      </w:r>
    </w:p>
    <w:p w14:paraId="4BB716AF" w14:textId="77777777" w:rsidR="003140EB" w:rsidRPr="00FC2A43" w:rsidRDefault="003140EB" w:rsidP="003140EB">
      <w:pPr>
        <w:ind w:firstLine="709"/>
        <w:jc w:val="both"/>
        <w:rPr>
          <w:sz w:val="28"/>
          <w:szCs w:val="28"/>
          <w:lang w:val="kk-KZ"/>
        </w:rPr>
      </w:pPr>
      <w:r w:rsidRPr="00FC2A43">
        <w:rPr>
          <w:sz w:val="28"/>
          <w:szCs w:val="28"/>
          <w:lang w:val="kk-KZ"/>
        </w:rPr>
        <w:t>Алынған биоматериал +3-5</w:t>
      </w:r>
      <w:r w:rsidRPr="00FC2A43">
        <w:rPr>
          <w:sz w:val="28"/>
          <w:szCs w:val="28"/>
          <w:vertAlign w:val="superscript"/>
          <w:lang w:val="kk-KZ"/>
        </w:rPr>
        <w:t>о</w:t>
      </w:r>
      <w:r w:rsidRPr="00FC2A43">
        <w:rPr>
          <w:sz w:val="28"/>
          <w:szCs w:val="28"/>
          <w:lang w:val="kk-KZ"/>
        </w:rPr>
        <w:t>С температурада тоңазытқыш камерасында сақталды.</w:t>
      </w:r>
    </w:p>
    <w:p w14:paraId="7A94186F" w14:textId="77777777" w:rsidR="00A803BC" w:rsidRPr="00FC2A43" w:rsidRDefault="00A803BC" w:rsidP="003140EB">
      <w:pPr>
        <w:ind w:firstLine="709"/>
        <w:rPr>
          <w:b/>
          <w:sz w:val="28"/>
          <w:szCs w:val="28"/>
          <w:lang w:val="kk-KZ"/>
        </w:rPr>
      </w:pPr>
    </w:p>
    <w:p w14:paraId="463D1C76" w14:textId="4E99438E" w:rsidR="001D4BDA" w:rsidRPr="003140EB" w:rsidRDefault="004B795F" w:rsidP="003140EB">
      <w:pPr>
        <w:ind w:firstLine="709"/>
        <w:rPr>
          <w:sz w:val="28"/>
          <w:szCs w:val="28"/>
          <w:lang w:val="kk-KZ"/>
        </w:rPr>
      </w:pPr>
      <w:r w:rsidRPr="003140EB">
        <w:rPr>
          <w:sz w:val="28"/>
          <w:szCs w:val="28"/>
          <w:lang w:val="kk-KZ"/>
        </w:rPr>
        <w:t>2.3</w:t>
      </w:r>
      <w:r w:rsidR="007E4934" w:rsidRPr="003140EB">
        <w:rPr>
          <w:sz w:val="28"/>
          <w:szCs w:val="28"/>
          <w:lang w:val="kk-KZ"/>
        </w:rPr>
        <w:t>.</w:t>
      </w:r>
      <w:r w:rsidR="00112EB4" w:rsidRPr="003140EB">
        <w:rPr>
          <w:sz w:val="28"/>
          <w:szCs w:val="28"/>
          <w:lang w:val="kk-KZ"/>
        </w:rPr>
        <w:t>4</w:t>
      </w:r>
      <w:r w:rsidR="007E4934" w:rsidRPr="003140EB">
        <w:rPr>
          <w:lang w:val="kk-KZ"/>
        </w:rPr>
        <w:t xml:space="preserve"> </w:t>
      </w:r>
      <w:r w:rsidRPr="003140EB">
        <w:rPr>
          <w:sz w:val="28"/>
          <w:szCs w:val="28"/>
          <w:lang w:val="kk-KZ"/>
        </w:rPr>
        <w:t>Беттік және тереңдік өсіру кезіндегі өнімділі</w:t>
      </w:r>
      <w:r w:rsidR="00112EB4" w:rsidRPr="003140EB">
        <w:rPr>
          <w:sz w:val="28"/>
          <w:szCs w:val="28"/>
          <w:lang w:val="kk-KZ"/>
        </w:rPr>
        <w:t>кті</w:t>
      </w:r>
      <w:r w:rsidRPr="003140EB">
        <w:rPr>
          <w:sz w:val="28"/>
          <w:szCs w:val="28"/>
          <w:lang w:val="kk-KZ"/>
        </w:rPr>
        <w:t xml:space="preserve"> анықтау</w:t>
      </w:r>
    </w:p>
    <w:p w14:paraId="3179AB31" w14:textId="7A54F1F4" w:rsidR="0010134F" w:rsidRPr="00FC2A43" w:rsidRDefault="0010134F" w:rsidP="003140EB">
      <w:pPr>
        <w:ind w:firstLine="709"/>
        <w:jc w:val="both"/>
        <w:rPr>
          <w:bCs/>
          <w:sz w:val="28"/>
          <w:szCs w:val="28"/>
          <w:lang w:val="kk-KZ"/>
        </w:rPr>
      </w:pPr>
      <w:r w:rsidRPr="00FC2A43">
        <w:rPr>
          <w:sz w:val="28"/>
          <w:szCs w:val="28"/>
          <w:lang w:val="kk-KZ"/>
        </w:rPr>
        <w:t xml:space="preserve">Дәнді дақылды субстраттарда (күріш, арпа жармасы, тары, </w:t>
      </w:r>
      <w:r w:rsidR="000E2A75" w:rsidRPr="00FC2A43">
        <w:rPr>
          <w:sz w:val="28"/>
          <w:szCs w:val="28"/>
          <w:lang w:val="kk-KZ"/>
        </w:rPr>
        <w:t>асбұршақ</w:t>
      </w:r>
      <w:r w:rsidRPr="00FC2A43">
        <w:rPr>
          <w:sz w:val="28"/>
          <w:szCs w:val="28"/>
          <w:lang w:val="kk-KZ"/>
        </w:rPr>
        <w:t xml:space="preserve">) </w:t>
      </w:r>
      <w:r w:rsidR="00C26D41" w:rsidRPr="00FC2A43">
        <w:rPr>
          <w:sz w:val="28"/>
          <w:szCs w:val="28"/>
          <w:lang w:val="kk-KZ"/>
        </w:rPr>
        <w:t>(</w:t>
      </w:r>
      <w:r w:rsidR="003140EB">
        <w:rPr>
          <w:sz w:val="28"/>
          <w:szCs w:val="28"/>
          <w:lang w:val="kk-KZ"/>
        </w:rPr>
        <w:t>2-</w:t>
      </w:r>
      <w:r w:rsidR="000E2A75" w:rsidRPr="00FC2A43">
        <w:rPr>
          <w:sz w:val="28"/>
          <w:szCs w:val="28"/>
          <w:lang w:val="kk-KZ"/>
        </w:rPr>
        <w:t>с</w:t>
      </w:r>
      <w:r w:rsidR="00C26D41" w:rsidRPr="00FC2A43">
        <w:rPr>
          <w:sz w:val="28"/>
          <w:szCs w:val="28"/>
          <w:lang w:val="kk-KZ"/>
        </w:rPr>
        <w:t>урет) с</w:t>
      </w:r>
      <w:r w:rsidRPr="00FC2A43">
        <w:rPr>
          <w:sz w:val="28"/>
          <w:szCs w:val="28"/>
          <w:lang w:val="kk-KZ"/>
        </w:rPr>
        <w:t xml:space="preserve">аңырауқұлақ дақылдарының өнімділігі келесі әдістермен жүзеге асырылды. </w:t>
      </w:r>
      <w:r w:rsidR="00B51CD5" w:rsidRPr="00FC2A43">
        <w:rPr>
          <w:sz w:val="28"/>
          <w:szCs w:val="28"/>
          <w:lang w:val="kk-KZ"/>
        </w:rPr>
        <w:t>Көлемі 50 мл</w:t>
      </w:r>
      <w:r w:rsidR="000E2A75" w:rsidRPr="00FC2A43">
        <w:rPr>
          <w:sz w:val="28"/>
          <w:szCs w:val="28"/>
          <w:lang w:val="kk-KZ"/>
        </w:rPr>
        <w:t>.</w:t>
      </w:r>
      <w:r w:rsidR="00B51CD5" w:rsidRPr="00FC2A43">
        <w:rPr>
          <w:sz w:val="28"/>
          <w:szCs w:val="28"/>
          <w:lang w:val="kk-KZ"/>
        </w:rPr>
        <w:t xml:space="preserve"> шыны ыдыстарда 10 мг</w:t>
      </w:r>
      <w:r w:rsidR="000E2A75" w:rsidRPr="00FC2A43">
        <w:rPr>
          <w:sz w:val="28"/>
          <w:szCs w:val="28"/>
          <w:lang w:val="kk-KZ"/>
        </w:rPr>
        <w:t>.</w:t>
      </w:r>
      <w:r w:rsidR="00B51CD5" w:rsidRPr="00FC2A43">
        <w:rPr>
          <w:sz w:val="28"/>
          <w:szCs w:val="28"/>
          <w:lang w:val="kk-KZ"/>
        </w:rPr>
        <w:t xml:space="preserve"> астық субстратымен толтырылып, 5 мл</w:t>
      </w:r>
      <w:r w:rsidR="000E2A75" w:rsidRPr="00FC2A43">
        <w:rPr>
          <w:sz w:val="28"/>
          <w:szCs w:val="28"/>
          <w:lang w:val="kk-KZ"/>
        </w:rPr>
        <w:t>.</w:t>
      </w:r>
      <w:r w:rsidR="00B51CD5" w:rsidRPr="00FC2A43">
        <w:rPr>
          <w:sz w:val="28"/>
          <w:szCs w:val="28"/>
          <w:lang w:val="kk-KZ"/>
        </w:rPr>
        <w:t xml:space="preserve"> дистилденген су қосылды. Колбалар беті фольгамен, содан кейін крафт қағазымен </w:t>
      </w:r>
      <w:r w:rsidR="000E2A75" w:rsidRPr="00FC2A43">
        <w:rPr>
          <w:sz w:val="28"/>
          <w:szCs w:val="28"/>
          <w:lang w:val="kk-KZ"/>
        </w:rPr>
        <w:t>ора</w:t>
      </w:r>
      <w:r w:rsidR="00B51CD5" w:rsidRPr="00FC2A43">
        <w:rPr>
          <w:sz w:val="28"/>
          <w:szCs w:val="28"/>
          <w:lang w:val="kk-KZ"/>
        </w:rPr>
        <w:t>лып, 30 минут 0,8 атм</w:t>
      </w:r>
      <w:r w:rsidR="000E2A75" w:rsidRPr="00FC2A43">
        <w:rPr>
          <w:sz w:val="28"/>
          <w:szCs w:val="28"/>
          <w:lang w:val="kk-KZ"/>
        </w:rPr>
        <w:t>.</w:t>
      </w:r>
      <w:r w:rsidR="00B51CD5" w:rsidRPr="00FC2A43">
        <w:rPr>
          <w:sz w:val="28"/>
          <w:szCs w:val="28"/>
          <w:lang w:val="kk-KZ"/>
        </w:rPr>
        <w:t xml:space="preserve"> режимінде залалсыздандырылды. Содан кейін</w:t>
      </w:r>
      <w:r w:rsidR="000E2A75" w:rsidRPr="00FC2A43">
        <w:rPr>
          <w:sz w:val="28"/>
          <w:szCs w:val="28"/>
          <w:lang w:val="kk-KZ"/>
        </w:rPr>
        <w:t>,</w:t>
      </w:r>
      <w:r w:rsidR="00B51CD5" w:rsidRPr="00FC2A43">
        <w:rPr>
          <w:sz w:val="28"/>
          <w:szCs w:val="28"/>
          <w:lang w:val="kk-KZ"/>
        </w:rPr>
        <w:t xml:space="preserve"> </w:t>
      </w:r>
      <w:r w:rsidR="000E2A75" w:rsidRPr="00FC2A43">
        <w:rPr>
          <w:sz w:val="28"/>
          <w:szCs w:val="28"/>
          <w:lang w:val="kk-KZ"/>
        </w:rPr>
        <w:t>осы</w:t>
      </w:r>
      <w:r w:rsidR="00B51CD5" w:rsidRPr="00FC2A43">
        <w:rPr>
          <w:sz w:val="28"/>
          <w:szCs w:val="28"/>
          <w:lang w:val="kk-KZ"/>
        </w:rPr>
        <w:t xml:space="preserve"> субстратт</w:t>
      </w:r>
      <w:r w:rsidR="000E2A75" w:rsidRPr="00FC2A43">
        <w:rPr>
          <w:sz w:val="28"/>
          <w:szCs w:val="28"/>
          <w:lang w:val="kk-KZ"/>
        </w:rPr>
        <w:t>ан</w:t>
      </w:r>
      <w:r w:rsidR="00B51CD5" w:rsidRPr="00FC2A43">
        <w:rPr>
          <w:sz w:val="28"/>
          <w:szCs w:val="28"/>
          <w:lang w:val="kk-KZ"/>
        </w:rPr>
        <w:t xml:space="preserve"> пайда болған түйіртпектерін жою үшін қатты шайқа</w:t>
      </w:r>
      <w:r w:rsidR="000E2A75" w:rsidRPr="00FC2A43">
        <w:rPr>
          <w:sz w:val="28"/>
          <w:szCs w:val="28"/>
          <w:lang w:val="kk-KZ"/>
        </w:rPr>
        <w:t>п</w:t>
      </w:r>
      <w:r w:rsidR="00B51CD5" w:rsidRPr="00FC2A43">
        <w:rPr>
          <w:sz w:val="28"/>
          <w:szCs w:val="28"/>
          <w:lang w:val="kk-KZ"/>
        </w:rPr>
        <w:t>, олар қайтадан залалсыздандырылып, шайқалды. Әрі қарай, с</w:t>
      </w:r>
      <w:r w:rsidRPr="00FC2A43">
        <w:rPr>
          <w:sz w:val="28"/>
          <w:szCs w:val="28"/>
          <w:lang w:val="kk-KZ"/>
        </w:rPr>
        <w:t>убстраты бар колбаға пипетканың көмегімен 1 мл</w:t>
      </w:r>
      <w:r w:rsidR="000E2A75" w:rsidRPr="00FC2A43">
        <w:rPr>
          <w:sz w:val="28"/>
          <w:szCs w:val="28"/>
          <w:lang w:val="kk-KZ"/>
        </w:rPr>
        <w:t>.</w:t>
      </w:r>
      <w:r w:rsidRPr="00FC2A43">
        <w:rPr>
          <w:sz w:val="28"/>
          <w:szCs w:val="28"/>
          <w:lang w:val="kk-KZ"/>
        </w:rPr>
        <w:t xml:space="preserve"> 1х10</w:t>
      </w:r>
      <w:r w:rsidR="00AA574C" w:rsidRPr="00FC2A43">
        <w:rPr>
          <w:sz w:val="28"/>
          <w:szCs w:val="28"/>
          <w:vertAlign w:val="superscript"/>
          <w:lang w:val="kk-KZ"/>
        </w:rPr>
        <w:t xml:space="preserve">5 </w:t>
      </w:r>
      <w:r w:rsidRPr="00FC2A43">
        <w:rPr>
          <w:sz w:val="28"/>
          <w:szCs w:val="28"/>
          <w:lang w:val="kk-KZ"/>
        </w:rPr>
        <w:t xml:space="preserve">титр саңырауқұлақ конидияларының сулы суспензиясы тамызылды. </w:t>
      </w:r>
      <w:r w:rsidR="000E2A75" w:rsidRPr="00FC2A43">
        <w:rPr>
          <w:sz w:val="28"/>
          <w:szCs w:val="28"/>
          <w:lang w:val="kk-KZ"/>
        </w:rPr>
        <w:t>Саңырауқұлақ штаммдарын к</w:t>
      </w:r>
      <w:r w:rsidRPr="00FC2A43">
        <w:rPr>
          <w:sz w:val="28"/>
          <w:szCs w:val="28"/>
          <w:lang w:val="kk-KZ"/>
        </w:rPr>
        <w:t>ультивирлеу термостатта 25</w:t>
      </w:r>
      <w:r w:rsidR="003140EB">
        <w:rPr>
          <w:sz w:val="28"/>
          <w:szCs w:val="28"/>
          <w:lang w:val="kk-KZ"/>
        </w:rPr>
        <w:t>°</w:t>
      </w:r>
      <w:r w:rsidRPr="00FC2A43">
        <w:rPr>
          <w:sz w:val="28"/>
          <w:szCs w:val="28"/>
          <w:lang w:val="kk-KZ"/>
        </w:rPr>
        <w:t xml:space="preserve">С температурада жүргізілді. </w:t>
      </w:r>
      <w:r w:rsidR="00B51CD5" w:rsidRPr="00FC2A43">
        <w:rPr>
          <w:sz w:val="28"/>
          <w:szCs w:val="28"/>
          <w:lang w:val="kk-KZ"/>
        </w:rPr>
        <w:t>Күн сайын колбалар мұқият шайқалды.</w:t>
      </w:r>
      <w:r w:rsidR="00606F94" w:rsidRPr="00FC2A43">
        <w:rPr>
          <w:sz w:val="28"/>
          <w:szCs w:val="28"/>
          <w:lang w:val="kk-KZ"/>
        </w:rPr>
        <w:t xml:space="preserve"> </w:t>
      </w:r>
      <w:r w:rsidRPr="00FC2A43">
        <w:rPr>
          <w:sz w:val="28"/>
          <w:szCs w:val="28"/>
          <w:lang w:val="kk-KZ"/>
        </w:rPr>
        <w:t xml:space="preserve">Сынамаларды </w:t>
      </w:r>
      <w:r w:rsidR="004B3A3A" w:rsidRPr="00FC2A43">
        <w:rPr>
          <w:sz w:val="28"/>
          <w:szCs w:val="28"/>
          <w:lang w:val="kk-KZ"/>
        </w:rPr>
        <w:t>алу</w:t>
      </w:r>
      <w:r w:rsidRPr="00FC2A43">
        <w:rPr>
          <w:sz w:val="28"/>
          <w:szCs w:val="28"/>
          <w:lang w:val="kk-KZ"/>
        </w:rPr>
        <w:t xml:space="preserve"> 5 күнде 1 рет саңырауқұлақ конидияларын субстраттан жуу арқылы жасалынып отырды.</w:t>
      </w:r>
      <w:r w:rsidR="003D579A" w:rsidRPr="00FC2A43">
        <w:rPr>
          <w:sz w:val="28"/>
          <w:szCs w:val="28"/>
          <w:lang w:val="kk-KZ"/>
        </w:rPr>
        <w:t xml:space="preserve"> </w:t>
      </w:r>
      <w:r w:rsidR="002013FB" w:rsidRPr="002107D5">
        <w:rPr>
          <w:sz w:val="28"/>
          <w:szCs w:val="28"/>
          <w:lang w:val="kk-KZ"/>
        </w:rPr>
        <w:t>Барлығы</w:t>
      </w:r>
      <w:r w:rsidR="003D579A" w:rsidRPr="002107D5">
        <w:rPr>
          <w:sz w:val="28"/>
          <w:szCs w:val="28"/>
          <w:lang w:val="kk-KZ"/>
        </w:rPr>
        <w:t xml:space="preserve"> 25 тәулік ішінде </w:t>
      </w:r>
      <w:r w:rsidR="002013FB" w:rsidRPr="002107D5">
        <w:rPr>
          <w:sz w:val="28"/>
          <w:szCs w:val="28"/>
          <w:lang w:val="kk-KZ"/>
        </w:rPr>
        <w:t xml:space="preserve">титр саны </w:t>
      </w:r>
      <w:r w:rsidR="003D579A" w:rsidRPr="002107D5">
        <w:rPr>
          <w:sz w:val="28"/>
          <w:szCs w:val="28"/>
          <w:lang w:val="kk-KZ"/>
        </w:rPr>
        <w:t>есептелді</w:t>
      </w:r>
      <w:r w:rsidR="001E726B" w:rsidRPr="002107D5">
        <w:rPr>
          <w:sz w:val="28"/>
          <w:szCs w:val="28"/>
          <w:lang w:val="kk-KZ"/>
        </w:rPr>
        <w:t xml:space="preserve"> [</w:t>
      </w:r>
      <w:r w:rsidR="00DC0034" w:rsidRPr="002107D5">
        <w:rPr>
          <w:sz w:val="28"/>
          <w:szCs w:val="28"/>
          <w:lang w:val="kk-KZ"/>
        </w:rPr>
        <w:t>91</w:t>
      </w:r>
      <w:r w:rsidR="001E726B" w:rsidRPr="002107D5">
        <w:rPr>
          <w:sz w:val="28"/>
          <w:szCs w:val="28"/>
          <w:lang w:val="kk-KZ"/>
        </w:rPr>
        <w:t>,</w:t>
      </w:r>
      <w:r w:rsidR="00460086" w:rsidRPr="002107D5">
        <w:rPr>
          <w:sz w:val="28"/>
          <w:szCs w:val="28"/>
          <w:lang w:val="kk-KZ"/>
        </w:rPr>
        <w:t xml:space="preserve"> </w:t>
      </w:r>
      <w:r w:rsidR="00B96637" w:rsidRPr="002107D5">
        <w:rPr>
          <w:sz w:val="28"/>
          <w:szCs w:val="28"/>
          <w:lang w:val="kk-KZ"/>
        </w:rPr>
        <w:t>с.</w:t>
      </w:r>
      <w:r w:rsidR="002B6701" w:rsidRPr="002107D5">
        <w:rPr>
          <w:sz w:val="28"/>
          <w:szCs w:val="28"/>
          <w:lang w:val="kk-KZ"/>
        </w:rPr>
        <w:t xml:space="preserve"> 58</w:t>
      </w:r>
      <w:r w:rsidR="00B96637" w:rsidRPr="002107D5">
        <w:rPr>
          <w:sz w:val="28"/>
          <w:szCs w:val="28"/>
          <w:lang w:val="kk-KZ"/>
        </w:rPr>
        <w:t xml:space="preserve">; </w:t>
      </w:r>
      <w:r w:rsidR="001E726B" w:rsidRPr="002107D5">
        <w:rPr>
          <w:sz w:val="28"/>
          <w:szCs w:val="28"/>
          <w:lang w:val="kk-KZ"/>
        </w:rPr>
        <w:t>2</w:t>
      </w:r>
      <w:r w:rsidR="00460086" w:rsidRPr="002107D5">
        <w:rPr>
          <w:sz w:val="28"/>
          <w:szCs w:val="28"/>
          <w:lang w:val="kk-KZ"/>
        </w:rPr>
        <w:t>8</w:t>
      </w:r>
      <w:r w:rsidR="00DC0034" w:rsidRPr="002107D5">
        <w:rPr>
          <w:sz w:val="28"/>
          <w:szCs w:val="28"/>
          <w:lang w:val="kk-KZ"/>
        </w:rPr>
        <w:t>0</w:t>
      </w:r>
      <w:r w:rsidR="00B96637" w:rsidRPr="002107D5">
        <w:rPr>
          <w:sz w:val="28"/>
          <w:szCs w:val="28"/>
          <w:lang w:val="kk-KZ"/>
        </w:rPr>
        <w:t>, с.</w:t>
      </w:r>
      <w:r w:rsidR="002B6701" w:rsidRPr="002107D5">
        <w:rPr>
          <w:sz w:val="28"/>
          <w:szCs w:val="28"/>
          <w:lang w:val="kk-KZ"/>
        </w:rPr>
        <w:t xml:space="preserve"> 42</w:t>
      </w:r>
      <w:r w:rsidR="001E726B" w:rsidRPr="002107D5">
        <w:rPr>
          <w:sz w:val="28"/>
          <w:szCs w:val="28"/>
          <w:lang w:val="kk-KZ"/>
        </w:rPr>
        <w:t>]</w:t>
      </w:r>
      <w:r w:rsidR="003D579A" w:rsidRPr="002107D5">
        <w:rPr>
          <w:sz w:val="28"/>
          <w:szCs w:val="28"/>
          <w:lang w:val="kk-KZ"/>
        </w:rPr>
        <w:t>.</w:t>
      </w:r>
      <w:r w:rsidRPr="002107D5">
        <w:rPr>
          <w:sz w:val="28"/>
          <w:szCs w:val="28"/>
          <w:lang w:val="kk-KZ"/>
        </w:rPr>
        <w:t xml:space="preserve"> Титр саны</w:t>
      </w:r>
      <w:r w:rsidRPr="00FC2A43">
        <w:rPr>
          <w:sz w:val="28"/>
          <w:szCs w:val="28"/>
          <w:lang w:val="kk-KZ"/>
        </w:rPr>
        <w:t xml:space="preserve"> Горяев камерасының астында анықталды. </w:t>
      </w:r>
      <w:r w:rsidRPr="00FC2A43">
        <w:rPr>
          <w:bCs/>
          <w:sz w:val="28"/>
          <w:szCs w:val="28"/>
          <w:lang w:val="kk-KZ"/>
        </w:rPr>
        <w:t>4-реттік қайталамадан тұрады</w:t>
      </w:r>
      <w:r w:rsidR="00BD1835" w:rsidRPr="00FC2A43">
        <w:rPr>
          <w:sz w:val="28"/>
          <w:szCs w:val="28"/>
          <w:lang w:val="kk-KZ"/>
        </w:rPr>
        <w:t>.</w:t>
      </w:r>
      <w:r w:rsidRPr="00FC2A43">
        <w:rPr>
          <w:bCs/>
          <w:sz w:val="28"/>
          <w:szCs w:val="28"/>
          <w:lang w:val="kk-KZ"/>
        </w:rPr>
        <w:t xml:space="preserve"> </w:t>
      </w:r>
    </w:p>
    <w:p w14:paraId="23A945DA" w14:textId="77777777" w:rsidR="00CE67FB" w:rsidRPr="00FC2A43" w:rsidRDefault="00CE67FB" w:rsidP="003140EB">
      <w:pPr>
        <w:ind w:firstLine="709"/>
        <w:jc w:val="both"/>
        <w:rPr>
          <w:bCs/>
          <w:sz w:val="28"/>
          <w:szCs w:val="28"/>
          <w:lang w:val="kk-KZ"/>
        </w:rPr>
      </w:pPr>
    </w:p>
    <w:p w14:paraId="2FE987E0" w14:textId="77777777" w:rsidR="00CE67FB" w:rsidRPr="00FC2A43" w:rsidRDefault="00CE67FB" w:rsidP="00FC2A43">
      <w:pPr>
        <w:ind w:firstLine="567"/>
        <w:jc w:val="both"/>
        <w:rPr>
          <w:bCs/>
          <w:sz w:val="28"/>
          <w:szCs w:val="28"/>
          <w:lang w:val="kk-KZ"/>
        </w:rPr>
      </w:pPr>
      <w:r w:rsidRPr="00FC2A43">
        <w:rPr>
          <w:b/>
          <w:noProof/>
          <w:sz w:val="28"/>
          <w:szCs w:val="28"/>
        </w:rPr>
        <w:lastRenderedPageBreak/>
        <w:drawing>
          <wp:inline distT="0" distB="0" distL="0" distR="0" wp14:anchorId="3BE7B2E0" wp14:editId="36E8E951">
            <wp:extent cx="2411656" cy="1804947"/>
            <wp:effectExtent l="0" t="0" r="8255" b="5080"/>
            <wp:docPr id="68" name="Рисунок 68" descr="C:\Users\DJMMA\Desktop\РАБОЧИЙ СТОЛ 18-21 ДОКТОРАНТУРА\Суреттер Диссертация\суреттер диссер\0bb4187f-c270-4a6c-af14-55b02cf7df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JMMA\Desktop\РАБОЧИЙ СТОЛ 18-21 ДОКТОРАНТУРА\Суреттер Диссертация\суреттер диссер\0bb4187f-c270-4a6c-af14-55b02cf7dfa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19498" cy="1810816"/>
                    </a:xfrm>
                    <a:prstGeom prst="rect">
                      <a:avLst/>
                    </a:prstGeom>
                    <a:noFill/>
                    <a:ln>
                      <a:noFill/>
                    </a:ln>
                  </pic:spPr>
                </pic:pic>
              </a:graphicData>
            </a:graphic>
          </wp:inline>
        </w:drawing>
      </w:r>
      <w:r w:rsidRPr="00FC2A43">
        <w:rPr>
          <w:bCs/>
          <w:sz w:val="28"/>
          <w:szCs w:val="28"/>
          <w:lang w:val="kk-KZ"/>
        </w:rPr>
        <w:t xml:space="preserve">  </w:t>
      </w:r>
      <w:r w:rsidRPr="00FC2A43">
        <w:rPr>
          <w:b/>
          <w:noProof/>
          <w:sz w:val="28"/>
          <w:szCs w:val="28"/>
        </w:rPr>
        <w:drawing>
          <wp:inline distT="0" distB="0" distL="0" distR="0" wp14:anchorId="410F5459" wp14:editId="039994D2">
            <wp:extent cx="2409246" cy="1803143"/>
            <wp:effectExtent l="0" t="0" r="0" b="6985"/>
            <wp:docPr id="70" name="Рисунок 70" descr="C:\Users\DJMMA\Desktop\РАБОЧИЙ СТОЛ 18-21 ДОКТОРАНТУРА\Суреттер Диссертация\суреттер диссер\38f791a7-8c64-4ce2-ac3b-2442365ae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MMA\Desktop\РАБОЧИЙ СТОЛ 18-21 ДОКТОРАНТУРА\Суреттер Диссертация\суреттер диссер\38f791a7-8c64-4ce2-ac3b-2442365ae1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18657" cy="1810186"/>
                    </a:xfrm>
                    <a:prstGeom prst="rect">
                      <a:avLst/>
                    </a:prstGeom>
                    <a:noFill/>
                    <a:ln>
                      <a:noFill/>
                    </a:ln>
                  </pic:spPr>
                </pic:pic>
              </a:graphicData>
            </a:graphic>
          </wp:inline>
        </w:drawing>
      </w:r>
    </w:p>
    <w:p w14:paraId="2D0E6163" w14:textId="655907AD" w:rsidR="00CE67FB" w:rsidRPr="003140EB" w:rsidRDefault="003140EB" w:rsidP="003140EB">
      <w:pPr>
        <w:ind w:firstLine="2410"/>
        <w:jc w:val="both"/>
        <w:rPr>
          <w:bCs/>
          <w:lang w:val="kk-KZ"/>
        </w:rPr>
      </w:pPr>
      <w:r w:rsidRPr="003140EB">
        <w:rPr>
          <w:bCs/>
          <w:lang w:val="kk-KZ"/>
        </w:rPr>
        <w:t>а                                                       ә</w:t>
      </w:r>
    </w:p>
    <w:p w14:paraId="23885FED" w14:textId="77777777" w:rsidR="003140EB" w:rsidRPr="003140EB" w:rsidRDefault="003140EB" w:rsidP="00FC2A43">
      <w:pPr>
        <w:jc w:val="center"/>
        <w:rPr>
          <w:noProof/>
          <w:sz w:val="16"/>
          <w:szCs w:val="16"/>
          <w:lang w:val="kk-KZ"/>
        </w:rPr>
      </w:pPr>
    </w:p>
    <w:p w14:paraId="41D4C60A" w14:textId="794C9F8D" w:rsidR="003140EB" w:rsidRPr="002107D5" w:rsidRDefault="003140EB" w:rsidP="003140EB">
      <w:pPr>
        <w:ind w:firstLine="709"/>
        <w:jc w:val="both"/>
        <w:rPr>
          <w:noProof/>
          <w:lang w:val="kk-KZ"/>
        </w:rPr>
      </w:pPr>
      <w:r w:rsidRPr="002107D5">
        <w:rPr>
          <w:noProof/>
          <w:lang w:val="kk-KZ"/>
        </w:rPr>
        <w:t xml:space="preserve">а – </w:t>
      </w:r>
      <w:r w:rsidR="00750EA6" w:rsidRPr="002107D5">
        <w:rPr>
          <w:noProof/>
          <w:lang w:val="kk-KZ"/>
        </w:rPr>
        <w:t>колбадағы беттік өсіру</w:t>
      </w:r>
      <w:r w:rsidRPr="002107D5">
        <w:rPr>
          <w:noProof/>
          <w:lang w:val="kk-KZ"/>
        </w:rPr>
        <w:t>; ә –</w:t>
      </w:r>
      <w:r w:rsidR="00750EA6" w:rsidRPr="002107D5">
        <w:rPr>
          <w:noProof/>
          <w:lang w:val="kk-KZ"/>
        </w:rPr>
        <w:t>Петри</w:t>
      </w:r>
      <w:r w:rsidRPr="002107D5">
        <w:rPr>
          <w:noProof/>
          <w:lang w:val="kk-KZ"/>
        </w:rPr>
        <w:t xml:space="preserve"> </w:t>
      </w:r>
      <w:r w:rsidR="00750EA6" w:rsidRPr="002107D5">
        <w:rPr>
          <w:noProof/>
          <w:lang w:val="kk-KZ"/>
        </w:rPr>
        <w:t>табақшасындағы беттік өсіру</w:t>
      </w:r>
    </w:p>
    <w:p w14:paraId="1ABE374A" w14:textId="77777777" w:rsidR="003140EB" w:rsidRPr="003140EB" w:rsidRDefault="003140EB" w:rsidP="00FC2A43">
      <w:pPr>
        <w:jc w:val="center"/>
        <w:rPr>
          <w:noProof/>
          <w:sz w:val="16"/>
          <w:szCs w:val="16"/>
          <w:lang w:val="kk-KZ"/>
        </w:rPr>
      </w:pPr>
    </w:p>
    <w:p w14:paraId="1BBAD19C" w14:textId="77777777" w:rsidR="00CE67FB" w:rsidRPr="00FC2A43" w:rsidRDefault="00CE67FB" w:rsidP="00FC2A43">
      <w:pPr>
        <w:jc w:val="center"/>
        <w:rPr>
          <w:sz w:val="28"/>
          <w:szCs w:val="28"/>
          <w:lang w:val="kk-KZ"/>
        </w:rPr>
      </w:pPr>
      <w:r w:rsidRPr="00FC2A43">
        <w:rPr>
          <w:noProof/>
          <w:sz w:val="28"/>
          <w:szCs w:val="28"/>
          <w:lang w:val="kk-KZ"/>
        </w:rPr>
        <w:t xml:space="preserve">Сурет 2 – Энтомопотагенді гифомицеттерді дәнді субстраттарда беттік </w:t>
      </w:r>
      <w:r w:rsidRPr="00FC2A43">
        <w:rPr>
          <w:sz w:val="28"/>
          <w:szCs w:val="28"/>
          <w:lang w:val="kk-KZ"/>
        </w:rPr>
        <w:t xml:space="preserve"> өсіру</w:t>
      </w:r>
    </w:p>
    <w:p w14:paraId="6907FB73" w14:textId="77777777" w:rsidR="00CE67FB" w:rsidRPr="00FC2A43" w:rsidRDefault="00CE67FB" w:rsidP="00FC2A43">
      <w:pPr>
        <w:ind w:firstLine="567"/>
        <w:jc w:val="center"/>
        <w:rPr>
          <w:sz w:val="28"/>
          <w:szCs w:val="28"/>
          <w:lang w:val="kk-KZ"/>
        </w:rPr>
      </w:pPr>
    </w:p>
    <w:p w14:paraId="72466A4D" w14:textId="43F021C2" w:rsidR="00CE67FB" w:rsidRDefault="00CE67FB" w:rsidP="003140EB">
      <w:pPr>
        <w:ind w:right="-143" w:firstLine="709"/>
        <w:jc w:val="both"/>
        <w:rPr>
          <w:sz w:val="28"/>
          <w:szCs w:val="28"/>
          <w:lang w:val="kk-KZ"/>
        </w:rPr>
      </w:pPr>
      <w:r w:rsidRPr="00FC2A43">
        <w:rPr>
          <w:sz w:val="28"/>
          <w:szCs w:val="28"/>
          <w:lang w:val="kk-KZ"/>
        </w:rPr>
        <w:t>Гифомицеттерді терең өсіру агар-агар қосылмаған Сабуро қоректік ортасында жүргізілді. Көлемі 750 мл</w:t>
      </w:r>
      <w:r w:rsidR="000E2A75" w:rsidRPr="00FC2A43">
        <w:rPr>
          <w:sz w:val="28"/>
          <w:szCs w:val="28"/>
          <w:lang w:val="kk-KZ"/>
        </w:rPr>
        <w:t>.</w:t>
      </w:r>
      <w:r w:rsidRPr="00FC2A43">
        <w:rPr>
          <w:sz w:val="28"/>
          <w:szCs w:val="28"/>
          <w:lang w:val="kk-KZ"/>
        </w:rPr>
        <w:t xml:space="preserve"> стерильді колбаларға 100 мл</w:t>
      </w:r>
      <w:r w:rsidR="000E2A75" w:rsidRPr="00FC2A43">
        <w:rPr>
          <w:sz w:val="28"/>
          <w:szCs w:val="28"/>
          <w:lang w:val="kk-KZ"/>
        </w:rPr>
        <w:t>.</w:t>
      </w:r>
      <w:r w:rsidRPr="00FC2A43">
        <w:rPr>
          <w:sz w:val="28"/>
          <w:szCs w:val="28"/>
          <w:lang w:val="kk-KZ"/>
        </w:rPr>
        <w:t xml:space="preserve"> сұйық қоректік ортаға микробиологиялық ілмекпен саңырауқұлақ </w:t>
      </w:r>
      <w:r w:rsidR="00C33F66" w:rsidRPr="00FC2A43">
        <w:rPr>
          <w:sz w:val="28"/>
          <w:szCs w:val="28"/>
          <w:lang w:val="kk-KZ"/>
        </w:rPr>
        <w:t>культурасы</w:t>
      </w:r>
      <w:r w:rsidRPr="00FC2A43">
        <w:rPr>
          <w:sz w:val="28"/>
          <w:szCs w:val="28"/>
          <w:lang w:val="kk-KZ"/>
        </w:rPr>
        <w:t xml:space="preserve"> бар ортаның бір бөлігі орналастырылды. Колбалар тербегішке орналастырылды, </w:t>
      </w:r>
      <w:r w:rsidRPr="002107D5">
        <w:rPr>
          <w:sz w:val="28"/>
          <w:szCs w:val="28"/>
          <w:lang w:val="kk-KZ"/>
        </w:rPr>
        <w:t>өсіру</w:t>
      </w:r>
      <w:r w:rsidR="00BD1835" w:rsidRPr="002107D5">
        <w:rPr>
          <w:sz w:val="28"/>
          <w:szCs w:val="28"/>
          <w:lang w:val="kk-KZ"/>
        </w:rPr>
        <w:t xml:space="preserve"> </w:t>
      </w:r>
      <w:r w:rsidR="00C33F66" w:rsidRPr="002107D5">
        <w:rPr>
          <w:sz w:val="28"/>
          <w:szCs w:val="28"/>
          <w:lang w:val="kk-KZ"/>
        </w:rPr>
        <w:t xml:space="preserve">уақыты </w:t>
      </w:r>
      <w:r w:rsidR="00BD1835" w:rsidRPr="002107D5">
        <w:rPr>
          <w:sz w:val="28"/>
          <w:szCs w:val="28"/>
          <w:lang w:val="kk-KZ"/>
        </w:rPr>
        <w:t>3-</w:t>
      </w:r>
      <w:r w:rsidRPr="002107D5">
        <w:rPr>
          <w:sz w:val="28"/>
          <w:szCs w:val="28"/>
          <w:lang w:val="kk-KZ"/>
        </w:rPr>
        <w:t>6-9 күн (</w:t>
      </w:r>
      <w:r w:rsidR="003140EB" w:rsidRPr="002107D5">
        <w:rPr>
          <w:sz w:val="28"/>
          <w:szCs w:val="28"/>
          <w:lang w:val="kk-KZ"/>
        </w:rPr>
        <w:t>3-</w:t>
      </w:r>
      <w:r w:rsidR="00C33F66" w:rsidRPr="002107D5">
        <w:rPr>
          <w:sz w:val="28"/>
          <w:szCs w:val="28"/>
          <w:lang w:val="kk-KZ"/>
        </w:rPr>
        <w:t>с</w:t>
      </w:r>
      <w:r w:rsidRPr="002107D5">
        <w:rPr>
          <w:sz w:val="28"/>
          <w:szCs w:val="28"/>
          <w:lang w:val="kk-KZ"/>
        </w:rPr>
        <w:t>урет). Культуралық сұйықтықтан (КС</w:t>
      </w:r>
      <w:r w:rsidR="00BD1835" w:rsidRPr="002107D5">
        <w:rPr>
          <w:sz w:val="28"/>
          <w:szCs w:val="28"/>
          <w:lang w:val="kk-KZ"/>
        </w:rPr>
        <w:t>) сынама алу әрбір</w:t>
      </w:r>
      <w:r w:rsidRPr="002107D5">
        <w:rPr>
          <w:sz w:val="28"/>
          <w:szCs w:val="28"/>
          <w:lang w:val="kk-KZ"/>
        </w:rPr>
        <w:t xml:space="preserve"> тәулік сайын жүргізілді</w:t>
      </w:r>
      <w:r w:rsidR="00C33F66" w:rsidRPr="002107D5">
        <w:rPr>
          <w:sz w:val="28"/>
          <w:szCs w:val="28"/>
          <w:lang w:val="kk-KZ"/>
        </w:rPr>
        <w:t xml:space="preserve"> </w:t>
      </w:r>
      <w:r w:rsidR="001E726B" w:rsidRPr="002107D5">
        <w:rPr>
          <w:sz w:val="28"/>
          <w:szCs w:val="28"/>
          <w:lang w:val="kk-KZ"/>
        </w:rPr>
        <w:t>[</w:t>
      </w:r>
      <w:r w:rsidR="00DC0034" w:rsidRPr="002107D5">
        <w:rPr>
          <w:sz w:val="28"/>
          <w:szCs w:val="28"/>
          <w:lang w:val="kk-KZ"/>
        </w:rPr>
        <w:t>91</w:t>
      </w:r>
      <w:r w:rsidR="00B96637" w:rsidRPr="002107D5">
        <w:rPr>
          <w:sz w:val="28"/>
          <w:szCs w:val="28"/>
          <w:lang w:val="kk-KZ"/>
        </w:rPr>
        <w:t>, с.</w:t>
      </w:r>
      <w:r w:rsidR="002B6701" w:rsidRPr="002107D5">
        <w:rPr>
          <w:sz w:val="28"/>
          <w:szCs w:val="28"/>
          <w:lang w:val="kk-KZ"/>
        </w:rPr>
        <w:t xml:space="preserve"> 36</w:t>
      </w:r>
      <w:r w:rsidR="00B96637" w:rsidRPr="002107D5">
        <w:rPr>
          <w:sz w:val="28"/>
          <w:szCs w:val="28"/>
          <w:lang w:val="kk-KZ"/>
        </w:rPr>
        <w:t>; 28</w:t>
      </w:r>
      <w:r w:rsidR="00DC0034" w:rsidRPr="002107D5">
        <w:rPr>
          <w:sz w:val="28"/>
          <w:szCs w:val="28"/>
          <w:lang w:val="kk-KZ"/>
        </w:rPr>
        <w:t>0</w:t>
      </w:r>
      <w:r w:rsidR="00B96637" w:rsidRPr="002107D5">
        <w:rPr>
          <w:sz w:val="28"/>
          <w:szCs w:val="28"/>
          <w:lang w:val="kk-KZ"/>
        </w:rPr>
        <w:t>, с.</w:t>
      </w:r>
      <w:r w:rsidR="002B6701" w:rsidRPr="002107D5">
        <w:rPr>
          <w:sz w:val="28"/>
          <w:szCs w:val="28"/>
          <w:lang w:val="kk-KZ"/>
        </w:rPr>
        <w:t xml:space="preserve"> 42</w:t>
      </w:r>
      <w:r w:rsidR="001E726B" w:rsidRPr="002107D5">
        <w:rPr>
          <w:sz w:val="28"/>
          <w:szCs w:val="28"/>
          <w:lang w:val="kk-KZ"/>
        </w:rPr>
        <w:t>]</w:t>
      </w:r>
      <w:r w:rsidRPr="002107D5">
        <w:rPr>
          <w:sz w:val="28"/>
          <w:szCs w:val="28"/>
          <w:lang w:val="kk-KZ"/>
        </w:rPr>
        <w:t>. Бластоспораның титрін</w:t>
      </w:r>
      <w:r w:rsidRPr="00FC2A43">
        <w:rPr>
          <w:sz w:val="28"/>
          <w:szCs w:val="28"/>
          <w:lang w:val="kk-KZ"/>
        </w:rPr>
        <w:t xml:space="preserve"> есептеу Горяев камерасында стандартты әдістеме бойынша жүргізілді. Қайталама 4-реттік</w:t>
      </w:r>
      <w:r w:rsidR="00BD1835" w:rsidRPr="00FC2A43">
        <w:rPr>
          <w:sz w:val="28"/>
          <w:szCs w:val="28"/>
          <w:lang w:val="kk-KZ"/>
        </w:rPr>
        <w:t>.</w:t>
      </w:r>
      <w:r w:rsidRPr="00FC2A43">
        <w:rPr>
          <w:sz w:val="28"/>
          <w:szCs w:val="28"/>
          <w:lang w:val="kk-KZ"/>
        </w:rPr>
        <w:t xml:space="preserve"> </w:t>
      </w:r>
    </w:p>
    <w:p w14:paraId="63E52201" w14:textId="77777777" w:rsidR="004B795F" w:rsidRPr="00FC2A43" w:rsidRDefault="004B795F" w:rsidP="00FC2A43">
      <w:pPr>
        <w:ind w:firstLine="709"/>
        <w:jc w:val="both"/>
        <w:rPr>
          <w:lang w:val="kk-KZ"/>
        </w:rPr>
      </w:pPr>
    </w:p>
    <w:p w14:paraId="6856788C" w14:textId="3E05588F" w:rsidR="00C26D41" w:rsidRPr="00FC2A43" w:rsidRDefault="00C26D41" w:rsidP="00FC2A43">
      <w:pPr>
        <w:ind w:firstLine="567"/>
        <w:rPr>
          <w:b/>
          <w:noProof/>
          <w:sz w:val="28"/>
          <w:szCs w:val="28"/>
          <w:lang w:val="kk-KZ"/>
        </w:rPr>
      </w:pPr>
      <w:r w:rsidRPr="00FC2A43">
        <w:rPr>
          <w:b/>
          <w:noProof/>
          <w:sz w:val="28"/>
          <w:szCs w:val="28"/>
          <w:lang w:val="kk-KZ"/>
        </w:rPr>
        <w:t xml:space="preserve"> </w:t>
      </w:r>
      <w:r w:rsidRPr="00FC2A43">
        <w:rPr>
          <w:b/>
          <w:noProof/>
          <w:sz w:val="28"/>
          <w:szCs w:val="28"/>
        </w:rPr>
        <w:drawing>
          <wp:inline distT="0" distB="0" distL="0" distR="0" wp14:anchorId="66AD25B5" wp14:editId="1B926049">
            <wp:extent cx="2518914" cy="1823760"/>
            <wp:effectExtent l="0" t="0" r="0" b="5080"/>
            <wp:docPr id="65" name="Рисунок 65" descr="C:\Users\DJMMA\Desktop\РАБОЧИЙ СТОЛ 18-21 ДОКТОРАНТУРА\Суреттер Диссертация\суреттер диссер\b87a26e4-359f-4dc9-95d3-9c794dfceb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MMA\Desktop\РАБОЧИЙ СТОЛ 18-21 ДОКТОРАНТУРА\Суреттер Диссертация\суреттер диссер\b87a26e4-359f-4dc9-95d3-9c794dfceb0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9336" cy="1838546"/>
                    </a:xfrm>
                    <a:prstGeom prst="rect">
                      <a:avLst/>
                    </a:prstGeom>
                    <a:noFill/>
                    <a:ln>
                      <a:noFill/>
                    </a:ln>
                  </pic:spPr>
                </pic:pic>
              </a:graphicData>
            </a:graphic>
          </wp:inline>
        </w:drawing>
      </w:r>
      <w:r w:rsidR="00142109" w:rsidRPr="00FC2A43">
        <w:rPr>
          <w:b/>
          <w:noProof/>
          <w:sz w:val="28"/>
          <w:szCs w:val="28"/>
          <w:lang w:val="kk-KZ"/>
        </w:rPr>
        <w:t xml:space="preserve"> </w:t>
      </w:r>
      <w:r w:rsidR="002107D5">
        <w:rPr>
          <w:b/>
          <w:noProof/>
          <w:sz w:val="28"/>
          <w:szCs w:val="28"/>
          <w:lang w:val="kk-KZ"/>
        </w:rPr>
        <w:t xml:space="preserve">           </w:t>
      </w:r>
      <w:r w:rsidR="00142109" w:rsidRPr="00FC2A43">
        <w:rPr>
          <w:b/>
          <w:noProof/>
          <w:sz w:val="28"/>
          <w:szCs w:val="28"/>
          <w:lang w:val="kk-KZ"/>
        </w:rPr>
        <w:t xml:space="preserve"> </w:t>
      </w:r>
      <w:r w:rsidRPr="00FC2A43">
        <w:rPr>
          <w:b/>
          <w:noProof/>
          <w:sz w:val="28"/>
          <w:szCs w:val="28"/>
        </w:rPr>
        <w:drawing>
          <wp:inline distT="0" distB="0" distL="0" distR="0" wp14:anchorId="7A73DABE" wp14:editId="0BDF9D6F">
            <wp:extent cx="2259899" cy="1817239"/>
            <wp:effectExtent l="0" t="0" r="7620" b="0"/>
            <wp:docPr id="64" name="Рисунок 64" descr="C:\Users\DJMMA\Desktop\РАБОЧИЙ СТОЛ 18-21 ДОКТОРАНТУРА\Суреттер Диссертация\суреттер диссер\6076bb90-3651-4a3a-bbdf-ca2fbeb6b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MMA\Desktop\РАБОЧИЙ СТОЛ 18-21 ДОКТОРАНТУРА\Суреттер Диссертация\суреттер диссер\6076bb90-3651-4a3a-bbdf-ca2fbeb6b9a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7267" cy="1831205"/>
                    </a:xfrm>
                    <a:prstGeom prst="rect">
                      <a:avLst/>
                    </a:prstGeom>
                    <a:noFill/>
                    <a:ln>
                      <a:noFill/>
                    </a:ln>
                  </pic:spPr>
                </pic:pic>
              </a:graphicData>
            </a:graphic>
          </wp:inline>
        </w:drawing>
      </w:r>
      <w:r w:rsidRPr="00FC2A43">
        <w:rPr>
          <w:b/>
          <w:noProof/>
          <w:sz w:val="28"/>
          <w:szCs w:val="28"/>
          <w:lang w:val="kk-KZ"/>
        </w:rPr>
        <w:t xml:space="preserve"> </w:t>
      </w:r>
    </w:p>
    <w:p w14:paraId="5AC0A58F" w14:textId="77777777" w:rsidR="003140EB" w:rsidRPr="003140EB" w:rsidRDefault="003140EB" w:rsidP="003140EB">
      <w:pPr>
        <w:ind w:firstLine="2410"/>
        <w:jc w:val="both"/>
        <w:rPr>
          <w:bCs/>
          <w:lang w:val="kk-KZ"/>
        </w:rPr>
      </w:pPr>
      <w:r w:rsidRPr="003140EB">
        <w:rPr>
          <w:bCs/>
          <w:lang w:val="kk-KZ"/>
        </w:rPr>
        <w:t>а                                                       ә</w:t>
      </w:r>
    </w:p>
    <w:p w14:paraId="2B9C339F" w14:textId="77777777" w:rsidR="003140EB" w:rsidRPr="003140EB" w:rsidRDefault="003140EB" w:rsidP="003140EB">
      <w:pPr>
        <w:jc w:val="center"/>
        <w:rPr>
          <w:noProof/>
          <w:sz w:val="16"/>
          <w:szCs w:val="16"/>
          <w:lang w:val="kk-KZ"/>
        </w:rPr>
      </w:pPr>
    </w:p>
    <w:p w14:paraId="227517FB" w14:textId="0468C018" w:rsidR="003140EB" w:rsidRPr="00750EA6" w:rsidRDefault="003140EB" w:rsidP="003140EB">
      <w:pPr>
        <w:ind w:firstLine="709"/>
        <w:jc w:val="both"/>
        <w:rPr>
          <w:noProof/>
          <w:lang w:val="kk-KZ"/>
        </w:rPr>
      </w:pPr>
      <w:r w:rsidRPr="002107D5">
        <w:rPr>
          <w:noProof/>
          <w:lang w:val="kk-KZ"/>
        </w:rPr>
        <w:t>а –</w:t>
      </w:r>
      <w:r w:rsidR="00710421" w:rsidRPr="002107D5">
        <w:rPr>
          <w:noProof/>
          <w:lang w:val="kk-KZ"/>
        </w:rPr>
        <w:t xml:space="preserve">тербеткішке орналастырылған </w:t>
      </w:r>
      <w:r w:rsidR="00750EA6" w:rsidRPr="002107D5">
        <w:rPr>
          <w:noProof/>
          <w:lang w:val="kk-KZ"/>
        </w:rPr>
        <w:t>колбадағы тереңдік өсіру</w:t>
      </w:r>
      <w:r w:rsidRPr="002107D5">
        <w:rPr>
          <w:noProof/>
          <w:lang w:val="kk-KZ"/>
        </w:rPr>
        <w:t xml:space="preserve">; ә – </w:t>
      </w:r>
      <w:r w:rsidR="00750EA6" w:rsidRPr="002107D5">
        <w:rPr>
          <w:noProof/>
          <w:lang w:val="kk-KZ"/>
        </w:rPr>
        <w:t>колбадағы тереңдік өсіру</w:t>
      </w:r>
    </w:p>
    <w:p w14:paraId="486B496C" w14:textId="77777777" w:rsidR="00C26D41" w:rsidRPr="00FC2A43" w:rsidRDefault="00CE67FB" w:rsidP="00FC2A43">
      <w:pPr>
        <w:jc w:val="center"/>
        <w:rPr>
          <w:sz w:val="28"/>
          <w:szCs w:val="28"/>
          <w:lang w:val="kk-KZ"/>
        </w:rPr>
      </w:pPr>
      <w:r w:rsidRPr="00FC2A43">
        <w:rPr>
          <w:noProof/>
          <w:sz w:val="28"/>
          <w:szCs w:val="28"/>
          <w:lang w:val="kk-KZ"/>
        </w:rPr>
        <w:t>Сурет 3</w:t>
      </w:r>
      <w:r w:rsidR="00C26D41" w:rsidRPr="00FC2A43">
        <w:rPr>
          <w:noProof/>
          <w:sz w:val="28"/>
          <w:szCs w:val="28"/>
          <w:lang w:val="kk-KZ"/>
        </w:rPr>
        <w:t xml:space="preserve"> </w:t>
      </w:r>
      <w:r w:rsidR="006A1423" w:rsidRPr="00FC2A43">
        <w:rPr>
          <w:noProof/>
          <w:sz w:val="28"/>
          <w:szCs w:val="28"/>
          <w:lang w:val="kk-KZ"/>
        </w:rPr>
        <w:t>–</w:t>
      </w:r>
      <w:r w:rsidR="00C26D41" w:rsidRPr="00FC2A43">
        <w:rPr>
          <w:noProof/>
          <w:sz w:val="28"/>
          <w:szCs w:val="28"/>
          <w:lang w:val="kk-KZ"/>
        </w:rPr>
        <w:t xml:space="preserve"> </w:t>
      </w:r>
      <w:r w:rsidR="006A1423" w:rsidRPr="00FC2A43">
        <w:rPr>
          <w:noProof/>
          <w:sz w:val="28"/>
          <w:szCs w:val="28"/>
          <w:lang w:val="kk-KZ"/>
        </w:rPr>
        <w:t xml:space="preserve">Энтомопотагенді гифомицеттерді </w:t>
      </w:r>
      <w:r w:rsidRPr="00FC2A43">
        <w:rPr>
          <w:sz w:val="28"/>
          <w:szCs w:val="28"/>
          <w:lang w:val="kk-KZ"/>
        </w:rPr>
        <w:t>тереңдік</w:t>
      </w:r>
      <w:r w:rsidR="00C26D41" w:rsidRPr="00FC2A43">
        <w:rPr>
          <w:sz w:val="28"/>
          <w:szCs w:val="28"/>
          <w:lang w:val="kk-KZ"/>
        </w:rPr>
        <w:t xml:space="preserve"> өсіру</w:t>
      </w:r>
    </w:p>
    <w:p w14:paraId="5B64AC70" w14:textId="485060AA" w:rsidR="00FB6337" w:rsidRPr="003140EB" w:rsidRDefault="00112EB4" w:rsidP="003140EB">
      <w:pPr>
        <w:ind w:firstLine="709"/>
        <w:jc w:val="both"/>
        <w:rPr>
          <w:sz w:val="28"/>
          <w:szCs w:val="28"/>
          <w:lang w:val="kk-KZ"/>
        </w:rPr>
      </w:pPr>
      <w:r w:rsidRPr="003140EB">
        <w:rPr>
          <w:sz w:val="28"/>
          <w:szCs w:val="28"/>
          <w:lang w:val="kk-KZ"/>
        </w:rPr>
        <w:t xml:space="preserve">2.3.5 Шегіртке қанаттарында саңырауқұлақ конидияларының өсу жылдамдығын анықтау </w:t>
      </w:r>
    </w:p>
    <w:p w14:paraId="3CA831AE" w14:textId="6E4BF05B" w:rsidR="00112EB4" w:rsidRPr="002B6701" w:rsidRDefault="00112EB4" w:rsidP="003140EB">
      <w:pPr>
        <w:tabs>
          <w:tab w:val="decimal" w:pos="567"/>
        </w:tabs>
        <w:ind w:right="-1" w:firstLine="709"/>
        <w:jc w:val="both"/>
        <w:rPr>
          <w:sz w:val="28"/>
          <w:szCs w:val="28"/>
          <w:lang w:val="kk-KZ"/>
        </w:rPr>
      </w:pPr>
      <w:r w:rsidRPr="00FC2A43">
        <w:rPr>
          <w:sz w:val="28"/>
          <w:szCs w:val="28"/>
          <w:lang w:val="kk-KZ"/>
        </w:rPr>
        <w:t>Зерттелген энтомопатогенді саңырауқұлақ штаммдарының конидияларының өсу жылдамдығын мен өміршеңдігін анықтау шегіртке қанаттарында жүргізілді. 5х10</w:t>
      </w:r>
      <w:r w:rsidRPr="00FC2A43">
        <w:rPr>
          <w:sz w:val="28"/>
          <w:szCs w:val="28"/>
          <w:vertAlign w:val="superscript"/>
          <w:lang w:val="kk-KZ"/>
        </w:rPr>
        <w:t>6</w:t>
      </w:r>
      <w:r w:rsidRPr="00FC2A43">
        <w:rPr>
          <w:sz w:val="28"/>
          <w:szCs w:val="28"/>
          <w:lang w:val="kk-KZ"/>
        </w:rPr>
        <w:t xml:space="preserve"> суспензиясы дайындалды және оған шегіртке қанаттары 10 секундқа батырылып, ылғалды камераға салынды (ылғалды сүзгісі бар Петри табақшасы). Содан кейін камера термостатқа қойылды (20, 25, 30 және 35°C). Препарат 12 және 24, 36, 48, 60, 72 сағаттан кейін микроскоппен </w:t>
      </w:r>
      <w:r w:rsidR="00C33F66" w:rsidRPr="00FC2A43">
        <w:rPr>
          <w:sz w:val="28"/>
          <w:szCs w:val="28"/>
          <w:lang w:val="kk-KZ"/>
        </w:rPr>
        <w:t>х</w:t>
      </w:r>
      <w:r w:rsidRPr="00FC2A43">
        <w:rPr>
          <w:sz w:val="28"/>
          <w:szCs w:val="28"/>
          <w:lang w:val="kk-KZ"/>
        </w:rPr>
        <w:t xml:space="preserve">10 көру өрісінде қаралды, өскен және өспеген конидиялар саналды. Сонымен қатар </w:t>
      </w:r>
      <w:r w:rsidRPr="00FC2A43">
        <w:rPr>
          <w:sz w:val="28"/>
          <w:szCs w:val="28"/>
          <w:lang w:val="kk-KZ"/>
        </w:rPr>
        <w:lastRenderedPageBreak/>
        <w:t xml:space="preserve">конидиялардың жалпы саны және әр көру аймағында өсіп шыққан </w:t>
      </w:r>
      <w:r w:rsidRPr="002107D5">
        <w:rPr>
          <w:sz w:val="28"/>
          <w:szCs w:val="28"/>
          <w:lang w:val="kk-KZ"/>
        </w:rPr>
        <w:t>конидиялардың саны есептелді. Қайталама 4-реттік</w:t>
      </w:r>
      <w:r w:rsidR="001E726B" w:rsidRPr="002107D5">
        <w:rPr>
          <w:sz w:val="28"/>
          <w:szCs w:val="28"/>
          <w:lang w:val="kk-KZ"/>
        </w:rPr>
        <w:t xml:space="preserve"> [15</w:t>
      </w:r>
      <w:r w:rsidR="00DA1750" w:rsidRPr="002107D5">
        <w:rPr>
          <w:sz w:val="28"/>
          <w:szCs w:val="28"/>
          <w:lang w:val="kk-KZ"/>
        </w:rPr>
        <w:t>5</w:t>
      </w:r>
      <w:r w:rsidR="009D4961" w:rsidRPr="002107D5">
        <w:rPr>
          <w:sz w:val="28"/>
          <w:szCs w:val="28"/>
          <w:lang w:val="kk-KZ"/>
        </w:rPr>
        <w:t>, р.</w:t>
      </w:r>
      <w:r w:rsidR="002B6701" w:rsidRPr="002107D5">
        <w:rPr>
          <w:sz w:val="28"/>
          <w:szCs w:val="28"/>
          <w:lang w:val="kk-KZ"/>
        </w:rPr>
        <w:t xml:space="preserve"> 242</w:t>
      </w:r>
      <w:r w:rsidR="001E726B" w:rsidRPr="002107D5">
        <w:rPr>
          <w:sz w:val="28"/>
          <w:szCs w:val="28"/>
          <w:lang w:val="kk-KZ"/>
        </w:rPr>
        <w:t>].</w:t>
      </w:r>
      <w:r w:rsidRPr="002B6701">
        <w:rPr>
          <w:sz w:val="28"/>
          <w:szCs w:val="28"/>
          <w:lang w:val="kk-KZ"/>
        </w:rPr>
        <w:t xml:space="preserve"> </w:t>
      </w:r>
    </w:p>
    <w:p w14:paraId="1B86AAFE" w14:textId="77777777" w:rsidR="00112EB4" w:rsidRPr="002B6701" w:rsidRDefault="00112EB4" w:rsidP="003140EB">
      <w:pPr>
        <w:ind w:firstLine="709"/>
        <w:rPr>
          <w:b/>
          <w:sz w:val="28"/>
          <w:szCs w:val="28"/>
          <w:lang w:val="kk-KZ"/>
        </w:rPr>
      </w:pPr>
    </w:p>
    <w:p w14:paraId="6562160E" w14:textId="2E6D48F0" w:rsidR="00112EB4" w:rsidRPr="003140EB" w:rsidRDefault="00643F87" w:rsidP="003140EB">
      <w:pPr>
        <w:ind w:firstLine="709"/>
        <w:rPr>
          <w:sz w:val="28"/>
          <w:szCs w:val="28"/>
          <w:lang w:val="kk-KZ"/>
        </w:rPr>
      </w:pPr>
      <w:r w:rsidRPr="003140EB">
        <w:rPr>
          <w:sz w:val="28"/>
          <w:szCs w:val="28"/>
          <w:lang w:val="kk-KZ"/>
        </w:rPr>
        <w:t>2.3.6</w:t>
      </w:r>
      <w:r w:rsidRPr="003140EB">
        <w:rPr>
          <w:lang w:val="kk-KZ"/>
        </w:rPr>
        <w:t xml:space="preserve"> </w:t>
      </w:r>
      <w:r w:rsidR="00B51CD5" w:rsidRPr="003140EB">
        <w:rPr>
          <w:bCs/>
          <w:sz w:val="28"/>
          <w:szCs w:val="28"/>
          <w:lang w:val="kk-KZ"/>
        </w:rPr>
        <w:t>Гифомицеттердің өсуін</w:t>
      </w:r>
      <w:r w:rsidR="00112EB4" w:rsidRPr="003140EB">
        <w:rPr>
          <w:bCs/>
          <w:sz w:val="28"/>
          <w:szCs w:val="28"/>
          <w:lang w:val="kk-KZ"/>
        </w:rPr>
        <w:t>е температураның әсерін анықтау</w:t>
      </w:r>
    </w:p>
    <w:p w14:paraId="28207605" w14:textId="20F96C32" w:rsidR="00912A26" w:rsidRPr="0002074E" w:rsidRDefault="00112EB4" w:rsidP="003140EB">
      <w:pPr>
        <w:ind w:firstLine="709"/>
        <w:jc w:val="both"/>
        <w:rPr>
          <w:sz w:val="28"/>
          <w:szCs w:val="28"/>
          <w:lang w:val="kk-KZ"/>
        </w:rPr>
      </w:pPr>
      <w:r w:rsidRPr="00FC2A43">
        <w:rPr>
          <w:sz w:val="28"/>
          <w:szCs w:val="28"/>
          <w:lang w:val="kk-KZ"/>
        </w:rPr>
        <w:t>Энтомопатогенді с</w:t>
      </w:r>
      <w:r w:rsidR="00B51CD5" w:rsidRPr="00FC2A43">
        <w:rPr>
          <w:sz w:val="28"/>
          <w:szCs w:val="28"/>
          <w:lang w:val="kk-KZ"/>
        </w:rPr>
        <w:t xml:space="preserve">аңырауқұлақтың беттік культурада </w:t>
      </w:r>
      <w:r w:rsidR="00C0656D" w:rsidRPr="00FC2A43">
        <w:rPr>
          <w:sz w:val="28"/>
          <w:szCs w:val="28"/>
          <w:lang w:val="kk-KZ"/>
        </w:rPr>
        <w:t xml:space="preserve">штамм колонияларының </w:t>
      </w:r>
      <w:r w:rsidR="00B51CD5" w:rsidRPr="00FC2A43">
        <w:rPr>
          <w:sz w:val="28"/>
          <w:szCs w:val="28"/>
          <w:lang w:val="kk-KZ"/>
        </w:rPr>
        <w:t>радиалды өсу қарқындылығына температураның әсерін анықтау келесі үлгіде жүзеге ас</w:t>
      </w:r>
      <w:r w:rsidR="00C33F66" w:rsidRPr="00FC2A43">
        <w:rPr>
          <w:sz w:val="28"/>
          <w:szCs w:val="28"/>
          <w:lang w:val="kk-KZ"/>
        </w:rPr>
        <w:t>ырыл</w:t>
      </w:r>
      <w:r w:rsidR="00B51CD5" w:rsidRPr="00FC2A43">
        <w:rPr>
          <w:sz w:val="28"/>
          <w:szCs w:val="28"/>
          <w:lang w:val="kk-KZ"/>
        </w:rPr>
        <w:t xml:space="preserve">ды: микромицеттер микробиологиялық ілмек көмегімен Петри табақшасының ортасына егіліп, содан соң белгілі бір температураларда (20, 25, 30 және </w:t>
      </w:r>
      <w:bookmarkStart w:id="3" w:name="_Hlk130728817"/>
      <w:r w:rsidR="00B51CD5" w:rsidRPr="00FC2A43">
        <w:rPr>
          <w:sz w:val="28"/>
          <w:szCs w:val="28"/>
          <w:lang w:val="kk-KZ"/>
        </w:rPr>
        <w:t>35</w:t>
      </w:r>
      <w:r w:rsidR="003140EB">
        <w:rPr>
          <w:sz w:val="28"/>
          <w:szCs w:val="28"/>
          <w:lang w:val="kk-KZ"/>
        </w:rPr>
        <w:t>°</w:t>
      </w:r>
      <w:r w:rsidR="00B51CD5" w:rsidRPr="00FC2A43">
        <w:rPr>
          <w:sz w:val="28"/>
          <w:szCs w:val="28"/>
          <w:lang w:val="kk-KZ"/>
        </w:rPr>
        <w:t>С</w:t>
      </w:r>
      <w:bookmarkEnd w:id="3"/>
      <w:r w:rsidR="00B51CD5" w:rsidRPr="00FC2A43">
        <w:rPr>
          <w:sz w:val="28"/>
          <w:szCs w:val="28"/>
          <w:lang w:val="kk-KZ"/>
        </w:rPr>
        <w:t xml:space="preserve">) термостатқа </w:t>
      </w:r>
      <w:r w:rsidR="00B51CD5" w:rsidRPr="00FC2A43">
        <w:rPr>
          <w:bCs/>
          <w:sz w:val="28"/>
          <w:szCs w:val="28"/>
          <w:lang w:val="kk-KZ"/>
        </w:rPr>
        <w:t>инверттелген түрде (қақпағы төмен)</w:t>
      </w:r>
      <w:r w:rsidR="00B51CD5" w:rsidRPr="00FC2A43">
        <w:rPr>
          <w:bCs/>
          <w:szCs w:val="28"/>
          <w:lang w:val="kk-KZ"/>
        </w:rPr>
        <w:t xml:space="preserve"> </w:t>
      </w:r>
      <w:r w:rsidR="00B51CD5" w:rsidRPr="00FC2A43">
        <w:rPr>
          <w:sz w:val="28"/>
          <w:szCs w:val="28"/>
          <w:lang w:val="kk-KZ"/>
        </w:rPr>
        <w:t>қойылды. 2 тәулік сайын, барлығы 29 тәулік ішінде колониялардың диаметрі екі бағытпен өлшеніп, анықталды (</w:t>
      </w:r>
      <w:r w:rsidR="003140EB">
        <w:rPr>
          <w:sz w:val="28"/>
          <w:szCs w:val="28"/>
          <w:lang w:val="kk-KZ"/>
        </w:rPr>
        <w:t>4-</w:t>
      </w:r>
      <w:r w:rsidR="00C33F66" w:rsidRPr="00FC2A43">
        <w:rPr>
          <w:sz w:val="28"/>
          <w:szCs w:val="28"/>
          <w:lang w:val="kk-KZ"/>
        </w:rPr>
        <w:t>с</w:t>
      </w:r>
      <w:r w:rsidR="007C7DFE" w:rsidRPr="00FC2A43">
        <w:rPr>
          <w:sz w:val="28"/>
          <w:szCs w:val="28"/>
          <w:lang w:val="kk-KZ"/>
        </w:rPr>
        <w:t>урет</w:t>
      </w:r>
      <w:r w:rsidR="00B51CD5" w:rsidRPr="00FC2A43">
        <w:rPr>
          <w:sz w:val="28"/>
          <w:szCs w:val="28"/>
          <w:lang w:val="kk-KZ"/>
        </w:rPr>
        <w:t>). Қоректік орта ретінде Сабуро және Чапек синтетикалық қоректік ортасы қолданылды</w:t>
      </w:r>
      <w:r w:rsidR="005400D1" w:rsidRPr="00FC2A43">
        <w:rPr>
          <w:sz w:val="28"/>
          <w:szCs w:val="28"/>
          <w:lang w:val="kk-KZ"/>
        </w:rPr>
        <w:t xml:space="preserve"> </w:t>
      </w:r>
      <w:r w:rsidR="005400D1" w:rsidRPr="0002074E">
        <w:rPr>
          <w:sz w:val="28"/>
          <w:szCs w:val="28"/>
          <w:lang w:val="kk-KZ"/>
        </w:rPr>
        <w:t>[</w:t>
      </w:r>
      <w:r w:rsidR="00DA1750" w:rsidRPr="0002074E">
        <w:rPr>
          <w:sz w:val="28"/>
          <w:szCs w:val="28"/>
          <w:lang w:val="kk-KZ"/>
        </w:rPr>
        <w:t>91</w:t>
      </w:r>
      <w:r w:rsidR="009D4961" w:rsidRPr="0002074E">
        <w:rPr>
          <w:sz w:val="28"/>
          <w:szCs w:val="28"/>
          <w:lang w:val="kk-KZ"/>
        </w:rPr>
        <w:t>, с.</w:t>
      </w:r>
      <w:r w:rsidR="002B6701" w:rsidRPr="0002074E">
        <w:rPr>
          <w:sz w:val="28"/>
          <w:szCs w:val="28"/>
          <w:lang w:val="kk-KZ"/>
        </w:rPr>
        <w:t xml:space="preserve"> 54</w:t>
      </w:r>
      <w:r w:rsidR="005400D1" w:rsidRPr="0002074E">
        <w:rPr>
          <w:sz w:val="28"/>
          <w:szCs w:val="28"/>
          <w:lang w:val="kk-KZ"/>
        </w:rPr>
        <w:t>].</w:t>
      </w:r>
      <w:r w:rsidR="003D6097" w:rsidRPr="0002074E">
        <w:rPr>
          <w:sz w:val="28"/>
          <w:szCs w:val="28"/>
          <w:lang w:val="kk-KZ"/>
        </w:rPr>
        <w:t xml:space="preserve"> </w:t>
      </w:r>
      <w:r w:rsidR="00B51CD5" w:rsidRPr="0002074E">
        <w:rPr>
          <w:sz w:val="28"/>
          <w:szCs w:val="28"/>
          <w:lang w:val="kk-KZ"/>
        </w:rPr>
        <w:t xml:space="preserve">Тәжірибе бойынша әр штаммға 4-реттік қайталама жасалды. </w:t>
      </w:r>
      <w:r w:rsidR="00C55CCC" w:rsidRPr="0002074E">
        <w:rPr>
          <w:sz w:val="28"/>
          <w:szCs w:val="28"/>
          <w:lang w:val="kk-KZ"/>
        </w:rPr>
        <w:t xml:space="preserve">   </w:t>
      </w:r>
    </w:p>
    <w:p w14:paraId="1EEA6030" w14:textId="1F90AED9" w:rsidR="005338DF" w:rsidRPr="00FC2A43" w:rsidRDefault="00C55CCC" w:rsidP="00FC2A43">
      <w:pPr>
        <w:ind w:firstLine="567"/>
        <w:jc w:val="both"/>
        <w:rPr>
          <w:sz w:val="28"/>
          <w:szCs w:val="28"/>
          <w:lang w:val="kk-KZ"/>
        </w:rPr>
      </w:pPr>
      <w:r w:rsidRPr="00FC2A43">
        <w:rPr>
          <w:sz w:val="28"/>
          <w:szCs w:val="28"/>
          <w:lang w:val="kk-KZ"/>
        </w:rPr>
        <w:t xml:space="preserve">         </w:t>
      </w:r>
      <w:r w:rsidR="00C33F66" w:rsidRPr="00FC2A43">
        <w:rPr>
          <w:sz w:val="28"/>
          <w:szCs w:val="28"/>
          <w:lang w:val="kk-KZ"/>
        </w:rPr>
        <w:t xml:space="preserve">                                                    </w:t>
      </w:r>
    </w:p>
    <w:tbl>
      <w:tblPr>
        <w:tblStyle w:val="ad"/>
        <w:tblW w:w="9034"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7229"/>
        <w:gridCol w:w="954"/>
      </w:tblGrid>
      <w:tr w:rsidR="005338DF" w:rsidRPr="002B6701" w14:paraId="61D80B0A" w14:textId="77777777" w:rsidTr="00E6047B">
        <w:trPr>
          <w:trHeight w:val="1496"/>
        </w:trPr>
        <w:tc>
          <w:tcPr>
            <w:tcW w:w="851" w:type="dxa"/>
          </w:tcPr>
          <w:p w14:paraId="2C3D9226" w14:textId="77777777" w:rsidR="005338DF" w:rsidRPr="00FC2A43" w:rsidRDefault="005338DF" w:rsidP="00FC2A43">
            <w:pPr>
              <w:jc w:val="both"/>
              <w:rPr>
                <w:sz w:val="28"/>
                <w:szCs w:val="28"/>
                <w:lang w:val="kk-KZ"/>
              </w:rPr>
            </w:pPr>
          </w:p>
        </w:tc>
        <w:tc>
          <w:tcPr>
            <w:tcW w:w="7229" w:type="dxa"/>
            <w:vMerge w:val="restart"/>
          </w:tcPr>
          <w:p w14:paraId="511C80AA" w14:textId="3CBB4E12" w:rsidR="005338DF" w:rsidRPr="00FC2A43" w:rsidRDefault="005338DF" w:rsidP="00255503">
            <w:pPr>
              <w:jc w:val="center"/>
              <w:rPr>
                <w:sz w:val="28"/>
                <w:szCs w:val="28"/>
                <w:lang w:val="kk-KZ"/>
              </w:rPr>
            </w:pPr>
            <w:r w:rsidRPr="00FC2A43">
              <w:rPr>
                <w:noProof/>
                <w:sz w:val="28"/>
                <w:szCs w:val="28"/>
              </w:rPr>
              <w:drawing>
                <wp:inline distT="0" distB="0" distL="0" distR="0" wp14:anchorId="78AEE9CB" wp14:editId="30A5AA2F">
                  <wp:extent cx="4146697" cy="3881184"/>
                  <wp:effectExtent l="0" t="0" r="6350" b="5080"/>
                  <wp:docPr id="12" name="Рисунок 12" descr="C:\Users\DJMMA\Desktop\РАБОЧИЙ СТОЛ 18-21 ДОКТОРАНТУРА\Суреттер Диссертация\суреттер диссер\964b0abb-c279-4673-8d31-dbaf523e4f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JMMA\Desktop\РАБОЧИЙ СТОЛ 18-21 ДОКТОРАНТУРА\Суреттер Диссертация\суреттер диссер\964b0abb-c279-4673-8d31-dbaf523e4f1f.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6501" cy="3881001"/>
                          </a:xfrm>
                          <a:prstGeom prst="rect">
                            <a:avLst/>
                          </a:prstGeom>
                          <a:noFill/>
                          <a:ln>
                            <a:noFill/>
                          </a:ln>
                        </pic:spPr>
                      </pic:pic>
                    </a:graphicData>
                  </a:graphic>
                </wp:inline>
              </w:drawing>
            </w:r>
          </w:p>
        </w:tc>
        <w:tc>
          <w:tcPr>
            <w:tcW w:w="954" w:type="dxa"/>
          </w:tcPr>
          <w:p w14:paraId="4D80D0D3" w14:textId="77777777" w:rsidR="005338DF" w:rsidRPr="00FC2A43" w:rsidRDefault="005338DF" w:rsidP="00FC2A43">
            <w:pPr>
              <w:jc w:val="both"/>
              <w:rPr>
                <w:sz w:val="28"/>
                <w:szCs w:val="28"/>
                <w:lang w:val="kk-KZ"/>
              </w:rPr>
            </w:pPr>
          </w:p>
        </w:tc>
      </w:tr>
      <w:tr w:rsidR="005338DF" w:rsidRPr="002B6701" w14:paraId="3039D0BD" w14:textId="77777777" w:rsidTr="00E6047B">
        <w:trPr>
          <w:trHeight w:val="2686"/>
        </w:trPr>
        <w:tc>
          <w:tcPr>
            <w:tcW w:w="851" w:type="dxa"/>
          </w:tcPr>
          <w:p w14:paraId="79D13C78" w14:textId="71B25D85" w:rsidR="005338DF" w:rsidRPr="00FC2A43" w:rsidRDefault="005338DF" w:rsidP="00FC2A43">
            <w:pPr>
              <w:jc w:val="both"/>
              <w:rPr>
                <w:sz w:val="28"/>
                <w:szCs w:val="28"/>
                <w:lang w:val="kk-KZ"/>
              </w:rPr>
            </w:pPr>
            <w:r w:rsidRPr="00FC2A43">
              <w:rPr>
                <w:sz w:val="28"/>
                <w:szCs w:val="28"/>
                <w:lang w:val="kk-KZ"/>
              </w:rPr>
              <w:t>20</w:t>
            </w:r>
            <w:r w:rsidRPr="00FC2A43">
              <w:rPr>
                <w:sz w:val="28"/>
                <w:szCs w:val="28"/>
                <w:vertAlign w:val="superscript"/>
                <w:lang w:val="kk-KZ"/>
              </w:rPr>
              <w:t>0</w:t>
            </w:r>
            <w:r w:rsidRPr="00FC2A43">
              <w:rPr>
                <w:sz w:val="28"/>
                <w:szCs w:val="28"/>
                <w:lang w:val="kk-KZ"/>
              </w:rPr>
              <w:t>С</w:t>
            </w:r>
          </w:p>
        </w:tc>
        <w:tc>
          <w:tcPr>
            <w:tcW w:w="7229" w:type="dxa"/>
            <w:vMerge/>
          </w:tcPr>
          <w:p w14:paraId="6B09C1CD" w14:textId="77777777" w:rsidR="005338DF" w:rsidRPr="00FC2A43" w:rsidRDefault="005338DF" w:rsidP="00FC2A43">
            <w:pPr>
              <w:jc w:val="both"/>
              <w:rPr>
                <w:sz w:val="28"/>
                <w:szCs w:val="28"/>
                <w:lang w:val="kk-KZ"/>
              </w:rPr>
            </w:pPr>
          </w:p>
        </w:tc>
        <w:tc>
          <w:tcPr>
            <w:tcW w:w="954" w:type="dxa"/>
          </w:tcPr>
          <w:p w14:paraId="705CB933" w14:textId="1A2DCE17" w:rsidR="005338DF" w:rsidRPr="00FC2A43" w:rsidRDefault="005338DF" w:rsidP="00FC2A43">
            <w:pPr>
              <w:jc w:val="both"/>
              <w:rPr>
                <w:sz w:val="28"/>
                <w:szCs w:val="28"/>
                <w:lang w:val="kk-KZ"/>
              </w:rPr>
            </w:pPr>
            <w:r w:rsidRPr="00FC2A43">
              <w:rPr>
                <w:sz w:val="28"/>
                <w:szCs w:val="28"/>
                <w:lang w:val="kk-KZ"/>
              </w:rPr>
              <w:t>25</w:t>
            </w:r>
            <w:r w:rsidRPr="00FC2A43">
              <w:rPr>
                <w:sz w:val="28"/>
                <w:szCs w:val="28"/>
                <w:vertAlign w:val="superscript"/>
                <w:lang w:val="kk-KZ"/>
              </w:rPr>
              <w:t>0</w:t>
            </w:r>
            <w:r w:rsidRPr="00FC2A43">
              <w:rPr>
                <w:sz w:val="28"/>
                <w:szCs w:val="28"/>
                <w:lang w:val="kk-KZ"/>
              </w:rPr>
              <w:t>С</w:t>
            </w:r>
          </w:p>
        </w:tc>
      </w:tr>
      <w:tr w:rsidR="005338DF" w:rsidRPr="002B6701" w14:paraId="4AF0A94A" w14:textId="77777777" w:rsidTr="00E6047B">
        <w:tc>
          <w:tcPr>
            <w:tcW w:w="851" w:type="dxa"/>
          </w:tcPr>
          <w:p w14:paraId="3509BC33" w14:textId="04384D30" w:rsidR="005338DF" w:rsidRPr="00FC2A43" w:rsidRDefault="005338DF" w:rsidP="00FC2A43">
            <w:pPr>
              <w:jc w:val="both"/>
              <w:rPr>
                <w:sz w:val="28"/>
                <w:szCs w:val="28"/>
                <w:lang w:val="kk-KZ"/>
              </w:rPr>
            </w:pPr>
            <w:r w:rsidRPr="00FC2A43">
              <w:rPr>
                <w:sz w:val="28"/>
                <w:szCs w:val="28"/>
                <w:lang w:val="kk-KZ"/>
              </w:rPr>
              <w:t>30</w:t>
            </w:r>
            <w:r w:rsidRPr="00FC2A43">
              <w:rPr>
                <w:sz w:val="28"/>
                <w:szCs w:val="28"/>
                <w:vertAlign w:val="superscript"/>
                <w:lang w:val="kk-KZ"/>
              </w:rPr>
              <w:t>0</w:t>
            </w:r>
            <w:r w:rsidRPr="00FC2A43">
              <w:rPr>
                <w:sz w:val="28"/>
                <w:szCs w:val="28"/>
                <w:lang w:val="kk-KZ"/>
              </w:rPr>
              <w:t>С</w:t>
            </w:r>
          </w:p>
        </w:tc>
        <w:tc>
          <w:tcPr>
            <w:tcW w:w="7229" w:type="dxa"/>
            <w:vMerge/>
          </w:tcPr>
          <w:p w14:paraId="5185CCB0" w14:textId="77777777" w:rsidR="005338DF" w:rsidRPr="00FC2A43" w:rsidRDefault="005338DF" w:rsidP="00FC2A43">
            <w:pPr>
              <w:jc w:val="both"/>
              <w:rPr>
                <w:sz w:val="28"/>
                <w:szCs w:val="28"/>
                <w:lang w:val="kk-KZ"/>
              </w:rPr>
            </w:pPr>
          </w:p>
        </w:tc>
        <w:tc>
          <w:tcPr>
            <w:tcW w:w="954" w:type="dxa"/>
          </w:tcPr>
          <w:p w14:paraId="150A65D0" w14:textId="79A85603" w:rsidR="005338DF" w:rsidRPr="00FC2A43" w:rsidRDefault="005338DF" w:rsidP="00FC2A43">
            <w:pPr>
              <w:jc w:val="both"/>
              <w:rPr>
                <w:sz w:val="28"/>
                <w:szCs w:val="28"/>
                <w:lang w:val="kk-KZ"/>
              </w:rPr>
            </w:pPr>
            <w:r w:rsidRPr="00FC2A43">
              <w:rPr>
                <w:sz w:val="28"/>
                <w:szCs w:val="28"/>
                <w:lang w:val="kk-KZ"/>
              </w:rPr>
              <w:t>35</w:t>
            </w:r>
            <w:r w:rsidRPr="00FC2A43">
              <w:rPr>
                <w:sz w:val="28"/>
                <w:szCs w:val="28"/>
                <w:vertAlign w:val="superscript"/>
                <w:lang w:val="kk-KZ"/>
              </w:rPr>
              <w:t>0</w:t>
            </w:r>
            <w:r w:rsidRPr="00FC2A43">
              <w:rPr>
                <w:sz w:val="28"/>
                <w:szCs w:val="28"/>
                <w:lang w:val="kk-KZ"/>
              </w:rPr>
              <w:t>С</w:t>
            </w:r>
          </w:p>
        </w:tc>
      </w:tr>
    </w:tbl>
    <w:p w14:paraId="6F84A5DE" w14:textId="77777777" w:rsidR="003A5CD0" w:rsidRPr="003140EB" w:rsidRDefault="003A5CD0" w:rsidP="00FC2A43">
      <w:pPr>
        <w:ind w:firstLine="709"/>
        <w:jc w:val="center"/>
        <w:rPr>
          <w:bCs/>
          <w:sz w:val="16"/>
          <w:szCs w:val="16"/>
          <w:lang w:val="kk-KZ"/>
        </w:rPr>
      </w:pPr>
    </w:p>
    <w:p w14:paraId="15B394C0" w14:textId="649C7D14" w:rsidR="007A779E" w:rsidRPr="00FC2A43" w:rsidRDefault="007A779E" w:rsidP="003140EB">
      <w:pPr>
        <w:jc w:val="center"/>
        <w:rPr>
          <w:color w:val="FF0000"/>
          <w:sz w:val="28"/>
          <w:szCs w:val="28"/>
          <w:lang w:val="kk-KZ"/>
        </w:rPr>
      </w:pPr>
      <w:r w:rsidRPr="00FC2A43">
        <w:rPr>
          <w:bCs/>
          <w:sz w:val="28"/>
          <w:szCs w:val="28"/>
          <w:lang w:val="kk-KZ"/>
        </w:rPr>
        <w:t>Сурет 4</w:t>
      </w:r>
      <w:r w:rsidRPr="00FC2A43">
        <w:rPr>
          <w:b/>
          <w:bCs/>
          <w:sz w:val="28"/>
          <w:szCs w:val="28"/>
          <w:lang w:val="kk-KZ"/>
        </w:rPr>
        <w:t xml:space="preserve"> - </w:t>
      </w:r>
      <w:r w:rsidRPr="00FC2A43">
        <w:rPr>
          <w:sz w:val="28"/>
          <w:szCs w:val="28"/>
          <w:lang w:val="kk-KZ"/>
        </w:rPr>
        <w:t>Саңырауқұлақтың радиалды өсу қарқындылығына температураның әсері</w:t>
      </w:r>
      <w:r w:rsidR="00C33F66" w:rsidRPr="00FC2A43">
        <w:rPr>
          <w:sz w:val="28"/>
          <w:szCs w:val="28"/>
          <w:lang w:val="kk-KZ"/>
        </w:rPr>
        <w:t xml:space="preserve"> </w:t>
      </w:r>
    </w:p>
    <w:p w14:paraId="255E45EB" w14:textId="77777777" w:rsidR="00112EB4" w:rsidRPr="003140EB" w:rsidRDefault="00112EB4" w:rsidP="003140EB">
      <w:pPr>
        <w:ind w:firstLine="709"/>
        <w:jc w:val="both"/>
        <w:rPr>
          <w:lang w:val="kk-KZ"/>
        </w:rPr>
      </w:pPr>
      <w:r w:rsidRPr="003140EB">
        <w:rPr>
          <w:sz w:val="28"/>
          <w:lang w:val="kk-KZ"/>
        </w:rPr>
        <w:t>2.3.7 Шегірткенің эпикутикулярлы липидтеріне салыстырмалы талдау жасау</w:t>
      </w:r>
    </w:p>
    <w:p w14:paraId="2CAD1CBE" w14:textId="77777777" w:rsidR="00EC2978" w:rsidRPr="003140EB" w:rsidRDefault="00EC2978" w:rsidP="003140EB">
      <w:pPr>
        <w:pStyle w:val="4"/>
        <w:spacing w:before="0"/>
        <w:ind w:firstLine="709"/>
        <w:jc w:val="both"/>
        <w:rPr>
          <w:rFonts w:ascii="Times New Roman" w:hAnsi="Times New Roman" w:cs="Times New Roman"/>
          <w:b w:val="0"/>
          <w:bCs w:val="0"/>
          <w:color w:val="auto"/>
          <w:sz w:val="28"/>
          <w:szCs w:val="28"/>
          <w:lang w:val="kk-KZ"/>
        </w:rPr>
      </w:pPr>
      <w:r w:rsidRPr="003140EB">
        <w:rPr>
          <w:rFonts w:ascii="Times New Roman" w:hAnsi="Times New Roman" w:cs="Times New Roman"/>
          <w:b w:val="0"/>
          <w:bCs w:val="0"/>
          <w:iCs w:val="0"/>
          <w:color w:val="auto"/>
          <w:sz w:val="28"/>
          <w:szCs w:val="28"/>
          <w:lang w:val="kk-KZ"/>
        </w:rPr>
        <w:t>Бунақденелілер мен саңырауқұлақтар</w:t>
      </w:r>
    </w:p>
    <w:p w14:paraId="08346CBC" w14:textId="41E25A2B" w:rsidR="00EC2978" w:rsidRPr="00FC2A43" w:rsidRDefault="00EC2978" w:rsidP="003140EB">
      <w:pPr>
        <w:ind w:firstLine="709"/>
        <w:jc w:val="both"/>
        <w:rPr>
          <w:sz w:val="28"/>
          <w:szCs w:val="28"/>
          <w:lang w:val="kk-KZ"/>
        </w:rPr>
      </w:pPr>
      <w:r w:rsidRPr="00FC2A43">
        <w:rPr>
          <w:sz w:val="28"/>
          <w:szCs w:val="28"/>
          <w:lang w:val="kk-KZ"/>
        </w:rPr>
        <w:t>Үшінші жас</w:t>
      </w:r>
      <w:r w:rsidR="00245589" w:rsidRPr="00FC2A43">
        <w:rPr>
          <w:sz w:val="28"/>
          <w:szCs w:val="28"/>
          <w:lang w:val="kk-KZ"/>
        </w:rPr>
        <w:t xml:space="preserve"> мөлшеріндегі</w:t>
      </w:r>
      <w:r w:rsidRPr="00FC2A43">
        <w:rPr>
          <w:sz w:val="28"/>
          <w:szCs w:val="28"/>
          <w:lang w:val="kk-KZ"/>
        </w:rPr>
        <w:t xml:space="preserve"> шегірткелердің </w:t>
      </w:r>
      <w:r w:rsidR="00020E17" w:rsidRPr="00FC2A43">
        <w:rPr>
          <w:sz w:val="28"/>
          <w:szCs w:val="28"/>
          <w:lang w:val="kk-KZ"/>
        </w:rPr>
        <w:t>дернәсілдері</w:t>
      </w:r>
      <w:r w:rsidRPr="00FC2A43">
        <w:rPr>
          <w:sz w:val="28"/>
          <w:szCs w:val="28"/>
          <w:lang w:val="kk-KZ"/>
        </w:rPr>
        <w:t xml:space="preserve"> 2019 жылдың мамыр айында Оңтүстік-Шығыс Қазақстандағы (Алматы облысы) табиғи популяциялардан жиналды (жинау орындары: </w:t>
      </w:r>
      <w:r w:rsidRPr="00FC2A43">
        <w:rPr>
          <w:i/>
          <w:sz w:val="28"/>
          <w:szCs w:val="28"/>
          <w:lang w:val="kk-KZ"/>
        </w:rPr>
        <w:t>L. migratoria</w:t>
      </w:r>
      <w:r w:rsidRPr="00FC2A43">
        <w:rPr>
          <w:sz w:val="28"/>
          <w:szCs w:val="28"/>
          <w:lang w:val="kk-KZ"/>
        </w:rPr>
        <w:t xml:space="preserve"> </w:t>
      </w:r>
      <w:r w:rsidRPr="00FC2A43">
        <w:rPr>
          <w:i/>
          <w:sz w:val="28"/>
          <w:szCs w:val="28"/>
          <w:lang w:val="kk-KZ"/>
        </w:rPr>
        <w:t>migratoria</w:t>
      </w:r>
      <w:r w:rsidR="009227FA" w:rsidRPr="00FC2A43">
        <w:rPr>
          <w:i/>
          <w:sz w:val="28"/>
          <w:szCs w:val="28"/>
          <w:lang w:val="kk-KZ"/>
        </w:rPr>
        <w:t xml:space="preserve"> </w:t>
      </w:r>
      <w:r w:rsidR="009227FA" w:rsidRPr="00FC2A43">
        <w:rPr>
          <w:iCs/>
          <w:sz w:val="28"/>
          <w:szCs w:val="28"/>
          <w:lang w:val="kk-KZ"/>
        </w:rPr>
        <w:t>L</w:t>
      </w:r>
      <w:r w:rsidR="009227FA" w:rsidRPr="00FC2A43">
        <w:rPr>
          <w:sz w:val="28"/>
          <w:szCs w:val="28"/>
          <w:lang w:val="kk-KZ"/>
        </w:rPr>
        <w:t>.</w:t>
      </w:r>
      <w:r w:rsidR="00245589" w:rsidRPr="00FC2A43">
        <w:rPr>
          <w:sz w:val="28"/>
          <w:szCs w:val="28"/>
          <w:lang w:val="kk-KZ"/>
        </w:rPr>
        <w:t>, 45.385162° N</w:t>
      </w:r>
      <w:r w:rsidRPr="00FC2A43">
        <w:rPr>
          <w:sz w:val="28"/>
          <w:szCs w:val="28"/>
          <w:lang w:val="kk-KZ"/>
        </w:rPr>
        <w:t xml:space="preserve">75.249230° E; </w:t>
      </w:r>
      <w:r w:rsidRPr="00FC2A43">
        <w:rPr>
          <w:i/>
          <w:sz w:val="28"/>
          <w:szCs w:val="28"/>
          <w:lang w:val="kk-KZ"/>
        </w:rPr>
        <w:t>C. italicus</w:t>
      </w:r>
      <w:r w:rsidRPr="00FC2A43">
        <w:rPr>
          <w:sz w:val="28"/>
          <w:szCs w:val="28"/>
          <w:lang w:val="kk-KZ"/>
        </w:rPr>
        <w:t xml:space="preserve">, 43.518412° N 76.830550° E). Нимфаларға жасалған тәжірибелер бізге айтарлықтай қоныс аударатын ересектерден айырмашылығы, олардың шығу тегін белгілі бір мекендейтін жерлермен дәл </w:t>
      </w:r>
      <w:r w:rsidRPr="00FC2A43">
        <w:rPr>
          <w:sz w:val="28"/>
          <w:szCs w:val="28"/>
          <w:lang w:val="kk-KZ"/>
        </w:rPr>
        <w:lastRenderedPageBreak/>
        <w:t xml:space="preserve">байланыстыруға мүмкіндік береді. </w:t>
      </w:r>
      <w:r w:rsidR="002B03F7">
        <w:rPr>
          <w:sz w:val="28"/>
          <w:szCs w:val="28"/>
          <w:lang w:val="kk-KZ"/>
        </w:rPr>
        <w:t>Дернәсілдер</w:t>
      </w:r>
      <w:r w:rsidR="00245589" w:rsidRPr="00FC2A43">
        <w:rPr>
          <w:sz w:val="28"/>
          <w:szCs w:val="28"/>
          <w:lang w:val="kk-KZ"/>
        </w:rPr>
        <w:t xml:space="preserve"> энтомологиялық тормен 80×</w:t>
      </w:r>
      <w:r w:rsidRPr="00FC2A43">
        <w:rPr>
          <w:sz w:val="28"/>
          <w:szCs w:val="28"/>
          <w:lang w:val="kk-KZ"/>
        </w:rPr>
        <w:t xml:space="preserve">80 см торларға жиналып, 1 күн ішінде зертханаға жеткізілді. </w:t>
      </w:r>
      <w:r w:rsidRPr="00FC2A43">
        <w:rPr>
          <w:i/>
          <w:sz w:val="28"/>
          <w:szCs w:val="28"/>
          <w:lang w:val="kk-KZ"/>
        </w:rPr>
        <w:t>L</w:t>
      </w:r>
      <w:r w:rsidR="009227FA" w:rsidRPr="00FC2A43">
        <w:rPr>
          <w:i/>
          <w:sz w:val="28"/>
          <w:szCs w:val="28"/>
          <w:lang w:val="kk-KZ"/>
        </w:rPr>
        <w:t>.</w:t>
      </w:r>
      <w:r w:rsidRPr="00FC2A43">
        <w:rPr>
          <w:i/>
          <w:sz w:val="28"/>
          <w:szCs w:val="28"/>
          <w:lang w:val="kk-KZ"/>
        </w:rPr>
        <w:t xml:space="preserve"> migratoria</w:t>
      </w:r>
      <w:r w:rsidR="002B2EB3" w:rsidRPr="00FC2A43">
        <w:rPr>
          <w:i/>
          <w:sz w:val="28"/>
          <w:szCs w:val="28"/>
          <w:lang w:val="kk-KZ"/>
        </w:rPr>
        <w:t xml:space="preserve"> migratoria </w:t>
      </w:r>
      <w:r w:rsidR="002B2EB3" w:rsidRPr="00FC2A43">
        <w:rPr>
          <w:iCs/>
          <w:sz w:val="28"/>
          <w:szCs w:val="28"/>
          <w:lang w:val="kk-KZ"/>
        </w:rPr>
        <w:t>L</w:t>
      </w:r>
      <w:r w:rsidR="002B2EB3" w:rsidRPr="00FC2A43">
        <w:rPr>
          <w:sz w:val="28"/>
          <w:szCs w:val="28"/>
          <w:lang w:val="kk-KZ"/>
        </w:rPr>
        <w:t>.</w:t>
      </w:r>
      <w:r w:rsidRPr="00FC2A43">
        <w:rPr>
          <w:sz w:val="28"/>
          <w:szCs w:val="28"/>
          <w:lang w:val="kk-KZ"/>
        </w:rPr>
        <w:t xml:space="preserve"> үшін қорек ретінде қамыс пен қияқ қоспасы, ал </w:t>
      </w:r>
      <w:r w:rsidRPr="00FC2A43">
        <w:rPr>
          <w:i/>
          <w:sz w:val="28"/>
          <w:szCs w:val="28"/>
          <w:lang w:val="kk-KZ"/>
        </w:rPr>
        <w:t>C. italicus</w:t>
      </w:r>
      <w:r w:rsidRPr="00FC2A43">
        <w:rPr>
          <w:sz w:val="28"/>
          <w:szCs w:val="28"/>
          <w:lang w:val="kk-KZ"/>
        </w:rPr>
        <w:t xml:space="preserve"> үшін </w:t>
      </w:r>
      <w:r w:rsidRPr="00FC2A43">
        <w:rPr>
          <w:i/>
          <w:sz w:val="28"/>
          <w:szCs w:val="28"/>
          <w:lang w:val="kk-KZ"/>
        </w:rPr>
        <w:t>жусан</w:t>
      </w:r>
      <w:r w:rsidRPr="00FC2A43">
        <w:rPr>
          <w:sz w:val="28"/>
          <w:szCs w:val="28"/>
          <w:lang w:val="kk-KZ"/>
        </w:rPr>
        <w:t xml:space="preserve"> түрлерінің қоспасы қолданылды.</w:t>
      </w:r>
    </w:p>
    <w:p w14:paraId="5E3C1541" w14:textId="4FA71CB5" w:rsidR="00EC2978" w:rsidRPr="00FC2A43" w:rsidRDefault="00EC2978" w:rsidP="003140EB">
      <w:pPr>
        <w:ind w:firstLine="709"/>
        <w:jc w:val="both"/>
        <w:rPr>
          <w:sz w:val="28"/>
          <w:szCs w:val="28"/>
          <w:lang w:val="kk-KZ"/>
        </w:rPr>
      </w:pPr>
      <w:r w:rsidRPr="00FC2A43">
        <w:rPr>
          <w:sz w:val="28"/>
          <w:szCs w:val="28"/>
          <w:lang w:val="kk-KZ"/>
        </w:rPr>
        <w:t xml:space="preserve">Биосынама үшін </w:t>
      </w:r>
      <w:r w:rsidRPr="00FC2A43">
        <w:rPr>
          <w:i/>
          <w:sz w:val="28"/>
          <w:szCs w:val="28"/>
          <w:lang w:val="kk-KZ"/>
        </w:rPr>
        <w:t>M. robertsii</w:t>
      </w:r>
      <w:r w:rsidRPr="00FC2A43">
        <w:rPr>
          <w:sz w:val="28"/>
          <w:szCs w:val="28"/>
          <w:lang w:val="kk-KZ"/>
        </w:rPr>
        <w:t xml:space="preserve"> Р-72 энтомопатогенді саңырауқұлақтың изоляты (</w:t>
      </w:r>
      <w:r w:rsidR="00F93644" w:rsidRPr="00FC2A43">
        <w:rPr>
          <w:sz w:val="28"/>
          <w:szCs w:val="28"/>
          <w:lang w:val="kk-KZ"/>
        </w:rPr>
        <w:t>Генбанктің</w:t>
      </w:r>
      <w:r w:rsidRPr="00FC2A43">
        <w:rPr>
          <w:sz w:val="28"/>
          <w:szCs w:val="28"/>
          <w:lang w:val="kk-KZ"/>
        </w:rPr>
        <w:t xml:space="preserve"> түгендеу нөмірі КП172147.2) және Ресей академиясының Сібір бөлімінің «Жануарлар систематикасы және экологиясы институты</w:t>
      </w:r>
      <w:r w:rsidR="009227FA" w:rsidRPr="00FC2A43">
        <w:rPr>
          <w:sz w:val="28"/>
          <w:szCs w:val="28"/>
          <w:lang w:val="kk-KZ"/>
        </w:rPr>
        <w:t>»</w:t>
      </w:r>
      <w:r w:rsidRPr="00FC2A43">
        <w:rPr>
          <w:sz w:val="28"/>
          <w:szCs w:val="28"/>
          <w:lang w:val="kk-KZ"/>
        </w:rPr>
        <w:t xml:space="preserve"> микроорганизмдер коллекциясынан </w:t>
      </w:r>
      <w:r w:rsidRPr="00FC2A43">
        <w:rPr>
          <w:i/>
          <w:sz w:val="28"/>
          <w:szCs w:val="28"/>
          <w:lang w:val="kk-KZ"/>
        </w:rPr>
        <w:t>Beauveria bassiana</w:t>
      </w:r>
      <w:r w:rsidRPr="00FC2A43">
        <w:rPr>
          <w:sz w:val="28"/>
          <w:szCs w:val="28"/>
          <w:lang w:val="kk-KZ"/>
        </w:rPr>
        <w:t xml:space="preserve"> УК-4 изоляты пайдаланылды. Саңырауқұлақтардың конидиясы екі рет автоклавталған тарыда өсірілді, содан кейін, 24°C температурада 10 тәулік кептіріліп, топырақ елегінен өткізілді. Бунақденелілерді инокуляциялауға арналған стерильді 0,03% (</w:t>
      </w:r>
      <w:r w:rsidR="006470D0" w:rsidRPr="00FC2A43">
        <w:rPr>
          <w:i/>
          <w:sz w:val="28"/>
          <w:szCs w:val="28"/>
          <w:lang w:val="kk-KZ"/>
        </w:rPr>
        <w:t>айн</w:t>
      </w:r>
      <w:r w:rsidRPr="00FC2A43">
        <w:rPr>
          <w:i/>
          <w:sz w:val="28"/>
          <w:szCs w:val="28"/>
          <w:lang w:val="kk-KZ"/>
        </w:rPr>
        <w:t>./</w:t>
      </w:r>
      <w:r w:rsidR="006470D0" w:rsidRPr="00FC2A43">
        <w:rPr>
          <w:i/>
          <w:sz w:val="28"/>
          <w:szCs w:val="28"/>
          <w:lang w:val="kk-KZ"/>
        </w:rPr>
        <w:t>айн</w:t>
      </w:r>
      <w:r w:rsidRPr="00FC2A43">
        <w:rPr>
          <w:sz w:val="28"/>
          <w:szCs w:val="28"/>
          <w:lang w:val="kk-KZ"/>
        </w:rPr>
        <w:t>.) Tween 20 сулы ерітіндісінде конидиялар суспензияланды. Конидиялардың концентрациясы Нойбауэр гемоцитометрінің көмегімен анықталды. Декстрозды Сабуро агарындағы конидиялардың өсу деңгейі &gt;95% құрады.</w:t>
      </w:r>
    </w:p>
    <w:p w14:paraId="420837DA" w14:textId="77777777" w:rsidR="00EC2978" w:rsidRPr="003140EB" w:rsidRDefault="00EC2978" w:rsidP="003140EB">
      <w:pPr>
        <w:pStyle w:val="4"/>
        <w:spacing w:before="0"/>
        <w:ind w:firstLine="709"/>
        <w:jc w:val="both"/>
        <w:rPr>
          <w:rFonts w:ascii="Times New Roman" w:hAnsi="Times New Roman" w:cs="Times New Roman"/>
          <w:b w:val="0"/>
          <w:bCs w:val="0"/>
          <w:color w:val="000000"/>
          <w:sz w:val="28"/>
          <w:szCs w:val="28"/>
          <w:lang w:val="kk-KZ"/>
        </w:rPr>
      </w:pPr>
      <w:r w:rsidRPr="003140EB">
        <w:rPr>
          <w:rFonts w:ascii="Times New Roman" w:hAnsi="Times New Roman" w:cs="Times New Roman"/>
          <w:b w:val="0"/>
          <w:bCs w:val="0"/>
          <w:iCs w:val="0"/>
          <w:color w:val="000000"/>
          <w:sz w:val="28"/>
          <w:szCs w:val="28"/>
          <w:lang w:val="kk-KZ"/>
        </w:rPr>
        <w:t>Кутикулярлы липидтерді экстракциялау және дериваттау</w:t>
      </w:r>
    </w:p>
    <w:p w14:paraId="50538CD9" w14:textId="6562649C" w:rsidR="00EC2978" w:rsidRPr="00FC2A43" w:rsidRDefault="00EC2978" w:rsidP="003140EB">
      <w:pPr>
        <w:ind w:firstLine="709"/>
        <w:jc w:val="both"/>
        <w:rPr>
          <w:sz w:val="28"/>
          <w:szCs w:val="28"/>
          <w:lang w:val="kk-KZ"/>
        </w:rPr>
      </w:pPr>
      <w:r w:rsidRPr="00FC2A43">
        <w:rPr>
          <w:sz w:val="28"/>
          <w:szCs w:val="28"/>
          <w:lang w:val="kk-KZ"/>
        </w:rPr>
        <w:t xml:space="preserve">Бунақденелілер сүзгіш қағазды (банкада 80 бунақденелілер) 3 литр көлеміндегі шыны банкаларға салынып, сығындылардың регургитация (қайта құйылу) мен нәжіспен ластануын азайту үшін 5 минут ішінде хлороформмен эвтанизацияланды. Беттік липидтер гексан қоспасымен алынды: диэтил эфирі (2:1, </w:t>
      </w:r>
      <w:r w:rsidRPr="00FC2A43">
        <w:rPr>
          <w:i/>
          <w:sz w:val="28"/>
          <w:szCs w:val="28"/>
          <w:lang w:val="kk-KZ"/>
        </w:rPr>
        <w:t>айн./айн</w:t>
      </w:r>
      <w:r w:rsidR="00F93644" w:rsidRPr="00FC2A43">
        <w:rPr>
          <w:sz w:val="28"/>
          <w:szCs w:val="28"/>
          <w:lang w:val="kk-KZ"/>
        </w:rPr>
        <w:t>.</w:t>
      </w:r>
      <w:r w:rsidRPr="00FC2A43">
        <w:rPr>
          <w:sz w:val="28"/>
          <w:szCs w:val="28"/>
          <w:lang w:val="kk-KZ"/>
        </w:rPr>
        <w:t>), атап айтқанда, бунақденелілер 100 мл</w:t>
      </w:r>
      <w:r w:rsidR="009227FA" w:rsidRPr="00FC2A43">
        <w:rPr>
          <w:sz w:val="28"/>
          <w:szCs w:val="28"/>
          <w:lang w:val="kk-KZ"/>
        </w:rPr>
        <w:t>.</w:t>
      </w:r>
      <w:r w:rsidRPr="00FC2A43">
        <w:rPr>
          <w:sz w:val="28"/>
          <w:szCs w:val="28"/>
          <w:lang w:val="kk-KZ"/>
        </w:rPr>
        <w:t xml:space="preserve"> (банкада 80 бунақденелілер) шыны банкаларға салынып, 52 мл</w:t>
      </w:r>
      <w:r w:rsidR="009227FA" w:rsidRPr="00FC2A43">
        <w:rPr>
          <w:sz w:val="28"/>
          <w:szCs w:val="28"/>
          <w:lang w:val="kk-KZ"/>
        </w:rPr>
        <w:t>.</w:t>
      </w:r>
      <w:r w:rsidRPr="00FC2A43">
        <w:rPr>
          <w:sz w:val="28"/>
          <w:szCs w:val="28"/>
          <w:lang w:val="kk-KZ"/>
        </w:rPr>
        <w:t xml:space="preserve"> еріткіш қоспасын қосып, банкаларды бөлме температурасында 5 минут ішінде 160 айн/мин</w:t>
      </w:r>
      <w:r w:rsidR="009227FA" w:rsidRPr="00FC2A43">
        <w:rPr>
          <w:sz w:val="28"/>
          <w:szCs w:val="28"/>
          <w:lang w:val="kk-KZ"/>
        </w:rPr>
        <w:t>.</w:t>
      </w:r>
      <w:r w:rsidRPr="00FC2A43">
        <w:rPr>
          <w:sz w:val="28"/>
          <w:szCs w:val="28"/>
          <w:lang w:val="kk-KZ"/>
        </w:rPr>
        <w:t xml:space="preserve"> шайқа</w:t>
      </w:r>
      <w:r w:rsidR="009227FA" w:rsidRPr="00FC2A43">
        <w:rPr>
          <w:sz w:val="28"/>
          <w:szCs w:val="28"/>
          <w:lang w:val="kk-KZ"/>
        </w:rPr>
        <w:t>л</w:t>
      </w:r>
      <w:r w:rsidRPr="00FC2A43">
        <w:rPr>
          <w:sz w:val="28"/>
          <w:szCs w:val="28"/>
          <w:lang w:val="kk-KZ"/>
        </w:rPr>
        <w:t>ды. Сығындылар ламинарлық шкафта 25°С температурада 3 сағат буландыру үшін фарфор тостағандарға ауыстырылды. Содан кейін, сығындылар 10 мл</w:t>
      </w:r>
      <w:r w:rsidR="009227FA" w:rsidRPr="00FC2A43">
        <w:rPr>
          <w:sz w:val="28"/>
          <w:szCs w:val="28"/>
          <w:lang w:val="kk-KZ"/>
        </w:rPr>
        <w:t>.</w:t>
      </w:r>
      <w:r w:rsidRPr="00FC2A43">
        <w:rPr>
          <w:sz w:val="28"/>
          <w:szCs w:val="28"/>
          <w:lang w:val="kk-KZ"/>
        </w:rPr>
        <w:t xml:space="preserve"> флаконға салынып, түні бойы 25°C температурада буланып, талдау жү</w:t>
      </w:r>
      <w:r w:rsidR="006470D0" w:rsidRPr="00FC2A43">
        <w:rPr>
          <w:sz w:val="28"/>
          <w:szCs w:val="28"/>
          <w:lang w:val="kk-KZ"/>
        </w:rPr>
        <w:t>ргізілгенге дейін - 20</w:t>
      </w:r>
      <w:r w:rsidRPr="00FC2A43">
        <w:rPr>
          <w:sz w:val="28"/>
          <w:szCs w:val="28"/>
          <w:lang w:val="kk-KZ"/>
        </w:rPr>
        <w:t xml:space="preserve">°C температурада сақталды. Әр түр үшін алты биологиялық қайталау жүргізілді және талданды (бір қайталау = 80 нимфа). ГХ-МС (газды хромато-масс-спектрометрия) алдында сығындылар өлшеніп, май қышқылдарының жалпы құрамын анықтау үшін күкірт қышқылындағы метанолмен деприватизацияланды. </w:t>
      </w:r>
      <w:r w:rsidRPr="00FC2A43">
        <w:rPr>
          <w:sz w:val="28"/>
          <w:lang w:val="kk-KZ"/>
        </w:rPr>
        <w:t xml:space="preserve">Кутикулярлы липидтерді экстракциялау және дериватизациялау Д. Коукос әдісімен </w:t>
      </w:r>
      <w:r w:rsidRPr="00FC2A43">
        <w:rPr>
          <w:sz w:val="28"/>
          <w:shd w:val="clear" w:color="auto" w:fill="FFFFFF" w:themeFill="background1"/>
          <w:lang w:val="kk-KZ"/>
        </w:rPr>
        <w:t xml:space="preserve">(2015) </w:t>
      </w:r>
      <w:r w:rsidR="004551B9" w:rsidRPr="00FC2A43">
        <w:rPr>
          <w:sz w:val="28"/>
          <w:lang w:val="kk-KZ"/>
        </w:rPr>
        <w:t xml:space="preserve">жүргізілді </w:t>
      </w:r>
      <w:r w:rsidRPr="00FC2A43">
        <w:rPr>
          <w:sz w:val="28"/>
          <w:szCs w:val="28"/>
          <w:lang w:val="kk-KZ"/>
        </w:rPr>
        <w:t>[</w:t>
      </w:r>
      <w:r w:rsidR="00DA1750" w:rsidRPr="00CC275A">
        <w:rPr>
          <w:sz w:val="28"/>
          <w:szCs w:val="28"/>
          <w:lang w:val="kk-KZ"/>
        </w:rPr>
        <w:t>297</w:t>
      </w:r>
      <w:r w:rsidRPr="00FC2A43">
        <w:rPr>
          <w:sz w:val="28"/>
          <w:szCs w:val="28"/>
          <w:lang w:val="kk-KZ"/>
        </w:rPr>
        <w:t>].</w:t>
      </w:r>
    </w:p>
    <w:p w14:paraId="304F34D4" w14:textId="46BA8EF3" w:rsidR="00EC2978" w:rsidRPr="00812207" w:rsidRDefault="009227FA" w:rsidP="003140EB">
      <w:pPr>
        <w:ind w:firstLine="709"/>
        <w:jc w:val="both"/>
        <w:rPr>
          <w:i/>
          <w:sz w:val="28"/>
          <w:szCs w:val="28"/>
          <w:lang w:val="kk-KZ"/>
        </w:rPr>
      </w:pPr>
      <w:r w:rsidRPr="00812207">
        <w:rPr>
          <w:i/>
          <w:sz w:val="28"/>
          <w:szCs w:val="28"/>
          <w:lang w:val="kk-KZ"/>
        </w:rPr>
        <w:t>Газды хроматограф</w:t>
      </w:r>
      <w:r w:rsidR="00EC2978" w:rsidRPr="00812207">
        <w:rPr>
          <w:i/>
          <w:sz w:val="28"/>
          <w:szCs w:val="28"/>
          <w:lang w:val="kk-KZ"/>
        </w:rPr>
        <w:t>-М</w:t>
      </w:r>
      <w:r w:rsidRPr="00812207">
        <w:rPr>
          <w:i/>
          <w:sz w:val="28"/>
          <w:szCs w:val="28"/>
          <w:lang w:val="kk-KZ"/>
        </w:rPr>
        <w:t>асс-спектр</w:t>
      </w:r>
      <w:r w:rsidR="00EC2978" w:rsidRPr="00812207">
        <w:rPr>
          <w:i/>
          <w:sz w:val="28"/>
          <w:szCs w:val="28"/>
          <w:lang w:val="kk-KZ"/>
        </w:rPr>
        <w:t xml:space="preserve"> талдау</w:t>
      </w:r>
    </w:p>
    <w:p w14:paraId="03E5457A" w14:textId="77777777" w:rsidR="009227FA" w:rsidRPr="00FC2A43" w:rsidRDefault="00EC2978" w:rsidP="003140EB">
      <w:pPr>
        <w:shd w:val="clear" w:color="auto" w:fill="FFFFFF"/>
        <w:ind w:firstLine="709"/>
        <w:jc w:val="both"/>
        <w:rPr>
          <w:sz w:val="28"/>
          <w:szCs w:val="28"/>
          <w:lang w:val="kk-KZ"/>
        </w:rPr>
      </w:pPr>
      <w:r w:rsidRPr="00FC2A43">
        <w:rPr>
          <w:sz w:val="28"/>
          <w:szCs w:val="28"/>
          <w:lang w:val="kk-KZ"/>
        </w:rPr>
        <w:t>Көмірсутектер мен май қышқылдарын химиялық сәйкестендіру және сандық анықтау үшін 6890 N массалық селективті детекторы бар 5975 N газ</w:t>
      </w:r>
      <w:r w:rsidR="009227FA" w:rsidRPr="00FC2A43">
        <w:rPr>
          <w:sz w:val="28"/>
          <w:szCs w:val="28"/>
          <w:lang w:val="kk-KZ"/>
        </w:rPr>
        <w:t>ды</w:t>
      </w:r>
      <w:r w:rsidRPr="00FC2A43">
        <w:rPr>
          <w:sz w:val="28"/>
          <w:szCs w:val="28"/>
          <w:lang w:val="kk-KZ"/>
        </w:rPr>
        <w:t xml:space="preserve"> хроматографы (Agilent Technologies, Санта-Клара, Калифорния, АҚШ) қолданылды. HP-5ms кварц капиллярлық бағаны қолданылды (5% бифенил</w:t>
      </w:r>
      <w:r w:rsidR="00EE0CF5" w:rsidRPr="00FC2A43">
        <w:rPr>
          <w:sz w:val="28"/>
          <w:szCs w:val="28"/>
          <w:lang w:val="kk-KZ"/>
        </w:rPr>
        <w:t>- және 95% диметилсиликон, 30</w:t>
      </w:r>
      <w:r w:rsidR="009227FA" w:rsidRPr="00FC2A43">
        <w:rPr>
          <w:sz w:val="28"/>
          <w:szCs w:val="28"/>
          <w:lang w:val="kk-KZ"/>
        </w:rPr>
        <w:t xml:space="preserve"> </w:t>
      </w:r>
      <w:r w:rsidRPr="00FC2A43">
        <w:rPr>
          <w:sz w:val="28"/>
          <w:szCs w:val="28"/>
          <w:lang w:val="kk-KZ"/>
        </w:rPr>
        <w:t>м×0,25</w:t>
      </w:r>
      <w:r w:rsidR="009227FA" w:rsidRPr="00FC2A43">
        <w:rPr>
          <w:sz w:val="28"/>
          <w:szCs w:val="28"/>
          <w:lang w:val="kk-KZ"/>
        </w:rPr>
        <w:t xml:space="preserve"> </w:t>
      </w:r>
      <w:r w:rsidRPr="00FC2A43">
        <w:rPr>
          <w:sz w:val="28"/>
          <w:szCs w:val="28"/>
          <w:lang w:val="kk-KZ"/>
        </w:rPr>
        <w:t>мм, үлдір қалыңдығы 0,25 мкм). Енгізілген үлгінің көлемі бөлусіз режимде 1 мкл</w:t>
      </w:r>
      <w:r w:rsidR="009227FA" w:rsidRPr="00FC2A43">
        <w:rPr>
          <w:sz w:val="28"/>
          <w:szCs w:val="28"/>
          <w:lang w:val="kk-KZ"/>
        </w:rPr>
        <w:t>.</w:t>
      </w:r>
      <w:r w:rsidRPr="00FC2A43">
        <w:rPr>
          <w:sz w:val="28"/>
          <w:szCs w:val="28"/>
          <w:lang w:val="kk-KZ"/>
        </w:rPr>
        <w:t xml:space="preserve"> құрады. Гелий тасымалдаушы газ болды, ағынның жылдамдығы 0,8 мл/мин</w:t>
      </w:r>
      <w:r w:rsidR="009227FA" w:rsidRPr="00FC2A43">
        <w:rPr>
          <w:sz w:val="28"/>
          <w:szCs w:val="28"/>
          <w:lang w:val="kk-KZ"/>
        </w:rPr>
        <w:t>.</w:t>
      </w:r>
      <w:r w:rsidRPr="00FC2A43">
        <w:rPr>
          <w:sz w:val="28"/>
          <w:szCs w:val="28"/>
          <w:lang w:val="kk-KZ"/>
        </w:rPr>
        <w:t xml:space="preserve"> құрады. Инжектор мен интерфейстің температурасы 310°С болды, ал бағанның температурасы 50-ден 310°C-қа дейін 2°C/мин</w:t>
      </w:r>
      <w:r w:rsidR="009227FA" w:rsidRPr="00FC2A43">
        <w:rPr>
          <w:sz w:val="28"/>
          <w:szCs w:val="28"/>
          <w:lang w:val="kk-KZ"/>
        </w:rPr>
        <w:t>.</w:t>
      </w:r>
      <w:r w:rsidRPr="00FC2A43">
        <w:rPr>
          <w:sz w:val="28"/>
          <w:szCs w:val="28"/>
          <w:lang w:val="kk-KZ"/>
        </w:rPr>
        <w:t xml:space="preserve"> жылдамдықпен көтерілетіндей етіп бағдарламалап, 310°C-та 13 минут тұрғызды (Sterol2G310 режимі). </w:t>
      </w:r>
    </w:p>
    <w:p w14:paraId="69AA743E" w14:textId="460B0505" w:rsidR="00EC2978" w:rsidRPr="00FC2A43" w:rsidRDefault="00EC2978" w:rsidP="003140EB">
      <w:pPr>
        <w:shd w:val="clear" w:color="auto" w:fill="FFFFFF"/>
        <w:ind w:firstLine="709"/>
        <w:jc w:val="both"/>
        <w:rPr>
          <w:sz w:val="28"/>
          <w:szCs w:val="28"/>
          <w:lang w:val="kk-KZ"/>
        </w:rPr>
      </w:pPr>
      <w:r w:rsidRPr="00FC2A43">
        <w:rPr>
          <w:sz w:val="28"/>
          <w:szCs w:val="28"/>
          <w:lang w:val="kk-KZ"/>
        </w:rPr>
        <w:lastRenderedPageBreak/>
        <w:t xml:space="preserve">Масс-спектрлер 70 эВ </w:t>
      </w:r>
      <w:r w:rsidRPr="00FC2A43">
        <w:rPr>
          <w:rStyle w:val="html-italic"/>
          <w:i/>
          <w:iCs/>
          <w:sz w:val="28"/>
          <w:szCs w:val="28"/>
          <w:lang w:val="kk-KZ"/>
        </w:rPr>
        <w:t>н</w:t>
      </w:r>
      <w:r w:rsidRPr="00FC2A43">
        <w:rPr>
          <w:sz w:val="28"/>
          <w:szCs w:val="28"/>
          <w:lang w:val="kk-KZ"/>
        </w:rPr>
        <w:t xml:space="preserve">- иондану энергиясы кезінде электронды соққымен иондану әдісімен жазылды. Ішкі стандарт ретінде тетракозан пайдаланылды; сандық анықтау сыртқы стандарттармен жүргізілді: көмірсутектер үшін </w:t>
      </w:r>
      <w:r w:rsidRPr="00FC2A43">
        <w:rPr>
          <w:i/>
          <w:sz w:val="28"/>
          <w:szCs w:val="28"/>
          <w:lang w:val="kk-KZ"/>
        </w:rPr>
        <w:t>н</w:t>
      </w:r>
      <w:r w:rsidRPr="00FC2A43">
        <w:rPr>
          <w:sz w:val="28"/>
          <w:szCs w:val="28"/>
          <w:lang w:val="kk-KZ"/>
        </w:rPr>
        <w:t xml:space="preserve">-дотриаконтан және май қышқылдары үшін метилстеарат. Сандық бағалау ауданы &gt; 0,5% болатын толық иондық ток хроматограммасының шыңдарына қолданылды. Метил-тармақталған көмірсутектерді анықтау үшін шағын </w:t>
      </w:r>
      <w:r w:rsidR="00460086" w:rsidRPr="00FC2A43">
        <w:rPr>
          <w:sz w:val="28"/>
          <w:szCs w:val="28"/>
          <w:lang w:val="kk-KZ"/>
        </w:rPr>
        <w:t>өзгерістермен Nel</w:t>
      </w:r>
      <w:r w:rsidR="00DA1750">
        <w:rPr>
          <w:sz w:val="28"/>
          <w:szCs w:val="28"/>
          <w:lang w:val="kk-KZ"/>
        </w:rPr>
        <w:t>son et al. [</w:t>
      </w:r>
      <w:r w:rsidR="00DA1750" w:rsidRPr="00DA1750">
        <w:rPr>
          <w:sz w:val="28"/>
          <w:szCs w:val="28"/>
          <w:lang w:val="kk-KZ"/>
        </w:rPr>
        <w:t>298</w:t>
      </w:r>
      <w:r w:rsidRPr="00FC2A43">
        <w:rPr>
          <w:sz w:val="28"/>
          <w:szCs w:val="28"/>
          <w:lang w:val="kk-KZ"/>
        </w:rPr>
        <w:t>] ұсынған алгоритм қолданылды. Құрылымды анықтау үш критерий бойынша жүргізілді: 1) есептелген сызықтық ұстап қалу индекстерін (LRI) шегірткелер мен басқа да бунақденелілердің метил тармақталған көмірсутектері үшін әдеби</w:t>
      </w:r>
      <w:r w:rsidR="00822BE5" w:rsidRPr="00FC2A43">
        <w:rPr>
          <w:sz w:val="28"/>
          <w:szCs w:val="28"/>
          <w:lang w:val="kk-KZ"/>
        </w:rPr>
        <w:t>етте сипаттал</w:t>
      </w:r>
      <w:r w:rsidR="005965E2">
        <w:rPr>
          <w:sz w:val="28"/>
          <w:szCs w:val="28"/>
          <w:lang w:val="kk-KZ"/>
        </w:rPr>
        <w:t>ғанмен салыстыру</w:t>
      </w:r>
      <w:r w:rsidRPr="00FC2A43">
        <w:rPr>
          <w:sz w:val="28"/>
          <w:szCs w:val="28"/>
          <w:lang w:val="kk-KZ"/>
        </w:rPr>
        <w:t>; 2) метил тармақталу нүктесінде көміртегі тізбегі бұзылған кезде пайда болатын масс-спектрлердегі сипаттамалық иондар болжанған құрылымның ыдырауымен салыстырылды; 3) молекуланың құрылымына шектеулер қоятын метилсутекті көмірсутектердің би</w:t>
      </w:r>
      <w:r w:rsidR="00245589" w:rsidRPr="00FC2A43">
        <w:rPr>
          <w:sz w:val="28"/>
          <w:szCs w:val="28"/>
          <w:lang w:val="kk-KZ"/>
        </w:rPr>
        <w:t>осинтез жолдары ескерілді [</w:t>
      </w:r>
      <w:r w:rsidR="00DA1750" w:rsidRPr="0002074E">
        <w:rPr>
          <w:sz w:val="28"/>
          <w:szCs w:val="28"/>
          <w:lang w:val="kk-KZ"/>
        </w:rPr>
        <w:t>130</w:t>
      </w:r>
      <w:r w:rsidR="00822BE5" w:rsidRPr="0002074E">
        <w:rPr>
          <w:sz w:val="28"/>
          <w:szCs w:val="28"/>
          <w:lang w:val="kk-KZ"/>
        </w:rPr>
        <w:t xml:space="preserve">, </w:t>
      </w:r>
      <w:r w:rsidR="009D4961" w:rsidRPr="0002074E">
        <w:rPr>
          <w:sz w:val="28"/>
          <w:szCs w:val="28"/>
          <w:lang w:val="kk-KZ"/>
        </w:rPr>
        <w:t>р.</w:t>
      </w:r>
      <w:r w:rsidR="0086408C" w:rsidRPr="0002074E">
        <w:rPr>
          <w:sz w:val="28"/>
          <w:szCs w:val="28"/>
          <w:lang w:val="kk-KZ"/>
        </w:rPr>
        <w:t xml:space="preserve"> 4</w:t>
      </w:r>
      <w:r w:rsidR="009D4961" w:rsidRPr="0002074E">
        <w:rPr>
          <w:sz w:val="28"/>
          <w:szCs w:val="28"/>
          <w:lang w:val="kk-KZ"/>
        </w:rPr>
        <w:t xml:space="preserve">; </w:t>
      </w:r>
      <w:r w:rsidR="00DA1750" w:rsidRPr="0002074E">
        <w:rPr>
          <w:sz w:val="28"/>
          <w:szCs w:val="28"/>
          <w:lang w:val="kk-KZ"/>
        </w:rPr>
        <w:t>297</w:t>
      </w:r>
      <w:r w:rsidR="009D4961" w:rsidRPr="0002074E">
        <w:rPr>
          <w:sz w:val="28"/>
          <w:szCs w:val="28"/>
          <w:lang w:val="kk-KZ"/>
        </w:rPr>
        <w:t>, р.</w:t>
      </w:r>
      <w:r w:rsidR="0086408C" w:rsidRPr="0002074E">
        <w:rPr>
          <w:sz w:val="28"/>
          <w:szCs w:val="28"/>
          <w:lang w:val="kk-KZ"/>
        </w:rPr>
        <w:t xml:space="preserve"> 228</w:t>
      </w:r>
      <w:r w:rsidRPr="0002074E">
        <w:rPr>
          <w:sz w:val="28"/>
          <w:szCs w:val="28"/>
          <w:lang w:val="kk-KZ"/>
        </w:rPr>
        <w:t>].</w:t>
      </w:r>
      <w:r w:rsidRPr="00FC2A43">
        <w:rPr>
          <w:sz w:val="28"/>
          <w:szCs w:val="28"/>
          <w:lang w:val="kk-KZ"/>
        </w:rPr>
        <w:t xml:space="preserve"> </w:t>
      </w:r>
      <w:r w:rsidRPr="00FC2A43">
        <w:rPr>
          <w:sz w:val="28"/>
          <w:lang w:val="kk-KZ"/>
        </w:rPr>
        <w:t xml:space="preserve">Хроматограмманы сипаттамалық иондарға сәйкес қалпына келтіру әдісі күрделі шегін талдауға қолданылды. </w:t>
      </w:r>
      <w:r w:rsidRPr="00FC2A43">
        <w:rPr>
          <w:sz w:val="28"/>
          <w:szCs w:val="28"/>
          <w:lang w:val="kk-KZ"/>
        </w:rPr>
        <w:t xml:space="preserve">Май қышқылдарын анықтау Agilent G 170 1 AA ChemStation бағдарламалық жасақтамасына енгізілген NIST 02 MS мәліметтер базасы арқылы жүргізілді. </w:t>
      </w:r>
      <w:r w:rsidRPr="00FC2A43">
        <w:rPr>
          <w:sz w:val="28"/>
          <w:lang w:val="kk-KZ"/>
        </w:rPr>
        <w:t xml:space="preserve">Көмірсутектер мен май қышқылдарының шегі қабаттасқан жағдайда иондардың сипаттамасы бойынша хромотограммалардың қайта қалпына келтіру әдісі қолданылды. </w:t>
      </w:r>
      <w:r w:rsidRPr="00FC2A43">
        <w:rPr>
          <w:sz w:val="28"/>
          <w:szCs w:val="28"/>
          <w:lang w:val="kk-KZ"/>
        </w:rPr>
        <w:t>Көмірсутектер мен май қышқылдарының мөлшері сығындының мкг/мг-да есептелді, сонымен қатар, бунақденелілердің дене салмағының граммына миллиграммен есептелді.</w:t>
      </w:r>
    </w:p>
    <w:p w14:paraId="4B3A5673" w14:textId="77777777" w:rsidR="00EC2978" w:rsidRPr="00812207" w:rsidRDefault="00EC2978" w:rsidP="003140EB">
      <w:pPr>
        <w:pStyle w:val="4"/>
        <w:shd w:val="clear" w:color="auto" w:fill="FFFFFF"/>
        <w:spacing w:before="0"/>
        <w:ind w:firstLine="709"/>
        <w:jc w:val="both"/>
        <w:rPr>
          <w:rFonts w:ascii="Times New Roman" w:hAnsi="Times New Roman" w:cs="Times New Roman"/>
          <w:b w:val="0"/>
          <w:bCs w:val="0"/>
          <w:color w:val="auto"/>
          <w:sz w:val="28"/>
          <w:szCs w:val="28"/>
          <w:lang w:val="kk-KZ"/>
        </w:rPr>
      </w:pPr>
      <w:r w:rsidRPr="00812207">
        <w:rPr>
          <w:rFonts w:ascii="Times New Roman" w:hAnsi="Times New Roman" w:cs="Times New Roman"/>
          <w:b w:val="0"/>
          <w:bCs w:val="0"/>
          <w:iCs w:val="0"/>
          <w:color w:val="auto"/>
          <w:sz w:val="28"/>
          <w:szCs w:val="28"/>
          <w:lang w:val="kk-KZ"/>
        </w:rPr>
        <w:t>Саңырауқұлақ инфекцияларына сезімталдық</w:t>
      </w:r>
    </w:p>
    <w:p w14:paraId="18135126" w14:textId="3A01BAF5" w:rsidR="00EC2978" w:rsidRDefault="00EC2978" w:rsidP="003140EB">
      <w:pPr>
        <w:shd w:val="clear" w:color="auto" w:fill="FFFFFF"/>
        <w:ind w:firstLine="709"/>
        <w:jc w:val="both"/>
        <w:rPr>
          <w:sz w:val="28"/>
          <w:szCs w:val="28"/>
          <w:lang w:val="kk-KZ"/>
        </w:rPr>
      </w:pPr>
      <w:r w:rsidRPr="00FC2A43">
        <w:rPr>
          <w:sz w:val="28"/>
          <w:szCs w:val="28"/>
          <w:lang w:val="kk-KZ"/>
        </w:rPr>
        <w:t xml:space="preserve">Тірі қалуды талдау үшін </w:t>
      </w:r>
      <w:r w:rsidRPr="00FC2A43">
        <w:rPr>
          <w:i/>
          <w:sz w:val="28"/>
          <w:szCs w:val="28"/>
          <w:lang w:val="kk-KZ"/>
        </w:rPr>
        <w:t>M. robertsii</w:t>
      </w:r>
      <w:r w:rsidRPr="00FC2A43">
        <w:rPr>
          <w:sz w:val="28"/>
          <w:szCs w:val="28"/>
          <w:lang w:val="kk-KZ"/>
        </w:rPr>
        <w:t xml:space="preserve"> және </w:t>
      </w:r>
      <w:r w:rsidRPr="00FC2A43">
        <w:rPr>
          <w:i/>
          <w:sz w:val="28"/>
          <w:szCs w:val="28"/>
          <w:lang w:val="kk-KZ"/>
        </w:rPr>
        <w:t>B. bassiana</w:t>
      </w:r>
      <w:r w:rsidRPr="00FC2A43">
        <w:rPr>
          <w:sz w:val="28"/>
          <w:szCs w:val="28"/>
          <w:lang w:val="kk-KZ"/>
        </w:rPr>
        <w:t xml:space="preserve"> 10</w:t>
      </w:r>
      <w:r w:rsidRPr="00FC2A43">
        <w:rPr>
          <w:sz w:val="28"/>
          <w:szCs w:val="28"/>
          <w:vertAlign w:val="superscript"/>
          <w:lang w:val="kk-KZ"/>
        </w:rPr>
        <w:t>7</w:t>
      </w:r>
      <w:r w:rsidRPr="00FC2A43">
        <w:rPr>
          <w:sz w:val="28"/>
          <w:szCs w:val="28"/>
          <w:lang w:val="kk-KZ"/>
        </w:rPr>
        <w:t xml:space="preserve"> конидий/мл концентрациясында қолданылды. Бунақденелілер 10 секундқа не</w:t>
      </w:r>
      <w:r w:rsidR="009227FA" w:rsidRPr="00FC2A43">
        <w:rPr>
          <w:sz w:val="28"/>
          <w:szCs w:val="28"/>
          <w:lang w:val="kk-KZ"/>
        </w:rPr>
        <w:t>месе</w:t>
      </w:r>
      <w:r w:rsidRPr="00FC2A43">
        <w:rPr>
          <w:sz w:val="28"/>
          <w:szCs w:val="28"/>
          <w:lang w:val="kk-KZ"/>
        </w:rPr>
        <w:t xml:space="preserve"> Tween 20 (0,03%) сулы ерітіндісіндегі саңырауқұлақ суспензиясына немесе конидийсіз (бақылау) Tween 20 сулы ерітіндісіне батырылды. Осы иноку</w:t>
      </w:r>
      <w:r w:rsidR="00EE0CF5" w:rsidRPr="00FC2A43">
        <w:rPr>
          <w:sz w:val="28"/>
          <w:szCs w:val="28"/>
          <w:lang w:val="kk-KZ"/>
        </w:rPr>
        <w:t>ляциядан кейін бунақденелілер 1</w:t>
      </w:r>
      <w:r w:rsidRPr="00FC2A43">
        <w:rPr>
          <w:sz w:val="28"/>
          <w:szCs w:val="28"/>
          <w:lang w:val="kk-KZ"/>
        </w:rPr>
        <w:t>л сыйымдылығы бар желдетілетін пластикалық контейнерлерде (контейнерде 10 нимфа) 24°C температурада 16:8 сағат (жарық:қараңғылық) фотомерзімде сақталды. Азықтандыру және өлімді бағалау күн сайын 12 күн бойы жүргізілді. Биоанализ төрт биологиялық қайталауда жүргізілді (бір қайталау = 10 нимфа); барлық эксперимент үш рет тәуелсіз өткізілді.</w:t>
      </w:r>
    </w:p>
    <w:p w14:paraId="381CCA57" w14:textId="77777777" w:rsidR="00EC2978" w:rsidRPr="00812207" w:rsidRDefault="00EC2978" w:rsidP="003140EB">
      <w:pPr>
        <w:pStyle w:val="4"/>
        <w:shd w:val="clear" w:color="auto" w:fill="FFFFFF"/>
        <w:spacing w:before="0"/>
        <w:ind w:firstLine="709"/>
        <w:jc w:val="both"/>
        <w:rPr>
          <w:rFonts w:ascii="Times New Roman" w:hAnsi="Times New Roman" w:cs="Times New Roman"/>
          <w:b w:val="0"/>
          <w:bCs w:val="0"/>
          <w:color w:val="auto"/>
          <w:sz w:val="28"/>
          <w:szCs w:val="28"/>
          <w:lang w:val="kk-KZ"/>
        </w:rPr>
      </w:pPr>
      <w:r w:rsidRPr="00812207">
        <w:rPr>
          <w:rFonts w:ascii="Times New Roman" w:hAnsi="Times New Roman" w:cs="Times New Roman"/>
          <w:b w:val="0"/>
          <w:bCs w:val="0"/>
          <w:iCs w:val="0"/>
          <w:color w:val="auto"/>
          <w:sz w:val="28"/>
          <w:szCs w:val="28"/>
          <w:lang w:val="kk-KZ"/>
        </w:rPr>
        <w:t>Адгезия және өну анализі</w:t>
      </w:r>
    </w:p>
    <w:p w14:paraId="438B3389" w14:textId="06659454" w:rsidR="00EC2978" w:rsidRPr="00FC2A43" w:rsidRDefault="00EC2978" w:rsidP="003140EB">
      <w:pPr>
        <w:shd w:val="clear" w:color="auto" w:fill="FFFFFF"/>
        <w:ind w:firstLine="709"/>
        <w:jc w:val="both"/>
        <w:rPr>
          <w:sz w:val="28"/>
          <w:szCs w:val="28"/>
          <w:lang w:val="kk-KZ"/>
        </w:rPr>
      </w:pPr>
      <w:r w:rsidRPr="0002074E">
        <w:rPr>
          <w:sz w:val="28"/>
          <w:szCs w:val="28"/>
          <w:lang w:val="kk-KZ"/>
        </w:rPr>
        <w:t>Модификацияланған әдістерді M</w:t>
      </w:r>
      <w:r w:rsidR="00245589" w:rsidRPr="0002074E">
        <w:rPr>
          <w:sz w:val="28"/>
          <w:szCs w:val="28"/>
          <w:lang w:val="kk-KZ"/>
        </w:rPr>
        <w:t>ent және бірлескен авторлар [</w:t>
      </w:r>
      <w:r w:rsidR="00DA1750" w:rsidRPr="0002074E">
        <w:rPr>
          <w:sz w:val="28"/>
          <w:szCs w:val="28"/>
          <w:lang w:val="kk-KZ"/>
        </w:rPr>
        <w:t>161</w:t>
      </w:r>
      <w:r w:rsidRPr="0002074E">
        <w:rPr>
          <w:sz w:val="28"/>
          <w:szCs w:val="28"/>
          <w:lang w:val="kk-KZ"/>
        </w:rPr>
        <w:t xml:space="preserve">, </w:t>
      </w:r>
      <w:r w:rsidR="009D4961" w:rsidRPr="0002074E">
        <w:rPr>
          <w:sz w:val="28"/>
          <w:szCs w:val="28"/>
          <w:lang w:val="kk-KZ"/>
        </w:rPr>
        <w:t>р.</w:t>
      </w:r>
      <w:r w:rsidR="0086408C" w:rsidRPr="0002074E">
        <w:rPr>
          <w:sz w:val="28"/>
          <w:szCs w:val="28"/>
          <w:lang w:val="kk-KZ"/>
        </w:rPr>
        <w:t xml:space="preserve"> 113</w:t>
      </w:r>
      <w:r w:rsidR="009D4961" w:rsidRPr="0002074E">
        <w:rPr>
          <w:sz w:val="28"/>
          <w:szCs w:val="28"/>
          <w:lang w:val="kk-KZ"/>
        </w:rPr>
        <w:t xml:space="preserve">; </w:t>
      </w:r>
      <w:r w:rsidR="00822BE5" w:rsidRPr="0002074E">
        <w:rPr>
          <w:sz w:val="28"/>
          <w:szCs w:val="28"/>
          <w:lang w:val="kk-KZ"/>
        </w:rPr>
        <w:t>16</w:t>
      </w:r>
      <w:r w:rsidR="00DA1750" w:rsidRPr="0002074E">
        <w:rPr>
          <w:sz w:val="28"/>
          <w:szCs w:val="28"/>
          <w:lang w:val="kk-KZ"/>
        </w:rPr>
        <w:t>4</w:t>
      </w:r>
      <w:r w:rsidR="009D4961" w:rsidRPr="0002074E">
        <w:rPr>
          <w:sz w:val="28"/>
          <w:szCs w:val="28"/>
          <w:lang w:val="kk-KZ"/>
        </w:rPr>
        <w:t>, р.</w:t>
      </w:r>
      <w:r w:rsidR="0086408C" w:rsidRPr="0002074E">
        <w:rPr>
          <w:sz w:val="28"/>
          <w:szCs w:val="28"/>
          <w:lang w:val="kk-KZ"/>
        </w:rPr>
        <w:t xml:space="preserve"> 957</w:t>
      </w:r>
      <w:r w:rsidRPr="0002074E">
        <w:rPr>
          <w:sz w:val="28"/>
          <w:szCs w:val="28"/>
          <w:lang w:val="kk-KZ"/>
        </w:rPr>
        <w:t xml:space="preserve">] </w:t>
      </w:r>
      <w:r w:rsidRPr="0002074E">
        <w:rPr>
          <w:i/>
          <w:sz w:val="28"/>
          <w:szCs w:val="28"/>
          <w:lang w:val="kk-KZ"/>
        </w:rPr>
        <w:t>Metarhizium</w:t>
      </w:r>
      <w:r w:rsidRPr="0002074E">
        <w:rPr>
          <w:sz w:val="28"/>
          <w:szCs w:val="28"/>
          <w:lang w:val="kk-KZ"/>
        </w:rPr>
        <w:t xml:space="preserve"> адгезиясы мен өнгіштігін талдау үшін қолданылды. Жұмыртқалар </w:t>
      </w:r>
      <w:r w:rsidRPr="0002074E">
        <w:rPr>
          <w:i/>
          <w:sz w:val="28"/>
          <w:szCs w:val="28"/>
          <w:lang w:val="kk-KZ"/>
        </w:rPr>
        <w:t>M. robertsii</w:t>
      </w:r>
      <w:r w:rsidRPr="0002074E">
        <w:rPr>
          <w:sz w:val="28"/>
          <w:szCs w:val="28"/>
          <w:lang w:val="kk-KZ"/>
        </w:rPr>
        <w:t xml:space="preserve"> суспензиясына (10</w:t>
      </w:r>
      <w:r w:rsidRPr="0002074E">
        <w:rPr>
          <w:sz w:val="28"/>
          <w:szCs w:val="28"/>
          <w:vertAlign w:val="superscript"/>
          <w:lang w:val="kk-KZ"/>
        </w:rPr>
        <w:t>8</w:t>
      </w:r>
      <w:r w:rsidRPr="0002074E">
        <w:rPr>
          <w:sz w:val="28"/>
          <w:szCs w:val="28"/>
          <w:lang w:val="kk-KZ"/>
        </w:rPr>
        <w:t xml:space="preserve"> конидий/мл) 10 секундқа</w:t>
      </w:r>
      <w:r w:rsidRPr="00FC2A43">
        <w:rPr>
          <w:sz w:val="28"/>
          <w:szCs w:val="28"/>
          <w:lang w:val="kk-KZ"/>
        </w:rPr>
        <w:t xml:space="preserve"> батырылып, жоғарыда сипатталғандай ұсталды. Инокуляциядан алты сағат өткен соң, жабыспаған конидияларды кетіру үшін бунақденелілер Tween 20</w:t>
      </w:r>
      <w:r w:rsidR="009D4961">
        <w:rPr>
          <w:sz w:val="28"/>
          <w:szCs w:val="28"/>
          <w:lang w:val="kk-KZ"/>
        </w:rPr>
        <w:t> </w:t>
      </w:r>
      <w:r w:rsidRPr="00FC2A43">
        <w:rPr>
          <w:sz w:val="28"/>
          <w:szCs w:val="28"/>
          <w:lang w:val="kk-KZ"/>
        </w:rPr>
        <w:t>(0,05%) сулы ерітіндісінде 1 минут ішінде 500 айн/мин</w:t>
      </w:r>
      <w:r w:rsidR="00FE6D02" w:rsidRPr="00FC2A43">
        <w:rPr>
          <w:sz w:val="28"/>
          <w:szCs w:val="28"/>
          <w:lang w:val="kk-KZ"/>
        </w:rPr>
        <w:t>.</w:t>
      </w:r>
      <w:r w:rsidRPr="00FC2A43">
        <w:rPr>
          <w:sz w:val="28"/>
          <w:szCs w:val="28"/>
          <w:lang w:val="kk-KZ"/>
        </w:rPr>
        <w:t xml:space="preserve"> шайқалды. Содан кейін, төрт нимфаны 5 мл</w:t>
      </w:r>
      <w:r w:rsidR="00FE6D02" w:rsidRPr="00FC2A43">
        <w:rPr>
          <w:sz w:val="28"/>
          <w:szCs w:val="28"/>
          <w:lang w:val="kk-KZ"/>
        </w:rPr>
        <w:t>.</w:t>
      </w:r>
      <w:r w:rsidRPr="00FC2A43">
        <w:rPr>
          <w:sz w:val="28"/>
          <w:szCs w:val="28"/>
          <w:lang w:val="kk-KZ"/>
        </w:rPr>
        <w:t xml:space="preserve"> дихлорметаннан тұратын 10 мл</w:t>
      </w:r>
      <w:r w:rsidR="00FE6D02" w:rsidRPr="00FC2A43">
        <w:rPr>
          <w:sz w:val="28"/>
          <w:szCs w:val="28"/>
          <w:lang w:val="kk-KZ"/>
        </w:rPr>
        <w:t>.</w:t>
      </w:r>
      <w:r w:rsidRPr="00FC2A43">
        <w:rPr>
          <w:sz w:val="28"/>
          <w:szCs w:val="28"/>
          <w:lang w:val="kk-KZ"/>
        </w:rPr>
        <w:t xml:space="preserve"> флаконға салып, 200</w:t>
      </w:r>
      <w:r w:rsidR="009D4961">
        <w:rPr>
          <w:sz w:val="28"/>
          <w:szCs w:val="28"/>
          <w:lang w:val="kk-KZ"/>
        </w:rPr>
        <w:t> </w:t>
      </w:r>
      <w:r w:rsidRPr="00FC2A43">
        <w:rPr>
          <w:sz w:val="28"/>
          <w:szCs w:val="28"/>
          <w:lang w:val="kk-KZ"/>
        </w:rPr>
        <w:t>айн/мин</w:t>
      </w:r>
      <w:r w:rsidR="00FE6D02" w:rsidRPr="00FC2A43">
        <w:rPr>
          <w:sz w:val="28"/>
          <w:szCs w:val="28"/>
          <w:lang w:val="kk-KZ"/>
        </w:rPr>
        <w:t>.</w:t>
      </w:r>
      <w:r w:rsidRPr="00FC2A43">
        <w:rPr>
          <w:sz w:val="28"/>
          <w:szCs w:val="28"/>
          <w:lang w:val="kk-KZ"/>
        </w:rPr>
        <w:t xml:space="preserve"> мерзімде 5 мин</w:t>
      </w:r>
      <w:r w:rsidR="00FE6D02" w:rsidRPr="00FC2A43">
        <w:rPr>
          <w:sz w:val="28"/>
          <w:szCs w:val="28"/>
          <w:lang w:val="kk-KZ"/>
        </w:rPr>
        <w:t>.</w:t>
      </w:r>
      <w:r w:rsidRPr="00FC2A43">
        <w:rPr>
          <w:sz w:val="28"/>
          <w:szCs w:val="28"/>
          <w:lang w:val="kk-KZ"/>
        </w:rPr>
        <w:t xml:space="preserve"> бойы шайқады. Бунақденелілер флаконнан алынып тасталды және дихлорметан толығымен құрғатылды. Осыдан кейін, конидий тұнбасы 2 мл</w:t>
      </w:r>
      <w:r w:rsidR="00FE6D02" w:rsidRPr="00FC2A43">
        <w:rPr>
          <w:sz w:val="28"/>
          <w:szCs w:val="28"/>
          <w:lang w:val="kk-KZ"/>
        </w:rPr>
        <w:t>.</w:t>
      </w:r>
      <w:r w:rsidRPr="00FC2A43">
        <w:rPr>
          <w:sz w:val="28"/>
          <w:szCs w:val="28"/>
          <w:lang w:val="kk-KZ"/>
        </w:rPr>
        <w:t xml:space="preserve"> Tween 20 сулы ерітіндісінде (0.05%) 5 минут ішінде 3000 айн/мин</w:t>
      </w:r>
      <w:r w:rsidR="00FE6D02" w:rsidRPr="00FC2A43">
        <w:rPr>
          <w:sz w:val="28"/>
          <w:szCs w:val="28"/>
          <w:lang w:val="kk-KZ"/>
        </w:rPr>
        <w:t>.</w:t>
      </w:r>
      <w:r w:rsidRPr="00FC2A43">
        <w:rPr>
          <w:sz w:val="28"/>
          <w:szCs w:val="28"/>
          <w:lang w:val="kk-KZ"/>
        </w:rPr>
        <w:t xml:space="preserve">, гемоцитометрдегі конидий концентрациясын анықтап, әр нимфаға шағылды. </w:t>
      </w:r>
      <w:r w:rsidRPr="00FC2A43">
        <w:rPr>
          <w:sz w:val="28"/>
          <w:szCs w:val="28"/>
          <w:lang w:val="kk-KZ"/>
        </w:rPr>
        <w:lastRenderedPageBreak/>
        <w:t>Талдау үшін екі түрге сегіз биологиялық қайталау (бір қайталау = төрт нимфа) қолданылды.</w:t>
      </w:r>
    </w:p>
    <w:p w14:paraId="4E44F6FF" w14:textId="00C81678" w:rsidR="00EC2978" w:rsidRPr="00FC2A43" w:rsidRDefault="00EC2978" w:rsidP="003140EB">
      <w:pPr>
        <w:shd w:val="clear" w:color="auto" w:fill="FFFFFF"/>
        <w:ind w:firstLine="709"/>
        <w:jc w:val="both"/>
        <w:rPr>
          <w:sz w:val="28"/>
          <w:szCs w:val="28"/>
          <w:lang w:val="kk-KZ"/>
        </w:rPr>
      </w:pPr>
      <w:r w:rsidRPr="00FC2A43">
        <w:rPr>
          <w:sz w:val="28"/>
          <w:szCs w:val="28"/>
          <w:lang w:val="kk-KZ"/>
        </w:rPr>
        <w:t xml:space="preserve">Сығындылардың конидиялардың өну деңгейіне әсерін анықтау үшін сығындылар (гексан:диэтил эфирі 2:1 қатынасында, </w:t>
      </w:r>
      <w:r w:rsidRPr="00FC2A43">
        <w:rPr>
          <w:i/>
          <w:sz w:val="28"/>
          <w:szCs w:val="28"/>
          <w:lang w:val="kk-KZ"/>
        </w:rPr>
        <w:t>айн./айн.</w:t>
      </w:r>
      <w:r w:rsidRPr="00FC2A43">
        <w:rPr>
          <w:sz w:val="28"/>
          <w:szCs w:val="28"/>
          <w:lang w:val="kk-KZ"/>
        </w:rPr>
        <w:t xml:space="preserve">) соңғы концентрациясын алу үшін Петри </w:t>
      </w:r>
      <w:r w:rsidR="00DA7274" w:rsidRPr="00FC2A43">
        <w:rPr>
          <w:sz w:val="28"/>
          <w:szCs w:val="28"/>
          <w:lang w:val="kk-KZ"/>
        </w:rPr>
        <w:t>табақшасында</w:t>
      </w:r>
      <w:r w:rsidRPr="00FC2A43">
        <w:rPr>
          <w:sz w:val="28"/>
          <w:szCs w:val="28"/>
          <w:lang w:val="kk-KZ"/>
        </w:rPr>
        <w:t xml:space="preserve"> агарозаның бетіне </w:t>
      </w:r>
      <w:r w:rsidRPr="0002074E">
        <w:rPr>
          <w:sz w:val="28"/>
          <w:szCs w:val="28"/>
          <w:lang w:val="kk-KZ"/>
        </w:rPr>
        <w:t>тамшыла</w:t>
      </w:r>
      <w:r w:rsidR="00822BE5" w:rsidRPr="0002074E">
        <w:rPr>
          <w:sz w:val="28"/>
          <w:szCs w:val="28"/>
          <w:lang w:val="kk-KZ"/>
        </w:rPr>
        <w:t>р</w:t>
      </w:r>
      <w:r w:rsidR="00245589" w:rsidRPr="0002074E">
        <w:rPr>
          <w:sz w:val="28"/>
          <w:szCs w:val="28"/>
          <w:lang w:val="kk-KZ"/>
        </w:rPr>
        <w:t>дың бойымен орналастырылды [</w:t>
      </w:r>
      <w:r w:rsidR="00DA1750" w:rsidRPr="0002074E">
        <w:rPr>
          <w:sz w:val="28"/>
          <w:szCs w:val="28"/>
          <w:lang w:val="kk-KZ"/>
        </w:rPr>
        <w:t>156</w:t>
      </w:r>
      <w:r w:rsidR="009D4961" w:rsidRPr="0002074E">
        <w:rPr>
          <w:sz w:val="28"/>
          <w:szCs w:val="28"/>
          <w:lang w:val="kk-KZ"/>
        </w:rPr>
        <w:t>, р.</w:t>
      </w:r>
      <w:r w:rsidR="00BE4FF2" w:rsidRPr="0002074E">
        <w:rPr>
          <w:sz w:val="28"/>
          <w:szCs w:val="28"/>
          <w:lang w:val="kk-KZ"/>
        </w:rPr>
        <w:t xml:space="preserve"> 108</w:t>
      </w:r>
      <w:r w:rsidRPr="0002074E">
        <w:rPr>
          <w:sz w:val="28"/>
          <w:szCs w:val="28"/>
          <w:lang w:val="kk-KZ"/>
        </w:rPr>
        <w:t>]: бір нимфадан алынған</w:t>
      </w:r>
      <w:r w:rsidRPr="00FC2A43">
        <w:rPr>
          <w:sz w:val="28"/>
          <w:szCs w:val="28"/>
          <w:lang w:val="kk-KZ"/>
        </w:rPr>
        <w:t xml:space="preserve"> сығынды 2</w:t>
      </w:r>
      <w:r w:rsidR="00FE6D02" w:rsidRPr="00FC2A43">
        <w:rPr>
          <w:sz w:val="28"/>
          <w:szCs w:val="28"/>
          <w:lang w:val="kk-KZ"/>
        </w:rPr>
        <w:t xml:space="preserve"> </w:t>
      </w:r>
      <w:r w:rsidRPr="00FC2A43">
        <w:rPr>
          <w:sz w:val="28"/>
          <w:szCs w:val="28"/>
          <w:lang w:val="kk-KZ"/>
        </w:rPr>
        <w:t>см</w:t>
      </w:r>
      <w:r w:rsidRPr="00FC2A43">
        <w:rPr>
          <w:sz w:val="28"/>
          <w:szCs w:val="28"/>
          <w:vertAlign w:val="superscript"/>
          <w:lang w:val="kk-KZ"/>
        </w:rPr>
        <w:t>2</w:t>
      </w:r>
      <w:r w:rsidRPr="00FC2A43">
        <w:rPr>
          <w:sz w:val="28"/>
          <w:szCs w:val="28"/>
          <w:lang w:val="kk-KZ"/>
        </w:rPr>
        <w:t xml:space="preserve"> агароза пробкасы. Бақылау ш</w:t>
      </w:r>
      <w:r w:rsidR="00FE6D02" w:rsidRPr="00FC2A43">
        <w:rPr>
          <w:sz w:val="28"/>
          <w:szCs w:val="28"/>
          <w:lang w:val="kk-KZ"/>
        </w:rPr>
        <w:t>т</w:t>
      </w:r>
      <w:r w:rsidRPr="00FC2A43">
        <w:rPr>
          <w:sz w:val="28"/>
          <w:szCs w:val="28"/>
          <w:lang w:val="kk-KZ"/>
        </w:rPr>
        <w:t>ам</w:t>
      </w:r>
      <w:r w:rsidR="00FE6D02" w:rsidRPr="00FC2A43">
        <w:rPr>
          <w:sz w:val="28"/>
          <w:szCs w:val="28"/>
          <w:lang w:val="kk-KZ"/>
        </w:rPr>
        <w:t>м</w:t>
      </w:r>
      <w:r w:rsidRPr="00FC2A43">
        <w:rPr>
          <w:sz w:val="28"/>
          <w:szCs w:val="28"/>
          <w:lang w:val="kk-KZ"/>
        </w:rPr>
        <w:t xml:space="preserve">дары еріткіштердің таза қоспасымен өңделді. Содан кейін, </w:t>
      </w:r>
      <w:r w:rsidRPr="00FC2A43">
        <w:rPr>
          <w:i/>
          <w:sz w:val="28"/>
          <w:szCs w:val="28"/>
          <w:lang w:val="kk-KZ"/>
        </w:rPr>
        <w:t>M. robertsii</w:t>
      </w:r>
      <w:r w:rsidRPr="00FC2A43">
        <w:rPr>
          <w:sz w:val="28"/>
          <w:szCs w:val="28"/>
          <w:lang w:val="kk-KZ"/>
        </w:rPr>
        <w:t xml:space="preserve"> конидий суспензиясы Tween 20</w:t>
      </w:r>
      <w:r w:rsidR="00245589" w:rsidRPr="00FC2A43">
        <w:rPr>
          <w:sz w:val="28"/>
          <w:szCs w:val="28"/>
          <w:lang w:val="kk-KZ"/>
        </w:rPr>
        <w:t xml:space="preserve"> (0,03%) сулы ерітіндісінде (20</w:t>
      </w:r>
      <w:r w:rsidRPr="00FC2A43">
        <w:rPr>
          <w:sz w:val="28"/>
          <w:szCs w:val="28"/>
          <w:lang w:val="kk-KZ"/>
        </w:rPr>
        <w:t>мкл, 10</w:t>
      </w:r>
      <w:r w:rsidRPr="00FC2A43">
        <w:rPr>
          <w:sz w:val="28"/>
          <w:szCs w:val="28"/>
          <w:vertAlign w:val="superscript"/>
          <w:lang w:val="kk-KZ"/>
        </w:rPr>
        <w:t xml:space="preserve">6 </w:t>
      </w:r>
      <w:r w:rsidRPr="00FC2A43">
        <w:rPr>
          <w:sz w:val="28"/>
          <w:szCs w:val="28"/>
          <w:lang w:val="kk-KZ"/>
        </w:rPr>
        <w:t xml:space="preserve">конидий/мл) сынамаларға қолданылды және ламинарлық ауа ағынында 20 минут кептірілді. Үлгілер 26 сағат ішінде 16°C температурада инкубацияланды, содан кейін, жарық микроскопиясының көмегімен өсіп шыққан және өсіп шықпаған конидиялардың саны есептелді. </w:t>
      </w:r>
      <w:r w:rsidR="00371540" w:rsidRPr="00FC2A43">
        <w:rPr>
          <w:sz w:val="28"/>
          <w:szCs w:val="28"/>
          <w:lang w:val="kk-KZ"/>
        </w:rPr>
        <w:t>3 реттік</w:t>
      </w:r>
      <w:r w:rsidRPr="00FC2A43">
        <w:rPr>
          <w:sz w:val="28"/>
          <w:szCs w:val="28"/>
          <w:lang w:val="kk-KZ"/>
        </w:rPr>
        <w:t xml:space="preserve"> биологиялық қайталау қолданылды (әрқайсысында 10 көру өрісі бар).</w:t>
      </w:r>
    </w:p>
    <w:p w14:paraId="46C46183" w14:textId="77777777" w:rsidR="00BA42FF" w:rsidRPr="00FC2A43" w:rsidRDefault="00BA42FF" w:rsidP="003140EB">
      <w:pPr>
        <w:ind w:right="-143" w:firstLine="709"/>
        <w:jc w:val="both"/>
        <w:rPr>
          <w:sz w:val="28"/>
          <w:szCs w:val="28"/>
          <w:lang w:val="kk-KZ"/>
        </w:rPr>
      </w:pPr>
    </w:p>
    <w:p w14:paraId="350FCD94" w14:textId="0CA85101" w:rsidR="00112EB4" w:rsidRPr="00812207" w:rsidRDefault="003D6097" w:rsidP="003140EB">
      <w:pPr>
        <w:ind w:firstLine="709"/>
        <w:jc w:val="both"/>
        <w:outlineLvl w:val="1"/>
        <w:rPr>
          <w:bCs/>
          <w:sz w:val="28"/>
          <w:szCs w:val="28"/>
          <w:lang w:val="kk-KZ"/>
        </w:rPr>
      </w:pPr>
      <w:r w:rsidRPr="00812207">
        <w:rPr>
          <w:sz w:val="28"/>
          <w:szCs w:val="28"/>
          <w:lang w:val="kk-KZ"/>
        </w:rPr>
        <w:t>2.3</w:t>
      </w:r>
      <w:r w:rsidR="00AC37F9" w:rsidRPr="00812207">
        <w:rPr>
          <w:sz w:val="28"/>
          <w:szCs w:val="28"/>
          <w:lang w:val="kk-KZ"/>
        </w:rPr>
        <w:t>.</w:t>
      </w:r>
      <w:r w:rsidRPr="00812207">
        <w:rPr>
          <w:sz w:val="28"/>
          <w:szCs w:val="28"/>
          <w:lang w:val="kk-KZ"/>
        </w:rPr>
        <w:t>8</w:t>
      </w:r>
      <w:r w:rsidR="00AC37F9" w:rsidRPr="00812207">
        <w:rPr>
          <w:lang w:val="kk-KZ"/>
        </w:rPr>
        <w:t xml:space="preserve"> </w:t>
      </w:r>
      <w:r w:rsidR="00AC37F9" w:rsidRPr="00812207">
        <w:rPr>
          <w:sz w:val="28"/>
          <w:szCs w:val="28"/>
          <w:lang w:val="kk-KZ"/>
        </w:rPr>
        <w:t>Энтомопотагенді с</w:t>
      </w:r>
      <w:r w:rsidR="00AC37F9" w:rsidRPr="00812207">
        <w:rPr>
          <w:bCs/>
          <w:sz w:val="28"/>
          <w:szCs w:val="28"/>
          <w:lang w:val="kk-KZ"/>
        </w:rPr>
        <w:t xml:space="preserve">аңырауқұлақ штаммдарын секвенирлеу </w:t>
      </w:r>
    </w:p>
    <w:p w14:paraId="3A4E80E8" w14:textId="46637E60" w:rsidR="00AC37F9" w:rsidRPr="00FC2A43" w:rsidRDefault="00112EB4" w:rsidP="003140EB">
      <w:pPr>
        <w:ind w:firstLine="709"/>
        <w:jc w:val="both"/>
        <w:rPr>
          <w:bCs/>
          <w:sz w:val="28"/>
          <w:szCs w:val="28"/>
          <w:lang w:val="kk-KZ"/>
        </w:rPr>
      </w:pPr>
      <w:r w:rsidRPr="00FC2A43">
        <w:rPr>
          <w:sz w:val="28"/>
          <w:szCs w:val="28"/>
          <w:lang w:val="kk-KZ"/>
        </w:rPr>
        <w:t>Энтомопотагенді</w:t>
      </w:r>
      <w:r w:rsidRPr="00FC2A43">
        <w:rPr>
          <w:bCs/>
          <w:sz w:val="28"/>
          <w:szCs w:val="28"/>
          <w:lang w:val="kk-KZ"/>
        </w:rPr>
        <w:t xml:space="preserve"> с</w:t>
      </w:r>
      <w:r w:rsidR="00AC37F9" w:rsidRPr="00FC2A43">
        <w:rPr>
          <w:bCs/>
          <w:sz w:val="28"/>
          <w:szCs w:val="28"/>
          <w:lang w:val="kk-KZ"/>
        </w:rPr>
        <w:t>аңырауқұлақтарды</w:t>
      </w:r>
      <w:r w:rsidR="001E2BB8" w:rsidRPr="00FC2A43">
        <w:rPr>
          <w:bCs/>
          <w:sz w:val="28"/>
          <w:szCs w:val="28"/>
          <w:lang w:val="kk-KZ"/>
        </w:rPr>
        <w:t>ң 10 іріктелген штаммдарын секве</w:t>
      </w:r>
      <w:r w:rsidR="00AC37F9" w:rsidRPr="00FC2A43">
        <w:rPr>
          <w:bCs/>
          <w:sz w:val="28"/>
          <w:szCs w:val="28"/>
          <w:lang w:val="kk-KZ"/>
        </w:rPr>
        <w:t>н</w:t>
      </w:r>
      <w:r w:rsidRPr="00FC2A43">
        <w:rPr>
          <w:bCs/>
          <w:sz w:val="28"/>
          <w:szCs w:val="28"/>
          <w:lang w:val="kk-KZ"/>
        </w:rPr>
        <w:t>ирл</w:t>
      </w:r>
      <w:r w:rsidR="00AC37F9" w:rsidRPr="00FC2A43">
        <w:rPr>
          <w:bCs/>
          <w:sz w:val="28"/>
          <w:szCs w:val="28"/>
          <w:lang w:val="kk-KZ"/>
        </w:rPr>
        <w:t>еу Gene Bank халықар</w:t>
      </w:r>
      <w:r w:rsidR="00F96BCD" w:rsidRPr="00FC2A43">
        <w:rPr>
          <w:bCs/>
          <w:sz w:val="28"/>
          <w:szCs w:val="28"/>
          <w:lang w:val="kk-KZ"/>
        </w:rPr>
        <w:t>алық деректер базасында депонир</w:t>
      </w:r>
      <w:r w:rsidR="00AC37F9" w:rsidRPr="00FC2A43">
        <w:rPr>
          <w:bCs/>
          <w:sz w:val="28"/>
          <w:szCs w:val="28"/>
          <w:lang w:val="kk-KZ"/>
        </w:rPr>
        <w:t xml:space="preserve">ленген тізбектері бар нуклеотидтік </w:t>
      </w:r>
      <w:r w:rsidR="009E3856" w:rsidRPr="00FC2A43">
        <w:rPr>
          <w:bCs/>
          <w:sz w:val="28"/>
          <w:szCs w:val="28"/>
          <w:lang w:val="kk-KZ"/>
        </w:rPr>
        <w:t>сәйкестілікті айқында</w:t>
      </w:r>
      <w:r w:rsidR="00AC37F9" w:rsidRPr="00FC2A43">
        <w:rPr>
          <w:bCs/>
          <w:sz w:val="28"/>
          <w:szCs w:val="28"/>
          <w:lang w:val="kk-KZ"/>
        </w:rPr>
        <w:t>п, кейіннен референттік штаммдардың нуклеотидтік тізбектері бар филогенетикалық ағаштарды құра отырып, өңірдің TEF тікелей нуклеотидтік бірізділігін анықтау әдісімен жүзе</w:t>
      </w:r>
      <w:r w:rsidR="00F96BCD" w:rsidRPr="00FC2A43">
        <w:rPr>
          <w:bCs/>
          <w:sz w:val="28"/>
          <w:szCs w:val="28"/>
          <w:lang w:val="kk-KZ"/>
        </w:rPr>
        <w:t>ге асырылды</w:t>
      </w:r>
      <w:r w:rsidR="004551B9" w:rsidRPr="00FC2A43">
        <w:rPr>
          <w:bCs/>
          <w:sz w:val="28"/>
          <w:szCs w:val="28"/>
          <w:lang w:val="kk-KZ"/>
        </w:rPr>
        <w:t xml:space="preserve"> </w:t>
      </w:r>
      <w:r w:rsidR="004551B9" w:rsidRPr="00FC2A43">
        <w:rPr>
          <w:sz w:val="28"/>
          <w:szCs w:val="28"/>
          <w:lang w:val="kk-KZ"/>
        </w:rPr>
        <w:t>[</w:t>
      </w:r>
      <w:r w:rsidR="005965E2">
        <w:rPr>
          <w:sz w:val="28"/>
          <w:szCs w:val="28"/>
          <w:lang w:val="kk-KZ"/>
        </w:rPr>
        <w:t>299</w:t>
      </w:r>
      <w:r w:rsidR="004551B9" w:rsidRPr="00FC2A43">
        <w:rPr>
          <w:sz w:val="28"/>
          <w:szCs w:val="28"/>
          <w:lang w:val="kk-KZ"/>
        </w:rPr>
        <w:t>]</w:t>
      </w:r>
      <w:r w:rsidR="00C55CCC" w:rsidRPr="00FC2A43">
        <w:rPr>
          <w:bCs/>
          <w:sz w:val="28"/>
          <w:szCs w:val="28"/>
          <w:lang w:val="kk-KZ"/>
        </w:rPr>
        <w:t>. Штаммдардың атауы</w:t>
      </w:r>
      <w:r w:rsidR="003F0682" w:rsidRPr="00FC2A43">
        <w:rPr>
          <w:bCs/>
          <w:sz w:val="28"/>
          <w:szCs w:val="28"/>
          <w:lang w:val="kk-KZ"/>
        </w:rPr>
        <w:t xml:space="preserve"> 3</w:t>
      </w:r>
      <w:r w:rsidR="00AC37F9" w:rsidRPr="00FC2A43">
        <w:rPr>
          <w:bCs/>
          <w:sz w:val="28"/>
          <w:szCs w:val="28"/>
          <w:lang w:val="kk-KZ"/>
        </w:rPr>
        <w:t>-кестеде келтірілген.</w:t>
      </w:r>
    </w:p>
    <w:p w14:paraId="70B40B76" w14:textId="77777777" w:rsidR="00AC37F9" w:rsidRPr="00FC2A43" w:rsidRDefault="00AC37F9" w:rsidP="00FC2A43">
      <w:pPr>
        <w:jc w:val="center"/>
        <w:outlineLvl w:val="1"/>
        <w:rPr>
          <w:bCs/>
          <w:color w:val="7030A0"/>
          <w:sz w:val="28"/>
          <w:szCs w:val="28"/>
          <w:lang w:val="kk-KZ"/>
        </w:rPr>
      </w:pPr>
    </w:p>
    <w:p w14:paraId="46289D23" w14:textId="77777777" w:rsidR="00AC37F9" w:rsidRPr="00FC2A43" w:rsidRDefault="00C55CCC" w:rsidP="00FC2A43">
      <w:pPr>
        <w:outlineLvl w:val="1"/>
        <w:rPr>
          <w:bCs/>
          <w:sz w:val="28"/>
          <w:szCs w:val="28"/>
          <w:lang w:val="kk-KZ"/>
        </w:rPr>
      </w:pPr>
      <w:r w:rsidRPr="00FC2A43">
        <w:rPr>
          <w:bCs/>
          <w:sz w:val="28"/>
          <w:szCs w:val="28"/>
          <w:lang w:val="kk-KZ"/>
        </w:rPr>
        <w:t>К</w:t>
      </w:r>
      <w:r w:rsidR="00AC37F9" w:rsidRPr="00FC2A43">
        <w:rPr>
          <w:bCs/>
          <w:sz w:val="28"/>
          <w:szCs w:val="28"/>
          <w:lang w:val="kk-KZ"/>
        </w:rPr>
        <w:t>есте</w:t>
      </w:r>
      <w:r w:rsidRPr="00FC2A43">
        <w:rPr>
          <w:bCs/>
          <w:sz w:val="28"/>
          <w:szCs w:val="28"/>
          <w:lang w:val="kk-KZ"/>
        </w:rPr>
        <w:t xml:space="preserve"> </w:t>
      </w:r>
      <w:r w:rsidR="003F0682" w:rsidRPr="00FC2A43">
        <w:rPr>
          <w:bCs/>
          <w:sz w:val="28"/>
          <w:szCs w:val="28"/>
          <w:lang w:val="kk-KZ"/>
        </w:rPr>
        <w:t>3</w:t>
      </w:r>
      <w:r w:rsidR="00AC37F9" w:rsidRPr="00FC2A43">
        <w:rPr>
          <w:bCs/>
          <w:sz w:val="28"/>
          <w:szCs w:val="28"/>
          <w:lang w:val="kk-KZ"/>
        </w:rPr>
        <w:t xml:space="preserve"> – </w:t>
      </w:r>
      <w:r w:rsidR="003D6097" w:rsidRPr="00FC2A43">
        <w:rPr>
          <w:bCs/>
          <w:sz w:val="28"/>
          <w:szCs w:val="28"/>
          <w:lang w:val="kk-KZ"/>
        </w:rPr>
        <w:t>Секвенирленген ш</w:t>
      </w:r>
      <w:r w:rsidR="00AC37F9" w:rsidRPr="00FC2A43">
        <w:rPr>
          <w:bCs/>
          <w:sz w:val="28"/>
          <w:szCs w:val="28"/>
          <w:lang w:val="kk-KZ"/>
        </w:rPr>
        <w:t>таммдар</w:t>
      </w:r>
      <w:r w:rsidRPr="00FC2A43">
        <w:rPr>
          <w:bCs/>
          <w:sz w:val="28"/>
          <w:szCs w:val="28"/>
          <w:lang w:val="kk-KZ"/>
        </w:rPr>
        <w:t xml:space="preserve"> туралы мәліметтер</w:t>
      </w:r>
      <w:r w:rsidR="00AC37F9" w:rsidRPr="00FC2A43">
        <w:rPr>
          <w:bCs/>
          <w:sz w:val="28"/>
          <w:szCs w:val="28"/>
          <w:lang w:val="kk-KZ"/>
        </w:rPr>
        <w:t xml:space="preserve"> </w:t>
      </w:r>
    </w:p>
    <w:p w14:paraId="1BB0FA9A" w14:textId="77777777" w:rsidR="00245589" w:rsidRPr="00812207" w:rsidRDefault="00245589" w:rsidP="00FC2A43">
      <w:pPr>
        <w:outlineLvl w:val="1"/>
        <w:rPr>
          <w:bCs/>
          <w:sz w:val="16"/>
          <w:szCs w:val="16"/>
          <w:lang w:val="kk-KZ"/>
        </w:rPr>
      </w:pPr>
    </w:p>
    <w:tbl>
      <w:tblPr>
        <w:tblW w:w="0" w:type="auto"/>
        <w:tblInd w:w="137" w:type="dxa"/>
        <w:tblLayout w:type="fixed"/>
        <w:tblLook w:val="0000" w:firstRow="0" w:lastRow="0" w:firstColumn="0" w:lastColumn="0" w:noHBand="0" w:noVBand="0"/>
      </w:tblPr>
      <w:tblGrid>
        <w:gridCol w:w="1284"/>
        <w:gridCol w:w="2385"/>
        <w:gridCol w:w="5941"/>
      </w:tblGrid>
      <w:tr w:rsidR="00812207" w:rsidRPr="00FC2A43" w14:paraId="2F701A2F" w14:textId="77777777" w:rsidTr="002A01DD">
        <w:trPr>
          <w:trHeight w:val="733"/>
        </w:trPr>
        <w:tc>
          <w:tcPr>
            <w:tcW w:w="1284" w:type="dxa"/>
            <w:tcBorders>
              <w:top w:val="single" w:sz="4" w:space="0" w:color="000000"/>
              <w:left w:val="single" w:sz="4" w:space="0" w:color="auto"/>
              <w:bottom w:val="single" w:sz="4" w:space="0" w:color="000000"/>
              <w:right w:val="single" w:sz="4" w:space="0" w:color="000000"/>
            </w:tcBorders>
            <w:shd w:val="clear" w:color="auto" w:fill="auto"/>
            <w:vAlign w:val="center"/>
          </w:tcPr>
          <w:p w14:paraId="538FE796" w14:textId="77777777" w:rsidR="00812207" w:rsidRPr="00FC2A43" w:rsidRDefault="00812207" w:rsidP="00812207">
            <w:pPr>
              <w:widowControl w:val="0"/>
              <w:jc w:val="center"/>
            </w:pPr>
            <w:r w:rsidRPr="00FC2A43">
              <w:rPr>
                <w:lang w:val="kk-KZ"/>
              </w:rPr>
              <w:t>Штамм атауы</w:t>
            </w:r>
          </w:p>
        </w:tc>
        <w:tc>
          <w:tcPr>
            <w:tcW w:w="23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44E04" w14:textId="41E48CB5" w:rsidR="00812207" w:rsidRPr="00FC2A43" w:rsidRDefault="00812207" w:rsidP="00812207">
            <w:pPr>
              <w:widowControl w:val="0"/>
              <w:jc w:val="center"/>
            </w:pPr>
            <w:r w:rsidRPr="00FC2A43">
              <w:rPr>
                <w:lang w:val="kk-KZ"/>
              </w:rPr>
              <w:t>Штаммды бөліп алынған нысаны</w:t>
            </w:r>
          </w:p>
        </w:tc>
        <w:tc>
          <w:tcPr>
            <w:tcW w:w="59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1D833" w14:textId="3B7EC892" w:rsidR="00812207" w:rsidRPr="00FC2A43" w:rsidRDefault="00812207" w:rsidP="00812207">
            <w:pPr>
              <w:widowControl w:val="0"/>
              <w:jc w:val="center"/>
            </w:pPr>
            <w:r w:rsidRPr="00FC2A43">
              <w:rPr>
                <w:lang w:val="kk-KZ"/>
              </w:rPr>
              <w:t>Табылған нысанның орны, жылы</w:t>
            </w:r>
          </w:p>
        </w:tc>
      </w:tr>
      <w:tr w:rsidR="00812207" w:rsidRPr="00FC2A43" w14:paraId="700B6932" w14:textId="77777777" w:rsidTr="00812207">
        <w:tc>
          <w:tcPr>
            <w:tcW w:w="1284" w:type="dxa"/>
            <w:tcBorders>
              <w:top w:val="single" w:sz="4" w:space="0" w:color="000000"/>
              <w:left w:val="single" w:sz="4" w:space="0" w:color="auto"/>
              <w:bottom w:val="single" w:sz="4" w:space="0" w:color="000000"/>
              <w:right w:val="single" w:sz="4" w:space="0" w:color="000000"/>
            </w:tcBorders>
            <w:shd w:val="clear" w:color="auto" w:fill="auto"/>
          </w:tcPr>
          <w:p w14:paraId="4B3C1A6A" w14:textId="77777777" w:rsidR="00812207" w:rsidRPr="00FC2A43" w:rsidRDefault="00812207" w:rsidP="00FC2A43">
            <w:pPr>
              <w:widowControl w:val="0"/>
              <w:jc w:val="center"/>
            </w:pPr>
            <w:r w:rsidRPr="00FC2A43">
              <w:rPr>
                <w:lang w:val="kk-KZ"/>
              </w:rPr>
              <w:t>1</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5BCE3C6F" w14:textId="77777777" w:rsidR="00812207" w:rsidRPr="00FC2A43" w:rsidRDefault="00812207" w:rsidP="00FC2A43">
            <w:pPr>
              <w:widowControl w:val="0"/>
              <w:jc w:val="center"/>
            </w:pPr>
            <w:r w:rsidRPr="00FC2A43">
              <w:rPr>
                <w:lang w:val="kk-KZ"/>
              </w:rPr>
              <w:t>2</w:t>
            </w:r>
          </w:p>
        </w:tc>
        <w:tc>
          <w:tcPr>
            <w:tcW w:w="5941" w:type="dxa"/>
            <w:tcBorders>
              <w:top w:val="single" w:sz="4" w:space="0" w:color="000000"/>
              <w:left w:val="single" w:sz="4" w:space="0" w:color="000000"/>
              <w:bottom w:val="single" w:sz="4" w:space="0" w:color="000000"/>
              <w:right w:val="single" w:sz="4" w:space="0" w:color="000000"/>
            </w:tcBorders>
            <w:shd w:val="clear" w:color="auto" w:fill="auto"/>
          </w:tcPr>
          <w:p w14:paraId="11F145B2" w14:textId="77777777" w:rsidR="00812207" w:rsidRPr="00FC2A43" w:rsidRDefault="00812207" w:rsidP="00FC2A43">
            <w:pPr>
              <w:widowControl w:val="0"/>
              <w:jc w:val="center"/>
            </w:pPr>
            <w:r w:rsidRPr="00FC2A43">
              <w:rPr>
                <w:lang w:val="kk-KZ"/>
              </w:rPr>
              <w:t>3</w:t>
            </w:r>
          </w:p>
        </w:tc>
      </w:tr>
      <w:tr w:rsidR="00812207" w:rsidRPr="00FC2A43" w14:paraId="360C1DBB" w14:textId="0D17F773" w:rsidTr="00812207">
        <w:trPr>
          <w:trHeight w:val="183"/>
        </w:trPr>
        <w:tc>
          <w:tcPr>
            <w:tcW w:w="9610" w:type="dxa"/>
            <w:gridSpan w:val="3"/>
            <w:tcBorders>
              <w:top w:val="single" w:sz="4" w:space="0" w:color="000000"/>
              <w:left w:val="single" w:sz="4" w:space="0" w:color="auto"/>
              <w:bottom w:val="single" w:sz="4" w:space="0" w:color="000000"/>
              <w:right w:val="single" w:sz="4" w:space="0" w:color="000000"/>
            </w:tcBorders>
            <w:shd w:val="clear" w:color="auto" w:fill="auto"/>
          </w:tcPr>
          <w:p w14:paraId="6B7C9D4A" w14:textId="0A51A7E7" w:rsidR="00812207" w:rsidRPr="00FC2A43" w:rsidRDefault="00812207" w:rsidP="00FC2A43">
            <w:pPr>
              <w:widowControl w:val="0"/>
              <w:jc w:val="center"/>
            </w:pPr>
            <w:r w:rsidRPr="00FC2A43">
              <w:rPr>
                <w:bCs/>
                <w:lang w:val="kk-KZ"/>
              </w:rPr>
              <w:t>Таулы аймақ</w:t>
            </w:r>
          </w:p>
        </w:tc>
      </w:tr>
      <w:tr w:rsidR="00812207" w:rsidRPr="00FC2A43" w14:paraId="4CE8E688" w14:textId="77777777" w:rsidTr="00812207">
        <w:tc>
          <w:tcPr>
            <w:tcW w:w="1284" w:type="dxa"/>
            <w:tcBorders>
              <w:top w:val="single" w:sz="4" w:space="0" w:color="000000"/>
              <w:left w:val="single" w:sz="4" w:space="0" w:color="auto"/>
              <w:bottom w:val="single" w:sz="4" w:space="0" w:color="000000"/>
              <w:right w:val="single" w:sz="4" w:space="0" w:color="000000"/>
            </w:tcBorders>
            <w:shd w:val="clear" w:color="auto" w:fill="auto"/>
          </w:tcPr>
          <w:p w14:paraId="0C180771" w14:textId="77777777" w:rsidR="00812207" w:rsidRPr="00FC2A43" w:rsidRDefault="00812207" w:rsidP="00FC2A43">
            <w:pPr>
              <w:widowControl w:val="0"/>
              <w:jc w:val="both"/>
            </w:pPr>
            <w:r w:rsidRPr="00FC2A43">
              <w:rPr>
                <w:lang w:val="en-US"/>
              </w:rPr>
              <w:t>BCo</w:t>
            </w:r>
            <w:r w:rsidRPr="00FC2A43">
              <w:rPr>
                <w:vertAlign w:val="subscript"/>
                <w:lang w:val="en-US"/>
              </w:rPr>
              <w:t>1</w:t>
            </w:r>
            <w:r w:rsidRPr="00FC2A43">
              <w:rPr>
                <w:lang w:val="en-US"/>
              </w:rPr>
              <w:t>-14</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10E23B77" w14:textId="77777777" w:rsidR="00812207" w:rsidRPr="00FC2A43" w:rsidRDefault="00812207" w:rsidP="00FC2A43">
            <w:pPr>
              <w:widowControl w:val="0"/>
            </w:pPr>
            <w:r w:rsidRPr="00FC2A43">
              <w:t xml:space="preserve">отр. </w:t>
            </w:r>
            <w:r w:rsidRPr="00FC2A43">
              <w:rPr>
                <w:lang w:val="en-US"/>
              </w:rPr>
              <w:t>Coleoptera</w:t>
            </w:r>
          </w:p>
        </w:tc>
        <w:tc>
          <w:tcPr>
            <w:tcW w:w="5941" w:type="dxa"/>
            <w:tcBorders>
              <w:top w:val="single" w:sz="4" w:space="0" w:color="000000"/>
              <w:left w:val="single" w:sz="4" w:space="0" w:color="000000"/>
              <w:bottom w:val="single" w:sz="4" w:space="0" w:color="000000"/>
              <w:right w:val="single" w:sz="4" w:space="0" w:color="000000"/>
            </w:tcBorders>
            <w:shd w:val="clear" w:color="auto" w:fill="auto"/>
          </w:tcPr>
          <w:p w14:paraId="52100DA9" w14:textId="77777777" w:rsidR="00812207" w:rsidRPr="00FC2A43" w:rsidRDefault="00812207" w:rsidP="00FC2A43">
            <w:pPr>
              <w:widowControl w:val="0"/>
            </w:pPr>
            <w:r w:rsidRPr="00FC2A43">
              <w:rPr>
                <w:lang w:val="kk-KZ"/>
              </w:rPr>
              <w:t>Қостанай, орманды далалы ландшафты, Тобыл өзені, 2014 ж, 22 маусым</w:t>
            </w:r>
          </w:p>
        </w:tc>
      </w:tr>
      <w:tr w:rsidR="00812207" w:rsidRPr="00F3343B" w14:paraId="746E3640" w14:textId="77777777" w:rsidTr="002A01DD">
        <w:tc>
          <w:tcPr>
            <w:tcW w:w="1284" w:type="dxa"/>
            <w:tcBorders>
              <w:top w:val="single" w:sz="4" w:space="0" w:color="000000"/>
              <w:left w:val="single" w:sz="4" w:space="0" w:color="000000"/>
              <w:right w:val="single" w:sz="4" w:space="0" w:color="000000"/>
            </w:tcBorders>
            <w:shd w:val="clear" w:color="auto" w:fill="auto"/>
          </w:tcPr>
          <w:p w14:paraId="5689458B" w14:textId="77777777" w:rsidR="00812207" w:rsidRPr="00FC2A43" w:rsidRDefault="00812207" w:rsidP="00FC2A43">
            <w:pPr>
              <w:widowControl w:val="0"/>
              <w:jc w:val="both"/>
            </w:pPr>
            <w:r w:rsidRPr="00FC2A43">
              <w:rPr>
                <w:lang w:val="en-US"/>
              </w:rPr>
              <w:t>BSc</w:t>
            </w:r>
            <w:r w:rsidRPr="00FC2A43">
              <w:rPr>
                <w:vertAlign w:val="subscript"/>
              </w:rPr>
              <w:t>1</w:t>
            </w:r>
            <w:r w:rsidRPr="00FC2A43">
              <w:t>-15</w:t>
            </w:r>
          </w:p>
        </w:tc>
        <w:tc>
          <w:tcPr>
            <w:tcW w:w="2385" w:type="dxa"/>
            <w:tcBorders>
              <w:top w:val="single" w:sz="4" w:space="0" w:color="000000"/>
              <w:left w:val="single" w:sz="4" w:space="0" w:color="000000"/>
              <w:right w:val="single" w:sz="4" w:space="0" w:color="000000"/>
            </w:tcBorders>
            <w:shd w:val="clear" w:color="auto" w:fill="auto"/>
          </w:tcPr>
          <w:p w14:paraId="6B3DDB95" w14:textId="77777777" w:rsidR="00812207" w:rsidRPr="00FC2A43" w:rsidRDefault="00812207" w:rsidP="00FC2A43">
            <w:pPr>
              <w:widowControl w:val="0"/>
              <w:rPr>
                <w:lang w:val="en-US"/>
              </w:rPr>
            </w:pPr>
            <w:r w:rsidRPr="00FC2A43">
              <w:t>отр</w:t>
            </w:r>
            <w:r w:rsidRPr="00FC2A43">
              <w:rPr>
                <w:lang w:val="en-US"/>
              </w:rPr>
              <w:t xml:space="preserve">. Coleoptera, </w:t>
            </w:r>
            <w:r w:rsidRPr="00FC2A43">
              <w:t>сем</w:t>
            </w:r>
            <w:r w:rsidRPr="00FC2A43">
              <w:rPr>
                <w:lang w:val="en-US"/>
              </w:rPr>
              <w:t xml:space="preserve">. Scolytidae </w:t>
            </w:r>
            <w:r w:rsidRPr="00FC2A43">
              <w:rPr>
                <w:lang w:val="kk-KZ"/>
              </w:rPr>
              <w:t>(</w:t>
            </w:r>
            <w:r w:rsidRPr="00FC2A43">
              <w:rPr>
                <w:i/>
                <w:iCs/>
                <w:lang w:val="en-US"/>
              </w:rPr>
              <w:t>Ips hauseri</w:t>
            </w:r>
            <w:r w:rsidRPr="00FC2A43">
              <w:rPr>
                <w:lang w:val="kk-KZ"/>
              </w:rPr>
              <w:t>)</w:t>
            </w:r>
          </w:p>
        </w:tc>
        <w:tc>
          <w:tcPr>
            <w:tcW w:w="5941" w:type="dxa"/>
            <w:tcBorders>
              <w:top w:val="single" w:sz="4" w:space="0" w:color="000000"/>
              <w:left w:val="single" w:sz="4" w:space="0" w:color="000000"/>
              <w:right w:val="single" w:sz="4" w:space="0" w:color="000000"/>
            </w:tcBorders>
            <w:shd w:val="clear" w:color="auto" w:fill="auto"/>
          </w:tcPr>
          <w:p w14:paraId="3F1DC729" w14:textId="00E02300" w:rsidR="00812207" w:rsidRPr="00FC2A43" w:rsidRDefault="00812207" w:rsidP="00FC2A43">
            <w:pPr>
              <w:widowControl w:val="0"/>
              <w:tabs>
                <w:tab w:val="left" w:pos="65"/>
              </w:tabs>
              <w:ind w:left="-57"/>
              <w:rPr>
                <w:lang w:val="en-US"/>
              </w:rPr>
            </w:pPr>
            <w:r w:rsidRPr="00FC2A43">
              <w:t>Алмат</w:t>
            </w:r>
            <w:r w:rsidRPr="00FC2A43">
              <w:rPr>
                <w:lang w:val="kk-KZ"/>
              </w:rPr>
              <w:t>ы</w:t>
            </w:r>
            <w:r w:rsidRPr="00FC2A43">
              <w:rPr>
                <w:lang w:val="en-US"/>
              </w:rPr>
              <w:t xml:space="preserve"> </w:t>
            </w:r>
            <w:r w:rsidRPr="00FC2A43">
              <w:t>обл</w:t>
            </w:r>
            <w:r w:rsidRPr="00FC2A43">
              <w:rPr>
                <w:lang w:val="kk-KZ"/>
              </w:rPr>
              <w:t>ысы</w:t>
            </w:r>
            <w:r w:rsidRPr="00FC2A43">
              <w:rPr>
                <w:lang w:val="en-US"/>
              </w:rPr>
              <w:t xml:space="preserve">., </w:t>
            </w:r>
            <w:r w:rsidRPr="00FC2A43">
              <w:rPr>
                <w:lang w:val="kk-KZ"/>
              </w:rPr>
              <w:t>Медеу Іле-Алатауы 1200-1500 м. т.д.ж. биіктігінен, 2015 ж</w:t>
            </w:r>
          </w:p>
        </w:tc>
      </w:tr>
      <w:tr w:rsidR="002A01DD" w:rsidRPr="00FC2A43" w14:paraId="319F4749" w14:textId="77777777" w:rsidTr="002A01DD">
        <w:tc>
          <w:tcPr>
            <w:tcW w:w="9610" w:type="dxa"/>
            <w:gridSpan w:val="3"/>
            <w:tcBorders>
              <w:bottom w:val="single" w:sz="4" w:space="0" w:color="000000"/>
            </w:tcBorders>
            <w:shd w:val="clear" w:color="auto" w:fill="auto"/>
          </w:tcPr>
          <w:p w14:paraId="165FC964" w14:textId="73BDBEFE" w:rsidR="002A01DD" w:rsidRPr="002A01DD" w:rsidRDefault="002A01DD" w:rsidP="002A01DD">
            <w:pPr>
              <w:widowControl w:val="0"/>
              <w:ind w:hanging="109"/>
              <w:rPr>
                <w:sz w:val="28"/>
                <w:szCs w:val="28"/>
                <w:lang w:val="kk-KZ"/>
              </w:rPr>
            </w:pPr>
            <w:r w:rsidRPr="002A01DD">
              <w:rPr>
                <w:sz w:val="28"/>
                <w:szCs w:val="28"/>
                <w:lang w:val="kk-KZ"/>
              </w:rPr>
              <w:t>3-кестенің жалғасы</w:t>
            </w:r>
          </w:p>
          <w:p w14:paraId="7E26CD4F" w14:textId="77777777" w:rsidR="002A01DD" w:rsidRPr="002A01DD" w:rsidRDefault="002A01DD" w:rsidP="002A01DD">
            <w:pPr>
              <w:widowControl w:val="0"/>
              <w:ind w:hanging="109"/>
              <w:rPr>
                <w:sz w:val="16"/>
                <w:szCs w:val="16"/>
                <w:lang w:val="kk-KZ"/>
              </w:rPr>
            </w:pPr>
          </w:p>
        </w:tc>
      </w:tr>
      <w:tr w:rsidR="002A01DD" w:rsidRPr="00FC2A43" w14:paraId="0A44119D" w14:textId="77777777" w:rsidTr="00812207">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2E1DB7AA" w14:textId="706475E5" w:rsidR="002A01DD" w:rsidRPr="002A01DD" w:rsidRDefault="002A01DD" w:rsidP="002A01DD">
            <w:pPr>
              <w:widowControl w:val="0"/>
              <w:jc w:val="center"/>
              <w:rPr>
                <w:lang w:val="kk-KZ"/>
              </w:rPr>
            </w:pPr>
            <w:r>
              <w:rPr>
                <w:lang w:val="kk-KZ"/>
              </w:rPr>
              <w:t>1</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451BCC20" w14:textId="590BC56E" w:rsidR="002A01DD" w:rsidRPr="002A01DD" w:rsidRDefault="002A01DD" w:rsidP="002A01DD">
            <w:pPr>
              <w:widowControl w:val="0"/>
              <w:jc w:val="center"/>
              <w:rPr>
                <w:lang w:val="kk-KZ"/>
              </w:rPr>
            </w:pPr>
            <w:r>
              <w:rPr>
                <w:lang w:val="kk-KZ"/>
              </w:rPr>
              <w:t>2</w:t>
            </w:r>
          </w:p>
        </w:tc>
        <w:tc>
          <w:tcPr>
            <w:tcW w:w="5941" w:type="dxa"/>
            <w:tcBorders>
              <w:top w:val="single" w:sz="4" w:space="0" w:color="000000"/>
              <w:left w:val="single" w:sz="4" w:space="0" w:color="000000"/>
              <w:bottom w:val="single" w:sz="4" w:space="0" w:color="000000"/>
              <w:right w:val="single" w:sz="4" w:space="0" w:color="000000"/>
            </w:tcBorders>
            <w:shd w:val="clear" w:color="auto" w:fill="auto"/>
          </w:tcPr>
          <w:p w14:paraId="5672B985" w14:textId="33A1F4BD" w:rsidR="002A01DD" w:rsidRPr="00FC2A43" w:rsidRDefault="002A01DD" w:rsidP="002A01DD">
            <w:pPr>
              <w:widowControl w:val="0"/>
              <w:jc w:val="center"/>
              <w:rPr>
                <w:lang w:val="kk-KZ"/>
              </w:rPr>
            </w:pPr>
            <w:r>
              <w:rPr>
                <w:lang w:val="kk-KZ"/>
              </w:rPr>
              <w:t>3</w:t>
            </w:r>
          </w:p>
        </w:tc>
      </w:tr>
      <w:tr w:rsidR="002A01DD" w:rsidRPr="00F3343B" w14:paraId="267B095D" w14:textId="77777777" w:rsidTr="00812207">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5AA9BBDA" w14:textId="345E6AC6" w:rsidR="002A01DD" w:rsidRPr="00FC2A43" w:rsidRDefault="002A01DD" w:rsidP="00FC2A43">
            <w:pPr>
              <w:widowControl w:val="0"/>
              <w:jc w:val="both"/>
              <w:rPr>
                <w:lang w:val="en-US"/>
              </w:rPr>
            </w:pPr>
            <w:r w:rsidRPr="00FC2A43">
              <w:rPr>
                <w:lang w:val="kk-KZ"/>
              </w:rPr>
              <w:t>BSc</w:t>
            </w:r>
            <w:r w:rsidRPr="00FC2A43">
              <w:rPr>
                <w:vertAlign w:val="subscript"/>
                <w:lang w:val="kk-KZ"/>
              </w:rPr>
              <w:t>2</w:t>
            </w:r>
            <w:r w:rsidRPr="00FC2A43">
              <w:rPr>
                <w:lang w:val="kk-KZ"/>
              </w:rPr>
              <w:t>-15</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3C988F29" w14:textId="7BF53A60" w:rsidR="002A01DD" w:rsidRPr="00713F73" w:rsidRDefault="002A01DD" w:rsidP="00FC2A43">
            <w:pPr>
              <w:widowControl w:val="0"/>
              <w:rPr>
                <w:lang w:val="en-US"/>
              </w:rPr>
            </w:pPr>
            <w:r w:rsidRPr="00FC2A43">
              <w:t>отр</w:t>
            </w:r>
            <w:r w:rsidRPr="00FC2A43">
              <w:rPr>
                <w:lang w:val="en-US"/>
              </w:rPr>
              <w:t xml:space="preserve">. Coleoptera, </w:t>
            </w:r>
            <w:r w:rsidRPr="00FC2A43">
              <w:t>сем</w:t>
            </w:r>
            <w:r w:rsidRPr="00FC2A43">
              <w:rPr>
                <w:lang w:val="en-US"/>
              </w:rPr>
              <w:t xml:space="preserve">. Scolytidae </w:t>
            </w:r>
            <w:r w:rsidRPr="00FC2A43">
              <w:rPr>
                <w:lang w:val="kk-KZ"/>
              </w:rPr>
              <w:t>(</w:t>
            </w:r>
            <w:r w:rsidRPr="00FC2A43">
              <w:rPr>
                <w:i/>
                <w:iCs/>
                <w:lang w:val="en-US"/>
              </w:rPr>
              <w:t>Ips hauseri</w:t>
            </w:r>
            <w:r w:rsidRPr="00FC2A43">
              <w:rPr>
                <w:lang w:val="kk-KZ"/>
              </w:rPr>
              <w:t>)</w:t>
            </w:r>
          </w:p>
        </w:tc>
        <w:tc>
          <w:tcPr>
            <w:tcW w:w="5941" w:type="dxa"/>
            <w:tcBorders>
              <w:top w:val="single" w:sz="4" w:space="0" w:color="000000"/>
              <w:left w:val="single" w:sz="4" w:space="0" w:color="000000"/>
              <w:bottom w:val="single" w:sz="4" w:space="0" w:color="000000"/>
              <w:right w:val="single" w:sz="4" w:space="0" w:color="000000"/>
            </w:tcBorders>
            <w:shd w:val="clear" w:color="auto" w:fill="auto"/>
          </w:tcPr>
          <w:p w14:paraId="43B8E020" w14:textId="77777777" w:rsidR="002A01DD" w:rsidRPr="00FC2A43" w:rsidRDefault="002A01DD" w:rsidP="00FC2A43">
            <w:pPr>
              <w:widowControl w:val="0"/>
              <w:rPr>
                <w:lang w:val="kk-KZ"/>
              </w:rPr>
            </w:pPr>
          </w:p>
        </w:tc>
      </w:tr>
      <w:tr w:rsidR="00812207" w:rsidRPr="00FC2A43" w14:paraId="538B49A2" w14:textId="77777777" w:rsidTr="00812207">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42109C15" w14:textId="77777777" w:rsidR="00812207" w:rsidRPr="00FC2A43" w:rsidRDefault="00812207" w:rsidP="00FC2A43">
            <w:pPr>
              <w:widowControl w:val="0"/>
              <w:jc w:val="both"/>
            </w:pPr>
            <w:r w:rsidRPr="00FC2A43">
              <w:rPr>
                <w:lang w:val="en-US"/>
              </w:rPr>
              <w:t>BTr</w:t>
            </w:r>
            <w:r w:rsidRPr="00FC2A43">
              <w:rPr>
                <w:vertAlign w:val="subscript"/>
                <w:lang w:val="en-US"/>
              </w:rPr>
              <w:t>1</w:t>
            </w:r>
            <w:r w:rsidRPr="00FC2A43">
              <w:rPr>
                <w:lang w:val="en-US"/>
              </w:rPr>
              <w:t>-16</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12409CB6" w14:textId="77777777" w:rsidR="00812207" w:rsidRPr="00FC2A43" w:rsidRDefault="00812207" w:rsidP="00FC2A43">
            <w:pPr>
              <w:widowControl w:val="0"/>
            </w:pPr>
            <w:r w:rsidRPr="00FC2A43">
              <w:t>отр</w:t>
            </w:r>
            <w:r w:rsidRPr="00FC2A43">
              <w:rPr>
                <w:lang w:val="en-US"/>
              </w:rPr>
              <w:t xml:space="preserve">. Coleoptera, </w:t>
            </w:r>
            <w:r w:rsidRPr="00FC2A43">
              <w:t>сем</w:t>
            </w:r>
            <w:r w:rsidRPr="00FC2A43">
              <w:rPr>
                <w:lang w:val="en-US"/>
              </w:rPr>
              <w:t xml:space="preserve">. Scolytidae, </w:t>
            </w:r>
            <w:r w:rsidRPr="00FC2A43">
              <w:t>род</w:t>
            </w:r>
            <w:r w:rsidRPr="00FC2A43">
              <w:rPr>
                <w:lang w:val="en-US"/>
              </w:rPr>
              <w:t xml:space="preserve">. </w:t>
            </w:r>
            <w:r w:rsidRPr="00FC2A43">
              <w:rPr>
                <w:i/>
                <w:lang w:val="en-US"/>
              </w:rPr>
              <w:t>Trypodendron cirratum</w:t>
            </w:r>
          </w:p>
        </w:tc>
        <w:tc>
          <w:tcPr>
            <w:tcW w:w="594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3C8A5BE" w14:textId="43D9F50A" w:rsidR="00812207" w:rsidRPr="00FC2A43" w:rsidRDefault="00812207" w:rsidP="00FC2A43">
            <w:pPr>
              <w:widowControl w:val="0"/>
            </w:pPr>
            <w:r w:rsidRPr="00FC2A43">
              <w:rPr>
                <w:lang w:val="kk-KZ"/>
              </w:rPr>
              <w:t>Қырғызстан республикасы, 2015 ж., маусым</w:t>
            </w:r>
          </w:p>
        </w:tc>
      </w:tr>
      <w:tr w:rsidR="00812207" w:rsidRPr="00FC2A43" w14:paraId="7F183465" w14:textId="77777777" w:rsidTr="00812207">
        <w:tc>
          <w:tcPr>
            <w:tcW w:w="1284" w:type="dxa"/>
            <w:tcBorders>
              <w:top w:val="single" w:sz="4" w:space="0" w:color="000000"/>
              <w:left w:val="single" w:sz="4" w:space="0" w:color="auto"/>
              <w:bottom w:val="single" w:sz="4" w:space="0" w:color="000000"/>
              <w:right w:val="single" w:sz="4" w:space="0" w:color="000000"/>
            </w:tcBorders>
            <w:shd w:val="clear" w:color="auto" w:fill="auto"/>
          </w:tcPr>
          <w:p w14:paraId="5D57D7F9" w14:textId="77777777" w:rsidR="00812207" w:rsidRPr="00FC2A43" w:rsidRDefault="00812207" w:rsidP="00FC2A43">
            <w:pPr>
              <w:widowControl w:val="0"/>
              <w:jc w:val="both"/>
            </w:pPr>
            <w:r w:rsidRPr="00FC2A43">
              <w:rPr>
                <w:lang w:val="en-US"/>
              </w:rPr>
              <w:t>BPit-16</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0E055688" w14:textId="77777777" w:rsidR="00812207" w:rsidRPr="00FC2A43" w:rsidRDefault="00812207" w:rsidP="00FC2A43">
            <w:pPr>
              <w:widowControl w:val="0"/>
            </w:pPr>
            <w:r w:rsidRPr="00FC2A43">
              <w:t>отр</w:t>
            </w:r>
            <w:r w:rsidRPr="00FC2A43">
              <w:rPr>
                <w:lang w:val="en-US"/>
              </w:rPr>
              <w:t xml:space="preserve">. Coleoptera, </w:t>
            </w:r>
            <w:r w:rsidRPr="00FC2A43">
              <w:t>сем</w:t>
            </w:r>
            <w:r w:rsidRPr="00FC2A43">
              <w:rPr>
                <w:lang w:val="en-US"/>
              </w:rPr>
              <w:t xml:space="preserve">. Scolytidae, </w:t>
            </w:r>
            <w:r w:rsidRPr="00FC2A43">
              <w:t>род</w:t>
            </w:r>
            <w:r w:rsidRPr="00FC2A43">
              <w:rPr>
                <w:lang w:val="en-US"/>
              </w:rPr>
              <w:t xml:space="preserve">. </w:t>
            </w:r>
            <w:r w:rsidRPr="00FC2A43">
              <w:rPr>
                <w:i/>
                <w:lang w:val="en-US"/>
              </w:rPr>
              <w:t>Pityogenes spesivtsev</w:t>
            </w:r>
          </w:p>
        </w:tc>
        <w:tc>
          <w:tcPr>
            <w:tcW w:w="5941" w:type="dxa"/>
            <w:vMerge/>
            <w:tcBorders>
              <w:top w:val="single" w:sz="4" w:space="0" w:color="000000"/>
              <w:left w:val="single" w:sz="4" w:space="0" w:color="000000"/>
              <w:bottom w:val="single" w:sz="4" w:space="0" w:color="000000"/>
              <w:right w:val="single" w:sz="4" w:space="0" w:color="000000"/>
            </w:tcBorders>
            <w:shd w:val="clear" w:color="auto" w:fill="auto"/>
          </w:tcPr>
          <w:p w14:paraId="7DD56888" w14:textId="77777777" w:rsidR="00812207" w:rsidRPr="00FC2A43" w:rsidRDefault="00812207" w:rsidP="00FC2A43">
            <w:pPr>
              <w:widowControl w:val="0"/>
            </w:pPr>
          </w:p>
        </w:tc>
      </w:tr>
      <w:tr w:rsidR="00812207" w:rsidRPr="00FC2A43" w14:paraId="1587D490" w14:textId="4312B4AA" w:rsidTr="00812207">
        <w:tc>
          <w:tcPr>
            <w:tcW w:w="9610" w:type="dxa"/>
            <w:gridSpan w:val="3"/>
            <w:tcBorders>
              <w:top w:val="single" w:sz="4" w:space="0" w:color="000000"/>
              <w:left w:val="single" w:sz="4" w:space="0" w:color="auto"/>
              <w:bottom w:val="single" w:sz="4" w:space="0" w:color="000000"/>
              <w:right w:val="single" w:sz="4" w:space="0" w:color="000000"/>
            </w:tcBorders>
            <w:shd w:val="clear" w:color="auto" w:fill="auto"/>
          </w:tcPr>
          <w:p w14:paraId="3FA9AC82" w14:textId="5613712F" w:rsidR="00812207" w:rsidRPr="00FC2A43" w:rsidRDefault="00812207" w:rsidP="00FC2A43">
            <w:pPr>
              <w:widowControl w:val="0"/>
              <w:jc w:val="center"/>
            </w:pPr>
            <w:r w:rsidRPr="00FC2A43">
              <w:rPr>
                <w:bCs/>
                <w:lang w:val="kk-KZ"/>
              </w:rPr>
              <w:t>Далалық аймақ</w:t>
            </w:r>
          </w:p>
        </w:tc>
      </w:tr>
      <w:tr w:rsidR="00812207" w:rsidRPr="00FC2A43" w14:paraId="020F0345" w14:textId="77777777" w:rsidTr="00812207">
        <w:tc>
          <w:tcPr>
            <w:tcW w:w="1284" w:type="dxa"/>
            <w:tcBorders>
              <w:top w:val="single" w:sz="4" w:space="0" w:color="000000"/>
              <w:left w:val="single" w:sz="4" w:space="0" w:color="auto"/>
              <w:bottom w:val="single" w:sz="4" w:space="0" w:color="000000"/>
              <w:right w:val="single" w:sz="4" w:space="0" w:color="000000"/>
            </w:tcBorders>
            <w:shd w:val="clear" w:color="auto" w:fill="auto"/>
          </w:tcPr>
          <w:p w14:paraId="6957EA49" w14:textId="77777777" w:rsidR="00812207" w:rsidRPr="00FC2A43" w:rsidRDefault="00812207" w:rsidP="00FC2A43">
            <w:pPr>
              <w:widowControl w:val="0"/>
            </w:pPr>
            <w:r w:rsidRPr="00FC2A43">
              <w:rPr>
                <w:lang w:val="kk-KZ"/>
              </w:rPr>
              <w:lastRenderedPageBreak/>
              <w:t>ВСа</w:t>
            </w:r>
            <w:r w:rsidRPr="00FC2A43">
              <w:rPr>
                <w:vertAlign w:val="subscript"/>
                <w:lang w:val="kk-KZ"/>
              </w:rPr>
              <w:t>2(m)</w:t>
            </w:r>
            <w:r w:rsidRPr="00FC2A43">
              <w:rPr>
                <w:lang w:val="kk-KZ"/>
              </w:rPr>
              <w:t>-09</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6CC3D486" w14:textId="77777777" w:rsidR="00812207" w:rsidRPr="00FC2A43" w:rsidRDefault="00812207" w:rsidP="00FC2A43">
            <w:pPr>
              <w:widowControl w:val="0"/>
            </w:pPr>
            <w:r w:rsidRPr="00FC2A43">
              <w:rPr>
                <w:lang w:val="kk-KZ"/>
              </w:rPr>
              <w:t xml:space="preserve"> отр. Coleoptera, сем. Carabidae</w:t>
            </w:r>
          </w:p>
        </w:tc>
        <w:tc>
          <w:tcPr>
            <w:tcW w:w="594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FBD0900" w14:textId="0B8F1588" w:rsidR="00812207" w:rsidRPr="00FC2A43" w:rsidRDefault="00812207" w:rsidP="00FC2A43">
            <w:pPr>
              <w:widowControl w:val="0"/>
            </w:pPr>
            <w:r w:rsidRPr="00FC2A43">
              <w:rPr>
                <w:lang w:val="kk-KZ"/>
              </w:rPr>
              <w:t>Оңтүстік Қазақстан облысы, Мақтарал ауданы, Есентаев ауылы, 2009 ж., 30 маусым</w:t>
            </w:r>
          </w:p>
        </w:tc>
      </w:tr>
      <w:tr w:rsidR="00812207" w:rsidRPr="00FC2A43" w14:paraId="18943510" w14:textId="77777777" w:rsidTr="00812207">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4DA946EC" w14:textId="77777777" w:rsidR="00812207" w:rsidRPr="00FC2A43" w:rsidRDefault="00812207" w:rsidP="00FC2A43">
            <w:pPr>
              <w:widowControl w:val="0"/>
            </w:pPr>
            <w:r w:rsidRPr="00FC2A43">
              <w:rPr>
                <w:lang w:val="kk-KZ"/>
              </w:rPr>
              <w:t>ВСа</w:t>
            </w:r>
            <w:r w:rsidRPr="00FC2A43">
              <w:rPr>
                <w:vertAlign w:val="subscript"/>
                <w:lang w:val="kk-KZ"/>
              </w:rPr>
              <w:t>3(m)</w:t>
            </w:r>
            <w:r w:rsidRPr="00FC2A43">
              <w:rPr>
                <w:lang w:val="kk-KZ"/>
              </w:rPr>
              <w:t>-09</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72129A2E" w14:textId="77777777" w:rsidR="00812207" w:rsidRPr="00FC2A43" w:rsidRDefault="00812207" w:rsidP="00FC2A43">
            <w:pPr>
              <w:widowControl w:val="0"/>
            </w:pPr>
            <w:r w:rsidRPr="00FC2A43">
              <w:rPr>
                <w:lang w:val="kk-KZ"/>
              </w:rPr>
              <w:t>отр. Coleoptera, сем. Carabidae</w:t>
            </w:r>
          </w:p>
        </w:tc>
        <w:tc>
          <w:tcPr>
            <w:tcW w:w="5941" w:type="dxa"/>
            <w:vMerge/>
            <w:tcBorders>
              <w:top w:val="single" w:sz="4" w:space="0" w:color="000000"/>
              <w:left w:val="single" w:sz="4" w:space="0" w:color="000000"/>
              <w:bottom w:val="single" w:sz="4" w:space="0" w:color="000000"/>
              <w:right w:val="single" w:sz="4" w:space="0" w:color="000000"/>
            </w:tcBorders>
            <w:shd w:val="clear" w:color="auto" w:fill="auto"/>
          </w:tcPr>
          <w:p w14:paraId="4EB1DDBB" w14:textId="77777777" w:rsidR="00812207" w:rsidRPr="00FC2A43" w:rsidRDefault="00812207" w:rsidP="00FC2A43">
            <w:pPr>
              <w:widowControl w:val="0"/>
            </w:pPr>
          </w:p>
        </w:tc>
      </w:tr>
      <w:tr w:rsidR="00812207" w:rsidRPr="00FC2A43" w14:paraId="4A8DF8F7" w14:textId="77777777" w:rsidTr="00812207">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73189467" w14:textId="77777777" w:rsidR="00812207" w:rsidRPr="00FC2A43" w:rsidRDefault="00812207" w:rsidP="00FC2A43">
            <w:pPr>
              <w:widowControl w:val="0"/>
            </w:pPr>
            <w:r w:rsidRPr="00FC2A43">
              <w:rPr>
                <w:lang w:val="kk-KZ"/>
              </w:rPr>
              <w:t>ВСо</w:t>
            </w:r>
            <w:r w:rsidRPr="00FC2A43">
              <w:rPr>
                <w:vertAlign w:val="subscript"/>
                <w:lang w:val="kk-KZ"/>
              </w:rPr>
              <w:t>2(к)</w:t>
            </w:r>
            <w:r w:rsidRPr="00FC2A43">
              <w:t>-09</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110218B9" w14:textId="77777777" w:rsidR="00812207" w:rsidRPr="00FC2A43" w:rsidRDefault="00812207" w:rsidP="00FC2A43">
            <w:pPr>
              <w:widowControl w:val="0"/>
            </w:pPr>
            <w:r w:rsidRPr="00FC2A43">
              <w:t xml:space="preserve">отр. </w:t>
            </w:r>
            <w:r w:rsidRPr="00FC2A43">
              <w:rPr>
                <w:lang w:val="en-US"/>
              </w:rPr>
              <w:t>Coleoptera</w:t>
            </w:r>
          </w:p>
        </w:tc>
        <w:tc>
          <w:tcPr>
            <w:tcW w:w="594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87B3ADD" w14:textId="3F1D7B1F" w:rsidR="00812207" w:rsidRPr="00FC2A43" w:rsidRDefault="00812207" w:rsidP="00FC2A43">
            <w:pPr>
              <w:widowControl w:val="0"/>
              <w:tabs>
                <w:tab w:val="left" w:pos="2535"/>
              </w:tabs>
            </w:pPr>
            <w:r w:rsidRPr="00FC2A43">
              <w:rPr>
                <w:lang w:val="kk-KZ"/>
              </w:rPr>
              <w:t>Жамбыл облысы, Қордай ауданы, 2009 ж., маусым</w:t>
            </w:r>
          </w:p>
        </w:tc>
      </w:tr>
      <w:tr w:rsidR="00812207" w:rsidRPr="00FC2A43" w14:paraId="7090FB0D" w14:textId="77777777" w:rsidTr="00812207">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45B76709" w14:textId="77777777" w:rsidR="00812207" w:rsidRPr="00FC2A43" w:rsidRDefault="00812207" w:rsidP="00FC2A43">
            <w:pPr>
              <w:widowControl w:val="0"/>
            </w:pPr>
            <w:r w:rsidRPr="00FC2A43">
              <w:rPr>
                <w:lang w:val="en-US"/>
              </w:rPr>
              <w:t>BScar-09</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27F8AFCB" w14:textId="77777777" w:rsidR="00812207" w:rsidRPr="00FC2A43" w:rsidRDefault="00812207" w:rsidP="00FC2A43">
            <w:pPr>
              <w:widowControl w:val="0"/>
            </w:pPr>
            <w:r w:rsidRPr="00FC2A43">
              <w:t>отр</w:t>
            </w:r>
            <w:r w:rsidRPr="00FC2A43">
              <w:rPr>
                <w:lang w:val="en-US"/>
              </w:rPr>
              <w:t>. Scarabidae</w:t>
            </w:r>
          </w:p>
        </w:tc>
        <w:tc>
          <w:tcPr>
            <w:tcW w:w="5941" w:type="dxa"/>
            <w:vMerge/>
            <w:tcBorders>
              <w:top w:val="single" w:sz="4" w:space="0" w:color="000000"/>
              <w:left w:val="single" w:sz="4" w:space="0" w:color="000000"/>
              <w:bottom w:val="single" w:sz="4" w:space="0" w:color="000000"/>
              <w:right w:val="single" w:sz="4" w:space="0" w:color="000000"/>
            </w:tcBorders>
            <w:shd w:val="clear" w:color="auto" w:fill="auto"/>
          </w:tcPr>
          <w:p w14:paraId="0A7CCB54" w14:textId="77777777" w:rsidR="00812207" w:rsidRPr="00FC2A43" w:rsidRDefault="00812207" w:rsidP="00FC2A43">
            <w:pPr>
              <w:widowControl w:val="0"/>
            </w:pPr>
          </w:p>
        </w:tc>
      </w:tr>
      <w:tr w:rsidR="00812207" w:rsidRPr="00FC2A43" w14:paraId="1693338F" w14:textId="77777777" w:rsidTr="00812207">
        <w:tc>
          <w:tcPr>
            <w:tcW w:w="1284" w:type="dxa"/>
            <w:tcBorders>
              <w:top w:val="single" w:sz="4" w:space="0" w:color="000000"/>
              <w:left w:val="single" w:sz="4" w:space="0" w:color="000000"/>
              <w:bottom w:val="single" w:sz="4" w:space="0" w:color="000000"/>
              <w:right w:val="single" w:sz="4" w:space="0" w:color="000000"/>
            </w:tcBorders>
            <w:shd w:val="clear" w:color="auto" w:fill="auto"/>
          </w:tcPr>
          <w:p w14:paraId="57B132A4" w14:textId="77777777" w:rsidR="00812207" w:rsidRPr="00FC2A43" w:rsidRDefault="00812207" w:rsidP="00FC2A43">
            <w:pPr>
              <w:widowControl w:val="0"/>
              <w:jc w:val="both"/>
            </w:pPr>
            <w:r w:rsidRPr="00FC2A43">
              <w:rPr>
                <w:lang w:val="en-US"/>
              </w:rPr>
              <w:t>BHy-09</w:t>
            </w:r>
          </w:p>
        </w:tc>
        <w:tc>
          <w:tcPr>
            <w:tcW w:w="2385" w:type="dxa"/>
            <w:tcBorders>
              <w:top w:val="single" w:sz="4" w:space="0" w:color="000000"/>
              <w:left w:val="single" w:sz="4" w:space="0" w:color="000000"/>
              <w:bottom w:val="single" w:sz="4" w:space="0" w:color="000000"/>
              <w:right w:val="single" w:sz="4" w:space="0" w:color="000000"/>
            </w:tcBorders>
            <w:shd w:val="clear" w:color="auto" w:fill="auto"/>
          </w:tcPr>
          <w:p w14:paraId="43F092D9" w14:textId="77777777" w:rsidR="00812207" w:rsidRPr="00FC2A43" w:rsidRDefault="00812207" w:rsidP="00FC2A43">
            <w:pPr>
              <w:widowControl w:val="0"/>
            </w:pPr>
            <w:r w:rsidRPr="00FC2A43">
              <w:t>отр</w:t>
            </w:r>
            <w:r w:rsidRPr="00FC2A43">
              <w:rPr>
                <w:lang w:val="en-US"/>
              </w:rPr>
              <w:t>. Hymenoptera</w:t>
            </w:r>
          </w:p>
        </w:tc>
        <w:tc>
          <w:tcPr>
            <w:tcW w:w="5941" w:type="dxa"/>
            <w:vMerge/>
            <w:tcBorders>
              <w:top w:val="single" w:sz="4" w:space="0" w:color="000000"/>
              <w:left w:val="single" w:sz="4" w:space="0" w:color="000000"/>
              <w:bottom w:val="single" w:sz="4" w:space="0" w:color="000000"/>
              <w:right w:val="single" w:sz="4" w:space="0" w:color="000000"/>
            </w:tcBorders>
            <w:shd w:val="clear" w:color="auto" w:fill="auto"/>
          </w:tcPr>
          <w:p w14:paraId="7F3E5D6E" w14:textId="77777777" w:rsidR="00812207" w:rsidRPr="00FC2A43" w:rsidRDefault="00812207" w:rsidP="00FC2A43">
            <w:pPr>
              <w:widowControl w:val="0"/>
            </w:pPr>
          </w:p>
        </w:tc>
      </w:tr>
    </w:tbl>
    <w:p w14:paraId="282DAC53" w14:textId="77777777" w:rsidR="00616C4B" w:rsidRPr="002A01DD" w:rsidRDefault="00616C4B" w:rsidP="00FC2A43">
      <w:pPr>
        <w:ind w:firstLine="708"/>
        <w:outlineLvl w:val="1"/>
        <w:rPr>
          <w:bCs/>
          <w:sz w:val="28"/>
          <w:szCs w:val="28"/>
          <w:highlight w:val="cyan"/>
          <w:lang w:val="kk-KZ"/>
        </w:rPr>
      </w:pPr>
    </w:p>
    <w:p w14:paraId="63FDF859" w14:textId="30384F28" w:rsidR="002456A6" w:rsidRPr="00812207" w:rsidRDefault="002456A6" w:rsidP="00812207">
      <w:pPr>
        <w:ind w:firstLine="709"/>
        <w:jc w:val="both"/>
        <w:rPr>
          <w:sz w:val="28"/>
          <w:szCs w:val="28"/>
          <w:highlight w:val="cyan"/>
          <w:lang w:val="kk-KZ"/>
        </w:rPr>
      </w:pPr>
      <w:r w:rsidRPr="00812207">
        <w:rPr>
          <w:sz w:val="28"/>
          <w:szCs w:val="28"/>
          <w:lang w:val="kk-KZ"/>
        </w:rPr>
        <w:t>2.3.</w:t>
      </w:r>
      <w:r w:rsidR="003D6097" w:rsidRPr="00812207">
        <w:rPr>
          <w:sz w:val="28"/>
          <w:szCs w:val="28"/>
          <w:lang w:val="kk-KZ"/>
        </w:rPr>
        <w:t>9</w:t>
      </w:r>
      <w:r w:rsidRPr="00812207">
        <w:rPr>
          <w:lang w:val="kk-KZ"/>
        </w:rPr>
        <w:t xml:space="preserve"> </w:t>
      </w:r>
      <w:r w:rsidR="00112EB4" w:rsidRPr="00812207">
        <w:rPr>
          <w:sz w:val="28"/>
          <w:lang w:val="kk-KZ"/>
        </w:rPr>
        <w:t xml:space="preserve">Зертханалық және далалық жағдайда </w:t>
      </w:r>
      <w:r w:rsidR="00112EB4" w:rsidRPr="00812207">
        <w:rPr>
          <w:i/>
          <w:sz w:val="28"/>
          <w:lang w:val="kk-KZ"/>
        </w:rPr>
        <w:t>Beauveria bassiana</w:t>
      </w:r>
      <w:r w:rsidR="00112EB4" w:rsidRPr="00812207">
        <w:rPr>
          <w:sz w:val="28"/>
          <w:lang w:val="kk-KZ"/>
        </w:rPr>
        <w:t xml:space="preserve"> саңырауқұлақтарының биологиялық белсенділігін анықтау</w:t>
      </w:r>
    </w:p>
    <w:p w14:paraId="212D49BF" w14:textId="77777777" w:rsidR="002456A6" w:rsidRPr="00FC2A43" w:rsidRDefault="002456A6" w:rsidP="00812207">
      <w:pPr>
        <w:tabs>
          <w:tab w:val="left" w:pos="9355"/>
        </w:tabs>
        <w:ind w:right="-1" w:firstLine="709"/>
        <w:jc w:val="both"/>
        <w:rPr>
          <w:sz w:val="28"/>
          <w:szCs w:val="28"/>
          <w:lang w:val="kk-KZ"/>
        </w:rPr>
      </w:pPr>
      <w:r w:rsidRPr="00FC2A43">
        <w:rPr>
          <w:sz w:val="28"/>
          <w:szCs w:val="28"/>
          <w:lang w:val="kk-KZ"/>
        </w:rPr>
        <w:t>Энтомология, микробиология және биотехнологияда жалпы қабылданған әдістер бойынша ғылыми-зерттеу жұмыстары жүргізілді.</w:t>
      </w:r>
    </w:p>
    <w:p w14:paraId="11456321" w14:textId="77777777" w:rsidR="002456A6" w:rsidRPr="00FC2A43" w:rsidRDefault="002456A6" w:rsidP="00FC2A43">
      <w:pPr>
        <w:ind w:firstLine="567"/>
        <w:jc w:val="both"/>
        <w:rPr>
          <w:noProof/>
          <w:sz w:val="28"/>
          <w:szCs w:val="28"/>
          <w:lang w:val="kk-KZ"/>
        </w:rPr>
      </w:pPr>
    </w:p>
    <w:p w14:paraId="2DF898B8" w14:textId="72FB45CC" w:rsidR="002456A6" w:rsidRPr="00FC2A43" w:rsidRDefault="00286AD6" w:rsidP="00812207">
      <w:pPr>
        <w:jc w:val="center"/>
        <w:rPr>
          <w:b/>
          <w:bCs/>
          <w:sz w:val="28"/>
          <w:szCs w:val="28"/>
          <w:lang w:val="kk-KZ"/>
        </w:rPr>
      </w:pPr>
      <w:r w:rsidRPr="00FC2A43">
        <w:rPr>
          <w:b/>
          <w:bCs/>
          <w:noProof/>
          <w:sz w:val="28"/>
          <w:szCs w:val="28"/>
        </w:rPr>
        <w:drawing>
          <wp:inline distT="0" distB="0" distL="0" distR="0" wp14:anchorId="2616B70F" wp14:editId="5E4F8D52">
            <wp:extent cx="3209026" cy="2192081"/>
            <wp:effectExtent l="0" t="0" r="0" b="0"/>
            <wp:docPr id="102" name="Рисунок 102" descr="C:\Users\DJMMA\Desktop\РАБОЧИЙ СТОЛ 18-21 ДОКТОРАНТУРА\Суреттер Диссертация\20190613_13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JMMA\Desktop\РАБОЧИЙ СТОЛ 18-21 ДОКТОРАНТУРА\Суреттер Диссертация\20190613_13002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7967" cy="2205019"/>
                    </a:xfrm>
                    <a:prstGeom prst="rect">
                      <a:avLst/>
                    </a:prstGeom>
                    <a:noFill/>
                    <a:ln>
                      <a:noFill/>
                    </a:ln>
                  </pic:spPr>
                </pic:pic>
              </a:graphicData>
            </a:graphic>
          </wp:inline>
        </w:drawing>
      </w:r>
    </w:p>
    <w:p w14:paraId="03C852D3" w14:textId="12C3A663" w:rsidR="00812207" w:rsidRPr="003140EB" w:rsidRDefault="00812207" w:rsidP="00C8329C">
      <w:pPr>
        <w:ind w:firstLine="2410"/>
        <w:jc w:val="both"/>
        <w:rPr>
          <w:noProof/>
          <w:sz w:val="16"/>
          <w:szCs w:val="16"/>
          <w:lang w:val="kk-KZ"/>
        </w:rPr>
      </w:pPr>
      <w:r w:rsidRPr="003140EB">
        <w:rPr>
          <w:bCs/>
          <w:lang w:val="kk-KZ"/>
        </w:rPr>
        <w:t xml:space="preserve">                      </w:t>
      </w:r>
      <w:r w:rsidR="00C8329C">
        <w:rPr>
          <w:bCs/>
          <w:lang w:val="kk-KZ"/>
        </w:rPr>
        <w:t xml:space="preserve">                               </w:t>
      </w:r>
    </w:p>
    <w:p w14:paraId="371E1D07" w14:textId="0CD63745" w:rsidR="00812207" w:rsidRPr="003140EB" w:rsidRDefault="00812207" w:rsidP="00812207">
      <w:pPr>
        <w:ind w:firstLine="709"/>
        <w:jc w:val="both"/>
        <w:rPr>
          <w:noProof/>
          <w:color w:val="FF0000"/>
          <w:lang w:val="kk-KZ"/>
        </w:rPr>
      </w:pPr>
    </w:p>
    <w:p w14:paraId="7F9392C5" w14:textId="528452AD" w:rsidR="002456A6" w:rsidRPr="00FC2A43" w:rsidRDefault="007B68D5" w:rsidP="00FC2A43">
      <w:pPr>
        <w:ind w:right="-143"/>
        <w:jc w:val="center"/>
        <w:rPr>
          <w:sz w:val="28"/>
          <w:szCs w:val="28"/>
          <w:lang w:val="kk-KZ"/>
        </w:rPr>
      </w:pPr>
      <w:r w:rsidRPr="00FC2A43">
        <w:rPr>
          <w:sz w:val="28"/>
          <w:szCs w:val="28"/>
          <w:lang w:val="kk-KZ"/>
        </w:rPr>
        <w:t>С</w:t>
      </w:r>
      <w:r w:rsidR="002456A6" w:rsidRPr="00FC2A43">
        <w:rPr>
          <w:sz w:val="28"/>
          <w:szCs w:val="28"/>
          <w:lang w:val="kk-KZ"/>
        </w:rPr>
        <w:t>урет</w:t>
      </w:r>
      <w:r w:rsidRPr="00FC2A43">
        <w:rPr>
          <w:sz w:val="28"/>
          <w:szCs w:val="28"/>
          <w:lang w:val="kk-KZ"/>
        </w:rPr>
        <w:t xml:space="preserve"> 5</w:t>
      </w:r>
      <w:r w:rsidR="002456A6" w:rsidRPr="00FC2A43">
        <w:rPr>
          <w:b/>
          <w:sz w:val="28"/>
          <w:szCs w:val="28"/>
          <w:lang w:val="kk-KZ"/>
        </w:rPr>
        <w:t xml:space="preserve"> </w:t>
      </w:r>
      <w:r w:rsidR="00812207">
        <w:rPr>
          <w:sz w:val="28"/>
          <w:szCs w:val="28"/>
          <w:lang w:val="kk-KZ"/>
        </w:rPr>
        <w:t>–</w:t>
      </w:r>
      <w:r w:rsidR="002456A6" w:rsidRPr="00FC2A43">
        <w:rPr>
          <w:sz w:val="28"/>
          <w:szCs w:val="28"/>
          <w:lang w:val="kk-KZ"/>
        </w:rPr>
        <w:t xml:space="preserve"> Тәжірибег</w:t>
      </w:r>
      <w:r w:rsidR="00286AD6" w:rsidRPr="00FC2A43">
        <w:rPr>
          <w:sz w:val="28"/>
          <w:szCs w:val="28"/>
          <w:lang w:val="kk-KZ"/>
        </w:rPr>
        <w:t>е қойылған азиялық шегірткелер (пластикалық стақанда)</w:t>
      </w:r>
    </w:p>
    <w:p w14:paraId="6F8AAE19" w14:textId="77777777" w:rsidR="00245589" w:rsidRPr="00FC2A43" w:rsidRDefault="00245589" w:rsidP="00FC2A43">
      <w:pPr>
        <w:ind w:right="-143" w:firstLine="567"/>
        <w:jc w:val="center"/>
        <w:rPr>
          <w:sz w:val="28"/>
          <w:szCs w:val="28"/>
          <w:lang w:val="kk-KZ"/>
        </w:rPr>
      </w:pPr>
    </w:p>
    <w:p w14:paraId="5AF5965E" w14:textId="77777777" w:rsidR="002A01DD" w:rsidRPr="00FC2A43" w:rsidRDefault="002A01DD" w:rsidP="002A01DD">
      <w:pPr>
        <w:ind w:firstLine="709"/>
        <w:jc w:val="both"/>
        <w:rPr>
          <w:sz w:val="28"/>
          <w:szCs w:val="28"/>
          <w:lang w:val="kk-KZ"/>
        </w:rPr>
      </w:pPr>
      <w:r w:rsidRPr="00FC2A43">
        <w:rPr>
          <w:sz w:val="28"/>
          <w:szCs w:val="28"/>
          <w:lang w:val="kk-KZ"/>
        </w:rPr>
        <w:t>Саңырауқұлақтардың биологиялық белсенділігіне зертханалық жағдайда баға беру стандартты әдіспен пластикалы ыдыста жүзеге асырылды (</w:t>
      </w:r>
      <w:r>
        <w:rPr>
          <w:sz w:val="28"/>
          <w:szCs w:val="28"/>
          <w:lang w:val="kk-KZ"/>
        </w:rPr>
        <w:t>5-</w:t>
      </w:r>
      <w:r w:rsidRPr="00FC2A43">
        <w:rPr>
          <w:sz w:val="28"/>
          <w:szCs w:val="28"/>
          <w:lang w:val="kk-KZ"/>
        </w:rPr>
        <w:t xml:space="preserve">сурет). Тест-бунақденелілердің дернәсілдері әр стақанға 10 дарақтан орналастырылды. Көлемі 1000 мл. болатын пластикалы стақан болып табылады. Дернәсілдердің энтомопатогенді саңырауқұлақтармен залалдануы 10 дараққа 2 мл. суспензия қатынасында батыру арқылы жүргізілді. Бақылауға алынған дернәсілдер дистилденген сумен өңделді. Содан кейін тест-бунақденелілер залалсыздандырылды. Егер бір уақытта инокулюмның бірнеше концентрациясы бағаланса, алдымен титрі төмен нұсқалар өңделеді. Қайталама 4-реттік. </w:t>
      </w:r>
    </w:p>
    <w:p w14:paraId="5635DC8D" w14:textId="04017947" w:rsidR="002456A6" w:rsidRPr="0002074E" w:rsidRDefault="002456A6" w:rsidP="00812207">
      <w:pPr>
        <w:tabs>
          <w:tab w:val="left" w:pos="567"/>
        </w:tabs>
        <w:ind w:firstLine="709"/>
        <w:jc w:val="both"/>
        <w:rPr>
          <w:sz w:val="28"/>
          <w:szCs w:val="28"/>
          <w:lang w:val="kk-KZ"/>
        </w:rPr>
      </w:pPr>
      <w:r w:rsidRPr="00FC2A43">
        <w:rPr>
          <w:sz w:val="28"/>
          <w:szCs w:val="28"/>
          <w:lang w:val="kk-KZ"/>
        </w:rPr>
        <w:t>Инокуляциядан кейін 21 күн ішінде стақандарды күн сайын қарап, барлық өлген дарақтарды алып, қажеттілігіне қарай азықтары ауыстырылды</w:t>
      </w:r>
      <w:r w:rsidR="00FF7EC1" w:rsidRPr="00FC2A43">
        <w:rPr>
          <w:sz w:val="28"/>
          <w:szCs w:val="28"/>
          <w:lang w:val="kk-KZ"/>
        </w:rPr>
        <w:t>.</w:t>
      </w:r>
      <w:r w:rsidRPr="00FC2A43">
        <w:rPr>
          <w:sz w:val="28"/>
          <w:szCs w:val="28"/>
          <w:lang w:val="kk-KZ"/>
        </w:rPr>
        <w:t xml:space="preserve"> Одан әрі өлген дарақтардың өлімінің себебін және олардағы мицелийдің өсу деңгейін анықтау мақсатында (зертханалық және далалық зерттеулерде) ылғалды камераға (</w:t>
      </w:r>
      <w:r w:rsidR="00D67F8D" w:rsidRPr="00FC2A43">
        <w:rPr>
          <w:sz w:val="28"/>
          <w:szCs w:val="28"/>
          <w:lang w:val="kk-KZ"/>
        </w:rPr>
        <w:t>ылғалды фильтр қағазы төселген Петри табақшаға</w:t>
      </w:r>
      <w:r w:rsidRPr="00FC2A43">
        <w:rPr>
          <w:sz w:val="28"/>
          <w:szCs w:val="28"/>
          <w:lang w:val="kk-KZ"/>
        </w:rPr>
        <w:t>)</w:t>
      </w:r>
      <w:r w:rsidR="005E000D" w:rsidRPr="00FC2A43">
        <w:rPr>
          <w:sz w:val="28"/>
          <w:szCs w:val="28"/>
          <w:lang w:val="kk-KZ"/>
        </w:rPr>
        <w:t>, яғни</w:t>
      </w:r>
      <w:r w:rsidRPr="00FC2A43">
        <w:rPr>
          <w:sz w:val="28"/>
          <w:szCs w:val="28"/>
          <w:lang w:val="kk-KZ"/>
        </w:rPr>
        <w:t xml:space="preserve"> </w:t>
      </w:r>
      <w:r w:rsidRPr="0002074E">
        <w:rPr>
          <w:sz w:val="28"/>
          <w:szCs w:val="28"/>
          <w:lang w:val="kk-KZ"/>
        </w:rPr>
        <w:t>заттық шыныға орналастырылды</w:t>
      </w:r>
      <w:r w:rsidR="00FE6D02" w:rsidRPr="0002074E">
        <w:rPr>
          <w:sz w:val="28"/>
          <w:szCs w:val="28"/>
          <w:lang w:val="kk-KZ"/>
        </w:rPr>
        <w:t xml:space="preserve"> </w:t>
      </w:r>
      <w:r w:rsidR="00FE6D02" w:rsidRPr="0002074E">
        <w:rPr>
          <w:iCs/>
          <w:sz w:val="28"/>
          <w:szCs w:val="28"/>
          <w:lang w:val="kk-KZ"/>
        </w:rPr>
        <w:t>(</w:t>
      </w:r>
      <w:r w:rsidR="00812207" w:rsidRPr="0002074E">
        <w:rPr>
          <w:iCs/>
          <w:sz w:val="28"/>
          <w:szCs w:val="28"/>
          <w:lang w:val="kk-KZ"/>
        </w:rPr>
        <w:t>6-</w:t>
      </w:r>
      <w:r w:rsidR="00FE6D02" w:rsidRPr="0002074E">
        <w:rPr>
          <w:iCs/>
          <w:sz w:val="28"/>
          <w:szCs w:val="28"/>
          <w:lang w:val="kk-KZ"/>
        </w:rPr>
        <w:t>сурет)</w:t>
      </w:r>
      <w:r w:rsidR="00B232E4" w:rsidRPr="0002074E">
        <w:rPr>
          <w:sz w:val="28"/>
          <w:szCs w:val="28"/>
          <w:lang w:val="kk-KZ"/>
        </w:rPr>
        <w:t xml:space="preserve"> [4</w:t>
      </w:r>
      <w:r w:rsidR="00DA1750" w:rsidRPr="0002074E">
        <w:rPr>
          <w:sz w:val="28"/>
          <w:szCs w:val="28"/>
          <w:lang w:val="kk-KZ"/>
        </w:rPr>
        <w:t>7</w:t>
      </w:r>
      <w:r w:rsidR="00B232E4" w:rsidRPr="0002074E">
        <w:rPr>
          <w:sz w:val="28"/>
          <w:szCs w:val="28"/>
          <w:lang w:val="kk-KZ"/>
        </w:rPr>
        <w:t>,</w:t>
      </w:r>
      <w:r w:rsidR="009D4961" w:rsidRPr="0002074E">
        <w:rPr>
          <w:sz w:val="28"/>
          <w:szCs w:val="28"/>
          <w:lang w:val="kk-KZ"/>
        </w:rPr>
        <w:t xml:space="preserve"> с.</w:t>
      </w:r>
      <w:r w:rsidR="00BE4FF2" w:rsidRPr="0002074E">
        <w:rPr>
          <w:sz w:val="28"/>
          <w:szCs w:val="28"/>
          <w:lang w:val="kk-KZ"/>
        </w:rPr>
        <w:t xml:space="preserve"> 22</w:t>
      </w:r>
      <w:r w:rsidR="009D4961" w:rsidRPr="0002074E">
        <w:rPr>
          <w:sz w:val="28"/>
          <w:szCs w:val="28"/>
          <w:lang w:val="kk-KZ"/>
        </w:rPr>
        <w:t xml:space="preserve">; </w:t>
      </w:r>
      <w:r w:rsidR="00B232E4" w:rsidRPr="0002074E">
        <w:rPr>
          <w:sz w:val="28"/>
          <w:szCs w:val="28"/>
          <w:lang w:val="kk-KZ"/>
        </w:rPr>
        <w:t>17</w:t>
      </w:r>
      <w:r w:rsidR="00DA1750" w:rsidRPr="0002074E">
        <w:rPr>
          <w:sz w:val="28"/>
          <w:szCs w:val="28"/>
          <w:lang w:val="kk-KZ"/>
        </w:rPr>
        <w:t>1</w:t>
      </w:r>
      <w:r w:rsidR="009D4961" w:rsidRPr="0002074E">
        <w:rPr>
          <w:sz w:val="28"/>
          <w:szCs w:val="28"/>
          <w:lang w:val="kk-KZ"/>
        </w:rPr>
        <w:t>, с.</w:t>
      </w:r>
      <w:r w:rsidR="00BE4FF2" w:rsidRPr="0002074E">
        <w:rPr>
          <w:sz w:val="28"/>
          <w:szCs w:val="28"/>
          <w:lang w:val="kk-KZ"/>
        </w:rPr>
        <w:t xml:space="preserve"> 479</w:t>
      </w:r>
      <w:r w:rsidR="00B232E4" w:rsidRPr="0002074E">
        <w:rPr>
          <w:sz w:val="28"/>
          <w:szCs w:val="28"/>
          <w:lang w:val="kk-KZ"/>
        </w:rPr>
        <w:t>]</w:t>
      </w:r>
      <w:r w:rsidRPr="0002074E">
        <w:rPr>
          <w:sz w:val="28"/>
          <w:szCs w:val="28"/>
          <w:lang w:val="kk-KZ"/>
        </w:rPr>
        <w:t xml:space="preserve">. </w:t>
      </w:r>
    </w:p>
    <w:p w14:paraId="6B5AE197" w14:textId="77777777" w:rsidR="002F4B4E" w:rsidRPr="0002074E" w:rsidRDefault="002F4B4E" w:rsidP="00FC2A43">
      <w:pPr>
        <w:tabs>
          <w:tab w:val="left" w:pos="567"/>
        </w:tabs>
        <w:jc w:val="both"/>
        <w:rPr>
          <w:sz w:val="28"/>
          <w:szCs w:val="28"/>
          <w:lang w:val="kk-KZ"/>
        </w:rPr>
      </w:pPr>
    </w:p>
    <w:p w14:paraId="188D4BEE" w14:textId="026A6802" w:rsidR="002456A6" w:rsidRPr="0002074E" w:rsidRDefault="00BF2DA6" w:rsidP="00FC2A43">
      <w:pPr>
        <w:ind w:right="-143"/>
        <w:rPr>
          <w:iCs/>
          <w:noProof/>
          <w:color w:val="FF0000"/>
          <w:sz w:val="28"/>
          <w:szCs w:val="28"/>
          <w:lang w:val="kk-KZ"/>
        </w:rPr>
      </w:pPr>
      <w:r w:rsidRPr="0002074E">
        <w:rPr>
          <w:iCs/>
          <w:noProof/>
          <w:color w:val="FF0000"/>
          <w:sz w:val="28"/>
          <w:szCs w:val="28"/>
          <w:lang w:val="kk-KZ"/>
        </w:rPr>
        <w:lastRenderedPageBreak/>
        <w:t xml:space="preserve">       </w:t>
      </w:r>
      <w:r w:rsidR="0022587E" w:rsidRPr="0002074E">
        <w:rPr>
          <w:iCs/>
          <w:noProof/>
          <w:color w:val="FF0000"/>
          <w:sz w:val="28"/>
          <w:szCs w:val="28"/>
        </w:rPr>
        <w:drawing>
          <wp:inline distT="0" distB="0" distL="0" distR="0" wp14:anchorId="64E2E73D" wp14:editId="6FCDEACB">
            <wp:extent cx="2786332" cy="1673524"/>
            <wp:effectExtent l="0" t="0" r="0" b="3175"/>
            <wp:docPr id="104" name="Рисунок 104" descr="C:\Users\DJMMA\Desktop\РАБОЧИЙ СТОЛ 18-21 ДОКТОРАНТУРА\Суреттер Диссертация\20190703_11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JMMA\Desktop\РАБОЧИЙ СТОЛ 18-21 ДОКТОРАНТУРА\Суреттер Диссертация\20190703_1132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3859" cy="1678045"/>
                    </a:xfrm>
                    <a:prstGeom prst="rect">
                      <a:avLst/>
                    </a:prstGeom>
                    <a:noFill/>
                    <a:ln>
                      <a:noFill/>
                    </a:ln>
                  </pic:spPr>
                </pic:pic>
              </a:graphicData>
            </a:graphic>
          </wp:inline>
        </w:drawing>
      </w:r>
      <w:r w:rsidR="0022587E" w:rsidRPr="0002074E">
        <w:rPr>
          <w:iCs/>
          <w:noProof/>
          <w:color w:val="FF0000"/>
          <w:sz w:val="28"/>
          <w:szCs w:val="28"/>
          <w:lang w:val="kk-KZ"/>
        </w:rPr>
        <w:t xml:space="preserve"> </w:t>
      </w:r>
      <w:r w:rsidR="002456A6" w:rsidRPr="0002074E">
        <w:rPr>
          <w:noProof/>
          <w:color w:val="FF0000"/>
          <w:sz w:val="28"/>
          <w:szCs w:val="28"/>
        </w:rPr>
        <w:drawing>
          <wp:inline distT="0" distB="0" distL="0" distR="0" wp14:anchorId="49B57391" wp14:editId="511F6B66">
            <wp:extent cx="2625679" cy="1657350"/>
            <wp:effectExtent l="0" t="0" r="3810" b="0"/>
            <wp:docPr id="6" name="Рисунок 6" descr="C:\Users\DJMMA\Desktop\Суреттер Диссертация\20190712_12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DJMMA\Desktop\Суреттер Диссертация\20190712_120259.jpg"/>
                    <pic:cNvPicPr>
                      <a:picLocks noChangeAspect="1" noChangeArrowheads="1"/>
                    </pic:cNvPicPr>
                  </pic:nvPicPr>
                  <pic:blipFill>
                    <a:blip r:embed="rId28">
                      <a:extLst>
                        <a:ext uri="{28A0092B-C50C-407E-A947-70E740481C1C}">
                          <a14:useLocalDpi xmlns:a14="http://schemas.microsoft.com/office/drawing/2010/main" val="0"/>
                        </a:ext>
                      </a:extLst>
                    </a:blip>
                    <a:srcRect l="4916" r="4099"/>
                    <a:stretch>
                      <a:fillRect/>
                    </a:stretch>
                  </pic:blipFill>
                  <pic:spPr bwMode="auto">
                    <a:xfrm>
                      <a:off x="0" y="0"/>
                      <a:ext cx="2638425" cy="1665395"/>
                    </a:xfrm>
                    <a:prstGeom prst="rect">
                      <a:avLst/>
                    </a:prstGeom>
                    <a:noFill/>
                    <a:ln>
                      <a:noFill/>
                    </a:ln>
                  </pic:spPr>
                </pic:pic>
              </a:graphicData>
            </a:graphic>
          </wp:inline>
        </w:drawing>
      </w:r>
    </w:p>
    <w:p w14:paraId="6A8A12C0" w14:textId="77777777" w:rsidR="00812207" w:rsidRPr="0002074E" w:rsidRDefault="00812207" w:rsidP="00812207">
      <w:pPr>
        <w:ind w:firstLine="2410"/>
        <w:jc w:val="both"/>
        <w:rPr>
          <w:bCs/>
          <w:lang w:val="kk-KZ"/>
        </w:rPr>
      </w:pPr>
      <w:r w:rsidRPr="0002074E">
        <w:rPr>
          <w:bCs/>
          <w:lang w:val="kk-KZ"/>
        </w:rPr>
        <w:t>а                                                       ә</w:t>
      </w:r>
    </w:p>
    <w:p w14:paraId="4DFE3E7E" w14:textId="77777777" w:rsidR="00812207" w:rsidRPr="0002074E" w:rsidRDefault="00812207" w:rsidP="00812207">
      <w:pPr>
        <w:jc w:val="center"/>
        <w:rPr>
          <w:noProof/>
          <w:sz w:val="16"/>
          <w:szCs w:val="16"/>
          <w:lang w:val="kk-KZ"/>
        </w:rPr>
      </w:pPr>
    </w:p>
    <w:p w14:paraId="2DB05372" w14:textId="3DCFD16A" w:rsidR="00812207" w:rsidRPr="002A549A" w:rsidRDefault="00812207" w:rsidP="00812207">
      <w:pPr>
        <w:ind w:firstLine="709"/>
        <w:jc w:val="both"/>
        <w:rPr>
          <w:noProof/>
          <w:lang w:val="kk-KZ"/>
        </w:rPr>
      </w:pPr>
      <w:r w:rsidRPr="0002074E">
        <w:rPr>
          <w:noProof/>
          <w:lang w:val="kk-KZ"/>
        </w:rPr>
        <w:t>а –</w:t>
      </w:r>
      <w:r w:rsidR="002A549A" w:rsidRPr="0002074E">
        <w:rPr>
          <w:noProof/>
          <w:lang w:val="kk-KZ"/>
        </w:rPr>
        <w:t xml:space="preserve"> өлген дарақтарды заттық шыныға орналастыру</w:t>
      </w:r>
      <w:r w:rsidRPr="0002074E">
        <w:rPr>
          <w:noProof/>
          <w:lang w:val="kk-KZ"/>
        </w:rPr>
        <w:t xml:space="preserve">; ә – </w:t>
      </w:r>
      <w:r w:rsidR="002A549A" w:rsidRPr="0002074E">
        <w:rPr>
          <w:noProof/>
          <w:lang w:val="kk-KZ"/>
        </w:rPr>
        <w:t>ылғалды камерадағы дарақтарды микоздың басуы</w:t>
      </w:r>
    </w:p>
    <w:p w14:paraId="607E16ED" w14:textId="77777777" w:rsidR="00812207" w:rsidRPr="003140EB" w:rsidRDefault="00812207" w:rsidP="00812207">
      <w:pPr>
        <w:jc w:val="center"/>
        <w:rPr>
          <w:noProof/>
          <w:sz w:val="16"/>
          <w:szCs w:val="16"/>
          <w:lang w:val="kk-KZ"/>
        </w:rPr>
      </w:pPr>
    </w:p>
    <w:p w14:paraId="34E83FFB" w14:textId="6F3ABBEC" w:rsidR="002456A6" w:rsidRPr="00FC2A43" w:rsidRDefault="007B68D5" w:rsidP="00812207">
      <w:pPr>
        <w:ind w:right="-1"/>
        <w:jc w:val="center"/>
        <w:rPr>
          <w:iCs/>
          <w:sz w:val="28"/>
          <w:szCs w:val="28"/>
          <w:lang w:val="kk-KZ"/>
        </w:rPr>
      </w:pPr>
      <w:r w:rsidRPr="00FC2A43">
        <w:rPr>
          <w:iCs/>
          <w:sz w:val="28"/>
          <w:szCs w:val="28"/>
          <w:lang w:val="kk-KZ"/>
        </w:rPr>
        <w:t>С</w:t>
      </w:r>
      <w:r w:rsidR="002456A6" w:rsidRPr="00FC2A43">
        <w:rPr>
          <w:iCs/>
          <w:sz w:val="28"/>
          <w:szCs w:val="28"/>
          <w:lang w:val="kk-KZ"/>
        </w:rPr>
        <w:t xml:space="preserve">урет </w:t>
      </w:r>
      <w:r w:rsidRPr="00FC2A43">
        <w:rPr>
          <w:iCs/>
          <w:sz w:val="28"/>
          <w:szCs w:val="28"/>
          <w:lang w:val="kk-KZ"/>
        </w:rPr>
        <w:t>6</w:t>
      </w:r>
      <w:r w:rsidR="00FE6D02" w:rsidRPr="00FC2A43">
        <w:rPr>
          <w:iCs/>
          <w:sz w:val="28"/>
          <w:szCs w:val="28"/>
          <w:lang w:val="kk-KZ"/>
        </w:rPr>
        <w:t xml:space="preserve"> </w:t>
      </w:r>
      <w:r w:rsidR="00812207">
        <w:rPr>
          <w:iCs/>
          <w:sz w:val="28"/>
          <w:szCs w:val="28"/>
          <w:lang w:val="kk-KZ"/>
        </w:rPr>
        <w:t>–</w:t>
      </w:r>
      <w:r w:rsidR="002456A6" w:rsidRPr="00FC2A43">
        <w:rPr>
          <w:iCs/>
          <w:sz w:val="28"/>
          <w:szCs w:val="28"/>
          <w:lang w:val="kk-KZ"/>
        </w:rPr>
        <w:t xml:space="preserve"> Ылғ</w:t>
      </w:r>
      <w:r w:rsidR="00712BE5" w:rsidRPr="00FC2A43">
        <w:rPr>
          <w:iCs/>
          <w:sz w:val="28"/>
          <w:szCs w:val="28"/>
          <w:lang w:val="kk-KZ"/>
        </w:rPr>
        <w:t xml:space="preserve">алды камераға өлген дарақтарды </w:t>
      </w:r>
      <w:r w:rsidR="002456A6" w:rsidRPr="00FC2A43">
        <w:rPr>
          <w:iCs/>
          <w:sz w:val="28"/>
          <w:szCs w:val="28"/>
          <w:lang w:val="kk-KZ"/>
        </w:rPr>
        <w:t>орналастыру</w:t>
      </w:r>
    </w:p>
    <w:p w14:paraId="4CEB62B7" w14:textId="77777777" w:rsidR="002456A6" w:rsidRPr="00FC2A43" w:rsidRDefault="002456A6" w:rsidP="00FC2A43">
      <w:pPr>
        <w:ind w:firstLine="709"/>
        <w:jc w:val="center"/>
        <w:rPr>
          <w:b/>
          <w:sz w:val="28"/>
          <w:szCs w:val="28"/>
          <w:highlight w:val="cyan"/>
          <w:lang w:val="kk-KZ"/>
        </w:rPr>
      </w:pPr>
    </w:p>
    <w:p w14:paraId="7D36DAD9" w14:textId="77777777" w:rsidR="00A64FD3" w:rsidRPr="00DA1750" w:rsidRDefault="00B03882" w:rsidP="00812207">
      <w:pPr>
        <w:ind w:firstLine="709"/>
        <w:jc w:val="both"/>
        <w:rPr>
          <w:sz w:val="28"/>
          <w:szCs w:val="28"/>
          <w:lang w:val="kk-KZ"/>
        </w:rPr>
      </w:pPr>
      <w:r w:rsidRPr="00DA1750">
        <w:rPr>
          <w:i/>
          <w:sz w:val="28"/>
          <w:szCs w:val="28"/>
          <w:lang w:val="kk-KZ"/>
        </w:rPr>
        <w:t xml:space="preserve">Далалық </w:t>
      </w:r>
      <w:r w:rsidR="004A141C" w:rsidRPr="00DA1750">
        <w:rPr>
          <w:i/>
          <w:sz w:val="28"/>
          <w:szCs w:val="28"/>
          <w:lang w:val="kk-KZ"/>
        </w:rPr>
        <w:t>жағдайында</w:t>
      </w:r>
      <w:r w:rsidR="004A141C" w:rsidRPr="00DA1750">
        <w:rPr>
          <w:sz w:val="28"/>
          <w:szCs w:val="28"/>
          <w:lang w:val="kk-KZ"/>
        </w:rPr>
        <w:t xml:space="preserve"> </w:t>
      </w:r>
      <w:r w:rsidR="004A141C" w:rsidRPr="00DA1750">
        <w:rPr>
          <w:i/>
          <w:sz w:val="28"/>
          <w:szCs w:val="28"/>
          <w:lang w:val="kk-KZ"/>
        </w:rPr>
        <w:t>B</w:t>
      </w:r>
      <w:r w:rsidRPr="00DA1750">
        <w:rPr>
          <w:i/>
          <w:sz w:val="28"/>
          <w:szCs w:val="28"/>
          <w:lang w:val="kk-KZ"/>
        </w:rPr>
        <w:t xml:space="preserve">. </w:t>
      </w:r>
      <w:r w:rsidR="004A141C" w:rsidRPr="00DA1750">
        <w:rPr>
          <w:i/>
          <w:sz w:val="28"/>
          <w:szCs w:val="28"/>
          <w:lang w:val="kk-KZ"/>
        </w:rPr>
        <w:t>bassiana</w:t>
      </w:r>
      <w:r w:rsidR="004A141C" w:rsidRPr="00DA1750">
        <w:rPr>
          <w:sz w:val="28"/>
          <w:szCs w:val="28"/>
          <w:lang w:val="kk-KZ"/>
        </w:rPr>
        <w:t xml:space="preserve"> саңырауқұлақтарының биологиялық </w:t>
      </w:r>
      <w:r w:rsidR="004A141C" w:rsidRPr="00DA1750">
        <w:rPr>
          <w:iCs/>
          <w:sz w:val="28"/>
          <w:szCs w:val="28"/>
          <w:lang w:val="kk-KZ"/>
        </w:rPr>
        <w:t>тиімділігін</w:t>
      </w:r>
      <w:r w:rsidR="00CF6FD1" w:rsidRPr="00DA1750">
        <w:rPr>
          <w:sz w:val="28"/>
          <w:szCs w:val="28"/>
          <w:lang w:val="kk-KZ"/>
        </w:rPr>
        <w:t xml:space="preserve"> анықтау</w:t>
      </w:r>
      <w:r w:rsidR="00112EB4" w:rsidRPr="00DA1750">
        <w:rPr>
          <w:sz w:val="28"/>
          <w:szCs w:val="28"/>
          <w:lang w:val="kk-KZ"/>
        </w:rPr>
        <w:t xml:space="preserve"> барысында ж</w:t>
      </w:r>
      <w:r w:rsidR="00A64FD3" w:rsidRPr="00DA1750">
        <w:rPr>
          <w:sz w:val="28"/>
          <w:szCs w:val="28"/>
          <w:lang w:val="kk-KZ"/>
        </w:rPr>
        <w:t xml:space="preserve">ұмыс суспензиясын дайындау әдеттегі әдістеме бойынша жүргізілді. </w:t>
      </w:r>
    </w:p>
    <w:p w14:paraId="7B41896B" w14:textId="7E0B41C7" w:rsidR="00A803BC" w:rsidRDefault="00A64FD3" w:rsidP="00812207">
      <w:pPr>
        <w:ind w:firstLine="709"/>
        <w:jc w:val="both"/>
        <w:rPr>
          <w:sz w:val="28"/>
          <w:szCs w:val="28"/>
          <w:lang w:val="kk-KZ"/>
        </w:rPr>
      </w:pPr>
      <w:r w:rsidRPr="00FC2A43">
        <w:rPr>
          <w:sz w:val="28"/>
          <w:szCs w:val="28"/>
          <w:lang w:val="kk-KZ"/>
        </w:rPr>
        <w:t>Шағын учаскелік далалық тәжірибелер барысында бунақденелілер табиғи стацияларында «</w:t>
      </w:r>
      <w:r w:rsidR="005155B3" w:rsidRPr="00FC2A43">
        <w:rPr>
          <w:sz w:val="28"/>
          <w:szCs w:val="28"/>
          <w:shd w:val="clear" w:color="auto" w:fill="FFFFFF" w:themeFill="background1"/>
          <w:lang w:val="kk-KZ"/>
        </w:rPr>
        <w:t>Solo Port 423</w:t>
      </w:r>
      <w:r w:rsidRPr="00FC2A43">
        <w:rPr>
          <w:sz w:val="28"/>
          <w:szCs w:val="28"/>
          <w:shd w:val="clear" w:color="auto" w:fill="FFFFFF" w:themeFill="background1"/>
          <w:lang w:val="kk-KZ"/>
        </w:rPr>
        <w:t xml:space="preserve">» аспалы мотор бүріккішінің көмегімен өңделді </w:t>
      </w:r>
      <w:r w:rsidRPr="0002074E">
        <w:rPr>
          <w:sz w:val="28"/>
          <w:szCs w:val="28"/>
          <w:shd w:val="clear" w:color="auto" w:fill="FFFFFF" w:themeFill="background1"/>
          <w:lang w:val="kk-KZ"/>
        </w:rPr>
        <w:t>(5х10</w:t>
      </w:r>
      <w:r w:rsidRPr="0002074E">
        <w:rPr>
          <w:sz w:val="28"/>
          <w:szCs w:val="28"/>
          <w:shd w:val="clear" w:color="auto" w:fill="FFFFFF" w:themeFill="background1"/>
          <w:vertAlign w:val="superscript"/>
          <w:lang w:val="kk-KZ"/>
        </w:rPr>
        <w:t>7</w:t>
      </w:r>
      <w:r w:rsidRPr="0002074E">
        <w:rPr>
          <w:sz w:val="28"/>
          <w:szCs w:val="28"/>
          <w:shd w:val="clear" w:color="auto" w:fill="FFFFFF" w:themeFill="background1"/>
          <w:lang w:val="kk-KZ"/>
        </w:rPr>
        <w:t xml:space="preserve"> конидия/га мөлшерінде жұмыс суспензиясының титрі) (</w:t>
      </w:r>
      <w:r w:rsidR="002B03F7" w:rsidRPr="0002074E">
        <w:rPr>
          <w:sz w:val="28"/>
          <w:szCs w:val="28"/>
          <w:shd w:val="clear" w:color="auto" w:fill="FFFFFF" w:themeFill="background1"/>
          <w:lang w:val="kk-KZ"/>
        </w:rPr>
        <w:t>7</w:t>
      </w:r>
      <w:r w:rsidR="00812207" w:rsidRPr="0002074E">
        <w:rPr>
          <w:sz w:val="28"/>
          <w:szCs w:val="28"/>
          <w:shd w:val="clear" w:color="auto" w:fill="FFFFFF" w:themeFill="background1"/>
          <w:lang w:val="kk-KZ"/>
        </w:rPr>
        <w:t xml:space="preserve">, </w:t>
      </w:r>
      <w:r w:rsidR="002B03F7" w:rsidRPr="0002074E">
        <w:rPr>
          <w:sz w:val="28"/>
          <w:szCs w:val="28"/>
          <w:shd w:val="clear" w:color="auto" w:fill="FFFFFF" w:themeFill="background1"/>
          <w:lang w:val="kk-KZ"/>
        </w:rPr>
        <w:t>8</w:t>
      </w:r>
      <w:r w:rsidR="00812207" w:rsidRPr="0002074E">
        <w:rPr>
          <w:sz w:val="28"/>
          <w:szCs w:val="28"/>
          <w:shd w:val="clear" w:color="auto" w:fill="FFFFFF" w:themeFill="background1"/>
          <w:lang w:val="kk-KZ"/>
        </w:rPr>
        <w:t>-</w:t>
      </w:r>
      <w:r w:rsidR="0093710B" w:rsidRPr="0002074E">
        <w:rPr>
          <w:sz w:val="28"/>
          <w:szCs w:val="28"/>
          <w:shd w:val="clear" w:color="auto" w:fill="FFFFFF" w:themeFill="background1"/>
          <w:lang w:val="kk-KZ"/>
        </w:rPr>
        <w:t>с</w:t>
      </w:r>
      <w:r w:rsidRPr="0002074E">
        <w:rPr>
          <w:sz w:val="28"/>
          <w:szCs w:val="28"/>
          <w:shd w:val="clear" w:color="auto" w:fill="FFFFFF" w:themeFill="background1"/>
          <w:lang w:val="kk-KZ"/>
        </w:rPr>
        <w:t>урет</w:t>
      </w:r>
      <w:r w:rsidR="00812207" w:rsidRPr="0002074E">
        <w:rPr>
          <w:sz w:val="28"/>
          <w:szCs w:val="28"/>
          <w:shd w:val="clear" w:color="auto" w:fill="FFFFFF" w:themeFill="background1"/>
          <w:lang w:val="kk-KZ"/>
        </w:rPr>
        <w:t>тер</w:t>
      </w:r>
      <w:r w:rsidR="00D23586" w:rsidRPr="0002074E">
        <w:rPr>
          <w:sz w:val="28"/>
          <w:szCs w:val="28"/>
          <w:shd w:val="clear" w:color="auto" w:fill="FFFFFF" w:themeFill="background1"/>
          <w:lang w:val="kk-KZ"/>
        </w:rPr>
        <w:t>)</w:t>
      </w:r>
      <w:r w:rsidRPr="0002074E">
        <w:rPr>
          <w:sz w:val="28"/>
          <w:szCs w:val="28"/>
          <w:shd w:val="clear" w:color="auto" w:fill="FFFFFF" w:themeFill="background1"/>
          <w:lang w:val="kk-KZ"/>
        </w:rPr>
        <w:t>.</w:t>
      </w:r>
      <w:r w:rsidRPr="00FC2A43">
        <w:rPr>
          <w:sz w:val="28"/>
          <w:szCs w:val="28"/>
          <w:shd w:val="clear" w:color="auto" w:fill="FFFFFF" w:themeFill="background1"/>
          <w:lang w:val="kk-KZ"/>
        </w:rPr>
        <w:t xml:space="preserve"> </w:t>
      </w:r>
      <w:r w:rsidR="005155B3" w:rsidRPr="00FC2A43">
        <w:rPr>
          <w:sz w:val="28"/>
          <w:szCs w:val="28"/>
          <w:shd w:val="clear" w:color="auto" w:fill="FFFFFF" w:themeFill="background1"/>
          <w:lang w:val="kk-KZ"/>
        </w:rPr>
        <w:t>Жұмыс сұйықтығының шығыны 30</w:t>
      </w:r>
      <w:r w:rsidRPr="00FC2A43">
        <w:rPr>
          <w:sz w:val="28"/>
          <w:szCs w:val="28"/>
          <w:shd w:val="clear" w:color="auto" w:fill="FFFFFF" w:themeFill="background1"/>
          <w:lang w:val="kk-KZ"/>
        </w:rPr>
        <w:t>0</w:t>
      </w:r>
      <w:r w:rsidR="00D67F8D" w:rsidRPr="00FC2A43">
        <w:rPr>
          <w:sz w:val="28"/>
          <w:szCs w:val="28"/>
          <w:shd w:val="clear" w:color="auto" w:fill="FFFFFF" w:themeFill="background1"/>
          <w:lang w:val="kk-KZ"/>
        </w:rPr>
        <w:t xml:space="preserve"> л/га</w:t>
      </w:r>
      <w:r w:rsidR="00B03882" w:rsidRPr="00FC2A43">
        <w:rPr>
          <w:sz w:val="28"/>
          <w:szCs w:val="28"/>
          <w:shd w:val="clear" w:color="auto" w:fill="FFFFFF" w:themeFill="background1"/>
          <w:lang w:val="kk-KZ"/>
        </w:rPr>
        <w:t>.</w:t>
      </w:r>
      <w:r w:rsidR="00B03882" w:rsidRPr="00FC2A43">
        <w:rPr>
          <w:sz w:val="28"/>
          <w:szCs w:val="28"/>
          <w:lang w:val="kk-KZ"/>
        </w:rPr>
        <w:t xml:space="preserve"> </w:t>
      </w:r>
      <w:r w:rsidR="00D67F8D" w:rsidRPr="00FC2A43">
        <w:rPr>
          <w:sz w:val="28"/>
          <w:szCs w:val="28"/>
          <w:lang w:val="kk-KZ"/>
        </w:rPr>
        <w:t xml:space="preserve">Учаске ауданы </w:t>
      </w:r>
      <w:r w:rsidR="009143DE" w:rsidRPr="00FC2A43">
        <w:rPr>
          <w:sz w:val="28"/>
          <w:szCs w:val="28"/>
          <w:lang w:val="kk-KZ"/>
        </w:rPr>
        <w:t>10 га</w:t>
      </w:r>
      <w:r w:rsidR="00000AE4" w:rsidRPr="00FC2A43">
        <w:rPr>
          <w:sz w:val="28"/>
          <w:szCs w:val="28"/>
          <w:lang w:val="kk-KZ"/>
        </w:rPr>
        <w:t>.</w:t>
      </w:r>
      <w:r w:rsidR="005155B3" w:rsidRPr="00FC2A43">
        <w:rPr>
          <w:sz w:val="28"/>
          <w:szCs w:val="28"/>
          <w:lang w:val="kk-KZ"/>
        </w:rPr>
        <w:t xml:space="preserve"> </w:t>
      </w:r>
      <w:r w:rsidR="00D67F8D" w:rsidRPr="00FC2A43">
        <w:rPr>
          <w:sz w:val="28"/>
          <w:szCs w:val="28"/>
          <w:lang w:val="kk-KZ"/>
        </w:rPr>
        <w:t xml:space="preserve">Эталон </w:t>
      </w:r>
      <w:r w:rsidR="00000AE4" w:rsidRPr="00FC2A43">
        <w:rPr>
          <w:sz w:val="28"/>
          <w:szCs w:val="28"/>
          <w:lang w:val="kk-KZ"/>
        </w:rPr>
        <w:t>ретінде ресейлік ББК-1 штаммы қолданылды. Жұмыс с</w:t>
      </w:r>
      <w:r w:rsidR="00D05DF4" w:rsidRPr="00FC2A43">
        <w:rPr>
          <w:sz w:val="28"/>
          <w:szCs w:val="28"/>
          <w:lang w:val="kk-KZ"/>
        </w:rPr>
        <w:t>успензиясы</w:t>
      </w:r>
      <w:r w:rsidR="00000AE4" w:rsidRPr="00FC2A43">
        <w:rPr>
          <w:sz w:val="28"/>
          <w:szCs w:val="28"/>
          <w:lang w:val="kk-KZ"/>
        </w:rPr>
        <w:t xml:space="preserve"> су және өсімдік майының негізінде жасалды.  </w:t>
      </w:r>
    </w:p>
    <w:p w14:paraId="5B6F6E56" w14:textId="77777777" w:rsidR="002A01DD" w:rsidRPr="00FC2A43" w:rsidRDefault="002A01DD" w:rsidP="002A01DD">
      <w:pPr>
        <w:ind w:firstLine="709"/>
        <w:jc w:val="both"/>
        <w:rPr>
          <w:sz w:val="28"/>
          <w:szCs w:val="28"/>
          <w:lang w:val="kk-KZ"/>
        </w:rPr>
      </w:pPr>
      <w:r w:rsidRPr="00FC2A43">
        <w:rPr>
          <w:sz w:val="28"/>
          <w:szCs w:val="28"/>
          <w:lang w:val="kk-KZ"/>
        </w:rPr>
        <w:t>Өңдеу жұмыстары кешкі уақыттан күн батқанға дейін жүргізілді. 12 сағаттан кейін (таңертең ерте) бунақденелілер энтомологиялық тормен жиналды. Далалық жағдайында жиналған негізгі стационарда өңделген шегіртке дернәсілдерін (Институт, биотехнология зертханасы) бөлме температурасында пластикалық ыдыстарға (жоғарыдан қараңыз) және ашық ауада газ матасынан жасалған оқшаулағыштардың астына орналастырылды.</w:t>
      </w:r>
    </w:p>
    <w:p w14:paraId="5CE8C6F0" w14:textId="77777777" w:rsidR="002A01DD" w:rsidRPr="00FC2A43" w:rsidRDefault="002A01DD" w:rsidP="002A01DD">
      <w:pPr>
        <w:tabs>
          <w:tab w:val="decimal" w:pos="567"/>
          <w:tab w:val="left" w:pos="709"/>
        </w:tabs>
        <w:ind w:firstLine="709"/>
        <w:jc w:val="both"/>
        <w:rPr>
          <w:sz w:val="28"/>
          <w:szCs w:val="28"/>
          <w:lang w:val="kk-KZ"/>
        </w:rPr>
      </w:pPr>
      <w:r w:rsidRPr="00FC2A43">
        <w:rPr>
          <w:sz w:val="28"/>
          <w:szCs w:val="28"/>
          <w:lang w:val="kk-KZ"/>
        </w:rPr>
        <w:t>Ауданы 0,09 м</w:t>
      </w:r>
      <w:r w:rsidRPr="00FC2A43">
        <w:rPr>
          <w:sz w:val="28"/>
          <w:szCs w:val="28"/>
          <w:vertAlign w:val="superscript"/>
          <w:lang w:val="kk-KZ"/>
        </w:rPr>
        <w:t>2</w:t>
      </w:r>
      <w:r w:rsidRPr="00FC2A43">
        <w:rPr>
          <w:sz w:val="28"/>
          <w:szCs w:val="28"/>
          <w:lang w:val="kk-KZ"/>
        </w:rPr>
        <w:t xml:space="preserve"> оқшаулағыштар (</w:t>
      </w:r>
      <w:r>
        <w:rPr>
          <w:sz w:val="28"/>
          <w:szCs w:val="28"/>
          <w:lang w:val="kk-KZ"/>
        </w:rPr>
        <w:t>7б-</w:t>
      </w:r>
      <w:r w:rsidRPr="00FC2A43">
        <w:rPr>
          <w:sz w:val="28"/>
          <w:szCs w:val="28"/>
          <w:lang w:val="kk-KZ"/>
        </w:rPr>
        <w:t>сурет) - бұл тығыз түбі мен бүйірлік созылу белгілері бар газ матасынан жасалған жең. Екі U-тәрізді иілген болат шыбықтар (немесе 4 шыбық) топыраққа салынып, олардың арасына оқшаулағыш тартылды.</w:t>
      </w:r>
    </w:p>
    <w:p w14:paraId="4CC47C38" w14:textId="78B6A230" w:rsidR="00000AE4" w:rsidRPr="00FC2A43" w:rsidRDefault="00245589" w:rsidP="00FC2A43">
      <w:pPr>
        <w:rPr>
          <w:sz w:val="28"/>
          <w:szCs w:val="28"/>
          <w:lang w:val="kk-KZ"/>
        </w:rPr>
      </w:pPr>
      <w:r w:rsidRPr="00FC2A43">
        <w:rPr>
          <w:sz w:val="28"/>
          <w:szCs w:val="28"/>
          <w:lang w:val="kk-KZ"/>
        </w:rPr>
        <w:t xml:space="preserve">    </w:t>
      </w:r>
      <w:r w:rsidR="00C47EB4" w:rsidRPr="00FC2A43">
        <w:rPr>
          <w:sz w:val="28"/>
          <w:szCs w:val="28"/>
          <w:lang w:val="kk-KZ"/>
        </w:rPr>
        <w:t xml:space="preserve"> </w:t>
      </w:r>
      <w:r w:rsidR="00000AE4" w:rsidRPr="00FC2A43">
        <w:rPr>
          <w:noProof/>
          <w:sz w:val="28"/>
          <w:szCs w:val="28"/>
        </w:rPr>
        <w:drawing>
          <wp:inline distT="0" distB="0" distL="0" distR="0" wp14:anchorId="3D680D35" wp14:editId="5BCF8C55">
            <wp:extent cx="2759407" cy="2087593"/>
            <wp:effectExtent l="0" t="0" r="3175" b="8255"/>
            <wp:docPr id="14" name="Рисунок 14" descr="C:\Users\DJMMA\Desktop\Новая папка\20200624_16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MMA\Desktop\Новая папка\20200624_1622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6053" cy="2092621"/>
                    </a:xfrm>
                    <a:prstGeom prst="rect">
                      <a:avLst/>
                    </a:prstGeom>
                    <a:noFill/>
                    <a:ln>
                      <a:noFill/>
                    </a:ln>
                  </pic:spPr>
                </pic:pic>
              </a:graphicData>
            </a:graphic>
          </wp:inline>
        </w:drawing>
      </w:r>
      <w:r w:rsidR="00B03882" w:rsidRPr="00FC2A43">
        <w:rPr>
          <w:sz w:val="28"/>
          <w:szCs w:val="28"/>
          <w:lang w:val="kk-KZ"/>
        </w:rPr>
        <w:t xml:space="preserve"> </w:t>
      </w:r>
      <w:r w:rsidR="002A01DD">
        <w:rPr>
          <w:sz w:val="28"/>
          <w:szCs w:val="28"/>
          <w:lang w:val="kk-KZ"/>
        </w:rPr>
        <w:t xml:space="preserve">      </w:t>
      </w:r>
      <w:r w:rsidR="00B03882" w:rsidRPr="00FC2A43">
        <w:rPr>
          <w:sz w:val="28"/>
          <w:szCs w:val="28"/>
          <w:lang w:val="kk-KZ"/>
        </w:rPr>
        <w:t xml:space="preserve"> </w:t>
      </w:r>
      <w:r w:rsidR="00AA28E7" w:rsidRPr="00FC2A43">
        <w:rPr>
          <w:noProof/>
          <w:sz w:val="28"/>
          <w:szCs w:val="28"/>
        </w:rPr>
        <w:drawing>
          <wp:inline distT="0" distB="0" distL="0" distR="0" wp14:anchorId="4447902A" wp14:editId="08727BB2">
            <wp:extent cx="2658380" cy="2096219"/>
            <wp:effectExtent l="0" t="0" r="8890" b="0"/>
            <wp:docPr id="107" name="Рисунок 107" descr="C:\Users\DJMMA\Desktop\fbb9bc13-40cc-4b5c-9dd1-b8584c80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JMMA\Desktop\fbb9bc13-40cc-4b5c-9dd1-b8584c80496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62135" cy="2099180"/>
                    </a:xfrm>
                    <a:prstGeom prst="rect">
                      <a:avLst/>
                    </a:prstGeom>
                    <a:noFill/>
                    <a:ln>
                      <a:noFill/>
                    </a:ln>
                  </pic:spPr>
                </pic:pic>
              </a:graphicData>
            </a:graphic>
          </wp:inline>
        </w:drawing>
      </w:r>
    </w:p>
    <w:tbl>
      <w:tblPr>
        <w:tblStyle w:val="ad"/>
        <w:tblW w:w="94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93710B" w:rsidRPr="00812207" w14:paraId="75C064BA" w14:textId="77777777" w:rsidTr="0093710B">
        <w:tc>
          <w:tcPr>
            <w:tcW w:w="4748" w:type="dxa"/>
          </w:tcPr>
          <w:p w14:paraId="2C5EF581" w14:textId="38F1D40D" w:rsidR="0093710B" w:rsidRPr="00812207" w:rsidRDefault="00812207" w:rsidP="002A01DD">
            <w:pPr>
              <w:jc w:val="center"/>
              <w:rPr>
                <w:lang w:val="kk-KZ"/>
              </w:rPr>
            </w:pPr>
            <w:r w:rsidRPr="00812207">
              <w:rPr>
                <w:lang w:val="kk-KZ"/>
              </w:rPr>
              <w:t>а</w:t>
            </w:r>
          </w:p>
        </w:tc>
        <w:tc>
          <w:tcPr>
            <w:tcW w:w="4748" w:type="dxa"/>
          </w:tcPr>
          <w:p w14:paraId="51FD194C" w14:textId="2569EAB9" w:rsidR="0093710B" w:rsidRPr="00812207" w:rsidRDefault="002A01DD" w:rsidP="002A01DD">
            <w:pPr>
              <w:jc w:val="center"/>
              <w:rPr>
                <w:lang w:val="kk-KZ"/>
              </w:rPr>
            </w:pPr>
            <w:r>
              <w:rPr>
                <w:lang w:val="kk-KZ"/>
              </w:rPr>
              <w:t>ә</w:t>
            </w:r>
          </w:p>
        </w:tc>
      </w:tr>
    </w:tbl>
    <w:p w14:paraId="50E1E9CD" w14:textId="56852BC8" w:rsidR="00EB47D1" w:rsidRPr="00FC2A43" w:rsidRDefault="00B51B66" w:rsidP="00FC2A43">
      <w:pPr>
        <w:ind w:right="-143"/>
        <w:jc w:val="both"/>
        <w:rPr>
          <w:sz w:val="28"/>
          <w:szCs w:val="28"/>
          <w:lang w:val="kk-KZ"/>
        </w:rPr>
      </w:pPr>
      <w:r w:rsidRPr="00FC2A43">
        <w:rPr>
          <w:sz w:val="28"/>
          <w:szCs w:val="28"/>
          <w:lang w:val="kk-KZ"/>
        </w:rPr>
        <w:lastRenderedPageBreak/>
        <w:t xml:space="preserve"> </w:t>
      </w:r>
      <w:r w:rsidR="00245589" w:rsidRPr="00FC2A43">
        <w:rPr>
          <w:sz w:val="28"/>
          <w:szCs w:val="28"/>
          <w:lang w:val="kk-KZ"/>
        </w:rPr>
        <w:t xml:space="preserve">     </w:t>
      </w:r>
      <w:r w:rsidR="00A1431D" w:rsidRPr="00FC2A43">
        <w:rPr>
          <w:noProof/>
          <w:sz w:val="28"/>
          <w:szCs w:val="28"/>
        </w:rPr>
        <w:drawing>
          <wp:inline distT="0" distB="0" distL="0" distR="0" wp14:anchorId="2B000660" wp14:editId="6A1F349A">
            <wp:extent cx="2691440" cy="2484408"/>
            <wp:effectExtent l="0" t="0" r="0" b="0"/>
            <wp:docPr id="86" name="Рисунок 86" descr="C:\Users\DJMMA\Desktop\РАБОЧИЙ СТОЛ 18-21 ДОКТОРАНТУРА\Суреттер Диссертация\efe0c6e5-a635-492a-a122-8cdced14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JMMA\Desktop\РАБОЧИЙ СТОЛ 18-21 ДОКТОРАНТУРА\Суреттер Диссертация\efe0c6e5-a635-492a-a122-8cdced14893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1440" cy="2484408"/>
                    </a:xfrm>
                    <a:prstGeom prst="rect">
                      <a:avLst/>
                    </a:prstGeom>
                    <a:noFill/>
                    <a:ln>
                      <a:noFill/>
                    </a:ln>
                  </pic:spPr>
                </pic:pic>
              </a:graphicData>
            </a:graphic>
          </wp:inline>
        </w:drawing>
      </w:r>
      <w:r w:rsidR="00B03882" w:rsidRPr="00FC2A43">
        <w:rPr>
          <w:sz w:val="28"/>
          <w:szCs w:val="28"/>
          <w:lang w:val="kk-KZ"/>
        </w:rPr>
        <w:t xml:space="preserve"> </w:t>
      </w:r>
      <w:r w:rsidR="002A01DD">
        <w:rPr>
          <w:sz w:val="28"/>
          <w:szCs w:val="28"/>
          <w:lang w:val="kk-KZ"/>
        </w:rPr>
        <w:t xml:space="preserve">      </w:t>
      </w:r>
      <w:r w:rsidR="00245589" w:rsidRPr="00FC2A43">
        <w:rPr>
          <w:sz w:val="28"/>
          <w:szCs w:val="28"/>
          <w:lang w:val="kk-KZ"/>
        </w:rPr>
        <w:t xml:space="preserve"> </w:t>
      </w:r>
      <w:r w:rsidR="00C47C4A" w:rsidRPr="00FC2A43">
        <w:rPr>
          <w:sz w:val="28"/>
          <w:szCs w:val="28"/>
          <w:lang w:val="kk-KZ"/>
        </w:rPr>
        <w:t xml:space="preserve"> </w:t>
      </w:r>
      <w:r w:rsidR="00475F15" w:rsidRPr="00FC2A43">
        <w:rPr>
          <w:noProof/>
        </w:rPr>
        <w:drawing>
          <wp:inline distT="0" distB="0" distL="0" distR="0" wp14:anchorId="3DBB9EEF" wp14:editId="61CCFF94">
            <wp:extent cx="2656935" cy="2484408"/>
            <wp:effectExtent l="0" t="0" r="0" b="0"/>
            <wp:docPr id="84" name="Рисунок 84" descr="C:\Users\DJMMA\Desktop\7c3d6a72-85b4-4994-bfbf-ffa4264910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MMA\Desktop\7c3d6a72-85b4-4994-bfbf-ffa4264910f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0033" cy="2487305"/>
                    </a:xfrm>
                    <a:prstGeom prst="rect">
                      <a:avLst/>
                    </a:prstGeom>
                    <a:noFill/>
                    <a:ln>
                      <a:noFill/>
                    </a:ln>
                  </pic:spPr>
                </pic:pic>
              </a:graphicData>
            </a:graphic>
          </wp:inline>
        </w:drawing>
      </w:r>
    </w:p>
    <w:tbl>
      <w:tblPr>
        <w:tblStyle w:val="ad"/>
        <w:tblW w:w="94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93710B" w:rsidRPr="00FC2A43" w14:paraId="7507FE2D" w14:textId="77777777" w:rsidTr="00227267">
        <w:tc>
          <w:tcPr>
            <w:tcW w:w="4748" w:type="dxa"/>
          </w:tcPr>
          <w:p w14:paraId="07303848" w14:textId="22C00A9E" w:rsidR="0093710B" w:rsidRPr="002A01DD" w:rsidRDefault="002A01DD" w:rsidP="002A01DD">
            <w:pPr>
              <w:jc w:val="center"/>
              <w:rPr>
                <w:lang w:val="kk-KZ"/>
              </w:rPr>
            </w:pPr>
            <w:r w:rsidRPr="002A01DD">
              <w:rPr>
                <w:lang w:val="kk-KZ"/>
              </w:rPr>
              <w:t>б</w:t>
            </w:r>
          </w:p>
        </w:tc>
        <w:tc>
          <w:tcPr>
            <w:tcW w:w="4748" w:type="dxa"/>
          </w:tcPr>
          <w:p w14:paraId="5FEBD2EF" w14:textId="64E8D05F" w:rsidR="0093710B" w:rsidRPr="002A01DD" w:rsidRDefault="002A01DD" w:rsidP="002A01DD">
            <w:pPr>
              <w:jc w:val="center"/>
              <w:rPr>
                <w:lang w:val="kk-KZ"/>
              </w:rPr>
            </w:pPr>
            <w:r w:rsidRPr="002A01DD">
              <w:rPr>
                <w:lang w:val="kk-KZ"/>
              </w:rPr>
              <w:t>в</w:t>
            </w:r>
          </w:p>
        </w:tc>
      </w:tr>
    </w:tbl>
    <w:p w14:paraId="05D3318C" w14:textId="77777777" w:rsidR="00A1431D" w:rsidRPr="002A01DD" w:rsidRDefault="00A1431D" w:rsidP="00FC2A43">
      <w:pPr>
        <w:jc w:val="center"/>
        <w:rPr>
          <w:sz w:val="16"/>
          <w:szCs w:val="16"/>
          <w:lang w:val="kk-KZ"/>
        </w:rPr>
      </w:pPr>
    </w:p>
    <w:p w14:paraId="7013406E" w14:textId="4263B928" w:rsidR="002A01DD" w:rsidRPr="002A01DD" w:rsidRDefault="002A01DD" w:rsidP="002A01DD">
      <w:pPr>
        <w:ind w:firstLine="709"/>
        <w:jc w:val="both"/>
        <w:rPr>
          <w:lang w:val="kk-KZ"/>
        </w:rPr>
      </w:pPr>
      <w:r w:rsidRPr="002A01DD">
        <w:rPr>
          <w:lang w:val="kk-KZ"/>
        </w:rPr>
        <w:t xml:space="preserve">а </w:t>
      </w:r>
      <w:r>
        <w:rPr>
          <w:lang w:val="kk-KZ"/>
        </w:rPr>
        <w:t>–</w:t>
      </w:r>
      <w:r w:rsidRPr="002A01DD">
        <w:rPr>
          <w:lang w:val="kk-KZ"/>
        </w:rPr>
        <w:t xml:space="preserve"> зертханалық (пластикалық стақандар); </w:t>
      </w:r>
      <w:r>
        <w:rPr>
          <w:lang w:val="kk-KZ"/>
        </w:rPr>
        <w:t>ә</w:t>
      </w:r>
      <w:r w:rsidRPr="002A01DD">
        <w:rPr>
          <w:lang w:val="kk-KZ"/>
        </w:rPr>
        <w:t xml:space="preserve"> – газ матасынан жасалған оқшаулағыштар); </w:t>
      </w:r>
      <w:r>
        <w:rPr>
          <w:lang w:val="kk-KZ"/>
        </w:rPr>
        <w:t>б</w:t>
      </w:r>
      <w:r w:rsidRPr="002A01DD">
        <w:rPr>
          <w:lang w:val="kk-KZ"/>
        </w:rPr>
        <w:t xml:space="preserve">, </w:t>
      </w:r>
      <w:r>
        <w:rPr>
          <w:lang w:val="kk-KZ"/>
        </w:rPr>
        <w:t>в</w:t>
      </w:r>
      <w:r w:rsidRPr="002A01DD">
        <w:rPr>
          <w:lang w:val="kk-KZ"/>
        </w:rPr>
        <w:t xml:space="preserve"> </w:t>
      </w:r>
      <w:r>
        <w:rPr>
          <w:lang w:val="kk-KZ"/>
        </w:rPr>
        <w:t>–</w:t>
      </w:r>
      <w:r w:rsidRPr="002A01DD">
        <w:rPr>
          <w:lang w:val="kk-KZ"/>
        </w:rPr>
        <w:t xml:space="preserve"> учаскелерді өңдеу</w:t>
      </w:r>
    </w:p>
    <w:p w14:paraId="06C315B1" w14:textId="77777777" w:rsidR="002A01DD" w:rsidRPr="002A01DD" w:rsidRDefault="002A01DD" w:rsidP="00FC2A43">
      <w:pPr>
        <w:jc w:val="center"/>
        <w:rPr>
          <w:sz w:val="16"/>
          <w:szCs w:val="16"/>
          <w:lang w:val="kk-KZ"/>
        </w:rPr>
      </w:pPr>
    </w:p>
    <w:p w14:paraId="122073B2" w14:textId="77AA1C91" w:rsidR="00A64FD3" w:rsidRDefault="00B51B66" w:rsidP="00FC2A43">
      <w:pPr>
        <w:jc w:val="center"/>
        <w:rPr>
          <w:sz w:val="28"/>
          <w:szCs w:val="28"/>
          <w:lang w:val="kk-KZ"/>
        </w:rPr>
      </w:pPr>
      <w:r w:rsidRPr="00FC2A43">
        <w:rPr>
          <w:sz w:val="28"/>
          <w:szCs w:val="28"/>
          <w:lang w:val="kk-KZ"/>
        </w:rPr>
        <w:t>С</w:t>
      </w:r>
      <w:r w:rsidR="00A64FD3" w:rsidRPr="00FC2A43">
        <w:rPr>
          <w:sz w:val="28"/>
          <w:szCs w:val="28"/>
          <w:lang w:val="kk-KZ"/>
        </w:rPr>
        <w:t xml:space="preserve">урет </w:t>
      </w:r>
      <w:r w:rsidRPr="00FC2A43">
        <w:rPr>
          <w:sz w:val="28"/>
          <w:szCs w:val="28"/>
          <w:lang w:val="kk-KZ"/>
        </w:rPr>
        <w:t>7</w:t>
      </w:r>
      <w:r w:rsidR="002A01DD">
        <w:rPr>
          <w:sz w:val="28"/>
          <w:szCs w:val="28"/>
          <w:lang w:val="kk-KZ"/>
        </w:rPr>
        <w:t xml:space="preserve"> –</w:t>
      </w:r>
      <w:r w:rsidR="00A64FD3" w:rsidRPr="00FC2A43">
        <w:rPr>
          <w:sz w:val="28"/>
          <w:szCs w:val="28"/>
          <w:lang w:val="kk-KZ"/>
        </w:rPr>
        <w:t xml:space="preserve"> Тәжірибелер жүргізу жағдайы</w:t>
      </w:r>
    </w:p>
    <w:p w14:paraId="68A1A3E0" w14:textId="77777777" w:rsidR="002A549A" w:rsidRPr="00FC2A43" w:rsidRDefault="002A549A" w:rsidP="00FC2A43">
      <w:pPr>
        <w:jc w:val="center"/>
        <w:rPr>
          <w:sz w:val="28"/>
          <w:szCs w:val="28"/>
          <w:lang w:val="kk-KZ"/>
        </w:rPr>
      </w:pPr>
    </w:p>
    <w:p w14:paraId="70A4DF99" w14:textId="77777777" w:rsidR="00531C5F" w:rsidRPr="00FC2A43" w:rsidRDefault="00475F15" w:rsidP="00FC2A43">
      <w:pPr>
        <w:jc w:val="center"/>
        <w:rPr>
          <w:sz w:val="28"/>
          <w:szCs w:val="28"/>
          <w:lang w:val="kk-KZ"/>
        </w:rPr>
      </w:pPr>
      <w:r w:rsidRPr="00FC2A43">
        <w:rPr>
          <w:noProof/>
        </w:rPr>
        <w:drawing>
          <wp:inline distT="0" distB="0" distL="0" distR="0" wp14:anchorId="1075B8EB" wp14:editId="0F43D548">
            <wp:extent cx="5003320" cy="2694095"/>
            <wp:effectExtent l="0" t="0" r="6985" b="0"/>
            <wp:docPr id="85" name="Рисунок 85" descr="C:\Users\DJMMA\Desktop\1b12b6c8-6b26-4d9e-abf6-7aee0a2d54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MMA\Desktop\1b12b6c8-6b26-4d9e-abf6-7aee0a2d54c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11255" cy="2698368"/>
                    </a:xfrm>
                    <a:prstGeom prst="rect">
                      <a:avLst/>
                    </a:prstGeom>
                    <a:noFill/>
                    <a:ln>
                      <a:noFill/>
                    </a:ln>
                  </pic:spPr>
                </pic:pic>
              </a:graphicData>
            </a:graphic>
          </wp:inline>
        </w:drawing>
      </w:r>
    </w:p>
    <w:p w14:paraId="0022E147" w14:textId="77777777" w:rsidR="00B51B66" w:rsidRPr="002A01DD" w:rsidRDefault="00B51B66" w:rsidP="00FC2A43">
      <w:pPr>
        <w:tabs>
          <w:tab w:val="left" w:pos="0"/>
        </w:tabs>
        <w:jc w:val="center"/>
        <w:rPr>
          <w:sz w:val="16"/>
          <w:szCs w:val="16"/>
          <w:highlight w:val="green"/>
          <w:lang w:val="kk-KZ"/>
        </w:rPr>
      </w:pPr>
    </w:p>
    <w:p w14:paraId="55291B76" w14:textId="21008B8F" w:rsidR="00531C5F" w:rsidRPr="0002074E" w:rsidRDefault="007B68D5" w:rsidP="00FC2A43">
      <w:pPr>
        <w:tabs>
          <w:tab w:val="left" w:pos="0"/>
        </w:tabs>
        <w:jc w:val="center"/>
        <w:rPr>
          <w:sz w:val="28"/>
          <w:szCs w:val="28"/>
          <w:lang w:val="kk-KZ"/>
        </w:rPr>
      </w:pPr>
      <w:r w:rsidRPr="0002074E">
        <w:rPr>
          <w:sz w:val="28"/>
          <w:szCs w:val="28"/>
          <w:lang w:val="kk-KZ"/>
        </w:rPr>
        <w:t>С</w:t>
      </w:r>
      <w:r w:rsidR="00531C5F" w:rsidRPr="0002074E">
        <w:rPr>
          <w:sz w:val="28"/>
          <w:szCs w:val="28"/>
          <w:lang w:val="kk-KZ"/>
        </w:rPr>
        <w:t xml:space="preserve">урет </w:t>
      </w:r>
      <w:r w:rsidRPr="0002074E">
        <w:rPr>
          <w:sz w:val="28"/>
          <w:szCs w:val="28"/>
          <w:lang w:val="kk-KZ"/>
        </w:rPr>
        <w:t>8</w:t>
      </w:r>
      <w:r w:rsidR="002A01DD" w:rsidRPr="0002074E">
        <w:rPr>
          <w:sz w:val="28"/>
          <w:szCs w:val="28"/>
          <w:lang w:val="kk-KZ"/>
        </w:rPr>
        <w:t xml:space="preserve"> –</w:t>
      </w:r>
      <w:r w:rsidR="00531C5F" w:rsidRPr="0002074E">
        <w:rPr>
          <w:sz w:val="28"/>
          <w:szCs w:val="28"/>
          <w:lang w:val="kk-KZ"/>
        </w:rPr>
        <w:t xml:space="preserve"> Тәжірибе алаңының жалпы көрінісі</w:t>
      </w:r>
    </w:p>
    <w:p w14:paraId="47758395" w14:textId="1517148C" w:rsidR="00A64FD3" w:rsidRPr="00FC2A43" w:rsidRDefault="00A64FD3" w:rsidP="00812207">
      <w:pPr>
        <w:tabs>
          <w:tab w:val="left" w:pos="567"/>
        </w:tabs>
        <w:ind w:firstLine="709"/>
        <w:jc w:val="both"/>
        <w:rPr>
          <w:iCs/>
          <w:sz w:val="28"/>
          <w:szCs w:val="28"/>
          <w:lang w:val="kk-KZ"/>
        </w:rPr>
      </w:pPr>
      <w:r w:rsidRPr="00FC2A43">
        <w:rPr>
          <w:sz w:val="28"/>
          <w:szCs w:val="28"/>
          <w:lang w:val="kk-KZ"/>
        </w:rPr>
        <w:t xml:space="preserve">Торларды тексеру тәулігіне 2 рет: таңертең және кешкі уақытта жүргізілді. Торлардағы </w:t>
      </w:r>
      <w:r w:rsidR="00D05DF4" w:rsidRPr="00FC2A43">
        <w:rPr>
          <w:sz w:val="28"/>
          <w:szCs w:val="28"/>
          <w:lang w:val="kk-KZ"/>
        </w:rPr>
        <w:t>қоректік</w:t>
      </w:r>
      <w:r w:rsidRPr="00FC2A43">
        <w:rPr>
          <w:sz w:val="28"/>
          <w:szCs w:val="28"/>
          <w:lang w:val="kk-KZ"/>
        </w:rPr>
        <w:t xml:space="preserve"> өсімдіктерді ауыстыру алғашқы тексеру кезінде тәулігіне бір рет жүзеге асырылды. Одан әрі өлген дарақтардың өлімінің себебін және олардағы мицелийдің өсу деңгейін анықтау мақсатында ылғалды камераға (ылғалды фильтр қағазы төселген Петри табақшаға)</w:t>
      </w:r>
      <w:r w:rsidR="00D82A32" w:rsidRPr="00FC2A43">
        <w:rPr>
          <w:sz w:val="28"/>
          <w:szCs w:val="28"/>
          <w:lang w:val="kk-KZ"/>
        </w:rPr>
        <w:t>, яғни</w:t>
      </w:r>
      <w:r w:rsidRPr="00FC2A43">
        <w:rPr>
          <w:sz w:val="28"/>
          <w:szCs w:val="28"/>
          <w:lang w:val="kk-KZ"/>
        </w:rPr>
        <w:t xml:space="preserve"> </w:t>
      </w:r>
      <w:r w:rsidRPr="0002074E">
        <w:rPr>
          <w:sz w:val="28"/>
          <w:szCs w:val="28"/>
          <w:lang w:val="kk-KZ"/>
        </w:rPr>
        <w:t xml:space="preserve">заттық шыныға </w:t>
      </w:r>
      <w:r w:rsidR="005E000D" w:rsidRPr="0002074E">
        <w:rPr>
          <w:sz w:val="28"/>
          <w:szCs w:val="28"/>
          <w:lang w:val="kk-KZ"/>
        </w:rPr>
        <w:t>орналастырылды</w:t>
      </w:r>
      <w:r w:rsidR="00874193" w:rsidRPr="0002074E">
        <w:rPr>
          <w:sz w:val="28"/>
          <w:szCs w:val="28"/>
          <w:lang w:val="kk-KZ"/>
        </w:rPr>
        <w:t xml:space="preserve"> </w:t>
      </w:r>
      <w:r w:rsidR="00BE4FF2" w:rsidRPr="0002074E">
        <w:rPr>
          <w:sz w:val="28"/>
          <w:szCs w:val="28"/>
          <w:lang w:val="kk-KZ"/>
        </w:rPr>
        <w:t xml:space="preserve">[47, с. 22; 171, с. 479]. </w:t>
      </w:r>
      <w:r w:rsidRPr="0002074E">
        <w:rPr>
          <w:iCs/>
          <w:sz w:val="28"/>
          <w:szCs w:val="28"/>
          <w:lang w:val="kk-KZ"/>
        </w:rPr>
        <w:t>Зерттеу нәтижелері</w:t>
      </w:r>
      <w:r w:rsidRPr="00FC2A43">
        <w:rPr>
          <w:iCs/>
          <w:sz w:val="28"/>
          <w:szCs w:val="28"/>
          <w:lang w:val="kk-KZ"/>
        </w:rPr>
        <w:t xml:space="preserve"> көрсеткендей ылғалды камерадағы </w:t>
      </w:r>
      <w:r w:rsidRPr="00FC2A43">
        <w:rPr>
          <w:sz w:val="28"/>
          <w:szCs w:val="28"/>
          <w:lang w:val="kk-KZ"/>
        </w:rPr>
        <w:t xml:space="preserve">өлген дарақтардың ішінде </w:t>
      </w:r>
      <w:r w:rsidRPr="00FC2A43">
        <w:rPr>
          <w:iCs/>
          <w:sz w:val="28"/>
          <w:szCs w:val="28"/>
          <w:lang w:val="kk-KZ"/>
        </w:rPr>
        <w:t xml:space="preserve">саңырауқұлақтың әсерінен өлгендерін </w:t>
      </w:r>
      <w:r w:rsidR="00D23586" w:rsidRPr="00FC2A43">
        <w:rPr>
          <w:iCs/>
          <w:sz w:val="28"/>
          <w:szCs w:val="28"/>
          <w:lang w:val="kk-KZ"/>
        </w:rPr>
        <w:t>мицелий қаптап шықты</w:t>
      </w:r>
      <w:r w:rsidR="00B51B66" w:rsidRPr="00FC2A43">
        <w:rPr>
          <w:iCs/>
          <w:sz w:val="28"/>
          <w:szCs w:val="28"/>
          <w:lang w:val="kk-KZ"/>
        </w:rPr>
        <w:t xml:space="preserve"> (</w:t>
      </w:r>
      <w:r w:rsidR="00812207">
        <w:rPr>
          <w:iCs/>
          <w:sz w:val="28"/>
          <w:szCs w:val="28"/>
          <w:lang w:val="kk-KZ"/>
        </w:rPr>
        <w:t>9-</w:t>
      </w:r>
      <w:r w:rsidR="0093710B" w:rsidRPr="00FC2A43">
        <w:rPr>
          <w:iCs/>
          <w:sz w:val="28"/>
          <w:szCs w:val="28"/>
          <w:lang w:val="kk-KZ"/>
        </w:rPr>
        <w:t>с</w:t>
      </w:r>
      <w:r w:rsidR="00B51B66" w:rsidRPr="00FC2A43">
        <w:rPr>
          <w:iCs/>
          <w:sz w:val="28"/>
          <w:szCs w:val="28"/>
          <w:lang w:val="kk-KZ"/>
        </w:rPr>
        <w:t>урет).</w:t>
      </w:r>
      <w:r w:rsidR="00CF411A" w:rsidRPr="00FC2A43">
        <w:rPr>
          <w:iCs/>
          <w:sz w:val="28"/>
          <w:szCs w:val="28"/>
          <w:lang w:val="kk-KZ"/>
        </w:rPr>
        <w:t xml:space="preserve"> </w:t>
      </w:r>
      <w:r w:rsidR="00874193" w:rsidRPr="00FC2A43">
        <w:rPr>
          <w:sz w:val="28"/>
          <w:szCs w:val="28"/>
          <w:lang w:val="kk-KZ"/>
        </w:rPr>
        <w:t>Қайталама 4 реттік.</w:t>
      </w:r>
    </w:p>
    <w:p w14:paraId="0245CC77" w14:textId="77777777" w:rsidR="00E93DB5" w:rsidRPr="00FC2A43" w:rsidRDefault="00E93DB5" w:rsidP="00FC2A43">
      <w:pPr>
        <w:tabs>
          <w:tab w:val="left" w:pos="567"/>
        </w:tabs>
        <w:jc w:val="both"/>
        <w:rPr>
          <w:iCs/>
          <w:sz w:val="28"/>
          <w:szCs w:val="28"/>
          <w:lang w:val="kk-KZ"/>
        </w:rPr>
      </w:pPr>
    </w:p>
    <w:p w14:paraId="4AC1A2D5" w14:textId="77777777" w:rsidR="00CF411A" w:rsidRPr="00FC2A43" w:rsidRDefault="00CF411A" w:rsidP="00FC2A43">
      <w:pPr>
        <w:tabs>
          <w:tab w:val="left" w:pos="567"/>
        </w:tabs>
        <w:jc w:val="center"/>
        <w:rPr>
          <w:noProof/>
          <w:lang w:val="kk-KZ"/>
        </w:rPr>
      </w:pPr>
      <w:r w:rsidRPr="00FC2A43">
        <w:rPr>
          <w:noProof/>
        </w:rPr>
        <w:lastRenderedPageBreak/>
        <w:drawing>
          <wp:inline distT="0" distB="0" distL="0" distR="0" wp14:anchorId="3859F0B1" wp14:editId="6D737F5A">
            <wp:extent cx="2476720" cy="2313698"/>
            <wp:effectExtent l="0" t="0" r="0" b="0"/>
            <wp:docPr id="100" name="Рисунок 100" descr="C:\Users\DJMMA\Desktop\f5b2261c-a4a9-4256-9258-c5f4a0c07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JMMA\Desktop\f5b2261c-a4a9-4256-9258-c5f4a0c07e4c.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0529" cy="2345282"/>
                    </a:xfrm>
                    <a:prstGeom prst="rect">
                      <a:avLst/>
                    </a:prstGeom>
                    <a:noFill/>
                    <a:ln>
                      <a:noFill/>
                    </a:ln>
                  </pic:spPr>
                </pic:pic>
              </a:graphicData>
            </a:graphic>
          </wp:inline>
        </w:drawing>
      </w:r>
      <w:r w:rsidRPr="00FC2A43">
        <w:rPr>
          <w:noProof/>
        </w:rPr>
        <w:drawing>
          <wp:inline distT="0" distB="0" distL="0" distR="0" wp14:anchorId="02E9A3B9" wp14:editId="583AA5C8">
            <wp:extent cx="2562045" cy="2325137"/>
            <wp:effectExtent l="0" t="0" r="0" b="0"/>
            <wp:docPr id="101" name="Рисунок 101" descr="C:\Users\DJMMA\Desktop\cfe36207-2eb6-445a-b14f-13b90785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MMA\Desktop\cfe36207-2eb6-445a-b14f-13b90785559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7996" cy="2339613"/>
                    </a:xfrm>
                    <a:prstGeom prst="rect">
                      <a:avLst/>
                    </a:prstGeom>
                    <a:noFill/>
                    <a:ln>
                      <a:noFill/>
                    </a:ln>
                  </pic:spPr>
                </pic:pic>
              </a:graphicData>
            </a:graphic>
          </wp:inline>
        </w:drawing>
      </w:r>
    </w:p>
    <w:p w14:paraId="3B5B0739" w14:textId="77777777" w:rsidR="00812207" w:rsidRPr="003140EB" w:rsidRDefault="00812207" w:rsidP="00812207">
      <w:pPr>
        <w:ind w:firstLine="2410"/>
        <w:jc w:val="both"/>
        <w:rPr>
          <w:bCs/>
          <w:lang w:val="kk-KZ"/>
        </w:rPr>
      </w:pPr>
      <w:r w:rsidRPr="003140EB">
        <w:rPr>
          <w:bCs/>
          <w:lang w:val="kk-KZ"/>
        </w:rPr>
        <w:t>а                                                       ә</w:t>
      </w:r>
    </w:p>
    <w:p w14:paraId="2E30DDA4" w14:textId="77777777" w:rsidR="00812207" w:rsidRPr="003140EB" w:rsidRDefault="00812207" w:rsidP="00812207">
      <w:pPr>
        <w:jc w:val="center"/>
        <w:rPr>
          <w:noProof/>
          <w:sz w:val="16"/>
          <w:szCs w:val="16"/>
          <w:lang w:val="kk-KZ"/>
        </w:rPr>
      </w:pPr>
    </w:p>
    <w:p w14:paraId="23B39E71" w14:textId="7AE31CC7" w:rsidR="00812207" w:rsidRPr="004C6FCF" w:rsidRDefault="00812207" w:rsidP="00812207">
      <w:pPr>
        <w:ind w:firstLine="709"/>
        <w:jc w:val="both"/>
        <w:rPr>
          <w:noProof/>
          <w:lang w:val="kk-KZ"/>
        </w:rPr>
      </w:pPr>
      <w:r w:rsidRPr="0002074E">
        <w:rPr>
          <w:noProof/>
          <w:lang w:val="kk-KZ"/>
        </w:rPr>
        <w:t xml:space="preserve">а – </w:t>
      </w:r>
      <w:r w:rsidR="004C6FCF" w:rsidRPr="0002074E">
        <w:rPr>
          <w:noProof/>
          <w:lang w:val="kk-KZ"/>
        </w:rPr>
        <w:t>Перти табақшасындағы азиялық шегіртке дернәсілдері</w:t>
      </w:r>
      <w:r w:rsidRPr="0002074E">
        <w:rPr>
          <w:noProof/>
          <w:lang w:val="kk-KZ"/>
        </w:rPr>
        <w:t>; ә –</w:t>
      </w:r>
      <w:r w:rsidR="004C6FCF" w:rsidRPr="0002074E">
        <w:rPr>
          <w:noProof/>
          <w:lang w:val="kk-KZ"/>
        </w:rPr>
        <w:t xml:space="preserve"> азиялық шегіртке дернәсілдерін 100% микоздың қаптауы</w:t>
      </w:r>
      <w:r w:rsidR="004C6FCF" w:rsidRPr="004C6FCF">
        <w:rPr>
          <w:noProof/>
          <w:lang w:val="kk-KZ"/>
        </w:rPr>
        <w:t xml:space="preserve"> </w:t>
      </w:r>
    </w:p>
    <w:p w14:paraId="3CD221ED" w14:textId="77777777" w:rsidR="00812207" w:rsidRPr="003140EB" w:rsidRDefault="00812207" w:rsidP="00812207">
      <w:pPr>
        <w:jc w:val="center"/>
        <w:rPr>
          <w:noProof/>
          <w:sz w:val="16"/>
          <w:szCs w:val="16"/>
          <w:lang w:val="kk-KZ"/>
        </w:rPr>
      </w:pPr>
    </w:p>
    <w:p w14:paraId="25A33FBA" w14:textId="2E0022CE" w:rsidR="00CF411A" w:rsidRPr="00FC2A43" w:rsidRDefault="00CF411A" w:rsidP="00812207">
      <w:pPr>
        <w:pStyle w:val="21"/>
        <w:tabs>
          <w:tab w:val="left" w:pos="567"/>
        </w:tabs>
        <w:spacing w:after="0" w:line="240" w:lineRule="auto"/>
        <w:ind w:left="0" w:right="-1"/>
        <w:jc w:val="center"/>
        <w:rPr>
          <w:iCs/>
          <w:sz w:val="28"/>
          <w:szCs w:val="28"/>
          <w:lang w:val="kk-KZ"/>
        </w:rPr>
      </w:pPr>
      <w:r w:rsidRPr="00FC2A43">
        <w:rPr>
          <w:iCs/>
          <w:sz w:val="28"/>
          <w:szCs w:val="28"/>
          <w:lang w:val="kk-KZ"/>
        </w:rPr>
        <w:t xml:space="preserve">Сурет </w:t>
      </w:r>
      <w:r w:rsidR="00B51B66" w:rsidRPr="00FC2A43">
        <w:rPr>
          <w:iCs/>
          <w:sz w:val="28"/>
          <w:szCs w:val="28"/>
          <w:lang w:val="kk-KZ"/>
        </w:rPr>
        <w:t>9</w:t>
      </w:r>
      <w:r w:rsidRPr="00FC2A43">
        <w:rPr>
          <w:iCs/>
          <w:sz w:val="28"/>
          <w:szCs w:val="28"/>
          <w:lang w:val="kk-KZ"/>
        </w:rPr>
        <w:t xml:space="preserve"> </w:t>
      </w:r>
      <w:r w:rsidR="00812207">
        <w:rPr>
          <w:iCs/>
          <w:sz w:val="28"/>
          <w:szCs w:val="28"/>
          <w:lang w:val="kk-KZ"/>
        </w:rPr>
        <w:t>–</w:t>
      </w:r>
      <w:r w:rsidRPr="00FC2A43">
        <w:rPr>
          <w:iCs/>
          <w:sz w:val="28"/>
          <w:szCs w:val="28"/>
          <w:lang w:val="kk-KZ"/>
        </w:rPr>
        <w:t xml:space="preserve"> Ылғалды камераға қойылған шегірткелерді микоздың басуы</w:t>
      </w:r>
    </w:p>
    <w:p w14:paraId="02D07E5E" w14:textId="77777777" w:rsidR="00CF411A" w:rsidRPr="00FC2A43" w:rsidRDefault="00CF411A" w:rsidP="00FC2A43">
      <w:pPr>
        <w:tabs>
          <w:tab w:val="left" w:pos="567"/>
        </w:tabs>
        <w:jc w:val="both"/>
        <w:rPr>
          <w:iCs/>
          <w:sz w:val="28"/>
          <w:szCs w:val="28"/>
          <w:lang w:val="kk-KZ"/>
        </w:rPr>
      </w:pPr>
    </w:p>
    <w:p w14:paraId="138C992E" w14:textId="77777777" w:rsidR="000B16D7" w:rsidRPr="00812207" w:rsidRDefault="00B77B5B" w:rsidP="00812207">
      <w:pPr>
        <w:ind w:firstLine="709"/>
        <w:jc w:val="both"/>
        <w:rPr>
          <w:sz w:val="28"/>
          <w:szCs w:val="28"/>
          <w:lang w:val="kk-KZ"/>
        </w:rPr>
      </w:pPr>
      <w:r w:rsidRPr="00812207">
        <w:rPr>
          <w:sz w:val="28"/>
          <w:szCs w:val="28"/>
          <w:lang w:val="kk-KZ"/>
        </w:rPr>
        <w:t>2.2.</w:t>
      </w:r>
      <w:r w:rsidR="00643F87" w:rsidRPr="00812207">
        <w:rPr>
          <w:sz w:val="28"/>
          <w:szCs w:val="28"/>
          <w:lang w:val="kk-KZ"/>
        </w:rPr>
        <w:t>1</w:t>
      </w:r>
      <w:r w:rsidR="00112EB4" w:rsidRPr="00812207">
        <w:rPr>
          <w:sz w:val="28"/>
          <w:szCs w:val="28"/>
          <w:lang w:val="kk-KZ"/>
        </w:rPr>
        <w:t>0</w:t>
      </w:r>
      <w:r w:rsidRPr="00812207">
        <w:rPr>
          <w:lang w:val="kk-KZ"/>
        </w:rPr>
        <w:t xml:space="preserve"> </w:t>
      </w:r>
      <w:r w:rsidR="000B16D7" w:rsidRPr="00812207">
        <w:rPr>
          <w:sz w:val="28"/>
          <w:szCs w:val="28"/>
          <w:lang w:val="kk-KZ"/>
        </w:rPr>
        <w:t>Алынған нәтижелерді статистикалық өңдеу</w:t>
      </w:r>
    </w:p>
    <w:p w14:paraId="13DD3E50" w14:textId="4912D32F" w:rsidR="00EE6592" w:rsidRPr="00FC2A43" w:rsidRDefault="000B16D7" w:rsidP="00812207">
      <w:pPr>
        <w:ind w:firstLine="709"/>
        <w:jc w:val="both"/>
        <w:rPr>
          <w:sz w:val="28"/>
          <w:szCs w:val="28"/>
          <w:lang w:val="kk-KZ"/>
        </w:rPr>
      </w:pPr>
      <w:r w:rsidRPr="00FC2A43">
        <w:rPr>
          <w:sz w:val="28"/>
          <w:szCs w:val="28"/>
          <w:lang w:val="kk-KZ"/>
        </w:rPr>
        <w:t>Алынған нәтижелерді статистикалық өңдеу дисперсті анализ әдісімен «Sigma stat 32», «Sigma plot 32» қолданбалы программа пакетін қолданумен және Excel электронды кестесінің көмегімен жүзеге асырылды.</w:t>
      </w:r>
      <w:r w:rsidR="00DA7274" w:rsidRPr="00FC2A43">
        <w:rPr>
          <w:sz w:val="28"/>
          <w:szCs w:val="28"/>
          <w:lang w:val="kk-KZ"/>
        </w:rPr>
        <w:t xml:space="preserve"> </w:t>
      </w:r>
      <w:r w:rsidR="00874193" w:rsidRPr="00FC2A43">
        <w:rPr>
          <w:sz w:val="28"/>
          <w:szCs w:val="28"/>
          <w:lang w:val="kk-KZ"/>
        </w:rPr>
        <w:t xml:space="preserve"> Сонымен қатар, д</w:t>
      </w:r>
      <w:r w:rsidR="00EE6592" w:rsidRPr="00FC2A43">
        <w:rPr>
          <w:sz w:val="28"/>
          <w:szCs w:val="28"/>
          <w:lang w:val="kk-KZ"/>
        </w:rPr>
        <w:t xml:space="preserve">еректер Шапиро-Уилктың W-критерийі арқылы қалыпты жағдайға тексерілді. Жеке қосылыстар, қосылыстар класы, адгезия және өну деңгейі тұрғысынан екі түр арасындағы айырмашылықтардың маңыздылығы қалыпты таралу жағдайында </w:t>
      </w:r>
      <w:r w:rsidR="00EE6592" w:rsidRPr="00FC2A43">
        <w:rPr>
          <w:i/>
          <w:sz w:val="28"/>
          <w:szCs w:val="28"/>
          <w:lang w:val="kk-KZ"/>
        </w:rPr>
        <w:t>t</w:t>
      </w:r>
      <w:r w:rsidR="00EE6592" w:rsidRPr="00FC2A43">
        <w:rPr>
          <w:sz w:val="28"/>
          <w:szCs w:val="28"/>
          <w:lang w:val="kk-KZ"/>
        </w:rPr>
        <w:t xml:space="preserve"> - критерийі және қалыптан тыс таралу жағдайында Манна-Уитни u-критерийі арқылы анықталды. Өлім динамикасындағы айырмашылықтар логарифмдік критерий арқылы бағаланды. Сонымен қатар, биоанализдің әр күнін</w:t>
      </w:r>
      <w:r w:rsidR="00B05F89" w:rsidRPr="00FC2A43">
        <w:rPr>
          <w:sz w:val="28"/>
          <w:szCs w:val="28"/>
          <w:lang w:val="kk-KZ"/>
        </w:rPr>
        <w:t>е Эбботт түзетуі, содан кейін χ</w:t>
      </w:r>
      <w:r w:rsidR="00EE6592" w:rsidRPr="00FC2A43">
        <w:rPr>
          <w:sz w:val="28"/>
          <w:szCs w:val="28"/>
          <w:vertAlign w:val="superscript"/>
          <w:lang w:val="kk-KZ"/>
        </w:rPr>
        <w:t>2</w:t>
      </w:r>
      <w:r w:rsidR="00EE6592" w:rsidRPr="00FC2A43">
        <w:rPr>
          <w:sz w:val="28"/>
          <w:szCs w:val="28"/>
          <w:lang w:val="kk-KZ"/>
        </w:rPr>
        <w:t xml:space="preserve"> сынағы қо</w:t>
      </w:r>
      <w:r w:rsidR="003F2041" w:rsidRPr="00FC2A43">
        <w:rPr>
          <w:sz w:val="28"/>
          <w:szCs w:val="28"/>
          <w:lang w:val="kk-KZ"/>
        </w:rPr>
        <w:t>лданылды . Талдау PAST 3.0 [3</w:t>
      </w:r>
      <w:r w:rsidR="005965E2" w:rsidRPr="00CC275A">
        <w:rPr>
          <w:sz w:val="28"/>
          <w:szCs w:val="28"/>
          <w:lang w:val="kk-KZ"/>
        </w:rPr>
        <w:t>00</w:t>
      </w:r>
      <w:r w:rsidR="00EE6592" w:rsidRPr="00FC2A43">
        <w:rPr>
          <w:sz w:val="28"/>
          <w:szCs w:val="28"/>
          <w:lang w:val="kk-KZ"/>
        </w:rPr>
        <w:t>] және SigmaStat 3.1 (Systat Software Inc. Талса, Оклахома, АҚШ) бағдарламаларында жүргізілді.</w:t>
      </w:r>
      <w:r w:rsidR="00676BDB" w:rsidRPr="00FC2A43">
        <w:rPr>
          <w:sz w:val="28"/>
          <w:szCs w:val="28"/>
          <w:lang w:val="kk-KZ"/>
        </w:rPr>
        <w:t xml:space="preserve"> Зерттеу нәтижелеріне сат</w:t>
      </w:r>
      <w:r w:rsidR="00A91B8A" w:rsidRPr="00FC2A43">
        <w:rPr>
          <w:sz w:val="28"/>
          <w:szCs w:val="28"/>
          <w:lang w:val="kk-KZ"/>
        </w:rPr>
        <w:t>атистикалық талдаулар жасалды (</w:t>
      </w:r>
      <w:r w:rsidR="00812207" w:rsidRPr="00FC2A43">
        <w:rPr>
          <w:sz w:val="28"/>
          <w:szCs w:val="28"/>
          <w:lang w:val="kk-KZ"/>
        </w:rPr>
        <w:t>Қ</w:t>
      </w:r>
      <w:r w:rsidR="00676BDB" w:rsidRPr="00FC2A43">
        <w:rPr>
          <w:sz w:val="28"/>
          <w:szCs w:val="28"/>
          <w:lang w:val="kk-KZ"/>
        </w:rPr>
        <w:t>осымша Б).</w:t>
      </w:r>
    </w:p>
    <w:p w14:paraId="29AC4590" w14:textId="77777777" w:rsidR="00B77B5B" w:rsidRPr="00FC2A43" w:rsidRDefault="00B77B5B" w:rsidP="00812207">
      <w:pPr>
        <w:autoSpaceDE w:val="0"/>
        <w:autoSpaceDN w:val="0"/>
        <w:adjustRightInd w:val="0"/>
        <w:ind w:firstLine="709"/>
        <w:jc w:val="both"/>
        <w:rPr>
          <w:b/>
          <w:sz w:val="28"/>
          <w:szCs w:val="28"/>
          <w:lang w:val="kk-KZ"/>
        </w:rPr>
      </w:pPr>
    </w:p>
    <w:p w14:paraId="50F573E0" w14:textId="77777777" w:rsidR="002B702A" w:rsidRPr="00FC2A43" w:rsidRDefault="002B702A" w:rsidP="00FC2A43">
      <w:pPr>
        <w:autoSpaceDE w:val="0"/>
        <w:autoSpaceDN w:val="0"/>
        <w:adjustRightInd w:val="0"/>
        <w:ind w:firstLine="567"/>
        <w:jc w:val="both"/>
        <w:rPr>
          <w:b/>
          <w:sz w:val="28"/>
          <w:szCs w:val="28"/>
          <w:highlight w:val="cyan"/>
          <w:lang w:val="kk-KZ"/>
        </w:rPr>
      </w:pPr>
    </w:p>
    <w:p w14:paraId="736B304D" w14:textId="77777777" w:rsidR="002B702A" w:rsidRPr="00FC2A43" w:rsidRDefault="002B702A" w:rsidP="00FC2A43">
      <w:pPr>
        <w:autoSpaceDE w:val="0"/>
        <w:autoSpaceDN w:val="0"/>
        <w:adjustRightInd w:val="0"/>
        <w:ind w:firstLine="567"/>
        <w:jc w:val="both"/>
        <w:rPr>
          <w:b/>
          <w:sz w:val="28"/>
          <w:szCs w:val="28"/>
          <w:highlight w:val="cyan"/>
          <w:lang w:val="kk-KZ"/>
        </w:rPr>
      </w:pPr>
    </w:p>
    <w:p w14:paraId="6920F09C" w14:textId="77777777" w:rsidR="003172BF" w:rsidRPr="00FC2A43" w:rsidRDefault="003172BF" w:rsidP="00FC2A43">
      <w:pPr>
        <w:autoSpaceDE w:val="0"/>
        <w:autoSpaceDN w:val="0"/>
        <w:adjustRightInd w:val="0"/>
        <w:ind w:firstLine="567"/>
        <w:jc w:val="both"/>
        <w:rPr>
          <w:b/>
          <w:sz w:val="28"/>
          <w:szCs w:val="28"/>
          <w:highlight w:val="cyan"/>
          <w:lang w:val="kk-KZ"/>
        </w:rPr>
      </w:pPr>
    </w:p>
    <w:p w14:paraId="7850863D" w14:textId="77777777" w:rsidR="00A87BC4" w:rsidRPr="00FC2A43" w:rsidRDefault="00A87BC4" w:rsidP="00812207">
      <w:pPr>
        <w:autoSpaceDE w:val="0"/>
        <w:autoSpaceDN w:val="0"/>
        <w:adjustRightInd w:val="0"/>
        <w:ind w:firstLine="709"/>
        <w:rPr>
          <w:b/>
          <w:sz w:val="28"/>
          <w:szCs w:val="28"/>
          <w:lang w:val="kk-KZ"/>
        </w:rPr>
      </w:pPr>
      <w:r w:rsidRPr="00FC2A43">
        <w:rPr>
          <w:b/>
          <w:sz w:val="28"/>
          <w:szCs w:val="28"/>
          <w:lang w:val="kk-KZ"/>
        </w:rPr>
        <w:t>3</w:t>
      </w:r>
      <w:r w:rsidR="008705A5" w:rsidRPr="00FC2A43">
        <w:rPr>
          <w:b/>
          <w:sz w:val="28"/>
          <w:szCs w:val="28"/>
          <w:lang w:val="kk-KZ"/>
        </w:rPr>
        <w:t xml:space="preserve"> </w:t>
      </w:r>
      <w:r w:rsidR="00D23586" w:rsidRPr="00FC2A43">
        <w:rPr>
          <w:b/>
          <w:sz w:val="28"/>
          <w:szCs w:val="28"/>
          <w:lang w:val="kk-KZ"/>
        </w:rPr>
        <w:t xml:space="preserve">ЗЕРТТЕУ НӘТИЖЕЛЕРІ </w:t>
      </w:r>
    </w:p>
    <w:p w14:paraId="443ACA6C" w14:textId="77777777" w:rsidR="00A20C76" w:rsidRPr="00FC2A43" w:rsidRDefault="00A20C76" w:rsidP="00812207">
      <w:pPr>
        <w:ind w:firstLine="709"/>
        <w:jc w:val="both"/>
        <w:rPr>
          <w:b/>
          <w:sz w:val="28"/>
          <w:szCs w:val="28"/>
          <w:lang w:val="kk-KZ"/>
        </w:rPr>
      </w:pPr>
    </w:p>
    <w:p w14:paraId="1E74702C" w14:textId="77777777" w:rsidR="00FD15CA" w:rsidRPr="00FC2A43" w:rsidRDefault="00A20C76" w:rsidP="00812207">
      <w:pPr>
        <w:ind w:firstLine="709"/>
        <w:jc w:val="both"/>
        <w:rPr>
          <w:b/>
          <w:sz w:val="28"/>
          <w:szCs w:val="28"/>
          <w:lang w:val="kk-KZ"/>
        </w:rPr>
      </w:pPr>
      <w:r w:rsidRPr="00FC2A43">
        <w:rPr>
          <w:b/>
          <w:sz w:val="28"/>
          <w:szCs w:val="28"/>
          <w:lang w:val="kk-KZ"/>
        </w:rPr>
        <w:t xml:space="preserve">3.1 </w:t>
      </w:r>
      <w:r w:rsidR="00FD15CA" w:rsidRPr="00FC2A43">
        <w:rPr>
          <w:b/>
          <w:sz w:val="28"/>
          <w:szCs w:val="28"/>
          <w:lang w:val="kk-KZ"/>
        </w:rPr>
        <w:t>Қазақстанның оңтүстік-шығыс аймағында кездесетін  шегірткелердің түр құрамы</w:t>
      </w:r>
    </w:p>
    <w:p w14:paraId="740000C7" w14:textId="27ED89DD" w:rsidR="00FD15CA" w:rsidRPr="00FC2A43" w:rsidRDefault="00FD15CA" w:rsidP="00812207">
      <w:pPr>
        <w:tabs>
          <w:tab w:val="left" w:pos="567"/>
        </w:tabs>
        <w:ind w:firstLine="709"/>
        <w:jc w:val="both"/>
        <w:rPr>
          <w:sz w:val="28"/>
          <w:szCs w:val="28"/>
          <w:lang w:val="kk-KZ"/>
        </w:rPr>
      </w:pPr>
      <w:r w:rsidRPr="00FC2A43">
        <w:rPr>
          <w:sz w:val="28"/>
          <w:szCs w:val="28"/>
          <w:lang w:val="kk-KZ"/>
        </w:rPr>
        <w:t>Қазақстанның оңтүстік-шығыс аймағында кездесетін шегірткелердің түр құрамын анықтау бойынша зерттеулер 2019 жылы жүргізілді.</w:t>
      </w:r>
    </w:p>
    <w:p w14:paraId="3F2AC65B" w14:textId="45033A21" w:rsidR="00FD15CA" w:rsidRPr="00FC2A43" w:rsidRDefault="00FD15CA" w:rsidP="00812207">
      <w:pPr>
        <w:tabs>
          <w:tab w:val="left" w:pos="567"/>
        </w:tabs>
        <w:ind w:firstLine="709"/>
        <w:jc w:val="both"/>
        <w:rPr>
          <w:b/>
          <w:sz w:val="28"/>
          <w:szCs w:val="28"/>
          <w:lang w:val="kk-KZ"/>
        </w:rPr>
      </w:pPr>
      <w:r w:rsidRPr="00FC2A43">
        <w:rPr>
          <w:sz w:val="28"/>
          <w:szCs w:val="28"/>
          <w:lang w:val="kk-KZ"/>
        </w:rPr>
        <w:t xml:space="preserve">Маршруттық зерттеу жұмыстары </w:t>
      </w:r>
      <w:bookmarkStart w:id="4" w:name="_Hlk130730716"/>
      <w:r w:rsidRPr="00FC2A43">
        <w:rPr>
          <w:sz w:val="28"/>
          <w:szCs w:val="28"/>
          <w:lang w:val="kk-KZ"/>
        </w:rPr>
        <w:t>Ш</w:t>
      </w:r>
      <w:r w:rsidR="0093710B" w:rsidRPr="00FC2A43">
        <w:rPr>
          <w:sz w:val="28"/>
          <w:szCs w:val="28"/>
          <w:lang w:val="kk-KZ"/>
        </w:rPr>
        <w:t>е</w:t>
      </w:r>
      <w:r w:rsidRPr="00FC2A43">
        <w:rPr>
          <w:sz w:val="28"/>
          <w:szCs w:val="28"/>
          <w:lang w:val="kk-KZ"/>
        </w:rPr>
        <w:t>л</w:t>
      </w:r>
      <w:r w:rsidR="0093710B" w:rsidRPr="00FC2A43">
        <w:rPr>
          <w:sz w:val="28"/>
          <w:szCs w:val="28"/>
          <w:lang w:val="kk-KZ"/>
        </w:rPr>
        <w:t>е</w:t>
      </w:r>
      <w:r w:rsidRPr="00FC2A43">
        <w:rPr>
          <w:sz w:val="28"/>
          <w:szCs w:val="28"/>
          <w:lang w:val="kk-KZ"/>
        </w:rPr>
        <w:t>к</w:t>
      </w:r>
      <w:bookmarkEnd w:id="4"/>
      <w:r w:rsidRPr="00FC2A43">
        <w:rPr>
          <w:sz w:val="28"/>
          <w:szCs w:val="28"/>
          <w:lang w:val="kk-KZ"/>
        </w:rPr>
        <w:t xml:space="preserve">, Балқаш аудандарының жайылымдары мен тыңайған </w:t>
      </w:r>
      <w:r w:rsidR="007A1C52" w:rsidRPr="00FC2A43">
        <w:rPr>
          <w:sz w:val="28"/>
          <w:szCs w:val="28"/>
          <w:lang w:val="kk-KZ"/>
        </w:rPr>
        <w:t>жер телімдерінде</w:t>
      </w:r>
      <w:r w:rsidRPr="00FC2A43">
        <w:rPr>
          <w:sz w:val="28"/>
          <w:szCs w:val="28"/>
          <w:lang w:val="kk-KZ"/>
        </w:rPr>
        <w:t xml:space="preserve"> жүргізілді. Тұрақты жинау Алматы облысы </w:t>
      </w:r>
      <w:r w:rsidR="0093710B" w:rsidRPr="00FC2A43">
        <w:rPr>
          <w:sz w:val="28"/>
          <w:szCs w:val="28"/>
          <w:lang w:val="kk-KZ"/>
        </w:rPr>
        <w:t>Шелек</w:t>
      </w:r>
      <w:r w:rsidRPr="00FC2A43">
        <w:rPr>
          <w:sz w:val="28"/>
          <w:szCs w:val="28"/>
          <w:lang w:val="kk-KZ"/>
        </w:rPr>
        <w:t xml:space="preserve"> ауданы</w:t>
      </w:r>
      <w:r w:rsidR="0093710B" w:rsidRPr="00FC2A43">
        <w:rPr>
          <w:sz w:val="28"/>
          <w:szCs w:val="28"/>
          <w:lang w:val="kk-KZ"/>
        </w:rPr>
        <w:t>,</w:t>
      </w:r>
      <w:r w:rsidRPr="00FC2A43">
        <w:rPr>
          <w:sz w:val="28"/>
          <w:szCs w:val="28"/>
          <w:lang w:val="kk-KZ"/>
        </w:rPr>
        <w:t xml:space="preserve"> Масақ ауылының және Балқаш ауданының </w:t>
      </w:r>
      <w:r w:rsidRPr="00FC2A43">
        <w:rPr>
          <w:sz w:val="28"/>
          <w:szCs w:val="28"/>
          <w:lang w:val="kk-KZ"/>
        </w:rPr>
        <w:lastRenderedPageBreak/>
        <w:t>Көк</w:t>
      </w:r>
      <w:r w:rsidR="00043DF0" w:rsidRPr="00FC2A43">
        <w:rPr>
          <w:sz w:val="28"/>
          <w:szCs w:val="28"/>
          <w:lang w:val="kk-KZ"/>
        </w:rPr>
        <w:t>тал мен Қарой ауыл</w:t>
      </w:r>
      <w:r w:rsidR="002B03F7">
        <w:rPr>
          <w:sz w:val="28"/>
          <w:szCs w:val="28"/>
          <w:lang w:val="kk-KZ"/>
        </w:rPr>
        <w:t>дық округінің</w:t>
      </w:r>
      <w:r w:rsidR="00043DF0" w:rsidRPr="00FC2A43">
        <w:rPr>
          <w:sz w:val="28"/>
          <w:szCs w:val="28"/>
          <w:lang w:val="kk-KZ"/>
        </w:rPr>
        <w:t xml:space="preserve"> </w:t>
      </w:r>
      <w:r w:rsidRPr="00FC2A43">
        <w:rPr>
          <w:sz w:val="28"/>
          <w:szCs w:val="28"/>
          <w:lang w:val="kk-KZ"/>
        </w:rPr>
        <w:t xml:space="preserve">маңайындағы стационарларда өткізілді </w:t>
      </w:r>
      <w:r w:rsidR="000739DA">
        <w:rPr>
          <w:sz w:val="28"/>
          <w:szCs w:val="28"/>
          <w:lang w:val="kk-KZ"/>
        </w:rPr>
        <w:t xml:space="preserve">                          </w:t>
      </w:r>
      <w:r w:rsidRPr="00FC2A43">
        <w:rPr>
          <w:sz w:val="28"/>
          <w:szCs w:val="28"/>
          <w:lang w:val="kk-KZ"/>
        </w:rPr>
        <w:t>(</w:t>
      </w:r>
      <w:r w:rsidR="000739DA">
        <w:rPr>
          <w:sz w:val="28"/>
          <w:szCs w:val="28"/>
          <w:lang w:val="kk-KZ"/>
        </w:rPr>
        <w:t>10-</w:t>
      </w:r>
      <w:r w:rsidR="0093710B" w:rsidRPr="00FC2A43">
        <w:rPr>
          <w:sz w:val="28"/>
          <w:szCs w:val="28"/>
          <w:lang w:val="kk-KZ"/>
        </w:rPr>
        <w:t>с</w:t>
      </w:r>
      <w:r w:rsidR="00D23586" w:rsidRPr="00FC2A43">
        <w:rPr>
          <w:sz w:val="28"/>
          <w:szCs w:val="28"/>
          <w:lang w:val="kk-KZ"/>
        </w:rPr>
        <w:t>урет</w:t>
      </w:r>
      <w:r w:rsidRPr="00FC2A43">
        <w:rPr>
          <w:sz w:val="28"/>
          <w:szCs w:val="28"/>
          <w:lang w:val="kk-KZ"/>
        </w:rPr>
        <w:t>).</w:t>
      </w:r>
    </w:p>
    <w:p w14:paraId="66B83BFC" w14:textId="77777777" w:rsidR="0093710B" w:rsidRPr="00FC2A43" w:rsidRDefault="00FD15CA" w:rsidP="00FC2A43">
      <w:pPr>
        <w:jc w:val="both"/>
        <w:rPr>
          <w:lang w:val="kk-KZ"/>
        </w:rPr>
      </w:pPr>
      <w:r w:rsidRPr="00FC2A43">
        <w:rPr>
          <w:sz w:val="28"/>
          <w:szCs w:val="28"/>
          <w:lang w:val="kk-KZ"/>
        </w:rPr>
        <w:t xml:space="preserve">       </w:t>
      </w:r>
      <w:r w:rsidR="0093710B" w:rsidRPr="00FC2A43">
        <w:rPr>
          <w:lang w:val="kk-KZ"/>
        </w:rPr>
        <w:t xml:space="preserve">                       </w:t>
      </w:r>
    </w:p>
    <w:p w14:paraId="44E22FAD" w14:textId="0342C7CA" w:rsidR="0093710B" w:rsidRPr="00FC2A43" w:rsidRDefault="0093710B" w:rsidP="002A01DD">
      <w:pPr>
        <w:jc w:val="center"/>
        <w:rPr>
          <w:lang w:val="kk-KZ"/>
        </w:rPr>
      </w:pPr>
      <w:r w:rsidRPr="00FC2A43">
        <w:rPr>
          <w:noProof/>
        </w:rPr>
        <w:drawing>
          <wp:inline distT="0" distB="0" distL="0" distR="0" wp14:anchorId="18FDE177" wp14:editId="5EBF5CEF">
            <wp:extent cx="2962432" cy="1975942"/>
            <wp:effectExtent l="0" t="0" r="0" b="5715"/>
            <wp:docPr id="105" name="Рисунок 105" descr="C:\Users\DJMMA\Desktop\РАБОЧИЙ СТОЛ 18-21 ДОКТОРАНТУРА\Суреттер Диссертация\3\3333\IM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JMMA\Desktop\РАБОЧИЙ СТОЛ 18-21 ДОКТОРАНТУРА\Суреттер Диссертация\3\3333\IMG_11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6984" cy="1978978"/>
                    </a:xfrm>
                    <a:prstGeom prst="rect">
                      <a:avLst/>
                    </a:prstGeom>
                    <a:noFill/>
                    <a:ln>
                      <a:noFill/>
                    </a:ln>
                  </pic:spPr>
                </pic:pic>
              </a:graphicData>
            </a:graphic>
          </wp:inline>
        </w:drawing>
      </w:r>
      <w:r w:rsidR="002A01DD">
        <w:rPr>
          <w:lang w:val="kk-KZ"/>
        </w:rPr>
        <w:t xml:space="preserve">   </w:t>
      </w:r>
      <w:r w:rsidRPr="00FC2A43">
        <w:rPr>
          <w:noProof/>
        </w:rPr>
        <w:drawing>
          <wp:inline distT="0" distB="0" distL="0" distR="0" wp14:anchorId="6E5D1A55" wp14:editId="04C82319">
            <wp:extent cx="2762250" cy="1980820"/>
            <wp:effectExtent l="0" t="0" r="0" b="635"/>
            <wp:docPr id="46" name="Рисунок 46" descr="C:\Users\DJMMA\Desktop\Суреттер Диссертация\3\3333\20190531_1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MMA\Desktop\Суреттер Диссертация\3\3333\20190531_1607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5145" cy="1982896"/>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2A01DD" w:rsidRPr="002A01DD" w14:paraId="3345610A" w14:textId="77777777" w:rsidTr="00227267">
        <w:tc>
          <w:tcPr>
            <w:tcW w:w="4856" w:type="dxa"/>
          </w:tcPr>
          <w:p w14:paraId="344BE6BA" w14:textId="2E77B1AB" w:rsidR="0093710B" w:rsidRPr="002A01DD" w:rsidRDefault="002A01DD" w:rsidP="00FC2A43">
            <w:pPr>
              <w:jc w:val="center"/>
              <w:rPr>
                <w:lang w:val="kk-KZ"/>
              </w:rPr>
            </w:pPr>
            <w:r w:rsidRPr="002A01DD">
              <w:rPr>
                <w:lang w:val="kk-KZ"/>
              </w:rPr>
              <w:t>а</w:t>
            </w:r>
          </w:p>
        </w:tc>
        <w:tc>
          <w:tcPr>
            <w:tcW w:w="4856" w:type="dxa"/>
          </w:tcPr>
          <w:p w14:paraId="5EDF301B" w14:textId="2A6D0647" w:rsidR="0093710B" w:rsidRPr="002A01DD" w:rsidRDefault="002A01DD" w:rsidP="00FC2A43">
            <w:pPr>
              <w:jc w:val="center"/>
              <w:rPr>
                <w:lang w:val="kk-KZ"/>
              </w:rPr>
            </w:pPr>
            <w:r w:rsidRPr="002A01DD">
              <w:rPr>
                <w:lang w:val="kk-KZ"/>
              </w:rPr>
              <w:t>ә</w:t>
            </w:r>
          </w:p>
        </w:tc>
      </w:tr>
    </w:tbl>
    <w:p w14:paraId="07A87F53" w14:textId="77777777" w:rsidR="0093710B" w:rsidRPr="002A01DD" w:rsidRDefault="0093710B" w:rsidP="00FC2A43">
      <w:pPr>
        <w:jc w:val="center"/>
        <w:rPr>
          <w:sz w:val="16"/>
          <w:szCs w:val="16"/>
          <w:lang w:val="kk-KZ"/>
        </w:rPr>
      </w:pPr>
    </w:p>
    <w:p w14:paraId="33969AA0" w14:textId="1EFFDECA" w:rsidR="002A01DD" w:rsidRPr="002A01DD" w:rsidRDefault="002A01DD" w:rsidP="002A01DD">
      <w:pPr>
        <w:ind w:firstLine="709"/>
        <w:jc w:val="both"/>
        <w:rPr>
          <w:lang w:val="kk-KZ"/>
        </w:rPr>
      </w:pPr>
      <w:r w:rsidRPr="002A01DD">
        <w:rPr>
          <w:lang w:val="kk-KZ"/>
        </w:rPr>
        <w:t>а – шегірткелер шоғыры; ә – жәндікханаға жиналған шегіртке</w:t>
      </w:r>
    </w:p>
    <w:p w14:paraId="5912A514" w14:textId="77777777" w:rsidR="002A01DD" w:rsidRPr="002A01DD" w:rsidRDefault="002A01DD" w:rsidP="00FC2A43">
      <w:pPr>
        <w:jc w:val="center"/>
        <w:rPr>
          <w:sz w:val="16"/>
          <w:szCs w:val="16"/>
          <w:lang w:val="kk-KZ"/>
        </w:rPr>
      </w:pPr>
    </w:p>
    <w:p w14:paraId="66293997" w14:textId="77777777" w:rsidR="0093710B" w:rsidRPr="00FC2A43" w:rsidRDefault="0093710B" w:rsidP="00FC2A43">
      <w:pPr>
        <w:jc w:val="center"/>
        <w:rPr>
          <w:sz w:val="28"/>
          <w:szCs w:val="28"/>
          <w:lang w:val="kk-KZ"/>
        </w:rPr>
      </w:pPr>
      <w:r w:rsidRPr="00FC2A43">
        <w:rPr>
          <w:sz w:val="28"/>
          <w:szCs w:val="28"/>
          <w:lang w:val="kk-KZ"/>
        </w:rPr>
        <w:t>Сурет 10 – Азиялық шегірткелер</w:t>
      </w:r>
    </w:p>
    <w:p w14:paraId="4B49BBD8" w14:textId="68A4E54E" w:rsidR="0093710B" w:rsidRPr="00FC2A43" w:rsidRDefault="0093710B" w:rsidP="00FC2A43">
      <w:pPr>
        <w:tabs>
          <w:tab w:val="left" w:pos="567"/>
        </w:tabs>
        <w:jc w:val="both"/>
        <w:rPr>
          <w:sz w:val="28"/>
          <w:szCs w:val="28"/>
          <w:lang w:val="kk-KZ"/>
        </w:rPr>
      </w:pPr>
    </w:p>
    <w:p w14:paraId="670878D5" w14:textId="75BE89C8" w:rsidR="00FD15CA" w:rsidRPr="00FC2A43" w:rsidRDefault="00FD15CA" w:rsidP="00812207">
      <w:pPr>
        <w:tabs>
          <w:tab w:val="left" w:pos="567"/>
        </w:tabs>
        <w:ind w:firstLine="709"/>
        <w:jc w:val="both"/>
        <w:rPr>
          <w:sz w:val="28"/>
          <w:szCs w:val="28"/>
          <w:lang w:val="kk-KZ"/>
        </w:rPr>
      </w:pPr>
      <w:r w:rsidRPr="00FC2A43">
        <w:rPr>
          <w:sz w:val="28"/>
          <w:szCs w:val="28"/>
          <w:lang w:val="kk-KZ"/>
        </w:rPr>
        <w:t>Қазақстанның оңтүстік-шығыс аймақтарында шегірткелердің түр құрамдарын анықтау негізінен тұрақты және маршруттық жағдайда жүргізілді. Нәтижесінде 2 тұқымдасқа, 4 туысқа жататын 10 мыңнан астам шегірткелер жиналып, 29 түр анықталды (</w:t>
      </w:r>
      <w:r w:rsidR="000739DA">
        <w:rPr>
          <w:sz w:val="28"/>
          <w:szCs w:val="28"/>
          <w:lang w:val="kk-KZ"/>
        </w:rPr>
        <w:t>4-</w:t>
      </w:r>
      <w:r w:rsidR="0093710B" w:rsidRPr="00FC2A43">
        <w:rPr>
          <w:sz w:val="28"/>
          <w:szCs w:val="28"/>
          <w:lang w:val="kk-KZ"/>
        </w:rPr>
        <w:t>к</w:t>
      </w:r>
      <w:r w:rsidRPr="00FC2A43">
        <w:rPr>
          <w:sz w:val="28"/>
          <w:szCs w:val="28"/>
          <w:lang w:val="kk-KZ"/>
        </w:rPr>
        <w:t xml:space="preserve">есте). Жинақталған шекірткелер түр құрамы </w:t>
      </w:r>
      <w:r w:rsidR="00522A8A" w:rsidRPr="00FC2A43">
        <w:rPr>
          <w:sz w:val="28"/>
          <w:szCs w:val="28"/>
          <w:lang w:val="kk-KZ"/>
        </w:rPr>
        <w:t>И</w:t>
      </w:r>
      <w:r w:rsidRPr="00FC2A43">
        <w:rPr>
          <w:sz w:val="28"/>
          <w:szCs w:val="28"/>
          <w:lang w:val="kk-KZ"/>
        </w:rPr>
        <w:t>нст</w:t>
      </w:r>
      <w:r w:rsidR="00522A8A" w:rsidRPr="00FC2A43">
        <w:rPr>
          <w:sz w:val="28"/>
          <w:szCs w:val="28"/>
          <w:lang w:val="kk-KZ"/>
        </w:rPr>
        <w:t>ит</w:t>
      </w:r>
      <w:r w:rsidRPr="00FC2A43">
        <w:rPr>
          <w:sz w:val="28"/>
          <w:szCs w:val="28"/>
          <w:lang w:val="kk-KZ"/>
        </w:rPr>
        <w:t>ут</w:t>
      </w:r>
      <w:r w:rsidR="00522A8A" w:rsidRPr="00FC2A43">
        <w:rPr>
          <w:sz w:val="28"/>
          <w:szCs w:val="28"/>
          <w:lang w:val="kk-KZ"/>
        </w:rPr>
        <w:t>т</w:t>
      </w:r>
      <w:r w:rsidRPr="00FC2A43">
        <w:rPr>
          <w:sz w:val="28"/>
          <w:szCs w:val="28"/>
          <w:lang w:val="kk-KZ"/>
        </w:rPr>
        <w:t xml:space="preserve">ың биотехнология зертханасында анықталып, энтомолог </w:t>
      </w:r>
      <w:r w:rsidR="00522A8A" w:rsidRPr="00FC2A43">
        <w:rPr>
          <w:sz w:val="28"/>
          <w:szCs w:val="28"/>
          <w:lang w:val="kk-KZ"/>
        </w:rPr>
        <w:t xml:space="preserve">ғалым </w:t>
      </w:r>
      <w:r w:rsidRPr="00FC2A43">
        <w:rPr>
          <w:sz w:val="28"/>
          <w:szCs w:val="28"/>
          <w:lang w:val="kk-KZ"/>
        </w:rPr>
        <w:t>мамандары І.</w:t>
      </w:r>
      <w:r w:rsidR="000739DA">
        <w:rPr>
          <w:sz w:val="28"/>
          <w:szCs w:val="28"/>
          <w:lang w:val="kk-KZ"/>
        </w:rPr>
        <w:t xml:space="preserve"> </w:t>
      </w:r>
      <w:r w:rsidRPr="00FC2A43">
        <w:rPr>
          <w:sz w:val="28"/>
          <w:szCs w:val="28"/>
          <w:lang w:val="kk-KZ"/>
        </w:rPr>
        <w:t>Темрешев және Ж.</w:t>
      </w:r>
      <w:r w:rsidR="000739DA">
        <w:rPr>
          <w:sz w:val="28"/>
          <w:szCs w:val="28"/>
          <w:lang w:val="kk-KZ"/>
        </w:rPr>
        <w:t xml:space="preserve"> </w:t>
      </w:r>
      <w:r w:rsidRPr="00FC2A43">
        <w:rPr>
          <w:sz w:val="28"/>
          <w:szCs w:val="28"/>
          <w:lang w:val="kk-KZ"/>
        </w:rPr>
        <w:t>Ниязбеков, зоология институтының маманы П.</w:t>
      </w:r>
      <w:r w:rsidR="000739DA">
        <w:rPr>
          <w:sz w:val="28"/>
          <w:szCs w:val="28"/>
          <w:lang w:val="kk-KZ"/>
        </w:rPr>
        <w:t> </w:t>
      </w:r>
      <w:r w:rsidRPr="00FC2A43">
        <w:rPr>
          <w:sz w:val="28"/>
          <w:szCs w:val="28"/>
          <w:lang w:val="kk-KZ"/>
        </w:rPr>
        <w:t>Есенбекова растады</w:t>
      </w:r>
      <w:r w:rsidR="00727190" w:rsidRPr="00FC2A43">
        <w:rPr>
          <w:sz w:val="28"/>
          <w:szCs w:val="28"/>
          <w:lang w:val="kk-KZ"/>
        </w:rPr>
        <w:t xml:space="preserve"> (</w:t>
      </w:r>
      <w:r w:rsidR="00812207" w:rsidRPr="00FC2A43">
        <w:rPr>
          <w:sz w:val="28"/>
          <w:szCs w:val="28"/>
          <w:lang w:val="kk-KZ"/>
        </w:rPr>
        <w:t>Қ</w:t>
      </w:r>
      <w:r w:rsidR="00727190" w:rsidRPr="00FC2A43">
        <w:rPr>
          <w:sz w:val="28"/>
          <w:szCs w:val="28"/>
          <w:lang w:val="kk-KZ"/>
        </w:rPr>
        <w:t xml:space="preserve">осымша </w:t>
      </w:r>
      <w:r w:rsidR="00676BDB" w:rsidRPr="00FC2A43">
        <w:rPr>
          <w:sz w:val="28"/>
          <w:szCs w:val="28"/>
          <w:lang w:val="kk-KZ"/>
        </w:rPr>
        <w:t>В</w:t>
      </w:r>
      <w:r w:rsidR="00727190" w:rsidRPr="00FC2A43">
        <w:rPr>
          <w:sz w:val="28"/>
          <w:szCs w:val="28"/>
          <w:lang w:val="kk-KZ"/>
        </w:rPr>
        <w:t>)</w:t>
      </w:r>
      <w:r w:rsidRPr="00FC2A43">
        <w:rPr>
          <w:sz w:val="28"/>
          <w:szCs w:val="28"/>
          <w:lang w:val="kk-KZ"/>
        </w:rPr>
        <w:t xml:space="preserve">. </w:t>
      </w:r>
    </w:p>
    <w:p w14:paraId="4B10732C" w14:textId="1199C554" w:rsidR="00FD15CA" w:rsidRPr="00FC2A43" w:rsidRDefault="00FD15CA" w:rsidP="00812207">
      <w:pPr>
        <w:tabs>
          <w:tab w:val="left" w:pos="567"/>
        </w:tabs>
        <w:ind w:firstLine="709"/>
        <w:jc w:val="both"/>
        <w:rPr>
          <w:sz w:val="28"/>
          <w:szCs w:val="28"/>
          <w:lang w:val="kk-KZ"/>
        </w:rPr>
      </w:pPr>
      <w:r w:rsidRPr="00FC2A43">
        <w:rPr>
          <w:sz w:val="28"/>
          <w:szCs w:val="28"/>
          <w:lang w:val="kk-KZ"/>
        </w:rPr>
        <w:t>Қазақстанның оңтүстік-шығыс аймағында бір-бірінен ерекшеленетін шегіртке тектес маусымдық аспектілер: көктемгі, ерте-жазғы, кеш-жазғы және күзгі-көктемгі болып бөлінеді.</w:t>
      </w:r>
    </w:p>
    <w:p w14:paraId="72099001" w14:textId="0922CE23" w:rsidR="001973E2" w:rsidRPr="00FC2A43" w:rsidRDefault="001973E2" w:rsidP="00812207">
      <w:pPr>
        <w:tabs>
          <w:tab w:val="left" w:pos="426"/>
        </w:tabs>
        <w:ind w:firstLine="709"/>
        <w:jc w:val="both"/>
        <w:rPr>
          <w:sz w:val="28"/>
          <w:szCs w:val="28"/>
          <w:lang w:val="kk-KZ"/>
        </w:rPr>
      </w:pPr>
      <w:r w:rsidRPr="00FC2A43">
        <w:rPr>
          <w:sz w:val="28"/>
          <w:szCs w:val="28"/>
          <w:lang w:val="kk-KZ"/>
        </w:rPr>
        <w:t xml:space="preserve">Көктемгі аспект 3 түрден тұрады, олар ерте көктемде пайда болады: айқыш саяқ шегіртке, Соколов конофима шегірткесі, Іле конофима шегірткесі. Осы аспектіде </w:t>
      </w:r>
      <w:r w:rsidR="00E96C57">
        <w:rPr>
          <w:sz w:val="28"/>
          <w:szCs w:val="28"/>
          <w:lang w:val="kk-KZ"/>
        </w:rPr>
        <w:t>басым</w:t>
      </w:r>
      <w:r w:rsidRPr="00FC2A43">
        <w:rPr>
          <w:sz w:val="28"/>
          <w:szCs w:val="28"/>
          <w:lang w:val="kk-KZ"/>
        </w:rPr>
        <w:t xml:space="preserve"> түр - айқыш саяқ шегіртке, оның пайыздық арақатынасы 1,1% құрады.</w:t>
      </w:r>
    </w:p>
    <w:p w14:paraId="6EF2C201" w14:textId="77777777" w:rsidR="001973E2" w:rsidRDefault="001973E2" w:rsidP="00812207">
      <w:pPr>
        <w:tabs>
          <w:tab w:val="left" w:pos="567"/>
        </w:tabs>
        <w:ind w:firstLine="709"/>
        <w:jc w:val="both"/>
        <w:rPr>
          <w:sz w:val="28"/>
          <w:szCs w:val="28"/>
          <w:lang w:val="kk-KZ"/>
        </w:rPr>
      </w:pPr>
    </w:p>
    <w:p w14:paraId="6F4D4DA0" w14:textId="77777777" w:rsidR="00812207" w:rsidRPr="00FC2A43" w:rsidRDefault="00812207" w:rsidP="00812207">
      <w:pPr>
        <w:tabs>
          <w:tab w:val="left" w:pos="567"/>
        </w:tabs>
        <w:ind w:firstLine="709"/>
        <w:jc w:val="both"/>
        <w:rPr>
          <w:sz w:val="28"/>
          <w:szCs w:val="28"/>
          <w:lang w:val="kk-KZ"/>
        </w:rPr>
      </w:pPr>
    </w:p>
    <w:p w14:paraId="511F391F" w14:textId="77777777" w:rsidR="00FD15CA" w:rsidRPr="00FC2A43" w:rsidRDefault="00FD15CA" w:rsidP="00FC2A43">
      <w:pPr>
        <w:jc w:val="both"/>
        <w:rPr>
          <w:sz w:val="28"/>
          <w:szCs w:val="28"/>
          <w:lang w:val="kk-KZ"/>
        </w:rPr>
      </w:pPr>
    </w:p>
    <w:p w14:paraId="35DF47CF" w14:textId="36E4CA60" w:rsidR="00FD15CA" w:rsidRPr="00FC2A43" w:rsidRDefault="003F0682" w:rsidP="00FC2A43">
      <w:pPr>
        <w:tabs>
          <w:tab w:val="decimal" w:pos="567"/>
        </w:tabs>
        <w:jc w:val="both"/>
        <w:rPr>
          <w:sz w:val="28"/>
          <w:szCs w:val="28"/>
          <w:lang w:val="kk-KZ"/>
        </w:rPr>
      </w:pPr>
      <w:r w:rsidRPr="00FC2A43">
        <w:rPr>
          <w:sz w:val="28"/>
          <w:szCs w:val="28"/>
          <w:lang w:val="kk-KZ"/>
        </w:rPr>
        <w:t>К</w:t>
      </w:r>
      <w:r w:rsidR="00D23586" w:rsidRPr="00FC2A43">
        <w:rPr>
          <w:sz w:val="28"/>
          <w:szCs w:val="28"/>
          <w:lang w:val="kk-KZ"/>
        </w:rPr>
        <w:t>есте</w:t>
      </w:r>
      <w:r w:rsidR="00FD15CA" w:rsidRPr="00FC2A43">
        <w:rPr>
          <w:sz w:val="28"/>
          <w:szCs w:val="28"/>
          <w:lang w:val="kk-KZ"/>
        </w:rPr>
        <w:t xml:space="preserve"> </w:t>
      </w:r>
      <w:r w:rsidRPr="00FC2A43">
        <w:rPr>
          <w:sz w:val="28"/>
          <w:szCs w:val="28"/>
          <w:lang w:val="kk-KZ"/>
        </w:rPr>
        <w:t>4</w:t>
      </w:r>
      <w:r w:rsidR="00A803BC" w:rsidRPr="00FC2A43">
        <w:rPr>
          <w:sz w:val="28"/>
          <w:szCs w:val="28"/>
          <w:lang w:val="kk-KZ"/>
        </w:rPr>
        <w:t xml:space="preserve"> </w:t>
      </w:r>
      <w:r w:rsidR="00FD15CA" w:rsidRPr="00FC2A43">
        <w:rPr>
          <w:sz w:val="28"/>
          <w:szCs w:val="28"/>
          <w:lang w:val="kk-KZ"/>
        </w:rPr>
        <w:t>– Қазақстанның оңтүстік-шығысында кездесетін шегірткелердің түр құрамы, 2019 ж.</w:t>
      </w:r>
    </w:p>
    <w:p w14:paraId="02B15830" w14:textId="77777777" w:rsidR="00FF6C7A" w:rsidRPr="000739DA" w:rsidRDefault="00FF6C7A" w:rsidP="00FC2A43">
      <w:pPr>
        <w:jc w:val="both"/>
        <w:rPr>
          <w:sz w:val="16"/>
          <w:szCs w:val="16"/>
          <w:lang w:val="kk-KZ"/>
        </w:rPr>
      </w:pPr>
    </w:p>
    <w:tbl>
      <w:tblPr>
        <w:tblStyle w:val="ad"/>
        <w:tblW w:w="0" w:type="auto"/>
        <w:tblInd w:w="178" w:type="dxa"/>
        <w:tblLook w:val="04A0" w:firstRow="1" w:lastRow="0" w:firstColumn="1" w:lastColumn="0" w:noHBand="0" w:noVBand="1"/>
      </w:tblPr>
      <w:tblGrid>
        <w:gridCol w:w="6490"/>
        <w:gridCol w:w="1132"/>
        <w:gridCol w:w="1828"/>
      </w:tblGrid>
      <w:tr w:rsidR="00812207" w:rsidRPr="00FC2A43" w14:paraId="0BFD0579" w14:textId="77777777" w:rsidTr="000739DA">
        <w:trPr>
          <w:trHeight w:val="724"/>
        </w:trPr>
        <w:tc>
          <w:tcPr>
            <w:tcW w:w="6593" w:type="dxa"/>
            <w:vAlign w:val="center"/>
          </w:tcPr>
          <w:p w14:paraId="17487089" w14:textId="77777777" w:rsidR="00812207" w:rsidRPr="00FC2A43" w:rsidRDefault="00812207" w:rsidP="000739DA">
            <w:pPr>
              <w:jc w:val="center"/>
              <w:rPr>
                <w:lang w:val="kk-KZ"/>
              </w:rPr>
            </w:pPr>
            <w:r w:rsidRPr="00FC2A43">
              <w:rPr>
                <w:lang w:val="kk-KZ"/>
              </w:rPr>
              <w:t>Шегірткенің түрлері</w:t>
            </w:r>
          </w:p>
        </w:tc>
        <w:tc>
          <w:tcPr>
            <w:tcW w:w="1134" w:type="dxa"/>
            <w:vAlign w:val="center"/>
          </w:tcPr>
          <w:p w14:paraId="5111F56F" w14:textId="77777777" w:rsidR="00812207" w:rsidRPr="00FC2A43" w:rsidRDefault="00812207" w:rsidP="000739DA">
            <w:pPr>
              <w:jc w:val="center"/>
              <w:rPr>
                <w:lang w:val="kk-KZ"/>
              </w:rPr>
            </w:pPr>
            <w:r w:rsidRPr="00FC2A43">
              <w:rPr>
                <w:lang w:val="kk-KZ"/>
              </w:rPr>
              <w:t>Кездесу жиілігі</w:t>
            </w:r>
          </w:p>
        </w:tc>
        <w:tc>
          <w:tcPr>
            <w:tcW w:w="1834" w:type="dxa"/>
            <w:vAlign w:val="center"/>
          </w:tcPr>
          <w:p w14:paraId="39018FF9" w14:textId="77777777" w:rsidR="00812207" w:rsidRPr="00FC2A43" w:rsidRDefault="00812207" w:rsidP="000739DA">
            <w:pPr>
              <w:jc w:val="center"/>
            </w:pPr>
            <w:r w:rsidRPr="00FC2A43">
              <w:rPr>
                <w:lang w:val="kk-KZ"/>
              </w:rPr>
              <w:t xml:space="preserve">Басымдылық индексі, </w:t>
            </w:r>
            <w:r w:rsidRPr="00FC2A43">
              <w:t>%</w:t>
            </w:r>
          </w:p>
        </w:tc>
      </w:tr>
      <w:tr w:rsidR="000739DA" w:rsidRPr="00FC2A43" w14:paraId="2735D35E" w14:textId="77777777" w:rsidTr="000739DA">
        <w:tc>
          <w:tcPr>
            <w:tcW w:w="6593" w:type="dxa"/>
            <w:vAlign w:val="center"/>
          </w:tcPr>
          <w:p w14:paraId="1D9F0A0F" w14:textId="56FA74BF" w:rsidR="000739DA" w:rsidRPr="00FC2A43" w:rsidRDefault="000739DA" w:rsidP="000739DA">
            <w:pPr>
              <w:jc w:val="center"/>
              <w:rPr>
                <w:lang w:val="kk-KZ"/>
              </w:rPr>
            </w:pPr>
            <w:r>
              <w:rPr>
                <w:lang w:val="kk-KZ"/>
              </w:rPr>
              <w:t>1</w:t>
            </w:r>
          </w:p>
        </w:tc>
        <w:tc>
          <w:tcPr>
            <w:tcW w:w="1134" w:type="dxa"/>
            <w:vAlign w:val="center"/>
          </w:tcPr>
          <w:p w14:paraId="79519812" w14:textId="615D94AF" w:rsidR="000739DA" w:rsidRPr="00FC2A43" w:rsidRDefault="000739DA" w:rsidP="000739DA">
            <w:pPr>
              <w:jc w:val="center"/>
              <w:rPr>
                <w:lang w:val="kk-KZ"/>
              </w:rPr>
            </w:pPr>
            <w:r>
              <w:rPr>
                <w:lang w:val="kk-KZ"/>
              </w:rPr>
              <w:t>2</w:t>
            </w:r>
          </w:p>
        </w:tc>
        <w:tc>
          <w:tcPr>
            <w:tcW w:w="1834" w:type="dxa"/>
            <w:vAlign w:val="center"/>
          </w:tcPr>
          <w:p w14:paraId="4A43D456" w14:textId="5E1DDA7C" w:rsidR="000739DA" w:rsidRPr="00FC2A43" w:rsidRDefault="000739DA" w:rsidP="000739DA">
            <w:pPr>
              <w:jc w:val="center"/>
              <w:rPr>
                <w:lang w:val="kk-KZ"/>
              </w:rPr>
            </w:pPr>
            <w:r>
              <w:rPr>
                <w:lang w:val="kk-KZ"/>
              </w:rPr>
              <w:t>3</w:t>
            </w:r>
          </w:p>
        </w:tc>
      </w:tr>
      <w:tr w:rsidR="000739DA" w:rsidRPr="00FC2A43" w14:paraId="409DA747" w14:textId="77777777" w:rsidTr="00CD0080">
        <w:tc>
          <w:tcPr>
            <w:tcW w:w="9561" w:type="dxa"/>
            <w:gridSpan w:val="3"/>
          </w:tcPr>
          <w:p w14:paraId="6704553F" w14:textId="46BAB2D0" w:rsidR="000739DA" w:rsidRPr="00FC2A43" w:rsidRDefault="000739DA" w:rsidP="00FC2A43">
            <w:pPr>
              <w:jc w:val="center"/>
              <w:rPr>
                <w:lang w:val="kk-KZ"/>
              </w:rPr>
            </w:pPr>
            <w:r w:rsidRPr="00FC2A43">
              <w:rPr>
                <w:lang w:val="kk-KZ"/>
              </w:rPr>
              <w:t xml:space="preserve">Acrididae тұқымдасы </w:t>
            </w:r>
          </w:p>
          <w:p w14:paraId="1EDA87EF" w14:textId="036AADFB" w:rsidR="000739DA" w:rsidRPr="00FC2A43" w:rsidRDefault="000739DA" w:rsidP="000739DA">
            <w:pPr>
              <w:jc w:val="center"/>
              <w:rPr>
                <w:lang w:val="kk-KZ"/>
              </w:rPr>
            </w:pPr>
            <w:r w:rsidRPr="00FC2A43">
              <w:rPr>
                <w:lang w:val="kk-KZ"/>
              </w:rPr>
              <w:t>Acridinae туысы</w:t>
            </w:r>
          </w:p>
        </w:tc>
      </w:tr>
      <w:tr w:rsidR="00812207" w:rsidRPr="00FC2A43" w14:paraId="45E6373E" w14:textId="77777777" w:rsidTr="000739DA">
        <w:tc>
          <w:tcPr>
            <w:tcW w:w="6593" w:type="dxa"/>
          </w:tcPr>
          <w:p w14:paraId="27CD4658" w14:textId="77777777" w:rsidR="00812207" w:rsidRPr="00FC2A43" w:rsidRDefault="00812207" w:rsidP="00FC2A43">
            <w:pPr>
              <w:rPr>
                <w:lang w:val="kk-KZ"/>
              </w:rPr>
            </w:pPr>
            <w:r w:rsidRPr="00FC2A43">
              <w:rPr>
                <w:i/>
                <w:lang w:val="kk-KZ"/>
              </w:rPr>
              <w:t>Acrida oxycephala</w:t>
            </w:r>
            <w:r w:rsidRPr="00FC2A43">
              <w:rPr>
                <w:lang w:val="kk-KZ"/>
              </w:rPr>
              <w:t xml:space="preserve"> (Pallas, 1771) - шөл акридасы</w:t>
            </w:r>
          </w:p>
        </w:tc>
        <w:tc>
          <w:tcPr>
            <w:tcW w:w="1134" w:type="dxa"/>
          </w:tcPr>
          <w:p w14:paraId="09107111" w14:textId="77777777" w:rsidR="00812207" w:rsidRPr="00FC2A43" w:rsidRDefault="00812207" w:rsidP="00FC2A43">
            <w:pPr>
              <w:jc w:val="center"/>
              <w:rPr>
                <w:lang w:val="kk-KZ"/>
              </w:rPr>
            </w:pPr>
            <w:r w:rsidRPr="00FC2A43">
              <w:rPr>
                <w:lang w:val="kk-KZ"/>
              </w:rPr>
              <w:t>+</w:t>
            </w:r>
          </w:p>
        </w:tc>
        <w:tc>
          <w:tcPr>
            <w:tcW w:w="1834" w:type="dxa"/>
            <w:vAlign w:val="center"/>
          </w:tcPr>
          <w:p w14:paraId="56CE5D82" w14:textId="77777777" w:rsidR="00812207" w:rsidRPr="00FC2A43" w:rsidRDefault="00812207" w:rsidP="000739DA">
            <w:pPr>
              <w:jc w:val="center"/>
              <w:rPr>
                <w:lang w:val="kk-KZ"/>
              </w:rPr>
            </w:pPr>
            <w:r w:rsidRPr="00FC2A43">
              <w:rPr>
                <w:lang w:val="kk-KZ"/>
              </w:rPr>
              <w:t>0,3</w:t>
            </w:r>
          </w:p>
        </w:tc>
      </w:tr>
      <w:tr w:rsidR="00812207" w:rsidRPr="00FC2A43" w14:paraId="5840174E" w14:textId="77777777" w:rsidTr="000739DA">
        <w:tc>
          <w:tcPr>
            <w:tcW w:w="6593" w:type="dxa"/>
          </w:tcPr>
          <w:p w14:paraId="1BCEB07D" w14:textId="77777777" w:rsidR="00812207" w:rsidRPr="00FC2A43" w:rsidRDefault="00812207" w:rsidP="00FC2A43">
            <w:pPr>
              <w:rPr>
                <w:lang w:val="kk-KZ"/>
              </w:rPr>
            </w:pPr>
            <w:r w:rsidRPr="00FC2A43">
              <w:rPr>
                <w:i/>
                <w:lang w:val="kk-KZ"/>
              </w:rPr>
              <w:t xml:space="preserve">Arcyptera microptera </w:t>
            </w:r>
            <w:r w:rsidRPr="00FC2A43">
              <w:rPr>
                <w:lang w:val="kk-KZ"/>
              </w:rPr>
              <w:t>(Fischer-Waldheim, 1833) - айқыш саяқ шегіртке</w:t>
            </w:r>
          </w:p>
        </w:tc>
        <w:tc>
          <w:tcPr>
            <w:tcW w:w="1134" w:type="dxa"/>
          </w:tcPr>
          <w:p w14:paraId="63555E0F" w14:textId="77777777" w:rsidR="00812207" w:rsidRPr="00FC2A43" w:rsidRDefault="00812207" w:rsidP="00FC2A43">
            <w:pPr>
              <w:jc w:val="center"/>
              <w:rPr>
                <w:lang w:val="kk-KZ"/>
              </w:rPr>
            </w:pPr>
            <w:r w:rsidRPr="00FC2A43">
              <w:rPr>
                <w:lang w:val="kk-KZ"/>
              </w:rPr>
              <w:t>+</w:t>
            </w:r>
          </w:p>
        </w:tc>
        <w:tc>
          <w:tcPr>
            <w:tcW w:w="1834" w:type="dxa"/>
            <w:vAlign w:val="center"/>
          </w:tcPr>
          <w:p w14:paraId="5D065D8F" w14:textId="77777777" w:rsidR="00812207" w:rsidRPr="00FC2A43" w:rsidRDefault="00812207" w:rsidP="000739DA">
            <w:pPr>
              <w:jc w:val="center"/>
              <w:rPr>
                <w:lang w:val="kk-KZ"/>
              </w:rPr>
            </w:pPr>
            <w:r w:rsidRPr="00FC2A43">
              <w:rPr>
                <w:lang w:val="kk-KZ"/>
              </w:rPr>
              <w:t>1,1</w:t>
            </w:r>
          </w:p>
        </w:tc>
      </w:tr>
      <w:tr w:rsidR="00812207" w:rsidRPr="00FC2A43" w14:paraId="5CB81969" w14:textId="77777777" w:rsidTr="000739DA">
        <w:tc>
          <w:tcPr>
            <w:tcW w:w="6593" w:type="dxa"/>
          </w:tcPr>
          <w:p w14:paraId="5F2AD9F6" w14:textId="77777777" w:rsidR="00812207" w:rsidRPr="00FC2A43" w:rsidRDefault="00812207" w:rsidP="00FC2A43">
            <w:pPr>
              <w:rPr>
                <w:lang w:val="kk-KZ"/>
              </w:rPr>
            </w:pPr>
            <w:r w:rsidRPr="00FC2A43">
              <w:rPr>
                <w:i/>
                <w:lang w:val="kk-KZ"/>
              </w:rPr>
              <w:lastRenderedPageBreak/>
              <w:t xml:space="preserve">Chorthippus karelini </w:t>
            </w:r>
            <w:r w:rsidRPr="00FC2A43">
              <w:rPr>
                <w:lang w:val="kk-KZ"/>
              </w:rPr>
              <w:t xml:space="preserve">(Uvarov, 1910) - карелин ақжолақ кішкене шегірткесі </w:t>
            </w:r>
          </w:p>
        </w:tc>
        <w:tc>
          <w:tcPr>
            <w:tcW w:w="1134" w:type="dxa"/>
          </w:tcPr>
          <w:p w14:paraId="09F8A131" w14:textId="77777777" w:rsidR="00812207" w:rsidRPr="00FC2A43" w:rsidRDefault="00812207" w:rsidP="00FC2A43">
            <w:pPr>
              <w:jc w:val="center"/>
              <w:rPr>
                <w:lang w:val="kk-KZ"/>
              </w:rPr>
            </w:pPr>
            <w:r w:rsidRPr="00FC2A43">
              <w:rPr>
                <w:lang w:val="kk-KZ"/>
              </w:rPr>
              <w:t>+</w:t>
            </w:r>
          </w:p>
        </w:tc>
        <w:tc>
          <w:tcPr>
            <w:tcW w:w="1834" w:type="dxa"/>
            <w:vAlign w:val="center"/>
          </w:tcPr>
          <w:p w14:paraId="224C7AB7" w14:textId="77777777" w:rsidR="00812207" w:rsidRPr="00FC2A43" w:rsidRDefault="00812207" w:rsidP="000739DA">
            <w:pPr>
              <w:jc w:val="center"/>
              <w:rPr>
                <w:lang w:val="kk-KZ"/>
              </w:rPr>
            </w:pPr>
            <w:r w:rsidRPr="00FC2A43">
              <w:rPr>
                <w:lang w:val="kk-KZ"/>
              </w:rPr>
              <w:t>0,9</w:t>
            </w:r>
          </w:p>
          <w:p w14:paraId="6B0C94DF" w14:textId="77777777" w:rsidR="00812207" w:rsidRPr="00FC2A43" w:rsidRDefault="00812207" w:rsidP="000739DA">
            <w:pPr>
              <w:jc w:val="center"/>
              <w:rPr>
                <w:lang w:val="kk-KZ"/>
              </w:rPr>
            </w:pPr>
          </w:p>
        </w:tc>
      </w:tr>
      <w:tr w:rsidR="00812207" w:rsidRPr="00FC2A43" w14:paraId="5328E7AB" w14:textId="77777777" w:rsidTr="000739DA">
        <w:tc>
          <w:tcPr>
            <w:tcW w:w="6593" w:type="dxa"/>
          </w:tcPr>
          <w:p w14:paraId="104BDBE1" w14:textId="77777777" w:rsidR="00812207" w:rsidRPr="00FC2A43" w:rsidRDefault="00812207" w:rsidP="00FC2A43">
            <w:pPr>
              <w:rPr>
                <w:lang w:val="kk-KZ"/>
              </w:rPr>
            </w:pPr>
            <w:r w:rsidRPr="00FC2A43">
              <w:rPr>
                <w:i/>
                <w:lang w:val="kk-KZ"/>
              </w:rPr>
              <w:t xml:space="preserve">Chrysochraon dispar </w:t>
            </w:r>
            <w:r w:rsidRPr="00FC2A43">
              <w:rPr>
                <w:lang w:val="kk-KZ"/>
              </w:rPr>
              <w:t xml:space="preserve">(Germar, 1835) - жұпсыз жасыл шегіртке </w:t>
            </w:r>
          </w:p>
        </w:tc>
        <w:tc>
          <w:tcPr>
            <w:tcW w:w="1134" w:type="dxa"/>
          </w:tcPr>
          <w:p w14:paraId="493EF4AB" w14:textId="77777777" w:rsidR="00812207" w:rsidRPr="00FC2A43" w:rsidRDefault="00812207" w:rsidP="00FC2A43">
            <w:pPr>
              <w:jc w:val="center"/>
              <w:rPr>
                <w:lang w:val="kk-KZ"/>
              </w:rPr>
            </w:pPr>
            <w:r w:rsidRPr="00FC2A43">
              <w:rPr>
                <w:lang w:val="kk-KZ"/>
              </w:rPr>
              <w:t>++</w:t>
            </w:r>
          </w:p>
        </w:tc>
        <w:tc>
          <w:tcPr>
            <w:tcW w:w="1834" w:type="dxa"/>
            <w:vAlign w:val="center"/>
          </w:tcPr>
          <w:p w14:paraId="0F3D2B3A" w14:textId="77777777" w:rsidR="00812207" w:rsidRPr="00FC2A43" w:rsidRDefault="00812207" w:rsidP="000739DA">
            <w:pPr>
              <w:jc w:val="center"/>
              <w:rPr>
                <w:lang w:val="kk-KZ"/>
              </w:rPr>
            </w:pPr>
            <w:r w:rsidRPr="00FC2A43">
              <w:rPr>
                <w:lang w:val="kk-KZ"/>
              </w:rPr>
              <w:t>2,3</w:t>
            </w:r>
          </w:p>
          <w:p w14:paraId="38B00126" w14:textId="77777777" w:rsidR="00812207" w:rsidRPr="00FC2A43" w:rsidRDefault="00812207" w:rsidP="000739DA">
            <w:pPr>
              <w:jc w:val="center"/>
              <w:rPr>
                <w:lang w:val="kk-KZ"/>
              </w:rPr>
            </w:pPr>
          </w:p>
        </w:tc>
      </w:tr>
      <w:tr w:rsidR="00812207" w:rsidRPr="00FC2A43" w14:paraId="3D091BFA" w14:textId="77777777" w:rsidTr="000739DA">
        <w:tc>
          <w:tcPr>
            <w:tcW w:w="6593" w:type="dxa"/>
          </w:tcPr>
          <w:p w14:paraId="073CA6DA" w14:textId="77777777" w:rsidR="00812207" w:rsidRPr="00FC2A43" w:rsidRDefault="00812207" w:rsidP="00FC2A43">
            <w:pPr>
              <w:rPr>
                <w:lang w:val="kk-KZ"/>
              </w:rPr>
            </w:pPr>
            <w:r w:rsidRPr="00FC2A43">
              <w:rPr>
                <w:i/>
                <w:lang w:val="kk-KZ"/>
              </w:rPr>
              <w:t xml:space="preserve">Duroniella kalmyka </w:t>
            </w:r>
            <w:r w:rsidRPr="00FC2A43">
              <w:rPr>
                <w:lang w:val="kk-KZ"/>
              </w:rPr>
              <w:t xml:space="preserve">(Adelung, 1906) - қалмақ шошақбас шегірткесі </w:t>
            </w:r>
          </w:p>
        </w:tc>
        <w:tc>
          <w:tcPr>
            <w:tcW w:w="1134" w:type="dxa"/>
          </w:tcPr>
          <w:p w14:paraId="3CD99C30" w14:textId="77777777" w:rsidR="00812207" w:rsidRPr="00FC2A43" w:rsidRDefault="00812207" w:rsidP="00FC2A43">
            <w:pPr>
              <w:jc w:val="center"/>
              <w:rPr>
                <w:lang w:val="kk-KZ"/>
              </w:rPr>
            </w:pPr>
            <w:r w:rsidRPr="00FC2A43">
              <w:rPr>
                <w:lang w:val="kk-KZ"/>
              </w:rPr>
              <w:t>++</w:t>
            </w:r>
          </w:p>
        </w:tc>
        <w:tc>
          <w:tcPr>
            <w:tcW w:w="1834" w:type="dxa"/>
            <w:vAlign w:val="center"/>
          </w:tcPr>
          <w:p w14:paraId="0349B09D" w14:textId="77777777" w:rsidR="00812207" w:rsidRPr="00FC2A43" w:rsidRDefault="00812207" w:rsidP="000739DA">
            <w:pPr>
              <w:jc w:val="center"/>
              <w:rPr>
                <w:lang w:val="kk-KZ"/>
              </w:rPr>
            </w:pPr>
            <w:r w:rsidRPr="00FC2A43">
              <w:rPr>
                <w:lang w:val="kk-KZ"/>
              </w:rPr>
              <w:t>2,9</w:t>
            </w:r>
          </w:p>
        </w:tc>
      </w:tr>
      <w:tr w:rsidR="00812207" w:rsidRPr="00FC2A43" w14:paraId="3B7A475B" w14:textId="77777777" w:rsidTr="000739DA">
        <w:tc>
          <w:tcPr>
            <w:tcW w:w="6593" w:type="dxa"/>
          </w:tcPr>
          <w:p w14:paraId="3BCA7CF2" w14:textId="77777777" w:rsidR="00812207" w:rsidRPr="00FC2A43" w:rsidRDefault="00812207" w:rsidP="00FC2A43">
            <w:pPr>
              <w:rPr>
                <w:lang w:val="kk-KZ"/>
              </w:rPr>
            </w:pPr>
            <w:r w:rsidRPr="00FC2A43">
              <w:rPr>
                <w:i/>
                <w:lang w:val="kk-KZ"/>
              </w:rPr>
              <w:t xml:space="preserve">Euchorthippus pulvinatus </w:t>
            </w:r>
            <w:r w:rsidRPr="00FC2A43">
              <w:rPr>
                <w:lang w:val="kk-KZ"/>
              </w:rPr>
              <w:t xml:space="preserve">(Fischer-Waldheim, 1846) - дала кішкене шегірткесі </w:t>
            </w:r>
          </w:p>
        </w:tc>
        <w:tc>
          <w:tcPr>
            <w:tcW w:w="1134" w:type="dxa"/>
          </w:tcPr>
          <w:p w14:paraId="6228191E" w14:textId="77777777" w:rsidR="00812207" w:rsidRPr="00FC2A43" w:rsidRDefault="00812207" w:rsidP="00FC2A43">
            <w:pPr>
              <w:jc w:val="center"/>
              <w:rPr>
                <w:lang w:val="kk-KZ"/>
              </w:rPr>
            </w:pPr>
            <w:r w:rsidRPr="00FC2A43">
              <w:rPr>
                <w:lang w:val="kk-KZ"/>
              </w:rPr>
              <w:t>+</w:t>
            </w:r>
          </w:p>
        </w:tc>
        <w:tc>
          <w:tcPr>
            <w:tcW w:w="1834" w:type="dxa"/>
            <w:vAlign w:val="center"/>
          </w:tcPr>
          <w:p w14:paraId="37587F7F" w14:textId="77777777" w:rsidR="00812207" w:rsidRPr="00FC2A43" w:rsidRDefault="00812207" w:rsidP="000739DA">
            <w:pPr>
              <w:jc w:val="center"/>
              <w:rPr>
                <w:lang w:val="kk-KZ"/>
              </w:rPr>
            </w:pPr>
            <w:r w:rsidRPr="00FC2A43">
              <w:rPr>
                <w:lang w:val="kk-KZ"/>
              </w:rPr>
              <w:t>0,3</w:t>
            </w:r>
          </w:p>
          <w:p w14:paraId="591FFEAE" w14:textId="77777777" w:rsidR="00812207" w:rsidRPr="00FC2A43" w:rsidRDefault="00812207" w:rsidP="000739DA">
            <w:pPr>
              <w:jc w:val="center"/>
              <w:rPr>
                <w:lang w:val="kk-KZ"/>
              </w:rPr>
            </w:pPr>
          </w:p>
        </w:tc>
      </w:tr>
      <w:tr w:rsidR="00812207" w:rsidRPr="00FC2A43" w14:paraId="4F1197AF" w14:textId="77777777" w:rsidTr="000739DA">
        <w:tc>
          <w:tcPr>
            <w:tcW w:w="6593" w:type="dxa"/>
          </w:tcPr>
          <w:p w14:paraId="54B45373" w14:textId="77777777" w:rsidR="00812207" w:rsidRPr="00FC2A43" w:rsidRDefault="00812207" w:rsidP="00FC2A43">
            <w:pPr>
              <w:rPr>
                <w:lang w:val="kk-KZ"/>
              </w:rPr>
            </w:pPr>
            <w:r w:rsidRPr="00FC2A43">
              <w:rPr>
                <w:i/>
                <w:lang w:val="kk-KZ"/>
              </w:rPr>
              <w:t xml:space="preserve">Euthystira brachyptera </w:t>
            </w:r>
            <w:r w:rsidRPr="00FC2A43">
              <w:rPr>
                <w:lang w:val="kk-KZ"/>
              </w:rPr>
              <w:t xml:space="preserve">(Ocskay, 1826) - қысқақанатты жасыл шегіртке </w:t>
            </w:r>
          </w:p>
        </w:tc>
        <w:tc>
          <w:tcPr>
            <w:tcW w:w="1134" w:type="dxa"/>
          </w:tcPr>
          <w:p w14:paraId="24F249CE" w14:textId="77777777" w:rsidR="00812207" w:rsidRPr="00FC2A43" w:rsidRDefault="00812207" w:rsidP="00FC2A43">
            <w:pPr>
              <w:jc w:val="center"/>
              <w:rPr>
                <w:lang w:val="kk-KZ"/>
              </w:rPr>
            </w:pPr>
            <w:r w:rsidRPr="00FC2A43">
              <w:rPr>
                <w:lang w:val="kk-KZ"/>
              </w:rPr>
              <w:t>+</w:t>
            </w:r>
          </w:p>
        </w:tc>
        <w:tc>
          <w:tcPr>
            <w:tcW w:w="1834" w:type="dxa"/>
            <w:vAlign w:val="center"/>
          </w:tcPr>
          <w:p w14:paraId="7E06344E" w14:textId="77777777" w:rsidR="00812207" w:rsidRPr="00FC2A43" w:rsidRDefault="00812207" w:rsidP="000739DA">
            <w:pPr>
              <w:jc w:val="center"/>
              <w:rPr>
                <w:lang w:val="kk-KZ"/>
              </w:rPr>
            </w:pPr>
            <w:r w:rsidRPr="00FC2A43">
              <w:rPr>
                <w:lang w:val="kk-KZ"/>
              </w:rPr>
              <w:t>1,1</w:t>
            </w:r>
          </w:p>
        </w:tc>
      </w:tr>
      <w:tr w:rsidR="00812207" w:rsidRPr="00FC2A43" w14:paraId="4E2FCB48" w14:textId="77777777" w:rsidTr="000739DA">
        <w:tc>
          <w:tcPr>
            <w:tcW w:w="6593" w:type="dxa"/>
          </w:tcPr>
          <w:p w14:paraId="01D24E82" w14:textId="77777777" w:rsidR="00812207" w:rsidRPr="00FC2A43" w:rsidRDefault="00812207" w:rsidP="00FC2A43">
            <w:pPr>
              <w:rPr>
                <w:lang w:val="kk-KZ"/>
              </w:rPr>
            </w:pPr>
            <w:r w:rsidRPr="00FC2A43">
              <w:rPr>
                <w:i/>
                <w:lang w:val="kk-KZ"/>
              </w:rPr>
              <w:t xml:space="preserve">Omocestus haemorrhoidalis </w:t>
            </w:r>
            <w:r w:rsidRPr="00FC2A43">
              <w:rPr>
                <w:lang w:val="kk-KZ"/>
              </w:rPr>
              <w:t>(Charpentier, 1825) - қызылқұрсақ шөп шегірткесі</w:t>
            </w:r>
          </w:p>
        </w:tc>
        <w:tc>
          <w:tcPr>
            <w:tcW w:w="1134" w:type="dxa"/>
          </w:tcPr>
          <w:p w14:paraId="7C1A84B3" w14:textId="77777777" w:rsidR="00812207" w:rsidRPr="00FC2A43" w:rsidRDefault="00812207" w:rsidP="00FC2A43">
            <w:pPr>
              <w:jc w:val="center"/>
              <w:rPr>
                <w:lang w:val="kk-KZ"/>
              </w:rPr>
            </w:pPr>
            <w:r w:rsidRPr="00FC2A43">
              <w:rPr>
                <w:lang w:val="kk-KZ"/>
              </w:rPr>
              <w:t>++</w:t>
            </w:r>
          </w:p>
        </w:tc>
        <w:tc>
          <w:tcPr>
            <w:tcW w:w="1834" w:type="dxa"/>
            <w:vAlign w:val="center"/>
          </w:tcPr>
          <w:p w14:paraId="2061BF11" w14:textId="77777777" w:rsidR="00812207" w:rsidRPr="00FC2A43" w:rsidRDefault="00812207" w:rsidP="000739DA">
            <w:pPr>
              <w:jc w:val="center"/>
              <w:rPr>
                <w:lang w:val="kk-KZ"/>
              </w:rPr>
            </w:pPr>
            <w:r w:rsidRPr="00FC2A43">
              <w:rPr>
                <w:lang w:val="kk-KZ"/>
              </w:rPr>
              <w:t>4,0</w:t>
            </w:r>
          </w:p>
          <w:p w14:paraId="60EBB947" w14:textId="77777777" w:rsidR="00812207" w:rsidRPr="00FC2A43" w:rsidRDefault="00812207" w:rsidP="000739DA">
            <w:pPr>
              <w:jc w:val="center"/>
              <w:rPr>
                <w:lang w:val="kk-KZ"/>
              </w:rPr>
            </w:pPr>
          </w:p>
        </w:tc>
      </w:tr>
      <w:tr w:rsidR="00812207" w:rsidRPr="00FC2A43" w14:paraId="5E3B4933" w14:textId="77777777" w:rsidTr="000739DA">
        <w:tc>
          <w:tcPr>
            <w:tcW w:w="6593" w:type="dxa"/>
          </w:tcPr>
          <w:p w14:paraId="19857E1A" w14:textId="77777777" w:rsidR="00812207" w:rsidRPr="00FC2A43" w:rsidRDefault="00812207" w:rsidP="00FC2A43">
            <w:pPr>
              <w:rPr>
                <w:lang w:val="kk-KZ"/>
              </w:rPr>
            </w:pPr>
            <w:r w:rsidRPr="00FC2A43">
              <w:rPr>
                <w:i/>
                <w:lang w:val="en-US"/>
              </w:rPr>
              <w:t xml:space="preserve">Stenobothrus fischeri </w:t>
            </w:r>
            <w:r w:rsidRPr="00FC2A43">
              <w:rPr>
                <w:lang w:val="en-US"/>
              </w:rPr>
              <w:t>(Eversmann, 1848)</w:t>
            </w:r>
            <w:r w:rsidRPr="00FC2A43">
              <w:rPr>
                <w:lang w:val="kk-KZ"/>
              </w:rPr>
              <w:t xml:space="preserve"> - фишер шөп шегірткесі </w:t>
            </w:r>
          </w:p>
        </w:tc>
        <w:tc>
          <w:tcPr>
            <w:tcW w:w="1134" w:type="dxa"/>
          </w:tcPr>
          <w:p w14:paraId="31435B7A" w14:textId="77777777" w:rsidR="00812207" w:rsidRPr="00FC2A43" w:rsidRDefault="00812207" w:rsidP="00FC2A43">
            <w:pPr>
              <w:jc w:val="center"/>
              <w:rPr>
                <w:lang w:val="kk-KZ"/>
              </w:rPr>
            </w:pPr>
            <w:r w:rsidRPr="00FC2A43">
              <w:rPr>
                <w:lang w:val="kk-KZ"/>
              </w:rPr>
              <w:t>+</w:t>
            </w:r>
          </w:p>
        </w:tc>
        <w:tc>
          <w:tcPr>
            <w:tcW w:w="1834" w:type="dxa"/>
            <w:vAlign w:val="center"/>
          </w:tcPr>
          <w:p w14:paraId="00191B5C" w14:textId="77777777" w:rsidR="00812207" w:rsidRPr="00FC2A43" w:rsidRDefault="00812207" w:rsidP="000739DA">
            <w:pPr>
              <w:jc w:val="center"/>
              <w:rPr>
                <w:lang w:val="kk-KZ"/>
              </w:rPr>
            </w:pPr>
            <w:r w:rsidRPr="00FC2A43">
              <w:rPr>
                <w:lang w:val="kk-KZ"/>
              </w:rPr>
              <w:t>0,5</w:t>
            </w:r>
          </w:p>
        </w:tc>
      </w:tr>
      <w:tr w:rsidR="00812207" w:rsidRPr="00FC2A43" w14:paraId="2B34694E" w14:textId="77777777" w:rsidTr="000739DA">
        <w:tc>
          <w:tcPr>
            <w:tcW w:w="6593" w:type="dxa"/>
          </w:tcPr>
          <w:p w14:paraId="361F1C09" w14:textId="77777777" w:rsidR="00812207" w:rsidRPr="00FC2A43" w:rsidRDefault="00812207" w:rsidP="00FC2A43">
            <w:pPr>
              <w:rPr>
                <w:lang w:val="kk-KZ"/>
              </w:rPr>
            </w:pPr>
            <w:r w:rsidRPr="00FC2A43">
              <w:rPr>
                <w:i/>
                <w:shd w:val="clear" w:color="auto" w:fill="FFFFFF"/>
                <w:lang w:val="kk-KZ"/>
              </w:rPr>
              <w:t>Dociostaurus tartarus</w:t>
            </w:r>
            <w:r w:rsidRPr="00FC2A43">
              <w:rPr>
                <w:shd w:val="clear" w:color="auto" w:fill="FFFFFF"/>
                <w:lang w:val="kk-KZ"/>
              </w:rPr>
              <w:t xml:space="preserve">  (Stshelkanovtzev, 1909) - шөл айқыш шегірткесі</w:t>
            </w:r>
          </w:p>
        </w:tc>
        <w:tc>
          <w:tcPr>
            <w:tcW w:w="1134" w:type="dxa"/>
          </w:tcPr>
          <w:p w14:paraId="62834841" w14:textId="77777777" w:rsidR="00812207" w:rsidRPr="00FC2A43" w:rsidRDefault="00812207" w:rsidP="00FC2A43">
            <w:pPr>
              <w:jc w:val="center"/>
              <w:rPr>
                <w:lang w:val="kk-KZ"/>
              </w:rPr>
            </w:pPr>
            <w:r w:rsidRPr="00FC2A43">
              <w:rPr>
                <w:lang w:val="kk-KZ"/>
              </w:rPr>
              <w:t>+++</w:t>
            </w:r>
          </w:p>
        </w:tc>
        <w:tc>
          <w:tcPr>
            <w:tcW w:w="1834" w:type="dxa"/>
            <w:vAlign w:val="center"/>
          </w:tcPr>
          <w:p w14:paraId="6177CE49" w14:textId="77777777" w:rsidR="00812207" w:rsidRPr="00FC2A43" w:rsidRDefault="00812207" w:rsidP="000739DA">
            <w:pPr>
              <w:jc w:val="center"/>
              <w:rPr>
                <w:lang w:val="kk-KZ"/>
              </w:rPr>
            </w:pPr>
            <w:r w:rsidRPr="00FC2A43">
              <w:rPr>
                <w:lang w:val="kk-KZ"/>
              </w:rPr>
              <w:t>13,7</w:t>
            </w:r>
          </w:p>
          <w:p w14:paraId="4C31BD35" w14:textId="77777777" w:rsidR="00812207" w:rsidRPr="00FC2A43" w:rsidRDefault="00812207" w:rsidP="000739DA">
            <w:pPr>
              <w:jc w:val="center"/>
              <w:rPr>
                <w:lang w:val="kk-KZ"/>
              </w:rPr>
            </w:pPr>
          </w:p>
        </w:tc>
      </w:tr>
      <w:tr w:rsidR="00812207" w:rsidRPr="00FC2A43" w14:paraId="28F76CB3" w14:textId="77777777" w:rsidTr="000739DA">
        <w:tc>
          <w:tcPr>
            <w:tcW w:w="6593" w:type="dxa"/>
          </w:tcPr>
          <w:p w14:paraId="0A05DB77" w14:textId="77777777" w:rsidR="00812207" w:rsidRPr="00FC2A43" w:rsidRDefault="00812207" w:rsidP="00FC2A43">
            <w:pPr>
              <w:rPr>
                <w:lang w:val="kk-KZ"/>
              </w:rPr>
            </w:pPr>
            <w:r w:rsidRPr="00FC2A43">
              <w:rPr>
                <w:i/>
                <w:shd w:val="clear" w:color="auto" w:fill="FFFFFF"/>
                <w:lang w:val="kk-KZ"/>
              </w:rPr>
              <w:t>Chorthippus angulatus</w:t>
            </w:r>
            <w:r w:rsidRPr="00FC2A43">
              <w:rPr>
                <w:shd w:val="clear" w:color="auto" w:fill="FFFFFF"/>
                <w:lang w:val="kk-KZ"/>
              </w:rPr>
              <w:t xml:space="preserve"> (Tarbinsky 1910) - үшкірқанат (бұрышты) кішкене шегіртке</w:t>
            </w:r>
          </w:p>
        </w:tc>
        <w:tc>
          <w:tcPr>
            <w:tcW w:w="1134" w:type="dxa"/>
          </w:tcPr>
          <w:p w14:paraId="1DC122DF" w14:textId="77777777" w:rsidR="00812207" w:rsidRPr="00FC2A43" w:rsidRDefault="00812207" w:rsidP="00FC2A43">
            <w:pPr>
              <w:jc w:val="center"/>
              <w:rPr>
                <w:lang w:val="kk-KZ"/>
              </w:rPr>
            </w:pPr>
            <w:r w:rsidRPr="00FC2A43">
              <w:rPr>
                <w:lang w:val="kk-KZ"/>
              </w:rPr>
              <w:t>+++</w:t>
            </w:r>
          </w:p>
        </w:tc>
        <w:tc>
          <w:tcPr>
            <w:tcW w:w="1834" w:type="dxa"/>
            <w:vAlign w:val="center"/>
          </w:tcPr>
          <w:p w14:paraId="15639929" w14:textId="77777777" w:rsidR="00812207" w:rsidRPr="00FC2A43" w:rsidRDefault="00812207" w:rsidP="000739DA">
            <w:pPr>
              <w:jc w:val="center"/>
              <w:rPr>
                <w:lang w:val="kk-KZ"/>
              </w:rPr>
            </w:pPr>
            <w:r w:rsidRPr="00FC2A43">
              <w:rPr>
                <w:lang w:val="kk-KZ"/>
              </w:rPr>
              <w:t>8,5</w:t>
            </w:r>
          </w:p>
        </w:tc>
      </w:tr>
      <w:tr w:rsidR="00812207" w:rsidRPr="00FC2A43" w14:paraId="68B79FF2" w14:textId="77777777" w:rsidTr="000739DA">
        <w:tc>
          <w:tcPr>
            <w:tcW w:w="6593" w:type="dxa"/>
          </w:tcPr>
          <w:p w14:paraId="403FD673" w14:textId="77777777" w:rsidR="00812207" w:rsidRPr="00FC2A43" w:rsidRDefault="00812207" w:rsidP="00FC2A43">
            <w:pPr>
              <w:rPr>
                <w:shd w:val="clear" w:color="auto" w:fill="FFFFFF"/>
                <w:lang w:val="kk-KZ"/>
              </w:rPr>
            </w:pPr>
            <w:r w:rsidRPr="00FC2A43">
              <w:rPr>
                <w:i/>
                <w:lang w:val="kk-KZ"/>
              </w:rPr>
              <w:t>Mesasippus kozhevnikovi iliensis</w:t>
            </w:r>
            <w:r w:rsidRPr="00FC2A43">
              <w:rPr>
                <w:lang w:val="kk-KZ"/>
              </w:rPr>
              <w:t xml:space="preserve"> (Mistshenko, 1951) - Кожевников іле кішкене шегірткесі</w:t>
            </w:r>
          </w:p>
        </w:tc>
        <w:tc>
          <w:tcPr>
            <w:tcW w:w="1134" w:type="dxa"/>
          </w:tcPr>
          <w:p w14:paraId="6C12C4A1" w14:textId="77777777" w:rsidR="00812207" w:rsidRPr="00FC2A43" w:rsidRDefault="00812207" w:rsidP="00FC2A43">
            <w:pPr>
              <w:jc w:val="center"/>
              <w:rPr>
                <w:lang w:val="kk-KZ"/>
              </w:rPr>
            </w:pPr>
            <w:r w:rsidRPr="00FC2A43">
              <w:rPr>
                <w:lang w:val="kk-KZ"/>
              </w:rPr>
              <w:t>+</w:t>
            </w:r>
          </w:p>
        </w:tc>
        <w:tc>
          <w:tcPr>
            <w:tcW w:w="1834" w:type="dxa"/>
            <w:vAlign w:val="center"/>
          </w:tcPr>
          <w:p w14:paraId="270E3FF0" w14:textId="77777777" w:rsidR="00812207" w:rsidRPr="00FC2A43" w:rsidRDefault="00812207" w:rsidP="000739DA">
            <w:pPr>
              <w:jc w:val="center"/>
              <w:rPr>
                <w:lang w:val="kk-KZ"/>
              </w:rPr>
            </w:pPr>
            <w:r w:rsidRPr="00FC2A43">
              <w:rPr>
                <w:lang w:val="kk-KZ"/>
              </w:rPr>
              <w:t>0,3</w:t>
            </w:r>
          </w:p>
        </w:tc>
      </w:tr>
      <w:tr w:rsidR="00812207" w:rsidRPr="00FC2A43" w14:paraId="1056B890" w14:textId="77777777" w:rsidTr="000739DA">
        <w:tc>
          <w:tcPr>
            <w:tcW w:w="6593" w:type="dxa"/>
          </w:tcPr>
          <w:p w14:paraId="307C36AC" w14:textId="77777777" w:rsidR="00812207" w:rsidRPr="00FC2A43" w:rsidRDefault="00812207" w:rsidP="00FC2A43">
            <w:pPr>
              <w:rPr>
                <w:i/>
                <w:lang w:val="kk-KZ"/>
              </w:rPr>
            </w:pPr>
            <w:r w:rsidRPr="00FC2A43">
              <w:rPr>
                <w:i/>
                <w:lang w:val="kk-KZ"/>
              </w:rPr>
              <w:t>Chorthippus</w:t>
            </w:r>
            <w:r w:rsidRPr="00FC2A43">
              <w:rPr>
                <w:lang w:val="kk-KZ"/>
              </w:rPr>
              <w:t xml:space="preserve"> </w:t>
            </w:r>
            <w:r w:rsidRPr="00FC2A43">
              <w:rPr>
                <w:i/>
                <w:lang w:val="kk-KZ"/>
              </w:rPr>
              <w:t>(s. str.) kuznetzovi</w:t>
            </w:r>
            <w:r w:rsidRPr="00FC2A43">
              <w:rPr>
                <w:lang w:val="kk-KZ"/>
              </w:rPr>
              <w:t xml:space="preserve"> (Bey-Bienko, 1949) - Кузнецов кішкене шегірткесі</w:t>
            </w:r>
          </w:p>
        </w:tc>
        <w:tc>
          <w:tcPr>
            <w:tcW w:w="1134" w:type="dxa"/>
          </w:tcPr>
          <w:p w14:paraId="284A4166" w14:textId="77777777" w:rsidR="00812207" w:rsidRPr="00FC2A43" w:rsidRDefault="00812207" w:rsidP="00FC2A43">
            <w:pPr>
              <w:jc w:val="center"/>
              <w:rPr>
                <w:lang w:val="kk-KZ"/>
              </w:rPr>
            </w:pPr>
            <w:r w:rsidRPr="00FC2A43">
              <w:rPr>
                <w:lang w:val="kk-KZ"/>
              </w:rPr>
              <w:t>+</w:t>
            </w:r>
          </w:p>
        </w:tc>
        <w:tc>
          <w:tcPr>
            <w:tcW w:w="1834" w:type="dxa"/>
            <w:vAlign w:val="center"/>
          </w:tcPr>
          <w:p w14:paraId="43BBA286" w14:textId="77777777" w:rsidR="00812207" w:rsidRPr="00FC2A43" w:rsidRDefault="00812207" w:rsidP="000739DA">
            <w:pPr>
              <w:jc w:val="center"/>
              <w:rPr>
                <w:lang w:val="kk-KZ"/>
              </w:rPr>
            </w:pPr>
            <w:r w:rsidRPr="00FC2A43">
              <w:rPr>
                <w:lang w:val="kk-KZ"/>
              </w:rPr>
              <w:t>0,5</w:t>
            </w:r>
          </w:p>
        </w:tc>
      </w:tr>
      <w:tr w:rsidR="00812207" w:rsidRPr="00FC2A43" w14:paraId="0B459911" w14:textId="77777777" w:rsidTr="000739DA">
        <w:tc>
          <w:tcPr>
            <w:tcW w:w="6593" w:type="dxa"/>
          </w:tcPr>
          <w:p w14:paraId="2FA71397" w14:textId="77777777" w:rsidR="00812207" w:rsidRPr="00FC2A43" w:rsidRDefault="00812207" w:rsidP="00FC2A43">
            <w:pPr>
              <w:rPr>
                <w:i/>
                <w:lang w:val="kk-KZ"/>
              </w:rPr>
            </w:pPr>
            <w:r w:rsidRPr="00FC2A43">
              <w:rPr>
                <w:i/>
                <w:lang w:val="kk-KZ"/>
              </w:rPr>
              <w:t>Mesasippus ammophilus</w:t>
            </w:r>
            <w:r w:rsidRPr="00FC2A43">
              <w:rPr>
                <w:lang w:val="kk-KZ"/>
              </w:rPr>
              <w:t xml:space="preserve"> (Bey-Bienko, 1948)  – шөл кішкене шегірткесі </w:t>
            </w:r>
          </w:p>
        </w:tc>
        <w:tc>
          <w:tcPr>
            <w:tcW w:w="1134" w:type="dxa"/>
          </w:tcPr>
          <w:p w14:paraId="37A75302" w14:textId="77777777" w:rsidR="00812207" w:rsidRPr="00FC2A43" w:rsidRDefault="00812207" w:rsidP="00FC2A43">
            <w:pPr>
              <w:jc w:val="center"/>
              <w:rPr>
                <w:lang w:val="kk-KZ"/>
              </w:rPr>
            </w:pPr>
            <w:r w:rsidRPr="00FC2A43">
              <w:rPr>
                <w:lang w:val="kk-KZ"/>
              </w:rPr>
              <w:t>+</w:t>
            </w:r>
          </w:p>
        </w:tc>
        <w:tc>
          <w:tcPr>
            <w:tcW w:w="1834" w:type="dxa"/>
            <w:vAlign w:val="center"/>
          </w:tcPr>
          <w:p w14:paraId="292854AF" w14:textId="77777777" w:rsidR="00812207" w:rsidRPr="00FC2A43" w:rsidRDefault="00812207" w:rsidP="000739DA">
            <w:pPr>
              <w:jc w:val="center"/>
              <w:rPr>
                <w:lang w:val="kk-KZ"/>
              </w:rPr>
            </w:pPr>
            <w:r w:rsidRPr="00FC2A43">
              <w:rPr>
                <w:lang w:val="kk-KZ"/>
              </w:rPr>
              <w:t>0,2</w:t>
            </w:r>
          </w:p>
        </w:tc>
      </w:tr>
      <w:tr w:rsidR="00812207" w:rsidRPr="00FC2A43" w14:paraId="74D0BA27" w14:textId="77777777" w:rsidTr="000739DA">
        <w:tc>
          <w:tcPr>
            <w:tcW w:w="6593" w:type="dxa"/>
          </w:tcPr>
          <w:p w14:paraId="1464CAB3" w14:textId="77777777" w:rsidR="00812207" w:rsidRPr="00FC2A43" w:rsidRDefault="00812207" w:rsidP="00FC2A43">
            <w:pPr>
              <w:jc w:val="center"/>
              <w:rPr>
                <w:lang w:val="kk-KZ"/>
              </w:rPr>
            </w:pPr>
            <w:r w:rsidRPr="00FC2A43">
              <w:rPr>
                <w:lang w:val="kk-KZ"/>
              </w:rPr>
              <w:t>Oedipodinae туысы</w:t>
            </w:r>
          </w:p>
        </w:tc>
        <w:tc>
          <w:tcPr>
            <w:tcW w:w="1134" w:type="dxa"/>
          </w:tcPr>
          <w:p w14:paraId="79C0E521" w14:textId="77777777" w:rsidR="00812207" w:rsidRPr="00FC2A43" w:rsidRDefault="00812207" w:rsidP="00FC2A43">
            <w:pPr>
              <w:jc w:val="both"/>
              <w:rPr>
                <w:lang w:val="kk-KZ"/>
              </w:rPr>
            </w:pPr>
          </w:p>
        </w:tc>
        <w:tc>
          <w:tcPr>
            <w:tcW w:w="1834" w:type="dxa"/>
            <w:vAlign w:val="center"/>
          </w:tcPr>
          <w:p w14:paraId="7823145A" w14:textId="77777777" w:rsidR="00812207" w:rsidRPr="00FC2A43" w:rsidRDefault="00812207" w:rsidP="000739DA">
            <w:pPr>
              <w:jc w:val="center"/>
              <w:rPr>
                <w:lang w:val="kk-KZ"/>
              </w:rPr>
            </w:pPr>
          </w:p>
        </w:tc>
      </w:tr>
      <w:tr w:rsidR="00812207" w:rsidRPr="00FC2A43" w14:paraId="689513ED" w14:textId="77777777" w:rsidTr="000739DA">
        <w:tc>
          <w:tcPr>
            <w:tcW w:w="6593" w:type="dxa"/>
          </w:tcPr>
          <w:p w14:paraId="5101753F" w14:textId="77777777" w:rsidR="00812207" w:rsidRPr="00FC2A43" w:rsidRDefault="00812207" w:rsidP="00FC2A43">
            <w:pPr>
              <w:rPr>
                <w:lang w:val="kk-KZ"/>
              </w:rPr>
            </w:pPr>
            <w:r w:rsidRPr="00FC2A43">
              <w:rPr>
                <w:i/>
                <w:lang w:val="kk-KZ"/>
              </w:rPr>
              <w:t xml:space="preserve">Epacromius tergestinus </w:t>
            </w:r>
            <w:r w:rsidRPr="00FC2A43">
              <w:rPr>
                <w:lang w:val="kk-KZ"/>
              </w:rPr>
              <w:t xml:space="preserve">(Charpentier, 1825) - сортаң ұшқыш шегірткесі </w:t>
            </w:r>
          </w:p>
        </w:tc>
        <w:tc>
          <w:tcPr>
            <w:tcW w:w="1134" w:type="dxa"/>
          </w:tcPr>
          <w:p w14:paraId="3FFBC79B" w14:textId="77777777" w:rsidR="00812207" w:rsidRPr="00FC2A43" w:rsidRDefault="00812207" w:rsidP="00FC2A43">
            <w:pPr>
              <w:jc w:val="center"/>
              <w:rPr>
                <w:lang w:val="kk-KZ"/>
              </w:rPr>
            </w:pPr>
            <w:r w:rsidRPr="00FC2A43">
              <w:rPr>
                <w:lang w:val="kk-KZ"/>
              </w:rPr>
              <w:t>++</w:t>
            </w:r>
          </w:p>
        </w:tc>
        <w:tc>
          <w:tcPr>
            <w:tcW w:w="1834" w:type="dxa"/>
            <w:vAlign w:val="center"/>
          </w:tcPr>
          <w:p w14:paraId="3925575B" w14:textId="77777777" w:rsidR="00812207" w:rsidRPr="00FC2A43" w:rsidRDefault="00812207" w:rsidP="000739DA">
            <w:pPr>
              <w:jc w:val="center"/>
              <w:rPr>
                <w:lang w:val="kk-KZ"/>
              </w:rPr>
            </w:pPr>
            <w:r w:rsidRPr="00FC2A43">
              <w:rPr>
                <w:lang w:val="kk-KZ"/>
              </w:rPr>
              <w:t>4,2</w:t>
            </w:r>
          </w:p>
        </w:tc>
      </w:tr>
      <w:tr w:rsidR="00812207" w:rsidRPr="00FC2A43" w14:paraId="541822E4" w14:textId="77777777" w:rsidTr="000739DA">
        <w:tc>
          <w:tcPr>
            <w:tcW w:w="6593" w:type="dxa"/>
          </w:tcPr>
          <w:p w14:paraId="038F3242" w14:textId="77777777" w:rsidR="00812207" w:rsidRPr="00FC2A43" w:rsidRDefault="00812207" w:rsidP="00FC2A43">
            <w:pPr>
              <w:rPr>
                <w:lang w:val="kk-KZ"/>
              </w:rPr>
            </w:pPr>
            <w:r w:rsidRPr="00FC2A43">
              <w:rPr>
                <w:i/>
                <w:lang w:val="kk-KZ"/>
              </w:rPr>
              <w:t xml:space="preserve">Locusta migratoria migratoria </w:t>
            </w:r>
            <w:r w:rsidRPr="00FC2A43">
              <w:rPr>
                <w:lang w:val="kk-KZ"/>
              </w:rPr>
              <w:t xml:space="preserve">(Linnaeus, 1758) - азиялық немесе ұшпа шегіртке </w:t>
            </w:r>
          </w:p>
        </w:tc>
        <w:tc>
          <w:tcPr>
            <w:tcW w:w="1134" w:type="dxa"/>
          </w:tcPr>
          <w:p w14:paraId="2787C859" w14:textId="77777777" w:rsidR="00812207" w:rsidRPr="00FC2A43" w:rsidRDefault="00812207" w:rsidP="00FC2A43">
            <w:pPr>
              <w:jc w:val="center"/>
              <w:rPr>
                <w:lang w:val="kk-KZ"/>
              </w:rPr>
            </w:pPr>
            <w:r w:rsidRPr="00FC2A43">
              <w:rPr>
                <w:lang w:val="kk-KZ"/>
              </w:rPr>
              <w:t>++++</w:t>
            </w:r>
          </w:p>
        </w:tc>
        <w:tc>
          <w:tcPr>
            <w:tcW w:w="1834" w:type="dxa"/>
            <w:vAlign w:val="center"/>
          </w:tcPr>
          <w:p w14:paraId="1F1DC4EB" w14:textId="77777777" w:rsidR="00812207" w:rsidRPr="00FC2A43" w:rsidRDefault="00812207" w:rsidP="000739DA">
            <w:pPr>
              <w:jc w:val="center"/>
              <w:rPr>
                <w:lang w:val="kk-KZ"/>
              </w:rPr>
            </w:pPr>
            <w:r w:rsidRPr="00FC2A43">
              <w:rPr>
                <w:lang w:val="kk-KZ"/>
              </w:rPr>
              <w:t>45,1</w:t>
            </w:r>
          </w:p>
        </w:tc>
      </w:tr>
      <w:tr w:rsidR="00812207" w:rsidRPr="00FC2A43" w14:paraId="4467FCD9" w14:textId="77777777" w:rsidTr="000739DA">
        <w:tc>
          <w:tcPr>
            <w:tcW w:w="6593" w:type="dxa"/>
          </w:tcPr>
          <w:p w14:paraId="2F4C505A" w14:textId="77777777" w:rsidR="00812207" w:rsidRPr="00FC2A43" w:rsidRDefault="00812207" w:rsidP="00FC2A43">
            <w:pPr>
              <w:rPr>
                <w:lang w:val="kk-KZ"/>
              </w:rPr>
            </w:pPr>
            <w:r w:rsidRPr="00FC2A43">
              <w:rPr>
                <w:i/>
                <w:lang w:val="kk-KZ"/>
              </w:rPr>
              <w:t xml:space="preserve">Mecostethus alliaceus </w:t>
            </w:r>
            <w:r w:rsidRPr="00FC2A43">
              <w:rPr>
                <w:lang w:val="kk-KZ"/>
              </w:rPr>
              <w:t xml:space="preserve">(Germar, 1817) - батпақ кіші саяқ шегірткесі </w:t>
            </w:r>
          </w:p>
        </w:tc>
        <w:tc>
          <w:tcPr>
            <w:tcW w:w="1134" w:type="dxa"/>
          </w:tcPr>
          <w:p w14:paraId="1DB348CA" w14:textId="77777777" w:rsidR="00812207" w:rsidRPr="00FC2A43" w:rsidRDefault="00812207" w:rsidP="00FC2A43">
            <w:pPr>
              <w:jc w:val="center"/>
              <w:rPr>
                <w:lang w:val="kk-KZ"/>
              </w:rPr>
            </w:pPr>
            <w:r w:rsidRPr="00FC2A43">
              <w:rPr>
                <w:lang w:val="kk-KZ"/>
              </w:rPr>
              <w:t>++</w:t>
            </w:r>
          </w:p>
        </w:tc>
        <w:tc>
          <w:tcPr>
            <w:tcW w:w="1834" w:type="dxa"/>
            <w:vAlign w:val="center"/>
          </w:tcPr>
          <w:p w14:paraId="01FC3ACA" w14:textId="77777777" w:rsidR="00812207" w:rsidRPr="00FC2A43" w:rsidRDefault="00812207" w:rsidP="000739DA">
            <w:pPr>
              <w:jc w:val="center"/>
              <w:rPr>
                <w:lang w:val="kk-KZ"/>
              </w:rPr>
            </w:pPr>
            <w:r w:rsidRPr="00FC2A43">
              <w:rPr>
                <w:lang w:val="kk-KZ"/>
              </w:rPr>
              <w:t>4,0</w:t>
            </w:r>
          </w:p>
        </w:tc>
      </w:tr>
      <w:tr w:rsidR="00812207" w:rsidRPr="00FC2A43" w14:paraId="6900E16B" w14:textId="77777777" w:rsidTr="000739DA">
        <w:tc>
          <w:tcPr>
            <w:tcW w:w="6593" w:type="dxa"/>
          </w:tcPr>
          <w:p w14:paraId="343E3D0F" w14:textId="77777777" w:rsidR="00812207" w:rsidRPr="00FC2A43" w:rsidRDefault="00812207" w:rsidP="00FC2A43">
            <w:pPr>
              <w:rPr>
                <w:lang w:val="kk-KZ"/>
              </w:rPr>
            </w:pPr>
            <w:r w:rsidRPr="00FC2A43">
              <w:rPr>
                <w:i/>
                <w:lang w:val="kk-KZ"/>
              </w:rPr>
              <w:t xml:space="preserve">Oedaleus decorus </w:t>
            </w:r>
            <w:r w:rsidRPr="00FC2A43">
              <w:rPr>
                <w:lang w:val="kk-KZ"/>
              </w:rPr>
              <w:t xml:space="preserve">(Germar, 1817) - қаражолақты саяқ шегіртке </w:t>
            </w:r>
          </w:p>
        </w:tc>
        <w:tc>
          <w:tcPr>
            <w:tcW w:w="1134" w:type="dxa"/>
          </w:tcPr>
          <w:p w14:paraId="52B93447" w14:textId="77777777" w:rsidR="00812207" w:rsidRPr="00FC2A43" w:rsidRDefault="00812207" w:rsidP="00FC2A43">
            <w:pPr>
              <w:jc w:val="center"/>
              <w:rPr>
                <w:lang w:val="kk-KZ"/>
              </w:rPr>
            </w:pPr>
            <w:r w:rsidRPr="00FC2A43">
              <w:rPr>
                <w:lang w:val="kk-KZ"/>
              </w:rPr>
              <w:t>+</w:t>
            </w:r>
          </w:p>
        </w:tc>
        <w:tc>
          <w:tcPr>
            <w:tcW w:w="1834" w:type="dxa"/>
            <w:vAlign w:val="center"/>
          </w:tcPr>
          <w:p w14:paraId="26175ABE" w14:textId="77777777" w:rsidR="00812207" w:rsidRPr="00FC2A43" w:rsidRDefault="00812207" w:rsidP="000739DA">
            <w:pPr>
              <w:jc w:val="center"/>
              <w:rPr>
                <w:lang w:val="kk-KZ"/>
              </w:rPr>
            </w:pPr>
            <w:r w:rsidRPr="00FC2A43">
              <w:rPr>
                <w:lang w:val="kk-KZ"/>
              </w:rPr>
              <w:t>0,2</w:t>
            </w:r>
          </w:p>
        </w:tc>
      </w:tr>
      <w:tr w:rsidR="00812207" w:rsidRPr="00FC2A43" w14:paraId="79242301" w14:textId="77777777" w:rsidTr="000739DA">
        <w:tc>
          <w:tcPr>
            <w:tcW w:w="6593" w:type="dxa"/>
          </w:tcPr>
          <w:p w14:paraId="3A01E11C" w14:textId="77777777" w:rsidR="00812207" w:rsidRPr="00FC2A43" w:rsidRDefault="00812207" w:rsidP="00FC2A43">
            <w:pPr>
              <w:rPr>
                <w:lang w:val="kk-KZ"/>
              </w:rPr>
            </w:pPr>
            <w:r w:rsidRPr="00FC2A43">
              <w:rPr>
                <w:i/>
                <w:lang w:val="kk-KZ"/>
              </w:rPr>
              <w:t xml:space="preserve">Acrotylus insubricus </w:t>
            </w:r>
            <w:r w:rsidRPr="00FC2A43">
              <w:rPr>
                <w:lang w:val="kk-KZ"/>
              </w:rPr>
              <w:t xml:space="preserve">(Scopoli 1786) - қысқы саяқ шегірткесі </w:t>
            </w:r>
          </w:p>
        </w:tc>
        <w:tc>
          <w:tcPr>
            <w:tcW w:w="1134" w:type="dxa"/>
          </w:tcPr>
          <w:p w14:paraId="7525CC01" w14:textId="77777777" w:rsidR="00812207" w:rsidRPr="00FC2A43" w:rsidRDefault="00812207" w:rsidP="00FC2A43">
            <w:pPr>
              <w:jc w:val="center"/>
              <w:rPr>
                <w:lang w:val="kk-KZ"/>
              </w:rPr>
            </w:pPr>
            <w:r w:rsidRPr="00FC2A43">
              <w:rPr>
                <w:lang w:val="kk-KZ"/>
              </w:rPr>
              <w:t>+</w:t>
            </w:r>
          </w:p>
        </w:tc>
        <w:tc>
          <w:tcPr>
            <w:tcW w:w="1834" w:type="dxa"/>
            <w:vAlign w:val="center"/>
          </w:tcPr>
          <w:p w14:paraId="46104497" w14:textId="77777777" w:rsidR="00812207" w:rsidRPr="00FC2A43" w:rsidRDefault="00812207" w:rsidP="000739DA">
            <w:pPr>
              <w:jc w:val="center"/>
              <w:rPr>
                <w:lang w:val="kk-KZ"/>
              </w:rPr>
            </w:pPr>
            <w:r w:rsidRPr="00FC2A43">
              <w:rPr>
                <w:lang w:val="kk-KZ"/>
              </w:rPr>
              <w:t>0,8</w:t>
            </w:r>
          </w:p>
        </w:tc>
      </w:tr>
      <w:tr w:rsidR="00812207" w:rsidRPr="00FC2A43" w14:paraId="5BB02CAF" w14:textId="77777777" w:rsidTr="000739DA">
        <w:tc>
          <w:tcPr>
            <w:tcW w:w="6593" w:type="dxa"/>
          </w:tcPr>
          <w:p w14:paraId="479C19D7" w14:textId="77777777" w:rsidR="00812207" w:rsidRPr="00FC2A43" w:rsidRDefault="00812207" w:rsidP="00FC2A43">
            <w:pPr>
              <w:rPr>
                <w:i/>
                <w:lang w:val="kk-KZ"/>
              </w:rPr>
            </w:pPr>
            <w:r w:rsidRPr="00FC2A43">
              <w:rPr>
                <w:i/>
                <w:lang w:val="kk-KZ"/>
              </w:rPr>
              <w:t>Sphingonotus</w:t>
            </w:r>
            <w:r w:rsidRPr="00FC2A43">
              <w:rPr>
                <w:lang w:val="kk-KZ"/>
              </w:rPr>
              <w:t xml:space="preserve"> </w:t>
            </w:r>
            <w:r w:rsidRPr="00FC2A43">
              <w:rPr>
                <w:i/>
                <w:lang w:val="kk-KZ"/>
              </w:rPr>
              <w:t>halocnemi</w:t>
            </w:r>
            <w:r w:rsidRPr="00FC2A43">
              <w:rPr>
                <w:lang w:val="kk-KZ"/>
              </w:rPr>
              <w:t xml:space="preserve"> (Uvarov, 1925) - шортаң шөл шегірткесі</w:t>
            </w:r>
          </w:p>
        </w:tc>
        <w:tc>
          <w:tcPr>
            <w:tcW w:w="1134" w:type="dxa"/>
          </w:tcPr>
          <w:p w14:paraId="4A981543" w14:textId="77777777" w:rsidR="00812207" w:rsidRPr="00FC2A43" w:rsidRDefault="00812207" w:rsidP="00FC2A43">
            <w:pPr>
              <w:jc w:val="center"/>
              <w:rPr>
                <w:lang w:val="kk-KZ"/>
              </w:rPr>
            </w:pPr>
            <w:r w:rsidRPr="00FC2A43">
              <w:rPr>
                <w:lang w:val="kk-KZ"/>
              </w:rPr>
              <w:t>++</w:t>
            </w:r>
          </w:p>
        </w:tc>
        <w:tc>
          <w:tcPr>
            <w:tcW w:w="1834" w:type="dxa"/>
            <w:vAlign w:val="center"/>
          </w:tcPr>
          <w:p w14:paraId="4774821B" w14:textId="77777777" w:rsidR="00812207" w:rsidRPr="00FC2A43" w:rsidRDefault="00812207" w:rsidP="000739DA">
            <w:pPr>
              <w:jc w:val="center"/>
              <w:rPr>
                <w:lang w:val="kk-KZ"/>
              </w:rPr>
            </w:pPr>
            <w:r w:rsidRPr="00FC2A43">
              <w:rPr>
                <w:lang w:val="kk-KZ"/>
              </w:rPr>
              <w:t>2,0</w:t>
            </w:r>
          </w:p>
        </w:tc>
      </w:tr>
      <w:tr w:rsidR="00812207" w:rsidRPr="00FC2A43" w14:paraId="74FCA367" w14:textId="77777777" w:rsidTr="000739DA">
        <w:tc>
          <w:tcPr>
            <w:tcW w:w="6593" w:type="dxa"/>
          </w:tcPr>
          <w:p w14:paraId="2930ED30" w14:textId="77777777" w:rsidR="00812207" w:rsidRPr="00FC2A43" w:rsidRDefault="00812207" w:rsidP="00FC2A43">
            <w:pPr>
              <w:rPr>
                <w:i/>
                <w:lang w:val="kk-KZ"/>
              </w:rPr>
            </w:pPr>
            <w:r w:rsidRPr="00FC2A43">
              <w:rPr>
                <w:i/>
                <w:lang w:val="kk-KZ"/>
              </w:rPr>
              <w:t>Sphingonotus</w:t>
            </w:r>
            <w:r w:rsidRPr="00FC2A43">
              <w:rPr>
                <w:lang w:val="kk-KZ"/>
              </w:rPr>
              <w:t xml:space="preserve"> </w:t>
            </w:r>
            <w:r w:rsidRPr="00FC2A43">
              <w:rPr>
                <w:i/>
                <w:lang w:val="kk-KZ"/>
              </w:rPr>
              <w:t>nebulosus discolor</w:t>
            </w:r>
            <w:r w:rsidRPr="00FC2A43">
              <w:rPr>
                <w:lang w:val="kk-KZ"/>
              </w:rPr>
              <w:t xml:space="preserve"> (Uvarov, 1933) - жартас шөл шегірткесі</w:t>
            </w:r>
          </w:p>
        </w:tc>
        <w:tc>
          <w:tcPr>
            <w:tcW w:w="1134" w:type="dxa"/>
          </w:tcPr>
          <w:p w14:paraId="55080D1F" w14:textId="77777777" w:rsidR="00812207" w:rsidRPr="00FC2A43" w:rsidRDefault="00812207" w:rsidP="00FC2A43">
            <w:pPr>
              <w:jc w:val="center"/>
              <w:rPr>
                <w:lang w:val="kk-KZ"/>
              </w:rPr>
            </w:pPr>
            <w:r w:rsidRPr="00FC2A43">
              <w:rPr>
                <w:lang w:val="kk-KZ"/>
              </w:rPr>
              <w:t>+</w:t>
            </w:r>
          </w:p>
        </w:tc>
        <w:tc>
          <w:tcPr>
            <w:tcW w:w="1834" w:type="dxa"/>
            <w:vAlign w:val="center"/>
          </w:tcPr>
          <w:p w14:paraId="30EC516E" w14:textId="77777777" w:rsidR="00812207" w:rsidRPr="00FC2A43" w:rsidRDefault="00812207" w:rsidP="000739DA">
            <w:pPr>
              <w:jc w:val="center"/>
              <w:rPr>
                <w:lang w:val="kk-KZ"/>
              </w:rPr>
            </w:pPr>
            <w:r w:rsidRPr="00FC2A43">
              <w:rPr>
                <w:lang w:val="kk-KZ"/>
              </w:rPr>
              <w:t>0,5</w:t>
            </w:r>
          </w:p>
        </w:tc>
      </w:tr>
      <w:tr w:rsidR="00812207" w:rsidRPr="00FC2A43" w14:paraId="42ADA732" w14:textId="77777777" w:rsidTr="00CD0080">
        <w:tc>
          <w:tcPr>
            <w:tcW w:w="6593" w:type="dxa"/>
            <w:tcBorders>
              <w:bottom w:val="nil"/>
            </w:tcBorders>
          </w:tcPr>
          <w:p w14:paraId="26CE88B8" w14:textId="77777777" w:rsidR="00812207" w:rsidRPr="00FC2A43" w:rsidRDefault="00812207" w:rsidP="00FC2A43">
            <w:pPr>
              <w:rPr>
                <w:i/>
                <w:lang w:val="kk-KZ"/>
              </w:rPr>
            </w:pPr>
            <w:r w:rsidRPr="00FC2A43">
              <w:rPr>
                <w:i/>
                <w:lang w:val="kk-KZ"/>
              </w:rPr>
              <w:t xml:space="preserve">Egnatioides desertus iliensis </w:t>
            </w:r>
            <w:r w:rsidRPr="00FC2A43">
              <w:rPr>
                <w:lang w:val="kk-KZ"/>
              </w:rPr>
              <w:t>(Bey-Bienko, 1948) - шөл жусан шегірткесі</w:t>
            </w:r>
          </w:p>
        </w:tc>
        <w:tc>
          <w:tcPr>
            <w:tcW w:w="1134" w:type="dxa"/>
            <w:tcBorders>
              <w:bottom w:val="nil"/>
            </w:tcBorders>
          </w:tcPr>
          <w:p w14:paraId="5C5FCC84" w14:textId="77777777" w:rsidR="00812207" w:rsidRPr="00FC2A43" w:rsidRDefault="00812207" w:rsidP="00FC2A43">
            <w:pPr>
              <w:jc w:val="center"/>
              <w:rPr>
                <w:lang w:val="kk-KZ"/>
              </w:rPr>
            </w:pPr>
            <w:r w:rsidRPr="00FC2A43">
              <w:rPr>
                <w:lang w:val="kk-KZ"/>
              </w:rPr>
              <w:t>++</w:t>
            </w:r>
          </w:p>
        </w:tc>
        <w:tc>
          <w:tcPr>
            <w:tcW w:w="1834" w:type="dxa"/>
            <w:tcBorders>
              <w:bottom w:val="nil"/>
            </w:tcBorders>
            <w:vAlign w:val="center"/>
          </w:tcPr>
          <w:p w14:paraId="6235BD57" w14:textId="77777777" w:rsidR="00812207" w:rsidRPr="00FC2A43" w:rsidRDefault="00812207" w:rsidP="000739DA">
            <w:pPr>
              <w:jc w:val="center"/>
              <w:rPr>
                <w:lang w:val="kk-KZ"/>
              </w:rPr>
            </w:pPr>
            <w:r w:rsidRPr="00FC2A43">
              <w:rPr>
                <w:lang w:val="kk-KZ"/>
              </w:rPr>
              <w:t>1,9</w:t>
            </w:r>
          </w:p>
        </w:tc>
      </w:tr>
      <w:tr w:rsidR="00CD0080" w:rsidRPr="00FC2A43" w14:paraId="7C5F40F2" w14:textId="77777777" w:rsidTr="00CD0080">
        <w:tc>
          <w:tcPr>
            <w:tcW w:w="9561" w:type="dxa"/>
            <w:gridSpan w:val="3"/>
            <w:tcBorders>
              <w:top w:val="nil"/>
              <w:left w:val="nil"/>
              <w:right w:val="nil"/>
            </w:tcBorders>
          </w:tcPr>
          <w:p w14:paraId="787009D5" w14:textId="7D361B26" w:rsidR="00CD0080" w:rsidRPr="00CD0080" w:rsidRDefault="00CD0080" w:rsidP="00CD0080">
            <w:pPr>
              <w:ind w:hanging="108"/>
              <w:jc w:val="both"/>
              <w:rPr>
                <w:sz w:val="28"/>
                <w:szCs w:val="28"/>
                <w:lang w:val="kk-KZ"/>
              </w:rPr>
            </w:pPr>
            <w:r w:rsidRPr="00CD0080">
              <w:rPr>
                <w:sz w:val="28"/>
                <w:szCs w:val="28"/>
                <w:lang w:val="kk-KZ"/>
              </w:rPr>
              <w:t>4-кестенің жалғасы</w:t>
            </w:r>
          </w:p>
          <w:p w14:paraId="3427F7EE" w14:textId="77777777" w:rsidR="00CD0080" w:rsidRPr="00CD0080" w:rsidRDefault="00CD0080" w:rsidP="00CD0080">
            <w:pPr>
              <w:ind w:hanging="108"/>
              <w:jc w:val="both"/>
              <w:rPr>
                <w:sz w:val="16"/>
                <w:szCs w:val="16"/>
                <w:lang w:val="kk-KZ"/>
              </w:rPr>
            </w:pPr>
          </w:p>
        </w:tc>
      </w:tr>
      <w:tr w:rsidR="000739DA" w:rsidRPr="00FC2A43" w14:paraId="67C2D566" w14:textId="77777777" w:rsidTr="000739DA">
        <w:tc>
          <w:tcPr>
            <w:tcW w:w="6593" w:type="dxa"/>
          </w:tcPr>
          <w:p w14:paraId="5684598C" w14:textId="5436142E" w:rsidR="000739DA" w:rsidRPr="00CD0080" w:rsidRDefault="00CD0080" w:rsidP="001949A5">
            <w:pPr>
              <w:jc w:val="center"/>
              <w:rPr>
                <w:lang w:val="kk-KZ"/>
              </w:rPr>
            </w:pPr>
            <w:r w:rsidRPr="00CD0080">
              <w:rPr>
                <w:lang w:val="kk-KZ"/>
              </w:rPr>
              <w:t>1</w:t>
            </w:r>
          </w:p>
        </w:tc>
        <w:tc>
          <w:tcPr>
            <w:tcW w:w="1134" w:type="dxa"/>
          </w:tcPr>
          <w:p w14:paraId="2E6C4520" w14:textId="39B11C54" w:rsidR="000739DA" w:rsidRPr="00FC2A43" w:rsidRDefault="00CD0080" w:rsidP="001949A5">
            <w:pPr>
              <w:jc w:val="center"/>
              <w:rPr>
                <w:lang w:val="kk-KZ"/>
              </w:rPr>
            </w:pPr>
            <w:r>
              <w:rPr>
                <w:lang w:val="kk-KZ"/>
              </w:rPr>
              <w:t>2</w:t>
            </w:r>
          </w:p>
        </w:tc>
        <w:tc>
          <w:tcPr>
            <w:tcW w:w="1834" w:type="dxa"/>
            <w:vAlign w:val="center"/>
          </w:tcPr>
          <w:p w14:paraId="0AA49A5F" w14:textId="5A988BDE" w:rsidR="000739DA" w:rsidRPr="00FC2A43" w:rsidRDefault="00CD0080" w:rsidP="001949A5">
            <w:pPr>
              <w:jc w:val="center"/>
              <w:rPr>
                <w:lang w:val="kk-KZ"/>
              </w:rPr>
            </w:pPr>
            <w:r>
              <w:rPr>
                <w:lang w:val="kk-KZ"/>
              </w:rPr>
              <w:t>3</w:t>
            </w:r>
          </w:p>
        </w:tc>
      </w:tr>
      <w:tr w:rsidR="00812207" w:rsidRPr="00FC2A43" w14:paraId="69420024" w14:textId="77777777" w:rsidTr="000739DA">
        <w:tc>
          <w:tcPr>
            <w:tcW w:w="6593" w:type="dxa"/>
          </w:tcPr>
          <w:p w14:paraId="1C07A75A" w14:textId="77777777" w:rsidR="00812207" w:rsidRPr="00FC2A43" w:rsidRDefault="00812207" w:rsidP="00FC2A43">
            <w:pPr>
              <w:rPr>
                <w:i/>
                <w:lang w:val="kk-KZ"/>
              </w:rPr>
            </w:pPr>
            <w:r w:rsidRPr="00FC2A43">
              <w:rPr>
                <w:i/>
                <w:lang w:val="kk-KZ"/>
              </w:rPr>
              <w:t>Epacromius</w:t>
            </w:r>
            <w:r w:rsidRPr="00FC2A43">
              <w:rPr>
                <w:lang w:val="kk-KZ"/>
              </w:rPr>
              <w:t xml:space="preserve"> </w:t>
            </w:r>
            <w:r w:rsidRPr="00FC2A43">
              <w:rPr>
                <w:i/>
                <w:lang w:val="kk-KZ"/>
              </w:rPr>
              <w:t>pulverulentus</w:t>
            </w:r>
            <w:r w:rsidRPr="00FC2A43">
              <w:rPr>
                <w:lang w:val="kk-KZ"/>
              </w:rPr>
              <w:t xml:space="preserve"> (Fischer-Waldheim, 1846) - көгілдір аяқты ұшқыш шегіртке</w:t>
            </w:r>
          </w:p>
        </w:tc>
        <w:tc>
          <w:tcPr>
            <w:tcW w:w="1134" w:type="dxa"/>
          </w:tcPr>
          <w:p w14:paraId="6CABE236" w14:textId="77777777" w:rsidR="00812207" w:rsidRPr="00FC2A43" w:rsidRDefault="00812207" w:rsidP="00FC2A43">
            <w:pPr>
              <w:jc w:val="center"/>
              <w:rPr>
                <w:lang w:val="kk-KZ"/>
              </w:rPr>
            </w:pPr>
            <w:r w:rsidRPr="00FC2A43">
              <w:rPr>
                <w:lang w:val="kk-KZ"/>
              </w:rPr>
              <w:t>++</w:t>
            </w:r>
          </w:p>
        </w:tc>
        <w:tc>
          <w:tcPr>
            <w:tcW w:w="1834" w:type="dxa"/>
            <w:vAlign w:val="center"/>
          </w:tcPr>
          <w:p w14:paraId="19122C81" w14:textId="77777777" w:rsidR="00812207" w:rsidRPr="00FC2A43" w:rsidRDefault="00812207" w:rsidP="000739DA">
            <w:pPr>
              <w:jc w:val="center"/>
              <w:rPr>
                <w:lang w:val="kk-KZ"/>
              </w:rPr>
            </w:pPr>
            <w:r w:rsidRPr="00FC2A43">
              <w:rPr>
                <w:lang w:val="kk-KZ"/>
              </w:rPr>
              <w:t>2,1</w:t>
            </w:r>
          </w:p>
        </w:tc>
      </w:tr>
      <w:tr w:rsidR="00812207" w:rsidRPr="00FC2A43" w14:paraId="7E6D3AC9" w14:textId="77777777" w:rsidTr="000739DA">
        <w:tc>
          <w:tcPr>
            <w:tcW w:w="6593" w:type="dxa"/>
          </w:tcPr>
          <w:p w14:paraId="0860064F" w14:textId="77777777" w:rsidR="00812207" w:rsidRPr="00FC2A43" w:rsidRDefault="00812207" w:rsidP="00FC2A43">
            <w:pPr>
              <w:jc w:val="center"/>
              <w:rPr>
                <w:i/>
                <w:lang w:val="kk-KZ"/>
              </w:rPr>
            </w:pPr>
            <w:r w:rsidRPr="00FC2A43">
              <w:rPr>
                <w:lang w:val="kk-KZ"/>
              </w:rPr>
              <w:t>Catantopinae туысы</w:t>
            </w:r>
          </w:p>
        </w:tc>
        <w:tc>
          <w:tcPr>
            <w:tcW w:w="1134" w:type="dxa"/>
          </w:tcPr>
          <w:p w14:paraId="66DEBDF1" w14:textId="77777777" w:rsidR="00812207" w:rsidRPr="00FC2A43" w:rsidRDefault="00812207" w:rsidP="00FC2A43">
            <w:pPr>
              <w:jc w:val="center"/>
              <w:rPr>
                <w:lang w:val="kk-KZ"/>
              </w:rPr>
            </w:pPr>
          </w:p>
        </w:tc>
        <w:tc>
          <w:tcPr>
            <w:tcW w:w="1834" w:type="dxa"/>
          </w:tcPr>
          <w:p w14:paraId="0A29BE11" w14:textId="77777777" w:rsidR="00812207" w:rsidRPr="00FC2A43" w:rsidRDefault="00812207" w:rsidP="00FC2A43">
            <w:pPr>
              <w:jc w:val="center"/>
              <w:rPr>
                <w:lang w:val="kk-KZ"/>
              </w:rPr>
            </w:pPr>
          </w:p>
        </w:tc>
      </w:tr>
      <w:tr w:rsidR="00812207" w:rsidRPr="00FC2A43" w14:paraId="60B98686" w14:textId="77777777" w:rsidTr="000739DA">
        <w:tc>
          <w:tcPr>
            <w:tcW w:w="6593" w:type="dxa"/>
          </w:tcPr>
          <w:p w14:paraId="0AC38DED" w14:textId="77777777" w:rsidR="00812207" w:rsidRPr="00FC2A43" w:rsidRDefault="00812207" w:rsidP="00FC2A43">
            <w:pPr>
              <w:rPr>
                <w:lang w:val="kk-KZ"/>
              </w:rPr>
            </w:pPr>
            <w:r w:rsidRPr="00FC2A43">
              <w:rPr>
                <w:i/>
                <w:lang w:val="kk-KZ"/>
              </w:rPr>
              <w:t xml:space="preserve">Calliptamus italicus </w:t>
            </w:r>
            <w:r w:rsidRPr="00FC2A43">
              <w:rPr>
                <w:lang w:val="kk-KZ"/>
              </w:rPr>
              <w:t xml:space="preserve">(Linnaeus, 1758) - италия обыр шегірткесі </w:t>
            </w:r>
          </w:p>
        </w:tc>
        <w:tc>
          <w:tcPr>
            <w:tcW w:w="1134" w:type="dxa"/>
          </w:tcPr>
          <w:p w14:paraId="0B288256" w14:textId="77777777" w:rsidR="00812207" w:rsidRPr="00FC2A43" w:rsidRDefault="00812207" w:rsidP="00FC2A43">
            <w:pPr>
              <w:jc w:val="center"/>
              <w:rPr>
                <w:lang w:val="kk-KZ"/>
              </w:rPr>
            </w:pPr>
            <w:r w:rsidRPr="00FC2A43">
              <w:rPr>
                <w:lang w:val="kk-KZ"/>
              </w:rPr>
              <w:t>+</w:t>
            </w:r>
          </w:p>
        </w:tc>
        <w:tc>
          <w:tcPr>
            <w:tcW w:w="1834" w:type="dxa"/>
          </w:tcPr>
          <w:p w14:paraId="2C1CCA6D" w14:textId="77777777" w:rsidR="00812207" w:rsidRPr="00FC2A43" w:rsidRDefault="00812207" w:rsidP="00FC2A43">
            <w:pPr>
              <w:jc w:val="center"/>
              <w:rPr>
                <w:lang w:val="kk-KZ"/>
              </w:rPr>
            </w:pPr>
            <w:r w:rsidRPr="00FC2A43">
              <w:rPr>
                <w:lang w:val="kk-KZ"/>
              </w:rPr>
              <w:t>0,3</w:t>
            </w:r>
          </w:p>
          <w:p w14:paraId="678E7F60" w14:textId="77777777" w:rsidR="00812207" w:rsidRPr="00FC2A43" w:rsidRDefault="00812207" w:rsidP="00FC2A43">
            <w:pPr>
              <w:jc w:val="center"/>
              <w:rPr>
                <w:lang w:val="kk-KZ"/>
              </w:rPr>
            </w:pPr>
          </w:p>
        </w:tc>
      </w:tr>
      <w:tr w:rsidR="00812207" w:rsidRPr="00FC2A43" w14:paraId="0F9156F6" w14:textId="77777777" w:rsidTr="000739DA">
        <w:tc>
          <w:tcPr>
            <w:tcW w:w="6593" w:type="dxa"/>
          </w:tcPr>
          <w:p w14:paraId="420E11EC" w14:textId="77777777" w:rsidR="00812207" w:rsidRPr="00FC2A43" w:rsidRDefault="00812207" w:rsidP="00FC2A43">
            <w:pPr>
              <w:autoSpaceDE w:val="0"/>
              <w:autoSpaceDN w:val="0"/>
              <w:adjustRightInd w:val="0"/>
              <w:rPr>
                <w:shd w:val="clear" w:color="auto" w:fill="FFFFFF"/>
                <w:lang w:val="kk-KZ"/>
              </w:rPr>
            </w:pPr>
            <w:r w:rsidRPr="00FC2A43">
              <w:rPr>
                <w:bCs/>
                <w:i/>
                <w:iCs/>
                <w:lang w:val="kk-KZ"/>
              </w:rPr>
              <w:t xml:space="preserve">Conophyma sokolovi decorum </w:t>
            </w:r>
            <w:r w:rsidRPr="00FC2A43">
              <w:rPr>
                <w:i/>
                <w:lang w:val="kk-KZ"/>
              </w:rPr>
              <w:t>(</w:t>
            </w:r>
            <w:r w:rsidRPr="00FC2A43">
              <w:rPr>
                <w:lang w:val="kk-KZ"/>
              </w:rPr>
              <w:t>Mistshenko, 1951) - Соколов конофима шегірткесі</w:t>
            </w:r>
          </w:p>
        </w:tc>
        <w:tc>
          <w:tcPr>
            <w:tcW w:w="1134" w:type="dxa"/>
          </w:tcPr>
          <w:p w14:paraId="30D25B35" w14:textId="77777777" w:rsidR="00812207" w:rsidRPr="00FC2A43" w:rsidRDefault="00812207" w:rsidP="00FC2A43">
            <w:pPr>
              <w:jc w:val="center"/>
              <w:rPr>
                <w:lang w:val="kk-KZ"/>
              </w:rPr>
            </w:pPr>
            <w:r w:rsidRPr="00FC2A43">
              <w:rPr>
                <w:lang w:val="kk-KZ"/>
              </w:rPr>
              <w:t>+</w:t>
            </w:r>
          </w:p>
        </w:tc>
        <w:tc>
          <w:tcPr>
            <w:tcW w:w="1834" w:type="dxa"/>
          </w:tcPr>
          <w:p w14:paraId="1101DD3E" w14:textId="77777777" w:rsidR="00812207" w:rsidRPr="00FC2A43" w:rsidRDefault="00812207" w:rsidP="00FC2A43">
            <w:pPr>
              <w:jc w:val="center"/>
              <w:rPr>
                <w:lang w:val="kk-KZ"/>
              </w:rPr>
            </w:pPr>
            <w:r w:rsidRPr="00FC2A43">
              <w:rPr>
                <w:lang w:val="kk-KZ"/>
              </w:rPr>
              <w:t>0,4</w:t>
            </w:r>
          </w:p>
        </w:tc>
      </w:tr>
      <w:tr w:rsidR="00812207" w:rsidRPr="00FC2A43" w14:paraId="76145B13" w14:textId="77777777" w:rsidTr="000739DA">
        <w:tc>
          <w:tcPr>
            <w:tcW w:w="6593" w:type="dxa"/>
          </w:tcPr>
          <w:p w14:paraId="09E66697" w14:textId="77777777" w:rsidR="00812207" w:rsidRPr="00FC2A43" w:rsidRDefault="00812207" w:rsidP="00FC2A43">
            <w:pPr>
              <w:autoSpaceDE w:val="0"/>
              <w:autoSpaceDN w:val="0"/>
              <w:adjustRightInd w:val="0"/>
              <w:rPr>
                <w:bCs/>
                <w:i/>
                <w:iCs/>
                <w:lang w:val="kk-KZ"/>
              </w:rPr>
            </w:pPr>
            <w:r w:rsidRPr="00FC2A43">
              <w:rPr>
                <w:i/>
                <w:lang w:val="kk-KZ"/>
              </w:rPr>
              <w:lastRenderedPageBreak/>
              <w:t>Dericorys albidula</w:t>
            </w:r>
            <w:r w:rsidRPr="00FC2A43">
              <w:rPr>
                <w:lang w:val="kk-KZ"/>
              </w:rPr>
              <w:t xml:space="preserve"> Audinet  (Serville, 1839)  – үлкен сексеуіл бүкір шегіртке</w:t>
            </w:r>
          </w:p>
        </w:tc>
        <w:tc>
          <w:tcPr>
            <w:tcW w:w="1134" w:type="dxa"/>
          </w:tcPr>
          <w:p w14:paraId="66FA59CA" w14:textId="77777777" w:rsidR="00812207" w:rsidRPr="00FC2A43" w:rsidRDefault="00812207" w:rsidP="00FC2A43">
            <w:pPr>
              <w:jc w:val="center"/>
              <w:rPr>
                <w:lang w:val="kk-KZ"/>
              </w:rPr>
            </w:pPr>
            <w:r w:rsidRPr="00FC2A43">
              <w:rPr>
                <w:lang w:val="kk-KZ"/>
              </w:rPr>
              <w:t>+</w:t>
            </w:r>
          </w:p>
        </w:tc>
        <w:tc>
          <w:tcPr>
            <w:tcW w:w="1834" w:type="dxa"/>
          </w:tcPr>
          <w:p w14:paraId="2D53774C" w14:textId="77777777" w:rsidR="00812207" w:rsidRPr="00FC2A43" w:rsidRDefault="00812207" w:rsidP="00FC2A43">
            <w:pPr>
              <w:jc w:val="center"/>
              <w:rPr>
                <w:lang w:val="kk-KZ"/>
              </w:rPr>
            </w:pPr>
            <w:r w:rsidRPr="00FC2A43">
              <w:rPr>
                <w:lang w:val="kk-KZ"/>
              </w:rPr>
              <w:t>0,4</w:t>
            </w:r>
          </w:p>
        </w:tc>
      </w:tr>
      <w:tr w:rsidR="00812207" w:rsidRPr="00FC2A43" w14:paraId="71F0188C" w14:textId="77777777" w:rsidTr="000739DA">
        <w:tc>
          <w:tcPr>
            <w:tcW w:w="6593" w:type="dxa"/>
          </w:tcPr>
          <w:p w14:paraId="69CEE12D" w14:textId="77777777" w:rsidR="00812207" w:rsidRPr="00FC2A43" w:rsidRDefault="00812207" w:rsidP="00FC2A43">
            <w:pPr>
              <w:autoSpaceDE w:val="0"/>
              <w:autoSpaceDN w:val="0"/>
              <w:adjustRightInd w:val="0"/>
              <w:rPr>
                <w:i/>
                <w:lang w:val="kk-KZ"/>
              </w:rPr>
            </w:pPr>
            <w:r w:rsidRPr="00FC2A43">
              <w:rPr>
                <w:i/>
                <w:lang w:val="en-US"/>
              </w:rPr>
              <w:t xml:space="preserve">Egnatioides desertus iliensis </w:t>
            </w:r>
            <w:r w:rsidRPr="00FC2A43">
              <w:rPr>
                <w:lang w:val="kk-KZ"/>
              </w:rPr>
              <w:t>(</w:t>
            </w:r>
            <w:r w:rsidRPr="00FC2A43">
              <w:rPr>
                <w:lang w:val="en-US"/>
              </w:rPr>
              <w:t>Bey-Bienko, 1948</w:t>
            </w:r>
            <w:r w:rsidRPr="00FC2A43">
              <w:rPr>
                <w:lang w:val="kk-KZ"/>
              </w:rPr>
              <w:t xml:space="preserve">) </w:t>
            </w:r>
            <w:r w:rsidRPr="00FC2A43">
              <w:rPr>
                <w:i/>
                <w:lang w:val="en-US"/>
              </w:rPr>
              <w:t xml:space="preserve"> –</w:t>
            </w:r>
            <w:r w:rsidRPr="00FC2A43">
              <w:rPr>
                <w:lang w:val="en-US"/>
              </w:rPr>
              <w:t xml:space="preserve"> </w:t>
            </w:r>
            <w:r w:rsidRPr="00FC2A43">
              <w:rPr>
                <w:lang w:val="kk-KZ"/>
              </w:rPr>
              <w:t>шөл жусан шегірткесі</w:t>
            </w:r>
          </w:p>
        </w:tc>
        <w:tc>
          <w:tcPr>
            <w:tcW w:w="1134" w:type="dxa"/>
          </w:tcPr>
          <w:p w14:paraId="40A15E1A" w14:textId="77777777" w:rsidR="00812207" w:rsidRPr="00FC2A43" w:rsidRDefault="00812207" w:rsidP="00FC2A43">
            <w:pPr>
              <w:jc w:val="center"/>
              <w:rPr>
                <w:lang w:val="kk-KZ"/>
              </w:rPr>
            </w:pPr>
            <w:r w:rsidRPr="00FC2A43">
              <w:rPr>
                <w:lang w:val="kk-KZ"/>
              </w:rPr>
              <w:t>++</w:t>
            </w:r>
          </w:p>
        </w:tc>
        <w:tc>
          <w:tcPr>
            <w:tcW w:w="1834" w:type="dxa"/>
          </w:tcPr>
          <w:p w14:paraId="09A3F4B9" w14:textId="77777777" w:rsidR="00812207" w:rsidRPr="00FC2A43" w:rsidRDefault="00812207" w:rsidP="00FC2A43">
            <w:pPr>
              <w:jc w:val="center"/>
              <w:rPr>
                <w:lang w:val="kk-KZ"/>
              </w:rPr>
            </w:pPr>
            <w:r w:rsidRPr="00FC2A43">
              <w:rPr>
                <w:lang w:val="kk-KZ"/>
              </w:rPr>
              <w:t>1,0</w:t>
            </w:r>
          </w:p>
        </w:tc>
      </w:tr>
      <w:tr w:rsidR="00812207" w:rsidRPr="00FC2A43" w14:paraId="200BAC79" w14:textId="77777777" w:rsidTr="000739DA">
        <w:tc>
          <w:tcPr>
            <w:tcW w:w="6593" w:type="dxa"/>
          </w:tcPr>
          <w:p w14:paraId="201547DF" w14:textId="77777777" w:rsidR="00812207" w:rsidRPr="00FC2A43" w:rsidRDefault="00812207" w:rsidP="00FC2A43">
            <w:pPr>
              <w:autoSpaceDE w:val="0"/>
              <w:autoSpaceDN w:val="0"/>
              <w:adjustRightInd w:val="0"/>
              <w:rPr>
                <w:i/>
                <w:lang w:val="kk-KZ"/>
              </w:rPr>
            </w:pPr>
            <w:r w:rsidRPr="00FC2A43">
              <w:rPr>
                <w:i/>
                <w:lang w:val="kk-KZ"/>
              </w:rPr>
              <w:t>Conophyma iliense</w:t>
            </w:r>
            <w:r w:rsidRPr="00FC2A43">
              <w:rPr>
                <w:lang w:val="kk-KZ"/>
              </w:rPr>
              <w:t xml:space="preserve"> (Mistshenko, 1951) – іле конофима шегірткесі</w:t>
            </w:r>
          </w:p>
        </w:tc>
        <w:tc>
          <w:tcPr>
            <w:tcW w:w="1134" w:type="dxa"/>
          </w:tcPr>
          <w:p w14:paraId="6B730C2D" w14:textId="77777777" w:rsidR="00812207" w:rsidRPr="00FC2A43" w:rsidRDefault="00812207" w:rsidP="00FC2A43">
            <w:pPr>
              <w:jc w:val="center"/>
              <w:rPr>
                <w:lang w:val="kk-KZ"/>
              </w:rPr>
            </w:pPr>
            <w:r w:rsidRPr="00FC2A43">
              <w:rPr>
                <w:lang w:val="kk-KZ"/>
              </w:rPr>
              <w:t>+</w:t>
            </w:r>
          </w:p>
        </w:tc>
        <w:tc>
          <w:tcPr>
            <w:tcW w:w="1834" w:type="dxa"/>
          </w:tcPr>
          <w:p w14:paraId="37A71634" w14:textId="77777777" w:rsidR="00812207" w:rsidRPr="00FC2A43" w:rsidRDefault="00812207" w:rsidP="00FC2A43">
            <w:pPr>
              <w:jc w:val="center"/>
              <w:rPr>
                <w:lang w:val="kk-KZ"/>
              </w:rPr>
            </w:pPr>
            <w:r w:rsidRPr="00FC2A43">
              <w:rPr>
                <w:lang w:val="kk-KZ"/>
              </w:rPr>
              <w:t>0,3</w:t>
            </w:r>
          </w:p>
        </w:tc>
      </w:tr>
      <w:tr w:rsidR="00812207" w:rsidRPr="00FC2A43" w14:paraId="542AC0CA" w14:textId="77777777" w:rsidTr="000739DA">
        <w:tc>
          <w:tcPr>
            <w:tcW w:w="6593" w:type="dxa"/>
          </w:tcPr>
          <w:p w14:paraId="2662267C" w14:textId="77777777" w:rsidR="00812207" w:rsidRPr="00FC2A43" w:rsidRDefault="00812207" w:rsidP="00FC2A43">
            <w:pPr>
              <w:jc w:val="center"/>
              <w:rPr>
                <w:lang w:val="kk-KZ"/>
              </w:rPr>
            </w:pPr>
            <w:r w:rsidRPr="00FC2A43">
              <w:rPr>
                <w:lang w:val="en-US"/>
              </w:rPr>
              <w:t>Tetrigidae</w:t>
            </w:r>
            <w:r w:rsidRPr="00FC2A43">
              <w:rPr>
                <w:lang w:val="kk-KZ"/>
              </w:rPr>
              <w:t xml:space="preserve"> тұқымдасы</w:t>
            </w:r>
          </w:p>
          <w:p w14:paraId="1E6B3BB0" w14:textId="77777777" w:rsidR="00812207" w:rsidRPr="00FC2A43" w:rsidRDefault="00812207" w:rsidP="00FC2A43">
            <w:pPr>
              <w:jc w:val="center"/>
              <w:rPr>
                <w:lang w:val="kk-KZ"/>
              </w:rPr>
            </w:pPr>
            <w:r w:rsidRPr="00FC2A43">
              <w:rPr>
                <w:lang w:val="en-US"/>
              </w:rPr>
              <w:t>Tetriginae</w:t>
            </w:r>
            <w:r w:rsidRPr="00FC2A43">
              <w:rPr>
                <w:lang w:val="kk-KZ"/>
              </w:rPr>
              <w:t xml:space="preserve"> туысы</w:t>
            </w:r>
          </w:p>
        </w:tc>
        <w:tc>
          <w:tcPr>
            <w:tcW w:w="1134" w:type="dxa"/>
          </w:tcPr>
          <w:p w14:paraId="12DDA435" w14:textId="77777777" w:rsidR="00812207" w:rsidRPr="00FC2A43" w:rsidRDefault="00812207" w:rsidP="00FC2A43">
            <w:pPr>
              <w:jc w:val="center"/>
              <w:rPr>
                <w:lang w:val="kk-KZ"/>
              </w:rPr>
            </w:pPr>
          </w:p>
        </w:tc>
        <w:tc>
          <w:tcPr>
            <w:tcW w:w="1834" w:type="dxa"/>
          </w:tcPr>
          <w:p w14:paraId="5BF153DA" w14:textId="77777777" w:rsidR="00812207" w:rsidRPr="00FC2A43" w:rsidRDefault="00812207" w:rsidP="00FC2A43">
            <w:pPr>
              <w:jc w:val="center"/>
              <w:rPr>
                <w:lang w:val="kk-KZ"/>
              </w:rPr>
            </w:pPr>
          </w:p>
        </w:tc>
      </w:tr>
      <w:tr w:rsidR="00812207" w:rsidRPr="00FC2A43" w14:paraId="49E60FE9" w14:textId="77777777" w:rsidTr="000739DA">
        <w:tc>
          <w:tcPr>
            <w:tcW w:w="6593" w:type="dxa"/>
          </w:tcPr>
          <w:p w14:paraId="463FD8A7" w14:textId="77777777" w:rsidR="00812207" w:rsidRPr="00FC2A43" w:rsidRDefault="00812207" w:rsidP="00FC2A43">
            <w:pPr>
              <w:jc w:val="both"/>
              <w:rPr>
                <w:lang w:val="kk-KZ"/>
              </w:rPr>
            </w:pPr>
            <w:r w:rsidRPr="00FC2A43">
              <w:rPr>
                <w:i/>
                <w:lang w:val="kk-KZ"/>
              </w:rPr>
              <w:t xml:space="preserve">Tetrix tartara subacute </w:t>
            </w:r>
            <w:r w:rsidRPr="00FC2A43">
              <w:rPr>
                <w:lang w:val="kk-KZ"/>
              </w:rPr>
              <w:t>(Bey-Bienko, 1951) - шөл секіргіш шегірткесі</w:t>
            </w:r>
            <w:r w:rsidRPr="00FC2A43">
              <w:rPr>
                <w:i/>
                <w:lang w:val="kk-KZ"/>
              </w:rPr>
              <w:t xml:space="preserve">  </w:t>
            </w:r>
          </w:p>
        </w:tc>
        <w:tc>
          <w:tcPr>
            <w:tcW w:w="1134" w:type="dxa"/>
          </w:tcPr>
          <w:p w14:paraId="1A6767F2" w14:textId="77777777" w:rsidR="00812207" w:rsidRPr="00FC2A43" w:rsidRDefault="00812207" w:rsidP="00FC2A43">
            <w:pPr>
              <w:jc w:val="center"/>
              <w:rPr>
                <w:lang w:val="kk-KZ"/>
              </w:rPr>
            </w:pPr>
            <w:r w:rsidRPr="00FC2A43">
              <w:rPr>
                <w:lang w:val="kk-KZ"/>
              </w:rPr>
              <w:t>+</w:t>
            </w:r>
          </w:p>
        </w:tc>
        <w:tc>
          <w:tcPr>
            <w:tcW w:w="1834" w:type="dxa"/>
          </w:tcPr>
          <w:p w14:paraId="0C0B6A43" w14:textId="77777777" w:rsidR="00812207" w:rsidRPr="00FC2A43" w:rsidRDefault="00812207" w:rsidP="00FC2A43">
            <w:pPr>
              <w:jc w:val="center"/>
              <w:rPr>
                <w:lang w:val="kk-KZ"/>
              </w:rPr>
            </w:pPr>
            <w:r w:rsidRPr="00FC2A43">
              <w:rPr>
                <w:lang w:val="kk-KZ"/>
              </w:rPr>
              <w:t>0,2</w:t>
            </w:r>
          </w:p>
          <w:p w14:paraId="2CF83A6C" w14:textId="77777777" w:rsidR="00812207" w:rsidRPr="00FC2A43" w:rsidRDefault="00812207" w:rsidP="00FC2A43">
            <w:pPr>
              <w:jc w:val="center"/>
              <w:rPr>
                <w:lang w:val="kk-KZ"/>
              </w:rPr>
            </w:pPr>
          </w:p>
        </w:tc>
      </w:tr>
      <w:tr w:rsidR="00812207" w:rsidRPr="00F3343B" w14:paraId="20AE3416" w14:textId="38F79499" w:rsidTr="000739DA">
        <w:tc>
          <w:tcPr>
            <w:tcW w:w="9561" w:type="dxa"/>
            <w:gridSpan w:val="3"/>
          </w:tcPr>
          <w:p w14:paraId="4564781C" w14:textId="77777777" w:rsidR="000739DA" w:rsidRDefault="00812207" w:rsidP="000739DA">
            <w:pPr>
              <w:ind w:firstLine="673"/>
              <w:rPr>
                <w:lang w:val="kk-KZ"/>
              </w:rPr>
            </w:pPr>
            <w:r w:rsidRPr="00FC2A43">
              <w:rPr>
                <w:lang w:val="kk-KZ"/>
              </w:rPr>
              <w:t>+ - бірен-саран кездесетін түр;</w:t>
            </w:r>
          </w:p>
          <w:p w14:paraId="48452049" w14:textId="77777777" w:rsidR="000739DA" w:rsidRDefault="00812207" w:rsidP="000739DA">
            <w:pPr>
              <w:ind w:firstLine="673"/>
              <w:rPr>
                <w:lang w:val="kk-KZ"/>
              </w:rPr>
            </w:pPr>
            <w:r w:rsidRPr="00FC2A43">
              <w:rPr>
                <w:lang w:val="kk-KZ"/>
              </w:rPr>
              <w:t xml:space="preserve">++ - сирек кездесетін түр; </w:t>
            </w:r>
          </w:p>
          <w:p w14:paraId="20AFA7F6" w14:textId="29637CD0" w:rsidR="000739DA" w:rsidRDefault="00812207" w:rsidP="000739DA">
            <w:pPr>
              <w:ind w:firstLine="673"/>
              <w:rPr>
                <w:lang w:val="kk-KZ"/>
              </w:rPr>
            </w:pPr>
            <w:r w:rsidRPr="00FC2A43">
              <w:rPr>
                <w:lang w:val="kk-KZ"/>
              </w:rPr>
              <w:t>+++ - бірқалыпты кездесетін түр;</w:t>
            </w:r>
          </w:p>
          <w:p w14:paraId="0D0C8116" w14:textId="34A62A7C" w:rsidR="00812207" w:rsidRPr="00FC2A43" w:rsidRDefault="0002074E" w:rsidP="000739DA">
            <w:pPr>
              <w:ind w:firstLine="673"/>
              <w:rPr>
                <w:lang w:val="kk-KZ"/>
              </w:rPr>
            </w:pPr>
            <w:r>
              <w:rPr>
                <w:lang w:val="kk-KZ"/>
              </w:rPr>
              <w:t>++++ - жиі кездесетін түр</w:t>
            </w:r>
          </w:p>
        </w:tc>
      </w:tr>
    </w:tbl>
    <w:p w14:paraId="5610ECC2" w14:textId="77777777" w:rsidR="00C47C4A" w:rsidRPr="000739DA" w:rsidRDefault="00C47C4A" w:rsidP="00FC2A43">
      <w:pPr>
        <w:jc w:val="both"/>
        <w:rPr>
          <w:sz w:val="28"/>
          <w:szCs w:val="28"/>
          <w:lang w:val="kk-KZ"/>
        </w:rPr>
      </w:pPr>
    </w:p>
    <w:p w14:paraId="0478B1C2" w14:textId="69913FDB" w:rsidR="00FD15CA" w:rsidRPr="00FC2A43" w:rsidRDefault="00FD15CA" w:rsidP="00812207">
      <w:pPr>
        <w:tabs>
          <w:tab w:val="left" w:pos="567"/>
        </w:tabs>
        <w:ind w:firstLine="709"/>
        <w:jc w:val="both"/>
        <w:rPr>
          <w:sz w:val="28"/>
          <w:szCs w:val="28"/>
          <w:lang w:val="kk-KZ"/>
        </w:rPr>
      </w:pPr>
      <w:r w:rsidRPr="00FC2A43">
        <w:rPr>
          <w:sz w:val="28"/>
          <w:szCs w:val="28"/>
          <w:lang w:val="kk-KZ"/>
        </w:rPr>
        <w:t xml:space="preserve">Ерте жаздық аспект 21 түрмен ұсынылған: италия обыр шегірткесі, карелин ақжолақ кішкене шегірткесі, жұпсыз жасыл шегіртке, қысқа қанатты жасыл шегіртке, қызыл құрсақ шөп шегірткесі, </w:t>
      </w:r>
      <w:r w:rsidRPr="00FC2A43">
        <w:rPr>
          <w:sz w:val="28"/>
          <w:szCs w:val="28"/>
          <w:shd w:val="clear" w:color="auto" w:fill="FFFFFF"/>
          <w:lang w:val="kk-KZ"/>
        </w:rPr>
        <w:t>үшкірқанат (бұрышты) кішкене шегіртке,</w:t>
      </w:r>
      <w:r w:rsidRPr="00FC2A43">
        <w:rPr>
          <w:sz w:val="28"/>
          <w:szCs w:val="28"/>
          <w:lang w:val="kk-KZ"/>
        </w:rPr>
        <w:t xml:space="preserve"> Кузнецов кішкене шегірткесі, сортаң ұшпа шегірткесі, азиялық немесе ұшпа шегіртке, қаражолақты саяқ шегіртке, шортаң шөл шегірткесі, жартас шөл шегірткесі, үлкен сексеуіл бүкір шегіртке, шөл жусан шегірткесі, батпақ кіші саяқ шегірткесі, шөл акридасы, қалмақ шошақбас шегірткесі, фишер шөп шегірткесі, Кожевников </w:t>
      </w:r>
      <w:r w:rsidR="00522A8A" w:rsidRPr="00FC2A43">
        <w:rPr>
          <w:sz w:val="28"/>
          <w:szCs w:val="28"/>
          <w:lang w:val="kk-KZ"/>
        </w:rPr>
        <w:t>І</w:t>
      </w:r>
      <w:r w:rsidRPr="00FC2A43">
        <w:rPr>
          <w:sz w:val="28"/>
          <w:szCs w:val="28"/>
          <w:lang w:val="kk-KZ"/>
        </w:rPr>
        <w:t xml:space="preserve">ле кішкене шегірткесі, шөл кішкене шегірткесі. Мұнда сөзсіз доминантты түрі азиялық шегіртке болды, оның пайыздық арақатынасы 45,1%, содан кейінгі түр - </w:t>
      </w:r>
      <w:r w:rsidRPr="00FC2A43">
        <w:rPr>
          <w:sz w:val="28"/>
          <w:szCs w:val="28"/>
          <w:shd w:val="clear" w:color="auto" w:fill="FFFFFF"/>
          <w:lang w:val="kk-KZ"/>
        </w:rPr>
        <w:t>үшкірқанат (бұрышты) кішкене шегіртке</w:t>
      </w:r>
      <w:r w:rsidRPr="00FC2A43">
        <w:rPr>
          <w:sz w:val="28"/>
          <w:szCs w:val="28"/>
          <w:lang w:val="kk-KZ"/>
        </w:rPr>
        <w:t xml:space="preserve"> 8,5%-ды құрады. Қалған түрлері аз мөлшерде кездесті.</w:t>
      </w:r>
    </w:p>
    <w:p w14:paraId="25480372" w14:textId="044BA03C" w:rsidR="00FD15CA" w:rsidRPr="00FC2A43" w:rsidRDefault="00FD15CA" w:rsidP="00812207">
      <w:pPr>
        <w:tabs>
          <w:tab w:val="left" w:pos="567"/>
        </w:tabs>
        <w:ind w:firstLine="709"/>
        <w:jc w:val="both"/>
        <w:rPr>
          <w:sz w:val="28"/>
          <w:szCs w:val="28"/>
          <w:lang w:val="kk-KZ"/>
        </w:rPr>
      </w:pPr>
      <w:r w:rsidRPr="00FC2A43">
        <w:rPr>
          <w:sz w:val="28"/>
          <w:szCs w:val="28"/>
          <w:lang w:val="kk-KZ"/>
        </w:rPr>
        <w:t>Азиялық шегіртке қамыс пен шалғынды өсімдіктердің іргелес маңына қоныстанып, кейде жақын биотоптарға ұшады. Ересектері маусым айының соңынан қазан айының басына дейін кездеседі.</w:t>
      </w:r>
    </w:p>
    <w:p w14:paraId="56B8E715" w14:textId="644ED1F2" w:rsidR="00FD15CA" w:rsidRPr="00FC2A43" w:rsidRDefault="00FD15CA" w:rsidP="00812207">
      <w:pPr>
        <w:tabs>
          <w:tab w:val="left" w:pos="567"/>
        </w:tabs>
        <w:ind w:firstLine="709"/>
        <w:jc w:val="both"/>
        <w:rPr>
          <w:sz w:val="28"/>
          <w:szCs w:val="28"/>
          <w:lang w:val="kk-KZ"/>
        </w:rPr>
      </w:pPr>
      <w:r w:rsidRPr="00FC2A43">
        <w:rPr>
          <w:sz w:val="28"/>
          <w:szCs w:val="28"/>
          <w:shd w:val="clear" w:color="auto" w:fill="FFFFFF"/>
          <w:lang w:val="kk-KZ"/>
        </w:rPr>
        <w:t>Үшкірқанат (бұрышты) кішкене шегіртке</w:t>
      </w:r>
      <w:r w:rsidRPr="00FC2A43">
        <w:rPr>
          <w:sz w:val="28"/>
          <w:szCs w:val="28"/>
          <w:lang w:val="kk-KZ"/>
        </w:rPr>
        <w:t xml:space="preserve"> шөгінділерде, су қоймаларында және су жағаларында шөпті-шалғынды өсімдіктерде мекендейді. Ересектері маусымның ортасынан күзге дейін кездеседі.</w:t>
      </w:r>
    </w:p>
    <w:p w14:paraId="0E85F317" w14:textId="3ED91AF0" w:rsidR="00FD15CA" w:rsidRPr="00FC2A43" w:rsidRDefault="00FD15CA" w:rsidP="00812207">
      <w:pPr>
        <w:tabs>
          <w:tab w:val="left" w:pos="567"/>
        </w:tabs>
        <w:ind w:firstLine="709"/>
        <w:jc w:val="both"/>
        <w:rPr>
          <w:sz w:val="28"/>
          <w:szCs w:val="28"/>
          <w:lang w:val="kk-KZ"/>
        </w:rPr>
      </w:pPr>
      <w:r w:rsidRPr="00FC2A43">
        <w:rPr>
          <w:sz w:val="28"/>
          <w:szCs w:val="28"/>
          <w:lang w:val="kk-KZ"/>
        </w:rPr>
        <w:t xml:space="preserve">Кеш жаздық аспект 3 түрмен ұсынылған: дала кішкене шегірткесі, </w:t>
      </w:r>
      <w:r w:rsidRPr="00FC2A43">
        <w:rPr>
          <w:sz w:val="28"/>
          <w:szCs w:val="28"/>
          <w:shd w:val="clear" w:color="auto" w:fill="FFFFFF"/>
          <w:lang w:val="kk-KZ"/>
        </w:rPr>
        <w:t>шөл айқыш шегірткесі</w:t>
      </w:r>
      <w:r w:rsidRPr="00FC2A43">
        <w:rPr>
          <w:sz w:val="28"/>
          <w:szCs w:val="28"/>
          <w:lang w:val="kk-KZ"/>
        </w:rPr>
        <w:t xml:space="preserve">, көгілдір аяқты ұшқыш шегіртке. Мұнда </w:t>
      </w:r>
      <w:r w:rsidR="0012636A" w:rsidRPr="00FC2A43">
        <w:rPr>
          <w:sz w:val="28"/>
          <w:szCs w:val="28"/>
          <w:lang w:val="kk-KZ"/>
        </w:rPr>
        <w:t>басым</w:t>
      </w:r>
      <w:r w:rsidR="00522A8A" w:rsidRPr="00FC2A43">
        <w:rPr>
          <w:sz w:val="28"/>
          <w:szCs w:val="28"/>
          <w:lang w:val="kk-KZ"/>
        </w:rPr>
        <w:t xml:space="preserve"> түрі</w:t>
      </w:r>
      <w:r w:rsidRPr="00FC2A43">
        <w:rPr>
          <w:sz w:val="28"/>
          <w:szCs w:val="28"/>
          <w:lang w:val="kk-KZ"/>
        </w:rPr>
        <w:t xml:space="preserve"> </w:t>
      </w:r>
      <w:r w:rsidRPr="00FC2A43">
        <w:rPr>
          <w:sz w:val="28"/>
          <w:szCs w:val="28"/>
          <w:shd w:val="clear" w:color="auto" w:fill="FFFFFF"/>
          <w:lang w:val="kk-KZ"/>
        </w:rPr>
        <w:t>шөл айқыш шегірткесі</w:t>
      </w:r>
      <w:r w:rsidRPr="00FC2A43">
        <w:rPr>
          <w:sz w:val="28"/>
          <w:szCs w:val="28"/>
          <w:lang w:val="kk-KZ"/>
        </w:rPr>
        <w:t xml:space="preserve"> болды, оның пайыздық арақатынасы 13,7%.</w:t>
      </w:r>
    </w:p>
    <w:p w14:paraId="43CB6065" w14:textId="29EB43DA" w:rsidR="00FD15CA" w:rsidRPr="00FC2A43" w:rsidRDefault="00FD15CA" w:rsidP="00812207">
      <w:pPr>
        <w:tabs>
          <w:tab w:val="left" w:pos="567"/>
        </w:tabs>
        <w:ind w:firstLine="709"/>
        <w:jc w:val="both"/>
        <w:rPr>
          <w:sz w:val="28"/>
          <w:szCs w:val="28"/>
          <w:lang w:val="kk-KZ"/>
        </w:rPr>
      </w:pPr>
      <w:r w:rsidRPr="00FC2A43">
        <w:rPr>
          <w:sz w:val="28"/>
          <w:szCs w:val="28"/>
          <w:shd w:val="clear" w:color="auto" w:fill="FFFFFF"/>
          <w:lang w:val="kk-KZ"/>
        </w:rPr>
        <w:t>Шөл айқыш шегірткесі</w:t>
      </w:r>
      <w:r w:rsidRPr="00FC2A43">
        <w:rPr>
          <w:sz w:val="28"/>
          <w:szCs w:val="28"/>
          <w:lang w:val="kk-KZ"/>
        </w:rPr>
        <w:t xml:space="preserve"> негізінен ақжусандарда, сонымен қатар түймедақ пен қаражусан қауымдастықтарында жиі кездеседі. Олар құмды-сазды топырақты, ксерофитті биотоптарды көбірек ұнатады. Ересектері шілде айының басынан күзге дейін кездеседі.</w:t>
      </w:r>
    </w:p>
    <w:p w14:paraId="6C3DCE84" w14:textId="5247E52B" w:rsidR="00FD15CA" w:rsidRPr="00FC2A43" w:rsidRDefault="00FD15CA" w:rsidP="00812207">
      <w:pPr>
        <w:tabs>
          <w:tab w:val="left" w:pos="567"/>
        </w:tabs>
        <w:ind w:firstLine="709"/>
        <w:jc w:val="both"/>
        <w:rPr>
          <w:sz w:val="28"/>
          <w:szCs w:val="28"/>
          <w:lang w:val="kk-KZ"/>
        </w:rPr>
      </w:pPr>
      <w:r w:rsidRPr="00FC2A43">
        <w:rPr>
          <w:sz w:val="28"/>
          <w:szCs w:val="28"/>
          <w:lang w:val="kk-KZ"/>
        </w:rPr>
        <w:t xml:space="preserve">Күзгі-көктемгі аспект 2 түрмен ұсынылған: қысқы саяқ шегіртке және шөл секіргіш шегіртке, олар имаго фазасында қыстайды. Мұнда </w:t>
      </w:r>
      <w:r w:rsidR="0012636A" w:rsidRPr="00FC2A43">
        <w:rPr>
          <w:sz w:val="28"/>
          <w:szCs w:val="28"/>
          <w:lang w:val="kk-KZ"/>
        </w:rPr>
        <w:t>басым</w:t>
      </w:r>
      <w:r w:rsidR="00522A8A" w:rsidRPr="00FC2A43">
        <w:rPr>
          <w:sz w:val="28"/>
          <w:szCs w:val="28"/>
          <w:lang w:val="kk-KZ"/>
        </w:rPr>
        <w:t xml:space="preserve"> түрі</w:t>
      </w:r>
      <w:r w:rsidRPr="00FC2A43">
        <w:rPr>
          <w:sz w:val="28"/>
          <w:szCs w:val="28"/>
          <w:lang w:val="kk-KZ"/>
        </w:rPr>
        <w:t xml:space="preserve"> қысқы саяқ шегірткесі болды.</w:t>
      </w:r>
    </w:p>
    <w:p w14:paraId="1A289744" w14:textId="7A7EB6C8" w:rsidR="00FD15CA" w:rsidRPr="00FC2A43" w:rsidRDefault="00FD15CA" w:rsidP="00812207">
      <w:pPr>
        <w:tabs>
          <w:tab w:val="left" w:pos="567"/>
        </w:tabs>
        <w:ind w:firstLine="709"/>
        <w:jc w:val="both"/>
        <w:rPr>
          <w:sz w:val="28"/>
          <w:szCs w:val="28"/>
          <w:lang w:val="kk-KZ"/>
        </w:rPr>
      </w:pPr>
      <w:r w:rsidRPr="00FC2A43">
        <w:rPr>
          <w:sz w:val="28"/>
          <w:szCs w:val="28"/>
          <w:lang w:val="kk-KZ"/>
        </w:rPr>
        <w:t xml:space="preserve">Осылайша, маршруттық тексеру мен тұрақты жинау нәтижесінде стационарда шегірткелердің 29 түрі анықталды. Сөзсіз азиялық шегіртке (45,1%) </w:t>
      </w:r>
      <w:r w:rsidR="00E96C57">
        <w:rPr>
          <w:sz w:val="28"/>
          <w:szCs w:val="28"/>
          <w:lang w:val="kk-KZ"/>
        </w:rPr>
        <w:t>басым</w:t>
      </w:r>
      <w:r w:rsidRPr="00FC2A43">
        <w:rPr>
          <w:sz w:val="28"/>
          <w:szCs w:val="28"/>
          <w:lang w:val="kk-KZ"/>
        </w:rPr>
        <w:t xml:space="preserve"> түр болды, содан кейін </w:t>
      </w:r>
      <w:r w:rsidRPr="00FC2A43">
        <w:rPr>
          <w:sz w:val="28"/>
          <w:szCs w:val="28"/>
          <w:shd w:val="clear" w:color="auto" w:fill="FFFFFF"/>
          <w:lang w:val="kk-KZ"/>
        </w:rPr>
        <w:t>шөл айқыш шегірткесі</w:t>
      </w:r>
      <w:r w:rsidRPr="00FC2A43">
        <w:rPr>
          <w:sz w:val="28"/>
          <w:szCs w:val="28"/>
          <w:lang w:val="kk-KZ"/>
        </w:rPr>
        <w:t xml:space="preserve"> (13,7%) және шөл </w:t>
      </w:r>
      <w:r w:rsidRPr="00FC2A43">
        <w:rPr>
          <w:sz w:val="28"/>
          <w:szCs w:val="28"/>
          <w:shd w:val="clear" w:color="auto" w:fill="FFFFFF"/>
          <w:lang w:val="kk-KZ"/>
        </w:rPr>
        <w:t>үшкірқанат (бұрышты) кішкене шегірткесі</w:t>
      </w:r>
      <w:r w:rsidRPr="00FC2A43">
        <w:rPr>
          <w:sz w:val="28"/>
          <w:szCs w:val="28"/>
          <w:lang w:val="kk-KZ"/>
        </w:rPr>
        <w:t xml:space="preserve"> (8,5%) құрады</w:t>
      </w:r>
      <w:r w:rsidR="00B70AA8" w:rsidRPr="00FC2A43">
        <w:rPr>
          <w:sz w:val="28"/>
          <w:szCs w:val="28"/>
          <w:lang w:val="kk-KZ"/>
        </w:rPr>
        <w:t xml:space="preserve"> </w:t>
      </w:r>
      <w:r w:rsidR="0074431C" w:rsidRPr="00FC2A43">
        <w:rPr>
          <w:sz w:val="28"/>
          <w:szCs w:val="28"/>
          <w:lang w:val="kk-KZ"/>
        </w:rPr>
        <w:t>[30</w:t>
      </w:r>
      <w:r w:rsidR="005965E2">
        <w:rPr>
          <w:sz w:val="28"/>
          <w:szCs w:val="28"/>
          <w:lang w:val="kk-KZ"/>
        </w:rPr>
        <w:t>1</w:t>
      </w:r>
      <w:r w:rsidR="00B70AA8" w:rsidRPr="00FC2A43">
        <w:rPr>
          <w:sz w:val="28"/>
          <w:szCs w:val="28"/>
          <w:lang w:val="kk-KZ"/>
        </w:rPr>
        <w:t>]</w:t>
      </w:r>
      <w:r w:rsidRPr="00FC2A43">
        <w:rPr>
          <w:sz w:val="28"/>
          <w:szCs w:val="28"/>
          <w:lang w:val="kk-KZ"/>
        </w:rPr>
        <w:t>.</w:t>
      </w:r>
    </w:p>
    <w:p w14:paraId="223FC22E" w14:textId="63890674" w:rsidR="00FD15CA" w:rsidRPr="00FC2A43" w:rsidRDefault="00FD15CA" w:rsidP="00812207">
      <w:pPr>
        <w:tabs>
          <w:tab w:val="left" w:pos="567"/>
        </w:tabs>
        <w:ind w:firstLine="709"/>
        <w:jc w:val="both"/>
        <w:rPr>
          <w:sz w:val="28"/>
          <w:szCs w:val="28"/>
          <w:lang w:val="kk-KZ"/>
        </w:rPr>
      </w:pPr>
      <w:r w:rsidRPr="00FC2A43">
        <w:rPr>
          <w:sz w:val="28"/>
          <w:szCs w:val="28"/>
          <w:lang w:val="kk-KZ"/>
        </w:rPr>
        <w:lastRenderedPageBreak/>
        <w:t>2019 жылы Қазақстанның оңтүстік-шығыс аймағындағы кездесетін 2 тұқымдасқа 4 туысқа жататын шегірткелердің 29 түрі анықталды. Бұл деректер түпкілікті емес және келешекте міндетті түрде толық зерделеніп толықтырылатын болады.</w:t>
      </w:r>
    </w:p>
    <w:p w14:paraId="03091437" w14:textId="77777777" w:rsidR="00315143" w:rsidRPr="00FC2A43" w:rsidRDefault="00315143" w:rsidP="00812207">
      <w:pPr>
        <w:autoSpaceDE w:val="0"/>
        <w:autoSpaceDN w:val="0"/>
        <w:adjustRightInd w:val="0"/>
        <w:ind w:firstLine="709"/>
        <w:jc w:val="both"/>
        <w:rPr>
          <w:b/>
          <w:iCs/>
          <w:sz w:val="28"/>
          <w:szCs w:val="28"/>
          <w:lang w:val="kk-KZ"/>
        </w:rPr>
      </w:pPr>
    </w:p>
    <w:p w14:paraId="0D9E6F9D" w14:textId="7EAD03B5" w:rsidR="001558F9" w:rsidRPr="00FC2A43" w:rsidRDefault="00A20C76" w:rsidP="00812207">
      <w:pPr>
        <w:autoSpaceDE w:val="0"/>
        <w:autoSpaceDN w:val="0"/>
        <w:adjustRightInd w:val="0"/>
        <w:ind w:firstLine="709"/>
        <w:jc w:val="both"/>
        <w:rPr>
          <w:b/>
          <w:sz w:val="28"/>
          <w:szCs w:val="28"/>
          <w:lang w:val="kk-KZ"/>
        </w:rPr>
      </w:pPr>
      <w:r w:rsidRPr="00FC2A43">
        <w:rPr>
          <w:b/>
          <w:sz w:val="28"/>
          <w:szCs w:val="28"/>
          <w:lang w:val="kk-KZ"/>
        </w:rPr>
        <w:t xml:space="preserve">3.2 </w:t>
      </w:r>
      <w:r w:rsidR="008705A5" w:rsidRPr="00FC2A43">
        <w:rPr>
          <w:b/>
          <w:sz w:val="28"/>
          <w:szCs w:val="28"/>
          <w:lang w:val="kk-KZ"/>
        </w:rPr>
        <w:t>Азиялық ш</w:t>
      </w:r>
      <w:r w:rsidR="001D0C68" w:rsidRPr="00FC2A43">
        <w:rPr>
          <w:b/>
          <w:iCs/>
          <w:sz w:val="28"/>
          <w:szCs w:val="28"/>
          <w:lang w:val="kk-KZ"/>
        </w:rPr>
        <w:t xml:space="preserve">егірткенің </w:t>
      </w:r>
      <w:r w:rsidR="001D0C68" w:rsidRPr="00FC2A43">
        <w:rPr>
          <w:b/>
          <w:sz w:val="28"/>
          <w:szCs w:val="28"/>
          <w:lang w:val="kk-KZ"/>
        </w:rPr>
        <w:t>таралуы және биоэкологиясы</w:t>
      </w:r>
    </w:p>
    <w:p w14:paraId="122CA305" w14:textId="1AC985A1" w:rsidR="001D0C68" w:rsidRPr="00FC2A43" w:rsidRDefault="001D0C68" w:rsidP="00812207">
      <w:pPr>
        <w:shd w:val="clear" w:color="auto" w:fill="FFFFFF"/>
        <w:tabs>
          <w:tab w:val="left" w:pos="567"/>
        </w:tabs>
        <w:ind w:firstLine="709"/>
        <w:jc w:val="both"/>
        <w:rPr>
          <w:sz w:val="28"/>
          <w:szCs w:val="28"/>
          <w:lang w:val="kk-KZ"/>
        </w:rPr>
      </w:pPr>
      <w:r w:rsidRPr="00FC2A43">
        <w:rPr>
          <w:sz w:val="28"/>
          <w:szCs w:val="28"/>
          <w:lang w:val="kk-KZ"/>
        </w:rPr>
        <w:t>Азиялық шегірткелерді (</w:t>
      </w:r>
      <w:r w:rsidRPr="00FC2A43">
        <w:rPr>
          <w:i/>
          <w:sz w:val="28"/>
          <w:szCs w:val="28"/>
          <w:lang w:val="kk-KZ"/>
        </w:rPr>
        <w:t>Locusta migratoria migratoria</w:t>
      </w:r>
      <w:r w:rsidRPr="00FC2A43">
        <w:rPr>
          <w:sz w:val="28"/>
          <w:szCs w:val="28"/>
          <w:lang w:val="kk-KZ"/>
        </w:rPr>
        <w:t xml:space="preserve"> L.) жүйелі түрде бақылау 2019 жылы 2,0 мың га алаңда жүргізілді.</w:t>
      </w:r>
    </w:p>
    <w:p w14:paraId="5576A725" w14:textId="3D8B99D7" w:rsidR="001D0C68" w:rsidRPr="00FC2A43" w:rsidRDefault="001D0C68" w:rsidP="00812207">
      <w:pPr>
        <w:pStyle w:val="a4"/>
        <w:tabs>
          <w:tab w:val="left" w:pos="567"/>
        </w:tabs>
        <w:ind w:firstLine="709"/>
        <w:jc w:val="both"/>
        <w:rPr>
          <w:rFonts w:ascii="Times New Roman" w:hAnsi="Times New Roman"/>
          <w:color w:val="FF0000"/>
          <w:sz w:val="28"/>
          <w:szCs w:val="28"/>
          <w:lang w:val="kk-KZ"/>
        </w:rPr>
      </w:pPr>
      <w:r w:rsidRPr="00FC2A43">
        <w:rPr>
          <w:rFonts w:ascii="Times New Roman" w:hAnsi="Times New Roman"/>
          <w:sz w:val="28"/>
          <w:szCs w:val="28"/>
          <w:lang w:val="kk-KZ"/>
        </w:rPr>
        <w:t>Азиялық шегірткенің биоэкологиясы негізінен аймақтағы ауа температурасына тікелей байланысты. 2019 жылы Алматы облысы Балқаш ауданы</w:t>
      </w:r>
      <w:r w:rsidR="00E96C57">
        <w:rPr>
          <w:rFonts w:ascii="Times New Roman" w:hAnsi="Times New Roman"/>
          <w:sz w:val="28"/>
          <w:szCs w:val="28"/>
          <w:lang w:val="kk-KZ"/>
        </w:rPr>
        <w:t xml:space="preserve"> Бақанас ауылы Көктал ауылдық округінде</w:t>
      </w:r>
      <w:r w:rsidRPr="00FC2A43">
        <w:rPr>
          <w:rFonts w:ascii="Times New Roman" w:hAnsi="Times New Roman"/>
          <w:sz w:val="28"/>
          <w:szCs w:val="28"/>
          <w:lang w:val="kk-KZ"/>
        </w:rPr>
        <w:t xml:space="preserve"> жүргізілген зерттеулер бойынша көктем айының кеш шығуы, ауа райының жаңбырлы болуы, азиялық шегіртке дернәсілдерінің жер бетіне шығуы мамыр айының екінші декадасында байқалды, яғни 7-10 күнге кеш шықты (</w:t>
      </w:r>
      <w:r w:rsidR="00CD0080">
        <w:rPr>
          <w:rFonts w:ascii="Times New Roman" w:hAnsi="Times New Roman"/>
          <w:sz w:val="28"/>
          <w:szCs w:val="28"/>
          <w:lang w:val="kk-KZ"/>
        </w:rPr>
        <w:t>5-</w:t>
      </w:r>
      <w:r w:rsidR="00522A8A" w:rsidRPr="00FC2A43">
        <w:rPr>
          <w:rFonts w:ascii="Times New Roman" w:hAnsi="Times New Roman"/>
          <w:sz w:val="28"/>
          <w:szCs w:val="28"/>
          <w:lang w:val="kk-KZ"/>
        </w:rPr>
        <w:t>к</w:t>
      </w:r>
      <w:r w:rsidRPr="00FC2A43">
        <w:rPr>
          <w:rFonts w:ascii="Times New Roman" w:hAnsi="Times New Roman"/>
          <w:sz w:val="28"/>
          <w:szCs w:val="28"/>
          <w:lang w:val="kk-KZ"/>
        </w:rPr>
        <w:t>есте</w:t>
      </w:r>
      <w:r w:rsidR="00CD0080">
        <w:rPr>
          <w:rFonts w:ascii="Times New Roman" w:hAnsi="Times New Roman"/>
          <w:sz w:val="28"/>
          <w:szCs w:val="28"/>
          <w:lang w:val="kk-KZ"/>
        </w:rPr>
        <w:t>)</w:t>
      </w:r>
      <w:r w:rsidR="005A3456" w:rsidRPr="00FC2A43">
        <w:rPr>
          <w:rFonts w:ascii="Times New Roman" w:hAnsi="Times New Roman"/>
          <w:sz w:val="28"/>
          <w:szCs w:val="28"/>
          <w:lang w:val="kk-KZ"/>
        </w:rPr>
        <w:t xml:space="preserve">, </w:t>
      </w:r>
      <w:r w:rsidR="00CD0080">
        <w:rPr>
          <w:rFonts w:ascii="Times New Roman" w:hAnsi="Times New Roman"/>
          <w:sz w:val="28"/>
          <w:szCs w:val="28"/>
          <w:lang w:val="kk-KZ"/>
        </w:rPr>
        <w:t>(</w:t>
      </w:r>
      <w:r w:rsidR="00812207" w:rsidRPr="00FC2A43">
        <w:rPr>
          <w:rFonts w:ascii="Times New Roman" w:hAnsi="Times New Roman"/>
          <w:sz w:val="28"/>
          <w:szCs w:val="28"/>
          <w:lang w:val="kk-KZ"/>
        </w:rPr>
        <w:t xml:space="preserve">Қосымша </w:t>
      </w:r>
      <w:r w:rsidR="00676BDB" w:rsidRPr="00FC2A43">
        <w:rPr>
          <w:rFonts w:ascii="Times New Roman" w:hAnsi="Times New Roman"/>
          <w:sz w:val="28"/>
          <w:szCs w:val="28"/>
          <w:lang w:val="kk-KZ"/>
        </w:rPr>
        <w:t>Г</w:t>
      </w:r>
      <w:r w:rsidRPr="00FC2A43">
        <w:rPr>
          <w:rFonts w:ascii="Times New Roman" w:hAnsi="Times New Roman"/>
          <w:sz w:val="28"/>
          <w:szCs w:val="28"/>
          <w:lang w:val="kk-KZ"/>
        </w:rPr>
        <w:t>).</w:t>
      </w:r>
    </w:p>
    <w:p w14:paraId="43F7165A" w14:textId="77777777" w:rsidR="001D0C68" w:rsidRPr="00FC2A43" w:rsidRDefault="001D0C68" w:rsidP="00FC2A43">
      <w:pPr>
        <w:pStyle w:val="a4"/>
        <w:tabs>
          <w:tab w:val="left" w:pos="709"/>
          <w:tab w:val="left" w:pos="851"/>
        </w:tabs>
        <w:jc w:val="both"/>
        <w:rPr>
          <w:rFonts w:ascii="Times New Roman" w:hAnsi="Times New Roman"/>
          <w:sz w:val="28"/>
          <w:szCs w:val="28"/>
          <w:lang w:val="kk-KZ"/>
        </w:rPr>
      </w:pPr>
    </w:p>
    <w:p w14:paraId="6890D8A4" w14:textId="31733F73" w:rsidR="00FF6C7A" w:rsidRPr="00FC2A43" w:rsidRDefault="003F0682" w:rsidP="00FC2A43">
      <w:pPr>
        <w:pStyle w:val="a4"/>
        <w:tabs>
          <w:tab w:val="left" w:pos="567"/>
          <w:tab w:val="left" w:pos="709"/>
          <w:tab w:val="left" w:pos="8364"/>
        </w:tabs>
        <w:jc w:val="both"/>
        <w:rPr>
          <w:rFonts w:ascii="Times New Roman" w:hAnsi="Times New Roman"/>
          <w:sz w:val="28"/>
          <w:szCs w:val="28"/>
          <w:lang w:val="kk-KZ"/>
        </w:rPr>
      </w:pPr>
      <w:r w:rsidRPr="00FC2A43">
        <w:rPr>
          <w:rFonts w:ascii="Times New Roman" w:hAnsi="Times New Roman"/>
          <w:sz w:val="28"/>
          <w:szCs w:val="28"/>
          <w:lang w:val="kk-KZ"/>
        </w:rPr>
        <w:t>К</w:t>
      </w:r>
      <w:r w:rsidR="0008535F" w:rsidRPr="00FC2A43">
        <w:rPr>
          <w:rFonts w:ascii="Times New Roman" w:hAnsi="Times New Roman"/>
          <w:sz w:val="28"/>
          <w:szCs w:val="28"/>
          <w:lang w:val="kk-KZ"/>
        </w:rPr>
        <w:t>есте</w:t>
      </w:r>
      <w:r w:rsidRPr="00FC2A43">
        <w:rPr>
          <w:rFonts w:ascii="Times New Roman" w:hAnsi="Times New Roman"/>
          <w:sz w:val="28"/>
          <w:szCs w:val="28"/>
          <w:lang w:val="kk-KZ"/>
        </w:rPr>
        <w:t xml:space="preserve"> 5</w:t>
      </w:r>
      <w:r w:rsidR="001D0C68" w:rsidRPr="00FC2A43">
        <w:rPr>
          <w:rFonts w:ascii="Times New Roman" w:hAnsi="Times New Roman"/>
          <w:sz w:val="28"/>
          <w:szCs w:val="28"/>
          <w:lang w:val="kk-KZ"/>
        </w:rPr>
        <w:t xml:space="preserve"> </w:t>
      </w:r>
      <w:r w:rsidR="00CD0080">
        <w:rPr>
          <w:rFonts w:ascii="Times New Roman" w:hAnsi="Times New Roman"/>
          <w:sz w:val="28"/>
          <w:szCs w:val="28"/>
          <w:lang w:val="kk-KZ"/>
        </w:rPr>
        <w:t>–</w:t>
      </w:r>
      <w:r w:rsidR="001D0C68" w:rsidRPr="00FC2A43">
        <w:rPr>
          <w:rFonts w:ascii="Times New Roman" w:hAnsi="Times New Roman"/>
          <w:sz w:val="28"/>
          <w:szCs w:val="28"/>
          <w:lang w:val="kk-KZ"/>
        </w:rPr>
        <w:t xml:space="preserve"> Бақанас </w:t>
      </w:r>
      <w:r w:rsidR="00E96C57">
        <w:rPr>
          <w:rFonts w:ascii="Times New Roman" w:hAnsi="Times New Roman"/>
          <w:sz w:val="28"/>
          <w:szCs w:val="28"/>
          <w:lang w:val="kk-KZ"/>
        </w:rPr>
        <w:t>ауылының</w:t>
      </w:r>
      <w:r w:rsidR="001D0C68" w:rsidRPr="00FC2A43">
        <w:rPr>
          <w:rFonts w:ascii="Times New Roman" w:hAnsi="Times New Roman"/>
          <w:sz w:val="28"/>
          <w:szCs w:val="28"/>
          <w:lang w:val="kk-KZ"/>
        </w:rPr>
        <w:t xml:space="preserve"> 2019 жылғы климаттық сипаттамасы</w:t>
      </w:r>
    </w:p>
    <w:p w14:paraId="79214159" w14:textId="17D3F60E" w:rsidR="001D0C68" w:rsidRPr="00812207" w:rsidRDefault="001D0C68" w:rsidP="00FC2A43">
      <w:pPr>
        <w:pStyle w:val="a4"/>
        <w:tabs>
          <w:tab w:val="left" w:pos="567"/>
          <w:tab w:val="left" w:pos="709"/>
          <w:tab w:val="left" w:pos="8364"/>
        </w:tabs>
        <w:jc w:val="both"/>
        <w:rPr>
          <w:rFonts w:ascii="Times New Roman" w:hAnsi="Times New Roman"/>
          <w:sz w:val="16"/>
          <w:szCs w:val="16"/>
          <w:lang w:val="kk-KZ"/>
        </w:rPr>
      </w:pPr>
      <w:r w:rsidRPr="00812207">
        <w:rPr>
          <w:rFonts w:ascii="Times New Roman" w:hAnsi="Times New Roman"/>
          <w:sz w:val="16"/>
          <w:szCs w:val="16"/>
          <w:lang w:val="kk-KZ"/>
        </w:rPr>
        <w:t xml:space="preserve">  </w:t>
      </w:r>
    </w:p>
    <w:tbl>
      <w:tblPr>
        <w:tblStyle w:val="ad"/>
        <w:tblW w:w="9639" w:type="dxa"/>
        <w:tblInd w:w="108" w:type="dxa"/>
        <w:tblLayout w:type="fixed"/>
        <w:tblLook w:val="04A0" w:firstRow="1" w:lastRow="0" w:firstColumn="1" w:lastColumn="0" w:noHBand="0" w:noVBand="1"/>
      </w:tblPr>
      <w:tblGrid>
        <w:gridCol w:w="1276"/>
        <w:gridCol w:w="1594"/>
        <w:gridCol w:w="630"/>
        <w:gridCol w:w="574"/>
        <w:gridCol w:w="616"/>
        <w:gridCol w:w="630"/>
        <w:gridCol w:w="727"/>
        <w:gridCol w:w="714"/>
        <w:gridCol w:w="686"/>
        <w:gridCol w:w="686"/>
        <w:gridCol w:w="588"/>
        <w:gridCol w:w="918"/>
      </w:tblGrid>
      <w:tr w:rsidR="00CD0080" w:rsidRPr="00FC2A43" w14:paraId="247220D3" w14:textId="77777777" w:rsidTr="00CD0080">
        <w:trPr>
          <w:trHeight w:val="393"/>
        </w:trPr>
        <w:tc>
          <w:tcPr>
            <w:tcW w:w="1276" w:type="dxa"/>
            <w:vMerge w:val="restart"/>
            <w:vAlign w:val="center"/>
          </w:tcPr>
          <w:p w14:paraId="0BD4FE8D" w14:textId="11472B8F" w:rsidR="00CD0080" w:rsidRPr="00FC2A43" w:rsidRDefault="00CD0080" w:rsidP="00CD0080">
            <w:pPr>
              <w:jc w:val="center"/>
              <w:rPr>
                <w:lang w:val="kk-KZ"/>
              </w:rPr>
            </w:pPr>
            <w:r w:rsidRPr="00FC2A43">
              <w:t>Метеоро</w:t>
            </w:r>
            <w:r>
              <w:rPr>
                <w:lang w:val="kk-KZ"/>
              </w:rPr>
              <w:t xml:space="preserve"> </w:t>
            </w:r>
            <w:r w:rsidRPr="00FC2A43">
              <w:t>логиялы</w:t>
            </w:r>
            <w:r w:rsidRPr="00FC2A43">
              <w:rPr>
                <w:lang w:val="kk-KZ"/>
              </w:rPr>
              <w:t>қ</w:t>
            </w:r>
            <w:r w:rsidRPr="00FC2A43">
              <w:t xml:space="preserve"> </w:t>
            </w:r>
            <w:r w:rsidRPr="00FC2A43">
              <w:rPr>
                <w:lang w:val="kk-KZ"/>
              </w:rPr>
              <w:t>көрсет</w:t>
            </w:r>
            <w:r>
              <w:rPr>
                <w:lang w:val="kk-KZ"/>
              </w:rPr>
              <w:t xml:space="preserve"> </w:t>
            </w:r>
            <w:r w:rsidRPr="00FC2A43">
              <w:rPr>
                <w:lang w:val="kk-KZ"/>
              </w:rPr>
              <w:t>кіштер</w:t>
            </w:r>
          </w:p>
        </w:tc>
        <w:tc>
          <w:tcPr>
            <w:tcW w:w="1594" w:type="dxa"/>
            <w:vMerge w:val="restart"/>
            <w:vAlign w:val="center"/>
          </w:tcPr>
          <w:p w14:paraId="05362D96" w14:textId="32DB4BA2" w:rsidR="00CD0080" w:rsidRPr="00FC2A43" w:rsidRDefault="00CD0080" w:rsidP="00CD0080">
            <w:pPr>
              <w:jc w:val="center"/>
              <w:rPr>
                <w:lang w:val="kk-KZ"/>
              </w:rPr>
            </w:pPr>
            <w:r w:rsidRPr="00FC2A43">
              <w:rPr>
                <w:lang w:val="kk-KZ"/>
              </w:rPr>
              <w:t>Декада</w:t>
            </w:r>
          </w:p>
          <w:p w14:paraId="0A7F761D" w14:textId="77777777" w:rsidR="00CD0080" w:rsidRPr="00FC2A43" w:rsidRDefault="00CD0080" w:rsidP="00CD0080">
            <w:pPr>
              <w:jc w:val="center"/>
              <w:rPr>
                <w:lang w:val="kk-KZ"/>
              </w:rPr>
            </w:pPr>
            <w:r w:rsidRPr="00FC2A43">
              <w:rPr>
                <w:lang w:val="kk-KZ"/>
              </w:rPr>
              <w:t>лар</w:t>
            </w:r>
          </w:p>
        </w:tc>
        <w:tc>
          <w:tcPr>
            <w:tcW w:w="5851" w:type="dxa"/>
            <w:gridSpan w:val="9"/>
            <w:vAlign w:val="center"/>
          </w:tcPr>
          <w:p w14:paraId="56E2E6DD" w14:textId="77777777" w:rsidR="00CD0080" w:rsidRPr="00FC2A43" w:rsidRDefault="00CD0080" w:rsidP="00CD0080">
            <w:pPr>
              <w:jc w:val="center"/>
            </w:pPr>
            <w:r w:rsidRPr="00FC2A43">
              <w:t>Айлар</w:t>
            </w:r>
          </w:p>
        </w:tc>
        <w:tc>
          <w:tcPr>
            <w:tcW w:w="918" w:type="dxa"/>
            <w:vMerge w:val="restart"/>
            <w:vAlign w:val="center"/>
          </w:tcPr>
          <w:p w14:paraId="59BF8C31" w14:textId="04D5987A" w:rsidR="00CD0080" w:rsidRPr="00FC2A43" w:rsidRDefault="00CD0080" w:rsidP="00CD0080">
            <w:pPr>
              <w:ind w:left="-80" w:right="-128"/>
              <w:jc w:val="center"/>
            </w:pPr>
            <w:r w:rsidRPr="00FC2A43">
              <w:rPr>
                <w:lang w:val="kk-KZ"/>
              </w:rPr>
              <w:t>Кезең</w:t>
            </w:r>
            <w:r>
              <w:rPr>
                <w:lang w:val="kk-KZ"/>
              </w:rPr>
              <w:t xml:space="preserve"> </w:t>
            </w:r>
            <w:r w:rsidRPr="00FC2A43">
              <w:rPr>
                <w:lang w:val="kk-KZ"/>
              </w:rPr>
              <w:t>нің орташа мәні</w:t>
            </w:r>
          </w:p>
        </w:tc>
      </w:tr>
      <w:tr w:rsidR="00CD0080" w:rsidRPr="00FC2A43" w14:paraId="31FB42A2" w14:textId="77777777" w:rsidTr="00CD0080">
        <w:trPr>
          <w:trHeight w:val="813"/>
        </w:trPr>
        <w:tc>
          <w:tcPr>
            <w:tcW w:w="1276" w:type="dxa"/>
            <w:vMerge/>
            <w:vAlign w:val="center"/>
          </w:tcPr>
          <w:p w14:paraId="4961FD24" w14:textId="77777777" w:rsidR="00CD0080" w:rsidRPr="00FC2A43" w:rsidRDefault="00CD0080" w:rsidP="00CD0080">
            <w:pPr>
              <w:jc w:val="center"/>
            </w:pPr>
          </w:p>
        </w:tc>
        <w:tc>
          <w:tcPr>
            <w:tcW w:w="1594" w:type="dxa"/>
            <w:vMerge/>
            <w:vAlign w:val="center"/>
          </w:tcPr>
          <w:p w14:paraId="4F393AA6" w14:textId="77777777" w:rsidR="00CD0080" w:rsidRPr="00FC2A43" w:rsidRDefault="00CD0080" w:rsidP="00CD0080">
            <w:pPr>
              <w:jc w:val="center"/>
            </w:pPr>
          </w:p>
        </w:tc>
        <w:tc>
          <w:tcPr>
            <w:tcW w:w="630" w:type="dxa"/>
            <w:vAlign w:val="center"/>
          </w:tcPr>
          <w:p w14:paraId="618BD3B6" w14:textId="77777777" w:rsidR="00CD0080" w:rsidRPr="00FC2A43" w:rsidRDefault="00CD0080" w:rsidP="00CD0080">
            <w:pPr>
              <w:jc w:val="center"/>
            </w:pPr>
            <w:r w:rsidRPr="00FC2A43">
              <w:rPr>
                <w:lang w:val="en-US"/>
              </w:rPr>
              <w:t>I</w:t>
            </w:r>
          </w:p>
        </w:tc>
        <w:tc>
          <w:tcPr>
            <w:tcW w:w="574" w:type="dxa"/>
            <w:vAlign w:val="center"/>
          </w:tcPr>
          <w:p w14:paraId="4C45CC0D" w14:textId="77777777" w:rsidR="00CD0080" w:rsidRPr="00FC2A43" w:rsidRDefault="00CD0080" w:rsidP="00CD0080">
            <w:pPr>
              <w:jc w:val="center"/>
            </w:pPr>
            <w:r w:rsidRPr="00FC2A43">
              <w:rPr>
                <w:lang w:val="en-US"/>
              </w:rPr>
              <w:t>II</w:t>
            </w:r>
          </w:p>
        </w:tc>
        <w:tc>
          <w:tcPr>
            <w:tcW w:w="616" w:type="dxa"/>
            <w:vAlign w:val="center"/>
          </w:tcPr>
          <w:p w14:paraId="2CB1EDE2" w14:textId="77777777" w:rsidR="00CD0080" w:rsidRPr="00FC2A43" w:rsidRDefault="00CD0080" w:rsidP="00CD0080">
            <w:pPr>
              <w:jc w:val="center"/>
            </w:pPr>
            <w:r w:rsidRPr="00FC2A43">
              <w:rPr>
                <w:lang w:val="en-US"/>
              </w:rPr>
              <w:t>III</w:t>
            </w:r>
          </w:p>
        </w:tc>
        <w:tc>
          <w:tcPr>
            <w:tcW w:w="630" w:type="dxa"/>
            <w:vAlign w:val="center"/>
          </w:tcPr>
          <w:p w14:paraId="40FFC4CD" w14:textId="77777777" w:rsidR="00CD0080" w:rsidRPr="00FC2A43" w:rsidRDefault="00CD0080" w:rsidP="00CD0080">
            <w:pPr>
              <w:jc w:val="center"/>
            </w:pPr>
            <w:r w:rsidRPr="00FC2A43">
              <w:rPr>
                <w:lang w:val="en-US"/>
              </w:rPr>
              <w:t>IV</w:t>
            </w:r>
          </w:p>
        </w:tc>
        <w:tc>
          <w:tcPr>
            <w:tcW w:w="727" w:type="dxa"/>
            <w:vAlign w:val="center"/>
          </w:tcPr>
          <w:p w14:paraId="2F2DD42D" w14:textId="77777777" w:rsidR="00CD0080" w:rsidRPr="00FC2A43" w:rsidRDefault="00CD0080" w:rsidP="00CD0080">
            <w:pPr>
              <w:jc w:val="center"/>
            </w:pPr>
            <w:r w:rsidRPr="00FC2A43">
              <w:rPr>
                <w:lang w:val="en-US"/>
              </w:rPr>
              <w:t>V</w:t>
            </w:r>
          </w:p>
        </w:tc>
        <w:tc>
          <w:tcPr>
            <w:tcW w:w="714" w:type="dxa"/>
            <w:vAlign w:val="center"/>
          </w:tcPr>
          <w:p w14:paraId="0C3184D0" w14:textId="77777777" w:rsidR="00CD0080" w:rsidRPr="00FC2A43" w:rsidRDefault="00CD0080" w:rsidP="00CD0080">
            <w:pPr>
              <w:jc w:val="center"/>
            </w:pPr>
            <w:r w:rsidRPr="00FC2A43">
              <w:rPr>
                <w:lang w:val="en-US"/>
              </w:rPr>
              <w:t>VI</w:t>
            </w:r>
          </w:p>
        </w:tc>
        <w:tc>
          <w:tcPr>
            <w:tcW w:w="686" w:type="dxa"/>
            <w:vAlign w:val="center"/>
          </w:tcPr>
          <w:p w14:paraId="62C0D775" w14:textId="77777777" w:rsidR="00CD0080" w:rsidRPr="00FC2A43" w:rsidRDefault="00CD0080" w:rsidP="00CD0080">
            <w:pPr>
              <w:jc w:val="center"/>
            </w:pPr>
            <w:r w:rsidRPr="00FC2A43">
              <w:rPr>
                <w:lang w:val="en-US"/>
              </w:rPr>
              <w:t>VII</w:t>
            </w:r>
          </w:p>
        </w:tc>
        <w:tc>
          <w:tcPr>
            <w:tcW w:w="686" w:type="dxa"/>
            <w:vAlign w:val="center"/>
          </w:tcPr>
          <w:p w14:paraId="1B1690AD" w14:textId="77777777" w:rsidR="00CD0080" w:rsidRPr="00FC2A43" w:rsidRDefault="00CD0080" w:rsidP="00CD0080">
            <w:pPr>
              <w:jc w:val="center"/>
            </w:pPr>
            <w:r w:rsidRPr="00FC2A43">
              <w:rPr>
                <w:lang w:val="en-US"/>
              </w:rPr>
              <w:t>VIII</w:t>
            </w:r>
          </w:p>
        </w:tc>
        <w:tc>
          <w:tcPr>
            <w:tcW w:w="588" w:type="dxa"/>
            <w:vAlign w:val="center"/>
          </w:tcPr>
          <w:p w14:paraId="4BB90946" w14:textId="77777777" w:rsidR="00CD0080" w:rsidRPr="00FC2A43" w:rsidRDefault="00CD0080" w:rsidP="00CD0080">
            <w:pPr>
              <w:jc w:val="center"/>
            </w:pPr>
            <w:r w:rsidRPr="00FC2A43">
              <w:rPr>
                <w:lang w:val="en-US"/>
              </w:rPr>
              <w:t>IX</w:t>
            </w:r>
          </w:p>
        </w:tc>
        <w:tc>
          <w:tcPr>
            <w:tcW w:w="918" w:type="dxa"/>
            <w:vMerge/>
            <w:vAlign w:val="center"/>
          </w:tcPr>
          <w:p w14:paraId="14A5A6C3" w14:textId="77777777" w:rsidR="00CD0080" w:rsidRPr="00FC2A43" w:rsidRDefault="00CD0080" w:rsidP="00CD0080">
            <w:pPr>
              <w:jc w:val="center"/>
            </w:pPr>
          </w:p>
        </w:tc>
      </w:tr>
      <w:tr w:rsidR="00CD0080" w:rsidRPr="00FC2A43" w14:paraId="2D93DE16" w14:textId="77777777" w:rsidTr="00CD0080">
        <w:tc>
          <w:tcPr>
            <w:tcW w:w="1276" w:type="dxa"/>
            <w:vMerge w:val="restart"/>
          </w:tcPr>
          <w:p w14:paraId="0F3818BF" w14:textId="17C8783F" w:rsidR="001D0C68" w:rsidRPr="00FC2A43" w:rsidRDefault="001D0C68" w:rsidP="00FC2A43">
            <w:pPr>
              <w:jc w:val="center"/>
            </w:pPr>
            <w:r w:rsidRPr="00FC2A43">
              <w:rPr>
                <w:lang w:val="kk-KZ"/>
              </w:rPr>
              <w:t>Ауа т</w:t>
            </w:r>
            <w:r w:rsidR="00CD0080">
              <w:t>емперату</w:t>
            </w:r>
            <w:r w:rsidRPr="00FC2A43">
              <w:t>ра</w:t>
            </w:r>
            <w:r w:rsidRPr="00FC2A43">
              <w:rPr>
                <w:lang w:val="kk-KZ"/>
              </w:rPr>
              <w:t>сы</w:t>
            </w:r>
            <w:r w:rsidRPr="00FC2A43">
              <w:t xml:space="preserve"> </w:t>
            </w:r>
            <m:oMath>
              <m:r>
                <w:rPr>
                  <w:rFonts w:ascii="Cambria Math" w:hAnsi="Cambria Math"/>
                </w:rPr>
                <m:t>℃</m:t>
              </m:r>
            </m:oMath>
          </w:p>
        </w:tc>
        <w:tc>
          <w:tcPr>
            <w:tcW w:w="1594" w:type="dxa"/>
          </w:tcPr>
          <w:p w14:paraId="761A0D55" w14:textId="77777777" w:rsidR="001D0C68" w:rsidRPr="00FC2A43" w:rsidRDefault="001D0C68" w:rsidP="00FC2A43">
            <w:pPr>
              <w:jc w:val="center"/>
            </w:pPr>
            <w:r w:rsidRPr="00FC2A43">
              <w:rPr>
                <w:lang w:val="en-US"/>
              </w:rPr>
              <w:t>I</w:t>
            </w:r>
          </w:p>
        </w:tc>
        <w:tc>
          <w:tcPr>
            <w:tcW w:w="630" w:type="dxa"/>
            <w:vAlign w:val="center"/>
          </w:tcPr>
          <w:p w14:paraId="607E6DB0" w14:textId="77777777" w:rsidR="001D0C68" w:rsidRPr="00FC2A43" w:rsidRDefault="001D0C68" w:rsidP="00CD0080">
            <w:pPr>
              <w:jc w:val="center"/>
            </w:pPr>
            <w:r w:rsidRPr="00FC2A43">
              <w:t>-6,4</w:t>
            </w:r>
          </w:p>
        </w:tc>
        <w:tc>
          <w:tcPr>
            <w:tcW w:w="574" w:type="dxa"/>
            <w:vAlign w:val="center"/>
          </w:tcPr>
          <w:p w14:paraId="6D42E3DC" w14:textId="77777777" w:rsidR="001D0C68" w:rsidRPr="00FC2A43" w:rsidRDefault="001D0C68" w:rsidP="00CD0080">
            <w:pPr>
              <w:ind w:left="-108" w:right="-94"/>
              <w:jc w:val="center"/>
            </w:pPr>
            <w:r w:rsidRPr="00FC2A43">
              <w:t>-10,4</w:t>
            </w:r>
          </w:p>
        </w:tc>
        <w:tc>
          <w:tcPr>
            <w:tcW w:w="616" w:type="dxa"/>
            <w:vAlign w:val="center"/>
          </w:tcPr>
          <w:p w14:paraId="3A2C507B" w14:textId="77777777" w:rsidR="001D0C68" w:rsidRPr="00FC2A43" w:rsidRDefault="001D0C68" w:rsidP="00CD0080">
            <w:pPr>
              <w:ind w:right="-94"/>
              <w:jc w:val="center"/>
            </w:pPr>
            <w:r w:rsidRPr="00FC2A43">
              <w:t>2,1</w:t>
            </w:r>
          </w:p>
        </w:tc>
        <w:tc>
          <w:tcPr>
            <w:tcW w:w="630" w:type="dxa"/>
            <w:vAlign w:val="center"/>
          </w:tcPr>
          <w:p w14:paraId="51184557" w14:textId="77777777" w:rsidR="001D0C68" w:rsidRPr="00FC2A43" w:rsidRDefault="001D0C68" w:rsidP="00CD0080">
            <w:pPr>
              <w:ind w:right="-94"/>
              <w:jc w:val="center"/>
            </w:pPr>
            <w:r w:rsidRPr="00FC2A43">
              <w:t>11,4</w:t>
            </w:r>
          </w:p>
        </w:tc>
        <w:tc>
          <w:tcPr>
            <w:tcW w:w="727" w:type="dxa"/>
            <w:vAlign w:val="center"/>
          </w:tcPr>
          <w:p w14:paraId="2B28FF76" w14:textId="77777777" w:rsidR="001D0C68" w:rsidRPr="00FC2A43" w:rsidRDefault="001D0C68" w:rsidP="00CD0080">
            <w:pPr>
              <w:jc w:val="center"/>
            </w:pPr>
            <w:r w:rsidRPr="00FC2A43">
              <w:t>15,1</w:t>
            </w:r>
          </w:p>
        </w:tc>
        <w:tc>
          <w:tcPr>
            <w:tcW w:w="714" w:type="dxa"/>
            <w:vAlign w:val="center"/>
          </w:tcPr>
          <w:p w14:paraId="5EDD1813" w14:textId="77777777" w:rsidR="001D0C68" w:rsidRPr="00FC2A43" w:rsidRDefault="001D0C68" w:rsidP="00CD0080">
            <w:pPr>
              <w:jc w:val="center"/>
            </w:pPr>
            <w:r w:rsidRPr="00FC2A43">
              <w:t>21,9</w:t>
            </w:r>
          </w:p>
        </w:tc>
        <w:tc>
          <w:tcPr>
            <w:tcW w:w="686" w:type="dxa"/>
            <w:vAlign w:val="center"/>
          </w:tcPr>
          <w:p w14:paraId="62F1724F" w14:textId="77777777" w:rsidR="001D0C68" w:rsidRPr="00FC2A43" w:rsidRDefault="001D0C68" w:rsidP="00CD0080">
            <w:pPr>
              <w:jc w:val="center"/>
            </w:pPr>
            <w:r w:rsidRPr="00FC2A43">
              <w:t>26,7</w:t>
            </w:r>
          </w:p>
        </w:tc>
        <w:tc>
          <w:tcPr>
            <w:tcW w:w="686" w:type="dxa"/>
            <w:vAlign w:val="center"/>
          </w:tcPr>
          <w:p w14:paraId="63BB1FA2" w14:textId="77777777" w:rsidR="001D0C68" w:rsidRPr="00FC2A43" w:rsidRDefault="001D0C68" w:rsidP="00CD0080">
            <w:pPr>
              <w:jc w:val="center"/>
            </w:pPr>
            <w:r w:rsidRPr="00FC2A43">
              <w:t>28,5</w:t>
            </w:r>
          </w:p>
        </w:tc>
        <w:tc>
          <w:tcPr>
            <w:tcW w:w="588" w:type="dxa"/>
            <w:vAlign w:val="center"/>
          </w:tcPr>
          <w:p w14:paraId="1CB96903" w14:textId="77777777" w:rsidR="001D0C68" w:rsidRPr="00FC2A43" w:rsidRDefault="001D0C68" w:rsidP="00CD0080">
            <w:pPr>
              <w:jc w:val="center"/>
            </w:pPr>
            <w:r w:rsidRPr="00FC2A43">
              <w:t>18</w:t>
            </w:r>
          </w:p>
        </w:tc>
        <w:tc>
          <w:tcPr>
            <w:tcW w:w="918" w:type="dxa"/>
            <w:vAlign w:val="center"/>
          </w:tcPr>
          <w:p w14:paraId="0FFE65CB" w14:textId="77777777" w:rsidR="001D0C68" w:rsidRPr="00FC2A43" w:rsidRDefault="001D0C68" w:rsidP="00CD0080">
            <w:pPr>
              <w:jc w:val="center"/>
            </w:pPr>
            <w:r w:rsidRPr="00FC2A43">
              <w:t>11,8</w:t>
            </w:r>
          </w:p>
        </w:tc>
      </w:tr>
      <w:tr w:rsidR="00CD0080" w:rsidRPr="00FC2A43" w14:paraId="380FE1CE" w14:textId="77777777" w:rsidTr="00CD0080">
        <w:tc>
          <w:tcPr>
            <w:tcW w:w="1276" w:type="dxa"/>
            <w:vMerge/>
          </w:tcPr>
          <w:p w14:paraId="1CBBB475" w14:textId="77777777" w:rsidR="001D0C68" w:rsidRPr="00FC2A43" w:rsidRDefault="001D0C68" w:rsidP="00FC2A43"/>
        </w:tc>
        <w:tc>
          <w:tcPr>
            <w:tcW w:w="1594" w:type="dxa"/>
          </w:tcPr>
          <w:p w14:paraId="6806A466" w14:textId="77777777" w:rsidR="001D0C68" w:rsidRPr="00FC2A43" w:rsidRDefault="001D0C68" w:rsidP="00FC2A43">
            <w:pPr>
              <w:jc w:val="center"/>
              <w:rPr>
                <w:lang w:val="en-US"/>
              </w:rPr>
            </w:pPr>
            <w:r w:rsidRPr="00FC2A43">
              <w:rPr>
                <w:lang w:val="en-US"/>
              </w:rPr>
              <w:t>II</w:t>
            </w:r>
          </w:p>
        </w:tc>
        <w:tc>
          <w:tcPr>
            <w:tcW w:w="630" w:type="dxa"/>
            <w:vAlign w:val="center"/>
          </w:tcPr>
          <w:p w14:paraId="61DDCA39" w14:textId="77777777" w:rsidR="001D0C68" w:rsidRPr="00FC2A43" w:rsidRDefault="001D0C68" w:rsidP="00CD0080">
            <w:pPr>
              <w:jc w:val="center"/>
            </w:pPr>
            <w:r w:rsidRPr="00FC2A43">
              <w:t>-3,2</w:t>
            </w:r>
          </w:p>
        </w:tc>
        <w:tc>
          <w:tcPr>
            <w:tcW w:w="574" w:type="dxa"/>
            <w:vAlign w:val="center"/>
          </w:tcPr>
          <w:p w14:paraId="14A3DF80" w14:textId="77777777" w:rsidR="001D0C68" w:rsidRPr="00FC2A43" w:rsidRDefault="001D0C68" w:rsidP="00CD0080">
            <w:pPr>
              <w:ind w:right="-94"/>
              <w:jc w:val="center"/>
            </w:pPr>
            <w:r w:rsidRPr="00FC2A43">
              <w:t>-5,4</w:t>
            </w:r>
          </w:p>
        </w:tc>
        <w:tc>
          <w:tcPr>
            <w:tcW w:w="616" w:type="dxa"/>
            <w:vAlign w:val="center"/>
          </w:tcPr>
          <w:p w14:paraId="6DC1EF77" w14:textId="77777777" w:rsidR="001D0C68" w:rsidRPr="00FC2A43" w:rsidRDefault="001D0C68" w:rsidP="00CD0080">
            <w:pPr>
              <w:ind w:right="-94"/>
              <w:jc w:val="center"/>
            </w:pPr>
            <w:r w:rsidRPr="00FC2A43">
              <w:t>4,2</w:t>
            </w:r>
          </w:p>
        </w:tc>
        <w:tc>
          <w:tcPr>
            <w:tcW w:w="630" w:type="dxa"/>
            <w:vAlign w:val="center"/>
          </w:tcPr>
          <w:p w14:paraId="440C8A63" w14:textId="77777777" w:rsidR="001D0C68" w:rsidRPr="00FC2A43" w:rsidRDefault="001D0C68" w:rsidP="00CD0080">
            <w:pPr>
              <w:ind w:right="-94"/>
              <w:jc w:val="center"/>
            </w:pPr>
            <w:r w:rsidRPr="00FC2A43">
              <w:t>14,4</w:t>
            </w:r>
          </w:p>
        </w:tc>
        <w:tc>
          <w:tcPr>
            <w:tcW w:w="727" w:type="dxa"/>
            <w:vAlign w:val="center"/>
          </w:tcPr>
          <w:p w14:paraId="3025D002" w14:textId="77777777" w:rsidR="001D0C68" w:rsidRPr="00FC2A43" w:rsidRDefault="001D0C68" w:rsidP="00CD0080">
            <w:pPr>
              <w:jc w:val="center"/>
            </w:pPr>
            <w:r w:rsidRPr="00FC2A43">
              <w:t>17,2</w:t>
            </w:r>
          </w:p>
        </w:tc>
        <w:tc>
          <w:tcPr>
            <w:tcW w:w="714" w:type="dxa"/>
            <w:vAlign w:val="center"/>
          </w:tcPr>
          <w:p w14:paraId="35A9A09D" w14:textId="77777777" w:rsidR="001D0C68" w:rsidRPr="00FC2A43" w:rsidRDefault="001D0C68" w:rsidP="00CD0080">
            <w:pPr>
              <w:jc w:val="center"/>
            </w:pPr>
            <w:r w:rsidRPr="00FC2A43">
              <w:t>22,1</w:t>
            </w:r>
          </w:p>
        </w:tc>
        <w:tc>
          <w:tcPr>
            <w:tcW w:w="686" w:type="dxa"/>
            <w:vAlign w:val="center"/>
          </w:tcPr>
          <w:p w14:paraId="4783703D" w14:textId="77777777" w:rsidR="001D0C68" w:rsidRPr="00FC2A43" w:rsidRDefault="001D0C68" w:rsidP="00CD0080">
            <w:pPr>
              <w:jc w:val="center"/>
            </w:pPr>
            <w:r w:rsidRPr="00FC2A43">
              <w:t>29,1</w:t>
            </w:r>
          </w:p>
        </w:tc>
        <w:tc>
          <w:tcPr>
            <w:tcW w:w="686" w:type="dxa"/>
            <w:vAlign w:val="center"/>
          </w:tcPr>
          <w:p w14:paraId="1875BFC3" w14:textId="77777777" w:rsidR="001D0C68" w:rsidRPr="00FC2A43" w:rsidRDefault="001D0C68" w:rsidP="00CD0080">
            <w:pPr>
              <w:jc w:val="center"/>
            </w:pPr>
            <w:r w:rsidRPr="00FC2A43">
              <w:t>23,7</w:t>
            </w:r>
          </w:p>
        </w:tc>
        <w:tc>
          <w:tcPr>
            <w:tcW w:w="588" w:type="dxa"/>
            <w:vAlign w:val="center"/>
          </w:tcPr>
          <w:p w14:paraId="784A4905" w14:textId="77777777" w:rsidR="001D0C68" w:rsidRPr="00FC2A43" w:rsidRDefault="001D0C68" w:rsidP="00CD0080">
            <w:pPr>
              <w:ind w:left="-52" w:right="-66"/>
              <w:jc w:val="center"/>
            </w:pPr>
            <w:r w:rsidRPr="00FC2A43">
              <w:t>17,8</w:t>
            </w:r>
          </w:p>
        </w:tc>
        <w:tc>
          <w:tcPr>
            <w:tcW w:w="918" w:type="dxa"/>
            <w:vAlign w:val="center"/>
          </w:tcPr>
          <w:p w14:paraId="54E032F6" w14:textId="77777777" w:rsidR="001D0C68" w:rsidRPr="00FC2A43" w:rsidRDefault="001D0C68" w:rsidP="00CD0080">
            <w:pPr>
              <w:jc w:val="center"/>
            </w:pPr>
            <w:r w:rsidRPr="00FC2A43">
              <w:t>13,3</w:t>
            </w:r>
          </w:p>
        </w:tc>
      </w:tr>
      <w:tr w:rsidR="00CD0080" w:rsidRPr="00FC2A43" w14:paraId="6C89FFE5" w14:textId="77777777" w:rsidTr="00CD0080">
        <w:tc>
          <w:tcPr>
            <w:tcW w:w="1276" w:type="dxa"/>
            <w:vMerge/>
          </w:tcPr>
          <w:p w14:paraId="54567EE4" w14:textId="77777777" w:rsidR="001D0C68" w:rsidRPr="00FC2A43" w:rsidRDefault="001D0C68" w:rsidP="00FC2A43"/>
        </w:tc>
        <w:tc>
          <w:tcPr>
            <w:tcW w:w="1594" w:type="dxa"/>
          </w:tcPr>
          <w:p w14:paraId="154ECF9E" w14:textId="77777777" w:rsidR="001D0C68" w:rsidRPr="00FC2A43" w:rsidRDefault="001D0C68" w:rsidP="00FC2A43">
            <w:pPr>
              <w:jc w:val="center"/>
              <w:rPr>
                <w:lang w:val="en-US"/>
              </w:rPr>
            </w:pPr>
            <w:r w:rsidRPr="00FC2A43">
              <w:rPr>
                <w:lang w:val="en-US"/>
              </w:rPr>
              <w:t>III</w:t>
            </w:r>
          </w:p>
        </w:tc>
        <w:tc>
          <w:tcPr>
            <w:tcW w:w="630" w:type="dxa"/>
            <w:vAlign w:val="center"/>
          </w:tcPr>
          <w:p w14:paraId="0B7F8B43" w14:textId="77777777" w:rsidR="001D0C68" w:rsidRPr="00FC2A43" w:rsidRDefault="001D0C68" w:rsidP="00CD0080">
            <w:pPr>
              <w:jc w:val="center"/>
            </w:pPr>
            <w:r w:rsidRPr="00FC2A43">
              <w:t>-6</w:t>
            </w:r>
          </w:p>
        </w:tc>
        <w:tc>
          <w:tcPr>
            <w:tcW w:w="574" w:type="dxa"/>
            <w:vAlign w:val="center"/>
          </w:tcPr>
          <w:p w14:paraId="370E38EC" w14:textId="77777777" w:rsidR="001D0C68" w:rsidRPr="00FC2A43" w:rsidRDefault="001D0C68" w:rsidP="00CD0080">
            <w:pPr>
              <w:ind w:right="-94"/>
              <w:jc w:val="center"/>
            </w:pPr>
            <w:r w:rsidRPr="00FC2A43">
              <w:t>-0,8</w:t>
            </w:r>
          </w:p>
        </w:tc>
        <w:tc>
          <w:tcPr>
            <w:tcW w:w="616" w:type="dxa"/>
            <w:vAlign w:val="center"/>
          </w:tcPr>
          <w:p w14:paraId="37AA7653" w14:textId="77777777" w:rsidR="001D0C68" w:rsidRPr="00FC2A43" w:rsidRDefault="001D0C68" w:rsidP="00CD0080">
            <w:pPr>
              <w:ind w:right="-94"/>
              <w:jc w:val="center"/>
            </w:pPr>
            <w:r w:rsidRPr="00FC2A43">
              <w:t>9,9</w:t>
            </w:r>
          </w:p>
        </w:tc>
        <w:tc>
          <w:tcPr>
            <w:tcW w:w="630" w:type="dxa"/>
            <w:vAlign w:val="center"/>
          </w:tcPr>
          <w:p w14:paraId="218A17A9" w14:textId="77777777" w:rsidR="001D0C68" w:rsidRPr="00FC2A43" w:rsidRDefault="001D0C68" w:rsidP="00CD0080">
            <w:pPr>
              <w:ind w:right="-94"/>
              <w:jc w:val="center"/>
            </w:pPr>
            <w:r w:rsidRPr="00FC2A43">
              <w:t>13,9</w:t>
            </w:r>
          </w:p>
        </w:tc>
        <w:tc>
          <w:tcPr>
            <w:tcW w:w="727" w:type="dxa"/>
            <w:vAlign w:val="center"/>
          </w:tcPr>
          <w:p w14:paraId="49BA6923" w14:textId="77777777" w:rsidR="001D0C68" w:rsidRPr="00FC2A43" w:rsidRDefault="001D0C68" w:rsidP="00CD0080">
            <w:pPr>
              <w:jc w:val="center"/>
            </w:pPr>
            <w:r w:rsidRPr="00FC2A43">
              <w:t>19,7</w:t>
            </w:r>
          </w:p>
        </w:tc>
        <w:tc>
          <w:tcPr>
            <w:tcW w:w="714" w:type="dxa"/>
            <w:vAlign w:val="center"/>
          </w:tcPr>
          <w:p w14:paraId="0F604D24" w14:textId="77777777" w:rsidR="001D0C68" w:rsidRPr="00FC2A43" w:rsidRDefault="001D0C68" w:rsidP="00CD0080">
            <w:pPr>
              <w:jc w:val="center"/>
            </w:pPr>
            <w:r w:rsidRPr="00FC2A43">
              <w:t>2</w:t>
            </w:r>
            <w:r w:rsidRPr="00FC2A43">
              <w:rPr>
                <w:lang w:val="kk-KZ"/>
              </w:rPr>
              <w:t>6</w:t>
            </w:r>
            <w:r w:rsidRPr="00FC2A43">
              <w:t>,6</w:t>
            </w:r>
          </w:p>
        </w:tc>
        <w:tc>
          <w:tcPr>
            <w:tcW w:w="686" w:type="dxa"/>
            <w:vAlign w:val="center"/>
          </w:tcPr>
          <w:p w14:paraId="7C7C275B" w14:textId="77777777" w:rsidR="001D0C68" w:rsidRPr="00FC2A43" w:rsidRDefault="001D0C68" w:rsidP="00CD0080">
            <w:pPr>
              <w:jc w:val="center"/>
            </w:pPr>
            <w:r w:rsidRPr="00FC2A43">
              <w:t>26,8</w:t>
            </w:r>
          </w:p>
        </w:tc>
        <w:tc>
          <w:tcPr>
            <w:tcW w:w="686" w:type="dxa"/>
            <w:vAlign w:val="center"/>
          </w:tcPr>
          <w:p w14:paraId="41FEC0A0" w14:textId="77777777" w:rsidR="001D0C68" w:rsidRPr="00FC2A43" w:rsidRDefault="001D0C68" w:rsidP="00CD0080">
            <w:pPr>
              <w:jc w:val="center"/>
            </w:pPr>
            <w:r w:rsidRPr="00FC2A43">
              <w:t>24,1</w:t>
            </w:r>
          </w:p>
        </w:tc>
        <w:tc>
          <w:tcPr>
            <w:tcW w:w="588" w:type="dxa"/>
            <w:vAlign w:val="center"/>
          </w:tcPr>
          <w:p w14:paraId="6530899F" w14:textId="77777777" w:rsidR="001D0C68" w:rsidRPr="00FC2A43" w:rsidRDefault="001D0C68" w:rsidP="00CD0080">
            <w:pPr>
              <w:ind w:left="-52" w:right="-66"/>
              <w:jc w:val="center"/>
            </w:pPr>
            <w:r w:rsidRPr="00FC2A43">
              <w:t>18,7</w:t>
            </w:r>
          </w:p>
        </w:tc>
        <w:tc>
          <w:tcPr>
            <w:tcW w:w="918" w:type="dxa"/>
            <w:vAlign w:val="center"/>
          </w:tcPr>
          <w:p w14:paraId="121C8E41" w14:textId="77777777" w:rsidR="001D0C68" w:rsidRPr="00FC2A43" w:rsidRDefault="001D0C68" w:rsidP="00CD0080">
            <w:pPr>
              <w:jc w:val="center"/>
            </w:pPr>
            <w:r w:rsidRPr="00FC2A43">
              <w:t>14,8</w:t>
            </w:r>
          </w:p>
        </w:tc>
      </w:tr>
      <w:tr w:rsidR="00CD0080" w:rsidRPr="00FC2A43" w14:paraId="03CF5556" w14:textId="77777777" w:rsidTr="00CD0080">
        <w:tc>
          <w:tcPr>
            <w:tcW w:w="1276" w:type="dxa"/>
            <w:vMerge/>
          </w:tcPr>
          <w:p w14:paraId="052ADB72" w14:textId="77777777" w:rsidR="001D0C68" w:rsidRPr="00FC2A43" w:rsidRDefault="001D0C68" w:rsidP="00FC2A43"/>
        </w:tc>
        <w:tc>
          <w:tcPr>
            <w:tcW w:w="1594" w:type="dxa"/>
          </w:tcPr>
          <w:p w14:paraId="58316394" w14:textId="07B30188" w:rsidR="001D0C68" w:rsidRPr="00FC2A43" w:rsidRDefault="001D0C68" w:rsidP="00FC2A43">
            <w:pPr>
              <w:jc w:val="center"/>
            </w:pPr>
            <w:r w:rsidRPr="00FC2A43">
              <w:rPr>
                <w:lang w:val="kk-KZ"/>
              </w:rPr>
              <w:t>Орт</w:t>
            </w:r>
            <w:r w:rsidRPr="00FC2A43">
              <w:t>.</w:t>
            </w:r>
            <w:r w:rsidR="00CD0080">
              <w:rPr>
                <w:lang w:val="kk-KZ"/>
              </w:rPr>
              <w:t xml:space="preserve"> </w:t>
            </w:r>
            <w:r w:rsidRPr="00FC2A43">
              <w:rPr>
                <w:lang w:val="kk-KZ"/>
              </w:rPr>
              <w:t>ай</w:t>
            </w:r>
            <w:r w:rsidRPr="00FC2A43">
              <w:t>.</w:t>
            </w:r>
          </w:p>
        </w:tc>
        <w:tc>
          <w:tcPr>
            <w:tcW w:w="630" w:type="dxa"/>
            <w:vAlign w:val="center"/>
          </w:tcPr>
          <w:p w14:paraId="79C60352" w14:textId="77777777" w:rsidR="001D0C68" w:rsidRPr="00FC2A43" w:rsidRDefault="001D0C68" w:rsidP="00CD0080">
            <w:pPr>
              <w:jc w:val="center"/>
            </w:pPr>
            <w:r w:rsidRPr="00FC2A43">
              <w:t>-5,2</w:t>
            </w:r>
          </w:p>
        </w:tc>
        <w:tc>
          <w:tcPr>
            <w:tcW w:w="574" w:type="dxa"/>
            <w:vAlign w:val="center"/>
          </w:tcPr>
          <w:p w14:paraId="3C7A69D5" w14:textId="77777777" w:rsidR="001D0C68" w:rsidRPr="00FC2A43" w:rsidRDefault="001D0C68" w:rsidP="00CD0080">
            <w:pPr>
              <w:ind w:right="-94"/>
              <w:jc w:val="center"/>
            </w:pPr>
            <w:r w:rsidRPr="00FC2A43">
              <w:t>-5,5</w:t>
            </w:r>
          </w:p>
        </w:tc>
        <w:tc>
          <w:tcPr>
            <w:tcW w:w="616" w:type="dxa"/>
            <w:vAlign w:val="center"/>
          </w:tcPr>
          <w:p w14:paraId="3F3AF2C3" w14:textId="77777777" w:rsidR="001D0C68" w:rsidRPr="00FC2A43" w:rsidRDefault="001D0C68" w:rsidP="00CD0080">
            <w:pPr>
              <w:ind w:right="-94"/>
              <w:jc w:val="center"/>
            </w:pPr>
            <w:r w:rsidRPr="00FC2A43">
              <w:t>5,4</w:t>
            </w:r>
          </w:p>
        </w:tc>
        <w:tc>
          <w:tcPr>
            <w:tcW w:w="630" w:type="dxa"/>
            <w:vAlign w:val="center"/>
          </w:tcPr>
          <w:p w14:paraId="537FE946" w14:textId="77777777" w:rsidR="001D0C68" w:rsidRPr="00FC2A43" w:rsidRDefault="001D0C68" w:rsidP="00CD0080">
            <w:pPr>
              <w:ind w:right="-94"/>
              <w:jc w:val="center"/>
            </w:pPr>
            <w:r w:rsidRPr="00FC2A43">
              <w:t>13,2</w:t>
            </w:r>
          </w:p>
        </w:tc>
        <w:tc>
          <w:tcPr>
            <w:tcW w:w="727" w:type="dxa"/>
            <w:vAlign w:val="center"/>
          </w:tcPr>
          <w:p w14:paraId="6D24F260" w14:textId="77777777" w:rsidR="001D0C68" w:rsidRPr="00FC2A43" w:rsidRDefault="001D0C68" w:rsidP="00CD0080">
            <w:pPr>
              <w:jc w:val="center"/>
            </w:pPr>
            <w:r w:rsidRPr="00FC2A43">
              <w:t>17,3</w:t>
            </w:r>
          </w:p>
        </w:tc>
        <w:tc>
          <w:tcPr>
            <w:tcW w:w="714" w:type="dxa"/>
            <w:vAlign w:val="center"/>
          </w:tcPr>
          <w:p w14:paraId="3D7345CF" w14:textId="77777777" w:rsidR="001D0C68" w:rsidRPr="00FC2A43" w:rsidRDefault="001D0C68" w:rsidP="00CD0080">
            <w:pPr>
              <w:jc w:val="center"/>
            </w:pPr>
            <w:r w:rsidRPr="00FC2A43">
              <w:t>23,5</w:t>
            </w:r>
          </w:p>
        </w:tc>
        <w:tc>
          <w:tcPr>
            <w:tcW w:w="686" w:type="dxa"/>
            <w:vAlign w:val="center"/>
          </w:tcPr>
          <w:p w14:paraId="0A49F6A3" w14:textId="77777777" w:rsidR="001D0C68" w:rsidRPr="00FC2A43" w:rsidRDefault="001D0C68" w:rsidP="00CD0080">
            <w:pPr>
              <w:jc w:val="center"/>
            </w:pPr>
            <w:r w:rsidRPr="00FC2A43">
              <w:t>27,5</w:t>
            </w:r>
          </w:p>
        </w:tc>
        <w:tc>
          <w:tcPr>
            <w:tcW w:w="686" w:type="dxa"/>
            <w:vAlign w:val="center"/>
          </w:tcPr>
          <w:p w14:paraId="528775EC" w14:textId="77777777" w:rsidR="001D0C68" w:rsidRPr="00FC2A43" w:rsidRDefault="001D0C68" w:rsidP="00CD0080">
            <w:pPr>
              <w:jc w:val="center"/>
            </w:pPr>
            <w:r w:rsidRPr="00FC2A43">
              <w:t>25,4</w:t>
            </w:r>
          </w:p>
        </w:tc>
        <w:tc>
          <w:tcPr>
            <w:tcW w:w="588" w:type="dxa"/>
            <w:vAlign w:val="center"/>
          </w:tcPr>
          <w:p w14:paraId="31C3CD1B" w14:textId="77777777" w:rsidR="001D0C68" w:rsidRPr="00FC2A43" w:rsidRDefault="001D0C68" w:rsidP="00CD0080">
            <w:pPr>
              <w:ind w:left="-52" w:right="-66"/>
              <w:jc w:val="center"/>
            </w:pPr>
            <w:r w:rsidRPr="00FC2A43">
              <w:t>18,2</w:t>
            </w:r>
          </w:p>
        </w:tc>
        <w:tc>
          <w:tcPr>
            <w:tcW w:w="918" w:type="dxa"/>
            <w:vAlign w:val="center"/>
          </w:tcPr>
          <w:p w14:paraId="3FA04DA4" w14:textId="77777777" w:rsidR="001D0C68" w:rsidRPr="00FC2A43" w:rsidRDefault="001D0C68" w:rsidP="00CD0080">
            <w:pPr>
              <w:jc w:val="center"/>
            </w:pPr>
            <w:r w:rsidRPr="00FC2A43">
              <w:t>13,31</w:t>
            </w:r>
          </w:p>
        </w:tc>
      </w:tr>
      <w:tr w:rsidR="00CD0080" w:rsidRPr="00FC2A43" w14:paraId="6953CDD4" w14:textId="77777777" w:rsidTr="00CD0080">
        <w:trPr>
          <w:trHeight w:val="379"/>
        </w:trPr>
        <w:tc>
          <w:tcPr>
            <w:tcW w:w="1276" w:type="dxa"/>
            <w:vMerge/>
          </w:tcPr>
          <w:p w14:paraId="44098608" w14:textId="77777777" w:rsidR="001D0C68" w:rsidRPr="00FC2A43" w:rsidRDefault="001D0C68" w:rsidP="00FC2A43"/>
        </w:tc>
        <w:tc>
          <w:tcPr>
            <w:tcW w:w="1594" w:type="dxa"/>
          </w:tcPr>
          <w:p w14:paraId="6F776575" w14:textId="4F3A9661" w:rsidR="001D0C68" w:rsidRPr="00FC2A43" w:rsidRDefault="001D0C68" w:rsidP="00CD0080">
            <w:pPr>
              <w:ind w:left="-82"/>
              <w:jc w:val="center"/>
            </w:pPr>
            <w:r w:rsidRPr="00FC2A43">
              <w:rPr>
                <w:lang w:val="kk-KZ"/>
              </w:rPr>
              <w:t>Орт</w:t>
            </w:r>
            <w:r w:rsidRPr="00FC2A43">
              <w:t>.</w:t>
            </w:r>
            <w:r w:rsidR="00CD0080">
              <w:rPr>
                <w:lang w:val="kk-KZ"/>
              </w:rPr>
              <w:t xml:space="preserve"> </w:t>
            </w:r>
            <w:r w:rsidRPr="00FC2A43">
              <w:rPr>
                <w:lang w:val="kk-KZ"/>
              </w:rPr>
              <w:t>көпжыл</w:t>
            </w:r>
            <w:r w:rsidRPr="00FC2A43">
              <w:t>.</w:t>
            </w:r>
          </w:p>
        </w:tc>
        <w:tc>
          <w:tcPr>
            <w:tcW w:w="630" w:type="dxa"/>
            <w:vAlign w:val="center"/>
          </w:tcPr>
          <w:p w14:paraId="527C28EC" w14:textId="77777777" w:rsidR="001D0C68" w:rsidRPr="00FC2A43" w:rsidRDefault="001D0C68" w:rsidP="00CD0080">
            <w:pPr>
              <w:jc w:val="center"/>
            </w:pPr>
            <w:r w:rsidRPr="00FC2A43">
              <w:t>-9,5</w:t>
            </w:r>
          </w:p>
        </w:tc>
        <w:tc>
          <w:tcPr>
            <w:tcW w:w="574" w:type="dxa"/>
            <w:vAlign w:val="center"/>
          </w:tcPr>
          <w:p w14:paraId="003AC379" w14:textId="77777777" w:rsidR="001D0C68" w:rsidRPr="00FC2A43" w:rsidRDefault="001D0C68" w:rsidP="00CD0080">
            <w:pPr>
              <w:ind w:right="-94"/>
              <w:jc w:val="center"/>
            </w:pPr>
            <w:r w:rsidRPr="00FC2A43">
              <w:t>-6,6</w:t>
            </w:r>
          </w:p>
        </w:tc>
        <w:tc>
          <w:tcPr>
            <w:tcW w:w="616" w:type="dxa"/>
            <w:vAlign w:val="center"/>
          </w:tcPr>
          <w:p w14:paraId="6969B559" w14:textId="77777777" w:rsidR="001D0C68" w:rsidRPr="00FC2A43" w:rsidRDefault="001D0C68" w:rsidP="00CD0080">
            <w:pPr>
              <w:ind w:right="-94"/>
              <w:jc w:val="center"/>
            </w:pPr>
            <w:r w:rsidRPr="00FC2A43">
              <w:t>1,4</w:t>
            </w:r>
          </w:p>
        </w:tc>
        <w:tc>
          <w:tcPr>
            <w:tcW w:w="630" w:type="dxa"/>
            <w:vAlign w:val="center"/>
          </w:tcPr>
          <w:p w14:paraId="175F009C" w14:textId="77777777" w:rsidR="001D0C68" w:rsidRPr="00FC2A43" w:rsidRDefault="001D0C68" w:rsidP="00CD0080">
            <w:pPr>
              <w:ind w:right="-94"/>
              <w:jc w:val="center"/>
            </w:pPr>
            <w:r w:rsidRPr="00FC2A43">
              <w:t>11,7</w:t>
            </w:r>
          </w:p>
        </w:tc>
        <w:tc>
          <w:tcPr>
            <w:tcW w:w="727" w:type="dxa"/>
            <w:vAlign w:val="center"/>
          </w:tcPr>
          <w:p w14:paraId="32A72A67" w14:textId="77777777" w:rsidR="001D0C68" w:rsidRPr="00FC2A43" w:rsidRDefault="001D0C68" w:rsidP="00CD0080">
            <w:pPr>
              <w:jc w:val="center"/>
            </w:pPr>
            <w:r w:rsidRPr="00FC2A43">
              <w:t>18,3</w:t>
            </w:r>
          </w:p>
        </w:tc>
        <w:tc>
          <w:tcPr>
            <w:tcW w:w="714" w:type="dxa"/>
            <w:vAlign w:val="center"/>
          </w:tcPr>
          <w:p w14:paraId="52128111" w14:textId="77777777" w:rsidR="001D0C68" w:rsidRPr="00FC2A43" w:rsidRDefault="001D0C68" w:rsidP="00CD0080">
            <w:pPr>
              <w:jc w:val="center"/>
              <w:rPr>
                <w:lang w:val="kk-KZ"/>
              </w:rPr>
            </w:pPr>
            <w:r w:rsidRPr="00FC2A43">
              <w:t>2</w:t>
            </w:r>
            <w:r w:rsidRPr="00FC2A43">
              <w:rPr>
                <w:lang w:val="kk-KZ"/>
              </w:rPr>
              <w:t>1</w:t>
            </w:r>
            <w:r w:rsidRPr="00FC2A43">
              <w:t>,</w:t>
            </w:r>
            <w:r w:rsidRPr="00FC2A43">
              <w:rPr>
                <w:lang w:val="kk-KZ"/>
              </w:rPr>
              <w:t>7</w:t>
            </w:r>
          </w:p>
        </w:tc>
        <w:tc>
          <w:tcPr>
            <w:tcW w:w="686" w:type="dxa"/>
            <w:vAlign w:val="center"/>
          </w:tcPr>
          <w:p w14:paraId="2AEE463D" w14:textId="77777777" w:rsidR="001D0C68" w:rsidRPr="00FC2A43" w:rsidRDefault="001D0C68" w:rsidP="00CD0080">
            <w:pPr>
              <w:jc w:val="center"/>
            </w:pPr>
            <w:r w:rsidRPr="00FC2A43">
              <w:t>25,8</w:t>
            </w:r>
          </w:p>
        </w:tc>
        <w:tc>
          <w:tcPr>
            <w:tcW w:w="686" w:type="dxa"/>
            <w:vAlign w:val="center"/>
          </w:tcPr>
          <w:p w14:paraId="12095C91" w14:textId="77777777" w:rsidR="001D0C68" w:rsidRPr="00FC2A43" w:rsidRDefault="001D0C68" w:rsidP="00CD0080">
            <w:pPr>
              <w:jc w:val="center"/>
            </w:pPr>
            <w:r w:rsidRPr="00FC2A43">
              <w:t>23,8</w:t>
            </w:r>
          </w:p>
        </w:tc>
        <w:tc>
          <w:tcPr>
            <w:tcW w:w="588" w:type="dxa"/>
            <w:vAlign w:val="center"/>
          </w:tcPr>
          <w:p w14:paraId="0C30E851" w14:textId="77777777" w:rsidR="001D0C68" w:rsidRPr="00FC2A43" w:rsidRDefault="001D0C68" w:rsidP="00CD0080">
            <w:pPr>
              <w:ind w:left="-52" w:right="-66"/>
              <w:jc w:val="center"/>
            </w:pPr>
            <w:r w:rsidRPr="00FC2A43">
              <w:t>17,3</w:t>
            </w:r>
          </w:p>
        </w:tc>
        <w:tc>
          <w:tcPr>
            <w:tcW w:w="918" w:type="dxa"/>
            <w:vAlign w:val="center"/>
          </w:tcPr>
          <w:p w14:paraId="4B4D2366" w14:textId="77777777" w:rsidR="001D0C68" w:rsidRPr="00FC2A43" w:rsidRDefault="001D0C68" w:rsidP="00CD0080">
            <w:pPr>
              <w:jc w:val="center"/>
            </w:pPr>
            <w:r w:rsidRPr="00FC2A43">
              <w:t>11,5</w:t>
            </w:r>
          </w:p>
        </w:tc>
      </w:tr>
      <w:tr w:rsidR="00CD0080" w:rsidRPr="00FC2A43" w14:paraId="26C59AAD" w14:textId="77777777" w:rsidTr="00CD0080">
        <w:tc>
          <w:tcPr>
            <w:tcW w:w="1276" w:type="dxa"/>
            <w:vMerge w:val="restart"/>
          </w:tcPr>
          <w:p w14:paraId="4F0C2CAF" w14:textId="77777777" w:rsidR="001D0C68" w:rsidRPr="00FC2A43" w:rsidRDefault="001D0C68" w:rsidP="00FC2A43">
            <w:pPr>
              <w:jc w:val="center"/>
            </w:pPr>
            <w:r w:rsidRPr="00FC2A43">
              <w:rPr>
                <w:lang w:val="kk-KZ"/>
              </w:rPr>
              <w:t>Жауын-шашын</w:t>
            </w:r>
            <w:r w:rsidRPr="00FC2A43">
              <w:t>, мм</w:t>
            </w:r>
          </w:p>
        </w:tc>
        <w:tc>
          <w:tcPr>
            <w:tcW w:w="1594" w:type="dxa"/>
          </w:tcPr>
          <w:p w14:paraId="211B1A48" w14:textId="77777777" w:rsidR="001D0C68" w:rsidRPr="00CD0080" w:rsidRDefault="001D0C68" w:rsidP="00FC2A43">
            <w:pPr>
              <w:jc w:val="center"/>
            </w:pPr>
            <w:r w:rsidRPr="00FC2A43">
              <w:rPr>
                <w:lang w:val="en-US"/>
              </w:rPr>
              <w:t>I</w:t>
            </w:r>
          </w:p>
        </w:tc>
        <w:tc>
          <w:tcPr>
            <w:tcW w:w="630" w:type="dxa"/>
            <w:vAlign w:val="center"/>
          </w:tcPr>
          <w:p w14:paraId="27CBF46E" w14:textId="77777777" w:rsidR="001D0C68" w:rsidRPr="00FC2A43" w:rsidRDefault="001D0C68" w:rsidP="00CD0080">
            <w:pPr>
              <w:jc w:val="center"/>
            </w:pPr>
            <w:r w:rsidRPr="00FC2A43">
              <w:t>3</w:t>
            </w:r>
          </w:p>
        </w:tc>
        <w:tc>
          <w:tcPr>
            <w:tcW w:w="574" w:type="dxa"/>
            <w:vAlign w:val="center"/>
          </w:tcPr>
          <w:p w14:paraId="566CE33F" w14:textId="77777777" w:rsidR="001D0C68" w:rsidRPr="00FC2A43" w:rsidRDefault="001D0C68" w:rsidP="00CD0080">
            <w:pPr>
              <w:ind w:right="-94"/>
              <w:jc w:val="center"/>
            </w:pPr>
            <w:r w:rsidRPr="00FC2A43">
              <w:t>3,1</w:t>
            </w:r>
          </w:p>
        </w:tc>
        <w:tc>
          <w:tcPr>
            <w:tcW w:w="616" w:type="dxa"/>
            <w:vAlign w:val="center"/>
          </w:tcPr>
          <w:p w14:paraId="2A56C613" w14:textId="77777777" w:rsidR="001D0C68" w:rsidRPr="00FC2A43" w:rsidRDefault="001D0C68" w:rsidP="00CD0080">
            <w:pPr>
              <w:ind w:right="-94"/>
              <w:jc w:val="center"/>
            </w:pPr>
            <w:r w:rsidRPr="00FC2A43">
              <w:t>0,5</w:t>
            </w:r>
          </w:p>
        </w:tc>
        <w:tc>
          <w:tcPr>
            <w:tcW w:w="630" w:type="dxa"/>
            <w:vAlign w:val="center"/>
          </w:tcPr>
          <w:p w14:paraId="5DF986BD" w14:textId="77777777" w:rsidR="001D0C68" w:rsidRPr="00FC2A43" w:rsidRDefault="001D0C68" w:rsidP="00CD0080">
            <w:pPr>
              <w:ind w:right="-94"/>
              <w:jc w:val="center"/>
            </w:pPr>
            <w:r w:rsidRPr="00FC2A43">
              <w:t>7,8</w:t>
            </w:r>
          </w:p>
        </w:tc>
        <w:tc>
          <w:tcPr>
            <w:tcW w:w="727" w:type="dxa"/>
            <w:vAlign w:val="center"/>
          </w:tcPr>
          <w:p w14:paraId="48B2F792" w14:textId="77777777" w:rsidR="001D0C68" w:rsidRPr="00FC2A43" w:rsidRDefault="001D0C68" w:rsidP="00CD0080">
            <w:pPr>
              <w:jc w:val="center"/>
            </w:pPr>
            <w:r w:rsidRPr="00FC2A43">
              <w:t>4,8</w:t>
            </w:r>
          </w:p>
        </w:tc>
        <w:tc>
          <w:tcPr>
            <w:tcW w:w="714" w:type="dxa"/>
            <w:vAlign w:val="center"/>
          </w:tcPr>
          <w:p w14:paraId="14D07FFF" w14:textId="77777777" w:rsidR="001D0C68" w:rsidRPr="00FC2A43" w:rsidRDefault="001D0C68" w:rsidP="00CD0080">
            <w:pPr>
              <w:jc w:val="center"/>
            </w:pPr>
            <w:r w:rsidRPr="00FC2A43">
              <w:t>18,3</w:t>
            </w:r>
          </w:p>
        </w:tc>
        <w:tc>
          <w:tcPr>
            <w:tcW w:w="686" w:type="dxa"/>
            <w:vAlign w:val="center"/>
          </w:tcPr>
          <w:p w14:paraId="1DCB18F4" w14:textId="77777777" w:rsidR="001D0C68" w:rsidRPr="00FC2A43" w:rsidRDefault="001D0C68" w:rsidP="00CD0080">
            <w:pPr>
              <w:jc w:val="center"/>
            </w:pPr>
            <w:r w:rsidRPr="00FC2A43">
              <w:t>1,1</w:t>
            </w:r>
          </w:p>
        </w:tc>
        <w:tc>
          <w:tcPr>
            <w:tcW w:w="686" w:type="dxa"/>
            <w:vAlign w:val="center"/>
          </w:tcPr>
          <w:p w14:paraId="13890EC7" w14:textId="77777777" w:rsidR="001D0C68" w:rsidRPr="00FC2A43" w:rsidRDefault="001D0C68" w:rsidP="00CD0080">
            <w:pPr>
              <w:jc w:val="center"/>
            </w:pPr>
            <w:r w:rsidRPr="00FC2A43">
              <w:t>0,5</w:t>
            </w:r>
          </w:p>
        </w:tc>
        <w:tc>
          <w:tcPr>
            <w:tcW w:w="588" w:type="dxa"/>
            <w:vAlign w:val="center"/>
          </w:tcPr>
          <w:p w14:paraId="0C089C5F" w14:textId="77777777" w:rsidR="001D0C68" w:rsidRPr="00FC2A43" w:rsidRDefault="001D0C68" w:rsidP="00CD0080">
            <w:pPr>
              <w:jc w:val="center"/>
            </w:pPr>
            <w:r w:rsidRPr="00FC2A43">
              <w:t>1,2</w:t>
            </w:r>
          </w:p>
        </w:tc>
        <w:tc>
          <w:tcPr>
            <w:tcW w:w="918" w:type="dxa"/>
            <w:vAlign w:val="center"/>
          </w:tcPr>
          <w:p w14:paraId="4163A534" w14:textId="77777777" w:rsidR="001D0C68" w:rsidRPr="00FC2A43" w:rsidRDefault="001D0C68" w:rsidP="00CD0080">
            <w:pPr>
              <w:jc w:val="center"/>
            </w:pPr>
            <w:r w:rsidRPr="00FC2A43">
              <w:t>40,3</w:t>
            </w:r>
          </w:p>
        </w:tc>
      </w:tr>
      <w:tr w:rsidR="00CD0080" w:rsidRPr="00FC2A43" w14:paraId="302CEA9F" w14:textId="77777777" w:rsidTr="00CD0080">
        <w:tc>
          <w:tcPr>
            <w:tcW w:w="1276" w:type="dxa"/>
            <w:vMerge/>
          </w:tcPr>
          <w:p w14:paraId="05CBB013" w14:textId="77777777" w:rsidR="001D0C68" w:rsidRPr="00FC2A43" w:rsidRDefault="001D0C68" w:rsidP="00FC2A43"/>
        </w:tc>
        <w:tc>
          <w:tcPr>
            <w:tcW w:w="1594" w:type="dxa"/>
          </w:tcPr>
          <w:p w14:paraId="722E787B" w14:textId="77777777" w:rsidR="001D0C68" w:rsidRPr="00CD0080" w:rsidRDefault="001D0C68" w:rsidP="00FC2A43">
            <w:pPr>
              <w:jc w:val="center"/>
            </w:pPr>
            <w:r w:rsidRPr="00FC2A43">
              <w:rPr>
                <w:lang w:val="en-US"/>
              </w:rPr>
              <w:t>II</w:t>
            </w:r>
          </w:p>
        </w:tc>
        <w:tc>
          <w:tcPr>
            <w:tcW w:w="630" w:type="dxa"/>
            <w:vAlign w:val="center"/>
          </w:tcPr>
          <w:p w14:paraId="7BD0EDA2" w14:textId="77777777" w:rsidR="001D0C68" w:rsidRPr="00FC2A43" w:rsidRDefault="001D0C68" w:rsidP="00CD0080">
            <w:pPr>
              <w:jc w:val="center"/>
            </w:pPr>
            <w:r w:rsidRPr="00FC2A43">
              <w:t>2,6</w:t>
            </w:r>
          </w:p>
        </w:tc>
        <w:tc>
          <w:tcPr>
            <w:tcW w:w="574" w:type="dxa"/>
            <w:vAlign w:val="center"/>
          </w:tcPr>
          <w:p w14:paraId="19394FDF" w14:textId="77777777" w:rsidR="001D0C68" w:rsidRPr="00FC2A43" w:rsidRDefault="001D0C68" w:rsidP="00CD0080">
            <w:pPr>
              <w:ind w:right="-94"/>
              <w:jc w:val="center"/>
            </w:pPr>
            <w:r w:rsidRPr="00FC2A43">
              <w:t>12,4</w:t>
            </w:r>
          </w:p>
        </w:tc>
        <w:tc>
          <w:tcPr>
            <w:tcW w:w="616" w:type="dxa"/>
            <w:vAlign w:val="center"/>
          </w:tcPr>
          <w:p w14:paraId="46B9E6C4" w14:textId="77777777" w:rsidR="001D0C68" w:rsidRPr="00FC2A43" w:rsidRDefault="001D0C68" w:rsidP="00CD0080">
            <w:pPr>
              <w:ind w:right="-94"/>
              <w:jc w:val="center"/>
            </w:pPr>
            <w:r w:rsidRPr="00FC2A43">
              <w:t>0</w:t>
            </w:r>
          </w:p>
        </w:tc>
        <w:tc>
          <w:tcPr>
            <w:tcW w:w="630" w:type="dxa"/>
            <w:vAlign w:val="center"/>
          </w:tcPr>
          <w:p w14:paraId="64D6D55A" w14:textId="77777777" w:rsidR="001D0C68" w:rsidRPr="00FC2A43" w:rsidRDefault="001D0C68" w:rsidP="00CD0080">
            <w:pPr>
              <w:ind w:right="-94"/>
              <w:jc w:val="center"/>
            </w:pPr>
            <w:r w:rsidRPr="00FC2A43">
              <w:t>1,2</w:t>
            </w:r>
          </w:p>
        </w:tc>
        <w:tc>
          <w:tcPr>
            <w:tcW w:w="727" w:type="dxa"/>
            <w:vAlign w:val="center"/>
          </w:tcPr>
          <w:p w14:paraId="20C3C9F8" w14:textId="77777777" w:rsidR="001D0C68" w:rsidRPr="00FC2A43" w:rsidRDefault="001D0C68" w:rsidP="00CD0080">
            <w:pPr>
              <w:jc w:val="center"/>
            </w:pPr>
            <w:r w:rsidRPr="00FC2A43">
              <w:t>6,6</w:t>
            </w:r>
          </w:p>
        </w:tc>
        <w:tc>
          <w:tcPr>
            <w:tcW w:w="714" w:type="dxa"/>
            <w:vAlign w:val="center"/>
          </w:tcPr>
          <w:p w14:paraId="1227F4A1" w14:textId="77777777" w:rsidR="001D0C68" w:rsidRPr="00FC2A43" w:rsidRDefault="001D0C68" w:rsidP="00CD0080">
            <w:pPr>
              <w:jc w:val="center"/>
            </w:pPr>
            <w:r w:rsidRPr="00FC2A43">
              <w:t>6,4</w:t>
            </w:r>
          </w:p>
        </w:tc>
        <w:tc>
          <w:tcPr>
            <w:tcW w:w="686" w:type="dxa"/>
            <w:vAlign w:val="center"/>
          </w:tcPr>
          <w:p w14:paraId="21E08D8C" w14:textId="77777777" w:rsidR="001D0C68" w:rsidRPr="00FC2A43" w:rsidRDefault="001D0C68" w:rsidP="00CD0080">
            <w:pPr>
              <w:jc w:val="center"/>
            </w:pPr>
          </w:p>
        </w:tc>
        <w:tc>
          <w:tcPr>
            <w:tcW w:w="686" w:type="dxa"/>
            <w:vAlign w:val="center"/>
          </w:tcPr>
          <w:p w14:paraId="3EA2EB28" w14:textId="77777777" w:rsidR="001D0C68" w:rsidRPr="00FC2A43" w:rsidRDefault="001D0C68" w:rsidP="00CD0080">
            <w:pPr>
              <w:jc w:val="center"/>
            </w:pPr>
            <w:r w:rsidRPr="00FC2A43">
              <w:t>6</w:t>
            </w:r>
          </w:p>
        </w:tc>
        <w:tc>
          <w:tcPr>
            <w:tcW w:w="588" w:type="dxa"/>
            <w:vAlign w:val="center"/>
          </w:tcPr>
          <w:p w14:paraId="0B243952" w14:textId="77777777" w:rsidR="001D0C68" w:rsidRPr="00FC2A43" w:rsidRDefault="001D0C68" w:rsidP="00CD0080">
            <w:pPr>
              <w:jc w:val="center"/>
            </w:pPr>
            <w:r w:rsidRPr="00FC2A43">
              <w:t>3,2</w:t>
            </w:r>
          </w:p>
        </w:tc>
        <w:tc>
          <w:tcPr>
            <w:tcW w:w="918" w:type="dxa"/>
            <w:vAlign w:val="center"/>
          </w:tcPr>
          <w:p w14:paraId="07B7C5D3" w14:textId="77777777" w:rsidR="001D0C68" w:rsidRPr="00FC2A43" w:rsidRDefault="001D0C68" w:rsidP="00CD0080">
            <w:pPr>
              <w:jc w:val="center"/>
            </w:pPr>
            <w:r w:rsidRPr="00FC2A43">
              <w:t>31,9</w:t>
            </w:r>
          </w:p>
        </w:tc>
      </w:tr>
      <w:tr w:rsidR="00CD0080" w:rsidRPr="00FC2A43" w14:paraId="3D15891F" w14:textId="77777777" w:rsidTr="00CD0080">
        <w:tc>
          <w:tcPr>
            <w:tcW w:w="1276" w:type="dxa"/>
            <w:vMerge/>
          </w:tcPr>
          <w:p w14:paraId="4631ADBA" w14:textId="77777777" w:rsidR="001D0C68" w:rsidRPr="00FC2A43" w:rsidRDefault="001D0C68" w:rsidP="00FC2A43"/>
        </w:tc>
        <w:tc>
          <w:tcPr>
            <w:tcW w:w="1594" w:type="dxa"/>
          </w:tcPr>
          <w:p w14:paraId="7AE29BD9" w14:textId="77777777" w:rsidR="001D0C68" w:rsidRPr="00FC2A43" w:rsidRDefault="001D0C68" w:rsidP="00FC2A43">
            <w:pPr>
              <w:jc w:val="center"/>
              <w:rPr>
                <w:lang w:val="en-US"/>
              </w:rPr>
            </w:pPr>
            <w:r w:rsidRPr="00FC2A43">
              <w:rPr>
                <w:lang w:val="en-US"/>
              </w:rPr>
              <w:t>III</w:t>
            </w:r>
          </w:p>
        </w:tc>
        <w:tc>
          <w:tcPr>
            <w:tcW w:w="630" w:type="dxa"/>
            <w:vAlign w:val="center"/>
          </w:tcPr>
          <w:p w14:paraId="6281C785" w14:textId="77777777" w:rsidR="001D0C68" w:rsidRPr="00FC2A43" w:rsidRDefault="001D0C68" w:rsidP="00CD0080">
            <w:pPr>
              <w:jc w:val="center"/>
            </w:pPr>
            <w:r w:rsidRPr="00FC2A43">
              <w:t>9,3</w:t>
            </w:r>
          </w:p>
        </w:tc>
        <w:tc>
          <w:tcPr>
            <w:tcW w:w="574" w:type="dxa"/>
            <w:vAlign w:val="center"/>
          </w:tcPr>
          <w:p w14:paraId="27D0248A" w14:textId="77777777" w:rsidR="001D0C68" w:rsidRPr="00FC2A43" w:rsidRDefault="001D0C68" w:rsidP="00CD0080">
            <w:pPr>
              <w:ind w:right="-94"/>
              <w:jc w:val="center"/>
            </w:pPr>
            <w:r w:rsidRPr="00FC2A43">
              <w:t>0</w:t>
            </w:r>
          </w:p>
        </w:tc>
        <w:tc>
          <w:tcPr>
            <w:tcW w:w="616" w:type="dxa"/>
            <w:vAlign w:val="center"/>
          </w:tcPr>
          <w:p w14:paraId="77169932" w14:textId="77777777" w:rsidR="001D0C68" w:rsidRPr="00FC2A43" w:rsidRDefault="001D0C68" w:rsidP="00CD0080">
            <w:pPr>
              <w:ind w:right="-94"/>
              <w:jc w:val="center"/>
            </w:pPr>
            <w:r w:rsidRPr="00FC2A43">
              <w:t>9,9</w:t>
            </w:r>
          </w:p>
        </w:tc>
        <w:tc>
          <w:tcPr>
            <w:tcW w:w="630" w:type="dxa"/>
            <w:vAlign w:val="center"/>
          </w:tcPr>
          <w:p w14:paraId="390015EA" w14:textId="77777777" w:rsidR="001D0C68" w:rsidRPr="00FC2A43" w:rsidRDefault="001D0C68" w:rsidP="00CD0080">
            <w:pPr>
              <w:ind w:right="-94"/>
              <w:jc w:val="center"/>
            </w:pPr>
            <w:r w:rsidRPr="00FC2A43">
              <w:t>1,6</w:t>
            </w:r>
          </w:p>
        </w:tc>
        <w:tc>
          <w:tcPr>
            <w:tcW w:w="727" w:type="dxa"/>
            <w:vAlign w:val="center"/>
          </w:tcPr>
          <w:p w14:paraId="53558A7F" w14:textId="77777777" w:rsidR="001D0C68" w:rsidRPr="00FC2A43" w:rsidRDefault="001D0C68" w:rsidP="00CD0080">
            <w:pPr>
              <w:jc w:val="center"/>
            </w:pPr>
            <w:r w:rsidRPr="00FC2A43">
              <w:t>0,1</w:t>
            </w:r>
          </w:p>
        </w:tc>
        <w:tc>
          <w:tcPr>
            <w:tcW w:w="714" w:type="dxa"/>
            <w:vAlign w:val="center"/>
          </w:tcPr>
          <w:p w14:paraId="13AF17D6" w14:textId="77777777" w:rsidR="001D0C68" w:rsidRPr="00FC2A43" w:rsidRDefault="001D0C68" w:rsidP="00CD0080">
            <w:pPr>
              <w:jc w:val="center"/>
            </w:pPr>
            <w:r w:rsidRPr="00FC2A43">
              <w:t>0,9</w:t>
            </w:r>
          </w:p>
        </w:tc>
        <w:tc>
          <w:tcPr>
            <w:tcW w:w="686" w:type="dxa"/>
            <w:vAlign w:val="center"/>
          </w:tcPr>
          <w:p w14:paraId="3F321D39" w14:textId="77777777" w:rsidR="001D0C68" w:rsidRPr="00FC2A43" w:rsidRDefault="001D0C68" w:rsidP="00CD0080">
            <w:pPr>
              <w:jc w:val="center"/>
            </w:pPr>
            <w:r w:rsidRPr="00FC2A43">
              <w:t>0</w:t>
            </w:r>
          </w:p>
        </w:tc>
        <w:tc>
          <w:tcPr>
            <w:tcW w:w="686" w:type="dxa"/>
            <w:vAlign w:val="center"/>
          </w:tcPr>
          <w:p w14:paraId="0097DB31" w14:textId="77777777" w:rsidR="001D0C68" w:rsidRPr="00FC2A43" w:rsidRDefault="001D0C68" w:rsidP="00CD0080">
            <w:pPr>
              <w:jc w:val="center"/>
            </w:pPr>
            <w:r w:rsidRPr="00FC2A43">
              <w:t>0</w:t>
            </w:r>
          </w:p>
        </w:tc>
        <w:tc>
          <w:tcPr>
            <w:tcW w:w="588" w:type="dxa"/>
            <w:vAlign w:val="center"/>
          </w:tcPr>
          <w:p w14:paraId="5CC0A537" w14:textId="77777777" w:rsidR="001D0C68" w:rsidRPr="00FC2A43" w:rsidRDefault="001D0C68" w:rsidP="00CD0080">
            <w:pPr>
              <w:jc w:val="center"/>
            </w:pPr>
            <w:r w:rsidRPr="00FC2A43">
              <w:t>2,1</w:t>
            </w:r>
          </w:p>
        </w:tc>
        <w:tc>
          <w:tcPr>
            <w:tcW w:w="918" w:type="dxa"/>
            <w:vAlign w:val="center"/>
          </w:tcPr>
          <w:p w14:paraId="658F1495" w14:textId="77777777" w:rsidR="001D0C68" w:rsidRPr="00FC2A43" w:rsidRDefault="001D0C68" w:rsidP="00CD0080">
            <w:pPr>
              <w:jc w:val="center"/>
            </w:pPr>
            <w:r w:rsidRPr="00FC2A43">
              <w:t>30,4</w:t>
            </w:r>
          </w:p>
        </w:tc>
      </w:tr>
      <w:tr w:rsidR="00CD0080" w:rsidRPr="00FC2A43" w14:paraId="28B70036" w14:textId="77777777" w:rsidTr="00CD0080">
        <w:tc>
          <w:tcPr>
            <w:tcW w:w="1276" w:type="dxa"/>
            <w:vMerge/>
          </w:tcPr>
          <w:p w14:paraId="7E3A40CD" w14:textId="77777777" w:rsidR="001D0C68" w:rsidRPr="00FC2A43" w:rsidRDefault="001D0C68" w:rsidP="00FC2A43"/>
        </w:tc>
        <w:tc>
          <w:tcPr>
            <w:tcW w:w="1594" w:type="dxa"/>
          </w:tcPr>
          <w:p w14:paraId="5327043F" w14:textId="36EC5413" w:rsidR="001D0C68" w:rsidRPr="00FC2A43" w:rsidRDefault="001D0C68" w:rsidP="00CD0080">
            <w:pPr>
              <w:ind w:left="-54"/>
              <w:jc w:val="center"/>
            </w:pPr>
            <w:r w:rsidRPr="00FC2A43">
              <w:rPr>
                <w:lang w:val="kk-KZ"/>
              </w:rPr>
              <w:t>Сумма</w:t>
            </w:r>
            <w:r w:rsidRPr="00FC2A43">
              <w:t>.</w:t>
            </w:r>
            <w:r w:rsidR="00CD0080">
              <w:rPr>
                <w:lang w:val="kk-KZ"/>
              </w:rPr>
              <w:t xml:space="preserve"> </w:t>
            </w:r>
            <w:r w:rsidRPr="00FC2A43">
              <w:rPr>
                <w:lang w:val="kk-KZ"/>
              </w:rPr>
              <w:t>ай</w:t>
            </w:r>
            <w:r w:rsidRPr="00FC2A43">
              <w:t>.</w:t>
            </w:r>
          </w:p>
        </w:tc>
        <w:tc>
          <w:tcPr>
            <w:tcW w:w="630" w:type="dxa"/>
            <w:vAlign w:val="center"/>
          </w:tcPr>
          <w:p w14:paraId="1ADAD6EE" w14:textId="77777777" w:rsidR="001D0C68" w:rsidRPr="00FC2A43" w:rsidRDefault="001D0C68" w:rsidP="00CD0080">
            <w:pPr>
              <w:ind w:left="-38"/>
              <w:jc w:val="center"/>
            </w:pPr>
            <w:r w:rsidRPr="00FC2A43">
              <w:t>14,9</w:t>
            </w:r>
          </w:p>
        </w:tc>
        <w:tc>
          <w:tcPr>
            <w:tcW w:w="574" w:type="dxa"/>
            <w:vAlign w:val="center"/>
          </w:tcPr>
          <w:p w14:paraId="58742D78" w14:textId="77777777" w:rsidR="001D0C68" w:rsidRPr="00FC2A43" w:rsidRDefault="001D0C68" w:rsidP="00CD0080">
            <w:pPr>
              <w:ind w:right="-94"/>
              <w:jc w:val="center"/>
            </w:pPr>
            <w:r w:rsidRPr="00FC2A43">
              <w:t>15,5</w:t>
            </w:r>
          </w:p>
        </w:tc>
        <w:tc>
          <w:tcPr>
            <w:tcW w:w="616" w:type="dxa"/>
            <w:vAlign w:val="center"/>
          </w:tcPr>
          <w:p w14:paraId="7C013998" w14:textId="77777777" w:rsidR="001D0C68" w:rsidRPr="00FC2A43" w:rsidRDefault="001D0C68" w:rsidP="00CD0080">
            <w:pPr>
              <w:ind w:left="-73" w:right="-94"/>
              <w:jc w:val="center"/>
            </w:pPr>
            <w:r w:rsidRPr="00FC2A43">
              <w:t>10,4</w:t>
            </w:r>
          </w:p>
        </w:tc>
        <w:tc>
          <w:tcPr>
            <w:tcW w:w="630" w:type="dxa"/>
            <w:vAlign w:val="center"/>
          </w:tcPr>
          <w:p w14:paraId="560B76BA" w14:textId="77777777" w:rsidR="001D0C68" w:rsidRPr="00FC2A43" w:rsidRDefault="001D0C68" w:rsidP="00CD0080">
            <w:pPr>
              <w:ind w:right="-94"/>
              <w:jc w:val="center"/>
            </w:pPr>
            <w:r w:rsidRPr="00FC2A43">
              <w:t>10,6</w:t>
            </w:r>
          </w:p>
        </w:tc>
        <w:tc>
          <w:tcPr>
            <w:tcW w:w="727" w:type="dxa"/>
            <w:vAlign w:val="center"/>
          </w:tcPr>
          <w:p w14:paraId="10D696D0" w14:textId="77777777" w:rsidR="001D0C68" w:rsidRPr="00FC2A43" w:rsidRDefault="001D0C68" w:rsidP="00CD0080">
            <w:pPr>
              <w:jc w:val="center"/>
            </w:pPr>
            <w:r w:rsidRPr="00FC2A43">
              <w:t>11,5</w:t>
            </w:r>
          </w:p>
        </w:tc>
        <w:tc>
          <w:tcPr>
            <w:tcW w:w="714" w:type="dxa"/>
            <w:vAlign w:val="center"/>
          </w:tcPr>
          <w:p w14:paraId="136469DB" w14:textId="77777777" w:rsidR="001D0C68" w:rsidRPr="00FC2A43" w:rsidRDefault="001D0C68" w:rsidP="00CD0080">
            <w:pPr>
              <w:jc w:val="center"/>
            </w:pPr>
            <w:r w:rsidRPr="00FC2A43">
              <w:t>25,6</w:t>
            </w:r>
          </w:p>
        </w:tc>
        <w:tc>
          <w:tcPr>
            <w:tcW w:w="686" w:type="dxa"/>
            <w:vAlign w:val="center"/>
          </w:tcPr>
          <w:p w14:paraId="0E3DA431" w14:textId="77777777" w:rsidR="001D0C68" w:rsidRPr="00FC2A43" w:rsidRDefault="001D0C68" w:rsidP="00CD0080">
            <w:pPr>
              <w:jc w:val="center"/>
            </w:pPr>
            <w:r w:rsidRPr="00FC2A43">
              <w:t>1,1</w:t>
            </w:r>
          </w:p>
        </w:tc>
        <w:tc>
          <w:tcPr>
            <w:tcW w:w="686" w:type="dxa"/>
            <w:vAlign w:val="center"/>
          </w:tcPr>
          <w:p w14:paraId="6DD0B707" w14:textId="77777777" w:rsidR="001D0C68" w:rsidRPr="00FC2A43" w:rsidRDefault="001D0C68" w:rsidP="00CD0080">
            <w:pPr>
              <w:jc w:val="center"/>
            </w:pPr>
            <w:r w:rsidRPr="00FC2A43">
              <w:t>6,5</w:t>
            </w:r>
          </w:p>
        </w:tc>
        <w:tc>
          <w:tcPr>
            <w:tcW w:w="588" w:type="dxa"/>
            <w:vAlign w:val="center"/>
          </w:tcPr>
          <w:p w14:paraId="7B0A6F77" w14:textId="77777777" w:rsidR="001D0C68" w:rsidRPr="00FC2A43" w:rsidRDefault="001D0C68" w:rsidP="00CD0080">
            <w:pPr>
              <w:jc w:val="center"/>
            </w:pPr>
            <w:r w:rsidRPr="00FC2A43">
              <w:t>6,5</w:t>
            </w:r>
          </w:p>
        </w:tc>
        <w:tc>
          <w:tcPr>
            <w:tcW w:w="918" w:type="dxa"/>
            <w:vAlign w:val="center"/>
          </w:tcPr>
          <w:p w14:paraId="5A632609" w14:textId="77777777" w:rsidR="001D0C68" w:rsidRPr="00FC2A43" w:rsidRDefault="001D0C68" w:rsidP="00CD0080">
            <w:pPr>
              <w:jc w:val="center"/>
            </w:pPr>
            <w:r w:rsidRPr="00FC2A43">
              <w:t>102,6</w:t>
            </w:r>
          </w:p>
        </w:tc>
      </w:tr>
      <w:tr w:rsidR="00CD0080" w:rsidRPr="00FC2A43" w14:paraId="73AD0912" w14:textId="77777777" w:rsidTr="00CD0080">
        <w:tc>
          <w:tcPr>
            <w:tcW w:w="1276" w:type="dxa"/>
            <w:vMerge/>
          </w:tcPr>
          <w:p w14:paraId="0F8FE266" w14:textId="77777777" w:rsidR="001D0C68" w:rsidRPr="00FC2A43" w:rsidRDefault="001D0C68" w:rsidP="00FC2A43"/>
        </w:tc>
        <w:tc>
          <w:tcPr>
            <w:tcW w:w="1594" w:type="dxa"/>
          </w:tcPr>
          <w:p w14:paraId="2D1E5EB7" w14:textId="65EDFCDD" w:rsidR="001D0C68" w:rsidRPr="00FC2A43" w:rsidRDefault="001D0C68" w:rsidP="00CD0080">
            <w:pPr>
              <w:ind w:left="-96"/>
              <w:jc w:val="center"/>
            </w:pPr>
            <w:r w:rsidRPr="00FC2A43">
              <w:rPr>
                <w:lang w:val="kk-KZ"/>
              </w:rPr>
              <w:t>Орт</w:t>
            </w:r>
            <w:r w:rsidRPr="00FC2A43">
              <w:t>.</w:t>
            </w:r>
            <w:r w:rsidR="00CD0080">
              <w:rPr>
                <w:lang w:val="kk-KZ"/>
              </w:rPr>
              <w:t xml:space="preserve"> </w:t>
            </w:r>
            <w:r w:rsidRPr="00FC2A43">
              <w:rPr>
                <w:lang w:val="kk-KZ"/>
              </w:rPr>
              <w:t>көпжыл</w:t>
            </w:r>
            <w:r w:rsidRPr="00FC2A43">
              <w:t>.</w:t>
            </w:r>
          </w:p>
        </w:tc>
        <w:tc>
          <w:tcPr>
            <w:tcW w:w="630" w:type="dxa"/>
            <w:vAlign w:val="center"/>
          </w:tcPr>
          <w:p w14:paraId="01246222" w14:textId="77777777" w:rsidR="001D0C68" w:rsidRPr="00FC2A43" w:rsidRDefault="001D0C68" w:rsidP="00CD0080">
            <w:pPr>
              <w:jc w:val="center"/>
            </w:pPr>
            <w:r w:rsidRPr="00FC2A43">
              <w:t>12</w:t>
            </w:r>
          </w:p>
        </w:tc>
        <w:tc>
          <w:tcPr>
            <w:tcW w:w="574" w:type="dxa"/>
            <w:vAlign w:val="center"/>
          </w:tcPr>
          <w:p w14:paraId="6BD5690C" w14:textId="77777777" w:rsidR="001D0C68" w:rsidRPr="00FC2A43" w:rsidRDefault="001D0C68" w:rsidP="00CD0080">
            <w:pPr>
              <w:jc w:val="center"/>
            </w:pPr>
            <w:r w:rsidRPr="00FC2A43">
              <w:t>14</w:t>
            </w:r>
          </w:p>
        </w:tc>
        <w:tc>
          <w:tcPr>
            <w:tcW w:w="616" w:type="dxa"/>
            <w:vAlign w:val="center"/>
          </w:tcPr>
          <w:p w14:paraId="752BE220" w14:textId="77777777" w:rsidR="001D0C68" w:rsidRPr="00FC2A43" w:rsidRDefault="001D0C68" w:rsidP="00CD0080">
            <w:pPr>
              <w:jc w:val="center"/>
            </w:pPr>
            <w:r w:rsidRPr="00FC2A43">
              <w:t>17</w:t>
            </w:r>
          </w:p>
        </w:tc>
        <w:tc>
          <w:tcPr>
            <w:tcW w:w="630" w:type="dxa"/>
            <w:vAlign w:val="center"/>
          </w:tcPr>
          <w:p w14:paraId="2F8ED93E" w14:textId="77777777" w:rsidR="001D0C68" w:rsidRPr="00FC2A43" w:rsidRDefault="001D0C68" w:rsidP="00CD0080">
            <w:pPr>
              <w:jc w:val="center"/>
            </w:pPr>
            <w:r w:rsidRPr="00FC2A43">
              <w:t>15</w:t>
            </w:r>
          </w:p>
        </w:tc>
        <w:tc>
          <w:tcPr>
            <w:tcW w:w="727" w:type="dxa"/>
            <w:vAlign w:val="center"/>
          </w:tcPr>
          <w:p w14:paraId="1630DD7E" w14:textId="77777777" w:rsidR="001D0C68" w:rsidRPr="00FC2A43" w:rsidRDefault="001D0C68" w:rsidP="00CD0080">
            <w:pPr>
              <w:jc w:val="center"/>
            </w:pPr>
            <w:r w:rsidRPr="00FC2A43">
              <w:t>10,5</w:t>
            </w:r>
          </w:p>
        </w:tc>
        <w:tc>
          <w:tcPr>
            <w:tcW w:w="714" w:type="dxa"/>
            <w:vAlign w:val="center"/>
          </w:tcPr>
          <w:p w14:paraId="6BADE690" w14:textId="77777777" w:rsidR="001D0C68" w:rsidRPr="00FC2A43" w:rsidRDefault="001D0C68" w:rsidP="00CD0080">
            <w:pPr>
              <w:jc w:val="center"/>
            </w:pPr>
            <w:r w:rsidRPr="00FC2A43">
              <w:t>18</w:t>
            </w:r>
          </w:p>
        </w:tc>
        <w:tc>
          <w:tcPr>
            <w:tcW w:w="686" w:type="dxa"/>
            <w:vAlign w:val="center"/>
          </w:tcPr>
          <w:p w14:paraId="09732092" w14:textId="77777777" w:rsidR="001D0C68" w:rsidRPr="00FC2A43" w:rsidRDefault="001D0C68" w:rsidP="00CD0080">
            <w:pPr>
              <w:jc w:val="center"/>
            </w:pPr>
            <w:r w:rsidRPr="00FC2A43">
              <w:t>18</w:t>
            </w:r>
          </w:p>
        </w:tc>
        <w:tc>
          <w:tcPr>
            <w:tcW w:w="686" w:type="dxa"/>
            <w:vAlign w:val="center"/>
          </w:tcPr>
          <w:p w14:paraId="20B53711" w14:textId="77777777" w:rsidR="001D0C68" w:rsidRPr="00FC2A43" w:rsidRDefault="001D0C68" w:rsidP="00CD0080">
            <w:pPr>
              <w:jc w:val="center"/>
            </w:pPr>
            <w:r w:rsidRPr="00FC2A43">
              <w:t>10</w:t>
            </w:r>
          </w:p>
        </w:tc>
        <w:tc>
          <w:tcPr>
            <w:tcW w:w="588" w:type="dxa"/>
            <w:vAlign w:val="center"/>
          </w:tcPr>
          <w:p w14:paraId="630E393A" w14:textId="77777777" w:rsidR="001D0C68" w:rsidRPr="00FC2A43" w:rsidRDefault="001D0C68" w:rsidP="00CD0080">
            <w:pPr>
              <w:jc w:val="center"/>
            </w:pPr>
            <w:r w:rsidRPr="00FC2A43">
              <w:t>8</w:t>
            </w:r>
          </w:p>
        </w:tc>
        <w:tc>
          <w:tcPr>
            <w:tcW w:w="918" w:type="dxa"/>
            <w:vAlign w:val="center"/>
          </w:tcPr>
          <w:p w14:paraId="33B64CCC" w14:textId="77777777" w:rsidR="001D0C68" w:rsidRPr="00FC2A43" w:rsidRDefault="001D0C68" w:rsidP="00CD0080">
            <w:pPr>
              <w:jc w:val="center"/>
            </w:pPr>
            <w:r w:rsidRPr="00FC2A43">
              <w:t>134</w:t>
            </w:r>
          </w:p>
        </w:tc>
      </w:tr>
      <w:tr w:rsidR="00CD0080" w:rsidRPr="00FC2A43" w14:paraId="108F4DDC" w14:textId="77777777" w:rsidTr="00CD0080">
        <w:tc>
          <w:tcPr>
            <w:tcW w:w="1276" w:type="dxa"/>
            <w:vMerge w:val="restart"/>
          </w:tcPr>
          <w:p w14:paraId="5041E502" w14:textId="77777777" w:rsidR="001D0C68" w:rsidRPr="00FC2A43" w:rsidRDefault="001D0C68" w:rsidP="00FC2A43">
            <w:pPr>
              <w:jc w:val="center"/>
            </w:pPr>
            <w:r w:rsidRPr="00FC2A43">
              <w:rPr>
                <w:shd w:val="clear" w:color="auto" w:fill="FFFFFF"/>
              </w:rPr>
              <w:t>Шектiк ылғалды-лығы,</w:t>
            </w:r>
            <w:r w:rsidRPr="00FC2A43">
              <w:t xml:space="preserve"> %</w:t>
            </w:r>
          </w:p>
        </w:tc>
        <w:tc>
          <w:tcPr>
            <w:tcW w:w="1594" w:type="dxa"/>
          </w:tcPr>
          <w:p w14:paraId="0AFB661B" w14:textId="77777777" w:rsidR="001D0C68" w:rsidRPr="00CD0080" w:rsidRDefault="001D0C68" w:rsidP="00FC2A43">
            <w:pPr>
              <w:jc w:val="center"/>
            </w:pPr>
            <w:r w:rsidRPr="00FC2A43">
              <w:rPr>
                <w:lang w:val="en-US"/>
              </w:rPr>
              <w:t>I</w:t>
            </w:r>
          </w:p>
        </w:tc>
        <w:tc>
          <w:tcPr>
            <w:tcW w:w="630" w:type="dxa"/>
            <w:vAlign w:val="center"/>
          </w:tcPr>
          <w:p w14:paraId="6988CE42" w14:textId="77777777" w:rsidR="001D0C68" w:rsidRPr="00FC2A43" w:rsidRDefault="001D0C68" w:rsidP="00CD0080">
            <w:pPr>
              <w:jc w:val="center"/>
            </w:pPr>
            <w:r w:rsidRPr="00FC2A43">
              <w:t>87</w:t>
            </w:r>
          </w:p>
        </w:tc>
        <w:tc>
          <w:tcPr>
            <w:tcW w:w="574" w:type="dxa"/>
            <w:vAlign w:val="center"/>
          </w:tcPr>
          <w:p w14:paraId="405D9983" w14:textId="77777777" w:rsidR="001D0C68" w:rsidRPr="00FC2A43" w:rsidRDefault="001D0C68" w:rsidP="00CD0080">
            <w:pPr>
              <w:jc w:val="center"/>
            </w:pPr>
            <w:r w:rsidRPr="00FC2A43">
              <w:t>73</w:t>
            </w:r>
          </w:p>
        </w:tc>
        <w:tc>
          <w:tcPr>
            <w:tcW w:w="616" w:type="dxa"/>
            <w:vAlign w:val="center"/>
          </w:tcPr>
          <w:p w14:paraId="61D700C4" w14:textId="77777777" w:rsidR="001D0C68" w:rsidRPr="00FC2A43" w:rsidRDefault="001D0C68" w:rsidP="00CD0080">
            <w:pPr>
              <w:jc w:val="center"/>
            </w:pPr>
            <w:r w:rsidRPr="00FC2A43">
              <w:t>82</w:t>
            </w:r>
          </w:p>
        </w:tc>
        <w:tc>
          <w:tcPr>
            <w:tcW w:w="630" w:type="dxa"/>
            <w:vAlign w:val="center"/>
          </w:tcPr>
          <w:p w14:paraId="104558AA" w14:textId="77777777" w:rsidR="001D0C68" w:rsidRPr="00FC2A43" w:rsidRDefault="001D0C68" w:rsidP="00CD0080">
            <w:pPr>
              <w:jc w:val="center"/>
            </w:pPr>
            <w:r w:rsidRPr="00FC2A43">
              <w:t>65</w:t>
            </w:r>
          </w:p>
        </w:tc>
        <w:tc>
          <w:tcPr>
            <w:tcW w:w="727" w:type="dxa"/>
            <w:vAlign w:val="center"/>
          </w:tcPr>
          <w:p w14:paraId="4F673618" w14:textId="77777777" w:rsidR="001D0C68" w:rsidRPr="00FC2A43" w:rsidRDefault="001D0C68" w:rsidP="00CD0080">
            <w:pPr>
              <w:jc w:val="center"/>
            </w:pPr>
            <w:r w:rsidRPr="00FC2A43">
              <w:t>51</w:t>
            </w:r>
          </w:p>
        </w:tc>
        <w:tc>
          <w:tcPr>
            <w:tcW w:w="714" w:type="dxa"/>
            <w:vAlign w:val="center"/>
          </w:tcPr>
          <w:p w14:paraId="4593035F" w14:textId="77777777" w:rsidR="001D0C68" w:rsidRPr="00FC2A43" w:rsidRDefault="001D0C68" w:rsidP="00CD0080">
            <w:pPr>
              <w:jc w:val="center"/>
            </w:pPr>
            <w:r w:rsidRPr="00FC2A43">
              <w:t>56</w:t>
            </w:r>
          </w:p>
        </w:tc>
        <w:tc>
          <w:tcPr>
            <w:tcW w:w="686" w:type="dxa"/>
            <w:vAlign w:val="center"/>
          </w:tcPr>
          <w:p w14:paraId="33F52662" w14:textId="77777777" w:rsidR="001D0C68" w:rsidRPr="00FC2A43" w:rsidRDefault="001D0C68" w:rsidP="00CD0080">
            <w:pPr>
              <w:jc w:val="center"/>
            </w:pPr>
            <w:r w:rsidRPr="00FC2A43">
              <w:t>42</w:t>
            </w:r>
          </w:p>
        </w:tc>
        <w:tc>
          <w:tcPr>
            <w:tcW w:w="686" w:type="dxa"/>
            <w:vAlign w:val="center"/>
          </w:tcPr>
          <w:p w14:paraId="5ECE5365" w14:textId="77777777" w:rsidR="001D0C68" w:rsidRPr="00FC2A43" w:rsidRDefault="001D0C68" w:rsidP="00CD0080">
            <w:pPr>
              <w:jc w:val="center"/>
            </w:pPr>
            <w:r w:rsidRPr="00FC2A43">
              <w:t>34</w:t>
            </w:r>
          </w:p>
        </w:tc>
        <w:tc>
          <w:tcPr>
            <w:tcW w:w="588" w:type="dxa"/>
            <w:vAlign w:val="center"/>
          </w:tcPr>
          <w:p w14:paraId="2C6222B5" w14:textId="77777777" w:rsidR="001D0C68" w:rsidRPr="00FC2A43" w:rsidRDefault="001D0C68" w:rsidP="00CD0080">
            <w:pPr>
              <w:jc w:val="center"/>
            </w:pPr>
            <w:r w:rsidRPr="00FC2A43">
              <w:t>48</w:t>
            </w:r>
          </w:p>
        </w:tc>
        <w:tc>
          <w:tcPr>
            <w:tcW w:w="918" w:type="dxa"/>
            <w:vAlign w:val="center"/>
          </w:tcPr>
          <w:p w14:paraId="4BDA4B80" w14:textId="77777777" w:rsidR="001D0C68" w:rsidRPr="00FC2A43" w:rsidRDefault="001D0C68" w:rsidP="00CD0080">
            <w:pPr>
              <w:jc w:val="center"/>
            </w:pPr>
            <w:r w:rsidRPr="00FC2A43">
              <w:t>60</w:t>
            </w:r>
          </w:p>
        </w:tc>
      </w:tr>
      <w:tr w:rsidR="00CD0080" w:rsidRPr="00FC2A43" w14:paraId="72537C1F" w14:textId="77777777" w:rsidTr="00CD0080">
        <w:tc>
          <w:tcPr>
            <w:tcW w:w="1276" w:type="dxa"/>
            <w:vMerge/>
          </w:tcPr>
          <w:p w14:paraId="64AABB06" w14:textId="77777777" w:rsidR="001D0C68" w:rsidRPr="00FC2A43" w:rsidRDefault="001D0C68" w:rsidP="00FC2A43"/>
        </w:tc>
        <w:tc>
          <w:tcPr>
            <w:tcW w:w="1594" w:type="dxa"/>
          </w:tcPr>
          <w:p w14:paraId="04D5C7AD" w14:textId="77777777" w:rsidR="001D0C68" w:rsidRPr="00CD0080" w:rsidRDefault="001D0C68" w:rsidP="00FC2A43">
            <w:pPr>
              <w:jc w:val="center"/>
            </w:pPr>
            <w:r w:rsidRPr="00FC2A43">
              <w:rPr>
                <w:lang w:val="en-US"/>
              </w:rPr>
              <w:t>II</w:t>
            </w:r>
          </w:p>
        </w:tc>
        <w:tc>
          <w:tcPr>
            <w:tcW w:w="630" w:type="dxa"/>
            <w:vAlign w:val="center"/>
          </w:tcPr>
          <w:p w14:paraId="1859D9F1" w14:textId="77777777" w:rsidR="001D0C68" w:rsidRPr="00FC2A43" w:rsidRDefault="001D0C68" w:rsidP="00CD0080">
            <w:pPr>
              <w:jc w:val="center"/>
            </w:pPr>
            <w:r w:rsidRPr="00FC2A43">
              <w:t>90</w:t>
            </w:r>
          </w:p>
        </w:tc>
        <w:tc>
          <w:tcPr>
            <w:tcW w:w="574" w:type="dxa"/>
            <w:vAlign w:val="center"/>
          </w:tcPr>
          <w:p w14:paraId="4A0ABED4" w14:textId="77777777" w:rsidR="001D0C68" w:rsidRPr="00FC2A43" w:rsidRDefault="001D0C68" w:rsidP="00CD0080">
            <w:pPr>
              <w:jc w:val="center"/>
            </w:pPr>
            <w:r w:rsidRPr="00FC2A43">
              <w:t>82</w:t>
            </w:r>
          </w:p>
        </w:tc>
        <w:tc>
          <w:tcPr>
            <w:tcW w:w="616" w:type="dxa"/>
            <w:vAlign w:val="center"/>
          </w:tcPr>
          <w:p w14:paraId="1947A169" w14:textId="77777777" w:rsidR="001D0C68" w:rsidRPr="00FC2A43" w:rsidRDefault="001D0C68" w:rsidP="00CD0080">
            <w:pPr>
              <w:jc w:val="center"/>
            </w:pPr>
            <w:r w:rsidRPr="00FC2A43">
              <w:t>68</w:t>
            </w:r>
          </w:p>
        </w:tc>
        <w:tc>
          <w:tcPr>
            <w:tcW w:w="630" w:type="dxa"/>
            <w:vAlign w:val="center"/>
          </w:tcPr>
          <w:p w14:paraId="6C07FD2D" w14:textId="77777777" w:rsidR="001D0C68" w:rsidRPr="00FC2A43" w:rsidRDefault="001D0C68" w:rsidP="00CD0080">
            <w:pPr>
              <w:jc w:val="center"/>
            </w:pPr>
            <w:r w:rsidRPr="00FC2A43">
              <w:t>59</w:t>
            </w:r>
          </w:p>
        </w:tc>
        <w:tc>
          <w:tcPr>
            <w:tcW w:w="727" w:type="dxa"/>
            <w:vAlign w:val="center"/>
          </w:tcPr>
          <w:p w14:paraId="0988A4DB" w14:textId="77777777" w:rsidR="001D0C68" w:rsidRPr="00FC2A43" w:rsidRDefault="001D0C68" w:rsidP="00CD0080">
            <w:pPr>
              <w:jc w:val="center"/>
            </w:pPr>
            <w:r w:rsidRPr="00FC2A43">
              <w:t>38</w:t>
            </w:r>
          </w:p>
        </w:tc>
        <w:tc>
          <w:tcPr>
            <w:tcW w:w="714" w:type="dxa"/>
            <w:vAlign w:val="center"/>
          </w:tcPr>
          <w:p w14:paraId="5A2922A0" w14:textId="77777777" w:rsidR="001D0C68" w:rsidRPr="00FC2A43" w:rsidRDefault="001D0C68" w:rsidP="00CD0080">
            <w:pPr>
              <w:jc w:val="center"/>
            </w:pPr>
            <w:r w:rsidRPr="00FC2A43">
              <w:t>52</w:t>
            </w:r>
          </w:p>
        </w:tc>
        <w:tc>
          <w:tcPr>
            <w:tcW w:w="686" w:type="dxa"/>
            <w:vAlign w:val="center"/>
          </w:tcPr>
          <w:p w14:paraId="77222F62" w14:textId="77777777" w:rsidR="001D0C68" w:rsidRPr="00FC2A43" w:rsidRDefault="001D0C68" w:rsidP="00CD0080">
            <w:pPr>
              <w:jc w:val="center"/>
            </w:pPr>
            <w:r w:rsidRPr="00FC2A43">
              <w:t>31</w:t>
            </w:r>
          </w:p>
        </w:tc>
        <w:tc>
          <w:tcPr>
            <w:tcW w:w="686" w:type="dxa"/>
            <w:vAlign w:val="center"/>
          </w:tcPr>
          <w:p w14:paraId="7580CBF1" w14:textId="77777777" w:rsidR="001D0C68" w:rsidRPr="00FC2A43" w:rsidRDefault="001D0C68" w:rsidP="00CD0080">
            <w:pPr>
              <w:jc w:val="center"/>
            </w:pPr>
            <w:r w:rsidRPr="00FC2A43">
              <w:t>45</w:t>
            </w:r>
          </w:p>
        </w:tc>
        <w:tc>
          <w:tcPr>
            <w:tcW w:w="588" w:type="dxa"/>
            <w:vAlign w:val="center"/>
          </w:tcPr>
          <w:p w14:paraId="691CDACE" w14:textId="77777777" w:rsidR="001D0C68" w:rsidRPr="00FC2A43" w:rsidRDefault="001D0C68" w:rsidP="00CD0080">
            <w:pPr>
              <w:jc w:val="center"/>
            </w:pPr>
            <w:r w:rsidRPr="00FC2A43">
              <w:t>49</w:t>
            </w:r>
          </w:p>
        </w:tc>
        <w:tc>
          <w:tcPr>
            <w:tcW w:w="918" w:type="dxa"/>
            <w:vAlign w:val="center"/>
          </w:tcPr>
          <w:p w14:paraId="1302ED3A" w14:textId="77777777" w:rsidR="001D0C68" w:rsidRPr="00FC2A43" w:rsidRDefault="001D0C68" w:rsidP="00CD0080">
            <w:pPr>
              <w:jc w:val="center"/>
            </w:pPr>
            <w:r w:rsidRPr="00FC2A43">
              <w:t>57</w:t>
            </w:r>
          </w:p>
        </w:tc>
      </w:tr>
      <w:tr w:rsidR="00CD0080" w:rsidRPr="00FC2A43" w14:paraId="33A85E47" w14:textId="77777777" w:rsidTr="00CD0080">
        <w:tc>
          <w:tcPr>
            <w:tcW w:w="1276" w:type="dxa"/>
            <w:vMerge/>
          </w:tcPr>
          <w:p w14:paraId="07CD97FE" w14:textId="77777777" w:rsidR="001D0C68" w:rsidRPr="00FC2A43" w:rsidRDefault="001D0C68" w:rsidP="00FC2A43"/>
        </w:tc>
        <w:tc>
          <w:tcPr>
            <w:tcW w:w="1594" w:type="dxa"/>
          </w:tcPr>
          <w:p w14:paraId="754C9FF2" w14:textId="77777777" w:rsidR="001D0C68" w:rsidRPr="00FC2A43" w:rsidRDefault="001D0C68" w:rsidP="00FC2A43">
            <w:pPr>
              <w:jc w:val="center"/>
              <w:rPr>
                <w:lang w:val="en-US"/>
              </w:rPr>
            </w:pPr>
            <w:r w:rsidRPr="00FC2A43">
              <w:rPr>
                <w:lang w:val="en-US"/>
              </w:rPr>
              <w:t>III</w:t>
            </w:r>
          </w:p>
        </w:tc>
        <w:tc>
          <w:tcPr>
            <w:tcW w:w="630" w:type="dxa"/>
            <w:vAlign w:val="center"/>
          </w:tcPr>
          <w:p w14:paraId="17A0FB5B" w14:textId="77777777" w:rsidR="001D0C68" w:rsidRPr="00FC2A43" w:rsidRDefault="001D0C68" w:rsidP="00CD0080">
            <w:pPr>
              <w:jc w:val="center"/>
            </w:pPr>
            <w:r w:rsidRPr="00FC2A43">
              <w:t>87</w:t>
            </w:r>
          </w:p>
        </w:tc>
        <w:tc>
          <w:tcPr>
            <w:tcW w:w="574" w:type="dxa"/>
            <w:vAlign w:val="center"/>
          </w:tcPr>
          <w:p w14:paraId="15D79007" w14:textId="77777777" w:rsidR="001D0C68" w:rsidRPr="00FC2A43" w:rsidRDefault="001D0C68" w:rsidP="00CD0080">
            <w:pPr>
              <w:jc w:val="center"/>
            </w:pPr>
            <w:r w:rsidRPr="00FC2A43">
              <w:t>74</w:t>
            </w:r>
          </w:p>
        </w:tc>
        <w:tc>
          <w:tcPr>
            <w:tcW w:w="616" w:type="dxa"/>
            <w:vAlign w:val="center"/>
          </w:tcPr>
          <w:p w14:paraId="09BD1857" w14:textId="77777777" w:rsidR="001D0C68" w:rsidRPr="00FC2A43" w:rsidRDefault="001D0C68" w:rsidP="00CD0080">
            <w:pPr>
              <w:jc w:val="center"/>
            </w:pPr>
            <w:r w:rsidRPr="00FC2A43">
              <w:t>63</w:t>
            </w:r>
          </w:p>
        </w:tc>
        <w:tc>
          <w:tcPr>
            <w:tcW w:w="630" w:type="dxa"/>
            <w:vAlign w:val="center"/>
          </w:tcPr>
          <w:p w14:paraId="365B7322" w14:textId="77777777" w:rsidR="001D0C68" w:rsidRPr="00FC2A43" w:rsidRDefault="001D0C68" w:rsidP="00CD0080">
            <w:pPr>
              <w:jc w:val="center"/>
            </w:pPr>
            <w:r w:rsidRPr="00FC2A43">
              <w:t>59</w:t>
            </w:r>
          </w:p>
        </w:tc>
        <w:tc>
          <w:tcPr>
            <w:tcW w:w="727" w:type="dxa"/>
            <w:vAlign w:val="center"/>
          </w:tcPr>
          <w:p w14:paraId="6D5CBBA9" w14:textId="77777777" w:rsidR="001D0C68" w:rsidRPr="00FC2A43" w:rsidRDefault="001D0C68" w:rsidP="00CD0080">
            <w:pPr>
              <w:jc w:val="center"/>
            </w:pPr>
            <w:r w:rsidRPr="00FC2A43">
              <w:t>43</w:t>
            </w:r>
          </w:p>
        </w:tc>
        <w:tc>
          <w:tcPr>
            <w:tcW w:w="714" w:type="dxa"/>
            <w:vAlign w:val="center"/>
          </w:tcPr>
          <w:p w14:paraId="19983A35" w14:textId="77777777" w:rsidR="001D0C68" w:rsidRPr="00FC2A43" w:rsidRDefault="001D0C68" w:rsidP="00CD0080">
            <w:pPr>
              <w:jc w:val="center"/>
            </w:pPr>
            <w:r w:rsidRPr="00FC2A43">
              <w:t>38</w:t>
            </w:r>
          </w:p>
        </w:tc>
        <w:tc>
          <w:tcPr>
            <w:tcW w:w="686" w:type="dxa"/>
            <w:vAlign w:val="center"/>
          </w:tcPr>
          <w:p w14:paraId="7FFDC7CF" w14:textId="77777777" w:rsidR="001D0C68" w:rsidRPr="00FC2A43" w:rsidRDefault="001D0C68" w:rsidP="00CD0080">
            <w:pPr>
              <w:jc w:val="center"/>
            </w:pPr>
            <w:r w:rsidRPr="00FC2A43">
              <w:t>39</w:t>
            </w:r>
          </w:p>
        </w:tc>
        <w:tc>
          <w:tcPr>
            <w:tcW w:w="686" w:type="dxa"/>
            <w:vAlign w:val="center"/>
          </w:tcPr>
          <w:p w14:paraId="45E7581E" w14:textId="77777777" w:rsidR="001D0C68" w:rsidRPr="00FC2A43" w:rsidRDefault="001D0C68" w:rsidP="00CD0080">
            <w:pPr>
              <w:jc w:val="center"/>
            </w:pPr>
            <w:r w:rsidRPr="00FC2A43">
              <w:t>40</w:t>
            </w:r>
          </w:p>
        </w:tc>
        <w:tc>
          <w:tcPr>
            <w:tcW w:w="588" w:type="dxa"/>
            <w:vAlign w:val="center"/>
          </w:tcPr>
          <w:p w14:paraId="572C63EB" w14:textId="77777777" w:rsidR="001D0C68" w:rsidRPr="00FC2A43" w:rsidRDefault="001D0C68" w:rsidP="00CD0080">
            <w:pPr>
              <w:jc w:val="center"/>
            </w:pPr>
            <w:r w:rsidRPr="00FC2A43">
              <w:t>42</w:t>
            </w:r>
          </w:p>
        </w:tc>
        <w:tc>
          <w:tcPr>
            <w:tcW w:w="918" w:type="dxa"/>
            <w:vAlign w:val="center"/>
          </w:tcPr>
          <w:p w14:paraId="5D021339" w14:textId="77777777" w:rsidR="001D0C68" w:rsidRPr="00FC2A43" w:rsidRDefault="001D0C68" w:rsidP="00CD0080">
            <w:pPr>
              <w:jc w:val="center"/>
            </w:pPr>
            <w:r w:rsidRPr="00FC2A43">
              <w:t>54</w:t>
            </w:r>
          </w:p>
        </w:tc>
      </w:tr>
      <w:tr w:rsidR="00CD0080" w:rsidRPr="00FC2A43" w14:paraId="30A2C8A1" w14:textId="77777777" w:rsidTr="00CD0080">
        <w:tc>
          <w:tcPr>
            <w:tcW w:w="1276" w:type="dxa"/>
            <w:vMerge/>
          </w:tcPr>
          <w:p w14:paraId="5D35AB33" w14:textId="77777777" w:rsidR="001D0C68" w:rsidRPr="00FC2A43" w:rsidRDefault="001D0C68" w:rsidP="00FC2A43"/>
        </w:tc>
        <w:tc>
          <w:tcPr>
            <w:tcW w:w="1594" w:type="dxa"/>
          </w:tcPr>
          <w:p w14:paraId="6EF5A275" w14:textId="2362285B" w:rsidR="001D0C68" w:rsidRPr="00FC2A43" w:rsidRDefault="001D0C68" w:rsidP="00FC2A43">
            <w:pPr>
              <w:jc w:val="center"/>
            </w:pPr>
            <w:r w:rsidRPr="00FC2A43">
              <w:rPr>
                <w:lang w:val="kk-KZ"/>
              </w:rPr>
              <w:t>Орт</w:t>
            </w:r>
            <w:r w:rsidRPr="00FC2A43">
              <w:t>.</w:t>
            </w:r>
            <w:r w:rsidR="00CD0080">
              <w:rPr>
                <w:lang w:val="kk-KZ"/>
              </w:rPr>
              <w:t xml:space="preserve"> </w:t>
            </w:r>
            <w:r w:rsidRPr="00FC2A43">
              <w:rPr>
                <w:lang w:val="kk-KZ"/>
              </w:rPr>
              <w:t>ай</w:t>
            </w:r>
            <w:r w:rsidRPr="00FC2A43">
              <w:t>.</w:t>
            </w:r>
          </w:p>
        </w:tc>
        <w:tc>
          <w:tcPr>
            <w:tcW w:w="630" w:type="dxa"/>
          </w:tcPr>
          <w:p w14:paraId="60666806" w14:textId="77777777" w:rsidR="001D0C68" w:rsidRPr="00FC2A43" w:rsidRDefault="001D0C68" w:rsidP="00FC2A43">
            <w:pPr>
              <w:jc w:val="center"/>
            </w:pPr>
            <w:r w:rsidRPr="00FC2A43">
              <w:t>88</w:t>
            </w:r>
          </w:p>
        </w:tc>
        <w:tc>
          <w:tcPr>
            <w:tcW w:w="574" w:type="dxa"/>
          </w:tcPr>
          <w:p w14:paraId="53B1A265" w14:textId="77777777" w:rsidR="001D0C68" w:rsidRPr="00FC2A43" w:rsidRDefault="001D0C68" w:rsidP="00FC2A43">
            <w:pPr>
              <w:jc w:val="center"/>
            </w:pPr>
            <w:r w:rsidRPr="00FC2A43">
              <w:t>76</w:t>
            </w:r>
          </w:p>
        </w:tc>
        <w:tc>
          <w:tcPr>
            <w:tcW w:w="616" w:type="dxa"/>
          </w:tcPr>
          <w:p w14:paraId="60AFCBF7" w14:textId="77777777" w:rsidR="001D0C68" w:rsidRPr="00FC2A43" w:rsidRDefault="001D0C68" w:rsidP="00FC2A43">
            <w:pPr>
              <w:jc w:val="center"/>
            </w:pPr>
            <w:r w:rsidRPr="00FC2A43">
              <w:t>71</w:t>
            </w:r>
          </w:p>
        </w:tc>
        <w:tc>
          <w:tcPr>
            <w:tcW w:w="630" w:type="dxa"/>
          </w:tcPr>
          <w:p w14:paraId="5330A350" w14:textId="77777777" w:rsidR="001D0C68" w:rsidRPr="00FC2A43" w:rsidRDefault="001D0C68" w:rsidP="00FC2A43">
            <w:pPr>
              <w:jc w:val="center"/>
            </w:pPr>
            <w:r w:rsidRPr="00FC2A43">
              <w:t>61</w:t>
            </w:r>
          </w:p>
        </w:tc>
        <w:tc>
          <w:tcPr>
            <w:tcW w:w="727" w:type="dxa"/>
          </w:tcPr>
          <w:p w14:paraId="0BF61313" w14:textId="77777777" w:rsidR="001D0C68" w:rsidRPr="00FC2A43" w:rsidRDefault="001D0C68" w:rsidP="00FC2A43">
            <w:pPr>
              <w:jc w:val="center"/>
            </w:pPr>
            <w:r w:rsidRPr="00FC2A43">
              <w:t>44</w:t>
            </w:r>
          </w:p>
        </w:tc>
        <w:tc>
          <w:tcPr>
            <w:tcW w:w="714" w:type="dxa"/>
          </w:tcPr>
          <w:p w14:paraId="7A467FAA" w14:textId="77777777" w:rsidR="001D0C68" w:rsidRPr="00FC2A43" w:rsidRDefault="001D0C68" w:rsidP="00FC2A43">
            <w:pPr>
              <w:jc w:val="center"/>
            </w:pPr>
            <w:r w:rsidRPr="00FC2A43">
              <w:t>49</w:t>
            </w:r>
          </w:p>
        </w:tc>
        <w:tc>
          <w:tcPr>
            <w:tcW w:w="686" w:type="dxa"/>
          </w:tcPr>
          <w:p w14:paraId="7D9C8CB2" w14:textId="77777777" w:rsidR="001D0C68" w:rsidRPr="00FC2A43" w:rsidRDefault="001D0C68" w:rsidP="00FC2A43">
            <w:pPr>
              <w:jc w:val="center"/>
            </w:pPr>
            <w:r w:rsidRPr="00FC2A43">
              <w:t>37</w:t>
            </w:r>
          </w:p>
        </w:tc>
        <w:tc>
          <w:tcPr>
            <w:tcW w:w="686" w:type="dxa"/>
          </w:tcPr>
          <w:p w14:paraId="79CE9740" w14:textId="77777777" w:rsidR="001D0C68" w:rsidRPr="00FC2A43" w:rsidRDefault="001D0C68" w:rsidP="00FC2A43">
            <w:pPr>
              <w:jc w:val="center"/>
            </w:pPr>
            <w:r w:rsidRPr="00FC2A43">
              <w:t>40</w:t>
            </w:r>
          </w:p>
        </w:tc>
        <w:tc>
          <w:tcPr>
            <w:tcW w:w="588" w:type="dxa"/>
          </w:tcPr>
          <w:p w14:paraId="058D6592" w14:textId="77777777" w:rsidR="001D0C68" w:rsidRPr="00FC2A43" w:rsidRDefault="001D0C68" w:rsidP="00FC2A43">
            <w:pPr>
              <w:jc w:val="center"/>
            </w:pPr>
            <w:r w:rsidRPr="00FC2A43">
              <w:t>46</w:t>
            </w:r>
          </w:p>
        </w:tc>
        <w:tc>
          <w:tcPr>
            <w:tcW w:w="918" w:type="dxa"/>
          </w:tcPr>
          <w:p w14:paraId="1C7E3422" w14:textId="77777777" w:rsidR="001D0C68" w:rsidRPr="00FC2A43" w:rsidRDefault="001D0C68" w:rsidP="00FC2A43">
            <w:pPr>
              <w:jc w:val="center"/>
            </w:pPr>
            <w:r w:rsidRPr="00FC2A43">
              <w:t>56</w:t>
            </w:r>
          </w:p>
        </w:tc>
      </w:tr>
      <w:tr w:rsidR="00CD0080" w:rsidRPr="00FC2A43" w14:paraId="1583B909" w14:textId="77777777" w:rsidTr="00CD0080">
        <w:tc>
          <w:tcPr>
            <w:tcW w:w="1276" w:type="dxa"/>
            <w:vMerge/>
          </w:tcPr>
          <w:p w14:paraId="6FF79EE1" w14:textId="77777777" w:rsidR="001D0C68" w:rsidRPr="00FC2A43" w:rsidRDefault="001D0C68" w:rsidP="00FC2A43"/>
        </w:tc>
        <w:tc>
          <w:tcPr>
            <w:tcW w:w="1594" w:type="dxa"/>
          </w:tcPr>
          <w:p w14:paraId="021FFDDC" w14:textId="11219BC2" w:rsidR="001D0C68" w:rsidRPr="00FC2A43" w:rsidRDefault="001D0C68" w:rsidP="00CD0080">
            <w:pPr>
              <w:ind w:left="-82"/>
              <w:jc w:val="center"/>
            </w:pPr>
            <w:r w:rsidRPr="00FC2A43">
              <w:rPr>
                <w:lang w:val="kk-KZ"/>
              </w:rPr>
              <w:t>Орт</w:t>
            </w:r>
            <w:r w:rsidRPr="00FC2A43">
              <w:t>.</w:t>
            </w:r>
            <w:r w:rsidR="00CD0080">
              <w:rPr>
                <w:lang w:val="kk-KZ"/>
              </w:rPr>
              <w:t xml:space="preserve"> </w:t>
            </w:r>
            <w:r w:rsidRPr="00FC2A43">
              <w:rPr>
                <w:lang w:val="kk-KZ"/>
              </w:rPr>
              <w:t>көпжыл</w:t>
            </w:r>
            <w:r w:rsidRPr="00FC2A43">
              <w:t>.</w:t>
            </w:r>
          </w:p>
        </w:tc>
        <w:tc>
          <w:tcPr>
            <w:tcW w:w="630" w:type="dxa"/>
          </w:tcPr>
          <w:p w14:paraId="205A9DEA" w14:textId="77777777" w:rsidR="001D0C68" w:rsidRPr="00FC2A43" w:rsidRDefault="001D0C68" w:rsidP="00FC2A43">
            <w:pPr>
              <w:jc w:val="center"/>
            </w:pPr>
            <w:r w:rsidRPr="00FC2A43">
              <w:t>80</w:t>
            </w:r>
          </w:p>
        </w:tc>
        <w:tc>
          <w:tcPr>
            <w:tcW w:w="574" w:type="dxa"/>
          </w:tcPr>
          <w:p w14:paraId="4F68EE4E" w14:textId="77777777" w:rsidR="001D0C68" w:rsidRPr="00FC2A43" w:rsidRDefault="001D0C68" w:rsidP="00FC2A43">
            <w:pPr>
              <w:jc w:val="center"/>
            </w:pPr>
            <w:r w:rsidRPr="00FC2A43">
              <w:t>78</w:t>
            </w:r>
          </w:p>
        </w:tc>
        <w:tc>
          <w:tcPr>
            <w:tcW w:w="616" w:type="dxa"/>
          </w:tcPr>
          <w:p w14:paraId="078AFE15" w14:textId="77777777" w:rsidR="001D0C68" w:rsidRPr="00FC2A43" w:rsidRDefault="001D0C68" w:rsidP="00FC2A43">
            <w:pPr>
              <w:jc w:val="center"/>
            </w:pPr>
            <w:r w:rsidRPr="00FC2A43">
              <w:t>71</w:t>
            </w:r>
          </w:p>
        </w:tc>
        <w:tc>
          <w:tcPr>
            <w:tcW w:w="630" w:type="dxa"/>
          </w:tcPr>
          <w:p w14:paraId="7A4213A3" w14:textId="77777777" w:rsidR="001D0C68" w:rsidRPr="00FC2A43" w:rsidRDefault="001D0C68" w:rsidP="00FC2A43">
            <w:pPr>
              <w:jc w:val="center"/>
            </w:pPr>
            <w:r w:rsidRPr="00FC2A43">
              <w:t>54</w:t>
            </w:r>
          </w:p>
        </w:tc>
        <w:tc>
          <w:tcPr>
            <w:tcW w:w="727" w:type="dxa"/>
          </w:tcPr>
          <w:p w14:paraId="53F85444" w14:textId="77777777" w:rsidR="001D0C68" w:rsidRPr="00FC2A43" w:rsidRDefault="001D0C68" w:rsidP="00FC2A43">
            <w:pPr>
              <w:jc w:val="center"/>
            </w:pPr>
            <w:r w:rsidRPr="00FC2A43">
              <w:t>49</w:t>
            </w:r>
          </w:p>
        </w:tc>
        <w:tc>
          <w:tcPr>
            <w:tcW w:w="714" w:type="dxa"/>
          </w:tcPr>
          <w:p w14:paraId="78C59EE0" w14:textId="77777777" w:rsidR="001D0C68" w:rsidRPr="00FC2A43" w:rsidRDefault="001D0C68" w:rsidP="00FC2A43">
            <w:pPr>
              <w:jc w:val="center"/>
            </w:pPr>
            <w:r w:rsidRPr="00FC2A43">
              <w:t>45</w:t>
            </w:r>
          </w:p>
        </w:tc>
        <w:tc>
          <w:tcPr>
            <w:tcW w:w="686" w:type="dxa"/>
          </w:tcPr>
          <w:p w14:paraId="506CDFF9" w14:textId="77777777" w:rsidR="001D0C68" w:rsidRPr="00FC2A43" w:rsidRDefault="001D0C68" w:rsidP="00FC2A43">
            <w:pPr>
              <w:jc w:val="center"/>
            </w:pPr>
            <w:r w:rsidRPr="00FC2A43">
              <w:t>46</w:t>
            </w:r>
          </w:p>
        </w:tc>
        <w:tc>
          <w:tcPr>
            <w:tcW w:w="686" w:type="dxa"/>
          </w:tcPr>
          <w:p w14:paraId="7BD9432C" w14:textId="77777777" w:rsidR="001D0C68" w:rsidRPr="00FC2A43" w:rsidRDefault="001D0C68" w:rsidP="00FC2A43">
            <w:pPr>
              <w:jc w:val="center"/>
            </w:pPr>
            <w:r w:rsidRPr="00FC2A43">
              <w:t>45</w:t>
            </w:r>
          </w:p>
        </w:tc>
        <w:tc>
          <w:tcPr>
            <w:tcW w:w="588" w:type="dxa"/>
          </w:tcPr>
          <w:p w14:paraId="58F2E884" w14:textId="77777777" w:rsidR="001D0C68" w:rsidRPr="00FC2A43" w:rsidRDefault="001D0C68" w:rsidP="00FC2A43">
            <w:pPr>
              <w:jc w:val="center"/>
            </w:pPr>
            <w:r w:rsidRPr="00FC2A43">
              <w:t>47</w:t>
            </w:r>
          </w:p>
        </w:tc>
        <w:tc>
          <w:tcPr>
            <w:tcW w:w="918" w:type="dxa"/>
          </w:tcPr>
          <w:p w14:paraId="79CF01C4" w14:textId="77777777" w:rsidR="001D0C68" w:rsidRPr="00FC2A43" w:rsidRDefault="001D0C68" w:rsidP="00FC2A43">
            <w:pPr>
              <w:jc w:val="center"/>
            </w:pPr>
            <w:r w:rsidRPr="00FC2A43">
              <w:t>57</w:t>
            </w:r>
          </w:p>
        </w:tc>
      </w:tr>
    </w:tbl>
    <w:p w14:paraId="37D98A47" w14:textId="77777777" w:rsidR="00812207" w:rsidRDefault="00812207" w:rsidP="00812207">
      <w:pPr>
        <w:shd w:val="clear" w:color="auto" w:fill="FFFFFF"/>
        <w:tabs>
          <w:tab w:val="left" w:pos="567"/>
          <w:tab w:val="left" w:pos="709"/>
        </w:tabs>
        <w:ind w:firstLine="709"/>
        <w:jc w:val="both"/>
        <w:rPr>
          <w:rFonts w:eastAsiaTheme="minorEastAsia"/>
          <w:sz w:val="28"/>
          <w:szCs w:val="28"/>
          <w:lang w:val="kk-KZ"/>
        </w:rPr>
      </w:pPr>
    </w:p>
    <w:p w14:paraId="33996531" w14:textId="10235DFE" w:rsidR="001D0C68" w:rsidRPr="00FC2A43" w:rsidRDefault="001D0C68" w:rsidP="00812207">
      <w:pPr>
        <w:shd w:val="clear" w:color="auto" w:fill="FFFFFF"/>
        <w:tabs>
          <w:tab w:val="left" w:pos="567"/>
          <w:tab w:val="left" w:pos="709"/>
        </w:tabs>
        <w:ind w:firstLine="709"/>
        <w:jc w:val="both"/>
        <w:rPr>
          <w:sz w:val="28"/>
          <w:szCs w:val="28"/>
          <w:lang w:val="kk-KZ"/>
        </w:rPr>
      </w:pPr>
      <w:r w:rsidRPr="00FC2A43">
        <w:rPr>
          <w:rFonts w:eastAsiaTheme="minorEastAsia"/>
          <w:sz w:val="28"/>
          <w:szCs w:val="28"/>
          <w:lang w:val="kk-KZ"/>
        </w:rPr>
        <w:t>Шегірткенің 1 га ауданындағы сан мөлшері – 30000-35000 дана.</w:t>
      </w:r>
    </w:p>
    <w:p w14:paraId="1ECBE471" w14:textId="5AEC8A32" w:rsidR="001D0C68" w:rsidRPr="00FC2A43" w:rsidRDefault="001D0C68" w:rsidP="00812207">
      <w:pPr>
        <w:shd w:val="clear" w:color="auto" w:fill="FFFFFF"/>
        <w:tabs>
          <w:tab w:val="decimal" w:pos="567"/>
        </w:tabs>
        <w:ind w:firstLine="709"/>
        <w:jc w:val="both"/>
        <w:rPr>
          <w:sz w:val="28"/>
          <w:szCs w:val="28"/>
          <w:lang w:val="kk-KZ"/>
        </w:rPr>
      </w:pPr>
      <w:r w:rsidRPr="00FC2A43">
        <w:rPr>
          <w:sz w:val="28"/>
          <w:szCs w:val="28"/>
          <w:lang w:val="kk-KZ"/>
        </w:rPr>
        <w:t>Орташа күбіршенің тығыздығы 0,9-6 дана/м² құрады. Күбіршедегі жұмыртқалардың саны 35 тен 97 данаға дейін жетті. Күбіршелерге зақым келтіру пайызы 10,0-нан 38,0%-ға дейін (</w:t>
      </w:r>
      <w:r w:rsidR="00CD0080">
        <w:rPr>
          <w:sz w:val="28"/>
          <w:szCs w:val="28"/>
          <w:lang w:val="kk-KZ"/>
        </w:rPr>
        <w:t>11-</w:t>
      </w:r>
      <w:r w:rsidR="00522A8A" w:rsidRPr="00FC2A43">
        <w:rPr>
          <w:sz w:val="28"/>
          <w:szCs w:val="28"/>
          <w:lang w:val="kk-KZ"/>
        </w:rPr>
        <w:t>с</w:t>
      </w:r>
      <w:r w:rsidR="00FF4B7A" w:rsidRPr="00FC2A43">
        <w:rPr>
          <w:sz w:val="28"/>
          <w:szCs w:val="28"/>
          <w:lang w:val="kk-KZ"/>
        </w:rPr>
        <w:t>у</w:t>
      </w:r>
      <w:r w:rsidRPr="00FC2A43">
        <w:rPr>
          <w:sz w:val="28"/>
          <w:szCs w:val="28"/>
          <w:lang w:val="kk-KZ"/>
        </w:rPr>
        <w:t>рет).</w:t>
      </w:r>
    </w:p>
    <w:p w14:paraId="0F077C26" w14:textId="77777777" w:rsidR="001D0C68" w:rsidRPr="00FC2A43" w:rsidRDefault="001D0C68" w:rsidP="00FC2A43">
      <w:pPr>
        <w:shd w:val="clear" w:color="auto" w:fill="FFFFFF"/>
        <w:tabs>
          <w:tab w:val="left" w:pos="709"/>
        </w:tabs>
        <w:jc w:val="both"/>
        <w:rPr>
          <w:lang w:val="kk-KZ"/>
        </w:rPr>
      </w:pPr>
    </w:p>
    <w:p w14:paraId="2D328104" w14:textId="26FFD92B" w:rsidR="001D0C68" w:rsidRPr="00FC2A43" w:rsidRDefault="001D0C68" w:rsidP="00FC2A43">
      <w:pPr>
        <w:shd w:val="clear" w:color="auto" w:fill="FFFFFF"/>
        <w:jc w:val="center"/>
        <w:rPr>
          <w:color w:val="00B050"/>
          <w:lang w:val="kk-KZ"/>
        </w:rPr>
      </w:pPr>
      <w:r w:rsidRPr="00FC2A43">
        <w:rPr>
          <w:noProof/>
          <w:color w:val="00B050"/>
        </w:rPr>
        <w:lastRenderedPageBreak/>
        <w:drawing>
          <wp:inline distT="0" distB="0" distL="0" distR="0" wp14:anchorId="2B7F8D1D" wp14:editId="57554B4E">
            <wp:extent cx="2755503" cy="1628971"/>
            <wp:effectExtent l="0" t="0" r="6985" b="9525"/>
            <wp:docPr id="47" name="Рисунок 47" descr="C:\Users\DJMMA\Desktop\Суреттер Диссертация\20190529_17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MMA\Desktop\Суреттер Диссертация\20190529_17174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0831" cy="1632121"/>
                    </a:xfrm>
                    <a:prstGeom prst="rect">
                      <a:avLst/>
                    </a:prstGeom>
                    <a:noFill/>
                    <a:ln>
                      <a:noFill/>
                    </a:ln>
                  </pic:spPr>
                </pic:pic>
              </a:graphicData>
            </a:graphic>
          </wp:inline>
        </w:drawing>
      </w:r>
      <w:r w:rsidR="00631A0A" w:rsidRPr="00FC2A43">
        <w:rPr>
          <w:color w:val="00B050"/>
          <w:lang w:val="kk-KZ"/>
        </w:rPr>
        <w:t xml:space="preserve">  </w:t>
      </w:r>
      <w:r w:rsidRPr="00FC2A43">
        <w:rPr>
          <w:noProof/>
          <w:color w:val="00B050"/>
        </w:rPr>
        <w:drawing>
          <wp:inline distT="0" distB="0" distL="0" distR="0" wp14:anchorId="7E36CAE5" wp14:editId="023FCC96">
            <wp:extent cx="2688609" cy="1647298"/>
            <wp:effectExtent l="0" t="0" r="0" b="0"/>
            <wp:docPr id="48" name="Рисунок 48" descr="C:\Users\DJMMA\Desktop\Суреттер Диссертация\20190529_16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MMA\Desktop\Суреттер Диссертация\20190529_16513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5662" cy="1676127"/>
                    </a:xfrm>
                    <a:prstGeom prst="rect">
                      <a:avLst/>
                    </a:prstGeom>
                    <a:noFill/>
                    <a:ln>
                      <a:noFill/>
                    </a:ln>
                  </pic:spPr>
                </pic:pic>
              </a:graphicData>
            </a:graphic>
          </wp:inline>
        </w:drawing>
      </w:r>
    </w:p>
    <w:p w14:paraId="5BD4B2BC" w14:textId="77777777" w:rsidR="00812207" w:rsidRPr="003140EB" w:rsidRDefault="00812207" w:rsidP="00812207">
      <w:pPr>
        <w:ind w:firstLine="2410"/>
        <w:jc w:val="both"/>
        <w:rPr>
          <w:bCs/>
          <w:lang w:val="kk-KZ"/>
        </w:rPr>
      </w:pPr>
      <w:r w:rsidRPr="003140EB">
        <w:rPr>
          <w:bCs/>
          <w:lang w:val="kk-KZ"/>
        </w:rPr>
        <w:t>а                                                       ә</w:t>
      </w:r>
    </w:p>
    <w:p w14:paraId="09D9CC63" w14:textId="77777777" w:rsidR="00812207" w:rsidRPr="003140EB" w:rsidRDefault="00812207" w:rsidP="00812207">
      <w:pPr>
        <w:jc w:val="center"/>
        <w:rPr>
          <w:noProof/>
          <w:sz w:val="16"/>
          <w:szCs w:val="16"/>
          <w:lang w:val="kk-KZ"/>
        </w:rPr>
      </w:pPr>
    </w:p>
    <w:p w14:paraId="0382AFA3" w14:textId="22268937" w:rsidR="00812207" w:rsidRPr="004C6FCF" w:rsidRDefault="00812207" w:rsidP="00812207">
      <w:pPr>
        <w:ind w:firstLine="709"/>
        <w:jc w:val="both"/>
        <w:rPr>
          <w:noProof/>
          <w:lang w:val="kk-KZ"/>
        </w:rPr>
      </w:pPr>
      <w:r w:rsidRPr="0002074E">
        <w:rPr>
          <w:noProof/>
          <w:lang w:val="kk-KZ"/>
        </w:rPr>
        <w:t xml:space="preserve">а – </w:t>
      </w:r>
      <w:r w:rsidR="004C6FCF" w:rsidRPr="0002074E">
        <w:rPr>
          <w:noProof/>
          <w:lang w:val="kk-KZ"/>
        </w:rPr>
        <w:t xml:space="preserve">күбіршелер </w:t>
      </w:r>
      <w:r w:rsidRPr="0002074E">
        <w:rPr>
          <w:noProof/>
          <w:lang w:val="kk-KZ"/>
        </w:rPr>
        <w:t xml:space="preserve">; ә – </w:t>
      </w:r>
      <w:r w:rsidR="004C6FCF" w:rsidRPr="0002074E">
        <w:rPr>
          <w:noProof/>
          <w:lang w:val="kk-KZ"/>
        </w:rPr>
        <w:t>күбіршелерді іздеу барысы</w:t>
      </w:r>
    </w:p>
    <w:p w14:paraId="4798A022" w14:textId="77777777" w:rsidR="00812207" w:rsidRPr="003140EB" w:rsidRDefault="00812207" w:rsidP="00812207">
      <w:pPr>
        <w:jc w:val="center"/>
        <w:rPr>
          <w:noProof/>
          <w:sz w:val="16"/>
          <w:szCs w:val="16"/>
          <w:lang w:val="kk-KZ"/>
        </w:rPr>
      </w:pPr>
    </w:p>
    <w:p w14:paraId="61A85A62" w14:textId="77777777" w:rsidR="00812207" w:rsidRDefault="003F0682" w:rsidP="00FC2A43">
      <w:pPr>
        <w:shd w:val="clear" w:color="auto" w:fill="FFFFFF"/>
        <w:tabs>
          <w:tab w:val="left" w:pos="709"/>
        </w:tabs>
        <w:jc w:val="center"/>
        <w:rPr>
          <w:sz w:val="28"/>
          <w:szCs w:val="28"/>
          <w:lang w:val="kk-KZ"/>
        </w:rPr>
      </w:pPr>
      <w:r w:rsidRPr="00FC2A43">
        <w:rPr>
          <w:sz w:val="28"/>
          <w:szCs w:val="28"/>
          <w:lang w:val="kk-KZ"/>
        </w:rPr>
        <w:t>С</w:t>
      </w:r>
      <w:r w:rsidR="001D0C68" w:rsidRPr="00FC2A43">
        <w:rPr>
          <w:sz w:val="28"/>
          <w:szCs w:val="28"/>
          <w:lang w:val="kk-KZ"/>
        </w:rPr>
        <w:t>урет</w:t>
      </w:r>
      <w:r w:rsidRPr="00FC2A43">
        <w:rPr>
          <w:sz w:val="28"/>
          <w:szCs w:val="28"/>
          <w:lang w:val="kk-KZ"/>
        </w:rPr>
        <w:t xml:space="preserve"> 11</w:t>
      </w:r>
      <w:r w:rsidR="00812207">
        <w:rPr>
          <w:sz w:val="28"/>
          <w:szCs w:val="28"/>
          <w:lang w:val="kk-KZ"/>
        </w:rPr>
        <w:t xml:space="preserve"> </w:t>
      </w:r>
      <w:r w:rsidR="001D0C68" w:rsidRPr="00FC2A43">
        <w:rPr>
          <w:sz w:val="28"/>
          <w:szCs w:val="28"/>
          <w:lang w:val="kk-KZ"/>
        </w:rPr>
        <w:t>– Күбіршелерді қазып алу жұмыс барысы</w:t>
      </w:r>
      <w:r w:rsidR="00522A8A" w:rsidRPr="00FC2A43">
        <w:rPr>
          <w:sz w:val="28"/>
          <w:szCs w:val="28"/>
          <w:lang w:val="kk-KZ"/>
        </w:rPr>
        <w:t xml:space="preserve"> </w:t>
      </w:r>
    </w:p>
    <w:p w14:paraId="28EFA5E5" w14:textId="77777777" w:rsidR="00812207" w:rsidRPr="00812207" w:rsidRDefault="00812207" w:rsidP="00FC2A43">
      <w:pPr>
        <w:shd w:val="clear" w:color="auto" w:fill="FFFFFF"/>
        <w:tabs>
          <w:tab w:val="left" w:pos="709"/>
        </w:tabs>
        <w:jc w:val="center"/>
        <w:rPr>
          <w:sz w:val="16"/>
          <w:szCs w:val="16"/>
          <w:lang w:val="kk-KZ"/>
        </w:rPr>
      </w:pPr>
    </w:p>
    <w:p w14:paraId="728C8371" w14:textId="310249D2" w:rsidR="001D0C68" w:rsidRPr="00812207" w:rsidRDefault="00812207" w:rsidP="00812207">
      <w:pPr>
        <w:shd w:val="clear" w:color="auto" w:fill="FFFFFF"/>
        <w:tabs>
          <w:tab w:val="left" w:pos="709"/>
        </w:tabs>
        <w:ind w:firstLine="709"/>
        <w:jc w:val="both"/>
        <w:rPr>
          <w:lang w:val="kk-KZ"/>
        </w:rPr>
      </w:pPr>
      <w:r w:rsidRPr="00812207">
        <w:rPr>
          <w:lang w:val="kk-KZ"/>
        </w:rPr>
        <w:t xml:space="preserve">Ескерту – </w:t>
      </w:r>
      <w:r w:rsidR="00C5026C" w:rsidRPr="00812207">
        <w:rPr>
          <w:lang w:val="kk-KZ"/>
        </w:rPr>
        <w:t>Алматы облысы Балқаш ауданы Көктал ауыл</w:t>
      </w:r>
      <w:r w:rsidR="00C85427">
        <w:rPr>
          <w:lang w:val="kk-KZ"/>
        </w:rPr>
        <w:t>д</w:t>
      </w:r>
      <w:r w:rsidR="00C5026C" w:rsidRPr="00812207">
        <w:rPr>
          <w:lang w:val="kk-KZ"/>
        </w:rPr>
        <w:t>ы</w:t>
      </w:r>
      <w:r w:rsidR="00C85427">
        <w:rPr>
          <w:lang w:val="kk-KZ"/>
        </w:rPr>
        <w:t>қ округі</w:t>
      </w:r>
      <w:r w:rsidR="00522A8A" w:rsidRPr="00812207">
        <w:rPr>
          <w:lang w:val="kk-KZ"/>
        </w:rPr>
        <w:t xml:space="preserve">, </w:t>
      </w:r>
      <w:r w:rsidR="00C5026C" w:rsidRPr="00812207">
        <w:rPr>
          <w:lang w:val="kk-KZ"/>
        </w:rPr>
        <w:t>2019</w:t>
      </w:r>
      <w:r w:rsidRPr="00812207">
        <w:rPr>
          <w:lang w:val="kk-KZ"/>
        </w:rPr>
        <w:t xml:space="preserve"> </w:t>
      </w:r>
      <w:r w:rsidR="00C5026C" w:rsidRPr="00812207">
        <w:rPr>
          <w:lang w:val="kk-KZ"/>
        </w:rPr>
        <w:t>ж.</w:t>
      </w:r>
    </w:p>
    <w:p w14:paraId="139B7C97" w14:textId="77777777" w:rsidR="001D0C68" w:rsidRPr="00FC2A43" w:rsidRDefault="001D0C68" w:rsidP="00FC2A43">
      <w:pPr>
        <w:shd w:val="clear" w:color="auto" w:fill="FFFFFF"/>
        <w:jc w:val="both"/>
        <w:rPr>
          <w:color w:val="7030A0"/>
          <w:sz w:val="28"/>
          <w:szCs w:val="28"/>
          <w:lang w:val="kk-KZ"/>
        </w:rPr>
      </w:pPr>
      <w:r w:rsidRPr="00FC2A43">
        <w:rPr>
          <w:color w:val="7030A0"/>
          <w:sz w:val="28"/>
          <w:szCs w:val="28"/>
          <w:lang w:val="kk-KZ"/>
        </w:rPr>
        <w:t xml:space="preserve">        </w:t>
      </w:r>
    </w:p>
    <w:p w14:paraId="4F076E1E" w14:textId="2DE8971B" w:rsidR="001D0C68" w:rsidRPr="00812207" w:rsidRDefault="001D0C68" w:rsidP="00812207">
      <w:pPr>
        <w:shd w:val="clear" w:color="auto" w:fill="FFFFFF"/>
        <w:tabs>
          <w:tab w:val="left" w:pos="567"/>
        </w:tabs>
        <w:ind w:firstLine="709"/>
        <w:jc w:val="both"/>
        <w:rPr>
          <w:sz w:val="28"/>
          <w:szCs w:val="28"/>
          <w:lang w:val="kk-KZ"/>
        </w:rPr>
      </w:pPr>
      <w:r w:rsidRPr="00812207">
        <w:rPr>
          <w:sz w:val="28"/>
          <w:szCs w:val="28"/>
          <w:lang w:val="kk-KZ"/>
        </w:rPr>
        <w:t xml:space="preserve">2019 жылы 17 мамырда Бақанас </w:t>
      </w:r>
      <w:r w:rsidR="00C85427">
        <w:rPr>
          <w:sz w:val="28"/>
          <w:szCs w:val="28"/>
          <w:lang w:val="kk-KZ"/>
        </w:rPr>
        <w:t>ауылында</w:t>
      </w:r>
      <w:r w:rsidRPr="00812207">
        <w:rPr>
          <w:sz w:val="28"/>
          <w:szCs w:val="28"/>
          <w:lang w:val="kk-KZ"/>
        </w:rPr>
        <w:t xml:space="preserve"> қамыс алқаптарынан шегірткелердің жер бетіне шығуы басталды, ал жаппай шығуы 25-ші мамырда тіркелді (</w:t>
      </w:r>
      <w:r w:rsidR="00CD0080">
        <w:rPr>
          <w:sz w:val="28"/>
          <w:szCs w:val="28"/>
          <w:lang w:val="kk-KZ"/>
        </w:rPr>
        <w:t>12-</w:t>
      </w:r>
      <w:r w:rsidR="00522A8A" w:rsidRPr="00812207">
        <w:rPr>
          <w:sz w:val="28"/>
          <w:szCs w:val="28"/>
          <w:lang w:val="kk-KZ"/>
        </w:rPr>
        <w:t>с</w:t>
      </w:r>
      <w:r w:rsidRPr="00812207">
        <w:rPr>
          <w:sz w:val="28"/>
          <w:szCs w:val="28"/>
          <w:lang w:val="kk-KZ"/>
        </w:rPr>
        <w:t>урет).</w:t>
      </w:r>
    </w:p>
    <w:p w14:paraId="260751D4" w14:textId="77777777" w:rsidR="001973E2" w:rsidRPr="00FC2A43" w:rsidRDefault="001973E2" w:rsidP="00FC2A43">
      <w:pPr>
        <w:tabs>
          <w:tab w:val="left" w:pos="567"/>
        </w:tabs>
        <w:jc w:val="both"/>
        <w:rPr>
          <w:lang w:val="kk-KZ"/>
        </w:rPr>
      </w:pPr>
    </w:p>
    <w:p w14:paraId="242FED2C" w14:textId="10D80C1A" w:rsidR="001D0C68" w:rsidRPr="00FC2A43" w:rsidRDefault="001D0C68" w:rsidP="00FC2A43">
      <w:pPr>
        <w:shd w:val="clear" w:color="auto" w:fill="FFFFFF"/>
        <w:jc w:val="center"/>
        <w:rPr>
          <w:color w:val="FF0000"/>
          <w:lang w:val="kk-KZ"/>
        </w:rPr>
      </w:pPr>
      <w:r w:rsidRPr="00FC2A43">
        <w:rPr>
          <w:noProof/>
          <w:color w:val="FF0000"/>
        </w:rPr>
        <w:drawing>
          <wp:inline distT="0" distB="0" distL="0" distR="0" wp14:anchorId="43453DC4" wp14:editId="525F6603">
            <wp:extent cx="2729552" cy="1998868"/>
            <wp:effectExtent l="0" t="0" r="0" b="1905"/>
            <wp:docPr id="50" name="Рисунок 50" descr="C:\Users\DJMMA\Desktop\Суреттер Диссертация\20190529_14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MMA\Desktop\Суреттер Диссертация\20190529_14562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37018" cy="2004335"/>
                    </a:xfrm>
                    <a:prstGeom prst="rect">
                      <a:avLst/>
                    </a:prstGeom>
                    <a:noFill/>
                    <a:ln>
                      <a:noFill/>
                    </a:ln>
                  </pic:spPr>
                </pic:pic>
              </a:graphicData>
            </a:graphic>
          </wp:inline>
        </w:drawing>
      </w:r>
      <w:r w:rsidR="00631A0A" w:rsidRPr="00FC2A43">
        <w:rPr>
          <w:color w:val="FF0000"/>
          <w:lang w:val="kk-KZ"/>
        </w:rPr>
        <w:t xml:space="preserve">   </w:t>
      </w:r>
      <w:r w:rsidRPr="00FC2A43">
        <w:rPr>
          <w:noProof/>
          <w:color w:val="FF0000"/>
        </w:rPr>
        <w:drawing>
          <wp:inline distT="0" distB="0" distL="0" distR="0" wp14:anchorId="30D96AD1" wp14:editId="1FE392B8">
            <wp:extent cx="2688290" cy="2004365"/>
            <wp:effectExtent l="0" t="0" r="0" b="0"/>
            <wp:docPr id="51" name="Рисунок 51" descr="C:\Users\DJMMA\Desktop\Суреттер Диссертация\3\3333\IMG_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MMA\Desktop\Суреттер Диссертация\3\3333\IMG_108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96372" cy="2010391"/>
                    </a:xfrm>
                    <a:prstGeom prst="rect">
                      <a:avLst/>
                    </a:prstGeom>
                    <a:noFill/>
                    <a:ln>
                      <a:noFill/>
                    </a:ln>
                  </pic:spPr>
                </pic:pic>
              </a:graphicData>
            </a:graphic>
          </wp:inline>
        </w:drawing>
      </w:r>
    </w:p>
    <w:p w14:paraId="509B32A1" w14:textId="77777777" w:rsidR="00812207" w:rsidRPr="003140EB" w:rsidRDefault="00812207" w:rsidP="00812207">
      <w:pPr>
        <w:ind w:firstLine="2410"/>
        <w:jc w:val="both"/>
        <w:rPr>
          <w:bCs/>
          <w:lang w:val="kk-KZ"/>
        </w:rPr>
      </w:pPr>
      <w:r w:rsidRPr="003140EB">
        <w:rPr>
          <w:bCs/>
          <w:lang w:val="kk-KZ"/>
        </w:rPr>
        <w:t>а                                                       ә</w:t>
      </w:r>
    </w:p>
    <w:p w14:paraId="6CF23DBA" w14:textId="77777777" w:rsidR="00812207" w:rsidRPr="003140EB" w:rsidRDefault="00812207" w:rsidP="00812207">
      <w:pPr>
        <w:jc w:val="center"/>
        <w:rPr>
          <w:noProof/>
          <w:sz w:val="16"/>
          <w:szCs w:val="16"/>
          <w:lang w:val="kk-KZ"/>
        </w:rPr>
      </w:pPr>
    </w:p>
    <w:p w14:paraId="2436F059" w14:textId="4891F07B" w:rsidR="00812207" w:rsidRPr="004C6FCF" w:rsidRDefault="004C6FCF" w:rsidP="00812207">
      <w:pPr>
        <w:ind w:firstLine="709"/>
        <w:jc w:val="both"/>
        <w:rPr>
          <w:noProof/>
          <w:lang w:val="kk-KZ"/>
        </w:rPr>
      </w:pPr>
      <w:r w:rsidRPr="0002074E">
        <w:rPr>
          <w:noProof/>
          <w:lang w:val="kk-KZ"/>
        </w:rPr>
        <w:t xml:space="preserve">а, </w:t>
      </w:r>
      <w:r w:rsidR="00812207" w:rsidRPr="0002074E">
        <w:rPr>
          <w:noProof/>
          <w:lang w:val="kk-KZ"/>
        </w:rPr>
        <w:t>ә –</w:t>
      </w:r>
      <w:r w:rsidRPr="0002074E">
        <w:rPr>
          <w:noProof/>
          <w:lang w:val="kk-KZ"/>
        </w:rPr>
        <w:t xml:space="preserve"> азиялық шегіртке дернәсілдерінің шоғыры</w:t>
      </w:r>
      <w:r w:rsidR="00812207" w:rsidRPr="004C6FCF">
        <w:rPr>
          <w:noProof/>
          <w:lang w:val="kk-KZ"/>
        </w:rPr>
        <w:t xml:space="preserve"> </w:t>
      </w:r>
    </w:p>
    <w:p w14:paraId="6AAF4FD6" w14:textId="77777777" w:rsidR="00812207" w:rsidRPr="003140EB" w:rsidRDefault="00812207" w:rsidP="00812207">
      <w:pPr>
        <w:jc w:val="center"/>
        <w:rPr>
          <w:noProof/>
          <w:sz w:val="16"/>
          <w:szCs w:val="16"/>
          <w:lang w:val="kk-KZ"/>
        </w:rPr>
      </w:pPr>
    </w:p>
    <w:p w14:paraId="6EB43F54" w14:textId="3BC775B5" w:rsidR="001D0C68" w:rsidRPr="00FC2A43" w:rsidRDefault="003F0682" w:rsidP="00FC2A43">
      <w:pPr>
        <w:shd w:val="clear" w:color="auto" w:fill="FFFFFF"/>
        <w:tabs>
          <w:tab w:val="left" w:pos="709"/>
          <w:tab w:val="left" w:pos="851"/>
        </w:tabs>
        <w:jc w:val="center"/>
        <w:rPr>
          <w:sz w:val="28"/>
          <w:szCs w:val="28"/>
          <w:lang w:val="kk-KZ"/>
        </w:rPr>
      </w:pPr>
      <w:r w:rsidRPr="00FC2A43">
        <w:rPr>
          <w:sz w:val="28"/>
          <w:szCs w:val="28"/>
          <w:lang w:val="kk-KZ"/>
        </w:rPr>
        <w:t>С</w:t>
      </w:r>
      <w:r w:rsidR="001D0C68" w:rsidRPr="00FC2A43">
        <w:rPr>
          <w:sz w:val="28"/>
          <w:szCs w:val="28"/>
          <w:lang w:val="kk-KZ"/>
        </w:rPr>
        <w:t>урет</w:t>
      </w:r>
      <w:r w:rsidRPr="00FC2A43">
        <w:rPr>
          <w:sz w:val="28"/>
          <w:szCs w:val="28"/>
          <w:lang w:val="kk-KZ"/>
        </w:rPr>
        <w:t xml:space="preserve"> 12</w:t>
      </w:r>
      <w:r w:rsidR="001D0C68" w:rsidRPr="00FC2A43">
        <w:rPr>
          <w:b/>
          <w:sz w:val="28"/>
          <w:szCs w:val="28"/>
          <w:lang w:val="kk-KZ"/>
        </w:rPr>
        <w:t xml:space="preserve"> </w:t>
      </w:r>
      <w:r w:rsidR="001D0C68" w:rsidRPr="00FC2A43">
        <w:rPr>
          <w:sz w:val="28"/>
          <w:szCs w:val="28"/>
          <w:lang w:val="kk-KZ"/>
        </w:rPr>
        <w:t xml:space="preserve">– Бақанас </w:t>
      </w:r>
      <w:r w:rsidR="00ED3979">
        <w:rPr>
          <w:sz w:val="28"/>
          <w:szCs w:val="28"/>
          <w:lang w:val="kk-KZ"/>
        </w:rPr>
        <w:t>ауылындағы</w:t>
      </w:r>
      <w:r w:rsidR="001D0C68" w:rsidRPr="00FC2A43">
        <w:rPr>
          <w:sz w:val="28"/>
          <w:szCs w:val="28"/>
          <w:lang w:val="kk-KZ"/>
        </w:rPr>
        <w:t xml:space="preserve"> азиялық шегіртке дернәсілдерінің жер бетіне шығуы</w:t>
      </w:r>
    </w:p>
    <w:p w14:paraId="38912D3D" w14:textId="77777777" w:rsidR="002B2EB3" w:rsidRPr="00FC2A43" w:rsidRDefault="002B2EB3" w:rsidP="00FC2A43">
      <w:pPr>
        <w:shd w:val="clear" w:color="auto" w:fill="FFFFFF"/>
        <w:tabs>
          <w:tab w:val="left" w:pos="709"/>
          <w:tab w:val="left" w:pos="851"/>
        </w:tabs>
        <w:jc w:val="center"/>
        <w:rPr>
          <w:color w:val="FF0000"/>
          <w:sz w:val="28"/>
          <w:szCs w:val="28"/>
          <w:lang w:val="kk-KZ"/>
        </w:rPr>
      </w:pPr>
    </w:p>
    <w:p w14:paraId="4F2B5436" w14:textId="572936E6" w:rsidR="00812207" w:rsidRPr="00812207" w:rsidRDefault="00812207" w:rsidP="00812207">
      <w:pPr>
        <w:pStyle w:val="a4"/>
        <w:tabs>
          <w:tab w:val="left" w:pos="567"/>
          <w:tab w:val="left" w:pos="709"/>
        </w:tabs>
        <w:ind w:firstLine="709"/>
        <w:jc w:val="both"/>
        <w:rPr>
          <w:rFonts w:ascii="Times New Roman" w:hAnsi="Times New Roman"/>
          <w:sz w:val="28"/>
          <w:szCs w:val="28"/>
          <w:lang w:val="kk-KZ"/>
        </w:rPr>
      </w:pPr>
      <w:r w:rsidRPr="00812207">
        <w:rPr>
          <w:rFonts w:ascii="Times New Roman" w:hAnsi="Times New Roman"/>
          <w:sz w:val="28"/>
          <w:szCs w:val="28"/>
          <w:lang w:val="kk-KZ"/>
        </w:rPr>
        <w:t xml:space="preserve">2019 жылы Бақанас </w:t>
      </w:r>
      <w:r w:rsidR="00C85427">
        <w:rPr>
          <w:rFonts w:ascii="Times New Roman" w:hAnsi="Times New Roman"/>
          <w:sz w:val="28"/>
          <w:szCs w:val="28"/>
          <w:lang w:val="kk-KZ"/>
        </w:rPr>
        <w:t>ауылында</w:t>
      </w:r>
      <w:r w:rsidRPr="00812207">
        <w:rPr>
          <w:rFonts w:ascii="Times New Roman" w:hAnsi="Times New Roman"/>
          <w:sz w:val="28"/>
          <w:szCs w:val="28"/>
          <w:lang w:val="kk-KZ"/>
        </w:rPr>
        <w:t xml:space="preserve"> маусымның аяғы, шілденің басы кезінде ауа райы температурасы 26,6</w:t>
      </w:r>
      <m:oMath>
        <m:r>
          <w:rPr>
            <w:rFonts w:ascii="Cambria Math" w:hAnsi="Cambria Math"/>
            <w:sz w:val="28"/>
            <w:szCs w:val="28"/>
            <w:lang w:val="kk-KZ"/>
          </w:rPr>
          <m:t>℃</m:t>
        </m:r>
      </m:oMath>
      <w:r w:rsidRPr="00812207">
        <w:rPr>
          <w:rFonts w:ascii="Times New Roman" w:hAnsi="Times New Roman"/>
          <w:sz w:val="28"/>
          <w:szCs w:val="28"/>
          <w:lang w:val="kk-KZ"/>
        </w:rPr>
        <w:t>-26,7</w:t>
      </w:r>
      <m:oMath>
        <m:r>
          <w:rPr>
            <w:rFonts w:ascii="Cambria Math" w:hAnsi="Cambria Math"/>
            <w:sz w:val="28"/>
            <w:szCs w:val="28"/>
            <w:lang w:val="kk-KZ"/>
          </w:rPr>
          <m:t>℃</m:t>
        </m:r>
      </m:oMath>
      <w:r w:rsidRPr="00812207">
        <w:rPr>
          <w:rFonts w:ascii="Times New Roman" w:hAnsi="Times New Roman"/>
          <w:sz w:val="28"/>
          <w:szCs w:val="28"/>
          <w:lang w:val="kk-KZ"/>
        </w:rPr>
        <w:t xml:space="preserve"> ыстық болды, яғни орташа көпжылдық (21,7</w:t>
      </w:r>
      <m:oMath>
        <m:r>
          <w:rPr>
            <w:rFonts w:ascii="Cambria Math" w:hAnsi="Cambria Math"/>
            <w:sz w:val="28"/>
            <w:szCs w:val="28"/>
            <w:lang w:val="kk-KZ"/>
          </w:rPr>
          <m:t>℃</m:t>
        </m:r>
      </m:oMath>
      <w:r w:rsidRPr="00812207">
        <w:rPr>
          <w:rFonts w:ascii="Times New Roman" w:hAnsi="Times New Roman"/>
          <w:sz w:val="28"/>
          <w:szCs w:val="28"/>
          <w:lang w:val="kk-KZ"/>
        </w:rPr>
        <w:t>) температурадан 5</w:t>
      </w:r>
      <m:oMath>
        <m:r>
          <w:rPr>
            <w:rFonts w:ascii="Cambria Math" w:hAnsi="Cambria Math"/>
            <w:sz w:val="28"/>
            <w:szCs w:val="28"/>
            <w:lang w:val="kk-KZ"/>
          </w:rPr>
          <m:t>℃</m:t>
        </m:r>
      </m:oMath>
      <w:r w:rsidRPr="00812207">
        <w:rPr>
          <w:rFonts w:ascii="Times New Roman" w:hAnsi="Times New Roman"/>
          <w:sz w:val="28"/>
          <w:szCs w:val="28"/>
          <w:lang w:val="kk-KZ"/>
        </w:rPr>
        <w:t xml:space="preserve"> градус артық болды да, дернәсілдердің жетілуі жылдам өтті. </w:t>
      </w:r>
    </w:p>
    <w:p w14:paraId="4C4A6ABE" w14:textId="77777777" w:rsidR="00812207" w:rsidRPr="00812207" w:rsidRDefault="00812207" w:rsidP="00812207">
      <w:pPr>
        <w:pStyle w:val="a4"/>
        <w:tabs>
          <w:tab w:val="left" w:pos="567"/>
          <w:tab w:val="left" w:pos="709"/>
        </w:tabs>
        <w:ind w:firstLine="709"/>
        <w:jc w:val="both"/>
        <w:rPr>
          <w:rFonts w:ascii="Times New Roman" w:hAnsi="Times New Roman"/>
          <w:sz w:val="28"/>
          <w:szCs w:val="28"/>
          <w:lang w:val="kk-KZ"/>
        </w:rPr>
      </w:pPr>
      <w:r w:rsidRPr="00812207">
        <w:rPr>
          <w:rFonts w:ascii="Times New Roman" w:hAnsi="Times New Roman"/>
          <w:sz w:val="28"/>
          <w:szCs w:val="28"/>
          <w:lang w:val="kk-KZ"/>
        </w:rPr>
        <w:t>Жағалау аймағында, су жағалауынан алыстау орналасқан аудандарда дернәсілдердің шығуы кейінірек байқалды, сондықтан да бақылау кезінде әртүрлі жастағы дернәсілдері бір уақытта кездесті (1-3 жас).</w:t>
      </w:r>
    </w:p>
    <w:p w14:paraId="5DEDCDAB" w14:textId="77777777" w:rsidR="00812207" w:rsidRPr="00812207" w:rsidRDefault="00812207" w:rsidP="00812207">
      <w:pPr>
        <w:pStyle w:val="a4"/>
        <w:tabs>
          <w:tab w:val="left" w:pos="567"/>
          <w:tab w:val="left" w:pos="709"/>
        </w:tabs>
        <w:ind w:firstLine="709"/>
        <w:jc w:val="both"/>
        <w:rPr>
          <w:rFonts w:ascii="Times New Roman" w:hAnsi="Times New Roman"/>
          <w:sz w:val="28"/>
          <w:szCs w:val="28"/>
          <w:lang w:val="kk-KZ"/>
        </w:rPr>
      </w:pPr>
      <w:r w:rsidRPr="00812207">
        <w:rPr>
          <w:rFonts w:ascii="Times New Roman" w:hAnsi="Times New Roman"/>
          <w:sz w:val="28"/>
          <w:szCs w:val="28"/>
          <w:lang w:val="kk-KZ"/>
        </w:rPr>
        <w:t xml:space="preserve">Бірінші ересек дарақтар шілденің 14-і байқалса, жаппай қанаттануы – шілденің 16-25-і өтті. Шегіртке дернәсілдері санының шаршы метрге шаққандағы данасы 300-350-ге жетті. </w:t>
      </w:r>
    </w:p>
    <w:p w14:paraId="130E7D8C" w14:textId="7ED1C2A8" w:rsidR="002B2EB3" w:rsidRPr="00FC2A43" w:rsidRDefault="002B2EB3" w:rsidP="00812207">
      <w:pPr>
        <w:pStyle w:val="a4"/>
        <w:tabs>
          <w:tab w:val="left" w:pos="567"/>
          <w:tab w:val="left" w:pos="709"/>
        </w:tabs>
        <w:ind w:firstLine="709"/>
        <w:jc w:val="both"/>
        <w:rPr>
          <w:rFonts w:ascii="Times New Roman" w:hAnsi="Times New Roman"/>
          <w:sz w:val="28"/>
          <w:szCs w:val="28"/>
          <w:lang w:val="kk-KZ"/>
        </w:rPr>
      </w:pPr>
      <w:r w:rsidRPr="00FC2A43">
        <w:rPr>
          <w:rFonts w:ascii="Times New Roman" w:hAnsi="Times New Roman"/>
          <w:sz w:val="28"/>
          <w:szCs w:val="28"/>
          <w:lang w:val="kk-KZ"/>
        </w:rPr>
        <w:lastRenderedPageBreak/>
        <w:t xml:space="preserve">Осы зерттелген жылдардағы бақылау бойынша, азиялық шегірткенің әрбір ұрғашысы құрамында 56-105 ұрығы бар, 2-3 күбірше салғаны байқалды. </w:t>
      </w:r>
    </w:p>
    <w:p w14:paraId="2DF31636" w14:textId="5BD7B3A9" w:rsidR="002B2EB3" w:rsidRPr="00FC2A43" w:rsidRDefault="002B2EB3" w:rsidP="00812207">
      <w:pPr>
        <w:tabs>
          <w:tab w:val="left" w:pos="567"/>
        </w:tabs>
        <w:ind w:firstLine="709"/>
        <w:jc w:val="both"/>
        <w:rPr>
          <w:rFonts w:eastAsiaTheme="minorEastAsia"/>
          <w:sz w:val="28"/>
          <w:szCs w:val="28"/>
          <w:lang w:val="kk-KZ"/>
        </w:rPr>
      </w:pPr>
      <w:r w:rsidRPr="00FC2A43">
        <w:rPr>
          <w:rFonts w:eastAsiaTheme="minorEastAsia"/>
          <w:sz w:val="28"/>
          <w:szCs w:val="28"/>
          <w:lang w:val="kk-KZ"/>
        </w:rPr>
        <w:t>Яғни,</w:t>
      </w:r>
      <w:r w:rsidRPr="00FC2A43">
        <w:rPr>
          <w:rFonts w:eastAsiaTheme="minorEastAsia"/>
          <w:color w:val="1F497D" w:themeColor="text2"/>
          <w:sz w:val="28"/>
          <w:szCs w:val="28"/>
          <w:lang w:val="kk-KZ"/>
        </w:rPr>
        <w:t xml:space="preserve"> </w:t>
      </w:r>
      <w:r w:rsidRPr="00FC2A43">
        <w:rPr>
          <w:color w:val="000000"/>
          <w:sz w:val="28"/>
          <w:szCs w:val="28"/>
          <w:lang w:val="kk-KZ"/>
        </w:rPr>
        <w:t>аналық өсімталдылықты анықтау жұмыстары бойынша, азиялық шегірткенің әрбір аналығы құрамында 87,2±4,63 ұрығы бар, 2,6±0,22 күбірше салғаны анықталды</w:t>
      </w:r>
      <w:r w:rsidRPr="00FC2A43">
        <w:rPr>
          <w:rFonts w:eastAsiaTheme="minorEastAsia"/>
          <w:sz w:val="28"/>
          <w:szCs w:val="28"/>
          <w:lang w:val="kk-KZ"/>
        </w:rPr>
        <w:t xml:space="preserve"> Шегірткелер дернәсілдерінің жас</w:t>
      </w:r>
      <w:r w:rsidR="00CD0080">
        <w:rPr>
          <w:rFonts w:eastAsiaTheme="minorEastAsia"/>
          <w:sz w:val="28"/>
          <w:szCs w:val="28"/>
          <w:lang w:val="kk-KZ"/>
        </w:rPr>
        <w:t xml:space="preserve"> құрамы </w:t>
      </w:r>
      <w:r w:rsidRPr="00FC2A43">
        <w:rPr>
          <w:rFonts w:eastAsiaTheme="minorEastAsia"/>
          <w:sz w:val="28"/>
          <w:szCs w:val="28"/>
          <w:lang w:val="kk-KZ"/>
        </w:rPr>
        <w:t>2-3.</w:t>
      </w:r>
    </w:p>
    <w:p w14:paraId="3B22C33C" w14:textId="7059561E" w:rsidR="001D0C68" w:rsidRPr="00FC2A43" w:rsidRDefault="001D0C68" w:rsidP="00812207">
      <w:pPr>
        <w:shd w:val="clear" w:color="auto" w:fill="FFFFFF"/>
        <w:tabs>
          <w:tab w:val="left" w:pos="567"/>
          <w:tab w:val="left" w:pos="709"/>
        </w:tabs>
        <w:ind w:firstLine="709"/>
        <w:jc w:val="both"/>
        <w:rPr>
          <w:sz w:val="28"/>
          <w:szCs w:val="28"/>
          <w:lang w:val="kk-KZ"/>
        </w:rPr>
      </w:pPr>
      <w:r w:rsidRPr="00FC2A43">
        <w:rPr>
          <w:sz w:val="28"/>
          <w:szCs w:val="28"/>
          <w:lang w:val="kk-KZ"/>
        </w:rPr>
        <w:t>Далалық жағдайда азиялық шегіртке дернәсілдеріне 6 түрлі қоректік өсімдіктер ұсынылды. Әрбір жәнді</w:t>
      </w:r>
      <w:r w:rsidR="002C69AB" w:rsidRPr="00FC2A43">
        <w:rPr>
          <w:sz w:val="28"/>
          <w:szCs w:val="28"/>
          <w:lang w:val="kk-KZ"/>
        </w:rPr>
        <w:t>к</w:t>
      </w:r>
      <w:r w:rsidRPr="00FC2A43">
        <w:rPr>
          <w:sz w:val="28"/>
          <w:szCs w:val="28"/>
          <w:lang w:val="kk-KZ"/>
        </w:rPr>
        <w:t>хана</w:t>
      </w:r>
      <w:r w:rsidR="00723FAA" w:rsidRPr="00FC2A43">
        <w:rPr>
          <w:sz w:val="28"/>
          <w:szCs w:val="28"/>
          <w:lang w:val="kk-KZ"/>
        </w:rPr>
        <w:t xml:space="preserve">ға 4 </w:t>
      </w:r>
      <w:r w:rsidRPr="00FC2A43">
        <w:rPr>
          <w:sz w:val="28"/>
          <w:szCs w:val="28"/>
          <w:lang w:val="kk-KZ"/>
        </w:rPr>
        <w:t>жас</w:t>
      </w:r>
      <w:r w:rsidR="00723FAA" w:rsidRPr="00FC2A43">
        <w:rPr>
          <w:sz w:val="28"/>
          <w:szCs w:val="28"/>
          <w:lang w:val="kk-KZ"/>
        </w:rPr>
        <w:t xml:space="preserve"> мөлшерлік</w:t>
      </w:r>
      <w:r w:rsidRPr="00FC2A43">
        <w:rPr>
          <w:sz w:val="28"/>
          <w:szCs w:val="28"/>
          <w:lang w:val="kk-KZ"/>
        </w:rPr>
        <w:t xml:space="preserve"> дернәсілдер салынды, саны 20-дан болды. </w:t>
      </w:r>
    </w:p>
    <w:p w14:paraId="3FA8A56C" w14:textId="143CBA2A" w:rsidR="00C603F4" w:rsidRPr="00FC2A43" w:rsidRDefault="00C603F4" w:rsidP="00812207">
      <w:pPr>
        <w:shd w:val="clear" w:color="auto" w:fill="FFFFFF"/>
        <w:tabs>
          <w:tab w:val="left" w:pos="567"/>
          <w:tab w:val="left" w:pos="709"/>
        </w:tabs>
        <w:ind w:firstLine="709"/>
        <w:jc w:val="both"/>
        <w:rPr>
          <w:sz w:val="28"/>
          <w:szCs w:val="28"/>
          <w:lang w:val="kk-KZ"/>
        </w:rPr>
      </w:pPr>
      <w:r w:rsidRPr="00FC2A43">
        <w:rPr>
          <w:sz w:val="28"/>
          <w:szCs w:val="28"/>
          <w:lang w:val="kk-KZ"/>
        </w:rPr>
        <w:t xml:space="preserve">Зерттеу нәтижелері көрсеткендей дернәсілдер </w:t>
      </w:r>
      <w:r w:rsidRPr="00FC2A43">
        <w:rPr>
          <w:i/>
          <w:sz w:val="28"/>
          <w:szCs w:val="28"/>
          <w:lang w:val="kk-KZ"/>
        </w:rPr>
        <w:t>P. </w:t>
      </w:r>
      <w:r w:rsidR="00E71F30" w:rsidRPr="00FC2A43">
        <w:rPr>
          <w:i/>
          <w:sz w:val="28"/>
          <w:szCs w:val="28"/>
          <w:lang w:val="kk-KZ"/>
        </w:rPr>
        <w:t>а</w:t>
      </w:r>
      <w:r w:rsidRPr="00FC2A43">
        <w:rPr>
          <w:i/>
          <w:sz w:val="28"/>
          <w:szCs w:val="28"/>
          <w:lang w:val="kk-KZ"/>
        </w:rPr>
        <w:t>ustralis</w:t>
      </w:r>
      <w:r w:rsidR="00C45090" w:rsidRPr="00FC2A43">
        <w:rPr>
          <w:i/>
          <w:sz w:val="28"/>
          <w:szCs w:val="28"/>
          <w:lang w:val="kk-KZ"/>
        </w:rPr>
        <w:t xml:space="preserve"> </w:t>
      </w:r>
      <w:r w:rsidR="00C45090" w:rsidRPr="00FC2A43">
        <w:rPr>
          <w:sz w:val="28"/>
          <w:szCs w:val="28"/>
          <w:lang w:val="kk-KZ"/>
        </w:rPr>
        <w:t>(қамыс)</w:t>
      </w:r>
      <w:r w:rsidRPr="00FC2A43">
        <w:rPr>
          <w:sz w:val="28"/>
          <w:szCs w:val="28"/>
          <w:lang w:val="kk-KZ"/>
        </w:rPr>
        <w:t xml:space="preserve"> пен </w:t>
      </w:r>
      <w:r w:rsidRPr="00FC2A43">
        <w:rPr>
          <w:i/>
          <w:sz w:val="28"/>
          <w:szCs w:val="28"/>
          <w:shd w:val="clear" w:color="auto" w:fill="FFFFFF"/>
          <w:lang w:val="kk-KZ"/>
        </w:rPr>
        <w:t>Ph.сommunіs</w:t>
      </w:r>
      <w:r w:rsidR="00C45090" w:rsidRPr="00FC2A43">
        <w:rPr>
          <w:i/>
          <w:sz w:val="28"/>
          <w:szCs w:val="28"/>
          <w:shd w:val="clear" w:color="auto" w:fill="FFFFFF"/>
          <w:lang w:val="kk-KZ"/>
        </w:rPr>
        <w:t xml:space="preserve"> </w:t>
      </w:r>
      <w:r w:rsidR="00C45090" w:rsidRPr="00FC2A43">
        <w:rPr>
          <w:sz w:val="28"/>
          <w:szCs w:val="28"/>
          <w:shd w:val="clear" w:color="auto" w:fill="FFFFFF"/>
          <w:lang w:val="kk-KZ"/>
        </w:rPr>
        <w:t>(құрақ)</w:t>
      </w:r>
      <w:r w:rsidRPr="00FC2A43">
        <w:rPr>
          <w:sz w:val="28"/>
          <w:szCs w:val="28"/>
          <w:lang w:val="kk-KZ"/>
        </w:rPr>
        <w:t xml:space="preserve"> өсімдіктерін сүйсініп жейтіні анықталды (6,5%; 75,2%). </w:t>
      </w:r>
      <w:r w:rsidRPr="00FC2A43">
        <w:rPr>
          <w:i/>
          <w:sz w:val="28"/>
          <w:szCs w:val="28"/>
          <w:lang w:val="kk-KZ"/>
        </w:rPr>
        <w:t>E.</w:t>
      </w:r>
      <w:r w:rsidR="00812207">
        <w:rPr>
          <w:i/>
          <w:sz w:val="28"/>
          <w:szCs w:val="28"/>
          <w:lang w:val="kk-KZ"/>
        </w:rPr>
        <w:t> </w:t>
      </w:r>
      <w:r w:rsidRPr="00FC2A43">
        <w:rPr>
          <w:i/>
          <w:sz w:val="28"/>
          <w:szCs w:val="28"/>
          <w:lang w:val="kk-KZ"/>
        </w:rPr>
        <w:t>sibiricus</w:t>
      </w:r>
      <w:r w:rsidR="00CD0080">
        <w:rPr>
          <w:i/>
          <w:sz w:val="28"/>
          <w:szCs w:val="28"/>
          <w:lang w:val="kk-KZ"/>
        </w:rPr>
        <w:t xml:space="preserve"> </w:t>
      </w:r>
      <w:r w:rsidR="00C45090" w:rsidRPr="00FC2A43">
        <w:rPr>
          <w:sz w:val="28"/>
          <w:szCs w:val="28"/>
          <w:lang w:val="kk-KZ"/>
        </w:rPr>
        <w:t>(қияқ)</w:t>
      </w:r>
      <w:r w:rsidRPr="00FC2A43">
        <w:rPr>
          <w:sz w:val="28"/>
          <w:szCs w:val="28"/>
          <w:lang w:val="kk-KZ"/>
        </w:rPr>
        <w:t xml:space="preserve"> өсімдігін 1,8% ғана қоректенсе, ал </w:t>
      </w:r>
      <w:r w:rsidRPr="00FC2A43">
        <w:rPr>
          <w:i/>
          <w:sz w:val="28"/>
          <w:szCs w:val="28"/>
          <w:lang w:val="kk-KZ"/>
        </w:rPr>
        <w:t xml:space="preserve">V. </w:t>
      </w:r>
      <w:r w:rsidR="00E71F30" w:rsidRPr="00FC2A43">
        <w:rPr>
          <w:i/>
          <w:sz w:val="28"/>
          <w:szCs w:val="28"/>
          <w:lang w:val="kk-KZ"/>
        </w:rPr>
        <w:t>р</w:t>
      </w:r>
      <w:r w:rsidRPr="00FC2A43">
        <w:rPr>
          <w:i/>
          <w:sz w:val="28"/>
          <w:szCs w:val="28"/>
          <w:lang w:val="kk-KZ"/>
        </w:rPr>
        <w:t>аradoxa</w:t>
      </w:r>
      <w:r w:rsidR="00C45090" w:rsidRPr="00FC2A43">
        <w:rPr>
          <w:i/>
          <w:sz w:val="28"/>
          <w:szCs w:val="28"/>
          <w:lang w:val="kk-KZ"/>
        </w:rPr>
        <w:t xml:space="preserve"> </w:t>
      </w:r>
      <w:r w:rsidR="00C45090" w:rsidRPr="00FC2A43">
        <w:rPr>
          <w:sz w:val="28"/>
          <w:szCs w:val="28"/>
          <w:lang w:val="kk-KZ"/>
        </w:rPr>
        <w:t>(ши)</w:t>
      </w:r>
      <w:r w:rsidRPr="00FC2A43">
        <w:rPr>
          <w:sz w:val="28"/>
          <w:szCs w:val="28"/>
          <w:lang w:val="kk-KZ"/>
        </w:rPr>
        <w:t xml:space="preserve">, </w:t>
      </w:r>
      <w:r w:rsidRPr="00FC2A43">
        <w:rPr>
          <w:i/>
          <w:sz w:val="28"/>
          <w:szCs w:val="28"/>
          <w:lang w:val="kk-KZ"/>
        </w:rPr>
        <w:t>А.</w:t>
      </w:r>
      <w:r w:rsidR="00812207">
        <w:rPr>
          <w:i/>
          <w:sz w:val="28"/>
          <w:szCs w:val="28"/>
          <w:lang w:val="kk-KZ"/>
        </w:rPr>
        <w:t> </w:t>
      </w:r>
      <w:hyperlink r:id="rId42" w:tooltip="Agropyron cristatum (мұндай бет жоқ)" w:history="1">
        <w:r w:rsidRPr="00FC2A43">
          <w:rPr>
            <w:rStyle w:val="a9"/>
            <w:i/>
            <w:color w:val="auto"/>
            <w:sz w:val="28"/>
            <w:szCs w:val="28"/>
            <w:u w:val="none"/>
            <w:lang w:val="kk-KZ"/>
          </w:rPr>
          <w:t>cristatum</w:t>
        </w:r>
      </w:hyperlink>
      <w:r w:rsidR="00C45090" w:rsidRPr="00FC2A43">
        <w:rPr>
          <w:rStyle w:val="a9"/>
          <w:i/>
          <w:color w:val="auto"/>
          <w:sz w:val="28"/>
          <w:szCs w:val="28"/>
          <w:u w:val="none"/>
          <w:lang w:val="kk-KZ"/>
        </w:rPr>
        <w:t xml:space="preserve"> </w:t>
      </w:r>
      <w:r w:rsidR="00C45090" w:rsidRPr="00FC2A43">
        <w:rPr>
          <w:rStyle w:val="a9"/>
          <w:color w:val="auto"/>
          <w:sz w:val="28"/>
          <w:szCs w:val="28"/>
          <w:u w:val="none"/>
          <w:lang w:val="kk-KZ"/>
        </w:rPr>
        <w:t>(бидайық)</w:t>
      </w:r>
      <w:r w:rsidRPr="00FC2A43">
        <w:rPr>
          <w:sz w:val="28"/>
          <w:szCs w:val="28"/>
          <w:lang w:val="kk-KZ"/>
        </w:rPr>
        <w:t xml:space="preserve">, және </w:t>
      </w:r>
      <w:r w:rsidRPr="00FC2A43">
        <w:rPr>
          <w:i/>
          <w:sz w:val="28"/>
          <w:szCs w:val="28"/>
          <w:lang w:val="kk-KZ"/>
        </w:rPr>
        <w:t xml:space="preserve">C. </w:t>
      </w:r>
      <w:r w:rsidR="00E71F30" w:rsidRPr="00FC2A43">
        <w:rPr>
          <w:i/>
          <w:sz w:val="28"/>
          <w:szCs w:val="28"/>
          <w:lang w:val="kk-KZ"/>
        </w:rPr>
        <w:t>е</w:t>
      </w:r>
      <w:r w:rsidRPr="00FC2A43">
        <w:rPr>
          <w:i/>
          <w:sz w:val="28"/>
          <w:szCs w:val="28"/>
          <w:lang w:val="kk-KZ"/>
        </w:rPr>
        <w:t>pigejos</w:t>
      </w:r>
      <w:r w:rsidR="00C45090" w:rsidRPr="00FC2A43">
        <w:rPr>
          <w:i/>
          <w:sz w:val="28"/>
          <w:szCs w:val="28"/>
          <w:lang w:val="kk-KZ"/>
        </w:rPr>
        <w:t xml:space="preserve"> </w:t>
      </w:r>
      <w:r w:rsidR="00C45090" w:rsidRPr="00FC2A43">
        <w:rPr>
          <w:sz w:val="28"/>
          <w:szCs w:val="28"/>
          <w:lang w:val="kk-KZ"/>
        </w:rPr>
        <w:t>(айрауық)</w:t>
      </w:r>
      <w:r w:rsidRPr="00FC2A43">
        <w:rPr>
          <w:sz w:val="28"/>
          <w:szCs w:val="28"/>
          <w:lang w:val="kk-KZ"/>
        </w:rPr>
        <w:t xml:space="preserve"> өсім</w:t>
      </w:r>
      <w:r w:rsidR="002C69AB" w:rsidRPr="00FC2A43">
        <w:rPr>
          <w:sz w:val="28"/>
          <w:szCs w:val="28"/>
          <w:lang w:val="kk-KZ"/>
        </w:rPr>
        <w:t xml:space="preserve">діктері тіпті зақымдалған жоқ </w:t>
      </w:r>
      <w:r w:rsidR="003F0682" w:rsidRPr="00FC2A43">
        <w:rPr>
          <w:sz w:val="28"/>
          <w:szCs w:val="28"/>
          <w:lang w:val="kk-KZ"/>
        </w:rPr>
        <w:t>(</w:t>
      </w:r>
      <w:r w:rsidR="00CD0080">
        <w:rPr>
          <w:sz w:val="28"/>
          <w:szCs w:val="28"/>
          <w:lang w:val="kk-KZ"/>
        </w:rPr>
        <w:t>6-</w:t>
      </w:r>
      <w:r w:rsidR="00E71F30" w:rsidRPr="00FC2A43">
        <w:rPr>
          <w:sz w:val="28"/>
          <w:szCs w:val="28"/>
          <w:lang w:val="kk-KZ"/>
        </w:rPr>
        <w:t>к</w:t>
      </w:r>
      <w:r w:rsidRPr="00FC2A43">
        <w:rPr>
          <w:sz w:val="28"/>
          <w:szCs w:val="28"/>
          <w:lang w:val="kk-KZ"/>
        </w:rPr>
        <w:t>есте).</w:t>
      </w:r>
    </w:p>
    <w:p w14:paraId="43DEE4CB" w14:textId="77777777" w:rsidR="001D0C68" w:rsidRPr="00FC2A43" w:rsidRDefault="001D0C68" w:rsidP="00812207">
      <w:pPr>
        <w:shd w:val="clear" w:color="auto" w:fill="FFFFFF"/>
        <w:tabs>
          <w:tab w:val="left" w:pos="567"/>
        </w:tabs>
        <w:ind w:firstLine="709"/>
        <w:jc w:val="both"/>
        <w:rPr>
          <w:sz w:val="28"/>
          <w:szCs w:val="28"/>
          <w:lang w:val="kk-KZ"/>
        </w:rPr>
      </w:pPr>
    </w:p>
    <w:p w14:paraId="58FC214D" w14:textId="41CECD74" w:rsidR="001D0C68" w:rsidRPr="00FC2A43" w:rsidRDefault="003F0682" w:rsidP="00FC2A43">
      <w:pPr>
        <w:shd w:val="clear" w:color="auto" w:fill="FFFFFF"/>
        <w:tabs>
          <w:tab w:val="left" w:pos="567"/>
          <w:tab w:val="left" w:pos="709"/>
          <w:tab w:val="left" w:pos="851"/>
        </w:tabs>
        <w:jc w:val="both"/>
        <w:rPr>
          <w:sz w:val="28"/>
          <w:szCs w:val="28"/>
          <w:lang w:val="kk-KZ"/>
        </w:rPr>
      </w:pPr>
      <w:r w:rsidRPr="00FC2A43">
        <w:rPr>
          <w:sz w:val="28"/>
          <w:szCs w:val="28"/>
          <w:lang w:val="kk-KZ"/>
        </w:rPr>
        <w:t>К</w:t>
      </w:r>
      <w:r w:rsidR="001D0C68" w:rsidRPr="00FC2A43">
        <w:rPr>
          <w:sz w:val="28"/>
          <w:szCs w:val="28"/>
          <w:lang w:val="kk-KZ"/>
        </w:rPr>
        <w:t>есте</w:t>
      </w:r>
      <w:r w:rsidRPr="00FC2A43">
        <w:rPr>
          <w:sz w:val="28"/>
          <w:szCs w:val="28"/>
          <w:lang w:val="kk-KZ"/>
        </w:rPr>
        <w:t xml:space="preserve"> 6 </w:t>
      </w:r>
      <w:r w:rsidR="001D0C68" w:rsidRPr="00FC2A43">
        <w:rPr>
          <w:sz w:val="28"/>
          <w:szCs w:val="28"/>
          <w:lang w:val="kk-KZ"/>
        </w:rPr>
        <w:t xml:space="preserve">– </w:t>
      </w:r>
      <w:r w:rsidR="001D0C68" w:rsidRPr="00FC2A43">
        <w:rPr>
          <w:i/>
          <w:sz w:val="28"/>
          <w:szCs w:val="28"/>
          <w:lang w:val="kk-KZ"/>
        </w:rPr>
        <w:t>L. migratoria</w:t>
      </w:r>
      <w:r w:rsidR="001D0C68" w:rsidRPr="00FC2A43">
        <w:rPr>
          <w:i/>
          <w:iCs/>
          <w:sz w:val="28"/>
          <w:szCs w:val="28"/>
          <w:lang w:val="kk-KZ"/>
        </w:rPr>
        <w:t xml:space="preserve"> migratoria</w:t>
      </w:r>
      <w:r w:rsidR="00CD0080">
        <w:rPr>
          <w:i/>
          <w:iCs/>
          <w:sz w:val="28"/>
          <w:szCs w:val="28"/>
          <w:lang w:val="kk-KZ"/>
        </w:rPr>
        <w:t xml:space="preserve"> </w:t>
      </w:r>
      <w:r w:rsidR="001D0C68" w:rsidRPr="00FC2A43">
        <w:rPr>
          <w:sz w:val="28"/>
          <w:szCs w:val="28"/>
          <w:lang w:val="kk-KZ"/>
        </w:rPr>
        <w:t>L.</w:t>
      </w:r>
      <w:r w:rsidR="001D0C68" w:rsidRPr="00FC2A43">
        <w:rPr>
          <w:i/>
          <w:sz w:val="28"/>
          <w:szCs w:val="28"/>
          <w:lang w:val="kk-KZ"/>
        </w:rPr>
        <w:t xml:space="preserve"> </w:t>
      </w:r>
      <w:r w:rsidR="001D0C68" w:rsidRPr="00FC2A43">
        <w:rPr>
          <w:sz w:val="28"/>
          <w:szCs w:val="28"/>
          <w:lang w:val="kk-KZ"/>
        </w:rPr>
        <w:t>дернәсілінің обырлығы (Алматы облысы, Балқаш ауданы</w:t>
      </w:r>
      <w:r w:rsidR="00B73901" w:rsidRPr="00FC2A43">
        <w:rPr>
          <w:sz w:val="28"/>
          <w:szCs w:val="28"/>
          <w:lang w:val="kk-KZ"/>
        </w:rPr>
        <w:t>, 2019</w:t>
      </w:r>
      <w:r w:rsidR="00E71F30" w:rsidRPr="00FC2A43">
        <w:rPr>
          <w:sz w:val="28"/>
          <w:szCs w:val="28"/>
          <w:lang w:val="kk-KZ"/>
        </w:rPr>
        <w:t xml:space="preserve"> </w:t>
      </w:r>
      <w:r w:rsidR="00B73901" w:rsidRPr="00FC2A43">
        <w:rPr>
          <w:sz w:val="28"/>
          <w:szCs w:val="28"/>
          <w:lang w:val="kk-KZ"/>
        </w:rPr>
        <w:t>ж.</w:t>
      </w:r>
      <w:r w:rsidR="001D0C68" w:rsidRPr="00FC2A43">
        <w:rPr>
          <w:sz w:val="28"/>
          <w:szCs w:val="28"/>
          <w:lang w:val="kk-KZ"/>
        </w:rPr>
        <w:t>)</w:t>
      </w:r>
    </w:p>
    <w:p w14:paraId="399345D6" w14:textId="77777777" w:rsidR="00FF6C7A" w:rsidRPr="00812207" w:rsidRDefault="00FF6C7A" w:rsidP="00FC2A43">
      <w:pPr>
        <w:shd w:val="clear" w:color="auto" w:fill="FFFFFF"/>
        <w:tabs>
          <w:tab w:val="left" w:pos="567"/>
          <w:tab w:val="left" w:pos="709"/>
          <w:tab w:val="left" w:pos="851"/>
        </w:tabs>
        <w:jc w:val="both"/>
        <w:rPr>
          <w:sz w:val="16"/>
          <w:szCs w:val="16"/>
          <w:lang w:val="kk-KZ"/>
        </w:rPr>
      </w:pPr>
    </w:p>
    <w:tbl>
      <w:tblPr>
        <w:tblStyle w:val="ad"/>
        <w:tblW w:w="0" w:type="auto"/>
        <w:tblInd w:w="108" w:type="dxa"/>
        <w:tblLook w:val="04A0" w:firstRow="1" w:lastRow="0" w:firstColumn="1" w:lastColumn="0" w:noHBand="0" w:noVBand="1"/>
      </w:tblPr>
      <w:tblGrid>
        <w:gridCol w:w="2192"/>
        <w:gridCol w:w="1875"/>
        <w:gridCol w:w="2703"/>
        <w:gridCol w:w="2750"/>
      </w:tblGrid>
      <w:tr w:rsidR="001D0C68" w:rsidRPr="00F3343B" w14:paraId="7CA2B862" w14:textId="77777777" w:rsidTr="00CD0080">
        <w:tc>
          <w:tcPr>
            <w:tcW w:w="2213" w:type="dxa"/>
            <w:vAlign w:val="center"/>
          </w:tcPr>
          <w:p w14:paraId="5B9673D8" w14:textId="77777777" w:rsidR="001D0C68" w:rsidRPr="00FC2A43" w:rsidRDefault="001D0C68" w:rsidP="00CD0080">
            <w:pPr>
              <w:tabs>
                <w:tab w:val="left" w:pos="567"/>
              </w:tabs>
              <w:jc w:val="center"/>
              <w:rPr>
                <w:lang w:val="kk-KZ"/>
              </w:rPr>
            </w:pPr>
            <w:r w:rsidRPr="00FC2A43">
              <w:rPr>
                <w:lang w:val="kk-KZ"/>
              </w:rPr>
              <w:t>Өсімдік түрлері</w:t>
            </w:r>
          </w:p>
        </w:tc>
        <w:tc>
          <w:tcPr>
            <w:tcW w:w="1898" w:type="dxa"/>
            <w:vAlign w:val="center"/>
          </w:tcPr>
          <w:p w14:paraId="35E6FC63" w14:textId="0F358810" w:rsidR="001D0C68" w:rsidRPr="00FC2A43" w:rsidRDefault="001D0C68" w:rsidP="00CD0080">
            <w:pPr>
              <w:tabs>
                <w:tab w:val="left" w:pos="567"/>
              </w:tabs>
              <w:jc w:val="center"/>
              <w:rPr>
                <w:lang w:val="kk-KZ"/>
              </w:rPr>
            </w:pPr>
            <w:r w:rsidRPr="00FC2A43">
              <w:rPr>
                <w:lang w:val="kk-KZ"/>
              </w:rPr>
              <w:t>Дарақ сандары</w:t>
            </w:r>
            <w:r w:rsidR="00E71F30" w:rsidRPr="00FC2A43">
              <w:rPr>
                <w:lang w:val="kk-KZ"/>
              </w:rPr>
              <w:t>, дана</w:t>
            </w:r>
          </w:p>
        </w:tc>
        <w:tc>
          <w:tcPr>
            <w:tcW w:w="2745" w:type="dxa"/>
            <w:vAlign w:val="center"/>
          </w:tcPr>
          <w:p w14:paraId="796D3069" w14:textId="77777777" w:rsidR="001D0C68" w:rsidRPr="00FC2A43" w:rsidRDefault="001D0C68" w:rsidP="00CD0080">
            <w:pPr>
              <w:tabs>
                <w:tab w:val="left" w:pos="567"/>
              </w:tabs>
              <w:jc w:val="center"/>
              <w:rPr>
                <w:lang w:val="kk-KZ"/>
              </w:rPr>
            </w:pPr>
            <w:r w:rsidRPr="00FC2A43">
              <w:rPr>
                <w:lang w:val="kk-KZ"/>
              </w:rPr>
              <w:t>Қайталау бойынша азықтанған дарақтың орташа саны, дана</w:t>
            </w:r>
          </w:p>
        </w:tc>
        <w:tc>
          <w:tcPr>
            <w:tcW w:w="2783" w:type="dxa"/>
            <w:vAlign w:val="center"/>
          </w:tcPr>
          <w:p w14:paraId="6CE7332A" w14:textId="77777777" w:rsidR="001D0C68" w:rsidRPr="00FC2A43" w:rsidRDefault="001D0C68" w:rsidP="00CD0080">
            <w:pPr>
              <w:tabs>
                <w:tab w:val="left" w:pos="567"/>
              </w:tabs>
              <w:jc w:val="center"/>
              <w:rPr>
                <w:lang w:val="kk-KZ"/>
              </w:rPr>
            </w:pPr>
            <w:r w:rsidRPr="00FC2A43">
              <w:rPr>
                <w:lang w:val="kk-KZ"/>
              </w:rPr>
              <w:t>Азиялық шегірткенің өсімдіктермен қоректену мөлшері, %</w:t>
            </w:r>
          </w:p>
        </w:tc>
      </w:tr>
      <w:tr w:rsidR="001D0C68" w:rsidRPr="00FC2A43" w14:paraId="73C5A873" w14:textId="77777777" w:rsidTr="00CD0080">
        <w:tc>
          <w:tcPr>
            <w:tcW w:w="2213" w:type="dxa"/>
          </w:tcPr>
          <w:p w14:paraId="0988779F" w14:textId="77777777" w:rsidR="001D0C68" w:rsidRPr="00FC2A43" w:rsidRDefault="001D0C68" w:rsidP="00FC2A43">
            <w:pPr>
              <w:tabs>
                <w:tab w:val="left" w:pos="567"/>
              </w:tabs>
              <w:jc w:val="center"/>
              <w:rPr>
                <w:lang w:val="kk-KZ"/>
              </w:rPr>
            </w:pPr>
            <w:r w:rsidRPr="00FC2A43">
              <w:rPr>
                <w:i/>
                <w:lang w:val="kk-KZ"/>
              </w:rPr>
              <w:t>C. epigejos</w:t>
            </w:r>
          </w:p>
        </w:tc>
        <w:tc>
          <w:tcPr>
            <w:tcW w:w="1898" w:type="dxa"/>
          </w:tcPr>
          <w:p w14:paraId="5361D784" w14:textId="77777777" w:rsidR="001D0C68" w:rsidRPr="00FC2A43" w:rsidRDefault="001D0C68" w:rsidP="00FC2A43">
            <w:pPr>
              <w:tabs>
                <w:tab w:val="left" w:pos="567"/>
              </w:tabs>
              <w:jc w:val="center"/>
              <w:rPr>
                <w:lang w:val="kk-KZ"/>
              </w:rPr>
            </w:pPr>
            <w:r w:rsidRPr="00FC2A43">
              <w:rPr>
                <w:lang w:val="kk-KZ"/>
              </w:rPr>
              <w:t>20</w:t>
            </w:r>
          </w:p>
        </w:tc>
        <w:tc>
          <w:tcPr>
            <w:tcW w:w="2745" w:type="dxa"/>
          </w:tcPr>
          <w:p w14:paraId="6B95CB1A" w14:textId="77777777" w:rsidR="001D0C68" w:rsidRPr="00FC2A43" w:rsidRDefault="001D0C68" w:rsidP="00FC2A43">
            <w:pPr>
              <w:tabs>
                <w:tab w:val="left" w:pos="567"/>
              </w:tabs>
              <w:jc w:val="center"/>
              <w:rPr>
                <w:lang w:val="kk-KZ"/>
              </w:rPr>
            </w:pPr>
            <w:r w:rsidRPr="00FC2A43">
              <w:rPr>
                <w:lang w:val="kk-KZ"/>
              </w:rPr>
              <w:t>0,1</w:t>
            </w:r>
          </w:p>
        </w:tc>
        <w:tc>
          <w:tcPr>
            <w:tcW w:w="2783" w:type="dxa"/>
          </w:tcPr>
          <w:p w14:paraId="6C9D90B7" w14:textId="77777777" w:rsidR="001D0C68" w:rsidRPr="00FC2A43" w:rsidRDefault="001D0C68" w:rsidP="00FC2A43">
            <w:pPr>
              <w:tabs>
                <w:tab w:val="left" w:pos="567"/>
              </w:tabs>
              <w:jc w:val="center"/>
              <w:rPr>
                <w:lang w:val="kk-KZ"/>
              </w:rPr>
            </w:pPr>
            <w:r w:rsidRPr="00FC2A43">
              <w:rPr>
                <w:lang w:val="kk-KZ"/>
              </w:rPr>
              <w:t>0</w:t>
            </w:r>
          </w:p>
        </w:tc>
      </w:tr>
      <w:tr w:rsidR="001D0C68" w:rsidRPr="00FC2A43" w14:paraId="1FB9FA0A" w14:textId="77777777" w:rsidTr="00CD0080">
        <w:tc>
          <w:tcPr>
            <w:tcW w:w="2213" w:type="dxa"/>
          </w:tcPr>
          <w:p w14:paraId="00DC3A3E" w14:textId="77777777" w:rsidR="001D0C68" w:rsidRPr="00FC2A43" w:rsidRDefault="001D0C68" w:rsidP="00FC2A43">
            <w:pPr>
              <w:tabs>
                <w:tab w:val="left" w:pos="567"/>
              </w:tabs>
              <w:jc w:val="center"/>
              <w:rPr>
                <w:lang w:val="kk-KZ"/>
              </w:rPr>
            </w:pPr>
            <w:r w:rsidRPr="00FC2A43">
              <w:rPr>
                <w:i/>
                <w:lang w:val="kk-KZ"/>
              </w:rPr>
              <w:t>E. sibiricus </w:t>
            </w:r>
            <w:r w:rsidRPr="00FC2A43">
              <w:rPr>
                <w:lang w:val="kk-KZ"/>
              </w:rPr>
              <w:t xml:space="preserve"> </w:t>
            </w:r>
          </w:p>
        </w:tc>
        <w:tc>
          <w:tcPr>
            <w:tcW w:w="1898" w:type="dxa"/>
          </w:tcPr>
          <w:p w14:paraId="1BB316BF" w14:textId="77777777" w:rsidR="001D0C68" w:rsidRPr="00FC2A43" w:rsidRDefault="001D0C68" w:rsidP="00FC2A43">
            <w:pPr>
              <w:tabs>
                <w:tab w:val="left" w:pos="567"/>
              </w:tabs>
              <w:jc w:val="center"/>
              <w:rPr>
                <w:lang w:val="kk-KZ"/>
              </w:rPr>
            </w:pPr>
            <w:r w:rsidRPr="00FC2A43">
              <w:rPr>
                <w:lang w:val="kk-KZ"/>
              </w:rPr>
              <w:t>20</w:t>
            </w:r>
          </w:p>
        </w:tc>
        <w:tc>
          <w:tcPr>
            <w:tcW w:w="2745" w:type="dxa"/>
          </w:tcPr>
          <w:p w14:paraId="407C5609" w14:textId="77777777" w:rsidR="001D0C68" w:rsidRPr="00FC2A43" w:rsidRDefault="001D0C68" w:rsidP="00FC2A43">
            <w:pPr>
              <w:tabs>
                <w:tab w:val="left" w:pos="567"/>
              </w:tabs>
              <w:jc w:val="center"/>
              <w:rPr>
                <w:lang w:val="kk-KZ"/>
              </w:rPr>
            </w:pPr>
            <w:r w:rsidRPr="00FC2A43">
              <w:rPr>
                <w:lang w:val="kk-KZ"/>
              </w:rPr>
              <w:t>0,34</w:t>
            </w:r>
          </w:p>
        </w:tc>
        <w:tc>
          <w:tcPr>
            <w:tcW w:w="2783" w:type="dxa"/>
          </w:tcPr>
          <w:p w14:paraId="7CFD6288" w14:textId="77777777" w:rsidR="001D0C68" w:rsidRPr="00FC2A43" w:rsidRDefault="001D0C68" w:rsidP="00FC2A43">
            <w:pPr>
              <w:tabs>
                <w:tab w:val="left" w:pos="567"/>
              </w:tabs>
              <w:jc w:val="center"/>
              <w:rPr>
                <w:lang w:val="kk-KZ"/>
              </w:rPr>
            </w:pPr>
            <w:r w:rsidRPr="00FC2A43">
              <w:rPr>
                <w:lang w:val="kk-KZ"/>
              </w:rPr>
              <w:t>1,8</w:t>
            </w:r>
          </w:p>
        </w:tc>
      </w:tr>
      <w:tr w:rsidR="001D0C68" w:rsidRPr="00FC2A43" w14:paraId="0E36A622" w14:textId="77777777" w:rsidTr="00CD0080">
        <w:tc>
          <w:tcPr>
            <w:tcW w:w="2213" w:type="dxa"/>
          </w:tcPr>
          <w:p w14:paraId="3CBA0436" w14:textId="77777777" w:rsidR="001D0C68" w:rsidRPr="00FC2A43" w:rsidRDefault="001D0C68" w:rsidP="00FC2A43">
            <w:pPr>
              <w:jc w:val="center"/>
              <w:rPr>
                <w:i/>
                <w:lang w:val="kk-KZ"/>
              </w:rPr>
            </w:pPr>
            <w:r w:rsidRPr="00FC2A43">
              <w:rPr>
                <w:i/>
                <w:lang w:val="kk-KZ"/>
              </w:rPr>
              <w:t xml:space="preserve">А. </w:t>
            </w:r>
            <w:hyperlink r:id="rId43" w:tooltip="Agropyron cristatum (мұндай бет жоқ)" w:history="1">
              <w:r w:rsidRPr="00FC2A43">
                <w:rPr>
                  <w:rStyle w:val="a9"/>
                  <w:i/>
                  <w:color w:val="auto"/>
                  <w:u w:val="none"/>
                </w:rPr>
                <w:t>cristatum</w:t>
              </w:r>
            </w:hyperlink>
          </w:p>
        </w:tc>
        <w:tc>
          <w:tcPr>
            <w:tcW w:w="1898" w:type="dxa"/>
          </w:tcPr>
          <w:p w14:paraId="47405665" w14:textId="77777777" w:rsidR="001D0C68" w:rsidRPr="00FC2A43" w:rsidRDefault="001D0C68" w:rsidP="00FC2A43">
            <w:pPr>
              <w:tabs>
                <w:tab w:val="left" w:pos="567"/>
              </w:tabs>
              <w:jc w:val="center"/>
              <w:rPr>
                <w:lang w:val="kk-KZ"/>
              </w:rPr>
            </w:pPr>
            <w:r w:rsidRPr="00FC2A43">
              <w:rPr>
                <w:lang w:val="kk-KZ"/>
              </w:rPr>
              <w:t>20</w:t>
            </w:r>
          </w:p>
        </w:tc>
        <w:tc>
          <w:tcPr>
            <w:tcW w:w="2745" w:type="dxa"/>
          </w:tcPr>
          <w:p w14:paraId="0A3F452D" w14:textId="77777777" w:rsidR="001D0C68" w:rsidRPr="00FC2A43" w:rsidRDefault="001D0C68" w:rsidP="00FC2A43">
            <w:pPr>
              <w:tabs>
                <w:tab w:val="left" w:pos="567"/>
              </w:tabs>
              <w:jc w:val="center"/>
              <w:rPr>
                <w:lang w:val="kk-KZ"/>
              </w:rPr>
            </w:pPr>
            <w:r w:rsidRPr="00FC2A43">
              <w:rPr>
                <w:lang w:val="kk-KZ"/>
              </w:rPr>
              <w:t>0,2</w:t>
            </w:r>
          </w:p>
        </w:tc>
        <w:tc>
          <w:tcPr>
            <w:tcW w:w="2783" w:type="dxa"/>
          </w:tcPr>
          <w:p w14:paraId="384D72B7" w14:textId="77777777" w:rsidR="001D0C68" w:rsidRPr="00FC2A43" w:rsidRDefault="001D0C68" w:rsidP="00FC2A43">
            <w:pPr>
              <w:tabs>
                <w:tab w:val="left" w:pos="567"/>
              </w:tabs>
              <w:jc w:val="center"/>
              <w:rPr>
                <w:lang w:val="kk-KZ"/>
              </w:rPr>
            </w:pPr>
            <w:r w:rsidRPr="00FC2A43">
              <w:rPr>
                <w:lang w:val="kk-KZ"/>
              </w:rPr>
              <w:t>0</w:t>
            </w:r>
          </w:p>
        </w:tc>
      </w:tr>
      <w:tr w:rsidR="001D0C68" w:rsidRPr="00FC2A43" w14:paraId="62E1DDA4" w14:textId="77777777" w:rsidTr="00CD0080">
        <w:tc>
          <w:tcPr>
            <w:tcW w:w="2213" w:type="dxa"/>
          </w:tcPr>
          <w:p w14:paraId="61901D0C" w14:textId="77777777" w:rsidR="001D0C68" w:rsidRPr="00FC2A43" w:rsidRDefault="001D0C68" w:rsidP="00FC2A43">
            <w:pPr>
              <w:tabs>
                <w:tab w:val="left" w:pos="567"/>
              </w:tabs>
              <w:jc w:val="center"/>
              <w:rPr>
                <w:lang w:val="kk-KZ"/>
              </w:rPr>
            </w:pPr>
            <w:r w:rsidRPr="00FC2A43">
              <w:rPr>
                <w:i/>
                <w:lang w:val="kk-KZ"/>
              </w:rPr>
              <w:t>P. australis</w:t>
            </w:r>
          </w:p>
        </w:tc>
        <w:tc>
          <w:tcPr>
            <w:tcW w:w="1898" w:type="dxa"/>
          </w:tcPr>
          <w:p w14:paraId="70B74620" w14:textId="77777777" w:rsidR="001D0C68" w:rsidRPr="00FC2A43" w:rsidRDefault="001D0C68" w:rsidP="00FC2A43">
            <w:pPr>
              <w:tabs>
                <w:tab w:val="left" w:pos="567"/>
              </w:tabs>
              <w:jc w:val="center"/>
              <w:rPr>
                <w:lang w:val="kk-KZ"/>
              </w:rPr>
            </w:pPr>
            <w:r w:rsidRPr="00FC2A43">
              <w:rPr>
                <w:lang w:val="kk-KZ"/>
              </w:rPr>
              <w:t>20</w:t>
            </w:r>
          </w:p>
        </w:tc>
        <w:tc>
          <w:tcPr>
            <w:tcW w:w="2745" w:type="dxa"/>
          </w:tcPr>
          <w:p w14:paraId="420A21A0" w14:textId="77777777" w:rsidR="001D0C68" w:rsidRPr="00FC2A43" w:rsidRDefault="001D0C68" w:rsidP="00FC2A43">
            <w:pPr>
              <w:tabs>
                <w:tab w:val="left" w:pos="567"/>
              </w:tabs>
              <w:jc w:val="center"/>
              <w:rPr>
                <w:lang w:val="kk-KZ"/>
              </w:rPr>
            </w:pPr>
            <w:r w:rsidRPr="00FC2A43">
              <w:rPr>
                <w:lang w:val="kk-KZ"/>
              </w:rPr>
              <w:t xml:space="preserve">15,65  </w:t>
            </w:r>
          </w:p>
        </w:tc>
        <w:tc>
          <w:tcPr>
            <w:tcW w:w="2783" w:type="dxa"/>
          </w:tcPr>
          <w:p w14:paraId="19B8D576" w14:textId="77777777" w:rsidR="001D0C68" w:rsidRPr="00FC2A43" w:rsidRDefault="001D0C68" w:rsidP="00FC2A43">
            <w:pPr>
              <w:tabs>
                <w:tab w:val="left" w:pos="567"/>
              </w:tabs>
              <w:jc w:val="center"/>
              <w:rPr>
                <w:lang w:val="kk-KZ"/>
              </w:rPr>
            </w:pPr>
            <w:r w:rsidRPr="00FC2A43">
              <w:rPr>
                <w:lang w:val="kk-KZ"/>
              </w:rPr>
              <w:t xml:space="preserve">75,2  </w:t>
            </w:r>
          </w:p>
        </w:tc>
      </w:tr>
      <w:tr w:rsidR="001D0C68" w:rsidRPr="00FC2A43" w14:paraId="15D829A3" w14:textId="77777777" w:rsidTr="00CD0080">
        <w:tc>
          <w:tcPr>
            <w:tcW w:w="2213" w:type="dxa"/>
          </w:tcPr>
          <w:p w14:paraId="0E00CB40" w14:textId="0D7F1F5A" w:rsidR="001D0C68" w:rsidRPr="00FC2A43" w:rsidRDefault="001D0C68" w:rsidP="00FC2A43">
            <w:pPr>
              <w:tabs>
                <w:tab w:val="left" w:pos="567"/>
              </w:tabs>
              <w:jc w:val="center"/>
              <w:rPr>
                <w:lang w:val="kk-KZ"/>
              </w:rPr>
            </w:pPr>
            <w:r w:rsidRPr="00FC2A43">
              <w:rPr>
                <w:i/>
                <w:shd w:val="clear" w:color="auto" w:fill="FFFFFF"/>
                <w:lang w:val="kk-KZ"/>
              </w:rPr>
              <w:t>Ph.</w:t>
            </w:r>
            <w:r w:rsidR="00E71F30" w:rsidRPr="00FC2A43">
              <w:rPr>
                <w:i/>
                <w:shd w:val="clear" w:color="auto" w:fill="FFFFFF"/>
                <w:lang w:val="kk-KZ"/>
              </w:rPr>
              <w:t>с</w:t>
            </w:r>
            <w:r w:rsidRPr="00FC2A43">
              <w:rPr>
                <w:i/>
                <w:shd w:val="clear" w:color="auto" w:fill="FFFFFF"/>
                <w:lang w:val="kk-KZ"/>
              </w:rPr>
              <w:t>ommunіs</w:t>
            </w:r>
          </w:p>
        </w:tc>
        <w:tc>
          <w:tcPr>
            <w:tcW w:w="1898" w:type="dxa"/>
          </w:tcPr>
          <w:p w14:paraId="4F821497" w14:textId="77777777" w:rsidR="001D0C68" w:rsidRPr="00FC2A43" w:rsidRDefault="001D0C68" w:rsidP="00FC2A43">
            <w:pPr>
              <w:tabs>
                <w:tab w:val="left" w:pos="567"/>
              </w:tabs>
              <w:jc w:val="center"/>
              <w:rPr>
                <w:lang w:val="kk-KZ"/>
              </w:rPr>
            </w:pPr>
            <w:r w:rsidRPr="00FC2A43">
              <w:rPr>
                <w:lang w:val="kk-KZ"/>
              </w:rPr>
              <w:t>20</w:t>
            </w:r>
          </w:p>
        </w:tc>
        <w:tc>
          <w:tcPr>
            <w:tcW w:w="2745" w:type="dxa"/>
          </w:tcPr>
          <w:p w14:paraId="4C5CC37D" w14:textId="77777777" w:rsidR="001D0C68" w:rsidRPr="00FC2A43" w:rsidRDefault="001D0C68" w:rsidP="00FC2A43">
            <w:pPr>
              <w:tabs>
                <w:tab w:val="left" w:pos="567"/>
              </w:tabs>
              <w:jc w:val="center"/>
              <w:rPr>
                <w:lang w:val="kk-KZ"/>
              </w:rPr>
            </w:pPr>
            <w:r w:rsidRPr="00FC2A43">
              <w:rPr>
                <w:lang w:val="kk-KZ"/>
              </w:rPr>
              <w:t>1,35</w:t>
            </w:r>
          </w:p>
        </w:tc>
        <w:tc>
          <w:tcPr>
            <w:tcW w:w="2783" w:type="dxa"/>
          </w:tcPr>
          <w:p w14:paraId="1DC47C10" w14:textId="77777777" w:rsidR="001D0C68" w:rsidRPr="00FC2A43" w:rsidRDefault="001D0C68" w:rsidP="00FC2A43">
            <w:pPr>
              <w:tabs>
                <w:tab w:val="left" w:pos="567"/>
              </w:tabs>
              <w:jc w:val="center"/>
              <w:rPr>
                <w:lang w:val="kk-KZ"/>
              </w:rPr>
            </w:pPr>
            <w:r w:rsidRPr="00FC2A43">
              <w:rPr>
                <w:lang w:val="kk-KZ"/>
              </w:rPr>
              <w:t>6,5</w:t>
            </w:r>
          </w:p>
        </w:tc>
      </w:tr>
      <w:tr w:rsidR="001D0C68" w:rsidRPr="00FC2A43" w14:paraId="5B4FFB16" w14:textId="77777777" w:rsidTr="00CD0080">
        <w:tc>
          <w:tcPr>
            <w:tcW w:w="2213" w:type="dxa"/>
          </w:tcPr>
          <w:p w14:paraId="20C2120E" w14:textId="77777777" w:rsidR="001D0C68" w:rsidRPr="00FC2A43" w:rsidRDefault="001D0C68" w:rsidP="00FC2A43">
            <w:pPr>
              <w:tabs>
                <w:tab w:val="left" w:pos="567"/>
              </w:tabs>
              <w:jc w:val="center"/>
              <w:rPr>
                <w:lang w:val="kk-KZ"/>
              </w:rPr>
            </w:pPr>
            <w:r w:rsidRPr="00FC2A43">
              <w:rPr>
                <w:i/>
                <w:lang w:val="kk-KZ"/>
              </w:rPr>
              <w:t>V. paradoxa</w:t>
            </w:r>
          </w:p>
        </w:tc>
        <w:tc>
          <w:tcPr>
            <w:tcW w:w="1898" w:type="dxa"/>
          </w:tcPr>
          <w:p w14:paraId="503B73A2" w14:textId="77777777" w:rsidR="001D0C68" w:rsidRPr="00FC2A43" w:rsidRDefault="001D0C68" w:rsidP="00FC2A43">
            <w:pPr>
              <w:tabs>
                <w:tab w:val="left" w:pos="567"/>
              </w:tabs>
              <w:jc w:val="center"/>
              <w:rPr>
                <w:lang w:val="kk-KZ"/>
              </w:rPr>
            </w:pPr>
            <w:r w:rsidRPr="00FC2A43">
              <w:rPr>
                <w:lang w:val="kk-KZ"/>
              </w:rPr>
              <w:t>20</w:t>
            </w:r>
          </w:p>
        </w:tc>
        <w:tc>
          <w:tcPr>
            <w:tcW w:w="2745" w:type="dxa"/>
          </w:tcPr>
          <w:p w14:paraId="13CFF1CF" w14:textId="77777777" w:rsidR="001D0C68" w:rsidRPr="00FC2A43" w:rsidRDefault="001D0C68" w:rsidP="00FC2A43">
            <w:pPr>
              <w:tabs>
                <w:tab w:val="left" w:pos="567"/>
              </w:tabs>
              <w:jc w:val="center"/>
              <w:rPr>
                <w:lang w:val="kk-KZ"/>
              </w:rPr>
            </w:pPr>
            <w:r w:rsidRPr="00FC2A43">
              <w:rPr>
                <w:lang w:val="kk-KZ"/>
              </w:rPr>
              <w:t>0</w:t>
            </w:r>
          </w:p>
        </w:tc>
        <w:tc>
          <w:tcPr>
            <w:tcW w:w="2783" w:type="dxa"/>
          </w:tcPr>
          <w:p w14:paraId="2B7C5184" w14:textId="77777777" w:rsidR="001D0C68" w:rsidRPr="00FC2A43" w:rsidRDefault="001D0C68" w:rsidP="00FC2A43">
            <w:pPr>
              <w:tabs>
                <w:tab w:val="left" w:pos="567"/>
              </w:tabs>
              <w:jc w:val="center"/>
              <w:rPr>
                <w:lang w:val="kk-KZ"/>
              </w:rPr>
            </w:pPr>
            <w:r w:rsidRPr="00FC2A43">
              <w:rPr>
                <w:lang w:val="kk-KZ"/>
              </w:rPr>
              <w:t>0</w:t>
            </w:r>
          </w:p>
        </w:tc>
      </w:tr>
    </w:tbl>
    <w:p w14:paraId="60EF8275" w14:textId="77777777" w:rsidR="00812207" w:rsidRDefault="00812207" w:rsidP="00FC2A43">
      <w:pPr>
        <w:shd w:val="clear" w:color="auto" w:fill="FFFFFF"/>
        <w:tabs>
          <w:tab w:val="left" w:pos="0"/>
          <w:tab w:val="decimal" w:pos="567"/>
          <w:tab w:val="decimal" w:pos="709"/>
        </w:tabs>
        <w:jc w:val="both"/>
        <w:rPr>
          <w:sz w:val="28"/>
          <w:szCs w:val="28"/>
          <w:lang w:val="kk-KZ"/>
        </w:rPr>
      </w:pPr>
    </w:p>
    <w:p w14:paraId="58BA4004" w14:textId="6316B0D6" w:rsidR="001D0C68" w:rsidRPr="00FC2A43" w:rsidRDefault="001D0C68" w:rsidP="00812207">
      <w:pPr>
        <w:shd w:val="clear" w:color="auto" w:fill="FFFFFF"/>
        <w:tabs>
          <w:tab w:val="left" w:pos="0"/>
          <w:tab w:val="decimal" w:pos="567"/>
          <w:tab w:val="decimal" w:pos="709"/>
        </w:tabs>
        <w:ind w:firstLine="709"/>
        <w:jc w:val="both"/>
        <w:rPr>
          <w:sz w:val="28"/>
          <w:szCs w:val="28"/>
          <w:lang w:val="kk-KZ"/>
        </w:rPr>
      </w:pPr>
      <w:r w:rsidRPr="00FC2A43">
        <w:rPr>
          <w:sz w:val="28"/>
          <w:szCs w:val="28"/>
          <w:lang w:val="kk-KZ"/>
        </w:rPr>
        <w:t xml:space="preserve">Бақанас </w:t>
      </w:r>
      <w:r w:rsidR="00ED3979">
        <w:rPr>
          <w:sz w:val="28"/>
          <w:szCs w:val="28"/>
          <w:lang w:val="kk-KZ"/>
        </w:rPr>
        <w:t>ауылындағы</w:t>
      </w:r>
      <w:r w:rsidRPr="00FC2A43">
        <w:rPr>
          <w:sz w:val="28"/>
          <w:szCs w:val="28"/>
          <w:lang w:val="kk-KZ"/>
        </w:rPr>
        <w:t xml:space="preserve"> азиялық шегірткелердің даму фенологиясы келесідей болды:</w:t>
      </w:r>
    </w:p>
    <w:p w14:paraId="7C36B83C" w14:textId="2FA17595" w:rsidR="001D0C68" w:rsidRPr="00FC2A43" w:rsidRDefault="00D10EF8" w:rsidP="00812207">
      <w:pPr>
        <w:pStyle w:val="a4"/>
        <w:tabs>
          <w:tab w:val="left" w:pos="0"/>
          <w:tab w:val="decimal" w:pos="567"/>
        </w:tabs>
        <w:ind w:firstLine="709"/>
        <w:jc w:val="both"/>
        <w:rPr>
          <w:rFonts w:ascii="Times New Roman" w:hAnsi="Times New Roman"/>
          <w:sz w:val="28"/>
          <w:szCs w:val="28"/>
          <w:lang w:val="kk-KZ"/>
        </w:rPr>
      </w:pPr>
      <w:r w:rsidRPr="00FC2A43">
        <w:rPr>
          <w:rFonts w:ascii="Times New Roman" w:hAnsi="Times New Roman"/>
          <w:sz w:val="28"/>
          <w:szCs w:val="28"/>
          <w:lang w:val="kk-KZ"/>
        </w:rPr>
        <w:t>М</w:t>
      </w:r>
      <w:r w:rsidR="001D0C68" w:rsidRPr="00FC2A43">
        <w:rPr>
          <w:rFonts w:ascii="Times New Roman" w:hAnsi="Times New Roman"/>
          <w:sz w:val="28"/>
          <w:szCs w:val="28"/>
          <w:lang w:val="kk-KZ"/>
        </w:rPr>
        <w:t>аусымның 20-сында қанаттану басталса, ал жаппай қанаттануы 26 маусымнан басталды; шілденің 7-сінде шағылысу тіркелсе, жаппай шағылысу 14 шілдеде басталды;  тамыздың 17-сінен бастап күбірше салу, ал тамыздың 25-нен бастап жаппай жұмыртқалау басталды.</w:t>
      </w:r>
    </w:p>
    <w:p w14:paraId="5A46CD62" w14:textId="77777777" w:rsidR="001D0C68" w:rsidRPr="00FC2A43" w:rsidRDefault="001D0C68" w:rsidP="00812207">
      <w:pPr>
        <w:pStyle w:val="a4"/>
        <w:tabs>
          <w:tab w:val="left" w:pos="0"/>
          <w:tab w:val="decimal" w:pos="567"/>
        </w:tabs>
        <w:ind w:firstLine="709"/>
        <w:jc w:val="both"/>
        <w:rPr>
          <w:rFonts w:ascii="Times New Roman" w:eastAsia="Times New Roman" w:hAnsi="Times New Roman"/>
          <w:color w:val="FF0000"/>
          <w:sz w:val="28"/>
          <w:szCs w:val="28"/>
          <w:lang w:val="kk-KZ"/>
        </w:rPr>
      </w:pPr>
      <w:r w:rsidRPr="00FC2A43">
        <w:rPr>
          <w:rFonts w:ascii="Times New Roman" w:hAnsi="Times New Roman"/>
          <w:sz w:val="28"/>
          <w:szCs w:val="28"/>
          <w:lang w:val="kk-KZ"/>
        </w:rPr>
        <w:t xml:space="preserve">Шағылысу және жұмыртқалау кезеңінде тексеру 0,5 мың га алқапта жүргізілді, 0,1 мың га тығыздығы 0,006-1215 дана/га болды. </w:t>
      </w:r>
    </w:p>
    <w:p w14:paraId="6941FE8B" w14:textId="102779A9" w:rsidR="001D0C68" w:rsidRPr="00FC2A43" w:rsidRDefault="001D0C68" w:rsidP="00812207">
      <w:pPr>
        <w:pStyle w:val="a4"/>
        <w:tabs>
          <w:tab w:val="left" w:pos="0"/>
          <w:tab w:val="decimal" w:pos="567"/>
        </w:tabs>
        <w:ind w:firstLine="709"/>
        <w:jc w:val="both"/>
        <w:rPr>
          <w:rFonts w:ascii="Times New Roman" w:hAnsi="Times New Roman"/>
          <w:sz w:val="28"/>
          <w:szCs w:val="28"/>
          <w:lang w:val="kk-KZ"/>
        </w:rPr>
      </w:pPr>
      <w:r w:rsidRPr="00FC2A43">
        <w:rPr>
          <w:rFonts w:ascii="Times New Roman" w:hAnsi="Times New Roman"/>
          <w:sz w:val="28"/>
          <w:szCs w:val="28"/>
          <w:lang w:val="kk-KZ"/>
        </w:rPr>
        <w:t>Азиялық шегірткенің фазалық күйінің морфометриялық көрсеткіштерін анықтау негізінде мыналар анықталды: үйірлі фазасы 45,5%-дан 90%-ға дейін; саяқ фаза 5-тен 100%-ға дейін, өтпелі кезең 5-тен 34,5%-ға дейін.</w:t>
      </w:r>
    </w:p>
    <w:p w14:paraId="23CF0173" w14:textId="4572ACE2" w:rsidR="001D0C68" w:rsidRPr="00FC2A43" w:rsidRDefault="001D0C68" w:rsidP="00812207">
      <w:pPr>
        <w:pStyle w:val="a4"/>
        <w:tabs>
          <w:tab w:val="left" w:pos="0"/>
          <w:tab w:val="decimal" w:pos="567"/>
        </w:tabs>
        <w:ind w:firstLine="709"/>
        <w:jc w:val="both"/>
        <w:rPr>
          <w:rFonts w:ascii="Times New Roman" w:hAnsi="Times New Roman"/>
          <w:sz w:val="28"/>
          <w:szCs w:val="28"/>
          <w:lang w:val="kk-KZ"/>
        </w:rPr>
      </w:pPr>
      <w:r w:rsidRPr="00FC2A43">
        <w:rPr>
          <w:rFonts w:ascii="Times New Roman" w:hAnsi="Times New Roman"/>
          <w:sz w:val="28"/>
          <w:szCs w:val="28"/>
          <w:lang w:val="kk-KZ"/>
        </w:rPr>
        <w:t>Қыркүйектің 20-сынан бастап ересектері жұмыртқаларын салып болған соң өлді.</w:t>
      </w:r>
    </w:p>
    <w:p w14:paraId="57776248" w14:textId="67C1AD47" w:rsidR="001D0C68" w:rsidRPr="00FC2A43" w:rsidRDefault="008973EA" w:rsidP="00812207">
      <w:pPr>
        <w:pStyle w:val="a4"/>
        <w:tabs>
          <w:tab w:val="left" w:pos="0"/>
          <w:tab w:val="decimal" w:pos="567"/>
        </w:tabs>
        <w:ind w:firstLine="709"/>
        <w:jc w:val="both"/>
        <w:rPr>
          <w:rFonts w:ascii="Times New Roman" w:hAnsi="Times New Roman"/>
          <w:sz w:val="28"/>
          <w:szCs w:val="28"/>
          <w:lang w:val="kk-KZ"/>
        </w:rPr>
      </w:pPr>
      <w:r w:rsidRPr="00FC2A43">
        <w:rPr>
          <w:rFonts w:ascii="Times New Roman" w:hAnsi="Times New Roman"/>
          <w:sz w:val="28"/>
          <w:szCs w:val="28"/>
          <w:lang w:val="kk-KZ"/>
        </w:rPr>
        <w:t>1</w:t>
      </w:r>
      <w:r w:rsidR="001D0C68" w:rsidRPr="00FC2A43">
        <w:rPr>
          <w:rFonts w:ascii="Times New Roman" w:hAnsi="Times New Roman"/>
          <w:sz w:val="28"/>
          <w:szCs w:val="28"/>
          <w:lang w:val="kk-KZ"/>
        </w:rPr>
        <w:t>,0 мың га алаңда күбіршелерге күзгі бақылау жүргізілді, 0,6 мың га қоныстанды. Күбіршектің тығыздығы 0,9 ден 8,0 дана/м² аралығында болды. Күбіршедегі жұмыртқалардың саны 35-92 дана болды. Күбіршелердің зақымдану деңгейі 15,0-35,0% құрайды, күбіршелер энтомофагтар мен жұмыртқалардың кеуіп кетуі себебінен зақымдалғаны анықталды.</w:t>
      </w:r>
    </w:p>
    <w:p w14:paraId="1A024544" w14:textId="7C2C1329" w:rsidR="006250C7" w:rsidRPr="009D4961" w:rsidRDefault="006250C7" w:rsidP="00812207">
      <w:pPr>
        <w:pStyle w:val="a4"/>
        <w:shd w:val="clear" w:color="auto" w:fill="FFFFFF" w:themeFill="background1"/>
        <w:tabs>
          <w:tab w:val="left" w:pos="0"/>
          <w:tab w:val="decimal" w:pos="567"/>
        </w:tabs>
        <w:ind w:firstLine="709"/>
        <w:jc w:val="both"/>
        <w:rPr>
          <w:rFonts w:ascii="Times New Roman" w:hAnsi="Times New Roman"/>
          <w:color w:val="000000"/>
          <w:sz w:val="28"/>
          <w:szCs w:val="28"/>
          <w:lang w:val="kk-KZ"/>
        </w:rPr>
      </w:pPr>
      <w:r w:rsidRPr="00FC2A43">
        <w:rPr>
          <w:rFonts w:ascii="Times New Roman" w:hAnsi="Times New Roman"/>
          <w:sz w:val="28"/>
          <w:szCs w:val="28"/>
          <w:lang w:val="kk-KZ"/>
        </w:rPr>
        <w:lastRenderedPageBreak/>
        <w:t>Қорытындылай келе,</w:t>
      </w:r>
      <w:r w:rsidRPr="00FC2A43">
        <w:rPr>
          <w:rFonts w:ascii="Times New Roman" w:eastAsia="Times New Roman" w:hAnsi="Times New Roman"/>
          <w:color w:val="000000"/>
          <w:sz w:val="28"/>
          <w:szCs w:val="28"/>
          <w:lang w:val="kk-KZ" w:eastAsia="ru-RU"/>
        </w:rPr>
        <w:t xml:space="preserve"> зерттеу жұмыстары бойынша 2019 жылы сәуір және мамыр айында жауын-шашынның мөлшері көп түскендіктен, </w:t>
      </w:r>
      <w:r w:rsidRPr="00FC2A43">
        <w:rPr>
          <w:rFonts w:ascii="Times New Roman" w:eastAsia="Times New Roman" w:hAnsi="Times New Roman"/>
          <w:i/>
          <w:sz w:val="28"/>
          <w:szCs w:val="28"/>
          <w:lang w:val="kk-KZ" w:eastAsia="ru-RU"/>
        </w:rPr>
        <w:t xml:space="preserve">L. migratoria </w:t>
      </w:r>
      <w:r w:rsidRPr="00FC2A43">
        <w:rPr>
          <w:rFonts w:ascii="Times New Roman" w:hAnsi="Times New Roman"/>
          <w:i/>
          <w:iCs/>
          <w:sz w:val="28"/>
          <w:szCs w:val="28"/>
          <w:lang w:val="kk-KZ"/>
        </w:rPr>
        <w:t>migratoria</w:t>
      </w:r>
      <w:r w:rsidRPr="00FC2A43">
        <w:rPr>
          <w:rFonts w:ascii="Times New Roman" w:hAnsi="Times New Roman"/>
          <w:iCs/>
          <w:sz w:val="28"/>
          <w:szCs w:val="28"/>
          <w:lang w:val="kk-KZ"/>
        </w:rPr>
        <w:t> </w:t>
      </w:r>
      <w:r w:rsidRPr="00FC2A43">
        <w:rPr>
          <w:rFonts w:ascii="Times New Roman" w:hAnsi="Times New Roman"/>
          <w:sz w:val="28"/>
          <w:szCs w:val="28"/>
          <w:lang w:val="kk-KZ"/>
        </w:rPr>
        <w:t>L.</w:t>
      </w:r>
      <w:r w:rsidRPr="00FC2A43">
        <w:rPr>
          <w:rFonts w:ascii="Times New Roman" w:eastAsia="Times New Roman" w:hAnsi="Times New Roman"/>
          <w:color w:val="000000"/>
          <w:sz w:val="28"/>
          <w:szCs w:val="28"/>
          <w:lang w:val="kk-KZ" w:eastAsia="ru-RU"/>
        </w:rPr>
        <w:t xml:space="preserve"> дернәсілдерінің жер бетіне шығуы мамыр айының екінші декадасында байқалды, яғни 7-10 күнге кеш шықты, ал жаппай шығуы 25-ші мамырда тіркелді. Шегірткенің 1 га ауданындағы сан мөлшері – 30000-35000 дана. Күбіршенің орташа тығыздығы 0,9-6 дана/м² құрады. Бірінші ересек дарақтар шілденің 14 байқалса, жаппай қанаттануы – шілденің 16-25 өтті. Аналық өсімталдылықты анықтау жұмыстары бойынша, азиялық шегірткенің әрбір аналығы құрамында 87,2±4,63 ұрығы бар, 2,6±0,22 күбірше салғаны анықталды. Сонымен қатар, зерттеу нәтижелері көрсеткендей дернәсілдер </w:t>
      </w:r>
      <w:r w:rsidRPr="009D4961">
        <w:rPr>
          <w:rFonts w:ascii="Times New Roman" w:eastAsia="Times New Roman" w:hAnsi="Times New Roman"/>
          <w:color w:val="000000"/>
          <w:sz w:val="28"/>
          <w:szCs w:val="28"/>
          <w:lang w:val="kk-KZ" w:eastAsia="ru-RU"/>
        </w:rPr>
        <w:t>қамыс пен құрақ өсімдіктерін жақсы жейтіні анықталды (6,5%; 75,2%)</w:t>
      </w:r>
      <w:r w:rsidR="00B70AA8" w:rsidRPr="009D4961">
        <w:rPr>
          <w:rFonts w:ascii="Times New Roman" w:eastAsia="Times New Roman" w:hAnsi="Times New Roman"/>
          <w:color w:val="000000"/>
          <w:sz w:val="28"/>
          <w:szCs w:val="28"/>
          <w:lang w:val="kk-KZ" w:eastAsia="ru-RU"/>
        </w:rPr>
        <w:t xml:space="preserve"> </w:t>
      </w:r>
      <w:r w:rsidR="006211DA" w:rsidRPr="009D4961">
        <w:rPr>
          <w:rFonts w:ascii="Times New Roman" w:hAnsi="Times New Roman"/>
          <w:sz w:val="28"/>
          <w:szCs w:val="28"/>
          <w:lang w:val="kk-KZ"/>
        </w:rPr>
        <w:t>[30</w:t>
      </w:r>
      <w:r w:rsidR="005965E2">
        <w:rPr>
          <w:rFonts w:ascii="Times New Roman" w:hAnsi="Times New Roman"/>
          <w:sz w:val="28"/>
          <w:szCs w:val="28"/>
          <w:lang w:val="kk-KZ"/>
        </w:rPr>
        <w:t>2</w:t>
      </w:r>
      <w:r w:rsidR="00B70AA8" w:rsidRPr="009D4961">
        <w:rPr>
          <w:rFonts w:ascii="Times New Roman" w:hAnsi="Times New Roman"/>
          <w:sz w:val="28"/>
          <w:szCs w:val="28"/>
          <w:lang w:val="kk-KZ"/>
        </w:rPr>
        <w:t>].</w:t>
      </w:r>
      <w:r w:rsidRPr="009D4961">
        <w:rPr>
          <w:rFonts w:ascii="Times New Roman" w:hAnsi="Times New Roman"/>
          <w:color w:val="000000"/>
          <w:sz w:val="28"/>
          <w:szCs w:val="28"/>
          <w:lang w:val="kk-KZ"/>
        </w:rPr>
        <w:t xml:space="preserve">  </w:t>
      </w:r>
    </w:p>
    <w:p w14:paraId="642804C3" w14:textId="77777777" w:rsidR="008705A5" w:rsidRPr="00FC2A43" w:rsidRDefault="008705A5" w:rsidP="00812207">
      <w:pPr>
        <w:ind w:firstLine="709"/>
        <w:jc w:val="both"/>
        <w:rPr>
          <w:b/>
          <w:sz w:val="28"/>
          <w:lang w:val="kk-KZ"/>
        </w:rPr>
      </w:pPr>
    </w:p>
    <w:p w14:paraId="6E4B9C7B" w14:textId="77777777" w:rsidR="00C25081" w:rsidRPr="00FC2A43" w:rsidRDefault="00C25081" w:rsidP="00812207">
      <w:pPr>
        <w:ind w:firstLine="709"/>
        <w:jc w:val="both"/>
        <w:rPr>
          <w:b/>
          <w:sz w:val="28"/>
          <w:lang w:val="kk-KZ"/>
        </w:rPr>
      </w:pPr>
    </w:p>
    <w:p w14:paraId="65BF0D3F" w14:textId="77777777" w:rsidR="00C25081" w:rsidRPr="00FC2A43" w:rsidRDefault="00C25081" w:rsidP="00FC2A43">
      <w:pPr>
        <w:ind w:firstLine="709"/>
        <w:jc w:val="both"/>
        <w:rPr>
          <w:b/>
          <w:sz w:val="28"/>
          <w:lang w:val="kk-KZ"/>
        </w:rPr>
      </w:pPr>
    </w:p>
    <w:p w14:paraId="6D6C1FBF" w14:textId="77777777" w:rsidR="00C25081" w:rsidRPr="00FC2A43" w:rsidRDefault="00C25081" w:rsidP="00FC2A43">
      <w:pPr>
        <w:ind w:firstLine="709"/>
        <w:jc w:val="both"/>
        <w:rPr>
          <w:b/>
          <w:sz w:val="28"/>
          <w:lang w:val="kk-KZ"/>
        </w:rPr>
      </w:pPr>
    </w:p>
    <w:p w14:paraId="680AD7DF" w14:textId="77777777" w:rsidR="00C25081" w:rsidRPr="00FC2A43" w:rsidRDefault="00C25081" w:rsidP="00FC2A43">
      <w:pPr>
        <w:ind w:firstLine="709"/>
        <w:jc w:val="both"/>
        <w:rPr>
          <w:b/>
          <w:sz w:val="28"/>
          <w:lang w:val="kk-KZ"/>
        </w:rPr>
      </w:pPr>
    </w:p>
    <w:p w14:paraId="03087F06" w14:textId="77777777" w:rsidR="00C25081" w:rsidRPr="00FC2A43" w:rsidRDefault="00C25081" w:rsidP="00FC2A43">
      <w:pPr>
        <w:ind w:firstLine="709"/>
        <w:jc w:val="both"/>
        <w:rPr>
          <w:b/>
          <w:sz w:val="28"/>
          <w:lang w:val="kk-KZ"/>
        </w:rPr>
      </w:pPr>
    </w:p>
    <w:p w14:paraId="77FDCA11" w14:textId="77777777" w:rsidR="008705A5" w:rsidRPr="00FC2A43" w:rsidRDefault="008705A5" w:rsidP="00FC2A43">
      <w:pPr>
        <w:ind w:firstLine="709"/>
        <w:jc w:val="both"/>
        <w:rPr>
          <w:b/>
          <w:sz w:val="28"/>
          <w:lang w:val="kk-KZ"/>
        </w:rPr>
      </w:pPr>
    </w:p>
    <w:p w14:paraId="5E3DD38E" w14:textId="77777777" w:rsidR="008705A5" w:rsidRPr="00FC2A43" w:rsidRDefault="008705A5" w:rsidP="00FC2A43">
      <w:pPr>
        <w:ind w:firstLine="709"/>
        <w:jc w:val="both"/>
        <w:rPr>
          <w:b/>
          <w:sz w:val="28"/>
          <w:lang w:val="kk-KZ"/>
        </w:rPr>
      </w:pPr>
    </w:p>
    <w:p w14:paraId="04E9D637" w14:textId="77777777" w:rsidR="008705A5" w:rsidRPr="00FC2A43" w:rsidRDefault="008705A5" w:rsidP="00FC2A43">
      <w:pPr>
        <w:ind w:firstLine="709"/>
        <w:jc w:val="both"/>
        <w:rPr>
          <w:b/>
          <w:sz w:val="28"/>
          <w:lang w:val="kk-KZ"/>
        </w:rPr>
      </w:pPr>
    </w:p>
    <w:p w14:paraId="19CBB77A" w14:textId="77777777" w:rsidR="008705A5" w:rsidRPr="00FC2A43" w:rsidRDefault="008705A5" w:rsidP="00FC2A43">
      <w:pPr>
        <w:ind w:firstLine="709"/>
        <w:jc w:val="both"/>
        <w:rPr>
          <w:b/>
          <w:sz w:val="28"/>
          <w:lang w:val="kk-KZ"/>
        </w:rPr>
      </w:pPr>
    </w:p>
    <w:p w14:paraId="374A7F57" w14:textId="77777777" w:rsidR="008705A5" w:rsidRPr="00FC2A43" w:rsidRDefault="008705A5" w:rsidP="00FC2A43">
      <w:pPr>
        <w:ind w:firstLine="709"/>
        <w:jc w:val="both"/>
        <w:rPr>
          <w:b/>
          <w:sz w:val="28"/>
          <w:lang w:val="kk-KZ"/>
        </w:rPr>
      </w:pPr>
    </w:p>
    <w:p w14:paraId="4003F30A" w14:textId="77777777" w:rsidR="008705A5" w:rsidRPr="00FC2A43" w:rsidRDefault="008705A5" w:rsidP="00FC2A43">
      <w:pPr>
        <w:ind w:firstLine="709"/>
        <w:jc w:val="both"/>
        <w:rPr>
          <w:b/>
          <w:sz w:val="28"/>
          <w:lang w:val="kk-KZ"/>
        </w:rPr>
      </w:pPr>
    </w:p>
    <w:p w14:paraId="728F9694" w14:textId="77777777" w:rsidR="008705A5" w:rsidRPr="00FC2A43" w:rsidRDefault="008705A5" w:rsidP="00FC2A43">
      <w:pPr>
        <w:ind w:firstLine="709"/>
        <w:jc w:val="both"/>
        <w:rPr>
          <w:b/>
          <w:sz w:val="28"/>
          <w:lang w:val="kk-KZ"/>
        </w:rPr>
      </w:pPr>
    </w:p>
    <w:p w14:paraId="0990A4B4" w14:textId="77777777" w:rsidR="008705A5" w:rsidRPr="00FC2A43" w:rsidRDefault="008705A5" w:rsidP="00FC2A43">
      <w:pPr>
        <w:ind w:firstLine="709"/>
        <w:jc w:val="both"/>
        <w:rPr>
          <w:b/>
          <w:sz w:val="28"/>
          <w:lang w:val="kk-KZ"/>
        </w:rPr>
      </w:pPr>
    </w:p>
    <w:p w14:paraId="0D0B4777" w14:textId="77777777" w:rsidR="008705A5" w:rsidRPr="00FC2A43" w:rsidRDefault="008705A5" w:rsidP="00FC2A43">
      <w:pPr>
        <w:ind w:firstLine="709"/>
        <w:jc w:val="both"/>
        <w:rPr>
          <w:b/>
          <w:sz w:val="28"/>
          <w:lang w:val="kk-KZ"/>
        </w:rPr>
      </w:pPr>
    </w:p>
    <w:p w14:paraId="04C14AF2" w14:textId="77777777" w:rsidR="008705A5" w:rsidRPr="00FC2A43" w:rsidRDefault="008705A5" w:rsidP="00FC2A43">
      <w:pPr>
        <w:ind w:firstLine="709"/>
        <w:jc w:val="both"/>
        <w:rPr>
          <w:b/>
          <w:sz w:val="28"/>
          <w:lang w:val="kk-KZ"/>
        </w:rPr>
      </w:pPr>
    </w:p>
    <w:p w14:paraId="0664C790" w14:textId="77777777" w:rsidR="008705A5" w:rsidRPr="00FC2A43" w:rsidRDefault="008705A5" w:rsidP="00FC2A43">
      <w:pPr>
        <w:ind w:firstLine="709"/>
        <w:jc w:val="both"/>
        <w:rPr>
          <w:b/>
          <w:sz w:val="28"/>
          <w:lang w:val="kk-KZ"/>
        </w:rPr>
      </w:pPr>
    </w:p>
    <w:p w14:paraId="634881C7" w14:textId="77777777" w:rsidR="008705A5" w:rsidRPr="00FC2A43" w:rsidRDefault="008705A5" w:rsidP="00FC2A43">
      <w:pPr>
        <w:ind w:firstLine="709"/>
        <w:jc w:val="both"/>
        <w:rPr>
          <w:b/>
          <w:sz w:val="28"/>
          <w:lang w:val="kk-KZ"/>
        </w:rPr>
      </w:pPr>
    </w:p>
    <w:p w14:paraId="6FA79E69" w14:textId="77777777" w:rsidR="008705A5" w:rsidRPr="00FC2A43" w:rsidRDefault="008705A5" w:rsidP="00FC2A43">
      <w:pPr>
        <w:ind w:firstLine="709"/>
        <w:jc w:val="both"/>
        <w:rPr>
          <w:b/>
          <w:sz w:val="28"/>
          <w:lang w:val="kk-KZ"/>
        </w:rPr>
      </w:pPr>
    </w:p>
    <w:p w14:paraId="0C750A4C" w14:textId="13B1839D" w:rsidR="008705A5" w:rsidRPr="00FC2A43" w:rsidRDefault="008705A5" w:rsidP="00FC2A43">
      <w:pPr>
        <w:ind w:firstLine="709"/>
        <w:jc w:val="both"/>
        <w:rPr>
          <w:b/>
          <w:sz w:val="28"/>
          <w:lang w:val="kk-KZ"/>
        </w:rPr>
      </w:pPr>
    </w:p>
    <w:p w14:paraId="55F4A894" w14:textId="77777777" w:rsidR="007D4F4C" w:rsidRPr="00FC2A43" w:rsidRDefault="007D4F4C" w:rsidP="00FC2A43">
      <w:pPr>
        <w:ind w:firstLine="709"/>
        <w:jc w:val="both"/>
        <w:rPr>
          <w:b/>
          <w:sz w:val="28"/>
          <w:lang w:val="kk-KZ"/>
        </w:rPr>
      </w:pPr>
    </w:p>
    <w:p w14:paraId="6186A730" w14:textId="77777777" w:rsidR="00020E17" w:rsidRPr="00FC2A43" w:rsidRDefault="00020E17" w:rsidP="00FC2A43">
      <w:pPr>
        <w:ind w:firstLine="709"/>
        <w:jc w:val="both"/>
        <w:rPr>
          <w:b/>
          <w:sz w:val="28"/>
          <w:lang w:val="kk-KZ"/>
        </w:rPr>
      </w:pPr>
    </w:p>
    <w:p w14:paraId="05C8B41C" w14:textId="77777777" w:rsidR="00020E17" w:rsidRPr="00FC2A43" w:rsidRDefault="00020E17" w:rsidP="00FC2A43">
      <w:pPr>
        <w:ind w:firstLine="709"/>
        <w:jc w:val="both"/>
        <w:rPr>
          <w:b/>
          <w:sz w:val="28"/>
          <w:lang w:val="kk-KZ"/>
        </w:rPr>
      </w:pPr>
    </w:p>
    <w:p w14:paraId="7FB23736" w14:textId="77777777" w:rsidR="00020E17" w:rsidRPr="00FC2A43" w:rsidRDefault="00020E17" w:rsidP="00FC2A43">
      <w:pPr>
        <w:ind w:firstLine="709"/>
        <w:jc w:val="both"/>
        <w:rPr>
          <w:b/>
          <w:sz w:val="28"/>
          <w:lang w:val="kk-KZ"/>
        </w:rPr>
      </w:pPr>
    </w:p>
    <w:p w14:paraId="72FD16CA" w14:textId="77777777" w:rsidR="00020E17" w:rsidRPr="00FC2A43" w:rsidRDefault="00020E17" w:rsidP="00FC2A43">
      <w:pPr>
        <w:ind w:firstLine="709"/>
        <w:jc w:val="both"/>
        <w:rPr>
          <w:b/>
          <w:sz w:val="28"/>
          <w:lang w:val="kk-KZ"/>
        </w:rPr>
      </w:pPr>
    </w:p>
    <w:p w14:paraId="72602D1B" w14:textId="77777777" w:rsidR="00020E17" w:rsidRPr="00FC2A43" w:rsidRDefault="00020E17" w:rsidP="00FC2A43">
      <w:pPr>
        <w:ind w:firstLine="709"/>
        <w:jc w:val="both"/>
        <w:rPr>
          <w:b/>
          <w:sz w:val="28"/>
          <w:lang w:val="kk-KZ"/>
        </w:rPr>
      </w:pPr>
    </w:p>
    <w:p w14:paraId="6EAF4A09" w14:textId="77777777" w:rsidR="00020E17" w:rsidRPr="00FC2A43" w:rsidRDefault="00020E17" w:rsidP="00FC2A43">
      <w:pPr>
        <w:ind w:firstLine="709"/>
        <w:jc w:val="both"/>
        <w:rPr>
          <w:b/>
          <w:sz w:val="28"/>
          <w:lang w:val="kk-KZ"/>
        </w:rPr>
      </w:pPr>
    </w:p>
    <w:p w14:paraId="55B82465" w14:textId="77777777" w:rsidR="00020E17" w:rsidRPr="00FC2A43" w:rsidRDefault="00020E17" w:rsidP="00FC2A43">
      <w:pPr>
        <w:ind w:firstLine="709"/>
        <w:jc w:val="both"/>
        <w:rPr>
          <w:b/>
          <w:sz w:val="28"/>
          <w:lang w:val="kk-KZ"/>
        </w:rPr>
      </w:pPr>
    </w:p>
    <w:p w14:paraId="4C83B208" w14:textId="2FACF989" w:rsidR="00242D14" w:rsidRPr="00FC2A43" w:rsidRDefault="008705A5" w:rsidP="00812207">
      <w:pPr>
        <w:ind w:firstLine="709"/>
        <w:jc w:val="both"/>
        <w:rPr>
          <w:b/>
          <w:sz w:val="28"/>
          <w:szCs w:val="28"/>
          <w:lang w:val="kk-KZ"/>
        </w:rPr>
      </w:pPr>
      <w:r w:rsidRPr="00FC2A43">
        <w:rPr>
          <w:b/>
          <w:sz w:val="28"/>
          <w:lang w:val="kk-KZ"/>
        </w:rPr>
        <w:t xml:space="preserve">4 </w:t>
      </w:r>
      <w:r w:rsidR="006343A2" w:rsidRPr="00FC2A43">
        <w:rPr>
          <w:b/>
          <w:sz w:val="28"/>
          <w:szCs w:val="28"/>
          <w:lang w:val="kk-KZ"/>
        </w:rPr>
        <w:t>АЗИЯЛЫҚ ШЕГІРТКЕ ДЕРНӘСІЛДЕРІНІҢ ДАМУ САТЫСЫНА БАЙЛАНЫСТЫ ВИРУЛЕНТТІЛІК БЕЛГІЛЕРІ БОЙЫНША ЭНТОМОПАТОГЕНДІ САҢЫРАУҚҰЛАҚТАРДЫҢ КОЛЛЕКЦИЯСЫНА ТАЛДАУ ЖҮРГІЗУ</w:t>
      </w:r>
    </w:p>
    <w:p w14:paraId="7351C6D1" w14:textId="77777777" w:rsidR="002B2FDB" w:rsidRPr="00FC2A43" w:rsidRDefault="002B2FDB" w:rsidP="00812207">
      <w:pPr>
        <w:ind w:firstLine="709"/>
        <w:jc w:val="both"/>
        <w:rPr>
          <w:b/>
          <w:color w:val="FF0000"/>
          <w:sz w:val="28"/>
          <w:szCs w:val="28"/>
          <w:lang w:val="kk-KZ"/>
        </w:rPr>
      </w:pPr>
    </w:p>
    <w:p w14:paraId="23452348" w14:textId="77777777" w:rsidR="0011066A" w:rsidRPr="00FC2A43" w:rsidRDefault="0011066A" w:rsidP="00812207">
      <w:pPr>
        <w:ind w:firstLine="709"/>
        <w:jc w:val="both"/>
        <w:rPr>
          <w:b/>
          <w:sz w:val="28"/>
          <w:lang w:val="kk-KZ"/>
        </w:rPr>
      </w:pPr>
      <w:r w:rsidRPr="00FC2A43">
        <w:rPr>
          <w:b/>
          <w:sz w:val="28"/>
          <w:szCs w:val="28"/>
          <w:lang w:val="kk-KZ"/>
        </w:rPr>
        <w:lastRenderedPageBreak/>
        <w:t>4</w:t>
      </w:r>
      <w:r w:rsidR="00CF0530" w:rsidRPr="00FC2A43">
        <w:rPr>
          <w:b/>
          <w:sz w:val="28"/>
          <w:szCs w:val="28"/>
          <w:lang w:val="kk-KZ"/>
        </w:rPr>
        <w:t>.</w:t>
      </w:r>
      <w:r w:rsidR="00280272" w:rsidRPr="00FC2A43">
        <w:rPr>
          <w:b/>
          <w:sz w:val="28"/>
          <w:szCs w:val="28"/>
          <w:lang w:val="kk-KZ"/>
        </w:rPr>
        <w:t>1</w:t>
      </w:r>
      <w:r w:rsidR="00CF0530" w:rsidRPr="00FC2A43">
        <w:rPr>
          <w:b/>
          <w:sz w:val="28"/>
          <w:szCs w:val="28"/>
          <w:lang w:val="kk-KZ"/>
        </w:rPr>
        <w:t xml:space="preserve"> </w:t>
      </w:r>
      <w:r w:rsidRPr="00FC2A43">
        <w:rPr>
          <w:b/>
          <w:sz w:val="28"/>
          <w:lang w:val="kk-KZ"/>
        </w:rPr>
        <w:t>Зертханалық жағдайда</w:t>
      </w:r>
      <w:r w:rsidRPr="00FC2A43">
        <w:rPr>
          <w:b/>
          <w:i/>
          <w:sz w:val="28"/>
          <w:lang w:val="kk-KZ"/>
        </w:rPr>
        <w:t xml:space="preserve"> Beauveria bassiana</w:t>
      </w:r>
      <w:r w:rsidRPr="00FC2A43">
        <w:rPr>
          <w:b/>
          <w:sz w:val="28"/>
          <w:lang w:val="kk-KZ"/>
        </w:rPr>
        <w:t xml:space="preserve"> коллекциялық штаммдарына алғашқы скрининг жасау</w:t>
      </w:r>
    </w:p>
    <w:p w14:paraId="4D4BC39F" w14:textId="77777777" w:rsidR="00454B6C" w:rsidRPr="00FC2A43" w:rsidRDefault="00454B6C" w:rsidP="00812207">
      <w:pPr>
        <w:tabs>
          <w:tab w:val="decimal" w:pos="567"/>
          <w:tab w:val="decimal" w:pos="1701"/>
        </w:tabs>
        <w:ind w:firstLine="709"/>
        <w:jc w:val="both"/>
        <w:rPr>
          <w:sz w:val="28"/>
          <w:szCs w:val="28"/>
          <w:lang w:val="kk-KZ"/>
        </w:rPr>
      </w:pPr>
      <w:r w:rsidRPr="00FC2A43">
        <w:rPr>
          <w:sz w:val="28"/>
          <w:szCs w:val="28"/>
          <w:lang w:val="kk-KZ"/>
        </w:rPr>
        <w:t xml:space="preserve">Зерттеулер </w:t>
      </w:r>
      <w:r w:rsidR="00D302F7" w:rsidRPr="00FC2A43">
        <w:rPr>
          <w:sz w:val="28"/>
          <w:szCs w:val="28"/>
          <w:lang w:val="kk-KZ"/>
        </w:rPr>
        <w:t xml:space="preserve">2019 жылы </w:t>
      </w:r>
      <w:r w:rsidRPr="00FC2A43">
        <w:rPr>
          <w:sz w:val="28"/>
          <w:szCs w:val="28"/>
          <w:lang w:val="kk-KZ"/>
        </w:rPr>
        <w:t xml:space="preserve">жазғы кезеңде </w:t>
      </w:r>
      <w:r w:rsidR="00CF492E" w:rsidRPr="00FC2A43">
        <w:rPr>
          <w:sz w:val="28"/>
          <w:szCs w:val="28"/>
          <w:lang w:val="kk-KZ"/>
        </w:rPr>
        <w:t>«</w:t>
      </w:r>
      <w:r w:rsidRPr="00FC2A43">
        <w:rPr>
          <w:sz w:val="28"/>
          <w:szCs w:val="28"/>
          <w:lang w:val="kk-KZ"/>
        </w:rPr>
        <w:t>Қазақ өсімдік қорғау және карантин ғылыми-зерттеу</w:t>
      </w:r>
      <w:r w:rsidR="00CF492E" w:rsidRPr="00FC2A43">
        <w:rPr>
          <w:sz w:val="28"/>
          <w:szCs w:val="28"/>
          <w:lang w:val="kk-KZ"/>
        </w:rPr>
        <w:t>»</w:t>
      </w:r>
      <w:r w:rsidRPr="00FC2A43">
        <w:rPr>
          <w:sz w:val="28"/>
          <w:szCs w:val="28"/>
          <w:lang w:val="kk-KZ"/>
        </w:rPr>
        <w:t xml:space="preserve"> институтының биотехнология зертханасында жүргізілді.</w:t>
      </w:r>
    </w:p>
    <w:p w14:paraId="6E9C79F5" w14:textId="367AC485" w:rsidR="00490258" w:rsidRPr="00FC2A43" w:rsidRDefault="00490258" w:rsidP="00812207">
      <w:pPr>
        <w:pStyle w:val="a7"/>
        <w:tabs>
          <w:tab w:val="decimal" w:pos="567"/>
          <w:tab w:val="decimal" w:pos="1701"/>
        </w:tabs>
        <w:ind w:right="-1" w:firstLine="709"/>
        <w:jc w:val="both"/>
        <w:rPr>
          <w:lang w:val="kk-KZ"/>
        </w:rPr>
      </w:pPr>
      <w:r w:rsidRPr="00FC2A43">
        <w:rPr>
          <w:i/>
          <w:lang w:val="kk-KZ"/>
        </w:rPr>
        <w:t>B. bassiana</w:t>
      </w:r>
      <w:r w:rsidRPr="00FC2A43">
        <w:rPr>
          <w:lang w:val="kk-KZ"/>
        </w:rPr>
        <w:t xml:space="preserve"> саңырауқұлағының бунақденелілердің әртүрлі систематикалық топтарына</w:t>
      </w:r>
      <w:r w:rsidR="00824632" w:rsidRPr="00FC2A43">
        <w:rPr>
          <w:lang w:val="kk-KZ"/>
        </w:rPr>
        <w:t>н және әртүрлі аймақтардан табылған</w:t>
      </w:r>
      <w:r w:rsidRPr="00FC2A43">
        <w:rPr>
          <w:lang w:val="kk-KZ"/>
        </w:rPr>
        <w:t xml:space="preserve"> өлі денелерінен </w:t>
      </w:r>
      <w:r w:rsidR="00A72000" w:rsidRPr="00FC2A43">
        <w:rPr>
          <w:lang w:val="kk-KZ"/>
        </w:rPr>
        <w:t>оқшауланған</w:t>
      </w:r>
      <w:r w:rsidRPr="00FC2A43">
        <w:rPr>
          <w:lang w:val="kk-KZ"/>
        </w:rPr>
        <w:t xml:space="preserve"> (Алматы облысы, Сарқан ауданы, Жоңғар Алатау (1400-1500 </w:t>
      </w:r>
      <w:r w:rsidR="00E71F30" w:rsidRPr="00FC2A43">
        <w:rPr>
          <w:lang w:val="kk-KZ"/>
        </w:rPr>
        <w:t xml:space="preserve">м. </w:t>
      </w:r>
      <w:r w:rsidRPr="00FC2A43">
        <w:rPr>
          <w:lang w:val="kk-KZ"/>
        </w:rPr>
        <w:t>т.д.ж.) биіктігінен; Қостанай облысы, орманды далалы ландшафты, Тобыл өзені; Солтүстік Қазақстан облысы, Қостанай қаласы, Тобыл өзені; Медеу Іле-Алатау</w:t>
      </w:r>
      <w:r w:rsidR="00E71F30" w:rsidRPr="00FC2A43">
        <w:rPr>
          <w:lang w:val="kk-KZ"/>
        </w:rPr>
        <w:t xml:space="preserve"> шатқалдары</w:t>
      </w:r>
      <w:r w:rsidRPr="00FC2A43">
        <w:rPr>
          <w:lang w:val="kk-KZ"/>
        </w:rPr>
        <w:t xml:space="preserve"> 1200-1500 </w:t>
      </w:r>
      <w:r w:rsidR="00E71F30" w:rsidRPr="00FC2A43">
        <w:rPr>
          <w:lang w:val="kk-KZ"/>
        </w:rPr>
        <w:t>м.</w:t>
      </w:r>
      <w:r w:rsidRPr="00FC2A43">
        <w:rPr>
          <w:lang w:val="kk-KZ"/>
        </w:rPr>
        <w:t>т.д.</w:t>
      </w:r>
      <w:r w:rsidR="00E71F30" w:rsidRPr="00FC2A43">
        <w:rPr>
          <w:lang w:val="kk-KZ"/>
        </w:rPr>
        <w:t>ж.</w:t>
      </w:r>
      <w:r w:rsidRPr="00FC2A43">
        <w:rPr>
          <w:lang w:val="kk-KZ"/>
        </w:rPr>
        <w:t xml:space="preserve"> биіктігінен; </w:t>
      </w:r>
      <w:r w:rsidR="00E71F30" w:rsidRPr="00FC2A43">
        <w:rPr>
          <w:lang w:val="kk-KZ"/>
        </w:rPr>
        <w:t>Түркістан облысы</w:t>
      </w:r>
      <w:r w:rsidRPr="00FC2A43">
        <w:rPr>
          <w:lang w:val="kk-KZ"/>
        </w:rPr>
        <w:t xml:space="preserve">, Мақтарал ауданы, </w:t>
      </w:r>
      <w:r w:rsidR="00E71F30" w:rsidRPr="00FC2A43">
        <w:rPr>
          <w:lang w:val="kk-KZ"/>
        </w:rPr>
        <w:t>суағару жүйелеріне жақын алқаптар</w:t>
      </w:r>
      <w:r w:rsidRPr="00FC2A43">
        <w:rPr>
          <w:lang w:val="kk-KZ"/>
        </w:rPr>
        <w:t xml:space="preserve">; Жамбыл облысы, Қордай ауданы, далалы ландшафты; Қырғызстан </w:t>
      </w:r>
      <w:r w:rsidR="00E71F30" w:rsidRPr="00FC2A43">
        <w:rPr>
          <w:lang w:val="kk-KZ"/>
        </w:rPr>
        <w:t>Р</w:t>
      </w:r>
      <w:r w:rsidRPr="00FC2A43">
        <w:rPr>
          <w:lang w:val="kk-KZ"/>
        </w:rPr>
        <w:t xml:space="preserve">еспубликасы) 25 штаммдарына </w:t>
      </w:r>
      <w:r w:rsidR="00824632" w:rsidRPr="00FC2A43">
        <w:rPr>
          <w:szCs w:val="28"/>
          <w:lang w:val="kk-KZ"/>
        </w:rPr>
        <w:t xml:space="preserve">(20 штамм - таулы аймақ және 5 штамм - далалық аймақ) </w:t>
      </w:r>
      <w:r w:rsidRPr="00FC2A43">
        <w:rPr>
          <w:lang w:val="kk-KZ"/>
        </w:rPr>
        <w:t xml:space="preserve">уыттылығы бойынша </w:t>
      </w:r>
      <w:r w:rsidRPr="00FC2A43">
        <w:rPr>
          <w:i/>
          <w:iCs/>
          <w:lang w:val="kk-KZ"/>
        </w:rPr>
        <w:t>L. migratoria</w:t>
      </w:r>
      <w:r w:rsidR="00E71F30" w:rsidRPr="00FC2A43">
        <w:rPr>
          <w:i/>
          <w:iCs/>
          <w:lang w:val="kk-KZ"/>
        </w:rPr>
        <w:t xml:space="preserve"> migratoria</w:t>
      </w:r>
      <w:r w:rsidRPr="00FC2A43">
        <w:rPr>
          <w:i/>
          <w:iCs/>
          <w:lang w:val="kk-KZ"/>
        </w:rPr>
        <w:t xml:space="preserve"> </w:t>
      </w:r>
      <w:r w:rsidR="009855B5" w:rsidRPr="00FC2A43">
        <w:rPr>
          <w:lang w:val="kk-KZ"/>
        </w:rPr>
        <w:t>L. ІІ</w:t>
      </w:r>
      <w:r w:rsidRPr="00FC2A43">
        <w:rPr>
          <w:lang w:val="kk-KZ"/>
        </w:rPr>
        <w:t>-</w:t>
      </w:r>
      <w:r w:rsidR="009855B5" w:rsidRPr="00FC2A43">
        <w:rPr>
          <w:lang w:val="kk-KZ"/>
        </w:rPr>
        <w:t>ІІІ</w:t>
      </w:r>
      <w:r w:rsidRPr="00FC2A43">
        <w:rPr>
          <w:lang w:val="kk-KZ"/>
        </w:rPr>
        <w:t xml:space="preserve"> жас мөлшерлік дернәсілдеріне алғашқы скрининг жүргізіліп, уыттылық қабілеттері анықталды</w:t>
      </w:r>
      <w:r w:rsidR="00915CC8" w:rsidRPr="00FC2A43">
        <w:rPr>
          <w:lang w:val="kk-KZ"/>
        </w:rPr>
        <w:t xml:space="preserve"> (</w:t>
      </w:r>
      <w:r w:rsidR="00CD0080">
        <w:rPr>
          <w:lang w:val="kk-KZ"/>
        </w:rPr>
        <w:t>7-</w:t>
      </w:r>
      <w:r w:rsidR="00E71F30" w:rsidRPr="00FC2A43">
        <w:rPr>
          <w:lang w:val="kk-KZ"/>
        </w:rPr>
        <w:t>к</w:t>
      </w:r>
      <w:r w:rsidR="00915CC8" w:rsidRPr="00FC2A43">
        <w:rPr>
          <w:lang w:val="kk-KZ"/>
        </w:rPr>
        <w:t>есте)</w:t>
      </w:r>
      <w:r w:rsidR="009D6FA1" w:rsidRPr="00FC2A43">
        <w:rPr>
          <w:lang w:val="kk-KZ"/>
        </w:rPr>
        <w:t>.</w:t>
      </w:r>
      <w:r w:rsidR="00384B31" w:rsidRPr="00FC2A43">
        <w:rPr>
          <w:lang w:val="kk-KZ"/>
        </w:rPr>
        <w:t xml:space="preserve"> </w:t>
      </w:r>
    </w:p>
    <w:p w14:paraId="03FFABFC" w14:textId="3E63CDCE" w:rsidR="00490258" w:rsidRPr="00FC2A43" w:rsidRDefault="00490258" w:rsidP="00812207">
      <w:pPr>
        <w:pStyle w:val="21"/>
        <w:tabs>
          <w:tab w:val="decimal" w:pos="567"/>
        </w:tabs>
        <w:spacing w:after="0" w:line="240" w:lineRule="auto"/>
        <w:ind w:left="0" w:right="-1" w:firstLine="709"/>
        <w:jc w:val="both"/>
        <w:rPr>
          <w:strike/>
          <w:sz w:val="28"/>
          <w:szCs w:val="28"/>
          <w:lang w:val="kk-KZ"/>
        </w:rPr>
      </w:pPr>
      <w:r w:rsidRPr="00FC2A43">
        <w:rPr>
          <w:sz w:val="28"/>
          <w:szCs w:val="28"/>
          <w:lang w:val="kk-KZ"/>
        </w:rPr>
        <w:t xml:space="preserve">Мұнда энтомопатогенді саңырауқұлақтардың биологиялық белсенділігін бағалау бойынша барлық тәжірибелер шегірткелер үшін оңтайлы жағдайларда жүргізілгенін атап өткен жөн (ауа температурасы </w:t>
      </w:r>
      <w:r w:rsidR="00CD0080">
        <w:rPr>
          <w:sz w:val="28"/>
          <w:szCs w:val="28"/>
          <w:lang w:val="kk-KZ"/>
        </w:rPr>
        <w:t>–</w:t>
      </w:r>
      <w:r w:rsidRPr="00FC2A43">
        <w:rPr>
          <w:sz w:val="28"/>
          <w:szCs w:val="28"/>
          <w:lang w:val="kk-KZ"/>
        </w:rPr>
        <w:t xml:space="preserve"> 27-29°C; салыстырмалы ылғалдылық 80%-дан аспады) [</w:t>
      </w:r>
      <w:r w:rsidR="00F21C09" w:rsidRPr="00FC2A43">
        <w:rPr>
          <w:sz w:val="28"/>
          <w:szCs w:val="28"/>
          <w:lang w:val="kk-KZ"/>
        </w:rPr>
        <w:t>30</w:t>
      </w:r>
      <w:r w:rsidR="00B43CE6">
        <w:rPr>
          <w:sz w:val="28"/>
          <w:szCs w:val="28"/>
          <w:lang w:val="kk-KZ"/>
        </w:rPr>
        <w:t>3</w:t>
      </w:r>
      <w:r w:rsidRPr="00FC2A43">
        <w:rPr>
          <w:sz w:val="28"/>
          <w:szCs w:val="28"/>
          <w:lang w:val="kk-KZ"/>
        </w:rPr>
        <w:t xml:space="preserve">]. </w:t>
      </w:r>
    </w:p>
    <w:p w14:paraId="02759F51" w14:textId="020EDA58" w:rsidR="00AB7BA9" w:rsidRPr="00FC2A43" w:rsidRDefault="00385A50" w:rsidP="00812207">
      <w:pPr>
        <w:tabs>
          <w:tab w:val="decimal" w:pos="567"/>
          <w:tab w:val="center" w:pos="2200"/>
          <w:tab w:val="center" w:pos="3200"/>
          <w:tab w:val="center" w:pos="4200"/>
          <w:tab w:val="center" w:pos="5150"/>
        </w:tabs>
        <w:ind w:right="-1" w:firstLine="709"/>
        <w:jc w:val="both"/>
        <w:rPr>
          <w:rFonts w:eastAsia="Calibri"/>
          <w:sz w:val="28"/>
          <w:szCs w:val="28"/>
          <w:lang w:val="kk-KZ" w:eastAsia="en-US"/>
        </w:rPr>
      </w:pPr>
      <w:r w:rsidRPr="00FC2A43">
        <w:rPr>
          <w:sz w:val="28"/>
          <w:szCs w:val="28"/>
          <w:lang w:val="kk-KZ"/>
        </w:rPr>
        <w:tab/>
      </w:r>
      <w:r w:rsidR="00AB7BA9" w:rsidRPr="00FC2A43">
        <w:rPr>
          <w:sz w:val="28"/>
          <w:szCs w:val="28"/>
          <w:lang w:val="kk-KZ"/>
        </w:rPr>
        <w:t xml:space="preserve">Биопрепараттарды қолдану технологиясын өңдеу барысында патогеннің суспензиясының оптималды титрін анықтау маңызды элементтердің бірі болып табылады. Бізде </w:t>
      </w:r>
      <w:r w:rsidR="00AB7BA9" w:rsidRPr="00FC2A43">
        <w:rPr>
          <w:bCs/>
          <w:sz w:val="28"/>
          <w:szCs w:val="28"/>
        </w:rPr>
        <w:t>1х10</w:t>
      </w:r>
      <w:r w:rsidR="00AB7BA9" w:rsidRPr="00FC2A43">
        <w:rPr>
          <w:bCs/>
          <w:sz w:val="28"/>
          <w:szCs w:val="28"/>
          <w:vertAlign w:val="superscript"/>
        </w:rPr>
        <w:t>6</w:t>
      </w:r>
      <w:r w:rsidR="00AB7BA9" w:rsidRPr="00FC2A43">
        <w:rPr>
          <w:bCs/>
          <w:sz w:val="28"/>
          <w:szCs w:val="28"/>
          <w:lang w:val="kk-KZ"/>
        </w:rPr>
        <w:t xml:space="preserve">, </w:t>
      </w:r>
      <w:r w:rsidR="00AB7BA9" w:rsidRPr="00FC2A43">
        <w:rPr>
          <w:bCs/>
          <w:sz w:val="28"/>
          <w:szCs w:val="28"/>
        </w:rPr>
        <w:t>5х10</w:t>
      </w:r>
      <w:r w:rsidR="00AB7BA9" w:rsidRPr="00FC2A43">
        <w:rPr>
          <w:bCs/>
          <w:sz w:val="28"/>
          <w:szCs w:val="28"/>
          <w:vertAlign w:val="superscript"/>
        </w:rPr>
        <w:t>6</w:t>
      </w:r>
      <w:r w:rsidR="00AB7BA9" w:rsidRPr="00FC2A43">
        <w:rPr>
          <w:bCs/>
          <w:sz w:val="28"/>
          <w:szCs w:val="28"/>
          <w:lang w:val="kk-KZ"/>
        </w:rPr>
        <w:t xml:space="preserve">, </w:t>
      </w:r>
      <w:r w:rsidR="00AB7BA9" w:rsidRPr="00FC2A43">
        <w:rPr>
          <w:bCs/>
          <w:sz w:val="28"/>
          <w:szCs w:val="28"/>
        </w:rPr>
        <w:t>1х10</w:t>
      </w:r>
      <w:r w:rsidR="00AB7BA9" w:rsidRPr="00FC2A43">
        <w:rPr>
          <w:bCs/>
          <w:sz w:val="28"/>
          <w:szCs w:val="28"/>
          <w:vertAlign w:val="superscript"/>
        </w:rPr>
        <w:t>7</w:t>
      </w:r>
      <w:r w:rsidR="00AB7BA9" w:rsidRPr="00FC2A43">
        <w:rPr>
          <w:bCs/>
          <w:sz w:val="28"/>
          <w:szCs w:val="28"/>
          <w:lang w:val="kk-KZ"/>
        </w:rPr>
        <w:t xml:space="preserve">, </w:t>
      </w:r>
      <w:r w:rsidR="00AB7BA9" w:rsidRPr="00FC2A43">
        <w:rPr>
          <w:bCs/>
          <w:sz w:val="28"/>
          <w:szCs w:val="28"/>
        </w:rPr>
        <w:t>5х10</w:t>
      </w:r>
      <w:r w:rsidR="00AB7BA9" w:rsidRPr="00FC2A43">
        <w:rPr>
          <w:bCs/>
          <w:sz w:val="28"/>
          <w:szCs w:val="28"/>
          <w:vertAlign w:val="superscript"/>
        </w:rPr>
        <w:t>7</w:t>
      </w:r>
      <w:r w:rsidR="00AB7BA9" w:rsidRPr="00FC2A43">
        <w:rPr>
          <w:bCs/>
          <w:sz w:val="28"/>
          <w:szCs w:val="28"/>
          <w:vertAlign w:val="superscript"/>
          <w:lang w:val="kk-KZ"/>
        </w:rPr>
        <w:t xml:space="preserve"> </w:t>
      </w:r>
      <w:r w:rsidR="00AB7BA9" w:rsidRPr="00FC2A43">
        <w:rPr>
          <w:bCs/>
          <w:sz w:val="28"/>
          <w:szCs w:val="28"/>
          <w:lang w:val="kk-KZ"/>
        </w:rPr>
        <w:t xml:space="preserve">осы төрт титр </w:t>
      </w:r>
      <w:r w:rsidR="00AB7BA9" w:rsidRPr="00FC2A43">
        <w:rPr>
          <w:noProof/>
          <w:sz w:val="28"/>
          <w:szCs w:val="28"/>
          <w:lang w:val="kk-KZ"/>
        </w:rPr>
        <w:t>бойынша тәжірибе жасалды. Біздің тәжірибемізде залалдау саңырауқұлақ конидияларының суспензиясына бунақденелілерді батыру әдісімен жүргізілді.</w:t>
      </w:r>
    </w:p>
    <w:p w14:paraId="756DA5D0" w14:textId="369C7FF9" w:rsidR="00AB7BA9" w:rsidRPr="00FC2A43" w:rsidRDefault="00AB7BA9" w:rsidP="00812207">
      <w:pPr>
        <w:suppressLineNumbers/>
        <w:tabs>
          <w:tab w:val="decimal" w:pos="567"/>
        </w:tabs>
        <w:ind w:right="-1" w:firstLine="709"/>
        <w:jc w:val="both"/>
        <w:rPr>
          <w:noProof/>
          <w:sz w:val="28"/>
          <w:szCs w:val="28"/>
          <w:lang w:val="kk-KZ"/>
        </w:rPr>
      </w:pPr>
      <w:r w:rsidRPr="00FC2A43">
        <w:rPr>
          <w:noProof/>
          <w:sz w:val="28"/>
          <w:szCs w:val="28"/>
          <w:lang w:val="kk-KZ"/>
        </w:rPr>
        <w:t xml:space="preserve">Штаммдардың уыттылық қасиетіне байланысты аздаған вариабельділігі байқалды. </w:t>
      </w:r>
      <w:r w:rsidRPr="00FC2A43">
        <w:rPr>
          <w:sz w:val="28"/>
          <w:szCs w:val="28"/>
          <w:lang w:val="kk-KZ"/>
        </w:rPr>
        <w:t>1х10</w:t>
      </w:r>
      <w:r w:rsidRPr="00FC2A43">
        <w:rPr>
          <w:sz w:val="28"/>
          <w:szCs w:val="28"/>
          <w:vertAlign w:val="superscript"/>
          <w:lang w:val="kk-KZ"/>
        </w:rPr>
        <w:t>7</w:t>
      </w:r>
      <w:r w:rsidRPr="00FC2A43">
        <w:rPr>
          <w:sz w:val="28"/>
          <w:szCs w:val="28"/>
          <w:lang w:val="kk-KZ"/>
        </w:rPr>
        <w:t xml:space="preserve"> және 5х10</w:t>
      </w:r>
      <w:r w:rsidRPr="00FC2A43">
        <w:rPr>
          <w:sz w:val="28"/>
          <w:szCs w:val="28"/>
          <w:vertAlign w:val="superscript"/>
          <w:lang w:val="kk-KZ"/>
        </w:rPr>
        <w:t>7</w:t>
      </w:r>
      <w:r w:rsidRPr="00FC2A43">
        <w:rPr>
          <w:sz w:val="28"/>
          <w:szCs w:val="28"/>
          <w:lang w:val="kk-KZ"/>
        </w:rPr>
        <w:t xml:space="preserve"> титрлердегі 14 штаммда өлімнің қорытынды деңгейі </w:t>
      </w:r>
      <w:r w:rsidR="00E71F30" w:rsidRPr="00FC2A43">
        <w:rPr>
          <w:bCs/>
          <w:sz w:val="28"/>
          <w:szCs w:val="28"/>
          <w:lang w:val="kk-KZ"/>
        </w:rPr>
        <w:t>1</w:t>
      </w:r>
      <w:r w:rsidR="003D3DF3" w:rsidRPr="00FC2A43">
        <w:rPr>
          <w:bCs/>
          <w:sz w:val="28"/>
          <w:szCs w:val="28"/>
          <w:lang w:val="kk-KZ"/>
        </w:rPr>
        <w:t>1</w:t>
      </w:r>
      <w:r w:rsidR="00B64604" w:rsidRPr="00FC2A43">
        <w:rPr>
          <w:bCs/>
          <w:sz w:val="28"/>
          <w:szCs w:val="28"/>
          <w:lang w:val="kk-KZ"/>
        </w:rPr>
        <w:t>-</w:t>
      </w:r>
      <w:r w:rsidR="003D3DF3" w:rsidRPr="00FC2A43">
        <w:rPr>
          <w:bCs/>
          <w:sz w:val="28"/>
          <w:szCs w:val="28"/>
          <w:lang w:val="kk-KZ"/>
        </w:rPr>
        <w:t>21</w:t>
      </w:r>
      <w:r w:rsidR="00E71F30" w:rsidRPr="00FC2A43">
        <w:rPr>
          <w:bCs/>
          <w:sz w:val="28"/>
          <w:szCs w:val="28"/>
          <w:lang w:val="kk-KZ"/>
        </w:rPr>
        <w:t xml:space="preserve"> тәулікте</w:t>
      </w:r>
      <w:r w:rsidR="003D3DF3" w:rsidRPr="00FC2A43">
        <w:rPr>
          <w:bCs/>
          <w:sz w:val="28"/>
          <w:szCs w:val="28"/>
          <w:lang w:val="kk-KZ"/>
        </w:rPr>
        <w:t>р аралығында</w:t>
      </w:r>
      <w:r w:rsidR="00E71F30" w:rsidRPr="00FC2A43">
        <w:rPr>
          <w:sz w:val="28"/>
          <w:szCs w:val="28"/>
          <w:lang w:val="kk-KZ"/>
        </w:rPr>
        <w:t xml:space="preserve"> </w:t>
      </w:r>
      <w:r w:rsidRPr="00FC2A43">
        <w:rPr>
          <w:sz w:val="28"/>
          <w:szCs w:val="28"/>
          <w:lang w:val="kk-KZ"/>
        </w:rPr>
        <w:t xml:space="preserve">100%-ды құрады. </w:t>
      </w:r>
      <w:r w:rsidRPr="00FC2A43">
        <w:rPr>
          <w:bCs/>
          <w:sz w:val="28"/>
          <w:szCs w:val="28"/>
          <w:lang w:val="kk-KZ"/>
        </w:rPr>
        <w:t>BCo</w:t>
      </w:r>
      <w:r w:rsidRPr="00FC2A43">
        <w:rPr>
          <w:bCs/>
          <w:sz w:val="28"/>
          <w:szCs w:val="28"/>
          <w:vertAlign w:val="subscript"/>
          <w:lang w:val="kk-KZ"/>
        </w:rPr>
        <w:t>1</w:t>
      </w:r>
      <w:r w:rsidRPr="00FC2A43">
        <w:rPr>
          <w:bCs/>
          <w:sz w:val="28"/>
          <w:szCs w:val="28"/>
          <w:lang w:val="kk-KZ"/>
        </w:rPr>
        <w:t>-14, BSc</w:t>
      </w:r>
      <w:r w:rsidRPr="00FC2A43">
        <w:rPr>
          <w:bCs/>
          <w:sz w:val="28"/>
          <w:szCs w:val="28"/>
          <w:vertAlign w:val="subscript"/>
          <w:lang w:val="kk-KZ"/>
        </w:rPr>
        <w:t>1</w:t>
      </w:r>
      <w:r w:rsidRPr="00FC2A43">
        <w:rPr>
          <w:bCs/>
          <w:sz w:val="28"/>
          <w:szCs w:val="28"/>
          <w:lang w:val="kk-KZ"/>
        </w:rPr>
        <w:t>-15 BSc</w:t>
      </w:r>
      <w:r w:rsidRPr="00FC2A43">
        <w:rPr>
          <w:bCs/>
          <w:sz w:val="28"/>
          <w:szCs w:val="28"/>
          <w:vertAlign w:val="subscript"/>
          <w:lang w:val="kk-KZ"/>
        </w:rPr>
        <w:t>2</w:t>
      </w:r>
      <w:r w:rsidRPr="00FC2A43">
        <w:rPr>
          <w:bCs/>
          <w:sz w:val="28"/>
          <w:szCs w:val="28"/>
          <w:lang w:val="kk-KZ"/>
        </w:rPr>
        <w:t>-15 және BTr</w:t>
      </w:r>
      <w:r w:rsidRPr="00FC2A43">
        <w:rPr>
          <w:bCs/>
          <w:sz w:val="28"/>
          <w:szCs w:val="28"/>
          <w:vertAlign w:val="subscript"/>
          <w:lang w:val="kk-KZ"/>
        </w:rPr>
        <w:t>1</w:t>
      </w:r>
      <w:r w:rsidRPr="00FC2A43">
        <w:rPr>
          <w:bCs/>
          <w:sz w:val="28"/>
          <w:szCs w:val="28"/>
          <w:lang w:val="kk-KZ"/>
        </w:rPr>
        <w:t>-16, BPit-16,</w:t>
      </w:r>
      <w:r w:rsidRPr="00FC2A43">
        <w:rPr>
          <w:sz w:val="28"/>
          <w:szCs w:val="28"/>
          <w:lang w:val="kk-KZ"/>
        </w:rPr>
        <w:t xml:space="preserve"> BCa</w:t>
      </w:r>
      <w:r w:rsidRPr="00FC2A43">
        <w:rPr>
          <w:sz w:val="28"/>
          <w:szCs w:val="28"/>
          <w:vertAlign w:val="subscript"/>
          <w:lang w:val="kk-KZ"/>
        </w:rPr>
        <w:t>3</w:t>
      </w:r>
      <w:r w:rsidRPr="00FC2A43">
        <w:rPr>
          <w:sz w:val="28"/>
          <w:szCs w:val="28"/>
          <w:lang w:val="kk-KZ"/>
        </w:rPr>
        <w:t xml:space="preserve">(m)-09 штаммдары максималды титр кезінде </w:t>
      </w:r>
      <w:r w:rsidR="003D3DF3" w:rsidRPr="00FC2A43">
        <w:rPr>
          <w:sz w:val="28"/>
          <w:szCs w:val="28"/>
          <w:lang w:val="kk-KZ"/>
        </w:rPr>
        <w:t>ие</w:t>
      </w:r>
      <w:r w:rsidRPr="00FC2A43">
        <w:rPr>
          <w:sz w:val="28"/>
          <w:szCs w:val="28"/>
          <w:lang w:val="kk-KZ"/>
        </w:rPr>
        <w:t xml:space="preserve"> организмнің өлімінің жоғары жылдамдығын көрсетті. Бұл нұсқаларда жұмыс суспензиясының 5х10</w:t>
      </w:r>
      <w:r w:rsidRPr="00FC2A43">
        <w:rPr>
          <w:sz w:val="28"/>
          <w:szCs w:val="28"/>
          <w:vertAlign w:val="superscript"/>
          <w:lang w:val="kk-KZ"/>
        </w:rPr>
        <w:t>7</w:t>
      </w:r>
      <w:r w:rsidRPr="00FC2A43">
        <w:rPr>
          <w:sz w:val="28"/>
          <w:szCs w:val="28"/>
          <w:lang w:val="kk-KZ"/>
        </w:rPr>
        <w:t xml:space="preserve"> концентрациясымен залалданғаннан кейін </w:t>
      </w:r>
      <w:r w:rsidR="003D3DF3" w:rsidRPr="00FC2A43">
        <w:rPr>
          <w:sz w:val="28"/>
          <w:szCs w:val="28"/>
          <w:lang w:val="kk-KZ"/>
        </w:rPr>
        <w:t>7 тәулікте</w:t>
      </w:r>
      <w:r w:rsidRPr="00FC2A43">
        <w:rPr>
          <w:sz w:val="28"/>
          <w:szCs w:val="28"/>
          <w:lang w:val="kk-KZ"/>
        </w:rPr>
        <w:t xml:space="preserve">  азиялық шегірткелердің өлімі 50-90% құрады, 13 тәулікте 82,5-100%, ал 21 тәулікте 100%-ға жетті. Басқа штаммдар титрлерге байланысты әр түрлі белсенділікті көрсетті.</w:t>
      </w:r>
      <w:r w:rsidRPr="00FC2A43">
        <w:rPr>
          <w:noProof/>
          <w:sz w:val="28"/>
          <w:szCs w:val="28"/>
          <w:lang w:val="kk-KZ"/>
        </w:rPr>
        <w:t xml:space="preserve"> Зерттеу нәтижелері көрсеткендей оптималды титр саны </w:t>
      </w:r>
      <w:r w:rsidRPr="00FC2A43">
        <w:rPr>
          <w:bCs/>
          <w:sz w:val="28"/>
          <w:szCs w:val="28"/>
          <w:lang w:val="kk-KZ"/>
        </w:rPr>
        <w:t>5х10</w:t>
      </w:r>
      <w:r w:rsidRPr="00FC2A43">
        <w:rPr>
          <w:bCs/>
          <w:sz w:val="28"/>
          <w:szCs w:val="28"/>
          <w:vertAlign w:val="superscript"/>
          <w:lang w:val="kk-KZ"/>
        </w:rPr>
        <w:t>7</w:t>
      </w:r>
      <w:r w:rsidRPr="00FC2A43">
        <w:rPr>
          <w:noProof/>
          <w:sz w:val="28"/>
          <w:szCs w:val="28"/>
          <w:lang w:val="kk-KZ"/>
        </w:rPr>
        <w:t xml:space="preserve"> екені анықталды.</w:t>
      </w:r>
    </w:p>
    <w:p w14:paraId="21C9A53D" w14:textId="77777777" w:rsidR="008C5DCA" w:rsidRPr="00FC2A43" w:rsidRDefault="008C5DCA" w:rsidP="00FC2A43">
      <w:pPr>
        <w:tabs>
          <w:tab w:val="left" w:pos="567"/>
          <w:tab w:val="left" w:pos="709"/>
        </w:tabs>
        <w:ind w:right="-143"/>
        <w:jc w:val="both"/>
        <w:rPr>
          <w:sz w:val="28"/>
          <w:szCs w:val="28"/>
          <w:lang w:val="kk-KZ"/>
        </w:rPr>
      </w:pPr>
    </w:p>
    <w:p w14:paraId="4FD4CE2E" w14:textId="77777777" w:rsidR="008C5DCA" w:rsidRPr="00FC2A43" w:rsidRDefault="008C5DCA" w:rsidP="00FC2A43">
      <w:pPr>
        <w:tabs>
          <w:tab w:val="left" w:pos="567"/>
          <w:tab w:val="left" w:pos="709"/>
        </w:tabs>
        <w:ind w:right="-143"/>
        <w:jc w:val="both"/>
        <w:rPr>
          <w:sz w:val="28"/>
          <w:szCs w:val="28"/>
          <w:lang w:val="kk-KZ"/>
        </w:rPr>
      </w:pPr>
    </w:p>
    <w:p w14:paraId="7E75639D" w14:textId="440A8B13" w:rsidR="007260B7" w:rsidRPr="00FC2A43" w:rsidRDefault="007260B7" w:rsidP="00FC2A43">
      <w:pPr>
        <w:tabs>
          <w:tab w:val="left" w:pos="567"/>
          <w:tab w:val="left" w:pos="709"/>
        </w:tabs>
        <w:ind w:right="-143"/>
        <w:jc w:val="both"/>
        <w:rPr>
          <w:sz w:val="28"/>
          <w:szCs w:val="28"/>
          <w:lang w:val="kk-KZ"/>
        </w:rPr>
        <w:sectPr w:rsidR="007260B7" w:rsidRPr="00FC2A43" w:rsidSect="00102715">
          <w:pgSz w:w="11906" w:h="16838"/>
          <w:pgMar w:top="1134" w:right="567" w:bottom="1134" w:left="1701" w:header="709" w:footer="709" w:gutter="0"/>
          <w:cols w:space="708"/>
          <w:docGrid w:linePitch="360"/>
        </w:sectPr>
      </w:pPr>
    </w:p>
    <w:p w14:paraId="1C8A2688" w14:textId="16FA1345" w:rsidR="00454B6C" w:rsidRPr="00FC2A43" w:rsidRDefault="008611CB" w:rsidP="00CD0080">
      <w:pPr>
        <w:tabs>
          <w:tab w:val="left" w:pos="567"/>
          <w:tab w:val="left" w:pos="709"/>
        </w:tabs>
        <w:ind w:right="-27"/>
        <w:jc w:val="both"/>
        <w:rPr>
          <w:sz w:val="28"/>
          <w:szCs w:val="28"/>
          <w:lang w:val="kk-KZ"/>
        </w:rPr>
      </w:pPr>
      <w:r w:rsidRPr="00FC2A43">
        <w:rPr>
          <w:sz w:val="28"/>
          <w:szCs w:val="28"/>
          <w:lang w:val="kk-KZ"/>
        </w:rPr>
        <w:lastRenderedPageBreak/>
        <w:t>К</w:t>
      </w:r>
      <w:r w:rsidR="00454B6C" w:rsidRPr="00FC2A43">
        <w:rPr>
          <w:sz w:val="28"/>
          <w:szCs w:val="28"/>
          <w:lang w:val="kk-KZ"/>
        </w:rPr>
        <w:t>есте</w:t>
      </w:r>
      <w:r w:rsidR="00454B6C" w:rsidRPr="00FC2A43">
        <w:rPr>
          <w:b/>
          <w:sz w:val="28"/>
          <w:szCs w:val="28"/>
          <w:lang w:val="kk-KZ"/>
        </w:rPr>
        <w:t xml:space="preserve"> </w:t>
      </w:r>
      <w:r w:rsidR="00915CC8" w:rsidRPr="00FC2A43">
        <w:rPr>
          <w:bCs/>
          <w:sz w:val="28"/>
          <w:szCs w:val="28"/>
          <w:lang w:val="kk-KZ"/>
        </w:rPr>
        <w:t>7</w:t>
      </w:r>
      <w:r w:rsidR="00915CC8" w:rsidRPr="00FC2A43">
        <w:rPr>
          <w:b/>
          <w:sz w:val="28"/>
          <w:szCs w:val="28"/>
          <w:lang w:val="kk-KZ"/>
        </w:rPr>
        <w:t xml:space="preserve"> </w:t>
      </w:r>
      <w:r w:rsidR="00CD0080">
        <w:rPr>
          <w:sz w:val="28"/>
          <w:szCs w:val="28"/>
          <w:lang w:val="kk-KZ"/>
        </w:rPr>
        <w:t>–</w:t>
      </w:r>
      <w:r w:rsidR="00454B6C" w:rsidRPr="00FC2A43">
        <w:rPr>
          <w:sz w:val="28"/>
          <w:szCs w:val="28"/>
          <w:lang w:val="kk-KZ"/>
        </w:rPr>
        <w:t xml:space="preserve"> </w:t>
      </w:r>
      <w:r w:rsidR="00454B6C" w:rsidRPr="00FC2A43">
        <w:rPr>
          <w:i/>
          <w:sz w:val="28"/>
          <w:szCs w:val="28"/>
          <w:lang w:val="kk-KZ"/>
        </w:rPr>
        <w:t>B.</w:t>
      </w:r>
      <w:r w:rsidR="00454B6C" w:rsidRPr="00FC2A43">
        <w:rPr>
          <w:sz w:val="28"/>
          <w:szCs w:val="28"/>
          <w:lang w:val="kk-KZ"/>
        </w:rPr>
        <w:t xml:space="preserve"> </w:t>
      </w:r>
      <w:r w:rsidR="00454B6C" w:rsidRPr="00FC2A43">
        <w:rPr>
          <w:i/>
          <w:sz w:val="28"/>
          <w:szCs w:val="28"/>
          <w:lang w:val="kk-KZ"/>
        </w:rPr>
        <w:t>bassiana</w:t>
      </w:r>
      <w:r w:rsidR="00454B6C" w:rsidRPr="00FC2A43">
        <w:rPr>
          <w:sz w:val="28"/>
          <w:szCs w:val="28"/>
          <w:lang w:val="kk-KZ"/>
        </w:rPr>
        <w:t xml:space="preserve"> туысына жататын штаммдардың </w:t>
      </w:r>
      <w:r w:rsidR="00454B6C" w:rsidRPr="00FC2A43">
        <w:rPr>
          <w:i/>
          <w:iCs/>
          <w:sz w:val="28"/>
          <w:szCs w:val="28"/>
          <w:lang w:val="kk-KZ"/>
        </w:rPr>
        <w:t xml:space="preserve">L. migratoria </w:t>
      </w:r>
      <w:r w:rsidR="00676FB6" w:rsidRPr="00FC2A43">
        <w:rPr>
          <w:i/>
          <w:iCs/>
          <w:sz w:val="28"/>
          <w:szCs w:val="28"/>
          <w:lang w:val="kk-KZ"/>
        </w:rPr>
        <w:t>migratoria</w:t>
      </w:r>
      <w:r w:rsidR="00676FB6" w:rsidRPr="00FC2A43">
        <w:rPr>
          <w:sz w:val="28"/>
          <w:szCs w:val="28"/>
          <w:lang w:val="kk-KZ"/>
        </w:rPr>
        <w:t xml:space="preserve"> </w:t>
      </w:r>
      <w:r w:rsidR="00454B6C" w:rsidRPr="00FC2A43">
        <w:rPr>
          <w:sz w:val="28"/>
          <w:szCs w:val="28"/>
          <w:lang w:val="kk-KZ"/>
        </w:rPr>
        <w:t xml:space="preserve">L. </w:t>
      </w:r>
      <w:r w:rsidR="006164F0" w:rsidRPr="00FC2A43">
        <w:rPr>
          <w:sz w:val="28"/>
          <w:szCs w:val="28"/>
          <w:lang w:val="kk-KZ"/>
        </w:rPr>
        <w:t>ІІ</w:t>
      </w:r>
      <w:r w:rsidR="00454B6C" w:rsidRPr="00FC2A43">
        <w:rPr>
          <w:sz w:val="28"/>
          <w:szCs w:val="28"/>
          <w:lang w:val="kk-KZ"/>
        </w:rPr>
        <w:t>-</w:t>
      </w:r>
      <w:r w:rsidR="006164F0" w:rsidRPr="00FC2A43">
        <w:rPr>
          <w:sz w:val="28"/>
          <w:szCs w:val="28"/>
          <w:lang w:val="kk-KZ"/>
        </w:rPr>
        <w:t>ІІ</w:t>
      </w:r>
      <w:r w:rsidR="009D6FA1" w:rsidRPr="00FC2A43">
        <w:rPr>
          <w:sz w:val="28"/>
          <w:szCs w:val="28"/>
          <w:lang w:val="kk-KZ"/>
        </w:rPr>
        <w:t>І</w:t>
      </w:r>
      <w:r w:rsidR="00454B6C" w:rsidRPr="00FC2A43">
        <w:rPr>
          <w:sz w:val="28"/>
          <w:szCs w:val="28"/>
          <w:lang w:val="kk-KZ"/>
        </w:rPr>
        <w:t xml:space="preserve"> жас</w:t>
      </w:r>
      <w:r w:rsidR="006164F0" w:rsidRPr="00FC2A43">
        <w:rPr>
          <w:sz w:val="28"/>
          <w:szCs w:val="28"/>
          <w:lang w:val="kk-KZ"/>
        </w:rPr>
        <w:t xml:space="preserve"> мөлшеріндегі</w:t>
      </w:r>
      <w:r w:rsidR="00454B6C" w:rsidRPr="00FC2A43">
        <w:rPr>
          <w:sz w:val="28"/>
          <w:szCs w:val="28"/>
          <w:lang w:val="kk-KZ"/>
        </w:rPr>
        <w:t xml:space="preserve"> дернәсілдеріне</w:t>
      </w:r>
      <w:r w:rsidR="00E36945" w:rsidRPr="00FC2A43">
        <w:rPr>
          <w:sz w:val="28"/>
          <w:szCs w:val="28"/>
          <w:lang w:val="kk-KZ"/>
        </w:rPr>
        <w:t xml:space="preserve"> қатысты</w:t>
      </w:r>
      <w:r w:rsidR="00454B6C" w:rsidRPr="00FC2A43">
        <w:rPr>
          <w:sz w:val="28"/>
          <w:szCs w:val="28"/>
          <w:lang w:val="kk-KZ"/>
        </w:rPr>
        <w:t xml:space="preserve"> биологиялық белсенділігінің динамикасы (Алматы қаласы, </w:t>
      </w:r>
      <w:r w:rsidR="00DA4C56" w:rsidRPr="00FC2A43">
        <w:rPr>
          <w:sz w:val="28"/>
          <w:szCs w:val="28"/>
          <w:lang w:val="kk-KZ"/>
        </w:rPr>
        <w:t>Институт</w:t>
      </w:r>
      <w:r w:rsidR="00280272" w:rsidRPr="00FC2A43">
        <w:rPr>
          <w:sz w:val="28"/>
          <w:szCs w:val="28"/>
          <w:lang w:val="kk-KZ"/>
        </w:rPr>
        <w:t>,</w:t>
      </w:r>
      <w:r w:rsidR="00454B6C" w:rsidRPr="00FC2A43">
        <w:rPr>
          <w:sz w:val="28"/>
          <w:szCs w:val="28"/>
          <w:lang w:val="kk-KZ"/>
        </w:rPr>
        <w:t xml:space="preserve"> биотехнология зертханасы, 2019 ж.)</w:t>
      </w:r>
      <w:r w:rsidR="00DA4C56" w:rsidRPr="00FC2A43">
        <w:rPr>
          <w:sz w:val="28"/>
          <w:szCs w:val="28"/>
          <w:lang w:val="kk-KZ"/>
        </w:rPr>
        <w:t xml:space="preserve"> </w:t>
      </w:r>
    </w:p>
    <w:p w14:paraId="7AF4E1D4" w14:textId="77777777" w:rsidR="001D4BDA" w:rsidRPr="00CD0080" w:rsidRDefault="001D4BDA" w:rsidP="00FC2A43">
      <w:pPr>
        <w:tabs>
          <w:tab w:val="left" w:pos="567"/>
          <w:tab w:val="left" w:pos="709"/>
        </w:tabs>
        <w:ind w:right="-143"/>
        <w:jc w:val="both"/>
        <w:rPr>
          <w:sz w:val="16"/>
          <w:szCs w:val="16"/>
          <w:lang w:val="kk-KZ"/>
        </w:rPr>
      </w:pPr>
    </w:p>
    <w:tbl>
      <w:tblPr>
        <w:tblW w:w="145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1"/>
        <w:gridCol w:w="1261"/>
        <w:gridCol w:w="1262"/>
        <w:gridCol w:w="1261"/>
        <w:gridCol w:w="1262"/>
        <w:gridCol w:w="1261"/>
        <w:gridCol w:w="1262"/>
        <w:gridCol w:w="1261"/>
        <w:gridCol w:w="1262"/>
        <w:gridCol w:w="1261"/>
        <w:gridCol w:w="1092"/>
      </w:tblGrid>
      <w:tr w:rsidR="00454B6C" w:rsidRPr="00F3343B" w14:paraId="29FEB00B" w14:textId="77777777" w:rsidTr="006A112B">
        <w:trPr>
          <w:trHeight w:val="584"/>
        </w:trPr>
        <w:tc>
          <w:tcPr>
            <w:tcW w:w="1276" w:type="dxa"/>
            <w:vMerge w:val="restart"/>
            <w:shd w:val="clear" w:color="auto" w:fill="auto"/>
            <w:vAlign w:val="center"/>
          </w:tcPr>
          <w:p w14:paraId="1F888B96" w14:textId="77777777" w:rsidR="00454B6C" w:rsidRPr="00FC2A43" w:rsidRDefault="00454B6C" w:rsidP="00CD0080">
            <w:pPr>
              <w:ind w:right="-143"/>
              <w:jc w:val="center"/>
              <w:rPr>
                <w:lang w:val="kk-KZ"/>
              </w:rPr>
            </w:pPr>
            <w:r w:rsidRPr="00FC2A43">
              <w:rPr>
                <w:lang w:val="kk-KZ"/>
              </w:rPr>
              <w:t>Штамм</w:t>
            </w:r>
          </w:p>
        </w:tc>
        <w:tc>
          <w:tcPr>
            <w:tcW w:w="851" w:type="dxa"/>
            <w:vMerge w:val="restart"/>
            <w:shd w:val="clear" w:color="auto" w:fill="auto"/>
            <w:vAlign w:val="center"/>
          </w:tcPr>
          <w:p w14:paraId="545FBFD9" w14:textId="77777777" w:rsidR="00454B6C" w:rsidRPr="00FC2A43" w:rsidRDefault="00454B6C" w:rsidP="00CD0080">
            <w:pPr>
              <w:ind w:right="-143"/>
              <w:jc w:val="center"/>
              <w:rPr>
                <w:lang w:val="kk-KZ"/>
              </w:rPr>
            </w:pPr>
            <w:r w:rsidRPr="00FC2A43">
              <w:rPr>
                <w:lang w:val="kk-KZ"/>
              </w:rPr>
              <w:t>Титр</w:t>
            </w:r>
          </w:p>
        </w:tc>
        <w:tc>
          <w:tcPr>
            <w:tcW w:w="12445" w:type="dxa"/>
            <w:gridSpan w:val="10"/>
            <w:shd w:val="clear" w:color="auto" w:fill="auto"/>
            <w:vAlign w:val="center"/>
          </w:tcPr>
          <w:p w14:paraId="784FD72C" w14:textId="77777777" w:rsidR="00454B6C" w:rsidRPr="00FC2A43" w:rsidRDefault="00454B6C" w:rsidP="00CD0080">
            <w:pPr>
              <w:ind w:right="-143"/>
              <w:jc w:val="center"/>
              <w:rPr>
                <w:lang w:val="kk-KZ"/>
              </w:rPr>
            </w:pPr>
            <w:r w:rsidRPr="00FC2A43">
              <w:rPr>
                <w:lang w:val="kk-KZ"/>
              </w:rPr>
              <w:t>Өлу жағдайы %, залалданғаннан кейінгі тәулік</w:t>
            </w:r>
          </w:p>
        </w:tc>
      </w:tr>
      <w:tr w:rsidR="00454B6C" w:rsidRPr="00FC2A43" w14:paraId="0D8A0DD5" w14:textId="77777777" w:rsidTr="006A112B">
        <w:trPr>
          <w:trHeight w:val="148"/>
        </w:trPr>
        <w:tc>
          <w:tcPr>
            <w:tcW w:w="1276" w:type="dxa"/>
            <w:vMerge/>
            <w:shd w:val="clear" w:color="auto" w:fill="auto"/>
            <w:vAlign w:val="center"/>
          </w:tcPr>
          <w:p w14:paraId="2AB44F9E" w14:textId="77777777" w:rsidR="00454B6C" w:rsidRPr="00FC2A43" w:rsidRDefault="00454B6C" w:rsidP="00CD0080">
            <w:pPr>
              <w:ind w:right="-143"/>
              <w:jc w:val="center"/>
              <w:rPr>
                <w:lang w:val="kk-KZ"/>
              </w:rPr>
            </w:pPr>
          </w:p>
        </w:tc>
        <w:tc>
          <w:tcPr>
            <w:tcW w:w="851" w:type="dxa"/>
            <w:vMerge/>
            <w:shd w:val="clear" w:color="auto" w:fill="auto"/>
            <w:vAlign w:val="center"/>
          </w:tcPr>
          <w:p w14:paraId="625F2E06" w14:textId="77777777" w:rsidR="00454B6C" w:rsidRPr="00FC2A43" w:rsidRDefault="00454B6C" w:rsidP="00CD0080">
            <w:pPr>
              <w:ind w:right="-143"/>
              <w:jc w:val="center"/>
              <w:rPr>
                <w:lang w:val="kk-KZ"/>
              </w:rPr>
            </w:pPr>
          </w:p>
        </w:tc>
        <w:tc>
          <w:tcPr>
            <w:tcW w:w="1261" w:type="dxa"/>
            <w:shd w:val="clear" w:color="auto" w:fill="auto"/>
            <w:vAlign w:val="center"/>
          </w:tcPr>
          <w:p w14:paraId="78757CE9" w14:textId="77777777" w:rsidR="00454B6C" w:rsidRPr="00FC2A43" w:rsidRDefault="00454B6C" w:rsidP="00CD0080">
            <w:pPr>
              <w:ind w:right="-143"/>
              <w:jc w:val="center"/>
              <w:rPr>
                <w:lang w:val="kk-KZ"/>
              </w:rPr>
            </w:pPr>
            <w:r w:rsidRPr="00FC2A43">
              <w:rPr>
                <w:lang w:val="kk-KZ"/>
              </w:rPr>
              <w:t>3</w:t>
            </w:r>
          </w:p>
        </w:tc>
        <w:tc>
          <w:tcPr>
            <w:tcW w:w="1262" w:type="dxa"/>
            <w:shd w:val="clear" w:color="auto" w:fill="auto"/>
          </w:tcPr>
          <w:p w14:paraId="4E45E397" w14:textId="77777777" w:rsidR="00454B6C" w:rsidRPr="00FC2A43" w:rsidRDefault="00454B6C" w:rsidP="00FC2A43">
            <w:pPr>
              <w:ind w:right="-143"/>
              <w:jc w:val="center"/>
              <w:rPr>
                <w:lang w:val="kk-KZ"/>
              </w:rPr>
            </w:pPr>
            <w:r w:rsidRPr="00FC2A43">
              <w:rPr>
                <w:lang w:val="kk-KZ"/>
              </w:rPr>
              <w:t>5</w:t>
            </w:r>
          </w:p>
        </w:tc>
        <w:tc>
          <w:tcPr>
            <w:tcW w:w="1261" w:type="dxa"/>
            <w:shd w:val="clear" w:color="auto" w:fill="auto"/>
          </w:tcPr>
          <w:p w14:paraId="6A38F5E3" w14:textId="77777777" w:rsidR="00454B6C" w:rsidRPr="00FC2A43" w:rsidRDefault="00454B6C" w:rsidP="00FC2A43">
            <w:pPr>
              <w:ind w:right="-143"/>
              <w:jc w:val="center"/>
              <w:rPr>
                <w:lang w:val="kk-KZ"/>
              </w:rPr>
            </w:pPr>
            <w:r w:rsidRPr="00FC2A43">
              <w:rPr>
                <w:lang w:val="kk-KZ"/>
              </w:rPr>
              <w:t>7</w:t>
            </w:r>
          </w:p>
        </w:tc>
        <w:tc>
          <w:tcPr>
            <w:tcW w:w="1262" w:type="dxa"/>
            <w:shd w:val="clear" w:color="auto" w:fill="auto"/>
          </w:tcPr>
          <w:p w14:paraId="263E0418" w14:textId="77777777" w:rsidR="00454B6C" w:rsidRPr="00FC2A43" w:rsidRDefault="00454B6C" w:rsidP="00FC2A43">
            <w:pPr>
              <w:ind w:right="-143"/>
              <w:jc w:val="center"/>
              <w:rPr>
                <w:lang w:val="kk-KZ"/>
              </w:rPr>
            </w:pPr>
            <w:r w:rsidRPr="00FC2A43">
              <w:rPr>
                <w:lang w:val="kk-KZ"/>
              </w:rPr>
              <w:t>9</w:t>
            </w:r>
          </w:p>
        </w:tc>
        <w:tc>
          <w:tcPr>
            <w:tcW w:w="1261" w:type="dxa"/>
            <w:shd w:val="clear" w:color="auto" w:fill="auto"/>
          </w:tcPr>
          <w:p w14:paraId="342FE583" w14:textId="77777777" w:rsidR="00454B6C" w:rsidRPr="00FC2A43" w:rsidRDefault="00454B6C" w:rsidP="00FC2A43">
            <w:pPr>
              <w:ind w:right="-143"/>
              <w:jc w:val="center"/>
              <w:rPr>
                <w:lang w:val="kk-KZ"/>
              </w:rPr>
            </w:pPr>
            <w:r w:rsidRPr="00FC2A43">
              <w:rPr>
                <w:lang w:val="kk-KZ"/>
              </w:rPr>
              <w:t>11</w:t>
            </w:r>
          </w:p>
        </w:tc>
        <w:tc>
          <w:tcPr>
            <w:tcW w:w="1262" w:type="dxa"/>
            <w:shd w:val="clear" w:color="auto" w:fill="auto"/>
          </w:tcPr>
          <w:p w14:paraId="2C848F6F" w14:textId="77777777" w:rsidR="00454B6C" w:rsidRPr="00FC2A43" w:rsidRDefault="00454B6C" w:rsidP="00FC2A43">
            <w:pPr>
              <w:ind w:right="-143"/>
              <w:jc w:val="center"/>
              <w:rPr>
                <w:lang w:val="kk-KZ"/>
              </w:rPr>
            </w:pPr>
            <w:r w:rsidRPr="00FC2A43">
              <w:rPr>
                <w:lang w:val="kk-KZ"/>
              </w:rPr>
              <w:t>13</w:t>
            </w:r>
          </w:p>
        </w:tc>
        <w:tc>
          <w:tcPr>
            <w:tcW w:w="1261" w:type="dxa"/>
            <w:shd w:val="clear" w:color="auto" w:fill="auto"/>
          </w:tcPr>
          <w:p w14:paraId="747F5BAE" w14:textId="77777777" w:rsidR="00454B6C" w:rsidRPr="00FC2A43" w:rsidRDefault="00454B6C" w:rsidP="00FC2A43">
            <w:pPr>
              <w:ind w:right="-143"/>
              <w:jc w:val="center"/>
              <w:rPr>
                <w:lang w:val="kk-KZ"/>
              </w:rPr>
            </w:pPr>
            <w:r w:rsidRPr="00FC2A43">
              <w:rPr>
                <w:lang w:val="kk-KZ"/>
              </w:rPr>
              <w:t>15</w:t>
            </w:r>
          </w:p>
        </w:tc>
        <w:tc>
          <w:tcPr>
            <w:tcW w:w="1262" w:type="dxa"/>
            <w:shd w:val="clear" w:color="auto" w:fill="auto"/>
          </w:tcPr>
          <w:p w14:paraId="54ED118E" w14:textId="77777777" w:rsidR="00454B6C" w:rsidRPr="00FC2A43" w:rsidRDefault="00454B6C" w:rsidP="00FC2A43">
            <w:pPr>
              <w:ind w:right="-143"/>
              <w:jc w:val="center"/>
              <w:rPr>
                <w:lang w:val="kk-KZ"/>
              </w:rPr>
            </w:pPr>
            <w:r w:rsidRPr="00FC2A43">
              <w:rPr>
                <w:lang w:val="kk-KZ"/>
              </w:rPr>
              <w:t>17</w:t>
            </w:r>
          </w:p>
        </w:tc>
        <w:tc>
          <w:tcPr>
            <w:tcW w:w="1261" w:type="dxa"/>
            <w:shd w:val="clear" w:color="auto" w:fill="auto"/>
          </w:tcPr>
          <w:p w14:paraId="25C74B6E" w14:textId="77777777" w:rsidR="00454B6C" w:rsidRPr="00FC2A43" w:rsidRDefault="00454B6C" w:rsidP="00FC2A43">
            <w:pPr>
              <w:ind w:right="-143"/>
              <w:jc w:val="center"/>
              <w:rPr>
                <w:lang w:val="kk-KZ"/>
              </w:rPr>
            </w:pPr>
            <w:r w:rsidRPr="00FC2A43">
              <w:rPr>
                <w:lang w:val="kk-KZ"/>
              </w:rPr>
              <w:t>19</w:t>
            </w:r>
          </w:p>
        </w:tc>
        <w:tc>
          <w:tcPr>
            <w:tcW w:w="1092" w:type="dxa"/>
            <w:shd w:val="clear" w:color="auto" w:fill="auto"/>
          </w:tcPr>
          <w:p w14:paraId="69A58271" w14:textId="77777777" w:rsidR="00454B6C" w:rsidRPr="00FC2A43" w:rsidRDefault="00454B6C" w:rsidP="00FC2A43">
            <w:pPr>
              <w:ind w:right="-143"/>
              <w:jc w:val="center"/>
              <w:rPr>
                <w:lang w:val="kk-KZ"/>
              </w:rPr>
            </w:pPr>
            <w:r w:rsidRPr="00FC2A43">
              <w:rPr>
                <w:lang w:val="kk-KZ"/>
              </w:rPr>
              <w:t>21</w:t>
            </w:r>
          </w:p>
        </w:tc>
      </w:tr>
      <w:tr w:rsidR="006A112B" w:rsidRPr="00FC2A43" w14:paraId="4726128C" w14:textId="77777777" w:rsidTr="006A112B">
        <w:trPr>
          <w:trHeight w:val="148"/>
        </w:trPr>
        <w:tc>
          <w:tcPr>
            <w:tcW w:w="1276" w:type="dxa"/>
            <w:shd w:val="clear" w:color="auto" w:fill="auto"/>
            <w:vAlign w:val="center"/>
          </w:tcPr>
          <w:p w14:paraId="0226DAC2" w14:textId="1AA254CF" w:rsidR="006A112B" w:rsidRPr="00FC2A43" w:rsidRDefault="006A112B" w:rsidP="00CD0080">
            <w:pPr>
              <w:ind w:right="-143"/>
              <w:jc w:val="center"/>
              <w:rPr>
                <w:lang w:val="kk-KZ"/>
              </w:rPr>
            </w:pPr>
            <w:r>
              <w:rPr>
                <w:lang w:val="kk-KZ"/>
              </w:rPr>
              <w:t>1</w:t>
            </w:r>
          </w:p>
        </w:tc>
        <w:tc>
          <w:tcPr>
            <w:tcW w:w="851" w:type="dxa"/>
            <w:shd w:val="clear" w:color="auto" w:fill="auto"/>
            <w:vAlign w:val="center"/>
          </w:tcPr>
          <w:p w14:paraId="27A2F4BB" w14:textId="609C5BC5" w:rsidR="006A112B" w:rsidRPr="00FC2A43" w:rsidRDefault="006A112B" w:rsidP="00CD0080">
            <w:pPr>
              <w:ind w:right="-143"/>
              <w:jc w:val="center"/>
              <w:rPr>
                <w:lang w:val="kk-KZ"/>
              </w:rPr>
            </w:pPr>
            <w:r>
              <w:rPr>
                <w:lang w:val="kk-KZ"/>
              </w:rPr>
              <w:t>2</w:t>
            </w:r>
          </w:p>
        </w:tc>
        <w:tc>
          <w:tcPr>
            <w:tcW w:w="1261" w:type="dxa"/>
            <w:shd w:val="clear" w:color="auto" w:fill="auto"/>
            <w:vAlign w:val="center"/>
          </w:tcPr>
          <w:p w14:paraId="319382E1" w14:textId="697974D9" w:rsidR="006A112B" w:rsidRPr="00FC2A43" w:rsidRDefault="006A112B" w:rsidP="00CD0080">
            <w:pPr>
              <w:ind w:right="-143"/>
              <w:jc w:val="center"/>
              <w:rPr>
                <w:lang w:val="kk-KZ"/>
              </w:rPr>
            </w:pPr>
            <w:r>
              <w:rPr>
                <w:lang w:val="kk-KZ"/>
              </w:rPr>
              <w:t>3</w:t>
            </w:r>
          </w:p>
        </w:tc>
        <w:tc>
          <w:tcPr>
            <w:tcW w:w="1262" w:type="dxa"/>
            <w:shd w:val="clear" w:color="auto" w:fill="auto"/>
          </w:tcPr>
          <w:p w14:paraId="0310AD29" w14:textId="73849254" w:rsidR="006A112B" w:rsidRPr="00FC2A43" w:rsidRDefault="006A112B" w:rsidP="00FC2A43">
            <w:pPr>
              <w:ind w:right="-143"/>
              <w:jc w:val="center"/>
              <w:rPr>
                <w:lang w:val="kk-KZ"/>
              </w:rPr>
            </w:pPr>
            <w:r>
              <w:rPr>
                <w:lang w:val="kk-KZ"/>
              </w:rPr>
              <w:t>4</w:t>
            </w:r>
          </w:p>
        </w:tc>
        <w:tc>
          <w:tcPr>
            <w:tcW w:w="1261" w:type="dxa"/>
            <w:shd w:val="clear" w:color="auto" w:fill="auto"/>
          </w:tcPr>
          <w:p w14:paraId="31CFB2F2" w14:textId="3FEE9721" w:rsidR="006A112B" w:rsidRPr="00FC2A43" w:rsidRDefault="006A112B" w:rsidP="00FC2A43">
            <w:pPr>
              <w:ind w:right="-143"/>
              <w:jc w:val="center"/>
              <w:rPr>
                <w:lang w:val="kk-KZ"/>
              </w:rPr>
            </w:pPr>
            <w:r>
              <w:rPr>
                <w:lang w:val="kk-KZ"/>
              </w:rPr>
              <w:t>5</w:t>
            </w:r>
          </w:p>
        </w:tc>
        <w:tc>
          <w:tcPr>
            <w:tcW w:w="1262" w:type="dxa"/>
            <w:shd w:val="clear" w:color="auto" w:fill="auto"/>
          </w:tcPr>
          <w:p w14:paraId="0810B879" w14:textId="3F289525" w:rsidR="006A112B" w:rsidRPr="00FC2A43" w:rsidRDefault="006A112B" w:rsidP="00FC2A43">
            <w:pPr>
              <w:ind w:right="-143"/>
              <w:jc w:val="center"/>
              <w:rPr>
                <w:lang w:val="kk-KZ"/>
              </w:rPr>
            </w:pPr>
            <w:r>
              <w:rPr>
                <w:lang w:val="kk-KZ"/>
              </w:rPr>
              <w:t>6</w:t>
            </w:r>
          </w:p>
        </w:tc>
        <w:tc>
          <w:tcPr>
            <w:tcW w:w="1261" w:type="dxa"/>
            <w:shd w:val="clear" w:color="auto" w:fill="auto"/>
          </w:tcPr>
          <w:p w14:paraId="0481BA2D" w14:textId="12EE8336" w:rsidR="006A112B" w:rsidRPr="00FC2A43" w:rsidRDefault="006A112B" w:rsidP="00FC2A43">
            <w:pPr>
              <w:ind w:right="-143"/>
              <w:jc w:val="center"/>
              <w:rPr>
                <w:lang w:val="kk-KZ"/>
              </w:rPr>
            </w:pPr>
            <w:r>
              <w:rPr>
                <w:lang w:val="kk-KZ"/>
              </w:rPr>
              <w:t>7</w:t>
            </w:r>
          </w:p>
        </w:tc>
        <w:tc>
          <w:tcPr>
            <w:tcW w:w="1262" w:type="dxa"/>
            <w:shd w:val="clear" w:color="auto" w:fill="auto"/>
          </w:tcPr>
          <w:p w14:paraId="7FCFF702" w14:textId="632C6F21" w:rsidR="006A112B" w:rsidRPr="00FC2A43" w:rsidRDefault="006A112B" w:rsidP="00FC2A43">
            <w:pPr>
              <w:ind w:right="-143"/>
              <w:jc w:val="center"/>
              <w:rPr>
                <w:lang w:val="kk-KZ"/>
              </w:rPr>
            </w:pPr>
            <w:r>
              <w:rPr>
                <w:lang w:val="kk-KZ"/>
              </w:rPr>
              <w:t>8</w:t>
            </w:r>
          </w:p>
        </w:tc>
        <w:tc>
          <w:tcPr>
            <w:tcW w:w="1261" w:type="dxa"/>
            <w:shd w:val="clear" w:color="auto" w:fill="auto"/>
          </w:tcPr>
          <w:p w14:paraId="6843FD70" w14:textId="3AB02DE3" w:rsidR="006A112B" w:rsidRPr="00FC2A43" w:rsidRDefault="006A112B" w:rsidP="00FC2A43">
            <w:pPr>
              <w:ind w:right="-143"/>
              <w:jc w:val="center"/>
              <w:rPr>
                <w:lang w:val="kk-KZ"/>
              </w:rPr>
            </w:pPr>
            <w:r>
              <w:rPr>
                <w:lang w:val="kk-KZ"/>
              </w:rPr>
              <w:t>9</w:t>
            </w:r>
          </w:p>
        </w:tc>
        <w:tc>
          <w:tcPr>
            <w:tcW w:w="1262" w:type="dxa"/>
            <w:shd w:val="clear" w:color="auto" w:fill="auto"/>
          </w:tcPr>
          <w:p w14:paraId="135E9951" w14:textId="13DD42B2" w:rsidR="006A112B" w:rsidRPr="00FC2A43" w:rsidRDefault="006A112B" w:rsidP="00FC2A43">
            <w:pPr>
              <w:ind w:right="-143"/>
              <w:jc w:val="center"/>
              <w:rPr>
                <w:lang w:val="kk-KZ"/>
              </w:rPr>
            </w:pPr>
            <w:r>
              <w:rPr>
                <w:lang w:val="kk-KZ"/>
              </w:rPr>
              <w:t>10</w:t>
            </w:r>
          </w:p>
        </w:tc>
        <w:tc>
          <w:tcPr>
            <w:tcW w:w="1261" w:type="dxa"/>
            <w:shd w:val="clear" w:color="auto" w:fill="auto"/>
          </w:tcPr>
          <w:p w14:paraId="2F2C73EC" w14:textId="035A6E80" w:rsidR="006A112B" w:rsidRPr="00FC2A43" w:rsidRDefault="006A112B" w:rsidP="00FC2A43">
            <w:pPr>
              <w:ind w:right="-143"/>
              <w:jc w:val="center"/>
              <w:rPr>
                <w:lang w:val="kk-KZ"/>
              </w:rPr>
            </w:pPr>
            <w:r>
              <w:rPr>
                <w:lang w:val="kk-KZ"/>
              </w:rPr>
              <w:t>11</w:t>
            </w:r>
          </w:p>
        </w:tc>
        <w:tc>
          <w:tcPr>
            <w:tcW w:w="1092" w:type="dxa"/>
            <w:shd w:val="clear" w:color="auto" w:fill="auto"/>
          </w:tcPr>
          <w:p w14:paraId="5767E0C0" w14:textId="3F4DDEF2" w:rsidR="006A112B" w:rsidRPr="00FC2A43" w:rsidRDefault="006A112B" w:rsidP="00FC2A43">
            <w:pPr>
              <w:ind w:right="-143"/>
              <w:jc w:val="center"/>
              <w:rPr>
                <w:lang w:val="kk-KZ"/>
              </w:rPr>
            </w:pPr>
            <w:r>
              <w:rPr>
                <w:lang w:val="kk-KZ"/>
              </w:rPr>
              <w:t>12</w:t>
            </w:r>
          </w:p>
        </w:tc>
      </w:tr>
      <w:tr w:rsidR="00454B6C" w:rsidRPr="00FC2A43" w14:paraId="212E7CD1" w14:textId="77777777" w:rsidTr="00CD0080">
        <w:trPr>
          <w:trHeight w:val="230"/>
        </w:trPr>
        <w:tc>
          <w:tcPr>
            <w:tcW w:w="1276" w:type="dxa"/>
            <w:vMerge w:val="restart"/>
            <w:shd w:val="clear" w:color="auto" w:fill="auto"/>
          </w:tcPr>
          <w:p w14:paraId="0441639F" w14:textId="77777777" w:rsidR="00454B6C" w:rsidRPr="00FC2A43" w:rsidRDefault="00454B6C" w:rsidP="00FC2A43">
            <w:pPr>
              <w:ind w:left="-108" w:right="-143"/>
              <w:jc w:val="center"/>
              <w:rPr>
                <w:bCs/>
                <w:lang w:val="kk-KZ"/>
              </w:rPr>
            </w:pPr>
            <w:r w:rsidRPr="00FC2A43">
              <w:rPr>
                <w:bCs/>
                <w:lang w:val="kk-KZ"/>
              </w:rPr>
              <w:t>BLe</w:t>
            </w:r>
            <w:r w:rsidRPr="00FC2A43">
              <w:rPr>
                <w:bCs/>
                <w:vertAlign w:val="subscript"/>
                <w:lang w:val="kk-KZ"/>
              </w:rPr>
              <w:t>2</w:t>
            </w:r>
            <w:r w:rsidRPr="00FC2A43">
              <w:rPr>
                <w:bCs/>
                <w:lang w:val="kk-KZ"/>
              </w:rPr>
              <w:t>-13</w:t>
            </w:r>
          </w:p>
        </w:tc>
        <w:tc>
          <w:tcPr>
            <w:tcW w:w="851" w:type="dxa"/>
            <w:shd w:val="clear" w:color="auto" w:fill="auto"/>
            <w:vAlign w:val="bottom"/>
          </w:tcPr>
          <w:p w14:paraId="5B9789ED" w14:textId="77777777" w:rsidR="00454B6C" w:rsidRPr="00FC2A43" w:rsidRDefault="00454B6C" w:rsidP="00FC2A43">
            <w:pPr>
              <w:ind w:right="-143"/>
              <w:jc w:val="center"/>
              <w:rPr>
                <w:bCs/>
                <w:vertAlign w:val="superscript"/>
                <w:lang w:val="kk-KZ"/>
              </w:rPr>
            </w:pPr>
            <w:r w:rsidRPr="00FC2A43">
              <w:rPr>
                <w:bCs/>
                <w:lang w:val="kk-KZ"/>
              </w:rPr>
              <w:t>5х10</w:t>
            </w:r>
            <w:r w:rsidRPr="00FC2A43">
              <w:rPr>
                <w:bCs/>
                <w:vertAlign w:val="superscript"/>
                <w:lang w:val="kk-KZ"/>
              </w:rPr>
              <w:t>7</w:t>
            </w:r>
          </w:p>
        </w:tc>
        <w:tc>
          <w:tcPr>
            <w:tcW w:w="1261" w:type="dxa"/>
            <w:shd w:val="clear" w:color="auto" w:fill="auto"/>
          </w:tcPr>
          <w:p w14:paraId="5F9327A8" w14:textId="77777777" w:rsidR="00454B6C" w:rsidRPr="00FC2A43" w:rsidRDefault="00454B6C" w:rsidP="00FC2A43">
            <w:pPr>
              <w:ind w:right="-143"/>
              <w:rPr>
                <w:lang w:val="kk-KZ"/>
              </w:rPr>
            </w:pPr>
            <w:r w:rsidRPr="00FC2A43">
              <w:rPr>
                <w:lang w:val="kk-KZ"/>
              </w:rPr>
              <w:t>30,0±5,7</w:t>
            </w:r>
          </w:p>
        </w:tc>
        <w:tc>
          <w:tcPr>
            <w:tcW w:w="1262" w:type="dxa"/>
            <w:shd w:val="clear" w:color="auto" w:fill="auto"/>
          </w:tcPr>
          <w:p w14:paraId="2B653AB7" w14:textId="77777777" w:rsidR="00454B6C" w:rsidRPr="00FC2A43" w:rsidRDefault="00454B6C" w:rsidP="00FC2A43">
            <w:pPr>
              <w:ind w:right="-143"/>
              <w:rPr>
                <w:lang w:val="kk-KZ"/>
              </w:rPr>
            </w:pPr>
            <w:r w:rsidRPr="00FC2A43">
              <w:rPr>
                <w:lang w:val="kk-KZ"/>
              </w:rPr>
              <w:t>42,5±11,0</w:t>
            </w:r>
          </w:p>
        </w:tc>
        <w:tc>
          <w:tcPr>
            <w:tcW w:w="1261" w:type="dxa"/>
            <w:shd w:val="clear" w:color="auto" w:fill="auto"/>
          </w:tcPr>
          <w:p w14:paraId="658A3A6C" w14:textId="77777777" w:rsidR="00454B6C" w:rsidRPr="00FC2A43" w:rsidRDefault="00454B6C" w:rsidP="00FC2A43">
            <w:pPr>
              <w:ind w:right="-143"/>
              <w:rPr>
                <w:lang w:val="kk-KZ"/>
              </w:rPr>
            </w:pPr>
            <w:r w:rsidRPr="00FC2A43">
              <w:rPr>
                <w:lang w:val="kk-KZ"/>
              </w:rPr>
              <w:t>50,0±9,1</w:t>
            </w:r>
          </w:p>
        </w:tc>
        <w:tc>
          <w:tcPr>
            <w:tcW w:w="1262" w:type="dxa"/>
            <w:shd w:val="clear" w:color="auto" w:fill="auto"/>
          </w:tcPr>
          <w:p w14:paraId="02F02711" w14:textId="77777777" w:rsidR="00454B6C" w:rsidRPr="00FC2A43" w:rsidRDefault="00454B6C" w:rsidP="00FC2A43">
            <w:pPr>
              <w:ind w:right="-143"/>
            </w:pPr>
            <w:r w:rsidRPr="00FC2A43">
              <w:t>52,5±8,5</w:t>
            </w:r>
          </w:p>
        </w:tc>
        <w:tc>
          <w:tcPr>
            <w:tcW w:w="1261" w:type="dxa"/>
            <w:shd w:val="clear" w:color="auto" w:fill="auto"/>
          </w:tcPr>
          <w:p w14:paraId="521764E2" w14:textId="77777777" w:rsidR="00454B6C" w:rsidRPr="00FC2A43" w:rsidRDefault="00454B6C" w:rsidP="00FC2A43">
            <w:pPr>
              <w:ind w:right="-143"/>
            </w:pPr>
            <w:r w:rsidRPr="00FC2A43">
              <w:t>57,5±9,4</w:t>
            </w:r>
          </w:p>
        </w:tc>
        <w:tc>
          <w:tcPr>
            <w:tcW w:w="1262" w:type="dxa"/>
            <w:shd w:val="clear" w:color="auto" w:fill="auto"/>
          </w:tcPr>
          <w:p w14:paraId="6686044C" w14:textId="77777777" w:rsidR="00454B6C" w:rsidRPr="00FC2A43" w:rsidRDefault="00454B6C" w:rsidP="00FC2A43">
            <w:pPr>
              <w:ind w:right="-143"/>
            </w:pPr>
            <w:r w:rsidRPr="00FC2A43">
              <w:t>62,5±12,5</w:t>
            </w:r>
          </w:p>
        </w:tc>
        <w:tc>
          <w:tcPr>
            <w:tcW w:w="1261" w:type="dxa"/>
            <w:shd w:val="clear" w:color="auto" w:fill="auto"/>
          </w:tcPr>
          <w:p w14:paraId="3E5FD26B" w14:textId="77777777" w:rsidR="00454B6C" w:rsidRPr="00FC2A43" w:rsidRDefault="00454B6C" w:rsidP="00FC2A43">
            <w:pPr>
              <w:tabs>
                <w:tab w:val="left" w:pos="495"/>
                <w:tab w:val="center" w:pos="600"/>
              </w:tabs>
              <w:ind w:right="-143"/>
            </w:pPr>
            <w:r w:rsidRPr="00FC2A43">
              <w:t>65,0±10,4</w:t>
            </w:r>
          </w:p>
        </w:tc>
        <w:tc>
          <w:tcPr>
            <w:tcW w:w="1262" w:type="dxa"/>
            <w:shd w:val="clear" w:color="auto" w:fill="auto"/>
          </w:tcPr>
          <w:p w14:paraId="7D18218B" w14:textId="77777777" w:rsidR="00454B6C" w:rsidRPr="00FC2A43" w:rsidRDefault="00454B6C" w:rsidP="00FC2A43">
            <w:pPr>
              <w:ind w:right="-143"/>
            </w:pPr>
            <w:r w:rsidRPr="00FC2A43">
              <w:t>67,5±8,5</w:t>
            </w:r>
          </w:p>
        </w:tc>
        <w:tc>
          <w:tcPr>
            <w:tcW w:w="1261" w:type="dxa"/>
            <w:shd w:val="clear" w:color="auto" w:fill="auto"/>
          </w:tcPr>
          <w:p w14:paraId="21CBC710" w14:textId="77777777" w:rsidR="00454B6C" w:rsidRPr="00FC2A43" w:rsidRDefault="00454B6C" w:rsidP="00FC2A43">
            <w:pPr>
              <w:ind w:right="-143"/>
            </w:pPr>
            <w:r w:rsidRPr="00FC2A43">
              <w:t>70,0±10,8</w:t>
            </w:r>
          </w:p>
        </w:tc>
        <w:tc>
          <w:tcPr>
            <w:tcW w:w="1092" w:type="dxa"/>
            <w:shd w:val="clear" w:color="auto" w:fill="auto"/>
          </w:tcPr>
          <w:p w14:paraId="21A06424" w14:textId="77777777" w:rsidR="00454B6C" w:rsidRPr="00FC2A43" w:rsidRDefault="00454B6C" w:rsidP="00FC2A43">
            <w:pPr>
              <w:ind w:right="-143"/>
            </w:pPr>
            <w:r w:rsidRPr="00FC2A43">
              <w:t>72,5±9,4</w:t>
            </w:r>
          </w:p>
        </w:tc>
      </w:tr>
      <w:tr w:rsidR="00454B6C" w:rsidRPr="00FC2A43" w14:paraId="65BAEE25" w14:textId="77777777" w:rsidTr="00CD0080">
        <w:trPr>
          <w:trHeight w:val="230"/>
        </w:trPr>
        <w:tc>
          <w:tcPr>
            <w:tcW w:w="1276" w:type="dxa"/>
            <w:vMerge/>
            <w:shd w:val="clear" w:color="auto" w:fill="auto"/>
            <w:vAlign w:val="center"/>
          </w:tcPr>
          <w:p w14:paraId="0F771933" w14:textId="77777777" w:rsidR="00454B6C" w:rsidRPr="00FC2A43" w:rsidRDefault="00454B6C" w:rsidP="00FC2A43">
            <w:pPr>
              <w:ind w:right="-143"/>
              <w:jc w:val="center"/>
            </w:pPr>
          </w:p>
        </w:tc>
        <w:tc>
          <w:tcPr>
            <w:tcW w:w="851" w:type="dxa"/>
            <w:shd w:val="clear" w:color="auto" w:fill="auto"/>
            <w:vAlign w:val="bottom"/>
          </w:tcPr>
          <w:p w14:paraId="670E60A3"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2D9E4660" w14:textId="77777777" w:rsidR="00454B6C" w:rsidRPr="00FC2A43" w:rsidRDefault="00454B6C" w:rsidP="00FC2A43">
            <w:pPr>
              <w:ind w:right="-143"/>
            </w:pPr>
            <w:r w:rsidRPr="00FC2A43">
              <w:t>27,5±7,5</w:t>
            </w:r>
          </w:p>
        </w:tc>
        <w:tc>
          <w:tcPr>
            <w:tcW w:w="1262" w:type="dxa"/>
            <w:shd w:val="clear" w:color="auto" w:fill="auto"/>
          </w:tcPr>
          <w:p w14:paraId="2BFE9FB3" w14:textId="77777777" w:rsidR="00454B6C" w:rsidRPr="00FC2A43" w:rsidRDefault="00280272" w:rsidP="00FC2A43">
            <w:pPr>
              <w:ind w:right="-143"/>
              <w:rPr>
                <w:lang w:val="kk-KZ"/>
              </w:rPr>
            </w:pPr>
            <w:r w:rsidRPr="00FC2A43">
              <w:t>35,0±6,4</w:t>
            </w:r>
          </w:p>
        </w:tc>
        <w:tc>
          <w:tcPr>
            <w:tcW w:w="1261" w:type="dxa"/>
            <w:shd w:val="clear" w:color="auto" w:fill="auto"/>
          </w:tcPr>
          <w:p w14:paraId="62417329" w14:textId="77777777" w:rsidR="00454B6C" w:rsidRPr="00FC2A43" w:rsidRDefault="00454B6C" w:rsidP="00FC2A43">
            <w:pPr>
              <w:ind w:right="-143"/>
            </w:pPr>
            <w:r w:rsidRPr="00FC2A43">
              <w:t>37,5±7,5</w:t>
            </w:r>
          </w:p>
        </w:tc>
        <w:tc>
          <w:tcPr>
            <w:tcW w:w="1262" w:type="dxa"/>
            <w:shd w:val="clear" w:color="auto" w:fill="auto"/>
          </w:tcPr>
          <w:p w14:paraId="03EBE3A2" w14:textId="77777777" w:rsidR="00454B6C" w:rsidRPr="00FC2A43" w:rsidRDefault="00454B6C" w:rsidP="00FC2A43">
            <w:pPr>
              <w:ind w:right="-143"/>
            </w:pPr>
            <w:r w:rsidRPr="00FC2A43">
              <w:t>40,5±9,5</w:t>
            </w:r>
          </w:p>
        </w:tc>
        <w:tc>
          <w:tcPr>
            <w:tcW w:w="1261" w:type="dxa"/>
            <w:shd w:val="clear" w:color="auto" w:fill="auto"/>
          </w:tcPr>
          <w:p w14:paraId="0B887B5F" w14:textId="77777777" w:rsidR="00454B6C" w:rsidRPr="00FC2A43" w:rsidRDefault="00454B6C" w:rsidP="00FC2A43">
            <w:pPr>
              <w:ind w:right="-143"/>
            </w:pPr>
            <w:r w:rsidRPr="00FC2A43">
              <w:t>47,5±6,2</w:t>
            </w:r>
          </w:p>
        </w:tc>
        <w:tc>
          <w:tcPr>
            <w:tcW w:w="1262" w:type="dxa"/>
            <w:shd w:val="clear" w:color="auto" w:fill="auto"/>
          </w:tcPr>
          <w:p w14:paraId="0DF1A3DC" w14:textId="77777777" w:rsidR="00454B6C" w:rsidRPr="00FC2A43" w:rsidRDefault="00454B6C" w:rsidP="00FC2A43">
            <w:pPr>
              <w:ind w:right="-143"/>
            </w:pPr>
            <w:r w:rsidRPr="00FC2A43">
              <w:t>55,0±6,4</w:t>
            </w:r>
          </w:p>
        </w:tc>
        <w:tc>
          <w:tcPr>
            <w:tcW w:w="1261" w:type="dxa"/>
            <w:shd w:val="clear" w:color="auto" w:fill="auto"/>
          </w:tcPr>
          <w:p w14:paraId="0A27F92E" w14:textId="77777777" w:rsidR="00454B6C" w:rsidRPr="00FC2A43" w:rsidRDefault="00454B6C" w:rsidP="00FC2A43">
            <w:pPr>
              <w:ind w:right="-143"/>
            </w:pPr>
            <w:r w:rsidRPr="00FC2A43">
              <w:t>70,0±10,8</w:t>
            </w:r>
          </w:p>
        </w:tc>
        <w:tc>
          <w:tcPr>
            <w:tcW w:w="1262" w:type="dxa"/>
            <w:shd w:val="clear" w:color="auto" w:fill="auto"/>
          </w:tcPr>
          <w:p w14:paraId="3A8F0D6A" w14:textId="77777777" w:rsidR="00454B6C" w:rsidRPr="00FC2A43" w:rsidRDefault="00454B6C" w:rsidP="00FC2A43">
            <w:pPr>
              <w:ind w:right="-143"/>
            </w:pPr>
            <w:r w:rsidRPr="00FC2A43">
              <w:t>75,2±8,2</w:t>
            </w:r>
          </w:p>
        </w:tc>
        <w:tc>
          <w:tcPr>
            <w:tcW w:w="1261" w:type="dxa"/>
            <w:shd w:val="clear" w:color="auto" w:fill="auto"/>
          </w:tcPr>
          <w:p w14:paraId="1D025BB9" w14:textId="77777777" w:rsidR="00454B6C" w:rsidRPr="00FC2A43" w:rsidRDefault="00454B6C" w:rsidP="00FC2A43">
            <w:pPr>
              <w:ind w:right="-143"/>
            </w:pPr>
            <w:r w:rsidRPr="00FC2A43">
              <w:t>80,0±9,2</w:t>
            </w:r>
          </w:p>
        </w:tc>
        <w:tc>
          <w:tcPr>
            <w:tcW w:w="1092" w:type="dxa"/>
            <w:shd w:val="clear" w:color="auto" w:fill="auto"/>
          </w:tcPr>
          <w:p w14:paraId="7E85953B" w14:textId="77777777" w:rsidR="00454B6C" w:rsidRPr="00FC2A43" w:rsidRDefault="00454B6C" w:rsidP="00FC2A43">
            <w:pPr>
              <w:ind w:right="-143"/>
            </w:pPr>
            <w:r w:rsidRPr="00FC2A43">
              <w:t>82,5±7,5</w:t>
            </w:r>
          </w:p>
        </w:tc>
      </w:tr>
      <w:tr w:rsidR="00454B6C" w:rsidRPr="00FC2A43" w14:paraId="1CA6A08B" w14:textId="77777777" w:rsidTr="00CD0080">
        <w:trPr>
          <w:trHeight w:val="289"/>
        </w:trPr>
        <w:tc>
          <w:tcPr>
            <w:tcW w:w="1276" w:type="dxa"/>
            <w:vMerge/>
            <w:shd w:val="clear" w:color="auto" w:fill="auto"/>
            <w:vAlign w:val="center"/>
          </w:tcPr>
          <w:p w14:paraId="4F4EE911" w14:textId="77777777" w:rsidR="00454B6C" w:rsidRPr="00FC2A43" w:rsidRDefault="00454B6C" w:rsidP="00FC2A43">
            <w:pPr>
              <w:ind w:right="-143"/>
              <w:jc w:val="center"/>
            </w:pPr>
          </w:p>
        </w:tc>
        <w:tc>
          <w:tcPr>
            <w:tcW w:w="851" w:type="dxa"/>
            <w:shd w:val="clear" w:color="auto" w:fill="auto"/>
            <w:vAlign w:val="bottom"/>
          </w:tcPr>
          <w:p w14:paraId="21501309"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17F6FC4A" w14:textId="77777777" w:rsidR="00454B6C" w:rsidRPr="00FC2A43" w:rsidRDefault="00454B6C" w:rsidP="00FC2A43">
            <w:pPr>
              <w:ind w:right="-143"/>
            </w:pPr>
            <w:r w:rsidRPr="00FC2A43">
              <w:t>10,0±4,0</w:t>
            </w:r>
          </w:p>
        </w:tc>
        <w:tc>
          <w:tcPr>
            <w:tcW w:w="1262" w:type="dxa"/>
            <w:shd w:val="clear" w:color="auto" w:fill="auto"/>
          </w:tcPr>
          <w:p w14:paraId="79396950" w14:textId="77777777" w:rsidR="00454B6C" w:rsidRPr="00FC2A43" w:rsidRDefault="00454B6C" w:rsidP="00FC2A43">
            <w:pPr>
              <w:ind w:right="-143"/>
            </w:pPr>
            <w:r w:rsidRPr="00FC2A43">
              <w:t>15,0±6,4</w:t>
            </w:r>
          </w:p>
        </w:tc>
        <w:tc>
          <w:tcPr>
            <w:tcW w:w="1261" w:type="dxa"/>
            <w:shd w:val="clear" w:color="auto" w:fill="auto"/>
          </w:tcPr>
          <w:p w14:paraId="2A8A1860" w14:textId="77777777" w:rsidR="00454B6C" w:rsidRPr="00FC2A43" w:rsidRDefault="00454B6C" w:rsidP="00FC2A43">
            <w:pPr>
              <w:ind w:right="-143"/>
            </w:pPr>
            <w:r w:rsidRPr="00FC2A43">
              <w:t>22,5±7,5</w:t>
            </w:r>
          </w:p>
        </w:tc>
        <w:tc>
          <w:tcPr>
            <w:tcW w:w="1262" w:type="dxa"/>
            <w:shd w:val="clear" w:color="auto" w:fill="auto"/>
          </w:tcPr>
          <w:p w14:paraId="0ED5ED86" w14:textId="77777777" w:rsidR="00454B6C" w:rsidRPr="00FC2A43" w:rsidRDefault="00454B6C" w:rsidP="00FC2A43">
            <w:pPr>
              <w:ind w:right="-143"/>
            </w:pPr>
            <w:r w:rsidRPr="00FC2A43">
              <w:t>25,0±9,2</w:t>
            </w:r>
          </w:p>
        </w:tc>
        <w:tc>
          <w:tcPr>
            <w:tcW w:w="1261" w:type="dxa"/>
            <w:shd w:val="clear" w:color="auto" w:fill="auto"/>
          </w:tcPr>
          <w:p w14:paraId="4005EE91" w14:textId="77777777" w:rsidR="00454B6C" w:rsidRPr="00FC2A43" w:rsidRDefault="00454B6C" w:rsidP="00FC2A43">
            <w:pPr>
              <w:ind w:right="-143"/>
            </w:pPr>
            <w:r w:rsidRPr="00FC2A43">
              <w:t>45,0±13,2</w:t>
            </w:r>
          </w:p>
        </w:tc>
        <w:tc>
          <w:tcPr>
            <w:tcW w:w="1262" w:type="dxa"/>
            <w:shd w:val="clear" w:color="auto" w:fill="auto"/>
          </w:tcPr>
          <w:p w14:paraId="3E9E160E" w14:textId="77777777" w:rsidR="00454B6C" w:rsidRPr="00FC2A43" w:rsidRDefault="00454B6C" w:rsidP="00FC2A43">
            <w:pPr>
              <w:ind w:right="-143"/>
            </w:pPr>
            <w:r w:rsidRPr="00FC2A43">
              <w:t>52,5±13,1</w:t>
            </w:r>
          </w:p>
        </w:tc>
        <w:tc>
          <w:tcPr>
            <w:tcW w:w="1261" w:type="dxa"/>
            <w:shd w:val="clear" w:color="auto" w:fill="auto"/>
          </w:tcPr>
          <w:p w14:paraId="51C0E7B5" w14:textId="77777777" w:rsidR="00454B6C" w:rsidRPr="00FC2A43" w:rsidRDefault="00454B6C" w:rsidP="00FC2A43">
            <w:pPr>
              <w:ind w:right="-143"/>
            </w:pPr>
            <w:r w:rsidRPr="00FC2A43">
              <w:t>65,0±13,2</w:t>
            </w:r>
          </w:p>
        </w:tc>
        <w:tc>
          <w:tcPr>
            <w:tcW w:w="1262" w:type="dxa"/>
            <w:shd w:val="clear" w:color="auto" w:fill="auto"/>
          </w:tcPr>
          <w:p w14:paraId="7085F5AD" w14:textId="77777777" w:rsidR="00454B6C" w:rsidRPr="00FC2A43" w:rsidRDefault="00454B6C" w:rsidP="00FC2A43">
            <w:pPr>
              <w:ind w:right="-143"/>
            </w:pPr>
            <w:r w:rsidRPr="00FC2A43">
              <w:t>67,5±13,1</w:t>
            </w:r>
          </w:p>
        </w:tc>
        <w:tc>
          <w:tcPr>
            <w:tcW w:w="1261" w:type="dxa"/>
            <w:shd w:val="clear" w:color="auto" w:fill="auto"/>
          </w:tcPr>
          <w:p w14:paraId="5E2ECF67" w14:textId="77777777" w:rsidR="00454B6C" w:rsidRPr="00FC2A43" w:rsidRDefault="00454B6C" w:rsidP="00FC2A43">
            <w:pPr>
              <w:ind w:right="-143"/>
            </w:pPr>
            <w:r w:rsidRPr="00FC2A43">
              <w:t>70,0±12,2</w:t>
            </w:r>
          </w:p>
        </w:tc>
        <w:tc>
          <w:tcPr>
            <w:tcW w:w="1092" w:type="dxa"/>
            <w:shd w:val="clear" w:color="auto" w:fill="auto"/>
          </w:tcPr>
          <w:p w14:paraId="44D78F70" w14:textId="77777777" w:rsidR="00454B6C" w:rsidRPr="00FC2A43" w:rsidRDefault="001E3E6C" w:rsidP="00FC2A43">
            <w:pPr>
              <w:ind w:right="-143"/>
            </w:pPr>
            <w:r w:rsidRPr="00FC2A43">
              <w:t>75,0±</w:t>
            </w:r>
            <w:r w:rsidRPr="00FC2A43">
              <w:rPr>
                <w:lang w:val="kk-KZ"/>
              </w:rPr>
              <w:t>10,</w:t>
            </w:r>
            <w:r w:rsidR="00454B6C" w:rsidRPr="00FC2A43">
              <w:t>4</w:t>
            </w:r>
          </w:p>
        </w:tc>
      </w:tr>
      <w:tr w:rsidR="00454B6C" w:rsidRPr="00FC2A43" w14:paraId="74032E01" w14:textId="77777777" w:rsidTr="00CD0080">
        <w:trPr>
          <w:trHeight w:val="230"/>
        </w:trPr>
        <w:tc>
          <w:tcPr>
            <w:tcW w:w="1276" w:type="dxa"/>
            <w:vMerge/>
            <w:shd w:val="clear" w:color="auto" w:fill="auto"/>
            <w:vAlign w:val="center"/>
          </w:tcPr>
          <w:p w14:paraId="3F69BAB4" w14:textId="77777777" w:rsidR="00454B6C" w:rsidRPr="00FC2A43" w:rsidRDefault="00454B6C" w:rsidP="00FC2A43">
            <w:pPr>
              <w:ind w:right="-143"/>
              <w:jc w:val="center"/>
            </w:pPr>
          </w:p>
        </w:tc>
        <w:tc>
          <w:tcPr>
            <w:tcW w:w="851" w:type="dxa"/>
            <w:shd w:val="clear" w:color="auto" w:fill="auto"/>
            <w:vAlign w:val="bottom"/>
          </w:tcPr>
          <w:p w14:paraId="562C6CCC"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0156AD0C" w14:textId="77777777" w:rsidR="00454B6C" w:rsidRPr="00FC2A43" w:rsidRDefault="00454B6C" w:rsidP="00FC2A43">
            <w:pPr>
              <w:ind w:right="-143"/>
            </w:pPr>
            <w:r w:rsidRPr="00FC2A43">
              <w:t>7,5±4,7</w:t>
            </w:r>
          </w:p>
        </w:tc>
        <w:tc>
          <w:tcPr>
            <w:tcW w:w="1262" w:type="dxa"/>
            <w:shd w:val="clear" w:color="auto" w:fill="auto"/>
          </w:tcPr>
          <w:p w14:paraId="75395E27" w14:textId="77777777" w:rsidR="00454B6C" w:rsidRPr="00FC2A43" w:rsidRDefault="00454B6C" w:rsidP="00FC2A43">
            <w:pPr>
              <w:tabs>
                <w:tab w:val="left" w:pos="375"/>
                <w:tab w:val="center" w:pos="530"/>
              </w:tabs>
              <w:ind w:right="-143"/>
            </w:pPr>
            <w:r w:rsidRPr="00FC2A43">
              <w:t>12,5±4,7</w:t>
            </w:r>
          </w:p>
        </w:tc>
        <w:tc>
          <w:tcPr>
            <w:tcW w:w="1261" w:type="dxa"/>
            <w:shd w:val="clear" w:color="auto" w:fill="auto"/>
          </w:tcPr>
          <w:p w14:paraId="34DDF23C" w14:textId="77777777" w:rsidR="00454B6C" w:rsidRPr="00FC2A43" w:rsidRDefault="00454B6C" w:rsidP="00FC2A43">
            <w:pPr>
              <w:ind w:right="-143"/>
            </w:pPr>
            <w:r w:rsidRPr="00FC2A43">
              <w:t>17,5±6,2</w:t>
            </w:r>
          </w:p>
        </w:tc>
        <w:tc>
          <w:tcPr>
            <w:tcW w:w="1262" w:type="dxa"/>
            <w:shd w:val="clear" w:color="auto" w:fill="auto"/>
          </w:tcPr>
          <w:p w14:paraId="41A2B4C0" w14:textId="77777777" w:rsidR="00454B6C" w:rsidRPr="00FC2A43" w:rsidRDefault="001E3E6C" w:rsidP="00FC2A43">
            <w:pPr>
              <w:ind w:right="-143"/>
              <w:rPr>
                <w:lang w:val="kk-KZ"/>
              </w:rPr>
            </w:pPr>
            <w:r w:rsidRPr="00FC2A43">
              <w:t>20,0±7,0</w:t>
            </w:r>
          </w:p>
        </w:tc>
        <w:tc>
          <w:tcPr>
            <w:tcW w:w="1261" w:type="dxa"/>
            <w:shd w:val="clear" w:color="auto" w:fill="auto"/>
          </w:tcPr>
          <w:p w14:paraId="19FCF222" w14:textId="77777777" w:rsidR="00454B6C" w:rsidRPr="00FC2A43" w:rsidRDefault="001E3E6C" w:rsidP="00FC2A43">
            <w:pPr>
              <w:ind w:right="-143"/>
              <w:rPr>
                <w:lang w:val="kk-KZ"/>
              </w:rPr>
            </w:pPr>
            <w:r w:rsidRPr="00FC2A43">
              <w:t>20,0±7,0</w:t>
            </w:r>
          </w:p>
        </w:tc>
        <w:tc>
          <w:tcPr>
            <w:tcW w:w="1262" w:type="dxa"/>
            <w:shd w:val="clear" w:color="auto" w:fill="auto"/>
          </w:tcPr>
          <w:p w14:paraId="17E1C7AA" w14:textId="77777777" w:rsidR="00454B6C" w:rsidRPr="00FC2A43" w:rsidRDefault="001E3E6C" w:rsidP="00FC2A43">
            <w:pPr>
              <w:ind w:right="-143"/>
              <w:rPr>
                <w:lang w:val="kk-KZ"/>
              </w:rPr>
            </w:pPr>
            <w:r w:rsidRPr="00FC2A43">
              <w:t>20,0±7,0</w:t>
            </w:r>
          </w:p>
        </w:tc>
        <w:tc>
          <w:tcPr>
            <w:tcW w:w="1261" w:type="dxa"/>
            <w:shd w:val="clear" w:color="auto" w:fill="auto"/>
          </w:tcPr>
          <w:p w14:paraId="4BB578E8" w14:textId="77777777" w:rsidR="00454B6C" w:rsidRPr="00FC2A43" w:rsidRDefault="00454B6C" w:rsidP="00FC2A43">
            <w:pPr>
              <w:ind w:right="-143"/>
            </w:pPr>
            <w:r w:rsidRPr="00FC2A43">
              <w:t>20,0±7,0</w:t>
            </w:r>
          </w:p>
        </w:tc>
        <w:tc>
          <w:tcPr>
            <w:tcW w:w="1262" w:type="dxa"/>
            <w:shd w:val="clear" w:color="auto" w:fill="auto"/>
          </w:tcPr>
          <w:p w14:paraId="0BEC464F" w14:textId="77777777" w:rsidR="00454B6C" w:rsidRPr="00FC2A43" w:rsidRDefault="00454B6C" w:rsidP="00FC2A43">
            <w:pPr>
              <w:ind w:right="-143"/>
            </w:pPr>
            <w:r w:rsidRPr="00FC2A43">
              <w:t>25,2±3,4</w:t>
            </w:r>
          </w:p>
        </w:tc>
        <w:tc>
          <w:tcPr>
            <w:tcW w:w="1261" w:type="dxa"/>
            <w:shd w:val="clear" w:color="auto" w:fill="auto"/>
          </w:tcPr>
          <w:p w14:paraId="0251F901" w14:textId="77777777" w:rsidR="00454B6C" w:rsidRPr="00FC2A43" w:rsidRDefault="00454B6C" w:rsidP="00FC2A43">
            <w:pPr>
              <w:ind w:right="-143"/>
            </w:pPr>
            <w:r w:rsidRPr="00FC2A43">
              <w:t>27,5±6,7</w:t>
            </w:r>
          </w:p>
        </w:tc>
        <w:tc>
          <w:tcPr>
            <w:tcW w:w="1092" w:type="dxa"/>
            <w:shd w:val="clear" w:color="auto" w:fill="auto"/>
          </w:tcPr>
          <w:p w14:paraId="1DCA4699" w14:textId="77777777" w:rsidR="00454B6C" w:rsidRPr="00FC2A43" w:rsidRDefault="00454B6C" w:rsidP="00FC2A43">
            <w:pPr>
              <w:ind w:right="-143"/>
            </w:pPr>
            <w:r w:rsidRPr="00FC2A43">
              <w:t>30,0±5,7</w:t>
            </w:r>
          </w:p>
        </w:tc>
      </w:tr>
      <w:tr w:rsidR="00454B6C" w:rsidRPr="00FC2A43" w14:paraId="24429C1C" w14:textId="77777777" w:rsidTr="00CD0080">
        <w:trPr>
          <w:trHeight w:val="230"/>
        </w:trPr>
        <w:tc>
          <w:tcPr>
            <w:tcW w:w="1276" w:type="dxa"/>
            <w:vMerge w:val="restart"/>
            <w:shd w:val="clear" w:color="auto" w:fill="auto"/>
          </w:tcPr>
          <w:p w14:paraId="3908C5B7" w14:textId="77777777" w:rsidR="00454B6C" w:rsidRPr="00FC2A43" w:rsidRDefault="00454B6C" w:rsidP="00FC2A43">
            <w:pPr>
              <w:ind w:right="-143"/>
              <w:jc w:val="center"/>
              <w:rPr>
                <w:bCs/>
              </w:rPr>
            </w:pPr>
            <w:r w:rsidRPr="00FC2A43">
              <w:rPr>
                <w:bCs/>
              </w:rPr>
              <w:t>BCol</w:t>
            </w:r>
            <w:r w:rsidRPr="00FC2A43">
              <w:rPr>
                <w:bCs/>
                <w:vertAlign w:val="subscript"/>
              </w:rPr>
              <w:t>1</w:t>
            </w:r>
            <w:r w:rsidRPr="00FC2A43">
              <w:rPr>
                <w:bCs/>
              </w:rPr>
              <w:t>-13</w:t>
            </w:r>
          </w:p>
        </w:tc>
        <w:tc>
          <w:tcPr>
            <w:tcW w:w="851" w:type="dxa"/>
            <w:shd w:val="clear" w:color="auto" w:fill="auto"/>
            <w:vAlign w:val="bottom"/>
          </w:tcPr>
          <w:p w14:paraId="2095BFF2"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2BF15ED0" w14:textId="77777777" w:rsidR="00454B6C" w:rsidRPr="00FC2A43" w:rsidRDefault="00454B6C" w:rsidP="00FC2A43">
            <w:pPr>
              <w:ind w:right="-143"/>
            </w:pPr>
            <w:r w:rsidRPr="00FC2A43">
              <w:t>35,0±6,4</w:t>
            </w:r>
          </w:p>
        </w:tc>
        <w:tc>
          <w:tcPr>
            <w:tcW w:w="1262" w:type="dxa"/>
            <w:shd w:val="clear" w:color="auto" w:fill="auto"/>
          </w:tcPr>
          <w:p w14:paraId="65CF185E" w14:textId="77777777" w:rsidR="00454B6C" w:rsidRPr="00FC2A43" w:rsidRDefault="00454B6C" w:rsidP="00FC2A43">
            <w:pPr>
              <w:ind w:right="-143"/>
            </w:pPr>
            <w:r w:rsidRPr="00FC2A43">
              <w:t>35,0±6,4</w:t>
            </w:r>
          </w:p>
        </w:tc>
        <w:tc>
          <w:tcPr>
            <w:tcW w:w="1261" w:type="dxa"/>
            <w:shd w:val="clear" w:color="auto" w:fill="auto"/>
          </w:tcPr>
          <w:p w14:paraId="54E6C0F0" w14:textId="77777777" w:rsidR="00454B6C" w:rsidRPr="00FC2A43" w:rsidRDefault="00454B6C" w:rsidP="00FC2A43">
            <w:pPr>
              <w:ind w:right="-143"/>
            </w:pPr>
            <w:r w:rsidRPr="00FC2A43">
              <w:t>45,0±6,4</w:t>
            </w:r>
          </w:p>
        </w:tc>
        <w:tc>
          <w:tcPr>
            <w:tcW w:w="1262" w:type="dxa"/>
            <w:shd w:val="clear" w:color="auto" w:fill="auto"/>
          </w:tcPr>
          <w:p w14:paraId="33849B84" w14:textId="77777777" w:rsidR="00454B6C" w:rsidRPr="00FC2A43" w:rsidRDefault="00454B6C" w:rsidP="00FC2A43">
            <w:pPr>
              <w:ind w:right="-143"/>
            </w:pPr>
            <w:r w:rsidRPr="00FC2A43">
              <w:t>52,5±8,5</w:t>
            </w:r>
          </w:p>
        </w:tc>
        <w:tc>
          <w:tcPr>
            <w:tcW w:w="1261" w:type="dxa"/>
            <w:shd w:val="clear" w:color="auto" w:fill="auto"/>
          </w:tcPr>
          <w:p w14:paraId="014EF91D" w14:textId="77777777" w:rsidR="00454B6C" w:rsidRPr="00FC2A43" w:rsidRDefault="00454B6C" w:rsidP="00FC2A43">
            <w:pPr>
              <w:ind w:right="-143"/>
            </w:pPr>
            <w:r w:rsidRPr="00FC2A43">
              <w:t>62,5±6,2</w:t>
            </w:r>
          </w:p>
        </w:tc>
        <w:tc>
          <w:tcPr>
            <w:tcW w:w="1262" w:type="dxa"/>
            <w:shd w:val="clear" w:color="auto" w:fill="auto"/>
          </w:tcPr>
          <w:p w14:paraId="4DB77F10" w14:textId="77777777" w:rsidR="00454B6C" w:rsidRPr="00FC2A43" w:rsidRDefault="00454B6C" w:rsidP="00FC2A43">
            <w:pPr>
              <w:tabs>
                <w:tab w:val="left" w:pos="285"/>
                <w:tab w:val="center" w:pos="601"/>
              </w:tabs>
              <w:ind w:right="-143"/>
            </w:pPr>
            <w:r w:rsidRPr="00FC2A43">
              <w:t>75,0</w:t>
            </w:r>
            <w:r w:rsidRPr="00FC2A43">
              <w:tab/>
              <w:t>±11,9</w:t>
            </w:r>
          </w:p>
        </w:tc>
        <w:tc>
          <w:tcPr>
            <w:tcW w:w="1261" w:type="dxa"/>
            <w:shd w:val="clear" w:color="auto" w:fill="auto"/>
          </w:tcPr>
          <w:p w14:paraId="13926521" w14:textId="77777777" w:rsidR="00454B6C" w:rsidRPr="00FC2A43" w:rsidRDefault="00454B6C" w:rsidP="00FC2A43">
            <w:pPr>
              <w:ind w:right="-143"/>
            </w:pPr>
            <w:r w:rsidRPr="00FC2A43">
              <w:t>75,0±11,9</w:t>
            </w:r>
          </w:p>
        </w:tc>
        <w:tc>
          <w:tcPr>
            <w:tcW w:w="1262" w:type="dxa"/>
            <w:shd w:val="clear" w:color="auto" w:fill="auto"/>
          </w:tcPr>
          <w:p w14:paraId="723E5989" w14:textId="77777777" w:rsidR="00454B6C" w:rsidRPr="00FC2A43" w:rsidRDefault="00454B6C" w:rsidP="00FC2A43">
            <w:pPr>
              <w:ind w:right="-143"/>
            </w:pPr>
            <w:r w:rsidRPr="00FC2A43">
              <w:t>77,5±11,0</w:t>
            </w:r>
          </w:p>
        </w:tc>
        <w:tc>
          <w:tcPr>
            <w:tcW w:w="1261" w:type="dxa"/>
            <w:shd w:val="clear" w:color="auto" w:fill="auto"/>
          </w:tcPr>
          <w:p w14:paraId="5CFDBF99" w14:textId="77777777" w:rsidR="00454B6C" w:rsidRPr="00FC2A43" w:rsidRDefault="00454B6C" w:rsidP="00FC2A43">
            <w:pPr>
              <w:ind w:right="-143"/>
            </w:pPr>
            <w:r w:rsidRPr="00FC2A43">
              <w:t>80,0±12,2</w:t>
            </w:r>
          </w:p>
        </w:tc>
        <w:tc>
          <w:tcPr>
            <w:tcW w:w="1092" w:type="dxa"/>
            <w:shd w:val="clear" w:color="auto" w:fill="auto"/>
          </w:tcPr>
          <w:p w14:paraId="0DAC40E7" w14:textId="77777777" w:rsidR="00454B6C" w:rsidRPr="00FC2A43" w:rsidRDefault="00454B6C" w:rsidP="00FC2A43">
            <w:pPr>
              <w:ind w:right="-143"/>
            </w:pPr>
            <w:r w:rsidRPr="00FC2A43">
              <w:t>85,0±12,0</w:t>
            </w:r>
          </w:p>
        </w:tc>
      </w:tr>
      <w:tr w:rsidR="00454B6C" w:rsidRPr="00FC2A43" w14:paraId="298E1072" w14:textId="77777777" w:rsidTr="00CD0080">
        <w:trPr>
          <w:trHeight w:val="230"/>
        </w:trPr>
        <w:tc>
          <w:tcPr>
            <w:tcW w:w="1276" w:type="dxa"/>
            <w:vMerge/>
            <w:shd w:val="clear" w:color="auto" w:fill="auto"/>
            <w:vAlign w:val="center"/>
          </w:tcPr>
          <w:p w14:paraId="2A6BAEDF" w14:textId="77777777" w:rsidR="00454B6C" w:rsidRPr="00FC2A43" w:rsidRDefault="00454B6C" w:rsidP="00FC2A43">
            <w:pPr>
              <w:ind w:right="-143"/>
              <w:jc w:val="both"/>
            </w:pPr>
          </w:p>
        </w:tc>
        <w:tc>
          <w:tcPr>
            <w:tcW w:w="851" w:type="dxa"/>
            <w:shd w:val="clear" w:color="auto" w:fill="auto"/>
            <w:vAlign w:val="bottom"/>
          </w:tcPr>
          <w:p w14:paraId="00206C8B"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76F0C791" w14:textId="77777777" w:rsidR="00454B6C" w:rsidRPr="00FC2A43" w:rsidRDefault="00454B6C" w:rsidP="00FC2A43">
            <w:pPr>
              <w:ind w:right="-143"/>
            </w:pPr>
            <w:r w:rsidRPr="00FC2A43">
              <w:t>17,5±2,5</w:t>
            </w:r>
          </w:p>
        </w:tc>
        <w:tc>
          <w:tcPr>
            <w:tcW w:w="1262" w:type="dxa"/>
            <w:shd w:val="clear" w:color="auto" w:fill="auto"/>
          </w:tcPr>
          <w:p w14:paraId="0E24F2ED" w14:textId="77777777" w:rsidR="00454B6C" w:rsidRPr="00FC2A43" w:rsidRDefault="00454B6C" w:rsidP="00FC2A43">
            <w:pPr>
              <w:ind w:right="-143"/>
            </w:pPr>
            <w:r w:rsidRPr="00FC2A43">
              <w:t>45,0±10,4</w:t>
            </w:r>
          </w:p>
        </w:tc>
        <w:tc>
          <w:tcPr>
            <w:tcW w:w="1261" w:type="dxa"/>
            <w:shd w:val="clear" w:color="auto" w:fill="auto"/>
          </w:tcPr>
          <w:p w14:paraId="3A882984" w14:textId="77777777" w:rsidR="00454B6C" w:rsidRPr="00FC2A43" w:rsidRDefault="00454B6C" w:rsidP="00FC2A43">
            <w:pPr>
              <w:ind w:right="-143"/>
            </w:pPr>
            <w:r w:rsidRPr="00FC2A43">
              <w:t>52,5±17,0</w:t>
            </w:r>
          </w:p>
        </w:tc>
        <w:tc>
          <w:tcPr>
            <w:tcW w:w="1262" w:type="dxa"/>
            <w:shd w:val="clear" w:color="auto" w:fill="auto"/>
          </w:tcPr>
          <w:p w14:paraId="14AD885E" w14:textId="77777777" w:rsidR="00454B6C" w:rsidRPr="00FC2A43" w:rsidRDefault="00454B6C" w:rsidP="00FC2A43">
            <w:pPr>
              <w:ind w:right="-143"/>
            </w:pPr>
            <w:r w:rsidRPr="00FC2A43">
              <w:t>57,5±15,4</w:t>
            </w:r>
          </w:p>
        </w:tc>
        <w:tc>
          <w:tcPr>
            <w:tcW w:w="1261" w:type="dxa"/>
            <w:shd w:val="clear" w:color="auto" w:fill="auto"/>
          </w:tcPr>
          <w:p w14:paraId="605548B3" w14:textId="77777777" w:rsidR="00454B6C" w:rsidRPr="00FC2A43" w:rsidRDefault="00454B6C" w:rsidP="00FC2A43">
            <w:pPr>
              <w:ind w:right="-143"/>
            </w:pPr>
            <w:r w:rsidRPr="00FC2A43">
              <w:t>60,0±14,7</w:t>
            </w:r>
          </w:p>
        </w:tc>
        <w:tc>
          <w:tcPr>
            <w:tcW w:w="1262" w:type="dxa"/>
            <w:shd w:val="clear" w:color="auto" w:fill="auto"/>
          </w:tcPr>
          <w:p w14:paraId="42D2F0F7" w14:textId="77777777" w:rsidR="00454B6C" w:rsidRPr="00FC2A43" w:rsidRDefault="00454B6C" w:rsidP="00FC2A43">
            <w:pPr>
              <w:ind w:right="-143"/>
            </w:pPr>
            <w:r w:rsidRPr="00FC2A43">
              <w:t>62,5±13,1</w:t>
            </w:r>
          </w:p>
        </w:tc>
        <w:tc>
          <w:tcPr>
            <w:tcW w:w="1261" w:type="dxa"/>
            <w:shd w:val="clear" w:color="auto" w:fill="auto"/>
          </w:tcPr>
          <w:p w14:paraId="317309D3" w14:textId="77777777" w:rsidR="00454B6C" w:rsidRPr="00FC2A43" w:rsidRDefault="00454B6C" w:rsidP="00FC2A43">
            <w:pPr>
              <w:ind w:right="-143"/>
            </w:pPr>
            <w:r w:rsidRPr="00FC2A43">
              <w:t>62,5±13,1</w:t>
            </w:r>
          </w:p>
        </w:tc>
        <w:tc>
          <w:tcPr>
            <w:tcW w:w="1262" w:type="dxa"/>
            <w:shd w:val="clear" w:color="auto" w:fill="auto"/>
          </w:tcPr>
          <w:p w14:paraId="254CB22E" w14:textId="77777777" w:rsidR="00454B6C" w:rsidRPr="00FC2A43" w:rsidRDefault="00454B6C" w:rsidP="00FC2A43">
            <w:pPr>
              <w:ind w:right="-143"/>
            </w:pPr>
            <w:r w:rsidRPr="00FC2A43">
              <w:t>65,0±11,0</w:t>
            </w:r>
          </w:p>
        </w:tc>
        <w:tc>
          <w:tcPr>
            <w:tcW w:w="1261" w:type="dxa"/>
            <w:shd w:val="clear" w:color="auto" w:fill="auto"/>
          </w:tcPr>
          <w:p w14:paraId="0A5C4FFA" w14:textId="77777777" w:rsidR="00454B6C" w:rsidRPr="00FC2A43" w:rsidRDefault="00454B6C" w:rsidP="00FC2A43">
            <w:pPr>
              <w:ind w:right="-143"/>
            </w:pPr>
            <w:r w:rsidRPr="00FC2A43">
              <w:t>67,5±12,5</w:t>
            </w:r>
          </w:p>
        </w:tc>
        <w:tc>
          <w:tcPr>
            <w:tcW w:w="1092" w:type="dxa"/>
            <w:shd w:val="clear" w:color="auto" w:fill="auto"/>
          </w:tcPr>
          <w:p w14:paraId="1274E551" w14:textId="77777777" w:rsidR="00454B6C" w:rsidRPr="00FC2A43" w:rsidRDefault="00454B6C" w:rsidP="00FC2A43">
            <w:pPr>
              <w:ind w:right="-143"/>
            </w:pPr>
            <w:r w:rsidRPr="00FC2A43">
              <w:t>75,0±10,5</w:t>
            </w:r>
          </w:p>
        </w:tc>
      </w:tr>
      <w:tr w:rsidR="00454B6C" w:rsidRPr="00FC2A43" w14:paraId="21F8B339" w14:textId="77777777" w:rsidTr="00CD0080">
        <w:trPr>
          <w:trHeight w:val="230"/>
        </w:trPr>
        <w:tc>
          <w:tcPr>
            <w:tcW w:w="1276" w:type="dxa"/>
            <w:vMerge/>
            <w:shd w:val="clear" w:color="auto" w:fill="auto"/>
            <w:vAlign w:val="center"/>
          </w:tcPr>
          <w:p w14:paraId="4A19ABD9" w14:textId="77777777" w:rsidR="00454B6C" w:rsidRPr="00FC2A43" w:rsidRDefault="00454B6C" w:rsidP="00FC2A43">
            <w:pPr>
              <w:ind w:right="-143"/>
              <w:jc w:val="both"/>
            </w:pPr>
          </w:p>
        </w:tc>
        <w:tc>
          <w:tcPr>
            <w:tcW w:w="851" w:type="dxa"/>
            <w:shd w:val="clear" w:color="auto" w:fill="auto"/>
            <w:vAlign w:val="bottom"/>
          </w:tcPr>
          <w:p w14:paraId="55E273C8"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6B80923A" w14:textId="77777777" w:rsidR="00454B6C" w:rsidRPr="00FC2A43" w:rsidRDefault="00454B6C" w:rsidP="00FC2A43">
            <w:pPr>
              <w:ind w:right="-143"/>
            </w:pPr>
            <w:r w:rsidRPr="00FC2A43">
              <w:t>15,0±2,8</w:t>
            </w:r>
          </w:p>
        </w:tc>
        <w:tc>
          <w:tcPr>
            <w:tcW w:w="1262" w:type="dxa"/>
            <w:shd w:val="clear" w:color="auto" w:fill="auto"/>
          </w:tcPr>
          <w:p w14:paraId="3E769B5B" w14:textId="77777777" w:rsidR="00454B6C" w:rsidRPr="00FC2A43" w:rsidRDefault="00454B6C" w:rsidP="00FC2A43">
            <w:pPr>
              <w:tabs>
                <w:tab w:val="left" w:pos="450"/>
                <w:tab w:val="center" w:pos="530"/>
              </w:tabs>
              <w:ind w:right="-143"/>
            </w:pPr>
            <w:r w:rsidRPr="00FC2A43">
              <w:t>22,5±4,7</w:t>
            </w:r>
          </w:p>
        </w:tc>
        <w:tc>
          <w:tcPr>
            <w:tcW w:w="1261" w:type="dxa"/>
            <w:shd w:val="clear" w:color="auto" w:fill="auto"/>
          </w:tcPr>
          <w:p w14:paraId="6732B544" w14:textId="77777777" w:rsidR="00454B6C" w:rsidRPr="00FC2A43" w:rsidRDefault="00454B6C" w:rsidP="00FC2A43">
            <w:pPr>
              <w:ind w:right="-143"/>
            </w:pPr>
            <w:r w:rsidRPr="00FC2A43">
              <w:t>22,5±4,7</w:t>
            </w:r>
          </w:p>
        </w:tc>
        <w:tc>
          <w:tcPr>
            <w:tcW w:w="1262" w:type="dxa"/>
            <w:shd w:val="clear" w:color="auto" w:fill="auto"/>
          </w:tcPr>
          <w:p w14:paraId="1F60EF49" w14:textId="77777777" w:rsidR="00454B6C" w:rsidRPr="00FC2A43" w:rsidRDefault="00454B6C" w:rsidP="00FC2A43">
            <w:pPr>
              <w:ind w:right="-143"/>
            </w:pPr>
            <w:r w:rsidRPr="00FC2A43">
              <w:t>25,0±2,8</w:t>
            </w:r>
          </w:p>
        </w:tc>
        <w:tc>
          <w:tcPr>
            <w:tcW w:w="1261" w:type="dxa"/>
            <w:shd w:val="clear" w:color="auto" w:fill="auto"/>
          </w:tcPr>
          <w:p w14:paraId="64C8877A" w14:textId="77777777" w:rsidR="00454B6C" w:rsidRPr="00FC2A43" w:rsidRDefault="00454B6C" w:rsidP="00FC2A43">
            <w:pPr>
              <w:ind w:right="-143"/>
            </w:pPr>
            <w:r w:rsidRPr="00FC2A43">
              <w:t>25,0±2,8</w:t>
            </w:r>
          </w:p>
        </w:tc>
        <w:tc>
          <w:tcPr>
            <w:tcW w:w="1262" w:type="dxa"/>
            <w:shd w:val="clear" w:color="auto" w:fill="auto"/>
          </w:tcPr>
          <w:p w14:paraId="7C0249DB" w14:textId="77777777" w:rsidR="00454B6C" w:rsidRPr="00FC2A43" w:rsidRDefault="00454B6C" w:rsidP="00FC2A43">
            <w:pPr>
              <w:ind w:right="-143"/>
            </w:pPr>
            <w:r w:rsidRPr="00FC2A43">
              <w:t>27,5±4,7</w:t>
            </w:r>
          </w:p>
        </w:tc>
        <w:tc>
          <w:tcPr>
            <w:tcW w:w="1261" w:type="dxa"/>
            <w:shd w:val="clear" w:color="auto" w:fill="auto"/>
          </w:tcPr>
          <w:p w14:paraId="7ED83E08" w14:textId="77777777" w:rsidR="00454B6C" w:rsidRPr="00FC2A43" w:rsidRDefault="00454B6C" w:rsidP="00FC2A43">
            <w:pPr>
              <w:ind w:right="-143"/>
            </w:pPr>
            <w:r w:rsidRPr="00FC2A43">
              <w:t>27,5±4,7</w:t>
            </w:r>
          </w:p>
        </w:tc>
        <w:tc>
          <w:tcPr>
            <w:tcW w:w="1262" w:type="dxa"/>
            <w:shd w:val="clear" w:color="auto" w:fill="auto"/>
          </w:tcPr>
          <w:p w14:paraId="48D0B344" w14:textId="77777777" w:rsidR="00454B6C" w:rsidRPr="00FC2A43" w:rsidRDefault="00454B6C" w:rsidP="00FC2A43">
            <w:pPr>
              <w:ind w:right="-143"/>
              <w:rPr>
                <w:color w:val="FF0000"/>
              </w:rPr>
            </w:pPr>
            <w:r w:rsidRPr="00FC2A43">
              <w:t>32,5±6,2</w:t>
            </w:r>
          </w:p>
        </w:tc>
        <w:tc>
          <w:tcPr>
            <w:tcW w:w="1261" w:type="dxa"/>
            <w:shd w:val="clear" w:color="auto" w:fill="auto"/>
          </w:tcPr>
          <w:p w14:paraId="097A0302" w14:textId="77777777" w:rsidR="00454B6C" w:rsidRPr="00FC2A43" w:rsidRDefault="001E3E6C" w:rsidP="00FC2A43">
            <w:pPr>
              <w:ind w:right="-143"/>
              <w:rPr>
                <w:lang w:val="kk-KZ"/>
              </w:rPr>
            </w:pPr>
            <w:r w:rsidRPr="00FC2A43">
              <w:t>35,0±2,8</w:t>
            </w:r>
          </w:p>
        </w:tc>
        <w:tc>
          <w:tcPr>
            <w:tcW w:w="1092" w:type="dxa"/>
            <w:shd w:val="clear" w:color="auto" w:fill="auto"/>
          </w:tcPr>
          <w:p w14:paraId="28D22C42" w14:textId="77777777" w:rsidR="00454B6C" w:rsidRPr="00FC2A43" w:rsidRDefault="00454B6C" w:rsidP="00FC2A43">
            <w:pPr>
              <w:ind w:right="-143"/>
            </w:pPr>
            <w:r w:rsidRPr="00FC2A43">
              <w:t>37,5±2,5</w:t>
            </w:r>
          </w:p>
        </w:tc>
      </w:tr>
      <w:tr w:rsidR="00454B6C" w:rsidRPr="00FC2A43" w14:paraId="3542076A" w14:textId="77777777" w:rsidTr="00CD0080">
        <w:trPr>
          <w:trHeight w:val="230"/>
        </w:trPr>
        <w:tc>
          <w:tcPr>
            <w:tcW w:w="1276" w:type="dxa"/>
            <w:vMerge/>
            <w:shd w:val="clear" w:color="auto" w:fill="auto"/>
            <w:vAlign w:val="center"/>
          </w:tcPr>
          <w:p w14:paraId="5D0063FA" w14:textId="77777777" w:rsidR="00454B6C" w:rsidRPr="00FC2A43" w:rsidRDefault="00454B6C" w:rsidP="00FC2A43">
            <w:pPr>
              <w:ind w:right="-143"/>
              <w:jc w:val="both"/>
            </w:pPr>
          </w:p>
        </w:tc>
        <w:tc>
          <w:tcPr>
            <w:tcW w:w="851" w:type="dxa"/>
            <w:shd w:val="clear" w:color="auto" w:fill="auto"/>
            <w:vAlign w:val="bottom"/>
          </w:tcPr>
          <w:p w14:paraId="73085897"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223B92D7" w14:textId="77777777" w:rsidR="00454B6C" w:rsidRPr="00FC2A43" w:rsidRDefault="00454B6C" w:rsidP="00FC2A43">
            <w:pPr>
              <w:ind w:right="-143"/>
            </w:pPr>
            <w:r w:rsidRPr="00FC2A43">
              <w:t>10,0±4,0</w:t>
            </w:r>
          </w:p>
        </w:tc>
        <w:tc>
          <w:tcPr>
            <w:tcW w:w="1262" w:type="dxa"/>
            <w:shd w:val="clear" w:color="auto" w:fill="auto"/>
          </w:tcPr>
          <w:p w14:paraId="627D10DA" w14:textId="77777777" w:rsidR="00454B6C" w:rsidRPr="00FC2A43" w:rsidRDefault="00454B6C" w:rsidP="00FC2A43">
            <w:pPr>
              <w:tabs>
                <w:tab w:val="left" w:pos="450"/>
                <w:tab w:val="center" w:pos="530"/>
              </w:tabs>
              <w:ind w:right="-143"/>
            </w:pPr>
            <w:r w:rsidRPr="00FC2A43">
              <w:t>12,5±2,5</w:t>
            </w:r>
          </w:p>
        </w:tc>
        <w:tc>
          <w:tcPr>
            <w:tcW w:w="1261" w:type="dxa"/>
            <w:shd w:val="clear" w:color="auto" w:fill="auto"/>
          </w:tcPr>
          <w:p w14:paraId="72FC77B9" w14:textId="77777777" w:rsidR="00454B6C" w:rsidRPr="00FC2A43" w:rsidRDefault="00454B6C" w:rsidP="00FC2A43">
            <w:pPr>
              <w:ind w:right="-143"/>
            </w:pPr>
            <w:r w:rsidRPr="00FC2A43">
              <w:t>15,0±5,0</w:t>
            </w:r>
          </w:p>
        </w:tc>
        <w:tc>
          <w:tcPr>
            <w:tcW w:w="1262" w:type="dxa"/>
            <w:shd w:val="clear" w:color="auto" w:fill="auto"/>
          </w:tcPr>
          <w:p w14:paraId="5A89F010" w14:textId="77777777" w:rsidR="00454B6C" w:rsidRPr="00FC2A43" w:rsidRDefault="00454B6C" w:rsidP="00FC2A43">
            <w:pPr>
              <w:ind w:right="-143"/>
            </w:pPr>
            <w:r w:rsidRPr="00FC2A43">
              <w:t>20,0±4,0</w:t>
            </w:r>
          </w:p>
        </w:tc>
        <w:tc>
          <w:tcPr>
            <w:tcW w:w="1261" w:type="dxa"/>
            <w:shd w:val="clear" w:color="auto" w:fill="auto"/>
          </w:tcPr>
          <w:p w14:paraId="78CB7964" w14:textId="77777777" w:rsidR="00454B6C" w:rsidRPr="00FC2A43" w:rsidRDefault="00454B6C" w:rsidP="00FC2A43">
            <w:pPr>
              <w:ind w:right="-143"/>
            </w:pPr>
            <w:r w:rsidRPr="00FC2A43">
              <w:t>22,5±4,7</w:t>
            </w:r>
          </w:p>
        </w:tc>
        <w:tc>
          <w:tcPr>
            <w:tcW w:w="1262" w:type="dxa"/>
            <w:shd w:val="clear" w:color="auto" w:fill="auto"/>
          </w:tcPr>
          <w:p w14:paraId="30FCDA87" w14:textId="77777777" w:rsidR="00454B6C" w:rsidRPr="00FC2A43" w:rsidRDefault="00454B6C" w:rsidP="00FC2A43">
            <w:pPr>
              <w:ind w:right="-143"/>
            </w:pPr>
            <w:r w:rsidRPr="00FC2A43">
              <w:t>25,0±8,6</w:t>
            </w:r>
          </w:p>
        </w:tc>
        <w:tc>
          <w:tcPr>
            <w:tcW w:w="1261" w:type="dxa"/>
            <w:shd w:val="clear" w:color="auto" w:fill="auto"/>
          </w:tcPr>
          <w:p w14:paraId="6F5847C7" w14:textId="77777777" w:rsidR="00454B6C" w:rsidRPr="00FC2A43" w:rsidRDefault="00454B6C" w:rsidP="00FC2A43">
            <w:pPr>
              <w:ind w:right="-143"/>
            </w:pPr>
            <w:r w:rsidRPr="00FC2A43">
              <w:t>25,0±8,6</w:t>
            </w:r>
          </w:p>
        </w:tc>
        <w:tc>
          <w:tcPr>
            <w:tcW w:w="1262" w:type="dxa"/>
            <w:shd w:val="clear" w:color="auto" w:fill="auto"/>
          </w:tcPr>
          <w:p w14:paraId="28C69C39" w14:textId="77777777" w:rsidR="00454B6C" w:rsidRPr="00FC2A43" w:rsidRDefault="00454B6C" w:rsidP="00FC2A43">
            <w:pPr>
              <w:ind w:right="-143"/>
            </w:pPr>
            <w:r w:rsidRPr="00FC2A43">
              <w:t>30,0±4,8</w:t>
            </w:r>
          </w:p>
        </w:tc>
        <w:tc>
          <w:tcPr>
            <w:tcW w:w="1261" w:type="dxa"/>
            <w:shd w:val="clear" w:color="auto" w:fill="auto"/>
          </w:tcPr>
          <w:p w14:paraId="66640528" w14:textId="77777777" w:rsidR="00454B6C" w:rsidRPr="00FC2A43" w:rsidRDefault="00454B6C" w:rsidP="00FC2A43">
            <w:pPr>
              <w:ind w:right="-143"/>
            </w:pPr>
            <w:r w:rsidRPr="00FC2A43">
              <w:t>35,0±6,4</w:t>
            </w:r>
          </w:p>
        </w:tc>
        <w:tc>
          <w:tcPr>
            <w:tcW w:w="1092" w:type="dxa"/>
            <w:shd w:val="clear" w:color="auto" w:fill="auto"/>
          </w:tcPr>
          <w:p w14:paraId="2626B031" w14:textId="77777777" w:rsidR="00454B6C" w:rsidRPr="00FC2A43" w:rsidRDefault="00454B6C" w:rsidP="00FC2A43">
            <w:pPr>
              <w:ind w:right="-143"/>
            </w:pPr>
            <w:r w:rsidRPr="00FC2A43">
              <w:t>37,5±7,5</w:t>
            </w:r>
          </w:p>
        </w:tc>
      </w:tr>
      <w:tr w:rsidR="00454B6C" w:rsidRPr="00FC2A43" w14:paraId="0E3D58CC" w14:textId="77777777" w:rsidTr="00CD0080">
        <w:trPr>
          <w:trHeight w:val="230"/>
        </w:trPr>
        <w:tc>
          <w:tcPr>
            <w:tcW w:w="1276" w:type="dxa"/>
            <w:vMerge w:val="restart"/>
            <w:shd w:val="clear" w:color="auto" w:fill="auto"/>
          </w:tcPr>
          <w:p w14:paraId="41234F84" w14:textId="77777777" w:rsidR="00454B6C" w:rsidRPr="00FC2A43" w:rsidRDefault="00454B6C" w:rsidP="00FC2A43">
            <w:pPr>
              <w:ind w:right="-143"/>
              <w:jc w:val="center"/>
              <w:rPr>
                <w:bCs/>
              </w:rPr>
            </w:pPr>
            <w:r w:rsidRPr="00FC2A43">
              <w:rPr>
                <w:bCs/>
              </w:rPr>
              <w:t>BP</w:t>
            </w:r>
            <w:r w:rsidRPr="00FC2A43">
              <w:rPr>
                <w:bCs/>
                <w:vertAlign w:val="subscript"/>
              </w:rPr>
              <w:t>1</w:t>
            </w:r>
            <w:r w:rsidRPr="00FC2A43">
              <w:rPr>
                <w:bCs/>
              </w:rPr>
              <w:t>-13</w:t>
            </w:r>
          </w:p>
        </w:tc>
        <w:tc>
          <w:tcPr>
            <w:tcW w:w="851" w:type="dxa"/>
            <w:shd w:val="clear" w:color="auto" w:fill="auto"/>
            <w:vAlign w:val="bottom"/>
          </w:tcPr>
          <w:p w14:paraId="02AE44E9"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72965CD5" w14:textId="77777777" w:rsidR="00454B6C" w:rsidRPr="00FC2A43" w:rsidRDefault="00454B6C" w:rsidP="00FC2A43">
            <w:pPr>
              <w:ind w:right="-143"/>
            </w:pPr>
            <w:r w:rsidRPr="00FC2A43">
              <w:t>25,0±2,8</w:t>
            </w:r>
          </w:p>
        </w:tc>
        <w:tc>
          <w:tcPr>
            <w:tcW w:w="1262" w:type="dxa"/>
            <w:shd w:val="clear" w:color="auto" w:fill="auto"/>
          </w:tcPr>
          <w:p w14:paraId="0D744E72" w14:textId="77777777" w:rsidR="00454B6C" w:rsidRPr="00FC2A43" w:rsidRDefault="00454B6C" w:rsidP="00FC2A43">
            <w:pPr>
              <w:tabs>
                <w:tab w:val="left" w:pos="345"/>
                <w:tab w:val="center" w:pos="530"/>
              </w:tabs>
              <w:ind w:right="-143"/>
            </w:pPr>
            <w:r w:rsidRPr="00FC2A43">
              <w:t>42,5±2,5</w:t>
            </w:r>
          </w:p>
        </w:tc>
        <w:tc>
          <w:tcPr>
            <w:tcW w:w="1261" w:type="dxa"/>
            <w:shd w:val="clear" w:color="auto" w:fill="auto"/>
          </w:tcPr>
          <w:p w14:paraId="41F22795" w14:textId="77777777" w:rsidR="00454B6C" w:rsidRPr="00FC2A43" w:rsidRDefault="00454B6C" w:rsidP="00FC2A43">
            <w:pPr>
              <w:ind w:right="-143"/>
            </w:pPr>
            <w:r w:rsidRPr="00FC2A43">
              <w:t>50,0±0,0</w:t>
            </w:r>
          </w:p>
        </w:tc>
        <w:tc>
          <w:tcPr>
            <w:tcW w:w="1262" w:type="dxa"/>
            <w:shd w:val="clear" w:color="auto" w:fill="auto"/>
          </w:tcPr>
          <w:p w14:paraId="01E55381" w14:textId="77777777" w:rsidR="00454B6C" w:rsidRPr="00FC2A43" w:rsidRDefault="00454B6C" w:rsidP="00FC2A43">
            <w:pPr>
              <w:ind w:right="-143"/>
            </w:pPr>
            <w:r w:rsidRPr="00FC2A43">
              <w:t>62,5±7,5</w:t>
            </w:r>
          </w:p>
        </w:tc>
        <w:tc>
          <w:tcPr>
            <w:tcW w:w="1261" w:type="dxa"/>
            <w:shd w:val="clear" w:color="auto" w:fill="auto"/>
          </w:tcPr>
          <w:p w14:paraId="55C11D35" w14:textId="77777777" w:rsidR="00454B6C" w:rsidRPr="00FC2A43" w:rsidRDefault="00454B6C" w:rsidP="00FC2A43">
            <w:pPr>
              <w:ind w:right="-143"/>
            </w:pPr>
            <w:r w:rsidRPr="00FC2A43">
              <w:t>72,5±11</w:t>
            </w:r>
          </w:p>
        </w:tc>
        <w:tc>
          <w:tcPr>
            <w:tcW w:w="1262" w:type="dxa"/>
            <w:shd w:val="clear" w:color="auto" w:fill="auto"/>
          </w:tcPr>
          <w:p w14:paraId="6C8A4D93" w14:textId="77777777" w:rsidR="00454B6C" w:rsidRPr="00FC2A43" w:rsidRDefault="00454B6C" w:rsidP="00FC2A43">
            <w:pPr>
              <w:tabs>
                <w:tab w:val="left" w:pos="450"/>
                <w:tab w:val="center" w:pos="601"/>
              </w:tabs>
              <w:ind w:right="-143"/>
            </w:pPr>
            <w:r w:rsidRPr="00FC2A43">
              <w:t>72,5±11</w:t>
            </w:r>
          </w:p>
        </w:tc>
        <w:tc>
          <w:tcPr>
            <w:tcW w:w="1261" w:type="dxa"/>
            <w:shd w:val="clear" w:color="auto" w:fill="auto"/>
          </w:tcPr>
          <w:p w14:paraId="10CEF0A6" w14:textId="77777777" w:rsidR="00454B6C" w:rsidRPr="00FC2A43" w:rsidRDefault="00454B6C" w:rsidP="00FC2A43">
            <w:pPr>
              <w:ind w:right="-143"/>
            </w:pPr>
            <w:r w:rsidRPr="00FC2A43">
              <w:t>72,5±11,0</w:t>
            </w:r>
          </w:p>
        </w:tc>
        <w:tc>
          <w:tcPr>
            <w:tcW w:w="1262" w:type="dxa"/>
            <w:shd w:val="clear" w:color="auto" w:fill="auto"/>
          </w:tcPr>
          <w:p w14:paraId="6DF2C7AD" w14:textId="77777777" w:rsidR="00454B6C" w:rsidRPr="00FC2A43" w:rsidRDefault="00454B6C" w:rsidP="00FC2A43">
            <w:pPr>
              <w:ind w:right="-143"/>
            </w:pPr>
            <w:r w:rsidRPr="00FC2A43">
              <w:t>75,0±5,2</w:t>
            </w:r>
          </w:p>
        </w:tc>
        <w:tc>
          <w:tcPr>
            <w:tcW w:w="1261" w:type="dxa"/>
            <w:shd w:val="clear" w:color="auto" w:fill="auto"/>
          </w:tcPr>
          <w:p w14:paraId="15E31A9B" w14:textId="77777777" w:rsidR="00454B6C" w:rsidRPr="00FC2A43" w:rsidRDefault="00454B6C" w:rsidP="00FC2A43">
            <w:pPr>
              <w:ind w:right="-143"/>
            </w:pPr>
            <w:r w:rsidRPr="00FC2A43">
              <w:t>77,5±13,1</w:t>
            </w:r>
          </w:p>
        </w:tc>
        <w:tc>
          <w:tcPr>
            <w:tcW w:w="1092" w:type="dxa"/>
            <w:shd w:val="clear" w:color="auto" w:fill="auto"/>
          </w:tcPr>
          <w:p w14:paraId="44806F5F" w14:textId="77777777" w:rsidR="00454B6C" w:rsidRPr="00FC2A43" w:rsidRDefault="00454B6C" w:rsidP="00FC2A43">
            <w:pPr>
              <w:tabs>
                <w:tab w:val="left" w:pos="405"/>
                <w:tab w:val="center" w:pos="529"/>
              </w:tabs>
              <w:ind w:right="-143"/>
            </w:pPr>
            <w:r w:rsidRPr="00FC2A43">
              <w:t>80,0±7,2</w:t>
            </w:r>
          </w:p>
        </w:tc>
      </w:tr>
      <w:tr w:rsidR="00454B6C" w:rsidRPr="00FC2A43" w14:paraId="460ADD96" w14:textId="77777777" w:rsidTr="00CD0080">
        <w:trPr>
          <w:trHeight w:val="230"/>
        </w:trPr>
        <w:tc>
          <w:tcPr>
            <w:tcW w:w="1276" w:type="dxa"/>
            <w:vMerge/>
            <w:shd w:val="clear" w:color="auto" w:fill="auto"/>
            <w:vAlign w:val="center"/>
          </w:tcPr>
          <w:p w14:paraId="62842FF2" w14:textId="77777777" w:rsidR="00454B6C" w:rsidRPr="00FC2A43" w:rsidRDefault="00454B6C" w:rsidP="00FC2A43">
            <w:pPr>
              <w:ind w:right="-143"/>
              <w:jc w:val="both"/>
            </w:pPr>
          </w:p>
        </w:tc>
        <w:tc>
          <w:tcPr>
            <w:tcW w:w="851" w:type="dxa"/>
            <w:shd w:val="clear" w:color="auto" w:fill="auto"/>
            <w:vAlign w:val="bottom"/>
          </w:tcPr>
          <w:p w14:paraId="04304CB5"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4BFB5D8C" w14:textId="77777777" w:rsidR="00454B6C" w:rsidRPr="00FC2A43" w:rsidRDefault="00454B6C" w:rsidP="00FC2A43">
            <w:pPr>
              <w:ind w:right="-143"/>
            </w:pPr>
            <w:r w:rsidRPr="00FC2A43">
              <w:t>22,5±6,2</w:t>
            </w:r>
          </w:p>
        </w:tc>
        <w:tc>
          <w:tcPr>
            <w:tcW w:w="1262" w:type="dxa"/>
            <w:shd w:val="clear" w:color="auto" w:fill="auto"/>
          </w:tcPr>
          <w:p w14:paraId="05409AA1" w14:textId="77777777" w:rsidR="00454B6C" w:rsidRPr="00FC2A43" w:rsidRDefault="00454B6C" w:rsidP="00FC2A43">
            <w:pPr>
              <w:ind w:right="-143"/>
            </w:pPr>
            <w:r w:rsidRPr="00FC2A43">
              <w:t>27,5±7,5</w:t>
            </w:r>
          </w:p>
        </w:tc>
        <w:tc>
          <w:tcPr>
            <w:tcW w:w="1261" w:type="dxa"/>
            <w:shd w:val="clear" w:color="auto" w:fill="auto"/>
          </w:tcPr>
          <w:p w14:paraId="1A78D301" w14:textId="77777777" w:rsidR="00454B6C" w:rsidRPr="00FC2A43" w:rsidRDefault="00454B6C" w:rsidP="00FC2A43">
            <w:pPr>
              <w:ind w:right="-143"/>
            </w:pPr>
            <w:r w:rsidRPr="00FC2A43">
              <w:t>32,5±8,5</w:t>
            </w:r>
          </w:p>
        </w:tc>
        <w:tc>
          <w:tcPr>
            <w:tcW w:w="1262" w:type="dxa"/>
            <w:shd w:val="clear" w:color="auto" w:fill="auto"/>
          </w:tcPr>
          <w:p w14:paraId="28438FE7" w14:textId="77777777" w:rsidR="00454B6C" w:rsidRPr="00FC2A43" w:rsidRDefault="00454B6C" w:rsidP="00FC2A43">
            <w:pPr>
              <w:ind w:right="-143"/>
            </w:pPr>
            <w:r w:rsidRPr="00FC2A43">
              <w:t>37,5±6,2</w:t>
            </w:r>
          </w:p>
        </w:tc>
        <w:tc>
          <w:tcPr>
            <w:tcW w:w="1261" w:type="dxa"/>
            <w:shd w:val="clear" w:color="auto" w:fill="auto"/>
          </w:tcPr>
          <w:p w14:paraId="42F44FC8" w14:textId="77777777" w:rsidR="00454B6C" w:rsidRPr="00FC2A43" w:rsidRDefault="00454B6C" w:rsidP="00FC2A43">
            <w:pPr>
              <w:ind w:right="-143"/>
            </w:pPr>
            <w:r w:rsidRPr="00FC2A43">
              <w:t>45,0±10,4</w:t>
            </w:r>
          </w:p>
        </w:tc>
        <w:tc>
          <w:tcPr>
            <w:tcW w:w="1262" w:type="dxa"/>
            <w:shd w:val="clear" w:color="auto" w:fill="auto"/>
          </w:tcPr>
          <w:p w14:paraId="31A594B5" w14:textId="77777777" w:rsidR="00454B6C" w:rsidRPr="00FC2A43" w:rsidRDefault="00454B6C" w:rsidP="00FC2A43">
            <w:pPr>
              <w:ind w:right="-143"/>
            </w:pPr>
            <w:r w:rsidRPr="00FC2A43">
              <w:t>57,5±13,1</w:t>
            </w:r>
          </w:p>
        </w:tc>
        <w:tc>
          <w:tcPr>
            <w:tcW w:w="1261" w:type="dxa"/>
            <w:shd w:val="clear" w:color="auto" w:fill="auto"/>
          </w:tcPr>
          <w:p w14:paraId="3846B08E" w14:textId="77777777" w:rsidR="00454B6C" w:rsidRPr="00FC2A43" w:rsidRDefault="00454B6C" w:rsidP="00FC2A43">
            <w:pPr>
              <w:ind w:right="-143"/>
            </w:pPr>
            <w:r w:rsidRPr="00FC2A43">
              <w:t>60,0±10,8</w:t>
            </w:r>
          </w:p>
        </w:tc>
        <w:tc>
          <w:tcPr>
            <w:tcW w:w="1262" w:type="dxa"/>
            <w:shd w:val="clear" w:color="auto" w:fill="auto"/>
          </w:tcPr>
          <w:p w14:paraId="0AF01866" w14:textId="77777777" w:rsidR="00454B6C" w:rsidRPr="00FC2A43" w:rsidRDefault="00454B6C" w:rsidP="00FC2A43">
            <w:pPr>
              <w:ind w:right="-143"/>
            </w:pPr>
            <w:r w:rsidRPr="00FC2A43">
              <w:t>67,5±6,2</w:t>
            </w:r>
          </w:p>
        </w:tc>
        <w:tc>
          <w:tcPr>
            <w:tcW w:w="1261" w:type="dxa"/>
            <w:shd w:val="clear" w:color="auto" w:fill="auto"/>
          </w:tcPr>
          <w:p w14:paraId="37E4A83E" w14:textId="77777777" w:rsidR="00454B6C" w:rsidRPr="00FC2A43" w:rsidRDefault="00454B6C" w:rsidP="00FC2A43">
            <w:pPr>
              <w:ind w:right="-143"/>
            </w:pPr>
            <w:r w:rsidRPr="00FC2A43">
              <w:t>67,5±12,5</w:t>
            </w:r>
          </w:p>
        </w:tc>
        <w:tc>
          <w:tcPr>
            <w:tcW w:w="1092" w:type="dxa"/>
            <w:shd w:val="clear" w:color="auto" w:fill="auto"/>
          </w:tcPr>
          <w:p w14:paraId="5A172C49" w14:textId="77777777" w:rsidR="00454B6C" w:rsidRPr="00FC2A43" w:rsidRDefault="00454B6C" w:rsidP="00FC2A43">
            <w:pPr>
              <w:ind w:right="-143"/>
            </w:pPr>
            <w:r w:rsidRPr="00FC2A43">
              <w:t>77,5±13,1</w:t>
            </w:r>
          </w:p>
        </w:tc>
      </w:tr>
      <w:tr w:rsidR="00454B6C" w:rsidRPr="00FC2A43" w14:paraId="667BD703" w14:textId="77777777" w:rsidTr="00CD0080">
        <w:trPr>
          <w:trHeight w:val="230"/>
        </w:trPr>
        <w:tc>
          <w:tcPr>
            <w:tcW w:w="1276" w:type="dxa"/>
            <w:vMerge/>
            <w:shd w:val="clear" w:color="auto" w:fill="auto"/>
            <w:vAlign w:val="center"/>
          </w:tcPr>
          <w:p w14:paraId="29E3A101" w14:textId="77777777" w:rsidR="00454B6C" w:rsidRPr="00FC2A43" w:rsidRDefault="00454B6C" w:rsidP="00FC2A43">
            <w:pPr>
              <w:ind w:right="-143"/>
              <w:jc w:val="both"/>
            </w:pPr>
          </w:p>
        </w:tc>
        <w:tc>
          <w:tcPr>
            <w:tcW w:w="851" w:type="dxa"/>
            <w:shd w:val="clear" w:color="auto" w:fill="auto"/>
            <w:vAlign w:val="bottom"/>
          </w:tcPr>
          <w:p w14:paraId="1CA4713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6B981A41" w14:textId="77777777" w:rsidR="00454B6C" w:rsidRPr="00FC2A43" w:rsidRDefault="00454B6C" w:rsidP="00FC2A43">
            <w:pPr>
              <w:ind w:right="-143"/>
            </w:pPr>
            <w:r w:rsidRPr="00FC2A43">
              <w:t>12,5±6,2</w:t>
            </w:r>
          </w:p>
        </w:tc>
        <w:tc>
          <w:tcPr>
            <w:tcW w:w="1262" w:type="dxa"/>
            <w:shd w:val="clear" w:color="auto" w:fill="auto"/>
          </w:tcPr>
          <w:p w14:paraId="45341032" w14:textId="77777777" w:rsidR="00454B6C" w:rsidRPr="00FC2A43" w:rsidRDefault="00454B6C" w:rsidP="00FC2A43">
            <w:pPr>
              <w:ind w:right="-143"/>
            </w:pPr>
            <w:r w:rsidRPr="00FC2A43">
              <w:t>17,5±6,2</w:t>
            </w:r>
          </w:p>
        </w:tc>
        <w:tc>
          <w:tcPr>
            <w:tcW w:w="1261" w:type="dxa"/>
            <w:shd w:val="clear" w:color="auto" w:fill="auto"/>
          </w:tcPr>
          <w:p w14:paraId="795E2D3F" w14:textId="77777777" w:rsidR="00454B6C" w:rsidRPr="00FC2A43" w:rsidRDefault="00454B6C" w:rsidP="00FC2A43">
            <w:pPr>
              <w:ind w:right="-143"/>
            </w:pPr>
            <w:r w:rsidRPr="00FC2A43">
              <w:t>17,5±6,2</w:t>
            </w:r>
          </w:p>
        </w:tc>
        <w:tc>
          <w:tcPr>
            <w:tcW w:w="1262" w:type="dxa"/>
            <w:shd w:val="clear" w:color="auto" w:fill="auto"/>
          </w:tcPr>
          <w:p w14:paraId="2CFAB6FC" w14:textId="77777777" w:rsidR="00454B6C" w:rsidRPr="00FC2A43" w:rsidRDefault="00454B6C" w:rsidP="00FC2A43">
            <w:pPr>
              <w:ind w:right="-143"/>
            </w:pPr>
            <w:r w:rsidRPr="00FC2A43">
              <w:t>25,0±2,8</w:t>
            </w:r>
          </w:p>
        </w:tc>
        <w:tc>
          <w:tcPr>
            <w:tcW w:w="1261" w:type="dxa"/>
            <w:shd w:val="clear" w:color="auto" w:fill="auto"/>
          </w:tcPr>
          <w:p w14:paraId="294AA702" w14:textId="77777777" w:rsidR="00454B6C" w:rsidRPr="00FC2A43" w:rsidRDefault="00454B6C" w:rsidP="00FC2A43">
            <w:pPr>
              <w:ind w:right="-143"/>
            </w:pPr>
            <w:r w:rsidRPr="00FC2A43">
              <w:t>27,0±2,8</w:t>
            </w:r>
          </w:p>
        </w:tc>
        <w:tc>
          <w:tcPr>
            <w:tcW w:w="1262" w:type="dxa"/>
            <w:shd w:val="clear" w:color="auto" w:fill="auto"/>
          </w:tcPr>
          <w:p w14:paraId="2FF5B9D1" w14:textId="77777777" w:rsidR="00454B6C" w:rsidRPr="00FC2A43" w:rsidRDefault="00454B6C" w:rsidP="00FC2A43">
            <w:pPr>
              <w:ind w:right="-143"/>
            </w:pPr>
            <w:r w:rsidRPr="00FC2A43">
              <w:t>27,5±4,7</w:t>
            </w:r>
          </w:p>
        </w:tc>
        <w:tc>
          <w:tcPr>
            <w:tcW w:w="1261" w:type="dxa"/>
            <w:shd w:val="clear" w:color="auto" w:fill="auto"/>
          </w:tcPr>
          <w:p w14:paraId="00E64259" w14:textId="77777777" w:rsidR="00454B6C" w:rsidRPr="00FC2A43" w:rsidRDefault="00454B6C" w:rsidP="00FC2A43">
            <w:pPr>
              <w:ind w:right="-143"/>
            </w:pPr>
            <w:r w:rsidRPr="00FC2A43">
              <w:t>30,0±4,08</w:t>
            </w:r>
          </w:p>
        </w:tc>
        <w:tc>
          <w:tcPr>
            <w:tcW w:w="1262" w:type="dxa"/>
            <w:shd w:val="clear" w:color="auto" w:fill="auto"/>
          </w:tcPr>
          <w:p w14:paraId="1C8C0562" w14:textId="77777777" w:rsidR="00454B6C" w:rsidRPr="00FC2A43" w:rsidRDefault="00454B6C" w:rsidP="00FC2A43">
            <w:pPr>
              <w:ind w:right="-143"/>
            </w:pPr>
            <w:r w:rsidRPr="00FC2A43">
              <w:t>32,5±2,5</w:t>
            </w:r>
          </w:p>
        </w:tc>
        <w:tc>
          <w:tcPr>
            <w:tcW w:w="1261" w:type="dxa"/>
            <w:shd w:val="clear" w:color="auto" w:fill="auto"/>
          </w:tcPr>
          <w:p w14:paraId="42B74B28" w14:textId="77777777" w:rsidR="00454B6C" w:rsidRPr="00FC2A43" w:rsidRDefault="005E776D" w:rsidP="00FC2A43">
            <w:pPr>
              <w:ind w:right="-143"/>
              <w:rPr>
                <w:lang w:val="kk-KZ"/>
              </w:rPr>
            </w:pPr>
            <w:r w:rsidRPr="00FC2A43">
              <w:t>35,0±2,8</w:t>
            </w:r>
          </w:p>
        </w:tc>
        <w:tc>
          <w:tcPr>
            <w:tcW w:w="1092" w:type="dxa"/>
            <w:shd w:val="clear" w:color="auto" w:fill="auto"/>
          </w:tcPr>
          <w:p w14:paraId="0CCB189C" w14:textId="77777777" w:rsidR="00454B6C" w:rsidRPr="00FC2A43" w:rsidRDefault="00454B6C" w:rsidP="00FC2A43">
            <w:pPr>
              <w:tabs>
                <w:tab w:val="left" w:pos="255"/>
                <w:tab w:val="center" w:pos="529"/>
              </w:tabs>
              <w:ind w:right="-143"/>
            </w:pPr>
            <w:r w:rsidRPr="00FC2A43">
              <w:t>40,0±6,2</w:t>
            </w:r>
          </w:p>
        </w:tc>
      </w:tr>
      <w:tr w:rsidR="00454B6C" w:rsidRPr="00FC2A43" w14:paraId="2E4689FA" w14:textId="77777777" w:rsidTr="00CD0080">
        <w:trPr>
          <w:trHeight w:val="230"/>
        </w:trPr>
        <w:tc>
          <w:tcPr>
            <w:tcW w:w="1276" w:type="dxa"/>
            <w:vMerge/>
            <w:shd w:val="clear" w:color="auto" w:fill="auto"/>
            <w:vAlign w:val="center"/>
          </w:tcPr>
          <w:p w14:paraId="37F46CBA" w14:textId="77777777" w:rsidR="00454B6C" w:rsidRPr="00FC2A43" w:rsidRDefault="00454B6C" w:rsidP="00FC2A43">
            <w:pPr>
              <w:ind w:right="-143"/>
              <w:jc w:val="both"/>
            </w:pPr>
          </w:p>
        </w:tc>
        <w:tc>
          <w:tcPr>
            <w:tcW w:w="851" w:type="dxa"/>
            <w:shd w:val="clear" w:color="auto" w:fill="auto"/>
            <w:vAlign w:val="bottom"/>
          </w:tcPr>
          <w:p w14:paraId="36FBDEDB"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77A155BE" w14:textId="77777777" w:rsidR="00454B6C" w:rsidRPr="00FC2A43" w:rsidRDefault="00454B6C" w:rsidP="00FC2A43">
            <w:pPr>
              <w:ind w:right="-143"/>
            </w:pPr>
            <w:r w:rsidRPr="00FC2A43">
              <w:t>10,0±4,0</w:t>
            </w:r>
          </w:p>
        </w:tc>
        <w:tc>
          <w:tcPr>
            <w:tcW w:w="1262" w:type="dxa"/>
            <w:shd w:val="clear" w:color="auto" w:fill="auto"/>
          </w:tcPr>
          <w:p w14:paraId="0363403B" w14:textId="77777777" w:rsidR="00454B6C" w:rsidRPr="00FC2A43" w:rsidRDefault="00454B6C" w:rsidP="00FC2A43">
            <w:pPr>
              <w:ind w:right="-143"/>
            </w:pPr>
            <w:r w:rsidRPr="00FC2A43">
              <w:t>15,0±5,0</w:t>
            </w:r>
          </w:p>
        </w:tc>
        <w:tc>
          <w:tcPr>
            <w:tcW w:w="1261" w:type="dxa"/>
            <w:shd w:val="clear" w:color="auto" w:fill="auto"/>
          </w:tcPr>
          <w:p w14:paraId="11A3C19F" w14:textId="77777777" w:rsidR="00454B6C" w:rsidRPr="00FC2A43" w:rsidRDefault="00454B6C" w:rsidP="00FC2A43">
            <w:pPr>
              <w:ind w:right="-143"/>
            </w:pPr>
            <w:r w:rsidRPr="00FC2A43">
              <w:t>17,5±4,7</w:t>
            </w:r>
          </w:p>
        </w:tc>
        <w:tc>
          <w:tcPr>
            <w:tcW w:w="1262" w:type="dxa"/>
            <w:shd w:val="clear" w:color="auto" w:fill="auto"/>
          </w:tcPr>
          <w:p w14:paraId="5247AE5A" w14:textId="77777777" w:rsidR="00454B6C" w:rsidRPr="00FC2A43" w:rsidRDefault="005E776D" w:rsidP="00FC2A43">
            <w:pPr>
              <w:ind w:right="-143"/>
              <w:rPr>
                <w:lang w:val="kk-KZ"/>
              </w:rPr>
            </w:pPr>
            <w:r w:rsidRPr="00FC2A43">
              <w:t>20,0±7,0</w:t>
            </w:r>
          </w:p>
        </w:tc>
        <w:tc>
          <w:tcPr>
            <w:tcW w:w="1261" w:type="dxa"/>
            <w:shd w:val="clear" w:color="auto" w:fill="auto"/>
          </w:tcPr>
          <w:p w14:paraId="22F89860" w14:textId="77777777" w:rsidR="00454B6C" w:rsidRPr="00FC2A43" w:rsidRDefault="00454B6C" w:rsidP="00FC2A43">
            <w:pPr>
              <w:ind w:right="-143"/>
            </w:pPr>
            <w:r w:rsidRPr="00FC2A43">
              <w:t>22,5±7,5</w:t>
            </w:r>
          </w:p>
        </w:tc>
        <w:tc>
          <w:tcPr>
            <w:tcW w:w="1262" w:type="dxa"/>
            <w:shd w:val="clear" w:color="auto" w:fill="auto"/>
          </w:tcPr>
          <w:p w14:paraId="35FA6102" w14:textId="77777777" w:rsidR="00454B6C" w:rsidRPr="00FC2A43" w:rsidRDefault="00454B6C" w:rsidP="00FC2A43">
            <w:pPr>
              <w:ind w:right="-143"/>
            </w:pPr>
            <w:r w:rsidRPr="00FC2A43">
              <w:t>25,0±8,6</w:t>
            </w:r>
          </w:p>
        </w:tc>
        <w:tc>
          <w:tcPr>
            <w:tcW w:w="1261" w:type="dxa"/>
            <w:shd w:val="clear" w:color="auto" w:fill="auto"/>
          </w:tcPr>
          <w:p w14:paraId="6168642A" w14:textId="77777777" w:rsidR="00454B6C" w:rsidRPr="00FC2A43" w:rsidRDefault="00454B6C" w:rsidP="00FC2A43">
            <w:pPr>
              <w:ind w:right="-143"/>
            </w:pPr>
            <w:r w:rsidRPr="00FC2A43">
              <w:t>27,5±10,3</w:t>
            </w:r>
          </w:p>
        </w:tc>
        <w:tc>
          <w:tcPr>
            <w:tcW w:w="1262" w:type="dxa"/>
            <w:shd w:val="clear" w:color="auto" w:fill="auto"/>
          </w:tcPr>
          <w:p w14:paraId="7CD7824F" w14:textId="77777777" w:rsidR="00454B6C" w:rsidRPr="00FC2A43" w:rsidRDefault="00454B6C" w:rsidP="00FC2A43">
            <w:pPr>
              <w:ind w:right="-143"/>
            </w:pPr>
            <w:r w:rsidRPr="00FC2A43">
              <w:t>30,0±12,2</w:t>
            </w:r>
          </w:p>
        </w:tc>
        <w:tc>
          <w:tcPr>
            <w:tcW w:w="1261" w:type="dxa"/>
            <w:shd w:val="clear" w:color="auto" w:fill="auto"/>
          </w:tcPr>
          <w:p w14:paraId="72AF15D8" w14:textId="77777777" w:rsidR="00454B6C" w:rsidRPr="00FC2A43" w:rsidRDefault="00454B6C" w:rsidP="00FC2A43">
            <w:pPr>
              <w:ind w:right="-143"/>
            </w:pPr>
            <w:r w:rsidRPr="00FC2A43">
              <w:t>32,5±12,5</w:t>
            </w:r>
          </w:p>
        </w:tc>
        <w:tc>
          <w:tcPr>
            <w:tcW w:w="1092" w:type="dxa"/>
            <w:shd w:val="clear" w:color="auto" w:fill="auto"/>
          </w:tcPr>
          <w:p w14:paraId="41E5F721" w14:textId="77777777" w:rsidR="00454B6C" w:rsidRPr="00FC2A43" w:rsidRDefault="005E776D" w:rsidP="00FC2A43">
            <w:pPr>
              <w:ind w:right="-143"/>
              <w:rPr>
                <w:lang w:val="kk-KZ"/>
              </w:rPr>
            </w:pPr>
            <w:r w:rsidRPr="00FC2A43">
              <w:t>35,0±2,8</w:t>
            </w:r>
          </w:p>
        </w:tc>
      </w:tr>
      <w:tr w:rsidR="00454B6C" w:rsidRPr="00FC2A43" w14:paraId="49E6E2A3" w14:textId="77777777" w:rsidTr="00CD0080">
        <w:trPr>
          <w:trHeight w:val="230"/>
        </w:trPr>
        <w:tc>
          <w:tcPr>
            <w:tcW w:w="1276" w:type="dxa"/>
            <w:vMerge w:val="restart"/>
            <w:shd w:val="clear" w:color="auto" w:fill="auto"/>
          </w:tcPr>
          <w:p w14:paraId="6327FF41" w14:textId="77777777" w:rsidR="00454B6C" w:rsidRPr="00FC2A43" w:rsidRDefault="00454B6C" w:rsidP="00FC2A43">
            <w:pPr>
              <w:ind w:right="-143"/>
              <w:jc w:val="center"/>
              <w:rPr>
                <w:bCs/>
              </w:rPr>
            </w:pPr>
            <w:r w:rsidRPr="00FC2A43">
              <w:rPr>
                <w:bCs/>
              </w:rPr>
              <w:t>BEL-13</w:t>
            </w:r>
          </w:p>
        </w:tc>
        <w:tc>
          <w:tcPr>
            <w:tcW w:w="851" w:type="dxa"/>
            <w:shd w:val="clear" w:color="auto" w:fill="auto"/>
            <w:vAlign w:val="bottom"/>
          </w:tcPr>
          <w:p w14:paraId="10784CBD"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7224A641" w14:textId="77777777" w:rsidR="00454B6C" w:rsidRPr="00FC2A43" w:rsidRDefault="00454B6C" w:rsidP="00FC2A43">
            <w:pPr>
              <w:ind w:right="-143"/>
            </w:pPr>
            <w:r w:rsidRPr="00FC2A43">
              <w:t>17,5±8,5</w:t>
            </w:r>
          </w:p>
        </w:tc>
        <w:tc>
          <w:tcPr>
            <w:tcW w:w="1262" w:type="dxa"/>
            <w:shd w:val="clear" w:color="auto" w:fill="auto"/>
          </w:tcPr>
          <w:p w14:paraId="030B0347" w14:textId="77777777" w:rsidR="00454B6C" w:rsidRPr="00FC2A43" w:rsidRDefault="00454B6C" w:rsidP="00FC2A43">
            <w:pPr>
              <w:ind w:right="-143"/>
            </w:pPr>
            <w:r w:rsidRPr="00FC2A43">
              <w:t>25,0±6,4</w:t>
            </w:r>
          </w:p>
        </w:tc>
        <w:tc>
          <w:tcPr>
            <w:tcW w:w="1261" w:type="dxa"/>
            <w:shd w:val="clear" w:color="auto" w:fill="auto"/>
          </w:tcPr>
          <w:p w14:paraId="5889716A" w14:textId="77777777" w:rsidR="00454B6C" w:rsidRPr="00FC2A43" w:rsidRDefault="00454B6C" w:rsidP="00FC2A43">
            <w:pPr>
              <w:ind w:right="-143"/>
            </w:pPr>
            <w:r w:rsidRPr="00FC2A43">
              <w:t>35,0±8,6</w:t>
            </w:r>
          </w:p>
        </w:tc>
        <w:tc>
          <w:tcPr>
            <w:tcW w:w="1262" w:type="dxa"/>
            <w:shd w:val="clear" w:color="auto" w:fill="auto"/>
          </w:tcPr>
          <w:p w14:paraId="2BD0D94F" w14:textId="77777777" w:rsidR="00454B6C" w:rsidRPr="00FC2A43" w:rsidRDefault="00454B6C" w:rsidP="00FC2A43">
            <w:pPr>
              <w:ind w:right="-143"/>
            </w:pPr>
            <w:r w:rsidRPr="00FC2A43">
              <w:t>37,5±6,2</w:t>
            </w:r>
          </w:p>
        </w:tc>
        <w:tc>
          <w:tcPr>
            <w:tcW w:w="1261" w:type="dxa"/>
            <w:shd w:val="clear" w:color="auto" w:fill="auto"/>
          </w:tcPr>
          <w:p w14:paraId="062D8877" w14:textId="77777777" w:rsidR="00454B6C" w:rsidRPr="00FC2A43" w:rsidRDefault="00454B6C" w:rsidP="00FC2A43">
            <w:pPr>
              <w:ind w:right="-143"/>
            </w:pPr>
            <w:r w:rsidRPr="00FC2A43">
              <w:t>42,5±8,5</w:t>
            </w:r>
          </w:p>
        </w:tc>
        <w:tc>
          <w:tcPr>
            <w:tcW w:w="1262" w:type="dxa"/>
            <w:shd w:val="clear" w:color="auto" w:fill="auto"/>
          </w:tcPr>
          <w:p w14:paraId="1BD8EBC3" w14:textId="77777777" w:rsidR="00454B6C" w:rsidRPr="00FC2A43" w:rsidRDefault="00454B6C" w:rsidP="00FC2A43">
            <w:pPr>
              <w:tabs>
                <w:tab w:val="left" w:pos="450"/>
                <w:tab w:val="center" w:pos="601"/>
              </w:tabs>
              <w:ind w:right="-143"/>
            </w:pPr>
            <w:r w:rsidRPr="00FC2A43">
              <w:t>47,5±4,7</w:t>
            </w:r>
          </w:p>
        </w:tc>
        <w:tc>
          <w:tcPr>
            <w:tcW w:w="1261" w:type="dxa"/>
            <w:shd w:val="clear" w:color="auto" w:fill="auto"/>
          </w:tcPr>
          <w:p w14:paraId="6BD969F5" w14:textId="77777777" w:rsidR="00454B6C" w:rsidRPr="00FC2A43" w:rsidRDefault="00454B6C" w:rsidP="00FC2A43">
            <w:pPr>
              <w:ind w:right="-143"/>
            </w:pPr>
            <w:r w:rsidRPr="00FC2A43">
              <w:t>60,0±13,5</w:t>
            </w:r>
          </w:p>
        </w:tc>
        <w:tc>
          <w:tcPr>
            <w:tcW w:w="1262" w:type="dxa"/>
            <w:shd w:val="clear" w:color="auto" w:fill="auto"/>
          </w:tcPr>
          <w:p w14:paraId="0EC2DF35" w14:textId="77777777" w:rsidR="00454B6C" w:rsidRPr="00FC2A43" w:rsidRDefault="00454B6C" w:rsidP="00FC2A43">
            <w:pPr>
              <w:ind w:right="-143"/>
            </w:pPr>
            <w:r w:rsidRPr="00FC2A43">
              <w:t>62,5±10,8</w:t>
            </w:r>
          </w:p>
        </w:tc>
        <w:tc>
          <w:tcPr>
            <w:tcW w:w="1261" w:type="dxa"/>
            <w:shd w:val="clear" w:color="auto" w:fill="auto"/>
          </w:tcPr>
          <w:p w14:paraId="64F9A9D3" w14:textId="77777777" w:rsidR="00454B6C" w:rsidRPr="00FC2A43" w:rsidRDefault="00454B6C" w:rsidP="00FC2A43">
            <w:pPr>
              <w:ind w:right="-143"/>
            </w:pPr>
            <w:r w:rsidRPr="00FC2A43">
              <w:t>67,5±12,5</w:t>
            </w:r>
          </w:p>
        </w:tc>
        <w:tc>
          <w:tcPr>
            <w:tcW w:w="1092" w:type="dxa"/>
            <w:shd w:val="clear" w:color="auto" w:fill="auto"/>
          </w:tcPr>
          <w:p w14:paraId="58F4FEFC" w14:textId="77777777" w:rsidR="00454B6C" w:rsidRPr="00FC2A43" w:rsidRDefault="00454B6C" w:rsidP="00FC2A43">
            <w:pPr>
              <w:ind w:right="-143"/>
            </w:pPr>
            <w:r w:rsidRPr="00FC2A43">
              <w:t>70,0±10,3</w:t>
            </w:r>
          </w:p>
        </w:tc>
      </w:tr>
      <w:tr w:rsidR="00454B6C" w:rsidRPr="00FC2A43" w14:paraId="4B8FF2A2" w14:textId="77777777" w:rsidTr="00CD0080">
        <w:trPr>
          <w:trHeight w:val="230"/>
        </w:trPr>
        <w:tc>
          <w:tcPr>
            <w:tcW w:w="1276" w:type="dxa"/>
            <w:vMerge/>
            <w:shd w:val="clear" w:color="auto" w:fill="auto"/>
            <w:vAlign w:val="center"/>
          </w:tcPr>
          <w:p w14:paraId="39915FEE" w14:textId="77777777" w:rsidR="00454B6C" w:rsidRPr="00FC2A43" w:rsidRDefault="00454B6C" w:rsidP="00FC2A43">
            <w:pPr>
              <w:ind w:right="-143"/>
              <w:jc w:val="both"/>
            </w:pPr>
          </w:p>
        </w:tc>
        <w:tc>
          <w:tcPr>
            <w:tcW w:w="851" w:type="dxa"/>
            <w:shd w:val="clear" w:color="auto" w:fill="auto"/>
            <w:vAlign w:val="bottom"/>
          </w:tcPr>
          <w:p w14:paraId="191A09B3"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16F2E282" w14:textId="77777777" w:rsidR="00454B6C" w:rsidRPr="00FC2A43" w:rsidRDefault="00454B6C" w:rsidP="00FC2A43">
            <w:pPr>
              <w:ind w:right="-143"/>
            </w:pPr>
            <w:r w:rsidRPr="00FC2A43">
              <w:t>15,0±5,0</w:t>
            </w:r>
          </w:p>
        </w:tc>
        <w:tc>
          <w:tcPr>
            <w:tcW w:w="1262" w:type="dxa"/>
            <w:shd w:val="clear" w:color="auto" w:fill="auto"/>
          </w:tcPr>
          <w:p w14:paraId="7EE85DD4" w14:textId="77777777" w:rsidR="00454B6C" w:rsidRPr="00FC2A43" w:rsidRDefault="00454B6C" w:rsidP="00FC2A43">
            <w:pPr>
              <w:ind w:right="-143"/>
            </w:pPr>
            <w:r w:rsidRPr="00FC2A43">
              <w:t>32,5±8,5</w:t>
            </w:r>
          </w:p>
        </w:tc>
        <w:tc>
          <w:tcPr>
            <w:tcW w:w="1261" w:type="dxa"/>
            <w:shd w:val="clear" w:color="auto" w:fill="auto"/>
          </w:tcPr>
          <w:p w14:paraId="33648E98" w14:textId="77777777" w:rsidR="00454B6C" w:rsidRPr="00FC2A43" w:rsidRDefault="00454B6C" w:rsidP="00FC2A43">
            <w:pPr>
              <w:ind w:right="-143"/>
            </w:pPr>
            <w:r w:rsidRPr="00FC2A43">
              <w:t>35,0±8,6</w:t>
            </w:r>
          </w:p>
        </w:tc>
        <w:tc>
          <w:tcPr>
            <w:tcW w:w="1262" w:type="dxa"/>
            <w:shd w:val="clear" w:color="auto" w:fill="auto"/>
          </w:tcPr>
          <w:p w14:paraId="33BF2B5F" w14:textId="77777777" w:rsidR="00454B6C" w:rsidRPr="00FC2A43" w:rsidRDefault="00454B6C" w:rsidP="00FC2A43">
            <w:pPr>
              <w:ind w:right="-143"/>
            </w:pPr>
            <w:r w:rsidRPr="00FC2A43">
              <w:t>37,5±9,4</w:t>
            </w:r>
          </w:p>
        </w:tc>
        <w:tc>
          <w:tcPr>
            <w:tcW w:w="1261" w:type="dxa"/>
            <w:shd w:val="clear" w:color="auto" w:fill="auto"/>
          </w:tcPr>
          <w:p w14:paraId="47EFA04C" w14:textId="77777777" w:rsidR="00454B6C" w:rsidRPr="00FC2A43" w:rsidRDefault="005E776D" w:rsidP="00FC2A43">
            <w:pPr>
              <w:ind w:right="-143"/>
              <w:rPr>
                <w:lang w:val="kk-KZ"/>
              </w:rPr>
            </w:pPr>
            <w:r w:rsidRPr="00FC2A43">
              <w:t>40,0±7,0</w:t>
            </w:r>
          </w:p>
        </w:tc>
        <w:tc>
          <w:tcPr>
            <w:tcW w:w="1262" w:type="dxa"/>
            <w:shd w:val="clear" w:color="auto" w:fill="auto"/>
          </w:tcPr>
          <w:p w14:paraId="4EE553B5" w14:textId="77777777" w:rsidR="00454B6C" w:rsidRPr="00FC2A43" w:rsidRDefault="00454B6C" w:rsidP="00FC2A43">
            <w:pPr>
              <w:ind w:right="-143"/>
            </w:pPr>
            <w:r w:rsidRPr="00FC2A43">
              <w:t>45,0±4,8</w:t>
            </w:r>
          </w:p>
        </w:tc>
        <w:tc>
          <w:tcPr>
            <w:tcW w:w="1261" w:type="dxa"/>
            <w:shd w:val="clear" w:color="auto" w:fill="auto"/>
          </w:tcPr>
          <w:p w14:paraId="4EC92743" w14:textId="77777777" w:rsidR="00454B6C" w:rsidRPr="00FC2A43" w:rsidRDefault="00454B6C" w:rsidP="00FC2A43">
            <w:pPr>
              <w:ind w:right="-143"/>
            </w:pPr>
            <w:r w:rsidRPr="00FC2A43">
              <w:t>50,0±10,0</w:t>
            </w:r>
          </w:p>
        </w:tc>
        <w:tc>
          <w:tcPr>
            <w:tcW w:w="1262" w:type="dxa"/>
            <w:shd w:val="clear" w:color="auto" w:fill="auto"/>
          </w:tcPr>
          <w:p w14:paraId="15F40D62" w14:textId="77777777" w:rsidR="00454B6C" w:rsidRPr="00FC2A43" w:rsidRDefault="00454B6C" w:rsidP="00FC2A43">
            <w:pPr>
              <w:ind w:right="-143"/>
            </w:pPr>
            <w:r w:rsidRPr="00FC2A43">
              <w:t>55,0±5,0</w:t>
            </w:r>
          </w:p>
        </w:tc>
        <w:tc>
          <w:tcPr>
            <w:tcW w:w="1261" w:type="dxa"/>
            <w:shd w:val="clear" w:color="auto" w:fill="auto"/>
          </w:tcPr>
          <w:p w14:paraId="4EB22C7C" w14:textId="77777777" w:rsidR="00454B6C" w:rsidRPr="00FC2A43" w:rsidRDefault="00454B6C" w:rsidP="00FC2A43">
            <w:pPr>
              <w:ind w:right="-143"/>
            </w:pPr>
            <w:r w:rsidRPr="00FC2A43">
              <w:t>60,0±13,5</w:t>
            </w:r>
          </w:p>
        </w:tc>
        <w:tc>
          <w:tcPr>
            <w:tcW w:w="1092" w:type="dxa"/>
            <w:shd w:val="clear" w:color="auto" w:fill="auto"/>
          </w:tcPr>
          <w:p w14:paraId="2461809E" w14:textId="77777777" w:rsidR="00454B6C" w:rsidRPr="00FC2A43" w:rsidRDefault="00454B6C" w:rsidP="00FC2A43">
            <w:pPr>
              <w:ind w:right="-143"/>
            </w:pPr>
            <w:r w:rsidRPr="00FC2A43">
              <w:t>62,5±13,1</w:t>
            </w:r>
          </w:p>
        </w:tc>
      </w:tr>
      <w:tr w:rsidR="00454B6C" w:rsidRPr="00FC2A43" w14:paraId="392815DF" w14:textId="77777777" w:rsidTr="00CD0080">
        <w:trPr>
          <w:trHeight w:val="230"/>
        </w:trPr>
        <w:tc>
          <w:tcPr>
            <w:tcW w:w="1276" w:type="dxa"/>
            <w:vMerge/>
            <w:shd w:val="clear" w:color="auto" w:fill="auto"/>
            <w:vAlign w:val="center"/>
          </w:tcPr>
          <w:p w14:paraId="6C5C0465" w14:textId="77777777" w:rsidR="00454B6C" w:rsidRPr="00FC2A43" w:rsidRDefault="00454B6C" w:rsidP="00FC2A43">
            <w:pPr>
              <w:ind w:right="-143"/>
              <w:jc w:val="both"/>
            </w:pPr>
          </w:p>
        </w:tc>
        <w:tc>
          <w:tcPr>
            <w:tcW w:w="851" w:type="dxa"/>
            <w:shd w:val="clear" w:color="auto" w:fill="auto"/>
            <w:vAlign w:val="bottom"/>
          </w:tcPr>
          <w:p w14:paraId="212184D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1DF1E02F" w14:textId="77777777" w:rsidR="00454B6C" w:rsidRPr="00FC2A43" w:rsidRDefault="00454B6C" w:rsidP="00FC2A43">
            <w:pPr>
              <w:ind w:right="-143"/>
            </w:pPr>
            <w:r w:rsidRPr="00FC2A43">
              <w:t>15,0±2,8</w:t>
            </w:r>
          </w:p>
        </w:tc>
        <w:tc>
          <w:tcPr>
            <w:tcW w:w="1262" w:type="dxa"/>
            <w:shd w:val="clear" w:color="auto" w:fill="auto"/>
          </w:tcPr>
          <w:p w14:paraId="633227C4" w14:textId="77777777" w:rsidR="00454B6C" w:rsidRPr="00FC2A43" w:rsidRDefault="00454B6C" w:rsidP="00FC2A43">
            <w:pPr>
              <w:ind w:right="-143"/>
            </w:pPr>
            <w:r w:rsidRPr="00FC2A43">
              <w:t>15,0±5,0</w:t>
            </w:r>
          </w:p>
        </w:tc>
        <w:tc>
          <w:tcPr>
            <w:tcW w:w="1261" w:type="dxa"/>
            <w:shd w:val="clear" w:color="auto" w:fill="auto"/>
          </w:tcPr>
          <w:p w14:paraId="162C68FE" w14:textId="77777777" w:rsidR="00454B6C" w:rsidRPr="00FC2A43" w:rsidRDefault="00454B6C" w:rsidP="00FC2A43">
            <w:pPr>
              <w:ind w:right="-143"/>
            </w:pPr>
            <w:r w:rsidRPr="00FC2A43">
              <w:t>27,5±6,2</w:t>
            </w:r>
          </w:p>
        </w:tc>
        <w:tc>
          <w:tcPr>
            <w:tcW w:w="1262" w:type="dxa"/>
            <w:shd w:val="clear" w:color="auto" w:fill="auto"/>
          </w:tcPr>
          <w:p w14:paraId="40C48322" w14:textId="77777777" w:rsidR="00454B6C" w:rsidRPr="00FC2A43" w:rsidRDefault="00454B6C" w:rsidP="00FC2A43">
            <w:pPr>
              <w:ind w:right="-143"/>
            </w:pPr>
            <w:r w:rsidRPr="00FC2A43">
              <w:t>30,0±6,3</w:t>
            </w:r>
          </w:p>
        </w:tc>
        <w:tc>
          <w:tcPr>
            <w:tcW w:w="1261" w:type="dxa"/>
            <w:shd w:val="clear" w:color="auto" w:fill="auto"/>
          </w:tcPr>
          <w:p w14:paraId="4DE7854B" w14:textId="77777777" w:rsidR="00454B6C" w:rsidRPr="00FC2A43" w:rsidRDefault="00454B6C" w:rsidP="00FC2A43">
            <w:pPr>
              <w:ind w:right="-143"/>
            </w:pPr>
            <w:r w:rsidRPr="00FC2A43">
              <w:t>35,0±8,1</w:t>
            </w:r>
          </w:p>
        </w:tc>
        <w:tc>
          <w:tcPr>
            <w:tcW w:w="1262" w:type="dxa"/>
            <w:shd w:val="clear" w:color="auto" w:fill="auto"/>
          </w:tcPr>
          <w:p w14:paraId="45F17533" w14:textId="77777777" w:rsidR="00454B6C" w:rsidRPr="00FC2A43" w:rsidRDefault="00454B6C" w:rsidP="00FC2A43">
            <w:pPr>
              <w:ind w:right="-143"/>
            </w:pPr>
            <w:r w:rsidRPr="00FC2A43">
              <w:t>40,0±7,2</w:t>
            </w:r>
          </w:p>
        </w:tc>
        <w:tc>
          <w:tcPr>
            <w:tcW w:w="1261" w:type="dxa"/>
            <w:shd w:val="clear" w:color="auto" w:fill="auto"/>
          </w:tcPr>
          <w:p w14:paraId="5B29EF08" w14:textId="77777777" w:rsidR="00454B6C" w:rsidRPr="00FC2A43" w:rsidRDefault="00454B6C" w:rsidP="00FC2A43">
            <w:pPr>
              <w:ind w:right="-143"/>
            </w:pPr>
            <w:r w:rsidRPr="00FC2A43">
              <w:t>45,2±4,8</w:t>
            </w:r>
          </w:p>
        </w:tc>
        <w:tc>
          <w:tcPr>
            <w:tcW w:w="1262" w:type="dxa"/>
            <w:shd w:val="clear" w:color="auto" w:fill="auto"/>
          </w:tcPr>
          <w:p w14:paraId="72C3E703" w14:textId="77777777" w:rsidR="00454B6C" w:rsidRPr="00FC2A43" w:rsidRDefault="00454B6C" w:rsidP="00FC2A43">
            <w:pPr>
              <w:ind w:right="-143"/>
            </w:pPr>
            <w:r w:rsidRPr="00FC2A43">
              <w:t>50,0±10,0</w:t>
            </w:r>
          </w:p>
        </w:tc>
        <w:tc>
          <w:tcPr>
            <w:tcW w:w="1261" w:type="dxa"/>
            <w:shd w:val="clear" w:color="auto" w:fill="auto"/>
          </w:tcPr>
          <w:p w14:paraId="60824783" w14:textId="77777777" w:rsidR="00454B6C" w:rsidRPr="00FC2A43" w:rsidRDefault="00454B6C" w:rsidP="00FC2A43">
            <w:pPr>
              <w:ind w:right="-143"/>
            </w:pPr>
            <w:r w:rsidRPr="00FC2A43">
              <w:t>55,0±5,0</w:t>
            </w:r>
          </w:p>
        </w:tc>
        <w:tc>
          <w:tcPr>
            <w:tcW w:w="1092" w:type="dxa"/>
            <w:shd w:val="clear" w:color="auto" w:fill="auto"/>
          </w:tcPr>
          <w:p w14:paraId="00FE5C50" w14:textId="77777777" w:rsidR="00454B6C" w:rsidRPr="00FC2A43" w:rsidRDefault="00454B6C" w:rsidP="00FC2A43">
            <w:pPr>
              <w:ind w:right="-143"/>
            </w:pPr>
            <w:r w:rsidRPr="00FC2A43">
              <w:t>55,0±5,0</w:t>
            </w:r>
          </w:p>
        </w:tc>
      </w:tr>
      <w:tr w:rsidR="00454B6C" w:rsidRPr="00FC2A43" w14:paraId="6753AA87" w14:textId="77777777" w:rsidTr="00CD0080">
        <w:trPr>
          <w:trHeight w:val="230"/>
        </w:trPr>
        <w:tc>
          <w:tcPr>
            <w:tcW w:w="1276" w:type="dxa"/>
            <w:vMerge/>
            <w:shd w:val="clear" w:color="auto" w:fill="auto"/>
            <w:vAlign w:val="center"/>
          </w:tcPr>
          <w:p w14:paraId="51DBD751" w14:textId="77777777" w:rsidR="00454B6C" w:rsidRPr="00FC2A43" w:rsidRDefault="00454B6C" w:rsidP="00FC2A43">
            <w:pPr>
              <w:ind w:right="-143"/>
              <w:jc w:val="both"/>
            </w:pPr>
          </w:p>
        </w:tc>
        <w:tc>
          <w:tcPr>
            <w:tcW w:w="851" w:type="dxa"/>
            <w:shd w:val="clear" w:color="auto" w:fill="auto"/>
            <w:vAlign w:val="bottom"/>
          </w:tcPr>
          <w:p w14:paraId="79E0126B"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242F8477" w14:textId="77777777" w:rsidR="00454B6C" w:rsidRPr="00FC2A43" w:rsidRDefault="00454B6C" w:rsidP="00FC2A43">
            <w:pPr>
              <w:ind w:right="-143"/>
            </w:pPr>
            <w:r w:rsidRPr="00FC2A43">
              <w:t>7,5±2,5</w:t>
            </w:r>
          </w:p>
        </w:tc>
        <w:tc>
          <w:tcPr>
            <w:tcW w:w="1262" w:type="dxa"/>
            <w:shd w:val="clear" w:color="auto" w:fill="auto"/>
          </w:tcPr>
          <w:p w14:paraId="4DF98ACB" w14:textId="77777777" w:rsidR="00454B6C" w:rsidRPr="00FC2A43" w:rsidRDefault="005E776D" w:rsidP="00FC2A43">
            <w:pPr>
              <w:ind w:right="-143"/>
              <w:rPr>
                <w:lang w:val="kk-KZ"/>
              </w:rPr>
            </w:pPr>
            <w:r w:rsidRPr="00FC2A43">
              <w:t>10,0±4,0</w:t>
            </w:r>
          </w:p>
        </w:tc>
        <w:tc>
          <w:tcPr>
            <w:tcW w:w="1261" w:type="dxa"/>
            <w:shd w:val="clear" w:color="auto" w:fill="auto"/>
          </w:tcPr>
          <w:p w14:paraId="794E651C" w14:textId="77777777" w:rsidR="00454B6C" w:rsidRPr="00FC2A43" w:rsidRDefault="00454B6C" w:rsidP="00FC2A43">
            <w:pPr>
              <w:ind w:right="-143"/>
            </w:pPr>
            <w:r w:rsidRPr="00FC2A43">
              <w:t>20,0±7,0</w:t>
            </w:r>
          </w:p>
        </w:tc>
        <w:tc>
          <w:tcPr>
            <w:tcW w:w="1262" w:type="dxa"/>
            <w:shd w:val="clear" w:color="auto" w:fill="auto"/>
          </w:tcPr>
          <w:p w14:paraId="4F89DB6E" w14:textId="77777777" w:rsidR="00454B6C" w:rsidRPr="00FC2A43" w:rsidRDefault="00454B6C" w:rsidP="00FC2A43">
            <w:pPr>
              <w:ind w:right="-143"/>
            </w:pPr>
            <w:r w:rsidRPr="00FC2A43">
              <w:t>22,5±7,5</w:t>
            </w:r>
          </w:p>
        </w:tc>
        <w:tc>
          <w:tcPr>
            <w:tcW w:w="1261" w:type="dxa"/>
            <w:shd w:val="clear" w:color="auto" w:fill="auto"/>
          </w:tcPr>
          <w:p w14:paraId="76B3F954" w14:textId="77777777" w:rsidR="00454B6C" w:rsidRPr="00FC2A43" w:rsidRDefault="00454B6C" w:rsidP="00FC2A43">
            <w:pPr>
              <w:ind w:right="-143"/>
            </w:pPr>
            <w:r w:rsidRPr="00FC2A43">
              <w:t>25,0±8,6</w:t>
            </w:r>
          </w:p>
        </w:tc>
        <w:tc>
          <w:tcPr>
            <w:tcW w:w="1262" w:type="dxa"/>
            <w:shd w:val="clear" w:color="auto" w:fill="auto"/>
          </w:tcPr>
          <w:p w14:paraId="7170FAB5" w14:textId="77777777" w:rsidR="00454B6C" w:rsidRPr="00FC2A43" w:rsidRDefault="00454B6C" w:rsidP="00FC2A43">
            <w:pPr>
              <w:tabs>
                <w:tab w:val="left" w:pos="315"/>
                <w:tab w:val="center" w:pos="601"/>
              </w:tabs>
              <w:ind w:right="-143"/>
            </w:pPr>
            <w:r w:rsidRPr="00FC2A43">
              <w:t>25,0</w:t>
            </w:r>
            <w:r w:rsidRPr="00FC2A43">
              <w:tab/>
              <w:t>±8,6</w:t>
            </w:r>
          </w:p>
        </w:tc>
        <w:tc>
          <w:tcPr>
            <w:tcW w:w="1261" w:type="dxa"/>
            <w:shd w:val="clear" w:color="auto" w:fill="auto"/>
          </w:tcPr>
          <w:p w14:paraId="164EE0E0" w14:textId="77777777" w:rsidR="00454B6C" w:rsidRPr="00FC2A43" w:rsidRDefault="00454B6C" w:rsidP="00FC2A43">
            <w:pPr>
              <w:ind w:right="-143"/>
            </w:pPr>
            <w:r w:rsidRPr="00FC2A43">
              <w:t>27,5±7,5</w:t>
            </w:r>
          </w:p>
        </w:tc>
        <w:tc>
          <w:tcPr>
            <w:tcW w:w="1262" w:type="dxa"/>
            <w:shd w:val="clear" w:color="auto" w:fill="auto"/>
          </w:tcPr>
          <w:p w14:paraId="6B15B33C" w14:textId="77777777" w:rsidR="00454B6C" w:rsidRPr="00FC2A43" w:rsidRDefault="002F3A25" w:rsidP="00FC2A43">
            <w:pPr>
              <w:ind w:right="-143"/>
              <w:rPr>
                <w:lang w:val="kk-KZ"/>
              </w:rPr>
            </w:pPr>
            <w:r w:rsidRPr="00FC2A43">
              <w:t>30,0±4,0</w:t>
            </w:r>
          </w:p>
        </w:tc>
        <w:tc>
          <w:tcPr>
            <w:tcW w:w="1261" w:type="dxa"/>
            <w:shd w:val="clear" w:color="auto" w:fill="auto"/>
          </w:tcPr>
          <w:p w14:paraId="3A89F80A" w14:textId="77777777" w:rsidR="00454B6C" w:rsidRPr="00FC2A43" w:rsidRDefault="002F3A25" w:rsidP="00FC2A43">
            <w:pPr>
              <w:ind w:right="-143"/>
              <w:rPr>
                <w:lang w:val="kk-KZ"/>
              </w:rPr>
            </w:pPr>
            <w:r w:rsidRPr="00FC2A43">
              <w:t>35,0±2,8</w:t>
            </w:r>
          </w:p>
        </w:tc>
        <w:tc>
          <w:tcPr>
            <w:tcW w:w="1092" w:type="dxa"/>
            <w:shd w:val="clear" w:color="auto" w:fill="auto"/>
          </w:tcPr>
          <w:p w14:paraId="59FD5932" w14:textId="77777777" w:rsidR="00454B6C" w:rsidRPr="00FC2A43" w:rsidRDefault="00454B6C" w:rsidP="00FC2A43">
            <w:pPr>
              <w:ind w:right="-143"/>
            </w:pPr>
            <w:r w:rsidRPr="00FC2A43">
              <w:t>37,5±6,2</w:t>
            </w:r>
          </w:p>
        </w:tc>
      </w:tr>
      <w:tr w:rsidR="00454B6C" w:rsidRPr="00FC2A43" w14:paraId="71E0C7AB" w14:textId="77777777" w:rsidTr="00CD0080">
        <w:trPr>
          <w:trHeight w:val="230"/>
        </w:trPr>
        <w:tc>
          <w:tcPr>
            <w:tcW w:w="1276" w:type="dxa"/>
            <w:vMerge w:val="restart"/>
            <w:shd w:val="clear" w:color="auto" w:fill="auto"/>
          </w:tcPr>
          <w:p w14:paraId="0FC1F54E" w14:textId="77777777" w:rsidR="00454B6C" w:rsidRPr="00FC2A43" w:rsidRDefault="00454B6C" w:rsidP="00FC2A43">
            <w:pPr>
              <w:ind w:right="-143"/>
              <w:jc w:val="center"/>
              <w:rPr>
                <w:bCs/>
              </w:rPr>
            </w:pPr>
            <w:r w:rsidRPr="00FC2A43">
              <w:rPr>
                <w:bCs/>
              </w:rPr>
              <w:t>BCh-13</w:t>
            </w:r>
          </w:p>
        </w:tc>
        <w:tc>
          <w:tcPr>
            <w:tcW w:w="851" w:type="dxa"/>
            <w:shd w:val="clear" w:color="auto" w:fill="auto"/>
            <w:vAlign w:val="bottom"/>
          </w:tcPr>
          <w:p w14:paraId="1EEC7945"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70F50DED" w14:textId="77777777" w:rsidR="00454B6C" w:rsidRPr="00FC2A43" w:rsidRDefault="00454B6C" w:rsidP="00FC2A43">
            <w:pPr>
              <w:ind w:right="-143"/>
            </w:pPr>
            <w:r w:rsidRPr="00FC2A43">
              <w:t>25,0±10,4</w:t>
            </w:r>
          </w:p>
        </w:tc>
        <w:tc>
          <w:tcPr>
            <w:tcW w:w="1262" w:type="dxa"/>
            <w:shd w:val="clear" w:color="auto" w:fill="auto"/>
          </w:tcPr>
          <w:p w14:paraId="04243057" w14:textId="77777777" w:rsidR="00454B6C" w:rsidRPr="00FC2A43" w:rsidRDefault="00454B6C" w:rsidP="00FC2A43">
            <w:pPr>
              <w:ind w:right="-143"/>
            </w:pPr>
            <w:r w:rsidRPr="00FC2A43">
              <w:t>15,0±5,0</w:t>
            </w:r>
          </w:p>
        </w:tc>
        <w:tc>
          <w:tcPr>
            <w:tcW w:w="1261" w:type="dxa"/>
            <w:shd w:val="clear" w:color="auto" w:fill="auto"/>
          </w:tcPr>
          <w:p w14:paraId="7B5F3B2A" w14:textId="77777777" w:rsidR="00454B6C" w:rsidRPr="00FC2A43" w:rsidRDefault="00454B6C" w:rsidP="00FC2A43">
            <w:pPr>
              <w:ind w:right="-143"/>
            </w:pPr>
            <w:r w:rsidRPr="00FC2A43">
              <w:t>42,5±10,3</w:t>
            </w:r>
          </w:p>
        </w:tc>
        <w:tc>
          <w:tcPr>
            <w:tcW w:w="1262" w:type="dxa"/>
            <w:shd w:val="clear" w:color="auto" w:fill="auto"/>
          </w:tcPr>
          <w:p w14:paraId="0F6DB7FE" w14:textId="77777777" w:rsidR="00454B6C" w:rsidRPr="00FC2A43" w:rsidRDefault="00454B6C" w:rsidP="00FC2A43">
            <w:pPr>
              <w:ind w:right="-143"/>
            </w:pPr>
            <w:r w:rsidRPr="00FC2A43">
              <w:t>47,5±11,8</w:t>
            </w:r>
          </w:p>
        </w:tc>
        <w:tc>
          <w:tcPr>
            <w:tcW w:w="1261" w:type="dxa"/>
            <w:shd w:val="clear" w:color="auto" w:fill="auto"/>
          </w:tcPr>
          <w:p w14:paraId="7F3836F4" w14:textId="77777777" w:rsidR="00454B6C" w:rsidRPr="00FC2A43" w:rsidRDefault="00454B6C" w:rsidP="00FC2A43">
            <w:pPr>
              <w:ind w:right="-143"/>
            </w:pPr>
            <w:r w:rsidRPr="00FC2A43">
              <w:t>60,0±15,8</w:t>
            </w:r>
          </w:p>
        </w:tc>
        <w:tc>
          <w:tcPr>
            <w:tcW w:w="1262" w:type="dxa"/>
            <w:shd w:val="clear" w:color="auto" w:fill="auto"/>
          </w:tcPr>
          <w:p w14:paraId="2AA12AE0" w14:textId="77777777" w:rsidR="00454B6C" w:rsidRPr="00FC2A43" w:rsidRDefault="00454B6C" w:rsidP="00FC2A43">
            <w:pPr>
              <w:tabs>
                <w:tab w:val="left" w:pos="375"/>
                <w:tab w:val="center" w:pos="601"/>
              </w:tabs>
              <w:ind w:right="-143"/>
            </w:pPr>
            <w:r w:rsidRPr="00FC2A43">
              <w:t>65,0±14,4</w:t>
            </w:r>
          </w:p>
        </w:tc>
        <w:tc>
          <w:tcPr>
            <w:tcW w:w="1261" w:type="dxa"/>
            <w:shd w:val="clear" w:color="auto" w:fill="auto"/>
          </w:tcPr>
          <w:p w14:paraId="03F68D26" w14:textId="77777777" w:rsidR="00454B6C" w:rsidRPr="00FC2A43" w:rsidRDefault="00454B6C" w:rsidP="00FC2A43">
            <w:pPr>
              <w:ind w:right="-143"/>
            </w:pPr>
            <w:r w:rsidRPr="00FC2A43">
              <w:t>70,0±14,7</w:t>
            </w:r>
          </w:p>
        </w:tc>
        <w:tc>
          <w:tcPr>
            <w:tcW w:w="1262" w:type="dxa"/>
            <w:shd w:val="clear" w:color="auto" w:fill="auto"/>
          </w:tcPr>
          <w:p w14:paraId="2491A001" w14:textId="77777777" w:rsidR="00454B6C" w:rsidRPr="00FC2A43" w:rsidRDefault="00454B6C" w:rsidP="00FC2A43">
            <w:pPr>
              <w:tabs>
                <w:tab w:val="left" w:pos="420"/>
                <w:tab w:val="center" w:pos="601"/>
              </w:tabs>
              <w:ind w:right="-143"/>
            </w:pPr>
            <w:r w:rsidRPr="00FC2A43">
              <w:t>75,5±16,2</w:t>
            </w:r>
          </w:p>
        </w:tc>
        <w:tc>
          <w:tcPr>
            <w:tcW w:w="1261" w:type="dxa"/>
            <w:shd w:val="clear" w:color="auto" w:fill="auto"/>
          </w:tcPr>
          <w:p w14:paraId="01B41EDC" w14:textId="77777777" w:rsidR="00454B6C" w:rsidRPr="00FC2A43" w:rsidRDefault="00454B6C" w:rsidP="00FC2A43">
            <w:pPr>
              <w:ind w:right="-143"/>
            </w:pPr>
            <w:r w:rsidRPr="00FC2A43">
              <w:t>75,5±16,2</w:t>
            </w:r>
          </w:p>
        </w:tc>
        <w:tc>
          <w:tcPr>
            <w:tcW w:w="1092" w:type="dxa"/>
            <w:shd w:val="clear" w:color="auto" w:fill="auto"/>
          </w:tcPr>
          <w:p w14:paraId="76107EE3" w14:textId="77777777" w:rsidR="00454B6C" w:rsidRPr="00FC2A43" w:rsidRDefault="00454B6C" w:rsidP="00FC2A43">
            <w:pPr>
              <w:ind w:right="-143"/>
            </w:pPr>
            <w:r w:rsidRPr="00FC2A43">
              <w:t>80,0±12,2</w:t>
            </w:r>
          </w:p>
        </w:tc>
      </w:tr>
      <w:tr w:rsidR="00454B6C" w:rsidRPr="00FC2A43" w14:paraId="70D92CB8" w14:textId="77777777" w:rsidTr="00CD0080">
        <w:trPr>
          <w:trHeight w:val="230"/>
        </w:trPr>
        <w:tc>
          <w:tcPr>
            <w:tcW w:w="1276" w:type="dxa"/>
            <w:vMerge/>
            <w:shd w:val="clear" w:color="auto" w:fill="auto"/>
            <w:vAlign w:val="center"/>
          </w:tcPr>
          <w:p w14:paraId="5758EFF8" w14:textId="77777777" w:rsidR="00454B6C" w:rsidRPr="00FC2A43" w:rsidRDefault="00454B6C" w:rsidP="00FC2A43">
            <w:pPr>
              <w:ind w:right="-143"/>
              <w:jc w:val="both"/>
            </w:pPr>
          </w:p>
        </w:tc>
        <w:tc>
          <w:tcPr>
            <w:tcW w:w="851" w:type="dxa"/>
            <w:shd w:val="clear" w:color="auto" w:fill="auto"/>
            <w:vAlign w:val="bottom"/>
          </w:tcPr>
          <w:p w14:paraId="09FAD8E2"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775F1D21" w14:textId="77777777" w:rsidR="00454B6C" w:rsidRPr="00FC2A43" w:rsidRDefault="00454B6C" w:rsidP="00FC2A43">
            <w:pPr>
              <w:ind w:right="-143"/>
            </w:pPr>
            <w:r w:rsidRPr="00FC2A43">
              <w:t>15,0±5,0</w:t>
            </w:r>
          </w:p>
        </w:tc>
        <w:tc>
          <w:tcPr>
            <w:tcW w:w="1262" w:type="dxa"/>
            <w:shd w:val="clear" w:color="auto" w:fill="auto"/>
          </w:tcPr>
          <w:p w14:paraId="16ED82B0" w14:textId="77777777" w:rsidR="00454B6C" w:rsidRPr="00FC2A43" w:rsidRDefault="00454B6C" w:rsidP="00FC2A43">
            <w:pPr>
              <w:ind w:right="-143"/>
            </w:pPr>
            <w:r w:rsidRPr="00FC2A43">
              <w:t>30,0±10,8</w:t>
            </w:r>
          </w:p>
        </w:tc>
        <w:tc>
          <w:tcPr>
            <w:tcW w:w="1261" w:type="dxa"/>
            <w:shd w:val="clear" w:color="auto" w:fill="auto"/>
          </w:tcPr>
          <w:p w14:paraId="30BB4B9E" w14:textId="77777777" w:rsidR="00454B6C" w:rsidRPr="00FC2A43" w:rsidRDefault="00454B6C" w:rsidP="00FC2A43">
            <w:pPr>
              <w:ind w:right="-143"/>
            </w:pPr>
            <w:r w:rsidRPr="00FC2A43">
              <w:t>40,0±7,0</w:t>
            </w:r>
          </w:p>
        </w:tc>
        <w:tc>
          <w:tcPr>
            <w:tcW w:w="1262" w:type="dxa"/>
            <w:shd w:val="clear" w:color="auto" w:fill="auto"/>
          </w:tcPr>
          <w:p w14:paraId="1C50B049" w14:textId="77777777" w:rsidR="00454B6C" w:rsidRPr="00FC2A43" w:rsidRDefault="00454B6C" w:rsidP="00FC2A43">
            <w:pPr>
              <w:tabs>
                <w:tab w:val="left" w:pos="330"/>
                <w:tab w:val="center" w:pos="530"/>
              </w:tabs>
              <w:ind w:right="-143"/>
            </w:pPr>
            <w:r w:rsidRPr="00FC2A43">
              <w:t>43,1±7,2</w:t>
            </w:r>
          </w:p>
        </w:tc>
        <w:tc>
          <w:tcPr>
            <w:tcW w:w="1261" w:type="dxa"/>
            <w:shd w:val="clear" w:color="auto" w:fill="auto"/>
          </w:tcPr>
          <w:p w14:paraId="5E87A9B9" w14:textId="77777777" w:rsidR="00454B6C" w:rsidRPr="00FC2A43" w:rsidRDefault="00454B6C" w:rsidP="00FC2A43">
            <w:pPr>
              <w:ind w:right="-143"/>
            </w:pPr>
            <w:r w:rsidRPr="00FC2A43">
              <w:t>55,0±11,9</w:t>
            </w:r>
          </w:p>
        </w:tc>
        <w:tc>
          <w:tcPr>
            <w:tcW w:w="1262" w:type="dxa"/>
            <w:shd w:val="clear" w:color="auto" w:fill="auto"/>
          </w:tcPr>
          <w:p w14:paraId="158709CF" w14:textId="77777777" w:rsidR="00454B6C" w:rsidRPr="00FC2A43" w:rsidRDefault="00454B6C" w:rsidP="00FC2A43">
            <w:pPr>
              <w:ind w:right="-143"/>
            </w:pPr>
            <w:r w:rsidRPr="00FC2A43">
              <w:t>65,0±11,9</w:t>
            </w:r>
          </w:p>
        </w:tc>
        <w:tc>
          <w:tcPr>
            <w:tcW w:w="1261" w:type="dxa"/>
            <w:shd w:val="clear" w:color="auto" w:fill="auto"/>
          </w:tcPr>
          <w:p w14:paraId="788FF761" w14:textId="77777777" w:rsidR="00454B6C" w:rsidRPr="00FC2A43" w:rsidRDefault="00454B6C" w:rsidP="00FC2A43">
            <w:pPr>
              <w:ind w:right="-143"/>
            </w:pPr>
            <w:r w:rsidRPr="00FC2A43">
              <w:t>67,5±12,5</w:t>
            </w:r>
          </w:p>
        </w:tc>
        <w:tc>
          <w:tcPr>
            <w:tcW w:w="1262" w:type="dxa"/>
            <w:shd w:val="clear" w:color="auto" w:fill="auto"/>
          </w:tcPr>
          <w:p w14:paraId="46123262" w14:textId="77777777" w:rsidR="00454B6C" w:rsidRPr="00FC2A43" w:rsidRDefault="00454B6C" w:rsidP="00FC2A43">
            <w:pPr>
              <w:ind w:right="-143"/>
            </w:pPr>
            <w:r w:rsidRPr="00FC2A43">
              <w:t>67,5±12,5</w:t>
            </w:r>
          </w:p>
        </w:tc>
        <w:tc>
          <w:tcPr>
            <w:tcW w:w="1261" w:type="dxa"/>
            <w:shd w:val="clear" w:color="auto" w:fill="auto"/>
          </w:tcPr>
          <w:p w14:paraId="4323B40A" w14:textId="77777777" w:rsidR="00454B6C" w:rsidRPr="00FC2A43" w:rsidRDefault="00454B6C" w:rsidP="00FC2A43">
            <w:pPr>
              <w:ind w:right="-143"/>
            </w:pPr>
            <w:r w:rsidRPr="00FC2A43">
              <w:t>70,0±9,12</w:t>
            </w:r>
          </w:p>
        </w:tc>
        <w:tc>
          <w:tcPr>
            <w:tcW w:w="1092" w:type="dxa"/>
            <w:shd w:val="clear" w:color="auto" w:fill="auto"/>
          </w:tcPr>
          <w:p w14:paraId="4BBEC6B0" w14:textId="77777777" w:rsidR="00454B6C" w:rsidRPr="00FC2A43" w:rsidRDefault="00454B6C" w:rsidP="00FC2A43">
            <w:pPr>
              <w:ind w:right="-143"/>
            </w:pPr>
            <w:r w:rsidRPr="00FC2A43">
              <w:t>75,0±16,2</w:t>
            </w:r>
          </w:p>
        </w:tc>
      </w:tr>
      <w:tr w:rsidR="00454B6C" w:rsidRPr="00FC2A43" w14:paraId="5F0E427B" w14:textId="77777777" w:rsidTr="00CD0080">
        <w:trPr>
          <w:trHeight w:val="230"/>
        </w:trPr>
        <w:tc>
          <w:tcPr>
            <w:tcW w:w="1276" w:type="dxa"/>
            <w:vMerge/>
            <w:shd w:val="clear" w:color="auto" w:fill="auto"/>
            <w:vAlign w:val="center"/>
          </w:tcPr>
          <w:p w14:paraId="5695866E" w14:textId="77777777" w:rsidR="00454B6C" w:rsidRPr="00FC2A43" w:rsidRDefault="00454B6C" w:rsidP="00FC2A43">
            <w:pPr>
              <w:ind w:right="-143"/>
              <w:jc w:val="both"/>
            </w:pPr>
          </w:p>
        </w:tc>
        <w:tc>
          <w:tcPr>
            <w:tcW w:w="851" w:type="dxa"/>
            <w:shd w:val="clear" w:color="auto" w:fill="auto"/>
            <w:vAlign w:val="bottom"/>
          </w:tcPr>
          <w:p w14:paraId="4152FFE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283027DF" w14:textId="77777777" w:rsidR="00454B6C" w:rsidRPr="00FC2A43" w:rsidRDefault="00454B6C" w:rsidP="00FC2A43">
            <w:pPr>
              <w:ind w:right="-143"/>
            </w:pPr>
            <w:r w:rsidRPr="00FC2A43">
              <w:t>15,0±2,8</w:t>
            </w:r>
          </w:p>
        </w:tc>
        <w:tc>
          <w:tcPr>
            <w:tcW w:w="1262" w:type="dxa"/>
            <w:shd w:val="clear" w:color="auto" w:fill="auto"/>
          </w:tcPr>
          <w:p w14:paraId="5A765F84" w14:textId="77777777" w:rsidR="00454B6C" w:rsidRPr="00FC2A43" w:rsidRDefault="002F3A25" w:rsidP="00FC2A43">
            <w:pPr>
              <w:ind w:right="-143"/>
              <w:rPr>
                <w:lang w:val="kk-KZ"/>
              </w:rPr>
            </w:pPr>
            <w:r w:rsidRPr="00FC2A43">
              <w:t>20,0±4,0</w:t>
            </w:r>
          </w:p>
        </w:tc>
        <w:tc>
          <w:tcPr>
            <w:tcW w:w="1261" w:type="dxa"/>
            <w:shd w:val="clear" w:color="auto" w:fill="auto"/>
          </w:tcPr>
          <w:p w14:paraId="0A3B2C10" w14:textId="77777777" w:rsidR="00454B6C" w:rsidRPr="00FC2A43" w:rsidRDefault="00454B6C" w:rsidP="00FC2A43">
            <w:pPr>
              <w:ind w:right="-143"/>
            </w:pPr>
            <w:r w:rsidRPr="00FC2A43">
              <w:t>35,0±6,4</w:t>
            </w:r>
          </w:p>
        </w:tc>
        <w:tc>
          <w:tcPr>
            <w:tcW w:w="1262" w:type="dxa"/>
            <w:shd w:val="clear" w:color="auto" w:fill="auto"/>
          </w:tcPr>
          <w:p w14:paraId="1B1624E0" w14:textId="77777777" w:rsidR="00454B6C" w:rsidRPr="00FC2A43" w:rsidRDefault="00454B6C" w:rsidP="00FC2A43">
            <w:pPr>
              <w:ind w:right="-143"/>
            </w:pPr>
            <w:r w:rsidRPr="00FC2A43">
              <w:t>37,5±6,2</w:t>
            </w:r>
          </w:p>
        </w:tc>
        <w:tc>
          <w:tcPr>
            <w:tcW w:w="1261" w:type="dxa"/>
            <w:shd w:val="clear" w:color="auto" w:fill="auto"/>
          </w:tcPr>
          <w:p w14:paraId="3B916EA8" w14:textId="77777777" w:rsidR="00454B6C" w:rsidRPr="00FC2A43" w:rsidRDefault="00454B6C" w:rsidP="00FC2A43">
            <w:pPr>
              <w:ind w:right="-143"/>
            </w:pPr>
            <w:r w:rsidRPr="00FC2A43">
              <w:t>45,0±10,4</w:t>
            </w:r>
          </w:p>
        </w:tc>
        <w:tc>
          <w:tcPr>
            <w:tcW w:w="1262" w:type="dxa"/>
            <w:shd w:val="clear" w:color="auto" w:fill="auto"/>
          </w:tcPr>
          <w:p w14:paraId="554EEF3B" w14:textId="77777777" w:rsidR="00454B6C" w:rsidRPr="00FC2A43" w:rsidRDefault="00454B6C" w:rsidP="00FC2A43">
            <w:pPr>
              <w:ind w:right="-143"/>
            </w:pPr>
            <w:r w:rsidRPr="00FC2A43">
              <w:t>47,5±11</w:t>
            </w:r>
          </w:p>
        </w:tc>
        <w:tc>
          <w:tcPr>
            <w:tcW w:w="1261" w:type="dxa"/>
            <w:shd w:val="clear" w:color="auto" w:fill="auto"/>
          </w:tcPr>
          <w:p w14:paraId="503CA038" w14:textId="77777777" w:rsidR="00454B6C" w:rsidRPr="00FC2A43" w:rsidRDefault="00454B6C" w:rsidP="00FC2A43">
            <w:pPr>
              <w:ind w:right="-143"/>
            </w:pPr>
            <w:r w:rsidRPr="00FC2A43">
              <w:t>55,0±6,45</w:t>
            </w:r>
          </w:p>
        </w:tc>
        <w:tc>
          <w:tcPr>
            <w:tcW w:w="1262" w:type="dxa"/>
            <w:shd w:val="clear" w:color="auto" w:fill="auto"/>
          </w:tcPr>
          <w:p w14:paraId="40DB72DD" w14:textId="77777777" w:rsidR="00454B6C" w:rsidRPr="00FC2A43" w:rsidRDefault="00454B6C" w:rsidP="00FC2A43">
            <w:pPr>
              <w:ind w:right="-143"/>
            </w:pPr>
            <w:r w:rsidRPr="00FC2A43">
              <w:t>57,5±7,5</w:t>
            </w:r>
          </w:p>
        </w:tc>
        <w:tc>
          <w:tcPr>
            <w:tcW w:w="1261" w:type="dxa"/>
            <w:shd w:val="clear" w:color="auto" w:fill="auto"/>
          </w:tcPr>
          <w:p w14:paraId="3DD25F0D" w14:textId="77777777" w:rsidR="00454B6C" w:rsidRPr="00FC2A43" w:rsidRDefault="00454B6C" w:rsidP="00FC2A43">
            <w:pPr>
              <w:ind w:right="-143"/>
            </w:pPr>
            <w:r w:rsidRPr="00FC2A43">
              <w:t>60,0±9,12</w:t>
            </w:r>
          </w:p>
        </w:tc>
        <w:tc>
          <w:tcPr>
            <w:tcW w:w="1092" w:type="dxa"/>
            <w:shd w:val="clear" w:color="auto" w:fill="auto"/>
          </w:tcPr>
          <w:p w14:paraId="4A955C99" w14:textId="77777777" w:rsidR="00454B6C" w:rsidRPr="00FC2A43" w:rsidRDefault="00454B6C" w:rsidP="00FC2A43">
            <w:pPr>
              <w:ind w:right="-143"/>
            </w:pPr>
            <w:r w:rsidRPr="00FC2A43">
              <w:t>62,5±7,5</w:t>
            </w:r>
          </w:p>
        </w:tc>
      </w:tr>
      <w:tr w:rsidR="00454B6C" w:rsidRPr="00FC2A43" w14:paraId="603562AF" w14:textId="77777777" w:rsidTr="00CD0080">
        <w:trPr>
          <w:trHeight w:val="230"/>
        </w:trPr>
        <w:tc>
          <w:tcPr>
            <w:tcW w:w="1276" w:type="dxa"/>
            <w:vMerge/>
            <w:shd w:val="clear" w:color="auto" w:fill="auto"/>
            <w:vAlign w:val="center"/>
          </w:tcPr>
          <w:p w14:paraId="41194DE9" w14:textId="77777777" w:rsidR="00454B6C" w:rsidRPr="00FC2A43" w:rsidRDefault="00454B6C" w:rsidP="00FC2A43">
            <w:pPr>
              <w:ind w:right="-143"/>
              <w:jc w:val="both"/>
            </w:pPr>
          </w:p>
        </w:tc>
        <w:tc>
          <w:tcPr>
            <w:tcW w:w="851" w:type="dxa"/>
            <w:shd w:val="clear" w:color="auto" w:fill="auto"/>
            <w:vAlign w:val="bottom"/>
          </w:tcPr>
          <w:p w14:paraId="02CECCB3"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528F9577" w14:textId="77777777" w:rsidR="00454B6C" w:rsidRPr="00FC2A43" w:rsidRDefault="00454B6C" w:rsidP="00FC2A43">
            <w:pPr>
              <w:ind w:right="-143"/>
            </w:pPr>
            <w:r w:rsidRPr="00FC2A43">
              <w:t>12,5±2,8</w:t>
            </w:r>
          </w:p>
        </w:tc>
        <w:tc>
          <w:tcPr>
            <w:tcW w:w="1262" w:type="dxa"/>
            <w:shd w:val="clear" w:color="auto" w:fill="auto"/>
          </w:tcPr>
          <w:p w14:paraId="6965D70A" w14:textId="77777777" w:rsidR="00454B6C" w:rsidRPr="00FC2A43" w:rsidRDefault="00454B6C" w:rsidP="00FC2A43">
            <w:pPr>
              <w:ind w:right="-143"/>
            </w:pPr>
            <w:r w:rsidRPr="00FC2A43">
              <w:t>15,0±5,0</w:t>
            </w:r>
          </w:p>
        </w:tc>
        <w:tc>
          <w:tcPr>
            <w:tcW w:w="1261" w:type="dxa"/>
            <w:shd w:val="clear" w:color="auto" w:fill="auto"/>
          </w:tcPr>
          <w:p w14:paraId="02F77F31" w14:textId="77777777" w:rsidR="00454B6C" w:rsidRPr="00FC2A43" w:rsidRDefault="00454B6C" w:rsidP="00FC2A43">
            <w:pPr>
              <w:ind w:right="-143"/>
            </w:pPr>
            <w:r w:rsidRPr="00FC2A43">
              <w:t>15,0±5,0</w:t>
            </w:r>
          </w:p>
        </w:tc>
        <w:tc>
          <w:tcPr>
            <w:tcW w:w="1262" w:type="dxa"/>
            <w:shd w:val="clear" w:color="auto" w:fill="auto"/>
          </w:tcPr>
          <w:p w14:paraId="6BD72522" w14:textId="77777777" w:rsidR="00454B6C" w:rsidRPr="00FC2A43" w:rsidRDefault="00454B6C" w:rsidP="00FC2A43">
            <w:pPr>
              <w:ind w:right="-143"/>
            </w:pPr>
            <w:r w:rsidRPr="00FC2A43">
              <w:t>27,5±8,5</w:t>
            </w:r>
          </w:p>
        </w:tc>
        <w:tc>
          <w:tcPr>
            <w:tcW w:w="1261" w:type="dxa"/>
            <w:shd w:val="clear" w:color="auto" w:fill="auto"/>
          </w:tcPr>
          <w:p w14:paraId="37B87B3F" w14:textId="77777777" w:rsidR="00454B6C" w:rsidRPr="00FC2A43" w:rsidRDefault="00454B6C" w:rsidP="00FC2A43">
            <w:pPr>
              <w:ind w:right="-143"/>
            </w:pPr>
            <w:r w:rsidRPr="00FC2A43">
              <w:t>37,5±8,5</w:t>
            </w:r>
          </w:p>
        </w:tc>
        <w:tc>
          <w:tcPr>
            <w:tcW w:w="1262" w:type="dxa"/>
            <w:shd w:val="clear" w:color="auto" w:fill="auto"/>
          </w:tcPr>
          <w:p w14:paraId="3B5CEE0A" w14:textId="77777777" w:rsidR="00454B6C" w:rsidRPr="00FC2A43" w:rsidRDefault="00454B6C" w:rsidP="00FC2A43">
            <w:pPr>
              <w:ind w:right="-143"/>
            </w:pPr>
            <w:r w:rsidRPr="00FC2A43">
              <w:t>47,5±11</w:t>
            </w:r>
          </w:p>
        </w:tc>
        <w:tc>
          <w:tcPr>
            <w:tcW w:w="1261" w:type="dxa"/>
            <w:shd w:val="clear" w:color="auto" w:fill="auto"/>
          </w:tcPr>
          <w:p w14:paraId="7724BA6A" w14:textId="77777777" w:rsidR="00454B6C" w:rsidRPr="00FC2A43" w:rsidRDefault="00454B6C" w:rsidP="00FC2A43">
            <w:pPr>
              <w:ind w:right="-143"/>
            </w:pPr>
            <w:r w:rsidRPr="00FC2A43">
              <w:t>50,2±5,2</w:t>
            </w:r>
          </w:p>
        </w:tc>
        <w:tc>
          <w:tcPr>
            <w:tcW w:w="1262" w:type="dxa"/>
            <w:shd w:val="clear" w:color="auto" w:fill="auto"/>
          </w:tcPr>
          <w:p w14:paraId="57106AF8" w14:textId="77777777" w:rsidR="00454B6C" w:rsidRPr="00FC2A43" w:rsidRDefault="00454B6C" w:rsidP="00FC2A43">
            <w:pPr>
              <w:ind w:right="-143"/>
            </w:pPr>
            <w:r w:rsidRPr="00FC2A43">
              <w:t>52,5±4,6</w:t>
            </w:r>
          </w:p>
        </w:tc>
        <w:tc>
          <w:tcPr>
            <w:tcW w:w="1261" w:type="dxa"/>
            <w:shd w:val="clear" w:color="auto" w:fill="auto"/>
          </w:tcPr>
          <w:p w14:paraId="2BE48CAE" w14:textId="77777777" w:rsidR="00454B6C" w:rsidRPr="00FC2A43" w:rsidRDefault="00454B6C" w:rsidP="00FC2A43">
            <w:pPr>
              <w:ind w:right="-143"/>
            </w:pPr>
            <w:r w:rsidRPr="00FC2A43">
              <w:t>62,5±7,5</w:t>
            </w:r>
          </w:p>
        </w:tc>
        <w:tc>
          <w:tcPr>
            <w:tcW w:w="1092" w:type="dxa"/>
            <w:shd w:val="clear" w:color="auto" w:fill="auto"/>
          </w:tcPr>
          <w:p w14:paraId="79F5A7DB" w14:textId="77777777" w:rsidR="00454B6C" w:rsidRPr="00FC2A43" w:rsidRDefault="00454B6C" w:rsidP="00FC2A43">
            <w:pPr>
              <w:tabs>
                <w:tab w:val="left" w:pos="300"/>
                <w:tab w:val="center" w:pos="529"/>
              </w:tabs>
              <w:ind w:right="-143"/>
            </w:pPr>
            <w:r w:rsidRPr="00FC2A43">
              <w:t>70,0</w:t>
            </w:r>
            <w:r w:rsidRPr="00FC2A43">
              <w:tab/>
              <w:t>±7,0</w:t>
            </w:r>
          </w:p>
        </w:tc>
      </w:tr>
      <w:tr w:rsidR="00454B6C" w:rsidRPr="00FC2A43" w14:paraId="44E7478D" w14:textId="77777777" w:rsidTr="00CD0080">
        <w:trPr>
          <w:trHeight w:val="230"/>
        </w:trPr>
        <w:tc>
          <w:tcPr>
            <w:tcW w:w="1276" w:type="dxa"/>
            <w:vMerge w:val="restart"/>
            <w:shd w:val="clear" w:color="auto" w:fill="auto"/>
          </w:tcPr>
          <w:p w14:paraId="7B17C397" w14:textId="77777777" w:rsidR="00454B6C" w:rsidRPr="00FC2A43" w:rsidRDefault="00454B6C" w:rsidP="00FC2A43">
            <w:pPr>
              <w:ind w:right="-143"/>
              <w:jc w:val="center"/>
              <w:rPr>
                <w:bCs/>
              </w:rPr>
            </w:pPr>
            <w:r w:rsidRPr="00FC2A43">
              <w:rPr>
                <w:bCs/>
              </w:rPr>
              <w:t>BLe</w:t>
            </w:r>
            <w:r w:rsidRPr="00FC2A43">
              <w:rPr>
                <w:bCs/>
                <w:vertAlign w:val="subscript"/>
              </w:rPr>
              <w:t>1</w:t>
            </w:r>
            <w:r w:rsidRPr="00FC2A43">
              <w:rPr>
                <w:bCs/>
              </w:rPr>
              <w:t>-14</w:t>
            </w:r>
          </w:p>
        </w:tc>
        <w:tc>
          <w:tcPr>
            <w:tcW w:w="851" w:type="dxa"/>
            <w:shd w:val="clear" w:color="auto" w:fill="auto"/>
            <w:vAlign w:val="bottom"/>
          </w:tcPr>
          <w:p w14:paraId="59B766E6"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6BF366E2" w14:textId="77777777" w:rsidR="00454B6C" w:rsidRPr="00FC2A43" w:rsidRDefault="00454B6C" w:rsidP="00FC2A43">
            <w:pPr>
              <w:ind w:right="-143"/>
            </w:pPr>
            <w:r w:rsidRPr="00FC2A43">
              <w:t>35,0±2,8</w:t>
            </w:r>
          </w:p>
        </w:tc>
        <w:tc>
          <w:tcPr>
            <w:tcW w:w="1262" w:type="dxa"/>
            <w:shd w:val="clear" w:color="auto" w:fill="auto"/>
          </w:tcPr>
          <w:p w14:paraId="73BEEA6E" w14:textId="77777777" w:rsidR="00454B6C" w:rsidRPr="00FC2A43" w:rsidRDefault="00454B6C" w:rsidP="00FC2A43">
            <w:pPr>
              <w:tabs>
                <w:tab w:val="left" w:pos="420"/>
                <w:tab w:val="center" w:pos="530"/>
              </w:tabs>
              <w:ind w:right="-143"/>
            </w:pPr>
            <w:r w:rsidRPr="00FC2A43">
              <w:t>37,5±10,3</w:t>
            </w:r>
          </w:p>
        </w:tc>
        <w:tc>
          <w:tcPr>
            <w:tcW w:w="1261" w:type="dxa"/>
            <w:shd w:val="clear" w:color="auto" w:fill="auto"/>
          </w:tcPr>
          <w:p w14:paraId="7E346163" w14:textId="77777777" w:rsidR="00454B6C" w:rsidRPr="00FC2A43" w:rsidRDefault="00454B6C" w:rsidP="00FC2A43">
            <w:pPr>
              <w:ind w:right="-143"/>
            </w:pPr>
            <w:r w:rsidRPr="00FC2A43">
              <w:t>45,0±14,4</w:t>
            </w:r>
          </w:p>
        </w:tc>
        <w:tc>
          <w:tcPr>
            <w:tcW w:w="1262" w:type="dxa"/>
            <w:shd w:val="clear" w:color="auto" w:fill="auto"/>
          </w:tcPr>
          <w:p w14:paraId="3A8914AB" w14:textId="77777777" w:rsidR="00454B6C" w:rsidRPr="00FC2A43" w:rsidRDefault="00454B6C" w:rsidP="00FC2A43">
            <w:pPr>
              <w:ind w:right="-143"/>
            </w:pPr>
            <w:r w:rsidRPr="00FC2A43">
              <w:t>57,5±20,1</w:t>
            </w:r>
          </w:p>
        </w:tc>
        <w:tc>
          <w:tcPr>
            <w:tcW w:w="1261" w:type="dxa"/>
            <w:shd w:val="clear" w:color="auto" w:fill="auto"/>
          </w:tcPr>
          <w:p w14:paraId="37EAA7C8" w14:textId="77777777" w:rsidR="00454B6C" w:rsidRPr="00FC2A43" w:rsidRDefault="00454B6C" w:rsidP="00FC2A43">
            <w:pPr>
              <w:tabs>
                <w:tab w:val="left" w:pos="375"/>
                <w:tab w:val="center" w:pos="529"/>
              </w:tabs>
              <w:ind w:right="-143"/>
            </w:pPr>
            <w:r w:rsidRPr="00FC2A43">
              <w:t>80,0±10,8</w:t>
            </w:r>
          </w:p>
        </w:tc>
        <w:tc>
          <w:tcPr>
            <w:tcW w:w="1262" w:type="dxa"/>
            <w:shd w:val="clear" w:color="auto" w:fill="auto"/>
          </w:tcPr>
          <w:p w14:paraId="40337E52" w14:textId="77777777" w:rsidR="00454B6C" w:rsidRPr="00FC2A43" w:rsidRDefault="00454B6C" w:rsidP="00FC2A43">
            <w:pPr>
              <w:ind w:right="-143"/>
            </w:pPr>
            <w:r w:rsidRPr="00FC2A43">
              <w:t>82,5±4,7</w:t>
            </w:r>
          </w:p>
        </w:tc>
        <w:tc>
          <w:tcPr>
            <w:tcW w:w="1261" w:type="dxa"/>
            <w:shd w:val="clear" w:color="auto" w:fill="auto"/>
          </w:tcPr>
          <w:p w14:paraId="1281E164" w14:textId="77777777" w:rsidR="00454B6C" w:rsidRPr="00FC2A43" w:rsidRDefault="00454B6C" w:rsidP="00FC2A43">
            <w:pPr>
              <w:tabs>
                <w:tab w:val="left" w:pos="345"/>
                <w:tab w:val="center" w:pos="600"/>
              </w:tabs>
              <w:ind w:right="-143"/>
            </w:pPr>
            <w:r w:rsidRPr="00FC2A43">
              <w:t>85,0±11,8</w:t>
            </w:r>
          </w:p>
        </w:tc>
        <w:tc>
          <w:tcPr>
            <w:tcW w:w="1262" w:type="dxa"/>
            <w:shd w:val="clear" w:color="auto" w:fill="auto"/>
          </w:tcPr>
          <w:p w14:paraId="1BB06563" w14:textId="77777777" w:rsidR="00454B6C" w:rsidRPr="00FC2A43" w:rsidRDefault="00454B6C" w:rsidP="00FC2A43">
            <w:pPr>
              <w:tabs>
                <w:tab w:val="left" w:pos="345"/>
                <w:tab w:val="center" w:pos="601"/>
              </w:tabs>
              <w:ind w:right="-143"/>
            </w:pPr>
            <w:r w:rsidRPr="00FC2A43">
              <w:t>90,0±4,08</w:t>
            </w:r>
          </w:p>
        </w:tc>
        <w:tc>
          <w:tcPr>
            <w:tcW w:w="1261" w:type="dxa"/>
            <w:shd w:val="clear" w:color="auto" w:fill="auto"/>
          </w:tcPr>
          <w:p w14:paraId="592E594F" w14:textId="77777777" w:rsidR="00454B6C" w:rsidRPr="00FC2A43" w:rsidRDefault="00454B6C" w:rsidP="00FC2A43">
            <w:pPr>
              <w:ind w:right="-143"/>
            </w:pPr>
            <w:r w:rsidRPr="00FC2A43">
              <w:t>92,5±7,5</w:t>
            </w:r>
          </w:p>
        </w:tc>
        <w:tc>
          <w:tcPr>
            <w:tcW w:w="1092" w:type="dxa"/>
            <w:shd w:val="clear" w:color="auto" w:fill="auto"/>
          </w:tcPr>
          <w:p w14:paraId="62251D70" w14:textId="77777777" w:rsidR="00454B6C" w:rsidRPr="00FC2A43" w:rsidRDefault="00454B6C" w:rsidP="00FC2A43">
            <w:pPr>
              <w:ind w:right="-143"/>
            </w:pPr>
            <w:r w:rsidRPr="00FC2A43">
              <w:t>100</w:t>
            </w:r>
          </w:p>
        </w:tc>
      </w:tr>
      <w:tr w:rsidR="00454B6C" w:rsidRPr="00FC2A43" w14:paraId="3792FF95" w14:textId="77777777" w:rsidTr="00CD0080">
        <w:trPr>
          <w:trHeight w:val="230"/>
        </w:trPr>
        <w:tc>
          <w:tcPr>
            <w:tcW w:w="1276" w:type="dxa"/>
            <w:vMerge/>
            <w:shd w:val="clear" w:color="auto" w:fill="auto"/>
          </w:tcPr>
          <w:p w14:paraId="77B0BB58" w14:textId="77777777" w:rsidR="00454B6C" w:rsidRPr="00FC2A43" w:rsidRDefault="00454B6C" w:rsidP="00FC2A43">
            <w:pPr>
              <w:ind w:right="-143"/>
              <w:jc w:val="both"/>
            </w:pPr>
          </w:p>
        </w:tc>
        <w:tc>
          <w:tcPr>
            <w:tcW w:w="851" w:type="dxa"/>
            <w:shd w:val="clear" w:color="auto" w:fill="auto"/>
            <w:vAlign w:val="bottom"/>
          </w:tcPr>
          <w:p w14:paraId="521017FA"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4E74B925" w14:textId="77777777" w:rsidR="00454B6C" w:rsidRPr="00FC2A43" w:rsidRDefault="00454B6C" w:rsidP="00FC2A43">
            <w:pPr>
              <w:ind w:right="-143"/>
            </w:pPr>
            <w:r w:rsidRPr="00FC2A43">
              <w:t>30,0±12,2</w:t>
            </w:r>
          </w:p>
        </w:tc>
        <w:tc>
          <w:tcPr>
            <w:tcW w:w="1262" w:type="dxa"/>
            <w:shd w:val="clear" w:color="auto" w:fill="auto"/>
          </w:tcPr>
          <w:p w14:paraId="6EEFACC9" w14:textId="77777777" w:rsidR="00454B6C" w:rsidRPr="00FC2A43" w:rsidRDefault="00454B6C" w:rsidP="00FC2A43">
            <w:pPr>
              <w:ind w:right="-143"/>
            </w:pPr>
            <w:r w:rsidRPr="00FC2A43">
              <w:t>35,0±2,8</w:t>
            </w:r>
          </w:p>
        </w:tc>
        <w:tc>
          <w:tcPr>
            <w:tcW w:w="1261" w:type="dxa"/>
            <w:shd w:val="clear" w:color="auto" w:fill="auto"/>
          </w:tcPr>
          <w:p w14:paraId="7BC48DE2" w14:textId="77777777" w:rsidR="00454B6C" w:rsidRPr="00FC2A43" w:rsidRDefault="00454B6C" w:rsidP="00FC2A43">
            <w:pPr>
              <w:ind w:right="-143"/>
            </w:pPr>
            <w:r w:rsidRPr="00FC2A43">
              <w:t>37,5±4,7</w:t>
            </w:r>
          </w:p>
        </w:tc>
        <w:tc>
          <w:tcPr>
            <w:tcW w:w="1262" w:type="dxa"/>
            <w:shd w:val="clear" w:color="auto" w:fill="auto"/>
          </w:tcPr>
          <w:p w14:paraId="3E840279" w14:textId="77777777" w:rsidR="00454B6C" w:rsidRPr="00FC2A43" w:rsidRDefault="00454B6C" w:rsidP="00FC2A43">
            <w:pPr>
              <w:ind w:right="-143"/>
            </w:pPr>
            <w:r w:rsidRPr="00FC2A43">
              <w:t>52,4±9,4</w:t>
            </w:r>
          </w:p>
        </w:tc>
        <w:tc>
          <w:tcPr>
            <w:tcW w:w="1261" w:type="dxa"/>
            <w:shd w:val="clear" w:color="auto" w:fill="auto"/>
          </w:tcPr>
          <w:p w14:paraId="695FC108" w14:textId="77777777" w:rsidR="00454B6C" w:rsidRPr="00FC2A43" w:rsidRDefault="00454B6C" w:rsidP="00FC2A43">
            <w:pPr>
              <w:ind w:right="-143"/>
            </w:pPr>
            <w:r w:rsidRPr="00FC2A43">
              <w:t>72,5±7,5</w:t>
            </w:r>
          </w:p>
        </w:tc>
        <w:tc>
          <w:tcPr>
            <w:tcW w:w="1262" w:type="dxa"/>
            <w:shd w:val="clear" w:color="auto" w:fill="auto"/>
          </w:tcPr>
          <w:p w14:paraId="197D5163" w14:textId="77777777" w:rsidR="00454B6C" w:rsidRPr="00FC2A43" w:rsidRDefault="00454B6C" w:rsidP="00FC2A43">
            <w:pPr>
              <w:ind w:right="-143"/>
            </w:pPr>
            <w:r w:rsidRPr="00FC2A43">
              <w:t>80,0±10,8</w:t>
            </w:r>
          </w:p>
        </w:tc>
        <w:tc>
          <w:tcPr>
            <w:tcW w:w="1261" w:type="dxa"/>
            <w:shd w:val="clear" w:color="auto" w:fill="auto"/>
          </w:tcPr>
          <w:p w14:paraId="77A7F1A4" w14:textId="77777777" w:rsidR="00454B6C" w:rsidRPr="00FC2A43" w:rsidRDefault="00454B6C" w:rsidP="00FC2A43">
            <w:pPr>
              <w:ind w:right="-143"/>
            </w:pPr>
            <w:r w:rsidRPr="00FC2A43">
              <w:t>82,5±11,8</w:t>
            </w:r>
          </w:p>
        </w:tc>
        <w:tc>
          <w:tcPr>
            <w:tcW w:w="1262" w:type="dxa"/>
            <w:shd w:val="clear" w:color="auto" w:fill="auto"/>
          </w:tcPr>
          <w:p w14:paraId="00EE2701" w14:textId="77777777" w:rsidR="00454B6C" w:rsidRPr="00FC2A43" w:rsidRDefault="00454B6C" w:rsidP="00FC2A43">
            <w:pPr>
              <w:ind w:right="-143"/>
            </w:pPr>
            <w:r w:rsidRPr="00FC2A43">
              <w:t>85,0±11,8</w:t>
            </w:r>
          </w:p>
        </w:tc>
        <w:tc>
          <w:tcPr>
            <w:tcW w:w="1261" w:type="dxa"/>
            <w:shd w:val="clear" w:color="auto" w:fill="auto"/>
          </w:tcPr>
          <w:p w14:paraId="4B5AFFBE" w14:textId="77777777" w:rsidR="00454B6C" w:rsidRPr="00FC2A43" w:rsidRDefault="00454B6C" w:rsidP="00FC2A43">
            <w:pPr>
              <w:ind w:right="-143"/>
            </w:pPr>
            <w:r w:rsidRPr="00FC2A43">
              <w:t>90,0±5,7</w:t>
            </w:r>
          </w:p>
        </w:tc>
        <w:tc>
          <w:tcPr>
            <w:tcW w:w="1092" w:type="dxa"/>
            <w:shd w:val="clear" w:color="auto" w:fill="auto"/>
          </w:tcPr>
          <w:p w14:paraId="7D120692" w14:textId="77777777" w:rsidR="00454B6C" w:rsidRPr="00FC2A43" w:rsidRDefault="00454B6C" w:rsidP="00FC2A43">
            <w:pPr>
              <w:ind w:right="-143"/>
            </w:pPr>
            <w:r w:rsidRPr="00FC2A43">
              <w:t>95,0±5,0</w:t>
            </w:r>
          </w:p>
        </w:tc>
      </w:tr>
      <w:tr w:rsidR="00454B6C" w:rsidRPr="00FC2A43" w14:paraId="6381408D" w14:textId="77777777" w:rsidTr="00CD0080">
        <w:trPr>
          <w:trHeight w:val="230"/>
        </w:trPr>
        <w:tc>
          <w:tcPr>
            <w:tcW w:w="1276" w:type="dxa"/>
            <w:vMerge/>
            <w:shd w:val="clear" w:color="auto" w:fill="auto"/>
          </w:tcPr>
          <w:p w14:paraId="1D63CA60" w14:textId="77777777" w:rsidR="00454B6C" w:rsidRPr="00FC2A43" w:rsidRDefault="00454B6C" w:rsidP="00FC2A43">
            <w:pPr>
              <w:ind w:right="-143"/>
              <w:jc w:val="both"/>
            </w:pPr>
          </w:p>
        </w:tc>
        <w:tc>
          <w:tcPr>
            <w:tcW w:w="851" w:type="dxa"/>
            <w:shd w:val="clear" w:color="auto" w:fill="auto"/>
            <w:vAlign w:val="bottom"/>
          </w:tcPr>
          <w:p w14:paraId="18579726"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734E5136" w14:textId="77777777" w:rsidR="00454B6C" w:rsidRPr="00FC2A43" w:rsidRDefault="00454B6C" w:rsidP="00FC2A43">
            <w:pPr>
              <w:tabs>
                <w:tab w:val="left" w:pos="270"/>
                <w:tab w:val="center" w:pos="529"/>
              </w:tabs>
              <w:ind w:right="-143"/>
            </w:pPr>
            <w:r w:rsidRPr="00FC2A43">
              <w:t>22,5±6,2</w:t>
            </w:r>
          </w:p>
        </w:tc>
        <w:tc>
          <w:tcPr>
            <w:tcW w:w="1262" w:type="dxa"/>
            <w:shd w:val="clear" w:color="auto" w:fill="auto"/>
          </w:tcPr>
          <w:p w14:paraId="1E8E7E9A" w14:textId="77777777" w:rsidR="00454B6C" w:rsidRPr="00FC2A43" w:rsidRDefault="00454B6C" w:rsidP="00FC2A43">
            <w:pPr>
              <w:tabs>
                <w:tab w:val="left" w:pos="315"/>
                <w:tab w:val="center" w:pos="530"/>
              </w:tabs>
              <w:ind w:right="-143"/>
            </w:pPr>
            <w:r w:rsidRPr="00FC2A43">
              <w:t>30,0±9,1</w:t>
            </w:r>
          </w:p>
        </w:tc>
        <w:tc>
          <w:tcPr>
            <w:tcW w:w="1261" w:type="dxa"/>
            <w:shd w:val="clear" w:color="auto" w:fill="auto"/>
          </w:tcPr>
          <w:p w14:paraId="5B9BA8B2" w14:textId="77777777" w:rsidR="00454B6C" w:rsidRPr="00FC2A43" w:rsidRDefault="00454B6C" w:rsidP="00FC2A43">
            <w:pPr>
              <w:tabs>
                <w:tab w:val="center" w:pos="530"/>
              </w:tabs>
              <w:ind w:right="-143"/>
            </w:pPr>
            <w:r w:rsidRPr="00FC2A43">
              <w:t>30,0±9,1</w:t>
            </w:r>
          </w:p>
        </w:tc>
        <w:tc>
          <w:tcPr>
            <w:tcW w:w="1262" w:type="dxa"/>
            <w:shd w:val="clear" w:color="auto" w:fill="auto"/>
          </w:tcPr>
          <w:p w14:paraId="7DA38AD4" w14:textId="77777777" w:rsidR="00454B6C" w:rsidRPr="00FC2A43" w:rsidRDefault="00454B6C" w:rsidP="00FC2A43">
            <w:pPr>
              <w:ind w:right="-143"/>
            </w:pPr>
            <w:r w:rsidRPr="00FC2A43">
              <w:t>35,0±9,5</w:t>
            </w:r>
          </w:p>
        </w:tc>
        <w:tc>
          <w:tcPr>
            <w:tcW w:w="1261" w:type="dxa"/>
            <w:shd w:val="clear" w:color="auto" w:fill="auto"/>
          </w:tcPr>
          <w:p w14:paraId="0611E2E0" w14:textId="77777777" w:rsidR="00454B6C" w:rsidRPr="00FC2A43" w:rsidRDefault="00454B6C" w:rsidP="00FC2A43">
            <w:pPr>
              <w:ind w:right="-143"/>
            </w:pPr>
            <w:r w:rsidRPr="00FC2A43">
              <w:t>37,5±6,4</w:t>
            </w:r>
          </w:p>
        </w:tc>
        <w:tc>
          <w:tcPr>
            <w:tcW w:w="1262" w:type="dxa"/>
            <w:shd w:val="clear" w:color="auto" w:fill="auto"/>
          </w:tcPr>
          <w:p w14:paraId="77396897" w14:textId="77777777" w:rsidR="00454B6C" w:rsidRPr="00FC2A43" w:rsidRDefault="00454B6C" w:rsidP="00FC2A43">
            <w:pPr>
              <w:ind w:right="-143"/>
            </w:pPr>
            <w:r w:rsidRPr="00FC2A43">
              <w:t>40,0±6,2</w:t>
            </w:r>
          </w:p>
        </w:tc>
        <w:tc>
          <w:tcPr>
            <w:tcW w:w="1261" w:type="dxa"/>
            <w:shd w:val="clear" w:color="auto" w:fill="auto"/>
          </w:tcPr>
          <w:p w14:paraId="706E520D" w14:textId="77777777" w:rsidR="00454B6C" w:rsidRPr="00FC2A43" w:rsidRDefault="00454B6C" w:rsidP="00FC2A43">
            <w:pPr>
              <w:ind w:right="-143"/>
            </w:pPr>
            <w:r w:rsidRPr="00FC2A43">
              <w:t>45,0±9,5</w:t>
            </w:r>
          </w:p>
        </w:tc>
        <w:tc>
          <w:tcPr>
            <w:tcW w:w="1262" w:type="dxa"/>
            <w:shd w:val="clear" w:color="auto" w:fill="auto"/>
          </w:tcPr>
          <w:p w14:paraId="534EBDD3" w14:textId="77777777" w:rsidR="00454B6C" w:rsidRPr="00FC2A43" w:rsidRDefault="00454B6C" w:rsidP="00FC2A43">
            <w:pPr>
              <w:ind w:right="-143"/>
            </w:pPr>
            <w:r w:rsidRPr="00FC2A43">
              <w:t>50,0±6,5</w:t>
            </w:r>
          </w:p>
        </w:tc>
        <w:tc>
          <w:tcPr>
            <w:tcW w:w="1261" w:type="dxa"/>
            <w:shd w:val="clear" w:color="auto" w:fill="auto"/>
          </w:tcPr>
          <w:p w14:paraId="0ED5204C" w14:textId="77777777" w:rsidR="00454B6C" w:rsidRPr="00FC2A43" w:rsidRDefault="002F3A25" w:rsidP="00FC2A43">
            <w:pPr>
              <w:ind w:right="-143"/>
              <w:rPr>
                <w:lang w:val="kk-KZ"/>
              </w:rPr>
            </w:pPr>
            <w:r w:rsidRPr="00FC2A43">
              <w:t>60,0±7,5</w:t>
            </w:r>
          </w:p>
        </w:tc>
        <w:tc>
          <w:tcPr>
            <w:tcW w:w="1092" w:type="dxa"/>
            <w:shd w:val="clear" w:color="auto" w:fill="auto"/>
          </w:tcPr>
          <w:p w14:paraId="2144B284" w14:textId="77777777" w:rsidR="00454B6C" w:rsidRPr="00FC2A43" w:rsidRDefault="00454B6C" w:rsidP="00FC2A43">
            <w:pPr>
              <w:ind w:right="-143"/>
            </w:pPr>
            <w:r w:rsidRPr="00FC2A43">
              <w:t>62,5±7,5</w:t>
            </w:r>
          </w:p>
        </w:tc>
      </w:tr>
      <w:tr w:rsidR="00454B6C" w:rsidRPr="00FC2A43" w14:paraId="201EB1AF" w14:textId="77777777" w:rsidTr="006A112B">
        <w:trPr>
          <w:trHeight w:val="230"/>
        </w:trPr>
        <w:tc>
          <w:tcPr>
            <w:tcW w:w="1276" w:type="dxa"/>
            <w:vMerge/>
            <w:tcBorders>
              <w:bottom w:val="nil"/>
            </w:tcBorders>
            <w:shd w:val="clear" w:color="auto" w:fill="auto"/>
          </w:tcPr>
          <w:p w14:paraId="70964FD0" w14:textId="77777777" w:rsidR="00454B6C" w:rsidRPr="00FC2A43" w:rsidRDefault="00454B6C" w:rsidP="00FC2A43">
            <w:pPr>
              <w:ind w:right="-143"/>
              <w:jc w:val="both"/>
            </w:pPr>
          </w:p>
        </w:tc>
        <w:tc>
          <w:tcPr>
            <w:tcW w:w="851" w:type="dxa"/>
            <w:tcBorders>
              <w:bottom w:val="nil"/>
            </w:tcBorders>
            <w:shd w:val="clear" w:color="auto" w:fill="auto"/>
            <w:vAlign w:val="bottom"/>
          </w:tcPr>
          <w:p w14:paraId="5180E2A9"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tcBorders>
              <w:bottom w:val="nil"/>
            </w:tcBorders>
            <w:shd w:val="clear" w:color="auto" w:fill="auto"/>
          </w:tcPr>
          <w:p w14:paraId="58845039" w14:textId="77777777" w:rsidR="00454B6C" w:rsidRPr="00FC2A43" w:rsidRDefault="00454B6C" w:rsidP="00FC2A43">
            <w:pPr>
              <w:tabs>
                <w:tab w:val="left" w:pos="300"/>
                <w:tab w:val="center" w:pos="529"/>
              </w:tabs>
              <w:ind w:right="-143"/>
            </w:pPr>
            <w:r w:rsidRPr="00FC2A43">
              <w:t>7,5±4,7</w:t>
            </w:r>
          </w:p>
        </w:tc>
        <w:tc>
          <w:tcPr>
            <w:tcW w:w="1262" w:type="dxa"/>
            <w:tcBorders>
              <w:bottom w:val="nil"/>
            </w:tcBorders>
            <w:shd w:val="clear" w:color="auto" w:fill="auto"/>
          </w:tcPr>
          <w:p w14:paraId="67068AF3" w14:textId="77777777" w:rsidR="00454B6C" w:rsidRPr="00FC2A43" w:rsidRDefault="00454B6C" w:rsidP="00FC2A43">
            <w:pPr>
              <w:ind w:right="-143"/>
            </w:pPr>
            <w:r w:rsidRPr="00FC2A43">
              <w:t>7,5±4,78</w:t>
            </w:r>
          </w:p>
        </w:tc>
        <w:tc>
          <w:tcPr>
            <w:tcW w:w="1261" w:type="dxa"/>
            <w:tcBorders>
              <w:bottom w:val="nil"/>
            </w:tcBorders>
            <w:shd w:val="clear" w:color="auto" w:fill="auto"/>
          </w:tcPr>
          <w:p w14:paraId="010D69DE" w14:textId="77777777" w:rsidR="00454B6C" w:rsidRPr="00FC2A43" w:rsidRDefault="00454B6C" w:rsidP="00FC2A43">
            <w:pPr>
              <w:ind w:right="-143"/>
            </w:pPr>
            <w:r w:rsidRPr="00FC2A43">
              <w:t>10,0±7,07</w:t>
            </w:r>
          </w:p>
        </w:tc>
        <w:tc>
          <w:tcPr>
            <w:tcW w:w="1262" w:type="dxa"/>
            <w:tcBorders>
              <w:bottom w:val="nil"/>
            </w:tcBorders>
            <w:shd w:val="clear" w:color="auto" w:fill="auto"/>
          </w:tcPr>
          <w:p w14:paraId="7AA3181A" w14:textId="77777777" w:rsidR="00454B6C" w:rsidRPr="00FC2A43" w:rsidRDefault="00454B6C" w:rsidP="00FC2A43">
            <w:pPr>
              <w:ind w:right="-143"/>
            </w:pPr>
            <w:r w:rsidRPr="00FC2A43">
              <w:t>25,5±13,2</w:t>
            </w:r>
          </w:p>
        </w:tc>
        <w:tc>
          <w:tcPr>
            <w:tcW w:w="1261" w:type="dxa"/>
            <w:tcBorders>
              <w:bottom w:val="nil"/>
            </w:tcBorders>
            <w:shd w:val="clear" w:color="auto" w:fill="auto"/>
          </w:tcPr>
          <w:p w14:paraId="5DE08EF6" w14:textId="77777777" w:rsidR="00454B6C" w:rsidRPr="00FC2A43" w:rsidRDefault="00454B6C" w:rsidP="00FC2A43">
            <w:pPr>
              <w:ind w:right="-143"/>
            </w:pPr>
            <w:r w:rsidRPr="00FC2A43">
              <w:t>32,5±8,5</w:t>
            </w:r>
          </w:p>
        </w:tc>
        <w:tc>
          <w:tcPr>
            <w:tcW w:w="1262" w:type="dxa"/>
            <w:tcBorders>
              <w:bottom w:val="nil"/>
            </w:tcBorders>
            <w:shd w:val="clear" w:color="auto" w:fill="auto"/>
          </w:tcPr>
          <w:p w14:paraId="0AD95FF1" w14:textId="77777777" w:rsidR="00454B6C" w:rsidRPr="00FC2A43" w:rsidRDefault="00454B6C" w:rsidP="00FC2A43">
            <w:pPr>
              <w:ind w:right="-143"/>
            </w:pPr>
            <w:r w:rsidRPr="00FC2A43">
              <w:t>37,5±9,4</w:t>
            </w:r>
          </w:p>
        </w:tc>
        <w:tc>
          <w:tcPr>
            <w:tcW w:w="1261" w:type="dxa"/>
            <w:tcBorders>
              <w:bottom w:val="nil"/>
            </w:tcBorders>
            <w:shd w:val="clear" w:color="auto" w:fill="auto"/>
          </w:tcPr>
          <w:p w14:paraId="50425B98" w14:textId="77777777" w:rsidR="00454B6C" w:rsidRPr="00FC2A43" w:rsidRDefault="00454B6C" w:rsidP="00FC2A43">
            <w:pPr>
              <w:ind w:right="-143"/>
            </w:pPr>
            <w:r w:rsidRPr="00FC2A43">
              <w:t>40,0±6,3</w:t>
            </w:r>
          </w:p>
        </w:tc>
        <w:tc>
          <w:tcPr>
            <w:tcW w:w="1262" w:type="dxa"/>
            <w:tcBorders>
              <w:bottom w:val="nil"/>
            </w:tcBorders>
            <w:shd w:val="clear" w:color="auto" w:fill="auto"/>
          </w:tcPr>
          <w:p w14:paraId="1CC0B528" w14:textId="77777777" w:rsidR="00454B6C" w:rsidRPr="00FC2A43" w:rsidRDefault="00454B6C" w:rsidP="00FC2A43">
            <w:pPr>
              <w:ind w:right="-143"/>
            </w:pPr>
            <w:r w:rsidRPr="00FC2A43">
              <w:t>45,0±4,3</w:t>
            </w:r>
          </w:p>
        </w:tc>
        <w:tc>
          <w:tcPr>
            <w:tcW w:w="1261" w:type="dxa"/>
            <w:tcBorders>
              <w:bottom w:val="nil"/>
            </w:tcBorders>
            <w:shd w:val="clear" w:color="auto" w:fill="auto"/>
          </w:tcPr>
          <w:p w14:paraId="27F27854" w14:textId="77777777" w:rsidR="00454B6C" w:rsidRPr="00FC2A43" w:rsidRDefault="00454B6C" w:rsidP="00FC2A43">
            <w:pPr>
              <w:ind w:right="-143"/>
            </w:pPr>
            <w:r w:rsidRPr="00FC2A43">
              <w:t>47,5±8,5</w:t>
            </w:r>
          </w:p>
        </w:tc>
        <w:tc>
          <w:tcPr>
            <w:tcW w:w="1092" w:type="dxa"/>
            <w:tcBorders>
              <w:bottom w:val="nil"/>
            </w:tcBorders>
            <w:shd w:val="clear" w:color="auto" w:fill="auto"/>
          </w:tcPr>
          <w:p w14:paraId="1BFEFC38" w14:textId="77777777" w:rsidR="00454B6C" w:rsidRPr="00FC2A43" w:rsidRDefault="00454B6C" w:rsidP="00FC2A43">
            <w:pPr>
              <w:ind w:right="-143"/>
            </w:pPr>
            <w:r w:rsidRPr="00FC2A43">
              <w:t>55,0±5,0</w:t>
            </w:r>
          </w:p>
        </w:tc>
      </w:tr>
      <w:tr w:rsidR="006A112B" w:rsidRPr="00FC2A43" w14:paraId="213665F4" w14:textId="77777777" w:rsidTr="006A112B">
        <w:trPr>
          <w:trHeight w:val="230"/>
        </w:trPr>
        <w:tc>
          <w:tcPr>
            <w:tcW w:w="14572" w:type="dxa"/>
            <w:gridSpan w:val="12"/>
            <w:tcBorders>
              <w:top w:val="nil"/>
              <w:left w:val="nil"/>
              <w:right w:val="nil"/>
            </w:tcBorders>
            <w:shd w:val="clear" w:color="auto" w:fill="auto"/>
          </w:tcPr>
          <w:p w14:paraId="7390F884" w14:textId="1B9AC8B5" w:rsidR="006A112B" w:rsidRPr="006A112B" w:rsidRDefault="006A112B" w:rsidP="006A112B">
            <w:pPr>
              <w:ind w:right="-143" w:hanging="108"/>
              <w:jc w:val="both"/>
              <w:rPr>
                <w:sz w:val="28"/>
                <w:szCs w:val="28"/>
                <w:lang w:val="kk-KZ"/>
              </w:rPr>
            </w:pPr>
            <w:r w:rsidRPr="006A112B">
              <w:rPr>
                <w:sz w:val="28"/>
                <w:szCs w:val="28"/>
                <w:lang w:val="kk-KZ"/>
              </w:rPr>
              <w:lastRenderedPageBreak/>
              <w:t>7-кестенің жалғасы</w:t>
            </w:r>
          </w:p>
          <w:p w14:paraId="7EC330DC" w14:textId="77777777" w:rsidR="006A112B" w:rsidRPr="006A112B" w:rsidRDefault="006A112B" w:rsidP="006A112B">
            <w:pPr>
              <w:ind w:right="-143" w:hanging="108"/>
              <w:jc w:val="both"/>
              <w:rPr>
                <w:sz w:val="16"/>
                <w:szCs w:val="16"/>
                <w:lang w:val="kk-KZ"/>
              </w:rPr>
            </w:pPr>
          </w:p>
        </w:tc>
      </w:tr>
      <w:tr w:rsidR="006A112B" w:rsidRPr="00FC2A43" w14:paraId="0E07066A" w14:textId="77777777" w:rsidTr="00CD0080">
        <w:trPr>
          <w:trHeight w:val="230"/>
        </w:trPr>
        <w:tc>
          <w:tcPr>
            <w:tcW w:w="1276" w:type="dxa"/>
            <w:shd w:val="clear" w:color="auto" w:fill="auto"/>
          </w:tcPr>
          <w:p w14:paraId="1F782D76" w14:textId="3E8DBA05" w:rsidR="006A112B" w:rsidRPr="006A112B" w:rsidRDefault="006A112B" w:rsidP="006A112B">
            <w:pPr>
              <w:ind w:right="-143"/>
              <w:jc w:val="center"/>
              <w:rPr>
                <w:bCs/>
                <w:lang w:val="kk-KZ"/>
              </w:rPr>
            </w:pPr>
            <w:r>
              <w:rPr>
                <w:bCs/>
                <w:lang w:val="kk-KZ"/>
              </w:rPr>
              <w:t>1</w:t>
            </w:r>
          </w:p>
        </w:tc>
        <w:tc>
          <w:tcPr>
            <w:tcW w:w="851" w:type="dxa"/>
            <w:shd w:val="clear" w:color="auto" w:fill="auto"/>
            <w:vAlign w:val="bottom"/>
          </w:tcPr>
          <w:p w14:paraId="6074D976" w14:textId="5E261D6B" w:rsidR="006A112B" w:rsidRPr="006A112B" w:rsidRDefault="006A112B" w:rsidP="006A112B">
            <w:pPr>
              <w:ind w:right="-143"/>
              <w:jc w:val="center"/>
              <w:rPr>
                <w:bCs/>
                <w:lang w:val="kk-KZ"/>
              </w:rPr>
            </w:pPr>
            <w:r>
              <w:rPr>
                <w:bCs/>
                <w:lang w:val="kk-KZ"/>
              </w:rPr>
              <w:t>2</w:t>
            </w:r>
          </w:p>
        </w:tc>
        <w:tc>
          <w:tcPr>
            <w:tcW w:w="1261" w:type="dxa"/>
            <w:shd w:val="clear" w:color="auto" w:fill="auto"/>
          </w:tcPr>
          <w:p w14:paraId="7DC77CA6" w14:textId="77437646" w:rsidR="006A112B" w:rsidRPr="006A112B" w:rsidRDefault="006A112B" w:rsidP="006A112B">
            <w:pPr>
              <w:ind w:right="-143"/>
              <w:jc w:val="center"/>
              <w:rPr>
                <w:lang w:val="kk-KZ"/>
              </w:rPr>
            </w:pPr>
            <w:r>
              <w:rPr>
                <w:lang w:val="kk-KZ"/>
              </w:rPr>
              <w:t>3</w:t>
            </w:r>
          </w:p>
        </w:tc>
        <w:tc>
          <w:tcPr>
            <w:tcW w:w="1262" w:type="dxa"/>
            <w:shd w:val="clear" w:color="auto" w:fill="auto"/>
          </w:tcPr>
          <w:p w14:paraId="6905E503" w14:textId="721D448D" w:rsidR="006A112B" w:rsidRPr="006A112B" w:rsidRDefault="006A112B" w:rsidP="006A112B">
            <w:pPr>
              <w:ind w:right="-143"/>
              <w:jc w:val="center"/>
              <w:rPr>
                <w:lang w:val="kk-KZ"/>
              </w:rPr>
            </w:pPr>
            <w:r>
              <w:rPr>
                <w:lang w:val="kk-KZ"/>
              </w:rPr>
              <w:t>4</w:t>
            </w:r>
          </w:p>
        </w:tc>
        <w:tc>
          <w:tcPr>
            <w:tcW w:w="1261" w:type="dxa"/>
            <w:shd w:val="clear" w:color="auto" w:fill="auto"/>
          </w:tcPr>
          <w:p w14:paraId="222F95E8" w14:textId="67DBCF6E" w:rsidR="006A112B" w:rsidRPr="006A112B" w:rsidRDefault="006A112B" w:rsidP="006A112B">
            <w:pPr>
              <w:ind w:right="-143"/>
              <w:jc w:val="center"/>
              <w:rPr>
                <w:lang w:val="kk-KZ"/>
              </w:rPr>
            </w:pPr>
            <w:r>
              <w:rPr>
                <w:lang w:val="kk-KZ"/>
              </w:rPr>
              <w:t>5</w:t>
            </w:r>
          </w:p>
        </w:tc>
        <w:tc>
          <w:tcPr>
            <w:tcW w:w="1262" w:type="dxa"/>
            <w:shd w:val="clear" w:color="auto" w:fill="auto"/>
          </w:tcPr>
          <w:p w14:paraId="1696BBC0" w14:textId="76B192B0" w:rsidR="006A112B" w:rsidRPr="006A112B" w:rsidRDefault="006A112B" w:rsidP="006A112B">
            <w:pPr>
              <w:tabs>
                <w:tab w:val="left" w:pos="285"/>
                <w:tab w:val="center" w:pos="530"/>
              </w:tabs>
              <w:ind w:right="-143"/>
              <w:jc w:val="center"/>
              <w:rPr>
                <w:lang w:val="kk-KZ"/>
              </w:rPr>
            </w:pPr>
            <w:r>
              <w:rPr>
                <w:lang w:val="kk-KZ"/>
              </w:rPr>
              <w:t>6</w:t>
            </w:r>
          </w:p>
        </w:tc>
        <w:tc>
          <w:tcPr>
            <w:tcW w:w="1261" w:type="dxa"/>
            <w:shd w:val="clear" w:color="auto" w:fill="auto"/>
          </w:tcPr>
          <w:p w14:paraId="2FAD7FC1" w14:textId="15556114" w:rsidR="006A112B" w:rsidRPr="006A112B" w:rsidRDefault="006A112B" w:rsidP="006A112B">
            <w:pPr>
              <w:ind w:right="-143"/>
              <w:jc w:val="center"/>
              <w:rPr>
                <w:lang w:val="kk-KZ"/>
              </w:rPr>
            </w:pPr>
            <w:r>
              <w:rPr>
                <w:lang w:val="kk-KZ"/>
              </w:rPr>
              <w:t>7</w:t>
            </w:r>
          </w:p>
        </w:tc>
        <w:tc>
          <w:tcPr>
            <w:tcW w:w="1262" w:type="dxa"/>
            <w:shd w:val="clear" w:color="auto" w:fill="auto"/>
          </w:tcPr>
          <w:p w14:paraId="2E0AE223" w14:textId="0779E867" w:rsidR="006A112B" w:rsidRPr="006A112B" w:rsidRDefault="006A112B" w:rsidP="006A112B">
            <w:pPr>
              <w:ind w:right="-143"/>
              <w:jc w:val="center"/>
              <w:rPr>
                <w:lang w:val="kk-KZ"/>
              </w:rPr>
            </w:pPr>
            <w:r>
              <w:rPr>
                <w:lang w:val="kk-KZ"/>
              </w:rPr>
              <w:t>8</w:t>
            </w:r>
          </w:p>
        </w:tc>
        <w:tc>
          <w:tcPr>
            <w:tcW w:w="1261" w:type="dxa"/>
            <w:shd w:val="clear" w:color="auto" w:fill="auto"/>
          </w:tcPr>
          <w:p w14:paraId="72921614" w14:textId="7D3EA683" w:rsidR="006A112B" w:rsidRPr="006A112B" w:rsidRDefault="006A112B" w:rsidP="006A112B">
            <w:pPr>
              <w:tabs>
                <w:tab w:val="left" w:pos="420"/>
                <w:tab w:val="center" w:pos="600"/>
              </w:tabs>
              <w:ind w:right="-143"/>
              <w:jc w:val="center"/>
              <w:rPr>
                <w:lang w:val="kk-KZ"/>
              </w:rPr>
            </w:pPr>
            <w:r>
              <w:rPr>
                <w:lang w:val="kk-KZ"/>
              </w:rPr>
              <w:t>9</w:t>
            </w:r>
          </w:p>
        </w:tc>
        <w:tc>
          <w:tcPr>
            <w:tcW w:w="1262" w:type="dxa"/>
            <w:shd w:val="clear" w:color="auto" w:fill="auto"/>
          </w:tcPr>
          <w:p w14:paraId="6965F466" w14:textId="6786E886" w:rsidR="006A112B" w:rsidRPr="006A112B" w:rsidRDefault="006A112B" w:rsidP="006A112B">
            <w:pPr>
              <w:ind w:right="-143"/>
              <w:jc w:val="center"/>
              <w:rPr>
                <w:lang w:val="kk-KZ"/>
              </w:rPr>
            </w:pPr>
            <w:r>
              <w:rPr>
                <w:lang w:val="kk-KZ"/>
              </w:rPr>
              <w:t>10</w:t>
            </w:r>
          </w:p>
        </w:tc>
        <w:tc>
          <w:tcPr>
            <w:tcW w:w="1261" w:type="dxa"/>
            <w:shd w:val="clear" w:color="auto" w:fill="auto"/>
          </w:tcPr>
          <w:p w14:paraId="075DE5EB" w14:textId="3D933CF7" w:rsidR="006A112B" w:rsidRPr="006A112B" w:rsidRDefault="006A112B" w:rsidP="006A112B">
            <w:pPr>
              <w:ind w:right="-143"/>
              <w:jc w:val="center"/>
              <w:rPr>
                <w:lang w:val="kk-KZ"/>
              </w:rPr>
            </w:pPr>
            <w:r>
              <w:rPr>
                <w:lang w:val="kk-KZ"/>
              </w:rPr>
              <w:t>11</w:t>
            </w:r>
          </w:p>
        </w:tc>
        <w:tc>
          <w:tcPr>
            <w:tcW w:w="1092" w:type="dxa"/>
            <w:shd w:val="clear" w:color="auto" w:fill="auto"/>
          </w:tcPr>
          <w:p w14:paraId="384A1B53" w14:textId="549692DE" w:rsidR="006A112B" w:rsidRPr="006A112B" w:rsidRDefault="006A112B" w:rsidP="006A112B">
            <w:pPr>
              <w:ind w:right="-143"/>
              <w:jc w:val="center"/>
              <w:rPr>
                <w:lang w:val="kk-KZ"/>
              </w:rPr>
            </w:pPr>
            <w:r>
              <w:rPr>
                <w:lang w:val="kk-KZ"/>
              </w:rPr>
              <w:t>12</w:t>
            </w:r>
          </w:p>
        </w:tc>
      </w:tr>
      <w:tr w:rsidR="00454B6C" w:rsidRPr="00FC2A43" w14:paraId="6A2B9151" w14:textId="77777777" w:rsidTr="00CD0080">
        <w:trPr>
          <w:trHeight w:val="230"/>
        </w:trPr>
        <w:tc>
          <w:tcPr>
            <w:tcW w:w="1276" w:type="dxa"/>
            <w:vMerge w:val="restart"/>
            <w:shd w:val="clear" w:color="auto" w:fill="auto"/>
          </w:tcPr>
          <w:p w14:paraId="54934909" w14:textId="77777777" w:rsidR="00454B6C" w:rsidRPr="00FC2A43" w:rsidRDefault="00454B6C" w:rsidP="00FC2A43">
            <w:pPr>
              <w:ind w:right="-143"/>
              <w:jc w:val="center"/>
              <w:rPr>
                <w:bCs/>
              </w:rPr>
            </w:pPr>
            <w:r w:rsidRPr="00FC2A43">
              <w:rPr>
                <w:bCs/>
              </w:rPr>
              <w:t>BCo</w:t>
            </w:r>
            <w:r w:rsidRPr="00FC2A43">
              <w:rPr>
                <w:bCs/>
                <w:vertAlign w:val="subscript"/>
              </w:rPr>
              <w:t>1</w:t>
            </w:r>
            <w:r w:rsidRPr="00FC2A43">
              <w:rPr>
                <w:bCs/>
              </w:rPr>
              <w:t>-14</w:t>
            </w:r>
          </w:p>
        </w:tc>
        <w:tc>
          <w:tcPr>
            <w:tcW w:w="851" w:type="dxa"/>
            <w:shd w:val="clear" w:color="auto" w:fill="auto"/>
            <w:vAlign w:val="bottom"/>
          </w:tcPr>
          <w:p w14:paraId="3165BC88"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26FE7437" w14:textId="77777777" w:rsidR="00454B6C" w:rsidRPr="00FC2A43" w:rsidRDefault="00454B6C" w:rsidP="00FC2A43">
            <w:pPr>
              <w:ind w:right="-143"/>
            </w:pPr>
            <w:r w:rsidRPr="00FC2A43">
              <w:t>35,0±2,8</w:t>
            </w:r>
          </w:p>
        </w:tc>
        <w:tc>
          <w:tcPr>
            <w:tcW w:w="1262" w:type="dxa"/>
            <w:shd w:val="clear" w:color="auto" w:fill="auto"/>
          </w:tcPr>
          <w:p w14:paraId="0ABD2E69" w14:textId="77777777" w:rsidR="00454B6C" w:rsidRPr="00FC2A43" w:rsidRDefault="002F3A25" w:rsidP="00FC2A43">
            <w:pPr>
              <w:ind w:right="-143"/>
              <w:rPr>
                <w:lang w:val="kk-KZ"/>
              </w:rPr>
            </w:pPr>
            <w:r w:rsidRPr="00FC2A43">
              <w:t>50,0±4,0</w:t>
            </w:r>
          </w:p>
        </w:tc>
        <w:tc>
          <w:tcPr>
            <w:tcW w:w="1261" w:type="dxa"/>
            <w:shd w:val="clear" w:color="auto" w:fill="auto"/>
          </w:tcPr>
          <w:p w14:paraId="16AA301D" w14:textId="77777777" w:rsidR="00454B6C" w:rsidRPr="00FC2A43" w:rsidRDefault="00454B6C" w:rsidP="00FC2A43">
            <w:pPr>
              <w:ind w:right="-143"/>
            </w:pPr>
            <w:r w:rsidRPr="00FC2A43">
              <w:t>52,5±2,5</w:t>
            </w:r>
          </w:p>
        </w:tc>
        <w:tc>
          <w:tcPr>
            <w:tcW w:w="1262" w:type="dxa"/>
            <w:shd w:val="clear" w:color="auto" w:fill="auto"/>
          </w:tcPr>
          <w:p w14:paraId="1A048455" w14:textId="77777777" w:rsidR="00454B6C" w:rsidRPr="00FC2A43" w:rsidRDefault="00454B6C" w:rsidP="00FC2A43">
            <w:pPr>
              <w:tabs>
                <w:tab w:val="left" w:pos="285"/>
                <w:tab w:val="center" w:pos="530"/>
              </w:tabs>
              <w:ind w:right="-143"/>
            </w:pPr>
            <w:r w:rsidRPr="00FC2A43">
              <w:t>70,0</w:t>
            </w:r>
            <w:r w:rsidRPr="00FC2A43">
              <w:tab/>
              <w:t>±4,0</w:t>
            </w:r>
          </w:p>
        </w:tc>
        <w:tc>
          <w:tcPr>
            <w:tcW w:w="1261" w:type="dxa"/>
            <w:shd w:val="clear" w:color="auto" w:fill="auto"/>
          </w:tcPr>
          <w:p w14:paraId="3A556268" w14:textId="77777777" w:rsidR="00454B6C" w:rsidRPr="00FC2A43" w:rsidRDefault="00454B6C" w:rsidP="00FC2A43">
            <w:pPr>
              <w:ind w:right="-143"/>
            </w:pPr>
            <w:r w:rsidRPr="00FC2A43">
              <w:t>80,0±7,0</w:t>
            </w:r>
          </w:p>
        </w:tc>
        <w:tc>
          <w:tcPr>
            <w:tcW w:w="1262" w:type="dxa"/>
            <w:shd w:val="clear" w:color="auto" w:fill="auto"/>
          </w:tcPr>
          <w:p w14:paraId="78AD0C17" w14:textId="77777777" w:rsidR="00454B6C" w:rsidRPr="00FC2A43" w:rsidRDefault="00454B6C" w:rsidP="00FC2A43">
            <w:pPr>
              <w:ind w:right="-143"/>
            </w:pPr>
            <w:r w:rsidRPr="00FC2A43">
              <w:t>85,0±5,0</w:t>
            </w:r>
          </w:p>
        </w:tc>
        <w:tc>
          <w:tcPr>
            <w:tcW w:w="1261" w:type="dxa"/>
            <w:shd w:val="clear" w:color="auto" w:fill="auto"/>
          </w:tcPr>
          <w:p w14:paraId="21B5C62B" w14:textId="77777777" w:rsidR="00454B6C" w:rsidRPr="00FC2A43" w:rsidRDefault="00454B6C" w:rsidP="00FC2A43">
            <w:pPr>
              <w:tabs>
                <w:tab w:val="left" w:pos="420"/>
                <w:tab w:val="center" w:pos="600"/>
              </w:tabs>
              <w:ind w:right="-143"/>
            </w:pPr>
            <w:r w:rsidRPr="00FC2A43">
              <w:t>90,0±5,7</w:t>
            </w:r>
          </w:p>
        </w:tc>
        <w:tc>
          <w:tcPr>
            <w:tcW w:w="1262" w:type="dxa"/>
            <w:shd w:val="clear" w:color="auto" w:fill="auto"/>
          </w:tcPr>
          <w:p w14:paraId="5580242E" w14:textId="77777777" w:rsidR="00454B6C" w:rsidRPr="00FC2A43" w:rsidRDefault="00454B6C" w:rsidP="00FC2A43">
            <w:pPr>
              <w:ind w:right="-143"/>
            </w:pPr>
            <w:r w:rsidRPr="00FC2A43">
              <w:t>95,2±10,3</w:t>
            </w:r>
          </w:p>
        </w:tc>
        <w:tc>
          <w:tcPr>
            <w:tcW w:w="1261" w:type="dxa"/>
            <w:shd w:val="clear" w:color="auto" w:fill="auto"/>
          </w:tcPr>
          <w:p w14:paraId="2FF8DA45" w14:textId="77777777" w:rsidR="00454B6C" w:rsidRPr="00FC2A43" w:rsidRDefault="00454B6C" w:rsidP="00FC2A43">
            <w:pPr>
              <w:ind w:right="-143"/>
            </w:pPr>
            <w:r w:rsidRPr="00FC2A43">
              <w:t>100</w:t>
            </w:r>
          </w:p>
        </w:tc>
        <w:tc>
          <w:tcPr>
            <w:tcW w:w="1092" w:type="dxa"/>
            <w:shd w:val="clear" w:color="auto" w:fill="auto"/>
          </w:tcPr>
          <w:p w14:paraId="78DA4F92" w14:textId="77777777" w:rsidR="00454B6C" w:rsidRPr="00FC2A43" w:rsidRDefault="00454B6C" w:rsidP="00FC2A43">
            <w:pPr>
              <w:ind w:right="-143"/>
            </w:pPr>
            <w:r w:rsidRPr="00FC2A43">
              <w:t>100</w:t>
            </w:r>
          </w:p>
        </w:tc>
      </w:tr>
      <w:tr w:rsidR="00454B6C" w:rsidRPr="00FC2A43" w14:paraId="2BB82639" w14:textId="77777777" w:rsidTr="00CD0080">
        <w:trPr>
          <w:trHeight w:val="230"/>
        </w:trPr>
        <w:tc>
          <w:tcPr>
            <w:tcW w:w="1276" w:type="dxa"/>
            <w:vMerge/>
            <w:shd w:val="clear" w:color="auto" w:fill="auto"/>
            <w:vAlign w:val="center"/>
          </w:tcPr>
          <w:p w14:paraId="2472C53E" w14:textId="77777777" w:rsidR="00454B6C" w:rsidRPr="00FC2A43" w:rsidRDefault="00454B6C" w:rsidP="00FC2A43">
            <w:pPr>
              <w:ind w:right="-143"/>
              <w:jc w:val="both"/>
            </w:pPr>
          </w:p>
        </w:tc>
        <w:tc>
          <w:tcPr>
            <w:tcW w:w="851" w:type="dxa"/>
            <w:shd w:val="clear" w:color="auto" w:fill="auto"/>
            <w:vAlign w:val="bottom"/>
          </w:tcPr>
          <w:p w14:paraId="620595D1"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0B5158E8" w14:textId="77777777" w:rsidR="00454B6C" w:rsidRPr="00FC2A43" w:rsidRDefault="00454B6C" w:rsidP="00FC2A43">
            <w:pPr>
              <w:ind w:right="-143"/>
            </w:pPr>
            <w:r w:rsidRPr="00FC2A43">
              <w:t>20,0±7,0</w:t>
            </w:r>
          </w:p>
        </w:tc>
        <w:tc>
          <w:tcPr>
            <w:tcW w:w="1262" w:type="dxa"/>
            <w:shd w:val="clear" w:color="auto" w:fill="auto"/>
          </w:tcPr>
          <w:p w14:paraId="4ACC77ED" w14:textId="77777777" w:rsidR="00454B6C" w:rsidRPr="00FC2A43" w:rsidRDefault="00454B6C" w:rsidP="00FC2A43">
            <w:pPr>
              <w:ind w:right="-143"/>
            </w:pPr>
            <w:r w:rsidRPr="00FC2A43">
              <w:t>27,5±7,5</w:t>
            </w:r>
          </w:p>
        </w:tc>
        <w:tc>
          <w:tcPr>
            <w:tcW w:w="1261" w:type="dxa"/>
            <w:shd w:val="clear" w:color="auto" w:fill="auto"/>
          </w:tcPr>
          <w:p w14:paraId="2121890E" w14:textId="77777777" w:rsidR="00454B6C" w:rsidRPr="00FC2A43" w:rsidRDefault="00454B6C" w:rsidP="00FC2A43">
            <w:pPr>
              <w:ind w:right="-143"/>
            </w:pPr>
            <w:r w:rsidRPr="00FC2A43">
              <w:t>27,5±7,5</w:t>
            </w:r>
          </w:p>
        </w:tc>
        <w:tc>
          <w:tcPr>
            <w:tcW w:w="1262" w:type="dxa"/>
            <w:shd w:val="clear" w:color="auto" w:fill="auto"/>
          </w:tcPr>
          <w:p w14:paraId="1E939C47" w14:textId="77777777" w:rsidR="00454B6C" w:rsidRPr="00FC2A43" w:rsidRDefault="00454B6C" w:rsidP="00FC2A43">
            <w:pPr>
              <w:tabs>
                <w:tab w:val="left" w:pos="345"/>
                <w:tab w:val="center" w:pos="530"/>
              </w:tabs>
              <w:ind w:right="-143"/>
            </w:pPr>
            <w:r w:rsidRPr="00FC2A43">
              <w:t>37,5±6,2</w:t>
            </w:r>
          </w:p>
        </w:tc>
        <w:tc>
          <w:tcPr>
            <w:tcW w:w="1261" w:type="dxa"/>
            <w:shd w:val="clear" w:color="auto" w:fill="auto"/>
          </w:tcPr>
          <w:p w14:paraId="1FDF207E" w14:textId="77777777" w:rsidR="00454B6C" w:rsidRPr="00FC2A43" w:rsidRDefault="00454B6C" w:rsidP="00FC2A43">
            <w:pPr>
              <w:ind w:right="-143"/>
            </w:pPr>
            <w:r w:rsidRPr="00FC2A43">
              <w:t>45,0±5,0</w:t>
            </w:r>
          </w:p>
        </w:tc>
        <w:tc>
          <w:tcPr>
            <w:tcW w:w="1262" w:type="dxa"/>
            <w:shd w:val="clear" w:color="auto" w:fill="auto"/>
          </w:tcPr>
          <w:p w14:paraId="4DEE4D4D" w14:textId="77777777" w:rsidR="00454B6C" w:rsidRPr="00FC2A43" w:rsidRDefault="00454B6C" w:rsidP="00FC2A43">
            <w:pPr>
              <w:ind w:right="-143"/>
            </w:pPr>
            <w:r w:rsidRPr="00FC2A43">
              <w:t>50,0±8,1</w:t>
            </w:r>
          </w:p>
        </w:tc>
        <w:tc>
          <w:tcPr>
            <w:tcW w:w="1261" w:type="dxa"/>
            <w:shd w:val="clear" w:color="auto" w:fill="auto"/>
          </w:tcPr>
          <w:p w14:paraId="4A186068" w14:textId="77777777" w:rsidR="00454B6C" w:rsidRPr="00FC2A43" w:rsidRDefault="00454B6C" w:rsidP="00FC2A43">
            <w:pPr>
              <w:tabs>
                <w:tab w:val="left" w:pos="375"/>
                <w:tab w:val="center" w:pos="600"/>
              </w:tabs>
              <w:ind w:right="-143"/>
            </w:pPr>
            <w:r w:rsidRPr="00FC2A43">
              <w:t>55,0±2,4</w:t>
            </w:r>
          </w:p>
        </w:tc>
        <w:tc>
          <w:tcPr>
            <w:tcW w:w="1262" w:type="dxa"/>
            <w:shd w:val="clear" w:color="auto" w:fill="auto"/>
          </w:tcPr>
          <w:p w14:paraId="24376307" w14:textId="77777777" w:rsidR="00454B6C" w:rsidRPr="00FC2A43" w:rsidRDefault="00454B6C" w:rsidP="00FC2A43">
            <w:pPr>
              <w:tabs>
                <w:tab w:val="left" w:pos="315"/>
                <w:tab w:val="center" w:pos="601"/>
              </w:tabs>
              <w:ind w:right="-143"/>
            </w:pPr>
            <w:r w:rsidRPr="00FC2A43">
              <w:t>60,0</w:t>
            </w:r>
            <w:r w:rsidRPr="00FC2A43">
              <w:tab/>
              <w:t>±9,1</w:t>
            </w:r>
          </w:p>
        </w:tc>
        <w:tc>
          <w:tcPr>
            <w:tcW w:w="1261" w:type="dxa"/>
            <w:shd w:val="clear" w:color="auto" w:fill="auto"/>
          </w:tcPr>
          <w:p w14:paraId="7BDED6EF" w14:textId="77777777" w:rsidR="00454B6C" w:rsidRPr="00FC2A43" w:rsidRDefault="002F3A25" w:rsidP="00FC2A43">
            <w:pPr>
              <w:ind w:right="-143"/>
              <w:rPr>
                <w:lang w:val="kk-KZ"/>
              </w:rPr>
            </w:pPr>
            <w:r w:rsidRPr="00FC2A43">
              <w:t>82,5±7,6</w:t>
            </w:r>
          </w:p>
        </w:tc>
        <w:tc>
          <w:tcPr>
            <w:tcW w:w="1092" w:type="dxa"/>
            <w:shd w:val="clear" w:color="auto" w:fill="auto"/>
          </w:tcPr>
          <w:p w14:paraId="2EE89566" w14:textId="77777777" w:rsidR="00454B6C" w:rsidRPr="00FC2A43" w:rsidRDefault="002F3A25" w:rsidP="00FC2A43">
            <w:pPr>
              <w:ind w:right="-143"/>
              <w:rPr>
                <w:lang w:val="kk-KZ"/>
              </w:rPr>
            </w:pPr>
            <w:r w:rsidRPr="00FC2A43">
              <w:t>90,0±5,7</w:t>
            </w:r>
          </w:p>
        </w:tc>
      </w:tr>
      <w:tr w:rsidR="00454B6C" w:rsidRPr="00FC2A43" w14:paraId="2D74C3A1" w14:textId="77777777" w:rsidTr="00CD0080">
        <w:trPr>
          <w:trHeight w:val="230"/>
        </w:trPr>
        <w:tc>
          <w:tcPr>
            <w:tcW w:w="1276" w:type="dxa"/>
            <w:vMerge/>
            <w:shd w:val="clear" w:color="auto" w:fill="auto"/>
            <w:vAlign w:val="center"/>
          </w:tcPr>
          <w:p w14:paraId="529F2D13" w14:textId="77777777" w:rsidR="00454B6C" w:rsidRPr="00FC2A43" w:rsidRDefault="00454B6C" w:rsidP="00FC2A43">
            <w:pPr>
              <w:ind w:right="-143"/>
              <w:jc w:val="both"/>
            </w:pPr>
          </w:p>
        </w:tc>
        <w:tc>
          <w:tcPr>
            <w:tcW w:w="851" w:type="dxa"/>
            <w:shd w:val="clear" w:color="auto" w:fill="auto"/>
            <w:vAlign w:val="bottom"/>
          </w:tcPr>
          <w:p w14:paraId="3F911FF9"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3D8466C7" w14:textId="77777777" w:rsidR="00454B6C" w:rsidRPr="00FC2A43" w:rsidRDefault="00454B6C" w:rsidP="00FC2A43">
            <w:pPr>
              <w:ind w:right="-143"/>
            </w:pPr>
            <w:r w:rsidRPr="00FC2A43">
              <w:t>15,0±2,8</w:t>
            </w:r>
          </w:p>
        </w:tc>
        <w:tc>
          <w:tcPr>
            <w:tcW w:w="1262" w:type="dxa"/>
            <w:shd w:val="clear" w:color="auto" w:fill="auto"/>
          </w:tcPr>
          <w:p w14:paraId="1B67B989" w14:textId="77777777" w:rsidR="00454B6C" w:rsidRPr="00FC2A43" w:rsidRDefault="00454B6C" w:rsidP="00FC2A43">
            <w:pPr>
              <w:ind w:right="-143"/>
            </w:pPr>
            <w:r w:rsidRPr="00FC2A43">
              <w:t>20,0±4,0</w:t>
            </w:r>
          </w:p>
        </w:tc>
        <w:tc>
          <w:tcPr>
            <w:tcW w:w="1261" w:type="dxa"/>
            <w:shd w:val="clear" w:color="auto" w:fill="auto"/>
          </w:tcPr>
          <w:p w14:paraId="75457D0E" w14:textId="77777777" w:rsidR="00454B6C" w:rsidRPr="00FC2A43" w:rsidRDefault="00454B6C" w:rsidP="00FC2A43">
            <w:pPr>
              <w:ind w:right="-143"/>
            </w:pPr>
            <w:r w:rsidRPr="00FC2A43">
              <w:t>22,5±2,5</w:t>
            </w:r>
          </w:p>
        </w:tc>
        <w:tc>
          <w:tcPr>
            <w:tcW w:w="1262" w:type="dxa"/>
            <w:shd w:val="clear" w:color="auto" w:fill="auto"/>
          </w:tcPr>
          <w:p w14:paraId="05DB7C73" w14:textId="77777777" w:rsidR="00454B6C" w:rsidRPr="00FC2A43" w:rsidRDefault="00454B6C" w:rsidP="00FC2A43">
            <w:pPr>
              <w:ind w:right="-143"/>
            </w:pPr>
            <w:r w:rsidRPr="00FC2A43">
              <w:t>22,5±2,5</w:t>
            </w:r>
          </w:p>
        </w:tc>
        <w:tc>
          <w:tcPr>
            <w:tcW w:w="1261" w:type="dxa"/>
            <w:shd w:val="clear" w:color="auto" w:fill="auto"/>
          </w:tcPr>
          <w:p w14:paraId="5041ECB7" w14:textId="77777777" w:rsidR="00454B6C" w:rsidRPr="00FC2A43" w:rsidRDefault="00454B6C" w:rsidP="00FC2A43">
            <w:pPr>
              <w:ind w:right="-143"/>
            </w:pPr>
            <w:r w:rsidRPr="00FC2A43">
              <w:t>22,5±8,5</w:t>
            </w:r>
          </w:p>
        </w:tc>
        <w:tc>
          <w:tcPr>
            <w:tcW w:w="1262" w:type="dxa"/>
            <w:shd w:val="clear" w:color="auto" w:fill="auto"/>
          </w:tcPr>
          <w:p w14:paraId="0C231761" w14:textId="77777777" w:rsidR="00454B6C" w:rsidRPr="00FC2A43" w:rsidRDefault="00454B6C" w:rsidP="00FC2A43">
            <w:pPr>
              <w:ind w:right="-143"/>
            </w:pPr>
            <w:r w:rsidRPr="00FC2A43">
              <w:t>30,0±9,1</w:t>
            </w:r>
          </w:p>
        </w:tc>
        <w:tc>
          <w:tcPr>
            <w:tcW w:w="1261" w:type="dxa"/>
            <w:shd w:val="clear" w:color="auto" w:fill="auto"/>
          </w:tcPr>
          <w:p w14:paraId="3944911F" w14:textId="77777777" w:rsidR="00454B6C" w:rsidRPr="00FC2A43" w:rsidRDefault="00454B6C" w:rsidP="00FC2A43">
            <w:pPr>
              <w:ind w:right="-143"/>
            </w:pPr>
            <w:r w:rsidRPr="00FC2A43">
              <w:t>35,0±6,4</w:t>
            </w:r>
          </w:p>
        </w:tc>
        <w:tc>
          <w:tcPr>
            <w:tcW w:w="1262" w:type="dxa"/>
            <w:shd w:val="clear" w:color="auto" w:fill="auto"/>
          </w:tcPr>
          <w:p w14:paraId="16802489" w14:textId="77777777" w:rsidR="00454B6C" w:rsidRPr="00FC2A43" w:rsidRDefault="002F3A25" w:rsidP="00FC2A43">
            <w:pPr>
              <w:ind w:right="-143"/>
              <w:rPr>
                <w:lang w:val="kk-KZ"/>
              </w:rPr>
            </w:pPr>
            <w:r w:rsidRPr="00FC2A43">
              <w:t>40,0±7,0</w:t>
            </w:r>
          </w:p>
        </w:tc>
        <w:tc>
          <w:tcPr>
            <w:tcW w:w="1261" w:type="dxa"/>
            <w:shd w:val="clear" w:color="auto" w:fill="auto"/>
          </w:tcPr>
          <w:p w14:paraId="4D06602E" w14:textId="77777777" w:rsidR="00454B6C" w:rsidRPr="00FC2A43" w:rsidRDefault="00454B6C" w:rsidP="00FC2A43">
            <w:pPr>
              <w:ind w:right="-143"/>
            </w:pPr>
            <w:r w:rsidRPr="00FC2A43">
              <w:t>47,5±8,5</w:t>
            </w:r>
          </w:p>
        </w:tc>
        <w:tc>
          <w:tcPr>
            <w:tcW w:w="1092" w:type="dxa"/>
            <w:shd w:val="clear" w:color="auto" w:fill="auto"/>
          </w:tcPr>
          <w:p w14:paraId="08A49856" w14:textId="77777777" w:rsidR="00454B6C" w:rsidRPr="00FC2A43" w:rsidRDefault="00454B6C" w:rsidP="00FC2A43">
            <w:pPr>
              <w:ind w:right="-143"/>
            </w:pPr>
            <w:r w:rsidRPr="00FC2A43">
              <w:t>55,0±5,0</w:t>
            </w:r>
          </w:p>
        </w:tc>
      </w:tr>
      <w:tr w:rsidR="00454B6C" w:rsidRPr="00FC2A43" w14:paraId="796EA863" w14:textId="77777777" w:rsidTr="00CD0080">
        <w:trPr>
          <w:trHeight w:val="230"/>
        </w:trPr>
        <w:tc>
          <w:tcPr>
            <w:tcW w:w="1276" w:type="dxa"/>
            <w:vMerge/>
            <w:shd w:val="clear" w:color="auto" w:fill="auto"/>
            <w:vAlign w:val="center"/>
          </w:tcPr>
          <w:p w14:paraId="7381CDA7" w14:textId="77777777" w:rsidR="00454B6C" w:rsidRPr="00FC2A43" w:rsidRDefault="00454B6C" w:rsidP="00FC2A43">
            <w:pPr>
              <w:ind w:right="-143"/>
              <w:jc w:val="both"/>
            </w:pPr>
          </w:p>
        </w:tc>
        <w:tc>
          <w:tcPr>
            <w:tcW w:w="851" w:type="dxa"/>
            <w:shd w:val="clear" w:color="auto" w:fill="auto"/>
            <w:vAlign w:val="bottom"/>
          </w:tcPr>
          <w:p w14:paraId="55BB7B86"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147EA743" w14:textId="77777777" w:rsidR="00454B6C" w:rsidRPr="00FC2A43" w:rsidRDefault="00454B6C" w:rsidP="00FC2A43">
            <w:pPr>
              <w:ind w:right="-143"/>
            </w:pPr>
            <w:r w:rsidRPr="00FC2A43">
              <w:t>5,0±5,0</w:t>
            </w:r>
          </w:p>
        </w:tc>
        <w:tc>
          <w:tcPr>
            <w:tcW w:w="1262" w:type="dxa"/>
            <w:shd w:val="clear" w:color="auto" w:fill="auto"/>
          </w:tcPr>
          <w:p w14:paraId="59E3782D" w14:textId="77777777" w:rsidR="00454B6C" w:rsidRPr="00FC2A43" w:rsidRDefault="00454B6C" w:rsidP="00FC2A43">
            <w:pPr>
              <w:ind w:right="-143"/>
            </w:pPr>
            <w:r w:rsidRPr="00FC2A43">
              <w:t>5,0±5,0</w:t>
            </w:r>
          </w:p>
        </w:tc>
        <w:tc>
          <w:tcPr>
            <w:tcW w:w="1261" w:type="dxa"/>
            <w:shd w:val="clear" w:color="auto" w:fill="auto"/>
          </w:tcPr>
          <w:p w14:paraId="06863117" w14:textId="77777777" w:rsidR="00454B6C" w:rsidRPr="00FC2A43" w:rsidRDefault="00454B6C" w:rsidP="00FC2A43">
            <w:pPr>
              <w:ind w:right="-143"/>
            </w:pPr>
            <w:r w:rsidRPr="00FC2A43">
              <w:t>5,0±5,0</w:t>
            </w:r>
          </w:p>
        </w:tc>
        <w:tc>
          <w:tcPr>
            <w:tcW w:w="1262" w:type="dxa"/>
            <w:shd w:val="clear" w:color="auto" w:fill="auto"/>
          </w:tcPr>
          <w:p w14:paraId="6515F18E" w14:textId="77777777" w:rsidR="00454B6C" w:rsidRPr="00FC2A43" w:rsidRDefault="00454B6C" w:rsidP="00FC2A43">
            <w:pPr>
              <w:ind w:right="-143"/>
            </w:pPr>
            <w:r w:rsidRPr="00FC2A43">
              <w:t>7,5±4,7</w:t>
            </w:r>
          </w:p>
        </w:tc>
        <w:tc>
          <w:tcPr>
            <w:tcW w:w="1261" w:type="dxa"/>
            <w:shd w:val="clear" w:color="auto" w:fill="auto"/>
          </w:tcPr>
          <w:p w14:paraId="15E0C941" w14:textId="77777777" w:rsidR="00454B6C" w:rsidRPr="00FC2A43" w:rsidRDefault="00454B6C" w:rsidP="00FC2A43">
            <w:pPr>
              <w:ind w:right="-143"/>
            </w:pPr>
            <w:r w:rsidRPr="00FC2A43">
              <w:t>12,4±3,2</w:t>
            </w:r>
          </w:p>
        </w:tc>
        <w:tc>
          <w:tcPr>
            <w:tcW w:w="1262" w:type="dxa"/>
            <w:shd w:val="clear" w:color="auto" w:fill="auto"/>
          </w:tcPr>
          <w:p w14:paraId="6B956EF8" w14:textId="77777777" w:rsidR="00454B6C" w:rsidRPr="00FC2A43" w:rsidRDefault="00454B6C" w:rsidP="00FC2A43">
            <w:pPr>
              <w:ind w:right="-143"/>
            </w:pPr>
            <w:r w:rsidRPr="00FC2A43">
              <w:t>27,5±2,5</w:t>
            </w:r>
          </w:p>
        </w:tc>
        <w:tc>
          <w:tcPr>
            <w:tcW w:w="1261" w:type="dxa"/>
            <w:shd w:val="clear" w:color="auto" w:fill="auto"/>
          </w:tcPr>
          <w:p w14:paraId="5ECF0E50" w14:textId="77777777" w:rsidR="00454B6C" w:rsidRPr="00FC2A43" w:rsidRDefault="002F3A25" w:rsidP="00FC2A43">
            <w:pPr>
              <w:ind w:right="-143"/>
              <w:rPr>
                <w:lang w:val="kk-KZ"/>
              </w:rPr>
            </w:pPr>
            <w:r w:rsidRPr="00FC2A43">
              <w:t>30,0±4,0</w:t>
            </w:r>
          </w:p>
        </w:tc>
        <w:tc>
          <w:tcPr>
            <w:tcW w:w="1262" w:type="dxa"/>
            <w:shd w:val="clear" w:color="auto" w:fill="auto"/>
          </w:tcPr>
          <w:p w14:paraId="4864F465" w14:textId="77777777" w:rsidR="00454B6C" w:rsidRPr="00FC2A43" w:rsidRDefault="00454B6C" w:rsidP="00FC2A43">
            <w:pPr>
              <w:ind w:right="-143"/>
            </w:pPr>
            <w:r w:rsidRPr="00FC2A43">
              <w:t>35,0±4,0</w:t>
            </w:r>
          </w:p>
        </w:tc>
        <w:tc>
          <w:tcPr>
            <w:tcW w:w="1261" w:type="dxa"/>
            <w:shd w:val="clear" w:color="auto" w:fill="auto"/>
          </w:tcPr>
          <w:p w14:paraId="64009EA8" w14:textId="77777777" w:rsidR="00454B6C" w:rsidRPr="00FC2A43" w:rsidRDefault="00454B6C" w:rsidP="00FC2A43">
            <w:pPr>
              <w:ind w:right="-143"/>
            </w:pPr>
            <w:r w:rsidRPr="00FC2A43">
              <w:t>42,5±7,5</w:t>
            </w:r>
          </w:p>
        </w:tc>
        <w:tc>
          <w:tcPr>
            <w:tcW w:w="1092" w:type="dxa"/>
            <w:shd w:val="clear" w:color="auto" w:fill="auto"/>
          </w:tcPr>
          <w:p w14:paraId="06D37651" w14:textId="77777777" w:rsidR="00454B6C" w:rsidRPr="00FC2A43" w:rsidRDefault="00454B6C" w:rsidP="00FC2A43">
            <w:pPr>
              <w:ind w:right="-143"/>
            </w:pPr>
            <w:r w:rsidRPr="00FC2A43">
              <w:t>45,0±6,4</w:t>
            </w:r>
          </w:p>
        </w:tc>
      </w:tr>
      <w:tr w:rsidR="00454B6C" w:rsidRPr="00FC2A43" w14:paraId="6BDE923F" w14:textId="77777777" w:rsidTr="00CD0080">
        <w:trPr>
          <w:trHeight w:val="230"/>
        </w:trPr>
        <w:tc>
          <w:tcPr>
            <w:tcW w:w="1276" w:type="dxa"/>
            <w:vMerge w:val="restart"/>
            <w:shd w:val="clear" w:color="auto" w:fill="auto"/>
          </w:tcPr>
          <w:p w14:paraId="253EC930" w14:textId="77777777" w:rsidR="00454B6C" w:rsidRPr="00FC2A43" w:rsidRDefault="00454B6C" w:rsidP="00FC2A43">
            <w:pPr>
              <w:ind w:right="-143"/>
              <w:jc w:val="center"/>
              <w:rPr>
                <w:bCs/>
              </w:rPr>
            </w:pPr>
            <w:r w:rsidRPr="00FC2A43">
              <w:rPr>
                <w:bCs/>
              </w:rPr>
              <w:t>BCi</w:t>
            </w:r>
            <w:r w:rsidRPr="00FC2A43">
              <w:rPr>
                <w:bCs/>
                <w:vertAlign w:val="subscript"/>
              </w:rPr>
              <w:t>1</w:t>
            </w:r>
            <w:r w:rsidRPr="00FC2A43">
              <w:rPr>
                <w:bCs/>
              </w:rPr>
              <w:t>-14</w:t>
            </w:r>
          </w:p>
        </w:tc>
        <w:tc>
          <w:tcPr>
            <w:tcW w:w="851" w:type="dxa"/>
            <w:shd w:val="clear" w:color="auto" w:fill="auto"/>
            <w:vAlign w:val="bottom"/>
          </w:tcPr>
          <w:p w14:paraId="74B90D94"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7A4ACA1E" w14:textId="77777777" w:rsidR="00454B6C" w:rsidRPr="00FC2A43" w:rsidRDefault="00CA5D23" w:rsidP="00FC2A43">
            <w:pPr>
              <w:ind w:right="-143"/>
              <w:rPr>
                <w:lang w:val="kk-KZ"/>
              </w:rPr>
            </w:pPr>
            <w:r w:rsidRPr="00FC2A43">
              <w:t>50,0±4,0</w:t>
            </w:r>
          </w:p>
        </w:tc>
        <w:tc>
          <w:tcPr>
            <w:tcW w:w="1262" w:type="dxa"/>
            <w:shd w:val="clear" w:color="auto" w:fill="auto"/>
          </w:tcPr>
          <w:p w14:paraId="2238DBB5" w14:textId="77777777" w:rsidR="00454B6C" w:rsidRPr="00FC2A43" w:rsidRDefault="00454B6C" w:rsidP="00FC2A43">
            <w:pPr>
              <w:ind w:right="-143"/>
            </w:pPr>
            <w:r w:rsidRPr="00FC2A43">
              <w:t>62,5±7,5</w:t>
            </w:r>
          </w:p>
        </w:tc>
        <w:tc>
          <w:tcPr>
            <w:tcW w:w="1261" w:type="dxa"/>
            <w:shd w:val="clear" w:color="auto" w:fill="auto"/>
          </w:tcPr>
          <w:p w14:paraId="7A517D80" w14:textId="77777777" w:rsidR="00454B6C" w:rsidRPr="00FC2A43" w:rsidRDefault="00454B6C" w:rsidP="00FC2A43">
            <w:pPr>
              <w:ind w:right="-143"/>
            </w:pPr>
            <w:r w:rsidRPr="00FC2A43">
              <w:t>67,5±10,3</w:t>
            </w:r>
          </w:p>
        </w:tc>
        <w:tc>
          <w:tcPr>
            <w:tcW w:w="1262" w:type="dxa"/>
            <w:shd w:val="clear" w:color="auto" w:fill="auto"/>
          </w:tcPr>
          <w:p w14:paraId="23489408" w14:textId="77777777" w:rsidR="00454B6C" w:rsidRPr="00FC2A43" w:rsidRDefault="00454B6C" w:rsidP="00FC2A43">
            <w:pPr>
              <w:tabs>
                <w:tab w:val="left" w:pos="315"/>
                <w:tab w:val="left" w:pos="450"/>
                <w:tab w:val="center" w:pos="530"/>
              </w:tabs>
              <w:ind w:right="-143"/>
            </w:pPr>
            <w:r w:rsidRPr="00FC2A43">
              <w:t>68,5</w:t>
            </w:r>
            <w:r w:rsidRPr="00FC2A43">
              <w:tab/>
              <w:t>±2,5</w:t>
            </w:r>
          </w:p>
        </w:tc>
        <w:tc>
          <w:tcPr>
            <w:tcW w:w="1261" w:type="dxa"/>
            <w:shd w:val="clear" w:color="auto" w:fill="auto"/>
          </w:tcPr>
          <w:p w14:paraId="3263CC8D" w14:textId="77777777" w:rsidR="00454B6C" w:rsidRPr="00FC2A43" w:rsidRDefault="00454B6C" w:rsidP="00FC2A43">
            <w:pPr>
              <w:ind w:right="-143"/>
            </w:pPr>
            <w:r w:rsidRPr="00FC2A43">
              <w:t>77,5±8,5</w:t>
            </w:r>
          </w:p>
        </w:tc>
        <w:tc>
          <w:tcPr>
            <w:tcW w:w="1262" w:type="dxa"/>
            <w:shd w:val="clear" w:color="auto" w:fill="auto"/>
          </w:tcPr>
          <w:p w14:paraId="39AB084D" w14:textId="77777777" w:rsidR="00454B6C" w:rsidRPr="00FC2A43" w:rsidRDefault="00454B6C" w:rsidP="00FC2A43">
            <w:pPr>
              <w:tabs>
                <w:tab w:val="left" w:pos="420"/>
                <w:tab w:val="center" w:pos="601"/>
              </w:tabs>
              <w:ind w:right="-143"/>
            </w:pPr>
            <w:r w:rsidRPr="00FC2A43">
              <w:t>82,5±6,2</w:t>
            </w:r>
          </w:p>
        </w:tc>
        <w:tc>
          <w:tcPr>
            <w:tcW w:w="1261" w:type="dxa"/>
            <w:shd w:val="clear" w:color="auto" w:fill="auto"/>
          </w:tcPr>
          <w:p w14:paraId="716A4BF5" w14:textId="77777777" w:rsidR="00454B6C" w:rsidRPr="00FC2A43" w:rsidRDefault="00CA5D23" w:rsidP="00FC2A43">
            <w:pPr>
              <w:tabs>
                <w:tab w:val="left" w:pos="360"/>
                <w:tab w:val="center" w:pos="600"/>
              </w:tabs>
              <w:ind w:right="-143"/>
              <w:rPr>
                <w:lang w:val="kk-KZ"/>
              </w:rPr>
            </w:pPr>
            <w:r w:rsidRPr="00FC2A43">
              <w:t>90,0±7,0</w:t>
            </w:r>
          </w:p>
        </w:tc>
        <w:tc>
          <w:tcPr>
            <w:tcW w:w="1262" w:type="dxa"/>
            <w:shd w:val="clear" w:color="auto" w:fill="auto"/>
          </w:tcPr>
          <w:p w14:paraId="15F0FBFB" w14:textId="77777777" w:rsidR="00454B6C" w:rsidRPr="00FC2A43" w:rsidRDefault="00CA5D23" w:rsidP="00FC2A43">
            <w:pPr>
              <w:ind w:right="-143"/>
              <w:rPr>
                <w:lang w:val="kk-KZ"/>
              </w:rPr>
            </w:pPr>
            <w:r w:rsidRPr="00FC2A43">
              <w:t>97,0±10,0</w:t>
            </w:r>
          </w:p>
        </w:tc>
        <w:tc>
          <w:tcPr>
            <w:tcW w:w="1261" w:type="dxa"/>
            <w:shd w:val="clear" w:color="auto" w:fill="auto"/>
          </w:tcPr>
          <w:p w14:paraId="58FF76F7" w14:textId="77777777" w:rsidR="00454B6C" w:rsidRPr="00FC2A43" w:rsidRDefault="00454B6C" w:rsidP="00FC2A43">
            <w:pPr>
              <w:ind w:right="-143"/>
            </w:pPr>
            <w:r w:rsidRPr="00FC2A43">
              <w:t>100</w:t>
            </w:r>
          </w:p>
        </w:tc>
        <w:tc>
          <w:tcPr>
            <w:tcW w:w="1092" w:type="dxa"/>
            <w:shd w:val="clear" w:color="auto" w:fill="auto"/>
          </w:tcPr>
          <w:p w14:paraId="5B83D711" w14:textId="77777777" w:rsidR="00454B6C" w:rsidRPr="00FC2A43" w:rsidRDefault="00454B6C" w:rsidP="00FC2A43">
            <w:pPr>
              <w:ind w:right="-143"/>
            </w:pPr>
            <w:r w:rsidRPr="00FC2A43">
              <w:t>100</w:t>
            </w:r>
          </w:p>
        </w:tc>
      </w:tr>
      <w:tr w:rsidR="00454B6C" w:rsidRPr="00FC2A43" w14:paraId="6656A02A" w14:textId="77777777" w:rsidTr="00CD0080">
        <w:trPr>
          <w:trHeight w:val="230"/>
        </w:trPr>
        <w:tc>
          <w:tcPr>
            <w:tcW w:w="1276" w:type="dxa"/>
            <w:vMerge/>
            <w:shd w:val="clear" w:color="auto" w:fill="auto"/>
            <w:vAlign w:val="center"/>
          </w:tcPr>
          <w:p w14:paraId="549D6A61" w14:textId="77777777" w:rsidR="00454B6C" w:rsidRPr="00FC2A43" w:rsidRDefault="00454B6C" w:rsidP="00FC2A43">
            <w:pPr>
              <w:ind w:right="-143"/>
              <w:jc w:val="both"/>
            </w:pPr>
          </w:p>
        </w:tc>
        <w:tc>
          <w:tcPr>
            <w:tcW w:w="851" w:type="dxa"/>
            <w:shd w:val="clear" w:color="auto" w:fill="auto"/>
            <w:vAlign w:val="bottom"/>
          </w:tcPr>
          <w:p w14:paraId="3606EFDE"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432CEF51" w14:textId="77777777" w:rsidR="00454B6C" w:rsidRPr="00FC2A43" w:rsidRDefault="00454B6C" w:rsidP="00FC2A43">
            <w:pPr>
              <w:ind w:right="-143"/>
            </w:pPr>
            <w:r w:rsidRPr="00FC2A43">
              <w:t>30,0±4,0</w:t>
            </w:r>
          </w:p>
        </w:tc>
        <w:tc>
          <w:tcPr>
            <w:tcW w:w="1262" w:type="dxa"/>
            <w:shd w:val="clear" w:color="auto" w:fill="auto"/>
          </w:tcPr>
          <w:p w14:paraId="2DE5BDD5" w14:textId="77777777" w:rsidR="00454B6C" w:rsidRPr="00FC2A43" w:rsidRDefault="00454B6C" w:rsidP="00FC2A43">
            <w:pPr>
              <w:tabs>
                <w:tab w:val="left" w:pos="345"/>
                <w:tab w:val="center" w:pos="530"/>
              </w:tabs>
              <w:ind w:right="-143"/>
            </w:pPr>
            <w:r w:rsidRPr="00FC2A43">
              <w:t>35,0±6,4</w:t>
            </w:r>
          </w:p>
        </w:tc>
        <w:tc>
          <w:tcPr>
            <w:tcW w:w="1261" w:type="dxa"/>
            <w:shd w:val="clear" w:color="auto" w:fill="auto"/>
          </w:tcPr>
          <w:p w14:paraId="61B07230" w14:textId="77777777" w:rsidR="00454B6C" w:rsidRPr="00FC2A43" w:rsidRDefault="00454B6C" w:rsidP="00FC2A43">
            <w:pPr>
              <w:ind w:right="-143"/>
            </w:pPr>
            <w:r w:rsidRPr="00FC2A43">
              <w:t>45,0±8,6</w:t>
            </w:r>
          </w:p>
        </w:tc>
        <w:tc>
          <w:tcPr>
            <w:tcW w:w="1262" w:type="dxa"/>
            <w:shd w:val="clear" w:color="auto" w:fill="auto"/>
          </w:tcPr>
          <w:p w14:paraId="49198529" w14:textId="77777777" w:rsidR="00454B6C" w:rsidRPr="00FC2A43" w:rsidRDefault="00454B6C" w:rsidP="00FC2A43">
            <w:pPr>
              <w:ind w:right="-143"/>
            </w:pPr>
            <w:r w:rsidRPr="00FC2A43">
              <w:t>47,5±8,2</w:t>
            </w:r>
          </w:p>
        </w:tc>
        <w:tc>
          <w:tcPr>
            <w:tcW w:w="1261" w:type="dxa"/>
            <w:shd w:val="clear" w:color="auto" w:fill="auto"/>
          </w:tcPr>
          <w:p w14:paraId="73165B0C" w14:textId="77777777" w:rsidR="00454B6C" w:rsidRPr="00FC2A43" w:rsidRDefault="00454B6C" w:rsidP="00FC2A43">
            <w:pPr>
              <w:ind w:right="-143"/>
            </w:pPr>
            <w:r w:rsidRPr="00FC2A43">
              <w:t>52,0±8,4</w:t>
            </w:r>
          </w:p>
        </w:tc>
        <w:tc>
          <w:tcPr>
            <w:tcW w:w="1262" w:type="dxa"/>
            <w:shd w:val="clear" w:color="auto" w:fill="auto"/>
          </w:tcPr>
          <w:p w14:paraId="3BAFBD71" w14:textId="77777777" w:rsidR="00454B6C" w:rsidRPr="00FC2A43" w:rsidRDefault="00454B6C" w:rsidP="00FC2A43">
            <w:pPr>
              <w:ind w:right="-143"/>
            </w:pPr>
            <w:r w:rsidRPr="00FC2A43">
              <w:t>55,0±8,6</w:t>
            </w:r>
          </w:p>
        </w:tc>
        <w:tc>
          <w:tcPr>
            <w:tcW w:w="1261" w:type="dxa"/>
            <w:shd w:val="clear" w:color="auto" w:fill="auto"/>
          </w:tcPr>
          <w:p w14:paraId="6003690C" w14:textId="77777777" w:rsidR="00454B6C" w:rsidRPr="00FC2A43" w:rsidRDefault="00454B6C" w:rsidP="00FC2A43">
            <w:pPr>
              <w:ind w:right="-143"/>
            </w:pPr>
            <w:r w:rsidRPr="00FC2A43">
              <w:t>65,0±10,4</w:t>
            </w:r>
          </w:p>
        </w:tc>
        <w:tc>
          <w:tcPr>
            <w:tcW w:w="1262" w:type="dxa"/>
            <w:shd w:val="clear" w:color="auto" w:fill="auto"/>
          </w:tcPr>
          <w:p w14:paraId="7DE1D8C2" w14:textId="77777777" w:rsidR="00454B6C" w:rsidRPr="00FC2A43" w:rsidRDefault="00CA5D23" w:rsidP="00FC2A43">
            <w:pPr>
              <w:ind w:right="-143"/>
              <w:rPr>
                <w:lang w:val="kk-KZ"/>
              </w:rPr>
            </w:pPr>
            <w:r w:rsidRPr="00FC2A43">
              <w:t>70,0±7,0</w:t>
            </w:r>
          </w:p>
        </w:tc>
        <w:tc>
          <w:tcPr>
            <w:tcW w:w="1261" w:type="dxa"/>
            <w:shd w:val="clear" w:color="auto" w:fill="auto"/>
          </w:tcPr>
          <w:p w14:paraId="5C457DCA" w14:textId="77777777" w:rsidR="00454B6C" w:rsidRPr="00FC2A43" w:rsidRDefault="00454B6C" w:rsidP="00FC2A43">
            <w:pPr>
              <w:ind w:right="-143"/>
            </w:pPr>
            <w:r w:rsidRPr="00FC2A43">
              <w:t>75,0±8,6</w:t>
            </w:r>
          </w:p>
        </w:tc>
        <w:tc>
          <w:tcPr>
            <w:tcW w:w="1092" w:type="dxa"/>
            <w:shd w:val="clear" w:color="auto" w:fill="auto"/>
          </w:tcPr>
          <w:p w14:paraId="70F79D33" w14:textId="77777777" w:rsidR="00454B6C" w:rsidRPr="00FC2A43" w:rsidRDefault="00454B6C" w:rsidP="00FC2A43">
            <w:pPr>
              <w:ind w:right="-143"/>
            </w:pPr>
            <w:r w:rsidRPr="00FC2A43">
              <w:t>85,0±9,5</w:t>
            </w:r>
          </w:p>
        </w:tc>
      </w:tr>
      <w:tr w:rsidR="00454B6C" w:rsidRPr="00FC2A43" w14:paraId="26E58B41" w14:textId="77777777" w:rsidTr="00CD0080">
        <w:trPr>
          <w:trHeight w:val="230"/>
        </w:trPr>
        <w:tc>
          <w:tcPr>
            <w:tcW w:w="1276" w:type="dxa"/>
            <w:vMerge/>
            <w:shd w:val="clear" w:color="auto" w:fill="auto"/>
            <w:vAlign w:val="center"/>
          </w:tcPr>
          <w:p w14:paraId="244B682A" w14:textId="77777777" w:rsidR="00454B6C" w:rsidRPr="00FC2A43" w:rsidRDefault="00454B6C" w:rsidP="00FC2A43">
            <w:pPr>
              <w:ind w:right="-143"/>
              <w:jc w:val="both"/>
            </w:pPr>
          </w:p>
        </w:tc>
        <w:tc>
          <w:tcPr>
            <w:tcW w:w="851" w:type="dxa"/>
            <w:shd w:val="clear" w:color="auto" w:fill="auto"/>
            <w:vAlign w:val="center"/>
          </w:tcPr>
          <w:p w14:paraId="7BE7E53A"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0A51D756" w14:textId="77777777" w:rsidR="00454B6C" w:rsidRPr="00FC2A43" w:rsidRDefault="00454B6C" w:rsidP="00FC2A43">
            <w:pPr>
              <w:ind w:right="-143"/>
            </w:pPr>
            <w:r w:rsidRPr="00FC2A43">
              <w:t>12,5±6,2</w:t>
            </w:r>
          </w:p>
        </w:tc>
        <w:tc>
          <w:tcPr>
            <w:tcW w:w="1262" w:type="dxa"/>
            <w:shd w:val="clear" w:color="auto" w:fill="auto"/>
          </w:tcPr>
          <w:p w14:paraId="00BEBC10" w14:textId="77777777" w:rsidR="00454B6C" w:rsidRPr="00FC2A43" w:rsidRDefault="00454B6C" w:rsidP="00FC2A43">
            <w:pPr>
              <w:ind w:right="-143"/>
            </w:pPr>
            <w:r w:rsidRPr="00FC2A43">
              <w:t>17,5±8,5</w:t>
            </w:r>
          </w:p>
        </w:tc>
        <w:tc>
          <w:tcPr>
            <w:tcW w:w="1261" w:type="dxa"/>
            <w:shd w:val="clear" w:color="auto" w:fill="auto"/>
          </w:tcPr>
          <w:p w14:paraId="30415FAB" w14:textId="77777777" w:rsidR="00454B6C" w:rsidRPr="00FC2A43" w:rsidRDefault="00454B6C" w:rsidP="00FC2A43">
            <w:pPr>
              <w:ind w:right="-143"/>
            </w:pPr>
            <w:r w:rsidRPr="00FC2A43">
              <w:t>17,5±8,5</w:t>
            </w:r>
          </w:p>
        </w:tc>
        <w:tc>
          <w:tcPr>
            <w:tcW w:w="1262" w:type="dxa"/>
            <w:shd w:val="clear" w:color="auto" w:fill="auto"/>
          </w:tcPr>
          <w:p w14:paraId="57000341" w14:textId="77777777" w:rsidR="00454B6C" w:rsidRPr="00FC2A43" w:rsidRDefault="00454B6C" w:rsidP="00FC2A43">
            <w:pPr>
              <w:ind w:right="-143"/>
            </w:pPr>
            <w:r w:rsidRPr="00FC2A43">
              <w:t>27,5±11</w:t>
            </w:r>
          </w:p>
        </w:tc>
        <w:tc>
          <w:tcPr>
            <w:tcW w:w="1261" w:type="dxa"/>
            <w:shd w:val="clear" w:color="auto" w:fill="auto"/>
          </w:tcPr>
          <w:p w14:paraId="3689BBAE" w14:textId="77777777" w:rsidR="00454B6C" w:rsidRPr="00FC2A43" w:rsidRDefault="00454B6C" w:rsidP="00FC2A43">
            <w:pPr>
              <w:ind w:right="-143"/>
            </w:pPr>
            <w:r w:rsidRPr="00FC2A43">
              <w:t>30,5±5,2</w:t>
            </w:r>
          </w:p>
        </w:tc>
        <w:tc>
          <w:tcPr>
            <w:tcW w:w="1262" w:type="dxa"/>
            <w:shd w:val="clear" w:color="auto" w:fill="auto"/>
          </w:tcPr>
          <w:p w14:paraId="5CF1C2F3" w14:textId="77777777" w:rsidR="00454B6C" w:rsidRPr="00FC2A43" w:rsidRDefault="00454B6C" w:rsidP="00FC2A43">
            <w:pPr>
              <w:ind w:right="-143"/>
            </w:pPr>
            <w:r w:rsidRPr="00FC2A43">
              <w:t>40,0±5,2</w:t>
            </w:r>
          </w:p>
        </w:tc>
        <w:tc>
          <w:tcPr>
            <w:tcW w:w="1261" w:type="dxa"/>
            <w:shd w:val="clear" w:color="auto" w:fill="auto"/>
          </w:tcPr>
          <w:p w14:paraId="41D0BBB8" w14:textId="77777777" w:rsidR="00454B6C" w:rsidRPr="00FC2A43" w:rsidRDefault="00454B6C" w:rsidP="00FC2A43">
            <w:pPr>
              <w:ind w:right="-143"/>
            </w:pPr>
            <w:r w:rsidRPr="00FC2A43">
              <w:t>45,2±2,7</w:t>
            </w:r>
          </w:p>
        </w:tc>
        <w:tc>
          <w:tcPr>
            <w:tcW w:w="1262" w:type="dxa"/>
            <w:shd w:val="clear" w:color="auto" w:fill="auto"/>
          </w:tcPr>
          <w:p w14:paraId="7FBE5AB5" w14:textId="77777777" w:rsidR="00454B6C" w:rsidRPr="00FC2A43" w:rsidRDefault="00454B6C" w:rsidP="00FC2A43">
            <w:pPr>
              <w:tabs>
                <w:tab w:val="left" w:pos="315"/>
                <w:tab w:val="center" w:pos="601"/>
              </w:tabs>
              <w:ind w:right="-143"/>
            </w:pPr>
            <w:r w:rsidRPr="00FC2A43">
              <w:t>47,5</w:t>
            </w:r>
            <w:r w:rsidRPr="00FC2A43">
              <w:tab/>
              <w:t>±11,3</w:t>
            </w:r>
          </w:p>
        </w:tc>
        <w:tc>
          <w:tcPr>
            <w:tcW w:w="1261" w:type="dxa"/>
            <w:shd w:val="clear" w:color="auto" w:fill="auto"/>
          </w:tcPr>
          <w:p w14:paraId="44AABBED" w14:textId="77777777" w:rsidR="00454B6C" w:rsidRPr="00FC2A43" w:rsidRDefault="00454B6C" w:rsidP="00FC2A43">
            <w:pPr>
              <w:ind w:right="-143"/>
            </w:pPr>
            <w:r w:rsidRPr="00FC2A43">
              <w:t>57,5±8,5</w:t>
            </w:r>
          </w:p>
        </w:tc>
        <w:tc>
          <w:tcPr>
            <w:tcW w:w="1092" w:type="dxa"/>
            <w:shd w:val="clear" w:color="auto" w:fill="auto"/>
          </w:tcPr>
          <w:p w14:paraId="64F85BC5" w14:textId="77777777" w:rsidR="00454B6C" w:rsidRPr="00FC2A43" w:rsidRDefault="00454B6C" w:rsidP="00FC2A43">
            <w:pPr>
              <w:ind w:right="-143"/>
            </w:pPr>
            <w:r w:rsidRPr="00FC2A43">
              <w:t>62,5±7,5</w:t>
            </w:r>
          </w:p>
        </w:tc>
      </w:tr>
      <w:tr w:rsidR="00454B6C" w:rsidRPr="00FC2A43" w14:paraId="2BD24353" w14:textId="77777777" w:rsidTr="00CD0080">
        <w:trPr>
          <w:trHeight w:val="230"/>
        </w:trPr>
        <w:tc>
          <w:tcPr>
            <w:tcW w:w="1276" w:type="dxa"/>
            <w:vMerge/>
            <w:shd w:val="clear" w:color="auto" w:fill="auto"/>
            <w:vAlign w:val="center"/>
          </w:tcPr>
          <w:p w14:paraId="4F1C0BA9" w14:textId="77777777" w:rsidR="00454B6C" w:rsidRPr="00FC2A43" w:rsidRDefault="00454B6C" w:rsidP="00FC2A43">
            <w:pPr>
              <w:ind w:right="-143"/>
              <w:jc w:val="both"/>
            </w:pPr>
          </w:p>
        </w:tc>
        <w:tc>
          <w:tcPr>
            <w:tcW w:w="851" w:type="dxa"/>
            <w:shd w:val="clear" w:color="auto" w:fill="auto"/>
            <w:vAlign w:val="center"/>
          </w:tcPr>
          <w:p w14:paraId="01F84471"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2C6641B3" w14:textId="77777777" w:rsidR="00454B6C" w:rsidRPr="00FC2A43" w:rsidRDefault="00454B6C" w:rsidP="00FC2A43">
            <w:pPr>
              <w:ind w:right="-143"/>
            </w:pPr>
            <w:r w:rsidRPr="00FC2A43">
              <w:t>7,5±2,5</w:t>
            </w:r>
          </w:p>
        </w:tc>
        <w:tc>
          <w:tcPr>
            <w:tcW w:w="1262" w:type="dxa"/>
            <w:shd w:val="clear" w:color="auto" w:fill="auto"/>
          </w:tcPr>
          <w:p w14:paraId="69F32EAB" w14:textId="77777777" w:rsidR="00454B6C" w:rsidRPr="00FC2A43" w:rsidRDefault="00454B6C" w:rsidP="00FC2A43">
            <w:pPr>
              <w:ind w:right="-143"/>
            </w:pPr>
            <w:r w:rsidRPr="00FC2A43">
              <w:t>17,5±8,5</w:t>
            </w:r>
          </w:p>
        </w:tc>
        <w:tc>
          <w:tcPr>
            <w:tcW w:w="1261" w:type="dxa"/>
            <w:shd w:val="clear" w:color="auto" w:fill="auto"/>
          </w:tcPr>
          <w:p w14:paraId="31524145" w14:textId="77777777" w:rsidR="00454B6C" w:rsidRPr="00FC2A43" w:rsidRDefault="00454B6C" w:rsidP="00FC2A43">
            <w:pPr>
              <w:ind w:right="-143"/>
            </w:pPr>
            <w:r w:rsidRPr="00FC2A43">
              <w:t>17,5±6,2</w:t>
            </w:r>
          </w:p>
        </w:tc>
        <w:tc>
          <w:tcPr>
            <w:tcW w:w="1262" w:type="dxa"/>
            <w:shd w:val="clear" w:color="auto" w:fill="auto"/>
          </w:tcPr>
          <w:p w14:paraId="3B9EC42A" w14:textId="77777777" w:rsidR="00454B6C" w:rsidRPr="00FC2A43" w:rsidRDefault="00454B6C" w:rsidP="00FC2A43">
            <w:pPr>
              <w:ind w:right="-143"/>
            </w:pPr>
            <w:r w:rsidRPr="00FC2A43">
              <w:t>17,5±6,2</w:t>
            </w:r>
          </w:p>
        </w:tc>
        <w:tc>
          <w:tcPr>
            <w:tcW w:w="1261" w:type="dxa"/>
            <w:shd w:val="clear" w:color="auto" w:fill="auto"/>
          </w:tcPr>
          <w:p w14:paraId="54D85FC4" w14:textId="77777777" w:rsidR="00454B6C" w:rsidRPr="00FC2A43" w:rsidRDefault="00CA5D23" w:rsidP="00FC2A43">
            <w:pPr>
              <w:ind w:right="-143"/>
              <w:rPr>
                <w:lang w:val="kk-KZ"/>
              </w:rPr>
            </w:pPr>
            <w:r w:rsidRPr="00FC2A43">
              <w:t>20,0±4,0</w:t>
            </w:r>
          </w:p>
        </w:tc>
        <w:tc>
          <w:tcPr>
            <w:tcW w:w="1262" w:type="dxa"/>
            <w:shd w:val="clear" w:color="auto" w:fill="auto"/>
          </w:tcPr>
          <w:p w14:paraId="0BDEBA3F" w14:textId="77777777" w:rsidR="00454B6C" w:rsidRPr="00FC2A43" w:rsidRDefault="00454B6C" w:rsidP="00FC2A43">
            <w:pPr>
              <w:ind w:right="-143"/>
            </w:pPr>
            <w:r w:rsidRPr="00FC2A43">
              <w:t>22,5±2,5</w:t>
            </w:r>
          </w:p>
        </w:tc>
        <w:tc>
          <w:tcPr>
            <w:tcW w:w="1261" w:type="dxa"/>
            <w:shd w:val="clear" w:color="auto" w:fill="auto"/>
          </w:tcPr>
          <w:p w14:paraId="7A9BC6C5" w14:textId="77777777" w:rsidR="00454B6C" w:rsidRPr="00FC2A43" w:rsidRDefault="00454B6C" w:rsidP="00FC2A43">
            <w:pPr>
              <w:ind w:right="-143"/>
            </w:pPr>
            <w:r w:rsidRPr="00FC2A43">
              <w:t>27,5±4,7</w:t>
            </w:r>
          </w:p>
        </w:tc>
        <w:tc>
          <w:tcPr>
            <w:tcW w:w="1262" w:type="dxa"/>
            <w:shd w:val="clear" w:color="auto" w:fill="auto"/>
          </w:tcPr>
          <w:p w14:paraId="45256322" w14:textId="77777777" w:rsidR="00454B6C" w:rsidRPr="00FC2A43" w:rsidRDefault="00454B6C" w:rsidP="00FC2A43">
            <w:pPr>
              <w:ind w:right="-143"/>
            </w:pPr>
            <w:r w:rsidRPr="00FC2A43">
              <w:t>30,0±4,08</w:t>
            </w:r>
          </w:p>
        </w:tc>
        <w:tc>
          <w:tcPr>
            <w:tcW w:w="1261" w:type="dxa"/>
            <w:shd w:val="clear" w:color="auto" w:fill="auto"/>
          </w:tcPr>
          <w:p w14:paraId="4658FB06" w14:textId="77777777" w:rsidR="00454B6C" w:rsidRPr="00FC2A43" w:rsidRDefault="00454B6C" w:rsidP="00FC2A43">
            <w:pPr>
              <w:ind w:right="-143"/>
            </w:pPr>
            <w:r w:rsidRPr="00FC2A43">
              <w:t>37,5±4,7</w:t>
            </w:r>
          </w:p>
        </w:tc>
        <w:tc>
          <w:tcPr>
            <w:tcW w:w="1092" w:type="dxa"/>
            <w:shd w:val="clear" w:color="auto" w:fill="auto"/>
          </w:tcPr>
          <w:p w14:paraId="5EA2EFB1" w14:textId="77777777" w:rsidR="00454B6C" w:rsidRPr="00FC2A43" w:rsidRDefault="00454B6C" w:rsidP="00FC2A43">
            <w:pPr>
              <w:ind w:right="-143"/>
            </w:pPr>
            <w:r w:rsidRPr="00FC2A43">
              <w:t>42,5±7,5</w:t>
            </w:r>
          </w:p>
        </w:tc>
      </w:tr>
      <w:tr w:rsidR="00454B6C" w:rsidRPr="00FC2A43" w14:paraId="055AEA27" w14:textId="77777777" w:rsidTr="00CD0080">
        <w:trPr>
          <w:trHeight w:val="230"/>
        </w:trPr>
        <w:tc>
          <w:tcPr>
            <w:tcW w:w="1276" w:type="dxa"/>
            <w:vMerge w:val="restart"/>
            <w:shd w:val="clear" w:color="auto" w:fill="auto"/>
          </w:tcPr>
          <w:p w14:paraId="3C6DA1D1" w14:textId="77777777" w:rsidR="00454B6C" w:rsidRPr="00FC2A43" w:rsidRDefault="00454B6C" w:rsidP="00FC2A43">
            <w:pPr>
              <w:ind w:right="-143"/>
              <w:jc w:val="center"/>
              <w:rPr>
                <w:bCs/>
              </w:rPr>
            </w:pPr>
            <w:r w:rsidRPr="00FC2A43">
              <w:rPr>
                <w:bCs/>
              </w:rPr>
              <w:t>BCi</w:t>
            </w:r>
            <w:r w:rsidRPr="00FC2A43">
              <w:rPr>
                <w:bCs/>
                <w:vertAlign w:val="subscript"/>
              </w:rPr>
              <w:t>2</w:t>
            </w:r>
            <w:r w:rsidRPr="00FC2A43">
              <w:rPr>
                <w:bCs/>
              </w:rPr>
              <w:t>-14</w:t>
            </w:r>
          </w:p>
        </w:tc>
        <w:tc>
          <w:tcPr>
            <w:tcW w:w="851" w:type="dxa"/>
            <w:shd w:val="clear" w:color="auto" w:fill="auto"/>
            <w:vAlign w:val="center"/>
          </w:tcPr>
          <w:p w14:paraId="54E5A086"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084C071B" w14:textId="77777777" w:rsidR="00454B6C" w:rsidRPr="00FC2A43" w:rsidRDefault="00454B6C" w:rsidP="00FC2A43">
            <w:pPr>
              <w:ind w:right="-143"/>
            </w:pPr>
            <w:r w:rsidRPr="00FC2A43">
              <w:t>27,5±8,5</w:t>
            </w:r>
          </w:p>
        </w:tc>
        <w:tc>
          <w:tcPr>
            <w:tcW w:w="1262" w:type="dxa"/>
            <w:shd w:val="clear" w:color="auto" w:fill="auto"/>
          </w:tcPr>
          <w:p w14:paraId="67B942CA" w14:textId="77777777" w:rsidR="00454B6C" w:rsidRPr="00FC2A43" w:rsidRDefault="00454B6C" w:rsidP="00FC2A43">
            <w:pPr>
              <w:ind w:right="-143"/>
            </w:pPr>
            <w:r w:rsidRPr="00FC2A43">
              <w:t>35,0±6,4</w:t>
            </w:r>
          </w:p>
        </w:tc>
        <w:tc>
          <w:tcPr>
            <w:tcW w:w="1261" w:type="dxa"/>
            <w:shd w:val="clear" w:color="auto" w:fill="auto"/>
          </w:tcPr>
          <w:p w14:paraId="49443120" w14:textId="77777777" w:rsidR="00454B6C" w:rsidRPr="00FC2A43" w:rsidRDefault="00454B6C" w:rsidP="00FC2A43">
            <w:pPr>
              <w:ind w:right="-143"/>
            </w:pPr>
            <w:r w:rsidRPr="00FC2A43">
              <w:t>52,5±4,7</w:t>
            </w:r>
          </w:p>
        </w:tc>
        <w:tc>
          <w:tcPr>
            <w:tcW w:w="1262" w:type="dxa"/>
            <w:shd w:val="clear" w:color="auto" w:fill="auto"/>
          </w:tcPr>
          <w:p w14:paraId="581D681F" w14:textId="77777777" w:rsidR="00454B6C" w:rsidRPr="00FC2A43" w:rsidRDefault="00454B6C" w:rsidP="00FC2A43">
            <w:pPr>
              <w:ind w:right="-143"/>
            </w:pPr>
            <w:r w:rsidRPr="00FC2A43">
              <w:t>70,0±7,0</w:t>
            </w:r>
          </w:p>
        </w:tc>
        <w:tc>
          <w:tcPr>
            <w:tcW w:w="1261" w:type="dxa"/>
            <w:shd w:val="clear" w:color="auto" w:fill="auto"/>
          </w:tcPr>
          <w:p w14:paraId="7B3062BF" w14:textId="77777777" w:rsidR="00454B6C" w:rsidRPr="00FC2A43" w:rsidRDefault="00D30528" w:rsidP="00FC2A43">
            <w:pPr>
              <w:ind w:right="-143"/>
              <w:rPr>
                <w:lang w:val="kk-KZ"/>
              </w:rPr>
            </w:pPr>
            <w:r w:rsidRPr="00FC2A43">
              <w:t>80,0±4,0</w:t>
            </w:r>
          </w:p>
        </w:tc>
        <w:tc>
          <w:tcPr>
            <w:tcW w:w="1262" w:type="dxa"/>
            <w:shd w:val="clear" w:color="auto" w:fill="auto"/>
          </w:tcPr>
          <w:p w14:paraId="0A493266" w14:textId="77777777" w:rsidR="00454B6C" w:rsidRPr="00FC2A43" w:rsidRDefault="00454B6C" w:rsidP="00FC2A43">
            <w:pPr>
              <w:tabs>
                <w:tab w:val="left" w:pos="450"/>
                <w:tab w:val="center" w:pos="601"/>
              </w:tabs>
              <w:ind w:right="-143"/>
            </w:pPr>
            <w:r w:rsidRPr="00FC2A43">
              <w:t>82,5±2,5</w:t>
            </w:r>
          </w:p>
        </w:tc>
        <w:tc>
          <w:tcPr>
            <w:tcW w:w="1261" w:type="dxa"/>
            <w:shd w:val="clear" w:color="auto" w:fill="auto"/>
          </w:tcPr>
          <w:p w14:paraId="351F3405" w14:textId="77777777" w:rsidR="00454B6C" w:rsidRPr="00FC2A43" w:rsidRDefault="00454B6C" w:rsidP="00FC2A43">
            <w:pPr>
              <w:ind w:right="-143"/>
            </w:pPr>
            <w:r w:rsidRPr="00FC2A43">
              <w:t>82,5±2,5</w:t>
            </w:r>
          </w:p>
        </w:tc>
        <w:tc>
          <w:tcPr>
            <w:tcW w:w="1262" w:type="dxa"/>
            <w:shd w:val="clear" w:color="auto" w:fill="auto"/>
          </w:tcPr>
          <w:p w14:paraId="091B69CE" w14:textId="77777777" w:rsidR="00454B6C" w:rsidRPr="00FC2A43" w:rsidRDefault="00454B6C" w:rsidP="00FC2A43">
            <w:pPr>
              <w:ind w:right="-143"/>
            </w:pPr>
            <w:r w:rsidRPr="00FC2A43">
              <w:t>85,0±2,8</w:t>
            </w:r>
          </w:p>
        </w:tc>
        <w:tc>
          <w:tcPr>
            <w:tcW w:w="1261" w:type="dxa"/>
            <w:shd w:val="clear" w:color="auto" w:fill="auto"/>
          </w:tcPr>
          <w:p w14:paraId="7BB6A9F9" w14:textId="77777777" w:rsidR="00454B6C" w:rsidRPr="00FC2A43" w:rsidRDefault="00D30528" w:rsidP="00FC2A43">
            <w:pPr>
              <w:ind w:right="-143"/>
              <w:rPr>
                <w:lang w:val="kk-KZ"/>
              </w:rPr>
            </w:pPr>
            <w:r w:rsidRPr="00FC2A43">
              <w:t>90,0±5,7</w:t>
            </w:r>
          </w:p>
        </w:tc>
        <w:tc>
          <w:tcPr>
            <w:tcW w:w="1092" w:type="dxa"/>
            <w:shd w:val="clear" w:color="auto" w:fill="auto"/>
          </w:tcPr>
          <w:p w14:paraId="29A3A0C2" w14:textId="77777777" w:rsidR="00454B6C" w:rsidRPr="00FC2A43" w:rsidRDefault="00454B6C" w:rsidP="00FC2A43">
            <w:pPr>
              <w:ind w:right="-143"/>
            </w:pPr>
            <w:r w:rsidRPr="00FC2A43">
              <w:t>100</w:t>
            </w:r>
          </w:p>
        </w:tc>
      </w:tr>
      <w:tr w:rsidR="00454B6C" w:rsidRPr="00FC2A43" w14:paraId="388E19EE" w14:textId="77777777" w:rsidTr="00CD0080">
        <w:trPr>
          <w:trHeight w:val="230"/>
        </w:trPr>
        <w:tc>
          <w:tcPr>
            <w:tcW w:w="1276" w:type="dxa"/>
            <w:vMerge/>
            <w:shd w:val="clear" w:color="auto" w:fill="auto"/>
            <w:vAlign w:val="center"/>
          </w:tcPr>
          <w:p w14:paraId="0BD58C13" w14:textId="77777777" w:rsidR="00454B6C" w:rsidRPr="00FC2A43" w:rsidRDefault="00454B6C" w:rsidP="00FC2A43">
            <w:pPr>
              <w:ind w:right="-143"/>
              <w:jc w:val="both"/>
            </w:pPr>
          </w:p>
        </w:tc>
        <w:tc>
          <w:tcPr>
            <w:tcW w:w="851" w:type="dxa"/>
            <w:shd w:val="clear" w:color="auto" w:fill="auto"/>
            <w:vAlign w:val="center"/>
          </w:tcPr>
          <w:p w14:paraId="1A6B6755"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2567E4B9" w14:textId="77777777" w:rsidR="00454B6C" w:rsidRPr="00FC2A43" w:rsidRDefault="00454B6C" w:rsidP="00FC2A43">
            <w:pPr>
              <w:tabs>
                <w:tab w:val="left" w:pos="390"/>
                <w:tab w:val="center" w:pos="529"/>
              </w:tabs>
              <w:ind w:right="-143"/>
            </w:pPr>
            <w:r w:rsidRPr="00FC2A43">
              <w:t>27,5±4,8</w:t>
            </w:r>
          </w:p>
        </w:tc>
        <w:tc>
          <w:tcPr>
            <w:tcW w:w="1262" w:type="dxa"/>
            <w:shd w:val="clear" w:color="auto" w:fill="auto"/>
          </w:tcPr>
          <w:p w14:paraId="1DBE5391" w14:textId="77777777" w:rsidR="00454B6C" w:rsidRPr="00FC2A43" w:rsidRDefault="00454B6C" w:rsidP="00FC2A43">
            <w:pPr>
              <w:ind w:right="-143"/>
            </w:pPr>
            <w:r w:rsidRPr="00FC2A43">
              <w:t>30,0±9,1</w:t>
            </w:r>
          </w:p>
        </w:tc>
        <w:tc>
          <w:tcPr>
            <w:tcW w:w="1261" w:type="dxa"/>
            <w:shd w:val="clear" w:color="auto" w:fill="auto"/>
          </w:tcPr>
          <w:p w14:paraId="2998AAA8" w14:textId="77777777" w:rsidR="00454B6C" w:rsidRPr="00FC2A43" w:rsidRDefault="00454B6C" w:rsidP="00FC2A43">
            <w:pPr>
              <w:ind w:right="-143"/>
            </w:pPr>
            <w:r w:rsidRPr="00FC2A43">
              <w:t>45,0±6,4</w:t>
            </w:r>
          </w:p>
        </w:tc>
        <w:tc>
          <w:tcPr>
            <w:tcW w:w="1262" w:type="dxa"/>
            <w:shd w:val="clear" w:color="auto" w:fill="auto"/>
          </w:tcPr>
          <w:p w14:paraId="60D7C5B9" w14:textId="77777777" w:rsidR="00454B6C" w:rsidRPr="00FC2A43" w:rsidRDefault="00454B6C" w:rsidP="00FC2A43">
            <w:pPr>
              <w:ind w:right="-143"/>
            </w:pPr>
            <w:r w:rsidRPr="00FC2A43">
              <w:t>57,5±7,5</w:t>
            </w:r>
          </w:p>
        </w:tc>
        <w:tc>
          <w:tcPr>
            <w:tcW w:w="1261" w:type="dxa"/>
            <w:shd w:val="clear" w:color="auto" w:fill="auto"/>
          </w:tcPr>
          <w:p w14:paraId="50C92A1D" w14:textId="77777777" w:rsidR="00454B6C" w:rsidRPr="00FC2A43" w:rsidRDefault="00454B6C" w:rsidP="00FC2A43">
            <w:pPr>
              <w:ind w:right="-143"/>
            </w:pPr>
            <w:r w:rsidRPr="00FC2A43">
              <w:t>60,0±5,7</w:t>
            </w:r>
          </w:p>
        </w:tc>
        <w:tc>
          <w:tcPr>
            <w:tcW w:w="1262" w:type="dxa"/>
            <w:shd w:val="clear" w:color="auto" w:fill="auto"/>
          </w:tcPr>
          <w:p w14:paraId="5061878E" w14:textId="77777777" w:rsidR="00454B6C" w:rsidRPr="00FC2A43" w:rsidRDefault="00454B6C" w:rsidP="00FC2A43">
            <w:pPr>
              <w:ind w:right="-143"/>
            </w:pPr>
            <w:r w:rsidRPr="00FC2A43">
              <w:t>62,5±7,5</w:t>
            </w:r>
          </w:p>
        </w:tc>
        <w:tc>
          <w:tcPr>
            <w:tcW w:w="1261" w:type="dxa"/>
            <w:shd w:val="clear" w:color="auto" w:fill="auto"/>
          </w:tcPr>
          <w:p w14:paraId="489A3770" w14:textId="77777777" w:rsidR="00454B6C" w:rsidRPr="00FC2A43" w:rsidRDefault="00454B6C" w:rsidP="00FC2A43">
            <w:pPr>
              <w:ind w:right="-143"/>
            </w:pPr>
            <w:r w:rsidRPr="00FC2A43">
              <w:t>70,0±12,2</w:t>
            </w:r>
          </w:p>
        </w:tc>
        <w:tc>
          <w:tcPr>
            <w:tcW w:w="1262" w:type="dxa"/>
            <w:shd w:val="clear" w:color="auto" w:fill="auto"/>
          </w:tcPr>
          <w:p w14:paraId="5F4DB042" w14:textId="77777777" w:rsidR="00454B6C" w:rsidRPr="00FC2A43" w:rsidRDefault="00454B6C" w:rsidP="00FC2A43">
            <w:pPr>
              <w:ind w:right="-143"/>
            </w:pPr>
            <w:r w:rsidRPr="00FC2A43">
              <w:t>75,0±14,2</w:t>
            </w:r>
          </w:p>
        </w:tc>
        <w:tc>
          <w:tcPr>
            <w:tcW w:w="1261" w:type="dxa"/>
            <w:shd w:val="clear" w:color="auto" w:fill="auto"/>
          </w:tcPr>
          <w:p w14:paraId="426FB562" w14:textId="77777777" w:rsidR="00454B6C" w:rsidRPr="00FC2A43" w:rsidRDefault="00454B6C" w:rsidP="00FC2A43">
            <w:pPr>
              <w:ind w:right="-143"/>
            </w:pPr>
            <w:r w:rsidRPr="00FC2A43">
              <w:t>85,0±7,7</w:t>
            </w:r>
          </w:p>
        </w:tc>
        <w:tc>
          <w:tcPr>
            <w:tcW w:w="1092" w:type="dxa"/>
            <w:shd w:val="clear" w:color="auto" w:fill="auto"/>
          </w:tcPr>
          <w:p w14:paraId="528E4F89" w14:textId="77777777" w:rsidR="00454B6C" w:rsidRPr="00FC2A43" w:rsidRDefault="00454B6C" w:rsidP="00FC2A43">
            <w:pPr>
              <w:ind w:right="-143"/>
            </w:pPr>
            <w:r w:rsidRPr="00FC2A43">
              <w:t>90,0±5,7</w:t>
            </w:r>
          </w:p>
        </w:tc>
      </w:tr>
      <w:tr w:rsidR="00454B6C" w:rsidRPr="00FC2A43" w14:paraId="287AC7F5" w14:textId="77777777" w:rsidTr="00CD0080">
        <w:trPr>
          <w:trHeight w:val="230"/>
        </w:trPr>
        <w:tc>
          <w:tcPr>
            <w:tcW w:w="1276" w:type="dxa"/>
            <w:vMerge/>
            <w:shd w:val="clear" w:color="auto" w:fill="auto"/>
            <w:vAlign w:val="center"/>
          </w:tcPr>
          <w:p w14:paraId="3E858D29" w14:textId="77777777" w:rsidR="00454B6C" w:rsidRPr="00FC2A43" w:rsidRDefault="00454B6C" w:rsidP="00FC2A43">
            <w:pPr>
              <w:ind w:right="-143"/>
              <w:jc w:val="both"/>
            </w:pPr>
          </w:p>
        </w:tc>
        <w:tc>
          <w:tcPr>
            <w:tcW w:w="851" w:type="dxa"/>
            <w:shd w:val="clear" w:color="auto" w:fill="auto"/>
            <w:vAlign w:val="center"/>
          </w:tcPr>
          <w:p w14:paraId="24854599"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27CBC10C" w14:textId="77777777" w:rsidR="00454B6C" w:rsidRPr="00FC2A43" w:rsidRDefault="00454B6C" w:rsidP="00FC2A43">
            <w:pPr>
              <w:tabs>
                <w:tab w:val="left" w:pos="390"/>
                <w:tab w:val="center" w:pos="529"/>
              </w:tabs>
              <w:ind w:right="-143"/>
            </w:pPr>
            <w:r w:rsidRPr="00FC2A43">
              <w:t>12,5±4,7</w:t>
            </w:r>
          </w:p>
        </w:tc>
        <w:tc>
          <w:tcPr>
            <w:tcW w:w="1262" w:type="dxa"/>
            <w:shd w:val="clear" w:color="auto" w:fill="auto"/>
          </w:tcPr>
          <w:p w14:paraId="4EB9A141" w14:textId="77777777" w:rsidR="00454B6C" w:rsidRPr="00FC2A43" w:rsidRDefault="00D30528" w:rsidP="00FC2A43">
            <w:pPr>
              <w:tabs>
                <w:tab w:val="left" w:pos="270"/>
                <w:tab w:val="center" w:pos="530"/>
              </w:tabs>
              <w:ind w:right="-143"/>
              <w:rPr>
                <w:lang w:val="kk-KZ"/>
              </w:rPr>
            </w:pPr>
            <w:r w:rsidRPr="00FC2A43">
              <w:t>17,5±6,2</w:t>
            </w:r>
          </w:p>
        </w:tc>
        <w:tc>
          <w:tcPr>
            <w:tcW w:w="1261" w:type="dxa"/>
            <w:shd w:val="clear" w:color="auto" w:fill="auto"/>
          </w:tcPr>
          <w:p w14:paraId="426C27C9" w14:textId="77777777" w:rsidR="00454B6C" w:rsidRPr="00FC2A43" w:rsidRDefault="00454B6C" w:rsidP="00FC2A43">
            <w:pPr>
              <w:ind w:right="-143"/>
            </w:pPr>
            <w:r w:rsidRPr="00FC2A43">
              <w:t>22,5±8,5</w:t>
            </w:r>
          </w:p>
        </w:tc>
        <w:tc>
          <w:tcPr>
            <w:tcW w:w="1262" w:type="dxa"/>
            <w:shd w:val="clear" w:color="auto" w:fill="auto"/>
          </w:tcPr>
          <w:p w14:paraId="4A3F1672" w14:textId="77777777" w:rsidR="00454B6C" w:rsidRPr="00FC2A43" w:rsidRDefault="00454B6C" w:rsidP="00FC2A43">
            <w:pPr>
              <w:ind w:right="-143"/>
            </w:pPr>
            <w:r w:rsidRPr="00FC2A43">
              <w:t>22,5±8,5</w:t>
            </w:r>
          </w:p>
        </w:tc>
        <w:tc>
          <w:tcPr>
            <w:tcW w:w="1261" w:type="dxa"/>
            <w:shd w:val="clear" w:color="auto" w:fill="auto"/>
          </w:tcPr>
          <w:p w14:paraId="714CF7BE" w14:textId="77777777" w:rsidR="00454B6C" w:rsidRPr="00FC2A43" w:rsidRDefault="00454B6C" w:rsidP="00FC2A43">
            <w:pPr>
              <w:ind w:right="-143"/>
            </w:pPr>
            <w:r w:rsidRPr="00FC2A43">
              <w:t>22,5±7,5</w:t>
            </w:r>
          </w:p>
        </w:tc>
        <w:tc>
          <w:tcPr>
            <w:tcW w:w="1262" w:type="dxa"/>
            <w:shd w:val="clear" w:color="auto" w:fill="auto"/>
          </w:tcPr>
          <w:p w14:paraId="30C9162E" w14:textId="77777777" w:rsidR="00454B6C" w:rsidRPr="00FC2A43" w:rsidRDefault="00454B6C" w:rsidP="00FC2A43">
            <w:pPr>
              <w:ind w:right="-143"/>
            </w:pPr>
            <w:r w:rsidRPr="00FC2A43">
              <w:t>32,5±13,1</w:t>
            </w:r>
          </w:p>
        </w:tc>
        <w:tc>
          <w:tcPr>
            <w:tcW w:w="1261" w:type="dxa"/>
            <w:shd w:val="clear" w:color="auto" w:fill="auto"/>
          </w:tcPr>
          <w:p w14:paraId="2D64BAC1" w14:textId="77777777" w:rsidR="00454B6C" w:rsidRPr="00FC2A43" w:rsidRDefault="00D30528" w:rsidP="00FC2A43">
            <w:pPr>
              <w:ind w:right="-143"/>
              <w:rPr>
                <w:lang w:val="kk-KZ"/>
              </w:rPr>
            </w:pPr>
            <w:r w:rsidRPr="00FC2A43">
              <w:t>37,5±11,0</w:t>
            </w:r>
          </w:p>
        </w:tc>
        <w:tc>
          <w:tcPr>
            <w:tcW w:w="1262" w:type="dxa"/>
            <w:shd w:val="clear" w:color="auto" w:fill="auto"/>
          </w:tcPr>
          <w:p w14:paraId="0C5D4200" w14:textId="77777777" w:rsidR="00454B6C" w:rsidRPr="00FC2A43" w:rsidRDefault="00454B6C" w:rsidP="00FC2A43">
            <w:pPr>
              <w:ind w:right="-143"/>
            </w:pPr>
            <w:r w:rsidRPr="00FC2A43">
              <w:t>45,0±8,6</w:t>
            </w:r>
          </w:p>
        </w:tc>
        <w:tc>
          <w:tcPr>
            <w:tcW w:w="1261" w:type="dxa"/>
            <w:shd w:val="clear" w:color="auto" w:fill="auto"/>
          </w:tcPr>
          <w:p w14:paraId="70B9C334" w14:textId="77777777" w:rsidR="00454B6C" w:rsidRPr="00FC2A43" w:rsidRDefault="00454B6C" w:rsidP="00FC2A43">
            <w:pPr>
              <w:ind w:right="-143"/>
            </w:pPr>
            <w:r w:rsidRPr="00FC2A43">
              <w:t>57,5±8,5</w:t>
            </w:r>
          </w:p>
        </w:tc>
        <w:tc>
          <w:tcPr>
            <w:tcW w:w="1092" w:type="dxa"/>
            <w:shd w:val="clear" w:color="auto" w:fill="auto"/>
          </w:tcPr>
          <w:p w14:paraId="21828D7D" w14:textId="77777777" w:rsidR="00454B6C" w:rsidRPr="00FC2A43" w:rsidRDefault="00454B6C" w:rsidP="00FC2A43">
            <w:pPr>
              <w:ind w:right="-143"/>
            </w:pPr>
            <w:r w:rsidRPr="00FC2A43">
              <w:t>67,5±11,1</w:t>
            </w:r>
          </w:p>
        </w:tc>
      </w:tr>
      <w:tr w:rsidR="00454B6C" w:rsidRPr="00FC2A43" w14:paraId="6FC41FF1" w14:textId="77777777" w:rsidTr="00CD0080">
        <w:trPr>
          <w:trHeight w:val="230"/>
        </w:trPr>
        <w:tc>
          <w:tcPr>
            <w:tcW w:w="1276" w:type="dxa"/>
            <w:vMerge/>
            <w:shd w:val="clear" w:color="auto" w:fill="auto"/>
            <w:vAlign w:val="center"/>
          </w:tcPr>
          <w:p w14:paraId="0955C9CA" w14:textId="77777777" w:rsidR="00454B6C" w:rsidRPr="00FC2A43" w:rsidRDefault="00454B6C" w:rsidP="00FC2A43">
            <w:pPr>
              <w:ind w:right="-143"/>
              <w:jc w:val="both"/>
            </w:pPr>
          </w:p>
        </w:tc>
        <w:tc>
          <w:tcPr>
            <w:tcW w:w="851" w:type="dxa"/>
            <w:shd w:val="clear" w:color="auto" w:fill="auto"/>
            <w:vAlign w:val="center"/>
          </w:tcPr>
          <w:p w14:paraId="3B2AFE4F"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7B6AF1D1" w14:textId="77777777" w:rsidR="00454B6C" w:rsidRPr="00FC2A43" w:rsidRDefault="00454B6C" w:rsidP="00FC2A43">
            <w:pPr>
              <w:ind w:right="-143"/>
            </w:pPr>
            <w:r w:rsidRPr="00FC2A43">
              <w:t>7,5±4,7</w:t>
            </w:r>
          </w:p>
        </w:tc>
        <w:tc>
          <w:tcPr>
            <w:tcW w:w="1262" w:type="dxa"/>
            <w:shd w:val="clear" w:color="auto" w:fill="auto"/>
          </w:tcPr>
          <w:p w14:paraId="50CBC5F4" w14:textId="77777777" w:rsidR="00454B6C" w:rsidRPr="00FC2A43" w:rsidRDefault="00D30528" w:rsidP="00FC2A43">
            <w:pPr>
              <w:ind w:right="-143"/>
              <w:rPr>
                <w:lang w:val="kk-KZ"/>
              </w:rPr>
            </w:pPr>
            <w:r w:rsidRPr="00FC2A43">
              <w:t>7,5±4,7</w:t>
            </w:r>
          </w:p>
        </w:tc>
        <w:tc>
          <w:tcPr>
            <w:tcW w:w="1261" w:type="dxa"/>
            <w:shd w:val="clear" w:color="auto" w:fill="auto"/>
          </w:tcPr>
          <w:p w14:paraId="3475F231" w14:textId="77777777" w:rsidR="00454B6C" w:rsidRPr="00FC2A43" w:rsidRDefault="00454B6C" w:rsidP="00FC2A43">
            <w:pPr>
              <w:ind w:right="-143"/>
            </w:pPr>
            <w:r w:rsidRPr="00FC2A43">
              <w:t>15,0±2,8</w:t>
            </w:r>
          </w:p>
        </w:tc>
        <w:tc>
          <w:tcPr>
            <w:tcW w:w="1262" w:type="dxa"/>
            <w:shd w:val="clear" w:color="auto" w:fill="auto"/>
          </w:tcPr>
          <w:p w14:paraId="2BD8FF65" w14:textId="77777777" w:rsidR="00454B6C" w:rsidRPr="00FC2A43" w:rsidRDefault="00454B6C" w:rsidP="00FC2A43">
            <w:pPr>
              <w:ind w:right="-143"/>
            </w:pPr>
            <w:r w:rsidRPr="00FC2A43">
              <w:t>20,0±7,7</w:t>
            </w:r>
          </w:p>
        </w:tc>
        <w:tc>
          <w:tcPr>
            <w:tcW w:w="1261" w:type="dxa"/>
            <w:shd w:val="clear" w:color="auto" w:fill="auto"/>
          </w:tcPr>
          <w:p w14:paraId="3ECA8502" w14:textId="77777777" w:rsidR="00454B6C" w:rsidRPr="00FC2A43" w:rsidRDefault="00454B6C" w:rsidP="00FC2A43">
            <w:pPr>
              <w:ind w:right="-143"/>
            </w:pPr>
            <w:r w:rsidRPr="00FC2A43">
              <w:t>25,0±8,6</w:t>
            </w:r>
          </w:p>
        </w:tc>
        <w:tc>
          <w:tcPr>
            <w:tcW w:w="1262" w:type="dxa"/>
            <w:shd w:val="clear" w:color="auto" w:fill="auto"/>
          </w:tcPr>
          <w:p w14:paraId="7A5D63DB" w14:textId="77777777" w:rsidR="00454B6C" w:rsidRPr="00FC2A43" w:rsidRDefault="00454B6C" w:rsidP="00FC2A43">
            <w:pPr>
              <w:ind w:right="-143"/>
            </w:pPr>
            <w:r w:rsidRPr="00FC2A43">
              <w:t>30,0±4,0</w:t>
            </w:r>
          </w:p>
        </w:tc>
        <w:tc>
          <w:tcPr>
            <w:tcW w:w="1261" w:type="dxa"/>
            <w:shd w:val="clear" w:color="auto" w:fill="auto"/>
          </w:tcPr>
          <w:p w14:paraId="6BCCC95C" w14:textId="77777777" w:rsidR="00454B6C" w:rsidRPr="00FC2A43" w:rsidRDefault="00454B6C" w:rsidP="00FC2A43">
            <w:pPr>
              <w:ind w:right="-143"/>
            </w:pPr>
            <w:r w:rsidRPr="00FC2A43">
              <w:t>32,5±4,7</w:t>
            </w:r>
          </w:p>
        </w:tc>
        <w:tc>
          <w:tcPr>
            <w:tcW w:w="1262" w:type="dxa"/>
            <w:shd w:val="clear" w:color="auto" w:fill="auto"/>
          </w:tcPr>
          <w:p w14:paraId="2A55B18E" w14:textId="77777777" w:rsidR="00454B6C" w:rsidRPr="00FC2A43" w:rsidRDefault="00454B6C" w:rsidP="00FC2A43">
            <w:pPr>
              <w:ind w:right="-143"/>
            </w:pPr>
            <w:r w:rsidRPr="00FC2A43">
              <w:t>35,0±6,4</w:t>
            </w:r>
          </w:p>
        </w:tc>
        <w:tc>
          <w:tcPr>
            <w:tcW w:w="1261" w:type="dxa"/>
            <w:shd w:val="clear" w:color="auto" w:fill="auto"/>
          </w:tcPr>
          <w:p w14:paraId="3489540D" w14:textId="77777777" w:rsidR="00454B6C" w:rsidRPr="00FC2A43" w:rsidRDefault="00454B6C" w:rsidP="00FC2A43">
            <w:pPr>
              <w:ind w:right="-143"/>
            </w:pPr>
            <w:r w:rsidRPr="00FC2A43">
              <w:t>45,0±8,1</w:t>
            </w:r>
          </w:p>
        </w:tc>
        <w:tc>
          <w:tcPr>
            <w:tcW w:w="1092" w:type="dxa"/>
            <w:shd w:val="clear" w:color="auto" w:fill="auto"/>
          </w:tcPr>
          <w:p w14:paraId="136A4ACC" w14:textId="77777777" w:rsidR="00454B6C" w:rsidRPr="00FC2A43" w:rsidRDefault="00454B6C" w:rsidP="00FC2A43">
            <w:pPr>
              <w:ind w:right="-143"/>
            </w:pPr>
            <w:r w:rsidRPr="00FC2A43">
              <w:t>55,0±5,0</w:t>
            </w:r>
          </w:p>
        </w:tc>
      </w:tr>
      <w:tr w:rsidR="00454B6C" w:rsidRPr="00FC2A43" w14:paraId="2F7D7BE0" w14:textId="77777777" w:rsidTr="00CD0080">
        <w:trPr>
          <w:trHeight w:val="230"/>
        </w:trPr>
        <w:tc>
          <w:tcPr>
            <w:tcW w:w="1276" w:type="dxa"/>
            <w:vMerge w:val="restart"/>
            <w:shd w:val="clear" w:color="auto" w:fill="auto"/>
          </w:tcPr>
          <w:p w14:paraId="520A445B" w14:textId="77777777" w:rsidR="00454B6C" w:rsidRPr="00FC2A43" w:rsidRDefault="00454B6C" w:rsidP="00FC2A43">
            <w:pPr>
              <w:ind w:right="-143"/>
              <w:jc w:val="center"/>
              <w:rPr>
                <w:bCs/>
              </w:rPr>
            </w:pPr>
            <w:r w:rsidRPr="00FC2A43">
              <w:rPr>
                <w:bCs/>
              </w:rPr>
              <w:t>BCi</w:t>
            </w:r>
            <w:r w:rsidRPr="00FC2A43">
              <w:rPr>
                <w:bCs/>
                <w:vertAlign w:val="subscript"/>
              </w:rPr>
              <w:t>4</w:t>
            </w:r>
            <w:r w:rsidRPr="00FC2A43">
              <w:rPr>
                <w:bCs/>
              </w:rPr>
              <w:t>-14</w:t>
            </w:r>
          </w:p>
        </w:tc>
        <w:tc>
          <w:tcPr>
            <w:tcW w:w="851" w:type="dxa"/>
            <w:shd w:val="clear" w:color="auto" w:fill="auto"/>
            <w:vAlign w:val="center"/>
          </w:tcPr>
          <w:p w14:paraId="6EED2ECC"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1C293CDA" w14:textId="77777777" w:rsidR="00454B6C" w:rsidRPr="00FC2A43" w:rsidRDefault="00454B6C" w:rsidP="00FC2A43">
            <w:pPr>
              <w:ind w:right="-143"/>
            </w:pPr>
            <w:r w:rsidRPr="00FC2A43">
              <w:t>30,0±9,1</w:t>
            </w:r>
          </w:p>
        </w:tc>
        <w:tc>
          <w:tcPr>
            <w:tcW w:w="1262" w:type="dxa"/>
            <w:shd w:val="clear" w:color="auto" w:fill="auto"/>
          </w:tcPr>
          <w:p w14:paraId="75102AAB" w14:textId="77777777" w:rsidR="00454B6C" w:rsidRPr="00FC2A43" w:rsidRDefault="00454B6C" w:rsidP="00FC2A43">
            <w:pPr>
              <w:tabs>
                <w:tab w:val="left" w:pos="360"/>
                <w:tab w:val="center" w:pos="530"/>
              </w:tabs>
              <w:ind w:right="-143"/>
            </w:pPr>
            <w:r w:rsidRPr="00FC2A43">
              <w:t>35,0±11,9</w:t>
            </w:r>
          </w:p>
        </w:tc>
        <w:tc>
          <w:tcPr>
            <w:tcW w:w="1261" w:type="dxa"/>
            <w:shd w:val="clear" w:color="auto" w:fill="auto"/>
          </w:tcPr>
          <w:p w14:paraId="0841DA29" w14:textId="77777777" w:rsidR="00454B6C" w:rsidRPr="00FC2A43" w:rsidRDefault="00454B6C" w:rsidP="00FC2A43">
            <w:pPr>
              <w:ind w:right="-143"/>
            </w:pPr>
            <w:r w:rsidRPr="00FC2A43">
              <w:t>42,5±10,3</w:t>
            </w:r>
          </w:p>
        </w:tc>
        <w:tc>
          <w:tcPr>
            <w:tcW w:w="1262" w:type="dxa"/>
            <w:shd w:val="clear" w:color="auto" w:fill="auto"/>
          </w:tcPr>
          <w:p w14:paraId="615B0A12" w14:textId="77777777" w:rsidR="00454B6C" w:rsidRPr="00FC2A43" w:rsidRDefault="00454B6C" w:rsidP="00FC2A43">
            <w:pPr>
              <w:ind w:right="-143"/>
            </w:pPr>
            <w:r w:rsidRPr="00FC2A43">
              <w:t>43,5±6,2</w:t>
            </w:r>
          </w:p>
        </w:tc>
        <w:tc>
          <w:tcPr>
            <w:tcW w:w="1261" w:type="dxa"/>
            <w:shd w:val="clear" w:color="auto" w:fill="auto"/>
          </w:tcPr>
          <w:p w14:paraId="7C9E30B3" w14:textId="77777777" w:rsidR="00454B6C" w:rsidRPr="00FC2A43" w:rsidRDefault="00DC670A" w:rsidP="00FC2A43">
            <w:pPr>
              <w:tabs>
                <w:tab w:val="left" w:pos="315"/>
                <w:tab w:val="center" w:pos="529"/>
              </w:tabs>
              <w:ind w:right="-143"/>
              <w:rPr>
                <w:lang w:val="kk-KZ"/>
              </w:rPr>
            </w:pPr>
            <w:r w:rsidRPr="00FC2A43">
              <w:t>50,0</w:t>
            </w:r>
            <w:r w:rsidRPr="00FC2A43">
              <w:tab/>
              <w:t>±7,0</w:t>
            </w:r>
          </w:p>
        </w:tc>
        <w:tc>
          <w:tcPr>
            <w:tcW w:w="1262" w:type="dxa"/>
            <w:shd w:val="clear" w:color="auto" w:fill="auto"/>
          </w:tcPr>
          <w:p w14:paraId="5BBF2CE6" w14:textId="77777777" w:rsidR="00454B6C" w:rsidRPr="00FC2A43" w:rsidRDefault="00454B6C" w:rsidP="00FC2A43">
            <w:pPr>
              <w:ind w:right="-143"/>
            </w:pPr>
            <w:r w:rsidRPr="00FC2A43">
              <w:t>52,5±7,5</w:t>
            </w:r>
          </w:p>
        </w:tc>
        <w:tc>
          <w:tcPr>
            <w:tcW w:w="1261" w:type="dxa"/>
            <w:shd w:val="clear" w:color="auto" w:fill="auto"/>
          </w:tcPr>
          <w:p w14:paraId="502A66B8" w14:textId="77777777" w:rsidR="00454B6C" w:rsidRPr="00FC2A43" w:rsidRDefault="00454B6C" w:rsidP="00FC2A43">
            <w:pPr>
              <w:ind w:right="-143"/>
            </w:pPr>
            <w:r w:rsidRPr="00FC2A43">
              <w:t>55,0±9,5</w:t>
            </w:r>
          </w:p>
        </w:tc>
        <w:tc>
          <w:tcPr>
            <w:tcW w:w="1262" w:type="dxa"/>
            <w:shd w:val="clear" w:color="auto" w:fill="auto"/>
          </w:tcPr>
          <w:p w14:paraId="05B381A8" w14:textId="77777777" w:rsidR="00454B6C" w:rsidRPr="00FC2A43" w:rsidRDefault="00DC670A" w:rsidP="00FC2A43">
            <w:pPr>
              <w:ind w:right="-143"/>
              <w:rPr>
                <w:lang w:val="kk-KZ"/>
              </w:rPr>
            </w:pPr>
            <w:r w:rsidRPr="00FC2A43">
              <w:t>57,5±8,5</w:t>
            </w:r>
          </w:p>
        </w:tc>
        <w:tc>
          <w:tcPr>
            <w:tcW w:w="1261" w:type="dxa"/>
            <w:shd w:val="clear" w:color="auto" w:fill="auto"/>
          </w:tcPr>
          <w:p w14:paraId="5281B138" w14:textId="77777777" w:rsidR="00454B6C" w:rsidRPr="00FC2A43" w:rsidRDefault="00454B6C" w:rsidP="00FC2A43">
            <w:pPr>
              <w:ind w:right="-143"/>
            </w:pPr>
            <w:r w:rsidRPr="00FC2A43">
              <w:t>60,0±7,1</w:t>
            </w:r>
          </w:p>
        </w:tc>
        <w:tc>
          <w:tcPr>
            <w:tcW w:w="1092" w:type="dxa"/>
            <w:shd w:val="clear" w:color="auto" w:fill="auto"/>
          </w:tcPr>
          <w:p w14:paraId="54788B1B" w14:textId="77777777" w:rsidR="00454B6C" w:rsidRPr="00FC2A43" w:rsidRDefault="00454B6C" w:rsidP="00FC2A43">
            <w:pPr>
              <w:ind w:right="-143"/>
            </w:pPr>
            <w:r w:rsidRPr="00FC2A43">
              <w:t>62,5±7,5</w:t>
            </w:r>
          </w:p>
        </w:tc>
      </w:tr>
      <w:tr w:rsidR="00454B6C" w:rsidRPr="00FC2A43" w14:paraId="66372824" w14:textId="77777777" w:rsidTr="00CD0080">
        <w:trPr>
          <w:trHeight w:val="230"/>
        </w:trPr>
        <w:tc>
          <w:tcPr>
            <w:tcW w:w="1276" w:type="dxa"/>
            <w:vMerge/>
            <w:shd w:val="clear" w:color="auto" w:fill="auto"/>
            <w:vAlign w:val="center"/>
          </w:tcPr>
          <w:p w14:paraId="7C061DE2" w14:textId="77777777" w:rsidR="00454B6C" w:rsidRPr="00FC2A43" w:rsidRDefault="00454B6C" w:rsidP="00FC2A43">
            <w:pPr>
              <w:ind w:right="-143"/>
              <w:jc w:val="both"/>
            </w:pPr>
          </w:p>
        </w:tc>
        <w:tc>
          <w:tcPr>
            <w:tcW w:w="851" w:type="dxa"/>
            <w:shd w:val="clear" w:color="auto" w:fill="auto"/>
            <w:vAlign w:val="center"/>
          </w:tcPr>
          <w:p w14:paraId="11B55B52"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757D01C6" w14:textId="77777777" w:rsidR="00454B6C" w:rsidRPr="00FC2A43" w:rsidRDefault="00454B6C" w:rsidP="00FC2A43">
            <w:pPr>
              <w:ind w:right="-143"/>
            </w:pPr>
            <w:r w:rsidRPr="00FC2A43">
              <w:t>20,0±7,0</w:t>
            </w:r>
          </w:p>
        </w:tc>
        <w:tc>
          <w:tcPr>
            <w:tcW w:w="1262" w:type="dxa"/>
            <w:shd w:val="clear" w:color="auto" w:fill="auto"/>
          </w:tcPr>
          <w:p w14:paraId="57B9F07B" w14:textId="77777777" w:rsidR="00454B6C" w:rsidRPr="00FC2A43" w:rsidRDefault="00454B6C" w:rsidP="00FC2A43">
            <w:pPr>
              <w:ind w:right="-143"/>
            </w:pPr>
            <w:r w:rsidRPr="00FC2A43">
              <w:t>25,0±5,0</w:t>
            </w:r>
          </w:p>
        </w:tc>
        <w:tc>
          <w:tcPr>
            <w:tcW w:w="1261" w:type="dxa"/>
            <w:shd w:val="clear" w:color="auto" w:fill="auto"/>
          </w:tcPr>
          <w:p w14:paraId="134B79B9" w14:textId="77777777" w:rsidR="00454B6C" w:rsidRPr="00FC2A43" w:rsidRDefault="00DC670A" w:rsidP="00FC2A43">
            <w:pPr>
              <w:ind w:right="-143"/>
              <w:rPr>
                <w:lang w:val="kk-KZ"/>
              </w:rPr>
            </w:pPr>
            <w:r w:rsidRPr="00FC2A43">
              <w:t>30,0±4,0</w:t>
            </w:r>
          </w:p>
        </w:tc>
        <w:tc>
          <w:tcPr>
            <w:tcW w:w="1262" w:type="dxa"/>
            <w:shd w:val="clear" w:color="auto" w:fill="auto"/>
          </w:tcPr>
          <w:p w14:paraId="51897C48" w14:textId="77777777" w:rsidR="00454B6C" w:rsidRPr="00FC2A43" w:rsidRDefault="00454B6C" w:rsidP="00FC2A43">
            <w:pPr>
              <w:ind w:right="-143"/>
            </w:pPr>
            <w:r w:rsidRPr="00FC2A43">
              <w:t>42,5±6,5</w:t>
            </w:r>
          </w:p>
        </w:tc>
        <w:tc>
          <w:tcPr>
            <w:tcW w:w="1261" w:type="dxa"/>
            <w:shd w:val="clear" w:color="auto" w:fill="auto"/>
          </w:tcPr>
          <w:p w14:paraId="2271BA56" w14:textId="77777777" w:rsidR="00454B6C" w:rsidRPr="00FC2A43" w:rsidRDefault="00454B6C" w:rsidP="00FC2A43">
            <w:pPr>
              <w:ind w:right="-143"/>
            </w:pPr>
            <w:r w:rsidRPr="00FC2A43">
              <w:t>45,0±11,9</w:t>
            </w:r>
          </w:p>
        </w:tc>
        <w:tc>
          <w:tcPr>
            <w:tcW w:w="1262" w:type="dxa"/>
            <w:shd w:val="clear" w:color="auto" w:fill="auto"/>
          </w:tcPr>
          <w:p w14:paraId="00064977" w14:textId="77777777" w:rsidR="00454B6C" w:rsidRPr="00FC2A43" w:rsidRDefault="00454B6C" w:rsidP="00FC2A43">
            <w:pPr>
              <w:ind w:right="-143"/>
            </w:pPr>
            <w:r w:rsidRPr="00FC2A43">
              <w:t>50,0±10,8</w:t>
            </w:r>
          </w:p>
        </w:tc>
        <w:tc>
          <w:tcPr>
            <w:tcW w:w="1261" w:type="dxa"/>
            <w:shd w:val="clear" w:color="auto" w:fill="auto"/>
          </w:tcPr>
          <w:p w14:paraId="0C3D1401" w14:textId="77777777" w:rsidR="00454B6C" w:rsidRPr="00FC2A43" w:rsidRDefault="00454B6C" w:rsidP="00FC2A43">
            <w:pPr>
              <w:ind w:right="-143"/>
            </w:pPr>
            <w:r w:rsidRPr="00FC2A43">
              <w:t>52,5±8,5</w:t>
            </w:r>
          </w:p>
        </w:tc>
        <w:tc>
          <w:tcPr>
            <w:tcW w:w="1262" w:type="dxa"/>
            <w:shd w:val="clear" w:color="auto" w:fill="auto"/>
          </w:tcPr>
          <w:p w14:paraId="1E351F91" w14:textId="77777777" w:rsidR="00454B6C" w:rsidRPr="00FC2A43" w:rsidRDefault="00454B6C" w:rsidP="00FC2A43">
            <w:pPr>
              <w:ind w:right="-143"/>
            </w:pPr>
            <w:r w:rsidRPr="00FC2A43">
              <w:t>55,5±8,5</w:t>
            </w:r>
          </w:p>
        </w:tc>
        <w:tc>
          <w:tcPr>
            <w:tcW w:w="1261" w:type="dxa"/>
            <w:shd w:val="clear" w:color="auto" w:fill="auto"/>
          </w:tcPr>
          <w:p w14:paraId="7708BD75" w14:textId="77777777" w:rsidR="00454B6C" w:rsidRPr="00FC2A43" w:rsidRDefault="00454B6C" w:rsidP="00FC2A43">
            <w:pPr>
              <w:ind w:right="-143"/>
            </w:pPr>
            <w:r w:rsidRPr="00FC2A43">
              <w:t>62,5±7,5</w:t>
            </w:r>
          </w:p>
        </w:tc>
        <w:tc>
          <w:tcPr>
            <w:tcW w:w="1092" w:type="dxa"/>
            <w:shd w:val="clear" w:color="auto" w:fill="auto"/>
          </w:tcPr>
          <w:p w14:paraId="25591995" w14:textId="77777777" w:rsidR="00454B6C" w:rsidRPr="00FC2A43" w:rsidRDefault="00454B6C" w:rsidP="00FC2A43">
            <w:pPr>
              <w:ind w:right="-143"/>
            </w:pPr>
            <w:r w:rsidRPr="00FC2A43">
              <w:t>75,0±8,7</w:t>
            </w:r>
          </w:p>
        </w:tc>
      </w:tr>
      <w:tr w:rsidR="00454B6C" w:rsidRPr="00FC2A43" w14:paraId="5378314E" w14:textId="77777777" w:rsidTr="00CD0080">
        <w:trPr>
          <w:trHeight w:val="230"/>
        </w:trPr>
        <w:tc>
          <w:tcPr>
            <w:tcW w:w="1276" w:type="dxa"/>
            <w:vMerge/>
            <w:shd w:val="clear" w:color="auto" w:fill="auto"/>
            <w:vAlign w:val="center"/>
          </w:tcPr>
          <w:p w14:paraId="6D0BE410" w14:textId="77777777" w:rsidR="00454B6C" w:rsidRPr="00FC2A43" w:rsidRDefault="00454B6C" w:rsidP="00FC2A43">
            <w:pPr>
              <w:ind w:right="-143"/>
              <w:jc w:val="both"/>
            </w:pPr>
          </w:p>
        </w:tc>
        <w:tc>
          <w:tcPr>
            <w:tcW w:w="851" w:type="dxa"/>
            <w:shd w:val="clear" w:color="auto" w:fill="auto"/>
            <w:vAlign w:val="center"/>
          </w:tcPr>
          <w:p w14:paraId="7C3924BB"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374321EE" w14:textId="77777777" w:rsidR="00454B6C" w:rsidRPr="00FC2A43" w:rsidRDefault="00454B6C" w:rsidP="00FC2A43">
            <w:pPr>
              <w:ind w:right="-143"/>
            </w:pPr>
            <w:r w:rsidRPr="00FC2A43">
              <w:t>5,0±5,0</w:t>
            </w:r>
          </w:p>
        </w:tc>
        <w:tc>
          <w:tcPr>
            <w:tcW w:w="1262" w:type="dxa"/>
            <w:shd w:val="clear" w:color="auto" w:fill="auto"/>
          </w:tcPr>
          <w:p w14:paraId="25797503" w14:textId="77777777" w:rsidR="00454B6C" w:rsidRPr="00FC2A43" w:rsidRDefault="00454B6C" w:rsidP="00FC2A43">
            <w:pPr>
              <w:tabs>
                <w:tab w:val="left" w:pos="360"/>
                <w:tab w:val="center" w:pos="530"/>
              </w:tabs>
              <w:ind w:right="-143"/>
            </w:pPr>
            <w:r w:rsidRPr="00FC2A43">
              <w:t>5,0±5,0</w:t>
            </w:r>
          </w:p>
        </w:tc>
        <w:tc>
          <w:tcPr>
            <w:tcW w:w="1261" w:type="dxa"/>
            <w:shd w:val="clear" w:color="auto" w:fill="auto"/>
          </w:tcPr>
          <w:p w14:paraId="3F8ACDDB" w14:textId="77777777" w:rsidR="00454B6C" w:rsidRPr="00FC2A43" w:rsidRDefault="00454B6C" w:rsidP="00FC2A43">
            <w:pPr>
              <w:ind w:right="-143"/>
            </w:pPr>
            <w:r w:rsidRPr="00FC2A43">
              <w:t>10,0±7,0</w:t>
            </w:r>
          </w:p>
        </w:tc>
        <w:tc>
          <w:tcPr>
            <w:tcW w:w="1262" w:type="dxa"/>
            <w:shd w:val="clear" w:color="auto" w:fill="auto"/>
          </w:tcPr>
          <w:p w14:paraId="4B081543" w14:textId="77777777" w:rsidR="00454B6C" w:rsidRPr="00FC2A43" w:rsidRDefault="00454B6C" w:rsidP="00FC2A43">
            <w:pPr>
              <w:tabs>
                <w:tab w:val="left" w:pos="405"/>
                <w:tab w:val="center" w:pos="530"/>
              </w:tabs>
              <w:ind w:right="-143"/>
            </w:pPr>
            <w:r w:rsidRPr="00FC2A43">
              <w:t>12,5±6,2</w:t>
            </w:r>
          </w:p>
        </w:tc>
        <w:tc>
          <w:tcPr>
            <w:tcW w:w="1261" w:type="dxa"/>
            <w:shd w:val="clear" w:color="auto" w:fill="auto"/>
          </w:tcPr>
          <w:p w14:paraId="102488DB" w14:textId="77777777" w:rsidR="00454B6C" w:rsidRPr="00FC2A43" w:rsidRDefault="00454B6C" w:rsidP="00FC2A43">
            <w:pPr>
              <w:ind w:right="-143"/>
            </w:pPr>
            <w:r w:rsidRPr="00FC2A43">
              <w:t>15,0±6,4</w:t>
            </w:r>
          </w:p>
        </w:tc>
        <w:tc>
          <w:tcPr>
            <w:tcW w:w="1262" w:type="dxa"/>
            <w:shd w:val="clear" w:color="auto" w:fill="auto"/>
          </w:tcPr>
          <w:p w14:paraId="64A2E10B" w14:textId="77777777" w:rsidR="00454B6C" w:rsidRPr="00FC2A43" w:rsidRDefault="00454B6C" w:rsidP="00FC2A43">
            <w:pPr>
              <w:ind w:right="-143"/>
            </w:pPr>
            <w:r w:rsidRPr="00FC2A43">
              <w:t>22,5±10,3</w:t>
            </w:r>
          </w:p>
        </w:tc>
        <w:tc>
          <w:tcPr>
            <w:tcW w:w="1261" w:type="dxa"/>
            <w:shd w:val="clear" w:color="auto" w:fill="auto"/>
          </w:tcPr>
          <w:p w14:paraId="57A058A2" w14:textId="77777777" w:rsidR="00454B6C" w:rsidRPr="00FC2A43" w:rsidRDefault="00454B6C" w:rsidP="00FC2A43">
            <w:pPr>
              <w:ind w:right="-143"/>
            </w:pPr>
            <w:r w:rsidRPr="00FC2A43">
              <w:t>25,0±10,4</w:t>
            </w:r>
          </w:p>
        </w:tc>
        <w:tc>
          <w:tcPr>
            <w:tcW w:w="1262" w:type="dxa"/>
            <w:shd w:val="clear" w:color="auto" w:fill="auto"/>
          </w:tcPr>
          <w:p w14:paraId="3D751F6F" w14:textId="77777777" w:rsidR="00454B6C" w:rsidRPr="00FC2A43" w:rsidRDefault="00454B6C" w:rsidP="00FC2A43">
            <w:pPr>
              <w:tabs>
                <w:tab w:val="left" w:pos="375"/>
                <w:tab w:val="center" w:pos="601"/>
              </w:tabs>
              <w:ind w:right="-143"/>
            </w:pPr>
            <w:r w:rsidRPr="00FC2A43">
              <w:t>27,5±10,3</w:t>
            </w:r>
          </w:p>
        </w:tc>
        <w:tc>
          <w:tcPr>
            <w:tcW w:w="1261" w:type="dxa"/>
            <w:shd w:val="clear" w:color="auto" w:fill="auto"/>
          </w:tcPr>
          <w:p w14:paraId="5143C455" w14:textId="77777777" w:rsidR="00454B6C" w:rsidRPr="00FC2A43" w:rsidRDefault="00DC670A" w:rsidP="00FC2A43">
            <w:pPr>
              <w:ind w:right="-143"/>
              <w:rPr>
                <w:lang w:val="kk-KZ"/>
              </w:rPr>
            </w:pPr>
            <w:r w:rsidRPr="00FC2A43">
              <w:t>35,0±2,8</w:t>
            </w:r>
          </w:p>
        </w:tc>
        <w:tc>
          <w:tcPr>
            <w:tcW w:w="1092" w:type="dxa"/>
            <w:shd w:val="clear" w:color="auto" w:fill="auto"/>
          </w:tcPr>
          <w:p w14:paraId="2FCFD702" w14:textId="77777777" w:rsidR="00454B6C" w:rsidRPr="00FC2A43" w:rsidRDefault="00454B6C" w:rsidP="00FC2A43">
            <w:pPr>
              <w:ind w:right="-143"/>
            </w:pPr>
            <w:r w:rsidRPr="00FC2A43">
              <w:t>45,0±8,2</w:t>
            </w:r>
          </w:p>
        </w:tc>
      </w:tr>
      <w:tr w:rsidR="00454B6C" w:rsidRPr="00FC2A43" w14:paraId="5703160C" w14:textId="77777777" w:rsidTr="00CD0080">
        <w:trPr>
          <w:trHeight w:val="230"/>
        </w:trPr>
        <w:tc>
          <w:tcPr>
            <w:tcW w:w="1276" w:type="dxa"/>
            <w:vMerge/>
            <w:shd w:val="clear" w:color="auto" w:fill="auto"/>
            <w:vAlign w:val="center"/>
          </w:tcPr>
          <w:p w14:paraId="45086569" w14:textId="77777777" w:rsidR="00454B6C" w:rsidRPr="00FC2A43" w:rsidRDefault="00454B6C" w:rsidP="00FC2A43">
            <w:pPr>
              <w:ind w:right="-143"/>
              <w:jc w:val="both"/>
            </w:pPr>
          </w:p>
        </w:tc>
        <w:tc>
          <w:tcPr>
            <w:tcW w:w="851" w:type="dxa"/>
            <w:shd w:val="clear" w:color="auto" w:fill="auto"/>
            <w:vAlign w:val="center"/>
          </w:tcPr>
          <w:p w14:paraId="6E275272"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7592CF6E" w14:textId="77777777" w:rsidR="00454B6C" w:rsidRPr="00FC2A43" w:rsidRDefault="00454B6C" w:rsidP="00FC2A43">
            <w:pPr>
              <w:ind w:right="-143"/>
            </w:pPr>
            <w:r w:rsidRPr="00FC2A43">
              <w:t>5,0±2,8</w:t>
            </w:r>
          </w:p>
        </w:tc>
        <w:tc>
          <w:tcPr>
            <w:tcW w:w="1262" w:type="dxa"/>
            <w:shd w:val="clear" w:color="auto" w:fill="auto"/>
          </w:tcPr>
          <w:p w14:paraId="1C2C9E15" w14:textId="77777777" w:rsidR="00454B6C" w:rsidRPr="00FC2A43" w:rsidRDefault="00454B6C" w:rsidP="00FC2A43">
            <w:pPr>
              <w:ind w:right="-143"/>
            </w:pPr>
            <w:r w:rsidRPr="00FC2A43">
              <w:t>7,5±4,7</w:t>
            </w:r>
          </w:p>
        </w:tc>
        <w:tc>
          <w:tcPr>
            <w:tcW w:w="1261" w:type="dxa"/>
            <w:shd w:val="clear" w:color="auto" w:fill="auto"/>
          </w:tcPr>
          <w:p w14:paraId="76B94D7D" w14:textId="77777777" w:rsidR="00454B6C" w:rsidRPr="00FC2A43" w:rsidRDefault="00454B6C" w:rsidP="00FC2A43">
            <w:pPr>
              <w:ind w:right="-143"/>
            </w:pPr>
            <w:r w:rsidRPr="00FC2A43">
              <w:t>10,0±4,0</w:t>
            </w:r>
          </w:p>
        </w:tc>
        <w:tc>
          <w:tcPr>
            <w:tcW w:w="1262" w:type="dxa"/>
            <w:shd w:val="clear" w:color="auto" w:fill="auto"/>
          </w:tcPr>
          <w:p w14:paraId="3DDEA7A6" w14:textId="77777777" w:rsidR="00454B6C" w:rsidRPr="00FC2A43" w:rsidRDefault="00454B6C" w:rsidP="00FC2A43">
            <w:pPr>
              <w:tabs>
                <w:tab w:val="left" w:pos="375"/>
                <w:tab w:val="center" w:pos="530"/>
              </w:tabs>
              <w:ind w:right="-143"/>
            </w:pPr>
            <w:r w:rsidRPr="00FC2A43">
              <w:t>10,0±4,0</w:t>
            </w:r>
          </w:p>
        </w:tc>
        <w:tc>
          <w:tcPr>
            <w:tcW w:w="1261" w:type="dxa"/>
            <w:shd w:val="clear" w:color="auto" w:fill="auto"/>
          </w:tcPr>
          <w:p w14:paraId="21D2733B" w14:textId="77777777" w:rsidR="00454B6C" w:rsidRPr="00FC2A43" w:rsidRDefault="00454B6C" w:rsidP="00FC2A43">
            <w:pPr>
              <w:ind w:right="-143"/>
            </w:pPr>
            <w:r w:rsidRPr="00FC2A43">
              <w:t>10,0±4,0</w:t>
            </w:r>
          </w:p>
        </w:tc>
        <w:tc>
          <w:tcPr>
            <w:tcW w:w="1262" w:type="dxa"/>
            <w:shd w:val="clear" w:color="auto" w:fill="auto"/>
          </w:tcPr>
          <w:p w14:paraId="219B75CD" w14:textId="77777777" w:rsidR="00454B6C" w:rsidRPr="00FC2A43" w:rsidRDefault="00454B6C" w:rsidP="00FC2A43">
            <w:pPr>
              <w:ind w:right="-143"/>
            </w:pPr>
            <w:r w:rsidRPr="00FC2A43">
              <w:t>15,0±8,2</w:t>
            </w:r>
          </w:p>
        </w:tc>
        <w:tc>
          <w:tcPr>
            <w:tcW w:w="1261" w:type="dxa"/>
            <w:shd w:val="clear" w:color="auto" w:fill="auto"/>
          </w:tcPr>
          <w:p w14:paraId="64030B5E" w14:textId="77777777" w:rsidR="00454B6C" w:rsidRPr="00FC2A43" w:rsidRDefault="00454B6C" w:rsidP="00FC2A43">
            <w:pPr>
              <w:tabs>
                <w:tab w:val="left" w:pos="345"/>
                <w:tab w:val="center" w:pos="600"/>
              </w:tabs>
              <w:ind w:right="-143"/>
            </w:pPr>
            <w:r w:rsidRPr="00FC2A43">
              <w:t>20,1±2,5</w:t>
            </w:r>
          </w:p>
        </w:tc>
        <w:tc>
          <w:tcPr>
            <w:tcW w:w="1262" w:type="dxa"/>
            <w:shd w:val="clear" w:color="auto" w:fill="auto"/>
          </w:tcPr>
          <w:p w14:paraId="63D80371" w14:textId="77777777" w:rsidR="00454B6C" w:rsidRPr="00FC2A43" w:rsidRDefault="00454B6C" w:rsidP="00FC2A43">
            <w:pPr>
              <w:ind w:right="-143"/>
            </w:pPr>
            <w:r w:rsidRPr="00FC2A43">
              <w:t>25,0±10,4</w:t>
            </w:r>
          </w:p>
        </w:tc>
        <w:tc>
          <w:tcPr>
            <w:tcW w:w="1261" w:type="dxa"/>
            <w:shd w:val="clear" w:color="auto" w:fill="auto"/>
          </w:tcPr>
          <w:p w14:paraId="7108EE46" w14:textId="77777777" w:rsidR="00454B6C" w:rsidRPr="00FC2A43" w:rsidRDefault="00454B6C" w:rsidP="00FC2A43">
            <w:pPr>
              <w:ind w:right="-143"/>
            </w:pPr>
            <w:r w:rsidRPr="00FC2A43">
              <w:t>30,0±4,0</w:t>
            </w:r>
          </w:p>
        </w:tc>
        <w:tc>
          <w:tcPr>
            <w:tcW w:w="1092" w:type="dxa"/>
            <w:shd w:val="clear" w:color="auto" w:fill="auto"/>
          </w:tcPr>
          <w:p w14:paraId="7EA9E6AA" w14:textId="77777777" w:rsidR="00454B6C" w:rsidRPr="00FC2A43" w:rsidRDefault="00DC670A" w:rsidP="00FC2A43">
            <w:pPr>
              <w:ind w:right="-143"/>
              <w:rPr>
                <w:lang w:val="kk-KZ"/>
              </w:rPr>
            </w:pPr>
            <w:r w:rsidRPr="00FC2A43">
              <w:t>35,0±2,8</w:t>
            </w:r>
          </w:p>
        </w:tc>
      </w:tr>
      <w:tr w:rsidR="00454B6C" w:rsidRPr="00FC2A43" w14:paraId="72944595" w14:textId="77777777" w:rsidTr="00CD0080">
        <w:trPr>
          <w:trHeight w:val="230"/>
        </w:trPr>
        <w:tc>
          <w:tcPr>
            <w:tcW w:w="1276" w:type="dxa"/>
            <w:vMerge w:val="restart"/>
            <w:shd w:val="clear" w:color="auto" w:fill="auto"/>
          </w:tcPr>
          <w:p w14:paraId="2C71A1CD" w14:textId="77777777" w:rsidR="00454B6C" w:rsidRPr="00FC2A43" w:rsidRDefault="00454B6C" w:rsidP="00FC2A43">
            <w:pPr>
              <w:ind w:right="-143"/>
              <w:jc w:val="center"/>
              <w:rPr>
                <w:bCs/>
              </w:rPr>
            </w:pPr>
            <w:r w:rsidRPr="00FC2A43">
              <w:rPr>
                <w:bCs/>
              </w:rPr>
              <w:t>BSc</w:t>
            </w:r>
            <w:r w:rsidRPr="00FC2A43">
              <w:rPr>
                <w:bCs/>
                <w:vertAlign w:val="subscript"/>
              </w:rPr>
              <w:t>1</w:t>
            </w:r>
            <w:r w:rsidRPr="00FC2A43">
              <w:rPr>
                <w:bCs/>
              </w:rPr>
              <w:t>-15</w:t>
            </w:r>
          </w:p>
        </w:tc>
        <w:tc>
          <w:tcPr>
            <w:tcW w:w="851" w:type="dxa"/>
            <w:shd w:val="clear" w:color="auto" w:fill="auto"/>
            <w:vAlign w:val="center"/>
          </w:tcPr>
          <w:p w14:paraId="1E590E5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5987E36A" w14:textId="77777777" w:rsidR="00454B6C" w:rsidRPr="00FC2A43" w:rsidRDefault="00454B6C" w:rsidP="00FC2A43">
            <w:pPr>
              <w:ind w:right="-143"/>
            </w:pPr>
            <w:r w:rsidRPr="00FC2A43">
              <w:t>27,5±10,3</w:t>
            </w:r>
          </w:p>
        </w:tc>
        <w:tc>
          <w:tcPr>
            <w:tcW w:w="1262" w:type="dxa"/>
            <w:shd w:val="clear" w:color="auto" w:fill="auto"/>
          </w:tcPr>
          <w:p w14:paraId="4D2C421B" w14:textId="77777777" w:rsidR="00454B6C" w:rsidRPr="00FC2A43" w:rsidRDefault="00454B6C" w:rsidP="00FC2A43">
            <w:pPr>
              <w:ind w:right="-143"/>
            </w:pPr>
            <w:r w:rsidRPr="00FC2A43">
              <w:t>52,5±19,7</w:t>
            </w:r>
          </w:p>
        </w:tc>
        <w:tc>
          <w:tcPr>
            <w:tcW w:w="1261" w:type="dxa"/>
            <w:shd w:val="clear" w:color="auto" w:fill="auto"/>
          </w:tcPr>
          <w:p w14:paraId="35F0F587" w14:textId="77777777" w:rsidR="00454B6C" w:rsidRPr="00FC2A43" w:rsidRDefault="00454B6C" w:rsidP="00FC2A43">
            <w:pPr>
              <w:ind w:right="-143"/>
            </w:pPr>
            <w:r w:rsidRPr="00FC2A43">
              <w:t>90,0±10,0</w:t>
            </w:r>
          </w:p>
        </w:tc>
        <w:tc>
          <w:tcPr>
            <w:tcW w:w="1262" w:type="dxa"/>
            <w:shd w:val="clear" w:color="auto" w:fill="auto"/>
          </w:tcPr>
          <w:p w14:paraId="78080F36" w14:textId="77777777" w:rsidR="00454B6C" w:rsidRPr="00FC2A43" w:rsidRDefault="00454B6C" w:rsidP="00FC2A43">
            <w:pPr>
              <w:ind w:right="-143"/>
            </w:pPr>
            <w:r w:rsidRPr="00FC2A43">
              <w:t>97,5±2,5</w:t>
            </w:r>
          </w:p>
        </w:tc>
        <w:tc>
          <w:tcPr>
            <w:tcW w:w="1261" w:type="dxa"/>
            <w:shd w:val="clear" w:color="auto" w:fill="auto"/>
          </w:tcPr>
          <w:p w14:paraId="683C7C48" w14:textId="77777777" w:rsidR="00454B6C" w:rsidRPr="00FC2A43" w:rsidRDefault="00454B6C" w:rsidP="00FC2A43">
            <w:pPr>
              <w:ind w:right="-143"/>
            </w:pPr>
            <w:r w:rsidRPr="00FC2A43">
              <w:t>100</w:t>
            </w:r>
          </w:p>
        </w:tc>
        <w:tc>
          <w:tcPr>
            <w:tcW w:w="1262" w:type="dxa"/>
            <w:shd w:val="clear" w:color="auto" w:fill="auto"/>
          </w:tcPr>
          <w:p w14:paraId="7378C51F" w14:textId="77777777" w:rsidR="00454B6C" w:rsidRPr="00FC2A43" w:rsidRDefault="00454B6C" w:rsidP="00FC2A43">
            <w:pPr>
              <w:ind w:right="-143"/>
            </w:pPr>
            <w:r w:rsidRPr="00FC2A43">
              <w:t>100</w:t>
            </w:r>
          </w:p>
        </w:tc>
        <w:tc>
          <w:tcPr>
            <w:tcW w:w="1261" w:type="dxa"/>
            <w:shd w:val="clear" w:color="auto" w:fill="auto"/>
          </w:tcPr>
          <w:p w14:paraId="7B2F36D6" w14:textId="77777777" w:rsidR="00454B6C" w:rsidRPr="00FC2A43" w:rsidRDefault="00454B6C" w:rsidP="00FC2A43">
            <w:pPr>
              <w:ind w:right="-143"/>
            </w:pPr>
            <w:r w:rsidRPr="00FC2A43">
              <w:t>100</w:t>
            </w:r>
          </w:p>
        </w:tc>
        <w:tc>
          <w:tcPr>
            <w:tcW w:w="1262" w:type="dxa"/>
            <w:shd w:val="clear" w:color="auto" w:fill="auto"/>
          </w:tcPr>
          <w:p w14:paraId="5D57A441" w14:textId="77777777" w:rsidR="00454B6C" w:rsidRPr="00FC2A43" w:rsidRDefault="00454B6C" w:rsidP="00FC2A43">
            <w:pPr>
              <w:ind w:right="-143"/>
            </w:pPr>
            <w:r w:rsidRPr="00FC2A43">
              <w:t>100</w:t>
            </w:r>
          </w:p>
        </w:tc>
        <w:tc>
          <w:tcPr>
            <w:tcW w:w="1261" w:type="dxa"/>
            <w:shd w:val="clear" w:color="auto" w:fill="auto"/>
          </w:tcPr>
          <w:p w14:paraId="06453CD7" w14:textId="77777777" w:rsidR="00454B6C" w:rsidRPr="00FC2A43" w:rsidRDefault="00454B6C" w:rsidP="00FC2A43">
            <w:pPr>
              <w:ind w:right="-143"/>
            </w:pPr>
            <w:r w:rsidRPr="00FC2A43">
              <w:t>100</w:t>
            </w:r>
          </w:p>
        </w:tc>
        <w:tc>
          <w:tcPr>
            <w:tcW w:w="1092" w:type="dxa"/>
            <w:shd w:val="clear" w:color="auto" w:fill="auto"/>
          </w:tcPr>
          <w:p w14:paraId="293BB4D0" w14:textId="77777777" w:rsidR="00454B6C" w:rsidRPr="00FC2A43" w:rsidRDefault="00454B6C" w:rsidP="00FC2A43">
            <w:pPr>
              <w:ind w:right="-143"/>
            </w:pPr>
            <w:r w:rsidRPr="00FC2A43">
              <w:t>100</w:t>
            </w:r>
          </w:p>
        </w:tc>
      </w:tr>
      <w:tr w:rsidR="00454B6C" w:rsidRPr="00FC2A43" w14:paraId="669EE636" w14:textId="77777777" w:rsidTr="00CD0080">
        <w:trPr>
          <w:trHeight w:val="230"/>
        </w:trPr>
        <w:tc>
          <w:tcPr>
            <w:tcW w:w="1276" w:type="dxa"/>
            <w:vMerge/>
            <w:shd w:val="clear" w:color="auto" w:fill="auto"/>
            <w:vAlign w:val="center"/>
          </w:tcPr>
          <w:p w14:paraId="3D3E63E8" w14:textId="77777777" w:rsidR="00454B6C" w:rsidRPr="00FC2A43" w:rsidRDefault="00454B6C" w:rsidP="00FC2A43">
            <w:pPr>
              <w:ind w:right="-143"/>
              <w:jc w:val="both"/>
            </w:pPr>
          </w:p>
        </w:tc>
        <w:tc>
          <w:tcPr>
            <w:tcW w:w="851" w:type="dxa"/>
            <w:shd w:val="clear" w:color="auto" w:fill="auto"/>
            <w:vAlign w:val="center"/>
          </w:tcPr>
          <w:p w14:paraId="1D8BA203"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10D301B1" w14:textId="77777777" w:rsidR="00454B6C" w:rsidRPr="00FC2A43" w:rsidRDefault="00454B6C" w:rsidP="00FC2A43">
            <w:pPr>
              <w:tabs>
                <w:tab w:val="left" w:pos="390"/>
                <w:tab w:val="center" w:pos="529"/>
              </w:tabs>
              <w:ind w:right="-143"/>
            </w:pPr>
            <w:r w:rsidRPr="00FC2A43">
              <w:t>22,5±8,5</w:t>
            </w:r>
          </w:p>
        </w:tc>
        <w:tc>
          <w:tcPr>
            <w:tcW w:w="1262" w:type="dxa"/>
            <w:shd w:val="clear" w:color="auto" w:fill="auto"/>
          </w:tcPr>
          <w:p w14:paraId="09F4AA69" w14:textId="77777777" w:rsidR="00454B6C" w:rsidRPr="00FC2A43" w:rsidRDefault="00454B6C" w:rsidP="00FC2A43">
            <w:pPr>
              <w:ind w:right="-143"/>
            </w:pPr>
            <w:r w:rsidRPr="00FC2A43">
              <w:t>32,5±8,5</w:t>
            </w:r>
          </w:p>
        </w:tc>
        <w:tc>
          <w:tcPr>
            <w:tcW w:w="1261" w:type="dxa"/>
            <w:shd w:val="clear" w:color="auto" w:fill="auto"/>
          </w:tcPr>
          <w:p w14:paraId="0A3A4016" w14:textId="77777777" w:rsidR="00454B6C" w:rsidRPr="00FC2A43" w:rsidRDefault="00454B6C" w:rsidP="00FC2A43">
            <w:pPr>
              <w:ind w:right="-143"/>
            </w:pPr>
            <w:r w:rsidRPr="00FC2A43">
              <w:t>52,5±11,0</w:t>
            </w:r>
          </w:p>
        </w:tc>
        <w:tc>
          <w:tcPr>
            <w:tcW w:w="1262" w:type="dxa"/>
            <w:shd w:val="clear" w:color="auto" w:fill="auto"/>
          </w:tcPr>
          <w:p w14:paraId="77B93978" w14:textId="77777777" w:rsidR="00454B6C" w:rsidRPr="00FC2A43" w:rsidRDefault="00454B6C" w:rsidP="00FC2A43">
            <w:pPr>
              <w:ind w:right="-143"/>
            </w:pPr>
            <w:r w:rsidRPr="00FC2A43">
              <w:t>87,5±7,5</w:t>
            </w:r>
          </w:p>
        </w:tc>
        <w:tc>
          <w:tcPr>
            <w:tcW w:w="1261" w:type="dxa"/>
            <w:shd w:val="clear" w:color="auto" w:fill="auto"/>
          </w:tcPr>
          <w:p w14:paraId="17DEBA9D" w14:textId="77777777" w:rsidR="00454B6C" w:rsidRPr="00FC2A43" w:rsidRDefault="00454B6C" w:rsidP="00FC2A43">
            <w:pPr>
              <w:ind w:right="-143"/>
            </w:pPr>
            <w:r w:rsidRPr="00FC2A43">
              <w:t>92,5±2,5</w:t>
            </w:r>
          </w:p>
        </w:tc>
        <w:tc>
          <w:tcPr>
            <w:tcW w:w="1262" w:type="dxa"/>
            <w:shd w:val="clear" w:color="auto" w:fill="auto"/>
          </w:tcPr>
          <w:p w14:paraId="56A9E2FD" w14:textId="77777777" w:rsidR="00454B6C" w:rsidRPr="00FC2A43" w:rsidRDefault="00454B6C" w:rsidP="00FC2A43">
            <w:pPr>
              <w:tabs>
                <w:tab w:val="left" w:pos="405"/>
                <w:tab w:val="center" w:pos="601"/>
              </w:tabs>
              <w:ind w:right="-143"/>
            </w:pPr>
            <w:r w:rsidRPr="00FC2A43">
              <w:t>100</w:t>
            </w:r>
          </w:p>
        </w:tc>
        <w:tc>
          <w:tcPr>
            <w:tcW w:w="1261" w:type="dxa"/>
            <w:shd w:val="clear" w:color="auto" w:fill="auto"/>
          </w:tcPr>
          <w:p w14:paraId="4E75E877" w14:textId="77777777" w:rsidR="00454B6C" w:rsidRPr="00FC2A43" w:rsidRDefault="00454B6C" w:rsidP="00FC2A43">
            <w:pPr>
              <w:ind w:right="-143"/>
            </w:pPr>
            <w:r w:rsidRPr="00FC2A43">
              <w:t>100</w:t>
            </w:r>
          </w:p>
        </w:tc>
        <w:tc>
          <w:tcPr>
            <w:tcW w:w="1262" w:type="dxa"/>
            <w:shd w:val="clear" w:color="auto" w:fill="auto"/>
          </w:tcPr>
          <w:p w14:paraId="1C63EDEE" w14:textId="77777777" w:rsidR="00454B6C" w:rsidRPr="00FC2A43" w:rsidRDefault="00454B6C" w:rsidP="00FC2A43">
            <w:pPr>
              <w:ind w:right="-143"/>
            </w:pPr>
            <w:r w:rsidRPr="00FC2A43">
              <w:t>100</w:t>
            </w:r>
          </w:p>
        </w:tc>
        <w:tc>
          <w:tcPr>
            <w:tcW w:w="1261" w:type="dxa"/>
            <w:shd w:val="clear" w:color="auto" w:fill="auto"/>
          </w:tcPr>
          <w:p w14:paraId="40AB8EFD" w14:textId="77777777" w:rsidR="00454B6C" w:rsidRPr="00FC2A43" w:rsidRDefault="00454B6C" w:rsidP="00FC2A43">
            <w:pPr>
              <w:ind w:right="-143"/>
            </w:pPr>
            <w:r w:rsidRPr="00FC2A43">
              <w:t>100</w:t>
            </w:r>
          </w:p>
        </w:tc>
        <w:tc>
          <w:tcPr>
            <w:tcW w:w="1092" w:type="dxa"/>
            <w:shd w:val="clear" w:color="auto" w:fill="auto"/>
          </w:tcPr>
          <w:p w14:paraId="10995D59" w14:textId="77777777" w:rsidR="00454B6C" w:rsidRPr="00FC2A43" w:rsidRDefault="00454B6C" w:rsidP="00FC2A43">
            <w:pPr>
              <w:ind w:right="-143"/>
            </w:pPr>
            <w:r w:rsidRPr="00FC2A43">
              <w:t>100</w:t>
            </w:r>
          </w:p>
        </w:tc>
      </w:tr>
      <w:tr w:rsidR="00454B6C" w:rsidRPr="00FC2A43" w14:paraId="3FF294F9" w14:textId="77777777" w:rsidTr="00CD0080">
        <w:trPr>
          <w:trHeight w:val="230"/>
        </w:trPr>
        <w:tc>
          <w:tcPr>
            <w:tcW w:w="1276" w:type="dxa"/>
            <w:vMerge/>
            <w:shd w:val="clear" w:color="auto" w:fill="auto"/>
            <w:vAlign w:val="center"/>
          </w:tcPr>
          <w:p w14:paraId="78F29F5F" w14:textId="77777777" w:rsidR="00454B6C" w:rsidRPr="00FC2A43" w:rsidRDefault="00454B6C" w:rsidP="00FC2A43">
            <w:pPr>
              <w:ind w:right="-143"/>
              <w:jc w:val="both"/>
            </w:pPr>
          </w:p>
        </w:tc>
        <w:tc>
          <w:tcPr>
            <w:tcW w:w="851" w:type="dxa"/>
            <w:shd w:val="clear" w:color="auto" w:fill="auto"/>
            <w:vAlign w:val="center"/>
          </w:tcPr>
          <w:p w14:paraId="0ED90616"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36CB3629" w14:textId="77777777" w:rsidR="00454B6C" w:rsidRPr="00FC2A43" w:rsidRDefault="00454B6C" w:rsidP="00FC2A43">
            <w:pPr>
              <w:tabs>
                <w:tab w:val="left" w:pos="330"/>
                <w:tab w:val="center" w:pos="529"/>
              </w:tabs>
              <w:ind w:right="-143"/>
            </w:pPr>
            <w:r w:rsidRPr="00FC2A43">
              <w:t>15,0±2,8</w:t>
            </w:r>
          </w:p>
        </w:tc>
        <w:tc>
          <w:tcPr>
            <w:tcW w:w="1262" w:type="dxa"/>
            <w:shd w:val="clear" w:color="auto" w:fill="auto"/>
          </w:tcPr>
          <w:p w14:paraId="2CE99744" w14:textId="77777777" w:rsidR="00454B6C" w:rsidRPr="00FC2A43" w:rsidRDefault="00454B6C" w:rsidP="00FC2A43">
            <w:pPr>
              <w:ind w:right="-143"/>
            </w:pPr>
            <w:r w:rsidRPr="00FC2A43">
              <w:t>25,0±8,6</w:t>
            </w:r>
          </w:p>
        </w:tc>
        <w:tc>
          <w:tcPr>
            <w:tcW w:w="1261" w:type="dxa"/>
            <w:shd w:val="clear" w:color="auto" w:fill="auto"/>
          </w:tcPr>
          <w:p w14:paraId="185CD36A" w14:textId="77777777" w:rsidR="00454B6C" w:rsidRPr="00FC2A43" w:rsidRDefault="00454B6C" w:rsidP="00FC2A43">
            <w:pPr>
              <w:ind w:right="-143"/>
            </w:pPr>
            <w:r w:rsidRPr="00FC2A43">
              <w:t>50,0±9,1</w:t>
            </w:r>
          </w:p>
        </w:tc>
        <w:tc>
          <w:tcPr>
            <w:tcW w:w="1262" w:type="dxa"/>
            <w:shd w:val="clear" w:color="auto" w:fill="auto"/>
          </w:tcPr>
          <w:p w14:paraId="3C273677" w14:textId="77777777" w:rsidR="00454B6C" w:rsidRPr="00FC2A43" w:rsidRDefault="00454B6C" w:rsidP="00FC2A43">
            <w:pPr>
              <w:ind w:right="-143"/>
            </w:pPr>
            <w:r w:rsidRPr="00FC2A43">
              <w:t>92,5±4,7</w:t>
            </w:r>
          </w:p>
        </w:tc>
        <w:tc>
          <w:tcPr>
            <w:tcW w:w="1261" w:type="dxa"/>
            <w:shd w:val="clear" w:color="auto" w:fill="auto"/>
          </w:tcPr>
          <w:p w14:paraId="47614C78" w14:textId="77777777" w:rsidR="00454B6C" w:rsidRPr="00FC2A43" w:rsidRDefault="00454B6C" w:rsidP="00FC2A43">
            <w:pPr>
              <w:ind w:right="-143"/>
            </w:pPr>
            <w:r w:rsidRPr="00FC2A43">
              <w:t>90,0±5,7</w:t>
            </w:r>
          </w:p>
        </w:tc>
        <w:tc>
          <w:tcPr>
            <w:tcW w:w="1262" w:type="dxa"/>
            <w:shd w:val="clear" w:color="auto" w:fill="auto"/>
          </w:tcPr>
          <w:p w14:paraId="7ABF7E3E" w14:textId="77777777" w:rsidR="00454B6C" w:rsidRPr="00FC2A43" w:rsidRDefault="00454B6C" w:rsidP="00FC2A43">
            <w:pPr>
              <w:ind w:right="-143"/>
            </w:pPr>
            <w:r w:rsidRPr="00FC2A43">
              <w:t>100</w:t>
            </w:r>
          </w:p>
        </w:tc>
        <w:tc>
          <w:tcPr>
            <w:tcW w:w="1261" w:type="dxa"/>
            <w:shd w:val="clear" w:color="auto" w:fill="auto"/>
          </w:tcPr>
          <w:p w14:paraId="1F5B0AE2" w14:textId="77777777" w:rsidR="00454B6C" w:rsidRPr="00FC2A43" w:rsidRDefault="00454B6C" w:rsidP="00FC2A43">
            <w:pPr>
              <w:ind w:right="-143"/>
            </w:pPr>
            <w:r w:rsidRPr="00FC2A43">
              <w:t>100</w:t>
            </w:r>
          </w:p>
        </w:tc>
        <w:tc>
          <w:tcPr>
            <w:tcW w:w="1262" w:type="dxa"/>
            <w:shd w:val="clear" w:color="auto" w:fill="auto"/>
          </w:tcPr>
          <w:p w14:paraId="02BD4B69" w14:textId="77777777" w:rsidR="00454B6C" w:rsidRPr="00FC2A43" w:rsidRDefault="00454B6C" w:rsidP="00FC2A43">
            <w:pPr>
              <w:ind w:right="-143"/>
            </w:pPr>
            <w:r w:rsidRPr="00FC2A43">
              <w:t>100</w:t>
            </w:r>
          </w:p>
        </w:tc>
        <w:tc>
          <w:tcPr>
            <w:tcW w:w="1261" w:type="dxa"/>
            <w:shd w:val="clear" w:color="auto" w:fill="auto"/>
          </w:tcPr>
          <w:p w14:paraId="33029D50" w14:textId="77777777" w:rsidR="00454B6C" w:rsidRPr="00FC2A43" w:rsidRDefault="00454B6C" w:rsidP="00FC2A43">
            <w:pPr>
              <w:ind w:right="-143"/>
            </w:pPr>
            <w:r w:rsidRPr="00FC2A43">
              <w:t>100</w:t>
            </w:r>
          </w:p>
        </w:tc>
        <w:tc>
          <w:tcPr>
            <w:tcW w:w="1092" w:type="dxa"/>
            <w:shd w:val="clear" w:color="auto" w:fill="auto"/>
          </w:tcPr>
          <w:p w14:paraId="0659D950" w14:textId="77777777" w:rsidR="00454B6C" w:rsidRPr="00FC2A43" w:rsidRDefault="00454B6C" w:rsidP="00FC2A43">
            <w:pPr>
              <w:ind w:right="-143"/>
            </w:pPr>
            <w:r w:rsidRPr="00FC2A43">
              <w:t>100</w:t>
            </w:r>
          </w:p>
        </w:tc>
      </w:tr>
      <w:tr w:rsidR="00454B6C" w:rsidRPr="00FC2A43" w14:paraId="3811321F" w14:textId="77777777" w:rsidTr="00CD0080">
        <w:trPr>
          <w:trHeight w:val="230"/>
        </w:trPr>
        <w:tc>
          <w:tcPr>
            <w:tcW w:w="1276" w:type="dxa"/>
            <w:vMerge/>
            <w:shd w:val="clear" w:color="auto" w:fill="auto"/>
            <w:vAlign w:val="center"/>
          </w:tcPr>
          <w:p w14:paraId="5849F62A" w14:textId="77777777" w:rsidR="00454B6C" w:rsidRPr="00FC2A43" w:rsidRDefault="00454B6C" w:rsidP="00FC2A43">
            <w:pPr>
              <w:ind w:right="-143"/>
              <w:jc w:val="both"/>
            </w:pPr>
          </w:p>
        </w:tc>
        <w:tc>
          <w:tcPr>
            <w:tcW w:w="851" w:type="dxa"/>
            <w:shd w:val="clear" w:color="auto" w:fill="auto"/>
            <w:vAlign w:val="center"/>
          </w:tcPr>
          <w:p w14:paraId="28757DB4"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3E643111" w14:textId="77777777" w:rsidR="00454B6C" w:rsidRPr="00FC2A43" w:rsidRDefault="00454B6C" w:rsidP="00FC2A43">
            <w:pPr>
              <w:ind w:right="-143"/>
            </w:pPr>
            <w:r w:rsidRPr="00FC2A43">
              <w:t>15,0±28</w:t>
            </w:r>
          </w:p>
        </w:tc>
        <w:tc>
          <w:tcPr>
            <w:tcW w:w="1262" w:type="dxa"/>
            <w:shd w:val="clear" w:color="auto" w:fill="auto"/>
          </w:tcPr>
          <w:p w14:paraId="24BB2861" w14:textId="77777777" w:rsidR="00454B6C" w:rsidRPr="00FC2A43" w:rsidRDefault="00454B6C" w:rsidP="00FC2A43">
            <w:pPr>
              <w:ind w:right="-143"/>
            </w:pPr>
            <w:r w:rsidRPr="00FC2A43">
              <w:t>17,5±2,5</w:t>
            </w:r>
          </w:p>
        </w:tc>
        <w:tc>
          <w:tcPr>
            <w:tcW w:w="1261" w:type="dxa"/>
            <w:shd w:val="clear" w:color="auto" w:fill="auto"/>
          </w:tcPr>
          <w:p w14:paraId="3B08C47D" w14:textId="77777777" w:rsidR="00454B6C" w:rsidRPr="00FC2A43" w:rsidRDefault="00454B6C" w:rsidP="00FC2A43">
            <w:pPr>
              <w:ind w:right="-143"/>
            </w:pPr>
            <w:r w:rsidRPr="00FC2A43">
              <w:t>25,0±6,4</w:t>
            </w:r>
          </w:p>
        </w:tc>
        <w:tc>
          <w:tcPr>
            <w:tcW w:w="1262" w:type="dxa"/>
            <w:shd w:val="clear" w:color="auto" w:fill="auto"/>
          </w:tcPr>
          <w:p w14:paraId="5A66D28A" w14:textId="77777777" w:rsidR="00454B6C" w:rsidRPr="00FC2A43" w:rsidRDefault="00454B6C" w:rsidP="00FC2A43">
            <w:pPr>
              <w:tabs>
                <w:tab w:val="left" w:pos="315"/>
                <w:tab w:val="center" w:pos="530"/>
              </w:tabs>
              <w:ind w:right="-143"/>
            </w:pPr>
            <w:r w:rsidRPr="00FC2A43">
              <w:t>40,0</w:t>
            </w:r>
            <w:r w:rsidRPr="00FC2A43">
              <w:tab/>
              <w:t>±8,1</w:t>
            </w:r>
          </w:p>
        </w:tc>
        <w:tc>
          <w:tcPr>
            <w:tcW w:w="1261" w:type="dxa"/>
            <w:shd w:val="clear" w:color="auto" w:fill="auto"/>
          </w:tcPr>
          <w:p w14:paraId="35A7DDE3" w14:textId="77777777" w:rsidR="00454B6C" w:rsidRPr="00FC2A43" w:rsidRDefault="00454B6C" w:rsidP="00FC2A43">
            <w:pPr>
              <w:ind w:right="-143"/>
            </w:pPr>
            <w:r w:rsidRPr="00FC2A43">
              <w:t>60,0±9,1</w:t>
            </w:r>
          </w:p>
        </w:tc>
        <w:tc>
          <w:tcPr>
            <w:tcW w:w="1262" w:type="dxa"/>
            <w:shd w:val="clear" w:color="auto" w:fill="auto"/>
          </w:tcPr>
          <w:p w14:paraId="03F81A92" w14:textId="77777777" w:rsidR="00454B6C" w:rsidRPr="00FC2A43" w:rsidRDefault="00454B6C" w:rsidP="00FC2A43">
            <w:pPr>
              <w:ind w:right="-143"/>
            </w:pPr>
            <w:r w:rsidRPr="00FC2A43">
              <w:t>87,5±4,7</w:t>
            </w:r>
          </w:p>
        </w:tc>
        <w:tc>
          <w:tcPr>
            <w:tcW w:w="1261" w:type="dxa"/>
            <w:shd w:val="clear" w:color="auto" w:fill="auto"/>
          </w:tcPr>
          <w:p w14:paraId="602002FE" w14:textId="77777777" w:rsidR="00454B6C" w:rsidRPr="00FC2A43" w:rsidRDefault="00454B6C" w:rsidP="00FC2A43">
            <w:pPr>
              <w:ind w:right="-143"/>
            </w:pPr>
            <w:r w:rsidRPr="00FC2A43">
              <w:t>100</w:t>
            </w:r>
          </w:p>
        </w:tc>
        <w:tc>
          <w:tcPr>
            <w:tcW w:w="1262" w:type="dxa"/>
            <w:shd w:val="clear" w:color="auto" w:fill="auto"/>
          </w:tcPr>
          <w:p w14:paraId="471FADB4" w14:textId="77777777" w:rsidR="00454B6C" w:rsidRPr="00FC2A43" w:rsidRDefault="00454B6C" w:rsidP="00FC2A43">
            <w:pPr>
              <w:ind w:right="-143"/>
            </w:pPr>
            <w:r w:rsidRPr="00FC2A43">
              <w:t>100</w:t>
            </w:r>
          </w:p>
        </w:tc>
        <w:tc>
          <w:tcPr>
            <w:tcW w:w="1261" w:type="dxa"/>
            <w:shd w:val="clear" w:color="auto" w:fill="auto"/>
          </w:tcPr>
          <w:p w14:paraId="2557ADA8" w14:textId="77777777" w:rsidR="00454B6C" w:rsidRPr="00FC2A43" w:rsidRDefault="00454B6C" w:rsidP="00FC2A43">
            <w:pPr>
              <w:ind w:right="-143"/>
            </w:pPr>
            <w:r w:rsidRPr="00FC2A43">
              <w:t>100</w:t>
            </w:r>
          </w:p>
        </w:tc>
        <w:tc>
          <w:tcPr>
            <w:tcW w:w="1092" w:type="dxa"/>
            <w:shd w:val="clear" w:color="auto" w:fill="auto"/>
          </w:tcPr>
          <w:p w14:paraId="2FADC2A6" w14:textId="77777777" w:rsidR="00454B6C" w:rsidRPr="00FC2A43" w:rsidRDefault="00454B6C" w:rsidP="00FC2A43">
            <w:pPr>
              <w:ind w:right="-143"/>
            </w:pPr>
            <w:r w:rsidRPr="00FC2A43">
              <w:t>100</w:t>
            </w:r>
          </w:p>
        </w:tc>
      </w:tr>
      <w:tr w:rsidR="00454B6C" w:rsidRPr="00FC2A43" w14:paraId="721417A1" w14:textId="77777777" w:rsidTr="00CD0080">
        <w:trPr>
          <w:trHeight w:val="230"/>
        </w:trPr>
        <w:tc>
          <w:tcPr>
            <w:tcW w:w="1276" w:type="dxa"/>
            <w:vMerge w:val="restart"/>
            <w:shd w:val="clear" w:color="auto" w:fill="auto"/>
          </w:tcPr>
          <w:p w14:paraId="06BCA49C" w14:textId="77777777" w:rsidR="00454B6C" w:rsidRPr="00FC2A43" w:rsidRDefault="00454B6C" w:rsidP="00FC2A43">
            <w:pPr>
              <w:ind w:right="-143"/>
              <w:jc w:val="center"/>
              <w:rPr>
                <w:bCs/>
              </w:rPr>
            </w:pPr>
            <w:r w:rsidRPr="00FC2A43">
              <w:rPr>
                <w:bCs/>
              </w:rPr>
              <w:t>BSc</w:t>
            </w:r>
            <w:r w:rsidRPr="00FC2A43">
              <w:rPr>
                <w:bCs/>
                <w:vertAlign w:val="subscript"/>
              </w:rPr>
              <w:t>2</w:t>
            </w:r>
            <w:r w:rsidRPr="00FC2A43">
              <w:rPr>
                <w:bCs/>
              </w:rPr>
              <w:t>-15</w:t>
            </w:r>
          </w:p>
        </w:tc>
        <w:tc>
          <w:tcPr>
            <w:tcW w:w="851" w:type="dxa"/>
            <w:shd w:val="clear" w:color="auto" w:fill="auto"/>
            <w:vAlign w:val="center"/>
          </w:tcPr>
          <w:p w14:paraId="0E03A3E1"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3CB2B2D9" w14:textId="77777777" w:rsidR="00454B6C" w:rsidRPr="00FC2A43" w:rsidRDefault="00454B6C" w:rsidP="00FC2A43">
            <w:pPr>
              <w:ind w:right="-143"/>
            </w:pPr>
            <w:r w:rsidRPr="00FC2A43">
              <w:t>25,0±9,5</w:t>
            </w:r>
          </w:p>
        </w:tc>
        <w:tc>
          <w:tcPr>
            <w:tcW w:w="1262" w:type="dxa"/>
            <w:shd w:val="clear" w:color="auto" w:fill="auto"/>
          </w:tcPr>
          <w:p w14:paraId="2E840CF1" w14:textId="77777777" w:rsidR="00454B6C" w:rsidRPr="00FC2A43" w:rsidRDefault="00454B6C" w:rsidP="00FC2A43">
            <w:pPr>
              <w:ind w:right="-143"/>
            </w:pPr>
            <w:r w:rsidRPr="00FC2A43">
              <w:t>35,0±14,4</w:t>
            </w:r>
          </w:p>
        </w:tc>
        <w:tc>
          <w:tcPr>
            <w:tcW w:w="1261" w:type="dxa"/>
            <w:shd w:val="clear" w:color="auto" w:fill="auto"/>
          </w:tcPr>
          <w:p w14:paraId="1AF158CA" w14:textId="77777777" w:rsidR="00454B6C" w:rsidRPr="00FC2A43" w:rsidRDefault="00454B6C" w:rsidP="00FC2A43">
            <w:pPr>
              <w:ind w:right="-143"/>
            </w:pPr>
            <w:r w:rsidRPr="00FC2A43">
              <w:t>50,0±12,2</w:t>
            </w:r>
          </w:p>
        </w:tc>
        <w:tc>
          <w:tcPr>
            <w:tcW w:w="1262" w:type="dxa"/>
            <w:shd w:val="clear" w:color="auto" w:fill="auto"/>
          </w:tcPr>
          <w:p w14:paraId="37E7EBB0" w14:textId="77777777" w:rsidR="00454B6C" w:rsidRPr="00FC2A43" w:rsidRDefault="00454B6C" w:rsidP="00FC2A43">
            <w:pPr>
              <w:ind w:right="-143"/>
            </w:pPr>
            <w:r w:rsidRPr="00FC2A43">
              <w:t>80,0±10,8</w:t>
            </w:r>
          </w:p>
        </w:tc>
        <w:tc>
          <w:tcPr>
            <w:tcW w:w="1261" w:type="dxa"/>
            <w:shd w:val="clear" w:color="auto" w:fill="auto"/>
          </w:tcPr>
          <w:p w14:paraId="5749A284" w14:textId="77777777" w:rsidR="00454B6C" w:rsidRPr="00FC2A43" w:rsidRDefault="00454B6C" w:rsidP="00FC2A43">
            <w:pPr>
              <w:ind w:right="-143"/>
            </w:pPr>
            <w:r w:rsidRPr="00FC2A43">
              <w:t>97,5±2,5</w:t>
            </w:r>
          </w:p>
        </w:tc>
        <w:tc>
          <w:tcPr>
            <w:tcW w:w="1262" w:type="dxa"/>
            <w:shd w:val="clear" w:color="auto" w:fill="auto"/>
          </w:tcPr>
          <w:p w14:paraId="3EEC8B27" w14:textId="77777777" w:rsidR="00454B6C" w:rsidRPr="00FC2A43" w:rsidRDefault="00454B6C" w:rsidP="00FC2A43">
            <w:pPr>
              <w:ind w:right="-143"/>
            </w:pPr>
            <w:r w:rsidRPr="00FC2A43">
              <w:t>100</w:t>
            </w:r>
          </w:p>
        </w:tc>
        <w:tc>
          <w:tcPr>
            <w:tcW w:w="1261" w:type="dxa"/>
            <w:shd w:val="clear" w:color="auto" w:fill="auto"/>
          </w:tcPr>
          <w:p w14:paraId="13A331E9" w14:textId="77777777" w:rsidR="00454B6C" w:rsidRPr="00FC2A43" w:rsidRDefault="00454B6C" w:rsidP="00FC2A43">
            <w:pPr>
              <w:ind w:right="-143"/>
            </w:pPr>
            <w:r w:rsidRPr="00FC2A43">
              <w:t>100</w:t>
            </w:r>
          </w:p>
        </w:tc>
        <w:tc>
          <w:tcPr>
            <w:tcW w:w="1262" w:type="dxa"/>
            <w:shd w:val="clear" w:color="auto" w:fill="auto"/>
          </w:tcPr>
          <w:p w14:paraId="76BE69D8" w14:textId="77777777" w:rsidR="00454B6C" w:rsidRPr="00FC2A43" w:rsidRDefault="00454B6C" w:rsidP="00FC2A43">
            <w:pPr>
              <w:ind w:right="-143"/>
            </w:pPr>
            <w:r w:rsidRPr="00FC2A43">
              <w:t>100</w:t>
            </w:r>
          </w:p>
        </w:tc>
        <w:tc>
          <w:tcPr>
            <w:tcW w:w="1261" w:type="dxa"/>
            <w:shd w:val="clear" w:color="auto" w:fill="auto"/>
          </w:tcPr>
          <w:p w14:paraId="01EF7823" w14:textId="77777777" w:rsidR="00454B6C" w:rsidRPr="00FC2A43" w:rsidRDefault="00454B6C" w:rsidP="00FC2A43">
            <w:pPr>
              <w:ind w:right="-143"/>
            </w:pPr>
            <w:r w:rsidRPr="00FC2A43">
              <w:t>100</w:t>
            </w:r>
          </w:p>
        </w:tc>
        <w:tc>
          <w:tcPr>
            <w:tcW w:w="1092" w:type="dxa"/>
            <w:shd w:val="clear" w:color="auto" w:fill="auto"/>
          </w:tcPr>
          <w:p w14:paraId="5AE08325" w14:textId="77777777" w:rsidR="00454B6C" w:rsidRPr="00FC2A43" w:rsidRDefault="00454B6C" w:rsidP="00FC2A43">
            <w:pPr>
              <w:ind w:right="-143"/>
            </w:pPr>
            <w:r w:rsidRPr="00FC2A43">
              <w:t>100</w:t>
            </w:r>
          </w:p>
        </w:tc>
      </w:tr>
      <w:tr w:rsidR="00454B6C" w:rsidRPr="00FC2A43" w14:paraId="2DE4DD9B" w14:textId="77777777" w:rsidTr="00CD0080">
        <w:trPr>
          <w:trHeight w:val="230"/>
        </w:trPr>
        <w:tc>
          <w:tcPr>
            <w:tcW w:w="1276" w:type="dxa"/>
            <w:vMerge/>
            <w:shd w:val="clear" w:color="auto" w:fill="auto"/>
            <w:vAlign w:val="center"/>
          </w:tcPr>
          <w:p w14:paraId="07DB6FA2" w14:textId="77777777" w:rsidR="00454B6C" w:rsidRPr="00FC2A43" w:rsidRDefault="00454B6C" w:rsidP="00FC2A43">
            <w:pPr>
              <w:ind w:right="-143"/>
              <w:jc w:val="both"/>
            </w:pPr>
          </w:p>
        </w:tc>
        <w:tc>
          <w:tcPr>
            <w:tcW w:w="851" w:type="dxa"/>
            <w:shd w:val="clear" w:color="auto" w:fill="auto"/>
            <w:vAlign w:val="center"/>
          </w:tcPr>
          <w:p w14:paraId="08563BF3"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6F467F30" w14:textId="77777777" w:rsidR="00454B6C" w:rsidRPr="00FC2A43" w:rsidRDefault="00454B6C" w:rsidP="00FC2A43">
            <w:pPr>
              <w:ind w:right="-143"/>
            </w:pPr>
            <w:r w:rsidRPr="00FC2A43">
              <w:t>20,0±7,0</w:t>
            </w:r>
          </w:p>
        </w:tc>
        <w:tc>
          <w:tcPr>
            <w:tcW w:w="1262" w:type="dxa"/>
            <w:shd w:val="clear" w:color="auto" w:fill="auto"/>
          </w:tcPr>
          <w:p w14:paraId="7E8A5131" w14:textId="77777777" w:rsidR="00454B6C" w:rsidRPr="00FC2A43" w:rsidRDefault="00454B6C" w:rsidP="00FC2A43">
            <w:pPr>
              <w:tabs>
                <w:tab w:val="left" w:pos="375"/>
                <w:tab w:val="center" w:pos="530"/>
              </w:tabs>
              <w:ind w:right="-143"/>
            </w:pPr>
            <w:r w:rsidRPr="00FC2A43">
              <w:t>32,5±9,4</w:t>
            </w:r>
          </w:p>
        </w:tc>
        <w:tc>
          <w:tcPr>
            <w:tcW w:w="1261" w:type="dxa"/>
            <w:shd w:val="clear" w:color="auto" w:fill="auto"/>
          </w:tcPr>
          <w:p w14:paraId="1B59AF47" w14:textId="77777777" w:rsidR="00454B6C" w:rsidRPr="00FC2A43" w:rsidRDefault="00454B6C" w:rsidP="00FC2A43">
            <w:pPr>
              <w:ind w:right="-143"/>
            </w:pPr>
            <w:r w:rsidRPr="00FC2A43">
              <w:t>45,0±11,9</w:t>
            </w:r>
          </w:p>
        </w:tc>
        <w:tc>
          <w:tcPr>
            <w:tcW w:w="1262" w:type="dxa"/>
            <w:shd w:val="clear" w:color="auto" w:fill="auto"/>
          </w:tcPr>
          <w:p w14:paraId="5AA5EE9D" w14:textId="77777777" w:rsidR="00454B6C" w:rsidRPr="00FC2A43" w:rsidRDefault="00454B6C" w:rsidP="00FC2A43">
            <w:pPr>
              <w:ind w:right="-143"/>
              <w:rPr>
                <w:lang w:val="kk-KZ"/>
              </w:rPr>
            </w:pPr>
            <w:r w:rsidRPr="00FC2A43">
              <w:t>65,0±12</w:t>
            </w:r>
            <w:r w:rsidR="00DC670A" w:rsidRPr="00FC2A43">
              <w:rPr>
                <w:lang w:val="kk-KZ"/>
              </w:rPr>
              <w:t>,0</w:t>
            </w:r>
          </w:p>
        </w:tc>
        <w:tc>
          <w:tcPr>
            <w:tcW w:w="1261" w:type="dxa"/>
            <w:shd w:val="clear" w:color="auto" w:fill="auto"/>
          </w:tcPr>
          <w:p w14:paraId="2ABFE33D" w14:textId="77777777" w:rsidR="00454B6C" w:rsidRPr="00FC2A43" w:rsidRDefault="00454B6C" w:rsidP="00FC2A43">
            <w:pPr>
              <w:ind w:right="-143"/>
            </w:pPr>
            <w:r w:rsidRPr="00FC2A43">
              <w:t>95,0±5,0</w:t>
            </w:r>
          </w:p>
        </w:tc>
        <w:tc>
          <w:tcPr>
            <w:tcW w:w="1262" w:type="dxa"/>
            <w:shd w:val="clear" w:color="auto" w:fill="auto"/>
          </w:tcPr>
          <w:p w14:paraId="1E7D6BB6" w14:textId="77777777" w:rsidR="00454B6C" w:rsidRPr="00FC2A43" w:rsidRDefault="00454B6C" w:rsidP="00FC2A43">
            <w:pPr>
              <w:ind w:right="-143"/>
            </w:pPr>
            <w:r w:rsidRPr="00FC2A43">
              <w:t>100</w:t>
            </w:r>
          </w:p>
        </w:tc>
        <w:tc>
          <w:tcPr>
            <w:tcW w:w="1261" w:type="dxa"/>
            <w:shd w:val="clear" w:color="auto" w:fill="auto"/>
          </w:tcPr>
          <w:p w14:paraId="4C99E2B5" w14:textId="77777777" w:rsidR="00454B6C" w:rsidRPr="00FC2A43" w:rsidRDefault="00454B6C" w:rsidP="00FC2A43">
            <w:pPr>
              <w:ind w:right="-143"/>
            </w:pPr>
            <w:r w:rsidRPr="00FC2A43">
              <w:t>100</w:t>
            </w:r>
          </w:p>
        </w:tc>
        <w:tc>
          <w:tcPr>
            <w:tcW w:w="1262" w:type="dxa"/>
            <w:shd w:val="clear" w:color="auto" w:fill="auto"/>
          </w:tcPr>
          <w:p w14:paraId="469B1F6E" w14:textId="77777777" w:rsidR="00454B6C" w:rsidRPr="00FC2A43" w:rsidRDefault="00454B6C" w:rsidP="00FC2A43">
            <w:pPr>
              <w:ind w:right="-143"/>
            </w:pPr>
            <w:r w:rsidRPr="00FC2A43">
              <w:t>100</w:t>
            </w:r>
          </w:p>
        </w:tc>
        <w:tc>
          <w:tcPr>
            <w:tcW w:w="1261" w:type="dxa"/>
            <w:shd w:val="clear" w:color="auto" w:fill="auto"/>
          </w:tcPr>
          <w:p w14:paraId="4811AB75" w14:textId="77777777" w:rsidR="00454B6C" w:rsidRPr="00FC2A43" w:rsidRDefault="00454B6C" w:rsidP="00FC2A43">
            <w:pPr>
              <w:ind w:right="-143"/>
            </w:pPr>
            <w:r w:rsidRPr="00FC2A43">
              <w:t>100</w:t>
            </w:r>
          </w:p>
        </w:tc>
        <w:tc>
          <w:tcPr>
            <w:tcW w:w="1092" w:type="dxa"/>
            <w:shd w:val="clear" w:color="auto" w:fill="auto"/>
          </w:tcPr>
          <w:p w14:paraId="68EB81F1" w14:textId="77777777" w:rsidR="00454B6C" w:rsidRPr="00FC2A43" w:rsidRDefault="00454B6C" w:rsidP="00FC2A43">
            <w:pPr>
              <w:ind w:right="-143"/>
            </w:pPr>
            <w:r w:rsidRPr="00FC2A43">
              <w:t>100</w:t>
            </w:r>
          </w:p>
        </w:tc>
      </w:tr>
      <w:tr w:rsidR="00454B6C" w:rsidRPr="00FC2A43" w14:paraId="36A6A4DC" w14:textId="77777777" w:rsidTr="00CD0080">
        <w:trPr>
          <w:trHeight w:val="230"/>
        </w:trPr>
        <w:tc>
          <w:tcPr>
            <w:tcW w:w="1276" w:type="dxa"/>
            <w:vMerge/>
            <w:shd w:val="clear" w:color="auto" w:fill="auto"/>
            <w:vAlign w:val="center"/>
          </w:tcPr>
          <w:p w14:paraId="40166218" w14:textId="77777777" w:rsidR="00454B6C" w:rsidRPr="00FC2A43" w:rsidRDefault="00454B6C" w:rsidP="00FC2A43">
            <w:pPr>
              <w:ind w:right="-143"/>
              <w:jc w:val="both"/>
            </w:pPr>
          </w:p>
        </w:tc>
        <w:tc>
          <w:tcPr>
            <w:tcW w:w="851" w:type="dxa"/>
            <w:shd w:val="clear" w:color="auto" w:fill="auto"/>
            <w:vAlign w:val="center"/>
          </w:tcPr>
          <w:p w14:paraId="35BE03F1"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55AA0A7E" w14:textId="77777777" w:rsidR="00454B6C" w:rsidRPr="00FC2A43" w:rsidRDefault="00454B6C" w:rsidP="00FC2A43">
            <w:pPr>
              <w:ind w:right="-143"/>
            </w:pPr>
            <w:r w:rsidRPr="00FC2A43">
              <w:t>22,5±2,5</w:t>
            </w:r>
          </w:p>
        </w:tc>
        <w:tc>
          <w:tcPr>
            <w:tcW w:w="1262" w:type="dxa"/>
            <w:shd w:val="clear" w:color="auto" w:fill="auto"/>
          </w:tcPr>
          <w:p w14:paraId="77616AB9" w14:textId="77777777" w:rsidR="00454B6C" w:rsidRPr="00FC2A43" w:rsidRDefault="00454B6C" w:rsidP="00FC2A43">
            <w:pPr>
              <w:ind w:right="-143"/>
            </w:pPr>
            <w:r w:rsidRPr="00FC2A43">
              <w:t>30,0±7,0</w:t>
            </w:r>
          </w:p>
        </w:tc>
        <w:tc>
          <w:tcPr>
            <w:tcW w:w="1261" w:type="dxa"/>
            <w:shd w:val="clear" w:color="auto" w:fill="auto"/>
          </w:tcPr>
          <w:p w14:paraId="6F482B13" w14:textId="77777777" w:rsidR="00454B6C" w:rsidRPr="00FC2A43" w:rsidRDefault="00454B6C" w:rsidP="00FC2A43">
            <w:pPr>
              <w:ind w:right="-143"/>
            </w:pPr>
            <w:r w:rsidRPr="00FC2A43">
              <w:t>35,0±6,4</w:t>
            </w:r>
          </w:p>
        </w:tc>
        <w:tc>
          <w:tcPr>
            <w:tcW w:w="1262" w:type="dxa"/>
            <w:shd w:val="clear" w:color="auto" w:fill="auto"/>
          </w:tcPr>
          <w:p w14:paraId="3EA95916" w14:textId="77777777" w:rsidR="00454B6C" w:rsidRPr="00FC2A43" w:rsidRDefault="00454B6C" w:rsidP="00FC2A43">
            <w:pPr>
              <w:ind w:right="-143"/>
              <w:rPr>
                <w:lang w:val="kk-KZ"/>
              </w:rPr>
            </w:pPr>
            <w:r w:rsidRPr="00FC2A43">
              <w:t>50,0±10</w:t>
            </w:r>
            <w:r w:rsidR="00DC670A" w:rsidRPr="00FC2A43">
              <w:rPr>
                <w:lang w:val="kk-KZ"/>
              </w:rPr>
              <w:t>,0</w:t>
            </w:r>
          </w:p>
        </w:tc>
        <w:tc>
          <w:tcPr>
            <w:tcW w:w="1261" w:type="dxa"/>
            <w:shd w:val="clear" w:color="auto" w:fill="auto"/>
          </w:tcPr>
          <w:p w14:paraId="01CB6B1A" w14:textId="77777777" w:rsidR="00454B6C" w:rsidRPr="00FC2A43" w:rsidRDefault="00454B6C" w:rsidP="00FC2A43">
            <w:pPr>
              <w:ind w:right="-143"/>
            </w:pPr>
            <w:r w:rsidRPr="00FC2A43">
              <w:t>72,5±9,4</w:t>
            </w:r>
          </w:p>
        </w:tc>
        <w:tc>
          <w:tcPr>
            <w:tcW w:w="1262" w:type="dxa"/>
            <w:shd w:val="clear" w:color="auto" w:fill="auto"/>
          </w:tcPr>
          <w:p w14:paraId="73D86A35" w14:textId="77777777" w:rsidR="00454B6C" w:rsidRPr="00FC2A43" w:rsidRDefault="00454B6C" w:rsidP="00FC2A43">
            <w:pPr>
              <w:ind w:right="-143"/>
            </w:pPr>
            <w:r w:rsidRPr="00FC2A43">
              <w:t>95,0±5,0</w:t>
            </w:r>
          </w:p>
        </w:tc>
        <w:tc>
          <w:tcPr>
            <w:tcW w:w="1261" w:type="dxa"/>
            <w:shd w:val="clear" w:color="auto" w:fill="auto"/>
          </w:tcPr>
          <w:p w14:paraId="506F6213" w14:textId="77777777" w:rsidR="00454B6C" w:rsidRPr="00FC2A43" w:rsidRDefault="00454B6C" w:rsidP="00FC2A43">
            <w:pPr>
              <w:ind w:right="-143"/>
            </w:pPr>
            <w:r w:rsidRPr="00FC2A43">
              <w:t>100</w:t>
            </w:r>
          </w:p>
        </w:tc>
        <w:tc>
          <w:tcPr>
            <w:tcW w:w="1262" w:type="dxa"/>
            <w:shd w:val="clear" w:color="auto" w:fill="auto"/>
          </w:tcPr>
          <w:p w14:paraId="5C12562E" w14:textId="77777777" w:rsidR="00454B6C" w:rsidRPr="00FC2A43" w:rsidRDefault="00454B6C" w:rsidP="00FC2A43">
            <w:pPr>
              <w:ind w:right="-143"/>
            </w:pPr>
            <w:r w:rsidRPr="00FC2A43">
              <w:t>100</w:t>
            </w:r>
          </w:p>
        </w:tc>
        <w:tc>
          <w:tcPr>
            <w:tcW w:w="1261" w:type="dxa"/>
            <w:shd w:val="clear" w:color="auto" w:fill="auto"/>
          </w:tcPr>
          <w:p w14:paraId="46811666" w14:textId="77777777" w:rsidR="00454B6C" w:rsidRPr="00FC2A43" w:rsidRDefault="00454B6C" w:rsidP="00FC2A43">
            <w:pPr>
              <w:ind w:right="-143"/>
            </w:pPr>
            <w:r w:rsidRPr="00FC2A43">
              <w:t>100</w:t>
            </w:r>
          </w:p>
        </w:tc>
        <w:tc>
          <w:tcPr>
            <w:tcW w:w="1092" w:type="dxa"/>
            <w:shd w:val="clear" w:color="auto" w:fill="auto"/>
          </w:tcPr>
          <w:p w14:paraId="61453246" w14:textId="77777777" w:rsidR="00454B6C" w:rsidRPr="00FC2A43" w:rsidRDefault="00454B6C" w:rsidP="00FC2A43">
            <w:pPr>
              <w:ind w:right="-143"/>
            </w:pPr>
            <w:r w:rsidRPr="00FC2A43">
              <w:t>100</w:t>
            </w:r>
          </w:p>
        </w:tc>
      </w:tr>
      <w:tr w:rsidR="00454B6C" w:rsidRPr="00FC2A43" w14:paraId="343D1445" w14:textId="77777777" w:rsidTr="006A112B">
        <w:trPr>
          <w:trHeight w:val="230"/>
        </w:trPr>
        <w:tc>
          <w:tcPr>
            <w:tcW w:w="1276" w:type="dxa"/>
            <w:vMerge/>
            <w:tcBorders>
              <w:bottom w:val="single" w:sz="4" w:space="0" w:color="auto"/>
            </w:tcBorders>
            <w:shd w:val="clear" w:color="auto" w:fill="auto"/>
            <w:vAlign w:val="center"/>
          </w:tcPr>
          <w:p w14:paraId="320F684F" w14:textId="77777777" w:rsidR="00454B6C" w:rsidRPr="00FC2A43" w:rsidRDefault="00454B6C" w:rsidP="00FC2A43">
            <w:pPr>
              <w:ind w:right="-143"/>
              <w:jc w:val="both"/>
            </w:pPr>
          </w:p>
        </w:tc>
        <w:tc>
          <w:tcPr>
            <w:tcW w:w="851" w:type="dxa"/>
            <w:tcBorders>
              <w:bottom w:val="single" w:sz="4" w:space="0" w:color="auto"/>
            </w:tcBorders>
            <w:shd w:val="clear" w:color="auto" w:fill="auto"/>
            <w:vAlign w:val="center"/>
          </w:tcPr>
          <w:p w14:paraId="1421771E"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tcBorders>
              <w:bottom w:val="single" w:sz="4" w:space="0" w:color="auto"/>
            </w:tcBorders>
            <w:shd w:val="clear" w:color="auto" w:fill="auto"/>
          </w:tcPr>
          <w:p w14:paraId="62E37A43" w14:textId="77777777" w:rsidR="00454B6C" w:rsidRPr="00FC2A43" w:rsidRDefault="00454B6C" w:rsidP="00FC2A43">
            <w:pPr>
              <w:ind w:right="-143"/>
            </w:pPr>
            <w:r w:rsidRPr="00FC2A43">
              <w:t>12,5±4,7</w:t>
            </w:r>
          </w:p>
        </w:tc>
        <w:tc>
          <w:tcPr>
            <w:tcW w:w="1262" w:type="dxa"/>
            <w:tcBorders>
              <w:bottom w:val="single" w:sz="4" w:space="0" w:color="auto"/>
            </w:tcBorders>
            <w:shd w:val="clear" w:color="auto" w:fill="auto"/>
          </w:tcPr>
          <w:p w14:paraId="4BD6374D" w14:textId="77777777" w:rsidR="00454B6C" w:rsidRPr="00FC2A43" w:rsidRDefault="00454B6C" w:rsidP="00FC2A43">
            <w:pPr>
              <w:ind w:right="-143"/>
            </w:pPr>
            <w:r w:rsidRPr="00FC2A43">
              <w:t>17,5±4,7</w:t>
            </w:r>
          </w:p>
        </w:tc>
        <w:tc>
          <w:tcPr>
            <w:tcW w:w="1261" w:type="dxa"/>
            <w:tcBorders>
              <w:bottom w:val="single" w:sz="4" w:space="0" w:color="auto"/>
            </w:tcBorders>
            <w:shd w:val="clear" w:color="auto" w:fill="auto"/>
          </w:tcPr>
          <w:p w14:paraId="74147271" w14:textId="77777777" w:rsidR="00454B6C" w:rsidRPr="00FC2A43" w:rsidRDefault="00454B6C" w:rsidP="00FC2A43">
            <w:pPr>
              <w:ind w:right="-143"/>
            </w:pPr>
            <w:r w:rsidRPr="00FC2A43">
              <w:t>17,5±4,7</w:t>
            </w:r>
          </w:p>
        </w:tc>
        <w:tc>
          <w:tcPr>
            <w:tcW w:w="1262" w:type="dxa"/>
            <w:tcBorders>
              <w:bottom w:val="single" w:sz="4" w:space="0" w:color="auto"/>
            </w:tcBorders>
            <w:shd w:val="clear" w:color="auto" w:fill="auto"/>
          </w:tcPr>
          <w:p w14:paraId="4F77415A" w14:textId="77777777" w:rsidR="00454B6C" w:rsidRPr="00FC2A43" w:rsidRDefault="00454B6C" w:rsidP="00FC2A43">
            <w:pPr>
              <w:ind w:right="-143"/>
            </w:pPr>
            <w:r w:rsidRPr="00FC2A43">
              <w:t>20,0±5,7</w:t>
            </w:r>
          </w:p>
        </w:tc>
        <w:tc>
          <w:tcPr>
            <w:tcW w:w="1261" w:type="dxa"/>
            <w:tcBorders>
              <w:bottom w:val="single" w:sz="4" w:space="0" w:color="auto"/>
            </w:tcBorders>
            <w:shd w:val="clear" w:color="auto" w:fill="auto"/>
          </w:tcPr>
          <w:p w14:paraId="2D12ED8B" w14:textId="77777777" w:rsidR="00454B6C" w:rsidRPr="00FC2A43" w:rsidRDefault="00454B6C" w:rsidP="00FC2A43">
            <w:pPr>
              <w:tabs>
                <w:tab w:val="left" w:pos="285"/>
                <w:tab w:val="center" w:pos="529"/>
              </w:tabs>
              <w:ind w:right="-143"/>
            </w:pPr>
            <w:r w:rsidRPr="00FC2A43">
              <w:t>30,0</w:t>
            </w:r>
            <w:r w:rsidRPr="00FC2A43">
              <w:tab/>
              <w:t>±7,0</w:t>
            </w:r>
          </w:p>
        </w:tc>
        <w:tc>
          <w:tcPr>
            <w:tcW w:w="1262" w:type="dxa"/>
            <w:tcBorders>
              <w:bottom w:val="single" w:sz="4" w:space="0" w:color="auto"/>
            </w:tcBorders>
            <w:shd w:val="clear" w:color="auto" w:fill="auto"/>
          </w:tcPr>
          <w:p w14:paraId="4A2FAACA" w14:textId="77777777" w:rsidR="00454B6C" w:rsidRPr="00FC2A43" w:rsidRDefault="00454B6C" w:rsidP="00FC2A43">
            <w:pPr>
              <w:ind w:right="-143"/>
            </w:pPr>
            <w:r w:rsidRPr="00FC2A43">
              <w:t>40,0±7,0</w:t>
            </w:r>
          </w:p>
        </w:tc>
        <w:tc>
          <w:tcPr>
            <w:tcW w:w="1261" w:type="dxa"/>
            <w:tcBorders>
              <w:bottom w:val="single" w:sz="4" w:space="0" w:color="auto"/>
            </w:tcBorders>
            <w:shd w:val="clear" w:color="auto" w:fill="auto"/>
          </w:tcPr>
          <w:p w14:paraId="21B7D130" w14:textId="77777777" w:rsidR="00454B6C" w:rsidRPr="00FC2A43" w:rsidRDefault="00454B6C" w:rsidP="00FC2A43">
            <w:pPr>
              <w:tabs>
                <w:tab w:val="left" w:pos="270"/>
                <w:tab w:val="center" w:pos="600"/>
              </w:tabs>
              <w:ind w:right="-143"/>
            </w:pPr>
            <w:r w:rsidRPr="00FC2A43">
              <w:t>52,5±7,5</w:t>
            </w:r>
          </w:p>
        </w:tc>
        <w:tc>
          <w:tcPr>
            <w:tcW w:w="1262" w:type="dxa"/>
            <w:tcBorders>
              <w:bottom w:val="single" w:sz="4" w:space="0" w:color="auto"/>
            </w:tcBorders>
            <w:shd w:val="clear" w:color="auto" w:fill="auto"/>
          </w:tcPr>
          <w:p w14:paraId="23E0F50F" w14:textId="77777777" w:rsidR="00454B6C" w:rsidRPr="00FC2A43" w:rsidRDefault="00454B6C" w:rsidP="00FC2A43">
            <w:pPr>
              <w:ind w:right="-143"/>
            </w:pPr>
            <w:r w:rsidRPr="00FC2A43">
              <w:t>60,0±40,8</w:t>
            </w:r>
          </w:p>
        </w:tc>
        <w:tc>
          <w:tcPr>
            <w:tcW w:w="1261" w:type="dxa"/>
            <w:tcBorders>
              <w:bottom w:val="single" w:sz="4" w:space="0" w:color="auto"/>
            </w:tcBorders>
            <w:shd w:val="clear" w:color="auto" w:fill="auto"/>
          </w:tcPr>
          <w:p w14:paraId="0825F308" w14:textId="77777777" w:rsidR="00454B6C" w:rsidRPr="00FC2A43" w:rsidRDefault="00454B6C" w:rsidP="00FC2A43">
            <w:pPr>
              <w:ind w:right="-143"/>
            </w:pPr>
            <w:r w:rsidRPr="00FC2A43">
              <w:t>85,0±10,7</w:t>
            </w:r>
          </w:p>
        </w:tc>
        <w:tc>
          <w:tcPr>
            <w:tcW w:w="1092" w:type="dxa"/>
            <w:tcBorders>
              <w:bottom w:val="single" w:sz="4" w:space="0" w:color="auto"/>
            </w:tcBorders>
            <w:shd w:val="clear" w:color="auto" w:fill="auto"/>
          </w:tcPr>
          <w:p w14:paraId="32E91E53" w14:textId="77777777" w:rsidR="00454B6C" w:rsidRPr="00FC2A43" w:rsidRDefault="00454B6C" w:rsidP="00FC2A43">
            <w:pPr>
              <w:ind w:right="-143"/>
            </w:pPr>
            <w:r w:rsidRPr="00FC2A43">
              <w:t>92,5±7,5</w:t>
            </w:r>
          </w:p>
        </w:tc>
      </w:tr>
      <w:tr w:rsidR="00454B6C" w:rsidRPr="00FC2A43" w14:paraId="5255BD23" w14:textId="77777777" w:rsidTr="00CD0080">
        <w:trPr>
          <w:trHeight w:val="230"/>
        </w:trPr>
        <w:tc>
          <w:tcPr>
            <w:tcW w:w="1276" w:type="dxa"/>
            <w:vMerge w:val="restart"/>
            <w:shd w:val="clear" w:color="auto" w:fill="auto"/>
          </w:tcPr>
          <w:p w14:paraId="263F64CC" w14:textId="77777777" w:rsidR="00454B6C" w:rsidRPr="00FC2A43" w:rsidRDefault="00454B6C" w:rsidP="00FC2A43">
            <w:pPr>
              <w:ind w:right="-143"/>
              <w:jc w:val="center"/>
              <w:rPr>
                <w:bCs/>
              </w:rPr>
            </w:pPr>
            <w:r w:rsidRPr="00FC2A43">
              <w:rPr>
                <w:bCs/>
              </w:rPr>
              <w:t>BSc</w:t>
            </w:r>
            <w:r w:rsidRPr="00FC2A43">
              <w:rPr>
                <w:bCs/>
                <w:vertAlign w:val="subscript"/>
              </w:rPr>
              <w:t>7</w:t>
            </w:r>
            <w:r w:rsidRPr="00FC2A43">
              <w:rPr>
                <w:bCs/>
              </w:rPr>
              <w:t>-15</w:t>
            </w:r>
          </w:p>
        </w:tc>
        <w:tc>
          <w:tcPr>
            <w:tcW w:w="851" w:type="dxa"/>
            <w:shd w:val="clear" w:color="auto" w:fill="auto"/>
            <w:vAlign w:val="center"/>
          </w:tcPr>
          <w:p w14:paraId="690AB5C2"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5AEBB089" w14:textId="77777777" w:rsidR="00454B6C" w:rsidRPr="00FC2A43" w:rsidRDefault="00454B6C" w:rsidP="00FC2A43">
            <w:pPr>
              <w:ind w:right="-143"/>
            </w:pPr>
            <w:r w:rsidRPr="00FC2A43">
              <w:t>35,0±8,6</w:t>
            </w:r>
          </w:p>
        </w:tc>
        <w:tc>
          <w:tcPr>
            <w:tcW w:w="1262" w:type="dxa"/>
            <w:shd w:val="clear" w:color="auto" w:fill="auto"/>
          </w:tcPr>
          <w:p w14:paraId="1EE0688A" w14:textId="77777777" w:rsidR="00454B6C" w:rsidRPr="00FC2A43" w:rsidRDefault="00454B6C" w:rsidP="00FC2A43">
            <w:pPr>
              <w:ind w:right="-143"/>
            </w:pPr>
            <w:r w:rsidRPr="00FC2A43">
              <w:t>45,0±6,4</w:t>
            </w:r>
          </w:p>
        </w:tc>
        <w:tc>
          <w:tcPr>
            <w:tcW w:w="1261" w:type="dxa"/>
            <w:shd w:val="clear" w:color="auto" w:fill="auto"/>
          </w:tcPr>
          <w:p w14:paraId="221737C6" w14:textId="77777777" w:rsidR="00454B6C" w:rsidRPr="00FC2A43" w:rsidRDefault="00DC670A" w:rsidP="00FC2A43">
            <w:pPr>
              <w:ind w:right="-143"/>
              <w:rPr>
                <w:lang w:val="kk-KZ"/>
              </w:rPr>
            </w:pPr>
            <w:r w:rsidRPr="00FC2A43">
              <w:t>50,0±7,0</w:t>
            </w:r>
          </w:p>
        </w:tc>
        <w:tc>
          <w:tcPr>
            <w:tcW w:w="1262" w:type="dxa"/>
            <w:shd w:val="clear" w:color="auto" w:fill="auto"/>
          </w:tcPr>
          <w:p w14:paraId="6FC35EE6" w14:textId="77777777" w:rsidR="00454B6C" w:rsidRPr="00FC2A43" w:rsidRDefault="00454B6C" w:rsidP="00FC2A43">
            <w:pPr>
              <w:tabs>
                <w:tab w:val="left" w:pos="405"/>
                <w:tab w:val="center" w:pos="530"/>
              </w:tabs>
              <w:ind w:right="-143"/>
              <w:jc w:val="both"/>
            </w:pPr>
            <w:r w:rsidRPr="00FC2A43">
              <w:t>80,0±10,8</w:t>
            </w:r>
          </w:p>
        </w:tc>
        <w:tc>
          <w:tcPr>
            <w:tcW w:w="1261" w:type="dxa"/>
            <w:shd w:val="clear" w:color="auto" w:fill="auto"/>
          </w:tcPr>
          <w:p w14:paraId="351C91B2" w14:textId="77777777" w:rsidR="00454B6C" w:rsidRPr="00FC2A43" w:rsidRDefault="00454B6C" w:rsidP="00FC2A43">
            <w:pPr>
              <w:ind w:right="-143"/>
            </w:pPr>
            <w:r w:rsidRPr="00FC2A43">
              <w:t>92,5±4,7</w:t>
            </w:r>
          </w:p>
        </w:tc>
        <w:tc>
          <w:tcPr>
            <w:tcW w:w="1262" w:type="dxa"/>
            <w:shd w:val="clear" w:color="auto" w:fill="auto"/>
          </w:tcPr>
          <w:p w14:paraId="240E221F" w14:textId="77777777" w:rsidR="00454B6C" w:rsidRPr="00FC2A43" w:rsidRDefault="00454B6C" w:rsidP="00FC2A43">
            <w:pPr>
              <w:ind w:right="-143"/>
            </w:pPr>
            <w:r w:rsidRPr="00FC2A43">
              <w:t>97,5±7,07</w:t>
            </w:r>
          </w:p>
        </w:tc>
        <w:tc>
          <w:tcPr>
            <w:tcW w:w="1261" w:type="dxa"/>
            <w:shd w:val="clear" w:color="auto" w:fill="auto"/>
          </w:tcPr>
          <w:p w14:paraId="4D3FCB8A" w14:textId="77777777" w:rsidR="00454B6C" w:rsidRPr="00FC2A43" w:rsidRDefault="00454B6C" w:rsidP="00FC2A43">
            <w:pPr>
              <w:ind w:right="-143"/>
            </w:pPr>
            <w:r w:rsidRPr="00FC2A43">
              <w:t>100</w:t>
            </w:r>
          </w:p>
        </w:tc>
        <w:tc>
          <w:tcPr>
            <w:tcW w:w="1262" w:type="dxa"/>
            <w:shd w:val="clear" w:color="auto" w:fill="auto"/>
          </w:tcPr>
          <w:p w14:paraId="23704387" w14:textId="77777777" w:rsidR="00454B6C" w:rsidRPr="00FC2A43" w:rsidRDefault="00454B6C" w:rsidP="00FC2A43">
            <w:pPr>
              <w:ind w:right="-143"/>
            </w:pPr>
            <w:r w:rsidRPr="00FC2A43">
              <w:t>100</w:t>
            </w:r>
          </w:p>
        </w:tc>
        <w:tc>
          <w:tcPr>
            <w:tcW w:w="1261" w:type="dxa"/>
            <w:shd w:val="clear" w:color="auto" w:fill="auto"/>
          </w:tcPr>
          <w:p w14:paraId="24DB5614" w14:textId="77777777" w:rsidR="00454B6C" w:rsidRPr="00FC2A43" w:rsidRDefault="00454B6C" w:rsidP="00FC2A43">
            <w:pPr>
              <w:ind w:right="-143"/>
            </w:pPr>
            <w:r w:rsidRPr="00FC2A43">
              <w:t>100</w:t>
            </w:r>
          </w:p>
        </w:tc>
        <w:tc>
          <w:tcPr>
            <w:tcW w:w="1092" w:type="dxa"/>
            <w:shd w:val="clear" w:color="auto" w:fill="auto"/>
          </w:tcPr>
          <w:p w14:paraId="0D821469" w14:textId="77777777" w:rsidR="00454B6C" w:rsidRPr="00FC2A43" w:rsidRDefault="00454B6C" w:rsidP="00FC2A43">
            <w:pPr>
              <w:ind w:right="-143"/>
            </w:pPr>
            <w:r w:rsidRPr="00FC2A43">
              <w:t>100</w:t>
            </w:r>
          </w:p>
        </w:tc>
      </w:tr>
      <w:tr w:rsidR="00454B6C" w:rsidRPr="00FC2A43" w14:paraId="39FED15F" w14:textId="77777777" w:rsidTr="00CD0080">
        <w:trPr>
          <w:trHeight w:val="230"/>
        </w:trPr>
        <w:tc>
          <w:tcPr>
            <w:tcW w:w="1276" w:type="dxa"/>
            <w:vMerge/>
            <w:shd w:val="clear" w:color="auto" w:fill="auto"/>
          </w:tcPr>
          <w:p w14:paraId="3E45BC02" w14:textId="77777777" w:rsidR="00454B6C" w:rsidRPr="00FC2A43" w:rsidRDefault="00454B6C" w:rsidP="00FC2A43">
            <w:pPr>
              <w:ind w:right="-143"/>
              <w:jc w:val="both"/>
            </w:pPr>
          </w:p>
        </w:tc>
        <w:tc>
          <w:tcPr>
            <w:tcW w:w="851" w:type="dxa"/>
            <w:shd w:val="clear" w:color="auto" w:fill="auto"/>
            <w:vAlign w:val="center"/>
          </w:tcPr>
          <w:p w14:paraId="144A7FD5"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0916BF76" w14:textId="77777777" w:rsidR="00454B6C" w:rsidRPr="00FC2A43" w:rsidRDefault="00DC670A" w:rsidP="00FC2A43">
            <w:pPr>
              <w:ind w:right="-143"/>
              <w:rPr>
                <w:lang w:val="kk-KZ"/>
              </w:rPr>
            </w:pPr>
            <w:r w:rsidRPr="00FC2A43">
              <w:t>20,0±7,0</w:t>
            </w:r>
          </w:p>
        </w:tc>
        <w:tc>
          <w:tcPr>
            <w:tcW w:w="1262" w:type="dxa"/>
            <w:shd w:val="clear" w:color="auto" w:fill="auto"/>
          </w:tcPr>
          <w:p w14:paraId="48BBC45E" w14:textId="77777777" w:rsidR="00454B6C" w:rsidRPr="00FC2A43" w:rsidRDefault="00DC670A" w:rsidP="00FC2A43">
            <w:pPr>
              <w:ind w:right="-143"/>
              <w:rPr>
                <w:lang w:val="kk-KZ"/>
              </w:rPr>
            </w:pPr>
            <w:r w:rsidRPr="00FC2A43">
              <w:t>22,5±6,2</w:t>
            </w:r>
          </w:p>
        </w:tc>
        <w:tc>
          <w:tcPr>
            <w:tcW w:w="1261" w:type="dxa"/>
            <w:shd w:val="clear" w:color="auto" w:fill="auto"/>
          </w:tcPr>
          <w:p w14:paraId="66693452" w14:textId="77777777" w:rsidR="00454B6C" w:rsidRPr="00FC2A43" w:rsidRDefault="00454B6C" w:rsidP="00FC2A43">
            <w:pPr>
              <w:ind w:right="-143"/>
            </w:pPr>
            <w:r w:rsidRPr="00FC2A43">
              <w:t>32,5±6,2</w:t>
            </w:r>
          </w:p>
        </w:tc>
        <w:tc>
          <w:tcPr>
            <w:tcW w:w="1262" w:type="dxa"/>
            <w:shd w:val="clear" w:color="auto" w:fill="auto"/>
          </w:tcPr>
          <w:p w14:paraId="6D091663" w14:textId="77777777" w:rsidR="00454B6C" w:rsidRPr="00FC2A43" w:rsidRDefault="00454B6C" w:rsidP="00FC2A43">
            <w:pPr>
              <w:ind w:right="-143"/>
            </w:pPr>
            <w:r w:rsidRPr="00FC2A43">
              <w:t>65,0±11,9</w:t>
            </w:r>
          </w:p>
        </w:tc>
        <w:tc>
          <w:tcPr>
            <w:tcW w:w="1261" w:type="dxa"/>
            <w:shd w:val="clear" w:color="auto" w:fill="auto"/>
          </w:tcPr>
          <w:p w14:paraId="10ACC3B0" w14:textId="77777777" w:rsidR="00454B6C" w:rsidRPr="00FC2A43" w:rsidRDefault="00454B6C" w:rsidP="00FC2A43">
            <w:pPr>
              <w:ind w:right="-143"/>
            </w:pPr>
            <w:r w:rsidRPr="00FC2A43">
              <w:t>67,5±8,2</w:t>
            </w:r>
          </w:p>
        </w:tc>
        <w:tc>
          <w:tcPr>
            <w:tcW w:w="1262" w:type="dxa"/>
            <w:shd w:val="clear" w:color="auto" w:fill="auto"/>
          </w:tcPr>
          <w:p w14:paraId="4EDBE3D2" w14:textId="77777777" w:rsidR="00454B6C" w:rsidRPr="00FC2A43" w:rsidRDefault="00454B6C" w:rsidP="00FC2A43">
            <w:pPr>
              <w:ind w:right="-143"/>
            </w:pPr>
            <w:r w:rsidRPr="00FC2A43">
              <w:t>75,0±18,4</w:t>
            </w:r>
          </w:p>
        </w:tc>
        <w:tc>
          <w:tcPr>
            <w:tcW w:w="1261" w:type="dxa"/>
            <w:shd w:val="clear" w:color="auto" w:fill="auto"/>
          </w:tcPr>
          <w:p w14:paraId="64BFC18F" w14:textId="77777777" w:rsidR="00454B6C" w:rsidRPr="00FC2A43" w:rsidRDefault="00454B6C" w:rsidP="00FC2A43">
            <w:pPr>
              <w:tabs>
                <w:tab w:val="left" w:pos="390"/>
                <w:tab w:val="center" w:pos="600"/>
              </w:tabs>
              <w:ind w:right="-143"/>
            </w:pPr>
            <w:r w:rsidRPr="00FC2A43">
              <w:t>82,5±17,5</w:t>
            </w:r>
          </w:p>
        </w:tc>
        <w:tc>
          <w:tcPr>
            <w:tcW w:w="1262" w:type="dxa"/>
            <w:shd w:val="clear" w:color="auto" w:fill="auto"/>
          </w:tcPr>
          <w:p w14:paraId="2B7175B9" w14:textId="77777777" w:rsidR="00454B6C" w:rsidRPr="00FC2A43" w:rsidRDefault="00454B6C" w:rsidP="00FC2A43">
            <w:pPr>
              <w:ind w:right="-143"/>
            </w:pPr>
            <w:r w:rsidRPr="00FC2A43">
              <w:t>90,5±4,0</w:t>
            </w:r>
          </w:p>
        </w:tc>
        <w:tc>
          <w:tcPr>
            <w:tcW w:w="1261" w:type="dxa"/>
            <w:shd w:val="clear" w:color="auto" w:fill="auto"/>
          </w:tcPr>
          <w:p w14:paraId="3ABE0DD4" w14:textId="77777777" w:rsidR="00454B6C" w:rsidRPr="00FC2A43" w:rsidRDefault="00454B6C" w:rsidP="00FC2A43">
            <w:pPr>
              <w:ind w:right="-143"/>
            </w:pPr>
            <w:r w:rsidRPr="00FC2A43">
              <w:t>100</w:t>
            </w:r>
          </w:p>
        </w:tc>
        <w:tc>
          <w:tcPr>
            <w:tcW w:w="1092" w:type="dxa"/>
            <w:shd w:val="clear" w:color="auto" w:fill="auto"/>
          </w:tcPr>
          <w:p w14:paraId="28254CC4" w14:textId="77777777" w:rsidR="00454B6C" w:rsidRPr="00FC2A43" w:rsidRDefault="00454B6C" w:rsidP="00FC2A43">
            <w:pPr>
              <w:ind w:right="-143"/>
            </w:pPr>
            <w:r w:rsidRPr="00FC2A43">
              <w:t>100</w:t>
            </w:r>
          </w:p>
        </w:tc>
      </w:tr>
      <w:tr w:rsidR="00454B6C" w:rsidRPr="00FC2A43" w14:paraId="7EB28CBD" w14:textId="77777777" w:rsidTr="00CD0080">
        <w:trPr>
          <w:trHeight w:val="230"/>
        </w:trPr>
        <w:tc>
          <w:tcPr>
            <w:tcW w:w="1276" w:type="dxa"/>
            <w:vMerge/>
            <w:shd w:val="clear" w:color="auto" w:fill="auto"/>
          </w:tcPr>
          <w:p w14:paraId="7FB2FF00" w14:textId="77777777" w:rsidR="00454B6C" w:rsidRPr="00FC2A43" w:rsidRDefault="00454B6C" w:rsidP="00FC2A43">
            <w:pPr>
              <w:ind w:right="-143"/>
              <w:jc w:val="both"/>
            </w:pPr>
          </w:p>
        </w:tc>
        <w:tc>
          <w:tcPr>
            <w:tcW w:w="851" w:type="dxa"/>
            <w:shd w:val="clear" w:color="auto" w:fill="auto"/>
            <w:vAlign w:val="center"/>
          </w:tcPr>
          <w:p w14:paraId="10EDACDF"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090DA2E2" w14:textId="77777777" w:rsidR="00454B6C" w:rsidRPr="00FC2A43" w:rsidRDefault="00454B6C" w:rsidP="00FC2A43">
            <w:pPr>
              <w:ind w:right="-143"/>
            </w:pPr>
            <w:r w:rsidRPr="00FC2A43">
              <w:t>10,0±7,0</w:t>
            </w:r>
          </w:p>
        </w:tc>
        <w:tc>
          <w:tcPr>
            <w:tcW w:w="1262" w:type="dxa"/>
            <w:shd w:val="clear" w:color="auto" w:fill="auto"/>
          </w:tcPr>
          <w:p w14:paraId="6B2E7098" w14:textId="77777777" w:rsidR="00454B6C" w:rsidRPr="00FC2A43" w:rsidRDefault="00DC670A" w:rsidP="00FC2A43">
            <w:pPr>
              <w:ind w:right="-143"/>
              <w:rPr>
                <w:lang w:val="kk-KZ"/>
              </w:rPr>
            </w:pPr>
            <w:r w:rsidRPr="00FC2A43">
              <w:t>20,0±7,0</w:t>
            </w:r>
          </w:p>
        </w:tc>
        <w:tc>
          <w:tcPr>
            <w:tcW w:w="1261" w:type="dxa"/>
            <w:shd w:val="clear" w:color="auto" w:fill="auto"/>
          </w:tcPr>
          <w:p w14:paraId="6FA275C5" w14:textId="77777777" w:rsidR="00454B6C" w:rsidRPr="00FC2A43" w:rsidRDefault="00454B6C" w:rsidP="00FC2A43">
            <w:pPr>
              <w:ind w:right="-143"/>
            </w:pPr>
            <w:r w:rsidRPr="00FC2A43">
              <w:t>22,5±6,2</w:t>
            </w:r>
          </w:p>
        </w:tc>
        <w:tc>
          <w:tcPr>
            <w:tcW w:w="1262" w:type="dxa"/>
            <w:shd w:val="clear" w:color="auto" w:fill="auto"/>
          </w:tcPr>
          <w:p w14:paraId="468CFED4" w14:textId="77777777" w:rsidR="00454B6C" w:rsidRPr="00FC2A43" w:rsidRDefault="00454B6C" w:rsidP="00FC2A43">
            <w:pPr>
              <w:ind w:right="-143"/>
            </w:pPr>
            <w:r w:rsidRPr="00FC2A43">
              <w:t>50,0±10</w:t>
            </w:r>
          </w:p>
        </w:tc>
        <w:tc>
          <w:tcPr>
            <w:tcW w:w="1261" w:type="dxa"/>
            <w:shd w:val="clear" w:color="auto" w:fill="auto"/>
          </w:tcPr>
          <w:p w14:paraId="2A18D306" w14:textId="77777777" w:rsidR="00454B6C" w:rsidRPr="00FC2A43" w:rsidRDefault="00454B6C" w:rsidP="00FC2A43">
            <w:pPr>
              <w:ind w:right="-143"/>
            </w:pPr>
            <w:r w:rsidRPr="00FC2A43">
              <w:t>52,5±6,5</w:t>
            </w:r>
          </w:p>
        </w:tc>
        <w:tc>
          <w:tcPr>
            <w:tcW w:w="1262" w:type="dxa"/>
            <w:shd w:val="clear" w:color="auto" w:fill="auto"/>
          </w:tcPr>
          <w:p w14:paraId="15645603" w14:textId="77777777" w:rsidR="00454B6C" w:rsidRPr="00FC2A43" w:rsidRDefault="00454B6C" w:rsidP="00FC2A43">
            <w:pPr>
              <w:ind w:right="-143"/>
            </w:pPr>
            <w:r w:rsidRPr="00FC2A43">
              <w:t>60,0±8,4</w:t>
            </w:r>
          </w:p>
        </w:tc>
        <w:tc>
          <w:tcPr>
            <w:tcW w:w="1261" w:type="dxa"/>
            <w:shd w:val="clear" w:color="auto" w:fill="auto"/>
          </w:tcPr>
          <w:p w14:paraId="454479D8" w14:textId="77777777" w:rsidR="00454B6C" w:rsidRPr="00FC2A43" w:rsidRDefault="00454B6C" w:rsidP="00FC2A43">
            <w:pPr>
              <w:ind w:right="-143"/>
            </w:pPr>
            <w:r w:rsidRPr="00FC2A43">
              <w:t>67,5±8,6</w:t>
            </w:r>
          </w:p>
        </w:tc>
        <w:tc>
          <w:tcPr>
            <w:tcW w:w="1262" w:type="dxa"/>
            <w:shd w:val="clear" w:color="auto" w:fill="auto"/>
          </w:tcPr>
          <w:p w14:paraId="6F033B9E" w14:textId="77777777" w:rsidR="00454B6C" w:rsidRPr="00FC2A43" w:rsidRDefault="00454B6C" w:rsidP="00FC2A43">
            <w:pPr>
              <w:ind w:right="-143"/>
            </w:pPr>
            <w:r w:rsidRPr="00FC2A43">
              <w:t>82,5±17,5</w:t>
            </w:r>
          </w:p>
        </w:tc>
        <w:tc>
          <w:tcPr>
            <w:tcW w:w="1261" w:type="dxa"/>
            <w:shd w:val="clear" w:color="auto" w:fill="auto"/>
          </w:tcPr>
          <w:p w14:paraId="6A1308AB" w14:textId="77777777" w:rsidR="00454B6C" w:rsidRPr="00FC2A43" w:rsidRDefault="00454B6C" w:rsidP="00FC2A43">
            <w:pPr>
              <w:ind w:right="-143"/>
            </w:pPr>
            <w:r w:rsidRPr="00FC2A43">
              <w:t>100</w:t>
            </w:r>
          </w:p>
        </w:tc>
        <w:tc>
          <w:tcPr>
            <w:tcW w:w="1092" w:type="dxa"/>
            <w:shd w:val="clear" w:color="auto" w:fill="auto"/>
          </w:tcPr>
          <w:p w14:paraId="77407417" w14:textId="77777777" w:rsidR="00454B6C" w:rsidRPr="00FC2A43" w:rsidRDefault="00454B6C" w:rsidP="00FC2A43">
            <w:pPr>
              <w:ind w:right="-143"/>
            </w:pPr>
            <w:r w:rsidRPr="00FC2A43">
              <w:t>100</w:t>
            </w:r>
          </w:p>
        </w:tc>
      </w:tr>
      <w:tr w:rsidR="00454B6C" w:rsidRPr="00FC2A43" w14:paraId="651A3EEF" w14:textId="77777777" w:rsidTr="006A112B">
        <w:trPr>
          <w:trHeight w:val="230"/>
        </w:trPr>
        <w:tc>
          <w:tcPr>
            <w:tcW w:w="1276" w:type="dxa"/>
            <w:vMerge/>
            <w:tcBorders>
              <w:bottom w:val="nil"/>
            </w:tcBorders>
            <w:shd w:val="clear" w:color="auto" w:fill="auto"/>
          </w:tcPr>
          <w:p w14:paraId="22CE2E91" w14:textId="77777777" w:rsidR="00454B6C" w:rsidRPr="00FC2A43" w:rsidRDefault="00454B6C" w:rsidP="00FC2A43">
            <w:pPr>
              <w:ind w:right="-143"/>
              <w:jc w:val="both"/>
            </w:pPr>
          </w:p>
        </w:tc>
        <w:tc>
          <w:tcPr>
            <w:tcW w:w="851" w:type="dxa"/>
            <w:tcBorders>
              <w:bottom w:val="nil"/>
            </w:tcBorders>
            <w:shd w:val="clear" w:color="auto" w:fill="auto"/>
            <w:vAlign w:val="center"/>
          </w:tcPr>
          <w:p w14:paraId="5ADD268C"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tcBorders>
              <w:bottom w:val="nil"/>
            </w:tcBorders>
            <w:shd w:val="clear" w:color="auto" w:fill="auto"/>
          </w:tcPr>
          <w:p w14:paraId="711CB9B3" w14:textId="77777777" w:rsidR="00454B6C" w:rsidRPr="00FC2A43" w:rsidRDefault="00454B6C" w:rsidP="00FC2A43">
            <w:pPr>
              <w:ind w:right="-143"/>
            </w:pPr>
            <w:r w:rsidRPr="00FC2A43">
              <w:t>10,0±4,0</w:t>
            </w:r>
          </w:p>
        </w:tc>
        <w:tc>
          <w:tcPr>
            <w:tcW w:w="1262" w:type="dxa"/>
            <w:tcBorders>
              <w:bottom w:val="nil"/>
            </w:tcBorders>
            <w:shd w:val="clear" w:color="auto" w:fill="auto"/>
          </w:tcPr>
          <w:p w14:paraId="760CF6FE" w14:textId="77777777" w:rsidR="00454B6C" w:rsidRPr="00FC2A43" w:rsidRDefault="00454B6C" w:rsidP="00FC2A43">
            <w:pPr>
              <w:ind w:right="-143"/>
            </w:pPr>
            <w:r w:rsidRPr="00FC2A43">
              <w:t>15,0±5,0</w:t>
            </w:r>
          </w:p>
        </w:tc>
        <w:tc>
          <w:tcPr>
            <w:tcW w:w="1261" w:type="dxa"/>
            <w:tcBorders>
              <w:bottom w:val="nil"/>
            </w:tcBorders>
            <w:shd w:val="clear" w:color="auto" w:fill="auto"/>
          </w:tcPr>
          <w:p w14:paraId="6A6C6EEC" w14:textId="77777777" w:rsidR="00454B6C" w:rsidRPr="00FC2A43" w:rsidRDefault="00454B6C" w:rsidP="00FC2A43">
            <w:pPr>
              <w:ind w:right="-143"/>
            </w:pPr>
            <w:r w:rsidRPr="00FC2A43">
              <w:t>17,5±4,7</w:t>
            </w:r>
          </w:p>
        </w:tc>
        <w:tc>
          <w:tcPr>
            <w:tcW w:w="1262" w:type="dxa"/>
            <w:tcBorders>
              <w:bottom w:val="nil"/>
            </w:tcBorders>
            <w:shd w:val="clear" w:color="auto" w:fill="auto"/>
          </w:tcPr>
          <w:p w14:paraId="5CE84F4A" w14:textId="77777777" w:rsidR="00454B6C" w:rsidRPr="00FC2A43" w:rsidRDefault="00454B6C" w:rsidP="00FC2A43">
            <w:pPr>
              <w:ind w:right="-143"/>
            </w:pPr>
            <w:r w:rsidRPr="00FC2A43">
              <w:t>20,0±5,7</w:t>
            </w:r>
          </w:p>
        </w:tc>
        <w:tc>
          <w:tcPr>
            <w:tcW w:w="1261" w:type="dxa"/>
            <w:tcBorders>
              <w:bottom w:val="nil"/>
            </w:tcBorders>
            <w:shd w:val="clear" w:color="auto" w:fill="auto"/>
          </w:tcPr>
          <w:p w14:paraId="5736B7E0" w14:textId="77777777" w:rsidR="00454B6C" w:rsidRPr="00FC2A43" w:rsidRDefault="00454B6C" w:rsidP="00FC2A43">
            <w:pPr>
              <w:ind w:right="-143"/>
            </w:pPr>
            <w:r w:rsidRPr="00FC2A43">
              <w:t>27,5±11</w:t>
            </w:r>
          </w:p>
        </w:tc>
        <w:tc>
          <w:tcPr>
            <w:tcW w:w="1262" w:type="dxa"/>
            <w:tcBorders>
              <w:bottom w:val="nil"/>
            </w:tcBorders>
            <w:shd w:val="clear" w:color="auto" w:fill="auto"/>
          </w:tcPr>
          <w:p w14:paraId="6938FF17" w14:textId="77777777" w:rsidR="00454B6C" w:rsidRPr="00FC2A43" w:rsidRDefault="00454B6C" w:rsidP="00FC2A43">
            <w:pPr>
              <w:ind w:right="-143"/>
            </w:pPr>
            <w:r w:rsidRPr="00FC2A43">
              <w:t>35,0±8,6</w:t>
            </w:r>
          </w:p>
        </w:tc>
        <w:tc>
          <w:tcPr>
            <w:tcW w:w="1261" w:type="dxa"/>
            <w:tcBorders>
              <w:bottom w:val="nil"/>
            </w:tcBorders>
            <w:shd w:val="clear" w:color="auto" w:fill="auto"/>
          </w:tcPr>
          <w:p w14:paraId="4A9EF2B7" w14:textId="77777777" w:rsidR="00454B6C" w:rsidRPr="00FC2A43" w:rsidRDefault="00454B6C" w:rsidP="00FC2A43">
            <w:pPr>
              <w:tabs>
                <w:tab w:val="left" w:pos="345"/>
                <w:tab w:val="center" w:pos="600"/>
              </w:tabs>
              <w:ind w:right="-143"/>
            </w:pPr>
            <w:r w:rsidRPr="00FC2A43">
              <w:t>47,5±7,5</w:t>
            </w:r>
          </w:p>
        </w:tc>
        <w:tc>
          <w:tcPr>
            <w:tcW w:w="1262" w:type="dxa"/>
            <w:tcBorders>
              <w:bottom w:val="nil"/>
            </w:tcBorders>
            <w:shd w:val="clear" w:color="auto" w:fill="auto"/>
          </w:tcPr>
          <w:p w14:paraId="4ED23CC2" w14:textId="77777777" w:rsidR="00454B6C" w:rsidRPr="00FC2A43" w:rsidRDefault="00454B6C" w:rsidP="00FC2A43">
            <w:pPr>
              <w:ind w:right="-143"/>
            </w:pPr>
            <w:r w:rsidRPr="00FC2A43">
              <w:t>52,5±7,5</w:t>
            </w:r>
          </w:p>
        </w:tc>
        <w:tc>
          <w:tcPr>
            <w:tcW w:w="1261" w:type="dxa"/>
            <w:tcBorders>
              <w:bottom w:val="nil"/>
            </w:tcBorders>
            <w:shd w:val="clear" w:color="auto" w:fill="auto"/>
          </w:tcPr>
          <w:p w14:paraId="7271B5FD" w14:textId="77777777" w:rsidR="00454B6C" w:rsidRPr="00FC2A43" w:rsidRDefault="00454B6C" w:rsidP="00FC2A43">
            <w:pPr>
              <w:ind w:right="-143"/>
            </w:pPr>
            <w:r w:rsidRPr="00FC2A43">
              <w:t>55,0±9,5</w:t>
            </w:r>
          </w:p>
        </w:tc>
        <w:tc>
          <w:tcPr>
            <w:tcW w:w="1092" w:type="dxa"/>
            <w:tcBorders>
              <w:bottom w:val="nil"/>
            </w:tcBorders>
            <w:shd w:val="clear" w:color="auto" w:fill="auto"/>
          </w:tcPr>
          <w:p w14:paraId="0F5FB11C" w14:textId="77777777" w:rsidR="00454B6C" w:rsidRPr="00FC2A43" w:rsidRDefault="00454B6C" w:rsidP="00FC2A43">
            <w:pPr>
              <w:ind w:right="-143"/>
            </w:pPr>
            <w:r w:rsidRPr="00FC2A43">
              <w:t>75,0±8,6</w:t>
            </w:r>
          </w:p>
        </w:tc>
      </w:tr>
      <w:tr w:rsidR="006A112B" w:rsidRPr="00FC2A43" w14:paraId="340726D3" w14:textId="77777777" w:rsidTr="006A112B">
        <w:trPr>
          <w:trHeight w:val="230"/>
        </w:trPr>
        <w:tc>
          <w:tcPr>
            <w:tcW w:w="14572" w:type="dxa"/>
            <w:gridSpan w:val="12"/>
            <w:tcBorders>
              <w:top w:val="nil"/>
              <w:left w:val="nil"/>
              <w:right w:val="nil"/>
            </w:tcBorders>
            <w:shd w:val="clear" w:color="auto" w:fill="auto"/>
          </w:tcPr>
          <w:p w14:paraId="2C21B593" w14:textId="77777777" w:rsidR="006A112B" w:rsidRPr="006A112B" w:rsidRDefault="006A112B" w:rsidP="00DE55DA">
            <w:pPr>
              <w:ind w:right="-143" w:hanging="108"/>
              <w:jc w:val="both"/>
              <w:rPr>
                <w:sz w:val="28"/>
                <w:szCs w:val="28"/>
                <w:lang w:val="kk-KZ"/>
              </w:rPr>
            </w:pPr>
            <w:r w:rsidRPr="006A112B">
              <w:rPr>
                <w:sz w:val="28"/>
                <w:szCs w:val="28"/>
                <w:lang w:val="kk-KZ"/>
              </w:rPr>
              <w:lastRenderedPageBreak/>
              <w:t>7-кестенің жалғасы</w:t>
            </w:r>
          </w:p>
          <w:p w14:paraId="243F8612" w14:textId="77777777" w:rsidR="006A112B" w:rsidRPr="006A112B" w:rsidRDefault="006A112B" w:rsidP="00DE55DA">
            <w:pPr>
              <w:ind w:right="-143" w:hanging="108"/>
              <w:jc w:val="both"/>
              <w:rPr>
                <w:sz w:val="16"/>
                <w:szCs w:val="16"/>
                <w:lang w:val="kk-KZ"/>
              </w:rPr>
            </w:pPr>
          </w:p>
        </w:tc>
      </w:tr>
      <w:tr w:rsidR="006A112B" w:rsidRPr="00FC2A43" w14:paraId="0A77B2CB" w14:textId="77777777" w:rsidTr="00DE55DA">
        <w:trPr>
          <w:trHeight w:val="230"/>
        </w:trPr>
        <w:tc>
          <w:tcPr>
            <w:tcW w:w="1276" w:type="dxa"/>
            <w:shd w:val="clear" w:color="auto" w:fill="auto"/>
          </w:tcPr>
          <w:p w14:paraId="11692EAB" w14:textId="77777777" w:rsidR="006A112B" w:rsidRPr="006A112B" w:rsidRDefault="006A112B" w:rsidP="00DE55DA">
            <w:pPr>
              <w:ind w:right="-143"/>
              <w:jc w:val="center"/>
              <w:rPr>
                <w:bCs/>
                <w:lang w:val="kk-KZ"/>
              </w:rPr>
            </w:pPr>
            <w:r>
              <w:rPr>
                <w:bCs/>
                <w:lang w:val="kk-KZ"/>
              </w:rPr>
              <w:t>1</w:t>
            </w:r>
          </w:p>
        </w:tc>
        <w:tc>
          <w:tcPr>
            <w:tcW w:w="851" w:type="dxa"/>
            <w:shd w:val="clear" w:color="auto" w:fill="auto"/>
            <w:vAlign w:val="bottom"/>
          </w:tcPr>
          <w:p w14:paraId="0B300A93" w14:textId="77777777" w:rsidR="006A112B" w:rsidRPr="006A112B" w:rsidRDefault="006A112B" w:rsidP="00DE55DA">
            <w:pPr>
              <w:ind w:right="-143"/>
              <w:jc w:val="center"/>
              <w:rPr>
                <w:bCs/>
                <w:lang w:val="kk-KZ"/>
              </w:rPr>
            </w:pPr>
            <w:r>
              <w:rPr>
                <w:bCs/>
                <w:lang w:val="kk-KZ"/>
              </w:rPr>
              <w:t>2</w:t>
            </w:r>
          </w:p>
        </w:tc>
        <w:tc>
          <w:tcPr>
            <w:tcW w:w="1261" w:type="dxa"/>
            <w:shd w:val="clear" w:color="auto" w:fill="auto"/>
          </w:tcPr>
          <w:p w14:paraId="4D126292" w14:textId="77777777" w:rsidR="006A112B" w:rsidRPr="006A112B" w:rsidRDefault="006A112B" w:rsidP="00DE55DA">
            <w:pPr>
              <w:ind w:right="-143"/>
              <w:jc w:val="center"/>
              <w:rPr>
                <w:lang w:val="kk-KZ"/>
              </w:rPr>
            </w:pPr>
            <w:r>
              <w:rPr>
                <w:lang w:val="kk-KZ"/>
              </w:rPr>
              <w:t>3</w:t>
            </w:r>
          </w:p>
        </w:tc>
        <w:tc>
          <w:tcPr>
            <w:tcW w:w="1262" w:type="dxa"/>
            <w:shd w:val="clear" w:color="auto" w:fill="auto"/>
          </w:tcPr>
          <w:p w14:paraId="555C6B95" w14:textId="77777777" w:rsidR="006A112B" w:rsidRPr="006A112B" w:rsidRDefault="006A112B" w:rsidP="00DE55DA">
            <w:pPr>
              <w:ind w:right="-143"/>
              <w:jc w:val="center"/>
              <w:rPr>
                <w:lang w:val="kk-KZ"/>
              </w:rPr>
            </w:pPr>
            <w:r>
              <w:rPr>
                <w:lang w:val="kk-KZ"/>
              </w:rPr>
              <w:t>4</w:t>
            </w:r>
          </w:p>
        </w:tc>
        <w:tc>
          <w:tcPr>
            <w:tcW w:w="1261" w:type="dxa"/>
            <w:shd w:val="clear" w:color="auto" w:fill="auto"/>
          </w:tcPr>
          <w:p w14:paraId="55980639" w14:textId="77777777" w:rsidR="006A112B" w:rsidRPr="006A112B" w:rsidRDefault="006A112B" w:rsidP="00DE55DA">
            <w:pPr>
              <w:ind w:right="-143"/>
              <w:jc w:val="center"/>
              <w:rPr>
                <w:lang w:val="kk-KZ"/>
              </w:rPr>
            </w:pPr>
            <w:r>
              <w:rPr>
                <w:lang w:val="kk-KZ"/>
              </w:rPr>
              <w:t>5</w:t>
            </w:r>
          </w:p>
        </w:tc>
        <w:tc>
          <w:tcPr>
            <w:tcW w:w="1262" w:type="dxa"/>
            <w:shd w:val="clear" w:color="auto" w:fill="auto"/>
          </w:tcPr>
          <w:p w14:paraId="4433A368" w14:textId="77777777" w:rsidR="006A112B" w:rsidRPr="006A112B" w:rsidRDefault="006A112B" w:rsidP="00DE55DA">
            <w:pPr>
              <w:tabs>
                <w:tab w:val="left" w:pos="285"/>
                <w:tab w:val="center" w:pos="530"/>
              </w:tabs>
              <w:ind w:right="-143"/>
              <w:jc w:val="center"/>
              <w:rPr>
                <w:lang w:val="kk-KZ"/>
              </w:rPr>
            </w:pPr>
            <w:r>
              <w:rPr>
                <w:lang w:val="kk-KZ"/>
              </w:rPr>
              <w:t>6</w:t>
            </w:r>
          </w:p>
        </w:tc>
        <w:tc>
          <w:tcPr>
            <w:tcW w:w="1261" w:type="dxa"/>
            <w:shd w:val="clear" w:color="auto" w:fill="auto"/>
          </w:tcPr>
          <w:p w14:paraId="0C109970" w14:textId="77777777" w:rsidR="006A112B" w:rsidRPr="006A112B" w:rsidRDefault="006A112B" w:rsidP="00DE55DA">
            <w:pPr>
              <w:ind w:right="-143"/>
              <w:jc w:val="center"/>
              <w:rPr>
                <w:lang w:val="kk-KZ"/>
              </w:rPr>
            </w:pPr>
            <w:r>
              <w:rPr>
                <w:lang w:val="kk-KZ"/>
              </w:rPr>
              <w:t>7</w:t>
            </w:r>
          </w:p>
        </w:tc>
        <w:tc>
          <w:tcPr>
            <w:tcW w:w="1262" w:type="dxa"/>
            <w:shd w:val="clear" w:color="auto" w:fill="auto"/>
          </w:tcPr>
          <w:p w14:paraId="73DB0A31" w14:textId="77777777" w:rsidR="006A112B" w:rsidRPr="006A112B" w:rsidRDefault="006A112B" w:rsidP="00DE55DA">
            <w:pPr>
              <w:ind w:right="-143"/>
              <w:jc w:val="center"/>
              <w:rPr>
                <w:lang w:val="kk-KZ"/>
              </w:rPr>
            </w:pPr>
            <w:r>
              <w:rPr>
                <w:lang w:val="kk-KZ"/>
              </w:rPr>
              <w:t>8</w:t>
            </w:r>
          </w:p>
        </w:tc>
        <w:tc>
          <w:tcPr>
            <w:tcW w:w="1261" w:type="dxa"/>
            <w:shd w:val="clear" w:color="auto" w:fill="auto"/>
          </w:tcPr>
          <w:p w14:paraId="3522F5F5" w14:textId="77777777" w:rsidR="006A112B" w:rsidRPr="006A112B" w:rsidRDefault="006A112B" w:rsidP="00DE55DA">
            <w:pPr>
              <w:tabs>
                <w:tab w:val="left" w:pos="420"/>
                <w:tab w:val="center" w:pos="600"/>
              </w:tabs>
              <w:ind w:right="-143"/>
              <w:jc w:val="center"/>
              <w:rPr>
                <w:lang w:val="kk-KZ"/>
              </w:rPr>
            </w:pPr>
            <w:r>
              <w:rPr>
                <w:lang w:val="kk-KZ"/>
              </w:rPr>
              <w:t>9</w:t>
            </w:r>
          </w:p>
        </w:tc>
        <w:tc>
          <w:tcPr>
            <w:tcW w:w="1262" w:type="dxa"/>
            <w:shd w:val="clear" w:color="auto" w:fill="auto"/>
          </w:tcPr>
          <w:p w14:paraId="19429119" w14:textId="77777777" w:rsidR="006A112B" w:rsidRPr="006A112B" w:rsidRDefault="006A112B" w:rsidP="00DE55DA">
            <w:pPr>
              <w:ind w:right="-143"/>
              <w:jc w:val="center"/>
              <w:rPr>
                <w:lang w:val="kk-KZ"/>
              </w:rPr>
            </w:pPr>
            <w:r>
              <w:rPr>
                <w:lang w:val="kk-KZ"/>
              </w:rPr>
              <w:t>10</w:t>
            </w:r>
          </w:p>
        </w:tc>
        <w:tc>
          <w:tcPr>
            <w:tcW w:w="1261" w:type="dxa"/>
            <w:shd w:val="clear" w:color="auto" w:fill="auto"/>
          </w:tcPr>
          <w:p w14:paraId="29C51E6F" w14:textId="77777777" w:rsidR="006A112B" w:rsidRPr="006A112B" w:rsidRDefault="006A112B" w:rsidP="00DE55DA">
            <w:pPr>
              <w:ind w:right="-143"/>
              <w:jc w:val="center"/>
              <w:rPr>
                <w:lang w:val="kk-KZ"/>
              </w:rPr>
            </w:pPr>
            <w:r>
              <w:rPr>
                <w:lang w:val="kk-KZ"/>
              </w:rPr>
              <w:t>11</w:t>
            </w:r>
          </w:p>
        </w:tc>
        <w:tc>
          <w:tcPr>
            <w:tcW w:w="1092" w:type="dxa"/>
            <w:shd w:val="clear" w:color="auto" w:fill="auto"/>
          </w:tcPr>
          <w:p w14:paraId="0A2D6491" w14:textId="77777777" w:rsidR="006A112B" w:rsidRPr="006A112B" w:rsidRDefault="006A112B" w:rsidP="00DE55DA">
            <w:pPr>
              <w:ind w:right="-143"/>
              <w:jc w:val="center"/>
              <w:rPr>
                <w:lang w:val="kk-KZ"/>
              </w:rPr>
            </w:pPr>
            <w:r>
              <w:rPr>
                <w:lang w:val="kk-KZ"/>
              </w:rPr>
              <w:t>12</w:t>
            </w:r>
          </w:p>
        </w:tc>
      </w:tr>
      <w:tr w:rsidR="00454B6C" w:rsidRPr="00FC2A43" w14:paraId="74092938" w14:textId="77777777" w:rsidTr="00CD0080">
        <w:trPr>
          <w:trHeight w:val="230"/>
        </w:trPr>
        <w:tc>
          <w:tcPr>
            <w:tcW w:w="1276" w:type="dxa"/>
            <w:vMerge w:val="restart"/>
            <w:shd w:val="clear" w:color="auto" w:fill="auto"/>
          </w:tcPr>
          <w:p w14:paraId="3AED46C5" w14:textId="77777777" w:rsidR="00454B6C" w:rsidRPr="00FC2A43" w:rsidRDefault="00454B6C" w:rsidP="00FC2A43">
            <w:pPr>
              <w:ind w:right="-143"/>
              <w:jc w:val="center"/>
              <w:rPr>
                <w:bCs/>
              </w:rPr>
            </w:pPr>
            <w:r w:rsidRPr="00FC2A43">
              <w:rPr>
                <w:bCs/>
              </w:rPr>
              <w:t>BSc</w:t>
            </w:r>
            <w:r w:rsidRPr="00FC2A43">
              <w:rPr>
                <w:bCs/>
                <w:vertAlign w:val="subscript"/>
              </w:rPr>
              <w:t>8</w:t>
            </w:r>
            <w:r w:rsidRPr="00FC2A43">
              <w:rPr>
                <w:bCs/>
              </w:rPr>
              <w:t>-15</w:t>
            </w:r>
          </w:p>
        </w:tc>
        <w:tc>
          <w:tcPr>
            <w:tcW w:w="851" w:type="dxa"/>
            <w:shd w:val="clear" w:color="auto" w:fill="auto"/>
            <w:vAlign w:val="center"/>
          </w:tcPr>
          <w:p w14:paraId="3BC0B54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6AF74A18" w14:textId="77777777" w:rsidR="00454B6C" w:rsidRPr="00FC2A43" w:rsidRDefault="00454B6C" w:rsidP="00FC2A43">
            <w:pPr>
              <w:ind w:right="-143"/>
            </w:pPr>
            <w:r w:rsidRPr="00FC2A43">
              <w:t>32,5±9,4</w:t>
            </w:r>
          </w:p>
        </w:tc>
        <w:tc>
          <w:tcPr>
            <w:tcW w:w="1262" w:type="dxa"/>
            <w:shd w:val="clear" w:color="auto" w:fill="auto"/>
          </w:tcPr>
          <w:p w14:paraId="2BE26ABD" w14:textId="77777777" w:rsidR="00454B6C" w:rsidRPr="00FC2A43" w:rsidRDefault="00454B6C" w:rsidP="00FC2A43">
            <w:pPr>
              <w:ind w:right="-143"/>
            </w:pPr>
            <w:r w:rsidRPr="00FC2A43">
              <w:t>40,0±9,1</w:t>
            </w:r>
          </w:p>
        </w:tc>
        <w:tc>
          <w:tcPr>
            <w:tcW w:w="1261" w:type="dxa"/>
            <w:shd w:val="clear" w:color="auto" w:fill="auto"/>
          </w:tcPr>
          <w:p w14:paraId="28259D6B" w14:textId="77777777" w:rsidR="00454B6C" w:rsidRPr="00FC2A43" w:rsidRDefault="00454B6C" w:rsidP="00FC2A43">
            <w:pPr>
              <w:tabs>
                <w:tab w:val="left" w:pos="375"/>
                <w:tab w:val="center" w:pos="530"/>
              </w:tabs>
              <w:ind w:right="-42"/>
            </w:pPr>
            <w:r w:rsidRPr="00FC2A43">
              <w:t>57,5±11,0</w:t>
            </w:r>
          </w:p>
        </w:tc>
        <w:tc>
          <w:tcPr>
            <w:tcW w:w="1262" w:type="dxa"/>
            <w:shd w:val="clear" w:color="auto" w:fill="auto"/>
          </w:tcPr>
          <w:p w14:paraId="4614D3A8" w14:textId="77777777" w:rsidR="00454B6C" w:rsidRPr="00FC2A43" w:rsidRDefault="00454B6C" w:rsidP="00FC2A43">
            <w:pPr>
              <w:tabs>
                <w:tab w:val="left" w:pos="390"/>
                <w:tab w:val="center" w:pos="530"/>
              </w:tabs>
              <w:ind w:right="-143"/>
            </w:pPr>
            <w:r w:rsidRPr="00FC2A43">
              <w:t>80,0±8,1</w:t>
            </w:r>
          </w:p>
        </w:tc>
        <w:tc>
          <w:tcPr>
            <w:tcW w:w="1261" w:type="dxa"/>
            <w:shd w:val="clear" w:color="auto" w:fill="auto"/>
          </w:tcPr>
          <w:p w14:paraId="2808C04E" w14:textId="77777777" w:rsidR="00454B6C" w:rsidRPr="00FC2A43" w:rsidRDefault="00454B6C" w:rsidP="00FC2A43">
            <w:pPr>
              <w:ind w:right="-143"/>
            </w:pPr>
            <w:r w:rsidRPr="00FC2A43">
              <w:t>90,0±10,0</w:t>
            </w:r>
          </w:p>
        </w:tc>
        <w:tc>
          <w:tcPr>
            <w:tcW w:w="1262" w:type="dxa"/>
            <w:shd w:val="clear" w:color="auto" w:fill="auto"/>
          </w:tcPr>
          <w:p w14:paraId="72C635DE" w14:textId="77777777" w:rsidR="00454B6C" w:rsidRPr="00FC2A43" w:rsidRDefault="00454B6C" w:rsidP="00FC2A43">
            <w:pPr>
              <w:ind w:right="-143"/>
            </w:pPr>
            <w:r w:rsidRPr="00FC2A43">
              <w:t>92,5±4,7</w:t>
            </w:r>
          </w:p>
        </w:tc>
        <w:tc>
          <w:tcPr>
            <w:tcW w:w="1261" w:type="dxa"/>
            <w:shd w:val="clear" w:color="auto" w:fill="auto"/>
          </w:tcPr>
          <w:p w14:paraId="390D7511" w14:textId="77777777" w:rsidR="00454B6C" w:rsidRPr="00FC2A43" w:rsidRDefault="00454B6C" w:rsidP="00FC2A43">
            <w:pPr>
              <w:ind w:right="-143"/>
            </w:pPr>
            <w:r w:rsidRPr="00FC2A43">
              <w:t>100</w:t>
            </w:r>
          </w:p>
        </w:tc>
        <w:tc>
          <w:tcPr>
            <w:tcW w:w="1262" w:type="dxa"/>
            <w:shd w:val="clear" w:color="auto" w:fill="auto"/>
          </w:tcPr>
          <w:p w14:paraId="5450EAE9" w14:textId="77777777" w:rsidR="00454B6C" w:rsidRPr="00FC2A43" w:rsidRDefault="00454B6C" w:rsidP="00FC2A43">
            <w:pPr>
              <w:ind w:right="-143"/>
            </w:pPr>
            <w:r w:rsidRPr="00FC2A43">
              <w:t>100</w:t>
            </w:r>
          </w:p>
        </w:tc>
        <w:tc>
          <w:tcPr>
            <w:tcW w:w="1261" w:type="dxa"/>
            <w:shd w:val="clear" w:color="auto" w:fill="auto"/>
          </w:tcPr>
          <w:p w14:paraId="3F50CF66" w14:textId="77777777" w:rsidR="00454B6C" w:rsidRPr="00FC2A43" w:rsidRDefault="00454B6C" w:rsidP="00FC2A43">
            <w:pPr>
              <w:ind w:right="-143"/>
            </w:pPr>
            <w:r w:rsidRPr="00FC2A43">
              <w:t>100</w:t>
            </w:r>
          </w:p>
        </w:tc>
        <w:tc>
          <w:tcPr>
            <w:tcW w:w="1092" w:type="dxa"/>
            <w:shd w:val="clear" w:color="auto" w:fill="auto"/>
          </w:tcPr>
          <w:p w14:paraId="1A316555" w14:textId="77777777" w:rsidR="00454B6C" w:rsidRPr="00FC2A43" w:rsidRDefault="00454B6C" w:rsidP="00FC2A43">
            <w:pPr>
              <w:ind w:right="-143"/>
            </w:pPr>
            <w:r w:rsidRPr="00FC2A43">
              <w:t>100</w:t>
            </w:r>
          </w:p>
        </w:tc>
      </w:tr>
      <w:tr w:rsidR="00454B6C" w:rsidRPr="00FC2A43" w14:paraId="795E8316" w14:textId="77777777" w:rsidTr="00CD0080">
        <w:trPr>
          <w:trHeight w:val="230"/>
        </w:trPr>
        <w:tc>
          <w:tcPr>
            <w:tcW w:w="1276" w:type="dxa"/>
            <w:vMerge/>
            <w:shd w:val="clear" w:color="auto" w:fill="auto"/>
            <w:vAlign w:val="center"/>
          </w:tcPr>
          <w:p w14:paraId="1E7F4427" w14:textId="77777777" w:rsidR="00454B6C" w:rsidRPr="00FC2A43" w:rsidRDefault="00454B6C" w:rsidP="00FC2A43">
            <w:pPr>
              <w:ind w:right="-143"/>
              <w:jc w:val="both"/>
            </w:pPr>
          </w:p>
        </w:tc>
        <w:tc>
          <w:tcPr>
            <w:tcW w:w="851" w:type="dxa"/>
            <w:shd w:val="clear" w:color="auto" w:fill="auto"/>
            <w:vAlign w:val="center"/>
          </w:tcPr>
          <w:p w14:paraId="13665AEC"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58BABF8A" w14:textId="77777777" w:rsidR="00454B6C" w:rsidRPr="00FC2A43" w:rsidRDefault="00454B6C" w:rsidP="00FC2A43">
            <w:pPr>
              <w:ind w:right="-143"/>
            </w:pPr>
            <w:r w:rsidRPr="00FC2A43">
              <w:t>22,5±10,3</w:t>
            </w:r>
          </w:p>
        </w:tc>
        <w:tc>
          <w:tcPr>
            <w:tcW w:w="1262" w:type="dxa"/>
            <w:shd w:val="clear" w:color="auto" w:fill="auto"/>
          </w:tcPr>
          <w:p w14:paraId="0F52E6A1" w14:textId="77777777" w:rsidR="00454B6C" w:rsidRPr="00FC2A43" w:rsidRDefault="00454B6C" w:rsidP="00FC2A43">
            <w:pPr>
              <w:ind w:right="-143"/>
            </w:pPr>
            <w:r w:rsidRPr="00FC2A43">
              <w:t>25,0±10,4</w:t>
            </w:r>
          </w:p>
        </w:tc>
        <w:tc>
          <w:tcPr>
            <w:tcW w:w="1261" w:type="dxa"/>
            <w:shd w:val="clear" w:color="auto" w:fill="auto"/>
          </w:tcPr>
          <w:p w14:paraId="7A666BA0" w14:textId="77777777" w:rsidR="00454B6C" w:rsidRPr="00FC2A43" w:rsidRDefault="00454B6C" w:rsidP="00FC2A43">
            <w:pPr>
              <w:ind w:right="-143"/>
            </w:pPr>
            <w:r w:rsidRPr="00FC2A43">
              <w:t>47,5±10,3</w:t>
            </w:r>
          </w:p>
        </w:tc>
        <w:tc>
          <w:tcPr>
            <w:tcW w:w="1262" w:type="dxa"/>
            <w:shd w:val="clear" w:color="auto" w:fill="auto"/>
          </w:tcPr>
          <w:p w14:paraId="463BE1B8" w14:textId="77777777" w:rsidR="00454B6C" w:rsidRPr="00FC2A43" w:rsidRDefault="00454B6C" w:rsidP="00FC2A43">
            <w:pPr>
              <w:ind w:right="-143"/>
            </w:pPr>
            <w:r w:rsidRPr="00FC2A43">
              <w:t>50,0±8,2</w:t>
            </w:r>
          </w:p>
        </w:tc>
        <w:tc>
          <w:tcPr>
            <w:tcW w:w="1261" w:type="dxa"/>
            <w:shd w:val="clear" w:color="auto" w:fill="auto"/>
          </w:tcPr>
          <w:p w14:paraId="024F2EC8" w14:textId="77777777" w:rsidR="00454B6C" w:rsidRPr="00FC2A43" w:rsidRDefault="00454B6C" w:rsidP="00FC2A43">
            <w:pPr>
              <w:ind w:right="-143"/>
            </w:pPr>
            <w:r w:rsidRPr="00FC2A43">
              <w:t>72,5±8,5</w:t>
            </w:r>
          </w:p>
        </w:tc>
        <w:tc>
          <w:tcPr>
            <w:tcW w:w="1262" w:type="dxa"/>
            <w:shd w:val="clear" w:color="auto" w:fill="auto"/>
          </w:tcPr>
          <w:p w14:paraId="32C26774" w14:textId="77777777" w:rsidR="00454B6C" w:rsidRPr="00FC2A43" w:rsidRDefault="00454B6C" w:rsidP="00FC2A43">
            <w:pPr>
              <w:ind w:right="-143"/>
            </w:pPr>
            <w:r w:rsidRPr="00FC2A43">
              <w:t>80,0±9,1</w:t>
            </w:r>
          </w:p>
        </w:tc>
        <w:tc>
          <w:tcPr>
            <w:tcW w:w="1261" w:type="dxa"/>
            <w:shd w:val="clear" w:color="auto" w:fill="auto"/>
          </w:tcPr>
          <w:p w14:paraId="67079AD7" w14:textId="77777777" w:rsidR="00454B6C" w:rsidRPr="00FC2A43" w:rsidRDefault="00454B6C" w:rsidP="00FC2A43">
            <w:pPr>
              <w:ind w:right="-143"/>
            </w:pPr>
            <w:r w:rsidRPr="00FC2A43">
              <w:t>92,5±7,5</w:t>
            </w:r>
          </w:p>
        </w:tc>
        <w:tc>
          <w:tcPr>
            <w:tcW w:w="1262" w:type="dxa"/>
            <w:shd w:val="clear" w:color="auto" w:fill="auto"/>
          </w:tcPr>
          <w:p w14:paraId="29CC28D0" w14:textId="77777777" w:rsidR="00454B6C" w:rsidRPr="00FC2A43" w:rsidRDefault="00454B6C" w:rsidP="00FC2A43">
            <w:pPr>
              <w:ind w:right="-143"/>
            </w:pPr>
            <w:r w:rsidRPr="00FC2A43">
              <w:t>100</w:t>
            </w:r>
          </w:p>
        </w:tc>
        <w:tc>
          <w:tcPr>
            <w:tcW w:w="1261" w:type="dxa"/>
            <w:shd w:val="clear" w:color="auto" w:fill="auto"/>
          </w:tcPr>
          <w:p w14:paraId="18466CF6" w14:textId="77777777" w:rsidR="00454B6C" w:rsidRPr="00FC2A43" w:rsidRDefault="00454B6C" w:rsidP="00FC2A43">
            <w:pPr>
              <w:ind w:right="-143"/>
            </w:pPr>
            <w:r w:rsidRPr="00FC2A43">
              <w:t>100</w:t>
            </w:r>
          </w:p>
        </w:tc>
        <w:tc>
          <w:tcPr>
            <w:tcW w:w="1092" w:type="dxa"/>
            <w:shd w:val="clear" w:color="auto" w:fill="auto"/>
          </w:tcPr>
          <w:p w14:paraId="60CED216" w14:textId="77777777" w:rsidR="00454B6C" w:rsidRPr="00FC2A43" w:rsidRDefault="00454B6C" w:rsidP="00FC2A43">
            <w:pPr>
              <w:ind w:right="-143"/>
            </w:pPr>
            <w:r w:rsidRPr="00FC2A43">
              <w:t>100</w:t>
            </w:r>
          </w:p>
        </w:tc>
      </w:tr>
      <w:tr w:rsidR="00454B6C" w:rsidRPr="00FC2A43" w14:paraId="6323E638" w14:textId="77777777" w:rsidTr="00CD0080">
        <w:trPr>
          <w:trHeight w:val="230"/>
        </w:trPr>
        <w:tc>
          <w:tcPr>
            <w:tcW w:w="1276" w:type="dxa"/>
            <w:vMerge/>
            <w:shd w:val="clear" w:color="auto" w:fill="auto"/>
            <w:vAlign w:val="center"/>
          </w:tcPr>
          <w:p w14:paraId="39D7CED1" w14:textId="77777777" w:rsidR="00454B6C" w:rsidRPr="00FC2A43" w:rsidRDefault="00454B6C" w:rsidP="00FC2A43">
            <w:pPr>
              <w:ind w:right="-143"/>
              <w:jc w:val="both"/>
            </w:pPr>
          </w:p>
        </w:tc>
        <w:tc>
          <w:tcPr>
            <w:tcW w:w="851" w:type="dxa"/>
            <w:shd w:val="clear" w:color="auto" w:fill="auto"/>
            <w:vAlign w:val="center"/>
          </w:tcPr>
          <w:p w14:paraId="2725EA1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749236BD" w14:textId="77777777" w:rsidR="00454B6C" w:rsidRPr="00FC2A43" w:rsidRDefault="00454B6C" w:rsidP="00FC2A43">
            <w:pPr>
              <w:ind w:right="-143"/>
            </w:pPr>
            <w:r w:rsidRPr="00FC2A43">
              <w:t>22,5±2,5</w:t>
            </w:r>
          </w:p>
        </w:tc>
        <w:tc>
          <w:tcPr>
            <w:tcW w:w="1262" w:type="dxa"/>
            <w:shd w:val="clear" w:color="auto" w:fill="auto"/>
          </w:tcPr>
          <w:p w14:paraId="284AEE51" w14:textId="77777777" w:rsidR="00454B6C" w:rsidRPr="00FC2A43" w:rsidRDefault="00454B6C" w:rsidP="00FC2A43">
            <w:pPr>
              <w:ind w:right="-143"/>
            </w:pPr>
            <w:r w:rsidRPr="00FC2A43">
              <w:t>22,5±10,3</w:t>
            </w:r>
          </w:p>
        </w:tc>
        <w:tc>
          <w:tcPr>
            <w:tcW w:w="1261" w:type="dxa"/>
            <w:shd w:val="clear" w:color="auto" w:fill="auto"/>
          </w:tcPr>
          <w:p w14:paraId="5DA5646D" w14:textId="77777777" w:rsidR="00454B6C" w:rsidRPr="00FC2A43" w:rsidRDefault="00454B6C" w:rsidP="00FC2A43">
            <w:pPr>
              <w:ind w:right="-143"/>
            </w:pPr>
            <w:r w:rsidRPr="00FC2A43">
              <w:t>37,5±11,0</w:t>
            </w:r>
          </w:p>
        </w:tc>
        <w:tc>
          <w:tcPr>
            <w:tcW w:w="1262" w:type="dxa"/>
            <w:shd w:val="clear" w:color="auto" w:fill="auto"/>
          </w:tcPr>
          <w:p w14:paraId="2D0AA2FC" w14:textId="77777777" w:rsidR="00454B6C" w:rsidRPr="00FC2A43" w:rsidRDefault="00454B6C" w:rsidP="00FC2A43">
            <w:pPr>
              <w:ind w:right="-143"/>
            </w:pPr>
            <w:r w:rsidRPr="00FC2A43">
              <w:t>40,5±8,6</w:t>
            </w:r>
          </w:p>
        </w:tc>
        <w:tc>
          <w:tcPr>
            <w:tcW w:w="1261" w:type="dxa"/>
            <w:shd w:val="clear" w:color="auto" w:fill="auto"/>
          </w:tcPr>
          <w:p w14:paraId="0C1B5AEB" w14:textId="77777777" w:rsidR="00454B6C" w:rsidRPr="00FC2A43" w:rsidRDefault="00454B6C" w:rsidP="00FC2A43">
            <w:pPr>
              <w:ind w:right="-143"/>
            </w:pPr>
            <w:r w:rsidRPr="00FC2A43">
              <w:t>62,5±6,2</w:t>
            </w:r>
          </w:p>
        </w:tc>
        <w:tc>
          <w:tcPr>
            <w:tcW w:w="1262" w:type="dxa"/>
            <w:shd w:val="clear" w:color="auto" w:fill="auto"/>
          </w:tcPr>
          <w:p w14:paraId="107B93C9" w14:textId="77777777" w:rsidR="00454B6C" w:rsidRPr="00FC2A43" w:rsidRDefault="00454B6C" w:rsidP="00FC2A43">
            <w:pPr>
              <w:ind w:right="-143"/>
            </w:pPr>
            <w:r w:rsidRPr="00FC2A43">
              <w:t>72,5±6,2</w:t>
            </w:r>
          </w:p>
        </w:tc>
        <w:tc>
          <w:tcPr>
            <w:tcW w:w="1261" w:type="dxa"/>
            <w:shd w:val="clear" w:color="auto" w:fill="auto"/>
          </w:tcPr>
          <w:p w14:paraId="6FE13226" w14:textId="77777777" w:rsidR="00454B6C" w:rsidRPr="00FC2A43" w:rsidRDefault="00454B6C" w:rsidP="00FC2A43">
            <w:pPr>
              <w:ind w:right="-143"/>
            </w:pPr>
            <w:r w:rsidRPr="00FC2A43">
              <w:t>87,5±7,5</w:t>
            </w:r>
          </w:p>
        </w:tc>
        <w:tc>
          <w:tcPr>
            <w:tcW w:w="1262" w:type="dxa"/>
            <w:shd w:val="clear" w:color="auto" w:fill="auto"/>
          </w:tcPr>
          <w:p w14:paraId="2D4DDB7C" w14:textId="77777777" w:rsidR="00454B6C" w:rsidRPr="00FC2A43" w:rsidRDefault="00454B6C" w:rsidP="00FC2A43">
            <w:pPr>
              <w:ind w:right="-143"/>
            </w:pPr>
            <w:r w:rsidRPr="00FC2A43">
              <w:t>92,5±7,5</w:t>
            </w:r>
          </w:p>
        </w:tc>
        <w:tc>
          <w:tcPr>
            <w:tcW w:w="1261" w:type="dxa"/>
            <w:shd w:val="clear" w:color="auto" w:fill="auto"/>
          </w:tcPr>
          <w:p w14:paraId="1EE9EB4E" w14:textId="77777777" w:rsidR="00454B6C" w:rsidRPr="00FC2A43" w:rsidRDefault="00454B6C" w:rsidP="00FC2A43">
            <w:pPr>
              <w:ind w:right="-143"/>
            </w:pPr>
            <w:r w:rsidRPr="00FC2A43">
              <w:t>100</w:t>
            </w:r>
          </w:p>
        </w:tc>
        <w:tc>
          <w:tcPr>
            <w:tcW w:w="1092" w:type="dxa"/>
            <w:shd w:val="clear" w:color="auto" w:fill="auto"/>
          </w:tcPr>
          <w:p w14:paraId="0EF4DF36" w14:textId="77777777" w:rsidR="00454B6C" w:rsidRPr="00FC2A43" w:rsidRDefault="00454B6C" w:rsidP="00FC2A43">
            <w:pPr>
              <w:ind w:right="-143"/>
            </w:pPr>
            <w:r w:rsidRPr="00FC2A43">
              <w:t>100</w:t>
            </w:r>
          </w:p>
        </w:tc>
      </w:tr>
      <w:tr w:rsidR="00454B6C" w:rsidRPr="00FC2A43" w14:paraId="005885C7" w14:textId="77777777" w:rsidTr="00CD0080">
        <w:trPr>
          <w:trHeight w:val="230"/>
        </w:trPr>
        <w:tc>
          <w:tcPr>
            <w:tcW w:w="1276" w:type="dxa"/>
            <w:vMerge/>
            <w:shd w:val="clear" w:color="auto" w:fill="auto"/>
            <w:vAlign w:val="center"/>
          </w:tcPr>
          <w:p w14:paraId="7343D6BF" w14:textId="77777777" w:rsidR="00454B6C" w:rsidRPr="00FC2A43" w:rsidRDefault="00454B6C" w:rsidP="00FC2A43">
            <w:pPr>
              <w:ind w:right="-143"/>
              <w:jc w:val="both"/>
            </w:pPr>
          </w:p>
        </w:tc>
        <w:tc>
          <w:tcPr>
            <w:tcW w:w="851" w:type="dxa"/>
            <w:shd w:val="clear" w:color="auto" w:fill="auto"/>
            <w:vAlign w:val="center"/>
          </w:tcPr>
          <w:p w14:paraId="0C924684"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62A7E36F" w14:textId="77777777" w:rsidR="00454B6C" w:rsidRPr="00FC2A43" w:rsidRDefault="00454B6C" w:rsidP="00FC2A43">
            <w:pPr>
              <w:ind w:right="-143"/>
            </w:pPr>
            <w:r w:rsidRPr="00FC2A43">
              <w:t>15,0±6,4</w:t>
            </w:r>
          </w:p>
        </w:tc>
        <w:tc>
          <w:tcPr>
            <w:tcW w:w="1262" w:type="dxa"/>
            <w:shd w:val="clear" w:color="auto" w:fill="auto"/>
          </w:tcPr>
          <w:p w14:paraId="5DCCFCFA" w14:textId="77777777" w:rsidR="00454B6C" w:rsidRPr="00FC2A43" w:rsidRDefault="00454B6C" w:rsidP="00FC2A43">
            <w:pPr>
              <w:ind w:right="-143"/>
            </w:pPr>
            <w:r w:rsidRPr="00FC2A43">
              <w:t>22,5±2,5</w:t>
            </w:r>
          </w:p>
        </w:tc>
        <w:tc>
          <w:tcPr>
            <w:tcW w:w="1261" w:type="dxa"/>
            <w:shd w:val="clear" w:color="auto" w:fill="auto"/>
          </w:tcPr>
          <w:p w14:paraId="1C11F2FE" w14:textId="77777777" w:rsidR="00454B6C" w:rsidRPr="00FC2A43" w:rsidRDefault="00454B6C" w:rsidP="00FC2A43">
            <w:pPr>
              <w:ind w:right="-143"/>
            </w:pPr>
            <w:r w:rsidRPr="00FC2A43">
              <w:t>25,0±2,8</w:t>
            </w:r>
          </w:p>
        </w:tc>
        <w:tc>
          <w:tcPr>
            <w:tcW w:w="1262" w:type="dxa"/>
            <w:shd w:val="clear" w:color="auto" w:fill="auto"/>
          </w:tcPr>
          <w:p w14:paraId="77A3AA86" w14:textId="77777777" w:rsidR="00454B6C" w:rsidRPr="00FC2A43" w:rsidRDefault="00454B6C" w:rsidP="00FC2A43">
            <w:pPr>
              <w:ind w:right="-143"/>
            </w:pPr>
            <w:r w:rsidRPr="00FC2A43">
              <w:t>27,5±11</w:t>
            </w:r>
          </w:p>
        </w:tc>
        <w:tc>
          <w:tcPr>
            <w:tcW w:w="1261" w:type="dxa"/>
            <w:shd w:val="clear" w:color="auto" w:fill="auto"/>
          </w:tcPr>
          <w:p w14:paraId="5CD1D5FB" w14:textId="77777777" w:rsidR="00454B6C" w:rsidRPr="00FC2A43" w:rsidRDefault="00454B6C" w:rsidP="00FC2A43">
            <w:pPr>
              <w:ind w:right="-143"/>
            </w:pPr>
            <w:r w:rsidRPr="00FC2A43">
              <w:t>30,0±4,0</w:t>
            </w:r>
          </w:p>
        </w:tc>
        <w:tc>
          <w:tcPr>
            <w:tcW w:w="1262" w:type="dxa"/>
            <w:shd w:val="clear" w:color="auto" w:fill="auto"/>
          </w:tcPr>
          <w:p w14:paraId="790AEF66" w14:textId="77777777" w:rsidR="00454B6C" w:rsidRPr="00FC2A43" w:rsidRDefault="00454B6C" w:rsidP="00FC2A43">
            <w:pPr>
              <w:ind w:right="-143"/>
            </w:pPr>
            <w:r w:rsidRPr="00FC2A43">
              <w:t>32,5±9,4</w:t>
            </w:r>
          </w:p>
        </w:tc>
        <w:tc>
          <w:tcPr>
            <w:tcW w:w="1261" w:type="dxa"/>
            <w:shd w:val="clear" w:color="auto" w:fill="auto"/>
          </w:tcPr>
          <w:p w14:paraId="338F0781" w14:textId="77777777" w:rsidR="00454B6C" w:rsidRPr="00FC2A43" w:rsidRDefault="00454B6C" w:rsidP="00FC2A43">
            <w:pPr>
              <w:ind w:right="-143"/>
            </w:pPr>
            <w:r w:rsidRPr="00FC2A43">
              <w:t>37,5±4,7</w:t>
            </w:r>
          </w:p>
        </w:tc>
        <w:tc>
          <w:tcPr>
            <w:tcW w:w="1262" w:type="dxa"/>
            <w:shd w:val="clear" w:color="auto" w:fill="auto"/>
          </w:tcPr>
          <w:p w14:paraId="111FA5A0" w14:textId="77777777" w:rsidR="00454B6C" w:rsidRPr="00FC2A43" w:rsidRDefault="00454B6C" w:rsidP="00FC2A43">
            <w:pPr>
              <w:ind w:right="-143"/>
            </w:pPr>
            <w:r w:rsidRPr="00FC2A43">
              <w:t>42,5±4,7</w:t>
            </w:r>
          </w:p>
        </w:tc>
        <w:tc>
          <w:tcPr>
            <w:tcW w:w="1261" w:type="dxa"/>
            <w:shd w:val="clear" w:color="auto" w:fill="auto"/>
          </w:tcPr>
          <w:p w14:paraId="0621A2BA" w14:textId="77777777" w:rsidR="00454B6C" w:rsidRPr="00FC2A43" w:rsidRDefault="00454B6C" w:rsidP="00FC2A43">
            <w:pPr>
              <w:ind w:right="-143"/>
            </w:pPr>
            <w:r w:rsidRPr="00FC2A43">
              <w:t>52,5±8,5</w:t>
            </w:r>
          </w:p>
        </w:tc>
        <w:tc>
          <w:tcPr>
            <w:tcW w:w="1092" w:type="dxa"/>
            <w:shd w:val="clear" w:color="auto" w:fill="auto"/>
          </w:tcPr>
          <w:p w14:paraId="536C6481" w14:textId="77777777" w:rsidR="00454B6C" w:rsidRPr="00FC2A43" w:rsidRDefault="00454B6C" w:rsidP="00FC2A43">
            <w:pPr>
              <w:ind w:right="-143"/>
            </w:pPr>
            <w:r w:rsidRPr="00FC2A43">
              <w:t>65,2±7,0</w:t>
            </w:r>
          </w:p>
        </w:tc>
      </w:tr>
      <w:tr w:rsidR="00454B6C" w:rsidRPr="00FC2A43" w14:paraId="1F7CD81A" w14:textId="77777777" w:rsidTr="00CD0080">
        <w:trPr>
          <w:trHeight w:val="230"/>
        </w:trPr>
        <w:tc>
          <w:tcPr>
            <w:tcW w:w="1276" w:type="dxa"/>
            <w:vMerge w:val="restart"/>
            <w:shd w:val="clear" w:color="auto" w:fill="auto"/>
          </w:tcPr>
          <w:p w14:paraId="5F10DFC2" w14:textId="77777777" w:rsidR="00454B6C" w:rsidRPr="00FC2A43" w:rsidRDefault="00454B6C" w:rsidP="00FC2A43">
            <w:pPr>
              <w:ind w:right="-143"/>
              <w:jc w:val="center"/>
              <w:rPr>
                <w:bCs/>
              </w:rPr>
            </w:pPr>
            <w:r w:rsidRPr="00FC2A43">
              <w:rPr>
                <w:bCs/>
              </w:rPr>
              <w:t>BSc</w:t>
            </w:r>
            <w:r w:rsidRPr="00FC2A43">
              <w:rPr>
                <w:bCs/>
                <w:vertAlign w:val="subscript"/>
              </w:rPr>
              <w:t>10</w:t>
            </w:r>
            <w:r w:rsidRPr="00FC2A43">
              <w:rPr>
                <w:bCs/>
              </w:rPr>
              <w:t>-15</w:t>
            </w:r>
          </w:p>
        </w:tc>
        <w:tc>
          <w:tcPr>
            <w:tcW w:w="851" w:type="dxa"/>
            <w:shd w:val="clear" w:color="auto" w:fill="auto"/>
            <w:vAlign w:val="center"/>
          </w:tcPr>
          <w:p w14:paraId="256505B9"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2F994FD1" w14:textId="77777777" w:rsidR="00454B6C" w:rsidRPr="00FC2A43" w:rsidRDefault="00454B6C" w:rsidP="00FC2A43">
            <w:pPr>
              <w:ind w:right="-143"/>
            </w:pPr>
            <w:r w:rsidRPr="00FC2A43">
              <w:t>42,5±8,5</w:t>
            </w:r>
          </w:p>
        </w:tc>
        <w:tc>
          <w:tcPr>
            <w:tcW w:w="1262" w:type="dxa"/>
            <w:shd w:val="clear" w:color="auto" w:fill="auto"/>
          </w:tcPr>
          <w:p w14:paraId="2797D4F3" w14:textId="77777777" w:rsidR="00454B6C" w:rsidRPr="00FC2A43" w:rsidRDefault="00454B6C" w:rsidP="00FC2A43">
            <w:pPr>
              <w:ind w:right="-143"/>
            </w:pPr>
            <w:r w:rsidRPr="00FC2A43">
              <w:t>50,0±10,8</w:t>
            </w:r>
          </w:p>
        </w:tc>
        <w:tc>
          <w:tcPr>
            <w:tcW w:w="1261" w:type="dxa"/>
            <w:shd w:val="clear" w:color="auto" w:fill="auto"/>
          </w:tcPr>
          <w:p w14:paraId="06D147D2" w14:textId="77777777" w:rsidR="00454B6C" w:rsidRPr="00FC2A43" w:rsidRDefault="00454B6C" w:rsidP="00FC2A43">
            <w:pPr>
              <w:ind w:right="-143"/>
            </w:pPr>
            <w:r w:rsidRPr="00FC2A43">
              <w:t>67,5±6,2</w:t>
            </w:r>
          </w:p>
        </w:tc>
        <w:tc>
          <w:tcPr>
            <w:tcW w:w="1262" w:type="dxa"/>
            <w:shd w:val="clear" w:color="auto" w:fill="auto"/>
          </w:tcPr>
          <w:p w14:paraId="25BCF917" w14:textId="77777777" w:rsidR="00454B6C" w:rsidRPr="00FC2A43" w:rsidRDefault="00454B6C" w:rsidP="00FC2A43">
            <w:pPr>
              <w:tabs>
                <w:tab w:val="left" w:pos="330"/>
                <w:tab w:val="center" w:pos="530"/>
              </w:tabs>
              <w:ind w:right="-143"/>
            </w:pPr>
            <w:r w:rsidRPr="00FC2A43">
              <w:t>80,0±9,1</w:t>
            </w:r>
          </w:p>
        </w:tc>
        <w:tc>
          <w:tcPr>
            <w:tcW w:w="1261" w:type="dxa"/>
            <w:shd w:val="clear" w:color="auto" w:fill="auto"/>
          </w:tcPr>
          <w:p w14:paraId="5DACAADD" w14:textId="77777777" w:rsidR="00454B6C" w:rsidRPr="00FC2A43" w:rsidRDefault="00454B6C" w:rsidP="00FC2A43">
            <w:pPr>
              <w:ind w:right="-143"/>
            </w:pPr>
            <w:r w:rsidRPr="00FC2A43">
              <w:t>87,5±4,7</w:t>
            </w:r>
          </w:p>
        </w:tc>
        <w:tc>
          <w:tcPr>
            <w:tcW w:w="1262" w:type="dxa"/>
            <w:shd w:val="clear" w:color="auto" w:fill="auto"/>
          </w:tcPr>
          <w:p w14:paraId="4423D360" w14:textId="77777777" w:rsidR="00454B6C" w:rsidRPr="00FC2A43" w:rsidRDefault="00454B6C" w:rsidP="00FC2A43">
            <w:pPr>
              <w:ind w:right="-143"/>
            </w:pPr>
            <w:r w:rsidRPr="00FC2A43">
              <w:t>90,0±2,8</w:t>
            </w:r>
          </w:p>
        </w:tc>
        <w:tc>
          <w:tcPr>
            <w:tcW w:w="1261" w:type="dxa"/>
            <w:shd w:val="clear" w:color="auto" w:fill="auto"/>
          </w:tcPr>
          <w:p w14:paraId="2D70E3B7" w14:textId="77777777" w:rsidR="00454B6C" w:rsidRPr="00FC2A43" w:rsidRDefault="00DC670A" w:rsidP="00FC2A43">
            <w:pPr>
              <w:ind w:right="-143"/>
              <w:rPr>
                <w:lang w:val="kk-KZ"/>
              </w:rPr>
            </w:pPr>
            <w:r w:rsidRPr="00FC2A43">
              <w:t>90,0±4,0</w:t>
            </w:r>
          </w:p>
        </w:tc>
        <w:tc>
          <w:tcPr>
            <w:tcW w:w="1262" w:type="dxa"/>
            <w:shd w:val="clear" w:color="auto" w:fill="auto"/>
          </w:tcPr>
          <w:p w14:paraId="5EDCB527" w14:textId="77777777" w:rsidR="00454B6C" w:rsidRPr="00FC2A43" w:rsidRDefault="00DC670A" w:rsidP="00FC2A43">
            <w:pPr>
              <w:tabs>
                <w:tab w:val="left" w:pos="465"/>
                <w:tab w:val="center" w:pos="601"/>
              </w:tabs>
              <w:ind w:right="-143"/>
              <w:rPr>
                <w:lang w:val="kk-KZ"/>
              </w:rPr>
            </w:pPr>
            <w:r w:rsidRPr="00FC2A43">
              <w:t>92,5±4,7</w:t>
            </w:r>
          </w:p>
        </w:tc>
        <w:tc>
          <w:tcPr>
            <w:tcW w:w="1261" w:type="dxa"/>
            <w:shd w:val="clear" w:color="auto" w:fill="auto"/>
          </w:tcPr>
          <w:p w14:paraId="541E728E" w14:textId="77777777" w:rsidR="00454B6C" w:rsidRPr="00FC2A43" w:rsidRDefault="00454B6C" w:rsidP="00FC2A43">
            <w:pPr>
              <w:ind w:right="-143"/>
            </w:pPr>
            <w:r w:rsidRPr="00FC2A43">
              <w:t>100</w:t>
            </w:r>
          </w:p>
        </w:tc>
        <w:tc>
          <w:tcPr>
            <w:tcW w:w="1092" w:type="dxa"/>
            <w:shd w:val="clear" w:color="auto" w:fill="auto"/>
          </w:tcPr>
          <w:p w14:paraId="2F1DA62D" w14:textId="77777777" w:rsidR="00454B6C" w:rsidRPr="00FC2A43" w:rsidRDefault="00454B6C" w:rsidP="00FC2A43">
            <w:pPr>
              <w:ind w:right="-143"/>
            </w:pPr>
            <w:r w:rsidRPr="00FC2A43">
              <w:t>100</w:t>
            </w:r>
          </w:p>
        </w:tc>
      </w:tr>
      <w:tr w:rsidR="00454B6C" w:rsidRPr="00FC2A43" w14:paraId="37A8D0FF" w14:textId="77777777" w:rsidTr="00CD0080">
        <w:trPr>
          <w:trHeight w:val="230"/>
        </w:trPr>
        <w:tc>
          <w:tcPr>
            <w:tcW w:w="1276" w:type="dxa"/>
            <w:vMerge/>
            <w:shd w:val="clear" w:color="auto" w:fill="auto"/>
            <w:vAlign w:val="center"/>
          </w:tcPr>
          <w:p w14:paraId="137B296D" w14:textId="77777777" w:rsidR="00454B6C" w:rsidRPr="00FC2A43" w:rsidRDefault="00454B6C" w:rsidP="00FC2A43">
            <w:pPr>
              <w:ind w:right="-143"/>
              <w:jc w:val="both"/>
            </w:pPr>
          </w:p>
        </w:tc>
        <w:tc>
          <w:tcPr>
            <w:tcW w:w="851" w:type="dxa"/>
            <w:shd w:val="clear" w:color="auto" w:fill="auto"/>
            <w:vAlign w:val="center"/>
          </w:tcPr>
          <w:p w14:paraId="76F0F51D"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14F8546C" w14:textId="77777777" w:rsidR="00454B6C" w:rsidRPr="00FC2A43" w:rsidRDefault="00454B6C" w:rsidP="00FC2A43">
            <w:pPr>
              <w:ind w:right="-143"/>
            </w:pPr>
            <w:r w:rsidRPr="00FC2A43">
              <w:t>15,0±6,4</w:t>
            </w:r>
          </w:p>
        </w:tc>
        <w:tc>
          <w:tcPr>
            <w:tcW w:w="1262" w:type="dxa"/>
            <w:shd w:val="clear" w:color="auto" w:fill="auto"/>
          </w:tcPr>
          <w:p w14:paraId="15CB6284" w14:textId="77777777" w:rsidR="00454B6C" w:rsidRPr="00FC2A43" w:rsidRDefault="00454B6C" w:rsidP="00FC2A43">
            <w:pPr>
              <w:ind w:right="-143"/>
            </w:pPr>
            <w:r w:rsidRPr="00FC2A43">
              <w:t>17,5±6,2</w:t>
            </w:r>
          </w:p>
        </w:tc>
        <w:tc>
          <w:tcPr>
            <w:tcW w:w="1261" w:type="dxa"/>
            <w:shd w:val="clear" w:color="auto" w:fill="auto"/>
          </w:tcPr>
          <w:p w14:paraId="368F2D08" w14:textId="77777777" w:rsidR="00454B6C" w:rsidRPr="00FC2A43" w:rsidRDefault="00454B6C" w:rsidP="00FC2A43">
            <w:pPr>
              <w:ind w:right="-143"/>
            </w:pPr>
            <w:r w:rsidRPr="00FC2A43">
              <w:t>37,5±4,7</w:t>
            </w:r>
          </w:p>
        </w:tc>
        <w:tc>
          <w:tcPr>
            <w:tcW w:w="1262" w:type="dxa"/>
            <w:shd w:val="clear" w:color="auto" w:fill="auto"/>
          </w:tcPr>
          <w:p w14:paraId="2DBF65E6" w14:textId="77777777" w:rsidR="00454B6C" w:rsidRPr="00FC2A43" w:rsidRDefault="00454B6C" w:rsidP="00FC2A43">
            <w:pPr>
              <w:ind w:right="-143"/>
            </w:pPr>
            <w:r w:rsidRPr="00FC2A43">
              <w:t>55,0±10,4</w:t>
            </w:r>
          </w:p>
        </w:tc>
        <w:tc>
          <w:tcPr>
            <w:tcW w:w="1261" w:type="dxa"/>
            <w:shd w:val="clear" w:color="auto" w:fill="auto"/>
          </w:tcPr>
          <w:p w14:paraId="22B4E1CD" w14:textId="77777777" w:rsidR="00454B6C" w:rsidRPr="00FC2A43" w:rsidRDefault="00DC670A" w:rsidP="00FC2A43">
            <w:pPr>
              <w:ind w:right="-143"/>
              <w:rPr>
                <w:lang w:val="kk-KZ"/>
              </w:rPr>
            </w:pPr>
            <w:r w:rsidRPr="00FC2A43">
              <w:t>80,0±4,0</w:t>
            </w:r>
          </w:p>
        </w:tc>
        <w:tc>
          <w:tcPr>
            <w:tcW w:w="1262" w:type="dxa"/>
            <w:shd w:val="clear" w:color="auto" w:fill="auto"/>
          </w:tcPr>
          <w:p w14:paraId="104746A0" w14:textId="77777777" w:rsidR="00454B6C" w:rsidRPr="00FC2A43" w:rsidRDefault="00DC670A" w:rsidP="00FC2A43">
            <w:pPr>
              <w:ind w:right="-143"/>
              <w:rPr>
                <w:lang w:val="kk-KZ"/>
              </w:rPr>
            </w:pPr>
            <w:r w:rsidRPr="00FC2A43">
              <w:t>85,0±4,0</w:t>
            </w:r>
          </w:p>
        </w:tc>
        <w:tc>
          <w:tcPr>
            <w:tcW w:w="1261" w:type="dxa"/>
            <w:shd w:val="clear" w:color="auto" w:fill="auto"/>
          </w:tcPr>
          <w:p w14:paraId="196D10BD" w14:textId="77777777" w:rsidR="00454B6C" w:rsidRPr="00FC2A43" w:rsidRDefault="00454B6C" w:rsidP="00FC2A43">
            <w:pPr>
              <w:ind w:right="-143"/>
            </w:pPr>
            <w:r w:rsidRPr="00FC2A43">
              <w:t>85,0±2,8</w:t>
            </w:r>
          </w:p>
        </w:tc>
        <w:tc>
          <w:tcPr>
            <w:tcW w:w="1262" w:type="dxa"/>
            <w:shd w:val="clear" w:color="auto" w:fill="auto"/>
          </w:tcPr>
          <w:p w14:paraId="0827E760" w14:textId="77777777" w:rsidR="00454B6C" w:rsidRPr="00FC2A43" w:rsidRDefault="00454B6C" w:rsidP="00FC2A43">
            <w:pPr>
              <w:ind w:right="-143"/>
            </w:pPr>
            <w:r w:rsidRPr="00FC2A43">
              <w:t>90,0±4,0</w:t>
            </w:r>
          </w:p>
        </w:tc>
        <w:tc>
          <w:tcPr>
            <w:tcW w:w="1261" w:type="dxa"/>
            <w:shd w:val="clear" w:color="auto" w:fill="auto"/>
          </w:tcPr>
          <w:p w14:paraId="7DE3F0A3" w14:textId="77777777" w:rsidR="00454B6C" w:rsidRPr="00FC2A43" w:rsidRDefault="00454B6C" w:rsidP="00FC2A43">
            <w:pPr>
              <w:ind w:right="-143"/>
            </w:pPr>
            <w:r w:rsidRPr="00FC2A43">
              <w:t>95,0±5,0</w:t>
            </w:r>
          </w:p>
        </w:tc>
        <w:tc>
          <w:tcPr>
            <w:tcW w:w="1092" w:type="dxa"/>
            <w:shd w:val="clear" w:color="auto" w:fill="auto"/>
          </w:tcPr>
          <w:p w14:paraId="2C93A835" w14:textId="77777777" w:rsidR="00454B6C" w:rsidRPr="00FC2A43" w:rsidRDefault="00454B6C" w:rsidP="00FC2A43">
            <w:pPr>
              <w:ind w:right="-143"/>
            </w:pPr>
            <w:r w:rsidRPr="00FC2A43">
              <w:t>100</w:t>
            </w:r>
          </w:p>
        </w:tc>
      </w:tr>
      <w:tr w:rsidR="00454B6C" w:rsidRPr="00FC2A43" w14:paraId="500621DA" w14:textId="77777777" w:rsidTr="00CD0080">
        <w:trPr>
          <w:trHeight w:val="230"/>
        </w:trPr>
        <w:tc>
          <w:tcPr>
            <w:tcW w:w="1276" w:type="dxa"/>
            <w:vMerge/>
            <w:shd w:val="clear" w:color="auto" w:fill="auto"/>
            <w:vAlign w:val="center"/>
          </w:tcPr>
          <w:p w14:paraId="62669503" w14:textId="77777777" w:rsidR="00454B6C" w:rsidRPr="00FC2A43" w:rsidRDefault="00454B6C" w:rsidP="00FC2A43">
            <w:pPr>
              <w:ind w:right="-143"/>
              <w:jc w:val="both"/>
            </w:pPr>
          </w:p>
        </w:tc>
        <w:tc>
          <w:tcPr>
            <w:tcW w:w="851" w:type="dxa"/>
            <w:shd w:val="clear" w:color="auto" w:fill="auto"/>
            <w:vAlign w:val="center"/>
          </w:tcPr>
          <w:p w14:paraId="146F6DC8"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11D35565" w14:textId="77777777" w:rsidR="00454B6C" w:rsidRPr="00FC2A43" w:rsidRDefault="00454B6C" w:rsidP="00FC2A43">
            <w:pPr>
              <w:tabs>
                <w:tab w:val="left" w:pos="345"/>
                <w:tab w:val="center" w:pos="529"/>
              </w:tabs>
              <w:ind w:right="-143"/>
            </w:pPr>
            <w:r w:rsidRPr="00FC2A43">
              <w:t>17,5±6,2</w:t>
            </w:r>
          </w:p>
        </w:tc>
        <w:tc>
          <w:tcPr>
            <w:tcW w:w="1262" w:type="dxa"/>
            <w:shd w:val="clear" w:color="auto" w:fill="auto"/>
          </w:tcPr>
          <w:p w14:paraId="737FBEF5" w14:textId="77777777" w:rsidR="00454B6C" w:rsidRPr="00FC2A43" w:rsidRDefault="00454B6C" w:rsidP="00FC2A43">
            <w:pPr>
              <w:ind w:right="-143"/>
            </w:pPr>
            <w:r w:rsidRPr="00FC2A43">
              <w:t>20,0±8,1</w:t>
            </w:r>
          </w:p>
        </w:tc>
        <w:tc>
          <w:tcPr>
            <w:tcW w:w="1261" w:type="dxa"/>
            <w:shd w:val="clear" w:color="auto" w:fill="auto"/>
          </w:tcPr>
          <w:p w14:paraId="06CDB0D9" w14:textId="77777777" w:rsidR="00454B6C" w:rsidRPr="00FC2A43" w:rsidRDefault="00454B6C" w:rsidP="00FC2A43">
            <w:pPr>
              <w:ind w:right="-143"/>
            </w:pPr>
            <w:r w:rsidRPr="00FC2A43">
              <w:t>22,5±8,5</w:t>
            </w:r>
          </w:p>
        </w:tc>
        <w:tc>
          <w:tcPr>
            <w:tcW w:w="1262" w:type="dxa"/>
            <w:shd w:val="clear" w:color="auto" w:fill="auto"/>
          </w:tcPr>
          <w:p w14:paraId="1C06216B" w14:textId="77777777" w:rsidR="00454B6C" w:rsidRPr="00FC2A43" w:rsidRDefault="00454B6C" w:rsidP="00FC2A43">
            <w:pPr>
              <w:ind w:right="-143"/>
            </w:pPr>
            <w:r w:rsidRPr="00FC2A43">
              <w:t>35,0±2,8</w:t>
            </w:r>
          </w:p>
        </w:tc>
        <w:tc>
          <w:tcPr>
            <w:tcW w:w="1261" w:type="dxa"/>
            <w:shd w:val="clear" w:color="auto" w:fill="auto"/>
          </w:tcPr>
          <w:p w14:paraId="323CBC45" w14:textId="77777777" w:rsidR="00454B6C" w:rsidRPr="00FC2A43" w:rsidRDefault="00454B6C" w:rsidP="00FC2A43">
            <w:pPr>
              <w:ind w:right="-143"/>
            </w:pPr>
            <w:r w:rsidRPr="00FC2A43">
              <w:t>37,5±8,1</w:t>
            </w:r>
          </w:p>
        </w:tc>
        <w:tc>
          <w:tcPr>
            <w:tcW w:w="1262" w:type="dxa"/>
            <w:shd w:val="clear" w:color="auto" w:fill="auto"/>
          </w:tcPr>
          <w:p w14:paraId="5F0F77F5" w14:textId="77777777" w:rsidR="00454B6C" w:rsidRPr="00FC2A43" w:rsidRDefault="00454B6C" w:rsidP="00FC2A43">
            <w:pPr>
              <w:ind w:right="-143"/>
            </w:pPr>
            <w:r w:rsidRPr="00FC2A43">
              <w:t>40,0±5,2</w:t>
            </w:r>
          </w:p>
        </w:tc>
        <w:tc>
          <w:tcPr>
            <w:tcW w:w="1261" w:type="dxa"/>
            <w:shd w:val="clear" w:color="auto" w:fill="auto"/>
          </w:tcPr>
          <w:p w14:paraId="6F79EA7C" w14:textId="77777777" w:rsidR="00454B6C" w:rsidRPr="00FC2A43" w:rsidRDefault="00DC670A" w:rsidP="00FC2A43">
            <w:pPr>
              <w:tabs>
                <w:tab w:val="left" w:pos="345"/>
                <w:tab w:val="center" w:pos="600"/>
              </w:tabs>
              <w:ind w:right="-143"/>
              <w:rPr>
                <w:lang w:val="kk-KZ"/>
              </w:rPr>
            </w:pPr>
            <w:r w:rsidRPr="00FC2A43">
              <w:t>42,0±4,0</w:t>
            </w:r>
          </w:p>
        </w:tc>
        <w:tc>
          <w:tcPr>
            <w:tcW w:w="1262" w:type="dxa"/>
            <w:shd w:val="clear" w:color="auto" w:fill="auto"/>
          </w:tcPr>
          <w:p w14:paraId="33259A3F" w14:textId="77777777" w:rsidR="00454B6C" w:rsidRPr="00FC2A43" w:rsidRDefault="00454B6C" w:rsidP="00FC2A43">
            <w:pPr>
              <w:ind w:right="-143"/>
            </w:pPr>
            <w:r w:rsidRPr="00FC2A43">
              <w:t>60,2±4,0</w:t>
            </w:r>
          </w:p>
        </w:tc>
        <w:tc>
          <w:tcPr>
            <w:tcW w:w="1261" w:type="dxa"/>
            <w:shd w:val="clear" w:color="auto" w:fill="auto"/>
          </w:tcPr>
          <w:p w14:paraId="449B3ED3" w14:textId="77777777" w:rsidR="00454B6C" w:rsidRPr="00FC2A43" w:rsidRDefault="00454B6C" w:rsidP="00FC2A43">
            <w:pPr>
              <w:ind w:right="-143"/>
            </w:pPr>
            <w:r w:rsidRPr="00FC2A43">
              <w:t>65,0±8,5</w:t>
            </w:r>
          </w:p>
        </w:tc>
        <w:tc>
          <w:tcPr>
            <w:tcW w:w="1092" w:type="dxa"/>
            <w:shd w:val="clear" w:color="auto" w:fill="auto"/>
          </w:tcPr>
          <w:p w14:paraId="12C5F9A0" w14:textId="77777777" w:rsidR="00454B6C" w:rsidRPr="00FC2A43" w:rsidRDefault="00DC670A" w:rsidP="00FC2A43">
            <w:pPr>
              <w:ind w:right="-143"/>
              <w:rPr>
                <w:lang w:val="kk-KZ"/>
              </w:rPr>
            </w:pPr>
            <w:r w:rsidRPr="00FC2A43">
              <w:t>75,0±8,6</w:t>
            </w:r>
          </w:p>
        </w:tc>
      </w:tr>
      <w:tr w:rsidR="00454B6C" w:rsidRPr="00FC2A43" w14:paraId="01CF5781" w14:textId="77777777" w:rsidTr="00CD0080">
        <w:trPr>
          <w:trHeight w:val="230"/>
        </w:trPr>
        <w:tc>
          <w:tcPr>
            <w:tcW w:w="1276" w:type="dxa"/>
            <w:vMerge/>
            <w:shd w:val="clear" w:color="auto" w:fill="auto"/>
            <w:vAlign w:val="center"/>
          </w:tcPr>
          <w:p w14:paraId="164D80EA" w14:textId="77777777" w:rsidR="00454B6C" w:rsidRPr="00FC2A43" w:rsidRDefault="00454B6C" w:rsidP="00FC2A43">
            <w:pPr>
              <w:ind w:right="-143"/>
              <w:jc w:val="both"/>
            </w:pPr>
          </w:p>
        </w:tc>
        <w:tc>
          <w:tcPr>
            <w:tcW w:w="851" w:type="dxa"/>
            <w:shd w:val="clear" w:color="auto" w:fill="auto"/>
            <w:vAlign w:val="center"/>
          </w:tcPr>
          <w:p w14:paraId="365746E2"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4D471694" w14:textId="77777777" w:rsidR="00454B6C" w:rsidRPr="00FC2A43" w:rsidRDefault="00454B6C" w:rsidP="00FC2A43">
            <w:pPr>
              <w:ind w:right="-143"/>
            </w:pPr>
            <w:r w:rsidRPr="00FC2A43">
              <w:t>10,0±4,0</w:t>
            </w:r>
          </w:p>
        </w:tc>
        <w:tc>
          <w:tcPr>
            <w:tcW w:w="1262" w:type="dxa"/>
            <w:shd w:val="clear" w:color="auto" w:fill="auto"/>
          </w:tcPr>
          <w:p w14:paraId="3B3A1ABC" w14:textId="77777777" w:rsidR="00454B6C" w:rsidRPr="00FC2A43" w:rsidRDefault="00454B6C" w:rsidP="00FC2A43">
            <w:pPr>
              <w:ind w:right="-143"/>
            </w:pPr>
            <w:r w:rsidRPr="00FC2A43">
              <w:t>15,0±6,4</w:t>
            </w:r>
          </w:p>
        </w:tc>
        <w:tc>
          <w:tcPr>
            <w:tcW w:w="1261" w:type="dxa"/>
            <w:shd w:val="clear" w:color="auto" w:fill="auto"/>
          </w:tcPr>
          <w:p w14:paraId="3F207883" w14:textId="77777777" w:rsidR="00454B6C" w:rsidRPr="00FC2A43" w:rsidRDefault="00454B6C" w:rsidP="00FC2A43">
            <w:pPr>
              <w:ind w:right="-143"/>
            </w:pPr>
            <w:r w:rsidRPr="00FC2A43">
              <w:t>17,5±4,7</w:t>
            </w:r>
          </w:p>
        </w:tc>
        <w:tc>
          <w:tcPr>
            <w:tcW w:w="1262" w:type="dxa"/>
            <w:shd w:val="clear" w:color="auto" w:fill="auto"/>
          </w:tcPr>
          <w:p w14:paraId="5BBC07BD" w14:textId="77777777" w:rsidR="00454B6C" w:rsidRPr="00FC2A43" w:rsidRDefault="00454B6C" w:rsidP="00FC2A43">
            <w:pPr>
              <w:ind w:right="-143"/>
            </w:pPr>
            <w:r w:rsidRPr="00FC2A43">
              <w:t>25,0±2,8</w:t>
            </w:r>
          </w:p>
        </w:tc>
        <w:tc>
          <w:tcPr>
            <w:tcW w:w="1261" w:type="dxa"/>
            <w:shd w:val="clear" w:color="auto" w:fill="auto"/>
          </w:tcPr>
          <w:p w14:paraId="5781C8CE" w14:textId="77777777" w:rsidR="00454B6C" w:rsidRPr="00FC2A43" w:rsidRDefault="00454B6C" w:rsidP="00FC2A43">
            <w:pPr>
              <w:ind w:right="-143"/>
            </w:pPr>
            <w:r w:rsidRPr="00FC2A43">
              <w:t>30,0±8,1</w:t>
            </w:r>
          </w:p>
        </w:tc>
        <w:tc>
          <w:tcPr>
            <w:tcW w:w="1262" w:type="dxa"/>
            <w:shd w:val="clear" w:color="auto" w:fill="auto"/>
          </w:tcPr>
          <w:p w14:paraId="29017D4D" w14:textId="77777777" w:rsidR="00454B6C" w:rsidRPr="00FC2A43" w:rsidRDefault="00454B6C" w:rsidP="00FC2A43">
            <w:pPr>
              <w:ind w:right="-143"/>
            </w:pPr>
            <w:r w:rsidRPr="00FC2A43">
              <w:t>35,0±2,8</w:t>
            </w:r>
          </w:p>
        </w:tc>
        <w:tc>
          <w:tcPr>
            <w:tcW w:w="1261" w:type="dxa"/>
            <w:shd w:val="clear" w:color="auto" w:fill="auto"/>
          </w:tcPr>
          <w:p w14:paraId="3930AD1E" w14:textId="77777777" w:rsidR="00454B6C" w:rsidRPr="00FC2A43" w:rsidRDefault="00454B6C" w:rsidP="00FC2A43">
            <w:pPr>
              <w:ind w:right="-143"/>
            </w:pPr>
            <w:r w:rsidRPr="00FC2A43">
              <w:t>37,5±4,7</w:t>
            </w:r>
          </w:p>
        </w:tc>
        <w:tc>
          <w:tcPr>
            <w:tcW w:w="1262" w:type="dxa"/>
            <w:shd w:val="clear" w:color="auto" w:fill="auto"/>
          </w:tcPr>
          <w:p w14:paraId="1B6E2FF1" w14:textId="77777777" w:rsidR="00454B6C" w:rsidRPr="00FC2A43" w:rsidRDefault="00454B6C" w:rsidP="00FC2A43">
            <w:pPr>
              <w:ind w:right="-143"/>
            </w:pPr>
            <w:r w:rsidRPr="00FC2A43">
              <w:t>42,5±4,7</w:t>
            </w:r>
          </w:p>
        </w:tc>
        <w:tc>
          <w:tcPr>
            <w:tcW w:w="1261" w:type="dxa"/>
            <w:shd w:val="clear" w:color="auto" w:fill="auto"/>
          </w:tcPr>
          <w:p w14:paraId="6D31F46F" w14:textId="77777777" w:rsidR="00454B6C" w:rsidRPr="00FC2A43" w:rsidRDefault="00454B6C" w:rsidP="00FC2A43">
            <w:pPr>
              <w:ind w:right="-143"/>
            </w:pPr>
            <w:r w:rsidRPr="00FC2A43">
              <w:t>57,5±11,1</w:t>
            </w:r>
          </w:p>
        </w:tc>
        <w:tc>
          <w:tcPr>
            <w:tcW w:w="1092" w:type="dxa"/>
            <w:shd w:val="clear" w:color="auto" w:fill="auto"/>
          </w:tcPr>
          <w:p w14:paraId="307B35E5" w14:textId="77777777" w:rsidR="00454B6C" w:rsidRPr="00FC2A43" w:rsidRDefault="00454B6C" w:rsidP="00FC2A43">
            <w:pPr>
              <w:ind w:right="-143"/>
            </w:pPr>
            <w:r w:rsidRPr="00FC2A43">
              <w:t>67,5±8,0</w:t>
            </w:r>
          </w:p>
        </w:tc>
      </w:tr>
      <w:tr w:rsidR="00454B6C" w:rsidRPr="00FC2A43" w14:paraId="15BFFA80" w14:textId="77777777" w:rsidTr="00CD0080">
        <w:trPr>
          <w:trHeight w:val="230"/>
        </w:trPr>
        <w:tc>
          <w:tcPr>
            <w:tcW w:w="1276" w:type="dxa"/>
            <w:vMerge w:val="restart"/>
            <w:shd w:val="clear" w:color="auto" w:fill="auto"/>
          </w:tcPr>
          <w:p w14:paraId="0A5CA404" w14:textId="77777777" w:rsidR="00454B6C" w:rsidRPr="00FC2A43" w:rsidRDefault="00454B6C" w:rsidP="00FC2A43">
            <w:pPr>
              <w:ind w:right="-143"/>
              <w:jc w:val="center"/>
              <w:rPr>
                <w:bCs/>
              </w:rPr>
            </w:pPr>
            <w:r w:rsidRPr="00FC2A43">
              <w:rPr>
                <w:bCs/>
              </w:rPr>
              <w:t>BOr</w:t>
            </w:r>
            <w:r w:rsidRPr="00FC2A43">
              <w:rPr>
                <w:bCs/>
                <w:vertAlign w:val="subscript"/>
              </w:rPr>
              <w:t>1</w:t>
            </w:r>
            <w:r w:rsidRPr="00FC2A43">
              <w:rPr>
                <w:bCs/>
              </w:rPr>
              <w:t>-16</w:t>
            </w:r>
          </w:p>
        </w:tc>
        <w:tc>
          <w:tcPr>
            <w:tcW w:w="851" w:type="dxa"/>
            <w:shd w:val="clear" w:color="auto" w:fill="auto"/>
            <w:vAlign w:val="center"/>
          </w:tcPr>
          <w:p w14:paraId="1F0CF11E"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4E8AD731" w14:textId="77777777" w:rsidR="00454B6C" w:rsidRPr="00FC2A43" w:rsidRDefault="00454B6C" w:rsidP="00FC2A43">
            <w:pPr>
              <w:ind w:right="-143"/>
            </w:pPr>
            <w:r w:rsidRPr="00FC2A43">
              <w:t>27,5±8,5</w:t>
            </w:r>
          </w:p>
        </w:tc>
        <w:tc>
          <w:tcPr>
            <w:tcW w:w="1262" w:type="dxa"/>
            <w:shd w:val="clear" w:color="auto" w:fill="auto"/>
          </w:tcPr>
          <w:p w14:paraId="3F6E5272" w14:textId="77777777" w:rsidR="00454B6C" w:rsidRPr="00FC2A43" w:rsidRDefault="00454B6C" w:rsidP="00FC2A43">
            <w:pPr>
              <w:tabs>
                <w:tab w:val="left" w:pos="345"/>
                <w:tab w:val="center" w:pos="530"/>
              </w:tabs>
              <w:ind w:right="-143"/>
            </w:pPr>
            <w:r w:rsidRPr="00FC2A43">
              <w:t>32,5±2,5</w:t>
            </w:r>
          </w:p>
        </w:tc>
        <w:tc>
          <w:tcPr>
            <w:tcW w:w="1261" w:type="dxa"/>
            <w:shd w:val="clear" w:color="auto" w:fill="auto"/>
          </w:tcPr>
          <w:p w14:paraId="065DC745" w14:textId="77777777" w:rsidR="00454B6C" w:rsidRPr="00FC2A43" w:rsidRDefault="00454B6C" w:rsidP="00FC2A43">
            <w:pPr>
              <w:ind w:right="-143"/>
            </w:pPr>
            <w:r w:rsidRPr="00FC2A43">
              <w:t>37,5±4,7</w:t>
            </w:r>
          </w:p>
        </w:tc>
        <w:tc>
          <w:tcPr>
            <w:tcW w:w="1262" w:type="dxa"/>
            <w:shd w:val="clear" w:color="auto" w:fill="auto"/>
          </w:tcPr>
          <w:p w14:paraId="56B24C1A" w14:textId="77777777" w:rsidR="00454B6C" w:rsidRPr="00FC2A43" w:rsidRDefault="00454B6C" w:rsidP="00FC2A43">
            <w:pPr>
              <w:ind w:right="-143"/>
            </w:pPr>
            <w:r w:rsidRPr="00FC2A43">
              <w:t>77,5±6,2</w:t>
            </w:r>
          </w:p>
        </w:tc>
        <w:tc>
          <w:tcPr>
            <w:tcW w:w="1261" w:type="dxa"/>
            <w:shd w:val="clear" w:color="auto" w:fill="auto"/>
          </w:tcPr>
          <w:p w14:paraId="111E5777" w14:textId="77777777" w:rsidR="00454B6C" w:rsidRPr="00FC2A43" w:rsidRDefault="00454B6C" w:rsidP="00FC2A43">
            <w:pPr>
              <w:ind w:right="-143"/>
            </w:pPr>
            <w:r w:rsidRPr="00FC2A43">
              <w:t>87,5±6,4</w:t>
            </w:r>
          </w:p>
        </w:tc>
        <w:tc>
          <w:tcPr>
            <w:tcW w:w="1262" w:type="dxa"/>
            <w:shd w:val="clear" w:color="auto" w:fill="auto"/>
          </w:tcPr>
          <w:p w14:paraId="540E37C9" w14:textId="77777777" w:rsidR="00454B6C" w:rsidRPr="00FC2A43" w:rsidRDefault="00454B6C" w:rsidP="00FC2A43">
            <w:pPr>
              <w:ind w:right="-143"/>
            </w:pPr>
            <w:r w:rsidRPr="00FC2A43">
              <w:t>95,0±5,0</w:t>
            </w:r>
          </w:p>
        </w:tc>
        <w:tc>
          <w:tcPr>
            <w:tcW w:w="1261" w:type="dxa"/>
            <w:shd w:val="clear" w:color="auto" w:fill="auto"/>
          </w:tcPr>
          <w:p w14:paraId="407F05C4" w14:textId="77777777" w:rsidR="00454B6C" w:rsidRPr="00FC2A43" w:rsidRDefault="00454B6C" w:rsidP="00FC2A43">
            <w:pPr>
              <w:tabs>
                <w:tab w:val="left" w:pos="525"/>
                <w:tab w:val="center" w:pos="600"/>
              </w:tabs>
              <w:ind w:right="-143"/>
            </w:pPr>
            <w:r w:rsidRPr="00FC2A43">
              <w:t>100</w:t>
            </w:r>
          </w:p>
        </w:tc>
        <w:tc>
          <w:tcPr>
            <w:tcW w:w="1262" w:type="dxa"/>
            <w:shd w:val="clear" w:color="auto" w:fill="auto"/>
          </w:tcPr>
          <w:p w14:paraId="640D11AF" w14:textId="77777777" w:rsidR="00454B6C" w:rsidRPr="00FC2A43" w:rsidRDefault="00454B6C" w:rsidP="00FC2A43">
            <w:pPr>
              <w:ind w:right="-143"/>
            </w:pPr>
            <w:r w:rsidRPr="00FC2A43">
              <w:t>100</w:t>
            </w:r>
          </w:p>
        </w:tc>
        <w:tc>
          <w:tcPr>
            <w:tcW w:w="1261" w:type="dxa"/>
            <w:shd w:val="clear" w:color="auto" w:fill="auto"/>
          </w:tcPr>
          <w:p w14:paraId="646C4C7A" w14:textId="77777777" w:rsidR="00454B6C" w:rsidRPr="00FC2A43" w:rsidRDefault="00454B6C" w:rsidP="00FC2A43">
            <w:pPr>
              <w:ind w:right="-143"/>
            </w:pPr>
            <w:r w:rsidRPr="00FC2A43">
              <w:t>100</w:t>
            </w:r>
          </w:p>
        </w:tc>
        <w:tc>
          <w:tcPr>
            <w:tcW w:w="1092" w:type="dxa"/>
            <w:shd w:val="clear" w:color="auto" w:fill="auto"/>
          </w:tcPr>
          <w:p w14:paraId="29BEBF5C" w14:textId="77777777" w:rsidR="00454B6C" w:rsidRPr="00FC2A43" w:rsidRDefault="00454B6C" w:rsidP="00FC2A43">
            <w:pPr>
              <w:ind w:right="-143"/>
            </w:pPr>
            <w:r w:rsidRPr="00FC2A43">
              <w:t>100</w:t>
            </w:r>
          </w:p>
        </w:tc>
      </w:tr>
      <w:tr w:rsidR="00454B6C" w:rsidRPr="00FC2A43" w14:paraId="0BBC56B2" w14:textId="77777777" w:rsidTr="00CD0080">
        <w:trPr>
          <w:trHeight w:val="230"/>
        </w:trPr>
        <w:tc>
          <w:tcPr>
            <w:tcW w:w="1276" w:type="dxa"/>
            <w:vMerge/>
            <w:shd w:val="clear" w:color="auto" w:fill="auto"/>
            <w:vAlign w:val="center"/>
          </w:tcPr>
          <w:p w14:paraId="00F9BE52" w14:textId="77777777" w:rsidR="00454B6C" w:rsidRPr="00FC2A43" w:rsidRDefault="00454B6C" w:rsidP="00FC2A43">
            <w:pPr>
              <w:ind w:right="-143"/>
              <w:jc w:val="both"/>
            </w:pPr>
          </w:p>
        </w:tc>
        <w:tc>
          <w:tcPr>
            <w:tcW w:w="851" w:type="dxa"/>
            <w:shd w:val="clear" w:color="auto" w:fill="auto"/>
            <w:vAlign w:val="center"/>
          </w:tcPr>
          <w:p w14:paraId="0806FDA6"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0F3D8314" w14:textId="77777777" w:rsidR="00454B6C" w:rsidRPr="00FC2A43" w:rsidRDefault="00454B6C" w:rsidP="00FC2A43">
            <w:pPr>
              <w:ind w:right="-143"/>
            </w:pPr>
            <w:r w:rsidRPr="00FC2A43">
              <w:t>22,5±6,3</w:t>
            </w:r>
          </w:p>
        </w:tc>
        <w:tc>
          <w:tcPr>
            <w:tcW w:w="1262" w:type="dxa"/>
            <w:shd w:val="clear" w:color="auto" w:fill="auto"/>
          </w:tcPr>
          <w:p w14:paraId="45DA56F7" w14:textId="77777777" w:rsidR="00454B6C" w:rsidRPr="00FC2A43" w:rsidRDefault="00DC670A" w:rsidP="00FC2A43">
            <w:pPr>
              <w:tabs>
                <w:tab w:val="left" w:pos="435"/>
                <w:tab w:val="center" w:pos="530"/>
              </w:tabs>
              <w:ind w:right="-143"/>
              <w:rPr>
                <w:lang w:val="kk-KZ"/>
              </w:rPr>
            </w:pPr>
            <w:r w:rsidRPr="00FC2A43">
              <w:t>30,0±7,0</w:t>
            </w:r>
          </w:p>
        </w:tc>
        <w:tc>
          <w:tcPr>
            <w:tcW w:w="1261" w:type="dxa"/>
            <w:shd w:val="clear" w:color="auto" w:fill="auto"/>
          </w:tcPr>
          <w:p w14:paraId="644728DE" w14:textId="77777777" w:rsidR="00454B6C" w:rsidRPr="00FC2A43" w:rsidRDefault="00454B6C" w:rsidP="00FC2A43">
            <w:pPr>
              <w:ind w:right="-143"/>
            </w:pPr>
            <w:r w:rsidRPr="00FC2A43">
              <w:t>35,0±8,6</w:t>
            </w:r>
          </w:p>
        </w:tc>
        <w:tc>
          <w:tcPr>
            <w:tcW w:w="1262" w:type="dxa"/>
            <w:shd w:val="clear" w:color="auto" w:fill="auto"/>
          </w:tcPr>
          <w:p w14:paraId="18F7BACC" w14:textId="77777777" w:rsidR="00454B6C" w:rsidRPr="00FC2A43" w:rsidRDefault="00454B6C" w:rsidP="00FC2A43">
            <w:pPr>
              <w:ind w:right="-143"/>
            </w:pPr>
            <w:r w:rsidRPr="00FC2A43">
              <w:t>55,0±2,8</w:t>
            </w:r>
          </w:p>
        </w:tc>
        <w:tc>
          <w:tcPr>
            <w:tcW w:w="1261" w:type="dxa"/>
            <w:shd w:val="clear" w:color="auto" w:fill="auto"/>
          </w:tcPr>
          <w:p w14:paraId="72C5D808" w14:textId="77777777" w:rsidR="00454B6C" w:rsidRPr="00FC2A43" w:rsidRDefault="00454B6C" w:rsidP="00FC2A43">
            <w:pPr>
              <w:ind w:right="-143"/>
            </w:pPr>
            <w:r w:rsidRPr="00FC2A43">
              <w:t>60,0±8,2</w:t>
            </w:r>
          </w:p>
        </w:tc>
        <w:tc>
          <w:tcPr>
            <w:tcW w:w="1262" w:type="dxa"/>
            <w:shd w:val="clear" w:color="auto" w:fill="auto"/>
          </w:tcPr>
          <w:p w14:paraId="2AFDA664" w14:textId="77777777" w:rsidR="00454B6C" w:rsidRPr="00FC2A43" w:rsidRDefault="00454B6C" w:rsidP="00FC2A43">
            <w:pPr>
              <w:ind w:right="-143"/>
            </w:pPr>
            <w:r w:rsidRPr="00FC2A43">
              <w:t>62,5±10,8</w:t>
            </w:r>
          </w:p>
        </w:tc>
        <w:tc>
          <w:tcPr>
            <w:tcW w:w="1261" w:type="dxa"/>
            <w:shd w:val="clear" w:color="auto" w:fill="auto"/>
          </w:tcPr>
          <w:p w14:paraId="5FE50AFD" w14:textId="77777777" w:rsidR="00454B6C" w:rsidRPr="00FC2A43" w:rsidRDefault="00454B6C" w:rsidP="00FC2A43">
            <w:pPr>
              <w:ind w:right="-143"/>
            </w:pPr>
            <w:r w:rsidRPr="00FC2A43">
              <w:t>77,5±4,7</w:t>
            </w:r>
          </w:p>
        </w:tc>
        <w:tc>
          <w:tcPr>
            <w:tcW w:w="1262" w:type="dxa"/>
            <w:shd w:val="clear" w:color="auto" w:fill="auto"/>
          </w:tcPr>
          <w:p w14:paraId="70E382BE" w14:textId="77777777" w:rsidR="00454B6C" w:rsidRPr="00FC2A43" w:rsidRDefault="00454B6C" w:rsidP="00FC2A43">
            <w:pPr>
              <w:ind w:right="-143"/>
            </w:pPr>
            <w:r w:rsidRPr="00FC2A43">
              <w:t>87,5±7,5</w:t>
            </w:r>
          </w:p>
        </w:tc>
        <w:tc>
          <w:tcPr>
            <w:tcW w:w="1261" w:type="dxa"/>
            <w:shd w:val="clear" w:color="auto" w:fill="auto"/>
          </w:tcPr>
          <w:p w14:paraId="631BB65F" w14:textId="77777777" w:rsidR="00454B6C" w:rsidRPr="00FC2A43" w:rsidRDefault="00454B6C" w:rsidP="00FC2A43">
            <w:pPr>
              <w:ind w:right="-143"/>
            </w:pPr>
            <w:r w:rsidRPr="00FC2A43">
              <w:t>90,5±7,8</w:t>
            </w:r>
          </w:p>
        </w:tc>
        <w:tc>
          <w:tcPr>
            <w:tcW w:w="1092" w:type="dxa"/>
            <w:shd w:val="clear" w:color="auto" w:fill="auto"/>
          </w:tcPr>
          <w:p w14:paraId="39304463" w14:textId="77777777" w:rsidR="00454B6C" w:rsidRPr="00FC2A43" w:rsidRDefault="00454B6C" w:rsidP="00FC2A43">
            <w:pPr>
              <w:ind w:right="-143"/>
            </w:pPr>
            <w:r w:rsidRPr="00FC2A43">
              <w:t>92,5±7,5</w:t>
            </w:r>
          </w:p>
        </w:tc>
      </w:tr>
      <w:tr w:rsidR="00454B6C" w:rsidRPr="00FC2A43" w14:paraId="0C218ABD" w14:textId="77777777" w:rsidTr="00CD0080">
        <w:trPr>
          <w:trHeight w:val="230"/>
        </w:trPr>
        <w:tc>
          <w:tcPr>
            <w:tcW w:w="1276" w:type="dxa"/>
            <w:vMerge/>
            <w:shd w:val="clear" w:color="auto" w:fill="auto"/>
            <w:vAlign w:val="center"/>
          </w:tcPr>
          <w:p w14:paraId="53569E24" w14:textId="77777777" w:rsidR="00454B6C" w:rsidRPr="00FC2A43" w:rsidRDefault="00454B6C" w:rsidP="00FC2A43">
            <w:pPr>
              <w:ind w:right="-143"/>
              <w:jc w:val="both"/>
            </w:pPr>
          </w:p>
        </w:tc>
        <w:tc>
          <w:tcPr>
            <w:tcW w:w="851" w:type="dxa"/>
            <w:shd w:val="clear" w:color="auto" w:fill="auto"/>
            <w:vAlign w:val="center"/>
          </w:tcPr>
          <w:p w14:paraId="3CFD9CC0"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68734B23" w14:textId="77777777" w:rsidR="00454B6C" w:rsidRPr="00FC2A43" w:rsidRDefault="00454B6C" w:rsidP="00FC2A43">
            <w:pPr>
              <w:ind w:right="-143"/>
            </w:pPr>
            <w:r w:rsidRPr="00FC2A43">
              <w:t>12,5±2,5</w:t>
            </w:r>
          </w:p>
        </w:tc>
        <w:tc>
          <w:tcPr>
            <w:tcW w:w="1262" w:type="dxa"/>
            <w:shd w:val="clear" w:color="auto" w:fill="auto"/>
          </w:tcPr>
          <w:p w14:paraId="2A16724E" w14:textId="77777777" w:rsidR="00454B6C" w:rsidRPr="00FC2A43" w:rsidRDefault="00454B6C" w:rsidP="00FC2A43">
            <w:pPr>
              <w:ind w:right="-143"/>
            </w:pPr>
            <w:r w:rsidRPr="00FC2A43">
              <w:t>30,0±13,2</w:t>
            </w:r>
          </w:p>
        </w:tc>
        <w:tc>
          <w:tcPr>
            <w:tcW w:w="1261" w:type="dxa"/>
            <w:shd w:val="clear" w:color="auto" w:fill="auto"/>
          </w:tcPr>
          <w:p w14:paraId="3A2BE617" w14:textId="77777777" w:rsidR="00454B6C" w:rsidRPr="00FC2A43" w:rsidRDefault="00454B6C" w:rsidP="00FC2A43">
            <w:pPr>
              <w:tabs>
                <w:tab w:val="left" w:pos="315"/>
                <w:tab w:val="center" w:pos="530"/>
              </w:tabs>
              <w:ind w:right="-143"/>
            </w:pPr>
            <w:r w:rsidRPr="00FC2A43">
              <w:t>32,5±8,6</w:t>
            </w:r>
          </w:p>
        </w:tc>
        <w:tc>
          <w:tcPr>
            <w:tcW w:w="1262" w:type="dxa"/>
            <w:shd w:val="clear" w:color="auto" w:fill="auto"/>
          </w:tcPr>
          <w:p w14:paraId="4126CC55" w14:textId="77777777" w:rsidR="00454B6C" w:rsidRPr="00FC2A43" w:rsidRDefault="00454B6C" w:rsidP="00FC2A43">
            <w:pPr>
              <w:ind w:right="-143"/>
            </w:pPr>
            <w:r w:rsidRPr="00FC2A43">
              <w:t>37,5±5,7</w:t>
            </w:r>
          </w:p>
        </w:tc>
        <w:tc>
          <w:tcPr>
            <w:tcW w:w="1261" w:type="dxa"/>
            <w:shd w:val="clear" w:color="auto" w:fill="auto"/>
          </w:tcPr>
          <w:p w14:paraId="0879B9C4" w14:textId="77777777" w:rsidR="00454B6C" w:rsidRPr="00FC2A43" w:rsidRDefault="00454B6C" w:rsidP="00FC2A43">
            <w:pPr>
              <w:ind w:right="-143"/>
            </w:pPr>
            <w:r w:rsidRPr="00FC2A43">
              <w:t>52,5±7,5</w:t>
            </w:r>
          </w:p>
        </w:tc>
        <w:tc>
          <w:tcPr>
            <w:tcW w:w="1262" w:type="dxa"/>
            <w:shd w:val="clear" w:color="auto" w:fill="auto"/>
          </w:tcPr>
          <w:p w14:paraId="40D8425C" w14:textId="77777777" w:rsidR="00454B6C" w:rsidRPr="00FC2A43" w:rsidRDefault="00DC670A" w:rsidP="00FC2A43">
            <w:pPr>
              <w:tabs>
                <w:tab w:val="left" w:pos="360"/>
                <w:tab w:val="center" w:pos="601"/>
              </w:tabs>
              <w:ind w:right="-143"/>
            </w:pPr>
            <w:r w:rsidRPr="00FC2A43">
              <w:t>57,5</w:t>
            </w:r>
            <w:r w:rsidR="00454B6C" w:rsidRPr="00FC2A43">
              <w:t>±7,2</w:t>
            </w:r>
          </w:p>
        </w:tc>
        <w:tc>
          <w:tcPr>
            <w:tcW w:w="1261" w:type="dxa"/>
            <w:shd w:val="clear" w:color="auto" w:fill="auto"/>
          </w:tcPr>
          <w:p w14:paraId="43769911" w14:textId="77777777" w:rsidR="00454B6C" w:rsidRPr="00FC2A43" w:rsidRDefault="00DC670A" w:rsidP="00FC2A43">
            <w:pPr>
              <w:ind w:right="-143"/>
              <w:rPr>
                <w:lang w:val="kk-KZ"/>
              </w:rPr>
            </w:pPr>
            <w:r w:rsidRPr="00FC2A43">
              <w:t>75,0±8,6</w:t>
            </w:r>
          </w:p>
        </w:tc>
        <w:tc>
          <w:tcPr>
            <w:tcW w:w="1262" w:type="dxa"/>
            <w:shd w:val="clear" w:color="auto" w:fill="auto"/>
          </w:tcPr>
          <w:p w14:paraId="37DAEC41" w14:textId="77777777" w:rsidR="00454B6C" w:rsidRPr="00FC2A43" w:rsidRDefault="00454B6C" w:rsidP="00FC2A43">
            <w:pPr>
              <w:ind w:right="-143"/>
            </w:pPr>
            <w:r w:rsidRPr="00FC2A43">
              <w:t>82,5±6,8</w:t>
            </w:r>
          </w:p>
        </w:tc>
        <w:tc>
          <w:tcPr>
            <w:tcW w:w="1261" w:type="dxa"/>
            <w:shd w:val="clear" w:color="auto" w:fill="auto"/>
          </w:tcPr>
          <w:p w14:paraId="64A6539A" w14:textId="77777777" w:rsidR="00454B6C" w:rsidRPr="00FC2A43" w:rsidRDefault="00454B6C" w:rsidP="00FC2A43">
            <w:pPr>
              <w:ind w:right="-143"/>
            </w:pPr>
            <w:r w:rsidRPr="00FC2A43">
              <w:t>87,5±7,5</w:t>
            </w:r>
          </w:p>
        </w:tc>
        <w:tc>
          <w:tcPr>
            <w:tcW w:w="1092" w:type="dxa"/>
            <w:shd w:val="clear" w:color="auto" w:fill="auto"/>
          </w:tcPr>
          <w:p w14:paraId="5BE21A8D" w14:textId="77777777" w:rsidR="00454B6C" w:rsidRPr="00FC2A43" w:rsidRDefault="00DC670A" w:rsidP="00FC2A43">
            <w:pPr>
              <w:ind w:right="-143"/>
              <w:rPr>
                <w:lang w:val="kk-KZ"/>
              </w:rPr>
            </w:pPr>
            <w:r w:rsidRPr="00FC2A43">
              <w:t>90,0±5,7</w:t>
            </w:r>
          </w:p>
        </w:tc>
      </w:tr>
      <w:tr w:rsidR="00454B6C" w:rsidRPr="00FC2A43" w14:paraId="328325A4" w14:textId="77777777" w:rsidTr="00CD0080">
        <w:trPr>
          <w:trHeight w:val="230"/>
        </w:trPr>
        <w:tc>
          <w:tcPr>
            <w:tcW w:w="1276" w:type="dxa"/>
            <w:vMerge/>
            <w:shd w:val="clear" w:color="auto" w:fill="auto"/>
            <w:vAlign w:val="center"/>
          </w:tcPr>
          <w:p w14:paraId="7DD41D45" w14:textId="77777777" w:rsidR="00454B6C" w:rsidRPr="00FC2A43" w:rsidRDefault="00454B6C" w:rsidP="00FC2A43">
            <w:pPr>
              <w:ind w:right="-143"/>
              <w:jc w:val="both"/>
            </w:pPr>
          </w:p>
        </w:tc>
        <w:tc>
          <w:tcPr>
            <w:tcW w:w="851" w:type="dxa"/>
            <w:shd w:val="clear" w:color="auto" w:fill="auto"/>
            <w:vAlign w:val="center"/>
          </w:tcPr>
          <w:p w14:paraId="4D73CB23"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6E44ED48" w14:textId="77777777" w:rsidR="00454B6C" w:rsidRPr="00FC2A43" w:rsidRDefault="00454B6C" w:rsidP="00FC2A43">
            <w:pPr>
              <w:ind w:right="-143"/>
            </w:pPr>
            <w:r w:rsidRPr="00FC2A43">
              <w:t>15,0±2,8</w:t>
            </w:r>
          </w:p>
        </w:tc>
        <w:tc>
          <w:tcPr>
            <w:tcW w:w="1262" w:type="dxa"/>
            <w:shd w:val="clear" w:color="auto" w:fill="auto"/>
          </w:tcPr>
          <w:p w14:paraId="654FCEC0" w14:textId="77777777" w:rsidR="00454B6C" w:rsidRPr="00FC2A43" w:rsidRDefault="00454B6C" w:rsidP="00FC2A43">
            <w:pPr>
              <w:ind w:right="-143"/>
            </w:pPr>
            <w:r w:rsidRPr="00FC2A43">
              <w:t>17,5±2,5</w:t>
            </w:r>
          </w:p>
        </w:tc>
        <w:tc>
          <w:tcPr>
            <w:tcW w:w="1261" w:type="dxa"/>
            <w:shd w:val="clear" w:color="auto" w:fill="auto"/>
          </w:tcPr>
          <w:p w14:paraId="41BB95A9" w14:textId="77777777" w:rsidR="00454B6C" w:rsidRPr="00FC2A43" w:rsidRDefault="00454B6C" w:rsidP="00FC2A43">
            <w:pPr>
              <w:ind w:right="-143"/>
            </w:pPr>
            <w:r w:rsidRPr="00FC2A43">
              <w:t>25,2±4,1</w:t>
            </w:r>
          </w:p>
        </w:tc>
        <w:tc>
          <w:tcPr>
            <w:tcW w:w="1262" w:type="dxa"/>
            <w:shd w:val="clear" w:color="auto" w:fill="auto"/>
          </w:tcPr>
          <w:p w14:paraId="54693C2D" w14:textId="77777777" w:rsidR="00454B6C" w:rsidRPr="00FC2A43" w:rsidRDefault="00454B6C" w:rsidP="00FC2A43">
            <w:pPr>
              <w:ind w:right="-143"/>
            </w:pPr>
            <w:r w:rsidRPr="00FC2A43">
              <w:t>27,5±8,5</w:t>
            </w:r>
          </w:p>
        </w:tc>
        <w:tc>
          <w:tcPr>
            <w:tcW w:w="1261" w:type="dxa"/>
            <w:shd w:val="clear" w:color="auto" w:fill="auto"/>
          </w:tcPr>
          <w:p w14:paraId="643664A2" w14:textId="77777777" w:rsidR="00454B6C" w:rsidRPr="00FC2A43" w:rsidRDefault="00454B6C" w:rsidP="00FC2A43">
            <w:pPr>
              <w:ind w:right="-143"/>
            </w:pPr>
            <w:r w:rsidRPr="00FC2A43">
              <w:t>30,0±6,2</w:t>
            </w:r>
          </w:p>
        </w:tc>
        <w:tc>
          <w:tcPr>
            <w:tcW w:w="1262" w:type="dxa"/>
            <w:shd w:val="clear" w:color="auto" w:fill="auto"/>
          </w:tcPr>
          <w:p w14:paraId="15BF9656" w14:textId="77777777" w:rsidR="00454B6C" w:rsidRPr="00FC2A43" w:rsidRDefault="00454B6C" w:rsidP="00FC2A43">
            <w:pPr>
              <w:ind w:right="-143"/>
            </w:pPr>
            <w:r w:rsidRPr="00FC2A43">
              <w:t>32,5±4,7</w:t>
            </w:r>
          </w:p>
        </w:tc>
        <w:tc>
          <w:tcPr>
            <w:tcW w:w="1261" w:type="dxa"/>
            <w:shd w:val="clear" w:color="auto" w:fill="auto"/>
          </w:tcPr>
          <w:p w14:paraId="71F721E7" w14:textId="77777777" w:rsidR="00454B6C" w:rsidRPr="00FC2A43" w:rsidRDefault="00DC670A" w:rsidP="00FC2A43">
            <w:pPr>
              <w:ind w:right="-143"/>
              <w:rPr>
                <w:lang w:val="kk-KZ"/>
              </w:rPr>
            </w:pPr>
            <w:r w:rsidRPr="00FC2A43">
              <w:t>45,0±8,6</w:t>
            </w:r>
          </w:p>
        </w:tc>
        <w:tc>
          <w:tcPr>
            <w:tcW w:w="1262" w:type="dxa"/>
            <w:shd w:val="clear" w:color="auto" w:fill="auto"/>
          </w:tcPr>
          <w:p w14:paraId="30DC91C1" w14:textId="77777777" w:rsidR="00454B6C" w:rsidRPr="00FC2A43" w:rsidRDefault="00DC670A" w:rsidP="00FC2A43">
            <w:pPr>
              <w:ind w:right="-143"/>
              <w:rPr>
                <w:lang w:val="kk-KZ"/>
              </w:rPr>
            </w:pPr>
            <w:r w:rsidRPr="00FC2A43">
              <w:t>52,5±8,5</w:t>
            </w:r>
          </w:p>
        </w:tc>
        <w:tc>
          <w:tcPr>
            <w:tcW w:w="1261" w:type="dxa"/>
            <w:shd w:val="clear" w:color="auto" w:fill="auto"/>
          </w:tcPr>
          <w:p w14:paraId="18D07640" w14:textId="77777777" w:rsidR="00454B6C" w:rsidRPr="00FC2A43" w:rsidRDefault="00454B6C" w:rsidP="00FC2A43">
            <w:pPr>
              <w:ind w:right="-143"/>
            </w:pPr>
            <w:r w:rsidRPr="00FC2A43">
              <w:t>55,0±6,4</w:t>
            </w:r>
          </w:p>
        </w:tc>
        <w:tc>
          <w:tcPr>
            <w:tcW w:w="1092" w:type="dxa"/>
            <w:shd w:val="clear" w:color="auto" w:fill="auto"/>
          </w:tcPr>
          <w:p w14:paraId="105546A0" w14:textId="77777777" w:rsidR="00454B6C" w:rsidRPr="00FC2A43" w:rsidRDefault="00454B6C" w:rsidP="00FC2A43">
            <w:pPr>
              <w:ind w:right="-143"/>
            </w:pPr>
            <w:r w:rsidRPr="00FC2A43">
              <w:t>70,0±9,2</w:t>
            </w:r>
          </w:p>
        </w:tc>
      </w:tr>
      <w:tr w:rsidR="00454B6C" w:rsidRPr="00FC2A43" w14:paraId="1BAD0EB4" w14:textId="77777777" w:rsidTr="00CD0080">
        <w:trPr>
          <w:trHeight w:val="230"/>
        </w:trPr>
        <w:tc>
          <w:tcPr>
            <w:tcW w:w="1276" w:type="dxa"/>
            <w:vMerge w:val="restart"/>
            <w:shd w:val="clear" w:color="auto" w:fill="auto"/>
          </w:tcPr>
          <w:p w14:paraId="6C47E349" w14:textId="77777777" w:rsidR="00454B6C" w:rsidRPr="00FC2A43" w:rsidRDefault="00454B6C" w:rsidP="00FC2A43">
            <w:pPr>
              <w:ind w:right="-143"/>
              <w:jc w:val="center"/>
              <w:rPr>
                <w:bCs/>
              </w:rPr>
            </w:pPr>
            <w:r w:rsidRPr="00FC2A43">
              <w:rPr>
                <w:bCs/>
              </w:rPr>
              <w:t>BSc</w:t>
            </w:r>
            <w:r w:rsidRPr="00FC2A43">
              <w:rPr>
                <w:bCs/>
                <w:vertAlign w:val="subscript"/>
              </w:rPr>
              <w:t>1</w:t>
            </w:r>
            <w:r w:rsidRPr="00FC2A43">
              <w:rPr>
                <w:bCs/>
              </w:rPr>
              <w:t>-16</w:t>
            </w:r>
          </w:p>
        </w:tc>
        <w:tc>
          <w:tcPr>
            <w:tcW w:w="851" w:type="dxa"/>
            <w:shd w:val="clear" w:color="auto" w:fill="auto"/>
            <w:vAlign w:val="center"/>
          </w:tcPr>
          <w:p w14:paraId="1CE75824"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722D10DA" w14:textId="77777777" w:rsidR="00454B6C" w:rsidRPr="00FC2A43" w:rsidRDefault="00454B6C" w:rsidP="00FC2A43">
            <w:pPr>
              <w:ind w:right="-143"/>
            </w:pPr>
            <w:r w:rsidRPr="00FC2A43">
              <w:t>37,5±7,5</w:t>
            </w:r>
          </w:p>
        </w:tc>
        <w:tc>
          <w:tcPr>
            <w:tcW w:w="1262" w:type="dxa"/>
            <w:shd w:val="clear" w:color="auto" w:fill="auto"/>
          </w:tcPr>
          <w:p w14:paraId="45EC68BE" w14:textId="77777777" w:rsidR="00454B6C" w:rsidRPr="00FC2A43" w:rsidRDefault="00454B6C" w:rsidP="00FC2A43">
            <w:pPr>
              <w:ind w:right="-143"/>
            </w:pPr>
            <w:r w:rsidRPr="00FC2A43">
              <w:t>40,0±9,1</w:t>
            </w:r>
          </w:p>
        </w:tc>
        <w:tc>
          <w:tcPr>
            <w:tcW w:w="1261" w:type="dxa"/>
            <w:shd w:val="clear" w:color="auto" w:fill="auto"/>
          </w:tcPr>
          <w:p w14:paraId="197B0A15" w14:textId="77777777" w:rsidR="00454B6C" w:rsidRPr="00FC2A43" w:rsidRDefault="00454B6C" w:rsidP="00FC2A43">
            <w:pPr>
              <w:ind w:right="-143"/>
            </w:pPr>
            <w:r w:rsidRPr="00FC2A43">
              <w:t>42,5±4,3</w:t>
            </w:r>
          </w:p>
        </w:tc>
        <w:tc>
          <w:tcPr>
            <w:tcW w:w="1262" w:type="dxa"/>
            <w:shd w:val="clear" w:color="auto" w:fill="auto"/>
          </w:tcPr>
          <w:p w14:paraId="203E7EEE" w14:textId="77777777" w:rsidR="00454B6C" w:rsidRPr="00FC2A43" w:rsidRDefault="00454B6C" w:rsidP="00FC2A43">
            <w:pPr>
              <w:ind w:right="-143"/>
            </w:pPr>
            <w:r w:rsidRPr="00FC2A43">
              <w:t>45,0±6,2</w:t>
            </w:r>
          </w:p>
        </w:tc>
        <w:tc>
          <w:tcPr>
            <w:tcW w:w="1261" w:type="dxa"/>
            <w:shd w:val="clear" w:color="auto" w:fill="auto"/>
          </w:tcPr>
          <w:p w14:paraId="189825E3" w14:textId="77777777" w:rsidR="00454B6C" w:rsidRPr="00FC2A43" w:rsidRDefault="00454B6C" w:rsidP="00FC2A43">
            <w:pPr>
              <w:ind w:right="-143"/>
            </w:pPr>
            <w:r w:rsidRPr="00FC2A43">
              <w:t>55,0±17,1</w:t>
            </w:r>
          </w:p>
        </w:tc>
        <w:tc>
          <w:tcPr>
            <w:tcW w:w="1262" w:type="dxa"/>
            <w:shd w:val="clear" w:color="auto" w:fill="auto"/>
          </w:tcPr>
          <w:p w14:paraId="1FF23C80" w14:textId="77777777" w:rsidR="00454B6C" w:rsidRPr="00FC2A43" w:rsidRDefault="00454B6C" w:rsidP="00FC2A43">
            <w:pPr>
              <w:ind w:right="-143"/>
            </w:pPr>
            <w:r w:rsidRPr="00FC2A43">
              <w:t>70,0±8,1</w:t>
            </w:r>
          </w:p>
        </w:tc>
        <w:tc>
          <w:tcPr>
            <w:tcW w:w="1261" w:type="dxa"/>
            <w:shd w:val="clear" w:color="auto" w:fill="auto"/>
          </w:tcPr>
          <w:p w14:paraId="2B07B578" w14:textId="77777777" w:rsidR="00454B6C" w:rsidRPr="00FC2A43" w:rsidRDefault="00DC670A" w:rsidP="00FC2A43">
            <w:pPr>
              <w:tabs>
                <w:tab w:val="left" w:pos="360"/>
                <w:tab w:val="center" w:pos="600"/>
              </w:tabs>
              <w:ind w:right="-143"/>
              <w:rPr>
                <w:lang w:val="kk-KZ"/>
              </w:rPr>
            </w:pPr>
            <w:r w:rsidRPr="00FC2A43">
              <w:t>77,5±4,7</w:t>
            </w:r>
          </w:p>
        </w:tc>
        <w:tc>
          <w:tcPr>
            <w:tcW w:w="1262" w:type="dxa"/>
            <w:shd w:val="clear" w:color="auto" w:fill="auto"/>
          </w:tcPr>
          <w:p w14:paraId="61C9948F" w14:textId="77777777" w:rsidR="00454B6C" w:rsidRPr="00FC2A43" w:rsidRDefault="00DC670A" w:rsidP="00FC2A43">
            <w:pPr>
              <w:ind w:right="-143"/>
              <w:rPr>
                <w:lang w:val="kk-KZ"/>
              </w:rPr>
            </w:pPr>
            <w:r w:rsidRPr="00FC2A43">
              <w:t>80,0±4,0</w:t>
            </w:r>
          </w:p>
        </w:tc>
        <w:tc>
          <w:tcPr>
            <w:tcW w:w="1261" w:type="dxa"/>
            <w:shd w:val="clear" w:color="auto" w:fill="auto"/>
          </w:tcPr>
          <w:p w14:paraId="0D55153C" w14:textId="77777777" w:rsidR="00454B6C" w:rsidRPr="00FC2A43" w:rsidRDefault="00454B6C" w:rsidP="00FC2A43">
            <w:pPr>
              <w:ind w:right="-143"/>
            </w:pPr>
            <w:r w:rsidRPr="00FC2A43">
              <w:t>87,5±7,5</w:t>
            </w:r>
          </w:p>
        </w:tc>
        <w:tc>
          <w:tcPr>
            <w:tcW w:w="1092" w:type="dxa"/>
            <w:shd w:val="clear" w:color="auto" w:fill="auto"/>
          </w:tcPr>
          <w:p w14:paraId="141C45C3" w14:textId="77777777" w:rsidR="00454B6C" w:rsidRPr="00FC2A43" w:rsidRDefault="00454B6C" w:rsidP="00FC2A43">
            <w:pPr>
              <w:ind w:right="-143"/>
            </w:pPr>
            <w:r w:rsidRPr="00FC2A43">
              <w:t>92,5±7,5</w:t>
            </w:r>
          </w:p>
        </w:tc>
      </w:tr>
      <w:tr w:rsidR="00454B6C" w:rsidRPr="00FC2A43" w14:paraId="30EC1BCF" w14:textId="77777777" w:rsidTr="00CD0080">
        <w:trPr>
          <w:trHeight w:val="230"/>
        </w:trPr>
        <w:tc>
          <w:tcPr>
            <w:tcW w:w="1276" w:type="dxa"/>
            <w:vMerge/>
            <w:shd w:val="clear" w:color="auto" w:fill="auto"/>
            <w:vAlign w:val="center"/>
          </w:tcPr>
          <w:p w14:paraId="5919C018" w14:textId="77777777" w:rsidR="00454B6C" w:rsidRPr="00FC2A43" w:rsidRDefault="00454B6C" w:rsidP="00FC2A43">
            <w:pPr>
              <w:ind w:right="-143"/>
              <w:jc w:val="both"/>
            </w:pPr>
          </w:p>
        </w:tc>
        <w:tc>
          <w:tcPr>
            <w:tcW w:w="851" w:type="dxa"/>
            <w:shd w:val="clear" w:color="auto" w:fill="auto"/>
            <w:vAlign w:val="center"/>
          </w:tcPr>
          <w:p w14:paraId="4BEB351B"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1961253A" w14:textId="77777777" w:rsidR="00454B6C" w:rsidRPr="00FC2A43" w:rsidRDefault="00454B6C" w:rsidP="00FC2A43">
            <w:pPr>
              <w:ind w:right="-143"/>
            </w:pPr>
            <w:r w:rsidRPr="00FC2A43">
              <w:t>32,5±13,1</w:t>
            </w:r>
          </w:p>
        </w:tc>
        <w:tc>
          <w:tcPr>
            <w:tcW w:w="1262" w:type="dxa"/>
            <w:shd w:val="clear" w:color="auto" w:fill="auto"/>
          </w:tcPr>
          <w:p w14:paraId="3EDDE26F" w14:textId="77777777" w:rsidR="00454B6C" w:rsidRPr="00FC2A43" w:rsidRDefault="00454B6C" w:rsidP="00FC2A43">
            <w:pPr>
              <w:ind w:right="-143"/>
            </w:pPr>
            <w:r w:rsidRPr="00FC2A43">
              <w:t>40,0±9,1</w:t>
            </w:r>
          </w:p>
        </w:tc>
        <w:tc>
          <w:tcPr>
            <w:tcW w:w="1261" w:type="dxa"/>
            <w:shd w:val="clear" w:color="auto" w:fill="auto"/>
          </w:tcPr>
          <w:p w14:paraId="61449749" w14:textId="77777777" w:rsidR="00454B6C" w:rsidRPr="00FC2A43" w:rsidRDefault="00454B6C" w:rsidP="00FC2A43">
            <w:pPr>
              <w:ind w:right="-143"/>
            </w:pPr>
            <w:r w:rsidRPr="00FC2A43">
              <w:t>42,5±4,8</w:t>
            </w:r>
          </w:p>
        </w:tc>
        <w:tc>
          <w:tcPr>
            <w:tcW w:w="1262" w:type="dxa"/>
            <w:shd w:val="clear" w:color="auto" w:fill="auto"/>
          </w:tcPr>
          <w:p w14:paraId="1F6CB8FE" w14:textId="77777777" w:rsidR="00454B6C" w:rsidRPr="00FC2A43" w:rsidRDefault="00454B6C" w:rsidP="00FC2A43">
            <w:pPr>
              <w:tabs>
                <w:tab w:val="left" w:pos="210"/>
                <w:tab w:val="center" w:pos="530"/>
              </w:tabs>
              <w:ind w:right="-143"/>
            </w:pPr>
            <w:r w:rsidRPr="00FC2A43">
              <w:t>45,5±8,1</w:t>
            </w:r>
          </w:p>
        </w:tc>
        <w:tc>
          <w:tcPr>
            <w:tcW w:w="1261" w:type="dxa"/>
            <w:shd w:val="clear" w:color="auto" w:fill="auto"/>
          </w:tcPr>
          <w:p w14:paraId="2901AA36" w14:textId="77777777" w:rsidR="00454B6C" w:rsidRPr="00FC2A43" w:rsidRDefault="00454B6C" w:rsidP="00FC2A43">
            <w:pPr>
              <w:ind w:right="-143"/>
            </w:pPr>
            <w:r w:rsidRPr="00FC2A43">
              <w:t>47,5±7,2</w:t>
            </w:r>
          </w:p>
        </w:tc>
        <w:tc>
          <w:tcPr>
            <w:tcW w:w="1262" w:type="dxa"/>
            <w:shd w:val="clear" w:color="auto" w:fill="auto"/>
          </w:tcPr>
          <w:p w14:paraId="3FEBAD76" w14:textId="77777777" w:rsidR="00454B6C" w:rsidRPr="00FC2A43" w:rsidRDefault="00454B6C" w:rsidP="00FC2A43">
            <w:pPr>
              <w:ind w:right="-143"/>
            </w:pPr>
            <w:r w:rsidRPr="00FC2A43">
              <w:t>67,5±11</w:t>
            </w:r>
          </w:p>
        </w:tc>
        <w:tc>
          <w:tcPr>
            <w:tcW w:w="1261" w:type="dxa"/>
            <w:shd w:val="clear" w:color="auto" w:fill="auto"/>
          </w:tcPr>
          <w:p w14:paraId="4F6A6B85" w14:textId="77777777" w:rsidR="00454B6C" w:rsidRPr="00FC2A43" w:rsidRDefault="00DC670A" w:rsidP="00FC2A43">
            <w:pPr>
              <w:ind w:right="-143"/>
              <w:rPr>
                <w:lang w:val="kk-KZ"/>
              </w:rPr>
            </w:pPr>
            <w:r w:rsidRPr="00FC2A43">
              <w:t>70,0±4,0</w:t>
            </w:r>
          </w:p>
        </w:tc>
        <w:tc>
          <w:tcPr>
            <w:tcW w:w="1262" w:type="dxa"/>
            <w:shd w:val="clear" w:color="auto" w:fill="auto"/>
          </w:tcPr>
          <w:p w14:paraId="40ABBD7C" w14:textId="77777777" w:rsidR="00454B6C" w:rsidRPr="00FC2A43" w:rsidRDefault="00DC670A" w:rsidP="00FC2A43">
            <w:pPr>
              <w:ind w:right="-143"/>
              <w:rPr>
                <w:lang w:val="kk-KZ"/>
              </w:rPr>
            </w:pPr>
            <w:r w:rsidRPr="00FC2A43">
              <w:t>80,0±7,0</w:t>
            </w:r>
          </w:p>
        </w:tc>
        <w:tc>
          <w:tcPr>
            <w:tcW w:w="1261" w:type="dxa"/>
            <w:shd w:val="clear" w:color="auto" w:fill="auto"/>
          </w:tcPr>
          <w:p w14:paraId="179114AB" w14:textId="77777777" w:rsidR="00454B6C" w:rsidRPr="00FC2A43" w:rsidRDefault="00454B6C" w:rsidP="00FC2A43">
            <w:pPr>
              <w:ind w:right="-143"/>
            </w:pPr>
            <w:r w:rsidRPr="00FC2A43">
              <w:t>87,5±7,5</w:t>
            </w:r>
          </w:p>
        </w:tc>
        <w:tc>
          <w:tcPr>
            <w:tcW w:w="1092" w:type="dxa"/>
            <w:shd w:val="clear" w:color="auto" w:fill="auto"/>
          </w:tcPr>
          <w:p w14:paraId="33D296B3" w14:textId="77777777" w:rsidR="00454B6C" w:rsidRPr="00FC2A43" w:rsidRDefault="00454B6C" w:rsidP="00FC2A43">
            <w:pPr>
              <w:ind w:right="-143"/>
            </w:pPr>
            <w:r w:rsidRPr="00FC2A43">
              <w:t>95,0±5,0</w:t>
            </w:r>
          </w:p>
        </w:tc>
      </w:tr>
      <w:tr w:rsidR="00454B6C" w:rsidRPr="00FC2A43" w14:paraId="01F31990" w14:textId="77777777" w:rsidTr="00CD0080">
        <w:trPr>
          <w:trHeight w:val="230"/>
        </w:trPr>
        <w:tc>
          <w:tcPr>
            <w:tcW w:w="1276" w:type="dxa"/>
            <w:vMerge/>
            <w:shd w:val="clear" w:color="auto" w:fill="auto"/>
            <w:vAlign w:val="center"/>
          </w:tcPr>
          <w:p w14:paraId="6CF39250" w14:textId="77777777" w:rsidR="00454B6C" w:rsidRPr="00FC2A43" w:rsidRDefault="00454B6C" w:rsidP="00FC2A43">
            <w:pPr>
              <w:ind w:right="-143"/>
              <w:jc w:val="both"/>
            </w:pPr>
          </w:p>
        </w:tc>
        <w:tc>
          <w:tcPr>
            <w:tcW w:w="851" w:type="dxa"/>
            <w:shd w:val="clear" w:color="auto" w:fill="auto"/>
            <w:vAlign w:val="center"/>
          </w:tcPr>
          <w:p w14:paraId="5740F72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7256892D" w14:textId="77777777" w:rsidR="00454B6C" w:rsidRPr="00FC2A43" w:rsidRDefault="00454B6C" w:rsidP="00FC2A43">
            <w:pPr>
              <w:ind w:right="-143"/>
            </w:pPr>
            <w:r w:rsidRPr="00FC2A43">
              <w:t>20,0±5,7</w:t>
            </w:r>
          </w:p>
        </w:tc>
        <w:tc>
          <w:tcPr>
            <w:tcW w:w="1262" w:type="dxa"/>
            <w:shd w:val="clear" w:color="auto" w:fill="auto"/>
          </w:tcPr>
          <w:p w14:paraId="7CD986C5" w14:textId="77777777" w:rsidR="00454B6C" w:rsidRPr="00FC2A43" w:rsidRDefault="00454B6C" w:rsidP="00FC2A43">
            <w:pPr>
              <w:ind w:right="-143"/>
            </w:pPr>
            <w:r w:rsidRPr="00FC2A43">
              <w:t>35,0±12,5</w:t>
            </w:r>
          </w:p>
        </w:tc>
        <w:tc>
          <w:tcPr>
            <w:tcW w:w="1261" w:type="dxa"/>
            <w:shd w:val="clear" w:color="auto" w:fill="auto"/>
          </w:tcPr>
          <w:p w14:paraId="4014247C" w14:textId="77777777" w:rsidR="00454B6C" w:rsidRPr="00FC2A43" w:rsidRDefault="00454B6C" w:rsidP="00FC2A43">
            <w:pPr>
              <w:ind w:right="-143"/>
            </w:pPr>
            <w:r w:rsidRPr="00FC2A43">
              <w:t>37,5±12,5</w:t>
            </w:r>
          </w:p>
        </w:tc>
        <w:tc>
          <w:tcPr>
            <w:tcW w:w="1262" w:type="dxa"/>
            <w:shd w:val="clear" w:color="auto" w:fill="auto"/>
          </w:tcPr>
          <w:p w14:paraId="5FC878B2" w14:textId="77777777" w:rsidR="00454B6C" w:rsidRPr="00FC2A43" w:rsidRDefault="00454B6C" w:rsidP="00FC2A43">
            <w:pPr>
              <w:ind w:right="-143"/>
            </w:pPr>
            <w:r w:rsidRPr="00FC2A43">
              <w:t>40,2±8,6</w:t>
            </w:r>
          </w:p>
        </w:tc>
        <w:tc>
          <w:tcPr>
            <w:tcW w:w="1261" w:type="dxa"/>
            <w:shd w:val="clear" w:color="auto" w:fill="auto"/>
          </w:tcPr>
          <w:p w14:paraId="28CB21BA" w14:textId="77777777" w:rsidR="00454B6C" w:rsidRPr="00FC2A43" w:rsidRDefault="00454B6C" w:rsidP="00FC2A43">
            <w:pPr>
              <w:ind w:right="-143"/>
            </w:pPr>
            <w:r w:rsidRPr="00FC2A43">
              <w:t>42,5±17,1</w:t>
            </w:r>
          </w:p>
        </w:tc>
        <w:tc>
          <w:tcPr>
            <w:tcW w:w="1262" w:type="dxa"/>
            <w:shd w:val="clear" w:color="auto" w:fill="auto"/>
          </w:tcPr>
          <w:p w14:paraId="13D9A6FA" w14:textId="77777777" w:rsidR="00454B6C" w:rsidRPr="00FC2A43" w:rsidRDefault="00454B6C" w:rsidP="00FC2A43">
            <w:pPr>
              <w:ind w:right="-143"/>
            </w:pPr>
            <w:r w:rsidRPr="00FC2A43">
              <w:t>45,0±8,2</w:t>
            </w:r>
          </w:p>
        </w:tc>
        <w:tc>
          <w:tcPr>
            <w:tcW w:w="1261" w:type="dxa"/>
            <w:shd w:val="clear" w:color="auto" w:fill="auto"/>
          </w:tcPr>
          <w:p w14:paraId="1FE78676" w14:textId="77777777" w:rsidR="00454B6C" w:rsidRPr="00FC2A43" w:rsidRDefault="00DC670A" w:rsidP="00FC2A43">
            <w:pPr>
              <w:ind w:right="-143"/>
              <w:rPr>
                <w:lang w:val="kk-KZ"/>
              </w:rPr>
            </w:pPr>
            <w:r w:rsidRPr="00FC2A43">
              <w:t>50,0±7,0</w:t>
            </w:r>
          </w:p>
        </w:tc>
        <w:tc>
          <w:tcPr>
            <w:tcW w:w="1262" w:type="dxa"/>
            <w:shd w:val="clear" w:color="auto" w:fill="auto"/>
          </w:tcPr>
          <w:p w14:paraId="101E14D8" w14:textId="77777777" w:rsidR="00454B6C" w:rsidRPr="00FC2A43" w:rsidRDefault="00454B6C" w:rsidP="00FC2A43">
            <w:pPr>
              <w:ind w:right="-143"/>
            </w:pPr>
            <w:r w:rsidRPr="00FC2A43">
              <w:t>55,0±6,4</w:t>
            </w:r>
          </w:p>
        </w:tc>
        <w:tc>
          <w:tcPr>
            <w:tcW w:w="1261" w:type="dxa"/>
            <w:shd w:val="clear" w:color="auto" w:fill="auto"/>
          </w:tcPr>
          <w:p w14:paraId="6D1249E1" w14:textId="77777777" w:rsidR="00454B6C" w:rsidRPr="00FC2A43" w:rsidRDefault="00454B6C" w:rsidP="00FC2A43">
            <w:pPr>
              <w:ind w:right="-143"/>
            </w:pPr>
            <w:r w:rsidRPr="00FC2A43">
              <w:t>55,0±6,4</w:t>
            </w:r>
          </w:p>
        </w:tc>
        <w:tc>
          <w:tcPr>
            <w:tcW w:w="1092" w:type="dxa"/>
            <w:shd w:val="clear" w:color="auto" w:fill="auto"/>
          </w:tcPr>
          <w:p w14:paraId="71A92B68" w14:textId="77777777" w:rsidR="00454B6C" w:rsidRPr="00FC2A43" w:rsidRDefault="00DC670A" w:rsidP="00FC2A43">
            <w:pPr>
              <w:ind w:right="-143"/>
              <w:rPr>
                <w:lang w:val="kk-KZ"/>
              </w:rPr>
            </w:pPr>
            <w:r w:rsidRPr="00FC2A43">
              <w:t>60,0±8,1</w:t>
            </w:r>
          </w:p>
        </w:tc>
      </w:tr>
      <w:tr w:rsidR="00454B6C" w:rsidRPr="00FC2A43" w14:paraId="75C35802" w14:textId="77777777" w:rsidTr="00CD0080">
        <w:trPr>
          <w:trHeight w:val="230"/>
        </w:trPr>
        <w:tc>
          <w:tcPr>
            <w:tcW w:w="1276" w:type="dxa"/>
            <w:vMerge/>
            <w:shd w:val="clear" w:color="auto" w:fill="auto"/>
            <w:vAlign w:val="center"/>
          </w:tcPr>
          <w:p w14:paraId="662868A0" w14:textId="77777777" w:rsidR="00454B6C" w:rsidRPr="00FC2A43" w:rsidRDefault="00454B6C" w:rsidP="00FC2A43">
            <w:pPr>
              <w:ind w:right="-143"/>
              <w:jc w:val="both"/>
            </w:pPr>
          </w:p>
        </w:tc>
        <w:tc>
          <w:tcPr>
            <w:tcW w:w="851" w:type="dxa"/>
            <w:shd w:val="clear" w:color="auto" w:fill="auto"/>
            <w:vAlign w:val="center"/>
          </w:tcPr>
          <w:p w14:paraId="3742AEA0"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1431FB35" w14:textId="77777777" w:rsidR="00454B6C" w:rsidRPr="00FC2A43" w:rsidRDefault="00454B6C" w:rsidP="00FC2A43">
            <w:pPr>
              <w:tabs>
                <w:tab w:val="left" w:pos="270"/>
                <w:tab w:val="center" w:pos="529"/>
              </w:tabs>
              <w:ind w:right="-143"/>
            </w:pPr>
            <w:r w:rsidRPr="00FC2A43">
              <w:t>17,5±7,5</w:t>
            </w:r>
          </w:p>
        </w:tc>
        <w:tc>
          <w:tcPr>
            <w:tcW w:w="1262" w:type="dxa"/>
            <w:shd w:val="clear" w:color="auto" w:fill="auto"/>
          </w:tcPr>
          <w:p w14:paraId="5C7ED3E1" w14:textId="77777777" w:rsidR="00454B6C" w:rsidRPr="00FC2A43" w:rsidRDefault="00454B6C" w:rsidP="00FC2A43">
            <w:pPr>
              <w:ind w:right="-143"/>
            </w:pPr>
            <w:r w:rsidRPr="00FC2A43">
              <w:t>33,5±8,5</w:t>
            </w:r>
          </w:p>
        </w:tc>
        <w:tc>
          <w:tcPr>
            <w:tcW w:w="1261" w:type="dxa"/>
            <w:shd w:val="clear" w:color="auto" w:fill="auto"/>
          </w:tcPr>
          <w:p w14:paraId="08933E5A" w14:textId="77777777" w:rsidR="00454B6C" w:rsidRPr="00FC2A43" w:rsidRDefault="00454B6C" w:rsidP="00FC2A43">
            <w:pPr>
              <w:ind w:right="-143"/>
            </w:pPr>
            <w:r w:rsidRPr="00FC2A43">
              <w:t>34,5±4,7</w:t>
            </w:r>
          </w:p>
        </w:tc>
        <w:tc>
          <w:tcPr>
            <w:tcW w:w="1262" w:type="dxa"/>
            <w:shd w:val="clear" w:color="auto" w:fill="auto"/>
          </w:tcPr>
          <w:p w14:paraId="13CBAD7B" w14:textId="77777777" w:rsidR="00454B6C" w:rsidRPr="00FC2A43" w:rsidRDefault="00454B6C" w:rsidP="00FC2A43">
            <w:pPr>
              <w:ind w:right="-143"/>
            </w:pPr>
            <w:r w:rsidRPr="00FC2A43">
              <w:t>35,0±8,6</w:t>
            </w:r>
          </w:p>
        </w:tc>
        <w:tc>
          <w:tcPr>
            <w:tcW w:w="1261" w:type="dxa"/>
            <w:shd w:val="clear" w:color="auto" w:fill="auto"/>
          </w:tcPr>
          <w:p w14:paraId="07CB16A9" w14:textId="77777777" w:rsidR="00454B6C" w:rsidRPr="00FC2A43" w:rsidRDefault="00454B6C" w:rsidP="00FC2A43">
            <w:pPr>
              <w:ind w:right="-143"/>
            </w:pPr>
            <w:r w:rsidRPr="00FC2A43">
              <w:t>40,5±11</w:t>
            </w:r>
          </w:p>
        </w:tc>
        <w:tc>
          <w:tcPr>
            <w:tcW w:w="1262" w:type="dxa"/>
            <w:shd w:val="clear" w:color="auto" w:fill="auto"/>
          </w:tcPr>
          <w:p w14:paraId="1531161B" w14:textId="77777777" w:rsidR="00454B6C" w:rsidRPr="00FC2A43" w:rsidRDefault="00DC670A" w:rsidP="00FC2A43">
            <w:pPr>
              <w:ind w:right="-143"/>
              <w:rPr>
                <w:lang w:val="kk-KZ"/>
              </w:rPr>
            </w:pPr>
            <w:r w:rsidRPr="00FC2A43">
              <w:t>42,5±7,0</w:t>
            </w:r>
          </w:p>
        </w:tc>
        <w:tc>
          <w:tcPr>
            <w:tcW w:w="1261" w:type="dxa"/>
            <w:shd w:val="clear" w:color="auto" w:fill="auto"/>
          </w:tcPr>
          <w:p w14:paraId="1729D2F1" w14:textId="77777777" w:rsidR="00454B6C" w:rsidRPr="00FC2A43" w:rsidRDefault="00454B6C" w:rsidP="00FC2A43">
            <w:pPr>
              <w:tabs>
                <w:tab w:val="left" w:pos="360"/>
                <w:tab w:val="center" w:pos="600"/>
              </w:tabs>
              <w:ind w:right="-143"/>
            </w:pPr>
            <w:r w:rsidRPr="00FC2A43">
              <w:t>47,5±6,2</w:t>
            </w:r>
          </w:p>
        </w:tc>
        <w:tc>
          <w:tcPr>
            <w:tcW w:w="1262" w:type="dxa"/>
            <w:shd w:val="clear" w:color="auto" w:fill="auto"/>
          </w:tcPr>
          <w:p w14:paraId="3A8E25D1" w14:textId="77777777" w:rsidR="00454B6C" w:rsidRPr="00FC2A43" w:rsidRDefault="00454B6C" w:rsidP="00FC2A43">
            <w:pPr>
              <w:ind w:right="-143"/>
            </w:pPr>
            <w:r w:rsidRPr="00FC2A43">
              <w:t>50,0±17,3</w:t>
            </w:r>
          </w:p>
        </w:tc>
        <w:tc>
          <w:tcPr>
            <w:tcW w:w="1261" w:type="dxa"/>
            <w:shd w:val="clear" w:color="auto" w:fill="auto"/>
          </w:tcPr>
          <w:p w14:paraId="7A4D9A97" w14:textId="77777777" w:rsidR="00454B6C" w:rsidRPr="00FC2A43" w:rsidRDefault="00454B6C" w:rsidP="00FC2A43">
            <w:pPr>
              <w:ind w:right="-143"/>
            </w:pPr>
            <w:r w:rsidRPr="00FC2A43">
              <w:t>52,5±4,7</w:t>
            </w:r>
          </w:p>
        </w:tc>
        <w:tc>
          <w:tcPr>
            <w:tcW w:w="1092" w:type="dxa"/>
            <w:shd w:val="clear" w:color="auto" w:fill="auto"/>
          </w:tcPr>
          <w:p w14:paraId="0E3080A1" w14:textId="77777777" w:rsidR="00454B6C" w:rsidRPr="00FC2A43" w:rsidRDefault="00454B6C" w:rsidP="00FC2A43">
            <w:pPr>
              <w:ind w:right="-143"/>
            </w:pPr>
            <w:r w:rsidRPr="00FC2A43">
              <w:t>57,5±7,1</w:t>
            </w:r>
          </w:p>
        </w:tc>
      </w:tr>
      <w:tr w:rsidR="00454B6C" w:rsidRPr="00FC2A43" w14:paraId="59679D1D" w14:textId="77777777" w:rsidTr="00CD0080">
        <w:trPr>
          <w:trHeight w:val="230"/>
        </w:trPr>
        <w:tc>
          <w:tcPr>
            <w:tcW w:w="1276" w:type="dxa"/>
            <w:vMerge w:val="restart"/>
            <w:shd w:val="clear" w:color="auto" w:fill="auto"/>
          </w:tcPr>
          <w:p w14:paraId="6214356B" w14:textId="77777777" w:rsidR="00454B6C" w:rsidRPr="00FC2A43" w:rsidRDefault="00454B6C" w:rsidP="00FC2A43">
            <w:pPr>
              <w:ind w:right="-143"/>
              <w:jc w:val="center"/>
              <w:rPr>
                <w:bCs/>
              </w:rPr>
            </w:pPr>
            <w:r w:rsidRPr="00FC2A43">
              <w:rPr>
                <w:bCs/>
              </w:rPr>
              <w:t>BTr</w:t>
            </w:r>
            <w:r w:rsidRPr="00FC2A43">
              <w:rPr>
                <w:bCs/>
                <w:vertAlign w:val="subscript"/>
              </w:rPr>
              <w:t>1</w:t>
            </w:r>
            <w:r w:rsidRPr="00FC2A43">
              <w:rPr>
                <w:bCs/>
              </w:rPr>
              <w:t>-16</w:t>
            </w:r>
          </w:p>
        </w:tc>
        <w:tc>
          <w:tcPr>
            <w:tcW w:w="851" w:type="dxa"/>
            <w:shd w:val="clear" w:color="auto" w:fill="auto"/>
            <w:vAlign w:val="center"/>
          </w:tcPr>
          <w:p w14:paraId="3C522AE7"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3744C260" w14:textId="77777777" w:rsidR="00454B6C" w:rsidRPr="00FC2A43" w:rsidRDefault="00454B6C" w:rsidP="00FC2A43">
            <w:pPr>
              <w:ind w:right="-143"/>
            </w:pPr>
            <w:r w:rsidRPr="00FC2A43">
              <w:t>45,0±5,0</w:t>
            </w:r>
          </w:p>
        </w:tc>
        <w:tc>
          <w:tcPr>
            <w:tcW w:w="1262" w:type="dxa"/>
            <w:shd w:val="clear" w:color="auto" w:fill="auto"/>
          </w:tcPr>
          <w:p w14:paraId="63E1AA46" w14:textId="77777777" w:rsidR="00454B6C" w:rsidRPr="00FC2A43" w:rsidRDefault="00454B6C" w:rsidP="00FC2A43">
            <w:pPr>
              <w:ind w:right="-143"/>
            </w:pPr>
            <w:r w:rsidRPr="00FC2A43">
              <w:t>57,5±6,2</w:t>
            </w:r>
          </w:p>
        </w:tc>
        <w:tc>
          <w:tcPr>
            <w:tcW w:w="1261" w:type="dxa"/>
            <w:shd w:val="clear" w:color="auto" w:fill="auto"/>
          </w:tcPr>
          <w:p w14:paraId="634E319E" w14:textId="77777777" w:rsidR="00454B6C" w:rsidRPr="00FC2A43" w:rsidRDefault="00454B6C" w:rsidP="00FC2A43">
            <w:pPr>
              <w:ind w:right="-143"/>
            </w:pPr>
            <w:r w:rsidRPr="00FC2A43">
              <w:t>80,0±5,7</w:t>
            </w:r>
          </w:p>
        </w:tc>
        <w:tc>
          <w:tcPr>
            <w:tcW w:w="1262" w:type="dxa"/>
            <w:shd w:val="clear" w:color="auto" w:fill="auto"/>
          </w:tcPr>
          <w:p w14:paraId="49D273B5" w14:textId="77777777" w:rsidR="00454B6C" w:rsidRPr="00FC2A43" w:rsidRDefault="00454B6C" w:rsidP="00FC2A43">
            <w:pPr>
              <w:ind w:right="-143"/>
            </w:pPr>
            <w:r w:rsidRPr="00FC2A43">
              <w:t>92,5±7,5</w:t>
            </w:r>
          </w:p>
        </w:tc>
        <w:tc>
          <w:tcPr>
            <w:tcW w:w="1261" w:type="dxa"/>
            <w:shd w:val="clear" w:color="auto" w:fill="auto"/>
          </w:tcPr>
          <w:p w14:paraId="29ADC384" w14:textId="77777777" w:rsidR="00454B6C" w:rsidRPr="00FC2A43" w:rsidRDefault="00454B6C" w:rsidP="00FC2A43">
            <w:pPr>
              <w:ind w:right="-143"/>
            </w:pPr>
            <w:r w:rsidRPr="00FC2A43">
              <w:t>100</w:t>
            </w:r>
          </w:p>
        </w:tc>
        <w:tc>
          <w:tcPr>
            <w:tcW w:w="1262" w:type="dxa"/>
            <w:shd w:val="clear" w:color="auto" w:fill="auto"/>
          </w:tcPr>
          <w:p w14:paraId="0A3273DA" w14:textId="77777777" w:rsidR="00454B6C" w:rsidRPr="00FC2A43" w:rsidRDefault="00454B6C" w:rsidP="00FC2A43">
            <w:pPr>
              <w:ind w:right="-143"/>
            </w:pPr>
            <w:r w:rsidRPr="00FC2A43">
              <w:t>100</w:t>
            </w:r>
          </w:p>
        </w:tc>
        <w:tc>
          <w:tcPr>
            <w:tcW w:w="1261" w:type="dxa"/>
            <w:shd w:val="clear" w:color="auto" w:fill="auto"/>
          </w:tcPr>
          <w:p w14:paraId="4C931DF4" w14:textId="77777777" w:rsidR="00454B6C" w:rsidRPr="00FC2A43" w:rsidRDefault="00454B6C" w:rsidP="00FC2A43">
            <w:pPr>
              <w:ind w:right="-143"/>
            </w:pPr>
            <w:r w:rsidRPr="00FC2A43">
              <w:t>100</w:t>
            </w:r>
          </w:p>
        </w:tc>
        <w:tc>
          <w:tcPr>
            <w:tcW w:w="1262" w:type="dxa"/>
            <w:shd w:val="clear" w:color="auto" w:fill="auto"/>
          </w:tcPr>
          <w:p w14:paraId="42F0F67A" w14:textId="77777777" w:rsidR="00454B6C" w:rsidRPr="00FC2A43" w:rsidRDefault="00454B6C" w:rsidP="00FC2A43">
            <w:pPr>
              <w:ind w:right="-143"/>
            </w:pPr>
            <w:r w:rsidRPr="00FC2A43">
              <w:t>100</w:t>
            </w:r>
          </w:p>
        </w:tc>
        <w:tc>
          <w:tcPr>
            <w:tcW w:w="1261" w:type="dxa"/>
            <w:shd w:val="clear" w:color="auto" w:fill="auto"/>
          </w:tcPr>
          <w:p w14:paraId="312C822F" w14:textId="77777777" w:rsidR="00454B6C" w:rsidRPr="00FC2A43" w:rsidRDefault="00454B6C" w:rsidP="00FC2A43">
            <w:pPr>
              <w:ind w:right="-143"/>
            </w:pPr>
            <w:r w:rsidRPr="00FC2A43">
              <w:t>100</w:t>
            </w:r>
          </w:p>
        </w:tc>
        <w:tc>
          <w:tcPr>
            <w:tcW w:w="1092" w:type="dxa"/>
            <w:shd w:val="clear" w:color="auto" w:fill="auto"/>
          </w:tcPr>
          <w:p w14:paraId="138B1314" w14:textId="77777777" w:rsidR="00454B6C" w:rsidRPr="00FC2A43" w:rsidRDefault="00454B6C" w:rsidP="00FC2A43">
            <w:pPr>
              <w:ind w:right="-143"/>
            </w:pPr>
            <w:r w:rsidRPr="00FC2A43">
              <w:t>100</w:t>
            </w:r>
          </w:p>
        </w:tc>
      </w:tr>
      <w:tr w:rsidR="00454B6C" w:rsidRPr="00FC2A43" w14:paraId="09F78A40" w14:textId="77777777" w:rsidTr="00CD0080">
        <w:trPr>
          <w:trHeight w:val="230"/>
        </w:trPr>
        <w:tc>
          <w:tcPr>
            <w:tcW w:w="1276" w:type="dxa"/>
            <w:vMerge/>
            <w:shd w:val="clear" w:color="auto" w:fill="auto"/>
            <w:vAlign w:val="center"/>
          </w:tcPr>
          <w:p w14:paraId="770339DF" w14:textId="77777777" w:rsidR="00454B6C" w:rsidRPr="00FC2A43" w:rsidRDefault="00454B6C" w:rsidP="00FC2A43">
            <w:pPr>
              <w:ind w:right="-143"/>
              <w:jc w:val="both"/>
            </w:pPr>
          </w:p>
        </w:tc>
        <w:tc>
          <w:tcPr>
            <w:tcW w:w="851" w:type="dxa"/>
            <w:shd w:val="clear" w:color="auto" w:fill="auto"/>
            <w:vAlign w:val="center"/>
          </w:tcPr>
          <w:p w14:paraId="51D02622"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3953C596" w14:textId="77777777" w:rsidR="00454B6C" w:rsidRPr="00FC2A43" w:rsidRDefault="00DC670A" w:rsidP="00FC2A43">
            <w:pPr>
              <w:ind w:right="-143"/>
              <w:rPr>
                <w:lang w:val="kk-KZ"/>
              </w:rPr>
            </w:pPr>
            <w:r w:rsidRPr="00FC2A43">
              <w:t>40,0±4,0</w:t>
            </w:r>
          </w:p>
        </w:tc>
        <w:tc>
          <w:tcPr>
            <w:tcW w:w="1262" w:type="dxa"/>
            <w:shd w:val="clear" w:color="auto" w:fill="auto"/>
          </w:tcPr>
          <w:p w14:paraId="5DCFE029" w14:textId="77777777" w:rsidR="00454B6C" w:rsidRPr="00FC2A43" w:rsidRDefault="00454B6C" w:rsidP="00FC2A43">
            <w:pPr>
              <w:tabs>
                <w:tab w:val="left" w:pos="420"/>
                <w:tab w:val="center" w:pos="530"/>
              </w:tabs>
              <w:ind w:right="-143"/>
            </w:pPr>
            <w:r w:rsidRPr="00FC2A43">
              <w:t>57,5±13,7</w:t>
            </w:r>
          </w:p>
        </w:tc>
        <w:tc>
          <w:tcPr>
            <w:tcW w:w="1261" w:type="dxa"/>
            <w:shd w:val="clear" w:color="auto" w:fill="auto"/>
          </w:tcPr>
          <w:p w14:paraId="0AD7687A" w14:textId="77777777" w:rsidR="00454B6C" w:rsidRPr="00FC2A43" w:rsidRDefault="00454B6C" w:rsidP="00FC2A43">
            <w:pPr>
              <w:ind w:right="-143"/>
            </w:pPr>
            <w:r w:rsidRPr="00FC2A43">
              <w:t>92,5±4,7</w:t>
            </w:r>
          </w:p>
        </w:tc>
        <w:tc>
          <w:tcPr>
            <w:tcW w:w="1262" w:type="dxa"/>
            <w:shd w:val="clear" w:color="auto" w:fill="auto"/>
          </w:tcPr>
          <w:p w14:paraId="04CFD329" w14:textId="77777777" w:rsidR="00454B6C" w:rsidRPr="00FC2A43" w:rsidRDefault="00454B6C" w:rsidP="00FC2A43">
            <w:pPr>
              <w:tabs>
                <w:tab w:val="left" w:pos="240"/>
                <w:tab w:val="center" w:pos="530"/>
              </w:tabs>
              <w:ind w:right="-143"/>
            </w:pPr>
            <w:r w:rsidRPr="00FC2A43">
              <w:t>97,5±2,5</w:t>
            </w:r>
          </w:p>
        </w:tc>
        <w:tc>
          <w:tcPr>
            <w:tcW w:w="1261" w:type="dxa"/>
            <w:shd w:val="clear" w:color="auto" w:fill="auto"/>
          </w:tcPr>
          <w:p w14:paraId="33E48045" w14:textId="77777777" w:rsidR="00454B6C" w:rsidRPr="00FC2A43" w:rsidRDefault="00454B6C" w:rsidP="00FC2A43">
            <w:pPr>
              <w:ind w:right="-143"/>
            </w:pPr>
            <w:r w:rsidRPr="00FC2A43">
              <w:t>97,5±2,5</w:t>
            </w:r>
          </w:p>
        </w:tc>
        <w:tc>
          <w:tcPr>
            <w:tcW w:w="1262" w:type="dxa"/>
            <w:shd w:val="clear" w:color="auto" w:fill="auto"/>
          </w:tcPr>
          <w:p w14:paraId="6019AFA1" w14:textId="77777777" w:rsidR="00454B6C" w:rsidRPr="00FC2A43" w:rsidRDefault="00454B6C" w:rsidP="00FC2A43">
            <w:pPr>
              <w:ind w:right="-143"/>
            </w:pPr>
            <w:r w:rsidRPr="00FC2A43">
              <w:t>100</w:t>
            </w:r>
          </w:p>
        </w:tc>
        <w:tc>
          <w:tcPr>
            <w:tcW w:w="1261" w:type="dxa"/>
            <w:shd w:val="clear" w:color="auto" w:fill="auto"/>
          </w:tcPr>
          <w:p w14:paraId="5473A827" w14:textId="77777777" w:rsidR="00454B6C" w:rsidRPr="00FC2A43" w:rsidRDefault="00454B6C" w:rsidP="00FC2A43">
            <w:pPr>
              <w:ind w:right="-143"/>
            </w:pPr>
            <w:r w:rsidRPr="00FC2A43">
              <w:t>100</w:t>
            </w:r>
          </w:p>
        </w:tc>
        <w:tc>
          <w:tcPr>
            <w:tcW w:w="1262" w:type="dxa"/>
            <w:shd w:val="clear" w:color="auto" w:fill="auto"/>
          </w:tcPr>
          <w:p w14:paraId="7406B2E3" w14:textId="77777777" w:rsidR="00454B6C" w:rsidRPr="00FC2A43" w:rsidRDefault="00454B6C" w:rsidP="00FC2A43">
            <w:pPr>
              <w:ind w:right="-143"/>
            </w:pPr>
            <w:r w:rsidRPr="00FC2A43">
              <w:t>100</w:t>
            </w:r>
          </w:p>
        </w:tc>
        <w:tc>
          <w:tcPr>
            <w:tcW w:w="1261" w:type="dxa"/>
            <w:shd w:val="clear" w:color="auto" w:fill="auto"/>
          </w:tcPr>
          <w:p w14:paraId="40099CAF" w14:textId="77777777" w:rsidR="00454B6C" w:rsidRPr="00FC2A43" w:rsidRDefault="00454B6C" w:rsidP="00FC2A43">
            <w:pPr>
              <w:ind w:right="-143"/>
            </w:pPr>
            <w:r w:rsidRPr="00FC2A43">
              <w:t>100</w:t>
            </w:r>
          </w:p>
        </w:tc>
        <w:tc>
          <w:tcPr>
            <w:tcW w:w="1092" w:type="dxa"/>
            <w:shd w:val="clear" w:color="auto" w:fill="auto"/>
          </w:tcPr>
          <w:p w14:paraId="4BCCC6E8" w14:textId="77777777" w:rsidR="00454B6C" w:rsidRPr="00FC2A43" w:rsidRDefault="00454B6C" w:rsidP="00FC2A43">
            <w:pPr>
              <w:ind w:right="-143"/>
            </w:pPr>
            <w:r w:rsidRPr="00FC2A43">
              <w:t>100</w:t>
            </w:r>
          </w:p>
        </w:tc>
      </w:tr>
      <w:tr w:rsidR="00454B6C" w:rsidRPr="00FC2A43" w14:paraId="0F9B474C" w14:textId="77777777" w:rsidTr="00CD0080">
        <w:trPr>
          <w:trHeight w:val="230"/>
        </w:trPr>
        <w:tc>
          <w:tcPr>
            <w:tcW w:w="1276" w:type="dxa"/>
            <w:vMerge/>
            <w:shd w:val="clear" w:color="auto" w:fill="auto"/>
            <w:vAlign w:val="center"/>
          </w:tcPr>
          <w:p w14:paraId="787F762A" w14:textId="77777777" w:rsidR="00454B6C" w:rsidRPr="00FC2A43" w:rsidRDefault="00454B6C" w:rsidP="00FC2A43">
            <w:pPr>
              <w:ind w:right="-143"/>
              <w:jc w:val="both"/>
            </w:pPr>
          </w:p>
        </w:tc>
        <w:tc>
          <w:tcPr>
            <w:tcW w:w="851" w:type="dxa"/>
            <w:shd w:val="clear" w:color="auto" w:fill="auto"/>
            <w:vAlign w:val="center"/>
          </w:tcPr>
          <w:p w14:paraId="4CE51CF2"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0C945B24" w14:textId="77777777" w:rsidR="00454B6C" w:rsidRPr="00FC2A43" w:rsidRDefault="00454B6C" w:rsidP="00FC2A43">
            <w:pPr>
              <w:ind w:right="-143"/>
            </w:pPr>
            <w:r w:rsidRPr="00FC2A43">
              <w:t>25,0±2,8</w:t>
            </w:r>
          </w:p>
        </w:tc>
        <w:tc>
          <w:tcPr>
            <w:tcW w:w="1262" w:type="dxa"/>
            <w:shd w:val="clear" w:color="auto" w:fill="auto"/>
          </w:tcPr>
          <w:p w14:paraId="327924C8" w14:textId="77777777" w:rsidR="00454B6C" w:rsidRPr="00FC2A43" w:rsidRDefault="00454B6C" w:rsidP="00FC2A43">
            <w:pPr>
              <w:ind w:right="-143"/>
            </w:pPr>
            <w:r w:rsidRPr="00FC2A43">
              <w:t>30,0±8,1</w:t>
            </w:r>
          </w:p>
        </w:tc>
        <w:tc>
          <w:tcPr>
            <w:tcW w:w="1261" w:type="dxa"/>
            <w:shd w:val="clear" w:color="auto" w:fill="auto"/>
          </w:tcPr>
          <w:p w14:paraId="6C84E90A" w14:textId="77777777" w:rsidR="00454B6C" w:rsidRPr="00FC2A43" w:rsidRDefault="00454B6C" w:rsidP="00FC2A43">
            <w:pPr>
              <w:ind w:right="-143"/>
            </w:pPr>
            <w:r w:rsidRPr="00FC2A43">
              <w:t>45,0±6,4</w:t>
            </w:r>
          </w:p>
        </w:tc>
        <w:tc>
          <w:tcPr>
            <w:tcW w:w="1262" w:type="dxa"/>
            <w:shd w:val="clear" w:color="auto" w:fill="auto"/>
          </w:tcPr>
          <w:p w14:paraId="41ED2369" w14:textId="77777777" w:rsidR="00454B6C" w:rsidRPr="00FC2A43" w:rsidRDefault="00454B6C" w:rsidP="00FC2A43">
            <w:pPr>
              <w:tabs>
                <w:tab w:val="left" w:pos="405"/>
                <w:tab w:val="center" w:pos="530"/>
              </w:tabs>
              <w:ind w:right="-143"/>
            </w:pPr>
            <w:r w:rsidRPr="00FC2A43">
              <w:t>92,5±4,7</w:t>
            </w:r>
          </w:p>
        </w:tc>
        <w:tc>
          <w:tcPr>
            <w:tcW w:w="1261" w:type="dxa"/>
            <w:shd w:val="clear" w:color="auto" w:fill="auto"/>
          </w:tcPr>
          <w:p w14:paraId="417459DF" w14:textId="77777777" w:rsidR="00454B6C" w:rsidRPr="00FC2A43" w:rsidRDefault="00454B6C" w:rsidP="00FC2A43">
            <w:pPr>
              <w:ind w:right="-143"/>
            </w:pPr>
            <w:r w:rsidRPr="00FC2A43">
              <w:t>97,5±2,5</w:t>
            </w:r>
          </w:p>
        </w:tc>
        <w:tc>
          <w:tcPr>
            <w:tcW w:w="1262" w:type="dxa"/>
            <w:shd w:val="clear" w:color="auto" w:fill="auto"/>
          </w:tcPr>
          <w:p w14:paraId="27A89AFA" w14:textId="77777777" w:rsidR="00454B6C" w:rsidRPr="00FC2A43" w:rsidRDefault="00454B6C" w:rsidP="00FC2A43">
            <w:pPr>
              <w:ind w:right="-143"/>
            </w:pPr>
            <w:r w:rsidRPr="00FC2A43">
              <w:t>100</w:t>
            </w:r>
          </w:p>
        </w:tc>
        <w:tc>
          <w:tcPr>
            <w:tcW w:w="1261" w:type="dxa"/>
            <w:shd w:val="clear" w:color="auto" w:fill="auto"/>
          </w:tcPr>
          <w:p w14:paraId="0A4E2FEE" w14:textId="77777777" w:rsidR="00454B6C" w:rsidRPr="00FC2A43" w:rsidRDefault="00454B6C" w:rsidP="00FC2A43">
            <w:pPr>
              <w:ind w:right="-143"/>
            </w:pPr>
            <w:r w:rsidRPr="00FC2A43">
              <w:t>100</w:t>
            </w:r>
          </w:p>
        </w:tc>
        <w:tc>
          <w:tcPr>
            <w:tcW w:w="1262" w:type="dxa"/>
            <w:shd w:val="clear" w:color="auto" w:fill="auto"/>
          </w:tcPr>
          <w:p w14:paraId="74917F65" w14:textId="77777777" w:rsidR="00454B6C" w:rsidRPr="00FC2A43" w:rsidRDefault="00454B6C" w:rsidP="00FC2A43">
            <w:pPr>
              <w:ind w:right="-143"/>
            </w:pPr>
            <w:r w:rsidRPr="00FC2A43">
              <w:t>100</w:t>
            </w:r>
          </w:p>
        </w:tc>
        <w:tc>
          <w:tcPr>
            <w:tcW w:w="1261" w:type="dxa"/>
            <w:shd w:val="clear" w:color="auto" w:fill="auto"/>
          </w:tcPr>
          <w:p w14:paraId="0CD13FE7" w14:textId="77777777" w:rsidR="00454B6C" w:rsidRPr="00FC2A43" w:rsidRDefault="00454B6C" w:rsidP="00FC2A43">
            <w:pPr>
              <w:ind w:right="-143"/>
            </w:pPr>
            <w:r w:rsidRPr="00FC2A43">
              <w:t>100</w:t>
            </w:r>
          </w:p>
        </w:tc>
        <w:tc>
          <w:tcPr>
            <w:tcW w:w="1092" w:type="dxa"/>
            <w:shd w:val="clear" w:color="auto" w:fill="auto"/>
          </w:tcPr>
          <w:p w14:paraId="528D3E49" w14:textId="77777777" w:rsidR="00454B6C" w:rsidRPr="00FC2A43" w:rsidRDefault="00454B6C" w:rsidP="00FC2A43">
            <w:pPr>
              <w:ind w:right="-143"/>
            </w:pPr>
            <w:r w:rsidRPr="00FC2A43">
              <w:t>100</w:t>
            </w:r>
          </w:p>
        </w:tc>
      </w:tr>
      <w:tr w:rsidR="00454B6C" w:rsidRPr="00FC2A43" w14:paraId="347F70AB" w14:textId="77777777" w:rsidTr="00CD0080">
        <w:trPr>
          <w:trHeight w:val="230"/>
        </w:trPr>
        <w:tc>
          <w:tcPr>
            <w:tcW w:w="1276" w:type="dxa"/>
            <w:vMerge/>
            <w:shd w:val="clear" w:color="auto" w:fill="auto"/>
            <w:vAlign w:val="center"/>
          </w:tcPr>
          <w:p w14:paraId="530ADABE" w14:textId="77777777" w:rsidR="00454B6C" w:rsidRPr="00FC2A43" w:rsidRDefault="00454B6C" w:rsidP="00FC2A43">
            <w:pPr>
              <w:ind w:right="-143"/>
              <w:jc w:val="both"/>
            </w:pPr>
          </w:p>
        </w:tc>
        <w:tc>
          <w:tcPr>
            <w:tcW w:w="851" w:type="dxa"/>
            <w:shd w:val="clear" w:color="auto" w:fill="auto"/>
            <w:vAlign w:val="center"/>
          </w:tcPr>
          <w:p w14:paraId="62768456"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shd w:val="clear" w:color="auto" w:fill="auto"/>
          </w:tcPr>
          <w:p w14:paraId="77BFC4DC" w14:textId="77777777" w:rsidR="00454B6C" w:rsidRPr="00FC2A43" w:rsidRDefault="00454B6C" w:rsidP="00FC2A43">
            <w:pPr>
              <w:ind w:right="-143"/>
            </w:pPr>
            <w:r w:rsidRPr="00FC2A43">
              <w:t>22,5±6,2</w:t>
            </w:r>
          </w:p>
        </w:tc>
        <w:tc>
          <w:tcPr>
            <w:tcW w:w="1262" w:type="dxa"/>
            <w:shd w:val="clear" w:color="auto" w:fill="auto"/>
          </w:tcPr>
          <w:p w14:paraId="12F02229" w14:textId="77777777" w:rsidR="00454B6C" w:rsidRPr="00FC2A43" w:rsidRDefault="00454B6C" w:rsidP="00FC2A43">
            <w:pPr>
              <w:ind w:right="-143"/>
            </w:pPr>
            <w:r w:rsidRPr="00FC2A43">
              <w:t>27,5±4,7</w:t>
            </w:r>
          </w:p>
        </w:tc>
        <w:tc>
          <w:tcPr>
            <w:tcW w:w="1261" w:type="dxa"/>
            <w:shd w:val="clear" w:color="auto" w:fill="auto"/>
          </w:tcPr>
          <w:p w14:paraId="215B4AA6" w14:textId="77777777" w:rsidR="00454B6C" w:rsidRPr="00FC2A43" w:rsidRDefault="00454B6C" w:rsidP="00FC2A43">
            <w:pPr>
              <w:ind w:right="-143"/>
            </w:pPr>
            <w:r w:rsidRPr="00FC2A43">
              <w:t>30,0±6,1</w:t>
            </w:r>
          </w:p>
        </w:tc>
        <w:tc>
          <w:tcPr>
            <w:tcW w:w="1262" w:type="dxa"/>
            <w:shd w:val="clear" w:color="auto" w:fill="auto"/>
          </w:tcPr>
          <w:p w14:paraId="464B8E48" w14:textId="77777777" w:rsidR="00454B6C" w:rsidRPr="00FC2A43" w:rsidRDefault="00454B6C" w:rsidP="00FC2A43">
            <w:pPr>
              <w:ind w:right="-143"/>
            </w:pPr>
            <w:r w:rsidRPr="00FC2A43">
              <w:t>45,0±9,5</w:t>
            </w:r>
          </w:p>
        </w:tc>
        <w:tc>
          <w:tcPr>
            <w:tcW w:w="1261" w:type="dxa"/>
            <w:shd w:val="clear" w:color="auto" w:fill="auto"/>
          </w:tcPr>
          <w:p w14:paraId="5B9E410A" w14:textId="77777777" w:rsidR="00454B6C" w:rsidRPr="00FC2A43" w:rsidRDefault="00454B6C" w:rsidP="00FC2A43">
            <w:pPr>
              <w:ind w:right="-143"/>
            </w:pPr>
            <w:r w:rsidRPr="00FC2A43">
              <w:t>62,5±6,3</w:t>
            </w:r>
          </w:p>
        </w:tc>
        <w:tc>
          <w:tcPr>
            <w:tcW w:w="1262" w:type="dxa"/>
            <w:shd w:val="clear" w:color="auto" w:fill="auto"/>
          </w:tcPr>
          <w:p w14:paraId="6131F126" w14:textId="77777777" w:rsidR="00454B6C" w:rsidRPr="00FC2A43" w:rsidRDefault="00454B6C" w:rsidP="00FC2A43">
            <w:pPr>
              <w:ind w:right="-143"/>
            </w:pPr>
            <w:r w:rsidRPr="00FC2A43">
              <w:t>67,5±4,7</w:t>
            </w:r>
          </w:p>
        </w:tc>
        <w:tc>
          <w:tcPr>
            <w:tcW w:w="1261" w:type="dxa"/>
            <w:shd w:val="clear" w:color="auto" w:fill="auto"/>
          </w:tcPr>
          <w:p w14:paraId="53FD3ACF" w14:textId="77777777" w:rsidR="00454B6C" w:rsidRPr="00FC2A43" w:rsidRDefault="00454B6C" w:rsidP="00FC2A43">
            <w:pPr>
              <w:ind w:right="-143"/>
            </w:pPr>
            <w:r w:rsidRPr="00FC2A43">
              <w:t>77,5±6,2</w:t>
            </w:r>
          </w:p>
        </w:tc>
        <w:tc>
          <w:tcPr>
            <w:tcW w:w="1262" w:type="dxa"/>
            <w:shd w:val="clear" w:color="auto" w:fill="auto"/>
          </w:tcPr>
          <w:p w14:paraId="34C608A4" w14:textId="77777777" w:rsidR="00454B6C" w:rsidRPr="00FC2A43" w:rsidRDefault="00DC670A" w:rsidP="00FC2A43">
            <w:pPr>
              <w:ind w:right="-143"/>
              <w:rPr>
                <w:lang w:val="kk-KZ"/>
              </w:rPr>
            </w:pPr>
            <w:r w:rsidRPr="00FC2A43">
              <w:t>90,0±5,7</w:t>
            </w:r>
          </w:p>
        </w:tc>
        <w:tc>
          <w:tcPr>
            <w:tcW w:w="1261" w:type="dxa"/>
            <w:shd w:val="clear" w:color="auto" w:fill="auto"/>
          </w:tcPr>
          <w:p w14:paraId="2C465592" w14:textId="77777777" w:rsidR="00454B6C" w:rsidRPr="00FC2A43" w:rsidRDefault="00454B6C" w:rsidP="00FC2A43">
            <w:pPr>
              <w:ind w:right="-143"/>
            </w:pPr>
            <w:r w:rsidRPr="00FC2A43">
              <w:t>100</w:t>
            </w:r>
          </w:p>
        </w:tc>
        <w:tc>
          <w:tcPr>
            <w:tcW w:w="1092" w:type="dxa"/>
            <w:shd w:val="clear" w:color="auto" w:fill="auto"/>
          </w:tcPr>
          <w:p w14:paraId="214D7B49" w14:textId="77777777" w:rsidR="00454B6C" w:rsidRPr="00FC2A43" w:rsidRDefault="00454B6C" w:rsidP="00FC2A43">
            <w:pPr>
              <w:ind w:right="-143"/>
            </w:pPr>
            <w:r w:rsidRPr="00FC2A43">
              <w:t>100</w:t>
            </w:r>
          </w:p>
        </w:tc>
      </w:tr>
      <w:tr w:rsidR="00454B6C" w:rsidRPr="00FC2A43" w14:paraId="4E9896C0" w14:textId="77777777" w:rsidTr="00CD0080">
        <w:trPr>
          <w:trHeight w:val="230"/>
        </w:trPr>
        <w:tc>
          <w:tcPr>
            <w:tcW w:w="1276" w:type="dxa"/>
            <w:vMerge w:val="restart"/>
            <w:shd w:val="clear" w:color="auto" w:fill="auto"/>
          </w:tcPr>
          <w:p w14:paraId="18121F19" w14:textId="77777777" w:rsidR="00454B6C" w:rsidRPr="00FC2A43" w:rsidRDefault="00454B6C" w:rsidP="00FC2A43">
            <w:pPr>
              <w:ind w:right="-143"/>
              <w:jc w:val="center"/>
              <w:rPr>
                <w:bCs/>
              </w:rPr>
            </w:pPr>
            <w:r w:rsidRPr="00FC2A43">
              <w:rPr>
                <w:bCs/>
              </w:rPr>
              <w:t>BPit-16</w:t>
            </w:r>
          </w:p>
        </w:tc>
        <w:tc>
          <w:tcPr>
            <w:tcW w:w="851" w:type="dxa"/>
            <w:shd w:val="clear" w:color="auto" w:fill="auto"/>
            <w:vAlign w:val="center"/>
          </w:tcPr>
          <w:p w14:paraId="0A3FC6CB"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4BBA22E0" w14:textId="77777777" w:rsidR="00454B6C" w:rsidRPr="00FC2A43" w:rsidRDefault="00454B6C" w:rsidP="00FC2A43">
            <w:pPr>
              <w:ind w:right="-143"/>
            </w:pPr>
            <w:r w:rsidRPr="00FC2A43">
              <w:t>40,0±9,1</w:t>
            </w:r>
          </w:p>
        </w:tc>
        <w:tc>
          <w:tcPr>
            <w:tcW w:w="1262" w:type="dxa"/>
            <w:shd w:val="clear" w:color="auto" w:fill="auto"/>
          </w:tcPr>
          <w:p w14:paraId="3ED8D001" w14:textId="77777777" w:rsidR="00454B6C" w:rsidRPr="00FC2A43" w:rsidRDefault="00454B6C" w:rsidP="00FC2A43">
            <w:pPr>
              <w:ind w:right="-143"/>
            </w:pPr>
            <w:r w:rsidRPr="00FC2A43">
              <w:t>46,0±14,0</w:t>
            </w:r>
          </w:p>
        </w:tc>
        <w:tc>
          <w:tcPr>
            <w:tcW w:w="1261" w:type="dxa"/>
            <w:shd w:val="clear" w:color="auto" w:fill="auto"/>
          </w:tcPr>
          <w:p w14:paraId="1EB08E08" w14:textId="77777777" w:rsidR="00454B6C" w:rsidRPr="00FC2A43" w:rsidRDefault="00454B6C" w:rsidP="00FC2A43">
            <w:pPr>
              <w:ind w:right="-143"/>
            </w:pPr>
            <w:r w:rsidRPr="00FC2A43">
              <w:t>55,5±11,2</w:t>
            </w:r>
          </w:p>
        </w:tc>
        <w:tc>
          <w:tcPr>
            <w:tcW w:w="1262" w:type="dxa"/>
            <w:shd w:val="clear" w:color="auto" w:fill="auto"/>
          </w:tcPr>
          <w:p w14:paraId="7645904F" w14:textId="77777777" w:rsidR="00454B6C" w:rsidRPr="00FC2A43" w:rsidRDefault="00454B6C" w:rsidP="00FC2A43">
            <w:pPr>
              <w:ind w:right="-143"/>
            </w:pPr>
            <w:r w:rsidRPr="00FC2A43">
              <w:t>95,0±2,8</w:t>
            </w:r>
          </w:p>
        </w:tc>
        <w:tc>
          <w:tcPr>
            <w:tcW w:w="1261" w:type="dxa"/>
            <w:shd w:val="clear" w:color="auto" w:fill="auto"/>
          </w:tcPr>
          <w:p w14:paraId="65BE2ADF" w14:textId="77777777" w:rsidR="00454B6C" w:rsidRPr="00FC2A43" w:rsidRDefault="00454B6C" w:rsidP="00FC2A43">
            <w:pPr>
              <w:ind w:right="-143"/>
            </w:pPr>
            <w:r w:rsidRPr="00FC2A43">
              <w:t>97,5±2,5</w:t>
            </w:r>
          </w:p>
        </w:tc>
        <w:tc>
          <w:tcPr>
            <w:tcW w:w="1262" w:type="dxa"/>
            <w:shd w:val="clear" w:color="auto" w:fill="auto"/>
          </w:tcPr>
          <w:p w14:paraId="4B7F96BC" w14:textId="77777777" w:rsidR="00454B6C" w:rsidRPr="00FC2A43" w:rsidRDefault="00454B6C" w:rsidP="00FC2A43">
            <w:pPr>
              <w:ind w:right="-143"/>
            </w:pPr>
            <w:r w:rsidRPr="00FC2A43">
              <w:t>100</w:t>
            </w:r>
          </w:p>
        </w:tc>
        <w:tc>
          <w:tcPr>
            <w:tcW w:w="1261" w:type="dxa"/>
            <w:shd w:val="clear" w:color="auto" w:fill="auto"/>
          </w:tcPr>
          <w:p w14:paraId="78C68F72" w14:textId="77777777" w:rsidR="00454B6C" w:rsidRPr="00FC2A43" w:rsidRDefault="00454B6C" w:rsidP="00FC2A43">
            <w:pPr>
              <w:ind w:right="-143"/>
            </w:pPr>
            <w:r w:rsidRPr="00FC2A43">
              <w:t>100</w:t>
            </w:r>
          </w:p>
        </w:tc>
        <w:tc>
          <w:tcPr>
            <w:tcW w:w="1262" w:type="dxa"/>
            <w:shd w:val="clear" w:color="auto" w:fill="auto"/>
          </w:tcPr>
          <w:p w14:paraId="747A10DB" w14:textId="77777777" w:rsidR="00454B6C" w:rsidRPr="00FC2A43" w:rsidRDefault="00454B6C" w:rsidP="00FC2A43">
            <w:pPr>
              <w:ind w:right="-143"/>
            </w:pPr>
            <w:r w:rsidRPr="00FC2A43">
              <w:t>100</w:t>
            </w:r>
          </w:p>
        </w:tc>
        <w:tc>
          <w:tcPr>
            <w:tcW w:w="1261" w:type="dxa"/>
            <w:shd w:val="clear" w:color="auto" w:fill="auto"/>
          </w:tcPr>
          <w:p w14:paraId="09E598EC" w14:textId="77777777" w:rsidR="00454B6C" w:rsidRPr="00FC2A43" w:rsidRDefault="00454B6C" w:rsidP="00FC2A43">
            <w:pPr>
              <w:ind w:right="-143"/>
            </w:pPr>
            <w:r w:rsidRPr="00FC2A43">
              <w:t>100</w:t>
            </w:r>
          </w:p>
        </w:tc>
        <w:tc>
          <w:tcPr>
            <w:tcW w:w="1092" w:type="dxa"/>
            <w:shd w:val="clear" w:color="auto" w:fill="auto"/>
          </w:tcPr>
          <w:p w14:paraId="482856D9" w14:textId="77777777" w:rsidR="00454B6C" w:rsidRPr="00FC2A43" w:rsidRDefault="00454B6C" w:rsidP="00FC2A43">
            <w:pPr>
              <w:ind w:right="-143"/>
            </w:pPr>
            <w:r w:rsidRPr="00FC2A43">
              <w:t>100</w:t>
            </w:r>
          </w:p>
        </w:tc>
      </w:tr>
      <w:tr w:rsidR="00454B6C" w:rsidRPr="00FC2A43" w14:paraId="1AFB90D3" w14:textId="77777777" w:rsidTr="00CD0080">
        <w:trPr>
          <w:trHeight w:val="230"/>
        </w:trPr>
        <w:tc>
          <w:tcPr>
            <w:tcW w:w="1276" w:type="dxa"/>
            <w:vMerge/>
            <w:shd w:val="clear" w:color="auto" w:fill="auto"/>
            <w:vAlign w:val="center"/>
          </w:tcPr>
          <w:p w14:paraId="4EDC2E5F" w14:textId="77777777" w:rsidR="00454B6C" w:rsidRPr="00FC2A43" w:rsidRDefault="00454B6C" w:rsidP="00FC2A43">
            <w:pPr>
              <w:ind w:right="-143"/>
              <w:jc w:val="both"/>
            </w:pPr>
          </w:p>
        </w:tc>
        <w:tc>
          <w:tcPr>
            <w:tcW w:w="851" w:type="dxa"/>
            <w:shd w:val="clear" w:color="auto" w:fill="auto"/>
            <w:vAlign w:val="center"/>
          </w:tcPr>
          <w:p w14:paraId="6FEBDE8E"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46C5EAF1" w14:textId="77777777" w:rsidR="00454B6C" w:rsidRPr="00FC2A43" w:rsidRDefault="00454B6C" w:rsidP="00FC2A43">
            <w:pPr>
              <w:tabs>
                <w:tab w:val="left" w:pos="450"/>
                <w:tab w:val="center" w:pos="529"/>
              </w:tabs>
              <w:ind w:right="-143"/>
            </w:pPr>
            <w:r w:rsidRPr="00FC2A43">
              <w:t>27,5±4,7</w:t>
            </w:r>
          </w:p>
        </w:tc>
        <w:tc>
          <w:tcPr>
            <w:tcW w:w="1262" w:type="dxa"/>
            <w:shd w:val="clear" w:color="auto" w:fill="auto"/>
          </w:tcPr>
          <w:p w14:paraId="31D2F50C" w14:textId="77777777" w:rsidR="00454B6C" w:rsidRPr="00FC2A43" w:rsidRDefault="00454B6C" w:rsidP="00FC2A43">
            <w:pPr>
              <w:ind w:right="-143"/>
            </w:pPr>
            <w:r w:rsidRPr="00FC2A43">
              <w:t>25,0±13,2</w:t>
            </w:r>
          </w:p>
        </w:tc>
        <w:tc>
          <w:tcPr>
            <w:tcW w:w="1261" w:type="dxa"/>
            <w:shd w:val="clear" w:color="auto" w:fill="auto"/>
          </w:tcPr>
          <w:p w14:paraId="050F8A81" w14:textId="77777777" w:rsidR="00454B6C" w:rsidRPr="00FC2A43" w:rsidRDefault="00454B6C" w:rsidP="00FC2A43">
            <w:pPr>
              <w:ind w:right="-143"/>
            </w:pPr>
            <w:r w:rsidRPr="00FC2A43">
              <w:t>35,0±12,5</w:t>
            </w:r>
          </w:p>
        </w:tc>
        <w:tc>
          <w:tcPr>
            <w:tcW w:w="1262" w:type="dxa"/>
            <w:shd w:val="clear" w:color="auto" w:fill="auto"/>
          </w:tcPr>
          <w:p w14:paraId="404132BB" w14:textId="77777777" w:rsidR="00454B6C" w:rsidRPr="00FC2A43" w:rsidRDefault="00454B6C" w:rsidP="00FC2A43">
            <w:pPr>
              <w:tabs>
                <w:tab w:val="left" w:pos="405"/>
                <w:tab w:val="center" w:pos="530"/>
              </w:tabs>
              <w:ind w:right="-143"/>
            </w:pPr>
            <w:r w:rsidRPr="00FC2A43">
              <w:t>55,0±8,6</w:t>
            </w:r>
          </w:p>
        </w:tc>
        <w:tc>
          <w:tcPr>
            <w:tcW w:w="1261" w:type="dxa"/>
            <w:shd w:val="clear" w:color="auto" w:fill="auto"/>
          </w:tcPr>
          <w:p w14:paraId="20440ECC" w14:textId="77777777" w:rsidR="00454B6C" w:rsidRPr="00FC2A43" w:rsidRDefault="00454B6C" w:rsidP="00FC2A43">
            <w:pPr>
              <w:ind w:right="-143"/>
            </w:pPr>
            <w:r w:rsidRPr="00FC2A43">
              <w:t>67,5±4,7</w:t>
            </w:r>
          </w:p>
        </w:tc>
        <w:tc>
          <w:tcPr>
            <w:tcW w:w="1262" w:type="dxa"/>
            <w:shd w:val="clear" w:color="auto" w:fill="auto"/>
          </w:tcPr>
          <w:p w14:paraId="6DF859EF" w14:textId="77777777" w:rsidR="00454B6C" w:rsidRPr="00FC2A43" w:rsidRDefault="00DC670A" w:rsidP="00FC2A43">
            <w:pPr>
              <w:ind w:right="-143"/>
              <w:rPr>
                <w:lang w:val="kk-KZ"/>
              </w:rPr>
            </w:pPr>
            <w:r w:rsidRPr="00FC2A43">
              <w:t>70,0±7,0</w:t>
            </w:r>
          </w:p>
        </w:tc>
        <w:tc>
          <w:tcPr>
            <w:tcW w:w="1261" w:type="dxa"/>
            <w:shd w:val="clear" w:color="auto" w:fill="auto"/>
          </w:tcPr>
          <w:p w14:paraId="6B9F1E02" w14:textId="77777777" w:rsidR="00454B6C" w:rsidRPr="00FC2A43" w:rsidRDefault="00DC670A" w:rsidP="00FC2A43">
            <w:pPr>
              <w:ind w:right="-143"/>
              <w:rPr>
                <w:lang w:val="kk-KZ"/>
              </w:rPr>
            </w:pPr>
            <w:r w:rsidRPr="00FC2A43">
              <w:t>77,5±6,2</w:t>
            </w:r>
          </w:p>
        </w:tc>
        <w:tc>
          <w:tcPr>
            <w:tcW w:w="1262" w:type="dxa"/>
            <w:shd w:val="clear" w:color="auto" w:fill="auto"/>
          </w:tcPr>
          <w:p w14:paraId="524F1A0D" w14:textId="77777777" w:rsidR="00454B6C" w:rsidRPr="00FC2A43" w:rsidRDefault="00DC670A" w:rsidP="00FC2A43">
            <w:pPr>
              <w:ind w:right="-143"/>
              <w:rPr>
                <w:lang w:val="kk-KZ"/>
              </w:rPr>
            </w:pPr>
            <w:r w:rsidRPr="00FC2A43">
              <w:t>80,0±6,3</w:t>
            </w:r>
          </w:p>
        </w:tc>
        <w:tc>
          <w:tcPr>
            <w:tcW w:w="1261" w:type="dxa"/>
            <w:shd w:val="clear" w:color="auto" w:fill="auto"/>
          </w:tcPr>
          <w:p w14:paraId="3FA75125" w14:textId="77777777" w:rsidR="00454B6C" w:rsidRPr="00FC2A43" w:rsidRDefault="00454B6C" w:rsidP="00FC2A43">
            <w:pPr>
              <w:ind w:right="-143"/>
            </w:pPr>
            <w:r w:rsidRPr="00FC2A43">
              <w:t>85,0±9,5</w:t>
            </w:r>
          </w:p>
        </w:tc>
        <w:tc>
          <w:tcPr>
            <w:tcW w:w="1092" w:type="dxa"/>
            <w:shd w:val="clear" w:color="auto" w:fill="auto"/>
          </w:tcPr>
          <w:p w14:paraId="10E0CBEA" w14:textId="77777777" w:rsidR="00454B6C" w:rsidRPr="00FC2A43" w:rsidRDefault="00454B6C" w:rsidP="00FC2A43">
            <w:pPr>
              <w:ind w:right="-143"/>
            </w:pPr>
            <w:r w:rsidRPr="00FC2A43">
              <w:t>95,0±5,0</w:t>
            </w:r>
          </w:p>
        </w:tc>
      </w:tr>
      <w:tr w:rsidR="00454B6C" w:rsidRPr="00FC2A43" w14:paraId="5133ED3B" w14:textId="77777777" w:rsidTr="00CD0080">
        <w:trPr>
          <w:trHeight w:val="230"/>
        </w:trPr>
        <w:tc>
          <w:tcPr>
            <w:tcW w:w="1276" w:type="dxa"/>
            <w:vMerge/>
            <w:shd w:val="clear" w:color="auto" w:fill="auto"/>
            <w:vAlign w:val="center"/>
          </w:tcPr>
          <w:p w14:paraId="3FEFA6B3" w14:textId="77777777" w:rsidR="00454B6C" w:rsidRPr="00FC2A43" w:rsidRDefault="00454B6C" w:rsidP="00FC2A43">
            <w:pPr>
              <w:ind w:right="-143"/>
              <w:jc w:val="both"/>
            </w:pPr>
          </w:p>
        </w:tc>
        <w:tc>
          <w:tcPr>
            <w:tcW w:w="851" w:type="dxa"/>
            <w:shd w:val="clear" w:color="auto" w:fill="auto"/>
            <w:vAlign w:val="center"/>
          </w:tcPr>
          <w:p w14:paraId="67DAF5C5"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5613711D" w14:textId="77777777" w:rsidR="00454B6C" w:rsidRPr="00FC2A43" w:rsidRDefault="00454B6C" w:rsidP="00FC2A43">
            <w:pPr>
              <w:ind w:right="-143"/>
            </w:pPr>
            <w:r w:rsidRPr="00FC2A43">
              <w:t>22,5±13,1</w:t>
            </w:r>
          </w:p>
        </w:tc>
        <w:tc>
          <w:tcPr>
            <w:tcW w:w="1262" w:type="dxa"/>
            <w:shd w:val="clear" w:color="auto" w:fill="auto"/>
          </w:tcPr>
          <w:p w14:paraId="42E74A9D" w14:textId="77777777" w:rsidR="00454B6C" w:rsidRPr="00FC2A43" w:rsidRDefault="00454B6C" w:rsidP="00FC2A43">
            <w:pPr>
              <w:tabs>
                <w:tab w:val="left" w:pos="420"/>
                <w:tab w:val="center" w:pos="530"/>
              </w:tabs>
              <w:ind w:right="-143"/>
            </w:pPr>
            <w:r w:rsidRPr="00FC2A43">
              <w:t>22,5±8,5</w:t>
            </w:r>
          </w:p>
        </w:tc>
        <w:tc>
          <w:tcPr>
            <w:tcW w:w="1261" w:type="dxa"/>
            <w:shd w:val="clear" w:color="auto" w:fill="auto"/>
          </w:tcPr>
          <w:p w14:paraId="3E264426" w14:textId="77777777" w:rsidR="00454B6C" w:rsidRPr="00FC2A43" w:rsidRDefault="00454B6C" w:rsidP="00FC2A43">
            <w:pPr>
              <w:ind w:right="-143"/>
            </w:pPr>
            <w:r w:rsidRPr="00FC2A43">
              <w:t>27,5±8,5</w:t>
            </w:r>
          </w:p>
        </w:tc>
        <w:tc>
          <w:tcPr>
            <w:tcW w:w="1262" w:type="dxa"/>
            <w:shd w:val="clear" w:color="auto" w:fill="auto"/>
          </w:tcPr>
          <w:p w14:paraId="5D113AD9" w14:textId="77777777" w:rsidR="00454B6C" w:rsidRPr="00FC2A43" w:rsidRDefault="00454B6C" w:rsidP="00FC2A43">
            <w:pPr>
              <w:ind w:right="-143"/>
            </w:pPr>
            <w:r w:rsidRPr="00FC2A43">
              <w:t>30,0±9,1</w:t>
            </w:r>
          </w:p>
        </w:tc>
        <w:tc>
          <w:tcPr>
            <w:tcW w:w="1261" w:type="dxa"/>
            <w:shd w:val="clear" w:color="auto" w:fill="auto"/>
          </w:tcPr>
          <w:p w14:paraId="790B76E3" w14:textId="77777777" w:rsidR="00454B6C" w:rsidRPr="00FC2A43" w:rsidRDefault="00454B6C" w:rsidP="00FC2A43">
            <w:pPr>
              <w:ind w:right="-143"/>
            </w:pPr>
            <w:r w:rsidRPr="00FC2A43">
              <w:t>37,5±11,1</w:t>
            </w:r>
          </w:p>
        </w:tc>
        <w:tc>
          <w:tcPr>
            <w:tcW w:w="1262" w:type="dxa"/>
            <w:shd w:val="clear" w:color="auto" w:fill="auto"/>
          </w:tcPr>
          <w:p w14:paraId="47DCDD6C" w14:textId="77777777" w:rsidR="00454B6C" w:rsidRPr="00FC2A43" w:rsidRDefault="00454B6C" w:rsidP="00FC2A43">
            <w:pPr>
              <w:ind w:right="-143"/>
            </w:pPr>
            <w:r w:rsidRPr="00FC2A43">
              <w:t>45,2±5,2</w:t>
            </w:r>
          </w:p>
        </w:tc>
        <w:tc>
          <w:tcPr>
            <w:tcW w:w="1261" w:type="dxa"/>
            <w:shd w:val="clear" w:color="auto" w:fill="auto"/>
          </w:tcPr>
          <w:p w14:paraId="7F2754EB" w14:textId="77777777" w:rsidR="00454B6C" w:rsidRPr="00FC2A43" w:rsidRDefault="00DC670A" w:rsidP="00FC2A43">
            <w:pPr>
              <w:ind w:right="-143"/>
              <w:rPr>
                <w:lang w:val="kk-KZ"/>
              </w:rPr>
            </w:pPr>
            <w:r w:rsidRPr="00FC2A43">
              <w:t>50,0±7,0</w:t>
            </w:r>
          </w:p>
        </w:tc>
        <w:tc>
          <w:tcPr>
            <w:tcW w:w="1262" w:type="dxa"/>
            <w:shd w:val="clear" w:color="auto" w:fill="auto"/>
          </w:tcPr>
          <w:p w14:paraId="22F1AFA9" w14:textId="77777777" w:rsidR="00454B6C" w:rsidRPr="00FC2A43" w:rsidRDefault="00DC670A" w:rsidP="00FC2A43">
            <w:pPr>
              <w:ind w:right="-143"/>
              <w:rPr>
                <w:lang w:val="kk-KZ"/>
              </w:rPr>
            </w:pPr>
            <w:r w:rsidRPr="00FC2A43">
              <w:t>52,5±4,7</w:t>
            </w:r>
          </w:p>
        </w:tc>
        <w:tc>
          <w:tcPr>
            <w:tcW w:w="1261" w:type="dxa"/>
            <w:shd w:val="clear" w:color="auto" w:fill="auto"/>
          </w:tcPr>
          <w:p w14:paraId="2CECBCA3" w14:textId="77777777" w:rsidR="00454B6C" w:rsidRPr="00FC2A43" w:rsidRDefault="00454B6C" w:rsidP="00FC2A43">
            <w:pPr>
              <w:ind w:right="-143"/>
            </w:pPr>
            <w:r w:rsidRPr="00FC2A43">
              <w:t>60,0±2,5</w:t>
            </w:r>
          </w:p>
        </w:tc>
        <w:tc>
          <w:tcPr>
            <w:tcW w:w="1092" w:type="dxa"/>
            <w:shd w:val="clear" w:color="auto" w:fill="auto"/>
          </w:tcPr>
          <w:p w14:paraId="110D95AE" w14:textId="77777777" w:rsidR="00454B6C" w:rsidRPr="00FC2A43" w:rsidRDefault="00DC670A" w:rsidP="00FC2A43">
            <w:pPr>
              <w:ind w:right="-143"/>
              <w:rPr>
                <w:lang w:val="kk-KZ"/>
              </w:rPr>
            </w:pPr>
            <w:r w:rsidRPr="00FC2A43">
              <w:t>75,0±8,0</w:t>
            </w:r>
          </w:p>
        </w:tc>
      </w:tr>
      <w:tr w:rsidR="00454B6C" w:rsidRPr="00FC2A43" w14:paraId="6A21B0F7" w14:textId="77777777" w:rsidTr="006A112B">
        <w:trPr>
          <w:trHeight w:val="230"/>
        </w:trPr>
        <w:tc>
          <w:tcPr>
            <w:tcW w:w="1276" w:type="dxa"/>
            <w:vMerge/>
            <w:tcBorders>
              <w:bottom w:val="single" w:sz="4" w:space="0" w:color="auto"/>
            </w:tcBorders>
            <w:shd w:val="clear" w:color="auto" w:fill="auto"/>
            <w:vAlign w:val="center"/>
          </w:tcPr>
          <w:p w14:paraId="5020D30A" w14:textId="77777777" w:rsidR="00454B6C" w:rsidRPr="00FC2A43" w:rsidRDefault="00454B6C" w:rsidP="00FC2A43">
            <w:pPr>
              <w:ind w:right="-143"/>
              <w:jc w:val="both"/>
            </w:pPr>
          </w:p>
        </w:tc>
        <w:tc>
          <w:tcPr>
            <w:tcW w:w="851" w:type="dxa"/>
            <w:tcBorders>
              <w:bottom w:val="single" w:sz="4" w:space="0" w:color="auto"/>
            </w:tcBorders>
            <w:shd w:val="clear" w:color="auto" w:fill="auto"/>
            <w:vAlign w:val="center"/>
          </w:tcPr>
          <w:p w14:paraId="164D01F9"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tcBorders>
              <w:bottom w:val="single" w:sz="4" w:space="0" w:color="auto"/>
            </w:tcBorders>
            <w:shd w:val="clear" w:color="auto" w:fill="auto"/>
          </w:tcPr>
          <w:p w14:paraId="2351710B" w14:textId="77777777" w:rsidR="00454B6C" w:rsidRPr="00FC2A43" w:rsidRDefault="00454B6C" w:rsidP="00FC2A43">
            <w:pPr>
              <w:ind w:right="-143"/>
            </w:pPr>
            <w:r w:rsidRPr="00FC2A43">
              <w:t>22,5±8,5</w:t>
            </w:r>
          </w:p>
        </w:tc>
        <w:tc>
          <w:tcPr>
            <w:tcW w:w="1262" w:type="dxa"/>
            <w:tcBorders>
              <w:bottom w:val="single" w:sz="4" w:space="0" w:color="auto"/>
            </w:tcBorders>
            <w:shd w:val="clear" w:color="auto" w:fill="auto"/>
          </w:tcPr>
          <w:p w14:paraId="066A86B2" w14:textId="77777777" w:rsidR="00454B6C" w:rsidRPr="00FC2A43" w:rsidRDefault="00454B6C" w:rsidP="00FC2A43">
            <w:pPr>
              <w:ind w:right="-143"/>
            </w:pPr>
            <w:r w:rsidRPr="00FC2A43">
              <w:t>37,5±2,5</w:t>
            </w:r>
          </w:p>
        </w:tc>
        <w:tc>
          <w:tcPr>
            <w:tcW w:w="1261" w:type="dxa"/>
            <w:tcBorders>
              <w:bottom w:val="single" w:sz="4" w:space="0" w:color="auto"/>
            </w:tcBorders>
            <w:shd w:val="clear" w:color="auto" w:fill="auto"/>
          </w:tcPr>
          <w:p w14:paraId="3FBE0A05" w14:textId="77777777" w:rsidR="00454B6C" w:rsidRPr="00FC2A43" w:rsidRDefault="00454B6C" w:rsidP="00FC2A43">
            <w:pPr>
              <w:ind w:right="-143"/>
            </w:pPr>
            <w:r w:rsidRPr="00FC2A43">
              <w:t>42,5±4,7</w:t>
            </w:r>
          </w:p>
        </w:tc>
        <w:tc>
          <w:tcPr>
            <w:tcW w:w="1262" w:type="dxa"/>
            <w:tcBorders>
              <w:bottom w:val="single" w:sz="4" w:space="0" w:color="auto"/>
            </w:tcBorders>
            <w:shd w:val="clear" w:color="auto" w:fill="auto"/>
          </w:tcPr>
          <w:p w14:paraId="789333DC" w14:textId="77777777" w:rsidR="00454B6C" w:rsidRPr="00FC2A43" w:rsidRDefault="00454B6C" w:rsidP="00FC2A43">
            <w:pPr>
              <w:ind w:right="-143"/>
            </w:pPr>
            <w:r w:rsidRPr="00FC2A43">
              <w:t>42,5±4,7</w:t>
            </w:r>
          </w:p>
        </w:tc>
        <w:tc>
          <w:tcPr>
            <w:tcW w:w="1261" w:type="dxa"/>
            <w:tcBorders>
              <w:bottom w:val="single" w:sz="4" w:space="0" w:color="auto"/>
            </w:tcBorders>
            <w:shd w:val="clear" w:color="auto" w:fill="auto"/>
          </w:tcPr>
          <w:p w14:paraId="42397B27" w14:textId="77777777" w:rsidR="00454B6C" w:rsidRPr="00FC2A43" w:rsidRDefault="00454B6C" w:rsidP="00FC2A43">
            <w:pPr>
              <w:ind w:right="-143"/>
            </w:pPr>
            <w:r w:rsidRPr="00FC2A43">
              <w:t>45,0±6,4</w:t>
            </w:r>
          </w:p>
        </w:tc>
        <w:tc>
          <w:tcPr>
            <w:tcW w:w="1262" w:type="dxa"/>
            <w:tcBorders>
              <w:bottom w:val="single" w:sz="4" w:space="0" w:color="auto"/>
            </w:tcBorders>
            <w:shd w:val="clear" w:color="auto" w:fill="auto"/>
          </w:tcPr>
          <w:p w14:paraId="3236674D" w14:textId="77777777" w:rsidR="00454B6C" w:rsidRPr="00FC2A43" w:rsidRDefault="00DC670A" w:rsidP="00FC2A43">
            <w:pPr>
              <w:ind w:right="-143"/>
              <w:rPr>
                <w:lang w:val="kk-KZ"/>
              </w:rPr>
            </w:pPr>
            <w:r w:rsidRPr="00FC2A43">
              <w:t>50,0±7,0</w:t>
            </w:r>
          </w:p>
        </w:tc>
        <w:tc>
          <w:tcPr>
            <w:tcW w:w="1261" w:type="dxa"/>
            <w:tcBorders>
              <w:bottom w:val="single" w:sz="4" w:space="0" w:color="auto"/>
            </w:tcBorders>
            <w:shd w:val="clear" w:color="auto" w:fill="auto"/>
          </w:tcPr>
          <w:p w14:paraId="6C25D088" w14:textId="77777777" w:rsidR="00454B6C" w:rsidRPr="00FC2A43" w:rsidRDefault="00454B6C" w:rsidP="00FC2A43">
            <w:pPr>
              <w:ind w:right="-143"/>
            </w:pPr>
            <w:r w:rsidRPr="00FC2A43">
              <w:t>55,0±6,4</w:t>
            </w:r>
          </w:p>
        </w:tc>
        <w:tc>
          <w:tcPr>
            <w:tcW w:w="1262" w:type="dxa"/>
            <w:tcBorders>
              <w:bottom w:val="single" w:sz="4" w:space="0" w:color="auto"/>
            </w:tcBorders>
            <w:shd w:val="clear" w:color="auto" w:fill="auto"/>
          </w:tcPr>
          <w:p w14:paraId="01BDF044" w14:textId="77777777" w:rsidR="00454B6C" w:rsidRPr="00FC2A43" w:rsidRDefault="00DC670A" w:rsidP="00FC2A43">
            <w:pPr>
              <w:ind w:right="-143"/>
              <w:rPr>
                <w:lang w:val="kk-KZ"/>
              </w:rPr>
            </w:pPr>
            <w:r w:rsidRPr="00FC2A43">
              <w:t>75,0±6,4</w:t>
            </w:r>
          </w:p>
        </w:tc>
        <w:tc>
          <w:tcPr>
            <w:tcW w:w="1261" w:type="dxa"/>
            <w:tcBorders>
              <w:bottom w:val="single" w:sz="4" w:space="0" w:color="auto"/>
            </w:tcBorders>
            <w:shd w:val="clear" w:color="auto" w:fill="auto"/>
          </w:tcPr>
          <w:p w14:paraId="6EB701BE" w14:textId="77777777" w:rsidR="00454B6C" w:rsidRPr="00FC2A43" w:rsidRDefault="00454B6C" w:rsidP="00FC2A43">
            <w:pPr>
              <w:ind w:right="-143"/>
            </w:pPr>
            <w:r w:rsidRPr="00FC2A43">
              <w:t>85,0±9,5</w:t>
            </w:r>
          </w:p>
        </w:tc>
        <w:tc>
          <w:tcPr>
            <w:tcW w:w="1092" w:type="dxa"/>
            <w:tcBorders>
              <w:bottom w:val="single" w:sz="4" w:space="0" w:color="auto"/>
            </w:tcBorders>
            <w:shd w:val="clear" w:color="auto" w:fill="auto"/>
          </w:tcPr>
          <w:p w14:paraId="7DCADA32" w14:textId="77777777" w:rsidR="00454B6C" w:rsidRPr="00FC2A43" w:rsidRDefault="00454B6C" w:rsidP="00FC2A43">
            <w:pPr>
              <w:ind w:right="-143"/>
            </w:pPr>
            <w:r w:rsidRPr="00FC2A43">
              <w:t>92,5±7,5</w:t>
            </w:r>
          </w:p>
        </w:tc>
      </w:tr>
      <w:tr w:rsidR="00454B6C" w:rsidRPr="00FC2A43" w14:paraId="58F46117" w14:textId="77777777" w:rsidTr="00CD0080">
        <w:trPr>
          <w:trHeight w:val="230"/>
        </w:trPr>
        <w:tc>
          <w:tcPr>
            <w:tcW w:w="1276" w:type="dxa"/>
            <w:vMerge w:val="restart"/>
            <w:shd w:val="clear" w:color="auto" w:fill="auto"/>
          </w:tcPr>
          <w:p w14:paraId="298ED6DD" w14:textId="77777777" w:rsidR="00454B6C" w:rsidRPr="00FC2A43" w:rsidRDefault="00454B6C" w:rsidP="00FC2A43">
            <w:pPr>
              <w:ind w:right="-143"/>
              <w:jc w:val="center"/>
              <w:rPr>
                <w:bCs/>
              </w:rPr>
            </w:pPr>
            <w:r w:rsidRPr="00FC2A43">
              <w:rPr>
                <w:bCs/>
              </w:rPr>
              <w:t>BP</w:t>
            </w:r>
            <w:r w:rsidRPr="00FC2A43">
              <w:rPr>
                <w:bCs/>
                <w:vertAlign w:val="subscript"/>
              </w:rPr>
              <w:t>1</w:t>
            </w:r>
            <w:r w:rsidRPr="00FC2A43">
              <w:rPr>
                <w:bCs/>
              </w:rPr>
              <w:t>-16</w:t>
            </w:r>
          </w:p>
        </w:tc>
        <w:tc>
          <w:tcPr>
            <w:tcW w:w="851" w:type="dxa"/>
            <w:shd w:val="clear" w:color="auto" w:fill="auto"/>
            <w:vAlign w:val="center"/>
          </w:tcPr>
          <w:p w14:paraId="67D59BAC"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7</w:t>
            </w:r>
          </w:p>
        </w:tc>
        <w:tc>
          <w:tcPr>
            <w:tcW w:w="1261" w:type="dxa"/>
            <w:shd w:val="clear" w:color="auto" w:fill="auto"/>
          </w:tcPr>
          <w:p w14:paraId="08C208F4" w14:textId="77777777" w:rsidR="00454B6C" w:rsidRPr="00FC2A43" w:rsidRDefault="00454B6C" w:rsidP="00FC2A43">
            <w:pPr>
              <w:ind w:right="-143"/>
            </w:pPr>
            <w:r w:rsidRPr="00FC2A43">
              <w:t>37,5±11</w:t>
            </w:r>
          </w:p>
        </w:tc>
        <w:tc>
          <w:tcPr>
            <w:tcW w:w="1262" w:type="dxa"/>
            <w:shd w:val="clear" w:color="auto" w:fill="auto"/>
          </w:tcPr>
          <w:p w14:paraId="16DE2899" w14:textId="77777777" w:rsidR="00454B6C" w:rsidRPr="00FC2A43" w:rsidRDefault="00454B6C" w:rsidP="00FC2A43">
            <w:pPr>
              <w:ind w:right="-143"/>
            </w:pPr>
            <w:r w:rsidRPr="00FC2A43">
              <w:t>37,5±2,5</w:t>
            </w:r>
          </w:p>
        </w:tc>
        <w:tc>
          <w:tcPr>
            <w:tcW w:w="1261" w:type="dxa"/>
            <w:shd w:val="clear" w:color="auto" w:fill="auto"/>
          </w:tcPr>
          <w:p w14:paraId="63C832A6" w14:textId="77777777" w:rsidR="00454B6C" w:rsidRPr="00FC2A43" w:rsidRDefault="00454B6C" w:rsidP="00FC2A43">
            <w:pPr>
              <w:ind w:right="-143"/>
            </w:pPr>
            <w:r w:rsidRPr="00FC2A43">
              <w:t>40,0±10,8</w:t>
            </w:r>
          </w:p>
        </w:tc>
        <w:tc>
          <w:tcPr>
            <w:tcW w:w="1262" w:type="dxa"/>
            <w:shd w:val="clear" w:color="auto" w:fill="auto"/>
          </w:tcPr>
          <w:p w14:paraId="124BE592" w14:textId="77777777" w:rsidR="00454B6C" w:rsidRPr="00FC2A43" w:rsidRDefault="00454B6C" w:rsidP="00FC2A43">
            <w:pPr>
              <w:ind w:right="-143"/>
            </w:pPr>
            <w:r w:rsidRPr="00FC2A43">
              <w:t>52,5±7,5</w:t>
            </w:r>
          </w:p>
        </w:tc>
        <w:tc>
          <w:tcPr>
            <w:tcW w:w="1261" w:type="dxa"/>
            <w:shd w:val="clear" w:color="auto" w:fill="auto"/>
          </w:tcPr>
          <w:p w14:paraId="04B2CEA9" w14:textId="77777777" w:rsidR="00454B6C" w:rsidRPr="00FC2A43" w:rsidRDefault="00454B6C" w:rsidP="00FC2A43">
            <w:pPr>
              <w:ind w:right="-143"/>
            </w:pPr>
            <w:r w:rsidRPr="00FC2A43">
              <w:t>55,0±7,1</w:t>
            </w:r>
          </w:p>
        </w:tc>
        <w:tc>
          <w:tcPr>
            <w:tcW w:w="1262" w:type="dxa"/>
            <w:shd w:val="clear" w:color="auto" w:fill="auto"/>
          </w:tcPr>
          <w:p w14:paraId="5AAEDAD9" w14:textId="77777777" w:rsidR="00454B6C" w:rsidRPr="00FC2A43" w:rsidRDefault="00454B6C" w:rsidP="00FC2A43">
            <w:pPr>
              <w:ind w:right="-143"/>
            </w:pPr>
            <w:r w:rsidRPr="00FC2A43">
              <w:t>57,5±10,3</w:t>
            </w:r>
          </w:p>
        </w:tc>
        <w:tc>
          <w:tcPr>
            <w:tcW w:w="1261" w:type="dxa"/>
            <w:shd w:val="clear" w:color="auto" w:fill="auto"/>
          </w:tcPr>
          <w:p w14:paraId="010E8C2E" w14:textId="77777777" w:rsidR="00454B6C" w:rsidRPr="00FC2A43" w:rsidRDefault="00454B6C" w:rsidP="00FC2A43">
            <w:pPr>
              <w:ind w:right="-143"/>
            </w:pPr>
            <w:r w:rsidRPr="00FC2A43">
              <w:t>85,0±6,4</w:t>
            </w:r>
          </w:p>
        </w:tc>
        <w:tc>
          <w:tcPr>
            <w:tcW w:w="1262" w:type="dxa"/>
            <w:shd w:val="clear" w:color="auto" w:fill="auto"/>
          </w:tcPr>
          <w:p w14:paraId="26246FEB" w14:textId="77777777" w:rsidR="00454B6C" w:rsidRPr="00FC2A43" w:rsidRDefault="00DC670A" w:rsidP="00FC2A43">
            <w:pPr>
              <w:ind w:right="-143"/>
              <w:rPr>
                <w:lang w:val="kk-KZ"/>
              </w:rPr>
            </w:pPr>
            <w:r w:rsidRPr="00FC2A43">
              <w:t>90,0±5,7</w:t>
            </w:r>
          </w:p>
        </w:tc>
        <w:tc>
          <w:tcPr>
            <w:tcW w:w="1261" w:type="dxa"/>
            <w:shd w:val="clear" w:color="auto" w:fill="auto"/>
          </w:tcPr>
          <w:p w14:paraId="5EE64E7B" w14:textId="77777777" w:rsidR="00454B6C" w:rsidRPr="00FC2A43" w:rsidRDefault="00454B6C" w:rsidP="00FC2A43">
            <w:pPr>
              <w:ind w:right="-143"/>
            </w:pPr>
            <w:r w:rsidRPr="00FC2A43">
              <w:t>100</w:t>
            </w:r>
          </w:p>
        </w:tc>
        <w:tc>
          <w:tcPr>
            <w:tcW w:w="1092" w:type="dxa"/>
            <w:shd w:val="clear" w:color="auto" w:fill="auto"/>
          </w:tcPr>
          <w:p w14:paraId="445DAE4C" w14:textId="77777777" w:rsidR="00454B6C" w:rsidRPr="00FC2A43" w:rsidRDefault="00454B6C" w:rsidP="00FC2A43">
            <w:pPr>
              <w:ind w:right="-143"/>
            </w:pPr>
            <w:r w:rsidRPr="00FC2A43">
              <w:t>100</w:t>
            </w:r>
          </w:p>
        </w:tc>
      </w:tr>
      <w:tr w:rsidR="00454B6C" w:rsidRPr="00FC2A43" w14:paraId="07EC8C85" w14:textId="77777777" w:rsidTr="00CD0080">
        <w:trPr>
          <w:trHeight w:val="230"/>
        </w:trPr>
        <w:tc>
          <w:tcPr>
            <w:tcW w:w="1276" w:type="dxa"/>
            <w:vMerge/>
            <w:shd w:val="clear" w:color="auto" w:fill="auto"/>
          </w:tcPr>
          <w:p w14:paraId="323D9423" w14:textId="77777777" w:rsidR="00454B6C" w:rsidRPr="00FC2A43" w:rsidRDefault="00454B6C" w:rsidP="00FC2A43">
            <w:pPr>
              <w:ind w:right="-143"/>
              <w:jc w:val="both"/>
            </w:pPr>
          </w:p>
        </w:tc>
        <w:tc>
          <w:tcPr>
            <w:tcW w:w="851" w:type="dxa"/>
            <w:shd w:val="clear" w:color="auto" w:fill="auto"/>
            <w:vAlign w:val="center"/>
          </w:tcPr>
          <w:p w14:paraId="7F68C1F3"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7</w:t>
            </w:r>
          </w:p>
        </w:tc>
        <w:tc>
          <w:tcPr>
            <w:tcW w:w="1261" w:type="dxa"/>
            <w:shd w:val="clear" w:color="auto" w:fill="auto"/>
          </w:tcPr>
          <w:p w14:paraId="70E5932A" w14:textId="77777777" w:rsidR="00454B6C" w:rsidRPr="00FC2A43" w:rsidRDefault="00454B6C" w:rsidP="00FC2A43">
            <w:pPr>
              <w:ind w:right="-143"/>
            </w:pPr>
            <w:r w:rsidRPr="00FC2A43">
              <w:t>37,5±7,5</w:t>
            </w:r>
          </w:p>
        </w:tc>
        <w:tc>
          <w:tcPr>
            <w:tcW w:w="1262" w:type="dxa"/>
            <w:shd w:val="clear" w:color="auto" w:fill="auto"/>
          </w:tcPr>
          <w:p w14:paraId="324BB742" w14:textId="77777777" w:rsidR="00454B6C" w:rsidRPr="00FC2A43" w:rsidRDefault="00454B6C" w:rsidP="00FC2A43">
            <w:pPr>
              <w:ind w:right="-143"/>
            </w:pPr>
            <w:r w:rsidRPr="00FC2A43">
              <w:t>22,5±7,5</w:t>
            </w:r>
          </w:p>
        </w:tc>
        <w:tc>
          <w:tcPr>
            <w:tcW w:w="1261" w:type="dxa"/>
            <w:shd w:val="clear" w:color="auto" w:fill="auto"/>
          </w:tcPr>
          <w:p w14:paraId="1DC22257" w14:textId="77777777" w:rsidR="00454B6C" w:rsidRPr="00FC2A43" w:rsidRDefault="00454B6C" w:rsidP="00FC2A43">
            <w:pPr>
              <w:ind w:right="-143"/>
            </w:pPr>
            <w:r w:rsidRPr="00FC2A43">
              <w:t>35,0±2,8</w:t>
            </w:r>
          </w:p>
        </w:tc>
        <w:tc>
          <w:tcPr>
            <w:tcW w:w="1262" w:type="dxa"/>
            <w:shd w:val="clear" w:color="auto" w:fill="auto"/>
          </w:tcPr>
          <w:p w14:paraId="3BAC2265" w14:textId="77777777" w:rsidR="00454B6C" w:rsidRPr="00FC2A43" w:rsidRDefault="00454B6C" w:rsidP="00FC2A43">
            <w:pPr>
              <w:tabs>
                <w:tab w:val="left" w:pos="435"/>
                <w:tab w:val="center" w:pos="530"/>
              </w:tabs>
              <w:ind w:right="-143"/>
            </w:pPr>
            <w:r w:rsidRPr="00FC2A43">
              <w:t>47,5±8,5</w:t>
            </w:r>
          </w:p>
        </w:tc>
        <w:tc>
          <w:tcPr>
            <w:tcW w:w="1261" w:type="dxa"/>
            <w:shd w:val="clear" w:color="auto" w:fill="auto"/>
          </w:tcPr>
          <w:p w14:paraId="55B05EC6" w14:textId="77777777" w:rsidR="00454B6C" w:rsidRPr="00FC2A43" w:rsidRDefault="00454B6C" w:rsidP="00FC2A43">
            <w:pPr>
              <w:ind w:right="-143"/>
            </w:pPr>
            <w:r w:rsidRPr="00FC2A43">
              <w:t>50,1±6,3</w:t>
            </w:r>
          </w:p>
        </w:tc>
        <w:tc>
          <w:tcPr>
            <w:tcW w:w="1262" w:type="dxa"/>
            <w:shd w:val="clear" w:color="auto" w:fill="auto"/>
          </w:tcPr>
          <w:p w14:paraId="6A30A2DA" w14:textId="77777777" w:rsidR="00454B6C" w:rsidRPr="00FC2A43" w:rsidRDefault="00454B6C" w:rsidP="00FC2A43">
            <w:pPr>
              <w:ind w:right="-143"/>
            </w:pPr>
            <w:r w:rsidRPr="00FC2A43">
              <w:t>52,5±7,2</w:t>
            </w:r>
          </w:p>
        </w:tc>
        <w:tc>
          <w:tcPr>
            <w:tcW w:w="1261" w:type="dxa"/>
            <w:shd w:val="clear" w:color="auto" w:fill="auto"/>
          </w:tcPr>
          <w:p w14:paraId="66E465A0" w14:textId="77777777" w:rsidR="00454B6C" w:rsidRPr="00FC2A43" w:rsidRDefault="00454B6C" w:rsidP="00FC2A43">
            <w:pPr>
              <w:ind w:right="-143"/>
            </w:pPr>
            <w:r w:rsidRPr="00FC2A43">
              <w:t>70,0±6,8</w:t>
            </w:r>
          </w:p>
        </w:tc>
        <w:tc>
          <w:tcPr>
            <w:tcW w:w="1262" w:type="dxa"/>
            <w:shd w:val="clear" w:color="auto" w:fill="auto"/>
          </w:tcPr>
          <w:p w14:paraId="631BA28F" w14:textId="77777777" w:rsidR="00454B6C" w:rsidRPr="00FC2A43" w:rsidRDefault="00DC670A" w:rsidP="00FC2A43">
            <w:pPr>
              <w:ind w:right="-143"/>
              <w:rPr>
                <w:lang w:val="kk-KZ"/>
              </w:rPr>
            </w:pPr>
            <w:r w:rsidRPr="00FC2A43">
              <w:t>77,5±6,2</w:t>
            </w:r>
          </w:p>
        </w:tc>
        <w:tc>
          <w:tcPr>
            <w:tcW w:w="1261" w:type="dxa"/>
            <w:shd w:val="clear" w:color="auto" w:fill="auto"/>
          </w:tcPr>
          <w:p w14:paraId="36383652" w14:textId="77777777" w:rsidR="00454B6C" w:rsidRPr="00FC2A43" w:rsidRDefault="00454B6C" w:rsidP="00FC2A43">
            <w:pPr>
              <w:ind w:right="-143"/>
            </w:pPr>
            <w:r w:rsidRPr="00FC2A43">
              <w:t>90,0±5,7</w:t>
            </w:r>
          </w:p>
        </w:tc>
        <w:tc>
          <w:tcPr>
            <w:tcW w:w="1092" w:type="dxa"/>
            <w:shd w:val="clear" w:color="auto" w:fill="auto"/>
          </w:tcPr>
          <w:p w14:paraId="2588B09F" w14:textId="77777777" w:rsidR="00454B6C" w:rsidRPr="00FC2A43" w:rsidRDefault="00454B6C" w:rsidP="00FC2A43">
            <w:pPr>
              <w:ind w:right="-143"/>
            </w:pPr>
            <w:r w:rsidRPr="00FC2A43">
              <w:t>100</w:t>
            </w:r>
          </w:p>
        </w:tc>
      </w:tr>
      <w:tr w:rsidR="00454B6C" w:rsidRPr="00FC2A43" w14:paraId="648CC3F3" w14:textId="77777777" w:rsidTr="00CD0080">
        <w:trPr>
          <w:trHeight w:val="230"/>
        </w:trPr>
        <w:tc>
          <w:tcPr>
            <w:tcW w:w="1276" w:type="dxa"/>
            <w:vMerge/>
            <w:shd w:val="clear" w:color="auto" w:fill="auto"/>
          </w:tcPr>
          <w:p w14:paraId="18D78C1B" w14:textId="77777777" w:rsidR="00454B6C" w:rsidRPr="00FC2A43" w:rsidRDefault="00454B6C" w:rsidP="00FC2A43">
            <w:pPr>
              <w:ind w:right="-143"/>
              <w:jc w:val="both"/>
            </w:pPr>
          </w:p>
        </w:tc>
        <w:tc>
          <w:tcPr>
            <w:tcW w:w="851" w:type="dxa"/>
            <w:shd w:val="clear" w:color="auto" w:fill="auto"/>
            <w:vAlign w:val="center"/>
          </w:tcPr>
          <w:p w14:paraId="2026ADB8" w14:textId="77777777" w:rsidR="00454B6C" w:rsidRPr="00FC2A43" w:rsidRDefault="00454B6C" w:rsidP="00FC2A43">
            <w:pPr>
              <w:ind w:right="-143"/>
              <w:jc w:val="center"/>
              <w:rPr>
                <w:bCs/>
                <w:vertAlign w:val="superscript"/>
              </w:rPr>
            </w:pPr>
            <w:r w:rsidRPr="00FC2A43">
              <w:rPr>
                <w:bCs/>
              </w:rPr>
              <w:t>5х10</w:t>
            </w:r>
            <w:r w:rsidRPr="00FC2A43">
              <w:rPr>
                <w:bCs/>
                <w:vertAlign w:val="superscript"/>
              </w:rPr>
              <w:t>6</w:t>
            </w:r>
          </w:p>
        </w:tc>
        <w:tc>
          <w:tcPr>
            <w:tcW w:w="1261" w:type="dxa"/>
            <w:shd w:val="clear" w:color="auto" w:fill="auto"/>
          </w:tcPr>
          <w:p w14:paraId="06E33162" w14:textId="77777777" w:rsidR="00454B6C" w:rsidRPr="00FC2A43" w:rsidRDefault="00454B6C" w:rsidP="00FC2A43">
            <w:pPr>
              <w:ind w:right="-143"/>
            </w:pPr>
            <w:r w:rsidRPr="00FC2A43">
              <w:t>27,5±4,7</w:t>
            </w:r>
          </w:p>
        </w:tc>
        <w:tc>
          <w:tcPr>
            <w:tcW w:w="1262" w:type="dxa"/>
            <w:shd w:val="clear" w:color="auto" w:fill="auto"/>
          </w:tcPr>
          <w:p w14:paraId="54EA1F4B" w14:textId="77777777" w:rsidR="00454B6C" w:rsidRPr="00FC2A43" w:rsidRDefault="00454B6C" w:rsidP="00FC2A43">
            <w:pPr>
              <w:ind w:right="-143"/>
            </w:pPr>
            <w:r w:rsidRPr="00FC2A43">
              <w:t>40,0±9,1</w:t>
            </w:r>
          </w:p>
        </w:tc>
        <w:tc>
          <w:tcPr>
            <w:tcW w:w="1261" w:type="dxa"/>
            <w:shd w:val="clear" w:color="auto" w:fill="auto"/>
          </w:tcPr>
          <w:p w14:paraId="34BF5DE8" w14:textId="77777777" w:rsidR="00454B6C" w:rsidRPr="00FC2A43" w:rsidRDefault="00454B6C" w:rsidP="00FC2A43">
            <w:pPr>
              <w:ind w:right="-143"/>
            </w:pPr>
            <w:r w:rsidRPr="00FC2A43">
              <w:t>50,0±10,8</w:t>
            </w:r>
          </w:p>
        </w:tc>
        <w:tc>
          <w:tcPr>
            <w:tcW w:w="1262" w:type="dxa"/>
            <w:shd w:val="clear" w:color="auto" w:fill="auto"/>
          </w:tcPr>
          <w:p w14:paraId="2C826912" w14:textId="77777777" w:rsidR="00454B6C" w:rsidRPr="00FC2A43" w:rsidRDefault="00454B6C" w:rsidP="00FC2A43">
            <w:pPr>
              <w:ind w:right="-143"/>
            </w:pPr>
            <w:r w:rsidRPr="00FC2A43">
              <w:t>62,5±14,3</w:t>
            </w:r>
          </w:p>
        </w:tc>
        <w:tc>
          <w:tcPr>
            <w:tcW w:w="1261" w:type="dxa"/>
            <w:shd w:val="clear" w:color="auto" w:fill="auto"/>
          </w:tcPr>
          <w:p w14:paraId="22059E93" w14:textId="77777777" w:rsidR="00454B6C" w:rsidRPr="00FC2A43" w:rsidRDefault="00454B6C" w:rsidP="00FC2A43">
            <w:pPr>
              <w:ind w:right="-143"/>
            </w:pPr>
            <w:r w:rsidRPr="00FC2A43">
              <w:t>75,0±15,0</w:t>
            </w:r>
          </w:p>
        </w:tc>
        <w:tc>
          <w:tcPr>
            <w:tcW w:w="1262" w:type="dxa"/>
            <w:shd w:val="clear" w:color="auto" w:fill="auto"/>
          </w:tcPr>
          <w:p w14:paraId="4CA1285F" w14:textId="77777777" w:rsidR="00454B6C" w:rsidRPr="00FC2A43" w:rsidRDefault="00454B6C" w:rsidP="00FC2A43">
            <w:pPr>
              <w:ind w:right="-143"/>
            </w:pPr>
            <w:r w:rsidRPr="00FC2A43">
              <w:t>77,5±14,3</w:t>
            </w:r>
          </w:p>
        </w:tc>
        <w:tc>
          <w:tcPr>
            <w:tcW w:w="1261" w:type="dxa"/>
            <w:shd w:val="clear" w:color="auto" w:fill="auto"/>
          </w:tcPr>
          <w:p w14:paraId="5D969C7A" w14:textId="77777777" w:rsidR="00454B6C" w:rsidRPr="00FC2A43" w:rsidRDefault="00454B6C" w:rsidP="00FC2A43">
            <w:pPr>
              <w:ind w:right="-143"/>
            </w:pPr>
            <w:r w:rsidRPr="00FC2A43">
              <w:t>80,0±14,1</w:t>
            </w:r>
          </w:p>
        </w:tc>
        <w:tc>
          <w:tcPr>
            <w:tcW w:w="1262" w:type="dxa"/>
            <w:shd w:val="clear" w:color="auto" w:fill="auto"/>
          </w:tcPr>
          <w:p w14:paraId="75FDD799" w14:textId="77777777" w:rsidR="00454B6C" w:rsidRPr="00FC2A43" w:rsidRDefault="00454B6C" w:rsidP="00FC2A43">
            <w:pPr>
              <w:ind w:right="-143"/>
            </w:pPr>
            <w:r w:rsidRPr="00FC2A43">
              <w:t>85,0±15,0</w:t>
            </w:r>
          </w:p>
        </w:tc>
        <w:tc>
          <w:tcPr>
            <w:tcW w:w="1261" w:type="dxa"/>
            <w:shd w:val="clear" w:color="auto" w:fill="auto"/>
          </w:tcPr>
          <w:p w14:paraId="2644FC46" w14:textId="77777777" w:rsidR="00454B6C" w:rsidRPr="00FC2A43" w:rsidRDefault="00454B6C" w:rsidP="00FC2A43">
            <w:pPr>
              <w:ind w:right="-143"/>
            </w:pPr>
            <w:r w:rsidRPr="00FC2A43">
              <w:t>85,0±15,0</w:t>
            </w:r>
          </w:p>
        </w:tc>
        <w:tc>
          <w:tcPr>
            <w:tcW w:w="1092" w:type="dxa"/>
            <w:shd w:val="clear" w:color="auto" w:fill="auto"/>
          </w:tcPr>
          <w:p w14:paraId="3F8ECE4A" w14:textId="77777777" w:rsidR="00454B6C" w:rsidRPr="00FC2A43" w:rsidRDefault="00454B6C" w:rsidP="00FC2A43">
            <w:pPr>
              <w:ind w:right="-143"/>
            </w:pPr>
            <w:r w:rsidRPr="00FC2A43">
              <w:t>85,0±15,0</w:t>
            </w:r>
          </w:p>
        </w:tc>
      </w:tr>
      <w:tr w:rsidR="00454B6C" w:rsidRPr="00FC2A43" w14:paraId="3892CE40" w14:textId="77777777" w:rsidTr="006A112B">
        <w:trPr>
          <w:trHeight w:val="230"/>
        </w:trPr>
        <w:tc>
          <w:tcPr>
            <w:tcW w:w="1276" w:type="dxa"/>
            <w:vMerge/>
            <w:tcBorders>
              <w:bottom w:val="nil"/>
            </w:tcBorders>
            <w:shd w:val="clear" w:color="auto" w:fill="auto"/>
          </w:tcPr>
          <w:p w14:paraId="07461DAB" w14:textId="77777777" w:rsidR="00454B6C" w:rsidRPr="00FC2A43" w:rsidRDefault="00454B6C" w:rsidP="00FC2A43">
            <w:pPr>
              <w:ind w:right="-143"/>
              <w:jc w:val="both"/>
            </w:pPr>
          </w:p>
        </w:tc>
        <w:tc>
          <w:tcPr>
            <w:tcW w:w="851" w:type="dxa"/>
            <w:tcBorders>
              <w:bottom w:val="nil"/>
            </w:tcBorders>
            <w:shd w:val="clear" w:color="auto" w:fill="auto"/>
            <w:vAlign w:val="center"/>
          </w:tcPr>
          <w:p w14:paraId="27ECDB2D" w14:textId="77777777" w:rsidR="00454B6C" w:rsidRPr="00FC2A43" w:rsidRDefault="00454B6C" w:rsidP="00FC2A43">
            <w:pPr>
              <w:ind w:right="-143"/>
              <w:jc w:val="center"/>
              <w:rPr>
                <w:bCs/>
                <w:vertAlign w:val="superscript"/>
              </w:rPr>
            </w:pPr>
            <w:r w:rsidRPr="00FC2A43">
              <w:rPr>
                <w:bCs/>
              </w:rPr>
              <w:t>1х10</w:t>
            </w:r>
            <w:r w:rsidRPr="00FC2A43">
              <w:rPr>
                <w:bCs/>
                <w:vertAlign w:val="superscript"/>
              </w:rPr>
              <w:t>6</w:t>
            </w:r>
          </w:p>
        </w:tc>
        <w:tc>
          <w:tcPr>
            <w:tcW w:w="1261" w:type="dxa"/>
            <w:tcBorders>
              <w:bottom w:val="nil"/>
            </w:tcBorders>
            <w:shd w:val="clear" w:color="auto" w:fill="auto"/>
          </w:tcPr>
          <w:p w14:paraId="44A10DB6" w14:textId="77777777" w:rsidR="00454B6C" w:rsidRPr="00FC2A43" w:rsidRDefault="00454B6C" w:rsidP="00FC2A43">
            <w:pPr>
              <w:ind w:right="-143"/>
            </w:pPr>
            <w:r w:rsidRPr="00FC2A43">
              <w:t>12,5±7,5</w:t>
            </w:r>
          </w:p>
        </w:tc>
        <w:tc>
          <w:tcPr>
            <w:tcW w:w="1262" w:type="dxa"/>
            <w:tcBorders>
              <w:bottom w:val="nil"/>
            </w:tcBorders>
            <w:shd w:val="clear" w:color="auto" w:fill="auto"/>
          </w:tcPr>
          <w:p w14:paraId="7197DA14" w14:textId="77777777" w:rsidR="00454B6C" w:rsidRPr="00FC2A43" w:rsidRDefault="00DC670A" w:rsidP="00FC2A43">
            <w:pPr>
              <w:ind w:right="-143"/>
              <w:rPr>
                <w:lang w:val="kk-KZ"/>
              </w:rPr>
            </w:pPr>
            <w:r w:rsidRPr="00FC2A43">
              <w:t>30,0±7,0</w:t>
            </w:r>
          </w:p>
        </w:tc>
        <w:tc>
          <w:tcPr>
            <w:tcW w:w="1261" w:type="dxa"/>
            <w:tcBorders>
              <w:bottom w:val="nil"/>
            </w:tcBorders>
            <w:shd w:val="clear" w:color="auto" w:fill="auto"/>
          </w:tcPr>
          <w:p w14:paraId="69961EBC" w14:textId="77777777" w:rsidR="00454B6C" w:rsidRPr="00FC2A43" w:rsidRDefault="00454B6C" w:rsidP="00FC2A43">
            <w:pPr>
              <w:ind w:right="-143"/>
            </w:pPr>
            <w:r w:rsidRPr="00FC2A43">
              <w:t>32,5±9,4</w:t>
            </w:r>
          </w:p>
        </w:tc>
        <w:tc>
          <w:tcPr>
            <w:tcW w:w="1262" w:type="dxa"/>
            <w:tcBorders>
              <w:bottom w:val="nil"/>
            </w:tcBorders>
            <w:shd w:val="clear" w:color="auto" w:fill="auto"/>
          </w:tcPr>
          <w:p w14:paraId="3F25FAAC" w14:textId="77777777" w:rsidR="00454B6C" w:rsidRPr="00FC2A43" w:rsidRDefault="00454B6C" w:rsidP="00FC2A43">
            <w:pPr>
              <w:ind w:right="-143"/>
            </w:pPr>
            <w:r w:rsidRPr="00FC2A43">
              <w:t>37,5±8,5</w:t>
            </w:r>
          </w:p>
        </w:tc>
        <w:tc>
          <w:tcPr>
            <w:tcW w:w="1261" w:type="dxa"/>
            <w:tcBorders>
              <w:bottom w:val="nil"/>
            </w:tcBorders>
            <w:shd w:val="clear" w:color="auto" w:fill="auto"/>
          </w:tcPr>
          <w:p w14:paraId="2F0E734C" w14:textId="77777777" w:rsidR="00454B6C" w:rsidRPr="00FC2A43" w:rsidRDefault="00454B6C" w:rsidP="00FC2A43">
            <w:pPr>
              <w:ind w:right="-143"/>
            </w:pPr>
            <w:r w:rsidRPr="00FC2A43">
              <w:t>40,0±8,1</w:t>
            </w:r>
          </w:p>
        </w:tc>
        <w:tc>
          <w:tcPr>
            <w:tcW w:w="1262" w:type="dxa"/>
            <w:tcBorders>
              <w:bottom w:val="nil"/>
            </w:tcBorders>
            <w:shd w:val="clear" w:color="auto" w:fill="auto"/>
          </w:tcPr>
          <w:p w14:paraId="586A0A24" w14:textId="77777777" w:rsidR="00454B6C" w:rsidRPr="00FC2A43" w:rsidRDefault="00454B6C" w:rsidP="00FC2A43">
            <w:pPr>
              <w:ind w:right="-143"/>
            </w:pPr>
            <w:r w:rsidRPr="00FC2A43">
              <w:t>40,0±8,1</w:t>
            </w:r>
          </w:p>
        </w:tc>
        <w:tc>
          <w:tcPr>
            <w:tcW w:w="1261" w:type="dxa"/>
            <w:tcBorders>
              <w:bottom w:val="nil"/>
            </w:tcBorders>
            <w:shd w:val="clear" w:color="auto" w:fill="auto"/>
          </w:tcPr>
          <w:p w14:paraId="7713F79E" w14:textId="77777777" w:rsidR="00454B6C" w:rsidRPr="00FC2A43" w:rsidRDefault="00454B6C" w:rsidP="00FC2A43">
            <w:pPr>
              <w:ind w:right="-143"/>
            </w:pPr>
            <w:r w:rsidRPr="00FC2A43">
              <w:t>47,5±6,2</w:t>
            </w:r>
          </w:p>
        </w:tc>
        <w:tc>
          <w:tcPr>
            <w:tcW w:w="1262" w:type="dxa"/>
            <w:tcBorders>
              <w:bottom w:val="nil"/>
            </w:tcBorders>
            <w:shd w:val="clear" w:color="auto" w:fill="auto"/>
          </w:tcPr>
          <w:p w14:paraId="540F61DB" w14:textId="77777777" w:rsidR="00454B6C" w:rsidRPr="00FC2A43" w:rsidRDefault="00DC670A" w:rsidP="00FC2A43">
            <w:pPr>
              <w:ind w:right="-143"/>
              <w:rPr>
                <w:lang w:val="kk-KZ"/>
              </w:rPr>
            </w:pPr>
            <w:r w:rsidRPr="00FC2A43">
              <w:t>50,0±4,0</w:t>
            </w:r>
          </w:p>
        </w:tc>
        <w:tc>
          <w:tcPr>
            <w:tcW w:w="1261" w:type="dxa"/>
            <w:tcBorders>
              <w:bottom w:val="nil"/>
            </w:tcBorders>
            <w:shd w:val="clear" w:color="auto" w:fill="auto"/>
          </w:tcPr>
          <w:p w14:paraId="6D29F954" w14:textId="77777777" w:rsidR="00454B6C" w:rsidRPr="00FC2A43" w:rsidRDefault="00DC670A" w:rsidP="00FC2A43">
            <w:pPr>
              <w:ind w:right="-143"/>
              <w:rPr>
                <w:lang w:val="kk-KZ"/>
              </w:rPr>
            </w:pPr>
            <w:r w:rsidRPr="00FC2A43">
              <w:t>55,0±2,8</w:t>
            </w:r>
          </w:p>
        </w:tc>
        <w:tc>
          <w:tcPr>
            <w:tcW w:w="1092" w:type="dxa"/>
            <w:tcBorders>
              <w:bottom w:val="nil"/>
            </w:tcBorders>
            <w:shd w:val="clear" w:color="auto" w:fill="auto"/>
          </w:tcPr>
          <w:p w14:paraId="7E4F057F" w14:textId="77777777" w:rsidR="00454B6C" w:rsidRPr="00FC2A43" w:rsidRDefault="00454B6C" w:rsidP="00FC2A43">
            <w:pPr>
              <w:ind w:right="-143"/>
            </w:pPr>
            <w:r w:rsidRPr="00FC2A43">
              <w:t>57,5±2,5</w:t>
            </w:r>
          </w:p>
        </w:tc>
      </w:tr>
      <w:tr w:rsidR="006A112B" w:rsidRPr="00FC2A43" w14:paraId="503B44CB" w14:textId="77777777" w:rsidTr="006A112B">
        <w:trPr>
          <w:trHeight w:val="230"/>
        </w:trPr>
        <w:tc>
          <w:tcPr>
            <w:tcW w:w="14572" w:type="dxa"/>
            <w:gridSpan w:val="12"/>
            <w:tcBorders>
              <w:top w:val="nil"/>
              <w:left w:val="nil"/>
              <w:right w:val="nil"/>
            </w:tcBorders>
            <w:shd w:val="clear" w:color="auto" w:fill="auto"/>
          </w:tcPr>
          <w:p w14:paraId="2D12DE5A" w14:textId="77777777" w:rsidR="006A112B" w:rsidRPr="006A112B" w:rsidRDefault="006A112B" w:rsidP="00DE55DA">
            <w:pPr>
              <w:ind w:right="-143" w:hanging="108"/>
              <w:jc w:val="both"/>
              <w:rPr>
                <w:sz w:val="28"/>
                <w:szCs w:val="28"/>
                <w:lang w:val="kk-KZ"/>
              </w:rPr>
            </w:pPr>
            <w:r w:rsidRPr="006A112B">
              <w:rPr>
                <w:sz w:val="28"/>
                <w:szCs w:val="28"/>
                <w:lang w:val="kk-KZ"/>
              </w:rPr>
              <w:lastRenderedPageBreak/>
              <w:t>7-кестенің жалғасы</w:t>
            </w:r>
          </w:p>
          <w:p w14:paraId="47E8FCE9" w14:textId="77777777" w:rsidR="006A112B" w:rsidRPr="006A112B" w:rsidRDefault="006A112B" w:rsidP="00DE55DA">
            <w:pPr>
              <w:ind w:right="-143" w:hanging="108"/>
              <w:jc w:val="both"/>
              <w:rPr>
                <w:sz w:val="16"/>
                <w:szCs w:val="16"/>
                <w:lang w:val="kk-KZ"/>
              </w:rPr>
            </w:pPr>
          </w:p>
        </w:tc>
      </w:tr>
      <w:tr w:rsidR="006A112B" w:rsidRPr="00FC2A43" w14:paraId="63CCC243" w14:textId="77777777" w:rsidTr="00DE55DA">
        <w:trPr>
          <w:trHeight w:val="230"/>
        </w:trPr>
        <w:tc>
          <w:tcPr>
            <w:tcW w:w="1276" w:type="dxa"/>
            <w:shd w:val="clear" w:color="auto" w:fill="auto"/>
          </w:tcPr>
          <w:p w14:paraId="0CCB0AE6" w14:textId="77777777" w:rsidR="006A112B" w:rsidRPr="006A112B" w:rsidRDefault="006A112B" w:rsidP="00DE55DA">
            <w:pPr>
              <w:ind w:right="-143"/>
              <w:jc w:val="center"/>
              <w:rPr>
                <w:bCs/>
                <w:lang w:val="kk-KZ"/>
              </w:rPr>
            </w:pPr>
            <w:r>
              <w:rPr>
                <w:bCs/>
                <w:lang w:val="kk-KZ"/>
              </w:rPr>
              <w:t>1</w:t>
            </w:r>
          </w:p>
        </w:tc>
        <w:tc>
          <w:tcPr>
            <w:tcW w:w="851" w:type="dxa"/>
            <w:shd w:val="clear" w:color="auto" w:fill="auto"/>
            <w:vAlign w:val="bottom"/>
          </w:tcPr>
          <w:p w14:paraId="646DC34A" w14:textId="77777777" w:rsidR="006A112B" w:rsidRPr="006A112B" w:rsidRDefault="006A112B" w:rsidP="00DE55DA">
            <w:pPr>
              <w:ind w:right="-143"/>
              <w:jc w:val="center"/>
              <w:rPr>
                <w:bCs/>
                <w:lang w:val="kk-KZ"/>
              </w:rPr>
            </w:pPr>
            <w:r>
              <w:rPr>
                <w:bCs/>
                <w:lang w:val="kk-KZ"/>
              </w:rPr>
              <w:t>2</w:t>
            </w:r>
          </w:p>
        </w:tc>
        <w:tc>
          <w:tcPr>
            <w:tcW w:w="1261" w:type="dxa"/>
            <w:shd w:val="clear" w:color="auto" w:fill="auto"/>
          </w:tcPr>
          <w:p w14:paraId="61E9CE64" w14:textId="77777777" w:rsidR="006A112B" w:rsidRPr="006A112B" w:rsidRDefault="006A112B" w:rsidP="00DE55DA">
            <w:pPr>
              <w:ind w:right="-143"/>
              <w:jc w:val="center"/>
              <w:rPr>
                <w:lang w:val="kk-KZ"/>
              </w:rPr>
            </w:pPr>
            <w:r>
              <w:rPr>
                <w:lang w:val="kk-KZ"/>
              </w:rPr>
              <w:t>3</w:t>
            </w:r>
          </w:p>
        </w:tc>
        <w:tc>
          <w:tcPr>
            <w:tcW w:w="1262" w:type="dxa"/>
            <w:shd w:val="clear" w:color="auto" w:fill="auto"/>
          </w:tcPr>
          <w:p w14:paraId="619FAA5E" w14:textId="77777777" w:rsidR="006A112B" w:rsidRPr="006A112B" w:rsidRDefault="006A112B" w:rsidP="00DE55DA">
            <w:pPr>
              <w:ind w:right="-143"/>
              <w:jc w:val="center"/>
              <w:rPr>
                <w:lang w:val="kk-KZ"/>
              </w:rPr>
            </w:pPr>
            <w:r>
              <w:rPr>
                <w:lang w:val="kk-KZ"/>
              </w:rPr>
              <w:t>4</w:t>
            </w:r>
          </w:p>
        </w:tc>
        <w:tc>
          <w:tcPr>
            <w:tcW w:w="1261" w:type="dxa"/>
            <w:shd w:val="clear" w:color="auto" w:fill="auto"/>
          </w:tcPr>
          <w:p w14:paraId="4557C266" w14:textId="77777777" w:rsidR="006A112B" w:rsidRPr="006A112B" w:rsidRDefault="006A112B" w:rsidP="00DE55DA">
            <w:pPr>
              <w:ind w:right="-143"/>
              <w:jc w:val="center"/>
              <w:rPr>
                <w:lang w:val="kk-KZ"/>
              </w:rPr>
            </w:pPr>
            <w:r>
              <w:rPr>
                <w:lang w:val="kk-KZ"/>
              </w:rPr>
              <w:t>5</w:t>
            </w:r>
          </w:p>
        </w:tc>
        <w:tc>
          <w:tcPr>
            <w:tcW w:w="1262" w:type="dxa"/>
            <w:shd w:val="clear" w:color="auto" w:fill="auto"/>
          </w:tcPr>
          <w:p w14:paraId="52C98C42" w14:textId="77777777" w:rsidR="006A112B" w:rsidRPr="006A112B" w:rsidRDefault="006A112B" w:rsidP="00DE55DA">
            <w:pPr>
              <w:tabs>
                <w:tab w:val="left" w:pos="285"/>
                <w:tab w:val="center" w:pos="530"/>
              </w:tabs>
              <w:ind w:right="-143"/>
              <w:jc w:val="center"/>
              <w:rPr>
                <w:lang w:val="kk-KZ"/>
              </w:rPr>
            </w:pPr>
            <w:r>
              <w:rPr>
                <w:lang w:val="kk-KZ"/>
              </w:rPr>
              <w:t>6</w:t>
            </w:r>
          </w:p>
        </w:tc>
        <w:tc>
          <w:tcPr>
            <w:tcW w:w="1261" w:type="dxa"/>
            <w:shd w:val="clear" w:color="auto" w:fill="auto"/>
          </w:tcPr>
          <w:p w14:paraId="1916AB94" w14:textId="77777777" w:rsidR="006A112B" w:rsidRPr="006A112B" w:rsidRDefault="006A112B" w:rsidP="00DE55DA">
            <w:pPr>
              <w:ind w:right="-143"/>
              <w:jc w:val="center"/>
              <w:rPr>
                <w:lang w:val="kk-KZ"/>
              </w:rPr>
            </w:pPr>
            <w:r>
              <w:rPr>
                <w:lang w:val="kk-KZ"/>
              </w:rPr>
              <w:t>7</w:t>
            </w:r>
          </w:p>
        </w:tc>
        <w:tc>
          <w:tcPr>
            <w:tcW w:w="1262" w:type="dxa"/>
            <w:shd w:val="clear" w:color="auto" w:fill="auto"/>
          </w:tcPr>
          <w:p w14:paraId="15C0F9F3" w14:textId="77777777" w:rsidR="006A112B" w:rsidRPr="006A112B" w:rsidRDefault="006A112B" w:rsidP="00DE55DA">
            <w:pPr>
              <w:ind w:right="-143"/>
              <w:jc w:val="center"/>
              <w:rPr>
                <w:lang w:val="kk-KZ"/>
              </w:rPr>
            </w:pPr>
            <w:r>
              <w:rPr>
                <w:lang w:val="kk-KZ"/>
              </w:rPr>
              <w:t>8</w:t>
            </w:r>
          </w:p>
        </w:tc>
        <w:tc>
          <w:tcPr>
            <w:tcW w:w="1261" w:type="dxa"/>
            <w:shd w:val="clear" w:color="auto" w:fill="auto"/>
          </w:tcPr>
          <w:p w14:paraId="2741A70F" w14:textId="77777777" w:rsidR="006A112B" w:rsidRPr="006A112B" w:rsidRDefault="006A112B" w:rsidP="00DE55DA">
            <w:pPr>
              <w:tabs>
                <w:tab w:val="left" w:pos="420"/>
                <w:tab w:val="center" w:pos="600"/>
              </w:tabs>
              <w:ind w:right="-143"/>
              <w:jc w:val="center"/>
              <w:rPr>
                <w:lang w:val="kk-KZ"/>
              </w:rPr>
            </w:pPr>
            <w:r>
              <w:rPr>
                <w:lang w:val="kk-KZ"/>
              </w:rPr>
              <w:t>9</w:t>
            </w:r>
          </w:p>
        </w:tc>
        <w:tc>
          <w:tcPr>
            <w:tcW w:w="1262" w:type="dxa"/>
            <w:shd w:val="clear" w:color="auto" w:fill="auto"/>
          </w:tcPr>
          <w:p w14:paraId="1CB2C4BE" w14:textId="77777777" w:rsidR="006A112B" w:rsidRPr="006A112B" w:rsidRDefault="006A112B" w:rsidP="00DE55DA">
            <w:pPr>
              <w:ind w:right="-143"/>
              <w:jc w:val="center"/>
              <w:rPr>
                <w:lang w:val="kk-KZ"/>
              </w:rPr>
            </w:pPr>
            <w:r>
              <w:rPr>
                <w:lang w:val="kk-KZ"/>
              </w:rPr>
              <w:t>10</w:t>
            </w:r>
          </w:p>
        </w:tc>
        <w:tc>
          <w:tcPr>
            <w:tcW w:w="1261" w:type="dxa"/>
            <w:shd w:val="clear" w:color="auto" w:fill="auto"/>
          </w:tcPr>
          <w:p w14:paraId="11325BC8" w14:textId="77777777" w:rsidR="006A112B" w:rsidRPr="006A112B" w:rsidRDefault="006A112B" w:rsidP="00DE55DA">
            <w:pPr>
              <w:ind w:right="-143"/>
              <w:jc w:val="center"/>
              <w:rPr>
                <w:lang w:val="kk-KZ"/>
              </w:rPr>
            </w:pPr>
            <w:r>
              <w:rPr>
                <w:lang w:val="kk-KZ"/>
              </w:rPr>
              <w:t>11</w:t>
            </w:r>
          </w:p>
        </w:tc>
        <w:tc>
          <w:tcPr>
            <w:tcW w:w="1092" w:type="dxa"/>
            <w:shd w:val="clear" w:color="auto" w:fill="auto"/>
          </w:tcPr>
          <w:p w14:paraId="53F7C852" w14:textId="77777777" w:rsidR="006A112B" w:rsidRPr="006A112B" w:rsidRDefault="006A112B" w:rsidP="00DE55DA">
            <w:pPr>
              <w:ind w:right="-143"/>
              <w:jc w:val="center"/>
              <w:rPr>
                <w:lang w:val="kk-KZ"/>
              </w:rPr>
            </w:pPr>
            <w:r>
              <w:rPr>
                <w:lang w:val="kk-KZ"/>
              </w:rPr>
              <w:t>12</w:t>
            </w:r>
          </w:p>
        </w:tc>
      </w:tr>
      <w:tr w:rsidR="00454B6C" w:rsidRPr="00FC2A43" w14:paraId="7D31EB28" w14:textId="77777777" w:rsidTr="00CD0080">
        <w:trPr>
          <w:trHeight w:val="230"/>
        </w:trPr>
        <w:tc>
          <w:tcPr>
            <w:tcW w:w="1276" w:type="dxa"/>
            <w:vMerge w:val="restart"/>
            <w:shd w:val="clear" w:color="auto" w:fill="auto"/>
          </w:tcPr>
          <w:p w14:paraId="72FF437D" w14:textId="35AC5FA4" w:rsidR="00454B6C" w:rsidRPr="00FC2A43" w:rsidRDefault="00454B6C" w:rsidP="00FC2A43">
            <w:pPr>
              <w:jc w:val="center"/>
            </w:pPr>
            <w:r w:rsidRPr="00FC2A43">
              <w:t>BC</w:t>
            </w:r>
            <w:r w:rsidR="007E50B6" w:rsidRPr="00FC2A43">
              <w:t>o</w:t>
            </w:r>
            <w:r w:rsidRPr="00FC2A43">
              <w:rPr>
                <w:vertAlign w:val="subscript"/>
              </w:rPr>
              <w:t>2</w:t>
            </w:r>
            <w:r w:rsidRPr="00FC2A43">
              <w:t>-09</w:t>
            </w:r>
          </w:p>
        </w:tc>
        <w:tc>
          <w:tcPr>
            <w:tcW w:w="851" w:type="dxa"/>
            <w:shd w:val="clear" w:color="auto" w:fill="auto"/>
            <w:vAlign w:val="center"/>
          </w:tcPr>
          <w:p w14:paraId="45CD153C" w14:textId="1436DB31" w:rsidR="00454B6C" w:rsidRPr="00FC2A43" w:rsidRDefault="001866EB" w:rsidP="00FC2A43">
            <w:pPr>
              <w:jc w:val="center"/>
              <w:rPr>
                <w:bCs/>
                <w:vertAlign w:val="superscript"/>
              </w:rPr>
            </w:pPr>
            <w:r w:rsidRPr="00FC2A43">
              <w:rPr>
                <w:bCs/>
                <w:lang w:val="kk-KZ"/>
              </w:rPr>
              <w:t xml:space="preserve"> </w:t>
            </w:r>
            <w:r w:rsidR="00454B6C" w:rsidRPr="00FC2A43">
              <w:rPr>
                <w:bCs/>
              </w:rPr>
              <w:t>5х10</w:t>
            </w:r>
            <w:r w:rsidR="00454B6C" w:rsidRPr="00FC2A43">
              <w:rPr>
                <w:bCs/>
                <w:vertAlign w:val="superscript"/>
              </w:rPr>
              <w:t>7</w:t>
            </w:r>
          </w:p>
        </w:tc>
        <w:tc>
          <w:tcPr>
            <w:tcW w:w="1261" w:type="dxa"/>
            <w:shd w:val="clear" w:color="auto" w:fill="auto"/>
          </w:tcPr>
          <w:p w14:paraId="67B47E54" w14:textId="77777777" w:rsidR="00454B6C" w:rsidRPr="00FC2A43" w:rsidRDefault="00454B6C" w:rsidP="00FC2A43">
            <w:pPr>
              <w:ind w:right="-108"/>
              <w:rPr>
                <w:lang w:val="kk-KZ"/>
              </w:rPr>
            </w:pPr>
            <w:r w:rsidRPr="00FC2A43">
              <w:rPr>
                <w:lang w:val="kk-KZ"/>
              </w:rPr>
              <w:t>25,0</w:t>
            </w:r>
            <w:r w:rsidRPr="00FC2A43">
              <w:t>±</w:t>
            </w:r>
            <w:r w:rsidRPr="00FC2A43">
              <w:rPr>
                <w:lang w:val="kk-KZ"/>
              </w:rPr>
              <w:t>10,4</w:t>
            </w:r>
          </w:p>
        </w:tc>
        <w:tc>
          <w:tcPr>
            <w:tcW w:w="1262" w:type="dxa"/>
            <w:shd w:val="clear" w:color="auto" w:fill="auto"/>
          </w:tcPr>
          <w:p w14:paraId="125F4D10" w14:textId="77777777" w:rsidR="00454B6C" w:rsidRPr="00FC2A43" w:rsidRDefault="00454B6C" w:rsidP="00FC2A43">
            <w:pPr>
              <w:rPr>
                <w:lang w:val="kk-KZ"/>
              </w:rPr>
            </w:pPr>
            <w:r w:rsidRPr="00FC2A43">
              <w:rPr>
                <w:lang w:val="kk-KZ"/>
              </w:rPr>
              <w:t>47,5</w:t>
            </w:r>
            <w:r w:rsidRPr="00FC2A43">
              <w:t>±</w:t>
            </w:r>
            <w:r w:rsidRPr="00FC2A43">
              <w:rPr>
                <w:lang w:val="kk-KZ"/>
              </w:rPr>
              <w:t>10,3</w:t>
            </w:r>
          </w:p>
        </w:tc>
        <w:tc>
          <w:tcPr>
            <w:tcW w:w="1261" w:type="dxa"/>
            <w:shd w:val="clear" w:color="auto" w:fill="auto"/>
          </w:tcPr>
          <w:p w14:paraId="6D1C0B8B" w14:textId="77777777" w:rsidR="00454B6C" w:rsidRPr="00FC2A43" w:rsidRDefault="00454B6C" w:rsidP="00FC2A43">
            <w:pPr>
              <w:rPr>
                <w:lang w:val="kk-KZ"/>
              </w:rPr>
            </w:pPr>
            <w:r w:rsidRPr="00FC2A43">
              <w:rPr>
                <w:lang w:val="kk-KZ"/>
              </w:rPr>
              <w:t>62,5</w:t>
            </w:r>
            <w:r w:rsidRPr="00FC2A43">
              <w:t>±</w:t>
            </w:r>
            <w:r w:rsidRPr="00FC2A43">
              <w:rPr>
                <w:lang w:val="kk-KZ"/>
              </w:rPr>
              <w:t>11,0</w:t>
            </w:r>
          </w:p>
        </w:tc>
        <w:tc>
          <w:tcPr>
            <w:tcW w:w="1262" w:type="dxa"/>
            <w:shd w:val="clear" w:color="auto" w:fill="auto"/>
          </w:tcPr>
          <w:p w14:paraId="67F3BE31" w14:textId="77777777" w:rsidR="00454B6C" w:rsidRPr="00FC2A43" w:rsidRDefault="00454B6C" w:rsidP="00FC2A43">
            <w:pPr>
              <w:jc w:val="center"/>
              <w:rPr>
                <w:lang w:val="kk-KZ"/>
              </w:rPr>
            </w:pPr>
            <w:r w:rsidRPr="00FC2A43">
              <w:rPr>
                <w:lang w:val="kk-KZ"/>
              </w:rPr>
              <w:t>72,5</w:t>
            </w:r>
            <w:r w:rsidRPr="00FC2A43">
              <w:t>±</w:t>
            </w:r>
            <w:r w:rsidRPr="00FC2A43">
              <w:rPr>
                <w:lang w:val="kk-KZ"/>
              </w:rPr>
              <w:t>8,5</w:t>
            </w:r>
          </w:p>
        </w:tc>
        <w:tc>
          <w:tcPr>
            <w:tcW w:w="1261" w:type="dxa"/>
            <w:shd w:val="clear" w:color="auto" w:fill="auto"/>
          </w:tcPr>
          <w:p w14:paraId="0CD450D2" w14:textId="77777777" w:rsidR="00454B6C" w:rsidRPr="00FC2A43" w:rsidRDefault="00454B6C" w:rsidP="00FC2A43">
            <w:pPr>
              <w:jc w:val="center"/>
              <w:rPr>
                <w:lang w:val="kk-KZ"/>
              </w:rPr>
            </w:pPr>
            <w:r w:rsidRPr="00FC2A43">
              <w:rPr>
                <w:lang w:val="kk-KZ"/>
              </w:rPr>
              <w:t>85,0</w:t>
            </w:r>
            <w:r w:rsidRPr="00FC2A43">
              <w:t>±</w:t>
            </w:r>
            <w:r w:rsidRPr="00FC2A43">
              <w:rPr>
                <w:lang w:val="kk-KZ"/>
              </w:rPr>
              <w:t>2,8</w:t>
            </w:r>
          </w:p>
        </w:tc>
        <w:tc>
          <w:tcPr>
            <w:tcW w:w="1262" w:type="dxa"/>
            <w:shd w:val="clear" w:color="auto" w:fill="auto"/>
          </w:tcPr>
          <w:p w14:paraId="482D34CC" w14:textId="77777777" w:rsidR="00454B6C" w:rsidRPr="00FC2A43" w:rsidRDefault="00454B6C" w:rsidP="00FC2A43">
            <w:pPr>
              <w:jc w:val="center"/>
              <w:rPr>
                <w:lang w:val="kk-KZ"/>
              </w:rPr>
            </w:pPr>
            <w:r w:rsidRPr="00FC2A43">
              <w:rPr>
                <w:lang w:val="kk-KZ"/>
              </w:rPr>
              <w:t>85,0</w:t>
            </w:r>
            <w:r w:rsidRPr="00FC2A43">
              <w:t>±</w:t>
            </w:r>
            <w:r w:rsidRPr="00FC2A43">
              <w:rPr>
                <w:lang w:val="kk-KZ"/>
              </w:rPr>
              <w:t>2,8</w:t>
            </w:r>
          </w:p>
        </w:tc>
        <w:tc>
          <w:tcPr>
            <w:tcW w:w="1261" w:type="dxa"/>
            <w:shd w:val="clear" w:color="auto" w:fill="auto"/>
          </w:tcPr>
          <w:p w14:paraId="094F4BE8" w14:textId="77777777" w:rsidR="00454B6C" w:rsidRPr="00FC2A43" w:rsidRDefault="00454B6C" w:rsidP="00FC2A43">
            <w:pPr>
              <w:rPr>
                <w:lang w:val="kk-KZ"/>
              </w:rPr>
            </w:pPr>
            <w:r w:rsidRPr="00FC2A43">
              <w:rPr>
                <w:lang w:val="kk-KZ"/>
              </w:rPr>
              <w:t>87,5</w:t>
            </w:r>
            <w:r w:rsidRPr="00FC2A43">
              <w:t>±</w:t>
            </w:r>
            <w:r w:rsidRPr="00FC2A43">
              <w:rPr>
                <w:lang w:val="kk-KZ"/>
              </w:rPr>
              <w:t>4,7</w:t>
            </w:r>
          </w:p>
        </w:tc>
        <w:tc>
          <w:tcPr>
            <w:tcW w:w="1262" w:type="dxa"/>
            <w:shd w:val="clear" w:color="auto" w:fill="auto"/>
          </w:tcPr>
          <w:p w14:paraId="421FB5EF" w14:textId="77777777" w:rsidR="00454B6C" w:rsidRPr="00FC2A43" w:rsidRDefault="00454B6C" w:rsidP="00FC2A43">
            <w:pPr>
              <w:rPr>
                <w:lang w:val="kk-KZ"/>
              </w:rPr>
            </w:pPr>
            <w:r w:rsidRPr="00FC2A43">
              <w:rPr>
                <w:lang w:val="kk-KZ"/>
              </w:rPr>
              <w:t>87,5</w:t>
            </w:r>
            <w:r w:rsidRPr="00FC2A43">
              <w:t>±</w:t>
            </w:r>
            <w:r w:rsidRPr="00FC2A43">
              <w:rPr>
                <w:lang w:val="kk-KZ"/>
              </w:rPr>
              <w:t>4,7</w:t>
            </w:r>
          </w:p>
        </w:tc>
        <w:tc>
          <w:tcPr>
            <w:tcW w:w="1261" w:type="dxa"/>
            <w:shd w:val="clear" w:color="auto" w:fill="auto"/>
          </w:tcPr>
          <w:p w14:paraId="55936392" w14:textId="77777777" w:rsidR="00454B6C" w:rsidRPr="00FC2A43" w:rsidRDefault="00454B6C" w:rsidP="00FC2A43">
            <w:pPr>
              <w:jc w:val="center"/>
              <w:rPr>
                <w:lang w:val="kk-KZ"/>
              </w:rPr>
            </w:pPr>
            <w:r w:rsidRPr="00FC2A43">
              <w:rPr>
                <w:lang w:val="kk-KZ"/>
              </w:rPr>
              <w:t>92,5</w:t>
            </w:r>
            <w:r w:rsidRPr="00FC2A43">
              <w:t>±</w:t>
            </w:r>
            <w:r w:rsidRPr="00FC2A43">
              <w:rPr>
                <w:lang w:val="kk-KZ"/>
              </w:rPr>
              <w:t>4,7</w:t>
            </w:r>
          </w:p>
        </w:tc>
        <w:tc>
          <w:tcPr>
            <w:tcW w:w="1092" w:type="dxa"/>
            <w:shd w:val="clear" w:color="auto" w:fill="auto"/>
          </w:tcPr>
          <w:p w14:paraId="125FB866" w14:textId="77777777" w:rsidR="00454B6C" w:rsidRPr="00FC2A43" w:rsidRDefault="00454B6C" w:rsidP="00FC2A43">
            <w:pPr>
              <w:jc w:val="center"/>
              <w:rPr>
                <w:lang w:val="kk-KZ"/>
              </w:rPr>
            </w:pPr>
            <w:r w:rsidRPr="00FC2A43">
              <w:rPr>
                <w:lang w:val="kk-KZ"/>
              </w:rPr>
              <w:t>92,5</w:t>
            </w:r>
            <w:r w:rsidRPr="00FC2A43">
              <w:t>±</w:t>
            </w:r>
            <w:r w:rsidRPr="00FC2A43">
              <w:rPr>
                <w:lang w:val="kk-KZ"/>
              </w:rPr>
              <w:t>4,7</w:t>
            </w:r>
          </w:p>
        </w:tc>
      </w:tr>
      <w:tr w:rsidR="00454B6C" w:rsidRPr="00FC2A43" w14:paraId="0B867A59" w14:textId="77777777" w:rsidTr="00CD0080">
        <w:trPr>
          <w:trHeight w:val="230"/>
        </w:trPr>
        <w:tc>
          <w:tcPr>
            <w:tcW w:w="1276" w:type="dxa"/>
            <w:vMerge/>
            <w:shd w:val="clear" w:color="auto" w:fill="auto"/>
          </w:tcPr>
          <w:p w14:paraId="7F175005" w14:textId="77777777" w:rsidR="00454B6C" w:rsidRPr="00FC2A43" w:rsidRDefault="00454B6C" w:rsidP="00FC2A43">
            <w:pPr>
              <w:ind w:right="-143"/>
              <w:jc w:val="center"/>
            </w:pPr>
          </w:p>
        </w:tc>
        <w:tc>
          <w:tcPr>
            <w:tcW w:w="851" w:type="dxa"/>
            <w:shd w:val="clear" w:color="auto" w:fill="auto"/>
            <w:vAlign w:val="center"/>
          </w:tcPr>
          <w:p w14:paraId="3C65BEA3" w14:textId="77777777" w:rsidR="00454B6C" w:rsidRPr="00FC2A43" w:rsidRDefault="00454B6C" w:rsidP="00FC2A43">
            <w:pPr>
              <w:ind w:right="-143"/>
              <w:jc w:val="center"/>
              <w:rPr>
                <w:bCs/>
              </w:rPr>
            </w:pPr>
            <w:r w:rsidRPr="00FC2A43">
              <w:rPr>
                <w:bCs/>
              </w:rPr>
              <w:t>1х10</w:t>
            </w:r>
            <w:r w:rsidRPr="00FC2A43">
              <w:rPr>
                <w:bCs/>
                <w:vertAlign w:val="superscript"/>
              </w:rPr>
              <w:t>7</w:t>
            </w:r>
          </w:p>
        </w:tc>
        <w:tc>
          <w:tcPr>
            <w:tcW w:w="1261" w:type="dxa"/>
            <w:shd w:val="clear" w:color="auto" w:fill="auto"/>
          </w:tcPr>
          <w:p w14:paraId="264F3F92" w14:textId="77777777" w:rsidR="00454B6C" w:rsidRPr="00FC2A43" w:rsidRDefault="00454B6C" w:rsidP="00FC2A43">
            <w:pPr>
              <w:ind w:right="-143"/>
            </w:pPr>
            <w:r w:rsidRPr="00FC2A43">
              <w:rPr>
                <w:lang w:val="kk-KZ"/>
              </w:rPr>
              <w:t>15,0</w:t>
            </w:r>
            <w:r w:rsidRPr="00FC2A43">
              <w:t>±</w:t>
            </w:r>
            <w:r w:rsidRPr="00FC2A43">
              <w:rPr>
                <w:lang w:val="kk-KZ"/>
              </w:rPr>
              <w:t>2,8</w:t>
            </w:r>
          </w:p>
        </w:tc>
        <w:tc>
          <w:tcPr>
            <w:tcW w:w="1262" w:type="dxa"/>
            <w:shd w:val="clear" w:color="auto" w:fill="auto"/>
          </w:tcPr>
          <w:p w14:paraId="49467B09" w14:textId="77777777" w:rsidR="00454B6C" w:rsidRPr="00FC2A43" w:rsidRDefault="00454B6C" w:rsidP="00FC2A43">
            <w:pPr>
              <w:ind w:right="-143"/>
            </w:pPr>
            <w:r w:rsidRPr="00FC2A43">
              <w:rPr>
                <w:lang w:val="kk-KZ"/>
              </w:rPr>
              <w:t>20,0</w:t>
            </w:r>
            <w:r w:rsidRPr="00FC2A43">
              <w:t>±</w:t>
            </w:r>
            <w:r w:rsidRPr="00FC2A43">
              <w:rPr>
                <w:lang w:val="kk-KZ"/>
              </w:rPr>
              <w:t>4,0</w:t>
            </w:r>
          </w:p>
        </w:tc>
        <w:tc>
          <w:tcPr>
            <w:tcW w:w="1261" w:type="dxa"/>
            <w:shd w:val="clear" w:color="auto" w:fill="auto"/>
          </w:tcPr>
          <w:p w14:paraId="2FEAEE8C" w14:textId="77777777" w:rsidR="00454B6C" w:rsidRPr="00FC2A43" w:rsidRDefault="00454B6C" w:rsidP="00FC2A43">
            <w:pPr>
              <w:ind w:right="-143"/>
            </w:pPr>
            <w:r w:rsidRPr="00FC2A43">
              <w:rPr>
                <w:lang w:val="kk-KZ"/>
              </w:rPr>
              <w:t>30,0</w:t>
            </w:r>
            <w:r w:rsidRPr="00FC2A43">
              <w:t>±</w:t>
            </w:r>
            <w:r w:rsidRPr="00FC2A43">
              <w:rPr>
                <w:lang w:val="kk-KZ"/>
              </w:rPr>
              <w:t>4,0</w:t>
            </w:r>
          </w:p>
        </w:tc>
        <w:tc>
          <w:tcPr>
            <w:tcW w:w="1262" w:type="dxa"/>
            <w:shd w:val="clear" w:color="auto" w:fill="auto"/>
          </w:tcPr>
          <w:p w14:paraId="62CE4860" w14:textId="77777777" w:rsidR="00454B6C" w:rsidRPr="00FC2A43" w:rsidRDefault="00454B6C" w:rsidP="00FC2A43">
            <w:pPr>
              <w:ind w:right="-143"/>
            </w:pPr>
            <w:r w:rsidRPr="00FC2A43">
              <w:rPr>
                <w:lang w:val="kk-KZ"/>
              </w:rPr>
              <w:t>50,0</w:t>
            </w:r>
            <w:r w:rsidRPr="00FC2A43">
              <w:t>±</w:t>
            </w:r>
            <w:r w:rsidRPr="00FC2A43">
              <w:rPr>
                <w:lang w:val="kk-KZ"/>
              </w:rPr>
              <w:t>4,0</w:t>
            </w:r>
          </w:p>
        </w:tc>
        <w:tc>
          <w:tcPr>
            <w:tcW w:w="1261" w:type="dxa"/>
            <w:shd w:val="clear" w:color="auto" w:fill="auto"/>
          </w:tcPr>
          <w:p w14:paraId="1EBB6AB6" w14:textId="77777777" w:rsidR="00454B6C" w:rsidRPr="00FC2A43" w:rsidRDefault="00454B6C" w:rsidP="00FC2A43">
            <w:pPr>
              <w:ind w:right="-143"/>
            </w:pPr>
            <w:r w:rsidRPr="00FC2A43">
              <w:rPr>
                <w:lang w:val="kk-KZ"/>
              </w:rPr>
              <w:t>57,5</w:t>
            </w:r>
            <w:r w:rsidRPr="00FC2A43">
              <w:t>±</w:t>
            </w:r>
            <w:r w:rsidRPr="00FC2A43">
              <w:rPr>
                <w:lang w:val="kk-KZ"/>
              </w:rPr>
              <w:t>6,2</w:t>
            </w:r>
          </w:p>
        </w:tc>
        <w:tc>
          <w:tcPr>
            <w:tcW w:w="1262" w:type="dxa"/>
            <w:shd w:val="clear" w:color="auto" w:fill="auto"/>
          </w:tcPr>
          <w:p w14:paraId="16F987CF" w14:textId="77777777" w:rsidR="00454B6C" w:rsidRPr="00FC2A43" w:rsidRDefault="00454B6C" w:rsidP="00FC2A43">
            <w:pPr>
              <w:ind w:right="-143"/>
            </w:pPr>
            <w:r w:rsidRPr="00FC2A43">
              <w:rPr>
                <w:lang w:val="kk-KZ"/>
              </w:rPr>
              <w:t>62,5</w:t>
            </w:r>
            <w:r w:rsidRPr="00FC2A43">
              <w:t>±</w:t>
            </w:r>
            <w:r w:rsidRPr="00FC2A43">
              <w:rPr>
                <w:lang w:val="kk-KZ"/>
              </w:rPr>
              <w:t>2,5</w:t>
            </w:r>
          </w:p>
        </w:tc>
        <w:tc>
          <w:tcPr>
            <w:tcW w:w="1261" w:type="dxa"/>
            <w:shd w:val="clear" w:color="auto" w:fill="auto"/>
          </w:tcPr>
          <w:p w14:paraId="7DDBD2CF" w14:textId="77777777" w:rsidR="00454B6C" w:rsidRPr="00FC2A43" w:rsidRDefault="00454B6C" w:rsidP="00FC2A43">
            <w:pPr>
              <w:ind w:right="-143"/>
            </w:pPr>
            <w:r w:rsidRPr="00FC2A43">
              <w:rPr>
                <w:lang w:val="kk-KZ"/>
              </w:rPr>
              <w:t>72,5</w:t>
            </w:r>
            <w:r w:rsidRPr="00FC2A43">
              <w:t>±</w:t>
            </w:r>
            <w:r w:rsidRPr="00FC2A43">
              <w:rPr>
                <w:lang w:val="kk-KZ"/>
              </w:rPr>
              <w:t>7,0</w:t>
            </w:r>
          </w:p>
        </w:tc>
        <w:tc>
          <w:tcPr>
            <w:tcW w:w="1262" w:type="dxa"/>
            <w:shd w:val="clear" w:color="auto" w:fill="auto"/>
          </w:tcPr>
          <w:p w14:paraId="75333B65" w14:textId="77777777" w:rsidR="00454B6C" w:rsidRPr="00FC2A43" w:rsidRDefault="00454B6C" w:rsidP="00FC2A43">
            <w:pPr>
              <w:ind w:right="-143"/>
            </w:pPr>
            <w:r w:rsidRPr="00FC2A43">
              <w:rPr>
                <w:lang w:val="kk-KZ"/>
              </w:rPr>
              <w:t>72,5</w:t>
            </w:r>
            <w:r w:rsidRPr="00FC2A43">
              <w:t>±</w:t>
            </w:r>
            <w:r w:rsidRPr="00FC2A43">
              <w:rPr>
                <w:lang w:val="kk-KZ"/>
              </w:rPr>
              <w:t>7,5</w:t>
            </w:r>
          </w:p>
        </w:tc>
        <w:tc>
          <w:tcPr>
            <w:tcW w:w="1261" w:type="dxa"/>
            <w:shd w:val="clear" w:color="auto" w:fill="auto"/>
          </w:tcPr>
          <w:p w14:paraId="497A769F" w14:textId="77777777" w:rsidR="00454B6C" w:rsidRPr="00FC2A43" w:rsidRDefault="00454B6C" w:rsidP="00FC2A43">
            <w:pPr>
              <w:ind w:right="-143"/>
            </w:pPr>
            <w:r w:rsidRPr="00FC2A43">
              <w:rPr>
                <w:lang w:val="kk-KZ"/>
              </w:rPr>
              <w:t>77,5</w:t>
            </w:r>
            <w:r w:rsidRPr="00FC2A43">
              <w:t>±</w:t>
            </w:r>
            <w:r w:rsidRPr="00FC2A43">
              <w:rPr>
                <w:lang w:val="kk-KZ"/>
              </w:rPr>
              <w:t>6,2</w:t>
            </w:r>
          </w:p>
        </w:tc>
        <w:tc>
          <w:tcPr>
            <w:tcW w:w="1092" w:type="dxa"/>
            <w:shd w:val="clear" w:color="auto" w:fill="auto"/>
          </w:tcPr>
          <w:p w14:paraId="7A257F02" w14:textId="77777777" w:rsidR="00454B6C" w:rsidRPr="00FC2A43" w:rsidRDefault="00454B6C" w:rsidP="00FC2A43">
            <w:pPr>
              <w:ind w:right="-143"/>
            </w:pPr>
            <w:r w:rsidRPr="00FC2A43">
              <w:rPr>
                <w:lang w:val="kk-KZ"/>
              </w:rPr>
              <w:t>87,5</w:t>
            </w:r>
            <w:r w:rsidRPr="00FC2A43">
              <w:t>±</w:t>
            </w:r>
            <w:r w:rsidRPr="00FC2A43">
              <w:rPr>
                <w:lang w:val="kk-KZ"/>
              </w:rPr>
              <w:t>2,5</w:t>
            </w:r>
          </w:p>
        </w:tc>
      </w:tr>
      <w:tr w:rsidR="00454B6C" w:rsidRPr="00FC2A43" w14:paraId="20176B12" w14:textId="77777777" w:rsidTr="00CD0080">
        <w:trPr>
          <w:trHeight w:val="230"/>
        </w:trPr>
        <w:tc>
          <w:tcPr>
            <w:tcW w:w="1276" w:type="dxa"/>
            <w:vMerge/>
            <w:shd w:val="clear" w:color="auto" w:fill="auto"/>
          </w:tcPr>
          <w:p w14:paraId="41105D4E" w14:textId="77777777" w:rsidR="00454B6C" w:rsidRPr="00FC2A43" w:rsidRDefault="00454B6C" w:rsidP="00FC2A43">
            <w:pPr>
              <w:ind w:right="-143"/>
              <w:jc w:val="center"/>
            </w:pPr>
          </w:p>
        </w:tc>
        <w:tc>
          <w:tcPr>
            <w:tcW w:w="851" w:type="dxa"/>
            <w:shd w:val="clear" w:color="auto" w:fill="auto"/>
            <w:vAlign w:val="center"/>
          </w:tcPr>
          <w:p w14:paraId="2BD86349" w14:textId="77777777" w:rsidR="00454B6C" w:rsidRPr="00FC2A43" w:rsidRDefault="00454B6C" w:rsidP="00FC2A43">
            <w:pPr>
              <w:ind w:right="-143"/>
              <w:jc w:val="center"/>
              <w:rPr>
                <w:bCs/>
              </w:rPr>
            </w:pPr>
            <w:r w:rsidRPr="00FC2A43">
              <w:rPr>
                <w:bCs/>
              </w:rPr>
              <w:t>5х10</w:t>
            </w:r>
            <w:r w:rsidRPr="00FC2A43">
              <w:rPr>
                <w:bCs/>
                <w:vertAlign w:val="superscript"/>
              </w:rPr>
              <w:t>6</w:t>
            </w:r>
          </w:p>
        </w:tc>
        <w:tc>
          <w:tcPr>
            <w:tcW w:w="1261" w:type="dxa"/>
            <w:shd w:val="clear" w:color="auto" w:fill="auto"/>
          </w:tcPr>
          <w:p w14:paraId="2765BB37" w14:textId="77777777" w:rsidR="00454B6C" w:rsidRPr="00FC2A43" w:rsidRDefault="00454B6C" w:rsidP="00FC2A43">
            <w:pPr>
              <w:ind w:right="-143"/>
            </w:pPr>
            <w:r w:rsidRPr="00FC2A43">
              <w:rPr>
                <w:lang w:val="kk-KZ"/>
              </w:rPr>
              <w:t>10,0</w:t>
            </w:r>
            <w:r w:rsidRPr="00FC2A43">
              <w:t>±</w:t>
            </w:r>
            <w:r w:rsidRPr="00FC2A43">
              <w:rPr>
                <w:lang w:val="kk-KZ"/>
              </w:rPr>
              <w:t>4,0</w:t>
            </w:r>
          </w:p>
        </w:tc>
        <w:tc>
          <w:tcPr>
            <w:tcW w:w="1262" w:type="dxa"/>
            <w:shd w:val="clear" w:color="auto" w:fill="auto"/>
          </w:tcPr>
          <w:p w14:paraId="04CC02B4" w14:textId="77777777" w:rsidR="00454B6C" w:rsidRPr="00FC2A43" w:rsidRDefault="00454B6C" w:rsidP="00FC2A43">
            <w:pPr>
              <w:ind w:right="-143"/>
            </w:pPr>
            <w:r w:rsidRPr="00FC2A43">
              <w:rPr>
                <w:lang w:val="kk-KZ"/>
              </w:rPr>
              <w:t>12,5</w:t>
            </w:r>
            <w:r w:rsidRPr="00FC2A43">
              <w:t>±</w:t>
            </w:r>
            <w:r w:rsidRPr="00FC2A43">
              <w:rPr>
                <w:lang w:val="kk-KZ"/>
              </w:rPr>
              <w:t>2,5</w:t>
            </w:r>
          </w:p>
        </w:tc>
        <w:tc>
          <w:tcPr>
            <w:tcW w:w="1261" w:type="dxa"/>
            <w:shd w:val="clear" w:color="auto" w:fill="auto"/>
          </w:tcPr>
          <w:p w14:paraId="21905F13" w14:textId="77777777" w:rsidR="00454B6C" w:rsidRPr="00FC2A43" w:rsidRDefault="00454B6C" w:rsidP="00FC2A43">
            <w:pPr>
              <w:ind w:right="-143"/>
            </w:pPr>
            <w:r w:rsidRPr="00FC2A43">
              <w:rPr>
                <w:lang w:val="kk-KZ"/>
              </w:rPr>
              <w:t>17,5</w:t>
            </w:r>
            <w:r w:rsidRPr="00FC2A43">
              <w:t>±</w:t>
            </w:r>
            <w:r w:rsidRPr="00FC2A43">
              <w:rPr>
                <w:lang w:val="kk-KZ"/>
              </w:rPr>
              <w:t>4,7</w:t>
            </w:r>
          </w:p>
        </w:tc>
        <w:tc>
          <w:tcPr>
            <w:tcW w:w="1262" w:type="dxa"/>
            <w:shd w:val="clear" w:color="auto" w:fill="auto"/>
          </w:tcPr>
          <w:p w14:paraId="3A9C31C5" w14:textId="77777777" w:rsidR="00454B6C" w:rsidRPr="00FC2A43" w:rsidRDefault="00454B6C" w:rsidP="00FC2A43">
            <w:pPr>
              <w:ind w:right="-143"/>
            </w:pPr>
            <w:r w:rsidRPr="00FC2A43">
              <w:rPr>
                <w:lang w:val="kk-KZ"/>
              </w:rPr>
              <w:t>25,0</w:t>
            </w:r>
            <w:r w:rsidRPr="00FC2A43">
              <w:t>±</w:t>
            </w:r>
            <w:r w:rsidRPr="00FC2A43">
              <w:rPr>
                <w:lang w:val="kk-KZ"/>
              </w:rPr>
              <w:t>9,5</w:t>
            </w:r>
          </w:p>
        </w:tc>
        <w:tc>
          <w:tcPr>
            <w:tcW w:w="1261" w:type="dxa"/>
            <w:shd w:val="clear" w:color="auto" w:fill="auto"/>
          </w:tcPr>
          <w:p w14:paraId="152E328D" w14:textId="77777777" w:rsidR="00454B6C" w:rsidRPr="00FC2A43" w:rsidRDefault="00454B6C" w:rsidP="00FC2A43">
            <w:pPr>
              <w:ind w:right="-143"/>
            </w:pPr>
            <w:r w:rsidRPr="00FC2A43">
              <w:rPr>
                <w:lang w:val="kk-KZ"/>
              </w:rPr>
              <w:t>32,5</w:t>
            </w:r>
            <w:r w:rsidRPr="00FC2A43">
              <w:t>±</w:t>
            </w:r>
            <w:r w:rsidRPr="00FC2A43">
              <w:rPr>
                <w:lang w:val="kk-KZ"/>
              </w:rPr>
              <w:t>6,2</w:t>
            </w:r>
          </w:p>
        </w:tc>
        <w:tc>
          <w:tcPr>
            <w:tcW w:w="1262" w:type="dxa"/>
            <w:shd w:val="clear" w:color="auto" w:fill="auto"/>
          </w:tcPr>
          <w:p w14:paraId="285618DA" w14:textId="77777777" w:rsidR="00454B6C" w:rsidRPr="00FC2A43" w:rsidRDefault="00454B6C" w:rsidP="00FC2A43">
            <w:pPr>
              <w:ind w:right="-143"/>
            </w:pPr>
            <w:r w:rsidRPr="00FC2A43">
              <w:rPr>
                <w:lang w:val="kk-KZ"/>
              </w:rPr>
              <w:t>37,5</w:t>
            </w:r>
            <w:r w:rsidRPr="00FC2A43">
              <w:t>±</w:t>
            </w:r>
            <w:r w:rsidRPr="00FC2A43">
              <w:rPr>
                <w:lang w:val="kk-KZ"/>
              </w:rPr>
              <w:t>6,2</w:t>
            </w:r>
          </w:p>
        </w:tc>
        <w:tc>
          <w:tcPr>
            <w:tcW w:w="1261" w:type="dxa"/>
            <w:shd w:val="clear" w:color="auto" w:fill="auto"/>
          </w:tcPr>
          <w:p w14:paraId="0A041D91" w14:textId="77777777" w:rsidR="00454B6C" w:rsidRPr="00FC2A43" w:rsidRDefault="00454B6C" w:rsidP="00FC2A43">
            <w:pPr>
              <w:ind w:right="-143"/>
            </w:pPr>
            <w:r w:rsidRPr="00FC2A43">
              <w:rPr>
                <w:lang w:val="kk-KZ"/>
              </w:rPr>
              <w:t>47,5</w:t>
            </w:r>
            <w:r w:rsidRPr="00FC2A43">
              <w:t>±</w:t>
            </w:r>
            <w:r w:rsidRPr="00FC2A43">
              <w:rPr>
                <w:lang w:val="kk-KZ"/>
              </w:rPr>
              <w:t>6,2</w:t>
            </w:r>
          </w:p>
        </w:tc>
        <w:tc>
          <w:tcPr>
            <w:tcW w:w="1262" w:type="dxa"/>
            <w:shd w:val="clear" w:color="auto" w:fill="auto"/>
          </w:tcPr>
          <w:p w14:paraId="5AEF0A42" w14:textId="77777777" w:rsidR="00454B6C" w:rsidRPr="00FC2A43" w:rsidRDefault="00454B6C" w:rsidP="00FC2A43">
            <w:pPr>
              <w:ind w:right="-143"/>
            </w:pPr>
            <w:r w:rsidRPr="00FC2A43">
              <w:rPr>
                <w:lang w:val="kk-KZ"/>
              </w:rPr>
              <w:t>52,5</w:t>
            </w:r>
            <w:r w:rsidRPr="00FC2A43">
              <w:t>±</w:t>
            </w:r>
            <w:r w:rsidRPr="00FC2A43">
              <w:rPr>
                <w:lang w:val="kk-KZ"/>
              </w:rPr>
              <w:t>8,5</w:t>
            </w:r>
          </w:p>
        </w:tc>
        <w:tc>
          <w:tcPr>
            <w:tcW w:w="1261" w:type="dxa"/>
            <w:shd w:val="clear" w:color="auto" w:fill="auto"/>
          </w:tcPr>
          <w:p w14:paraId="1F6963DD" w14:textId="77777777" w:rsidR="00454B6C" w:rsidRPr="00FC2A43" w:rsidRDefault="00454B6C" w:rsidP="00FC2A43">
            <w:pPr>
              <w:ind w:right="-143"/>
            </w:pPr>
            <w:r w:rsidRPr="00FC2A43">
              <w:rPr>
                <w:lang w:val="kk-KZ"/>
              </w:rPr>
              <w:t>60,0</w:t>
            </w:r>
            <w:r w:rsidRPr="00FC2A43">
              <w:t>±</w:t>
            </w:r>
            <w:r w:rsidRPr="00FC2A43">
              <w:rPr>
                <w:lang w:val="kk-KZ"/>
              </w:rPr>
              <w:t>7,0</w:t>
            </w:r>
          </w:p>
        </w:tc>
        <w:tc>
          <w:tcPr>
            <w:tcW w:w="1092" w:type="dxa"/>
            <w:shd w:val="clear" w:color="auto" w:fill="auto"/>
          </w:tcPr>
          <w:p w14:paraId="2928DF9E" w14:textId="77777777" w:rsidR="00454B6C" w:rsidRPr="00FC2A43" w:rsidRDefault="00454B6C" w:rsidP="00FC2A43">
            <w:pPr>
              <w:ind w:right="-143"/>
            </w:pPr>
            <w:r w:rsidRPr="00FC2A43">
              <w:rPr>
                <w:lang w:val="kk-KZ"/>
              </w:rPr>
              <w:t>60,0</w:t>
            </w:r>
            <w:r w:rsidRPr="00FC2A43">
              <w:t>±</w:t>
            </w:r>
            <w:r w:rsidRPr="00FC2A43">
              <w:rPr>
                <w:lang w:val="kk-KZ"/>
              </w:rPr>
              <w:t>7,0</w:t>
            </w:r>
          </w:p>
        </w:tc>
      </w:tr>
      <w:tr w:rsidR="00454B6C" w:rsidRPr="00FC2A43" w14:paraId="353F6258" w14:textId="77777777" w:rsidTr="00CD0080">
        <w:trPr>
          <w:trHeight w:val="230"/>
        </w:trPr>
        <w:tc>
          <w:tcPr>
            <w:tcW w:w="1276" w:type="dxa"/>
            <w:vMerge/>
            <w:shd w:val="clear" w:color="auto" w:fill="auto"/>
          </w:tcPr>
          <w:p w14:paraId="3D734DA2" w14:textId="77777777" w:rsidR="00454B6C" w:rsidRPr="00FC2A43" w:rsidRDefault="00454B6C" w:rsidP="00FC2A43">
            <w:pPr>
              <w:ind w:right="-143"/>
              <w:jc w:val="center"/>
            </w:pPr>
          </w:p>
        </w:tc>
        <w:tc>
          <w:tcPr>
            <w:tcW w:w="851" w:type="dxa"/>
            <w:shd w:val="clear" w:color="auto" w:fill="auto"/>
            <w:vAlign w:val="center"/>
          </w:tcPr>
          <w:p w14:paraId="0B760D42" w14:textId="77777777" w:rsidR="00454B6C" w:rsidRPr="00FC2A43" w:rsidRDefault="00454B6C" w:rsidP="00FC2A43">
            <w:pPr>
              <w:ind w:right="-143"/>
              <w:jc w:val="center"/>
              <w:rPr>
                <w:bCs/>
              </w:rPr>
            </w:pPr>
            <w:r w:rsidRPr="00FC2A43">
              <w:rPr>
                <w:bCs/>
              </w:rPr>
              <w:t>1х10</w:t>
            </w:r>
            <w:r w:rsidRPr="00FC2A43">
              <w:rPr>
                <w:bCs/>
                <w:vertAlign w:val="superscript"/>
              </w:rPr>
              <w:t>6</w:t>
            </w:r>
          </w:p>
        </w:tc>
        <w:tc>
          <w:tcPr>
            <w:tcW w:w="1261" w:type="dxa"/>
            <w:shd w:val="clear" w:color="auto" w:fill="auto"/>
          </w:tcPr>
          <w:p w14:paraId="4AE74271" w14:textId="77777777" w:rsidR="00454B6C" w:rsidRPr="00FC2A43" w:rsidRDefault="00454B6C" w:rsidP="00FC2A43">
            <w:pPr>
              <w:ind w:right="-143"/>
            </w:pPr>
            <w:r w:rsidRPr="00FC2A43">
              <w:rPr>
                <w:lang w:val="kk-KZ"/>
              </w:rPr>
              <w:t>15,0</w:t>
            </w:r>
            <w:r w:rsidRPr="00FC2A43">
              <w:t>±</w:t>
            </w:r>
            <w:r w:rsidRPr="00FC2A43">
              <w:rPr>
                <w:lang w:val="kk-KZ"/>
              </w:rPr>
              <w:t>6,4</w:t>
            </w:r>
          </w:p>
        </w:tc>
        <w:tc>
          <w:tcPr>
            <w:tcW w:w="1262" w:type="dxa"/>
            <w:shd w:val="clear" w:color="auto" w:fill="auto"/>
          </w:tcPr>
          <w:p w14:paraId="24ECBC00" w14:textId="77777777" w:rsidR="00454B6C" w:rsidRPr="00FC2A43" w:rsidRDefault="00454B6C" w:rsidP="00FC2A43">
            <w:pPr>
              <w:ind w:right="-143"/>
            </w:pPr>
            <w:r w:rsidRPr="00FC2A43">
              <w:rPr>
                <w:lang w:val="kk-KZ"/>
              </w:rPr>
              <w:t>25,0</w:t>
            </w:r>
            <w:r w:rsidRPr="00FC2A43">
              <w:t>±</w:t>
            </w:r>
            <w:r w:rsidRPr="00FC2A43">
              <w:rPr>
                <w:lang w:val="kk-KZ"/>
              </w:rPr>
              <w:t>2,8</w:t>
            </w:r>
          </w:p>
        </w:tc>
        <w:tc>
          <w:tcPr>
            <w:tcW w:w="1261" w:type="dxa"/>
            <w:shd w:val="clear" w:color="auto" w:fill="auto"/>
          </w:tcPr>
          <w:p w14:paraId="28F50266" w14:textId="77777777" w:rsidR="00454B6C" w:rsidRPr="00FC2A43" w:rsidRDefault="00454B6C" w:rsidP="00FC2A43">
            <w:pPr>
              <w:ind w:right="-143"/>
            </w:pPr>
            <w:r w:rsidRPr="00FC2A43">
              <w:rPr>
                <w:lang w:val="kk-KZ"/>
              </w:rPr>
              <w:t>25,0</w:t>
            </w:r>
            <w:r w:rsidRPr="00FC2A43">
              <w:t>±</w:t>
            </w:r>
            <w:r w:rsidR="001866EB" w:rsidRPr="00FC2A43">
              <w:rPr>
                <w:lang w:val="kk-KZ"/>
              </w:rPr>
              <w:t>2</w:t>
            </w:r>
            <w:r w:rsidRPr="00FC2A43">
              <w:rPr>
                <w:lang w:val="kk-KZ"/>
              </w:rPr>
              <w:t>,8</w:t>
            </w:r>
          </w:p>
        </w:tc>
        <w:tc>
          <w:tcPr>
            <w:tcW w:w="1262" w:type="dxa"/>
            <w:shd w:val="clear" w:color="auto" w:fill="auto"/>
          </w:tcPr>
          <w:p w14:paraId="5A69D7F2" w14:textId="77777777" w:rsidR="00454B6C" w:rsidRPr="00FC2A43" w:rsidRDefault="00454B6C" w:rsidP="00FC2A43">
            <w:pPr>
              <w:ind w:right="-143"/>
            </w:pPr>
            <w:r w:rsidRPr="00FC2A43">
              <w:rPr>
                <w:lang w:val="kk-KZ"/>
              </w:rPr>
              <w:t>32,5</w:t>
            </w:r>
            <w:r w:rsidRPr="00FC2A43">
              <w:t>±</w:t>
            </w:r>
            <w:r w:rsidRPr="00FC2A43">
              <w:rPr>
                <w:lang w:val="kk-KZ"/>
              </w:rPr>
              <w:t>6,2</w:t>
            </w:r>
          </w:p>
        </w:tc>
        <w:tc>
          <w:tcPr>
            <w:tcW w:w="1261" w:type="dxa"/>
            <w:shd w:val="clear" w:color="auto" w:fill="auto"/>
          </w:tcPr>
          <w:p w14:paraId="298E5767" w14:textId="77777777" w:rsidR="00454B6C" w:rsidRPr="00FC2A43" w:rsidRDefault="00454B6C" w:rsidP="00FC2A43">
            <w:pPr>
              <w:ind w:right="-143"/>
            </w:pPr>
            <w:r w:rsidRPr="00FC2A43">
              <w:rPr>
                <w:lang w:val="kk-KZ"/>
              </w:rPr>
              <w:t>35,0</w:t>
            </w:r>
            <w:r w:rsidRPr="00FC2A43">
              <w:t>±</w:t>
            </w:r>
            <w:r w:rsidRPr="00FC2A43">
              <w:rPr>
                <w:lang w:val="kk-KZ"/>
              </w:rPr>
              <w:t>5,0</w:t>
            </w:r>
          </w:p>
        </w:tc>
        <w:tc>
          <w:tcPr>
            <w:tcW w:w="1262" w:type="dxa"/>
            <w:shd w:val="clear" w:color="auto" w:fill="auto"/>
          </w:tcPr>
          <w:p w14:paraId="54BBC0E4" w14:textId="77777777" w:rsidR="00454B6C" w:rsidRPr="00FC2A43" w:rsidRDefault="00454B6C" w:rsidP="00FC2A43">
            <w:pPr>
              <w:ind w:right="-143"/>
            </w:pPr>
            <w:r w:rsidRPr="00FC2A43">
              <w:rPr>
                <w:lang w:val="kk-KZ"/>
              </w:rPr>
              <w:t>37,5</w:t>
            </w:r>
            <w:r w:rsidRPr="00FC2A43">
              <w:t>±</w:t>
            </w:r>
            <w:r w:rsidRPr="00FC2A43">
              <w:rPr>
                <w:lang w:val="kk-KZ"/>
              </w:rPr>
              <w:t>4,7</w:t>
            </w:r>
          </w:p>
        </w:tc>
        <w:tc>
          <w:tcPr>
            <w:tcW w:w="1261" w:type="dxa"/>
            <w:shd w:val="clear" w:color="auto" w:fill="auto"/>
          </w:tcPr>
          <w:p w14:paraId="41E3C6B1" w14:textId="77777777" w:rsidR="00454B6C" w:rsidRPr="00FC2A43" w:rsidRDefault="00454B6C" w:rsidP="00FC2A43">
            <w:pPr>
              <w:ind w:right="-143"/>
            </w:pPr>
            <w:r w:rsidRPr="00FC2A43">
              <w:rPr>
                <w:lang w:val="kk-KZ"/>
              </w:rPr>
              <w:t>47,5</w:t>
            </w:r>
            <w:r w:rsidRPr="00FC2A43">
              <w:t>±</w:t>
            </w:r>
            <w:r w:rsidRPr="00FC2A43">
              <w:rPr>
                <w:lang w:val="kk-KZ"/>
              </w:rPr>
              <w:t>8,5</w:t>
            </w:r>
          </w:p>
        </w:tc>
        <w:tc>
          <w:tcPr>
            <w:tcW w:w="1262" w:type="dxa"/>
            <w:shd w:val="clear" w:color="auto" w:fill="auto"/>
          </w:tcPr>
          <w:p w14:paraId="5A4A424D" w14:textId="77777777" w:rsidR="00454B6C" w:rsidRPr="00FC2A43" w:rsidRDefault="00454B6C" w:rsidP="00FC2A43">
            <w:pPr>
              <w:ind w:right="-143"/>
            </w:pPr>
            <w:r w:rsidRPr="00FC2A43">
              <w:rPr>
                <w:lang w:val="kk-KZ"/>
              </w:rPr>
              <w:t>52,5</w:t>
            </w:r>
            <w:r w:rsidRPr="00FC2A43">
              <w:t>±</w:t>
            </w:r>
            <w:r w:rsidRPr="00FC2A43">
              <w:rPr>
                <w:lang w:val="kk-KZ"/>
              </w:rPr>
              <w:t>8,5</w:t>
            </w:r>
          </w:p>
        </w:tc>
        <w:tc>
          <w:tcPr>
            <w:tcW w:w="1261" w:type="dxa"/>
            <w:shd w:val="clear" w:color="auto" w:fill="auto"/>
          </w:tcPr>
          <w:p w14:paraId="6DDE612E" w14:textId="77777777" w:rsidR="00454B6C" w:rsidRPr="00FC2A43" w:rsidRDefault="00454B6C" w:rsidP="00FC2A43">
            <w:pPr>
              <w:ind w:right="-143"/>
            </w:pPr>
            <w:r w:rsidRPr="00FC2A43">
              <w:rPr>
                <w:lang w:val="kk-KZ"/>
              </w:rPr>
              <w:t>52,0</w:t>
            </w:r>
            <w:r w:rsidRPr="00FC2A43">
              <w:t>±</w:t>
            </w:r>
            <w:r w:rsidRPr="00FC2A43">
              <w:rPr>
                <w:lang w:val="kk-KZ"/>
              </w:rPr>
              <w:t>8,5</w:t>
            </w:r>
          </w:p>
        </w:tc>
        <w:tc>
          <w:tcPr>
            <w:tcW w:w="1092" w:type="dxa"/>
            <w:shd w:val="clear" w:color="auto" w:fill="auto"/>
          </w:tcPr>
          <w:p w14:paraId="0743206B" w14:textId="77777777" w:rsidR="00454B6C" w:rsidRPr="00FC2A43" w:rsidRDefault="00454B6C" w:rsidP="00FC2A43">
            <w:pPr>
              <w:ind w:right="-143"/>
            </w:pPr>
            <w:r w:rsidRPr="00FC2A43">
              <w:rPr>
                <w:lang w:val="kk-KZ"/>
              </w:rPr>
              <w:t>57,5</w:t>
            </w:r>
            <w:r w:rsidRPr="00FC2A43">
              <w:t>±</w:t>
            </w:r>
            <w:r w:rsidRPr="00FC2A43">
              <w:rPr>
                <w:lang w:val="kk-KZ"/>
              </w:rPr>
              <w:t>7,5</w:t>
            </w:r>
          </w:p>
        </w:tc>
      </w:tr>
      <w:tr w:rsidR="00454B6C" w:rsidRPr="00FC2A43" w14:paraId="1DCB91AC" w14:textId="77777777" w:rsidTr="00CD0080">
        <w:trPr>
          <w:trHeight w:val="230"/>
        </w:trPr>
        <w:tc>
          <w:tcPr>
            <w:tcW w:w="1276" w:type="dxa"/>
            <w:vMerge w:val="restart"/>
            <w:shd w:val="clear" w:color="auto" w:fill="auto"/>
          </w:tcPr>
          <w:p w14:paraId="5BAC89A8" w14:textId="77777777" w:rsidR="00454B6C" w:rsidRPr="00FC2A43" w:rsidRDefault="00454B6C" w:rsidP="00FC2A43">
            <w:pPr>
              <w:jc w:val="center"/>
            </w:pPr>
            <w:r w:rsidRPr="00FC2A43">
              <w:t>BHy-09</w:t>
            </w:r>
          </w:p>
        </w:tc>
        <w:tc>
          <w:tcPr>
            <w:tcW w:w="851" w:type="dxa"/>
            <w:shd w:val="clear" w:color="auto" w:fill="auto"/>
            <w:vAlign w:val="center"/>
          </w:tcPr>
          <w:p w14:paraId="0529DB02" w14:textId="79ADEA1B" w:rsidR="00454B6C" w:rsidRPr="00FC2A43" w:rsidRDefault="00454B6C" w:rsidP="00FC2A43">
            <w:pPr>
              <w:jc w:val="center"/>
              <w:rPr>
                <w:bCs/>
                <w:vertAlign w:val="superscript"/>
              </w:rPr>
            </w:pPr>
            <w:r w:rsidRPr="00FC2A43">
              <w:rPr>
                <w:bCs/>
                <w:lang w:val="kk-KZ"/>
              </w:rPr>
              <w:t xml:space="preserve"> </w:t>
            </w:r>
            <w:r w:rsidRPr="00FC2A43">
              <w:rPr>
                <w:bCs/>
              </w:rPr>
              <w:t>5х10</w:t>
            </w:r>
            <w:r w:rsidRPr="00FC2A43">
              <w:rPr>
                <w:bCs/>
                <w:vertAlign w:val="superscript"/>
              </w:rPr>
              <w:t>7</w:t>
            </w:r>
          </w:p>
        </w:tc>
        <w:tc>
          <w:tcPr>
            <w:tcW w:w="1261" w:type="dxa"/>
            <w:shd w:val="clear" w:color="auto" w:fill="auto"/>
          </w:tcPr>
          <w:p w14:paraId="31C3A190" w14:textId="77777777" w:rsidR="00454B6C" w:rsidRPr="00FC2A43" w:rsidRDefault="00454B6C" w:rsidP="00FC2A43">
            <w:pPr>
              <w:ind w:right="-108"/>
              <w:rPr>
                <w:lang w:val="kk-KZ"/>
              </w:rPr>
            </w:pPr>
            <w:r w:rsidRPr="00FC2A43">
              <w:rPr>
                <w:lang w:val="kk-KZ"/>
              </w:rPr>
              <w:t>25,0</w:t>
            </w:r>
            <w:r w:rsidRPr="00FC2A43">
              <w:t>±</w:t>
            </w:r>
            <w:r w:rsidRPr="00FC2A43">
              <w:rPr>
                <w:lang w:val="kk-KZ"/>
              </w:rPr>
              <w:t>10,4</w:t>
            </w:r>
          </w:p>
        </w:tc>
        <w:tc>
          <w:tcPr>
            <w:tcW w:w="1262" w:type="dxa"/>
            <w:shd w:val="clear" w:color="auto" w:fill="auto"/>
          </w:tcPr>
          <w:p w14:paraId="3919CFE1" w14:textId="77777777" w:rsidR="00454B6C" w:rsidRPr="00FC2A43" w:rsidRDefault="00454B6C" w:rsidP="00FC2A43">
            <w:pPr>
              <w:rPr>
                <w:lang w:val="kk-KZ"/>
              </w:rPr>
            </w:pPr>
            <w:r w:rsidRPr="00FC2A43">
              <w:rPr>
                <w:lang w:val="kk-KZ"/>
              </w:rPr>
              <w:t>32,5</w:t>
            </w:r>
            <w:r w:rsidRPr="00FC2A43">
              <w:t>±</w:t>
            </w:r>
            <w:r w:rsidRPr="00FC2A43">
              <w:rPr>
                <w:lang w:val="kk-KZ"/>
              </w:rPr>
              <w:t>6,2</w:t>
            </w:r>
          </w:p>
        </w:tc>
        <w:tc>
          <w:tcPr>
            <w:tcW w:w="1261" w:type="dxa"/>
            <w:shd w:val="clear" w:color="auto" w:fill="auto"/>
          </w:tcPr>
          <w:p w14:paraId="2E48B7EA" w14:textId="77777777" w:rsidR="00454B6C" w:rsidRPr="00FC2A43" w:rsidRDefault="00454B6C" w:rsidP="00FC2A43">
            <w:pPr>
              <w:rPr>
                <w:lang w:val="kk-KZ"/>
              </w:rPr>
            </w:pPr>
            <w:r w:rsidRPr="00FC2A43">
              <w:rPr>
                <w:lang w:val="kk-KZ"/>
              </w:rPr>
              <w:t>32,5</w:t>
            </w:r>
            <w:r w:rsidRPr="00FC2A43">
              <w:t>±</w:t>
            </w:r>
            <w:r w:rsidRPr="00FC2A43">
              <w:rPr>
                <w:lang w:val="kk-KZ"/>
              </w:rPr>
              <w:t>6,2</w:t>
            </w:r>
          </w:p>
        </w:tc>
        <w:tc>
          <w:tcPr>
            <w:tcW w:w="1262" w:type="dxa"/>
            <w:shd w:val="clear" w:color="auto" w:fill="auto"/>
          </w:tcPr>
          <w:p w14:paraId="36C4694B" w14:textId="77777777" w:rsidR="00454B6C" w:rsidRPr="00FC2A43" w:rsidRDefault="00454B6C" w:rsidP="00FC2A43">
            <w:pPr>
              <w:jc w:val="center"/>
              <w:rPr>
                <w:lang w:val="kk-KZ"/>
              </w:rPr>
            </w:pPr>
            <w:r w:rsidRPr="00FC2A43">
              <w:rPr>
                <w:lang w:val="kk-KZ"/>
              </w:rPr>
              <w:t>32,5</w:t>
            </w:r>
            <w:r w:rsidRPr="00FC2A43">
              <w:t>±</w:t>
            </w:r>
            <w:r w:rsidRPr="00FC2A43">
              <w:rPr>
                <w:lang w:val="kk-KZ"/>
              </w:rPr>
              <w:t>6,2</w:t>
            </w:r>
          </w:p>
        </w:tc>
        <w:tc>
          <w:tcPr>
            <w:tcW w:w="1261" w:type="dxa"/>
            <w:shd w:val="clear" w:color="auto" w:fill="auto"/>
          </w:tcPr>
          <w:p w14:paraId="2808418F" w14:textId="77777777" w:rsidR="00454B6C" w:rsidRPr="00FC2A43" w:rsidRDefault="00454B6C" w:rsidP="00FC2A43">
            <w:pPr>
              <w:rPr>
                <w:lang w:val="kk-KZ"/>
              </w:rPr>
            </w:pPr>
            <w:r w:rsidRPr="00FC2A43">
              <w:rPr>
                <w:lang w:val="kk-KZ"/>
              </w:rPr>
              <w:t>45,0</w:t>
            </w:r>
            <w:r w:rsidRPr="00FC2A43">
              <w:t>±</w:t>
            </w:r>
            <w:r w:rsidRPr="00FC2A43">
              <w:rPr>
                <w:lang w:val="kk-KZ"/>
              </w:rPr>
              <w:t>8,6</w:t>
            </w:r>
          </w:p>
        </w:tc>
        <w:tc>
          <w:tcPr>
            <w:tcW w:w="1262" w:type="dxa"/>
            <w:shd w:val="clear" w:color="auto" w:fill="auto"/>
          </w:tcPr>
          <w:p w14:paraId="5FC7C039" w14:textId="77777777" w:rsidR="00454B6C" w:rsidRPr="00FC2A43" w:rsidRDefault="00454B6C" w:rsidP="00FC2A43">
            <w:pPr>
              <w:jc w:val="center"/>
              <w:rPr>
                <w:lang w:val="kk-KZ"/>
              </w:rPr>
            </w:pPr>
            <w:r w:rsidRPr="00FC2A43">
              <w:rPr>
                <w:lang w:val="kk-KZ"/>
              </w:rPr>
              <w:t>57,5</w:t>
            </w:r>
            <w:r w:rsidRPr="00FC2A43">
              <w:t>±</w:t>
            </w:r>
            <w:r w:rsidRPr="00FC2A43">
              <w:rPr>
                <w:lang w:val="kk-KZ"/>
              </w:rPr>
              <w:t>4,7</w:t>
            </w:r>
          </w:p>
        </w:tc>
        <w:tc>
          <w:tcPr>
            <w:tcW w:w="1261" w:type="dxa"/>
            <w:shd w:val="clear" w:color="auto" w:fill="auto"/>
          </w:tcPr>
          <w:p w14:paraId="0D262A2B" w14:textId="77777777" w:rsidR="00454B6C" w:rsidRPr="00FC2A43" w:rsidRDefault="00454B6C" w:rsidP="00FC2A43">
            <w:pPr>
              <w:rPr>
                <w:lang w:val="kk-KZ"/>
              </w:rPr>
            </w:pPr>
            <w:r w:rsidRPr="00FC2A43">
              <w:rPr>
                <w:lang w:val="kk-KZ"/>
              </w:rPr>
              <w:t>65,0</w:t>
            </w:r>
            <w:r w:rsidRPr="00FC2A43">
              <w:t>±</w:t>
            </w:r>
            <w:r w:rsidRPr="00FC2A43">
              <w:rPr>
                <w:lang w:val="kk-KZ"/>
              </w:rPr>
              <w:t>5,0</w:t>
            </w:r>
          </w:p>
        </w:tc>
        <w:tc>
          <w:tcPr>
            <w:tcW w:w="1262" w:type="dxa"/>
            <w:shd w:val="clear" w:color="auto" w:fill="auto"/>
          </w:tcPr>
          <w:p w14:paraId="0C2C76D6" w14:textId="77777777" w:rsidR="00454B6C" w:rsidRPr="00FC2A43" w:rsidRDefault="00454B6C" w:rsidP="00FC2A43">
            <w:pPr>
              <w:rPr>
                <w:lang w:val="kk-KZ"/>
              </w:rPr>
            </w:pPr>
            <w:r w:rsidRPr="00FC2A43">
              <w:rPr>
                <w:lang w:val="kk-KZ"/>
              </w:rPr>
              <w:t>82,5</w:t>
            </w:r>
            <w:r w:rsidRPr="00FC2A43">
              <w:t>±</w:t>
            </w:r>
            <w:r w:rsidRPr="00FC2A43">
              <w:rPr>
                <w:lang w:val="kk-KZ"/>
              </w:rPr>
              <w:t>7,5</w:t>
            </w:r>
          </w:p>
        </w:tc>
        <w:tc>
          <w:tcPr>
            <w:tcW w:w="1261" w:type="dxa"/>
            <w:shd w:val="clear" w:color="auto" w:fill="auto"/>
          </w:tcPr>
          <w:p w14:paraId="20D7A099" w14:textId="77777777" w:rsidR="00454B6C" w:rsidRPr="00FC2A43" w:rsidRDefault="00454B6C" w:rsidP="00FC2A43">
            <w:pPr>
              <w:jc w:val="center"/>
              <w:rPr>
                <w:lang w:val="kk-KZ"/>
              </w:rPr>
            </w:pPr>
            <w:r w:rsidRPr="00FC2A43">
              <w:rPr>
                <w:lang w:val="kk-KZ"/>
              </w:rPr>
              <w:t>90,0</w:t>
            </w:r>
            <w:r w:rsidRPr="00FC2A43">
              <w:t>±</w:t>
            </w:r>
            <w:r w:rsidRPr="00FC2A43">
              <w:rPr>
                <w:lang w:val="kk-KZ"/>
              </w:rPr>
              <w:t>4,0</w:t>
            </w:r>
          </w:p>
        </w:tc>
        <w:tc>
          <w:tcPr>
            <w:tcW w:w="1092" w:type="dxa"/>
            <w:shd w:val="clear" w:color="auto" w:fill="auto"/>
          </w:tcPr>
          <w:p w14:paraId="0B38D18C" w14:textId="77777777" w:rsidR="00454B6C" w:rsidRPr="00FC2A43" w:rsidRDefault="00454B6C" w:rsidP="00FC2A43">
            <w:pPr>
              <w:jc w:val="center"/>
              <w:rPr>
                <w:lang w:val="kk-KZ"/>
              </w:rPr>
            </w:pPr>
            <w:r w:rsidRPr="00FC2A43">
              <w:rPr>
                <w:lang w:val="kk-KZ"/>
              </w:rPr>
              <w:t>92,5</w:t>
            </w:r>
            <w:r w:rsidRPr="00FC2A43">
              <w:t>±</w:t>
            </w:r>
            <w:r w:rsidRPr="00FC2A43">
              <w:rPr>
                <w:lang w:val="kk-KZ"/>
              </w:rPr>
              <w:t>4,7</w:t>
            </w:r>
          </w:p>
        </w:tc>
      </w:tr>
      <w:tr w:rsidR="00454B6C" w:rsidRPr="00FC2A43" w14:paraId="445405E5" w14:textId="77777777" w:rsidTr="00CD0080">
        <w:trPr>
          <w:trHeight w:val="230"/>
        </w:trPr>
        <w:tc>
          <w:tcPr>
            <w:tcW w:w="1276" w:type="dxa"/>
            <w:vMerge/>
            <w:shd w:val="clear" w:color="auto" w:fill="auto"/>
          </w:tcPr>
          <w:p w14:paraId="25A03499" w14:textId="77777777" w:rsidR="00454B6C" w:rsidRPr="00FC2A43" w:rsidRDefault="00454B6C" w:rsidP="00FC2A43">
            <w:pPr>
              <w:ind w:right="-143"/>
              <w:jc w:val="center"/>
            </w:pPr>
          </w:p>
        </w:tc>
        <w:tc>
          <w:tcPr>
            <w:tcW w:w="851" w:type="dxa"/>
            <w:shd w:val="clear" w:color="auto" w:fill="auto"/>
            <w:vAlign w:val="center"/>
          </w:tcPr>
          <w:p w14:paraId="0E0EA581" w14:textId="77777777" w:rsidR="00454B6C" w:rsidRPr="00FC2A43" w:rsidRDefault="00454B6C" w:rsidP="00FC2A43">
            <w:pPr>
              <w:ind w:right="-143"/>
              <w:jc w:val="center"/>
              <w:rPr>
                <w:bCs/>
              </w:rPr>
            </w:pPr>
            <w:r w:rsidRPr="00FC2A43">
              <w:rPr>
                <w:bCs/>
              </w:rPr>
              <w:t>1х10</w:t>
            </w:r>
            <w:r w:rsidRPr="00FC2A43">
              <w:rPr>
                <w:bCs/>
                <w:vertAlign w:val="superscript"/>
              </w:rPr>
              <w:t>7</w:t>
            </w:r>
          </w:p>
        </w:tc>
        <w:tc>
          <w:tcPr>
            <w:tcW w:w="1261" w:type="dxa"/>
            <w:shd w:val="clear" w:color="auto" w:fill="auto"/>
          </w:tcPr>
          <w:p w14:paraId="62F00A1F" w14:textId="77777777" w:rsidR="00454B6C" w:rsidRPr="00FC2A43" w:rsidRDefault="00454B6C" w:rsidP="00FC2A43">
            <w:pPr>
              <w:ind w:right="-143"/>
            </w:pPr>
            <w:r w:rsidRPr="00FC2A43">
              <w:rPr>
                <w:lang w:val="kk-KZ"/>
              </w:rPr>
              <w:t>12,5</w:t>
            </w:r>
            <w:r w:rsidRPr="00FC2A43">
              <w:t>±</w:t>
            </w:r>
            <w:r w:rsidRPr="00FC2A43">
              <w:rPr>
                <w:lang w:val="kk-KZ"/>
              </w:rPr>
              <w:t>7,5</w:t>
            </w:r>
          </w:p>
        </w:tc>
        <w:tc>
          <w:tcPr>
            <w:tcW w:w="1262" w:type="dxa"/>
            <w:shd w:val="clear" w:color="auto" w:fill="auto"/>
          </w:tcPr>
          <w:p w14:paraId="2DC1334F" w14:textId="77777777" w:rsidR="00454B6C" w:rsidRPr="00FC2A43" w:rsidRDefault="00454B6C" w:rsidP="00FC2A43">
            <w:pPr>
              <w:ind w:right="-143"/>
            </w:pPr>
            <w:r w:rsidRPr="00FC2A43">
              <w:rPr>
                <w:lang w:val="kk-KZ"/>
              </w:rPr>
              <w:t>22,5</w:t>
            </w:r>
            <w:r w:rsidRPr="00FC2A43">
              <w:t>±</w:t>
            </w:r>
            <w:r w:rsidRPr="00FC2A43">
              <w:rPr>
                <w:lang w:val="kk-KZ"/>
              </w:rPr>
              <w:t>7,5</w:t>
            </w:r>
          </w:p>
        </w:tc>
        <w:tc>
          <w:tcPr>
            <w:tcW w:w="1261" w:type="dxa"/>
            <w:shd w:val="clear" w:color="auto" w:fill="auto"/>
          </w:tcPr>
          <w:p w14:paraId="67DA34B0" w14:textId="77777777" w:rsidR="00454B6C" w:rsidRPr="00FC2A43" w:rsidRDefault="00454B6C" w:rsidP="00FC2A43">
            <w:pPr>
              <w:ind w:right="-143"/>
            </w:pPr>
            <w:r w:rsidRPr="00FC2A43">
              <w:rPr>
                <w:lang w:val="kk-KZ"/>
              </w:rPr>
              <w:t>35,0</w:t>
            </w:r>
            <w:r w:rsidRPr="00FC2A43">
              <w:t>±</w:t>
            </w:r>
            <w:r w:rsidRPr="00FC2A43">
              <w:rPr>
                <w:lang w:val="kk-KZ"/>
              </w:rPr>
              <w:t>2,8</w:t>
            </w:r>
          </w:p>
        </w:tc>
        <w:tc>
          <w:tcPr>
            <w:tcW w:w="1262" w:type="dxa"/>
            <w:shd w:val="clear" w:color="auto" w:fill="auto"/>
          </w:tcPr>
          <w:p w14:paraId="39243FB8" w14:textId="77777777" w:rsidR="00454B6C" w:rsidRPr="00FC2A43" w:rsidRDefault="00454B6C" w:rsidP="00FC2A43">
            <w:pPr>
              <w:ind w:right="-143"/>
            </w:pPr>
            <w:r w:rsidRPr="00FC2A43">
              <w:rPr>
                <w:lang w:val="kk-KZ"/>
              </w:rPr>
              <w:t>47,5</w:t>
            </w:r>
            <w:r w:rsidRPr="00FC2A43">
              <w:t>±</w:t>
            </w:r>
            <w:r w:rsidRPr="00FC2A43">
              <w:rPr>
                <w:lang w:val="kk-KZ"/>
              </w:rPr>
              <w:t>11,0</w:t>
            </w:r>
          </w:p>
        </w:tc>
        <w:tc>
          <w:tcPr>
            <w:tcW w:w="1261" w:type="dxa"/>
            <w:shd w:val="clear" w:color="auto" w:fill="auto"/>
          </w:tcPr>
          <w:p w14:paraId="3EAD5261" w14:textId="77777777" w:rsidR="00454B6C" w:rsidRPr="00FC2A43" w:rsidRDefault="00454B6C" w:rsidP="00FC2A43">
            <w:pPr>
              <w:ind w:right="-143"/>
            </w:pPr>
            <w:r w:rsidRPr="00FC2A43">
              <w:rPr>
                <w:lang w:val="kk-KZ"/>
              </w:rPr>
              <w:t>62,5</w:t>
            </w:r>
            <w:r w:rsidRPr="00FC2A43">
              <w:t>±</w:t>
            </w:r>
            <w:r w:rsidRPr="00FC2A43">
              <w:rPr>
                <w:lang w:val="kk-KZ"/>
              </w:rPr>
              <w:t>8,5</w:t>
            </w:r>
          </w:p>
        </w:tc>
        <w:tc>
          <w:tcPr>
            <w:tcW w:w="1262" w:type="dxa"/>
            <w:shd w:val="clear" w:color="auto" w:fill="auto"/>
          </w:tcPr>
          <w:p w14:paraId="1A3E3998" w14:textId="77777777" w:rsidR="00454B6C" w:rsidRPr="00FC2A43" w:rsidRDefault="00454B6C" w:rsidP="00FC2A43">
            <w:pPr>
              <w:ind w:right="-143"/>
            </w:pPr>
            <w:r w:rsidRPr="00FC2A43">
              <w:rPr>
                <w:lang w:val="kk-KZ"/>
              </w:rPr>
              <w:t>67,5</w:t>
            </w:r>
            <w:r w:rsidRPr="00FC2A43">
              <w:t>±</w:t>
            </w:r>
            <w:r w:rsidRPr="00FC2A43">
              <w:rPr>
                <w:lang w:val="kk-KZ"/>
              </w:rPr>
              <w:t>4,7</w:t>
            </w:r>
          </w:p>
        </w:tc>
        <w:tc>
          <w:tcPr>
            <w:tcW w:w="1261" w:type="dxa"/>
            <w:shd w:val="clear" w:color="auto" w:fill="auto"/>
          </w:tcPr>
          <w:p w14:paraId="60343457" w14:textId="77777777" w:rsidR="00454B6C" w:rsidRPr="00FC2A43" w:rsidRDefault="00454B6C" w:rsidP="00FC2A43">
            <w:pPr>
              <w:ind w:right="-143"/>
            </w:pPr>
            <w:r w:rsidRPr="00FC2A43">
              <w:rPr>
                <w:lang w:val="kk-KZ"/>
              </w:rPr>
              <w:t>77,5</w:t>
            </w:r>
            <w:r w:rsidRPr="00FC2A43">
              <w:t>±</w:t>
            </w:r>
            <w:r w:rsidRPr="00FC2A43">
              <w:rPr>
                <w:lang w:val="kk-KZ"/>
              </w:rPr>
              <w:t>8,5</w:t>
            </w:r>
          </w:p>
        </w:tc>
        <w:tc>
          <w:tcPr>
            <w:tcW w:w="1262" w:type="dxa"/>
            <w:shd w:val="clear" w:color="auto" w:fill="auto"/>
          </w:tcPr>
          <w:p w14:paraId="4DC8C951" w14:textId="77777777" w:rsidR="00454B6C" w:rsidRPr="00FC2A43" w:rsidRDefault="00454B6C" w:rsidP="00FC2A43">
            <w:pPr>
              <w:ind w:right="-143"/>
            </w:pPr>
            <w:r w:rsidRPr="00FC2A43">
              <w:rPr>
                <w:lang w:val="kk-KZ"/>
              </w:rPr>
              <w:t>87,5</w:t>
            </w:r>
            <w:r w:rsidRPr="00FC2A43">
              <w:t>±</w:t>
            </w:r>
            <w:r w:rsidRPr="00FC2A43">
              <w:rPr>
                <w:lang w:val="kk-KZ"/>
              </w:rPr>
              <w:t>4,7</w:t>
            </w:r>
          </w:p>
        </w:tc>
        <w:tc>
          <w:tcPr>
            <w:tcW w:w="1261" w:type="dxa"/>
            <w:shd w:val="clear" w:color="auto" w:fill="auto"/>
          </w:tcPr>
          <w:p w14:paraId="2AE00EDB" w14:textId="77777777" w:rsidR="00454B6C" w:rsidRPr="00FC2A43" w:rsidRDefault="00454B6C" w:rsidP="00FC2A43">
            <w:pPr>
              <w:ind w:right="-143"/>
            </w:pPr>
            <w:r w:rsidRPr="00FC2A43">
              <w:rPr>
                <w:lang w:val="kk-KZ"/>
              </w:rPr>
              <w:t>90,0</w:t>
            </w:r>
            <w:r w:rsidRPr="00FC2A43">
              <w:t>±</w:t>
            </w:r>
            <w:r w:rsidRPr="00FC2A43">
              <w:rPr>
                <w:lang w:val="kk-KZ"/>
              </w:rPr>
              <w:t>5,7</w:t>
            </w:r>
          </w:p>
        </w:tc>
        <w:tc>
          <w:tcPr>
            <w:tcW w:w="1092" w:type="dxa"/>
            <w:shd w:val="clear" w:color="auto" w:fill="auto"/>
          </w:tcPr>
          <w:p w14:paraId="70A6A6A5" w14:textId="77777777" w:rsidR="00454B6C" w:rsidRPr="00FC2A43" w:rsidRDefault="00454B6C" w:rsidP="00FC2A43">
            <w:pPr>
              <w:ind w:right="-143"/>
            </w:pPr>
            <w:r w:rsidRPr="00FC2A43">
              <w:rPr>
                <w:lang w:val="kk-KZ"/>
              </w:rPr>
              <w:t>90,0</w:t>
            </w:r>
            <w:r w:rsidRPr="00FC2A43">
              <w:t>±</w:t>
            </w:r>
            <w:r w:rsidRPr="00FC2A43">
              <w:rPr>
                <w:lang w:val="kk-KZ"/>
              </w:rPr>
              <w:t>5,7</w:t>
            </w:r>
          </w:p>
        </w:tc>
      </w:tr>
      <w:tr w:rsidR="00454B6C" w:rsidRPr="00FC2A43" w14:paraId="3E218F92" w14:textId="77777777" w:rsidTr="00CD0080">
        <w:trPr>
          <w:trHeight w:val="230"/>
        </w:trPr>
        <w:tc>
          <w:tcPr>
            <w:tcW w:w="1276" w:type="dxa"/>
            <w:vMerge/>
            <w:shd w:val="clear" w:color="auto" w:fill="auto"/>
          </w:tcPr>
          <w:p w14:paraId="66730911" w14:textId="77777777" w:rsidR="00454B6C" w:rsidRPr="00FC2A43" w:rsidRDefault="00454B6C" w:rsidP="00FC2A43">
            <w:pPr>
              <w:ind w:right="-143"/>
              <w:jc w:val="center"/>
            </w:pPr>
          </w:p>
        </w:tc>
        <w:tc>
          <w:tcPr>
            <w:tcW w:w="851" w:type="dxa"/>
            <w:shd w:val="clear" w:color="auto" w:fill="auto"/>
            <w:vAlign w:val="center"/>
          </w:tcPr>
          <w:p w14:paraId="662FBA13" w14:textId="77777777" w:rsidR="00454B6C" w:rsidRPr="00FC2A43" w:rsidRDefault="00454B6C" w:rsidP="00FC2A43">
            <w:pPr>
              <w:ind w:right="-143"/>
              <w:jc w:val="center"/>
              <w:rPr>
                <w:bCs/>
              </w:rPr>
            </w:pPr>
            <w:r w:rsidRPr="00FC2A43">
              <w:rPr>
                <w:bCs/>
              </w:rPr>
              <w:t>5х10</w:t>
            </w:r>
            <w:r w:rsidRPr="00FC2A43">
              <w:rPr>
                <w:bCs/>
                <w:vertAlign w:val="superscript"/>
              </w:rPr>
              <w:t>6</w:t>
            </w:r>
          </w:p>
        </w:tc>
        <w:tc>
          <w:tcPr>
            <w:tcW w:w="1261" w:type="dxa"/>
            <w:shd w:val="clear" w:color="auto" w:fill="auto"/>
          </w:tcPr>
          <w:p w14:paraId="50025021" w14:textId="77777777" w:rsidR="00454B6C" w:rsidRPr="00FC2A43" w:rsidRDefault="00454B6C" w:rsidP="00FC2A43">
            <w:pPr>
              <w:ind w:right="-143"/>
            </w:pPr>
            <w:r w:rsidRPr="00FC2A43">
              <w:rPr>
                <w:lang w:val="kk-KZ"/>
              </w:rPr>
              <w:t>32,5</w:t>
            </w:r>
            <w:r w:rsidRPr="00FC2A43">
              <w:t>±</w:t>
            </w:r>
            <w:r w:rsidRPr="00FC2A43">
              <w:rPr>
                <w:lang w:val="kk-KZ"/>
              </w:rPr>
              <w:t>11,8</w:t>
            </w:r>
          </w:p>
        </w:tc>
        <w:tc>
          <w:tcPr>
            <w:tcW w:w="1262" w:type="dxa"/>
            <w:shd w:val="clear" w:color="auto" w:fill="auto"/>
          </w:tcPr>
          <w:p w14:paraId="03C8EB0B" w14:textId="77777777" w:rsidR="00454B6C" w:rsidRPr="00FC2A43" w:rsidRDefault="00454B6C" w:rsidP="00FC2A43">
            <w:pPr>
              <w:ind w:right="-143"/>
            </w:pPr>
            <w:r w:rsidRPr="00FC2A43">
              <w:rPr>
                <w:lang w:val="kk-KZ"/>
              </w:rPr>
              <w:t>37,5</w:t>
            </w:r>
            <w:r w:rsidRPr="00FC2A43">
              <w:t>±</w:t>
            </w:r>
            <w:r w:rsidRPr="00FC2A43">
              <w:rPr>
                <w:lang w:val="kk-KZ"/>
              </w:rPr>
              <w:t>7,5</w:t>
            </w:r>
          </w:p>
        </w:tc>
        <w:tc>
          <w:tcPr>
            <w:tcW w:w="1261" w:type="dxa"/>
            <w:shd w:val="clear" w:color="auto" w:fill="auto"/>
          </w:tcPr>
          <w:p w14:paraId="4DEDAB6F" w14:textId="77777777" w:rsidR="00454B6C" w:rsidRPr="00FC2A43" w:rsidRDefault="00454B6C" w:rsidP="00FC2A43">
            <w:pPr>
              <w:ind w:right="-143"/>
            </w:pPr>
            <w:r w:rsidRPr="00FC2A43">
              <w:rPr>
                <w:lang w:val="kk-KZ"/>
              </w:rPr>
              <w:t>40,0</w:t>
            </w:r>
            <w:r w:rsidRPr="00FC2A43">
              <w:t>±</w:t>
            </w:r>
            <w:r w:rsidRPr="00FC2A43">
              <w:rPr>
                <w:lang w:val="kk-KZ"/>
              </w:rPr>
              <w:t>9,1</w:t>
            </w:r>
          </w:p>
        </w:tc>
        <w:tc>
          <w:tcPr>
            <w:tcW w:w="1262" w:type="dxa"/>
            <w:shd w:val="clear" w:color="auto" w:fill="auto"/>
          </w:tcPr>
          <w:p w14:paraId="31D6A222" w14:textId="77777777" w:rsidR="00454B6C" w:rsidRPr="00FC2A43" w:rsidRDefault="00454B6C" w:rsidP="00FC2A43">
            <w:pPr>
              <w:ind w:right="-143"/>
            </w:pPr>
            <w:r w:rsidRPr="00FC2A43">
              <w:rPr>
                <w:lang w:val="kk-KZ"/>
              </w:rPr>
              <w:t>47,5</w:t>
            </w:r>
            <w:r w:rsidRPr="00FC2A43">
              <w:t>±</w:t>
            </w:r>
            <w:r w:rsidRPr="00FC2A43">
              <w:rPr>
                <w:lang w:val="kk-KZ"/>
              </w:rPr>
              <w:t>7,5</w:t>
            </w:r>
          </w:p>
        </w:tc>
        <w:tc>
          <w:tcPr>
            <w:tcW w:w="1261" w:type="dxa"/>
            <w:shd w:val="clear" w:color="auto" w:fill="auto"/>
          </w:tcPr>
          <w:p w14:paraId="1216BFE8" w14:textId="77777777" w:rsidR="00454B6C" w:rsidRPr="00FC2A43" w:rsidRDefault="00454B6C" w:rsidP="00FC2A43">
            <w:pPr>
              <w:ind w:right="-143"/>
            </w:pPr>
            <w:r w:rsidRPr="00FC2A43">
              <w:rPr>
                <w:lang w:val="kk-KZ"/>
              </w:rPr>
              <w:t>52,5</w:t>
            </w:r>
            <w:r w:rsidRPr="00FC2A43">
              <w:t>±</w:t>
            </w:r>
            <w:r w:rsidRPr="00FC2A43">
              <w:rPr>
                <w:lang w:val="kk-KZ"/>
              </w:rPr>
              <w:t>11,0</w:t>
            </w:r>
          </w:p>
        </w:tc>
        <w:tc>
          <w:tcPr>
            <w:tcW w:w="1262" w:type="dxa"/>
            <w:shd w:val="clear" w:color="auto" w:fill="auto"/>
          </w:tcPr>
          <w:p w14:paraId="0DCCDAAF" w14:textId="77777777" w:rsidR="00454B6C" w:rsidRPr="00FC2A43" w:rsidRDefault="00454B6C" w:rsidP="00FC2A43">
            <w:pPr>
              <w:ind w:right="-143"/>
            </w:pPr>
            <w:r w:rsidRPr="00FC2A43">
              <w:rPr>
                <w:lang w:val="kk-KZ"/>
              </w:rPr>
              <w:t>60,0</w:t>
            </w:r>
            <w:r w:rsidRPr="00FC2A43">
              <w:t>±</w:t>
            </w:r>
            <w:r w:rsidRPr="00FC2A43">
              <w:rPr>
                <w:lang w:val="kk-KZ"/>
              </w:rPr>
              <w:t>10,8</w:t>
            </w:r>
          </w:p>
        </w:tc>
        <w:tc>
          <w:tcPr>
            <w:tcW w:w="1261" w:type="dxa"/>
            <w:shd w:val="clear" w:color="auto" w:fill="auto"/>
          </w:tcPr>
          <w:p w14:paraId="06EE3648" w14:textId="77777777" w:rsidR="00454B6C" w:rsidRPr="00FC2A43" w:rsidRDefault="00454B6C" w:rsidP="00FC2A43">
            <w:pPr>
              <w:ind w:right="-143"/>
            </w:pPr>
            <w:r w:rsidRPr="00FC2A43">
              <w:rPr>
                <w:lang w:val="kk-KZ"/>
              </w:rPr>
              <w:t>70,0</w:t>
            </w:r>
            <w:r w:rsidRPr="00FC2A43">
              <w:t>±</w:t>
            </w:r>
            <w:r w:rsidRPr="00FC2A43">
              <w:rPr>
                <w:lang w:val="kk-KZ"/>
              </w:rPr>
              <w:t>4,0</w:t>
            </w:r>
          </w:p>
        </w:tc>
        <w:tc>
          <w:tcPr>
            <w:tcW w:w="1262" w:type="dxa"/>
            <w:shd w:val="clear" w:color="auto" w:fill="auto"/>
          </w:tcPr>
          <w:p w14:paraId="7BA51F4D" w14:textId="77777777" w:rsidR="00454B6C" w:rsidRPr="00FC2A43" w:rsidRDefault="00454B6C" w:rsidP="00FC2A43">
            <w:pPr>
              <w:ind w:right="-143"/>
            </w:pPr>
            <w:r w:rsidRPr="00FC2A43">
              <w:rPr>
                <w:lang w:val="kk-KZ"/>
              </w:rPr>
              <w:t>72,5</w:t>
            </w:r>
            <w:r w:rsidRPr="00FC2A43">
              <w:t>±</w:t>
            </w:r>
            <w:r w:rsidRPr="00FC2A43">
              <w:rPr>
                <w:lang w:val="kk-KZ"/>
              </w:rPr>
              <w:t>4,7</w:t>
            </w:r>
          </w:p>
        </w:tc>
        <w:tc>
          <w:tcPr>
            <w:tcW w:w="1261" w:type="dxa"/>
            <w:shd w:val="clear" w:color="auto" w:fill="auto"/>
          </w:tcPr>
          <w:p w14:paraId="08AEC131" w14:textId="77777777" w:rsidR="00454B6C" w:rsidRPr="00FC2A43" w:rsidRDefault="00454B6C" w:rsidP="00FC2A43">
            <w:pPr>
              <w:ind w:right="-143"/>
            </w:pPr>
            <w:r w:rsidRPr="00FC2A43">
              <w:rPr>
                <w:lang w:val="kk-KZ"/>
              </w:rPr>
              <w:t>80,0</w:t>
            </w:r>
            <w:r w:rsidRPr="00FC2A43">
              <w:t>±</w:t>
            </w:r>
            <w:r w:rsidRPr="00FC2A43">
              <w:rPr>
                <w:lang w:val="kk-KZ"/>
              </w:rPr>
              <w:t>4,0</w:t>
            </w:r>
          </w:p>
        </w:tc>
        <w:tc>
          <w:tcPr>
            <w:tcW w:w="1092" w:type="dxa"/>
            <w:shd w:val="clear" w:color="auto" w:fill="auto"/>
          </w:tcPr>
          <w:p w14:paraId="33361DCA" w14:textId="77777777" w:rsidR="00454B6C" w:rsidRPr="00FC2A43" w:rsidRDefault="00454B6C" w:rsidP="00FC2A43">
            <w:pPr>
              <w:ind w:right="-143"/>
            </w:pPr>
            <w:r w:rsidRPr="00FC2A43">
              <w:rPr>
                <w:lang w:val="kk-KZ"/>
              </w:rPr>
              <w:t>80,0</w:t>
            </w:r>
            <w:r w:rsidRPr="00FC2A43">
              <w:t>±</w:t>
            </w:r>
            <w:r w:rsidRPr="00FC2A43">
              <w:rPr>
                <w:lang w:val="kk-KZ"/>
              </w:rPr>
              <w:t>4,0</w:t>
            </w:r>
          </w:p>
        </w:tc>
      </w:tr>
      <w:tr w:rsidR="00454B6C" w:rsidRPr="00FC2A43" w14:paraId="384F3D78" w14:textId="77777777" w:rsidTr="00CD0080">
        <w:trPr>
          <w:trHeight w:val="230"/>
        </w:trPr>
        <w:tc>
          <w:tcPr>
            <w:tcW w:w="1276" w:type="dxa"/>
            <w:vMerge/>
            <w:shd w:val="clear" w:color="auto" w:fill="auto"/>
          </w:tcPr>
          <w:p w14:paraId="288DAEEE" w14:textId="77777777" w:rsidR="00454B6C" w:rsidRPr="00FC2A43" w:rsidRDefault="00454B6C" w:rsidP="00FC2A43">
            <w:pPr>
              <w:ind w:right="-143"/>
              <w:jc w:val="center"/>
            </w:pPr>
          </w:p>
        </w:tc>
        <w:tc>
          <w:tcPr>
            <w:tcW w:w="851" w:type="dxa"/>
            <w:shd w:val="clear" w:color="auto" w:fill="auto"/>
            <w:vAlign w:val="center"/>
          </w:tcPr>
          <w:p w14:paraId="5E7CA099" w14:textId="77777777" w:rsidR="00454B6C" w:rsidRPr="00FC2A43" w:rsidRDefault="00454B6C" w:rsidP="00FC2A43">
            <w:pPr>
              <w:ind w:right="-143"/>
              <w:jc w:val="center"/>
              <w:rPr>
                <w:bCs/>
              </w:rPr>
            </w:pPr>
            <w:r w:rsidRPr="00FC2A43">
              <w:rPr>
                <w:bCs/>
              </w:rPr>
              <w:t>1х10</w:t>
            </w:r>
            <w:r w:rsidRPr="00FC2A43">
              <w:rPr>
                <w:bCs/>
                <w:vertAlign w:val="superscript"/>
              </w:rPr>
              <w:t>6</w:t>
            </w:r>
          </w:p>
        </w:tc>
        <w:tc>
          <w:tcPr>
            <w:tcW w:w="1261" w:type="dxa"/>
            <w:shd w:val="clear" w:color="auto" w:fill="auto"/>
          </w:tcPr>
          <w:p w14:paraId="6E29FA00" w14:textId="77777777" w:rsidR="00454B6C" w:rsidRPr="00FC2A43" w:rsidRDefault="00454B6C" w:rsidP="00FC2A43">
            <w:pPr>
              <w:ind w:right="-143"/>
            </w:pPr>
            <w:r w:rsidRPr="00FC2A43">
              <w:rPr>
                <w:lang w:val="kk-KZ"/>
              </w:rPr>
              <w:t>22,5</w:t>
            </w:r>
            <w:r w:rsidRPr="00FC2A43">
              <w:t>±</w:t>
            </w:r>
            <w:r w:rsidRPr="00FC2A43">
              <w:rPr>
                <w:lang w:val="kk-KZ"/>
              </w:rPr>
              <w:t>8,5</w:t>
            </w:r>
          </w:p>
        </w:tc>
        <w:tc>
          <w:tcPr>
            <w:tcW w:w="1262" w:type="dxa"/>
            <w:shd w:val="clear" w:color="auto" w:fill="auto"/>
          </w:tcPr>
          <w:p w14:paraId="5B68CBD5" w14:textId="77777777" w:rsidR="00454B6C" w:rsidRPr="00FC2A43" w:rsidRDefault="00454B6C" w:rsidP="00FC2A43">
            <w:pPr>
              <w:ind w:right="-143"/>
            </w:pPr>
            <w:r w:rsidRPr="00FC2A43">
              <w:rPr>
                <w:lang w:val="kk-KZ"/>
              </w:rPr>
              <w:t>25,0</w:t>
            </w:r>
            <w:r w:rsidRPr="00FC2A43">
              <w:t>±</w:t>
            </w:r>
            <w:r w:rsidRPr="00FC2A43">
              <w:rPr>
                <w:lang w:val="kk-KZ"/>
              </w:rPr>
              <w:t>10,4</w:t>
            </w:r>
          </w:p>
        </w:tc>
        <w:tc>
          <w:tcPr>
            <w:tcW w:w="1261" w:type="dxa"/>
            <w:shd w:val="clear" w:color="auto" w:fill="auto"/>
          </w:tcPr>
          <w:p w14:paraId="5E6091B4" w14:textId="77777777" w:rsidR="00454B6C" w:rsidRPr="00FC2A43" w:rsidRDefault="00454B6C" w:rsidP="00FC2A43">
            <w:pPr>
              <w:ind w:right="-143"/>
            </w:pPr>
            <w:r w:rsidRPr="00FC2A43">
              <w:rPr>
                <w:lang w:val="kk-KZ"/>
              </w:rPr>
              <w:t>30,0</w:t>
            </w:r>
            <w:r w:rsidRPr="00FC2A43">
              <w:t>±</w:t>
            </w:r>
            <w:r w:rsidRPr="00FC2A43">
              <w:rPr>
                <w:lang w:val="kk-KZ"/>
              </w:rPr>
              <w:t>7,0</w:t>
            </w:r>
          </w:p>
        </w:tc>
        <w:tc>
          <w:tcPr>
            <w:tcW w:w="1262" w:type="dxa"/>
            <w:shd w:val="clear" w:color="auto" w:fill="auto"/>
          </w:tcPr>
          <w:p w14:paraId="39C292BD" w14:textId="77777777" w:rsidR="00454B6C" w:rsidRPr="00FC2A43" w:rsidRDefault="00454B6C" w:rsidP="00FC2A43">
            <w:pPr>
              <w:ind w:right="-143"/>
            </w:pPr>
            <w:r w:rsidRPr="00FC2A43">
              <w:rPr>
                <w:lang w:val="kk-KZ"/>
              </w:rPr>
              <w:t>32,5</w:t>
            </w:r>
            <w:r w:rsidRPr="00FC2A43">
              <w:t>±</w:t>
            </w:r>
            <w:r w:rsidRPr="00FC2A43">
              <w:rPr>
                <w:lang w:val="kk-KZ"/>
              </w:rPr>
              <w:t>9,4</w:t>
            </w:r>
          </w:p>
        </w:tc>
        <w:tc>
          <w:tcPr>
            <w:tcW w:w="1261" w:type="dxa"/>
            <w:shd w:val="clear" w:color="auto" w:fill="auto"/>
          </w:tcPr>
          <w:p w14:paraId="78842929" w14:textId="77777777" w:rsidR="00454B6C" w:rsidRPr="00FC2A43" w:rsidRDefault="00454B6C" w:rsidP="00FC2A43">
            <w:pPr>
              <w:ind w:right="-143"/>
            </w:pPr>
            <w:r w:rsidRPr="00FC2A43">
              <w:rPr>
                <w:lang w:val="kk-KZ"/>
              </w:rPr>
              <w:t>35,0</w:t>
            </w:r>
            <w:r w:rsidRPr="00FC2A43">
              <w:t>±</w:t>
            </w:r>
            <w:r w:rsidRPr="00FC2A43">
              <w:rPr>
                <w:lang w:val="kk-KZ"/>
              </w:rPr>
              <w:t>9,5</w:t>
            </w:r>
          </w:p>
        </w:tc>
        <w:tc>
          <w:tcPr>
            <w:tcW w:w="1262" w:type="dxa"/>
            <w:shd w:val="clear" w:color="auto" w:fill="auto"/>
          </w:tcPr>
          <w:p w14:paraId="012BF532" w14:textId="77777777" w:rsidR="00454B6C" w:rsidRPr="00FC2A43" w:rsidRDefault="00454B6C" w:rsidP="00FC2A43">
            <w:pPr>
              <w:ind w:right="-143"/>
            </w:pPr>
            <w:r w:rsidRPr="00FC2A43">
              <w:rPr>
                <w:lang w:val="kk-KZ"/>
              </w:rPr>
              <w:t>37,5</w:t>
            </w:r>
            <w:r w:rsidRPr="00FC2A43">
              <w:t>±</w:t>
            </w:r>
            <w:r w:rsidRPr="00FC2A43">
              <w:rPr>
                <w:lang w:val="kk-KZ"/>
              </w:rPr>
              <w:t>8,5</w:t>
            </w:r>
          </w:p>
        </w:tc>
        <w:tc>
          <w:tcPr>
            <w:tcW w:w="1261" w:type="dxa"/>
            <w:shd w:val="clear" w:color="auto" w:fill="auto"/>
          </w:tcPr>
          <w:p w14:paraId="0E6A36D7" w14:textId="77777777" w:rsidR="00454B6C" w:rsidRPr="00FC2A43" w:rsidRDefault="00454B6C" w:rsidP="00FC2A43">
            <w:pPr>
              <w:ind w:right="-143"/>
            </w:pPr>
            <w:r w:rsidRPr="00FC2A43">
              <w:rPr>
                <w:lang w:val="kk-KZ"/>
              </w:rPr>
              <w:t>45,0</w:t>
            </w:r>
            <w:r w:rsidRPr="00FC2A43">
              <w:t>±</w:t>
            </w:r>
            <w:r w:rsidRPr="00FC2A43">
              <w:rPr>
                <w:lang w:val="kk-KZ"/>
              </w:rPr>
              <w:t>6,4</w:t>
            </w:r>
          </w:p>
        </w:tc>
        <w:tc>
          <w:tcPr>
            <w:tcW w:w="1262" w:type="dxa"/>
            <w:shd w:val="clear" w:color="auto" w:fill="auto"/>
          </w:tcPr>
          <w:p w14:paraId="1BC68803" w14:textId="77777777" w:rsidR="00454B6C" w:rsidRPr="00FC2A43" w:rsidRDefault="00454B6C" w:rsidP="00FC2A43">
            <w:pPr>
              <w:ind w:right="-143"/>
            </w:pPr>
            <w:r w:rsidRPr="00FC2A43">
              <w:rPr>
                <w:lang w:val="kk-KZ"/>
              </w:rPr>
              <w:t>47,5</w:t>
            </w:r>
            <w:r w:rsidRPr="00FC2A43">
              <w:t>±</w:t>
            </w:r>
            <w:r w:rsidRPr="00FC2A43">
              <w:rPr>
                <w:lang w:val="kk-KZ"/>
              </w:rPr>
              <w:t>4,7</w:t>
            </w:r>
          </w:p>
        </w:tc>
        <w:tc>
          <w:tcPr>
            <w:tcW w:w="1261" w:type="dxa"/>
            <w:shd w:val="clear" w:color="auto" w:fill="auto"/>
          </w:tcPr>
          <w:p w14:paraId="2A5C9905" w14:textId="77777777" w:rsidR="00454B6C" w:rsidRPr="00FC2A43" w:rsidRDefault="00454B6C" w:rsidP="00FC2A43">
            <w:pPr>
              <w:ind w:right="-143"/>
            </w:pPr>
            <w:r w:rsidRPr="00FC2A43">
              <w:rPr>
                <w:lang w:val="kk-KZ"/>
              </w:rPr>
              <w:t>52,5</w:t>
            </w:r>
            <w:r w:rsidRPr="00FC2A43">
              <w:t>±</w:t>
            </w:r>
            <w:r w:rsidRPr="00FC2A43">
              <w:rPr>
                <w:lang w:val="kk-KZ"/>
              </w:rPr>
              <w:t>2,5</w:t>
            </w:r>
          </w:p>
        </w:tc>
        <w:tc>
          <w:tcPr>
            <w:tcW w:w="1092" w:type="dxa"/>
            <w:shd w:val="clear" w:color="auto" w:fill="auto"/>
          </w:tcPr>
          <w:p w14:paraId="3D67204F" w14:textId="77777777" w:rsidR="00454B6C" w:rsidRPr="00FC2A43" w:rsidRDefault="00454B6C" w:rsidP="00FC2A43">
            <w:pPr>
              <w:ind w:right="-143"/>
            </w:pPr>
            <w:r w:rsidRPr="00FC2A43">
              <w:rPr>
                <w:lang w:val="kk-KZ"/>
              </w:rPr>
              <w:t>57,5</w:t>
            </w:r>
            <w:r w:rsidRPr="00FC2A43">
              <w:t>±</w:t>
            </w:r>
            <w:r w:rsidRPr="00FC2A43">
              <w:rPr>
                <w:lang w:val="kk-KZ"/>
              </w:rPr>
              <w:t>2,5</w:t>
            </w:r>
          </w:p>
        </w:tc>
      </w:tr>
      <w:tr w:rsidR="00454B6C" w:rsidRPr="00FC2A43" w14:paraId="14B8583C" w14:textId="77777777" w:rsidTr="00CD0080">
        <w:trPr>
          <w:trHeight w:val="230"/>
        </w:trPr>
        <w:tc>
          <w:tcPr>
            <w:tcW w:w="1276" w:type="dxa"/>
            <w:vMerge w:val="restart"/>
            <w:shd w:val="clear" w:color="auto" w:fill="auto"/>
          </w:tcPr>
          <w:p w14:paraId="52F600C1" w14:textId="77777777" w:rsidR="00454B6C" w:rsidRPr="00FC2A43" w:rsidRDefault="00454B6C" w:rsidP="00FC2A43">
            <w:pPr>
              <w:jc w:val="center"/>
            </w:pPr>
            <w:r w:rsidRPr="00FC2A43">
              <w:t>BScar-09</w:t>
            </w:r>
          </w:p>
        </w:tc>
        <w:tc>
          <w:tcPr>
            <w:tcW w:w="851" w:type="dxa"/>
            <w:shd w:val="clear" w:color="auto" w:fill="auto"/>
            <w:vAlign w:val="center"/>
          </w:tcPr>
          <w:p w14:paraId="4287D5FD" w14:textId="053A5A2C" w:rsidR="00454B6C" w:rsidRPr="00FC2A43" w:rsidRDefault="00385A50" w:rsidP="00FC2A43">
            <w:pPr>
              <w:jc w:val="center"/>
              <w:rPr>
                <w:bCs/>
                <w:vertAlign w:val="superscript"/>
              </w:rPr>
            </w:pPr>
            <w:r w:rsidRPr="00FC2A43">
              <w:rPr>
                <w:bCs/>
                <w:lang w:val="kk-KZ"/>
              </w:rPr>
              <w:t>5</w:t>
            </w:r>
            <w:r w:rsidR="00454B6C" w:rsidRPr="00FC2A43">
              <w:rPr>
                <w:bCs/>
              </w:rPr>
              <w:t>х10</w:t>
            </w:r>
            <w:r w:rsidR="00454B6C" w:rsidRPr="00FC2A43">
              <w:rPr>
                <w:bCs/>
                <w:vertAlign w:val="superscript"/>
              </w:rPr>
              <w:t>7</w:t>
            </w:r>
          </w:p>
        </w:tc>
        <w:tc>
          <w:tcPr>
            <w:tcW w:w="1261" w:type="dxa"/>
            <w:shd w:val="clear" w:color="auto" w:fill="auto"/>
          </w:tcPr>
          <w:p w14:paraId="702917A2" w14:textId="77777777" w:rsidR="00454B6C" w:rsidRPr="00FC2A43" w:rsidRDefault="00454B6C" w:rsidP="00FC2A43">
            <w:pPr>
              <w:rPr>
                <w:lang w:val="kk-KZ"/>
              </w:rPr>
            </w:pPr>
            <w:r w:rsidRPr="00FC2A43">
              <w:rPr>
                <w:lang w:val="kk-KZ"/>
              </w:rPr>
              <w:t>7,5</w:t>
            </w:r>
            <w:r w:rsidRPr="00FC2A43">
              <w:t>±</w:t>
            </w:r>
            <w:r w:rsidRPr="00FC2A43">
              <w:rPr>
                <w:lang w:val="kk-KZ"/>
              </w:rPr>
              <w:t>4,7</w:t>
            </w:r>
          </w:p>
        </w:tc>
        <w:tc>
          <w:tcPr>
            <w:tcW w:w="1262" w:type="dxa"/>
            <w:shd w:val="clear" w:color="auto" w:fill="auto"/>
          </w:tcPr>
          <w:p w14:paraId="737CA20D" w14:textId="77777777" w:rsidR="00454B6C" w:rsidRPr="00FC2A43" w:rsidRDefault="00454B6C" w:rsidP="00FC2A43">
            <w:pPr>
              <w:rPr>
                <w:lang w:val="kk-KZ"/>
              </w:rPr>
            </w:pPr>
            <w:r w:rsidRPr="00FC2A43">
              <w:rPr>
                <w:lang w:val="kk-KZ"/>
              </w:rPr>
              <w:t>27,5</w:t>
            </w:r>
            <w:r w:rsidRPr="00FC2A43">
              <w:t>±</w:t>
            </w:r>
            <w:r w:rsidRPr="00FC2A43">
              <w:rPr>
                <w:lang w:val="kk-KZ"/>
              </w:rPr>
              <w:t>11,8</w:t>
            </w:r>
          </w:p>
        </w:tc>
        <w:tc>
          <w:tcPr>
            <w:tcW w:w="1261" w:type="dxa"/>
            <w:shd w:val="clear" w:color="auto" w:fill="auto"/>
          </w:tcPr>
          <w:p w14:paraId="0F61C4D6" w14:textId="77777777" w:rsidR="00454B6C" w:rsidRPr="00FC2A43" w:rsidRDefault="00454B6C" w:rsidP="00FC2A43">
            <w:pPr>
              <w:rPr>
                <w:lang w:val="kk-KZ"/>
              </w:rPr>
            </w:pPr>
            <w:r w:rsidRPr="00FC2A43">
              <w:rPr>
                <w:lang w:val="kk-KZ"/>
              </w:rPr>
              <w:t>35,0</w:t>
            </w:r>
            <w:r w:rsidRPr="00FC2A43">
              <w:t>±</w:t>
            </w:r>
            <w:r w:rsidRPr="00FC2A43">
              <w:rPr>
                <w:lang w:val="kk-KZ"/>
              </w:rPr>
              <w:t>11,9</w:t>
            </w:r>
          </w:p>
        </w:tc>
        <w:tc>
          <w:tcPr>
            <w:tcW w:w="1262" w:type="dxa"/>
            <w:shd w:val="clear" w:color="auto" w:fill="auto"/>
          </w:tcPr>
          <w:p w14:paraId="34C8FFD0" w14:textId="77777777" w:rsidR="00454B6C" w:rsidRPr="00FC2A43" w:rsidRDefault="00454B6C" w:rsidP="00FC2A43">
            <w:pPr>
              <w:ind w:left="-108"/>
              <w:jc w:val="center"/>
              <w:rPr>
                <w:lang w:val="kk-KZ"/>
              </w:rPr>
            </w:pPr>
            <w:r w:rsidRPr="00FC2A43">
              <w:rPr>
                <w:lang w:val="kk-KZ"/>
              </w:rPr>
              <w:t xml:space="preserve">  57,5</w:t>
            </w:r>
            <w:r w:rsidRPr="00FC2A43">
              <w:t>±</w:t>
            </w:r>
            <w:r w:rsidRPr="00FC2A43">
              <w:rPr>
                <w:lang w:val="kk-KZ"/>
              </w:rPr>
              <w:t>17,5</w:t>
            </w:r>
          </w:p>
        </w:tc>
        <w:tc>
          <w:tcPr>
            <w:tcW w:w="1261" w:type="dxa"/>
            <w:shd w:val="clear" w:color="auto" w:fill="auto"/>
          </w:tcPr>
          <w:p w14:paraId="1E0A9FA3" w14:textId="77777777" w:rsidR="00454B6C" w:rsidRPr="00FC2A43" w:rsidRDefault="00454B6C" w:rsidP="00FC2A43">
            <w:pPr>
              <w:rPr>
                <w:lang w:val="kk-KZ"/>
              </w:rPr>
            </w:pPr>
            <w:r w:rsidRPr="00FC2A43">
              <w:rPr>
                <w:lang w:val="kk-KZ"/>
              </w:rPr>
              <w:t>65,0</w:t>
            </w:r>
            <w:r w:rsidRPr="00FC2A43">
              <w:t>±</w:t>
            </w:r>
            <w:r w:rsidRPr="00FC2A43">
              <w:rPr>
                <w:lang w:val="kk-KZ"/>
              </w:rPr>
              <w:t>17,5</w:t>
            </w:r>
          </w:p>
        </w:tc>
        <w:tc>
          <w:tcPr>
            <w:tcW w:w="1262" w:type="dxa"/>
            <w:shd w:val="clear" w:color="auto" w:fill="auto"/>
          </w:tcPr>
          <w:p w14:paraId="189AF839" w14:textId="77777777" w:rsidR="00454B6C" w:rsidRPr="00FC2A43" w:rsidRDefault="00C90308" w:rsidP="00FC2A43">
            <w:pPr>
              <w:ind w:left="-107"/>
              <w:jc w:val="center"/>
              <w:rPr>
                <w:lang w:val="kk-KZ"/>
              </w:rPr>
            </w:pPr>
            <w:r w:rsidRPr="00FC2A43">
              <w:rPr>
                <w:lang w:val="kk-KZ"/>
              </w:rPr>
              <w:t xml:space="preserve">  </w:t>
            </w:r>
            <w:r w:rsidR="00454B6C" w:rsidRPr="00FC2A43">
              <w:rPr>
                <w:lang w:val="kk-KZ"/>
              </w:rPr>
              <w:t>75,0</w:t>
            </w:r>
            <w:r w:rsidR="00454B6C" w:rsidRPr="00FC2A43">
              <w:t>±</w:t>
            </w:r>
            <w:r w:rsidR="00454B6C" w:rsidRPr="00FC2A43">
              <w:rPr>
                <w:lang w:val="kk-KZ"/>
              </w:rPr>
              <w:t>15,5</w:t>
            </w:r>
          </w:p>
        </w:tc>
        <w:tc>
          <w:tcPr>
            <w:tcW w:w="1261" w:type="dxa"/>
            <w:shd w:val="clear" w:color="auto" w:fill="auto"/>
          </w:tcPr>
          <w:p w14:paraId="0C316B8A" w14:textId="77777777" w:rsidR="00454B6C" w:rsidRPr="00FC2A43" w:rsidRDefault="00454B6C" w:rsidP="00FC2A43">
            <w:pPr>
              <w:rPr>
                <w:lang w:val="kk-KZ"/>
              </w:rPr>
            </w:pPr>
            <w:r w:rsidRPr="00FC2A43">
              <w:rPr>
                <w:lang w:val="kk-KZ"/>
              </w:rPr>
              <w:t>80,0</w:t>
            </w:r>
            <w:r w:rsidRPr="00FC2A43">
              <w:t>±</w:t>
            </w:r>
            <w:r w:rsidRPr="00FC2A43">
              <w:rPr>
                <w:lang w:val="kk-KZ"/>
              </w:rPr>
              <w:t>14,1</w:t>
            </w:r>
          </w:p>
        </w:tc>
        <w:tc>
          <w:tcPr>
            <w:tcW w:w="1262" w:type="dxa"/>
            <w:shd w:val="clear" w:color="auto" w:fill="auto"/>
          </w:tcPr>
          <w:p w14:paraId="5EF755E3" w14:textId="77777777" w:rsidR="00454B6C" w:rsidRPr="00FC2A43" w:rsidRDefault="00454B6C" w:rsidP="00FC2A43">
            <w:pPr>
              <w:rPr>
                <w:lang w:val="kk-KZ"/>
              </w:rPr>
            </w:pPr>
            <w:r w:rsidRPr="00FC2A43">
              <w:rPr>
                <w:lang w:val="kk-KZ"/>
              </w:rPr>
              <w:t>90,0</w:t>
            </w:r>
            <w:r w:rsidRPr="00FC2A43">
              <w:t>±</w:t>
            </w:r>
            <w:r w:rsidRPr="00FC2A43">
              <w:rPr>
                <w:lang w:val="kk-KZ"/>
              </w:rPr>
              <w:t>5,7</w:t>
            </w:r>
          </w:p>
        </w:tc>
        <w:tc>
          <w:tcPr>
            <w:tcW w:w="1261" w:type="dxa"/>
            <w:shd w:val="clear" w:color="auto" w:fill="auto"/>
          </w:tcPr>
          <w:p w14:paraId="51A6CD9D" w14:textId="77777777" w:rsidR="00454B6C" w:rsidRPr="00FC2A43" w:rsidRDefault="00454B6C" w:rsidP="00FC2A43">
            <w:pPr>
              <w:jc w:val="center"/>
              <w:rPr>
                <w:lang w:val="kk-KZ"/>
              </w:rPr>
            </w:pPr>
            <w:r w:rsidRPr="00FC2A43">
              <w:rPr>
                <w:lang w:val="kk-KZ"/>
              </w:rPr>
              <w:t>90,0</w:t>
            </w:r>
            <w:r w:rsidRPr="00FC2A43">
              <w:t>±</w:t>
            </w:r>
            <w:r w:rsidRPr="00FC2A43">
              <w:rPr>
                <w:lang w:val="kk-KZ"/>
              </w:rPr>
              <w:t>5,7</w:t>
            </w:r>
          </w:p>
        </w:tc>
        <w:tc>
          <w:tcPr>
            <w:tcW w:w="1092" w:type="dxa"/>
            <w:shd w:val="clear" w:color="auto" w:fill="auto"/>
          </w:tcPr>
          <w:p w14:paraId="072AEC4F" w14:textId="77777777" w:rsidR="00454B6C" w:rsidRPr="00FC2A43" w:rsidRDefault="00454B6C" w:rsidP="00FC2A43">
            <w:pPr>
              <w:jc w:val="center"/>
              <w:rPr>
                <w:lang w:val="kk-KZ"/>
              </w:rPr>
            </w:pPr>
            <w:r w:rsidRPr="00FC2A43">
              <w:rPr>
                <w:lang w:val="kk-KZ"/>
              </w:rPr>
              <w:t>95,0</w:t>
            </w:r>
            <w:r w:rsidRPr="00FC2A43">
              <w:t>±</w:t>
            </w:r>
            <w:r w:rsidRPr="00FC2A43">
              <w:rPr>
                <w:lang w:val="kk-KZ"/>
              </w:rPr>
              <w:t>5,0</w:t>
            </w:r>
          </w:p>
        </w:tc>
      </w:tr>
      <w:tr w:rsidR="00454B6C" w:rsidRPr="00FC2A43" w14:paraId="2FC4D6AF" w14:textId="77777777" w:rsidTr="00CD0080">
        <w:trPr>
          <w:trHeight w:val="230"/>
        </w:trPr>
        <w:tc>
          <w:tcPr>
            <w:tcW w:w="1276" w:type="dxa"/>
            <w:vMerge/>
            <w:shd w:val="clear" w:color="auto" w:fill="auto"/>
          </w:tcPr>
          <w:p w14:paraId="7F1DBED9" w14:textId="77777777" w:rsidR="00454B6C" w:rsidRPr="00FC2A43" w:rsidRDefault="00454B6C" w:rsidP="00FC2A43">
            <w:pPr>
              <w:ind w:right="-143"/>
              <w:jc w:val="center"/>
            </w:pPr>
          </w:p>
        </w:tc>
        <w:tc>
          <w:tcPr>
            <w:tcW w:w="851" w:type="dxa"/>
            <w:shd w:val="clear" w:color="auto" w:fill="auto"/>
            <w:vAlign w:val="center"/>
          </w:tcPr>
          <w:p w14:paraId="332F8EDB" w14:textId="77777777" w:rsidR="00454B6C" w:rsidRPr="00FC2A43" w:rsidRDefault="00454B6C" w:rsidP="00FC2A43">
            <w:pPr>
              <w:ind w:right="-143"/>
              <w:jc w:val="center"/>
              <w:rPr>
                <w:bCs/>
              </w:rPr>
            </w:pPr>
            <w:r w:rsidRPr="00FC2A43">
              <w:rPr>
                <w:bCs/>
              </w:rPr>
              <w:t>1х10</w:t>
            </w:r>
            <w:r w:rsidRPr="00FC2A43">
              <w:rPr>
                <w:bCs/>
                <w:vertAlign w:val="superscript"/>
              </w:rPr>
              <w:t>7</w:t>
            </w:r>
          </w:p>
        </w:tc>
        <w:tc>
          <w:tcPr>
            <w:tcW w:w="1261" w:type="dxa"/>
            <w:shd w:val="clear" w:color="auto" w:fill="auto"/>
          </w:tcPr>
          <w:p w14:paraId="4288437F" w14:textId="77777777" w:rsidR="00454B6C" w:rsidRPr="00FC2A43" w:rsidRDefault="00454B6C" w:rsidP="00FC2A43">
            <w:pPr>
              <w:ind w:right="-143"/>
            </w:pPr>
            <w:r w:rsidRPr="00FC2A43">
              <w:rPr>
                <w:lang w:val="kk-KZ"/>
              </w:rPr>
              <w:t>10,0</w:t>
            </w:r>
            <w:r w:rsidRPr="00FC2A43">
              <w:t>±</w:t>
            </w:r>
            <w:r w:rsidRPr="00FC2A43">
              <w:rPr>
                <w:lang w:val="kk-KZ"/>
              </w:rPr>
              <w:t>5,0</w:t>
            </w:r>
          </w:p>
        </w:tc>
        <w:tc>
          <w:tcPr>
            <w:tcW w:w="1262" w:type="dxa"/>
            <w:shd w:val="clear" w:color="auto" w:fill="auto"/>
          </w:tcPr>
          <w:p w14:paraId="0092341C" w14:textId="77777777" w:rsidR="00454B6C" w:rsidRPr="00FC2A43" w:rsidRDefault="00454B6C" w:rsidP="00FC2A43">
            <w:pPr>
              <w:ind w:right="-143"/>
            </w:pPr>
            <w:r w:rsidRPr="00FC2A43">
              <w:rPr>
                <w:lang w:val="kk-KZ"/>
              </w:rPr>
              <w:t>10,0</w:t>
            </w:r>
            <w:r w:rsidRPr="00FC2A43">
              <w:t>±</w:t>
            </w:r>
            <w:r w:rsidRPr="00FC2A43">
              <w:rPr>
                <w:lang w:val="kk-KZ"/>
              </w:rPr>
              <w:t>4,0</w:t>
            </w:r>
          </w:p>
        </w:tc>
        <w:tc>
          <w:tcPr>
            <w:tcW w:w="1261" w:type="dxa"/>
            <w:shd w:val="clear" w:color="auto" w:fill="auto"/>
          </w:tcPr>
          <w:p w14:paraId="03E5C8E7" w14:textId="77777777" w:rsidR="00454B6C" w:rsidRPr="00FC2A43" w:rsidRDefault="00454B6C" w:rsidP="00FC2A43">
            <w:pPr>
              <w:ind w:right="-143"/>
            </w:pPr>
            <w:r w:rsidRPr="00FC2A43">
              <w:rPr>
                <w:lang w:val="kk-KZ"/>
              </w:rPr>
              <w:t>22,5</w:t>
            </w:r>
            <w:r w:rsidRPr="00FC2A43">
              <w:t>±</w:t>
            </w:r>
            <w:r w:rsidRPr="00FC2A43">
              <w:rPr>
                <w:lang w:val="kk-KZ"/>
              </w:rPr>
              <w:t>6,2</w:t>
            </w:r>
          </w:p>
        </w:tc>
        <w:tc>
          <w:tcPr>
            <w:tcW w:w="1262" w:type="dxa"/>
            <w:shd w:val="clear" w:color="auto" w:fill="auto"/>
          </w:tcPr>
          <w:p w14:paraId="2158F846" w14:textId="77777777" w:rsidR="00454B6C" w:rsidRPr="00FC2A43" w:rsidRDefault="00454B6C" w:rsidP="00FC2A43">
            <w:pPr>
              <w:ind w:right="-143"/>
            </w:pPr>
            <w:r w:rsidRPr="00FC2A43">
              <w:rPr>
                <w:lang w:val="kk-KZ"/>
              </w:rPr>
              <w:t>32,5</w:t>
            </w:r>
            <w:r w:rsidRPr="00FC2A43">
              <w:t>±</w:t>
            </w:r>
            <w:r w:rsidRPr="00FC2A43">
              <w:rPr>
                <w:lang w:val="kk-KZ"/>
              </w:rPr>
              <w:t>7,5</w:t>
            </w:r>
          </w:p>
        </w:tc>
        <w:tc>
          <w:tcPr>
            <w:tcW w:w="1261" w:type="dxa"/>
            <w:shd w:val="clear" w:color="auto" w:fill="auto"/>
          </w:tcPr>
          <w:p w14:paraId="6D3956CC" w14:textId="77777777" w:rsidR="00454B6C" w:rsidRPr="00FC2A43" w:rsidRDefault="00454B6C" w:rsidP="00FC2A43">
            <w:pPr>
              <w:ind w:right="-143"/>
            </w:pPr>
            <w:r w:rsidRPr="00FC2A43">
              <w:rPr>
                <w:lang w:val="kk-KZ"/>
              </w:rPr>
              <w:t>47,5</w:t>
            </w:r>
            <w:r w:rsidRPr="00FC2A43">
              <w:t>±</w:t>
            </w:r>
            <w:r w:rsidRPr="00FC2A43">
              <w:rPr>
                <w:lang w:val="kk-KZ"/>
              </w:rPr>
              <w:t>4,7</w:t>
            </w:r>
          </w:p>
        </w:tc>
        <w:tc>
          <w:tcPr>
            <w:tcW w:w="1262" w:type="dxa"/>
            <w:shd w:val="clear" w:color="auto" w:fill="auto"/>
          </w:tcPr>
          <w:p w14:paraId="4BC3C7F5" w14:textId="77777777" w:rsidR="00454B6C" w:rsidRPr="00FC2A43" w:rsidRDefault="00454B6C" w:rsidP="00FC2A43">
            <w:pPr>
              <w:ind w:right="-143"/>
            </w:pPr>
            <w:r w:rsidRPr="00FC2A43">
              <w:rPr>
                <w:lang w:val="kk-KZ"/>
              </w:rPr>
              <w:t>60,0</w:t>
            </w:r>
            <w:r w:rsidRPr="00FC2A43">
              <w:t>±</w:t>
            </w:r>
            <w:r w:rsidRPr="00FC2A43">
              <w:rPr>
                <w:lang w:val="kk-KZ"/>
              </w:rPr>
              <w:t>8,1</w:t>
            </w:r>
          </w:p>
        </w:tc>
        <w:tc>
          <w:tcPr>
            <w:tcW w:w="1261" w:type="dxa"/>
            <w:shd w:val="clear" w:color="auto" w:fill="auto"/>
          </w:tcPr>
          <w:p w14:paraId="30DADD31" w14:textId="77777777" w:rsidR="00454B6C" w:rsidRPr="00FC2A43" w:rsidRDefault="00454B6C" w:rsidP="00FC2A43">
            <w:pPr>
              <w:ind w:right="-143"/>
            </w:pPr>
            <w:r w:rsidRPr="00FC2A43">
              <w:rPr>
                <w:lang w:val="kk-KZ"/>
              </w:rPr>
              <w:t>70,0</w:t>
            </w:r>
            <w:r w:rsidRPr="00FC2A43">
              <w:t>±</w:t>
            </w:r>
            <w:r w:rsidRPr="00FC2A43">
              <w:rPr>
                <w:lang w:val="kk-KZ"/>
              </w:rPr>
              <w:t>9,1</w:t>
            </w:r>
          </w:p>
        </w:tc>
        <w:tc>
          <w:tcPr>
            <w:tcW w:w="1262" w:type="dxa"/>
            <w:shd w:val="clear" w:color="auto" w:fill="auto"/>
          </w:tcPr>
          <w:p w14:paraId="57647CD0" w14:textId="77777777" w:rsidR="00454B6C" w:rsidRPr="00FC2A43" w:rsidRDefault="00454B6C" w:rsidP="00FC2A43">
            <w:pPr>
              <w:ind w:right="-143"/>
            </w:pPr>
            <w:r w:rsidRPr="00FC2A43">
              <w:rPr>
                <w:lang w:val="kk-KZ"/>
              </w:rPr>
              <w:t>75,0</w:t>
            </w:r>
            <w:r w:rsidRPr="00FC2A43">
              <w:t>±</w:t>
            </w:r>
            <w:r w:rsidRPr="00FC2A43">
              <w:rPr>
                <w:lang w:val="kk-KZ"/>
              </w:rPr>
              <w:t>8,6</w:t>
            </w:r>
          </w:p>
        </w:tc>
        <w:tc>
          <w:tcPr>
            <w:tcW w:w="1261" w:type="dxa"/>
            <w:shd w:val="clear" w:color="auto" w:fill="auto"/>
          </w:tcPr>
          <w:p w14:paraId="45151380" w14:textId="77777777" w:rsidR="00454B6C" w:rsidRPr="00FC2A43" w:rsidRDefault="00454B6C" w:rsidP="00FC2A43">
            <w:pPr>
              <w:ind w:right="-143"/>
            </w:pPr>
            <w:r w:rsidRPr="00FC2A43">
              <w:rPr>
                <w:lang w:val="kk-KZ"/>
              </w:rPr>
              <w:t>77,5</w:t>
            </w:r>
            <w:r w:rsidRPr="00FC2A43">
              <w:t>±</w:t>
            </w:r>
            <w:r w:rsidRPr="00FC2A43">
              <w:rPr>
                <w:lang w:val="kk-KZ"/>
              </w:rPr>
              <w:t>10,3</w:t>
            </w:r>
          </w:p>
        </w:tc>
        <w:tc>
          <w:tcPr>
            <w:tcW w:w="1092" w:type="dxa"/>
            <w:shd w:val="clear" w:color="auto" w:fill="auto"/>
          </w:tcPr>
          <w:p w14:paraId="5499EA78" w14:textId="77777777" w:rsidR="00454B6C" w:rsidRPr="00FC2A43" w:rsidRDefault="00454B6C" w:rsidP="00FC2A43">
            <w:pPr>
              <w:ind w:right="-143"/>
            </w:pPr>
            <w:r w:rsidRPr="00FC2A43">
              <w:rPr>
                <w:lang w:val="kk-KZ"/>
              </w:rPr>
              <w:t>80,0</w:t>
            </w:r>
            <w:r w:rsidRPr="00FC2A43">
              <w:t>±</w:t>
            </w:r>
            <w:r w:rsidRPr="00FC2A43">
              <w:rPr>
                <w:lang w:val="kk-KZ"/>
              </w:rPr>
              <w:t>11,5</w:t>
            </w:r>
          </w:p>
        </w:tc>
      </w:tr>
      <w:tr w:rsidR="00454B6C" w:rsidRPr="00FC2A43" w14:paraId="59663D7D" w14:textId="77777777" w:rsidTr="00CD0080">
        <w:trPr>
          <w:trHeight w:val="230"/>
        </w:trPr>
        <w:tc>
          <w:tcPr>
            <w:tcW w:w="1276" w:type="dxa"/>
            <w:vMerge/>
            <w:shd w:val="clear" w:color="auto" w:fill="auto"/>
          </w:tcPr>
          <w:p w14:paraId="2D6CD04A" w14:textId="77777777" w:rsidR="00454B6C" w:rsidRPr="00FC2A43" w:rsidRDefault="00454B6C" w:rsidP="00FC2A43">
            <w:pPr>
              <w:ind w:right="-143"/>
              <w:jc w:val="center"/>
            </w:pPr>
          </w:p>
        </w:tc>
        <w:tc>
          <w:tcPr>
            <w:tcW w:w="851" w:type="dxa"/>
            <w:shd w:val="clear" w:color="auto" w:fill="auto"/>
            <w:vAlign w:val="center"/>
          </w:tcPr>
          <w:p w14:paraId="427F831F" w14:textId="77777777" w:rsidR="00454B6C" w:rsidRPr="00FC2A43" w:rsidRDefault="00454B6C" w:rsidP="00FC2A43">
            <w:pPr>
              <w:ind w:right="-143"/>
              <w:jc w:val="center"/>
              <w:rPr>
                <w:bCs/>
              </w:rPr>
            </w:pPr>
            <w:r w:rsidRPr="00FC2A43">
              <w:rPr>
                <w:bCs/>
              </w:rPr>
              <w:t>5х10</w:t>
            </w:r>
            <w:r w:rsidRPr="00FC2A43">
              <w:rPr>
                <w:bCs/>
                <w:vertAlign w:val="superscript"/>
              </w:rPr>
              <w:t>6</w:t>
            </w:r>
          </w:p>
        </w:tc>
        <w:tc>
          <w:tcPr>
            <w:tcW w:w="1261" w:type="dxa"/>
            <w:shd w:val="clear" w:color="auto" w:fill="auto"/>
          </w:tcPr>
          <w:p w14:paraId="30D606BE" w14:textId="77777777" w:rsidR="00454B6C" w:rsidRPr="00FC2A43" w:rsidRDefault="00454B6C" w:rsidP="00FC2A43">
            <w:pPr>
              <w:ind w:right="-143"/>
            </w:pPr>
            <w:r w:rsidRPr="00FC2A43">
              <w:rPr>
                <w:lang w:val="kk-KZ"/>
              </w:rPr>
              <w:t>5,0</w:t>
            </w:r>
            <w:r w:rsidRPr="00FC2A43">
              <w:t>±</w:t>
            </w:r>
            <w:r w:rsidRPr="00FC2A43">
              <w:rPr>
                <w:lang w:val="kk-KZ"/>
              </w:rPr>
              <w:t>2,5</w:t>
            </w:r>
          </w:p>
        </w:tc>
        <w:tc>
          <w:tcPr>
            <w:tcW w:w="1262" w:type="dxa"/>
            <w:shd w:val="clear" w:color="auto" w:fill="auto"/>
          </w:tcPr>
          <w:p w14:paraId="1DCD6FA2" w14:textId="77777777" w:rsidR="00454B6C" w:rsidRPr="00FC2A43" w:rsidRDefault="00454B6C" w:rsidP="00FC2A43">
            <w:pPr>
              <w:ind w:right="-143"/>
            </w:pPr>
            <w:r w:rsidRPr="00FC2A43">
              <w:rPr>
                <w:lang w:val="kk-KZ"/>
              </w:rPr>
              <w:t>20,0</w:t>
            </w:r>
            <w:r w:rsidRPr="00FC2A43">
              <w:t>±</w:t>
            </w:r>
            <w:r w:rsidRPr="00FC2A43">
              <w:rPr>
                <w:lang w:val="kk-KZ"/>
              </w:rPr>
              <w:t>9,1</w:t>
            </w:r>
          </w:p>
        </w:tc>
        <w:tc>
          <w:tcPr>
            <w:tcW w:w="1261" w:type="dxa"/>
            <w:shd w:val="clear" w:color="auto" w:fill="auto"/>
          </w:tcPr>
          <w:p w14:paraId="6D404DB3" w14:textId="77777777" w:rsidR="00454B6C" w:rsidRPr="00FC2A43" w:rsidRDefault="00454B6C" w:rsidP="00FC2A43">
            <w:pPr>
              <w:ind w:right="-143"/>
            </w:pPr>
            <w:r w:rsidRPr="00FC2A43">
              <w:rPr>
                <w:lang w:val="kk-KZ"/>
              </w:rPr>
              <w:t>22,5</w:t>
            </w:r>
            <w:r w:rsidRPr="00FC2A43">
              <w:t>±</w:t>
            </w:r>
            <w:r w:rsidRPr="00FC2A43">
              <w:rPr>
                <w:lang w:val="kk-KZ"/>
              </w:rPr>
              <w:t>8,5</w:t>
            </w:r>
          </w:p>
        </w:tc>
        <w:tc>
          <w:tcPr>
            <w:tcW w:w="1262" w:type="dxa"/>
            <w:shd w:val="clear" w:color="auto" w:fill="auto"/>
          </w:tcPr>
          <w:p w14:paraId="56F1C08A" w14:textId="77777777" w:rsidR="00454B6C" w:rsidRPr="00FC2A43" w:rsidRDefault="00454B6C" w:rsidP="00FC2A43">
            <w:pPr>
              <w:ind w:right="-143"/>
            </w:pPr>
            <w:r w:rsidRPr="00FC2A43">
              <w:rPr>
                <w:lang w:val="kk-KZ"/>
              </w:rPr>
              <w:t>37,5</w:t>
            </w:r>
            <w:r w:rsidRPr="00FC2A43">
              <w:t>±</w:t>
            </w:r>
            <w:r w:rsidRPr="00FC2A43">
              <w:rPr>
                <w:lang w:val="kk-KZ"/>
              </w:rPr>
              <w:t>16,5</w:t>
            </w:r>
          </w:p>
        </w:tc>
        <w:tc>
          <w:tcPr>
            <w:tcW w:w="1261" w:type="dxa"/>
            <w:shd w:val="clear" w:color="auto" w:fill="auto"/>
          </w:tcPr>
          <w:p w14:paraId="1374595C" w14:textId="77777777" w:rsidR="00454B6C" w:rsidRPr="00FC2A43" w:rsidRDefault="00454B6C" w:rsidP="00FC2A43">
            <w:pPr>
              <w:ind w:right="-143"/>
            </w:pPr>
            <w:r w:rsidRPr="00FC2A43">
              <w:rPr>
                <w:lang w:val="kk-KZ"/>
              </w:rPr>
              <w:t>50,0</w:t>
            </w:r>
            <w:r w:rsidRPr="00FC2A43">
              <w:t>±</w:t>
            </w:r>
            <w:r w:rsidRPr="00FC2A43">
              <w:rPr>
                <w:lang w:val="kk-KZ"/>
              </w:rPr>
              <w:t>10,8</w:t>
            </w:r>
          </w:p>
        </w:tc>
        <w:tc>
          <w:tcPr>
            <w:tcW w:w="1262" w:type="dxa"/>
            <w:shd w:val="clear" w:color="auto" w:fill="auto"/>
          </w:tcPr>
          <w:p w14:paraId="7194CF1F" w14:textId="77777777" w:rsidR="00454B6C" w:rsidRPr="00FC2A43" w:rsidRDefault="00454B6C" w:rsidP="00FC2A43">
            <w:pPr>
              <w:ind w:right="-143"/>
            </w:pPr>
            <w:r w:rsidRPr="00FC2A43">
              <w:rPr>
                <w:lang w:val="kk-KZ"/>
              </w:rPr>
              <w:t>57,5</w:t>
            </w:r>
            <w:r w:rsidRPr="00FC2A43">
              <w:t>±</w:t>
            </w:r>
            <w:r w:rsidRPr="00FC2A43">
              <w:rPr>
                <w:lang w:val="kk-KZ"/>
              </w:rPr>
              <w:t>14,3</w:t>
            </w:r>
          </w:p>
        </w:tc>
        <w:tc>
          <w:tcPr>
            <w:tcW w:w="1261" w:type="dxa"/>
            <w:shd w:val="clear" w:color="auto" w:fill="auto"/>
          </w:tcPr>
          <w:p w14:paraId="74DADB02" w14:textId="77777777" w:rsidR="00454B6C" w:rsidRPr="00FC2A43" w:rsidRDefault="00454B6C" w:rsidP="00FC2A43">
            <w:pPr>
              <w:ind w:right="-143"/>
            </w:pPr>
            <w:r w:rsidRPr="00FC2A43">
              <w:rPr>
                <w:lang w:val="kk-KZ"/>
              </w:rPr>
              <w:t>65,0</w:t>
            </w:r>
            <w:r w:rsidRPr="00FC2A43">
              <w:t>±</w:t>
            </w:r>
            <w:r w:rsidRPr="00FC2A43">
              <w:rPr>
                <w:lang w:val="kk-KZ"/>
              </w:rPr>
              <w:t>13,2</w:t>
            </w:r>
          </w:p>
        </w:tc>
        <w:tc>
          <w:tcPr>
            <w:tcW w:w="1262" w:type="dxa"/>
            <w:shd w:val="clear" w:color="auto" w:fill="auto"/>
          </w:tcPr>
          <w:p w14:paraId="0B10DA95" w14:textId="77777777" w:rsidR="00454B6C" w:rsidRPr="00FC2A43" w:rsidRDefault="00454B6C" w:rsidP="00FC2A43">
            <w:pPr>
              <w:ind w:right="-143"/>
            </w:pPr>
            <w:r w:rsidRPr="00FC2A43">
              <w:rPr>
                <w:lang w:val="kk-KZ"/>
              </w:rPr>
              <w:t>67,5</w:t>
            </w:r>
            <w:r w:rsidRPr="00FC2A43">
              <w:t>±</w:t>
            </w:r>
            <w:r w:rsidRPr="00FC2A43">
              <w:rPr>
                <w:lang w:val="kk-KZ"/>
              </w:rPr>
              <w:t>14,9</w:t>
            </w:r>
          </w:p>
        </w:tc>
        <w:tc>
          <w:tcPr>
            <w:tcW w:w="1261" w:type="dxa"/>
            <w:shd w:val="clear" w:color="auto" w:fill="auto"/>
          </w:tcPr>
          <w:p w14:paraId="209E4D8A" w14:textId="77777777" w:rsidR="00454B6C" w:rsidRPr="00FC2A43" w:rsidRDefault="00454B6C" w:rsidP="00FC2A43">
            <w:pPr>
              <w:ind w:right="-143"/>
            </w:pPr>
            <w:r w:rsidRPr="00FC2A43">
              <w:rPr>
                <w:lang w:val="kk-KZ"/>
              </w:rPr>
              <w:t>70,0</w:t>
            </w:r>
            <w:r w:rsidRPr="00FC2A43">
              <w:t>±</w:t>
            </w:r>
            <w:r w:rsidRPr="00FC2A43">
              <w:rPr>
                <w:lang w:val="kk-KZ"/>
              </w:rPr>
              <w:t>12,9</w:t>
            </w:r>
          </w:p>
        </w:tc>
        <w:tc>
          <w:tcPr>
            <w:tcW w:w="1092" w:type="dxa"/>
            <w:shd w:val="clear" w:color="auto" w:fill="auto"/>
          </w:tcPr>
          <w:p w14:paraId="74115E94" w14:textId="77777777" w:rsidR="00454B6C" w:rsidRPr="00FC2A43" w:rsidRDefault="00454B6C" w:rsidP="00FC2A43">
            <w:pPr>
              <w:ind w:right="-143"/>
            </w:pPr>
            <w:r w:rsidRPr="00FC2A43">
              <w:rPr>
                <w:lang w:val="kk-KZ"/>
              </w:rPr>
              <w:t>75,0</w:t>
            </w:r>
            <w:r w:rsidRPr="00FC2A43">
              <w:t>±</w:t>
            </w:r>
            <w:r w:rsidRPr="00FC2A43">
              <w:rPr>
                <w:lang w:val="kk-KZ"/>
              </w:rPr>
              <w:t>11,9</w:t>
            </w:r>
          </w:p>
        </w:tc>
      </w:tr>
      <w:tr w:rsidR="00454B6C" w:rsidRPr="00FC2A43" w14:paraId="72B21EE8" w14:textId="77777777" w:rsidTr="00CD0080">
        <w:trPr>
          <w:trHeight w:val="230"/>
        </w:trPr>
        <w:tc>
          <w:tcPr>
            <w:tcW w:w="1276" w:type="dxa"/>
            <w:vMerge/>
            <w:shd w:val="clear" w:color="auto" w:fill="auto"/>
          </w:tcPr>
          <w:p w14:paraId="4251C9A3" w14:textId="77777777" w:rsidR="00454B6C" w:rsidRPr="00FC2A43" w:rsidRDefault="00454B6C" w:rsidP="00FC2A43">
            <w:pPr>
              <w:ind w:right="-143"/>
              <w:jc w:val="center"/>
            </w:pPr>
          </w:p>
        </w:tc>
        <w:tc>
          <w:tcPr>
            <w:tcW w:w="851" w:type="dxa"/>
            <w:shd w:val="clear" w:color="auto" w:fill="auto"/>
            <w:vAlign w:val="center"/>
          </w:tcPr>
          <w:p w14:paraId="56B15B43" w14:textId="77777777" w:rsidR="00454B6C" w:rsidRPr="00FC2A43" w:rsidRDefault="00454B6C" w:rsidP="00FC2A43">
            <w:pPr>
              <w:ind w:right="-143"/>
              <w:jc w:val="center"/>
              <w:rPr>
                <w:bCs/>
              </w:rPr>
            </w:pPr>
            <w:r w:rsidRPr="00FC2A43">
              <w:rPr>
                <w:bCs/>
              </w:rPr>
              <w:t>1х10</w:t>
            </w:r>
            <w:r w:rsidRPr="00FC2A43">
              <w:rPr>
                <w:bCs/>
                <w:vertAlign w:val="superscript"/>
              </w:rPr>
              <w:t>6</w:t>
            </w:r>
          </w:p>
        </w:tc>
        <w:tc>
          <w:tcPr>
            <w:tcW w:w="1261" w:type="dxa"/>
            <w:shd w:val="clear" w:color="auto" w:fill="auto"/>
          </w:tcPr>
          <w:p w14:paraId="6D070C81" w14:textId="77777777" w:rsidR="00454B6C" w:rsidRPr="00FC2A43" w:rsidRDefault="00454B6C" w:rsidP="00FC2A43">
            <w:pPr>
              <w:ind w:right="-143"/>
            </w:pPr>
            <w:r w:rsidRPr="00FC2A43">
              <w:rPr>
                <w:lang w:val="kk-KZ"/>
              </w:rPr>
              <w:t>2,5</w:t>
            </w:r>
            <w:r w:rsidRPr="00FC2A43">
              <w:t>±</w:t>
            </w:r>
            <w:r w:rsidRPr="00FC2A43">
              <w:rPr>
                <w:lang w:val="kk-KZ"/>
              </w:rPr>
              <w:t>5,7</w:t>
            </w:r>
          </w:p>
        </w:tc>
        <w:tc>
          <w:tcPr>
            <w:tcW w:w="1262" w:type="dxa"/>
            <w:shd w:val="clear" w:color="auto" w:fill="auto"/>
          </w:tcPr>
          <w:p w14:paraId="427791AC" w14:textId="77777777" w:rsidR="00454B6C" w:rsidRPr="00FC2A43" w:rsidRDefault="00454B6C" w:rsidP="00FC2A43">
            <w:pPr>
              <w:ind w:right="-143"/>
            </w:pPr>
            <w:r w:rsidRPr="00FC2A43">
              <w:rPr>
                <w:lang w:val="kk-KZ"/>
              </w:rPr>
              <w:t>12,5</w:t>
            </w:r>
            <w:r w:rsidRPr="00FC2A43">
              <w:t>±</w:t>
            </w:r>
            <w:r w:rsidRPr="00FC2A43">
              <w:rPr>
                <w:lang w:val="kk-KZ"/>
              </w:rPr>
              <w:t>4,7</w:t>
            </w:r>
          </w:p>
        </w:tc>
        <w:tc>
          <w:tcPr>
            <w:tcW w:w="1261" w:type="dxa"/>
            <w:shd w:val="clear" w:color="auto" w:fill="auto"/>
          </w:tcPr>
          <w:p w14:paraId="001C410A" w14:textId="77777777" w:rsidR="00454B6C" w:rsidRPr="00FC2A43" w:rsidRDefault="00454B6C" w:rsidP="00FC2A43">
            <w:pPr>
              <w:ind w:right="-143"/>
            </w:pPr>
            <w:r w:rsidRPr="00FC2A43">
              <w:rPr>
                <w:lang w:val="kk-KZ"/>
              </w:rPr>
              <w:t>17,5</w:t>
            </w:r>
            <w:r w:rsidRPr="00FC2A43">
              <w:t>±</w:t>
            </w:r>
            <w:r w:rsidRPr="00FC2A43">
              <w:rPr>
                <w:lang w:val="kk-KZ"/>
              </w:rPr>
              <w:t>2,5</w:t>
            </w:r>
          </w:p>
        </w:tc>
        <w:tc>
          <w:tcPr>
            <w:tcW w:w="1262" w:type="dxa"/>
            <w:shd w:val="clear" w:color="auto" w:fill="auto"/>
          </w:tcPr>
          <w:p w14:paraId="56F7D008" w14:textId="77777777" w:rsidR="00454B6C" w:rsidRPr="00FC2A43" w:rsidRDefault="00454B6C" w:rsidP="00FC2A43">
            <w:pPr>
              <w:ind w:right="-143"/>
            </w:pPr>
            <w:r w:rsidRPr="00FC2A43">
              <w:rPr>
                <w:lang w:val="kk-KZ"/>
              </w:rPr>
              <w:t>25,0</w:t>
            </w:r>
            <w:r w:rsidRPr="00FC2A43">
              <w:t>±</w:t>
            </w:r>
            <w:r w:rsidRPr="00FC2A43">
              <w:rPr>
                <w:lang w:val="kk-KZ"/>
              </w:rPr>
              <w:t>8,6</w:t>
            </w:r>
          </w:p>
        </w:tc>
        <w:tc>
          <w:tcPr>
            <w:tcW w:w="1261" w:type="dxa"/>
            <w:shd w:val="clear" w:color="auto" w:fill="auto"/>
          </w:tcPr>
          <w:p w14:paraId="7BF4B3F9" w14:textId="77777777" w:rsidR="00454B6C" w:rsidRPr="00FC2A43" w:rsidRDefault="00454B6C" w:rsidP="00FC2A43">
            <w:pPr>
              <w:ind w:right="-143"/>
            </w:pPr>
            <w:r w:rsidRPr="00FC2A43">
              <w:rPr>
                <w:lang w:val="kk-KZ"/>
              </w:rPr>
              <w:t>32,5</w:t>
            </w:r>
            <w:r w:rsidRPr="00FC2A43">
              <w:t>±</w:t>
            </w:r>
            <w:r w:rsidRPr="00FC2A43">
              <w:rPr>
                <w:lang w:val="kk-KZ"/>
              </w:rPr>
              <w:t>7,5</w:t>
            </w:r>
          </w:p>
        </w:tc>
        <w:tc>
          <w:tcPr>
            <w:tcW w:w="1262" w:type="dxa"/>
            <w:shd w:val="clear" w:color="auto" w:fill="auto"/>
          </w:tcPr>
          <w:p w14:paraId="75A9435A" w14:textId="77777777" w:rsidR="00454B6C" w:rsidRPr="00FC2A43" w:rsidRDefault="00454B6C" w:rsidP="00FC2A43">
            <w:pPr>
              <w:ind w:right="-143"/>
            </w:pPr>
            <w:r w:rsidRPr="00FC2A43">
              <w:rPr>
                <w:lang w:val="kk-KZ"/>
              </w:rPr>
              <w:t>40,0</w:t>
            </w:r>
            <w:r w:rsidRPr="00FC2A43">
              <w:t>±</w:t>
            </w:r>
            <w:r w:rsidRPr="00FC2A43">
              <w:rPr>
                <w:lang w:val="kk-KZ"/>
              </w:rPr>
              <w:t>10,8</w:t>
            </w:r>
          </w:p>
        </w:tc>
        <w:tc>
          <w:tcPr>
            <w:tcW w:w="1261" w:type="dxa"/>
            <w:shd w:val="clear" w:color="auto" w:fill="auto"/>
          </w:tcPr>
          <w:p w14:paraId="7989C31C" w14:textId="77777777" w:rsidR="00454B6C" w:rsidRPr="00FC2A43" w:rsidRDefault="00454B6C" w:rsidP="00FC2A43">
            <w:pPr>
              <w:ind w:right="-143"/>
            </w:pPr>
            <w:r w:rsidRPr="00FC2A43">
              <w:rPr>
                <w:lang w:val="kk-KZ"/>
              </w:rPr>
              <w:t>55,0</w:t>
            </w:r>
            <w:r w:rsidRPr="00FC2A43">
              <w:t>±</w:t>
            </w:r>
            <w:r w:rsidRPr="00FC2A43">
              <w:rPr>
                <w:lang w:val="kk-KZ"/>
              </w:rPr>
              <w:t>6,4</w:t>
            </w:r>
          </w:p>
        </w:tc>
        <w:tc>
          <w:tcPr>
            <w:tcW w:w="1262" w:type="dxa"/>
            <w:shd w:val="clear" w:color="auto" w:fill="auto"/>
          </w:tcPr>
          <w:p w14:paraId="350F0D45" w14:textId="77777777" w:rsidR="00454B6C" w:rsidRPr="00FC2A43" w:rsidRDefault="00454B6C" w:rsidP="00FC2A43">
            <w:pPr>
              <w:ind w:right="-143"/>
            </w:pPr>
            <w:r w:rsidRPr="00FC2A43">
              <w:rPr>
                <w:lang w:val="kk-KZ"/>
              </w:rPr>
              <w:t>55,0</w:t>
            </w:r>
            <w:r w:rsidRPr="00FC2A43">
              <w:t>±</w:t>
            </w:r>
            <w:r w:rsidRPr="00FC2A43">
              <w:rPr>
                <w:lang w:val="kk-KZ"/>
              </w:rPr>
              <w:t>6,4</w:t>
            </w:r>
          </w:p>
        </w:tc>
        <w:tc>
          <w:tcPr>
            <w:tcW w:w="1261" w:type="dxa"/>
            <w:shd w:val="clear" w:color="auto" w:fill="auto"/>
          </w:tcPr>
          <w:p w14:paraId="1D7CF2E6" w14:textId="77777777" w:rsidR="00454B6C" w:rsidRPr="00FC2A43" w:rsidRDefault="00454B6C" w:rsidP="00FC2A43">
            <w:pPr>
              <w:ind w:right="-143"/>
            </w:pPr>
            <w:r w:rsidRPr="00FC2A43">
              <w:rPr>
                <w:lang w:val="kk-KZ"/>
              </w:rPr>
              <w:t>65,0</w:t>
            </w:r>
            <w:r w:rsidRPr="00FC2A43">
              <w:t>±</w:t>
            </w:r>
            <w:r w:rsidRPr="00FC2A43">
              <w:rPr>
                <w:lang w:val="kk-KZ"/>
              </w:rPr>
              <w:t>10,4</w:t>
            </w:r>
          </w:p>
        </w:tc>
        <w:tc>
          <w:tcPr>
            <w:tcW w:w="1092" w:type="dxa"/>
            <w:shd w:val="clear" w:color="auto" w:fill="auto"/>
          </w:tcPr>
          <w:p w14:paraId="5D7F2B6F" w14:textId="77777777" w:rsidR="00454B6C" w:rsidRPr="00FC2A43" w:rsidRDefault="00454B6C" w:rsidP="00FC2A43">
            <w:pPr>
              <w:ind w:right="-143"/>
            </w:pPr>
            <w:r w:rsidRPr="00FC2A43">
              <w:rPr>
                <w:lang w:val="kk-KZ"/>
              </w:rPr>
              <w:t>65,0</w:t>
            </w:r>
            <w:r w:rsidRPr="00FC2A43">
              <w:t>±</w:t>
            </w:r>
            <w:r w:rsidRPr="00FC2A43">
              <w:rPr>
                <w:lang w:val="kk-KZ"/>
              </w:rPr>
              <w:t>10,4</w:t>
            </w:r>
          </w:p>
        </w:tc>
      </w:tr>
      <w:tr w:rsidR="00454B6C" w:rsidRPr="00FC2A43" w14:paraId="4ACA7DB3" w14:textId="77777777" w:rsidTr="00CD0080">
        <w:trPr>
          <w:trHeight w:val="230"/>
        </w:trPr>
        <w:tc>
          <w:tcPr>
            <w:tcW w:w="1276" w:type="dxa"/>
            <w:vMerge w:val="restart"/>
            <w:shd w:val="clear" w:color="auto" w:fill="auto"/>
          </w:tcPr>
          <w:p w14:paraId="3658A577" w14:textId="77777777" w:rsidR="00454B6C" w:rsidRPr="00FC2A43" w:rsidRDefault="00454B6C" w:rsidP="00FC2A43">
            <w:pPr>
              <w:jc w:val="center"/>
            </w:pPr>
            <w:r w:rsidRPr="00FC2A43">
              <w:t>BCa</w:t>
            </w:r>
            <w:r w:rsidRPr="00FC2A43">
              <w:rPr>
                <w:vertAlign w:val="subscript"/>
              </w:rPr>
              <w:t>2</w:t>
            </w:r>
            <w:r w:rsidRPr="00FC2A43">
              <w:t>(m)-09</w:t>
            </w:r>
          </w:p>
        </w:tc>
        <w:tc>
          <w:tcPr>
            <w:tcW w:w="851" w:type="dxa"/>
            <w:shd w:val="clear" w:color="auto" w:fill="auto"/>
          </w:tcPr>
          <w:p w14:paraId="01D09163" w14:textId="0BF62E61" w:rsidR="00454B6C" w:rsidRPr="00FC2A43" w:rsidRDefault="00385A50" w:rsidP="00FC2A43">
            <w:pPr>
              <w:jc w:val="center"/>
              <w:rPr>
                <w:bCs/>
                <w:vertAlign w:val="superscript"/>
              </w:rPr>
            </w:pPr>
            <w:r w:rsidRPr="00FC2A43">
              <w:rPr>
                <w:bCs/>
                <w:lang w:val="kk-KZ"/>
              </w:rPr>
              <w:t>5</w:t>
            </w:r>
            <w:r w:rsidR="00454B6C" w:rsidRPr="00FC2A43">
              <w:rPr>
                <w:bCs/>
              </w:rPr>
              <w:t>х10</w:t>
            </w:r>
            <w:r w:rsidR="00454B6C" w:rsidRPr="00FC2A43">
              <w:rPr>
                <w:bCs/>
                <w:vertAlign w:val="superscript"/>
              </w:rPr>
              <w:t>7</w:t>
            </w:r>
          </w:p>
        </w:tc>
        <w:tc>
          <w:tcPr>
            <w:tcW w:w="1261" w:type="dxa"/>
            <w:shd w:val="clear" w:color="auto" w:fill="auto"/>
          </w:tcPr>
          <w:p w14:paraId="39663D8F" w14:textId="77777777" w:rsidR="00454B6C" w:rsidRPr="00FC2A43" w:rsidRDefault="00454B6C" w:rsidP="00FC2A43">
            <w:pPr>
              <w:jc w:val="center"/>
              <w:rPr>
                <w:lang w:val="kk-KZ"/>
              </w:rPr>
            </w:pPr>
            <w:r w:rsidRPr="00FC2A43">
              <w:rPr>
                <w:lang w:val="kk-KZ"/>
              </w:rPr>
              <w:t>30,0</w:t>
            </w:r>
            <w:r w:rsidRPr="00FC2A43">
              <w:t>±</w:t>
            </w:r>
            <w:r w:rsidRPr="00FC2A43">
              <w:rPr>
                <w:lang w:val="kk-KZ"/>
              </w:rPr>
              <w:t>4,0</w:t>
            </w:r>
          </w:p>
        </w:tc>
        <w:tc>
          <w:tcPr>
            <w:tcW w:w="1262" w:type="dxa"/>
            <w:shd w:val="clear" w:color="auto" w:fill="auto"/>
          </w:tcPr>
          <w:p w14:paraId="22547271" w14:textId="77777777" w:rsidR="00454B6C" w:rsidRPr="00FC2A43" w:rsidRDefault="00454B6C" w:rsidP="00FC2A43">
            <w:pPr>
              <w:rPr>
                <w:lang w:val="kk-KZ"/>
              </w:rPr>
            </w:pPr>
            <w:r w:rsidRPr="00FC2A43">
              <w:rPr>
                <w:lang w:val="kk-KZ"/>
              </w:rPr>
              <w:t>35,0</w:t>
            </w:r>
            <w:r w:rsidRPr="00FC2A43">
              <w:t>±</w:t>
            </w:r>
            <w:r w:rsidRPr="00FC2A43">
              <w:rPr>
                <w:lang w:val="kk-KZ"/>
              </w:rPr>
              <w:t>6,4</w:t>
            </w:r>
          </w:p>
        </w:tc>
        <w:tc>
          <w:tcPr>
            <w:tcW w:w="1261" w:type="dxa"/>
            <w:shd w:val="clear" w:color="auto" w:fill="auto"/>
          </w:tcPr>
          <w:p w14:paraId="1CB71B37" w14:textId="77777777" w:rsidR="00454B6C" w:rsidRPr="00FC2A43" w:rsidRDefault="00454B6C" w:rsidP="00FC2A43">
            <w:pPr>
              <w:rPr>
                <w:lang w:val="kk-KZ"/>
              </w:rPr>
            </w:pPr>
            <w:r w:rsidRPr="00FC2A43">
              <w:rPr>
                <w:lang w:val="kk-KZ"/>
              </w:rPr>
              <w:t>45,0</w:t>
            </w:r>
            <w:r w:rsidRPr="00FC2A43">
              <w:t>±</w:t>
            </w:r>
            <w:r w:rsidRPr="00FC2A43">
              <w:rPr>
                <w:lang w:val="kk-KZ"/>
              </w:rPr>
              <w:t>8,6</w:t>
            </w:r>
          </w:p>
        </w:tc>
        <w:tc>
          <w:tcPr>
            <w:tcW w:w="1262" w:type="dxa"/>
            <w:shd w:val="clear" w:color="auto" w:fill="auto"/>
          </w:tcPr>
          <w:p w14:paraId="379BCF5E" w14:textId="77777777" w:rsidR="00454B6C" w:rsidRPr="00FC2A43" w:rsidRDefault="00454B6C" w:rsidP="00FC2A43">
            <w:pPr>
              <w:ind w:left="-108"/>
              <w:jc w:val="center"/>
              <w:rPr>
                <w:lang w:val="kk-KZ"/>
              </w:rPr>
            </w:pPr>
            <w:r w:rsidRPr="00FC2A43">
              <w:rPr>
                <w:lang w:val="kk-KZ"/>
              </w:rPr>
              <w:t xml:space="preserve">  52,5</w:t>
            </w:r>
            <w:r w:rsidRPr="00FC2A43">
              <w:t>±</w:t>
            </w:r>
            <w:r w:rsidRPr="00FC2A43">
              <w:rPr>
                <w:lang w:val="kk-KZ"/>
              </w:rPr>
              <w:t>11,0</w:t>
            </w:r>
          </w:p>
        </w:tc>
        <w:tc>
          <w:tcPr>
            <w:tcW w:w="1261" w:type="dxa"/>
            <w:shd w:val="clear" w:color="auto" w:fill="auto"/>
          </w:tcPr>
          <w:p w14:paraId="6F6F2070" w14:textId="77777777" w:rsidR="00454B6C" w:rsidRPr="00FC2A43" w:rsidRDefault="00454B6C" w:rsidP="00FC2A43">
            <w:pPr>
              <w:rPr>
                <w:lang w:val="kk-KZ"/>
              </w:rPr>
            </w:pPr>
            <w:r w:rsidRPr="00FC2A43">
              <w:rPr>
                <w:lang w:val="kk-KZ"/>
              </w:rPr>
              <w:t>75,5</w:t>
            </w:r>
            <w:r w:rsidRPr="00FC2A43">
              <w:t>±</w:t>
            </w:r>
            <w:r w:rsidRPr="00FC2A43">
              <w:rPr>
                <w:lang w:val="kk-KZ"/>
              </w:rPr>
              <w:t>7,5</w:t>
            </w:r>
          </w:p>
        </w:tc>
        <w:tc>
          <w:tcPr>
            <w:tcW w:w="1262" w:type="dxa"/>
            <w:shd w:val="clear" w:color="auto" w:fill="auto"/>
          </w:tcPr>
          <w:p w14:paraId="153C59FB" w14:textId="77777777" w:rsidR="00454B6C" w:rsidRPr="00FC2A43" w:rsidRDefault="00454B6C" w:rsidP="00FC2A43">
            <w:pPr>
              <w:jc w:val="center"/>
              <w:rPr>
                <w:lang w:val="kk-KZ"/>
              </w:rPr>
            </w:pPr>
            <w:r w:rsidRPr="00FC2A43">
              <w:rPr>
                <w:lang w:val="kk-KZ"/>
              </w:rPr>
              <w:t>77,5</w:t>
            </w:r>
            <w:r w:rsidRPr="00FC2A43">
              <w:t>±</w:t>
            </w:r>
            <w:r w:rsidRPr="00FC2A43">
              <w:rPr>
                <w:lang w:val="kk-KZ"/>
              </w:rPr>
              <w:t>4,7</w:t>
            </w:r>
          </w:p>
        </w:tc>
        <w:tc>
          <w:tcPr>
            <w:tcW w:w="1261" w:type="dxa"/>
            <w:shd w:val="clear" w:color="auto" w:fill="auto"/>
          </w:tcPr>
          <w:p w14:paraId="4754BE3C" w14:textId="77777777" w:rsidR="00454B6C" w:rsidRPr="00FC2A43" w:rsidRDefault="00454B6C" w:rsidP="00FC2A43">
            <w:pPr>
              <w:jc w:val="center"/>
              <w:rPr>
                <w:lang w:val="kk-KZ"/>
              </w:rPr>
            </w:pPr>
            <w:r w:rsidRPr="00FC2A43">
              <w:rPr>
                <w:lang w:val="kk-KZ"/>
              </w:rPr>
              <w:t>82,5</w:t>
            </w:r>
            <w:r w:rsidRPr="00FC2A43">
              <w:t>±</w:t>
            </w:r>
            <w:r w:rsidRPr="00FC2A43">
              <w:rPr>
                <w:lang w:val="kk-KZ"/>
              </w:rPr>
              <w:t>4,7</w:t>
            </w:r>
          </w:p>
        </w:tc>
        <w:tc>
          <w:tcPr>
            <w:tcW w:w="1262" w:type="dxa"/>
            <w:shd w:val="clear" w:color="auto" w:fill="auto"/>
          </w:tcPr>
          <w:p w14:paraId="1912EBA6" w14:textId="77777777" w:rsidR="00454B6C" w:rsidRPr="00FC2A43" w:rsidRDefault="00454B6C" w:rsidP="00FC2A43">
            <w:pPr>
              <w:rPr>
                <w:lang w:val="kk-KZ"/>
              </w:rPr>
            </w:pPr>
            <w:r w:rsidRPr="00FC2A43">
              <w:rPr>
                <w:lang w:val="kk-KZ"/>
              </w:rPr>
              <w:t>90,0</w:t>
            </w:r>
            <w:r w:rsidRPr="00FC2A43">
              <w:t>±</w:t>
            </w:r>
            <w:r w:rsidRPr="00FC2A43">
              <w:rPr>
                <w:lang w:val="kk-KZ"/>
              </w:rPr>
              <w:t>7,0</w:t>
            </w:r>
          </w:p>
        </w:tc>
        <w:tc>
          <w:tcPr>
            <w:tcW w:w="1261" w:type="dxa"/>
            <w:shd w:val="clear" w:color="auto" w:fill="auto"/>
          </w:tcPr>
          <w:p w14:paraId="05E70FB5" w14:textId="77777777" w:rsidR="00454B6C" w:rsidRPr="00FC2A43" w:rsidRDefault="00454B6C" w:rsidP="00FC2A43">
            <w:pPr>
              <w:jc w:val="center"/>
              <w:rPr>
                <w:lang w:val="kk-KZ"/>
              </w:rPr>
            </w:pPr>
            <w:r w:rsidRPr="00FC2A43">
              <w:rPr>
                <w:lang w:val="kk-KZ"/>
              </w:rPr>
              <w:t>90,0</w:t>
            </w:r>
            <w:r w:rsidRPr="00FC2A43">
              <w:t>±</w:t>
            </w:r>
            <w:r w:rsidRPr="00FC2A43">
              <w:rPr>
                <w:lang w:val="kk-KZ"/>
              </w:rPr>
              <w:t>7,0</w:t>
            </w:r>
          </w:p>
        </w:tc>
        <w:tc>
          <w:tcPr>
            <w:tcW w:w="1092" w:type="dxa"/>
            <w:shd w:val="clear" w:color="auto" w:fill="auto"/>
          </w:tcPr>
          <w:p w14:paraId="0C524269" w14:textId="77777777" w:rsidR="00454B6C" w:rsidRPr="00FC2A43" w:rsidRDefault="00454B6C" w:rsidP="00FC2A43">
            <w:pPr>
              <w:jc w:val="center"/>
              <w:rPr>
                <w:lang w:val="kk-KZ"/>
              </w:rPr>
            </w:pPr>
            <w:r w:rsidRPr="00FC2A43">
              <w:rPr>
                <w:lang w:val="kk-KZ"/>
              </w:rPr>
              <w:t>90,0</w:t>
            </w:r>
            <w:r w:rsidRPr="00FC2A43">
              <w:t>±</w:t>
            </w:r>
            <w:r w:rsidRPr="00FC2A43">
              <w:rPr>
                <w:lang w:val="kk-KZ"/>
              </w:rPr>
              <w:t>7,0</w:t>
            </w:r>
          </w:p>
        </w:tc>
      </w:tr>
      <w:tr w:rsidR="00454B6C" w:rsidRPr="00FC2A43" w14:paraId="17C6EF09" w14:textId="77777777" w:rsidTr="00CD0080">
        <w:trPr>
          <w:trHeight w:val="230"/>
        </w:trPr>
        <w:tc>
          <w:tcPr>
            <w:tcW w:w="1276" w:type="dxa"/>
            <w:vMerge/>
            <w:shd w:val="clear" w:color="auto" w:fill="auto"/>
          </w:tcPr>
          <w:p w14:paraId="554527C6" w14:textId="77777777" w:rsidR="00454B6C" w:rsidRPr="00FC2A43" w:rsidRDefault="00454B6C" w:rsidP="00FC2A43">
            <w:pPr>
              <w:ind w:right="-143"/>
              <w:jc w:val="center"/>
            </w:pPr>
          </w:p>
        </w:tc>
        <w:tc>
          <w:tcPr>
            <w:tcW w:w="851" w:type="dxa"/>
            <w:shd w:val="clear" w:color="auto" w:fill="auto"/>
            <w:vAlign w:val="center"/>
          </w:tcPr>
          <w:p w14:paraId="5913B869" w14:textId="77777777" w:rsidR="00454B6C" w:rsidRPr="00FC2A43" w:rsidRDefault="00454B6C" w:rsidP="00FC2A43">
            <w:pPr>
              <w:ind w:right="-143"/>
              <w:jc w:val="center"/>
              <w:rPr>
                <w:bCs/>
              </w:rPr>
            </w:pPr>
            <w:r w:rsidRPr="00FC2A43">
              <w:rPr>
                <w:bCs/>
              </w:rPr>
              <w:t>1х10</w:t>
            </w:r>
            <w:r w:rsidRPr="00FC2A43">
              <w:rPr>
                <w:bCs/>
                <w:vertAlign w:val="superscript"/>
              </w:rPr>
              <w:t>7</w:t>
            </w:r>
          </w:p>
        </w:tc>
        <w:tc>
          <w:tcPr>
            <w:tcW w:w="1261" w:type="dxa"/>
            <w:shd w:val="clear" w:color="auto" w:fill="auto"/>
          </w:tcPr>
          <w:p w14:paraId="64967A0C" w14:textId="77777777" w:rsidR="00454B6C" w:rsidRPr="00FC2A43" w:rsidRDefault="00454B6C" w:rsidP="00FC2A43">
            <w:pPr>
              <w:ind w:right="-143"/>
            </w:pPr>
            <w:r w:rsidRPr="00FC2A43">
              <w:rPr>
                <w:lang w:val="kk-KZ"/>
              </w:rPr>
              <w:t>10,0</w:t>
            </w:r>
            <w:r w:rsidRPr="00FC2A43">
              <w:t>±</w:t>
            </w:r>
            <w:r w:rsidRPr="00FC2A43">
              <w:rPr>
                <w:lang w:val="kk-KZ"/>
              </w:rPr>
              <w:t>7,0</w:t>
            </w:r>
          </w:p>
        </w:tc>
        <w:tc>
          <w:tcPr>
            <w:tcW w:w="1262" w:type="dxa"/>
            <w:shd w:val="clear" w:color="auto" w:fill="auto"/>
          </w:tcPr>
          <w:p w14:paraId="7BD4F965" w14:textId="77777777" w:rsidR="00454B6C" w:rsidRPr="00FC2A43" w:rsidRDefault="00454B6C" w:rsidP="00FC2A43">
            <w:pPr>
              <w:ind w:right="-143"/>
            </w:pPr>
            <w:r w:rsidRPr="00FC2A43">
              <w:rPr>
                <w:lang w:val="kk-KZ"/>
              </w:rPr>
              <w:t>17,5</w:t>
            </w:r>
            <w:r w:rsidRPr="00FC2A43">
              <w:t>±</w:t>
            </w:r>
            <w:r w:rsidRPr="00FC2A43">
              <w:rPr>
                <w:lang w:val="kk-KZ"/>
              </w:rPr>
              <w:t>8,5</w:t>
            </w:r>
          </w:p>
        </w:tc>
        <w:tc>
          <w:tcPr>
            <w:tcW w:w="1261" w:type="dxa"/>
            <w:shd w:val="clear" w:color="auto" w:fill="auto"/>
          </w:tcPr>
          <w:p w14:paraId="34708C22" w14:textId="77777777" w:rsidR="00454B6C" w:rsidRPr="00FC2A43" w:rsidRDefault="00454B6C" w:rsidP="00FC2A43">
            <w:pPr>
              <w:ind w:right="-143"/>
            </w:pPr>
            <w:r w:rsidRPr="00FC2A43">
              <w:rPr>
                <w:lang w:val="kk-KZ"/>
              </w:rPr>
              <w:t>22,5</w:t>
            </w:r>
            <w:r w:rsidRPr="00FC2A43">
              <w:t>±</w:t>
            </w:r>
            <w:r w:rsidRPr="00FC2A43">
              <w:rPr>
                <w:lang w:val="kk-KZ"/>
              </w:rPr>
              <w:t>6,2</w:t>
            </w:r>
          </w:p>
        </w:tc>
        <w:tc>
          <w:tcPr>
            <w:tcW w:w="1262" w:type="dxa"/>
            <w:shd w:val="clear" w:color="auto" w:fill="auto"/>
          </w:tcPr>
          <w:p w14:paraId="5CBCB251" w14:textId="77777777" w:rsidR="00454B6C" w:rsidRPr="00FC2A43" w:rsidRDefault="00454B6C" w:rsidP="00FC2A43">
            <w:pPr>
              <w:ind w:right="-143"/>
            </w:pPr>
            <w:r w:rsidRPr="00FC2A43">
              <w:rPr>
                <w:lang w:val="kk-KZ"/>
              </w:rPr>
              <w:t>37,5</w:t>
            </w:r>
            <w:r w:rsidRPr="00FC2A43">
              <w:t>±</w:t>
            </w:r>
            <w:r w:rsidRPr="00FC2A43">
              <w:rPr>
                <w:lang w:val="kk-KZ"/>
              </w:rPr>
              <w:t>6,2</w:t>
            </w:r>
          </w:p>
        </w:tc>
        <w:tc>
          <w:tcPr>
            <w:tcW w:w="1261" w:type="dxa"/>
            <w:shd w:val="clear" w:color="auto" w:fill="auto"/>
          </w:tcPr>
          <w:p w14:paraId="4E11AF95" w14:textId="77777777" w:rsidR="00454B6C" w:rsidRPr="00FC2A43" w:rsidRDefault="00454B6C" w:rsidP="00FC2A43">
            <w:pPr>
              <w:ind w:right="-143"/>
            </w:pPr>
            <w:r w:rsidRPr="00FC2A43">
              <w:rPr>
                <w:lang w:val="kk-KZ"/>
              </w:rPr>
              <w:t>45,0</w:t>
            </w:r>
            <w:r w:rsidRPr="00FC2A43">
              <w:t>±</w:t>
            </w:r>
            <w:r w:rsidRPr="00FC2A43">
              <w:rPr>
                <w:lang w:val="kk-KZ"/>
              </w:rPr>
              <w:t>2,8</w:t>
            </w:r>
          </w:p>
        </w:tc>
        <w:tc>
          <w:tcPr>
            <w:tcW w:w="1262" w:type="dxa"/>
            <w:shd w:val="clear" w:color="auto" w:fill="auto"/>
          </w:tcPr>
          <w:p w14:paraId="1789BF06" w14:textId="77777777" w:rsidR="00454B6C" w:rsidRPr="00FC2A43" w:rsidRDefault="00454B6C" w:rsidP="00FC2A43">
            <w:pPr>
              <w:ind w:right="-143"/>
            </w:pPr>
            <w:r w:rsidRPr="00FC2A43">
              <w:rPr>
                <w:lang w:val="kk-KZ"/>
              </w:rPr>
              <w:t>55,0</w:t>
            </w:r>
            <w:r w:rsidRPr="00FC2A43">
              <w:t>±</w:t>
            </w:r>
            <w:r w:rsidRPr="00FC2A43">
              <w:rPr>
                <w:lang w:val="kk-KZ"/>
              </w:rPr>
              <w:t>6,4</w:t>
            </w:r>
          </w:p>
        </w:tc>
        <w:tc>
          <w:tcPr>
            <w:tcW w:w="1261" w:type="dxa"/>
            <w:shd w:val="clear" w:color="auto" w:fill="auto"/>
          </w:tcPr>
          <w:p w14:paraId="1A71FF21" w14:textId="77777777" w:rsidR="00454B6C" w:rsidRPr="00FC2A43" w:rsidRDefault="00454B6C" w:rsidP="00FC2A43">
            <w:pPr>
              <w:ind w:right="-143"/>
            </w:pPr>
            <w:r w:rsidRPr="00FC2A43">
              <w:rPr>
                <w:lang w:val="kk-KZ"/>
              </w:rPr>
              <w:t>62,5</w:t>
            </w:r>
            <w:r w:rsidRPr="00FC2A43">
              <w:t>±</w:t>
            </w:r>
            <w:r w:rsidRPr="00FC2A43">
              <w:rPr>
                <w:lang w:val="kk-KZ"/>
              </w:rPr>
              <w:t>4,7</w:t>
            </w:r>
          </w:p>
        </w:tc>
        <w:tc>
          <w:tcPr>
            <w:tcW w:w="1262" w:type="dxa"/>
            <w:shd w:val="clear" w:color="auto" w:fill="auto"/>
          </w:tcPr>
          <w:p w14:paraId="22556670" w14:textId="77777777" w:rsidR="00454B6C" w:rsidRPr="00FC2A43" w:rsidRDefault="00454B6C" w:rsidP="00FC2A43">
            <w:pPr>
              <w:ind w:right="-143"/>
            </w:pPr>
            <w:r w:rsidRPr="00FC2A43">
              <w:rPr>
                <w:lang w:val="kk-KZ"/>
              </w:rPr>
              <w:t>80,0</w:t>
            </w:r>
            <w:r w:rsidRPr="00FC2A43">
              <w:t>±</w:t>
            </w:r>
            <w:r w:rsidRPr="00FC2A43">
              <w:rPr>
                <w:lang w:val="kk-KZ"/>
              </w:rPr>
              <w:t>4,0</w:t>
            </w:r>
          </w:p>
        </w:tc>
        <w:tc>
          <w:tcPr>
            <w:tcW w:w="1261" w:type="dxa"/>
            <w:shd w:val="clear" w:color="auto" w:fill="auto"/>
          </w:tcPr>
          <w:p w14:paraId="41479B2C" w14:textId="77777777" w:rsidR="00454B6C" w:rsidRPr="00FC2A43" w:rsidRDefault="00454B6C" w:rsidP="00FC2A43">
            <w:pPr>
              <w:ind w:right="-143"/>
            </w:pPr>
            <w:r w:rsidRPr="00FC2A43">
              <w:rPr>
                <w:lang w:val="kk-KZ"/>
              </w:rPr>
              <w:t>82,5</w:t>
            </w:r>
            <w:r w:rsidRPr="00FC2A43">
              <w:t>±</w:t>
            </w:r>
            <w:r w:rsidRPr="00FC2A43">
              <w:rPr>
                <w:lang w:val="kk-KZ"/>
              </w:rPr>
              <w:t>4,7</w:t>
            </w:r>
          </w:p>
        </w:tc>
        <w:tc>
          <w:tcPr>
            <w:tcW w:w="1092" w:type="dxa"/>
            <w:shd w:val="clear" w:color="auto" w:fill="auto"/>
          </w:tcPr>
          <w:p w14:paraId="7318C192" w14:textId="77777777" w:rsidR="00454B6C" w:rsidRPr="00FC2A43" w:rsidRDefault="00454B6C" w:rsidP="00FC2A43">
            <w:pPr>
              <w:ind w:right="-143"/>
            </w:pPr>
            <w:r w:rsidRPr="00FC2A43">
              <w:rPr>
                <w:lang w:val="kk-KZ"/>
              </w:rPr>
              <w:t>85,0</w:t>
            </w:r>
            <w:r w:rsidRPr="00FC2A43">
              <w:t>±</w:t>
            </w:r>
            <w:r w:rsidRPr="00FC2A43">
              <w:rPr>
                <w:lang w:val="kk-KZ"/>
              </w:rPr>
              <w:t>5,0</w:t>
            </w:r>
          </w:p>
        </w:tc>
      </w:tr>
      <w:tr w:rsidR="00454B6C" w:rsidRPr="00FC2A43" w14:paraId="314222A8" w14:textId="77777777" w:rsidTr="00CD0080">
        <w:trPr>
          <w:trHeight w:val="230"/>
        </w:trPr>
        <w:tc>
          <w:tcPr>
            <w:tcW w:w="1276" w:type="dxa"/>
            <w:vMerge/>
            <w:shd w:val="clear" w:color="auto" w:fill="auto"/>
          </w:tcPr>
          <w:p w14:paraId="45CCDC73" w14:textId="77777777" w:rsidR="00454B6C" w:rsidRPr="00FC2A43" w:rsidRDefault="00454B6C" w:rsidP="00FC2A43">
            <w:pPr>
              <w:ind w:right="-143"/>
              <w:jc w:val="center"/>
            </w:pPr>
          </w:p>
        </w:tc>
        <w:tc>
          <w:tcPr>
            <w:tcW w:w="851" w:type="dxa"/>
            <w:shd w:val="clear" w:color="auto" w:fill="auto"/>
            <w:vAlign w:val="center"/>
          </w:tcPr>
          <w:p w14:paraId="5F31F9BF" w14:textId="77777777" w:rsidR="00454B6C" w:rsidRPr="00FC2A43" w:rsidRDefault="00454B6C" w:rsidP="00FC2A43">
            <w:pPr>
              <w:ind w:right="-143"/>
              <w:jc w:val="center"/>
              <w:rPr>
                <w:bCs/>
              </w:rPr>
            </w:pPr>
            <w:r w:rsidRPr="00FC2A43">
              <w:rPr>
                <w:bCs/>
              </w:rPr>
              <w:t>5х10</w:t>
            </w:r>
            <w:r w:rsidRPr="00FC2A43">
              <w:rPr>
                <w:bCs/>
                <w:vertAlign w:val="superscript"/>
              </w:rPr>
              <w:t>6</w:t>
            </w:r>
          </w:p>
        </w:tc>
        <w:tc>
          <w:tcPr>
            <w:tcW w:w="1261" w:type="dxa"/>
            <w:shd w:val="clear" w:color="auto" w:fill="auto"/>
          </w:tcPr>
          <w:p w14:paraId="1B4709A7" w14:textId="77777777" w:rsidR="00454B6C" w:rsidRPr="00FC2A43" w:rsidRDefault="00454B6C" w:rsidP="00FC2A43">
            <w:pPr>
              <w:ind w:right="-143"/>
            </w:pPr>
            <w:r w:rsidRPr="00FC2A43">
              <w:rPr>
                <w:lang w:val="kk-KZ"/>
              </w:rPr>
              <w:t>12,5</w:t>
            </w:r>
            <w:r w:rsidRPr="00FC2A43">
              <w:t>±</w:t>
            </w:r>
            <w:r w:rsidRPr="00FC2A43">
              <w:rPr>
                <w:lang w:val="kk-KZ"/>
              </w:rPr>
              <w:t>12,5</w:t>
            </w:r>
          </w:p>
        </w:tc>
        <w:tc>
          <w:tcPr>
            <w:tcW w:w="1262" w:type="dxa"/>
            <w:shd w:val="clear" w:color="auto" w:fill="auto"/>
          </w:tcPr>
          <w:p w14:paraId="0F4A096A" w14:textId="77777777" w:rsidR="00454B6C" w:rsidRPr="00FC2A43" w:rsidRDefault="00454B6C" w:rsidP="00FC2A43">
            <w:pPr>
              <w:ind w:right="-143"/>
            </w:pPr>
            <w:r w:rsidRPr="00FC2A43">
              <w:rPr>
                <w:lang w:val="kk-KZ"/>
              </w:rPr>
              <w:t>42,5</w:t>
            </w:r>
            <w:r w:rsidRPr="00FC2A43">
              <w:t>±</w:t>
            </w:r>
            <w:r w:rsidRPr="00FC2A43">
              <w:rPr>
                <w:lang w:val="kk-KZ"/>
              </w:rPr>
              <w:t>7,5</w:t>
            </w:r>
          </w:p>
        </w:tc>
        <w:tc>
          <w:tcPr>
            <w:tcW w:w="1261" w:type="dxa"/>
            <w:shd w:val="clear" w:color="auto" w:fill="auto"/>
          </w:tcPr>
          <w:p w14:paraId="2657CE66" w14:textId="77777777" w:rsidR="00454B6C" w:rsidRPr="00FC2A43" w:rsidRDefault="00454B6C" w:rsidP="00FC2A43">
            <w:pPr>
              <w:ind w:right="-143"/>
            </w:pPr>
            <w:r w:rsidRPr="00FC2A43">
              <w:rPr>
                <w:lang w:val="kk-KZ"/>
              </w:rPr>
              <w:t>47,5</w:t>
            </w:r>
            <w:r w:rsidRPr="00FC2A43">
              <w:t>±</w:t>
            </w:r>
            <w:r w:rsidRPr="00FC2A43">
              <w:rPr>
                <w:lang w:val="kk-KZ"/>
              </w:rPr>
              <w:t>10,3</w:t>
            </w:r>
          </w:p>
        </w:tc>
        <w:tc>
          <w:tcPr>
            <w:tcW w:w="1262" w:type="dxa"/>
            <w:shd w:val="clear" w:color="auto" w:fill="auto"/>
          </w:tcPr>
          <w:p w14:paraId="1195DCF3" w14:textId="77777777" w:rsidR="00454B6C" w:rsidRPr="00FC2A43" w:rsidRDefault="00454B6C" w:rsidP="00FC2A43">
            <w:pPr>
              <w:ind w:right="-143"/>
            </w:pPr>
            <w:r w:rsidRPr="00FC2A43">
              <w:rPr>
                <w:lang w:val="kk-KZ"/>
              </w:rPr>
              <w:t>57,5</w:t>
            </w:r>
            <w:r w:rsidRPr="00FC2A43">
              <w:t>±</w:t>
            </w:r>
            <w:r w:rsidRPr="00FC2A43">
              <w:rPr>
                <w:lang w:val="kk-KZ"/>
              </w:rPr>
              <w:t>7,5</w:t>
            </w:r>
          </w:p>
        </w:tc>
        <w:tc>
          <w:tcPr>
            <w:tcW w:w="1261" w:type="dxa"/>
            <w:shd w:val="clear" w:color="auto" w:fill="auto"/>
          </w:tcPr>
          <w:p w14:paraId="3D4A0B1A" w14:textId="77777777" w:rsidR="00454B6C" w:rsidRPr="00FC2A43" w:rsidRDefault="00454B6C" w:rsidP="00FC2A43">
            <w:pPr>
              <w:ind w:right="-143"/>
            </w:pPr>
            <w:r w:rsidRPr="00FC2A43">
              <w:rPr>
                <w:lang w:val="kk-KZ"/>
              </w:rPr>
              <w:t>65,0</w:t>
            </w:r>
            <w:r w:rsidRPr="00FC2A43">
              <w:t>±</w:t>
            </w:r>
            <w:r w:rsidRPr="00FC2A43">
              <w:rPr>
                <w:lang w:val="kk-KZ"/>
              </w:rPr>
              <w:t>8,6</w:t>
            </w:r>
          </w:p>
        </w:tc>
        <w:tc>
          <w:tcPr>
            <w:tcW w:w="1262" w:type="dxa"/>
            <w:shd w:val="clear" w:color="auto" w:fill="auto"/>
          </w:tcPr>
          <w:p w14:paraId="5C98C075" w14:textId="77777777" w:rsidR="00454B6C" w:rsidRPr="00FC2A43" w:rsidRDefault="00454B6C" w:rsidP="00FC2A43">
            <w:pPr>
              <w:ind w:right="-143"/>
            </w:pPr>
            <w:r w:rsidRPr="00FC2A43">
              <w:rPr>
                <w:lang w:val="kk-KZ"/>
              </w:rPr>
              <w:t>75,0</w:t>
            </w:r>
            <w:r w:rsidRPr="00FC2A43">
              <w:t>±</w:t>
            </w:r>
            <w:r w:rsidRPr="00FC2A43">
              <w:rPr>
                <w:lang w:val="kk-KZ"/>
              </w:rPr>
              <w:t>6,4</w:t>
            </w:r>
          </w:p>
        </w:tc>
        <w:tc>
          <w:tcPr>
            <w:tcW w:w="1261" w:type="dxa"/>
            <w:shd w:val="clear" w:color="auto" w:fill="auto"/>
          </w:tcPr>
          <w:p w14:paraId="6B1C2470" w14:textId="77777777" w:rsidR="00454B6C" w:rsidRPr="00FC2A43" w:rsidRDefault="00454B6C" w:rsidP="00FC2A43">
            <w:pPr>
              <w:ind w:right="-143"/>
            </w:pPr>
            <w:r w:rsidRPr="00FC2A43">
              <w:rPr>
                <w:lang w:val="kk-KZ"/>
              </w:rPr>
              <w:t>80,0</w:t>
            </w:r>
            <w:r w:rsidRPr="00FC2A43">
              <w:t>±</w:t>
            </w:r>
            <w:r w:rsidRPr="00FC2A43">
              <w:rPr>
                <w:lang w:val="kk-KZ"/>
              </w:rPr>
              <w:t>9,1</w:t>
            </w:r>
          </w:p>
        </w:tc>
        <w:tc>
          <w:tcPr>
            <w:tcW w:w="1262" w:type="dxa"/>
            <w:shd w:val="clear" w:color="auto" w:fill="auto"/>
          </w:tcPr>
          <w:p w14:paraId="31AED805" w14:textId="77777777" w:rsidR="00454B6C" w:rsidRPr="00FC2A43" w:rsidRDefault="00454B6C" w:rsidP="00FC2A43">
            <w:pPr>
              <w:ind w:right="-143"/>
            </w:pPr>
            <w:r w:rsidRPr="00FC2A43">
              <w:rPr>
                <w:lang w:val="kk-KZ"/>
              </w:rPr>
              <w:t>82,5</w:t>
            </w:r>
            <w:r w:rsidRPr="00FC2A43">
              <w:t>±</w:t>
            </w:r>
            <w:r w:rsidRPr="00FC2A43">
              <w:rPr>
                <w:lang w:val="kk-KZ"/>
              </w:rPr>
              <w:t>8,5</w:t>
            </w:r>
          </w:p>
        </w:tc>
        <w:tc>
          <w:tcPr>
            <w:tcW w:w="1261" w:type="dxa"/>
            <w:shd w:val="clear" w:color="auto" w:fill="auto"/>
          </w:tcPr>
          <w:p w14:paraId="1BA2110F" w14:textId="77777777" w:rsidR="00454B6C" w:rsidRPr="00FC2A43" w:rsidRDefault="00454B6C" w:rsidP="00FC2A43">
            <w:pPr>
              <w:ind w:right="-143"/>
            </w:pPr>
            <w:r w:rsidRPr="00FC2A43">
              <w:rPr>
                <w:lang w:val="kk-KZ"/>
              </w:rPr>
              <w:t>82,5</w:t>
            </w:r>
            <w:r w:rsidRPr="00FC2A43">
              <w:t>±</w:t>
            </w:r>
            <w:r w:rsidRPr="00FC2A43">
              <w:rPr>
                <w:lang w:val="kk-KZ"/>
              </w:rPr>
              <w:t>8,5</w:t>
            </w:r>
          </w:p>
        </w:tc>
        <w:tc>
          <w:tcPr>
            <w:tcW w:w="1092" w:type="dxa"/>
            <w:shd w:val="clear" w:color="auto" w:fill="auto"/>
          </w:tcPr>
          <w:p w14:paraId="33752CBD" w14:textId="77777777" w:rsidR="00454B6C" w:rsidRPr="00FC2A43" w:rsidRDefault="00454B6C" w:rsidP="00FC2A43">
            <w:pPr>
              <w:ind w:right="-143"/>
            </w:pPr>
            <w:r w:rsidRPr="00FC2A43">
              <w:rPr>
                <w:lang w:val="kk-KZ"/>
              </w:rPr>
              <w:t>82,5</w:t>
            </w:r>
            <w:r w:rsidRPr="00FC2A43">
              <w:t>±</w:t>
            </w:r>
            <w:r w:rsidRPr="00FC2A43">
              <w:rPr>
                <w:lang w:val="kk-KZ"/>
              </w:rPr>
              <w:t>8,5</w:t>
            </w:r>
          </w:p>
        </w:tc>
      </w:tr>
      <w:tr w:rsidR="00454B6C" w:rsidRPr="00FC2A43" w14:paraId="521C984D" w14:textId="77777777" w:rsidTr="00CD0080">
        <w:trPr>
          <w:trHeight w:val="230"/>
        </w:trPr>
        <w:tc>
          <w:tcPr>
            <w:tcW w:w="1276" w:type="dxa"/>
            <w:vMerge/>
            <w:shd w:val="clear" w:color="auto" w:fill="auto"/>
          </w:tcPr>
          <w:p w14:paraId="51385242" w14:textId="77777777" w:rsidR="00454B6C" w:rsidRPr="00FC2A43" w:rsidRDefault="00454B6C" w:rsidP="00FC2A43">
            <w:pPr>
              <w:ind w:right="-143"/>
              <w:jc w:val="center"/>
            </w:pPr>
          </w:p>
        </w:tc>
        <w:tc>
          <w:tcPr>
            <w:tcW w:w="851" w:type="dxa"/>
            <w:shd w:val="clear" w:color="auto" w:fill="auto"/>
            <w:vAlign w:val="center"/>
          </w:tcPr>
          <w:p w14:paraId="78B895E6" w14:textId="77777777" w:rsidR="00454B6C" w:rsidRPr="00FC2A43" w:rsidRDefault="00454B6C" w:rsidP="00FC2A43">
            <w:pPr>
              <w:ind w:right="-143"/>
              <w:jc w:val="center"/>
              <w:rPr>
                <w:bCs/>
              </w:rPr>
            </w:pPr>
            <w:r w:rsidRPr="00FC2A43">
              <w:rPr>
                <w:bCs/>
              </w:rPr>
              <w:t>1х10</w:t>
            </w:r>
            <w:r w:rsidRPr="00FC2A43">
              <w:rPr>
                <w:bCs/>
                <w:vertAlign w:val="superscript"/>
              </w:rPr>
              <w:t>6</w:t>
            </w:r>
          </w:p>
        </w:tc>
        <w:tc>
          <w:tcPr>
            <w:tcW w:w="1261" w:type="dxa"/>
            <w:shd w:val="clear" w:color="auto" w:fill="auto"/>
          </w:tcPr>
          <w:p w14:paraId="5C5B9648" w14:textId="77777777" w:rsidR="00454B6C" w:rsidRPr="00FC2A43" w:rsidRDefault="00454B6C" w:rsidP="00FC2A43">
            <w:pPr>
              <w:ind w:right="-143"/>
            </w:pPr>
            <w:r w:rsidRPr="00FC2A43">
              <w:rPr>
                <w:lang w:val="kk-KZ"/>
              </w:rPr>
              <w:t>5,0</w:t>
            </w:r>
            <w:r w:rsidRPr="00FC2A43">
              <w:t>±</w:t>
            </w:r>
            <w:r w:rsidRPr="00FC2A43">
              <w:rPr>
                <w:lang w:val="kk-KZ"/>
              </w:rPr>
              <w:t>2,8</w:t>
            </w:r>
          </w:p>
        </w:tc>
        <w:tc>
          <w:tcPr>
            <w:tcW w:w="1262" w:type="dxa"/>
            <w:shd w:val="clear" w:color="auto" w:fill="auto"/>
          </w:tcPr>
          <w:p w14:paraId="40A14091" w14:textId="77777777" w:rsidR="00454B6C" w:rsidRPr="00FC2A43" w:rsidRDefault="00454B6C" w:rsidP="00FC2A43">
            <w:pPr>
              <w:ind w:right="-143"/>
            </w:pPr>
            <w:r w:rsidRPr="00FC2A43">
              <w:rPr>
                <w:lang w:val="kk-KZ"/>
              </w:rPr>
              <w:t>10,0</w:t>
            </w:r>
            <w:r w:rsidRPr="00FC2A43">
              <w:t>±</w:t>
            </w:r>
            <w:r w:rsidRPr="00FC2A43">
              <w:rPr>
                <w:lang w:val="kk-KZ"/>
              </w:rPr>
              <w:t>4,0</w:t>
            </w:r>
          </w:p>
        </w:tc>
        <w:tc>
          <w:tcPr>
            <w:tcW w:w="1261" w:type="dxa"/>
            <w:shd w:val="clear" w:color="auto" w:fill="auto"/>
          </w:tcPr>
          <w:p w14:paraId="0536D08C" w14:textId="77777777" w:rsidR="00454B6C" w:rsidRPr="00FC2A43" w:rsidRDefault="00454B6C" w:rsidP="00FC2A43">
            <w:pPr>
              <w:ind w:right="-143"/>
            </w:pPr>
            <w:r w:rsidRPr="00FC2A43">
              <w:rPr>
                <w:lang w:val="kk-KZ"/>
              </w:rPr>
              <w:t>17,5</w:t>
            </w:r>
            <w:r w:rsidRPr="00FC2A43">
              <w:t>±</w:t>
            </w:r>
            <w:r w:rsidRPr="00FC2A43">
              <w:rPr>
                <w:lang w:val="kk-KZ"/>
              </w:rPr>
              <w:t>4,7</w:t>
            </w:r>
          </w:p>
        </w:tc>
        <w:tc>
          <w:tcPr>
            <w:tcW w:w="1262" w:type="dxa"/>
            <w:shd w:val="clear" w:color="auto" w:fill="auto"/>
          </w:tcPr>
          <w:p w14:paraId="22EB447B" w14:textId="77777777" w:rsidR="00454B6C" w:rsidRPr="00FC2A43" w:rsidRDefault="00454B6C" w:rsidP="00FC2A43">
            <w:pPr>
              <w:ind w:right="-143"/>
            </w:pPr>
            <w:r w:rsidRPr="00FC2A43">
              <w:rPr>
                <w:lang w:val="kk-KZ"/>
              </w:rPr>
              <w:t>20,0</w:t>
            </w:r>
            <w:r w:rsidRPr="00FC2A43">
              <w:t>±</w:t>
            </w:r>
            <w:r w:rsidRPr="00FC2A43">
              <w:rPr>
                <w:lang w:val="kk-KZ"/>
              </w:rPr>
              <w:t>4,0</w:t>
            </w:r>
          </w:p>
        </w:tc>
        <w:tc>
          <w:tcPr>
            <w:tcW w:w="1261" w:type="dxa"/>
            <w:shd w:val="clear" w:color="auto" w:fill="auto"/>
          </w:tcPr>
          <w:p w14:paraId="36AEF04F" w14:textId="77777777" w:rsidR="00454B6C" w:rsidRPr="00FC2A43" w:rsidRDefault="00454B6C" w:rsidP="00FC2A43">
            <w:pPr>
              <w:ind w:right="-143"/>
            </w:pPr>
            <w:r w:rsidRPr="00FC2A43">
              <w:rPr>
                <w:lang w:val="kk-KZ"/>
              </w:rPr>
              <w:t>22,5</w:t>
            </w:r>
            <w:r w:rsidRPr="00FC2A43">
              <w:t>±</w:t>
            </w:r>
            <w:r w:rsidRPr="00FC2A43">
              <w:rPr>
                <w:lang w:val="kk-KZ"/>
              </w:rPr>
              <w:t>2,5</w:t>
            </w:r>
          </w:p>
        </w:tc>
        <w:tc>
          <w:tcPr>
            <w:tcW w:w="1262" w:type="dxa"/>
            <w:shd w:val="clear" w:color="auto" w:fill="auto"/>
          </w:tcPr>
          <w:p w14:paraId="7045E76E" w14:textId="77777777" w:rsidR="00454B6C" w:rsidRPr="00FC2A43" w:rsidRDefault="00454B6C" w:rsidP="00FC2A43">
            <w:pPr>
              <w:ind w:right="-143"/>
            </w:pPr>
            <w:r w:rsidRPr="00FC2A43">
              <w:rPr>
                <w:lang w:val="kk-KZ"/>
              </w:rPr>
              <w:t>22,5</w:t>
            </w:r>
            <w:r w:rsidRPr="00FC2A43">
              <w:t>±</w:t>
            </w:r>
            <w:r w:rsidRPr="00FC2A43">
              <w:rPr>
                <w:lang w:val="kk-KZ"/>
              </w:rPr>
              <w:t>2,5</w:t>
            </w:r>
          </w:p>
        </w:tc>
        <w:tc>
          <w:tcPr>
            <w:tcW w:w="1261" w:type="dxa"/>
            <w:shd w:val="clear" w:color="auto" w:fill="auto"/>
          </w:tcPr>
          <w:p w14:paraId="44CC53E8" w14:textId="77777777" w:rsidR="00454B6C" w:rsidRPr="00FC2A43" w:rsidRDefault="00454B6C" w:rsidP="00FC2A43">
            <w:pPr>
              <w:ind w:right="-143"/>
            </w:pPr>
            <w:r w:rsidRPr="00FC2A43">
              <w:rPr>
                <w:lang w:val="kk-KZ"/>
              </w:rPr>
              <w:t>40,0</w:t>
            </w:r>
            <w:r w:rsidRPr="00FC2A43">
              <w:t>±</w:t>
            </w:r>
            <w:r w:rsidRPr="00FC2A43">
              <w:rPr>
                <w:lang w:val="kk-KZ"/>
              </w:rPr>
              <w:t>10,8</w:t>
            </w:r>
          </w:p>
        </w:tc>
        <w:tc>
          <w:tcPr>
            <w:tcW w:w="1262" w:type="dxa"/>
            <w:shd w:val="clear" w:color="auto" w:fill="auto"/>
          </w:tcPr>
          <w:p w14:paraId="6DBBC950" w14:textId="77777777" w:rsidR="00454B6C" w:rsidRPr="00FC2A43" w:rsidRDefault="00454B6C" w:rsidP="00FC2A43">
            <w:pPr>
              <w:ind w:right="-143"/>
            </w:pPr>
            <w:r w:rsidRPr="00FC2A43">
              <w:rPr>
                <w:lang w:val="kk-KZ"/>
              </w:rPr>
              <w:t>57,5</w:t>
            </w:r>
            <w:r w:rsidRPr="00FC2A43">
              <w:t>±</w:t>
            </w:r>
            <w:r w:rsidRPr="00FC2A43">
              <w:rPr>
                <w:lang w:val="kk-KZ"/>
              </w:rPr>
              <w:t>17,0</w:t>
            </w:r>
          </w:p>
        </w:tc>
        <w:tc>
          <w:tcPr>
            <w:tcW w:w="1261" w:type="dxa"/>
            <w:shd w:val="clear" w:color="auto" w:fill="auto"/>
          </w:tcPr>
          <w:p w14:paraId="582700B1" w14:textId="77777777" w:rsidR="00454B6C" w:rsidRPr="00FC2A43" w:rsidRDefault="00454B6C" w:rsidP="00FC2A43">
            <w:pPr>
              <w:ind w:right="-143"/>
            </w:pPr>
            <w:r w:rsidRPr="00FC2A43">
              <w:rPr>
                <w:lang w:val="kk-KZ"/>
              </w:rPr>
              <w:t>60,0</w:t>
            </w:r>
            <w:r w:rsidRPr="00FC2A43">
              <w:t>±</w:t>
            </w:r>
            <w:r w:rsidRPr="00FC2A43">
              <w:rPr>
                <w:lang w:val="kk-KZ"/>
              </w:rPr>
              <w:t>15,8</w:t>
            </w:r>
          </w:p>
        </w:tc>
        <w:tc>
          <w:tcPr>
            <w:tcW w:w="1092" w:type="dxa"/>
            <w:shd w:val="clear" w:color="auto" w:fill="auto"/>
          </w:tcPr>
          <w:p w14:paraId="6B525F3D" w14:textId="77777777" w:rsidR="00454B6C" w:rsidRPr="00FC2A43" w:rsidRDefault="00454B6C" w:rsidP="00FC2A43">
            <w:pPr>
              <w:ind w:right="-143"/>
            </w:pPr>
            <w:r w:rsidRPr="00FC2A43">
              <w:rPr>
                <w:lang w:val="kk-KZ"/>
              </w:rPr>
              <w:t>62,5</w:t>
            </w:r>
            <w:r w:rsidRPr="00FC2A43">
              <w:t>±</w:t>
            </w:r>
            <w:r w:rsidRPr="00FC2A43">
              <w:rPr>
                <w:lang w:val="kk-KZ"/>
              </w:rPr>
              <w:t>16,5</w:t>
            </w:r>
          </w:p>
        </w:tc>
      </w:tr>
      <w:tr w:rsidR="00454B6C" w:rsidRPr="00FC2A43" w14:paraId="3ADE1F6B" w14:textId="77777777" w:rsidTr="00CD0080">
        <w:trPr>
          <w:trHeight w:val="230"/>
        </w:trPr>
        <w:tc>
          <w:tcPr>
            <w:tcW w:w="1276" w:type="dxa"/>
            <w:vMerge w:val="restart"/>
            <w:shd w:val="clear" w:color="auto" w:fill="auto"/>
          </w:tcPr>
          <w:p w14:paraId="2E0BA69A" w14:textId="77777777" w:rsidR="00454B6C" w:rsidRPr="00FC2A43" w:rsidRDefault="00454B6C" w:rsidP="00FC2A43">
            <w:pPr>
              <w:jc w:val="center"/>
            </w:pPr>
            <w:r w:rsidRPr="00FC2A43">
              <w:t>BCa</w:t>
            </w:r>
            <w:r w:rsidRPr="00FC2A43">
              <w:rPr>
                <w:vertAlign w:val="subscript"/>
              </w:rPr>
              <w:t>3</w:t>
            </w:r>
            <w:r w:rsidRPr="00FC2A43">
              <w:t>(m)-09</w:t>
            </w:r>
          </w:p>
        </w:tc>
        <w:tc>
          <w:tcPr>
            <w:tcW w:w="851" w:type="dxa"/>
            <w:shd w:val="clear" w:color="auto" w:fill="auto"/>
          </w:tcPr>
          <w:p w14:paraId="1003399D" w14:textId="7E5E0644" w:rsidR="00454B6C" w:rsidRPr="00FC2A43" w:rsidRDefault="00454B6C" w:rsidP="00FC2A43">
            <w:pPr>
              <w:jc w:val="center"/>
              <w:rPr>
                <w:bCs/>
                <w:vertAlign w:val="superscript"/>
              </w:rPr>
            </w:pPr>
            <w:r w:rsidRPr="00FC2A43">
              <w:rPr>
                <w:bCs/>
              </w:rPr>
              <w:t>5х10</w:t>
            </w:r>
            <w:r w:rsidRPr="00FC2A43">
              <w:rPr>
                <w:bCs/>
                <w:vertAlign w:val="superscript"/>
              </w:rPr>
              <w:t>7</w:t>
            </w:r>
          </w:p>
        </w:tc>
        <w:tc>
          <w:tcPr>
            <w:tcW w:w="1261" w:type="dxa"/>
            <w:shd w:val="clear" w:color="auto" w:fill="auto"/>
          </w:tcPr>
          <w:p w14:paraId="66C60371" w14:textId="77777777" w:rsidR="00454B6C" w:rsidRPr="00FC2A43" w:rsidRDefault="00454B6C" w:rsidP="00FC2A43">
            <w:pPr>
              <w:rPr>
                <w:lang w:val="kk-KZ"/>
              </w:rPr>
            </w:pPr>
            <w:r w:rsidRPr="00FC2A43">
              <w:rPr>
                <w:lang w:val="kk-KZ"/>
              </w:rPr>
              <w:t>22,5</w:t>
            </w:r>
            <w:r w:rsidRPr="00FC2A43">
              <w:t>±</w:t>
            </w:r>
            <w:r w:rsidRPr="00FC2A43">
              <w:rPr>
                <w:lang w:val="kk-KZ"/>
              </w:rPr>
              <w:t>8,5</w:t>
            </w:r>
          </w:p>
        </w:tc>
        <w:tc>
          <w:tcPr>
            <w:tcW w:w="1262" w:type="dxa"/>
            <w:shd w:val="clear" w:color="auto" w:fill="auto"/>
          </w:tcPr>
          <w:p w14:paraId="557EE3DC" w14:textId="77777777" w:rsidR="00454B6C" w:rsidRPr="00FC2A43" w:rsidRDefault="00454B6C" w:rsidP="00FC2A43">
            <w:pPr>
              <w:rPr>
                <w:lang w:val="kk-KZ"/>
              </w:rPr>
            </w:pPr>
            <w:r w:rsidRPr="00FC2A43">
              <w:rPr>
                <w:lang w:val="kk-KZ"/>
              </w:rPr>
              <w:t>40,0</w:t>
            </w:r>
            <w:r w:rsidRPr="00FC2A43">
              <w:t>±</w:t>
            </w:r>
            <w:r w:rsidRPr="00FC2A43">
              <w:rPr>
                <w:lang w:val="kk-KZ"/>
              </w:rPr>
              <w:t>9,1</w:t>
            </w:r>
          </w:p>
        </w:tc>
        <w:tc>
          <w:tcPr>
            <w:tcW w:w="1261" w:type="dxa"/>
            <w:shd w:val="clear" w:color="auto" w:fill="auto"/>
          </w:tcPr>
          <w:p w14:paraId="7FF858A4" w14:textId="77777777" w:rsidR="00454B6C" w:rsidRPr="00FC2A43" w:rsidRDefault="00454B6C" w:rsidP="00FC2A43">
            <w:pPr>
              <w:ind w:left="-73"/>
              <w:rPr>
                <w:lang w:val="kk-KZ"/>
              </w:rPr>
            </w:pPr>
            <w:r w:rsidRPr="00FC2A43">
              <w:rPr>
                <w:lang w:val="kk-KZ"/>
              </w:rPr>
              <w:t xml:space="preserve">  50,0</w:t>
            </w:r>
            <w:r w:rsidRPr="00FC2A43">
              <w:t>±</w:t>
            </w:r>
            <w:r w:rsidR="00C90308" w:rsidRPr="00FC2A43">
              <w:rPr>
                <w:lang w:val="kk-KZ"/>
              </w:rPr>
              <w:t>4,0</w:t>
            </w:r>
          </w:p>
        </w:tc>
        <w:tc>
          <w:tcPr>
            <w:tcW w:w="1262" w:type="dxa"/>
            <w:shd w:val="clear" w:color="auto" w:fill="auto"/>
          </w:tcPr>
          <w:p w14:paraId="756D9717" w14:textId="77777777" w:rsidR="00454B6C" w:rsidRPr="00FC2A43" w:rsidRDefault="00454B6C" w:rsidP="00FC2A43">
            <w:pPr>
              <w:rPr>
                <w:lang w:val="kk-KZ"/>
              </w:rPr>
            </w:pPr>
            <w:r w:rsidRPr="00FC2A43">
              <w:rPr>
                <w:lang w:val="kk-KZ"/>
              </w:rPr>
              <w:t>60,0</w:t>
            </w:r>
            <w:r w:rsidRPr="00FC2A43">
              <w:t>±</w:t>
            </w:r>
            <w:r w:rsidRPr="00FC2A43">
              <w:rPr>
                <w:lang w:val="kk-KZ"/>
              </w:rPr>
              <w:t>7,0</w:t>
            </w:r>
          </w:p>
        </w:tc>
        <w:tc>
          <w:tcPr>
            <w:tcW w:w="1261" w:type="dxa"/>
            <w:shd w:val="clear" w:color="auto" w:fill="auto"/>
          </w:tcPr>
          <w:p w14:paraId="084A55F4" w14:textId="77777777" w:rsidR="00454B6C" w:rsidRPr="00FC2A43" w:rsidRDefault="00454B6C" w:rsidP="00FC2A43">
            <w:pPr>
              <w:rPr>
                <w:lang w:val="kk-KZ"/>
              </w:rPr>
            </w:pPr>
            <w:r w:rsidRPr="00FC2A43">
              <w:rPr>
                <w:lang w:val="kk-KZ"/>
              </w:rPr>
              <w:t>70,0</w:t>
            </w:r>
            <w:r w:rsidRPr="00FC2A43">
              <w:t>±</w:t>
            </w:r>
            <w:r w:rsidRPr="00FC2A43">
              <w:rPr>
                <w:lang w:val="kk-KZ"/>
              </w:rPr>
              <w:t>7,0</w:t>
            </w:r>
          </w:p>
        </w:tc>
        <w:tc>
          <w:tcPr>
            <w:tcW w:w="1262" w:type="dxa"/>
            <w:shd w:val="clear" w:color="auto" w:fill="auto"/>
          </w:tcPr>
          <w:p w14:paraId="26D02A37" w14:textId="77777777" w:rsidR="00454B6C" w:rsidRPr="00FC2A43" w:rsidRDefault="00454B6C" w:rsidP="00FC2A43">
            <w:pPr>
              <w:rPr>
                <w:lang w:val="kk-KZ"/>
              </w:rPr>
            </w:pPr>
            <w:r w:rsidRPr="00FC2A43">
              <w:rPr>
                <w:lang w:val="kk-KZ"/>
              </w:rPr>
              <w:t>82,5</w:t>
            </w:r>
            <w:r w:rsidRPr="00FC2A43">
              <w:t>±</w:t>
            </w:r>
            <w:r w:rsidRPr="00FC2A43">
              <w:rPr>
                <w:lang w:val="kk-KZ"/>
              </w:rPr>
              <w:t>2,5</w:t>
            </w:r>
          </w:p>
        </w:tc>
        <w:tc>
          <w:tcPr>
            <w:tcW w:w="1261" w:type="dxa"/>
            <w:shd w:val="clear" w:color="auto" w:fill="auto"/>
          </w:tcPr>
          <w:p w14:paraId="1AF038C7" w14:textId="77777777" w:rsidR="00454B6C" w:rsidRPr="00FC2A43" w:rsidRDefault="00454B6C" w:rsidP="00FC2A43">
            <w:pPr>
              <w:rPr>
                <w:lang w:val="kk-KZ"/>
              </w:rPr>
            </w:pPr>
            <w:r w:rsidRPr="00FC2A43">
              <w:rPr>
                <w:lang w:val="kk-KZ"/>
              </w:rPr>
              <w:t>85,5</w:t>
            </w:r>
            <w:r w:rsidRPr="00FC2A43">
              <w:t>±</w:t>
            </w:r>
            <w:r w:rsidRPr="00FC2A43">
              <w:rPr>
                <w:lang w:val="kk-KZ"/>
              </w:rPr>
              <w:t>2,5</w:t>
            </w:r>
          </w:p>
        </w:tc>
        <w:tc>
          <w:tcPr>
            <w:tcW w:w="1262" w:type="dxa"/>
            <w:shd w:val="clear" w:color="auto" w:fill="auto"/>
          </w:tcPr>
          <w:p w14:paraId="0CBEF7FF" w14:textId="77777777" w:rsidR="00454B6C" w:rsidRPr="00FC2A43" w:rsidRDefault="00454B6C" w:rsidP="00FC2A43">
            <w:pPr>
              <w:ind w:left="-107"/>
              <w:rPr>
                <w:lang w:val="kk-KZ"/>
              </w:rPr>
            </w:pPr>
            <w:r w:rsidRPr="00FC2A43">
              <w:rPr>
                <w:lang w:val="kk-KZ"/>
              </w:rPr>
              <w:t xml:space="preserve">   100</w:t>
            </w:r>
          </w:p>
        </w:tc>
        <w:tc>
          <w:tcPr>
            <w:tcW w:w="1261" w:type="dxa"/>
            <w:shd w:val="clear" w:color="auto" w:fill="auto"/>
          </w:tcPr>
          <w:p w14:paraId="153CB2FA" w14:textId="77777777" w:rsidR="00454B6C" w:rsidRPr="00FC2A43" w:rsidRDefault="00454B6C" w:rsidP="00FC2A43">
            <w:r w:rsidRPr="00FC2A43">
              <w:rPr>
                <w:lang w:val="kk-KZ"/>
              </w:rPr>
              <w:t>100</w:t>
            </w:r>
          </w:p>
        </w:tc>
        <w:tc>
          <w:tcPr>
            <w:tcW w:w="1092" w:type="dxa"/>
            <w:shd w:val="clear" w:color="auto" w:fill="auto"/>
          </w:tcPr>
          <w:p w14:paraId="54AAE348" w14:textId="77777777" w:rsidR="00454B6C" w:rsidRPr="00FC2A43" w:rsidRDefault="00454B6C" w:rsidP="00FC2A43">
            <w:r w:rsidRPr="00FC2A43">
              <w:rPr>
                <w:lang w:val="kk-KZ"/>
              </w:rPr>
              <w:t>100</w:t>
            </w:r>
          </w:p>
        </w:tc>
      </w:tr>
      <w:tr w:rsidR="00454B6C" w:rsidRPr="00FC2A43" w14:paraId="6F73A1F0" w14:textId="77777777" w:rsidTr="00CD0080">
        <w:trPr>
          <w:trHeight w:val="230"/>
        </w:trPr>
        <w:tc>
          <w:tcPr>
            <w:tcW w:w="1276" w:type="dxa"/>
            <w:vMerge/>
            <w:shd w:val="clear" w:color="auto" w:fill="auto"/>
          </w:tcPr>
          <w:p w14:paraId="766812AD" w14:textId="77777777" w:rsidR="00454B6C" w:rsidRPr="00FC2A43" w:rsidRDefault="00454B6C" w:rsidP="00FC2A43">
            <w:pPr>
              <w:ind w:right="-143"/>
              <w:jc w:val="both"/>
            </w:pPr>
          </w:p>
        </w:tc>
        <w:tc>
          <w:tcPr>
            <w:tcW w:w="851" w:type="dxa"/>
            <w:shd w:val="clear" w:color="auto" w:fill="auto"/>
            <w:vAlign w:val="center"/>
          </w:tcPr>
          <w:p w14:paraId="11A169A4" w14:textId="77777777" w:rsidR="00454B6C" w:rsidRPr="00FC2A43" w:rsidRDefault="00454B6C" w:rsidP="00FC2A43">
            <w:pPr>
              <w:ind w:right="-143"/>
              <w:jc w:val="center"/>
              <w:rPr>
                <w:bCs/>
              </w:rPr>
            </w:pPr>
            <w:r w:rsidRPr="00FC2A43">
              <w:rPr>
                <w:bCs/>
              </w:rPr>
              <w:t>1х10</w:t>
            </w:r>
            <w:r w:rsidRPr="00FC2A43">
              <w:rPr>
                <w:bCs/>
                <w:vertAlign w:val="superscript"/>
              </w:rPr>
              <w:t>7</w:t>
            </w:r>
          </w:p>
        </w:tc>
        <w:tc>
          <w:tcPr>
            <w:tcW w:w="1261" w:type="dxa"/>
            <w:shd w:val="clear" w:color="auto" w:fill="auto"/>
          </w:tcPr>
          <w:p w14:paraId="785E768A" w14:textId="77777777" w:rsidR="00454B6C" w:rsidRPr="00FC2A43" w:rsidRDefault="00454B6C" w:rsidP="00FC2A43">
            <w:pPr>
              <w:ind w:right="-143"/>
            </w:pPr>
            <w:r w:rsidRPr="00FC2A43">
              <w:rPr>
                <w:lang w:val="kk-KZ"/>
              </w:rPr>
              <w:t>7,5</w:t>
            </w:r>
            <w:r w:rsidRPr="00FC2A43">
              <w:t>±</w:t>
            </w:r>
            <w:r w:rsidRPr="00FC2A43">
              <w:rPr>
                <w:lang w:val="kk-KZ"/>
              </w:rPr>
              <w:t>7,5</w:t>
            </w:r>
          </w:p>
        </w:tc>
        <w:tc>
          <w:tcPr>
            <w:tcW w:w="1262" w:type="dxa"/>
            <w:shd w:val="clear" w:color="auto" w:fill="auto"/>
          </w:tcPr>
          <w:p w14:paraId="5AF694A7" w14:textId="77777777" w:rsidR="00454B6C" w:rsidRPr="00FC2A43" w:rsidRDefault="00454B6C" w:rsidP="00FC2A43">
            <w:pPr>
              <w:ind w:right="-143"/>
            </w:pPr>
            <w:r w:rsidRPr="00FC2A43">
              <w:rPr>
                <w:lang w:val="kk-KZ"/>
              </w:rPr>
              <w:t>20,0</w:t>
            </w:r>
            <w:r w:rsidRPr="00FC2A43">
              <w:t>±</w:t>
            </w:r>
            <w:r w:rsidRPr="00FC2A43">
              <w:rPr>
                <w:lang w:val="kk-KZ"/>
              </w:rPr>
              <w:t>4,0</w:t>
            </w:r>
          </w:p>
        </w:tc>
        <w:tc>
          <w:tcPr>
            <w:tcW w:w="1261" w:type="dxa"/>
            <w:shd w:val="clear" w:color="auto" w:fill="auto"/>
          </w:tcPr>
          <w:p w14:paraId="40B1A2B6" w14:textId="77777777" w:rsidR="00454B6C" w:rsidRPr="00FC2A43" w:rsidRDefault="00454B6C" w:rsidP="00FC2A43">
            <w:pPr>
              <w:ind w:right="-143"/>
            </w:pPr>
            <w:r w:rsidRPr="00FC2A43">
              <w:rPr>
                <w:lang w:val="kk-KZ"/>
              </w:rPr>
              <w:t>33,5</w:t>
            </w:r>
            <w:r w:rsidRPr="00FC2A43">
              <w:t>±</w:t>
            </w:r>
            <w:r w:rsidRPr="00FC2A43">
              <w:rPr>
                <w:lang w:val="kk-KZ"/>
              </w:rPr>
              <w:t>4,7</w:t>
            </w:r>
          </w:p>
        </w:tc>
        <w:tc>
          <w:tcPr>
            <w:tcW w:w="1262" w:type="dxa"/>
            <w:shd w:val="clear" w:color="auto" w:fill="auto"/>
          </w:tcPr>
          <w:p w14:paraId="79BBE400" w14:textId="77777777" w:rsidR="00454B6C" w:rsidRPr="00FC2A43" w:rsidRDefault="00454B6C" w:rsidP="00FC2A43">
            <w:pPr>
              <w:ind w:right="-143"/>
            </w:pPr>
            <w:r w:rsidRPr="00FC2A43">
              <w:rPr>
                <w:lang w:val="kk-KZ"/>
              </w:rPr>
              <w:t>39,0</w:t>
            </w:r>
            <w:r w:rsidRPr="00FC2A43">
              <w:t>±</w:t>
            </w:r>
            <w:r w:rsidRPr="00FC2A43">
              <w:rPr>
                <w:lang w:val="kk-KZ"/>
              </w:rPr>
              <w:t>8,1</w:t>
            </w:r>
          </w:p>
        </w:tc>
        <w:tc>
          <w:tcPr>
            <w:tcW w:w="1261" w:type="dxa"/>
            <w:shd w:val="clear" w:color="auto" w:fill="auto"/>
          </w:tcPr>
          <w:p w14:paraId="3826C392" w14:textId="77777777" w:rsidR="00454B6C" w:rsidRPr="00FC2A43" w:rsidRDefault="00454B6C" w:rsidP="00FC2A43">
            <w:pPr>
              <w:ind w:right="-143"/>
            </w:pPr>
            <w:r w:rsidRPr="00FC2A43">
              <w:rPr>
                <w:lang w:val="kk-KZ"/>
              </w:rPr>
              <w:t>47,5</w:t>
            </w:r>
            <w:r w:rsidRPr="00FC2A43">
              <w:t>±</w:t>
            </w:r>
            <w:r w:rsidRPr="00FC2A43">
              <w:rPr>
                <w:lang w:val="kk-KZ"/>
              </w:rPr>
              <w:t>7,5</w:t>
            </w:r>
          </w:p>
        </w:tc>
        <w:tc>
          <w:tcPr>
            <w:tcW w:w="1262" w:type="dxa"/>
            <w:shd w:val="clear" w:color="auto" w:fill="auto"/>
          </w:tcPr>
          <w:p w14:paraId="42297D59" w14:textId="77777777" w:rsidR="00454B6C" w:rsidRPr="00FC2A43" w:rsidRDefault="00454B6C" w:rsidP="00FC2A43">
            <w:pPr>
              <w:ind w:right="-143"/>
            </w:pPr>
            <w:r w:rsidRPr="00FC2A43">
              <w:rPr>
                <w:lang w:val="kk-KZ"/>
              </w:rPr>
              <w:t>52,5</w:t>
            </w:r>
            <w:r w:rsidRPr="00FC2A43">
              <w:t>±</w:t>
            </w:r>
            <w:r w:rsidRPr="00FC2A43">
              <w:rPr>
                <w:lang w:val="kk-KZ"/>
              </w:rPr>
              <w:t>4,7</w:t>
            </w:r>
          </w:p>
        </w:tc>
        <w:tc>
          <w:tcPr>
            <w:tcW w:w="1261" w:type="dxa"/>
            <w:shd w:val="clear" w:color="auto" w:fill="auto"/>
          </w:tcPr>
          <w:p w14:paraId="4CBA99D8" w14:textId="77777777" w:rsidR="00454B6C" w:rsidRPr="00FC2A43" w:rsidRDefault="00454B6C" w:rsidP="00FC2A43">
            <w:pPr>
              <w:ind w:right="-143"/>
            </w:pPr>
            <w:r w:rsidRPr="00FC2A43">
              <w:rPr>
                <w:lang w:val="kk-KZ"/>
              </w:rPr>
              <w:t>75,0</w:t>
            </w:r>
            <w:r w:rsidRPr="00FC2A43">
              <w:t>±</w:t>
            </w:r>
            <w:r w:rsidRPr="00FC2A43">
              <w:rPr>
                <w:lang w:val="kk-KZ"/>
              </w:rPr>
              <w:t>11,9</w:t>
            </w:r>
          </w:p>
        </w:tc>
        <w:tc>
          <w:tcPr>
            <w:tcW w:w="1262" w:type="dxa"/>
            <w:shd w:val="clear" w:color="auto" w:fill="auto"/>
          </w:tcPr>
          <w:p w14:paraId="2DACDD7E" w14:textId="77777777" w:rsidR="00454B6C" w:rsidRPr="00FC2A43" w:rsidRDefault="00454B6C" w:rsidP="00FC2A43">
            <w:pPr>
              <w:ind w:left="-107" w:right="-143"/>
            </w:pPr>
            <w:r w:rsidRPr="00FC2A43">
              <w:rPr>
                <w:lang w:val="kk-KZ"/>
              </w:rPr>
              <w:t xml:space="preserve">   100</w:t>
            </w:r>
          </w:p>
        </w:tc>
        <w:tc>
          <w:tcPr>
            <w:tcW w:w="1261" w:type="dxa"/>
            <w:shd w:val="clear" w:color="auto" w:fill="auto"/>
          </w:tcPr>
          <w:p w14:paraId="5BBA056F" w14:textId="77777777" w:rsidR="00454B6C" w:rsidRPr="00FC2A43" w:rsidRDefault="00454B6C" w:rsidP="00FC2A43">
            <w:r w:rsidRPr="00FC2A43">
              <w:rPr>
                <w:lang w:val="kk-KZ"/>
              </w:rPr>
              <w:t>100</w:t>
            </w:r>
          </w:p>
        </w:tc>
        <w:tc>
          <w:tcPr>
            <w:tcW w:w="1092" w:type="dxa"/>
            <w:shd w:val="clear" w:color="auto" w:fill="auto"/>
          </w:tcPr>
          <w:p w14:paraId="0A6F6B4A" w14:textId="77777777" w:rsidR="00454B6C" w:rsidRPr="00FC2A43" w:rsidRDefault="00454B6C" w:rsidP="00FC2A43">
            <w:r w:rsidRPr="00FC2A43">
              <w:rPr>
                <w:lang w:val="kk-KZ"/>
              </w:rPr>
              <w:t>100</w:t>
            </w:r>
          </w:p>
        </w:tc>
      </w:tr>
      <w:tr w:rsidR="00454B6C" w:rsidRPr="00FC2A43" w14:paraId="1617CF3E" w14:textId="77777777" w:rsidTr="00CD0080">
        <w:trPr>
          <w:trHeight w:val="230"/>
        </w:trPr>
        <w:tc>
          <w:tcPr>
            <w:tcW w:w="1276" w:type="dxa"/>
            <w:vMerge/>
            <w:shd w:val="clear" w:color="auto" w:fill="auto"/>
          </w:tcPr>
          <w:p w14:paraId="42186CE6" w14:textId="77777777" w:rsidR="00454B6C" w:rsidRPr="00FC2A43" w:rsidRDefault="00454B6C" w:rsidP="00FC2A43">
            <w:pPr>
              <w:ind w:right="-143"/>
              <w:jc w:val="both"/>
            </w:pPr>
          </w:p>
        </w:tc>
        <w:tc>
          <w:tcPr>
            <w:tcW w:w="851" w:type="dxa"/>
            <w:shd w:val="clear" w:color="auto" w:fill="auto"/>
            <w:vAlign w:val="center"/>
          </w:tcPr>
          <w:p w14:paraId="3E167F02" w14:textId="77777777" w:rsidR="00454B6C" w:rsidRPr="00FC2A43" w:rsidRDefault="00454B6C" w:rsidP="00FC2A43">
            <w:pPr>
              <w:ind w:right="-143"/>
              <w:jc w:val="center"/>
              <w:rPr>
                <w:bCs/>
              </w:rPr>
            </w:pPr>
            <w:r w:rsidRPr="00FC2A43">
              <w:rPr>
                <w:bCs/>
              </w:rPr>
              <w:t>5х10</w:t>
            </w:r>
            <w:r w:rsidRPr="00FC2A43">
              <w:rPr>
                <w:bCs/>
                <w:vertAlign w:val="superscript"/>
              </w:rPr>
              <w:t>6</w:t>
            </w:r>
          </w:p>
        </w:tc>
        <w:tc>
          <w:tcPr>
            <w:tcW w:w="1261" w:type="dxa"/>
            <w:shd w:val="clear" w:color="auto" w:fill="auto"/>
          </w:tcPr>
          <w:p w14:paraId="00134633" w14:textId="77777777" w:rsidR="00454B6C" w:rsidRPr="00FC2A43" w:rsidRDefault="00454B6C" w:rsidP="00FC2A43">
            <w:pPr>
              <w:ind w:right="-143"/>
            </w:pPr>
            <w:r w:rsidRPr="00FC2A43">
              <w:rPr>
                <w:lang w:val="kk-KZ"/>
              </w:rPr>
              <w:t>12,5</w:t>
            </w:r>
            <w:r w:rsidRPr="00FC2A43">
              <w:t>±</w:t>
            </w:r>
            <w:r w:rsidRPr="00FC2A43">
              <w:rPr>
                <w:lang w:val="kk-KZ"/>
              </w:rPr>
              <w:t>2,2</w:t>
            </w:r>
          </w:p>
        </w:tc>
        <w:tc>
          <w:tcPr>
            <w:tcW w:w="1262" w:type="dxa"/>
            <w:shd w:val="clear" w:color="auto" w:fill="auto"/>
          </w:tcPr>
          <w:p w14:paraId="7E78B72A" w14:textId="77777777" w:rsidR="00454B6C" w:rsidRPr="00FC2A43" w:rsidRDefault="00454B6C" w:rsidP="00FC2A43">
            <w:pPr>
              <w:ind w:right="-143"/>
            </w:pPr>
            <w:r w:rsidRPr="00FC2A43">
              <w:rPr>
                <w:lang w:val="kk-KZ"/>
              </w:rPr>
              <w:t>27,5</w:t>
            </w:r>
            <w:r w:rsidRPr="00FC2A43">
              <w:t>±</w:t>
            </w:r>
            <w:r w:rsidRPr="00FC2A43">
              <w:rPr>
                <w:lang w:val="kk-KZ"/>
              </w:rPr>
              <w:t>2,8</w:t>
            </w:r>
          </w:p>
        </w:tc>
        <w:tc>
          <w:tcPr>
            <w:tcW w:w="1261" w:type="dxa"/>
            <w:shd w:val="clear" w:color="auto" w:fill="auto"/>
          </w:tcPr>
          <w:p w14:paraId="7817BFA4" w14:textId="77777777" w:rsidR="00454B6C" w:rsidRPr="00FC2A43" w:rsidRDefault="00454B6C" w:rsidP="00FC2A43">
            <w:pPr>
              <w:ind w:right="-143"/>
            </w:pPr>
            <w:r w:rsidRPr="00FC2A43">
              <w:rPr>
                <w:lang w:val="kk-KZ"/>
              </w:rPr>
              <w:t>32,5</w:t>
            </w:r>
            <w:r w:rsidRPr="00FC2A43">
              <w:t>±</w:t>
            </w:r>
            <w:r w:rsidRPr="00FC2A43">
              <w:rPr>
                <w:lang w:val="kk-KZ"/>
              </w:rPr>
              <w:t>3,6</w:t>
            </w:r>
          </w:p>
        </w:tc>
        <w:tc>
          <w:tcPr>
            <w:tcW w:w="1262" w:type="dxa"/>
            <w:shd w:val="clear" w:color="auto" w:fill="auto"/>
          </w:tcPr>
          <w:p w14:paraId="421FE818" w14:textId="77777777" w:rsidR="00454B6C" w:rsidRPr="00FC2A43" w:rsidRDefault="00454B6C" w:rsidP="00FC2A43">
            <w:pPr>
              <w:ind w:right="-143"/>
            </w:pPr>
            <w:r w:rsidRPr="00FC2A43">
              <w:rPr>
                <w:lang w:val="kk-KZ"/>
              </w:rPr>
              <w:t>50,0</w:t>
            </w:r>
            <w:r w:rsidRPr="00FC2A43">
              <w:t>±</w:t>
            </w:r>
            <w:r w:rsidRPr="00FC2A43">
              <w:rPr>
                <w:lang w:val="kk-KZ"/>
              </w:rPr>
              <w:t>4,9</w:t>
            </w:r>
          </w:p>
        </w:tc>
        <w:tc>
          <w:tcPr>
            <w:tcW w:w="1261" w:type="dxa"/>
            <w:shd w:val="clear" w:color="auto" w:fill="auto"/>
          </w:tcPr>
          <w:p w14:paraId="5D17C1C0" w14:textId="77777777" w:rsidR="00454B6C" w:rsidRPr="00FC2A43" w:rsidRDefault="00454B6C" w:rsidP="00FC2A43">
            <w:pPr>
              <w:ind w:right="-143"/>
            </w:pPr>
            <w:r w:rsidRPr="00FC2A43">
              <w:rPr>
                <w:lang w:val="kk-KZ"/>
              </w:rPr>
              <w:t>50,0</w:t>
            </w:r>
            <w:r w:rsidRPr="00FC2A43">
              <w:t>±</w:t>
            </w:r>
            <w:r w:rsidR="00C90308" w:rsidRPr="00FC2A43">
              <w:rPr>
                <w:lang w:val="kk-KZ"/>
              </w:rPr>
              <w:t>5,1</w:t>
            </w:r>
          </w:p>
        </w:tc>
        <w:tc>
          <w:tcPr>
            <w:tcW w:w="1262" w:type="dxa"/>
            <w:shd w:val="clear" w:color="auto" w:fill="auto"/>
          </w:tcPr>
          <w:p w14:paraId="7370C534" w14:textId="77777777" w:rsidR="00454B6C" w:rsidRPr="00FC2A43" w:rsidRDefault="00454B6C" w:rsidP="00FC2A43">
            <w:pPr>
              <w:ind w:right="-143"/>
            </w:pPr>
            <w:r w:rsidRPr="00FC2A43">
              <w:rPr>
                <w:lang w:val="kk-KZ"/>
              </w:rPr>
              <w:t>60,0</w:t>
            </w:r>
            <w:r w:rsidRPr="00FC2A43">
              <w:t>±</w:t>
            </w:r>
            <w:r w:rsidRPr="00FC2A43">
              <w:rPr>
                <w:lang w:val="kk-KZ"/>
              </w:rPr>
              <w:t>5,9</w:t>
            </w:r>
          </w:p>
        </w:tc>
        <w:tc>
          <w:tcPr>
            <w:tcW w:w="1261" w:type="dxa"/>
            <w:shd w:val="clear" w:color="auto" w:fill="auto"/>
          </w:tcPr>
          <w:p w14:paraId="484A4FA8" w14:textId="77777777" w:rsidR="00454B6C" w:rsidRPr="00FC2A43" w:rsidRDefault="00454B6C" w:rsidP="00FC2A43">
            <w:pPr>
              <w:ind w:right="-143"/>
            </w:pPr>
            <w:r w:rsidRPr="00FC2A43">
              <w:rPr>
                <w:lang w:val="kk-KZ"/>
              </w:rPr>
              <w:t>65,0</w:t>
            </w:r>
            <w:r w:rsidRPr="00FC2A43">
              <w:t>±</w:t>
            </w:r>
            <w:r w:rsidRPr="00FC2A43">
              <w:rPr>
                <w:lang w:val="kk-KZ"/>
              </w:rPr>
              <w:t>6,6</w:t>
            </w:r>
          </w:p>
        </w:tc>
        <w:tc>
          <w:tcPr>
            <w:tcW w:w="1262" w:type="dxa"/>
            <w:shd w:val="clear" w:color="auto" w:fill="auto"/>
          </w:tcPr>
          <w:p w14:paraId="65DEABEE" w14:textId="77777777" w:rsidR="00454B6C" w:rsidRPr="00FC2A43" w:rsidRDefault="00454B6C" w:rsidP="00FC2A43">
            <w:pPr>
              <w:ind w:left="-107" w:right="-143"/>
            </w:pPr>
            <w:r w:rsidRPr="00FC2A43">
              <w:rPr>
                <w:lang w:val="kk-KZ"/>
              </w:rPr>
              <w:t xml:space="preserve">   87,5</w:t>
            </w:r>
            <w:r w:rsidRPr="00FC2A43">
              <w:t>±</w:t>
            </w:r>
            <w:r w:rsidRPr="00FC2A43">
              <w:rPr>
                <w:lang w:val="kk-KZ"/>
              </w:rPr>
              <w:t>7,4</w:t>
            </w:r>
          </w:p>
        </w:tc>
        <w:tc>
          <w:tcPr>
            <w:tcW w:w="1261" w:type="dxa"/>
            <w:shd w:val="clear" w:color="auto" w:fill="auto"/>
          </w:tcPr>
          <w:p w14:paraId="2A76C9BD" w14:textId="77777777" w:rsidR="00454B6C" w:rsidRPr="00FC2A43" w:rsidRDefault="00454B6C" w:rsidP="00FC2A43">
            <w:pPr>
              <w:ind w:right="-143"/>
            </w:pPr>
            <w:r w:rsidRPr="00FC2A43">
              <w:rPr>
                <w:lang w:val="kk-KZ"/>
              </w:rPr>
              <w:t>90,5</w:t>
            </w:r>
            <w:r w:rsidRPr="00FC2A43">
              <w:t>±</w:t>
            </w:r>
            <w:r w:rsidRPr="00FC2A43">
              <w:rPr>
                <w:lang w:val="kk-KZ"/>
              </w:rPr>
              <w:t>6,9</w:t>
            </w:r>
          </w:p>
        </w:tc>
        <w:tc>
          <w:tcPr>
            <w:tcW w:w="1092" w:type="dxa"/>
            <w:shd w:val="clear" w:color="auto" w:fill="auto"/>
          </w:tcPr>
          <w:p w14:paraId="2A26304D" w14:textId="77777777" w:rsidR="00454B6C" w:rsidRPr="00FC2A43" w:rsidRDefault="00454B6C" w:rsidP="00FC2A43">
            <w:pPr>
              <w:ind w:right="-143"/>
            </w:pPr>
            <w:r w:rsidRPr="00FC2A43">
              <w:rPr>
                <w:lang w:val="kk-KZ"/>
              </w:rPr>
              <w:t>92,5</w:t>
            </w:r>
            <w:r w:rsidRPr="00FC2A43">
              <w:t>±</w:t>
            </w:r>
            <w:r w:rsidRPr="00FC2A43">
              <w:rPr>
                <w:lang w:val="kk-KZ"/>
              </w:rPr>
              <w:t>7,4</w:t>
            </w:r>
          </w:p>
        </w:tc>
      </w:tr>
      <w:tr w:rsidR="00454B6C" w:rsidRPr="00FC2A43" w14:paraId="3BA764DE" w14:textId="77777777" w:rsidTr="00CD0080">
        <w:trPr>
          <w:trHeight w:val="230"/>
        </w:trPr>
        <w:tc>
          <w:tcPr>
            <w:tcW w:w="1276" w:type="dxa"/>
            <w:vMerge/>
            <w:shd w:val="clear" w:color="auto" w:fill="auto"/>
          </w:tcPr>
          <w:p w14:paraId="2A764C20" w14:textId="77777777" w:rsidR="00454B6C" w:rsidRPr="00FC2A43" w:rsidRDefault="00454B6C" w:rsidP="00FC2A43">
            <w:pPr>
              <w:ind w:right="-143"/>
              <w:jc w:val="both"/>
            </w:pPr>
          </w:p>
        </w:tc>
        <w:tc>
          <w:tcPr>
            <w:tcW w:w="851" w:type="dxa"/>
            <w:shd w:val="clear" w:color="auto" w:fill="auto"/>
            <w:vAlign w:val="center"/>
          </w:tcPr>
          <w:p w14:paraId="17532FDC" w14:textId="77777777" w:rsidR="00454B6C" w:rsidRPr="00FC2A43" w:rsidRDefault="00454B6C" w:rsidP="00FC2A43">
            <w:pPr>
              <w:ind w:right="-143"/>
              <w:jc w:val="center"/>
              <w:rPr>
                <w:bCs/>
              </w:rPr>
            </w:pPr>
            <w:r w:rsidRPr="00FC2A43">
              <w:rPr>
                <w:bCs/>
              </w:rPr>
              <w:t>1х10</w:t>
            </w:r>
            <w:r w:rsidRPr="00FC2A43">
              <w:rPr>
                <w:bCs/>
                <w:vertAlign w:val="superscript"/>
              </w:rPr>
              <w:t>6</w:t>
            </w:r>
          </w:p>
        </w:tc>
        <w:tc>
          <w:tcPr>
            <w:tcW w:w="1261" w:type="dxa"/>
            <w:shd w:val="clear" w:color="auto" w:fill="auto"/>
          </w:tcPr>
          <w:p w14:paraId="6D5FC24B" w14:textId="77777777" w:rsidR="00454B6C" w:rsidRPr="00FC2A43" w:rsidRDefault="00454B6C" w:rsidP="00FC2A43">
            <w:pPr>
              <w:ind w:right="-143"/>
            </w:pPr>
            <w:r w:rsidRPr="00FC2A43">
              <w:rPr>
                <w:lang w:val="kk-KZ"/>
              </w:rPr>
              <w:t>7,5</w:t>
            </w:r>
            <w:r w:rsidRPr="00FC2A43">
              <w:t>±</w:t>
            </w:r>
            <w:r w:rsidRPr="00FC2A43">
              <w:rPr>
                <w:lang w:val="kk-KZ"/>
              </w:rPr>
              <w:t>4,7</w:t>
            </w:r>
          </w:p>
        </w:tc>
        <w:tc>
          <w:tcPr>
            <w:tcW w:w="1262" w:type="dxa"/>
            <w:shd w:val="clear" w:color="auto" w:fill="auto"/>
          </w:tcPr>
          <w:p w14:paraId="0DAD9A01" w14:textId="77777777" w:rsidR="00454B6C" w:rsidRPr="00FC2A43" w:rsidRDefault="00454B6C" w:rsidP="00FC2A43">
            <w:pPr>
              <w:ind w:right="-143"/>
            </w:pPr>
            <w:r w:rsidRPr="00FC2A43">
              <w:rPr>
                <w:lang w:val="kk-KZ"/>
              </w:rPr>
              <w:t>15,0</w:t>
            </w:r>
            <w:r w:rsidRPr="00FC2A43">
              <w:t>±</w:t>
            </w:r>
            <w:r w:rsidRPr="00FC2A43">
              <w:rPr>
                <w:lang w:val="kk-KZ"/>
              </w:rPr>
              <w:t>5,0</w:t>
            </w:r>
          </w:p>
        </w:tc>
        <w:tc>
          <w:tcPr>
            <w:tcW w:w="1261" w:type="dxa"/>
            <w:shd w:val="clear" w:color="auto" w:fill="auto"/>
          </w:tcPr>
          <w:p w14:paraId="57F9DB6C" w14:textId="77777777" w:rsidR="00454B6C" w:rsidRPr="00FC2A43" w:rsidRDefault="00454B6C" w:rsidP="00FC2A43">
            <w:pPr>
              <w:ind w:right="-143"/>
            </w:pPr>
            <w:r w:rsidRPr="00FC2A43">
              <w:rPr>
                <w:lang w:val="kk-KZ"/>
              </w:rPr>
              <w:t>20,0</w:t>
            </w:r>
            <w:r w:rsidRPr="00FC2A43">
              <w:t>±</w:t>
            </w:r>
            <w:r w:rsidRPr="00FC2A43">
              <w:rPr>
                <w:lang w:val="kk-KZ"/>
              </w:rPr>
              <w:t>7,0</w:t>
            </w:r>
          </w:p>
        </w:tc>
        <w:tc>
          <w:tcPr>
            <w:tcW w:w="1262" w:type="dxa"/>
            <w:shd w:val="clear" w:color="auto" w:fill="auto"/>
          </w:tcPr>
          <w:p w14:paraId="2763ADE1" w14:textId="77777777" w:rsidR="00454B6C" w:rsidRPr="00FC2A43" w:rsidRDefault="00454B6C" w:rsidP="00FC2A43">
            <w:pPr>
              <w:ind w:right="-143"/>
            </w:pPr>
            <w:r w:rsidRPr="00FC2A43">
              <w:rPr>
                <w:lang w:val="kk-KZ"/>
              </w:rPr>
              <w:t>27,5</w:t>
            </w:r>
            <w:r w:rsidRPr="00FC2A43">
              <w:t>±</w:t>
            </w:r>
            <w:r w:rsidRPr="00FC2A43">
              <w:rPr>
                <w:lang w:val="kk-KZ"/>
              </w:rPr>
              <w:t>2,5</w:t>
            </w:r>
          </w:p>
        </w:tc>
        <w:tc>
          <w:tcPr>
            <w:tcW w:w="1261" w:type="dxa"/>
            <w:shd w:val="clear" w:color="auto" w:fill="auto"/>
          </w:tcPr>
          <w:p w14:paraId="36125CF1" w14:textId="77777777" w:rsidR="00454B6C" w:rsidRPr="00FC2A43" w:rsidRDefault="00454B6C" w:rsidP="00FC2A43">
            <w:pPr>
              <w:ind w:right="-143"/>
            </w:pPr>
            <w:r w:rsidRPr="00FC2A43">
              <w:rPr>
                <w:lang w:val="kk-KZ"/>
              </w:rPr>
              <w:t>30,0</w:t>
            </w:r>
            <w:r w:rsidRPr="00FC2A43">
              <w:t>±</w:t>
            </w:r>
            <w:r w:rsidRPr="00FC2A43">
              <w:rPr>
                <w:lang w:val="kk-KZ"/>
              </w:rPr>
              <w:t>4,0</w:t>
            </w:r>
          </w:p>
        </w:tc>
        <w:tc>
          <w:tcPr>
            <w:tcW w:w="1262" w:type="dxa"/>
            <w:shd w:val="clear" w:color="auto" w:fill="auto"/>
          </w:tcPr>
          <w:p w14:paraId="798458F9" w14:textId="77777777" w:rsidR="00454B6C" w:rsidRPr="00FC2A43" w:rsidRDefault="00454B6C" w:rsidP="00FC2A43">
            <w:pPr>
              <w:ind w:right="-143"/>
            </w:pPr>
            <w:r w:rsidRPr="00FC2A43">
              <w:rPr>
                <w:lang w:val="kk-KZ"/>
              </w:rPr>
              <w:t>42,5</w:t>
            </w:r>
            <w:r w:rsidRPr="00FC2A43">
              <w:t>±</w:t>
            </w:r>
            <w:r w:rsidRPr="00FC2A43">
              <w:rPr>
                <w:lang w:val="kk-KZ"/>
              </w:rPr>
              <w:t>4,7</w:t>
            </w:r>
          </w:p>
        </w:tc>
        <w:tc>
          <w:tcPr>
            <w:tcW w:w="1261" w:type="dxa"/>
            <w:shd w:val="clear" w:color="auto" w:fill="auto"/>
          </w:tcPr>
          <w:p w14:paraId="655636F9" w14:textId="77777777" w:rsidR="00454B6C" w:rsidRPr="00FC2A43" w:rsidRDefault="00454B6C" w:rsidP="00FC2A43">
            <w:pPr>
              <w:ind w:right="-143"/>
            </w:pPr>
            <w:r w:rsidRPr="00FC2A43">
              <w:rPr>
                <w:lang w:val="kk-KZ"/>
              </w:rPr>
              <w:t>57,5</w:t>
            </w:r>
            <w:r w:rsidRPr="00FC2A43">
              <w:t>±</w:t>
            </w:r>
            <w:r w:rsidRPr="00FC2A43">
              <w:rPr>
                <w:lang w:val="kk-KZ"/>
              </w:rPr>
              <w:t>4,7</w:t>
            </w:r>
          </w:p>
        </w:tc>
        <w:tc>
          <w:tcPr>
            <w:tcW w:w="1262" w:type="dxa"/>
            <w:shd w:val="clear" w:color="auto" w:fill="auto"/>
          </w:tcPr>
          <w:p w14:paraId="3787EBAA" w14:textId="77777777" w:rsidR="00454B6C" w:rsidRPr="00FC2A43" w:rsidRDefault="00454B6C" w:rsidP="00FC2A43">
            <w:pPr>
              <w:ind w:left="-107" w:right="-143"/>
            </w:pPr>
            <w:r w:rsidRPr="00FC2A43">
              <w:rPr>
                <w:lang w:val="kk-KZ"/>
              </w:rPr>
              <w:t xml:space="preserve">   75,0</w:t>
            </w:r>
            <w:r w:rsidRPr="00FC2A43">
              <w:t>±</w:t>
            </w:r>
            <w:r w:rsidRPr="00FC2A43">
              <w:rPr>
                <w:lang w:val="kk-KZ"/>
              </w:rPr>
              <w:t>7,0</w:t>
            </w:r>
          </w:p>
        </w:tc>
        <w:tc>
          <w:tcPr>
            <w:tcW w:w="1261" w:type="dxa"/>
            <w:shd w:val="clear" w:color="auto" w:fill="auto"/>
          </w:tcPr>
          <w:p w14:paraId="7468A03D" w14:textId="77777777" w:rsidR="00454B6C" w:rsidRPr="00FC2A43" w:rsidRDefault="00454B6C" w:rsidP="00FC2A43">
            <w:pPr>
              <w:ind w:right="-143"/>
            </w:pPr>
            <w:r w:rsidRPr="00FC2A43">
              <w:rPr>
                <w:lang w:val="kk-KZ"/>
              </w:rPr>
              <w:t>78,5</w:t>
            </w:r>
            <w:r w:rsidRPr="00FC2A43">
              <w:t>±</w:t>
            </w:r>
            <w:r w:rsidRPr="00FC2A43">
              <w:rPr>
                <w:lang w:val="kk-KZ"/>
              </w:rPr>
              <w:t>2,5</w:t>
            </w:r>
          </w:p>
        </w:tc>
        <w:tc>
          <w:tcPr>
            <w:tcW w:w="1092" w:type="dxa"/>
            <w:shd w:val="clear" w:color="auto" w:fill="auto"/>
          </w:tcPr>
          <w:p w14:paraId="6CD828F0" w14:textId="77777777" w:rsidR="00454B6C" w:rsidRPr="00FC2A43" w:rsidRDefault="00454B6C" w:rsidP="00FC2A43">
            <w:pPr>
              <w:ind w:right="-143"/>
            </w:pPr>
            <w:r w:rsidRPr="00FC2A43">
              <w:rPr>
                <w:lang w:val="kk-KZ"/>
              </w:rPr>
              <w:t>80,0</w:t>
            </w:r>
            <w:r w:rsidRPr="00FC2A43">
              <w:t>±</w:t>
            </w:r>
            <w:r w:rsidRPr="00FC2A43">
              <w:rPr>
                <w:lang w:val="kk-KZ"/>
              </w:rPr>
              <w:t>7,0</w:t>
            </w:r>
          </w:p>
        </w:tc>
      </w:tr>
      <w:tr w:rsidR="00454B6C" w:rsidRPr="00FC2A43" w14:paraId="77D31D4A" w14:textId="77777777" w:rsidTr="00CD0080">
        <w:trPr>
          <w:trHeight w:val="230"/>
        </w:trPr>
        <w:tc>
          <w:tcPr>
            <w:tcW w:w="2127" w:type="dxa"/>
            <w:gridSpan w:val="2"/>
            <w:shd w:val="clear" w:color="auto" w:fill="auto"/>
          </w:tcPr>
          <w:p w14:paraId="1FD55EDC" w14:textId="77777777" w:rsidR="00454B6C" w:rsidRPr="00FC2A43" w:rsidRDefault="00454B6C" w:rsidP="00FC2A43">
            <w:pPr>
              <w:ind w:right="-143"/>
              <w:jc w:val="center"/>
              <w:rPr>
                <w:bCs/>
                <w:lang w:val="kk-KZ"/>
              </w:rPr>
            </w:pPr>
            <w:r w:rsidRPr="00FC2A43">
              <w:rPr>
                <w:lang w:val="kk-KZ"/>
              </w:rPr>
              <w:t>Бақылау</w:t>
            </w:r>
          </w:p>
        </w:tc>
        <w:tc>
          <w:tcPr>
            <w:tcW w:w="1261" w:type="dxa"/>
            <w:shd w:val="clear" w:color="auto" w:fill="auto"/>
          </w:tcPr>
          <w:p w14:paraId="57A4D8F7" w14:textId="77777777" w:rsidR="00454B6C" w:rsidRPr="00FC2A43" w:rsidRDefault="00454B6C" w:rsidP="00FC2A43">
            <w:pPr>
              <w:ind w:right="-143"/>
            </w:pPr>
            <w:r w:rsidRPr="00FC2A43">
              <w:t>0,0</w:t>
            </w:r>
          </w:p>
        </w:tc>
        <w:tc>
          <w:tcPr>
            <w:tcW w:w="1262" w:type="dxa"/>
            <w:shd w:val="clear" w:color="auto" w:fill="auto"/>
          </w:tcPr>
          <w:p w14:paraId="6A245AAA" w14:textId="77777777" w:rsidR="00454B6C" w:rsidRPr="00FC2A43" w:rsidRDefault="00454B6C" w:rsidP="00FC2A43">
            <w:pPr>
              <w:ind w:right="-143"/>
            </w:pPr>
            <w:r w:rsidRPr="00FC2A43">
              <w:t>0,0</w:t>
            </w:r>
          </w:p>
        </w:tc>
        <w:tc>
          <w:tcPr>
            <w:tcW w:w="1261" w:type="dxa"/>
            <w:shd w:val="clear" w:color="auto" w:fill="auto"/>
          </w:tcPr>
          <w:p w14:paraId="0FB70AEC" w14:textId="77777777" w:rsidR="00454B6C" w:rsidRPr="00FC2A43" w:rsidRDefault="00454B6C" w:rsidP="00FC2A43">
            <w:pPr>
              <w:ind w:right="-143"/>
            </w:pPr>
            <w:r w:rsidRPr="00FC2A43">
              <w:t>0,0</w:t>
            </w:r>
          </w:p>
        </w:tc>
        <w:tc>
          <w:tcPr>
            <w:tcW w:w="1262" w:type="dxa"/>
            <w:shd w:val="clear" w:color="auto" w:fill="auto"/>
          </w:tcPr>
          <w:p w14:paraId="7C2AA712" w14:textId="77777777" w:rsidR="00454B6C" w:rsidRPr="00FC2A43" w:rsidRDefault="00454B6C" w:rsidP="00FC2A43">
            <w:pPr>
              <w:ind w:right="-143"/>
            </w:pPr>
            <w:r w:rsidRPr="00FC2A43">
              <w:t>0,0</w:t>
            </w:r>
          </w:p>
        </w:tc>
        <w:tc>
          <w:tcPr>
            <w:tcW w:w="1261" w:type="dxa"/>
            <w:shd w:val="clear" w:color="auto" w:fill="auto"/>
          </w:tcPr>
          <w:p w14:paraId="0B58453E" w14:textId="77777777" w:rsidR="00454B6C" w:rsidRPr="00FC2A43" w:rsidRDefault="00454B6C" w:rsidP="00FC2A43">
            <w:pPr>
              <w:tabs>
                <w:tab w:val="left" w:pos="435"/>
                <w:tab w:val="center" w:pos="529"/>
              </w:tabs>
              <w:ind w:right="-143"/>
            </w:pPr>
            <w:r w:rsidRPr="00FC2A43">
              <w:t>0,0</w:t>
            </w:r>
          </w:p>
        </w:tc>
        <w:tc>
          <w:tcPr>
            <w:tcW w:w="1262" w:type="dxa"/>
            <w:shd w:val="clear" w:color="auto" w:fill="auto"/>
          </w:tcPr>
          <w:p w14:paraId="54651DFC" w14:textId="77777777" w:rsidR="00454B6C" w:rsidRPr="00FC2A43" w:rsidRDefault="00454B6C" w:rsidP="00FC2A43">
            <w:pPr>
              <w:ind w:right="-143"/>
            </w:pPr>
            <w:r w:rsidRPr="00FC2A43">
              <w:t>2,5±2,5</w:t>
            </w:r>
          </w:p>
        </w:tc>
        <w:tc>
          <w:tcPr>
            <w:tcW w:w="1261" w:type="dxa"/>
            <w:shd w:val="clear" w:color="auto" w:fill="auto"/>
          </w:tcPr>
          <w:p w14:paraId="463C2ACE" w14:textId="77777777" w:rsidR="00454B6C" w:rsidRPr="00FC2A43" w:rsidRDefault="00454B6C" w:rsidP="00FC2A43">
            <w:pPr>
              <w:ind w:right="-143"/>
            </w:pPr>
            <w:r w:rsidRPr="00FC2A43">
              <w:t>5,0±2,8</w:t>
            </w:r>
          </w:p>
        </w:tc>
        <w:tc>
          <w:tcPr>
            <w:tcW w:w="1262" w:type="dxa"/>
            <w:shd w:val="clear" w:color="auto" w:fill="auto"/>
          </w:tcPr>
          <w:p w14:paraId="0D430E03" w14:textId="77777777" w:rsidR="00454B6C" w:rsidRPr="00FC2A43" w:rsidRDefault="00454B6C" w:rsidP="00FC2A43">
            <w:pPr>
              <w:ind w:right="-143"/>
            </w:pPr>
            <w:r w:rsidRPr="00FC2A43">
              <w:t>7,5±4,78</w:t>
            </w:r>
          </w:p>
        </w:tc>
        <w:tc>
          <w:tcPr>
            <w:tcW w:w="1261" w:type="dxa"/>
            <w:shd w:val="clear" w:color="auto" w:fill="auto"/>
          </w:tcPr>
          <w:p w14:paraId="607D2F27" w14:textId="77777777" w:rsidR="00454B6C" w:rsidRPr="00FC2A43" w:rsidRDefault="00C90308" w:rsidP="00FC2A43">
            <w:pPr>
              <w:tabs>
                <w:tab w:val="left" w:pos="420"/>
                <w:tab w:val="center" w:pos="530"/>
              </w:tabs>
              <w:ind w:right="-143"/>
              <w:rPr>
                <w:lang w:val="kk-KZ"/>
              </w:rPr>
            </w:pPr>
            <w:r w:rsidRPr="00FC2A43">
              <w:t>10,0±4,0</w:t>
            </w:r>
          </w:p>
        </w:tc>
        <w:tc>
          <w:tcPr>
            <w:tcW w:w="1092" w:type="dxa"/>
            <w:shd w:val="clear" w:color="auto" w:fill="auto"/>
          </w:tcPr>
          <w:p w14:paraId="3D86CF7F" w14:textId="77777777" w:rsidR="00454B6C" w:rsidRPr="00FC2A43" w:rsidRDefault="00C90308" w:rsidP="00FC2A43">
            <w:pPr>
              <w:ind w:right="-143"/>
              <w:rPr>
                <w:lang w:val="kk-KZ"/>
              </w:rPr>
            </w:pPr>
            <w:r w:rsidRPr="00FC2A43">
              <w:t>15,0±2,8</w:t>
            </w:r>
          </w:p>
        </w:tc>
      </w:tr>
      <w:tr w:rsidR="00454B6C" w:rsidRPr="00FC2A43" w14:paraId="369F9BD7" w14:textId="77777777" w:rsidTr="00CD0080">
        <w:trPr>
          <w:trHeight w:val="230"/>
        </w:trPr>
        <w:tc>
          <w:tcPr>
            <w:tcW w:w="2127" w:type="dxa"/>
            <w:gridSpan w:val="2"/>
            <w:shd w:val="clear" w:color="auto" w:fill="auto"/>
          </w:tcPr>
          <w:p w14:paraId="79179E22" w14:textId="77777777" w:rsidR="00454B6C" w:rsidRPr="00FC2A43" w:rsidRDefault="00454B6C" w:rsidP="00FC2A43">
            <w:pPr>
              <w:ind w:right="-143"/>
              <w:jc w:val="center"/>
            </w:pPr>
            <w:r w:rsidRPr="00FC2A43">
              <w:t>НСР</w:t>
            </w:r>
            <w:r w:rsidRPr="00FC2A43">
              <w:rPr>
                <w:vertAlign w:val="subscript"/>
              </w:rPr>
              <w:t>05</w:t>
            </w:r>
          </w:p>
        </w:tc>
        <w:tc>
          <w:tcPr>
            <w:tcW w:w="1261" w:type="dxa"/>
            <w:shd w:val="clear" w:color="auto" w:fill="auto"/>
          </w:tcPr>
          <w:p w14:paraId="1A1A811B" w14:textId="77777777" w:rsidR="00454B6C" w:rsidRPr="00FC2A43" w:rsidRDefault="00454B6C" w:rsidP="00FC2A43">
            <w:pPr>
              <w:ind w:right="-143"/>
            </w:pPr>
            <w:r w:rsidRPr="00FC2A43">
              <w:t>18,2</w:t>
            </w:r>
          </w:p>
        </w:tc>
        <w:tc>
          <w:tcPr>
            <w:tcW w:w="1262" w:type="dxa"/>
            <w:shd w:val="clear" w:color="auto" w:fill="auto"/>
          </w:tcPr>
          <w:p w14:paraId="05D79AF1" w14:textId="77777777" w:rsidR="00454B6C" w:rsidRPr="00FC2A43" w:rsidRDefault="00454B6C" w:rsidP="00FC2A43">
            <w:pPr>
              <w:ind w:right="-143"/>
            </w:pPr>
            <w:r w:rsidRPr="00FC2A43">
              <w:t>22,2</w:t>
            </w:r>
          </w:p>
        </w:tc>
        <w:tc>
          <w:tcPr>
            <w:tcW w:w="1261" w:type="dxa"/>
            <w:shd w:val="clear" w:color="auto" w:fill="auto"/>
          </w:tcPr>
          <w:p w14:paraId="3B5FB085" w14:textId="77777777" w:rsidR="00454B6C" w:rsidRPr="00FC2A43" w:rsidRDefault="00454B6C" w:rsidP="00FC2A43">
            <w:pPr>
              <w:ind w:right="-143"/>
            </w:pPr>
            <w:r w:rsidRPr="00FC2A43">
              <w:t>22,4</w:t>
            </w:r>
          </w:p>
        </w:tc>
        <w:tc>
          <w:tcPr>
            <w:tcW w:w="1262" w:type="dxa"/>
            <w:shd w:val="clear" w:color="auto" w:fill="auto"/>
          </w:tcPr>
          <w:p w14:paraId="6103B528" w14:textId="77777777" w:rsidR="00454B6C" w:rsidRPr="00FC2A43" w:rsidRDefault="00454B6C" w:rsidP="00FC2A43">
            <w:pPr>
              <w:ind w:right="-143"/>
            </w:pPr>
            <w:r w:rsidRPr="00FC2A43">
              <w:t>24,1</w:t>
            </w:r>
          </w:p>
        </w:tc>
        <w:tc>
          <w:tcPr>
            <w:tcW w:w="1261" w:type="dxa"/>
            <w:shd w:val="clear" w:color="auto" w:fill="auto"/>
          </w:tcPr>
          <w:p w14:paraId="6649AD60" w14:textId="77777777" w:rsidR="00454B6C" w:rsidRPr="00FC2A43" w:rsidRDefault="00454B6C" w:rsidP="00FC2A43">
            <w:pPr>
              <w:ind w:right="-143"/>
            </w:pPr>
            <w:r w:rsidRPr="00FC2A43">
              <w:t>23,4</w:t>
            </w:r>
          </w:p>
        </w:tc>
        <w:tc>
          <w:tcPr>
            <w:tcW w:w="1262" w:type="dxa"/>
            <w:shd w:val="clear" w:color="auto" w:fill="auto"/>
          </w:tcPr>
          <w:p w14:paraId="338D20A8" w14:textId="77777777" w:rsidR="00454B6C" w:rsidRPr="00FC2A43" w:rsidRDefault="00454B6C" w:rsidP="00FC2A43">
            <w:pPr>
              <w:ind w:right="-143"/>
            </w:pPr>
            <w:r w:rsidRPr="00FC2A43">
              <w:t>23,8</w:t>
            </w:r>
          </w:p>
        </w:tc>
        <w:tc>
          <w:tcPr>
            <w:tcW w:w="1261" w:type="dxa"/>
            <w:shd w:val="clear" w:color="auto" w:fill="auto"/>
          </w:tcPr>
          <w:p w14:paraId="482A8C45" w14:textId="77777777" w:rsidR="00454B6C" w:rsidRPr="00FC2A43" w:rsidRDefault="00454B6C" w:rsidP="00FC2A43">
            <w:pPr>
              <w:ind w:right="-143"/>
            </w:pPr>
            <w:r w:rsidRPr="00FC2A43">
              <w:t>23,8</w:t>
            </w:r>
          </w:p>
        </w:tc>
        <w:tc>
          <w:tcPr>
            <w:tcW w:w="1262" w:type="dxa"/>
            <w:shd w:val="clear" w:color="auto" w:fill="auto"/>
          </w:tcPr>
          <w:p w14:paraId="23541899" w14:textId="77777777" w:rsidR="00454B6C" w:rsidRPr="00FC2A43" w:rsidRDefault="00454B6C" w:rsidP="00FC2A43">
            <w:pPr>
              <w:ind w:right="-143"/>
            </w:pPr>
            <w:r w:rsidRPr="00FC2A43">
              <w:t>24,4</w:t>
            </w:r>
          </w:p>
        </w:tc>
        <w:tc>
          <w:tcPr>
            <w:tcW w:w="1261" w:type="dxa"/>
            <w:shd w:val="clear" w:color="auto" w:fill="auto"/>
          </w:tcPr>
          <w:p w14:paraId="6C405DC7" w14:textId="77777777" w:rsidR="00454B6C" w:rsidRPr="00FC2A43" w:rsidRDefault="00454B6C" w:rsidP="00FC2A43">
            <w:pPr>
              <w:ind w:right="-143"/>
            </w:pPr>
            <w:r w:rsidRPr="00FC2A43">
              <w:t>25,9</w:t>
            </w:r>
          </w:p>
        </w:tc>
        <w:tc>
          <w:tcPr>
            <w:tcW w:w="1092" w:type="dxa"/>
            <w:shd w:val="clear" w:color="auto" w:fill="auto"/>
          </w:tcPr>
          <w:p w14:paraId="7C5A7DF8" w14:textId="77777777" w:rsidR="00454B6C" w:rsidRPr="00FC2A43" w:rsidRDefault="00454B6C" w:rsidP="00FC2A43">
            <w:pPr>
              <w:ind w:right="-143"/>
            </w:pPr>
            <w:r w:rsidRPr="00FC2A43">
              <w:t>25,9</w:t>
            </w:r>
          </w:p>
        </w:tc>
      </w:tr>
    </w:tbl>
    <w:p w14:paraId="242A4D9D" w14:textId="77777777" w:rsidR="00454B6C" w:rsidRPr="00FC2A43" w:rsidRDefault="00454B6C" w:rsidP="00FC2A43">
      <w:pPr>
        <w:tabs>
          <w:tab w:val="center" w:pos="1450"/>
          <w:tab w:val="center" w:pos="2200"/>
          <w:tab w:val="center" w:pos="3200"/>
          <w:tab w:val="center" w:pos="4200"/>
          <w:tab w:val="center" w:pos="5150"/>
        </w:tabs>
        <w:ind w:right="-143"/>
        <w:rPr>
          <w:rFonts w:eastAsia="Calibri"/>
          <w:sz w:val="28"/>
          <w:szCs w:val="28"/>
          <w:lang w:val="kk-KZ" w:eastAsia="en-US"/>
        </w:rPr>
      </w:pPr>
      <w:r w:rsidRPr="00FC2A43">
        <w:rPr>
          <w:rFonts w:eastAsia="Calibri"/>
          <w:sz w:val="28"/>
          <w:szCs w:val="28"/>
          <w:lang w:val="en-US" w:eastAsia="en-US"/>
        </w:rPr>
        <w:tab/>
      </w:r>
    </w:p>
    <w:p w14:paraId="718F6D49" w14:textId="77777777" w:rsidR="00EA6EFF" w:rsidRPr="00FC2A43" w:rsidRDefault="00454B6C" w:rsidP="00FC2A43">
      <w:pPr>
        <w:tabs>
          <w:tab w:val="center" w:pos="1450"/>
          <w:tab w:val="center" w:pos="2200"/>
          <w:tab w:val="center" w:pos="3200"/>
          <w:tab w:val="center" w:pos="4200"/>
          <w:tab w:val="center" w:pos="5150"/>
        </w:tabs>
        <w:ind w:right="-143"/>
        <w:jc w:val="both"/>
        <w:rPr>
          <w:rFonts w:eastAsia="Calibri"/>
          <w:sz w:val="28"/>
          <w:szCs w:val="28"/>
          <w:lang w:val="kk-KZ" w:eastAsia="en-US"/>
        </w:rPr>
      </w:pPr>
      <w:r w:rsidRPr="00FC2A43">
        <w:rPr>
          <w:rFonts w:eastAsia="Calibri"/>
          <w:sz w:val="28"/>
          <w:szCs w:val="28"/>
          <w:lang w:val="kk-KZ" w:eastAsia="en-US"/>
        </w:rPr>
        <w:t xml:space="preserve">      </w:t>
      </w:r>
    </w:p>
    <w:p w14:paraId="614E076B" w14:textId="77777777" w:rsidR="00EA6EFF" w:rsidRPr="00FC2A43" w:rsidRDefault="00EA6EFF" w:rsidP="00FC2A43">
      <w:pPr>
        <w:tabs>
          <w:tab w:val="center" w:pos="1450"/>
          <w:tab w:val="center" w:pos="2200"/>
          <w:tab w:val="center" w:pos="3200"/>
          <w:tab w:val="center" w:pos="4200"/>
          <w:tab w:val="center" w:pos="5150"/>
        </w:tabs>
        <w:ind w:right="-143"/>
        <w:jc w:val="both"/>
        <w:rPr>
          <w:rFonts w:eastAsia="Calibri"/>
          <w:sz w:val="28"/>
          <w:szCs w:val="28"/>
          <w:lang w:val="kk-KZ" w:eastAsia="en-US"/>
        </w:rPr>
      </w:pPr>
    </w:p>
    <w:p w14:paraId="3165216A" w14:textId="77777777" w:rsidR="007260B7" w:rsidRPr="00FC2A43" w:rsidRDefault="007260B7" w:rsidP="00FC2A43">
      <w:pPr>
        <w:tabs>
          <w:tab w:val="center" w:pos="1450"/>
          <w:tab w:val="center" w:pos="2200"/>
          <w:tab w:val="center" w:pos="3200"/>
          <w:tab w:val="center" w:pos="4200"/>
          <w:tab w:val="center" w:pos="5150"/>
        </w:tabs>
        <w:ind w:right="-143"/>
        <w:jc w:val="both"/>
        <w:rPr>
          <w:rFonts w:eastAsia="Calibri"/>
          <w:sz w:val="28"/>
          <w:szCs w:val="28"/>
          <w:lang w:val="kk-KZ" w:eastAsia="en-US"/>
        </w:rPr>
        <w:sectPr w:rsidR="007260B7" w:rsidRPr="00FC2A43" w:rsidSect="00CD0080">
          <w:pgSz w:w="16838" w:h="11906" w:orient="landscape"/>
          <w:pgMar w:top="1705" w:right="1160" w:bottom="573" w:left="1134" w:header="709" w:footer="709" w:gutter="0"/>
          <w:cols w:space="708"/>
          <w:docGrid w:linePitch="360"/>
        </w:sectPr>
      </w:pPr>
    </w:p>
    <w:p w14:paraId="002A514D" w14:textId="33B48F93" w:rsidR="00812207" w:rsidRPr="00FC2A43" w:rsidRDefault="008418B3" w:rsidP="00812207">
      <w:pPr>
        <w:suppressLineNumbers/>
        <w:ind w:right="-1" w:firstLine="709"/>
        <w:jc w:val="both"/>
        <w:rPr>
          <w:noProof/>
          <w:sz w:val="28"/>
          <w:szCs w:val="28"/>
          <w:lang w:val="kk-KZ"/>
        </w:rPr>
      </w:pPr>
      <w:r>
        <w:rPr>
          <w:noProof/>
          <w:sz w:val="28"/>
          <w:szCs w:val="28"/>
          <w:lang w:val="kk-KZ"/>
        </w:rPr>
        <w:lastRenderedPageBreak/>
        <w:t>Саңырауқұлақтың алты культурасы</w:t>
      </w:r>
      <w:r w:rsidR="00812207" w:rsidRPr="00FC2A43">
        <w:rPr>
          <w:noProof/>
          <w:sz w:val="28"/>
          <w:szCs w:val="28"/>
          <w:lang w:val="kk-KZ"/>
        </w:rPr>
        <w:t xml:space="preserve"> 21 тәулікте (</w:t>
      </w:r>
      <w:r w:rsidR="00812207" w:rsidRPr="00FC2A43">
        <w:rPr>
          <w:bCs/>
          <w:sz w:val="28"/>
          <w:szCs w:val="28"/>
          <w:lang w:val="kk-KZ"/>
        </w:rPr>
        <w:t>BСо</w:t>
      </w:r>
      <w:r w:rsidR="00812207" w:rsidRPr="00FC2A43">
        <w:rPr>
          <w:bCs/>
          <w:sz w:val="28"/>
          <w:szCs w:val="28"/>
          <w:vertAlign w:val="subscript"/>
          <w:lang w:val="kk-KZ"/>
        </w:rPr>
        <w:t>1</w:t>
      </w:r>
      <w:r w:rsidR="00812207" w:rsidRPr="00FC2A43">
        <w:rPr>
          <w:bCs/>
          <w:sz w:val="28"/>
          <w:szCs w:val="28"/>
          <w:lang w:val="kk-KZ"/>
        </w:rPr>
        <w:t>-14, BSс</w:t>
      </w:r>
      <w:r w:rsidR="00812207" w:rsidRPr="00FC2A43">
        <w:rPr>
          <w:bCs/>
          <w:sz w:val="28"/>
          <w:szCs w:val="28"/>
          <w:vertAlign w:val="subscript"/>
          <w:lang w:val="kk-KZ"/>
        </w:rPr>
        <w:t>1</w:t>
      </w:r>
      <w:r w:rsidR="00812207" w:rsidRPr="00FC2A43">
        <w:rPr>
          <w:bCs/>
          <w:sz w:val="28"/>
          <w:szCs w:val="28"/>
          <w:lang w:val="kk-KZ"/>
        </w:rPr>
        <w:t>-15, BSс</w:t>
      </w:r>
      <w:r w:rsidR="00812207" w:rsidRPr="00FC2A43">
        <w:rPr>
          <w:bCs/>
          <w:sz w:val="28"/>
          <w:szCs w:val="28"/>
          <w:vertAlign w:val="subscript"/>
          <w:lang w:val="kk-KZ"/>
        </w:rPr>
        <w:t>2</w:t>
      </w:r>
      <w:r w:rsidR="00812207" w:rsidRPr="00FC2A43">
        <w:rPr>
          <w:bCs/>
          <w:sz w:val="28"/>
          <w:szCs w:val="28"/>
          <w:lang w:val="kk-KZ"/>
        </w:rPr>
        <w:t>-15, BTr</w:t>
      </w:r>
      <w:r w:rsidR="00812207" w:rsidRPr="00FC2A43">
        <w:rPr>
          <w:bCs/>
          <w:sz w:val="28"/>
          <w:szCs w:val="28"/>
          <w:vertAlign w:val="subscript"/>
          <w:lang w:val="kk-KZ"/>
        </w:rPr>
        <w:t>1</w:t>
      </w:r>
      <w:r w:rsidR="00812207" w:rsidRPr="00FC2A43">
        <w:rPr>
          <w:bCs/>
          <w:sz w:val="28"/>
          <w:szCs w:val="28"/>
          <w:lang w:val="kk-KZ"/>
        </w:rPr>
        <w:t>-16, BPit-16,</w:t>
      </w:r>
      <w:r w:rsidR="00812207" w:rsidRPr="00FC2A43">
        <w:rPr>
          <w:sz w:val="28"/>
          <w:szCs w:val="28"/>
          <w:lang w:val="kk-KZ"/>
        </w:rPr>
        <w:t xml:space="preserve"> BCa</w:t>
      </w:r>
      <w:r w:rsidR="00812207" w:rsidRPr="00FC2A43">
        <w:rPr>
          <w:sz w:val="28"/>
          <w:szCs w:val="28"/>
          <w:vertAlign w:val="subscript"/>
          <w:lang w:val="kk-KZ"/>
        </w:rPr>
        <w:t>3</w:t>
      </w:r>
      <w:r w:rsidR="00812207" w:rsidRPr="00FC2A43">
        <w:rPr>
          <w:lang w:val="kk-KZ"/>
        </w:rPr>
        <w:t>(m)</w:t>
      </w:r>
      <w:r w:rsidR="00812207" w:rsidRPr="00FC2A43">
        <w:rPr>
          <w:sz w:val="28"/>
          <w:szCs w:val="28"/>
          <w:lang w:val="kk-KZ"/>
        </w:rPr>
        <w:t>-09</w:t>
      </w:r>
      <w:r w:rsidR="00812207" w:rsidRPr="00FC2A43">
        <w:rPr>
          <w:noProof/>
          <w:sz w:val="28"/>
          <w:szCs w:val="28"/>
          <w:lang w:val="kk-KZ"/>
        </w:rPr>
        <w:t>) инокуляция процесі аяқталған соң дернәсілдің өлім деңгейі 90-100%-ға жетіп, ол зиянкес дернәсілге қарсы жоғары биологиялық белсенділік көрсетті.</w:t>
      </w:r>
    </w:p>
    <w:p w14:paraId="727DA01B" w14:textId="77777777" w:rsidR="00812207" w:rsidRPr="00FC2A43" w:rsidRDefault="00812207" w:rsidP="00812207">
      <w:pPr>
        <w:pStyle w:val="21"/>
        <w:spacing w:after="0" w:line="240" w:lineRule="auto"/>
        <w:ind w:left="0" w:right="-143" w:firstLine="709"/>
        <w:rPr>
          <w:lang w:val="kk-KZ"/>
        </w:rPr>
      </w:pPr>
      <w:r w:rsidRPr="00FC2A43">
        <w:rPr>
          <w:lang w:val="kk-KZ"/>
        </w:rPr>
        <w:t xml:space="preserve"> </w:t>
      </w:r>
    </w:p>
    <w:p w14:paraId="5874214C" w14:textId="77777777" w:rsidR="00812207" w:rsidRPr="00FC2A43" w:rsidRDefault="00812207" w:rsidP="00812207">
      <w:pPr>
        <w:pStyle w:val="21"/>
        <w:spacing w:after="0" w:line="240" w:lineRule="auto"/>
        <w:ind w:left="0" w:right="-143" w:firstLine="567"/>
        <w:rPr>
          <w:lang w:val="kk-KZ"/>
        </w:rPr>
      </w:pPr>
      <w:r w:rsidRPr="00FC2A43">
        <w:rPr>
          <w:lang w:val="kk-KZ"/>
        </w:rPr>
        <w:t xml:space="preserve">       </w:t>
      </w:r>
      <w:r w:rsidRPr="00FC2A43">
        <w:rPr>
          <w:noProof/>
        </w:rPr>
        <w:drawing>
          <wp:inline distT="0" distB="0" distL="0" distR="0" wp14:anchorId="0FDB6750" wp14:editId="6F172760">
            <wp:extent cx="1852295" cy="2054225"/>
            <wp:effectExtent l="0" t="0" r="0" b="3175"/>
            <wp:docPr id="128" name="Рисунок 128" descr="C:\Users\DJMMA\Desktop\Суреттер Диссертация\20190628_12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DJMMA\Desktop\Суреттер Диссертация\20190628_120402.jpg"/>
                    <pic:cNvPicPr>
                      <a:picLocks noChangeAspect="1" noChangeArrowheads="1"/>
                    </pic:cNvPicPr>
                  </pic:nvPicPr>
                  <pic:blipFill>
                    <a:blip r:embed="rId44">
                      <a:extLst>
                        <a:ext uri="{28A0092B-C50C-407E-A947-70E740481C1C}">
                          <a14:useLocalDpi xmlns:a14="http://schemas.microsoft.com/office/drawing/2010/main" val="0"/>
                        </a:ext>
                      </a:extLst>
                    </a:blip>
                    <a:srcRect t="19154"/>
                    <a:stretch>
                      <a:fillRect/>
                    </a:stretch>
                  </pic:blipFill>
                  <pic:spPr bwMode="auto">
                    <a:xfrm>
                      <a:off x="0" y="0"/>
                      <a:ext cx="1852295" cy="2054225"/>
                    </a:xfrm>
                    <a:prstGeom prst="rect">
                      <a:avLst/>
                    </a:prstGeom>
                    <a:noFill/>
                    <a:ln>
                      <a:noFill/>
                    </a:ln>
                  </pic:spPr>
                </pic:pic>
              </a:graphicData>
            </a:graphic>
          </wp:inline>
        </w:drawing>
      </w:r>
      <w:r w:rsidRPr="00FC2A43">
        <w:rPr>
          <w:lang w:val="kk-KZ"/>
        </w:rPr>
        <w:t xml:space="preserve">     </w:t>
      </w:r>
      <w:r w:rsidRPr="00FC2A43">
        <w:rPr>
          <w:noProof/>
        </w:rPr>
        <w:drawing>
          <wp:inline distT="0" distB="0" distL="0" distR="0" wp14:anchorId="664E7A5F" wp14:editId="6BB968F3">
            <wp:extent cx="3218180" cy="2042795"/>
            <wp:effectExtent l="0" t="0" r="1270" b="0"/>
            <wp:docPr id="127" name="Рисунок 127" descr="C:\Users\DJMMA\Desktop\Суреттер Диссертация\20190613_13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DJMMA\Desktop\Суреттер Диссертация\20190613_13004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8180" cy="2042795"/>
                    </a:xfrm>
                    <a:prstGeom prst="rect">
                      <a:avLst/>
                    </a:prstGeom>
                    <a:noFill/>
                    <a:ln>
                      <a:noFill/>
                    </a:ln>
                  </pic:spPr>
                </pic:pic>
              </a:graphicData>
            </a:graphic>
          </wp:inline>
        </w:drawing>
      </w:r>
    </w:p>
    <w:p w14:paraId="7A2E41A3" w14:textId="77777777" w:rsidR="00812207" w:rsidRPr="003140EB" w:rsidRDefault="00812207" w:rsidP="00812207">
      <w:pPr>
        <w:ind w:firstLine="2410"/>
        <w:jc w:val="both"/>
        <w:rPr>
          <w:bCs/>
          <w:lang w:val="kk-KZ"/>
        </w:rPr>
      </w:pPr>
      <w:r w:rsidRPr="003140EB">
        <w:rPr>
          <w:bCs/>
          <w:lang w:val="kk-KZ"/>
        </w:rPr>
        <w:t>а                                                       ә</w:t>
      </w:r>
    </w:p>
    <w:p w14:paraId="5B991308" w14:textId="77777777" w:rsidR="00812207" w:rsidRPr="003140EB" w:rsidRDefault="00812207" w:rsidP="00812207">
      <w:pPr>
        <w:jc w:val="center"/>
        <w:rPr>
          <w:noProof/>
          <w:sz w:val="16"/>
          <w:szCs w:val="16"/>
          <w:lang w:val="kk-KZ"/>
        </w:rPr>
      </w:pPr>
    </w:p>
    <w:p w14:paraId="1A7C0DAC" w14:textId="117F73A2" w:rsidR="00812207" w:rsidRPr="008418B3" w:rsidRDefault="00812207" w:rsidP="00812207">
      <w:pPr>
        <w:ind w:firstLine="709"/>
        <w:jc w:val="both"/>
        <w:rPr>
          <w:noProof/>
          <w:lang w:val="kk-KZ"/>
        </w:rPr>
      </w:pPr>
      <w:r w:rsidRPr="0002074E">
        <w:rPr>
          <w:noProof/>
          <w:lang w:val="kk-KZ"/>
        </w:rPr>
        <w:t xml:space="preserve">а – </w:t>
      </w:r>
      <w:r w:rsidR="008418B3" w:rsidRPr="0002074E">
        <w:rPr>
          <w:noProof/>
          <w:lang w:val="kk-KZ"/>
        </w:rPr>
        <w:t>есеп жүргізу</w:t>
      </w:r>
      <w:r w:rsidRPr="0002074E">
        <w:rPr>
          <w:noProof/>
          <w:lang w:val="kk-KZ"/>
        </w:rPr>
        <w:t xml:space="preserve">; ә – </w:t>
      </w:r>
      <w:r w:rsidR="008418B3" w:rsidRPr="0002074E">
        <w:rPr>
          <w:noProof/>
          <w:lang w:val="kk-KZ"/>
        </w:rPr>
        <w:t>зертханалық (пластикалық стақандар)</w:t>
      </w:r>
    </w:p>
    <w:p w14:paraId="24254B50" w14:textId="77777777" w:rsidR="00812207" w:rsidRPr="003140EB" w:rsidRDefault="00812207" w:rsidP="00812207">
      <w:pPr>
        <w:jc w:val="center"/>
        <w:rPr>
          <w:noProof/>
          <w:sz w:val="16"/>
          <w:szCs w:val="16"/>
          <w:lang w:val="kk-KZ"/>
        </w:rPr>
      </w:pPr>
    </w:p>
    <w:p w14:paraId="45C70F02" w14:textId="77777777" w:rsidR="00812207" w:rsidRPr="00FC2A43" w:rsidRDefault="00812207" w:rsidP="00812207">
      <w:pPr>
        <w:pStyle w:val="21"/>
        <w:spacing w:after="0" w:line="240" w:lineRule="auto"/>
        <w:ind w:left="0" w:right="-1"/>
        <w:jc w:val="center"/>
        <w:rPr>
          <w:sz w:val="28"/>
          <w:szCs w:val="28"/>
          <w:lang w:val="kk-KZ"/>
        </w:rPr>
      </w:pPr>
      <w:r w:rsidRPr="00FC2A43">
        <w:rPr>
          <w:bCs/>
          <w:sz w:val="28"/>
          <w:szCs w:val="28"/>
          <w:lang w:val="kk-KZ"/>
        </w:rPr>
        <w:t>Сурет 13</w:t>
      </w:r>
      <w:r w:rsidRPr="00FC2A43">
        <w:rPr>
          <w:b/>
          <w:sz w:val="28"/>
          <w:szCs w:val="28"/>
          <w:lang w:val="kk-KZ"/>
        </w:rPr>
        <w:t xml:space="preserve"> -</w:t>
      </w:r>
      <w:r w:rsidRPr="00FC2A43">
        <w:rPr>
          <w:sz w:val="28"/>
          <w:szCs w:val="28"/>
          <w:lang w:val="kk-KZ"/>
        </w:rPr>
        <w:t xml:space="preserve"> Тәжірибеге қойылған азиялық шегірткенің қорегін беру және </w:t>
      </w:r>
    </w:p>
    <w:p w14:paraId="00979C7E" w14:textId="77777777" w:rsidR="00812207" w:rsidRPr="00FC2A43" w:rsidRDefault="00812207" w:rsidP="00812207">
      <w:pPr>
        <w:pStyle w:val="21"/>
        <w:spacing w:after="0" w:line="240" w:lineRule="auto"/>
        <w:ind w:left="0" w:right="-1"/>
        <w:jc w:val="center"/>
        <w:rPr>
          <w:sz w:val="28"/>
          <w:szCs w:val="28"/>
          <w:lang w:val="kk-KZ"/>
        </w:rPr>
      </w:pPr>
      <w:r w:rsidRPr="00FC2A43">
        <w:rPr>
          <w:sz w:val="28"/>
          <w:szCs w:val="28"/>
          <w:lang w:val="kk-KZ"/>
        </w:rPr>
        <w:t>есеп жүргізу</w:t>
      </w:r>
    </w:p>
    <w:p w14:paraId="535B3C4E" w14:textId="77777777" w:rsidR="00812207" w:rsidRPr="00FC2A43" w:rsidRDefault="00812207" w:rsidP="00812207">
      <w:pPr>
        <w:pStyle w:val="21"/>
        <w:spacing w:after="0" w:line="240" w:lineRule="auto"/>
        <w:ind w:left="0" w:right="-143" w:firstLine="567"/>
        <w:jc w:val="both"/>
        <w:rPr>
          <w:lang w:val="kk-KZ"/>
        </w:rPr>
      </w:pPr>
    </w:p>
    <w:p w14:paraId="6E254E75" w14:textId="4AF1D153" w:rsidR="00812207" w:rsidRPr="00FC2A43" w:rsidRDefault="00812207" w:rsidP="00812207">
      <w:pPr>
        <w:tabs>
          <w:tab w:val="left" w:pos="567"/>
        </w:tabs>
        <w:ind w:firstLine="709"/>
        <w:jc w:val="both"/>
        <w:rPr>
          <w:iCs/>
          <w:sz w:val="28"/>
          <w:szCs w:val="28"/>
          <w:lang w:val="kk-KZ"/>
        </w:rPr>
      </w:pPr>
      <w:r w:rsidRPr="00FC2A43">
        <w:rPr>
          <w:sz w:val="28"/>
          <w:szCs w:val="28"/>
          <w:lang w:val="kk-KZ"/>
        </w:rPr>
        <w:t xml:space="preserve">Инокуляциядан кейін 21 күн ішінде пластикалық стақандарды күн сайын қарап, барлық өлген дарақтарды алып, қажеттілігіне қарай азықтары ауыстырылды </w:t>
      </w:r>
      <w:r w:rsidRPr="00FC2A43">
        <w:rPr>
          <w:iCs/>
          <w:sz w:val="28"/>
          <w:szCs w:val="28"/>
          <w:lang w:val="kk-KZ"/>
        </w:rPr>
        <w:t>(</w:t>
      </w:r>
      <w:r w:rsidR="006A112B">
        <w:rPr>
          <w:iCs/>
          <w:sz w:val="28"/>
          <w:szCs w:val="28"/>
          <w:lang w:val="kk-KZ"/>
        </w:rPr>
        <w:t>13-</w:t>
      </w:r>
      <w:r w:rsidRPr="00FC2A43">
        <w:rPr>
          <w:iCs/>
          <w:sz w:val="28"/>
          <w:szCs w:val="28"/>
          <w:lang w:val="kk-KZ"/>
        </w:rPr>
        <w:t>сурет)</w:t>
      </w:r>
      <w:r w:rsidRPr="00FC2A43">
        <w:rPr>
          <w:sz w:val="28"/>
          <w:szCs w:val="28"/>
          <w:lang w:val="kk-KZ"/>
        </w:rPr>
        <w:t>. Одан әрі өлген дарақтардың өлімінің себебін және олардағы мицелийдің өсу деңгейін анықтау мақсатында ылғалды камераға (суға суланған сүзгіші бар Петри табақшаға) заттық шыныға салынды (</w:t>
      </w:r>
      <w:r w:rsidR="006A112B">
        <w:rPr>
          <w:sz w:val="28"/>
          <w:szCs w:val="28"/>
          <w:lang w:val="kk-KZ"/>
        </w:rPr>
        <w:t>14-</w:t>
      </w:r>
      <w:r w:rsidRPr="00FC2A43">
        <w:rPr>
          <w:sz w:val="28"/>
          <w:szCs w:val="28"/>
          <w:lang w:val="kk-KZ"/>
        </w:rPr>
        <w:t xml:space="preserve">сурет). </w:t>
      </w:r>
      <w:r w:rsidRPr="00FC2A43">
        <w:rPr>
          <w:iCs/>
          <w:sz w:val="28"/>
          <w:szCs w:val="28"/>
          <w:lang w:val="kk-KZ"/>
        </w:rPr>
        <w:t xml:space="preserve">Зерттеу нәтижелері көрсеткендей ылғалды камерадағы </w:t>
      </w:r>
      <w:r w:rsidRPr="00FC2A43">
        <w:rPr>
          <w:sz w:val="28"/>
          <w:szCs w:val="28"/>
          <w:lang w:val="kk-KZ"/>
        </w:rPr>
        <w:t xml:space="preserve">өлген дарақтардың ішінде </w:t>
      </w:r>
      <w:r w:rsidRPr="00FC2A43">
        <w:rPr>
          <w:iCs/>
          <w:sz w:val="28"/>
          <w:szCs w:val="28"/>
          <w:lang w:val="kk-KZ"/>
        </w:rPr>
        <w:t>саңырауқұлақтың әсерінен өлгендерін мицелий қаптап шықты (</w:t>
      </w:r>
      <w:r w:rsidR="006A112B">
        <w:rPr>
          <w:iCs/>
          <w:sz w:val="28"/>
          <w:szCs w:val="28"/>
          <w:lang w:val="kk-KZ"/>
        </w:rPr>
        <w:t>15-</w:t>
      </w:r>
      <w:r w:rsidRPr="00FC2A43">
        <w:rPr>
          <w:iCs/>
          <w:sz w:val="28"/>
          <w:szCs w:val="28"/>
          <w:lang w:val="kk-KZ"/>
        </w:rPr>
        <w:t>сурет).</w:t>
      </w:r>
    </w:p>
    <w:p w14:paraId="283FC6CE" w14:textId="77777777" w:rsidR="00812207" w:rsidRPr="00FC2A43" w:rsidRDefault="00812207" w:rsidP="00812207">
      <w:pPr>
        <w:pStyle w:val="21"/>
        <w:spacing w:after="0" w:line="240" w:lineRule="auto"/>
        <w:ind w:left="0" w:right="-143" w:firstLine="567"/>
        <w:jc w:val="both"/>
        <w:rPr>
          <w:lang w:val="kk-KZ"/>
        </w:rPr>
      </w:pPr>
    </w:p>
    <w:p w14:paraId="31BAA0AF" w14:textId="77777777" w:rsidR="00812207" w:rsidRPr="00FC2A43" w:rsidRDefault="00812207" w:rsidP="00812207">
      <w:pPr>
        <w:pStyle w:val="21"/>
        <w:spacing w:after="0" w:line="240" w:lineRule="auto"/>
        <w:ind w:left="0" w:right="-143" w:firstLine="567"/>
        <w:rPr>
          <w:iCs/>
          <w:noProof/>
          <w:color w:val="FF0000"/>
          <w:lang w:val="kk-KZ"/>
        </w:rPr>
      </w:pPr>
      <w:r w:rsidRPr="00FC2A43">
        <w:rPr>
          <w:noProof/>
          <w:lang w:val="kk-KZ"/>
        </w:rPr>
        <w:t xml:space="preserve">         </w:t>
      </w:r>
      <w:r w:rsidRPr="00FC2A43">
        <w:rPr>
          <w:noProof/>
        </w:rPr>
        <w:drawing>
          <wp:inline distT="0" distB="0" distL="0" distR="0" wp14:anchorId="42FC1555" wp14:editId="5BCB3CA9">
            <wp:extent cx="2458085" cy="1971040"/>
            <wp:effectExtent l="0" t="0" r="0" b="0"/>
            <wp:docPr id="126" name="Рисунок 126" descr="C:\Users\DJMMA\Desktop\Суреттер Диссертация\20190703_11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DJMMA\Desktop\Суреттер Диссертация\20190703_11323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58085" cy="1971040"/>
                    </a:xfrm>
                    <a:prstGeom prst="rect">
                      <a:avLst/>
                    </a:prstGeom>
                    <a:noFill/>
                    <a:ln>
                      <a:noFill/>
                    </a:ln>
                  </pic:spPr>
                </pic:pic>
              </a:graphicData>
            </a:graphic>
          </wp:inline>
        </w:drawing>
      </w:r>
      <w:r w:rsidRPr="00FC2A43">
        <w:rPr>
          <w:lang w:val="kk-KZ"/>
        </w:rPr>
        <w:t xml:space="preserve">   </w:t>
      </w:r>
      <w:r w:rsidRPr="00FC2A43">
        <w:rPr>
          <w:noProof/>
          <w:color w:val="FF0000"/>
        </w:rPr>
        <w:drawing>
          <wp:inline distT="0" distB="0" distL="0" distR="0" wp14:anchorId="1EE316FC" wp14:editId="08F57121">
            <wp:extent cx="2232660" cy="1959610"/>
            <wp:effectExtent l="0" t="0" r="0" b="2540"/>
            <wp:docPr id="125" name="Рисунок 125" descr="C:\Users\DJMMA\Desktop\Суреттер Диссертация\20190703_16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DJMMA\Desktop\Суреттер Диссертация\20190703_162053.jpg"/>
                    <pic:cNvPicPr>
                      <a:picLocks noChangeAspect="1" noChangeArrowheads="1"/>
                    </pic:cNvPicPr>
                  </pic:nvPicPr>
                  <pic:blipFill>
                    <a:blip r:embed="rId47">
                      <a:extLst>
                        <a:ext uri="{28A0092B-C50C-407E-A947-70E740481C1C}">
                          <a14:useLocalDpi xmlns:a14="http://schemas.microsoft.com/office/drawing/2010/main" val="0"/>
                        </a:ext>
                      </a:extLst>
                    </a:blip>
                    <a:srcRect l="11015"/>
                    <a:stretch>
                      <a:fillRect/>
                    </a:stretch>
                  </pic:blipFill>
                  <pic:spPr bwMode="auto">
                    <a:xfrm>
                      <a:off x="0" y="0"/>
                      <a:ext cx="2232660" cy="1959610"/>
                    </a:xfrm>
                    <a:prstGeom prst="rect">
                      <a:avLst/>
                    </a:prstGeom>
                    <a:noFill/>
                    <a:ln>
                      <a:noFill/>
                    </a:ln>
                  </pic:spPr>
                </pic:pic>
              </a:graphicData>
            </a:graphic>
          </wp:inline>
        </w:drawing>
      </w:r>
    </w:p>
    <w:p w14:paraId="5FB316DD" w14:textId="77777777" w:rsidR="00812207" w:rsidRPr="003140EB" w:rsidRDefault="00812207" w:rsidP="00812207">
      <w:pPr>
        <w:ind w:firstLine="2410"/>
        <w:jc w:val="both"/>
        <w:rPr>
          <w:bCs/>
          <w:lang w:val="kk-KZ"/>
        </w:rPr>
      </w:pPr>
      <w:r w:rsidRPr="003140EB">
        <w:rPr>
          <w:bCs/>
          <w:lang w:val="kk-KZ"/>
        </w:rPr>
        <w:t>а                                                       ә</w:t>
      </w:r>
    </w:p>
    <w:p w14:paraId="74810C73" w14:textId="77777777" w:rsidR="00812207" w:rsidRPr="003140EB" w:rsidRDefault="00812207" w:rsidP="00812207">
      <w:pPr>
        <w:jc w:val="center"/>
        <w:rPr>
          <w:noProof/>
          <w:sz w:val="16"/>
          <w:szCs w:val="16"/>
          <w:lang w:val="kk-KZ"/>
        </w:rPr>
      </w:pPr>
    </w:p>
    <w:p w14:paraId="15C794C3" w14:textId="012E95D9" w:rsidR="00812207" w:rsidRPr="004B2434" w:rsidRDefault="00812207" w:rsidP="00812207">
      <w:pPr>
        <w:ind w:firstLine="709"/>
        <w:jc w:val="both"/>
        <w:rPr>
          <w:noProof/>
          <w:lang w:val="kk-KZ"/>
        </w:rPr>
      </w:pPr>
      <w:r w:rsidRPr="0002074E">
        <w:rPr>
          <w:noProof/>
          <w:lang w:val="kk-KZ"/>
        </w:rPr>
        <w:t xml:space="preserve">а – </w:t>
      </w:r>
      <w:r w:rsidR="008418B3" w:rsidRPr="0002074E">
        <w:rPr>
          <w:noProof/>
          <w:lang w:val="kk-KZ"/>
        </w:rPr>
        <w:t xml:space="preserve">өлген дарақтарды </w:t>
      </w:r>
      <w:r w:rsidR="004B2434" w:rsidRPr="0002074E">
        <w:rPr>
          <w:noProof/>
          <w:lang w:val="kk-KZ"/>
        </w:rPr>
        <w:t>орналастыру</w:t>
      </w:r>
      <w:r w:rsidRPr="0002074E">
        <w:rPr>
          <w:noProof/>
          <w:lang w:val="kk-KZ"/>
        </w:rPr>
        <w:t xml:space="preserve">; ә – </w:t>
      </w:r>
      <w:r w:rsidR="008418B3" w:rsidRPr="0002074E">
        <w:rPr>
          <w:noProof/>
          <w:lang w:val="kk-KZ"/>
        </w:rPr>
        <w:t>ылғалды камералар</w:t>
      </w:r>
      <w:r w:rsidR="004B2434" w:rsidRPr="0002074E">
        <w:rPr>
          <w:noProof/>
          <w:lang w:val="kk-KZ"/>
        </w:rPr>
        <w:t>дың жалпы көрінісі</w:t>
      </w:r>
      <w:r w:rsidR="008418B3" w:rsidRPr="004B2434">
        <w:rPr>
          <w:noProof/>
          <w:lang w:val="kk-KZ"/>
        </w:rPr>
        <w:t xml:space="preserve">  </w:t>
      </w:r>
    </w:p>
    <w:p w14:paraId="24A2AF6B" w14:textId="77777777" w:rsidR="00812207" w:rsidRPr="003140EB" w:rsidRDefault="00812207" w:rsidP="00812207">
      <w:pPr>
        <w:jc w:val="center"/>
        <w:rPr>
          <w:noProof/>
          <w:sz w:val="16"/>
          <w:szCs w:val="16"/>
          <w:lang w:val="kk-KZ"/>
        </w:rPr>
      </w:pPr>
    </w:p>
    <w:p w14:paraId="103066A7" w14:textId="6A635E89" w:rsidR="00812207" w:rsidRPr="00FC2A43" w:rsidRDefault="00812207" w:rsidP="00812207">
      <w:pPr>
        <w:pStyle w:val="21"/>
        <w:spacing w:after="0" w:line="240" w:lineRule="auto"/>
        <w:ind w:left="0" w:right="-143"/>
        <w:jc w:val="center"/>
        <w:rPr>
          <w:iCs/>
          <w:sz w:val="28"/>
          <w:szCs w:val="28"/>
          <w:lang w:val="kk-KZ"/>
        </w:rPr>
      </w:pPr>
      <w:r w:rsidRPr="00FC2A43">
        <w:rPr>
          <w:bCs/>
          <w:iCs/>
          <w:sz w:val="28"/>
          <w:szCs w:val="28"/>
          <w:lang w:val="kk-KZ"/>
        </w:rPr>
        <w:t>Сурет 14</w:t>
      </w:r>
      <w:r w:rsidRPr="00FC2A43">
        <w:rPr>
          <w:iCs/>
          <w:sz w:val="28"/>
          <w:szCs w:val="28"/>
          <w:lang w:val="kk-KZ"/>
        </w:rPr>
        <w:t xml:space="preserve"> </w:t>
      </w:r>
      <w:r w:rsidR="00C00357">
        <w:rPr>
          <w:iCs/>
          <w:sz w:val="28"/>
          <w:szCs w:val="28"/>
          <w:lang w:val="kk-KZ"/>
        </w:rPr>
        <w:t>–</w:t>
      </w:r>
      <w:r w:rsidRPr="00FC2A43">
        <w:rPr>
          <w:iCs/>
          <w:sz w:val="28"/>
          <w:szCs w:val="28"/>
          <w:lang w:val="kk-KZ"/>
        </w:rPr>
        <w:t xml:space="preserve"> Ы</w:t>
      </w:r>
      <w:r w:rsidR="004B2434">
        <w:rPr>
          <w:iCs/>
          <w:sz w:val="28"/>
          <w:szCs w:val="28"/>
          <w:lang w:val="kk-KZ"/>
        </w:rPr>
        <w:t>лғалды камерадағы өлген дарақтар</w:t>
      </w:r>
    </w:p>
    <w:p w14:paraId="2BDED2C9" w14:textId="77777777" w:rsidR="00812207" w:rsidRPr="00FC2A43" w:rsidRDefault="00812207" w:rsidP="00812207">
      <w:pPr>
        <w:pStyle w:val="21"/>
        <w:spacing w:after="0" w:line="240" w:lineRule="auto"/>
        <w:ind w:left="0" w:right="-143" w:firstLine="567"/>
        <w:rPr>
          <w:iCs/>
          <w:sz w:val="28"/>
          <w:szCs w:val="28"/>
          <w:lang w:val="kk-KZ"/>
        </w:rPr>
      </w:pPr>
    </w:p>
    <w:p w14:paraId="1E4932C0" w14:textId="77777777" w:rsidR="00812207" w:rsidRPr="00FC2A43" w:rsidRDefault="00812207" w:rsidP="00812207">
      <w:pPr>
        <w:pStyle w:val="21"/>
        <w:spacing w:after="0" w:line="240" w:lineRule="auto"/>
        <w:ind w:left="0" w:right="-143"/>
        <w:jc w:val="center"/>
        <w:rPr>
          <w:iCs/>
          <w:color w:val="FF0000"/>
          <w:lang w:val="kk-KZ"/>
        </w:rPr>
      </w:pPr>
      <w:r w:rsidRPr="00FC2A43">
        <w:rPr>
          <w:noProof/>
          <w:color w:val="FF0000"/>
        </w:rPr>
        <w:lastRenderedPageBreak/>
        <w:drawing>
          <wp:inline distT="0" distB="0" distL="0" distR="0" wp14:anchorId="4B01BF93" wp14:editId="1D1F5A46">
            <wp:extent cx="2707640" cy="1638935"/>
            <wp:effectExtent l="0" t="0" r="0" b="0"/>
            <wp:docPr id="124" name="Рисунок 124" descr="C:\Users\DJMMA\Desktop\Суреттер Диссертация\20190712_11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DJMMA\Desktop\Суреттер Диссертация\20190712_115116.jpg"/>
                    <pic:cNvPicPr>
                      <a:picLocks noChangeAspect="1" noChangeArrowheads="1"/>
                    </pic:cNvPicPr>
                  </pic:nvPicPr>
                  <pic:blipFill>
                    <a:blip r:embed="rId48" cstate="print">
                      <a:extLst>
                        <a:ext uri="{28A0092B-C50C-407E-A947-70E740481C1C}">
                          <a14:useLocalDpi xmlns:a14="http://schemas.microsoft.com/office/drawing/2010/main" val="0"/>
                        </a:ext>
                      </a:extLst>
                    </a:blip>
                    <a:srcRect l="3552" r="3281"/>
                    <a:stretch>
                      <a:fillRect/>
                    </a:stretch>
                  </pic:blipFill>
                  <pic:spPr bwMode="auto">
                    <a:xfrm>
                      <a:off x="0" y="0"/>
                      <a:ext cx="2707640" cy="1638935"/>
                    </a:xfrm>
                    <a:prstGeom prst="rect">
                      <a:avLst/>
                    </a:prstGeom>
                    <a:noFill/>
                    <a:ln>
                      <a:noFill/>
                    </a:ln>
                  </pic:spPr>
                </pic:pic>
              </a:graphicData>
            </a:graphic>
          </wp:inline>
        </w:drawing>
      </w:r>
      <w:r w:rsidRPr="00FC2A43">
        <w:rPr>
          <w:noProof/>
          <w:color w:val="FF0000"/>
        </w:rPr>
        <w:drawing>
          <wp:inline distT="0" distB="0" distL="0" distR="0" wp14:anchorId="56D6EA2C" wp14:editId="0DE28369">
            <wp:extent cx="2647950" cy="1638935"/>
            <wp:effectExtent l="0" t="0" r="0" b="0"/>
            <wp:docPr id="123" name="Рисунок 123" descr="C:\Users\DJMMA\Desktop\Суреттер Диссертация\20190712_12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DJMMA\Desktop\Суреттер Диссертация\20190712_120259.jpg"/>
                    <pic:cNvPicPr>
                      <a:picLocks noChangeAspect="1" noChangeArrowheads="1"/>
                    </pic:cNvPicPr>
                  </pic:nvPicPr>
                  <pic:blipFill>
                    <a:blip r:embed="rId49" cstate="print">
                      <a:extLst>
                        <a:ext uri="{28A0092B-C50C-407E-A947-70E740481C1C}">
                          <a14:useLocalDpi xmlns:a14="http://schemas.microsoft.com/office/drawing/2010/main" val="0"/>
                        </a:ext>
                      </a:extLst>
                    </a:blip>
                    <a:srcRect l="4916" r="4099"/>
                    <a:stretch>
                      <a:fillRect/>
                    </a:stretch>
                  </pic:blipFill>
                  <pic:spPr bwMode="auto">
                    <a:xfrm>
                      <a:off x="0" y="0"/>
                      <a:ext cx="2647950" cy="1638935"/>
                    </a:xfrm>
                    <a:prstGeom prst="rect">
                      <a:avLst/>
                    </a:prstGeom>
                    <a:noFill/>
                    <a:ln>
                      <a:noFill/>
                    </a:ln>
                  </pic:spPr>
                </pic:pic>
              </a:graphicData>
            </a:graphic>
          </wp:inline>
        </w:drawing>
      </w:r>
    </w:p>
    <w:p w14:paraId="792CBF65" w14:textId="77777777" w:rsidR="00812207" w:rsidRPr="003140EB" w:rsidRDefault="00812207" w:rsidP="00812207">
      <w:pPr>
        <w:ind w:firstLine="2410"/>
        <w:jc w:val="both"/>
        <w:rPr>
          <w:bCs/>
          <w:lang w:val="kk-KZ"/>
        </w:rPr>
      </w:pPr>
      <w:r w:rsidRPr="003140EB">
        <w:rPr>
          <w:bCs/>
          <w:lang w:val="kk-KZ"/>
        </w:rPr>
        <w:t>а                                                       ә</w:t>
      </w:r>
    </w:p>
    <w:p w14:paraId="44B7891E" w14:textId="77777777" w:rsidR="00812207" w:rsidRPr="003140EB" w:rsidRDefault="00812207" w:rsidP="00812207">
      <w:pPr>
        <w:jc w:val="center"/>
        <w:rPr>
          <w:noProof/>
          <w:sz w:val="16"/>
          <w:szCs w:val="16"/>
          <w:lang w:val="kk-KZ"/>
        </w:rPr>
      </w:pPr>
    </w:p>
    <w:p w14:paraId="50140E4D" w14:textId="6AD2A71C" w:rsidR="00812207" w:rsidRPr="004B2434" w:rsidRDefault="00812207" w:rsidP="00812207">
      <w:pPr>
        <w:ind w:firstLine="709"/>
        <w:jc w:val="both"/>
        <w:rPr>
          <w:noProof/>
          <w:lang w:val="kk-KZ"/>
        </w:rPr>
      </w:pPr>
      <w:r w:rsidRPr="0002074E">
        <w:rPr>
          <w:noProof/>
          <w:lang w:val="kk-KZ"/>
        </w:rPr>
        <w:t xml:space="preserve">а – </w:t>
      </w:r>
      <w:r w:rsidR="004B2434" w:rsidRPr="0002074E">
        <w:rPr>
          <w:lang w:val="kk-KZ"/>
        </w:rPr>
        <w:t>BSc</w:t>
      </w:r>
      <w:r w:rsidR="004B2434" w:rsidRPr="0002074E">
        <w:rPr>
          <w:vertAlign w:val="subscript"/>
          <w:lang w:val="kk-KZ"/>
        </w:rPr>
        <w:t>1</w:t>
      </w:r>
      <w:r w:rsidR="004B2434" w:rsidRPr="0002074E">
        <w:rPr>
          <w:lang w:val="kk-KZ"/>
        </w:rPr>
        <w:t>-15, BSc</w:t>
      </w:r>
      <w:r w:rsidR="004B2434" w:rsidRPr="0002074E">
        <w:rPr>
          <w:vertAlign w:val="subscript"/>
          <w:lang w:val="kk-KZ"/>
        </w:rPr>
        <w:t>2</w:t>
      </w:r>
      <w:r w:rsidR="004B2434" w:rsidRPr="0002074E">
        <w:rPr>
          <w:lang w:val="kk-KZ"/>
        </w:rPr>
        <w:t>-15  штаммдарымен залалданған дернәсілдер</w:t>
      </w:r>
      <w:r w:rsidRPr="0002074E">
        <w:rPr>
          <w:noProof/>
          <w:lang w:val="kk-KZ"/>
        </w:rPr>
        <w:t xml:space="preserve">; ә – </w:t>
      </w:r>
      <w:r w:rsidR="004B2434" w:rsidRPr="0002074E">
        <w:rPr>
          <w:lang w:val="kk-KZ"/>
        </w:rPr>
        <w:t>BSc</w:t>
      </w:r>
      <w:r w:rsidR="004B2434" w:rsidRPr="0002074E">
        <w:rPr>
          <w:vertAlign w:val="subscript"/>
          <w:lang w:val="kk-KZ"/>
        </w:rPr>
        <w:t>7</w:t>
      </w:r>
      <w:r w:rsidR="004B2434" w:rsidRPr="0002074E">
        <w:rPr>
          <w:lang w:val="kk-KZ"/>
        </w:rPr>
        <w:t>-15, BSc</w:t>
      </w:r>
      <w:r w:rsidR="004B2434" w:rsidRPr="0002074E">
        <w:rPr>
          <w:vertAlign w:val="subscript"/>
          <w:lang w:val="kk-KZ"/>
        </w:rPr>
        <w:t>8</w:t>
      </w:r>
      <w:r w:rsidR="004B2434" w:rsidRPr="0002074E">
        <w:rPr>
          <w:lang w:val="kk-KZ"/>
        </w:rPr>
        <w:t>-15 штаммдарымен залалданған дернәсілдер</w:t>
      </w:r>
    </w:p>
    <w:p w14:paraId="2C7587FA" w14:textId="77777777" w:rsidR="00812207" w:rsidRPr="003140EB" w:rsidRDefault="00812207" w:rsidP="00812207">
      <w:pPr>
        <w:jc w:val="center"/>
        <w:rPr>
          <w:noProof/>
          <w:sz w:val="16"/>
          <w:szCs w:val="16"/>
          <w:lang w:val="kk-KZ"/>
        </w:rPr>
      </w:pPr>
    </w:p>
    <w:p w14:paraId="33EE39CB" w14:textId="22A4863D" w:rsidR="00812207" w:rsidRPr="00FC2A43" w:rsidRDefault="00812207" w:rsidP="00812207">
      <w:pPr>
        <w:pStyle w:val="21"/>
        <w:tabs>
          <w:tab w:val="left" w:pos="567"/>
        </w:tabs>
        <w:spacing w:after="0" w:line="240" w:lineRule="auto"/>
        <w:ind w:left="0" w:right="-1"/>
        <w:jc w:val="center"/>
        <w:rPr>
          <w:iCs/>
          <w:sz w:val="28"/>
          <w:szCs w:val="28"/>
          <w:lang w:val="kk-KZ"/>
        </w:rPr>
      </w:pPr>
      <w:r w:rsidRPr="00FC2A43">
        <w:rPr>
          <w:bCs/>
          <w:iCs/>
          <w:sz w:val="28"/>
          <w:szCs w:val="28"/>
          <w:lang w:val="kk-KZ"/>
        </w:rPr>
        <w:t>Сурет 15</w:t>
      </w:r>
      <w:r w:rsidRPr="00FC2A43">
        <w:rPr>
          <w:b/>
          <w:iCs/>
          <w:sz w:val="28"/>
          <w:szCs w:val="28"/>
          <w:lang w:val="kk-KZ"/>
        </w:rPr>
        <w:t xml:space="preserve"> </w:t>
      </w:r>
      <w:r w:rsidR="00C00357">
        <w:rPr>
          <w:iCs/>
          <w:sz w:val="28"/>
          <w:szCs w:val="28"/>
          <w:lang w:val="kk-KZ"/>
        </w:rPr>
        <w:t>–</w:t>
      </w:r>
      <w:r w:rsidRPr="00FC2A43">
        <w:rPr>
          <w:iCs/>
          <w:sz w:val="28"/>
          <w:szCs w:val="28"/>
          <w:lang w:val="kk-KZ"/>
        </w:rPr>
        <w:t xml:space="preserve"> Ылғалды камераға қойылған шегірткелерді микоздың басуы</w:t>
      </w:r>
    </w:p>
    <w:p w14:paraId="552BEE85" w14:textId="77777777" w:rsidR="00812207" w:rsidRPr="00FC2A43" w:rsidRDefault="00812207" w:rsidP="00812207">
      <w:pPr>
        <w:pStyle w:val="21"/>
        <w:tabs>
          <w:tab w:val="left" w:pos="567"/>
        </w:tabs>
        <w:spacing w:after="0" w:line="240" w:lineRule="auto"/>
        <w:ind w:right="-143"/>
        <w:jc w:val="both"/>
        <w:rPr>
          <w:iCs/>
          <w:sz w:val="28"/>
          <w:szCs w:val="28"/>
          <w:lang w:val="kk-KZ"/>
        </w:rPr>
      </w:pPr>
    </w:p>
    <w:p w14:paraId="116A52FD" w14:textId="4A9C4E2F" w:rsidR="00812207" w:rsidRPr="00FC2A43" w:rsidRDefault="00812207" w:rsidP="00812207">
      <w:pPr>
        <w:tabs>
          <w:tab w:val="decimal" w:pos="567"/>
        </w:tabs>
        <w:ind w:firstLine="709"/>
        <w:jc w:val="both"/>
        <w:rPr>
          <w:sz w:val="28"/>
          <w:szCs w:val="28"/>
          <w:lang w:val="kk-KZ"/>
        </w:rPr>
      </w:pPr>
      <w:r w:rsidRPr="00FC2A43">
        <w:rPr>
          <w:sz w:val="28"/>
          <w:szCs w:val="28"/>
          <w:lang w:val="kk-KZ"/>
        </w:rPr>
        <w:t>Азиялық шегірткенің өлген дарақтарын саңырауқұлақ мицелийімен 100% басу деңгейі бірде-бір сынақ штаммдарда байқалмады. Мицелийдің максималды деңгейде өсуі  BSc</w:t>
      </w:r>
      <w:r w:rsidRPr="00FC2A43">
        <w:rPr>
          <w:sz w:val="28"/>
          <w:szCs w:val="28"/>
          <w:vertAlign w:val="subscript"/>
          <w:lang w:val="kk-KZ"/>
        </w:rPr>
        <w:t>1</w:t>
      </w:r>
      <w:r w:rsidRPr="00FC2A43">
        <w:rPr>
          <w:sz w:val="28"/>
          <w:szCs w:val="28"/>
          <w:lang w:val="kk-KZ"/>
        </w:rPr>
        <w:t>-15 штаммында (97%), ал минималды деңгейде өсуі BEL-13 штаммында (25%) байқалды. Басқа штаммдарда мицелиймен қапталған өлген дарақтар үлесі 31-ден 92%-ға дейін өзгерді (</w:t>
      </w:r>
      <w:r w:rsidR="00C00357">
        <w:rPr>
          <w:sz w:val="28"/>
          <w:szCs w:val="28"/>
          <w:lang w:val="kk-KZ"/>
        </w:rPr>
        <w:t>16-</w:t>
      </w:r>
      <w:r w:rsidRPr="00FC2A43">
        <w:rPr>
          <w:sz w:val="28"/>
          <w:szCs w:val="28"/>
          <w:lang w:val="kk-KZ"/>
        </w:rPr>
        <w:t>сурет).</w:t>
      </w:r>
    </w:p>
    <w:p w14:paraId="36FE7240" w14:textId="77777777" w:rsidR="00812207" w:rsidRPr="00FC2A43" w:rsidRDefault="00812207" w:rsidP="00812207">
      <w:pPr>
        <w:jc w:val="both"/>
        <w:rPr>
          <w:iCs/>
          <w:sz w:val="28"/>
          <w:szCs w:val="28"/>
          <w:lang w:val="kk-KZ"/>
        </w:rPr>
      </w:pPr>
    </w:p>
    <w:p w14:paraId="5A71DFE2" w14:textId="77777777" w:rsidR="00812207" w:rsidRPr="00FC2A43" w:rsidRDefault="00812207" w:rsidP="00812207">
      <w:pPr>
        <w:pStyle w:val="21"/>
        <w:tabs>
          <w:tab w:val="left" w:pos="567"/>
        </w:tabs>
        <w:spacing w:after="0" w:line="240" w:lineRule="auto"/>
        <w:ind w:right="-143"/>
        <w:jc w:val="center"/>
        <w:rPr>
          <w:iCs/>
          <w:lang w:val="kk-KZ"/>
        </w:rPr>
      </w:pPr>
      <w:r w:rsidRPr="00FC2A43">
        <w:rPr>
          <w:rFonts w:eastAsia="Calibri"/>
          <w:noProof/>
        </w:rPr>
        <w:drawing>
          <wp:inline distT="0" distB="0" distL="0" distR="0" wp14:anchorId="45D81C6D" wp14:editId="75B41062">
            <wp:extent cx="5023485" cy="2244725"/>
            <wp:effectExtent l="0" t="0" r="5715" b="3175"/>
            <wp:docPr id="122" name="Диаграмма 122" descr="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74D1BD7" w14:textId="77777777" w:rsidR="00812207" w:rsidRPr="00812207" w:rsidRDefault="00812207" w:rsidP="00812207">
      <w:pPr>
        <w:jc w:val="center"/>
        <w:rPr>
          <w:sz w:val="16"/>
          <w:szCs w:val="16"/>
          <w:lang w:val="kk-KZ"/>
        </w:rPr>
      </w:pPr>
    </w:p>
    <w:p w14:paraId="5DA6CAC0" w14:textId="2ED25DDF" w:rsidR="00812207" w:rsidRPr="00812207" w:rsidRDefault="00812207" w:rsidP="00812207">
      <w:pPr>
        <w:ind w:firstLine="709"/>
        <w:jc w:val="both"/>
        <w:rPr>
          <w:lang w:val="kk-KZ"/>
        </w:rPr>
      </w:pPr>
      <w:r w:rsidRPr="00812207">
        <w:rPr>
          <w:lang w:val="kk-KZ"/>
        </w:rPr>
        <w:t>1</w:t>
      </w:r>
      <w:r w:rsidR="0002074E">
        <w:rPr>
          <w:lang w:val="kk-KZ"/>
        </w:rPr>
        <w:t xml:space="preserve"> </w:t>
      </w:r>
      <w:r w:rsidRPr="00812207">
        <w:rPr>
          <w:lang w:val="kk-KZ"/>
        </w:rPr>
        <w:t>-</w:t>
      </w:r>
      <w:r w:rsidR="0002074E">
        <w:rPr>
          <w:lang w:val="kk-KZ"/>
        </w:rPr>
        <w:t xml:space="preserve"> </w:t>
      </w:r>
      <w:r w:rsidRPr="00812207">
        <w:rPr>
          <w:lang w:val="kk-KZ"/>
        </w:rPr>
        <w:t>BLe</w:t>
      </w:r>
      <w:r w:rsidRPr="00812207">
        <w:rPr>
          <w:vertAlign w:val="subscript"/>
          <w:lang w:val="kk-KZ"/>
        </w:rPr>
        <w:t>2</w:t>
      </w:r>
      <w:r w:rsidRPr="00812207">
        <w:rPr>
          <w:lang w:val="kk-KZ"/>
        </w:rPr>
        <w:t>-13; 2</w:t>
      </w:r>
      <w:r w:rsidR="0002074E">
        <w:rPr>
          <w:lang w:val="kk-KZ"/>
        </w:rPr>
        <w:t xml:space="preserve"> </w:t>
      </w:r>
      <w:r w:rsidRPr="00812207">
        <w:rPr>
          <w:lang w:val="kk-KZ"/>
        </w:rPr>
        <w:t>-</w:t>
      </w:r>
      <w:r w:rsidR="0002074E">
        <w:rPr>
          <w:lang w:val="kk-KZ"/>
        </w:rPr>
        <w:t xml:space="preserve"> </w:t>
      </w:r>
      <w:r w:rsidRPr="00812207">
        <w:rPr>
          <w:lang w:val="kk-KZ"/>
        </w:rPr>
        <w:t>BCol</w:t>
      </w:r>
      <w:r w:rsidRPr="00812207">
        <w:rPr>
          <w:vertAlign w:val="subscript"/>
          <w:lang w:val="kk-KZ"/>
        </w:rPr>
        <w:t>1</w:t>
      </w:r>
      <w:r w:rsidRPr="00812207">
        <w:rPr>
          <w:lang w:val="kk-KZ"/>
        </w:rPr>
        <w:t>-13; 3</w:t>
      </w:r>
      <w:r w:rsidR="0002074E">
        <w:rPr>
          <w:lang w:val="kk-KZ"/>
        </w:rPr>
        <w:t xml:space="preserve"> </w:t>
      </w:r>
      <w:r w:rsidRPr="00812207">
        <w:rPr>
          <w:lang w:val="kk-KZ"/>
        </w:rPr>
        <w:t>-</w:t>
      </w:r>
      <w:r w:rsidR="0002074E">
        <w:rPr>
          <w:lang w:val="kk-KZ"/>
        </w:rPr>
        <w:t xml:space="preserve"> </w:t>
      </w:r>
      <w:r w:rsidRPr="00812207">
        <w:rPr>
          <w:lang w:val="kk-KZ"/>
        </w:rPr>
        <w:t>BP</w:t>
      </w:r>
      <w:r w:rsidRPr="00812207">
        <w:rPr>
          <w:vertAlign w:val="subscript"/>
          <w:lang w:val="kk-KZ"/>
        </w:rPr>
        <w:t>1</w:t>
      </w:r>
      <w:r w:rsidRPr="00812207">
        <w:rPr>
          <w:lang w:val="kk-KZ"/>
        </w:rPr>
        <w:t>-13; 4</w:t>
      </w:r>
      <w:r w:rsidR="0002074E">
        <w:rPr>
          <w:lang w:val="kk-KZ"/>
        </w:rPr>
        <w:t xml:space="preserve"> </w:t>
      </w:r>
      <w:r w:rsidRPr="00812207">
        <w:rPr>
          <w:lang w:val="kk-KZ"/>
        </w:rPr>
        <w:t>-</w:t>
      </w:r>
      <w:r w:rsidR="0002074E">
        <w:rPr>
          <w:lang w:val="kk-KZ"/>
        </w:rPr>
        <w:t xml:space="preserve"> </w:t>
      </w:r>
      <w:r w:rsidRPr="00812207">
        <w:rPr>
          <w:lang w:val="kk-KZ"/>
        </w:rPr>
        <w:t>BEL-13; 5</w:t>
      </w:r>
      <w:r w:rsidR="0002074E">
        <w:rPr>
          <w:lang w:val="kk-KZ"/>
        </w:rPr>
        <w:t xml:space="preserve"> </w:t>
      </w:r>
      <w:r w:rsidRPr="00812207">
        <w:rPr>
          <w:lang w:val="kk-KZ"/>
        </w:rPr>
        <w:t>-</w:t>
      </w:r>
      <w:r w:rsidR="0002074E">
        <w:rPr>
          <w:lang w:val="kk-KZ"/>
        </w:rPr>
        <w:t xml:space="preserve"> </w:t>
      </w:r>
      <w:r w:rsidRPr="00812207">
        <w:rPr>
          <w:lang w:val="kk-KZ"/>
        </w:rPr>
        <w:t>BCh-13; 6</w:t>
      </w:r>
      <w:r w:rsidR="0002074E">
        <w:rPr>
          <w:lang w:val="kk-KZ"/>
        </w:rPr>
        <w:t xml:space="preserve"> </w:t>
      </w:r>
      <w:r w:rsidRPr="00812207">
        <w:rPr>
          <w:lang w:val="kk-KZ"/>
        </w:rPr>
        <w:t>-</w:t>
      </w:r>
      <w:r w:rsidR="0002074E">
        <w:rPr>
          <w:lang w:val="kk-KZ"/>
        </w:rPr>
        <w:t xml:space="preserve"> </w:t>
      </w:r>
      <w:r w:rsidRPr="00812207">
        <w:rPr>
          <w:lang w:val="kk-KZ"/>
        </w:rPr>
        <w:t>BLe</w:t>
      </w:r>
      <w:r w:rsidRPr="00812207">
        <w:rPr>
          <w:vertAlign w:val="subscript"/>
          <w:lang w:val="kk-KZ"/>
        </w:rPr>
        <w:t>1</w:t>
      </w:r>
      <w:r w:rsidRPr="00812207">
        <w:rPr>
          <w:lang w:val="kk-KZ"/>
        </w:rPr>
        <w:t>-14; 7</w:t>
      </w:r>
      <w:r w:rsidR="0002074E">
        <w:rPr>
          <w:lang w:val="kk-KZ"/>
        </w:rPr>
        <w:t xml:space="preserve"> </w:t>
      </w:r>
      <w:r w:rsidRPr="00812207">
        <w:rPr>
          <w:lang w:val="kk-KZ"/>
        </w:rPr>
        <w:t>-</w:t>
      </w:r>
      <w:r w:rsidR="0002074E">
        <w:rPr>
          <w:lang w:val="kk-KZ"/>
        </w:rPr>
        <w:t xml:space="preserve"> </w:t>
      </w:r>
      <w:r w:rsidRPr="00812207">
        <w:rPr>
          <w:lang w:val="kk-KZ"/>
        </w:rPr>
        <w:t>BCo</w:t>
      </w:r>
      <w:r w:rsidRPr="00812207">
        <w:rPr>
          <w:vertAlign w:val="subscript"/>
          <w:lang w:val="kk-KZ"/>
        </w:rPr>
        <w:t>1</w:t>
      </w:r>
      <w:r w:rsidRPr="00812207">
        <w:rPr>
          <w:lang w:val="kk-KZ"/>
        </w:rPr>
        <w:t>-14; 8</w:t>
      </w:r>
      <w:r w:rsidR="0002074E">
        <w:rPr>
          <w:lang w:val="kk-KZ"/>
        </w:rPr>
        <w:t xml:space="preserve"> </w:t>
      </w:r>
      <w:r w:rsidRPr="00812207">
        <w:rPr>
          <w:lang w:val="kk-KZ"/>
        </w:rPr>
        <w:t>-</w:t>
      </w:r>
      <w:r w:rsidR="0002074E">
        <w:rPr>
          <w:lang w:val="kk-KZ"/>
        </w:rPr>
        <w:t xml:space="preserve"> </w:t>
      </w:r>
      <w:r w:rsidRPr="00812207">
        <w:rPr>
          <w:lang w:val="kk-KZ"/>
        </w:rPr>
        <w:t>BCi</w:t>
      </w:r>
      <w:r w:rsidRPr="00812207">
        <w:rPr>
          <w:vertAlign w:val="subscript"/>
          <w:lang w:val="kk-KZ"/>
        </w:rPr>
        <w:t>1</w:t>
      </w:r>
      <w:r w:rsidRPr="00812207">
        <w:rPr>
          <w:lang w:val="kk-KZ"/>
        </w:rPr>
        <w:t>-14; 9</w:t>
      </w:r>
      <w:r w:rsidR="0002074E">
        <w:rPr>
          <w:lang w:val="kk-KZ"/>
        </w:rPr>
        <w:t xml:space="preserve"> </w:t>
      </w:r>
      <w:r w:rsidRPr="00812207">
        <w:rPr>
          <w:lang w:val="kk-KZ"/>
        </w:rPr>
        <w:t>-</w:t>
      </w:r>
      <w:r w:rsidR="0002074E">
        <w:rPr>
          <w:lang w:val="kk-KZ"/>
        </w:rPr>
        <w:t xml:space="preserve"> </w:t>
      </w:r>
      <w:r w:rsidRPr="00812207">
        <w:rPr>
          <w:lang w:val="kk-KZ"/>
        </w:rPr>
        <w:t>BCi</w:t>
      </w:r>
      <w:r w:rsidRPr="00812207">
        <w:rPr>
          <w:vertAlign w:val="subscript"/>
          <w:lang w:val="kk-KZ"/>
        </w:rPr>
        <w:t>2</w:t>
      </w:r>
      <w:r w:rsidRPr="00812207">
        <w:rPr>
          <w:lang w:val="kk-KZ"/>
        </w:rPr>
        <w:t>-14; 10</w:t>
      </w:r>
      <w:r w:rsidR="0002074E">
        <w:rPr>
          <w:lang w:val="kk-KZ"/>
        </w:rPr>
        <w:t xml:space="preserve"> </w:t>
      </w:r>
      <w:r w:rsidRPr="00812207">
        <w:rPr>
          <w:lang w:val="kk-KZ"/>
        </w:rPr>
        <w:t>-</w:t>
      </w:r>
      <w:r w:rsidR="0002074E">
        <w:rPr>
          <w:lang w:val="kk-KZ"/>
        </w:rPr>
        <w:t xml:space="preserve"> </w:t>
      </w:r>
      <w:r w:rsidRPr="00812207">
        <w:rPr>
          <w:lang w:val="kk-KZ"/>
        </w:rPr>
        <w:t>BCi</w:t>
      </w:r>
      <w:r w:rsidRPr="00812207">
        <w:rPr>
          <w:vertAlign w:val="subscript"/>
          <w:lang w:val="kk-KZ"/>
        </w:rPr>
        <w:t>4</w:t>
      </w:r>
      <w:r w:rsidRPr="00812207">
        <w:rPr>
          <w:lang w:val="kk-KZ"/>
        </w:rPr>
        <w:t>-14; 11</w:t>
      </w:r>
      <w:r w:rsidR="0002074E">
        <w:rPr>
          <w:lang w:val="kk-KZ"/>
        </w:rPr>
        <w:t xml:space="preserve"> </w:t>
      </w:r>
      <w:r w:rsidRPr="00812207">
        <w:rPr>
          <w:lang w:val="kk-KZ"/>
        </w:rPr>
        <w:t>-</w:t>
      </w:r>
      <w:r w:rsidR="0002074E">
        <w:rPr>
          <w:lang w:val="kk-KZ"/>
        </w:rPr>
        <w:t xml:space="preserve"> </w:t>
      </w:r>
      <w:r w:rsidRPr="00812207">
        <w:rPr>
          <w:lang w:val="kk-KZ"/>
        </w:rPr>
        <w:t>BSc</w:t>
      </w:r>
      <w:r w:rsidRPr="00812207">
        <w:rPr>
          <w:vertAlign w:val="subscript"/>
          <w:lang w:val="kk-KZ"/>
        </w:rPr>
        <w:t>1</w:t>
      </w:r>
      <w:r w:rsidRPr="00812207">
        <w:rPr>
          <w:lang w:val="kk-KZ"/>
        </w:rPr>
        <w:t>-15; 12</w:t>
      </w:r>
      <w:r w:rsidR="0002074E">
        <w:rPr>
          <w:lang w:val="kk-KZ"/>
        </w:rPr>
        <w:t xml:space="preserve"> </w:t>
      </w:r>
      <w:r w:rsidRPr="00812207">
        <w:rPr>
          <w:lang w:val="kk-KZ"/>
        </w:rPr>
        <w:t>-</w:t>
      </w:r>
      <w:r w:rsidR="0002074E">
        <w:rPr>
          <w:lang w:val="kk-KZ"/>
        </w:rPr>
        <w:t xml:space="preserve"> </w:t>
      </w:r>
      <w:r w:rsidRPr="00812207">
        <w:rPr>
          <w:lang w:val="kk-KZ"/>
        </w:rPr>
        <w:t>BSc</w:t>
      </w:r>
      <w:r w:rsidRPr="00812207">
        <w:rPr>
          <w:vertAlign w:val="subscript"/>
          <w:lang w:val="kk-KZ"/>
        </w:rPr>
        <w:t>2</w:t>
      </w:r>
      <w:r w:rsidRPr="00812207">
        <w:rPr>
          <w:lang w:val="kk-KZ"/>
        </w:rPr>
        <w:t>-15; 13</w:t>
      </w:r>
      <w:r w:rsidR="0002074E">
        <w:rPr>
          <w:lang w:val="kk-KZ"/>
        </w:rPr>
        <w:t xml:space="preserve"> </w:t>
      </w:r>
      <w:r w:rsidRPr="00812207">
        <w:rPr>
          <w:lang w:val="kk-KZ"/>
        </w:rPr>
        <w:t>-</w:t>
      </w:r>
      <w:r w:rsidR="0002074E">
        <w:rPr>
          <w:lang w:val="kk-KZ"/>
        </w:rPr>
        <w:t xml:space="preserve"> </w:t>
      </w:r>
      <w:r w:rsidRPr="00812207">
        <w:rPr>
          <w:lang w:val="kk-KZ"/>
        </w:rPr>
        <w:t>BSc</w:t>
      </w:r>
      <w:r w:rsidRPr="00812207">
        <w:rPr>
          <w:vertAlign w:val="subscript"/>
          <w:lang w:val="kk-KZ"/>
        </w:rPr>
        <w:t>7</w:t>
      </w:r>
      <w:r w:rsidRPr="00812207">
        <w:rPr>
          <w:lang w:val="kk-KZ"/>
        </w:rPr>
        <w:t>-15; 14</w:t>
      </w:r>
      <w:r w:rsidR="0002074E">
        <w:rPr>
          <w:lang w:val="kk-KZ"/>
        </w:rPr>
        <w:t xml:space="preserve"> </w:t>
      </w:r>
      <w:r w:rsidRPr="00812207">
        <w:rPr>
          <w:lang w:val="kk-KZ"/>
        </w:rPr>
        <w:t>-</w:t>
      </w:r>
      <w:r w:rsidR="0002074E">
        <w:rPr>
          <w:lang w:val="kk-KZ"/>
        </w:rPr>
        <w:t xml:space="preserve"> </w:t>
      </w:r>
      <w:r w:rsidRPr="00812207">
        <w:rPr>
          <w:lang w:val="kk-KZ"/>
        </w:rPr>
        <w:t>BSc</w:t>
      </w:r>
      <w:r w:rsidRPr="00812207">
        <w:rPr>
          <w:vertAlign w:val="subscript"/>
          <w:lang w:val="kk-KZ"/>
        </w:rPr>
        <w:t>8</w:t>
      </w:r>
      <w:r w:rsidRPr="00812207">
        <w:rPr>
          <w:lang w:val="kk-KZ"/>
        </w:rPr>
        <w:t>-15; 15</w:t>
      </w:r>
      <w:r w:rsidR="0002074E">
        <w:rPr>
          <w:lang w:val="kk-KZ"/>
        </w:rPr>
        <w:t xml:space="preserve"> </w:t>
      </w:r>
      <w:r w:rsidRPr="00812207">
        <w:rPr>
          <w:lang w:val="kk-KZ"/>
        </w:rPr>
        <w:t>-</w:t>
      </w:r>
      <w:r w:rsidR="0002074E">
        <w:rPr>
          <w:lang w:val="kk-KZ"/>
        </w:rPr>
        <w:t xml:space="preserve"> </w:t>
      </w:r>
      <w:r w:rsidRPr="00812207">
        <w:rPr>
          <w:lang w:val="kk-KZ"/>
        </w:rPr>
        <w:t>BSc</w:t>
      </w:r>
      <w:r w:rsidRPr="00812207">
        <w:rPr>
          <w:vertAlign w:val="subscript"/>
          <w:lang w:val="kk-KZ"/>
        </w:rPr>
        <w:t>10</w:t>
      </w:r>
      <w:r w:rsidRPr="00812207">
        <w:rPr>
          <w:lang w:val="kk-KZ"/>
        </w:rPr>
        <w:t>-15; 16</w:t>
      </w:r>
      <w:r w:rsidR="0002074E">
        <w:rPr>
          <w:lang w:val="kk-KZ"/>
        </w:rPr>
        <w:t xml:space="preserve"> </w:t>
      </w:r>
      <w:r w:rsidRPr="00812207">
        <w:rPr>
          <w:lang w:val="kk-KZ"/>
        </w:rPr>
        <w:t>-</w:t>
      </w:r>
      <w:r w:rsidR="0002074E">
        <w:rPr>
          <w:lang w:val="kk-KZ"/>
        </w:rPr>
        <w:t xml:space="preserve"> </w:t>
      </w:r>
      <w:r w:rsidRPr="00812207">
        <w:rPr>
          <w:lang w:val="kk-KZ"/>
        </w:rPr>
        <w:t>BOr</w:t>
      </w:r>
      <w:r w:rsidRPr="00812207">
        <w:rPr>
          <w:vertAlign w:val="subscript"/>
          <w:lang w:val="kk-KZ"/>
        </w:rPr>
        <w:t>1</w:t>
      </w:r>
      <w:r w:rsidRPr="00812207">
        <w:rPr>
          <w:lang w:val="kk-KZ"/>
        </w:rPr>
        <w:t>-16; 17</w:t>
      </w:r>
      <w:r w:rsidR="0002074E">
        <w:rPr>
          <w:lang w:val="kk-KZ"/>
        </w:rPr>
        <w:t xml:space="preserve"> </w:t>
      </w:r>
      <w:r w:rsidRPr="00812207">
        <w:rPr>
          <w:lang w:val="kk-KZ"/>
        </w:rPr>
        <w:t>-</w:t>
      </w:r>
      <w:r w:rsidR="0002074E">
        <w:rPr>
          <w:lang w:val="kk-KZ"/>
        </w:rPr>
        <w:t xml:space="preserve"> </w:t>
      </w:r>
      <w:r w:rsidRPr="00812207">
        <w:rPr>
          <w:lang w:val="kk-KZ"/>
        </w:rPr>
        <w:t>BSc</w:t>
      </w:r>
      <w:r w:rsidRPr="00812207">
        <w:rPr>
          <w:vertAlign w:val="subscript"/>
          <w:lang w:val="kk-KZ"/>
        </w:rPr>
        <w:t>1</w:t>
      </w:r>
      <w:r w:rsidRPr="00812207">
        <w:rPr>
          <w:lang w:val="kk-KZ"/>
        </w:rPr>
        <w:t>-16; 18</w:t>
      </w:r>
      <w:r w:rsidR="0002074E">
        <w:rPr>
          <w:lang w:val="kk-KZ"/>
        </w:rPr>
        <w:t xml:space="preserve"> </w:t>
      </w:r>
      <w:r w:rsidRPr="00812207">
        <w:rPr>
          <w:lang w:val="kk-KZ"/>
        </w:rPr>
        <w:t>-</w:t>
      </w:r>
      <w:r w:rsidR="0002074E">
        <w:rPr>
          <w:lang w:val="kk-KZ"/>
        </w:rPr>
        <w:t xml:space="preserve"> </w:t>
      </w:r>
      <w:r w:rsidRPr="00812207">
        <w:rPr>
          <w:lang w:val="kk-KZ"/>
        </w:rPr>
        <w:t>BTr</w:t>
      </w:r>
      <w:r w:rsidRPr="00812207">
        <w:rPr>
          <w:vertAlign w:val="subscript"/>
          <w:lang w:val="kk-KZ"/>
        </w:rPr>
        <w:t>1</w:t>
      </w:r>
      <w:r w:rsidRPr="00812207">
        <w:rPr>
          <w:lang w:val="kk-KZ"/>
        </w:rPr>
        <w:t>-16; 19</w:t>
      </w:r>
      <w:r w:rsidR="0002074E">
        <w:rPr>
          <w:lang w:val="kk-KZ"/>
        </w:rPr>
        <w:t xml:space="preserve"> </w:t>
      </w:r>
      <w:r w:rsidRPr="00812207">
        <w:rPr>
          <w:lang w:val="kk-KZ"/>
        </w:rPr>
        <w:t>-</w:t>
      </w:r>
      <w:r w:rsidR="0002074E">
        <w:rPr>
          <w:lang w:val="kk-KZ"/>
        </w:rPr>
        <w:t xml:space="preserve"> </w:t>
      </w:r>
      <w:r w:rsidRPr="00812207">
        <w:rPr>
          <w:lang w:val="kk-KZ"/>
        </w:rPr>
        <w:t>BPit-16; 20</w:t>
      </w:r>
      <w:r w:rsidR="0002074E">
        <w:rPr>
          <w:lang w:val="kk-KZ"/>
        </w:rPr>
        <w:t xml:space="preserve"> </w:t>
      </w:r>
      <w:r w:rsidRPr="00812207">
        <w:rPr>
          <w:lang w:val="kk-KZ"/>
        </w:rPr>
        <w:t>-</w:t>
      </w:r>
      <w:r w:rsidR="0002074E">
        <w:rPr>
          <w:lang w:val="kk-KZ"/>
        </w:rPr>
        <w:t xml:space="preserve"> </w:t>
      </w:r>
      <w:r w:rsidRPr="00812207">
        <w:rPr>
          <w:lang w:val="kk-KZ"/>
        </w:rPr>
        <w:t>BP</w:t>
      </w:r>
      <w:r w:rsidRPr="00812207">
        <w:rPr>
          <w:vertAlign w:val="subscript"/>
          <w:lang w:val="kk-KZ"/>
        </w:rPr>
        <w:t>1</w:t>
      </w:r>
      <w:r w:rsidRPr="00812207">
        <w:rPr>
          <w:lang w:val="kk-KZ"/>
        </w:rPr>
        <w:t>-16; 21</w:t>
      </w:r>
      <w:r w:rsidR="0002074E">
        <w:rPr>
          <w:lang w:val="kk-KZ"/>
        </w:rPr>
        <w:t xml:space="preserve"> </w:t>
      </w:r>
      <w:r w:rsidRPr="00812207">
        <w:rPr>
          <w:lang w:val="kk-KZ"/>
        </w:rPr>
        <w:t>-</w:t>
      </w:r>
      <w:r w:rsidR="0002074E">
        <w:rPr>
          <w:lang w:val="kk-KZ"/>
        </w:rPr>
        <w:t xml:space="preserve"> </w:t>
      </w:r>
      <w:r w:rsidRPr="00812207">
        <w:rPr>
          <w:lang w:val="kk-KZ"/>
        </w:rPr>
        <w:t>ВСа</w:t>
      </w:r>
      <w:r w:rsidRPr="00812207">
        <w:rPr>
          <w:vertAlign w:val="subscript"/>
          <w:lang w:val="kk-KZ"/>
        </w:rPr>
        <w:t>2(m)</w:t>
      </w:r>
      <w:r w:rsidRPr="00812207">
        <w:rPr>
          <w:lang w:val="kk-KZ"/>
        </w:rPr>
        <w:t>-09; 22</w:t>
      </w:r>
      <w:r w:rsidR="0002074E">
        <w:rPr>
          <w:lang w:val="kk-KZ"/>
        </w:rPr>
        <w:t xml:space="preserve"> </w:t>
      </w:r>
      <w:r w:rsidRPr="00812207">
        <w:rPr>
          <w:lang w:val="kk-KZ"/>
        </w:rPr>
        <w:t>-</w:t>
      </w:r>
      <w:r w:rsidR="0002074E">
        <w:rPr>
          <w:lang w:val="kk-KZ"/>
        </w:rPr>
        <w:t xml:space="preserve"> </w:t>
      </w:r>
      <w:r w:rsidRPr="00812207">
        <w:rPr>
          <w:lang w:val="kk-KZ"/>
        </w:rPr>
        <w:t>ВСа</w:t>
      </w:r>
      <w:r w:rsidRPr="00812207">
        <w:rPr>
          <w:vertAlign w:val="subscript"/>
          <w:lang w:val="kk-KZ"/>
        </w:rPr>
        <w:t>3(m)</w:t>
      </w:r>
      <w:r w:rsidRPr="00812207">
        <w:rPr>
          <w:lang w:val="kk-KZ"/>
        </w:rPr>
        <w:t>-09; 23</w:t>
      </w:r>
      <w:r w:rsidR="0002074E">
        <w:rPr>
          <w:lang w:val="kk-KZ"/>
        </w:rPr>
        <w:t xml:space="preserve"> </w:t>
      </w:r>
      <w:r w:rsidRPr="00812207">
        <w:rPr>
          <w:lang w:val="kk-KZ"/>
        </w:rPr>
        <w:t>-</w:t>
      </w:r>
      <w:r w:rsidR="0002074E">
        <w:rPr>
          <w:lang w:val="kk-KZ"/>
        </w:rPr>
        <w:t xml:space="preserve"> </w:t>
      </w:r>
      <w:r w:rsidRPr="00812207">
        <w:rPr>
          <w:lang w:val="kk-KZ"/>
        </w:rPr>
        <w:t>ВСо</w:t>
      </w:r>
      <w:r w:rsidRPr="00812207">
        <w:rPr>
          <w:vertAlign w:val="subscript"/>
          <w:lang w:val="kk-KZ"/>
        </w:rPr>
        <w:t>2(к)</w:t>
      </w:r>
      <w:r w:rsidRPr="00812207">
        <w:rPr>
          <w:lang w:val="kk-KZ"/>
        </w:rPr>
        <w:t>-09; 24</w:t>
      </w:r>
      <w:r w:rsidR="0002074E">
        <w:rPr>
          <w:lang w:val="kk-KZ"/>
        </w:rPr>
        <w:t xml:space="preserve"> </w:t>
      </w:r>
      <w:r w:rsidRPr="00812207">
        <w:rPr>
          <w:lang w:val="kk-KZ"/>
        </w:rPr>
        <w:t>-</w:t>
      </w:r>
      <w:r w:rsidR="0002074E">
        <w:rPr>
          <w:lang w:val="kk-KZ"/>
        </w:rPr>
        <w:t xml:space="preserve"> </w:t>
      </w:r>
      <w:r w:rsidRPr="00812207">
        <w:rPr>
          <w:lang w:val="kk-KZ"/>
        </w:rPr>
        <w:t>BScar-09; 25</w:t>
      </w:r>
      <w:r w:rsidR="0002074E">
        <w:rPr>
          <w:lang w:val="kk-KZ"/>
        </w:rPr>
        <w:t xml:space="preserve"> </w:t>
      </w:r>
      <w:r w:rsidRPr="00812207">
        <w:rPr>
          <w:lang w:val="kk-KZ"/>
        </w:rPr>
        <w:t>-</w:t>
      </w:r>
      <w:r w:rsidR="0002074E">
        <w:rPr>
          <w:lang w:val="kk-KZ"/>
        </w:rPr>
        <w:t xml:space="preserve"> </w:t>
      </w:r>
      <w:r w:rsidRPr="00812207">
        <w:rPr>
          <w:lang w:val="kk-KZ"/>
        </w:rPr>
        <w:t>BHy-09</w:t>
      </w:r>
    </w:p>
    <w:p w14:paraId="62BD05EF" w14:textId="77777777" w:rsidR="00812207" w:rsidRPr="00812207" w:rsidRDefault="00812207" w:rsidP="00812207">
      <w:pPr>
        <w:ind w:firstLine="709"/>
        <w:jc w:val="center"/>
        <w:rPr>
          <w:sz w:val="16"/>
          <w:szCs w:val="16"/>
          <w:lang w:val="kk-KZ"/>
        </w:rPr>
      </w:pPr>
    </w:p>
    <w:p w14:paraId="08998808" w14:textId="72BE6B4C" w:rsidR="00812207" w:rsidRPr="00FC2A43" w:rsidRDefault="00812207" w:rsidP="00812207">
      <w:pPr>
        <w:jc w:val="center"/>
        <w:rPr>
          <w:sz w:val="28"/>
          <w:szCs w:val="28"/>
          <w:lang w:val="kk-KZ"/>
        </w:rPr>
      </w:pPr>
      <w:r w:rsidRPr="00FC2A43">
        <w:rPr>
          <w:bCs/>
          <w:sz w:val="28"/>
          <w:szCs w:val="28"/>
          <w:lang w:val="kk-KZ"/>
        </w:rPr>
        <w:t>Сурет 16</w:t>
      </w:r>
      <w:r w:rsidRPr="00FC2A43">
        <w:rPr>
          <w:b/>
          <w:sz w:val="28"/>
          <w:szCs w:val="28"/>
          <w:lang w:val="kk-KZ"/>
        </w:rPr>
        <w:t xml:space="preserve"> </w:t>
      </w:r>
      <w:r w:rsidR="00C00357">
        <w:rPr>
          <w:b/>
          <w:sz w:val="28"/>
          <w:szCs w:val="28"/>
          <w:lang w:val="kk-KZ"/>
        </w:rPr>
        <w:t xml:space="preserve">– </w:t>
      </w:r>
      <w:r w:rsidRPr="00FC2A43">
        <w:rPr>
          <w:sz w:val="28"/>
          <w:szCs w:val="28"/>
          <w:lang w:val="kk-KZ"/>
        </w:rPr>
        <w:t xml:space="preserve">Азиялық шегірткенің  </w:t>
      </w:r>
      <w:r w:rsidRPr="00FC2A43">
        <w:rPr>
          <w:i/>
          <w:sz w:val="28"/>
          <w:szCs w:val="28"/>
          <w:lang w:val="kk-KZ"/>
        </w:rPr>
        <w:t>B. bassiana</w:t>
      </w:r>
      <w:r w:rsidRPr="00FC2A43">
        <w:rPr>
          <w:sz w:val="28"/>
          <w:szCs w:val="28"/>
          <w:lang w:val="kk-KZ"/>
        </w:rPr>
        <w:t xml:space="preserve"> саңырауқұлақ штаммдарымен залалданғаннан кейін өлген дарақтарын мицелиймен басу дәрежесі</w:t>
      </w:r>
    </w:p>
    <w:p w14:paraId="266808E7" w14:textId="77777777" w:rsidR="00812207" w:rsidRDefault="00812207" w:rsidP="00812207">
      <w:pPr>
        <w:tabs>
          <w:tab w:val="center" w:pos="567"/>
          <w:tab w:val="center" w:pos="2200"/>
          <w:tab w:val="center" w:pos="3200"/>
          <w:tab w:val="center" w:pos="4200"/>
          <w:tab w:val="center" w:pos="5150"/>
        </w:tabs>
        <w:ind w:right="-1" w:firstLine="709"/>
        <w:jc w:val="both"/>
        <w:rPr>
          <w:rFonts w:eastAsia="Calibri"/>
          <w:sz w:val="28"/>
          <w:szCs w:val="28"/>
          <w:lang w:val="kk-KZ" w:eastAsia="en-US"/>
        </w:rPr>
      </w:pPr>
    </w:p>
    <w:p w14:paraId="05F056F5" w14:textId="6E48C075" w:rsidR="00D3226D" w:rsidRPr="00FC2A43" w:rsidRDefault="007260B7" w:rsidP="00812207">
      <w:pPr>
        <w:tabs>
          <w:tab w:val="center" w:pos="567"/>
          <w:tab w:val="center" w:pos="2200"/>
          <w:tab w:val="center" w:pos="3200"/>
          <w:tab w:val="center" w:pos="4200"/>
          <w:tab w:val="center" w:pos="5150"/>
        </w:tabs>
        <w:ind w:right="-1" w:firstLine="709"/>
        <w:jc w:val="both"/>
        <w:rPr>
          <w:sz w:val="28"/>
          <w:szCs w:val="28"/>
          <w:lang w:val="kk-KZ"/>
        </w:rPr>
      </w:pPr>
      <w:r w:rsidRPr="00FC2A43">
        <w:rPr>
          <w:rFonts w:eastAsia="Calibri"/>
          <w:sz w:val="28"/>
          <w:szCs w:val="28"/>
          <w:lang w:val="kk-KZ" w:eastAsia="en-US"/>
        </w:rPr>
        <w:tab/>
      </w:r>
      <w:r w:rsidR="00D3226D" w:rsidRPr="00FC2A43">
        <w:rPr>
          <w:i/>
          <w:sz w:val="28"/>
          <w:szCs w:val="28"/>
          <w:lang w:val="kk-KZ"/>
        </w:rPr>
        <w:t>B. bassiana</w:t>
      </w:r>
      <w:r w:rsidR="00D3226D" w:rsidRPr="00FC2A43">
        <w:rPr>
          <w:sz w:val="28"/>
          <w:szCs w:val="28"/>
          <w:lang w:val="kk-KZ"/>
        </w:rPr>
        <w:t xml:space="preserve"> саңырауқұлақ штаммдарының әсерінен </w:t>
      </w:r>
      <w:r w:rsidR="00D3226D" w:rsidRPr="00FC2A43">
        <w:rPr>
          <w:i/>
          <w:iCs/>
          <w:sz w:val="28"/>
          <w:szCs w:val="28"/>
          <w:lang w:val="kk-KZ"/>
        </w:rPr>
        <w:t>L. migratoria</w:t>
      </w:r>
      <w:r w:rsidR="00DA4C56" w:rsidRPr="00FC2A43">
        <w:rPr>
          <w:i/>
          <w:iCs/>
          <w:sz w:val="28"/>
          <w:szCs w:val="28"/>
          <w:lang w:val="kk-KZ"/>
        </w:rPr>
        <w:t xml:space="preserve"> migratoria</w:t>
      </w:r>
      <w:r w:rsidR="00D3226D" w:rsidRPr="00FC2A43">
        <w:rPr>
          <w:i/>
          <w:iCs/>
          <w:sz w:val="28"/>
          <w:szCs w:val="28"/>
          <w:lang w:val="kk-KZ"/>
        </w:rPr>
        <w:t xml:space="preserve"> </w:t>
      </w:r>
      <w:r w:rsidR="00D3226D" w:rsidRPr="00FC2A43">
        <w:rPr>
          <w:sz w:val="28"/>
          <w:szCs w:val="28"/>
          <w:lang w:val="kk-KZ"/>
        </w:rPr>
        <w:t xml:space="preserve">L. </w:t>
      </w:r>
      <w:r w:rsidR="00A72000" w:rsidRPr="00FC2A43">
        <w:rPr>
          <w:sz w:val="28"/>
          <w:szCs w:val="28"/>
          <w:lang w:val="kk-KZ"/>
        </w:rPr>
        <w:t>ІІ</w:t>
      </w:r>
      <w:r w:rsidR="00D3226D" w:rsidRPr="00FC2A43">
        <w:rPr>
          <w:sz w:val="28"/>
          <w:szCs w:val="28"/>
          <w:lang w:val="kk-KZ"/>
        </w:rPr>
        <w:t>-</w:t>
      </w:r>
      <w:r w:rsidR="00A72000" w:rsidRPr="00FC2A43">
        <w:rPr>
          <w:sz w:val="28"/>
          <w:szCs w:val="28"/>
          <w:lang w:val="kk-KZ"/>
        </w:rPr>
        <w:t>ІІІ</w:t>
      </w:r>
      <w:r w:rsidR="00D3226D" w:rsidRPr="00FC2A43">
        <w:rPr>
          <w:sz w:val="28"/>
          <w:szCs w:val="28"/>
          <w:lang w:val="kk-KZ"/>
        </w:rPr>
        <w:t xml:space="preserve"> жас</w:t>
      </w:r>
      <w:r w:rsidR="00A72000" w:rsidRPr="00FC2A43">
        <w:rPr>
          <w:sz w:val="28"/>
          <w:szCs w:val="28"/>
          <w:lang w:val="kk-KZ"/>
        </w:rPr>
        <w:t xml:space="preserve"> мөлшеріндегі</w:t>
      </w:r>
      <w:r w:rsidR="00D3226D" w:rsidRPr="00FC2A43">
        <w:rPr>
          <w:sz w:val="28"/>
          <w:szCs w:val="28"/>
          <w:lang w:val="kk-KZ"/>
        </w:rPr>
        <w:t xml:space="preserve"> дернәсілдерінің 100%-дық өлуінің (LT</w:t>
      </w:r>
      <w:r w:rsidR="00D3226D" w:rsidRPr="00FC2A43">
        <w:rPr>
          <w:sz w:val="28"/>
          <w:szCs w:val="28"/>
          <w:vertAlign w:val="subscript"/>
          <w:lang w:val="kk-KZ"/>
        </w:rPr>
        <w:t>100</w:t>
      </w:r>
      <w:r w:rsidR="00D3226D" w:rsidRPr="00FC2A43">
        <w:rPr>
          <w:sz w:val="28"/>
          <w:szCs w:val="28"/>
          <w:lang w:val="kk-KZ"/>
        </w:rPr>
        <w:t xml:space="preserve">) басталу мерзімі негізінен инокуляциядан кейінгі 11-ші күннен басталды </w:t>
      </w:r>
      <w:r w:rsidR="00C00357">
        <w:rPr>
          <w:sz w:val="28"/>
          <w:szCs w:val="28"/>
          <w:lang w:val="kk-KZ"/>
        </w:rPr>
        <w:t xml:space="preserve">                             </w:t>
      </w:r>
      <w:r w:rsidR="00D3226D" w:rsidRPr="00FC2A43">
        <w:rPr>
          <w:sz w:val="28"/>
          <w:szCs w:val="28"/>
          <w:lang w:val="kk-KZ"/>
        </w:rPr>
        <w:t>(</w:t>
      </w:r>
      <w:r w:rsidR="00C00357">
        <w:rPr>
          <w:sz w:val="28"/>
          <w:szCs w:val="28"/>
          <w:lang w:val="kk-KZ"/>
        </w:rPr>
        <w:t>8-</w:t>
      </w:r>
      <w:r w:rsidR="00DA4C56" w:rsidRPr="00FC2A43">
        <w:rPr>
          <w:sz w:val="28"/>
          <w:szCs w:val="28"/>
          <w:lang w:val="kk-KZ"/>
        </w:rPr>
        <w:t>к</w:t>
      </w:r>
      <w:r w:rsidR="00D3226D" w:rsidRPr="00FC2A43">
        <w:rPr>
          <w:sz w:val="28"/>
          <w:szCs w:val="28"/>
          <w:lang w:val="kk-KZ"/>
        </w:rPr>
        <w:t>есте</w:t>
      </w:r>
      <w:r w:rsidR="00C00357">
        <w:rPr>
          <w:sz w:val="28"/>
          <w:szCs w:val="28"/>
          <w:lang w:val="kk-KZ"/>
        </w:rPr>
        <w:t>)</w:t>
      </w:r>
      <w:r w:rsidR="00D3226D" w:rsidRPr="00FC2A43">
        <w:rPr>
          <w:sz w:val="28"/>
          <w:szCs w:val="28"/>
          <w:lang w:val="kk-KZ"/>
        </w:rPr>
        <w:t>.</w:t>
      </w:r>
    </w:p>
    <w:p w14:paraId="70449D17" w14:textId="77777777" w:rsidR="00D3226D" w:rsidRPr="00FC2A43" w:rsidRDefault="00D3226D" w:rsidP="00FC2A43">
      <w:pPr>
        <w:ind w:firstLine="709"/>
        <w:jc w:val="both"/>
        <w:rPr>
          <w:lang w:val="kk-KZ"/>
        </w:rPr>
      </w:pPr>
    </w:p>
    <w:p w14:paraId="4D15C537" w14:textId="01C88CED" w:rsidR="00D3226D" w:rsidRPr="00FC2A43" w:rsidRDefault="006C4E95" w:rsidP="00FC2A43">
      <w:pPr>
        <w:jc w:val="both"/>
        <w:rPr>
          <w:sz w:val="28"/>
          <w:szCs w:val="28"/>
          <w:lang w:val="kk-KZ"/>
        </w:rPr>
      </w:pPr>
      <w:r w:rsidRPr="00FC2A43">
        <w:rPr>
          <w:bCs/>
          <w:sz w:val="28"/>
          <w:szCs w:val="28"/>
          <w:lang w:val="kk-KZ"/>
        </w:rPr>
        <w:lastRenderedPageBreak/>
        <w:t>К</w:t>
      </w:r>
      <w:r w:rsidR="00D3226D" w:rsidRPr="00FC2A43">
        <w:rPr>
          <w:bCs/>
          <w:sz w:val="28"/>
          <w:szCs w:val="28"/>
          <w:lang w:val="kk-KZ"/>
        </w:rPr>
        <w:t xml:space="preserve">есте </w:t>
      </w:r>
      <w:r w:rsidRPr="00FC2A43">
        <w:rPr>
          <w:bCs/>
          <w:sz w:val="28"/>
          <w:szCs w:val="28"/>
          <w:lang w:val="kk-KZ"/>
        </w:rPr>
        <w:t>8</w:t>
      </w:r>
      <w:r w:rsidR="00C00357">
        <w:rPr>
          <w:bCs/>
          <w:sz w:val="28"/>
          <w:szCs w:val="28"/>
          <w:lang w:val="kk-KZ"/>
        </w:rPr>
        <w:t xml:space="preserve"> </w:t>
      </w:r>
      <w:r w:rsidR="00C00357">
        <w:rPr>
          <w:b/>
          <w:sz w:val="28"/>
          <w:szCs w:val="28"/>
          <w:lang w:val="kk-KZ"/>
        </w:rPr>
        <w:t xml:space="preserve">– </w:t>
      </w:r>
      <w:r w:rsidR="00D3226D" w:rsidRPr="00FC2A43">
        <w:rPr>
          <w:i/>
          <w:sz w:val="28"/>
          <w:szCs w:val="28"/>
          <w:lang w:val="kk-KZ"/>
        </w:rPr>
        <w:t>B. bassiana</w:t>
      </w:r>
      <w:r w:rsidR="00D3226D" w:rsidRPr="00FC2A43">
        <w:rPr>
          <w:sz w:val="28"/>
          <w:szCs w:val="28"/>
          <w:lang w:val="kk-KZ"/>
        </w:rPr>
        <w:t xml:space="preserve"> саңырауқұлақ штаммдарының әсерінен </w:t>
      </w:r>
      <w:r w:rsidR="00D3226D" w:rsidRPr="00FC2A43">
        <w:rPr>
          <w:i/>
          <w:iCs/>
          <w:sz w:val="28"/>
          <w:szCs w:val="28"/>
          <w:lang w:val="kk-KZ"/>
        </w:rPr>
        <w:t xml:space="preserve">L. migratoria </w:t>
      </w:r>
      <w:r w:rsidR="00DA4C56" w:rsidRPr="00FC2A43">
        <w:rPr>
          <w:i/>
          <w:iCs/>
          <w:sz w:val="28"/>
          <w:szCs w:val="28"/>
          <w:lang w:val="kk-KZ"/>
        </w:rPr>
        <w:t xml:space="preserve">migratoria </w:t>
      </w:r>
      <w:r w:rsidR="00D3226D" w:rsidRPr="00FC2A43">
        <w:rPr>
          <w:sz w:val="28"/>
          <w:szCs w:val="28"/>
          <w:lang w:val="kk-KZ"/>
        </w:rPr>
        <w:t xml:space="preserve">L. </w:t>
      </w:r>
      <w:r w:rsidR="00A72000" w:rsidRPr="00FC2A43">
        <w:rPr>
          <w:sz w:val="28"/>
          <w:szCs w:val="28"/>
          <w:lang w:val="kk-KZ"/>
        </w:rPr>
        <w:t>ІІ-ІІІ жас мөлшеріндегі</w:t>
      </w:r>
      <w:r w:rsidR="00D3226D" w:rsidRPr="00FC2A43">
        <w:rPr>
          <w:sz w:val="28"/>
          <w:szCs w:val="28"/>
          <w:lang w:val="kk-KZ"/>
        </w:rPr>
        <w:t xml:space="preserve"> дернәсілдерінің 100% өлуінің басталу мерзімі (Зертханалық тәжірибе, 2019 ж.)</w:t>
      </w:r>
    </w:p>
    <w:p w14:paraId="6F9D9F51" w14:textId="77777777" w:rsidR="00F54901" w:rsidRPr="00812207" w:rsidRDefault="00F54901" w:rsidP="00FC2A43">
      <w:pPr>
        <w:jc w:val="both"/>
        <w:rPr>
          <w:sz w:val="16"/>
          <w:szCs w:val="16"/>
          <w:highlight w:val="yellow"/>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5"/>
        <w:gridCol w:w="1945"/>
        <w:gridCol w:w="1945"/>
        <w:gridCol w:w="1945"/>
        <w:gridCol w:w="1840"/>
      </w:tblGrid>
      <w:tr w:rsidR="00D3226D" w:rsidRPr="00FC2A43" w14:paraId="01212982" w14:textId="77777777" w:rsidTr="00C00357">
        <w:tc>
          <w:tcPr>
            <w:tcW w:w="1862" w:type="dxa"/>
            <w:vMerge w:val="restart"/>
            <w:shd w:val="clear" w:color="auto" w:fill="auto"/>
            <w:vAlign w:val="center"/>
          </w:tcPr>
          <w:p w14:paraId="573BBEEC" w14:textId="77777777" w:rsidR="00D3226D" w:rsidRPr="00FC2A43" w:rsidRDefault="00D3226D" w:rsidP="00812207">
            <w:pPr>
              <w:jc w:val="center"/>
              <w:rPr>
                <w:lang w:val="kk-KZ"/>
              </w:rPr>
            </w:pPr>
            <w:r w:rsidRPr="00FC2A43">
              <w:rPr>
                <w:lang w:val="kk-KZ"/>
              </w:rPr>
              <w:t>Штамм</w:t>
            </w:r>
          </w:p>
        </w:tc>
        <w:tc>
          <w:tcPr>
            <w:tcW w:w="7777" w:type="dxa"/>
            <w:gridSpan w:val="4"/>
            <w:shd w:val="clear" w:color="auto" w:fill="auto"/>
            <w:vAlign w:val="center"/>
          </w:tcPr>
          <w:p w14:paraId="2A184BD0" w14:textId="77777777" w:rsidR="00D3226D" w:rsidRPr="00FC2A43" w:rsidRDefault="00D3226D" w:rsidP="00812207">
            <w:pPr>
              <w:jc w:val="center"/>
              <w:rPr>
                <w:color w:val="FF0000"/>
                <w:lang w:val="kk-KZ"/>
              </w:rPr>
            </w:pPr>
            <w:r w:rsidRPr="00FC2A43">
              <w:rPr>
                <w:lang w:val="kk-KZ"/>
              </w:rPr>
              <w:t>LT</w:t>
            </w:r>
            <w:r w:rsidRPr="00FC2A43">
              <w:rPr>
                <w:vertAlign w:val="subscript"/>
                <w:lang w:val="kk-KZ"/>
              </w:rPr>
              <w:t>100</w:t>
            </w:r>
            <w:r w:rsidRPr="00FC2A43">
              <w:rPr>
                <w:lang w:val="kk-KZ"/>
              </w:rPr>
              <w:t xml:space="preserve"> титрында,тәулік</w:t>
            </w:r>
          </w:p>
        </w:tc>
      </w:tr>
      <w:tr w:rsidR="00D3226D" w:rsidRPr="00FC2A43" w14:paraId="4EFDEDD2" w14:textId="77777777" w:rsidTr="00C00357">
        <w:tc>
          <w:tcPr>
            <w:tcW w:w="1862" w:type="dxa"/>
            <w:vMerge/>
            <w:shd w:val="clear" w:color="auto" w:fill="auto"/>
            <w:vAlign w:val="center"/>
          </w:tcPr>
          <w:p w14:paraId="70420384" w14:textId="77777777" w:rsidR="00D3226D" w:rsidRPr="00FC2A43" w:rsidRDefault="00D3226D" w:rsidP="00812207">
            <w:pPr>
              <w:jc w:val="center"/>
              <w:rPr>
                <w:lang w:val="kk-KZ"/>
              </w:rPr>
            </w:pPr>
          </w:p>
        </w:tc>
        <w:tc>
          <w:tcPr>
            <w:tcW w:w="1971" w:type="dxa"/>
            <w:shd w:val="clear" w:color="auto" w:fill="auto"/>
            <w:vAlign w:val="center"/>
          </w:tcPr>
          <w:p w14:paraId="2F8DCE00" w14:textId="77777777" w:rsidR="00D3226D" w:rsidRPr="00FC2A43" w:rsidRDefault="00D3226D" w:rsidP="00812207">
            <w:pPr>
              <w:jc w:val="center"/>
              <w:rPr>
                <w:lang w:val="kk-KZ"/>
              </w:rPr>
            </w:pPr>
            <w:r w:rsidRPr="00FC2A43">
              <w:rPr>
                <w:lang w:val="kk-KZ"/>
              </w:rPr>
              <w:t>1х10</w:t>
            </w:r>
            <w:r w:rsidRPr="00FC2A43">
              <w:rPr>
                <w:vertAlign w:val="superscript"/>
                <w:lang w:val="kk-KZ"/>
              </w:rPr>
              <w:t>6</w:t>
            </w:r>
          </w:p>
        </w:tc>
        <w:tc>
          <w:tcPr>
            <w:tcW w:w="1971" w:type="dxa"/>
            <w:shd w:val="clear" w:color="auto" w:fill="auto"/>
            <w:vAlign w:val="center"/>
          </w:tcPr>
          <w:p w14:paraId="6E249C5B" w14:textId="77777777" w:rsidR="00D3226D" w:rsidRPr="00FC2A43" w:rsidRDefault="00D3226D" w:rsidP="00812207">
            <w:pPr>
              <w:jc w:val="center"/>
              <w:rPr>
                <w:lang w:val="kk-KZ"/>
              </w:rPr>
            </w:pPr>
            <w:r w:rsidRPr="00FC2A43">
              <w:rPr>
                <w:lang w:val="kk-KZ"/>
              </w:rPr>
              <w:t>5х10</w:t>
            </w:r>
            <w:r w:rsidRPr="00FC2A43">
              <w:rPr>
                <w:vertAlign w:val="superscript"/>
                <w:lang w:val="kk-KZ"/>
              </w:rPr>
              <w:t>6</w:t>
            </w:r>
          </w:p>
        </w:tc>
        <w:tc>
          <w:tcPr>
            <w:tcW w:w="1971" w:type="dxa"/>
            <w:shd w:val="clear" w:color="auto" w:fill="auto"/>
            <w:vAlign w:val="center"/>
          </w:tcPr>
          <w:p w14:paraId="0D8F3E68" w14:textId="77777777" w:rsidR="00D3226D" w:rsidRPr="00FC2A43" w:rsidRDefault="00D3226D" w:rsidP="00812207">
            <w:pPr>
              <w:jc w:val="center"/>
              <w:rPr>
                <w:lang w:val="kk-KZ"/>
              </w:rPr>
            </w:pPr>
            <w:r w:rsidRPr="00FC2A43">
              <w:rPr>
                <w:lang w:val="kk-KZ"/>
              </w:rPr>
              <w:t>1х10</w:t>
            </w:r>
            <w:r w:rsidRPr="00FC2A43">
              <w:rPr>
                <w:vertAlign w:val="superscript"/>
                <w:lang w:val="kk-KZ"/>
              </w:rPr>
              <w:t>7</w:t>
            </w:r>
          </w:p>
        </w:tc>
        <w:tc>
          <w:tcPr>
            <w:tcW w:w="1864" w:type="dxa"/>
            <w:shd w:val="clear" w:color="auto" w:fill="auto"/>
            <w:vAlign w:val="center"/>
          </w:tcPr>
          <w:p w14:paraId="4B59CC42" w14:textId="77777777" w:rsidR="00D3226D" w:rsidRPr="00FC2A43" w:rsidRDefault="00D3226D" w:rsidP="00812207">
            <w:pPr>
              <w:jc w:val="center"/>
              <w:rPr>
                <w:lang w:val="kk-KZ"/>
              </w:rPr>
            </w:pPr>
            <w:r w:rsidRPr="00FC2A43">
              <w:rPr>
                <w:lang w:val="kk-KZ"/>
              </w:rPr>
              <w:t>5х10</w:t>
            </w:r>
            <w:r w:rsidRPr="00FC2A43">
              <w:rPr>
                <w:vertAlign w:val="superscript"/>
                <w:lang w:val="kk-KZ"/>
              </w:rPr>
              <w:t>7</w:t>
            </w:r>
          </w:p>
        </w:tc>
      </w:tr>
      <w:tr w:rsidR="00D3226D" w:rsidRPr="00FC2A43" w14:paraId="37D646A3" w14:textId="77777777" w:rsidTr="00C00357">
        <w:tc>
          <w:tcPr>
            <w:tcW w:w="1862" w:type="dxa"/>
            <w:shd w:val="clear" w:color="auto" w:fill="auto"/>
            <w:vAlign w:val="center"/>
          </w:tcPr>
          <w:p w14:paraId="7E997610" w14:textId="77777777" w:rsidR="00D3226D" w:rsidRPr="00FC2A43" w:rsidRDefault="00D3226D" w:rsidP="00FC2A43">
            <w:pPr>
              <w:jc w:val="both"/>
              <w:rPr>
                <w:lang w:val="kk-KZ"/>
              </w:rPr>
            </w:pPr>
            <w:r w:rsidRPr="00FC2A43">
              <w:rPr>
                <w:bCs/>
                <w:lang w:val="kk-KZ"/>
              </w:rPr>
              <w:t>BLe</w:t>
            </w:r>
            <w:r w:rsidRPr="00FC2A43">
              <w:rPr>
                <w:bCs/>
                <w:vertAlign w:val="subscript"/>
                <w:lang w:val="kk-KZ"/>
              </w:rPr>
              <w:t>1</w:t>
            </w:r>
            <w:r w:rsidRPr="00FC2A43">
              <w:rPr>
                <w:bCs/>
                <w:lang w:val="kk-KZ"/>
              </w:rPr>
              <w:t>-14</w:t>
            </w:r>
          </w:p>
        </w:tc>
        <w:tc>
          <w:tcPr>
            <w:tcW w:w="1971" w:type="dxa"/>
            <w:shd w:val="clear" w:color="auto" w:fill="auto"/>
          </w:tcPr>
          <w:p w14:paraId="60534FC7"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77286AD1"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6496D8D9" w14:textId="77777777" w:rsidR="00D3226D" w:rsidRPr="00FC2A43" w:rsidRDefault="00D3226D" w:rsidP="00FC2A43">
            <w:pPr>
              <w:jc w:val="center"/>
              <w:rPr>
                <w:lang w:val="kk-KZ"/>
              </w:rPr>
            </w:pPr>
            <w:r w:rsidRPr="00FC2A43">
              <w:rPr>
                <w:lang w:val="kk-KZ"/>
              </w:rPr>
              <w:t>-</w:t>
            </w:r>
          </w:p>
        </w:tc>
        <w:tc>
          <w:tcPr>
            <w:tcW w:w="1864" w:type="dxa"/>
            <w:shd w:val="clear" w:color="auto" w:fill="auto"/>
            <w:vAlign w:val="center"/>
          </w:tcPr>
          <w:p w14:paraId="0A09DFAB" w14:textId="77777777" w:rsidR="00D3226D" w:rsidRPr="00FC2A43" w:rsidRDefault="00D3226D" w:rsidP="00FC2A43">
            <w:pPr>
              <w:jc w:val="center"/>
              <w:rPr>
                <w:lang w:val="kk-KZ"/>
              </w:rPr>
            </w:pPr>
            <w:r w:rsidRPr="00FC2A43">
              <w:rPr>
                <w:lang w:val="kk-KZ"/>
              </w:rPr>
              <w:t>21</w:t>
            </w:r>
          </w:p>
        </w:tc>
      </w:tr>
      <w:tr w:rsidR="00D3226D" w:rsidRPr="00FC2A43" w14:paraId="4756EC4A" w14:textId="77777777" w:rsidTr="00C00357">
        <w:tc>
          <w:tcPr>
            <w:tcW w:w="1862" w:type="dxa"/>
            <w:shd w:val="clear" w:color="auto" w:fill="auto"/>
            <w:vAlign w:val="center"/>
          </w:tcPr>
          <w:p w14:paraId="3260B8CD" w14:textId="77777777" w:rsidR="00D3226D" w:rsidRPr="00FC2A43" w:rsidRDefault="00D3226D" w:rsidP="00FC2A43">
            <w:pPr>
              <w:jc w:val="both"/>
              <w:rPr>
                <w:lang w:val="kk-KZ"/>
              </w:rPr>
            </w:pPr>
            <w:r w:rsidRPr="00FC2A43">
              <w:rPr>
                <w:bCs/>
                <w:lang w:val="kk-KZ"/>
              </w:rPr>
              <w:t>BCo</w:t>
            </w:r>
            <w:r w:rsidRPr="00FC2A43">
              <w:rPr>
                <w:bCs/>
                <w:vertAlign w:val="subscript"/>
                <w:lang w:val="kk-KZ"/>
              </w:rPr>
              <w:t>1</w:t>
            </w:r>
            <w:r w:rsidRPr="00FC2A43">
              <w:rPr>
                <w:bCs/>
                <w:lang w:val="kk-KZ"/>
              </w:rPr>
              <w:t>-14</w:t>
            </w:r>
          </w:p>
        </w:tc>
        <w:tc>
          <w:tcPr>
            <w:tcW w:w="1971" w:type="dxa"/>
            <w:shd w:val="clear" w:color="auto" w:fill="auto"/>
          </w:tcPr>
          <w:p w14:paraId="439E654B"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2EA0B967"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66F55F03" w14:textId="77777777" w:rsidR="00D3226D" w:rsidRPr="00FC2A43" w:rsidRDefault="00D3226D" w:rsidP="00FC2A43">
            <w:pPr>
              <w:jc w:val="center"/>
              <w:rPr>
                <w:lang w:val="kk-KZ"/>
              </w:rPr>
            </w:pPr>
            <w:r w:rsidRPr="00FC2A43">
              <w:rPr>
                <w:lang w:val="kk-KZ"/>
              </w:rPr>
              <w:t>-</w:t>
            </w:r>
          </w:p>
        </w:tc>
        <w:tc>
          <w:tcPr>
            <w:tcW w:w="1864" w:type="dxa"/>
            <w:shd w:val="clear" w:color="auto" w:fill="auto"/>
            <w:vAlign w:val="center"/>
          </w:tcPr>
          <w:p w14:paraId="6E4AD193" w14:textId="77777777" w:rsidR="00D3226D" w:rsidRPr="00FC2A43" w:rsidRDefault="00D3226D" w:rsidP="00FC2A43">
            <w:pPr>
              <w:jc w:val="center"/>
              <w:rPr>
                <w:lang w:val="kk-KZ"/>
              </w:rPr>
            </w:pPr>
            <w:r w:rsidRPr="00FC2A43">
              <w:rPr>
                <w:lang w:val="kk-KZ"/>
              </w:rPr>
              <w:t>21</w:t>
            </w:r>
          </w:p>
        </w:tc>
      </w:tr>
      <w:tr w:rsidR="00D3226D" w:rsidRPr="00FC2A43" w14:paraId="0B2F2AA6" w14:textId="77777777" w:rsidTr="00C00357">
        <w:tc>
          <w:tcPr>
            <w:tcW w:w="1862" w:type="dxa"/>
            <w:shd w:val="clear" w:color="auto" w:fill="auto"/>
          </w:tcPr>
          <w:p w14:paraId="6CB39E55" w14:textId="77777777" w:rsidR="00D3226D" w:rsidRPr="00FC2A43" w:rsidRDefault="00D3226D" w:rsidP="00FC2A43">
            <w:pPr>
              <w:ind w:right="-143"/>
              <w:rPr>
                <w:bCs/>
                <w:lang w:val="kk-KZ"/>
              </w:rPr>
            </w:pPr>
            <w:r w:rsidRPr="00FC2A43">
              <w:rPr>
                <w:bCs/>
                <w:lang w:val="kk-KZ"/>
              </w:rPr>
              <w:t>BCi</w:t>
            </w:r>
            <w:r w:rsidRPr="00FC2A43">
              <w:rPr>
                <w:bCs/>
                <w:vertAlign w:val="subscript"/>
                <w:lang w:val="kk-KZ"/>
              </w:rPr>
              <w:t>1</w:t>
            </w:r>
            <w:r w:rsidRPr="00FC2A43">
              <w:rPr>
                <w:bCs/>
                <w:lang w:val="kk-KZ"/>
              </w:rPr>
              <w:t>-14</w:t>
            </w:r>
          </w:p>
        </w:tc>
        <w:tc>
          <w:tcPr>
            <w:tcW w:w="1971" w:type="dxa"/>
            <w:shd w:val="clear" w:color="auto" w:fill="auto"/>
          </w:tcPr>
          <w:p w14:paraId="41CE1FB6"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1BA35446"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63E4BC06" w14:textId="77777777" w:rsidR="00D3226D" w:rsidRPr="00FC2A43" w:rsidRDefault="00D3226D" w:rsidP="00FC2A43">
            <w:pPr>
              <w:jc w:val="center"/>
              <w:rPr>
                <w:lang w:val="kk-KZ"/>
              </w:rPr>
            </w:pPr>
            <w:r w:rsidRPr="00FC2A43">
              <w:rPr>
                <w:lang w:val="kk-KZ"/>
              </w:rPr>
              <w:t>-</w:t>
            </w:r>
          </w:p>
        </w:tc>
        <w:tc>
          <w:tcPr>
            <w:tcW w:w="1864" w:type="dxa"/>
            <w:shd w:val="clear" w:color="auto" w:fill="auto"/>
            <w:vAlign w:val="center"/>
          </w:tcPr>
          <w:p w14:paraId="590E0DAA" w14:textId="77777777" w:rsidR="00D3226D" w:rsidRPr="00FC2A43" w:rsidRDefault="00D3226D" w:rsidP="00FC2A43">
            <w:pPr>
              <w:jc w:val="center"/>
              <w:rPr>
                <w:lang w:val="kk-KZ"/>
              </w:rPr>
            </w:pPr>
            <w:r w:rsidRPr="00FC2A43">
              <w:rPr>
                <w:lang w:val="kk-KZ"/>
              </w:rPr>
              <w:t>21</w:t>
            </w:r>
          </w:p>
        </w:tc>
      </w:tr>
      <w:tr w:rsidR="00D3226D" w:rsidRPr="00FC2A43" w14:paraId="2EEBFB04" w14:textId="77777777" w:rsidTr="00C00357">
        <w:tc>
          <w:tcPr>
            <w:tcW w:w="1862" w:type="dxa"/>
            <w:shd w:val="clear" w:color="auto" w:fill="auto"/>
            <w:vAlign w:val="center"/>
          </w:tcPr>
          <w:p w14:paraId="2B83C765" w14:textId="77777777" w:rsidR="00D3226D" w:rsidRPr="00FC2A43" w:rsidRDefault="00D3226D" w:rsidP="00FC2A43">
            <w:pPr>
              <w:jc w:val="both"/>
              <w:rPr>
                <w:lang w:val="kk-KZ"/>
              </w:rPr>
            </w:pPr>
            <w:r w:rsidRPr="00FC2A43">
              <w:rPr>
                <w:bCs/>
                <w:lang w:val="kk-KZ"/>
              </w:rPr>
              <w:t>BCi</w:t>
            </w:r>
            <w:r w:rsidRPr="00FC2A43">
              <w:rPr>
                <w:bCs/>
                <w:vertAlign w:val="subscript"/>
                <w:lang w:val="kk-KZ"/>
              </w:rPr>
              <w:t>2</w:t>
            </w:r>
            <w:r w:rsidRPr="00FC2A43">
              <w:rPr>
                <w:bCs/>
                <w:lang w:val="kk-KZ"/>
              </w:rPr>
              <w:t>-14</w:t>
            </w:r>
          </w:p>
        </w:tc>
        <w:tc>
          <w:tcPr>
            <w:tcW w:w="1971" w:type="dxa"/>
            <w:shd w:val="clear" w:color="auto" w:fill="auto"/>
          </w:tcPr>
          <w:p w14:paraId="79854428"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0894A3E7"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496081A6" w14:textId="77777777" w:rsidR="00D3226D" w:rsidRPr="00FC2A43" w:rsidRDefault="00D3226D" w:rsidP="00FC2A43">
            <w:pPr>
              <w:jc w:val="center"/>
              <w:rPr>
                <w:lang w:val="kk-KZ"/>
              </w:rPr>
            </w:pPr>
            <w:r w:rsidRPr="00FC2A43">
              <w:rPr>
                <w:lang w:val="kk-KZ"/>
              </w:rPr>
              <w:t>-</w:t>
            </w:r>
          </w:p>
        </w:tc>
        <w:tc>
          <w:tcPr>
            <w:tcW w:w="1864" w:type="dxa"/>
            <w:shd w:val="clear" w:color="auto" w:fill="auto"/>
            <w:vAlign w:val="center"/>
          </w:tcPr>
          <w:p w14:paraId="165AA801" w14:textId="77777777" w:rsidR="00D3226D" w:rsidRPr="00FC2A43" w:rsidRDefault="00D3226D" w:rsidP="00FC2A43">
            <w:pPr>
              <w:jc w:val="center"/>
              <w:rPr>
                <w:lang w:val="kk-KZ"/>
              </w:rPr>
            </w:pPr>
            <w:r w:rsidRPr="00FC2A43">
              <w:rPr>
                <w:lang w:val="kk-KZ"/>
              </w:rPr>
              <w:t>21</w:t>
            </w:r>
          </w:p>
        </w:tc>
      </w:tr>
      <w:tr w:rsidR="00D3226D" w:rsidRPr="00FC2A43" w14:paraId="1C49FA24" w14:textId="77777777" w:rsidTr="00C00357">
        <w:tc>
          <w:tcPr>
            <w:tcW w:w="1862" w:type="dxa"/>
            <w:shd w:val="clear" w:color="auto" w:fill="auto"/>
            <w:vAlign w:val="center"/>
          </w:tcPr>
          <w:p w14:paraId="2E099B53" w14:textId="77777777" w:rsidR="00D3226D" w:rsidRPr="00FC2A43" w:rsidRDefault="00D3226D" w:rsidP="00FC2A43">
            <w:pPr>
              <w:jc w:val="both"/>
              <w:rPr>
                <w:lang w:val="en-US"/>
              </w:rPr>
            </w:pPr>
            <w:r w:rsidRPr="00FC2A43">
              <w:rPr>
                <w:bCs/>
              </w:rPr>
              <w:t>BSc</w:t>
            </w:r>
            <w:r w:rsidRPr="00FC2A43">
              <w:rPr>
                <w:bCs/>
                <w:vertAlign w:val="subscript"/>
              </w:rPr>
              <w:t>1</w:t>
            </w:r>
            <w:r w:rsidRPr="00FC2A43">
              <w:rPr>
                <w:bCs/>
              </w:rPr>
              <w:t>-15</w:t>
            </w:r>
          </w:p>
        </w:tc>
        <w:tc>
          <w:tcPr>
            <w:tcW w:w="1971" w:type="dxa"/>
            <w:shd w:val="clear" w:color="auto" w:fill="auto"/>
            <w:vAlign w:val="center"/>
          </w:tcPr>
          <w:p w14:paraId="419894F2" w14:textId="77777777" w:rsidR="00D3226D" w:rsidRPr="00FC2A43" w:rsidRDefault="00D3226D" w:rsidP="00FC2A43">
            <w:pPr>
              <w:jc w:val="center"/>
              <w:rPr>
                <w:lang w:val="kk-KZ"/>
              </w:rPr>
            </w:pPr>
            <w:r w:rsidRPr="00FC2A43">
              <w:rPr>
                <w:lang w:val="kk-KZ"/>
              </w:rPr>
              <w:t>15</w:t>
            </w:r>
          </w:p>
        </w:tc>
        <w:tc>
          <w:tcPr>
            <w:tcW w:w="1971" w:type="dxa"/>
            <w:shd w:val="clear" w:color="auto" w:fill="auto"/>
            <w:vAlign w:val="center"/>
          </w:tcPr>
          <w:p w14:paraId="1596E0EF" w14:textId="77777777" w:rsidR="00D3226D" w:rsidRPr="00FC2A43" w:rsidRDefault="00D3226D" w:rsidP="00FC2A43">
            <w:pPr>
              <w:jc w:val="center"/>
              <w:rPr>
                <w:lang w:val="kk-KZ"/>
              </w:rPr>
            </w:pPr>
            <w:r w:rsidRPr="00FC2A43">
              <w:rPr>
                <w:lang w:val="kk-KZ"/>
              </w:rPr>
              <w:t>13</w:t>
            </w:r>
          </w:p>
        </w:tc>
        <w:tc>
          <w:tcPr>
            <w:tcW w:w="1971" w:type="dxa"/>
            <w:shd w:val="clear" w:color="auto" w:fill="auto"/>
            <w:vAlign w:val="center"/>
          </w:tcPr>
          <w:p w14:paraId="583FDC35" w14:textId="77777777" w:rsidR="00D3226D" w:rsidRPr="00FC2A43" w:rsidRDefault="00D3226D" w:rsidP="00FC2A43">
            <w:pPr>
              <w:jc w:val="center"/>
              <w:rPr>
                <w:lang w:val="kk-KZ"/>
              </w:rPr>
            </w:pPr>
            <w:r w:rsidRPr="00FC2A43">
              <w:rPr>
                <w:lang w:val="kk-KZ"/>
              </w:rPr>
              <w:t>13</w:t>
            </w:r>
          </w:p>
        </w:tc>
        <w:tc>
          <w:tcPr>
            <w:tcW w:w="1864" w:type="dxa"/>
            <w:shd w:val="clear" w:color="auto" w:fill="auto"/>
            <w:vAlign w:val="center"/>
          </w:tcPr>
          <w:p w14:paraId="24EFBD9D" w14:textId="77777777" w:rsidR="00D3226D" w:rsidRPr="00FC2A43" w:rsidRDefault="00D3226D" w:rsidP="00FC2A43">
            <w:pPr>
              <w:jc w:val="center"/>
              <w:rPr>
                <w:lang w:val="kk-KZ"/>
              </w:rPr>
            </w:pPr>
            <w:r w:rsidRPr="00FC2A43">
              <w:rPr>
                <w:lang w:val="kk-KZ"/>
              </w:rPr>
              <w:t>11</w:t>
            </w:r>
          </w:p>
        </w:tc>
      </w:tr>
      <w:tr w:rsidR="00D3226D" w:rsidRPr="00FC2A43" w14:paraId="1DFB3278" w14:textId="77777777" w:rsidTr="00C00357">
        <w:tc>
          <w:tcPr>
            <w:tcW w:w="1862" w:type="dxa"/>
            <w:shd w:val="clear" w:color="auto" w:fill="auto"/>
            <w:vAlign w:val="center"/>
          </w:tcPr>
          <w:p w14:paraId="5D0E0334" w14:textId="77777777" w:rsidR="00D3226D" w:rsidRPr="00FC2A43" w:rsidRDefault="00D3226D" w:rsidP="00FC2A43">
            <w:pPr>
              <w:jc w:val="both"/>
            </w:pPr>
            <w:r w:rsidRPr="00FC2A43">
              <w:rPr>
                <w:bCs/>
              </w:rPr>
              <w:t>BSc</w:t>
            </w:r>
            <w:r w:rsidRPr="00FC2A43">
              <w:rPr>
                <w:bCs/>
                <w:vertAlign w:val="subscript"/>
              </w:rPr>
              <w:t>2</w:t>
            </w:r>
            <w:r w:rsidRPr="00FC2A43">
              <w:rPr>
                <w:bCs/>
              </w:rPr>
              <w:t>-15</w:t>
            </w:r>
          </w:p>
        </w:tc>
        <w:tc>
          <w:tcPr>
            <w:tcW w:w="1971" w:type="dxa"/>
            <w:shd w:val="clear" w:color="auto" w:fill="auto"/>
            <w:vAlign w:val="center"/>
          </w:tcPr>
          <w:p w14:paraId="7D9DD0B5" w14:textId="77777777" w:rsidR="00D3226D" w:rsidRPr="00FC2A43" w:rsidRDefault="00D3226D" w:rsidP="00FC2A43">
            <w:pPr>
              <w:jc w:val="center"/>
              <w:rPr>
                <w:lang w:val="kk-KZ"/>
              </w:rPr>
            </w:pPr>
            <w:r w:rsidRPr="00FC2A43">
              <w:rPr>
                <w:lang w:val="kk-KZ"/>
              </w:rPr>
              <w:t>-</w:t>
            </w:r>
          </w:p>
        </w:tc>
        <w:tc>
          <w:tcPr>
            <w:tcW w:w="1971" w:type="dxa"/>
            <w:shd w:val="clear" w:color="auto" w:fill="auto"/>
            <w:vAlign w:val="center"/>
          </w:tcPr>
          <w:p w14:paraId="2A5CA265" w14:textId="77777777" w:rsidR="00D3226D" w:rsidRPr="00FC2A43" w:rsidRDefault="00D3226D" w:rsidP="00FC2A43">
            <w:pPr>
              <w:jc w:val="center"/>
              <w:rPr>
                <w:lang w:val="kk-KZ"/>
              </w:rPr>
            </w:pPr>
            <w:r w:rsidRPr="00FC2A43">
              <w:rPr>
                <w:lang w:val="kk-KZ"/>
              </w:rPr>
              <w:t>15</w:t>
            </w:r>
          </w:p>
        </w:tc>
        <w:tc>
          <w:tcPr>
            <w:tcW w:w="1971" w:type="dxa"/>
            <w:shd w:val="clear" w:color="auto" w:fill="auto"/>
            <w:vAlign w:val="center"/>
          </w:tcPr>
          <w:p w14:paraId="3ECED33C" w14:textId="77777777" w:rsidR="00D3226D" w:rsidRPr="00FC2A43" w:rsidRDefault="00D3226D" w:rsidP="00FC2A43">
            <w:pPr>
              <w:jc w:val="center"/>
              <w:rPr>
                <w:lang w:val="kk-KZ"/>
              </w:rPr>
            </w:pPr>
            <w:r w:rsidRPr="00FC2A43">
              <w:rPr>
                <w:lang w:val="kk-KZ"/>
              </w:rPr>
              <w:t>13</w:t>
            </w:r>
          </w:p>
        </w:tc>
        <w:tc>
          <w:tcPr>
            <w:tcW w:w="1864" w:type="dxa"/>
            <w:shd w:val="clear" w:color="auto" w:fill="auto"/>
            <w:vAlign w:val="center"/>
          </w:tcPr>
          <w:p w14:paraId="1F8A76C5" w14:textId="77777777" w:rsidR="00D3226D" w:rsidRPr="00FC2A43" w:rsidRDefault="00D3226D" w:rsidP="00FC2A43">
            <w:pPr>
              <w:jc w:val="center"/>
              <w:rPr>
                <w:lang w:val="kk-KZ"/>
              </w:rPr>
            </w:pPr>
            <w:r w:rsidRPr="00FC2A43">
              <w:rPr>
                <w:lang w:val="kk-KZ"/>
              </w:rPr>
              <w:t>13</w:t>
            </w:r>
          </w:p>
        </w:tc>
      </w:tr>
      <w:tr w:rsidR="00D3226D" w:rsidRPr="00FC2A43" w14:paraId="5072F0DA" w14:textId="77777777" w:rsidTr="00C00357">
        <w:tc>
          <w:tcPr>
            <w:tcW w:w="1862" w:type="dxa"/>
            <w:shd w:val="clear" w:color="auto" w:fill="auto"/>
            <w:vAlign w:val="center"/>
          </w:tcPr>
          <w:p w14:paraId="48CBE356" w14:textId="77777777" w:rsidR="00D3226D" w:rsidRPr="00FC2A43" w:rsidRDefault="00D3226D" w:rsidP="00FC2A43">
            <w:pPr>
              <w:jc w:val="both"/>
            </w:pPr>
            <w:r w:rsidRPr="00FC2A43">
              <w:rPr>
                <w:bCs/>
              </w:rPr>
              <w:t>BSc</w:t>
            </w:r>
            <w:r w:rsidRPr="00FC2A43">
              <w:rPr>
                <w:bCs/>
                <w:vertAlign w:val="subscript"/>
              </w:rPr>
              <w:t>7</w:t>
            </w:r>
            <w:r w:rsidRPr="00FC2A43">
              <w:rPr>
                <w:bCs/>
              </w:rPr>
              <w:t>-15</w:t>
            </w:r>
          </w:p>
        </w:tc>
        <w:tc>
          <w:tcPr>
            <w:tcW w:w="1971" w:type="dxa"/>
            <w:shd w:val="clear" w:color="auto" w:fill="auto"/>
          </w:tcPr>
          <w:p w14:paraId="50DD277E" w14:textId="77777777" w:rsidR="00D3226D" w:rsidRPr="00FC2A43" w:rsidRDefault="00D3226D" w:rsidP="00FC2A43">
            <w:pPr>
              <w:jc w:val="center"/>
            </w:pPr>
            <w:r w:rsidRPr="00FC2A43">
              <w:rPr>
                <w:lang w:val="kk-KZ"/>
              </w:rPr>
              <w:t>-</w:t>
            </w:r>
          </w:p>
        </w:tc>
        <w:tc>
          <w:tcPr>
            <w:tcW w:w="1971" w:type="dxa"/>
            <w:shd w:val="clear" w:color="auto" w:fill="auto"/>
            <w:vAlign w:val="center"/>
          </w:tcPr>
          <w:p w14:paraId="4F40F107" w14:textId="77777777" w:rsidR="00D3226D" w:rsidRPr="00FC2A43" w:rsidRDefault="00D3226D" w:rsidP="00FC2A43">
            <w:pPr>
              <w:jc w:val="center"/>
              <w:rPr>
                <w:lang w:val="kk-KZ"/>
              </w:rPr>
            </w:pPr>
            <w:r w:rsidRPr="00FC2A43">
              <w:rPr>
                <w:lang w:val="kk-KZ"/>
              </w:rPr>
              <w:t>19</w:t>
            </w:r>
          </w:p>
        </w:tc>
        <w:tc>
          <w:tcPr>
            <w:tcW w:w="1971" w:type="dxa"/>
            <w:shd w:val="clear" w:color="auto" w:fill="auto"/>
            <w:vAlign w:val="center"/>
          </w:tcPr>
          <w:p w14:paraId="096B74BC" w14:textId="77777777" w:rsidR="00D3226D" w:rsidRPr="00FC2A43" w:rsidRDefault="00D3226D" w:rsidP="00FC2A43">
            <w:pPr>
              <w:jc w:val="center"/>
              <w:rPr>
                <w:lang w:val="kk-KZ"/>
              </w:rPr>
            </w:pPr>
            <w:r w:rsidRPr="00FC2A43">
              <w:rPr>
                <w:lang w:val="kk-KZ"/>
              </w:rPr>
              <w:t>19</w:t>
            </w:r>
          </w:p>
        </w:tc>
        <w:tc>
          <w:tcPr>
            <w:tcW w:w="1864" w:type="dxa"/>
            <w:shd w:val="clear" w:color="auto" w:fill="auto"/>
            <w:vAlign w:val="center"/>
          </w:tcPr>
          <w:p w14:paraId="7A6A05F1" w14:textId="77777777" w:rsidR="00D3226D" w:rsidRPr="00FC2A43" w:rsidRDefault="00D3226D" w:rsidP="00FC2A43">
            <w:pPr>
              <w:jc w:val="center"/>
              <w:rPr>
                <w:lang w:val="kk-KZ"/>
              </w:rPr>
            </w:pPr>
            <w:r w:rsidRPr="00FC2A43">
              <w:rPr>
                <w:lang w:val="kk-KZ"/>
              </w:rPr>
              <w:t>15</w:t>
            </w:r>
          </w:p>
        </w:tc>
      </w:tr>
      <w:tr w:rsidR="00D3226D" w:rsidRPr="00FC2A43" w14:paraId="7DF97052" w14:textId="77777777" w:rsidTr="00C00357">
        <w:tc>
          <w:tcPr>
            <w:tcW w:w="1862" w:type="dxa"/>
            <w:shd w:val="clear" w:color="auto" w:fill="auto"/>
            <w:vAlign w:val="center"/>
          </w:tcPr>
          <w:p w14:paraId="648EB03D" w14:textId="77777777" w:rsidR="00D3226D" w:rsidRPr="00FC2A43" w:rsidRDefault="00D3226D" w:rsidP="00FC2A43">
            <w:pPr>
              <w:jc w:val="both"/>
            </w:pPr>
            <w:r w:rsidRPr="00FC2A43">
              <w:rPr>
                <w:bCs/>
              </w:rPr>
              <w:t>BSc</w:t>
            </w:r>
            <w:r w:rsidRPr="00FC2A43">
              <w:rPr>
                <w:bCs/>
                <w:vertAlign w:val="subscript"/>
              </w:rPr>
              <w:t>8</w:t>
            </w:r>
            <w:r w:rsidRPr="00FC2A43">
              <w:rPr>
                <w:bCs/>
              </w:rPr>
              <w:t>-15</w:t>
            </w:r>
          </w:p>
        </w:tc>
        <w:tc>
          <w:tcPr>
            <w:tcW w:w="1971" w:type="dxa"/>
            <w:shd w:val="clear" w:color="auto" w:fill="auto"/>
          </w:tcPr>
          <w:p w14:paraId="510BF438" w14:textId="77777777" w:rsidR="00D3226D" w:rsidRPr="00FC2A43" w:rsidRDefault="00D3226D" w:rsidP="00FC2A43">
            <w:pPr>
              <w:jc w:val="center"/>
            </w:pPr>
            <w:r w:rsidRPr="00FC2A43">
              <w:rPr>
                <w:lang w:val="kk-KZ"/>
              </w:rPr>
              <w:t>-</w:t>
            </w:r>
          </w:p>
        </w:tc>
        <w:tc>
          <w:tcPr>
            <w:tcW w:w="1971" w:type="dxa"/>
            <w:shd w:val="clear" w:color="auto" w:fill="auto"/>
            <w:vAlign w:val="center"/>
          </w:tcPr>
          <w:p w14:paraId="52A4DCF0" w14:textId="77777777" w:rsidR="00D3226D" w:rsidRPr="00FC2A43" w:rsidRDefault="00D3226D" w:rsidP="00FC2A43">
            <w:pPr>
              <w:jc w:val="center"/>
              <w:rPr>
                <w:lang w:val="kk-KZ"/>
              </w:rPr>
            </w:pPr>
            <w:r w:rsidRPr="00FC2A43">
              <w:rPr>
                <w:lang w:val="kk-KZ"/>
              </w:rPr>
              <w:t>19</w:t>
            </w:r>
          </w:p>
        </w:tc>
        <w:tc>
          <w:tcPr>
            <w:tcW w:w="1971" w:type="dxa"/>
            <w:shd w:val="clear" w:color="auto" w:fill="auto"/>
            <w:vAlign w:val="center"/>
          </w:tcPr>
          <w:p w14:paraId="19BCBFCD" w14:textId="77777777" w:rsidR="00D3226D" w:rsidRPr="00FC2A43" w:rsidRDefault="00D3226D" w:rsidP="00FC2A43">
            <w:pPr>
              <w:jc w:val="center"/>
              <w:rPr>
                <w:lang w:val="kk-KZ"/>
              </w:rPr>
            </w:pPr>
            <w:r w:rsidRPr="00FC2A43">
              <w:rPr>
                <w:lang w:val="kk-KZ"/>
              </w:rPr>
              <w:t>17</w:t>
            </w:r>
          </w:p>
        </w:tc>
        <w:tc>
          <w:tcPr>
            <w:tcW w:w="1864" w:type="dxa"/>
            <w:shd w:val="clear" w:color="auto" w:fill="auto"/>
            <w:vAlign w:val="center"/>
          </w:tcPr>
          <w:p w14:paraId="7916E26D" w14:textId="77777777" w:rsidR="00D3226D" w:rsidRPr="00FC2A43" w:rsidRDefault="00D3226D" w:rsidP="00FC2A43">
            <w:pPr>
              <w:jc w:val="center"/>
              <w:rPr>
                <w:lang w:val="kk-KZ"/>
              </w:rPr>
            </w:pPr>
            <w:r w:rsidRPr="00FC2A43">
              <w:rPr>
                <w:lang w:val="kk-KZ"/>
              </w:rPr>
              <w:t>15</w:t>
            </w:r>
          </w:p>
        </w:tc>
      </w:tr>
      <w:tr w:rsidR="00D3226D" w:rsidRPr="00FC2A43" w14:paraId="0A852188" w14:textId="77777777" w:rsidTr="00C00357">
        <w:tc>
          <w:tcPr>
            <w:tcW w:w="1862" w:type="dxa"/>
            <w:shd w:val="clear" w:color="auto" w:fill="auto"/>
          </w:tcPr>
          <w:p w14:paraId="6556FC63" w14:textId="77777777" w:rsidR="00D3226D" w:rsidRPr="00FC2A43" w:rsidRDefault="00D3226D" w:rsidP="00FC2A43">
            <w:pPr>
              <w:ind w:right="-143"/>
              <w:rPr>
                <w:bCs/>
              </w:rPr>
            </w:pPr>
            <w:r w:rsidRPr="00FC2A43">
              <w:rPr>
                <w:bCs/>
              </w:rPr>
              <w:t>BSc</w:t>
            </w:r>
            <w:r w:rsidRPr="00FC2A43">
              <w:rPr>
                <w:bCs/>
                <w:vertAlign w:val="subscript"/>
              </w:rPr>
              <w:t>10</w:t>
            </w:r>
            <w:r w:rsidRPr="00FC2A43">
              <w:rPr>
                <w:bCs/>
              </w:rPr>
              <w:t>-15</w:t>
            </w:r>
          </w:p>
        </w:tc>
        <w:tc>
          <w:tcPr>
            <w:tcW w:w="1971" w:type="dxa"/>
            <w:shd w:val="clear" w:color="auto" w:fill="auto"/>
          </w:tcPr>
          <w:p w14:paraId="551D52E1" w14:textId="77777777" w:rsidR="00D3226D" w:rsidRPr="00FC2A43" w:rsidRDefault="00D3226D" w:rsidP="00FC2A43">
            <w:pPr>
              <w:jc w:val="center"/>
            </w:pPr>
            <w:r w:rsidRPr="00FC2A43">
              <w:rPr>
                <w:lang w:val="kk-KZ"/>
              </w:rPr>
              <w:t>-</w:t>
            </w:r>
          </w:p>
        </w:tc>
        <w:tc>
          <w:tcPr>
            <w:tcW w:w="1971" w:type="dxa"/>
            <w:shd w:val="clear" w:color="auto" w:fill="auto"/>
          </w:tcPr>
          <w:p w14:paraId="610177AC" w14:textId="77777777" w:rsidR="00D3226D" w:rsidRPr="00FC2A43" w:rsidRDefault="00D3226D" w:rsidP="00FC2A43">
            <w:pPr>
              <w:jc w:val="center"/>
            </w:pPr>
            <w:r w:rsidRPr="00FC2A43">
              <w:rPr>
                <w:lang w:val="kk-KZ"/>
              </w:rPr>
              <w:t>-</w:t>
            </w:r>
          </w:p>
        </w:tc>
        <w:tc>
          <w:tcPr>
            <w:tcW w:w="1971" w:type="dxa"/>
            <w:shd w:val="clear" w:color="auto" w:fill="auto"/>
            <w:vAlign w:val="center"/>
          </w:tcPr>
          <w:p w14:paraId="1058FDF2" w14:textId="77777777" w:rsidR="00D3226D" w:rsidRPr="00FC2A43" w:rsidRDefault="00D3226D" w:rsidP="00FC2A43">
            <w:pPr>
              <w:jc w:val="center"/>
              <w:rPr>
                <w:lang w:val="kk-KZ"/>
              </w:rPr>
            </w:pPr>
            <w:r w:rsidRPr="00FC2A43">
              <w:rPr>
                <w:lang w:val="kk-KZ"/>
              </w:rPr>
              <w:t>21</w:t>
            </w:r>
          </w:p>
        </w:tc>
        <w:tc>
          <w:tcPr>
            <w:tcW w:w="1864" w:type="dxa"/>
            <w:shd w:val="clear" w:color="auto" w:fill="auto"/>
            <w:vAlign w:val="center"/>
          </w:tcPr>
          <w:p w14:paraId="4112D513" w14:textId="77777777" w:rsidR="00D3226D" w:rsidRPr="00FC2A43" w:rsidRDefault="00D3226D" w:rsidP="00FC2A43">
            <w:pPr>
              <w:jc w:val="center"/>
              <w:rPr>
                <w:lang w:val="kk-KZ"/>
              </w:rPr>
            </w:pPr>
            <w:r w:rsidRPr="00FC2A43">
              <w:rPr>
                <w:lang w:val="kk-KZ"/>
              </w:rPr>
              <w:t>19</w:t>
            </w:r>
          </w:p>
        </w:tc>
      </w:tr>
      <w:tr w:rsidR="00D3226D" w:rsidRPr="00FC2A43" w14:paraId="737C7238" w14:textId="77777777" w:rsidTr="00C00357">
        <w:tc>
          <w:tcPr>
            <w:tcW w:w="1862" w:type="dxa"/>
            <w:shd w:val="clear" w:color="auto" w:fill="auto"/>
            <w:vAlign w:val="center"/>
          </w:tcPr>
          <w:p w14:paraId="306419E7" w14:textId="77777777" w:rsidR="00D3226D" w:rsidRPr="00FC2A43" w:rsidRDefault="00D3226D" w:rsidP="00FC2A43">
            <w:pPr>
              <w:jc w:val="both"/>
            </w:pPr>
            <w:r w:rsidRPr="00FC2A43">
              <w:rPr>
                <w:bCs/>
              </w:rPr>
              <w:t>BOr</w:t>
            </w:r>
            <w:r w:rsidRPr="00FC2A43">
              <w:rPr>
                <w:bCs/>
                <w:vertAlign w:val="subscript"/>
              </w:rPr>
              <w:t>1</w:t>
            </w:r>
            <w:r w:rsidRPr="00FC2A43">
              <w:rPr>
                <w:bCs/>
              </w:rPr>
              <w:t>-16</w:t>
            </w:r>
          </w:p>
        </w:tc>
        <w:tc>
          <w:tcPr>
            <w:tcW w:w="1971" w:type="dxa"/>
            <w:shd w:val="clear" w:color="auto" w:fill="auto"/>
          </w:tcPr>
          <w:p w14:paraId="0B426EF0" w14:textId="77777777" w:rsidR="00D3226D" w:rsidRPr="00FC2A43" w:rsidRDefault="00D3226D" w:rsidP="00FC2A43">
            <w:pPr>
              <w:jc w:val="center"/>
            </w:pPr>
            <w:r w:rsidRPr="00FC2A43">
              <w:rPr>
                <w:lang w:val="kk-KZ"/>
              </w:rPr>
              <w:t>-</w:t>
            </w:r>
          </w:p>
        </w:tc>
        <w:tc>
          <w:tcPr>
            <w:tcW w:w="1971" w:type="dxa"/>
            <w:shd w:val="clear" w:color="auto" w:fill="auto"/>
          </w:tcPr>
          <w:p w14:paraId="0EA6B3A0" w14:textId="77777777" w:rsidR="00D3226D" w:rsidRPr="00FC2A43" w:rsidRDefault="00D3226D" w:rsidP="00FC2A43">
            <w:pPr>
              <w:jc w:val="center"/>
            </w:pPr>
            <w:r w:rsidRPr="00FC2A43">
              <w:rPr>
                <w:lang w:val="kk-KZ"/>
              </w:rPr>
              <w:t>-</w:t>
            </w:r>
          </w:p>
        </w:tc>
        <w:tc>
          <w:tcPr>
            <w:tcW w:w="1971" w:type="dxa"/>
            <w:shd w:val="clear" w:color="auto" w:fill="auto"/>
            <w:vAlign w:val="center"/>
          </w:tcPr>
          <w:p w14:paraId="2C45AAB6" w14:textId="77777777" w:rsidR="00D3226D" w:rsidRPr="00FC2A43" w:rsidRDefault="00D3226D" w:rsidP="00FC2A43">
            <w:pPr>
              <w:jc w:val="center"/>
            </w:pPr>
            <w:r w:rsidRPr="00FC2A43">
              <w:rPr>
                <w:lang w:val="kk-KZ"/>
              </w:rPr>
              <w:t>-</w:t>
            </w:r>
          </w:p>
        </w:tc>
        <w:tc>
          <w:tcPr>
            <w:tcW w:w="1864" w:type="dxa"/>
            <w:shd w:val="clear" w:color="auto" w:fill="auto"/>
            <w:vAlign w:val="center"/>
          </w:tcPr>
          <w:p w14:paraId="07B2DAB1" w14:textId="77777777" w:rsidR="00D3226D" w:rsidRPr="00FC2A43" w:rsidRDefault="00D3226D" w:rsidP="00FC2A43">
            <w:pPr>
              <w:jc w:val="center"/>
              <w:rPr>
                <w:lang w:val="kk-KZ"/>
              </w:rPr>
            </w:pPr>
            <w:r w:rsidRPr="00FC2A43">
              <w:rPr>
                <w:lang w:val="kk-KZ"/>
              </w:rPr>
              <w:t>15</w:t>
            </w:r>
          </w:p>
        </w:tc>
      </w:tr>
      <w:tr w:rsidR="00D3226D" w:rsidRPr="00FC2A43" w14:paraId="75E6CBF6" w14:textId="77777777" w:rsidTr="00C00357">
        <w:tc>
          <w:tcPr>
            <w:tcW w:w="1862" w:type="dxa"/>
            <w:shd w:val="clear" w:color="auto" w:fill="auto"/>
            <w:vAlign w:val="center"/>
          </w:tcPr>
          <w:p w14:paraId="0836B7D9" w14:textId="77777777" w:rsidR="00D3226D" w:rsidRPr="00FC2A43" w:rsidRDefault="00D3226D" w:rsidP="00FC2A43">
            <w:pPr>
              <w:jc w:val="both"/>
            </w:pPr>
            <w:r w:rsidRPr="00FC2A43">
              <w:rPr>
                <w:bCs/>
              </w:rPr>
              <w:t>BTr</w:t>
            </w:r>
            <w:r w:rsidRPr="00FC2A43">
              <w:rPr>
                <w:bCs/>
                <w:vertAlign w:val="subscript"/>
              </w:rPr>
              <w:t>1</w:t>
            </w:r>
            <w:r w:rsidRPr="00FC2A43">
              <w:rPr>
                <w:bCs/>
              </w:rPr>
              <w:t>-16</w:t>
            </w:r>
          </w:p>
        </w:tc>
        <w:tc>
          <w:tcPr>
            <w:tcW w:w="1971" w:type="dxa"/>
            <w:shd w:val="clear" w:color="auto" w:fill="auto"/>
            <w:vAlign w:val="center"/>
          </w:tcPr>
          <w:p w14:paraId="3637A9B8" w14:textId="77777777" w:rsidR="00D3226D" w:rsidRPr="00FC2A43" w:rsidRDefault="00D3226D" w:rsidP="00FC2A43">
            <w:pPr>
              <w:jc w:val="center"/>
              <w:rPr>
                <w:lang w:val="kk-KZ"/>
              </w:rPr>
            </w:pPr>
            <w:r w:rsidRPr="00FC2A43">
              <w:rPr>
                <w:lang w:val="kk-KZ"/>
              </w:rPr>
              <w:t>19</w:t>
            </w:r>
          </w:p>
        </w:tc>
        <w:tc>
          <w:tcPr>
            <w:tcW w:w="1971" w:type="dxa"/>
            <w:shd w:val="clear" w:color="auto" w:fill="auto"/>
            <w:vAlign w:val="center"/>
          </w:tcPr>
          <w:p w14:paraId="1076BFEE" w14:textId="77777777" w:rsidR="00D3226D" w:rsidRPr="00FC2A43" w:rsidRDefault="00D3226D" w:rsidP="00FC2A43">
            <w:pPr>
              <w:jc w:val="center"/>
              <w:rPr>
                <w:lang w:val="kk-KZ"/>
              </w:rPr>
            </w:pPr>
            <w:r w:rsidRPr="00FC2A43">
              <w:rPr>
                <w:lang w:val="kk-KZ"/>
              </w:rPr>
              <w:t>13</w:t>
            </w:r>
          </w:p>
        </w:tc>
        <w:tc>
          <w:tcPr>
            <w:tcW w:w="1971" w:type="dxa"/>
            <w:shd w:val="clear" w:color="auto" w:fill="auto"/>
            <w:vAlign w:val="center"/>
          </w:tcPr>
          <w:p w14:paraId="36ADB6E6" w14:textId="77777777" w:rsidR="00D3226D" w:rsidRPr="00FC2A43" w:rsidRDefault="00D3226D" w:rsidP="00FC2A43">
            <w:pPr>
              <w:jc w:val="center"/>
              <w:rPr>
                <w:lang w:val="kk-KZ"/>
              </w:rPr>
            </w:pPr>
            <w:r w:rsidRPr="00FC2A43">
              <w:rPr>
                <w:lang w:val="kk-KZ"/>
              </w:rPr>
              <w:t>11</w:t>
            </w:r>
          </w:p>
        </w:tc>
        <w:tc>
          <w:tcPr>
            <w:tcW w:w="1864" w:type="dxa"/>
            <w:shd w:val="clear" w:color="auto" w:fill="auto"/>
            <w:vAlign w:val="center"/>
          </w:tcPr>
          <w:p w14:paraId="414E5A30" w14:textId="77777777" w:rsidR="00D3226D" w:rsidRPr="00FC2A43" w:rsidRDefault="00D3226D" w:rsidP="00FC2A43">
            <w:pPr>
              <w:jc w:val="center"/>
              <w:rPr>
                <w:lang w:val="kk-KZ"/>
              </w:rPr>
            </w:pPr>
            <w:r w:rsidRPr="00FC2A43">
              <w:rPr>
                <w:lang w:val="kk-KZ"/>
              </w:rPr>
              <w:t>11</w:t>
            </w:r>
          </w:p>
        </w:tc>
      </w:tr>
      <w:tr w:rsidR="00D3226D" w:rsidRPr="00FC2A43" w14:paraId="5C2D0130" w14:textId="77777777" w:rsidTr="00C00357">
        <w:tc>
          <w:tcPr>
            <w:tcW w:w="1862" w:type="dxa"/>
            <w:shd w:val="clear" w:color="auto" w:fill="auto"/>
            <w:vAlign w:val="center"/>
          </w:tcPr>
          <w:p w14:paraId="322B851E" w14:textId="77777777" w:rsidR="00D3226D" w:rsidRPr="00FC2A43" w:rsidRDefault="00D3226D" w:rsidP="00FC2A43">
            <w:pPr>
              <w:jc w:val="both"/>
            </w:pPr>
            <w:r w:rsidRPr="00FC2A43">
              <w:rPr>
                <w:bCs/>
              </w:rPr>
              <w:t>BPit-16</w:t>
            </w:r>
          </w:p>
        </w:tc>
        <w:tc>
          <w:tcPr>
            <w:tcW w:w="1971" w:type="dxa"/>
            <w:shd w:val="clear" w:color="auto" w:fill="auto"/>
          </w:tcPr>
          <w:p w14:paraId="4A9EA757" w14:textId="77777777" w:rsidR="00D3226D" w:rsidRPr="00FC2A43" w:rsidRDefault="00D3226D" w:rsidP="00FC2A43">
            <w:pPr>
              <w:jc w:val="center"/>
            </w:pPr>
            <w:r w:rsidRPr="00FC2A43">
              <w:rPr>
                <w:lang w:val="kk-KZ"/>
              </w:rPr>
              <w:t>-</w:t>
            </w:r>
          </w:p>
        </w:tc>
        <w:tc>
          <w:tcPr>
            <w:tcW w:w="1971" w:type="dxa"/>
            <w:shd w:val="clear" w:color="auto" w:fill="auto"/>
          </w:tcPr>
          <w:p w14:paraId="43868D78" w14:textId="77777777" w:rsidR="00D3226D" w:rsidRPr="00FC2A43" w:rsidRDefault="00D3226D" w:rsidP="00FC2A43">
            <w:pPr>
              <w:jc w:val="center"/>
            </w:pPr>
            <w:r w:rsidRPr="00FC2A43">
              <w:rPr>
                <w:lang w:val="kk-KZ"/>
              </w:rPr>
              <w:t>-</w:t>
            </w:r>
          </w:p>
        </w:tc>
        <w:tc>
          <w:tcPr>
            <w:tcW w:w="1971" w:type="dxa"/>
            <w:shd w:val="clear" w:color="auto" w:fill="auto"/>
            <w:vAlign w:val="center"/>
          </w:tcPr>
          <w:p w14:paraId="1BEE1EC5" w14:textId="77777777" w:rsidR="00D3226D" w:rsidRPr="00FC2A43" w:rsidRDefault="00D3226D" w:rsidP="00FC2A43">
            <w:pPr>
              <w:jc w:val="center"/>
            </w:pPr>
            <w:r w:rsidRPr="00FC2A43">
              <w:rPr>
                <w:lang w:val="kk-KZ"/>
              </w:rPr>
              <w:t>-</w:t>
            </w:r>
          </w:p>
        </w:tc>
        <w:tc>
          <w:tcPr>
            <w:tcW w:w="1864" w:type="dxa"/>
            <w:shd w:val="clear" w:color="auto" w:fill="auto"/>
            <w:vAlign w:val="center"/>
          </w:tcPr>
          <w:p w14:paraId="191F2DCE" w14:textId="77777777" w:rsidR="00D3226D" w:rsidRPr="00FC2A43" w:rsidRDefault="00D3226D" w:rsidP="00FC2A43">
            <w:pPr>
              <w:jc w:val="center"/>
              <w:rPr>
                <w:lang w:val="kk-KZ"/>
              </w:rPr>
            </w:pPr>
            <w:r w:rsidRPr="00FC2A43">
              <w:rPr>
                <w:lang w:val="kk-KZ"/>
              </w:rPr>
              <w:t>15</w:t>
            </w:r>
          </w:p>
        </w:tc>
      </w:tr>
      <w:tr w:rsidR="00D3226D" w:rsidRPr="00FC2A43" w14:paraId="0FA2302A" w14:textId="77777777" w:rsidTr="00C00357">
        <w:tc>
          <w:tcPr>
            <w:tcW w:w="1862" w:type="dxa"/>
            <w:shd w:val="clear" w:color="auto" w:fill="auto"/>
            <w:vAlign w:val="center"/>
          </w:tcPr>
          <w:p w14:paraId="459387F9" w14:textId="77777777" w:rsidR="00D3226D" w:rsidRPr="00FC2A43" w:rsidRDefault="00D3226D" w:rsidP="00FC2A43">
            <w:pPr>
              <w:jc w:val="both"/>
            </w:pPr>
            <w:r w:rsidRPr="00FC2A43">
              <w:rPr>
                <w:bCs/>
              </w:rPr>
              <w:t>BP</w:t>
            </w:r>
            <w:r w:rsidRPr="00FC2A43">
              <w:rPr>
                <w:bCs/>
                <w:vertAlign w:val="subscript"/>
              </w:rPr>
              <w:t>1</w:t>
            </w:r>
            <w:r w:rsidRPr="00FC2A43">
              <w:rPr>
                <w:bCs/>
              </w:rPr>
              <w:t>-16</w:t>
            </w:r>
          </w:p>
        </w:tc>
        <w:tc>
          <w:tcPr>
            <w:tcW w:w="1971" w:type="dxa"/>
            <w:shd w:val="clear" w:color="auto" w:fill="auto"/>
          </w:tcPr>
          <w:p w14:paraId="47D426C3" w14:textId="77777777" w:rsidR="00D3226D" w:rsidRPr="00FC2A43" w:rsidRDefault="00D3226D" w:rsidP="00FC2A43">
            <w:pPr>
              <w:jc w:val="center"/>
            </w:pPr>
            <w:r w:rsidRPr="00FC2A43">
              <w:rPr>
                <w:lang w:val="kk-KZ"/>
              </w:rPr>
              <w:t>-</w:t>
            </w:r>
          </w:p>
        </w:tc>
        <w:tc>
          <w:tcPr>
            <w:tcW w:w="1971" w:type="dxa"/>
            <w:shd w:val="clear" w:color="auto" w:fill="auto"/>
          </w:tcPr>
          <w:p w14:paraId="30DFCF5F" w14:textId="77777777" w:rsidR="00D3226D" w:rsidRPr="00FC2A43" w:rsidRDefault="00D3226D" w:rsidP="00FC2A43">
            <w:pPr>
              <w:jc w:val="center"/>
            </w:pPr>
            <w:r w:rsidRPr="00FC2A43">
              <w:rPr>
                <w:lang w:val="kk-KZ"/>
              </w:rPr>
              <w:t>-</w:t>
            </w:r>
          </w:p>
        </w:tc>
        <w:tc>
          <w:tcPr>
            <w:tcW w:w="1971" w:type="dxa"/>
            <w:shd w:val="clear" w:color="auto" w:fill="auto"/>
            <w:vAlign w:val="center"/>
          </w:tcPr>
          <w:p w14:paraId="152342C3" w14:textId="77777777" w:rsidR="00D3226D" w:rsidRPr="00FC2A43" w:rsidRDefault="00D3226D" w:rsidP="00FC2A43">
            <w:pPr>
              <w:jc w:val="center"/>
              <w:rPr>
                <w:lang w:val="kk-KZ"/>
              </w:rPr>
            </w:pPr>
            <w:r w:rsidRPr="00FC2A43">
              <w:rPr>
                <w:lang w:val="kk-KZ"/>
              </w:rPr>
              <w:t>21</w:t>
            </w:r>
          </w:p>
        </w:tc>
        <w:tc>
          <w:tcPr>
            <w:tcW w:w="1864" w:type="dxa"/>
            <w:shd w:val="clear" w:color="auto" w:fill="auto"/>
            <w:vAlign w:val="center"/>
          </w:tcPr>
          <w:p w14:paraId="04C4DEC0" w14:textId="77777777" w:rsidR="00D3226D" w:rsidRPr="00FC2A43" w:rsidRDefault="00D3226D" w:rsidP="00FC2A43">
            <w:pPr>
              <w:jc w:val="center"/>
              <w:rPr>
                <w:lang w:val="kk-KZ"/>
              </w:rPr>
            </w:pPr>
            <w:r w:rsidRPr="00FC2A43">
              <w:rPr>
                <w:lang w:val="kk-KZ"/>
              </w:rPr>
              <w:t>19</w:t>
            </w:r>
          </w:p>
        </w:tc>
      </w:tr>
      <w:tr w:rsidR="00D3226D" w:rsidRPr="00FC2A43" w14:paraId="057AD7D2" w14:textId="77777777" w:rsidTr="00C00357">
        <w:tc>
          <w:tcPr>
            <w:tcW w:w="1862" w:type="dxa"/>
            <w:shd w:val="clear" w:color="auto" w:fill="auto"/>
            <w:vAlign w:val="center"/>
          </w:tcPr>
          <w:p w14:paraId="5C1E6883" w14:textId="77777777" w:rsidR="00D3226D" w:rsidRPr="00FC2A43" w:rsidRDefault="00D3226D" w:rsidP="00FC2A43">
            <w:pPr>
              <w:jc w:val="both"/>
              <w:rPr>
                <w:bCs/>
              </w:rPr>
            </w:pPr>
            <w:r w:rsidRPr="00FC2A43">
              <w:rPr>
                <w:lang w:val="kk-KZ"/>
              </w:rPr>
              <w:t>BCa</w:t>
            </w:r>
            <w:r w:rsidRPr="00FC2A43">
              <w:rPr>
                <w:vertAlign w:val="subscript"/>
                <w:lang w:val="kk-KZ"/>
              </w:rPr>
              <w:t>3</w:t>
            </w:r>
            <w:r w:rsidRPr="00FC2A43">
              <w:rPr>
                <w:lang w:val="kk-KZ"/>
              </w:rPr>
              <w:t>(m)-09</w:t>
            </w:r>
          </w:p>
        </w:tc>
        <w:tc>
          <w:tcPr>
            <w:tcW w:w="1971" w:type="dxa"/>
            <w:shd w:val="clear" w:color="auto" w:fill="auto"/>
          </w:tcPr>
          <w:p w14:paraId="159C5EB5" w14:textId="77777777" w:rsidR="00D3226D" w:rsidRPr="00FC2A43" w:rsidRDefault="00D3226D" w:rsidP="00FC2A43">
            <w:pPr>
              <w:jc w:val="center"/>
              <w:rPr>
                <w:lang w:val="kk-KZ"/>
              </w:rPr>
            </w:pPr>
            <w:r w:rsidRPr="00FC2A43">
              <w:rPr>
                <w:lang w:val="kk-KZ"/>
              </w:rPr>
              <w:t>-</w:t>
            </w:r>
          </w:p>
        </w:tc>
        <w:tc>
          <w:tcPr>
            <w:tcW w:w="1971" w:type="dxa"/>
            <w:shd w:val="clear" w:color="auto" w:fill="auto"/>
          </w:tcPr>
          <w:p w14:paraId="2AE9F58F" w14:textId="77777777" w:rsidR="00D3226D" w:rsidRPr="00FC2A43" w:rsidRDefault="00D3226D" w:rsidP="00FC2A43">
            <w:pPr>
              <w:jc w:val="center"/>
              <w:rPr>
                <w:lang w:val="kk-KZ"/>
              </w:rPr>
            </w:pPr>
            <w:r w:rsidRPr="00FC2A43">
              <w:rPr>
                <w:lang w:val="kk-KZ"/>
              </w:rPr>
              <w:t>-</w:t>
            </w:r>
          </w:p>
        </w:tc>
        <w:tc>
          <w:tcPr>
            <w:tcW w:w="1971" w:type="dxa"/>
            <w:shd w:val="clear" w:color="auto" w:fill="auto"/>
            <w:vAlign w:val="center"/>
          </w:tcPr>
          <w:p w14:paraId="6C7E4471" w14:textId="77777777" w:rsidR="00D3226D" w:rsidRPr="00FC2A43" w:rsidRDefault="00D3226D" w:rsidP="00FC2A43">
            <w:pPr>
              <w:jc w:val="center"/>
              <w:rPr>
                <w:lang w:val="kk-KZ"/>
              </w:rPr>
            </w:pPr>
            <w:r w:rsidRPr="00FC2A43">
              <w:rPr>
                <w:lang w:val="kk-KZ"/>
              </w:rPr>
              <w:t>-</w:t>
            </w:r>
          </w:p>
        </w:tc>
        <w:tc>
          <w:tcPr>
            <w:tcW w:w="1864" w:type="dxa"/>
            <w:shd w:val="clear" w:color="auto" w:fill="auto"/>
            <w:vAlign w:val="center"/>
          </w:tcPr>
          <w:p w14:paraId="4314868E" w14:textId="77777777" w:rsidR="00D3226D" w:rsidRPr="00FC2A43" w:rsidRDefault="00D3226D" w:rsidP="00FC2A43">
            <w:pPr>
              <w:jc w:val="center"/>
              <w:rPr>
                <w:lang w:val="kk-KZ"/>
              </w:rPr>
            </w:pPr>
            <w:r w:rsidRPr="00FC2A43">
              <w:rPr>
                <w:lang w:val="kk-KZ"/>
              </w:rPr>
              <w:t>17</w:t>
            </w:r>
          </w:p>
        </w:tc>
      </w:tr>
    </w:tbl>
    <w:p w14:paraId="54B64BC9" w14:textId="77777777" w:rsidR="00A72000" w:rsidRPr="00FC2A43" w:rsidRDefault="00A72000" w:rsidP="00FC2A43">
      <w:pPr>
        <w:ind w:right="-143" w:firstLine="567"/>
        <w:jc w:val="both"/>
        <w:rPr>
          <w:noProof/>
          <w:sz w:val="28"/>
          <w:szCs w:val="28"/>
          <w:lang w:val="kk-KZ"/>
        </w:rPr>
      </w:pPr>
    </w:p>
    <w:p w14:paraId="70863635" w14:textId="20386D0E" w:rsidR="003A775D" w:rsidRPr="00FC2A43" w:rsidRDefault="003A775D" w:rsidP="00812207">
      <w:pPr>
        <w:ind w:right="-1" w:firstLine="709"/>
        <w:jc w:val="both"/>
        <w:rPr>
          <w:noProof/>
          <w:sz w:val="28"/>
          <w:szCs w:val="28"/>
          <w:lang w:val="kk-KZ"/>
        </w:rPr>
      </w:pPr>
      <w:r w:rsidRPr="00FC2A43">
        <w:rPr>
          <w:noProof/>
          <w:sz w:val="28"/>
          <w:szCs w:val="28"/>
          <w:lang w:val="kk-KZ"/>
        </w:rPr>
        <w:t xml:space="preserve">Сонымен, </w:t>
      </w:r>
      <w:r w:rsidR="00DA4C56" w:rsidRPr="00FC2A43">
        <w:rPr>
          <w:noProof/>
          <w:sz w:val="28"/>
          <w:szCs w:val="28"/>
          <w:lang w:val="kk-KZ"/>
        </w:rPr>
        <w:t>азиялық шегіртке дернәсілдерінің</w:t>
      </w:r>
      <w:r w:rsidRPr="00FC2A43">
        <w:rPr>
          <w:noProof/>
          <w:sz w:val="28"/>
          <w:szCs w:val="28"/>
          <w:lang w:val="kk-KZ"/>
        </w:rPr>
        <w:t xml:space="preserve"> өлімге ұшырау деңгейі мен жылдамдығы бойынша ең жақсы әсер етіп, </w:t>
      </w:r>
      <w:r w:rsidR="00D302F7" w:rsidRPr="00FC2A43">
        <w:rPr>
          <w:noProof/>
          <w:sz w:val="28"/>
          <w:szCs w:val="28"/>
          <w:lang w:val="kk-KZ"/>
        </w:rPr>
        <w:t xml:space="preserve">олардың </w:t>
      </w:r>
      <w:r w:rsidRPr="00FC2A43">
        <w:rPr>
          <w:noProof/>
          <w:sz w:val="28"/>
          <w:szCs w:val="28"/>
          <w:lang w:val="kk-KZ"/>
        </w:rPr>
        <w:t xml:space="preserve">ішінде </w:t>
      </w:r>
      <w:r w:rsidRPr="00FC2A43">
        <w:rPr>
          <w:bCs/>
          <w:sz w:val="28"/>
          <w:szCs w:val="28"/>
          <w:lang w:val="kk-KZ"/>
        </w:rPr>
        <w:t>BСo</w:t>
      </w:r>
      <w:r w:rsidRPr="00FC2A43">
        <w:rPr>
          <w:bCs/>
          <w:sz w:val="28"/>
          <w:szCs w:val="28"/>
          <w:vertAlign w:val="subscript"/>
          <w:lang w:val="kk-KZ"/>
        </w:rPr>
        <w:t>1</w:t>
      </w:r>
      <w:r w:rsidRPr="00FC2A43">
        <w:rPr>
          <w:bCs/>
          <w:sz w:val="28"/>
          <w:szCs w:val="28"/>
          <w:lang w:val="kk-KZ"/>
        </w:rPr>
        <w:t>-14, BSc</w:t>
      </w:r>
      <w:r w:rsidRPr="00FC2A43">
        <w:rPr>
          <w:bCs/>
          <w:sz w:val="28"/>
          <w:szCs w:val="28"/>
          <w:vertAlign w:val="subscript"/>
          <w:lang w:val="kk-KZ"/>
        </w:rPr>
        <w:t>1</w:t>
      </w:r>
      <w:r w:rsidRPr="00FC2A43">
        <w:rPr>
          <w:bCs/>
          <w:sz w:val="28"/>
          <w:szCs w:val="28"/>
          <w:lang w:val="kk-KZ"/>
        </w:rPr>
        <w:t>-15, BSc</w:t>
      </w:r>
      <w:r w:rsidRPr="00FC2A43">
        <w:rPr>
          <w:bCs/>
          <w:sz w:val="28"/>
          <w:szCs w:val="28"/>
          <w:vertAlign w:val="subscript"/>
          <w:lang w:val="kk-KZ"/>
        </w:rPr>
        <w:t>2</w:t>
      </w:r>
      <w:r w:rsidRPr="00FC2A43">
        <w:rPr>
          <w:bCs/>
          <w:sz w:val="28"/>
          <w:szCs w:val="28"/>
          <w:lang w:val="kk-KZ"/>
        </w:rPr>
        <w:t>-15, BTr</w:t>
      </w:r>
      <w:r w:rsidRPr="00FC2A43">
        <w:rPr>
          <w:bCs/>
          <w:sz w:val="28"/>
          <w:szCs w:val="28"/>
          <w:vertAlign w:val="subscript"/>
          <w:lang w:val="kk-KZ"/>
        </w:rPr>
        <w:t>1</w:t>
      </w:r>
      <w:r w:rsidRPr="00FC2A43">
        <w:rPr>
          <w:bCs/>
          <w:sz w:val="28"/>
          <w:szCs w:val="28"/>
          <w:lang w:val="kk-KZ"/>
        </w:rPr>
        <w:t>-16, BPit-16,</w:t>
      </w:r>
      <w:r w:rsidRPr="00FC2A43">
        <w:rPr>
          <w:sz w:val="28"/>
          <w:szCs w:val="28"/>
          <w:lang w:val="kk-KZ"/>
        </w:rPr>
        <w:t xml:space="preserve"> BCa</w:t>
      </w:r>
      <w:r w:rsidRPr="00FC2A43">
        <w:rPr>
          <w:sz w:val="28"/>
          <w:szCs w:val="28"/>
          <w:vertAlign w:val="subscript"/>
          <w:lang w:val="kk-KZ"/>
        </w:rPr>
        <w:t>3</w:t>
      </w:r>
      <w:r w:rsidRPr="00FC2A43">
        <w:rPr>
          <w:lang w:val="kk-KZ"/>
        </w:rPr>
        <w:t>(m)</w:t>
      </w:r>
      <w:r w:rsidRPr="00FC2A43">
        <w:rPr>
          <w:sz w:val="28"/>
          <w:szCs w:val="28"/>
          <w:lang w:val="kk-KZ"/>
        </w:rPr>
        <w:t xml:space="preserve">-09 </w:t>
      </w:r>
      <w:r w:rsidR="00D302F7" w:rsidRPr="00FC2A43">
        <w:rPr>
          <w:noProof/>
          <w:sz w:val="28"/>
          <w:szCs w:val="28"/>
          <w:lang w:val="kk-KZ"/>
        </w:rPr>
        <w:t>штаммдары</w:t>
      </w:r>
      <w:r w:rsidR="00D302F7" w:rsidRPr="00FC2A43">
        <w:rPr>
          <w:sz w:val="28"/>
          <w:szCs w:val="28"/>
          <w:lang w:val="kk-KZ"/>
        </w:rPr>
        <w:t xml:space="preserve"> өз </w:t>
      </w:r>
      <w:r w:rsidRPr="00FC2A43">
        <w:rPr>
          <w:sz w:val="28"/>
          <w:szCs w:val="28"/>
          <w:lang w:val="kk-KZ"/>
        </w:rPr>
        <w:t>е</w:t>
      </w:r>
      <w:r w:rsidRPr="00FC2A43">
        <w:rPr>
          <w:bCs/>
          <w:sz w:val="28"/>
          <w:szCs w:val="28"/>
          <w:lang w:val="kk-KZ"/>
        </w:rPr>
        <w:t>рекшелі</w:t>
      </w:r>
      <w:r w:rsidR="00D302F7" w:rsidRPr="00FC2A43">
        <w:rPr>
          <w:bCs/>
          <w:sz w:val="28"/>
          <w:szCs w:val="28"/>
          <w:lang w:val="kk-KZ"/>
        </w:rPr>
        <w:t>ктер</w:t>
      </w:r>
      <w:r w:rsidRPr="00FC2A43">
        <w:rPr>
          <w:bCs/>
          <w:sz w:val="28"/>
          <w:szCs w:val="28"/>
          <w:lang w:val="kk-KZ"/>
        </w:rPr>
        <w:t>ін көрсетті. Ал ең жоғарғы биологиялық белсенділік BSc</w:t>
      </w:r>
      <w:r w:rsidRPr="00FC2A43">
        <w:rPr>
          <w:bCs/>
          <w:sz w:val="28"/>
          <w:szCs w:val="28"/>
          <w:vertAlign w:val="subscript"/>
          <w:lang w:val="kk-KZ"/>
        </w:rPr>
        <w:t>1</w:t>
      </w:r>
      <w:r w:rsidRPr="00FC2A43">
        <w:rPr>
          <w:bCs/>
          <w:sz w:val="28"/>
          <w:szCs w:val="28"/>
          <w:lang w:val="kk-KZ"/>
        </w:rPr>
        <w:t xml:space="preserve">-15 штаммында 15-ші тәулікте байқалып, тест-бунақденелілердің өлу деңгейі </w:t>
      </w:r>
      <w:r w:rsidRPr="00FC2A43">
        <w:rPr>
          <w:noProof/>
          <w:sz w:val="28"/>
          <w:szCs w:val="28"/>
          <w:lang w:val="kk-KZ"/>
        </w:rPr>
        <w:t>100%</w:t>
      </w:r>
      <w:r w:rsidR="00D302F7" w:rsidRPr="00FC2A43">
        <w:rPr>
          <w:noProof/>
          <w:sz w:val="28"/>
          <w:szCs w:val="28"/>
          <w:lang w:val="kk-KZ"/>
        </w:rPr>
        <w:t>-ды</w:t>
      </w:r>
      <w:r w:rsidRPr="00FC2A43">
        <w:rPr>
          <w:noProof/>
          <w:sz w:val="28"/>
          <w:szCs w:val="28"/>
          <w:lang w:val="kk-KZ"/>
        </w:rPr>
        <w:t xml:space="preserve"> құрады. Ең төменгі белсенділікті </w:t>
      </w:r>
      <w:r w:rsidRPr="00FC2A43">
        <w:rPr>
          <w:bCs/>
          <w:sz w:val="28"/>
          <w:szCs w:val="28"/>
          <w:lang w:val="kk-KZ"/>
        </w:rPr>
        <w:t>BCi</w:t>
      </w:r>
      <w:r w:rsidRPr="00FC2A43">
        <w:rPr>
          <w:bCs/>
          <w:sz w:val="28"/>
          <w:szCs w:val="28"/>
          <w:vertAlign w:val="subscript"/>
          <w:lang w:val="kk-KZ"/>
        </w:rPr>
        <w:t>4</w:t>
      </w:r>
      <w:r w:rsidRPr="00FC2A43">
        <w:rPr>
          <w:bCs/>
          <w:sz w:val="28"/>
          <w:szCs w:val="28"/>
          <w:lang w:val="kk-KZ"/>
        </w:rPr>
        <w:t>-14 штаммы 35,0-62,5</w:t>
      </w:r>
      <w:r w:rsidRPr="00FC2A43">
        <w:rPr>
          <w:noProof/>
          <w:sz w:val="28"/>
          <w:szCs w:val="28"/>
          <w:lang w:val="kk-KZ"/>
        </w:rPr>
        <w:t xml:space="preserve">% </w:t>
      </w:r>
      <w:r w:rsidRPr="00FC2A43">
        <w:rPr>
          <w:bCs/>
          <w:sz w:val="28"/>
          <w:szCs w:val="28"/>
          <w:lang w:val="kk-KZ"/>
        </w:rPr>
        <w:t>аралығында көрсетті. Б</w:t>
      </w:r>
      <w:r w:rsidRPr="00FC2A43">
        <w:rPr>
          <w:noProof/>
          <w:sz w:val="28"/>
          <w:szCs w:val="28"/>
          <w:lang w:val="kk-KZ"/>
        </w:rPr>
        <w:t xml:space="preserve">ақылау нұсқасындағы (өңдеусіз) азиялық шегіртке дернәсілдерінің 21-тәулікте өлу деңгейі </w:t>
      </w:r>
      <w:r w:rsidRPr="00FC2A43">
        <w:rPr>
          <w:sz w:val="28"/>
          <w:szCs w:val="28"/>
          <w:lang w:val="kk-KZ"/>
        </w:rPr>
        <w:t>15,0±2,88</w:t>
      </w:r>
      <w:r w:rsidRPr="00FC2A43">
        <w:rPr>
          <w:noProof/>
          <w:sz w:val="28"/>
          <w:szCs w:val="28"/>
          <w:lang w:val="kk-KZ"/>
        </w:rPr>
        <w:t xml:space="preserve">% байқалды. </w:t>
      </w:r>
    </w:p>
    <w:p w14:paraId="7E11FE54" w14:textId="349AB477" w:rsidR="00B64604" w:rsidRPr="00FC2A43" w:rsidRDefault="003A775D" w:rsidP="00812207">
      <w:pPr>
        <w:suppressLineNumbers/>
        <w:tabs>
          <w:tab w:val="decimal" w:pos="567"/>
        </w:tabs>
        <w:ind w:right="-1" w:firstLine="709"/>
        <w:jc w:val="both"/>
        <w:rPr>
          <w:noProof/>
          <w:sz w:val="28"/>
          <w:szCs w:val="28"/>
          <w:lang w:val="kk-KZ"/>
        </w:rPr>
      </w:pPr>
      <w:r w:rsidRPr="00FC2A43">
        <w:rPr>
          <w:noProof/>
          <w:sz w:val="28"/>
          <w:szCs w:val="28"/>
          <w:lang w:val="kk-KZ"/>
        </w:rPr>
        <w:t>Осылайша зерттеуге алынған саңырауқұлақ штаммдарының арасынан жалпы санымен салыстырғанда жоғары уыттылыққа (өлуі 80-100%) ие формаларының үлесі 48%-дан аспады, ал әлсіз уытты формаларының меншікті салмағы (белсенділігі</w:t>
      </w:r>
      <w:r w:rsidR="0073660B" w:rsidRPr="00FC2A43">
        <w:rPr>
          <w:noProof/>
          <w:sz w:val="28"/>
          <w:szCs w:val="28"/>
          <w:lang w:val="kk-KZ"/>
        </w:rPr>
        <w:t xml:space="preserve"> 60%-дан төмен) 20%-ды құрады (</w:t>
      </w:r>
      <w:r w:rsidR="00C00357">
        <w:rPr>
          <w:noProof/>
          <w:sz w:val="28"/>
          <w:szCs w:val="28"/>
          <w:lang w:val="kk-KZ"/>
        </w:rPr>
        <w:t>17-</w:t>
      </w:r>
      <w:r w:rsidR="00DA4C56" w:rsidRPr="00FC2A43">
        <w:rPr>
          <w:noProof/>
          <w:sz w:val="28"/>
          <w:szCs w:val="28"/>
          <w:lang w:val="kk-KZ"/>
        </w:rPr>
        <w:t>с</w:t>
      </w:r>
      <w:r w:rsidRPr="00FC2A43">
        <w:rPr>
          <w:noProof/>
          <w:sz w:val="28"/>
          <w:szCs w:val="28"/>
          <w:lang w:val="kk-KZ"/>
        </w:rPr>
        <w:t xml:space="preserve">урет). </w:t>
      </w:r>
    </w:p>
    <w:p w14:paraId="76354E6F" w14:textId="77777777" w:rsidR="003A775D" w:rsidRPr="00FC2A43" w:rsidRDefault="003A775D" w:rsidP="00FC2A43">
      <w:pPr>
        <w:suppressLineNumbers/>
        <w:ind w:right="-143"/>
        <w:jc w:val="center"/>
        <w:rPr>
          <w:noProof/>
          <w:sz w:val="28"/>
          <w:szCs w:val="28"/>
          <w:lang w:val="kk-KZ"/>
        </w:rPr>
      </w:pPr>
      <w:r w:rsidRPr="00FC2A43">
        <w:rPr>
          <w:noProof/>
          <w:sz w:val="28"/>
          <w:szCs w:val="28"/>
        </w:rPr>
        <w:drawing>
          <wp:inline distT="0" distB="0" distL="0" distR="0" wp14:anchorId="1CD3E269" wp14:editId="2953836B">
            <wp:extent cx="5315585" cy="1992574"/>
            <wp:effectExtent l="0" t="0" r="0" b="8255"/>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60EEB30" w14:textId="77777777" w:rsidR="003A775D" w:rsidRPr="00E514C2" w:rsidRDefault="003A775D" w:rsidP="00FC2A43">
      <w:pPr>
        <w:ind w:firstLine="709"/>
        <w:jc w:val="center"/>
        <w:rPr>
          <w:b/>
          <w:sz w:val="16"/>
          <w:szCs w:val="16"/>
          <w:lang w:val="kk-KZ"/>
        </w:rPr>
      </w:pPr>
    </w:p>
    <w:p w14:paraId="35617BD0" w14:textId="77777777" w:rsidR="003A775D" w:rsidRPr="00FC2A43" w:rsidRDefault="006C4E95" w:rsidP="00E514C2">
      <w:pPr>
        <w:jc w:val="center"/>
        <w:rPr>
          <w:sz w:val="28"/>
          <w:szCs w:val="28"/>
          <w:lang w:val="kk-KZ"/>
        </w:rPr>
      </w:pPr>
      <w:r w:rsidRPr="00FC2A43">
        <w:rPr>
          <w:sz w:val="28"/>
          <w:szCs w:val="28"/>
          <w:lang w:val="kk-KZ"/>
        </w:rPr>
        <w:t>С</w:t>
      </w:r>
      <w:r w:rsidR="003A775D" w:rsidRPr="00FC2A43">
        <w:rPr>
          <w:sz w:val="28"/>
          <w:szCs w:val="28"/>
          <w:lang w:val="kk-KZ"/>
        </w:rPr>
        <w:t>урет</w:t>
      </w:r>
      <w:r w:rsidR="003A775D" w:rsidRPr="00FC2A43">
        <w:rPr>
          <w:b/>
          <w:sz w:val="28"/>
          <w:szCs w:val="28"/>
          <w:lang w:val="kk-KZ"/>
        </w:rPr>
        <w:t xml:space="preserve"> </w:t>
      </w:r>
      <w:r w:rsidRPr="00FC2A43">
        <w:rPr>
          <w:sz w:val="28"/>
          <w:szCs w:val="28"/>
          <w:lang w:val="kk-KZ"/>
        </w:rPr>
        <w:t>17</w:t>
      </w:r>
      <w:r w:rsidRPr="00FC2A43">
        <w:rPr>
          <w:b/>
          <w:sz w:val="28"/>
          <w:szCs w:val="28"/>
          <w:lang w:val="kk-KZ"/>
        </w:rPr>
        <w:t xml:space="preserve"> </w:t>
      </w:r>
      <w:r w:rsidR="003A775D" w:rsidRPr="00FC2A43">
        <w:rPr>
          <w:b/>
          <w:sz w:val="28"/>
          <w:szCs w:val="28"/>
          <w:lang w:val="kk-KZ"/>
        </w:rPr>
        <w:t>-</w:t>
      </w:r>
      <w:r w:rsidR="003A775D" w:rsidRPr="00FC2A43">
        <w:rPr>
          <w:sz w:val="28"/>
          <w:szCs w:val="28"/>
          <w:lang w:val="kk-KZ"/>
        </w:rPr>
        <w:t xml:space="preserve"> Азиялық шегіртке дернәсілдеріне уыттылық белгілері бойынша әр түрлі систематикалық топтағы бунақденелілерден оқшауланған </w:t>
      </w:r>
      <w:r w:rsidR="003A775D" w:rsidRPr="00FC2A43">
        <w:rPr>
          <w:i/>
          <w:sz w:val="28"/>
          <w:szCs w:val="28"/>
          <w:lang w:val="kk-KZ"/>
        </w:rPr>
        <w:t>B</w:t>
      </w:r>
      <w:r w:rsidR="003A775D" w:rsidRPr="00FC2A43">
        <w:rPr>
          <w:sz w:val="28"/>
          <w:szCs w:val="28"/>
          <w:lang w:val="kk-KZ"/>
        </w:rPr>
        <w:t xml:space="preserve">. </w:t>
      </w:r>
      <w:r w:rsidR="003A775D" w:rsidRPr="00FC2A43">
        <w:rPr>
          <w:i/>
          <w:sz w:val="28"/>
          <w:szCs w:val="28"/>
          <w:lang w:val="kk-KZ"/>
        </w:rPr>
        <w:t>bassiana</w:t>
      </w:r>
      <w:r w:rsidR="003A775D" w:rsidRPr="00FC2A43">
        <w:rPr>
          <w:sz w:val="28"/>
          <w:szCs w:val="28"/>
          <w:lang w:val="kk-KZ"/>
        </w:rPr>
        <w:t xml:space="preserve"> саңырауқұлақтарының арақатынасы</w:t>
      </w:r>
    </w:p>
    <w:p w14:paraId="36ACBF2E" w14:textId="0F1A7FEE" w:rsidR="00E514C2" w:rsidRPr="00FC2A43" w:rsidRDefault="00E514C2" w:rsidP="00E514C2">
      <w:pPr>
        <w:ind w:right="-1" w:firstLine="709"/>
        <w:jc w:val="both"/>
        <w:rPr>
          <w:sz w:val="28"/>
          <w:szCs w:val="28"/>
          <w:lang w:val="kk-KZ"/>
        </w:rPr>
      </w:pPr>
      <w:r w:rsidRPr="00FC2A43">
        <w:rPr>
          <w:sz w:val="28"/>
          <w:szCs w:val="28"/>
          <w:lang w:val="kk-KZ"/>
        </w:rPr>
        <w:lastRenderedPageBreak/>
        <w:t xml:space="preserve">Бұл жерде энтомопатогенді анаморфты аскомицеттердің көпшілігі </w:t>
      </w:r>
      <w:r w:rsidRPr="0002074E">
        <w:rPr>
          <w:sz w:val="28"/>
          <w:szCs w:val="28"/>
          <w:lang w:val="kk-KZ"/>
        </w:rPr>
        <w:t>мамандандырылған емес түрлер екенін атап өткен жөн [</w:t>
      </w:r>
      <w:r w:rsidR="00B43CE6" w:rsidRPr="0002074E">
        <w:rPr>
          <w:sz w:val="28"/>
          <w:szCs w:val="28"/>
          <w:lang w:val="kk-KZ"/>
        </w:rPr>
        <w:t>105</w:t>
      </w:r>
      <w:r w:rsidR="009D4961" w:rsidRPr="0002074E">
        <w:rPr>
          <w:sz w:val="28"/>
          <w:szCs w:val="28"/>
          <w:lang w:val="kk-KZ"/>
        </w:rPr>
        <w:t>, с.</w:t>
      </w:r>
      <w:r w:rsidR="00CF3C7E" w:rsidRPr="0002074E">
        <w:rPr>
          <w:sz w:val="28"/>
          <w:szCs w:val="28"/>
          <w:lang w:val="kk-KZ"/>
        </w:rPr>
        <w:t xml:space="preserve"> 234</w:t>
      </w:r>
      <w:r w:rsidRPr="0002074E">
        <w:rPr>
          <w:sz w:val="28"/>
          <w:szCs w:val="28"/>
          <w:lang w:val="kk-KZ"/>
        </w:rPr>
        <w:t>]. Сондықтан,</w:t>
      </w:r>
      <w:r w:rsidRPr="00FC2A43">
        <w:rPr>
          <w:sz w:val="28"/>
          <w:szCs w:val="28"/>
          <w:lang w:val="kk-KZ"/>
        </w:rPr>
        <w:t xml:space="preserve"> егер белгілі бір штамм зиянкестердің бір түрінде жоғары биологиялық белсенділікті көрсетсе, онда ол фитофагтардың басқа түрлеріне де жоғары уыт</w:t>
      </w:r>
      <w:r w:rsidR="00B43CE6">
        <w:rPr>
          <w:sz w:val="28"/>
          <w:szCs w:val="28"/>
          <w:lang w:val="kk-KZ"/>
        </w:rPr>
        <w:t>ты болады деп айтуға болады [304</w:t>
      </w:r>
      <w:r w:rsidRPr="00FC2A43">
        <w:rPr>
          <w:sz w:val="28"/>
          <w:szCs w:val="28"/>
          <w:lang w:val="kk-KZ"/>
        </w:rPr>
        <w:t>].</w:t>
      </w:r>
    </w:p>
    <w:p w14:paraId="5AA88053" w14:textId="355E5F74" w:rsidR="00AD7F3F" w:rsidRPr="00FC2A43" w:rsidRDefault="00572A3B" w:rsidP="00E514C2">
      <w:pPr>
        <w:suppressLineNumbers/>
        <w:ind w:right="-1" w:firstLine="709"/>
        <w:jc w:val="both"/>
        <w:rPr>
          <w:bCs/>
          <w:sz w:val="28"/>
          <w:szCs w:val="28"/>
          <w:lang w:val="kk-KZ"/>
        </w:rPr>
      </w:pPr>
      <w:r w:rsidRPr="00FC2A43">
        <w:rPr>
          <w:bCs/>
          <w:sz w:val="28"/>
          <w:szCs w:val="28"/>
          <w:lang w:val="kk-KZ"/>
        </w:rPr>
        <w:t>Қорытынды</w:t>
      </w:r>
      <w:r w:rsidR="00EA7689" w:rsidRPr="00FC2A43">
        <w:rPr>
          <w:bCs/>
          <w:sz w:val="28"/>
          <w:szCs w:val="28"/>
          <w:lang w:val="kk-KZ"/>
        </w:rPr>
        <w:t xml:space="preserve">лай </w:t>
      </w:r>
      <w:r w:rsidR="00DA4C56" w:rsidRPr="00FC2A43">
        <w:rPr>
          <w:bCs/>
          <w:sz w:val="28"/>
          <w:szCs w:val="28"/>
          <w:lang w:val="kk-KZ"/>
        </w:rPr>
        <w:t>келе</w:t>
      </w:r>
      <w:r w:rsidR="00EA7689" w:rsidRPr="00FC2A43">
        <w:rPr>
          <w:bCs/>
          <w:sz w:val="28"/>
          <w:szCs w:val="28"/>
          <w:lang w:val="kk-KZ"/>
        </w:rPr>
        <w:t>,</w:t>
      </w:r>
      <w:r w:rsidRPr="00FC2A43">
        <w:rPr>
          <w:sz w:val="28"/>
          <w:szCs w:val="28"/>
          <w:lang w:val="kk-KZ"/>
        </w:rPr>
        <w:t xml:space="preserve"> </w:t>
      </w:r>
      <w:r w:rsidRPr="00FC2A43">
        <w:rPr>
          <w:i/>
          <w:sz w:val="28"/>
          <w:szCs w:val="28"/>
          <w:lang w:val="kk-KZ"/>
        </w:rPr>
        <w:t xml:space="preserve">Beauveria </w:t>
      </w:r>
      <w:r w:rsidRPr="00FC2A43">
        <w:rPr>
          <w:sz w:val="28"/>
          <w:szCs w:val="28"/>
          <w:lang w:val="kk-KZ"/>
        </w:rPr>
        <w:t xml:space="preserve">туысына жататын саңырауқұлақтардың штаммдары азиялық шегірткелерге уыттылығы бойынша гетерогенділік қасиет көрсетті. Тестілеуден өткен 25 штаммдардың 48% жоғары уыттылық, ал 20% әлсіз уыттылық көрсетті. </w:t>
      </w:r>
      <w:r w:rsidRPr="00FC2A43">
        <w:rPr>
          <w:noProof/>
          <w:sz w:val="28"/>
          <w:szCs w:val="28"/>
          <w:lang w:val="kk-KZ"/>
        </w:rPr>
        <w:t>Ал</w:t>
      </w:r>
      <w:r w:rsidR="00DA4C56" w:rsidRPr="00FC2A43">
        <w:rPr>
          <w:noProof/>
          <w:sz w:val="28"/>
          <w:szCs w:val="28"/>
          <w:lang w:val="kk-KZ"/>
        </w:rPr>
        <w:t>,</w:t>
      </w:r>
      <w:r w:rsidRPr="00FC2A43">
        <w:rPr>
          <w:noProof/>
          <w:sz w:val="28"/>
          <w:szCs w:val="28"/>
          <w:lang w:val="kk-KZ"/>
        </w:rPr>
        <w:t xml:space="preserve"> бақылау нұсқасында (өңдеусіз) дернәсілдердің өлу деңгейі 15</w:t>
      </w:r>
      <w:r w:rsidRPr="00FC2A43">
        <w:rPr>
          <w:sz w:val="28"/>
          <w:szCs w:val="28"/>
          <w:lang w:val="kk-KZ"/>
        </w:rPr>
        <w:t xml:space="preserve">%-дан аспады. </w:t>
      </w:r>
      <w:r w:rsidRPr="00FC2A43">
        <w:rPr>
          <w:noProof/>
          <w:sz w:val="28"/>
          <w:szCs w:val="28"/>
          <w:lang w:val="kk-KZ"/>
        </w:rPr>
        <w:t xml:space="preserve">Сонымен, </w:t>
      </w:r>
      <w:r w:rsidRPr="00FC2A43">
        <w:rPr>
          <w:i/>
          <w:iCs/>
          <w:sz w:val="28"/>
          <w:szCs w:val="28"/>
          <w:lang w:val="kk-KZ"/>
        </w:rPr>
        <w:t>L. migratoria</w:t>
      </w:r>
      <w:r w:rsidR="00DA4C56" w:rsidRPr="00FC2A43">
        <w:rPr>
          <w:i/>
          <w:iCs/>
          <w:sz w:val="28"/>
          <w:szCs w:val="28"/>
          <w:lang w:val="kk-KZ"/>
        </w:rPr>
        <w:t xml:space="preserve"> migratoria</w:t>
      </w:r>
      <w:r w:rsidRPr="00FC2A43">
        <w:rPr>
          <w:i/>
          <w:iCs/>
          <w:sz w:val="28"/>
          <w:szCs w:val="28"/>
          <w:lang w:val="kk-KZ"/>
        </w:rPr>
        <w:t xml:space="preserve"> </w:t>
      </w:r>
      <w:r w:rsidRPr="00FC2A43">
        <w:rPr>
          <w:sz w:val="28"/>
          <w:szCs w:val="28"/>
          <w:lang w:val="kk-KZ"/>
        </w:rPr>
        <w:t>L.</w:t>
      </w:r>
      <w:r w:rsidRPr="00FC2A43">
        <w:rPr>
          <w:noProof/>
          <w:sz w:val="28"/>
          <w:szCs w:val="28"/>
          <w:lang w:val="kk-KZ"/>
        </w:rPr>
        <w:t xml:space="preserve"> санын бақылауда жоғары биологиялық белсенділік көрсеткен таулы аймақтың 5 (</w:t>
      </w:r>
      <w:r w:rsidRPr="00FC2A43">
        <w:rPr>
          <w:bCs/>
          <w:sz w:val="28"/>
          <w:szCs w:val="28"/>
          <w:lang w:val="kk-KZ"/>
        </w:rPr>
        <w:t>BСo</w:t>
      </w:r>
      <w:r w:rsidRPr="00FC2A43">
        <w:rPr>
          <w:bCs/>
          <w:sz w:val="28"/>
          <w:szCs w:val="28"/>
          <w:vertAlign w:val="subscript"/>
          <w:lang w:val="kk-KZ"/>
        </w:rPr>
        <w:t>1</w:t>
      </w:r>
      <w:r w:rsidRPr="00FC2A43">
        <w:rPr>
          <w:bCs/>
          <w:sz w:val="28"/>
          <w:szCs w:val="28"/>
          <w:lang w:val="kk-KZ"/>
        </w:rPr>
        <w:t>-14, BSc</w:t>
      </w:r>
      <w:r w:rsidRPr="00FC2A43">
        <w:rPr>
          <w:bCs/>
          <w:sz w:val="28"/>
          <w:szCs w:val="28"/>
          <w:vertAlign w:val="subscript"/>
          <w:lang w:val="kk-KZ"/>
        </w:rPr>
        <w:t>1</w:t>
      </w:r>
      <w:r w:rsidRPr="00FC2A43">
        <w:rPr>
          <w:bCs/>
          <w:sz w:val="28"/>
          <w:szCs w:val="28"/>
          <w:lang w:val="kk-KZ"/>
        </w:rPr>
        <w:t>-15, BSc</w:t>
      </w:r>
      <w:r w:rsidRPr="00FC2A43">
        <w:rPr>
          <w:bCs/>
          <w:sz w:val="28"/>
          <w:szCs w:val="28"/>
          <w:vertAlign w:val="subscript"/>
          <w:lang w:val="kk-KZ"/>
        </w:rPr>
        <w:t>2</w:t>
      </w:r>
      <w:r w:rsidRPr="00FC2A43">
        <w:rPr>
          <w:bCs/>
          <w:sz w:val="28"/>
          <w:szCs w:val="28"/>
          <w:lang w:val="kk-KZ"/>
        </w:rPr>
        <w:t>-15, BTr</w:t>
      </w:r>
      <w:r w:rsidRPr="00FC2A43">
        <w:rPr>
          <w:bCs/>
          <w:sz w:val="28"/>
          <w:szCs w:val="28"/>
          <w:vertAlign w:val="subscript"/>
          <w:lang w:val="kk-KZ"/>
        </w:rPr>
        <w:t>1</w:t>
      </w:r>
      <w:r w:rsidRPr="00FC2A43">
        <w:rPr>
          <w:bCs/>
          <w:sz w:val="28"/>
          <w:szCs w:val="28"/>
          <w:lang w:val="kk-KZ"/>
        </w:rPr>
        <w:t>-16, BPit-16</w:t>
      </w:r>
      <w:r w:rsidRPr="00FC2A43">
        <w:rPr>
          <w:noProof/>
          <w:sz w:val="28"/>
          <w:szCs w:val="28"/>
          <w:lang w:val="kk-KZ"/>
        </w:rPr>
        <w:t>) және далалы аймақтың 5 (</w:t>
      </w:r>
      <w:r w:rsidRPr="00FC2A43">
        <w:rPr>
          <w:sz w:val="28"/>
          <w:szCs w:val="28"/>
          <w:lang w:val="kk-KZ"/>
        </w:rPr>
        <w:t>BC</w:t>
      </w:r>
      <w:r w:rsidR="00D302F7" w:rsidRPr="00FC2A43">
        <w:rPr>
          <w:sz w:val="28"/>
          <w:szCs w:val="28"/>
          <w:lang w:val="kk-KZ"/>
        </w:rPr>
        <w:t>o</w:t>
      </w:r>
      <w:r w:rsidRPr="00FC2A43">
        <w:rPr>
          <w:sz w:val="28"/>
          <w:szCs w:val="28"/>
          <w:vertAlign w:val="subscript"/>
          <w:lang w:val="kk-KZ"/>
        </w:rPr>
        <w:t>2</w:t>
      </w:r>
      <w:r w:rsidRPr="00FC2A43">
        <w:rPr>
          <w:sz w:val="28"/>
          <w:szCs w:val="28"/>
          <w:lang w:val="kk-KZ"/>
        </w:rPr>
        <w:t>-09</w:t>
      </w:r>
      <w:r w:rsidR="00DA4C56" w:rsidRPr="00FC2A43">
        <w:rPr>
          <w:sz w:val="28"/>
          <w:szCs w:val="28"/>
          <w:lang w:val="kk-KZ"/>
        </w:rPr>
        <w:t>,</w:t>
      </w:r>
      <w:r w:rsidRPr="00FC2A43">
        <w:rPr>
          <w:sz w:val="28"/>
          <w:szCs w:val="28"/>
          <w:lang w:val="kk-KZ"/>
        </w:rPr>
        <w:t xml:space="preserve"> BHy-09</w:t>
      </w:r>
      <w:r w:rsidR="00DA4C56" w:rsidRPr="00FC2A43">
        <w:rPr>
          <w:sz w:val="28"/>
          <w:szCs w:val="28"/>
          <w:lang w:val="kk-KZ"/>
        </w:rPr>
        <w:t>,</w:t>
      </w:r>
      <w:r w:rsidRPr="00FC2A43">
        <w:rPr>
          <w:bCs/>
          <w:sz w:val="28"/>
          <w:szCs w:val="28"/>
          <w:lang w:val="kk-KZ"/>
        </w:rPr>
        <w:t xml:space="preserve"> BScar-09</w:t>
      </w:r>
      <w:r w:rsidR="00DA4C56" w:rsidRPr="00FC2A43">
        <w:rPr>
          <w:bCs/>
          <w:sz w:val="28"/>
          <w:szCs w:val="28"/>
          <w:lang w:val="kk-KZ"/>
        </w:rPr>
        <w:t>,</w:t>
      </w:r>
      <w:r w:rsidRPr="00FC2A43">
        <w:rPr>
          <w:bCs/>
          <w:sz w:val="28"/>
          <w:szCs w:val="28"/>
          <w:lang w:val="kk-KZ"/>
        </w:rPr>
        <w:t xml:space="preserve"> ВСa</w:t>
      </w:r>
      <w:r w:rsidRPr="00FC2A43">
        <w:rPr>
          <w:bCs/>
          <w:sz w:val="28"/>
          <w:szCs w:val="28"/>
          <w:vertAlign w:val="subscript"/>
          <w:lang w:val="kk-KZ"/>
        </w:rPr>
        <w:t>3</w:t>
      </w:r>
      <w:r w:rsidRPr="00FC2A43">
        <w:rPr>
          <w:bCs/>
          <w:lang w:val="kk-KZ"/>
        </w:rPr>
        <w:t>(m)</w:t>
      </w:r>
      <w:r w:rsidRPr="00FC2A43">
        <w:rPr>
          <w:bCs/>
          <w:sz w:val="28"/>
          <w:szCs w:val="28"/>
          <w:lang w:val="kk-KZ"/>
        </w:rPr>
        <w:t>-09</w:t>
      </w:r>
      <w:r w:rsidRPr="00FC2A43">
        <w:rPr>
          <w:sz w:val="28"/>
          <w:szCs w:val="28"/>
          <w:lang w:val="kk-KZ"/>
        </w:rPr>
        <w:t xml:space="preserve">, </w:t>
      </w:r>
      <w:r w:rsidRPr="00FC2A43">
        <w:rPr>
          <w:bCs/>
          <w:sz w:val="28"/>
          <w:szCs w:val="28"/>
          <w:lang w:val="kk-KZ"/>
        </w:rPr>
        <w:t>ВСa</w:t>
      </w:r>
      <w:r w:rsidRPr="00FC2A43">
        <w:rPr>
          <w:bCs/>
          <w:sz w:val="28"/>
          <w:szCs w:val="28"/>
          <w:vertAlign w:val="subscript"/>
          <w:lang w:val="kk-KZ"/>
        </w:rPr>
        <w:t>2</w:t>
      </w:r>
      <w:r w:rsidRPr="00FC2A43">
        <w:rPr>
          <w:bCs/>
          <w:lang w:val="kk-KZ"/>
        </w:rPr>
        <w:t>(m)</w:t>
      </w:r>
      <w:r w:rsidRPr="00FC2A43">
        <w:rPr>
          <w:bCs/>
          <w:sz w:val="28"/>
          <w:szCs w:val="28"/>
          <w:lang w:val="kk-KZ"/>
        </w:rPr>
        <w:t>-09</w:t>
      </w:r>
      <w:r w:rsidRPr="00FC2A43">
        <w:rPr>
          <w:noProof/>
          <w:sz w:val="28"/>
          <w:szCs w:val="28"/>
          <w:lang w:val="kk-KZ"/>
        </w:rPr>
        <w:t>) штаммдары іріктеліп алынды</w:t>
      </w:r>
      <w:r w:rsidR="00B70AA8" w:rsidRPr="00FC2A43">
        <w:rPr>
          <w:noProof/>
          <w:sz w:val="28"/>
          <w:szCs w:val="28"/>
          <w:lang w:val="kk-KZ"/>
        </w:rPr>
        <w:t xml:space="preserve"> </w:t>
      </w:r>
      <w:r w:rsidR="00B43CE6">
        <w:rPr>
          <w:sz w:val="28"/>
          <w:szCs w:val="28"/>
          <w:lang w:val="kk-KZ"/>
        </w:rPr>
        <w:t>[305</w:t>
      </w:r>
      <w:r w:rsidR="00B70AA8" w:rsidRPr="00FC2A43">
        <w:rPr>
          <w:sz w:val="28"/>
          <w:szCs w:val="28"/>
          <w:lang w:val="kk-KZ"/>
        </w:rPr>
        <w:t>].</w:t>
      </w:r>
      <w:r w:rsidRPr="00FC2A43">
        <w:rPr>
          <w:bCs/>
          <w:sz w:val="28"/>
          <w:szCs w:val="28"/>
          <w:lang w:val="kk-KZ"/>
        </w:rPr>
        <w:t xml:space="preserve"> </w:t>
      </w:r>
    </w:p>
    <w:p w14:paraId="0D4FD037" w14:textId="77777777" w:rsidR="008A7890" w:rsidRPr="00FC2A43" w:rsidRDefault="008A7890" w:rsidP="00E514C2">
      <w:pPr>
        <w:suppressLineNumbers/>
        <w:ind w:right="-143" w:firstLine="709"/>
        <w:jc w:val="both"/>
        <w:rPr>
          <w:b/>
          <w:sz w:val="28"/>
          <w:szCs w:val="28"/>
          <w:lang w:val="kk-KZ"/>
        </w:rPr>
      </w:pPr>
    </w:p>
    <w:p w14:paraId="64A29E64" w14:textId="1C2F0EAC" w:rsidR="008A7890" w:rsidRPr="00E514C2" w:rsidRDefault="008A7890" w:rsidP="00E514C2">
      <w:pPr>
        <w:ind w:firstLine="709"/>
        <w:jc w:val="both"/>
        <w:rPr>
          <w:bCs/>
          <w:sz w:val="28"/>
          <w:szCs w:val="28"/>
          <w:lang w:val="kk-KZ"/>
        </w:rPr>
      </w:pPr>
      <w:r w:rsidRPr="00E514C2">
        <w:rPr>
          <w:sz w:val="28"/>
          <w:lang w:val="kk-KZ"/>
        </w:rPr>
        <w:t xml:space="preserve">4.1.1 Іріктеліп алынған </w:t>
      </w:r>
      <w:r w:rsidRPr="00E514C2">
        <w:rPr>
          <w:i/>
          <w:sz w:val="28"/>
          <w:lang w:val="kk-KZ"/>
        </w:rPr>
        <w:t xml:space="preserve">Beauveria bassiana  </w:t>
      </w:r>
      <w:r w:rsidRPr="00E514C2">
        <w:rPr>
          <w:sz w:val="28"/>
          <w:lang w:val="kk-KZ"/>
        </w:rPr>
        <w:t xml:space="preserve">энтомопатогенді саңырауқұлақ штаммдарының </w:t>
      </w:r>
      <w:r w:rsidRPr="00E514C2">
        <w:rPr>
          <w:i/>
          <w:sz w:val="28"/>
          <w:lang w:val="kk-KZ"/>
        </w:rPr>
        <w:t>Galleria millonella</w:t>
      </w:r>
      <w:r w:rsidRPr="00E514C2">
        <w:rPr>
          <w:sz w:val="28"/>
          <w:lang w:val="kk-KZ"/>
        </w:rPr>
        <w:t xml:space="preserve"> L. жұлдызқұртына қатысты биологиялық белсенділігін бағалау</w:t>
      </w:r>
    </w:p>
    <w:p w14:paraId="4DA33CB1" w14:textId="5452907C" w:rsidR="008A7890" w:rsidRPr="00FC2A43" w:rsidRDefault="00CF492E" w:rsidP="00E514C2">
      <w:pPr>
        <w:tabs>
          <w:tab w:val="left" w:pos="567"/>
        </w:tabs>
        <w:ind w:firstLine="709"/>
        <w:jc w:val="both"/>
        <w:rPr>
          <w:sz w:val="28"/>
          <w:szCs w:val="28"/>
          <w:lang w:val="kk-KZ"/>
        </w:rPr>
      </w:pPr>
      <w:r w:rsidRPr="00FC2A43">
        <w:rPr>
          <w:bCs/>
          <w:sz w:val="28"/>
          <w:szCs w:val="28"/>
          <w:lang w:val="kk-KZ"/>
        </w:rPr>
        <w:t>Келесі з</w:t>
      </w:r>
      <w:r w:rsidR="008A7890" w:rsidRPr="00FC2A43">
        <w:rPr>
          <w:bCs/>
          <w:sz w:val="28"/>
          <w:szCs w:val="28"/>
          <w:lang w:val="kk-KZ"/>
        </w:rPr>
        <w:t xml:space="preserve">ерттеу жұмыстары 2019 жылы </w:t>
      </w:r>
      <w:r w:rsidR="008A7890" w:rsidRPr="00FC2A43">
        <w:rPr>
          <w:sz w:val="28"/>
          <w:szCs w:val="28"/>
          <w:lang w:val="kk-KZ"/>
        </w:rPr>
        <w:t>Ресей ғылыми академиясының Сібірлік бөлімінің «Жануарлар систематикасы мен экологиясы институты</w:t>
      </w:r>
      <w:r w:rsidR="00DA4C56" w:rsidRPr="00FC2A43">
        <w:rPr>
          <w:sz w:val="28"/>
          <w:szCs w:val="28"/>
          <w:lang w:val="kk-KZ"/>
        </w:rPr>
        <w:t>»</w:t>
      </w:r>
      <w:r w:rsidR="008A7890" w:rsidRPr="00FC2A43">
        <w:rPr>
          <w:sz w:val="28"/>
          <w:szCs w:val="28"/>
          <w:lang w:val="kk-KZ"/>
        </w:rPr>
        <w:t xml:space="preserve"> «Экологиялық паразитология» зертханасында жүргізілді.</w:t>
      </w:r>
    </w:p>
    <w:p w14:paraId="0A5C2E64" w14:textId="207F26B9" w:rsidR="008A7890" w:rsidRPr="00FC2A43" w:rsidRDefault="008A7890" w:rsidP="00E514C2">
      <w:pPr>
        <w:tabs>
          <w:tab w:val="left" w:pos="567"/>
        </w:tabs>
        <w:ind w:firstLine="709"/>
        <w:jc w:val="both"/>
        <w:rPr>
          <w:sz w:val="28"/>
          <w:szCs w:val="28"/>
          <w:lang w:val="kk-KZ"/>
        </w:rPr>
      </w:pPr>
      <w:r w:rsidRPr="00FC2A43">
        <w:rPr>
          <w:bCs/>
          <w:sz w:val="28"/>
          <w:szCs w:val="28"/>
          <w:lang w:val="kk-KZ"/>
        </w:rPr>
        <w:t>Энтомопатогенді саңырауқұлақ</w:t>
      </w:r>
      <w:r w:rsidRPr="00FC2A43">
        <w:rPr>
          <w:b/>
          <w:bCs/>
          <w:sz w:val="28"/>
          <w:szCs w:val="28"/>
          <w:lang w:val="kk-KZ"/>
        </w:rPr>
        <w:t xml:space="preserve"> </w:t>
      </w:r>
      <w:r w:rsidRPr="00FC2A43">
        <w:rPr>
          <w:sz w:val="28"/>
          <w:szCs w:val="28"/>
          <w:lang w:val="kk-KZ"/>
        </w:rPr>
        <w:t>штаммдарының биологиялық белсенділігін бағалау үшін сынақтық нысан ретінде балауызды қан көбелегінің жұлдызқұ</w:t>
      </w:r>
      <w:r w:rsidR="006702E8" w:rsidRPr="00FC2A43">
        <w:rPr>
          <w:sz w:val="28"/>
          <w:szCs w:val="28"/>
          <w:lang w:val="kk-KZ"/>
        </w:rPr>
        <w:t>р</w:t>
      </w:r>
      <w:r w:rsidRPr="00FC2A43">
        <w:rPr>
          <w:sz w:val="28"/>
          <w:szCs w:val="28"/>
          <w:lang w:val="kk-KZ"/>
        </w:rPr>
        <w:t>ттары (</w:t>
      </w:r>
      <w:r w:rsidRPr="00FC2A43">
        <w:rPr>
          <w:i/>
          <w:sz w:val="28"/>
          <w:szCs w:val="28"/>
          <w:lang w:val="kk-KZ"/>
        </w:rPr>
        <w:t xml:space="preserve">Galleria mellonella </w:t>
      </w:r>
      <w:r w:rsidRPr="00FC2A43">
        <w:rPr>
          <w:sz w:val="28"/>
          <w:szCs w:val="28"/>
          <w:lang w:val="kk-KZ"/>
        </w:rPr>
        <w:t>Linnaeus</w:t>
      </w:r>
      <w:r w:rsidRPr="00FC2A43">
        <w:rPr>
          <w:color w:val="202122"/>
          <w:sz w:val="28"/>
          <w:szCs w:val="28"/>
          <w:shd w:val="clear" w:color="auto" w:fill="FFFFFF" w:themeFill="background1"/>
          <w:lang w:val="kk-KZ"/>
        </w:rPr>
        <w:t xml:space="preserve">) </w:t>
      </w:r>
      <w:r w:rsidRPr="00FC2A43">
        <w:rPr>
          <w:sz w:val="28"/>
          <w:szCs w:val="28"/>
          <w:lang w:val="kk-KZ"/>
        </w:rPr>
        <w:t xml:space="preserve">пайдаланылды. Алынған нәтижелер </w:t>
      </w:r>
      <w:r w:rsidR="006C4E95" w:rsidRPr="00FC2A43">
        <w:rPr>
          <w:sz w:val="28"/>
          <w:szCs w:val="28"/>
          <w:lang w:val="kk-KZ"/>
        </w:rPr>
        <w:t>9-к</w:t>
      </w:r>
      <w:r w:rsidRPr="00FC2A43">
        <w:rPr>
          <w:sz w:val="28"/>
          <w:szCs w:val="28"/>
          <w:lang w:val="kk-KZ"/>
        </w:rPr>
        <w:t>естеде келтірілген.</w:t>
      </w:r>
    </w:p>
    <w:p w14:paraId="0F50642E" w14:textId="77777777" w:rsidR="005E71FE" w:rsidRPr="00FC2A43" w:rsidRDefault="008A7890" w:rsidP="00FC2A43">
      <w:pPr>
        <w:tabs>
          <w:tab w:val="left" w:pos="567"/>
          <w:tab w:val="left" w:pos="709"/>
        </w:tabs>
        <w:ind w:left="142" w:hanging="142"/>
        <w:jc w:val="both"/>
        <w:rPr>
          <w:sz w:val="28"/>
          <w:szCs w:val="28"/>
          <w:lang w:val="kk-KZ"/>
        </w:rPr>
      </w:pPr>
      <w:r w:rsidRPr="00FC2A43">
        <w:rPr>
          <w:sz w:val="28"/>
          <w:szCs w:val="28"/>
          <w:lang w:val="kk-KZ"/>
        </w:rPr>
        <w:t xml:space="preserve">         </w:t>
      </w:r>
      <w:r w:rsidR="00CF492E" w:rsidRPr="00FC2A43">
        <w:rPr>
          <w:sz w:val="28"/>
          <w:szCs w:val="28"/>
          <w:lang w:val="kk-KZ"/>
        </w:rPr>
        <w:t xml:space="preserve"> </w:t>
      </w:r>
    </w:p>
    <w:p w14:paraId="42C2FBCD" w14:textId="08CDD8A0" w:rsidR="005E71FE" w:rsidRPr="00FC2A43" w:rsidRDefault="005E71FE" w:rsidP="00FC2A43">
      <w:pPr>
        <w:tabs>
          <w:tab w:val="left" w:pos="709"/>
        </w:tabs>
        <w:jc w:val="both"/>
        <w:rPr>
          <w:sz w:val="28"/>
          <w:szCs w:val="28"/>
          <w:lang w:val="kk-KZ"/>
        </w:rPr>
      </w:pPr>
      <w:r w:rsidRPr="00FC2A43">
        <w:rPr>
          <w:sz w:val="28"/>
          <w:szCs w:val="28"/>
          <w:lang w:val="kk-KZ"/>
        </w:rPr>
        <w:t xml:space="preserve">Кесте 9 </w:t>
      </w:r>
      <w:r w:rsidR="00C00357">
        <w:rPr>
          <w:sz w:val="28"/>
          <w:szCs w:val="28"/>
          <w:lang w:val="kk-KZ"/>
        </w:rPr>
        <w:t xml:space="preserve">– </w:t>
      </w:r>
      <w:r w:rsidRPr="00FC2A43">
        <w:rPr>
          <w:i/>
          <w:sz w:val="28"/>
          <w:szCs w:val="28"/>
          <w:lang w:val="kk-KZ"/>
        </w:rPr>
        <w:t>Beauveria</w:t>
      </w:r>
      <w:r w:rsidRPr="00FC2A43">
        <w:rPr>
          <w:sz w:val="28"/>
          <w:szCs w:val="28"/>
          <w:lang w:val="kk-KZ"/>
        </w:rPr>
        <w:t xml:space="preserve"> туысына жататын штаммдардың </w:t>
      </w:r>
      <w:r w:rsidRPr="00FC2A43">
        <w:rPr>
          <w:i/>
          <w:iCs/>
          <w:sz w:val="28"/>
          <w:szCs w:val="28"/>
          <w:lang w:val="kk-KZ"/>
        </w:rPr>
        <w:t>G.</w:t>
      </w:r>
      <w:r w:rsidRPr="00FC2A43">
        <w:rPr>
          <w:sz w:val="28"/>
          <w:szCs w:val="28"/>
          <w:lang w:val="kk-KZ"/>
        </w:rPr>
        <w:t xml:space="preserve"> </w:t>
      </w:r>
      <w:r w:rsidRPr="00FC2A43">
        <w:rPr>
          <w:i/>
          <w:sz w:val="28"/>
          <w:szCs w:val="28"/>
          <w:lang w:val="kk-KZ"/>
        </w:rPr>
        <w:t>mellonella</w:t>
      </w:r>
      <w:r w:rsidRPr="00FC2A43">
        <w:rPr>
          <w:sz w:val="28"/>
          <w:szCs w:val="28"/>
          <w:lang w:val="kk-KZ"/>
        </w:rPr>
        <w:t xml:space="preserve"> L. ІІ-ІІІ жас м</w:t>
      </w:r>
      <w:r w:rsidR="00EB30FD" w:rsidRPr="00FC2A43">
        <w:rPr>
          <w:sz w:val="28"/>
          <w:szCs w:val="28"/>
          <w:lang w:val="kk-KZ"/>
        </w:rPr>
        <w:t>өлшеріндегі жұлдызқұрттарына қаты</w:t>
      </w:r>
      <w:r w:rsidRPr="00FC2A43">
        <w:rPr>
          <w:sz w:val="28"/>
          <w:szCs w:val="28"/>
          <w:lang w:val="kk-KZ"/>
        </w:rPr>
        <w:t>с</w:t>
      </w:r>
      <w:r w:rsidR="00EB30FD" w:rsidRPr="00FC2A43">
        <w:rPr>
          <w:sz w:val="28"/>
          <w:szCs w:val="28"/>
          <w:lang w:val="kk-KZ"/>
        </w:rPr>
        <w:t>т</w:t>
      </w:r>
      <w:r w:rsidRPr="00FC2A43">
        <w:rPr>
          <w:sz w:val="28"/>
          <w:szCs w:val="28"/>
          <w:lang w:val="kk-KZ"/>
        </w:rPr>
        <w:t xml:space="preserve">ы биологиялық белсенділігі </w:t>
      </w:r>
    </w:p>
    <w:p w14:paraId="36946A14" w14:textId="77777777" w:rsidR="005E71FE" w:rsidRPr="00E514C2" w:rsidRDefault="005E71FE" w:rsidP="00FC2A43">
      <w:pPr>
        <w:tabs>
          <w:tab w:val="left" w:pos="567"/>
          <w:tab w:val="left" w:pos="709"/>
        </w:tabs>
        <w:ind w:left="142" w:hanging="142"/>
        <w:jc w:val="both"/>
        <w:rPr>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560"/>
        <w:gridCol w:w="1134"/>
        <w:gridCol w:w="1417"/>
        <w:gridCol w:w="1418"/>
        <w:gridCol w:w="1276"/>
        <w:gridCol w:w="1417"/>
        <w:gridCol w:w="1417"/>
      </w:tblGrid>
      <w:tr w:rsidR="005E71FE" w:rsidRPr="00464D87" w14:paraId="46B5A5C6" w14:textId="77777777" w:rsidTr="0060795A">
        <w:trPr>
          <w:trHeight w:val="170"/>
        </w:trPr>
        <w:tc>
          <w:tcPr>
            <w:tcW w:w="1560" w:type="dxa"/>
            <w:vMerge w:val="restart"/>
            <w:shd w:val="clear" w:color="auto" w:fill="FFFFFF"/>
            <w:noWrap/>
            <w:vAlign w:val="center"/>
          </w:tcPr>
          <w:p w14:paraId="4D42B6D2" w14:textId="77777777" w:rsidR="005E71FE" w:rsidRPr="00FC2A43" w:rsidRDefault="005E71FE" w:rsidP="00FC2A43">
            <w:pPr>
              <w:jc w:val="center"/>
              <w:rPr>
                <w:bCs/>
                <w:lang w:val="kk-KZ"/>
              </w:rPr>
            </w:pPr>
            <w:r w:rsidRPr="00FC2A43">
              <w:rPr>
                <w:bCs/>
                <w:lang w:val="kk-KZ"/>
              </w:rPr>
              <w:t>Штамм</w:t>
            </w:r>
          </w:p>
        </w:tc>
        <w:tc>
          <w:tcPr>
            <w:tcW w:w="1134" w:type="dxa"/>
            <w:vMerge w:val="restart"/>
            <w:shd w:val="clear" w:color="auto" w:fill="FFFFFF"/>
            <w:noWrap/>
            <w:vAlign w:val="center"/>
          </w:tcPr>
          <w:p w14:paraId="136C7DD8" w14:textId="77777777" w:rsidR="005E71FE" w:rsidRPr="00FC2A43" w:rsidRDefault="005E71FE" w:rsidP="00FC2A43">
            <w:pPr>
              <w:jc w:val="center"/>
              <w:rPr>
                <w:bCs/>
                <w:lang w:val="kk-KZ"/>
              </w:rPr>
            </w:pPr>
            <w:r w:rsidRPr="00FC2A43">
              <w:rPr>
                <w:bCs/>
                <w:lang w:val="kk-KZ"/>
              </w:rPr>
              <w:t>Титр</w:t>
            </w:r>
          </w:p>
        </w:tc>
        <w:tc>
          <w:tcPr>
            <w:tcW w:w="6945" w:type="dxa"/>
            <w:gridSpan w:val="5"/>
            <w:shd w:val="clear" w:color="auto" w:fill="FFFFFF"/>
            <w:noWrap/>
            <w:vAlign w:val="center"/>
          </w:tcPr>
          <w:p w14:paraId="44247BFE" w14:textId="77777777" w:rsidR="005E71FE" w:rsidRPr="00FC2A43" w:rsidRDefault="005E71FE" w:rsidP="00FC2A43">
            <w:pPr>
              <w:jc w:val="center"/>
              <w:rPr>
                <w:bCs/>
                <w:lang w:val="kk-KZ"/>
              </w:rPr>
            </w:pPr>
            <w:r w:rsidRPr="00FC2A43">
              <w:rPr>
                <w:lang w:val="kk-KZ"/>
              </w:rPr>
              <w:t>Өлу жағдайы %, залалдағаннан кейінгі тәулік</w:t>
            </w:r>
          </w:p>
        </w:tc>
      </w:tr>
      <w:tr w:rsidR="005E71FE" w:rsidRPr="00FC2A43" w14:paraId="72D93B7E" w14:textId="77777777" w:rsidTr="0060795A">
        <w:trPr>
          <w:trHeight w:val="170"/>
        </w:trPr>
        <w:tc>
          <w:tcPr>
            <w:tcW w:w="1560" w:type="dxa"/>
            <w:vMerge/>
            <w:shd w:val="clear" w:color="auto" w:fill="FFFFFF"/>
            <w:noWrap/>
            <w:vAlign w:val="center"/>
          </w:tcPr>
          <w:p w14:paraId="41A5895A" w14:textId="77777777" w:rsidR="005E71FE" w:rsidRPr="00FC2A43" w:rsidRDefault="005E71FE" w:rsidP="00FC2A43">
            <w:pPr>
              <w:jc w:val="center"/>
              <w:rPr>
                <w:bCs/>
                <w:lang w:val="kk-KZ"/>
              </w:rPr>
            </w:pPr>
          </w:p>
        </w:tc>
        <w:tc>
          <w:tcPr>
            <w:tcW w:w="1134" w:type="dxa"/>
            <w:vMerge/>
            <w:shd w:val="clear" w:color="auto" w:fill="FFFFFF"/>
            <w:noWrap/>
            <w:vAlign w:val="center"/>
          </w:tcPr>
          <w:p w14:paraId="0693152B" w14:textId="77777777" w:rsidR="005E71FE" w:rsidRPr="00FC2A43" w:rsidRDefault="005E71FE" w:rsidP="00FC2A43">
            <w:pPr>
              <w:jc w:val="center"/>
              <w:rPr>
                <w:bCs/>
                <w:lang w:val="kk-KZ"/>
              </w:rPr>
            </w:pPr>
          </w:p>
        </w:tc>
        <w:tc>
          <w:tcPr>
            <w:tcW w:w="1417" w:type="dxa"/>
            <w:shd w:val="clear" w:color="auto" w:fill="FFFFFF"/>
            <w:noWrap/>
            <w:vAlign w:val="center"/>
          </w:tcPr>
          <w:p w14:paraId="539FD36F" w14:textId="77777777" w:rsidR="005E71FE" w:rsidRPr="00FC2A43" w:rsidRDefault="005E71FE" w:rsidP="00FC2A43">
            <w:pPr>
              <w:jc w:val="center"/>
              <w:rPr>
                <w:bCs/>
                <w:lang w:val="kk-KZ"/>
              </w:rPr>
            </w:pPr>
            <w:r w:rsidRPr="00FC2A43">
              <w:rPr>
                <w:bCs/>
                <w:lang w:val="kk-KZ"/>
              </w:rPr>
              <w:t>5</w:t>
            </w:r>
          </w:p>
        </w:tc>
        <w:tc>
          <w:tcPr>
            <w:tcW w:w="1418" w:type="dxa"/>
            <w:shd w:val="clear" w:color="auto" w:fill="FFFFFF"/>
            <w:noWrap/>
            <w:vAlign w:val="center"/>
          </w:tcPr>
          <w:p w14:paraId="357F27BC" w14:textId="77777777" w:rsidR="005E71FE" w:rsidRPr="00FC2A43" w:rsidRDefault="005E71FE" w:rsidP="00FC2A43">
            <w:pPr>
              <w:jc w:val="center"/>
              <w:rPr>
                <w:bCs/>
                <w:lang w:val="kk-KZ"/>
              </w:rPr>
            </w:pPr>
            <w:r w:rsidRPr="00FC2A43">
              <w:rPr>
                <w:bCs/>
                <w:lang w:val="kk-KZ"/>
              </w:rPr>
              <w:t>7</w:t>
            </w:r>
          </w:p>
        </w:tc>
        <w:tc>
          <w:tcPr>
            <w:tcW w:w="1276" w:type="dxa"/>
            <w:shd w:val="clear" w:color="auto" w:fill="FFFFFF"/>
            <w:noWrap/>
            <w:vAlign w:val="center"/>
          </w:tcPr>
          <w:p w14:paraId="6A242C0A" w14:textId="77777777" w:rsidR="005E71FE" w:rsidRPr="00FC2A43" w:rsidRDefault="005E71FE" w:rsidP="00FC2A43">
            <w:pPr>
              <w:jc w:val="center"/>
              <w:rPr>
                <w:bCs/>
                <w:lang w:val="kk-KZ"/>
              </w:rPr>
            </w:pPr>
            <w:r w:rsidRPr="00FC2A43">
              <w:rPr>
                <w:bCs/>
                <w:lang w:val="kk-KZ"/>
              </w:rPr>
              <w:t>9</w:t>
            </w:r>
          </w:p>
        </w:tc>
        <w:tc>
          <w:tcPr>
            <w:tcW w:w="1417" w:type="dxa"/>
            <w:shd w:val="clear" w:color="auto" w:fill="FFFFFF"/>
            <w:noWrap/>
            <w:vAlign w:val="center"/>
          </w:tcPr>
          <w:p w14:paraId="08BA662F" w14:textId="77777777" w:rsidR="005E71FE" w:rsidRPr="00FC2A43" w:rsidRDefault="005E71FE" w:rsidP="00FC2A43">
            <w:pPr>
              <w:jc w:val="center"/>
              <w:rPr>
                <w:bCs/>
                <w:lang w:val="kk-KZ"/>
              </w:rPr>
            </w:pPr>
            <w:r w:rsidRPr="00FC2A43">
              <w:rPr>
                <w:bCs/>
                <w:lang w:val="kk-KZ"/>
              </w:rPr>
              <w:t>11</w:t>
            </w:r>
          </w:p>
        </w:tc>
        <w:tc>
          <w:tcPr>
            <w:tcW w:w="1417" w:type="dxa"/>
            <w:shd w:val="clear" w:color="auto" w:fill="FFFFFF"/>
            <w:noWrap/>
            <w:vAlign w:val="center"/>
          </w:tcPr>
          <w:p w14:paraId="71EED7C9" w14:textId="77777777" w:rsidR="005E71FE" w:rsidRPr="00FC2A43" w:rsidRDefault="005E71FE" w:rsidP="00FC2A43">
            <w:pPr>
              <w:jc w:val="center"/>
              <w:rPr>
                <w:bCs/>
                <w:lang w:val="kk-KZ"/>
              </w:rPr>
            </w:pPr>
            <w:r w:rsidRPr="00FC2A43">
              <w:rPr>
                <w:bCs/>
                <w:lang w:val="kk-KZ"/>
              </w:rPr>
              <w:t>13</w:t>
            </w:r>
          </w:p>
        </w:tc>
      </w:tr>
      <w:tr w:rsidR="00C00357" w:rsidRPr="00FC2A43" w14:paraId="63BE92C4" w14:textId="77777777" w:rsidTr="0060795A">
        <w:trPr>
          <w:trHeight w:val="170"/>
        </w:trPr>
        <w:tc>
          <w:tcPr>
            <w:tcW w:w="1560" w:type="dxa"/>
            <w:shd w:val="clear" w:color="auto" w:fill="FFFFFF"/>
            <w:noWrap/>
            <w:vAlign w:val="center"/>
          </w:tcPr>
          <w:p w14:paraId="5E67055C" w14:textId="21114C30" w:rsidR="00C00357" w:rsidRPr="00FC2A43" w:rsidRDefault="00C00357" w:rsidP="00FC2A43">
            <w:pPr>
              <w:jc w:val="center"/>
              <w:rPr>
                <w:bCs/>
                <w:lang w:val="kk-KZ"/>
              </w:rPr>
            </w:pPr>
            <w:r>
              <w:rPr>
                <w:bCs/>
                <w:lang w:val="kk-KZ"/>
              </w:rPr>
              <w:t>1</w:t>
            </w:r>
          </w:p>
        </w:tc>
        <w:tc>
          <w:tcPr>
            <w:tcW w:w="1134" w:type="dxa"/>
            <w:shd w:val="clear" w:color="auto" w:fill="FFFFFF"/>
            <w:noWrap/>
            <w:vAlign w:val="center"/>
          </w:tcPr>
          <w:p w14:paraId="31457EFA" w14:textId="2FA47EE4" w:rsidR="00C00357" w:rsidRPr="00FC2A43" w:rsidRDefault="00C00357" w:rsidP="00FC2A43">
            <w:pPr>
              <w:jc w:val="center"/>
              <w:rPr>
                <w:bCs/>
                <w:lang w:val="kk-KZ"/>
              </w:rPr>
            </w:pPr>
            <w:r>
              <w:rPr>
                <w:bCs/>
                <w:lang w:val="kk-KZ"/>
              </w:rPr>
              <w:t>2</w:t>
            </w:r>
          </w:p>
        </w:tc>
        <w:tc>
          <w:tcPr>
            <w:tcW w:w="1417" w:type="dxa"/>
            <w:shd w:val="clear" w:color="auto" w:fill="FFFFFF"/>
            <w:noWrap/>
            <w:vAlign w:val="center"/>
          </w:tcPr>
          <w:p w14:paraId="52250D84" w14:textId="54A4C62C" w:rsidR="00C00357" w:rsidRPr="00FC2A43" w:rsidRDefault="00C00357" w:rsidP="00FC2A43">
            <w:pPr>
              <w:jc w:val="center"/>
              <w:rPr>
                <w:bCs/>
                <w:lang w:val="kk-KZ"/>
              </w:rPr>
            </w:pPr>
            <w:r>
              <w:rPr>
                <w:bCs/>
                <w:lang w:val="kk-KZ"/>
              </w:rPr>
              <w:t>3</w:t>
            </w:r>
          </w:p>
        </w:tc>
        <w:tc>
          <w:tcPr>
            <w:tcW w:w="1418" w:type="dxa"/>
            <w:shd w:val="clear" w:color="auto" w:fill="FFFFFF"/>
            <w:noWrap/>
            <w:vAlign w:val="center"/>
          </w:tcPr>
          <w:p w14:paraId="728472D7" w14:textId="50535B8D" w:rsidR="00C00357" w:rsidRPr="00FC2A43" w:rsidRDefault="00C00357" w:rsidP="00FC2A43">
            <w:pPr>
              <w:jc w:val="center"/>
              <w:rPr>
                <w:bCs/>
                <w:lang w:val="kk-KZ"/>
              </w:rPr>
            </w:pPr>
            <w:r>
              <w:rPr>
                <w:bCs/>
                <w:lang w:val="kk-KZ"/>
              </w:rPr>
              <w:t>4</w:t>
            </w:r>
          </w:p>
        </w:tc>
        <w:tc>
          <w:tcPr>
            <w:tcW w:w="1276" w:type="dxa"/>
            <w:shd w:val="clear" w:color="auto" w:fill="FFFFFF"/>
            <w:noWrap/>
            <w:vAlign w:val="center"/>
          </w:tcPr>
          <w:p w14:paraId="5E36A5E7" w14:textId="28EC1AB3" w:rsidR="00C00357" w:rsidRPr="00FC2A43" w:rsidRDefault="00C00357" w:rsidP="00FC2A43">
            <w:pPr>
              <w:jc w:val="center"/>
              <w:rPr>
                <w:bCs/>
                <w:lang w:val="kk-KZ"/>
              </w:rPr>
            </w:pPr>
            <w:r>
              <w:rPr>
                <w:bCs/>
                <w:lang w:val="kk-KZ"/>
              </w:rPr>
              <w:t>5</w:t>
            </w:r>
          </w:p>
        </w:tc>
        <w:tc>
          <w:tcPr>
            <w:tcW w:w="1417" w:type="dxa"/>
            <w:shd w:val="clear" w:color="auto" w:fill="FFFFFF"/>
            <w:noWrap/>
            <w:vAlign w:val="center"/>
          </w:tcPr>
          <w:p w14:paraId="71877C3C" w14:textId="04C8FCC7" w:rsidR="00C00357" w:rsidRPr="00FC2A43" w:rsidRDefault="00C00357" w:rsidP="00FC2A43">
            <w:pPr>
              <w:jc w:val="center"/>
              <w:rPr>
                <w:bCs/>
                <w:lang w:val="kk-KZ"/>
              </w:rPr>
            </w:pPr>
            <w:r>
              <w:rPr>
                <w:bCs/>
                <w:lang w:val="kk-KZ"/>
              </w:rPr>
              <w:t>6</w:t>
            </w:r>
          </w:p>
        </w:tc>
        <w:tc>
          <w:tcPr>
            <w:tcW w:w="1417" w:type="dxa"/>
            <w:shd w:val="clear" w:color="auto" w:fill="FFFFFF"/>
            <w:noWrap/>
            <w:vAlign w:val="center"/>
          </w:tcPr>
          <w:p w14:paraId="75B60A85" w14:textId="2D96172A" w:rsidR="00C00357" w:rsidRPr="00FC2A43" w:rsidRDefault="00C00357" w:rsidP="00FC2A43">
            <w:pPr>
              <w:jc w:val="center"/>
              <w:rPr>
                <w:bCs/>
                <w:lang w:val="kk-KZ"/>
              </w:rPr>
            </w:pPr>
            <w:r>
              <w:rPr>
                <w:bCs/>
                <w:lang w:val="kk-KZ"/>
              </w:rPr>
              <w:t>7</w:t>
            </w:r>
          </w:p>
        </w:tc>
      </w:tr>
      <w:tr w:rsidR="005E71FE" w:rsidRPr="00FC2A43" w14:paraId="429360D8" w14:textId="77777777" w:rsidTr="0060795A">
        <w:trPr>
          <w:trHeight w:val="170"/>
        </w:trPr>
        <w:tc>
          <w:tcPr>
            <w:tcW w:w="9639" w:type="dxa"/>
            <w:gridSpan w:val="7"/>
            <w:shd w:val="clear" w:color="auto" w:fill="FFFFFF"/>
            <w:noWrap/>
            <w:vAlign w:val="center"/>
          </w:tcPr>
          <w:p w14:paraId="12CC4C2F" w14:textId="77777777" w:rsidR="005E71FE" w:rsidRPr="00FC2A43" w:rsidRDefault="005E71FE" w:rsidP="00FC2A43">
            <w:pPr>
              <w:jc w:val="center"/>
              <w:rPr>
                <w:bCs/>
                <w:lang w:val="kk-KZ"/>
              </w:rPr>
            </w:pPr>
            <w:r w:rsidRPr="00FC2A43">
              <w:rPr>
                <w:bCs/>
                <w:lang w:val="kk-KZ"/>
              </w:rPr>
              <w:t>Таулы аймақ</w:t>
            </w:r>
          </w:p>
        </w:tc>
      </w:tr>
      <w:tr w:rsidR="005E71FE" w:rsidRPr="00FC2A43" w14:paraId="2D9E161E" w14:textId="77777777" w:rsidTr="0060795A">
        <w:trPr>
          <w:trHeight w:val="170"/>
        </w:trPr>
        <w:tc>
          <w:tcPr>
            <w:tcW w:w="1560" w:type="dxa"/>
            <w:vMerge w:val="restart"/>
            <w:shd w:val="clear" w:color="auto" w:fill="FFFFFF"/>
            <w:vAlign w:val="center"/>
            <w:hideMark/>
          </w:tcPr>
          <w:p w14:paraId="2AF71A08" w14:textId="77777777" w:rsidR="005E71FE" w:rsidRPr="00FC2A43" w:rsidRDefault="005E71FE" w:rsidP="00FC2A43">
            <w:pPr>
              <w:jc w:val="center"/>
              <w:rPr>
                <w:bCs/>
                <w:lang w:val="kk-KZ"/>
              </w:rPr>
            </w:pPr>
            <w:r w:rsidRPr="00FC2A43">
              <w:rPr>
                <w:bCs/>
                <w:lang w:val="kk-KZ"/>
              </w:rPr>
              <w:t>BCo</w:t>
            </w:r>
            <w:r w:rsidRPr="00FC2A43">
              <w:rPr>
                <w:bCs/>
                <w:vertAlign w:val="subscript"/>
                <w:lang w:val="kk-KZ"/>
              </w:rPr>
              <w:t>1</w:t>
            </w:r>
            <w:r w:rsidRPr="00FC2A43">
              <w:rPr>
                <w:bCs/>
                <w:lang w:val="kk-KZ"/>
              </w:rPr>
              <w:t>-14</w:t>
            </w:r>
          </w:p>
        </w:tc>
        <w:tc>
          <w:tcPr>
            <w:tcW w:w="1134" w:type="dxa"/>
            <w:shd w:val="clear" w:color="auto" w:fill="FFFFFF"/>
            <w:vAlign w:val="center"/>
            <w:hideMark/>
          </w:tcPr>
          <w:p w14:paraId="64AE7D65" w14:textId="77777777" w:rsidR="005E71FE" w:rsidRPr="00FC2A43" w:rsidRDefault="005E71FE" w:rsidP="00FC2A43">
            <w:pPr>
              <w:jc w:val="center"/>
              <w:rPr>
                <w:bCs/>
                <w:vertAlign w:val="superscript"/>
                <w:lang w:val="kk-KZ"/>
              </w:rPr>
            </w:pPr>
            <w:r w:rsidRPr="00FC2A43">
              <w:rPr>
                <w:bCs/>
                <w:lang w:val="kk-KZ"/>
              </w:rPr>
              <w:t>5х10</w:t>
            </w:r>
            <w:r w:rsidRPr="00FC2A43">
              <w:rPr>
                <w:bCs/>
                <w:vertAlign w:val="superscript"/>
                <w:lang w:val="kk-KZ"/>
              </w:rPr>
              <w:t>6</w:t>
            </w:r>
          </w:p>
        </w:tc>
        <w:tc>
          <w:tcPr>
            <w:tcW w:w="1417" w:type="dxa"/>
            <w:shd w:val="clear" w:color="auto" w:fill="FFFFFF"/>
          </w:tcPr>
          <w:p w14:paraId="150D7964" w14:textId="77777777" w:rsidR="005E71FE" w:rsidRPr="00FC2A43" w:rsidRDefault="005E71FE" w:rsidP="00FC2A43">
            <w:pPr>
              <w:jc w:val="center"/>
              <w:rPr>
                <w:bCs/>
                <w:lang w:val="kk-KZ"/>
              </w:rPr>
            </w:pPr>
            <w:r w:rsidRPr="00FC2A43">
              <w:rPr>
                <w:bCs/>
                <w:lang w:val="kk-KZ"/>
              </w:rPr>
              <w:t>2,0±2,0</w:t>
            </w:r>
          </w:p>
        </w:tc>
        <w:tc>
          <w:tcPr>
            <w:tcW w:w="1418" w:type="dxa"/>
            <w:shd w:val="clear" w:color="auto" w:fill="FFFFFF"/>
          </w:tcPr>
          <w:p w14:paraId="40F6A1CF" w14:textId="77777777" w:rsidR="005E71FE" w:rsidRPr="00FC2A43" w:rsidRDefault="005E71FE" w:rsidP="00FC2A43">
            <w:pPr>
              <w:jc w:val="center"/>
              <w:rPr>
                <w:bCs/>
              </w:rPr>
            </w:pPr>
            <w:r w:rsidRPr="00FC2A43">
              <w:rPr>
                <w:bCs/>
              </w:rPr>
              <w:t>12,0±3,74</w:t>
            </w:r>
          </w:p>
        </w:tc>
        <w:tc>
          <w:tcPr>
            <w:tcW w:w="1276" w:type="dxa"/>
            <w:shd w:val="clear" w:color="auto" w:fill="FFFFFF"/>
          </w:tcPr>
          <w:p w14:paraId="50AA49AE" w14:textId="77777777" w:rsidR="005E71FE" w:rsidRPr="00FC2A43" w:rsidRDefault="005E71FE" w:rsidP="00FC2A43">
            <w:pPr>
              <w:jc w:val="center"/>
              <w:rPr>
                <w:bCs/>
              </w:rPr>
            </w:pPr>
            <w:r w:rsidRPr="00FC2A43">
              <w:rPr>
                <w:bCs/>
              </w:rPr>
              <w:t>24,0±6,0</w:t>
            </w:r>
          </w:p>
        </w:tc>
        <w:tc>
          <w:tcPr>
            <w:tcW w:w="1417" w:type="dxa"/>
            <w:shd w:val="clear" w:color="auto" w:fill="FFFFFF"/>
          </w:tcPr>
          <w:p w14:paraId="2FD97CFE" w14:textId="77777777" w:rsidR="005E71FE" w:rsidRPr="00FC2A43" w:rsidRDefault="005E71FE" w:rsidP="00FC2A43">
            <w:pPr>
              <w:jc w:val="center"/>
              <w:rPr>
                <w:bCs/>
              </w:rPr>
            </w:pPr>
            <w:r w:rsidRPr="00FC2A43">
              <w:rPr>
                <w:bCs/>
              </w:rPr>
              <w:t>36,0±6,78</w:t>
            </w:r>
          </w:p>
        </w:tc>
        <w:tc>
          <w:tcPr>
            <w:tcW w:w="1417" w:type="dxa"/>
            <w:shd w:val="clear" w:color="auto" w:fill="FFFFFF"/>
          </w:tcPr>
          <w:p w14:paraId="459CDB83" w14:textId="77777777" w:rsidR="005E71FE" w:rsidRPr="00FC2A43" w:rsidRDefault="005E71FE" w:rsidP="00FC2A43">
            <w:pPr>
              <w:jc w:val="center"/>
              <w:rPr>
                <w:bCs/>
              </w:rPr>
            </w:pPr>
            <w:r w:rsidRPr="00FC2A43">
              <w:rPr>
                <w:bCs/>
              </w:rPr>
              <w:t>44,0±8,12</w:t>
            </w:r>
          </w:p>
        </w:tc>
      </w:tr>
      <w:tr w:rsidR="005E71FE" w:rsidRPr="00FC2A43" w14:paraId="45627C45" w14:textId="77777777" w:rsidTr="0060795A">
        <w:trPr>
          <w:trHeight w:val="170"/>
        </w:trPr>
        <w:tc>
          <w:tcPr>
            <w:tcW w:w="1560" w:type="dxa"/>
            <w:vMerge/>
            <w:shd w:val="clear" w:color="auto" w:fill="FFFFFF"/>
            <w:vAlign w:val="center"/>
            <w:hideMark/>
          </w:tcPr>
          <w:p w14:paraId="24C35B76" w14:textId="77777777" w:rsidR="005E71FE" w:rsidRPr="00FC2A43" w:rsidRDefault="005E71FE" w:rsidP="00FC2A43">
            <w:pPr>
              <w:rPr>
                <w:bCs/>
              </w:rPr>
            </w:pPr>
          </w:p>
        </w:tc>
        <w:tc>
          <w:tcPr>
            <w:tcW w:w="1134" w:type="dxa"/>
            <w:shd w:val="clear" w:color="auto" w:fill="FFFFFF"/>
            <w:vAlign w:val="center"/>
            <w:hideMark/>
          </w:tcPr>
          <w:p w14:paraId="75987A2E"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75943F61" w14:textId="77777777" w:rsidR="005E71FE" w:rsidRPr="00FC2A43" w:rsidRDefault="005E71FE" w:rsidP="00FC2A43">
            <w:pPr>
              <w:jc w:val="center"/>
              <w:rPr>
                <w:bCs/>
                <w:lang w:val="kk-KZ"/>
              </w:rPr>
            </w:pPr>
            <w:r w:rsidRPr="00FC2A43">
              <w:rPr>
                <w:bCs/>
              </w:rPr>
              <w:t>10,0±4,47</w:t>
            </w:r>
          </w:p>
        </w:tc>
        <w:tc>
          <w:tcPr>
            <w:tcW w:w="1418" w:type="dxa"/>
            <w:shd w:val="clear" w:color="auto" w:fill="FFFFFF"/>
          </w:tcPr>
          <w:p w14:paraId="53505211" w14:textId="77777777" w:rsidR="005E71FE" w:rsidRPr="00FC2A43" w:rsidRDefault="005E71FE" w:rsidP="00FC2A43">
            <w:pPr>
              <w:jc w:val="center"/>
              <w:rPr>
                <w:bCs/>
              </w:rPr>
            </w:pPr>
            <w:r w:rsidRPr="00FC2A43">
              <w:rPr>
                <w:bCs/>
              </w:rPr>
              <w:t>16,0±5,1</w:t>
            </w:r>
          </w:p>
        </w:tc>
        <w:tc>
          <w:tcPr>
            <w:tcW w:w="1276" w:type="dxa"/>
            <w:shd w:val="clear" w:color="auto" w:fill="FFFFFF"/>
          </w:tcPr>
          <w:p w14:paraId="4B692A52" w14:textId="77777777" w:rsidR="005E71FE" w:rsidRPr="00FC2A43" w:rsidRDefault="005E71FE" w:rsidP="00FC2A43">
            <w:pPr>
              <w:jc w:val="center"/>
              <w:rPr>
                <w:bCs/>
              </w:rPr>
            </w:pPr>
            <w:r w:rsidRPr="00FC2A43">
              <w:rPr>
                <w:bCs/>
              </w:rPr>
              <w:t>26,0±6,78</w:t>
            </w:r>
          </w:p>
        </w:tc>
        <w:tc>
          <w:tcPr>
            <w:tcW w:w="1417" w:type="dxa"/>
            <w:shd w:val="clear" w:color="auto" w:fill="FFFFFF"/>
          </w:tcPr>
          <w:p w14:paraId="1C8964F5" w14:textId="77777777" w:rsidR="005E71FE" w:rsidRPr="00FC2A43" w:rsidRDefault="005E71FE" w:rsidP="00FC2A43">
            <w:pPr>
              <w:jc w:val="center"/>
              <w:rPr>
                <w:bCs/>
              </w:rPr>
            </w:pPr>
            <w:r w:rsidRPr="00FC2A43">
              <w:rPr>
                <w:bCs/>
              </w:rPr>
              <w:t>36,0±7,48</w:t>
            </w:r>
          </w:p>
        </w:tc>
        <w:tc>
          <w:tcPr>
            <w:tcW w:w="1417" w:type="dxa"/>
            <w:shd w:val="clear" w:color="auto" w:fill="FFFFFF"/>
          </w:tcPr>
          <w:p w14:paraId="5DF2C453" w14:textId="77777777" w:rsidR="005E71FE" w:rsidRPr="00FC2A43" w:rsidRDefault="005E71FE" w:rsidP="00FC2A43">
            <w:pPr>
              <w:jc w:val="center"/>
              <w:rPr>
                <w:bCs/>
              </w:rPr>
            </w:pPr>
            <w:r w:rsidRPr="00FC2A43">
              <w:rPr>
                <w:bCs/>
              </w:rPr>
              <w:t>48,0±7,35</w:t>
            </w:r>
          </w:p>
        </w:tc>
      </w:tr>
      <w:tr w:rsidR="005E71FE" w:rsidRPr="00FC2A43" w14:paraId="1B0C31A2" w14:textId="77777777" w:rsidTr="0060795A">
        <w:trPr>
          <w:trHeight w:val="170"/>
        </w:trPr>
        <w:tc>
          <w:tcPr>
            <w:tcW w:w="1560" w:type="dxa"/>
            <w:vMerge w:val="restart"/>
            <w:shd w:val="clear" w:color="auto" w:fill="FFFFFF"/>
            <w:vAlign w:val="center"/>
            <w:hideMark/>
          </w:tcPr>
          <w:p w14:paraId="6E462DEB" w14:textId="72037AED" w:rsidR="005E71FE" w:rsidRPr="00FC2A43" w:rsidRDefault="005E71FE" w:rsidP="00FC2A43">
            <w:pPr>
              <w:jc w:val="center"/>
              <w:rPr>
                <w:bCs/>
              </w:rPr>
            </w:pPr>
            <w:r w:rsidRPr="00FC2A43">
              <w:rPr>
                <w:bCs/>
              </w:rPr>
              <w:t>BSc</w:t>
            </w:r>
            <w:r w:rsidRPr="00FC2A43">
              <w:rPr>
                <w:bCs/>
                <w:vertAlign w:val="subscript"/>
              </w:rPr>
              <w:t>1</w:t>
            </w:r>
            <w:r w:rsidRPr="00FC2A43">
              <w:rPr>
                <w:bCs/>
              </w:rPr>
              <w:t>-15</w:t>
            </w:r>
          </w:p>
        </w:tc>
        <w:tc>
          <w:tcPr>
            <w:tcW w:w="1134" w:type="dxa"/>
            <w:shd w:val="clear" w:color="auto" w:fill="FFFFFF"/>
            <w:vAlign w:val="center"/>
            <w:hideMark/>
          </w:tcPr>
          <w:p w14:paraId="155C7BD2"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1806ED0D" w14:textId="77777777" w:rsidR="005E71FE" w:rsidRPr="00FC2A43" w:rsidRDefault="005E71FE" w:rsidP="00FC2A43">
            <w:pPr>
              <w:jc w:val="center"/>
              <w:rPr>
                <w:bCs/>
                <w:lang w:val="kk-KZ"/>
              </w:rPr>
            </w:pPr>
            <w:r w:rsidRPr="00FC2A43">
              <w:rPr>
                <w:bCs/>
              </w:rPr>
              <w:t>16,0±2,45</w:t>
            </w:r>
          </w:p>
        </w:tc>
        <w:tc>
          <w:tcPr>
            <w:tcW w:w="1418" w:type="dxa"/>
            <w:shd w:val="clear" w:color="auto" w:fill="FFFFFF"/>
          </w:tcPr>
          <w:p w14:paraId="5CC0C351" w14:textId="77777777" w:rsidR="005E71FE" w:rsidRPr="00FC2A43" w:rsidRDefault="005E71FE" w:rsidP="00FC2A43">
            <w:pPr>
              <w:jc w:val="center"/>
              <w:rPr>
                <w:bCs/>
              </w:rPr>
            </w:pPr>
            <w:r w:rsidRPr="00FC2A43">
              <w:rPr>
                <w:bCs/>
              </w:rPr>
              <w:t>26,0±4,0</w:t>
            </w:r>
          </w:p>
        </w:tc>
        <w:tc>
          <w:tcPr>
            <w:tcW w:w="1276" w:type="dxa"/>
            <w:shd w:val="clear" w:color="auto" w:fill="FFFFFF"/>
          </w:tcPr>
          <w:p w14:paraId="6A11F216" w14:textId="77777777" w:rsidR="005E71FE" w:rsidRPr="00FC2A43" w:rsidRDefault="005E71FE" w:rsidP="00FC2A43">
            <w:pPr>
              <w:jc w:val="center"/>
              <w:rPr>
                <w:bCs/>
              </w:rPr>
            </w:pPr>
            <w:r w:rsidRPr="00FC2A43">
              <w:rPr>
                <w:bCs/>
              </w:rPr>
              <w:t>40,0±6,32</w:t>
            </w:r>
          </w:p>
        </w:tc>
        <w:tc>
          <w:tcPr>
            <w:tcW w:w="1417" w:type="dxa"/>
            <w:shd w:val="clear" w:color="auto" w:fill="FFFFFF"/>
          </w:tcPr>
          <w:p w14:paraId="4D8112E7" w14:textId="77777777" w:rsidR="005E71FE" w:rsidRPr="00FC2A43" w:rsidRDefault="005E71FE" w:rsidP="00FC2A43">
            <w:pPr>
              <w:jc w:val="center"/>
              <w:rPr>
                <w:bCs/>
              </w:rPr>
            </w:pPr>
            <w:r w:rsidRPr="00FC2A43">
              <w:rPr>
                <w:bCs/>
              </w:rPr>
              <w:t>42,0±7,35</w:t>
            </w:r>
          </w:p>
        </w:tc>
        <w:tc>
          <w:tcPr>
            <w:tcW w:w="1417" w:type="dxa"/>
            <w:shd w:val="clear" w:color="auto" w:fill="FFFFFF"/>
          </w:tcPr>
          <w:p w14:paraId="6BBF0ABF" w14:textId="77777777" w:rsidR="005E71FE" w:rsidRPr="00FC2A43" w:rsidRDefault="005E71FE" w:rsidP="00FC2A43">
            <w:pPr>
              <w:jc w:val="center"/>
              <w:rPr>
                <w:bCs/>
              </w:rPr>
            </w:pPr>
            <w:r w:rsidRPr="00FC2A43">
              <w:rPr>
                <w:bCs/>
              </w:rPr>
              <w:t>48,0±7,35</w:t>
            </w:r>
          </w:p>
        </w:tc>
      </w:tr>
      <w:tr w:rsidR="005E71FE" w:rsidRPr="00FC2A43" w14:paraId="2F6A934D" w14:textId="77777777" w:rsidTr="0060795A">
        <w:trPr>
          <w:trHeight w:val="170"/>
        </w:trPr>
        <w:tc>
          <w:tcPr>
            <w:tcW w:w="1560" w:type="dxa"/>
            <w:vMerge/>
            <w:shd w:val="clear" w:color="auto" w:fill="FFFFFF"/>
            <w:vAlign w:val="center"/>
            <w:hideMark/>
          </w:tcPr>
          <w:p w14:paraId="3DD8CB39" w14:textId="77777777" w:rsidR="005E71FE" w:rsidRPr="00FC2A43" w:rsidRDefault="005E71FE" w:rsidP="00FC2A43">
            <w:pPr>
              <w:rPr>
                <w:bCs/>
              </w:rPr>
            </w:pPr>
          </w:p>
        </w:tc>
        <w:tc>
          <w:tcPr>
            <w:tcW w:w="1134" w:type="dxa"/>
            <w:shd w:val="clear" w:color="auto" w:fill="FFFFFF"/>
            <w:vAlign w:val="center"/>
            <w:hideMark/>
          </w:tcPr>
          <w:p w14:paraId="40F92C76"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322B9425" w14:textId="77777777" w:rsidR="005E71FE" w:rsidRPr="00FC2A43" w:rsidRDefault="005E71FE" w:rsidP="00FC2A43">
            <w:pPr>
              <w:jc w:val="center"/>
              <w:rPr>
                <w:bCs/>
                <w:lang w:val="kk-KZ"/>
              </w:rPr>
            </w:pPr>
            <w:r w:rsidRPr="00FC2A43">
              <w:rPr>
                <w:bCs/>
              </w:rPr>
              <w:t>8,00±3,74</w:t>
            </w:r>
          </w:p>
        </w:tc>
        <w:tc>
          <w:tcPr>
            <w:tcW w:w="1418" w:type="dxa"/>
            <w:shd w:val="clear" w:color="auto" w:fill="FFFFFF"/>
          </w:tcPr>
          <w:p w14:paraId="4CDF0AC9" w14:textId="77777777" w:rsidR="005E71FE" w:rsidRPr="00FC2A43" w:rsidRDefault="005E71FE" w:rsidP="00FC2A43">
            <w:pPr>
              <w:jc w:val="center"/>
              <w:rPr>
                <w:bCs/>
              </w:rPr>
            </w:pPr>
            <w:r w:rsidRPr="00FC2A43">
              <w:rPr>
                <w:bCs/>
              </w:rPr>
              <w:t>14,0±5,1</w:t>
            </w:r>
          </w:p>
        </w:tc>
        <w:tc>
          <w:tcPr>
            <w:tcW w:w="1276" w:type="dxa"/>
            <w:shd w:val="clear" w:color="auto" w:fill="FFFFFF"/>
          </w:tcPr>
          <w:p w14:paraId="23AD9577" w14:textId="77777777" w:rsidR="005E71FE" w:rsidRPr="00FC2A43" w:rsidRDefault="005E71FE" w:rsidP="00FC2A43">
            <w:pPr>
              <w:jc w:val="center"/>
              <w:rPr>
                <w:bCs/>
              </w:rPr>
            </w:pPr>
            <w:r w:rsidRPr="00FC2A43">
              <w:rPr>
                <w:bCs/>
              </w:rPr>
              <w:t>30,0±4,47</w:t>
            </w:r>
          </w:p>
        </w:tc>
        <w:tc>
          <w:tcPr>
            <w:tcW w:w="1417" w:type="dxa"/>
            <w:shd w:val="clear" w:color="auto" w:fill="FFFFFF"/>
          </w:tcPr>
          <w:p w14:paraId="554BC4E7" w14:textId="77777777" w:rsidR="005E71FE" w:rsidRPr="00FC2A43" w:rsidRDefault="005E71FE" w:rsidP="00FC2A43">
            <w:pPr>
              <w:jc w:val="center"/>
              <w:rPr>
                <w:bCs/>
              </w:rPr>
            </w:pPr>
            <w:r w:rsidRPr="00FC2A43">
              <w:rPr>
                <w:bCs/>
              </w:rPr>
              <w:t>34,0±6,0</w:t>
            </w:r>
          </w:p>
        </w:tc>
        <w:tc>
          <w:tcPr>
            <w:tcW w:w="1417" w:type="dxa"/>
            <w:shd w:val="clear" w:color="auto" w:fill="FFFFFF"/>
          </w:tcPr>
          <w:p w14:paraId="56CDC77B" w14:textId="77777777" w:rsidR="005E71FE" w:rsidRPr="00FC2A43" w:rsidRDefault="005E71FE" w:rsidP="00FC2A43">
            <w:pPr>
              <w:jc w:val="center"/>
              <w:rPr>
                <w:bCs/>
              </w:rPr>
            </w:pPr>
            <w:r w:rsidRPr="00FC2A43">
              <w:rPr>
                <w:bCs/>
              </w:rPr>
              <w:t>52,0±5,48</w:t>
            </w:r>
          </w:p>
        </w:tc>
      </w:tr>
      <w:tr w:rsidR="005E71FE" w:rsidRPr="00FC2A43" w14:paraId="670FAA0B" w14:textId="77777777" w:rsidTr="0060795A">
        <w:trPr>
          <w:trHeight w:val="170"/>
        </w:trPr>
        <w:tc>
          <w:tcPr>
            <w:tcW w:w="1560" w:type="dxa"/>
            <w:vMerge w:val="restart"/>
            <w:shd w:val="clear" w:color="auto" w:fill="FFFFFF"/>
            <w:vAlign w:val="center"/>
            <w:hideMark/>
          </w:tcPr>
          <w:p w14:paraId="26A1ADBE" w14:textId="0A8FB9AE" w:rsidR="005E71FE" w:rsidRPr="00FC2A43" w:rsidRDefault="005E71FE" w:rsidP="00FC2A43">
            <w:pPr>
              <w:jc w:val="center"/>
              <w:rPr>
                <w:bCs/>
              </w:rPr>
            </w:pPr>
            <w:r w:rsidRPr="00FC2A43">
              <w:rPr>
                <w:bCs/>
              </w:rPr>
              <w:t>BSc</w:t>
            </w:r>
            <w:r w:rsidRPr="00FC2A43">
              <w:rPr>
                <w:bCs/>
                <w:vertAlign w:val="subscript"/>
              </w:rPr>
              <w:t>2</w:t>
            </w:r>
            <w:r w:rsidRPr="00FC2A43">
              <w:rPr>
                <w:bCs/>
              </w:rPr>
              <w:t>-15</w:t>
            </w:r>
          </w:p>
        </w:tc>
        <w:tc>
          <w:tcPr>
            <w:tcW w:w="1134" w:type="dxa"/>
            <w:shd w:val="clear" w:color="auto" w:fill="FFFFFF"/>
            <w:vAlign w:val="center"/>
            <w:hideMark/>
          </w:tcPr>
          <w:p w14:paraId="2393116A"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5C0FDC9C" w14:textId="77777777" w:rsidR="005E71FE" w:rsidRPr="00FC2A43" w:rsidRDefault="005E71FE" w:rsidP="00FC2A43">
            <w:pPr>
              <w:jc w:val="center"/>
              <w:rPr>
                <w:bCs/>
                <w:lang w:val="kk-KZ"/>
              </w:rPr>
            </w:pPr>
            <w:r w:rsidRPr="00FC2A43">
              <w:rPr>
                <w:bCs/>
              </w:rPr>
              <w:t>4,0±2,45</w:t>
            </w:r>
          </w:p>
        </w:tc>
        <w:tc>
          <w:tcPr>
            <w:tcW w:w="1418" w:type="dxa"/>
            <w:shd w:val="clear" w:color="auto" w:fill="FFFFFF"/>
          </w:tcPr>
          <w:p w14:paraId="678F22FD" w14:textId="77777777" w:rsidR="005E71FE" w:rsidRPr="00FC2A43" w:rsidRDefault="005E71FE" w:rsidP="00FC2A43">
            <w:pPr>
              <w:jc w:val="center"/>
              <w:rPr>
                <w:bCs/>
              </w:rPr>
            </w:pPr>
            <w:r w:rsidRPr="00FC2A43">
              <w:rPr>
                <w:bCs/>
              </w:rPr>
              <w:t>12,0±5,83</w:t>
            </w:r>
          </w:p>
        </w:tc>
        <w:tc>
          <w:tcPr>
            <w:tcW w:w="1276" w:type="dxa"/>
            <w:shd w:val="clear" w:color="auto" w:fill="FFFFFF"/>
          </w:tcPr>
          <w:p w14:paraId="793E2756" w14:textId="77777777" w:rsidR="005E71FE" w:rsidRPr="00FC2A43" w:rsidRDefault="005E71FE" w:rsidP="00FC2A43">
            <w:pPr>
              <w:jc w:val="center"/>
              <w:rPr>
                <w:bCs/>
              </w:rPr>
            </w:pPr>
            <w:r w:rsidRPr="00FC2A43">
              <w:rPr>
                <w:bCs/>
              </w:rPr>
              <w:t>24,0±8,72</w:t>
            </w:r>
          </w:p>
        </w:tc>
        <w:tc>
          <w:tcPr>
            <w:tcW w:w="1417" w:type="dxa"/>
            <w:shd w:val="clear" w:color="auto" w:fill="FFFFFF"/>
          </w:tcPr>
          <w:p w14:paraId="60780FDE" w14:textId="77777777" w:rsidR="005E71FE" w:rsidRPr="00FC2A43" w:rsidRDefault="005E71FE" w:rsidP="00FC2A43">
            <w:pPr>
              <w:jc w:val="center"/>
              <w:rPr>
                <w:bCs/>
              </w:rPr>
            </w:pPr>
            <w:r w:rsidRPr="00FC2A43">
              <w:rPr>
                <w:bCs/>
              </w:rPr>
              <w:t>28,0±8,0</w:t>
            </w:r>
          </w:p>
        </w:tc>
        <w:tc>
          <w:tcPr>
            <w:tcW w:w="1417" w:type="dxa"/>
            <w:shd w:val="clear" w:color="auto" w:fill="FFFFFF"/>
          </w:tcPr>
          <w:p w14:paraId="79059AC7" w14:textId="77777777" w:rsidR="005E71FE" w:rsidRPr="00FC2A43" w:rsidRDefault="005E71FE" w:rsidP="00FC2A43">
            <w:pPr>
              <w:jc w:val="center"/>
              <w:rPr>
                <w:bCs/>
              </w:rPr>
            </w:pPr>
            <w:r w:rsidRPr="00FC2A43">
              <w:rPr>
                <w:bCs/>
              </w:rPr>
              <w:t>34,0±6,78</w:t>
            </w:r>
          </w:p>
        </w:tc>
      </w:tr>
      <w:tr w:rsidR="005E71FE" w:rsidRPr="00FC2A43" w14:paraId="428ED2E1" w14:textId="77777777" w:rsidTr="0060795A">
        <w:trPr>
          <w:trHeight w:val="170"/>
        </w:trPr>
        <w:tc>
          <w:tcPr>
            <w:tcW w:w="1560" w:type="dxa"/>
            <w:vMerge/>
            <w:shd w:val="clear" w:color="auto" w:fill="FFFFFF"/>
            <w:vAlign w:val="center"/>
            <w:hideMark/>
          </w:tcPr>
          <w:p w14:paraId="5EFB5B9C" w14:textId="77777777" w:rsidR="005E71FE" w:rsidRPr="00FC2A43" w:rsidRDefault="005E71FE" w:rsidP="00FC2A43">
            <w:pPr>
              <w:rPr>
                <w:bCs/>
              </w:rPr>
            </w:pPr>
          </w:p>
        </w:tc>
        <w:tc>
          <w:tcPr>
            <w:tcW w:w="1134" w:type="dxa"/>
            <w:shd w:val="clear" w:color="auto" w:fill="FFFFFF"/>
            <w:vAlign w:val="center"/>
            <w:hideMark/>
          </w:tcPr>
          <w:p w14:paraId="6BF653EC"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63FE8649" w14:textId="77777777" w:rsidR="005E71FE" w:rsidRPr="00FC2A43" w:rsidRDefault="005E71FE" w:rsidP="00FC2A43">
            <w:pPr>
              <w:jc w:val="center"/>
              <w:rPr>
                <w:bCs/>
              </w:rPr>
            </w:pPr>
            <w:r w:rsidRPr="00FC2A43">
              <w:rPr>
                <w:bCs/>
              </w:rPr>
              <w:t>6,0±6,0</w:t>
            </w:r>
          </w:p>
        </w:tc>
        <w:tc>
          <w:tcPr>
            <w:tcW w:w="1418" w:type="dxa"/>
            <w:shd w:val="clear" w:color="auto" w:fill="FFFFFF"/>
          </w:tcPr>
          <w:p w14:paraId="36727A9B" w14:textId="77777777" w:rsidR="005E71FE" w:rsidRPr="00FC2A43" w:rsidRDefault="005E71FE" w:rsidP="00FC2A43">
            <w:pPr>
              <w:jc w:val="center"/>
              <w:rPr>
                <w:bCs/>
              </w:rPr>
            </w:pPr>
            <w:r w:rsidRPr="00FC2A43">
              <w:rPr>
                <w:bCs/>
              </w:rPr>
              <w:t>24,0±6,78</w:t>
            </w:r>
          </w:p>
        </w:tc>
        <w:tc>
          <w:tcPr>
            <w:tcW w:w="1276" w:type="dxa"/>
            <w:shd w:val="clear" w:color="auto" w:fill="FFFFFF"/>
          </w:tcPr>
          <w:p w14:paraId="60D66F36" w14:textId="77777777" w:rsidR="005E71FE" w:rsidRPr="00FC2A43" w:rsidRDefault="005E71FE" w:rsidP="00FC2A43">
            <w:pPr>
              <w:jc w:val="center"/>
              <w:rPr>
                <w:bCs/>
              </w:rPr>
            </w:pPr>
            <w:r w:rsidRPr="00FC2A43">
              <w:rPr>
                <w:bCs/>
              </w:rPr>
              <w:t>30,0±8,37</w:t>
            </w:r>
          </w:p>
        </w:tc>
        <w:tc>
          <w:tcPr>
            <w:tcW w:w="1417" w:type="dxa"/>
            <w:shd w:val="clear" w:color="auto" w:fill="FFFFFF"/>
          </w:tcPr>
          <w:p w14:paraId="1D7561D5" w14:textId="77777777" w:rsidR="005E71FE" w:rsidRPr="00FC2A43" w:rsidRDefault="005E71FE" w:rsidP="00FC2A43">
            <w:pPr>
              <w:jc w:val="center"/>
              <w:rPr>
                <w:bCs/>
              </w:rPr>
            </w:pPr>
            <w:r w:rsidRPr="00FC2A43">
              <w:rPr>
                <w:bCs/>
              </w:rPr>
              <w:t>34,0±8,72</w:t>
            </w:r>
          </w:p>
        </w:tc>
        <w:tc>
          <w:tcPr>
            <w:tcW w:w="1417" w:type="dxa"/>
            <w:shd w:val="clear" w:color="auto" w:fill="FFFFFF"/>
            <w:vAlign w:val="center"/>
          </w:tcPr>
          <w:p w14:paraId="3B36DB7B" w14:textId="77777777" w:rsidR="005E71FE" w:rsidRPr="00FC2A43" w:rsidRDefault="005E71FE" w:rsidP="00FC2A43">
            <w:pPr>
              <w:jc w:val="center"/>
              <w:rPr>
                <w:bCs/>
              </w:rPr>
            </w:pPr>
            <w:r w:rsidRPr="00FC2A43">
              <w:rPr>
                <w:bCs/>
              </w:rPr>
              <w:t>46,0±7,48</w:t>
            </w:r>
          </w:p>
        </w:tc>
      </w:tr>
      <w:tr w:rsidR="005E71FE" w:rsidRPr="00FC2A43" w14:paraId="5935FB23" w14:textId="77777777" w:rsidTr="0060795A">
        <w:trPr>
          <w:trHeight w:val="170"/>
        </w:trPr>
        <w:tc>
          <w:tcPr>
            <w:tcW w:w="1560" w:type="dxa"/>
            <w:vMerge w:val="restart"/>
            <w:shd w:val="clear" w:color="auto" w:fill="FFFFFF"/>
            <w:vAlign w:val="center"/>
            <w:hideMark/>
          </w:tcPr>
          <w:p w14:paraId="7C3CC95E" w14:textId="46D30B1F" w:rsidR="005E71FE" w:rsidRPr="00FC2A43" w:rsidRDefault="005E71FE" w:rsidP="00FC2A43">
            <w:pPr>
              <w:jc w:val="center"/>
              <w:rPr>
                <w:bCs/>
              </w:rPr>
            </w:pPr>
            <w:r w:rsidRPr="00FC2A43">
              <w:rPr>
                <w:bCs/>
              </w:rPr>
              <w:t>BTr</w:t>
            </w:r>
            <w:r w:rsidRPr="00FC2A43">
              <w:rPr>
                <w:bCs/>
                <w:vertAlign w:val="subscript"/>
              </w:rPr>
              <w:t>1</w:t>
            </w:r>
            <w:r w:rsidRPr="00FC2A43">
              <w:rPr>
                <w:bCs/>
              </w:rPr>
              <w:t>-16</w:t>
            </w:r>
          </w:p>
        </w:tc>
        <w:tc>
          <w:tcPr>
            <w:tcW w:w="1134" w:type="dxa"/>
            <w:shd w:val="clear" w:color="auto" w:fill="FFFFFF"/>
            <w:vAlign w:val="center"/>
            <w:hideMark/>
          </w:tcPr>
          <w:p w14:paraId="43060DDD"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5A4EB4B8" w14:textId="77777777" w:rsidR="005E71FE" w:rsidRPr="00FC2A43" w:rsidRDefault="005E71FE" w:rsidP="00FC2A43">
            <w:pPr>
              <w:jc w:val="center"/>
              <w:rPr>
                <w:bCs/>
                <w:lang w:val="kk-KZ"/>
              </w:rPr>
            </w:pPr>
            <w:r w:rsidRPr="00FC2A43">
              <w:rPr>
                <w:bCs/>
              </w:rPr>
              <w:t>10,0±3,15</w:t>
            </w:r>
          </w:p>
        </w:tc>
        <w:tc>
          <w:tcPr>
            <w:tcW w:w="1418" w:type="dxa"/>
            <w:shd w:val="clear" w:color="auto" w:fill="FFFFFF"/>
          </w:tcPr>
          <w:p w14:paraId="1877E418" w14:textId="77777777" w:rsidR="005E71FE" w:rsidRPr="00FC2A43" w:rsidRDefault="005E71FE" w:rsidP="00FC2A43">
            <w:pPr>
              <w:jc w:val="center"/>
              <w:rPr>
                <w:bCs/>
              </w:rPr>
            </w:pPr>
            <w:r w:rsidRPr="00FC2A43">
              <w:rPr>
                <w:bCs/>
              </w:rPr>
              <w:t>16,0±6,78</w:t>
            </w:r>
          </w:p>
        </w:tc>
        <w:tc>
          <w:tcPr>
            <w:tcW w:w="1276" w:type="dxa"/>
            <w:shd w:val="clear" w:color="auto" w:fill="FFFFFF"/>
          </w:tcPr>
          <w:p w14:paraId="4A7619C0" w14:textId="77777777" w:rsidR="005E71FE" w:rsidRPr="00FC2A43" w:rsidRDefault="005E71FE" w:rsidP="00FC2A43">
            <w:pPr>
              <w:jc w:val="center"/>
              <w:rPr>
                <w:bCs/>
              </w:rPr>
            </w:pPr>
            <w:r w:rsidRPr="00FC2A43">
              <w:rPr>
                <w:bCs/>
              </w:rPr>
              <w:t>16,0±6,78</w:t>
            </w:r>
          </w:p>
        </w:tc>
        <w:tc>
          <w:tcPr>
            <w:tcW w:w="1417" w:type="dxa"/>
            <w:shd w:val="clear" w:color="auto" w:fill="FFFFFF"/>
          </w:tcPr>
          <w:p w14:paraId="2FC6BAF6" w14:textId="77777777" w:rsidR="005E71FE" w:rsidRPr="00FC2A43" w:rsidRDefault="005E71FE" w:rsidP="00FC2A43">
            <w:pPr>
              <w:jc w:val="center"/>
              <w:rPr>
                <w:bCs/>
              </w:rPr>
            </w:pPr>
            <w:r w:rsidRPr="00FC2A43">
              <w:rPr>
                <w:bCs/>
              </w:rPr>
              <w:t>24,0±9,27</w:t>
            </w:r>
          </w:p>
        </w:tc>
        <w:tc>
          <w:tcPr>
            <w:tcW w:w="1417" w:type="dxa"/>
            <w:shd w:val="clear" w:color="auto" w:fill="FFFFFF"/>
          </w:tcPr>
          <w:p w14:paraId="75FF2B88" w14:textId="77777777" w:rsidR="005E71FE" w:rsidRPr="00FC2A43" w:rsidRDefault="005E71FE" w:rsidP="00FC2A43">
            <w:pPr>
              <w:jc w:val="center"/>
              <w:rPr>
                <w:bCs/>
              </w:rPr>
            </w:pPr>
            <w:r w:rsidRPr="00FC2A43">
              <w:rPr>
                <w:bCs/>
              </w:rPr>
              <w:t>34,0±6,78</w:t>
            </w:r>
          </w:p>
        </w:tc>
      </w:tr>
      <w:tr w:rsidR="005E71FE" w:rsidRPr="00FC2A43" w14:paraId="3F77E269" w14:textId="77777777" w:rsidTr="0060795A">
        <w:trPr>
          <w:trHeight w:val="170"/>
        </w:trPr>
        <w:tc>
          <w:tcPr>
            <w:tcW w:w="1560" w:type="dxa"/>
            <w:vMerge/>
            <w:shd w:val="clear" w:color="auto" w:fill="FFFFFF"/>
            <w:vAlign w:val="center"/>
            <w:hideMark/>
          </w:tcPr>
          <w:p w14:paraId="06F05BF0" w14:textId="77777777" w:rsidR="005E71FE" w:rsidRPr="00FC2A43" w:rsidRDefault="005E71FE" w:rsidP="00FC2A43">
            <w:pPr>
              <w:rPr>
                <w:bCs/>
              </w:rPr>
            </w:pPr>
          </w:p>
        </w:tc>
        <w:tc>
          <w:tcPr>
            <w:tcW w:w="1134" w:type="dxa"/>
            <w:shd w:val="clear" w:color="auto" w:fill="FFFFFF"/>
            <w:vAlign w:val="center"/>
            <w:hideMark/>
          </w:tcPr>
          <w:p w14:paraId="4E03C115"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011313A1" w14:textId="77777777" w:rsidR="005E71FE" w:rsidRPr="00FC2A43" w:rsidRDefault="005E71FE" w:rsidP="00FC2A43">
            <w:pPr>
              <w:jc w:val="center"/>
              <w:rPr>
                <w:bCs/>
              </w:rPr>
            </w:pPr>
            <w:r w:rsidRPr="00FC2A43">
              <w:rPr>
                <w:bCs/>
              </w:rPr>
              <w:t>4,00±2,45</w:t>
            </w:r>
          </w:p>
        </w:tc>
        <w:tc>
          <w:tcPr>
            <w:tcW w:w="1418" w:type="dxa"/>
            <w:shd w:val="clear" w:color="auto" w:fill="FFFFFF"/>
          </w:tcPr>
          <w:p w14:paraId="53E4C886" w14:textId="77777777" w:rsidR="005E71FE" w:rsidRPr="00FC2A43" w:rsidRDefault="005E71FE" w:rsidP="00FC2A43">
            <w:pPr>
              <w:jc w:val="center"/>
              <w:rPr>
                <w:bCs/>
              </w:rPr>
            </w:pPr>
            <w:r w:rsidRPr="00FC2A43">
              <w:rPr>
                <w:bCs/>
              </w:rPr>
              <w:t>10,0±5,48</w:t>
            </w:r>
          </w:p>
        </w:tc>
        <w:tc>
          <w:tcPr>
            <w:tcW w:w="1276" w:type="dxa"/>
            <w:shd w:val="clear" w:color="auto" w:fill="FFFFFF"/>
          </w:tcPr>
          <w:p w14:paraId="0AEDB000" w14:textId="77777777" w:rsidR="005E71FE" w:rsidRPr="00FC2A43" w:rsidRDefault="005E71FE" w:rsidP="00FC2A43">
            <w:pPr>
              <w:jc w:val="center"/>
              <w:rPr>
                <w:bCs/>
              </w:rPr>
            </w:pPr>
            <w:r w:rsidRPr="00FC2A43">
              <w:rPr>
                <w:bCs/>
              </w:rPr>
              <w:t>18,0±4,9</w:t>
            </w:r>
          </w:p>
        </w:tc>
        <w:tc>
          <w:tcPr>
            <w:tcW w:w="1417" w:type="dxa"/>
            <w:shd w:val="clear" w:color="auto" w:fill="FFFFFF"/>
          </w:tcPr>
          <w:p w14:paraId="5B859D7B" w14:textId="77777777" w:rsidR="005E71FE" w:rsidRPr="00FC2A43" w:rsidRDefault="005E71FE" w:rsidP="00FC2A43">
            <w:pPr>
              <w:jc w:val="center"/>
              <w:rPr>
                <w:bCs/>
              </w:rPr>
            </w:pPr>
            <w:r w:rsidRPr="00FC2A43">
              <w:rPr>
                <w:bCs/>
              </w:rPr>
              <w:t>24,0±7,48</w:t>
            </w:r>
          </w:p>
        </w:tc>
        <w:tc>
          <w:tcPr>
            <w:tcW w:w="1417" w:type="dxa"/>
            <w:shd w:val="clear" w:color="auto" w:fill="FFFFFF"/>
          </w:tcPr>
          <w:p w14:paraId="2FF75B57" w14:textId="77777777" w:rsidR="005E71FE" w:rsidRPr="00FC2A43" w:rsidRDefault="005E71FE" w:rsidP="00FC2A43">
            <w:pPr>
              <w:jc w:val="center"/>
              <w:rPr>
                <w:bCs/>
              </w:rPr>
            </w:pPr>
            <w:r w:rsidRPr="00FC2A43">
              <w:rPr>
                <w:bCs/>
              </w:rPr>
              <w:t>38,0±8,6</w:t>
            </w:r>
          </w:p>
        </w:tc>
      </w:tr>
      <w:tr w:rsidR="005E71FE" w:rsidRPr="00FC2A43" w14:paraId="0F6A984B" w14:textId="77777777" w:rsidTr="0060795A">
        <w:trPr>
          <w:trHeight w:val="170"/>
        </w:trPr>
        <w:tc>
          <w:tcPr>
            <w:tcW w:w="1560" w:type="dxa"/>
            <w:vMerge w:val="restart"/>
            <w:shd w:val="clear" w:color="auto" w:fill="FFFFFF"/>
            <w:vAlign w:val="center"/>
            <w:hideMark/>
          </w:tcPr>
          <w:p w14:paraId="7535ACC2" w14:textId="295E85F8" w:rsidR="005E71FE" w:rsidRPr="00FC2A43" w:rsidRDefault="005E71FE" w:rsidP="00FC2A43">
            <w:pPr>
              <w:jc w:val="center"/>
              <w:rPr>
                <w:bCs/>
              </w:rPr>
            </w:pPr>
            <w:r w:rsidRPr="00FC2A43">
              <w:rPr>
                <w:bCs/>
              </w:rPr>
              <w:t>BPit-16</w:t>
            </w:r>
          </w:p>
        </w:tc>
        <w:tc>
          <w:tcPr>
            <w:tcW w:w="1134" w:type="dxa"/>
            <w:shd w:val="clear" w:color="auto" w:fill="FFFFFF"/>
            <w:vAlign w:val="center"/>
            <w:hideMark/>
          </w:tcPr>
          <w:p w14:paraId="27318DC8"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3318FC83" w14:textId="77777777" w:rsidR="005E71FE" w:rsidRPr="00FC2A43" w:rsidRDefault="005E71FE" w:rsidP="00FC2A43">
            <w:pPr>
              <w:jc w:val="center"/>
              <w:rPr>
                <w:bCs/>
              </w:rPr>
            </w:pPr>
            <w:r w:rsidRPr="00FC2A43">
              <w:rPr>
                <w:bCs/>
              </w:rPr>
              <w:t>6,0±6,78</w:t>
            </w:r>
          </w:p>
        </w:tc>
        <w:tc>
          <w:tcPr>
            <w:tcW w:w="1418" w:type="dxa"/>
            <w:shd w:val="clear" w:color="auto" w:fill="FFFFFF"/>
          </w:tcPr>
          <w:p w14:paraId="609BF2AC" w14:textId="77777777" w:rsidR="005E71FE" w:rsidRPr="00FC2A43" w:rsidRDefault="005E71FE" w:rsidP="00FC2A43">
            <w:pPr>
              <w:jc w:val="center"/>
              <w:rPr>
                <w:bCs/>
              </w:rPr>
            </w:pPr>
            <w:r w:rsidRPr="00FC2A43">
              <w:rPr>
                <w:bCs/>
              </w:rPr>
              <w:t>16,0±8,0</w:t>
            </w:r>
          </w:p>
        </w:tc>
        <w:tc>
          <w:tcPr>
            <w:tcW w:w="1276" w:type="dxa"/>
            <w:shd w:val="clear" w:color="auto" w:fill="FFFFFF"/>
          </w:tcPr>
          <w:p w14:paraId="59B99C74" w14:textId="77777777" w:rsidR="005E71FE" w:rsidRPr="00FC2A43" w:rsidRDefault="005E71FE" w:rsidP="00FC2A43">
            <w:pPr>
              <w:jc w:val="center"/>
              <w:rPr>
                <w:bCs/>
              </w:rPr>
            </w:pPr>
            <w:r w:rsidRPr="00FC2A43">
              <w:rPr>
                <w:bCs/>
              </w:rPr>
              <w:t>20,0±7,07</w:t>
            </w:r>
          </w:p>
        </w:tc>
        <w:tc>
          <w:tcPr>
            <w:tcW w:w="1417" w:type="dxa"/>
            <w:shd w:val="clear" w:color="auto" w:fill="FFFFFF"/>
          </w:tcPr>
          <w:p w14:paraId="40B40487" w14:textId="77777777" w:rsidR="005E71FE" w:rsidRPr="00FC2A43" w:rsidRDefault="005E71FE" w:rsidP="00FC2A43">
            <w:pPr>
              <w:jc w:val="center"/>
              <w:rPr>
                <w:bCs/>
              </w:rPr>
            </w:pPr>
            <w:r w:rsidRPr="00FC2A43">
              <w:rPr>
                <w:bCs/>
              </w:rPr>
              <w:t>30,0±4,0</w:t>
            </w:r>
          </w:p>
        </w:tc>
        <w:tc>
          <w:tcPr>
            <w:tcW w:w="1417" w:type="dxa"/>
            <w:shd w:val="clear" w:color="auto" w:fill="FFFFFF"/>
          </w:tcPr>
          <w:p w14:paraId="551E8895" w14:textId="77777777" w:rsidR="005E71FE" w:rsidRPr="00FC2A43" w:rsidRDefault="005E71FE" w:rsidP="00FC2A43">
            <w:pPr>
              <w:jc w:val="center"/>
              <w:rPr>
                <w:bCs/>
              </w:rPr>
            </w:pPr>
            <w:r w:rsidRPr="00FC2A43">
              <w:rPr>
                <w:bCs/>
              </w:rPr>
              <w:t>36,0±2,45</w:t>
            </w:r>
          </w:p>
        </w:tc>
      </w:tr>
      <w:tr w:rsidR="005E71FE" w:rsidRPr="00FC2A43" w14:paraId="2D142921" w14:textId="77777777" w:rsidTr="0060795A">
        <w:trPr>
          <w:trHeight w:val="170"/>
        </w:trPr>
        <w:tc>
          <w:tcPr>
            <w:tcW w:w="1560" w:type="dxa"/>
            <w:vMerge/>
            <w:shd w:val="clear" w:color="auto" w:fill="FFFFFF"/>
            <w:vAlign w:val="center"/>
            <w:hideMark/>
          </w:tcPr>
          <w:p w14:paraId="076138C3" w14:textId="77777777" w:rsidR="005E71FE" w:rsidRPr="00FC2A43" w:rsidRDefault="005E71FE" w:rsidP="00FC2A43">
            <w:pPr>
              <w:rPr>
                <w:bCs/>
              </w:rPr>
            </w:pPr>
          </w:p>
        </w:tc>
        <w:tc>
          <w:tcPr>
            <w:tcW w:w="1134" w:type="dxa"/>
            <w:shd w:val="clear" w:color="auto" w:fill="FFFFFF"/>
            <w:vAlign w:val="center"/>
            <w:hideMark/>
          </w:tcPr>
          <w:p w14:paraId="37CB3734"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0A119FBC" w14:textId="77777777" w:rsidR="005E71FE" w:rsidRPr="00FC2A43" w:rsidRDefault="005E71FE" w:rsidP="00FC2A43">
            <w:pPr>
              <w:jc w:val="center"/>
              <w:rPr>
                <w:bCs/>
              </w:rPr>
            </w:pPr>
            <w:r w:rsidRPr="00FC2A43">
              <w:rPr>
                <w:bCs/>
              </w:rPr>
              <w:t>16,0±2,45</w:t>
            </w:r>
          </w:p>
        </w:tc>
        <w:tc>
          <w:tcPr>
            <w:tcW w:w="1418" w:type="dxa"/>
            <w:shd w:val="clear" w:color="auto" w:fill="FFFFFF"/>
          </w:tcPr>
          <w:p w14:paraId="61299A9B" w14:textId="77777777" w:rsidR="005E71FE" w:rsidRPr="00FC2A43" w:rsidRDefault="005E71FE" w:rsidP="00FC2A43">
            <w:pPr>
              <w:jc w:val="center"/>
              <w:rPr>
                <w:bCs/>
              </w:rPr>
            </w:pPr>
            <w:r w:rsidRPr="00FC2A43">
              <w:rPr>
                <w:bCs/>
              </w:rPr>
              <w:t>28,0±2,45</w:t>
            </w:r>
          </w:p>
        </w:tc>
        <w:tc>
          <w:tcPr>
            <w:tcW w:w="1276" w:type="dxa"/>
            <w:shd w:val="clear" w:color="auto" w:fill="FFFFFF"/>
          </w:tcPr>
          <w:p w14:paraId="141D05B3" w14:textId="77777777" w:rsidR="005E71FE" w:rsidRPr="00FC2A43" w:rsidRDefault="005E71FE" w:rsidP="00FC2A43">
            <w:pPr>
              <w:jc w:val="center"/>
              <w:rPr>
                <w:bCs/>
              </w:rPr>
            </w:pPr>
            <w:r w:rsidRPr="00FC2A43">
              <w:rPr>
                <w:bCs/>
              </w:rPr>
              <w:t>30,0±3,16</w:t>
            </w:r>
          </w:p>
        </w:tc>
        <w:tc>
          <w:tcPr>
            <w:tcW w:w="1417" w:type="dxa"/>
            <w:shd w:val="clear" w:color="auto" w:fill="FFFFFF"/>
          </w:tcPr>
          <w:p w14:paraId="38707241" w14:textId="77777777" w:rsidR="005E71FE" w:rsidRPr="00FC2A43" w:rsidRDefault="005E71FE" w:rsidP="00FC2A43">
            <w:pPr>
              <w:jc w:val="center"/>
              <w:rPr>
                <w:bCs/>
              </w:rPr>
            </w:pPr>
            <w:r w:rsidRPr="00FC2A43">
              <w:rPr>
                <w:bCs/>
              </w:rPr>
              <w:t>44,0±4,47</w:t>
            </w:r>
          </w:p>
        </w:tc>
        <w:tc>
          <w:tcPr>
            <w:tcW w:w="1417" w:type="dxa"/>
            <w:shd w:val="clear" w:color="auto" w:fill="FFFFFF"/>
          </w:tcPr>
          <w:p w14:paraId="4CDBF35E" w14:textId="77777777" w:rsidR="005E71FE" w:rsidRPr="00FC2A43" w:rsidRDefault="005E71FE" w:rsidP="00FC2A43">
            <w:pPr>
              <w:jc w:val="center"/>
              <w:rPr>
                <w:bCs/>
              </w:rPr>
            </w:pPr>
            <w:r w:rsidRPr="00FC2A43">
              <w:rPr>
                <w:bCs/>
              </w:rPr>
              <w:t>54,0±5,1</w:t>
            </w:r>
          </w:p>
        </w:tc>
      </w:tr>
      <w:tr w:rsidR="005E71FE" w:rsidRPr="00FC2A43" w14:paraId="6E2CFCBE" w14:textId="77777777" w:rsidTr="0060795A">
        <w:trPr>
          <w:trHeight w:val="170"/>
        </w:trPr>
        <w:tc>
          <w:tcPr>
            <w:tcW w:w="9639" w:type="dxa"/>
            <w:gridSpan w:val="7"/>
            <w:shd w:val="clear" w:color="auto" w:fill="FFFFFF"/>
            <w:vAlign w:val="center"/>
          </w:tcPr>
          <w:p w14:paraId="797A9181" w14:textId="77777777" w:rsidR="005E71FE" w:rsidRPr="00FC2A43" w:rsidRDefault="005E71FE" w:rsidP="00FC2A43">
            <w:pPr>
              <w:jc w:val="center"/>
              <w:rPr>
                <w:bCs/>
              </w:rPr>
            </w:pPr>
            <w:r w:rsidRPr="00FC2A43">
              <w:rPr>
                <w:bCs/>
                <w:lang w:val="kk-KZ"/>
              </w:rPr>
              <w:t>Далалы аймақ</w:t>
            </w:r>
          </w:p>
        </w:tc>
      </w:tr>
      <w:tr w:rsidR="005E71FE" w:rsidRPr="00FC2A43" w14:paraId="32516DA1" w14:textId="77777777" w:rsidTr="0060795A">
        <w:trPr>
          <w:trHeight w:val="170"/>
        </w:trPr>
        <w:tc>
          <w:tcPr>
            <w:tcW w:w="1560" w:type="dxa"/>
            <w:vMerge w:val="restart"/>
            <w:shd w:val="clear" w:color="auto" w:fill="FFFFFF"/>
            <w:vAlign w:val="center"/>
            <w:hideMark/>
          </w:tcPr>
          <w:p w14:paraId="4EE90107" w14:textId="77777777" w:rsidR="005E71FE" w:rsidRPr="00FC2A43" w:rsidRDefault="005E71FE" w:rsidP="00FC2A43">
            <w:pPr>
              <w:jc w:val="center"/>
              <w:rPr>
                <w:bCs/>
              </w:rPr>
            </w:pPr>
            <w:r w:rsidRPr="00FC2A43">
              <w:rPr>
                <w:bCs/>
              </w:rPr>
              <w:t>ВСО</w:t>
            </w:r>
            <w:r w:rsidRPr="00FC2A43">
              <w:rPr>
                <w:bCs/>
                <w:vertAlign w:val="subscript"/>
              </w:rPr>
              <w:t>2</w:t>
            </w:r>
            <w:r w:rsidRPr="00FC2A43">
              <w:rPr>
                <w:bCs/>
              </w:rPr>
              <w:t>(к)-09</w:t>
            </w:r>
          </w:p>
        </w:tc>
        <w:tc>
          <w:tcPr>
            <w:tcW w:w="1134" w:type="dxa"/>
            <w:shd w:val="clear" w:color="auto" w:fill="FFFFFF"/>
            <w:vAlign w:val="center"/>
            <w:hideMark/>
          </w:tcPr>
          <w:p w14:paraId="5BD95B0F"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3C872F68" w14:textId="77777777" w:rsidR="005E71FE" w:rsidRPr="00FC2A43" w:rsidRDefault="005E71FE" w:rsidP="00FC2A43">
            <w:pPr>
              <w:jc w:val="center"/>
              <w:rPr>
                <w:bCs/>
              </w:rPr>
            </w:pPr>
            <w:r w:rsidRPr="00FC2A43">
              <w:rPr>
                <w:bCs/>
              </w:rPr>
              <w:t>4,0±2,45</w:t>
            </w:r>
          </w:p>
        </w:tc>
        <w:tc>
          <w:tcPr>
            <w:tcW w:w="1418" w:type="dxa"/>
            <w:shd w:val="clear" w:color="auto" w:fill="FFFFFF"/>
          </w:tcPr>
          <w:p w14:paraId="29328445" w14:textId="77777777" w:rsidR="005E71FE" w:rsidRPr="00FC2A43" w:rsidRDefault="005E71FE" w:rsidP="00FC2A43">
            <w:pPr>
              <w:jc w:val="center"/>
              <w:rPr>
                <w:bCs/>
              </w:rPr>
            </w:pPr>
            <w:r w:rsidRPr="00FC2A43">
              <w:rPr>
                <w:bCs/>
              </w:rPr>
              <w:t>12,0±4,9</w:t>
            </w:r>
          </w:p>
        </w:tc>
        <w:tc>
          <w:tcPr>
            <w:tcW w:w="1276" w:type="dxa"/>
            <w:shd w:val="clear" w:color="auto" w:fill="FFFFFF"/>
          </w:tcPr>
          <w:p w14:paraId="12091C97" w14:textId="77777777" w:rsidR="005E71FE" w:rsidRPr="00FC2A43" w:rsidRDefault="005E71FE" w:rsidP="00FC2A43">
            <w:pPr>
              <w:jc w:val="center"/>
              <w:rPr>
                <w:bCs/>
              </w:rPr>
            </w:pPr>
            <w:r w:rsidRPr="00FC2A43">
              <w:rPr>
                <w:bCs/>
              </w:rPr>
              <w:t>26,0±6,0</w:t>
            </w:r>
          </w:p>
        </w:tc>
        <w:tc>
          <w:tcPr>
            <w:tcW w:w="1417" w:type="dxa"/>
            <w:shd w:val="clear" w:color="auto" w:fill="FFFFFF"/>
          </w:tcPr>
          <w:p w14:paraId="029A9850" w14:textId="77777777" w:rsidR="005E71FE" w:rsidRPr="00FC2A43" w:rsidRDefault="005E71FE" w:rsidP="00FC2A43">
            <w:pPr>
              <w:jc w:val="center"/>
              <w:rPr>
                <w:bCs/>
              </w:rPr>
            </w:pPr>
            <w:r w:rsidRPr="00FC2A43">
              <w:rPr>
                <w:bCs/>
              </w:rPr>
              <w:t>30,0±7,07</w:t>
            </w:r>
          </w:p>
        </w:tc>
        <w:tc>
          <w:tcPr>
            <w:tcW w:w="1417" w:type="dxa"/>
            <w:shd w:val="clear" w:color="auto" w:fill="FFFFFF"/>
          </w:tcPr>
          <w:p w14:paraId="7FD1E52A" w14:textId="77777777" w:rsidR="005E71FE" w:rsidRPr="00FC2A43" w:rsidRDefault="005E71FE" w:rsidP="00FC2A43">
            <w:pPr>
              <w:jc w:val="center"/>
              <w:rPr>
                <w:bCs/>
              </w:rPr>
            </w:pPr>
            <w:r w:rsidRPr="00FC2A43">
              <w:rPr>
                <w:bCs/>
              </w:rPr>
              <w:t>32,0±8,0</w:t>
            </w:r>
          </w:p>
        </w:tc>
      </w:tr>
      <w:tr w:rsidR="005E71FE" w:rsidRPr="00FC2A43" w14:paraId="2012C3DF" w14:textId="77777777" w:rsidTr="0060795A">
        <w:trPr>
          <w:trHeight w:val="170"/>
        </w:trPr>
        <w:tc>
          <w:tcPr>
            <w:tcW w:w="1560" w:type="dxa"/>
            <w:vMerge/>
            <w:shd w:val="clear" w:color="auto" w:fill="FFFFFF"/>
            <w:vAlign w:val="center"/>
            <w:hideMark/>
          </w:tcPr>
          <w:p w14:paraId="78E77D25" w14:textId="77777777" w:rsidR="005E71FE" w:rsidRPr="00FC2A43" w:rsidRDefault="005E71FE" w:rsidP="00FC2A43">
            <w:pPr>
              <w:rPr>
                <w:bCs/>
              </w:rPr>
            </w:pPr>
          </w:p>
        </w:tc>
        <w:tc>
          <w:tcPr>
            <w:tcW w:w="1134" w:type="dxa"/>
            <w:shd w:val="clear" w:color="auto" w:fill="FFFFFF"/>
            <w:vAlign w:val="center"/>
            <w:hideMark/>
          </w:tcPr>
          <w:p w14:paraId="63B8F577"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49ADCE57" w14:textId="77777777" w:rsidR="005E71FE" w:rsidRPr="00FC2A43" w:rsidRDefault="005E71FE" w:rsidP="00FC2A43">
            <w:pPr>
              <w:jc w:val="center"/>
              <w:rPr>
                <w:bCs/>
              </w:rPr>
            </w:pPr>
            <w:r w:rsidRPr="00FC2A43">
              <w:rPr>
                <w:bCs/>
              </w:rPr>
              <w:t>4,0±4,0</w:t>
            </w:r>
          </w:p>
        </w:tc>
        <w:tc>
          <w:tcPr>
            <w:tcW w:w="1418" w:type="dxa"/>
            <w:shd w:val="clear" w:color="auto" w:fill="FFFFFF"/>
          </w:tcPr>
          <w:p w14:paraId="2BD1BFF7" w14:textId="77777777" w:rsidR="005E71FE" w:rsidRPr="00FC2A43" w:rsidRDefault="005E71FE" w:rsidP="00FC2A43">
            <w:pPr>
              <w:jc w:val="center"/>
              <w:rPr>
                <w:bCs/>
              </w:rPr>
            </w:pPr>
            <w:r w:rsidRPr="00FC2A43">
              <w:rPr>
                <w:bCs/>
              </w:rPr>
              <w:t>6,0±4,0</w:t>
            </w:r>
          </w:p>
        </w:tc>
        <w:tc>
          <w:tcPr>
            <w:tcW w:w="1276" w:type="dxa"/>
            <w:shd w:val="clear" w:color="auto" w:fill="FFFFFF"/>
          </w:tcPr>
          <w:p w14:paraId="28BE30D6" w14:textId="77777777" w:rsidR="005E71FE" w:rsidRPr="00FC2A43" w:rsidRDefault="005E71FE" w:rsidP="00FC2A43">
            <w:pPr>
              <w:jc w:val="center"/>
              <w:rPr>
                <w:bCs/>
              </w:rPr>
            </w:pPr>
            <w:r w:rsidRPr="00FC2A43">
              <w:rPr>
                <w:bCs/>
              </w:rPr>
              <w:t>22,0±5,83</w:t>
            </w:r>
          </w:p>
        </w:tc>
        <w:tc>
          <w:tcPr>
            <w:tcW w:w="1417" w:type="dxa"/>
            <w:shd w:val="clear" w:color="auto" w:fill="FFFFFF"/>
          </w:tcPr>
          <w:p w14:paraId="23644DDF" w14:textId="77777777" w:rsidR="005E71FE" w:rsidRPr="00FC2A43" w:rsidRDefault="005E71FE" w:rsidP="00FC2A43">
            <w:pPr>
              <w:jc w:val="center"/>
              <w:rPr>
                <w:bCs/>
              </w:rPr>
            </w:pPr>
            <w:r w:rsidRPr="00FC2A43">
              <w:rPr>
                <w:bCs/>
              </w:rPr>
              <w:t>26,0±8,12</w:t>
            </w:r>
          </w:p>
        </w:tc>
        <w:tc>
          <w:tcPr>
            <w:tcW w:w="1417" w:type="dxa"/>
            <w:shd w:val="clear" w:color="auto" w:fill="FFFFFF"/>
          </w:tcPr>
          <w:p w14:paraId="5A0C2C77" w14:textId="77777777" w:rsidR="005E71FE" w:rsidRPr="00FC2A43" w:rsidRDefault="005E71FE" w:rsidP="00FC2A43">
            <w:pPr>
              <w:jc w:val="center"/>
              <w:rPr>
                <w:bCs/>
              </w:rPr>
            </w:pPr>
            <w:r w:rsidRPr="00FC2A43">
              <w:rPr>
                <w:bCs/>
              </w:rPr>
              <w:t>34,0±9,27</w:t>
            </w:r>
          </w:p>
        </w:tc>
      </w:tr>
      <w:tr w:rsidR="005E71FE" w:rsidRPr="00FC2A43" w14:paraId="6FC513B7" w14:textId="77777777" w:rsidTr="0060795A">
        <w:trPr>
          <w:trHeight w:val="170"/>
        </w:trPr>
        <w:tc>
          <w:tcPr>
            <w:tcW w:w="1560" w:type="dxa"/>
            <w:vMerge w:val="restart"/>
            <w:shd w:val="clear" w:color="auto" w:fill="FFFFFF"/>
            <w:vAlign w:val="center"/>
            <w:hideMark/>
          </w:tcPr>
          <w:p w14:paraId="0AF11868" w14:textId="77777777" w:rsidR="005E71FE" w:rsidRPr="00FC2A43" w:rsidRDefault="005E71FE" w:rsidP="00FC2A43">
            <w:pPr>
              <w:jc w:val="center"/>
              <w:rPr>
                <w:bCs/>
              </w:rPr>
            </w:pPr>
            <w:r w:rsidRPr="00FC2A43">
              <w:rPr>
                <w:bCs/>
              </w:rPr>
              <w:t xml:space="preserve">BHy-09 </w:t>
            </w:r>
          </w:p>
        </w:tc>
        <w:tc>
          <w:tcPr>
            <w:tcW w:w="1134" w:type="dxa"/>
            <w:shd w:val="clear" w:color="auto" w:fill="FFFFFF"/>
            <w:vAlign w:val="center"/>
            <w:hideMark/>
          </w:tcPr>
          <w:p w14:paraId="5E4211D1"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27B25612" w14:textId="77777777" w:rsidR="005E71FE" w:rsidRPr="00FC2A43" w:rsidRDefault="005E71FE" w:rsidP="00FC2A43">
            <w:pPr>
              <w:jc w:val="center"/>
              <w:rPr>
                <w:bCs/>
              </w:rPr>
            </w:pPr>
            <w:r w:rsidRPr="00FC2A43">
              <w:rPr>
                <w:bCs/>
              </w:rPr>
              <w:t>12,0±3,74</w:t>
            </w:r>
          </w:p>
        </w:tc>
        <w:tc>
          <w:tcPr>
            <w:tcW w:w="1418" w:type="dxa"/>
            <w:shd w:val="clear" w:color="auto" w:fill="FFFFFF"/>
          </w:tcPr>
          <w:p w14:paraId="7F9CAD87" w14:textId="77777777" w:rsidR="005E71FE" w:rsidRPr="00FC2A43" w:rsidRDefault="005E71FE" w:rsidP="00FC2A43">
            <w:pPr>
              <w:jc w:val="center"/>
              <w:rPr>
                <w:bCs/>
              </w:rPr>
            </w:pPr>
            <w:r w:rsidRPr="00FC2A43">
              <w:rPr>
                <w:bCs/>
              </w:rPr>
              <w:t>14,0±2,45</w:t>
            </w:r>
          </w:p>
        </w:tc>
        <w:tc>
          <w:tcPr>
            <w:tcW w:w="1276" w:type="dxa"/>
            <w:shd w:val="clear" w:color="auto" w:fill="FFFFFF"/>
          </w:tcPr>
          <w:p w14:paraId="38BA0EB4" w14:textId="77777777" w:rsidR="005E71FE" w:rsidRPr="00FC2A43" w:rsidRDefault="005E71FE" w:rsidP="00FC2A43">
            <w:pPr>
              <w:jc w:val="center"/>
              <w:rPr>
                <w:bCs/>
              </w:rPr>
            </w:pPr>
            <w:r w:rsidRPr="00FC2A43">
              <w:rPr>
                <w:bCs/>
              </w:rPr>
              <w:t>20,0±4,47</w:t>
            </w:r>
          </w:p>
        </w:tc>
        <w:tc>
          <w:tcPr>
            <w:tcW w:w="1417" w:type="dxa"/>
            <w:shd w:val="clear" w:color="auto" w:fill="FFFFFF"/>
          </w:tcPr>
          <w:p w14:paraId="54D2D034" w14:textId="77777777" w:rsidR="005E71FE" w:rsidRPr="00FC2A43" w:rsidRDefault="005E71FE" w:rsidP="00FC2A43">
            <w:pPr>
              <w:jc w:val="center"/>
              <w:rPr>
                <w:bCs/>
              </w:rPr>
            </w:pPr>
            <w:r w:rsidRPr="00FC2A43">
              <w:rPr>
                <w:bCs/>
              </w:rPr>
              <w:t>30,0±5,48</w:t>
            </w:r>
          </w:p>
        </w:tc>
        <w:tc>
          <w:tcPr>
            <w:tcW w:w="1417" w:type="dxa"/>
            <w:shd w:val="clear" w:color="auto" w:fill="FFFFFF"/>
          </w:tcPr>
          <w:p w14:paraId="368A394D" w14:textId="77777777" w:rsidR="005E71FE" w:rsidRPr="00FC2A43" w:rsidRDefault="005E71FE" w:rsidP="00FC2A43">
            <w:pPr>
              <w:jc w:val="center"/>
              <w:rPr>
                <w:bCs/>
              </w:rPr>
            </w:pPr>
            <w:r w:rsidRPr="00FC2A43">
              <w:rPr>
                <w:bCs/>
              </w:rPr>
              <w:t>40,0±8,37</w:t>
            </w:r>
          </w:p>
        </w:tc>
      </w:tr>
      <w:tr w:rsidR="005E71FE" w:rsidRPr="00FC2A43" w14:paraId="1C219834" w14:textId="77777777" w:rsidTr="00C00357">
        <w:trPr>
          <w:trHeight w:val="170"/>
        </w:trPr>
        <w:tc>
          <w:tcPr>
            <w:tcW w:w="1560" w:type="dxa"/>
            <w:vMerge/>
            <w:tcBorders>
              <w:bottom w:val="nil"/>
            </w:tcBorders>
            <w:shd w:val="clear" w:color="auto" w:fill="FFFFFF"/>
            <w:vAlign w:val="center"/>
            <w:hideMark/>
          </w:tcPr>
          <w:p w14:paraId="76923E07" w14:textId="77777777" w:rsidR="005E71FE" w:rsidRPr="00FC2A43" w:rsidRDefault="005E71FE" w:rsidP="00FC2A43">
            <w:pPr>
              <w:rPr>
                <w:bCs/>
              </w:rPr>
            </w:pPr>
          </w:p>
        </w:tc>
        <w:tc>
          <w:tcPr>
            <w:tcW w:w="1134" w:type="dxa"/>
            <w:tcBorders>
              <w:bottom w:val="nil"/>
            </w:tcBorders>
            <w:shd w:val="clear" w:color="auto" w:fill="FFFFFF"/>
            <w:vAlign w:val="center"/>
            <w:hideMark/>
          </w:tcPr>
          <w:p w14:paraId="636277C5"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tcBorders>
              <w:bottom w:val="nil"/>
            </w:tcBorders>
            <w:shd w:val="clear" w:color="auto" w:fill="FFFFFF"/>
          </w:tcPr>
          <w:p w14:paraId="5399A9B1" w14:textId="77777777" w:rsidR="005E71FE" w:rsidRPr="00FC2A43" w:rsidRDefault="005E71FE" w:rsidP="00FC2A43">
            <w:pPr>
              <w:jc w:val="center"/>
              <w:rPr>
                <w:bCs/>
              </w:rPr>
            </w:pPr>
            <w:r w:rsidRPr="00FC2A43">
              <w:rPr>
                <w:bCs/>
              </w:rPr>
              <w:t>10,0±3,16</w:t>
            </w:r>
          </w:p>
        </w:tc>
        <w:tc>
          <w:tcPr>
            <w:tcW w:w="1418" w:type="dxa"/>
            <w:tcBorders>
              <w:bottom w:val="nil"/>
            </w:tcBorders>
            <w:shd w:val="clear" w:color="auto" w:fill="FFFFFF"/>
          </w:tcPr>
          <w:p w14:paraId="490FBF12" w14:textId="77777777" w:rsidR="005E71FE" w:rsidRPr="00FC2A43" w:rsidRDefault="005E71FE" w:rsidP="00FC2A43">
            <w:pPr>
              <w:jc w:val="center"/>
              <w:rPr>
                <w:bCs/>
              </w:rPr>
            </w:pPr>
            <w:r w:rsidRPr="00FC2A43">
              <w:rPr>
                <w:bCs/>
              </w:rPr>
              <w:t>24,0±6,0</w:t>
            </w:r>
          </w:p>
        </w:tc>
        <w:tc>
          <w:tcPr>
            <w:tcW w:w="1276" w:type="dxa"/>
            <w:tcBorders>
              <w:bottom w:val="nil"/>
            </w:tcBorders>
            <w:shd w:val="clear" w:color="auto" w:fill="FFFFFF"/>
          </w:tcPr>
          <w:p w14:paraId="7C21F239" w14:textId="77777777" w:rsidR="005E71FE" w:rsidRPr="00FC2A43" w:rsidRDefault="005E71FE" w:rsidP="00FC2A43">
            <w:pPr>
              <w:jc w:val="center"/>
              <w:rPr>
                <w:bCs/>
              </w:rPr>
            </w:pPr>
            <w:r w:rsidRPr="00FC2A43">
              <w:rPr>
                <w:bCs/>
              </w:rPr>
              <w:t>32,0±7,35</w:t>
            </w:r>
          </w:p>
        </w:tc>
        <w:tc>
          <w:tcPr>
            <w:tcW w:w="1417" w:type="dxa"/>
            <w:tcBorders>
              <w:bottom w:val="nil"/>
            </w:tcBorders>
            <w:shd w:val="clear" w:color="auto" w:fill="FFFFFF"/>
          </w:tcPr>
          <w:p w14:paraId="3D5668FF" w14:textId="77777777" w:rsidR="005E71FE" w:rsidRPr="00FC2A43" w:rsidRDefault="005E71FE" w:rsidP="00FC2A43">
            <w:pPr>
              <w:jc w:val="center"/>
              <w:rPr>
                <w:bCs/>
              </w:rPr>
            </w:pPr>
            <w:r w:rsidRPr="00FC2A43">
              <w:rPr>
                <w:bCs/>
              </w:rPr>
              <w:t>40,0±8,37</w:t>
            </w:r>
          </w:p>
        </w:tc>
        <w:tc>
          <w:tcPr>
            <w:tcW w:w="1417" w:type="dxa"/>
            <w:tcBorders>
              <w:bottom w:val="nil"/>
            </w:tcBorders>
            <w:shd w:val="clear" w:color="auto" w:fill="FFFFFF"/>
          </w:tcPr>
          <w:p w14:paraId="3706D4E1" w14:textId="77777777" w:rsidR="005E71FE" w:rsidRPr="00FC2A43" w:rsidRDefault="005E71FE" w:rsidP="00FC2A43">
            <w:pPr>
              <w:jc w:val="center"/>
              <w:rPr>
                <w:bCs/>
              </w:rPr>
            </w:pPr>
            <w:r w:rsidRPr="00FC2A43">
              <w:rPr>
                <w:bCs/>
              </w:rPr>
              <w:t>50,0±12,25</w:t>
            </w:r>
          </w:p>
        </w:tc>
      </w:tr>
      <w:tr w:rsidR="00C00357" w:rsidRPr="00FC2A43" w14:paraId="792DD07E" w14:textId="77777777" w:rsidTr="00C00357">
        <w:trPr>
          <w:trHeight w:val="170"/>
        </w:trPr>
        <w:tc>
          <w:tcPr>
            <w:tcW w:w="9639" w:type="dxa"/>
            <w:gridSpan w:val="7"/>
            <w:tcBorders>
              <w:top w:val="nil"/>
              <w:left w:val="nil"/>
              <w:right w:val="nil"/>
            </w:tcBorders>
            <w:shd w:val="clear" w:color="auto" w:fill="FFFFFF"/>
            <w:vAlign w:val="center"/>
          </w:tcPr>
          <w:p w14:paraId="457CCC67" w14:textId="77777777" w:rsidR="00C00357" w:rsidRPr="00C00357" w:rsidRDefault="00C00357" w:rsidP="00C00357">
            <w:pPr>
              <w:ind w:hanging="122"/>
              <w:jc w:val="both"/>
              <w:rPr>
                <w:bCs/>
                <w:sz w:val="28"/>
                <w:szCs w:val="28"/>
                <w:lang w:val="kk-KZ"/>
              </w:rPr>
            </w:pPr>
            <w:r w:rsidRPr="00C00357">
              <w:rPr>
                <w:bCs/>
                <w:sz w:val="28"/>
                <w:szCs w:val="28"/>
                <w:lang w:val="kk-KZ"/>
              </w:rPr>
              <w:lastRenderedPageBreak/>
              <w:t>9-кестенің жалғасы</w:t>
            </w:r>
          </w:p>
          <w:p w14:paraId="195551BF" w14:textId="262A72A4" w:rsidR="00C00357" w:rsidRPr="00C00357" w:rsidRDefault="00C00357" w:rsidP="00C00357">
            <w:pPr>
              <w:ind w:hanging="122"/>
              <w:jc w:val="both"/>
              <w:rPr>
                <w:bCs/>
                <w:sz w:val="16"/>
                <w:szCs w:val="16"/>
                <w:lang w:val="kk-KZ"/>
              </w:rPr>
            </w:pPr>
          </w:p>
        </w:tc>
      </w:tr>
      <w:tr w:rsidR="00C00357" w:rsidRPr="00FC2A43" w14:paraId="63191C7C" w14:textId="77777777" w:rsidTr="0060795A">
        <w:trPr>
          <w:trHeight w:val="170"/>
        </w:trPr>
        <w:tc>
          <w:tcPr>
            <w:tcW w:w="1560" w:type="dxa"/>
            <w:shd w:val="clear" w:color="auto" w:fill="FFFFFF"/>
            <w:vAlign w:val="center"/>
          </w:tcPr>
          <w:p w14:paraId="1D7D7070" w14:textId="5566BCC1" w:rsidR="00C00357" w:rsidRPr="00C00357" w:rsidRDefault="00C00357" w:rsidP="00FC2A43">
            <w:pPr>
              <w:jc w:val="center"/>
              <w:rPr>
                <w:bCs/>
                <w:lang w:val="kk-KZ"/>
              </w:rPr>
            </w:pPr>
            <w:r>
              <w:rPr>
                <w:bCs/>
                <w:lang w:val="kk-KZ"/>
              </w:rPr>
              <w:t>1</w:t>
            </w:r>
          </w:p>
        </w:tc>
        <w:tc>
          <w:tcPr>
            <w:tcW w:w="1134" w:type="dxa"/>
            <w:shd w:val="clear" w:color="auto" w:fill="FFFFFF"/>
            <w:vAlign w:val="center"/>
          </w:tcPr>
          <w:p w14:paraId="704F4D47" w14:textId="61640DAE" w:rsidR="00C00357" w:rsidRPr="00C00357" w:rsidRDefault="00C00357" w:rsidP="00FC2A43">
            <w:pPr>
              <w:jc w:val="center"/>
              <w:rPr>
                <w:bCs/>
                <w:lang w:val="kk-KZ"/>
              </w:rPr>
            </w:pPr>
            <w:r>
              <w:rPr>
                <w:bCs/>
                <w:lang w:val="kk-KZ"/>
              </w:rPr>
              <w:t>2</w:t>
            </w:r>
          </w:p>
        </w:tc>
        <w:tc>
          <w:tcPr>
            <w:tcW w:w="1417" w:type="dxa"/>
            <w:shd w:val="clear" w:color="auto" w:fill="FFFFFF"/>
          </w:tcPr>
          <w:p w14:paraId="2D549FC5" w14:textId="566DB6AF" w:rsidR="00C00357" w:rsidRPr="00C00357" w:rsidRDefault="00C00357" w:rsidP="00FC2A43">
            <w:pPr>
              <w:jc w:val="center"/>
              <w:rPr>
                <w:bCs/>
                <w:lang w:val="kk-KZ"/>
              </w:rPr>
            </w:pPr>
            <w:r>
              <w:rPr>
                <w:bCs/>
                <w:lang w:val="kk-KZ"/>
              </w:rPr>
              <w:t>3</w:t>
            </w:r>
          </w:p>
        </w:tc>
        <w:tc>
          <w:tcPr>
            <w:tcW w:w="1418" w:type="dxa"/>
            <w:shd w:val="clear" w:color="auto" w:fill="FFFFFF"/>
          </w:tcPr>
          <w:p w14:paraId="22820F87" w14:textId="4A0635AF" w:rsidR="00C00357" w:rsidRPr="00C00357" w:rsidRDefault="00C00357" w:rsidP="00FC2A43">
            <w:pPr>
              <w:jc w:val="center"/>
              <w:rPr>
                <w:bCs/>
                <w:lang w:val="kk-KZ"/>
              </w:rPr>
            </w:pPr>
            <w:r>
              <w:rPr>
                <w:bCs/>
                <w:lang w:val="kk-KZ"/>
              </w:rPr>
              <w:t>4</w:t>
            </w:r>
          </w:p>
        </w:tc>
        <w:tc>
          <w:tcPr>
            <w:tcW w:w="1276" w:type="dxa"/>
            <w:shd w:val="clear" w:color="auto" w:fill="FFFFFF"/>
          </w:tcPr>
          <w:p w14:paraId="729A620A" w14:textId="6B4659CE" w:rsidR="00C00357" w:rsidRPr="00C00357" w:rsidRDefault="00C00357" w:rsidP="00FC2A43">
            <w:pPr>
              <w:jc w:val="center"/>
              <w:rPr>
                <w:bCs/>
                <w:lang w:val="kk-KZ"/>
              </w:rPr>
            </w:pPr>
            <w:r>
              <w:rPr>
                <w:bCs/>
                <w:lang w:val="kk-KZ"/>
              </w:rPr>
              <w:t>5</w:t>
            </w:r>
          </w:p>
        </w:tc>
        <w:tc>
          <w:tcPr>
            <w:tcW w:w="1417" w:type="dxa"/>
            <w:shd w:val="clear" w:color="auto" w:fill="FFFFFF"/>
          </w:tcPr>
          <w:p w14:paraId="27B01C16" w14:textId="04F02EDF" w:rsidR="00C00357" w:rsidRPr="00C00357" w:rsidRDefault="00C00357" w:rsidP="00FC2A43">
            <w:pPr>
              <w:jc w:val="center"/>
              <w:rPr>
                <w:bCs/>
                <w:lang w:val="kk-KZ"/>
              </w:rPr>
            </w:pPr>
            <w:r>
              <w:rPr>
                <w:bCs/>
                <w:lang w:val="kk-KZ"/>
              </w:rPr>
              <w:t>6</w:t>
            </w:r>
          </w:p>
        </w:tc>
        <w:tc>
          <w:tcPr>
            <w:tcW w:w="1417" w:type="dxa"/>
            <w:shd w:val="clear" w:color="auto" w:fill="FFFFFF"/>
          </w:tcPr>
          <w:p w14:paraId="2A32349C" w14:textId="0D42DE3B" w:rsidR="00C00357" w:rsidRPr="00C00357" w:rsidRDefault="00C00357" w:rsidP="00FC2A43">
            <w:pPr>
              <w:jc w:val="center"/>
              <w:rPr>
                <w:bCs/>
                <w:lang w:val="kk-KZ"/>
              </w:rPr>
            </w:pPr>
            <w:r>
              <w:rPr>
                <w:bCs/>
                <w:lang w:val="kk-KZ"/>
              </w:rPr>
              <w:t>7</w:t>
            </w:r>
          </w:p>
        </w:tc>
      </w:tr>
      <w:tr w:rsidR="005E71FE" w:rsidRPr="00FC2A43" w14:paraId="3686216D" w14:textId="77777777" w:rsidTr="0060795A">
        <w:trPr>
          <w:trHeight w:val="170"/>
        </w:trPr>
        <w:tc>
          <w:tcPr>
            <w:tcW w:w="1560" w:type="dxa"/>
            <w:vMerge w:val="restart"/>
            <w:shd w:val="clear" w:color="auto" w:fill="FFFFFF"/>
            <w:vAlign w:val="center"/>
            <w:hideMark/>
          </w:tcPr>
          <w:p w14:paraId="4FD8BBE9" w14:textId="77777777" w:rsidR="005E71FE" w:rsidRPr="00FC2A43" w:rsidRDefault="005E71FE" w:rsidP="00FC2A43">
            <w:pPr>
              <w:jc w:val="center"/>
              <w:rPr>
                <w:bCs/>
              </w:rPr>
            </w:pPr>
            <w:r w:rsidRPr="00FC2A43">
              <w:rPr>
                <w:bCs/>
              </w:rPr>
              <w:t>BScar-09</w:t>
            </w:r>
          </w:p>
        </w:tc>
        <w:tc>
          <w:tcPr>
            <w:tcW w:w="1134" w:type="dxa"/>
            <w:shd w:val="clear" w:color="auto" w:fill="FFFFFF"/>
            <w:vAlign w:val="center"/>
            <w:hideMark/>
          </w:tcPr>
          <w:p w14:paraId="48ADBC40"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4C1BBE96" w14:textId="77777777" w:rsidR="005E71FE" w:rsidRPr="00FC2A43" w:rsidRDefault="005E71FE" w:rsidP="00FC2A43">
            <w:pPr>
              <w:jc w:val="center"/>
              <w:rPr>
                <w:bCs/>
              </w:rPr>
            </w:pPr>
            <w:r w:rsidRPr="00FC2A43">
              <w:rPr>
                <w:bCs/>
              </w:rPr>
              <w:t>12,0±5,83</w:t>
            </w:r>
          </w:p>
        </w:tc>
        <w:tc>
          <w:tcPr>
            <w:tcW w:w="1418" w:type="dxa"/>
            <w:shd w:val="clear" w:color="auto" w:fill="FFFFFF"/>
          </w:tcPr>
          <w:p w14:paraId="5F6B6A70" w14:textId="77777777" w:rsidR="005E71FE" w:rsidRPr="00FC2A43" w:rsidRDefault="005E71FE" w:rsidP="00FC2A43">
            <w:pPr>
              <w:jc w:val="center"/>
              <w:rPr>
                <w:bCs/>
              </w:rPr>
            </w:pPr>
            <w:r w:rsidRPr="00FC2A43">
              <w:rPr>
                <w:bCs/>
              </w:rPr>
              <w:t>22,0±8,0</w:t>
            </w:r>
          </w:p>
        </w:tc>
        <w:tc>
          <w:tcPr>
            <w:tcW w:w="1276" w:type="dxa"/>
            <w:shd w:val="clear" w:color="auto" w:fill="FFFFFF"/>
          </w:tcPr>
          <w:p w14:paraId="36DF44BF" w14:textId="77777777" w:rsidR="005E71FE" w:rsidRPr="00FC2A43" w:rsidRDefault="005E71FE" w:rsidP="00FC2A43">
            <w:pPr>
              <w:jc w:val="center"/>
              <w:rPr>
                <w:bCs/>
              </w:rPr>
            </w:pPr>
            <w:r w:rsidRPr="00FC2A43">
              <w:rPr>
                <w:bCs/>
              </w:rPr>
              <w:t>26,0±6,78</w:t>
            </w:r>
          </w:p>
        </w:tc>
        <w:tc>
          <w:tcPr>
            <w:tcW w:w="1417" w:type="dxa"/>
            <w:shd w:val="clear" w:color="auto" w:fill="FFFFFF"/>
          </w:tcPr>
          <w:p w14:paraId="2E5D291B" w14:textId="77777777" w:rsidR="005E71FE" w:rsidRPr="00FC2A43" w:rsidRDefault="005E71FE" w:rsidP="00FC2A43">
            <w:pPr>
              <w:jc w:val="center"/>
              <w:rPr>
                <w:bCs/>
              </w:rPr>
            </w:pPr>
            <w:r w:rsidRPr="00FC2A43">
              <w:rPr>
                <w:bCs/>
              </w:rPr>
              <w:t>38,0±8,6</w:t>
            </w:r>
          </w:p>
        </w:tc>
        <w:tc>
          <w:tcPr>
            <w:tcW w:w="1417" w:type="dxa"/>
            <w:shd w:val="clear" w:color="auto" w:fill="FFFFFF"/>
          </w:tcPr>
          <w:p w14:paraId="46FEC2DB" w14:textId="77777777" w:rsidR="005E71FE" w:rsidRPr="00FC2A43" w:rsidRDefault="005E71FE" w:rsidP="00FC2A43">
            <w:pPr>
              <w:jc w:val="center"/>
              <w:rPr>
                <w:bCs/>
              </w:rPr>
            </w:pPr>
            <w:r w:rsidRPr="00FC2A43">
              <w:rPr>
                <w:bCs/>
              </w:rPr>
              <w:t>40,0±10,49</w:t>
            </w:r>
          </w:p>
        </w:tc>
      </w:tr>
      <w:tr w:rsidR="005E71FE" w:rsidRPr="00FC2A43" w14:paraId="3730C64A" w14:textId="77777777" w:rsidTr="0060795A">
        <w:trPr>
          <w:trHeight w:val="170"/>
        </w:trPr>
        <w:tc>
          <w:tcPr>
            <w:tcW w:w="1560" w:type="dxa"/>
            <w:vMerge/>
            <w:shd w:val="clear" w:color="auto" w:fill="FFFFFF"/>
            <w:vAlign w:val="center"/>
            <w:hideMark/>
          </w:tcPr>
          <w:p w14:paraId="52BD3294" w14:textId="77777777" w:rsidR="005E71FE" w:rsidRPr="00FC2A43" w:rsidRDefault="005E71FE" w:rsidP="00FC2A43">
            <w:pPr>
              <w:rPr>
                <w:bCs/>
              </w:rPr>
            </w:pPr>
          </w:p>
        </w:tc>
        <w:tc>
          <w:tcPr>
            <w:tcW w:w="1134" w:type="dxa"/>
            <w:shd w:val="clear" w:color="auto" w:fill="FFFFFF"/>
            <w:vAlign w:val="center"/>
            <w:hideMark/>
          </w:tcPr>
          <w:p w14:paraId="3F4A4BC1"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20490BD9" w14:textId="77777777" w:rsidR="005E71FE" w:rsidRPr="00FC2A43" w:rsidRDefault="005E71FE" w:rsidP="00FC2A43">
            <w:pPr>
              <w:jc w:val="center"/>
              <w:rPr>
                <w:bCs/>
              </w:rPr>
            </w:pPr>
            <w:r w:rsidRPr="00FC2A43">
              <w:rPr>
                <w:bCs/>
              </w:rPr>
              <w:t>12,0±7,35</w:t>
            </w:r>
          </w:p>
        </w:tc>
        <w:tc>
          <w:tcPr>
            <w:tcW w:w="1418" w:type="dxa"/>
            <w:shd w:val="clear" w:color="auto" w:fill="FFFFFF"/>
          </w:tcPr>
          <w:p w14:paraId="2D584A6A" w14:textId="77777777" w:rsidR="005E71FE" w:rsidRPr="00FC2A43" w:rsidRDefault="005E71FE" w:rsidP="00FC2A43">
            <w:pPr>
              <w:jc w:val="center"/>
              <w:rPr>
                <w:bCs/>
              </w:rPr>
            </w:pPr>
            <w:r w:rsidRPr="00FC2A43">
              <w:rPr>
                <w:bCs/>
              </w:rPr>
              <w:t>28,0±3,74</w:t>
            </w:r>
          </w:p>
        </w:tc>
        <w:tc>
          <w:tcPr>
            <w:tcW w:w="1276" w:type="dxa"/>
            <w:shd w:val="clear" w:color="auto" w:fill="FFFFFF"/>
          </w:tcPr>
          <w:p w14:paraId="2F2BA265" w14:textId="77777777" w:rsidR="005E71FE" w:rsidRPr="00FC2A43" w:rsidRDefault="005E71FE" w:rsidP="00FC2A43">
            <w:pPr>
              <w:jc w:val="center"/>
              <w:rPr>
                <w:bCs/>
              </w:rPr>
            </w:pPr>
            <w:r w:rsidRPr="00FC2A43">
              <w:rPr>
                <w:bCs/>
              </w:rPr>
              <w:t>32,0±3,74</w:t>
            </w:r>
          </w:p>
        </w:tc>
        <w:tc>
          <w:tcPr>
            <w:tcW w:w="1417" w:type="dxa"/>
            <w:shd w:val="clear" w:color="auto" w:fill="FFFFFF"/>
          </w:tcPr>
          <w:p w14:paraId="3801C705" w14:textId="77777777" w:rsidR="005E71FE" w:rsidRPr="00FC2A43" w:rsidRDefault="005E71FE" w:rsidP="00FC2A43">
            <w:pPr>
              <w:jc w:val="center"/>
              <w:rPr>
                <w:bCs/>
              </w:rPr>
            </w:pPr>
            <w:r w:rsidRPr="00FC2A43">
              <w:rPr>
                <w:bCs/>
              </w:rPr>
              <w:t>44,0±5,1</w:t>
            </w:r>
          </w:p>
        </w:tc>
        <w:tc>
          <w:tcPr>
            <w:tcW w:w="1417" w:type="dxa"/>
            <w:shd w:val="clear" w:color="auto" w:fill="FFFFFF"/>
          </w:tcPr>
          <w:p w14:paraId="373CEBD9" w14:textId="77777777" w:rsidR="005E71FE" w:rsidRPr="00FC2A43" w:rsidRDefault="005E71FE" w:rsidP="00FC2A43">
            <w:pPr>
              <w:jc w:val="center"/>
              <w:rPr>
                <w:bCs/>
              </w:rPr>
            </w:pPr>
            <w:r w:rsidRPr="00FC2A43">
              <w:rPr>
                <w:bCs/>
              </w:rPr>
              <w:t>46,0±4,0</w:t>
            </w:r>
          </w:p>
        </w:tc>
      </w:tr>
      <w:tr w:rsidR="005E71FE" w:rsidRPr="00FC2A43" w14:paraId="6888D23C" w14:textId="77777777" w:rsidTr="0060795A">
        <w:trPr>
          <w:trHeight w:val="170"/>
        </w:trPr>
        <w:tc>
          <w:tcPr>
            <w:tcW w:w="1560" w:type="dxa"/>
            <w:vMerge w:val="restart"/>
            <w:shd w:val="clear" w:color="auto" w:fill="FFFFFF"/>
            <w:vAlign w:val="center"/>
            <w:hideMark/>
          </w:tcPr>
          <w:p w14:paraId="6533D248" w14:textId="77777777" w:rsidR="005E71FE" w:rsidRPr="00FC2A43" w:rsidRDefault="005E71FE" w:rsidP="00FC2A43">
            <w:pPr>
              <w:jc w:val="center"/>
              <w:rPr>
                <w:bCs/>
              </w:rPr>
            </w:pPr>
            <w:r w:rsidRPr="00FC2A43">
              <w:rPr>
                <w:bCs/>
              </w:rPr>
              <w:t>ВСa</w:t>
            </w:r>
            <w:r w:rsidRPr="00FC2A43">
              <w:rPr>
                <w:bCs/>
                <w:vertAlign w:val="subscript"/>
              </w:rPr>
              <w:t>2</w:t>
            </w:r>
            <w:r w:rsidRPr="00FC2A43">
              <w:rPr>
                <w:bCs/>
              </w:rPr>
              <w:t>(m)-09</w:t>
            </w:r>
          </w:p>
        </w:tc>
        <w:tc>
          <w:tcPr>
            <w:tcW w:w="1134" w:type="dxa"/>
            <w:shd w:val="clear" w:color="auto" w:fill="FFFFFF"/>
            <w:vAlign w:val="center"/>
            <w:hideMark/>
          </w:tcPr>
          <w:p w14:paraId="1017065A"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5E5B5747" w14:textId="77777777" w:rsidR="005E71FE" w:rsidRPr="00FC2A43" w:rsidRDefault="005E71FE" w:rsidP="00FC2A43">
            <w:pPr>
              <w:jc w:val="center"/>
              <w:rPr>
                <w:bCs/>
              </w:rPr>
            </w:pPr>
            <w:r w:rsidRPr="00FC2A43">
              <w:rPr>
                <w:bCs/>
              </w:rPr>
              <w:t>12,0±2,0</w:t>
            </w:r>
          </w:p>
        </w:tc>
        <w:tc>
          <w:tcPr>
            <w:tcW w:w="1418" w:type="dxa"/>
            <w:shd w:val="clear" w:color="auto" w:fill="FFFFFF"/>
          </w:tcPr>
          <w:p w14:paraId="71301B8D" w14:textId="77777777" w:rsidR="005E71FE" w:rsidRPr="00FC2A43" w:rsidRDefault="005E71FE" w:rsidP="00FC2A43">
            <w:pPr>
              <w:jc w:val="center"/>
              <w:rPr>
                <w:bCs/>
              </w:rPr>
            </w:pPr>
            <w:r w:rsidRPr="00FC2A43">
              <w:rPr>
                <w:bCs/>
              </w:rPr>
              <w:t>24,0±5,1</w:t>
            </w:r>
          </w:p>
        </w:tc>
        <w:tc>
          <w:tcPr>
            <w:tcW w:w="1276" w:type="dxa"/>
            <w:shd w:val="clear" w:color="auto" w:fill="FFFFFF"/>
          </w:tcPr>
          <w:p w14:paraId="5D9DEB7A" w14:textId="77777777" w:rsidR="005E71FE" w:rsidRPr="00FC2A43" w:rsidRDefault="005E71FE" w:rsidP="00FC2A43">
            <w:pPr>
              <w:jc w:val="center"/>
              <w:rPr>
                <w:bCs/>
              </w:rPr>
            </w:pPr>
            <w:r w:rsidRPr="00FC2A43">
              <w:rPr>
                <w:bCs/>
              </w:rPr>
              <w:t>28,0±3,74</w:t>
            </w:r>
          </w:p>
        </w:tc>
        <w:tc>
          <w:tcPr>
            <w:tcW w:w="1417" w:type="dxa"/>
            <w:shd w:val="clear" w:color="auto" w:fill="FFFFFF"/>
          </w:tcPr>
          <w:p w14:paraId="0E5F9FE2" w14:textId="77777777" w:rsidR="005E71FE" w:rsidRPr="00FC2A43" w:rsidRDefault="005E71FE" w:rsidP="00FC2A43">
            <w:pPr>
              <w:jc w:val="center"/>
              <w:rPr>
                <w:bCs/>
              </w:rPr>
            </w:pPr>
            <w:r w:rsidRPr="00FC2A43">
              <w:rPr>
                <w:bCs/>
              </w:rPr>
              <w:t>42,0±3,74</w:t>
            </w:r>
          </w:p>
        </w:tc>
        <w:tc>
          <w:tcPr>
            <w:tcW w:w="1417" w:type="dxa"/>
            <w:shd w:val="clear" w:color="auto" w:fill="FFFFFF"/>
          </w:tcPr>
          <w:p w14:paraId="05855E8C" w14:textId="77777777" w:rsidR="005E71FE" w:rsidRPr="00FC2A43" w:rsidRDefault="005E71FE" w:rsidP="00FC2A43">
            <w:pPr>
              <w:jc w:val="center"/>
              <w:rPr>
                <w:bCs/>
              </w:rPr>
            </w:pPr>
            <w:r w:rsidRPr="00FC2A43">
              <w:rPr>
                <w:bCs/>
              </w:rPr>
              <w:t>50,0±6,32</w:t>
            </w:r>
          </w:p>
        </w:tc>
      </w:tr>
      <w:tr w:rsidR="005E71FE" w:rsidRPr="00FC2A43" w14:paraId="344A0C73" w14:textId="77777777" w:rsidTr="0060795A">
        <w:trPr>
          <w:trHeight w:val="170"/>
        </w:trPr>
        <w:tc>
          <w:tcPr>
            <w:tcW w:w="1560" w:type="dxa"/>
            <w:vMerge/>
            <w:shd w:val="clear" w:color="auto" w:fill="FFFFFF"/>
            <w:vAlign w:val="center"/>
            <w:hideMark/>
          </w:tcPr>
          <w:p w14:paraId="63F63C89" w14:textId="77777777" w:rsidR="005E71FE" w:rsidRPr="00FC2A43" w:rsidRDefault="005E71FE" w:rsidP="00FC2A43">
            <w:pPr>
              <w:rPr>
                <w:bCs/>
              </w:rPr>
            </w:pPr>
          </w:p>
        </w:tc>
        <w:tc>
          <w:tcPr>
            <w:tcW w:w="1134" w:type="dxa"/>
            <w:shd w:val="clear" w:color="auto" w:fill="FFFFFF"/>
            <w:vAlign w:val="center"/>
            <w:hideMark/>
          </w:tcPr>
          <w:p w14:paraId="787D2D75"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7545CB99" w14:textId="77777777" w:rsidR="005E71FE" w:rsidRPr="00FC2A43" w:rsidRDefault="005E71FE" w:rsidP="00FC2A43">
            <w:pPr>
              <w:jc w:val="center"/>
              <w:rPr>
                <w:bCs/>
              </w:rPr>
            </w:pPr>
            <w:r w:rsidRPr="00FC2A43">
              <w:rPr>
                <w:bCs/>
              </w:rPr>
              <w:t>16,0±4,0</w:t>
            </w:r>
          </w:p>
        </w:tc>
        <w:tc>
          <w:tcPr>
            <w:tcW w:w="1418" w:type="dxa"/>
            <w:shd w:val="clear" w:color="auto" w:fill="FFFFFF"/>
          </w:tcPr>
          <w:p w14:paraId="11A0B494" w14:textId="77777777" w:rsidR="005E71FE" w:rsidRPr="00FC2A43" w:rsidRDefault="005E71FE" w:rsidP="00FC2A43">
            <w:pPr>
              <w:jc w:val="center"/>
              <w:rPr>
                <w:bCs/>
              </w:rPr>
            </w:pPr>
            <w:r w:rsidRPr="00FC2A43">
              <w:rPr>
                <w:bCs/>
              </w:rPr>
              <w:t>32,0±4,9</w:t>
            </w:r>
          </w:p>
        </w:tc>
        <w:tc>
          <w:tcPr>
            <w:tcW w:w="1276" w:type="dxa"/>
            <w:shd w:val="clear" w:color="auto" w:fill="FFFFFF"/>
          </w:tcPr>
          <w:p w14:paraId="5D3C5F51" w14:textId="77777777" w:rsidR="005E71FE" w:rsidRPr="00FC2A43" w:rsidRDefault="005E71FE" w:rsidP="00FC2A43">
            <w:pPr>
              <w:jc w:val="center"/>
              <w:rPr>
                <w:bCs/>
              </w:rPr>
            </w:pPr>
            <w:r w:rsidRPr="00FC2A43">
              <w:rPr>
                <w:bCs/>
              </w:rPr>
              <w:t>40,0±3,16</w:t>
            </w:r>
          </w:p>
        </w:tc>
        <w:tc>
          <w:tcPr>
            <w:tcW w:w="1417" w:type="dxa"/>
            <w:shd w:val="clear" w:color="auto" w:fill="FFFFFF"/>
          </w:tcPr>
          <w:p w14:paraId="70218030" w14:textId="77777777" w:rsidR="005E71FE" w:rsidRPr="00FC2A43" w:rsidRDefault="005E71FE" w:rsidP="00FC2A43">
            <w:pPr>
              <w:jc w:val="center"/>
              <w:rPr>
                <w:bCs/>
              </w:rPr>
            </w:pPr>
            <w:r w:rsidRPr="00FC2A43">
              <w:rPr>
                <w:bCs/>
              </w:rPr>
              <w:t>52,0±5,83</w:t>
            </w:r>
          </w:p>
        </w:tc>
        <w:tc>
          <w:tcPr>
            <w:tcW w:w="1417" w:type="dxa"/>
            <w:shd w:val="clear" w:color="auto" w:fill="FFFFFF"/>
          </w:tcPr>
          <w:p w14:paraId="503FA281" w14:textId="77777777" w:rsidR="005E71FE" w:rsidRPr="00FC2A43" w:rsidRDefault="005E71FE" w:rsidP="00FC2A43">
            <w:pPr>
              <w:jc w:val="center"/>
              <w:rPr>
                <w:bCs/>
              </w:rPr>
            </w:pPr>
            <w:r w:rsidRPr="00FC2A43">
              <w:rPr>
                <w:bCs/>
              </w:rPr>
              <w:t>60,0±7,07</w:t>
            </w:r>
          </w:p>
        </w:tc>
      </w:tr>
      <w:tr w:rsidR="005E71FE" w:rsidRPr="00FC2A43" w14:paraId="5FF74FCB" w14:textId="77777777" w:rsidTr="0060795A">
        <w:trPr>
          <w:trHeight w:val="170"/>
        </w:trPr>
        <w:tc>
          <w:tcPr>
            <w:tcW w:w="1560" w:type="dxa"/>
            <w:vMerge w:val="restart"/>
            <w:shd w:val="clear" w:color="auto" w:fill="FFFFFF"/>
            <w:vAlign w:val="center"/>
            <w:hideMark/>
          </w:tcPr>
          <w:p w14:paraId="17CC6C99" w14:textId="77777777" w:rsidR="005E71FE" w:rsidRPr="00FC2A43" w:rsidRDefault="005E71FE" w:rsidP="00FC2A43">
            <w:pPr>
              <w:jc w:val="center"/>
              <w:rPr>
                <w:bCs/>
              </w:rPr>
            </w:pPr>
            <w:r w:rsidRPr="00FC2A43">
              <w:rPr>
                <w:bCs/>
              </w:rPr>
              <w:t>ВСa</w:t>
            </w:r>
            <w:r w:rsidRPr="00FC2A43">
              <w:rPr>
                <w:bCs/>
                <w:vertAlign w:val="subscript"/>
              </w:rPr>
              <w:t>3</w:t>
            </w:r>
            <w:r w:rsidRPr="00FC2A43">
              <w:rPr>
                <w:bCs/>
              </w:rPr>
              <w:t>(m)-09</w:t>
            </w:r>
          </w:p>
        </w:tc>
        <w:tc>
          <w:tcPr>
            <w:tcW w:w="1134" w:type="dxa"/>
            <w:shd w:val="clear" w:color="auto" w:fill="FFFFFF"/>
            <w:vAlign w:val="center"/>
            <w:hideMark/>
          </w:tcPr>
          <w:p w14:paraId="186EF4BD" w14:textId="77777777" w:rsidR="005E71FE" w:rsidRPr="00FC2A43" w:rsidRDefault="005E71FE" w:rsidP="00FC2A43">
            <w:pPr>
              <w:jc w:val="center"/>
              <w:rPr>
                <w:bCs/>
                <w:vertAlign w:val="superscript"/>
              </w:rPr>
            </w:pPr>
            <w:r w:rsidRPr="00FC2A43">
              <w:rPr>
                <w:bCs/>
              </w:rPr>
              <w:t>5х10</w:t>
            </w:r>
            <w:r w:rsidRPr="00FC2A43">
              <w:rPr>
                <w:bCs/>
                <w:vertAlign w:val="superscript"/>
              </w:rPr>
              <w:t>6</w:t>
            </w:r>
          </w:p>
        </w:tc>
        <w:tc>
          <w:tcPr>
            <w:tcW w:w="1417" w:type="dxa"/>
            <w:shd w:val="clear" w:color="auto" w:fill="FFFFFF"/>
          </w:tcPr>
          <w:p w14:paraId="73AFB140" w14:textId="77777777" w:rsidR="005E71FE" w:rsidRPr="00FC2A43" w:rsidRDefault="005E71FE" w:rsidP="00FC2A43">
            <w:pPr>
              <w:jc w:val="center"/>
              <w:rPr>
                <w:bCs/>
              </w:rPr>
            </w:pPr>
            <w:r w:rsidRPr="00FC2A43">
              <w:rPr>
                <w:bCs/>
              </w:rPr>
              <w:t>18,0±5,83</w:t>
            </w:r>
          </w:p>
        </w:tc>
        <w:tc>
          <w:tcPr>
            <w:tcW w:w="1418" w:type="dxa"/>
            <w:shd w:val="clear" w:color="auto" w:fill="FFFFFF"/>
          </w:tcPr>
          <w:p w14:paraId="362FE61A" w14:textId="77777777" w:rsidR="005E71FE" w:rsidRPr="00FC2A43" w:rsidRDefault="005E71FE" w:rsidP="00FC2A43">
            <w:pPr>
              <w:jc w:val="center"/>
              <w:rPr>
                <w:bCs/>
              </w:rPr>
            </w:pPr>
            <w:r w:rsidRPr="00FC2A43">
              <w:rPr>
                <w:bCs/>
              </w:rPr>
              <w:t>26,0±6,78</w:t>
            </w:r>
          </w:p>
        </w:tc>
        <w:tc>
          <w:tcPr>
            <w:tcW w:w="1276" w:type="dxa"/>
            <w:shd w:val="clear" w:color="auto" w:fill="FFFFFF"/>
          </w:tcPr>
          <w:p w14:paraId="669B450A" w14:textId="77777777" w:rsidR="005E71FE" w:rsidRPr="00FC2A43" w:rsidRDefault="005E71FE" w:rsidP="00FC2A43">
            <w:pPr>
              <w:jc w:val="center"/>
              <w:rPr>
                <w:bCs/>
              </w:rPr>
            </w:pPr>
            <w:r w:rsidRPr="00FC2A43">
              <w:rPr>
                <w:bCs/>
              </w:rPr>
              <w:t>38,0±6,63</w:t>
            </w:r>
          </w:p>
        </w:tc>
        <w:tc>
          <w:tcPr>
            <w:tcW w:w="1417" w:type="dxa"/>
            <w:shd w:val="clear" w:color="auto" w:fill="FFFFFF"/>
          </w:tcPr>
          <w:p w14:paraId="6DB4896A" w14:textId="77777777" w:rsidR="005E71FE" w:rsidRPr="00FC2A43" w:rsidRDefault="005E71FE" w:rsidP="00FC2A43">
            <w:pPr>
              <w:jc w:val="center"/>
              <w:rPr>
                <w:bCs/>
              </w:rPr>
            </w:pPr>
            <w:r w:rsidRPr="00FC2A43">
              <w:rPr>
                <w:bCs/>
              </w:rPr>
              <w:t>48,0±8,6</w:t>
            </w:r>
          </w:p>
        </w:tc>
        <w:tc>
          <w:tcPr>
            <w:tcW w:w="1417" w:type="dxa"/>
            <w:shd w:val="clear" w:color="auto" w:fill="FFFFFF"/>
          </w:tcPr>
          <w:p w14:paraId="4208A038" w14:textId="77777777" w:rsidR="005E71FE" w:rsidRPr="00FC2A43" w:rsidRDefault="005E71FE" w:rsidP="00FC2A43">
            <w:pPr>
              <w:jc w:val="center"/>
              <w:rPr>
                <w:bCs/>
              </w:rPr>
            </w:pPr>
            <w:r w:rsidRPr="00FC2A43">
              <w:rPr>
                <w:bCs/>
              </w:rPr>
              <w:t>52,0±8,6</w:t>
            </w:r>
          </w:p>
        </w:tc>
      </w:tr>
      <w:tr w:rsidR="005E71FE" w:rsidRPr="00FC2A43" w14:paraId="29BF4ECD" w14:textId="77777777" w:rsidTr="0060795A">
        <w:trPr>
          <w:trHeight w:val="170"/>
        </w:trPr>
        <w:tc>
          <w:tcPr>
            <w:tcW w:w="1560" w:type="dxa"/>
            <w:vMerge/>
            <w:shd w:val="clear" w:color="auto" w:fill="FFFFFF"/>
            <w:vAlign w:val="center"/>
            <w:hideMark/>
          </w:tcPr>
          <w:p w14:paraId="2DBD1B94" w14:textId="77777777" w:rsidR="005E71FE" w:rsidRPr="00FC2A43" w:rsidRDefault="005E71FE" w:rsidP="00FC2A43">
            <w:pPr>
              <w:rPr>
                <w:bCs/>
              </w:rPr>
            </w:pPr>
          </w:p>
        </w:tc>
        <w:tc>
          <w:tcPr>
            <w:tcW w:w="1134" w:type="dxa"/>
            <w:shd w:val="clear" w:color="auto" w:fill="FFFFFF"/>
            <w:vAlign w:val="center"/>
            <w:hideMark/>
          </w:tcPr>
          <w:p w14:paraId="4AD7C7C5" w14:textId="77777777" w:rsidR="005E71FE" w:rsidRPr="00FC2A43" w:rsidRDefault="005E71FE" w:rsidP="00FC2A43">
            <w:pPr>
              <w:jc w:val="center"/>
              <w:rPr>
                <w:bCs/>
              </w:rPr>
            </w:pPr>
            <w:r w:rsidRPr="00FC2A43">
              <w:rPr>
                <w:bCs/>
              </w:rPr>
              <w:t>5х10</w:t>
            </w:r>
            <w:r w:rsidRPr="00FC2A43">
              <w:rPr>
                <w:bCs/>
                <w:vertAlign w:val="superscript"/>
              </w:rPr>
              <w:t>7</w:t>
            </w:r>
          </w:p>
        </w:tc>
        <w:tc>
          <w:tcPr>
            <w:tcW w:w="1417" w:type="dxa"/>
            <w:shd w:val="clear" w:color="auto" w:fill="FFFFFF"/>
          </w:tcPr>
          <w:p w14:paraId="5317A396" w14:textId="77777777" w:rsidR="005E71FE" w:rsidRPr="00FC2A43" w:rsidRDefault="005E71FE" w:rsidP="00FC2A43">
            <w:pPr>
              <w:jc w:val="center"/>
              <w:rPr>
                <w:bCs/>
              </w:rPr>
            </w:pPr>
            <w:r w:rsidRPr="00FC2A43">
              <w:rPr>
                <w:bCs/>
              </w:rPr>
              <w:t>26,0±4,0</w:t>
            </w:r>
          </w:p>
        </w:tc>
        <w:tc>
          <w:tcPr>
            <w:tcW w:w="1418" w:type="dxa"/>
            <w:shd w:val="clear" w:color="auto" w:fill="FFFFFF"/>
          </w:tcPr>
          <w:p w14:paraId="4CEB9539" w14:textId="77777777" w:rsidR="005E71FE" w:rsidRPr="00FC2A43" w:rsidRDefault="005E71FE" w:rsidP="00FC2A43">
            <w:pPr>
              <w:jc w:val="center"/>
              <w:rPr>
                <w:bCs/>
              </w:rPr>
            </w:pPr>
            <w:r w:rsidRPr="00FC2A43">
              <w:rPr>
                <w:bCs/>
              </w:rPr>
              <w:t>38,0±8,0</w:t>
            </w:r>
          </w:p>
        </w:tc>
        <w:tc>
          <w:tcPr>
            <w:tcW w:w="1276" w:type="dxa"/>
            <w:shd w:val="clear" w:color="auto" w:fill="FFFFFF"/>
          </w:tcPr>
          <w:p w14:paraId="04C87C7C" w14:textId="77777777" w:rsidR="005E71FE" w:rsidRPr="00FC2A43" w:rsidRDefault="005E71FE" w:rsidP="00FC2A43">
            <w:pPr>
              <w:jc w:val="center"/>
              <w:rPr>
                <w:bCs/>
              </w:rPr>
            </w:pPr>
            <w:r w:rsidRPr="00FC2A43">
              <w:rPr>
                <w:bCs/>
              </w:rPr>
              <w:t>48,0±5,83</w:t>
            </w:r>
          </w:p>
        </w:tc>
        <w:tc>
          <w:tcPr>
            <w:tcW w:w="1417" w:type="dxa"/>
            <w:shd w:val="clear" w:color="auto" w:fill="FFFFFF"/>
          </w:tcPr>
          <w:p w14:paraId="1A5C4D2F" w14:textId="77777777" w:rsidR="005E71FE" w:rsidRPr="00FC2A43" w:rsidRDefault="005E71FE" w:rsidP="00FC2A43">
            <w:pPr>
              <w:jc w:val="center"/>
              <w:rPr>
                <w:bCs/>
              </w:rPr>
            </w:pPr>
            <w:r w:rsidRPr="00FC2A43">
              <w:rPr>
                <w:bCs/>
              </w:rPr>
              <w:t>56,0±8,12</w:t>
            </w:r>
          </w:p>
        </w:tc>
        <w:tc>
          <w:tcPr>
            <w:tcW w:w="1417" w:type="dxa"/>
            <w:shd w:val="clear" w:color="auto" w:fill="FFFFFF"/>
          </w:tcPr>
          <w:p w14:paraId="6209B706" w14:textId="77777777" w:rsidR="005E71FE" w:rsidRPr="00FC2A43" w:rsidRDefault="005E71FE" w:rsidP="00FC2A43">
            <w:pPr>
              <w:jc w:val="center"/>
              <w:rPr>
                <w:bCs/>
              </w:rPr>
            </w:pPr>
            <w:r w:rsidRPr="00FC2A43">
              <w:rPr>
                <w:bCs/>
              </w:rPr>
              <w:t>70,0±12,65</w:t>
            </w:r>
          </w:p>
        </w:tc>
      </w:tr>
      <w:tr w:rsidR="005E71FE" w:rsidRPr="00FC2A43" w14:paraId="0180E398" w14:textId="77777777" w:rsidTr="0060795A">
        <w:trPr>
          <w:trHeight w:val="170"/>
        </w:trPr>
        <w:tc>
          <w:tcPr>
            <w:tcW w:w="2694" w:type="dxa"/>
            <w:gridSpan w:val="2"/>
            <w:shd w:val="clear" w:color="auto" w:fill="FFFFFF"/>
            <w:noWrap/>
            <w:vAlign w:val="center"/>
            <w:hideMark/>
          </w:tcPr>
          <w:p w14:paraId="2B3EDE59" w14:textId="77777777" w:rsidR="005E71FE" w:rsidRPr="00FC2A43" w:rsidRDefault="005E71FE" w:rsidP="00FC2A43">
            <w:pPr>
              <w:rPr>
                <w:bCs/>
                <w:lang w:val="kk-KZ"/>
              </w:rPr>
            </w:pPr>
            <w:r w:rsidRPr="00FC2A43">
              <w:rPr>
                <w:bCs/>
                <w:lang w:val="kk-KZ"/>
              </w:rPr>
              <w:t>Бақылау</w:t>
            </w:r>
          </w:p>
        </w:tc>
        <w:tc>
          <w:tcPr>
            <w:tcW w:w="1417" w:type="dxa"/>
            <w:shd w:val="clear" w:color="auto" w:fill="FFFFFF"/>
          </w:tcPr>
          <w:p w14:paraId="25E4C7F0" w14:textId="77777777" w:rsidR="005E71FE" w:rsidRPr="00FC2A43" w:rsidRDefault="005E71FE" w:rsidP="00FC2A43">
            <w:pPr>
              <w:jc w:val="center"/>
              <w:rPr>
                <w:bCs/>
              </w:rPr>
            </w:pPr>
            <w:r w:rsidRPr="00FC2A43">
              <w:rPr>
                <w:bCs/>
              </w:rPr>
              <w:t>0,0</w:t>
            </w:r>
          </w:p>
        </w:tc>
        <w:tc>
          <w:tcPr>
            <w:tcW w:w="1418" w:type="dxa"/>
            <w:shd w:val="clear" w:color="auto" w:fill="FFFFFF"/>
          </w:tcPr>
          <w:p w14:paraId="54D7003A" w14:textId="77777777" w:rsidR="005E71FE" w:rsidRPr="00FC2A43" w:rsidRDefault="005E71FE" w:rsidP="00FC2A43">
            <w:pPr>
              <w:jc w:val="center"/>
              <w:rPr>
                <w:bCs/>
              </w:rPr>
            </w:pPr>
            <w:r w:rsidRPr="00FC2A43">
              <w:rPr>
                <w:bCs/>
              </w:rPr>
              <w:t>0,0</w:t>
            </w:r>
          </w:p>
        </w:tc>
        <w:tc>
          <w:tcPr>
            <w:tcW w:w="1276" w:type="dxa"/>
            <w:shd w:val="clear" w:color="auto" w:fill="FFFFFF"/>
          </w:tcPr>
          <w:p w14:paraId="57309A32" w14:textId="77777777" w:rsidR="005E71FE" w:rsidRPr="00FC2A43" w:rsidRDefault="005E71FE" w:rsidP="00FC2A43">
            <w:pPr>
              <w:jc w:val="center"/>
              <w:rPr>
                <w:bCs/>
              </w:rPr>
            </w:pPr>
            <w:r w:rsidRPr="00FC2A43">
              <w:rPr>
                <w:bCs/>
              </w:rPr>
              <w:t>0,0</w:t>
            </w:r>
          </w:p>
        </w:tc>
        <w:tc>
          <w:tcPr>
            <w:tcW w:w="1417" w:type="dxa"/>
            <w:shd w:val="clear" w:color="auto" w:fill="FFFFFF"/>
          </w:tcPr>
          <w:p w14:paraId="7E9843EE" w14:textId="77777777" w:rsidR="005E71FE" w:rsidRPr="00FC2A43" w:rsidRDefault="005E71FE" w:rsidP="00FC2A43">
            <w:pPr>
              <w:jc w:val="center"/>
              <w:rPr>
                <w:bCs/>
              </w:rPr>
            </w:pPr>
            <w:r w:rsidRPr="00FC2A43">
              <w:rPr>
                <w:bCs/>
              </w:rPr>
              <w:t>4,0±2,45</w:t>
            </w:r>
          </w:p>
        </w:tc>
        <w:tc>
          <w:tcPr>
            <w:tcW w:w="1417" w:type="dxa"/>
            <w:shd w:val="clear" w:color="auto" w:fill="FFFFFF"/>
          </w:tcPr>
          <w:p w14:paraId="32730483" w14:textId="77777777" w:rsidR="005E71FE" w:rsidRPr="00FC2A43" w:rsidRDefault="005E71FE" w:rsidP="00FC2A43">
            <w:pPr>
              <w:jc w:val="center"/>
              <w:rPr>
                <w:bCs/>
              </w:rPr>
            </w:pPr>
            <w:r w:rsidRPr="00FC2A43">
              <w:rPr>
                <w:bCs/>
              </w:rPr>
              <w:t>1</w:t>
            </w:r>
            <w:r w:rsidRPr="00FC2A43">
              <w:rPr>
                <w:bCs/>
                <w:lang w:val="kk-KZ"/>
              </w:rPr>
              <w:t>2</w:t>
            </w:r>
            <w:r w:rsidRPr="00FC2A43">
              <w:rPr>
                <w:bCs/>
              </w:rPr>
              <w:t>,0±2,0</w:t>
            </w:r>
          </w:p>
        </w:tc>
      </w:tr>
      <w:tr w:rsidR="00C00357" w:rsidRPr="00FC2A43" w14:paraId="670A069B" w14:textId="77777777" w:rsidTr="00DE55DA">
        <w:trPr>
          <w:trHeight w:val="170"/>
        </w:trPr>
        <w:tc>
          <w:tcPr>
            <w:tcW w:w="9639" w:type="dxa"/>
            <w:gridSpan w:val="7"/>
            <w:shd w:val="clear" w:color="auto" w:fill="FFFFFF"/>
            <w:noWrap/>
            <w:vAlign w:val="center"/>
          </w:tcPr>
          <w:p w14:paraId="353FAE2F" w14:textId="5AC9489B" w:rsidR="00C00357" w:rsidRPr="00C00357" w:rsidRDefault="00C00357" w:rsidP="00C00357">
            <w:pPr>
              <w:ind w:firstLine="601"/>
              <w:jc w:val="both"/>
              <w:rPr>
                <w:bCs/>
              </w:rPr>
            </w:pPr>
            <w:r>
              <w:rPr>
                <w:lang w:val="kk-KZ"/>
              </w:rPr>
              <w:t xml:space="preserve">Ескерту – </w:t>
            </w:r>
            <w:r w:rsidRPr="00C00357">
              <w:rPr>
                <w:lang w:val="kk-KZ"/>
              </w:rPr>
              <w:t>Ресей, Новосібір қаласы, зертханалық тәжірибе, 2019 ж.</w:t>
            </w:r>
          </w:p>
        </w:tc>
      </w:tr>
    </w:tbl>
    <w:p w14:paraId="7C4EB58C" w14:textId="48A7F511" w:rsidR="005E71FE" w:rsidRPr="00FC2A43" w:rsidRDefault="005E71FE" w:rsidP="00FC2A43">
      <w:pPr>
        <w:tabs>
          <w:tab w:val="left" w:pos="709"/>
        </w:tabs>
        <w:ind w:right="-1"/>
        <w:jc w:val="both"/>
        <w:rPr>
          <w:sz w:val="28"/>
          <w:szCs w:val="28"/>
          <w:lang w:val="kk-KZ"/>
        </w:rPr>
      </w:pPr>
    </w:p>
    <w:p w14:paraId="0D6C6EE0" w14:textId="03DB2137" w:rsidR="008A7890" w:rsidRPr="00FC2A43" w:rsidRDefault="008A7890" w:rsidP="00E514C2">
      <w:pPr>
        <w:tabs>
          <w:tab w:val="left" w:pos="567"/>
        </w:tabs>
        <w:ind w:right="-1" w:firstLine="709"/>
        <w:jc w:val="both"/>
        <w:rPr>
          <w:color w:val="FF0000"/>
          <w:sz w:val="28"/>
          <w:szCs w:val="28"/>
          <w:lang w:val="kk-KZ"/>
        </w:rPr>
      </w:pPr>
      <w:r w:rsidRPr="00FC2A43">
        <w:rPr>
          <w:sz w:val="28"/>
          <w:szCs w:val="28"/>
          <w:lang w:val="kk-KZ"/>
        </w:rPr>
        <w:t xml:space="preserve">Экспериментте Батыс-Сібірден шыққан </w:t>
      </w:r>
      <w:r w:rsidRPr="00FC2A43">
        <w:rPr>
          <w:i/>
          <w:sz w:val="28"/>
          <w:szCs w:val="28"/>
          <w:lang w:val="kk-KZ"/>
        </w:rPr>
        <w:t>G. mellonella</w:t>
      </w:r>
      <w:r w:rsidRPr="00FC2A43">
        <w:rPr>
          <w:sz w:val="28"/>
          <w:szCs w:val="28"/>
          <w:lang w:val="kk-KZ"/>
        </w:rPr>
        <w:t xml:space="preserve"> L. зертханалық популяциясының бунақденелілері қолданылды. Жұлдызқұрттар келесі құрамдағы жасанды қоректік ортада 28°C температурада өсірілді: жүгері жармасы 90 г, бидай ұны 40 г, ашытқы 10 г, құрғақ сүт 50 г, балауыз 50 г, бал 5</w:t>
      </w:r>
      <w:r w:rsidR="00F705AC" w:rsidRPr="00FC2A43">
        <w:rPr>
          <w:sz w:val="28"/>
          <w:szCs w:val="28"/>
          <w:lang w:val="kk-KZ"/>
        </w:rPr>
        <w:t>0 г, глицерин 50 г, су 50 мл [3</w:t>
      </w:r>
      <w:r w:rsidR="00B43CE6">
        <w:rPr>
          <w:sz w:val="28"/>
          <w:szCs w:val="28"/>
          <w:lang w:val="kk-KZ"/>
        </w:rPr>
        <w:t>06</w:t>
      </w:r>
      <w:r w:rsidRPr="00FC2A43">
        <w:rPr>
          <w:sz w:val="28"/>
          <w:szCs w:val="28"/>
          <w:lang w:val="kk-KZ"/>
        </w:rPr>
        <w:t>].</w:t>
      </w:r>
    </w:p>
    <w:p w14:paraId="13E631DD" w14:textId="548B16A7" w:rsidR="008A7890" w:rsidRPr="00FC2A43" w:rsidRDefault="008A7890" w:rsidP="00E514C2">
      <w:pPr>
        <w:pStyle w:val="a7"/>
        <w:tabs>
          <w:tab w:val="decimal" w:pos="567"/>
        </w:tabs>
        <w:ind w:firstLine="709"/>
        <w:jc w:val="both"/>
        <w:rPr>
          <w:szCs w:val="28"/>
          <w:lang w:val="kk-KZ"/>
        </w:rPr>
      </w:pPr>
      <w:r w:rsidRPr="00FC2A43">
        <w:rPr>
          <w:i/>
          <w:szCs w:val="28"/>
          <w:lang w:val="kk-KZ"/>
        </w:rPr>
        <w:t>G. mellonella</w:t>
      </w:r>
      <w:r w:rsidRPr="00FC2A43">
        <w:rPr>
          <w:szCs w:val="28"/>
          <w:lang w:val="kk-KZ"/>
        </w:rPr>
        <w:t xml:space="preserve"> L. нысаны ғылыми зерттеулер үшін алтын стандарт ретінде ұсынылады. Бұл нысан ауылшаруашылығы, генетика, физиология, биохимия, эволюция және тағы басқа көптеген зерттеу салалары үшін </w:t>
      </w:r>
      <w:r w:rsidR="005E71FE" w:rsidRPr="00FC2A43">
        <w:rPr>
          <w:szCs w:val="28"/>
          <w:lang w:val="kk-KZ"/>
        </w:rPr>
        <w:t xml:space="preserve">арнайы </w:t>
      </w:r>
      <w:r w:rsidRPr="00FC2A43">
        <w:rPr>
          <w:szCs w:val="28"/>
          <w:lang w:val="kk-KZ"/>
        </w:rPr>
        <w:t xml:space="preserve">таңдалады. Соңғы онжылдықта </w:t>
      </w:r>
      <w:r w:rsidRPr="00FC2A43">
        <w:rPr>
          <w:i/>
          <w:szCs w:val="28"/>
          <w:lang w:val="kk-KZ"/>
        </w:rPr>
        <w:t>G. mellonella</w:t>
      </w:r>
      <w:r w:rsidRPr="00FC2A43">
        <w:rPr>
          <w:szCs w:val="28"/>
          <w:lang w:val="kk-KZ"/>
        </w:rPr>
        <w:t xml:space="preserve"> L. өсімдік патогендеріне арналған бірнеше ғылыми зерттеулер үшін қолданылды. Бұл модель әдетте олардың жұлдызқұрттарының жас ерекшеліктеріне қарай қолданудың қарапайымдылығы ғана маңызды емес, ол арнайы құралдарға немесе арнайы техникаға, арзан, қысқа өмір сүру ұзақтығына және арнайы этикалық талаптардың бо</w:t>
      </w:r>
      <w:r w:rsidR="00F705AC" w:rsidRPr="00FC2A43">
        <w:rPr>
          <w:szCs w:val="28"/>
          <w:lang w:val="kk-KZ"/>
        </w:rPr>
        <w:t>лмауына байланысты қолданылды [3</w:t>
      </w:r>
      <w:r w:rsidR="00605855">
        <w:rPr>
          <w:szCs w:val="28"/>
          <w:lang w:val="kk-KZ"/>
        </w:rPr>
        <w:t>07</w:t>
      </w:r>
      <w:r w:rsidRPr="00FC2A43">
        <w:rPr>
          <w:szCs w:val="28"/>
          <w:lang w:val="kk-KZ"/>
        </w:rPr>
        <w:t xml:space="preserve">]. </w:t>
      </w:r>
    </w:p>
    <w:p w14:paraId="01139E64" w14:textId="2FC5C2ED" w:rsidR="008A7890" w:rsidRPr="00FC2A43" w:rsidRDefault="00A9095C" w:rsidP="00E514C2">
      <w:pPr>
        <w:pStyle w:val="a7"/>
        <w:ind w:firstLine="709"/>
        <w:jc w:val="both"/>
        <w:rPr>
          <w:szCs w:val="28"/>
          <w:lang w:val="kk-KZ"/>
        </w:rPr>
      </w:pPr>
      <w:r w:rsidRPr="00FC2A43">
        <w:rPr>
          <w:szCs w:val="28"/>
          <w:lang w:val="kk-KZ"/>
        </w:rPr>
        <w:t>Зертхана</w:t>
      </w:r>
      <w:r w:rsidR="00723FAA" w:rsidRPr="00FC2A43">
        <w:rPr>
          <w:szCs w:val="28"/>
          <w:lang w:val="kk-KZ"/>
        </w:rPr>
        <w:t>лық</w:t>
      </w:r>
      <w:r w:rsidRPr="00FC2A43">
        <w:rPr>
          <w:szCs w:val="28"/>
          <w:lang w:val="kk-KZ"/>
        </w:rPr>
        <w:t xml:space="preserve"> жағдай</w:t>
      </w:r>
      <w:r w:rsidR="008A7890" w:rsidRPr="00FC2A43">
        <w:rPr>
          <w:szCs w:val="28"/>
          <w:lang w:val="kk-KZ"/>
        </w:rPr>
        <w:t xml:space="preserve">да іріктеліп алынған энтомопатогенді саңырауқұлақтардың коллекциялық штаммдарының уыттылығын бағалау үшін споралы биомасса агарлы ортада жинақталды. Бұл экспериментте </w:t>
      </w:r>
      <w:r w:rsidR="005E71FE" w:rsidRPr="00FC2A43">
        <w:rPr>
          <w:szCs w:val="28"/>
          <w:lang w:val="kk-KZ"/>
        </w:rPr>
        <w:t>И</w:t>
      </w:r>
      <w:r w:rsidR="008A7890" w:rsidRPr="00FC2A43">
        <w:rPr>
          <w:szCs w:val="28"/>
          <w:lang w:val="kk-KZ"/>
        </w:rPr>
        <w:t>нститут</w:t>
      </w:r>
      <w:r w:rsidR="005E71FE" w:rsidRPr="00FC2A43">
        <w:rPr>
          <w:szCs w:val="28"/>
          <w:lang w:val="kk-KZ"/>
        </w:rPr>
        <w:t>т</w:t>
      </w:r>
      <w:r w:rsidR="008A7890" w:rsidRPr="00FC2A43">
        <w:rPr>
          <w:szCs w:val="28"/>
          <w:lang w:val="kk-KZ"/>
        </w:rPr>
        <w:t xml:space="preserve">ың биотехнология зертханасының іріктеліп алынған </w:t>
      </w:r>
      <w:r w:rsidR="008A7890" w:rsidRPr="00FC2A43">
        <w:rPr>
          <w:i/>
          <w:szCs w:val="28"/>
          <w:lang w:val="kk-KZ"/>
        </w:rPr>
        <w:t xml:space="preserve">B. bassiana </w:t>
      </w:r>
      <w:r w:rsidR="005E71FE" w:rsidRPr="00FC2A43">
        <w:rPr>
          <w:szCs w:val="28"/>
          <w:lang w:val="kk-KZ"/>
        </w:rPr>
        <w:t xml:space="preserve">коллекциялық </w:t>
      </w:r>
      <w:r w:rsidR="008A7890" w:rsidRPr="00FC2A43">
        <w:rPr>
          <w:szCs w:val="28"/>
          <w:lang w:val="kk-KZ"/>
        </w:rPr>
        <w:t xml:space="preserve">штаммдары қолданылды. </w:t>
      </w:r>
    </w:p>
    <w:p w14:paraId="68B01128" w14:textId="51F25F2D" w:rsidR="008A7890" w:rsidRPr="00FC2A43" w:rsidRDefault="008A7890" w:rsidP="00E514C2">
      <w:pPr>
        <w:autoSpaceDE w:val="0"/>
        <w:autoSpaceDN w:val="0"/>
        <w:adjustRightInd w:val="0"/>
        <w:ind w:right="-1" w:firstLine="709"/>
        <w:jc w:val="both"/>
        <w:rPr>
          <w:sz w:val="28"/>
          <w:szCs w:val="28"/>
          <w:lang w:val="kk-KZ"/>
        </w:rPr>
      </w:pPr>
      <w:r w:rsidRPr="00FC2A43">
        <w:rPr>
          <w:i/>
          <w:sz w:val="28"/>
          <w:szCs w:val="28"/>
          <w:lang w:val="kk-KZ"/>
        </w:rPr>
        <w:t>G.mellonella</w:t>
      </w:r>
      <w:r w:rsidRPr="00FC2A43">
        <w:rPr>
          <w:sz w:val="28"/>
          <w:szCs w:val="28"/>
          <w:lang w:val="kk-KZ"/>
        </w:rPr>
        <w:t xml:space="preserve"> L.</w:t>
      </w:r>
      <w:r w:rsidRPr="00FC2A43">
        <w:rPr>
          <w:i/>
          <w:sz w:val="28"/>
          <w:szCs w:val="28"/>
          <w:lang w:val="kk-KZ"/>
        </w:rPr>
        <w:t xml:space="preserve"> </w:t>
      </w:r>
      <w:r w:rsidRPr="00FC2A43">
        <w:rPr>
          <w:sz w:val="28"/>
          <w:szCs w:val="28"/>
          <w:lang w:val="kk-KZ"/>
        </w:rPr>
        <w:t>жұлдызқұрттарын залалдау үшін 5×10</w:t>
      </w:r>
      <w:r w:rsidRPr="00FC2A43">
        <w:rPr>
          <w:sz w:val="28"/>
          <w:szCs w:val="28"/>
          <w:vertAlign w:val="superscript"/>
          <w:lang w:val="kk-KZ"/>
        </w:rPr>
        <w:t xml:space="preserve">6 </w:t>
      </w:r>
      <w:r w:rsidRPr="00FC2A43">
        <w:rPr>
          <w:sz w:val="28"/>
          <w:szCs w:val="28"/>
          <w:lang w:val="kk-KZ"/>
        </w:rPr>
        <w:t>және 5×10</w:t>
      </w:r>
      <w:r w:rsidRPr="00FC2A43">
        <w:rPr>
          <w:sz w:val="28"/>
          <w:szCs w:val="28"/>
          <w:vertAlign w:val="superscript"/>
          <w:lang w:val="kk-KZ"/>
        </w:rPr>
        <w:t xml:space="preserve">7 </w:t>
      </w:r>
      <w:r w:rsidRPr="00FC2A43">
        <w:rPr>
          <w:sz w:val="28"/>
          <w:szCs w:val="28"/>
          <w:lang w:val="kk-KZ"/>
        </w:rPr>
        <w:t xml:space="preserve">конидия/мл концентрациясы бар </w:t>
      </w:r>
      <w:r w:rsidRPr="00FC2A43">
        <w:rPr>
          <w:i/>
          <w:sz w:val="28"/>
          <w:szCs w:val="28"/>
          <w:lang w:val="kk-KZ"/>
        </w:rPr>
        <w:t>B.</w:t>
      </w:r>
      <w:r w:rsidRPr="00FC2A43">
        <w:rPr>
          <w:sz w:val="28"/>
          <w:szCs w:val="28"/>
          <w:lang w:val="kk-KZ"/>
        </w:rPr>
        <w:t xml:space="preserve"> </w:t>
      </w:r>
      <w:r w:rsidRPr="00FC2A43">
        <w:rPr>
          <w:i/>
          <w:sz w:val="28"/>
          <w:szCs w:val="28"/>
          <w:lang w:val="kk-KZ"/>
        </w:rPr>
        <w:t>bassiana</w:t>
      </w:r>
      <w:r w:rsidRPr="00FC2A43">
        <w:rPr>
          <w:sz w:val="28"/>
          <w:szCs w:val="28"/>
          <w:lang w:val="kk-KZ"/>
        </w:rPr>
        <w:t xml:space="preserve"> 4 мл сулы</w:t>
      </w:r>
      <w:r w:rsidR="005E71FE" w:rsidRPr="00FC2A43">
        <w:rPr>
          <w:sz w:val="28"/>
          <w:szCs w:val="28"/>
          <w:lang w:val="kk-KZ"/>
        </w:rPr>
        <w:t xml:space="preserve"> </w:t>
      </w:r>
      <w:r w:rsidRPr="00FC2A43">
        <w:rPr>
          <w:sz w:val="28"/>
          <w:szCs w:val="28"/>
          <w:lang w:val="kk-KZ"/>
        </w:rPr>
        <w:t>-</w:t>
      </w:r>
      <w:r w:rsidR="00A9095C" w:rsidRPr="00FC2A43">
        <w:rPr>
          <w:sz w:val="28"/>
          <w:szCs w:val="28"/>
          <w:lang w:val="kk-KZ"/>
        </w:rPr>
        <w:t xml:space="preserve"> Tween 20 (0.03%) </w:t>
      </w:r>
      <w:r w:rsidRPr="00FC2A43">
        <w:rPr>
          <w:sz w:val="28"/>
          <w:szCs w:val="28"/>
          <w:lang w:val="kk-KZ"/>
        </w:rPr>
        <w:t xml:space="preserve">суспензиясына (10 жұлдызқұрттан) 10 секундқа батырылды, содан кейін жұлдызқұрттар сүзгі қағазында 20 секунд кептіріліп, 2,5 мг. өңделген дайын қорегі </w:t>
      </w:r>
      <w:r w:rsidR="00C717AC" w:rsidRPr="00FC2A43">
        <w:rPr>
          <w:sz w:val="28"/>
          <w:szCs w:val="28"/>
          <w:lang w:val="kk-KZ"/>
        </w:rPr>
        <w:t xml:space="preserve">салынған </w:t>
      </w:r>
      <w:r w:rsidRPr="00FC2A43">
        <w:rPr>
          <w:sz w:val="28"/>
          <w:szCs w:val="28"/>
          <w:lang w:val="kk-KZ"/>
        </w:rPr>
        <w:t>және ылғ</w:t>
      </w:r>
      <w:r w:rsidR="00C717AC" w:rsidRPr="00FC2A43">
        <w:rPr>
          <w:sz w:val="28"/>
          <w:szCs w:val="28"/>
          <w:lang w:val="kk-KZ"/>
        </w:rPr>
        <w:t>алды сүзгі қағаз дискілері</w:t>
      </w:r>
      <w:r w:rsidRPr="00FC2A43">
        <w:rPr>
          <w:sz w:val="28"/>
          <w:szCs w:val="28"/>
          <w:lang w:val="kk-KZ"/>
        </w:rPr>
        <w:t xml:space="preserve"> (бір дискіге 800 мкл су)</w:t>
      </w:r>
      <w:r w:rsidR="00C717AC" w:rsidRPr="00FC2A43">
        <w:rPr>
          <w:sz w:val="28"/>
          <w:szCs w:val="28"/>
          <w:lang w:val="kk-KZ"/>
        </w:rPr>
        <w:t xml:space="preserve"> төселген Петри табақшаларына (90 мм) (бір табақшаға 10 жұлдызқұрт)</w:t>
      </w:r>
      <w:r w:rsidRPr="00FC2A43">
        <w:rPr>
          <w:sz w:val="28"/>
          <w:szCs w:val="28"/>
          <w:lang w:val="kk-KZ"/>
        </w:rPr>
        <w:t xml:space="preserve"> орналастырылды, одан кейін климакамераға </w:t>
      </w:r>
      <w:r w:rsidR="00C717AC" w:rsidRPr="00FC2A43">
        <w:rPr>
          <w:sz w:val="28"/>
          <w:szCs w:val="28"/>
          <w:lang w:val="kk-KZ"/>
        </w:rPr>
        <w:t>салынды</w:t>
      </w:r>
      <w:r w:rsidRPr="00FC2A43">
        <w:rPr>
          <w:sz w:val="28"/>
          <w:szCs w:val="28"/>
          <w:lang w:val="kk-KZ"/>
        </w:rPr>
        <w:t xml:space="preserve"> (26,5°С). Тәж</w:t>
      </w:r>
      <w:r w:rsidR="00137E40" w:rsidRPr="00FC2A43">
        <w:rPr>
          <w:sz w:val="28"/>
          <w:szCs w:val="28"/>
          <w:lang w:val="kk-KZ"/>
        </w:rPr>
        <w:t>ірибенің қайталамасы 5-реттік. ІІ</w:t>
      </w:r>
      <w:r w:rsidRPr="00FC2A43">
        <w:rPr>
          <w:sz w:val="28"/>
          <w:szCs w:val="28"/>
          <w:lang w:val="kk-KZ"/>
        </w:rPr>
        <w:t>-</w:t>
      </w:r>
      <w:r w:rsidR="00137E40" w:rsidRPr="00FC2A43">
        <w:rPr>
          <w:sz w:val="28"/>
          <w:szCs w:val="28"/>
          <w:lang w:val="kk-KZ"/>
        </w:rPr>
        <w:t>ІІІ</w:t>
      </w:r>
      <w:r w:rsidRPr="00FC2A43">
        <w:rPr>
          <w:sz w:val="28"/>
          <w:szCs w:val="28"/>
          <w:lang w:val="kk-KZ"/>
        </w:rPr>
        <w:t xml:space="preserve"> жас мөлшерлік жұлдызқұрттар таңдалды. </w:t>
      </w:r>
      <w:r w:rsidRPr="00FC2A43">
        <w:rPr>
          <w:i/>
          <w:sz w:val="28"/>
          <w:szCs w:val="28"/>
          <w:lang w:val="kk-KZ"/>
        </w:rPr>
        <w:t>G.</w:t>
      </w:r>
      <w:r w:rsidR="00C00357">
        <w:rPr>
          <w:i/>
          <w:sz w:val="28"/>
          <w:szCs w:val="28"/>
          <w:lang w:val="kk-KZ"/>
        </w:rPr>
        <w:t> </w:t>
      </w:r>
      <w:r w:rsidRPr="00FC2A43">
        <w:rPr>
          <w:i/>
          <w:sz w:val="28"/>
          <w:szCs w:val="28"/>
          <w:lang w:val="kk-KZ"/>
        </w:rPr>
        <w:t>mellonella</w:t>
      </w:r>
      <w:r w:rsidRPr="00FC2A43">
        <w:rPr>
          <w:sz w:val="28"/>
          <w:szCs w:val="28"/>
          <w:lang w:val="kk-KZ"/>
        </w:rPr>
        <w:t xml:space="preserve"> L.</w:t>
      </w:r>
      <w:r w:rsidRPr="00FC2A43">
        <w:rPr>
          <w:i/>
          <w:sz w:val="28"/>
          <w:szCs w:val="28"/>
          <w:lang w:val="kk-KZ"/>
        </w:rPr>
        <w:t xml:space="preserve"> </w:t>
      </w:r>
      <w:r w:rsidRPr="00FC2A43">
        <w:rPr>
          <w:sz w:val="28"/>
          <w:szCs w:val="28"/>
          <w:lang w:val="kk-KZ"/>
        </w:rPr>
        <w:t>бақылау жұлдызқұрттары Tween 20 (0.03%) сулы ерітіндісімен өңделді. Бунақденелілер 26,5ºС тұрақты температурада және 100% салыстырмалы ылғалдылықта ұсталды. 4-ші күннен бастап өлген дарақтарға санау жүргізілді, қажеттілігіне қарай азықтары ауыстырылды (</w:t>
      </w:r>
      <w:r w:rsidR="00C00357">
        <w:rPr>
          <w:sz w:val="28"/>
          <w:szCs w:val="28"/>
          <w:lang w:val="kk-KZ"/>
        </w:rPr>
        <w:t>18-</w:t>
      </w:r>
      <w:r w:rsidR="005E71FE" w:rsidRPr="00FC2A43">
        <w:rPr>
          <w:sz w:val="28"/>
          <w:szCs w:val="28"/>
          <w:lang w:val="kk-KZ"/>
        </w:rPr>
        <w:t>с</w:t>
      </w:r>
      <w:r w:rsidR="006C4E95" w:rsidRPr="00FC2A43">
        <w:rPr>
          <w:sz w:val="28"/>
          <w:szCs w:val="28"/>
          <w:lang w:val="kk-KZ"/>
        </w:rPr>
        <w:t>урет</w:t>
      </w:r>
      <w:r w:rsidRPr="00FC2A43">
        <w:rPr>
          <w:sz w:val="28"/>
          <w:szCs w:val="28"/>
          <w:lang w:val="kk-KZ"/>
        </w:rPr>
        <w:t>).</w:t>
      </w:r>
      <w:r w:rsidRPr="00FC2A43">
        <w:rPr>
          <w:bCs/>
          <w:sz w:val="28"/>
          <w:szCs w:val="28"/>
          <w:lang w:val="kk-KZ"/>
        </w:rPr>
        <w:t xml:space="preserve"> Тәжірибе нәтижелері бойынша биологиялық тиімділігінің жалпы коэффициенті 32-ден 70%-ға дейін </w:t>
      </w:r>
      <w:r w:rsidR="001B6FC9" w:rsidRPr="00FC2A43">
        <w:rPr>
          <w:bCs/>
          <w:sz w:val="28"/>
          <w:szCs w:val="28"/>
          <w:lang w:val="kk-KZ"/>
        </w:rPr>
        <w:t>ауытқыды</w:t>
      </w:r>
      <w:r w:rsidRPr="00FC2A43">
        <w:rPr>
          <w:bCs/>
          <w:sz w:val="28"/>
          <w:szCs w:val="28"/>
          <w:lang w:val="kk-KZ"/>
        </w:rPr>
        <w:t xml:space="preserve"> (</w:t>
      </w:r>
      <w:r w:rsidR="00C00357">
        <w:rPr>
          <w:bCs/>
          <w:sz w:val="28"/>
          <w:szCs w:val="28"/>
          <w:lang w:val="kk-KZ"/>
        </w:rPr>
        <w:t>9-</w:t>
      </w:r>
      <w:r w:rsidR="005E71FE" w:rsidRPr="00FC2A43">
        <w:rPr>
          <w:bCs/>
          <w:sz w:val="28"/>
          <w:szCs w:val="28"/>
          <w:lang w:val="kk-KZ"/>
        </w:rPr>
        <w:t>к</w:t>
      </w:r>
      <w:r w:rsidRPr="00FC2A43">
        <w:rPr>
          <w:bCs/>
          <w:sz w:val="28"/>
          <w:szCs w:val="28"/>
          <w:lang w:val="kk-KZ"/>
        </w:rPr>
        <w:t>есте).</w:t>
      </w:r>
      <w:r w:rsidRPr="00FC2A43">
        <w:rPr>
          <w:b/>
          <w:bCs/>
          <w:sz w:val="28"/>
          <w:szCs w:val="28"/>
          <w:lang w:val="kk-KZ"/>
        </w:rPr>
        <w:t xml:space="preserve"> </w:t>
      </w:r>
      <w:r w:rsidRPr="00FC2A43">
        <w:rPr>
          <w:sz w:val="28"/>
          <w:szCs w:val="28"/>
          <w:lang w:val="kk-KZ"/>
        </w:rPr>
        <w:t>Жұлдызқұрт</w:t>
      </w:r>
      <w:r w:rsidR="001B6FC9" w:rsidRPr="00FC2A43">
        <w:rPr>
          <w:sz w:val="28"/>
          <w:szCs w:val="28"/>
          <w:lang w:val="kk-KZ"/>
        </w:rPr>
        <w:t>т</w:t>
      </w:r>
      <w:r w:rsidRPr="00FC2A43">
        <w:rPr>
          <w:sz w:val="28"/>
          <w:szCs w:val="28"/>
          <w:lang w:val="kk-KZ"/>
        </w:rPr>
        <w:t>ардың</w:t>
      </w:r>
      <w:r w:rsidRPr="00FC2A43">
        <w:rPr>
          <w:b/>
          <w:bCs/>
          <w:sz w:val="28"/>
          <w:szCs w:val="28"/>
          <w:lang w:val="kk-KZ"/>
        </w:rPr>
        <w:t xml:space="preserve"> </w:t>
      </w:r>
      <w:r w:rsidRPr="00FC2A43">
        <w:rPr>
          <w:sz w:val="28"/>
          <w:szCs w:val="28"/>
          <w:lang w:val="kk-KZ"/>
        </w:rPr>
        <w:t xml:space="preserve">өлімі </w:t>
      </w:r>
      <w:r w:rsidR="001B6FC9" w:rsidRPr="00FC2A43">
        <w:rPr>
          <w:sz w:val="28"/>
          <w:szCs w:val="28"/>
          <w:lang w:val="kk-KZ"/>
        </w:rPr>
        <w:t xml:space="preserve">5 және </w:t>
      </w:r>
      <w:r w:rsidRPr="00FC2A43">
        <w:rPr>
          <w:sz w:val="28"/>
          <w:szCs w:val="28"/>
          <w:lang w:val="kk-KZ"/>
        </w:rPr>
        <w:t>13-ші күн</w:t>
      </w:r>
      <w:r w:rsidR="001B6FC9" w:rsidRPr="00FC2A43">
        <w:rPr>
          <w:sz w:val="28"/>
          <w:szCs w:val="28"/>
          <w:lang w:val="kk-KZ"/>
        </w:rPr>
        <w:t>дер</w:t>
      </w:r>
      <w:r w:rsidRPr="00FC2A43">
        <w:rPr>
          <w:sz w:val="28"/>
          <w:szCs w:val="28"/>
          <w:lang w:val="kk-KZ"/>
        </w:rPr>
        <w:t xml:space="preserve"> аралығында тіркелді.</w:t>
      </w:r>
    </w:p>
    <w:p w14:paraId="48ACF844" w14:textId="77777777" w:rsidR="008A7890" w:rsidRPr="00FC2A43" w:rsidRDefault="008A7890" w:rsidP="00FC2A43">
      <w:pPr>
        <w:pStyle w:val="21"/>
        <w:spacing w:after="0" w:line="240" w:lineRule="auto"/>
        <w:ind w:left="0" w:right="-143" w:firstLine="567"/>
        <w:jc w:val="both"/>
        <w:rPr>
          <w:sz w:val="22"/>
          <w:szCs w:val="22"/>
          <w:lang w:val="kk-KZ"/>
        </w:rPr>
      </w:pPr>
      <w:r w:rsidRPr="00FC2A43">
        <w:rPr>
          <w:noProof/>
          <w:sz w:val="22"/>
          <w:szCs w:val="22"/>
        </w:rPr>
        <w:lastRenderedPageBreak/>
        <w:drawing>
          <wp:inline distT="0" distB="0" distL="0" distR="0" wp14:anchorId="5AEA2D47" wp14:editId="64D7E41E">
            <wp:extent cx="1913890" cy="1818005"/>
            <wp:effectExtent l="0" t="0" r="0" b="0"/>
            <wp:docPr id="58" name="Рисунок 58" descr="C:\Users\DJMMA\Downloads\20191124_1253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DJMMA\Downloads\20191124_125301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13890" cy="1818005"/>
                    </a:xfrm>
                    <a:prstGeom prst="rect">
                      <a:avLst/>
                    </a:prstGeom>
                    <a:noFill/>
                    <a:ln>
                      <a:noFill/>
                    </a:ln>
                  </pic:spPr>
                </pic:pic>
              </a:graphicData>
            </a:graphic>
          </wp:inline>
        </w:drawing>
      </w:r>
      <w:r w:rsidRPr="00FC2A43">
        <w:rPr>
          <w:sz w:val="22"/>
          <w:szCs w:val="22"/>
          <w:lang w:val="kk-KZ"/>
        </w:rPr>
        <w:t xml:space="preserve"> </w:t>
      </w:r>
      <w:r w:rsidRPr="00FC2A43">
        <w:rPr>
          <w:noProof/>
          <w:sz w:val="22"/>
          <w:szCs w:val="22"/>
        </w:rPr>
        <w:drawing>
          <wp:inline distT="0" distB="0" distL="0" distR="0" wp14:anchorId="49573F3F" wp14:editId="33222064">
            <wp:extent cx="1797050" cy="1807845"/>
            <wp:effectExtent l="0" t="0" r="0" b="1905"/>
            <wp:docPr id="57" name="Рисунок 57" descr="C:\Users\DJMMA\Downloads\20210125_15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DJMMA\Downloads\20210125_1528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7050" cy="1807845"/>
                    </a:xfrm>
                    <a:prstGeom prst="rect">
                      <a:avLst/>
                    </a:prstGeom>
                    <a:noFill/>
                    <a:ln>
                      <a:noFill/>
                    </a:ln>
                  </pic:spPr>
                </pic:pic>
              </a:graphicData>
            </a:graphic>
          </wp:inline>
        </w:drawing>
      </w:r>
      <w:r w:rsidRPr="00FC2A43">
        <w:rPr>
          <w:sz w:val="22"/>
          <w:szCs w:val="22"/>
          <w:lang w:val="kk-KZ"/>
        </w:rPr>
        <w:t xml:space="preserve"> </w:t>
      </w:r>
      <w:r w:rsidRPr="00FC2A43">
        <w:rPr>
          <w:noProof/>
          <w:sz w:val="22"/>
          <w:szCs w:val="22"/>
        </w:rPr>
        <w:drawing>
          <wp:inline distT="0" distB="0" distL="0" distR="0" wp14:anchorId="3F416143" wp14:editId="4A3D2560">
            <wp:extent cx="1743710" cy="1818005"/>
            <wp:effectExtent l="0" t="0" r="8890" b="0"/>
            <wp:docPr id="56" name="Рисунок 56" descr="C:\Users\DJMMA\Downloads\20210125_15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DJMMA\Downloads\20210125_1527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43710" cy="1818005"/>
                    </a:xfrm>
                    <a:prstGeom prst="rect">
                      <a:avLst/>
                    </a:prstGeom>
                    <a:noFill/>
                    <a:ln>
                      <a:noFill/>
                    </a:ln>
                  </pic:spPr>
                </pic:pic>
              </a:graphicData>
            </a:graphic>
          </wp:inline>
        </w:drawing>
      </w:r>
    </w:p>
    <w:p w14:paraId="2EBD1E46" w14:textId="517D0545" w:rsidR="008A7890" w:rsidRPr="00FC2A43" w:rsidRDefault="008A7890" w:rsidP="00E514C2">
      <w:pPr>
        <w:pStyle w:val="21"/>
        <w:spacing w:after="0" w:line="240" w:lineRule="auto"/>
        <w:ind w:left="0" w:right="-143" w:firstLine="1985"/>
        <w:jc w:val="both"/>
        <w:rPr>
          <w:sz w:val="22"/>
          <w:szCs w:val="22"/>
          <w:lang w:val="kk-KZ"/>
        </w:rPr>
      </w:pPr>
      <w:r w:rsidRPr="00FC2A43">
        <w:rPr>
          <w:bCs/>
          <w:sz w:val="22"/>
          <w:szCs w:val="22"/>
          <w:lang w:val="kk-KZ"/>
        </w:rPr>
        <w:t xml:space="preserve">    </w:t>
      </w:r>
      <w:r w:rsidR="00E514C2">
        <w:rPr>
          <w:bCs/>
          <w:sz w:val="22"/>
          <w:szCs w:val="22"/>
          <w:lang w:val="kk-KZ"/>
        </w:rPr>
        <w:t>а                                             ә                                    б</w:t>
      </w:r>
      <w:r w:rsidRPr="00FC2A43">
        <w:rPr>
          <w:bCs/>
          <w:sz w:val="22"/>
          <w:szCs w:val="22"/>
          <w:lang w:val="kk-KZ"/>
        </w:rPr>
        <w:t xml:space="preserve"> </w:t>
      </w:r>
    </w:p>
    <w:p w14:paraId="44400115" w14:textId="77777777" w:rsidR="00E514C2" w:rsidRPr="00E514C2" w:rsidRDefault="00E514C2" w:rsidP="00FC2A43">
      <w:pPr>
        <w:jc w:val="center"/>
        <w:rPr>
          <w:sz w:val="16"/>
          <w:szCs w:val="16"/>
          <w:lang w:val="kk-KZ"/>
        </w:rPr>
      </w:pPr>
    </w:p>
    <w:p w14:paraId="648FC73B" w14:textId="2EC15D57" w:rsidR="00E514C2" w:rsidRPr="00E514C2" w:rsidRDefault="009D3CB2" w:rsidP="00E514C2">
      <w:pPr>
        <w:ind w:firstLine="709"/>
        <w:jc w:val="both"/>
        <w:rPr>
          <w:color w:val="FF0000"/>
          <w:lang w:val="kk-KZ"/>
        </w:rPr>
      </w:pPr>
      <w:r w:rsidRPr="0002074E">
        <w:rPr>
          <w:lang w:val="kk-KZ"/>
        </w:rPr>
        <w:t>а – зерттеудің жалпы көрінісі; ә,</w:t>
      </w:r>
      <w:r w:rsidR="00E514C2" w:rsidRPr="0002074E">
        <w:rPr>
          <w:lang w:val="kk-KZ"/>
        </w:rPr>
        <w:t xml:space="preserve"> б –</w:t>
      </w:r>
      <w:r w:rsidRPr="0002074E">
        <w:rPr>
          <w:lang w:val="kk-KZ"/>
        </w:rPr>
        <w:t xml:space="preserve"> BSc</w:t>
      </w:r>
      <w:r w:rsidRPr="0002074E">
        <w:rPr>
          <w:vertAlign w:val="subscript"/>
          <w:lang w:val="kk-KZ"/>
        </w:rPr>
        <w:t>2</w:t>
      </w:r>
      <w:r w:rsidRPr="0002074E">
        <w:rPr>
          <w:lang w:val="kk-KZ"/>
        </w:rPr>
        <w:t xml:space="preserve">-15 штаммымен залалданған жұлдызқұрттар </w:t>
      </w:r>
      <w:r w:rsidR="00E514C2" w:rsidRPr="00E514C2">
        <w:rPr>
          <w:color w:val="FF0000"/>
          <w:lang w:val="kk-KZ"/>
        </w:rPr>
        <w:t xml:space="preserve"> </w:t>
      </w:r>
    </w:p>
    <w:p w14:paraId="66765460" w14:textId="77777777" w:rsidR="00E514C2" w:rsidRPr="00E514C2" w:rsidRDefault="00E514C2" w:rsidP="00FC2A43">
      <w:pPr>
        <w:jc w:val="center"/>
        <w:rPr>
          <w:sz w:val="16"/>
          <w:szCs w:val="16"/>
          <w:lang w:val="kk-KZ"/>
        </w:rPr>
      </w:pPr>
    </w:p>
    <w:p w14:paraId="163A10D9" w14:textId="45C70B6F" w:rsidR="00676FB6" w:rsidRPr="00FC2A43" w:rsidRDefault="006C4E95" w:rsidP="00FC2A43">
      <w:pPr>
        <w:jc w:val="center"/>
        <w:rPr>
          <w:sz w:val="28"/>
          <w:szCs w:val="28"/>
          <w:lang w:val="kk-KZ"/>
        </w:rPr>
      </w:pPr>
      <w:r w:rsidRPr="00FC2A43">
        <w:rPr>
          <w:sz w:val="28"/>
          <w:szCs w:val="28"/>
          <w:lang w:val="kk-KZ"/>
        </w:rPr>
        <w:t>С</w:t>
      </w:r>
      <w:r w:rsidR="008A7890" w:rsidRPr="00FC2A43">
        <w:rPr>
          <w:sz w:val="28"/>
          <w:szCs w:val="28"/>
          <w:lang w:val="kk-KZ"/>
        </w:rPr>
        <w:t>урет</w:t>
      </w:r>
      <w:r w:rsidRPr="00FC2A43">
        <w:rPr>
          <w:sz w:val="28"/>
          <w:szCs w:val="28"/>
          <w:lang w:val="kk-KZ"/>
        </w:rPr>
        <w:t xml:space="preserve"> 18</w:t>
      </w:r>
      <w:r w:rsidR="005E71FE" w:rsidRPr="00FC2A43">
        <w:rPr>
          <w:sz w:val="28"/>
          <w:szCs w:val="28"/>
          <w:lang w:val="kk-KZ"/>
        </w:rPr>
        <w:t xml:space="preserve"> </w:t>
      </w:r>
      <w:r w:rsidR="00E514C2">
        <w:rPr>
          <w:sz w:val="28"/>
          <w:szCs w:val="28"/>
          <w:lang w:val="kk-KZ"/>
        </w:rPr>
        <w:t>–</w:t>
      </w:r>
      <w:r w:rsidR="008A7890" w:rsidRPr="00FC2A43">
        <w:rPr>
          <w:sz w:val="28"/>
          <w:szCs w:val="28"/>
          <w:lang w:val="kk-KZ"/>
        </w:rPr>
        <w:t xml:space="preserve"> Залалданған жұлдызқұрттардың Петри </w:t>
      </w:r>
    </w:p>
    <w:p w14:paraId="283F278B" w14:textId="4CA50C6E" w:rsidR="008A7890" w:rsidRPr="00FC2A43" w:rsidRDefault="008A7890" w:rsidP="00FC2A43">
      <w:pPr>
        <w:tabs>
          <w:tab w:val="decimal" w:pos="567"/>
        </w:tabs>
        <w:jc w:val="center"/>
        <w:rPr>
          <w:sz w:val="28"/>
          <w:szCs w:val="28"/>
          <w:lang w:val="kk-KZ"/>
        </w:rPr>
      </w:pPr>
      <w:r w:rsidRPr="00FC2A43">
        <w:rPr>
          <w:sz w:val="28"/>
          <w:szCs w:val="28"/>
          <w:lang w:val="kk-KZ"/>
        </w:rPr>
        <w:t xml:space="preserve">табақшасындағы жағдайы </w:t>
      </w:r>
    </w:p>
    <w:p w14:paraId="19DCB73F" w14:textId="77777777" w:rsidR="008A7890" w:rsidRPr="00FC2A43" w:rsidRDefault="008A7890" w:rsidP="00FC2A43">
      <w:pPr>
        <w:ind w:right="-1"/>
        <w:jc w:val="both"/>
        <w:rPr>
          <w:b/>
          <w:color w:val="FF0000"/>
          <w:sz w:val="28"/>
          <w:szCs w:val="28"/>
          <w:lang w:val="kk-KZ"/>
        </w:rPr>
      </w:pPr>
    </w:p>
    <w:p w14:paraId="436EA4C2" w14:textId="70787769" w:rsidR="008A7890" w:rsidRPr="00FC2A43" w:rsidRDefault="008A7890" w:rsidP="00E514C2">
      <w:pPr>
        <w:ind w:firstLine="709"/>
        <w:jc w:val="both"/>
        <w:rPr>
          <w:sz w:val="28"/>
          <w:szCs w:val="28"/>
          <w:lang w:val="kk-KZ"/>
        </w:rPr>
      </w:pPr>
      <w:r w:rsidRPr="00FC2A43">
        <w:rPr>
          <w:sz w:val="28"/>
          <w:szCs w:val="28"/>
          <w:lang w:val="kk-KZ"/>
        </w:rPr>
        <w:t xml:space="preserve">Агарлы қоректік ортада энтомопатогенді саңырауқұлақтардың биомассасы өңделіп, олардың бунақденелілерге қарсы биологиялық белсенділігі зертхана жағдайында сыналды. Жүргізілген бақылаулар көрсеткендей, тәжірибенің барлық нұсқаларында сынақ бунақденелілердің өлімі бақылаумен салыстырғанда едәуір жоғары болды. Нәтижесінде балауызды қан көбелек жұлдызқұрттарына қарсы жоғары уыттылығымен саңырауқұлақтың келесі 5 штаммдары ерекшеленді: </w:t>
      </w:r>
      <w:r w:rsidRPr="00FC2A43">
        <w:rPr>
          <w:bCs/>
          <w:sz w:val="28"/>
          <w:szCs w:val="28"/>
          <w:lang w:val="kk-KZ"/>
        </w:rPr>
        <w:t>ВСa</w:t>
      </w:r>
      <w:r w:rsidRPr="00FC2A43">
        <w:rPr>
          <w:bCs/>
          <w:sz w:val="28"/>
          <w:szCs w:val="28"/>
          <w:vertAlign w:val="subscript"/>
          <w:lang w:val="kk-KZ"/>
        </w:rPr>
        <w:t>3</w:t>
      </w:r>
      <w:r w:rsidRPr="00FC2A43">
        <w:rPr>
          <w:bCs/>
          <w:sz w:val="28"/>
          <w:szCs w:val="28"/>
          <w:lang w:val="kk-KZ"/>
        </w:rPr>
        <w:t>(m)-09</w:t>
      </w:r>
      <w:r w:rsidRPr="00FC2A43">
        <w:rPr>
          <w:sz w:val="28"/>
          <w:szCs w:val="28"/>
          <w:lang w:val="kk-KZ"/>
        </w:rPr>
        <w:t xml:space="preserve">, </w:t>
      </w:r>
      <w:r w:rsidRPr="00FC2A43">
        <w:rPr>
          <w:bCs/>
          <w:sz w:val="28"/>
          <w:szCs w:val="28"/>
          <w:lang w:val="kk-KZ"/>
        </w:rPr>
        <w:t>ВСa</w:t>
      </w:r>
      <w:r w:rsidRPr="00FC2A43">
        <w:rPr>
          <w:bCs/>
          <w:sz w:val="28"/>
          <w:szCs w:val="28"/>
          <w:vertAlign w:val="subscript"/>
          <w:lang w:val="kk-KZ"/>
        </w:rPr>
        <w:t>2</w:t>
      </w:r>
      <w:r w:rsidRPr="00FC2A43">
        <w:rPr>
          <w:bCs/>
          <w:sz w:val="28"/>
          <w:szCs w:val="28"/>
          <w:lang w:val="kk-KZ"/>
        </w:rPr>
        <w:t>(m)-09</w:t>
      </w:r>
      <w:r w:rsidRPr="00FC2A43">
        <w:rPr>
          <w:sz w:val="28"/>
          <w:szCs w:val="28"/>
          <w:lang w:val="kk-KZ"/>
        </w:rPr>
        <w:t xml:space="preserve">,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Pr="00FC2A43">
        <w:rPr>
          <w:sz w:val="28"/>
          <w:szCs w:val="28"/>
          <w:lang w:val="kk-KZ"/>
        </w:rPr>
        <w:t>,</w:t>
      </w:r>
      <w:r w:rsidRPr="00FC2A43">
        <w:rPr>
          <w:bCs/>
          <w:sz w:val="28"/>
          <w:szCs w:val="28"/>
          <w:lang w:val="kk-KZ"/>
        </w:rPr>
        <w:t xml:space="preserve"> BPit-16, BHy-09</w:t>
      </w:r>
      <w:r w:rsidR="005E71FE" w:rsidRPr="00FC2A43">
        <w:rPr>
          <w:bCs/>
          <w:sz w:val="28"/>
          <w:szCs w:val="28"/>
          <w:lang w:val="kk-KZ"/>
        </w:rPr>
        <w:t>.</w:t>
      </w:r>
      <w:r w:rsidRPr="00FC2A43">
        <w:rPr>
          <w:bCs/>
          <w:sz w:val="28"/>
          <w:szCs w:val="28"/>
          <w:lang w:val="kk-KZ"/>
        </w:rPr>
        <w:t xml:space="preserve"> </w:t>
      </w:r>
      <w:r w:rsidR="005E71FE" w:rsidRPr="00FC2A43">
        <w:rPr>
          <w:sz w:val="28"/>
          <w:szCs w:val="28"/>
          <w:lang w:val="kk-KZ"/>
        </w:rPr>
        <w:t>О</w:t>
      </w:r>
      <w:r w:rsidRPr="00FC2A43">
        <w:rPr>
          <w:sz w:val="28"/>
          <w:szCs w:val="28"/>
          <w:lang w:val="kk-KZ"/>
        </w:rPr>
        <w:t>лардың тиімділігі 5×10</w:t>
      </w:r>
      <w:r w:rsidRPr="00FC2A43">
        <w:rPr>
          <w:sz w:val="28"/>
          <w:szCs w:val="28"/>
          <w:vertAlign w:val="superscript"/>
          <w:lang w:val="kk-KZ"/>
        </w:rPr>
        <w:t>7</w:t>
      </w:r>
      <w:r w:rsidRPr="00FC2A43">
        <w:rPr>
          <w:sz w:val="28"/>
          <w:szCs w:val="28"/>
          <w:lang w:val="kk-KZ"/>
        </w:rPr>
        <w:t xml:space="preserve"> титр концентрациясы бойынша 50-70%-ға дейін, ал 5×10</w:t>
      </w:r>
      <w:r w:rsidRPr="00FC2A43">
        <w:rPr>
          <w:sz w:val="28"/>
          <w:szCs w:val="28"/>
          <w:vertAlign w:val="superscript"/>
          <w:lang w:val="kk-KZ"/>
        </w:rPr>
        <w:t>6</w:t>
      </w:r>
      <w:r w:rsidRPr="00FC2A43">
        <w:rPr>
          <w:sz w:val="28"/>
          <w:szCs w:val="28"/>
          <w:lang w:val="kk-KZ"/>
        </w:rPr>
        <w:t xml:space="preserve"> титр бойынша 36-52%-ға дейін жетті,</w:t>
      </w:r>
      <w:r w:rsidRPr="00FC2A43">
        <w:rPr>
          <w:color w:val="FF0000"/>
          <w:sz w:val="28"/>
          <w:szCs w:val="28"/>
          <w:lang w:val="kk-KZ"/>
        </w:rPr>
        <w:t xml:space="preserve"> </w:t>
      </w:r>
      <w:r w:rsidRPr="00FC2A43">
        <w:rPr>
          <w:sz w:val="28"/>
          <w:szCs w:val="28"/>
          <w:lang w:val="kk-KZ"/>
        </w:rPr>
        <w:t xml:space="preserve">оның ішінде ең уытты </w:t>
      </w:r>
      <w:r w:rsidRPr="00FC2A43">
        <w:rPr>
          <w:bCs/>
          <w:sz w:val="28"/>
          <w:szCs w:val="28"/>
          <w:lang w:val="kk-KZ"/>
        </w:rPr>
        <w:t>ВСa</w:t>
      </w:r>
      <w:r w:rsidRPr="00FC2A43">
        <w:rPr>
          <w:bCs/>
          <w:sz w:val="28"/>
          <w:szCs w:val="28"/>
          <w:vertAlign w:val="subscript"/>
          <w:lang w:val="kk-KZ"/>
        </w:rPr>
        <w:t>3</w:t>
      </w:r>
      <w:r w:rsidRPr="00FC2A43">
        <w:rPr>
          <w:bCs/>
          <w:sz w:val="28"/>
          <w:szCs w:val="28"/>
          <w:lang w:val="kk-KZ"/>
        </w:rPr>
        <w:t>(m)-09</w:t>
      </w:r>
      <w:r w:rsidRPr="00FC2A43">
        <w:rPr>
          <w:sz w:val="28"/>
          <w:szCs w:val="28"/>
          <w:lang w:val="kk-KZ"/>
        </w:rPr>
        <w:t xml:space="preserve"> штаммының өлім деңгейі 70%-ды құрады. </w:t>
      </w:r>
      <w:r w:rsidR="005E71FE" w:rsidRPr="00FC2A43">
        <w:rPr>
          <w:sz w:val="28"/>
          <w:szCs w:val="28"/>
          <w:lang w:val="kk-KZ"/>
        </w:rPr>
        <w:t>Осы тесттік-нысанда ө</w:t>
      </w:r>
      <w:r w:rsidRPr="00FC2A43">
        <w:rPr>
          <w:sz w:val="28"/>
          <w:szCs w:val="28"/>
          <w:lang w:val="kk-KZ"/>
        </w:rPr>
        <w:t>лім деңгейі 50%-дан асса, ол жақсы көрсеткіш болып есептеледі.</w:t>
      </w:r>
    </w:p>
    <w:p w14:paraId="06B37B26" w14:textId="77777777" w:rsidR="008A7890" w:rsidRPr="00FC2A43" w:rsidRDefault="008A7890" w:rsidP="00E514C2">
      <w:pPr>
        <w:ind w:firstLine="709"/>
        <w:jc w:val="both"/>
        <w:rPr>
          <w:sz w:val="28"/>
          <w:szCs w:val="28"/>
          <w:lang w:val="kk-KZ"/>
        </w:rPr>
      </w:pPr>
      <w:r w:rsidRPr="00FC2A43">
        <w:rPr>
          <w:sz w:val="28"/>
          <w:szCs w:val="28"/>
          <w:lang w:val="kk-KZ"/>
        </w:rPr>
        <w:t xml:space="preserve">Энтомопатогенді саңырауқұлақтың </w:t>
      </w:r>
      <w:r w:rsidRPr="00FC2A43">
        <w:rPr>
          <w:bCs/>
          <w:sz w:val="28"/>
          <w:szCs w:val="28"/>
          <w:lang w:val="kk-KZ"/>
        </w:rPr>
        <w:t>ВСa</w:t>
      </w:r>
      <w:r w:rsidRPr="00FC2A43">
        <w:rPr>
          <w:bCs/>
          <w:sz w:val="28"/>
          <w:szCs w:val="28"/>
          <w:vertAlign w:val="subscript"/>
          <w:lang w:val="kk-KZ"/>
        </w:rPr>
        <w:t>3</w:t>
      </w:r>
      <w:r w:rsidRPr="00FC2A43">
        <w:rPr>
          <w:bCs/>
          <w:sz w:val="28"/>
          <w:szCs w:val="28"/>
          <w:lang w:val="kk-KZ"/>
        </w:rPr>
        <w:t>(m)-09</w:t>
      </w:r>
      <w:r w:rsidRPr="00FC2A43">
        <w:rPr>
          <w:sz w:val="28"/>
          <w:szCs w:val="28"/>
          <w:lang w:val="kk-KZ"/>
        </w:rPr>
        <w:t xml:space="preserve">, </w:t>
      </w:r>
      <w:r w:rsidRPr="00FC2A43">
        <w:rPr>
          <w:bCs/>
          <w:sz w:val="28"/>
          <w:szCs w:val="28"/>
          <w:lang w:val="kk-KZ"/>
        </w:rPr>
        <w:t>ВСa</w:t>
      </w:r>
      <w:r w:rsidRPr="00FC2A43">
        <w:rPr>
          <w:bCs/>
          <w:sz w:val="28"/>
          <w:szCs w:val="28"/>
          <w:vertAlign w:val="subscript"/>
          <w:lang w:val="kk-KZ"/>
        </w:rPr>
        <w:t>2</w:t>
      </w:r>
      <w:r w:rsidRPr="00FC2A43">
        <w:rPr>
          <w:bCs/>
          <w:sz w:val="28"/>
          <w:szCs w:val="28"/>
          <w:lang w:val="kk-KZ"/>
        </w:rPr>
        <w:t xml:space="preserve">(m)-09 </w:t>
      </w:r>
      <w:r w:rsidRPr="00FC2A43">
        <w:rPr>
          <w:sz w:val="28"/>
          <w:szCs w:val="28"/>
          <w:lang w:val="kk-KZ"/>
        </w:rPr>
        <w:t>штаммдары өзге штаммдармен салыстырғанда 11-ші тәулікте ең жоғары белсенділік көрсетті, яғни 11-ші тәулікте өлім деңгейі 5×10</w:t>
      </w:r>
      <w:r w:rsidRPr="00FC2A43">
        <w:rPr>
          <w:sz w:val="28"/>
          <w:szCs w:val="28"/>
          <w:vertAlign w:val="superscript"/>
          <w:lang w:val="kk-KZ"/>
        </w:rPr>
        <w:t>7</w:t>
      </w:r>
      <w:r w:rsidRPr="00FC2A43">
        <w:rPr>
          <w:sz w:val="28"/>
          <w:szCs w:val="28"/>
          <w:lang w:val="kk-KZ"/>
        </w:rPr>
        <w:t xml:space="preserve"> титр концентрациясы бойынша 52-ден 56%-ға дейін, ал 5×10</w:t>
      </w:r>
      <w:r w:rsidRPr="00FC2A43">
        <w:rPr>
          <w:sz w:val="28"/>
          <w:szCs w:val="28"/>
          <w:vertAlign w:val="superscript"/>
          <w:lang w:val="kk-KZ"/>
        </w:rPr>
        <w:t>6</w:t>
      </w:r>
      <w:r w:rsidRPr="00FC2A43">
        <w:rPr>
          <w:sz w:val="28"/>
          <w:szCs w:val="28"/>
          <w:lang w:val="kk-KZ"/>
        </w:rPr>
        <w:t xml:space="preserve"> титр бойынша 42-ден 48%-ға дейін (бақылауда өлім 4,0%-ды құрады) өзгерді.</w:t>
      </w:r>
    </w:p>
    <w:p w14:paraId="3FC3446D" w14:textId="77777777" w:rsidR="005E71FE" w:rsidRPr="00FC2A43" w:rsidRDefault="008A7890" w:rsidP="00E514C2">
      <w:pPr>
        <w:ind w:firstLine="709"/>
        <w:jc w:val="both"/>
        <w:rPr>
          <w:sz w:val="28"/>
          <w:szCs w:val="28"/>
          <w:lang w:val="kk-KZ"/>
        </w:rPr>
      </w:pPr>
      <w:r w:rsidRPr="00FC2A43">
        <w:rPr>
          <w:sz w:val="28"/>
          <w:szCs w:val="28"/>
          <w:lang w:val="kk-KZ"/>
        </w:rPr>
        <w:t xml:space="preserve">Инокуляциядан кейін 13-ші күні балауызды қан көбелек жұлдызқұрттарына қарсы жоғары уыттылығы бар штаммдарды </w:t>
      </w:r>
      <w:r w:rsidR="004813B1" w:rsidRPr="00FC2A43">
        <w:rPr>
          <w:sz w:val="28"/>
          <w:szCs w:val="28"/>
          <w:lang w:val="kk-KZ"/>
        </w:rPr>
        <w:t xml:space="preserve">төменде </w:t>
      </w:r>
      <w:r w:rsidRPr="00FC2A43">
        <w:rPr>
          <w:sz w:val="28"/>
          <w:szCs w:val="28"/>
          <w:lang w:val="kk-KZ"/>
        </w:rPr>
        <w:t xml:space="preserve">атап өтуге болады: </w:t>
      </w:r>
      <w:r w:rsidRPr="00FC2A43">
        <w:rPr>
          <w:bCs/>
          <w:sz w:val="28"/>
          <w:szCs w:val="28"/>
          <w:lang w:val="kk-KZ"/>
        </w:rPr>
        <w:t>ВСa</w:t>
      </w:r>
      <w:r w:rsidRPr="00FC2A43">
        <w:rPr>
          <w:bCs/>
          <w:sz w:val="28"/>
          <w:szCs w:val="28"/>
          <w:vertAlign w:val="subscript"/>
          <w:lang w:val="kk-KZ"/>
        </w:rPr>
        <w:t>3</w:t>
      </w:r>
      <w:r w:rsidRPr="00FC2A43">
        <w:rPr>
          <w:bCs/>
          <w:sz w:val="28"/>
          <w:szCs w:val="28"/>
          <w:lang w:val="kk-KZ"/>
        </w:rPr>
        <w:t>(m)-09</w:t>
      </w:r>
      <w:r w:rsidRPr="00FC2A43">
        <w:rPr>
          <w:sz w:val="28"/>
          <w:szCs w:val="28"/>
          <w:lang w:val="kk-KZ"/>
        </w:rPr>
        <w:t xml:space="preserve">, </w:t>
      </w:r>
      <w:r w:rsidRPr="00FC2A43">
        <w:rPr>
          <w:bCs/>
          <w:sz w:val="28"/>
          <w:szCs w:val="28"/>
          <w:lang w:val="kk-KZ"/>
        </w:rPr>
        <w:t>ВСa</w:t>
      </w:r>
      <w:r w:rsidRPr="00FC2A43">
        <w:rPr>
          <w:bCs/>
          <w:sz w:val="28"/>
          <w:szCs w:val="28"/>
          <w:vertAlign w:val="subscript"/>
          <w:lang w:val="kk-KZ"/>
        </w:rPr>
        <w:t>2</w:t>
      </w:r>
      <w:r w:rsidRPr="00FC2A43">
        <w:rPr>
          <w:bCs/>
          <w:sz w:val="28"/>
          <w:szCs w:val="28"/>
          <w:lang w:val="kk-KZ"/>
        </w:rPr>
        <w:t>(m)-09</w:t>
      </w:r>
      <w:r w:rsidRPr="00FC2A43">
        <w:rPr>
          <w:sz w:val="28"/>
          <w:szCs w:val="28"/>
          <w:lang w:val="kk-KZ"/>
        </w:rPr>
        <w:t xml:space="preserve">,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Pr="00FC2A43">
        <w:rPr>
          <w:sz w:val="28"/>
          <w:szCs w:val="28"/>
          <w:lang w:val="kk-KZ"/>
        </w:rPr>
        <w:t>,</w:t>
      </w:r>
      <w:r w:rsidRPr="00FC2A43">
        <w:rPr>
          <w:bCs/>
          <w:sz w:val="28"/>
          <w:szCs w:val="28"/>
          <w:lang w:val="kk-KZ"/>
        </w:rPr>
        <w:t xml:space="preserve"> BPit-16, BHy-09.</w:t>
      </w:r>
      <w:r w:rsidRPr="00FC2A43">
        <w:rPr>
          <w:sz w:val="28"/>
          <w:szCs w:val="28"/>
          <w:lang w:val="kk-KZ"/>
        </w:rPr>
        <w:t xml:space="preserve"> </w:t>
      </w:r>
    </w:p>
    <w:p w14:paraId="2E881E06" w14:textId="030C4849" w:rsidR="00113D8D" w:rsidRPr="00FC2A43" w:rsidRDefault="008A7890" w:rsidP="00E514C2">
      <w:pPr>
        <w:ind w:firstLine="709"/>
        <w:jc w:val="both"/>
        <w:rPr>
          <w:iCs/>
          <w:sz w:val="28"/>
          <w:szCs w:val="28"/>
          <w:lang w:val="kk-KZ"/>
        </w:rPr>
      </w:pPr>
      <w:r w:rsidRPr="00FC2A43">
        <w:rPr>
          <w:sz w:val="28"/>
          <w:szCs w:val="28"/>
          <w:lang w:val="kk-KZ"/>
        </w:rPr>
        <w:t xml:space="preserve">Бұл кезде бір Петри табақшасында 5-7 қуыршаққа дейін құрттардың қуыршақтануы байқалды. Тәжірибе нәтижелері </w:t>
      </w:r>
      <w:r w:rsidR="004813B1" w:rsidRPr="00FC2A43">
        <w:rPr>
          <w:i/>
          <w:sz w:val="28"/>
          <w:szCs w:val="28"/>
          <w:lang w:val="kk-KZ"/>
        </w:rPr>
        <w:t>G. mellonella</w:t>
      </w:r>
      <w:r w:rsidR="004813B1" w:rsidRPr="00FC2A43">
        <w:rPr>
          <w:sz w:val="28"/>
          <w:szCs w:val="28"/>
          <w:lang w:val="kk-KZ"/>
        </w:rPr>
        <w:t xml:space="preserve"> L.</w:t>
      </w:r>
      <w:r w:rsidR="00C00357">
        <w:rPr>
          <w:sz w:val="28"/>
          <w:szCs w:val="28"/>
          <w:lang w:val="kk-KZ"/>
        </w:rPr>
        <w:t> </w:t>
      </w:r>
      <w:r w:rsidR="004813B1" w:rsidRPr="00FC2A43">
        <w:rPr>
          <w:sz w:val="28"/>
          <w:szCs w:val="28"/>
          <w:lang w:val="kk-KZ"/>
        </w:rPr>
        <w:t xml:space="preserve">жұлдызқұрттарына қарсы </w:t>
      </w:r>
      <w:r w:rsidRPr="00FC2A43">
        <w:rPr>
          <w:bCs/>
          <w:sz w:val="28"/>
          <w:szCs w:val="28"/>
          <w:lang w:val="kk-KZ"/>
        </w:rPr>
        <w:t>BCo</w:t>
      </w:r>
      <w:r w:rsidRPr="00FC2A43">
        <w:rPr>
          <w:bCs/>
          <w:sz w:val="28"/>
          <w:szCs w:val="28"/>
          <w:vertAlign w:val="subscript"/>
          <w:lang w:val="kk-KZ"/>
        </w:rPr>
        <w:t>1</w:t>
      </w:r>
      <w:r w:rsidRPr="00FC2A43">
        <w:rPr>
          <w:bCs/>
          <w:sz w:val="28"/>
          <w:szCs w:val="28"/>
          <w:lang w:val="kk-KZ"/>
        </w:rPr>
        <w:t>-14, BSc</w:t>
      </w:r>
      <w:r w:rsidRPr="00FC2A43">
        <w:rPr>
          <w:bCs/>
          <w:sz w:val="28"/>
          <w:szCs w:val="28"/>
          <w:vertAlign w:val="subscript"/>
          <w:lang w:val="kk-KZ"/>
        </w:rPr>
        <w:t>2</w:t>
      </w:r>
      <w:r w:rsidRPr="00FC2A43">
        <w:rPr>
          <w:bCs/>
          <w:sz w:val="28"/>
          <w:szCs w:val="28"/>
          <w:lang w:val="kk-KZ"/>
        </w:rPr>
        <w:t xml:space="preserve">-15, BScar-09 </w:t>
      </w:r>
      <w:r w:rsidRPr="00FC2A43">
        <w:rPr>
          <w:sz w:val="28"/>
          <w:szCs w:val="28"/>
          <w:lang w:val="kk-KZ"/>
        </w:rPr>
        <w:t xml:space="preserve">штаммдары </w:t>
      </w:r>
      <w:r w:rsidR="004813B1" w:rsidRPr="00FC2A43">
        <w:rPr>
          <w:sz w:val="28"/>
          <w:szCs w:val="28"/>
          <w:lang w:val="kk-KZ"/>
        </w:rPr>
        <w:t xml:space="preserve">орташа </w:t>
      </w:r>
      <w:r w:rsidRPr="00FC2A43">
        <w:rPr>
          <w:sz w:val="28"/>
          <w:szCs w:val="28"/>
          <w:lang w:val="kk-KZ"/>
        </w:rPr>
        <w:t xml:space="preserve">(34-48%), ал </w:t>
      </w:r>
      <w:r w:rsidRPr="00FC2A43">
        <w:rPr>
          <w:bCs/>
          <w:sz w:val="28"/>
          <w:szCs w:val="28"/>
          <w:lang w:val="kk-KZ"/>
        </w:rPr>
        <w:t>BTr</w:t>
      </w:r>
      <w:r w:rsidRPr="00FC2A43">
        <w:rPr>
          <w:bCs/>
          <w:sz w:val="28"/>
          <w:szCs w:val="28"/>
          <w:vertAlign w:val="subscript"/>
          <w:lang w:val="kk-KZ"/>
        </w:rPr>
        <w:t>1</w:t>
      </w:r>
      <w:r w:rsidRPr="00FC2A43">
        <w:rPr>
          <w:bCs/>
          <w:sz w:val="28"/>
          <w:szCs w:val="28"/>
          <w:lang w:val="kk-KZ"/>
        </w:rPr>
        <w:t>-16</w:t>
      </w:r>
      <w:r w:rsidRPr="00FC2A43">
        <w:rPr>
          <w:sz w:val="28"/>
          <w:szCs w:val="28"/>
          <w:lang w:val="kk-KZ"/>
        </w:rPr>
        <w:t xml:space="preserve"> және </w:t>
      </w:r>
      <w:r w:rsidRPr="00FC2A43">
        <w:rPr>
          <w:bCs/>
          <w:sz w:val="28"/>
          <w:szCs w:val="28"/>
          <w:lang w:val="kk-KZ"/>
        </w:rPr>
        <w:t>ВСО</w:t>
      </w:r>
      <w:r w:rsidRPr="00FC2A43">
        <w:rPr>
          <w:bCs/>
          <w:sz w:val="28"/>
          <w:szCs w:val="28"/>
          <w:vertAlign w:val="subscript"/>
          <w:lang w:val="kk-KZ"/>
        </w:rPr>
        <w:t>2</w:t>
      </w:r>
      <w:r w:rsidRPr="00FC2A43">
        <w:rPr>
          <w:bCs/>
          <w:sz w:val="28"/>
          <w:szCs w:val="28"/>
          <w:lang w:val="kk-KZ"/>
        </w:rPr>
        <w:t xml:space="preserve">(к)-09 штаммдары </w:t>
      </w:r>
      <w:r w:rsidRPr="00FC2A43">
        <w:rPr>
          <w:sz w:val="28"/>
          <w:szCs w:val="28"/>
          <w:lang w:val="kk-KZ"/>
        </w:rPr>
        <w:t>әлс</w:t>
      </w:r>
      <w:r w:rsidR="004813B1" w:rsidRPr="00FC2A43">
        <w:rPr>
          <w:sz w:val="28"/>
          <w:szCs w:val="28"/>
          <w:lang w:val="kk-KZ"/>
        </w:rPr>
        <w:t>із (32-38%) уыттылықты көрсетті, сонымен е</w:t>
      </w:r>
      <w:r w:rsidR="00113D8D" w:rsidRPr="00FC2A43">
        <w:rPr>
          <w:sz w:val="28"/>
          <w:szCs w:val="28"/>
          <w:lang w:val="kk-KZ"/>
        </w:rPr>
        <w:t xml:space="preserve">ң жоғары </w:t>
      </w:r>
      <w:r w:rsidR="000446F1" w:rsidRPr="00FC2A43">
        <w:rPr>
          <w:sz w:val="28"/>
          <w:szCs w:val="28"/>
          <w:lang w:val="kk-KZ"/>
        </w:rPr>
        <w:t xml:space="preserve">биологиялық белсенділікті </w:t>
      </w:r>
      <w:r w:rsidR="00113D8D" w:rsidRPr="00FC2A43">
        <w:rPr>
          <w:bCs/>
          <w:sz w:val="28"/>
          <w:szCs w:val="28"/>
          <w:lang w:val="kk-KZ"/>
        </w:rPr>
        <w:t>ВСa</w:t>
      </w:r>
      <w:r w:rsidR="00113D8D" w:rsidRPr="00FC2A43">
        <w:rPr>
          <w:bCs/>
          <w:sz w:val="28"/>
          <w:szCs w:val="28"/>
          <w:vertAlign w:val="subscript"/>
          <w:lang w:val="kk-KZ"/>
        </w:rPr>
        <w:t>3</w:t>
      </w:r>
      <w:r w:rsidR="00113D8D" w:rsidRPr="00FC2A43">
        <w:rPr>
          <w:bCs/>
          <w:sz w:val="28"/>
          <w:szCs w:val="28"/>
          <w:lang w:val="kk-KZ"/>
        </w:rPr>
        <w:t>(m)-09 (52-70</w:t>
      </w:r>
      <w:r w:rsidR="00113D8D" w:rsidRPr="00FC2A43">
        <w:rPr>
          <w:sz w:val="28"/>
          <w:szCs w:val="28"/>
          <w:lang w:val="kk-KZ"/>
        </w:rPr>
        <w:t>%</w:t>
      </w:r>
      <w:r w:rsidR="00113D8D" w:rsidRPr="00FC2A43">
        <w:rPr>
          <w:bCs/>
          <w:sz w:val="28"/>
          <w:szCs w:val="28"/>
          <w:lang w:val="kk-KZ"/>
        </w:rPr>
        <w:t xml:space="preserve">), ал ең әлсіз </w:t>
      </w:r>
      <w:r w:rsidR="000446F1" w:rsidRPr="00FC2A43">
        <w:rPr>
          <w:bCs/>
          <w:sz w:val="28"/>
          <w:szCs w:val="28"/>
          <w:lang w:val="kk-KZ"/>
        </w:rPr>
        <w:t>белсенділікті</w:t>
      </w:r>
      <w:r w:rsidR="00113D8D" w:rsidRPr="00FC2A43">
        <w:rPr>
          <w:bCs/>
          <w:sz w:val="28"/>
          <w:szCs w:val="28"/>
          <w:lang w:val="kk-KZ"/>
        </w:rPr>
        <w:t xml:space="preserve"> ВСО</w:t>
      </w:r>
      <w:r w:rsidR="00113D8D" w:rsidRPr="00FC2A43">
        <w:rPr>
          <w:bCs/>
          <w:sz w:val="28"/>
          <w:szCs w:val="28"/>
          <w:vertAlign w:val="subscript"/>
          <w:lang w:val="kk-KZ"/>
        </w:rPr>
        <w:t>2</w:t>
      </w:r>
      <w:r w:rsidR="00113D8D" w:rsidRPr="00FC2A43">
        <w:rPr>
          <w:bCs/>
          <w:sz w:val="28"/>
          <w:szCs w:val="28"/>
          <w:lang w:val="kk-KZ"/>
        </w:rPr>
        <w:t>(к)-09 (32-34</w:t>
      </w:r>
      <w:r w:rsidR="00113D8D" w:rsidRPr="00FC2A43">
        <w:rPr>
          <w:sz w:val="28"/>
          <w:szCs w:val="28"/>
          <w:lang w:val="kk-KZ"/>
        </w:rPr>
        <w:t>%</w:t>
      </w:r>
      <w:r w:rsidR="00113D8D" w:rsidRPr="00FC2A43">
        <w:rPr>
          <w:bCs/>
          <w:sz w:val="28"/>
          <w:szCs w:val="28"/>
          <w:lang w:val="kk-KZ"/>
        </w:rPr>
        <w:t>) штаммдары көрсетті.</w:t>
      </w:r>
    </w:p>
    <w:p w14:paraId="7CAFA856" w14:textId="226259F7" w:rsidR="008A7890" w:rsidRPr="00FC2A43" w:rsidRDefault="008A7890" w:rsidP="00E514C2">
      <w:pPr>
        <w:tabs>
          <w:tab w:val="decimal" w:pos="567"/>
          <w:tab w:val="left" w:pos="709"/>
        </w:tabs>
        <w:ind w:firstLine="709"/>
        <w:jc w:val="both"/>
        <w:rPr>
          <w:sz w:val="28"/>
          <w:szCs w:val="28"/>
          <w:lang w:val="kk-KZ"/>
        </w:rPr>
      </w:pPr>
      <w:r w:rsidRPr="00FC2A43">
        <w:rPr>
          <w:sz w:val="28"/>
          <w:szCs w:val="28"/>
          <w:lang w:val="kk-KZ"/>
        </w:rPr>
        <w:t>Зерттелген саңырауқұлақ дақылдарының бөліну аймағы тұрғысынан алынған деректерді талдау барысында далалық аймақтардан бөлініп алынған изоляттардың уыттылығы таулы аймақтарымен салыстырғанда едәуір жоғары екенін көрсетті (шамамен 6%) (</w:t>
      </w:r>
      <w:r w:rsidR="00C00357">
        <w:rPr>
          <w:sz w:val="28"/>
          <w:szCs w:val="28"/>
          <w:lang w:val="kk-KZ"/>
        </w:rPr>
        <w:t>19-</w:t>
      </w:r>
      <w:r w:rsidR="005E71FE" w:rsidRPr="00FC2A43">
        <w:rPr>
          <w:sz w:val="28"/>
          <w:szCs w:val="28"/>
          <w:lang w:val="kk-KZ"/>
        </w:rPr>
        <w:t>с</w:t>
      </w:r>
      <w:r w:rsidRPr="00FC2A43">
        <w:rPr>
          <w:sz w:val="28"/>
          <w:szCs w:val="28"/>
          <w:lang w:val="kk-KZ"/>
        </w:rPr>
        <w:t xml:space="preserve">урет). Бұл жағдайда таулы аймақты тік аудандастыру тұрғысынан Тайга аймағына сәйкес келетін аралас орман белдеуі </w:t>
      </w:r>
      <w:r w:rsidRPr="00FC2A43">
        <w:rPr>
          <w:sz w:val="28"/>
          <w:szCs w:val="28"/>
          <w:lang w:val="kk-KZ"/>
        </w:rPr>
        <w:lastRenderedPageBreak/>
        <w:t>ретінде сипаттауға болады. Бұл заңдылық Крюков және басқалар алған мәлі</w:t>
      </w:r>
      <w:r w:rsidR="006211DA" w:rsidRPr="00FC2A43">
        <w:rPr>
          <w:sz w:val="28"/>
          <w:szCs w:val="28"/>
          <w:lang w:val="kk-KZ"/>
        </w:rPr>
        <w:t>м</w:t>
      </w:r>
      <w:r w:rsidR="00605855">
        <w:rPr>
          <w:sz w:val="28"/>
          <w:szCs w:val="28"/>
          <w:lang w:val="kk-KZ"/>
        </w:rPr>
        <w:t>еттерге толық сәйкес келеді [308</w:t>
      </w:r>
      <w:r w:rsidRPr="00FC2A43">
        <w:rPr>
          <w:sz w:val="28"/>
          <w:szCs w:val="28"/>
          <w:lang w:val="kk-KZ"/>
        </w:rPr>
        <w:t>].</w:t>
      </w:r>
    </w:p>
    <w:p w14:paraId="79D9F050" w14:textId="77777777" w:rsidR="008A7890" w:rsidRPr="00FC2A43" w:rsidRDefault="008A7890" w:rsidP="00FC2A43">
      <w:pPr>
        <w:overflowPunct w:val="0"/>
        <w:autoSpaceDE w:val="0"/>
        <w:autoSpaceDN w:val="0"/>
        <w:adjustRightInd w:val="0"/>
        <w:ind w:firstLine="709"/>
        <w:jc w:val="both"/>
        <w:textAlignment w:val="baseline"/>
        <w:rPr>
          <w:lang w:val="kk-KZ"/>
        </w:rPr>
      </w:pPr>
      <w:r w:rsidRPr="00FC2A43">
        <w:rPr>
          <w:lang w:val="kk-KZ"/>
        </w:rPr>
        <w:t xml:space="preserve"> </w:t>
      </w:r>
    </w:p>
    <w:p w14:paraId="38E51DAE" w14:textId="77777777" w:rsidR="008A7890" w:rsidRPr="00FC2A43" w:rsidRDefault="008A7890" w:rsidP="00E514C2">
      <w:pPr>
        <w:overflowPunct w:val="0"/>
        <w:autoSpaceDE w:val="0"/>
        <w:autoSpaceDN w:val="0"/>
        <w:adjustRightInd w:val="0"/>
        <w:jc w:val="center"/>
        <w:textAlignment w:val="baseline"/>
        <w:rPr>
          <w:color w:val="FF0000"/>
          <w:lang w:val="kk-KZ"/>
        </w:rPr>
      </w:pPr>
      <w:r w:rsidRPr="00FC2A43">
        <w:rPr>
          <w:noProof/>
        </w:rPr>
        <w:drawing>
          <wp:inline distT="0" distB="0" distL="0" distR="0" wp14:anchorId="26CFAC24" wp14:editId="1239BD11">
            <wp:extent cx="5701086" cy="2464904"/>
            <wp:effectExtent l="0" t="0" r="0" b="0"/>
            <wp:docPr id="55"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8B07659" w14:textId="77777777" w:rsidR="008A7890" w:rsidRPr="00E514C2" w:rsidRDefault="008A7890" w:rsidP="00FC2A43">
      <w:pPr>
        <w:jc w:val="center"/>
        <w:rPr>
          <w:b/>
          <w:sz w:val="16"/>
          <w:szCs w:val="16"/>
          <w:lang w:val="kk-KZ"/>
        </w:rPr>
      </w:pPr>
    </w:p>
    <w:p w14:paraId="34B921E1" w14:textId="1543BB92" w:rsidR="008A7890" w:rsidRPr="00FC2A43" w:rsidRDefault="00F10ECC" w:rsidP="00FC2A43">
      <w:pPr>
        <w:jc w:val="center"/>
        <w:rPr>
          <w:sz w:val="28"/>
          <w:szCs w:val="28"/>
          <w:lang w:val="kk-KZ"/>
        </w:rPr>
      </w:pPr>
      <w:r w:rsidRPr="00FC2A43">
        <w:rPr>
          <w:sz w:val="28"/>
          <w:szCs w:val="28"/>
          <w:lang w:val="kk-KZ"/>
        </w:rPr>
        <w:t>С</w:t>
      </w:r>
      <w:r w:rsidR="008A7890" w:rsidRPr="00FC2A43">
        <w:rPr>
          <w:sz w:val="28"/>
          <w:szCs w:val="28"/>
          <w:lang w:val="kk-KZ"/>
        </w:rPr>
        <w:t>урет</w:t>
      </w:r>
      <w:r w:rsidRPr="00FC2A43">
        <w:rPr>
          <w:sz w:val="28"/>
          <w:szCs w:val="28"/>
          <w:lang w:val="kk-KZ"/>
        </w:rPr>
        <w:t xml:space="preserve"> 19 </w:t>
      </w:r>
      <w:r w:rsidR="00C00357">
        <w:rPr>
          <w:sz w:val="28"/>
          <w:szCs w:val="28"/>
          <w:lang w:val="kk-KZ"/>
        </w:rPr>
        <w:t>–</w:t>
      </w:r>
      <w:r w:rsidR="008A7890" w:rsidRPr="00FC2A43">
        <w:rPr>
          <w:sz w:val="28"/>
          <w:szCs w:val="28"/>
          <w:lang w:val="kk-KZ"/>
        </w:rPr>
        <w:t xml:space="preserve"> Бөлінген аймағына байланысты </w:t>
      </w:r>
      <w:r w:rsidR="008A7890" w:rsidRPr="00FC2A43">
        <w:rPr>
          <w:i/>
          <w:sz w:val="28"/>
          <w:szCs w:val="28"/>
          <w:lang w:val="kk-KZ"/>
        </w:rPr>
        <w:t>B. bassiana</w:t>
      </w:r>
      <w:r w:rsidR="008A7890" w:rsidRPr="00FC2A43">
        <w:rPr>
          <w:sz w:val="28"/>
          <w:szCs w:val="28"/>
          <w:lang w:val="kk-KZ"/>
        </w:rPr>
        <w:t xml:space="preserve"> штаммдарының уыттылығы (зақымдағаннан кейінгі 13-ші күн)</w:t>
      </w:r>
    </w:p>
    <w:p w14:paraId="3D557DA5" w14:textId="77777777" w:rsidR="008A7890" w:rsidRPr="00FC2A43" w:rsidRDefault="008A7890" w:rsidP="00FC2A43">
      <w:pPr>
        <w:jc w:val="center"/>
        <w:rPr>
          <w:sz w:val="28"/>
          <w:szCs w:val="28"/>
          <w:lang w:val="kk-KZ"/>
        </w:rPr>
      </w:pPr>
    </w:p>
    <w:p w14:paraId="13C1F2AB" w14:textId="3B0078E8" w:rsidR="008A7890" w:rsidRPr="00FC2A43" w:rsidRDefault="008A7890" w:rsidP="00E514C2">
      <w:pPr>
        <w:ind w:firstLine="709"/>
        <w:jc w:val="both"/>
        <w:rPr>
          <w:lang w:val="kk-KZ"/>
        </w:rPr>
      </w:pPr>
      <w:r w:rsidRPr="00FC2A43">
        <w:rPr>
          <w:sz w:val="28"/>
          <w:szCs w:val="28"/>
          <w:lang w:val="kk-KZ"/>
        </w:rPr>
        <w:t xml:space="preserve">Жаңа биопрепараттардың перспективалық штамм-продуценттерін іріктеу кезіндегі маңызды элементтің бірі - іріктелген штаммдар үшін жұмыс суспензиясының оңтайлы титрлерін таңдау болып табылады. Эксперимент нәтижесі </w:t>
      </w:r>
      <w:r w:rsidRPr="00FC2A43">
        <w:rPr>
          <w:i/>
          <w:sz w:val="28"/>
          <w:szCs w:val="28"/>
          <w:lang w:val="kk-KZ"/>
        </w:rPr>
        <w:t>G. mellonella</w:t>
      </w:r>
      <w:r w:rsidRPr="00FC2A43">
        <w:rPr>
          <w:sz w:val="28"/>
          <w:szCs w:val="28"/>
          <w:lang w:val="kk-KZ"/>
        </w:rPr>
        <w:t xml:space="preserve"> L.</w:t>
      </w:r>
      <w:r w:rsidRPr="00FC2A43">
        <w:rPr>
          <w:iCs/>
          <w:sz w:val="28"/>
          <w:szCs w:val="28"/>
          <w:lang w:val="kk-KZ"/>
        </w:rPr>
        <w:t xml:space="preserve"> </w:t>
      </w:r>
      <w:r w:rsidRPr="00FC2A43">
        <w:rPr>
          <w:sz w:val="28"/>
          <w:szCs w:val="28"/>
          <w:lang w:val="kk-KZ"/>
        </w:rPr>
        <w:t>жұлдызқұрттарына және де ауыл шаруашылығы дақылдарының зиянкестеріне, соның ішінде зиянды шегірткелерге арналған келесі тәжірибелерде суспензияларды жоғары титрлі споралармен алу тиімді (5×10</w:t>
      </w:r>
      <w:r w:rsidRPr="00FC2A43">
        <w:rPr>
          <w:sz w:val="28"/>
          <w:szCs w:val="28"/>
          <w:vertAlign w:val="superscript"/>
          <w:lang w:val="kk-KZ"/>
        </w:rPr>
        <w:t>7</w:t>
      </w:r>
      <w:r w:rsidRPr="00FC2A43">
        <w:rPr>
          <w:sz w:val="28"/>
          <w:szCs w:val="28"/>
          <w:lang w:val="kk-KZ"/>
        </w:rPr>
        <w:t>), өйткені 5×10</w:t>
      </w:r>
      <w:r w:rsidRPr="00FC2A43">
        <w:rPr>
          <w:sz w:val="28"/>
          <w:szCs w:val="28"/>
          <w:vertAlign w:val="superscript"/>
          <w:lang w:val="kk-KZ"/>
        </w:rPr>
        <w:t xml:space="preserve">6 </w:t>
      </w:r>
      <w:r w:rsidRPr="00FC2A43">
        <w:rPr>
          <w:sz w:val="28"/>
          <w:szCs w:val="28"/>
          <w:lang w:val="kk-KZ"/>
        </w:rPr>
        <w:t>титрі қолданылған кезде энтомопатогендердің әсері уақыт өте келе созылаты</w:t>
      </w:r>
      <w:r w:rsidR="00F10ECC" w:rsidRPr="00FC2A43">
        <w:rPr>
          <w:sz w:val="28"/>
          <w:szCs w:val="28"/>
          <w:lang w:val="kk-KZ"/>
        </w:rPr>
        <w:t>ндығын көрсетті (</w:t>
      </w:r>
      <w:r w:rsidR="00C00357">
        <w:rPr>
          <w:sz w:val="28"/>
          <w:szCs w:val="28"/>
          <w:lang w:val="kk-KZ"/>
        </w:rPr>
        <w:t>20, 21-</w:t>
      </w:r>
      <w:r w:rsidR="00255162" w:rsidRPr="00FC2A43">
        <w:rPr>
          <w:sz w:val="28"/>
          <w:szCs w:val="28"/>
          <w:lang w:val="kk-KZ"/>
        </w:rPr>
        <w:t>с</w:t>
      </w:r>
      <w:r w:rsidR="00F10ECC" w:rsidRPr="00FC2A43">
        <w:rPr>
          <w:sz w:val="28"/>
          <w:szCs w:val="28"/>
          <w:lang w:val="kk-KZ"/>
        </w:rPr>
        <w:t>урет</w:t>
      </w:r>
      <w:r w:rsidR="00C00357">
        <w:rPr>
          <w:sz w:val="28"/>
          <w:szCs w:val="28"/>
          <w:lang w:val="kk-KZ"/>
        </w:rPr>
        <w:t>тер</w:t>
      </w:r>
      <w:r w:rsidRPr="00FC2A43">
        <w:rPr>
          <w:sz w:val="28"/>
          <w:szCs w:val="28"/>
          <w:lang w:val="kk-KZ"/>
        </w:rPr>
        <w:t>).</w:t>
      </w:r>
    </w:p>
    <w:p w14:paraId="128747CA" w14:textId="77777777" w:rsidR="008A7890" w:rsidRPr="00FC2A43" w:rsidRDefault="008A7890" w:rsidP="00FC2A43">
      <w:pPr>
        <w:ind w:firstLine="708"/>
        <w:jc w:val="both"/>
        <w:rPr>
          <w:lang w:val="kk-KZ"/>
        </w:rPr>
      </w:pPr>
    </w:p>
    <w:p w14:paraId="6AD9D6AA" w14:textId="4BEB527D" w:rsidR="008A7890" w:rsidRPr="00FC2A43" w:rsidRDefault="00EC3165" w:rsidP="00FC2A43">
      <w:pPr>
        <w:ind w:firstLine="284"/>
        <w:jc w:val="center"/>
        <w:rPr>
          <w:lang w:val="kk-KZ"/>
        </w:rPr>
      </w:pPr>
      <w:r>
        <w:rPr>
          <w:noProof/>
        </w:rPr>
        <w:drawing>
          <wp:inline distT="0" distB="0" distL="0" distR="0" wp14:anchorId="1DC86519" wp14:editId="529E8E1C">
            <wp:extent cx="5880538" cy="2522482"/>
            <wp:effectExtent l="0" t="0" r="635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20D2022" w14:textId="77777777" w:rsidR="008A7890" w:rsidRPr="00E514C2" w:rsidRDefault="008A7890" w:rsidP="00FC2A43">
      <w:pPr>
        <w:ind w:firstLine="708"/>
        <w:jc w:val="both"/>
        <w:rPr>
          <w:sz w:val="16"/>
          <w:szCs w:val="16"/>
          <w:lang w:val="kk-KZ"/>
        </w:rPr>
      </w:pPr>
    </w:p>
    <w:p w14:paraId="5B816BD2" w14:textId="77777777" w:rsidR="00C00357" w:rsidRDefault="00F10ECC" w:rsidP="00FC2A43">
      <w:pPr>
        <w:tabs>
          <w:tab w:val="left" w:pos="709"/>
        </w:tabs>
        <w:jc w:val="center"/>
        <w:rPr>
          <w:sz w:val="28"/>
          <w:szCs w:val="28"/>
          <w:lang w:val="kk-KZ"/>
        </w:rPr>
      </w:pPr>
      <w:r w:rsidRPr="00FC2A43">
        <w:rPr>
          <w:sz w:val="28"/>
          <w:szCs w:val="28"/>
          <w:lang w:val="kk-KZ"/>
        </w:rPr>
        <w:t>С</w:t>
      </w:r>
      <w:r w:rsidR="008A7890" w:rsidRPr="00FC2A43">
        <w:rPr>
          <w:sz w:val="28"/>
          <w:szCs w:val="28"/>
          <w:lang w:val="kk-KZ"/>
        </w:rPr>
        <w:t>урет</w:t>
      </w:r>
      <w:r w:rsidRPr="00FC2A43">
        <w:rPr>
          <w:sz w:val="28"/>
          <w:szCs w:val="28"/>
          <w:lang w:val="kk-KZ"/>
        </w:rPr>
        <w:t xml:space="preserve"> 20</w:t>
      </w:r>
      <w:r w:rsidR="008A7890" w:rsidRPr="00FC2A43">
        <w:rPr>
          <w:sz w:val="28"/>
          <w:szCs w:val="28"/>
          <w:lang w:val="kk-KZ"/>
        </w:rPr>
        <w:t xml:space="preserve"> </w:t>
      </w:r>
      <w:r w:rsidR="00C00357">
        <w:rPr>
          <w:sz w:val="28"/>
          <w:szCs w:val="28"/>
          <w:lang w:val="kk-KZ"/>
        </w:rPr>
        <w:t xml:space="preserve">– </w:t>
      </w:r>
      <w:r w:rsidR="008A7890" w:rsidRPr="00FC2A43">
        <w:rPr>
          <w:sz w:val="28"/>
          <w:szCs w:val="28"/>
          <w:lang w:val="kk-KZ"/>
        </w:rPr>
        <w:t xml:space="preserve">Далалы аймақтан бөлінген  </w:t>
      </w:r>
      <w:r w:rsidR="008A7890" w:rsidRPr="00FC2A43">
        <w:rPr>
          <w:i/>
          <w:sz w:val="28"/>
          <w:szCs w:val="28"/>
          <w:lang w:val="kk-KZ"/>
        </w:rPr>
        <w:t>B. bassiana</w:t>
      </w:r>
      <w:r w:rsidR="008A7890" w:rsidRPr="00FC2A43">
        <w:rPr>
          <w:sz w:val="28"/>
          <w:szCs w:val="28"/>
          <w:lang w:val="kk-KZ"/>
        </w:rPr>
        <w:t xml:space="preserve"> штаммдарының әр түрлі концентрация бойынша биологиялық белсенділігі </w:t>
      </w:r>
    </w:p>
    <w:p w14:paraId="0C96933E" w14:textId="0F123EC5" w:rsidR="008A7890" w:rsidRPr="00FC2A43" w:rsidRDefault="008A7890" w:rsidP="00FC2A43">
      <w:pPr>
        <w:tabs>
          <w:tab w:val="left" w:pos="709"/>
        </w:tabs>
        <w:jc w:val="center"/>
        <w:rPr>
          <w:sz w:val="28"/>
          <w:szCs w:val="28"/>
          <w:lang w:val="kk-KZ"/>
        </w:rPr>
      </w:pPr>
      <w:r w:rsidRPr="00FC2A43">
        <w:rPr>
          <w:sz w:val="28"/>
          <w:szCs w:val="28"/>
          <w:lang w:val="kk-KZ"/>
        </w:rPr>
        <w:t>(залалдағаннан кейінгі 13-ші күн)</w:t>
      </w:r>
    </w:p>
    <w:p w14:paraId="079B71AA" w14:textId="0F230C3E" w:rsidR="008A7890" w:rsidRPr="00FC2A43" w:rsidRDefault="00EC3165" w:rsidP="00FC2A43">
      <w:pPr>
        <w:tabs>
          <w:tab w:val="left" w:pos="709"/>
        </w:tabs>
        <w:jc w:val="center"/>
        <w:rPr>
          <w:lang w:val="kk-KZ"/>
        </w:rPr>
      </w:pPr>
      <w:r>
        <w:rPr>
          <w:noProof/>
        </w:rPr>
        <w:lastRenderedPageBreak/>
        <w:drawing>
          <wp:inline distT="0" distB="0" distL="0" distR="0" wp14:anchorId="4E9951E8" wp14:editId="1A512ACC">
            <wp:extent cx="5896303" cy="2963917"/>
            <wp:effectExtent l="0" t="0" r="0" b="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1644CD0" w14:textId="77777777" w:rsidR="008A7890" w:rsidRPr="00E514C2" w:rsidRDefault="008A7890" w:rsidP="00FC2A43">
      <w:pPr>
        <w:jc w:val="center"/>
        <w:rPr>
          <w:sz w:val="16"/>
          <w:szCs w:val="16"/>
          <w:lang w:val="kk-KZ"/>
        </w:rPr>
      </w:pPr>
    </w:p>
    <w:p w14:paraId="6B693D86" w14:textId="77777777" w:rsidR="00C00357" w:rsidRDefault="00F10ECC" w:rsidP="00FC2A43">
      <w:pPr>
        <w:tabs>
          <w:tab w:val="left" w:pos="709"/>
        </w:tabs>
        <w:jc w:val="center"/>
        <w:rPr>
          <w:sz w:val="28"/>
          <w:szCs w:val="28"/>
          <w:lang w:val="kk-KZ"/>
        </w:rPr>
      </w:pPr>
      <w:r w:rsidRPr="00FC2A43">
        <w:rPr>
          <w:sz w:val="28"/>
          <w:szCs w:val="28"/>
          <w:lang w:val="kk-KZ"/>
        </w:rPr>
        <w:t>С</w:t>
      </w:r>
      <w:r w:rsidR="008A7890" w:rsidRPr="00FC2A43">
        <w:rPr>
          <w:sz w:val="28"/>
          <w:szCs w:val="28"/>
          <w:lang w:val="kk-KZ"/>
        </w:rPr>
        <w:t>урет</w:t>
      </w:r>
      <w:r w:rsidRPr="00FC2A43">
        <w:rPr>
          <w:sz w:val="28"/>
          <w:szCs w:val="28"/>
          <w:lang w:val="kk-KZ"/>
        </w:rPr>
        <w:t xml:space="preserve"> 21</w:t>
      </w:r>
      <w:r w:rsidR="00C00357">
        <w:rPr>
          <w:sz w:val="28"/>
          <w:szCs w:val="28"/>
          <w:lang w:val="kk-KZ"/>
        </w:rPr>
        <w:t xml:space="preserve"> –</w:t>
      </w:r>
      <w:r w:rsidR="008A7890" w:rsidRPr="00FC2A43">
        <w:rPr>
          <w:sz w:val="28"/>
          <w:szCs w:val="28"/>
          <w:lang w:val="kk-KZ"/>
        </w:rPr>
        <w:t xml:space="preserve"> Таулы аймақтан бөлінген </w:t>
      </w:r>
      <w:r w:rsidR="008A7890" w:rsidRPr="00FC2A43">
        <w:rPr>
          <w:i/>
          <w:sz w:val="28"/>
          <w:szCs w:val="28"/>
          <w:lang w:val="kk-KZ"/>
        </w:rPr>
        <w:t>B. bassiana</w:t>
      </w:r>
      <w:r w:rsidR="008A7890" w:rsidRPr="00FC2A43">
        <w:rPr>
          <w:sz w:val="28"/>
          <w:szCs w:val="28"/>
          <w:lang w:val="kk-KZ"/>
        </w:rPr>
        <w:t xml:space="preserve"> штаммдарының әр түрлі концентрация бойынша биологиялық белсенділігі </w:t>
      </w:r>
    </w:p>
    <w:p w14:paraId="4F7F2704" w14:textId="6A3C5431" w:rsidR="008A7890" w:rsidRPr="00FC2A43" w:rsidRDefault="008A7890" w:rsidP="00FC2A43">
      <w:pPr>
        <w:tabs>
          <w:tab w:val="left" w:pos="709"/>
        </w:tabs>
        <w:jc w:val="center"/>
        <w:rPr>
          <w:sz w:val="28"/>
          <w:szCs w:val="28"/>
          <w:lang w:val="kk-KZ"/>
        </w:rPr>
      </w:pPr>
      <w:r w:rsidRPr="00FC2A43">
        <w:rPr>
          <w:sz w:val="28"/>
          <w:szCs w:val="28"/>
          <w:lang w:val="kk-KZ"/>
        </w:rPr>
        <w:t>(залалдағаннан кейінгі 13-ші күн)</w:t>
      </w:r>
    </w:p>
    <w:p w14:paraId="5C08B0CC" w14:textId="77777777" w:rsidR="008A7890" w:rsidRPr="00FC2A43" w:rsidRDefault="008A7890" w:rsidP="00FC2A43">
      <w:pPr>
        <w:ind w:firstLine="709"/>
        <w:jc w:val="both"/>
        <w:rPr>
          <w:color w:val="FF0000"/>
          <w:sz w:val="28"/>
          <w:szCs w:val="28"/>
          <w:lang w:val="kk-KZ"/>
        </w:rPr>
      </w:pPr>
    </w:p>
    <w:p w14:paraId="547374F9" w14:textId="3EC7773C" w:rsidR="008A7890" w:rsidRPr="00FC2A43" w:rsidRDefault="008A7890" w:rsidP="00E514C2">
      <w:pPr>
        <w:ind w:firstLine="709"/>
        <w:jc w:val="both"/>
        <w:rPr>
          <w:sz w:val="28"/>
          <w:szCs w:val="28"/>
          <w:lang w:val="kk-KZ"/>
        </w:rPr>
      </w:pPr>
      <w:r w:rsidRPr="00FC2A43">
        <w:rPr>
          <w:iCs/>
          <w:sz w:val="28"/>
          <w:szCs w:val="28"/>
          <w:lang w:val="kk-KZ"/>
        </w:rPr>
        <w:t xml:space="preserve">Тәжірибеден кейін барлық өлген дарақтардың өлу себебі мен деңгейін анықтау үшін ылғалды камераға орналастырылды. Үш күннен кейін ылғалды камерада өлген </w:t>
      </w:r>
      <w:r w:rsidRPr="00FC2A43">
        <w:rPr>
          <w:sz w:val="28"/>
          <w:szCs w:val="28"/>
          <w:lang w:val="kk-KZ"/>
        </w:rPr>
        <w:t>жұлдызқұрттардың</w:t>
      </w:r>
      <w:r w:rsidRPr="00FC2A43">
        <w:rPr>
          <w:iCs/>
          <w:sz w:val="28"/>
          <w:szCs w:val="28"/>
          <w:lang w:val="kk-KZ"/>
        </w:rPr>
        <w:t xml:space="preserve"> денелері мицелиалды қабатпен жабылды, яғни ол өлімнің микоинсектицидтің әсерінен болғандығын растайды.</w:t>
      </w:r>
      <w:r w:rsidRPr="00FC2A43">
        <w:rPr>
          <w:sz w:val="28"/>
          <w:szCs w:val="28"/>
          <w:lang w:val="kk-KZ"/>
        </w:rPr>
        <w:t xml:space="preserve"> </w:t>
      </w:r>
      <w:r w:rsidRPr="00FC2A43">
        <w:rPr>
          <w:iCs/>
          <w:sz w:val="28"/>
          <w:szCs w:val="28"/>
          <w:lang w:val="kk-KZ"/>
        </w:rPr>
        <w:t>Микоинсектицидтің</w:t>
      </w:r>
      <w:r w:rsidRPr="00FC2A43">
        <w:rPr>
          <w:sz w:val="28"/>
          <w:szCs w:val="28"/>
          <w:lang w:val="kk-KZ"/>
        </w:rPr>
        <w:t xml:space="preserve"> әсерінен өлген жұлдызқұрттар денесінің түсі қарайып, қатты болатындығы байқалды (</w:t>
      </w:r>
      <w:r w:rsidR="00C00357">
        <w:rPr>
          <w:sz w:val="28"/>
          <w:szCs w:val="28"/>
          <w:lang w:val="kk-KZ"/>
        </w:rPr>
        <w:t>22-</w:t>
      </w:r>
      <w:r w:rsidR="00255162" w:rsidRPr="00FC2A43">
        <w:rPr>
          <w:sz w:val="28"/>
          <w:szCs w:val="28"/>
          <w:lang w:val="kk-KZ"/>
        </w:rPr>
        <w:t>с</w:t>
      </w:r>
      <w:r w:rsidRPr="00FC2A43">
        <w:rPr>
          <w:sz w:val="28"/>
          <w:szCs w:val="28"/>
          <w:lang w:val="kk-KZ"/>
        </w:rPr>
        <w:t>урет).</w:t>
      </w:r>
    </w:p>
    <w:p w14:paraId="6C5B5FC1" w14:textId="77777777" w:rsidR="008A7890" w:rsidRPr="00FC2A43" w:rsidRDefault="008A7890" w:rsidP="00FC2A43">
      <w:pPr>
        <w:ind w:firstLine="709"/>
        <w:jc w:val="both"/>
        <w:rPr>
          <w:lang w:val="kk-KZ"/>
        </w:rPr>
      </w:pPr>
      <w:r w:rsidRPr="00FC2A43">
        <w:rPr>
          <w:lang w:val="kk-KZ"/>
        </w:rPr>
        <w:t xml:space="preserve"> </w:t>
      </w:r>
    </w:p>
    <w:p w14:paraId="08754D27" w14:textId="77777777" w:rsidR="008A7890" w:rsidRPr="00FC2A43" w:rsidRDefault="008A7890" w:rsidP="00E514C2">
      <w:pPr>
        <w:jc w:val="center"/>
        <w:rPr>
          <w:iCs/>
          <w:lang w:val="kk-KZ"/>
        </w:rPr>
      </w:pPr>
      <w:r w:rsidRPr="00FC2A43">
        <w:rPr>
          <w:noProof/>
        </w:rPr>
        <w:drawing>
          <wp:inline distT="0" distB="0" distL="0" distR="0" wp14:anchorId="2E9EEBE0" wp14:editId="21CBB709">
            <wp:extent cx="2134523" cy="2056792"/>
            <wp:effectExtent l="0" t="0" r="0" b="635"/>
            <wp:docPr id="52" name="Рисунок 52" descr="C:\Users\DJMMA\Downloads\20210125_15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DJMMA\Downloads\20210125_1517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41150" cy="2063178"/>
                    </a:xfrm>
                    <a:prstGeom prst="rect">
                      <a:avLst/>
                    </a:prstGeom>
                    <a:noFill/>
                    <a:ln>
                      <a:noFill/>
                    </a:ln>
                  </pic:spPr>
                </pic:pic>
              </a:graphicData>
            </a:graphic>
          </wp:inline>
        </w:drawing>
      </w:r>
    </w:p>
    <w:p w14:paraId="171D8326" w14:textId="77777777" w:rsidR="008A7890" w:rsidRPr="00E514C2" w:rsidRDefault="008A7890" w:rsidP="00FC2A43">
      <w:pPr>
        <w:jc w:val="center"/>
        <w:rPr>
          <w:sz w:val="16"/>
          <w:szCs w:val="16"/>
          <w:lang w:val="kk-KZ"/>
        </w:rPr>
      </w:pPr>
      <w:r w:rsidRPr="00E514C2">
        <w:rPr>
          <w:sz w:val="16"/>
          <w:szCs w:val="16"/>
          <w:lang w:val="kk-KZ"/>
        </w:rPr>
        <w:t xml:space="preserve">  </w:t>
      </w:r>
    </w:p>
    <w:p w14:paraId="623D0233" w14:textId="7C0AC717" w:rsidR="008A7890" w:rsidRPr="00FC2A43" w:rsidRDefault="00F10ECC" w:rsidP="00E514C2">
      <w:pPr>
        <w:pStyle w:val="21"/>
        <w:tabs>
          <w:tab w:val="left" w:pos="567"/>
        </w:tabs>
        <w:spacing w:after="0" w:line="240" w:lineRule="auto"/>
        <w:ind w:left="0" w:right="-1"/>
        <w:jc w:val="center"/>
        <w:rPr>
          <w:iCs/>
          <w:sz w:val="28"/>
          <w:szCs w:val="28"/>
          <w:lang w:val="kk-KZ"/>
        </w:rPr>
      </w:pPr>
      <w:r w:rsidRPr="00FC2A43">
        <w:rPr>
          <w:sz w:val="28"/>
          <w:szCs w:val="28"/>
          <w:lang w:val="kk-KZ"/>
        </w:rPr>
        <w:t>С</w:t>
      </w:r>
      <w:r w:rsidR="008A7890" w:rsidRPr="00FC2A43">
        <w:rPr>
          <w:sz w:val="28"/>
          <w:szCs w:val="28"/>
          <w:lang w:val="kk-KZ"/>
        </w:rPr>
        <w:t>урет</w:t>
      </w:r>
      <w:r w:rsidRPr="00FC2A43">
        <w:rPr>
          <w:sz w:val="28"/>
          <w:szCs w:val="28"/>
          <w:lang w:val="kk-KZ"/>
        </w:rPr>
        <w:t xml:space="preserve"> 22</w:t>
      </w:r>
      <w:r w:rsidR="00255162" w:rsidRPr="00FC2A43">
        <w:rPr>
          <w:sz w:val="28"/>
          <w:szCs w:val="28"/>
          <w:lang w:val="kk-KZ"/>
        </w:rPr>
        <w:t xml:space="preserve"> </w:t>
      </w:r>
      <w:r w:rsidR="00C00357">
        <w:rPr>
          <w:sz w:val="28"/>
          <w:szCs w:val="28"/>
          <w:lang w:val="kk-KZ"/>
        </w:rPr>
        <w:t>–</w:t>
      </w:r>
      <w:r w:rsidR="008A7890" w:rsidRPr="00FC2A43">
        <w:rPr>
          <w:sz w:val="28"/>
          <w:szCs w:val="28"/>
          <w:lang w:val="kk-KZ"/>
        </w:rPr>
        <w:t xml:space="preserve"> </w:t>
      </w:r>
      <w:r w:rsidR="008A7890" w:rsidRPr="00FC2A43">
        <w:rPr>
          <w:iCs/>
          <w:sz w:val="28"/>
          <w:szCs w:val="28"/>
          <w:lang w:val="kk-KZ"/>
        </w:rPr>
        <w:t xml:space="preserve">Ылғалды камераға қойылған </w:t>
      </w:r>
      <w:r w:rsidR="008A7890" w:rsidRPr="00FC2A43">
        <w:rPr>
          <w:sz w:val="28"/>
          <w:szCs w:val="28"/>
          <w:lang w:val="kk-KZ"/>
        </w:rPr>
        <w:t>жұлдызқұрттарды</w:t>
      </w:r>
      <w:r w:rsidR="008A7890" w:rsidRPr="00FC2A43">
        <w:rPr>
          <w:iCs/>
          <w:sz w:val="28"/>
          <w:szCs w:val="28"/>
          <w:lang w:val="kk-KZ"/>
        </w:rPr>
        <w:t xml:space="preserve"> микоздың басуы</w:t>
      </w:r>
    </w:p>
    <w:p w14:paraId="598A3D9C" w14:textId="77777777" w:rsidR="008A7890" w:rsidRPr="00FC2A43" w:rsidRDefault="008A7890" w:rsidP="00FC2A43">
      <w:pPr>
        <w:jc w:val="center"/>
        <w:rPr>
          <w:iCs/>
          <w:sz w:val="28"/>
          <w:szCs w:val="28"/>
          <w:lang w:val="kk-KZ"/>
        </w:rPr>
      </w:pPr>
    </w:p>
    <w:p w14:paraId="276A76C5" w14:textId="3F9CC878" w:rsidR="008A7890" w:rsidRPr="00FC2A43" w:rsidRDefault="008A7890" w:rsidP="00E514C2">
      <w:pPr>
        <w:tabs>
          <w:tab w:val="left" w:pos="709"/>
        </w:tabs>
        <w:ind w:firstLine="709"/>
        <w:jc w:val="both"/>
        <w:rPr>
          <w:sz w:val="28"/>
          <w:szCs w:val="28"/>
          <w:lang w:val="kk-KZ"/>
        </w:rPr>
      </w:pPr>
      <w:r w:rsidRPr="00FC2A43">
        <w:rPr>
          <w:sz w:val="28"/>
          <w:szCs w:val="28"/>
          <w:lang w:val="kk-KZ"/>
        </w:rPr>
        <w:t xml:space="preserve">Айта кету керек, сынақ нысаны ретінде балауыз қан көбелек жұлдызқұрттарының механикалық зақымдануға және асинхронды дамуға жоғары сезімталдығы сияқты кемшіліктері бар екенін ескеру қажет. Мүмкін, бұл экспериментте нысанның сезімталдығы жоғары болғандықтан, бақылау кезінде өлімнің жоғары пайызы байқалды. Соған қарамастан, табиғатта тәжірибе жүргізу үшін бунақденелілерді жинау мүмкін болмаған суық мезгілде </w:t>
      </w:r>
      <w:r w:rsidRPr="00FC2A43">
        <w:rPr>
          <w:i/>
          <w:iCs/>
          <w:sz w:val="28"/>
          <w:szCs w:val="28"/>
          <w:lang w:val="kk-KZ"/>
        </w:rPr>
        <w:t>G.</w:t>
      </w:r>
      <w:r w:rsidRPr="00FC2A43">
        <w:rPr>
          <w:sz w:val="28"/>
          <w:szCs w:val="28"/>
          <w:lang w:val="kk-KZ"/>
        </w:rPr>
        <w:t xml:space="preserve"> </w:t>
      </w:r>
      <w:r w:rsidRPr="00FC2A43">
        <w:rPr>
          <w:i/>
          <w:sz w:val="28"/>
          <w:szCs w:val="28"/>
          <w:lang w:val="kk-KZ"/>
        </w:rPr>
        <w:t>mellonella</w:t>
      </w:r>
      <w:r w:rsidRPr="00FC2A43">
        <w:rPr>
          <w:sz w:val="28"/>
          <w:szCs w:val="28"/>
          <w:lang w:val="kk-KZ"/>
        </w:rPr>
        <w:t xml:space="preserve"> L. </w:t>
      </w:r>
      <w:r w:rsidRPr="00FC2A43">
        <w:rPr>
          <w:sz w:val="28"/>
          <w:szCs w:val="28"/>
          <w:lang w:val="kk-KZ"/>
        </w:rPr>
        <w:lastRenderedPageBreak/>
        <w:t>жұлдызқұрттары штаммдардың биологиялық белсенділігін алдын-ала бағалау үшін сынақ нысаны</w:t>
      </w:r>
      <w:r w:rsidR="00255162" w:rsidRPr="00FC2A43">
        <w:rPr>
          <w:sz w:val="28"/>
          <w:szCs w:val="28"/>
          <w:lang w:val="kk-KZ"/>
        </w:rPr>
        <w:t xml:space="preserve"> ретінде</w:t>
      </w:r>
      <w:r w:rsidRPr="00FC2A43">
        <w:rPr>
          <w:sz w:val="28"/>
          <w:szCs w:val="28"/>
          <w:lang w:val="kk-KZ"/>
        </w:rPr>
        <w:t xml:space="preserve"> бола алады.</w:t>
      </w:r>
    </w:p>
    <w:p w14:paraId="3A5B2907" w14:textId="23F12B77" w:rsidR="008A7890" w:rsidRPr="00FC2A43" w:rsidRDefault="00255162" w:rsidP="00E514C2">
      <w:pPr>
        <w:tabs>
          <w:tab w:val="left" w:pos="0"/>
        </w:tabs>
        <w:ind w:firstLine="709"/>
        <w:jc w:val="both"/>
        <w:rPr>
          <w:bCs/>
          <w:sz w:val="28"/>
          <w:szCs w:val="28"/>
          <w:lang w:val="kk-KZ"/>
        </w:rPr>
      </w:pPr>
      <w:r w:rsidRPr="00FC2A43">
        <w:rPr>
          <w:sz w:val="28"/>
          <w:szCs w:val="28"/>
          <w:shd w:val="clear" w:color="auto" w:fill="FFFFFF" w:themeFill="background1"/>
          <w:lang w:val="kk-KZ"/>
        </w:rPr>
        <w:t>Сонымен, з</w:t>
      </w:r>
      <w:r w:rsidR="006250C7" w:rsidRPr="00FC2A43">
        <w:rPr>
          <w:sz w:val="28"/>
          <w:szCs w:val="28"/>
          <w:shd w:val="clear" w:color="auto" w:fill="FFFFFF" w:themeFill="background1"/>
          <w:lang w:val="kk-KZ"/>
        </w:rPr>
        <w:t xml:space="preserve">ерттеу нәтижелері бойынша </w:t>
      </w:r>
      <w:r w:rsidR="006250C7" w:rsidRPr="00FC2A43">
        <w:rPr>
          <w:bCs/>
          <w:sz w:val="28"/>
          <w:szCs w:val="28"/>
          <w:shd w:val="clear" w:color="auto" w:fill="FFFFFF" w:themeFill="background1"/>
          <w:lang w:val="kk-KZ"/>
        </w:rPr>
        <w:t>ВСa</w:t>
      </w:r>
      <w:r w:rsidR="006250C7" w:rsidRPr="00FC2A43">
        <w:rPr>
          <w:bCs/>
          <w:sz w:val="28"/>
          <w:szCs w:val="28"/>
          <w:shd w:val="clear" w:color="auto" w:fill="FFFFFF" w:themeFill="background1"/>
          <w:vertAlign w:val="subscript"/>
          <w:lang w:val="kk-KZ"/>
        </w:rPr>
        <w:t>3</w:t>
      </w:r>
      <w:r w:rsidR="006250C7" w:rsidRPr="00FC2A43">
        <w:rPr>
          <w:bCs/>
          <w:sz w:val="28"/>
          <w:szCs w:val="28"/>
          <w:shd w:val="clear" w:color="auto" w:fill="FFFFFF" w:themeFill="background1"/>
          <w:lang w:val="kk-KZ"/>
        </w:rPr>
        <w:t>(m)-09</w:t>
      </w:r>
      <w:r w:rsidR="006250C7" w:rsidRPr="00FC2A43">
        <w:rPr>
          <w:sz w:val="28"/>
          <w:szCs w:val="28"/>
          <w:shd w:val="clear" w:color="auto" w:fill="FFFFFF" w:themeFill="background1"/>
          <w:lang w:val="kk-KZ"/>
        </w:rPr>
        <w:t xml:space="preserve">, </w:t>
      </w:r>
      <w:r w:rsidR="006250C7" w:rsidRPr="00FC2A43">
        <w:rPr>
          <w:bCs/>
          <w:sz w:val="28"/>
          <w:szCs w:val="28"/>
          <w:shd w:val="clear" w:color="auto" w:fill="FFFFFF" w:themeFill="background1"/>
          <w:lang w:val="kk-KZ"/>
        </w:rPr>
        <w:t>ВСa</w:t>
      </w:r>
      <w:r w:rsidR="006250C7" w:rsidRPr="00FC2A43">
        <w:rPr>
          <w:bCs/>
          <w:sz w:val="28"/>
          <w:szCs w:val="28"/>
          <w:shd w:val="clear" w:color="auto" w:fill="FFFFFF" w:themeFill="background1"/>
          <w:vertAlign w:val="subscript"/>
          <w:lang w:val="kk-KZ"/>
        </w:rPr>
        <w:t>2</w:t>
      </w:r>
      <w:r w:rsidR="006250C7" w:rsidRPr="00FC2A43">
        <w:rPr>
          <w:bCs/>
          <w:sz w:val="28"/>
          <w:szCs w:val="28"/>
          <w:shd w:val="clear" w:color="auto" w:fill="FFFFFF" w:themeFill="background1"/>
          <w:lang w:val="kk-KZ"/>
        </w:rPr>
        <w:t>(m)-09</w:t>
      </w:r>
      <w:r w:rsidR="006250C7" w:rsidRPr="00FC2A43">
        <w:rPr>
          <w:sz w:val="28"/>
          <w:szCs w:val="28"/>
          <w:shd w:val="clear" w:color="auto" w:fill="FFFFFF" w:themeFill="background1"/>
          <w:lang w:val="kk-KZ"/>
        </w:rPr>
        <w:t xml:space="preserve">, </w:t>
      </w:r>
      <w:r w:rsidR="006250C7" w:rsidRPr="00FC2A43">
        <w:rPr>
          <w:bCs/>
          <w:sz w:val="28"/>
          <w:szCs w:val="28"/>
          <w:shd w:val="clear" w:color="auto" w:fill="FFFFFF" w:themeFill="background1"/>
          <w:lang w:val="kk-KZ"/>
        </w:rPr>
        <w:t>BSc</w:t>
      </w:r>
      <w:r w:rsidR="006250C7" w:rsidRPr="00FC2A43">
        <w:rPr>
          <w:bCs/>
          <w:sz w:val="28"/>
          <w:szCs w:val="28"/>
          <w:shd w:val="clear" w:color="auto" w:fill="FFFFFF" w:themeFill="background1"/>
          <w:vertAlign w:val="subscript"/>
          <w:lang w:val="kk-KZ"/>
        </w:rPr>
        <w:t>1</w:t>
      </w:r>
      <w:r w:rsidR="006250C7" w:rsidRPr="00FC2A43">
        <w:rPr>
          <w:bCs/>
          <w:sz w:val="28"/>
          <w:szCs w:val="28"/>
          <w:shd w:val="clear" w:color="auto" w:fill="FFFFFF" w:themeFill="background1"/>
          <w:lang w:val="kk-KZ"/>
        </w:rPr>
        <w:t>-15</w:t>
      </w:r>
      <w:r w:rsidR="006250C7" w:rsidRPr="00FC2A43">
        <w:rPr>
          <w:sz w:val="28"/>
          <w:szCs w:val="28"/>
          <w:shd w:val="clear" w:color="auto" w:fill="FFFFFF" w:themeFill="background1"/>
          <w:lang w:val="kk-KZ"/>
        </w:rPr>
        <w:t>,</w:t>
      </w:r>
      <w:r w:rsidR="006250C7" w:rsidRPr="00FC2A43">
        <w:rPr>
          <w:bCs/>
          <w:sz w:val="28"/>
          <w:szCs w:val="28"/>
          <w:shd w:val="clear" w:color="auto" w:fill="FFFFFF" w:themeFill="background1"/>
          <w:lang w:val="kk-KZ"/>
        </w:rPr>
        <w:t xml:space="preserve"> BPit-16, BHy-09 </w:t>
      </w:r>
      <w:r w:rsidR="006250C7" w:rsidRPr="00FC2A43">
        <w:rPr>
          <w:sz w:val="28"/>
          <w:szCs w:val="28"/>
          <w:shd w:val="clear" w:color="auto" w:fill="FFFFFF" w:themeFill="background1"/>
          <w:lang w:val="kk-KZ"/>
        </w:rPr>
        <w:t xml:space="preserve">штаммдары балауыз қан көбелек жұлдызқұрттарына қарсы жоғары биологиялық белсенділік көрсетті (50-70%). Ең жоғары уыттылықты </w:t>
      </w:r>
      <w:r w:rsidR="006250C7" w:rsidRPr="00FC2A43">
        <w:rPr>
          <w:bCs/>
          <w:sz w:val="28"/>
          <w:szCs w:val="28"/>
          <w:shd w:val="clear" w:color="auto" w:fill="FFFFFF" w:themeFill="background1"/>
          <w:lang w:val="kk-KZ"/>
        </w:rPr>
        <w:t>ВСa</w:t>
      </w:r>
      <w:r w:rsidR="006250C7" w:rsidRPr="00FC2A43">
        <w:rPr>
          <w:bCs/>
          <w:sz w:val="28"/>
          <w:szCs w:val="28"/>
          <w:shd w:val="clear" w:color="auto" w:fill="FFFFFF" w:themeFill="background1"/>
          <w:vertAlign w:val="subscript"/>
          <w:lang w:val="kk-KZ"/>
        </w:rPr>
        <w:t>3</w:t>
      </w:r>
      <w:r w:rsidR="006250C7" w:rsidRPr="00FC2A43">
        <w:rPr>
          <w:bCs/>
          <w:sz w:val="28"/>
          <w:szCs w:val="28"/>
          <w:shd w:val="clear" w:color="auto" w:fill="FFFFFF" w:themeFill="background1"/>
          <w:lang w:val="kk-KZ"/>
        </w:rPr>
        <w:t>(m)-09 (52-70</w:t>
      </w:r>
      <w:r w:rsidR="006250C7" w:rsidRPr="00FC2A43">
        <w:rPr>
          <w:sz w:val="28"/>
          <w:szCs w:val="28"/>
          <w:shd w:val="clear" w:color="auto" w:fill="FFFFFF" w:themeFill="background1"/>
          <w:lang w:val="kk-KZ"/>
        </w:rPr>
        <w:t>%</w:t>
      </w:r>
      <w:r w:rsidR="006250C7" w:rsidRPr="00FC2A43">
        <w:rPr>
          <w:bCs/>
          <w:sz w:val="28"/>
          <w:szCs w:val="28"/>
          <w:shd w:val="clear" w:color="auto" w:fill="FFFFFF" w:themeFill="background1"/>
          <w:lang w:val="kk-KZ"/>
        </w:rPr>
        <w:t>), ал ең әлсіз уыттылықты ВС</w:t>
      </w:r>
      <w:r w:rsidR="005453D7" w:rsidRPr="00FC2A43">
        <w:rPr>
          <w:bCs/>
          <w:sz w:val="28"/>
          <w:szCs w:val="28"/>
          <w:shd w:val="clear" w:color="auto" w:fill="FFFFFF" w:themeFill="background1"/>
          <w:lang w:val="kk-KZ"/>
        </w:rPr>
        <w:t>о</w:t>
      </w:r>
      <w:r w:rsidR="006250C7" w:rsidRPr="00FC2A43">
        <w:rPr>
          <w:bCs/>
          <w:sz w:val="28"/>
          <w:szCs w:val="28"/>
          <w:shd w:val="clear" w:color="auto" w:fill="FFFFFF" w:themeFill="background1"/>
          <w:vertAlign w:val="subscript"/>
          <w:lang w:val="kk-KZ"/>
        </w:rPr>
        <w:t>2</w:t>
      </w:r>
      <w:r w:rsidR="006250C7" w:rsidRPr="00FC2A43">
        <w:rPr>
          <w:bCs/>
          <w:sz w:val="28"/>
          <w:szCs w:val="28"/>
          <w:shd w:val="clear" w:color="auto" w:fill="FFFFFF" w:themeFill="background1"/>
          <w:lang w:val="kk-KZ"/>
        </w:rPr>
        <w:t>(к)-09 (32-34</w:t>
      </w:r>
      <w:r w:rsidR="006250C7" w:rsidRPr="00FC2A43">
        <w:rPr>
          <w:sz w:val="28"/>
          <w:szCs w:val="28"/>
          <w:shd w:val="clear" w:color="auto" w:fill="FFFFFF" w:themeFill="background1"/>
          <w:lang w:val="kk-KZ"/>
        </w:rPr>
        <w:t>%</w:t>
      </w:r>
      <w:r w:rsidR="006250C7" w:rsidRPr="00FC2A43">
        <w:rPr>
          <w:bCs/>
          <w:sz w:val="28"/>
          <w:szCs w:val="28"/>
          <w:shd w:val="clear" w:color="auto" w:fill="FFFFFF" w:themeFill="background1"/>
          <w:lang w:val="kk-KZ"/>
        </w:rPr>
        <w:t xml:space="preserve">) штаммдары көрсетті. </w:t>
      </w:r>
      <w:r w:rsidR="006250C7" w:rsidRPr="00FC2A43">
        <w:rPr>
          <w:i/>
          <w:sz w:val="28"/>
          <w:szCs w:val="28"/>
          <w:shd w:val="clear" w:color="auto" w:fill="FFFFFF" w:themeFill="background1"/>
          <w:lang w:val="kk-KZ"/>
        </w:rPr>
        <w:t>G. mellonella</w:t>
      </w:r>
      <w:r w:rsidR="006250C7" w:rsidRPr="00FC2A43">
        <w:rPr>
          <w:sz w:val="28"/>
          <w:szCs w:val="28"/>
          <w:shd w:val="clear" w:color="auto" w:fill="FFFFFF" w:themeFill="background1"/>
          <w:lang w:val="kk-KZ"/>
        </w:rPr>
        <w:t xml:space="preserve"> L.</w:t>
      </w:r>
      <w:r w:rsidR="006250C7" w:rsidRPr="00FC2A43">
        <w:rPr>
          <w:iCs/>
          <w:sz w:val="28"/>
          <w:szCs w:val="28"/>
          <w:shd w:val="clear" w:color="auto" w:fill="FFFFFF" w:themeFill="background1"/>
          <w:lang w:val="kk-KZ"/>
        </w:rPr>
        <w:t xml:space="preserve"> </w:t>
      </w:r>
      <w:r w:rsidR="006250C7" w:rsidRPr="00FC2A43">
        <w:rPr>
          <w:sz w:val="28"/>
          <w:szCs w:val="28"/>
          <w:shd w:val="clear" w:color="auto" w:fill="FFFFFF" w:themeFill="background1"/>
          <w:lang w:val="kk-KZ"/>
        </w:rPr>
        <w:t>жұлдызқұрттарына арналған келесі тәжірибелерде суспензияларды жоғары титрлі споралармен алу тиімді (5×10</w:t>
      </w:r>
      <w:r w:rsidR="006250C7" w:rsidRPr="00FC2A43">
        <w:rPr>
          <w:sz w:val="28"/>
          <w:szCs w:val="28"/>
          <w:shd w:val="clear" w:color="auto" w:fill="FFFFFF" w:themeFill="background1"/>
          <w:vertAlign w:val="superscript"/>
          <w:lang w:val="kk-KZ"/>
        </w:rPr>
        <w:t>7</w:t>
      </w:r>
      <w:r w:rsidR="006250C7" w:rsidRPr="00FC2A43">
        <w:rPr>
          <w:sz w:val="28"/>
          <w:szCs w:val="28"/>
          <w:shd w:val="clear" w:color="auto" w:fill="FFFFFF" w:themeFill="background1"/>
          <w:lang w:val="kk-KZ"/>
        </w:rPr>
        <w:t>), өйткені 5×10</w:t>
      </w:r>
      <w:r w:rsidR="006250C7" w:rsidRPr="00FC2A43">
        <w:rPr>
          <w:sz w:val="28"/>
          <w:szCs w:val="28"/>
          <w:shd w:val="clear" w:color="auto" w:fill="FFFFFF" w:themeFill="background1"/>
          <w:vertAlign w:val="superscript"/>
          <w:lang w:val="kk-KZ"/>
        </w:rPr>
        <w:t xml:space="preserve">6 </w:t>
      </w:r>
      <w:r w:rsidR="006250C7" w:rsidRPr="00FC2A43">
        <w:rPr>
          <w:sz w:val="28"/>
          <w:szCs w:val="28"/>
          <w:shd w:val="clear" w:color="auto" w:fill="FFFFFF" w:themeFill="background1"/>
          <w:lang w:val="kk-KZ"/>
        </w:rPr>
        <w:t>титрі қолданылған кезде энтомопатогендердің әсері уақыт өте келе созылды</w:t>
      </w:r>
      <w:r w:rsidR="00B70AA8" w:rsidRPr="00FC2A43">
        <w:rPr>
          <w:sz w:val="28"/>
          <w:szCs w:val="28"/>
          <w:shd w:val="clear" w:color="auto" w:fill="FFFFFF" w:themeFill="background1"/>
          <w:lang w:val="kk-KZ"/>
        </w:rPr>
        <w:t xml:space="preserve"> </w:t>
      </w:r>
      <w:r w:rsidR="00B70AA8" w:rsidRPr="00FC2A43">
        <w:rPr>
          <w:sz w:val="28"/>
          <w:szCs w:val="28"/>
          <w:lang w:val="kk-KZ"/>
        </w:rPr>
        <w:t>[</w:t>
      </w:r>
      <w:r w:rsidR="00BB7A7D">
        <w:rPr>
          <w:sz w:val="28"/>
          <w:szCs w:val="28"/>
          <w:lang w:val="kk-KZ"/>
        </w:rPr>
        <w:t>309</w:t>
      </w:r>
      <w:r w:rsidR="00B70AA8" w:rsidRPr="00FC2A43">
        <w:rPr>
          <w:sz w:val="28"/>
          <w:szCs w:val="28"/>
          <w:lang w:val="kk-KZ"/>
        </w:rPr>
        <w:t>].</w:t>
      </w:r>
      <w:r w:rsidR="00B70AA8" w:rsidRPr="00FC2A43">
        <w:rPr>
          <w:sz w:val="28"/>
          <w:szCs w:val="28"/>
          <w:shd w:val="clear" w:color="auto" w:fill="FFFFFF" w:themeFill="background1"/>
          <w:lang w:val="kk-KZ"/>
        </w:rPr>
        <w:t xml:space="preserve"> </w:t>
      </w:r>
      <w:r w:rsidR="008A7890" w:rsidRPr="00FC2A43">
        <w:rPr>
          <w:sz w:val="28"/>
          <w:szCs w:val="28"/>
          <w:lang w:val="kk-KZ"/>
        </w:rPr>
        <w:t xml:space="preserve">Осылайша, </w:t>
      </w:r>
      <w:r w:rsidR="008A7890" w:rsidRPr="00FC2A43">
        <w:rPr>
          <w:i/>
          <w:sz w:val="28"/>
          <w:szCs w:val="28"/>
          <w:lang w:val="kk-KZ"/>
        </w:rPr>
        <w:t>G. mellonella</w:t>
      </w:r>
      <w:r w:rsidR="008A7890" w:rsidRPr="00FC2A43">
        <w:rPr>
          <w:sz w:val="28"/>
          <w:szCs w:val="28"/>
          <w:lang w:val="kk-KZ"/>
        </w:rPr>
        <w:t xml:space="preserve"> L.</w:t>
      </w:r>
      <w:r w:rsidR="008A7890" w:rsidRPr="00FC2A43">
        <w:rPr>
          <w:i/>
          <w:sz w:val="28"/>
          <w:szCs w:val="28"/>
          <w:lang w:val="kk-KZ"/>
        </w:rPr>
        <w:t xml:space="preserve"> </w:t>
      </w:r>
      <w:r w:rsidR="008A7890" w:rsidRPr="00FC2A43">
        <w:rPr>
          <w:sz w:val="28"/>
          <w:szCs w:val="28"/>
          <w:lang w:val="kk-KZ"/>
        </w:rPr>
        <w:t xml:space="preserve">жұлдызқұрттарына тәжірибе жүргізу арқылы ауыл шаруашылығы дақылдарының зиянкестеріне, соның ішінде зиянды шегірткелерге қарсы жаңа микоинсектицидтердің перспективті негізі </w:t>
      </w:r>
      <w:r w:rsidR="00DA51C8" w:rsidRPr="00FC2A43">
        <w:rPr>
          <w:sz w:val="28"/>
          <w:szCs w:val="28"/>
          <w:lang w:val="kk-KZ"/>
        </w:rPr>
        <w:t>бола алатын</w:t>
      </w:r>
      <w:r w:rsidR="008A7890" w:rsidRPr="00FC2A43">
        <w:rPr>
          <w:sz w:val="28"/>
          <w:szCs w:val="28"/>
          <w:lang w:val="kk-KZ"/>
        </w:rPr>
        <w:t xml:space="preserve"> бес </w:t>
      </w:r>
      <w:r w:rsidR="00DA51C8" w:rsidRPr="00FC2A43">
        <w:rPr>
          <w:sz w:val="28"/>
          <w:szCs w:val="28"/>
          <w:lang w:val="kk-KZ"/>
        </w:rPr>
        <w:t>штаммдар таңдап алын</w:t>
      </w:r>
      <w:r w:rsidR="008A7890" w:rsidRPr="00FC2A43">
        <w:rPr>
          <w:sz w:val="28"/>
          <w:szCs w:val="28"/>
          <w:lang w:val="kk-KZ"/>
        </w:rPr>
        <w:t>ды</w:t>
      </w:r>
      <w:r w:rsidR="00DA51C8" w:rsidRPr="00FC2A43">
        <w:rPr>
          <w:sz w:val="28"/>
          <w:szCs w:val="28"/>
          <w:lang w:val="kk-KZ"/>
        </w:rPr>
        <w:t>:</w:t>
      </w:r>
      <w:r w:rsidR="008A7890" w:rsidRPr="00FC2A43">
        <w:rPr>
          <w:sz w:val="28"/>
          <w:szCs w:val="28"/>
          <w:lang w:val="kk-KZ"/>
        </w:rPr>
        <w:t xml:space="preserve"> </w:t>
      </w:r>
      <w:r w:rsidR="008A7890" w:rsidRPr="00FC2A43">
        <w:rPr>
          <w:bCs/>
          <w:sz w:val="28"/>
          <w:szCs w:val="28"/>
          <w:lang w:val="kk-KZ"/>
        </w:rPr>
        <w:t>ВСa</w:t>
      </w:r>
      <w:r w:rsidR="008A7890" w:rsidRPr="00FC2A43">
        <w:rPr>
          <w:bCs/>
          <w:sz w:val="28"/>
          <w:szCs w:val="28"/>
          <w:vertAlign w:val="subscript"/>
          <w:lang w:val="kk-KZ"/>
        </w:rPr>
        <w:t>3</w:t>
      </w:r>
      <w:r w:rsidR="008A7890" w:rsidRPr="00FC2A43">
        <w:rPr>
          <w:bCs/>
          <w:sz w:val="28"/>
          <w:szCs w:val="28"/>
          <w:lang w:val="kk-KZ"/>
        </w:rPr>
        <w:t>(m)-09</w:t>
      </w:r>
      <w:r w:rsidR="008A7890" w:rsidRPr="00FC2A43">
        <w:rPr>
          <w:sz w:val="28"/>
          <w:szCs w:val="28"/>
          <w:lang w:val="kk-KZ"/>
        </w:rPr>
        <w:t xml:space="preserve">, </w:t>
      </w:r>
      <w:r w:rsidR="008A7890" w:rsidRPr="00FC2A43">
        <w:rPr>
          <w:bCs/>
          <w:sz w:val="28"/>
          <w:szCs w:val="28"/>
          <w:lang w:val="kk-KZ"/>
        </w:rPr>
        <w:t>ВСa</w:t>
      </w:r>
      <w:r w:rsidR="008A7890" w:rsidRPr="00FC2A43">
        <w:rPr>
          <w:bCs/>
          <w:sz w:val="28"/>
          <w:szCs w:val="28"/>
          <w:vertAlign w:val="subscript"/>
          <w:lang w:val="kk-KZ"/>
        </w:rPr>
        <w:t>2</w:t>
      </w:r>
      <w:r w:rsidR="008A7890" w:rsidRPr="00FC2A43">
        <w:rPr>
          <w:bCs/>
          <w:sz w:val="28"/>
          <w:szCs w:val="28"/>
          <w:lang w:val="kk-KZ"/>
        </w:rPr>
        <w:t>(m)-09</w:t>
      </w:r>
      <w:r w:rsidR="008A7890" w:rsidRPr="00FC2A43">
        <w:rPr>
          <w:sz w:val="28"/>
          <w:szCs w:val="28"/>
          <w:lang w:val="kk-KZ"/>
        </w:rPr>
        <w:t xml:space="preserve">, </w:t>
      </w:r>
      <w:r w:rsidR="008A7890" w:rsidRPr="00FC2A43">
        <w:rPr>
          <w:bCs/>
          <w:sz w:val="28"/>
          <w:szCs w:val="28"/>
          <w:lang w:val="kk-KZ"/>
        </w:rPr>
        <w:t>BSc</w:t>
      </w:r>
      <w:r w:rsidR="008A7890" w:rsidRPr="00FC2A43">
        <w:rPr>
          <w:bCs/>
          <w:sz w:val="28"/>
          <w:szCs w:val="28"/>
          <w:vertAlign w:val="subscript"/>
          <w:lang w:val="kk-KZ"/>
        </w:rPr>
        <w:t>1</w:t>
      </w:r>
      <w:r w:rsidR="008A7890" w:rsidRPr="00FC2A43">
        <w:rPr>
          <w:bCs/>
          <w:sz w:val="28"/>
          <w:szCs w:val="28"/>
          <w:lang w:val="kk-KZ"/>
        </w:rPr>
        <w:t>-15</w:t>
      </w:r>
      <w:r w:rsidR="008A7890" w:rsidRPr="00FC2A43">
        <w:rPr>
          <w:sz w:val="28"/>
          <w:szCs w:val="28"/>
          <w:lang w:val="kk-KZ"/>
        </w:rPr>
        <w:t>,</w:t>
      </w:r>
      <w:r w:rsidR="008A7890" w:rsidRPr="00FC2A43">
        <w:rPr>
          <w:bCs/>
          <w:sz w:val="28"/>
          <w:szCs w:val="28"/>
          <w:lang w:val="kk-KZ"/>
        </w:rPr>
        <w:t xml:space="preserve"> BPit-16, BHy-09. </w:t>
      </w:r>
    </w:p>
    <w:p w14:paraId="5641B3A1" w14:textId="77777777" w:rsidR="008A7890" w:rsidRPr="00FC2A43" w:rsidRDefault="008A7890" w:rsidP="00E514C2">
      <w:pPr>
        <w:ind w:firstLine="709"/>
        <w:jc w:val="both"/>
        <w:rPr>
          <w:b/>
          <w:szCs w:val="28"/>
          <w:highlight w:val="yellow"/>
          <w:lang w:val="kk-KZ"/>
        </w:rPr>
      </w:pPr>
    </w:p>
    <w:p w14:paraId="10A1743E" w14:textId="0294C505" w:rsidR="00137E40" w:rsidRPr="00FC2A43" w:rsidRDefault="00995C84" w:rsidP="00E514C2">
      <w:pPr>
        <w:suppressLineNumbers/>
        <w:shd w:val="clear" w:color="auto" w:fill="FFFFFF" w:themeFill="background1"/>
        <w:ind w:right="-1" w:firstLine="709"/>
        <w:jc w:val="both"/>
        <w:rPr>
          <w:bCs/>
          <w:sz w:val="28"/>
          <w:szCs w:val="28"/>
          <w:lang w:val="kk-KZ"/>
        </w:rPr>
      </w:pPr>
      <w:r w:rsidRPr="00FC2A43">
        <w:rPr>
          <w:b/>
          <w:sz w:val="28"/>
          <w:szCs w:val="28"/>
          <w:lang w:val="kk-KZ"/>
        </w:rPr>
        <w:t>4</w:t>
      </w:r>
      <w:r w:rsidR="003F7827" w:rsidRPr="00FC2A43">
        <w:rPr>
          <w:b/>
          <w:sz w:val="28"/>
          <w:szCs w:val="28"/>
          <w:lang w:val="kk-KZ"/>
        </w:rPr>
        <w:t xml:space="preserve">.2 </w:t>
      </w:r>
      <w:r w:rsidR="003F7827" w:rsidRPr="00FC2A43">
        <w:rPr>
          <w:b/>
          <w:i/>
          <w:sz w:val="28"/>
          <w:szCs w:val="28"/>
          <w:lang w:val="kk-KZ"/>
        </w:rPr>
        <w:t>Beauveria bassiana</w:t>
      </w:r>
      <w:r w:rsidR="003F7827" w:rsidRPr="00FC2A43">
        <w:rPr>
          <w:b/>
          <w:sz w:val="28"/>
          <w:szCs w:val="28"/>
          <w:lang w:val="kk-KZ"/>
        </w:rPr>
        <w:t xml:space="preserve"> энтомопатогенді саңырауқұлақтарының </w:t>
      </w:r>
      <w:r w:rsidR="0034359E" w:rsidRPr="00FC2A43">
        <w:rPr>
          <w:b/>
          <w:sz w:val="28"/>
          <w:szCs w:val="28"/>
          <w:lang w:val="kk-KZ"/>
        </w:rPr>
        <w:t xml:space="preserve">іріктелген </w:t>
      </w:r>
      <w:r w:rsidR="003F7827" w:rsidRPr="00FC2A43">
        <w:rPr>
          <w:b/>
          <w:sz w:val="28"/>
          <w:szCs w:val="28"/>
          <w:lang w:val="kk-KZ"/>
        </w:rPr>
        <w:t xml:space="preserve">штаммдарына азиялық шегіртке дернәсілдерінің жас </w:t>
      </w:r>
      <w:r w:rsidRPr="00FC2A43">
        <w:rPr>
          <w:b/>
          <w:sz w:val="28"/>
          <w:szCs w:val="28"/>
          <w:lang w:val="kk-KZ"/>
        </w:rPr>
        <w:t>ерекшеліктеріне</w:t>
      </w:r>
      <w:r w:rsidR="003F7827" w:rsidRPr="00FC2A43">
        <w:rPr>
          <w:b/>
          <w:sz w:val="28"/>
          <w:szCs w:val="28"/>
          <w:lang w:val="kk-KZ"/>
        </w:rPr>
        <w:t xml:space="preserve"> байланысты сезімталдығы</w:t>
      </w:r>
      <w:r w:rsidRPr="00FC2A43">
        <w:rPr>
          <w:b/>
          <w:sz w:val="28"/>
          <w:szCs w:val="28"/>
          <w:lang w:val="kk-KZ"/>
        </w:rPr>
        <w:t>н анықтау</w:t>
      </w:r>
    </w:p>
    <w:p w14:paraId="1CF517BD" w14:textId="5A0BFFB9" w:rsidR="000135C2" w:rsidRPr="0002074E" w:rsidRDefault="000135C2" w:rsidP="00E514C2">
      <w:pPr>
        <w:tabs>
          <w:tab w:val="decimal" w:pos="567"/>
        </w:tabs>
        <w:ind w:right="-1" w:firstLine="709"/>
        <w:jc w:val="both"/>
        <w:rPr>
          <w:sz w:val="28"/>
          <w:szCs w:val="28"/>
          <w:lang w:val="kk-KZ"/>
        </w:rPr>
      </w:pPr>
      <w:r w:rsidRPr="00FC2A43">
        <w:rPr>
          <w:sz w:val="28"/>
          <w:szCs w:val="28"/>
          <w:lang w:val="kk-KZ"/>
        </w:rPr>
        <w:t xml:space="preserve">Энтомопатогендердің ең перспективалы топтарының бірі зиянды </w:t>
      </w:r>
      <w:r w:rsidR="0074019F" w:rsidRPr="0002074E">
        <w:rPr>
          <w:sz w:val="28"/>
          <w:szCs w:val="28"/>
          <w:lang w:val="kk-KZ"/>
        </w:rPr>
        <w:t>бунақденелілердің</w:t>
      </w:r>
      <w:r w:rsidRPr="0002074E">
        <w:rPr>
          <w:sz w:val="28"/>
          <w:szCs w:val="28"/>
          <w:lang w:val="kk-KZ"/>
        </w:rPr>
        <w:t xml:space="preserve"> санын табиғи</w:t>
      </w:r>
      <w:r w:rsidR="001C5F90" w:rsidRPr="0002074E">
        <w:rPr>
          <w:sz w:val="28"/>
          <w:szCs w:val="28"/>
          <w:lang w:val="kk-KZ"/>
        </w:rPr>
        <w:t xml:space="preserve"> жолмен</w:t>
      </w:r>
      <w:r w:rsidRPr="0002074E">
        <w:rPr>
          <w:sz w:val="28"/>
          <w:szCs w:val="28"/>
          <w:lang w:val="kk-KZ"/>
        </w:rPr>
        <w:t xml:space="preserve"> реттеу жән</w:t>
      </w:r>
      <w:r w:rsidR="00696456" w:rsidRPr="0002074E">
        <w:rPr>
          <w:sz w:val="28"/>
          <w:szCs w:val="28"/>
          <w:lang w:val="kk-KZ"/>
        </w:rPr>
        <w:t>е биологиялық препараттарды жасау</w:t>
      </w:r>
      <w:r w:rsidRPr="0002074E">
        <w:rPr>
          <w:sz w:val="28"/>
          <w:szCs w:val="28"/>
          <w:lang w:val="kk-KZ"/>
        </w:rPr>
        <w:t xml:space="preserve"> тұрғысынан </w:t>
      </w:r>
      <w:r w:rsidR="00696456" w:rsidRPr="0002074E">
        <w:rPr>
          <w:sz w:val="28"/>
          <w:szCs w:val="28"/>
          <w:lang w:val="kk-KZ"/>
        </w:rPr>
        <w:t>бунақденелілер</w:t>
      </w:r>
      <w:r w:rsidRPr="0002074E">
        <w:rPr>
          <w:sz w:val="28"/>
          <w:szCs w:val="28"/>
          <w:lang w:val="kk-KZ"/>
        </w:rPr>
        <w:t xml:space="preserve"> микоздарының қоздырғыштары болып табылады [</w:t>
      </w:r>
      <w:r w:rsidR="00BB7A7D" w:rsidRPr="0002074E">
        <w:rPr>
          <w:sz w:val="28"/>
          <w:szCs w:val="28"/>
          <w:lang w:val="kk-KZ"/>
        </w:rPr>
        <w:t>48</w:t>
      </w:r>
      <w:r w:rsidR="009D6FA1" w:rsidRPr="0002074E">
        <w:rPr>
          <w:sz w:val="28"/>
          <w:szCs w:val="28"/>
          <w:lang w:val="kk-KZ"/>
        </w:rPr>
        <w:t xml:space="preserve">, </w:t>
      </w:r>
      <w:r w:rsidR="0002074E" w:rsidRPr="0002074E">
        <w:rPr>
          <w:sz w:val="28"/>
          <w:szCs w:val="28"/>
          <w:lang w:val="kk-KZ"/>
        </w:rPr>
        <w:t>с</w:t>
      </w:r>
      <w:r w:rsidR="009D4961" w:rsidRPr="0002074E">
        <w:rPr>
          <w:sz w:val="28"/>
          <w:szCs w:val="28"/>
          <w:lang w:val="kk-KZ"/>
        </w:rPr>
        <w:t>.</w:t>
      </w:r>
      <w:r w:rsidR="00CF3C7E" w:rsidRPr="0002074E">
        <w:rPr>
          <w:sz w:val="28"/>
          <w:szCs w:val="28"/>
          <w:lang w:val="kk-KZ"/>
        </w:rPr>
        <w:t xml:space="preserve"> 113</w:t>
      </w:r>
      <w:r w:rsidR="009D4961" w:rsidRPr="0002074E">
        <w:rPr>
          <w:sz w:val="28"/>
          <w:szCs w:val="28"/>
          <w:lang w:val="kk-KZ"/>
        </w:rPr>
        <w:t xml:space="preserve">; </w:t>
      </w:r>
      <w:r w:rsidR="00BB7A7D" w:rsidRPr="0002074E">
        <w:rPr>
          <w:sz w:val="28"/>
          <w:szCs w:val="28"/>
          <w:lang w:val="kk-KZ"/>
        </w:rPr>
        <w:t>91</w:t>
      </w:r>
      <w:r w:rsidR="00640360" w:rsidRPr="0002074E">
        <w:rPr>
          <w:sz w:val="28"/>
          <w:szCs w:val="28"/>
          <w:lang w:val="kk-KZ"/>
        </w:rPr>
        <w:t>,</w:t>
      </w:r>
      <w:r w:rsidR="00F21C09" w:rsidRPr="0002074E">
        <w:rPr>
          <w:sz w:val="28"/>
          <w:szCs w:val="28"/>
          <w:lang w:val="kk-KZ"/>
        </w:rPr>
        <w:t xml:space="preserve"> </w:t>
      </w:r>
      <w:r w:rsidR="009D4961" w:rsidRPr="0002074E">
        <w:rPr>
          <w:sz w:val="28"/>
          <w:szCs w:val="28"/>
          <w:lang w:val="kk-KZ"/>
        </w:rPr>
        <w:t>с.</w:t>
      </w:r>
      <w:r w:rsidR="00CF3C7E" w:rsidRPr="0002074E">
        <w:rPr>
          <w:sz w:val="28"/>
          <w:szCs w:val="28"/>
          <w:lang w:val="kk-KZ"/>
        </w:rPr>
        <w:t xml:space="preserve"> 23</w:t>
      </w:r>
      <w:r w:rsidR="009D4961" w:rsidRPr="0002074E">
        <w:rPr>
          <w:sz w:val="28"/>
          <w:szCs w:val="28"/>
          <w:lang w:val="kk-KZ"/>
        </w:rPr>
        <w:t xml:space="preserve">; </w:t>
      </w:r>
      <w:r w:rsidR="00F21C09" w:rsidRPr="0002074E">
        <w:rPr>
          <w:sz w:val="28"/>
          <w:szCs w:val="28"/>
          <w:lang w:val="kk-KZ"/>
        </w:rPr>
        <w:t>10</w:t>
      </w:r>
      <w:r w:rsidR="00BB7A7D" w:rsidRPr="0002074E">
        <w:rPr>
          <w:sz w:val="28"/>
          <w:szCs w:val="28"/>
          <w:lang w:val="kk-KZ"/>
        </w:rPr>
        <w:t>5</w:t>
      </w:r>
      <w:r w:rsidR="009D4961" w:rsidRPr="0002074E">
        <w:rPr>
          <w:sz w:val="28"/>
          <w:szCs w:val="28"/>
          <w:lang w:val="kk-KZ"/>
        </w:rPr>
        <w:t>, с.</w:t>
      </w:r>
      <w:r w:rsidR="00CF3C7E" w:rsidRPr="0002074E">
        <w:rPr>
          <w:sz w:val="28"/>
          <w:szCs w:val="28"/>
          <w:lang w:val="kk-KZ"/>
        </w:rPr>
        <w:t xml:space="preserve"> 192</w:t>
      </w:r>
      <w:r w:rsidRPr="0002074E">
        <w:rPr>
          <w:sz w:val="28"/>
          <w:szCs w:val="28"/>
          <w:lang w:val="kk-KZ"/>
        </w:rPr>
        <w:t xml:space="preserve">]. </w:t>
      </w:r>
      <w:r w:rsidRPr="0002074E">
        <w:rPr>
          <w:i/>
          <w:sz w:val="28"/>
          <w:szCs w:val="28"/>
          <w:lang w:val="kk-KZ"/>
        </w:rPr>
        <w:t>B</w:t>
      </w:r>
      <w:r w:rsidR="005977DD" w:rsidRPr="0002074E">
        <w:rPr>
          <w:i/>
          <w:sz w:val="28"/>
          <w:szCs w:val="28"/>
          <w:lang w:val="kk-KZ"/>
        </w:rPr>
        <w:t>.</w:t>
      </w:r>
      <w:r w:rsidRPr="0002074E">
        <w:rPr>
          <w:i/>
          <w:sz w:val="28"/>
          <w:szCs w:val="28"/>
          <w:lang w:val="kk-KZ"/>
        </w:rPr>
        <w:t xml:space="preserve"> bassiana</w:t>
      </w:r>
      <w:r w:rsidRPr="0002074E">
        <w:rPr>
          <w:sz w:val="28"/>
          <w:szCs w:val="28"/>
          <w:lang w:val="kk-KZ"/>
        </w:rPr>
        <w:t xml:space="preserve"> энтомопатогенді саңырауқұлағы бүкіл әлемдегі көптеген </w:t>
      </w:r>
      <w:r w:rsidR="00696456" w:rsidRPr="0002074E">
        <w:rPr>
          <w:sz w:val="28"/>
          <w:szCs w:val="28"/>
          <w:lang w:val="kk-KZ"/>
        </w:rPr>
        <w:t>зиянкестер</w:t>
      </w:r>
      <w:r w:rsidRPr="0002074E">
        <w:rPr>
          <w:sz w:val="28"/>
          <w:szCs w:val="28"/>
          <w:lang w:val="kk-KZ"/>
        </w:rPr>
        <w:t>мен күресу үшін микробиологиялық агент ретінде қолданылады және шегірткеге қарсы жалғыз практикалық микробиологиялық күресті қамтамасыз етеді [</w:t>
      </w:r>
      <w:r w:rsidR="009D6FA1" w:rsidRPr="0002074E">
        <w:rPr>
          <w:sz w:val="28"/>
          <w:szCs w:val="28"/>
          <w:lang w:val="kk-KZ"/>
        </w:rPr>
        <w:t>31</w:t>
      </w:r>
      <w:r w:rsidR="00666B83" w:rsidRPr="0002074E">
        <w:rPr>
          <w:sz w:val="28"/>
          <w:szCs w:val="28"/>
          <w:lang w:val="kk-KZ"/>
        </w:rPr>
        <w:t>0</w:t>
      </w:r>
      <w:r w:rsidR="00640360" w:rsidRPr="0002074E">
        <w:rPr>
          <w:sz w:val="28"/>
          <w:szCs w:val="28"/>
          <w:lang w:val="kk-KZ"/>
        </w:rPr>
        <w:t>,</w:t>
      </w:r>
      <w:r w:rsidR="006211DA" w:rsidRPr="0002074E">
        <w:rPr>
          <w:sz w:val="28"/>
          <w:szCs w:val="28"/>
          <w:lang w:val="kk-KZ"/>
        </w:rPr>
        <w:t xml:space="preserve"> 31</w:t>
      </w:r>
      <w:r w:rsidR="00666B83" w:rsidRPr="0002074E">
        <w:rPr>
          <w:sz w:val="28"/>
          <w:szCs w:val="28"/>
          <w:lang w:val="kk-KZ"/>
        </w:rPr>
        <w:t>1</w:t>
      </w:r>
      <w:r w:rsidRPr="0002074E">
        <w:rPr>
          <w:sz w:val="28"/>
          <w:szCs w:val="28"/>
          <w:lang w:val="kk-KZ"/>
        </w:rPr>
        <w:t>].</w:t>
      </w:r>
    </w:p>
    <w:p w14:paraId="019C5D65" w14:textId="64166F9B" w:rsidR="000135C2" w:rsidRPr="00FC2A43" w:rsidRDefault="005977DD" w:rsidP="00E514C2">
      <w:pPr>
        <w:tabs>
          <w:tab w:val="left" w:pos="567"/>
        </w:tabs>
        <w:ind w:firstLine="709"/>
        <w:jc w:val="both"/>
        <w:rPr>
          <w:sz w:val="28"/>
          <w:szCs w:val="28"/>
          <w:lang w:val="kk-KZ"/>
        </w:rPr>
      </w:pPr>
      <w:r w:rsidRPr="0002074E">
        <w:rPr>
          <w:sz w:val="28"/>
          <w:szCs w:val="28"/>
          <w:lang w:val="kk-KZ"/>
        </w:rPr>
        <w:t>З</w:t>
      </w:r>
      <w:r w:rsidR="000135C2" w:rsidRPr="0002074E">
        <w:rPr>
          <w:sz w:val="28"/>
          <w:szCs w:val="28"/>
          <w:lang w:val="kk-KZ"/>
        </w:rPr>
        <w:t>ерттеу</w:t>
      </w:r>
      <w:r w:rsidR="00E560CE" w:rsidRPr="0002074E">
        <w:rPr>
          <w:sz w:val="28"/>
          <w:szCs w:val="28"/>
          <w:lang w:val="kk-KZ"/>
        </w:rPr>
        <w:t xml:space="preserve">лер </w:t>
      </w:r>
      <w:r w:rsidR="001C5F90" w:rsidRPr="0002074E">
        <w:rPr>
          <w:sz w:val="28"/>
          <w:szCs w:val="28"/>
          <w:lang w:val="kk-KZ"/>
        </w:rPr>
        <w:t xml:space="preserve">2020 жылы </w:t>
      </w:r>
      <w:r w:rsidR="00E560CE" w:rsidRPr="0002074E">
        <w:rPr>
          <w:sz w:val="28"/>
          <w:szCs w:val="28"/>
          <w:lang w:val="kk-KZ"/>
        </w:rPr>
        <w:t xml:space="preserve">жазғы кезеңде </w:t>
      </w:r>
      <w:r w:rsidR="00255162" w:rsidRPr="0002074E">
        <w:rPr>
          <w:sz w:val="28"/>
          <w:szCs w:val="28"/>
          <w:lang w:val="kk-KZ"/>
        </w:rPr>
        <w:t>И</w:t>
      </w:r>
      <w:r w:rsidR="00E560CE" w:rsidRPr="0002074E">
        <w:rPr>
          <w:sz w:val="28"/>
          <w:szCs w:val="28"/>
          <w:lang w:val="kk-KZ"/>
        </w:rPr>
        <w:t>нститут</w:t>
      </w:r>
      <w:r w:rsidR="00255162" w:rsidRPr="0002074E">
        <w:rPr>
          <w:sz w:val="28"/>
          <w:szCs w:val="28"/>
          <w:lang w:val="kk-KZ"/>
        </w:rPr>
        <w:t>т</w:t>
      </w:r>
      <w:r w:rsidR="00E560CE" w:rsidRPr="0002074E">
        <w:rPr>
          <w:sz w:val="28"/>
          <w:szCs w:val="28"/>
          <w:lang w:val="kk-KZ"/>
        </w:rPr>
        <w:t>ың (ҚазӨҚж</w:t>
      </w:r>
      <w:r w:rsidR="00255162" w:rsidRPr="0002074E">
        <w:rPr>
          <w:sz w:val="28"/>
          <w:szCs w:val="28"/>
          <w:lang w:val="kk-KZ"/>
        </w:rPr>
        <w:t>/</w:t>
      </w:r>
      <w:r w:rsidR="00E560CE" w:rsidRPr="0002074E">
        <w:rPr>
          <w:sz w:val="28"/>
          <w:szCs w:val="28"/>
          <w:lang w:val="kk-KZ"/>
        </w:rPr>
        <w:t>еК</w:t>
      </w:r>
      <w:r w:rsidR="00255162" w:rsidRPr="0002074E">
        <w:rPr>
          <w:sz w:val="28"/>
          <w:szCs w:val="28"/>
          <w:lang w:val="kk-KZ"/>
        </w:rPr>
        <w:t xml:space="preserve"> </w:t>
      </w:r>
      <w:r w:rsidR="00E560CE" w:rsidRPr="0002074E">
        <w:rPr>
          <w:sz w:val="28"/>
          <w:szCs w:val="28"/>
          <w:lang w:val="kk-KZ"/>
        </w:rPr>
        <w:t>ҒЗИ) б</w:t>
      </w:r>
      <w:r w:rsidR="000135C2" w:rsidRPr="0002074E">
        <w:rPr>
          <w:sz w:val="28"/>
          <w:szCs w:val="28"/>
          <w:lang w:val="kk-KZ"/>
        </w:rPr>
        <w:t>иотехнология зертханасынд</w:t>
      </w:r>
      <w:r w:rsidR="00E560CE" w:rsidRPr="0002074E">
        <w:rPr>
          <w:sz w:val="28"/>
          <w:szCs w:val="28"/>
          <w:lang w:val="kk-KZ"/>
        </w:rPr>
        <w:t xml:space="preserve">а жүргізілді. </w:t>
      </w:r>
      <w:r w:rsidR="000135C2" w:rsidRPr="0002074E">
        <w:rPr>
          <w:sz w:val="28"/>
          <w:szCs w:val="28"/>
          <w:lang w:val="kk-KZ"/>
        </w:rPr>
        <w:t>Әр түрлі жас</w:t>
      </w:r>
      <w:r w:rsidR="00137E40" w:rsidRPr="0002074E">
        <w:rPr>
          <w:sz w:val="28"/>
          <w:szCs w:val="28"/>
          <w:lang w:val="kk-KZ"/>
        </w:rPr>
        <w:t xml:space="preserve"> мөлшеріндегі ш</w:t>
      </w:r>
      <w:r w:rsidR="000135C2" w:rsidRPr="0002074E">
        <w:rPr>
          <w:sz w:val="28"/>
          <w:szCs w:val="28"/>
          <w:lang w:val="kk-KZ"/>
        </w:rPr>
        <w:t>егіртке</w:t>
      </w:r>
      <w:r w:rsidR="00137E40" w:rsidRPr="0002074E">
        <w:rPr>
          <w:sz w:val="28"/>
          <w:szCs w:val="28"/>
          <w:lang w:val="kk-KZ"/>
        </w:rPr>
        <w:t xml:space="preserve"> </w:t>
      </w:r>
      <w:r w:rsidR="00E560CE" w:rsidRPr="0002074E">
        <w:rPr>
          <w:sz w:val="28"/>
          <w:szCs w:val="28"/>
          <w:lang w:val="kk-KZ"/>
        </w:rPr>
        <w:t>дернәсілдерінің</w:t>
      </w:r>
      <w:r w:rsidR="000135C2" w:rsidRPr="0002074E">
        <w:rPr>
          <w:sz w:val="28"/>
          <w:szCs w:val="28"/>
          <w:lang w:val="kk-KZ"/>
        </w:rPr>
        <w:t xml:space="preserve"> сезімталдығын анықтау бойынша тәжірибе жүргізу үшін суспензиялар дайындалды. </w:t>
      </w:r>
      <w:r w:rsidR="00E560CE" w:rsidRPr="0002074E">
        <w:rPr>
          <w:sz w:val="28"/>
          <w:szCs w:val="28"/>
          <w:lang w:val="kk-KZ"/>
        </w:rPr>
        <w:t>Залалдау</w:t>
      </w:r>
      <w:r w:rsidR="000135C2" w:rsidRPr="0002074E">
        <w:rPr>
          <w:sz w:val="28"/>
          <w:szCs w:val="28"/>
          <w:lang w:val="kk-KZ"/>
        </w:rPr>
        <w:t xml:space="preserve"> дернәсілдерді</w:t>
      </w:r>
      <w:r w:rsidR="00E560CE" w:rsidRPr="0002074E">
        <w:rPr>
          <w:sz w:val="28"/>
          <w:szCs w:val="28"/>
          <w:lang w:val="kk-KZ"/>
        </w:rPr>
        <w:t xml:space="preserve"> суспензияға</w:t>
      </w:r>
      <w:r w:rsidR="000135C2" w:rsidRPr="0002074E">
        <w:rPr>
          <w:sz w:val="28"/>
          <w:szCs w:val="28"/>
          <w:lang w:val="kk-KZ"/>
        </w:rPr>
        <w:t xml:space="preserve"> </w:t>
      </w:r>
      <w:r w:rsidR="00137E40" w:rsidRPr="0002074E">
        <w:rPr>
          <w:sz w:val="28"/>
          <w:szCs w:val="28"/>
          <w:lang w:val="kk-KZ"/>
        </w:rPr>
        <w:t xml:space="preserve">батыру әдісімен </w:t>
      </w:r>
      <w:r w:rsidR="00E560CE" w:rsidRPr="0002074E">
        <w:rPr>
          <w:sz w:val="28"/>
          <w:szCs w:val="28"/>
          <w:lang w:val="kk-KZ"/>
        </w:rPr>
        <w:t>жүргізілді</w:t>
      </w:r>
      <w:r w:rsidR="000135C2" w:rsidRPr="0002074E">
        <w:rPr>
          <w:sz w:val="28"/>
          <w:szCs w:val="28"/>
          <w:lang w:val="kk-KZ"/>
        </w:rPr>
        <w:t xml:space="preserve">. </w:t>
      </w:r>
      <w:r w:rsidR="00137E40" w:rsidRPr="0002074E">
        <w:rPr>
          <w:sz w:val="28"/>
          <w:szCs w:val="28"/>
          <w:lang w:val="kk-KZ"/>
        </w:rPr>
        <w:t>В.</w:t>
      </w:r>
      <w:r w:rsidR="004C7447" w:rsidRPr="0002074E">
        <w:rPr>
          <w:sz w:val="28"/>
          <w:szCs w:val="28"/>
          <w:lang w:val="kk-KZ"/>
        </w:rPr>
        <w:t>М. Гораль әдістемесі бойынша залалдау</w:t>
      </w:r>
      <w:r w:rsidR="000135C2" w:rsidRPr="0002074E">
        <w:rPr>
          <w:sz w:val="28"/>
          <w:szCs w:val="28"/>
          <w:lang w:val="kk-KZ"/>
        </w:rPr>
        <w:t xml:space="preserve"> жүктемені 1х10</w:t>
      </w:r>
      <w:r w:rsidR="000135C2" w:rsidRPr="0002074E">
        <w:rPr>
          <w:sz w:val="28"/>
          <w:szCs w:val="28"/>
          <w:vertAlign w:val="superscript"/>
          <w:lang w:val="kk-KZ"/>
        </w:rPr>
        <w:t>7</w:t>
      </w:r>
      <w:r w:rsidR="00C00357" w:rsidRPr="0002074E">
        <w:rPr>
          <w:sz w:val="28"/>
          <w:szCs w:val="28"/>
          <w:vertAlign w:val="superscript"/>
          <w:lang w:val="kk-KZ"/>
        </w:rPr>
        <w:t> </w:t>
      </w:r>
      <w:r w:rsidR="000135C2" w:rsidRPr="0002074E">
        <w:rPr>
          <w:sz w:val="28"/>
          <w:szCs w:val="28"/>
          <w:lang w:val="kk-KZ"/>
        </w:rPr>
        <w:t>конидий/мл деңгейін</w:t>
      </w:r>
      <w:r w:rsidR="00BB3C92" w:rsidRPr="0002074E">
        <w:rPr>
          <w:sz w:val="28"/>
          <w:szCs w:val="28"/>
          <w:lang w:val="kk-KZ"/>
        </w:rPr>
        <w:t>де мөлшерлеу жүзеге асырылды [2</w:t>
      </w:r>
      <w:r w:rsidR="00666B83" w:rsidRPr="0002074E">
        <w:rPr>
          <w:sz w:val="28"/>
          <w:szCs w:val="28"/>
          <w:lang w:val="kk-KZ"/>
        </w:rPr>
        <w:t>2</w:t>
      </w:r>
      <w:r w:rsidR="0002074E" w:rsidRPr="0002074E">
        <w:rPr>
          <w:sz w:val="28"/>
          <w:szCs w:val="28"/>
          <w:lang w:val="kk-KZ"/>
        </w:rPr>
        <w:t>7</w:t>
      </w:r>
      <w:r w:rsidR="009D4961" w:rsidRPr="0002074E">
        <w:rPr>
          <w:sz w:val="28"/>
          <w:szCs w:val="28"/>
          <w:lang w:val="kk-KZ"/>
        </w:rPr>
        <w:t>, р.</w:t>
      </w:r>
      <w:r w:rsidR="00CF3C7E" w:rsidRPr="0002074E">
        <w:rPr>
          <w:sz w:val="28"/>
          <w:szCs w:val="28"/>
          <w:lang w:val="kk-KZ"/>
        </w:rPr>
        <w:t xml:space="preserve"> </w:t>
      </w:r>
      <w:r w:rsidR="0002074E" w:rsidRPr="0002074E">
        <w:rPr>
          <w:sz w:val="28"/>
          <w:szCs w:val="28"/>
          <w:lang w:val="kk-KZ"/>
        </w:rPr>
        <w:t>186</w:t>
      </w:r>
      <w:r w:rsidR="000135C2" w:rsidRPr="0002074E">
        <w:rPr>
          <w:sz w:val="28"/>
          <w:szCs w:val="28"/>
          <w:lang w:val="kk-KZ"/>
        </w:rPr>
        <w:t xml:space="preserve">]. </w:t>
      </w:r>
      <w:r w:rsidR="004C7447" w:rsidRPr="0002074E">
        <w:rPr>
          <w:sz w:val="28"/>
          <w:szCs w:val="28"/>
          <w:lang w:val="kk-KZ"/>
        </w:rPr>
        <w:t xml:space="preserve">Спора </w:t>
      </w:r>
      <w:r w:rsidR="000135C2" w:rsidRPr="0002074E">
        <w:rPr>
          <w:sz w:val="28"/>
          <w:szCs w:val="28"/>
          <w:lang w:val="kk-KZ"/>
        </w:rPr>
        <w:t>титрі Горяев</w:t>
      </w:r>
      <w:r w:rsidR="001C5F90" w:rsidRPr="0002074E">
        <w:rPr>
          <w:sz w:val="28"/>
          <w:szCs w:val="28"/>
          <w:lang w:val="kk-KZ"/>
        </w:rPr>
        <w:t xml:space="preserve"> камерасы</w:t>
      </w:r>
      <w:r w:rsidR="000135C2" w:rsidRPr="0002074E">
        <w:rPr>
          <w:sz w:val="28"/>
          <w:szCs w:val="28"/>
          <w:lang w:val="kk-KZ"/>
        </w:rPr>
        <w:t xml:space="preserve"> </w:t>
      </w:r>
      <w:r w:rsidR="001C5F90" w:rsidRPr="0002074E">
        <w:rPr>
          <w:sz w:val="28"/>
          <w:szCs w:val="28"/>
          <w:lang w:val="kk-KZ"/>
        </w:rPr>
        <w:t>арқылы</w:t>
      </w:r>
      <w:r w:rsidR="00BB3C92" w:rsidRPr="0002074E">
        <w:rPr>
          <w:sz w:val="28"/>
          <w:szCs w:val="28"/>
          <w:lang w:val="kk-KZ"/>
        </w:rPr>
        <w:t xml:space="preserve"> анықталды [3</w:t>
      </w:r>
      <w:r w:rsidR="009D6FA1" w:rsidRPr="0002074E">
        <w:rPr>
          <w:sz w:val="28"/>
          <w:szCs w:val="28"/>
          <w:lang w:val="kk-KZ"/>
        </w:rPr>
        <w:t>1</w:t>
      </w:r>
      <w:r w:rsidR="00666B83" w:rsidRPr="0002074E">
        <w:rPr>
          <w:sz w:val="28"/>
          <w:szCs w:val="28"/>
          <w:lang w:val="kk-KZ"/>
        </w:rPr>
        <w:t>2</w:t>
      </w:r>
      <w:r w:rsidR="000135C2" w:rsidRPr="0002074E">
        <w:rPr>
          <w:sz w:val="28"/>
          <w:szCs w:val="28"/>
          <w:lang w:val="kk-KZ"/>
        </w:rPr>
        <w:t xml:space="preserve">]. Сынақ нысаны ретінде </w:t>
      </w:r>
      <w:r w:rsidR="00137E40" w:rsidRPr="00FC2A43">
        <w:rPr>
          <w:sz w:val="28"/>
          <w:szCs w:val="28"/>
          <w:lang w:val="kk-KZ"/>
        </w:rPr>
        <w:t xml:space="preserve">азиялық шегірткенің II, III, IV, V жас мөлшеріндегі дернәсілдері </w:t>
      </w:r>
      <w:r w:rsidR="000135C2" w:rsidRPr="00FC2A43">
        <w:rPr>
          <w:sz w:val="28"/>
          <w:szCs w:val="28"/>
          <w:lang w:val="kk-KZ"/>
        </w:rPr>
        <w:t>қолданылды</w:t>
      </w:r>
      <w:r w:rsidR="00137E40" w:rsidRPr="00FC2A43">
        <w:rPr>
          <w:sz w:val="28"/>
          <w:szCs w:val="28"/>
          <w:lang w:val="kk-KZ"/>
        </w:rPr>
        <w:t xml:space="preserve"> </w:t>
      </w:r>
      <w:r w:rsidR="00B44B7F" w:rsidRPr="00FC2A43">
        <w:rPr>
          <w:sz w:val="28"/>
          <w:szCs w:val="28"/>
          <w:lang w:val="kk-KZ"/>
        </w:rPr>
        <w:t>(</w:t>
      </w:r>
      <w:r w:rsidR="00C00357">
        <w:rPr>
          <w:sz w:val="28"/>
          <w:szCs w:val="28"/>
          <w:lang w:val="kk-KZ"/>
        </w:rPr>
        <w:t>10-</w:t>
      </w:r>
      <w:r w:rsidR="00255162" w:rsidRPr="00FC2A43">
        <w:rPr>
          <w:sz w:val="28"/>
          <w:szCs w:val="28"/>
          <w:lang w:val="kk-KZ"/>
        </w:rPr>
        <w:t>к</w:t>
      </w:r>
      <w:r w:rsidR="00B44B7F" w:rsidRPr="00FC2A43">
        <w:rPr>
          <w:sz w:val="28"/>
          <w:szCs w:val="28"/>
          <w:lang w:val="kk-KZ"/>
        </w:rPr>
        <w:t xml:space="preserve">есте; </w:t>
      </w:r>
      <w:r w:rsidR="00C00357">
        <w:rPr>
          <w:sz w:val="28"/>
          <w:szCs w:val="28"/>
          <w:lang w:val="kk-KZ"/>
        </w:rPr>
        <w:t>23-</w:t>
      </w:r>
      <w:r w:rsidR="00B44B7F" w:rsidRPr="00FC2A43">
        <w:rPr>
          <w:sz w:val="28"/>
          <w:szCs w:val="28"/>
          <w:lang w:val="kk-KZ"/>
        </w:rPr>
        <w:t>сурет</w:t>
      </w:r>
      <w:r w:rsidR="000135C2" w:rsidRPr="00FC2A43">
        <w:rPr>
          <w:sz w:val="28"/>
          <w:szCs w:val="28"/>
          <w:lang w:val="kk-KZ"/>
        </w:rPr>
        <w:t>).</w:t>
      </w:r>
    </w:p>
    <w:p w14:paraId="2E00A072" w14:textId="77777777" w:rsidR="00E514C2" w:rsidRPr="00FC2A43" w:rsidRDefault="00E514C2" w:rsidP="00E514C2">
      <w:pPr>
        <w:ind w:firstLine="567"/>
        <w:jc w:val="both"/>
        <w:rPr>
          <w:sz w:val="28"/>
          <w:szCs w:val="28"/>
          <w:lang w:val="kk-KZ"/>
        </w:rPr>
      </w:pPr>
      <w:r w:rsidRPr="00FC2A43">
        <w:rPr>
          <w:sz w:val="28"/>
          <w:szCs w:val="28"/>
          <w:lang w:val="kk-KZ"/>
        </w:rPr>
        <w:t>Жүргізілген бақылаулар көрсеткендей, барлық тәжірибелердегі шегіртке дернәсілдерінің өлімі бақылаумен салыстырғанда едәуір жоғары болды. Уыттылық негізінде жеке штаммдар арасында айтарлықтай айырмашылықтар анықталды.</w:t>
      </w:r>
    </w:p>
    <w:p w14:paraId="6917FE78" w14:textId="77777777" w:rsidR="00E514C2" w:rsidRPr="00FC2A43" w:rsidRDefault="00E514C2" w:rsidP="00E514C2">
      <w:pPr>
        <w:tabs>
          <w:tab w:val="decimal" w:pos="567"/>
        </w:tabs>
        <w:ind w:firstLine="567"/>
        <w:jc w:val="both"/>
        <w:rPr>
          <w:sz w:val="28"/>
          <w:szCs w:val="28"/>
          <w:lang w:val="kk-KZ"/>
        </w:rPr>
      </w:pPr>
      <w:r w:rsidRPr="00FC2A43">
        <w:rPr>
          <w:sz w:val="28"/>
          <w:szCs w:val="28"/>
          <w:lang w:val="kk-KZ"/>
        </w:rPr>
        <w:t>Айта кету керек, тәжірибенің барлық нұсқаларында IV-V жас мөлшеріндегі дернәсілдерде өлім көрсеткіштері уақыт өте келе созылды. Бунақденелілердің өлімінің ең жоғары деңгейі залалданғаннан кейін 15-19-шы тәулікте ғана байқалды. BSc</w:t>
      </w:r>
      <w:r w:rsidRPr="00FC2A43">
        <w:rPr>
          <w:sz w:val="28"/>
          <w:szCs w:val="28"/>
          <w:vertAlign w:val="subscript"/>
          <w:lang w:val="kk-KZ"/>
        </w:rPr>
        <w:t>1</w:t>
      </w:r>
      <w:r w:rsidRPr="00FC2A43">
        <w:rPr>
          <w:sz w:val="28"/>
          <w:szCs w:val="28"/>
          <w:lang w:val="kk-KZ"/>
        </w:rPr>
        <w:t xml:space="preserve">-15 штаммы барлық жас мөлшеріндегі шегірткелер дернәсілдеріне қатысты жоғары биологиялық белсенділікті көрсетті, өңдеуден кейінгі 19-шы күні иесінің өлімі 100%-ды құрады. Осы уақытқа дейін бақылауда дернәсілдердің өлімі 10-25%-дан аспады. Ең аз белсенділікті BHy-09 штаммы </w:t>
      </w:r>
      <w:r w:rsidRPr="00FC2A43">
        <w:rPr>
          <w:sz w:val="28"/>
          <w:szCs w:val="28"/>
          <w:lang w:val="kk-KZ"/>
        </w:rPr>
        <w:lastRenderedPageBreak/>
        <w:t>38,5-85,5% диапазонында көрсетті. Қалған штаммдар орташа биологиялық белсенділікті көрсетті. 21-ші тәулікте барлық тәжірибе нұсқаларда бунақденелілердің өлім деңгейі 37,5-100%-ды құрады, сонымен қатар, қожайын иесінің жасына байланысты өлім жылдамдығында да айырмашылықтар анықталды.</w:t>
      </w:r>
    </w:p>
    <w:p w14:paraId="38935610" w14:textId="7D4A15EB" w:rsidR="00E514C2" w:rsidRPr="00FC2A43" w:rsidRDefault="00E514C2" w:rsidP="00E514C2">
      <w:pPr>
        <w:ind w:firstLine="567"/>
        <w:jc w:val="both"/>
        <w:rPr>
          <w:sz w:val="28"/>
          <w:szCs w:val="28"/>
          <w:lang w:val="kk-KZ"/>
        </w:rPr>
      </w:pPr>
      <w:r w:rsidRPr="00FC2A43">
        <w:rPr>
          <w:sz w:val="28"/>
          <w:szCs w:val="28"/>
          <w:lang w:val="kk-KZ"/>
        </w:rPr>
        <w:t>Жоғарыда көрсетілгендей, егер ІІ және ІІІ жас мөлшеріндегі дернәсілдер үшін өлімнің 100% тек бес штаммда байқалса: BSc</w:t>
      </w:r>
      <w:r w:rsidRPr="00FC2A43">
        <w:rPr>
          <w:sz w:val="28"/>
          <w:szCs w:val="28"/>
          <w:vertAlign w:val="subscript"/>
          <w:lang w:val="kk-KZ"/>
        </w:rPr>
        <w:t>1</w:t>
      </w:r>
      <w:r w:rsidRPr="00FC2A43">
        <w:rPr>
          <w:sz w:val="28"/>
          <w:szCs w:val="28"/>
          <w:lang w:val="kk-KZ"/>
        </w:rPr>
        <w:t xml:space="preserve">-15 </w:t>
      </w:r>
      <w:r w:rsidR="00C00357">
        <w:rPr>
          <w:sz w:val="28"/>
          <w:szCs w:val="28"/>
          <w:lang w:val="kk-KZ"/>
        </w:rPr>
        <w:t>–</w:t>
      </w:r>
      <w:r w:rsidRPr="00FC2A43">
        <w:rPr>
          <w:sz w:val="28"/>
          <w:szCs w:val="28"/>
          <w:lang w:val="kk-KZ"/>
        </w:rPr>
        <w:t xml:space="preserve"> 7-13 тәулік, BSc</w:t>
      </w:r>
      <w:r w:rsidRPr="00FC2A43">
        <w:rPr>
          <w:sz w:val="28"/>
          <w:szCs w:val="28"/>
          <w:vertAlign w:val="subscript"/>
          <w:lang w:val="kk-KZ"/>
        </w:rPr>
        <w:t>2</w:t>
      </w:r>
      <w:r w:rsidRPr="00FC2A43">
        <w:rPr>
          <w:sz w:val="28"/>
          <w:szCs w:val="28"/>
          <w:lang w:val="kk-KZ"/>
        </w:rPr>
        <w:t xml:space="preserve">-15 </w:t>
      </w:r>
      <w:r w:rsidR="00C00357">
        <w:rPr>
          <w:sz w:val="28"/>
          <w:szCs w:val="28"/>
          <w:lang w:val="kk-KZ"/>
        </w:rPr>
        <w:t>–</w:t>
      </w:r>
      <w:r w:rsidRPr="00FC2A43">
        <w:rPr>
          <w:sz w:val="28"/>
          <w:szCs w:val="28"/>
          <w:lang w:val="kk-KZ"/>
        </w:rPr>
        <w:t xml:space="preserve"> 9-13 тәулік, BTr</w:t>
      </w:r>
      <w:r w:rsidRPr="00FC2A43">
        <w:rPr>
          <w:sz w:val="28"/>
          <w:szCs w:val="28"/>
          <w:vertAlign w:val="subscript"/>
          <w:lang w:val="kk-KZ"/>
        </w:rPr>
        <w:t>1</w:t>
      </w:r>
      <w:r w:rsidRPr="00FC2A43">
        <w:rPr>
          <w:sz w:val="28"/>
          <w:szCs w:val="28"/>
          <w:lang w:val="kk-KZ"/>
        </w:rPr>
        <w:t xml:space="preserve">-16 </w:t>
      </w:r>
      <w:r w:rsidR="00C00357">
        <w:rPr>
          <w:sz w:val="28"/>
          <w:szCs w:val="28"/>
          <w:lang w:val="kk-KZ"/>
        </w:rPr>
        <w:t>–</w:t>
      </w:r>
      <w:r w:rsidRPr="00FC2A43">
        <w:rPr>
          <w:sz w:val="28"/>
          <w:szCs w:val="28"/>
          <w:lang w:val="kk-KZ"/>
        </w:rPr>
        <w:t xml:space="preserve"> 11-19 тәулік, BCa</w:t>
      </w:r>
      <w:r w:rsidRPr="00FC2A43">
        <w:rPr>
          <w:sz w:val="28"/>
          <w:szCs w:val="28"/>
          <w:vertAlign w:val="subscript"/>
          <w:lang w:val="kk-KZ"/>
        </w:rPr>
        <w:t>2</w:t>
      </w:r>
      <w:r w:rsidRPr="00FC2A43">
        <w:rPr>
          <w:sz w:val="28"/>
          <w:szCs w:val="28"/>
          <w:lang w:val="kk-KZ"/>
        </w:rPr>
        <w:t xml:space="preserve">(m)-09 </w:t>
      </w:r>
      <w:r w:rsidR="00C00357">
        <w:rPr>
          <w:sz w:val="28"/>
          <w:szCs w:val="28"/>
          <w:lang w:val="kk-KZ"/>
        </w:rPr>
        <w:t>–</w:t>
      </w:r>
      <w:r w:rsidRPr="00FC2A43">
        <w:rPr>
          <w:sz w:val="28"/>
          <w:szCs w:val="28"/>
          <w:lang w:val="kk-KZ"/>
        </w:rPr>
        <w:t xml:space="preserve"> 17-21 тәулік, BCa</w:t>
      </w:r>
      <w:r w:rsidRPr="00FC2A43">
        <w:rPr>
          <w:sz w:val="28"/>
          <w:szCs w:val="28"/>
          <w:vertAlign w:val="subscript"/>
          <w:lang w:val="kk-KZ"/>
        </w:rPr>
        <w:t>3</w:t>
      </w:r>
      <w:r w:rsidRPr="00FC2A43">
        <w:rPr>
          <w:sz w:val="28"/>
          <w:szCs w:val="28"/>
          <w:lang w:val="kk-KZ"/>
        </w:rPr>
        <w:t xml:space="preserve">(m)-09 </w:t>
      </w:r>
      <w:r w:rsidR="00C00357">
        <w:rPr>
          <w:sz w:val="28"/>
          <w:szCs w:val="28"/>
          <w:lang w:val="kk-KZ"/>
        </w:rPr>
        <w:t>–</w:t>
      </w:r>
      <w:r w:rsidRPr="00FC2A43">
        <w:rPr>
          <w:sz w:val="28"/>
          <w:szCs w:val="28"/>
          <w:lang w:val="kk-KZ"/>
        </w:rPr>
        <w:t xml:space="preserve"> 13-17 тәулік, сәйкесінше, басқа нұсқаларда өңдегеннен кейін иесінің өлімі </w:t>
      </w:r>
      <w:r w:rsidR="00C00357">
        <w:rPr>
          <w:sz w:val="28"/>
          <w:szCs w:val="28"/>
          <w:lang w:val="kk-KZ"/>
        </w:rPr>
        <w:t xml:space="preserve">            </w:t>
      </w:r>
      <w:r w:rsidRPr="00FC2A43">
        <w:rPr>
          <w:sz w:val="28"/>
          <w:szCs w:val="28"/>
          <w:lang w:val="kk-KZ"/>
        </w:rPr>
        <w:t>70-90%-дан аспады, ал IV және V жастағы дернәсілдер үшін бұл көрсеткіштің мәні BSc</w:t>
      </w:r>
      <w:r w:rsidRPr="00FC2A43">
        <w:rPr>
          <w:sz w:val="28"/>
          <w:szCs w:val="28"/>
          <w:vertAlign w:val="subscript"/>
          <w:lang w:val="kk-KZ"/>
        </w:rPr>
        <w:t>1</w:t>
      </w:r>
      <w:r w:rsidRPr="00FC2A43">
        <w:rPr>
          <w:sz w:val="28"/>
          <w:szCs w:val="28"/>
          <w:lang w:val="kk-KZ"/>
        </w:rPr>
        <w:t>-15 - 15 және 19 тәулікті, BSc</w:t>
      </w:r>
      <w:r w:rsidRPr="00FC2A43">
        <w:rPr>
          <w:sz w:val="28"/>
          <w:szCs w:val="28"/>
          <w:vertAlign w:val="subscript"/>
          <w:lang w:val="kk-KZ"/>
        </w:rPr>
        <w:t>2</w:t>
      </w:r>
      <w:r w:rsidRPr="00FC2A43">
        <w:rPr>
          <w:sz w:val="28"/>
          <w:szCs w:val="28"/>
          <w:lang w:val="kk-KZ"/>
        </w:rPr>
        <w:t xml:space="preserve">-15 </w:t>
      </w:r>
      <w:r w:rsidR="00C00357">
        <w:rPr>
          <w:sz w:val="28"/>
          <w:szCs w:val="28"/>
          <w:lang w:val="kk-KZ"/>
        </w:rPr>
        <w:t>–</w:t>
      </w:r>
      <w:r w:rsidRPr="00FC2A43">
        <w:rPr>
          <w:sz w:val="28"/>
          <w:szCs w:val="28"/>
          <w:lang w:val="kk-KZ"/>
        </w:rPr>
        <w:t xml:space="preserve"> 19 тәулікті, BCa</w:t>
      </w:r>
      <w:r w:rsidRPr="00FC2A43">
        <w:rPr>
          <w:sz w:val="28"/>
          <w:szCs w:val="28"/>
          <w:vertAlign w:val="subscript"/>
          <w:lang w:val="kk-KZ"/>
        </w:rPr>
        <w:t>3</w:t>
      </w:r>
      <w:r w:rsidRPr="00FC2A43">
        <w:rPr>
          <w:sz w:val="28"/>
          <w:szCs w:val="28"/>
          <w:lang w:val="kk-KZ"/>
        </w:rPr>
        <w:t xml:space="preserve">(m)-09 </w:t>
      </w:r>
      <w:r w:rsidR="00C00357">
        <w:rPr>
          <w:sz w:val="28"/>
          <w:szCs w:val="28"/>
          <w:lang w:val="kk-KZ"/>
        </w:rPr>
        <w:t>–</w:t>
      </w:r>
      <w:r w:rsidRPr="00FC2A43">
        <w:rPr>
          <w:sz w:val="28"/>
          <w:szCs w:val="28"/>
          <w:lang w:val="kk-KZ"/>
        </w:rPr>
        <w:t xml:space="preserve"> 21 тәулікті құрады, сәйкесінше кіші жас дернәсілдермен салыстырғанда 8 және 6 күнге көп, ал қалған нұсқалар 37,5-92,5% өлімді көрсетті, ал бақылауда дернәсілдердің өлімі 10-28%-дан аспады.</w:t>
      </w:r>
    </w:p>
    <w:p w14:paraId="07597EDB" w14:textId="0FE31647" w:rsidR="00E514C2" w:rsidRPr="00FC2A43" w:rsidRDefault="00E514C2" w:rsidP="00E514C2">
      <w:pPr>
        <w:tabs>
          <w:tab w:val="decimal" w:pos="567"/>
        </w:tabs>
        <w:ind w:firstLine="567"/>
        <w:jc w:val="both"/>
        <w:rPr>
          <w:sz w:val="28"/>
          <w:szCs w:val="28"/>
          <w:lang w:val="kk-KZ"/>
        </w:rPr>
      </w:pPr>
      <w:r w:rsidRPr="00FC2A43">
        <w:rPr>
          <w:sz w:val="28"/>
          <w:szCs w:val="28"/>
          <w:lang w:val="kk-KZ"/>
        </w:rPr>
        <w:t>Азиялық шегіртке дернәсілдерінің жас мөлшеріне байланысты өлім деңгейіндегі ерекше айырмашылық залалдағаннан кейін 13-21-ші күні байқалды (</w:t>
      </w:r>
      <w:r w:rsidR="00C00357">
        <w:rPr>
          <w:sz w:val="28"/>
          <w:szCs w:val="28"/>
          <w:lang w:val="kk-KZ"/>
        </w:rPr>
        <w:t>10-</w:t>
      </w:r>
      <w:r w:rsidRPr="00FC2A43">
        <w:rPr>
          <w:sz w:val="28"/>
          <w:szCs w:val="28"/>
          <w:lang w:val="kk-KZ"/>
        </w:rPr>
        <w:t>кесте</w:t>
      </w:r>
      <w:r w:rsidR="00C00357">
        <w:rPr>
          <w:sz w:val="28"/>
          <w:szCs w:val="28"/>
          <w:lang w:val="kk-KZ"/>
        </w:rPr>
        <w:t>,</w:t>
      </w:r>
      <w:r w:rsidRPr="00FC2A43">
        <w:rPr>
          <w:sz w:val="28"/>
          <w:szCs w:val="28"/>
          <w:lang w:val="kk-KZ"/>
        </w:rPr>
        <w:t xml:space="preserve"> </w:t>
      </w:r>
      <w:r w:rsidR="00C00357">
        <w:rPr>
          <w:sz w:val="28"/>
          <w:szCs w:val="28"/>
          <w:lang w:val="kk-KZ"/>
        </w:rPr>
        <w:t>23-</w:t>
      </w:r>
      <w:r w:rsidRPr="00FC2A43">
        <w:rPr>
          <w:sz w:val="28"/>
          <w:szCs w:val="28"/>
          <w:lang w:val="kk-KZ"/>
        </w:rPr>
        <w:t>сурет).</w:t>
      </w:r>
    </w:p>
    <w:p w14:paraId="0F643F46" w14:textId="77777777" w:rsidR="00E514C2" w:rsidRPr="00FC2A43" w:rsidRDefault="00E514C2" w:rsidP="00E514C2">
      <w:pPr>
        <w:ind w:firstLine="708"/>
        <w:jc w:val="both"/>
        <w:rPr>
          <w:sz w:val="28"/>
          <w:szCs w:val="28"/>
          <w:lang w:val="kk-KZ"/>
        </w:rPr>
      </w:pPr>
    </w:p>
    <w:p w14:paraId="13DC1E40" w14:textId="77777777" w:rsidR="00E514C2" w:rsidRPr="00FC2A43" w:rsidRDefault="00E514C2" w:rsidP="00E514C2">
      <w:pPr>
        <w:jc w:val="center"/>
        <w:rPr>
          <w:sz w:val="28"/>
          <w:szCs w:val="28"/>
          <w:lang w:val="kk-KZ"/>
        </w:rPr>
      </w:pPr>
      <w:r w:rsidRPr="00FC2A43">
        <w:rPr>
          <w:noProof/>
          <w:sz w:val="14"/>
          <w:szCs w:val="14"/>
        </w:rPr>
        <w:drawing>
          <wp:inline distT="0" distB="0" distL="0" distR="0" wp14:anchorId="38621B30" wp14:editId="72DDF70E">
            <wp:extent cx="5438692" cy="2536466"/>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E812B1A" w14:textId="77777777" w:rsidR="00E514C2" w:rsidRPr="00C00357" w:rsidRDefault="00E514C2" w:rsidP="00E514C2">
      <w:pPr>
        <w:suppressLineNumbers/>
        <w:ind w:right="-1" w:firstLine="708"/>
        <w:jc w:val="center"/>
        <w:rPr>
          <w:bCs/>
          <w:sz w:val="16"/>
          <w:szCs w:val="16"/>
          <w:lang w:val="kk-KZ"/>
        </w:rPr>
      </w:pPr>
    </w:p>
    <w:p w14:paraId="3C5F8AF1" w14:textId="47DCA685" w:rsidR="00E514C2" w:rsidRPr="00FC2A43" w:rsidRDefault="00E514C2" w:rsidP="00C00357">
      <w:pPr>
        <w:suppressLineNumbers/>
        <w:ind w:right="-1"/>
        <w:jc w:val="center"/>
        <w:rPr>
          <w:bCs/>
          <w:sz w:val="28"/>
          <w:szCs w:val="28"/>
          <w:lang w:val="kk-KZ"/>
        </w:rPr>
      </w:pPr>
      <w:r w:rsidRPr="00FC2A43">
        <w:rPr>
          <w:bCs/>
          <w:sz w:val="28"/>
          <w:szCs w:val="28"/>
          <w:lang w:val="kk-KZ"/>
        </w:rPr>
        <w:t xml:space="preserve">Сурет 23 </w:t>
      </w:r>
      <w:r w:rsidR="00C00357">
        <w:rPr>
          <w:bCs/>
          <w:sz w:val="28"/>
          <w:szCs w:val="28"/>
          <w:lang w:val="kk-KZ"/>
        </w:rPr>
        <w:t>–</w:t>
      </w:r>
      <w:r w:rsidRPr="00FC2A43">
        <w:rPr>
          <w:bCs/>
          <w:sz w:val="28"/>
          <w:szCs w:val="28"/>
          <w:lang w:val="kk-KZ"/>
        </w:rPr>
        <w:t xml:space="preserve"> </w:t>
      </w:r>
      <w:r w:rsidRPr="00FC2A43">
        <w:rPr>
          <w:bCs/>
          <w:i/>
          <w:sz w:val="28"/>
          <w:szCs w:val="28"/>
          <w:lang w:val="kk-KZ"/>
        </w:rPr>
        <w:t>B. bassiana</w:t>
      </w:r>
      <w:r w:rsidRPr="00FC2A43">
        <w:rPr>
          <w:bCs/>
          <w:sz w:val="28"/>
          <w:szCs w:val="28"/>
          <w:lang w:val="kk-KZ"/>
        </w:rPr>
        <w:t xml:space="preserve"> саңырауқұлағының өңдеуден кейінгі 11-ші тәулікте кіші және ересек жас мөлшеріндегі азиялық шегіртке дернәсілдеріне қатысты биологиялық белсенділігі</w:t>
      </w:r>
    </w:p>
    <w:p w14:paraId="3A2B8321" w14:textId="77777777" w:rsidR="007260B7" w:rsidRPr="00FC2A43" w:rsidRDefault="007260B7" w:rsidP="00E514C2">
      <w:pPr>
        <w:ind w:firstLine="709"/>
        <w:jc w:val="both"/>
        <w:rPr>
          <w:sz w:val="28"/>
          <w:szCs w:val="28"/>
          <w:lang w:val="kk-KZ"/>
        </w:rPr>
      </w:pPr>
    </w:p>
    <w:p w14:paraId="7E367631" w14:textId="77247403" w:rsidR="00E514C2" w:rsidRPr="00FC2A43" w:rsidRDefault="00E514C2" w:rsidP="00C00357">
      <w:pPr>
        <w:ind w:firstLine="709"/>
        <w:jc w:val="both"/>
        <w:rPr>
          <w:sz w:val="28"/>
          <w:szCs w:val="28"/>
          <w:lang w:val="kk-KZ"/>
        </w:rPr>
      </w:pPr>
      <w:r w:rsidRPr="00FC2A43">
        <w:rPr>
          <w:sz w:val="28"/>
          <w:szCs w:val="28"/>
          <w:lang w:val="kk-KZ"/>
        </w:rPr>
        <w:t xml:space="preserve">Егер сыналатын титрлерде 11-ші тәулікте ІІ және ІІІ жас мөлшеріндегі дернәсілдердің өлімі 55-100% құраса, 5 жас мөлшеріндегі дернәсілдер үшін ол 7,5-40% аспады. Сонымен қатар, осы көрсеткіштер бойынша зиянкестер дернәсілдерінің ІІ-ІV жас аралығында айтарлықтай </w:t>
      </w:r>
      <w:r w:rsidR="00666B83">
        <w:rPr>
          <w:sz w:val="28"/>
          <w:szCs w:val="28"/>
          <w:lang w:val="kk-KZ"/>
        </w:rPr>
        <w:t>айырмашылықтар табылған жоқ [313</w:t>
      </w:r>
      <w:r w:rsidRPr="00FC2A43">
        <w:rPr>
          <w:sz w:val="28"/>
          <w:szCs w:val="28"/>
          <w:lang w:val="kk-KZ"/>
        </w:rPr>
        <w:t>].</w:t>
      </w:r>
    </w:p>
    <w:p w14:paraId="5ECFDD0E" w14:textId="2EFC36C4" w:rsidR="00E6047B" w:rsidRPr="00CF3C7E" w:rsidRDefault="00E514C2" w:rsidP="00C00357">
      <w:pPr>
        <w:ind w:firstLine="709"/>
        <w:jc w:val="both"/>
        <w:rPr>
          <w:sz w:val="28"/>
          <w:szCs w:val="28"/>
          <w:lang w:val="kk-KZ"/>
        </w:rPr>
      </w:pPr>
      <w:r w:rsidRPr="00FC2A43">
        <w:rPr>
          <w:sz w:val="28"/>
          <w:szCs w:val="28"/>
          <w:lang w:val="kk-KZ"/>
        </w:rPr>
        <w:t xml:space="preserve">Осылайша, бақылауға алынған барлық жастағы шегірткелерде микозға ең төзімділері IV және V жас мөлшеріндегі дернәсілдер болып табылды. Мұндай </w:t>
      </w:r>
      <w:r w:rsidRPr="0002074E">
        <w:rPr>
          <w:sz w:val="28"/>
          <w:szCs w:val="28"/>
          <w:lang w:val="kk-KZ"/>
        </w:rPr>
        <w:t>заңдылық артроподтардың барлық дерлік жұқпалы ауруларына тән [</w:t>
      </w:r>
      <w:r w:rsidR="00666B83" w:rsidRPr="0002074E">
        <w:rPr>
          <w:sz w:val="28"/>
          <w:szCs w:val="28"/>
          <w:lang w:val="kk-KZ"/>
        </w:rPr>
        <w:t>47</w:t>
      </w:r>
      <w:r w:rsidRPr="0002074E">
        <w:rPr>
          <w:sz w:val="28"/>
          <w:szCs w:val="28"/>
          <w:lang w:val="kk-KZ"/>
        </w:rPr>
        <w:t xml:space="preserve">, </w:t>
      </w:r>
      <w:r w:rsidR="0002074E" w:rsidRPr="0002074E">
        <w:rPr>
          <w:sz w:val="28"/>
          <w:szCs w:val="28"/>
          <w:lang w:val="kk-KZ"/>
        </w:rPr>
        <w:t xml:space="preserve">с. </w:t>
      </w:r>
      <w:r w:rsidR="00CF3C7E" w:rsidRPr="0002074E">
        <w:rPr>
          <w:sz w:val="28"/>
          <w:szCs w:val="28"/>
          <w:lang w:val="kk-KZ"/>
        </w:rPr>
        <w:t>36</w:t>
      </w:r>
      <w:r w:rsidR="009D4961" w:rsidRPr="0002074E">
        <w:rPr>
          <w:sz w:val="28"/>
          <w:szCs w:val="28"/>
          <w:lang w:val="kk-KZ"/>
        </w:rPr>
        <w:t xml:space="preserve">; </w:t>
      </w:r>
      <w:r w:rsidRPr="0002074E">
        <w:rPr>
          <w:sz w:val="28"/>
          <w:szCs w:val="28"/>
          <w:lang w:val="kk-KZ"/>
        </w:rPr>
        <w:t>4</w:t>
      </w:r>
      <w:r w:rsidR="00666B83" w:rsidRPr="0002074E">
        <w:rPr>
          <w:sz w:val="28"/>
          <w:szCs w:val="28"/>
          <w:lang w:val="kk-KZ"/>
        </w:rPr>
        <w:t>8</w:t>
      </w:r>
      <w:r w:rsidR="009D4961" w:rsidRPr="0002074E">
        <w:rPr>
          <w:sz w:val="28"/>
          <w:szCs w:val="28"/>
          <w:lang w:val="kk-KZ"/>
        </w:rPr>
        <w:t>, с.</w:t>
      </w:r>
      <w:r w:rsidR="00CF3C7E" w:rsidRPr="0002074E">
        <w:rPr>
          <w:sz w:val="28"/>
          <w:szCs w:val="28"/>
          <w:lang w:val="kk-KZ"/>
        </w:rPr>
        <w:t xml:space="preserve"> 112</w:t>
      </w:r>
      <w:r w:rsidRPr="0002074E">
        <w:rPr>
          <w:sz w:val="28"/>
          <w:szCs w:val="28"/>
          <w:lang w:val="kk-KZ"/>
        </w:rPr>
        <w:t>].</w:t>
      </w:r>
    </w:p>
    <w:p w14:paraId="15E396D8" w14:textId="77777777" w:rsidR="007260B7" w:rsidRPr="00FC2A43" w:rsidRDefault="007260B7" w:rsidP="00FC2A43">
      <w:pPr>
        <w:jc w:val="both"/>
        <w:rPr>
          <w:sz w:val="28"/>
          <w:szCs w:val="28"/>
          <w:lang w:val="kk-KZ"/>
        </w:rPr>
        <w:sectPr w:rsidR="007260B7" w:rsidRPr="00FC2A43" w:rsidSect="00102715">
          <w:pgSz w:w="11906" w:h="16838"/>
          <w:pgMar w:top="1134" w:right="567" w:bottom="1134" w:left="1701" w:header="709" w:footer="709" w:gutter="0"/>
          <w:cols w:space="708"/>
          <w:docGrid w:linePitch="360"/>
        </w:sectPr>
      </w:pPr>
    </w:p>
    <w:p w14:paraId="374EE394" w14:textId="178DE9FC" w:rsidR="000135C2" w:rsidRPr="00FC2A43" w:rsidRDefault="0034359E" w:rsidP="00FC2A43">
      <w:pPr>
        <w:jc w:val="both"/>
        <w:rPr>
          <w:sz w:val="28"/>
          <w:szCs w:val="28"/>
          <w:lang w:val="kk-KZ"/>
        </w:rPr>
      </w:pPr>
      <w:r w:rsidRPr="00FC2A43">
        <w:rPr>
          <w:sz w:val="28"/>
          <w:szCs w:val="28"/>
          <w:lang w:val="kk-KZ"/>
        </w:rPr>
        <w:lastRenderedPageBreak/>
        <w:t>Кесте</w:t>
      </w:r>
      <w:r w:rsidR="009D6FA1" w:rsidRPr="00FC2A43">
        <w:rPr>
          <w:sz w:val="28"/>
          <w:szCs w:val="28"/>
          <w:lang w:val="kk-KZ"/>
        </w:rPr>
        <w:t xml:space="preserve"> </w:t>
      </w:r>
      <w:r w:rsidR="004172D2" w:rsidRPr="00FC2A43">
        <w:rPr>
          <w:sz w:val="28"/>
          <w:szCs w:val="28"/>
          <w:lang w:val="kk-KZ"/>
        </w:rPr>
        <w:t>10</w:t>
      </w:r>
      <w:r w:rsidR="00255162" w:rsidRPr="00FC2A43">
        <w:rPr>
          <w:sz w:val="28"/>
          <w:szCs w:val="28"/>
          <w:lang w:val="kk-KZ"/>
        </w:rPr>
        <w:t xml:space="preserve"> </w:t>
      </w:r>
      <w:r w:rsidR="00C00357">
        <w:rPr>
          <w:sz w:val="28"/>
          <w:szCs w:val="28"/>
          <w:lang w:val="kk-KZ"/>
        </w:rPr>
        <w:t>–</w:t>
      </w:r>
      <w:r w:rsidR="00255162" w:rsidRPr="00FC2A43">
        <w:rPr>
          <w:sz w:val="28"/>
          <w:szCs w:val="28"/>
          <w:lang w:val="kk-KZ"/>
        </w:rPr>
        <w:t xml:space="preserve"> </w:t>
      </w:r>
      <w:r w:rsidR="00FD6F00" w:rsidRPr="00FC2A43">
        <w:rPr>
          <w:i/>
          <w:sz w:val="28"/>
          <w:szCs w:val="28"/>
          <w:lang w:val="kk-KZ"/>
        </w:rPr>
        <w:t>Beauveria bassiana</w:t>
      </w:r>
      <w:r w:rsidR="00FD6F00" w:rsidRPr="00FC2A43">
        <w:rPr>
          <w:sz w:val="28"/>
          <w:szCs w:val="28"/>
          <w:lang w:val="kk-KZ"/>
        </w:rPr>
        <w:t xml:space="preserve"> </w:t>
      </w:r>
      <w:r w:rsidR="0090567B" w:rsidRPr="00FC2A43">
        <w:rPr>
          <w:sz w:val="28"/>
          <w:szCs w:val="28"/>
          <w:lang w:val="kk-KZ"/>
        </w:rPr>
        <w:t xml:space="preserve">саңырауқұлақтарының биологиялық белсенділігіне </w:t>
      </w:r>
      <w:r w:rsidR="00FD6F00" w:rsidRPr="00FC2A43">
        <w:rPr>
          <w:sz w:val="28"/>
          <w:szCs w:val="28"/>
          <w:lang w:val="kk-KZ"/>
        </w:rPr>
        <w:t>а</w:t>
      </w:r>
      <w:r w:rsidR="000135C2" w:rsidRPr="00FC2A43">
        <w:rPr>
          <w:sz w:val="28"/>
          <w:szCs w:val="28"/>
          <w:lang w:val="kk-KZ"/>
        </w:rPr>
        <w:t xml:space="preserve">зиялық шегіртке </w:t>
      </w:r>
      <w:r w:rsidR="00FD6F00" w:rsidRPr="00FC2A43">
        <w:rPr>
          <w:sz w:val="28"/>
          <w:szCs w:val="28"/>
          <w:lang w:val="kk-KZ"/>
        </w:rPr>
        <w:t>дернәсілдерінің</w:t>
      </w:r>
      <w:r w:rsidR="0090567B" w:rsidRPr="00FC2A43">
        <w:rPr>
          <w:sz w:val="28"/>
          <w:szCs w:val="28"/>
          <w:lang w:val="kk-KZ"/>
        </w:rPr>
        <w:t xml:space="preserve"> жас мөлшерінің</w:t>
      </w:r>
      <w:r w:rsidR="000135C2" w:rsidRPr="00FC2A43">
        <w:rPr>
          <w:sz w:val="28"/>
          <w:szCs w:val="28"/>
          <w:lang w:val="kk-KZ"/>
        </w:rPr>
        <w:t xml:space="preserve"> әсері</w:t>
      </w:r>
      <w:r w:rsidR="00386AE6">
        <w:rPr>
          <w:sz w:val="28"/>
          <w:szCs w:val="28"/>
          <w:lang w:val="kk-KZ"/>
        </w:rPr>
        <w:t xml:space="preserve"> (Зертханалық тәжірибе, 2020ж.)</w:t>
      </w:r>
    </w:p>
    <w:p w14:paraId="088980A2" w14:textId="77777777" w:rsidR="00EB30FD" w:rsidRPr="00C00357" w:rsidRDefault="00EB30FD" w:rsidP="00FC2A43">
      <w:pPr>
        <w:jc w:val="both"/>
        <w:rPr>
          <w:color w:val="FF0000"/>
          <w:sz w:val="16"/>
          <w:szCs w:val="16"/>
          <w:highlight w:val="yellow"/>
          <w:lang w:val="kk-KZ"/>
        </w:rPr>
      </w:pPr>
    </w:p>
    <w:tbl>
      <w:tblPr>
        <w:tblStyle w:val="ad"/>
        <w:tblW w:w="14601" w:type="dxa"/>
        <w:tblInd w:w="108" w:type="dxa"/>
        <w:tblLayout w:type="fixed"/>
        <w:tblLook w:val="04A0" w:firstRow="1" w:lastRow="0" w:firstColumn="1" w:lastColumn="0" w:noHBand="0" w:noVBand="1"/>
      </w:tblPr>
      <w:tblGrid>
        <w:gridCol w:w="1276"/>
        <w:gridCol w:w="992"/>
        <w:gridCol w:w="182"/>
        <w:gridCol w:w="1051"/>
        <w:gridCol w:w="97"/>
        <w:gridCol w:w="1136"/>
        <w:gridCol w:w="124"/>
        <w:gridCol w:w="1109"/>
        <w:gridCol w:w="10"/>
        <w:gridCol w:w="1224"/>
        <w:gridCol w:w="1233"/>
        <w:gridCol w:w="1233"/>
        <w:gridCol w:w="1234"/>
        <w:gridCol w:w="1233"/>
        <w:gridCol w:w="1233"/>
        <w:gridCol w:w="1234"/>
      </w:tblGrid>
      <w:tr w:rsidR="003F7827" w:rsidRPr="00FC2A43" w14:paraId="78CD3B9C" w14:textId="77777777" w:rsidTr="005863C8">
        <w:tc>
          <w:tcPr>
            <w:tcW w:w="1276" w:type="dxa"/>
            <w:vMerge w:val="restart"/>
            <w:shd w:val="clear" w:color="auto" w:fill="auto"/>
            <w:vAlign w:val="center"/>
          </w:tcPr>
          <w:p w14:paraId="687D7E3A" w14:textId="77777777" w:rsidR="003F7827" w:rsidRPr="00FC2A43" w:rsidRDefault="003F7827" w:rsidP="00C00357">
            <w:pPr>
              <w:jc w:val="center"/>
            </w:pPr>
            <w:r w:rsidRPr="00FC2A43">
              <w:t>Штамм</w:t>
            </w:r>
          </w:p>
        </w:tc>
        <w:tc>
          <w:tcPr>
            <w:tcW w:w="1174" w:type="dxa"/>
            <w:gridSpan w:val="2"/>
            <w:vMerge w:val="restart"/>
            <w:shd w:val="clear" w:color="auto" w:fill="auto"/>
            <w:vAlign w:val="center"/>
          </w:tcPr>
          <w:p w14:paraId="316072A1" w14:textId="20D26D70" w:rsidR="003F7827" w:rsidRPr="00FC2A43" w:rsidRDefault="002521FB" w:rsidP="00C00357">
            <w:pPr>
              <w:jc w:val="center"/>
              <w:rPr>
                <w:lang w:val="kk-KZ"/>
              </w:rPr>
            </w:pPr>
            <w:r w:rsidRPr="00FC2A43">
              <w:rPr>
                <w:lang w:val="kk-KZ"/>
              </w:rPr>
              <w:t>Жас м</w:t>
            </w:r>
            <w:r w:rsidR="005279D4" w:rsidRPr="00FC2A43">
              <w:rPr>
                <w:lang w:val="kk-KZ"/>
              </w:rPr>
              <w:t>өлшері</w:t>
            </w:r>
          </w:p>
        </w:tc>
        <w:tc>
          <w:tcPr>
            <w:tcW w:w="12151" w:type="dxa"/>
            <w:gridSpan w:val="13"/>
            <w:shd w:val="clear" w:color="auto" w:fill="auto"/>
            <w:vAlign w:val="center"/>
          </w:tcPr>
          <w:p w14:paraId="5C1A521E" w14:textId="77777777" w:rsidR="003F7827" w:rsidRPr="00FC2A43" w:rsidRDefault="005279D4" w:rsidP="00C00357">
            <w:pPr>
              <w:jc w:val="center"/>
              <w:rPr>
                <w:lang w:val="kk-KZ"/>
              </w:rPr>
            </w:pPr>
            <w:r w:rsidRPr="00FC2A43">
              <w:rPr>
                <w:lang w:val="kk-KZ"/>
              </w:rPr>
              <w:t>Өлім деңгейі</w:t>
            </w:r>
            <w:r w:rsidR="003F7827" w:rsidRPr="00FC2A43">
              <w:rPr>
                <w:lang w:val="kk-KZ"/>
              </w:rPr>
              <w:t xml:space="preserve"> %, (</w:t>
            </w:r>
            <w:r w:rsidRPr="00FC2A43">
              <w:rPr>
                <w:lang w:val="kk-KZ"/>
              </w:rPr>
              <w:t>тәуліктер</w:t>
            </w:r>
            <w:r w:rsidR="003F7827" w:rsidRPr="00FC2A43">
              <w:rPr>
                <w:lang w:val="kk-KZ"/>
              </w:rPr>
              <w:t>)</w:t>
            </w:r>
          </w:p>
        </w:tc>
      </w:tr>
      <w:tr w:rsidR="003F7827" w:rsidRPr="00FC2A43" w14:paraId="41240739" w14:textId="77777777" w:rsidTr="005863C8">
        <w:trPr>
          <w:trHeight w:val="60"/>
        </w:trPr>
        <w:tc>
          <w:tcPr>
            <w:tcW w:w="1276" w:type="dxa"/>
            <w:vMerge/>
            <w:shd w:val="clear" w:color="auto" w:fill="auto"/>
            <w:vAlign w:val="center"/>
          </w:tcPr>
          <w:p w14:paraId="7474D365" w14:textId="77777777" w:rsidR="003F7827" w:rsidRPr="00FC2A43" w:rsidRDefault="003F7827" w:rsidP="00C00357">
            <w:pPr>
              <w:jc w:val="center"/>
              <w:rPr>
                <w:lang w:val="kk-KZ"/>
              </w:rPr>
            </w:pPr>
          </w:p>
        </w:tc>
        <w:tc>
          <w:tcPr>
            <w:tcW w:w="1174" w:type="dxa"/>
            <w:gridSpan w:val="2"/>
            <w:vMerge/>
            <w:shd w:val="clear" w:color="auto" w:fill="auto"/>
            <w:vAlign w:val="center"/>
          </w:tcPr>
          <w:p w14:paraId="40DEB01E" w14:textId="77777777" w:rsidR="003F7827" w:rsidRPr="00FC2A43" w:rsidRDefault="003F7827" w:rsidP="00C00357">
            <w:pPr>
              <w:jc w:val="center"/>
              <w:rPr>
                <w:lang w:val="kk-KZ"/>
              </w:rPr>
            </w:pPr>
          </w:p>
        </w:tc>
        <w:tc>
          <w:tcPr>
            <w:tcW w:w="1148" w:type="dxa"/>
            <w:gridSpan w:val="2"/>
            <w:shd w:val="clear" w:color="auto" w:fill="auto"/>
            <w:vAlign w:val="center"/>
          </w:tcPr>
          <w:p w14:paraId="3A17546D" w14:textId="77777777" w:rsidR="003F7827" w:rsidRPr="00FC2A43" w:rsidRDefault="003F7827" w:rsidP="00C00357">
            <w:pPr>
              <w:jc w:val="center"/>
            </w:pPr>
            <w:r w:rsidRPr="00FC2A43">
              <w:t>3</w:t>
            </w:r>
          </w:p>
        </w:tc>
        <w:tc>
          <w:tcPr>
            <w:tcW w:w="1260" w:type="dxa"/>
            <w:gridSpan w:val="2"/>
            <w:shd w:val="clear" w:color="auto" w:fill="auto"/>
            <w:vAlign w:val="center"/>
          </w:tcPr>
          <w:p w14:paraId="2C0EB829" w14:textId="77777777" w:rsidR="003F7827" w:rsidRPr="00FC2A43" w:rsidRDefault="003F7827" w:rsidP="00C00357">
            <w:pPr>
              <w:jc w:val="center"/>
            </w:pPr>
            <w:r w:rsidRPr="00FC2A43">
              <w:t>5</w:t>
            </w:r>
          </w:p>
        </w:tc>
        <w:tc>
          <w:tcPr>
            <w:tcW w:w="1109" w:type="dxa"/>
            <w:shd w:val="clear" w:color="auto" w:fill="auto"/>
            <w:vAlign w:val="center"/>
          </w:tcPr>
          <w:p w14:paraId="4BBBB936" w14:textId="77777777" w:rsidR="003F7827" w:rsidRPr="00FC2A43" w:rsidRDefault="003F7827" w:rsidP="00C00357">
            <w:pPr>
              <w:jc w:val="center"/>
            </w:pPr>
            <w:r w:rsidRPr="00FC2A43">
              <w:t>7</w:t>
            </w:r>
          </w:p>
        </w:tc>
        <w:tc>
          <w:tcPr>
            <w:tcW w:w="1234" w:type="dxa"/>
            <w:gridSpan w:val="2"/>
            <w:shd w:val="clear" w:color="auto" w:fill="auto"/>
            <w:vAlign w:val="center"/>
          </w:tcPr>
          <w:p w14:paraId="7BBD2EEB" w14:textId="77777777" w:rsidR="003F7827" w:rsidRPr="00FC2A43" w:rsidRDefault="003F7827" w:rsidP="00C00357">
            <w:pPr>
              <w:jc w:val="center"/>
            </w:pPr>
            <w:r w:rsidRPr="00FC2A43">
              <w:t>9</w:t>
            </w:r>
          </w:p>
        </w:tc>
        <w:tc>
          <w:tcPr>
            <w:tcW w:w="1233" w:type="dxa"/>
            <w:shd w:val="clear" w:color="auto" w:fill="auto"/>
            <w:vAlign w:val="center"/>
          </w:tcPr>
          <w:p w14:paraId="23BDF990" w14:textId="77777777" w:rsidR="003F7827" w:rsidRPr="00FC2A43" w:rsidRDefault="003F7827" w:rsidP="00C00357">
            <w:pPr>
              <w:jc w:val="center"/>
            </w:pPr>
            <w:r w:rsidRPr="00FC2A43">
              <w:t>11</w:t>
            </w:r>
          </w:p>
        </w:tc>
        <w:tc>
          <w:tcPr>
            <w:tcW w:w="1233" w:type="dxa"/>
            <w:shd w:val="clear" w:color="auto" w:fill="auto"/>
            <w:vAlign w:val="center"/>
          </w:tcPr>
          <w:p w14:paraId="4A1BDD75" w14:textId="77777777" w:rsidR="003F7827" w:rsidRPr="00FC2A43" w:rsidRDefault="003F7827" w:rsidP="00C00357">
            <w:pPr>
              <w:jc w:val="center"/>
            </w:pPr>
            <w:r w:rsidRPr="00FC2A43">
              <w:t>13</w:t>
            </w:r>
          </w:p>
        </w:tc>
        <w:tc>
          <w:tcPr>
            <w:tcW w:w="1234" w:type="dxa"/>
            <w:shd w:val="clear" w:color="auto" w:fill="auto"/>
            <w:vAlign w:val="center"/>
          </w:tcPr>
          <w:p w14:paraId="2A0BAAAC" w14:textId="77777777" w:rsidR="003F7827" w:rsidRPr="00FC2A43" w:rsidRDefault="003F7827" w:rsidP="00C00357">
            <w:pPr>
              <w:jc w:val="center"/>
            </w:pPr>
            <w:r w:rsidRPr="00FC2A43">
              <w:t>15</w:t>
            </w:r>
          </w:p>
        </w:tc>
        <w:tc>
          <w:tcPr>
            <w:tcW w:w="1233" w:type="dxa"/>
            <w:shd w:val="clear" w:color="auto" w:fill="auto"/>
            <w:vAlign w:val="center"/>
          </w:tcPr>
          <w:p w14:paraId="1C9F41CF" w14:textId="77777777" w:rsidR="003F7827" w:rsidRPr="00FC2A43" w:rsidRDefault="003F7827" w:rsidP="00C00357">
            <w:pPr>
              <w:jc w:val="center"/>
            </w:pPr>
            <w:r w:rsidRPr="00FC2A43">
              <w:t>17</w:t>
            </w:r>
          </w:p>
        </w:tc>
        <w:tc>
          <w:tcPr>
            <w:tcW w:w="1233" w:type="dxa"/>
            <w:shd w:val="clear" w:color="auto" w:fill="auto"/>
            <w:vAlign w:val="center"/>
          </w:tcPr>
          <w:p w14:paraId="24AC53F4" w14:textId="77777777" w:rsidR="003F7827" w:rsidRPr="00FC2A43" w:rsidRDefault="003F7827" w:rsidP="00C00357">
            <w:pPr>
              <w:jc w:val="center"/>
            </w:pPr>
            <w:r w:rsidRPr="00FC2A43">
              <w:t>19</w:t>
            </w:r>
          </w:p>
        </w:tc>
        <w:tc>
          <w:tcPr>
            <w:tcW w:w="1234" w:type="dxa"/>
            <w:shd w:val="clear" w:color="auto" w:fill="auto"/>
            <w:vAlign w:val="center"/>
          </w:tcPr>
          <w:p w14:paraId="021D8280" w14:textId="77777777" w:rsidR="003F7827" w:rsidRPr="00FC2A43" w:rsidRDefault="003F7827" w:rsidP="00C00357">
            <w:pPr>
              <w:jc w:val="center"/>
            </w:pPr>
            <w:r w:rsidRPr="00FC2A43">
              <w:t>21</w:t>
            </w:r>
          </w:p>
        </w:tc>
      </w:tr>
      <w:tr w:rsidR="005863C8" w:rsidRPr="00FC2A43" w14:paraId="76EAA680" w14:textId="77777777" w:rsidTr="005863C8">
        <w:tc>
          <w:tcPr>
            <w:tcW w:w="1276" w:type="dxa"/>
            <w:shd w:val="clear" w:color="auto" w:fill="auto"/>
            <w:vAlign w:val="center"/>
          </w:tcPr>
          <w:p w14:paraId="0C3BE908" w14:textId="23027AFB" w:rsidR="005863C8" w:rsidRPr="00FC2A43" w:rsidRDefault="005863C8" w:rsidP="00C00357">
            <w:pPr>
              <w:jc w:val="center"/>
              <w:rPr>
                <w:lang w:val="kk-KZ"/>
              </w:rPr>
            </w:pPr>
            <w:r>
              <w:rPr>
                <w:lang w:val="kk-KZ"/>
              </w:rPr>
              <w:t>1</w:t>
            </w:r>
          </w:p>
        </w:tc>
        <w:tc>
          <w:tcPr>
            <w:tcW w:w="1174" w:type="dxa"/>
            <w:gridSpan w:val="2"/>
            <w:shd w:val="clear" w:color="auto" w:fill="auto"/>
            <w:vAlign w:val="center"/>
          </w:tcPr>
          <w:p w14:paraId="71678AB4" w14:textId="3134BA0A" w:rsidR="005863C8" w:rsidRPr="00FC2A43" w:rsidRDefault="005863C8" w:rsidP="00C00357">
            <w:pPr>
              <w:jc w:val="center"/>
              <w:rPr>
                <w:lang w:val="kk-KZ"/>
              </w:rPr>
            </w:pPr>
            <w:r>
              <w:rPr>
                <w:lang w:val="kk-KZ"/>
              </w:rPr>
              <w:t>2</w:t>
            </w:r>
          </w:p>
        </w:tc>
        <w:tc>
          <w:tcPr>
            <w:tcW w:w="1148" w:type="dxa"/>
            <w:gridSpan w:val="2"/>
            <w:shd w:val="clear" w:color="auto" w:fill="auto"/>
            <w:vAlign w:val="center"/>
          </w:tcPr>
          <w:p w14:paraId="2C412170" w14:textId="4ED1D6B7" w:rsidR="005863C8" w:rsidRPr="005863C8" w:rsidRDefault="005863C8" w:rsidP="00C00357">
            <w:pPr>
              <w:jc w:val="center"/>
              <w:rPr>
                <w:lang w:val="kk-KZ"/>
              </w:rPr>
            </w:pPr>
            <w:r>
              <w:rPr>
                <w:lang w:val="kk-KZ"/>
              </w:rPr>
              <w:t>3</w:t>
            </w:r>
          </w:p>
        </w:tc>
        <w:tc>
          <w:tcPr>
            <w:tcW w:w="1260" w:type="dxa"/>
            <w:gridSpan w:val="2"/>
            <w:shd w:val="clear" w:color="auto" w:fill="auto"/>
            <w:vAlign w:val="center"/>
          </w:tcPr>
          <w:p w14:paraId="59AC9DE0" w14:textId="63271673" w:rsidR="005863C8" w:rsidRPr="005863C8" w:rsidRDefault="005863C8" w:rsidP="00C00357">
            <w:pPr>
              <w:jc w:val="center"/>
              <w:rPr>
                <w:lang w:val="kk-KZ"/>
              </w:rPr>
            </w:pPr>
            <w:r>
              <w:rPr>
                <w:lang w:val="kk-KZ"/>
              </w:rPr>
              <w:t>4</w:t>
            </w:r>
          </w:p>
        </w:tc>
        <w:tc>
          <w:tcPr>
            <w:tcW w:w="1109" w:type="dxa"/>
            <w:shd w:val="clear" w:color="auto" w:fill="auto"/>
            <w:vAlign w:val="center"/>
          </w:tcPr>
          <w:p w14:paraId="4E31928F" w14:textId="6D953029" w:rsidR="005863C8" w:rsidRPr="005863C8" w:rsidRDefault="005863C8" w:rsidP="00C00357">
            <w:pPr>
              <w:jc w:val="center"/>
              <w:rPr>
                <w:lang w:val="kk-KZ"/>
              </w:rPr>
            </w:pPr>
            <w:r>
              <w:rPr>
                <w:lang w:val="kk-KZ"/>
              </w:rPr>
              <w:t>5</w:t>
            </w:r>
          </w:p>
        </w:tc>
        <w:tc>
          <w:tcPr>
            <w:tcW w:w="1234" w:type="dxa"/>
            <w:gridSpan w:val="2"/>
            <w:shd w:val="clear" w:color="auto" w:fill="auto"/>
            <w:vAlign w:val="center"/>
          </w:tcPr>
          <w:p w14:paraId="5ED05F46" w14:textId="0F6594CD" w:rsidR="005863C8" w:rsidRPr="005863C8" w:rsidRDefault="005863C8" w:rsidP="00C00357">
            <w:pPr>
              <w:jc w:val="center"/>
              <w:rPr>
                <w:lang w:val="kk-KZ"/>
              </w:rPr>
            </w:pPr>
            <w:r>
              <w:rPr>
                <w:lang w:val="kk-KZ"/>
              </w:rPr>
              <w:t>6</w:t>
            </w:r>
          </w:p>
        </w:tc>
        <w:tc>
          <w:tcPr>
            <w:tcW w:w="1233" w:type="dxa"/>
            <w:shd w:val="clear" w:color="auto" w:fill="auto"/>
            <w:vAlign w:val="center"/>
          </w:tcPr>
          <w:p w14:paraId="7AE3ECC6" w14:textId="470A3259" w:rsidR="005863C8" w:rsidRPr="005863C8" w:rsidRDefault="005863C8" w:rsidP="00C00357">
            <w:pPr>
              <w:jc w:val="center"/>
              <w:rPr>
                <w:lang w:val="kk-KZ"/>
              </w:rPr>
            </w:pPr>
            <w:r>
              <w:rPr>
                <w:lang w:val="kk-KZ"/>
              </w:rPr>
              <w:t>7</w:t>
            </w:r>
          </w:p>
        </w:tc>
        <w:tc>
          <w:tcPr>
            <w:tcW w:w="1233" w:type="dxa"/>
            <w:shd w:val="clear" w:color="auto" w:fill="auto"/>
            <w:vAlign w:val="center"/>
          </w:tcPr>
          <w:p w14:paraId="14FF5ACC" w14:textId="6D3A4ACF" w:rsidR="005863C8" w:rsidRPr="005863C8" w:rsidRDefault="005863C8" w:rsidP="00C00357">
            <w:pPr>
              <w:jc w:val="center"/>
              <w:rPr>
                <w:lang w:val="kk-KZ"/>
              </w:rPr>
            </w:pPr>
            <w:r>
              <w:rPr>
                <w:lang w:val="kk-KZ"/>
              </w:rPr>
              <w:t>8</w:t>
            </w:r>
          </w:p>
        </w:tc>
        <w:tc>
          <w:tcPr>
            <w:tcW w:w="1234" w:type="dxa"/>
            <w:shd w:val="clear" w:color="auto" w:fill="auto"/>
            <w:vAlign w:val="center"/>
          </w:tcPr>
          <w:p w14:paraId="234B091F" w14:textId="7054D62A" w:rsidR="005863C8" w:rsidRPr="005863C8" w:rsidRDefault="005863C8" w:rsidP="00C00357">
            <w:pPr>
              <w:jc w:val="center"/>
              <w:rPr>
                <w:lang w:val="kk-KZ"/>
              </w:rPr>
            </w:pPr>
            <w:r>
              <w:rPr>
                <w:lang w:val="kk-KZ"/>
              </w:rPr>
              <w:t>9</w:t>
            </w:r>
          </w:p>
        </w:tc>
        <w:tc>
          <w:tcPr>
            <w:tcW w:w="1233" w:type="dxa"/>
            <w:shd w:val="clear" w:color="auto" w:fill="auto"/>
            <w:vAlign w:val="center"/>
          </w:tcPr>
          <w:p w14:paraId="10A9A8E8" w14:textId="01A909EA" w:rsidR="005863C8" w:rsidRPr="005863C8" w:rsidRDefault="005863C8" w:rsidP="00C00357">
            <w:pPr>
              <w:jc w:val="center"/>
              <w:rPr>
                <w:lang w:val="kk-KZ"/>
              </w:rPr>
            </w:pPr>
            <w:r>
              <w:rPr>
                <w:lang w:val="kk-KZ"/>
              </w:rPr>
              <w:t>10</w:t>
            </w:r>
          </w:p>
        </w:tc>
        <w:tc>
          <w:tcPr>
            <w:tcW w:w="1233" w:type="dxa"/>
            <w:shd w:val="clear" w:color="auto" w:fill="auto"/>
            <w:vAlign w:val="center"/>
          </w:tcPr>
          <w:p w14:paraId="57C17A10" w14:textId="4CEE04D6" w:rsidR="005863C8" w:rsidRPr="005863C8" w:rsidRDefault="005863C8" w:rsidP="00C00357">
            <w:pPr>
              <w:jc w:val="center"/>
              <w:rPr>
                <w:lang w:val="kk-KZ"/>
              </w:rPr>
            </w:pPr>
            <w:r>
              <w:rPr>
                <w:lang w:val="kk-KZ"/>
              </w:rPr>
              <w:t>11</w:t>
            </w:r>
          </w:p>
        </w:tc>
        <w:tc>
          <w:tcPr>
            <w:tcW w:w="1234" w:type="dxa"/>
            <w:shd w:val="clear" w:color="auto" w:fill="auto"/>
            <w:vAlign w:val="center"/>
          </w:tcPr>
          <w:p w14:paraId="347490FA" w14:textId="623C73BC" w:rsidR="005863C8" w:rsidRPr="005863C8" w:rsidRDefault="005863C8" w:rsidP="00C00357">
            <w:pPr>
              <w:jc w:val="center"/>
              <w:rPr>
                <w:lang w:val="kk-KZ"/>
              </w:rPr>
            </w:pPr>
            <w:r>
              <w:rPr>
                <w:lang w:val="kk-KZ"/>
              </w:rPr>
              <w:t>12</w:t>
            </w:r>
          </w:p>
        </w:tc>
      </w:tr>
      <w:tr w:rsidR="0034359E" w:rsidRPr="00FC2A43" w14:paraId="132B9975" w14:textId="77777777" w:rsidTr="002521FB">
        <w:tc>
          <w:tcPr>
            <w:tcW w:w="14601" w:type="dxa"/>
            <w:gridSpan w:val="16"/>
            <w:shd w:val="clear" w:color="auto" w:fill="auto"/>
          </w:tcPr>
          <w:p w14:paraId="1E35DB52" w14:textId="77777777" w:rsidR="0034359E" w:rsidRPr="00FC2A43" w:rsidRDefault="0034359E" w:rsidP="00FC2A43">
            <w:pPr>
              <w:jc w:val="center"/>
              <w:rPr>
                <w:lang w:val="kk-KZ"/>
              </w:rPr>
            </w:pPr>
            <w:r w:rsidRPr="00FC2A43">
              <w:rPr>
                <w:lang w:val="kk-KZ"/>
              </w:rPr>
              <w:t>Таулы аймақ</w:t>
            </w:r>
          </w:p>
        </w:tc>
      </w:tr>
      <w:tr w:rsidR="003F7827" w:rsidRPr="00FC2A43" w14:paraId="64AA3268" w14:textId="77777777" w:rsidTr="005863C8">
        <w:trPr>
          <w:trHeight w:val="230"/>
        </w:trPr>
        <w:tc>
          <w:tcPr>
            <w:tcW w:w="1276" w:type="dxa"/>
            <w:vMerge w:val="restart"/>
            <w:shd w:val="clear" w:color="auto" w:fill="auto"/>
          </w:tcPr>
          <w:p w14:paraId="0AAAC79E" w14:textId="14C45591" w:rsidR="003F7827" w:rsidRPr="00FC2A43" w:rsidRDefault="003F7827" w:rsidP="00FC2A43">
            <w:pPr>
              <w:jc w:val="center"/>
              <w:rPr>
                <w:bCs/>
              </w:rPr>
            </w:pPr>
            <w:r w:rsidRPr="00FC2A43">
              <w:rPr>
                <w:bCs/>
              </w:rPr>
              <w:t>BCo</w:t>
            </w:r>
            <w:r w:rsidRPr="00FC2A43">
              <w:rPr>
                <w:bCs/>
                <w:vertAlign w:val="subscript"/>
              </w:rPr>
              <w:t>1</w:t>
            </w:r>
            <w:r w:rsidRPr="00FC2A43">
              <w:rPr>
                <w:bCs/>
              </w:rPr>
              <w:t>-14</w:t>
            </w:r>
          </w:p>
        </w:tc>
        <w:tc>
          <w:tcPr>
            <w:tcW w:w="1174" w:type="dxa"/>
            <w:gridSpan w:val="2"/>
            <w:shd w:val="clear" w:color="auto" w:fill="auto"/>
            <w:vAlign w:val="center"/>
          </w:tcPr>
          <w:p w14:paraId="54B8AF05" w14:textId="77777777" w:rsidR="003F7827" w:rsidRPr="00FC2A43" w:rsidRDefault="003F7827" w:rsidP="00FC2A43">
            <w:pPr>
              <w:jc w:val="center"/>
              <w:rPr>
                <w:bCs/>
              </w:rPr>
            </w:pPr>
            <w:r w:rsidRPr="00FC2A43">
              <w:rPr>
                <w:bCs/>
                <w:lang w:val="en-US"/>
              </w:rPr>
              <w:t>II</w:t>
            </w:r>
          </w:p>
        </w:tc>
        <w:tc>
          <w:tcPr>
            <w:tcW w:w="1148" w:type="dxa"/>
            <w:gridSpan w:val="2"/>
            <w:shd w:val="clear" w:color="auto" w:fill="auto"/>
          </w:tcPr>
          <w:p w14:paraId="4C1F3C9D" w14:textId="77777777" w:rsidR="003F7827" w:rsidRPr="00FC2A43" w:rsidRDefault="003F7827" w:rsidP="00FC2A43">
            <w:pPr>
              <w:ind w:right="-108"/>
            </w:pPr>
            <w:r w:rsidRPr="00FC2A43">
              <w:t xml:space="preserve"> 20,0±7,0</w:t>
            </w:r>
          </w:p>
        </w:tc>
        <w:tc>
          <w:tcPr>
            <w:tcW w:w="1260" w:type="dxa"/>
            <w:gridSpan w:val="2"/>
            <w:shd w:val="clear" w:color="auto" w:fill="auto"/>
          </w:tcPr>
          <w:p w14:paraId="65653F28" w14:textId="77777777" w:rsidR="003F7827" w:rsidRPr="00FC2A43" w:rsidRDefault="003F7827" w:rsidP="00FC2A43">
            <w:pPr>
              <w:jc w:val="center"/>
              <w:rPr>
                <w:lang w:val="kk-KZ"/>
              </w:rPr>
            </w:pPr>
            <w:r w:rsidRPr="00FC2A43">
              <w:t>27,5±7,5</w:t>
            </w:r>
          </w:p>
        </w:tc>
        <w:tc>
          <w:tcPr>
            <w:tcW w:w="1119" w:type="dxa"/>
            <w:gridSpan w:val="2"/>
            <w:shd w:val="clear" w:color="auto" w:fill="auto"/>
          </w:tcPr>
          <w:p w14:paraId="7834BF7D" w14:textId="77777777" w:rsidR="003F7827" w:rsidRPr="00FC2A43" w:rsidRDefault="003F7827" w:rsidP="00FC2A43">
            <w:pPr>
              <w:jc w:val="center"/>
              <w:rPr>
                <w:lang w:val="kk-KZ"/>
              </w:rPr>
            </w:pPr>
            <w:r w:rsidRPr="00FC2A43">
              <w:t>27,5±7,5</w:t>
            </w:r>
          </w:p>
        </w:tc>
        <w:tc>
          <w:tcPr>
            <w:tcW w:w="1224" w:type="dxa"/>
            <w:shd w:val="clear" w:color="auto" w:fill="auto"/>
          </w:tcPr>
          <w:p w14:paraId="1AA31613" w14:textId="77777777" w:rsidR="003F7827" w:rsidRPr="00FC2A43" w:rsidRDefault="003F7827" w:rsidP="00FC2A43">
            <w:pPr>
              <w:tabs>
                <w:tab w:val="left" w:pos="345"/>
                <w:tab w:val="center" w:pos="530"/>
              </w:tabs>
              <w:jc w:val="center"/>
              <w:rPr>
                <w:lang w:val="kk-KZ"/>
              </w:rPr>
            </w:pPr>
            <w:r w:rsidRPr="00FC2A43">
              <w:t>37,5±6,2</w:t>
            </w:r>
          </w:p>
        </w:tc>
        <w:tc>
          <w:tcPr>
            <w:tcW w:w="1233" w:type="dxa"/>
            <w:shd w:val="clear" w:color="auto" w:fill="auto"/>
          </w:tcPr>
          <w:p w14:paraId="7D928D86" w14:textId="77777777" w:rsidR="003F7827" w:rsidRPr="00FC2A43" w:rsidRDefault="003F7827" w:rsidP="00FC2A43">
            <w:pPr>
              <w:jc w:val="center"/>
              <w:rPr>
                <w:lang w:val="kk-KZ"/>
              </w:rPr>
            </w:pPr>
            <w:r w:rsidRPr="00FC2A43">
              <w:t>45,0±5,0</w:t>
            </w:r>
          </w:p>
        </w:tc>
        <w:tc>
          <w:tcPr>
            <w:tcW w:w="1233" w:type="dxa"/>
            <w:shd w:val="clear" w:color="auto" w:fill="auto"/>
          </w:tcPr>
          <w:p w14:paraId="7A4C377A" w14:textId="77777777" w:rsidR="003F7827" w:rsidRPr="00FC2A43" w:rsidRDefault="003F7827" w:rsidP="00FC2A43">
            <w:pPr>
              <w:jc w:val="center"/>
              <w:rPr>
                <w:lang w:val="kk-KZ"/>
              </w:rPr>
            </w:pPr>
            <w:r w:rsidRPr="00FC2A43">
              <w:t>50,0±8,1</w:t>
            </w:r>
          </w:p>
        </w:tc>
        <w:tc>
          <w:tcPr>
            <w:tcW w:w="1234" w:type="dxa"/>
            <w:shd w:val="clear" w:color="auto" w:fill="auto"/>
          </w:tcPr>
          <w:p w14:paraId="58F92F71" w14:textId="77777777" w:rsidR="003F7827" w:rsidRPr="00FC2A43" w:rsidRDefault="003F7827" w:rsidP="00FC2A43">
            <w:pPr>
              <w:tabs>
                <w:tab w:val="left" w:pos="375"/>
                <w:tab w:val="center" w:pos="600"/>
              </w:tabs>
              <w:rPr>
                <w:lang w:val="kk-KZ"/>
              </w:rPr>
            </w:pPr>
            <w:r w:rsidRPr="00FC2A43">
              <w:t>55,0±2,4</w:t>
            </w:r>
          </w:p>
        </w:tc>
        <w:tc>
          <w:tcPr>
            <w:tcW w:w="1233" w:type="dxa"/>
            <w:shd w:val="clear" w:color="auto" w:fill="auto"/>
          </w:tcPr>
          <w:p w14:paraId="6A9DE015" w14:textId="77777777" w:rsidR="003F7827" w:rsidRPr="00FC2A43" w:rsidRDefault="003F7827" w:rsidP="00FC2A43">
            <w:pPr>
              <w:tabs>
                <w:tab w:val="left" w:pos="315"/>
                <w:tab w:val="center" w:pos="601"/>
              </w:tabs>
              <w:rPr>
                <w:lang w:val="kk-KZ"/>
              </w:rPr>
            </w:pPr>
            <w:r w:rsidRPr="00FC2A43">
              <w:t>60,0</w:t>
            </w:r>
            <w:r w:rsidRPr="00FC2A43">
              <w:tab/>
              <w:t>±9,1</w:t>
            </w:r>
          </w:p>
        </w:tc>
        <w:tc>
          <w:tcPr>
            <w:tcW w:w="1233" w:type="dxa"/>
            <w:shd w:val="clear" w:color="auto" w:fill="auto"/>
          </w:tcPr>
          <w:p w14:paraId="45AA8442" w14:textId="77777777" w:rsidR="003F7827" w:rsidRPr="00FC2A43" w:rsidRDefault="003F7827" w:rsidP="00FC2A43">
            <w:pPr>
              <w:jc w:val="center"/>
            </w:pPr>
            <w:r w:rsidRPr="00FC2A43">
              <w:t>82,5±7,6</w:t>
            </w:r>
          </w:p>
        </w:tc>
        <w:tc>
          <w:tcPr>
            <w:tcW w:w="1234" w:type="dxa"/>
            <w:shd w:val="clear" w:color="auto" w:fill="auto"/>
          </w:tcPr>
          <w:p w14:paraId="39A0B0C4" w14:textId="77777777" w:rsidR="003F7827" w:rsidRPr="00FC2A43" w:rsidRDefault="003F7827" w:rsidP="00FC2A43">
            <w:pPr>
              <w:ind w:right="-108"/>
            </w:pPr>
            <w:r w:rsidRPr="00FC2A43">
              <w:t>95,0±5,7</w:t>
            </w:r>
          </w:p>
        </w:tc>
      </w:tr>
      <w:tr w:rsidR="003F7827" w:rsidRPr="00FC2A43" w14:paraId="0AA5D7E8" w14:textId="77777777" w:rsidTr="005863C8">
        <w:trPr>
          <w:trHeight w:val="230"/>
        </w:trPr>
        <w:tc>
          <w:tcPr>
            <w:tcW w:w="1276" w:type="dxa"/>
            <w:vMerge/>
            <w:shd w:val="clear" w:color="auto" w:fill="auto"/>
            <w:vAlign w:val="center"/>
          </w:tcPr>
          <w:p w14:paraId="705CAC80" w14:textId="77777777" w:rsidR="003F7827" w:rsidRPr="00FC2A43" w:rsidRDefault="003F7827" w:rsidP="00FC2A43">
            <w:pPr>
              <w:jc w:val="both"/>
            </w:pPr>
          </w:p>
        </w:tc>
        <w:tc>
          <w:tcPr>
            <w:tcW w:w="1174" w:type="dxa"/>
            <w:gridSpan w:val="2"/>
            <w:shd w:val="clear" w:color="auto" w:fill="auto"/>
            <w:vAlign w:val="center"/>
          </w:tcPr>
          <w:p w14:paraId="2E5299D8" w14:textId="77777777" w:rsidR="003F7827" w:rsidRPr="00FC2A43" w:rsidRDefault="003F7827" w:rsidP="00FC2A43">
            <w:pPr>
              <w:jc w:val="center"/>
              <w:rPr>
                <w:bCs/>
                <w:lang w:val="en-US"/>
              </w:rPr>
            </w:pPr>
            <w:r w:rsidRPr="00FC2A43">
              <w:rPr>
                <w:bCs/>
                <w:lang w:val="en-US"/>
              </w:rPr>
              <w:t>III</w:t>
            </w:r>
          </w:p>
        </w:tc>
        <w:tc>
          <w:tcPr>
            <w:tcW w:w="1148" w:type="dxa"/>
            <w:gridSpan w:val="2"/>
            <w:shd w:val="clear" w:color="auto" w:fill="auto"/>
          </w:tcPr>
          <w:p w14:paraId="31E4CA50" w14:textId="77777777" w:rsidR="003F7827" w:rsidRPr="00FC2A43" w:rsidRDefault="003F7827" w:rsidP="00FC2A43">
            <w:pPr>
              <w:jc w:val="center"/>
              <w:rPr>
                <w:bCs/>
                <w:lang w:val="kk-KZ"/>
              </w:rPr>
            </w:pPr>
            <w:r w:rsidRPr="00FC2A43">
              <w:rPr>
                <w:bCs/>
              </w:rPr>
              <w:t>2,5</w:t>
            </w:r>
            <w:r w:rsidRPr="00FC2A43">
              <w:t>±</w:t>
            </w:r>
            <w:r w:rsidRPr="00FC2A43">
              <w:rPr>
                <w:lang w:val="kk-KZ"/>
              </w:rPr>
              <w:t>2,5</w:t>
            </w:r>
          </w:p>
        </w:tc>
        <w:tc>
          <w:tcPr>
            <w:tcW w:w="1260" w:type="dxa"/>
            <w:gridSpan w:val="2"/>
            <w:shd w:val="clear" w:color="auto" w:fill="auto"/>
          </w:tcPr>
          <w:p w14:paraId="3132268C" w14:textId="77777777" w:rsidR="003F7827" w:rsidRPr="00FC2A43" w:rsidRDefault="003F7827" w:rsidP="00FC2A43">
            <w:pPr>
              <w:jc w:val="center"/>
              <w:rPr>
                <w:bCs/>
                <w:lang w:val="kk-KZ"/>
              </w:rPr>
            </w:pPr>
            <w:r w:rsidRPr="00FC2A43">
              <w:rPr>
                <w:bCs/>
              </w:rPr>
              <w:t>7,5</w:t>
            </w:r>
            <w:r w:rsidRPr="00FC2A43">
              <w:t>±</w:t>
            </w:r>
            <w:r w:rsidRPr="00FC2A43">
              <w:rPr>
                <w:lang w:val="kk-KZ"/>
              </w:rPr>
              <w:t>2,5</w:t>
            </w:r>
          </w:p>
        </w:tc>
        <w:tc>
          <w:tcPr>
            <w:tcW w:w="1119" w:type="dxa"/>
            <w:gridSpan w:val="2"/>
            <w:shd w:val="clear" w:color="auto" w:fill="auto"/>
          </w:tcPr>
          <w:p w14:paraId="6BFD8746" w14:textId="77777777" w:rsidR="003F7827" w:rsidRPr="00FC2A43" w:rsidRDefault="003F7827" w:rsidP="00FC2A43">
            <w:pPr>
              <w:jc w:val="center"/>
              <w:rPr>
                <w:bCs/>
                <w:lang w:val="kk-KZ"/>
              </w:rPr>
            </w:pPr>
            <w:r w:rsidRPr="00FC2A43">
              <w:rPr>
                <w:bCs/>
              </w:rPr>
              <w:t>15</w:t>
            </w:r>
            <w:r w:rsidRPr="00FC2A43">
              <w:rPr>
                <w:bCs/>
                <w:lang w:val="kk-KZ"/>
              </w:rPr>
              <w:t>,0</w:t>
            </w:r>
            <w:r w:rsidRPr="00FC2A43">
              <w:t>±2,8</w:t>
            </w:r>
          </w:p>
        </w:tc>
        <w:tc>
          <w:tcPr>
            <w:tcW w:w="1224" w:type="dxa"/>
            <w:shd w:val="clear" w:color="auto" w:fill="auto"/>
          </w:tcPr>
          <w:p w14:paraId="783B6E08" w14:textId="77777777" w:rsidR="003F7827" w:rsidRPr="00FC2A43" w:rsidRDefault="003F7827" w:rsidP="00FC2A43">
            <w:pPr>
              <w:jc w:val="center"/>
              <w:rPr>
                <w:bCs/>
              </w:rPr>
            </w:pPr>
            <w:r w:rsidRPr="00FC2A43">
              <w:rPr>
                <w:bCs/>
              </w:rPr>
              <w:t>22,5</w:t>
            </w:r>
            <w:r w:rsidRPr="00FC2A43">
              <w:t>±4,7</w:t>
            </w:r>
          </w:p>
        </w:tc>
        <w:tc>
          <w:tcPr>
            <w:tcW w:w="1233" w:type="dxa"/>
            <w:shd w:val="clear" w:color="auto" w:fill="auto"/>
          </w:tcPr>
          <w:p w14:paraId="1AF90E70" w14:textId="77777777" w:rsidR="003F7827" w:rsidRPr="00FC2A43" w:rsidRDefault="003F7827" w:rsidP="00FC2A43">
            <w:pPr>
              <w:jc w:val="center"/>
              <w:rPr>
                <w:bCs/>
                <w:lang w:val="kk-KZ"/>
              </w:rPr>
            </w:pPr>
            <w:r w:rsidRPr="00FC2A43">
              <w:rPr>
                <w:bCs/>
              </w:rPr>
              <w:t>25</w:t>
            </w:r>
            <w:r w:rsidRPr="00FC2A43">
              <w:rPr>
                <w:bCs/>
                <w:lang w:val="kk-KZ"/>
              </w:rPr>
              <w:t>,0</w:t>
            </w:r>
            <w:r w:rsidRPr="00FC2A43">
              <w:t>±5,0</w:t>
            </w:r>
          </w:p>
        </w:tc>
        <w:tc>
          <w:tcPr>
            <w:tcW w:w="1233" w:type="dxa"/>
            <w:shd w:val="clear" w:color="auto" w:fill="auto"/>
          </w:tcPr>
          <w:p w14:paraId="5FAB96F5" w14:textId="77777777" w:rsidR="003F7827" w:rsidRPr="00FC2A43" w:rsidRDefault="003F7827" w:rsidP="00FC2A43">
            <w:pPr>
              <w:jc w:val="center"/>
              <w:rPr>
                <w:bCs/>
              </w:rPr>
            </w:pPr>
            <w:r w:rsidRPr="00FC2A43">
              <w:rPr>
                <w:bCs/>
              </w:rPr>
              <w:t>27,5</w:t>
            </w:r>
            <w:r w:rsidRPr="00FC2A43">
              <w:t>±6,2</w:t>
            </w:r>
          </w:p>
        </w:tc>
        <w:tc>
          <w:tcPr>
            <w:tcW w:w="1234" w:type="dxa"/>
            <w:shd w:val="clear" w:color="auto" w:fill="auto"/>
          </w:tcPr>
          <w:p w14:paraId="54CB1EA7" w14:textId="77777777" w:rsidR="003F7827" w:rsidRPr="00FC2A43" w:rsidRDefault="003F7827" w:rsidP="00FC2A43">
            <w:pPr>
              <w:rPr>
                <w:bCs/>
              </w:rPr>
            </w:pPr>
            <w:r w:rsidRPr="00FC2A43">
              <w:rPr>
                <w:bCs/>
              </w:rPr>
              <w:t>37,5</w:t>
            </w:r>
            <w:r w:rsidRPr="00FC2A43">
              <w:t>±4,7</w:t>
            </w:r>
          </w:p>
        </w:tc>
        <w:tc>
          <w:tcPr>
            <w:tcW w:w="1233" w:type="dxa"/>
            <w:shd w:val="clear" w:color="auto" w:fill="auto"/>
          </w:tcPr>
          <w:p w14:paraId="0F63CADB" w14:textId="77777777" w:rsidR="003F7827" w:rsidRPr="00FC2A43" w:rsidRDefault="003F7827" w:rsidP="00FC2A43">
            <w:pPr>
              <w:tabs>
                <w:tab w:val="left" w:pos="315"/>
                <w:tab w:val="center" w:pos="601"/>
              </w:tabs>
              <w:rPr>
                <w:lang w:val="kk-KZ"/>
              </w:rPr>
            </w:pPr>
            <w:r w:rsidRPr="00FC2A43">
              <w:t>60,0</w:t>
            </w:r>
            <w:r w:rsidRPr="00FC2A43">
              <w:tab/>
              <w:t>±9,1</w:t>
            </w:r>
          </w:p>
        </w:tc>
        <w:tc>
          <w:tcPr>
            <w:tcW w:w="1233" w:type="dxa"/>
            <w:shd w:val="clear" w:color="auto" w:fill="auto"/>
          </w:tcPr>
          <w:p w14:paraId="0269F367" w14:textId="77777777" w:rsidR="003F7827" w:rsidRPr="00FC2A43" w:rsidRDefault="003F7827" w:rsidP="00FC2A43">
            <w:pPr>
              <w:jc w:val="center"/>
            </w:pPr>
            <w:r w:rsidRPr="00FC2A43">
              <w:t>82,5±7,6</w:t>
            </w:r>
          </w:p>
        </w:tc>
        <w:tc>
          <w:tcPr>
            <w:tcW w:w="1234" w:type="dxa"/>
            <w:shd w:val="clear" w:color="auto" w:fill="auto"/>
          </w:tcPr>
          <w:p w14:paraId="35AB609B" w14:textId="77777777" w:rsidR="003F7827" w:rsidRPr="00FC2A43" w:rsidRDefault="003F7827" w:rsidP="00FC2A43">
            <w:pPr>
              <w:ind w:right="-108"/>
            </w:pPr>
            <w:r w:rsidRPr="00FC2A43">
              <w:t>90,0±5,7</w:t>
            </w:r>
          </w:p>
        </w:tc>
      </w:tr>
      <w:tr w:rsidR="003F7827" w:rsidRPr="00FC2A43" w14:paraId="51DDAE85" w14:textId="77777777" w:rsidTr="005863C8">
        <w:trPr>
          <w:trHeight w:val="230"/>
        </w:trPr>
        <w:tc>
          <w:tcPr>
            <w:tcW w:w="1276" w:type="dxa"/>
            <w:vMerge/>
            <w:shd w:val="clear" w:color="auto" w:fill="auto"/>
            <w:vAlign w:val="center"/>
          </w:tcPr>
          <w:p w14:paraId="17588F3D" w14:textId="77777777" w:rsidR="003F7827" w:rsidRPr="00FC2A43" w:rsidRDefault="003F7827" w:rsidP="00FC2A43">
            <w:pPr>
              <w:jc w:val="both"/>
            </w:pPr>
          </w:p>
        </w:tc>
        <w:tc>
          <w:tcPr>
            <w:tcW w:w="1174" w:type="dxa"/>
            <w:gridSpan w:val="2"/>
            <w:shd w:val="clear" w:color="auto" w:fill="auto"/>
            <w:vAlign w:val="center"/>
          </w:tcPr>
          <w:p w14:paraId="3B7BD43A" w14:textId="77777777" w:rsidR="003F7827" w:rsidRPr="00FC2A43" w:rsidRDefault="003F7827" w:rsidP="00FC2A43">
            <w:pPr>
              <w:jc w:val="center"/>
              <w:rPr>
                <w:bCs/>
                <w:lang w:val="en-US"/>
              </w:rPr>
            </w:pPr>
            <w:r w:rsidRPr="00FC2A43">
              <w:rPr>
                <w:bCs/>
                <w:lang w:val="en-US"/>
              </w:rPr>
              <w:t>IV</w:t>
            </w:r>
          </w:p>
        </w:tc>
        <w:tc>
          <w:tcPr>
            <w:tcW w:w="1148" w:type="dxa"/>
            <w:gridSpan w:val="2"/>
            <w:shd w:val="clear" w:color="auto" w:fill="auto"/>
          </w:tcPr>
          <w:p w14:paraId="18899056" w14:textId="77777777" w:rsidR="003F7827" w:rsidRPr="00FC2A43" w:rsidRDefault="003F7827" w:rsidP="00FC2A43">
            <w:pPr>
              <w:jc w:val="center"/>
              <w:rPr>
                <w:bCs/>
                <w:lang w:val="kk-KZ"/>
              </w:rPr>
            </w:pPr>
            <w:r w:rsidRPr="00FC2A43">
              <w:rPr>
                <w:bCs/>
              </w:rPr>
              <w:t>0</w:t>
            </w:r>
            <w:r w:rsidRPr="00FC2A43">
              <w:rPr>
                <w:bCs/>
                <w:lang w:val="kk-KZ"/>
              </w:rPr>
              <w:t>,0</w:t>
            </w:r>
          </w:p>
        </w:tc>
        <w:tc>
          <w:tcPr>
            <w:tcW w:w="1260" w:type="dxa"/>
            <w:gridSpan w:val="2"/>
            <w:shd w:val="clear" w:color="auto" w:fill="auto"/>
          </w:tcPr>
          <w:p w14:paraId="7072EFDB" w14:textId="77777777" w:rsidR="003F7827" w:rsidRPr="00FC2A43" w:rsidRDefault="003F7827" w:rsidP="00FC2A43">
            <w:pPr>
              <w:jc w:val="center"/>
              <w:rPr>
                <w:bCs/>
                <w:lang w:val="kk-KZ"/>
              </w:rPr>
            </w:pPr>
            <w:r w:rsidRPr="00FC2A43">
              <w:rPr>
                <w:bCs/>
              </w:rPr>
              <w:t>2,5</w:t>
            </w:r>
            <w:r w:rsidRPr="00FC2A43">
              <w:t>±</w:t>
            </w:r>
            <w:r w:rsidRPr="00FC2A43">
              <w:rPr>
                <w:lang w:val="kk-KZ"/>
              </w:rPr>
              <w:t>2,5</w:t>
            </w:r>
          </w:p>
        </w:tc>
        <w:tc>
          <w:tcPr>
            <w:tcW w:w="1119" w:type="dxa"/>
            <w:gridSpan w:val="2"/>
            <w:shd w:val="clear" w:color="auto" w:fill="auto"/>
          </w:tcPr>
          <w:p w14:paraId="0468A2BE" w14:textId="77777777" w:rsidR="003F7827" w:rsidRPr="00FC2A43" w:rsidRDefault="003F7827" w:rsidP="00FC2A43">
            <w:pPr>
              <w:jc w:val="center"/>
              <w:rPr>
                <w:bCs/>
                <w:lang w:val="kk-KZ"/>
              </w:rPr>
            </w:pPr>
            <w:r w:rsidRPr="00FC2A43">
              <w:rPr>
                <w:bCs/>
              </w:rPr>
              <w:t>5</w:t>
            </w:r>
            <w:r w:rsidRPr="00FC2A43">
              <w:rPr>
                <w:bCs/>
                <w:lang w:val="kk-KZ"/>
              </w:rPr>
              <w:t>,0</w:t>
            </w:r>
            <w:r w:rsidRPr="00FC2A43">
              <w:t>±2,8</w:t>
            </w:r>
          </w:p>
        </w:tc>
        <w:tc>
          <w:tcPr>
            <w:tcW w:w="1224" w:type="dxa"/>
            <w:shd w:val="clear" w:color="auto" w:fill="auto"/>
          </w:tcPr>
          <w:p w14:paraId="3D380201" w14:textId="77777777" w:rsidR="003F7827" w:rsidRPr="00FC2A43" w:rsidRDefault="003F7827" w:rsidP="00FC2A43">
            <w:pPr>
              <w:jc w:val="center"/>
              <w:rPr>
                <w:bCs/>
                <w:lang w:val="kk-KZ"/>
              </w:rPr>
            </w:pPr>
            <w:r w:rsidRPr="00FC2A43">
              <w:rPr>
                <w:bCs/>
              </w:rPr>
              <w:t>12,5</w:t>
            </w:r>
            <w:r w:rsidRPr="00FC2A43">
              <w:t>±2,5</w:t>
            </w:r>
          </w:p>
        </w:tc>
        <w:tc>
          <w:tcPr>
            <w:tcW w:w="1233" w:type="dxa"/>
            <w:shd w:val="clear" w:color="auto" w:fill="auto"/>
          </w:tcPr>
          <w:p w14:paraId="28B1B5EF" w14:textId="77777777" w:rsidR="003F7827" w:rsidRPr="00FC2A43" w:rsidRDefault="003F7827" w:rsidP="00FC2A43">
            <w:pPr>
              <w:jc w:val="center"/>
              <w:rPr>
                <w:bCs/>
                <w:lang w:val="kk-KZ"/>
              </w:rPr>
            </w:pPr>
            <w:r w:rsidRPr="00FC2A43">
              <w:rPr>
                <w:bCs/>
              </w:rPr>
              <w:t>20</w:t>
            </w:r>
            <w:r w:rsidRPr="00FC2A43">
              <w:rPr>
                <w:bCs/>
                <w:lang w:val="kk-KZ"/>
              </w:rPr>
              <w:t>,0</w:t>
            </w:r>
            <w:r w:rsidRPr="00FC2A43">
              <w:t>±0,0</w:t>
            </w:r>
          </w:p>
        </w:tc>
        <w:tc>
          <w:tcPr>
            <w:tcW w:w="1233" w:type="dxa"/>
            <w:shd w:val="clear" w:color="auto" w:fill="auto"/>
          </w:tcPr>
          <w:p w14:paraId="449D55EF" w14:textId="77777777" w:rsidR="003F7827" w:rsidRPr="00FC2A43" w:rsidRDefault="003F7827" w:rsidP="00FC2A43">
            <w:pPr>
              <w:jc w:val="center"/>
              <w:rPr>
                <w:bCs/>
                <w:lang w:val="kk-KZ"/>
              </w:rPr>
            </w:pPr>
            <w:r w:rsidRPr="00FC2A43">
              <w:rPr>
                <w:bCs/>
              </w:rPr>
              <w:t>22,5</w:t>
            </w:r>
            <w:r w:rsidRPr="00FC2A43">
              <w:t>±2,5</w:t>
            </w:r>
          </w:p>
        </w:tc>
        <w:tc>
          <w:tcPr>
            <w:tcW w:w="1234" w:type="dxa"/>
            <w:shd w:val="clear" w:color="auto" w:fill="auto"/>
          </w:tcPr>
          <w:p w14:paraId="62F68FEF" w14:textId="77777777" w:rsidR="003F7827" w:rsidRPr="00FC2A43" w:rsidRDefault="003F7827" w:rsidP="00FC2A43">
            <w:pPr>
              <w:rPr>
                <w:bCs/>
                <w:lang w:val="kk-KZ"/>
              </w:rPr>
            </w:pPr>
            <w:r w:rsidRPr="00FC2A43">
              <w:rPr>
                <w:bCs/>
              </w:rPr>
              <w:t>30</w:t>
            </w:r>
            <w:r w:rsidRPr="00FC2A43">
              <w:rPr>
                <w:bCs/>
                <w:lang w:val="kk-KZ"/>
              </w:rPr>
              <w:t>,0</w:t>
            </w:r>
            <w:r w:rsidRPr="00FC2A43">
              <w:t>±4,0</w:t>
            </w:r>
          </w:p>
        </w:tc>
        <w:tc>
          <w:tcPr>
            <w:tcW w:w="1233" w:type="dxa"/>
            <w:shd w:val="clear" w:color="auto" w:fill="auto"/>
          </w:tcPr>
          <w:p w14:paraId="27FCA30F" w14:textId="77777777" w:rsidR="003F7827" w:rsidRPr="00FC2A43" w:rsidRDefault="003F7827" w:rsidP="00FC2A43">
            <w:pPr>
              <w:jc w:val="center"/>
              <w:rPr>
                <w:bCs/>
                <w:lang w:val="kk-KZ"/>
              </w:rPr>
            </w:pPr>
            <w:r w:rsidRPr="00FC2A43">
              <w:rPr>
                <w:bCs/>
              </w:rPr>
              <w:t>35</w:t>
            </w:r>
            <w:r w:rsidRPr="00FC2A43">
              <w:rPr>
                <w:bCs/>
                <w:lang w:val="kk-KZ"/>
              </w:rPr>
              <w:t>,0</w:t>
            </w:r>
            <w:r w:rsidRPr="00FC2A43">
              <w:t>±2,8</w:t>
            </w:r>
          </w:p>
        </w:tc>
        <w:tc>
          <w:tcPr>
            <w:tcW w:w="1233" w:type="dxa"/>
            <w:shd w:val="clear" w:color="auto" w:fill="auto"/>
          </w:tcPr>
          <w:p w14:paraId="22084B1F" w14:textId="77777777" w:rsidR="003F7827" w:rsidRPr="00FC2A43" w:rsidRDefault="003F7827" w:rsidP="00FC2A43">
            <w:pPr>
              <w:jc w:val="center"/>
              <w:rPr>
                <w:bCs/>
                <w:lang w:val="kk-KZ"/>
              </w:rPr>
            </w:pPr>
            <w:r w:rsidRPr="00FC2A43">
              <w:rPr>
                <w:bCs/>
              </w:rPr>
              <w:t>55</w:t>
            </w:r>
            <w:r w:rsidRPr="00FC2A43">
              <w:rPr>
                <w:bCs/>
                <w:lang w:val="kk-KZ"/>
              </w:rPr>
              <w:t>,0</w:t>
            </w:r>
            <w:r w:rsidRPr="00FC2A43">
              <w:t>±5,0</w:t>
            </w:r>
          </w:p>
        </w:tc>
        <w:tc>
          <w:tcPr>
            <w:tcW w:w="1234" w:type="dxa"/>
            <w:shd w:val="clear" w:color="auto" w:fill="auto"/>
          </w:tcPr>
          <w:p w14:paraId="3336A17B" w14:textId="77777777" w:rsidR="003F7827" w:rsidRPr="00FC2A43" w:rsidRDefault="003F7827" w:rsidP="00FC2A43">
            <w:pPr>
              <w:ind w:right="-108"/>
              <w:rPr>
                <w:bCs/>
                <w:lang w:val="kk-KZ"/>
              </w:rPr>
            </w:pPr>
            <w:r w:rsidRPr="00FC2A43">
              <w:rPr>
                <w:bCs/>
              </w:rPr>
              <w:t>59</w:t>
            </w:r>
            <w:r w:rsidRPr="00FC2A43">
              <w:rPr>
                <w:bCs/>
                <w:lang w:val="kk-KZ"/>
              </w:rPr>
              <w:t>,0</w:t>
            </w:r>
            <w:r w:rsidRPr="00FC2A43">
              <w:t>±5,0</w:t>
            </w:r>
          </w:p>
        </w:tc>
      </w:tr>
      <w:tr w:rsidR="003F7827" w:rsidRPr="00FC2A43" w14:paraId="26441F86" w14:textId="77777777" w:rsidTr="005863C8">
        <w:trPr>
          <w:trHeight w:val="230"/>
        </w:trPr>
        <w:tc>
          <w:tcPr>
            <w:tcW w:w="1276" w:type="dxa"/>
            <w:vMerge/>
            <w:shd w:val="clear" w:color="auto" w:fill="auto"/>
            <w:vAlign w:val="center"/>
          </w:tcPr>
          <w:p w14:paraId="407CFF0E" w14:textId="77777777" w:rsidR="003F7827" w:rsidRPr="00FC2A43" w:rsidRDefault="003F7827" w:rsidP="00FC2A43">
            <w:pPr>
              <w:jc w:val="both"/>
            </w:pPr>
          </w:p>
        </w:tc>
        <w:tc>
          <w:tcPr>
            <w:tcW w:w="1174" w:type="dxa"/>
            <w:gridSpan w:val="2"/>
            <w:shd w:val="clear" w:color="auto" w:fill="auto"/>
            <w:vAlign w:val="center"/>
          </w:tcPr>
          <w:p w14:paraId="165194A7" w14:textId="77777777" w:rsidR="003F7827" w:rsidRPr="00FC2A43" w:rsidRDefault="003F7827" w:rsidP="00FC2A43">
            <w:pPr>
              <w:jc w:val="center"/>
              <w:rPr>
                <w:bCs/>
                <w:lang w:val="en-US"/>
              </w:rPr>
            </w:pPr>
            <w:r w:rsidRPr="00FC2A43">
              <w:rPr>
                <w:bCs/>
                <w:lang w:val="en-US"/>
              </w:rPr>
              <w:t>V</w:t>
            </w:r>
          </w:p>
        </w:tc>
        <w:tc>
          <w:tcPr>
            <w:tcW w:w="1148" w:type="dxa"/>
            <w:gridSpan w:val="2"/>
            <w:shd w:val="clear" w:color="auto" w:fill="auto"/>
          </w:tcPr>
          <w:p w14:paraId="52C098F8" w14:textId="77777777" w:rsidR="003F7827" w:rsidRPr="00FC2A43" w:rsidRDefault="003F7827" w:rsidP="00FC2A43">
            <w:pPr>
              <w:jc w:val="center"/>
              <w:rPr>
                <w:bCs/>
                <w:lang w:val="kk-KZ"/>
              </w:rPr>
            </w:pPr>
            <w:r w:rsidRPr="00FC2A43">
              <w:rPr>
                <w:bCs/>
              </w:rPr>
              <w:t>0</w:t>
            </w:r>
            <w:r w:rsidRPr="00FC2A43">
              <w:rPr>
                <w:bCs/>
                <w:lang w:val="kk-KZ"/>
              </w:rPr>
              <w:t>,0</w:t>
            </w:r>
          </w:p>
        </w:tc>
        <w:tc>
          <w:tcPr>
            <w:tcW w:w="1260" w:type="dxa"/>
            <w:gridSpan w:val="2"/>
            <w:shd w:val="clear" w:color="auto" w:fill="auto"/>
          </w:tcPr>
          <w:p w14:paraId="41B934D1" w14:textId="77777777" w:rsidR="003F7827" w:rsidRPr="00FC2A43" w:rsidRDefault="003F7827" w:rsidP="00FC2A43">
            <w:pPr>
              <w:jc w:val="center"/>
              <w:rPr>
                <w:bCs/>
                <w:lang w:val="kk-KZ"/>
              </w:rPr>
            </w:pPr>
            <w:r w:rsidRPr="00FC2A43">
              <w:rPr>
                <w:bCs/>
              </w:rPr>
              <w:t>0,0</w:t>
            </w:r>
          </w:p>
        </w:tc>
        <w:tc>
          <w:tcPr>
            <w:tcW w:w="1119" w:type="dxa"/>
            <w:gridSpan w:val="2"/>
            <w:shd w:val="clear" w:color="auto" w:fill="auto"/>
          </w:tcPr>
          <w:p w14:paraId="792BFDC7" w14:textId="77777777" w:rsidR="003F7827" w:rsidRPr="00FC2A43" w:rsidRDefault="003F7827" w:rsidP="00FC2A43">
            <w:pPr>
              <w:jc w:val="center"/>
              <w:rPr>
                <w:bCs/>
                <w:lang w:val="kk-KZ"/>
              </w:rPr>
            </w:pPr>
            <w:r w:rsidRPr="00FC2A43">
              <w:rPr>
                <w:bCs/>
              </w:rPr>
              <w:t>0,0</w:t>
            </w:r>
          </w:p>
        </w:tc>
        <w:tc>
          <w:tcPr>
            <w:tcW w:w="1224" w:type="dxa"/>
            <w:shd w:val="clear" w:color="auto" w:fill="auto"/>
          </w:tcPr>
          <w:p w14:paraId="27B3C2EA" w14:textId="77777777" w:rsidR="003F7827" w:rsidRPr="00FC2A43" w:rsidRDefault="003F7827" w:rsidP="00FC2A43">
            <w:pPr>
              <w:jc w:val="center"/>
              <w:rPr>
                <w:bCs/>
                <w:lang w:val="kk-KZ"/>
              </w:rPr>
            </w:pPr>
            <w:r w:rsidRPr="00FC2A43">
              <w:rPr>
                <w:bCs/>
              </w:rPr>
              <w:t>10</w:t>
            </w:r>
            <w:r w:rsidRPr="00FC2A43">
              <w:rPr>
                <w:bCs/>
                <w:lang w:val="kk-KZ"/>
              </w:rPr>
              <w:t>,0</w:t>
            </w:r>
            <w:r w:rsidRPr="00FC2A43">
              <w:t>±0,0</w:t>
            </w:r>
          </w:p>
        </w:tc>
        <w:tc>
          <w:tcPr>
            <w:tcW w:w="1233" w:type="dxa"/>
            <w:shd w:val="clear" w:color="auto" w:fill="auto"/>
          </w:tcPr>
          <w:p w14:paraId="36495C28" w14:textId="77777777" w:rsidR="003F7827" w:rsidRPr="00FC2A43" w:rsidRDefault="003F7827" w:rsidP="00FC2A43">
            <w:pPr>
              <w:jc w:val="center"/>
              <w:rPr>
                <w:bCs/>
                <w:lang w:val="kk-KZ"/>
              </w:rPr>
            </w:pPr>
            <w:r w:rsidRPr="00FC2A43">
              <w:rPr>
                <w:bCs/>
              </w:rPr>
              <w:t>12,5</w:t>
            </w:r>
            <w:r w:rsidRPr="00FC2A43">
              <w:t>±2,5</w:t>
            </w:r>
          </w:p>
        </w:tc>
        <w:tc>
          <w:tcPr>
            <w:tcW w:w="1233" w:type="dxa"/>
            <w:shd w:val="clear" w:color="auto" w:fill="auto"/>
          </w:tcPr>
          <w:p w14:paraId="37613982" w14:textId="77777777" w:rsidR="003F7827" w:rsidRPr="00FC2A43" w:rsidRDefault="003F7827" w:rsidP="00FC2A43">
            <w:pPr>
              <w:jc w:val="center"/>
              <w:rPr>
                <w:bCs/>
                <w:lang w:val="kk-KZ"/>
              </w:rPr>
            </w:pPr>
            <w:r w:rsidRPr="00FC2A43">
              <w:rPr>
                <w:bCs/>
              </w:rPr>
              <w:t>17,5</w:t>
            </w:r>
            <w:r w:rsidRPr="00FC2A43">
              <w:t>±2,5</w:t>
            </w:r>
          </w:p>
        </w:tc>
        <w:tc>
          <w:tcPr>
            <w:tcW w:w="1234" w:type="dxa"/>
            <w:shd w:val="clear" w:color="auto" w:fill="auto"/>
          </w:tcPr>
          <w:p w14:paraId="27E7F4F0" w14:textId="77777777" w:rsidR="003F7827" w:rsidRPr="00FC2A43" w:rsidRDefault="003F7827" w:rsidP="00FC2A43">
            <w:pPr>
              <w:jc w:val="center"/>
              <w:rPr>
                <w:bCs/>
                <w:lang w:val="kk-KZ"/>
              </w:rPr>
            </w:pPr>
            <w:r w:rsidRPr="00FC2A43">
              <w:rPr>
                <w:bCs/>
              </w:rPr>
              <w:t>20</w:t>
            </w:r>
            <w:r w:rsidRPr="00FC2A43">
              <w:rPr>
                <w:bCs/>
                <w:lang w:val="kk-KZ"/>
              </w:rPr>
              <w:t>,0</w:t>
            </w:r>
            <w:r w:rsidRPr="00FC2A43">
              <w:t>±0,0</w:t>
            </w:r>
          </w:p>
        </w:tc>
        <w:tc>
          <w:tcPr>
            <w:tcW w:w="1233" w:type="dxa"/>
            <w:shd w:val="clear" w:color="auto" w:fill="auto"/>
          </w:tcPr>
          <w:p w14:paraId="08AC6452" w14:textId="77777777" w:rsidR="003F7827" w:rsidRPr="00FC2A43" w:rsidRDefault="003F7827" w:rsidP="00FC2A43">
            <w:pPr>
              <w:jc w:val="center"/>
              <w:rPr>
                <w:bCs/>
                <w:lang w:val="kk-KZ"/>
              </w:rPr>
            </w:pPr>
            <w:r w:rsidRPr="00FC2A43">
              <w:rPr>
                <w:bCs/>
              </w:rPr>
              <w:t>22,5</w:t>
            </w:r>
            <w:r w:rsidRPr="00FC2A43">
              <w:t>±2,5</w:t>
            </w:r>
          </w:p>
        </w:tc>
        <w:tc>
          <w:tcPr>
            <w:tcW w:w="1233" w:type="dxa"/>
            <w:shd w:val="clear" w:color="auto" w:fill="auto"/>
          </w:tcPr>
          <w:p w14:paraId="58915C0E" w14:textId="77777777" w:rsidR="003F7827" w:rsidRPr="00FC2A43" w:rsidRDefault="003F7827" w:rsidP="00FC2A43">
            <w:pPr>
              <w:jc w:val="center"/>
              <w:rPr>
                <w:bCs/>
              </w:rPr>
            </w:pPr>
            <w:r w:rsidRPr="00FC2A43">
              <w:rPr>
                <w:bCs/>
              </w:rPr>
              <w:t>42,5</w:t>
            </w:r>
            <w:r w:rsidRPr="00FC2A43">
              <w:t>±8,5</w:t>
            </w:r>
          </w:p>
        </w:tc>
        <w:tc>
          <w:tcPr>
            <w:tcW w:w="1234" w:type="dxa"/>
            <w:shd w:val="clear" w:color="auto" w:fill="auto"/>
          </w:tcPr>
          <w:p w14:paraId="5B855CC0" w14:textId="77777777" w:rsidR="003F7827" w:rsidRPr="00FC2A43" w:rsidRDefault="003F7827" w:rsidP="00FC2A43">
            <w:pPr>
              <w:ind w:right="-108"/>
              <w:rPr>
                <w:bCs/>
              </w:rPr>
            </w:pPr>
            <w:r w:rsidRPr="00FC2A43">
              <w:rPr>
                <w:bCs/>
              </w:rPr>
              <w:t>47,5</w:t>
            </w:r>
            <w:r w:rsidRPr="00FC2A43">
              <w:t>±4,7</w:t>
            </w:r>
          </w:p>
        </w:tc>
      </w:tr>
      <w:tr w:rsidR="003F7827" w:rsidRPr="00FC2A43" w14:paraId="42FE75FE" w14:textId="77777777" w:rsidTr="005863C8">
        <w:trPr>
          <w:trHeight w:val="230"/>
        </w:trPr>
        <w:tc>
          <w:tcPr>
            <w:tcW w:w="1276" w:type="dxa"/>
            <w:vMerge w:val="restart"/>
            <w:shd w:val="clear" w:color="auto" w:fill="auto"/>
          </w:tcPr>
          <w:p w14:paraId="1E7A0F21" w14:textId="2762CFA3" w:rsidR="003F7827" w:rsidRPr="00FC2A43" w:rsidRDefault="003F7827" w:rsidP="00FC2A43">
            <w:pPr>
              <w:jc w:val="center"/>
              <w:rPr>
                <w:bCs/>
              </w:rPr>
            </w:pPr>
            <w:r w:rsidRPr="00FC2A43">
              <w:rPr>
                <w:bCs/>
                <w:shd w:val="clear" w:color="auto" w:fill="FFFFFF" w:themeFill="background1"/>
              </w:rPr>
              <w:t>BSc</w:t>
            </w:r>
            <w:r w:rsidRPr="00FC2A43">
              <w:rPr>
                <w:bCs/>
                <w:shd w:val="clear" w:color="auto" w:fill="FFFFFF" w:themeFill="background1"/>
                <w:vertAlign w:val="subscript"/>
              </w:rPr>
              <w:t>1</w:t>
            </w:r>
            <w:r w:rsidRPr="00FC2A43">
              <w:rPr>
                <w:bCs/>
                <w:shd w:val="clear" w:color="auto" w:fill="FFFFFF" w:themeFill="background1"/>
              </w:rPr>
              <w:t>-15</w:t>
            </w:r>
          </w:p>
        </w:tc>
        <w:tc>
          <w:tcPr>
            <w:tcW w:w="1174" w:type="dxa"/>
            <w:gridSpan w:val="2"/>
            <w:shd w:val="clear" w:color="auto" w:fill="auto"/>
            <w:vAlign w:val="center"/>
          </w:tcPr>
          <w:p w14:paraId="4BA32859" w14:textId="77777777" w:rsidR="003F7827" w:rsidRPr="00FC2A43" w:rsidRDefault="003F7827" w:rsidP="00FC2A43">
            <w:pPr>
              <w:jc w:val="center"/>
              <w:rPr>
                <w:bCs/>
                <w:lang w:val="en-US"/>
              </w:rPr>
            </w:pPr>
            <w:r w:rsidRPr="00FC2A43">
              <w:rPr>
                <w:bCs/>
                <w:lang w:val="en-US"/>
              </w:rPr>
              <w:t>II</w:t>
            </w:r>
          </w:p>
        </w:tc>
        <w:tc>
          <w:tcPr>
            <w:tcW w:w="1148" w:type="dxa"/>
            <w:gridSpan w:val="2"/>
            <w:shd w:val="clear" w:color="auto" w:fill="auto"/>
          </w:tcPr>
          <w:p w14:paraId="4D4FC37C" w14:textId="77777777" w:rsidR="003F7827" w:rsidRPr="00FC2A43" w:rsidRDefault="003F7827" w:rsidP="00FC2A43">
            <w:pPr>
              <w:ind w:right="-108"/>
              <w:jc w:val="center"/>
              <w:rPr>
                <w:bCs/>
                <w:lang w:val="kk-KZ"/>
              </w:rPr>
            </w:pPr>
            <w:r w:rsidRPr="00FC2A43">
              <w:rPr>
                <w:bCs/>
              </w:rPr>
              <w:t>30</w:t>
            </w:r>
            <w:r w:rsidRPr="00FC2A43">
              <w:rPr>
                <w:bCs/>
                <w:lang w:val="kk-KZ"/>
              </w:rPr>
              <w:t>,0</w:t>
            </w:r>
            <w:r w:rsidRPr="00FC2A43">
              <w:t>±13,7</w:t>
            </w:r>
          </w:p>
        </w:tc>
        <w:tc>
          <w:tcPr>
            <w:tcW w:w="1260" w:type="dxa"/>
            <w:gridSpan w:val="2"/>
            <w:shd w:val="clear" w:color="auto" w:fill="auto"/>
          </w:tcPr>
          <w:p w14:paraId="080B4E22" w14:textId="77777777" w:rsidR="003F7827" w:rsidRPr="00FC2A43" w:rsidRDefault="003F7827" w:rsidP="00FC2A43">
            <w:pPr>
              <w:jc w:val="center"/>
              <w:rPr>
                <w:bCs/>
                <w:lang w:val="kk-KZ"/>
              </w:rPr>
            </w:pPr>
            <w:r w:rsidRPr="00FC2A43">
              <w:rPr>
                <w:bCs/>
              </w:rPr>
              <w:t>65,5</w:t>
            </w:r>
            <w:r w:rsidRPr="00FC2A43">
              <w:t>±9,6</w:t>
            </w:r>
          </w:p>
        </w:tc>
        <w:tc>
          <w:tcPr>
            <w:tcW w:w="1119" w:type="dxa"/>
            <w:gridSpan w:val="2"/>
            <w:shd w:val="clear" w:color="auto" w:fill="auto"/>
          </w:tcPr>
          <w:p w14:paraId="34C118E9" w14:textId="77777777" w:rsidR="003F7827" w:rsidRPr="00FC2A43" w:rsidRDefault="003F7827" w:rsidP="00FC2A43">
            <w:pPr>
              <w:jc w:val="center"/>
              <w:rPr>
                <w:bCs/>
                <w:lang w:val="kk-KZ"/>
              </w:rPr>
            </w:pPr>
            <w:r w:rsidRPr="00FC2A43">
              <w:rPr>
                <w:bCs/>
              </w:rPr>
              <w:t>100</w:t>
            </w:r>
          </w:p>
        </w:tc>
        <w:tc>
          <w:tcPr>
            <w:tcW w:w="1224" w:type="dxa"/>
            <w:shd w:val="clear" w:color="auto" w:fill="auto"/>
          </w:tcPr>
          <w:p w14:paraId="6EE58313" w14:textId="77777777" w:rsidR="003F7827" w:rsidRPr="00FC2A43" w:rsidRDefault="003F7827" w:rsidP="00FC2A43">
            <w:pPr>
              <w:jc w:val="center"/>
              <w:rPr>
                <w:bCs/>
                <w:lang w:val="kk-KZ"/>
              </w:rPr>
            </w:pPr>
            <w:r w:rsidRPr="00FC2A43">
              <w:rPr>
                <w:bCs/>
              </w:rPr>
              <w:t>100</w:t>
            </w:r>
          </w:p>
        </w:tc>
        <w:tc>
          <w:tcPr>
            <w:tcW w:w="1233" w:type="dxa"/>
            <w:shd w:val="clear" w:color="auto" w:fill="auto"/>
          </w:tcPr>
          <w:p w14:paraId="75E26756" w14:textId="77777777" w:rsidR="003F7827" w:rsidRPr="00FC2A43" w:rsidRDefault="003F7827" w:rsidP="00FC2A43">
            <w:pPr>
              <w:jc w:val="center"/>
              <w:rPr>
                <w:bCs/>
              </w:rPr>
            </w:pPr>
            <w:r w:rsidRPr="00FC2A43">
              <w:rPr>
                <w:bCs/>
              </w:rPr>
              <w:t>100</w:t>
            </w:r>
          </w:p>
        </w:tc>
        <w:tc>
          <w:tcPr>
            <w:tcW w:w="1233" w:type="dxa"/>
            <w:shd w:val="clear" w:color="auto" w:fill="auto"/>
          </w:tcPr>
          <w:p w14:paraId="09A33CC4" w14:textId="77777777" w:rsidR="003F7827" w:rsidRPr="00FC2A43" w:rsidRDefault="003F7827" w:rsidP="00FC2A43">
            <w:pPr>
              <w:jc w:val="center"/>
              <w:rPr>
                <w:bCs/>
              </w:rPr>
            </w:pPr>
            <w:r w:rsidRPr="00FC2A43">
              <w:rPr>
                <w:bCs/>
              </w:rPr>
              <w:t>100</w:t>
            </w:r>
          </w:p>
        </w:tc>
        <w:tc>
          <w:tcPr>
            <w:tcW w:w="1234" w:type="dxa"/>
            <w:shd w:val="clear" w:color="auto" w:fill="auto"/>
          </w:tcPr>
          <w:p w14:paraId="565EDBAE" w14:textId="77777777" w:rsidR="003F7827" w:rsidRPr="00FC2A43" w:rsidRDefault="003F7827" w:rsidP="00FC2A43">
            <w:pPr>
              <w:jc w:val="center"/>
              <w:rPr>
                <w:bCs/>
              </w:rPr>
            </w:pPr>
            <w:r w:rsidRPr="00FC2A43">
              <w:rPr>
                <w:bCs/>
              </w:rPr>
              <w:t>100</w:t>
            </w:r>
          </w:p>
        </w:tc>
        <w:tc>
          <w:tcPr>
            <w:tcW w:w="1233" w:type="dxa"/>
            <w:shd w:val="clear" w:color="auto" w:fill="auto"/>
          </w:tcPr>
          <w:p w14:paraId="101E900F" w14:textId="77777777" w:rsidR="003F7827" w:rsidRPr="00FC2A43" w:rsidRDefault="003F7827" w:rsidP="00FC2A43">
            <w:pPr>
              <w:jc w:val="center"/>
              <w:rPr>
                <w:bCs/>
              </w:rPr>
            </w:pPr>
            <w:r w:rsidRPr="00FC2A43">
              <w:rPr>
                <w:bCs/>
              </w:rPr>
              <w:t>100</w:t>
            </w:r>
          </w:p>
        </w:tc>
        <w:tc>
          <w:tcPr>
            <w:tcW w:w="1233" w:type="dxa"/>
            <w:shd w:val="clear" w:color="auto" w:fill="auto"/>
          </w:tcPr>
          <w:p w14:paraId="7F894DDC" w14:textId="77777777" w:rsidR="003F7827" w:rsidRPr="00FC2A43" w:rsidRDefault="003F7827" w:rsidP="00FC2A43">
            <w:pPr>
              <w:jc w:val="center"/>
              <w:rPr>
                <w:bCs/>
              </w:rPr>
            </w:pPr>
            <w:r w:rsidRPr="00FC2A43">
              <w:rPr>
                <w:bCs/>
              </w:rPr>
              <w:t>100</w:t>
            </w:r>
          </w:p>
        </w:tc>
        <w:tc>
          <w:tcPr>
            <w:tcW w:w="1234" w:type="dxa"/>
            <w:shd w:val="clear" w:color="auto" w:fill="auto"/>
          </w:tcPr>
          <w:p w14:paraId="517CFCE3" w14:textId="77777777" w:rsidR="003F7827" w:rsidRPr="00FC2A43" w:rsidRDefault="003F7827" w:rsidP="00FC2A43">
            <w:pPr>
              <w:jc w:val="center"/>
              <w:rPr>
                <w:bCs/>
                <w:lang w:val="en-US"/>
              </w:rPr>
            </w:pPr>
            <w:r w:rsidRPr="00FC2A43">
              <w:rPr>
                <w:bCs/>
              </w:rPr>
              <w:t>100</w:t>
            </w:r>
          </w:p>
        </w:tc>
      </w:tr>
      <w:tr w:rsidR="003F7827" w:rsidRPr="00FC2A43" w14:paraId="2499BA9F" w14:textId="77777777" w:rsidTr="005863C8">
        <w:trPr>
          <w:trHeight w:val="230"/>
        </w:trPr>
        <w:tc>
          <w:tcPr>
            <w:tcW w:w="1276" w:type="dxa"/>
            <w:vMerge/>
            <w:shd w:val="clear" w:color="auto" w:fill="auto"/>
            <w:vAlign w:val="center"/>
          </w:tcPr>
          <w:p w14:paraId="37016FD5" w14:textId="77777777" w:rsidR="003F7827" w:rsidRPr="00FC2A43" w:rsidRDefault="003F7827" w:rsidP="00FC2A43">
            <w:pPr>
              <w:jc w:val="both"/>
            </w:pPr>
          </w:p>
        </w:tc>
        <w:tc>
          <w:tcPr>
            <w:tcW w:w="1174" w:type="dxa"/>
            <w:gridSpan w:val="2"/>
            <w:shd w:val="clear" w:color="auto" w:fill="auto"/>
            <w:vAlign w:val="center"/>
          </w:tcPr>
          <w:p w14:paraId="4D2C210F" w14:textId="77777777" w:rsidR="003F7827" w:rsidRPr="00FC2A43" w:rsidRDefault="003F7827" w:rsidP="00FC2A43">
            <w:pPr>
              <w:jc w:val="center"/>
              <w:rPr>
                <w:bCs/>
                <w:lang w:val="en-US"/>
              </w:rPr>
            </w:pPr>
            <w:r w:rsidRPr="00FC2A43">
              <w:rPr>
                <w:bCs/>
                <w:lang w:val="en-US"/>
              </w:rPr>
              <w:t>III</w:t>
            </w:r>
          </w:p>
        </w:tc>
        <w:tc>
          <w:tcPr>
            <w:tcW w:w="1148" w:type="dxa"/>
            <w:gridSpan w:val="2"/>
            <w:shd w:val="clear" w:color="auto" w:fill="auto"/>
          </w:tcPr>
          <w:p w14:paraId="30FD1EC2" w14:textId="77777777" w:rsidR="003F7827" w:rsidRPr="00FC2A43" w:rsidRDefault="003F7827" w:rsidP="00FC2A43">
            <w:pPr>
              <w:ind w:right="-108"/>
              <w:jc w:val="center"/>
              <w:rPr>
                <w:bCs/>
              </w:rPr>
            </w:pPr>
            <w:r w:rsidRPr="00FC2A43">
              <w:rPr>
                <w:bCs/>
              </w:rPr>
              <w:t>17,5</w:t>
            </w:r>
            <w:r w:rsidRPr="00FC2A43">
              <w:t>±6,2</w:t>
            </w:r>
          </w:p>
        </w:tc>
        <w:tc>
          <w:tcPr>
            <w:tcW w:w="1260" w:type="dxa"/>
            <w:gridSpan w:val="2"/>
            <w:shd w:val="clear" w:color="auto" w:fill="auto"/>
          </w:tcPr>
          <w:p w14:paraId="7991B7F0" w14:textId="77777777" w:rsidR="003F7827" w:rsidRPr="00FC2A43" w:rsidRDefault="003F7827" w:rsidP="00FC2A43">
            <w:pPr>
              <w:jc w:val="center"/>
              <w:rPr>
                <w:bCs/>
                <w:lang w:val="kk-KZ"/>
              </w:rPr>
            </w:pPr>
            <w:r w:rsidRPr="00FC2A43">
              <w:rPr>
                <w:bCs/>
              </w:rPr>
              <w:t>32,5</w:t>
            </w:r>
            <w:r w:rsidRPr="00FC2A43">
              <w:t>±2,5</w:t>
            </w:r>
          </w:p>
        </w:tc>
        <w:tc>
          <w:tcPr>
            <w:tcW w:w="1119" w:type="dxa"/>
            <w:gridSpan w:val="2"/>
            <w:shd w:val="clear" w:color="auto" w:fill="auto"/>
          </w:tcPr>
          <w:p w14:paraId="664A6C9E" w14:textId="77777777" w:rsidR="003F7827" w:rsidRPr="00FC2A43" w:rsidRDefault="003F7827" w:rsidP="00FC2A43">
            <w:pPr>
              <w:jc w:val="center"/>
              <w:rPr>
                <w:bCs/>
                <w:lang w:val="kk-KZ"/>
              </w:rPr>
            </w:pPr>
            <w:r w:rsidRPr="00FC2A43">
              <w:rPr>
                <w:bCs/>
              </w:rPr>
              <w:t>55</w:t>
            </w:r>
            <w:r w:rsidRPr="00FC2A43">
              <w:rPr>
                <w:bCs/>
                <w:lang w:val="kk-KZ"/>
              </w:rPr>
              <w:t>,0</w:t>
            </w:r>
            <w:r w:rsidRPr="00FC2A43">
              <w:t>±2,8</w:t>
            </w:r>
          </w:p>
        </w:tc>
        <w:tc>
          <w:tcPr>
            <w:tcW w:w="1224" w:type="dxa"/>
            <w:shd w:val="clear" w:color="auto" w:fill="auto"/>
          </w:tcPr>
          <w:p w14:paraId="5035E21B" w14:textId="77777777" w:rsidR="003F7827" w:rsidRPr="00FC2A43" w:rsidRDefault="003F7827" w:rsidP="00FC2A43">
            <w:pPr>
              <w:jc w:val="center"/>
              <w:rPr>
                <w:bCs/>
                <w:lang w:val="kk-KZ"/>
              </w:rPr>
            </w:pPr>
            <w:r w:rsidRPr="00FC2A43">
              <w:rPr>
                <w:bCs/>
              </w:rPr>
              <w:t>80</w:t>
            </w:r>
            <w:r w:rsidRPr="00FC2A43">
              <w:rPr>
                <w:bCs/>
                <w:lang w:val="kk-KZ"/>
              </w:rPr>
              <w:t>,0</w:t>
            </w:r>
            <w:r w:rsidRPr="00FC2A43">
              <w:t>±10,8</w:t>
            </w:r>
          </w:p>
        </w:tc>
        <w:tc>
          <w:tcPr>
            <w:tcW w:w="1233" w:type="dxa"/>
            <w:shd w:val="clear" w:color="auto" w:fill="auto"/>
          </w:tcPr>
          <w:p w14:paraId="3E30178D" w14:textId="77777777" w:rsidR="003F7827" w:rsidRPr="00FC2A43" w:rsidRDefault="003F7827" w:rsidP="00FC2A43">
            <w:pPr>
              <w:jc w:val="center"/>
              <w:rPr>
                <w:bCs/>
              </w:rPr>
            </w:pPr>
            <w:r w:rsidRPr="00FC2A43">
              <w:rPr>
                <w:bCs/>
              </w:rPr>
              <w:t>97,5</w:t>
            </w:r>
            <w:r w:rsidRPr="00FC2A43">
              <w:t>±2,5</w:t>
            </w:r>
          </w:p>
        </w:tc>
        <w:tc>
          <w:tcPr>
            <w:tcW w:w="1233" w:type="dxa"/>
            <w:shd w:val="clear" w:color="auto" w:fill="auto"/>
          </w:tcPr>
          <w:p w14:paraId="56044BB8" w14:textId="77777777" w:rsidR="003F7827" w:rsidRPr="00FC2A43" w:rsidRDefault="003F7827" w:rsidP="00FC2A43">
            <w:pPr>
              <w:jc w:val="center"/>
              <w:rPr>
                <w:bCs/>
              </w:rPr>
            </w:pPr>
            <w:r w:rsidRPr="00FC2A43">
              <w:rPr>
                <w:bCs/>
              </w:rPr>
              <w:t>100</w:t>
            </w:r>
          </w:p>
        </w:tc>
        <w:tc>
          <w:tcPr>
            <w:tcW w:w="1234" w:type="dxa"/>
            <w:shd w:val="clear" w:color="auto" w:fill="auto"/>
          </w:tcPr>
          <w:p w14:paraId="7DD9C754" w14:textId="77777777" w:rsidR="003F7827" w:rsidRPr="00FC2A43" w:rsidRDefault="003F7827" w:rsidP="00FC2A43">
            <w:pPr>
              <w:jc w:val="center"/>
              <w:rPr>
                <w:bCs/>
              </w:rPr>
            </w:pPr>
            <w:r w:rsidRPr="00FC2A43">
              <w:rPr>
                <w:bCs/>
              </w:rPr>
              <w:t>100</w:t>
            </w:r>
          </w:p>
        </w:tc>
        <w:tc>
          <w:tcPr>
            <w:tcW w:w="1233" w:type="dxa"/>
            <w:shd w:val="clear" w:color="auto" w:fill="auto"/>
          </w:tcPr>
          <w:p w14:paraId="26C0DA87" w14:textId="77777777" w:rsidR="003F7827" w:rsidRPr="00FC2A43" w:rsidRDefault="003F7827" w:rsidP="00FC2A43">
            <w:pPr>
              <w:jc w:val="center"/>
              <w:rPr>
                <w:bCs/>
              </w:rPr>
            </w:pPr>
            <w:r w:rsidRPr="00FC2A43">
              <w:rPr>
                <w:bCs/>
              </w:rPr>
              <w:t>100</w:t>
            </w:r>
          </w:p>
        </w:tc>
        <w:tc>
          <w:tcPr>
            <w:tcW w:w="1233" w:type="dxa"/>
            <w:shd w:val="clear" w:color="auto" w:fill="auto"/>
          </w:tcPr>
          <w:p w14:paraId="4F8C2E01" w14:textId="77777777" w:rsidR="003F7827" w:rsidRPr="00FC2A43" w:rsidRDefault="003F7827" w:rsidP="00FC2A43">
            <w:pPr>
              <w:jc w:val="center"/>
              <w:rPr>
                <w:bCs/>
              </w:rPr>
            </w:pPr>
            <w:r w:rsidRPr="00FC2A43">
              <w:rPr>
                <w:bCs/>
              </w:rPr>
              <w:t>100</w:t>
            </w:r>
          </w:p>
        </w:tc>
        <w:tc>
          <w:tcPr>
            <w:tcW w:w="1234" w:type="dxa"/>
            <w:shd w:val="clear" w:color="auto" w:fill="auto"/>
          </w:tcPr>
          <w:p w14:paraId="4FCDC8B5" w14:textId="77777777" w:rsidR="003F7827" w:rsidRPr="00FC2A43" w:rsidRDefault="003F7827" w:rsidP="00FC2A43">
            <w:pPr>
              <w:jc w:val="center"/>
              <w:rPr>
                <w:bCs/>
              </w:rPr>
            </w:pPr>
            <w:r w:rsidRPr="00FC2A43">
              <w:rPr>
                <w:bCs/>
              </w:rPr>
              <w:t>100</w:t>
            </w:r>
          </w:p>
        </w:tc>
      </w:tr>
      <w:tr w:rsidR="003F7827" w:rsidRPr="00FC2A43" w14:paraId="07C874E2" w14:textId="77777777" w:rsidTr="005863C8">
        <w:trPr>
          <w:trHeight w:val="230"/>
        </w:trPr>
        <w:tc>
          <w:tcPr>
            <w:tcW w:w="1276" w:type="dxa"/>
            <w:vMerge/>
            <w:shd w:val="clear" w:color="auto" w:fill="auto"/>
            <w:vAlign w:val="center"/>
          </w:tcPr>
          <w:p w14:paraId="38992AB2" w14:textId="77777777" w:rsidR="003F7827" w:rsidRPr="00FC2A43" w:rsidRDefault="003F7827" w:rsidP="00FC2A43">
            <w:pPr>
              <w:jc w:val="both"/>
            </w:pPr>
          </w:p>
        </w:tc>
        <w:tc>
          <w:tcPr>
            <w:tcW w:w="1174" w:type="dxa"/>
            <w:gridSpan w:val="2"/>
            <w:shd w:val="clear" w:color="auto" w:fill="auto"/>
            <w:vAlign w:val="center"/>
          </w:tcPr>
          <w:p w14:paraId="6707CCB2" w14:textId="77777777" w:rsidR="003F7827" w:rsidRPr="00FC2A43" w:rsidRDefault="003F7827" w:rsidP="00FC2A43">
            <w:pPr>
              <w:jc w:val="center"/>
              <w:rPr>
                <w:bCs/>
                <w:lang w:val="en-US"/>
              </w:rPr>
            </w:pPr>
            <w:r w:rsidRPr="00FC2A43">
              <w:rPr>
                <w:bCs/>
                <w:lang w:val="en-US"/>
              </w:rPr>
              <w:t>IV</w:t>
            </w:r>
          </w:p>
        </w:tc>
        <w:tc>
          <w:tcPr>
            <w:tcW w:w="1148" w:type="dxa"/>
            <w:gridSpan w:val="2"/>
            <w:shd w:val="clear" w:color="auto" w:fill="auto"/>
          </w:tcPr>
          <w:p w14:paraId="3144C74B" w14:textId="77777777" w:rsidR="003F7827" w:rsidRPr="00FC2A43" w:rsidRDefault="003F7827" w:rsidP="00FC2A43">
            <w:pPr>
              <w:jc w:val="center"/>
              <w:rPr>
                <w:bCs/>
              </w:rPr>
            </w:pPr>
            <w:r w:rsidRPr="00FC2A43">
              <w:rPr>
                <w:bCs/>
              </w:rPr>
              <w:t>0,0</w:t>
            </w:r>
          </w:p>
        </w:tc>
        <w:tc>
          <w:tcPr>
            <w:tcW w:w="1260" w:type="dxa"/>
            <w:gridSpan w:val="2"/>
            <w:shd w:val="clear" w:color="auto" w:fill="auto"/>
          </w:tcPr>
          <w:p w14:paraId="369E6109" w14:textId="77777777" w:rsidR="003F7827" w:rsidRPr="00FC2A43" w:rsidRDefault="003F7827" w:rsidP="00FC2A43">
            <w:pPr>
              <w:jc w:val="center"/>
              <w:rPr>
                <w:bCs/>
              </w:rPr>
            </w:pPr>
            <w:r w:rsidRPr="00FC2A43">
              <w:rPr>
                <w:bCs/>
              </w:rPr>
              <w:t>17,5</w:t>
            </w:r>
            <w:r w:rsidRPr="00FC2A43">
              <w:t>±2,5</w:t>
            </w:r>
          </w:p>
        </w:tc>
        <w:tc>
          <w:tcPr>
            <w:tcW w:w="1119" w:type="dxa"/>
            <w:gridSpan w:val="2"/>
            <w:shd w:val="clear" w:color="auto" w:fill="auto"/>
          </w:tcPr>
          <w:p w14:paraId="74FD7979" w14:textId="77777777" w:rsidR="003F7827" w:rsidRPr="00FC2A43" w:rsidRDefault="003F7827" w:rsidP="00FC2A43">
            <w:pPr>
              <w:jc w:val="center"/>
              <w:rPr>
                <w:bCs/>
              </w:rPr>
            </w:pPr>
            <w:r w:rsidRPr="00FC2A43">
              <w:rPr>
                <w:bCs/>
              </w:rPr>
              <w:t>22,5</w:t>
            </w:r>
            <w:r w:rsidRPr="00FC2A43">
              <w:t>±2,5</w:t>
            </w:r>
          </w:p>
        </w:tc>
        <w:tc>
          <w:tcPr>
            <w:tcW w:w="1224" w:type="dxa"/>
            <w:shd w:val="clear" w:color="auto" w:fill="auto"/>
          </w:tcPr>
          <w:p w14:paraId="3B2A03AE" w14:textId="77777777" w:rsidR="003F7827" w:rsidRPr="00FC2A43" w:rsidRDefault="003F7827" w:rsidP="00FC2A43">
            <w:pPr>
              <w:jc w:val="center"/>
              <w:rPr>
                <w:bCs/>
              </w:rPr>
            </w:pPr>
            <w:r w:rsidRPr="00FC2A43">
              <w:rPr>
                <w:bCs/>
              </w:rPr>
              <w:t>32,5</w:t>
            </w:r>
            <w:r w:rsidRPr="00FC2A43">
              <w:t>±9,4</w:t>
            </w:r>
          </w:p>
        </w:tc>
        <w:tc>
          <w:tcPr>
            <w:tcW w:w="1233" w:type="dxa"/>
            <w:shd w:val="clear" w:color="auto" w:fill="auto"/>
          </w:tcPr>
          <w:p w14:paraId="55DBF344" w14:textId="77777777" w:rsidR="003F7827" w:rsidRPr="00FC2A43" w:rsidRDefault="003F7827" w:rsidP="00FC2A43">
            <w:pPr>
              <w:jc w:val="center"/>
              <w:rPr>
                <w:bCs/>
              </w:rPr>
            </w:pPr>
            <w:r w:rsidRPr="00FC2A43">
              <w:rPr>
                <w:bCs/>
              </w:rPr>
              <w:t>42,5</w:t>
            </w:r>
            <w:r w:rsidRPr="00FC2A43">
              <w:t>±6,2</w:t>
            </w:r>
          </w:p>
        </w:tc>
        <w:tc>
          <w:tcPr>
            <w:tcW w:w="1233" w:type="dxa"/>
            <w:shd w:val="clear" w:color="auto" w:fill="auto"/>
          </w:tcPr>
          <w:p w14:paraId="7210555C" w14:textId="77777777" w:rsidR="003F7827" w:rsidRPr="00FC2A43" w:rsidRDefault="003F7827" w:rsidP="00FC2A43">
            <w:pPr>
              <w:jc w:val="center"/>
              <w:rPr>
                <w:bCs/>
              </w:rPr>
            </w:pPr>
            <w:r w:rsidRPr="00FC2A43">
              <w:rPr>
                <w:bCs/>
              </w:rPr>
              <w:t>90,0</w:t>
            </w:r>
            <w:r w:rsidRPr="00FC2A43">
              <w:t>±10,0</w:t>
            </w:r>
          </w:p>
        </w:tc>
        <w:tc>
          <w:tcPr>
            <w:tcW w:w="1234" w:type="dxa"/>
            <w:shd w:val="clear" w:color="auto" w:fill="auto"/>
          </w:tcPr>
          <w:p w14:paraId="77A7AC92" w14:textId="77777777" w:rsidR="003F7827" w:rsidRPr="00FC2A43" w:rsidRDefault="003F7827" w:rsidP="00FC2A43">
            <w:pPr>
              <w:jc w:val="center"/>
              <w:rPr>
                <w:bCs/>
                <w:lang w:val="kk-KZ"/>
              </w:rPr>
            </w:pPr>
            <w:r w:rsidRPr="00FC2A43">
              <w:rPr>
                <w:bCs/>
                <w:lang w:val="kk-KZ"/>
              </w:rPr>
              <w:t>100</w:t>
            </w:r>
          </w:p>
        </w:tc>
        <w:tc>
          <w:tcPr>
            <w:tcW w:w="1233" w:type="dxa"/>
            <w:shd w:val="clear" w:color="auto" w:fill="auto"/>
          </w:tcPr>
          <w:p w14:paraId="76944A82" w14:textId="77777777" w:rsidR="003F7827" w:rsidRPr="00FC2A43" w:rsidRDefault="003F7827" w:rsidP="00FC2A43">
            <w:pPr>
              <w:jc w:val="center"/>
              <w:rPr>
                <w:bCs/>
                <w:lang w:val="kk-KZ"/>
              </w:rPr>
            </w:pPr>
            <w:r w:rsidRPr="00FC2A43">
              <w:rPr>
                <w:bCs/>
                <w:lang w:val="kk-KZ"/>
              </w:rPr>
              <w:t>100</w:t>
            </w:r>
          </w:p>
        </w:tc>
        <w:tc>
          <w:tcPr>
            <w:tcW w:w="1233" w:type="dxa"/>
            <w:shd w:val="clear" w:color="auto" w:fill="auto"/>
          </w:tcPr>
          <w:p w14:paraId="31FB459A" w14:textId="77777777" w:rsidR="003F7827" w:rsidRPr="00FC2A43" w:rsidRDefault="003F7827" w:rsidP="00FC2A43">
            <w:pPr>
              <w:jc w:val="center"/>
              <w:rPr>
                <w:bCs/>
              </w:rPr>
            </w:pPr>
            <w:r w:rsidRPr="00FC2A43">
              <w:rPr>
                <w:bCs/>
              </w:rPr>
              <w:t>100</w:t>
            </w:r>
          </w:p>
        </w:tc>
        <w:tc>
          <w:tcPr>
            <w:tcW w:w="1234" w:type="dxa"/>
            <w:shd w:val="clear" w:color="auto" w:fill="auto"/>
          </w:tcPr>
          <w:p w14:paraId="0FA9FFD6" w14:textId="77777777" w:rsidR="003F7827" w:rsidRPr="00FC2A43" w:rsidRDefault="003F7827" w:rsidP="00FC2A43">
            <w:pPr>
              <w:ind w:right="-108"/>
              <w:rPr>
                <w:bCs/>
              </w:rPr>
            </w:pPr>
            <w:r w:rsidRPr="00FC2A43">
              <w:rPr>
                <w:bCs/>
              </w:rPr>
              <w:t xml:space="preserve">    100</w:t>
            </w:r>
          </w:p>
        </w:tc>
      </w:tr>
      <w:tr w:rsidR="003F7827" w:rsidRPr="00FC2A43" w14:paraId="1AFCE08F" w14:textId="77777777" w:rsidTr="005863C8">
        <w:trPr>
          <w:trHeight w:val="230"/>
        </w:trPr>
        <w:tc>
          <w:tcPr>
            <w:tcW w:w="1276" w:type="dxa"/>
            <w:vMerge/>
            <w:shd w:val="clear" w:color="auto" w:fill="auto"/>
            <w:vAlign w:val="center"/>
          </w:tcPr>
          <w:p w14:paraId="3038C829" w14:textId="77777777" w:rsidR="003F7827" w:rsidRPr="00FC2A43" w:rsidRDefault="003F7827" w:rsidP="00FC2A43">
            <w:pPr>
              <w:jc w:val="both"/>
            </w:pPr>
          </w:p>
        </w:tc>
        <w:tc>
          <w:tcPr>
            <w:tcW w:w="1174" w:type="dxa"/>
            <w:gridSpan w:val="2"/>
            <w:shd w:val="clear" w:color="auto" w:fill="auto"/>
            <w:vAlign w:val="center"/>
          </w:tcPr>
          <w:p w14:paraId="0D63A05E" w14:textId="77777777" w:rsidR="003F7827" w:rsidRPr="00FC2A43" w:rsidRDefault="003F7827" w:rsidP="00FC2A43">
            <w:pPr>
              <w:jc w:val="center"/>
              <w:rPr>
                <w:bCs/>
                <w:lang w:val="en-US"/>
              </w:rPr>
            </w:pPr>
            <w:r w:rsidRPr="00FC2A43">
              <w:rPr>
                <w:bCs/>
                <w:lang w:val="en-US"/>
              </w:rPr>
              <w:t>V</w:t>
            </w:r>
          </w:p>
        </w:tc>
        <w:tc>
          <w:tcPr>
            <w:tcW w:w="1148" w:type="dxa"/>
            <w:gridSpan w:val="2"/>
            <w:shd w:val="clear" w:color="auto" w:fill="auto"/>
          </w:tcPr>
          <w:p w14:paraId="420BF6F6" w14:textId="77777777" w:rsidR="003F7827" w:rsidRPr="00FC2A43" w:rsidRDefault="003F7827" w:rsidP="00FC2A43">
            <w:pPr>
              <w:jc w:val="center"/>
              <w:rPr>
                <w:bCs/>
                <w:lang w:val="kk-KZ"/>
              </w:rPr>
            </w:pPr>
            <w:r w:rsidRPr="00FC2A43">
              <w:rPr>
                <w:bCs/>
              </w:rPr>
              <w:t>0</w:t>
            </w:r>
            <w:r w:rsidRPr="00FC2A43">
              <w:rPr>
                <w:bCs/>
                <w:lang w:val="kk-KZ"/>
              </w:rPr>
              <w:t>,0</w:t>
            </w:r>
          </w:p>
        </w:tc>
        <w:tc>
          <w:tcPr>
            <w:tcW w:w="1260" w:type="dxa"/>
            <w:gridSpan w:val="2"/>
            <w:shd w:val="clear" w:color="auto" w:fill="auto"/>
          </w:tcPr>
          <w:p w14:paraId="600E19C6" w14:textId="77777777" w:rsidR="003F7827" w:rsidRPr="00FC2A43" w:rsidRDefault="003F7827" w:rsidP="00FC2A43">
            <w:pPr>
              <w:jc w:val="center"/>
              <w:rPr>
                <w:bCs/>
              </w:rPr>
            </w:pPr>
            <w:r w:rsidRPr="00FC2A43">
              <w:rPr>
                <w:bCs/>
              </w:rPr>
              <w:t>0,0</w:t>
            </w:r>
          </w:p>
        </w:tc>
        <w:tc>
          <w:tcPr>
            <w:tcW w:w="1119" w:type="dxa"/>
            <w:gridSpan w:val="2"/>
            <w:shd w:val="clear" w:color="auto" w:fill="auto"/>
          </w:tcPr>
          <w:p w14:paraId="17FFBC0A" w14:textId="77777777" w:rsidR="003F7827" w:rsidRPr="00FC2A43" w:rsidRDefault="003F7827" w:rsidP="00FC2A43">
            <w:pPr>
              <w:jc w:val="center"/>
              <w:rPr>
                <w:bCs/>
              </w:rPr>
            </w:pPr>
            <w:r w:rsidRPr="00FC2A43">
              <w:rPr>
                <w:bCs/>
              </w:rPr>
              <w:t>0,0</w:t>
            </w:r>
          </w:p>
        </w:tc>
        <w:tc>
          <w:tcPr>
            <w:tcW w:w="1224" w:type="dxa"/>
            <w:shd w:val="clear" w:color="auto" w:fill="auto"/>
          </w:tcPr>
          <w:p w14:paraId="48DD8FD1" w14:textId="77777777" w:rsidR="003F7827" w:rsidRPr="00FC2A43" w:rsidRDefault="003F7827" w:rsidP="00FC2A43">
            <w:pPr>
              <w:jc w:val="center"/>
              <w:rPr>
                <w:bCs/>
                <w:lang w:val="kk-KZ"/>
              </w:rPr>
            </w:pPr>
            <w:r w:rsidRPr="00FC2A43">
              <w:rPr>
                <w:bCs/>
              </w:rPr>
              <w:t>20</w:t>
            </w:r>
            <w:r w:rsidRPr="00FC2A43">
              <w:rPr>
                <w:bCs/>
                <w:lang w:val="kk-KZ"/>
              </w:rPr>
              <w:t>,0</w:t>
            </w:r>
            <w:r w:rsidRPr="00FC2A43">
              <w:t>±0,0</w:t>
            </w:r>
          </w:p>
        </w:tc>
        <w:tc>
          <w:tcPr>
            <w:tcW w:w="1233" w:type="dxa"/>
            <w:shd w:val="clear" w:color="auto" w:fill="auto"/>
          </w:tcPr>
          <w:p w14:paraId="76E32A00" w14:textId="77777777" w:rsidR="003F7827" w:rsidRPr="00FC2A43" w:rsidRDefault="003F7827" w:rsidP="00FC2A43">
            <w:pPr>
              <w:jc w:val="center"/>
              <w:rPr>
                <w:bCs/>
              </w:rPr>
            </w:pPr>
            <w:r w:rsidRPr="00FC2A43">
              <w:rPr>
                <w:bCs/>
              </w:rPr>
              <w:t>27,5</w:t>
            </w:r>
            <w:r w:rsidRPr="00FC2A43">
              <w:t>±4,7</w:t>
            </w:r>
          </w:p>
        </w:tc>
        <w:tc>
          <w:tcPr>
            <w:tcW w:w="1233" w:type="dxa"/>
            <w:shd w:val="clear" w:color="auto" w:fill="auto"/>
          </w:tcPr>
          <w:p w14:paraId="03CF437B" w14:textId="77777777" w:rsidR="003F7827" w:rsidRPr="00FC2A43" w:rsidRDefault="003F7827" w:rsidP="00FC2A43">
            <w:pPr>
              <w:jc w:val="center"/>
              <w:rPr>
                <w:bCs/>
                <w:lang w:val="kk-KZ"/>
              </w:rPr>
            </w:pPr>
            <w:r w:rsidRPr="00FC2A43">
              <w:rPr>
                <w:bCs/>
              </w:rPr>
              <w:t>60</w:t>
            </w:r>
            <w:r w:rsidRPr="00FC2A43">
              <w:rPr>
                <w:bCs/>
                <w:lang w:val="kk-KZ"/>
              </w:rPr>
              <w:t>,0</w:t>
            </w:r>
            <w:r w:rsidRPr="00FC2A43">
              <w:t>±0,0</w:t>
            </w:r>
          </w:p>
        </w:tc>
        <w:tc>
          <w:tcPr>
            <w:tcW w:w="1234" w:type="dxa"/>
            <w:shd w:val="clear" w:color="auto" w:fill="auto"/>
          </w:tcPr>
          <w:p w14:paraId="415C745D" w14:textId="77777777" w:rsidR="003F7827" w:rsidRPr="00FC2A43" w:rsidRDefault="003F7827" w:rsidP="00FC2A43">
            <w:pPr>
              <w:jc w:val="center"/>
              <w:rPr>
                <w:bCs/>
              </w:rPr>
            </w:pPr>
            <w:r w:rsidRPr="00FC2A43">
              <w:rPr>
                <w:bCs/>
              </w:rPr>
              <w:t>87,5</w:t>
            </w:r>
            <w:r w:rsidRPr="00FC2A43">
              <w:t>±4,7</w:t>
            </w:r>
          </w:p>
        </w:tc>
        <w:tc>
          <w:tcPr>
            <w:tcW w:w="1233" w:type="dxa"/>
            <w:shd w:val="clear" w:color="auto" w:fill="auto"/>
          </w:tcPr>
          <w:p w14:paraId="12E8F3D9" w14:textId="77777777" w:rsidR="003F7827" w:rsidRPr="00FC2A43" w:rsidRDefault="003F7827" w:rsidP="00FC2A43">
            <w:pPr>
              <w:jc w:val="center"/>
              <w:rPr>
                <w:bCs/>
                <w:lang w:val="kk-KZ"/>
              </w:rPr>
            </w:pPr>
            <w:r w:rsidRPr="00FC2A43">
              <w:rPr>
                <w:bCs/>
              </w:rPr>
              <w:t>95</w:t>
            </w:r>
            <w:r w:rsidRPr="00FC2A43">
              <w:rPr>
                <w:bCs/>
                <w:lang w:val="kk-KZ"/>
              </w:rPr>
              <w:t>,0</w:t>
            </w:r>
            <w:r w:rsidRPr="00FC2A43">
              <w:t>±9,5</w:t>
            </w:r>
          </w:p>
        </w:tc>
        <w:tc>
          <w:tcPr>
            <w:tcW w:w="1233" w:type="dxa"/>
            <w:shd w:val="clear" w:color="auto" w:fill="auto"/>
          </w:tcPr>
          <w:p w14:paraId="0DDF7A11" w14:textId="77777777" w:rsidR="003F7827" w:rsidRPr="00FC2A43" w:rsidRDefault="003F7827" w:rsidP="00FC2A43">
            <w:pPr>
              <w:jc w:val="center"/>
              <w:rPr>
                <w:bCs/>
                <w:lang w:val="kk-KZ"/>
              </w:rPr>
            </w:pPr>
            <w:r w:rsidRPr="00FC2A43">
              <w:rPr>
                <w:bCs/>
              </w:rPr>
              <w:t>100</w:t>
            </w:r>
          </w:p>
        </w:tc>
        <w:tc>
          <w:tcPr>
            <w:tcW w:w="1234" w:type="dxa"/>
            <w:shd w:val="clear" w:color="auto" w:fill="auto"/>
          </w:tcPr>
          <w:p w14:paraId="515A946C" w14:textId="77777777" w:rsidR="003F7827" w:rsidRPr="00FC2A43" w:rsidRDefault="003F7827" w:rsidP="00FC2A43">
            <w:pPr>
              <w:ind w:right="-108"/>
              <w:rPr>
                <w:bCs/>
                <w:lang w:val="kk-KZ"/>
              </w:rPr>
            </w:pPr>
            <w:r w:rsidRPr="00FC2A43">
              <w:rPr>
                <w:bCs/>
                <w:lang w:val="kk-KZ"/>
              </w:rPr>
              <w:t xml:space="preserve">    100</w:t>
            </w:r>
          </w:p>
        </w:tc>
      </w:tr>
      <w:tr w:rsidR="003F7827" w:rsidRPr="00FC2A43" w14:paraId="1B165737" w14:textId="77777777" w:rsidTr="005863C8">
        <w:trPr>
          <w:trHeight w:val="230"/>
        </w:trPr>
        <w:tc>
          <w:tcPr>
            <w:tcW w:w="1276" w:type="dxa"/>
            <w:vMerge w:val="restart"/>
            <w:shd w:val="clear" w:color="auto" w:fill="auto"/>
          </w:tcPr>
          <w:p w14:paraId="723F81F2" w14:textId="43D3975E" w:rsidR="003F7827" w:rsidRPr="00FC2A43" w:rsidRDefault="003F7827" w:rsidP="00FC2A43">
            <w:pPr>
              <w:jc w:val="center"/>
              <w:rPr>
                <w:bCs/>
              </w:rPr>
            </w:pPr>
            <w:r w:rsidRPr="00FC2A43">
              <w:rPr>
                <w:bCs/>
              </w:rPr>
              <w:t>BSc</w:t>
            </w:r>
            <w:r w:rsidRPr="00FC2A43">
              <w:rPr>
                <w:bCs/>
                <w:vertAlign w:val="subscript"/>
              </w:rPr>
              <w:t>2</w:t>
            </w:r>
            <w:r w:rsidRPr="00FC2A43">
              <w:rPr>
                <w:bCs/>
              </w:rPr>
              <w:t>-15</w:t>
            </w:r>
          </w:p>
        </w:tc>
        <w:tc>
          <w:tcPr>
            <w:tcW w:w="1174" w:type="dxa"/>
            <w:gridSpan w:val="2"/>
            <w:shd w:val="clear" w:color="auto" w:fill="auto"/>
            <w:vAlign w:val="center"/>
          </w:tcPr>
          <w:p w14:paraId="0969235E" w14:textId="77777777" w:rsidR="003F7827" w:rsidRPr="00FC2A43" w:rsidRDefault="003F7827" w:rsidP="00FC2A43">
            <w:pPr>
              <w:jc w:val="center"/>
              <w:rPr>
                <w:bCs/>
                <w:lang w:val="en-US"/>
              </w:rPr>
            </w:pPr>
            <w:r w:rsidRPr="00FC2A43">
              <w:rPr>
                <w:bCs/>
                <w:lang w:val="en-US"/>
              </w:rPr>
              <w:t>II</w:t>
            </w:r>
          </w:p>
        </w:tc>
        <w:tc>
          <w:tcPr>
            <w:tcW w:w="1148" w:type="dxa"/>
            <w:gridSpan w:val="2"/>
            <w:shd w:val="clear" w:color="auto" w:fill="auto"/>
          </w:tcPr>
          <w:p w14:paraId="217E89C5" w14:textId="77777777" w:rsidR="003F7827" w:rsidRPr="00FC2A43" w:rsidRDefault="003F7827" w:rsidP="00FC2A43">
            <w:pPr>
              <w:ind w:right="-108"/>
              <w:rPr>
                <w:bCs/>
              </w:rPr>
            </w:pPr>
            <w:r w:rsidRPr="00FC2A43">
              <w:rPr>
                <w:bCs/>
              </w:rPr>
              <w:t>12,5</w:t>
            </w:r>
            <w:r w:rsidRPr="00FC2A43">
              <w:t>±4,7</w:t>
            </w:r>
          </w:p>
        </w:tc>
        <w:tc>
          <w:tcPr>
            <w:tcW w:w="1260" w:type="dxa"/>
            <w:gridSpan w:val="2"/>
            <w:shd w:val="clear" w:color="auto" w:fill="auto"/>
          </w:tcPr>
          <w:p w14:paraId="0E77FC06" w14:textId="77777777" w:rsidR="003F7827" w:rsidRPr="00FC2A43" w:rsidRDefault="003F7827" w:rsidP="00FC2A43">
            <w:pPr>
              <w:jc w:val="center"/>
              <w:rPr>
                <w:bCs/>
              </w:rPr>
            </w:pPr>
            <w:r w:rsidRPr="00FC2A43">
              <w:rPr>
                <w:bCs/>
              </w:rPr>
              <w:t>47,5</w:t>
            </w:r>
            <w:r w:rsidRPr="00FC2A43">
              <w:t>±11,0</w:t>
            </w:r>
          </w:p>
        </w:tc>
        <w:tc>
          <w:tcPr>
            <w:tcW w:w="1119" w:type="dxa"/>
            <w:gridSpan w:val="2"/>
            <w:shd w:val="clear" w:color="auto" w:fill="auto"/>
          </w:tcPr>
          <w:p w14:paraId="2C0C2129" w14:textId="77777777" w:rsidR="003F7827" w:rsidRPr="00FC2A43" w:rsidRDefault="003F7827" w:rsidP="005863C8">
            <w:pPr>
              <w:ind w:left="-80" w:right="-108"/>
              <w:jc w:val="center"/>
              <w:rPr>
                <w:bCs/>
              </w:rPr>
            </w:pPr>
            <w:r w:rsidRPr="00FC2A43">
              <w:rPr>
                <w:bCs/>
              </w:rPr>
              <w:t>62,5</w:t>
            </w:r>
            <w:r w:rsidRPr="00FC2A43">
              <w:t>±14,9</w:t>
            </w:r>
          </w:p>
        </w:tc>
        <w:tc>
          <w:tcPr>
            <w:tcW w:w="1224" w:type="dxa"/>
            <w:shd w:val="clear" w:color="auto" w:fill="auto"/>
          </w:tcPr>
          <w:p w14:paraId="6860F776" w14:textId="77777777" w:rsidR="003F7827" w:rsidRPr="00FC2A43" w:rsidRDefault="003F7827" w:rsidP="00FC2A43">
            <w:pPr>
              <w:jc w:val="center"/>
            </w:pPr>
            <w:r w:rsidRPr="00FC2A43">
              <w:rPr>
                <w:bCs/>
              </w:rPr>
              <w:t>100</w:t>
            </w:r>
          </w:p>
        </w:tc>
        <w:tc>
          <w:tcPr>
            <w:tcW w:w="1233" w:type="dxa"/>
            <w:shd w:val="clear" w:color="auto" w:fill="auto"/>
          </w:tcPr>
          <w:p w14:paraId="6B025457" w14:textId="77777777" w:rsidR="003F7827" w:rsidRPr="00FC2A43" w:rsidRDefault="003F7827" w:rsidP="00FC2A43">
            <w:pPr>
              <w:jc w:val="center"/>
            </w:pPr>
            <w:r w:rsidRPr="00FC2A43">
              <w:rPr>
                <w:bCs/>
              </w:rPr>
              <w:t>100</w:t>
            </w:r>
          </w:p>
        </w:tc>
        <w:tc>
          <w:tcPr>
            <w:tcW w:w="1233" w:type="dxa"/>
            <w:shd w:val="clear" w:color="auto" w:fill="auto"/>
          </w:tcPr>
          <w:p w14:paraId="536A6BB7" w14:textId="77777777" w:rsidR="003F7827" w:rsidRPr="00FC2A43" w:rsidRDefault="003F7827" w:rsidP="00FC2A43">
            <w:pPr>
              <w:jc w:val="center"/>
              <w:rPr>
                <w:bCs/>
              </w:rPr>
            </w:pPr>
            <w:r w:rsidRPr="00FC2A43">
              <w:rPr>
                <w:bCs/>
              </w:rPr>
              <w:t>100</w:t>
            </w:r>
          </w:p>
        </w:tc>
        <w:tc>
          <w:tcPr>
            <w:tcW w:w="1234" w:type="dxa"/>
            <w:shd w:val="clear" w:color="auto" w:fill="auto"/>
          </w:tcPr>
          <w:p w14:paraId="34B32AB7" w14:textId="77777777" w:rsidR="003F7827" w:rsidRPr="00FC2A43" w:rsidRDefault="003F7827" w:rsidP="00FC2A43">
            <w:pPr>
              <w:jc w:val="center"/>
              <w:rPr>
                <w:bCs/>
              </w:rPr>
            </w:pPr>
            <w:r w:rsidRPr="00FC2A43">
              <w:rPr>
                <w:bCs/>
              </w:rPr>
              <w:t>100</w:t>
            </w:r>
          </w:p>
        </w:tc>
        <w:tc>
          <w:tcPr>
            <w:tcW w:w="1233" w:type="dxa"/>
            <w:shd w:val="clear" w:color="auto" w:fill="auto"/>
          </w:tcPr>
          <w:p w14:paraId="587A8326" w14:textId="77777777" w:rsidR="003F7827" w:rsidRPr="00FC2A43" w:rsidRDefault="003F7827" w:rsidP="00FC2A43">
            <w:pPr>
              <w:jc w:val="center"/>
              <w:rPr>
                <w:bCs/>
              </w:rPr>
            </w:pPr>
            <w:r w:rsidRPr="00FC2A43">
              <w:rPr>
                <w:bCs/>
              </w:rPr>
              <w:t>100</w:t>
            </w:r>
          </w:p>
        </w:tc>
        <w:tc>
          <w:tcPr>
            <w:tcW w:w="1233" w:type="dxa"/>
            <w:shd w:val="clear" w:color="auto" w:fill="auto"/>
          </w:tcPr>
          <w:p w14:paraId="6F062C62" w14:textId="77777777" w:rsidR="003F7827" w:rsidRPr="00FC2A43" w:rsidRDefault="003F7827" w:rsidP="00FC2A43">
            <w:pPr>
              <w:jc w:val="center"/>
              <w:rPr>
                <w:bCs/>
              </w:rPr>
            </w:pPr>
            <w:r w:rsidRPr="00FC2A43">
              <w:rPr>
                <w:bCs/>
              </w:rPr>
              <w:t>100</w:t>
            </w:r>
          </w:p>
        </w:tc>
        <w:tc>
          <w:tcPr>
            <w:tcW w:w="1234" w:type="dxa"/>
            <w:shd w:val="clear" w:color="auto" w:fill="auto"/>
          </w:tcPr>
          <w:p w14:paraId="5AE194CD" w14:textId="77777777" w:rsidR="003F7827" w:rsidRPr="00FC2A43" w:rsidRDefault="003F7827" w:rsidP="00FC2A43">
            <w:pPr>
              <w:jc w:val="center"/>
              <w:rPr>
                <w:bCs/>
              </w:rPr>
            </w:pPr>
            <w:r w:rsidRPr="00FC2A43">
              <w:rPr>
                <w:bCs/>
              </w:rPr>
              <w:t>100</w:t>
            </w:r>
          </w:p>
        </w:tc>
      </w:tr>
      <w:tr w:rsidR="003F7827" w:rsidRPr="00FC2A43" w14:paraId="2F3A84B4" w14:textId="77777777" w:rsidTr="005863C8">
        <w:trPr>
          <w:trHeight w:val="230"/>
        </w:trPr>
        <w:tc>
          <w:tcPr>
            <w:tcW w:w="1276" w:type="dxa"/>
            <w:vMerge/>
            <w:shd w:val="clear" w:color="auto" w:fill="auto"/>
            <w:vAlign w:val="center"/>
          </w:tcPr>
          <w:p w14:paraId="431C8B2F" w14:textId="77777777" w:rsidR="003F7827" w:rsidRPr="00FC2A43" w:rsidRDefault="003F7827" w:rsidP="00FC2A43">
            <w:pPr>
              <w:jc w:val="both"/>
            </w:pPr>
          </w:p>
        </w:tc>
        <w:tc>
          <w:tcPr>
            <w:tcW w:w="1174" w:type="dxa"/>
            <w:gridSpan w:val="2"/>
            <w:shd w:val="clear" w:color="auto" w:fill="auto"/>
            <w:vAlign w:val="center"/>
          </w:tcPr>
          <w:p w14:paraId="39145860" w14:textId="77777777" w:rsidR="003F7827" w:rsidRPr="00FC2A43" w:rsidRDefault="003F7827" w:rsidP="00FC2A43">
            <w:pPr>
              <w:jc w:val="center"/>
              <w:rPr>
                <w:bCs/>
                <w:lang w:val="en-US"/>
              </w:rPr>
            </w:pPr>
            <w:r w:rsidRPr="00FC2A43">
              <w:rPr>
                <w:bCs/>
                <w:lang w:val="en-US"/>
              </w:rPr>
              <w:t>III</w:t>
            </w:r>
          </w:p>
        </w:tc>
        <w:tc>
          <w:tcPr>
            <w:tcW w:w="1148" w:type="dxa"/>
            <w:gridSpan w:val="2"/>
            <w:shd w:val="clear" w:color="auto" w:fill="auto"/>
          </w:tcPr>
          <w:p w14:paraId="5C8F2D98" w14:textId="77777777" w:rsidR="003F7827" w:rsidRPr="00FC2A43" w:rsidRDefault="003F7827" w:rsidP="00FC2A43">
            <w:pPr>
              <w:ind w:right="-108"/>
              <w:rPr>
                <w:bCs/>
              </w:rPr>
            </w:pPr>
            <w:r w:rsidRPr="00FC2A43">
              <w:rPr>
                <w:bCs/>
              </w:rPr>
              <w:t>17,5</w:t>
            </w:r>
            <w:r w:rsidRPr="00FC2A43">
              <w:t>±8,5</w:t>
            </w:r>
          </w:p>
        </w:tc>
        <w:tc>
          <w:tcPr>
            <w:tcW w:w="1260" w:type="dxa"/>
            <w:gridSpan w:val="2"/>
            <w:shd w:val="clear" w:color="auto" w:fill="auto"/>
          </w:tcPr>
          <w:p w14:paraId="7BD50E6F" w14:textId="77777777" w:rsidR="003F7827" w:rsidRPr="00FC2A43" w:rsidRDefault="003F7827" w:rsidP="00FC2A43">
            <w:pPr>
              <w:jc w:val="center"/>
              <w:rPr>
                <w:bCs/>
              </w:rPr>
            </w:pPr>
            <w:r w:rsidRPr="00FC2A43">
              <w:rPr>
                <w:bCs/>
              </w:rPr>
              <w:t>40</w:t>
            </w:r>
            <w:r w:rsidRPr="00FC2A43">
              <w:rPr>
                <w:bCs/>
                <w:lang w:val="kk-KZ"/>
              </w:rPr>
              <w:t>,0</w:t>
            </w:r>
            <w:r w:rsidRPr="00FC2A43">
              <w:t>±10,8</w:t>
            </w:r>
          </w:p>
        </w:tc>
        <w:tc>
          <w:tcPr>
            <w:tcW w:w="1119" w:type="dxa"/>
            <w:gridSpan w:val="2"/>
            <w:shd w:val="clear" w:color="auto" w:fill="auto"/>
          </w:tcPr>
          <w:p w14:paraId="3797BFF2" w14:textId="77777777" w:rsidR="003F7827" w:rsidRPr="00FC2A43" w:rsidRDefault="003F7827" w:rsidP="005863C8">
            <w:pPr>
              <w:ind w:left="-80" w:right="-108"/>
              <w:jc w:val="center"/>
              <w:rPr>
                <w:bCs/>
              </w:rPr>
            </w:pPr>
            <w:r w:rsidRPr="00FC2A43">
              <w:rPr>
                <w:bCs/>
              </w:rPr>
              <w:t>72,5</w:t>
            </w:r>
            <w:r w:rsidRPr="00FC2A43">
              <w:t>±10,3</w:t>
            </w:r>
          </w:p>
        </w:tc>
        <w:tc>
          <w:tcPr>
            <w:tcW w:w="1224" w:type="dxa"/>
            <w:shd w:val="clear" w:color="auto" w:fill="auto"/>
          </w:tcPr>
          <w:p w14:paraId="53AB780F" w14:textId="77777777" w:rsidR="003F7827" w:rsidRPr="00FC2A43" w:rsidRDefault="003F7827" w:rsidP="00FC2A43">
            <w:pPr>
              <w:jc w:val="center"/>
              <w:rPr>
                <w:bCs/>
                <w:lang w:val="kk-KZ"/>
              </w:rPr>
            </w:pPr>
            <w:r w:rsidRPr="00FC2A43">
              <w:rPr>
                <w:bCs/>
              </w:rPr>
              <w:t>92</w:t>
            </w:r>
            <w:r w:rsidRPr="00FC2A43">
              <w:rPr>
                <w:bCs/>
                <w:lang w:val="kk-KZ"/>
              </w:rPr>
              <w:t>,0</w:t>
            </w:r>
            <w:r w:rsidRPr="00FC2A43">
              <w:t>±2,5</w:t>
            </w:r>
          </w:p>
        </w:tc>
        <w:tc>
          <w:tcPr>
            <w:tcW w:w="1233" w:type="dxa"/>
            <w:shd w:val="clear" w:color="auto" w:fill="auto"/>
          </w:tcPr>
          <w:p w14:paraId="7429CCC9" w14:textId="77777777" w:rsidR="003F7827" w:rsidRPr="00FC2A43" w:rsidRDefault="003F7827" w:rsidP="00FC2A43">
            <w:pPr>
              <w:jc w:val="center"/>
              <w:rPr>
                <w:bCs/>
              </w:rPr>
            </w:pPr>
            <w:r w:rsidRPr="00FC2A43">
              <w:rPr>
                <w:bCs/>
              </w:rPr>
              <w:t>95</w:t>
            </w:r>
            <w:r w:rsidRPr="00FC2A43">
              <w:rPr>
                <w:bCs/>
                <w:lang w:val="kk-KZ"/>
              </w:rPr>
              <w:t>,0</w:t>
            </w:r>
            <w:r w:rsidRPr="00FC2A43">
              <w:t>±2,8</w:t>
            </w:r>
          </w:p>
        </w:tc>
        <w:tc>
          <w:tcPr>
            <w:tcW w:w="1233" w:type="dxa"/>
            <w:shd w:val="clear" w:color="auto" w:fill="auto"/>
          </w:tcPr>
          <w:p w14:paraId="02A22619" w14:textId="77777777" w:rsidR="003F7827" w:rsidRPr="00FC2A43" w:rsidRDefault="003F7827" w:rsidP="00FC2A43">
            <w:pPr>
              <w:jc w:val="center"/>
            </w:pPr>
            <w:r w:rsidRPr="00FC2A43">
              <w:rPr>
                <w:bCs/>
              </w:rPr>
              <w:t>100</w:t>
            </w:r>
          </w:p>
        </w:tc>
        <w:tc>
          <w:tcPr>
            <w:tcW w:w="1234" w:type="dxa"/>
            <w:shd w:val="clear" w:color="auto" w:fill="auto"/>
          </w:tcPr>
          <w:p w14:paraId="219C2FED" w14:textId="77777777" w:rsidR="003F7827" w:rsidRPr="00FC2A43" w:rsidRDefault="003F7827" w:rsidP="00FC2A43">
            <w:pPr>
              <w:jc w:val="center"/>
            </w:pPr>
            <w:r w:rsidRPr="00FC2A43">
              <w:rPr>
                <w:bCs/>
              </w:rPr>
              <w:t>100</w:t>
            </w:r>
          </w:p>
        </w:tc>
        <w:tc>
          <w:tcPr>
            <w:tcW w:w="1233" w:type="dxa"/>
            <w:shd w:val="clear" w:color="auto" w:fill="auto"/>
          </w:tcPr>
          <w:p w14:paraId="7FE75C55" w14:textId="77777777" w:rsidR="003F7827" w:rsidRPr="00FC2A43" w:rsidRDefault="003F7827" w:rsidP="00FC2A43">
            <w:pPr>
              <w:jc w:val="center"/>
              <w:rPr>
                <w:bCs/>
              </w:rPr>
            </w:pPr>
            <w:r w:rsidRPr="00FC2A43">
              <w:rPr>
                <w:bCs/>
              </w:rPr>
              <w:t>100</w:t>
            </w:r>
          </w:p>
        </w:tc>
        <w:tc>
          <w:tcPr>
            <w:tcW w:w="1233" w:type="dxa"/>
            <w:shd w:val="clear" w:color="auto" w:fill="auto"/>
          </w:tcPr>
          <w:p w14:paraId="69CE136D" w14:textId="77777777" w:rsidR="003F7827" w:rsidRPr="00FC2A43" w:rsidRDefault="003F7827" w:rsidP="00FC2A43">
            <w:pPr>
              <w:jc w:val="center"/>
              <w:rPr>
                <w:bCs/>
              </w:rPr>
            </w:pPr>
            <w:r w:rsidRPr="00FC2A43">
              <w:rPr>
                <w:bCs/>
              </w:rPr>
              <w:t>100</w:t>
            </w:r>
          </w:p>
        </w:tc>
        <w:tc>
          <w:tcPr>
            <w:tcW w:w="1234" w:type="dxa"/>
            <w:shd w:val="clear" w:color="auto" w:fill="auto"/>
          </w:tcPr>
          <w:p w14:paraId="21CC21D4" w14:textId="77777777" w:rsidR="003F7827" w:rsidRPr="00FC2A43" w:rsidRDefault="003F7827" w:rsidP="00FC2A43">
            <w:pPr>
              <w:jc w:val="center"/>
              <w:rPr>
                <w:bCs/>
              </w:rPr>
            </w:pPr>
            <w:r w:rsidRPr="00FC2A43">
              <w:rPr>
                <w:bCs/>
              </w:rPr>
              <w:t>100</w:t>
            </w:r>
          </w:p>
        </w:tc>
      </w:tr>
      <w:tr w:rsidR="003F7827" w:rsidRPr="00FC2A43" w14:paraId="4DF7D08F" w14:textId="77777777" w:rsidTr="005863C8">
        <w:trPr>
          <w:trHeight w:val="230"/>
        </w:trPr>
        <w:tc>
          <w:tcPr>
            <w:tcW w:w="1276" w:type="dxa"/>
            <w:vMerge/>
            <w:shd w:val="clear" w:color="auto" w:fill="auto"/>
            <w:vAlign w:val="center"/>
          </w:tcPr>
          <w:p w14:paraId="7301BA30" w14:textId="77777777" w:rsidR="003F7827" w:rsidRPr="00FC2A43" w:rsidRDefault="003F7827" w:rsidP="00FC2A43">
            <w:pPr>
              <w:jc w:val="both"/>
            </w:pPr>
          </w:p>
        </w:tc>
        <w:tc>
          <w:tcPr>
            <w:tcW w:w="1174" w:type="dxa"/>
            <w:gridSpan w:val="2"/>
            <w:shd w:val="clear" w:color="auto" w:fill="auto"/>
            <w:vAlign w:val="center"/>
          </w:tcPr>
          <w:p w14:paraId="2450CA9C" w14:textId="77777777" w:rsidR="003F7827" w:rsidRPr="00FC2A43" w:rsidRDefault="003F7827" w:rsidP="00FC2A43">
            <w:pPr>
              <w:jc w:val="center"/>
              <w:rPr>
                <w:bCs/>
                <w:lang w:val="en-US"/>
              </w:rPr>
            </w:pPr>
            <w:r w:rsidRPr="00FC2A43">
              <w:rPr>
                <w:bCs/>
                <w:lang w:val="en-US"/>
              </w:rPr>
              <w:t>IV</w:t>
            </w:r>
          </w:p>
        </w:tc>
        <w:tc>
          <w:tcPr>
            <w:tcW w:w="1148" w:type="dxa"/>
            <w:gridSpan w:val="2"/>
            <w:shd w:val="clear" w:color="auto" w:fill="auto"/>
          </w:tcPr>
          <w:p w14:paraId="4A799039" w14:textId="77777777" w:rsidR="003F7827" w:rsidRPr="00FC2A43" w:rsidRDefault="003F7827" w:rsidP="00FC2A43">
            <w:pPr>
              <w:ind w:right="-108"/>
              <w:rPr>
                <w:bCs/>
                <w:lang w:val="kk-KZ"/>
              </w:rPr>
            </w:pPr>
            <w:r w:rsidRPr="00FC2A43">
              <w:rPr>
                <w:bCs/>
              </w:rPr>
              <w:t xml:space="preserve">    0,0</w:t>
            </w:r>
          </w:p>
        </w:tc>
        <w:tc>
          <w:tcPr>
            <w:tcW w:w="1260" w:type="dxa"/>
            <w:gridSpan w:val="2"/>
            <w:shd w:val="clear" w:color="auto" w:fill="auto"/>
          </w:tcPr>
          <w:p w14:paraId="349EB479" w14:textId="77777777" w:rsidR="003F7827" w:rsidRPr="00FC2A43" w:rsidRDefault="003F7827" w:rsidP="00FC2A43">
            <w:pPr>
              <w:jc w:val="center"/>
              <w:rPr>
                <w:bCs/>
                <w:lang w:val="kk-KZ"/>
              </w:rPr>
            </w:pPr>
            <w:r w:rsidRPr="00FC2A43">
              <w:rPr>
                <w:bCs/>
              </w:rPr>
              <w:t>20</w:t>
            </w:r>
            <w:r w:rsidRPr="00FC2A43">
              <w:rPr>
                <w:bCs/>
                <w:lang w:val="kk-KZ"/>
              </w:rPr>
              <w:t>,0</w:t>
            </w:r>
            <w:r w:rsidRPr="00FC2A43">
              <w:t>±0,0</w:t>
            </w:r>
          </w:p>
        </w:tc>
        <w:tc>
          <w:tcPr>
            <w:tcW w:w="1119" w:type="dxa"/>
            <w:gridSpan w:val="2"/>
            <w:shd w:val="clear" w:color="auto" w:fill="auto"/>
          </w:tcPr>
          <w:p w14:paraId="477E50A9" w14:textId="77777777" w:rsidR="003F7827" w:rsidRPr="00FC2A43" w:rsidRDefault="003F7827" w:rsidP="00FC2A43">
            <w:pPr>
              <w:jc w:val="center"/>
              <w:rPr>
                <w:bCs/>
                <w:lang w:val="kk-KZ"/>
              </w:rPr>
            </w:pPr>
            <w:r w:rsidRPr="00FC2A43">
              <w:rPr>
                <w:bCs/>
              </w:rPr>
              <w:t>25</w:t>
            </w:r>
            <w:r w:rsidRPr="00FC2A43">
              <w:rPr>
                <w:bCs/>
                <w:lang w:val="kk-KZ"/>
              </w:rPr>
              <w:t>,0</w:t>
            </w:r>
            <w:r w:rsidRPr="00FC2A43">
              <w:t>±5,0</w:t>
            </w:r>
          </w:p>
        </w:tc>
        <w:tc>
          <w:tcPr>
            <w:tcW w:w="1224" w:type="dxa"/>
            <w:shd w:val="clear" w:color="auto" w:fill="auto"/>
          </w:tcPr>
          <w:p w14:paraId="53E940E7" w14:textId="77777777" w:rsidR="003F7827" w:rsidRPr="00FC2A43" w:rsidRDefault="003F7827" w:rsidP="00FC2A43">
            <w:pPr>
              <w:jc w:val="center"/>
              <w:rPr>
                <w:bCs/>
                <w:lang w:val="kk-KZ"/>
              </w:rPr>
            </w:pPr>
            <w:r w:rsidRPr="00FC2A43">
              <w:rPr>
                <w:bCs/>
              </w:rPr>
              <w:t>40</w:t>
            </w:r>
            <w:r w:rsidRPr="00FC2A43">
              <w:rPr>
                <w:bCs/>
                <w:lang w:val="kk-KZ"/>
              </w:rPr>
              <w:t>,0</w:t>
            </w:r>
            <w:r w:rsidRPr="00FC2A43">
              <w:t>±4,0</w:t>
            </w:r>
          </w:p>
        </w:tc>
        <w:tc>
          <w:tcPr>
            <w:tcW w:w="1233" w:type="dxa"/>
            <w:shd w:val="clear" w:color="auto" w:fill="auto"/>
          </w:tcPr>
          <w:p w14:paraId="366BD222" w14:textId="77777777" w:rsidR="003F7827" w:rsidRPr="00FC2A43" w:rsidRDefault="003F7827" w:rsidP="00FC2A43">
            <w:pPr>
              <w:jc w:val="center"/>
              <w:rPr>
                <w:bCs/>
                <w:lang w:val="kk-KZ"/>
              </w:rPr>
            </w:pPr>
            <w:r w:rsidRPr="00FC2A43">
              <w:rPr>
                <w:bCs/>
              </w:rPr>
              <w:t>45</w:t>
            </w:r>
            <w:r w:rsidRPr="00FC2A43">
              <w:rPr>
                <w:bCs/>
                <w:lang w:val="kk-KZ"/>
              </w:rPr>
              <w:t>,0</w:t>
            </w:r>
            <w:r w:rsidRPr="00FC2A43">
              <w:t>±6,4</w:t>
            </w:r>
          </w:p>
        </w:tc>
        <w:tc>
          <w:tcPr>
            <w:tcW w:w="1233" w:type="dxa"/>
            <w:shd w:val="clear" w:color="auto" w:fill="auto"/>
          </w:tcPr>
          <w:p w14:paraId="616931A0" w14:textId="77777777" w:rsidR="003F7827" w:rsidRPr="00FC2A43" w:rsidRDefault="003F7827" w:rsidP="00FC2A43">
            <w:pPr>
              <w:jc w:val="center"/>
              <w:rPr>
                <w:bCs/>
              </w:rPr>
            </w:pPr>
            <w:r w:rsidRPr="00FC2A43">
              <w:rPr>
                <w:bCs/>
              </w:rPr>
              <w:t>57,5</w:t>
            </w:r>
            <w:r w:rsidRPr="00FC2A43">
              <w:t>±4,7</w:t>
            </w:r>
          </w:p>
        </w:tc>
        <w:tc>
          <w:tcPr>
            <w:tcW w:w="1234" w:type="dxa"/>
            <w:shd w:val="clear" w:color="auto" w:fill="auto"/>
          </w:tcPr>
          <w:p w14:paraId="1BA1A7B6" w14:textId="77777777" w:rsidR="003F7827" w:rsidRPr="00FC2A43" w:rsidRDefault="003F7827" w:rsidP="00FC2A43">
            <w:pPr>
              <w:jc w:val="center"/>
              <w:rPr>
                <w:bCs/>
              </w:rPr>
            </w:pPr>
            <w:r w:rsidRPr="00FC2A43">
              <w:rPr>
                <w:bCs/>
              </w:rPr>
              <w:t>67,5</w:t>
            </w:r>
            <w:r w:rsidRPr="00FC2A43">
              <w:t>±4,7</w:t>
            </w:r>
          </w:p>
        </w:tc>
        <w:tc>
          <w:tcPr>
            <w:tcW w:w="1233" w:type="dxa"/>
            <w:shd w:val="clear" w:color="auto" w:fill="auto"/>
          </w:tcPr>
          <w:p w14:paraId="23ABA9C4" w14:textId="77777777" w:rsidR="003F7827" w:rsidRPr="00FC2A43" w:rsidRDefault="003F7827" w:rsidP="00FC2A43">
            <w:pPr>
              <w:jc w:val="center"/>
              <w:rPr>
                <w:bCs/>
              </w:rPr>
            </w:pPr>
            <w:r w:rsidRPr="00FC2A43">
              <w:rPr>
                <w:bCs/>
              </w:rPr>
              <w:t>72,5</w:t>
            </w:r>
            <w:r w:rsidRPr="00FC2A43">
              <w:t>±4,7</w:t>
            </w:r>
          </w:p>
        </w:tc>
        <w:tc>
          <w:tcPr>
            <w:tcW w:w="1233" w:type="dxa"/>
            <w:shd w:val="clear" w:color="auto" w:fill="auto"/>
          </w:tcPr>
          <w:p w14:paraId="0B9C83F8" w14:textId="77777777" w:rsidR="003F7827" w:rsidRPr="00FC2A43" w:rsidRDefault="003F7827" w:rsidP="00FC2A43">
            <w:pPr>
              <w:jc w:val="center"/>
            </w:pPr>
            <w:r w:rsidRPr="00FC2A43">
              <w:rPr>
                <w:bCs/>
              </w:rPr>
              <w:t>100</w:t>
            </w:r>
          </w:p>
        </w:tc>
        <w:tc>
          <w:tcPr>
            <w:tcW w:w="1234" w:type="dxa"/>
            <w:shd w:val="clear" w:color="auto" w:fill="auto"/>
          </w:tcPr>
          <w:p w14:paraId="0E7F8AAD" w14:textId="77777777" w:rsidR="003F7827" w:rsidRPr="00FC2A43" w:rsidRDefault="003F7827" w:rsidP="00FC2A43">
            <w:pPr>
              <w:jc w:val="center"/>
            </w:pPr>
            <w:r w:rsidRPr="00FC2A43">
              <w:rPr>
                <w:bCs/>
              </w:rPr>
              <w:t>100</w:t>
            </w:r>
          </w:p>
        </w:tc>
      </w:tr>
      <w:tr w:rsidR="003F7827" w:rsidRPr="00FC2A43" w14:paraId="49E12856" w14:textId="77777777" w:rsidTr="005863C8">
        <w:trPr>
          <w:trHeight w:val="230"/>
        </w:trPr>
        <w:tc>
          <w:tcPr>
            <w:tcW w:w="1276" w:type="dxa"/>
            <w:vMerge/>
            <w:shd w:val="clear" w:color="auto" w:fill="auto"/>
            <w:vAlign w:val="center"/>
          </w:tcPr>
          <w:p w14:paraId="3708E341" w14:textId="77777777" w:rsidR="003F7827" w:rsidRPr="00FC2A43" w:rsidRDefault="003F7827" w:rsidP="00FC2A43">
            <w:pPr>
              <w:jc w:val="both"/>
            </w:pPr>
          </w:p>
        </w:tc>
        <w:tc>
          <w:tcPr>
            <w:tcW w:w="1174" w:type="dxa"/>
            <w:gridSpan w:val="2"/>
            <w:shd w:val="clear" w:color="auto" w:fill="auto"/>
            <w:vAlign w:val="center"/>
          </w:tcPr>
          <w:p w14:paraId="6B02FE44" w14:textId="77777777" w:rsidR="003F7827" w:rsidRPr="00FC2A43" w:rsidRDefault="003F7827" w:rsidP="00FC2A43">
            <w:pPr>
              <w:jc w:val="center"/>
              <w:rPr>
                <w:bCs/>
                <w:lang w:val="en-US"/>
              </w:rPr>
            </w:pPr>
            <w:r w:rsidRPr="00FC2A43">
              <w:rPr>
                <w:bCs/>
                <w:lang w:val="en-US"/>
              </w:rPr>
              <w:t>V</w:t>
            </w:r>
          </w:p>
        </w:tc>
        <w:tc>
          <w:tcPr>
            <w:tcW w:w="1148" w:type="dxa"/>
            <w:gridSpan w:val="2"/>
            <w:shd w:val="clear" w:color="auto" w:fill="auto"/>
          </w:tcPr>
          <w:p w14:paraId="6CE165BF" w14:textId="77777777" w:rsidR="003F7827" w:rsidRPr="00FC2A43" w:rsidRDefault="003F7827" w:rsidP="00FC2A43">
            <w:pPr>
              <w:jc w:val="center"/>
              <w:rPr>
                <w:bCs/>
              </w:rPr>
            </w:pPr>
            <w:r w:rsidRPr="00FC2A43">
              <w:rPr>
                <w:bCs/>
              </w:rPr>
              <w:t>0,0</w:t>
            </w:r>
          </w:p>
        </w:tc>
        <w:tc>
          <w:tcPr>
            <w:tcW w:w="1260" w:type="dxa"/>
            <w:gridSpan w:val="2"/>
            <w:shd w:val="clear" w:color="auto" w:fill="auto"/>
          </w:tcPr>
          <w:p w14:paraId="1E0931B9" w14:textId="77777777" w:rsidR="003F7827" w:rsidRPr="00FC2A43" w:rsidRDefault="003F7827" w:rsidP="00FC2A43">
            <w:pPr>
              <w:jc w:val="center"/>
              <w:rPr>
                <w:bCs/>
              </w:rPr>
            </w:pPr>
            <w:r w:rsidRPr="00FC2A43">
              <w:rPr>
                <w:bCs/>
              </w:rPr>
              <w:t>17,5</w:t>
            </w:r>
            <w:r w:rsidRPr="00FC2A43">
              <w:t>±8,5</w:t>
            </w:r>
          </w:p>
        </w:tc>
        <w:tc>
          <w:tcPr>
            <w:tcW w:w="1119" w:type="dxa"/>
            <w:gridSpan w:val="2"/>
            <w:shd w:val="clear" w:color="auto" w:fill="auto"/>
          </w:tcPr>
          <w:p w14:paraId="61C537E2" w14:textId="77777777" w:rsidR="003F7827" w:rsidRPr="00FC2A43" w:rsidRDefault="003F7827" w:rsidP="00FC2A43">
            <w:pPr>
              <w:jc w:val="center"/>
              <w:rPr>
                <w:bCs/>
              </w:rPr>
            </w:pPr>
            <w:r w:rsidRPr="00FC2A43">
              <w:rPr>
                <w:bCs/>
              </w:rPr>
              <w:t>27,5</w:t>
            </w:r>
            <w:r w:rsidRPr="00FC2A43">
              <w:t>±4,7</w:t>
            </w:r>
          </w:p>
        </w:tc>
        <w:tc>
          <w:tcPr>
            <w:tcW w:w="1224" w:type="dxa"/>
            <w:shd w:val="clear" w:color="auto" w:fill="auto"/>
          </w:tcPr>
          <w:p w14:paraId="65FDC359" w14:textId="77777777" w:rsidR="003F7827" w:rsidRPr="00FC2A43" w:rsidRDefault="003F7827" w:rsidP="00FC2A43">
            <w:pPr>
              <w:jc w:val="center"/>
              <w:rPr>
                <w:bCs/>
                <w:lang w:val="kk-KZ"/>
              </w:rPr>
            </w:pPr>
            <w:r w:rsidRPr="00FC2A43">
              <w:rPr>
                <w:bCs/>
              </w:rPr>
              <w:t>30</w:t>
            </w:r>
            <w:r w:rsidRPr="00FC2A43">
              <w:rPr>
                <w:bCs/>
                <w:lang w:val="kk-KZ"/>
              </w:rPr>
              <w:t>,0</w:t>
            </w:r>
            <w:r w:rsidRPr="00FC2A43">
              <w:t>±4,0</w:t>
            </w:r>
          </w:p>
        </w:tc>
        <w:tc>
          <w:tcPr>
            <w:tcW w:w="1233" w:type="dxa"/>
            <w:shd w:val="clear" w:color="auto" w:fill="auto"/>
          </w:tcPr>
          <w:p w14:paraId="533C1CE6" w14:textId="77777777" w:rsidR="003F7827" w:rsidRPr="00FC2A43" w:rsidRDefault="003F7827" w:rsidP="00FC2A43">
            <w:pPr>
              <w:jc w:val="center"/>
              <w:rPr>
                <w:bCs/>
                <w:lang w:val="kk-KZ"/>
              </w:rPr>
            </w:pPr>
            <w:r w:rsidRPr="00FC2A43">
              <w:rPr>
                <w:bCs/>
              </w:rPr>
              <w:t>40</w:t>
            </w:r>
            <w:r w:rsidRPr="00FC2A43">
              <w:rPr>
                <w:bCs/>
                <w:lang w:val="kk-KZ"/>
              </w:rPr>
              <w:t>,0</w:t>
            </w:r>
            <w:r w:rsidRPr="00FC2A43">
              <w:t>±9,1</w:t>
            </w:r>
          </w:p>
        </w:tc>
        <w:tc>
          <w:tcPr>
            <w:tcW w:w="1233" w:type="dxa"/>
            <w:shd w:val="clear" w:color="auto" w:fill="auto"/>
          </w:tcPr>
          <w:p w14:paraId="442D8F27" w14:textId="77777777" w:rsidR="003F7827" w:rsidRPr="00FC2A43" w:rsidRDefault="003F7827" w:rsidP="00FC2A43">
            <w:pPr>
              <w:jc w:val="center"/>
              <w:rPr>
                <w:bCs/>
              </w:rPr>
            </w:pPr>
            <w:r w:rsidRPr="00FC2A43">
              <w:rPr>
                <w:bCs/>
              </w:rPr>
              <w:t>52,5</w:t>
            </w:r>
            <w:r w:rsidRPr="00FC2A43">
              <w:t>±4,7</w:t>
            </w:r>
          </w:p>
        </w:tc>
        <w:tc>
          <w:tcPr>
            <w:tcW w:w="1234" w:type="dxa"/>
            <w:shd w:val="clear" w:color="auto" w:fill="auto"/>
          </w:tcPr>
          <w:p w14:paraId="22D99EB7" w14:textId="77777777" w:rsidR="003F7827" w:rsidRPr="00FC2A43" w:rsidRDefault="003F7827" w:rsidP="00FC2A43">
            <w:pPr>
              <w:jc w:val="center"/>
              <w:rPr>
                <w:bCs/>
              </w:rPr>
            </w:pPr>
            <w:r w:rsidRPr="00FC2A43">
              <w:rPr>
                <w:bCs/>
              </w:rPr>
              <w:t>57,5</w:t>
            </w:r>
            <w:r w:rsidRPr="00FC2A43">
              <w:t>±8,5</w:t>
            </w:r>
          </w:p>
        </w:tc>
        <w:tc>
          <w:tcPr>
            <w:tcW w:w="1233" w:type="dxa"/>
            <w:shd w:val="clear" w:color="auto" w:fill="auto"/>
          </w:tcPr>
          <w:p w14:paraId="11AA9A44" w14:textId="77777777" w:rsidR="003F7827" w:rsidRPr="00FC2A43" w:rsidRDefault="003F7827" w:rsidP="00FC2A43">
            <w:pPr>
              <w:jc w:val="center"/>
              <w:rPr>
                <w:bCs/>
              </w:rPr>
            </w:pPr>
            <w:r w:rsidRPr="00FC2A43">
              <w:rPr>
                <w:bCs/>
              </w:rPr>
              <w:t>67,5</w:t>
            </w:r>
            <w:r w:rsidRPr="00FC2A43">
              <w:t>±9,4</w:t>
            </w:r>
          </w:p>
        </w:tc>
        <w:tc>
          <w:tcPr>
            <w:tcW w:w="1233" w:type="dxa"/>
            <w:shd w:val="clear" w:color="auto" w:fill="auto"/>
          </w:tcPr>
          <w:p w14:paraId="58ECD6A1" w14:textId="77777777" w:rsidR="003F7827" w:rsidRPr="00FC2A43" w:rsidRDefault="003F7827" w:rsidP="00FC2A43">
            <w:pPr>
              <w:jc w:val="center"/>
            </w:pPr>
            <w:r w:rsidRPr="00FC2A43">
              <w:rPr>
                <w:bCs/>
              </w:rPr>
              <w:t>100</w:t>
            </w:r>
          </w:p>
        </w:tc>
        <w:tc>
          <w:tcPr>
            <w:tcW w:w="1234" w:type="dxa"/>
            <w:shd w:val="clear" w:color="auto" w:fill="auto"/>
          </w:tcPr>
          <w:p w14:paraId="10F2B39C" w14:textId="77777777" w:rsidR="003F7827" w:rsidRPr="00FC2A43" w:rsidRDefault="003F7827" w:rsidP="00FC2A43">
            <w:pPr>
              <w:jc w:val="center"/>
            </w:pPr>
            <w:r w:rsidRPr="00FC2A43">
              <w:rPr>
                <w:bCs/>
              </w:rPr>
              <w:t>100</w:t>
            </w:r>
          </w:p>
        </w:tc>
      </w:tr>
      <w:tr w:rsidR="003F7827" w:rsidRPr="00FC2A43" w14:paraId="3A946977" w14:textId="77777777" w:rsidTr="005863C8">
        <w:trPr>
          <w:trHeight w:val="230"/>
        </w:trPr>
        <w:tc>
          <w:tcPr>
            <w:tcW w:w="1276" w:type="dxa"/>
            <w:vMerge w:val="restart"/>
            <w:shd w:val="clear" w:color="auto" w:fill="auto"/>
            <w:vAlign w:val="center"/>
          </w:tcPr>
          <w:p w14:paraId="5DD53BB7" w14:textId="6D7BDCD4" w:rsidR="003F7827" w:rsidRPr="00FC2A43" w:rsidRDefault="003F7827" w:rsidP="00FC2A43">
            <w:pPr>
              <w:jc w:val="center"/>
            </w:pPr>
            <w:r w:rsidRPr="00FC2A43">
              <w:rPr>
                <w:bCs/>
              </w:rPr>
              <w:t>BTr</w:t>
            </w:r>
            <w:r w:rsidRPr="00FC2A43">
              <w:rPr>
                <w:bCs/>
                <w:vertAlign w:val="subscript"/>
              </w:rPr>
              <w:t>1</w:t>
            </w:r>
            <w:r w:rsidRPr="00FC2A43">
              <w:rPr>
                <w:bCs/>
              </w:rPr>
              <w:t>-16</w:t>
            </w:r>
          </w:p>
        </w:tc>
        <w:tc>
          <w:tcPr>
            <w:tcW w:w="1174" w:type="dxa"/>
            <w:gridSpan w:val="2"/>
            <w:shd w:val="clear" w:color="auto" w:fill="auto"/>
            <w:vAlign w:val="center"/>
          </w:tcPr>
          <w:p w14:paraId="5860B877" w14:textId="77777777" w:rsidR="003F7827" w:rsidRPr="00FC2A43" w:rsidRDefault="003F7827" w:rsidP="00FC2A43">
            <w:pPr>
              <w:jc w:val="center"/>
              <w:rPr>
                <w:bCs/>
                <w:lang w:val="en-US"/>
              </w:rPr>
            </w:pPr>
            <w:r w:rsidRPr="00FC2A43">
              <w:rPr>
                <w:bCs/>
                <w:lang w:val="en-US"/>
              </w:rPr>
              <w:t>II</w:t>
            </w:r>
          </w:p>
        </w:tc>
        <w:tc>
          <w:tcPr>
            <w:tcW w:w="1148" w:type="dxa"/>
            <w:gridSpan w:val="2"/>
            <w:shd w:val="clear" w:color="auto" w:fill="auto"/>
          </w:tcPr>
          <w:p w14:paraId="11919708" w14:textId="77777777" w:rsidR="003F7827" w:rsidRPr="00FC2A43" w:rsidRDefault="003F7827" w:rsidP="00FC2A43">
            <w:pPr>
              <w:ind w:right="-108"/>
            </w:pPr>
            <w:r w:rsidRPr="00FC2A43">
              <w:t>40,0±4,0</w:t>
            </w:r>
          </w:p>
        </w:tc>
        <w:tc>
          <w:tcPr>
            <w:tcW w:w="1260" w:type="dxa"/>
            <w:gridSpan w:val="2"/>
            <w:shd w:val="clear" w:color="auto" w:fill="auto"/>
          </w:tcPr>
          <w:p w14:paraId="195BD3AB" w14:textId="77777777" w:rsidR="003F7827" w:rsidRPr="00FC2A43" w:rsidRDefault="003F7827" w:rsidP="00FC2A43">
            <w:pPr>
              <w:tabs>
                <w:tab w:val="left" w:pos="420"/>
                <w:tab w:val="center" w:pos="530"/>
              </w:tabs>
              <w:jc w:val="center"/>
            </w:pPr>
            <w:r w:rsidRPr="00FC2A43">
              <w:t>57,5±13,7</w:t>
            </w:r>
          </w:p>
        </w:tc>
        <w:tc>
          <w:tcPr>
            <w:tcW w:w="1119" w:type="dxa"/>
            <w:gridSpan w:val="2"/>
            <w:shd w:val="clear" w:color="auto" w:fill="auto"/>
          </w:tcPr>
          <w:p w14:paraId="72D3FEB7" w14:textId="77777777" w:rsidR="003F7827" w:rsidRPr="00FC2A43" w:rsidRDefault="003F7827" w:rsidP="00FC2A43">
            <w:pPr>
              <w:jc w:val="center"/>
            </w:pPr>
            <w:r w:rsidRPr="00FC2A43">
              <w:t>92,5±4,7</w:t>
            </w:r>
          </w:p>
        </w:tc>
        <w:tc>
          <w:tcPr>
            <w:tcW w:w="1224" w:type="dxa"/>
            <w:shd w:val="clear" w:color="auto" w:fill="auto"/>
          </w:tcPr>
          <w:p w14:paraId="49DFAA24" w14:textId="77777777" w:rsidR="003F7827" w:rsidRPr="00FC2A43" w:rsidRDefault="003F7827" w:rsidP="00FC2A43">
            <w:pPr>
              <w:tabs>
                <w:tab w:val="left" w:pos="240"/>
                <w:tab w:val="center" w:pos="530"/>
              </w:tabs>
              <w:jc w:val="center"/>
            </w:pPr>
            <w:r w:rsidRPr="00FC2A43">
              <w:t>97,5±2,5</w:t>
            </w:r>
          </w:p>
        </w:tc>
        <w:tc>
          <w:tcPr>
            <w:tcW w:w="1233" w:type="dxa"/>
            <w:shd w:val="clear" w:color="auto" w:fill="auto"/>
          </w:tcPr>
          <w:p w14:paraId="248F0411" w14:textId="77777777" w:rsidR="003F7827" w:rsidRPr="00FC2A43" w:rsidRDefault="003F7827" w:rsidP="00FC2A43">
            <w:pPr>
              <w:jc w:val="center"/>
            </w:pPr>
            <w:r w:rsidRPr="00FC2A43">
              <w:t>100</w:t>
            </w:r>
          </w:p>
        </w:tc>
        <w:tc>
          <w:tcPr>
            <w:tcW w:w="1233" w:type="dxa"/>
            <w:shd w:val="clear" w:color="auto" w:fill="auto"/>
          </w:tcPr>
          <w:p w14:paraId="1D9BC39D" w14:textId="77777777" w:rsidR="003F7827" w:rsidRPr="00FC2A43" w:rsidRDefault="003F7827" w:rsidP="00FC2A43">
            <w:pPr>
              <w:jc w:val="center"/>
            </w:pPr>
            <w:r w:rsidRPr="00FC2A43">
              <w:t>100</w:t>
            </w:r>
          </w:p>
        </w:tc>
        <w:tc>
          <w:tcPr>
            <w:tcW w:w="1234" w:type="dxa"/>
            <w:shd w:val="clear" w:color="auto" w:fill="auto"/>
          </w:tcPr>
          <w:p w14:paraId="7BAC23CA" w14:textId="77777777" w:rsidR="003F7827" w:rsidRPr="00FC2A43" w:rsidRDefault="003F7827" w:rsidP="00FC2A43">
            <w:pPr>
              <w:jc w:val="center"/>
            </w:pPr>
            <w:r w:rsidRPr="00FC2A43">
              <w:t>100</w:t>
            </w:r>
          </w:p>
        </w:tc>
        <w:tc>
          <w:tcPr>
            <w:tcW w:w="1233" w:type="dxa"/>
            <w:shd w:val="clear" w:color="auto" w:fill="auto"/>
          </w:tcPr>
          <w:p w14:paraId="15E600B6" w14:textId="77777777" w:rsidR="003F7827" w:rsidRPr="00FC2A43" w:rsidRDefault="003F7827" w:rsidP="00FC2A43">
            <w:pPr>
              <w:jc w:val="center"/>
            </w:pPr>
            <w:r w:rsidRPr="00FC2A43">
              <w:t>100</w:t>
            </w:r>
          </w:p>
        </w:tc>
        <w:tc>
          <w:tcPr>
            <w:tcW w:w="1233" w:type="dxa"/>
            <w:shd w:val="clear" w:color="auto" w:fill="auto"/>
          </w:tcPr>
          <w:p w14:paraId="33B5F134" w14:textId="77777777" w:rsidR="003F7827" w:rsidRPr="00FC2A43" w:rsidRDefault="003F7827" w:rsidP="00FC2A43">
            <w:pPr>
              <w:jc w:val="center"/>
            </w:pPr>
            <w:r w:rsidRPr="00FC2A43">
              <w:t>100</w:t>
            </w:r>
          </w:p>
        </w:tc>
        <w:tc>
          <w:tcPr>
            <w:tcW w:w="1234" w:type="dxa"/>
            <w:shd w:val="clear" w:color="auto" w:fill="auto"/>
          </w:tcPr>
          <w:p w14:paraId="65F31C60" w14:textId="77777777" w:rsidR="003F7827" w:rsidRPr="00FC2A43" w:rsidRDefault="003F7827" w:rsidP="00FC2A43">
            <w:pPr>
              <w:jc w:val="center"/>
            </w:pPr>
            <w:r w:rsidRPr="00FC2A43">
              <w:t>100</w:t>
            </w:r>
          </w:p>
        </w:tc>
      </w:tr>
      <w:tr w:rsidR="003F7827" w:rsidRPr="00FC2A43" w14:paraId="2E0CFB06" w14:textId="77777777" w:rsidTr="005863C8">
        <w:trPr>
          <w:trHeight w:val="230"/>
        </w:trPr>
        <w:tc>
          <w:tcPr>
            <w:tcW w:w="1276" w:type="dxa"/>
            <w:vMerge/>
            <w:shd w:val="clear" w:color="auto" w:fill="auto"/>
          </w:tcPr>
          <w:p w14:paraId="6A9EC4DB" w14:textId="77777777" w:rsidR="003F7827" w:rsidRPr="00FC2A43" w:rsidRDefault="003F7827" w:rsidP="00FC2A43">
            <w:pPr>
              <w:jc w:val="center"/>
              <w:rPr>
                <w:bCs/>
              </w:rPr>
            </w:pPr>
          </w:p>
        </w:tc>
        <w:tc>
          <w:tcPr>
            <w:tcW w:w="1174" w:type="dxa"/>
            <w:gridSpan w:val="2"/>
            <w:shd w:val="clear" w:color="auto" w:fill="auto"/>
            <w:vAlign w:val="center"/>
          </w:tcPr>
          <w:p w14:paraId="67F30276" w14:textId="77777777" w:rsidR="003F7827" w:rsidRPr="00FC2A43" w:rsidRDefault="003F7827" w:rsidP="00FC2A43">
            <w:pPr>
              <w:jc w:val="center"/>
              <w:rPr>
                <w:bCs/>
                <w:lang w:val="en-US"/>
              </w:rPr>
            </w:pPr>
            <w:r w:rsidRPr="00FC2A43">
              <w:rPr>
                <w:bCs/>
                <w:lang w:val="en-US"/>
              </w:rPr>
              <w:t>III</w:t>
            </w:r>
          </w:p>
        </w:tc>
        <w:tc>
          <w:tcPr>
            <w:tcW w:w="1148" w:type="dxa"/>
            <w:gridSpan w:val="2"/>
            <w:shd w:val="clear" w:color="auto" w:fill="auto"/>
          </w:tcPr>
          <w:p w14:paraId="70B26133" w14:textId="77777777" w:rsidR="003F7827" w:rsidRPr="00FC2A43" w:rsidRDefault="003F7827" w:rsidP="00FC2A43">
            <w:pPr>
              <w:ind w:right="-108"/>
              <w:rPr>
                <w:bCs/>
                <w:lang w:val="kk-KZ"/>
              </w:rPr>
            </w:pPr>
            <w:r w:rsidRPr="00FC2A43">
              <w:rPr>
                <w:bCs/>
              </w:rPr>
              <w:t>10</w:t>
            </w:r>
            <w:r w:rsidRPr="00FC2A43">
              <w:rPr>
                <w:bCs/>
                <w:lang w:val="kk-KZ"/>
              </w:rPr>
              <w:t>,0</w:t>
            </w:r>
            <w:r w:rsidRPr="00FC2A43">
              <w:t>±7,0</w:t>
            </w:r>
          </w:p>
        </w:tc>
        <w:tc>
          <w:tcPr>
            <w:tcW w:w="1260" w:type="dxa"/>
            <w:gridSpan w:val="2"/>
            <w:shd w:val="clear" w:color="auto" w:fill="auto"/>
          </w:tcPr>
          <w:p w14:paraId="0647D6CB" w14:textId="77777777" w:rsidR="003F7827" w:rsidRPr="00FC2A43" w:rsidRDefault="003F7827" w:rsidP="00FC2A43">
            <w:pPr>
              <w:jc w:val="center"/>
              <w:rPr>
                <w:bCs/>
                <w:lang w:val="kk-KZ"/>
              </w:rPr>
            </w:pPr>
            <w:r w:rsidRPr="00FC2A43">
              <w:rPr>
                <w:bCs/>
              </w:rPr>
              <w:t>25</w:t>
            </w:r>
            <w:r w:rsidRPr="00FC2A43">
              <w:rPr>
                <w:bCs/>
                <w:lang w:val="kk-KZ"/>
              </w:rPr>
              <w:t>,0</w:t>
            </w:r>
            <w:r w:rsidRPr="00FC2A43">
              <w:t>±6,4</w:t>
            </w:r>
          </w:p>
        </w:tc>
        <w:tc>
          <w:tcPr>
            <w:tcW w:w="1119" w:type="dxa"/>
            <w:gridSpan w:val="2"/>
            <w:shd w:val="clear" w:color="auto" w:fill="auto"/>
          </w:tcPr>
          <w:p w14:paraId="0D07E791" w14:textId="77777777" w:rsidR="003F7827" w:rsidRPr="00FC2A43" w:rsidRDefault="003F7827" w:rsidP="00FC2A43">
            <w:pPr>
              <w:jc w:val="center"/>
              <w:rPr>
                <w:bCs/>
                <w:lang w:val="kk-KZ"/>
              </w:rPr>
            </w:pPr>
            <w:r w:rsidRPr="00FC2A43">
              <w:rPr>
                <w:bCs/>
              </w:rPr>
              <w:t>45</w:t>
            </w:r>
            <w:r w:rsidRPr="00FC2A43">
              <w:rPr>
                <w:bCs/>
                <w:lang w:val="kk-KZ"/>
              </w:rPr>
              <w:t>,0</w:t>
            </w:r>
            <w:r w:rsidRPr="00FC2A43">
              <w:t>±6,4</w:t>
            </w:r>
          </w:p>
        </w:tc>
        <w:tc>
          <w:tcPr>
            <w:tcW w:w="1224" w:type="dxa"/>
            <w:shd w:val="clear" w:color="auto" w:fill="auto"/>
          </w:tcPr>
          <w:p w14:paraId="034B5389" w14:textId="77777777" w:rsidR="003F7827" w:rsidRPr="00FC2A43" w:rsidRDefault="003F7827" w:rsidP="00FC2A43">
            <w:pPr>
              <w:jc w:val="center"/>
              <w:rPr>
                <w:bCs/>
              </w:rPr>
            </w:pPr>
            <w:r w:rsidRPr="00FC2A43">
              <w:rPr>
                <w:bCs/>
              </w:rPr>
              <w:t>57,5</w:t>
            </w:r>
            <w:r w:rsidRPr="00FC2A43">
              <w:t>±2,5</w:t>
            </w:r>
          </w:p>
        </w:tc>
        <w:tc>
          <w:tcPr>
            <w:tcW w:w="1233" w:type="dxa"/>
            <w:shd w:val="clear" w:color="auto" w:fill="auto"/>
          </w:tcPr>
          <w:p w14:paraId="7BD06889" w14:textId="77777777" w:rsidR="003F7827" w:rsidRPr="00FC2A43" w:rsidRDefault="003F7827" w:rsidP="00FC2A43">
            <w:pPr>
              <w:jc w:val="center"/>
              <w:rPr>
                <w:bCs/>
              </w:rPr>
            </w:pPr>
            <w:r w:rsidRPr="00FC2A43">
              <w:rPr>
                <w:bCs/>
              </w:rPr>
              <w:t>67,5</w:t>
            </w:r>
            <w:r w:rsidRPr="00FC2A43">
              <w:t>±2,5</w:t>
            </w:r>
          </w:p>
        </w:tc>
        <w:tc>
          <w:tcPr>
            <w:tcW w:w="1233" w:type="dxa"/>
            <w:shd w:val="clear" w:color="auto" w:fill="auto"/>
          </w:tcPr>
          <w:p w14:paraId="054751B4" w14:textId="77777777" w:rsidR="003F7827" w:rsidRPr="00FC2A43" w:rsidRDefault="003F7827" w:rsidP="00FC2A43">
            <w:pPr>
              <w:jc w:val="center"/>
              <w:rPr>
                <w:bCs/>
              </w:rPr>
            </w:pPr>
            <w:r w:rsidRPr="00FC2A43">
              <w:rPr>
                <w:bCs/>
              </w:rPr>
              <w:t>72,5</w:t>
            </w:r>
            <w:r w:rsidRPr="00FC2A43">
              <w:t>±6,2</w:t>
            </w:r>
          </w:p>
        </w:tc>
        <w:tc>
          <w:tcPr>
            <w:tcW w:w="1234" w:type="dxa"/>
            <w:shd w:val="clear" w:color="auto" w:fill="auto"/>
          </w:tcPr>
          <w:p w14:paraId="1C16093C" w14:textId="77777777" w:rsidR="003F7827" w:rsidRPr="00FC2A43" w:rsidRDefault="003F7827" w:rsidP="00FC2A43">
            <w:pPr>
              <w:jc w:val="center"/>
              <w:rPr>
                <w:bCs/>
              </w:rPr>
            </w:pPr>
            <w:r w:rsidRPr="00FC2A43">
              <w:rPr>
                <w:bCs/>
              </w:rPr>
              <w:t>77,5</w:t>
            </w:r>
            <w:r w:rsidRPr="00FC2A43">
              <w:t>±8,5</w:t>
            </w:r>
          </w:p>
        </w:tc>
        <w:tc>
          <w:tcPr>
            <w:tcW w:w="1233" w:type="dxa"/>
            <w:shd w:val="clear" w:color="auto" w:fill="auto"/>
          </w:tcPr>
          <w:p w14:paraId="146D0809" w14:textId="77777777" w:rsidR="003F7827" w:rsidRPr="00FC2A43" w:rsidRDefault="003F7827" w:rsidP="00FC2A43">
            <w:pPr>
              <w:jc w:val="center"/>
              <w:rPr>
                <w:bCs/>
              </w:rPr>
            </w:pPr>
            <w:r w:rsidRPr="00FC2A43">
              <w:rPr>
                <w:bCs/>
              </w:rPr>
              <w:t>77,5</w:t>
            </w:r>
            <w:r w:rsidRPr="00FC2A43">
              <w:t>±8,5</w:t>
            </w:r>
          </w:p>
        </w:tc>
        <w:tc>
          <w:tcPr>
            <w:tcW w:w="1233" w:type="dxa"/>
            <w:shd w:val="clear" w:color="auto" w:fill="auto"/>
          </w:tcPr>
          <w:p w14:paraId="35D9EE74" w14:textId="77777777" w:rsidR="003F7827" w:rsidRPr="00FC2A43" w:rsidRDefault="003F7827" w:rsidP="00FC2A43">
            <w:pPr>
              <w:jc w:val="center"/>
              <w:rPr>
                <w:bCs/>
              </w:rPr>
            </w:pPr>
            <w:r w:rsidRPr="00FC2A43">
              <w:rPr>
                <w:bCs/>
              </w:rPr>
              <w:t>100</w:t>
            </w:r>
          </w:p>
        </w:tc>
        <w:tc>
          <w:tcPr>
            <w:tcW w:w="1234" w:type="dxa"/>
            <w:shd w:val="clear" w:color="auto" w:fill="auto"/>
          </w:tcPr>
          <w:p w14:paraId="049D9FED" w14:textId="77777777" w:rsidR="003F7827" w:rsidRPr="00FC2A43" w:rsidRDefault="003F7827" w:rsidP="00FC2A43">
            <w:pPr>
              <w:ind w:right="-108"/>
              <w:rPr>
                <w:bCs/>
              </w:rPr>
            </w:pPr>
            <w:r w:rsidRPr="00FC2A43">
              <w:rPr>
                <w:bCs/>
              </w:rPr>
              <w:t xml:space="preserve">    100</w:t>
            </w:r>
          </w:p>
        </w:tc>
      </w:tr>
      <w:tr w:rsidR="003F7827" w:rsidRPr="00FC2A43" w14:paraId="7EF632AE" w14:textId="77777777" w:rsidTr="005863C8">
        <w:trPr>
          <w:trHeight w:val="230"/>
        </w:trPr>
        <w:tc>
          <w:tcPr>
            <w:tcW w:w="1276" w:type="dxa"/>
            <w:vMerge/>
            <w:shd w:val="clear" w:color="auto" w:fill="auto"/>
            <w:vAlign w:val="center"/>
          </w:tcPr>
          <w:p w14:paraId="4306EA4C" w14:textId="77777777" w:rsidR="003F7827" w:rsidRPr="00FC2A43" w:rsidRDefault="003F7827" w:rsidP="00FC2A43">
            <w:pPr>
              <w:jc w:val="both"/>
            </w:pPr>
          </w:p>
        </w:tc>
        <w:tc>
          <w:tcPr>
            <w:tcW w:w="1174" w:type="dxa"/>
            <w:gridSpan w:val="2"/>
            <w:shd w:val="clear" w:color="auto" w:fill="auto"/>
            <w:vAlign w:val="center"/>
          </w:tcPr>
          <w:p w14:paraId="7B574CA2" w14:textId="77777777" w:rsidR="003F7827" w:rsidRPr="00FC2A43" w:rsidRDefault="003F7827" w:rsidP="00FC2A43">
            <w:pPr>
              <w:jc w:val="center"/>
              <w:rPr>
                <w:bCs/>
                <w:lang w:val="en-US"/>
              </w:rPr>
            </w:pPr>
            <w:r w:rsidRPr="00FC2A43">
              <w:rPr>
                <w:bCs/>
                <w:lang w:val="en-US"/>
              </w:rPr>
              <w:t>IV</w:t>
            </w:r>
          </w:p>
        </w:tc>
        <w:tc>
          <w:tcPr>
            <w:tcW w:w="1148" w:type="dxa"/>
            <w:gridSpan w:val="2"/>
            <w:shd w:val="clear" w:color="auto" w:fill="auto"/>
          </w:tcPr>
          <w:p w14:paraId="5F23D9B0" w14:textId="77777777" w:rsidR="003F7827" w:rsidRPr="00FC2A43" w:rsidRDefault="003F7827" w:rsidP="00FC2A43">
            <w:pPr>
              <w:jc w:val="center"/>
              <w:rPr>
                <w:bCs/>
                <w:lang w:val="kk-KZ"/>
              </w:rPr>
            </w:pPr>
            <w:r w:rsidRPr="00FC2A43">
              <w:rPr>
                <w:bCs/>
              </w:rPr>
              <w:t>0</w:t>
            </w:r>
            <w:r w:rsidRPr="00FC2A43">
              <w:rPr>
                <w:bCs/>
                <w:lang w:val="kk-KZ"/>
              </w:rPr>
              <w:t>,0</w:t>
            </w:r>
          </w:p>
        </w:tc>
        <w:tc>
          <w:tcPr>
            <w:tcW w:w="1260" w:type="dxa"/>
            <w:gridSpan w:val="2"/>
            <w:shd w:val="clear" w:color="auto" w:fill="auto"/>
          </w:tcPr>
          <w:p w14:paraId="7D631212" w14:textId="77777777" w:rsidR="003F7827" w:rsidRPr="00FC2A43" w:rsidRDefault="003F7827" w:rsidP="00FC2A43">
            <w:pPr>
              <w:jc w:val="center"/>
              <w:rPr>
                <w:bCs/>
              </w:rPr>
            </w:pPr>
            <w:r w:rsidRPr="00FC2A43">
              <w:rPr>
                <w:bCs/>
              </w:rPr>
              <w:t>0,0</w:t>
            </w:r>
          </w:p>
        </w:tc>
        <w:tc>
          <w:tcPr>
            <w:tcW w:w="1119" w:type="dxa"/>
            <w:gridSpan w:val="2"/>
            <w:shd w:val="clear" w:color="auto" w:fill="auto"/>
          </w:tcPr>
          <w:p w14:paraId="5CB93446" w14:textId="77777777" w:rsidR="003F7827" w:rsidRPr="00FC2A43" w:rsidRDefault="003F7827" w:rsidP="00FC2A43">
            <w:pPr>
              <w:jc w:val="center"/>
              <w:rPr>
                <w:bCs/>
              </w:rPr>
            </w:pPr>
            <w:r w:rsidRPr="00FC2A43">
              <w:rPr>
                <w:bCs/>
              </w:rPr>
              <w:t>17,5</w:t>
            </w:r>
            <w:r w:rsidRPr="00FC2A43">
              <w:t>±2,5</w:t>
            </w:r>
          </w:p>
        </w:tc>
        <w:tc>
          <w:tcPr>
            <w:tcW w:w="1224" w:type="dxa"/>
            <w:shd w:val="clear" w:color="auto" w:fill="auto"/>
          </w:tcPr>
          <w:p w14:paraId="48174575" w14:textId="77777777" w:rsidR="003F7827" w:rsidRPr="00FC2A43" w:rsidRDefault="003F7827" w:rsidP="00FC2A43">
            <w:pPr>
              <w:jc w:val="center"/>
              <w:rPr>
                <w:bCs/>
              </w:rPr>
            </w:pPr>
            <w:r w:rsidRPr="00FC2A43">
              <w:rPr>
                <w:bCs/>
              </w:rPr>
              <w:t>22,5</w:t>
            </w:r>
            <w:r w:rsidRPr="00FC2A43">
              <w:t>±6,2</w:t>
            </w:r>
          </w:p>
        </w:tc>
        <w:tc>
          <w:tcPr>
            <w:tcW w:w="1233" w:type="dxa"/>
            <w:shd w:val="clear" w:color="auto" w:fill="auto"/>
          </w:tcPr>
          <w:p w14:paraId="3FD08626" w14:textId="77777777" w:rsidR="003F7827" w:rsidRPr="00FC2A43" w:rsidRDefault="003F7827" w:rsidP="00FC2A43">
            <w:pPr>
              <w:jc w:val="center"/>
              <w:rPr>
                <w:bCs/>
              </w:rPr>
            </w:pPr>
            <w:r w:rsidRPr="00FC2A43">
              <w:rPr>
                <w:bCs/>
              </w:rPr>
              <w:t>37,5</w:t>
            </w:r>
            <w:r w:rsidRPr="00FC2A43">
              <w:t>±6,2</w:t>
            </w:r>
          </w:p>
        </w:tc>
        <w:tc>
          <w:tcPr>
            <w:tcW w:w="1233" w:type="dxa"/>
            <w:shd w:val="clear" w:color="auto" w:fill="auto"/>
          </w:tcPr>
          <w:p w14:paraId="3DB7482E" w14:textId="77777777" w:rsidR="003F7827" w:rsidRPr="00FC2A43" w:rsidRDefault="003F7827" w:rsidP="00FC2A43">
            <w:pPr>
              <w:jc w:val="center"/>
              <w:rPr>
                <w:bCs/>
                <w:lang w:val="kk-KZ"/>
              </w:rPr>
            </w:pPr>
            <w:r w:rsidRPr="00FC2A43">
              <w:rPr>
                <w:bCs/>
              </w:rPr>
              <w:t>40</w:t>
            </w:r>
            <w:r w:rsidRPr="00FC2A43">
              <w:rPr>
                <w:bCs/>
                <w:lang w:val="kk-KZ"/>
              </w:rPr>
              <w:t>,0</w:t>
            </w:r>
            <w:r w:rsidRPr="00FC2A43">
              <w:t>±8,1</w:t>
            </w:r>
          </w:p>
        </w:tc>
        <w:tc>
          <w:tcPr>
            <w:tcW w:w="1234" w:type="dxa"/>
            <w:shd w:val="clear" w:color="auto" w:fill="auto"/>
          </w:tcPr>
          <w:p w14:paraId="3B58E786" w14:textId="77777777" w:rsidR="003F7827" w:rsidRPr="00FC2A43" w:rsidRDefault="003F7827" w:rsidP="00FC2A43">
            <w:pPr>
              <w:jc w:val="center"/>
              <w:rPr>
                <w:bCs/>
              </w:rPr>
            </w:pPr>
            <w:r w:rsidRPr="00FC2A43">
              <w:rPr>
                <w:bCs/>
              </w:rPr>
              <w:t>57,5</w:t>
            </w:r>
            <w:r w:rsidRPr="00FC2A43">
              <w:t>±6,2</w:t>
            </w:r>
          </w:p>
        </w:tc>
        <w:tc>
          <w:tcPr>
            <w:tcW w:w="1233" w:type="dxa"/>
            <w:shd w:val="clear" w:color="auto" w:fill="auto"/>
          </w:tcPr>
          <w:p w14:paraId="5CB6DF36" w14:textId="77777777" w:rsidR="003F7827" w:rsidRPr="00FC2A43" w:rsidRDefault="003F7827" w:rsidP="00FC2A43">
            <w:pPr>
              <w:jc w:val="center"/>
              <w:rPr>
                <w:bCs/>
              </w:rPr>
            </w:pPr>
            <w:r w:rsidRPr="00FC2A43">
              <w:rPr>
                <w:bCs/>
              </w:rPr>
              <w:t>62,5</w:t>
            </w:r>
            <w:r w:rsidRPr="00FC2A43">
              <w:t>±2,5</w:t>
            </w:r>
          </w:p>
        </w:tc>
        <w:tc>
          <w:tcPr>
            <w:tcW w:w="1233" w:type="dxa"/>
            <w:shd w:val="clear" w:color="auto" w:fill="auto"/>
          </w:tcPr>
          <w:p w14:paraId="6E9E0B28" w14:textId="77777777" w:rsidR="003F7827" w:rsidRPr="00FC2A43" w:rsidRDefault="003F7827" w:rsidP="00FC2A43">
            <w:pPr>
              <w:jc w:val="center"/>
              <w:rPr>
                <w:bCs/>
              </w:rPr>
            </w:pPr>
            <w:r w:rsidRPr="00FC2A43">
              <w:rPr>
                <w:bCs/>
              </w:rPr>
              <w:t>62,5</w:t>
            </w:r>
            <w:r w:rsidRPr="00FC2A43">
              <w:t>±2,5</w:t>
            </w:r>
          </w:p>
        </w:tc>
        <w:tc>
          <w:tcPr>
            <w:tcW w:w="1234" w:type="dxa"/>
            <w:shd w:val="clear" w:color="auto" w:fill="auto"/>
          </w:tcPr>
          <w:p w14:paraId="401EF6FE" w14:textId="77777777" w:rsidR="003F7827" w:rsidRPr="00FC2A43" w:rsidRDefault="003F7827" w:rsidP="00FC2A43">
            <w:pPr>
              <w:ind w:right="-108"/>
              <w:jc w:val="center"/>
              <w:rPr>
                <w:bCs/>
              </w:rPr>
            </w:pPr>
            <w:r w:rsidRPr="00FC2A43">
              <w:rPr>
                <w:bCs/>
              </w:rPr>
              <w:t>67,5</w:t>
            </w:r>
            <w:r w:rsidRPr="00FC2A43">
              <w:t>±4,7</w:t>
            </w:r>
          </w:p>
        </w:tc>
      </w:tr>
      <w:tr w:rsidR="003F7827" w:rsidRPr="00FC2A43" w14:paraId="39901C4D" w14:textId="77777777" w:rsidTr="005863C8">
        <w:trPr>
          <w:trHeight w:val="230"/>
        </w:trPr>
        <w:tc>
          <w:tcPr>
            <w:tcW w:w="1276" w:type="dxa"/>
            <w:vMerge/>
            <w:shd w:val="clear" w:color="auto" w:fill="auto"/>
            <w:vAlign w:val="center"/>
          </w:tcPr>
          <w:p w14:paraId="46033732" w14:textId="77777777" w:rsidR="003F7827" w:rsidRPr="00FC2A43" w:rsidRDefault="003F7827" w:rsidP="00FC2A43">
            <w:pPr>
              <w:jc w:val="both"/>
            </w:pPr>
          </w:p>
        </w:tc>
        <w:tc>
          <w:tcPr>
            <w:tcW w:w="1174" w:type="dxa"/>
            <w:gridSpan w:val="2"/>
            <w:shd w:val="clear" w:color="auto" w:fill="auto"/>
            <w:vAlign w:val="center"/>
          </w:tcPr>
          <w:p w14:paraId="046947EB" w14:textId="77777777" w:rsidR="003F7827" w:rsidRPr="00FC2A43" w:rsidRDefault="003F7827" w:rsidP="00FC2A43">
            <w:pPr>
              <w:jc w:val="center"/>
              <w:rPr>
                <w:bCs/>
                <w:lang w:val="en-US"/>
              </w:rPr>
            </w:pPr>
            <w:r w:rsidRPr="00FC2A43">
              <w:rPr>
                <w:bCs/>
                <w:lang w:val="en-US"/>
              </w:rPr>
              <w:t>V</w:t>
            </w:r>
          </w:p>
        </w:tc>
        <w:tc>
          <w:tcPr>
            <w:tcW w:w="1148" w:type="dxa"/>
            <w:gridSpan w:val="2"/>
            <w:shd w:val="clear" w:color="auto" w:fill="auto"/>
          </w:tcPr>
          <w:p w14:paraId="55F8B22D" w14:textId="77777777" w:rsidR="003F7827" w:rsidRPr="00FC2A43" w:rsidRDefault="003F7827" w:rsidP="00FC2A43">
            <w:pPr>
              <w:jc w:val="center"/>
              <w:rPr>
                <w:bCs/>
                <w:lang w:val="kk-KZ"/>
              </w:rPr>
            </w:pPr>
            <w:r w:rsidRPr="00FC2A43">
              <w:rPr>
                <w:bCs/>
              </w:rPr>
              <w:t>0</w:t>
            </w:r>
            <w:r w:rsidRPr="00FC2A43">
              <w:rPr>
                <w:bCs/>
                <w:lang w:val="kk-KZ"/>
              </w:rPr>
              <w:t>,0</w:t>
            </w:r>
          </w:p>
        </w:tc>
        <w:tc>
          <w:tcPr>
            <w:tcW w:w="1260" w:type="dxa"/>
            <w:gridSpan w:val="2"/>
            <w:shd w:val="clear" w:color="auto" w:fill="auto"/>
          </w:tcPr>
          <w:p w14:paraId="40D83DD7" w14:textId="77777777" w:rsidR="003F7827" w:rsidRPr="00FC2A43" w:rsidRDefault="003F7827" w:rsidP="00FC2A43">
            <w:pPr>
              <w:jc w:val="center"/>
              <w:rPr>
                <w:bCs/>
                <w:lang w:val="kk-KZ"/>
              </w:rPr>
            </w:pPr>
            <w:r w:rsidRPr="00FC2A43">
              <w:rPr>
                <w:bCs/>
              </w:rPr>
              <w:t>5</w:t>
            </w:r>
            <w:r w:rsidRPr="00FC2A43">
              <w:rPr>
                <w:bCs/>
                <w:lang w:val="kk-KZ"/>
              </w:rPr>
              <w:t>,0</w:t>
            </w:r>
            <w:r w:rsidRPr="00FC2A43">
              <w:t>±5,0</w:t>
            </w:r>
          </w:p>
        </w:tc>
        <w:tc>
          <w:tcPr>
            <w:tcW w:w="1119" w:type="dxa"/>
            <w:gridSpan w:val="2"/>
            <w:shd w:val="clear" w:color="auto" w:fill="auto"/>
          </w:tcPr>
          <w:p w14:paraId="42C9449C" w14:textId="77777777" w:rsidR="003F7827" w:rsidRPr="00FC2A43" w:rsidRDefault="003F7827" w:rsidP="00FC2A43">
            <w:pPr>
              <w:jc w:val="center"/>
              <w:rPr>
                <w:bCs/>
              </w:rPr>
            </w:pPr>
            <w:r w:rsidRPr="00FC2A43">
              <w:rPr>
                <w:bCs/>
              </w:rPr>
              <w:t>7,5</w:t>
            </w:r>
            <w:r w:rsidRPr="00FC2A43">
              <w:t>±4,7</w:t>
            </w:r>
          </w:p>
        </w:tc>
        <w:tc>
          <w:tcPr>
            <w:tcW w:w="1224" w:type="dxa"/>
            <w:shd w:val="clear" w:color="auto" w:fill="auto"/>
          </w:tcPr>
          <w:p w14:paraId="3E59F6E7" w14:textId="77777777" w:rsidR="003F7827" w:rsidRPr="00FC2A43" w:rsidRDefault="003F7827" w:rsidP="00FC2A43">
            <w:pPr>
              <w:jc w:val="center"/>
              <w:rPr>
                <w:bCs/>
              </w:rPr>
            </w:pPr>
            <w:r w:rsidRPr="00FC2A43">
              <w:rPr>
                <w:bCs/>
              </w:rPr>
              <w:t>7,5</w:t>
            </w:r>
            <w:r w:rsidRPr="00FC2A43">
              <w:t>±4,7</w:t>
            </w:r>
          </w:p>
        </w:tc>
        <w:tc>
          <w:tcPr>
            <w:tcW w:w="1233" w:type="dxa"/>
            <w:shd w:val="clear" w:color="auto" w:fill="auto"/>
          </w:tcPr>
          <w:p w14:paraId="1C61DAC8" w14:textId="77777777" w:rsidR="003F7827" w:rsidRPr="00FC2A43" w:rsidRDefault="003F7827" w:rsidP="00FC2A43">
            <w:pPr>
              <w:jc w:val="center"/>
              <w:rPr>
                <w:bCs/>
              </w:rPr>
            </w:pPr>
            <w:r w:rsidRPr="00FC2A43">
              <w:rPr>
                <w:bCs/>
              </w:rPr>
              <w:t>12,5</w:t>
            </w:r>
            <w:r w:rsidRPr="00FC2A43">
              <w:t>±9,4</w:t>
            </w:r>
          </w:p>
        </w:tc>
        <w:tc>
          <w:tcPr>
            <w:tcW w:w="1233" w:type="dxa"/>
            <w:shd w:val="clear" w:color="auto" w:fill="auto"/>
          </w:tcPr>
          <w:p w14:paraId="7112DC7B" w14:textId="77777777" w:rsidR="003F7827" w:rsidRPr="00FC2A43" w:rsidRDefault="003F7827" w:rsidP="00FC2A43">
            <w:pPr>
              <w:jc w:val="center"/>
              <w:rPr>
                <w:bCs/>
                <w:lang w:val="kk-KZ"/>
              </w:rPr>
            </w:pPr>
            <w:r w:rsidRPr="00FC2A43">
              <w:rPr>
                <w:bCs/>
              </w:rPr>
              <w:t>20</w:t>
            </w:r>
            <w:r w:rsidRPr="00FC2A43">
              <w:rPr>
                <w:bCs/>
                <w:lang w:val="kk-KZ"/>
              </w:rPr>
              <w:t>,0</w:t>
            </w:r>
            <w:r w:rsidRPr="00FC2A43">
              <w:t>±7,0</w:t>
            </w:r>
          </w:p>
        </w:tc>
        <w:tc>
          <w:tcPr>
            <w:tcW w:w="1234" w:type="dxa"/>
            <w:shd w:val="clear" w:color="auto" w:fill="auto"/>
          </w:tcPr>
          <w:p w14:paraId="7BA152DE" w14:textId="77777777" w:rsidR="003F7827" w:rsidRPr="00FC2A43" w:rsidRDefault="003F7827" w:rsidP="00FC2A43">
            <w:pPr>
              <w:jc w:val="center"/>
              <w:rPr>
                <w:bCs/>
              </w:rPr>
            </w:pPr>
            <w:r w:rsidRPr="00FC2A43">
              <w:rPr>
                <w:bCs/>
              </w:rPr>
              <w:t>37,5</w:t>
            </w:r>
            <w:r w:rsidRPr="00FC2A43">
              <w:t>±13,1</w:t>
            </w:r>
          </w:p>
        </w:tc>
        <w:tc>
          <w:tcPr>
            <w:tcW w:w="1233" w:type="dxa"/>
            <w:shd w:val="clear" w:color="auto" w:fill="auto"/>
          </w:tcPr>
          <w:p w14:paraId="76F4F5F9" w14:textId="77777777" w:rsidR="003F7827" w:rsidRPr="00FC2A43" w:rsidRDefault="003F7827" w:rsidP="00FC2A43">
            <w:pPr>
              <w:jc w:val="center"/>
              <w:rPr>
                <w:bCs/>
                <w:lang w:val="kk-KZ"/>
              </w:rPr>
            </w:pPr>
            <w:r w:rsidRPr="00FC2A43">
              <w:rPr>
                <w:bCs/>
              </w:rPr>
              <w:t>45</w:t>
            </w:r>
            <w:r w:rsidRPr="00FC2A43">
              <w:rPr>
                <w:bCs/>
                <w:lang w:val="kk-KZ"/>
              </w:rPr>
              <w:t>,0</w:t>
            </w:r>
            <w:r w:rsidRPr="00FC2A43">
              <w:t>±11,9</w:t>
            </w:r>
          </w:p>
        </w:tc>
        <w:tc>
          <w:tcPr>
            <w:tcW w:w="1233" w:type="dxa"/>
            <w:shd w:val="clear" w:color="auto" w:fill="auto"/>
          </w:tcPr>
          <w:p w14:paraId="2E8D3DE1" w14:textId="77777777" w:rsidR="003F7827" w:rsidRPr="00FC2A43" w:rsidRDefault="003F7827" w:rsidP="00FC2A43">
            <w:pPr>
              <w:jc w:val="center"/>
              <w:rPr>
                <w:bCs/>
                <w:lang w:val="kk-KZ"/>
              </w:rPr>
            </w:pPr>
            <w:r w:rsidRPr="00FC2A43">
              <w:rPr>
                <w:bCs/>
              </w:rPr>
              <w:t>55</w:t>
            </w:r>
            <w:r w:rsidRPr="00FC2A43">
              <w:rPr>
                <w:bCs/>
                <w:lang w:val="kk-KZ"/>
              </w:rPr>
              <w:t>,0</w:t>
            </w:r>
            <w:r w:rsidRPr="00FC2A43">
              <w:t>±9,5</w:t>
            </w:r>
          </w:p>
        </w:tc>
        <w:tc>
          <w:tcPr>
            <w:tcW w:w="1234" w:type="dxa"/>
            <w:shd w:val="clear" w:color="auto" w:fill="auto"/>
          </w:tcPr>
          <w:p w14:paraId="7B8BB448" w14:textId="77777777" w:rsidR="003F7827" w:rsidRPr="00FC2A43" w:rsidRDefault="003F7827" w:rsidP="00FC2A43">
            <w:pPr>
              <w:ind w:right="-108"/>
              <w:jc w:val="center"/>
              <w:rPr>
                <w:bCs/>
              </w:rPr>
            </w:pPr>
            <w:r w:rsidRPr="00FC2A43">
              <w:rPr>
                <w:bCs/>
              </w:rPr>
              <w:t>57,5</w:t>
            </w:r>
            <w:r w:rsidRPr="00FC2A43">
              <w:t>±8,5</w:t>
            </w:r>
          </w:p>
        </w:tc>
      </w:tr>
      <w:tr w:rsidR="003F7827" w:rsidRPr="00FC2A43" w14:paraId="2B67B6AB" w14:textId="77777777" w:rsidTr="005863C8">
        <w:trPr>
          <w:trHeight w:val="230"/>
        </w:trPr>
        <w:tc>
          <w:tcPr>
            <w:tcW w:w="1276" w:type="dxa"/>
            <w:vMerge w:val="restart"/>
            <w:shd w:val="clear" w:color="auto" w:fill="auto"/>
            <w:vAlign w:val="center"/>
          </w:tcPr>
          <w:p w14:paraId="689A9069" w14:textId="4A6706C7" w:rsidR="003F7827" w:rsidRPr="00FC2A43" w:rsidRDefault="003F7827" w:rsidP="00FC2A43">
            <w:pPr>
              <w:jc w:val="center"/>
            </w:pPr>
            <w:r w:rsidRPr="00FC2A43">
              <w:rPr>
                <w:bCs/>
              </w:rPr>
              <w:t>BPit-16</w:t>
            </w:r>
          </w:p>
        </w:tc>
        <w:tc>
          <w:tcPr>
            <w:tcW w:w="1174" w:type="dxa"/>
            <w:gridSpan w:val="2"/>
            <w:shd w:val="clear" w:color="auto" w:fill="auto"/>
            <w:vAlign w:val="center"/>
          </w:tcPr>
          <w:p w14:paraId="0CA2EF34" w14:textId="77777777" w:rsidR="003F7827" w:rsidRPr="00FC2A43" w:rsidRDefault="003F7827" w:rsidP="00FC2A43">
            <w:pPr>
              <w:jc w:val="center"/>
              <w:rPr>
                <w:bCs/>
                <w:lang w:val="en-US"/>
              </w:rPr>
            </w:pPr>
            <w:r w:rsidRPr="00FC2A43">
              <w:rPr>
                <w:bCs/>
                <w:lang w:val="en-US"/>
              </w:rPr>
              <w:t>II</w:t>
            </w:r>
          </w:p>
        </w:tc>
        <w:tc>
          <w:tcPr>
            <w:tcW w:w="1148" w:type="dxa"/>
            <w:gridSpan w:val="2"/>
            <w:shd w:val="clear" w:color="auto" w:fill="auto"/>
          </w:tcPr>
          <w:p w14:paraId="61BF564F" w14:textId="77777777" w:rsidR="003F7827" w:rsidRPr="00FC2A43" w:rsidRDefault="003F7827" w:rsidP="00FC2A43">
            <w:pPr>
              <w:tabs>
                <w:tab w:val="center" w:pos="601"/>
              </w:tabs>
              <w:ind w:left="-108"/>
              <w:jc w:val="center"/>
            </w:pPr>
            <w:r w:rsidRPr="00FC2A43">
              <w:t xml:space="preserve">  27,5±4,7</w:t>
            </w:r>
          </w:p>
        </w:tc>
        <w:tc>
          <w:tcPr>
            <w:tcW w:w="1260" w:type="dxa"/>
            <w:gridSpan w:val="2"/>
            <w:shd w:val="clear" w:color="auto" w:fill="auto"/>
          </w:tcPr>
          <w:p w14:paraId="045F0C4A" w14:textId="77777777" w:rsidR="003F7827" w:rsidRPr="00FC2A43" w:rsidRDefault="003F7827" w:rsidP="00FC2A43">
            <w:pPr>
              <w:jc w:val="center"/>
            </w:pPr>
            <w:r w:rsidRPr="00FC2A43">
              <w:t>25,0±13,2</w:t>
            </w:r>
          </w:p>
        </w:tc>
        <w:tc>
          <w:tcPr>
            <w:tcW w:w="1119" w:type="dxa"/>
            <w:gridSpan w:val="2"/>
            <w:shd w:val="clear" w:color="auto" w:fill="auto"/>
          </w:tcPr>
          <w:p w14:paraId="4D672276" w14:textId="77777777" w:rsidR="003F7827" w:rsidRPr="00FC2A43" w:rsidRDefault="003F7827" w:rsidP="005863C8">
            <w:pPr>
              <w:ind w:left="-52" w:right="-38"/>
              <w:jc w:val="center"/>
            </w:pPr>
            <w:r w:rsidRPr="00FC2A43">
              <w:t>35,0±12,5</w:t>
            </w:r>
          </w:p>
        </w:tc>
        <w:tc>
          <w:tcPr>
            <w:tcW w:w="1224" w:type="dxa"/>
            <w:shd w:val="clear" w:color="auto" w:fill="auto"/>
          </w:tcPr>
          <w:p w14:paraId="08A1EFD3" w14:textId="77777777" w:rsidR="003F7827" w:rsidRPr="00FC2A43" w:rsidRDefault="003F7827" w:rsidP="00FC2A43">
            <w:pPr>
              <w:tabs>
                <w:tab w:val="left" w:pos="405"/>
                <w:tab w:val="center" w:pos="530"/>
              </w:tabs>
              <w:jc w:val="center"/>
            </w:pPr>
            <w:r w:rsidRPr="00FC2A43">
              <w:t>55,0±8,6</w:t>
            </w:r>
          </w:p>
        </w:tc>
        <w:tc>
          <w:tcPr>
            <w:tcW w:w="1233" w:type="dxa"/>
            <w:shd w:val="clear" w:color="auto" w:fill="auto"/>
          </w:tcPr>
          <w:p w14:paraId="477A14CB" w14:textId="77777777" w:rsidR="003F7827" w:rsidRPr="00FC2A43" w:rsidRDefault="003F7827" w:rsidP="00FC2A43">
            <w:pPr>
              <w:jc w:val="center"/>
            </w:pPr>
            <w:r w:rsidRPr="00FC2A43">
              <w:t>67,5±4,7</w:t>
            </w:r>
          </w:p>
        </w:tc>
        <w:tc>
          <w:tcPr>
            <w:tcW w:w="1233" w:type="dxa"/>
            <w:shd w:val="clear" w:color="auto" w:fill="auto"/>
          </w:tcPr>
          <w:p w14:paraId="317C90DB" w14:textId="77777777" w:rsidR="003F7827" w:rsidRPr="00FC2A43" w:rsidRDefault="003F7827" w:rsidP="00FC2A43">
            <w:pPr>
              <w:jc w:val="center"/>
            </w:pPr>
            <w:r w:rsidRPr="00FC2A43">
              <w:t>70,0±7,0</w:t>
            </w:r>
          </w:p>
        </w:tc>
        <w:tc>
          <w:tcPr>
            <w:tcW w:w="1234" w:type="dxa"/>
            <w:shd w:val="clear" w:color="auto" w:fill="auto"/>
          </w:tcPr>
          <w:p w14:paraId="12CDE49F" w14:textId="77777777" w:rsidR="003F7827" w:rsidRPr="00FC2A43" w:rsidRDefault="003F7827" w:rsidP="00FC2A43">
            <w:pPr>
              <w:jc w:val="center"/>
            </w:pPr>
            <w:r w:rsidRPr="00FC2A43">
              <w:t>77,5±6,2</w:t>
            </w:r>
          </w:p>
        </w:tc>
        <w:tc>
          <w:tcPr>
            <w:tcW w:w="1233" w:type="dxa"/>
            <w:shd w:val="clear" w:color="auto" w:fill="auto"/>
          </w:tcPr>
          <w:p w14:paraId="7FC8710A" w14:textId="77777777" w:rsidR="003F7827" w:rsidRPr="00FC2A43" w:rsidRDefault="003F7827" w:rsidP="00FC2A43">
            <w:pPr>
              <w:jc w:val="center"/>
            </w:pPr>
            <w:r w:rsidRPr="00FC2A43">
              <w:t>80,0±6,3</w:t>
            </w:r>
          </w:p>
        </w:tc>
        <w:tc>
          <w:tcPr>
            <w:tcW w:w="1233" w:type="dxa"/>
            <w:shd w:val="clear" w:color="auto" w:fill="auto"/>
          </w:tcPr>
          <w:p w14:paraId="47A57F33" w14:textId="77777777" w:rsidR="003F7827" w:rsidRPr="00FC2A43" w:rsidRDefault="003F7827" w:rsidP="00FC2A43">
            <w:pPr>
              <w:jc w:val="center"/>
            </w:pPr>
            <w:r w:rsidRPr="00FC2A43">
              <w:t>85,0±9,5</w:t>
            </w:r>
          </w:p>
        </w:tc>
        <w:tc>
          <w:tcPr>
            <w:tcW w:w="1234" w:type="dxa"/>
            <w:shd w:val="clear" w:color="auto" w:fill="auto"/>
          </w:tcPr>
          <w:p w14:paraId="330D9707" w14:textId="77777777" w:rsidR="003F7827" w:rsidRPr="00FC2A43" w:rsidRDefault="003F7827" w:rsidP="00FC2A43">
            <w:pPr>
              <w:ind w:right="-108"/>
              <w:jc w:val="center"/>
            </w:pPr>
            <w:r w:rsidRPr="00FC2A43">
              <w:t>95,0±5,0</w:t>
            </w:r>
          </w:p>
        </w:tc>
      </w:tr>
      <w:tr w:rsidR="003F7827" w:rsidRPr="00FC2A43" w14:paraId="52195EBB" w14:textId="77777777" w:rsidTr="005863C8">
        <w:trPr>
          <w:trHeight w:val="230"/>
        </w:trPr>
        <w:tc>
          <w:tcPr>
            <w:tcW w:w="1276" w:type="dxa"/>
            <w:vMerge/>
            <w:shd w:val="clear" w:color="auto" w:fill="auto"/>
          </w:tcPr>
          <w:p w14:paraId="44D790C4" w14:textId="77777777" w:rsidR="003F7827" w:rsidRPr="00FC2A43" w:rsidRDefault="003F7827" w:rsidP="00FC2A43">
            <w:pPr>
              <w:jc w:val="center"/>
              <w:rPr>
                <w:bCs/>
              </w:rPr>
            </w:pPr>
          </w:p>
        </w:tc>
        <w:tc>
          <w:tcPr>
            <w:tcW w:w="1174" w:type="dxa"/>
            <w:gridSpan w:val="2"/>
            <w:shd w:val="clear" w:color="auto" w:fill="auto"/>
            <w:vAlign w:val="center"/>
          </w:tcPr>
          <w:p w14:paraId="1CD99675" w14:textId="77777777" w:rsidR="003F7827" w:rsidRPr="00FC2A43" w:rsidRDefault="003F7827" w:rsidP="00FC2A43">
            <w:pPr>
              <w:jc w:val="center"/>
              <w:rPr>
                <w:bCs/>
                <w:lang w:val="en-US"/>
              </w:rPr>
            </w:pPr>
            <w:r w:rsidRPr="00FC2A43">
              <w:rPr>
                <w:bCs/>
                <w:lang w:val="en-US"/>
              </w:rPr>
              <w:t>III</w:t>
            </w:r>
          </w:p>
        </w:tc>
        <w:tc>
          <w:tcPr>
            <w:tcW w:w="1148" w:type="dxa"/>
            <w:gridSpan w:val="2"/>
            <w:shd w:val="clear" w:color="auto" w:fill="auto"/>
          </w:tcPr>
          <w:p w14:paraId="626DC584" w14:textId="77777777" w:rsidR="003F7827" w:rsidRPr="00FC2A43" w:rsidRDefault="003F7827" w:rsidP="00FC2A43">
            <w:pPr>
              <w:jc w:val="center"/>
              <w:rPr>
                <w:bCs/>
                <w:lang w:val="kk-KZ"/>
              </w:rPr>
            </w:pPr>
            <w:r w:rsidRPr="00FC2A43">
              <w:rPr>
                <w:bCs/>
              </w:rPr>
              <w:t>0</w:t>
            </w:r>
            <w:r w:rsidRPr="00FC2A43">
              <w:rPr>
                <w:bCs/>
                <w:lang w:val="kk-KZ"/>
              </w:rPr>
              <w:t>,0</w:t>
            </w:r>
          </w:p>
        </w:tc>
        <w:tc>
          <w:tcPr>
            <w:tcW w:w="1260" w:type="dxa"/>
            <w:gridSpan w:val="2"/>
            <w:shd w:val="clear" w:color="auto" w:fill="auto"/>
          </w:tcPr>
          <w:p w14:paraId="283F4FF1" w14:textId="77777777" w:rsidR="003F7827" w:rsidRPr="00FC2A43" w:rsidRDefault="003F7827" w:rsidP="00FC2A43">
            <w:pPr>
              <w:jc w:val="center"/>
              <w:rPr>
                <w:bCs/>
              </w:rPr>
            </w:pPr>
            <w:r w:rsidRPr="00FC2A43">
              <w:rPr>
                <w:bCs/>
              </w:rPr>
              <w:t>7,5</w:t>
            </w:r>
            <w:r w:rsidRPr="00FC2A43">
              <w:t>±4,7</w:t>
            </w:r>
          </w:p>
        </w:tc>
        <w:tc>
          <w:tcPr>
            <w:tcW w:w="1119" w:type="dxa"/>
            <w:gridSpan w:val="2"/>
            <w:shd w:val="clear" w:color="auto" w:fill="auto"/>
          </w:tcPr>
          <w:p w14:paraId="1FEA951D" w14:textId="77777777" w:rsidR="003F7827" w:rsidRPr="00FC2A43" w:rsidRDefault="003F7827" w:rsidP="00FC2A43">
            <w:pPr>
              <w:jc w:val="center"/>
              <w:rPr>
                <w:bCs/>
              </w:rPr>
            </w:pPr>
            <w:r w:rsidRPr="00FC2A43">
              <w:rPr>
                <w:bCs/>
              </w:rPr>
              <w:t>17,5</w:t>
            </w:r>
            <w:r w:rsidRPr="00FC2A43">
              <w:t>±2,5</w:t>
            </w:r>
          </w:p>
        </w:tc>
        <w:tc>
          <w:tcPr>
            <w:tcW w:w="1224" w:type="dxa"/>
            <w:shd w:val="clear" w:color="auto" w:fill="auto"/>
          </w:tcPr>
          <w:p w14:paraId="056734BB" w14:textId="77777777" w:rsidR="003F7827" w:rsidRPr="00FC2A43" w:rsidRDefault="003F7827" w:rsidP="00FC2A43">
            <w:pPr>
              <w:jc w:val="center"/>
              <w:rPr>
                <w:bCs/>
                <w:lang w:val="kk-KZ"/>
              </w:rPr>
            </w:pPr>
            <w:r w:rsidRPr="00FC2A43">
              <w:rPr>
                <w:bCs/>
              </w:rPr>
              <w:t>20</w:t>
            </w:r>
            <w:r w:rsidRPr="00FC2A43">
              <w:rPr>
                <w:bCs/>
                <w:lang w:val="kk-KZ"/>
              </w:rPr>
              <w:t>,0</w:t>
            </w:r>
            <w:r w:rsidRPr="00FC2A43">
              <w:t>±0,0</w:t>
            </w:r>
          </w:p>
        </w:tc>
        <w:tc>
          <w:tcPr>
            <w:tcW w:w="1233" w:type="dxa"/>
            <w:shd w:val="clear" w:color="auto" w:fill="auto"/>
          </w:tcPr>
          <w:p w14:paraId="635EB070" w14:textId="77777777" w:rsidR="003F7827" w:rsidRPr="00FC2A43" w:rsidRDefault="003F7827" w:rsidP="00FC2A43">
            <w:pPr>
              <w:jc w:val="center"/>
              <w:rPr>
                <w:bCs/>
                <w:lang w:val="kk-KZ"/>
              </w:rPr>
            </w:pPr>
            <w:r w:rsidRPr="00FC2A43">
              <w:rPr>
                <w:bCs/>
              </w:rPr>
              <w:t>35</w:t>
            </w:r>
            <w:r w:rsidRPr="00FC2A43">
              <w:rPr>
                <w:bCs/>
                <w:lang w:val="kk-KZ"/>
              </w:rPr>
              <w:t>,0</w:t>
            </w:r>
            <w:r w:rsidRPr="00FC2A43">
              <w:t>±8,6</w:t>
            </w:r>
          </w:p>
        </w:tc>
        <w:tc>
          <w:tcPr>
            <w:tcW w:w="1233" w:type="dxa"/>
            <w:shd w:val="clear" w:color="auto" w:fill="auto"/>
          </w:tcPr>
          <w:p w14:paraId="42A3B5F8" w14:textId="77777777" w:rsidR="003F7827" w:rsidRPr="00FC2A43" w:rsidRDefault="003F7827" w:rsidP="00FC2A43">
            <w:pPr>
              <w:jc w:val="center"/>
              <w:rPr>
                <w:bCs/>
              </w:rPr>
            </w:pPr>
            <w:r w:rsidRPr="00FC2A43">
              <w:rPr>
                <w:bCs/>
              </w:rPr>
              <w:t>47,5</w:t>
            </w:r>
            <w:r w:rsidRPr="00FC2A43">
              <w:t>±11,8</w:t>
            </w:r>
          </w:p>
        </w:tc>
        <w:tc>
          <w:tcPr>
            <w:tcW w:w="1234" w:type="dxa"/>
            <w:shd w:val="clear" w:color="auto" w:fill="auto"/>
          </w:tcPr>
          <w:p w14:paraId="1D88B98C" w14:textId="77777777" w:rsidR="003F7827" w:rsidRPr="00FC2A43" w:rsidRDefault="003F7827" w:rsidP="00FC2A43">
            <w:pPr>
              <w:jc w:val="center"/>
              <w:rPr>
                <w:bCs/>
              </w:rPr>
            </w:pPr>
            <w:r w:rsidRPr="00FC2A43">
              <w:rPr>
                <w:bCs/>
              </w:rPr>
              <w:t>67,5</w:t>
            </w:r>
            <w:r w:rsidRPr="00FC2A43">
              <w:t>±13,1</w:t>
            </w:r>
          </w:p>
        </w:tc>
        <w:tc>
          <w:tcPr>
            <w:tcW w:w="1233" w:type="dxa"/>
            <w:shd w:val="clear" w:color="auto" w:fill="auto"/>
          </w:tcPr>
          <w:p w14:paraId="2142EA28" w14:textId="77777777" w:rsidR="003F7827" w:rsidRPr="00FC2A43" w:rsidRDefault="003F7827" w:rsidP="00FC2A43">
            <w:pPr>
              <w:jc w:val="center"/>
              <w:rPr>
                <w:bCs/>
                <w:lang w:val="kk-KZ"/>
              </w:rPr>
            </w:pPr>
            <w:r w:rsidRPr="00FC2A43">
              <w:rPr>
                <w:bCs/>
              </w:rPr>
              <w:t>70</w:t>
            </w:r>
            <w:r w:rsidRPr="00FC2A43">
              <w:rPr>
                <w:bCs/>
                <w:lang w:val="kk-KZ"/>
              </w:rPr>
              <w:t>,0</w:t>
            </w:r>
            <w:r w:rsidRPr="00FC2A43">
              <w:t>±14,1</w:t>
            </w:r>
          </w:p>
        </w:tc>
        <w:tc>
          <w:tcPr>
            <w:tcW w:w="1233" w:type="dxa"/>
            <w:shd w:val="clear" w:color="auto" w:fill="auto"/>
          </w:tcPr>
          <w:p w14:paraId="1F1DC026" w14:textId="77777777" w:rsidR="003F7827" w:rsidRPr="00FC2A43" w:rsidRDefault="003F7827" w:rsidP="00FC2A43">
            <w:pPr>
              <w:jc w:val="center"/>
              <w:rPr>
                <w:bCs/>
                <w:lang w:val="kk-KZ"/>
              </w:rPr>
            </w:pPr>
            <w:r w:rsidRPr="00FC2A43">
              <w:rPr>
                <w:bCs/>
              </w:rPr>
              <w:t>75</w:t>
            </w:r>
            <w:r w:rsidRPr="00FC2A43">
              <w:rPr>
                <w:bCs/>
                <w:lang w:val="kk-KZ"/>
              </w:rPr>
              <w:t>,0</w:t>
            </w:r>
            <w:r w:rsidRPr="00FC2A43">
              <w:t>±9,5</w:t>
            </w:r>
          </w:p>
        </w:tc>
        <w:tc>
          <w:tcPr>
            <w:tcW w:w="1234" w:type="dxa"/>
            <w:shd w:val="clear" w:color="auto" w:fill="auto"/>
          </w:tcPr>
          <w:p w14:paraId="53612D72" w14:textId="77777777" w:rsidR="003F7827" w:rsidRPr="00FC2A43" w:rsidRDefault="003F7827" w:rsidP="00FC2A43">
            <w:pPr>
              <w:ind w:right="-108"/>
              <w:jc w:val="center"/>
              <w:rPr>
                <w:bCs/>
                <w:lang w:val="kk-KZ"/>
              </w:rPr>
            </w:pPr>
            <w:r w:rsidRPr="00FC2A43">
              <w:rPr>
                <w:bCs/>
              </w:rPr>
              <w:t>75</w:t>
            </w:r>
            <w:r w:rsidRPr="00FC2A43">
              <w:rPr>
                <w:bCs/>
                <w:lang w:val="kk-KZ"/>
              </w:rPr>
              <w:t>,0</w:t>
            </w:r>
            <w:r w:rsidRPr="00FC2A43">
              <w:t>±9,5</w:t>
            </w:r>
          </w:p>
        </w:tc>
      </w:tr>
      <w:tr w:rsidR="003F7827" w:rsidRPr="00FC2A43" w14:paraId="5E87954C" w14:textId="77777777" w:rsidTr="005863C8">
        <w:trPr>
          <w:trHeight w:val="230"/>
        </w:trPr>
        <w:tc>
          <w:tcPr>
            <w:tcW w:w="1276" w:type="dxa"/>
            <w:vMerge/>
            <w:shd w:val="clear" w:color="auto" w:fill="auto"/>
            <w:vAlign w:val="center"/>
          </w:tcPr>
          <w:p w14:paraId="3254107D" w14:textId="77777777" w:rsidR="003F7827" w:rsidRPr="00FC2A43" w:rsidRDefault="003F7827" w:rsidP="00FC2A43">
            <w:pPr>
              <w:jc w:val="both"/>
            </w:pPr>
          </w:p>
        </w:tc>
        <w:tc>
          <w:tcPr>
            <w:tcW w:w="1174" w:type="dxa"/>
            <w:gridSpan w:val="2"/>
            <w:shd w:val="clear" w:color="auto" w:fill="auto"/>
            <w:vAlign w:val="center"/>
          </w:tcPr>
          <w:p w14:paraId="5E095C1B" w14:textId="77777777" w:rsidR="003F7827" w:rsidRPr="00FC2A43" w:rsidRDefault="003F7827" w:rsidP="00FC2A43">
            <w:pPr>
              <w:jc w:val="center"/>
              <w:rPr>
                <w:bCs/>
                <w:lang w:val="en-US"/>
              </w:rPr>
            </w:pPr>
            <w:r w:rsidRPr="00FC2A43">
              <w:rPr>
                <w:bCs/>
                <w:lang w:val="en-US"/>
              </w:rPr>
              <w:t>IV</w:t>
            </w:r>
          </w:p>
        </w:tc>
        <w:tc>
          <w:tcPr>
            <w:tcW w:w="1148" w:type="dxa"/>
            <w:gridSpan w:val="2"/>
            <w:shd w:val="clear" w:color="auto" w:fill="auto"/>
          </w:tcPr>
          <w:p w14:paraId="281F69B4" w14:textId="77777777" w:rsidR="003F7827" w:rsidRPr="00FC2A43" w:rsidRDefault="003F7827" w:rsidP="00FC2A43">
            <w:pPr>
              <w:jc w:val="center"/>
              <w:rPr>
                <w:bCs/>
                <w:lang w:val="kk-KZ"/>
              </w:rPr>
            </w:pPr>
            <w:r w:rsidRPr="00FC2A43">
              <w:rPr>
                <w:bCs/>
              </w:rPr>
              <w:t>0</w:t>
            </w:r>
            <w:r w:rsidRPr="00FC2A43">
              <w:rPr>
                <w:bCs/>
                <w:lang w:val="kk-KZ"/>
              </w:rPr>
              <w:t>,0</w:t>
            </w:r>
          </w:p>
        </w:tc>
        <w:tc>
          <w:tcPr>
            <w:tcW w:w="1260" w:type="dxa"/>
            <w:gridSpan w:val="2"/>
            <w:shd w:val="clear" w:color="auto" w:fill="auto"/>
          </w:tcPr>
          <w:p w14:paraId="5826D576" w14:textId="77777777" w:rsidR="003F7827" w:rsidRPr="00FC2A43" w:rsidRDefault="003F7827" w:rsidP="00FC2A43">
            <w:pPr>
              <w:jc w:val="center"/>
              <w:rPr>
                <w:bCs/>
              </w:rPr>
            </w:pPr>
            <w:r w:rsidRPr="00FC2A43">
              <w:rPr>
                <w:bCs/>
              </w:rPr>
              <w:t>2,5</w:t>
            </w:r>
            <w:r w:rsidRPr="00FC2A43">
              <w:t>±2,5</w:t>
            </w:r>
          </w:p>
        </w:tc>
        <w:tc>
          <w:tcPr>
            <w:tcW w:w="1119" w:type="dxa"/>
            <w:gridSpan w:val="2"/>
            <w:shd w:val="clear" w:color="auto" w:fill="auto"/>
          </w:tcPr>
          <w:p w14:paraId="64D7FD1C" w14:textId="77777777" w:rsidR="003F7827" w:rsidRPr="00FC2A43" w:rsidRDefault="003F7827" w:rsidP="00FC2A43">
            <w:pPr>
              <w:jc w:val="center"/>
              <w:rPr>
                <w:bCs/>
              </w:rPr>
            </w:pPr>
            <w:r w:rsidRPr="00FC2A43">
              <w:rPr>
                <w:bCs/>
              </w:rPr>
              <w:t>12,5</w:t>
            </w:r>
            <w:r w:rsidRPr="00FC2A43">
              <w:t>±4,7</w:t>
            </w:r>
          </w:p>
        </w:tc>
        <w:tc>
          <w:tcPr>
            <w:tcW w:w="1224" w:type="dxa"/>
            <w:shd w:val="clear" w:color="auto" w:fill="auto"/>
          </w:tcPr>
          <w:p w14:paraId="4D1614EE" w14:textId="77777777" w:rsidR="003F7827" w:rsidRPr="00FC2A43" w:rsidRDefault="003F7827" w:rsidP="00FC2A43">
            <w:pPr>
              <w:jc w:val="center"/>
              <w:rPr>
                <w:bCs/>
              </w:rPr>
            </w:pPr>
            <w:r w:rsidRPr="00FC2A43">
              <w:rPr>
                <w:bCs/>
              </w:rPr>
              <w:t>17,5</w:t>
            </w:r>
            <w:r w:rsidRPr="00FC2A43">
              <w:t>±2,5</w:t>
            </w:r>
          </w:p>
        </w:tc>
        <w:tc>
          <w:tcPr>
            <w:tcW w:w="1233" w:type="dxa"/>
            <w:shd w:val="clear" w:color="auto" w:fill="auto"/>
          </w:tcPr>
          <w:p w14:paraId="632DCEAB" w14:textId="77777777" w:rsidR="003F7827" w:rsidRPr="00FC2A43" w:rsidRDefault="003F7827" w:rsidP="00FC2A43">
            <w:pPr>
              <w:jc w:val="center"/>
              <w:rPr>
                <w:bCs/>
                <w:lang w:val="kk-KZ"/>
              </w:rPr>
            </w:pPr>
            <w:r w:rsidRPr="00FC2A43">
              <w:rPr>
                <w:bCs/>
              </w:rPr>
              <w:t>20</w:t>
            </w:r>
            <w:r w:rsidRPr="00FC2A43">
              <w:rPr>
                <w:bCs/>
                <w:lang w:val="kk-KZ"/>
              </w:rPr>
              <w:t>,0</w:t>
            </w:r>
            <w:r w:rsidRPr="00FC2A43">
              <w:t>±4,0</w:t>
            </w:r>
          </w:p>
        </w:tc>
        <w:tc>
          <w:tcPr>
            <w:tcW w:w="1233" w:type="dxa"/>
            <w:shd w:val="clear" w:color="auto" w:fill="auto"/>
          </w:tcPr>
          <w:p w14:paraId="6F5E58A6" w14:textId="77777777" w:rsidR="003F7827" w:rsidRPr="00FC2A43" w:rsidRDefault="003F7827" w:rsidP="00FC2A43">
            <w:pPr>
              <w:jc w:val="center"/>
              <w:rPr>
                <w:bCs/>
                <w:lang w:val="kk-KZ"/>
              </w:rPr>
            </w:pPr>
            <w:r w:rsidRPr="00FC2A43">
              <w:rPr>
                <w:bCs/>
              </w:rPr>
              <w:t>25</w:t>
            </w:r>
            <w:r w:rsidRPr="00FC2A43">
              <w:rPr>
                <w:bCs/>
                <w:lang w:val="kk-KZ"/>
              </w:rPr>
              <w:t>,0</w:t>
            </w:r>
            <w:r w:rsidRPr="00FC2A43">
              <w:t>±6,4</w:t>
            </w:r>
          </w:p>
        </w:tc>
        <w:tc>
          <w:tcPr>
            <w:tcW w:w="1234" w:type="dxa"/>
            <w:shd w:val="clear" w:color="auto" w:fill="auto"/>
          </w:tcPr>
          <w:p w14:paraId="117BD30A" w14:textId="77777777" w:rsidR="003F7827" w:rsidRPr="00FC2A43" w:rsidRDefault="003F7827" w:rsidP="00FC2A43">
            <w:pPr>
              <w:jc w:val="center"/>
              <w:rPr>
                <w:bCs/>
                <w:lang w:val="kk-KZ"/>
              </w:rPr>
            </w:pPr>
            <w:r w:rsidRPr="00FC2A43">
              <w:rPr>
                <w:bCs/>
              </w:rPr>
              <w:t>40</w:t>
            </w:r>
            <w:r w:rsidRPr="00FC2A43">
              <w:rPr>
                <w:bCs/>
                <w:lang w:val="kk-KZ"/>
              </w:rPr>
              <w:t>,0</w:t>
            </w:r>
            <w:r w:rsidRPr="00FC2A43">
              <w:t>±9,1</w:t>
            </w:r>
          </w:p>
        </w:tc>
        <w:tc>
          <w:tcPr>
            <w:tcW w:w="1233" w:type="dxa"/>
            <w:shd w:val="clear" w:color="auto" w:fill="auto"/>
          </w:tcPr>
          <w:p w14:paraId="565BEE7D" w14:textId="77777777" w:rsidR="003F7827" w:rsidRPr="00FC2A43" w:rsidRDefault="003F7827" w:rsidP="00FC2A43">
            <w:pPr>
              <w:jc w:val="center"/>
              <w:rPr>
                <w:bCs/>
              </w:rPr>
            </w:pPr>
            <w:r w:rsidRPr="00FC2A43">
              <w:rPr>
                <w:bCs/>
              </w:rPr>
              <w:t>47,5</w:t>
            </w:r>
            <w:r w:rsidRPr="00FC2A43">
              <w:t>±10,3</w:t>
            </w:r>
          </w:p>
        </w:tc>
        <w:tc>
          <w:tcPr>
            <w:tcW w:w="1233" w:type="dxa"/>
            <w:shd w:val="clear" w:color="auto" w:fill="auto"/>
          </w:tcPr>
          <w:p w14:paraId="1FD912AB" w14:textId="77777777" w:rsidR="003F7827" w:rsidRPr="00FC2A43" w:rsidRDefault="003F7827" w:rsidP="00FC2A43">
            <w:pPr>
              <w:jc w:val="center"/>
              <w:rPr>
                <w:bCs/>
                <w:lang w:val="kk-KZ"/>
              </w:rPr>
            </w:pPr>
            <w:r w:rsidRPr="00FC2A43">
              <w:rPr>
                <w:bCs/>
              </w:rPr>
              <w:t>55</w:t>
            </w:r>
            <w:r w:rsidRPr="00FC2A43">
              <w:rPr>
                <w:bCs/>
                <w:lang w:val="kk-KZ"/>
              </w:rPr>
              <w:t>,0</w:t>
            </w:r>
            <w:r w:rsidRPr="00FC2A43">
              <w:t>±5,0</w:t>
            </w:r>
          </w:p>
        </w:tc>
        <w:tc>
          <w:tcPr>
            <w:tcW w:w="1234" w:type="dxa"/>
            <w:shd w:val="clear" w:color="auto" w:fill="auto"/>
          </w:tcPr>
          <w:p w14:paraId="65ADFB1E" w14:textId="77777777" w:rsidR="003F7827" w:rsidRPr="00FC2A43" w:rsidRDefault="003F7827" w:rsidP="00FC2A43">
            <w:pPr>
              <w:ind w:right="-108"/>
              <w:jc w:val="center"/>
              <w:rPr>
                <w:bCs/>
                <w:lang w:val="kk-KZ"/>
              </w:rPr>
            </w:pPr>
            <w:r w:rsidRPr="00FC2A43">
              <w:rPr>
                <w:bCs/>
              </w:rPr>
              <w:t>55</w:t>
            </w:r>
            <w:r w:rsidRPr="00FC2A43">
              <w:rPr>
                <w:bCs/>
                <w:lang w:val="kk-KZ"/>
              </w:rPr>
              <w:t>,0</w:t>
            </w:r>
            <w:r w:rsidRPr="00FC2A43">
              <w:t>±5,0</w:t>
            </w:r>
          </w:p>
        </w:tc>
      </w:tr>
      <w:tr w:rsidR="003F7827" w:rsidRPr="00FC2A43" w14:paraId="77D27B1D" w14:textId="77777777" w:rsidTr="005863C8">
        <w:trPr>
          <w:trHeight w:val="230"/>
        </w:trPr>
        <w:tc>
          <w:tcPr>
            <w:tcW w:w="1276" w:type="dxa"/>
            <w:vMerge/>
            <w:shd w:val="clear" w:color="auto" w:fill="auto"/>
            <w:vAlign w:val="center"/>
          </w:tcPr>
          <w:p w14:paraId="127777ED" w14:textId="77777777" w:rsidR="003F7827" w:rsidRPr="00FC2A43" w:rsidRDefault="003F7827" w:rsidP="00FC2A43">
            <w:pPr>
              <w:jc w:val="both"/>
            </w:pPr>
          </w:p>
        </w:tc>
        <w:tc>
          <w:tcPr>
            <w:tcW w:w="1174" w:type="dxa"/>
            <w:gridSpan w:val="2"/>
            <w:shd w:val="clear" w:color="auto" w:fill="auto"/>
            <w:vAlign w:val="center"/>
          </w:tcPr>
          <w:p w14:paraId="0C40877B" w14:textId="77777777" w:rsidR="003F7827" w:rsidRPr="00FC2A43" w:rsidRDefault="003F7827" w:rsidP="00FC2A43">
            <w:pPr>
              <w:jc w:val="center"/>
              <w:rPr>
                <w:bCs/>
                <w:lang w:val="en-US"/>
              </w:rPr>
            </w:pPr>
            <w:r w:rsidRPr="00FC2A43">
              <w:rPr>
                <w:bCs/>
                <w:lang w:val="en-US"/>
              </w:rPr>
              <w:t>V</w:t>
            </w:r>
          </w:p>
        </w:tc>
        <w:tc>
          <w:tcPr>
            <w:tcW w:w="1148" w:type="dxa"/>
            <w:gridSpan w:val="2"/>
            <w:shd w:val="clear" w:color="auto" w:fill="auto"/>
          </w:tcPr>
          <w:p w14:paraId="229A3EFF" w14:textId="77777777" w:rsidR="003F7827" w:rsidRPr="00FC2A43" w:rsidRDefault="003F7827" w:rsidP="00FC2A43">
            <w:pPr>
              <w:jc w:val="center"/>
              <w:rPr>
                <w:bCs/>
                <w:lang w:val="en-US"/>
              </w:rPr>
            </w:pPr>
            <w:r w:rsidRPr="00FC2A43">
              <w:rPr>
                <w:bCs/>
              </w:rPr>
              <w:t>0</w:t>
            </w:r>
            <w:r w:rsidRPr="00FC2A43">
              <w:rPr>
                <w:bCs/>
                <w:lang w:val="en-US"/>
              </w:rPr>
              <w:t>0</w:t>
            </w:r>
          </w:p>
        </w:tc>
        <w:tc>
          <w:tcPr>
            <w:tcW w:w="1260" w:type="dxa"/>
            <w:gridSpan w:val="2"/>
            <w:shd w:val="clear" w:color="auto" w:fill="auto"/>
          </w:tcPr>
          <w:p w14:paraId="126F70CA" w14:textId="77777777" w:rsidR="003F7827" w:rsidRPr="00FC2A43" w:rsidRDefault="003F7827" w:rsidP="00FC2A43">
            <w:pPr>
              <w:jc w:val="center"/>
              <w:rPr>
                <w:bCs/>
              </w:rPr>
            </w:pPr>
            <w:r w:rsidRPr="00FC2A43">
              <w:rPr>
                <w:bCs/>
              </w:rPr>
              <w:t>7,5</w:t>
            </w:r>
            <w:r w:rsidRPr="00FC2A43">
              <w:t>±4,7</w:t>
            </w:r>
          </w:p>
        </w:tc>
        <w:tc>
          <w:tcPr>
            <w:tcW w:w="1119" w:type="dxa"/>
            <w:gridSpan w:val="2"/>
            <w:shd w:val="clear" w:color="auto" w:fill="auto"/>
          </w:tcPr>
          <w:p w14:paraId="5846B90B" w14:textId="77777777" w:rsidR="003F7827" w:rsidRPr="00FC2A43" w:rsidRDefault="003F7827" w:rsidP="00FC2A43">
            <w:pPr>
              <w:jc w:val="center"/>
              <w:rPr>
                <w:bCs/>
              </w:rPr>
            </w:pPr>
            <w:r w:rsidRPr="00FC2A43">
              <w:rPr>
                <w:bCs/>
              </w:rPr>
              <w:t>12,5</w:t>
            </w:r>
            <w:r w:rsidRPr="00FC2A43">
              <w:t>±4,7</w:t>
            </w:r>
          </w:p>
        </w:tc>
        <w:tc>
          <w:tcPr>
            <w:tcW w:w="1224" w:type="dxa"/>
            <w:shd w:val="clear" w:color="auto" w:fill="auto"/>
          </w:tcPr>
          <w:p w14:paraId="2C35B5A9" w14:textId="77777777" w:rsidR="003F7827" w:rsidRPr="00FC2A43" w:rsidRDefault="003F7827" w:rsidP="00FC2A43">
            <w:pPr>
              <w:jc w:val="center"/>
              <w:rPr>
                <w:bCs/>
                <w:lang w:val="kk-KZ"/>
              </w:rPr>
            </w:pPr>
            <w:r w:rsidRPr="00FC2A43">
              <w:rPr>
                <w:bCs/>
              </w:rPr>
              <w:t>15</w:t>
            </w:r>
            <w:r w:rsidRPr="00FC2A43">
              <w:rPr>
                <w:bCs/>
                <w:lang w:val="kk-KZ"/>
              </w:rPr>
              <w:t>,0</w:t>
            </w:r>
            <w:r w:rsidRPr="00FC2A43">
              <w:t>±2,8</w:t>
            </w:r>
          </w:p>
        </w:tc>
        <w:tc>
          <w:tcPr>
            <w:tcW w:w="1233" w:type="dxa"/>
            <w:shd w:val="clear" w:color="auto" w:fill="auto"/>
          </w:tcPr>
          <w:p w14:paraId="2386E5FE" w14:textId="77777777" w:rsidR="003F7827" w:rsidRPr="00FC2A43" w:rsidRDefault="003F7827" w:rsidP="00FC2A43">
            <w:pPr>
              <w:jc w:val="center"/>
              <w:rPr>
                <w:bCs/>
              </w:rPr>
            </w:pPr>
            <w:r w:rsidRPr="00FC2A43">
              <w:rPr>
                <w:bCs/>
              </w:rPr>
              <w:t>17,5</w:t>
            </w:r>
            <w:r w:rsidRPr="00FC2A43">
              <w:t>±4,7</w:t>
            </w:r>
          </w:p>
        </w:tc>
        <w:tc>
          <w:tcPr>
            <w:tcW w:w="1233" w:type="dxa"/>
            <w:shd w:val="clear" w:color="auto" w:fill="auto"/>
          </w:tcPr>
          <w:p w14:paraId="093213B3" w14:textId="77777777" w:rsidR="003F7827" w:rsidRPr="00FC2A43" w:rsidRDefault="003F7827" w:rsidP="00FC2A43">
            <w:pPr>
              <w:jc w:val="center"/>
              <w:rPr>
                <w:bCs/>
                <w:lang w:val="kk-KZ"/>
              </w:rPr>
            </w:pPr>
            <w:r w:rsidRPr="00FC2A43">
              <w:rPr>
                <w:bCs/>
              </w:rPr>
              <w:t>20</w:t>
            </w:r>
            <w:r w:rsidRPr="00FC2A43">
              <w:rPr>
                <w:bCs/>
                <w:lang w:val="kk-KZ"/>
              </w:rPr>
              <w:t>,0</w:t>
            </w:r>
            <w:r w:rsidRPr="00FC2A43">
              <w:t>±5,7</w:t>
            </w:r>
          </w:p>
        </w:tc>
        <w:tc>
          <w:tcPr>
            <w:tcW w:w="1234" w:type="dxa"/>
            <w:shd w:val="clear" w:color="auto" w:fill="auto"/>
          </w:tcPr>
          <w:p w14:paraId="612A6602" w14:textId="77777777" w:rsidR="003F7827" w:rsidRPr="00FC2A43" w:rsidRDefault="003F7827" w:rsidP="00FC2A43">
            <w:pPr>
              <w:jc w:val="center"/>
              <w:rPr>
                <w:bCs/>
              </w:rPr>
            </w:pPr>
            <w:r w:rsidRPr="00FC2A43">
              <w:rPr>
                <w:bCs/>
              </w:rPr>
              <w:t>22,5</w:t>
            </w:r>
            <w:r w:rsidRPr="00FC2A43">
              <w:t>±4,7</w:t>
            </w:r>
          </w:p>
        </w:tc>
        <w:tc>
          <w:tcPr>
            <w:tcW w:w="1233" w:type="dxa"/>
            <w:shd w:val="clear" w:color="auto" w:fill="auto"/>
          </w:tcPr>
          <w:p w14:paraId="32984C78" w14:textId="77777777" w:rsidR="003F7827" w:rsidRPr="00FC2A43" w:rsidRDefault="003F7827" w:rsidP="00FC2A43">
            <w:pPr>
              <w:jc w:val="center"/>
              <w:rPr>
                <w:bCs/>
              </w:rPr>
            </w:pPr>
            <w:r w:rsidRPr="00FC2A43">
              <w:rPr>
                <w:bCs/>
              </w:rPr>
              <w:t>32,5</w:t>
            </w:r>
            <w:r w:rsidRPr="00FC2A43">
              <w:t>±9,4</w:t>
            </w:r>
          </w:p>
        </w:tc>
        <w:tc>
          <w:tcPr>
            <w:tcW w:w="1233" w:type="dxa"/>
            <w:shd w:val="clear" w:color="auto" w:fill="auto"/>
          </w:tcPr>
          <w:p w14:paraId="17BA6718" w14:textId="77777777" w:rsidR="003F7827" w:rsidRPr="00FC2A43" w:rsidRDefault="003F7827" w:rsidP="00FC2A43">
            <w:pPr>
              <w:jc w:val="center"/>
              <w:rPr>
                <w:bCs/>
              </w:rPr>
            </w:pPr>
            <w:r w:rsidRPr="00FC2A43">
              <w:rPr>
                <w:bCs/>
              </w:rPr>
              <w:t>42,5</w:t>
            </w:r>
            <w:r w:rsidRPr="00FC2A43">
              <w:t>±8,5</w:t>
            </w:r>
          </w:p>
        </w:tc>
        <w:tc>
          <w:tcPr>
            <w:tcW w:w="1234" w:type="dxa"/>
            <w:shd w:val="clear" w:color="auto" w:fill="auto"/>
          </w:tcPr>
          <w:p w14:paraId="6511D2D7" w14:textId="77777777" w:rsidR="003F7827" w:rsidRPr="00FC2A43" w:rsidRDefault="003F7827" w:rsidP="00FC2A43">
            <w:pPr>
              <w:ind w:right="-108"/>
              <w:jc w:val="center"/>
              <w:rPr>
                <w:bCs/>
              </w:rPr>
            </w:pPr>
            <w:r w:rsidRPr="00FC2A43">
              <w:rPr>
                <w:bCs/>
              </w:rPr>
              <w:t>47,5</w:t>
            </w:r>
            <w:r w:rsidRPr="00FC2A43">
              <w:t>±4,7</w:t>
            </w:r>
          </w:p>
        </w:tc>
      </w:tr>
      <w:tr w:rsidR="0034359E" w:rsidRPr="00FC2A43" w14:paraId="3DDA7A8C" w14:textId="77777777" w:rsidTr="002521FB">
        <w:tc>
          <w:tcPr>
            <w:tcW w:w="14601" w:type="dxa"/>
            <w:gridSpan w:val="16"/>
            <w:shd w:val="clear" w:color="auto" w:fill="auto"/>
            <w:vAlign w:val="center"/>
          </w:tcPr>
          <w:p w14:paraId="60C9EEC9" w14:textId="77777777" w:rsidR="0034359E" w:rsidRPr="00FC2A43" w:rsidRDefault="0034359E" w:rsidP="00FC2A43">
            <w:pPr>
              <w:ind w:right="-108"/>
              <w:jc w:val="center"/>
              <w:rPr>
                <w:bCs/>
                <w:lang w:val="kk-KZ"/>
              </w:rPr>
            </w:pPr>
            <w:r w:rsidRPr="00FC2A43">
              <w:rPr>
                <w:bCs/>
                <w:lang w:val="kk-KZ"/>
              </w:rPr>
              <w:t>Далалы аймақ</w:t>
            </w:r>
          </w:p>
        </w:tc>
      </w:tr>
      <w:tr w:rsidR="003F7827" w:rsidRPr="00FC2A43" w14:paraId="27FFB4E6" w14:textId="77777777" w:rsidTr="002521FB">
        <w:trPr>
          <w:trHeight w:val="230"/>
        </w:trPr>
        <w:tc>
          <w:tcPr>
            <w:tcW w:w="1276" w:type="dxa"/>
            <w:vMerge w:val="restart"/>
            <w:shd w:val="clear" w:color="auto" w:fill="auto"/>
            <w:vAlign w:val="center"/>
          </w:tcPr>
          <w:p w14:paraId="019C2B6C" w14:textId="40C5B453" w:rsidR="003F7827" w:rsidRPr="00FC2A43" w:rsidRDefault="003F7827" w:rsidP="00FC2A43">
            <w:pPr>
              <w:jc w:val="both"/>
            </w:pPr>
            <w:r w:rsidRPr="00FC2A43">
              <w:t>ВС</w:t>
            </w:r>
            <w:r w:rsidR="007712EA" w:rsidRPr="00FC2A43">
              <w:t>о</w:t>
            </w:r>
            <w:r w:rsidRPr="00FC2A43">
              <w:rPr>
                <w:vertAlign w:val="subscript"/>
              </w:rPr>
              <w:t>2</w:t>
            </w:r>
            <w:r w:rsidRPr="00FC2A43">
              <w:t>(к)-09</w:t>
            </w:r>
          </w:p>
        </w:tc>
        <w:tc>
          <w:tcPr>
            <w:tcW w:w="992" w:type="dxa"/>
            <w:shd w:val="clear" w:color="auto" w:fill="auto"/>
            <w:vAlign w:val="center"/>
          </w:tcPr>
          <w:p w14:paraId="5F3A8A8D" w14:textId="77777777" w:rsidR="003F7827" w:rsidRPr="00FC2A43" w:rsidRDefault="003F7827" w:rsidP="00FC2A43">
            <w:pPr>
              <w:jc w:val="center"/>
              <w:rPr>
                <w:bCs/>
                <w:lang w:val="en-US"/>
              </w:rPr>
            </w:pPr>
            <w:r w:rsidRPr="00FC2A43">
              <w:rPr>
                <w:bCs/>
                <w:lang w:val="en-US"/>
              </w:rPr>
              <w:t>II</w:t>
            </w:r>
          </w:p>
        </w:tc>
        <w:tc>
          <w:tcPr>
            <w:tcW w:w="1233" w:type="dxa"/>
            <w:gridSpan w:val="2"/>
            <w:shd w:val="clear" w:color="auto" w:fill="auto"/>
          </w:tcPr>
          <w:p w14:paraId="63E22587" w14:textId="77777777" w:rsidR="003F7827" w:rsidRPr="00FC2A43" w:rsidRDefault="003F7827" w:rsidP="00FC2A43">
            <w:pPr>
              <w:ind w:right="-108"/>
              <w:jc w:val="center"/>
              <w:rPr>
                <w:lang w:val="kk-KZ"/>
              </w:rPr>
            </w:pPr>
            <w:r w:rsidRPr="00FC2A43">
              <w:rPr>
                <w:lang w:val="kk-KZ"/>
              </w:rPr>
              <w:t>15,0</w:t>
            </w:r>
            <w:r w:rsidRPr="00FC2A43">
              <w:t>±</w:t>
            </w:r>
            <w:r w:rsidRPr="00FC2A43">
              <w:rPr>
                <w:lang w:val="kk-KZ"/>
              </w:rPr>
              <w:t>2,8</w:t>
            </w:r>
          </w:p>
        </w:tc>
        <w:tc>
          <w:tcPr>
            <w:tcW w:w="1233" w:type="dxa"/>
            <w:gridSpan w:val="2"/>
            <w:shd w:val="clear" w:color="auto" w:fill="auto"/>
          </w:tcPr>
          <w:p w14:paraId="75C69D55" w14:textId="77777777" w:rsidR="003F7827" w:rsidRPr="00FC2A43" w:rsidRDefault="003F7827" w:rsidP="00FC2A43">
            <w:pPr>
              <w:jc w:val="center"/>
              <w:rPr>
                <w:lang w:val="kk-KZ"/>
              </w:rPr>
            </w:pPr>
            <w:r w:rsidRPr="00FC2A43">
              <w:rPr>
                <w:lang w:val="kk-KZ"/>
              </w:rPr>
              <w:t>20,0</w:t>
            </w:r>
            <w:r w:rsidRPr="00FC2A43">
              <w:t>±</w:t>
            </w:r>
            <w:r w:rsidRPr="00FC2A43">
              <w:rPr>
                <w:lang w:val="kk-KZ"/>
              </w:rPr>
              <w:t>4,0</w:t>
            </w:r>
          </w:p>
        </w:tc>
        <w:tc>
          <w:tcPr>
            <w:tcW w:w="1233" w:type="dxa"/>
            <w:gridSpan w:val="2"/>
            <w:shd w:val="clear" w:color="auto" w:fill="auto"/>
          </w:tcPr>
          <w:p w14:paraId="5F8EB84B" w14:textId="77777777" w:rsidR="003F7827" w:rsidRPr="00FC2A43" w:rsidRDefault="003F7827" w:rsidP="00FC2A43">
            <w:pPr>
              <w:jc w:val="center"/>
              <w:rPr>
                <w:lang w:val="kk-KZ"/>
              </w:rPr>
            </w:pPr>
            <w:r w:rsidRPr="00FC2A43">
              <w:rPr>
                <w:lang w:val="kk-KZ"/>
              </w:rPr>
              <w:t>30,0</w:t>
            </w:r>
            <w:r w:rsidRPr="00FC2A43">
              <w:t>±</w:t>
            </w:r>
            <w:r w:rsidRPr="00FC2A43">
              <w:rPr>
                <w:lang w:val="kk-KZ"/>
              </w:rPr>
              <w:t>4,0</w:t>
            </w:r>
          </w:p>
        </w:tc>
        <w:tc>
          <w:tcPr>
            <w:tcW w:w="1234" w:type="dxa"/>
            <w:gridSpan w:val="2"/>
            <w:shd w:val="clear" w:color="auto" w:fill="auto"/>
          </w:tcPr>
          <w:p w14:paraId="0140FD2D" w14:textId="77777777" w:rsidR="003F7827" w:rsidRPr="00FC2A43" w:rsidRDefault="003F7827" w:rsidP="00FC2A43">
            <w:pPr>
              <w:jc w:val="center"/>
              <w:rPr>
                <w:lang w:val="kk-KZ"/>
              </w:rPr>
            </w:pPr>
            <w:r w:rsidRPr="00FC2A43">
              <w:rPr>
                <w:lang w:val="kk-KZ"/>
              </w:rPr>
              <w:t>50,0</w:t>
            </w:r>
            <w:r w:rsidRPr="00FC2A43">
              <w:t>±</w:t>
            </w:r>
            <w:r w:rsidRPr="00FC2A43">
              <w:rPr>
                <w:lang w:val="kk-KZ"/>
              </w:rPr>
              <w:t>4,0</w:t>
            </w:r>
          </w:p>
        </w:tc>
        <w:tc>
          <w:tcPr>
            <w:tcW w:w="1233" w:type="dxa"/>
            <w:shd w:val="clear" w:color="auto" w:fill="auto"/>
          </w:tcPr>
          <w:p w14:paraId="353D585A" w14:textId="77777777" w:rsidR="003F7827" w:rsidRPr="00FC2A43" w:rsidRDefault="003F7827" w:rsidP="00FC2A43">
            <w:pPr>
              <w:jc w:val="center"/>
              <w:rPr>
                <w:lang w:val="kk-KZ"/>
              </w:rPr>
            </w:pPr>
            <w:r w:rsidRPr="00FC2A43">
              <w:rPr>
                <w:lang w:val="kk-KZ"/>
              </w:rPr>
              <w:t>57,5</w:t>
            </w:r>
            <w:r w:rsidRPr="00FC2A43">
              <w:t>±</w:t>
            </w:r>
            <w:r w:rsidRPr="00FC2A43">
              <w:rPr>
                <w:lang w:val="kk-KZ"/>
              </w:rPr>
              <w:t>6,2</w:t>
            </w:r>
          </w:p>
        </w:tc>
        <w:tc>
          <w:tcPr>
            <w:tcW w:w="1233" w:type="dxa"/>
            <w:shd w:val="clear" w:color="auto" w:fill="auto"/>
          </w:tcPr>
          <w:p w14:paraId="0D734699" w14:textId="77777777" w:rsidR="003F7827" w:rsidRPr="00FC2A43" w:rsidRDefault="003F7827" w:rsidP="00FC2A43">
            <w:pPr>
              <w:jc w:val="center"/>
              <w:rPr>
                <w:lang w:val="kk-KZ"/>
              </w:rPr>
            </w:pPr>
            <w:r w:rsidRPr="00FC2A43">
              <w:rPr>
                <w:lang w:val="kk-KZ"/>
              </w:rPr>
              <w:t>62,5</w:t>
            </w:r>
            <w:r w:rsidRPr="00FC2A43">
              <w:t>±</w:t>
            </w:r>
            <w:r w:rsidRPr="00FC2A43">
              <w:rPr>
                <w:lang w:val="kk-KZ"/>
              </w:rPr>
              <w:t>2,5</w:t>
            </w:r>
          </w:p>
        </w:tc>
        <w:tc>
          <w:tcPr>
            <w:tcW w:w="1234" w:type="dxa"/>
            <w:shd w:val="clear" w:color="auto" w:fill="auto"/>
          </w:tcPr>
          <w:p w14:paraId="1A6808A7" w14:textId="77777777" w:rsidR="003F7827" w:rsidRPr="00FC2A43" w:rsidRDefault="003F7827" w:rsidP="00FC2A43">
            <w:pPr>
              <w:jc w:val="center"/>
              <w:rPr>
                <w:lang w:val="kk-KZ"/>
              </w:rPr>
            </w:pPr>
            <w:r w:rsidRPr="00FC2A43">
              <w:rPr>
                <w:lang w:val="kk-KZ"/>
              </w:rPr>
              <w:t>72,5</w:t>
            </w:r>
            <w:r w:rsidRPr="00FC2A43">
              <w:t>±</w:t>
            </w:r>
            <w:r w:rsidRPr="00FC2A43">
              <w:rPr>
                <w:lang w:val="kk-KZ"/>
              </w:rPr>
              <w:t>7,0</w:t>
            </w:r>
          </w:p>
        </w:tc>
        <w:tc>
          <w:tcPr>
            <w:tcW w:w="1233" w:type="dxa"/>
            <w:shd w:val="clear" w:color="auto" w:fill="auto"/>
          </w:tcPr>
          <w:p w14:paraId="2420BF2E" w14:textId="77777777" w:rsidR="003F7827" w:rsidRPr="00FC2A43" w:rsidRDefault="003F7827" w:rsidP="00FC2A43">
            <w:pPr>
              <w:jc w:val="center"/>
              <w:rPr>
                <w:lang w:val="kk-KZ"/>
              </w:rPr>
            </w:pPr>
            <w:r w:rsidRPr="00FC2A43">
              <w:rPr>
                <w:lang w:val="kk-KZ"/>
              </w:rPr>
              <w:t>72,5</w:t>
            </w:r>
            <w:r w:rsidRPr="00FC2A43">
              <w:t>±</w:t>
            </w:r>
            <w:r w:rsidRPr="00FC2A43">
              <w:rPr>
                <w:lang w:val="kk-KZ"/>
              </w:rPr>
              <w:t>7,5</w:t>
            </w:r>
          </w:p>
        </w:tc>
        <w:tc>
          <w:tcPr>
            <w:tcW w:w="1233" w:type="dxa"/>
            <w:shd w:val="clear" w:color="auto" w:fill="auto"/>
          </w:tcPr>
          <w:p w14:paraId="17531501" w14:textId="77777777" w:rsidR="003F7827" w:rsidRPr="00FC2A43" w:rsidRDefault="003F7827" w:rsidP="00FC2A43">
            <w:pPr>
              <w:jc w:val="center"/>
              <w:rPr>
                <w:lang w:val="kk-KZ"/>
              </w:rPr>
            </w:pPr>
            <w:r w:rsidRPr="00FC2A43">
              <w:rPr>
                <w:lang w:val="kk-KZ"/>
              </w:rPr>
              <w:t>77,5</w:t>
            </w:r>
            <w:r w:rsidRPr="00FC2A43">
              <w:t>±</w:t>
            </w:r>
            <w:r w:rsidRPr="00FC2A43">
              <w:rPr>
                <w:lang w:val="kk-KZ"/>
              </w:rPr>
              <w:t>6,2</w:t>
            </w:r>
          </w:p>
        </w:tc>
        <w:tc>
          <w:tcPr>
            <w:tcW w:w="1234" w:type="dxa"/>
            <w:shd w:val="clear" w:color="auto" w:fill="auto"/>
          </w:tcPr>
          <w:p w14:paraId="6959758E" w14:textId="77777777" w:rsidR="003F7827" w:rsidRPr="00FC2A43" w:rsidRDefault="003F7827" w:rsidP="00FC2A43">
            <w:pPr>
              <w:ind w:right="-108"/>
              <w:jc w:val="center"/>
              <w:rPr>
                <w:lang w:val="kk-KZ"/>
              </w:rPr>
            </w:pPr>
            <w:r w:rsidRPr="00FC2A43">
              <w:rPr>
                <w:lang w:val="kk-KZ"/>
              </w:rPr>
              <w:t>87,5</w:t>
            </w:r>
            <w:r w:rsidRPr="00FC2A43">
              <w:t>±</w:t>
            </w:r>
            <w:r w:rsidRPr="00FC2A43">
              <w:rPr>
                <w:lang w:val="kk-KZ"/>
              </w:rPr>
              <w:t>2,5</w:t>
            </w:r>
          </w:p>
        </w:tc>
      </w:tr>
      <w:tr w:rsidR="003F7827" w:rsidRPr="00FC2A43" w14:paraId="4D239C43" w14:textId="77777777" w:rsidTr="002521FB">
        <w:trPr>
          <w:trHeight w:val="230"/>
        </w:trPr>
        <w:tc>
          <w:tcPr>
            <w:tcW w:w="1276" w:type="dxa"/>
            <w:vMerge/>
            <w:shd w:val="clear" w:color="auto" w:fill="auto"/>
            <w:vAlign w:val="center"/>
          </w:tcPr>
          <w:p w14:paraId="17CB915B" w14:textId="77777777" w:rsidR="003F7827" w:rsidRPr="00FC2A43" w:rsidRDefault="003F7827" w:rsidP="00FC2A43">
            <w:pPr>
              <w:jc w:val="both"/>
            </w:pPr>
          </w:p>
        </w:tc>
        <w:tc>
          <w:tcPr>
            <w:tcW w:w="992" w:type="dxa"/>
            <w:shd w:val="clear" w:color="auto" w:fill="auto"/>
            <w:vAlign w:val="center"/>
          </w:tcPr>
          <w:p w14:paraId="77941391" w14:textId="77777777" w:rsidR="003F7827" w:rsidRPr="00FC2A43" w:rsidRDefault="003F7827" w:rsidP="00FC2A43">
            <w:pPr>
              <w:jc w:val="center"/>
              <w:rPr>
                <w:bCs/>
                <w:lang w:val="en-US"/>
              </w:rPr>
            </w:pPr>
            <w:r w:rsidRPr="00FC2A43">
              <w:rPr>
                <w:bCs/>
                <w:lang w:val="en-US"/>
              </w:rPr>
              <w:t>III</w:t>
            </w:r>
          </w:p>
        </w:tc>
        <w:tc>
          <w:tcPr>
            <w:tcW w:w="1233" w:type="dxa"/>
            <w:gridSpan w:val="2"/>
            <w:shd w:val="clear" w:color="auto" w:fill="auto"/>
          </w:tcPr>
          <w:p w14:paraId="06BF94C5" w14:textId="77777777" w:rsidR="003F7827" w:rsidRPr="00FC2A43" w:rsidRDefault="003F7827" w:rsidP="00FC2A43">
            <w:pPr>
              <w:jc w:val="center"/>
            </w:pPr>
            <w:r w:rsidRPr="00FC2A43">
              <w:rPr>
                <w:bCs/>
              </w:rPr>
              <w:t>0,0</w:t>
            </w:r>
          </w:p>
        </w:tc>
        <w:tc>
          <w:tcPr>
            <w:tcW w:w="1233" w:type="dxa"/>
            <w:gridSpan w:val="2"/>
            <w:shd w:val="clear" w:color="auto" w:fill="auto"/>
          </w:tcPr>
          <w:p w14:paraId="7EBAFD0A" w14:textId="77777777" w:rsidR="003F7827" w:rsidRPr="00FC2A43" w:rsidRDefault="003F7827" w:rsidP="00FC2A43">
            <w:pPr>
              <w:jc w:val="center"/>
              <w:rPr>
                <w:bCs/>
              </w:rPr>
            </w:pPr>
            <w:r w:rsidRPr="00FC2A43">
              <w:rPr>
                <w:bCs/>
              </w:rPr>
              <w:t>7,5±4,7</w:t>
            </w:r>
          </w:p>
        </w:tc>
        <w:tc>
          <w:tcPr>
            <w:tcW w:w="1233" w:type="dxa"/>
            <w:gridSpan w:val="2"/>
            <w:shd w:val="clear" w:color="auto" w:fill="auto"/>
          </w:tcPr>
          <w:p w14:paraId="668A60AA" w14:textId="77777777" w:rsidR="003F7827" w:rsidRPr="00FC2A43" w:rsidRDefault="003F7827" w:rsidP="00FC2A43">
            <w:pPr>
              <w:jc w:val="center"/>
              <w:rPr>
                <w:bCs/>
              </w:rPr>
            </w:pPr>
            <w:r w:rsidRPr="00FC2A43">
              <w:rPr>
                <w:bCs/>
              </w:rPr>
              <w:t>7,5±4,7</w:t>
            </w:r>
          </w:p>
        </w:tc>
        <w:tc>
          <w:tcPr>
            <w:tcW w:w="1234" w:type="dxa"/>
            <w:gridSpan w:val="2"/>
            <w:shd w:val="clear" w:color="auto" w:fill="auto"/>
          </w:tcPr>
          <w:p w14:paraId="65AB59A9" w14:textId="77777777" w:rsidR="003F7827" w:rsidRPr="00FC2A43" w:rsidRDefault="003F7827" w:rsidP="00FC2A43">
            <w:pPr>
              <w:jc w:val="center"/>
              <w:rPr>
                <w:bCs/>
              </w:rPr>
            </w:pPr>
            <w:r w:rsidRPr="00FC2A43">
              <w:rPr>
                <w:bCs/>
              </w:rPr>
              <w:t>12,5±2,5</w:t>
            </w:r>
          </w:p>
        </w:tc>
        <w:tc>
          <w:tcPr>
            <w:tcW w:w="1233" w:type="dxa"/>
            <w:shd w:val="clear" w:color="auto" w:fill="auto"/>
          </w:tcPr>
          <w:p w14:paraId="799B848E" w14:textId="77777777" w:rsidR="003F7827" w:rsidRPr="00FC2A43" w:rsidRDefault="003F7827" w:rsidP="00FC2A43">
            <w:pPr>
              <w:jc w:val="center"/>
              <w:rPr>
                <w:lang w:val="kk-KZ"/>
              </w:rPr>
            </w:pPr>
            <w:r w:rsidRPr="00FC2A43">
              <w:rPr>
                <w:lang w:val="kk-KZ"/>
              </w:rPr>
              <w:t>55,5</w:t>
            </w:r>
            <w:r w:rsidRPr="00FC2A43">
              <w:t>±</w:t>
            </w:r>
            <w:r w:rsidRPr="00FC2A43">
              <w:rPr>
                <w:lang w:val="kk-KZ"/>
              </w:rPr>
              <w:t>6,2</w:t>
            </w:r>
          </w:p>
        </w:tc>
        <w:tc>
          <w:tcPr>
            <w:tcW w:w="1233" w:type="dxa"/>
            <w:shd w:val="clear" w:color="auto" w:fill="auto"/>
          </w:tcPr>
          <w:p w14:paraId="5E392575" w14:textId="77777777" w:rsidR="003F7827" w:rsidRPr="00FC2A43" w:rsidRDefault="003F7827" w:rsidP="00FC2A43">
            <w:pPr>
              <w:jc w:val="center"/>
              <w:rPr>
                <w:lang w:val="kk-KZ"/>
              </w:rPr>
            </w:pPr>
            <w:r w:rsidRPr="00FC2A43">
              <w:rPr>
                <w:lang w:val="kk-KZ"/>
              </w:rPr>
              <w:t>62,5</w:t>
            </w:r>
            <w:r w:rsidRPr="00FC2A43">
              <w:t>±</w:t>
            </w:r>
            <w:r w:rsidRPr="00FC2A43">
              <w:rPr>
                <w:lang w:val="kk-KZ"/>
              </w:rPr>
              <w:t>2,5</w:t>
            </w:r>
          </w:p>
        </w:tc>
        <w:tc>
          <w:tcPr>
            <w:tcW w:w="1234" w:type="dxa"/>
            <w:shd w:val="clear" w:color="auto" w:fill="auto"/>
          </w:tcPr>
          <w:p w14:paraId="515EECAB" w14:textId="77777777" w:rsidR="003F7827" w:rsidRPr="00FC2A43" w:rsidRDefault="003F7827" w:rsidP="00FC2A43">
            <w:pPr>
              <w:jc w:val="center"/>
              <w:rPr>
                <w:lang w:val="kk-KZ"/>
              </w:rPr>
            </w:pPr>
            <w:r w:rsidRPr="00FC2A43">
              <w:rPr>
                <w:lang w:val="kk-KZ"/>
              </w:rPr>
              <w:t>72,5</w:t>
            </w:r>
            <w:r w:rsidRPr="00FC2A43">
              <w:t>±</w:t>
            </w:r>
            <w:r w:rsidRPr="00FC2A43">
              <w:rPr>
                <w:lang w:val="kk-KZ"/>
              </w:rPr>
              <w:t>7,0</w:t>
            </w:r>
          </w:p>
        </w:tc>
        <w:tc>
          <w:tcPr>
            <w:tcW w:w="1233" w:type="dxa"/>
            <w:shd w:val="clear" w:color="auto" w:fill="auto"/>
          </w:tcPr>
          <w:p w14:paraId="41AA3CEE" w14:textId="77777777" w:rsidR="003F7827" w:rsidRPr="00FC2A43" w:rsidRDefault="003F7827" w:rsidP="00FC2A43">
            <w:pPr>
              <w:jc w:val="center"/>
              <w:rPr>
                <w:lang w:val="kk-KZ"/>
              </w:rPr>
            </w:pPr>
            <w:r w:rsidRPr="00FC2A43">
              <w:rPr>
                <w:lang w:val="kk-KZ"/>
              </w:rPr>
              <w:t>72,5</w:t>
            </w:r>
            <w:r w:rsidRPr="00FC2A43">
              <w:t>±</w:t>
            </w:r>
            <w:r w:rsidRPr="00FC2A43">
              <w:rPr>
                <w:lang w:val="kk-KZ"/>
              </w:rPr>
              <w:t>7,5</w:t>
            </w:r>
          </w:p>
        </w:tc>
        <w:tc>
          <w:tcPr>
            <w:tcW w:w="1233" w:type="dxa"/>
            <w:shd w:val="clear" w:color="auto" w:fill="auto"/>
          </w:tcPr>
          <w:p w14:paraId="3AF04403" w14:textId="77777777" w:rsidR="003F7827" w:rsidRPr="00FC2A43" w:rsidRDefault="003F7827" w:rsidP="00FC2A43">
            <w:pPr>
              <w:jc w:val="center"/>
              <w:rPr>
                <w:bCs/>
              </w:rPr>
            </w:pPr>
            <w:r w:rsidRPr="00FC2A43">
              <w:rPr>
                <w:bCs/>
              </w:rPr>
              <w:t>72,5±9,4</w:t>
            </w:r>
          </w:p>
        </w:tc>
        <w:tc>
          <w:tcPr>
            <w:tcW w:w="1234" w:type="dxa"/>
            <w:shd w:val="clear" w:color="auto" w:fill="auto"/>
          </w:tcPr>
          <w:p w14:paraId="2E6E00DB" w14:textId="77777777" w:rsidR="003F7827" w:rsidRPr="00FC2A43" w:rsidRDefault="003F7827" w:rsidP="00FC2A43">
            <w:pPr>
              <w:ind w:right="-108"/>
              <w:jc w:val="center"/>
              <w:rPr>
                <w:bCs/>
              </w:rPr>
            </w:pPr>
            <w:r w:rsidRPr="00FC2A43">
              <w:rPr>
                <w:bCs/>
              </w:rPr>
              <w:t>75,0±8,6</w:t>
            </w:r>
          </w:p>
        </w:tc>
      </w:tr>
      <w:tr w:rsidR="003F7827" w:rsidRPr="00FC2A43" w14:paraId="659B1041" w14:textId="77777777" w:rsidTr="005863C8">
        <w:trPr>
          <w:trHeight w:val="230"/>
        </w:trPr>
        <w:tc>
          <w:tcPr>
            <w:tcW w:w="1276" w:type="dxa"/>
            <w:vMerge/>
            <w:tcBorders>
              <w:bottom w:val="nil"/>
            </w:tcBorders>
            <w:shd w:val="clear" w:color="auto" w:fill="auto"/>
            <w:vAlign w:val="center"/>
          </w:tcPr>
          <w:p w14:paraId="6A2E93D9" w14:textId="77777777" w:rsidR="003F7827" w:rsidRPr="00FC2A43" w:rsidRDefault="003F7827" w:rsidP="00FC2A43">
            <w:pPr>
              <w:jc w:val="both"/>
            </w:pPr>
          </w:p>
        </w:tc>
        <w:tc>
          <w:tcPr>
            <w:tcW w:w="992" w:type="dxa"/>
            <w:tcBorders>
              <w:bottom w:val="nil"/>
            </w:tcBorders>
            <w:shd w:val="clear" w:color="auto" w:fill="auto"/>
            <w:vAlign w:val="center"/>
          </w:tcPr>
          <w:p w14:paraId="17EAE00C" w14:textId="77777777" w:rsidR="003F7827" w:rsidRPr="00FC2A43" w:rsidRDefault="003F7827" w:rsidP="00FC2A43">
            <w:pPr>
              <w:jc w:val="center"/>
              <w:rPr>
                <w:bCs/>
                <w:lang w:val="en-US"/>
              </w:rPr>
            </w:pPr>
            <w:r w:rsidRPr="00FC2A43">
              <w:rPr>
                <w:bCs/>
                <w:lang w:val="en-US"/>
              </w:rPr>
              <w:t>IV</w:t>
            </w:r>
          </w:p>
        </w:tc>
        <w:tc>
          <w:tcPr>
            <w:tcW w:w="1233" w:type="dxa"/>
            <w:gridSpan w:val="2"/>
            <w:tcBorders>
              <w:bottom w:val="nil"/>
            </w:tcBorders>
            <w:shd w:val="clear" w:color="auto" w:fill="auto"/>
          </w:tcPr>
          <w:p w14:paraId="28A1FBA3" w14:textId="77777777" w:rsidR="003F7827" w:rsidRPr="00FC2A43" w:rsidRDefault="003F7827" w:rsidP="00FC2A43">
            <w:pPr>
              <w:jc w:val="center"/>
            </w:pPr>
            <w:r w:rsidRPr="00FC2A43">
              <w:rPr>
                <w:bCs/>
              </w:rPr>
              <w:t>0,0</w:t>
            </w:r>
          </w:p>
        </w:tc>
        <w:tc>
          <w:tcPr>
            <w:tcW w:w="1233" w:type="dxa"/>
            <w:gridSpan w:val="2"/>
            <w:tcBorders>
              <w:bottom w:val="nil"/>
            </w:tcBorders>
            <w:shd w:val="clear" w:color="auto" w:fill="auto"/>
          </w:tcPr>
          <w:p w14:paraId="693F566F" w14:textId="77777777" w:rsidR="003F7827" w:rsidRPr="00FC2A43" w:rsidRDefault="003F7827" w:rsidP="00FC2A43">
            <w:pPr>
              <w:jc w:val="center"/>
              <w:rPr>
                <w:bCs/>
              </w:rPr>
            </w:pPr>
            <w:r w:rsidRPr="00FC2A43">
              <w:rPr>
                <w:bCs/>
              </w:rPr>
              <w:t>2,5±2,5</w:t>
            </w:r>
          </w:p>
        </w:tc>
        <w:tc>
          <w:tcPr>
            <w:tcW w:w="1233" w:type="dxa"/>
            <w:gridSpan w:val="2"/>
            <w:tcBorders>
              <w:bottom w:val="nil"/>
            </w:tcBorders>
            <w:shd w:val="clear" w:color="auto" w:fill="auto"/>
          </w:tcPr>
          <w:p w14:paraId="3DE3BF55" w14:textId="77777777" w:rsidR="003F7827" w:rsidRPr="00FC2A43" w:rsidRDefault="003F7827" w:rsidP="00FC2A43">
            <w:pPr>
              <w:jc w:val="center"/>
              <w:rPr>
                <w:bCs/>
              </w:rPr>
            </w:pPr>
            <w:r w:rsidRPr="00FC2A43">
              <w:rPr>
                <w:bCs/>
              </w:rPr>
              <w:t>5,0±2,8</w:t>
            </w:r>
          </w:p>
        </w:tc>
        <w:tc>
          <w:tcPr>
            <w:tcW w:w="1234" w:type="dxa"/>
            <w:gridSpan w:val="2"/>
            <w:tcBorders>
              <w:bottom w:val="nil"/>
            </w:tcBorders>
            <w:shd w:val="clear" w:color="auto" w:fill="auto"/>
          </w:tcPr>
          <w:p w14:paraId="65300601" w14:textId="77777777" w:rsidR="003F7827" w:rsidRPr="00FC2A43" w:rsidRDefault="003F7827" w:rsidP="00FC2A43">
            <w:pPr>
              <w:jc w:val="center"/>
              <w:rPr>
                <w:bCs/>
              </w:rPr>
            </w:pPr>
            <w:r w:rsidRPr="00FC2A43">
              <w:rPr>
                <w:bCs/>
              </w:rPr>
              <w:t>12,5±2,5</w:t>
            </w:r>
          </w:p>
        </w:tc>
        <w:tc>
          <w:tcPr>
            <w:tcW w:w="1233" w:type="dxa"/>
            <w:tcBorders>
              <w:bottom w:val="nil"/>
            </w:tcBorders>
            <w:shd w:val="clear" w:color="auto" w:fill="auto"/>
          </w:tcPr>
          <w:p w14:paraId="7E63444D" w14:textId="77777777" w:rsidR="003F7827" w:rsidRPr="00FC2A43" w:rsidRDefault="003F7827" w:rsidP="00FC2A43">
            <w:pPr>
              <w:jc w:val="center"/>
              <w:rPr>
                <w:bCs/>
              </w:rPr>
            </w:pPr>
            <w:r w:rsidRPr="00FC2A43">
              <w:rPr>
                <w:bCs/>
              </w:rPr>
              <w:t>20,0±0,0</w:t>
            </w:r>
          </w:p>
        </w:tc>
        <w:tc>
          <w:tcPr>
            <w:tcW w:w="1233" w:type="dxa"/>
            <w:tcBorders>
              <w:bottom w:val="nil"/>
            </w:tcBorders>
            <w:shd w:val="clear" w:color="auto" w:fill="auto"/>
          </w:tcPr>
          <w:p w14:paraId="41404C69" w14:textId="77777777" w:rsidR="003F7827" w:rsidRPr="00FC2A43" w:rsidRDefault="003F7827" w:rsidP="00FC2A43">
            <w:pPr>
              <w:jc w:val="center"/>
              <w:rPr>
                <w:bCs/>
              </w:rPr>
            </w:pPr>
            <w:r w:rsidRPr="00FC2A43">
              <w:rPr>
                <w:bCs/>
              </w:rPr>
              <w:t>22,5±2,5</w:t>
            </w:r>
          </w:p>
        </w:tc>
        <w:tc>
          <w:tcPr>
            <w:tcW w:w="1234" w:type="dxa"/>
            <w:tcBorders>
              <w:bottom w:val="nil"/>
            </w:tcBorders>
            <w:shd w:val="clear" w:color="auto" w:fill="auto"/>
          </w:tcPr>
          <w:p w14:paraId="5AC03D85" w14:textId="77777777" w:rsidR="003F7827" w:rsidRPr="00FC2A43" w:rsidRDefault="003F7827" w:rsidP="00FC2A43">
            <w:pPr>
              <w:jc w:val="center"/>
              <w:rPr>
                <w:bCs/>
              </w:rPr>
            </w:pPr>
            <w:r w:rsidRPr="00FC2A43">
              <w:rPr>
                <w:bCs/>
              </w:rPr>
              <w:t>25,0±2,8</w:t>
            </w:r>
          </w:p>
        </w:tc>
        <w:tc>
          <w:tcPr>
            <w:tcW w:w="1233" w:type="dxa"/>
            <w:tcBorders>
              <w:bottom w:val="nil"/>
            </w:tcBorders>
            <w:shd w:val="clear" w:color="auto" w:fill="auto"/>
          </w:tcPr>
          <w:p w14:paraId="1C050E4E" w14:textId="77777777" w:rsidR="003F7827" w:rsidRPr="00FC2A43" w:rsidRDefault="003F7827" w:rsidP="00FC2A43">
            <w:pPr>
              <w:jc w:val="center"/>
              <w:rPr>
                <w:bCs/>
              </w:rPr>
            </w:pPr>
            <w:r w:rsidRPr="00FC2A43">
              <w:rPr>
                <w:bCs/>
              </w:rPr>
              <w:t>30,0±4,0</w:t>
            </w:r>
          </w:p>
        </w:tc>
        <w:tc>
          <w:tcPr>
            <w:tcW w:w="1233" w:type="dxa"/>
            <w:tcBorders>
              <w:bottom w:val="nil"/>
            </w:tcBorders>
            <w:shd w:val="clear" w:color="auto" w:fill="auto"/>
          </w:tcPr>
          <w:p w14:paraId="09028AE6" w14:textId="77777777" w:rsidR="003F7827" w:rsidRPr="00FC2A43" w:rsidRDefault="003F7827" w:rsidP="00FC2A43">
            <w:pPr>
              <w:jc w:val="center"/>
              <w:rPr>
                <w:bCs/>
              </w:rPr>
            </w:pPr>
            <w:r w:rsidRPr="00FC2A43">
              <w:rPr>
                <w:bCs/>
              </w:rPr>
              <w:t>40,0±4,0</w:t>
            </w:r>
          </w:p>
        </w:tc>
        <w:tc>
          <w:tcPr>
            <w:tcW w:w="1234" w:type="dxa"/>
            <w:tcBorders>
              <w:bottom w:val="nil"/>
            </w:tcBorders>
            <w:shd w:val="clear" w:color="auto" w:fill="auto"/>
          </w:tcPr>
          <w:p w14:paraId="419754C0" w14:textId="77777777" w:rsidR="003F7827" w:rsidRPr="00FC2A43" w:rsidRDefault="003F7827" w:rsidP="00FC2A43">
            <w:pPr>
              <w:ind w:right="-108"/>
              <w:jc w:val="center"/>
              <w:rPr>
                <w:bCs/>
              </w:rPr>
            </w:pPr>
            <w:r w:rsidRPr="00FC2A43">
              <w:rPr>
                <w:bCs/>
              </w:rPr>
              <w:t>42,5±4,7</w:t>
            </w:r>
          </w:p>
        </w:tc>
      </w:tr>
      <w:tr w:rsidR="005863C8" w:rsidRPr="00FC2A43" w14:paraId="3C4BC00A" w14:textId="77777777" w:rsidTr="005863C8">
        <w:trPr>
          <w:trHeight w:val="230"/>
        </w:trPr>
        <w:tc>
          <w:tcPr>
            <w:tcW w:w="14601" w:type="dxa"/>
            <w:gridSpan w:val="16"/>
            <w:tcBorders>
              <w:top w:val="nil"/>
              <w:left w:val="nil"/>
              <w:right w:val="nil"/>
            </w:tcBorders>
            <w:shd w:val="clear" w:color="auto" w:fill="auto"/>
            <w:vAlign w:val="center"/>
          </w:tcPr>
          <w:p w14:paraId="4E142A83" w14:textId="76AFBF13" w:rsidR="005863C8" w:rsidRPr="005863C8" w:rsidRDefault="005863C8" w:rsidP="005863C8">
            <w:pPr>
              <w:ind w:right="-108" w:hanging="94"/>
              <w:jc w:val="both"/>
              <w:rPr>
                <w:sz w:val="28"/>
                <w:szCs w:val="28"/>
                <w:lang w:val="kk-KZ"/>
              </w:rPr>
            </w:pPr>
            <w:r w:rsidRPr="005863C8">
              <w:rPr>
                <w:sz w:val="28"/>
                <w:szCs w:val="28"/>
                <w:lang w:val="kk-KZ"/>
              </w:rPr>
              <w:lastRenderedPageBreak/>
              <w:t>10-кестенің жалғасы</w:t>
            </w:r>
          </w:p>
          <w:p w14:paraId="07D97435" w14:textId="77777777" w:rsidR="005863C8" w:rsidRPr="005863C8" w:rsidRDefault="005863C8" w:rsidP="005863C8">
            <w:pPr>
              <w:ind w:right="-108" w:hanging="94"/>
              <w:jc w:val="both"/>
              <w:rPr>
                <w:sz w:val="16"/>
                <w:szCs w:val="16"/>
                <w:lang w:val="kk-KZ"/>
              </w:rPr>
            </w:pPr>
          </w:p>
        </w:tc>
      </w:tr>
      <w:tr w:rsidR="005863C8" w:rsidRPr="00FC2A43" w14:paraId="2D22D2DB" w14:textId="77777777" w:rsidTr="002521FB">
        <w:trPr>
          <w:trHeight w:val="230"/>
        </w:trPr>
        <w:tc>
          <w:tcPr>
            <w:tcW w:w="1276" w:type="dxa"/>
            <w:shd w:val="clear" w:color="auto" w:fill="auto"/>
            <w:vAlign w:val="center"/>
          </w:tcPr>
          <w:p w14:paraId="2A0CD19D" w14:textId="2BFFF7F2" w:rsidR="005863C8" w:rsidRPr="005863C8" w:rsidRDefault="005863C8" w:rsidP="005863C8">
            <w:pPr>
              <w:jc w:val="center"/>
              <w:rPr>
                <w:lang w:val="kk-KZ"/>
              </w:rPr>
            </w:pPr>
            <w:r>
              <w:rPr>
                <w:lang w:val="kk-KZ"/>
              </w:rPr>
              <w:t>1</w:t>
            </w:r>
          </w:p>
        </w:tc>
        <w:tc>
          <w:tcPr>
            <w:tcW w:w="992" w:type="dxa"/>
            <w:shd w:val="clear" w:color="auto" w:fill="auto"/>
            <w:vAlign w:val="center"/>
          </w:tcPr>
          <w:p w14:paraId="48D24568" w14:textId="15D7D755" w:rsidR="005863C8" w:rsidRPr="005863C8" w:rsidRDefault="005863C8" w:rsidP="005863C8">
            <w:pPr>
              <w:jc w:val="center"/>
              <w:rPr>
                <w:bCs/>
                <w:lang w:val="kk-KZ"/>
              </w:rPr>
            </w:pPr>
            <w:r>
              <w:rPr>
                <w:bCs/>
                <w:lang w:val="kk-KZ"/>
              </w:rPr>
              <w:t>2</w:t>
            </w:r>
          </w:p>
        </w:tc>
        <w:tc>
          <w:tcPr>
            <w:tcW w:w="1233" w:type="dxa"/>
            <w:gridSpan w:val="2"/>
            <w:shd w:val="clear" w:color="auto" w:fill="auto"/>
          </w:tcPr>
          <w:p w14:paraId="45BD8AA9" w14:textId="146C983F" w:rsidR="005863C8" w:rsidRPr="00FC2A43" w:rsidRDefault="005863C8" w:rsidP="005863C8">
            <w:pPr>
              <w:ind w:right="-108"/>
              <w:jc w:val="center"/>
              <w:rPr>
                <w:lang w:val="kk-KZ"/>
              </w:rPr>
            </w:pPr>
            <w:r>
              <w:rPr>
                <w:lang w:val="kk-KZ"/>
              </w:rPr>
              <w:t>3</w:t>
            </w:r>
          </w:p>
        </w:tc>
        <w:tc>
          <w:tcPr>
            <w:tcW w:w="1233" w:type="dxa"/>
            <w:gridSpan w:val="2"/>
            <w:shd w:val="clear" w:color="auto" w:fill="auto"/>
          </w:tcPr>
          <w:p w14:paraId="137D541B" w14:textId="25195D7D" w:rsidR="005863C8" w:rsidRPr="00FC2A43" w:rsidRDefault="005863C8" w:rsidP="005863C8">
            <w:pPr>
              <w:jc w:val="center"/>
              <w:rPr>
                <w:lang w:val="kk-KZ"/>
              </w:rPr>
            </w:pPr>
            <w:r>
              <w:rPr>
                <w:lang w:val="kk-KZ"/>
              </w:rPr>
              <w:t>4</w:t>
            </w:r>
          </w:p>
        </w:tc>
        <w:tc>
          <w:tcPr>
            <w:tcW w:w="1233" w:type="dxa"/>
            <w:gridSpan w:val="2"/>
            <w:shd w:val="clear" w:color="auto" w:fill="auto"/>
          </w:tcPr>
          <w:p w14:paraId="4A105A10" w14:textId="59244B84" w:rsidR="005863C8" w:rsidRPr="00FC2A43" w:rsidRDefault="005863C8" w:rsidP="005863C8">
            <w:pPr>
              <w:jc w:val="center"/>
              <w:rPr>
                <w:lang w:val="kk-KZ"/>
              </w:rPr>
            </w:pPr>
            <w:r>
              <w:rPr>
                <w:lang w:val="kk-KZ"/>
              </w:rPr>
              <w:t>5</w:t>
            </w:r>
          </w:p>
        </w:tc>
        <w:tc>
          <w:tcPr>
            <w:tcW w:w="1234" w:type="dxa"/>
            <w:gridSpan w:val="2"/>
            <w:shd w:val="clear" w:color="auto" w:fill="auto"/>
          </w:tcPr>
          <w:p w14:paraId="705BF1E0" w14:textId="6071EF40" w:rsidR="005863C8" w:rsidRPr="00FC2A43" w:rsidRDefault="005863C8" w:rsidP="005863C8">
            <w:pPr>
              <w:jc w:val="center"/>
              <w:rPr>
                <w:lang w:val="kk-KZ"/>
              </w:rPr>
            </w:pPr>
            <w:r>
              <w:rPr>
                <w:lang w:val="kk-KZ"/>
              </w:rPr>
              <w:t>6</w:t>
            </w:r>
          </w:p>
        </w:tc>
        <w:tc>
          <w:tcPr>
            <w:tcW w:w="1233" w:type="dxa"/>
            <w:shd w:val="clear" w:color="auto" w:fill="auto"/>
          </w:tcPr>
          <w:p w14:paraId="125B04F4" w14:textId="0DF46476" w:rsidR="005863C8" w:rsidRPr="00FC2A43" w:rsidRDefault="005863C8" w:rsidP="005863C8">
            <w:pPr>
              <w:jc w:val="center"/>
              <w:rPr>
                <w:lang w:val="kk-KZ"/>
              </w:rPr>
            </w:pPr>
            <w:r>
              <w:rPr>
                <w:lang w:val="kk-KZ"/>
              </w:rPr>
              <w:t>7</w:t>
            </w:r>
          </w:p>
        </w:tc>
        <w:tc>
          <w:tcPr>
            <w:tcW w:w="1233" w:type="dxa"/>
            <w:shd w:val="clear" w:color="auto" w:fill="auto"/>
          </w:tcPr>
          <w:p w14:paraId="48D9D1BE" w14:textId="73BEC028" w:rsidR="005863C8" w:rsidRPr="00FC2A43" w:rsidRDefault="005863C8" w:rsidP="005863C8">
            <w:pPr>
              <w:jc w:val="center"/>
              <w:rPr>
                <w:lang w:val="kk-KZ"/>
              </w:rPr>
            </w:pPr>
            <w:r>
              <w:rPr>
                <w:lang w:val="kk-KZ"/>
              </w:rPr>
              <w:t>8</w:t>
            </w:r>
          </w:p>
        </w:tc>
        <w:tc>
          <w:tcPr>
            <w:tcW w:w="1234" w:type="dxa"/>
            <w:shd w:val="clear" w:color="auto" w:fill="auto"/>
          </w:tcPr>
          <w:p w14:paraId="67503C57" w14:textId="77DEAEB2" w:rsidR="005863C8" w:rsidRPr="00FC2A43" w:rsidRDefault="005863C8" w:rsidP="005863C8">
            <w:pPr>
              <w:jc w:val="center"/>
              <w:rPr>
                <w:lang w:val="kk-KZ"/>
              </w:rPr>
            </w:pPr>
            <w:r>
              <w:rPr>
                <w:lang w:val="kk-KZ"/>
              </w:rPr>
              <w:t>9</w:t>
            </w:r>
          </w:p>
        </w:tc>
        <w:tc>
          <w:tcPr>
            <w:tcW w:w="1233" w:type="dxa"/>
            <w:shd w:val="clear" w:color="auto" w:fill="auto"/>
          </w:tcPr>
          <w:p w14:paraId="0C27B90A" w14:textId="34E0DFB8" w:rsidR="005863C8" w:rsidRPr="00FC2A43" w:rsidRDefault="005863C8" w:rsidP="005863C8">
            <w:pPr>
              <w:jc w:val="center"/>
              <w:rPr>
                <w:lang w:val="kk-KZ"/>
              </w:rPr>
            </w:pPr>
            <w:r>
              <w:rPr>
                <w:lang w:val="kk-KZ"/>
              </w:rPr>
              <w:t>10</w:t>
            </w:r>
          </w:p>
        </w:tc>
        <w:tc>
          <w:tcPr>
            <w:tcW w:w="1233" w:type="dxa"/>
            <w:shd w:val="clear" w:color="auto" w:fill="auto"/>
          </w:tcPr>
          <w:p w14:paraId="6AF26988" w14:textId="31F375D4" w:rsidR="005863C8" w:rsidRPr="00FC2A43" w:rsidRDefault="005863C8" w:rsidP="005863C8">
            <w:pPr>
              <w:jc w:val="center"/>
              <w:rPr>
                <w:lang w:val="kk-KZ"/>
              </w:rPr>
            </w:pPr>
            <w:r>
              <w:rPr>
                <w:lang w:val="kk-KZ"/>
              </w:rPr>
              <w:t>11</w:t>
            </w:r>
          </w:p>
        </w:tc>
        <w:tc>
          <w:tcPr>
            <w:tcW w:w="1234" w:type="dxa"/>
            <w:shd w:val="clear" w:color="auto" w:fill="auto"/>
          </w:tcPr>
          <w:p w14:paraId="70C76962" w14:textId="63FC13A4" w:rsidR="005863C8" w:rsidRPr="00FC2A43" w:rsidRDefault="005863C8" w:rsidP="005863C8">
            <w:pPr>
              <w:ind w:right="-108"/>
              <w:jc w:val="center"/>
              <w:rPr>
                <w:lang w:val="kk-KZ"/>
              </w:rPr>
            </w:pPr>
            <w:r>
              <w:rPr>
                <w:lang w:val="kk-KZ"/>
              </w:rPr>
              <w:t>12</w:t>
            </w:r>
          </w:p>
        </w:tc>
      </w:tr>
      <w:tr w:rsidR="005863C8" w:rsidRPr="00FC2A43" w14:paraId="3E83EAB1" w14:textId="77777777" w:rsidTr="002521FB">
        <w:trPr>
          <w:trHeight w:val="230"/>
        </w:trPr>
        <w:tc>
          <w:tcPr>
            <w:tcW w:w="1276" w:type="dxa"/>
            <w:shd w:val="clear" w:color="auto" w:fill="auto"/>
            <w:vAlign w:val="center"/>
          </w:tcPr>
          <w:p w14:paraId="71D4231A" w14:textId="77777777" w:rsidR="005863C8" w:rsidRDefault="005863C8" w:rsidP="005863C8">
            <w:pPr>
              <w:jc w:val="center"/>
              <w:rPr>
                <w:lang w:val="kk-KZ"/>
              </w:rPr>
            </w:pPr>
          </w:p>
        </w:tc>
        <w:tc>
          <w:tcPr>
            <w:tcW w:w="992" w:type="dxa"/>
            <w:shd w:val="clear" w:color="auto" w:fill="auto"/>
            <w:vAlign w:val="center"/>
          </w:tcPr>
          <w:p w14:paraId="7253A08B" w14:textId="084654AD" w:rsidR="005863C8" w:rsidRDefault="005863C8" w:rsidP="005863C8">
            <w:pPr>
              <w:jc w:val="center"/>
              <w:rPr>
                <w:bCs/>
                <w:lang w:val="kk-KZ"/>
              </w:rPr>
            </w:pPr>
            <w:r w:rsidRPr="00FC2A43">
              <w:rPr>
                <w:bCs/>
                <w:lang w:val="en-US"/>
              </w:rPr>
              <w:t>V</w:t>
            </w:r>
          </w:p>
        </w:tc>
        <w:tc>
          <w:tcPr>
            <w:tcW w:w="1233" w:type="dxa"/>
            <w:gridSpan w:val="2"/>
            <w:shd w:val="clear" w:color="auto" w:fill="auto"/>
          </w:tcPr>
          <w:p w14:paraId="0D42D754" w14:textId="0D2B34D0" w:rsidR="005863C8" w:rsidRDefault="005863C8" w:rsidP="005863C8">
            <w:pPr>
              <w:ind w:right="-108"/>
              <w:jc w:val="center"/>
              <w:rPr>
                <w:lang w:val="kk-KZ"/>
              </w:rPr>
            </w:pPr>
            <w:r w:rsidRPr="00FC2A43">
              <w:rPr>
                <w:bCs/>
              </w:rPr>
              <w:t>0,0</w:t>
            </w:r>
          </w:p>
        </w:tc>
        <w:tc>
          <w:tcPr>
            <w:tcW w:w="1233" w:type="dxa"/>
            <w:gridSpan w:val="2"/>
            <w:shd w:val="clear" w:color="auto" w:fill="auto"/>
          </w:tcPr>
          <w:p w14:paraId="584B7B78" w14:textId="4D95B95F" w:rsidR="005863C8" w:rsidRDefault="005863C8" w:rsidP="005863C8">
            <w:pPr>
              <w:jc w:val="center"/>
              <w:rPr>
                <w:lang w:val="kk-KZ"/>
              </w:rPr>
            </w:pPr>
            <w:r w:rsidRPr="00FC2A43">
              <w:rPr>
                <w:bCs/>
              </w:rPr>
              <w:t>0,0</w:t>
            </w:r>
          </w:p>
        </w:tc>
        <w:tc>
          <w:tcPr>
            <w:tcW w:w="1233" w:type="dxa"/>
            <w:gridSpan w:val="2"/>
            <w:shd w:val="clear" w:color="auto" w:fill="auto"/>
          </w:tcPr>
          <w:p w14:paraId="62CC8F25" w14:textId="03F558FE" w:rsidR="005863C8" w:rsidRDefault="005863C8" w:rsidP="005863C8">
            <w:pPr>
              <w:jc w:val="center"/>
              <w:rPr>
                <w:lang w:val="kk-KZ"/>
              </w:rPr>
            </w:pPr>
            <w:r w:rsidRPr="00FC2A43">
              <w:rPr>
                <w:bCs/>
              </w:rPr>
              <w:t>5,0±2,8</w:t>
            </w:r>
          </w:p>
        </w:tc>
        <w:tc>
          <w:tcPr>
            <w:tcW w:w="1234" w:type="dxa"/>
            <w:gridSpan w:val="2"/>
            <w:shd w:val="clear" w:color="auto" w:fill="auto"/>
          </w:tcPr>
          <w:p w14:paraId="5C9C7580" w14:textId="7663B5D4" w:rsidR="005863C8" w:rsidRDefault="005863C8" w:rsidP="005863C8">
            <w:pPr>
              <w:jc w:val="center"/>
              <w:rPr>
                <w:lang w:val="kk-KZ"/>
              </w:rPr>
            </w:pPr>
            <w:r w:rsidRPr="00FC2A43">
              <w:rPr>
                <w:bCs/>
              </w:rPr>
              <w:t>7,5±2,5</w:t>
            </w:r>
          </w:p>
        </w:tc>
        <w:tc>
          <w:tcPr>
            <w:tcW w:w="1233" w:type="dxa"/>
            <w:shd w:val="clear" w:color="auto" w:fill="auto"/>
          </w:tcPr>
          <w:p w14:paraId="7954A163" w14:textId="6A4370A3" w:rsidR="005863C8" w:rsidRDefault="005863C8" w:rsidP="005863C8">
            <w:pPr>
              <w:jc w:val="center"/>
              <w:rPr>
                <w:lang w:val="kk-KZ"/>
              </w:rPr>
            </w:pPr>
            <w:r w:rsidRPr="00FC2A43">
              <w:rPr>
                <w:bCs/>
              </w:rPr>
              <w:t>7,5±2,5</w:t>
            </w:r>
          </w:p>
        </w:tc>
        <w:tc>
          <w:tcPr>
            <w:tcW w:w="1233" w:type="dxa"/>
            <w:shd w:val="clear" w:color="auto" w:fill="auto"/>
          </w:tcPr>
          <w:p w14:paraId="3EC056C4" w14:textId="38450956" w:rsidR="005863C8" w:rsidRDefault="005863C8" w:rsidP="005863C8">
            <w:pPr>
              <w:jc w:val="center"/>
              <w:rPr>
                <w:lang w:val="kk-KZ"/>
              </w:rPr>
            </w:pPr>
            <w:r w:rsidRPr="00FC2A43">
              <w:rPr>
                <w:bCs/>
              </w:rPr>
              <w:t>12,5±2,5</w:t>
            </w:r>
          </w:p>
        </w:tc>
        <w:tc>
          <w:tcPr>
            <w:tcW w:w="1234" w:type="dxa"/>
            <w:shd w:val="clear" w:color="auto" w:fill="auto"/>
          </w:tcPr>
          <w:p w14:paraId="73CD6428" w14:textId="4B840634" w:rsidR="005863C8" w:rsidRDefault="005863C8" w:rsidP="005863C8">
            <w:pPr>
              <w:jc w:val="center"/>
              <w:rPr>
                <w:lang w:val="kk-KZ"/>
              </w:rPr>
            </w:pPr>
            <w:r w:rsidRPr="00FC2A43">
              <w:rPr>
                <w:bCs/>
              </w:rPr>
              <w:t>15,0±2,8</w:t>
            </w:r>
          </w:p>
        </w:tc>
        <w:tc>
          <w:tcPr>
            <w:tcW w:w="1233" w:type="dxa"/>
            <w:shd w:val="clear" w:color="auto" w:fill="auto"/>
          </w:tcPr>
          <w:p w14:paraId="29885342" w14:textId="22EECA31" w:rsidR="005863C8" w:rsidRDefault="005863C8" w:rsidP="005863C8">
            <w:pPr>
              <w:jc w:val="center"/>
              <w:rPr>
                <w:lang w:val="kk-KZ"/>
              </w:rPr>
            </w:pPr>
            <w:r w:rsidRPr="00FC2A43">
              <w:rPr>
                <w:bCs/>
              </w:rPr>
              <w:t>37,5±2,5</w:t>
            </w:r>
          </w:p>
        </w:tc>
        <w:tc>
          <w:tcPr>
            <w:tcW w:w="1233" w:type="dxa"/>
            <w:shd w:val="clear" w:color="auto" w:fill="auto"/>
          </w:tcPr>
          <w:p w14:paraId="6DEEE710" w14:textId="3DCF7059" w:rsidR="005863C8" w:rsidRDefault="005863C8" w:rsidP="005863C8">
            <w:pPr>
              <w:jc w:val="center"/>
              <w:rPr>
                <w:lang w:val="kk-KZ"/>
              </w:rPr>
            </w:pPr>
            <w:r w:rsidRPr="00FC2A43">
              <w:rPr>
                <w:bCs/>
              </w:rPr>
              <w:t>37,5±2,5</w:t>
            </w:r>
          </w:p>
        </w:tc>
        <w:tc>
          <w:tcPr>
            <w:tcW w:w="1234" w:type="dxa"/>
            <w:shd w:val="clear" w:color="auto" w:fill="auto"/>
          </w:tcPr>
          <w:p w14:paraId="012333B9" w14:textId="5A15E929" w:rsidR="005863C8" w:rsidRDefault="005863C8" w:rsidP="005863C8">
            <w:pPr>
              <w:ind w:right="-108"/>
              <w:jc w:val="center"/>
              <w:rPr>
                <w:lang w:val="kk-KZ"/>
              </w:rPr>
            </w:pPr>
            <w:r w:rsidRPr="00FC2A43">
              <w:rPr>
                <w:bCs/>
              </w:rPr>
              <w:t>37,5±2,5</w:t>
            </w:r>
          </w:p>
        </w:tc>
      </w:tr>
      <w:tr w:rsidR="003F7827" w:rsidRPr="00FC2A43" w14:paraId="48D40E35" w14:textId="77777777" w:rsidTr="002521FB">
        <w:trPr>
          <w:trHeight w:val="230"/>
        </w:trPr>
        <w:tc>
          <w:tcPr>
            <w:tcW w:w="1276" w:type="dxa"/>
            <w:vMerge w:val="restart"/>
            <w:shd w:val="clear" w:color="auto" w:fill="auto"/>
            <w:vAlign w:val="center"/>
          </w:tcPr>
          <w:p w14:paraId="7693AAC3" w14:textId="77777777" w:rsidR="003F7827" w:rsidRPr="00FC2A43" w:rsidRDefault="003F7827" w:rsidP="00FC2A43">
            <w:pPr>
              <w:jc w:val="both"/>
            </w:pPr>
            <w:r w:rsidRPr="00FC2A43">
              <w:t>BHy-09</w:t>
            </w:r>
          </w:p>
        </w:tc>
        <w:tc>
          <w:tcPr>
            <w:tcW w:w="992" w:type="dxa"/>
            <w:shd w:val="clear" w:color="auto" w:fill="auto"/>
            <w:vAlign w:val="center"/>
          </w:tcPr>
          <w:p w14:paraId="1A0AF008" w14:textId="77777777" w:rsidR="003F7827" w:rsidRPr="00FC2A43" w:rsidRDefault="003F7827" w:rsidP="00FC2A43">
            <w:pPr>
              <w:jc w:val="center"/>
              <w:rPr>
                <w:bCs/>
                <w:lang w:val="en-US"/>
              </w:rPr>
            </w:pPr>
            <w:r w:rsidRPr="00FC2A43">
              <w:rPr>
                <w:bCs/>
                <w:lang w:val="en-US"/>
              </w:rPr>
              <w:t>II</w:t>
            </w:r>
          </w:p>
        </w:tc>
        <w:tc>
          <w:tcPr>
            <w:tcW w:w="1233" w:type="dxa"/>
            <w:gridSpan w:val="2"/>
            <w:shd w:val="clear" w:color="auto" w:fill="auto"/>
          </w:tcPr>
          <w:p w14:paraId="30A719AE" w14:textId="77777777" w:rsidR="003F7827" w:rsidRPr="00FC2A43" w:rsidRDefault="003F7827" w:rsidP="00FC2A43">
            <w:pPr>
              <w:ind w:right="-108"/>
              <w:jc w:val="center"/>
              <w:rPr>
                <w:lang w:val="kk-KZ"/>
              </w:rPr>
            </w:pPr>
            <w:r w:rsidRPr="00FC2A43">
              <w:rPr>
                <w:lang w:val="kk-KZ"/>
              </w:rPr>
              <w:t>12,5</w:t>
            </w:r>
            <w:r w:rsidRPr="00FC2A43">
              <w:t>±</w:t>
            </w:r>
            <w:r w:rsidRPr="00FC2A43">
              <w:rPr>
                <w:lang w:val="kk-KZ"/>
              </w:rPr>
              <w:t>7,5</w:t>
            </w:r>
          </w:p>
        </w:tc>
        <w:tc>
          <w:tcPr>
            <w:tcW w:w="1233" w:type="dxa"/>
            <w:gridSpan w:val="2"/>
            <w:shd w:val="clear" w:color="auto" w:fill="auto"/>
          </w:tcPr>
          <w:p w14:paraId="1590F996" w14:textId="77777777" w:rsidR="003F7827" w:rsidRPr="00FC2A43" w:rsidRDefault="003F7827" w:rsidP="00FC2A43">
            <w:pPr>
              <w:jc w:val="center"/>
              <w:rPr>
                <w:lang w:val="kk-KZ"/>
              </w:rPr>
            </w:pPr>
            <w:r w:rsidRPr="00FC2A43">
              <w:rPr>
                <w:lang w:val="kk-KZ"/>
              </w:rPr>
              <w:t>22,5</w:t>
            </w:r>
            <w:r w:rsidRPr="00FC2A43">
              <w:t>±</w:t>
            </w:r>
            <w:r w:rsidRPr="00FC2A43">
              <w:rPr>
                <w:lang w:val="kk-KZ"/>
              </w:rPr>
              <w:t>7,5</w:t>
            </w:r>
          </w:p>
        </w:tc>
        <w:tc>
          <w:tcPr>
            <w:tcW w:w="1233" w:type="dxa"/>
            <w:gridSpan w:val="2"/>
            <w:shd w:val="clear" w:color="auto" w:fill="auto"/>
          </w:tcPr>
          <w:p w14:paraId="75C3AD01" w14:textId="77777777" w:rsidR="003F7827" w:rsidRPr="00FC2A43" w:rsidRDefault="003F7827" w:rsidP="00FC2A43">
            <w:pPr>
              <w:jc w:val="center"/>
              <w:rPr>
                <w:lang w:val="kk-KZ"/>
              </w:rPr>
            </w:pPr>
            <w:r w:rsidRPr="00FC2A43">
              <w:rPr>
                <w:lang w:val="kk-KZ"/>
              </w:rPr>
              <w:t>35,0</w:t>
            </w:r>
            <w:r w:rsidRPr="00FC2A43">
              <w:t>±</w:t>
            </w:r>
            <w:r w:rsidRPr="00FC2A43">
              <w:rPr>
                <w:lang w:val="kk-KZ"/>
              </w:rPr>
              <w:t>2,8</w:t>
            </w:r>
          </w:p>
        </w:tc>
        <w:tc>
          <w:tcPr>
            <w:tcW w:w="1234" w:type="dxa"/>
            <w:gridSpan w:val="2"/>
            <w:shd w:val="clear" w:color="auto" w:fill="auto"/>
          </w:tcPr>
          <w:p w14:paraId="6ED1046F" w14:textId="77777777" w:rsidR="003F7827" w:rsidRPr="00FC2A43" w:rsidRDefault="003F7827" w:rsidP="00FC2A43">
            <w:pPr>
              <w:jc w:val="center"/>
              <w:rPr>
                <w:lang w:val="kk-KZ"/>
              </w:rPr>
            </w:pPr>
            <w:r w:rsidRPr="00FC2A43">
              <w:rPr>
                <w:lang w:val="kk-KZ"/>
              </w:rPr>
              <w:t>47,5</w:t>
            </w:r>
            <w:r w:rsidRPr="00FC2A43">
              <w:t>±</w:t>
            </w:r>
            <w:r w:rsidRPr="00FC2A43">
              <w:rPr>
                <w:lang w:val="kk-KZ"/>
              </w:rPr>
              <w:t>11,0</w:t>
            </w:r>
          </w:p>
        </w:tc>
        <w:tc>
          <w:tcPr>
            <w:tcW w:w="1233" w:type="dxa"/>
            <w:shd w:val="clear" w:color="auto" w:fill="auto"/>
          </w:tcPr>
          <w:p w14:paraId="63A406F1" w14:textId="77777777" w:rsidR="003F7827" w:rsidRPr="00FC2A43" w:rsidRDefault="003F7827" w:rsidP="00FC2A43">
            <w:pPr>
              <w:jc w:val="center"/>
              <w:rPr>
                <w:lang w:val="kk-KZ"/>
              </w:rPr>
            </w:pPr>
            <w:r w:rsidRPr="00FC2A43">
              <w:rPr>
                <w:lang w:val="kk-KZ"/>
              </w:rPr>
              <w:t>62,5</w:t>
            </w:r>
            <w:r w:rsidRPr="00FC2A43">
              <w:t>±</w:t>
            </w:r>
            <w:r w:rsidRPr="00FC2A43">
              <w:rPr>
                <w:lang w:val="kk-KZ"/>
              </w:rPr>
              <w:t>8,5</w:t>
            </w:r>
          </w:p>
        </w:tc>
        <w:tc>
          <w:tcPr>
            <w:tcW w:w="1233" w:type="dxa"/>
            <w:shd w:val="clear" w:color="auto" w:fill="auto"/>
          </w:tcPr>
          <w:p w14:paraId="26AB25B1" w14:textId="77777777" w:rsidR="003F7827" w:rsidRPr="00FC2A43" w:rsidRDefault="003F7827" w:rsidP="00FC2A43">
            <w:pPr>
              <w:jc w:val="center"/>
              <w:rPr>
                <w:lang w:val="kk-KZ"/>
              </w:rPr>
            </w:pPr>
            <w:r w:rsidRPr="00FC2A43">
              <w:rPr>
                <w:lang w:val="kk-KZ"/>
              </w:rPr>
              <w:t>67,5</w:t>
            </w:r>
            <w:r w:rsidRPr="00FC2A43">
              <w:t>±</w:t>
            </w:r>
            <w:r w:rsidRPr="00FC2A43">
              <w:rPr>
                <w:lang w:val="kk-KZ"/>
              </w:rPr>
              <w:t>4,7</w:t>
            </w:r>
          </w:p>
        </w:tc>
        <w:tc>
          <w:tcPr>
            <w:tcW w:w="1234" w:type="dxa"/>
            <w:shd w:val="clear" w:color="auto" w:fill="auto"/>
          </w:tcPr>
          <w:p w14:paraId="0ED1BE7C" w14:textId="77777777" w:rsidR="003F7827" w:rsidRPr="00FC2A43" w:rsidRDefault="003F7827" w:rsidP="00FC2A43">
            <w:pPr>
              <w:jc w:val="center"/>
              <w:rPr>
                <w:lang w:val="kk-KZ"/>
              </w:rPr>
            </w:pPr>
            <w:r w:rsidRPr="00FC2A43">
              <w:rPr>
                <w:lang w:val="kk-KZ"/>
              </w:rPr>
              <w:t>77,5</w:t>
            </w:r>
            <w:r w:rsidRPr="00FC2A43">
              <w:t>±</w:t>
            </w:r>
            <w:r w:rsidRPr="00FC2A43">
              <w:rPr>
                <w:lang w:val="kk-KZ"/>
              </w:rPr>
              <w:t>8,5</w:t>
            </w:r>
          </w:p>
        </w:tc>
        <w:tc>
          <w:tcPr>
            <w:tcW w:w="1233" w:type="dxa"/>
            <w:shd w:val="clear" w:color="auto" w:fill="auto"/>
          </w:tcPr>
          <w:p w14:paraId="1F8563F4" w14:textId="77777777" w:rsidR="003F7827" w:rsidRPr="00FC2A43" w:rsidRDefault="003F7827" w:rsidP="00FC2A43">
            <w:pPr>
              <w:jc w:val="center"/>
              <w:rPr>
                <w:lang w:val="kk-KZ"/>
              </w:rPr>
            </w:pPr>
            <w:r w:rsidRPr="00FC2A43">
              <w:rPr>
                <w:lang w:val="kk-KZ"/>
              </w:rPr>
              <w:t>87,5</w:t>
            </w:r>
            <w:r w:rsidRPr="00FC2A43">
              <w:t>±</w:t>
            </w:r>
            <w:r w:rsidRPr="00FC2A43">
              <w:rPr>
                <w:lang w:val="kk-KZ"/>
              </w:rPr>
              <w:t>4,7</w:t>
            </w:r>
          </w:p>
        </w:tc>
        <w:tc>
          <w:tcPr>
            <w:tcW w:w="1233" w:type="dxa"/>
            <w:shd w:val="clear" w:color="auto" w:fill="auto"/>
          </w:tcPr>
          <w:p w14:paraId="5B58575D" w14:textId="77777777" w:rsidR="003F7827" w:rsidRPr="00FC2A43" w:rsidRDefault="003F7827" w:rsidP="00FC2A43">
            <w:pPr>
              <w:jc w:val="center"/>
              <w:rPr>
                <w:lang w:val="kk-KZ"/>
              </w:rPr>
            </w:pPr>
            <w:r w:rsidRPr="00FC2A43">
              <w:rPr>
                <w:lang w:val="kk-KZ"/>
              </w:rPr>
              <w:t>90,0</w:t>
            </w:r>
            <w:r w:rsidRPr="00FC2A43">
              <w:t>±</w:t>
            </w:r>
            <w:r w:rsidRPr="00FC2A43">
              <w:rPr>
                <w:lang w:val="kk-KZ"/>
              </w:rPr>
              <w:t>5,7</w:t>
            </w:r>
          </w:p>
        </w:tc>
        <w:tc>
          <w:tcPr>
            <w:tcW w:w="1234" w:type="dxa"/>
            <w:shd w:val="clear" w:color="auto" w:fill="auto"/>
          </w:tcPr>
          <w:p w14:paraId="671C6ED0" w14:textId="77777777" w:rsidR="003F7827" w:rsidRPr="00FC2A43" w:rsidRDefault="003F7827" w:rsidP="00FC2A43">
            <w:pPr>
              <w:ind w:right="-108"/>
              <w:jc w:val="center"/>
              <w:rPr>
                <w:lang w:val="kk-KZ"/>
              </w:rPr>
            </w:pPr>
            <w:r w:rsidRPr="00FC2A43">
              <w:rPr>
                <w:lang w:val="kk-KZ"/>
              </w:rPr>
              <w:t>90,0</w:t>
            </w:r>
            <w:r w:rsidRPr="00FC2A43">
              <w:t>±</w:t>
            </w:r>
            <w:r w:rsidRPr="00FC2A43">
              <w:rPr>
                <w:lang w:val="kk-KZ"/>
              </w:rPr>
              <w:t>5,7</w:t>
            </w:r>
          </w:p>
        </w:tc>
      </w:tr>
      <w:tr w:rsidR="003F7827" w:rsidRPr="00FC2A43" w14:paraId="6FB2DD9D" w14:textId="77777777" w:rsidTr="002521FB">
        <w:trPr>
          <w:trHeight w:val="230"/>
        </w:trPr>
        <w:tc>
          <w:tcPr>
            <w:tcW w:w="1276" w:type="dxa"/>
            <w:vMerge/>
            <w:shd w:val="clear" w:color="auto" w:fill="auto"/>
            <w:vAlign w:val="center"/>
          </w:tcPr>
          <w:p w14:paraId="0A31EFA2" w14:textId="77777777" w:rsidR="003F7827" w:rsidRPr="00FC2A43" w:rsidRDefault="003F7827" w:rsidP="00FC2A43">
            <w:pPr>
              <w:jc w:val="both"/>
            </w:pPr>
          </w:p>
        </w:tc>
        <w:tc>
          <w:tcPr>
            <w:tcW w:w="992" w:type="dxa"/>
            <w:shd w:val="clear" w:color="auto" w:fill="auto"/>
            <w:vAlign w:val="center"/>
          </w:tcPr>
          <w:p w14:paraId="38C2CE4D" w14:textId="77777777" w:rsidR="003F7827" w:rsidRPr="00FC2A43" w:rsidRDefault="003F7827" w:rsidP="00FC2A43">
            <w:pPr>
              <w:jc w:val="center"/>
              <w:rPr>
                <w:bCs/>
                <w:lang w:val="en-US"/>
              </w:rPr>
            </w:pPr>
            <w:r w:rsidRPr="00FC2A43">
              <w:rPr>
                <w:bCs/>
                <w:lang w:val="en-US"/>
              </w:rPr>
              <w:t>III</w:t>
            </w:r>
          </w:p>
        </w:tc>
        <w:tc>
          <w:tcPr>
            <w:tcW w:w="1233" w:type="dxa"/>
            <w:gridSpan w:val="2"/>
            <w:shd w:val="clear" w:color="auto" w:fill="auto"/>
          </w:tcPr>
          <w:p w14:paraId="24713F82" w14:textId="77777777" w:rsidR="003F7827" w:rsidRPr="00FC2A43" w:rsidRDefault="003F7827" w:rsidP="00FC2A43">
            <w:pPr>
              <w:ind w:right="-108"/>
              <w:jc w:val="center"/>
              <w:rPr>
                <w:bCs/>
              </w:rPr>
            </w:pPr>
            <w:r w:rsidRPr="00FC2A43">
              <w:rPr>
                <w:bCs/>
              </w:rPr>
              <w:t>12,5±7,5</w:t>
            </w:r>
          </w:p>
        </w:tc>
        <w:tc>
          <w:tcPr>
            <w:tcW w:w="1233" w:type="dxa"/>
            <w:gridSpan w:val="2"/>
            <w:shd w:val="clear" w:color="auto" w:fill="auto"/>
          </w:tcPr>
          <w:p w14:paraId="279E2868" w14:textId="77777777" w:rsidR="003F7827" w:rsidRPr="00FC2A43" w:rsidRDefault="003F7827" w:rsidP="00FC2A43">
            <w:pPr>
              <w:jc w:val="center"/>
              <w:rPr>
                <w:bCs/>
              </w:rPr>
            </w:pPr>
            <w:r w:rsidRPr="00FC2A43">
              <w:rPr>
                <w:bCs/>
              </w:rPr>
              <w:t>22,5±7,5</w:t>
            </w:r>
          </w:p>
        </w:tc>
        <w:tc>
          <w:tcPr>
            <w:tcW w:w="1233" w:type="dxa"/>
            <w:gridSpan w:val="2"/>
            <w:shd w:val="clear" w:color="auto" w:fill="auto"/>
          </w:tcPr>
          <w:p w14:paraId="7980F0E0" w14:textId="77777777" w:rsidR="003F7827" w:rsidRPr="00FC2A43" w:rsidRDefault="003F7827" w:rsidP="00FC2A43">
            <w:pPr>
              <w:jc w:val="center"/>
              <w:rPr>
                <w:bCs/>
              </w:rPr>
            </w:pPr>
            <w:r w:rsidRPr="00FC2A43">
              <w:rPr>
                <w:bCs/>
              </w:rPr>
              <w:t>35,00±2,8</w:t>
            </w:r>
          </w:p>
        </w:tc>
        <w:tc>
          <w:tcPr>
            <w:tcW w:w="1234" w:type="dxa"/>
            <w:gridSpan w:val="2"/>
            <w:shd w:val="clear" w:color="auto" w:fill="auto"/>
          </w:tcPr>
          <w:p w14:paraId="62A5AC12" w14:textId="77777777" w:rsidR="003F7827" w:rsidRPr="00FC2A43" w:rsidRDefault="003F7827" w:rsidP="00FC2A43">
            <w:pPr>
              <w:jc w:val="center"/>
              <w:rPr>
                <w:bCs/>
              </w:rPr>
            </w:pPr>
            <w:r w:rsidRPr="00FC2A43">
              <w:rPr>
                <w:bCs/>
              </w:rPr>
              <w:t>47,5±11,0</w:t>
            </w:r>
          </w:p>
        </w:tc>
        <w:tc>
          <w:tcPr>
            <w:tcW w:w="1233" w:type="dxa"/>
            <w:shd w:val="clear" w:color="auto" w:fill="auto"/>
          </w:tcPr>
          <w:p w14:paraId="08C7218F" w14:textId="77777777" w:rsidR="003F7827" w:rsidRPr="00FC2A43" w:rsidRDefault="003F7827" w:rsidP="00FC2A43">
            <w:pPr>
              <w:jc w:val="center"/>
              <w:rPr>
                <w:bCs/>
              </w:rPr>
            </w:pPr>
            <w:r w:rsidRPr="00FC2A43">
              <w:rPr>
                <w:bCs/>
              </w:rPr>
              <w:t>62,5±8,5</w:t>
            </w:r>
          </w:p>
        </w:tc>
        <w:tc>
          <w:tcPr>
            <w:tcW w:w="1233" w:type="dxa"/>
            <w:shd w:val="clear" w:color="auto" w:fill="auto"/>
          </w:tcPr>
          <w:p w14:paraId="5A5F1775" w14:textId="77777777" w:rsidR="003F7827" w:rsidRPr="00FC2A43" w:rsidRDefault="003F7827" w:rsidP="00FC2A43">
            <w:pPr>
              <w:jc w:val="center"/>
              <w:rPr>
                <w:bCs/>
              </w:rPr>
            </w:pPr>
            <w:r w:rsidRPr="00FC2A43">
              <w:rPr>
                <w:bCs/>
              </w:rPr>
              <w:t>67,5±4,7</w:t>
            </w:r>
          </w:p>
        </w:tc>
        <w:tc>
          <w:tcPr>
            <w:tcW w:w="1234" w:type="dxa"/>
            <w:shd w:val="clear" w:color="auto" w:fill="auto"/>
          </w:tcPr>
          <w:p w14:paraId="0D13B94D" w14:textId="77777777" w:rsidR="003F7827" w:rsidRPr="00FC2A43" w:rsidRDefault="003F7827" w:rsidP="00FC2A43">
            <w:pPr>
              <w:jc w:val="center"/>
              <w:rPr>
                <w:bCs/>
              </w:rPr>
            </w:pPr>
            <w:r w:rsidRPr="00FC2A43">
              <w:rPr>
                <w:bCs/>
              </w:rPr>
              <w:t>77,5±8,5</w:t>
            </w:r>
          </w:p>
        </w:tc>
        <w:tc>
          <w:tcPr>
            <w:tcW w:w="1233" w:type="dxa"/>
            <w:shd w:val="clear" w:color="auto" w:fill="auto"/>
          </w:tcPr>
          <w:p w14:paraId="48B871A0" w14:textId="77777777" w:rsidR="003F7827" w:rsidRPr="00FC2A43" w:rsidRDefault="003F7827" w:rsidP="00FC2A43">
            <w:pPr>
              <w:jc w:val="center"/>
              <w:rPr>
                <w:bCs/>
              </w:rPr>
            </w:pPr>
            <w:r w:rsidRPr="00FC2A43">
              <w:rPr>
                <w:bCs/>
              </w:rPr>
              <w:t>82,5±8,5</w:t>
            </w:r>
          </w:p>
        </w:tc>
        <w:tc>
          <w:tcPr>
            <w:tcW w:w="1233" w:type="dxa"/>
            <w:shd w:val="clear" w:color="auto" w:fill="auto"/>
          </w:tcPr>
          <w:p w14:paraId="66EBD8DF" w14:textId="77777777" w:rsidR="003F7827" w:rsidRPr="00FC2A43" w:rsidRDefault="003F7827" w:rsidP="00FC2A43">
            <w:pPr>
              <w:jc w:val="center"/>
              <w:rPr>
                <w:bCs/>
              </w:rPr>
            </w:pPr>
            <w:r w:rsidRPr="00FC2A43">
              <w:rPr>
                <w:bCs/>
              </w:rPr>
              <w:t>82,5±8,5</w:t>
            </w:r>
          </w:p>
        </w:tc>
        <w:tc>
          <w:tcPr>
            <w:tcW w:w="1234" w:type="dxa"/>
            <w:shd w:val="clear" w:color="auto" w:fill="auto"/>
          </w:tcPr>
          <w:p w14:paraId="00EBC360" w14:textId="77777777" w:rsidR="003F7827" w:rsidRPr="00FC2A43" w:rsidRDefault="003F7827" w:rsidP="00FC2A43">
            <w:pPr>
              <w:ind w:right="-108"/>
              <w:jc w:val="center"/>
              <w:rPr>
                <w:bCs/>
              </w:rPr>
            </w:pPr>
            <w:r w:rsidRPr="00FC2A43">
              <w:rPr>
                <w:bCs/>
              </w:rPr>
              <w:t>82,5±8,5</w:t>
            </w:r>
          </w:p>
        </w:tc>
      </w:tr>
      <w:tr w:rsidR="003F7827" w:rsidRPr="00FC2A43" w14:paraId="5E12DC50" w14:textId="77777777" w:rsidTr="002521FB">
        <w:trPr>
          <w:trHeight w:val="230"/>
        </w:trPr>
        <w:tc>
          <w:tcPr>
            <w:tcW w:w="1276" w:type="dxa"/>
            <w:vMerge/>
            <w:shd w:val="clear" w:color="auto" w:fill="auto"/>
            <w:vAlign w:val="center"/>
          </w:tcPr>
          <w:p w14:paraId="3BECC287" w14:textId="77777777" w:rsidR="003F7827" w:rsidRPr="00FC2A43" w:rsidRDefault="003F7827" w:rsidP="00FC2A43">
            <w:pPr>
              <w:jc w:val="both"/>
            </w:pPr>
          </w:p>
        </w:tc>
        <w:tc>
          <w:tcPr>
            <w:tcW w:w="992" w:type="dxa"/>
            <w:shd w:val="clear" w:color="auto" w:fill="auto"/>
            <w:vAlign w:val="center"/>
          </w:tcPr>
          <w:p w14:paraId="04EF890B" w14:textId="77777777" w:rsidR="003F7827" w:rsidRPr="00FC2A43" w:rsidRDefault="003F7827" w:rsidP="00FC2A43">
            <w:pPr>
              <w:jc w:val="center"/>
              <w:rPr>
                <w:bCs/>
                <w:lang w:val="en-US"/>
              </w:rPr>
            </w:pPr>
            <w:r w:rsidRPr="00FC2A43">
              <w:rPr>
                <w:bCs/>
                <w:lang w:val="en-US"/>
              </w:rPr>
              <w:t>IV</w:t>
            </w:r>
          </w:p>
        </w:tc>
        <w:tc>
          <w:tcPr>
            <w:tcW w:w="1233" w:type="dxa"/>
            <w:gridSpan w:val="2"/>
            <w:shd w:val="clear" w:color="auto" w:fill="auto"/>
          </w:tcPr>
          <w:p w14:paraId="74690FDC" w14:textId="77777777" w:rsidR="003F7827" w:rsidRPr="00FC2A43" w:rsidRDefault="003F7827" w:rsidP="00FC2A43">
            <w:pPr>
              <w:jc w:val="center"/>
            </w:pPr>
            <w:r w:rsidRPr="00FC2A43">
              <w:rPr>
                <w:bCs/>
              </w:rPr>
              <w:t>0,0</w:t>
            </w:r>
          </w:p>
        </w:tc>
        <w:tc>
          <w:tcPr>
            <w:tcW w:w="1233" w:type="dxa"/>
            <w:gridSpan w:val="2"/>
            <w:shd w:val="clear" w:color="auto" w:fill="auto"/>
          </w:tcPr>
          <w:p w14:paraId="7D9252D8" w14:textId="77777777" w:rsidR="003F7827" w:rsidRPr="00FC2A43" w:rsidRDefault="003F7827" w:rsidP="00FC2A43">
            <w:pPr>
              <w:jc w:val="center"/>
              <w:rPr>
                <w:bCs/>
              </w:rPr>
            </w:pPr>
            <w:r w:rsidRPr="00FC2A43">
              <w:rPr>
                <w:bCs/>
              </w:rPr>
              <w:t>7,5±4,7</w:t>
            </w:r>
          </w:p>
        </w:tc>
        <w:tc>
          <w:tcPr>
            <w:tcW w:w="1233" w:type="dxa"/>
            <w:gridSpan w:val="2"/>
            <w:shd w:val="clear" w:color="auto" w:fill="auto"/>
          </w:tcPr>
          <w:p w14:paraId="71812645" w14:textId="77777777" w:rsidR="003F7827" w:rsidRPr="00FC2A43" w:rsidRDefault="003F7827" w:rsidP="00FC2A43">
            <w:pPr>
              <w:jc w:val="center"/>
              <w:rPr>
                <w:bCs/>
              </w:rPr>
            </w:pPr>
            <w:r w:rsidRPr="00FC2A43">
              <w:rPr>
                <w:bCs/>
              </w:rPr>
              <w:t>17,5±2,5</w:t>
            </w:r>
          </w:p>
        </w:tc>
        <w:tc>
          <w:tcPr>
            <w:tcW w:w="1234" w:type="dxa"/>
            <w:gridSpan w:val="2"/>
            <w:shd w:val="clear" w:color="auto" w:fill="auto"/>
          </w:tcPr>
          <w:p w14:paraId="02A62460" w14:textId="77777777" w:rsidR="003F7827" w:rsidRPr="00FC2A43" w:rsidRDefault="003F7827" w:rsidP="00FC2A43">
            <w:pPr>
              <w:jc w:val="center"/>
              <w:rPr>
                <w:bCs/>
              </w:rPr>
            </w:pPr>
            <w:r w:rsidRPr="00FC2A43">
              <w:rPr>
                <w:bCs/>
              </w:rPr>
              <w:t>17,5±2,5</w:t>
            </w:r>
          </w:p>
        </w:tc>
        <w:tc>
          <w:tcPr>
            <w:tcW w:w="1233" w:type="dxa"/>
            <w:shd w:val="clear" w:color="auto" w:fill="auto"/>
          </w:tcPr>
          <w:p w14:paraId="3ACE1B5E" w14:textId="77777777" w:rsidR="003F7827" w:rsidRPr="00FC2A43" w:rsidRDefault="003F7827" w:rsidP="00FC2A43">
            <w:pPr>
              <w:jc w:val="center"/>
              <w:rPr>
                <w:bCs/>
              </w:rPr>
            </w:pPr>
            <w:r w:rsidRPr="00FC2A43">
              <w:rPr>
                <w:bCs/>
              </w:rPr>
              <w:t>32,5±7,5</w:t>
            </w:r>
          </w:p>
        </w:tc>
        <w:tc>
          <w:tcPr>
            <w:tcW w:w="1233" w:type="dxa"/>
            <w:shd w:val="clear" w:color="auto" w:fill="auto"/>
          </w:tcPr>
          <w:p w14:paraId="0FFCAA3D" w14:textId="77777777" w:rsidR="003F7827" w:rsidRPr="00FC2A43" w:rsidRDefault="003F7827" w:rsidP="00FC2A43">
            <w:pPr>
              <w:jc w:val="center"/>
              <w:rPr>
                <w:bCs/>
              </w:rPr>
            </w:pPr>
            <w:r w:rsidRPr="00FC2A43">
              <w:rPr>
                <w:bCs/>
              </w:rPr>
              <w:t>35,0±9,5</w:t>
            </w:r>
          </w:p>
        </w:tc>
        <w:tc>
          <w:tcPr>
            <w:tcW w:w="1234" w:type="dxa"/>
            <w:shd w:val="clear" w:color="auto" w:fill="auto"/>
          </w:tcPr>
          <w:p w14:paraId="6B1B9C68" w14:textId="77777777" w:rsidR="003F7827" w:rsidRPr="00FC2A43" w:rsidRDefault="003F7827" w:rsidP="00FC2A43">
            <w:pPr>
              <w:jc w:val="center"/>
              <w:rPr>
                <w:bCs/>
              </w:rPr>
            </w:pPr>
            <w:r w:rsidRPr="00FC2A43">
              <w:rPr>
                <w:bCs/>
              </w:rPr>
              <w:t>45,0±5,0</w:t>
            </w:r>
          </w:p>
        </w:tc>
        <w:tc>
          <w:tcPr>
            <w:tcW w:w="1233" w:type="dxa"/>
            <w:shd w:val="clear" w:color="auto" w:fill="auto"/>
          </w:tcPr>
          <w:p w14:paraId="1D4C2F1B" w14:textId="77777777" w:rsidR="003F7827" w:rsidRPr="00FC2A43" w:rsidRDefault="003F7827" w:rsidP="00FC2A43">
            <w:pPr>
              <w:jc w:val="center"/>
              <w:rPr>
                <w:bCs/>
              </w:rPr>
            </w:pPr>
            <w:r w:rsidRPr="00FC2A43">
              <w:rPr>
                <w:bCs/>
              </w:rPr>
              <w:t>47,5±4,7</w:t>
            </w:r>
          </w:p>
        </w:tc>
        <w:tc>
          <w:tcPr>
            <w:tcW w:w="1233" w:type="dxa"/>
            <w:shd w:val="clear" w:color="auto" w:fill="auto"/>
          </w:tcPr>
          <w:p w14:paraId="0EB7D2E3" w14:textId="77777777" w:rsidR="003F7827" w:rsidRPr="00FC2A43" w:rsidRDefault="003F7827" w:rsidP="00FC2A43">
            <w:pPr>
              <w:jc w:val="center"/>
              <w:rPr>
                <w:bCs/>
              </w:rPr>
            </w:pPr>
            <w:r w:rsidRPr="00FC2A43">
              <w:rPr>
                <w:bCs/>
              </w:rPr>
              <w:t>47,5±4,7</w:t>
            </w:r>
          </w:p>
        </w:tc>
        <w:tc>
          <w:tcPr>
            <w:tcW w:w="1234" w:type="dxa"/>
            <w:shd w:val="clear" w:color="auto" w:fill="auto"/>
          </w:tcPr>
          <w:p w14:paraId="3D220B28" w14:textId="77777777" w:rsidR="003F7827" w:rsidRPr="00FC2A43" w:rsidRDefault="003F7827" w:rsidP="00FC2A43">
            <w:pPr>
              <w:ind w:right="-108"/>
              <w:jc w:val="center"/>
              <w:rPr>
                <w:bCs/>
              </w:rPr>
            </w:pPr>
            <w:r w:rsidRPr="00FC2A43">
              <w:rPr>
                <w:bCs/>
              </w:rPr>
              <w:t>52,5±4,7</w:t>
            </w:r>
          </w:p>
        </w:tc>
      </w:tr>
      <w:tr w:rsidR="003F7827" w:rsidRPr="00FC2A43" w14:paraId="496D8843" w14:textId="77777777" w:rsidTr="002521FB">
        <w:trPr>
          <w:trHeight w:val="230"/>
        </w:trPr>
        <w:tc>
          <w:tcPr>
            <w:tcW w:w="1276" w:type="dxa"/>
            <w:vMerge/>
            <w:shd w:val="clear" w:color="auto" w:fill="auto"/>
            <w:vAlign w:val="center"/>
          </w:tcPr>
          <w:p w14:paraId="149AE0A7" w14:textId="77777777" w:rsidR="003F7827" w:rsidRPr="00FC2A43" w:rsidRDefault="003F7827" w:rsidP="00FC2A43">
            <w:pPr>
              <w:jc w:val="both"/>
            </w:pPr>
          </w:p>
        </w:tc>
        <w:tc>
          <w:tcPr>
            <w:tcW w:w="992" w:type="dxa"/>
            <w:shd w:val="clear" w:color="auto" w:fill="auto"/>
            <w:vAlign w:val="center"/>
          </w:tcPr>
          <w:p w14:paraId="14A91640" w14:textId="77777777" w:rsidR="003F7827" w:rsidRPr="00FC2A43" w:rsidRDefault="003F7827" w:rsidP="00FC2A43">
            <w:pPr>
              <w:jc w:val="center"/>
              <w:rPr>
                <w:bCs/>
                <w:lang w:val="en-US"/>
              </w:rPr>
            </w:pPr>
            <w:r w:rsidRPr="00FC2A43">
              <w:rPr>
                <w:bCs/>
                <w:lang w:val="en-US"/>
              </w:rPr>
              <w:t>V</w:t>
            </w:r>
          </w:p>
        </w:tc>
        <w:tc>
          <w:tcPr>
            <w:tcW w:w="1233" w:type="dxa"/>
            <w:gridSpan w:val="2"/>
            <w:shd w:val="clear" w:color="auto" w:fill="auto"/>
          </w:tcPr>
          <w:p w14:paraId="35C755D7" w14:textId="77777777" w:rsidR="003F7827" w:rsidRPr="00FC2A43" w:rsidRDefault="003F7827" w:rsidP="00FC2A43">
            <w:pPr>
              <w:jc w:val="center"/>
            </w:pPr>
            <w:r w:rsidRPr="00FC2A43">
              <w:rPr>
                <w:bCs/>
              </w:rPr>
              <w:t>0,0</w:t>
            </w:r>
          </w:p>
        </w:tc>
        <w:tc>
          <w:tcPr>
            <w:tcW w:w="1233" w:type="dxa"/>
            <w:gridSpan w:val="2"/>
            <w:shd w:val="clear" w:color="auto" w:fill="auto"/>
          </w:tcPr>
          <w:p w14:paraId="3B34E29C" w14:textId="77777777" w:rsidR="003F7827" w:rsidRPr="00FC2A43" w:rsidRDefault="003F7827" w:rsidP="00FC2A43">
            <w:pPr>
              <w:jc w:val="center"/>
              <w:rPr>
                <w:bCs/>
              </w:rPr>
            </w:pPr>
            <w:r w:rsidRPr="00FC2A43">
              <w:rPr>
                <w:bCs/>
              </w:rPr>
              <w:t>5,0±5,0</w:t>
            </w:r>
          </w:p>
        </w:tc>
        <w:tc>
          <w:tcPr>
            <w:tcW w:w="1233" w:type="dxa"/>
            <w:gridSpan w:val="2"/>
            <w:shd w:val="clear" w:color="auto" w:fill="auto"/>
          </w:tcPr>
          <w:p w14:paraId="76E65BC7" w14:textId="77777777" w:rsidR="003F7827" w:rsidRPr="00FC2A43" w:rsidRDefault="003F7827" w:rsidP="00FC2A43">
            <w:pPr>
              <w:jc w:val="center"/>
              <w:rPr>
                <w:bCs/>
              </w:rPr>
            </w:pPr>
            <w:r w:rsidRPr="00FC2A43">
              <w:rPr>
                <w:bCs/>
              </w:rPr>
              <w:t>7,5±4,7</w:t>
            </w:r>
          </w:p>
        </w:tc>
        <w:tc>
          <w:tcPr>
            <w:tcW w:w="1234" w:type="dxa"/>
            <w:gridSpan w:val="2"/>
            <w:shd w:val="clear" w:color="auto" w:fill="auto"/>
          </w:tcPr>
          <w:p w14:paraId="7E5BCAB7" w14:textId="77777777" w:rsidR="003F7827" w:rsidRPr="00FC2A43" w:rsidRDefault="003F7827" w:rsidP="00FC2A43">
            <w:pPr>
              <w:jc w:val="center"/>
              <w:rPr>
                <w:bCs/>
              </w:rPr>
            </w:pPr>
            <w:r w:rsidRPr="00FC2A43">
              <w:rPr>
                <w:bCs/>
              </w:rPr>
              <w:t>7,5±4,7</w:t>
            </w:r>
          </w:p>
        </w:tc>
        <w:tc>
          <w:tcPr>
            <w:tcW w:w="1233" w:type="dxa"/>
            <w:shd w:val="clear" w:color="auto" w:fill="auto"/>
          </w:tcPr>
          <w:p w14:paraId="227CBE33" w14:textId="77777777" w:rsidR="003F7827" w:rsidRPr="00FC2A43" w:rsidRDefault="003F7827" w:rsidP="00FC2A43">
            <w:pPr>
              <w:jc w:val="center"/>
              <w:rPr>
                <w:bCs/>
              </w:rPr>
            </w:pPr>
            <w:r w:rsidRPr="00FC2A43">
              <w:rPr>
                <w:bCs/>
              </w:rPr>
              <w:t>12,5±9,4</w:t>
            </w:r>
          </w:p>
        </w:tc>
        <w:tc>
          <w:tcPr>
            <w:tcW w:w="1233" w:type="dxa"/>
            <w:shd w:val="clear" w:color="auto" w:fill="auto"/>
          </w:tcPr>
          <w:p w14:paraId="26997DC6" w14:textId="77777777" w:rsidR="003F7827" w:rsidRPr="00FC2A43" w:rsidRDefault="003F7827" w:rsidP="00FC2A43">
            <w:pPr>
              <w:jc w:val="center"/>
              <w:rPr>
                <w:bCs/>
              </w:rPr>
            </w:pPr>
            <w:r w:rsidRPr="00FC2A43">
              <w:rPr>
                <w:bCs/>
              </w:rPr>
              <w:t>20,0±7,0</w:t>
            </w:r>
          </w:p>
        </w:tc>
        <w:tc>
          <w:tcPr>
            <w:tcW w:w="1234" w:type="dxa"/>
            <w:shd w:val="clear" w:color="auto" w:fill="auto"/>
          </w:tcPr>
          <w:p w14:paraId="697AE733" w14:textId="77777777" w:rsidR="003F7827" w:rsidRPr="00FC2A43" w:rsidRDefault="003F7827" w:rsidP="00FC2A43">
            <w:pPr>
              <w:jc w:val="center"/>
              <w:rPr>
                <w:bCs/>
              </w:rPr>
            </w:pPr>
            <w:r w:rsidRPr="00FC2A43">
              <w:rPr>
                <w:bCs/>
              </w:rPr>
              <w:t>25,0±8,6</w:t>
            </w:r>
          </w:p>
        </w:tc>
        <w:tc>
          <w:tcPr>
            <w:tcW w:w="1233" w:type="dxa"/>
            <w:shd w:val="clear" w:color="auto" w:fill="auto"/>
          </w:tcPr>
          <w:p w14:paraId="2B047A4D" w14:textId="77777777" w:rsidR="003F7827" w:rsidRPr="00FC2A43" w:rsidRDefault="003F7827" w:rsidP="00FC2A43">
            <w:pPr>
              <w:jc w:val="center"/>
              <w:rPr>
                <w:bCs/>
              </w:rPr>
            </w:pPr>
            <w:r w:rsidRPr="00FC2A43">
              <w:rPr>
                <w:bCs/>
              </w:rPr>
              <w:t>32,5±9,4</w:t>
            </w:r>
          </w:p>
        </w:tc>
        <w:tc>
          <w:tcPr>
            <w:tcW w:w="1233" w:type="dxa"/>
            <w:shd w:val="clear" w:color="auto" w:fill="auto"/>
          </w:tcPr>
          <w:p w14:paraId="65D4AF97" w14:textId="77777777" w:rsidR="003F7827" w:rsidRPr="00FC2A43" w:rsidRDefault="003F7827" w:rsidP="00FC2A43">
            <w:pPr>
              <w:jc w:val="center"/>
              <w:rPr>
                <w:bCs/>
              </w:rPr>
            </w:pPr>
            <w:r w:rsidRPr="00FC2A43">
              <w:rPr>
                <w:bCs/>
              </w:rPr>
              <w:t>42,5±10,3</w:t>
            </w:r>
          </w:p>
        </w:tc>
        <w:tc>
          <w:tcPr>
            <w:tcW w:w="1234" w:type="dxa"/>
            <w:shd w:val="clear" w:color="auto" w:fill="auto"/>
          </w:tcPr>
          <w:p w14:paraId="2B6128F8" w14:textId="77777777" w:rsidR="003F7827" w:rsidRPr="00FC2A43" w:rsidRDefault="003F7827" w:rsidP="00FC2A43">
            <w:pPr>
              <w:ind w:right="-108"/>
              <w:jc w:val="center"/>
              <w:rPr>
                <w:bCs/>
              </w:rPr>
            </w:pPr>
            <w:r w:rsidRPr="00FC2A43">
              <w:rPr>
                <w:bCs/>
              </w:rPr>
              <w:t>45,0±10,4</w:t>
            </w:r>
          </w:p>
        </w:tc>
      </w:tr>
      <w:tr w:rsidR="003F7827" w:rsidRPr="00FC2A43" w14:paraId="4D6670AF" w14:textId="77777777" w:rsidTr="002521FB">
        <w:trPr>
          <w:trHeight w:val="230"/>
        </w:trPr>
        <w:tc>
          <w:tcPr>
            <w:tcW w:w="1276" w:type="dxa"/>
            <w:vMerge w:val="restart"/>
            <w:shd w:val="clear" w:color="auto" w:fill="auto"/>
            <w:vAlign w:val="center"/>
          </w:tcPr>
          <w:p w14:paraId="0A1147D6" w14:textId="77777777" w:rsidR="003F7827" w:rsidRPr="00FC2A43" w:rsidRDefault="003F7827" w:rsidP="00FC2A43">
            <w:pPr>
              <w:jc w:val="both"/>
            </w:pPr>
            <w:r w:rsidRPr="00FC2A43">
              <w:t>BScar-09</w:t>
            </w:r>
          </w:p>
        </w:tc>
        <w:tc>
          <w:tcPr>
            <w:tcW w:w="992" w:type="dxa"/>
            <w:shd w:val="clear" w:color="auto" w:fill="auto"/>
            <w:vAlign w:val="center"/>
          </w:tcPr>
          <w:p w14:paraId="53FD99E2" w14:textId="77777777" w:rsidR="003F7827" w:rsidRPr="00FC2A43" w:rsidRDefault="003F7827" w:rsidP="00FC2A43">
            <w:pPr>
              <w:jc w:val="center"/>
              <w:rPr>
                <w:bCs/>
                <w:lang w:val="en-US"/>
              </w:rPr>
            </w:pPr>
            <w:r w:rsidRPr="00FC2A43">
              <w:rPr>
                <w:bCs/>
                <w:lang w:val="en-US"/>
              </w:rPr>
              <w:t>II</w:t>
            </w:r>
          </w:p>
        </w:tc>
        <w:tc>
          <w:tcPr>
            <w:tcW w:w="1233" w:type="dxa"/>
            <w:gridSpan w:val="2"/>
            <w:shd w:val="clear" w:color="auto" w:fill="auto"/>
          </w:tcPr>
          <w:p w14:paraId="43055555" w14:textId="77777777" w:rsidR="003F7827" w:rsidRPr="00FC2A43" w:rsidRDefault="003F7827" w:rsidP="00FC2A43">
            <w:pPr>
              <w:jc w:val="center"/>
            </w:pPr>
            <w:r w:rsidRPr="00FC2A43">
              <w:rPr>
                <w:bCs/>
              </w:rPr>
              <w:t>0,0</w:t>
            </w:r>
          </w:p>
        </w:tc>
        <w:tc>
          <w:tcPr>
            <w:tcW w:w="1233" w:type="dxa"/>
            <w:gridSpan w:val="2"/>
            <w:shd w:val="clear" w:color="auto" w:fill="auto"/>
          </w:tcPr>
          <w:p w14:paraId="3EA77CBD" w14:textId="77777777" w:rsidR="003F7827" w:rsidRPr="00FC2A43" w:rsidRDefault="003F7827" w:rsidP="00FC2A43">
            <w:pPr>
              <w:jc w:val="center"/>
              <w:rPr>
                <w:bCs/>
              </w:rPr>
            </w:pPr>
            <w:r w:rsidRPr="00FC2A43">
              <w:rPr>
                <w:bCs/>
              </w:rPr>
              <w:t>15,0±5,0</w:t>
            </w:r>
          </w:p>
        </w:tc>
        <w:tc>
          <w:tcPr>
            <w:tcW w:w="1233" w:type="dxa"/>
            <w:gridSpan w:val="2"/>
            <w:shd w:val="clear" w:color="auto" w:fill="auto"/>
          </w:tcPr>
          <w:p w14:paraId="3A6936DA" w14:textId="77777777" w:rsidR="003F7827" w:rsidRPr="00FC2A43" w:rsidRDefault="003F7827" w:rsidP="00FC2A43">
            <w:pPr>
              <w:jc w:val="center"/>
              <w:rPr>
                <w:bCs/>
              </w:rPr>
            </w:pPr>
            <w:r w:rsidRPr="00FC2A43">
              <w:rPr>
                <w:bCs/>
              </w:rPr>
              <w:t>22,5±2,5</w:t>
            </w:r>
          </w:p>
        </w:tc>
        <w:tc>
          <w:tcPr>
            <w:tcW w:w="1234" w:type="dxa"/>
            <w:gridSpan w:val="2"/>
            <w:shd w:val="clear" w:color="auto" w:fill="auto"/>
          </w:tcPr>
          <w:p w14:paraId="716A1B04" w14:textId="77777777" w:rsidR="003F7827" w:rsidRPr="00FC2A43" w:rsidRDefault="003F7827" w:rsidP="00FC2A43">
            <w:pPr>
              <w:jc w:val="center"/>
              <w:rPr>
                <w:bCs/>
              </w:rPr>
            </w:pPr>
            <w:r w:rsidRPr="00FC2A43">
              <w:rPr>
                <w:bCs/>
              </w:rPr>
              <w:t>40,0±11,5</w:t>
            </w:r>
          </w:p>
        </w:tc>
        <w:tc>
          <w:tcPr>
            <w:tcW w:w="1233" w:type="dxa"/>
            <w:shd w:val="clear" w:color="auto" w:fill="auto"/>
          </w:tcPr>
          <w:p w14:paraId="0E9B4FC8" w14:textId="77777777" w:rsidR="003F7827" w:rsidRPr="00FC2A43" w:rsidRDefault="003F7827" w:rsidP="00FC2A43">
            <w:pPr>
              <w:jc w:val="center"/>
              <w:rPr>
                <w:bCs/>
              </w:rPr>
            </w:pPr>
            <w:r w:rsidRPr="00FC2A43">
              <w:rPr>
                <w:bCs/>
              </w:rPr>
              <w:t>47,5±7,5</w:t>
            </w:r>
          </w:p>
        </w:tc>
        <w:tc>
          <w:tcPr>
            <w:tcW w:w="1233" w:type="dxa"/>
            <w:shd w:val="clear" w:color="auto" w:fill="auto"/>
          </w:tcPr>
          <w:p w14:paraId="775071B6" w14:textId="77777777" w:rsidR="003F7827" w:rsidRPr="00FC2A43" w:rsidRDefault="003F7827" w:rsidP="00FC2A43">
            <w:pPr>
              <w:jc w:val="center"/>
              <w:rPr>
                <w:bCs/>
              </w:rPr>
            </w:pPr>
            <w:r w:rsidRPr="00FC2A43">
              <w:rPr>
                <w:bCs/>
              </w:rPr>
              <w:t>57,5±10,3</w:t>
            </w:r>
          </w:p>
        </w:tc>
        <w:tc>
          <w:tcPr>
            <w:tcW w:w="1234" w:type="dxa"/>
            <w:shd w:val="clear" w:color="auto" w:fill="auto"/>
          </w:tcPr>
          <w:p w14:paraId="64274CF3" w14:textId="77777777" w:rsidR="003F7827" w:rsidRPr="00FC2A43" w:rsidRDefault="003F7827" w:rsidP="00FC2A43">
            <w:pPr>
              <w:jc w:val="center"/>
              <w:rPr>
                <w:bCs/>
              </w:rPr>
            </w:pPr>
            <w:r w:rsidRPr="00FC2A43">
              <w:rPr>
                <w:bCs/>
              </w:rPr>
              <w:t>77,50±2,5</w:t>
            </w:r>
          </w:p>
        </w:tc>
        <w:tc>
          <w:tcPr>
            <w:tcW w:w="1233" w:type="dxa"/>
            <w:shd w:val="clear" w:color="auto" w:fill="auto"/>
          </w:tcPr>
          <w:p w14:paraId="52BFED9A" w14:textId="77777777" w:rsidR="003F7827" w:rsidRPr="00FC2A43" w:rsidRDefault="003F7827" w:rsidP="00FC2A43">
            <w:pPr>
              <w:jc w:val="center"/>
              <w:rPr>
                <w:bCs/>
              </w:rPr>
            </w:pPr>
            <w:r w:rsidRPr="00FC2A43">
              <w:rPr>
                <w:bCs/>
              </w:rPr>
              <w:t>82,5±6,29</w:t>
            </w:r>
          </w:p>
        </w:tc>
        <w:tc>
          <w:tcPr>
            <w:tcW w:w="1233" w:type="dxa"/>
            <w:shd w:val="clear" w:color="auto" w:fill="auto"/>
          </w:tcPr>
          <w:p w14:paraId="280B194B" w14:textId="77777777" w:rsidR="003F7827" w:rsidRPr="00FC2A43" w:rsidRDefault="003F7827" w:rsidP="00FC2A43">
            <w:pPr>
              <w:jc w:val="center"/>
              <w:rPr>
                <w:bCs/>
              </w:rPr>
            </w:pPr>
            <w:r w:rsidRPr="00FC2A43">
              <w:rPr>
                <w:bCs/>
              </w:rPr>
              <w:t>85,0±5,0</w:t>
            </w:r>
          </w:p>
        </w:tc>
        <w:tc>
          <w:tcPr>
            <w:tcW w:w="1234" w:type="dxa"/>
            <w:shd w:val="clear" w:color="auto" w:fill="auto"/>
          </w:tcPr>
          <w:p w14:paraId="4CD61EBF" w14:textId="77777777" w:rsidR="003F7827" w:rsidRPr="00FC2A43" w:rsidRDefault="003F7827" w:rsidP="00FC2A43">
            <w:pPr>
              <w:ind w:right="-108"/>
              <w:jc w:val="center"/>
              <w:rPr>
                <w:bCs/>
              </w:rPr>
            </w:pPr>
            <w:r w:rsidRPr="00FC2A43">
              <w:rPr>
                <w:bCs/>
              </w:rPr>
              <w:t>85,0±5,0</w:t>
            </w:r>
          </w:p>
        </w:tc>
      </w:tr>
      <w:tr w:rsidR="003F7827" w:rsidRPr="00FC2A43" w14:paraId="47B91B8F" w14:textId="77777777" w:rsidTr="002521FB">
        <w:trPr>
          <w:trHeight w:val="230"/>
        </w:trPr>
        <w:tc>
          <w:tcPr>
            <w:tcW w:w="1276" w:type="dxa"/>
            <w:vMerge/>
            <w:shd w:val="clear" w:color="auto" w:fill="auto"/>
            <w:vAlign w:val="center"/>
          </w:tcPr>
          <w:p w14:paraId="6DFDC79B" w14:textId="77777777" w:rsidR="003F7827" w:rsidRPr="00FC2A43" w:rsidRDefault="003F7827" w:rsidP="00FC2A43">
            <w:pPr>
              <w:jc w:val="both"/>
            </w:pPr>
          </w:p>
        </w:tc>
        <w:tc>
          <w:tcPr>
            <w:tcW w:w="992" w:type="dxa"/>
            <w:shd w:val="clear" w:color="auto" w:fill="auto"/>
            <w:vAlign w:val="center"/>
          </w:tcPr>
          <w:p w14:paraId="3BDF83F0" w14:textId="77777777" w:rsidR="003F7827" w:rsidRPr="00FC2A43" w:rsidRDefault="003F7827" w:rsidP="00FC2A43">
            <w:pPr>
              <w:jc w:val="center"/>
              <w:rPr>
                <w:bCs/>
                <w:lang w:val="en-US"/>
              </w:rPr>
            </w:pPr>
            <w:r w:rsidRPr="00FC2A43">
              <w:rPr>
                <w:bCs/>
                <w:lang w:val="en-US"/>
              </w:rPr>
              <w:t>III</w:t>
            </w:r>
          </w:p>
        </w:tc>
        <w:tc>
          <w:tcPr>
            <w:tcW w:w="1233" w:type="dxa"/>
            <w:gridSpan w:val="2"/>
            <w:shd w:val="clear" w:color="auto" w:fill="auto"/>
          </w:tcPr>
          <w:p w14:paraId="08D56722" w14:textId="77777777" w:rsidR="003F7827" w:rsidRPr="00FC2A43" w:rsidRDefault="003F7827" w:rsidP="00FC2A43">
            <w:pPr>
              <w:jc w:val="center"/>
              <w:rPr>
                <w:bCs/>
              </w:rPr>
            </w:pPr>
            <w:r w:rsidRPr="00FC2A43">
              <w:rPr>
                <w:bCs/>
              </w:rPr>
              <w:t>5,0±5,0</w:t>
            </w:r>
          </w:p>
        </w:tc>
        <w:tc>
          <w:tcPr>
            <w:tcW w:w="1233" w:type="dxa"/>
            <w:gridSpan w:val="2"/>
            <w:shd w:val="clear" w:color="auto" w:fill="auto"/>
          </w:tcPr>
          <w:p w14:paraId="7DE227C3" w14:textId="77777777" w:rsidR="003F7827" w:rsidRPr="00FC2A43" w:rsidRDefault="003F7827" w:rsidP="00FC2A43">
            <w:pPr>
              <w:jc w:val="center"/>
              <w:rPr>
                <w:bCs/>
              </w:rPr>
            </w:pPr>
            <w:r w:rsidRPr="00FC2A43">
              <w:rPr>
                <w:bCs/>
              </w:rPr>
              <w:t>10,0±4,0</w:t>
            </w:r>
          </w:p>
        </w:tc>
        <w:tc>
          <w:tcPr>
            <w:tcW w:w="1233" w:type="dxa"/>
            <w:gridSpan w:val="2"/>
            <w:shd w:val="clear" w:color="auto" w:fill="auto"/>
          </w:tcPr>
          <w:p w14:paraId="681C6EAE" w14:textId="77777777" w:rsidR="003F7827" w:rsidRPr="00FC2A43" w:rsidRDefault="003F7827" w:rsidP="00FC2A43">
            <w:pPr>
              <w:jc w:val="center"/>
              <w:rPr>
                <w:bCs/>
              </w:rPr>
            </w:pPr>
            <w:r w:rsidRPr="00FC2A43">
              <w:rPr>
                <w:bCs/>
              </w:rPr>
              <w:t>22,5±6,2</w:t>
            </w:r>
          </w:p>
        </w:tc>
        <w:tc>
          <w:tcPr>
            <w:tcW w:w="1234" w:type="dxa"/>
            <w:gridSpan w:val="2"/>
            <w:shd w:val="clear" w:color="auto" w:fill="auto"/>
          </w:tcPr>
          <w:p w14:paraId="25CEF961" w14:textId="77777777" w:rsidR="003F7827" w:rsidRPr="00FC2A43" w:rsidRDefault="003F7827" w:rsidP="00FC2A43">
            <w:pPr>
              <w:jc w:val="center"/>
              <w:rPr>
                <w:bCs/>
              </w:rPr>
            </w:pPr>
            <w:r w:rsidRPr="00FC2A43">
              <w:rPr>
                <w:bCs/>
              </w:rPr>
              <w:t>32,5±7,5</w:t>
            </w:r>
          </w:p>
        </w:tc>
        <w:tc>
          <w:tcPr>
            <w:tcW w:w="1233" w:type="dxa"/>
            <w:shd w:val="clear" w:color="auto" w:fill="auto"/>
          </w:tcPr>
          <w:p w14:paraId="1041D4DC" w14:textId="77777777" w:rsidR="003F7827" w:rsidRPr="00FC2A43" w:rsidRDefault="003F7827" w:rsidP="00FC2A43">
            <w:pPr>
              <w:jc w:val="center"/>
              <w:rPr>
                <w:bCs/>
              </w:rPr>
            </w:pPr>
            <w:r w:rsidRPr="00FC2A43">
              <w:rPr>
                <w:bCs/>
              </w:rPr>
              <w:t>47,5±4,7</w:t>
            </w:r>
          </w:p>
        </w:tc>
        <w:tc>
          <w:tcPr>
            <w:tcW w:w="1233" w:type="dxa"/>
            <w:shd w:val="clear" w:color="auto" w:fill="auto"/>
          </w:tcPr>
          <w:p w14:paraId="488FAE80" w14:textId="77777777" w:rsidR="003F7827" w:rsidRPr="00FC2A43" w:rsidRDefault="003F7827" w:rsidP="00FC2A43">
            <w:pPr>
              <w:jc w:val="center"/>
              <w:rPr>
                <w:bCs/>
              </w:rPr>
            </w:pPr>
            <w:r w:rsidRPr="00FC2A43">
              <w:rPr>
                <w:bCs/>
              </w:rPr>
              <w:t>60,0±8,1</w:t>
            </w:r>
          </w:p>
        </w:tc>
        <w:tc>
          <w:tcPr>
            <w:tcW w:w="1234" w:type="dxa"/>
            <w:shd w:val="clear" w:color="auto" w:fill="auto"/>
          </w:tcPr>
          <w:p w14:paraId="4B262F47" w14:textId="77777777" w:rsidR="003F7827" w:rsidRPr="00FC2A43" w:rsidRDefault="003F7827" w:rsidP="00FC2A43">
            <w:pPr>
              <w:jc w:val="center"/>
              <w:rPr>
                <w:bCs/>
              </w:rPr>
            </w:pPr>
            <w:r w:rsidRPr="00FC2A43">
              <w:rPr>
                <w:bCs/>
              </w:rPr>
              <w:t>70,0±9,1</w:t>
            </w:r>
          </w:p>
        </w:tc>
        <w:tc>
          <w:tcPr>
            <w:tcW w:w="1233" w:type="dxa"/>
            <w:shd w:val="clear" w:color="auto" w:fill="auto"/>
          </w:tcPr>
          <w:p w14:paraId="12F09B46" w14:textId="77777777" w:rsidR="003F7827" w:rsidRPr="00FC2A43" w:rsidRDefault="003F7827" w:rsidP="00FC2A43">
            <w:pPr>
              <w:jc w:val="center"/>
              <w:rPr>
                <w:bCs/>
              </w:rPr>
            </w:pPr>
            <w:r w:rsidRPr="00FC2A43">
              <w:rPr>
                <w:bCs/>
              </w:rPr>
              <w:t>75,0±8,6</w:t>
            </w:r>
          </w:p>
        </w:tc>
        <w:tc>
          <w:tcPr>
            <w:tcW w:w="1233" w:type="dxa"/>
            <w:shd w:val="clear" w:color="auto" w:fill="auto"/>
          </w:tcPr>
          <w:p w14:paraId="33819629" w14:textId="77777777" w:rsidR="003F7827" w:rsidRPr="00FC2A43" w:rsidRDefault="003F7827" w:rsidP="00FC2A43">
            <w:pPr>
              <w:jc w:val="center"/>
              <w:rPr>
                <w:bCs/>
              </w:rPr>
            </w:pPr>
            <w:r w:rsidRPr="00FC2A43">
              <w:rPr>
                <w:bCs/>
              </w:rPr>
              <w:t>77,5±10,3</w:t>
            </w:r>
          </w:p>
        </w:tc>
        <w:tc>
          <w:tcPr>
            <w:tcW w:w="1234" w:type="dxa"/>
            <w:shd w:val="clear" w:color="auto" w:fill="auto"/>
          </w:tcPr>
          <w:p w14:paraId="0D6A728C" w14:textId="77777777" w:rsidR="003F7827" w:rsidRPr="00FC2A43" w:rsidRDefault="003F7827" w:rsidP="00FC2A43">
            <w:pPr>
              <w:ind w:right="-108"/>
              <w:jc w:val="center"/>
              <w:rPr>
                <w:bCs/>
              </w:rPr>
            </w:pPr>
            <w:r w:rsidRPr="00FC2A43">
              <w:rPr>
                <w:bCs/>
              </w:rPr>
              <w:t>80,0±11,5</w:t>
            </w:r>
          </w:p>
        </w:tc>
      </w:tr>
      <w:tr w:rsidR="003F7827" w:rsidRPr="00FC2A43" w14:paraId="72011BB5" w14:textId="77777777" w:rsidTr="002521FB">
        <w:trPr>
          <w:trHeight w:val="230"/>
        </w:trPr>
        <w:tc>
          <w:tcPr>
            <w:tcW w:w="1276" w:type="dxa"/>
            <w:vMerge/>
            <w:shd w:val="clear" w:color="auto" w:fill="auto"/>
            <w:vAlign w:val="center"/>
          </w:tcPr>
          <w:p w14:paraId="2363075B" w14:textId="77777777" w:rsidR="003F7827" w:rsidRPr="00FC2A43" w:rsidRDefault="003F7827" w:rsidP="00FC2A43">
            <w:pPr>
              <w:jc w:val="both"/>
            </w:pPr>
          </w:p>
        </w:tc>
        <w:tc>
          <w:tcPr>
            <w:tcW w:w="992" w:type="dxa"/>
            <w:shd w:val="clear" w:color="auto" w:fill="auto"/>
            <w:vAlign w:val="center"/>
          </w:tcPr>
          <w:p w14:paraId="291DEFB3" w14:textId="77777777" w:rsidR="003F7827" w:rsidRPr="00FC2A43" w:rsidRDefault="003F7827" w:rsidP="00FC2A43">
            <w:pPr>
              <w:jc w:val="center"/>
              <w:rPr>
                <w:bCs/>
                <w:lang w:val="en-US"/>
              </w:rPr>
            </w:pPr>
            <w:r w:rsidRPr="00FC2A43">
              <w:rPr>
                <w:bCs/>
                <w:lang w:val="en-US"/>
              </w:rPr>
              <w:t>IV</w:t>
            </w:r>
          </w:p>
        </w:tc>
        <w:tc>
          <w:tcPr>
            <w:tcW w:w="1233" w:type="dxa"/>
            <w:gridSpan w:val="2"/>
            <w:shd w:val="clear" w:color="auto" w:fill="auto"/>
          </w:tcPr>
          <w:p w14:paraId="7C815DFF" w14:textId="77777777" w:rsidR="003F7827" w:rsidRPr="00FC2A43" w:rsidRDefault="003F7827" w:rsidP="00FC2A43">
            <w:pPr>
              <w:jc w:val="center"/>
            </w:pPr>
            <w:r w:rsidRPr="00FC2A43">
              <w:rPr>
                <w:bCs/>
              </w:rPr>
              <w:t>0,0</w:t>
            </w:r>
          </w:p>
        </w:tc>
        <w:tc>
          <w:tcPr>
            <w:tcW w:w="1233" w:type="dxa"/>
            <w:gridSpan w:val="2"/>
            <w:shd w:val="clear" w:color="auto" w:fill="auto"/>
          </w:tcPr>
          <w:p w14:paraId="09FFF3C7" w14:textId="77777777" w:rsidR="003F7827" w:rsidRPr="00FC2A43" w:rsidRDefault="003F7827" w:rsidP="00FC2A43">
            <w:pPr>
              <w:jc w:val="center"/>
              <w:rPr>
                <w:bCs/>
              </w:rPr>
            </w:pPr>
            <w:r w:rsidRPr="00FC2A43">
              <w:rPr>
                <w:bCs/>
              </w:rPr>
              <w:t>2,5±2,5</w:t>
            </w:r>
          </w:p>
        </w:tc>
        <w:tc>
          <w:tcPr>
            <w:tcW w:w="1233" w:type="dxa"/>
            <w:gridSpan w:val="2"/>
            <w:shd w:val="clear" w:color="auto" w:fill="auto"/>
          </w:tcPr>
          <w:p w14:paraId="3B37E1C0" w14:textId="77777777" w:rsidR="003F7827" w:rsidRPr="00FC2A43" w:rsidRDefault="003F7827" w:rsidP="00FC2A43">
            <w:pPr>
              <w:jc w:val="center"/>
              <w:rPr>
                <w:bCs/>
              </w:rPr>
            </w:pPr>
            <w:r w:rsidRPr="00FC2A43">
              <w:rPr>
                <w:bCs/>
              </w:rPr>
              <w:t>12,5±4,7</w:t>
            </w:r>
          </w:p>
        </w:tc>
        <w:tc>
          <w:tcPr>
            <w:tcW w:w="1234" w:type="dxa"/>
            <w:gridSpan w:val="2"/>
            <w:shd w:val="clear" w:color="auto" w:fill="auto"/>
          </w:tcPr>
          <w:p w14:paraId="69DC4F06" w14:textId="77777777" w:rsidR="003F7827" w:rsidRPr="00FC2A43" w:rsidRDefault="003F7827" w:rsidP="00FC2A43">
            <w:pPr>
              <w:jc w:val="center"/>
              <w:rPr>
                <w:bCs/>
              </w:rPr>
            </w:pPr>
            <w:r w:rsidRPr="00FC2A43">
              <w:rPr>
                <w:bCs/>
              </w:rPr>
              <w:t>17,5±2,5</w:t>
            </w:r>
          </w:p>
        </w:tc>
        <w:tc>
          <w:tcPr>
            <w:tcW w:w="1233" w:type="dxa"/>
            <w:shd w:val="clear" w:color="auto" w:fill="auto"/>
          </w:tcPr>
          <w:p w14:paraId="43D095EF" w14:textId="77777777" w:rsidR="003F7827" w:rsidRPr="00FC2A43" w:rsidRDefault="003F7827" w:rsidP="00FC2A43">
            <w:pPr>
              <w:jc w:val="center"/>
              <w:rPr>
                <w:bCs/>
              </w:rPr>
            </w:pPr>
            <w:r w:rsidRPr="00FC2A43">
              <w:rPr>
                <w:bCs/>
              </w:rPr>
              <w:t>20,0±4,0</w:t>
            </w:r>
          </w:p>
        </w:tc>
        <w:tc>
          <w:tcPr>
            <w:tcW w:w="1233" w:type="dxa"/>
            <w:shd w:val="clear" w:color="auto" w:fill="auto"/>
          </w:tcPr>
          <w:p w14:paraId="3414DC39" w14:textId="77777777" w:rsidR="003F7827" w:rsidRPr="00FC2A43" w:rsidRDefault="003F7827" w:rsidP="00FC2A43">
            <w:pPr>
              <w:jc w:val="center"/>
              <w:rPr>
                <w:bCs/>
              </w:rPr>
            </w:pPr>
            <w:r w:rsidRPr="00FC2A43">
              <w:rPr>
                <w:bCs/>
              </w:rPr>
              <w:t>25,0±6,4</w:t>
            </w:r>
          </w:p>
        </w:tc>
        <w:tc>
          <w:tcPr>
            <w:tcW w:w="1234" w:type="dxa"/>
            <w:shd w:val="clear" w:color="auto" w:fill="auto"/>
          </w:tcPr>
          <w:p w14:paraId="1F514DDA" w14:textId="77777777" w:rsidR="003F7827" w:rsidRPr="00FC2A43" w:rsidRDefault="003F7827" w:rsidP="00FC2A43">
            <w:pPr>
              <w:jc w:val="center"/>
              <w:rPr>
                <w:bCs/>
              </w:rPr>
            </w:pPr>
            <w:r w:rsidRPr="00FC2A43">
              <w:rPr>
                <w:bCs/>
              </w:rPr>
              <w:t>37,5±8,5</w:t>
            </w:r>
          </w:p>
        </w:tc>
        <w:tc>
          <w:tcPr>
            <w:tcW w:w="1233" w:type="dxa"/>
            <w:shd w:val="clear" w:color="auto" w:fill="auto"/>
          </w:tcPr>
          <w:p w14:paraId="0D246131" w14:textId="77777777" w:rsidR="003F7827" w:rsidRPr="00FC2A43" w:rsidRDefault="003F7827" w:rsidP="00FC2A43">
            <w:pPr>
              <w:jc w:val="center"/>
              <w:rPr>
                <w:bCs/>
              </w:rPr>
            </w:pPr>
            <w:r w:rsidRPr="00FC2A43">
              <w:rPr>
                <w:bCs/>
              </w:rPr>
              <w:t>45,0±10,4</w:t>
            </w:r>
          </w:p>
        </w:tc>
        <w:tc>
          <w:tcPr>
            <w:tcW w:w="1233" w:type="dxa"/>
            <w:shd w:val="clear" w:color="auto" w:fill="auto"/>
          </w:tcPr>
          <w:p w14:paraId="47B142BB" w14:textId="77777777" w:rsidR="003F7827" w:rsidRPr="00FC2A43" w:rsidRDefault="003F7827" w:rsidP="00FC2A43">
            <w:pPr>
              <w:jc w:val="center"/>
              <w:rPr>
                <w:bCs/>
              </w:rPr>
            </w:pPr>
            <w:r w:rsidRPr="00FC2A43">
              <w:rPr>
                <w:bCs/>
              </w:rPr>
              <w:t>52,5±6,2</w:t>
            </w:r>
          </w:p>
        </w:tc>
        <w:tc>
          <w:tcPr>
            <w:tcW w:w="1234" w:type="dxa"/>
            <w:shd w:val="clear" w:color="auto" w:fill="auto"/>
          </w:tcPr>
          <w:p w14:paraId="7659E708" w14:textId="77777777" w:rsidR="003F7827" w:rsidRPr="00FC2A43" w:rsidRDefault="003F7827" w:rsidP="00FC2A43">
            <w:pPr>
              <w:ind w:right="-108"/>
              <w:jc w:val="center"/>
              <w:rPr>
                <w:bCs/>
              </w:rPr>
            </w:pPr>
            <w:r w:rsidRPr="00FC2A43">
              <w:rPr>
                <w:bCs/>
              </w:rPr>
              <w:t>52,5±6,2</w:t>
            </w:r>
          </w:p>
        </w:tc>
      </w:tr>
      <w:tr w:rsidR="003F7827" w:rsidRPr="00FC2A43" w14:paraId="7285B6F5" w14:textId="77777777" w:rsidTr="002521FB">
        <w:trPr>
          <w:trHeight w:val="230"/>
        </w:trPr>
        <w:tc>
          <w:tcPr>
            <w:tcW w:w="1276" w:type="dxa"/>
            <w:vMerge/>
            <w:shd w:val="clear" w:color="auto" w:fill="auto"/>
            <w:vAlign w:val="center"/>
          </w:tcPr>
          <w:p w14:paraId="2F90EE0F" w14:textId="77777777" w:rsidR="003F7827" w:rsidRPr="00FC2A43" w:rsidRDefault="003F7827" w:rsidP="00FC2A43">
            <w:pPr>
              <w:jc w:val="both"/>
            </w:pPr>
          </w:p>
        </w:tc>
        <w:tc>
          <w:tcPr>
            <w:tcW w:w="992" w:type="dxa"/>
            <w:shd w:val="clear" w:color="auto" w:fill="auto"/>
            <w:vAlign w:val="center"/>
          </w:tcPr>
          <w:p w14:paraId="6609804D" w14:textId="77777777" w:rsidR="003F7827" w:rsidRPr="00FC2A43" w:rsidRDefault="003F7827" w:rsidP="00FC2A43">
            <w:pPr>
              <w:jc w:val="center"/>
              <w:rPr>
                <w:bCs/>
                <w:lang w:val="en-US"/>
              </w:rPr>
            </w:pPr>
            <w:r w:rsidRPr="00FC2A43">
              <w:rPr>
                <w:bCs/>
                <w:lang w:val="en-US"/>
              </w:rPr>
              <w:t>V</w:t>
            </w:r>
          </w:p>
        </w:tc>
        <w:tc>
          <w:tcPr>
            <w:tcW w:w="1233" w:type="dxa"/>
            <w:gridSpan w:val="2"/>
            <w:shd w:val="clear" w:color="auto" w:fill="auto"/>
          </w:tcPr>
          <w:p w14:paraId="158BF56C" w14:textId="77777777" w:rsidR="003F7827" w:rsidRPr="00FC2A43" w:rsidRDefault="003F7827" w:rsidP="00FC2A43">
            <w:pPr>
              <w:jc w:val="center"/>
            </w:pPr>
            <w:r w:rsidRPr="00FC2A43">
              <w:rPr>
                <w:bCs/>
              </w:rPr>
              <w:t>0,0</w:t>
            </w:r>
          </w:p>
        </w:tc>
        <w:tc>
          <w:tcPr>
            <w:tcW w:w="1233" w:type="dxa"/>
            <w:gridSpan w:val="2"/>
            <w:shd w:val="clear" w:color="auto" w:fill="auto"/>
          </w:tcPr>
          <w:p w14:paraId="3552F5D8" w14:textId="77777777" w:rsidR="003F7827" w:rsidRPr="00FC2A43" w:rsidRDefault="003F7827" w:rsidP="00FC2A43">
            <w:pPr>
              <w:jc w:val="center"/>
              <w:rPr>
                <w:bCs/>
              </w:rPr>
            </w:pPr>
            <w:r w:rsidRPr="00FC2A43">
              <w:rPr>
                <w:bCs/>
              </w:rPr>
              <w:t>5,0±2,8</w:t>
            </w:r>
          </w:p>
        </w:tc>
        <w:tc>
          <w:tcPr>
            <w:tcW w:w="1233" w:type="dxa"/>
            <w:gridSpan w:val="2"/>
            <w:shd w:val="clear" w:color="auto" w:fill="auto"/>
          </w:tcPr>
          <w:p w14:paraId="4AAE2F7E" w14:textId="77777777" w:rsidR="003F7827" w:rsidRPr="00FC2A43" w:rsidRDefault="003F7827" w:rsidP="00FC2A43">
            <w:pPr>
              <w:jc w:val="center"/>
              <w:rPr>
                <w:bCs/>
              </w:rPr>
            </w:pPr>
            <w:r w:rsidRPr="00FC2A43">
              <w:rPr>
                <w:bCs/>
              </w:rPr>
              <w:t>7,5±2,5</w:t>
            </w:r>
          </w:p>
        </w:tc>
        <w:tc>
          <w:tcPr>
            <w:tcW w:w="1234" w:type="dxa"/>
            <w:gridSpan w:val="2"/>
            <w:shd w:val="clear" w:color="auto" w:fill="auto"/>
          </w:tcPr>
          <w:p w14:paraId="1760CE51" w14:textId="77777777" w:rsidR="003F7827" w:rsidRPr="00FC2A43" w:rsidRDefault="003F7827" w:rsidP="00FC2A43">
            <w:pPr>
              <w:jc w:val="center"/>
              <w:rPr>
                <w:bCs/>
              </w:rPr>
            </w:pPr>
            <w:r w:rsidRPr="00FC2A43">
              <w:rPr>
                <w:bCs/>
              </w:rPr>
              <w:t>10,0±0,0</w:t>
            </w:r>
          </w:p>
        </w:tc>
        <w:tc>
          <w:tcPr>
            <w:tcW w:w="1233" w:type="dxa"/>
            <w:shd w:val="clear" w:color="auto" w:fill="auto"/>
          </w:tcPr>
          <w:p w14:paraId="77D7AF39" w14:textId="77777777" w:rsidR="003F7827" w:rsidRPr="00FC2A43" w:rsidRDefault="003F7827" w:rsidP="00FC2A43">
            <w:pPr>
              <w:jc w:val="center"/>
              <w:rPr>
                <w:bCs/>
              </w:rPr>
            </w:pPr>
            <w:r w:rsidRPr="00FC2A43">
              <w:rPr>
                <w:bCs/>
              </w:rPr>
              <w:t>15,0±2,8</w:t>
            </w:r>
          </w:p>
        </w:tc>
        <w:tc>
          <w:tcPr>
            <w:tcW w:w="1233" w:type="dxa"/>
            <w:shd w:val="clear" w:color="auto" w:fill="auto"/>
          </w:tcPr>
          <w:p w14:paraId="286A0795" w14:textId="77777777" w:rsidR="003F7827" w:rsidRPr="00FC2A43" w:rsidRDefault="003F7827" w:rsidP="00FC2A43">
            <w:pPr>
              <w:jc w:val="center"/>
              <w:rPr>
                <w:bCs/>
              </w:rPr>
            </w:pPr>
            <w:r w:rsidRPr="00FC2A43">
              <w:rPr>
                <w:bCs/>
              </w:rPr>
              <w:t>17,5±2,5</w:t>
            </w:r>
          </w:p>
        </w:tc>
        <w:tc>
          <w:tcPr>
            <w:tcW w:w="1234" w:type="dxa"/>
            <w:shd w:val="clear" w:color="auto" w:fill="auto"/>
          </w:tcPr>
          <w:p w14:paraId="06B1ABEF" w14:textId="77777777" w:rsidR="003F7827" w:rsidRPr="00FC2A43" w:rsidRDefault="003F7827" w:rsidP="00FC2A43">
            <w:pPr>
              <w:jc w:val="center"/>
              <w:rPr>
                <w:bCs/>
              </w:rPr>
            </w:pPr>
            <w:r w:rsidRPr="00FC2A43">
              <w:rPr>
                <w:bCs/>
              </w:rPr>
              <w:t>20,0±0,0</w:t>
            </w:r>
          </w:p>
        </w:tc>
        <w:tc>
          <w:tcPr>
            <w:tcW w:w="1233" w:type="dxa"/>
            <w:shd w:val="clear" w:color="auto" w:fill="auto"/>
          </w:tcPr>
          <w:p w14:paraId="691DAA44" w14:textId="77777777" w:rsidR="003F7827" w:rsidRPr="00FC2A43" w:rsidRDefault="003F7827" w:rsidP="00FC2A43">
            <w:pPr>
              <w:jc w:val="center"/>
              <w:rPr>
                <w:bCs/>
              </w:rPr>
            </w:pPr>
            <w:r w:rsidRPr="00FC2A43">
              <w:rPr>
                <w:bCs/>
              </w:rPr>
              <w:t>27,5±7,5</w:t>
            </w:r>
          </w:p>
        </w:tc>
        <w:tc>
          <w:tcPr>
            <w:tcW w:w="1233" w:type="dxa"/>
            <w:shd w:val="clear" w:color="auto" w:fill="auto"/>
          </w:tcPr>
          <w:p w14:paraId="3219E69E" w14:textId="77777777" w:rsidR="003F7827" w:rsidRPr="00FC2A43" w:rsidRDefault="003F7827" w:rsidP="00FC2A43">
            <w:pPr>
              <w:jc w:val="center"/>
              <w:rPr>
                <w:bCs/>
              </w:rPr>
            </w:pPr>
            <w:r w:rsidRPr="00FC2A43">
              <w:rPr>
                <w:bCs/>
              </w:rPr>
              <w:t>32,5±6,2</w:t>
            </w:r>
          </w:p>
        </w:tc>
        <w:tc>
          <w:tcPr>
            <w:tcW w:w="1234" w:type="dxa"/>
            <w:shd w:val="clear" w:color="auto" w:fill="auto"/>
          </w:tcPr>
          <w:p w14:paraId="26B1152A" w14:textId="77777777" w:rsidR="003F7827" w:rsidRPr="00FC2A43" w:rsidRDefault="003F7827" w:rsidP="00FC2A43">
            <w:pPr>
              <w:ind w:right="-108"/>
              <w:jc w:val="center"/>
              <w:rPr>
                <w:bCs/>
              </w:rPr>
            </w:pPr>
            <w:r w:rsidRPr="00FC2A43">
              <w:rPr>
                <w:bCs/>
              </w:rPr>
              <w:t>38,5±6,2</w:t>
            </w:r>
          </w:p>
        </w:tc>
      </w:tr>
      <w:tr w:rsidR="003F7827" w:rsidRPr="00FC2A43" w14:paraId="457D0136" w14:textId="77777777" w:rsidTr="002521FB">
        <w:trPr>
          <w:trHeight w:val="230"/>
        </w:trPr>
        <w:tc>
          <w:tcPr>
            <w:tcW w:w="1276" w:type="dxa"/>
            <w:vMerge w:val="restart"/>
            <w:shd w:val="clear" w:color="auto" w:fill="auto"/>
            <w:vAlign w:val="center"/>
          </w:tcPr>
          <w:p w14:paraId="0EC8D8E2" w14:textId="77777777" w:rsidR="003F7827" w:rsidRPr="00FC2A43" w:rsidRDefault="003F7827" w:rsidP="00FC2A43">
            <w:pPr>
              <w:jc w:val="both"/>
            </w:pPr>
            <w:r w:rsidRPr="00FC2A43">
              <w:t>ВСa</w:t>
            </w:r>
            <w:r w:rsidRPr="00FC2A43">
              <w:rPr>
                <w:vertAlign w:val="subscript"/>
              </w:rPr>
              <w:t>2</w:t>
            </w:r>
            <w:r w:rsidRPr="00FC2A43">
              <w:t>(m)-09</w:t>
            </w:r>
          </w:p>
        </w:tc>
        <w:tc>
          <w:tcPr>
            <w:tcW w:w="992" w:type="dxa"/>
            <w:shd w:val="clear" w:color="auto" w:fill="auto"/>
            <w:vAlign w:val="center"/>
          </w:tcPr>
          <w:p w14:paraId="4A34FD97" w14:textId="77777777" w:rsidR="003F7827" w:rsidRPr="00FC2A43" w:rsidRDefault="003F7827" w:rsidP="00FC2A43">
            <w:pPr>
              <w:jc w:val="center"/>
              <w:rPr>
                <w:bCs/>
                <w:lang w:val="en-US"/>
              </w:rPr>
            </w:pPr>
            <w:r w:rsidRPr="00FC2A43">
              <w:rPr>
                <w:bCs/>
                <w:lang w:val="en-US"/>
              </w:rPr>
              <w:t>II</w:t>
            </w:r>
          </w:p>
        </w:tc>
        <w:tc>
          <w:tcPr>
            <w:tcW w:w="1233" w:type="dxa"/>
            <w:gridSpan w:val="2"/>
            <w:shd w:val="clear" w:color="auto" w:fill="auto"/>
          </w:tcPr>
          <w:p w14:paraId="6DF15921" w14:textId="77777777" w:rsidR="003F7827" w:rsidRPr="00FC2A43" w:rsidRDefault="003F7827" w:rsidP="00FC2A43">
            <w:pPr>
              <w:ind w:right="-108"/>
              <w:jc w:val="center"/>
              <w:rPr>
                <w:bCs/>
              </w:rPr>
            </w:pPr>
            <w:r w:rsidRPr="00FC2A43">
              <w:rPr>
                <w:bCs/>
              </w:rPr>
              <w:t>12,5±4,7</w:t>
            </w:r>
          </w:p>
        </w:tc>
        <w:tc>
          <w:tcPr>
            <w:tcW w:w="1233" w:type="dxa"/>
            <w:gridSpan w:val="2"/>
            <w:shd w:val="clear" w:color="auto" w:fill="auto"/>
          </w:tcPr>
          <w:p w14:paraId="5EF52792" w14:textId="77777777" w:rsidR="003F7827" w:rsidRPr="00FC2A43" w:rsidRDefault="003F7827" w:rsidP="00FC2A43">
            <w:pPr>
              <w:jc w:val="center"/>
              <w:rPr>
                <w:bCs/>
              </w:rPr>
            </w:pPr>
            <w:r w:rsidRPr="00FC2A43">
              <w:rPr>
                <w:bCs/>
              </w:rPr>
              <w:t>27,5±11,0</w:t>
            </w:r>
          </w:p>
        </w:tc>
        <w:tc>
          <w:tcPr>
            <w:tcW w:w="1233" w:type="dxa"/>
            <w:gridSpan w:val="2"/>
            <w:shd w:val="clear" w:color="auto" w:fill="auto"/>
          </w:tcPr>
          <w:p w14:paraId="7DFBEB1F" w14:textId="77777777" w:rsidR="003F7827" w:rsidRPr="00FC2A43" w:rsidRDefault="003F7827" w:rsidP="00FC2A43">
            <w:pPr>
              <w:jc w:val="center"/>
              <w:rPr>
                <w:bCs/>
              </w:rPr>
            </w:pPr>
            <w:r w:rsidRPr="00FC2A43">
              <w:rPr>
                <w:bCs/>
              </w:rPr>
              <w:t>47,5±11,0</w:t>
            </w:r>
          </w:p>
        </w:tc>
        <w:tc>
          <w:tcPr>
            <w:tcW w:w="1234" w:type="dxa"/>
            <w:gridSpan w:val="2"/>
            <w:shd w:val="clear" w:color="auto" w:fill="auto"/>
          </w:tcPr>
          <w:p w14:paraId="4477F15B" w14:textId="77777777" w:rsidR="003F7827" w:rsidRPr="00FC2A43" w:rsidRDefault="003F7827" w:rsidP="00FC2A43">
            <w:pPr>
              <w:jc w:val="center"/>
              <w:rPr>
                <w:bCs/>
              </w:rPr>
            </w:pPr>
            <w:r w:rsidRPr="00FC2A43">
              <w:rPr>
                <w:bCs/>
              </w:rPr>
              <w:t>57,5±11,0</w:t>
            </w:r>
          </w:p>
        </w:tc>
        <w:tc>
          <w:tcPr>
            <w:tcW w:w="1233" w:type="dxa"/>
            <w:shd w:val="clear" w:color="auto" w:fill="auto"/>
          </w:tcPr>
          <w:p w14:paraId="48731BE1" w14:textId="77777777" w:rsidR="003F7827" w:rsidRPr="00FC2A43" w:rsidRDefault="003F7827" w:rsidP="00FC2A43">
            <w:pPr>
              <w:jc w:val="center"/>
              <w:rPr>
                <w:bCs/>
              </w:rPr>
            </w:pPr>
            <w:r w:rsidRPr="00FC2A43">
              <w:rPr>
                <w:bCs/>
              </w:rPr>
              <w:t>70,0±10,8</w:t>
            </w:r>
          </w:p>
        </w:tc>
        <w:tc>
          <w:tcPr>
            <w:tcW w:w="1233" w:type="dxa"/>
            <w:shd w:val="clear" w:color="auto" w:fill="auto"/>
          </w:tcPr>
          <w:p w14:paraId="03016F31" w14:textId="77777777" w:rsidR="003F7827" w:rsidRPr="00FC2A43" w:rsidRDefault="003F7827" w:rsidP="00FC2A43">
            <w:pPr>
              <w:jc w:val="center"/>
              <w:rPr>
                <w:bCs/>
              </w:rPr>
            </w:pPr>
            <w:r w:rsidRPr="00FC2A43">
              <w:rPr>
                <w:bCs/>
              </w:rPr>
              <w:t>82,5±8,5</w:t>
            </w:r>
          </w:p>
        </w:tc>
        <w:tc>
          <w:tcPr>
            <w:tcW w:w="1234" w:type="dxa"/>
            <w:shd w:val="clear" w:color="auto" w:fill="auto"/>
          </w:tcPr>
          <w:p w14:paraId="69136637" w14:textId="77777777" w:rsidR="003F7827" w:rsidRPr="00FC2A43" w:rsidRDefault="003F7827" w:rsidP="00FC2A43">
            <w:pPr>
              <w:jc w:val="center"/>
              <w:rPr>
                <w:bCs/>
              </w:rPr>
            </w:pPr>
            <w:r w:rsidRPr="00FC2A43">
              <w:rPr>
                <w:bCs/>
              </w:rPr>
              <w:t>97,5±2,5</w:t>
            </w:r>
          </w:p>
        </w:tc>
        <w:tc>
          <w:tcPr>
            <w:tcW w:w="1233" w:type="dxa"/>
            <w:shd w:val="clear" w:color="auto" w:fill="auto"/>
          </w:tcPr>
          <w:p w14:paraId="28454DC3" w14:textId="77777777" w:rsidR="003F7827" w:rsidRPr="00FC2A43" w:rsidRDefault="003F7827" w:rsidP="00FC2A43">
            <w:pPr>
              <w:jc w:val="center"/>
              <w:rPr>
                <w:bCs/>
              </w:rPr>
            </w:pPr>
            <w:r w:rsidRPr="00FC2A43">
              <w:rPr>
                <w:bCs/>
              </w:rPr>
              <w:t>100</w:t>
            </w:r>
          </w:p>
        </w:tc>
        <w:tc>
          <w:tcPr>
            <w:tcW w:w="1233" w:type="dxa"/>
            <w:shd w:val="clear" w:color="auto" w:fill="auto"/>
          </w:tcPr>
          <w:p w14:paraId="05C4ED09" w14:textId="77777777" w:rsidR="003F7827" w:rsidRPr="00FC2A43" w:rsidRDefault="003F7827" w:rsidP="00FC2A43">
            <w:pPr>
              <w:jc w:val="center"/>
              <w:rPr>
                <w:bCs/>
              </w:rPr>
            </w:pPr>
            <w:r w:rsidRPr="00FC2A43">
              <w:rPr>
                <w:bCs/>
              </w:rPr>
              <w:t>100</w:t>
            </w:r>
          </w:p>
        </w:tc>
        <w:tc>
          <w:tcPr>
            <w:tcW w:w="1234" w:type="dxa"/>
            <w:shd w:val="clear" w:color="auto" w:fill="auto"/>
          </w:tcPr>
          <w:p w14:paraId="6EC638C6" w14:textId="77777777" w:rsidR="003F7827" w:rsidRPr="00FC2A43" w:rsidRDefault="003F7827" w:rsidP="00FC2A43">
            <w:pPr>
              <w:jc w:val="center"/>
              <w:rPr>
                <w:bCs/>
              </w:rPr>
            </w:pPr>
            <w:r w:rsidRPr="00FC2A43">
              <w:rPr>
                <w:bCs/>
              </w:rPr>
              <w:t>100</w:t>
            </w:r>
          </w:p>
        </w:tc>
      </w:tr>
      <w:tr w:rsidR="003F7827" w:rsidRPr="00FC2A43" w14:paraId="036885BA" w14:textId="77777777" w:rsidTr="002521FB">
        <w:trPr>
          <w:trHeight w:val="230"/>
        </w:trPr>
        <w:tc>
          <w:tcPr>
            <w:tcW w:w="1276" w:type="dxa"/>
            <w:vMerge/>
            <w:shd w:val="clear" w:color="auto" w:fill="auto"/>
            <w:vAlign w:val="center"/>
          </w:tcPr>
          <w:p w14:paraId="67A44311" w14:textId="77777777" w:rsidR="003F7827" w:rsidRPr="00FC2A43" w:rsidRDefault="003F7827" w:rsidP="00FC2A43">
            <w:pPr>
              <w:jc w:val="both"/>
            </w:pPr>
          </w:p>
        </w:tc>
        <w:tc>
          <w:tcPr>
            <w:tcW w:w="992" w:type="dxa"/>
            <w:shd w:val="clear" w:color="auto" w:fill="auto"/>
            <w:vAlign w:val="center"/>
          </w:tcPr>
          <w:p w14:paraId="23ADC3D6" w14:textId="77777777" w:rsidR="003F7827" w:rsidRPr="00FC2A43" w:rsidRDefault="003F7827" w:rsidP="00FC2A43">
            <w:pPr>
              <w:jc w:val="center"/>
              <w:rPr>
                <w:bCs/>
                <w:lang w:val="en-US"/>
              </w:rPr>
            </w:pPr>
            <w:r w:rsidRPr="00FC2A43">
              <w:rPr>
                <w:bCs/>
                <w:lang w:val="en-US"/>
              </w:rPr>
              <w:t>III</w:t>
            </w:r>
          </w:p>
        </w:tc>
        <w:tc>
          <w:tcPr>
            <w:tcW w:w="1233" w:type="dxa"/>
            <w:gridSpan w:val="2"/>
            <w:shd w:val="clear" w:color="auto" w:fill="auto"/>
          </w:tcPr>
          <w:p w14:paraId="5C3EA85B" w14:textId="77777777" w:rsidR="003F7827" w:rsidRPr="00FC2A43" w:rsidRDefault="003F7827" w:rsidP="00FC2A43">
            <w:pPr>
              <w:ind w:right="-108"/>
              <w:jc w:val="center"/>
              <w:rPr>
                <w:bCs/>
              </w:rPr>
            </w:pPr>
            <w:r w:rsidRPr="00FC2A43">
              <w:rPr>
                <w:bCs/>
              </w:rPr>
              <w:t>10,0±7,0</w:t>
            </w:r>
          </w:p>
        </w:tc>
        <w:tc>
          <w:tcPr>
            <w:tcW w:w="1233" w:type="dxa"/>
            <w:gridSpan w:val="2"/>
            <w:shd w:val="clear" w:color="auto" w:fill="auto"/>
          </w:tcPr>
          <w:p w14:paraId="6ACD8D10" w14:textId="77777777" w:rsidR="003F7827" w:rsidRPr="00FC2A43" w:rsidRDefault="003F7827" w:rsidP="00FC2A43">
            <w:pPr>
              <w:jc w:val="center"/>
              <w:rPr>
                <w:bCs/>
              </w:rPr>
            </w:pPr>
            <w:r w:rsidRPr="00FC2A43">
              <w:rPr>
                <w:bCs/>
              </w:rPr>
              <w:t>17,5±8,5</w:t>
            </w:r>
          </w:p>
        </w:tc>
        <w:tc>
          <w:tcPr>
            <w:tcW w:w="1233" w:type="dxa"/>
            <w:gridSpan w:val="2"/>
            <w:shd w:val="clear" w:color="auto" w:fill="auto"/>
          </w:tcPr>
          <w:p w14:paraId="6AA98F21" w14:textId="77777777" w:rsidR="003F7827" w:rsidRPr="00FC2A43" w:rsidRDefault="003F7827" w:rsidP="00FC2A43">
            <w:pPr>
              <w:jc w:val="center"/>
              <w:rPr>
                <w:bCs/>
              </w:rPr>
            </w:pPr>
            <w:r w:rsidRPr="00FC2A43">
              <w:rPr>
                <w:bCs/>
              </w:rPr>
              <w:t>22,5±6,2</w:t>
            </w:r>
          </w:p>
        </w:tc>
        <w:tc>
          <w:tcPr>
            <w:tcW w:w="1234" w:type="dxa"/>
            <w:gridSpan w:val="2"/>
            <w:shd w:val="clear" w:color="auto" w:fill="auto"/>
          </w:tcPr>
          <w:p w14:paraId="05E4C99F" w14:textId="77777777" w:rsidR="003F7827" w:rsidRPr="00FC2A43" w:rsidRDefault="003F7827" w:rsidP="00FC2A43">
            <w:pPr>
              <w:jc w:val="center"/>
              <w:rPr>
                <w:bCs/>
              </w:rPr>
            </w:pPr>
            <w:r w:rsidRPr="00FC2A43">
              <w:rPr>
                <w:bCs/>
              </w:rPr>
              <w:t>37,5±6,2</w:t>
            </w:r>
          </w:p>
        </w:tc>
        <w:tc>
          <w:tcPr>
            <w:tcW w:w="1233" w:type="dxa"/>
            <w:shd w:val="clear" w:color="auto" w:fill="auto"/>
          </w:tcPr>
          <w:p w14:paraId="35178A11" w14:textId="77777777" w:rsidR="003F7827" w:rsidRPr="00FC2A43" w:rsidRDefault="003F7827" w:rsidP="00FC2A43">
            <w:pPr>
              <w:jc w:val="center"/>
              <w:rPr>
                <w:bCs/>
              </w:rPr>
            </w:pPr>
            <w:r w:rsidRPr="00FC2A43">
              <w:rPr>
                <w:bCs/>
              </w:rPr>
              <w:t>45,0±2,8</w:t>
            </w:r>
          </w:p>
        </w:tc>
        <w:tc>
          <w:tcPr>
            <w:tcW w:w="1233" w:type="dxa"/>
            <w:shd w:val="clear" w:color="auto" w:fill="auto"/>
          </w:tcPr>
          <w:p w14:paraId="63187595" w14:textId="77777777" w:rsidR="003F7827" w:rsidRPr="00FC2A43" w:rsidRDefault="003F7827" w:rsidP="00FC2A43">
            <w:pPr>
              <w:jc w:val="center"/>
              <w:rPr>
                <w:bCs/>
              </w:rPr>
            </w:pPr>
            <w:r w:rsidRPr="00FC2A43">
              <w:rPr>
                <w:bCs/>
              </w:rPr>
              <w:t>55,0±6,4</w:t>
            </w:r>
          </w:p>
        </w:tc>
        <w:tc>
          <w:tcPr>
            <w:tcW w:w="1234" w:type="dxa"/>
            <w:shd w:val="clear" w:color="auto" w:fill="auto"/>
          </w:tcPr>
          <w:p w14:paraId="3C63B2F1" w14:textId="77777777" w:rsidR="003F7827" w:rsidRPr="00FC2A43" w:rsidRDefault="003F7827" w:rsidP="00FC2A43">
            <w:pPr>
              <w:jc w:val="center"/>
              <w:rPr>
                <w:bCs/>
              </w:rPr>
            </w:pPr>
            <w:r w:rsidRPr="00FC2A43">
              <w:rPr>
                <w:bCs/>
              </w:rPr>
              <w:t>67,5±8,5</w:t>
            </w:r>
          </w:p>
        </w:tc>
        <w:tc>
          <w:tcPr>
            <w:tcW w:w="1233" w:type="dxa"/>
            <w:shd w:val="clear" w:color="auto" w:fill="auto"/>
          </w:tcPr>
          <w:p w14:paraId="57D48AE9" w14:textId="77777777" w:rsidR="003F7827" w:rsidRPr="00FC2A43" w:rsidRDefault="003F7827" w:rsidP="00FC2A43">
            <w:pPr>
              <w:jc w:val="center"/>
              <w:rPr>
                <w:bCs/>
              </w:rPr>
            </w:pPr>
            <w:r w:rsidRPr="00FC2A43">
              <w:rPr>
                <w:bCs/>
              </w:rPr>
              <w:t>90,0±7,0</w:t>
            </w:r>
          </w:p>
        </w:tc>
        <w:tc>
          <w:tcPr>
            <w:tcW w:w="1233" w:type="dxa"/>
            <w:shd w:val="clear" w:color="auto" w:fill="auto"/>
          </w:tcPr>
          <w:p w14:paraId="0FE1F1CD" w14:textId="77777777" w:rsidR="003F7827" w:rsidRPr="00FC2A43" w:rsidRDefault="003F7827" w:rsidP="00FC2A43">
            <w:pPr>
              <w:jc w:val="center"/>
              <w:rPr>
                <w:bCs/>
              </w:rPr>
            </w:pPr>
            <w:r w:rsidRPr="00FC2A43">
              <w:rPr>
                <w:bCs/>
              </w:rPr>
              <w:t>97,5±4,7</w:t>
            </w:r>
          </w:p>
        </w:tc>
        <w:tc>
          <w:tcPr>
            <w:tcW w:w="1234" w:type="dxa"/>
            <w:shd w:val="clear" w:color="auto" w:fill="auto"/>
          </w:tcPr>
          <w:p w14:paraId="6A060130" w14:textId="77777777" w:rsidR="003F7827" w:rsidRPr="00FC2A43" w:rsidRDefault="003F7827" w:rsidP="00FC2A43">
            <w:pPr>
              <w:ind w:right="-108"/>
              <w:rPr>
                <w:bCs/>
              </w:rPr>
            </w:pPr>
            <w:r w:rsidRPr="00FC2A43">
              <w:rPr>
                <w:bCs/>
              </w:rPr>
              <w:t xml:space="preserve">    100</w:t>
            </w:r>
          </w:p>
        </w:tc>
      </w:tr>
      <w:tr w:rsidR="003F7827" w:rsidRPr="00FC2A43" w14:paraId="1DD7719F" w14:textId="77777777" w:rsidTr="002521FB">
        <w:trPr>
          <w:trHeight w:val="230"/>
        </w:trPr>
        <w:tc>
          <w:tcPr>
            <w:tcW w:w="1276" w:type="dxa"/>
            <w:vMerge/>
            <w:shd w:val="clear" w:color="auto" w:fill="auto"/>
            <w:vAlign w:val="center"/>
          </w:tcPr>
          <w:p w14:paraId="5BDEEAA3" w14:textId="77777777" w:rsidR="003F7827" w:rsidRPr="00FC2A43" w:rsidRDefault="003F7827" w:rsidP="00FC2A43">
            <w:pPr>
              <w:jc w:val="both"/>
            </w:pPr>
          </w:p>
        </w:tc>
        <w:tc>
          <w:tcPr>
            <w:tcW w:w="992" w:type="dxa"/>
            <w:shd w:val="clear" w:color="auto" w:fill="auto"/>
            <w:vAlign w:val="center"/>
          </w:tcPr>
          <w:p w14:paraId="11DC66A7" w14:textId="77777777" w:rsidR="003F7827" w:rsidRPr="00FC2A43" w:rsidRDefault="003F7827" w:rsidP="00FC2A43">
            <w:pPr>
              <w:jc w:val="center"/>
              <w:rPr>
                <w:bCs/>
                <w:lang w:val="en-US"/>
              </w:rPr>
            </w:pPr>
            <w:r w:rsidRPr="00FC2A43">
              <w:rPr>
                <w:bCs/>
                <w:lang w:val="en-US"/>
              </w:rPr>
              <w:t>IV</w:t>
            </w:r>
          </w:p>
        </w:tc>
        <w:tc>
          <w:tcPr>
            <w:tcW w:w="1233" w:type="dxa"/>
            <w:gridSpan w:val="2"/>
            <w:shd w:val="clear" w:color="auto" w:fill="auto"/>
          </w:tcPr>
          <w:p w14:paraId="4F5ADCAC" w14:textId="77777777" w:rsidR="003F7827" w:rsidRPr="00FC2A43" w:rsidRDefault="003F7827" w:rsidP="00FC2A43">
            <w:pPr>
              <w:ind w:right="-108"/>
              <w:jc w:val="center"/>
              <w:rPr>
                <w:bCs/>
              </w:rPr>
            </w:pPr>
            <w:r w:rsidRPr="00FC2A43">
              <w:rPr>
                <w:bCs/>
              </w:rPr>
              <w:t>10,0±5,7</w:t>
            </w:r>
          </w:p>
        </w:tc>
        <w:tc>
          <w:tcPr>
            <w:tcW w:w="1233" w:type="dxa"/>
            <w:gridSpan w:val="2"/>
            <w:shd w:val="clear" w:color="auto" w:fill="auto"/>
          </w:tcPr>
          <w:p w14:paraId="6BD0A1AD" w14:textId="77777777" w:rsidR="003F7827" w:rsidRPr="00FC2A43" w:rsidRDefault="003F7827" w:rsidP="00FC2A43">
            <w:pPr>
              <w:jc w:val="center"/>
              <w:rPr>
                <w:bCs/>
              </w:rPr>
            </w:pPr>
            <w:r w:rsidRPr="00FC2A43">
              <w:rPr>
                <w:bCs/>
              </w:rPr>
              <w:t>20,0±0,0</w:t>
            </w:r>
          </w:p>
        </w:tc>
        <w:tc>
          <w:tcPr>
            <w:tcW w:w="1233" w:type="dxa"/>
            <w:gridSpan w:val="2"/>
            <w:shd w:val="clear" w:color="auto" w:fill="auto"/>
          </w:tcPr>
          <w:p w14:paraId="3DD758F7" w14:textId="77777777" w:rsidR="003F7827" w:rsidRPr="00FC2A43" w:rsidRDefault="003F7827" w:rsidP="00FC2A43">
            <w:pPr>
              <w:jc w:val="center"/>
              <w:rPr>
                <w:bCs/>
              </w:rPr>
            </w:pPr>
            <w:r w:rsidRPr="00FC2A43">
              <w:rPr>
                <w:bCs/>
              </w:rPr>
              <w:t>25,0±5,0</w:t>
            </w:r>
          </w:p>
        </w:tc>
        <w:tc>
          <w:tcPr>
            <w:tcW w:w="1234" w:type="dxa"/>
            <w:gridSpan w:val="2"/>
            <w:shd w:val="clear" w:color="auto" w:fill="auto"/>
          </w:tcPr>
          <w:p w14:paraId="097CE3F6" w14:textId="77777777" w:rsidR="003F7827" w:rsidRPr="00FC2A43" w:rsidRDefault="003F7827" w:rsidP="00FC2A43">
            <w:pPr>
              <w:jc w:val="center"/>
              <w:rPr>
                <w:bCs/>
              </w:rPr>
            </w:pPr>
            <w:r w:rsidRPr="00FC2A43">
              <w:rPr>
                <w:bCs/>
              </w:rPr>
              <w:t>40,0±4,0</w:t>
            </w:r>
          </w:p>
        </w:tc>
        <w:tc>
          <w:tcPr>
            <w:tcW w:w="1233" w:type="dxa"/>
            <w:shd w:val="clear" w:color="auto" w:fill="auto"/>
          </w:tcPr>
          <w:p w14:paraId="1741FAE2" w14:textId="77777777" w:rsidR="003F7827" w:rsidRPr="00FC2A43" w:rsidRDefault="003F7827" w:rsidP="00FC2A43">
            <w:pPr>
              <w:jc w:val="center"/>
              <w:rPr>
                <w:bCs/>
              </w:rPr>
            </w:pPr>
            <w:r w:rsidRPr="00FC2A43">
              <w:rPr>
                <w:bCs/>
              </w:rPr>
              <w:t>45,0±6,4</w:t>
            </w:r>
          </w:p>
        </w:tc>
        <w:tc>
          <w:tcPr>
            <w:tcW w:w="1233" w:type="dxa"/>
            <w:shd w:val="clear" w:color="auto" w:fill="auto"/>
          </w:tcPr>
          <w:p w14:paraId="59427183" w14:textId="77777777" w:rsidR="003F7827" w:rsidRPr="00FC2A43" w:rsidRDefault="003F7827" w:rsidP="00FC2A43">
            <w:pPr>
              <w:jc w:val="center"/>
              <w:rPr>
                <w:bCs/>
              </w:rPr>
            </w:pPr>
            <w:r w:rsidRPr="00FC2A43">
              <w:rPr>
                <w:bCs/>
              </w:rPr>
              <w:t>57,5±4,7</w:t>
            </w:r>
          </w:p>
        </w:tc>
        <w:tc>
          <w:tcPr>
            <w:tcW w:w="1234" w:type="dxa"/>
            <w:shd w:val="clear" w:color="auto" w:fill="auto"/>
          </w:tcPr>
          <w:p w14:paraId="65099E62" w14:textId="77777777" w:rsidR="003F7827" w:rsidRPr="00FC2A43" w:rsidRDefault="003F7827" w:rsidP="00FC2A43">
            <w:pPr>
              <w:jc w:val="center"/>
              <w:rPr>
                <w:bCs/>
              </w:rPr>
            </w:pPr>
            <w:r w:rsidRPr="00FC2A43">
              <w:rPr>
                <w:bCs/>
              </w:rPr>
              <w:t>67,5±4,7</w:t>
            </w:r>
          </w:p>
        </w:tc>
        <w:tc>
          <w:tcPr>
            <w:tcW w:w="1233" w:type="dxa"/>
            <w:shd w:val="clear" w:color="auto" w:fill="auto"/>
          </w:tcPr>
          <w:p w14:paraId="3D0DEFBE" w14:textId="77777777" w:rsidR="003F7827" w:rsidRPr="00FC2A43" w:rsidRDefault="003F7827" w:rsidP="00FC2A43">
            <w:pPr>
              <w:jc w:val="center"/>
              <w:rPr>
                <w:bCs/>
              </w:rPr>
            </w:pPr>
            <w:r w:rsidRPr="00FC2A43">
              <w:rPr>
                <w:bCs/>
              </w:rPr>
              <w:t>72,5±4,7</w:t>
            </w:r>
          </w:p>
        </w:tc>
        <w:tc>
          <w:tcPr>
            <w:tcW w:w="1233" w:type="dxa"/>
            <w:shd w:val="clear" w:color="auto" w:fill="auto"/>
          </w:tcPr>
          <w:p w14:paraId="5AB31334" w14:textId="77777777" w:rsidR="003F7827" w:rsidRPr="00FC2A43" w:rsidRDefault="003F7827" w:rsidP="00FC2A43">
            <w:pPr>
              <w:jc w:val="center"/>
              <w:rPr>
                <w:bCs/>
              </w:rPr>
            </w:pPr>
            <w:r w:rsidRPr="00FC2A43">
              <w:rPr>
                <w:bCs/>
              </w:rPr>
              <w:t>77,5±2,5</w:t>
            </w:r>
          </w:p>
        </w:tc>
        <w:tc>
          <w:tcPr>
            <w:tcW w:w="1234" w:type="dxa"/>
            <w:shd w:val="clear" w:color="auto" w:fill="auto"/>
          </w:tcPr>
          <w:p w14:paraId="22F4A129" w14:textId="77777777" w:rsidR="003F7827" w:rsidRPr="00FC2A43" w:rsidRDefault="003F7827" w:rsidP="00FC2A43">
            <w:pPr>
              <w:ind w:right="-108"/>
              <w:jc w:val="center"/>
              <w:rPr>
                <w:bCs/>
              </w:rPr>
            </w:pPr>
            <w:r w:rsidRPr="00FC2A43">
              <w:rPr>
                <w:bCs/>
              </w:rPr>
              <w:t>92,5±7,5</w:t>
            </w:r>
          </w:p>
        </w:tc>
      </w:tr>
      <w:tr w:rsidR="003F7827" w:rsidRPr="00FC2A43" w14:paraId="25C5E5B2" w14:textId="77777777" w:rsidTr="002521FB">
        <w:trPr>
          <w:trHeight w:val="230"/>
        </w:trPr>
        <w:tc>
          <w:tcPr>
            <w:tcW w:w="1276" w:type="dxa"/>
            <w:vMerge/>
            <w:shd w:val="clear" w:color="auto" w:fill="auto"/>
            <w:vAlign w:val="center"/>
          </w:tcPr>
          <w:p w14:paraId="6D2E9E6D" w14:textId="77777777" w:rsidR="003F7827" w:rsidRPr="00FC2A43" w:rsidRDefault="003F7827" w:rsidP="00FC2A43">
            <w:pPr>
              <w:jc w:val="both"/>
            </w:pPr>
          </w:p>
        </w:tc>
        <w:tc>
          <w:tcPr>
            <w:tcW w:w="992" w:type="dxa"/>
            <w:shd w:val="clear" w:color="auto" w:fill="auto"/>
            <w:vAlign w:val="center"/>
          </w:tcPr>
          <w:p w14:paraId="3080A83F" w14:textId="77777777" w:rsidR="003F7827" w:rsidRPr="00FC2A43" w:rsidRDefault="003F7827" w:rsidP="00FC2A43">
            <w:pPr>
              <w:jc w:val="center"/>
              <w:rPr>
                <w:bCs/>
                <w:lang w:val="en-US"/>
              </w:rPr>
            </w:pPr>
            <w:r w:rsidRPr="00FC2A43">
              <w:rPr>
                <w:bCs/>
                <w:lang w:val="en-US"/>
              </w:rPr>
              <w:t>V</w:t>
            </w:r>
          </w:p>
        </w:tc>
        <w:tc>
          <w:tcPr>
            <w:tcW w:w="1233" w:type="dxa"/>
            <w:gridSpan w:val="2"/>
            <w:shd w:val="clear" w:color="auto" w:fill="auto"/>
          </w:tcPr>
          <w:p w14:paraId="52C33B0C" w14:textId="77777777" w:rsidR="003F7827" w:rsidRPr="00FC2A43" w:rsidRDefault="003F7827" w:rsidP="00FC2A43">
            <w:pPr>
              <w:jc w:val="center"/>
              <w:rPr>
                <w:bCs/>
              </w:rPr>
            </w:pPr>
            <w:r w:rsidRPr="00FC2A43">
              <w:rPr>
                <w:bCs/>
              </w:rPr>
              <w:t>2,5±2,5</w:t>
            </w:r>
          </w:p>
        </w:tc>
        <w:tc>
          <w:tcPr>
            <w:tcW w:w="1233" w:type="dxa"/>
            <w:gridSpan w:val="2"/>
            <w:shd w:val="clear" w:color="auto" w:fill="auto"/>
          </w:tcPr>
          <w:p w14:paraId="26BD241C" w14:textId="77777777" w:rsidR="003F7827" w:rsidRPr="00FC2A43" w:rsidRDefault="003F7827" w:rsidP="00FC2A43">
            <w:pPr>
              <w:jc w:val="center"/>
              <w:rPr>
                <w:bCs/>
              </w:rPr>
            </w:pPr>
            <w:r w:rsidRPr="00FC2A43">
              <w:rPr>
                <w:bCs/>
              </w:rPr>
              <w:t>17,5±8,5</w:t>
            </w:r>
          </w:p>
        </w:tc>
        <w:tc>
          <w:tcPr>
            <w:tcW w:w="1233" w:type="dxa"/>
            <w:gridSpan w:val="2"/>
            <w:shd w:val="clear" w:color="auto" w:fill="auto"/>
          </w:tcPr>
          <w:p w14:paraId="411F1D77" w14:textId="77777777" w:rsidR="003F7827" w:rsidRPr="00FC2A43" w:rsidRDefault="003F7827" w:rsidP="00FC2A43">
            <w:pPr>
              <w:jc w:val="center"/>
              <w:rPr>
                <w:bCs/>
              </w:rPr>
            </w:pPr>
            <w:r w:rsidRPr="00FC2A43">
              <w:rPr>
                <w:bCs/>
              </w:rPr>
              <w:t>27,5±4,7</w:t>
            </w:r>
          </w:p>
        </w:tc>
        <w:tc>
          <w:tcPr>
            <w:tcW w:w="1234" w:type="dxa"/>
            <w:gridSpan w:val="2"/>
            <w:shd w:val="clear" w:color="auto" w:fill="auto"/>
          </w:tcPr>
          <w:p w14:paraId="61BA2928" w14:textId="77777777" w:rsidR="003F7827" w:rsidRPr="00FC2A43" w:rsidRDefault="003F7827" w:rsidP="00FC2A43">
            <w:pPr>
              <w:jc w:val="center"/>
              <w:rPr>
                <w:bCs/>
              </w:rPr>
            </w:pPr>
            <w:r w:rsidRPr="00FC2A43">
              <w:rPr>
                <w:bCs/>
              </w:rPr>
              <w:t>30,0±4,0</w:t>
            </w:r>
          </w:p>
        </w:tc>
        <w:tc>
          <w:tcPr>
            <w:tcW w:w="1233" w:type="dxa"/>
            <w:shd w:val="clear" w:color="auto" w:fill="auto"/>
          </w:tcPr>
          <w:p w14:paraId="3DC9D5F2" w14:textId="77777777" w:rsidR="003F7827" w:rsidRPr="00FC2A43" w:rsidRDefault="003F7827" w:rsidP="00FC2A43">
            <w:pPr>
              <w:jc w:val="center"/>
              <w:rPr>
                <w:bCs/>
              </w:rPr>
            </w:pPr>
            <w:r w:rsidRPr="00FC2A43">
              <w:rPr>
                <w:bCs/>
              </w:rPr>
              <w:t>40,0±9,1</w:t>
            </w:r>
          </w:p>
        </w:tc>
        <w:tc>
          <w:tcPr>
            <w:tcW w:w="1233" w:type="dxa"/>
            <w:shd w:val="clear" w:color="auto" w:fill="auto"/>
          </w:tcPr>
          <w:p w14:paraId="03218CC5" w14:textId="77777777" w:rsidR="003F7827" w:rsidRPr="00FC2A43" w:rsidRDefault="003F7827" w:rsidP="00FC2A43">
            <w:pPr>
              <w:jc w:val="center"/>
              <w:rPr>
                <w:bCs/>
              </w:rPr>
            </w:pPr>
            <w:r w:rsidRPr="00FC2A43">
              <w:rPr>
                <w:bCs/>
              </w:rPr>
              <w:t>52,5±4,7</w:t>
            </w:r>
          </w:p>
        </w:tc>
        <w:tc>
          <w:tcPr>
            <w:tcW w:w="1234" w:type="dxa"/>
            <w:shd w:val="clear" w:color="auto" w:fill="auto"/>
          </w:tcPr>
          <w:p w14:paraId="39220B9A" w14:textId="77777777" w:rsidR="003F7827" w:rsidRPr="00FC2A43" w:rsidRDefault="003F7827" w:rsidP="00FC2A43">
            <w:pPr>
              <w:jc w:val="center"/>
              <w:rPr>
                <w:bCs/>
              </w:rPr>
            </w:pPr>
            <w:r w:rsidRPr="00FC2A43">
              <w:rPr>
                <w:bCs/>
              </w:rPr>
              <w:t>57,5±8,5</w:t>
            </w:r>
          </w:p>
        </w:tc>
        <w:tc>
          <w:tcPr>
            <w:tcW w:w="1233" w:type="dxa"/>
            <w:shd w:val="clear" w:color="auto" w:fill="auto"/>
          </w:tcPr>
          <w:p w14:paraId="6A23E8F7" w14:textId="77777777" w:rsidR="003F7827" w:rsidRPr="00FC2A43" w:rsidRDefault="003F7827" w:rsidP="00FC2A43">
            <w:pPr>
              <w:jc w:val="center"/>
              <w:rPr>
                <w:bCs/>
              </w:rPr>
            </w:pPr>
            <w:r w:rsidRPr="00FC2A43">
              <w:rPr>
                <w:bCs/>
              </w:rPr>
              <w:t>67,5±9,4</w:t>
            </w:r>
          </w:p>
        </w:tc>
        <w:tc>
          <w:tcPr>
            <w:tcW w:w="1233" w:type="dxa"/>
            <w:shd w:val="clear" w:color="auto" w:fill="auto"/>
          </w:tcPr>
          <w:p w14:paraId="7EAD2A49" w14:textId="77777777" w:rsidR="003F7827" w:rsidRPr="00FC2A43" w:rsidRDefault="003F7827" w:rsidP="00FC2A43">
            <w:pPr>
              <w:jc w:val="center"/>
              <w:rPr>
                <w:bCs/>
              </w:rPr>
            </w:pPr>
            <w:r w:rsidRPr="00FC2A43">
              <w:rPr>
                <w:bCs/>
              </w:rPr>
              <w:t>82,5±6,2</w:t>
            </w:r>
          </w:p>
        </w:tc>
        <w:tc>
          <w:tcPr>
            <w:tcW w:w="1234" w:type="dxa"/>
            <w:shd w:val="clear" w:color="auto" w:fill="auto"/>
          </w:tcPr>
          <w:p w14:paraId="543C3B90" w14:textId="77777777" w:rsidR="003F7827" w:rsidRPr="00FC2A43" w:rsidRDefault="003F7827" w:rsidP="00FC2A43">
            <w:pPr>
              <w:ind w:right="-108"/>
              <w:jc w:val="center"/>
              <w:rPr>
                <w:bCs/>
              </w:rPr>
            </w:pPr>
            <w:r w:rsidRPr="00FC2A43">
              <w:rPr>
                <w:bCs/>
              </w:rPr>
              <w:t>85,0±5,0</w:t>
            </w:r>
          </w:p>
        </w:tc>
      </w:tr>
      <w:tr w:rsidR="003F7827" w:rsidRPr="00FC2A43" w14:paraId="3645C088" w14:textId="77777777" w:rsidTr="002521FB">
        <w:trPr>
          <w:trHeight w:val="230"/>
        </w:trPr>
        <w:tc>
          <w:tcPr>
            <w:tcW w:w="1276" w:type="dxa"/>
            <w:vMerge w:val="restart"/>
            <w:shd w:val="clear" w:color="auto" w:fill="auto"/>
            <w:vAlign w:val="center"/>
          </w:tcPr>
          <w:p w14:paraId="3409A419" w14:textId="77777777" w:rsidR="003F7827" w:rsidRPr="00FC2A43" w:rsidRDefault="003F7827" w:rsidP="00FC2A43">
            <w:pPr>
              <w:jc w:val="both"/>
            </w:pPr>
            <w:r w:rsidRPr="00FC2A43">
              <w:t>ВСa</w:t>
            </w:r>
            <w:r w:rsidRPr="00FC2A43">
              <w:rPr>
                <w:vertAlign w:val="subscript"/>
              </w:rPr>
              <w:t>3</w:t>
            </w:r>
            <w:r w:rsidRPr="00FC2A43">
              <w:t>(m)-09</w:t>
            </w:r>
          </w:p>
        </w:tc>
        <w:tc>
          <w:tcPr>
            <w:tcW w:w="992" w:type="dxa"/>
            <w:shd w:val="clear" w:color="auto" w:fill="auto"/>
            <w:vAlign w:val="center"/>
          </w:tcPr>
          <w:p w14:paraId="70E92307" w14:textId="77777777" w:rsidR="003F7827" w:rsidRPr="00FC2A43" w:rsidRDefault="003F7827" w:rsidP="00FC2A43">
            <w:pPr>
              <w:jc w:val="center"/>
              <w:rPr>
                <w:bCs/>
                <w:lang w:val="en-US"/>
              </w:rPr>
            </w:pPr>
            <w:r w:rsidRPr="00FC2A43">
              <w:rPr>
                <w:bCs/>
                <w:lang w:val="en-US"/>
              </w:rPr>
              <w:t>II</w:t>
            </w:r>
          </w:p>
        </w:tc>
        <w:tc>
          <w:tcPr>
            <w:tcW w:w="1233" w:type="dxa"/>
            <w:gridSpan w:val="2"/>
            <w:shd w:val="clear" w:color="auto" w:fill="auto"/>
          </w:tcPr>
          <w:p w14:paraId="3AF1BC7A" w14:textId="77777777" w:rsidR="003F7827" w:rsidRPr="00FC2A43" w:rsidRDefault="003F7827" w:rsidP="00FC2A43">
            <w:pPr>
              <w:ind w:right="-108"/>
              <w:jc w:val="center"/>
              <w:rPr>
                <w:bCs/>
              </w:rPr>
            </w:pPr>
            <w:r w:rsidRPr="00FC2A43">
              <w:rPr>
                <w:bCs/>
              </w:rPr>
              <w:t>10,0±5,7</w:t>
            </w:r>
          </w:p>
        </w:tc>
        <w:tc>
          <w:tcPr>
            <w:tcW w:w="1233" w:type="dxa"/>
            <w:gridSpan w:val="2"/>
            <w:shd w:val="clear" w:color="auto" w:fill="auto"/>
          </w:tcPr>
          <w:p w14:paraId="66D874C0" w14:textId="77777777" w:rsidR="003F7827" w:rsidRPr="00FC2A43" w:rsidRDefault="003F7827" w:rsidP="00FC2A43">
            <w:pPr>
              <w:jc w:val="center"/>
              <w:rPr>
                <w:bCs/>
              </w:rPr>
            </w:pPr>
            <w:r w:rsidRPr="00FC2A43">
              <w:rPr>
                <w:bCs/>
              </w:rPr>
              <w:t>32,5±2,5</w:t>
            </w:r>
          </w:p>
        </w:tc>
        <w:tc>
          <w:tcPr>
            <w:tcW w:w="1233" w:type="dxa"/>
            <w:gridSpan w:val="2"/>
            <w:shd w:val="clear" w:color="auto" w:fill="auto"/>
          </w:tcPr>
          <w:p w14:paraId="1903E130" w14:textId="77777777" w:rsidR="003F7827" w:rsidRPr="00FC2A43" w:rsidRDefault="003F7827" w:rsidP="00FC2A43">
            <w:pPr>
              <w:jc w:val="center"/>
              <w:rPr>
                <w:bCs/>
              </w:rPr>
            </w:pPr>
            <w:r w:rsidRPr="00FC2A43">
              <w:rPr>
                <w:bCs/>
              </w:rPr>
              <w:t>60,0±4,0</w:t>
            </w:r>
          </w:p>
        </w:tc>
        <w:tc>
          <w:tcPr>
            <w:tcW w:w="1234" w:type="dxa"/>
            <w:gridSpan w:val="2"/>
            <w:shd w:val="clear" w:color="auto" w:fill="auto"/>
          </w:tcPr>
          <w:p w14:paraId="44E2B672" w14:textId="77777777" w:rsidR="003F7827" w:rsidRPr="00FC2A43" w:rsidRDefault="003F7827" w:rsidP="00FC2A43">
            <w:pPr>
              <w:jc w:val="center"/>
              <w:rPr>
                <w:bCs/>
              </w:rPr>
            </w:pPr>
            <w:r w:rsidRPr="00FC2A43">
              <w:rPr>
                <w:bCs/>
              </w:rPr>
              <w:t>80,0±8,1</w:t>
            </w:r>
          </w:p>
        </w:tc>
        <w:tc>
          <w:tcPr>
            <w:tcW w:w="1233" w:type="dxa"/>
            <w:shd w:val="clear" w:color="auto" w:fill="auto"/>
          </w:tcPr>
          <w:p w14:paraId="487DFC3F" w14:textId="77777777" w:rsidR="003F7827" w:rsidRPr="00FC2A43" w:rsidRDefault="003F7827" w:rsidP="00FC2A43">
            <w:pPr>
              <w:jc w:val="center"/>
              <w:rPr>
                <w:bCs/>
              </w:rPr>
            </w:pPr>
            <w:r w:rsidRPr="00FC2A43">
              <w:rPr>
                <w:bCs/>
              </w:rPr>
              <w:t>95,0±5,0</w:t>
            </w:r>
          </w:p>
        </w:tc>
        <w:tc>
          <w:tcPr>
            <w:tcW w:w="1233" w:type="dxa"/>
            <w:shd w:val="clear" w:color="auto" w:fill="auto"/>
          </w:tcPr>
          <w:p w14:paraId="2442C5A5" w14:textId="77777777" w:rsidR="003F7827" w:rsidRPr="00FC2A43" w:rsidRDefault="003F7827" w:rsidP="00FC2A43">
            <w:pPr>
              <w:jc w:val="center"/>
              <w:rPr>
                <w:bCs/>
                <w:lang w:val="kk-KZ"/>
              </w:rPr>
            </w:pPr>
            <w:r w:rsidRPr="00FC2A43">
              <w:rPr>
                <w:bCs/>
              </w:rPr>
              <w:t>100</w:t>
            </w:r>
          </w:p>
        </w:tc>
        <w:tc>
          <w:tcPr>
            <w:tcW w:w="1234" w:type="dxa"/>
            <w:shd w:val="clear" w:color="auto" w:fill="auto"/>
          </w:tcPr>
          <w:p w14:paraId="30A50CBB" w14:textId="77777777" w:rsidR="003F7827" w:rsidRPr="00FC2A43" w:rsidRDefault="003F7827" w:rsidP="00FC2A43">
            <w:pPr>
              <w:jc w:val="center"/>
              <w:rPr>
                <w:bCs/>
                <w:lang w:val="kk-KZ"/>
              </w:rPr>
            </w:pPr>
            <w:r w:rsidRPr="00FC2A43">
              <w:rPr>
                <w:bCs/>
              </w:rPr>
              <w:t>100</w:t>
            </w:r>
          </w:p>
        </w:tc>
        <w:tc>
          <w:tcPr>
            <w:tcW w:w="1233" w:type="dxa"/>
            <w:shd w:val="clear" w:color="auto" w:fill="auto"/>
          </w:tcPr>
          <w:p w14:paraId="46E627D7" w14:textId="77777777" w:rsidR="003F7827" w:rsidRPr="00FC2A43" w:rsidRDefault="003F7827" w:rsidP="00FC2A43">
            <w:pPr>
              <w:jc w:val="center"/>
              <w:rPr>
                <w:bCs/>
              </w:rPr>
            </w:pPr>
            <w:r w:rsidRPr="00FC2A43">
              <w:rPr>
                <w:bCs/>
              </w:rPr>
              <w:t>100</w:t>
            </w:r>
          </w:p>
        </w:tc>
        <w:tc>
          <w:tcPr>
            <w:tcW w:w="1233" w:type="dxa"/>
            <w:shd w:val="clear" w:color="auto" w:fill="auto"/>
          </w:tcPr>
          <w:p w14:paraId="06934F02" w14:textId="77777777" w:rsidR="003F7827" w:rsidRPr="00FC2A43" w:rsidRDefault="003F7827" w:rsidP="00FC2A43">
            <w:pPr>
              <w:jc w:val="center"/>
              <w:rPr>
                <w:bCs/>
              </w:rPr>
            </w:pPr>
            <w:r w:rsidRPr="00FC2A43">
              <w:rPr>
                <w:bCs/>
              </w:rPr>
              <w:t>100</w:t>
            </w:r>
          </w:p>
        </w:tc>
        <w:tc>
          <w:tcPr>
            <w:tcW w:w="1234" w:type="dxa"/>
            <w:shd w:val="clear" w:color="auto" w:fill="auto"/>
          </w:tcPr>
          <w:p w14:paraId="5C4AA26B" w14:textId="77777777" w:rsidR="003F7827" w:rsidRPr="00FC2A43" w:rsidRDefault="003F7827" w:rsidP="00FC2A43">
            <w:pPr>
              <w:jc w:val="center"/>
              <w:rPr>
                <w:bCs/>
                <w:lang w:val="kk-KZ"/>
              </w:rPr>
            </w:pPr>
            <w:r w:rsidRPr="00FC2A43">
              <w:rPr>
                <w:bCs/>
              </w:rPr>
              <w:t>100</w:t>
            </w:r>
          </w:p>
        </w:tc>
      </w:tr>
      <w:tr w:rsidR="003F7827" w:rsidRPr="00FC2A43" w14:paraId="1178C0DD" w14:textId="77777777" w:rsidTr="002521FB">
        <w:trPr>
          <w:trHeight w:val="230"/>
        </w:trPr>
        <w:tc>
          <w:tcPr>
            <w:tcW w:w="1276" w:type="dxa"/>
            <w:vMerge/>
            <w:shd w:val="clear" w:color="auto" w:fill="auto"/>
            <w:vAlign w:val="center"/>
          </w:tcPr>
          <w:p w14:paraId="2CF7FD32" w14:textId="77777777" w:rsidR="003F7827" w:rsidRPr="00FC2A43" w:rsidRDefault="003F7827" w:rsidP="00FC2A43">
            <w:pPr>
              <w:jc w:val="both"/>
            </w:pPr>
          </w:p>
        </w:tc>
        <w:tc>
          <w:tcPr>
            <w:tcW w:w="992" w:type="dxa"/>
            <w:shd w:val="clear" w:color="auto" w:fill="auto"/>
            <w:vAlign w:val="center"/>
          </w:tcPr>
          <w:p w14:paraId="40B92E32" w14:textId="77777777" w:rsidR="003F7827" w:rsidRPr="00FC2A43" w:rsidRDefault="003F7827" w:rsidP="00FC2A43">
            <w:pPr>
              <w:jc w:val="center"/>
              <w:rPr>
                <w:bCs/>
                <w:lang w:val="en-US"/>
              </w:rPr>
            </w:pPr>
            <w:r w:rsidRPr="00FC2A43">
              <w:rPr>
                <w:bCs/>
                <w:lang w:val="en-US"/>
              </w:rPr>
              <w:t>III</w:t>
            </w:r>
          </w:p>
        </w:tc>
        <w:tc>
          <w:tcPr>
            <w:tcW w:w="1233" w:type="dxa"/>
            <w:gridSpan w:val="2"/>
            <w:shd w:val="clear" w:color="auto" w:fill="auto"/>
          </w:tcPr>
          <w:p w14:paraId="1B2E1580" w14:textId="77777777" w:rsidR="003F7827" w:rsidRPr="00FC2A43" w:rsidRDefault="003F7827" w:rsidP="00FC2A43">
            <w:pPr>
              <w:jc w:val="center"/>
              <w:rPr>
                <w:bCs/>
              </w:rPr>
            </w:pPr>
            <w:r w:rsidRPr="00FC2A43">
              <w:rPr>
                <w:bCs/>
              </w:rPr>
              <w:t>7,5±7,5</w:t>
            </w:r>
          </w:p>
        </w:tc>
        <w:tc>
          <w:tcPr>
            <w:tcW w:w="1233" w:type="dxa"/>
            <w:gridSpan w:val="2"/>
            <w:shd w:val="clear" w:color="auto" w:fill="auto"/>
          </w:tcPr>
          <w:p w14:paraId="51FB811A" w14:textId="77777777" w:rsidR="003F7827" w:rsidRPr="00FC2A43" w:rsidRDefault="003F7827" w:rsidP="00FC2A43">
            <w:pPr>
              <w:jc w:val="center"/>
              <w:rPr>
                <w:bCs/>
              </w:rPr>
            </w:pPr>
            <w:r w:rsidRPr="00FC2A43">
              <w:rPr>
                <w:bCs/>
              </w:rPr>
              <w:t>20,0±4,0</w:t>
            </w:r>
          </w:p>
        </w:tc>
        <w:tc>
          <w:tcPr>
            <w:tcW w:w="1233" w:type="dxa"/>
            <w:gridSpan w:val="2"/>
            <w:shd w:val="clear" w:color="auto" w:fill="auto"/>
          </w:tcPr>
          <w:p w14:paraId="3894A5BA" w14:textId="77777777" w:rsidR="003F7827" w:rsidRPr="00FC2A43" w:rsidRDefault="003F7827" w:rsidP="00FC2A43">
            <w:pPr>
              <w:jc w:val="center"/>
              <w:rPr>
                <w:bCs/>
              </w:rPr>
            </w:pPr>
            <w:r w:rsidRPr="00FC2A43">
              <w:rPr>
                <w:bCs/>
              </w:rPr>
              <w:t>22,5±4,7</w:t>
            </w:r>
          </w:p>
        </w:tc>
        <w:tc>
          <w:tcPr>
            <w:tcW w:w="1234" w:type="dxa"/>
            <w:gridSpan w:val="2"/>
            <w:shd w:val="clear" w:color="auto" w:fill="auto"/>
          </w:tcPr>
          <w:p w14:paraId="39A69DE6" w14:textId="77777777" w:rsidR="003F7827" w:rsidRPr="00FC2A43" w:rsidRDefault="003F7827" w:rsidP="00FC2A43">
            <w:pPr>
              <w:jc w:val="center"/>
              <w:rPr>
                <w:bCs/>
              </w:rPr>
            </w:pPr>
            <w:r w:rsidRPr="00FC2A43">
              <w:rPr>
                <w:bCs/>
              </w:rPr>
              <w:t>35,0±5,0</w:t>
            </w:r>
          </w:p>
        </w:tc>
        <w:tc>
          <w:tcPr>
            <w:tcW w:w="1233" w:type="dxa"/>
            <w:shd w:val="clear" w:color="auto" w:fill="auto"/>
          </w:tcPr>
          <w:p w14:paraId="4804456A" w14:textId="77777777" w:rsidR="003F7827" w:rsidRPr="00FC2A43" w:rsidRDefault="003F7827" w:rsidP="00FC2A43">
            <w:pPr>
              <w:jc w:val="center"/>
              <w:rPr>
                <w:bCs/>
              </w:rPr>
            </w:pPr>
            <w:r w:rsidRPr="00FC2A43">
              <w:rPr>
                <w:bCs/>
              </w:rPr>
              <w:t>47,5±2,5</w:t>
            </w:r>
          </w:p>
        </w:tc>
        <w:tc>
          <w:tcPr>
            <w:tcW w:w="1233" w:type="dxa"/>
            <w:shd w:val="clear" w:color="auto" w:fill="auto"/>
          </w:tcPr>
          <w:p w14:paraId="66E7CA93" w14:textId="77777777" w:rsidR="003F7827" w:rsidRPr="00FC2A43" w:rsidRDefault="003F7827" w:rsidP="00FC2A43">
            <w:pPr>
              <w:jc w:val="center"/>
              <w:rPr>
                <w:bCs/>
              </w:rPr>
            </w:pPr>
            <w:r w:rsidRPr="00FC2A43">
              <w:rPr>
                <w:bCs/>
              </w:rPr>
              <w:t>60,0±4,0</w:t>
            </w:r>
          </w:p>
        </w:tc>
        <w:tc>
          <w:tcPr>
            <w:tcW w:w="1234" w:type="dxa"/>
            <w:shd w:val="clear" w:color="auto" w:fill="auto"/>
          </w:tcPr>
          <w:p w14:paraId="655345C9" w14:textId="77777777" w:rsidR="003F7827" w:rsidRPr="00FC2A43" w:rsidRDefault="003F7827" w:rsidP="00FC2A43">
            <w:pPr>
              <w:jc w:val="center"/>
              <w:rPr>
                <w:bCs/>
              </w:rPr>
            </w:pPr>
            <w:r w:rsidRPr="00FC2A43">
              <w:rPr>
                <w:bCs/>
              </w:rPr>
              <w:t>85,0±2,8</w:t>
            </w:r>
          </w:p>
        </w:tc>
        <w:tc>
          <w:tcPr>
            <w:tcW w:w="1233" w:type="dxa"/>
            <w:shd w:val="clear" w:color="auto" w:fill="auto"/>
          </w:tcPr>
          <w:p w14:paraId="46A92ECC" w14:textId="77777777" w:rsidR="003F7827" w:rsidRPr="00FC2A43" w:rsidRDefault="003F7827" w:rsidP="00FC2A43">
            <w:pPr>
              <w:jc w:val="center"/>
              <w:rPr>
                <w:bCs/>
                <w:lang w:val="kk-KZ"/>
              </w:rPr>
            </w:pPr>
            <w:r w:rsidRPr="00FC2A43">
              <w:rPr>
                <w:bCs/>
              </w:rPr>
              <w:t>100</w:t>
            </w:r>
          </w:p>
        </w:tc>
        <w:tc>
          <w:tcPr>
            <w:tcW w:w="1233" w:type="dxa"/>
            <w:shd w:val="clear" w:color="auto" w:fill="auto"/>
          </w:tcPr>
          <w:p w14:paraId="63752ED6" w14:textId="77777777" w:rsidR="003F7827" w:rsidRPr="00FC2A43" w:rsidRDefault="003F7827" w:rsidP="00FC2A43">
            <w:pPr>
              <w:jc w:val="center"/>
              <w:rPr>
                <w:bCs/>
              </w:rPr>
            </w:pPr>
            <w:r w:rsidRPr="00FC2A43">
              <w:rPr>
                <w:bCs/>
              </w:rPr>
              <w:t>100</w:t>
            </w:r>
          </w:p>
        </w:tc>
        <w:tc>
          <w:tcPr>
            <w:tcW w:w="1234" w:type="dxa"/>
            <w:shd w:val="clear" w:color="auto" w:fill="auto"/>
          </w:tcPr>
          <w:p w14:paraId="2192A2B5" w14:textId="77777777" w:rsidR="003F7827" w:rsidRPr="00FC2A43" w:rsidRDefault="003F7827" w:rsidP="00FC2A43">
            <w:pPr>
              <w:jc w:val="center"/>
              <w:rPr>
                <w:bCs/>
                <w:lang w:val="kk-KZ"/>
              </w:rPr>
            </w:pPr>
            <w:r w:rsidRPr="00FC2A43">
              <w:rPr>
                <w:bCs/>
              </w:rPr>
              <w:t>100</w:t>
            </w:r>
          </w:p>
        </w:tc>
      </w:tr>
      <w:tr w:rsidR="003F7827" w:rsidRPr="00FC2A43" w14:paraId="09D0F683" w14:textId="77777777" w:rsidTr="002521FB">
        <w:trPr>
          <w:trHeight w:val="230"/>
        </w:trPr>
        <w:tc>
          <w:tcPr>
            <w:tcW w:w="1276" w:type="dxa"/>
            <w:vMerge/>
            <w:shd w:val="clear" w:color="auto" w:fill="auto"/>
            <w:vAlign w:val="center"/>
          </w:tcPr>
          <w:p w14:paraId="608BA038" w14:textId="77777777" w:rsidR="003F7827" w:rsidRPr="00FC2A43" w:rsidRDefault="003F7827" w:rsidP="00FC2A43">
            <w:pPr>
              <w:jc w:val="both"/>
            </w:pPr>
          </w:p>
        </w:tc>
        <w:tc>
          <w:tcPr>
            <w:tcW w:w="992" w:type="dxa"/>
            <w:shd w:val="clear" w:color="auto" w:fill="auto"/>
            <w:vAlign w:val="center"/>
          </w:tcPr>
          <w:p w14:paraId="678E7E8D" w14:textId="77777777" w:rsidR="003F7827" w:rsidRPr="00FC2A43" w:rsidRDefault="003F7827" w:rsidP="00FC2A43">
            <w:pPr>
              <w:jc w:val="center"/>
              <w:rPr>
                <w:bCs/>
                <w:lang w:val="en-US"/>
              </w:rPr>
            </w:pPr>
            <w:r w:rsidRPr="00FC2A43">
              <w:rPr>
                <w:bCs/>
                <w:lang w:val="en-US"/>
              </w:rPr>
              <w:t>IV</w:t>
            </w:r>
          </w:p>
        </w:tc>
        <w:tc>
          <w:tcPr>
            <w:tcW w:w="1233" w:type="dxa"/>
            <w:gridSpan w:val="2"/>
            <w:shd w:val="clear" w:color="auto" w:fill="auto"/>
          </w:tcPr>
          <w:p w14:paraId="6099CAE0" w14:textId="77777777" w:rsidR="003F7827" w:rsidRPr="00FC2A43" w:rsidRDefault="003F7827" w:rsidP="00FC2A43">
            <w:pPr>
              <w:jc w:val="center"/>
              <w:rPr>
                <w:bCs/>
              </w:rPr>
            </w:pPr>
            <w:r w:rsidRPr="00FC2A43">
              <w:rPr>
                <w:bCs/>
              </w:rPr>
              <w:t>7,5±4,7</w:t>
            </w:r>
          </w:p>
        </w:tc>
        <w:tc>
          <w:tcPr>
            <w:tcW w:w="1233" w:type="dxa"/>
            <w:gridSpan w:val="2"/>
            <w:shd w:val="clear" w:color="auto" w:fill="auto"/>
          </w:tcPr>
          <w:p w14:paraId="0708E38C" w14:textId="77777777" w:rsidR="003F7827" w:rsidRPr="00FC2A43" w:rsidRDefault="003F7827" w:rsidP="00FC2A43">
            <w:pPr>
              <w:jc w:val="center"/>
              <w:rPr>
                <w:bCs/>
              </w:rPr>
            </w:pPr>
            <w:r w:rsidRPr="00FC2A43">
              <w:rPr>
                <w:bCs/>
              </w:rPr>
              <w:t>17,5±2,5</w:t>
            </w:r>
          </w:p>
        </w:tc>
        <w:tc>
          <w:tcPr>
            <w:tcW w:w="1233" w:type="dxa"/>
            <w:gridSpan w:val="2"/>
            <w:shd w:val="clear" w:color="auto" w:fill="auto"/>
          </w:tcPr>
          <w:p w14:paraId="7B0E221C" w14:textId="77777777" w:rsidR="003F7827" w:rsidRPr="00FC2A43" w:rsidRDefault="003F7827" w:rsidP="00FC2A43">
            <w:pPr>
              <w:jc w:val="center"/>
              <w:rPr>
                <w:bCs/>
              </w:rPr>
            </w:pPr>
            <w:r w:rsidRPr="00FC2A43">
              <w:rPr>
                <w:bCs/>
              </w:rPr>
              <w:t>22,5±2,5</w:t>
            </w:r>
          </w:p>
        </w:tc>
        <w:tc>
          <w:tcPr>
            <w:tcW w:w="1234" w:type="dxa"/>
            <w:gridSpan w:val="2"/>
            <w:shd w:val="clear" w:color="auto" w:fill="auto"/>
          </w:tcPr>
          <w:p w14:paraId="683F8B79" w14:textId="77777777" w:rsidR="003F7827" w:rsidRPr="00FC2A43" w:rsidRDefault="003F7827" w:rsidP="00FC2A43">
            <w:pPr>
              <w:jc w:val="center"/>
              <w:rPr>
                <w:bCs/>
              </w:rPr>
            </w:pPr>
            <w:r w:rsidRPr="00FC2A43">
              <w:rPr>
                <w:bCs/>
              </w:rPr>
              <w:t>32,5±9,4</w:t>
            </w:r>
          </w:p>
        </w:tc>
        <w:tc>
          <w:tcPr>
            <w:tcW w:w="1233" w:type="dxa"/>
            <w:shd w:val="clear" w:color="auto" w:fill="auto"/>
          </w:tcPr>
          <w:p w14:paraId="68D6922C" w14:textId="77777777" w:rsidR="003F7827" w:rsidRPr="00FC2A43" w:rsidRDefault="003F7827" w:rsidP="00FC2A43">
            <w:pPr>
              <w:jc w:val="center"/>
              <w:rPr>
                <w:bCs/>
              </w:rPr>
            </w:pPr>
            <w:r w:rsidRPr="00FC2A43">
              <w:rPr>
                <w:bCs/>
              </w:rPr>
              <w:t>42,5±6,2</w:t>
            </w:r>
          </w:p>
        </w:tc>
        <w:tc>
          <w:tcPr>
            <w:tcW w:w="1233" w:type="dxa"/>
            <w:shd w:val="clear" w:color="auto" w:fill="auto"/>
          </w:tcPr>
          <w:p w14:paraId="0AB28D6F" w14:textId="77777777" w:rsidR="003F7827" w:rsidRPr="00FC2A43" w:rsidRDefault="003F7827" w:rsidP="00FC2A43">
            <w:pPr>
              <w:jc w:val="center"/>
              <w:rPr>
                <w:bCs/>
              </w:rPr>
            </w:pPr>
            <w:r w:rsidRPr="00FC2A43">
              <w:rPr>
                <w:bCs/>
              </w:rPr>
              <w:t>52,5±6,2</w:t>
            </w:r>
          </w:p>
        </w:tc>
        <w:tc>
          <w:tcPr>
            <w:tcW w:w="1234" w:type="dxa"/>
            <w:shd w:val="clear" w:color="auto" w:fill="auto"/>
          </w:tcPr>
          <w:p w14:paraId="7EE8A0EE" w14:textId="77777777" w:rsidR="003F7827" w:rsidRPr="00FC2A43" w:rsidRDefault="003F7827" w:rsidP="00FC2A43">
            <w:pPr>
              <w:jc w:val="center"/>
              <w:rPr>
                <w:bCs/>
              </w:rPr>
            </w:pPr>
            <w:r w:rsidRPr="00FC2A43">
              <w:rPr>
                <w:bCs/>
              </w:rPr>
              <w:t>70,0±4,0</w:t>
            </w:r>
          </w:p>
        </w:tc>
        <w:tc>
          <w:tcPr>
            <w:tcW w:w="1233" w:type="dxa"/>
            <w:shd w:val="clear" w:color="auto" w:fill="auto"/>
          </w:tcPr>
          <w:p w14:paraId="3D72C0D9" w14:textId="77777777" w:rsidR="003F7827" w:rsidRPr="00FC2A43" w:rsidRDefault="003F7827" w:rsidP="00FC2A43">
            <w:pPr>
              <w:jc w:val="center"/>
              <w:rPr>
                <w:bCs/>
              </w:rPr>
            </w:pPr>
            <w:r w:rsidRPr="00FC2A43">
              <w:rPr>
                <w:bCs/>
              </w:rPr>
              <w:t>90,0±5,7</w:t>
            </w:r>
          </w:p>
        </w:tc>
        <w:tc>
          <w:tcPr>
            <w:tcW w:w="1233" w:type="dxa"/>
            <w:shd w:val="clear" w:color="auto" w:fill="auto"/>
          </w:tcPr>
          <w:p w14:paraId="765D1E5E" w14:textId="77777777" w:rsidR="003F7827" w:rsidRPr="00FC2A43" w:rsidRDefault="003F7827" w:rsidP="00FC2A43">
            <w:pPr>
              <w:jc w:val="center"/>
              <w:rPr>
                <w:bCs/>
              </w:rPr>
            </w:pPr>
            <w:r w:rsidRPr="00FC2A43">
              <w:rPr>
                <w:bCs/>
              </w:rPr>
              <w:t>97,5±2,5</w:t>
            </w:r>
          </w:p>
        </w:tc>
        <w:tc>
          <w:tcPr>
            <w:tcW w:w="1234" w:type="dxa"/>
            <w:shd w:val="clear" w:color="auto" w:fill="auto"/>
          </w:tcPr>
          <w:p w14:paraId="6D62FEAC" w14:textId="77777777" w:rsidR="003F7827" w:rsidRPr="00FC2A43" w:rsidRDefault="003F7827" w:rsidP="00FC2A43">
            <w:pPr>
              <w:jc w:val="center"/>
            </w:pPr>
            <w:r w:rsidRPr="00FC2A43">
              <w:rPr>
                <w:bCs/>
              </w:rPr>
              <w:t>100</w:t>
            </w:r>
          </w:p>
        </w:tc>
      </w:tr>
      <w:tr w:rsidR="003F7827" w:rsidRPr="00FC2A43" w14:paraId="50779FB6" w14:textId="77777777" w:rsidTr="002521FB">
        <w:trPr>
          <w:trHeight w:val="230"/>
        </w:trPr>
        <w:tc>
          <w:tcPr>
            <w:tcW w:w="1276" w:type="dxa"/>
            <w:vMerge/>
            <w:shd w:val="clear" w:color="auto" w:fill="auto"/>
            <w:vAlign w:val="center"/>
          </w:tcPr>
          <w:p w14:paraId="308DB3F7" w14:textId="77777777" w:rsidR="003F7827" w:rsidRPr="00FC2A43" w:rsidRDefault="003F7827" w:rsidP="00FC2A43">
            <w:pPr>
              <w:jc w:val="both"/>
            </w:pPr>
          </w:p>
        </w:tc>
        <w:tc>
          <w:tcPr>
            <w:tcW w:w="992" w:type="dxa"/>
            <w:shd w:val="clear" w:color="auto" w:fill="auto"/>
            <w:vAlign w:val="center"/>
          </w:tcPr>
          <w:p w14:paraId="473DE34C" w14:textId="77777777" w:rsidR="003F7827" w:rsidRPr="00FC2A43" w:rsidRDefault="003F7827" w:rsidP="00FC2A43">
            <w:pPr>
              <w:jc w:val="center"/>
              <w:rPr>
                <w:bCs/>
                <w:lang w:val="en-US"/>
              </w:rPr>
            </w:pPr>
            <w:r w:rsidRPr="00FC2A43">
              <w:rPr>
                <w:bCs/>
                <w:lang w:val="en-US"/>
              </w:rPr>
              <w:t>V</w:t>
            </w:r>
          </w:p>
        </w:tc>
        <w:tc>
          <w:tcPr>
            <w:tcW w:w="1233" w:type="dxa"/>
            <w:gridSpan w:val="2"/>
            <w:shd w:val="clear" w:color="auto" w:fill="auto"/>
          </w:tcPr>
          <w:p w14:paraId="2C45A8E9" w14:textId="77777777" w:rsidR="003F7827" w:rsidRPr="00FC2A43" w:rsidRDefault="003F7827" w:rsidP="00FC2A43">
            <w:pPr>
              <w:jc w:val="center"/>
              <w:rPr>
                <w:bCs/>
              </w:rPr>
            </w:pPr>
            <w:r w:rsidRPr="00FC2A43">
              <w:rPr>
                <w:bCs/>
              </w:rPr>
              <w:t>0,0</w:t>
            </w:r>
          </w:p>
        </w:tc>
        <w:tc>
          <w:tcPr>
            <w:tcW w:w="1233" w:type="dxa"/>
            <w:gridSpan w:val="2"/>
            <w:shd w:val="clear" w:color="auto" w:fill="auto"/>
          </w:tcPr>
          <w:p w14:paraId="076DC55F" w14:textId="77777777" w:rsidR="003F7827" w:rsidRPr="00FC2A43" w:rsidRDefault="003F7827" w:rsidP="00FC2A43">
            <w:pPr>
              <w:jc w:val="center"/>
              <w:rPr>
                <w:bCs/>
              </w:rPr>
            </w:pPr>
            <w:r w:rsidRPr="00FC2A43">
              <w:rPr>
                <w:bCs/>
              </w:rPr>
              <w:t>0,0</w:t>
            </w:r>
          </w:p>
        </w:tc>
        <w:tc>
          <w:tcPr>
            <w:tcW w:w="1233" w:type="dxa"/>
            <w:gridSpan w:val="2"/>
            <w:shd w:val="clear" w:color="auto" w:fill="auto"/>
          </w:tcPr>
          <w:p w14:paraId="19396F02" w14:textId="77777777" w:rsidR="003F7827" w:rsidRPr="00FC2A43" w:rsidRDefault="003F7827" w:rsidP="00FC2A43">
            <w:pPr>
              <w:jc w:val="center"/>
              <w:rPr>
                <w:bCs/>
              </w:rPr>
            </w:pPr>
            <w:r w:rsidRPr="00FC2A43">
              <w:rPr>
                <w:bCs/>
              </w:rPr>
              <w:t>17,5±2,5</w:t>
            </w:r>
          </w:p>
        </w:tc>
        <w:tc>
          <w:tcPr>
            <w:tcW w:w="1234" w:type="dxa"/>
            <w:gridSpan w:val="2"/>
            <w:shd w:val="clear" w:color="auto" w:fill="auto"/>
          </w:tcPr>
          <w:p w14:paraId="4B645A9F" w14:textId="77777777" w:rsidR="003F7827" w:rsidRPr="00FC2A43" w:rsidRDefault="003F7827" w:rsidP="00FC2A43">
            <w:pPr>
              <w:jc w:val="center"/>
              <w:rPr>
                <w:bCs/>
              </w:rPr>
            </w:pPr>
            <w:r w:rsidRPr="00FC2A43">
              <w:rPr>
                <w:bCs/>
              </w:rPr>
              <w:t>20,0±0,0</w:t>
            </w:r>
          </w:p>
        </w:tc>
        <w:tc>
          <w:tcPr>
            <w:tcW w:w="1233" w:type="dxa"/>
            <w:shd w:val="clear" w:color="auto" w:fill="auto"/>
          </w:tcPr>
          <w:p w14:paraId="63F556C2" w14:textId="77777777" w:rsidR="003F7827" w:rsidRPr="00FC2A43" w:rsidRDefault="003F7827" w:rsidP="00FC2A43">
            <w:pPr>
              <w:jc w:val="center"/>
              <w:rPr>
                <w:bCs/>
              </w:rPr>
            </w:pPr>
            <w:r w:rsidRPr="00FC2A43">
              <w:rPr>
                <w:bCs/>
              </w:rPr>
              <w:t>27,5±4,7</w:t>
            </w:r>
          </w:p>
        </w:tc>
        <w:tc>
          <w:tcPr>
            <w:tcW w:w="1233" w:type="dxa"/>
            <w:shd w:val="clear" w:color="auto" w:fill="auto"/>
          </w:tcPr>
          <w:p w14:paraId="560E37E0" w14:textId="77777777" w:rsidR="003F7827" w:rsidRPr="00FC2A43" w:rsidRDefault="003F7827" w:rsidP="00FC2A43">
            <w:pPr>
              <w:jc w:val="center"/>
              <w:rPr>
                <w:bCs/>
              </w:rPr>
            </w:pPr>
            <w:r w:rsidRPr="00FC2A43">
              <w:rPr>
                <w:bCs/>
              </w:rPr>
              <w:t>40,0±0,0</w:t>
            </w:r>
          </w:p>
        </w:tc>
        <w:tc>
          <w:tcPr>
            <w:tcW w:w="1234" w:type="dxa"/>
            <w:shd w:val="clear" w:color="auto" w:fill="auto"/>
          </w:tcPr>
          <w:p w14:paraId="7A827FB0" w14:textId="77777777" w:rsidR="003F7827" w:rsidRPr="00FC2A43" w:rsidRDefault="003F7827" w:rsidP="00FC2A43">
            <w:pPr>
              <w:jc w:val="center"/>
              <w:rPr>
                <w:bCs/>
              </w:rPr>
            </w:pPr>
            <w:r w:rsidRPr="00FC2A43">
              <w:rPr>
                <w:bCs/>
              </w:rPr>
              <w:t>47,5±4,7</w:t>
            </w:r>
          </w:p>
        </w:tc>
        <w:tc>
          <w:tcPr>
            <w:tcW w:w="1233" w:type="dxa"/>
            <w:shd w:val="clear" w:color="auto" w:fill="auto"/>
          </w:tcPr>
          <w:p w14:paraId="7B6971AE" w14:textId="77777777" w:rsidR="003F7827" w:rsidRPr="00FC2A43" w:rsidRDefault="003F7827" w:rsidP="00FC2A43">
            <w:pPr>
              <w:jc w:val="center"/>
              <w:rPr>
                <w:bCs/>
              </w:rPr>
            </w:pPr>
            <w:r w:rsidRPr="00FC2A43">
              <w:rPr>
                <w:bCs/>
              </w:rPr>
              <w:t>65,0±9,5</w:t>
            </w:r>
          </w:p>
        </w:tc>
        <w:tc>
          <w:tcPr>
            <w:tcW w:w="1233" w:type="dxa"/>
            <w:shd w:val="clear" w:color="auto" w:fill="auto"/>
          </w:tcPr>
          <w:p w14:paraId="173B0C09" w14:textId="77777777" w:rsidR="003F7827" w:rsidRPr="00FC2A43" w:rsidRDefault="003F7827" w:rsidP="00FC2A43">
            <w:pPr>
              <w:jc w:val="center"/>
              <w:rPr>
                <w:bCs/>
              </w:rPr>
            </w:pPr>
            <w:r w:rsidRPr="00FC2A43">
              <w:rPr>
                <w:bCs/>
              </w:rPr>
              <w:t>90,0±4,0</w:t>
            </w:r>
          </w:p>
        </w:tc>
        <w:tc>
          <w:tcPr>
            <w:tcW w:w="1234" w:type="dxa"/>
            <w:shd w:val="clear" w:color="auto" w:fill="auto"/>
          </w:tcPr>
          <w:p w14:paraId="4F49776E" w14:textId="77777777" w:rsidR="003F7827" w:rsidRPr="00FC2A43" w:rsidRDefault="003F7827" w:rsidP="00FC2A43">
            <w:pPr>
              <w:jc w:val="center"/>
            </w:pPr>
            <w:r w:rsidRPr="00FC2A43">
              <w:rPr>
                <w:bCs/>
              </w:rPr>
              <w:t>100</w:t>
            </w:r>
          </w:p>
        </w:tc>
      </w:tr>
      <w:tr w:rsidR="003F7827" w:rsidRPr="00FC2A43" w14:paraId="3BDD6A7F" w14:textId="77777777" w:rsidTr="002521FB">
        <w:trPr>
          <w:trHeight w:val="230"/>
        </w:trPr>
        <w:tc>
          <w:tcPr>
            <w:tcW w:w="1276" w:type="dxa"/>
            <w:vMerge w:val="restart"/>
            <w:shd w:val="clear" w:color="auto" w:fill="auto"/>
            <w:vAlign w:val="center"/>
          </w:tcPr>
          <w:p w14:paraId="1836E069" w14:textId="77777777" w:rsidR="003F7827" w:rsidRPr="00FC2A43" w:rsidRDefault="000135C2" w:rsidP="00FC2A43">
            <w:pPr>
              <w:jc w:val="both"/>
              <w:rPr>
                <w:lang w:val="kk-KZ"/>
              </w:rPr>
            </w:pPr>
            <w:r w:rsidRPr="00FC2A43">
              <w:rPr>
                <w:lang w:val="kk-KZ"/>
              </w:rPr>
              <w:t>Бақылау</w:t>
            </w:r>
          </w:p>
          <w:p w14:paraId="0C4BE714" w14:textId="77777777" w:rsidR="000135C2" w:rsidRPr="00FC2A43" w:rsidRDefault="000135C2" w:rsidP="00FC2A43">
            <w:pPr>
              <w:jc w:val="both"/>
              <w:rPr>
                <w:lang w:val="kk-KZ"/>
              </w:rPr>
            </w:pPr>
          </w:p>
        </w:tc>
        <w:tc>
          <w:tcPr>
            <w:tcW w:w="992" w:type="dxa"/>
            <w:shd w:val="clear" w:color="auto" w:fill="auto"/>
            <w:vAlign w:val="center"/>
          </w:tcPr>
          <w:p w14:paraId="56EC8FF4" w14:textId="77777777" w:rsidR="003F7827" w:rsidRPr="00FC2A43" w:rsidRDefault="003F7827" w:rsidP="00FC2A43">
            <w:pPr>
              <w:jc w:val="center"/>
              <w:rPr>
                <w:bCs/>
                <w:lang w:val="en-US"/>
              </w:rPr>
            </w:pPr>
            <w:r w:rsidRPr="00FC2A43">
              <w:rPr>
                <w:bCs/>
                <w:lang w:val="en-US"/>
              </w:rPr>
              <w:t>II</w:t>
            </w:r>
          </w:p>
        </w:tc>
        <w:tc>
          <w:tcPr>
            <w:tcW w:w="1233" w:type="dxa"/>
            <w:gridSpan w:val="2"/>
            <w:shd w:val="clear" w:color="auto" w:fill="auto"/>
          </w:tcPr>
          <w:p w14:paraId="4C5B6B7E" w14:textId="77777777" w:rsidR="003F7827" w:rsidRPr="00FC2A43" w:rsidRDefault="003F7827" w:rsidP="00FC2A43">
            <w:pPr>
              <w:jc w:val="center"/>
              <w:rPr>
                <w:bCs/>
              </w:rPr>
            </w:pPr>
            <w:r w:rsidRPr="00FC2A43">
              <w:rPr>
                <w:bCs/>
              </w:rPr>
              <w:t>0,0</w:t>
            </w:r>
          </w:p>
        </w:tc>
        <w:tc>
          <w:tcPr>
            <w:tcW w:w="1233" w:type="dxa"/>
            <w:gridSpan w:val="2"/>
            <w:shd w:val="clear" w:color="auto" w:fill="auto"/>
          </w:tcPr>
          <w:p w14:paraId="6A37912B" w14:textId="77777777" w:rsidR="003F7827" w:rsidRPr="00FC2A43" w:rsidRDefault="003F7827" w:rsidP="00FC2A43">
            <w:pPr>
              <w:jc w:val="center"/>
            </w:pPr>
            <w:r w:rsidRPr="00FC2A43">
              <w:t>0,0</w:t>
            </w:r>
          </w:p>
        </w:tc>
        <w:tc>
          <w:tcPr>
            <w:tcW w:w="1233" w:type="dxa"/>
            <w:gridSpan w:val="2"/>
            <w:shd w:val="clear" w:color="auto" w:fill="auto"/>
          </w:tcPr>
          <w:p w14:paraId="70C91B00" w14:textId="77777777" w:rsidR="003F7827" w:rsidRPr="00FC2A43" w:rsidRDefault="003F7827" w:rsidP="00FC2A43">
            <w:pPr>
              <w:jc w:val="center"/>
            </w:pPr>
            <w:r w:rsidRPr="00FC2A43">
              <w:rPr>
                <w:bCs/>
              </w:rPr>
              <w:t>10,0±9,6</w:t>
            </w:r>
          </w:p>
        </w:tc>
        <w:tc>
          <w:tcPr>
            <w:tcW w:w="1234" w:type="dxa"/>
            <w:gridSpan w:val="2"/>
            <w:shd w:val="clear" w:color="auto" w:fill="auto"/>
          </w:tcPr>
          <w:p w14:paraId="6E1DBCEB" w14:textId="77777777" w:rsidR="003F7827" w:rsidRPr="00FC2A43" w:rsidRDefault="003F7827" w:rsidP="00FC2A43">
            <w:pPr>
              <w:jc w:val="center"/>
            </w:pPr>
            <w:r w:rsidRPr="00FC2A43">
              <w:rPr>
                <w:bCs/>
              </w:rPr>
              <w:t>15,0±9,6</w:t>
            </w:r>
          </w:p>
        </w:tc>
        <w:tc>
          <w:tcPr>
            <w:tcW w:w="1233" w:type="dxa"/>
            <w:shd w:val="clear" w:color="auto" w:fill="auto"/>
          </w:tcPr>
          <w:p w14:paraId="05E56F32" w14:textId="77777777" w:rsidR="003F7827" w:rsidRPr="00FC2A43" w:rsidRDefault="003F7827" w:rsidP="00FC2A43">
            <w:pPr>
              <w:jc w:val="center"/>
            </w:pPr>
            <w:r w:rsidRPr="00FC2A43">
              <w:rPr>
                <w:bCs/>
              </w:rPr>
              <w:t>15,0±9,6</w:t>
            </w:r>
          </w:p>
        </w:tc>
        <w:tc>
          <w:tcPr>
            <w:tcW w:w="1233" w:type="dxa"/>
            <w:shd w:val="clear" w:color="auto" w:fill="auto"/>
          </w:tcPr>
          <w:p w14:paraId="4DE79353" w14:textId="77777777" w:rsidR="003F7827" w:rsidRPr="00FC2A43" w:rsidRDefault="003F7827" w:rsidP="00FC2A43">
            <w:pPr>
              <w:jc w:val="center"/>
            </w:pPr>
            <w:r w:rsidRPr="00FC2A43">
              <w:rPr>
                <w:bCs/>
              </w:rPr>
              <w:t>25,0±9,6</w:t>
            </w:r>
          </w:p>
        </w:tc>
        <w:tc>
          <w:tcPr>
            <w:tcW w:w="1234" w:type="dxa"/>
            <w:shd w:val="clear" w:color="auto" w:fill="auto"/>
          </w:tcPr>
          <w:p w14:paraId="480BBFE7" w14:textId="77777777" w:rsidR="003F7827" w:rsidRPr="00FC2A43" w:rsidRDefault="003F7827" w:rsidP="00FC2A43">
            <w:pPr>
              <w:jc w:val="center"/>
            </w:pPr>
            <w:r w:rsidRPr="00FC2A43">
              <w:rPr>
                <w:bCs/>
              </w:rPr>
              <w:t>25,0±9,6</w:t>
            </w:r>
          </w:p>
        </w:tc>
        <w:tc>
          <w:tcPr>
            <w:tcW w:w="1233" w:type="dxa"/>
            <w:shd w:val="clear" w:color="auto" w:fill="auto"/>
          </w:tcPr>
          <w:p w14:paraId="05CDD837" w14:textId="77777777" w:rsidR="003F7827" w:rsidRPr="00FC2A43" w:rsidRDefault="003F7827" w:rsidP="00FC2A43">
            <w:pPr>
              <w:jc w:val="center"/>
            </w:pPr>
            <w:r w:rsidRPr="00FC2A43">
              <w:rPr>
                <w:bCs/>
              </w:rPr>
              <w:t>25,0±9,6</w:t>
            </w:r>
          </w:p>
        </w:tc>
        <w:tc>
          <w:tcPr>
            <w:tcW w:w="1233" w:type="dxa"/>
            <w:shd w:val="clear" w:color="auto" w:fill="auto"/>
          </w:tcPr>
          <w:p w14:paraId="44EC5A8C" w14:textId="77777777" w:rsidR="003F7827" w:rsidRPr="00FC2A43" w:rsidRDefault="003F7827" w:rsidP="00FC2A43">
            <w:pPr>
              <w:jc w:val="center"/>
            </w:pPr>
            <w:r w:rsidRPr="00FC2A43">
              <w:rPr>
                <w:bCs/>
              </w:rPr>
              <w:t>28,0±9,6</w:t>
            </w:r>
          </w:p>
        </w:tc>
        <w:tc>
          <w:tcPr>
            <w:tcW w:w="1234" w:type="dxa"/>
            <w:shd w:val="clear" w:color="auto" w:fill="auto"/>
          </w:tcPr>
          <w:p w14:paraId="3A5A78EA" w14:textId="77777777" w:rsidR="003F7827" w:rsidRPr="00FC2A43" w:rsidRDefault="003F7827" w:rsidP="00FC2A43">
            <w:pPr>
              <w:ind w:right="-108"/>
            </w:pPr>
            <w:r w:rsidRPr="00FC2A43">
              <w:rPr>
                <w:bCs/>
              </w:rPr>
              <w:t>28,0±9,6</w:t>
            </w:r>
          </w:p>
        </w:tc>
      </w:tr>
      <w:tr w:rsidR="003F7827" w:rsidRPr="00FC2A43" w14:paraId="38DFE2A2" w14:textId="77777777" w:rsidTr="002521FB">
        <w:trPr>
          <w:trHeight w:val="230"/>
        </w:trPr>
        <w:tc>
          <w:tcPr>
            <w:tcW w:w="1276" w:type="dxa"/>
            <w:vMerge/>
            <w:shd w:val="clear" w:color="auto" w:fill="auto"/>
            <w:vAlign w:val="center"/>
          </w:tcPr>
          <w:p w14:paraId="384B5A89" w14:textId="77777777" w:rsidR="003F7827" w:rsidRPr="00FC2A43" w:rsidRDefault="003F7827" w:rsidP="00FC2A43">
            <w:pPr>
              <w:jc w:val="both"/>
            </w:pPr>
          </w:p>
        </w:tc>
        <w:tc>
          <w:tcPr>
            <w:tcW w:w="992" w:type="dxa"/>
            <w:shd w:val="clear" w:color="auto" w:fill="auto"/>
            <w:vAlign w:val="center"/>
          </w:tcPr>
          <w:p w14:paraId="3DDD0FCA" w14:textId="77777777" w:rsidR="003F7827" w:rsidRPr="00FC2A43" w:rsidRDefault="003F7827" w:rsidP="00FC2A43">
            <w:pPr>
              <w:jc w:val="center"/>
              <w:rPr>
                <w:bCs/>
                <w:lang w:val="en-US"/>
              </w:rPr>
            </w:pPr>
            <w:r w:rsidRPr="00FC2A43">
              <w:rPr>
                <w:bCs/>
                <w:lang w:val="en-US"/>
              </w:rPr>
              <w:t>III</w:t>
            </w:r>
          </w:p>
        </w:tc>
        <w:tc>
          <w:tcPr>
            <w:tcW w:w="1233" w:type="dxa"/>
            <w:gridSpan w:val="2"/>
            <w:shd w:val="clear" w:color="auto" w:fill="auto"/>
          </w:tcPr>
          <w:p w14:paraId="64B37FF0" w14:textId="77777777" w:rsidR="003F7827" w:rsidRPr="00FC2A43" w:rsidRDefault="003F7827" w:rsidP="00FC2A43">
            <w:pPr>
              <w:jc w:val="center"/>
              <w:rPr>
                <w:bCs/>
              </w:rPr>
            </w:pPr>
            <w:r w:rsidRPr="00FC2A43">
              <w:rPr>
                <w:bCs/>
              </w:rPr>
              <w:t>5,0±5,0</w:t>
            </w:r>
          </w:p>
        </w:tc>
        <w:tc>
          <w:tcPr>
            <w:tcW w:w="1233" w:type="dxa"/>
            <w:gridSpan w:val="2"/>
            <w:shd w:val="clear" w:color="auto" w:fill="auto"/>
          </w:tcPr>
          <w:p w14:paraId="554005EF" w14:textId="77777777" w:rsidR="003F7827" w:rsidRPr="00FC2A43" w:rsidRDefault="003F7827" w:rsidP="00FC2A43">
            <w:pPr>
              <w:jc w:val="center"/>
            </w:pPr>
            <w:r w:rsidRPr="00FC2A43">
              <w:rPr>
                <w:bCs/>
              </w:rPr>
              <w:t>5,0±5,0</w:t>
            </w:r>
          </w:p>
        </w:tc>
        <w:tc>
          <w:tcPr>
            <w:tcW w:w="1233" w:type="dxa"/>
            <w:gridSpan w:val="2"/>
            <w:shd w:val="clear" w:color="auto" w:fill="auto"/>
          </w:tcPr>
          <w:p w14:paraId="1430834F" w14:textId="77777777" w:rsidR="003F7827" w:rsidRPr="00FC2A43" w:rsidRDefault="003F7827" w:rsidP="00FC2A43">
            <w:pPr>
              <w:jc w:val="center"/>
            </w:pPr>
            <w:r w:rsidRPr="00FC2A43">
              <w:rPr>
                <w:bCs/>
              </w:rPr>
              <w:t>5,0±5,0</w:t>
            </w:r>
          </w:p>
        </w:tc>
        <w:tc>
          <w:tcPr>
            <w:tcW w:w="1234" w:type="dxa"/>
            <w:gridSpan w:val="2"/>
            <w:shd w:val="clear" w:color="auto" w:fill="auto"/>
          </w:tcPr>
          <w:p w14:paraId="242A2D3E" w14:textId="77777777" w:rsidR="003F7827" w:rsidRPr="00FC2A43" w:rsidRDefault="003F7827" w:rsidP="00FC2A43">
            <w:pPr>
              <w:jc w:val="center"/>
            </w:pPr>
            <w:r w:rsidRPr="00FC2A43">
              <w:rPr>
                <w:bCs/>
              </w:rPr>
              <w:t>5,0±5,0</w:t>
            </w:r>
          </w:p>
        </w:tc>
        <w:tc>
          <w:tcPr>
            <w:tcW w:w="1233" w:type="dxa"/>
            <w:shd w:val="clear" w:color="auto" w:fill="auto"/>
          </w:tcPr>
          <w:p w14:paraId="01165834" w14:textId="77777777" w:rsidR="003F7827" w:rsidRPr="00FC2A43" w:rsidRDefault="003F7827" w:rsidP="00FC2A43">
            <w:pPr>
              <w:jc w:val="center"/>
            </w:pPr>
            <w:r w:rsidRPr="00FC2A43">
              <w:rPr>
                <w:bCs/>
              </w:rPr>
              <w:t>25,0±5,0</w:t>
            </w:r>
          </w:p>
        </w:tc>
        <w:tc>
          <w:tcPr>
            <w:tcW w:w="1233" w:type="dxa"/>
            <w:shd w:val="clear" w:color="auto" w:fill="auto"/>
          </w:tcPr>
          <w:p w14:paraId="51426A9A" w14:textId="77777777" w:rsidR="003F7827" w:rsidRPr="00FC2A43" w:rsidRDefault="003F7827" w:rsidP="00FC2A43">
            <w:pPr>
              <w:jc w:val="center"/>
            </w:pPr>
            <w:r w:rsidRPr="00FC2A43">
              <w:rPr>
                <w:bCs/>
              </w:rPr>
              <w:t>25,0±5,0</w:t>
            </w:r>
          </w:p>
        </w:tc>
        <w:tc>
          <w:tcPr>
            <w:tcW w:w="1234" w:type="dxa"/>
            <w:shd w:val="clear" w:color="auto" w:fill="auto"/>
          </w:tcPr>
          <w:p w14:paraId="7C007A1F" w14:textId="77777777" w:rsidR="003F7827" w:rsidRPr="00FC2A43" w:rsidRDefault="003F7827" w:rsidP="00FC2A43">
            <w:pPr>
              <w:jc w:val="center"/>
            </w:pPr>
            <w:r w:rsidRPr="00FC2A43">
              <w:rPr>
                <w:bCs/>
              </w:rPr>
              <w:t>25,0±5,0</w:t>
            </w:r>
          </w:p>
        </w:tc>
        <w:tc>
          <w:tcPr>
            <w:tcW w:w="1233" w:type="dxa"/>
            <w:shd w:val="clear" w:color="auto" w:fill="auto"/>
          </w:tcPr>
          <w:p w14:paraId="3959FD4F" w14:textId="77777777" w:rsidR="003F7827" w:rsidRPr="00FC2A43" w:rsidRDefault="003F7827" w:rsidP="00FC2A43">
            <w:pPr>
              <w:jc w:val="center"/>
            </w:pPr>
            <w:r w:rsidRPr="00FC2A43">
              <w:rPr>
                <w:bCs/>
              </w:rPr>
              <w:t>25,0±5,0</w:t>
            </w:r>
          </w:p>
        </w:tc>
        <w:tc>
          <w:tcPr>
            <w:tcW w:w="1233" w:type="dxa"/>
            <w:shd w:val="clear" w:color="auto" w:fill="auto"/>
          </w:tcPr>
          <w:p w14:paraId="4C5797E4" w14:textId="77777777" w:rsidR="003F7827" w:rsidRPr="00FC2A43" w:rsidRDefault="003F7827" w:rsidP="00FC2A43">
            <w:pPr>
              <w:jc w:val="center"/>
            </w:pPr>
            <w:r w:rsidRPr="00FC2A43">
              <w:rPr>
                <w:bCs/>
              </w:rPr>
              <w:t>27,0±5,0</w:t>
            </w:r>
          </w:p>
        </w:tc>
        <w:tc>
          <w:tcPr>
            <w:tcW w:w="1234" w:type="dxa"/>
            <w:shd w:val="clear" w:color="auto" w:fill="auto"/>
          </w:tcPr>
          <w:p w14:paraId="576AD7A6" w14:textId="77777777" w:rsidR="003F7827" w:rsidRPr="00FC2A43" w:rsidRDefault="003F7827" w:rsidP="00FC2A43">
            <w:pPr>
              <w:ind w:right="-108"/>
            </w:pPr>
            <w:r w:rsidRPr="00FC2A43">
              <w:rPr>
                <w:bCs/>
              </w:rPr>
              <w:t>27,0±5,0</w:t>
            </w:r>
          </w:p>
        </w:tc>
      </w:tr>
      <w:tr w:rsidR="003F7827" w:rsidRPr="00FC2A43" w14:paraId="0E1192F9" w14:textId="77777777" w:rsidTr="002521FB">
        <w:trPr>
          <w:trHeight w:val="230"/>
        </w:trPr>
        <w:tc>
          <w:tcPr>
            <w:tcW w:w="1276" w:type="dxa"/>
            <w:vMerge/>
            <w:shd w:val="clear" w:color="auto" w:fill="auto"/>
            <w:vAlign w:val="center"/>
          </w:tcPr>
          <w:p w14:paraId="000626D7" w14:textId="77777777" w:rsidR="003F7827" w:rsidRPr="00FC2A43" w:rsidRDefault="003F7827" w:rsidP="00FC2A43">
            <w:pPr>
              <w:jc w:val="both"/>
            </w:pPr>
          </w:p>
        </w:tc>
        <w:tc>
          <w:tcPr>
            <w:tcW w:w="992" w:type="dxa"/>
            <w:shd w:val="clear" w:color="auto" w:fill="auto"/>
            <w:vAlign w:val="center"/>
          </w:tcPr>
          <w:p w14:paraId="070CAC3F" w14:textId="77777777" w:rsidR="003F7827" w:rsidRPr="00FC2A43" w:rsidRDefault="003F7827" w:rsidP="00FC2A43">
            <w:pPr>
              <w:jc w:val="center"/>
              <w:rPr>
                <w:bCs/>
                <w:lang w:val="en-US"/>
              </w:rPr>
            </w:pPr>
            <w:r w:rsidRPr="00FC2A43">
              <w:rPr>
                <w:bCs/>
                <w:lang w:val="en-US"/>
              </w:rPr>
              <w:t>IV</w:t>
            </w:r>
          </w:p>
        </w:tc>
        <w:tc>
          <w:tcPr>
            <w:tcW w:w="1233" w:type="dxa"/>
            <w:gridSpan w:val="2"/>
            <w:shd w:val="clear" w:color="auto" w:fill="auto"/>
          </w:tcPr>
          <w:p w14:paraId="0C38B1D3" w14:textId="77777777" w:rsidR="003F7827" w:rsidRPr="00FC2A43" w:rsidRDefault="003F7827" w:rsidP="00FC2A43">
            <w:pPr>
              <w:jc w:val="center"/>
              <w:rPr>
                <w:bCs/>
                <w:lang w:val="kk-KZ"/>
              </w:rPr>
            </w:pPr>
            <w:r w:rsidRPr="00FC2A43">
              <w:rPr>
                <w:bCs/>
              </w:rPr>
              <w:t>0</w:t>
            </w:r>
            <w:r w:rsidRPr="00FC2A43">
              <w:rPr>
                <w:bCs/>
                <w:lang w:val="kk-KZ"/>
              </w:rPr>
              <w:t>,0</w:t>
            </w:r>
          </w:p>
        </w:tc>
        <w:tc>
          <w:tcPr>
            <w:tcW w:w="1233" w:type="dxa"/>
            <w:gridSpan w:val="2"/>
            <w:shd w:val="clear" w:color="auto" w:fill="auto"/>
          </w:tcPr>
          <w:p w14:paraId="760AB0FA" w14:textId="77777777" w:rsidR="003F7827" w:rsidRPr="00FC2A43" w:rsidRDefault="003F7827" w:rsidP="00FC2A43">
            <w:pPr>
              <w:jc w:val="center"/>
              <w:rPr>
                <w:bCs/>
                <w:lang w:val="kk-KZ"/>
              </w:rPr>
            </w:pPr>
            <w:r w:rsidRPr="00FC2A43">
              <w:rPr>
                <w:bCs/>
              </w:rPr>
              <w:t>0</w:t>
            </w:r>
            <w:r w:rsidRPr="00FC2A43">
              <w:rPr>
                <w:bCs/>
                <w:lang w:val="kk-KZ"/>
              </w:rPr>
              <w:t>,0</w:t>
            </w:r>
          </w:p>
        </w:tc>
        <w:tc>
          <w:tcPr>
            <w:tcW w:w="1233" w:type="dxa"/>
            <w:gridSpan w:val="2"/>
            <w:shd w:val="clear" w:color="auto" w:fill="auto"/>
          </w:tcPr>
          <w:p w14:paraId="13345FDA" w14:textId="77777777" w:rsidR="003F7827" w:rsidRPr="00FC2A43" w:rsidRDefault="003F7827" w:rsidP="00FC2A43">
            <w:pPr>
              <w:jc w:val="center"/>
              <w:rPr>
                <w:bCs/>
              </w:rPr>
            </w:pPr>
            <w:r w:rsidRPr="00FC2A43">
              <w:rPr>
                <w:bCs/>
              </w:rPr>
              <w:t>2,5</w:t>
            </w:r>
            <w:r w:rsidRPr="00FC2A43">
              <w:t>±2,5</w:t>
            </w:r>
          </w:p>
        </w:tc>
        <w:tc>
          <w:tcPr>
            <w:tcW w:w="1234" w:type="dxa"/>
            <w:gridSpan w:val="2"/>
            <w:shd w:val="clear" w:color="auto" w:fill="auto"/>
          </w:tcPr>
          <w:p w14:paraId="5B4DE75D" w14:textId="77777777" w:rsidR="003F7827" w:rsidRPr="00FC2A43" w:rsidRDefault="003F7827" w:rsidP="00FC2A43">
            <w:pPr>
              <w:jc w:val="center"/>
              <w:rPr>
                <w:bCs/>
              </w:rPr>
            </w:pPr>
            <w:r w:rsidRPr="00FC2A43">
              <w:rPr>
                <w:bCs/>
              </w:rPr>
              <w:t>2,5</w:t>
            </w:r>
            <w:r w:rsidRPr="00FC2A43">
              <w:t>±2,5</w:t>
            </w:r>
          </w:p>
        </w:tc>
        <w:tc>
          <w:tcPr>
            <w:tcW w:w="1233" w:type="dxa"/>
            <w:shd w:val="clear" w:color="auto" w:fill="auto"/>
          </w:tcPr>
          <w:p w14:paraId="56B1CB54" w14:textId="77777777" w:rsidR="003F7827" w:rsidRPr="00FC2A43" w:rsidRDefault="003F7827" w:rsidP="00FC2A43">
            <w:pPr>
              <w:jc w:val="center"/>
              <w:rPr>
                <w:bCs/>
              </w:rPr>
            </w:pPr>
            <w:r w:rsidRPr="00FC2A43">
              <w:rPr>
                <w:bCs/>
              </w:rPr>
              <w:t>2,5</w:t>
            </w:r>
            <w:r w:rsidRPr="00FC2A43">
              <w:t>±2,5</w:t>
            </w:r>
          </w:p>
        </w:tc>
        <w:tc>
          <w:tcPr>
            <w:tcW w:w="1233" w:type="dxa"/>
            <w:shd w:val="clear" w:color="auto" w:fill="auto"/>
          </w:tcPr>
          <w:p w14:paraId="7DD2289C" w14:textId="77777777" w:rsidR="003F7827" w:rsidRPr="00FC2A43" w:rsidRDefault="003F7827" w:rsidP="00FC2A43">
            <w:pPr>
              <w:jc w:val="center"/>
              <w:rPr>
                <w:bCs/>
                <w:lang w:val="kk-KZ"/>
              </w:rPr>
            </w:pPr>
            <w:r w:rsidRPr="00FC2A43">
              <w:rPr>
                <w:bCs/>
              </w:rPr>
              <w:t>5</w:t>
            </w:r>
            <w:r w:rsidRPr="00FC2A43">
              <w:rPr>
                <w:bCs/>
                <w:lang w:val="kk-KZ"/>
              </w:rPr>
              <w:t>,0</w:t>
            </w:r>
            <w:r w:rsidRPr="00FC2A43">
              <w:t>±2,8</w:t>
            </w:r>
          </w:p>
        </w:tc>
        <w:tc>
          <w:tcPr>
            <w:tcW w:w="1234" w:type="dxa"/>
            <w:shd w:val="clear" w:color="auto" w:fill="auto"/>
          </w:tcPr>
          <w:p w14:paraId="026CD360" w14:textId="77777777" w:rsidR="003F7827" w:rsidRPr="00FC2A43" w:rsidRDefault="003F7827" w:rsidP="00FC2A43">
            <w:pPr>
              <w:jc w:val="center"/>
              <w:rPr>
                <w:bCs/>
                <w:lang w:val="kk-KZ"/>
              </w:rPr>
            </w:pPr>
            <w:r w:rsidRPr="00FC2A43">
              <w:rPr>
                <w:bCs/>
              </w:rPr>
              <w:t>10</w:t>
            </w:r>
            <w:r w:rsidRPr="00FC2A43">
              <w:rPr>
                <w:bCs/>
                <w:lang w:val="kk-KZ"/>
              </w:rPr>
              <w:t>,0</w:t>
            </w:r>
            <w:r w:rsidRPr="00FC2A43">
              <w:t>±2,8</w:t>
            </w:r>
          </w:p>
        </w:tc>
        <w:tc>
          <w:tcPr>
            <w:tcW w:w="1233" w:type="dxa"/>
            <w:shd w:val="clear" w:color="auto" w:fill="auto"/>
          </w:tcPr>
          <w:p w14:paraId="23F5B02A" w14:textId="77777777" w:rsidR="003F7827" w:rsidRPr="00FC2A43" w:rsidRDefault="003F7827" w:rsidP="00FC2A43">
            <w:pPr>
              <w:jc w:val="center"/>
              <w:rPr>
                <w:bCs/>
              </w:rPr>
            </w:pPr>
            <w:r w:rsidRPr="00FC2A43">
              <w:rPr>
                <w:bCs/>
              </w:rPr>
              <w:t>10,5</w:t>
            </w:r>
            <w:r w:rsidRPr="00FC2A43">
              <w:t>±5,8</w:t>
            </w:r>
          </w:p>
        </w:tc>
        <w:tc>
          <w:tcPr>
            <w:tcW w:w="1233" w:type="dxa"/>
            <w:shd w:val="clear" w:color="auto" w:fill="auto"/>
          </w:tcPr>
          <w:p w14:paraId="23740E22" w14:textId="77777777" w:rsidR="003F7827" w:rsidRPr="00FC2A43" w:rsidRDefault="003F7827" w:rsidP="00FC2A43">
            <w:pPr>
              <w:jc w:val="center"/>
              <w:rPr>
                <w:bCs/>
                <w:lang w:val="kk-KZ"/>
              </w:rPr>
            </w:pPr>
            <w:r w:rsidRPr="00FC2A43">
              <w:rPr>
                <w:bCs/>
              </w:rPr>
              <w:t>10</w:t>
            </w:r>
            <w:r w:rsidRPr="00FC2A43">
              <w:rPr>
                <w:bCs/>
                <w:lang w:val="kk-KZ"/>
              </w:rPr>
              <w:t>,0</w:t>
            </w:r>
            <w:r w:rsidRPr="00FC2A43">
              <w:t>±5,8</w:t>
            </w:r>
          </w:p>
        </w:tc>
        <w:tc>
          <w:tcPr>
            <w:tcW w:w="1234" w:type="dxa"/>
            <w:shd w:val="clear" w:color="auto" w:fill="auto"/>
          </w:tcPr>
          <w:p w14:paraId="364EF4C9" w14:textId="77777777" w:rsidR="003F7827" w:rsidRPr="00FC2A43" w:rsidRDefault="003F7827" w:rsidP="00FC2A43">
            <w:pPr>
              <w:ind w:right="-108"/>
              <w:rPr>
                <w:bCs/>
              </w:rPr>
            </w:pPr>
            <w:r w:rsidRPr="00FC2A43">
              <w:rPr>
                <w:bCs/>
              </w:rPr>
              <w:t>10</w:t>
            </w:r>
            <w:r w:rsidRPr="00FC2A43">
              <w:rPr>
                <w:bCs/>
                <w:lang w:val="kk-KZ"/>
              </w:rPr>
              <w:t>,0</w:t>
            </w:r>
            <w:r w:rsidRPr="00FC2A43">
              <w:t>±5,8</w:t>
            </w:r>
          </w:p>
        </w:tc>
      </w:tr>
      <w:tr w:rsidR="003F7827" w:rsidRPr="00FC2A43" w14:paraId="481344C0" w14:textId="77777777" w:rsidTr="002521FB">
        <w:trPr>
          <w:trHeight w:val="230"/>
        </w:trPr>
        <w:tc>
          <w:tcPr>
            <w:tcW w:w="1276" w:type="dxa"/>
            <w:vMerge/>
            <w:shd w:val="clear" w:color="auto" w:fill="auto"/>
            <w:vAlign w:val="center"/>
          </w:tcPr>
          <w:p w14:paraId="534006AA" w14:textId="77777777" w:rsidR="003F7827" w:rsidRPr="00FC2A43" w:rsidRDefault="003F7827" w:rsidP="00FC2A43">
            <w:pPr>
              <w:jc w:val="both"/>
            </w:pPr>
          </w:p>
        </w:tc>
        <w:tc>
          <w:tcPr>
            <w:tcW w:w="992" w:type="dxa"/>
            <w:shd w:val="clear" w:color="auto" w:fill="auto"/>
            <w:vAlign w:val="center"/>
          </w:tcPr>
          <w:p w14:paraId="5A4C880A" w14:textId="77777777" w:rsidR="003F7827" w:rsidRPr="00FC2A43" w:rsidRDefault="003F7827" w:rsidP="00FC2A43">
            <w:pPr>
              <w:jc w:val="center"/>
              <w:rPr>
                <w:bCs/>
                <w:lang w:val="en-US"/>
              </w:rPr>
            </w:pPr>
            <w:r w:rsidRPr="00FC2A43">
              <w:rPr>
                <w:bCs/>
                <w:lang w:val="en-US"/>
              </w:rPr>
              <w:t>V</w:t>
            </w:r>
          </w:p>
        </w:tc>
        <w:tc>
          <w:tcPr>
            <w:tcW w:w="1233" w:type="dxa"/>
            <w:gridSpan w:val="2"/>
            <w:shd w:val="clear" w:color="auto" w:fill="auto"/>
          </w:tcPr>
          <w:p w14:paraId="450BD122" w14:textId="77777777" w:rsidR="003F7827" w:rsidRPr="00FC2A43" w:rsidRDefault="003F7827" w:rsidP="00FC2A43">
            <w:pPr>
              <w:jc w:val="center"/>
              <w:rPr>
                <w:bCs/>
                <w:lang w:val="kk-KZ"/>
              </w:rPr>
            </w:pPr>
            <w:r w:rsidRPr="00FC2A43">
              <w:rPr>
                <w:bCs/>
              </w:rPr>
              <w:t>0</w:t>
            </w:r>
            <w:r w:rsidRPr="00FC2A43">
              <w:rPr>
                <w:bCs/>
                <w:lang w:val="kk-KZ"/>
              </w:rPr>
              <w:t>,0</w:t>
            </w:r>
          </w:p>
        </w:tc>
        <w:tc>
          <w:tcPr>
            <w:tcW w:w="1233" w:type="dxa"/>
            <w:gridSpan w:val="2"/>
            <w:shd w:val="clear" w:color="auto" w:fill="auto"/>
          </w:tcPr>
          <w:p w14:paraId="7162D599" w14:textId="77777777" w:rsidR="003F7827" w:rsidRPr="00FC2A43" w:rsidRDefault="003F7827" w:rsidP="00FC2A43">
            <w:pPr>
              <w:jc w:val="center"/>
              <w:rPr>
                <w:bCs/>
                <w:lang w:val="kk-KZ"/>
              </w:rPr>
            </w:pPr>
            <w:r w:rsidRPr="00FC2A43">
              <w:rPr>
                <w:bCs/>
              </w:rPr>
              <w:t>0</w:t>
            </w:r>
            <w:r w:rsidRPr="00FC2A43">
              <w:rPr>
                <w:bCs/>
                <w:lang w:val="kk-KZ"/>
              </w:rPr>
              <w:t>,0</w:t>
            </w:r>
          </w:p>
        </w:tc>
        <w:tc>
          <w:tcPr>
            <w:tcW w:w="1233" w:type="dxa"/>
            <w:gridSpan w:val="2"/>
            <w:shd w:val="clear" w:color="auto" w:fill="auto"/>
          </w:tcPr>
          <w:p w14:paraId="77A93D06" w14:textId="77777777" w:rsidR="003F7827" w:rsidRPr="00FC2A43" w:rsidRDefault="003F7827" w:rsidP="00FC2A43">
            <w:pPr>
              <w:jc w:val="center"/>
              <w:rPr>
                <w:bCs/>
              </w:rPr>
            </w:pPr>
            <w:r w:rsidRPr="00FC2A43">
              <w:rPr>
                <w:bCs/>
              </w:rPr>
              <w:t>0,0</w:t>
            </w:r>
          </w:p>
        </w:tc>
        <w:tc>
          <w:tcPr>
            <w:tcW w:w="1234" w:type="dxa"/>
            <w:gridSpan w:val="2"/>
            <w:shd w:val="clear" w:color="auto" w:fill="auto"/>
          </w:tcPr>
          <w:p w14:paraId="3297057E" w14:textId="77777777" w:rsidR="003F7827" w:rsidRPr="00FC2A43" w:rsidRDefault="003F7827" w:rsidP="00FC2A43">
            <w:pPr>
              <w:jc w:val="center"/>
              <w:rPr>
                <w:bCs/>
              </w:rPr>
            </w:pPr>
            <w:r w:rsidRPr="00FC2A43">
              <w:rPr>
                <w:bCs/>
              </w:rPr>
              <w:t>5,0</w:t>
            </w:r>
            <w:r w:rsidRPr="00FC2A43">
              <w:t>±5,0</w:t>
            </w:r>
          </w:p>
        </w:tc>
        <w:tc>
          <w:tcPr>
            <w:tcW w:w="1233" w:type="dxa"/>
            <w:shd w:val="clear" w:color="auto" w:fill="auto"/>
          </w:tcPr>
          <w:p w14:paraId="66BA856B" w14:textId="77777777" w:rsidR="003F7827" w:rsidRPr="00FC2A43" w:rsidRDefault="003F7827" w:rsidP="00FC2A43">
            <w:pPr>
              <w:jc w:val="center"/>
              <w:rPr>
                <w:bCs/>
              </w:rPr>
            </w:pPr>
            <w:r w:rsidRPr="00FC2A43">
              <w:rPr>
                <w:bCs/>
              </w:rPr>
              <w:t>5,0</w:t>
            </w:r>
            <w:r w:rsidRPr="00FC2A43">
              <w:t>±5,0</w:t>
            </w:r>
          </w:p>
        </w:tc>
        <w:tc>
          <w:tcPr>
            <w:tcW w:w="1233" w:type="dxa"/>
            <w:shd w:val="clear" w:color="auto" w:fill="auto"/>
          </w:tcPr>
          <w:p w14:paraId="1C9D4120" w14:textId="77777777" w:rsidR="003F7827" w:rsidRPr="00FC2A43" w:rsidRDefault="003F7827" w:rsidP="00FC2A43">
            <w:pPr>
              <w:jc w:val="center"/>
              <w:rPr>
                <w:bCs/>
                <w:lang w:val="kk-KZ"/>
              </w:rPr>
            </w:pPr>
            <w:r w:rsidRPr="00FC2A43">
              <w:rPr>
                <w:bCs/>
              </w:rPr>
              <w:t>5,0</w:t>
            </w:r>
            <w:r w:rsidRPr="00FC2A43">
              <w:t>±5,0</w:t>
            </w:r>
          </w:p>
        </w:tc>
        <w:tc>
          <w:tcPr>
            <w:tcW w:w="1234" w:type="dxa"/>
            <w:shd w:val="clear" w:color="auto" w:fill="auto"/>
          </w:tcPr>
          <w:p w14:paraId="57D827A3" w14:textId="77777777" w:rsidR="003F7827" w:rsidRPr="00FC2A43" w:rsidRDefault="003F7827" w:rsidP="00FC2A43">
            <w:pPr>
              <w:jc w:val="center"/>
              <w:rPr>
                <w:bCs/>
                <w:lang w:val="kk-KZ"/>
              </w:rPr>
            </w:pPr>
            <w:r w:rsidRPr="00FC2A43">
              <w:rPr>
                <w:bCs/>
              </w:rPr>
              <w:t>10,</w:t>
            </w:r>
            <w:r w:rsidRPr="00FC2A43">
              <w:rPr>
                <w:bCs/>
                <w:lang w:val="kk-KZ"/>
              </w:rPr>
              <w:t>0</w:t>
            </w:r>
            <w:r w:rsidRPr="00FC2A43">
              <w:t>±5,8</w:t>
            </w:r>
          </w:p>
        </w:tc>
        <w:tc>
          <w:tcPr>
            <w:tcW w:w="1233" w:type="dxa"/>
            <w:shd w:val="clear" w:color="auto" w:fill="auto"/>
          </w:tcPr>
          <w:p w14:paraId="1A758F34" w14:textId="77777777" w:rsidR="003F7827" w:rsidRPr="00FC2A43" w:rsidRDefault="003F7827" w:rsidP="00FC2A43">
            <w:pPr>
              <w:jc w:val="center"/>
              <w:rPr>
                <w:bCs/>
              </w:rPr>
            </w:pPr>
            <w:r w:rsidRPr="00FC2A43">
              <w:rPr>
                <w:bCs/>
              </w:rPr>
              <w:t>10,</w:t>
            </w:r>
            <w:r w:rsidRPr="00FC2A43">
              <w:rPr>
                <w:bCs/>
                <w:lang w:val="kk-KZ"/>
              </w:rPr>
              <w:t>0</w:t>
            </w:r>
            <w:r w:rsidRPr="00FC2A43">
              <w:t>±5,8</w:t>
            </w:r>
          </w:p>
        </w:tc>
        <w:tc>
          <w:tcPr>
            <w:tcW w:w="1233" w:type="dxa"/>
            <w:shd w:val="clear" w:color="auto" w:fill="auto"/>
          </w:tcPr>
          <w:p w14:paraId="2B038274" w14:textId="77777777" w:rsidR="003F7827" w:rsidRPr="00FC2A43" w:rsidRDefault="003F7827" w:rsidP="00FC2A43">
            <w:pPr>
              <w:jc w:val="center"/>
              <w:rPr>
                <w:bCs/>
                <w:lang w:val="kk-KZ"/>
              </w:rPr>
            </w:pPr>
            <w:r w:rsidRPr="00FC2A43">
              <w:rPr>
                <w:bCs/>
              </w:rPr>
              <w:t>10</w:t>
            </w:r>
            <w:r w:rsidRPr="00FC2A43">
              <w:rPr>
                <w:bCs/>
                <w:lang w:val="kk-KZ"/>
              </w:rPr>
              <w:t>,0</w:t>
            </w:r>
            <w:r w:rsidRPr="00FC2A43">
              <w:t>±4,0</w:t>
            </w:r>
          </w:p>
        </w:tc>
        <w:tc>
          <w:tcPr>
            <w:tcW w:w="1234" w:type="dxa"/>
            <w:shd w:val="clear" w:color="auto" w:fill="auto"/>
          </w:tcPr>
          <w:p w14:paraId="40B05756" w14:textId="77777777" w:rsidR="003F7827" w:rsidRPr="00FC2A43" w:rsidRDefault="003F7827" w:rsidP="00FC2A43">
            <w:pPr>
              <w:ind w:right="-108"/>
              <w:rPr>
                <w:bCs/>
              </w:rPr>
            </w:pPr>
            <w:r w:rsidRPr="00FC2A43">
              <w:rPr>
                <w:bCs/>
              </w:rPr>
              <w:t>12,0</w:t>
            </w:r>
            <w:r w:rsidRPr="00FC2A43">
              <w:t>±4,7</w:t>
            </w:r>
          </w:p>
        </w:tc>
      </w:tr>
    </w:tbl>
    <w:p w14:paraId="4C709279" w14:textId="77777777" w:rsidR="007260B7" w:rsidRPr="00FC2A43" w:rsidRDefault="007260B7" w:rsidP="00FC2A43">
      <w:pPr>
        <w:ind w:firstLine="708"/>
        <w:jc w:val="both"/>
        <w:rPr>
          <w:sz w:val="28"/>
          <w:szCs w:val="28"/>
          <w:lang w:val="kk-KZ"/>
        </w:rPr>
        <w:sectPr w:rsidR="007260B7" w:rsidRPr="00FC2A43" w:rsidSect="00C00357">
          <w:pgSz w:w="16838" w:h="11906" w:orient="landscape"/>
          <w:pgMar w:top="1705" w:right="1104" w:bottom="573" w:left="1134" w:header="709" w:footer="709" w:gutter="0"/>
          <w:cols w:space="708"/>
          <w:docGrid w:linePitch="360"/>
        </w:sectPr>
      </w:pPr>
    </w:p>
    <w:p w14:paraId="0F82779F" w14:textId="4F3EE4C1" w:rsidR="00E514C2" w:rsidRPr="00FC2A43" w:rsidRDefault="00E514C2" w:rsidP="009D4961">
      <w:pPr>
        <w:suppressLineNumbers/>
        <w:tabs>
          <w:tab w:val="left" w:pos="709"/>
          <w:tab w:val="left" w:pos="1276"/>
        </w:tabs>
        <w:ind w:right="-1" w:firstLine="709"/>
        <w:jc w:val="both"/>
        <w:rPr>
          <w:bCs/>
          <w:sz w:val="28"/>
          <w:szCs w:val="28"/>
          <w:lang w:val="kk-KZ"/>
        </w:rPr>
      </w:pPr>
      <w:r w:rsidRPr="00FC2A43">
        <w:rPr>
          <w:bCs/>
          <w:sz w:val="28"/>
          <w:szCs w:val="28"/>
          <w:lang w:val="kk-KZ"/>
        </w:rPr>
        <w:lastRenderedPageBreak/>
        <w:t xml:space="preserve">Бұл жағдайда, зиянкестердің санын төмендету үшін саңырауқұлақ инокулюмын тұтынудың оңтайлы нормаларын анықтау кезінде шегірткелердің дамуының белгілі бір кезеңін де (жас мөлшерін) ескеру </w:t>
      </w:r>
      <w:r w:rsidRPr="0002074E">
        <w:rPr>
          <w:bCs/>
          <w:sz w:val="28"/>
          <w:szCs w:val="28"/>
          <w:lang w:val="kk-KZ"/>
        </w:rPr>
        <w:t>қажет [28</w:t>
      </w:r>
      <w:r w:rsidR="00666B83" w:rsidRPr="0002074E">
        <w:rPr>
          <w:bCs/>
          <w:sz w:val="28"/>
          <w:szCs w:val="28"/>
          <w:lang w:val="kk-KZ"/>
        </w:rPr>
        <w:t>0</w:t>
      </w:r>
      <w:r w:rsidR="009D4961" w:rsidRPr="0002074E">
        <w:rPr>
          <w:bCs/>
          <w:sz w:val="28"/>
          <w:szCs w:val="28"/>
          <w:lang w:val="kk-KZ"/>
        </w:rPr>
        <w:t>, с.</w:t>
      </w:r>
      <w:r w:rsidR="00CF3C7E" w:rsidRPr="0002074E">
        <w:rPr>
          <w:bCs/>
          <w:sz w:val="28"/>
          <w:szCs w:val="28"/>
          <w:lang w:val="kk-KZ"/>
        </w:rPr>
        <w:t xml:space="preserve"> 16</w:t>
      </w:r>
      <w:r w:rsidRPr="0002074E">
        <w:rPr>
          <w:bCs/>
          <w:sz w:val="28"/>
          <w:szCs w:val="28"/>
          <w:lang w:val="kk-KZ"/>
        </w:rPr>
        <w:t>].</w:t>
      </w:r>
    </w:p>
    <w:p w14:paraId="1B33BD25" w14:textId="77777777" w:rsidR="00E514C2" w:rsidRDefault="00E514C2" w:rsidP="00E514C2">
      <w:pPr>
        <w:suppressLineNumbers/>
        <w:tabs>
          <w:tab w:val="left" w:pos="709"/>
          <w:tab w:val="left" w:pos="1276"/>
        </w:tabs>
        <w:ind w:right="-1" w:firstLine="709"/>
        <w:jc w:val="both"/>
        <w:rPr>
          <w:bCs/>
          <w:sz w:val="28"/>
          <w:szCs w:val="28"/>
          <w:lang w:val="kk-KZ"/>
        </w:rPr>
      </w:pPr>
      <w:r w:rsidRPr="00FC2A43">
        <w:rPr>
          <w:bCs/>
          <w:sz w:val="28"/>
          <w:szCs w:val="28"/>
          <w:lang w:val="kk-KZ"/>
        </w:rPr>
        <w:t>Қожайын иесінің өлімінің жоғары жылдамдығы BSc</w:t>
      </w:r>
      <w:r w:rsidRPr="00FC2A43">
        <w:rPr>
          <w:bCs/>
          <w:sz w:val="28"/>
          <w:szCs w:val="28"/>
          <w:vertAlign w:val="subscript"/>
          <w:lang w:val="kk-KZ"/>
        </w:rPr>
        <w:t>1</w:t>
      </w:r>
      <w:r w:rsidRPr="00FC2A43">
        <w:rPr>
          <w:bCs/>
          <w:sz w:val="28"/>
          <w:szCs w:val="28"/>
          <w:lang w:val="kk-KZ"/>
        </w:rPr>
        <w:t>-15, BSc</w:t>
      </w:r>
      <w:r w:rsidRPr="00FC2A43">
        <w:rPr>
          <w:bCs/>
          <w:sz w:val="28"/>
          <w:szCs w:val="28"/>
          <w:vertAlign w:val="subscript"/>
          <w:lang w:val="kk-KZ"/>
        </w:rPr>
        <w:t>2</w:t>
      </w:r>
      <w:r w:rsidRPr="00FC2A43">
        <w:rPr>
          <w:bCs/>
          <w:sz w:val="28"/>
          <w:szCs w:val="28"/>
          <w:lang w:val="kk-KZ"/>
        </w:rPr>
        <w:t>-15, BTr</w:t>
      </w:r>
      <w:r w:rsidRPr="00FC2A43">
        <w:rPr>
          <w:bCs/>
          <w:sz w:val="28"/>
          <w:szCs w:val="28"/>
          <w:vertAlign w:val="subscript"/>
          <w:lang w:val="kk-KZ"/>
        </w:rPr>
        <w:t>1</w:t>
      </w:r>
      <w:r w:rsidRPr="00FC2A43">
        <w:rPr>
          <w:bCs/>
          <w:sz w:val="28"/>
          <w:szCs w:val="28"/>
          <w:lang w:val="kk-KZ"/>
        </w:rPr>
        <w:t>-16 BCa</w:t>
      </w:r>
      <w:r w:rsidRPr="00FC2A43">
        <w:rPr>
          <w:bCs/>
          <w:sz w:val="28"/>
          <w:szCs w:val="28"/>
          <w:vertAlign w:val="subscript"/>
          <w:lang w:val="kk-KZ"/>
        </w:rPr>
        <w:t>2</w:t>
      </w:r>
      <w:r w:rsidRPr="00FC2A43">
        <w:rPr>
          <w:bCs/>
          <w:sz w:val="28"/>
          <w:szCs w:val="28"/>
          <w:lang w:val="kk-KZ"/>
        </w:rPr>
        <w:t>(m)-09 BCa</w:t>
      </w:r>
      <w:r w:rsidRPr="00FC2A43">
        <w:rPr>
          <w:bCs/>
          <w:sz w:val="28"/>
          <w:szCs w:val="28"/>
          <w:vertAlign w:val="subscript"/>
          <w:lang w:val="kk-KZ"/>
        </w:rPr>
        <w:t>3</w:t>
      </w:r>
      <w:r w:rsidRPr="00FC2A43">
        <w:rPr>
          <w:bCs/>
          <w:sz w:val="28"/>
          <w:szCs w:val="28"/>
          <w:lang w:val="kk-KZ"/>
        </w:rPr>
        <w:t xml:space="preserve">(m)-09 штаммдарында байқалды. </w:t>
      </w:r>
    </w:p>
    <w:p w14:paraId="506360B9" w14:textId="77777777" w:rsidR="00E514C2" w:rsidRDefault="00E514C2" w:rsidP="00E514C2">
      <w:pPr>
        <w:suppressLineNumbers/>
        <w:tabs>
          <w:tab w:val="left" w:pos="709"/>
          <w:tab w:val="left" w:pos="1276"/>
        </w:tabs>
        <w:ind w:right="-1" w:firstLine="709"/>
        <w:jc w:val="both"/>
        <w:rPr>
          <w:b/>
          <w:sz w:val="28"/>
          <w:lang w:val="kk-KZ"/>
        </w:rPr>
      </w:pPr>
    </w:p>
    <w:p w14:paraId="33F819C2" w14:textId="77072831" w:rsidR="009F2ED9" w:rsidRPr="00FC2A43" w:rsidRDefault="009F2ED9" w:rsidP="00E514C2">
      <w:pPr>
        <w:suppressLineNumbers/>
        <w:tabs>
          <w:tab w:val="left" w:pos="709"/>
          <w:tab w:val="left" w:pos="1276"/>
        </w:tabs>
        <w:ind w:right="-1" w:firstLine="709"/>
        <w:jc w:val="both"/>
        <w:rPr>
          <w:b/>
          <w:bCs/>
          <w:iCs/>
          <w:sz w:val="28"/>
          <w:szCs w:val="28"/>
          <w:lang w:val="kk-KZ"/>
        </w:rPr>
      </w:pPr>
    </w:p>
    <w:p w14:paraId="5000EAE9" w14:textId="77777777" w:rsidR="009F2ED9" w:rsidRPr="00FC2A43" w:rsidRDefault="009F2ED9" w:rsidP="00FC2A43">
      <w:pPr>
        <w:pStyle w:val="21"/>
        <w:suppressLineNumbers/>
        <w:spacing w:after="0" w:line="240" w:lineRule="auto"/>
        <w:jc w:val="both"/>
        <w:rPr>
          <w:b/>
          <w:bCs/>
          <w:iCs/>
          <w:sz w:val="28"/>
          <w:szCs w:val="28"/>
          <w:lang w:val="kk-KZ"/>
        </w:rPr>
      </w:pPr>
    </w:p>
    <w:p w14:paraId="2AEBF8A1" w14:textId="77777777" w:rsidR="00E514C2" w:rsidRDefault="00E514C2" w:rsidP="00FC2A43">
      <w:pPr>
        <w:autoSpaceDE w:val="0"/>
        <w:autoSpaceDN w:val="0"/>
        <w:adjustRightInd w:val="0"/>
        <w:ind w:firstLine="567"/>
        <w:jc w:val="both"/>
        <w:rPr>
          <w:b/>
          <w:sz w:val="28"/>
          <w:szCs w:val="28"/>
          <w:lang w:val="kk-KZ"/>
        </w:rPr>
      </w:pPr>
    </w:p>
    <w:p w14:paraId="39ADF734" w14:textId="77777777" w:rsidR="00E514C2" w:rsidRDefault="00E514C2" w:rsidP="00FC2A43">
      <w:pPr>
        <w:autoSpaceDE w:val="0"/>
        <w:autoSpaceDN w:val="0"/>
        <w:adjustRightInd w:val="0"/>
        <w:ind w:firstLine="567"/>
        <w:jc w:val="both"/>
        <w:rPr>
          <w:b/>
          <w:sz w:val="28"/>
          <w:szCs w:val="28"/>
          <w:lang w:val="kk-KZ"/>
        </w:rPr>
      </w:pPr>
    </w:p>
    <w:p w14:paraId="61F16100" w14:textId="77777777" w:rsidR="00E514C2" w:rsidRDefault="00E514C2" w:rsidP="00FC2A43">
      <w:pPr>
        <w:autoSpaceDE w:val="0"/>
        <w:autoSpaceDN w:val="0"/>
        <w:adjustRightInd w:val="0"/>
        <w:ind w:firstLine="567"/>
        <w:jc w:val="both"/>
        <w:rPr>
          <w:b/>
          <w:sz w:val="28"/>
          <w:szCs w:val="28"/>
          <w:lang w:val="kk-KZ"/>
        </w:rPr>
      </w:pPr>
    </w:p>
    <w:p w14:paraId="04233869" w14:textId="77777777" w:rsidR="00E514C2" w:rsidRDefault="00E514C2" w:rsidP="00FC2A43">
      <w:pPr>
        <w:autoSpaceDE w:val="0"/>
        <w:autoSpaceDN w:val="0"/>
        <w:adjustRightInd w:val="0"/>
        <w:ind w:firstLine="567"/>
        <w:jc w:val="both"/>
        <w:rPr>
          <w:b/>
          <w:sz w:val="28"/>
          <w:szCs w:val="28"/>
          <w:lang w:val="kk-KZ"/>
        </w:rPr>
      </w:pPr>
    </w:p>
    <w:p w14:paraId="5637CDD7" w14:textId="77777777" w:rsidR="00E514C2" w:rsidRDefault="00E514C2" w:rsidP="00FC2A43">
      <w:pPr>
        <w:autoSpaceDE w:val="0"/>
        <w:autoSpaceDN w:val="0"/>
        <w:adjustRightInd w:val="0"/>
        <w:ind w:firstLine="567"/>
        <w:jc w:val="both"/>
        <w:rPr>
          <w:b/>
          <w:sz w:val="28"/>
          <w:szCs w:val="28"/>
          <w:lang w:val="kk-KZ"/>
        </w:rPr>
      </w:pPr>
    </w:p>
    <w:p w14:paraId="35E085B3" w14:textId="77777777" w:rsidR="00E514C2" w:rsidRDefault="00E514C2" w:rsidP="00FC2A43">
      <w:pPr>
        <w:autoSpaceDE w:val="0"/>
        <w:autoSpaceDN w:val="0"/>
        <w:adjustRightInd w:val="0"/>
        <w:ind w:firstLine="567"/>
        <w:jc w:val="both"/>
        <w:rPr>
          <w:b/>
          <w:sz w:val="28"/>
          <w:szCs w:val="28"/>
          <w:lang w:val="kk-KZ"/>
        </w:rPr>
      </w:pPr>
    </w:p>
    <w:p w14:paraId="017600A5" w14:textId="77777777" w:rsidR="00E514C2" w:rsidRDefault="00E514C2" w:rsidP="00FC2A43">
      <w:pPr>
        <w:autoSpaceDE w:val="0"/>
        <w:autoSpaceDN w:val="0"/>
        <w:adjustRightInd w:val="0"/>
        <w:ind w:firstLine="567"/>
        <w:jc w:val="both"/>
        <w:rPr>
          <w:b/>
          <w:sz w:val="28"/>
          <w:szCs w:val="28"/>
          <w:lang w:val="kk-KZ"/>
        </w:rPr>
      </w:pPr>
    </w:p>
    <w:p w14:paraId="27035A89" w14:textId="77777777" w:rsidR="00E514C2" w:rsidRDefault="00E514C2" w:rsidP="00FC2A43">
      <w:pPr>
        <w:autoSpaceDE w:val="0"/>
        <w:autoSpaceDN w:val="0"/>
        <w:adjustRightInd w:val="0"/>
        <w:ind w:firstLine="567"/>
        <w:jc w:val="both"/>
        <w:rPr>
          <w:b/>
          <w:sz w:val="28"/>
          <w:szCs w:val="28"/>
          <w:lang w:val="kk-KZ"/>
        </w:rPr>
      </w:pPr>
    </w:p>
    <w:p w14:paraId="46B51422" w14:textId="77777777" w:rsidR="00E514C2" w:rsidRDefault="00E514C2" w:rsidP="00FC2A43">
      <w:pPr>
        <w:autoSpaceDE w:val="0"/>
        <w:autoSpaceDN w:val="0"/>
        <w:adjustRightInd w:val="0"/>
        <w:ind w:firstLine="567"/>
        <w:jc w:val="both"/>
        <w:rPr>
          <w:b/>
          <w:sz w:val="28"/>
          <w:szCs w:val="28"/>
          <w:lang w:val="kk-KZ"/>
        </w:rPr>
      </w:pPr>
    </w:p>
    <w:p w14:paraId="2BD243F1" w14:textId="77777777" w:rsidR="00E514C2" w:rsidRDefault="00E514C2" w:rsidP="00FC2A43">
      <w:pPr>
        <w:autoSpaceDE w:val="0"/>
        <w:autoSpaceDN w:val="0"/>
        <w:adjustRightInd w:val="0"/>
        <w:ind w:firstLine="567"/>
        <w:jc w:val="both"/>
        <w:rPr>
          <w:b/>
          <w:sz w:val="28"/>
          <w:szCs w:val="28"/>
          <w:lang w:val="kk-KZ"/>
        </w:rPr>
      </w:pPr>
    </w:p>
    <w:p w14:paraId="3C853FC8" w14:textId="77777777" w:rsidR="00E514C2" w:rsidRDefault="00E514C2" w:rsidP="00FC2A43">
      <w:pPr>
        <w:autoSpaceDE w:val="0"/>
        <w:autoSpaceDN w:val="0"/>
        <w:adjustRightInd w:val="0"/>
        <w:ind w:firstLine="567"/>
        <w:jc w:val="both"/>
        <w:rPr>
          <w:b/>
          <w:sz w:val="28"/>
          <w:szCs w:val="28"/>
          <w:lang w:val="kk-KZ"/>
        </w:rPr>
      </w:pPr>
    </w:p>
    <w:p w14:paraId="5EEC9D38" w14:textId="77777777" w:rsidR="00E514C2" w:rsidRDefault="00E514C2" w:rsidP="00FC2A43">
      <w:pPr>
        <w:autoSpaceDE w:val="0"/>
        <w:autoSpaceDN w:val="0"/>
        <w:adjustRightInd w:val="0"/>
        <w:ind w:firstLine="567"/>
        <w:jc w:val="both"/>
        <w:rPr>
          <w:b/>
          <w:sz w:val="28"/>
          <w:szCs w:val="28"/>
          <w:lang w:val="kk-KZ"/>
        </w:rPr>
      </w:pPr>
    </w:p>
    <w:p w14:paraId="365844B6" w14:textId="77777777" w:rsidR="00E514C2" w:rsidRDefault="00E514C2" w:rsidP="00FC2A43">
      <w:pPr>
        <w:autoSpaceDE w:val="0"/>
        <w:autoSpaceDN w:val="0"/>
        <w:adjustRightInd w:val="0"/>
        <w:ind w:firstLine="567"/>
        <w:jc w:val="both"/>
        <w:rPr>
          <w:b/>
          <w:sz w:val="28"/>
          <w:szCs w:val="28"/>
          <w:lang w:val="kk-KZ"/>
        </w:rPr>
      </w:pPr>
    </w:p>
    <w:p w14:paraId="7350CC03" w14:textId="77777777" w:rsidR="00E514C2" w:rsidRDefault="00E514C2" w:rsidP="00FC2A43">
      <w:pPr>
        <w:autoSpaceDE w:val="0"/>
        <w:autoSpaceDN w:val="0"/>
        <w:adjustRightInd w:val="0"/>
        <w:ind w:firstLine="567"/>
        <w:jc w:val="both"/>
        <w:rPr>
          <w:b/>
          <w:sz w:val="28"/>
          <w:szCs w:val="28"/>
          <w:lang w:val="kk-KZ"/>
        </w:rPr>
      </w:pPr>
    </w:p>
    <w:p w14:paraId="7DAF7D61" w14:textId="77777777" w:rsidR="00E514C2" w:rsidRDefault="00E514C2" w:rsidP="00FC2A43">
      <w:pPr>
        <w:autoSpaceDE w:val="0"/>
        <w:autoSpaceDN w:val="0"/>
        <w:adjustRightInd w:val="0"/>
        <w:ind w:firstLine="567"/>
        <w:jc w:val="both"/>
        <w:rPr>
          <w:b/>
          <w:sz w:val="28"/>
          <w:szCs w:val="28"/>
          <w:lang w:val="kk-KZ"/>
        </w:rPr>
      </w:pPr>
    </w:p>
    <w:p w14:paraId="506A00D3" w14:textId="77777777" w:rsidR="00E514C2" w:rsidRDefault="00E514C2" w:rsidP="00FC2A43">
      <w:pPr>
        <w:autoSpaceDE w:val="0"/>
        <w:autoSpaceDN w:val="0"/>
        <w:adjustRightInd w:val="0"/>
        <w:ind w:firstLine="567"/>
        <w:jc w:val="both"/>
        <w:rPr>
          <w:b/>
          <w:sz w:val="28"/>
          <w:szCs w:val="28"/>
          <w:lang w:val="kk-KZ"/>
        </w:rPr>
      </w:pPr>
    </w:p>
    <w:p w14:paraId="0DAE91F8" w14:textId="77777777" w:rsidR="00E514C2" w:rsidRDefault="00E514C2" w:rsidP="00FC2A43">
      <w:pPr>
        <w:autoSpaceDE w:val="0"/>
        <w:autoSpaceDN w:val="0"/>
        <w:adjustRightInd w:val="0"/>
        <w:ind w:firstLine="567"/>
        <w:jc w:val="both"/>
        <w:rPr>
          <w:b/>
          <w:sz w:val="28"/>
          <w:szCs w:val="28"/>
          <w:lang w:val="kk-KZ"/>
        </w:rPr>
      </w:pPr>
    </w:p>
    <w:p w14:paraId="7D229F79" w14:textId="77777777" w:rsidR="00E514C2" w:rsidRDefault="00E514C2" w:rsidP="00FC2A43">
      <w:pPr>
        <w:autoSpaceDE w:val="0"/>
        <w:autoSpaceDN w:val="0"/>
        <w:adjustRightInd w:val="0"/>
        <w:ind w:firstLine="567"/>
        <w:jc w:val="both"/>
        <w:rPr>
          <w:b/>
          <w:sz w:val="28"/>
          <w:szCs w:val="28"/>
          <w:lang w:val="kk-KZ"/>
        </w:rPr>
      </w:pPr>
    </w:p>
    <w:p w14:paraId="344CD0A1" w14:textId="77777777" w:rsidR="00E514C2" w:rsidRDefault="00E514C2" w:rsidP="00FC2A43">
      <w:pPr>
        <w:autoSpaceDE w:val="0"/>
        <w:autoSpaceDN w:val="0"/>
        <w:adjustRightInd w:val="0"/>
        <w:ind w:firstLine="567"/>
        <w:jc w:val="both"/>
        <w:rPr>
          <w:b/>
          <w:sz w:val="28"/>
          <w:szCs w:val="28"/>
          <w:lang w:val="kk-KZ"/>
        </w:rPr>
      </w:pPr>
    </w:p>
    <w:p w14:paraId="01EC8B15" w14:textId="77777777" w:rsidR="00E514C2" w:rsidRDefault="00E514C2" w:rsidP="00FC2A43">
      <w:pPr>
        <w:autoSpaceDE w:val="0"/>
        <w:autoSpaceDN w:val="0"/>
        <w:adjustRightInd w:val="0"/>
        <w:ind w:firstLine="567"/>
        <w:jc w:val="both"/>
        <w:rPr>
          <w:b/>
          <w:sz w:val="28"/>
          <w:szCs w:val="28"/>
          <w:lang w:val="kk-KZ"/>
        </w:rPr>
      </w:pPr>
    </w:p>
    <w:p w14:paraId="6AA048E4" w14:textId="77777777" w:rsidR="00E514C2" w:rsidRDefault="00E514C2" w:rsidP="00FC2A43">
      <w:pPr>
        <w:autoSpaceDE w:val="0"/>
        <w:autoSpaceDN w:val="0"/>
        <w:adjustRightInd w:val="0"/>
        <w:ind w:firstLine="567"/>
        <w:jc w:val="both"/>
        <w:rPr>
          <w:b/>
          <w:sz w:val="28"/>
          <w:szCs w:val="28"/>
          <w:lang w:val="kk-KZ"/>
        </w:rPr>
      </w:pPr>
    </w:p>
    <w:p w14:paraId="22194FBD" w14:textId="77777777" w:rsidR="00E514C2" w:rsidRDefault="00E514C2" w:rsidP="00FC2A43">
      <w:pPr>
        <w:autoSpaceDE w:val="0"/>
        <w:autoSpaceDN w:val="0"/>
        <w:adjustRightInd w:val="0"/>
        <w:ind w:firstLine="567"/>
        <w:jc w:val="both"/>
        <w:rPr>
          <w:b/>
          <w:sz w:val="28"/>
          <w:szCs w:val="28"/>
          <w:lang w:val="kk-KZ"/>
        </w:rPr>
      </w:pPr>
    </w:p>
    <w:p w14:paraId="4014C846" w14:textId="77777777" w:rsidR="00E514C2" w:rsidRDefault="00E514C2" w:rsidP="00FC2A43">
      <w:pPr>
        <w:autoSpaceDE w:val="0"/>
        <w:autoSpaceDN w:val="0"/>
        <w:adjustRightInd w:val="0"/>
        <w:ind w:firstLine="567"/>
        <w:jc w:val="both"/>
        <w:rPr>
          <w:b/>
          <w:sz w:val="28"/>
          <w:szCs w:val="28"/>
          <w:lang w:val="kk-KZ"/>
        </w:rPr>
      </w:pPr>
    </w:p>
    <w:p w14:paraId="7853EB42" w14:textId="77777777" w:rsidR="00E514C2" w:rsidRDefault="00E514C2" w:rsidP="00FC2A43">
      <w:pPr>
        <w:autoSpaceDE w:val="0"/>
        <w:autoSpaceDN w:val="0"/>
        <w:adjustRightInd w:val="0"/>
        <w:ind w:firstLine="567"/>
        <w:jc w:val="both"/>
        <w:rPr>
          <w:b/>
          <w:sz w:val="28"/>
          <w:szCs w:val="28"/>
          <w:lang w:val="kk-KZ"/>
        </w:rPr>
      </w:pPr>
    </w:p>
    <w:p w14:paraId="46754E45" w14:textId="77777777" w:rsidR="00E514C2" w:rsidRDefault="00E514C2" w:rsidP="00FC2A43">
      <w:pPr>
        <w:autoSpaceDE w:val="0"/>
        <w:autoSpaceDN w:val="0"/>
        <w:adjustRightInd w:val="0"/>
        <w:ind w:firstLine="567"/>
        <w:jc w:val="both"/>
        <w:rPr>
          <w:b/>
          <w:sz w:val="28"/>
          <w:szCs w:val="28"/>
          <w:lang w:val="kk-KZ"/>
        </w:rPr>
      </w:pPr>
    </w:p>
    <w:p w14:paraId="1D487A52" w14:textId="77777777" w:rsidR="00E514C2" w:rsidRDefault="00E514C2" w:rsidP="00FC2A43">
      <w:pPr>
        <w:autoSpaceDE w:val="0"/>
        <w:autoSpaceDN w:val="0"/>
        <w:adjustRightInd w:val="0"/>
        <w:ind w:firstLine="567"/>
        <w:jc w:val="both"/>
        <w:rPr>
          <w:b/>
          <w:sz w:val="28"/>
          <w:szCs w:val="28"/>
          <w:lang w:val="kk-KZ"/>
        </w:rPr>
      </w:pPr>
    </w:p>
    <w:p w14:paraId="008959AF" w14:textId="77777777" w:rsidR="00E514C2" w:rsidRDefault="00E514C2" w:rsidP="00FC2A43">
      <w:pPr>
        <w:autoSpaceDE w:val="0"/>
        <w:autoSpaceDN w:val="0"/>
        <w:adjustRightInd w:val="0"/>
        <w:ind w:firstLine="567"/>
        <w:jc w:val="both"/>
        <w:rPr>
          <w:b/>
          <w:sz w:val="28"/>
          <w:szCs w:val="28"/>
          <w:lang w:val="kk-KZ"/>
        </w:rPr>
      </w:pPr>
    </w:p>
    <w:p w14:paraId="30424366" w14:textId="77777777" w:rsidR="00E514C2" w:rsidRDefault="00E514C2" w:rsidP="00FC2A43">
      <w:pPr>
        <w:autoSpaceDE w:val="0"/>
        <w:autoSpaceDN w:val="0"/>
        <w:adjustRightInd w:val="0"/>
        <w:ind w:firstLine="567"/>
        <w:jc w:val="both"/>
        <w:rPr>
          <w:b/>
          <w:sz w:val="28"/>
          <w:szCs w:val="28"/>
          <w:lang w:val="kk-KZ"/>
        </w:rPr>
      </w:pPr>
    </w:p>
    <w:p w14:paraId="79207C11" w14:textId="77777777" w:rsidR="00E514C2" w:rsidRDefault="00E514C2" w:rsidP="00FC2A43">
      <w:pPr>
        <w:autoSpaceDE w:val="0"/>
        <w:autoSpaceDN w:val="0"/>
        <w:adjustRightInd w:val="0"/>
        <w:ind w:firstLine="567"/>
        <w:jc w:val="both"/>
        <w:rPr>
          <w:b/>
          <w:sz w:val="28"/>
          <w:szCs w:val="28"/>
          <w:lang w:val="kk-KZ"/>
        </w:rPr>
      </w:pPr>
    </w:p>
    <w:p w14:paraId="6E447F9D" w14:textId="77777777" w:rsidR="00E514C2" w:rsidRDefault="00E514C2" w:rsidP="00FC2A43">
      <w:pPr>
        <w:autoSpaceDE w:val="0"/>
        <w:autoSpaceDN w:val="0"/>
        <w:adjustRightInd w:val="0"/>
        <w:ind w:firstLine="567"/>
        <w:jc w:val="both"/>
        <w:rPr>
          <w:b/>
          <w:sz w:val="28"/>
          <w:szCs w:val="28"/>
          <w:lang w:val="kk-KZ"/>
        </w:rPr>
      </w:pPr>
    </w:p>
    <w:p w14:paraId="54E08D9D" w14:textId="77777777" w:rsidR="00E514C2" w:rsidRDefault="00E514C2" w:rsidP="00FC2A43">
      <w:pPr>
        <w:autoSpaceDE w:val="0"/>
        <w:autoSpaceDN w:val="0"/>
        <w:adjustRightInd w:val="0"/>
        <w:ind w:firstLine="567"/>
        <w:jc w:val="both"/>
        <w:rPr>
          <w:b/>
          <w:sz w:val="28"/>
          <w:szCs w:val="28"/>
          <w:lang w:val="kk-KZ"/>
        </w:rPr>
      </w:pPr>
    </w:p>
    <w:p w14:paraId="45A5A94F" w14:textId="77777777" w:rsidR="00E514C2" w:rsidRDefault="00E514C2" w:rsidP="00FC2A43">
      <w:pPr>
        <w:autoSpaceDE w:val="0"/>
        <w:autoSpaceDN w:val="0"/>
        <w:adjustRightInd w:val="0"/>
        <w:ind w:firstLine="567"/>
        <w:jc w:val="both"/>
        <w:rPr>
          <w:b/>
          <w:sz w:val="28"/>
          <w:szCs w:val="28"/>
          <w:lang w:val="kk-KZ"/>
        </w:rPr>
      </w:pPr>
    </w:p>
    <w:p w14:paraId="7F5D1D67" w14:textId="77777777" w:rsidR="00E514C2" w:rsidRDefault="00E514C2" w:rsidP="00FC2A43">
      <w:pPr>
        <w:autoSpaceDE w:val="0"/>
        <w:autoSpaceDN w:val="0"/>
        <w:adjustRightInd w:val="0"/>
        <w:ind w:firstLine="567"/>
        <w:jc w:val="both"/>
        <w:rPr>
          <w:b/>
          <w:sz w:val="28"/>
          <w:szCs w:val="28"/>
          <w:lang w:val="kk-KZ"/>
        </w:rPr>
      </w:pPr>
    </w:p>
    <w:p w14:paraId="323DF33A" w14:textId="77777777" w:rsidR="00E514C2" w:rsidRDefault="00E514C2" w:rsidP="00FC2A43">
      <w:pPr>
        <w:autoSpaceDE w:val="0"/>
        <w:autoSpaceDN w:val="0"/>
        <w:adjustRightInd w:val="0"/>
        <w:ind w:firstLine="567"/>
        <w:jc w:val="both"/>
        <w:rPr>
          <w:b/>
          <w:sz w:val="28"/>
          <w:szCs w:val="28"/>
          <w:lang w:val="kk-KZ"/>
        </w:rPr>
      </w:pPr>
    </w:p>
    <w:p w14:paraId="0DA8C6D3" w14:textId="77777777" w:rsidR="00E514C2" w:rsidRDefault="00E514C2" w:rsidP="00FC2A43">
      <w:pPr>
        <w:autoSpaceDE w:val="0"/>
        <w:autoSpaceDN w:val="0"/>
        <w:adjustRightInd w:val="0"/>
        <w:ind w:firstLine="567"/>
        <w:jc w:val="both"/>
        <w:rPr>
          <w:b/>
          <w:sz w:val="28"/>
          <w:szCs w:val="28"/>
          <w:lang w:val="kk-KZ"/>
        </w:rPr>
      </w:pPr>
    </w:p>
    <w:p w14:paraId="1EE03C75" w14:textId="5593ED7B" w:rsidR="00E514C2" w:rsidRDefault="00E514C2" w:rsidP="00E514C2">
      <w:pPr>
        <w:autoSpaceDE w:val="0"/>
        <w:autoSpaceDN w:val="0"/>
        <w:adjustRightInd w:val="0"/>
        <w:ind w:firstLine="709"/>
        <w:jc w:val="both"/>
        <w:rPr>
          <w:b/>
          <w:sz w:val="28"/>
          <w:szCs w:val="28"/>
          <w:lang w:val="kk-KZ"/>
        </w:rPr>
      </w:pPr>
      <w:r>
        <w:rPr>
          <w:b/>
          <w:sz w:val="28"/>
          <w:szCs w:val="28"/>
          <w:lang w:val="kk-KZ"/>
        </w:rPr>
        <w:lastRenderedPageBreak/>
        <w:t xml:space="preserve">5 </w:t>
      </w:r>
      <w:r w:rsidRPr="00FC2A43">
        <w:rPr>
          <w:b/>
          <w:sz w:val="28"/>
          <w:lang w:val="kk-KZ"/>
        </w:rPr>
        <w:t>БЕТТІК ЖӘНЕ ТЕРЕҢ ӨСІРУ КЕЗІНДЕГІ ІРІКТЕЛІП АЛЫНҒАН ШТАММДАРДЫҢ ӨНІМДІЛІГІН АНЫҚТАУ</w:t>
      </w:r>
    </w:p>
    <w:p w14:paraId="11A265C1" w14:textId="77777777" w:rsidR="00E514C2" w:rsidRDefault="00E514C2" w:rsidP="00E514C2">
      <w:pPr>
        <w:autoSpaceDE w:val="0"/>
        <w:autoSpaceDN w:val="0"/>
        <w:adjustRightInd w:val="0"/>
        <w:ind w:firstLine="709"/>
        <w:jc w:val="both"/>
        <w:rPr>
          <w:b/>
          <w:sz w:val="28"/>
          <w:szCs w:val="28"/>
          <w:lang w:val="kk-KZ"/>
        </w:rPr>
      </w:pPr>
    </w:p>
    <w:p w14:paraId="28C8B52A" w14:textId="1D3D75BC" w:rsidR="00FE1AAF" w:rsidRPr="00FC2A43" w:rsidRDefault="00FE1AAF" w:rsidP="00E514C2">
      <w:pPr>
        <w:autoSpaceDE w:val="0"/>
        <w:autoSpaceDN w:val="0"/>
        <w:adjustRightInd w:val="0"/>
        <w:ind w:firstLine="709"/>
        <w:jc w:val="both"/>
        <w:rPr>
          <w:b/>
          <w:sz w:val="28"/>
          <w:lang w:val="kk-KZ"/>
        </w:rPr>
      </w:pPr>
      <w:r w:rsidRPr="00FC2A43">
        <w:rPr>
          <w:b/>
          <w:sz w:val="28"/>
          <w:szCs w:val="28"/>
          <w:lang w:val="kk-KZ"/>
        </w:rPr>
        <w:t xml:space="preserve">5.1 </w:t>
      </w:r>
      <w:r w:rsidRPr="00FC2A43">
        <w:rPr>
          <w:b/>
          <w:sz w:val="28"/>
          <w:lang w:val="kk-KZ"/>
        </w:rPr>
        <w:t xml:space="preserve">Тереңдік өсіру кезіндегі </w:t>
      </w:r>
      <w:r w:rsidRPr="00FC2A43">
        <w:rPr>
          <w:b/>
          <w:i/>
          <w:sz w:val="28"/>
          <w:lang w:val="kk-KZ"/>
        </w:rPr>
        <w:t>Beauveria bassiana</w:t>
      </w:r>
      <w:r w:rsidRPr="00FC2A43">
        <w:rPr>
          <w:b/>
          <w:sz w:val="28"/>
          <w:lang w:val="kk-KZ"/>
        </w:rPr>
        <w:t xml:space="preserve"> штаммдарының өнімділігі</w:t>
      </w:r>
    </w:p>
    <w:p w14:paraId="36DADD8E" w14:textId="385B711E" w:rsidR="00FE1AAF" w:rsidRPr="00FC2A43" w:rsidRDefault="00FE1AAF" w:rsidP="00E514C2">
      <w:pPr>
        <w:autoSpaceDE w:val="0"/>
        <w:autoSpaceDN w:val="0"/>
        <w:adjustRightInd w:val="0"/>
        <w:ind w:firstLine="709"/>
        <w:jc w:val="both"/>
        <w:rPr>
          <w:sz w:val="28"/>
          <w:szCs w:val="28"/>
          <w:lang w:val="kk-KZ"/>
        </w:rPr>
      </w:pPr>
      <w:r w:rsidRPr="00FC2A43">
        <w:rPr>
          <w:sz w:val="28"/>
          <w:szCs w:val="28"/>
          <w:lang w:val="kk-KZ"/>
        </w:rPr>
        <w:t xml:space="preserve">Энтомопатогенді саңырауқұлақтарды көбейтудің ең кең таралған әдістерінің бірі тереңдік дақылдау болып табылады. Соған байланысты Сабуро қоректік ортасында тереңдік өсіру арқылы шегірткелерге қарсы уыттылығы бойынша таңдап алынған </w:t>
      </w:r>
      <w:r w:rsidRPr="00FC2A43">
        <w:rPr>
          <w:i/>
          <w:sz w:val="28"/>
          <w:szCs w:val="28"/>
          <w:lang w:val="kk-KZ"/>
        </w:rPr>
        <w:t>Beauveria</w:t>
      </w:r>
      <w:r w:rsidRPr="00FC2A43">
        <w:rPr>
          <w:sz w:val="28"/>
          <w:szCs w:val="28"/>
          <w:lang w:val="kk-KZ"/>
        </w:rPr>
        <w:t xml:space="preserve"> туысына жататын саңырауқұлақтардың іріктелген 10 штаммының өнімділігін бағалау үшін тәжірибе</w:t>
      </w:r>
      <w:r w:rsidR="00E465F9" w:rsidRPr="00FC2A43">
        <w:rPr>
          <w:sz w:val="28"/>
          <w:szCs w:val="28"/>
          <w:lang w:val="kk-KZ"/>
        </w:rPr>
        <w:t xml:space="preserve"> </w:t>
      </w:r>
      <w:r w:rsidRPr="00FC2A43">
        <w:rPr>
          <w:sz w:val="28"/>
          <w:szCs w:val="28"/>
          <w:lang w:val="kk-KZ"/>
        </w:rPr>
        <w:t>қойылды (</w:t>
      </w:r>
      <w:r w:rsidR="005863C8">
        <w:rPr>
          <w:sz w:val="28"/>
          <w:szCs w:val="28"/>
          <w:lang w:val="kk-KZ"/>
        </w:rPr>
        <w:t>24-</w:t>
      </w:r>
      <w:r w:rsidR="00405656" w:rsidRPr="00FC2A43">
        <w:rPr>
          <w:sz w:val="28"/>
          <w:szCs w:val="28"/>
          <w:lang w:val="kk-KZ"/>
        </w:rPr>
        <w:t>с</w:t>
      </w:r>
      <w:r w:rsidRPr="00FC2A43">
        <w:rPr>
          <w:sz w:val="28"/>
          <w:szCs w:val="28"/>
          <w:lang w:val="kk-KZ"/>
        </w:rPr>
        <w:t xml:space="preserve">урет). Бластоспораларының өнімділігінің динамикасы </w:t>
      </w:r>
      <w:r w:rsidR="009D6FA1" w:rsidRPr="00FC2A43">
        <w:rPr>
          <w:sz w:val="28"/>
          <w:szCs w:val="28"/>
          <w:lang w:val="kk-KZ"/>
        </w:rPr>
        <w:t>1</w:t>
      </w:r>
      <w:r w:rsidR="005863C8">
        <w:rPr>
          <w:sz w:val="28"/>
          <w:szCs w:val="28"/>
          <w:lang w:val="kk-KZ"/>
        </w:rPr>
        <w:t>1</w:t>
      </w:r>
      <w:r w:rsidR="006E6620" w:rsidRPr="00FC2A43">
        <w:rPr>
          <w:sz w:val="28"/>
          <w:szCs w:val="28"/>
          <w:lang w:val="kk-KZ"/>
        </w:rPr>
        <w:t>-к</w:t>
      </w:r>
      <w:r w:rsidRPr="00FC2A43">
        <w:rPr>
          <w:sz w:val="28"/>
          <w:szCs w:val="28"/>
          <w:lang w:val="kk-KZ"/>
        </w:rPr>
        <w:t xml:space="preserve">естеде берілген. </w:t>
      </w:r>
    </w:p>
    <w:p w14:paraId="05726D80" w14:textId="77777777" w:rsidR="00FE1AAF" w:rsidRPr="00FC2A43" w:rsidRDefault="00FE1AAF" w:rsidP="00FC2A43">
      <w:pPr>
        <w:ind w:firstLine="567"/>
        <w:jc w:val="both"/>
        <w:rPr>
          <w:sz w:val="28"/>
          <w:szCs w:val="28"/>
          <w:lang w:val="kk-KZ"/>
        </w:rPr>
      </w:pPr>
    </w:p>
    <w:p w14:paraId="11DF83F8" w14:textId="08D2F8B4" w:rsidR="00FE1AAF" w:rsidRPr="00FC2A43" w:rsidRDefault="00FE1AAF" w:rsidP="00E514C2">
      <w:pPr>
        <w:jc w:val="center"/>
        <w:rPr>
          <w:sz w:val="28"/>
          <w:szCs w:val="28"/>
          <w:highlight w:val="cyan"/>
          <w:lang w:val="kk-KZ"/>
        </w:rPr>
      </w:pPr>
      <w:r w:rsidRPr="00FC2A43">
        <w:rPr>
          <w:bCs/>
          <w:noProof/>
        </w:rPr>
        <w:drawing>
          <wp:inline distT="0" distB="0" distL="0" distR="0" wp14:anchorId="2827F2C5" wp14:editId="3C319510">
            <wp:extent cx="2201212" cy="2034932"/>
            <wp:effectExtent l="0" t="0" r="8890" b="3810"/>
            <wp:docPr id="19" name="Рисунок 19" descr="C:\Users\DJMMA\Desktop\Диссертация опыттары 2018-2020\МАҚАЛА 2019-21\СТАТЬЯ ИМПАКТ ФАКТОР\Новая папка\20200203_12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MMA\Desktop\Диссертация опыттары 2018-2020\МАҚАЛА 2019-21\СТАТЬЯ ИМПАКТ ФАКТОР\Новая папка\20200203_12114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12906" cy="2045742"/>
                    </a:xfrm>
                    <a:prstGeom prst="rect">
                      <a:avLst/>
                    </a:prstGeom>
                    <a:noFill/>
                    <a:ln>
                      <a:noFill/>
                    </a:ln>
                  </pic:spPr>
                </pic:pic>
              </a:graphicData>
            </a:graphic>
          </wp:inline>
        </w:drawing>
      </w:r>
      <w:r w:rsidR="00E514C2">
        <w:rPr>
          <w:sz w:val="28"/>
          <w:szCs w:val="28"/>
          <w:lang w:val="kk-KZ"/>
        </w:rPr>
        <w:t xml:space="preserve">               </w:t>
      </w:r>
      <w:r w:rsidRPr="00FC2A43">
        <w:rPr>
          <w:bCs/>
          <w:noProof/>
        </w:rPr>
        <w:drawing>
          <wp:inline distT="0" distB="0" distL="0" distR="0" wp14:anchorId="51A5A5DF" wp14:editId="3D1E5E8B">
            <wp:extent cx="2198719" cy="2043486"/>
            <wp:effectExtent l="0" t="0" r="0" b="0"/>
            <wp:docPr id="20" name="Рисунок 20" descr="C:\Users\DJMMA\Desktop\Диссертация опыттары 2018-2020\МАҚАЛА 2019-21\СТАТЬЯ ИМПАКТ ФАКТОР\Новая папка\20200218_14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MMA\Desktop\Диссертация опыттары 2018-2020\МАҚАЛА 2019-21\СТАТЬЯ ИМПАКТ ФАКТОР\Новая папка\20200218_14104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20840" cy="2064045"/>
                    </a:xfrm>
                    <a:prstGeom prst="rect">
                      <a:avLst/>
                    </a:prstGeom>
                    <a:noFill/>
                    <a:ln>
                      <a:noFill/>
                    </a:ln>
                  </pic:spPr>
                </pic:pic>
              </a:graphicData>
            </a:graphic>
          </wp:inline>
        </w:drawing>
      </w:r>
    </w:p>
    <w:p w14:paraId="46D68AF9" w14:textId="47A9664C" w:rsidR="00FE1AAF" w:rsidRPr="00E514C2" w:rsidRDefault="00E514C2" w:rsidP="00E514C2">
      <w:pPr>
        <w:ind w:firstLine="2127"/>
        <w:jc w:val="both"/>
        <w:rPr>
          <w:lang w:val="kk-KZ"/>
        </w:rPr>
      </w:pPr>
      <w:r w:rsidRPr="00E514C2">
        <w:rPr>
          <w:lang w:val="kk-KZ"/>
        </w:rPr>
        <w:t xml:space="preserve">а                             </w:t>
      </w:r>
      <w:r>
        <w:rPr>
          <w:lang w:val="kk-KZ"/>
        </w:rPr>
        <w:t xml:space="preserve">     </w:t>
      </w:r>
      <w:r w:rsidRPr="00E514C2">
        <w:rPr>
          <w:lang w:val="kk-KZ"/>
        </w:rPr>
        <w:t xml:space="preserve">                                     ә</w:t>
      </w:r>
    </w:p>
    <w:p w14:paraId="4781B6A7" w14:textId="77777777" w:rsidR="00E514C2" w:rsidRPr="00E514C2" w:rsidRDefault="00E514C2" w:rsidP="00FC2A43">
      <w:pPr>
        <w:autoSpaceDE w:val="0"/>
        <w:autoSpaceDN w:val="0"/>
        <w:adjustRightInd w:val="0"/>
        <w:jc w:val="center"/>
        <w:rPr>
          <w:sz w:val="16"/>
          <w:szCs w:val="16"/>
          <w:lang w:val="kk-KZ"/>
        </w:rPr>
      </w:pPr>
    </w:p>
    <w:p w14:paraId="5648F344" w14:textId="3091F361" w:rsidR="00E514C2" w:rsidRPr="009D3CB2" w:rsidRDefault="00E514C2" w:rsidP="00E514C2">
      <w:pPr>
        <w:autoSpaceDE w:val="0"/>
        <w:autoSpaceDN w:val="0"/>
        <w:adjustRightInd w:val="0"/>
        <w:ind w:firstLine="709"/>
        <w:jc w:val="both"/>
        <w:rPr>
          <w:lang w:val="kk-KZ"/>
        </w:rPr>
      </w:pPr>
      <w:r w:rsidRPr="0002074E">
        <w:rPr>
          <w:lang w:val="kk-KZ"/>
        </w:rPr>
        <w:t xml:space="preserve">а – </w:t>
      </w:r>
      <w:r w:rsidR="009D3CB2" w:rsidRPr="0002074E">
        <w:rPr>
          <w:lang w:val="kk-KZ"/>
        </w:rPr>
        <w:t>тереңдік өсіру</w:t>
      </w:r>
      <w:r w:rsidRPr="0002074E">
        <w:rPr>
          <w:lang w:val="kk-KZ"/>
        </w:rPr>
        <w:t>; ә –</w:t>
      </w:r>
      <w:r w:rsidR="009D3CB2" w:rsidRPr="0002074E">
        <w:rPr>
          <w:lang w:val="kk-KZ"/>
        </w:rPr>
        <w:t xml:space="preserve"> тереңдік өсіру арқылы жиналған кілегей қабаттар</w:t>
      </w:r>
      <w:r w:rsidRPr="009D3CB2">
        <w:rPr>
          <w:lang w:val="kk-KZ"/>
        </w:rPr>
        <w:t xml:space="preserve"> </w:t>
      </w:r>
    </w:p>
    <w:p w14:paraId="6EAAE37F" w14:textId="77777777" w:rsidR="00E514C2" w:rsidRPr="00E514C2" w:rsidRDefault="00E514C2" w:rsidP="00FC2A43">
      <w:pPr>
        <w:autoSpaceDE w:val="0"/>
        <w:autoSpaceDN w:val="0"/>
        <w:adjustRightInd w:val="0"/>
        <w:jc w:val="center"/>
        <w:rPr>
          <w:sz w:val="16"/>
          <w:szCs w:val="16"/>
          <w:lang w:val="kk-KZ"/>
        </w:rPr>
      </w:pPr>
    </w:p>
    <w:p w14:paraId="2F9E500B" w14:textId="2FDA71C0" w:rsidR="00FE1AAF" w:rsidRPr="00FC2A43" w:rsidRDefault="006E6620" w:rsidP="00FC2A43">
      <w:pPr>
        <w:autoSpaceDE w:val="0"/>
        <w:autoSpaceDN w:val="0"/>
        <w:adjustRightInd w:val="0"/>
        <w:jc w:val="center"/>
        <w:rPr>
          <w:sz w:val="28"/>
          <w:szCs w:val="28"/>
          <w:lang w:val="kk-KZ"/>
        </w:rPr>
      </w:pPr>
      <w:r w:rsidRPr="00FC2A43">
        <w:rPr>
          <w:sz w:val="28"/>
          <w:szCs w:val="28"/>
          <w:lang w:val="kk-KZ"/>
        </w:rPr>
        <w:t>С</w:t>
      </w:r>
      <w:r w:rsidR="00FE1AAF" w:rsidRPr="00FC2A43">
        <w:rPr>
          <w:sz w:val="28"/>
          <w:szCs w:val="28"/>
          <w:lang w:val="kk-KZ"/>
        </w:rPr>
        <w:t xml:space="preserve">урет </w:t>
      </w:r>
      <w:r w:rsidRPr="00FC2A43">
        <w:rPr>
          <w:sz w:val="28"/>
          <w:szCs w:val="28"/>
          <w:lang w:val="kk-KZ"/>
        </w:rPr>
        <w:t>24</w:t>
      </w:r>
      <w:r w:rsidR="00E514C2">
        <w:rPr>
          <w:sz w:val="28"/>
          <w:szCs w:val="28"/>
          <w:lang w:val="kk-KZ"/>
        </w:rPr>
        <w:t xml:space="preserve"> –</w:t>
      </w:r>
      <w:r w:rsidR="00FE1AAF" w:rsidRPr="00FC2A43">
        <w:rPr>
          <w:sz w:val="28"/>
          <w:szCs w:val="28"/>
          <w:lang w:val="kk-KZ"/>
        </w:rPr>
        <w:t xml:space="preserve"> </w:t>
      </w:r>
      <w:r w:rsidR="00FE1AAF" w:rsidRPr="00FC2A43">
        <w:rPr>
          <w:i/>
          <w:sz w:val="28"/>
          <w:szCs w:val="28"/>
          <w:lang w:val="kk-KZ"/>
        </w:rPr>
        <w:t>Beauveria</w:t>
      </w:r>
      <w:r w:rsidR="00FE1AAF" w:rsidRPr="00FC2A43">
        <w:rPr>
          <w:sz w:val="28"/>
          <w:szCs w:val="28"/>
          <w:lang w:val="kk-KZ"/>
        </w:rPr>
        <w:t xml:space="preserve"> саңырауқұлақ штаммдарының Сабуро сұйық қоректік ортада өсуі</w:t>
      </w:r>
    </w:p>
    <w:p w14:paraId="076BC33A" w14:textId="77777777" w:rsidR="00FE1AAF" w:rsidRPr="00FC2A43" w:rsidRDefault="00FE1AAF" w:rsidP="00E514C2">
      <w:pPr>
        <w:ind w:firstLine="709"/>
        <w:jc w:val="both"/>
        <w:rPr>
          <w:sz w:val="28"/>
          <w:szCs w:val="28"/>
          <w:highlight w:val="cyan"/>
          <w:lang w:val="kk-KZ"/>
        </w:rPr>
      </w:pPr>
    </w:p>
    <w:p w14:paraId="4C2D3D32" w14:textId="1788E0CF" w:rsidR="00FE1AAF" w:rsidRPr="00FC2A43" w:rsidRDefault="006E6620" w:rsidP="00FC2A43">
      <w:pPr>
        <w:pStyle w:val="af7"/>
        <w:suppressLineNumbers/>
        <w:spacing w:after="0" w:line="240" w:lineRule="auto"/>
        <w:ind w:left="0"/>
        <w:jc w:val="both"/>
        <w:rPr>
          <w:rFonts w:ascii="Times New Roman" w:hAnsi="Times New Roman" w:cs="Times New Roman"/>
          <w:sz w:val="28"/>
          <w:szCs w:val="28"/>
          <w:lang w:val="kk-KZ"/>
        </w:rPr>
      </w:pPr>
      <w:r w:rsidRPr="00FC2A43">
        <w:rPr>
          <w:rFonts w:ascii="Times New Roman" w:hAnsi="Times New Roman" w:cs="Times New Roman"/>
          <w:bCs/>
          <w:sz w:val="28"/>
          <w:szCs w:val="28"/>
          <w:lang w:val="kk-KZ"/>
        </w:rPr>
        <w:t>К</w:t>
      </w:r>
      <w:r w:rsidR="00FE1AAF" w:rsidRPr="00FC2A43">
        <w:rPr>
          <w:rFonts w:ascii="Times New Roman" w:hAnsi="Times New Roman" w:cs="Times New Roman"/>
          <w:bCs/>
          <w:sz w:val="28"/>
          <w:szCs w:val="28"/>
          <w:lang w:val="kk-KZ"/>
        </w:rPr>
        <w:t xml:space="preserve">есте </w:t>
      </w:r>
      <w:r w:rsidRPr="00FC2A43">
        <w:rPr>
          <w:rFonts w:ascii="Times New Roman" w:hAnsi="Times New Roman" w:cs="Times New Roman"/>
          <w:bCs/>
          <w:sz w:val="28"/>
          <w:szCs w:val="28"/>
          <w:lang w:val="kk-KZ"/>
        </w:rPr>
        <w:t>1</w:t>
      </w:r>
      <w:r w:rsidR="004172D2" w:rsidRPr="00FC2A43">
        <w:rPr>
          <w:rFonts w:ascii="Times New Roman" w:hAnsi="Times New Roman" w:cs="Times New Roman"/>
          <w:bCs/>
          <w:sz w:val="28"/>
          <w:szCs w:val="28"/>
          <w:lang w:val="kk-KZ"/>
        </w:rPr>
        <w:t>1</w:t>
      </w:r>
      <w:r w:rsidRPr="00FC2A43">
        <w:rPr>
          <w:rFonts w:ascii="Times New Roman" w:hAnsi="Times New Roman" w:cs="Times New Roman"/>
          <w:bCs/>
          <w:sz w:val="28"/>
          <w:szCs w:val="28"/>
          <w:lang w:val="kk-KZ"/>
        </w:rPr>
        <w:t xml:space="preserve"> </w:t>
      </w:r>
      <w:r w:rsidR="005863C8">
        <w:rPr>
          <w:rFonts w:ascii="Times New Roman" w:hAnsi="Times New Roman" w:cs="Times New Roman"/>
          <w:bCs/>
          <w:sz w:val="28"/>
          <w:szCs w:val="28"/>
          <w:lang w:val="kk-KZ"/>
        </w:rPr>
        <w:t>–</w:t>
      </w:r>
      <w:r w:rsidR="00FE1AAF" w:rsidRPr="00FC2A43">
        <w:rPr>
          <w:rFonts w:ascii="Times New Roman" w:hAnsi="Times New Roman" w:cs="Times New Roman"/>
          <w:bCs/>
          <w:sz w:val="28"/>
          <w:szCs w:val="28"/>
          <w:lang w:val="kk-KZ"/>
        </w:rPr>
        <w:t xml:space="preserve"> </w:t>
      </w:r>
      <w:r w:rsidR="00FE1AAF" w:rsidRPr="00FC2A43">
        <w:rPr>
          <w:rFonts w:ascii="Times New Roman" w:hAnsi="Times New Roman" w:cs="Times New Roman"/>
          <w:i/>
          <w:sz w:val="28"/>
          <w:szCs w:val="28"/>
          <w:lang w:val="kk-KZ"/>
        </w:rPr>
        <w:t>Beauveria</w:t>
      </w:r>
      <w:r w:rsidR="00FE1AAF" w:rsidRPr="00FC2A43">
        <w:rPr>
          <w:rFonts w:ascii="Times New Roman" w:hAnsi="Times New Roman" w:cs="Times New Roman"/>
          <w:sz w:val="28"/>
          <w:szCs w:val="28"/>
          <w:lang w:val="kk-KZ"/>
        </w:rPr>
        <w:t xml:space="preserve"> туысына жататын саңырауқұлақтардың штаммдарының бластоспораларының модификациялық Сабуро ортасында тереңдік </w:t>
      </w:r>
      <w:r w:rsidR="005C498A" w:rsidRPr="00FC2A43">
        <w:rPr>
          <w:rFonts w:ascii="Times New Roman" w:hAnsi="Times New Roman" w:cs="Times New Roman"/>
          <w:sz w:val="28"/>
          <w:szCs w:val="28"/>
          <w:lang w:val="kk-KZ"/>
        </w:rPr>
        <w:t>өсірудегі</w:t>
      </w:r>
      <w:r w:rsidR="00FE1AAF" w:rsidRPr="00FC2A43">
        <w:rPr>
          <w:rFonts w:ascii="Times New Roman" w:hAnsi="Times New Roman" w:cs="Times New Roman"/>
          <w:sz w:val="28"/>
          <w:szCs w:val="28"/>
          <w:lang w:val="kk-KZ"/>
        </w:rPr>
        <w:t xml:space="preserve"> өнімділігі </w:t>
      </w:r>
      <w:r w:rsidR="00386AE6">
        <w:rPr>
          <w:rFonts w:ascii="Times New Roman" w:hAnsi="Times New Roman" w:cs="Times New Roman"/>
          <w:sz w:val="28"/>
          <w:szCs w:val="28"/>
          <w:lang w:val="kk-KZ"/>
        </w:rPr>
        <w:t>(Зертханалық тәжірибе, 2020ж.)</w:t>
      </w:r>
    </w:p>
    <w:p w14:paraId="1C3E2140" w14:textId="77777777" w:rsidR="00AB3A8D" w:rsidRPr="005863C8" w:rsidRDefault="00AB3A8D" w:rsidP="00FC2A43">
      <w:pPr>
        <w:pStyle w:val="af7"/>
        <w:suppressLineNumbers/>
        <w:spacing w:after="0" w:line="240" w:lineRule="auto"/>
        <w:ind w:left="0"/>
        <w:jc w:val="both"/>
        <w:rPr>
          <w:rFonts w:ascii="Times New Roman" w:hAnsi="Times New Roman" w:cs="Times New Roman"/>
          <w:sz w:val="16"/>
          <w:szCs w:val="16"/>
          <w:highlight w:val="cyan"/>
          <w:lang w:val="kk-KZ"/>
        </w:rPr>
      </w:pPr>
    </w:p>
    <w:tbl>
      <w:tblPr>
        <w:tblStyle w:val="ad"/>
        <w:tblW w:w="0" w:type="auto"/>
        <w:tblInd w:w="108" w:type="dxa"/>
        <w:tblLook w:val="04A0" w:firstRow="1" w:lastRow="0" w:firstColumn="1" w:lastColumn="0" w:noHBand="0" w:noVBand="1"/>
      </w:tblPr>
      <w:tblGrid>
        <w:gridCol w:w="1790"/>
        <w:gridCol w:w="2575"/>
        <w:gridCol w:w="2578"/>
        <w:gridCol w:w="2578"/>
      </w:tblGrid>
      <w:tr w:rsidR="00FE1AAF" w:rsidRPr="00FC2A43" w14:paraId="1687A9E0" w14:textId="77777777" w:rsidTr="005863C8">
        <w:tc>
          <w:tcPr>
            <w:tcW w:w="1806" w:type="dxa"/>
            <w:vMerge w:val="restart"/>
            <w:tcBorders>
              <w:top w:val="single" w:sz="4" w:space="0" w:color="auto"/>
              <w:left w:val="single" w:sz="4" w:space="0" w:color="auto"/>
              <w:bottom w:val="single" w:sz="4" w:space="0" w:color="auto"/>
              <w:right w:val="single" w:sz="4" w:space="0" w:color="auto"/>
            </w:tcBorders>
            <w:vAlign w:val="center"/>
            <w:hideMark/>
          </w:tcPr>
          <w:p w14:paraId="7E9178AF" w14:textId="77777777" w:rsidR="00FE1AAF" w:rsidRPr="00FC2A43" w:rsidRDefault="00FE1AAF" w:rsidP="005863C8">
            <w:pPr>
              <w:jc w:val="center"/>
              <w:rPr>
                <w:lang w:val="kk-KZ"/>
              </w:rPr>
            </w:pPr>
            <w:r w:rsidRPr="00FC2A43">
              <w:rPr>
                <w:lang w:val="kk-KZ"/>
              </w:rPr>
              <w:t>Штамм</w:t>
            </w:r>
          </w:p>
        </w:tc>
        <w:tc>
          <w:tcPr>
            <w:tcW w:w="7833" w:type="dxa"/>
            <w:gridSpan w:val="3"/>
            <w:tcBorders>
              <w:top w:val="single" w:sz="4" w:space="0" w:color="auto"/>
              <w:left w:val="single" w:sz="4" w:space="0" w:color="auto"/>
              <w:bottom w:val="single" w:sz="4" w:space="0" w:color="auto"/>
              <w:right w:val="single" w:sz="4" w:space="0" w:color="auto"/>
            </w:tcBorders>
            <w:vAlign w:val="center"/>
            <w:hideMark/>
          </w:tcPr>
          <w:p w14:paraId="2DCFC364" w14:textId="77777777" w:rsidR="00FE1AAF" w:rsidRPr="00FC2A43" w:rsidRDefault="00FE1AAF" w:rsidP="005863C8">
            <w:pPr>
              <w:jc w:val="center"/>
              <w:rPr>
                <w:lang w:val="kk-KZ"/>
              </w:rPr>
            </w:pPr>
            <w:r w:rsidRPr="00FC2A43">
              <w:rPr>
                <w:color w:val="000000"/>
                <w:lang w:val="kk-KZ"/>
              </w:rPr>
              <w:t>Бластоспора титрі n х 10</w:t>
            </w:r>
            <w:r w:rsidRPr="00FC2A43">
              <w:rPr>
                <w:color w:val="000000"/>
                <w:vertAlign w:val="superscript"/>
                <w:lang w:val="kk-KZ"/>
              </w:rPr>
              <w:t>8</w:t>
            </w:r>
            <w:r w:rsidRPr="00FC2A43">
              <w:rPr>
                <w:color w:val="000000"/>
                <w:lang w:val="kk-KZ"/>
              </w:rPr>
              <w:t>/мл егу аяқталғаннан кейінгі тәуліктер</w:t>
            </w:r>
          </w:p>
        </w:tc>
      </w:tr>
      <w:tr w:rsidR="00FE1AAF" w:rsidRPr="00FC2A43" w14:paraId="770FC3D1" w14:textId="77777777" w:rsidTr="005863C8">
        <w:tc>
          <w:tcPr>
            <w:tcW w:w="1806" w:type="dxa"/>
            <w:vMerge/>
            <w:tcBorders>
              <w:top w:val="single" w:sz="4" w:space="0" w:color="auto"/>
              <w:left w:val="single" w:sz="4" w:space="0" w:color="auto"/>
              <w:bottom w:val="single" w:sz="4" w:space="0" w:color="auto"/>
              <w:right w:val="single" w:sz="4" w:space="0" w:color="auto"/>
            </w:tcBorders>
            <w:vAlign w:val="center"/>
            <w:hideMark/>
          </w:tcPr>
          <w:p w14:paraId="6D8CA1FB" w14:textId="77777777" w:rsidR="00FE1AAF" w:rsidRPr="00FC2A43" w:rsidRDefault="00FE1AAF" w:rsidP="005863C8">
            <w:pPr>
              <w:jc w:val="center"/>
              <w:rPr>
                <w:lang w:val="kk-KZ"/>
              </w:rPr>
            </w:pPr>
          </w:p>
        </w:tc>
        <w:tc>
          <w:tcPr>
            <w:tcW w:w="2611" w:type="dxa"/>
            <w:tcBorders>
              <w:top w:val="single" w:sz="4" w:space="0" w:color="auto"/>
              <w:left w:val="single" w:sz="4" w:space="0" w:color="auto"/>
              <w:bottom w:val="single" w:sz="4" w:space="0" w:color="auto"/>
              <w:right w:val="single" w:sz="4" w:space="0" w:color="auto"/>
            </w:tcBorders>
            <w:vAlign w:val="center"/>
            <w:hideMark/>
          </w:tcPr>
          <w:p w14:paraId="472F0F72" w14:textId="77777777" w:rsidR="00FE1AAF" w:rsidRPr="00FC2A43" w:rsidRDefault="00FE1AAF" w:rsidP="005863C8">
            <w:pPr>
              <w:jc w:val="center"/>
              <w:rPr>
                <w:lang w:val="kk-KZ"/>
              </w:rPr>
            </w:pPr>
            <w:r w:rsidRPr="00FC2A43">
              <w:rPr>
                <w:lang w:val="kk-KZ"/>
              </w:rPr>
              <w:t>3 тәулік</w:t>
            </w:r>
          </w:p>
        </w:tc>
        <w:tc>
          <w:tcPr>
            <w:tcW w:w="2611" w:type="dxa"/>
            <w:tcBorders>
              <w:top w:val="single" w:sz="4" w:space="0" w:color="auto"/>
              <w:left w:val="single" w:sz="4" w:space="0" w:color="auto"/>
              <w:bottom w:val="single" w:sz="4" w:space="0" w:color="auto"/>
              <w:right w:val="single" w:sz="4" w:space="0" w:color="auto"/>
            </w:tcBorders>
            <w:vAlign w:val="center"/>
            <w:hideMark/>
          </w:tcPr>
          <w:p w14:paraId="73706C97" w14:textId="77777777" w:rsidR="00FE1AAF" w:rsidRPr="00FC2A43" w:rsidRDefault="00FE1AAF" w:rsidP="005863C8">
            <w:pPr>
              <w:jc w:val="center"/>
            </w:pPr>
            <w:r w:rsidRPr="00FC2A43">
              <w:rPr>
                <w:lang w:val="kk-KZ"/>
              </w:rPr>
              <w:t>6 тәулік</w:t>
            </w:r>
          </w:p>
        </w:tc>
        <w:tc>
          <w:tcPr>
            <w:tcW w:w="2611" w:type="dxa"/>
            <w:tcBorders>
              <w:top w:val="single" w:sz="4" w:space="0" w:color="auto"/>
              <w:left w:val="single" w:sz="4" w:space="0" w:color="auto"/>
              <w:bottom w:val="single" w:sz="4" w:space="0" w:color="auto"/>
              <w:right w:val="single" w:sz="4" w:space="0" w:color="auto"/>
            </w:tcBorders>
            <w:vAlign w:val="center"/>
            <w:hideMark/>
          </w:tcPr>
          <w:p w14:paraId="3B02D770" w14:textId="77777777" w:rsidR="00FE1AAF" w:rsidRPr="00FC2A43" w:rsidRDefault="00FE1AAF" w:rsidP="005863C8">
            <w:pPr>
              <w:jc w:val="center"/>
              <w:rPr>
                <w:lang w:val="kk-KZ"/>
              </w:rPr>
            </w:pPr>
            <w:r w:rsidRPr="00FC2A43">
              <w:t xml:space="preserve">9 </w:t>
            </w:r>
            <w:r w:rsidRPr="00FC2A43">
              <w:rPr>
                <w:lang w:val="kk-KZ"/>
              </w:rPr>
              <w:t>тәулік</w:t>
            </w:r>
          </w:p>
        </w:tc>
      </w:tr>
      <w:tr w:rsidR="00FE1AAF" w:rsidRPr="00FC2A43" w14:paraId="29F0C5D6" w14:textId="77777777" w:rsidTr="00AA0938">
        <w:tc>
          <w:tcPr>
            <w:tcW w:w="9639" w:type="dxa"/>
            <w:gridSpan w:val="4"/>
            <w:tcBorders>
              <w:top w:val="single" w:sz="4" w:space="0" w:color="auto"/>
              <w:left w:val="single" w:sz="4" w:space="0" w:color="auto"/>
              <w:bottom w:val="single" w:sz="4" w:space="0" w:color="auto"/>
              <w:right w:val="single" w:sz="4" w:space="0" w:color="auto"/>
            </w:tcBorders>
            <w:hideMark/>
          </w:tcPr>
          <w:p w14:paraId="32D82ADA" w14:textId="77777777" w:rsidR="00FE1AAF" w:rsidRPr="00FC2A43" w:rsidRDefault="00FE1AAF" w:rsidP="00FC2A43">
            <w:pPr>
              <w:jc w:val="center"/>
              <w:rPr>
                <w:lang w:val="kk-KZ"/>
              </w:rPr>
            </w:pPr>
            <w:r w:rsidRPr="00FC2A43">
              <w:rPr>
                <w:lang w:val="kk-KZ"/>
              </w:rPr>
              <w:t>Таулы аймақ</w:t>
            </w:r>
          </w:p>
        </w:tc>
      </w:tr>
      <w:tr w:rsidR="00FE1AAF" w:rsidRPr="00FC2A43" w14:paraId="0E28A5D6" w14:textId="77777777" w:rsidTr="00AA0938">
        <w:tc>
          <w:tcPr>
            <w:tcW w:w="1806" w:type="dxa"/>
            <w:tcBorders>
              <w:top w:val="single" w:sz="4" w:space="0" w:color="auto"/>
              <w:left w:val="single" w:sz="4" w:space="0" w:color="auto"/>
              <w:bottom w:val="single" w:sz="4" w:space="0" w:color="auto"/>
              <w:right w:val="single" w:sz="4" w:space="0" w:color="auto"/>
            </w:tcBorders>
            <w:hideMark/>
          </w:tcPr>
          <w:p w14:paraId="14E27803" w14:textId="77777777" w:rsidR="00FE1AAF" w:rsidRPr="00FC2A43" w:rsidRDefault="00FE1AAF" w:rsidP="00FC2A43">
            <w:pPr>
              <w:jc w:val="center"/>
            </w:pPr>
            <w:r w:rsidRPr="00FC2A43">
              <w:rPr>
                <w:bCs/>
              </w:rPr>
              <w:t>BC</w:t>
            </w:r>
            <w:r w:rsidR="005C498A" w:rsidRPr="00FC2A43">
              <w:rPr>
                <w:bCs/>
              </w:rPr>
              <w:t>о</w:t>
            </w:r>
            <w:r w:rsidRPr="00FC2A43">
              <w:rPr>
                <w:bCs/>
                <w:vertAlign w:val="subscript"/>
              </w:rPr>
              <w:t>1</w:t>
            </w:r>
            <w:r w:rsidRPr="00FC2A43">
              <w:rPr>
                <w:bCs/>
              </w:rPr>
              <w:t>-14</w:t>
            </w:r>
          </w:p>
        </w:tc>
        <w:tc>
          <w:tcPr>
            <w:tcW w:w="2611" w:type="dxa"/>
            <w:tcBorders>
              <w:top w:val="single" w:sz="4" w:space="0" w:color="auto"/>
              <w:left w:val="single" w:sz="4" w:space="0" w:color="auto"/>
              <w:bottom w:val="single" w:sz="4" w:space="0" w:color="auto"/>
              <w:right w:val="single" w:sz="4" w:space="0" w:color="auto"/>
            </w:tcBorders>
            <w:hideMark/>
          </w:tcPr>
          <w:p w14:paraId="4F22D9B0" w14:textId="77777777" w:rsidR="00FE1AAF" w:rsidRPr="00FC2A43" w:rsidRDefault="00FE1AAF" w:rsidP="00FC2A43">
            <w:pPr>
              <w:jc w:val="center"/>
            </w:pPr>
            <w:r w:rsidRPr="00FC2A43">
              <w:t>2,19±0,23</w:t>
            </w:r>
          </w:p>
        </w:tc>
        <w:tc>
          <w:tcPr>
            <w:tcW w:w="2611" w:type="dxa"/>
            <w:tcBorders>
              <w:top w:val="single" w:sz="4" w:space="0" w:color="auto"/>
              <w:left w:val="single" w:sz="4" w:space="0" w:color="auto"/>
              <w:bottom w:val="single" w:sz="4" w:space="0" w:color="auto"/>
              <w:right w:val="single" w:sz="4" w:space="0" w:color="auto"/>
            </w:tcBorders>
            <w:hideMark/>
          </w:tcPr>
          <w:p w14:paraId="07062389" w14:textId="77777777" w:rsidR="00FE1AAF" w:rsidRPr="00FC2A43" w:rsidRDefault="00FE1AAF" w:rsidP="00FC2A43">
            <w:pPr>
              <w:jc w:val="center"/>
            </w:pPr>
            <w:r w:rsidRPr="00FC2A43">
              <w:t>3,36±0,31</w:t>
            </w:r>
          </w:p>
        </w:tc>
        <w:tc>
          <w:tcPr>
            <w:tcW w:w="2611" w:type="dxa"/>
            <w:tcBorders>
              <w:top w:val="single" w:sz="4" w:space="0" w:color="auto"/>
              <w:left w:val="single" w:sz="4" w:space="0" w:color="auto"/>
              <w:bottom w:val="single" w:sz="4" w:space="0" w:color="auto"/>
              <w:right w:val="single" w:sz="4" w:space="0" w:color="auto"/>
            </w:tcBorders>
            <w:hideMark/>
          </w:tcPr>
          <w:p w14:paraId="118DF625" w14:textId="77777777" w:rsidR="00FE1AAF" w:rsidRPr="00FC2A43" w:rsidRDefault="00FE1AAF" w:rsidP="00FC2A43">
            <w:pPr>
              <w:jc w:val="center"/>
            </w:pPr>
            <w:r w:rsidRPr="00FC2A43">
              <w:t>5,12±0,98</w:t>
            </w:r>
          </w:p>
        </w:tc>
      </w:tr>
      <w:tr w:rsidR="00FE1AAF" w:rsidRPr="00FC2A43" w14:paraId="4674E86E" w14:textId="77777777" w:rsidTr="00AA0938">
        <w:tc>
          <w:tcPr>
            <w:tcW w:w="1806" w:type="dxa"/>
            <w:tcBorders>
              <w:top w:val="single" w:sz="4" w:space="0" w:color="auto"/>
              <w:left w:val="single" w:sz="4" w:space="0" w:color="auto"/>
              <w:bottom w:val="single" w:sz="4" w:space="0" w:color="auto"/>
              <w:right w:val="single" w:sz="4" w:space="0" w:color="auto"/>
            </w:tcBorders>
            <w:hideMark/>
          </w:tcPr>
          <w:p w14:paraId="486EC5A7" w14:textId="77777777" w:rsidR="00FE1AAF" w:rsidRPr="00FC2A43" w:rsidRDefault="00FE1AAF" w:rsidP="00FC2A43">
            <w:pPr>
              <w:jc w:val="center"/>
            </w:pPr>
            <w:r w:rsidRPr="00FC2A43">
              <w:rPr>
                <w:bCs/>
              </w:rPr>
              <w:t>BS</w:t>
            </w:r>
            <w:r w:rsidR="005C498A" w:rsidRPr="00FC2A43">
              <w:rPr>
                <w:bCs/>
                <w:lang w:val="kk-KZ"/>
              </w:rPr>
              <w:t>с</w:t>
            </w:r>
            <w:r w:rsidRPr="00FC2A43">
              <w:rPr>
                <w:bCs/>
                <w:vertAlign w:val="subscript"/>
              </w:rPr>
              <w:t>1</w:t>
            </w:r>
            <w:r w:rsidRPr="00FC2A43">
              <w:rPr>
                <w:bCs/>
              </w:rPr>
              <w:t>-15</w:t>
            </w:r>
          </w:p>
        </w:tc>
        <w:tc>
          <w:tcPr>
            <w:tcW w:w="2611" w:type="dxa"/>
            <w:tcBorders>
              <w:top w:val="single" w:sz="4" w:space="0" w:color="auto"/>
              <w:left w:val="single" w:sz="4" w:space="0" w:color="auto"/>
              <w:bottom w:val="single" w:sz="4" w:space="0" w:color="auto"/>
              <w:right w:val="single" w:sz="4" w:space="0" w:color="auto"/>
            </w:tcBorders>
            <w:hideMark/>
          </w:tcPr>
          <w:p w14:paraId="5CA1795F" w14:textId="77777777" w:rsidR="00FE1AAF" w:rsidRPr="00FC2A43" w:rsidRDefault="00FE1AAF" w:rsidP="00FC2A43">
            <w:pPr>
              <w:jc w:val="center"/>
            </w:pPr>
            <w:r w:rsidRPr="00FC2A43">
              <w:t>8,02±0,08</w:t>
            </w:r>
          </w:p>
        </w:tc>
        <w:tc>
          <w:tcPr>
            <w:tcW w:w="2611" w:type="dxa"/>
            <w:tcBorders>
              <w:top w:val="single" w:sz="4" w:space="0" w:color="auto"/>
              <w:left w:val="single" w:sz="4" w:space="0" w:color="auto"/>
              <w:bottom w:val="single" w:sz="4" w:space="0" w:color="auto"/>
              <w:right w:val="single" w:sz="4" w:space="0" w:color="auto"/>
            </w:tcBorders>
            <w:hideMark/>
          </w:tcPr>
          <w:p w14:paraId="39BA2C52" w14:textId="77777777" w:rsidR="00FE1AAF" w:rsidRPr="00FC2A43" w:rsidRDefault="00FE1AAF" w:rsidP="00FC2A43">
            <w:pPr>
              <w:jc w:val="center"/>
            </w:pPr>
            <w:r w:rsidRPr="00FC2A43">
              <w:t>18,99±0,95</w:t>
            </w:r>
          </w:p>
        </w:tc>
        <w:tc>
          <w:tcPr>
            <w:tcW w:w="2611" w:type="dxa"/>
            <w:tcBorders>
              <w:top w:val="single" w:sz="4" w:space="0" w:color="auto"/>
              <w:left w:val="single" w:sz="4" w:space="0" w:color="auto"/>
              <w:bottom w:val="single" w:sz="4" w:space="0" w:color="auto"/>
              <w:right w:val="single" w:sz="4" w:space="0" w:color="auto"/>
            </w:tcBorders>
            <w:hideMark/>
          </w:tcPr>
          <w:p w14:paraId="36431477" w14:textId="77777777" w:rsidR="00FE1AAF" w:rsidRPr="00FC2A43" w:rsidRDefault="00FE1AAF" w:rsidP="00FC2A43">
            <w:pPr>
              <w:jc w:val="center"/>
            </w:pPr>
            <w:r w:rsidRPr="00FC2A43">
              <w:rPr>
                <w:bCs/>
              </w:rPr>
              <w:t>34,34</w:t>
            </w:r>
            <w:r w:rsidRPr="00FC2A43">
              <w:t>±1,29</w:t>
            </w:r>
          </w:p>
        </w:tc>
      </w:tr>
      <w:tr w:rsidR="00FE1AAF" w:rsidRPr="00FC2A43" w14:paraId="19A51808" w14:textId="77777777" w:rsidTr="00AA0938">
        <w:tc>
          <w:tcPr>
            <w:tcW w:w="1806" w:type="dxa"/>
            <w:tcBorders>
              <w:top w:val="single" w:sz="4" w:space="0" w:color="auto"/>
              <w:left w:val="single" w:sz="4" w:space="0" w:color="auto"/>
              <w:bottom w:val="single" w:sz="4" w:space="0" w:color="auto"/>
              <w:right w:val="single" w:sz="4" w:space="0" w:color="auto"/>
            </w:tcBorders>
            <w:hideMark/>
          </w:tcPr>
          <w:p w14:paraId="0E059D94" w14:textId="77777777" w:rsidR="00FE1AAF" w:rsidRPr="00FC2A43" w:rsidRDefault="00FE1AAF" w:rsidP="00FC2A43">
            <w:pPr>
              <w:jc w:val="center"/>
            </w:pPr>
            <w:r w:rsidRPr="00FC2A43">
              <w:rPr>
                <w:bCs/>
              </w:rPr>
              <w:t>BS</w:t>
            </w:r>
            <w:r w:rsidR="005C498A" w:rsidRPr="00FC2A43">
              <w:rPr>
                <w:bCs/>
                <w:lang w:val="kk-KZ"/>
              </w:rPr>
              <w:t>с</w:t>
            </w:r>
            <w:r w:rsidRPr="00FC2A43">
              <w:rPr>
                <w:bCs/>
                <w:vertAlign w:val="subscript"/>
              </w:rPr>
              <w:t>2</w:t>
            </w:r>
            <w:r w:rsidRPr="00FC2A43">
              <w:rPr>
                <w:bCs/>
              </w:rPr>
              <w:t>-15</w:t>
            </w:r>
          </w:p>
        </w:tc>
        <w:tc>
          <w:tcPr>
            <w:tcW w:w="2611" w:type="dxa"/>
            <w:tcBorders>
              <w:top w:val="single" w:sz="4" w:space="0" w:color="auto"/>
              <w:left w:val="single" w:sz="4" w:space="0" w:color="auto"/>
              <w:bottom w:val="single" w:sz="4" w:space="0" w:color="auto"/>
              <w:right w:val="single" w:sz="4" w:space="0" w:color="auto"/>
            </w:tcBorders>
            <w:hideMark/>
          </w:tcPr>
          <w:p w14:paraId="087AF389" w14:textId="77777777" w:rsidR="00FE1AAF" w:rsidRPr="00FC2A43" w:rsidRDefault="00FE1AAF" w:rsidP="00FC2A43">
            <w:pPr>
              <w:jc w:val="center"/>
            </w:pPr>
            <w:r w:rsidRPr="00FC2A43">
              <w:t>2,70±0,51</w:t>
            </w:r>
          </w:p>
        </w:tc>
        <w:tc>
          <w:tcPr>
            <w:tcW w:w="2611" w:type="dxa"/>
            <w:tcBorders>
              <w:top w:val="single" w:sz="4" w:space="0" w:color="auto"/>
              <w:left w:val="single" w:sz="4" w:space="0" w:color="auto"/>
              <w:bottom w:val="single" w:sz="4" w:space="0" w:color="auto"/>
              <w:right w:val="single" w:sz="4" w:space="0" w:color="auto"/>
            </w:tcBorders>
            <w:hideMark/>
          </w:tcPr>
          <w:p w14:paraId="6FDD8E28" w14:textId="77777777" w:rsidR="00FE1AAF" w:rsidRPr="00FC2A43" w:rsidRDefault="00FE1AAF" w:rsidP="00FC2A43">
            <w:pPr>
              <w:jc w:val="center"/>
            </w:pPr>
            <w:r w:rsidRPr="00FC2A43">
              <w:t>12,66±0,47</w:t>
            </w:r>
          </w:p>
        </w:tc>
        <w:tc>
          <w:tcPr>
            <w:tcW w:w="2611" w:type="dxa"/>
            <w:tcBorders>
              <w:top w:val="single" w:sz="4" w:space="0" w:color="auto"/>
              <w:left w:val="single" w:sz="4" w:space="0" w:color="auto"/>
              <w:bottom w:val="single" w:sz="4" w:space="0" w:color="auto"/>
              <w:right w:val="single" w:sz="4" w:space="0" w:color="auto"/>
            </w:tcBorders>
            <w:hideMark/>
          </w:tcPr>
          <w:p w14:paraId="21A387FF" w14:textId="77777777" w:rsidR="00FE1AAF" w:rsidRPr="00FC2A43" w:rsidRDefault="00FE1AAF" w:rsidP="00FC2A43">
            <w:pPr>
              <w:jc w:val="center"/>
            </w:pPr>
            <w:r w:rsidRPr="00FC2A43">
              <w:t>16,45±0,74</w:t>
            </w:r>
          </w:p>
        </w:tc>
      </w:tr>
      <w:tr w:rsidR="00FE1AAF" w:rsidRPr="00FC2A43" w14:paraId="6E394103" w14:textId="77777777" w:rsidTr="00AA0938">
        <w:tc>
          <w:tcPr>
            <w:tcW w:w="1806" w:type="dxa"/>
            <w:tcBorders>
              <w:top w:val="single" w:sz="4" w:space="0" w:color="auto"/>
              <w:left w:val="single" w:sz="4" w:space="0" w:color="auto"/>
              <w:bottom w:val="single" w:sz="4" w:space="0" w:color="auto"/>
              <w:right w:val="single" w:sz="4" w:space="0" w:color="auto"/>
            </w:tcBorders>
            <w:hideMark/>
          </w:tcPr>
          <w:p w14:paraId="6D97AEF0" w14:textId="77777777" w:rsidR="00FE1AAF" w:rsidRPr="00FC2A43" w:rsidRDefault="00FE1AAF" w:rsidP="00FC2A43">
            <w:pPr>
              <w:jc w:val="center"/>
            </w:pPr>
            <w:r w:rsidRPr="00FC2A43">
              <w:rPr>
                <w:bCs/>
              </w:rPr>
              <w:t>BTr</w:t>
            </w:r>
            <w:r w:rsidRPr="00FC2A43">
              <w:rPr>
                <w:bCs/>
                <w:vertAlign w:val="subscript"/>
              </w:rPr>
              <w:t>1</w:t>
            </w:r>
            <w:r w:rsidRPr="00FC2A43">
              <w:rPr>
                <w:bCs/>
              </w:rPr>
              <w:t>-16</w:t>
            </w:r>
          </w:p>
        </w:tc>
        <w:tc>
          <w:tcPr>
            <w:tcW w:w="2611" w:type="dxa"/>
            <w:tcBorders>
              <w:top w:val="single" w:sz="4" w:space="0" w:color="auto"/>
              <w:left w:val="single" w:sz="4" w:space="0" w:color="auto"/>
              <w:bottom w:val="single" w:sz="4" w:space="0" w:color="auto"/>
              <w:right w:val="single" w:sz="4" w:space="0" w:color="auto"/>
            </w:tcBorders>
            <w:hideMark/>
          </w:tcPr>
          <w:p w14:paraId="6F1F2AB1" w14:textId="77777777" w:rsidR="00FE1AAF" w:rsidRPr="00FC2A43" w:rsidRDefault="00FE1AAF" w:rsidP="00FC2A43">
            <w:pPr>
              <w:jc w:val="center"/>
            </w:pPr>
            <w:r w:rsidRPr="00FC2A43">
              <w:t>4,22±0,08</w:t>
            </w:r>
          </w:p>
        </w:tc>
        <w:tc>
          <w:tcPr>
            <w:tcW w:w="2611" w:type="dxa"/>
            <w:tcBorders>
              <w:top w:val="single" w:sz="4" w:space="0" w:color="auto"/>
              <w:left w:val="single" w:sz="4" w:space="0" w:color="auto"/>
              <w:bottom w:val="single" w:sz="4" w:space="0" w:color="auto"/>
              <w:right w:val="single" w:sz="4" w:space="0" w:color="auto"/>
            </w:tcBorders>
            <w:hideMark/>
          </w:tcPr>
          <w:p w14:paraId="19B5ABBC" w14:textId="77777777" w:rsidR="00FE1AAF" w:rsidRPr="00FC2A43" w:rsidRDefault="00FE1AAF" w:rsidP="00FC2A43">
            <w:pPr>
              <w:jc w:val="center"/>
            </w:pPr>
            <w:r w:rsidRPr="00FC2A43">
              <w:t>17,89±5,86</w:t>
            </w:r>
          </w:p>
        </w:tc>
        <w:tc>
          <w:tcPr>
            <w:tcW w:w="2611" w:type="dxa"/>
            <w:tcBorders>
              <w:top w:val="single" w:sz="4" w:space="0" w:color="auto"/>
              <w:left w:val="single" w:sz="4" w:space="0" w:color="auto"/>
              <w:bottom w:val="single" w:sz="4" w:space="0" w:color="auto"/>
              <w:right w:val="single" w:sz="4" w:space="0" w:color="auto"/>
            </w:tcBorders>
            <w:hideMark/>
          </w:tcPr>
          <w:p w14:paraId="698A0045" w14:textId="77777777" w:rsidR="00FE1AAF" w:rsidRPr="00FC2A43" w:rsidRDefault="00FE1AAF" w:rsidP="00FC2A43">
            <w:pPr>
              <w:jc w:val="center"/>
            </w:pPr>
            <w:r w:rsidRPr="00FC2A43">
              <w:t>19,96±4,80</w:t>
            </w:r>
          </w:p>
        </w:tc>
      </w:tr>
      <w:tr w:rsidR="00FE1AAF" w:rsidRPr="00FC2A43" w14:paraId="5F171CDF" w14:textId="77777777" w:rsidTr="00AA0938">
        <w:tc>
          <w:tcPr>
            <w:tcW w:w="1806" w:type="dxa"/>
            <w:tcBorders>
              <w:top w:val="single" w:sz="4" w:space="0" w:color="auto"/>
              <w:left w:val="single" w:sz="4" w:space="0" w:color="auto"/>
              <w:bottom w:val="single" w:sz="4" w:space="0" w:color="auto"/>
              <w:right w:val="single" w:sz="4" w:space="0" w:color="auto"/>
            </w:tcBorders>
            <w:hideMark/>
          </w:tcPr>
          <w:p w14:paraId="25800A26" w14:textId="77777777" w:rsidR="00FE1AAF" w:rsidRPr="00FC2A43" w:rsidRDefault="00FE1AAF" w:rsidP="00FC2A43">
            <w:pPr>
              <w:jc w:val="center"/>
            </w:pPr>
            <w:r w:rsidRPr="00FC2A43">
              <w:rPr>
                <w:bCs/>
              </w:rPr>
              <w:t>BPit-16</w:t>
            </w:r>
          </w:p>
        </w:tc>
        <w:tc>
          <w:tcPr>
            <w:tcW w:w="2611" w:type="dxa"/>
            <w:tcBorders>
              <w:top w:val="single" w:sz="4" w:space="0" w:color="auto"/>
              <w:left w:val="single" w:sz="4" w:space="0" w:color="auto"/>
              <w:bottom w:val="single" w:sz="4" w:space="0" w:color="auto"/>
              <w:right w:val="single" w:sz="4" w:space="0" w:color="auto"/>
            </w:tcBorders>
            <w:hideMark/>
          </w:tcPr>
          <w:p w14:paraId="3C122999" w14:textId="77777777" w:rsidR="00FE1AAF" w:rsidRPr="00FC2A43" w:rsidRDefault="00FE1AAF" w:rsidP="00FC2A43">
            <w:pPr>
              <w:jc w:val="center"/>
            </w:pPr>
            <w:r w:rsidRPr="00FC2A43">
              <w:rPr>
                <w:color w:val="000000"/>
              </w:rPr>
              <w:t>3,28</w:t>
            </w:r>
            <w:r w:rsidRPr="00FC2A43">
              <w:t>±</w:t>
            </w:r>
            <w:r w:rsidRPr="00FC2A43">
              <w:rPr>
                <w:color w:val="000000"/>
              </w:rPr>
              <w:t>0,16</w:t>
            </w:r>
          </w:p>
        </w:tc>
        <w:tc>
          <w:tcPr>
            <w:tcW w:w="2611" w:type="dxa"/>
            <w:tcBorders>
              <w:top w:val="single" w:sz="4" w:space="0" w:color="auto"/>
              <w:left w:val="single" w:sz="4" w:space="0" w:color="auto"/>
              <w:bottom w:val="single" w:sz="4" w:space="0" w:color="auto"/>
              <w:right w:val="single" w:sz="4" w:space="0" w:color="auto"/>
            </w:tcBorders>
            <w:hideMark/>
          </w:tcPr>
          <w:p w14:paraId="1FD2AB99" w14:textId="77777777" w:rsidR="00FE1AAF" w:rsidRPr="00FC2A43" w:rsidRDefault="00FE1AAF" w:rsidP="00FC2A43">
            <w:pPr>
              <w:jc w:val="center"/>
            </w:pPr>
            <w:r w:rsidRPr="00FC2A43">
              <w:rPr>
                <w:color w:val="000000"/>
              </w:rPr>
              <w:t>19,73</w:t>
            </w:r>
            <w:r w:rsidRPr="00FC2A43">
              <w:t>±</w:t>
            </w:r>
            <w:r w:rsidRPr="00FC2A43">
              <w:rPr>
                <w:color w:val="000000"/>
              </w:rPr>
              <w:t>0,43</w:t>
            </w:r>
          </w:p>
        </w:tc>
        <w:tc>
          <w:tcPr>
            <w:tcW w:w="2611" w:type="dxa"/>
            <w:tcBorders>
              <w:top w:val="single" w:sz="4" w:space="0" w:color="auto"/>
              <w:left w:val="single" w:sz="4" w:space="0" w:color="auto"/>
              <w:bottom w:val="single" w:sz="4" w:space="0" w:color="auto"/>
              <w:right w:val="single" w:sz="4" w:space="0" w:color="auto"/>
            </w:tcBorders>
            <w:hideMark/>
          </w:tcPr>
          <w:p w14:paraId="700DDE54" w14:textId="77777777" w:rsidR="00FE1AAF" w:rsidRPr="00FC2A43" w:rsidRDefault="00FE1AAF" w:rsidP="00FC2A43">
            <w:pPr>
              <w:jc w:val="center"/>
            </w:pPr>
            <w:r w:rsidRPr="00FC2A43">
              <w:rPr>
                <w:color w:val="000000"/>
              </w:rPr>
              <w:t>22,46</w:t>
            </w:r>
            <w:r w:rsidRPr="00FC2A43">
              <w:t>±</w:t>
            </w:r>
            <w:r w:rsidRPr="00FC2A43">
              <w:rPr>
                <w:color w:val="000000"/>
              </w:rPr>
              <w:t>1,13</w:t>
            </w:r>
          </w:p>
        </w:tc>
      </w:tr>
      <w:tr w:rsidR="00FE1AAF" w:rsidRPr="00FC2A43" w14:paraId="794F058D" w14:textId="77777777" w:rsidTr="00AA0938">
        <w:tc>
          <w:tcPr>
            <w:tcW w:w="9639" w:type="dxa"/>
            <w:gridSpan w:val="4"/>
            <w:tcBorders>
              <w:top w:val="single" w:sz="4" w:space="0" w:color="auto"/>
              <w:left w:val="single" w:sz="4" w:space="0" w:color="auto"/>
              <w:bottom w:val="single" w:sz="4" w:space="0" w:color="auto"/>
              <w:right w:val="single" w:sz="4" w:space="0" w:color="auto"/>
            </w:tcBorders>
            <w:vAlign w:val="center"/>
            <w:hideMark/>
          </w:tcPr>
          <w:p w14:paraId="14BB87A2" w14:textId="77777777" w:rsidR="00FE1AAF" w:rsidRPr="00FC2A43" w:rsidRDefault="00FE1AAF" w:rsidP="00FC2A43">
            <w:pPr>
              <w:jc w:val="center"/>
              <w:rPr>
                <w:lang w:val="kk-KZ"/>
              </w:rPr>
            </w:pPr>
            <w:r w:rsidRPr="00FC2A43">
              <w:rPr>
                <w:lang w:val="kk-KZ"/>
              </w:rPr>
              <w:t>Далалы аймақ</w:t>
            </w:r>
          </w:p>
        </w:tc>
      </w:tr>
      <w:tr w:rsidR="00FE1AAF" w:rsidRPr="00FC2A43" w14:paraId="0304ACB2" w14:textId="77777777" w:rsidTr="00AA0938">
        <w:tc>
          <w:tcPr>
            <w:tcW w:w="1806" w:type="dxa"/>
            <w:tcBorders>
              <w:top w:val="single" w:sz="4" w:space="0" w:color="auto"/>
              <w:left w:val="single" w:sz="4" w:space="0" w:color="auto"/>
              <w:bottom w:val="single" w:sz="4" w:space="0" w:color="auto"/>
              <w:right w:val="single" w:sz="4" w:space="0" w:color="auto"/>
            </w:tcBorders>
            <w:vAlign w:val="center"/>
            <w:hideMark/>
          </w:tcPr>
          <w:p w14:paraId="6794D8CC" w14:textId="77777777" w:rsidR="00FE1AAF" w:rsidRPr="00FC2A43" w:rsidRDefault="00FE1AAF" w:rsidP="00FC2A43">
            <w:pPr>
              <w:jc w:val="center"/>
              <w:rPr>
                <w:bCs/>
              </w:rPr>
            </w:pPr>
            <w:r w:rsidRPr="00FC2A43">
              <w:rPr>
                <w:bCs/>
              </w:rPr>
              <w:t>ВС</w:t>
            </w:r>
            <w:r w:rsidR="00AA5269" w:rsidRPr="00FC2A43">
              <w:rPr>
                <w:bCs/>
              </w:rPr>
              <w:t>о</w:t>
            </w:r>
            <w:r w:rsidRPr="00FC2A43">
              <w:rPr>
                <w:bCs/>
                <w:vertAlign w:val="subscript"/>
              </w:rPr>
              <w:t>2</w:t>
            </w:r>
            <w:r w:rsidRPr="00FC2A43">
              <w:rPr>
                <w:bCs/>
              </w:rPr>
              <w:t>(к)-09</w:t>
            </w:r>
          </w:p>
        </w:tc>
        <w:tc>
          <w:tcPr>
            <w:tcW w:w="2611" w:type="dxa"/>
            <w:tcBorders>
              <w:top w:val="single" w:sz="4" w:space="0" w:color="auto"/>
              <w:left w:val="single" w:sz="4" w:space="0" w:color="auto"/>
              <w:bottom w:val="single" w:sz="4" w:space="0" w:color="auto"/>
              <w:right w:val="single" w:sz="4" w:space="0" w:color="auto"/>
            </w:tcBorders>
            <w:vAlign w:val="bottom"/>
            <w:hideMark/>
          </w:tcPr>
          <w:p w14:paraId="544DFD93" w14:textId="77777777" w:rsidR="00FE1AAF" w:rsidRPr="00FC2A43" w:rsidRDefault="00FE1AAF" w:rsidP="00FC2A43">
            <w:pPr>
              <w:jc w:val="center"/>
              <w:rPr>
                <w:color w:val="000000"/>
              </w:rPr>
            </w:pPr>
            <w:r w:rsidRPr="00FC2A43">
              <w:rPr>
                <w:color w:val="000000"/>
              </w:rPr>
              <w:t>0,07±0,02</w:t>
            </w:r>
          </w:p>
        </w:tc>
        <w:tc>
          <w:tcPr>
            <w:tcW w:w="2611" w:type="dxa"/>
            <w:tcBorders>
              <w:top w:val="single" w:sz="4" w:space="0" w:color="auto"/>
              <w:left w:val="single" w:sz="4" w:space="0" w:color="auto"/>
              <w:bottom w:val="single" w:sz="4" w:space="0" w:color="auto"/>
              <w:right w:val="single" w:sz="4" w:space="0" w:color="auto"/>
            </w:tcBorders>
            <w:vAlign w:val="bottom"/>
            <w:hideMark/>
          </w:tcPr>
          <w:p w14:paraId="4F05C6B8" w14:textId="77777777" w:rsidR="00FE1AAF" w:rsidRPr="00FC2A43" w:rsidRDefault="00FE1AAF" w:rsidP="00FC2A43">
            <w:pPr>
              <w:jc w:val="center"/>
              <w:rPr>
                <w:color w:val="000000"/>
              </w:rPr>
            </w:pPr>
            <w:r w:rsidRPr="00FC2A43">
              <w:rPr>
                <w:color w:val="000000"/>
              </w:rPr>
              <w:t>0,25±0,03</w:t>
            </w:r>
          </w:p>
        </w:tc>
        <w:tc>
          <w:tcPr>
            <w:tcW w:w="2611" w:type="dxa"/>
            <w:tcBorders>
              <w:top w:val="single" w:sz="4" w:space="0" w:color="auto"/>
              <w:left w:val="single" w:sz="4" w:space="0" w:color="auto"/>
              <w:bottom w:val="single" w:sz="4" w:space="0" w:color="auto"/>
              <w:right w:val="single" w:sz="4" w:space="0" w:color="auto"/>
            </w:tcBorders>
            <w:vAlign w:val="bottom"/>
            <w:hideMark/>
          </w:tcPr>
          <w:p w14:paraId="2BA56446" w14:textId="77777777" w:rsidR="00FE1AAF" w:rsidRPr="00FC2A43" w:rsidRDefault="00FE1AAF" w:rsidP="00FC2A43">
            <w:pPr>
              <w:jc w:val="center"/>
              <w:rPr>
                <w:color w:val="000000"/>
              </w:rPr>
            </w:pPr>
            <w:r w:rsidRPr="00FC2A43">
              <w:rPr>
                <w:color w:val="000000"/>
              </w:rPr>
              <w:t>0,44±0,01</w:t>
            </w:r>
          </w:p>
        </w:tc>
      </w:tr>
      <w:tr w:rsidR="00FE1AAF" w:rsidRPr="00FC2A43" w14:paraId="2268E348" w14:textId="77777777" w:rsidTr="00AA0938">
        <w:tc>
          <w:tcPr>
            <w:tcW w:w="1806" w:type="dxa"/>
            <w:tcBorders>
              <w:top w:val="single" w:sz="4" w:space="0" w:color="auto"/>
              <w:left w:val="single" w:sz="4" w:space="0" w:color="auto"/>
              <w:bottom w:val="single" w:sz="4" w:space="0" w:color="auto"/>
              <w:right w:val="single" w:sz="4" w:space="0" w:color="auto"/>
            </w:tcBorders>
            <w:vAlign w:val="center"/>
            <w:hideMark/>
          </w:tcPr>
          <w:p w14:paraId="6561E547" w14:textId="77777777" w:rsidR="00FE1AAF" w:rsidRPr="00FC2A43" w:rsidRDefault="00FE1AAF" w:rsidP="00FC2A43">
            <w:pPr>
              <w:jc w:val="center"/>
              <w:rPr>
                <w:bCs/>
              </w:rPr>
            </w:pPr>
            <w:r w:rsidRPr="00FC2A43">
              <w:rPr>
                <w:bCs/>
              </w:rPr>
              <w:t xml:space="preserve">BHy-09 </w:t>
            </w:r>
          </w:p>
        </w:tc>
        <w:tc>
          <w:tcPr>
            <w:tcW w:w="2611" w:type="dxa"/>
            <w:tcBorders>
              <w:top w:val="single" w:sz="4" w:space="0" w:color="auto"/>
              <w:left w:val="single" w:sz="4" w:space="0" w:color="auto"/>
              <w:bottom w:val="single" w:sz="4" w:space="0" w:color="auto"/>
              <w:right w:val="single" w:sz="4" w:space="0" w:color="auto"/>
            </w:tcBorders>
            <w:vAlign w:val="bottom"/>
            <w:hideMark/>
          </w:tcPr>
          <w:p w14:paraId="77A5D2F9" w14:textId="77777777" w:rsidR="00FE1AAF" w:rsidRPr="00FC2A43" w:rsidRDefault="00FE1AAF" w:rsidP="00FC2A43">
            <w:pPr>
              <w:jc w:val="center"/>
              <w:rPr>
                <w:color w:val="000000"/>
              </w:rPr>
            </w:pPr>
            <w:r w:rsidRPr="00FC2A43">
              <w:rPr>
                <w:color w:val="000000"/>
              </w:rPr>
              <w:t>0,26±0,11</w:t>
            </w:r>
          </w:p>
        </w:tc>
        <w:tc>
          <w:tcPr>
            <w:tcW w:w="2611" w:type="dxa"/>
            <w:tcBorders>
              <w:top w:val="single" w:sz="4" w:space="0" w:color="auto"/>
              <w:left w:val="single" w:sz="4" w:space="0" w:color="auto"/>
              <w:bottom w:val="single" w:sz="4" w:space="0" w:color="auto"/>
              <w:right w:val="single" w:sz="4" w:space="0" w:color="auto"/>
            </w:tcBorders>
            <w:vAlign w:val="bottom"/>
            <w:hideMark/>
          </w:tcPr>
          <w:p w14:paraId="2F9B86CE" w14:textId="77777777" w:rsidR="00FE1AAF" w:rsidRPr="00FC2A43" w:rsidRDefault="00FE1AAF" w:rsidP="00FC2A43">
            <w:pPr>
              <w:jc w:val="center"/>
              <w:rPr>
                <w:color w:val="000000"/>
              </w:rPr>
            </w:pPr>
            <w:r w:rsidRPr="00FC2A43">
              <w:rPr>
                <w:color w:val="000000"/>
              </w:rPr>
              <w:t>1,05±0,09</w:t>
            </w:r>
          </w:p>
        </w:tc>
        <w:tc>
          <w:tcPr>
            <w:tcW w:w="2611" w:type="dxa"/>
            <w:tcBorders>
              <w:top w:val="single" w:sz="4" w:space="0" w:color="auto"/>
              <w:left w:val="single" w:sz="4" w:space="0" w:color="auto"/>
              <w:bottom w:val="single" w:sz="4" w:space="0" w:color="auto"/>
              <w:right w:val="single" w:sz="4" w:space="0" w:color="auto"/>
            </w:tcBorders>
            <w:vAlign w:val="bottom"/>
            <w:hideMark/>
          </w:tcPr>
          <w:p w14:paraId="7C8F597C" w14:textId="77777777" w:rsidR="00FE1AAF" w:rsidRPr="00FC2A43" w:rsidRDefault="00FE1AAF" w:rsidP="00FC2A43">
            <w:pPr>
              <w:jc w:val="center"/>
              <w:rPr>
                <w:color w:val="000000"/>
              </w:rPr>
            </w:pPr>
            <w:r w:rsidRPr="00FC2A43">
              <w:rPr>
                <w:color w:val="000000"/>
              </w:rPr>
              <w:t>1,98±0,16</w:t>
            </w:r>
          </w:p>
        </w:tc>
      </w:tr>
      <w:tr w:rsidR="00FE1AAF" w:rsidRPr="00FC2A43" w14:paraId="7C1F32B1" w14:textId="77777777" w:rsidTr="00AA0938">
        <w:tc>
          <w:tcPr>
            <w:tcW w:w="1806" w:type="dxa"/>
            <w:tcBorders>
              <w:top w:val="single" w:sz="4" w:space="0" w:color="auto"/>
              <w:left w:val="single" w:sz="4" w:space="0" w:color="auto"/>
              <w:bottom w:val="single" w:sz="4" w:space="0" w:color="auto"/>
              <w:right w:val="single" w:sz="4" w:space="0" w:color="auto"/>
            </w:tcBorders>
            <w:vAlign w:val="center"/>
            <w:hideMark/>
          </w:tcPr>
          <w:p w14:paraId="2CE4171A" w14:textId="77777777" w:rsidR="00FE1AAF" w:rsidRPr="00FC2A43" w:rsidRDefault="00FE1AAF" w:rsidP="00FC2A43">
            <w:pPr>
              <w:jc w:val="center"/>
              <w:rPr>
                <w:bCs/>
              </w:rPr>
            </w:pPr>
            <w:r w:rsidRPr="00FC2A43">
              <w:rPr>
                <w:bCs/>
              </w:rPr>
              <w:t>BScar-09</w:t>
            </w:r>
          </w:p>
        </w:tc>
        <w:tc>
          <w:tcPr>
            <w:tcW w:w="2611" w:type="dxa"/>
            <w:tcBorders>
              <w:top w:val="single" w:sz="4" w:space="0" w:color="auto"/>
              <w:left w:val="single" w:sz="4" w:space="0" w:color="auto"/>
              <w:bottom w:val="single" w:sz="4" w:space="0" w:color="auto"/>
              <w:right w:val="single" w:sz="4" w:space="0" w:color="auto"/>
            </w:tcBorders>
            <w:vAlign w:val="bottom"/>
            <w:hideMark/>
          </w:tcPr>
          <w:p w14:paraId="45570109" w14:textId="77777777" w:rsidR="00FE1AAF" w:rsidRPr="00FC2A43" w:rsidRDefault="00FE1AAF" w:rsidP="00FC2A43">
            <w:pPr>
              <w:jc w:val="center"/>
              <w:rPr>
                <w:color w:val="000000"/>
              </w:rPr>
            </w:pPr>
            <w:r w:rsidRPr="00FC2A43">
              <w:rPr>
                <w:color w:val="000000"/>
              </w:rPr>
              <w:t>0,17±0,07</w:t>
            </w:r>
          </w:p>
        </w:tc>
        <w:tc>
          <w:tcPr>
            <w:tcW w:w="2611" w:type="dxa"/>
            <w:tcBorders>
              <w:top w:val="single" w:sz="4" w:space="0" w:color="auto"/>
              <w:left w:val="single" w:sz="4" w:space="0" w:color="auto"/>
              <w:bottom w:val="single" w:sz="4" w:space="0" w:color="auto"/>
              <w:right w:val="single" w:sz="4" w:space="0" w:color="auto"/>
            </w:tcBorders>
            <w:vAlign w:val="bottom"/>
            <w:hideMark/>
          </w:tcPr>
          <w:p w14:paraId="35CF7FC6" w14:textId="77777777" w:rsidR="00FE1AAF" w:rsidRPr="00FC2A43" w:rsidRDefault="00FE1AAF" w:rsidP="00FC2A43">
            <w:pPr>
              <w:jc w:val="center"/>
              <w:rPr>
                <w:color w:val="000000"/>
              </w:rPr>
            </w:pPr>
            <w:r w:rsidRPr="00FC2A43">
              <w:rPr>
                <w:color w:val="000000"/>
              </w:rPr>
              <w:t>1,33±0,06</w:t>
            </w:r>
          </w:p>
        </w:tc>
        <w:tc>
          <w:tcPr>
            <w:tcW w:w="2611" w:type="dxa"/>
            <w:tcBorders>
              <w:top w:val="single" w:sz="4" w:space="0" w:color="auto"/>
              <w:left w:val="single" w:sz="4" w:space="0" w:color="auto"/>
              <w:bottom w:val="single" w:sz="4" w:space="0" w:color="auto"/>
              <w:right w:val="single" w:sz="4" w:space="0" w:color="auto"/>
            </w:tcBorders>
            <w:vAlign w:val="bottom"/>
            <w:hideMark/>
          </w:tcPr>
          <w:p w14:paraId="7465B009" w14:textId="77777777" w:rsidR="00FE1AAF" w:rsidRPr="00FC2A43" w:rsidRDefault="00FE1AAF" w:rsidP="00FC2A43">
            <w:pPr>
              <w:jc w:val="center"/>
              <w:rPr>
                <w:color w:val="000000"/>
              </w:rPr>
            </w:pPr>
            <w:r w:rsidRPr="00FC2A43">
              <w:rPr>
                <w:color w:val="000000"/>
              </w:rPr>
              <w:t>1,94±0,04</w:t>
            </w:r>
          </w:p>
        </w:tc>
      </w:tr>
      <w:tr w:rsidR="00FE1AAF" w:rsidRPr="00FC2A43" w14:paraId="7A038A1C" w14:textId="77777777" w:rsidTr="00AA0938">
        <w:tc>
          <w:tcPr>
            <w:tcW w:w="1806" w:type="dxa"/>
            <w:tcBorders>
              <w:top w:val="single" w:sz="4" w:space="0" w:color="auto"/>
              <w:left w:val="single" w:sz="4" w:space="0" w:color="auto"/>
              <w:bottom w:val="single" w:sz="4" w:space="0" w:color="auto"/>
              <w:right w:val="single" w:sz="4" w:space="0" w:color="auto"/>
            </w:tcBorders>
            <w:vAlign w:val="center"/>
            <w:hideMark/>
          </w:tcPr>
          <w:p w14:paraId="53E8A005" w14:textId="77777777" w:rsidR="00FE1AAF" w:rsidRPr="00FC2A43" w:rsidRDefault="00FE1AAF" w:rsidP="00FC2A43">
            <w:pPr>
              <w:jc w:val="center"/>
              <w:rPr>
                <w:bCs/>
              </w:rPr>
            </w:pPr>
            <w:r w:rsidRPr="00FC2A43">
              <w:rPr>
                <w:bCs/>
              </w:rPr>
              <w:t>ВСa</w:t>
            </w:r>
            <w:r w:rsidRPr="00FC2A43">
              <w:rPr>
                <w:bCs/>
                <w:vertAlign w:val="subscript"/>
              </w:rPr>
              <w:t>2</w:t>
            </w:r>
            <w:r w:rsidRPr="00FC2A43">
              <w:rPr>
                <w:bCs/>
              </w:rPr>
              <w:t>(m)-09</w:t>
            </w:r>
          </w:p>
        </w:tc>
        <w:tc>
          <w:tcPr>
            <w:tcW w:w="2611" w:type="dxa"/>
            <w:tcBorders>
              <w:top w:val="single" w:sz="4" w:space="0" w:color="auto"/>
              <w:left w:val="single" w:sz="4" w:space="0" w:color="auto"/>
              <w:bottom w:val="single" w:sz="4" w:space="0" w:color="auto"/>
              <w:right w:val="single" w:sz="4" w:space="0" w:color="auto"/>
            </w:tcBorders>
            <w:vAlign w:val="bottom"/>
            <w:hideMark/>
          </w:tcPr>
          <w:p w14:paraId="1E4FB310" w14:textId="77777777" w:rsidR="00FE1AAF" w:rsidRPr="00FC2A43" w:rsidRDefault="00FE1AAF" w:rsidP="00FC2A43">
            <w:pPr>
              <w:jc w:val="center"/>
              <w:rPr>
                <w:color w:val="000000"/>
              </w:rPr>
            </w:pPr>
            <w:r w:rsidRPr="00FC2A43">
              <w:rPr>
                <w:color w:val="000000"/>
              </w:rPr>
              <w:t>3,09±1,21</w:t>
            </w:r>
          </w:p>
        </w:tc>
        <w:tc>
          <w:tcPr>
            <w:tcW w:w="2611" w:type="dxa"/>
            <w:tcBorders>
              <w:top w:val="single" w:sz="4" w:space="0" w:color="auto"/>
              <w:left w:val="single" w:sz="4" w:space="0" w:color="auto"/>
              <w:bottom w:val="single" w:sz="4" w:space="0" w:color="auto"/>
              <w:right w:val="single" w:sz="4" w:space="0" w:color="auto"/>
            </w:tcBorders>
            <w:vAlign w:val="bottom"/>
            <w:hideMark/>
          </w:tcPr>
          <w:p w14:paraId="72953F15" w14:textId="77777777" w:rsidR="00FE1AAF" w:rsidRPr="00FC2A43" w:rsidRDefault="00FE1AAF" w:rsidP="00FC2A43">
            <w:pPr>
              <w:jc w:val="center"/>
              <w:rPr>
                <w:color w:val="000000"/>
              </w:rPr>
            </w:pPr>
            <w:r w:rsidRPr="00FC2A43">
              <w:rPr>
                <w:color w:val="000000"/>
              </w:rPr>
              <w:t>16,52±0,43</w:t>
            </w:r>
          </w:p>
        </w:tc>
        <w:tc>
          <w:tcPr>
            <w:tcW w:w="2611" w:type="dxa"/>
            <w:tcBorders>
              <w:top w:val="single" w:sz="4" w:space="0" w:color="auto"/>
              <w:left w:val="single" w:sz="4" w:space="0" w:color="auto"/>
              <w:bottom w:val="single" w:sz="4" w:space="0" w:color="auto"/>
              <w:right w:val="single" w:sz="4" w:space="0" w:color="auto"/>
            </w:tcBorders>
            <w:vAlign w:val="bottom"/>
            <w:hideMark/>
          </w:tcPr>
          <w:p w14:paraId="62A1F366" w14:textId="77777777" w:rsidR="00FE1AAF" w:rsidRPr="00FC2A43" w:rsidRDefault="00FE1AAF" w:rsidP="00FC2A43">
            <w:pPr>
              <w:jc w:val="center"/>
              <w:rPr>
                <w:color w:val="000000"/>
              </w:rPr>
            </w:pPr>
            <w:r w:rsidRPr="00FC2A43">
              <w:rPr>
                <w:color w:val="000000"/>
              </w:rPr>
              <w:t>22,73±1,17</w:t>
            </w:r>
          </w:p>
        </w:tc>
      </w:tr>
      <w:tr w:rsidR="00FE1AAF" w:rsidRPr="00FC2A43" w14:paraId="7CF9F5D1" w14:textId="77777777" w:rsidTr="00AA0938">
        <w:tc>
          <w:tcPr>
            <w:tcW w:w="1806" w:type="dxa"/>
            <w:tcBorders>
              <w:top w:val="single" w:sz="4" w:space="0" w:color="auto"/>
              <w:left w:val="single" w:sz="4" w:space="0" w:color="auto"/>
              <w:bottom w:val="single" w:sz="4" w:space="0" w:color="auto"/>
              <w:right w:val="single" w:sz="4" w:space="0" w:color="auto"/>
            </w:tcBorders>
            <w:vAlign w:val="center"/>
            <w:hideMark/>
          </w:tcPr>
          <w:p w14:paraId="74D65040" w14:textId="77777777" w:rsidR="00FE1AAF" w:rsidRPr="00FC2A43" w:rsidRDefault="00FE1AAF" w:rsidP="00FC2A43">
            <w:pPr>
              <w:jc w:val="center"/>
              <w:rPr>
                <w:bCs/>
              </w:rPr>
            </w:pPr>
            <w:r w:rsidRPr="00FC2A43">
              <w:rPr>
                <w:bCs/>
              </w:rPr>
              <w:t>ВСa</w:t>
            </w:r>
            <w:r w:rsidRPr="00FC2A43">
              <w:rPr>
                <w:bCs/>
                <w:vertAlign w:val="subscript"/>
              </w:rPr>
              <w:t>3</w:t>
            </w:r>
            <w:r w:rsidRPr="00FC2A43">
              <w:rPr>
                <w:bCs/>
              </w:rPr>
              <w:t>(m)-09</w:t>
            </w:r>
          </w:p>
        </w:tc>
        <w:tc>
          <w:tcPr>
            <w:tcW w:w="2611" w:type="dxa"/>
            <w:tcBorders>
              <w:top w:val="single" w:sz="4" w:space="0" w:color="auto"/>
              <w:left w:val="single" w:sz="4" w:space="0" w:color="auto"/>
              <w:bottom w:val="single" w:sz="4" w:space="0" w:color="auto"/>
              <w:right w:val="single" w:sz="4" w:space="0" w:color="auto"/>
            </w:tcBorders>
            <w:vAlign w:val="bottom"/>
            <w:hideMark/>
          </w:tcPr>
          <w:p w14:paraId="5CD19FA9" w14:textId="77777777" w:rsidR="00FE1AAF" w:rsidRPr="00FC2A43" w:rsidRDefault="00FE1AAF" w:rsidP="00FC2A43">
            <w:pPr>
              <w:jc w:val="center"/>
              <w:rPr>
                <w:color w:val="000000"/>
              </w:rPr>
            </w:pPr>
            <w:r w:rsidRPr="00FC2A43">
              <w:rPr>
                <w:color w:val="000000"/>
              </w:rPr>
              <w:t>4,69±0,78</w:t>
            </w:r>
          </w:p>
        </w:tc>
        <w:tc>
          <w:tcPr>
            <w:tcW w:w="2611" w:type="dxa"/>
            <w:tcBorders>
              <w:top w:val="single" w:sz="4" w:space="0" w:color="auto"/>
              <w:left w:val="single" w:sz="4" w:space="0" w:color="auto"/>
              <w:bottom w:val="single" w:sz="4" w:space="0" w:color="auto"/>
              <w:right w:val="single" w:sz="4" w:space="0" w:color="auto"/>
            </w:tcBorders>
            <w:vAlign w:val="bottom"/>
            <w:hideMark/>
          </w:tcPr>
          <w:p w14:paraId="70E6EC56" w14:textId="77777777" w:rsidR="00FE1AAF" w:rsidRPr="00FC2A43" w:rsidRDefault="00FE1AAF" w:rsidP="00FC2A43">
            <w:pPr>
              <w:jc w:val="center"/>
              <w:rPr>
                <w:color w:val="000000"/>
              </w:rPr>
            </w:pPr>
            <w:r w:rsidRPr="00FC2A43">
              <w:rPr>
                <w:color w:val="000000"/>
              </w:rPr>
              <w:t>19,01±0,51</w:t>
            </w:r>
          </w:p>
        </w:tc>
        <w:tc>
          <w:tcPr>
            <w:tcW w:w="2611" w:type="dxa"/>
            <w:tcBorders>
              <w:top w:val="single" w:sz="4" w:space="0" w:color="auto"/>
              <w:left w:val="single" w:sz="4" w:space="0" w:color="auto"/>
              <w:bottom w:val="single" w:sz="4" w:space="0" w:color="auto"/>
              <w:right w:val="single" w:sz="4" w:space="0" w:color="auto"/>
            </w:tcBorders>
            <w:vAlign w:val="bottom"/>
            <w:hideMark/>
          </w:tcPr>
          <w:p w14:paraId="66058631" w14:textId="77777777" w:rsidR="00FE1AAF" w:rsidRPr="00FC2A43" w:rsidRDefault="00FE1AAF" w:rsidP="00FC2A43">
            <w:pPr>
              <w:jc w:val="center"/>
              <w:rPr>
                <w:color w:val="000000"/>
              </w:rPr>
            </w:pPr>
            <w:r w:rsidRPr="00FC2A43">
              <w:rPr>
                <w:color w:val="000000"/>
              </w:rPr>
              <w:t xml:space="preserve">28,61±1,38 </w:t>
            </w:r>
          </w:p>
        </w:tc>
      </w:tr>
      <w:tr w:rsidR="00FE1AAF" w:rsidRPr="00FC2A43" w14:paraId="733A7802" w14:textId="77777777" w:rsidTr="00AA0938">
        <w:tc>
          <w:tcPr>
            <w:tcW w:w="1806" w:type="dxa"/>
            <w:tcBorders>
              <w:top w:val="single" w:sz="4" w:space="0" w:color="auto"/>
              <w:left w:val="single" w:sz="4" w:space="0" w:color="auto"/>
              <w:bottom w:val="single" w:sz="4" w:space="0" w:color="auto"/>
              <w:right w:val="single" w:sz="4" w:space="0" w:color="auto"/>
            </w:tcBorders>
            <w:vAlign w:val="center"/>
          </w:tcPr>
          <w:p w14:paraId="1C5841F9" w14:textId="39CCF573" w:rsidR="00FE1AAF" w:rsidRPr="00FC2A43" w:rsidRDefault="00FE1AAF" w:rsidP="00FC2A43">
            <w:pPr>
              <w:jc w:val="center"/>
              <w:rPr>
                <w:bCs/>
              </w:rPr>
            </w:pPr>
            <w:r w:rsidRPr="00FC2A43">
              <w:t>ББК-1</w:t>
            </w:r>
            <w:r w:rsidR="00AA0938" w:rsidRPr="00FC2A43">
              <w:rPr>
                <w:lang w:val="kk-KZ"/>
              </w:rPr>
              <w:t xml:space="preserve"> </w:t>
            </w:r>
            <w:r w:rsidRPr="00FC2A43">
              <w:rPr>
                <w:bCs/>
              </w:rPr>
              <w:t>(эталон)</w:t>
            </w:r>
          </w:p>
        </w:tc>
        <w:tc>
          <w:tcPr>
            <w:tcW w:w="2611" w:type="dxa"/>
            <w:tcBorders>
              <w:top w:val="single" w:sz="4" w:space="0" w:color="auto"/>
              <w:left w:val="single" w:sz="4" w:space="0" w:color="auto"/>
              <w:bottom w:val="single" w:sz="4" w:space="0" w:color="auto"/>
              <w:right w:val="single" w:sz="4" w:space="0" w:color="auto"/>
            </w:tcBorders>
            <w:vAlign w:val="center"/>
          </w:tcPr>
          <w:p w14:paraId="00E7A86E" w14:textId="77777777" w:rsidR="00FE1AAF" w:rsidRPr="00FC2A43" w:rsidRDefault="00FE1AAF" w:rsidP="00FC2A43">
            <w:pPr>
              <w:jc w:val="center"/>
            </w:pPr>
            <w:r w:rsidRPr="00FC2A43">
              <w:t>12,5±2,12</w:t>
            </w:r>
          </w:p>
        </w:tc>
        <w:tc>
          <w:tcPr>
            <w:tcW w:w="2611" w:type="dxa"/>
            <w:tcBorders>
              <w:top w:val="single" w:sz="4" w:space="0" w:color="auto"/>
              <w:left w:val="single" w:sz="4" w:space="0" w:color="auto"/>
              <w:bottom w:val="single" w:sz="4" w:space="0" w:color="auto"/>
              <w:right w:val="single" w:sz="4" w:space="0" w:color="auto"/>
            </w:tcBorders>
            <w:vAlign w:val="center"/>
          </w:tcPr>
          <w:p w14:paraId="52353590" w14:textId="77777777" w:rsidR="00FE1AAF" w:rsidRPr="00FC2A43" w:rsidRDefault="00FE1AAF" w:rsidP="00FC2A43">
            <w:pPr>
              <w:jc w:val="center"/>
            </w:pPr>
            <w:r w:rsidRPr="00FC2A43">
              <w:t>22,67±0,13</w:t>
            </w:r>
          </w:p>
        </w:tc>
        <w:tc>
          <w:tcPr>
            <w:tcW w:w="2611" w:type="dxa"/>
            <w:tcBorders>
              <w:top w:val="single" w:sz="4" w:space="0" w:color="auto"/>
              <w:left w:val="single" w:sz="4" w:space="0" w:color="auto"/>
              <w:bottom w:val="single" w:sz="4" w:space="0" w:color="auto"/>
              <w:right w:val="single" w:sz="4" w:space="0" w:color="auto"/>
            </w:tcBorders>
            <w:vAlign w:val="center"/>
          </w:tcPr>
          <w:p w14:paraId="5E54B898" w14:textId="77777777" w:rsidR="00FE1AAF" w:rsidRPr="00FC2A43" w:rsidRDefault="00FE1AAF" w:rsidP="00FC2A43">
            <w:pPr>
              <w:jc w:val="center"/>
            </w:pPr>
            <w:r w:rsidRPr="00FC2A43">
              <w:t>32,17±3,18</w:t>
            </w:r>
          </w:p>
        </w:tc>
      </w:tr>
    </w:tbl>
    <w:p w14:paraId="0FE8AA66" w14:textId="77777777" w:rsidR="005863C8" w:rsidRPr="00FC2A43" w:rsidRDefault="005863C8" w:rsidP="005863C8">
      <w:pPr>
        <w:autoSpaceDE w:val="0"/>
        <w:autoSpaceDN w:val="0"/>
        <w:adjustRightInd w:val="0"/>
        <w:ind w:firstLine="709"/>
        <w:jc w:val="both"/>
        <w:rPr>
          <w:sz w:val="28"/>
          <w:szCs w:val="28"/>
          <w:lang w:val="kk-KZ"/>
        </w:rPr>
      </w:pPr>
      <w:r w:rsidRPr="00FC2A43">
        <w:rPr>
          <w:sz w:val="28"/>
          <w:szCs w:val="28"/>
          <w:lang w:val="kk-KZ"/>
        </w:rPr>
        <w:lastRenderedPageBreak/>
        <w:t>Жүргізілген зерттеулер барысында зерттелген штаммдардың төртеуі жоғары өнімділікті көрсетті (ВЅс</w:t>
      </w:r>
      <w:r w:rsidRPr="00FC2A43">
        <w:rPr>
          <w:sz w:val="28"/>
          <w:szCs w:val="28"/>
          <w:vertAlign w:val="subscript"/>
          <w:lang w:val="kk-KZ"/>
        </w:rPr>
        <w:t>1</w:t>
      </w:r>
      <w:r w:rsidRPr="00FC2A43">
        <w:rPr>
          <w:sz w:val="28"/>
          <w:szCs w:val="28"/>
          <w:lang w:val="kk-KZ"/>
        </w:rPr>
        <w:t>-15, BPit-16, ВСа</w:t>
      </w:r>
      <w:r w:rsidRPr="00FC2A43">
        <w:rPr>
          <w:sz w:val="28"/>
          <w:szCs w:val="28"/>
          <w:vertAlign w:val="subscript"/>
          <w:lang w:val="kk-KZ"/>
        </w:rPr>
        <w:t>2</w:t>
      </w:r>
      <w:r w:rsidRPr="00FC2A43">
        <w:rPr>
          <w:sz w:val="28"/>
          <w:szCs w:val="28"/>
          <w:lang w:val="kk-KZ"/>
        </w:rPr>
        <w:t>(m)-09 және ВСа</w:t>
      </w:r>
      <w:r w:rsidRPr="00FC2A43">
        <w:rPr>
          <w:sz w:val="28"/>
          <w:szCs w:val="28"/>
          <w:vertAlign w:val="subscript"/>
          <w:lang w:val="kk-KZ"/>
        </w:rPr>
        <w:t>2</w:t>
      </w:r>
      <w:r w:rsidRPr="00FC2A43">
        <w:rPr>
          <w:sz w:val="28"/>
          <w:szCs w:val="28"/>
          <w:lang w:val="kk-KZ"/>
        </w:rPr>
        <w:t>(m)-09). Олар үшін максималды титр 1 мл-ге 2,2-ден 3,4х10</w:t>
      </w:r>
      <w:r w:rsidRPr="00FC2A43">
        <w:rPr>
          <w:sz w:val="28"/>
          <w:szCs w:val="28"/>
          <w:vertAlign w:val="superscript"/>
          <w:lang w:val="kk-KZ"/>
        </w:rPr>
        <w:t>9</w:t>
      </w:r>
      <w:r w:rsidRPr="00FC2A43">
        <w:rPr>
          <w:sz w:val="28"/>
          <w:szCs w:val="28"/>
          <w:lang w:val="kk-KZ"/>
        </w:rPr>
        <w:t xml:space="preserve"> аралығындағы бластоспораны құрады (</w:t>
      </w:r>
      <w:r>
        <w:rPr>
          <w:sz w:val="28"/>
          <w:szCs w:val="28"/>
          <w:lang w:val="kk-KZ"/>
        </w:rPr>
        <w:t>11-</w:t>
      </w:r>
      <w:r w:rsidRPr="00FC2A43">
        <w:rPr>
          <w:sz w:val="28"/>
          <w:szCs w:val="28"/>
          <w:lang w:val="kk-KZ"/>
        </w:rPr>
        <w:t xml:space="preserve">кесте 11, </w:t>
      </w:r>
      <w:r>
        <w:rPr>
          <w:sz w:val="28"/>
          <w:szCs w:val="28"/>
          <w:lang w:val="kk-KZ"/>
        </w:rPr>
        <w:t>24-</w:t>
      </w:r>
      <w:r w:rsidRPr="00FC2A43">
        <w:rPr>
          <w:sz w:val="28"/>
          <w:szCs w:val="28"/>
          <w:lang w:val="kk-KZ"/>
        </w:rPr>
        <w:t>сурет). Осылайша, тереңдік өсіру тұрғысынан бұл штаммдар ең перспективалы болып табылады.</w:t>
      </w:r>
    </w:p>
    <w:p w14:paraId="0F74E22F" w14:textId="4E9EC773" w:rsidR="00FE1AAF" w:rsidRPr="00FC2A43" w:rsidRDefault="00AC4B80" w:rsidP="00E514C2">
      <w:pPr>
        <w:ind w:firstLine="709"/>
        <w:jc w:val="both"/>
        <w:rPr>
          <w:sz w:val="28"/>
          <w:szCs w:val="28"/>
          <w:lang w:val="kk-KZ"/>
        </w:rPr>
      </w:pPr>
      <w:r w:rsidRPr="00FC2A43">
        <w:rPr>
          <w:sz w:val="28"/>
          <w:szCs w:val="28"/>
          <w:lang w:val="kk-KZ"/>
        </w:rPr>
        <w:t>Сонымен қатар, ең өнімділігі жоғары</w:t>
      </w:r>
      <w:r w:rsidR="00FE1AAF" w:rsidRPr="00FC2A43">
        <w:rPr>
          <w:sz w:val="28"/>
          <w:szCs w:val="28"/>
          <w:lang w:val="kk-KZ"/>
        </w:rPr>
        <w:t xml:space="preserve"> </w:t>
      </w:r>
      <w:r w:rsidRPr="00FC2A43">
        <w:rPr>
          <w:sz w:val="28"/>
          <w:szCs w:val="28"/>
          <w:lang w:val="kk-KZ"/>
        </w:rPr>
        <w:t>штаммдар</w:t>
      </w:r>
      <w:r w:rsidR="00FE1AAF" w:rsidRPr="00FC2A43">
        <w:rPr>
          <w:sz w:val="28"/>
          <w:szCs w:val="28"/>
          <w:lang w:val="kk-KZ"/>
        </w:rPr>
        <w:t xml:space="preserve"> үшін келесі сипаттама анықталды.</w:t>
      </w:r>
      <w:r w:rsidR="00FE1AAF" w:rsidRPr="00FC2A43">
        <w:rPr>
          <w:szCs w:val="28"/>
          <w:lang w:val="kk-KZ"/>
        </w:rPr>
        <w:t xml:space="preserve"> </w:t>
      </w:r>
      <w:r w:rsidR="00FE1AAF" w:rsidRPr="00FC2A43">
        <w:rPr>
          <w:sz w:val="28"/>
          <w:szCs w:val="28"/>
          <w:lang w:val="kk-KZ"/>
        </w:rPr>
        <w:t xml:space="preserve">ББК-1 </w:t>
      </w:r>
      <w:r w:rsidRPr="00FC2A43">
        <w:rPr>
          <w:sz w:val="28"/>
          <w:szCs w:val="28"/>
          <w:lang w:val="kk-KZ"/>
        </w:rPr>
        <w:t>штаммы</w:t>
      </w:r>
      <w:r w:rsidR="00FE1AAF" w:rsidRPr="00FC2A43">
        <w:rPr>
          <w:sz w:val="28"/>
          <w:szCs w:val="28"/>
          <w:lang w:val="kk-KZ"/>
        </w:rPr>
        <w:t xml:space="preserve"> үшін бластоспоралардың ең жоғары титрі </w:t>
      </w:r>
      <w:r w:rsidRPr="00FC2A43">
        <w:rPr>
          <w:sz w:val="28"/>
          <w:szCs w:val="28"/>
          <w:lang w:val="kk-KZ"/>
        </w:rPr>
        <w:t>9-</w:t>
      </w:r>
      <w:r w:rsidR="00FE1AAF" w:rsidRPr="00FC2A43">
        <w:rPr>
          <w:sz w:val="28"/>
          <w:szCs w:val="28"/>
          <w:lang w:val="kk-KZ"/>
        </w:rPr>
        <w:t>шы тәулікте - 3,2х10</w:t>
      </w:r>
      <w:r w:rsidR="00FE1AAF" w:rsidRPr="00FC2A43">
        <w:rPr>
          <w:sz w:val="28"/>
          <w:szCs w:val="28"/>
          <w:vertAlign w:val="superscript"/>
          <w:lang w:val="kk-KZ"/>
        </w:rPr>
        <w:t>9</w:t>
      </w:r>
      <w:r w:rsidRPr="00FC2A43">
        <w:rPr>
          <w:sz w:val="28"/>
          <w:szCs w:val="28"/>
          <w:lang w:val="kk-KZ"/>
        </w:rPr>
        <w:t xml:space="preserve"> тиісінше байқалды, басқа екі штамм</w:t>
      </w:r>
      <w:r w:rsidR="00FE1AAF" w:rsidRPr="00FC2A43">
        <w:rPr>
          <w:sz w:val="28"/>
          <w:szCs w:val="28"/>
          <w:lang w:val="kk-KZ"/>
        </w:rPr>
        <w:t xml:space="preserve"> үшін де (ВЅс</w:t>
      </w:r>
      <w:r w:rsidR="00FE1AAF" w:rsidRPr="00FC2A43">
        <w:rPr>
          <w:sz w:val="28"/>
          <w:szCs w:val="28"/>
          <w:vertAlign w:val="subscript"/>
          <w:lang w:val="kk-KZ"/>
        </w:rPr>
        <w:t>1</w:t>
      </w:r>
      <w:r w:rsidR="00FE1AAF" w:rsidRPr="00FC2A43">
        <w:rPr>
          <w:sz w:val="28"/>
          <w:szCs w:val="28"/>
          <w:lang w:val="kk-KZ"/>
        </w:rPr>
        <w:t xml:space="preserve">-15 және </w:t>
      </w:r>
      <w:r w:rsidR="00FE1AAF" w:rsidRPr="00FC2A43">
        <w:rPr>
          <w:bCs/>
          <w:sz w:val="28"/>
          <w:szCs w:val="28"/>
          <w:lang w:val="kk-KZ"/>
        </w:rPr>
        <w:t>ВСa</w:t>
      </w:r>
      <w:r w:rsidR="00FE1AAF" w:rsidRPr="00FC2A43">
        <w:rPr>
          <w:bCs/>
          <w:sz w:val="28"/>
          <w:szCs w:val="28"/>
          <w:vertAlign w:val="subscript"/>
          <w:lang w:val="kk-KZ"/>
        </w:rPr>
        <w:t>3</w:t>
      </w:r>
      <w:r w:rsidR="00FE1AAF" w:rsidRPr="00FC2A43">
        <w:rPr>
          <w:bCs/>
          <w:sz w:val="28"/>
          <w:szCs w:val="28"/>
          <w:lang w:val="kk-KZ"/>
        </w:rPr>
        <w:t>(m)-09</w:t>
      </w:r>
      <w:r w:rsidR="00FE1AAF" w:rsidRPr="00FC2A43">
        <w:rPr>
          <w:sz w:val="28"/>
          <w:szCs w:val="28"/>
          <w:lang w:val="kk-KZ"/>
        </w:rPr>
        <w:t>) бластоспорал</w:t>
      </w:r>
      <w:r w:rsidRPr="00FC2A43">
        <w:rPr>
          <w:sz w:val="28"/>
          <w:szCs w:val="28"/>
          <w:lang w:val="kk-KZ"/>
        </w:rPr>
        <w:t>ардың ең жоғары титрлері 9-</w:t>
      </w:r>
      <w:r w:rsidR="00FE1AAF" w:rsidRPr="00FC2A43">
        <w:rPr>
          <w:sz w:val="28"/>
          <w:szCs w:val="28"/>
          <w:lang w:val="kk-KZ"/>
        </w:rPr>
        <w:t>шы тәулікте байқалды – сәйкесінше 3,4 және 2,8х10</w:t>
      </w:r>
      <w:r w:rsidR="00FE1AAF" w:rsidRPr="00FC2A43">
        <w:rPr>
          <w:sz w:val="28"/>
          <w:szCs w:val="28"/>
          <w:vertAlign w:val="superscript"/>
          <w:lang w:val="kk-KZ"/>
        </w:rPr>
        <w:t>9</w:t>
      </w:r>
      <w:r w:rsidR="00FE1AAF" w:rsidRPr="00FC2A43">
        <w:rPr>
          <w:sz w:val="28"/>
          <w:szCs w:val="28"/>
          <w:lang w:val="kk-KZ"/>
        </w:rPr>
        <w:t>, бұл көрсеткіш басқа штаммдармен салыстырғанда айтарлықтай жоғары</w:t>
      </w:r>
      <w:r w:rsidR="006E6620" w:rsidRPr="00FC2A43">
        <w:rPr>
          <w:sz w:val="28"/>
          <w:szCs w:val="28"/>
          <w:lang w:val="kk-KZ"/>
        </w:rPr>
        <w:t xml:space="preserve"> </w:t>
      </w:r>
      <w:r w:rsidR="002A6A50" w:rsidRPr="00FC2A43">
        <w:rPr>
          <w:sz w:val="28"/>
          <w:szCs w:val="28"/>
          <w:lang w:val="kk-KZ"/>
        </w:rPr>
        <w:t xml:space="preserve">болды </w:t>
      </w:r>
      <w:r w:rsidR="006E6620" w:rsidRPr="00FC2A43">
        <w:rPr>
          <w:sz w:val="28"/>
          <w:szCs w:val="28"/>
          <w:lang w:val="kk-KZ"/>
        </w:rPr>
        <w:t>(</w:t>
      </w:r>
      <w:r w:rsidR="005863C8">
        <w:rPr>
          <w:sz w:val="28"/>
          <w:szCs w:val="28"/>
          <w:lang w:val="kk-KZ"/>
        </w:rPr>
        <w:t>25-</w:t>
      </w:r>
      <w:r w:rsidR="002A6A50" w:rsidRPr="00FC2A43">
        <w:rPr>
          <w:sz w:val="28"/>
          <w:szCs w:val="28"/>
          <w:lang w:val="kk-KZ"/>
        </w:rPr>
        <w:t>с</w:t>
      </w:r>
      <w:r w:rsidR="006E6620" w:rsidRPr="00FC2A43">
        <w:rPr>
          <w:sz w:val="28"/>
          <w:szCs w:val="28"/>
          <w:lang w:val="kk-KZ"/>
        </w:rPr>
        <w:t>урет)</w:t>
      </w:r>
      <w:r w:rsidR="00FE1AAF" w:rsidRPr="00FC2A43">
        <w:rPr>
          <w:sz w:val="28"/>
          <w:szCs w:val="28"/>
          <w:lang w:val="kk-KZ"/>
        </w:rPr>
        <w:t xml:space="preserve">. Сонымен қатар ББК-1 эталондық штаммы үшін инокуляциядан кейінгі </w:t>
      </w:r>
      <w:r w:rsidR="002A6A50" w:rsidRPr="00FC2A43">
        <w:rPr>
          <w:sz w:val="28"/>
          <w:szCs w:val="28"/>
          <w:lang w:val="kk-KZ"/>
        </w:rPr>
        <w:t>6</w:t>
      </w:r>
      <w:r w:rsidR="00E01C99" w:rsidRPr="00FC2A43">
        <w:rPr>
          <w:sz w:val="28"/>
          <w:szCs w:val="28"/>
          <w:lang w:val="kk-KZ"/>
        </w:rPr>
        <w:t>-</w:t>
      </w:r>
      <w:r w:rsidRPr="00FC2A43">
        <w:rPr>
          <w:sz w:val="28"/>
          <w:szCs w:val="28"/>
          <w:lang w:val="kk-KZ"/>
        </w:rPr>
        <w:t xml:space="preserve">шы </w:t>
      </w:r>
      <w:r w:rsidR="002A6A50" w:rsidRPr="00FC2A43">
        <w:rPr>
          <w:sz w:val="28"/>
          <w:szCs w:val="28"/>
          <w:lang w:val="kk-KZ"/>
        </w:rPr>
        <w:t>тәулікте</w:t>
      </w:r>
      <w:r w:rsidR="00FE1AAF" w:rsidRPr="00FC2A43">
        <w:rPr>
          <w:sz w:val="28"/>
          <w:szCs w:val="28"/>
          <w:lang w:val="kk-KZ"/>
        </w:rPr>
        <w:t xml:space="preserve"> өнімділік осы уақытқа дейін максималды өсуді көрсететін </w:t>
      </w:r>
      <w:r w:rsidR="00AF6B15" w:rsidRPr="00FC2A43">
        <w:rPr>
          <w:sz w:val="28"/>
          <w:szCs w:val="28"/>
          <w:lang w:val="kk-KZ"/>
        </w:rPr>
        <w:t>штаммдардан</w:t>
      </w:r>
      <w:r w:rsidR="00FE1AAF" w:rsidRPr="00FC2A43">
        <w:rPr>
          <w:sz w:val="28"/>
          <w:szCs w:val="28"/>
          <w:lang w:val="kk-KZ"/>
        </w:rPr>
        <w:t xml:space="preserve"> айтарлықтай ерекшеленді.</w:t>
      </w:r>
    </w:p>
    <w:p w14:paraId="1215EE0F" w14:textId="77777777" w:rsidR="00AA5269" w:rsidRPr="00FC2A43" w:rsidRDefault="00AA5269" w:rsidP="00FC2A43">
      <w:pPr>
        <w:ind w:firstLine="567"/>
        <w:jc w:val="both"/>
        <w:rPr>
          <w:sz w:val="28"/>
          <w:szCs w:val="28"/>
          <w:lang w:val="kk-KZ"/>
        </w:rPr>
      </w:pPr>
    </w:p>
    <w:p w14:paraId="6E5A65C7" w14:textId="1618C18D" w:rsidR="003D7C34" w:rsidRPr="00FC2A43" w:rsidRDefault="00EC3165" w:rsidP="00FC2A43">
      <w:pPr>
        <w:jc w:val="both"/>
        <w:rPr>
          <w:sz w:val="28"/>
          <w:szCs w:val="28"/>
          <w:lang w:val="kk-KZ"/>
        </w:rPr>
      </w:pPr>
      <w:r>
        <w:rPr>
          <w:noProof/>
        </w:rPr>
        <w:drawing>
          <wp:inline distT="0" distB="0" distL="0" distR="0" wp14:anchorId="4EC6088D" wp14:editId="1C5899DB">
            <wp:extent cx="6053958" cy="4225159"/>
            <wp:effectExtent l="0" t="0" r="4445" b="4445"/>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68E6134" w14:textId="77777777" w:rsidR="00AB3A8D" w:rsidRPr="00E514C2" w:rsidRDefault="00AB3A8D" w:rsidP="00FC2A43">
      <w:pPr>
        <w:jc w:val="center"/>
        <w:rPr>
          <w:sz w:val="16"/>
          <w:szCs w:val="16"/>
          <w:lang w:val="kk-KZ"/>
        </w:rPr>
      </w:pPr>
    </w:p>
    <w:p w14:paraId="1CFF6334" w14:textId="0CAE1CD2" w:rsidR="003D7C34" w:rsidRPr="00FC2A43" w:rsidRDefault="00F80B96" w:rsidP="00FC2A43">
      <w:pPr>
        <w:jc w:val="center"/>
        <w:rPr>
          <w:sz w:val="28"/>
          <w:szCs w:val="28"/>
          <w:lang w:val="kk-KZ"/>
        </w:rPr>
      </w:pPr>
      <w:r w:rsidRPr="00FC2A43">
        <w:rPr>
          <w:sz w:val="28"/>
          <w:szCs w:val="28"/>
          <w:lang w:val="kk-KZ"/>
        </w:rPr>
        <w:t>Сурет 2</w:t>
      </w:r>
      <w:r w:rsidR="006E6620" w:rsidRPr="00FC2A43">
        <w:rPr>
          <w:sz w:val="28"/>
          <w:szCs w:val="28"/>
          <w:lang w:val="kk-KZ"/>
        </w:rPr>
        <w:t>5</w:t>
      </w:r>
      <w:r w:rsidR="005863C8">
        <w:rPr>
          <w:sz w:val="28"/>
          <w:szCs w:val="28"/>
          <w:lang w:val="kk-KZ"/>
        </w:rPr>
        <w:t xml:space="preserve"> </w:t>
      </w:r>
      <w:r w:rsidR="003D7C34" w:rsidRPr="00FC2A43">
        <w:rPr>
          <w:sz w:val="28"/>
          <w:szCs w:val="28"/>
          <w:lang w:val="kk-KZ"/>
        </w:rPr>
        <w:t>– Тереңдік өсіру кезіндегі энтомопатогенді саңырауқұлақтардың салыстырмалы өнімділігі</w:t>
      </w:r>
    </w:p>
    <w:p w14:paraId="6A4AA133" w14:textId="77777777" w:rsidR="00E514C2" w:rsidRDefault="00E514C2" w:rsidP="00E514C2">
      <w:pPr>
        <w:ind w:firstLine="709"/>
        <w:jc w:val="both"/>
        <w:rPr>
          <w:sz w:val="28"/>
          <w:szCs w:val="28"/>
          <w:lang w:val="kk-KZ"/>
        </w:rPr>
      </w:pPr>
    </w:p>
    <w:p w14:paraId="0AFDBF41" w14:textId="77777777" w:rsidR="005863C8" w:rsidRDefault="00FE1AAF" w:rsidP="005863C8">
      <w:pPr>
        <w:ind w:firstLine="709"/>
        <w:jc w:val="both"/>
        <w:rPr>
          <w:sz w:val="28"/>
          <w:szCs w:val="28"/>
          <w:lang w:val="kk-KZ"/>
        </w:rPr>
      </w:pPr>
      <w:r w:rsidRPr="00FC2A43">
        <w:rPr>
          <w:sz w:val="28"/>
          <w:szCs w:val="28"/>
          <w:lang w:val="kk-KZ"/>
        </w:rPr>
        <w:t xml:space="preserve">Осылайша, тереңдік </w:t>
      </w:r>
      <w:r w:rsidR="00AA5269" w:rsidRPr="00FC2A43">
        <w:rPr>
          <w:sz w:val="28"/>
          <w:szCs w:val="28"/>
          <w:lang w:val="kk-KZ"/>
        </w:rPr>
        <w:t>өсіру</w:t>
      </w:r>
      <w:r w:rsidRPr="00FC2A43">
        <w:rPr>
          <w:sz w:val="28"/>
          <w:szCs w:val="28"/>
          <w:lang w:val="kk-KZ"/>
        </w:rPr>
        <w:t xml:space="preserve"> тұрғысынан ВЅс</w:t>
      </w:r>
      <w:r w:rsidRPr="00FC2A43">
        <w:rPr>
          <w:sz w:val="28"/>
          <w:szCs w:val="28"/>
          <w:vertAlign w:val="subscript"/>
          <w:lang w:val="kk-KZ"/>
        </w:rPr>
        <w:t>1</w:t>
      </w:r>
      <w:r w:rsidRPr="00FC2A43">
        <w:rPr>
          <w:sz w:val="28"/>
          <w:szCs w:val="28"/>
          <w:lang w:val="kk-KZ"/>
        </w:rPr>
        <w:t>-15 және ВСа</w:t>
      </w:r>
      <w:r w:rsidRPr="00FC2A43">
        <w:rPr>
          <w:sz w:val="28"/>
          <w:szCs w:val="28"/>
          <w:vertAlign w:val="subscript"/>
          <w:lang w:val="kk-KZ"/>
        </w:rPr>
        <w:t>3</w:t>
      </w:r>
      <w:r w:rsidRPr="00FC2A43">
        <w:rPr>
          <w:sz w:val="28"/>
          <w:szCs w:val="28"/>
          <w:lang w:val="kk-KZ"/>
        </w:rPr>
        <w:t>(m)</w:t>
      </w:r>
      <w:r w:rsidR="00497EEE" w:rsidRPr="00FC2A43">
        <w:rPr>
          <w:sz w:val="28"/>
          <w:szCs w:val="28"/>
          <w:lang w:val="kk-KZ"/>
        </w:rPr>
        <w:t>-</w:t>
      </w:r>
      <w:r w:rsidRPr="00FC2A43">
        <w:rPr>
          <w:sz w:val="28"/>
          <w:szCs w:val="28"/>
          <w:lang w:val="kk-KZ"/>
        </w:rPr>
        <w:t xml:space="preserve">09 </w:t>
      </w:r>
      <w:r w:rsidR="00AA5269" w:rsidRPr="00FC2A43">
        <w:rPr>
          <w:sz w:val="28"/>
          <w:szCs w:val="28"/>
          <w:lang w:val="kk-KZ"/>
        </w:rPr>
        <w:t>штаммдары</w:t>
      </w:r>
      <w:r w:rsidRPr="00FC2A43">
        <w:rPr>
          <w:sz w:val="28"/>
          <w:szCs w:val="28"/>
          <w:lang w:val="kk-KZ"/>
        </w:rPr>
        <w:t xml:space="preserve"> неғұрлым перспективті болып табылады және одан әрі зерттеу үшін ұсынылды. Сонымен қатар, BPit-16 және BCa</w:t>
      </w:r>
      <w:r w:rsidRPr="00FC2A43">
        <w:rPr>
          <w:sz w:val="28"/>
          <w:szCs w:val="28"/>
          <w:vertAlign w:val="subscript"/>
          <w:lang w:val="kk-KZ"/>
        </w:rPr>
        <w:t>2</w:t>
      </w:r>
      <w:r w:rsidRPr="00FC2A43">
        <w:rPr>
          <w:sz w:val="28"/>
          <w:szCs w:val="28"/>
          <w:lang w:val="kk-KZ"/>
        </w:rPr>
        <w:t>(m)</w:t>
      </w:r>
      <w:r w:rsidR="00497EEE" w:rsidRPr="00FC2A43">
        <w:rPr>
          <w:sz w:val="28"/>
          <w:szCs w:val="28"/>
          <w:lang w:val="kk-KZ"/>
        </w:rPr>
        <w:t>-</w:t>
      </w:r>
      <w:r w:rsidRPr="00FC2A43">
        <w:rPr>
          <w:sz w:val="28"/>
          <w:szCs w:val="28"/>
          <w:lang w:val="kk-KZ"/>
        </w:rPr>
        <w:t>09 штаммдары да осы тұрғыдан айтарлықтай технологиялық болып табылады.</w:t>
      </w:r>
    </w:p>
    <w:p w14:paraId="3E2A3450" w14:textId="77777777" w:rsidR="005863C8" w:rsidRDefault="005863C8" w:rsidP="005863C8">
      <w:pPr>
        <w:ind w:firstLine="709"/>
        <w:jc w:val="both"/>
        <w:rPr>
          <w:sz w:val="28"/>
          <w:szCs w:val="28"/>
          <w:lang w:val="kk-KZ"/>
        </w:rPr>
      </w:pPr>
    </w:p>
    <w:p w14:paraId="7425C251" w14:textId="77777777" w:rsidR="005863C8" w:rsidRDefault="005863C8" w:rsidP="005863C8">
      <w:pPr>
        <w:ind w:firstLine="709"/>
        <w:jc w:val="both"/>
        <w:rPr>
          <w:sz w:val="28"/>
          <w:szCs w:val="28"/>
          <w:lang w:val="kk-KZ"/>
        </w:rPr>
      </w:pPr>
    </w:p>
    <w:p w14:paraId="68A98D13" w14:textId="439ECCF9" w:rsidR="00FE1AAF" w:rsidRPr="00FC2A43" w:rsidRDefault="002F4825" w:rsidP="005863C8">
      <w:pPr>
        <w:ind w:firstLine="709"/>
        <w:jc w:val="both"/>
        <w:rPr>
          <w:b/>
          <w:sz w:val="28"/>
          <w:szCs w:val="28"/>
          <w:lang w:val="kk-KZ"/>
        </w:rPr>
      </w:pPr>
      <w:r w:rsidRPr="00FC2A43">
        <w:rPr>
          <w:b/>
          <w:sz w:val="28"/>
          <w:szCs w:val="28"/>
          <w:lang w:val="kk-KZ"/>
        </w:rPr>
        <w:lastRenderedPageBreak/>
        <w:t>5</w:t>
      </w:r>
      <w:r w:rsidR="00FE1AAF" w:rsidRPr="00FC2A43">
        <w:rPr>
          <w:b/>
          <w:sz w:val="28"/>
          <w:szCs w:val="28"/>
          <w:lang w:val="kk-KZ"/>
        </w:rPr>
        <w:t>.</w:t>
      </w:r>
      <w:r w:rsidRPr="00FC2A43">
        <w:rPr>
          <w:b/>
          <w:sz w:val="28"/>
          <w:szCs w:val="28"/>
          <w:lang w:val="kk-KZ"/>
        </w:rPr>
        <w:t>2</w:t>
      </w:r>
      <w:r w:rsidR="00FE1AAF" w:rsidRPr="00FC2A43">
        <w:rPr>
          <w:b/>
          <w:sz w:val="28"/>
          <w:szCs w:val="28"/>
          <w:lang w:val="kk-KZ"/>
        </w:rPr>
        <w:t xml:space="preserve"> Қатты фазалы өсіру кезіндегі </w:t>
      </w:r>
      <w:r w:rsidRPr="00FC2A43">
        <w:rPr>
          <w:b/>
          <w:i/>
          <w:sz w:val="28"/>
          <w:lang w:val="kk-KZ"/>
        </w:rPr>
        <w:t>Beauveria bassiana</w:t>
      </w:r>
      <w:r w:rsidRPr="00FC2A43">
        <w:rPr>
          <w:b/>
          <w:sz w:val="28"/>
          <w:lang w:val="kk-KZ"/>
        </w:rPr>
        <w:t xml:space="preserve"> штаммдарының</w:t>
      </w:r>
      <w:r w:rsidRPr="00FC2A43">
        <w:rPr>
          <w:rFonts w:eastAsia="Calibri"/>
          <w:sz w:val="28"/>
          <w:lang w:val="kk-KZ"/>
        </w:rPr>
        <w:t xml:space="preserve"> </w:t>
      </w:r>
      <w:r w:rsidRPr="00FC2A43">
        <w:rPr>
          <w:b/>
          <w:sz w:val="28"/>
          <w:szCs w:val="28"/>
          <w:lang w:val="kk-KZ"/>
        </w:rPr>
        <w:t>өнімділігі</w:t>
      </w:r>
    </w:p>
    <w:p w14:paraId="4B9605F7" w14:textId="10F11961" w:rsidR="00FE1AAF" w:rsidRPr="00FC2A43" w:rsidRDefault="00FE1AAF" w:rsidP="00E514C2">
      <w:pPr>
        <w:pStyle w:val="af7"/>
        <w:suppressLineNumbers/>
        <w:spacing w:after="0" w:line="240" w:lineRule="auto"/>
        <w:ind w:left="0" w:firstLine="709"/>
        <w:jc w:val="both"/>
        <w:rPr>
          <w:rFonts w:ascii="Times New Roman" w:hAnsi="Times New Roman" w:cs="Times New Roman"/>
          <w:color w:val="FF0000"/>
          <w:sz w:val="28"/>
          <w:szCs w:val="28"/>
          <w:lang w:val="kk-KZ"/>
        </w:rPr>
      </w:pPr>
      <w:r w:rsidRPr="00FC2A43">
        <w:rPr>
          <w:rFonts w:ascii="Times New Roman" w:hAnsi="Times New Roman" w:cs="Times New Roman"/>
          <w:sz w:val="28"/>
          <w:szCs w:val="28"/>
          <w:lang w:val="kk-KZ"/>
        </w:rPr>
        <w:t xml:space="preserve">Қазіргі таңда микоинсектицидтерді өңдеудің негізгі әдістерінің бірі штамм-продуценттерді қатты субстраттарда беттік </w:t>
      </w:r>
      <w:r w:rsidR="00AA5269" w:rsidRPr="00FC2A43">
        <w:rPr>
          <w:rFonts w:ascii="Times New Roman" w:hAnsi="Times New Roman" w:cs="Times New Roman"/>
          <w:sz w:val="28"/>
          <w:szCs w:val="28"/>
          <w:lang w:val="kk-KZ"/>
        </w:rPr>
        <w:t>өсіру</w:t>
      </w:r>
      <w:r w:rsidR="009B7414" w:rsidRPr="00FC2A43">
        <w:rPr>
          <w:rFonts w:ascii="Times New Roman" w:hAnsi="Times New Roman" w:cs="Times New Roman"/>
          <w:sz w:val="28"/>
          <w:szCs w:val="28"/>
          <w:lang w:val="kk-KZ"/>
        </w:rPr>
        <w:t xml:space="preserve"> болып табылады.  </w:t>
      </w:r>
      <w:r w:rsidRPr="00FC2A43">
        <w:rPr>
          <w:rFonts w:ascii="Times New Roman" w:hAnsi="Times New Roman" w:cs="Times New Roman"/>
          <w:sz w:val="28"/>
          <w:szCs w:val="28"/>
          <w:lang w:val="kk-KZ"/>
        </w:rPr>
        <w:t xml:space="preserve">Бунақденелілерді залалдау барысында саңырауқұлақтардың ақ, үлпілдек тәрізді конидияларының пайда болуы олардың өндірістегі басты артықшылығын білдіреді. Сонымен қатар конидиялардың мицелий мен бластоспоралардан айырмашылығы тіршілік циклінде төзімді, әрі ұзақ мерзімді сақтау процесіне барынша қолайлы болып келеді. Қазіргі кезде барлық белгілі коммерциялық микоинсектицидтердің 90%-дан астамы дәл осы үлпілдек конидиялар негізінде </w:t>
      </w:r>
      <w:r w:rsidRPr="0002074E">
        <w:rPr>
          <w:rFonts w:ascii="Times New Roman" w:hAnsi="Times New Roman" w:cs="Times New Roman"/>
          <w:sz w:val="28"/>
          <w:szCs w:val="28"/>
          <w:lang w:val="kk-KZ"/>
        </w:rPr>
        <w:t>жасалған</w:t>
      </w:r>
      <w:r w:rsidR="002A6A50" w:rsidRPr="0002074E">
        <w:rPr>
          <w:rFonts w:ascii="Times New Roman" w:hAnsi="Times New Roman" w:cs="Times New Roman"/>
          <w:sz w:val="28"/>
          <w:szCs w:val="28"/>
          <w:lang w:val="kk-KZ"/>
        </w:rPr>
        <w:t xml:space="preserve"> [</w:t>
      </w:r>
      <w:r w:rsidR="009D6FA1" w:rsidRPr="0002074E">
        <w:rPr>
          <w:rFonts w:ascii="Times New Roman" w:hAnsi="Times New Roman" w:cs="Times New Roman"/>
          <w:sz w:val="28"/>
          <w:szCs w:val="28"/>
          <w:lang w:val="kk-KZ"/>
        </w:rPr>
        <w:t>12</w:t>
      </w:r>
      <w:r w:rsidR="009D4961" w:rsidRPr="0002074E">
        <w:rPr>
          <w:rFonts w:ascii="Times New Roman" w:hAnsi="Times New Roman" w:cs="Times New Roman"/>
          <w:sz w:val="28"/>
          <w:szCs w:val="28"/>
          <w:lang w:val="kk-KZ"/>
        </w:rPr>
        <w:t>, р.</w:t>
      </w:r>
      <w:r w:rsidR="00CF3C7E" w:rsidRPr="0002074E">
        <w:rPr>
          <w:rFonts w:ascii="Times New Roman" w:hAnsi="Times New Roman" w:cs="Times New Roman"/>
          <w:sz w:val="28"/>
          <w:szCs w:val="28"/>
          <w:lang w:val="kk-KZ"/>
        </w:rPr>
        <w:t xml:space="preserve"> </w:t>
      </w:r>
      <w:r w:rsidR="0002074E">
        <w:rPr>
          <w:rFonts w:ascii="Times New Roman" w:hAnsi="Times New Roman" w:cs="Times New Roman"/>
          <w:sz w:val="28"/>
          <w:szCs w:val="28"/>
          <w:lang w:val="kk-KZ"/>
        </w:rPr>
        <w:t>2</w:t>
      </w:r>
      <w:r w:rsidR="00CF3C7E" w:rsidRPr="0002074E">
        <w:rPr>
          <w:rFonts w:ascii="Times New Roman" w:hAnsi="Times New Roman" w:cs="Times New Roman"/>
          <w:sz w:val="28"/>
          <w:szCs w:val="28"/>
          <w:lang w:val="kk-KZ"/>
        </w:rPr>
        <w:t>42</w:t>
      </w:r>
      <w:r w:rsidR="002A6A50" w:rsidRPr="0002074E">
        <w:rPr>
          <w:rFonts w:ascii="Times New Roman" w:hAnsi="Times New Roman" w:cs="Times New Roman"/>
          <w:sz w:val="28"/>
          <w:szCs w:val="28"/>
          <w:lang w:val="kk-KZ"/>
        </w:rPr>
        <w:t>]</w:t>
      </w:r>
      <w:r w:rsidRPr="0002074E">
        <w:rPr>
          <w:rFonts w:ascii="Times New Roman" w:hAnsi="Times New Roman" w:cs="Times New Roman"/>
          <w:sz w:val="28"/>
          <w:szCs w:val="28"/>
          <w:lang w:val="kk-KZ"/>
        </w:rPr>
        <w:t>.</w:t>
      </w:r>
    </w:p>
    <w:p w14:paraId="556FBC6E" w14:textId="4C65D0CD" w:rsidR="00FE1AAF" w:rsidRPr="00FC2A43" w:rsidRDefault="00FE1AAF" w:rsidP="00E514C2">
      <w:pPr>
        <w:pStyle w:val="af7"/>
        <w:suppressLineNumbers/>
        <w:spacing w:after="0" w:line="240" w:lineRule="auto"/>
        <w:ind w:left="0" w:firstLine="709"/>
        <w:jc w:val="both"/>
        <w:rPr>
          <w:rFonts w:ascii="Times New Roman" w:hAnsi="Times New Roman" w:cs="Times New Roman"/>
          <w:sz w:val="28"/>
          <w:szCs w:val="28"/>
          <w:lang w:val="kk-KZ"/>
        </w:rPr>
      </w:pPr>
      <w:r w:rsidRPr="00FC2A43">
        <w:rPr>
          <w:rFonts w:ascii="Times New Roman" w:hAnsi="Times New Roman" w:cs="Times New Roman"/>
          <w:sz w:val="28"/>
          <w:szCs w:val="28"/>
          <w:lang w:val="kk-KZ"/>
        </w:rPr>
        <w:t xml:space="preserve">Іріктелген штаммдардың өнімділігін салыстырмалы түрде зерттеу беттік өсіру арқылы төрт түрлі субстратта жүргізілді: тары, күріш және арпа жармасы, </w:t>
      </w:r>
      <w:r w:rsidR="002A6A50" w:rsidRPr="00FC2A43">
        <w:rPr>
          <w:rFonts w:ascii="Times New Roman" w:hAnsi="Times New Roman" w:cs="Times New Roman"/>
          <w:sz w:val="28"/>
          <w:szCs w:val="28"/>
          <w:lang w:val="kk-KZ"/>
        </w:rPr>
        <w:t>асбұршақ</w:t>
      </w:r>
      <w:r w:rsidRPr="00FC2A43">
        <w:rPr>
          <w:rFonts w:ascii="Times New Roman" w:hAnsi="Times New Roman" w:cs="Times New Roman"/>
          <w:sz w:val="28"/>
          <w:szCs w:val="28"/>
          <w:lang w:val="kk-KZ"/>
        </w:rPr>
        <w:t>. Бұл жағдайда саңырауқұлақтарды өсіру көлемі 200 мл, жарықсыз, 25</w:t>
      </w:r>
      <w:r w:rsidRPr="00FC2A43">
        <w:rPr>
          <w:rFonts w:ascii="Times New Roman" w:hAnsi="Times New Roman" w:cs="Times New Roman"/>
          <w:sz w:val="28"/>
          <w:szCs w:val="28"/>
          <w:vertAlign w:val="superscript"/>
          <w:lang w:val="kk-KZ"/>
        </w:rPr>
        <w:t>0</w:t>
      </w:r>
      <w:r w:rsidRPr="00FC2A43">
        <w:rPr>
          <w:rFonts w:ascii="Times New Roman" w:hAnsi="Times New Roman" w:cs="Times New Roman"/>
          <w:sz w:val="28"/>
          <w:szCs w:val="28"/>
          <w:lang w:val="kk-KZ"/>
        </w:rPr>
        <w:t>С температурада колбаларда және Петри табақшаларында (диаметрі 10</w:t>
      </w:r>
      <w:r w:rsidR="002A6A50" w:rsidRPr="00FC2A43">
        <w:rPr>
          <w:rFonts w:ascii="Times New Roman" w:hAnsi="Times New Roman" w:cs="Times New Roman"/>
          <w:sz w:val="28"/>
          <w:szCs w:val="28"/>
          <w:lang w:val="kk-KZ"/>
        </w:rPr>
        <w:t xml:space="preserve"> </w:t>
      </w:r>
      <w:r w:rsidRPr="00FC2A43">
        <w:rPr>
          <w:rFonts w:ascii="Times New Roman" w:hAnsi="Times New Roman" w:cs="Times New Roman"/>
          <w:sz w:val="28"/>
          <w:szCs w:val="28"/>
          <w:lang w:val="kk-KZ"/>
        </w:rPr>
        <w:t>см) жүргізілді (</w:t>
      </w:r>
      <w:r w:rsidR="005863C8">
        <w:rPr>
          <w:rFonts w:ascii="Times New Roman" w:hAnsi="Times New Roman" w:cs="Times New Roman"/>
          <w:sz w:val="28"/>
          <w:szCs w:val="28"/>
          <w:lang w:val="kk-KZ"/>
        </w:rPr>
        <w:t>26-</w:t>
      </w:r>
      <w:r w:rsidR="002A6A50" w:rsidRPr="00FC2A43">
        <w:rPr>
          <w:rFonts w:ascii="Times New Roman" w:hAnsi="Times New Roman" w:cs="Times New Roman"/>
          <w:sz w:val="28"/>
          <w:szCs w:val="28"/>
          <w:lang w:val="kk-KZ"/>
        </w:rPr>
        <w:t>с</w:t>
      </w:r>
      <w:r w:rsidR="006E6620" w:rsidRPr="00FC2A43">
        <w:rPr>
          <w:rFonts w:ascii="Times New Roman" w:hAnsi="Times New Roman" w:cs="Times New Roman"/>
          <w:sz w:val="28"/>
          <w:szCs w:val="28"/>
          <w:lang w:val="kk-KZ"/>
        </w:rPr>
        <w:t>у</w:t>
      </w:r>
      <w:r w:rsidRPr="00FC2A43">
        <w:rPr>
          <w:rFonts w:ascii="Times New Roman" w:hAnsi="Times New Roman" w:cs="Times New Roman"/>
          <w:sz w:val="28"/>
          <w:szCs w:val="28"/>
          <w:lang w:val="kk-KZ"/>
        </w:rPr>
        <w:t xml:space="preserve">рет). </w:t>
      </w:r>
    </w:p>
    <w:p w14:paraId="3A9CB0C9" w14:textId="77777777" w:rsidR="00FE1AAF" w:rsidRPr="00FC2A43" w:rsidRDefault="00FE1AAF" w:rsidP="00FC2A43">
      <w:pPr>
        <w:pStyle w:val="af7"/>
        <w:suppressLineNumbers/>
        <w:spacing w:after="0" w:line="240" w:lineRule="auto"/>
        <w:ind w:left="0" w:firstLine="567"/>
        <w:jc w:val="both"/>
        <w:rPr>
          <w:rFonts w:ascii="Times New Roman" w:hAnsi="Times New Roman" w:cs="Times New Roman"/>
          <w:sz w:val="28"/>
          <w:szCs w:val="28"/>
          <w:lang w:val="kk-KZ"/>
        </w:rPr>
      </w:pPr>
    </w:p>
    <w:p w14:paraId="2836ED48" w14:textId="77777777" w:rsidR="00FE1AAF" w:rsidRPr="00FC2A43" w:rsidRDefault="00FE1AAF" w:rsidP="00FC2A43">
      <w:pPr>
        <w:pStyle w:val="af7"/>
        <w:suppressLineNumbers/>
        <w:spacing w:after="0" w:line="240" w:lineRule="auto"/>
        <w:ind w:left="0" w:firstLine="567"/>
        <w:jc w:val="both"/>
        <w:rPr>
          <w:rFonts w:ascii="Times New Roman" w:hAnsi="Times New Roman" w:cs="Times New Roman"/>
          <w:sz w:val="28"/>
          <w:szCs w:val="28"/>
          <w:highlight w:val="cyan"/>
          <w:lang w:val="kk-KZ"/>
        </w:rPr>
      </w:pPr>
      <w:r w:rsidRPr="00FC2A43">
        <w:rPr>
          <w:rFonts w:ascii="Times New Roman" w:hAnsi="Times New Roman" w:cs="Times New Roman"/>
          <w:sz w:val="28"/>
          <w:szCs w:val="28"/>
          <w:lang w:val="kk-KZ"/>
        </w:rPr>
        <w:t xml:space="preserve">   </w:t>
      </w:r>
      <w:r w:rsidRPr="00FC2A43">
        <w:rPr>
          <w:rFonts w:ascii="Times New Roman" w:hAnsi="Times New Roman" w:cs="Times New Roman"/>
          <w:noProof/>
          <w:sz w:val="24"/>
          <w:szCs w:val="24"/>
          <w:lang w:eastAsia="ru-RU"/>
        </w:rPr>
        <w:drawing>
          <wp:inline distT="0" distB="0" distL="0" distR="0" wp14:anchorId="6B813FD3" wp14:editId="587A6ED2">
            <wp:extent cx="2537098" cy="2250219"/>
            <wp:effectExtent l="0" t="0" r="0" b="0"/>
            <wp:docPr id="24" name="Рисунок 24" descr="C:\Users\DJMMA\AppData\Local\Temp\Rar$DI00.078\20200302_11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MMA\AppData\Local\Temp\Rar$DI00.078\20200302_11162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38038" cy="2251053"/>
                    </a:xfrm>
                    <a:prstGeom prst="rect">
                      <a:avLst/>
                    </a:prstGeom>
                    <a:noFill/>
                    <a:ln>
                      <a:noFill/>
                    </a:ln>
                  </pic:spPr>
                </pic:pic>
              </a:graphicData>
            </a:graphic>
          </wp:inline>
        </w:drawing>
      </w:r>
      <w:r w:rsidRPr="00FC2A43">
        <w:rPr>
          <w:rFonts w:ascii="Times New Roman" w:hAnsi="Times New Roman" w:cs="Times New Roman"/>
          <w:sz w:val="28"/>
          <w:szCs w:val="28"/>
          <w:lang w:val="kk-KZ"/>
        </w:rPr>
        <w:t xml:space="preserve">   </w:t>
      </w:r>
      <w:r w:rsidRPr="00FC2A43">
        <w:rPr>
          <w:rFonts w:ascii="Times New Roman" w:hAnsi="Times New Roman" w:cs="Times New Roman"/>
          <w:noProof/>
          <w:sz w:val="24"/>
          <w:szCs w:val="24"/>
          <w:lang w:eastAsia="ru-RU"/>
        </w:rPr>
        <w:drawing>
          <wp:inline distT="0" distB="0" distL="0" distR="0" wp14:anchorId="6BFA6127" wp14:editId="7F6E0076">
            <wp:extent cx="2515089" cy="2256167"/>
            <wp:effectExtent l="0" t="0" r="0" b="0"/>
            <wp:docPr id="25" name="Рисунок 25" descr="C:\Users\DJMMA\Desktop\Диссертация опыттары 2018-2020\МАҚАЛА 2019-21\СТАТЬЯ ИМПАКТ ФАКТОР\Новая папка\20200227_14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JMMA\Desktop\Диссертация опыттары 2018-2020\МАҚАЛА 2019-21\СТАТЬЯ ИМПАКТ ФАКТОР\Новая папка\20200227_1426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3152" cy="2263399"/>
                    </a:xfrm>
                    <a:prstGeom prst="rect">
                      <a:avLst/>
                    </a:prstGeom>
                    <a:noFill/>
                    <a:ln>
                      <a:noFill/>
                    </a:ln>
                  </pic:spPr>
                </pic:pic>
              </a:graphicData>
            </a:graphic>
          </wp:inline>
        </w:drawing>
      </w:r>
    </w:p>
    <w:p w14:paraId="5E39A9F6" w14:textId="29B07FB6" w:rsidR="00FE1AAF" w:rsidRPr="00E514C2" w:rsidRDefault="00E514C2" w:rsidP="00E514C2">
      <w:pPr>
        <w:pStyle w:val="af7"/>
        <w:suppressLineNumbers/>
        <w:spacing w:after="0" w:line="240" w:lineRule="auto"/>
        <w:ind w:left="0" w:firstLine="2552"/>
        <w:jc w:val="both"/>
        <w:rPr>
          <w:rFonts w:ascii="Times New Roman" w:hAnsi="Times New Roman" w:cs="Times New Roman"/>
          <w:sz w:val="24"/>
          <w:szCs w:val="24"/>
          <w:lang w:val="kk-KZ"/>
        </w:rPr>
      </w:pPr>
      <w:r w:rsidRPr="00E514C2">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E514C2">
        <w:rPr>
          <w:rFonts w:ascii="Times New Roman" w:hAnsi="Times New Roman" w:cs="Times New Roman"/>
          <w:sz w:val="24"/>
          <w:szCs w:val="24"/>
          <w:lang w:val="kk-KZ"/>
        </w:rPr>
        <w:t xml:space="preserve">                                    ә</w:t>
      </w:r>
    </w:p>
    <w:p w14:paraId="7320394A" w14:textId="77777777" w:rsidR="00E514C2" w:rsidRPr="00E514C2" w:rsidRDefault="00E514C2" w:rsidP="00FC2A43">
      <w:pPr>
        <w:pStyle w:val="af7"/>
        <w:suppressLineNumbers/>
        <w:spacing w:after="0" w:line="240" w:lineRule="auto"/>
        <w:ind w:left="0"/>
        <w:jc w:val="center"/>
        <w:rPr>
          <w:rFonts w:ascii="Times New Roman" w:hAnsi="Times New Roman" w:cs="Times New Roman"/>
          <w:sz w:val="16"/>
          <w:szCs w:val="16"/>
          <w:lang w:val="kk-KZ"/>
        </w:rPr>
      </w:pPr>
    </w:p>
    <w:p w14:paraId="3642B35C" w14:textId="4E9E2DB8" w:rsidR="00E514C2" w:rsidRPr="009D3CB2" w:rsidRDefault="00E514C2" w:rsidP="00E514C2">
      <w:pPr>
        <w:pStyle w:val="af7"/>
        <w:suppressLineNumbers/>
        <w:spacing w:after="0" w:line="240" w:lineRule="auto"/>
        <w:ind w:left="0" w:firstLine="709"/>
        <w:jc w:val="both"/>
        <w:rPr>
          <w:rFonts w:ascii="Times New Roman" w:hAnsi="Times New Roman" w:cs="Times New Roman"/>
          <w:sz w:val="24"/>
          <w:szCs w:val="24"/>
          <w:lang w:val="kk-KZ"/>
        </w:rPr>
      </w:pPr>
      <w:r w:rsidRPr="0002074E">
        <w:rPr>
          <w:rFonts w:ascii="Times New Roman" w:hAnsi="Times New Roman" w:cs="Times New Roman"/>
          <w:sz w:val="24"/>
          <w:szCs w:val="24"/>
          <w:lang w:val="kk-KZ"/>
        </w:rPr>
        <w:t xml:space="preserve">а – </w:t>
      </w:r>
      <w:r w:rsidR="009D3CB2" w:rsidRPr="0002074E">
        <w:rPr>
          <w:rFonts w:ascii="Times New Roman" w:hAnsi="Times New Roman" w:cs="Times New Roman"/>
          <w:sz w:val="24"/>
          <w:szCs w:val="24"/>
          <w:lang w:val="kk-KZ"/>
        </w:rPr>
        <w:t>колбадағы қатты субстраттағы штаммдардың өсуі</w:t>
      </w:r>
      <w:r w:rsidRPr="0002074E">
        <w:rPr>
          <w:rFonts w:ascii="Times New Roman" w:hAnsi="Times New Roman" w:cs="Times New Roman"/>
          <w:sz w:val="24"/>
          <w:szCs w:val="24"/>
          <w:lang w:val="kk-KZ"/>
        </w:rPr>
        <w:t xml:space="preserve">; ә – </w:t>
      </w:r>
      <w:r w:rsidR="009D3CB2" w:rsidRPr="0002074E">
        <w:rPr>
          <w:rFonts w:ascii="Times New Roman" w:hAnsi="Times New Roman" w:cs="Times New Roman"/>
          <w:sz w:val="24"/>
          <w:szCs w:val="24"/>
          <w:lang w:val="kk-KZ"/>
        </w:rPr>
        <w:t>Петри табақшасындағы беттік өсіру</w:t>
      </w:r>
    </w:p>
    <w:p w14:paraId="4C9B6819" w14:textId="77777777" w:rsidR="00E514C2" w:rsidRPr="00E514C2" w:rsidRDefault="00E514C2" w:rsidP="00FC2A43">
      <w:pPr>
        <w:pStyle w:val="af7"/>
        <w:suppressLineNumbers/>
        <w:spacing w:after="0" w:line="240" w:lineRule="auto"/>
        <w:ind w:left="0"/>
        <w:jc w:val="center"/>
        <w:rPr>
          <w:rFonts w:ascii="Times New Roman" w:hAnsi="Times New Roman" w:cs="Times New Roman"/>
          <w:sz w:val="16"/>
          <w:szCs w:val="16"/>
          <w:lang w:val="kk-KZ"/>
        </w:rPr>
      </w:pPr>
    </w:p>
    <w:p w14:paraId="503CB6E2" w14:textId="17C61081" w:rsidR="009B7414" w:rsidRPr="00FC2A43" w:rsidRDefault="006E6620" w:rsidP="00FC2A43">
      <w:pPr>
        <w:pStyle w:val="af7"/>
        <w:suppressLineNumbers/>
        <w:spacing w:after="0" w:line="240" w:lineRule="auto"/>
        <w:ind w:left="0"/>
        <w:jc w:val="center"/>
        <w:rPr>
          <w:rFonts w:ascii="Times New Roman" w:hAnsi="Times New Roman" w:cs="Times New Roman"/>
          <w:sz w:val="28"/>
          <w:szCs w:val="28"/>
          <w:lang w:val="kk-KZ"/>
        </w:rPr>
      </w:pPr>
      <w:r w:rsidRPr="00FC2A43">
        <w:rPr>
          <w:rFonts w:ascii="Times New Roman" w:hAnsi="Times New Roman" w:cs="Times New Roman"/>
          <w:sz w:val="28"/>
          <w:szCs w:val="28"/>
          <w:lang w:val="kk-KZ"/>
        </w:rPr>
        <w:t>С</w:t>
      </w:r>
      <w:r w:rsidR="00FE1AAF" w:rsidRPr="00FC2A43">
        <w:rPr>
          <w:rFonts w:ascii="Times New Roman" w:hAnsi="Times New Roman" w:cs="Times New Roman"/>
          <w:sz w:val="28"/>
          <w:szCs w:val="28"/>
          <w:lang w:val="kk-KZ"/>
        </w:rPr>
        <w:t>урет</w:t>
      </w:r>
      <w:r w:rsidRPr="00FC2A43">
        <w:rPr>
          <w:rFonts w:ascii="Times New Roman" w:hAnsi="Times New Roman" w:cs="Times New Roman"/>
          <w:sz w:val="28"/>
          <w:szCs w:val="28"/>
          <w:lang w:val="kk-KZ"/>
        </w:rPr>
        <w:t xml:space="preserve"> 26</w:t>
      </w:r>
      <w:r w:rsidR="00FE1AAF" w:rsidRPr="00FC2A43">
        <w:rPr>
          <w:rFonts w:ascii="Times New Roman" w:hAnsi="Times New Roman" w:cs="Times New Roman"/>
          <w:sz w:val="28"/>
          <w:szCs w:val="28"/>
          <w:lang w:val="kk-KZ"/>
        </w:rPr>
        <w:t xml:space="preserve"> </w:t>
      </w:r>
      <w:r w:rsidR="00E514C2">
        <w:rPr>
          <w:rFonts w:ascii="Times New Roman" w:hAnsi="Times New Roman" w:cs="Times New Roman"/>
          <w:sz w:val="28"/>
          <w:szCs w:val="28"/>
          <w:lang w:val="kk-KZ"/>
        </w:rPr>
        <w:t>–</w:t>
      </w:r>
      <w:r w:rsidR="00FE1AAF" w:rsidRPr="00FC2A43">
        <w:rPr>
          <w:rFonts w:ascii="Times New Roman" w:hAnsi="Times New Roman" w:cs="Times New Roman"/>
          <w:sz w:val="28"/>
          <w:szCs w:val="28"/>
          <w:lang w:val="kk-KZ"/>
        </w:rPr>
        <w:t xml:space="preserve"> </w:t>
      </w:r>
      <w:r w:rsidR="00C05471" w:rsidRPr="00FC2A43">
        <w:rPr>
          <w:rFonts w:ascii="Times New Roman" w:hAnsi="Times New Roman" w:cs="Times New Roman"/>
          <w:i/>
          <w:sz w:val="28"/>
          <w:szCs w:val="28"/>
          <w:lang w:val="kk-KZ"/>
        </w:rPr>
        <w:t xml:space="preserve">Beauveria </w:t>
      </w:r>
      <w:r w:rsidR="00C05471" w:rsidRPr="00FC2A43">
        <w:rPr>
          <w:rFonts w:ascii="Times New Roman" w:hAnsi="Times New Roman" w:cs="Times New Roman"/>
          <w:sz w:val="28"/>
          <w:szCs w:val="28"/>
          <w:lang w:val="kk-KZ"/>
        </w:rPr>
        <w:t>саңырауқұлақ штаммдарының қ</w:t>
      </w:r>
      <w:r w:rsidR="00FE1AAF" w:rsidRPr="00FC2A43">
        <w:rPr>
          <w:rFonts w:ascii="Times New Roman" w:hAnsi="Times New Roman" w:cs="Times New Roman"/>
          <w:sz w:val="28"/>
          <w:szCs w:val="28"/>
          <w:lang w:val="kk-KZ"/>
        </w:rPr>
        <w:t>атты қоректік</w:t>
      </w:r>
    </w:p>
    <w:p w14:paraId="653A3528" w14:textId="2473EF45" w:rsidR="00FE1AAF" w:rsidRPr="00FC2A43" w:rsidRDefault="00FE1AAF" w:rsidP="00FC2A43">
      <w:pPr>
        <w:pStyle w:val="af7"/>
        <w:suppressLineNumbers/>
        <w:spacing w:after="0" w:line="240" w:lineRule="auto"/>
        <w:ind w:left="0"/>
        <w:jc w:val="center"/>
        <w:rPr>
          <w:rFonts w:ascii="Times New Roman" w:hAnsi="Times New Roman" w:cs="Times New Roman"/>
          <w:sz w:val="28"/>
          <w:szCs w:val="28"/>
          <w:lang w:val="kk-KZ"/>
        </w:rPr>
      </w:pPr>
      <w:r w:rsidRPr="00FC2A43">
        <w:rPr>
          <w:rFonts w:ascii="Times New Roman" w:hAnsi="Times New Roman" w:cs="Times New Roman"/>
          <w:sz w:val="28"/>
          <w:szCs w:val="28"/>
          <w:lang w:val="kk-KZ"/>
        </w:rPr>
        <w:t xml:space="preserve">субстратта </w:t>
      </w:r>
      <w:r w:rsidR="00C05471" w:rsidRPr="00FC2A43">
        <w:rPr>
          <w:rFonts w:ascii="Times New Roman" w:hAnsi="Times New Roman" w:cs="Times New Roman"/>
          <w:sz w:val="28"/>
          <w:szCs w:val="28"/>
          <w:lang w:val="kk-KZ"/>
        </w:rPr>
        <w:t>өсуі</w:t>
      </w:r>
    </w:p>
    <w:p w14:paraId="051623DD" w14:textId="77777777" w:rsidR="00FE1AAF" w:rsidRPr="00FC2A43" w:rsidRDefault="00FE1AAF" w:rsidP="00FC2A43">
      <w:pPr>
        <w:ind w:firstLine="567"/>
        <w:jc w:val="both"/>
        <w:rPr>
          <w:sz w:val="28"/>
          <w:szCs w:val="28"/>
          <w:lang w:val="kk-KZ"/>
        </w:rPr>
      </w:pPr>
    </w:p>
    <w:p w14:paraId="51614B67" w14:textId="18C07F76" w:rsidR="00FE1AAF" w:rsidRPr="00FC2A43" w:rsidRDefault="00FE1AAF" w:rsidP="00E514C2">
      <w:pPr>
        <w:pStyle w:val="af7"/>
        <w:suppressLineNumbers/>
        <w:spacing w:after="0" w:line="240" w:lineRule="auto"/>
        <w:ind w:left="0" w:firstLine="709"/>
        <w:jc w:val="both"/>
        <w:rPr>
          <w:rFonts w:ascii="Times New Roman" w:hAnsi="Times New Roman" w:cs="Times New Roman"/>
          <w:sz w:val="28"/>
          <w:szCs w:val="28"/>
          <w:lang w:val="kk-KZ"/>
        </w:rPr>
      </w:pPr>
      <w:r w:rsidRPr="00FC2A43">
        <w:rPr>
          <w:rFonts w:ascii="Times New Roman" w:hAnsi="Times New Roman" w:cs="Times New Roman"/>
          <w:sz w:val="28"/>
          <w:szCs w:val="28"/>
          <w:lang w:val="kk-KZ"/>
        </w:rPr>
        <w:t>Зерттеулер көрсеткендей, барлық сыналатын субстраттардағы кондидиялардың ең жоғары өнімділігі BSc</w:t>
      </w:r>
      <w:r w:rsidRPr="00FC2A43">
        <w:rPr>
          <w:rFonts w:ascii="Times New Roman" w:hAnsi="Times New Roman" w:cs="Times New Roman"/>
          <w:sz w:val="28"/>
          <w:szCs w:val="28"/>
          <w:vertAlign w:val="subscript"/>
          <w:lang w:val="kk-KZ"/>
        </w:rPr>
        <w:t>1</w:t>
      </w:r>
      <w:r w:rsidR="002B6875" w:rsidRPr="00FC2A43">
        <w:rPr>
          <w:rFonts w:ascii="Times New Roman" w:hAnsi="Times New Roman" w:cs="Times New Roman"/>
          <w:sz w:val="28"/>
          <w:szCs w:val="28"/>
          <w:lang w:val="kk-KZ"/>
        </w:rPr>
        <w:t>-15 штаммында байқал</w:t>
      </w:r>
      <w:r w:rsidRPr="00FC2A43">
        <w:rPr>
          <w:rFonts w:ascii="Times New Roman" w:hAnsi="Times New Roman" w:cs="Times New Roman"/>
          <w:sz w:val="28"/>
          <w:szCs w:val="28"/>
          <w:lang w:val="kk-KZ"/>
        </w:rPr>
        <w:t>ды. Сонымен қатар</w:t>
      </w:r>
      <w:r w:rsidR="002A6A50" w:rsidRPr="00FC2A43">
        <w:rPr>
          <w:rFonts w:ascii="Times New Roman" w:hAnsi="Times New Roman" w:cs="Times New Roman"/>
          <w:sz w:val="28"/>
          <w:szCs w:val="28"/>
          <w:lang w:val="kk-KZ"/>
        </w:rPr>
        <w:t>,</w:t>
      </w:r>
      <w:r w:rsidRPr="00FC2A43">
        <w:rPr>
          <w:rFonts w:ascii="Times New Roman" w:hAnsi="Times New Roman" w:cs="Times New Roman"/>
          <w:sz w:val="28"/>
          <w:szCs w:val="28"/>
          <w:lang w:val="kk-KZ"/>
        </w:rPr>
        <w:t xml:space="preserve"> саңырауқұлақтың ең жоғары өнімділігі оны тарыда өсіру кезінде байқалды және конидиялардың өнімділігі 2,0х10</w:t>
      </w:r>
      <w:r w:rsidRPr="00FC2A43">
        <w:rPr>
          <w:rFonts w:ascii="Times New Roman" w:hAnsi="Times New Roman" w:cs="Times New Roman"/>
          <w:sz w:val="28"/>
          <w:szCs w:val="28"/>
          <w:vertAlign w:val="superscript"/>
          <w:lang w:val="kk-KZ"/>
        </w:rPr>
        <w:t>9</w:t>
      </w:r>
      <w:r w:rsidRPr="00FC2A43">
        <w:rPr>
          <w:rFonts w:ascii="Times New Roman" w:hAnsi="Times New Roman" w:cs="Times New Roman"/>
          <w:sz w:val="28"/>
          <w:szCs w:val="28"/>
          <w:lang w:val="kk-KZ"/>
        </w:rPr>
        <w:t xml:space="preserve">/г құрады. Бұл басқа да </w:t>
      </w:r>
      <w:r w:rsidR="002B6875" w:rsidRPr="00FC2A43">
        <w:rPr>
          <w:rFonts w:ascii="Times New Roman" w:hAnsi="Times New Roman" w:cs="Times New Roman"/>
          <w:sz w:val="28"/>
          <w:szCs w:val="28"/>
          <w:lang w:val="kk-KZ"/>
        </w:rPr>
        <w:t>штаммдармен</w:t>
      </w:r>
      <w:r w:rsidRPr="00FC2A43">
        <w:rPr>
          <w:rFonts w:ascii="Times New Roman" w:hAnsi="Times New Roman" w:cs="Times New Roman"/>
          <w:sz w:val="28"/>
          <w:szCs w:val="28"/>
          <w:lang w:val="kk-KZ"/>
        </w:rPr>
        <w:t xml:space="preserve"> салыстырғанда айтарлықтай жоғары, басымдылық көрсетті.  Өнімділік бойынша екінші орында - BCa</w:t>
      </w:r>
      <w:r w:rsidRPr="00FC2A43">
        <w:rPr>
          <w:rFonts w:ascii="Times New Roman" w:hAnsi="Times New Roman" w:cs="Times New Roman"/>
          <w:sz w:val="28"/>
          <w:szCs w:val="28"/>
          <w:vertAlign w:val="subscript"/>
          <w:lang w:val="kk-KZ"/>
        </w:rPr>
        <w:t>3</w:t>
      </w:r>
      <w:r w:rsidRPr="00FC2A43">
        <w:rPr>
          <w:rFonts w:ascii="Times New Roman" w:hAnsi="Times New Roman" w:cs="Times New Roman"/>
          <w:sz w:val="28"/>
          <w:szCs w:val="28"/>
          <w:lang w:val="kk-KZ"/>
        </w:rPr>
        <w:t>(m)-09 штаммы. Мұнда конидияның максималды өнімі</w:t>
      </w:r>
      <w:r w:rsidR="002B6875" w:rsidRPr="00FC2A43">
        <w:rPr>
          <w:rFonts w:ascii="Times New Roman" w:hAnsi="Times New Roman" w:cs="Times New Roman"/>
          <w:sz w:val="28"/>
          <w:szCs w:val="28"/>
          <w:lang w:val="kk-KZ"/>
        </w:rPr>
        <w:t xml:space="preserve"> тарыда өсіру кезінде де байқал</w:t>
      </w:r>
      <w:r w:rsidRPr="00FC2A43">
        <w:rPr>
          <w:rFonts w:ascii="Times New Roman" w:hAnsi="Times New Roman" w:cs="Times New Roman"/>
          <w:sz w:val="28"/>
          <w:szCs w:val="28"/>
          <w:lang w:val="kk-KZ"/>
        </w:rPr>
        <w:t>ды және 1,3х10</w:t>
      </w:r>
      <w:r w:rsidRPr="00FC2A43">
        <w:rPr>
          <w:rFonts w:ascii="Times New Roman" w:hAnsi="Times New Roman" w:cs="Times New Roman"/>
          <w:sz w:val="28"/>
          <w:szCs w:val="28"/>
          <w:vertAlign w:val="superscript"/>
          <w:lang w:val="kk-KZ"/>
        </w:rPr>
        <w:t>9</w:t>
      </w:r>
      <w:r w:rsidRPr="00FC2A43">
        <w:rPr>
          <w:rFonts w:ascii="Times New Roman" w:hAnsi="Times New Roman" w:cs="Times New Roman"/>
          <w:sz w:val="28"/>
          <w:szCs w:val="28"/>
          <w:lang w:val="kk-KZ"/>
        </w:rPr>
        <w:t>/г құрады, BPit-16, BScar-09, BCa</w:t>
      </w:r>
      <w:r w:rsidRPr="00FC2A43">
        <w:rPr>
          <w:rFonts w:ascii="Times New Roman" w:hAnsi="Times New Roman" w:cs="Times New Roman"/>
          <w:sz w:val="28"/>
          <w:szCs w:val="28"/>
          <w:vertAlign w:val="subscript"/>
          <w:lang w:val="kk-KZ"/>
        </w:rPr>
        <w:t>2</w:t>
      </w:r>
      <w:r w:rsidRPr="00FC2A43">
        <w:rPr>
          <w:rFonts w:ascii="Times New Roman" w:hAnsi="Times New Roman" w:cs="Times New Roman"/>
          <w:sz w:val="28"/>
          <w:szCs w:val="28"/>
          <w:lang w:val="kk-KZ"/>
        </w:rPr>
        <w:t>(m)-09 штаммдары тары мен күріште өсіру кезінде максималды өнімділік берді. Осы штаммдардың конидияларының өнімділігі 5,15-тен 6,9 х 10</w:t>
      </w:r>
      <w:r w:rsidRPr="00FC2A43">
        <w:rPr>
          <w:rFonts w:ascii="Times New Roman" w:hAnsi="Times New Roman" w:cs="Times New Roman"/>
          <w:sz w:val="28"/>
          <w:szCs w:val="28"/>
          <w:vertAlign w:val="superscript"/>
          <w:lang w:val="kk-KZ"/>
        </w:rPr>
        <w:t>8</w:t>
      </w:r>
      <w:r w:rsidRPr="00FC2A43">
        <w:rPr>
          <w:rFonts w:ascii="Times New Roman" w:hAnsi="Times New Roman" w:cs="Times New Roman"/>
          <w:sz w:val="28"/>
          <w:szCs w:val="28"/>
          <w:lang w:val="kk-KZ"/>
        </w:rPr>
        <w:t>/г-ға дейін болды, конидиялардың ең аз шығымы BCo</w:t>
      </w:r>
      <w:r w:rsidRPr="00FC2A43">
        <w:rPr>
          <w:rFonts w:ascii="Times New Roman" w:hAnsi="Times New Roman" w:cs="Times New Roman"/>
          <w:sz w:val="28"/>
          <w:szCs w:val="28"/>
          <w:vertAlign w:val="subscript"/>
          <w:lang w:val="kk-KZ"/>
        </w:rPr>
        <w:t>1</w:t>
      </w:r>
      <w:r w:rsidRPr="00FC2A43">
        <w:rPr>
          <w:rFonts w:ascii="Times New Roman" w:hAnsi="Times New Roman" w:cs="Times New Roman"/>
          <w:sz w:val="28"/>
          <w:szCs w:val="28"/>
          <w:lang w:val="kk-KZ"/>
        </w:rPr>
        <w:t>-14 және BCo</w:t>
      </w:r>
      <w:r w:rsidRPr="00FC2A43">
        <w:rPr>
          <w:rFonts w:ascii="Times New Roman" w:hAnsi="Times New Roman" w:cs="Times New Roman"/>
          <w:sz w:val="28"/>
          <w:szCs w:val="28"/>
          <w:vertAlign w:val="subscript"/>
          <w:lang w:val="kk-KZ"/>
        </w:rPr>
        <w:t>2</w:t>
      </w:r>
      <w:r w:rsidRPr="00FC2A43">
        <w:rPr>
          <w:rFonts w:ascii="Times New Roman" w:hAnsi="Times New Roman" w:cs="Times New Roman"/>
          <w:sz w:val="28"/>
          <w:szCs w:val="28"/>
          <w:lang w:val="kk-KZ"/>
        </w:rPr>
        <w:t xml:space="preserve">(k)-09 </w:t>
      </w:r>
      <w:r w:rsidRPr="00FC2A43">
        <w:rPr>
          <w:rFonts w:ascii="Times New Roman" w:hAnsi="Times New Roman" w:cs="Times New Roman"/>
          <w:sz w:val="28"/>
          <w:szCs w:val="28"/>
          <w:lang w:val="kk-KZ"/>
        </w:rPr>
        <w:lastRenderedPageBreak/>
        <w:t>штаммдарында байқалады. ББК-1 эталондық штамм конидияларының ең жоғары өнімділігі 1,2х10</w:t>
      </w:r>
      <w:r w:rsidRPr="00FC2A43">
        <w:rPr>
          <w:rFonts w:ascii="Times New Roman" w:hAnsi="Times New Roman" w:cs="Times New Roman"/>
          <w:sz w:val="28"/>
          <w:szCs w:val="28"/>
          <w:vertAlign w:val="superscript"/>
          <w:lang w:val="kk-KZ"/>
        </w:rPr>
        <w:t>9</w:t>
      </w:r>
      <w:r w:rsidRPr="00FC2A43">
        <w:rPr>
          <w:rFonts w:ascii="Times New Roman" w:hAnsi="Times New Roman" w:cs="Times New Roman"/>
          <w:sz w:val="28"/>
          <w:szCs w:val="28"/>
          <w:lang w:val="kk-KZ"/>
        </w:rPr>
        <w:t>/г құрады (арпа жармасы). Конидиялардың максималды өнімділігі BSc</w:t>
      </w:r>
      <w:r w:rsidRPr="00FC2A43">
        <w:rPr>
          <w:rFonts w:ascii="Times New Roman" w:hAnsi="Times New Roman" w:cs="Times New Roman"/>
          <w:sz w:val="28"/>
          <w:szCs w:val="28"/>
          <w:vertAlign w:val="subscript"/>
          <w:lang w:val="kk-KZ"/>
        </w:rPr>
        <w:t>1</w:t>
      </w:r>
      <w:r w:rsidRPr="00FC2A43">
        <w:rPr>
          <w:rFonts w:ascii="Times New Roman" w:hAnsi="Times New Roman" w:cs="Times New Roman"/>
          <w:sz w:val="28"/>
          <w:szCs w:val="28"/>
          <w:lang w:val="kk-KZ"/>
        </w:rPr>
        <w:t>-15 және BCa</w:t>
      </w:r>
      <w:r w:rsidRPr="00FC2A43">
        <w:rPr>
          <w:rFonts w:ascii="Times New Roman" w:hAnsi="Times New Roman" w:cs="Times New Roman"/>
          <w:sz w:val="28"/>
          <w:szCs w:val="28"/>
          <w:vertAlign w:val="subscript"/>
          <w:lang w:val="kk-KZ"/>
        </w:rPr>
        <w:t>3</w:t>
      </w:r>
      <w:r w:rsidRPr="00FC2A43">
        <w:rPr>
          <w:rFonts w:ascii="Times New Roman" w:hAnsi="Times New Roman" w:cs="Times New Roman"/>
          <w:sz w:val="28"/>
          <w:szCs w:val="28"/>
          <w:lang w:val="kk-KZ"/>
        </w:rPr>
        <w:t>(m)</w:t>
      </w:r>
      <w:r w:rsidR="002B6875" w:rsidRPr="00FC2A43">
        <w:rPr>
          <w:rFonts w:ascii="Times New Roman" w:hAnsi="Times New Roman" w:cs="Times New Roman"/>
          <w:sz w:val="28"/>
          <w:szCs w:val="28"/>
          <w:lang w:val="kk-KZ"/>
        </w:rPr>
        <w:t>-09 штаммдарында байқал</w:t>
      </w:r>
      <w:r w:rsidRPr="00FC2A43">
        <w:rPr>
          <w:rFonts w:ascii="Times New Roman" w:hAnsi="Times New Roman" w:cs="Times New Roman"/>
          <w:sz w:val="28"/>
          <w:szCs w:val="28"/>
          <w:lang w:val="kk-KZ"/>
        </w:rPr>
        <w:t>ды (</w:t>
      </w:r>
      <w:r w:rsidR="005863C8">
        <w:rPr>
          <w:rFonts w:ascii="Times New Roman" w:hAnsi="Times New Roman" w:cs="Times New Roman"/>
          <w:sz w:val="28"/>
          <w:szCs w:val="28"/>
          <w:lang w:val="kk-KZ"/>
        </w:rPr>
        <w:t>12-</w:t>
      </w:r>
      <w:r w:rsidR="002A6A50" w:rsidRPr="00FC2A43">
        <w:rPr>
          <w:rFonts w:ascii="Times New Roman" w:hAnsi="Times New Roman" w:cs="Times New Roman"/>
          <w:sz w:val="28"/>
          <w:szCs w:val="28"/>
          <w:lang w:val="kk-KZ"/>
        </w:rPr>
        <w:t>к</w:t>
      </w:r>
      <w:r w:rsidRPr="00FC2A43">
        <w:rPr>
          <w:rFonts w:ascii="Times New Roman" w:hAnsi="Times New Roman" w:cs="Times New Roman"/>
          <w:sz w:val="28"/>
          <w:szCs w:val="28"/>
          <w:lang w:val="kk-KZ"/>
        </w:rPr>
        <w:t>есте).</w:t>
      </w:r>
    </w:p>
    <w:p w14:paraId="1289AC32" w14:textId="77777777" w:rsidR="00DE5249" w:rsidRPr="00FC2A43" w:rsidRDefault="00DE5249" w:rsidP="00FC2A43">
      <w:pPr>
        <w:pStyle w:val="af7"/>
        <w:suppressLineNumbers/>
        <w:spacing w:after="0" w:line="240" w:lineRule="auto"/>
        <w:ind w:left="0" w:firstLine="708"/>
        <w:jc w:val="both"/>
        <w:rPr>
          <w:rFonts w:ascii="Times New Roman" w:hAnsi="Times New Roman" w:cs="Times New Roman"/>
          <w:sz w:val="28"/>
          <w:szCs w:val="28"/>
          <w:lang w:val="kk-KZ"/>
        </w:rPr>
      </w:pPr>
    </w:p>
    <w:p w14:paraId="48DEE4B6" w14:textId="0C6762E0" w:rsidR="002A6A50" w:rsidRPr="00FC2A43" w:rsidRDefault="004172D2" w:rsidP="00FC2A43">
      <w:pPr>
        <w:jc w:val="both"/>
        <w:rPr>
          <w:sz w:val="28"/>
          <w:szCs w:val="28"/>
          <w:lang w:val="kk-KZ"/>
        </w:rPr>
      </w:pPr>
      <w:r w:rsidRPr="00FC2A43">
        <w:rPr>
          <w:sz w:val="28"/>
          <w:szCs w:val="28"/>
          <w:lang w:val="kk-KZ"/>
        </w:rPr>
        <w:t>Кесте 12</w:t>
      </w:r>
      <w:r w:rsidR="002A6A50" w:rsidRPr="00FC2A43">
        <w:rPr>
          <w:sz w:val="28"/>
          <w:szCs w:val="28"/>
          <w:lang w:val="kk-KZ"/>
        </w:rPr>
        <w:t xml:space="preserve"> </w:t>
      </w:r>
      <w:r w:rsidR="005863C8">
        <w:rPr>
          <w:sz w:val="28"/>
          <w:szCs w:val="28"/>
          <w:lang w:val="kk-KZ"/>
        </w:rPr>
        <w:t>–</w:t>
      </w:r>
      <w:r w:rsidR="002A6A50" w:rsidRPr="00FC2A43">
        <w:rPr>
          <w:sz w:val="28"/>
          <w:szCs w:val="28"/>
          <w:lang w:val="kk-KZ"/>
        </w:rPr>
        <w:t xml:space="preserve"> </w:t>
      </w:r>
      <w:r w:rsidR="002A6A50" w:rsidRPr="00FC2A43">
        <w:rPr>
          <w:i/>
          <w:sz w:val="28"/>
          <w:szCs w:val="28"/>
          <w:lang w:val="kk-KZ"/>
        </w:rPr>
        <w:t xml:space="preserve">Beauveria </w:t>
      </w:r>
      <w:r w:rsidR="002A6A50" w:rsidRPr="00FC2A43">
        <w:rPr>
          <w:sz w:val="28"/>
          <w:szCs w:val="28"/>
          <w:lang w:val="kk-KZ"/>
        </w:rPr>
        <w:t>туысына жататын саңырауқұлақтардың әр түрлі субстраттарда беттік өсіру кезіндегі өнімділігі</w:t>
      </w:r>
      <w:r w:rsidR="00386AE6">
        <w:rPr>
          <w:sz w:val="28"/>
          <w:szCs w:val="28"/>
          <w:lang w:val="kk-KZ"/>
        </w:rPr>
        <w:t xml:space="preserve"> (Зертханалық тәжірибе, 2020</w:t>
      </w:r>
      <w:r w:rsidR="0002074E">
        <w:rPr>
          <w:sz w:val="28"/>
          <w:szCs w:val="28"/>
          <w:lang w:val="kk-KZ"/>
        </w:rPr>
        <w:t xml:space="preserve"> </w:t>
      </w:r>
      <w:r w:rsidR="00386AE6">
        <w:rPr>
          <w:sz w:val="28"/>
          <w:szCs w:val="28"/>
          <w:lang w:val="kk-KZ"/>
        </w:rPr>
        <w:t>ж.)</w:t>
      </w:r>
    </w:p>
    <w:p w14:paraId="4C443A48" w14:textId="77777777" w:rsidR="00AB3A8D" w:rsidRPr="00E514C2" w:rsidRDefault="00AB3A8D" w:rsidP="00FC2A43">
      <w:pPr>
        <w:jc w:val="both"/>
        <w:rPr>
          <w:sz w:val="16"/>
          <w:szCs w:val="16"/>
          <w:lang w:val="kk-KZ"/>
        </w:rPr>
      </w:pPr>
    </w:p>
    <w:tbl>
      <w:tblPr>
        <w:tblStyle w:val="ad"/>
        <w:tblW w:w="9639" w:type="dxa"/>
        <w:tblInd w:w="108" w:type="dxa"/>
        <w:tblLook w:val="04A0" w:firstRow="1" w:lastRow="0" w:firstColumn="1" w:lastColumn="0" w:noHBand="0" w:noVBand="1"/>
      </w:tblPr>
      <w:tblGrid>
        <w:gridCol w:w="1150"/>
        <w:gridCol w:w="1384"/>
        <w:gridCol w:w="32"/>
        <w:gridCol w:w="1385"/>
        <w:gridCol w:w="27"/>
        <w:gridCol w:w="1392"/>
        <w:gridCol w:w="20"/>
        <w:gridCol w:w="1398"/>
        <w:gridCol w:w="14"/>
        <w:gridCol w:w="1405"/>
        <w:gridCol w:w="7"/>
        <w:gridCol w:w="1425"/>
      </w:tblGrid>
      <w:tr w:rsidR="002A6A50" w:rsidRPr="00FC2A43" w14:paraId="28FF5E7C" w14:textId="77777777" w:rsidTr="005863C8">
        <w:trPr>
          <w:trHeight w:val="675"/>
        </w:trPr>
        <w:tc>
          <w:tcPr>
            <w:tcW w:w="1150" w:type="dxa"/>
            <w:vMerge w:val="restart"/>
            <w:vAlign w:val="center"/>
          </w:tcPr>
          <w:p w14:paraId="29F8F695" w14:textId="77777777" w:rsidR="002A6A50" w:rsidRPr="00FC2A43" w:rsidRDefault="002A6A50" w:rsidP="00FC2A43">
            <w:pPr>
              <w:jc w:val="center"/>
            </w:pPr>
            <w:r w:rsidRPr="00FC2A43">
              <w:t>Штамм</w:t>
            </w:r>
          </w:p>
        </w:tc>
        <w:tc>
          <w:tcPr>
            <w:tcW w:w="1384" w:type="dxa"/>
            <w:vMerge w:val="restart"/>
            <w:vAlign w:val="center"/>
          </w:tcPr>
          <w:p w14:paraId="4F186B26" w14:textId="77777777" w:rsidR="002A6A50" w:rsidRPr="00FC2A43" w:rsidRDefault="002A6A50" w:rsidP="00FC2A43">
            <w:pPr>
              <w:jc w:val="center"/>
            </w:pPr>
            <w:r w:rsidRPr="00FC2A43">
              <w:t>Субстрат</w:t>
            </w:r>
          </w:p>
        </w:tc>
        <w:tc>
          <w:tcPr>
            <w:tcW w:w="7105" w:type="dxa"/>
            <w:gridSpan w:val="10"/>
            <w:vAlign w:val="center"/>
          </w:tcPr>
          <w:p w14:paraId="76D37368" w14:textId="77777777" w:rsidR="002A6A50" w:rsidRPr="00FC2A43" w:rsidRDefault="002A6A50" w:rsidP="00FC2A43">
            <w:pPr>
              <w:jc w:val="center"/>
              <w:rPr>
                <w:lang w:val="kk-KZ"/>
              </w:rPr>
            </w:pPr>
            <w:r w:rsidRPr="00FC2A43">
              <w:rPr>
                <w:lang w:val="kk-KZ"/>
              </w:rPr>
              <w:t>Спора титрі n х 10</w:t>
            </w:r>
            <w:r w:rsidRPr="00FC2A43">
              <w:rPr>
                <w:vertAlign w:val="superscript"/>
                <w:lang w:val="kk-KZ"/>
              </w:rPr>
              <w:t>8</w:t>
            </w:r>
            <w:r w:rsidRPr="00FC2A43">
              <w:rPr>
                <w:lang w:val="kk-KZ"/>
              </w:rPr>
              <w:t>/г, дақылдау мерзіміне байланысты, тәуліктер</w:t>
            </w:r>
          </w:p>
        </w:tc>
      </w:tr>
      <w:tr w:rsidR="002A6A50" w:rsidRPr="00FC2A43" w14:paraId="3DA75728" w14:textId="77777777" w:rsidTr="005863C8">
        <w:tc>
          <w:tcPr>
            <w:tcW w:w="1150" w:type="dxa"/>
            <w:vMerge/>
            <w:vAlign w:val="center"/>
          </w:tcPr>
          <w:p w14:paraId="67D87EB4" w14:textId="77777777" w:rsidR="002A6A50" w:rsidRPr="00FC2A43" w:rsidRDefault="002A6A50" w:rsidP="00FC2A43">
            <w:pPr>
              <w:jc w:val="center"/>
            </w:pPr>
          </w:p>
        </w:tc>
        <w:tc>
          <w:tcPr>
            <w:tcW w:w="1384" w:type="dxa"/>
            <w:vMerge/>
            <w:vAlign w:val="center"/>
          </w:tcPr>
          <w:p w14:paraId="7781C06A" w14:textId="77777777" w:rsidR="002A6A50" w:rsidRPr="00FC2A43" w:rsidRDefault="002A6A50" w:rsidP="00FC2A43">
            <w:pPr>
              <w:jc w:val="center"/>
            </w:pPr>
          </w:p>
        </w:tc>
        <w:tc>
          <w:tcPr>
            <w:tcW w:w="1417" w:type="dxa"/>
            <w:gridSpan w:val="2"/>
            <w:vAlign w:val="center"/>
          </w:tcPr>
          <w:p w14:paraId="47BF9A78" w14:textId="77777777" w:rsidR="002A6A50" w:rsidRPr="00FC2A43" w:rsidRDefault="002A6A50" w:rsidP="00FC2A43">
            <w:pPr>
              <w:jc w:val="center"/>
              <w:rPr>
                <w:lang w:val="kk-KZ"/>
              </w:rPr>
            </w:pPr>
            <w:r w:rsidRPr="00FC2A43">
              <w:rPr>
                <w:lang w:val="kk-KZ"/>
              </w:rPr>
              <w:t>5</w:t>
            </w:r>
          </w:p>
        </w:tc>
        <w:tc>
          <w:tcPr>
            <w:tcW w:w="1419" w:type="dxa"/>
            <w:gridSpan w:val="2"/>
            <w:vAlign w:val="center"/>
          </w:tcPr>
          <w:p w14:paraId="1C95C018" w14:textId="77777777" w:rsidR="002A6A50" w:rsidRPr="00FC2A43" w:rsidRDefault="002A6A50" w:rsidP="00FC2A43">
            <w:pPr>
              <w:jc w:val="center"/>
              <w:rPr>
                <w:lang w:val="kk-KZ"/>
              </w:rPr>
            </w:pPr>
            <w:r w:rsidRPr="00FC2A43">
              <w:rPr>
                <w:lang w:val="kk-KZ"/>
              </w:rPr>
              <w:t>10</w:t>
            </w:r>
          </w:p>
        </w:tc>
        <w:tc>
          <w:tcPr>
            <w:tcW w:w="1418" w:type="dxa"/>
            <w:gridSpan w:val="2"/>
            <w:vAlign w:val="center"/>
          </w:tcPr>
          <w:p w14:paraId="37F70BAC" w14:textId="77777777" w:rsidR="002A6A50" w:rsidRPr="00FC2A43" w:rsidRDefault="002A6A50" w:rsidP="00FC2A43">
            <w:pPr>
              <w:jc w:val="center"/>
              <w:rPr>
                <w:lang w:val="kk-KZ"/>
              </w:rPr>
            </w:pPr>
            <w:r w:rsidRPr="00FC2A43">
              <w:rPr>
                <w:lang w:val="kk-KZ"/>
              </w:rPr>
              <w:t>15</w:t>
            </w:r>
          </w:p>
        </w:tc>
        <w:tc>
          <w:tcPr>
            <w:tcW w:w="1419" w:type="dxa"/>
            <w:gridSpan w:val="2"/>
          </w:tcPr>
          <w:p w14:paraId="1B878CBE" w14:textId="77777777" w:rsidR="002A6A50" w:rsidRPr="00FC2A43" w:rsidRDefault="002A6A50" w:rsidP="00FC2A43">
            <w:pPr>
              <w:jc w:val="center"/>
              <w:rPr>
                <w:lang w:val="kk-KZ"/>
              </w:rPr>
            </w:pPr>
            <w:r w:rsidRPr="00FC2A43">
              <w:rPr>
                <w:lang w:val="kk-KZ"/>
              </w:rPr>
              <w:t>20</w:t>
            </w:r>
          </w:p>
        </w:tc>
        <w:tc>
          <w:tcPr>
            <w:tcW w:w="1432" w:type="dxa"/>
            <w:gridSpan w:val="2"/>
          </w:tcPr>
          <w:p w14:paraId="3A2F24E6" w14:textId="77777777" w:rsidR="002A6A50" w:rsidRPr="00FC2A43" w:rsidRDefault="002A6A50" w:rsidP="00FC2A43">
            <w:pPr>
              <w:jc w:val="center"/>
              <w:rPr>
                <w:lang w:val="kk-KZ"/>
              </w:rPr>
            </w:pPr>
            <w:r w:rsidRPr="00FC2A43">
              <w:rPr>
                <w:lang w:val="kk-KZ"/>
              </w:rPr>
              <w:t>25</w:t>
            </w:r>
          </w:p>
        </w:tc>
      </w:tr>
      <w:tr w:rsidR="005863C8" w:rsidRPr="00FC2A43" w14:paraId="5893A0FF" w14:textId="77777777" w:rsidTr="005863C8">
        <w:tc>
          <w:tcPr>
            <w:tcW w:w="1150" w:type="dxa"/>
            <w:vAlign w:val="center"/>
          </w:tcPr>
          <w:p w14:paraId="00DD3620" w14:textId="32944E4C" w:rsidR="005863C8" w:rsidRPr="005863C8" w:rsidRDefault="005863C8" w:rsidP="00FC2A43">
            <w:pPr>
              <w:jc w:val="center"/>
              <w:rPr>
                <w:lang w:val="kk-KZ"/>
              </w:rPr>
            </w:pPr>
            <w:r>
              <w:rPr>
                <w:lang w:val="kk-KZ"/>
              </w:rPr>
              <w:t>1</w:t>
            </w:r>
          </w:p>
        </w:tc>
        <w:tc>
          <w:tcPr>
            <w:tcW w:w="1384" w:type="dxa"/>
            <w:vAlign w:val="center"/>
          </w:tcPr>
          <w:p w14:paraId="41721250" w14:textId="7E8C9684" w:rsidR="005863C8" w:rsidRPr="005863C8" w:rsidRDefault="005863C8" w:rsidP="00FC2A43">
            <w:pPr>
              <w:jc w:val="center"/>
              <w:rPr>
                <w:lang w:val="kk-KZ"/>
              </w:rPr>
            </w:pPr>
            <w:r>
              <w:rPr>
                <w:lang w:val="kk-KZ"/>
              </w:rPr>
              <w:t>2</w:t>
            </w:r>
          </w:p>
        </w:tc>
        <w:tc>
          <w:tcPr>
            <w:tcW w:w="1417" w:type="dxa"/>
            <w:gridSpan w:val="2"/>
            <w:vAlign w:val="center"/>
          </w:tcPr>
          <w:p w14:paraId="503552BE" w14:textId="72774F25" w:rsidR="005863C8" w:rsidRPr="00FC2A43" w:rsidRDefault="005863C8" w:rsidP="00FC2A43">
            <w:pPr>
              <w:jc w:val="center"/>
              <w:rPr>
                <w:lang w:val="kk-KZ"/>
              </w:rPr>
            </w:pPr>
            <w:r>
              <w:rPr>
                <w:lang w:val="kk-KZ"/>
              </w:rPr>
              <w:t>3</w:t>
            </w:r>
          </w:p>
        </w:tc>
        <w:tc>
          <w:tcPr>
            <w:tcW w:w="1419" w:type="dxa"/>
            <w:gridSpan w:val="2"/>
            <w:vAlign w:val="center"/>
          </w:tcPr>
          <w:p w14:paraId="28B41380" w14:textId="66242EC2" w:rsidR="005863C8" w:rsidRPr="00FC2A43" w:rsidRDefault="005863C8" w:rsidP="00FC2A43">
            <w:pPr>
              <w:jc w:val="center"/>
              <w:rPr>
                <w:lang w:val="kk-KZ"/>
              </w:rPr>
            </w:pPr>
            <w:r>
              <w:rPr>
                <w:lang w:val="kk-KZ"/>
              </w:rPr>
              <w:t>4</w:t>
            </w:r>
          </w:p>
        </w:tc>
        <w:tc>
          <w:tcPr>
            <w:tcW w:w="1418" w:type="dxa"/>
            <w:gridSpan w:val="2"/>
            <w:vAlign w:val="center"/>
          </w:tcPr>
          <w:p w14:paraId="1F5CCC20" w14:textId="1522AD1C" w:rsidR="005863C8" w:rsidRPr="00FC2A43" w:rsidRDefault="005863C8" w:rsidP="00FC2A43">
            <w:pPr>
              <w:jc w:val="center"/>
              <w:rPr>
                <w:lang w:val="kk-KZ"/>
              </w:rPr>
            </w:pPr>
            <w:r>
              <w:rPr>
                <w:lang w:val="kk-KZ"/>
              </w:rPr>
              <w:t>5</w:t>
            </w:r>
          </w:p>
        </w:tc>
        <w:tc>
          <w:tcPr>
            <w:tcW w:w="1419" w:type="dxa"/>
            <w:gridSpan w:val="2"/>
          </w:tcPr>
          <w:p w14:paraId="460FAB0F" w14:textId="6E57BC79" w:rsidR="005863C8" w:rsidRPr="00FC2A43" w:rsidRDefault="005863C8" w:rsidP="00FC2A43">
            <w:pPr>
              <w:jc w:val="center"/>
              <w:rPr>
                <w:lang w:val="kk-KZ"/>
              </w:rPr>
            </w:pPr>
            <w:r>
              <w:rPr>
                <w:lang w:val="kk-KZ"/>
              </w:rPr>
              <w:t>6</w:t>
            </w:r>
          </w:p>
        </w:tc>
        <w:tc>
          <w:tcPr>
            <w:tcW w:w="1432" w:type="dxa"/>
            <w:gridSpan w:val="2"/>
          </w:tcPr>
          <w:p w14:paraId="62224A92" w14:textId="36E65BBA" w:rsidR="005863C8" w:rsidRPr="00FC2A43" w:rsidRDefault="005863C8" w:rsidP="00FC2A43">
            <w:pPr>
              <w:jc w:val="center"/>
              <w:rPr>
                <w:lang w:val="kk-KZ"/>
              </w:rPr>
            </w:pPr>
            <w:r>
              <w:rPr>
                <w:lang w:val="kk-KZ"/>
              </w:rPr>
              <w:t>7</w:t>
            </w:r>
          </w:p>
        </w:tc>
      </w:tr>
      <w:tr w:rsidR="002A6A50" w:rsidRPr="00FC2A43" w14:paraId="1B3722F4" w14:textId="77777777" w:rsidTr="00886F9C">
        <w:tc>
          <w:tcPr>
            <w:tcW w:w="9639" w:type="dxa"/>
            <w:gridSpan w:val="12"/>
            <w:vAlign w:val="center"/>
          </w:tcPr>
          <w:p w14:paraId="57C77DEF" w14:textId="77777777" w:rsidR="002A6A50" w:rsidRPr="00FC2A43" w:rsidRDefault="002A6A50" w:rsidP="00FC2A43">
            <w:pPr>
              <w:jc w:val="center"/>
              <w:rPr>
                <w:lang w:val="kk-KZ"/>
              </w:rPr>
            </w:pPr>
            <w:r w:rsidRPr="00FC2A43">
              <w:rPr>
                <w:lang w:val="kk-KZ"/>
              </w:rPr>
              <w:t>таулы аймақ</w:t>
            </w:r>
          </w:p>
        </w:tc>
      </w:tr>
      <w:tr w:rsidR="002A6A50" w:rsidRPr="00FC2A43" w14:paraId="5A66B118" w14:textId="77777777" w:rsidTr="005863C8">
        <w:tc>
          <w:tcPr>
            <w:tcW w:w="1150" w:type="dxa"/>
            <w:vMerge w:val="restart"/>
          </w:tcPr>
          <w:p w14:paraId="2D44980C" w14:textId="77777777" w:rsidR="002A6A50" w:rsidRPr="00FC2A43" w:rsidRDefault="002A6A50" w:rsidP="00FC2A43">
            <w:pPr>
              <w:rPr>
                <w:lang w:val="kk-KZ"/>
              </w:rPr>
            </w:pPr>
            <w:r w:rsidRPr="00FC2A43">
              <w:rPr>
                <w:lang w:val="kk-KZ"/>
              </w:rPr>
              <w:t>BCO</w:t>
            </w:r>
            <w:r w:rsidRPr="00FC2A43">
              <w:rPr>
                <w:vertAlign w:val="subscript"/>
                <w:lang w:val="kk-KZ"/>
              </w:rPr>
              <w:t>1</w:t>
            </w:r>
            <w:r w:rsidRPr="00FC2A43">
              <w:rPr>
                <w:lang w:val="kk-KZ"/>
              </w:rPr>
              <w:t>-14</w:t>
            </w:r>
          </w:p>
        </w:tc>
        <w:tc>
          <w:tcPr>
            <w:tcW w:w="1416" w:type="dxa"/>
            <w:gridSpan w:val="2"/>
          </w:tcPr>
          <w:p w14:paraId="3B89E10C" w14:textId="77777777" w:rsidR="002A6A50" w:rsidRPr="00FC2A43" w:rsidRDefault="002A6A50" w:rsidP="00FC2A43">
            <w:pPr>
              <w:rPr>
                <w:lang w:val="kk-KZ"/>
              </w:rPr>
            </w:pPr>
            <w:r w:rsidRPr="00FC2A43">
              <w:rPr>
                <w:lang w:val="kk-KZ"/>
              </w:rPr>
              <w:t>Тары</w:t>
            </w:r>
          </w:p>
        </w:tc>
        <w:tc>
          <w:tcPr>
            <w:tcW w:w="1412" w:type="dxa"/>
            <w:gridSpan w:val="2"/>
            <w:vAlign w:val="bottom"/>
          </w:tcPr>
          <w:p w14:paraId="338B5749" w14:textId="77777777" w:rsidR="002A6A50" w:rsidRPr="00FC2A43" w:rsidRDefault="002A6A50" w:rsidP="00FC2A43">
            <w:pPr>
              <w:jc w:val="center"/>
            </w:pPr>
            <w:r w:rsidRPr="00FC2A43">
              <w:t>0,32±0,13</w:t>
            </w:r>
          </w:p>
        </w:tc>
        <w:tc>
          <w:tcPr>
            <w:tcW w:w="1412" w:type="dxa"/>
            <w:gridSpan w:val="2"/>
            <w:vAlign w:val="bottom"/>
          </w:tcPr>
          <w:p w14:paraId="03A061C4" w14:textId="77777777" w:rsidR="002A6A50" w:rsidRPr="00FC2A43" w:rsidRDefault="002A6A50" w:rsidP="00FC2A43">
            <w:pPr>
              <w:jc w:val="center"/>
            </w:pPr>
            <w:r w:rsidRPr="00FC2A43">
              <w:t>0,37±0,14</w:t>
            </w:r>
          </w:p>
        </w:tc>
        <w:tc>
          <w:tcPr>
            <w:tcW w:w="1412" w:type="dxa"/>
            <w:gridSpan w:val="2"/>
            <w:vAlign w:val="bottom"/>
          </w:tcPr>
          <w:p w14:paraId="3AD3524D" w14:textId="77777777" w:rsidR="002A6A50" w:rsidRPr="00FC2A43" w:rsidRDefault="002A6A50" w:rsidP="00FC2A43">
            <w:pPr>
              <w:jc w:val="center"/>
            </w:pPr>
            <w:r w:rsidRPr="00FC2A43">
              <w:t>0,54±0,16</w:t>
            </w:r>
          </w:p>
        </w:tc>
        <w:tc>
          <w:tcPr>
            <w:tcW w:w="1412" w:type="dxa"/>
            <w:gridSpan w:val="2"/>
            <w:vAlign w:val="bottom"/>
          </w:tcPr>
          <w:p w14:paraId="5809335B" w14:textId="77777777" w:rsidR="002A6A50" w:rsidRPr="00FC2A43" w:rsidRDefault="002A6A50" w:rsidP="00FC2A43">
            <w:pPr>
              <w:jc w:val="center"/>
            </w:pPr>
            <w:r w:rsidRPr="00FC2A43">
              <w:t>0,78±0,16</w:t>
            </w:r>
          </w:p>
        </w:tc>
        <w:tc>
          <w:tcPr>
            <w:tcW w:w="1425" w:type="dxa"/>
            <w:vAlign w:val="bottom"/>
          </w:tcPr>
          <w:p w14:paraId="74040CA9" w14:textId="77777777" w:rsidR="002A6A50" w:rsidRPr="00FC2A43" w:rsidRDefault="002A6A50" w:rsidP="00FC2A43">
            <w:pPr>
              <w:jc w:val="center"/>
            </w:pPr>
            <w:r w:rsidRPr="00FC2A43">
              <w:t>1,07±0,06</w:t>
            </w:r>
          </w:p>
        </w:tc>
      </w:tr>
      <w:tr w:rsidR="002A6A50" w:rsidRPr="00FC2A43" w14:paraId="324AEC9A" w14:textId="77777777" w:rsidTr="005863C8">
        <w:tc>
          <w:tcPr>
            <w:tcW w:w="1150" w:type="dxa"/>
            <w:vMerge/>
          </w:tcPr>
          <w:p w14:paraId="30A4CFBE" w14:textId="77777777" w:rsidR="002A6A50" w:rsidRPr="00FC2A43" w:rsidRDefault="002A6A50" w:rsidP="00FC2A43">
            <w:pPr>
              <w:jc w:val="center"/>
              <w:rPr>
                <w:lang w:val="kk-KZ"/>
              </w:rPr>
            </w:pPr>
          </w:p>
        </w:tc>
        <w:tc>
          <w:tcPr>
            <w:tcW w:w="1416" w:type="dxa"/>
            <w:gridSpan w:val="2"/>
          </w:tcPr>
          <w:p w14:paraId="3DC286B0"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6AB5DF88" w14:textId="77777777" w:rsidR="002A6A50" w:rsidRPr="00FC2A43" w:rsidRDefault="002A6A50" w:rsidP="00FC2A43">
            <w:pPr>
              <w:jc w:val="center"/>
            </w:pPr>
            <w:r w:rsidRPr="00FC2A43">
              <w:t>0,32±0,03</w:t>
            </w:r>
          </w:p>
        </w:tc>
        <w:tc>
          <w:tcPr>
            <w:tcW w:w="1412" w:type="dxa"/>
            <w:gridSpan w:val="2"/>
            <w:vAlign w:val="center"/>
          </w:tcPr>
          <w:p w14:paraId="5E4D5D30" w14:textId="77777777" w:rsidR="002A6A50" w:rsidRPr="00FC2A43" w:rsidRDefault="002A6A50" w:rsidP="00FC2A43">
            <w:pPr>
              <w:jc w:val="center"/>
            </w:pPr>
            <w:r w:rsidRPr="00FC2A43">
              <w:t>0,45±0,00</w:t>
            </w:r>
          </w:p>
        </w:tc>
        <w:tc>
          <w:tcPr>
            <w:tcW w:w="1412" w:type="dxa"/>
            <w:gridSpan w:val="2"/>
            <w:vAlign w:val="center"/>
          </w:tcPr>
          <w:p w14:paraId="58FCF325" w14:textId="77777777" w:rsidR="002A6A50" w:rsidRPr="00FC2A43" w:rsidRDefault="002A6A50" w:rsidP="00FC2A43">
            <w:pPr>
              <w:jc w:val="center"/>
            </w:pPr>
            <w:r w:rsidRPr="00FC2A43">
              <w:t>0,59±0,06</w:t>
            </w:r>
          </w:p>
        </w:tc>
        <w:tc>
          <w:tcPr>
            <w:tcW w:w="1412" w:type="dxa"/>
            <w:gridSpan w:val="2"/>
            <w:vAlign w:val="center"/>
          </w:tcPr>
          <w:p w14:paraId="7B08C42E" w14:textId="77777777" w:rsidR="002A6A50" w:rsidRPr="00FC2A43" w:rsidRDefault="002A6A50" w:rsidP="00FC2A43">
            <w:pPr>
              <w:jc w:val="center"/>
            </w:pPr>
            <w:r w:rsidRPr="00FC2A43">
              <w:t>0,96±0,03</w:t>
            </w:r>
          </w:p>
        </w:tc>
        <w:tc>
          <w:tcPr>
            <w:tcW w:w="1425" w:type="dxa"/>
            <w:vAlign w:val="center"/>
          </w:tcPr>
          <w:p w14:paraId="1A5B0E93" w14:textId="77777777" w:rsidR="002A6A50" w:rsidRPr="00FC2A43" w:rsidRDefault="002A6A50" w:rsidP="00FC2A43">
            <w:pPr>
              <w:jc w:val="center"/>
              <w:rPr>
                <w:color w:val="FF0000"/>
              </w:rPr>
            </w:pPr>
            <w:r w:rsidRPr="00FC2A43">
              <w:t>1,29±0,14</w:t>
            </w:r>
          </w:p>
        </w:tc>
      </w:tr>
      <w:tr w:rsidR="002A6A50" w:rsidRPr="00FC2A43" w14:paraId="0EAB7A5B" w14:textId="77777777" w:rsidTr="005863C8">
        <w:tc>
          <w:tcPr>
            <w:tcW w:w="1150" w:type="dxa"/>
            <w:vMerge/>
          </w:tcPr>
          <w:p w14:paraId="7F63A98E" w14:textId="77777777" w:rsidR="002A6A50" w:rsidRPr="00FC2A43" w:rsidRDefault="002A6A50" w:rsidP="00FC2A43">
            <w:pPr>
              <w:jc w:val="center"/>
              <w:rPr>
                <w:lang w:val="kk-KZ"/>
              </w:rPr>
            </w:pPr>
          </w:p>
        </w:tc>
        <w:tc>
          <w:tcPr>
            <w:tcW w:w="1416" w:type="dxa"/>
            <w:gridSpan w:val="2"/>
          </w:tcPr>
          <w:p w14:paraId="2D6CB615" w14:textId="77777777" w:rsidR="002A6A50" w:rsidRPr="00FC2A43" w:rsidRDefault="002A6A50" w:rsidP="00FC2A43">
            <w:pPr>
              <w:rPr>
                <w:lang w:val="kk-KZ"/>
              </w:rPr>
            </w:pPr>
            <w:r w:rsidRPr="00FC2A43">
              <w:rPr>
                <w:lang w:val="kk-KZ"/>
              </w:rPr>
              <w:t>Күріш</w:t>
            </w:r>
          </w:p>
        </w:tc>
        <w:tc>
          <w:tcPr>
            <w:tcW w:w="1412" w:type="dxa"/>
            <w:gridSpan w:val="2"/>
            <w:vAlign w:val="bottom"/>
          </w:tcPr>
          <w:p w14:paraId="3E920318" w14:textId="77777777" w:rsidR="002A6A50" w:rsidRPr="00FC2A43" w:rsidRDefault="002A6A50" w:rsidP="00FC2A43">
            <w:pPr>
              <w:jc w:val="center"/>
            </w:pPr>
            <w:r w:rsidRPr="00FC2A43">
              <w:t>0,44±0,12</w:t>
            </w:r>
          </w:p>
        </w:tc>
        <w:tc>
          <w:tcPr>
            <w:tcW w:w="1412" w:type="dxa"/>
            <w:gridSpan w:val="2"/>
            <w:vAlign w:val="bottom"/>
          </w:tcPr>
          <w:p w14:paraId="028D83CB" w14:textId="77777777" w:rsidR="002A6A50" w:rsidRPr="00FC2A43" w:rsidRDefault="002A6A50" w:rsidP="00FC2A43">
            <w:pPr>
              <w:jc w:val="center"/>
            </w:pPr>
            <w:r w:rsidRPr="00FC2A43">
              <w:t>0,52±0,01</w:t>
            </w:r>
          </w:p>
        </w:tc>
        <w:tc>
          <w:tcPr>
            <w:tcW w:w="1412" w:type="dxa"/>
            <w:gridSpan w:val="2"/>
            <w:vAlign w:val="bottom"/>
          </w:tcPr>
          <w:p w14:paraId="0A05AE95" w14:textId="77777777" w:rsidR="002A6A50" w:rsidRPr="00FC2A43" w:rsidRDefault="002A6A50" w:rsidP="00FC2A43">
            <w:pPr>
              <w:jc w:val="center"/>
            </w:pPr>
            <w:r w:rsidRPr="00FC2A43">
              <w:t>0,70±0,03</w:t>
            </w:r>
          </w:p>
        </w:tc>
        <w:tc>
          <w:tcPr>
            <w:tcW w:w="1412" w:type="dxa"/>
            <w:gridSpan w:val="2"/>
            <w:vAlign w:val="bottom"/>
          </w:tcPr>
          <w:p w14:paraId="17074793" w14:textId="77777777" w:rsidR="002A6A50" w:rsidRPr="00FC2A43" w:rsidRDefault="002A6A50" w:rsidP="00FC2A43">
            <w:pPr>
              <w:jc w:val="center"/>
            </w:pPr>
            <w:r w:rsidRPr="00FC2A43">
              <w:t>0,88±0,10</w:t>
            </w:r>
          </w:p>
        </w:tc>
        <w:tc>
          <w:tcPr>
            <w:tcW w:w="1425" w:type="dxa"/>
            <w:vAlign w:val="bottom"/>
          </w:tcPr>
          <w:p w14:paraId="0D519AC7" w14:textId="77777777" w:rsidR="002A6A50" w:rsidRPr="00FC2A43" w:rsidRDefault="002A6A50" w:rsidP="00FC2A43">
            <w:pPr>
              <w:jc w:val="center"/>
            </w:pPr>
            <w:r w:rsidRPr="00FC2A43">
              <w:t>1,18±0,04</w:t>
            </w:r>
          </w:p>
        </w:tc>
      </w:tr>
      <w:tr w:rsidR="002A6A50" w:rsidRPr="00FC2A43" w14:paraId="77BE25E3" w14:textId="77777777" w:rsidTr="005863C8">
        <w:tc>
          <w:tcPr>
            <w:tcW w:w="1150" w:type="dxa"/>
            <w:vMerge/>
          </w:tcPr>
          <w:p w14:paraId="6381BDC6" w14:textId="77777777" w:rsidR="002A6A50" w:rsidRPr="00FC2A43" w:rsidRDefault="002A6A50" w:rsidP="00FC2A43">
            <w:pPr>
              <w:jc w:val="center"/>
              <w:rPr>
                <w:lang w:val="kk-KZ"/>
              </w:rPr>
            </w:pPr>
          </w:p>
        </w:tc>
        <w:tc>
          <w:tcPr>
            <w:tcW w:w="1416" w:type="dxa"/>
            <w:gridSpan w:val="2"/>
          </w:tcPr>
          <w:p w14:paraId="035A4CC8"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3A404968" w14:textId="77777777" w:rsidR="002A6A50" w:rsidRPr="00FC2A43" w:rsidRDefault="002A6A50" w:rsidP="00FC2A43">
            <w:pPr>
              <w:jc w:val="center"/>
            </w:pPr>
            <w:r w:rsidRPr="00FC2A43">
              <w:t>0,20±0,08</w:t>
            </w:r>
          </w:p>
        </w:tc>
        <w:tc>
          <w:tcPr>
            <w:tcW w:w="1412" w:type="dxa"/>
            <w:gridSpan w:val="2"/>
            <w:vAlign w:val="bottom"/>
          </w:tcPr>
          <w:p w14:paraId="4F4CEFD3" w14:textId="77777777" w:rsidR="002A6A50" w:rsidRPr="00FC2A43" w:rsidRDefault="002A6A50" w:rsidP="00FC2A43">
            <w:pPr>
              <w:jc w:val="center"/>
            </w:pPr>
            <w:r w:rsidRPr="00FC2A43">
              <w:t>0,28±0,03</w:t>
            </w:r>
          </w:p>
        </w:tc>
        <w:tc>
          <w:tcPr>
            <w:tcW w:w="1412" w:type="dxa"/>
            <w:gridSpan w:val="2"/>
            <w:vAlign w:val="bottom"/>
          </w:tcPr>
          <w:p w14:paraId="559951B6" w14:textId="77777777" w:rsidR="002A6A50" w:rsidRPr="00FC2A43" w:rsidRDefault="002A6A50" w:rsidP="00FC2A43">
            <w:pPr>
              <w:jc w:val="center"/>
            </w:pPr>
            <w:r w:rsidRPr="00FC2A43">
              <w:t>0,44±0,04</w:t>
            </w:r>
          </w:p>
        </w:tc>
        <w:tc>
          <w:tcPr>
            <w:tcW w:w="1412" w:type="dxa"/>
            <w:gridSpan w:val="2"/>
            <w:vAlign w:val="bottom"/>
          </w:tcPr>
          <w:p w14:paraId="75E087B5" w14:textId="77777777" w:rsidR="002A6A50" w:rsidRPr="00FC2A43" w:rsidRDefault="002A6A50" w:rsidP="00FC2A43">
            <w:pPr>
              <w:jc w:val="center"/>
            </w:pPr>
            <w:r w:rsidRPr="00FC2A43">
              <w:t>0,48±0,01</w:t>
            </w:r>
          </w:p>
        </w:tc>
        <w:tc>
          <w:tcPr>
            <w:tcW w:w="1425" w:type="dxa"/>
            <w:vAlign w:val="bottom"/>
          </w:tcPr>
          <w:p w14:paraId="41C32DBB" w14:textId="77777777" w:rsidR="002A6A50" w:rsidRPr="00FC2A43" w:rsidRDefault="002A6A50" w:rsidP="00FC2A43">
            <w:pPr>
              <w:jc w:val="center"/>
            </w:pPr>
            <w:r w:rsidRPr="00FC2A43">
              <w:t>0,76±0,10</w:t>
            </w:r>
          </w:p>
        </w:tc>
      </w:tr>
      <w:tr w:rsidR="002A6A50" w:rsidRPr="00FC2A43" w14:paraId="7B6282F0" w14:textId="77777777" w:rsidTr="005863C8">
        <w:tc>
          <w:tcPr>
            <w:tcW w:w="1150" w:type="dxa"/>
            <w:vMerge w:val="restart"/>
          </w:tcPr>
          <w:p w14:paraId="54C07631" w14:textId="2680F522" w:rsidR="002A6A50" w:rsidRPr="00FC2A43" w:rsidRDefault="002A6A50" w:rsidP="00FC2A43">
            <w:pPr>
              <w:rPr>
                <w:lang w:val="kk-KZ"/>
              </w:rPr>
            </w:pPr>
            <w:r w:rsidRPr="00FC2A43">
              <w:rPr>
                <w:lang w:val="kk-KZ"/>
              </w:rPr>
              <w:t>BS</w:t>
            </w:r>
            <w:r w:rsidR="00171FDC" w:rsidRPr="00FC2A43">
              <w:rPr>
                <w:lang w:val="kk-KZ"/>
              </w:rPr>
              <w:t>c</w:t>
            </w:r>
            <w:r w:rsidRPr="00FC2A43">
              <w:rPr>
                <w:vertAlign w:val="subscript"/>
                <w:lang w:val="kk-KZ"/>
              </w:rPr>
              <w:t>1</w:t>
            </w:r>
            <w:r w:rsidRPr="00FC2A43">
              <w:rPr>
                <w:lang w:val="kk-KZ"/>
              </w:rPr>
              <w:t>-15</w:t>
            </w:r>
          </w:p>
        </w:tc>
        <w:tc>
          <w:tcPr>
            <w:tcW w:w="1416" w:type="dxa"/>
            <w:gridSpan w:val="2"/>
          </w:tcPr>
          <w:p w14:paraId="76831209" w14:textId="77777777" w:rsidR="002A6A50" w:rsidRPr="00FC2A43" w:rsidRDefault="002A6A50" w:rsidP="00FC2A43">
            <w:pPr>
              <w:rPr>
                <w:lang w:val="kk-KZ"/>
              </w:rPr>
            </w:pPr>
            <w:r w:rsidRPr="00FC2A43">
              <w:rPr>
                <w:lang w:val="kk-KZ"/>
              </w:rPr>
              <w:t>Тары</w:t>
            </w:r>
          </w:p>
        </w:tc>
        <w:tc>
          <w:tcPr>
            <w:tcW w:w="1412" w:type="dxa"/>
            <w:gridSpan w:val="2"/>
            <w:vAlign w:val="bottom"/>
          </w:tcPr>
          <w:p w14:paraId="1D57D41D" w14:textId="77777777" w:rsidR="002A6A50" w:rsidRPr="00FC2A43" w:rsidRDefault="002A6A50" w:rsidP="00FC2A43">
            <w:pPr>
              <w:jc w:val="center"/>
            </w:pPr>
            <w:r w:rsidRPr="00FC2A43">
              <w:t>1,14±0,29</w:t>
            </w:r>
          </w:p>
        </w:tc>
        <w:tc>
          <w:tcPr>
            <w:tcW w:w="1412" w:type="dxa"/>
            <w:gridSpan w:val="2"/>
            <w:vAlign w:val="bottom"/>
          </w:tcPr>
          <w:p w14:paraId="4D71254A" w14:textId="77777777" w:rsidR="002A6A50" w:rsidRPr="00FC2A43" w:rsidRDefault="002A6A50" w:rsidP="00FC2A43">
            <w:pPr>
              <w:jc w:val="center"/>
            </w:pPr>
            <w:r w:rsidRPr="00FC2A43">
              <w:t>4,67±0,77</w:t>
            </w:r>
          </w:p>
        </w:tc>
        <w:tc>
          <w:tcPr>
            <w:tcW w:w="1412" w:type="dxa"/>
            <w:gridSpan w:val="2"/>
            <w:vAlign w:val="bottom"/>
          </w:tcPr>
          <w:p w14:paraId="08B07009" w14:textId="77777777" w:rsidR="002A6A50" w:rsidRPr="00FC2A43" w:rsidRDefault="002A6A50" w:rsidP="00FC2A43">
            <w:pPr>
              <w:jc w:val="center"/>
            </w:pPr>
            <w:r w:rsidRPr="00FC2A43">
              <w:t>5,96±0,14</w:t>
            </w:r>
          </w:p>
        </w:tc>
        <w:tc>
          <w:tcPr>
            <w:tcW w:w="1412" w:type="dxa"/>
            <w:gridSpan w:val="2"/>
            <w:vAlign w:val="bottom"/>
          </w:tcPr>
          <w:p w14:paraId="73C6CF2D" w14:textId="77777777" w:rsidR="002A6A50" w:rsidRPr="00FC2A43" w:rsidRDefault="002A6A50" w:rsidP="00FC2A43">
            <w:pPr>
              <w:jc w:val="center"/>
            </w:pPr>
            <w:r w:rsidRPr="00FC2A43">
              <w:t>7,94±0,11</w:t>
            </w:r>
          </w:p>
        </w:tc>
        <w:tc>
          <w:tcPr>
            <w:tcW w:w="1425" w:type="dxa"/>
            <w:vAlign w:val="bottom"/>
          </w:tcPr>
          <w:p w14:paraId="2D06DD3F" w14:textId="77777777" w:rsidR="002A6A50" w:rsidRPr="00FC2A43" w:rsidRDefault="002A6A50" w:rsidP="00FC2A43">
            <w:pPr>
              <w:jc w:val="center"/>
            </w:pPr>
            <w:r w:rsidRPr="00FC2A43">
              <w:t>20,27±1,73</w:t>
            </w:r>
          </w:p>
        </w:tc>
      </w:tr>
      <w:tr w:rsidR="002A6A50" w:rsidRPr="00FC2A43" w14:paraId="3A3909FF" w14:textId="77777777" w:rsidTr="005863C8">
        <w:tc>
          <w:tcPr>
            <w:tcW w:w="1150" w:type="dxa"/>
            <w:vMerge/>
          </w:tcPr>
          <w:p w14:paraId="0D463537" w14:textId="77777777" w:rsidR="002A6A50" w:rsidRPr="00FC2A43" w:rsidRDefault="002A6A50" w:rsidP="00FC2A43">
            <w:pPr>
              <w:jc w:val="center"/>
              <w:rPr>
                <w:lang w:val="kk-KZ"/>
              </w:rPr>
            </w:pPr>
          </w:p>
        </w:tc>
        <w:tc>
          <w:tcPr>
            <w:tcW w:w="1416" w:type="dxa"/>
            <w:gridSpan w:val="2"/>
          </w:tcPr>
          <w:p w14:paraId="5974348E"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5A11008E" w14:textId="77777777" w:rsidR="002A6A50" w:rsidRPr="00FC2A43" w:rsidRDefault="002A6A50" w:rsidP="00FC2A43">
            <w:pPr>
              <w:jc w:val="center"/>
            </w:pPr>
            <w:r w:rsidRPr="00FC2A43">
              <w:t>1,90±0,11</w:t>
            </w:r>
          </w:p>
        </w:tc>
        <w:tc>
          <w:tcPr>
            <w:tcW w:w="1412" w:type="dxa"/>
            <w:gridSpan w:val="2"/>
            <w:vAlign w:val="center"/>
          </w:tcPr>
          <w:p w14:paraId="594F20AD" w14:textId="77777777" w:rsidR="002A6A50" w:rsidRPr="00FC2A43" w:rsidRDefault="002A6A50" w:rsidP="00FC2A43">
            <w:pPr>
              <w:jc w:val="center"/>
            </w:pPr>
            <w:r w:rsidRPr="00FC2A43">
              <w:t>2,30±0,09</w:t>
            </w:r>
          </w:p>
        </w:tc>
        <w:tc>
          <w:tcPr>
            <w:tcW w:w="1412" w:type="dxa"/>
            <w:gridSpan w:val="2"/>
            <w:vAlign w:val="center"/>
          </w:tcPr>
          <w:p w14:paraId="4BA56590" w14:textId="77777777" w:rsidR="002A6A50" w:rsidRPr="00FC2A43" w:rsidRDefault="002A6A50" w:rsidP="00FC2A43">
            <w:pPr>
              <w:jc w:val="center"/>
            </w:pPr>
            <w:r w:rsidRPr="00FC2A43">
              <w:t>3,30±0,17</w:t>
            </w:r>
          </w:p>
        </w:tc>
        <w:tc>
          <w:tcPr>
            <w:tcW w:w="1412" w:type="dxa"/>
            <w:gridSpan w:val="2"/>
            <w:vAlign w:val="center"/>
          </w:tcPr>
          <w:p w14:paraId="2336218D" w14:textId="77777777" w:rsidR="002A6A50" w:rsidRPr="00FC2A43" w:rsidRDefault="002A6A50" w:rsidP="00FC2A43">
            <w:pPr>
              <w:jc w:val="center"/>
            </w:pPr>
            <w:r w:rsidRPr="00FC2A43">
              <w:t>4,49±0,21</w:t>
            </w:r>
          </w:p>
        </w:tc>
        <w:tc>
          <w:tcPr>
            <w:tcW w:w="1425" w:type="dxa"/>
            <w:vAlign w:val="center"/>
          </w:tcPr>
          <w:p w14:paraId="6EB1E8B3" w14:textId="77777777" w:rsidR="002A6A50" w:rsidRPr="00FC2A43" w:rsidRDefault="002A6A50" w:rsidP="00FC2A43">
            <w:pPr>
              <w:jc w:val="center"/>
            </w:pPr>
            <w:r w:rsidRPr="00FC2A43">
              <w:t>8,13±0,11</w:t>
            </w:r>
          </w:p>
        </w:tc>
      </w:tr>
      <w:tr w:rsidR="002A6A50" w:rsidRPr="00FC2A43" w14:paraId="3F0AE3F4" w14:textId="77777777" w:rsidTr="005863C8">
        <w:tc>
          <w:tcPr>
            <w:tcW w:w="1150" w:type="dxa"/>
            <w:vMerge/>
          </w:tcPr>
          <w:p w14:paraId="394155ED" w14:textId="77777777" w:rsidR="002A6A50" w:rsidRPr="00FC2A43" w:rsidRDefault="002A6A50" w:rsidP="00FC2A43">
            <w:pPr>
              <w:jc w:val="center"/>
              <w:rPr>
                <w:lang w:val="kk-KZ"/>
              </w:rPr>
            </w:pPr>
          </w:p>
        </w:tc>
        <w:tc>
          <w:tcPr>
            <w:tcW w:w="1416" w:type="dxa"/>
            <w:gridSpan w:val="2"/>
          </w:tcPr>
          <w:p w14:paraId="1A8A3A38" w14:textId="77777777" w:rsidR="002A6A50" w:rsidRPr="00FC2A43" w:rsidRDefault="002A6A50" w:rsidP="00FC2A43">
            <w:pPr>
              <w:rPr>
                <w:lang w:val="kk-KZ"/>
              </w:rPr>
            </w:pPr>
            <w:r w:rsidRPr="00FC2A43">
              <w:rPr>
                <w:lang w:val="kk-KZ"/>
              </w:rPr>
              <w:t>Күріш</w:t>
            </w:r>
          </w:p>
        </w:tc>
        <w:tc>
          <w:tcPr>
            <w:tcW w:w="1412" w:type="dxa"/>
            <w:gridSpan w:val="2"/>
            <w:vAlign w:val="bottom"/>
          </w:tcPr>
          <w:p w14:paraId="43E83702" w14:textId="77777777" w:rsidR="002A6A50" w:rsidRPr="00FC2A43" w:rsidRDefault="002A6A50" w:rsidP="00FC2A43">
            <w:pPr>
              <w:jc w:val="center"/>
            </w:pPr>
            <w:r w:rsidRPr="00FC2A43">
              <w:t>0,94±0,09</w:t>
            </w:r>
          </w:p>
        </w:tc>
        <w:tc>
          <w:tcPr>
            <w:tcW w:w="1412" w:type="dxa"/>
            <w:gridSpan w:val="2"/>
            <w:vAlign w:val="bottom"/>
          </w:tcPr>
          <w:p w14:paraId="3E931833" w14:textId="77777777" w:rsidR="002A6A50" w:rsidRPr="00FC2A43" w:rsidRDefault="002A6A50" w:rsidP="00FC2A43">
            <w:pPr>
              <w:jc w:val="center"/>
            </w:pPr>
            <w:r w:rsidRPr="00FC2A43">
              <w:t>3,78±0,42</w:t>
            </w:r>
          </w:p>
        </w:tc>
        <w:tc>
          <w:tcPr>
            <w:tcW w:w="1412" w:type="dxa"/>
            <w:gridSpan w:val="2"/>
            <w:vAlign w:val="bottom"/>
          </w:tcPr>
          <w:p w14:paraId="2C143984" w14:textId="77777777" w:rsidR="002A6A50" w:rsidRPr="00FC2A43" w:rsidRDefault="002A6A50" w:rsidP="00FC2A43">
            <w:pPr>
              <w:jc w:val="center"/>
            </w:pPr>
            <w:r w:rsidRPr="00FC2A43">
              <w:t>4,60±0,02</w:t>
            </w:r>
          </w:p>
        </w:tc>
        <w:tc>
          <w:tcPr>
            <w:tcW w:w="1412" w:type="dxa"/>
            <w:gridSpan w:val="2"/>
            <w:vAlign w:val="bottom"/>
          </w:tcPr>
          <w:p w14:paraId="1EEF4064" w14:textId="77777777" w:rsidR="002A6A50" w:rsidRPr="00FC2A43" w:rsidRDefault="002A6A50" w:rsidP="00FC2A43">
            <w:pPr>
              <w:jc w:val="center"/>
            </w:pPr>
            <w:r w:rsidRPr="00FC2A43">
              <w:t>6,20±0,06</w:t>
            </w:r>
          </w:p>
        </w:tc>
        <w:tc>
          <w:tcPr>
            <w:tcW w:w="1425" w:type="dxa"/>
            <w:vAlign w:val="bottom"/>
          </w:tcPr>
          <w:p w14:paraId="5B860216" w14:textId="77777777" w:rsidR="002A6A50" w:rsidRPr="00FC2A43" w:rsidRDefault="002A6A50" w:rsidP="00FC2A43">
            <w:pPr>
              <w:jc w:val="center"/>
            </w:pPr>
            <w:r w:rsidRPr="00FC2A43">
              <w:t>8,23±0,17</w:t>
            </w:r>
          </w:p>
        </w:tc>
      </w:tr>
      <w:tr w:rsidR="002A6A50" w:rsidRPr="00FC2A43" w14:paraId="18BFA044" w14:textId="77777777" w:rsidTr="005863C8">
        <w:tc>
          <w:tcPr>
            <w:tcW w:w="1150" w:type="dxa"/>
            <w:vMerge/>
          </w:tcPr>
          <w:p w14:paraId="1FD7D8F1" w14:textId="77777777" w:rsidR="002A6A50" w:rsidRPr="00FC2A43" w:rsidRDefault="002A6A50" w:rsidP="00FC2A43">
            <w:pPr>
              <w:jc w:val="center"/>
              <w:rPr>
                <w:lang w:val="kk-KZ"/>
              </w:rPr>
            </w:pPr>
          </w:p>
        </w:tc>
        <w:tc>
          <w:tcPr>
            <w:tcW w:w="1416" w:type="dxa"/>
            <w:gridSpan w:val="2"/>
          </w:tcPr>
          <w:p w14:paraId="36AA4C19"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3E363DEA" w14:textId="77777777" w:rsidR="002A6A50" w:rsidRPr="00FC2A43" w:rsidRDefault="002A6A50" w:rsidP="00FC2A43">
            <w:pPr>
              <w:jc w:val="center"/>
            </w:pPr>
            <w:r w:rsidRPr="00FC2A43">
              <w:t>1,10±0,39</w:t>
            </w:r>
          </w:p>
        </w:tc>
        <w:tc>
          <w:tcPr>
            <w:tcW w:w="1412" w:type="dxa"/>
            <w:gridSpan w:val="2"/>
            <w:vAlign w:val="bottom"/>
          </w:tcPr>
          <w:p w14:paraId="41F203E3" w14:textId="77777777" w:rsidR="002A6A50" w:rsidRPr="00FC2A43" w:rsidRDefault="002A6A50" w:rsidP="00FC2A43">
            <w:pPr>
              <w:jc w:val="center"/>
            </w:pPr>
            <w:r w:rsidRPr="00FC2A43">
              <w:t>1,60±0,09</w:t>
            </w:r>
          </w:p>
        </w:tc>
        <w:tc>
          <w:tcPr>
            <w:tcW w:w="1412" w:type="dxa"/>
            <w:gridSpan w:val="2"/>
            <w:vAlign w:val="bottom"/>
          </w:tcPr>
          <w:p w14:paraId="7C8BF90C" w14:textId="77777777" w:rsidR="002A6A50" w:rsidRPr="00FC2A43" w:rsidRDefault="002A6A50" w:rsidP="00FC2A43">
            <w:pPr>
              <w:jc w:val="center"/>
            </w:pPr>
            <w:r w:rsidRPr="00FC2A43">
              <w:t>4,87±0,21</w:t>
            </w:r>
          </w:p>
        </w:tc>
        <w:tc>
          <w:tcPr>
            <w:tcW w:w="1412" w:type="dxa"/>
            <w:gridSpan w:val="2"/>
            <w:vAlign w:val="bottom"/>
          </w:tcPr>
          <w:p w14:paraId="20DE3C8B" w14:textId="77777777" w:rsidR="002A6A50" w:rsidRPr="00FC2A43" w:rsidRDefault="002A6A50" w:rsidP="00FC2A43">
            <w:pPr>
              <w:jc w:val="center"/>
              <w:rPr>
                <w:lang w:val="kk-KZ"/>
              </w:rPr>
            </w:pPr>
            <w:r w:rsidRPr="00FC2A43">
              <w:t>5,64±0,0</w:t>
            </w:r>
            <w:r w:rsidRPr="00FC2A43">
              <w:rPr>
                <w:lang w:val="kk-KZ"/>
              </w:rPr>
              <w:t>0</w:t>
            </w:r>
          </w:p>
        </w:tc>
        <w:tc>
          <w:tcPr>
            <w:tcW w:w="1425" w:type="dxa"/>
            <w:vAlign w:val="bottom"/>
          </w:tcPr>
          <w:p w14:paraId="08C56BA7" w14:textId="77777777" w:rsidR="002A6A50" w:rsidRPr="00FC2A43" w:rsidRDefault="002A6A50" w:rsidP="00FC2A43">
            <w:pPr>
              <w:jc w:val="center"/>
            </w:pPr>
            <w:r w:rsidRPr="00FC2A43">
              <w:t>8,07±0,50</w:t>
            </w:r>
          </w:p>
        </w:tc>
      </w:tr>
      <w:tr w:rsidR="002A6A50" w:rsidRPr="00FC2A43" w14:paraId="6B17938F" w14:textId="77777777" w:rsidTr="005863C8">
        <w:tc>
          <w:tcPr>
            <w:tcW w:w="1150" w:type="dxa"/>
            <w:vMerge w:val="restart"/>
          </w:tcPr>
          <w:p w14:paraId="0A7405D5" w14:textId="5259567E" w:rsidR="002A6A50" w:rsidRPr="00FC2A43" w:rsidRDefault="002A6A50" w:rsidP="00FC2A43">
            <w:pPr>
              <w:rPr>
                <w:lang w:val="kk-KZ"/>
              </w:rPr>
            </w:pPr>
            <w:r w:rsidRPr="00FC2A43">
              <w:rPr>
                <w:lang w:val="kk-KZ"/>
              </w:rPr>
              <w:t>BS</w:t>
            </w:r>
            <w:r w:rsidR="00171FDC" w:rsidRPr="00FC2A43">
              <w:rPr>
                <w:lang w:val="kk-KZ"/>
              </w:rPr>
              <w:t>c</w:t>
            </w:r>
            <w:r w:rsidRPr="00FC2A43">
              <w:rPr>
                <w:vertAlign w:val="subscript"/>
                <w:lang w:val="kk-KZ"/>
              </w:rPr>
              <w:t>2</w:t>
            </w:r>
            <w:r w:rsidRPr="00FC2A43">
              <w:rPr>
                <w:lang w:val="kk-KZ"/>
              </w:rPr>
              <w:t>-15</w:t>
            </w:r>
          </w:p>
        </w:tc>
        <w:tc>
          <w:tcPr>
            <w:tcW w:w="1416" w:type="dxa"/>
            <w:gridSpan w:val="2"/>
          </w:tcPr>
          <w:p w14:paraId="2010678A" w14:textId="77777777" w:rsidR="002A6A50" w:rsidRPr="00FC2A43" w:rsidRDefault="002A6A50" w:rsidP="00FC2A43">
            <w:pPr>
              <w:rPr>
                <w:lang w:val="kk-KZ"/>
              </w:rPr>
            </w:pPr>
            <w:r w:rsidRPr="00FC2A43">
              <w:rPr>
                <w:lang w:val="kk-KZ"/>
              </w:rPr>
              <w:t>Тары</w:t>
            </w:r>
          </w:p>
        </w:tc>
        <w:tc>
          <w:tcPr>
            <w:tcW w:w="1412" w:type="dxa"/>
            <w:gridSpan w:val="2"/>
            <w:vAlign w:val="bottom"/>
          </w:tcPr>
          <w:p w14:paraId="3060E496" w14:textId="77777777" w:rsidR="002A6A50" w:rsidRPr="00FC2A43" w:rsidRDefault="002A6A50" w:rsidP="00FC2A43">
            <w:pPr>
              <w:jc w:val="center"/>
            </w:pPr>
            <w:r w:rsidRPr="00FC2A43">
              <w:t>0,26±0,12</w:t>
            </w:r>
          </w:p>
        </w:tc>
        <w:tc>
          <w:tcPr>
            <w:tcW w:w="1412" w:type="dxa"/>
            <w:gridSpan w:val="2"/>
            <w:vAlign w:val="bottom"/>
          </w:tcPr>
          <w:p w14:paraId="102E24F6" w14:textId="77777777" w:rsidR="002A6A50" w:rsidRPr="00FC2A43" w:rsidRDefault="002A6A50" w:rsidP="00FC2A43">
            <w:pPr>
              <w:jc w:val="center"/>
            </w:pPr>
            <w:r w:rsidRPr="00FC2A43">
              <w:t>1,27±0,42</w:t>
            </w:r>
          </w:p>
        </w:tc>
        <w:tc>
          <w:tcPr>
            <w:tcW w:w="1412" w:type="dxa"/>
            <w:gridSpan w:val="2"/>
            <w:vAlign w:val="bottom"/>
          </w:tcPr>
          <w:p w14:paraId="554CBC5F" w14:textId="77777777" w:rsidR="002A6A50" w:rsidRPr="00FC2A43" w:rsidRDefault="002A6A50" w:rsidP="00FC2A43">
            <w:pPr>
              <w:jc w:val="center"/>
            </w:pPr>
            <w:r w:rsidRPr="00FC2A43">
              <w:t>1,79±0,20</w:t>
            </w:r>
          </w:p>
        </w:tc>
        <w:tc>
          <w:tcPr>
            <w:tcW w:w="1412" w:type="dxa"/>
            <w:gridSpan w:val="2"/>
            <w:vAlign w:val="bottom"/>
          </w:tcPr>
          <w:p w14:paraId="7BE35B87" w14:textId="77777777" w:rsidR="002A6A50" w:rsidRPr="00FC2A43" w:rsidRDefault="002A6A50" w:rsidP="00FC2A43">
            <w:pPr>
              <w:jc w:val="center"/>
            </w:pPr>
            <w:r w:rsidRPr="00FC2A43">
              <w:t>6,27±0,07</w:t>
            </w:r>
          </w:p>
        </w:tc>
        <w:tc>
          <w:tcPr>
            <w:tcW w:w="1425" w:type="dxa"/>
            <w:vAlign w:val="bottom"/>
          </w:tcPr>
          <w:p w14:paraId="5C3B5422" w14:textId="77777777" w:rsidR="002A6A50" w:rsidRPr="00FC2A43" w:rsidRDefault="002A6A50" w:rsidP="00FC2A43">
            <w:pPr>
              <w:jc w:val="center"/>
            </w:pPr>
            <w:r w:rsidRPr="00FC2A43">
              <w:t>7,61±0,26</w:t>
            </w:r>
          </w:p>
        </w:tc>
      </w:tr>
      <w:tr w:rsidR="002A6A50" w:rsidRPr="00FC2A43" w14:paraId="3F208279" w14:textId="77777777" w:rsidTr="005863C8">
        <w:tc>
          <w:tcPr>
            <w:tcW w:w="1150" w:type="dxa"/>
            <w:vMerge/>
          </w:tcPr>
          <w:p w14:paraId="0284D4C8" w14:textId="77777777" w:rsidR="002A6A50" w:rsidRPr="00FC2A43" w:rsidRDefault="002A6A50" w:rsidP="00FC2A43">
            <w:pPr>
              <w:jc w:val="center"/>
              <w:rPr>
                <w:lang w:val="kk-KZ"/>
              </w:rPr>
            </w:pPr>
          </w:p>
        </w:tc>
        <w:tc>
          <w:tcPr>
            <w:tcW w:w="1416" w:type="dxa"/>
            <w:gridSpan w:val="2"/>
          </w:tcPr>
          <w:p w14:paraId="3CE3ABA3"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053C61CA" w14:textId="77777777" w:rsidR="002A6A50" w:rsidRPr="00FC2A43" w:rsidRDefault="002A6A50" w:rsidP="00FC2A43">
            <w:pPr>
              <w:jc w:val="center"/>
            </w:pPr>
            <w:r w:rsidRPr="00FC2A43">
              <w:t>0,30±0,05</w:t>
            </w:r>
          </w:p>
        </w:tc>
        <w:tc>
          <w:tcPr>
            <w:tcW w:w="1412" w:type="dxa"/>
            <w:gridSpan w:val="2"/>
            <w:vAlign w:val="center"/>
          </w:tcPr>
          <w:p w14:paraId="78803721" w14:textId="77777777" w:rsidR="002A6A50" w:rsidRPr="00FC2A43" w:rsidRDefault="002A6A50" w:rsidP="00FC2A43">
            <w:pPr>
              <w:jc w:val="center"/>
            </w:pPr>
            <w:r w:rsidRPr="00FC2A43">
              <w:t>0,73±0,01</w:t>
            </w:r>
          </w:p>
        </w:tc>
        <w:tc>
          <w:tcPr>
            <w:tcW w:w="1412" w:type="dxa"/>
            <w:gridSpan w:val="2"/>
            <w:vAlign w:val="center"/>
          </w:tcPr>
          <w:p w14:paraId="69CFE865" w14:textId="77777777" w:rsidR="002A6A50" w:rsidRPr="00FC2A43" w:rsidRDefault="002A6A50" w:rsidP="00FC2A43">
            <w:pPr>
              <w:jc w:val="center"/>
            </w:pPr>
            <w:r w:rsidRPr="00FC2A43">
              <w:t>0,99±0,21</w:t>
            </w:r>
          </w:p>
        </w:tc>
        <w:tc>
          <w:tcPr>
            <w:tcW w:w="1412" w:type="dxa"/>
            <w:gridSpan w:val="2"/>
            <w:vAlign w:val="center"/>
          </w:tcPr>
          <w:p w14:paraId="68134AD3" w14:textId="77777777" w:rsidR="002A6A50" w:rsidRPr="00FC2A43" w:rsidRDefault="002A6A50" w:rsidP="00FC2A43">
            <w:pPr>
              <w:jc w:val="center"/>
            </w:pPr>
            <w:r w:rsidRPr="00FC2A43">
              <w:t>3,69±0,17</w:t>
            </w:r>
          </w:p>
        </w:tc>
        <w:tc>
          <w:tcPr>
            <w:tcW w:w="1425" w:type="dxa"/>
            <w:vAlign w:val="center"/>
          </w:tcPr>
          <w:p w14:paraId="472A5C37" w14:textId="77777777" w:rsidR="002A6A50" w:rsidRPr="00FC2A43" w:rsidRDefault="002A6A50" w:rsidP="00FC2A43">
            <w:pPr>
              <w:jc w:val="center"/>
            </w:pPr>
            <w:r w:rsidRPr="00FC2A43">
              <w:t>4,68±0,21</w:t>
            </w:r>
          </w:p>
        </w:tc>
      </w:tr>
      <w:tr w:rsidR="002A6A50" w:rsidRPr="00FC2A43" w14:paraId="1C30CA37" w14:textId="77777777" w:rsidTr="005863C8">
        <w:tc>
          <w:tcPr>
            <w:tcW w:w="1150" w:type="dxa"/>
            <w:vMerge/>
          </w:tcPr>
          <w:p w14:paraId="5D3A234A" w14:textId="77777777" w:rsidR="002A6A50" w:rsidRPr="00FC2A43" w:rsidRDefault="002A6A50" w:rsidP="00FC2A43">
            <w:pPr>
              <w:jc w:val="center"/>
              <w:rPr>
                <w:lang w:val="kk-KZ"/>
              </w:rPr>
            </w:pPr>
          </w:p>
        </w:tc>
        <w:tc>
          <w:tcPr>
            <w:tcW w:w="1416" w:type="dxa"/>
            <w:gridSpan w:val="2"/>
          </w:tcPr>
          <w:p w14:paraId="1A68A4BA" w14:textId="77777777" w:rsidR="002A6A50" w:rsidRPr="00FC2A43" w:rsidRDefault="002A6A50" w:rsidP="00FC2A43">
            <w:pPr>
              <w:rPr>
                <w:lang w:val="kk-KZ"/>
              </w:rPr>
            </w:pPr>
            <w:r w:rsidRPr="00FC2A43">
              <w:rPr>
                <w:lang w:val="kk-KZ"/>
              </w:rPr>
              <w:t>Күріш</w:t>
            </w:r>
          </w:p>
        </w:tc>
        <w:tc>
          <w:tcPr>
            <w:tcW w:w="1412" w:type="dxa"/>
            <w:gridSpan w:val="2"/>
            <w:vAlign w:val="bottom"/>
          </w:tcPr>
          <w:p w14:paraId="3B843B0D" w14:textId="77777777" w:rsidR="002A6A50" w:rsidRPr="00FC2A43" w:rsidRDefault="002A6A50" w:rsidP="00FC2A43">
            <w:pPr>
              <w:jc w:val="center"/>
            </w:pPr>
            <w:r w:rsidRPr="00FC2A43">
              <w:t>0,22±0,02</w:t>
            </w:r>
          </w:p>
        </w:tc>
        <w:tc>
          <w:tcPr>
            <w:tcW w:w="1412" w:type="dxa"/>
            <w:gridSpan w:val="2"/>
            <w:vAlign w:val="bottom"/>
          </w:tcPr>
          <w:p w14:paraId="5ADA4680" w14:textId="77777777" w:rsidR="002A6A50" w:rsidRPr="00FC2A43" w:rsidRDefault="002A6A50" w:rsidP="00FC2A43">
            <w:pPr>
              <w:jc w:val="center"/>
            </w:pPr>
            <w:r w:rsidRPr="00FC2A43">
              <w:t>0,39±0,04</w:t>
            </w:r>
          </w:p>
        </w:tc>
        <w:tc>
          <w:tcPr>
            <w:tcW w:w="1412" w:type="dxa"/>
            <w:gridSpan w:val="2"/>
            <w:vAlign w:val="bottom"/>
          </w:tcPr>
          <w:p w14:paraId="02CF821B" w14:textId="77777777" w:rsidR="002A6A50" w:rsidRPr="00FC2A43" w:rsidRDefault="002A6A50" w:rsidP="00FC2A43">
            <w:pPr>
              <w:jc w:val="center"/>
            </w:pPr>
            <w:r w:rsidRPr="00FC2A43">
              <w:t>0,96±0,00</w:t>
            </w:r>
          </w:p>
        </w:tc>
        <w:tc>
          <w:tcPr>
            <w:tcW w:w="1412" w:type="dxa"/>
            <w:gridSpan w:val="2"/>
            <w:vAlign w:val="bottom"/>
          </w:tcPr>
          <w:p w14:paraId="6DBF04F8" w14:textId="77777777" w:rsidR="002A6A50" w:rsidRPr="00FC2A43" w:rsidRDefault="002A6A50" w:rsidP="00FC2A43">
            <w:pPr>
              <w:jc w:val="center"/>
            </w:pPr>
            <w:r w:rsidRPr="00FC2A43">
              <w:t>3,22±0,08</w:t>
            </w:r>
          </w:p>
        </w:tc>
        <w:tc>
          <w:tcPr>
            <w:tcW w:w="1425" w:type="dxa"/>
            <w:vAlign w:val="bottom"/>
          </w:tcPr>
          <w:p w14:paraId="542EA305" w14:textId="77777777" w:rsidR="002A6A50" w:rsidRPr="00FC2A43" w:rsidRDefault="002A6A50" w:rsidP="00FC2A43">
            <w:pPr>
              <w:jc w:val="center"/>
            </w:pPr>
            <w:r w:rsidRPr="00FC2A43">
              <w:t>3,94±0,14</w:t>
            </w:r>
          </w:p>
        </w:tc>
      </w:tr>
      <w:tr w:rsidR="002A6A50" w:rsidRPr="00FC2A43" w14:paraId="19431A14" w14:textId="77777777" w:rsidTr="005863C8">
        <w:tc>
          <w:tcPr>
            <w:tcW w:w="1150" w:type="dxa"/>
            <w:vMerge/>
          </w:tcPr>
          <w:p w14:paraId="16CA59D4" w14:textId="77777777" w:rsidR="002A6A50" w:rsidRPr="00FC2A43" w:rsidRDefault="002A6A50" w:rsidP="00FC2A43">
            <w:pPr>
              <w:jc w:val="center"/>
              <w:rPr>
                <w:lang w:val="kk-KZ"/>
              </w:rPr>
            </w:pPr>
          </w:p>
        </w:tc>
        <w:tc>
          <w:tcPr>
            <w:tcW w:w="1416" w:type="dxa"/>
            <w:gridSpan w:val="2"/>
          </w:tcPr>
          <w:p w14:paraId="6BE4D62E"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44F99D72" w14:textId="77777777" w:rsidR="002A6A50" w:rsidRPr="00FC2A43" w:rsidRDefault="002A6A50" w:rsidP="00FC2A43">
            <w:pPr>
              <w:jc w:val="center"/>
            </w:pPr>
            <w:r w:rsidRPr="00FC2A43">
              <w:t>0,11±0,00</w:t>
            </w:r>
          </w:p>
        </w:tc>
        <w:tc>
          <w:tcPr>
            <w:tcW w:w="1412" w:type="dxa"/>
            <w:gridSpan w:val="2"/>
            <w:vAlign w:val="bottom"/>
          </w:tcPr>
          <w:p w14:paraId="3719E645" w14:textId="77777777" w:rsidR="002A6A50" w:rsidRPr="00FC2A43" w:rsidRDefault="002A6A50" w:rsidP="00FC2A43">
            <w:pPr>
              <w:jc w:val="center"/>
            </w:pPr>
            <w:r w:rsidRPr="00FC2A43">
              <w:t>0,45±0,02</w:t>
            </w:r>
          </w:p>
        </w:tc>
        <w:tc>
          <w:tcPr>
            <w:tcW w:w="1412" w:type="dxa"/>
            <w:gridSpan w:val="2"/>
            <w:vAlign w:val="bottom"/>
          </w:tcPr>
          <w:p w14:paraId="77A3C652" w14:textId="77777777" w:rsidR="002A6A50" w:rsidRPr="00FC2A43" w:rsidRDefault="002A6A50" w:rsidP="00FC2A43">
            <w:pPr>
              <w:jc w:val="center"/>
            </w:pPr>
            <w:r w:rsidRPr="00FC2A43">
              <w:t>1,09±0,09</w:t>
            </w:r>
          </w:p>
        </w:tc>
        <w:tc>
          <w:tcPr>
            <w:tcW w:w="1412" w:type="dxa"/>
            <w:gridSpan w:val="2"/>
            <w:vAlign w:val="bottom"/>
          </w:tcPr>
          <w:p w14:paraId="60FC2F26" w14:textId="77777777" w:rsidR="002A6A50" w:rsidRPr="00FC2A43" w:rsidRDefault="002A6A50" w:rsidP="00FC2A43">
            <w:pPr>
              <w:jc w:val="center"/>
            </w:pPr>
            <w:r w:rsidRPr="00FC2A43">
              <w:t>2,41±0,11</w:t>
            </w:r>
          </w:p>
        </w:tc>
        <w:tc>
          <w:tcPr>
            <w:tcW w:w="1425" w:type="dxa"/>
            <w:vAlign w:val="bottom"/>
          </w:tcPr>
          <w:p w14:paraId="45A9AC48" w14:textId="77777777" w:rsidR="002A6A50" w:rsidRPr="00FC2A43" w:rsidRDefault="002A6A50" w:rsidP="00FC2A43">
            <w:pPr>
              <w:jc w:val="center"/>
            </w:pPr>
            <w:r w:rsidRPr="00FC2A43">
              <w:t>3,45±0,11</w:t>
            </w:r>
          </w:p>
        </w:tc>
      </w:tr>
      <w:tr w:rsidR="002A6A50" w:rsidRPr="00FC2A43" w14:paraId="703D21C4" w14:textId="77777777" w:rsidTr="005863C8">
        <w:tc>
          <w:tcPr>
            <w:tcW w:w="1150" w:type="dxa"/>
            <w:vMerge w:val="restart"/>
          </w:tcPr>
          <w:p w14:paraId="3E4C3587" w14:textId="77777777" w:rsidR="002A6A50" w:rsidRPr="00FC2A43" w:rsidRDefault="002A6A50" w:rsidP="00FC2A43">
            <w:pPr>
              <w:rPr>
                <w:lang w:val="kk-KZ"/>
              </w:rPr>
            </w:pPr>
            <w:r w:rsidRPr="00FC2A43">
              <w:rPr>
                <w:lang w:val="kk-KZ"/>
              </w:rPr>
              <w:t>BTr</w:t>
            </w:r>
            <w:r w:rsidRPr="00FC2A43">
              <w:rPr>
                <w:vertAlign w:val="subscript"/>
                <w:lang w:val="kk-KZ"/>
              </w:rPr>
              <w:t>1</w:t>
            </w:r>
            <w:r w:rsidRPr="00FC2A43">
              <w:rPr>
                <w:lang w:val="kk-KZ"/>
              </w:rPr>
              <w:t>-16</w:t>
            </w:r>
          </w:p>
        </w:tc>
        <w:tc>
          <w:tcPr>
            <w:tcW w:w="1416" w:type="dxa"/>
            <w:gridSpan w:val="2"/>
          </w:tcPr>
          <w:p w14:paraId="0CAE41BB" w14:textId="77777777" w:rsidR="002A6A50" w:rsidRPr="00FC2A43" w:rsidRDefault="002A6A50" w:rsidP="00FC2A43">
            <w:pPr>
              <w:rPr>
                <w:lang w:val="kk-KZ"/>
              </w:rPr>
            </w:pPr>
            <w:r w:rsidRPr="00FC2A43">
              <w:rPr>
                <w:lang w:val="kk-KZ"/>
              </w:rPr>
              <w:t>Тары</w:t>
            </w:r>
          </w:p>
        </w:tc>
        <w:tc>
          <w:tcPr>
            <w:tcW w:w="1412" w:type="dxa"/>
            <w:gridSpan w:val="2"/>
            <w:vAlign w:val="bottom"/>
          </w:tcPr>
          <w:p w14:paraId="141C5391" w14:textId="77777777" w:rsidR="002A6A50" w:rsidRPr="00FC2A43" w:rsidRDefault="002A6A50" w:rsidP="00FC2A43">
            <w:pPr>
              <w:jc w:val="center"/>
            </w:pPr>
            <w:r w:rsidRPr="00FC2A43">
              <w:t>0,10±0,00</w:t>
            </w:r>
          </w:p>
        </w:tc>
        <w:tc>
          <w:tcPr>
            <w:tcW w:w="1412" w:type="dxa"/>
            <w:gridSpan w:val="2"/>
            <w:vAlign w:val="bottom"/>
          </w:tcPr>
          <w:p w14:paraId="1DBE90BC" w14:textId="77777777" w:rsidR="002A6A50" w:rsidRPr="00FC2A43" w:rsidRDefault="002A6A50" w:rsidP="00FC2A43">
            <w:pPr>
              <w:jc w:val="center"/>
            </w:pPr>
            <w:r w:rsidRPr="00FC2A43">
              <w:t>0,70±0,05</w:t>
            </w:r>
          </w:p>
        </w:tc>
        <w:tc>
          <w:tcPr>
            <w:tcW w:w="1412" w:type="dxa"/>
            <w:gridSpan w:val="2"/>
            <w:vAlign w:val="bottom"/>
          </w:tcPr>
          <w:p w14:paraId="32C33279" w14:textId="77777777" w:rsidR="002A6A50" w:rsidRPr="00FC2A43" w:rsidRDefault="002A6A50" w:rsidP="00FC2A43">
            <w:pPr>
              <w:jc w:val="center"/>
            </w:pPr>
            <w:r w:rsidRPr="00FC2A43">
              <w:t>1,13±0,03</w:t>
            </w:r>
          </w:p>
        </w:tc>
        <w:tc>
          <w:tcPr>
            <w:tcW w:w="1412" w:type="dxa"/>
            <w:gridSpan w:val="2"/>
            <w:vAlign w:val="bottom"/>
          </w:tcPr>
          <w:p w14:paraId="05740BF3" w14:textId="77777777" w:rsidR="002A6A50" w:rsidRPr="00FC2A43" w:rsidRDefault="002A6A50" w:rsidP="00FC2A43">
            <w:pPr>
              <w:jc w:val="center"/>
            </w:pPr>
            <w:r w:rsidRPr="00FC2A43">
              <w:t>4,09±0,02</w:t>
            </w:r>
          </w:p>
        </w:tc>
        <w:tc>
          <w:tcPr>
            <w:tcW w:w="1425" w:type="dxa"/>
            <w:vAlign w:val="bottom"/>
          </w:tcPr>
          <w:p w14:paraId="4FFB2166" w14:textId="77777777" w:rsidR="002A6A50" w:rsidRPr="00FC2A43" w:rsidRDefault="002A6A50" w:rsidP="00FC2A43">
            <w:pPr>
              <w:jc w:val="center"/>
            </w:pPr>
            <w:r w:rsidRPr="00FC2A43">
              <w:t>4,98±0,11</w:t>
            </w:r>
          </w:p>
        </w:tc>
      </w:tr>
      <w:tr w:rsidR="002A6A50" w:rsidRPr="00FC2A43" w14:paraId="0D8F7F74" w14:textId="77777777" w:rsidTr="005863C8">
        <w:tc>
          <w:tcPr>
            <w:tcW w:w="1150" w:type="dxa"/>
            <w:vMerge/>
          </w:tcPr>
          <w:p w14:paraId="744542A1" w14:textId="77777777" w:rsidR="002A6A50" w:rsidRPr="00FC2A43" w:rsidRDefault="002A6A50" w:rsidP="00FC2A43">
            <w:pPr>
              <w:jc w:val="center"/>
              <w:rPr>
                <w:lang w:val="kk-KZ"/>
              </w:rPr>
            </w:pPr>
          </w:p>
        </w:tc>
        <w:tc>
          <w:tcPr>
            <w:tcW w:w="1416" w:type="dxa"/>
            <w:gridSpan w:val="2"/>
          </w:tcPr>
          <w:p w14:paraId="201A0005"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207F7817" w14:textId="77777777" w:rsidR="002A6A50" w:rsidRPr="00FC2A43" w:rsidRDefault="002A6A50" w:rsidP="00FC2A43">
            <w:pPr>
              <w:jc w:val="center"/>
            </w:pPr>
            <w:r w:rsidRPr="00FC2A43">
              <w:t>0,25±0,11</w:t>
            </w:r>
          </w:p>
        </w:tc>
        <w:tc>
          <w:tcPr>
            <w:tcW w:w="1412" w:type="dxa"/>
            <w:gridSpan w:val="2"/>
            <w:vAlign w:val="center"/>
          </w:tcPr>
          <w:p w14:paraId="552ECDA4" w14:textId="77777777" w:rsidR="002A6A50" w:rsidRPr="00FC2A43" w:rsidRDefault="002A6A50" w:rsidP="00FC2A43">
            <w:pPr>
              <w:jc w:val="center"/>
            </w:pPr>
            <w:r w:rsidRPr="00FC2A43">
              <w:t>0,70±0,19</w:t>
            </w:r>
          </w:p>
        </w:tc>
        <w:tc>
          <w:tcPr>
            <w:tcW w:w="1412" w:type="dxa"/>
            <w:gridSpan w:val="2"/>
            <w:vAlign w:val="center"/>
          </w:tcPr>
          <w:p w14:paraId="7F93EAC2" w14:textId="77777777" w:rsidR="002A6A50" w:rsidRPr="00FC2A43" w:rsidRDefault="002A6A50" w:rsidP="00FC2A43">
            <w:pPr>
              <w:jc w:val="center"/>
            </w:pPr>
            <w:r w:rsidRPr="00FC2A43">
              <w:t>1,66±0,59</w:t>
            </w:r>
          </w:p>
        </w:tc>
        <w:tc>
          <w:tcPr>
            <w:tcW w:w="1412" w:type="dxa"/>
            <w:gridSpan w:val="2"/>
            <w:vAlign w:val="center"/>
          </w:tcPr>
          <w:p w14:paraId="68A2210A" w14:textId="77777777" w:rsidR="002A6A50" w:rsidRPr="00FC2A43" w:rsidRDefault="002A6A50" w:rsidP="00FC2A43">
            <w:pPr>
              <w:jc w:val="center"/>
            </w:pPr>
            <w:r w:rsidRPr="00FC2A43">
              <w:t>2,30±0,71</w:t>
            </w:r>
          </w:p>
        </w:tc>
        <w:tc>
          <w:tcPr>
            <w:tcW w:w="1425" w:type="dxa"/>
            <w:vAlign w:val="center"/>
          </w:tcPr>
          <w:p w14:paraId="2EDA738C" w14:textId="77777777" w:rsidR="002A6A50" w:rsidRPr="00FC2A43" w:rsidRDefault="002A6A50" w:rsidP="00FC2A43">
            <w:pPr>
              <w:jc w:val="center"/>
            </w:pPr>
            <w:r w:rsidRPr="00FC2A43">
              <w:t>4,05±1,56</w:t>
            </w:r>
          </w:p>
        </w:tc>
      </w:tr>
      <w:tr w:rsidR="002A6A50" w:rsidRPr="00FC2A43" w14:paraId="0E274E4C" w14:textId="77777777" w:rsidTr="005863C8">
        <w:tc>
          <w:tcPr>
            <w:tcW w:w="1150" w:type="dxa"/>
            <w:vMerge/>
          </w:tcPr>
          <w:p w14:paraId="55194474" w14:textId="77777777" w:rsidR="002A6A50" w:rsidRPr="00FC2A43" w:rsidRDefault="002A6A50" w:rsidP="00FC2A43">
            <w:pPr>
              <w:jc w:val="center"/>
              <w:rPr>
                <w:lang w:val="kk-KZ"/>
              </w:rPr>
            </w:pPr>
          </w:p>
        </w:tc>
        <w:tc>
          <w:tcPr>
            <w:tcW w:w="1416" w:type="dxa"/>
            <w:gridSpan w:val="2"/>
          </w:tcPr>
          <w:p w14:paraId="456402A3" w14:textId="77777777" w:rsidR="002A6A50" w:rsidRPr="00FC2A43" w:rsidRDefault="002A6A50" w:rsidP="00FC2A43">
            <w:pPr>
              <w:rPr>
                <w:lang w:val="kk-KZ"/>
              </w:rPr>
            </w:pPr>
            <w:r w:rsidRPr="00FC2A43">
              <w:rPr>
                <w:lang w:val="kk-KZ"/>
              </w:rPr>
              <w:t>Күріш</w:t>
            </w:r>
          </w:p>
        </w:tc>
        <w:tc>
          <w:tcPr>
            <w:tcW w:w="1412" w:type="dxa"/>
            <w:gridSpan w:val="2"/>
            <w:vAlign w:val="bottom"/>
          </w:tcPr>
          <w:p w14:paraId="28C601A8" w14:textId="77777777" w:rsidR="002A6A50" w:rsidRPr="00FC2A43" w:rsidRDefault="002A6A50" w:rsidP="00FC2A43">
            <w:pPr>
              <w:jc w:val="center"/>
            </w:pPr>
            <w:r w:rsidRPr="00FC2A43">
              <w:t>0,16±0,00</w:t>
            </w:r>
          </w:p>
        </w:tc>
        <w:tc>
          <w:tcPr>
            <w:tcW w:w="1412" w:type="dxa"/>
            <w:gridSpan w:val="2"/>
            <w:vAlign w:val="bottom"/>
          </w:tcPr>
          <w:p w14:paraId="4F3A46B9" w14:textId="77777777" w:rsidR="002A6A50" w:rsidRPr="00FC2A43" w:rsidRDefault="002A6A50" w:rsidP="00FC2A43">
            <w:pPr>
              <w:jc w:val="center"/>
            </w:pPr>
            <w:r w:rsidRPr="00FC2A43">
              <w:t>0,62±0,04</w:t>
            </w:r>
          </w:p>
        </w:tc>
        <w:tc>
          <w:tcPr>
            <w:tcW w:w="1412" w:type="dxa"/>
            <w:gridSpan w:val="2"/>
            <w:vAlign w:val="bottom"/>
          </w:tcPr>
          <w:p w14:paraId="09B805FF" w14:textId="77777777" w:rsidR="002A6A50" w:rsidRPr="00FC2A43" w:rsidRDefault="002A6A50" w:rsidP="00FC2A43">
            <w:pPr>
              <w:jc w:val="center"/>
            </w:pPr>
            <w:r w:rsidRPr="00FC2A43">
              <w:t>0,84±0,05</w:t>
            </w:r>
          </w:p>
        </w:tc>
        <w:tc>
          <w:tcPr>
            <w:tcW w:w="1412" w:type="dxa"/>
            <w:gridSpan w:val="2"/>
            <w:vAlign w:val="bottom"/>
          </w:tcPr>
          <w:p w14:paraId="73CAB27E" w14:textId="77777777" w:rsidR="002A6A50" w:rsidRPr="00FC2A43" w:rsidRDefault="002A6A50" w:rsidP="00FC2A43">
            <w:pPr>
              <w:jc w:val="center"/>
            </w:pPr>
            <w:r w:rsidRPr="00FC2A43">
              <w:t>2,50±0,28</w:t>
            </w:r>
          </w:p>
        </w:tc>
        <w:tc>
          <w:tcPr>
            <w:tcW w:w="1425" w:type="dxa"/>
            <w:vAlign w:val="bottom"/>
          </w:tcPr>
          <w:p w14:paraId="422E8814" w14:textId="77777777" w:rsidR="002A6A50" w:rsidRPr="00FC2A43" w:rsidRDefault="002A6A50" w:rsidP="00FC2A43">
            <w:pPr>
              <w:jc w:val="center"/>
            </w:pPr>
            <w:r w:rsidRPr="00FC2A43">
              <w:t>2,80±0,37</w:t>
            </w:r>
          </w:p>
        </w:tc>
      </w:tr>
      <w:tr w:rsidR="002A6A50" w:rsidRPr="00FC2A43" w14:paraId="1E36CB07" w14:textId="77777777" w:rsidTr="005863C8">
        <w:tc>
          <w:tcPr>
            <w:tcW w:w="1150" w:type="dxa"/>
            <w:vMerge/>
          </w:tcPr>
          <w:p w14:paraId="14F363B9" w14:textId="77777777" w:rsidR="002A6A50" w:rsidRPr="00FC2A43" w:rsidRDefault="002A6A50" w:rsidP="00FC2A43">
            <w:pPr>
              <w:jc w:val="center"/>
              <w:rPr>
                <w:lang w:val="kk-KZ"/>
              </w:rPr>
            </w:pPr>
          </w:p>
        </w:tc>
        <w:tc>
          <w:tcPr>
            <w:tcW w:w="1416" w:type="dxa"/>
            <w:gridSpan w:val="2"/>
          </w:tcPr>
          <w:p w14:paraId="584566D4"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7986BCD0" w14:textId="77777777" w:rsidR="002A6A50" w:rsidRPr="00FC2A43" w:rsidRDefault="002A6A50" w:rsidP="00FC2A43">
            <w:pPr>
              <w:jc w:val="center"/>
            </w:pPr>
            <w:r w:rsidRPr="00FC2A43">
              <w:t>0,04±0,00</w:t>
            </w:r>
          </w:p>
        </w:tc>
        <w:tc>
          <w:tcPr>
            <w:tcW w:w="1412" w:type="dxa"/>
            <w:gridSpan w:val="2"/>
            <w:vAlign w:val="bottom"/>
          </w:tcPr>
          <w:p w14:paraId="410663AF" w14:textId="77777777" w:rsidR="002A6A50" w:rsidRPr="00FC2A43" w:rsidRDefault="002A6A50" w:rsidP="00FC2A43">
            <w:pPr>
              <w:jc w:val="center"/>
            </w:pPr>
            <w:r w:rsidRPr="00FC2A43">
              <w:t>0,38±0,01</w:t>
            </w:r>
          </w:p>
        </w:tc>
        <w:tc>
          <w:tcPr>
            <w:tcW w:w="1412" w:type="dxa"/>
            <w:gridSpan w:val="2"/>
            <w:vAlign w:val="bottom"/>
          </w:tcPr>
          <w:p w14:paraId="2D2B0E9C" w14:textId="77777777" w:rsidR="002A6A50" w:rsidRPr="00FC2A43" w:rsidRDefault="002A6A50" w:rsidP="00FC2A43">
            <w:pPr>
              <w:jc w:val="center"/>
            </w:pPr>
            <w:r w:rsidRPr="00FC2A43">
              <w:t>0,67±0,02</w:t>
            </w:r>
          </w:p>
        </w:tc>
        <w:tc>
          <w:tcPr>
            <w:tcW w:w="1412" w:type="dxa"/>
            <w:gridSpan w:val="2"/>
            <w:vAlign w:val="bottom"/>
          </w:tcPr>
          <w:p w14:paraId="67DC4EEF" w14:textId="77777777" w:rsidR="002A6A50" w:rsidRPr="00FC2A43" w:rsidRDefault="002A6A50" w:rsidP="00FC2A43">
            <w:pPr>
              <w:jc w:val="center"/>
            </w:pPr>
            <w:r w:rsidRPr="00FC2A43">
              <w:t>1,64±0,09</w:t>
            </w:r>
          </w:p>
        </w:tc>
        <w:tc>
          <w:tcPr>
            <w:tcW w:w="1425" w:type="dxa"/>
            <w:vAlign w:val="bottom"/>
          </w:tcPr>
          <w:p w14:paraId="09CD25FB" w14:textId="77777777" w:rsidR="002A6A50" w:rsidRPr="00FC2A43" w:rsidRDefault="002A6A50" w:rsidP="00FC2A43">
            <w:pPr>
              <w:jc w:val="center"/>
            </w:pPr>
            <w:r w:rsidRPr="00FC2A43">
              <w:t>2,31±0,38</w:t>
            </w:r>
          </w:p>
        </w:tc>
      </w:tr>
      <w:tr w:rsidR="002A6A50" w:rsidRPr="00FC2A43" w14:paraId="4047A646" w14:textId="77777777" w:rsidTr="005863C8">
        <w:tc>
          <w:tcPr>
            <w:tcW w:w="1150" w:type="dxa"/>
            <w:vMerge w:val="restart"/>
          </w:tcPr>
          <w:p w14:paraId="371791E7" w14:textId="77777777" w:rsidR="002A6A50" w:rsidRPr="00FC2A43" w:rsidRDefault="002A6A50" w:rsidP="00FC2A43">
            <w:pPr>
              <w:rPr>
                <w:lang w:val="kk-KZ"/>
              </w:rPr>
            </w:pPr>
            <w:r w:rsidRPr="00FC2A43">
              <w:rPr>
                <w:lang w:val="kk-KZ"/>
              </w:rPr>
              <w:t>BPit-16</w:t>
            </w:r>
          </w:p>
        </w:tc>
        <w:tc>
          <w:tcPr>
            <w:tcW w:w="1416" w:type="dxa"/>
            <w:gridSpan w:val="2"/>
          </w:tcPr>
          <w:p w14:paraId="1E4513E7" w14:textId="77777777" w:rsidR="002A6A50" w:rsidRPr="00FC2A43" w:rsidRDefault="002A6A50" w:rsidP="00FC2A43">
            <w:pPr>
              <w:rPr>
                <w:lang w:val="kk-KZ"/>
              </w:rPr>
            </w:pPr>
            <w:r w:rsidRPr="00FC2A43">
              <w:rPr>
                <w:lang w:val="kk-KZ"/>
              </w:rPr>
              <w:t>Тары</w:t>
            </w:r>
          </w:p>
        </w:tc>
        <w:tc>
          <w:tcPr>
            <w:tcW w:w="1412" w:type="dxa"/>
            <w:gridSpan w:val="2"/>
            <w:vAlign w:val="bottom"/>
          </w:tcPr>
          <w:p w14:paraId="5B19353F" w14:textId="77777777" w:rsidR="002A6A50" w:rsidRPr="00FC2A43" w:rsidRDefault="002A6A50" w:rsidP="00FC2A43">
            <w:pPr>
              <w:jc w:val="center"/>
            </w:pPr>
            <w:r w:rsidRPr="00FC2A43">
              <w:t>0,71±0,19</w:t>
            </w:r>
          </w:p>
        </w:tc>
        <w:tc>
          <w:tcPr>
            <w:tcW w:w="1412" w:type="dxa"/>
            <w:gridSpan w:val="2"/>
            <w:vAlign w:val="bottom"/>
          </w:tcPr>
          <w:p w14:paraId="711C91CB" w14:textId="77777777" w:rsidR="002A6A50" w:rsidRPr="00FC2A43" w:rsidRDefault="002A6A50" w:rsidP="00FC2A43">
            <w:pPr>
              <w:jc w:val="center"/>
            </w:pPr>
            <w:r w:rsidRPr="00FC2A43">
              <w:t>0,96±0,09</w:t>
            </w:r>
          </w:p>
        </w:tc>
        <w:tc>
          <w:tcPr>
            <w:tcW w:w="1412" w:type="dxa"/>
            <w:gridSpan w:val="2"/>
            <w:vAlign w:val="bottom"/>
          </w:tcPr>
          <w:p w14:paraId="701205C4" w14:textId="77777777" w:rsidR="002A6A50" w:rsidRPr="00FC2A43" w:rsidRDefault="002A6A50" w:rsidP="00FC2A43">
            <w:pPr>
              <w:jc w:val="center"/>
            </w:pPr>
            <w:r w:rsidRPr="00FC2A43">
              <w:t>1,18±0,15</w:t>
            </w:r>
          </w:p>
        </w:tc>
        <w:tc>
          <w:tcPr>
            <w:tcW w:w="1412" w:type="dxa"/>
            <w:gridSpan w:val="2"/>
            <w:vAlign w:val="bottom"/>
          </w:tcPr>
          <w:p w14:paraId="7E741521" w14:textId="77777777" w:rsidR="002A6A50" w:rsidRPr="00FC2A43" w:rsidRDefault="002A6A50" w:rsidP="00FC2A43">
            <w:pPr>
              <w:jc w:val="center"/>
            </w:pPr>
            <w:r w:rsidRPr="00FC2A43">
              <w:t>4,03±0,02</w:t>
            </w:r>
          </w:p>
        </w:tc>
        <w:tc>
          <w:tcPr>
            <w:tcW w:w="1425" w:type="dxa"/>
            <w:vAlign w:val="bottom"/>
          </w:tcPr>
          <w:p w14:paraId="465B869A" w14:textId="77777777" w:rsidR="002A6A50" w:rsidRPr="00FC2A43" w:rsidRDefault="002A6A50" w:rsidP="00FC2A43">
            <w:pPr>
              <w:jc w:val="center"/>
            </w:pPr>
            <w:r w:rsidRPr="00FC2A43">
              <w:t>5,23±0,21</w:t>
            </w:r>
          </w:p>
        </w:tc>
      </w:tr>
      <w:tr w:rsidR="002A6A50" w:rsidRPr="00FC2A43" w14:paraId="1936E167" w14:textId="77777777" w:rsidTr="005863C8">
        <w:tc>
          <w:tcPr>
            <w:tcW w:w="1150" w:type="dxa"/>
            <w:vMerge/>
          </w:tcPr>
          <w:p w14:paraId="17C2AD97" w14:textId="77777777" w:rsidR="002A6A50" w:rsidRPr="00FC2A43" w:rsidRDefault="002A6A50" w:rsidP="00FC2A43">
            <w:pPr>
              <w:jc w:val="center"/>
              <w:rPr>
                <w:lang w:val="kk-KZ"/>
              </w:rPr>
            </w:pPr>
          </w:p>
        </w:tc>
        <w:tc>
          <w:tcPr>
            <w:tcW w:w="1416" w:type="dxa"/>
            <w:gridSpan w:val="2"/>
          </w:tcPr>
          <w:p w14:paraId="228A2B63"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29AF2AEA" w14:textId="77777777" w:rsidR="002A6A50" w:rsidRPr="00FC2A43" w:rsidRDefault="002A6A50" w:rsidP="00FC2A43">
            <w:pPr>
              <w:jc w:val="center"/>
            </w:pPr>
            <w:r w:rsidRPr="00FC2A43">
              <w:t>0,81±0,29</w:t>
            </w:r>
          </w:p>
        </w:tc>
        <w:tc>
          <w:tcPr>
            <w:tcW w:w="1412" w:type="dxa"/>
            <w:gridSpan w:val="2"/>
            <w:vAlign w:val="center"/>
          </w:tcPr>
          <w:p w14:paraId="400E2475" w14:textId="77777777" w:rsidR="002A6A50" w:rsidRPr="00FC2A43" w:rsidRDefault="002A6A50" w:rsidP="00FC2A43">
            <w:pPr>
              <w:jc w:val="center"/>
            </w:pPr>
            <w:r w:rsidRPr="00FC2A43">
              <w:t>0,95±0,30</w:t>
            </w:r>
          </w:p>
        </w:tc>
        <w:tc>
          <w:tcPr>
            <w:tcW w:w="1412" w:type="dxa"/>
            <w:gridSpan w:val="2"/>
            <w:vAlign w:val="center"/>
          </w:tcPr>
          <w:p w14:paraId="799960FC" w14:textId="77777777" w:rsidR="002A6A50" w:rsidRPr="00FC2A43" w:rsidRDefault="002A6A50" w:rsidP="00FC2A43">
            <w:pPr>
              <w:jc w:val="center"/>
            </w:pPr>
            <w:r w:rsidRPr="00FC2A43">
              <w:t>1,32±0,04</w:t>
            </w:r>
          </w:p>
        </w:tc>
        <w:tc>
          <w:tcPr>
            <w:tcW w:w="1412" w:type="dxa"/>
            <w:gridSpan w:val="2"/>
            <w:vAlign w:val="center"/>
          </w:tcPr>
          <w:p w14:paraId="0C2AA481" w14:textId="77777777" w:rsidR="002A6A50" w:rsidRPr="00FC2A43" w:rsidRDefault="002A6A50" w:rsidP="00FC2A43">
            <w:pPr>
              <w:jc w:val="center"/>
            </w:pPr>
            <w:r w:rsidRPr="00FC2A43">
              <w:t>2,75±0,07</w:t>
            </w:r>
          </w:p>
        </w:tc>
        <w:tc>
          <w:tcPr>
            <w:tcW w:w="1425" w:type="dxa"/>
            <w:vAlign w:val="center"/>
          </w:tcPr>
          <w:p w14:paraId="5AF58D34" w14:textId="77777777" w:rsidR="002A6A50" w:rsidRPr="00FC2A43" w:rsidRDefault="002A6A50" w:rsidP="00FC2A43">
            <w:pPr>
              <w:jc w:val="center"/>
            </w:pPr>
            <w:r w:rsidRPr="00FC2A43">
              <w:t>4,88±0,01</w:t>
            </w:r>
          </w:p>
        </w:tc>
      </w:tr>
      <w:tr w:rsidR="002A6A50" w:rsidRPr="00FC2A43" w14:paraId="796CFB32" w14:textId="77777777" w:rsidTr="005863C8">
        <w:tc>
          <w:tcPr>
            <w:tcW w:w="1150" w:type="dxa"/>
            <w:vMerge/>
          </w:tcPr>
          <w:p w14:paraId="6971FA44" w14:textId="77777777" w:rsidR="002A6A50" w:rsidRPr="00FC2A43" w:rsidRDefault="002A6A50" w:rsidP="00FC2A43">
            <w:pPr>
              <w:jc w:val="center"/>
              <w:rPr>
                <w:lang w:val="kk-KZ"/>
              </w:rPr>
            </w:pPr>
          </w:p>
        </w:tc>
        <w:tc>
          <w:tcPr>
            <w:tcW w:w="1416" w:type="dxa"/>
            <w:gridSpan w:val="2"/>
          </w:tcPr>
          <w:p w14:paraId="549AF857" w14:textId="77777777" w:rsidR="002A6A50" w:rsidRPr="00FC2A43" w:rsidRDefault="002A6A50" w:rsidP="00FC2A43">
            <w:pPr>
              <w:rPr>
                <w:lang w:val="kk-KZ"/>
              </w:rPr>
            </w:pPr>
            <w:r w:rsidRPr="00FC2A43">
              <w:rPr>
                <w:lang w:val="kk-KZ"/>
              </w:rPr>
              <w:t>Күріш</w:t>
            </w:r>
          </w:p>
        </w:tc>
        <w:tc>
          <w:tcPr>
            <w:tcW w:w="1412" w:type="dxa"/>
            <w:gridSpan w:val="2"/>
            <w:vAlign w:val="bottom"/>
          </w:tcPr>
          <w:p w14:paraId="58360230" w14:textId="77777777" w:rsidR="002A6A50" w:rsidRPr="00FC2A43" w:rsidRDefault="002A6A50" w:rsidP="00FC2A43">
            <w:pPr>
              <w:jc w:val="center"/>
            </w:pPr>
            <w:r w:rsidRPr="00FC2A43">
              <w:t>0,33±0,19</w:t>
            </w:r>
          </w:p>
        </w:tc>
        <w:tc>
          <w:tcPr>
            <w:tcW w:w="1412" w:type="dxa"/>
            <w:gridSpan w:val="2"/>
            <w:vAlign w:val="bottom"/>
          </w:tcPr>
          <w:p w14:paraId="2AFECA73" w14:textId="77777777" w:rsidR="002A6A50" w:rsidRPr="00FC2A43" w:rsidRDefault="002A6A50" w:rsidP="00FC2A43">
            <w:pPr>
              <w:jc w:val="center"/>
            </w:pPr>
            <w:r w:rsidRPr="00FC2A43">
              <w:t>0,75±0,16</w:t>
            </w:r>
          </w:p>
        </w:tc>
        <w:tc>
          <w:tcPr>
            <w:tcW w:w="1412" w:type="dxa"/>
            <w:gridSpan w:val="2"/>
            <w:vAlign w:val="bottom"/>
          </w:tcPr>
          <w:p w14:paraId="0BA95D8B" w14:textId="77777777" w:rsidR="002A6A50" w:rsidRPr="00FC2A43" w:rsidRDefault="002A6A50" w:rsidP="00FC2A43">
            <w:pPr>
              <w:jc w:val="center"/>
            </w:pPr>
            <w:r w:rsidRPr="00FC2A43">
              <w:t>1,60±0,02</w:t>
            </w:r>
          </w:p>
        </w:tc>
        <w:tc>
          <w:tcPr>
            <w:tcW w:w="1412" w:type="dxa"/>
            <w:gridSpan w:val="2"/>
            <w:vAlign w:val="bottom"/>
          </w:tcPr>
          <w:p w14:paraId="7B766713" w14:textId="77777777" w:rsidR="002A6A50" w:rsidRPr="00FC2A43" w:rsidRDefault="002A6A50" w:rsidP="00FC2A43">
            <w:pPr>
              <w:jc w:val="center"/>
            </w:pPr>
            <w:r w:rsidRPr="00FC2A43">
              <w:t>4,53±0,01</w:t>
            </w:r>
          </w:p>
        </w:tc>
        <w:tc>
          <w:tcPr>
            <w:tcW w:w="1425" w:type="dxa"/>
            <w:vAlign w:val="bottom"/>
          </w:tcPr>
          <w:p w14:paraId="085D2BFB" w14:textId="77777777" w:rsidR="002A6A50" w:rsidRPr="00FC2A43" w:rsidRDefault="002A6A50" w:rsidP="00FC2A43">
            <w:pPr>
              <w:jc w:val="center"/>
            </w:pPr>
            <w:r w:rsidRPr="00FC2A43">
              <w:t>6,03±0,06</w:t>
            </w:r>
          </w:p>
        </w:tc>
      </w:tr>
      <w:tr w:rsidR="002A6A50" w:rsidRPr="00FC2A43" w14:paraId="26675294" w14:textId="77777777" w:rsidTr="005863C8">
        <w:tc>
          <w:tcPr>
            <w:tcW w:w="1150" w:type="dxa"/>
            <w:vMerge/>
          </w:tcPr>
          <w:p w14:paraId="64EDA426" w14:textId="77777777" w:rsidR="002A6A50" w:rsidRPr="00FC2A43" w:rsidRDefault="002A6A50" w:rsidP="00FC2A43">
            <w:pPr>
              <w:jc w:val="center"/>
              <w:rPr>
                <w:lang w:val="kk-KZ"/>
              </w:rPr>
            </w:pPr>
          </w:p>
        </w:tc>
        <w:tc>
          <w:tcPr>
            <w:tcW w:w="1416" w:type="dxa"/>
            <w:gridSpan w:val="2"/>
          </w:tcPr>
          <w:p w14:paraId="0BBF30BB"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40BD3121" w14:textId="77777777" w:rsidR="002A6A50" w:rsidRPr="00FC2A43" w:rsidRDefault="002A6A50" w:rsidP="00FC2A43">
            <w:pPr>
              <w:jc w:val="center"/>
            </w:pPr>
            <w:r w:rsidRPr="00FC2A43">
              <w:t>0,62±0,27</w:t>
            </w:r>
          </w:p>
        </w:tc>
        <w:tc>
          <w:tcPr>
            <w:tcW w:w="1412" w:type="dxa"/>
            <w:gridSpan w:val="2"/>
            <w:vAlign w:val="bottom"/>
          </w:tcPr>
          <w:p w14:paraId="3512857F" w14:textId="77777777" w:rsidR="002A6A50" w:rsidRPr="00FC2A43" w:rsidRDefault="002A6A50" w:rsidP="00FC2A43">
            <w:pPr>
              <w:jc w:val="center"/>
            </w:pPr>
            <w:r w:rsidRPr="00FC2A43">
              <w:t>0,77±0,12</w:t>
            </w:r>
          </w:p>
        </w:tc>
        <w:tc>
          <w:tcPr>
            <w:tcW w:w="1412" w:type="dxa"/>
            <w:gridSpan w:val="2"/>
            <w:vAlign w:val="bottom"/>
          </w:tcPr>
          <w:p w14:paraId="2298300E" w14:textId="77777777" w:rsidR="002A6A50" w:rsidRPr="00FC2A43" w:rsidRDefault="002A6A50" w:rsidP="00FC2A43">
            <w:pPr>
              <w:jc w:val="center"/>
              <w:rPr>
                <w:lang w:val="kk-KZ"/>
              </w:rPr>
            </w:pPr>
            <w:r w:rsidRPr="00FC2A43">
              <w:t>0,99±0,04</w:t>
            </w:r>
          </w:p>
        </w:tc>
        <w:tc>
          <w:tcPr>
            <w:tcW w:w="1412" w:type="dxa"/>
            <w:gridSpan w:val="2"/>
            <w:vAlign w:val="bottom"/>
          </w:tcPr>
          <w:p w14:paraId="43785789" w14:textId="77777777" w:rsidR="002A6A50" w:rsidRPr="00FC2A43" w:rsidRDefault="002A6A50" w:rsidP="00FC2A43">
            <w:pPr>
              <w:jc w:val="center"/>
            </w:pPr>
            <w:r w:rsidRPr="00FC2A43">
              <w:t>1,76±0,07</w:t>
            </w:r>
          </w:p>
        </w:tc>
        <w:tc>
          <w:tcPr>
            <w:tcW w:w="1425" w:type="dxa"/>
            <w:vAlign w:val="bottom"/>
          </w:tcPr>
          <w:p w14:paraId="7AC3036C" w14:textId="77777777" w:rsidR="002A6A50" w:rsidRPr="00FC2A43" w:rsidRDefault="002A6A50" w:rsidP="00FC2A43">
            <w:pPr>
              <w:jc w:val="center"/>
            </w:pPr>
            <w:r w:rsidRPr="00FC2A43">
              <w:t>2,84±0,03</w:t>
            </w:r>
          </w:p>
        </w:tc>
      </w:tr>
      <w:tr w:rsidR="002A6A50" w:rsidRPr="00FC2A43" w14:paraId="420D6CF8" w14:textId="77777777" w:rsidTr="00886F9C">
        <w:tc>
          <w:tcPr>
            <w:tcW w:w="9639" w:type="dxa"/>
            <w:gridSpan w:val="12"/>
          </w:tcPr>
          <w:p w14:paraId="64D7B37B" w14:textId="77777777" w:rsidR="002A6A50" w:rsidRPr="00FC2A43" w:rsidRDefault="002A6A50" w:rsidP="00FC2A43">
            <w:pPr>
              <w:jc w:val="center"/>
              <w:rPr>
                <w:lang w:val="kk-KZ"/>
              </w:rPr>
            </w:pPr>
            <w:r w:rsidRPr="00FC2A43">
              <w:rPr>
                <w:lang w:val="kk-KZ"/>
              </w:rPr>
              <w:t>далалы аймақ</w:t>
            </w:r>
          </w:p>
        </w:tc>
      </w:tr>
      <w:tr w:rsidR="002A6A50" w:rsidRPr="00FC2A43" w14:paraId="79B5B53F" w14:textId="77777777" w:rsidTr="005863C8">
        <w:tc>
          <w:tcPr>
            <w:tcW w:w="1150" w:type="dxa"/>
            <w:vMerge w:val="restart"/>
          </w:tcPr>
          <w:p w14:paraId="181A4687" w14:textId="785C2CA9" w:rsidR="002A6A50" w:rsidRPr="00FC2A43" w:rsidRDefault="002A6A50" w:rsidP="00FC2A43">
            <w:pPr>
              <w:jc w:val="center"/>
              <w:rPr>
                <w:lang w:val="kk-KZ"/>
              </w:rPr>
            </w:pPr>
            <w:r w:rsidRPr="00FC2A43">
              <w:rPr>
                <w:bCs/>
              </w:rPr>
              <w:t>ВС</w:t>
            </w:r>
            <w:r w:rsidR="00DE5249" w:rsidRPr="00FC2A43">
              <w:rPr>
                <w:bCs/>
              </w:rPr>
              <w:t>о</w:t>
            </w:r>
            <w:r w:rsidRPr="00FC2A43">
              <w:rPr>
                <w:bCs/>
                <w:vertAlign w:val="subscript"/>
              </w:rPr>
              <w:t>2</w:t>
            </w:r>
            <w:r w:rsidRPr="00FC2A43">
              <w:rPr>
                <w:bCs/>
              </w:rPr>
              <w:t>(к)-09</w:t>
            </w:r>
          </w:p>
        </w:tc>
        <w:tc>
          <w:tcPr>
            <w:tcW w:w="1416" w:type="dxa"/>
            <w:gridSpan w:val="2"/>
          </w:tcPr>
          <w:p w14:paraId="43107A1E" w14:textId="77777777" w:rsidR="002A6A50" w:rsidRPr="00FC2A43" w:rsidRDefault="002A6A50" w:rsidP="00FC2A43">
            <w:pPr>
              <w:rPr>
                <w:lang w:val="kk-KZ"/>
              </w:rPr>
            </w:pPr>
            <w:r w:rsidRPr="00FC2A43">
              <w:rPr>
                <w:lang w:val="kk-KZ"/>
              </w:rPr>
              <w:t>Тары</w:t>
            </w:r>
          </w:p>
        </w:tc>
        <w:tc>
          <w:tcPr>
            <w:tcW w:w="1412" w:type="dxa"/>
            <w:gridSpan w:val="2"/>
            <w:vAlign w:val="bottom"/>
          </w:tcPr>
          <w:p w14:paraId="6A2998E7" w14:textId="77777777" w:rsidR="002A6A50" w:rsidRPr="00FC2A43" w:rsidRDefault="002A6A50" w:rsidP="00FC2A43">
            <w:pPr>
              <w:jc w:val="center"/>
              <w:rPr>
                <w:bCs/>
              </w:rPr>
            </w:pPr>
            <w:r w:rsidRPr="00FC2A43">
              <w:rPr>
                <w:bCs/>
              </w:rPr>
              <w:t>0,36</w:t>
            </w:r>
            <w:r w:rsidRPr="00FC2A43">
              <w:t>±</w:t>
            </w:r>
            <w:r w:rsidRPr="00FC2A43">
              <w:rPr>
                <w:bCs/>
              </w:rPr>
              <w:t>0,01</w:t>
            </w:r>
          </w:p>
        </w:tc>
        <w:tc>
          <w:tcPr>
            <w:tcW w:w="1412" w:type="dxa"/>
            <w:gridSpan w:val="2"/>
            <w:vAlign w:val="bottom"/>
          </w:tcPr>
          <w:p w14:paraId="58DBC51C" w14:textId="77777777" w:rsidR="002A6A50" w:rsidRPr="00FC2A43" w:rsidRDefault="002A6A50" w:rsidP="00FC2A43">
            <w:pPr>
              <w:jc w:val="center"/>
              <w:rPr>
                <w:bCs/>
              </w:rPr>
            </w:pPr>
            <w:r w:rsidRPr="00FC2A43">
              <w:rPr>
                <w:bCs/>
              </w:rPr>
              <w:t>0,48</w:t>
            </w:r>
            <w:r w:rsidRPr="00FC2A43">
              <w:t>±</w:t>
            </w:r>
            <w:r w:rsidRPr="00FC2A43">
              <w:rPr>
                <w:bCs/>
              </w:rPr>
              <w:t>0,09</w:t>
            </w:r>
          </w:p>
        </w:tc>
        <w:tc>
          <w:tcPr>
            <w:tcW w:w="1412" w:type="dxa"/>
            <w:gridSpan w:val="2"/>
            <w:vAlign w:val="bottom"/>
          </w:tcPr>
          <w:p w14:paraId="0225B24B" w14:textId="77777777" w:rsidR="002A6A50" w:rsidRPr="00FC2A43" w:rsidRDefault="002A6A50" w:rsidP="00FC2A43">
            <w:pPr>
              <w:jc w:val="center"/>
              <w:rPr>
                <w:bCs/>
              </w:rPr>
            </w:pPr>
            <w:r w:rsidRPr="00FC2A43">
              <w:rPr>
                <w:bCs/>
              </w:rPr>
              <w:t>0,63</w:t>
            </w:r>
            <w:r w:rsidRPr="00FC2A43">
              <w:t>±</w:t>
            </w:r>
            <w:r w:rsidRPr="00FC2A43">
              <w:rPr>
                <w:bCs/>
              </w:rPr>
              <w:t>0,17</w:t>
            </w:r>
          </w:p>
        </w:tc>
        <w:tc>
          <w:tcPr>
            <w:tcW w:w="1412" w:type="dxa"/>
            <w:gridSpan w:val="2"/>
            <w:vAlign w:val="bottom"/>
          </w:tcPr>
          <w:p w14:paraId="7B35A908" w14:textId="77777777" w:rsidR="002A6A50" w:rsidRPr="00FC2A43" w:rsidRDefault="002A6A50" w:rsidP="00FC2A43">
            <w:pPr>
              <w:jc w:val="center"/>
              <w:rPr>
                <w:bCs/>
              </w:rPr>
            </w:pPr>
            <w:r w:rsidRPr="00FC2A43">
              <w:rPr>
                <w:bCs/>
              </w:rPr>
              <w:t>0,75</w:t>
            </w:r>
            <w:r w:rsidRPr="00FC2A43">
              <w:t>±</w:t>
            </w:r>
            <w:r w:rsidRPr="00FC2A43">
              <w:rPr>
                <w:bCs/>
              </w:rPr>
              <w:t>0,11</w:t>
            </w:r>
          </w:p>
        </w:tc>
        <w:tc>
          <w:tcPr>
            <w:tcW w:w="1425" w:type="dxa"/>
            <w:vAlign w:val="bottom"/>
          </w:tcPr>
          <w:p w14:paraId="54A2842E" w14:textId="77777777" w:rsidR="002A6A50" w:rsidRPr="00FC2A43" w:rsidRDefault="002A6A50" w:rsidP="00FC2A43">
            <w:pPr>
              <w:jc w:val="center"/>
              <w:rPr>
                <w:bCs/>
              </w:rPr>
            </w:pPr>
            <w:r w:rsidRPr="00FC2A43">
              <w:rPr>
                <w:bCs/>
              </w:rPr>
              <w:t>1,03</w:t>
            </w:r>
            <w:r w:rsidRPr="00FC2A43">
              <w:t>±</w:t>
            </w:r>
            <w:r w:rsidRPr="00FC2A43">
              <w:rPr>
                <w:bCs/>
              </w:rPr>
              <w:t>0,05</w:t>
            </w:r>
          </w:p>
        </w:tc>
      </w:tr>
      <w:tr w:rsidR="002A6A50" w:rsidRPr="00FC2A43" w14:paraId="5135D821" w14:textId="77777777" w:rsidTr="005863C8">
        <w:tc>
          <w:tcPr>
            <w:tcW w:w="1150" w:type="dxa"/>
            <w:vMerge/>
          </w:tcPr>
          <w:p w14:paraId="4AF7183D" w14:textId="77777777" w:rsidR="002A6A50" w:rsidRPr="00FC2A43" w:rsidRDefault="002A6A50" w:rsidP="00FC2A43">
            <w:pPr>
              <w:jc w:val="center"/>
              <w:rPr>
                <w:lang w:val="kk-KZ"/>
              </w:rPr>
            </w:pPr>
          </w:p>
        </w:tc>
        <w:tc>
          <w:tcPr>
            <w:tcW w:w="1416" w:type="dxa"/>
            <w:gridSpan w:val="2"/>
          </w:tcPr>
          <w:p w14:paraId="0469BACC"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672FE765" w14:textId="77777777" w:rsidR="002A6A50" w:rsidRPr="00FC2A43" w:rsidRDefault="002A6A50" w:rsidP="00FC2A43">
            <w:pPr>
              <w:jc w:val="center"/>
            </w:pPr>
            <w:r w:rsidRPr="00FC2A43">
              <w:t>0,66±0,25</w:t>
            </w:r>
          </w:p>
        </w:tc>
        <w:tc>
          <w:tcPr>
            <w:tcW w:w="1412" w:type="dxa"/>
            <w:gridSpan w:val="2"/>
            <w:vAlign w:val="center"/>
          </w:tcPr>
          <w:p w14:paraId="33CCEBE1" w14:textId="77777777" w:rsidR="002A6A50" w:rsidRPr="00FC2A43" w:rsidRDefault="002A6A50" w:rsidP="00FC2A43">
            <w:pPr>
              <w:jc w:val="center"/>
            </w:pPr>
            <w:r w:rsidRPr="00FC2A43">
              <w:t>0,90±0,13</w:t>
            </w:r>
          </w:p>
        </w:tc>
        <w:tc>
          <w:tcPr>
            <w:tcW w:w="1412" w:type="dxa"/>
            <w:gridSpan w:val="2"/>
            <w:vAlign w:val="center"/>
          </w:tcPr>
          <w:p w14:paraId="5781D693" w14:textId="77777777" w:rsidR="002A6A50" w:rsidRPr="00FC2A43" w:rsidRDefault="002A6A50" w:rsidP="00FC2A43">
            <w:pPr>
              <w:jc w:val="center"/>
            </w:pPr>
            <w:r w:rsidRPr="00FC2A43">
              <w:t>1,02±0,18</w:t>
            </w:r>
          </w:p>
        </w:tc>
        <w:tc>
          <w:tcPr>
            <w:tcW w:w="1412" w:type="dxa"/>
            <w:gridSpan w:val="2"/>
            <w:vAlign w:val="center"/>
          </w:tcPr>
          <w:p w14:paraId="2B11BC51" w14:textId="77777777" w:rsidR="002A6A50" w:rsidRPr="00FC2A43" w:rsidRDefault="002A6A50" w:rsidP="00FC2A43">
            <w:pPr>
              <w:jc w:val="center"/>
            </w:pPr>
            <w:r w:rsidRPr="00FC2A43">
              <w:t>1,13±0,20</w:t>
            </w:r>
          </w:p>
        </w:tc>
        <w:tc>
          <w:tcPr>
            <w:tcW w:w="1425" w:type="dxa"/>
            <w:vAlign w:val="center"/>
          </w:tcPr>
          <w:p w14:paraId="62722D04" w14:textId="77777777" w:rsidR="002A6A50" w:rsidRPr="00FC2A43" w:rsidRDefault="002A6A50" w:rsidP="00FC2A43">
            <w:pPr>
              <w:jc w:val="center"/>
            </w:pPr>
            <w:r w:rsidRPr="00FC2A43">
              <w:t>1,27±0,14</w:t>
            </w:r>
          </w:p>
        </w:tc>
      </w:tr>
      <w:tr w:rsidR="002A6A50" w:rsidRPr="00FC2A43" w14:paraId="09A85BA7" w14:textId="77777777" w:rsidTr="005863C8">
        <w:tc>
          <w:tcPr>
            <w:tcW w:w="1150" w:type="dxa"/>
            <w:vMerge/>
          </w:tcPr>
          <w:p w14:paraId="19B1567D" w14:textId="77777777" w:rsidR="002A6A50" w:rsidRPr="00FC2A43" w:rsidRDefault="002A6A50" w:rsidP="00FC2A43">
            <w:pPr>
              <w:jc w:val="center"/>
              <w:rPr>
                <w:lang w:val="kk-KZ"/>
              </w:rPr>
            </w:pPr>
          </w:p>
        </w:tc>
        <w:tc>
          <w:tcPr>
            <w:tcW w:w="1416" w:type="dxa"/>
            <w:gridSpan w:val="2"/>
          </w:tcPr>
          <w:p w14:paraId="434FAD7C" w14:textId="77777777" w:rsidR="002A6A50" w:rsidRPr="00FC2A43" w:rsidRDefault="002A6A50" w:rsidP="00FC2A43">
            <w:pPr>
              <w:rPr>
                <w:lang w:val="kk-KZ"/>
              </w:rPr>
            </w:pPr>
            <w:r w:rsidRPr="00FC2A43">
              <w:rPr>
                <w:lang w:val="kk-KZ"/>
              </w:rPr>
              <w:t>Күріш</w:t>
            </w:r>
          </w:p>
        </w:tc>
        <w:tc>
          <w:tcPr>
            <w:tcW w:w="1412" w:type="dxa"/>
            <w:gridSpan w:val="2"/>
            <w:vAlign w:val="bottom"/>
          </w:tcPr>
          <w:p w14:paraId="62BF511A" w14:textId="77777777" w:rsidR="002A6A50" w:rsidRPr="00FC2A43" w:rsidRDefault="002A6A50" w:rsidP="00FC2A43">
            <w:pPr>
              <w:jc w:val="center"/>
            </w:pPr>
            <w:r w:rsidRPr="00FC2A43">
              <w:t>0,42±0,13</w:t>
            </w:r>
          </w:p>
        </w:tc>
        <w:tc>
          <w:tcPr>
            <w:tcW w:w="1412" w:type="dxa"/>
            <w:gridSpan w:val="2"/>
            <w:vAlign w:val="bottom"/>
          </w:tcPr>
          <w:p w14:paraId="6097313A" w14:textId="77777777" w:rsidR="002A6A50" w:rsidRPr="00FC2A43" w:rsidRDefault="002A6A50" w:rsidP="00FC2A43">
            <w:pPr>
              <w:jc w:val="center"/>
            </w:pPr>
            <w:r w:rsidRPr="00FC2A43">
              <w:t>0,59±0,15</w:t>
            </w:r>
          </w:p>
        </w:tc>
        <w:tc>
          <w:tcPr>
            <w:tcW w:w="1412" w:type="dxa"/>
            <w:gridSpan w:val="2"/>
            <w:vAlign w:val="bottom"/>
          </w:tcPr>
          <w:p w14:paraId="234875A8" w14:textId="77777777" w:rsidR="002A6A50" w:rsidRPr="00FC2A43" w:rsidRDefault="002A6A50" w:rsidP="00FC2A43">
            <w:pPr>
              <w:jc w:val="center"/>
            </w:pPr>
            <w:r w:rsidRPr="00FC2A43">
              <w:t>0,66±0,16</w:t>
            </w:r>
          </w:p>
        </w:tc>
        <w:tc>
          <w:tcPr>
            <w:tcW w:w="1412" w:type="dxa"/>
            <w:gridSpan w:val="2"/>
            <w:vAlign w:val="bottom"/>
          </w:tcPr>
          <w:p w14:paraId="2DD683FA" w14:textId="77777777" w:rsidR="002A6A50" w:rsidRPr="00FC2A43" w:rsidRDefault="002A6A50" w:rsidP="00FC2A43">
            <w:pPr>
              <w:jc w:val="center"/>
            </w:pPr>
            <w:r w:rsidRPr="00FC2A43">
              <w:t>0,88±0,05</w:t>
            </w:r>
          </w:p>
        </w:tc>
        <w:tc>
          <w:tcPr>
            <w:tcW w:w="1425" w:type="dxa"/>
            <w:vAlign w:val="bottom"/>
          </w:tcPr>
          <w:p w14:paraId="1991CE69" w14:textId="77777777" w:rsidR="002A6A50" w:rsidRPr="00FC2A43" w:rsidRDefault="002A6A50" w:rsidP="00FC2A43">
            <w:pPr>
              <w:jc w:val="center"/>
            </w:pPr>
            <w:r w:rsidRPr="00FC2A43">
              <w:t>1,23±0,28</w:t>
            </w:r>
          </w:p>
        </w:tc>
      </w:tr>
      <w:tr w:rsidR="002A6A50" w:rsidRPr="00FC2A43" w14:paraId="6B939DFB" w14:textId="77777777" w:rsidTr="005863C8">
        <w:tc>
          <w:tcPr>
            <w:tcW w:w="1150" w:type="dxa"/>
            <w:vMerge/>
          </w:tcPr>
          <w:p w14:paraId="1AD0D06A" w14:textId="77777777" w:rsidR="002A6A50" w:rsidRPr="00FC2A43" w:rsidRDefault="002A6A50" w:rsidP="00FC2A43">
            <w:pPr>
              <w:jc w:val="center"/>
              <w:rPr>
                <w:lang w:val="kk-KZ"/>
              </w:rPr>
            </w:pPr>
          </w:p>
        </w:tc>
        <w:tc>
          <w:tcPr>
            <w:tcW w:w="1416" w:type="dxa"/>
            <w:gridSpan w:val="2"/>
          </w:tcPr>
          <w:p w14:paraId="57D83591"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1C8BEB52" w14:textId="77777777" w:rsidR="002A6A50" w:rsidRPr="00FC2A43" w:rsidRDefault="002A6A50" w:rsidP="00FC2A43">
            <w:pPr>
              <w:jc w:val="center"/>
            </w:pPr>
            <w:r w:rsidRPr="00FC2A43">
              <w:t>0,25±0,10</w:t>
            </w:r>
          </w:p>
        </w:tc>
        <w:tc>
          <w:tcPr>
            <w:tcW w:w="1412" w:type="dxa"/>
            <w:gridSpan w:val="2"/>
            <w:vAlign w:val="bottom"/>
          </w:tcPr>
          <w:p w14:paraId="3ECF74FE" w14:textId="77777777" w:rsidR="002A6A50" w:rsidRPr="00FC2A43" w:rsidRDefault="002A6A50" w:rsidP="00FC2A43">
            <w:pPr>
              <w:jc w:val="center"/>
            </w:pPr>
            <w:r w:rsidRPr="00FC2A43">
              <w:t>0,32±0,04</w:t>
            </w:r>
          </w:p>
        </w:tc>
        <w:tc>
          <w:tcPr>
            <w:tcW w:w="1412" w:type="dxa"/>
            <w:gridSpan w:val="2"/>
            <w:vAlign w:val="bottom"/>
          </w:tcPr>
          <w:p w14:paraId="37C803B3" w14:textId="77777777" w:rsidR="002A6A50" w:rsidRPr="00FC2A43" w:rsidRDefault="002A6A50" w:rsidP="00FC2A43">
            <w:pPr>
              <w:jc w:val="center"/>
            </w:pPr>
            <w:r w:rsidRPr="00FC2A43">
              <w:t>0,47±0,05</w:t>
            </w:r>
          </w:p>
        </w:tc>
        <w:tc>
          <w:tcPr>
            <w:tcW w:w="1412" w:type="dxa"/>
            <w:gridSpan w:val="2"/>
            <w:vAlign w:val="bottom"/>
          </w:tcPr>
          <w:p w14:paraId="0F42B230" w14:textId="77777777" w:rsidR="002A6A50" w:rsidRPr="00FC2A43" w:rsidRDefault="002A6A50" w:rsidP="00FC2A43">
            <w:pPr>
              <w:jc w:val="center"/>
            </w:pPr>
            <w:r w:rsidRPr="00FC2A43">
              <w:t>0,65±0,03</w:t>
            </w:r>
          </w:p>
        </w:tc>
        <w:tc>
          <w:tcPr>
            <w:tcW w:w="1425" w:type="dxa"/>
            <w:vAlign w:val="bottom"/>
          </w:tcPr>
          <w:p w14:paraId="0CBA8BD8" w14:textId="77777777" w:rsidR="002A6A50" w:rsidRPr="00FC2A43" w:rsidRDefault="002A6A50" w:rsidP="00FC2A43">
            <w:pPr>
              <w:jc w:val="center"/>
            </w:pPr>
            <w:r w:rsidRPr="00FC2A43">
              <w:t>0,76±0,08</w:t>
            </w:r>
          </w:p>
        </w:tc>
      </w:tr>
      <w:tr w:rsidR="002A6A50" w:rsidRPr="00FC2A43" w14:paraId="596E2D50" w14:textId="77777777" w:rsidTr="005863C8">
        <w:tc>
          <w:tcPr>
            <w:tcW w:w="1150" w:type="dxa"/>
            <w:vMerge w:val="restart"/>
          </w:tcPr>
          <w:p w14:paraId="19208F16" w14:textId="77777777" w:rsidR="002A6A50" w:rsidRPr="00FC2A43" w:rsidRDefault="002A6A50" w:rsidP="00FC2A43">
            <w:pPr>
              <w:rPr>
                <w:lang w:val="kk-KZ"/>
              </w:rPr>
            </w:pPr>
            <w:r w:rsidRPr="00FC2A43">
              <w:rPr>
                <w:bCs/>
              </w:rPr>
              <w:t>BHy-09</w:t>
            </w:r>
          </w:p>
        </w:tc>
        <w:tc>
          <w:tcPr>
            <w:tcW w:w="1416" w:type="dxa"/>
            <w:gridSpan w:val="2"/>
          </w:tcPr>
          <w:p w14:paraId="111DFDDC" w14:textId="77777777" w:rsidR="002A6A50" w:rsidRPr="00FC2A43" w:rsidRDefault="002A6A50" w:rsidP="00FC2A43">
            <w:pPr>
              <w:rPr>
                <w:lang w:val="kk-KZ"/>
              </w:rPr>
            </w:pPr>
            <w:r w:rsidRPr="00FC2A43">
              <w:rPr>
                <w:lang w:val="kk-KZ"/>
              </w:rPr>
              <w:t>Тары</w:t>
            </w:r>
          </w:p>
        </w:tc>
        <w:tc>
          <w:tcPr>
            <w:tcW w:w="1412" w:type="dxa"/>
            <w:gridSpan w:val="2"/>
            <w:vAlign w:val="bottom"/>
          </w:tcPr>
          <w:p w14:paraId="46A0A39C" w14:textId="77777777" w:rsidR="002A6A50" w:rsidRPr="00FC2A43" w:rsidRDefault="002A6A50" w:rsidP="00FC2A43">
            <w:pPr>
              <w:jc w:val="center"/>
              <w:rPr>
                <w:bCs/>
              </w:rPr>
            </w:pPr>
            <w:r w:rsidRPr="00FC2A43">
              <w:rPr>
                <w:bCs/>
              </w:rPr>
              <w:t>0,14±0,02</w:t>
            </w:r>
          </w:p>
        </w:tc>
        <w:tc>
          <w:tcPr>
            <w:tcW w:w="1412" w:type="dxa"/>
            <w:gridSpan w:val="2"/>
            <w:vAlign w:val="bottom"/>
          </w:tcPr>
          <w:p w14:paraId="1BB1647A" w14:textId="77777777" w:rsidR="002A6A50" w:rsidRPr="00FC2A43" w:rsidRDefault="002A6A50" w:rsidP="00FC2A43">
            <w:pPr>
              <w:jc w:val="center"/>
              <w:rPr>
                <w:bCs/>
              </w:rPr>
            </w:pPr>
            <w:r w:rsidRPr="00FC2A43">
              <w:rPr>
                <w:bCs/>
              </w:rPr>
              <w:t>0,59±0,02</w:t>
            </w:r>
          </w:p>
        </w:tc>
        <w:tc>
          <w:tcPr>
            <w:tcW w:w="1412" w:type="dxa"/>
            <w:gridSpan w:val="2"/>
            <w:vAlign w:val="bottom"/>
          </w:tcPr>
          <w:p w14:paraId="7F6856C3" w14:textId="77777777" w:rsidR="002A6A50" w:rsidRPr="00FC2A43" w:rsidRDefault="002A6A50" w:rsidP="00FC2A43">
            <w:pPr>
              <w:jc w:val="center"/>
              <w:rPr>
                <w:bCs/>
              </w:rPr>
            </w:pPr>
            <w:r w:rsidRPr="00FC2A43">
              <w:rPr>
                <w:bCs/>
              </w:rPr>
              <w:t>1,25±0,18</w:t>
            </w:r>
          </w:p>
        </w:tc>
        <w:tc>
          <w:tcPr>
            <w:tcW w:w="1412" w:type="dxa"/>
            <w:gridSpan w:val="2"/>
            <w:vAlign w:val="bottom"/>
          </w:tcPr>
          <w:p w14:paraId="60D56AC1" w14:textId="77777777" w:rsidR="002A6A50" w:rsidRPr="00FC2A43" w:rsidRDefault="002A6A50" w:rsidP="00FC2A43">
            <w:pPr>
              <w:jc w:val="center"/>
              <w:rPr>
                <w:bCs/>
              </w:rPr>
            </w:pPr>
            <w:r w:rsidRPr="00FC2A43">
              <w:rPr>
                <w:bCs/>
              </w:rPr>
              <w:t>2,75±0,24</w:t>
            </w:r>
          </w:p>
        </w:tc>
        <w:tc>
          <w:tcPr>
            <w:tcW w:w="1425" w:type="dxa"/>
            <w:vAlign w:val="bottom"/>
          </w:tcPr>
          <w:p w14:paraId="766D47F3" w14:textId="77777777" w:rsidR="002A6A50" w:rsidRPr="00FC2A43" w:rsidRDefault="002A6A50" w:rsidP="00FC2A43">
            <w:pPr>
              <w:jc w:val="center"/>
              <w:rPr>
                <w:bCs/>
              </w:rPr>
            </w:pPr>
            <w:r w:rsidRPr="00FC2A43">
              <w:rPr>
                <w:bCs/>
              </w:rPr>
              <w:t>4,89±0,25</w:t>
            </w:r>
          </w:p>
        </w:tc>
      </w:tr>
      <w:tr w:rsidR="002A6A50" w:rsidRPr="00FC2A43" w14:paraId="7433D6F4" w14:textId="77777777" w:rsidTr="005863C8">
        <w:tc>
          <w:tcPr>
            <w:tcW w:w="1150" w:type="dxa"/>
            <w:vMerge/>
          </w:tcPr>
          <w:p w14:paraId="72CD2F99" w14:textId="77777777" w:rsidR="002A6A50" w:rsidRPr="00FC2A43" w:rsidRDefault="002A6A50" w:rsidP="00FC2A43">
            <w:pPr>
              <w:jc w:val="center"/>
              <w:rPr>
                <w:lang w:val="kk-KZ"/>
              </w:rPr>
            </w:pPr>
          </w:p>
        </w:tc>
        <w:tc>
          <w:tcPr>
            <w:tcW w:w="1416" w:type="dxa"/>
            <w:gridSpan w:val="2"/>
          </w:tcPr>
          <w:p w14:paraId="44A8031B"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7C8C0CD4" w14:textId="77777777" w:rsidR="002A6A50" w:rsidRPr="00FC2A43" w:rsidRDefault="002A6A50" w:rsidP="00FC2A43">
            <w:pPr>
              <w:jc w:val="center"/>
            </w:pPr>
            <w:r w:rsidRPr="00FC2A43">
              <w:t>0,29±0,07</w:t>
            </w:r>
          </w:p>
        </w:tc>
        <w:tc>
          <w:tcPr>
            <w:tcW w:w="1412" w:type="dxa"/>
            <w:gridSpan w:val="2"/>
            <w:vAlign w:val="center"/>
          </w:tcPr>
          <w:p w14:paraId="23D5220B" w14:textId="77777777" w:rsidR="002A6A50" w:rsidRPr="00FC2A43" w:rsidRDefault="002A6A50" w:rsidP="00FC2A43">
            <w:pPr>
              <w:jc w:val="center"/>
            </w:pPr>
            <w:r w:rsidRPr="00FC2A43">
              <w:t>0,87±0,20</w:t>
            </w:r>
          </w:p>
        </w:tc>
        <w:tc>
          <w:tcPr>
            <w:tcW w:w="1412" w:type="dxa"/>
            <w:gridSpan w:val="2"/>
            <w:vAlign w:val="center"/>
          </w:tcPr>
          <w:p w14:paraId="4287D1BE" w14:textId="77777777" w:rsidR="002A6A50" w:rsidRPr="00FC2A43" w:rsidRDefault="002A6A50" w:rsidP="00FC2A43">
            <w:pPr>
              <w:jc w:val="center"/>
            </w:pPr>
            <w:r w:rsidRPr="00FC2A43">
              <w:t>1,86±0,46</w:t>
            </w:r>
          </w:p>
        </w:tc>
        <w:tc>
          <w:tcPr>
            <w:tcW w:w="1412" w:type="dxa"/>
            <w:gridSpan w:val="2"/>
            <w:vAlign w:val="center"/>
          </w:tcPr>
          <w:p w14:paraId="6F864661" w14:textId="77777777" w:rsidR="002A6A50" w:rsidRPr="00FC2A43" w:rsidRDefault="002A6A50" w:rsidP="00FC2A43">
            <w:pPr>
              <w:jc w:val="center"/>
            </w:pPr>
            <w:r w:rsidRPr="00FC2A43">
              <w:t>2,39±0,47</w:t>
            </w:r>
          </w:p>
        </w:tc>
        <w:tc>
          <w:tcPr>
            <w:tcW w:w="1425" w:type="dxa"/>
            <w:vAlign w:val="center"/>
          </w:tcPr>
          <w:p w14:paraId="0D46E7B6" w14:textId="77777777" w:rsidR="002A6A50" w:rsidRPr="00FC2A43" w:rsidRDefault="002A6A50" w:rsidP="00FC2A43">
            <w:pPr>
              <w:jc w:val="center"/>
            </w:pPr>
            <w:r w:rsidRPr="00FC2A43">
              <w:t>3,88±1,09</w:t>
            </w:r>
          </w:p>
        </w:tc>
      </w:tr>
      <w:tr w:rsidR="002A6A50" w:rsidRPr="00FC2A43" w14:paraId="4EDE9710" w14:textId="77777777" w:rsidTr="005863C8">
        <w:tc>
          <w:tcPr>
            <w:tcW w:w="1150" w:type="dxa"/>
            <w:vMerge/>
          </w:tcPr>
          <w:p w14:paraId="03CA446F" w14:textId="77777777" w:rsidR="002A6A50" w:rsidRPr="00FC2A43" w:rsidRDefault="002A6A50" w:rsidP="00FC2A43">
            <w:pPr>
              <w:jc w:val="center"/>
              <w:rPr>
                <w:lang w:val="kk-KZ"/>
              </w:rPr>
            </w:pPr>
          </w:p>
        </w:tc>
        <w:tc>
          <w:tcPr>
            <w:tcW w:w="1416" w:type="dxa"/>
            <w:gridSpan w:val="2"/>
          </w:tcPr>
          <w:p w14:paraId="01AFF81F" w14:textId="77777777" w:rsidR="002A6A50" w:rsidRPr="00FC2A43" w:rsidRDefault="002A6A50" w:rsidP="00FC2A43">
            <w:pPr>
              <w:rPr>
                <w:lang w:val="kk-KZ"/>
              </w:rPr>
            </w:pPr>
            <w:r w:rsidRPr="00FC2A43">
              <w:rPr>
                <w:lang w:val="kk-KZ"/>
              </w:rPr>
              <w:t>Күріш</w:t>
            </w:r>
          </w:p>
        </w:tc>
        <w:tc>
          <w:tcPr>
            <w:tcW w:w="1412" w:type="dxa"/>
            <w:gridSpan w:val="2"/>
            <w:vAlign w:val="bottom"/>
          </w:tcPr>
          <w:p w14:paraId="56CE6DAA" w14:textId="77777777" w:rsidR="002A6A50" w:rsidRPr="00FC2A43" w:rsidRDefault="002A6A50" w:rsidP="00FC2A43">
            <w:pPr>
              <w:jc w:val="center"/>
            </w:pPr>
            <w:r w:rsidRPr="00FC2A43">
              <w:t>0,17±0,01</w:t>
            </w:r>
          </w:p>
        </w:tc>
        <w:tc>
          <w:tcPr>
            <w:tcW w:w="1412" w:type="dxa"/>
            <w:gridSpan w:val="2"/>
            <w:vAlign w:val="bottom"/>
          </w:tcPr>
          <w:p w14:paraId="4851F9A3" w14:textId="77777777" w:rsidR="002A6A50" w:rsidRPr="00FC2A43" w:rsidRDefault="002A6A50" w:rsidP="00FC2A43">
            <w:pPr>
              <w:jc w:val="center"/>
            </w:pPr>
            <w:r w:rsidRPr="00FC2A43">
              <w:t>0,63±0,22</w:t>
            </w:r>
          </w:p>
        </w:tc>
        <w:tc>
          <w:tcPr>
            <w:tcW w:w="1412" w:type="dxa"/>
            <w:gridSpan w:val="2"/>
            <w:vAlign w:val="bottom"/>
          </w:tcPr>
          <w:p w14:paraId="0BE2BBC2" w14:textId="77777777" w:rsidR="002A6A50" w:rsidRPr="00FC2A43" w:rsidRDefault="002A6A50" w:rsidP="00FC2A43">
            <w:pPr>
              <w:jc w:val="center"/>
            </w:pPr>
            <w:r w:rsidRPr="00FC2A43">
              <w:t>0,88±0,05</w:t>
            </w:r>
          </w:p>
        </w:tc>
        <w:tc>
          <w:tcPr>
            <w:tcW w:w="1412" w:type="dxa"/>
            <w:gridSpan w:val="2"/>
            <w:vAlign w:val="bottom"/>
          </w:tcPr>
          <w:p w14:paraId="1449B747" w14:textId="77777777" w:rsidR="002A6A50" w:rsidRPr="00FC2A43" w:rsidRDefault="002A6A50" w:rsidP="00FC2A43">
            <w:pPr>
              <w:jc w:val="center"/>
            </w:pPr>
            <w:r w:rsidRPr="00FC2A43">
              <w:t>2,75±0,27</w:t>
            </w:r>
          </w:p>
        </w:tc>
        <w:tc>
          <w:tcPr>
            <w:tcW w:w="1425" w:type="dxa"/>
            <w:vAlign w:val="bottom"/>
          </w:tcPr>
          <w:p w14:paraId="6B08E24D" w14:textId="77777777" w:rsidR="002A6A50" w:rsidRPr="00FC2A43" w:rsidRDefault="002A6A50" w:rsidP="00FC2A43">
            <w:pPr>
              <w:jc w:val="center"/>
            </w:pPr>
            <w:r w:rsidRPr="00FC2A43">
              <w:t>2,72±0,41</w:t>
            </w:r>
          </w:p>
        </w:tc>
      </w:tr>
      <w:tr w:rsidR="002A6A50" w:rsidRPr="00FC2A43" w14:paraId="41B9E61B" w14:textId="77777777" w:rsidTr="005863C8">
        <w:tc>
          <w:tcPr>
            <w:tcW w:w="1150" w:type="dxa"/>
            <w:vMerge/>
            <w:tcBorders>
              <w:bottom w:val="nil"/>
            </w:tcBorders>
          </w:tcPr>
          <w:p w14:paraId="4C561AA7" w14:textId="77777777" w:rsidR="002A6A50" w:rsidRPr="00FC2A43" w:rsidRDefault="002A6A50" w:rsidP="00FC2A43">
            <w:pPr>
              <w:jc w:val="center"/>
              <w:rPr>
                <w:lang w:val="kk-KZ"/>
              </w:rPr>
            </w:pPr>
          </w:p>
        </w:tc>
        <w:tc>
          <w:tcPr>
            <w:tcW w:w="1416" w:type="dxa"/>
            <w:gridSpan w:val="2"/>
            <w:tcBorders>
              <w:bottom w:val="nil"/>
            </w:tcBorders>
          </w:tcPr>
          <w:p w14:paraId="1E494A58" w14:textId="77777777" w:rsidR="002A6A50" w:rsidRPr="00FC2A43" w:rsidRDefault="002A6A50" w:rsidP="00FC2A43">
            <w:pPr>
              <w:rPr>
                <w:lang w:val="kk-KZ"/>
              </w:rPr>
            </w:pPr>
            <w:r w:rsidRPr="00FC2A43">
              <w:rPr>
                <w:lang w:val="kk-KZ"/>
              </w:rPr>
              <w:t>Асбұршақ</w:t>
            </w:r>
          </w:p>
        </w:tc>
        <w:tc>
          <w:tcPr>
            <w:tcW w:w="1412" w:type="dxa"/>
            <w:gridSpan w:val="2"/>
            <w:tcBorders>
              <w:bottom w:val="nil"/>
            </w:tcBorders>
            <w:vAlign w:val="bottom"/>
          </w:tcPr>
          <w:p w14:paraId="7CB5C4FE" w14:textId="77777777" w:rsidR="002A6A50" w:rsidRPr="00FC2A43" w:rsidRDefault="002A6A50" w:rsidP="00FC2A43">
            <w:pPr>
              <w:jc w:val="center"/>
            </w:pPr>
            <w:r w:rsidRPr="00FC2A43">
              <w:t>0,07±0,01</w:t>
            </w:r>
          </w:p>
        </w:tc>
        <w:tc>
          <w:tcPr>
            <w:tcW w:w="1412" w:type="dxa"/>
            <w:gridSpan w:val="2"/>
            <w:tcBorders>
              <w:bottom w:val="nil"/>
            </w:tcBorders>
            <w:vAlign w:val="bottom"/>
          </w:tcPr>
          <w:p w14:paraId="645338DC" w14:textId="77777777" w:rsidR="002A6A50" w:rsidRPr="00FC2A43" w:rsidRDefault="002A6A50" w:rsidP="00FC2A43">
            <w:pPr>
              <w:jc w:val="center"/>
            </w:pPr>
            <w:r w:rsidRPr="00FC2A43">
              <w:t>0,40±0,05</w:t>
            </w:r>
          </w:p>
        </w:tc>
        <w:tc>
          <w:tcPr>
            <w:tcW w:w="1412" w:type="dxa"/>
            <w:gridSpan w:val="2"/>
            <w:tcBorders>
              <w:bottom w:val="nil"/>
            </w:tcBorders>
            <w:vAlign w:val="bottom"/>
          </w:tcPr>
          <w:p w14:paraId="67B94209" w14:textId="77777777" w:rsidR="002A6A50" w:rsidRPr="00FC2A43" w:rsidRDefault="002A6A50" w:rsidP="00FC2A43">
            <w:pPr>
              <w:jc w:val="center"/>
            </w:pPr>
            <w:r w:rsidRPr="00FC2A43">
              <w:t>0,76±0,09</w:t>
            </w:r>
          </w:p>
        </w:tc>
        <w:tc>
          <w:tcPr>
            <w:tcW w:w="1412" w:type="dxa"/>
            <w:gridSpan w:val="2"/>
            <w:tcBorders>
              <w:bottom w:val="nil"/>
            </w:tcBorders>
            <w:vAlign w:val="bottom"/>
          </w:tcPr>
          <w:p w14:paraId="4927459C" w14:textId="77777777" w:rsidR="002A6A50" w:rsidRPr="00FC2A43" w:rsidRDefault="002A6A50" w:rsidP="00FC2A43">
            <w:pPr>
              <w:jc w:val="center"/>
            </w:pPr>
            <w:r w:rsidRPr="00FC2A43">
              <w:t>1,77±0,17</w:t>
            </w:r>
          </w:p>
        </w:tc>
        <w:tc>
          <w:tcPr>
            <w:tcW w:w="1425" w:type="dxa"/>
            <w:tcBorders>
              <w:bottom w:val="nil"/>
            </w:tcBorders>
            <w:vAlign w:val="bottom"/>
          </w:tcPr>
          <w:p w14:paraId="02A6528F" w14:textId="77777777" w:rsidR="002A6A50" w:rsidRPr="00FC2A43" w:rsidRDefault="002A6A50" w:rsidP="00FC2A43">
            <w:pPr>
              <w:jc w:val="center"/>
            </w:pPr>
            <w:r w:rsidRPr="00FC2A43">
              <w:t>2,18±0,08</w:t>
            </w:r>
          </w:p>
        </w:tc>
      </w:tr>
      <w:tr w:rsidR="005863C8" w:rsidRPr="00FC2A43" w14:paraId="76990529" w14:textId="77777777" w:rsidTr="005863C8">
        <w:tc>
          <w:tcPr>
            <w:tcW w:w="9639" w:type="dxa"/>
            <w:gridSpan w:val="12"/>
            <w:tcBorders>
              <w:top w:val="nil"/>
              <w:left w:val="nil"/>
              <w:right w:val="nil"/>
            </w:tcBorders>
          </w:tcPr>
          <w:p w14:paraId="55EE64CC" w14:textId="77777777" w:rsidR="005863C8" w:rsidRPr="005863C8" w:rsidRDefault="005863C8" w:rsidP="005863C8">
            <w:pPr>
              <w:ind w:hanging="122"/>
              <w:jc w:val="both"/>
              <w:rPr>
                <w:bCs/>
                <w:sz w:val="28"/>
                <w:szCs w:val="28"/>
                <w:lang w:val="kk-KZ"/>
              </w:rPr>
            </w:pPr>
            <w:r w:rsidRPr="005863C8">
              <w:rPr>
                <w:bCs/>
                <w:sz w:val="28"/>
                <w:szCs w:val="28"/>
                <w:lang w:val="kk-KZ"/>
              </w:rPr>
              <w:t>12-кестенің жалғасы</w:t>
            </w:r>
          </w:p>
          <w:p w14:paraId="65FB592D" w14:textId="695AA810" w:rsidR="005863C8" w:rsidRPr="005863C8" w:rsidRDefault="005863C8" w:rsidP="005863C8">
            <w:pPr>
              <w:ind w:hanging="122"/>
              <w:jc w:val="both"/>
              <w:rPr>
                <w:bCs/>
                <w:sz w:val="16"/>
                <w:szCs w:val="16"/>
                <w:lang w:val="kk-KZ"/>
              </w:rPr>
            </w:pPr>
          </w:p>
        </w:tc>
      </w:tr>
      <w:tr w:rsidR="005863C8" w:rsidRPr="00FC2A43" w14:paraId="0DBC01D1" w14:textId="77777777" w:rsidTr="005863C8">
        <w:tc>
          <w:tcPr>
            <w:tcW w:w="1150" w:type="dxa"/>
          </w:tcPr>
          <w:p w14:paraId="4B2BCB55" w14:textId="009E5837" w:rsidR="005863C8" w:rsidRPr="005863C8" w:rsidRDefault="005863C8" w:rsidP="005863C8">
            <w:pPr>
              <w:jc w:val="center"/>
              <w:rPr>
                <w:bCs/>
                <w:lang w:val="kk-KZ"/>
              </w:rPr>
            </w:pPr>
            <w:r>
              <w:rPr>
                <w:bCs/>
                <w:lang w:val="kk-KZ"/>
              </w:rPr>
              <w:lastRenderedPageBreak/>
              <w:t>1</w:t>
            </w:r>
          </w:p>
        </w:tc>
        <w:tc>
          <w:tcPr>
            <w:tcW w:w="1416" w:type="dxa"/>
            <w:gridSpan w:val="2"/>
          </w:tcPr>
          <w:p w14:paraId="6A245DE2" w14:textId="55AAECAD" w:rsidR="005863C8" w:rsidRPr="00FC2A43" w:rsidRDefault="005863C8" w:rsidP="005863C8">
            <w:pPr>
              <w:jc w:val="center"/>
              <w:rPr>
                <w:lang w:val="kk-KZ"/>
              </w:rPr>
            </w:pPr>
            <w:r>
              <w:rPr>
                <w:lang w:val="kk-KZ"/>
              </w:rPr>
              <w:t>2</w:t>
            </w:r>
          </w:p>
        </w:tc>
        <w:tc>
          <w:tcPr>
            <w:tcW w:w="1412" w:type="dxa"/>
            <w:gridSpan w:val="2"/>
            <w:vAlign w:val="bottom"/>
          </w:tcPr>
          <w:p w14:paraId="1032976C" w14:textId="1946999E" w:rsidR="005863C8" w:rsidRPr="005863C8" w:rsidRDefault="005863C8" w:rsidP="005863C8">
            <w:pPr>
              <w:jc w:val="center"/>
              <w:rPr>
                <w:bCs/>
                <w:lang w:val="kk-KZ"/>
              </w:rPr>
            </w:pPr>
            <w:r>
              <w:rPr>
                <w:bCs/>
                <w:lang w:val="kk-KZ"/>
              </w:rPr>
              <w:t>3</w:t>
            </w:r>
          </w:p>
        </w:tc>
        <w:tc>
          <w:tcPr>
            <w:tcW w:w="1412" w:type="dxa"/>
            <w:gridSpan w:val="2"/>
            <w:vAlign w:val="bottom"/>
          </w:tcPr>
          <w:p w14:paraId="7FE7C86C" w14:textId="44800F80" w:rsidR="005863C8" w:rsidRPr="005863C8" w:rsidRDefault="005863C8" w:rsidP="005863C8">
            <w:pPr>
              <w:jc w:val="center"/>
              <w:rPr>
                <w:bCs/>
                <w:lang w:val="kk-KZ"/>
              </w:rPr>
            </w:pPr>
            <w:r>
              <w:rPr>
                <w:bCs/>
                <w:lang w:val="kk-KZ"/>
              </w:rPr>
              <w:t>4</w:t>
            </w:r>
          </w:p>
        </w:tc>
        <w:tc>
          <w:tcPr>
            <w:tcW w:w="1412" w:type="dxa"/>
            <w:gridSpan w:val="2"/>
            <w:vAlign w:val="bottom"/>
          </w:tcPr>
          <w:p w14:paraId="7A00CE4B" w14:textId="7FDF77D0" w:rsidR="005863C8" w:rsidRPr="005863C8" w:rsidRDefault="005863C8" w:rsidP="005863C8">
            <w:pPr>
              <w:jc w:val="center"/>
              <w:rPr>
                <w:bCs/>
                <w:lang w:val="kk-KZ"/>
              </w:rPr>
            </w:pPr>
            <w:r>
              <w:rPr>
                <w:bCs/>
                <w:lang w:val="kk-KZ"/>
              </w:rPr>
              <w:t>5</w:t>
            </w:r>
          </w:p>
        </w:tc>
        <w:tc>
          <w:tcPr>
            <w:tcW w:w="1412" w:type="dxa"/>
            <w:gridSpan w:val="2"/>
            <w:vAlign w:val="bottom"/>
          </w:tcPr>
          <w:p w14:paraId="0BF70537" w14:textId="3B04705B" w:rsidR="005863C8" w:rsidRPr="005863C8" w:rsidRDefault="005863C8" w:rsidP="005863C8">
            <w:pPr>
              <w:jc w:val="center"/>
              <w:rPr>
                <w:bCs/>
                <w:lang w:val="kk-KZ"/>
              </w:rPr>
            </w:pPr>
            <w:r>
              <w:rPr>
                <w:bCs/>
                <w:lang w:val="kk-KZ"/>
              </w:rPr>
              <w:t>6</w:t>
            </w:r>
          </w:p>
        </w:tc>
        <w:tc>
          <w:tcPr>
            <w:tcW w:w="1425" w:type="dxa"/>
            <w:vAlign w:val="bottom"/>
          </w:tcPr>
          <w:p w14:paraId="1E8FCD19" w14:textId="34572E66" w:rsidR="005863C8" w:rsidRPr="005863C8" w:rsidRDefault="005863C8" w:rsidP="005863C8">
            <w:pPr>
              <w:jc w:val="center"/>
              <w:rPr>
                <w:bCs/>
                <w:lang w:val="kk-KZ"/>
              </w:rPr>
            </w:pPr>
            <w:r>
              <w:rPr>
                <w:bCs/>
                <w:lang w:val="kk-KZ"/>
              </w:rPr>
              <w:t>7</w:t>
            </w:r>
          </w:p>
        </w:tc>
      </w:tr>
      <w:tr w:rsidR="002A6A50" w:rsidRPr="00FC2A43" w14:paraId="069F7FC0" w14:textId="77777777" w:rsidTr="005863C8">
        <w:tc>
          <w:tcPr>
            <w:tcW w:w="1150" w:type="dxa"/>
            <w:vMerge w:val="restart"/>
          </w:tcPr>
          <w:p w14:paraId="13BD6F75" w14:textId="77777777" w:rsidR="002A6A50" w:rsidRPr="00FC2A43" w:rsidRDefault="002A6A50" w:rsidP="00FC2A43">
            <w:pPr>
              <w:rPr>
                <w:lang w:val="kk-KZ"/>
              </w:rPr>
            </w:pPr>
            <w:r w:rsidRPr="00FC2A43">
              <w:rPr>
                <w:bCs/>
              </w:rPr>
              <w:t>BScar-09</w:t>
            </w:r>
          </w:p>
        </w:tc>
        <w:tc>
          <w:tcPr>
            <w:tcW w:w="1416" w:type="dxa"/>
            <w:gridSpan w:val="2"/>
          </w:tcPr>
          <w:p w14:paraId="65699738" w14:textId="77777777" w:rsidR="002A6A50" w:rsidRPr="00FC2A43" w:rsidRDefault="002A6A50" w:rsidP="00FC2A43">
            <w:pPr>
              <w:rPr>
                <w:lang w:val="kk-KZ"/>
              </w:rPr>
            </w:pPr>
            <w:r w:rsidRPr="00FC2A43">
              <w:rPr>
                <w:lang w:val="kk-KZ"/>
              </w:rPr>
              <w:t>Тары</w:t>
            </w:r>
          </w:p>
        </w:tc>
        <w:tc>
          <w:tcPr>
            <w:tcW w:w="1412" w:type="dxa"/>
            <w:gridSpan w:val="2"/>
            <w:vAlign w:val="bottom"/>
          </w:tcPr>
          <w:p w14:paraId="1EDB36A2" w14:textId="77777777" w:rsidR="002A6A50" w:rsidRPr="00FC2A43" w:rsidRDefault="002A6A50" w:rsidP="00FC2A43">
            <w:pPr>
              <w:jc w:val="center"/>
              <w:rPr>
                <w:bCs/>
              </w:rPr>
            </w:pPr>
            <w:r w:rsidRPr="00FC2A43">
              <w:rPr>
                <w:bCs/>
              </w:rPr>
              <w:t>0,75±0,19</w:t>
            </w:r>
          </w:p>
        </w:tc>
        <w:tc>
          <w:tcPr>
            <w:tcW w:w="1412" w:type="dxa"/>
            <w:gridSpan w:val="2"/>
            <w:vAlign w:val="bottom"/>
          </w:tcPr>
          <w:p w14:paraId="5ACB9EEB" w14:textId="77777777" w:rsidR="002A6A50" w:rsidRPr="00FC2A43" w:rsidRDefault="002A6A50" w:rsidP="00FC2A43">
            <w:pPr>
              <w:jc w:val="center"/>
              <w:rPr>
                <w:bCs/>
              </w:rPr>
            </w:pPr>
            <w:r w:rsidRPr="00FC2A43">
              <w:rPr>
                <w:bCs/>
              </w:rPr>
              <w:t>1,20±0,14</w:t>
            </w:r>
          </w:p>
        </w:tc>
        <w:tc>
          <w:tcPr>
            <w:tcW w:w="1412" w:type="dxa"/>
            <w:gridSpan w:val="2"/>
            <w:vAlign w:val="bottom"/>
          </w:tcPr>
          <w:p w14:paraId="509C94CE" w14:textId="77777777" w:rsidR="002A6A50" w:rsidRPr="00FC2A43" w:rsidRDefault="002A6A50" w:rsidP="00FC2A43">
            <w:pPr>
              <w:jc w:val="center"/>
              <w:rPr>
                <w:bCs/>
              </w:rPr>
            </w:pPr>
            <w:r w:rsidRPr="00FC2A43">
              <w:rPr>
                <w:bCs/>
              </w:rPr>
              <w:t>1,37±0,04</w:t>
            </w:r>
          </w:p>
        </w:tc>
        <w:tc>
          <w:tcPr>
            <w:tcW w:w="1412" w:type="dxa"/>
            <w:gridSpan w:val="2"/>
            <w:vAlign w:val="bottom"/>
          </w:tcPr>
          <w:p w14:paraId="22059135" w14:textId="77777777" w:rsidR="002A6A50" w:rsidRPr="00FC2A43" w:rsidRDefault="002A6A50" w:rsidP="00FC2A43">
            <w:pPr>
              <w:jc w:val="center"/>
              <w:rPr>
                <w:bCs/>
              </w:rPr>
            </w:pPr>
            <w:r w:rsidRPr="00FC2A43">
              <w:rPr>
                <w:bCs/>
              </w:rPr>
              <w:t>3,89±0,19</w:t>
            </w:r>
          </w:p>
        </w:tc>
        <w:tc>
          <w:tcPr>
            <w:tcW w:w="1425" w:type="dxa"/>
            <w:vAlign w:val="bottom"/>
          </w:tcPr>
          <w:p w14:paraId="4AA06715" w14:textId="77777777" w:rsidR="002A6A50" w:rsidRPr="00FC2A43" w:rsidRDefault="002A6A50" w:rsidP="00FC2A43">
            <w:pPr>
              <w:jc w:val="center"/>
              <w:rPr>
                <w:bCs/>
              </w:rPr>
            </w:pPr>
            <w:r w:rsidRPr="00FC2A43">
              <w:rPr>
                <w:bCs/>
              </w:rPr>
              <w:t>5,15±0,60</w:t>
            </w:r>
          </w:p>
        </w:tc>
      </w:tr>
      <w:tr w:rsidR="002A6A50" w:rsidRPr="00FC2A43" w14:paraId="2CE8E87A" w14:textId="77777777" w:rsidTr="005863C8">
        <w:tc>
          <w:tcPr>
            <w:tcW w:w="1150" w:type="dxa"/>
            <w:vMerge/>
          </w:tcPr>
          <w:p w14:paraId="2FF4AA8A" w14:textId="77777777" w:rsidR="002A6A50" w:rsidRPr="00FC2A43" w:rsidRDefault="002A6A50" w:rsidP="00FC2A43">
            <w:pPr>
              <w:jc w:val="center"/>
              <w:rPr>
                <w:lang w:val="kk-KZ"/>
              </w:rPr>
            </w:pPr>
          </w:p>
        </w:tc>
        <w:tc>
          <w:tcPr>
            <w:tcW w:w="1416" w:type="dxa"/>
            <w:gridSpan w:val="2"/>
          </w:tcPr>
          <w:p w14:paraId="583F360A"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0C090988" w14:textId="77777777" w:rsidR="002A6A50" w:rsidRPr="00FC2A43" w:rsidRDefault="002A6A50" w:rsidP="00FC2A43">
            <w:pPr>
              <w:jc w:val="center"/>
            </w:pPr>
            <w:r w:rsidRPr="00FC2A43">
              <w:t>0,84±0,22</w:t>
            </w:r>
          </w:p>
        </w:tc>
        <w:tc>
          <w:tcPr>
            <w:tcW w:w="1412" w:type="dxa"/>
            <w:gridSpan w:val="2"/>
            <w:vAlign w:val="center"/>
          </w:tcPr>
          <w:p w14:paraId="51BF6F76" w14:textId="77777777" w:rsidR="002A6A50" w:rsidRPr="00FC2A43" w:rsidRDefault="002A6A50" w:rsidP="00FC2A43">
            <w:pPr>
              <w:jc w:val="center"/>
            </w:pPr>
            <w:r w:rsidRPr="00FC2A43">
              <w:t>1,00±0,18</w:t>
            </w:r>
          </w:p>
        </w:tc>
        <w:tc>
          <w:tcPr>
            <w:tcW w:w="1412" w:type="dxa"/>
            <w:gridSpan w:val="2"/>
            <w:vAlign w:val="center"/>
          </w:tcPr>
          <w:p w14:paraId="3823DF87" w14:textId="77777777" w:rsidR="002A6A50" w:rsidRPr="00FC2A43" w:rsidRDefault="002A6A50" w:rsidP="00FC2A43">
            <w:pPr>
              <w:jc w:val="center"/>
            </w:pPr>
            <w:r w:rsidRPr="00FC2A43">
              <w:t>1,30±0,05</w:t>
            </w:r>
          </w:p>
        </w:tc>
        <w:tc>
          <w:tcPr>
            <w:tcW w:w="1412" w:type="dxa"/>
            <w:gridSpan w:val="2"/>
            <w:vAlign w:val="center"/>
          </w:tcPr>
          <w:p w14:paraId="534319D4" w14:textId="77777777" w:rsidR="002A6A50" w:rsidRPr="00FC2A43" w:rsidRDefault="002A6A50" w:rsidP="00FC2A43">
            <w:pPr>
              <w:jc w:val="center"/>
            </w:pPr>
            <w:r w:rsidRPr="00FC2A43">
              <w:t>3,07±0,28</w:t>
            </w:r>
          </w:p>
        </w:tc>
        <w:tc>
          <w:tcPr>
            <w:tcW w:w="1425" w:type="dxa"/>
            <w:vAlign w:val="center"/>
          </w:tcPr>
          <w:p w14:paraId="5042C769" w14:textId="77777777" w:rsidR="002A6A50" w:rsidRPr="00FC2A43" w:rsidRDefault="002A6A50" w:rsidP="00FC2A43">
            <w:pPr>
              <w:jc w:val="center"/>
            </w:pPr>
            <w:r w:rsidRPr="00FC2A43">
              <w:t>4,66±0,26</w:t>
            </w:r>
          </w:p>
        </w:tc>
      </w:tr>
      <w:tr w:rsidR="002A6A50" w:rsidRPr="00FC2A43" w14:paraId="32A0E999" w14:textId="77777777" w:rsidTr="005863C8">
        <w:tc>
          <w:tcPr>
            <w:tcW w:w="1150" w:type="dxa"/>
            <w:vMerge/>
          </w:tcPr>
          <w:p w14:paraId="7E2B6848" w14:textId="77777777" w:rsidR="002A6A50" w:rsidRPr="00FC2A43" w:rsidRDefault="002A6A50" w:rsidP="00FC2A43">
            <w:pPr>
              <w:jc w:val="center"/>
              <w:rPr>
                <w:lang w:val="kk-KZ"/>
              </w:rPr>
            </w:pPr>
          </w:p>
        </w:tc>
        <w:tc>
          <w:tcPr>
            <w:tcW w:w="1416" w:type="dxa"/>
            <w:gridSpan w:val="2"/>
          </w:tcPr>
          <w:p w14:paraId="624C9BCC" w14:textId="77777777" w:rsidR="002A6A50" w:rsidRPr="00FC2A43" w:rsidRDefault="002A6A50" w:rsidP="00FC2A43">
            <w:pPr>
              <w:rPr>
                <w:lang w:val="kk-KZ"/>
              </w:rPr>
            </w:pPr>
            <w:r w:rsidRPr="00FC2A43">
              <w:rPr>
                <w:lang w:val="kk-KZ"/>
              </w:rPr>
              <w:t>Күріш</w:t>
            </w:r>
          </w:p>
        </w:tc>
        <w:tc>
          <w:tcPr>
            <w:tcW w:w="1412" w:type="dxa"/>
            <w:gridSpan w:val="2"/>
            <w:vAlign w:val="bottom"/>
          </w:tcPr>
          <w:p w14:paraId="3001D4E0" w14:textId="77777777" w:rsidR="002A6A50" w:rsidRPr="00FC2A43" w:rsidRDefault="002A6A50" w:rsidP="00FC2A43">
            <w:pPr>
              <w:jc w:val="center"/>
            </w:pPr>
            <w:r w:rsidRPr="00FC2A43">
              <w:t>0,37±0,21</w:t>
            </w:r>
          </w:p>
        </w:tc>
        <w:tc>
          <w:tcPr>
            <w:tcW w:w="1412" w:type="dxa"/>
            <w:gridSpan w:val="2"/>
            <w:vAlign w:val="bottom"/>
          </w:tcPr>
          <w:p w14:paraId="51506134" w14:textId="77777777" w:rsidR="002A6A50" w:rsidRPr="00FC2A43" w:rsidRDefault="002A6A50" w:rsidP="00FC2A43">
            <w:pPr>
              <w:jc w:val="center"/>
            </w:pPr>
            <w:r w:rsidRPr="00FC2A43">
              <w:t>0,70±0,21</w:t>
            </w:r>
          </w:p>
        </w:tc>
        <w:tc>
          <w:tcPr>
            <w:tcW w:w="1412" w:type="dxa"/>
            <w:gridSpan w:val="2"/>
            <w:vAlign w:val="bottom"/>
          </w:tcPr>
          <w:p w14:paraId="13ADDAD7" w14:textId="77777777" w:rsidR="002A6A50" w:rsidRPr="00FC2A43" w:rsidRDefault="002A6A50" w:rsidP="00FC2A43">
            <w:pPr>
              <w:jc w:val="center"/>
            </w:pPr>
            <w:r w:rsidRPr="00FC2A43">
              <w:t>1,45±0,12</w:t>
            </w:r>
          </w:p>
        </w:tc>
        <w:tc>
          <w:tcPr>
            <w:tcW w:w="1412" w:type="dxa"/>
            <w:gridSpan w:val="2"/>
            <w:vAlign w:val="bottom"/>
          </w:tcPr>
          <w:p w14:paraId="0FB12082" w14:textId="77777777" w:rsidR="002A6A50" w:rsidRPr="00FC2A43" w:rsidRDefault="002A6A50" w:rsidP="00FC2A43">
            <w:pPr>
              <w:jc w:val="center"/>
            </w:pPr>
            <w:r w:rsidRPr="00FC2A43">
              <w:t>5,39±0,42</w:t>
            </w:r>
          </w:p>
        </w:tc>
        <w:tc>
          <w:tcPr>
            <w:tcW w:w="1425" w:type="dxa"/>
            <w:vAlign w:val="bottom"/>
          </w:tcPr>
          <w:p w14:paraId="1938C9C2" w14:textId="77777777" w:rsidR="002A6A50" w:rsidRPr="00FC2A43" w:rsidRDefault="002A6A50" w:rsidP="00FC2A43">
            <w:pPr>
              <w:jc w:val="center"/>
            </w:pPr>
            <w:r w:rsidRPr="00FC2A43">
              <w:t>6,16±0,08</w:t>
            </w:r>
          </w:p>
        </w:tc>
      </w:tr>
      <w:tr w:rsidR="002A6A50" w:rsidRPr="00FC2A43" w14:paraId="65EDD514" w14:textId="77777777" w:rsidTr="005863C8">
        <w:tc>
          <w:tcPr>
            <w:tcW w:w="1150" w:type="dxa"/>
            <w:vMerge/>
          </w:tcPr>
          <w:p w14:paraId="622E6F6B" w14:textId="77777777" w:rsidR="002A6A50" w:rsidRPr="00FC2A43" w:rsidRDefault="002A6A50" w:rsidP="00FC2A43">
            <w:pPr>
              <w:jc w:val="center"/>
              <w:rPr>
                <w:lang w:val="kk-KZ"/>
              </w:rPr>
            </w:pPr>
          </w:p>
        </w:tc>
        <w:tc>
          <w:tcPr>
            <w:tcW w:w="1416" w:type="dxa"/>
            <w:gridSpan w:val="2"/>
          </w:tcPr>
          <w:p w14:paraId="2A7537BC"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6DE7F54B" w14:textId="77777777" w:rsidR="002A6A50" w:rsidRPr="00FC2A43" w:rsidRDefault="002A6A50" w:rsidP="00FC2A43">
            <w:pPr>
              <w:jc w:val="center"/>
            </w:pPr>
            <w:r w:rsidRPr="00FC2A43">
              <w:t>0,69±0,25</w:t>
            </w:r>
          </w:p>
        </w:tc>
        <w:tc>
          <w:tcPr>
            <w:tcW w:w="1412" w:type="dxa"/>
            <w:gridSpan w:val="2"/>
            <w:vAlign w:val="bottom"/>
          </w:tcPr>
          <w:p w14:paraId="76BA41D1" w14:textId="77777777" w:rsidR="002A6A50" w:rsidRPr="00FC2A43" w:rsidRDefault="002A6A50" w:rsidP="00FC2A43">
            <w:pPr>
              <w:jc w:val="center"/>
            </w:pPr>
            <w:r w:rsidRPr="00FC2A43">
              <w:t>0,79±0,00</w:t>
            </w:r>
          </w:p>
        </w:tc>
        <w:tc>
          <w:tcPr>
            <w:tcW w:w="1412" w:type="dxa"/>
            <w:gridSpan w:val="2"/>
            <w:vAlign w:val="bottom"/>
          </w:tcPr>
          <w:p w14:paraId="627BEDA1" w14:textId="77777777" w:rsidR="002A6A50" w:rsidRPr="00FC2A43" w:rsidRDefault="002A6A50" w:rsidP="00FC2A43">
            <w:pPr>
              <w:jc w:val="center"/>
            </w:pPr>
            <w:r w:rsidRPr="00FC2A43">
              <w:t>0,83±0,02</w:t>
            </w:r>
          </w:p>
        </w:tc>
        <w:tc>
          <w:tcPr>
            <w:tcW w:w="1412" w:type="dxa"/>
            <w:gridSpan w:val="2"/>
            <w:vAlign w:val="bottom"/>
          </w:tcPr>
          <w:p w14:paraId="47581952" w14:textId="77777777" w:rsidR="002A6A50" w:rsidRPr="00FC2A43" w:rsidRDefault="002A6A50" w:rsidP="00FC2A43">
            <w:pPr>
              <w:jc w:val="center"/>
            </w:pPr>
            <w:r w:rsidRPr="00FC2A43">
              <w:t>1,64±0,13</w:t>
            </w:r>
          </w:p>
        </w:tc>
        <w:tc>
          <w:tcPr>
            <w:tcW w:w="1425" w:type="dxa"/>
            <w:vAlign w:val="bottom"/>
          </w:tcPr>
          <w:p w14:paraId="19D044D8" w14:textId="77777777" w:rsidR="002A6A50" w:rsidRPr="00FC2A43" w:rsidRDefault="002A6A50" w:rsidP="00FC2A43">
            <w:pPr>
              <w:jc w:val="center"/>
            </w:pPr>
            <w:r w:rsidRPr="00FC2A43">
              <w:t>2,73±0,01</w:t>
            </w:r>
          </w:p>
        </w:tc>
      </w:tr>
      <w:tr w:rsidR="002A6A50" w:rsidRPr="00FC2A43" w14:paraId="486E07B0" w14:textId="77777777" w:rsidTr="005863C8">
        <w:tc>
          <w:tcPr>
            <w:tcW w:w="1150" w:type="dxa"/>
            <w:vMerge w:val="restart"/>
          </w:tcPr>
          <w:p w14:paraId="70144C76" w14:textId="77777777" w:rsidR="002A6A50" w:rsidRPr="00FC2A43" w:rsidRDefault="002A6A50" w:rsidP="00FC2A43">
            <w:pPr>
              <w:rPr>
                <w:lang w:val="kk-KZ"/>
              </w:rPr>
            </w:pPr>
            <w:r w:rsidRPr="00FC2A43">
              <w:rPr>
                <w:bCs/>
              </w:rPr>
              <w:t>ВСa</w:t>
            </w:r>
            <w:r w:rsidRPr="00FC2A43">
              <w:rPr>
                <w:bCs/>
                <w:vertAlign w:val="subscript"/>
              </w:rPr>
              <w:t>2</w:t>
            </w:r>
            <w:r w:rsidRPr="00FC2A43">
              <w:rPr>
                <w:bCs/>
              </w:rPr>
              <w:t>(m)-09</w:t>
            </w:r>
          </w:p>
        </w:tc>
        <w:tc>
          <w:tcPr>
            <w:tcW w:w="1416" w:type="dxa"/>
            <w:gridSpan w:val="2"/>
          </w:tcPr>
          <w:p w14:paraId="55C62FCB" w14:textId="77777777" w:rsidR="002A6A50" w:rsidRPr="00FC2A43" w:rsidRDefault="002A6A50" w:rsidP="00FC2A43">
            <w:pPr>
              <w:rPr>
                <w:lang w:val="kk-KZ"/>
              </w:rPr>
            </w:pPr>
            <w:r w:rsidRPr="00FC2A43">
              <w:rPr>
                <w:lang w:val="kk-KZ"/>
              </w:rPr>
              <w:t>Тары</w:t>
            </w:r>
          </w:p>
        </w:tc>
        <w:tc>
          <w:tcPr>
            <w:tcW w:w="1412" w:type="dxa"/>
            <w:gridSpan w:val="2"/>
            <w:vAlign w:val="bottom"/>
          </w:tcPr>
          <w:p w14:paraId="2F24725D" w14:textId="77777777" w:rsidR="002A6A50" w:rsidRPr="00FC2A43" w:rsidRDefault="002A6A50" w:rsidP="00FC2A43">
            <w:pPr>
              <w:jc w:val="center"/>
              <w:rPr>
                <w:bCs/>
              </w:rPr>
            </w:pPr>
            <w:r w:rsidRPr="00FC2A43">
              <w:rPr>
                <w:bCs/>
              </w:rPr>
              <w:t>0,24±0,11</w:t>
            </w:r>
          </w:p>
        </w:tc>
        <w:tc>
          <w:tcPr>
            <w:tcW w:w="1412" w:type="dxa"/>
            <w:gridSpan w:val="2"/>
            <w:vAlign w:val="bottom"/>
          </w:tcPr>
          <w:p w14:paraId="244417AE" w14:textId="77777777" w:rsidR="002A6A50" w:rsidRPr="00FC2A43" w:rsidRDefault="002A6A50" w:rsidP="00FC2A43">
            <w:pPr>
              <w:jc w:val="center"/>
              <w:rPr>
                <w:bCs/>
              </w:rPr>
            </w:pPr>
            <w:r w:rsidRPr="00FC2A43">
              <w:rPr>
                <w:bCs/>
              </w:rPr>
              <w:t>1,20±0,39</w:t>
            </w:r>
          </w:p>
        </w:tc>
        <w:tc>
          <w:tcPr>
            <w:tcW w:w="1412" w:type="dxa"/>
            <w:gridSpan w:val="2"/>
            <w:vAlign w:val="bottom"/>
          </w:tcPr>
          <w:p w14:paraId="634D2309" w14:textId="77777777" w:rsidR="002A6A50" w:rsidRPr="00FC2A43" w:rsidRDefault="002A6A50" w:rsidP="00FC2A43">
            <w:pPr>
              <w:jc w:val="center"/>
              <w:rPr>
                <w:bCs/>
              </w:rPr>
            </w:pPr>
            <w:r w:rsidRPr="00FC2A43">
              <w:rPr>
                <w:bCs/>
              </w:rPr>
              <w:t>1,83±0,20</w:t>
            </w:r>
          </w:p>
        </w:tc>
        <w:tc>
          <w:tcPr>
            <w:tcW w:w="1412" w:type="dxa"/>
            <w:gridSpan w:val="2"/>
            <w:vAlign w:val="bottom"/>
          </w:tcPr>
          <w:p w14:paraId="2145EC49" w14:textId="77777777" w:rsidR="002A6A50" w:rsidRPr="00FC2A43" w:rsidRDefault="002A6A50" w:rsidP="00FC2A43">
            <w:pPr>
              <w:jc w:val="center"/>
              <w:rPr>
                <w:bCs/>
              </w:rPr>
            </w:pPr>
            <w:r w:rsidRPr="00FC2A43">
              <w:rPr>
                <w:bCs/>
              </w:rPr>
              <w:t>6,28±0,00</w:t>
            </w:r>
          </w:p>
        </w:tc>
        <w:tc>
          <w:tcPr>
            <w:tcW w:w="1425" w:type="dxa"/>
            <w:vAlign w:val="bottom"/>
          </w:tcPr>
          <w:p w14:paraId="12866219" w14:textId="77777777" w:rsidR="002A6A50" w:rsidRPr="00FC2A43" w:rsidRDefault="002A6A50" w:rsidP="00FC2A43">
            <w:pPr>
              <w:jc w:val="center"/>
              <w:rPr>
                <w:bCs/>
              </w:rPr>
            </w:pPr>
            <w:r w:rsidRPr="00FC2A43">
              <w:rPr>
                <w:bCs/>
              </w:rPr>
              <w:t>6,90±0,13</w:t>
            </w:r>
          </w:p>
        </w:tc>
      </w:tr>
      <w:tr w:rsidR="002A6A50" w:rsidRPr="00FC2A43" w14:paraId="5B9299E7" w14:textId="77777777" w:rsidTr="005863C8">
        <w:tc>
          <w:tcPr>
            <w:tcW w:w="1150" w:type="dxa"/>
            <w:vMerge/>
          </w:tcPr>
          <w:p w14:paraId="4029C407" w14:textId="77777777" w:rsidR="002A6A50" w:rsidRPr="00FC2A43" w:rsidRDefault="002A6A50" w:rsidP="00FC2A43">
            <w:pPr>
              <w:jc w:val="center"/>
              <w:rPr>
                <w:lang w:val="kk-KZ"/>
              </w:rPr>
            </w:pPr>
          </w:p>
        </w:tc>
        <w:tc>
          <w:tcPr>
            <w:tcW w:w="1416" w:type="dxa"/>
            <w:gridSpan w:val="2"/>
          </w:tcPr>
          <w:p w14:paraId="1D521943"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719FD536" w14:textId="77777777" w:rsidR="002A6A50" w:rsidRPr="00FC2A43" w:rsidRDefault="002A6A50" w:rsidP="00FC2A43">
            <w:pPr>
              <w:jc w:val="center"/>
            </w:pPr>
            <w:r w:rsidRPr="00FC2A43">
              <w:t>0,27±0,05</w:t>
            </w:r>
          </w:p>
        </w:tc>
        <w:tc>
          <w:tcPr>
            <w:tcW w:w="1412" w:type="dxa"/>
            <w:gridSpan w:val="2"/>
            <w:vAlign w:val="center"/>
          </w:tcPr>
          <w:p w14:paraId="1BC36976" w14:textId="77777777" w:rsidR="002A6A50" w:rsidRPr="00FC2A43" w:rsidRDefault="002A6A50" w:rsidP="00FC2A43">
            <w:pPr>
              <w:jc w:val="center"/>
            </w:pPr>
            <w:r w:rsidRPr="00FC2A43">
              <w:t>0,41±0,06</w:t>
            </w:r>
          </w:p>
        </w:tc>
        <w:tc>
          <w:tcPr>
            <w:tcW w:w="1412" w:type="dxa"/>
            <w:gridSpan w:val="2"/>
            <w:vAlign w:val="center"/>
          </w:tcPr>
          <w:p w14:paraId="32B19CA0" w14:textId="77777777" w:rsidR="002A6A50" w:rsidRPr="00FC2A43" w:rsidRDefault="002A6A50" w:rsidP="00FC2A43">
            <w:pPr>
              <w:jc w:val="center"/>
            </w:pPr>
            <w:r w:rsidRPr="00FC2A43">
              <w:t>1,09±0,10</w:t>
            </w:r>
          </w:p>
        </w:tc>
        <w:tc>
          <w:tcPr>
            <w:tcW w:w="1412" w:type="dxa"/>
            <w:gridSpan w:val="2"/>
            <w:vAlign w:val="center"/>
          </w:tcPr>
          <w:p w14:paraId="62D267E9" w14:textId="77777777" w:rsidR="002A6A50" w:rsidRPr="00FC2A43" w:rsidRDefault="002A6A50" w:rsidP="00FC2A43">
            <w:pPr>
              <w:jc w:val="center"/>
            </w:pPr>
            <w:r w:rsidRPr="00FC2A43">
              <w:t>2,91±0,06</w:t>
            </w:r>
          </w:p>
        </w:tc>
        <w:tc>
          <w:tcPr>
            <w:tcW w:w="1425" w:type="dxa"/>
            <w:vAlign w:val="center"/>
          </w:tcPr>
          <w:p w14:paraId="3CE941EB" w14:textId="77777777" w:rsidR="002A6A50" w:rsidRPr="00FC2A43" w:rsidRDefault="002A6A50" w:rsidP="00FC2A43">
            <w:pPr>
              <w:jc w:val="center"/>
            </w:pPr>
            <w:r w:rsidRPr="00FC2A43">
              <w:t>3,75±0,30</w:t>
            </w:r>
          </w:p>
        </w:tc>
      </w:tr>
      <w:tr w:rsidR="002A6A50" w:rsidRPr="00FC2A43" w14:paraId="18B6A12D" w14:textId="77777777" w:rsidTr="005863C8">
        <w:tc>
          <w:tcPr>
            <w:tcW w:w="1150" w:type="dxa"/>
            <w:vMerge/>
          </w:tcPr>
          <w:p w14:paraId="22272257" w14:textId="77777777" w:rsidR="002A6A50" w:rsidRPr="00FC2A43" w:rsidRDefault="002A6A50" w:rsidP="00FC2A43">
            <w:pPr>
              <w:jc w:val="center"/>
              <w:rPr>
                <w:lang w:val="kk-KZ"/>
              </w:rPr>
            </w:pPr>
          </w:p>
        </w:tc>
        <w:tc>
          <w:tcPr>
            <w:tcW w:w="1416" w:type="dxa"/>
            <w:gridSpan w:val="2"/>
          </w:tcPr>
          <w:p w14:paraId="525D1AE7" w14:textId="77777777" w:rsidR="002A6A50" w:rsidRPr="00FC2A43" w:rsidRDefault="002A6A50" w:rsidP="00FC2A43">
            <w:pPr>
              <w:rPr>
                <w:lang w:val="kk-KZ"/>
              </w:rPr>
            </w:pPr>
            <w:r w:rsidRPr="00FC2A43">
              <w:rPr>
                <w:lang w:val="kk-KZ"/>
              </w:rPr>
              <w:t>Күріш</w:t>
            </w:r>
          </w:p>
        </w:tc>
        <w:tc>
          <w:tcPr>
            <w:tcW w:w="1412" w:type="dxa"/>
            <w:gridSpan w:val="2"/>
            <w:vAlign w:val="bottom"/>
          </w:tcPr>
          <w:p w14:paraId="58DDEBB4" w14:textId="77777777" w:rsidR="002A6A50" w:rsidRPr="00FC2A43" w:rsidRDefault="002A6A50" w:rsidP="00FC2A43">
            <w:pPr>
              <w:jc w:val="center"/>
            </w:pPr>
            <w:r w:rsidRPr="00FC2A43">
              <w:t>0,35±0,05</w:t>
            </w:r>
          </w:p>
        </w:tc>
        <w:tc>
          <w:tcPr>
            <w:tcW w:w="1412" w:type="dxa"/>
            <w:gridSpan w:val="2"/>
            <w:vAlign w:val="bottom"/>
          </w:tcPr>
          <w:p w14:paraId="54A845C9" w14:textId="77777777" w:rsidR="002A6A50" w:rsidRPr="00FC2A43" w:rsidRDefault="002A6A50" w:rsidP="00FC2A43">
            <w:pPr>
              <w:jc w:val="center"/>
            </w:pPr>
            <w:r w:rsidRPr="00FC2A43">
              <w:t>0,80±0,07</w:t>
            </w:r>
          </w:p>
        </w:tc>
        <w:tc>
          <w:tcPr>
            <w:tcW w:w="1412" w:type="dxa"/>
            <w:gridSpan w:val="2"/>
            <w:vAlign w:val="bottom"/>
          </w:tcPr>
          <w:p w14:paraId="568A115A" w14:textId="77777777" w:rsidR="002A6A50" w:rsidRPr="00FC2A43" w:rsidRDefault="002A6A50" w:rsidP="00FC2A43">
            <w:pPr>
              <w:jc w:val="center"/>
            </w:pPr>
            <w:r w:rsidRPr="00FC2A43">
              <w:t>1,07±0,05</w:t>
            </w:r>
          </w:p>
        </w:tc>
        <w:tc>
          <w:tcPr>
            <w:tcW w:w="1412" w:type="dxa"/>
            <w:gridSpan w:val="2"/>
            <w:vAlign w:val="bottom"/>
          </w:tcPr>
          <w:p w14:paraId="09C881AA" w14:textId="77777777" w:rsidR="002A6A50" w:rsidRPr="00FC2A43" w:rsidRDefault="002A6A50" w:rsidP="00FC2A43">
            <w:pPr>
              <w:jc w:val="center"/>
            </w:pPr>
            <w:r w:rsidRPr="00FC2A43">
              <w:t>3,63±0,01</w:t>
            </w:r>
          </w:p>
        </w:tc>
        <w:tc>
          <w:tcPr>
            <w:tcW w:w="1425" w:type="dxa"/>
            <w:vAlign w:val="bottom"/>
          </w:tcPr>
          <w:p w14:paraId="6C2313AC" w14:textId="77777777" w:rsidR="002A6A50" w:rsidRPr="00FC2A43" w:rsidRDefault="002A6A50" w:rsidP="00FC2A43">
            <w:pPr>
              <w:jc w:val="center"/>
            </w:pPr>
            <w:r w:rsidRPr="00FC2A43">
              <w:t>5,23±0,14</w:t>
            </w:r>
          </w:p>
        </w:tc>
      </w:tr>
      <w:tr w:rsidR="002A6A50" w:rsidRPr="00FC2A43" w14:paraId="691097DF" w14:textId="77777777" w:rsidTr="005863C8">
        <w:tc>
          <w:tcPr>
            <w:tcW w:w="1150" w:type="dxa"/>
            <w:vMerge/>
          </w:tcPr>
          <w:p w14:paraId="31520035" w14:textId="77777777" w:rsidR="002A6A50" w:rsidRPr="00FC2A43" w:rsidRDefault="002A6A50" w:rsidP="00FC2A43">
            <w:pPr>
              <w:jc w:val="center"/>
              <w:rPr>
                <w:lang w:val="kk-KZ"/>
              </w:rPr>
            </w:pPr>
          </w:p>
        </w:tc>
        <w:tc>
          <w:tcPr>
            <w:tcW w:w="1416" w:type="dxa"/>
            <w:gridSpan w:val="2"/>
          </w:tcPr>
          <w:p w14:paraId="31DEC852"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4AB7CE2D" w14:textId="77777777" w:rsidR="002A6A50" w:rsidRPr="00FC2A43" w:rsidRDefault="002A6A50" w:rsidP="00FC2A43">
            <w:pPr>
              <w:jc w:val="center"/>
            </w:pPr>
            <w:r w:rsidRPr="00FC2A43">
              <w:t>0,10±0,02</w:t>
            </w:r>
          </w:p>
        </w:tc>
        <w:tc>
          <w:tcPr>
            <w:tcW w:w="1412" w:type="dxa"/>
            <w:gridSpan w:val="2"/>
            <w:vAlign w:val="bottom"/>
          </w:tcPr>
          <w:p w14:paraId="086D6CC4" w14:textId="77777777" w:rsidR="002A6A50" w:rsidRPr="00FC2A43" w:rsidRDefault="002A6A50" w:rsidP="00FC2A43">
            <w:pPr>
              <w:jc w:val="center"/>
            </w:pPr>
            <w:r w:rsidRPr="00FC2A43">
              <w:t>0,48±0,00</w:t>
            </w:r>
          </w:p>
        </w:tc>
        <w:tc>
          <w:tcPr>
            <w:tcW w:w="1412" w:type="dxa"/>
            <w:gridSpan w:val="2"/>
            <w:vAlign w:val="bottom"/>
          </w:tcPr>
          <w:p w14:paraId="68F25B90" w14:textId="77777777" w:rsidR="002A6A50" w:rsidRPr="00FC2A43" w:rsidRDefault="002A6A50" w:rsidP="00FC2A43">
            <w:pPr>
              <w:jc w:val="center"/>
            </w:pPr>
            <w:r w:rsidRPr="00FC2A43">
              <w:t>1,22±0,21</w:t>
            </w:r>
          </w:p>
        </w:tc>
        <w:tc>
          <w:tcPr>
            <w:tcW w:w="1412" w:type="dxa"/>
            <w:gridSpan w:val="2"/>
            <w:vAlign w:val="bottom"/>
          </w:tcPr>
          <w:p w14:paraId="34AFA4A4" w14:textId="77777777" w:rsidR="002A6A50" w:rsidRPr="00FC2A43" w:rsidRDefault="002A6A50" w:rsidP="00FC2A43">
            <w:pPr>
              <w:jc w:val="center"/>
            </w:pPr>
            <w:r w:rsidRPr="00FC2A43">
              <w:t>2,32±0,04</w:t>
            </w:r>
          </w:p>
        </w:tc>
        <w:tc>
          <w:tcPr>
            <w:tcW w:w="1425" w:type="dxa"/>
            <w:vAlign w:val="bottom"/>
          </w:tcPr>
          <w:p w14:paraId="514BEEAF" w14:textId="77777777" w:rsidR="002A6A50" w:rsidRPr="00FC2A43" w:rsidRDefault="002A6A50" w:rsidP="00FC2A43">
            <w:pPr>
              <w:jc w:val="center"/>
            </w:pPr>
            <w:r w:rsidRPr="00FC2A43">
              <w:t>3,54±0,09</w:t>
            </w:r>
          </w:p>
        </w:tc>
      </w:tr>
      <w:tr w:rsidR="002A6A50" w:rsidRPr="00FC2A43" w14:paraId="6F45DF11" w14:textId="77777777" w:rsidTr="005863C8">
        <w:tc>
          <w:tcPr>
            <w:tcW w:w="1150" w:type="dxa"/>
            <w:vMerge w:val="restart"/>
          </w:tcPr>
          <w:p w14:paraId="3C9F4038" w14:textId="77777777" w:rsidR="002A6A50" w:rsidRPr="00FC2A43" w:rsidRDefault="002A6A50" w:rsidP="00FC2A43">
            <w:pPr>
              <w:rPr>
                <w:lang w:val="kk-KZ"/>
              </w:rPr>
            </w:pPr>
            <w:r w:rsidRPr="00FC2A43">
              <w:rPr>
                <w:bCs/>
              </w:rPr>
              <w:t>ВСa</w:t>
            </w:r>
            <w:r w:rsidRPr="00FC2A43">
              <w:rPr>
                <w:bCs/>
                <w:vertAlign w:val="subscript"/>
              </w:rPr>
              <w:t>3</w:t>
            </w:r>
            <w:r w:rsidRPr="00FC2A43">
              <w:rPr>
                <w:bCs/>
              </w:rPr>
              <w:t>(m)-09</w:t>
            </w:r>
          </w:p>
        </w:tc>
        <w:tc>
          <w:tcPr>
            <w:tcW w:w="1416" w:type="dxa"/>
            <w:gridSpan w:val="2"/>
          </w:tcPr>
          <w:p w14:paraId="446F8800" w14:textId="77777777" w:rsidR="002A6A50" w:rsidRPr="00FC2A43" w:rsidRDefault="002A6A50" w:rsidP="00FC2A43">
            <w:pPr>
              <w:rPr>
                <w:lang w:val="kk-KZ"/>
              </w:rPr>
            </w:pPr>
            <w:r w:rsidRPr="00FC2A43">
              <w:rPr>
                <w:lang w:val="kk-KZ"/>
              </w:rPr>
              <w:t>Тары</w:t>
            </w:r>
          </w:p>
        </w:tc>
        <w:tc>
          <w:tcPr>
            <w:tcW w:w="1412" w:type="dxa"/>
            <w:gridSpan w:val="2"/>
            <w:vAlign w:val="bottom"/>
          </w:tcPr>
          <w:p w14:paraId="05C131CF" w14:textId="77777777" w:rsidR="002A6A50" w:rsidRPr="00FC2A43" w:rsidRDefault="002A6A50" w:rsidP="00FC2A43">
            <w:pPr>
              <w:jc w:val="center"/>
              <w:rPr>
                <w:bCs/>
              </w:rPr>
            </w:pPr>
            <w:r w:rsidRPr="00FC2A43">
              <w:rPr>
                <w:bCs/>
              </w:rPr>
              <w:t>1,27±0,41</w:t>
            </w:r>
          </w:p>
        </w:tc>
        <w:tc>
          <w:tcPr>
            <w:tcW w:w="1412" w:type="dxa"/>
            <w:gridSpan w:val="2"/>
            <w:vAlign w:val="bottom"/>
          </w:tcPr>
          <w:p w14:paraId="5FA08274" w14:textId="77777777" w:rsidR="002A6A50" w:rsidRPr="00FC2A43" w:rsidRDefault="002A6A50" w:rsidP="00FC2A43">
            <w:pPr>
              <w:jc w:val="center"/>
              <w:rPr>
                <w:bCs/>
              </w:rPr>
            </w:pPr>
            <w:r w:rsidRPr="00FC2A43">
              <w:rPr>
                <w:bCs/>
              </w:rPr>
              <w:t>5,36±1,14</w:t>
            </w:r>
          </w:p>
        </w:tc>
        <w:tc>
          <w:tcPr>
            <w:tcW w:w="1412" w:type="dxa"/>
            <w:gridSpan w:val="2"/>
            <w:vAlign w:val="bottom"/>
          </w:tcPr>
          <w:p w14:paraId="2BB97515" w14:textId="77777777" w:rsidR="002A6A50" w:rsidRPr="00FC2A43" w:rsidRDefault="002A6A50" w:rsidP="00FC2A43">
            <w:pPr>
              <w:jc w:val="center"/>
              <w:rPr>
                <w:bCs/>
              </w:rPr>
            </w:pPr>
            <w:r w:rsidRPr="00FC2A43">
              <w:rPr>
                <w:bCs/>
              </w:rPr>
              <w:t>6,20±0,42</w:t>
            </w:r>
          </w:p>
        </w:tc>
        <w:tc>
          <w:tcPr>
            <w:tcW w:w="1412" w:type="dxa"/>
            <w:gridSpan w:val="2"/>
            <w:vAlign w:val="bottom"/>
          </w:tcPr>
          <w:p w14:paraId="04CD7169" w14:textId="77777777" w:rsidR="002A6A50" w:rsidRPr="00FC2A43" w:rsidRDefault="002A6A50" w:rsidP="00FC2A43">
            <w:pPr>
              <w:jc w:val="center"/>
              <w:rPr>
                <w:bCs/>
              </w:rPr>
            </w:pPr>
            <w:r w:rsidRPr="00FC2A43">
              <w:rPr>
                <w:bCs/>
              </w:rPr>
              <w:t>7,79±0,98</w:t>
            </w:r>
          </w:p>
        </w:tc>
        <w:tc>
          <w:tcPr>
            <w:tcW w:w="1425" w:type="dxa"/>
            <w:vAlign w:val="bottom"/>
          </w:tcPr>
          <w:p w14:paraId="58848742" w14:textId="77777777" w:rsidR="002A6A50" w:rsidRPr="00FC2A43" w:rsidRDefault="002A6A50" w:rsidP="00FC2A43">
            <w:pPr>
              <w:jc w:val="center"/>
              <w:rPr>
                <w:bCs/>
              </w:rPr>
            </w:pPr>
            <w:r w:rsidRPr="00FC2A43">
              <w:rPr>
                <w:bCs/>
              </w:rPr>
              <w:t>13,19±0,54</w:t>
            </w:r>
          </w:p>
        </w:tc>
      </w:tr>
      <w:tr w:rsidR="002A6A50" w:rsidRPr="00FC2A43" w14:paraId="28E2C220" w14:textId="77777777" w:rsidTr="005863C8">
        <w:tc>
          <w:tcPr>
            <w:tcW w:w="1150" w:type="dxa"/>
            <w:vMerge/>
          </w:tcPr>
          <w:p w14:paraId="668B8530" w14:textId="77777777" w:rsidR="002A6A50" w:rsidRPr="00FC2A43" w:rsidRDefault="002A6A50" w:rsidP="00FC2A43">
            <w:pPr>
              <w:jc w:val="center"/>
              <w:rPr>
                <w:lang w:val="kk-KZ"/>
              </w:rPr>
            </w:pPr>
          </w:p>
        </w:tc>
        <w:tc>
          <w:tcPr>
            <w:tcW w:w="1416" w:type="dxa"/>
            <w:gridSpan w:val="2"/>
          </w:tcPr>
          <w:p w14:paraId="11815F94"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2B3C5BC7" w14:textId="77777777" w:rsidR="002A6A50" w:rsidRPr="00FC2A43" w:rsidRDefault="002A6A50" w:rsidP="00FC2A43">
            <w:pPr>
              <w:jc w:val="center"/>
            </w:pPr>
            <w:r w:rsidRPr="00FC2A43">
              <w:t>1,03±0,09</w:t>
            </w:r>
          </w:p>
        </w:tc>
        <w:tc>
          <w:tcPr>
            <w:tcW w:w="1412" w:type="dxa"/>
            <w:gridSpan w:val="2"/>
            <w:vAlign w:val="center"/>
          </w:tcPr>
          <w:p w14:paraId="45999ECF" w14:textId="77777777" w:rsidR="002A6A50" w:rsidRPr="00FC2A43" w:rsidRDefault="002A6A50" w:rsidP="00FC2A43">
            <w:pPr>
              <w:jc w:val="center"/>
            </w:pPr>
            <w:r w:rsidRPr="00FC2A43">
              <w:t>3,70±0,23</w:t>
            </w:r>
          </w:p>
        </w:tc>
        <w:tc>
          <w:tcPr>
            <w:tcW w:w="1412" w:type="dxa"/>
            <w:gridSpan w:val="2"/>
            <w:vAlign w:val="center"/>
          </w:tcPr>
          <w:p w14:paraId="316E49E9" w14:textId="77777777" w:rsidR="002A6A50" w:rsidRPr="00FC2A43" w:rsidRDefault="002A6A50" w:rsidP="00FC2A43">
            <w:pPr>
              <w:jc w:val="center"/>
            </w:pPr>
            <w:r w:rsidRPr="00FC2A43">
              <w:t>5,02±0,03</w:t>
            </w:r>
          </w:p>
        </w:tc>
        <w:tc>
          <w:tcPr>
            <w:tcW w:w="1412" w:type="dxa"/>
            <w:gridSpan w:val="2"/>
            <w:vAlign w:val="center"/>
          </w:tcPr>
          <w:p w14:paraId="6F1639E5" w14:textId="77777777" w:rsidR="002A6A50" w:rsidRPr="00FC2A43" w:rsidRDefault="002A6A50" w:rsidP="00FC2A43">
            <w:pPr>
              <w:jc w:val="center"/>
            </w:pPr>
            <w:r w:rsidRPr="00FC2A43">
              <w:t>6,38±0,04</w:t>
            </w:r>
          </w:p>
        </w:tc>
        <w:tc>
          <w:tcPr>
            <w:tcW w:w="1425" w:type="dxa"/>
            <w:vAlign w:val="center"/>
          </w:tcPr>
          <w:p w14:paraId="42B8069E" w14:textId="77777777" w:rsidR="002A6A50" w:rsidRPr="00FC2A43" w:rsidRDefault="002A6A50" w:rsidP="00FC2A43">
            <w:pPr>
              <w:jc w:val="center"/>
            </w:pPr>
            <w:r w:rsidRPr="00FC2A43">
              <w:t>8,15±0,55</w:t>
            </w:r>
          </w:p>
        </w:tc>
      </w:tr>
      <w:tr w:rsidR="002A6A50" w:rsidRPr="00FC2A43" w14:paraId="31299D04" w14:textId="77777777" w:rsidTr="005863C8">
        <w:tc>
          <w:tcPr>
            <w:tcW w:w="1150" w:type="dxa"/>
            <w:vMerge/>
          </w:tcPr>
          <w:p w14:paraId="1E3E2097" w14:textId="77777777" w:rsidR="002A6A50" w:rsidRPr="00FC2A43" w:rsidRDefault="002A6A50" w:rsidP="00FC2A43">
            <w:pPr>
              <w:jc w:val="center"/>
              <w:rPr>
                <w:lang w:val="kk-KZ"/>
              </w:rPr>
            </w:pPr>
          </w:p>
        </w:tc>
        <w:tc>
          <w:tcPr>
            <w:tcW w:w="1416" w:type="dxa"/>
            <w:gridSpan w:val="2"/>
          </w:tcPr>
          <w:p w14:paraId="507507F6" w14:textId="77777777" w:rsidR="002A6A50" w:rsidRPr="00FC2A43" w:rsidRDefault="002A6A50" w:rsidP="00FC2A43">
            <w:pPr>
              <w:rPr>
                <w:lang w:val="kk-KZ"/>
              </w:rPr>
            </w:pPr>
            <w:r w:rsidRPr="00FC2A43">
              <w:rPr>
                <w:lang w:val="kk-KZ"/>
              </w:rPr>
              <w:t>Күріш</w:t>
            </w:r>
          </w:p>
        </w:tc>
        <w:tc>
          <w:tcPr>
            <w:tcW w:w="1412" w:type="dxa"/>
            <w:gridSpan w:val="2"/>
            <w:vAlign w:val="bottom"/>
          </w:tcPr>
          <w:p w14:paraId="34BF50AB" w14:textId="77777777" w:rsidR="002A6A50" w:rsidRPr="00FC2A43" w:rsidRDefault="002A6A50" w:rsidP="00FC2A43">
            <w:pPr>
              <w:jc w:val="center"/>
            </w:pPr>
            <w:r w:rsidRPr="00FC2A43">
              <w:t>1,98±0,30</w:t>
            </w:r>
          </w:p>
        </w:tc>
        <w:tc>
          <w:tcPr>
            <w:tcW w:w="1412" w:type="dxa"/>
            <w:gridSpan w:val="2"/>
            <w:vAlign w:val="bottom"/>
          </w:tcPr>
          <w:p w14:paraId="2A8683F8" w14:textId="77777777" w:rsidR="002A6A50" w:rsidRPr="00FC2A43" w:rsidRDefault="002A6A50" w:rsidP="00FC2A43">
            <w:pPr>
              <w:jc w:val="center"/>
            </w:pPr>
            <w:r w:rsidRPr="00FC2A43">
              <w:t>2,16±0,09</w:t>
            </w:r>
          </w:p>
        </w:tc>
        <w:tc>
          <w:tcPr>
            <w:tcW w:w="1412" w:type="dxa"/>
            <w:gridSpan w:val="2"/>
            <w:vAlign w:val="bottom"/>
          </w:tcPr>
          <w:p w14:paraId="05817E64" w14:textId="77777777" w:rsidR="002A6A50" w:rsidRPr="00FC2A43" w:rsidRDefault="002A6A50" w:rsidP="00FC2A43">
            <w:pPr>
              <w:jc w:val="center"/>
            </w:pPr>
            <w:r w:rsidRPr="00FC2A43">
              <w:t>3,07±0,30</w:t>
            </w:r>
          </w:p>
        </w:tc>
        <w:tc>
          <w:tcPr>
            <w:tcW w:w="1412" w:type="dxa"/>
            <w:gridSpan w:val="2"/>
            <w:vAlign w:val="bottom"/>
          </w:tcPr>
          <w:p w14:paraId="53DA65C5" w14:textId="77777777" w:rsidR="002A6A50" w:rsidRPr="00FC2A43" w:rsidRDefault="002A6A50" w:rsidP="00FC2A43">
            <w:pPr>
              <w:jc w:val="center"/>
            </w:pPr>
            <w:r w:rsidRPr="00FC2A43">
              <w:t>4,57±0,19</w:t>
            </w:r>
          </w:p>
        </w:tc>
        <w:tc>
          <w:tcPr>
            <w:tcW w:w="1425" w:type="dxa"/>
            <w:vAlign w:val="bottom"/>
          </w:tcPr>
          <w:p w14:paraId="7C7F0D2E" w14:textId="77777777" w:rsidR="002A6A50" w:rsidRPr="00FC2A43" w:rsidRDefault="002A6A50" w:rsidP="00FC2A43">
            <w:pPr>
              <w:jc w:val="center"/>
            </w:pPr>
            <w:r w:rsidRPr="00FC2A43">
              <w:t>7,98±0,50</w:t>
            </w:r>
          </w:p>
        </w:tc>
      </w:tr>
      <w:tr w:rsidR="002A6A50" w:rsidRPr="00FC2A43" w14:paraId="59836BF0" w14:textId="77777777" w:rsidTr="005863C8">
        <w:tc>
          <w:tcPr>
            <w:tcW w:w="1150" w:type="dxa"/>
            <w:vMerge/>
          </w:tcPr>
          <w:p w14:paraId="24796D4F" w14:textId="77777777" w:rsidR="002A6A50" w:rsidRPr="00FC2A43" w:rsidRDefault="002A6A50" w:rsidP="00FC2A43">
            <w:pPr>
              <w:jc w:val="center"/>
              <w:rPr>
                <w:lang w:val="kk-KZ"/>
              </w:rPr>
            </w:pPr>
          </w:p>
        </w:tc>
        <w:tc>
          <w:tcPr>
            <w:tcW w:w="1416" w:type="dxa"/>
            <w:gridSpan w:val="2"/>
          </w:tcPr>
          <w:p w14:paraId="616334C8"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35ECC8A1" w14:textId="77777777" w:rsidR="002A6A50" w:rsidRPr="00FC2A43" w:rsidRDefault="002A6A50" w:rsidP="00FC2A43">
            <w:pPr>
              <w:jc w:val="center"/>
            </w:pPr>
            <w:r w:rsidRPr="00FC2A43">
              <w:t>1,08±0,36</w:t>
            </w:r>
          </w:p>
        </w:tc>
        <w:tc>
          <w:tcPr>
            <w:tcW w:w="1412" w:type="dxa"/>
            <w:gridSpan w:val="2"/>
            <w:vAlign w:val="bottom"/>
          </w:tcPr>
          <w:p w14:paraId="57D99883" w14:textId="77777777" w:rsidR="002A6A50" w:rsidRPr="00FC2A43" w:rsidRDefault="002A6A50" w:rsidP="00FC2A43">
            <w:pPr>
              <w:jc w:val="center"/>
            </w:pPr>
            <w:r w:rsidRPr="00FC2A43">
              <w:t>1,35±0,42</w:t>
            </w:r>
          </w:p>
        </w:tc>
        <w:tc>
          <w:tcPr>
            <w:tcW w:w="1412" w:type="dxa"/>
            <w:gridSpan w:val="2"/>
            <w:vAlign w:val="bottom"/>
          </w:tcPr>
          <w:p w14:paraId="51BCB321" w14:textId="77777777" w:rsidR="002A6A50" w:rsidRPr="00FC2A43" w:rsidRDefault="002A6A50" w:rsidP="00FC2A43">
            <w:pPr>
              <w:jc w:val="center"/>
            </w:pPr>
            <w:r w:rsidRPr="00FC2A43">
              <w:t>3,58±0,43</w:t>
            </w:r>
          </w:p>
        </w:tc>
        <w:tc>
          <w:tcPr>
            <w:tcW w:w="1412" w:type="dxa"/>
            <w:gridSpan w:val="2"/>
            <w:vAlign w:val="bottom"/>
          </w:tcPr>
          <w:p w14:paraId="4F30D526" w14:textId="77777777" w:rsidR="002A6A50" w:rsidRPr="00FC2A43" w:rsidRDefault="002A6A50" w:rsidP="00FC2A43">
            <w:pPr>
              <w:jc w:val="center"/>
            </w:pPr>
            <w:r w:rsidRPr="00FC2A43">
              <w:t>5,02±0,88</w:t>
            </w:r>
          </w:p>
        </w:tc>
        <w:tc>
          <w:tcPr>
            <w:tcW w:w="1425" w:type="dxa"/>
            <w:vAlign w:val="bottom"/>
          </w:tcPr>
          <w:p w14:paraId="1F6DFCAE" w14:textId="77777777" w:rsidR="002A6A50" w:rsidRPr="00FC2A43" w:rsidRDefault="002A6A50" w:rsidP="00FC2A43">
            <w:pPr>
              <w:jc w:val="center"/>
            </w:pPr>
            <w:r w:rsidRPr="00FC2A43">
              <w:t>7,65±0,62</w:t>
            </w:r>
          </w:p>
        </w:tc>
      </w:tr>
      <w:tr w:rsidR="002A6A50" w:rsidRPr="00FC2A43" w14:paraId="172730E0" w14:textId="77777777" w:rsidTr="005863C8">
        <w:tc>
          <w:tcPr>
            <w:tcW w:w="1150" w:type="dxa"/>
            <w:vMerge w:val="restart"/>
          </w:tcPr>
          <w:p w14:paraId="21D0B007" w14:textId="77777777" w:rsidR="002A6A50" w:rsidRPr="00FC2A43" w:rsidRDefault="002A6A50" w:rsidP="00FC2A43">
            <w:pPr>
              <w:jc w:val="center"/>
              <w:rPr>
                <w:lang w:val="kk-KZ"/>
              </w:rPr>
            </w:pPr>
            <w:r w:rsidRPr="00FC2A43">
              <w:t xml:space="preserve">ББК-1 </w:t>
            </w:r>
            <w:r w:rsidRPr="00FC2A43">
              <w:rPr>
                <w:bCs/>
              </w:rPr>
              <w:t>(эталон)</w:t>
            </w:r>
          </w:p>
        </w:tc>
        <w:tc>
          <w:tcPr>
            <w:tcW w:w="1416" w:type="dxa"/>
            <w:gridSpan w:val="2"/>
          </w:tcPr>
          <w:p w14:paraId="5DFDCE37" w14:textId="77777777" w:rsidR="002A6A50" w:rsidRPr="00FC2A43" w:rsidRDefault="002A6A50" w:rsidP="00FC2A43">
            <w:pPr>
              <w:rPr>
                <w:lang w:val="kk-KZ"/>
              </w:rPr>
            </w:pPr>
            <w:r w:rsidRPr="00FC2A43">
              <w:rPr>
                <w:lang w:val="kk-KZ"/>
              </w:rPr>
              <w:t>Тары</w:t>
            </w:r>
          </w:p>
        </w:tc>
        <w:tc>
          <w:tcPr>
            <w:tcW w:w="1412" w:type="dxa"/>
            <w:gridSpan w:val="2"/>
            <w:vAlign w:val="bottom"/>
          </w:tcPr>
          <w:p w14:paraId="6CDCED5E" w14:textId="77777777" w:rsidR="002A6A50" w:rsidRPr="00FC2A43" w:rsidRDefault="002A6A50" w:rsidP="00FC2A43">
            <w:pPr>
              <w:jc w:val="center"/>
            </w:pPr>
            <w:r w:rsidRPr="00FC2A43">
              <w:t>2,14±0,29</w:t>
            </w:r>
          </w:p>
        </w:tc>
        <w:tc>
          <w:tcPr>
            <w:tcW w:w="1412" w:type="dxa"/>
            <w:gridSpan w:val="2"/>
            <w:vAlign w:val="bottom"/>
          </w:tcPr>
          <w:p w14:paraId="728B23BC" w14:textId="77777777" w:rsidR="002A6A50" w:rsidRPr="00FC2A43" w:rsidRDefault="002A6A50" w:rsidP="00FC2A43">
            <w:pPr>
              <w:jc w:val="center"/>
            </w:pPr>
            <w:r w:rsidRPr="00FC2A43">
              <w:t>4,67±0,77</w:t>
            </w:r>
          </w:p>
        </w:tc>
        <w:tc>
          <w:tcPr>
            <w:tcW w:w="1412" w:type="dxa"/>
            <w:gridSpan w:val="2"/>
            <w:vAlign w:val="bottom"/>
          </w:tcPr>
          <w:p w14:paraId="5EE6D569" w14:textId="77777777" w:rsidR="002A6A50" w:rsidRPr="00FC2A43" w:rsidRDefault="002A6A50" w:rsidP="00FC2A43">
            <w:pPr>
              <w:jc w:val="center"/>
            </w:pPr>
            <w:r w:rsidRPr="00FC2A43">
              <w:t>5,96±0,14</w:t>
            </w:r>
          </w:p>
        </w:tc>
        <w:tc>
          <w:tcPr>
            <w:tcW w:w="1412" w:type="dxa"/>
            <w:gridSpan w:val="2"/>
            <w:vAlign w:val="bottom"/>
          </w:tcPr>
          <w:p w14:paraId="58960F8F" w14:textId="77777777" w:rsidR="002A6A50" w:rsidRPr="00FC2A43" w:rsidRDefault="002A6A50" w:rsidP="00FC2A43">
            <w:pPr>
              <w:jc w:val="center"/>
            </w:pPr>
            <w:r w:rsidRPr="00FC2A43">
              <w:t>6,92±0,12</w:t>
            </w:r>
          </w:p>
        </w:tc>
        <w:tc>
          <w:tcPr>
            <w:tcW w:w="1425" w:type="dxa"/>
            <w:vAlign w:val="bottom"/>
          </w:tcPr>
          <w:p w14:paraId="0FDFC8CE" w14:textId="77777777" w:rsidR="002A6A50" w:rsidRPr="00FC2A43" w:rsidRDefault="002A6A50" w:rsidP="00FC2A43">
            <w:pPr>
              <w:jc w:val="center"/>
            </w:pPr>
            <w:r w:rsidRPr="00FC2A43">
              <w:t>9,1±0,20</w:t>
            </w:r>
          </w:p>
        </w:tc>
      </w:tr>
      <w:tr w:rsidR="002A6A50" w:rsidRPr="00FC2A43" w14:paraId="0F03B616" w14:textId="77777777" w:rsidTr="005863C8">
        <w:tc>
          <w:tcPr>
            <w:tcW w:w="1150" w:type="dxa"/>
            <w:vMerge/>
          </w:tcPr>
          <w:p w14:paraId="558AB107" w14:textId="77777777" w:rsidR="002A6A50" w:rsidRPr="00FC2A43" w:rsidRDefault="002A6A50" w:rsidP="00FC2A43">
            <w:pPr>
              <w:jc w:val="center"/>
              <w:rPr>
                <w:lang w:val="kk-KZ"/>
              </w:rPr>
            </w:pPr>
          </w:p>
        </w:tc>
        <w:tc>
          <w:tcPr>
            <w:tcW w:w="1416" w:type="dxa"/>
            <w:gridSpan w:val="2"/>
          </w:tcPr>
          <w:p w14:paraId="44B64776" w14:textId="77777777" w:rsidR="002A6A50" w:rsidRPr="00FC2A43" w:rsidRDefault="002A6A50" w:rsidP="00FC2A43">
            <w:pPr>
              <w:rPr>
                <w:lang w:val="kk-KZ"/>
              </w:rPr>
            </w:pPr>
            <w:r w:rsidRPr="00FC2A43">
              <w:rPr>
                <w:lang w:val="kk-KZ"/>
              </w:rPr>
              <w:t>Арпа жармасы</w:t>
            </w:r>
          </w:p>
        </w:tc>
        <w:tc>
          <w:tcPr>
            <w:tcW w:w="1412" w:type="dxa"/>
            <w:gridSpan w:val="2"/>
            <w:vAlign w:val="center"/>
          </w:tcPr>
          <w:p w14:paraId="1FE0659E" w14:textId="77777777" w:rsidR="002A6A50" w:rsidRPr="00FC2A43" w:rsidRDefault="002A6A50" w:rsidP="00FC2A43">
            <w:pPr>
              <w:jc w:val="center"/>
            </w:pPr>
            <w:r w:rsidRPr="00FC2A43">
              <w:t>1,50±0,11</w:t>
            </w:r>
          </w:p>
        </w:tc>
        <w:tc>
          <w:tcPr>
            <w:tcW w:w="1412" w:type="dxa"/>
            <w:gridSpan w:val="2"/>
            <w:vAlign w:val="center"/>
          </w:tcPr>
          <w:p w14:paraId="7EA71983" w14:textId="77777777" w:rsidR="002A6A50" w:rsidRPr="00FC2A43" w:rsidRDefault="002A6A50" w:rsidP="00FC2A43">
            <w:pPr>
              <w:jc w:val="center"/>
            </w:pPr>
            <w:r w:rsidRPr="00FC2A43">
              <w:t>2,30±0,07</w:t>
            </w:r>
          </w:p>
        </w:tc>
        <w:tc>
          <w:tcPr>
            <w:tcW w:w="1412" w:type="dxa"/>
            <w:gridSpan w:val="2"/>
            <w:vAlign w:val="center"/>
          </w:tcPr>
          <w:p w14:paraId="6B8AC2DA" w14:textId="77777777" w:rsidR="002A6A50" w:rsidRPr="00FC2A43" w:rsidRDefault="002A6A50" w:rsidP="00FC2A43">
            <w:pPr>
              <w:jc w:val="center"/>
            </w:pPr>
            <w:r w:rsidRPr="00FC2A43">
              <w:t>4,22±0,12</w:t>
            </w:r>
          </w:p>
        </w:tc>
        <w:tc>
          <w:tcPr>
            <w:tcW w:w="1412" w:type="dxa"/>
            <w:gridSpan w:val="2"/>
            <w:vAlign w:val="center"/>
          </w:tcPr>
          <w:p w14:paraId="45622699" w14:textId="77777777" w:rsidR="002A6A50" w:rsidRPr="00FC2A43" w:rsidRDefault="002A6A50" w:rsidP="00FC2A43">
            <w:pPr>
              <w:jc w:val="center"/>
            </w:pPr>
            <w:r w:rsidRPr="00FC2A43">
              <w:t>6,49±0,11</w:t>
            </w:r>
          </w:p>
        </w:tc>
        <w:tc>
          <w:tcPr>
            <w:tcW w:w="1425" w:type="dxa"/>
            <w:vAlign w:val="center"/>
          </w:tcPr>
          <w:p w14:paraId="616F89BB" w14:textId="77777777" w:rsidR="002A6A50" w:rsidRPr="00FC2A43" w:rsidRDefault="002A6A50" w:rsidP="00FC2A43">
            <w:pPr>
              <w:jc w:val="center"/>
            </w:pPr>
            <w:r w:rsidRPr="00FC2A43">
              <w:t>12,27±1,13</w:t>
            </w:r>
          </w:p>
        </w:tc>
      </w:tr>
      <w:tr w:rsidR="002A6A50" w:rsidRPr="00FC2A43" w14:paraId="3105D03F" w14:textId="77777777" w:rsidTr="005863C8">
        <w:tc>
          <w:tcPr>
            <w:tcW w:w="1150" w:type="dxa"/>
            <w:vMerge/>
          </w:tcPr>
          <w:p w14:paraId="1C6D13BB" w14:textId="77777777" w:rsidR="002A6A50" w:rsidRPr="00FC2A43" w:rsidRDefault="002A6A50" w:rsidP="00FC2A43">
            <w:pPr>
              <w:jc w:val="center"/>
              <w:rPr>
                <w:lang w:val="kk-KZ"/>
              </w:rPr>
            </w:pPr>
          </w:p>
        </w:tc>
        <w:tc>
          <w:tcPr>
            <w:tcW w:w="1416" w:type="dxa"/>
            <w:gridSpan w:val="2"/>
          </w:tcPr>
          <w:p w14:paraId="1F9AA715" w14:textId="77777777" w:rsidR="002A6A50" w:rsidRPr="00FC2A43" w:rsidRDefault="002A6A50" w:rsidP="00FC2A43">
            <w:pPr>
              <w:rPr>
                <w:lang w:val="kk-KZ"/>
              </w:rPr>
            </w:pPr>
            <w:r w:rsidRPr="00FC2A43">
              <w:rPr>
                <w:lang w:val="kk-KZ"/>
              </w:rPr>
              <w:t>Күріш</w:t>
            </w:r>
          </w:p>
        </w:tc>
        <w:tc>
          <w:tcPr>
            <w:tcW w:w="1412" w:type="dxa"/>
            <w:gridSpan w:val="2"/>
            <w:vAlign w:val="bottom"/>
          </w:tcPr>
          <w:p w14:paraId="0B08824F" w14:textId="77777777" w:rsidR="002A6A50" w:rsidRPr="00FC2A43" w:rsidRDefault="002A6A50" w:rsidP="00FC2A43">
            <w:pPr>
              <w:jc w:val="center"/>
            </w:pPr>
            <w:r w:rsidRPr="00FC2A43">
              <w:t>0,82±0,09</w:t>
            </w:r>
          </w:p>
        </w:tc>
        <w:tc>
          <w:tcPr>
            <w:tcW w:w="1412" w:type="dxa"/>
            <w:gridSpan w:val="2"/>
            <w:vAlign w:val="bottom"/>
          </w:tcPr>
          <w:p w14:paraId="607BD495" w14:textId="77777777" w:rsidR="002A6A50" w:rsidRPr="00FC2A43" w:rsidRDefault="002A6A50" w:rsidP="00FC2A43">
            <w:pPr>
              <w:jc w:val="center"/>
            </w:pPr>
            <w:r w:rsidRPr="00FC2A43">
              <w:t>2,78±0,32</w:t>
            </w:r>
          </w:p>
        </w:tc>
        <w:tc>
          <w:tcPr>
            <w:tcW w:w="1412" w:type="dxa"/>
            <w:gridSpan w:val="2"/>
            <w:vAlign w:val="bottom"/>
          </w:tcPr>
          <w:p w14:paraId="099747B3" w14:textId="77777777" w:rsidR="002A6A50" w:rsidRPr="00FC2A43" w:rsidRDefault="002A6A50" w:rsidP="00FC2A43">
            <w:pPr>
              <w:jc w:val="center"/>
            </w:pPr>
            <w:r w:rsidRPr="00FC2A43">
              <w:t>4,60±0,02</w:t>
            </w:r>
          </w:p>
        </w:tc>
        <w:tc>
          <w:tcPr>
            <w:tcW w:w="1412" w:type="dxa"/>
            <w:gridSpan w:val="2"/>
            <w:vAlign w:val="bottom"/>
          </w:tcPr>
          <w:p w14:paraId="0BA66344" w14:textId="77777777" w:rsidR="002A6A50" w:rsidRPr="00FC2A43" w:rsidRDefault="002A6A50" w:rsidP="00FC2A43">
            <w:pPr>
              <w:jc w:val="center"/>
            </w:pPr>
            <w:r w:rsidRPr="00FC2A43">
              <w:t>6,20±0,06</w:t>
            </w:r>
          </w:p>
        </w:tc>
        <w:tc>
          <w:tcPr>
            <w:tcW w:w="1425" w:type="dxa"/>
            <w:vAlign w:val="bottom"/>
          </w:tcPr>
          <w:p w14:paraId="093AD4E3" w14:textId="77777777" w:rsidR="002A6A50" w:rsidRPr="00FC2A43" w:rsidRDefault="002A6A50" w:rsidP="00FC2A43">
            <w:pPr>
              <w:jc w:val="center"/>
            </w:pPr>
            <w:r w:rsidRPr="00FC2A43">
              <w:t>7,63±0,17</w:t>
            </w:r>
          </w:p>
        </w:tc>
      </w:tr>
      <w:tr w:rsidR="002A6A50" w:rsidRPr="00FC2A43" w14:paraId="6FF2329B" w14:textId="77777777" w:rsidTr="005863C8">
        <w:tc>
          <w:tcPr>
            <w:tcW w:w="1150" w:type="dxa"/>
            <w:vMerge/>
          </w:tcPr>
          <w:p w14:paraId="4712DB2D" w14:textId="77777777" w:rsidR="002A6A50" w:rsidRPr="00FC2A43" w:rsidRDefault="002A6A50" w:rsidP="00FC2A43">
            <w:pPr>
              <w:jc w:val="center"/>
              <w:rPr>
                <w:lang w:val="kk-KZ"/>
              </w:rPr>
            </w:pPr>
          </w:p>
        </w:tc>
        <w:tc>
          <w:tcPr>
            <w:tcW w:w="1416" w:type="dxa"/>
            <w:gridSpan w:val="2"/>
          </w:tcPr>
          <w:p w14:paraId="396F2278" w14:textId="77777777" w:rsidR="002A6A50" w:rsidRPr="00FC2A43" w:rsidRDefault="002A6A50" w:rsidP="00FC2A43">
            <w:pPr>
              <w:rPr>
                <w:lang w:val="kk-KZ"/>
              </w:rPr>
            </w:pPr>
            <w:r w:rsidRPr="00FC2A43">
              <w:rPr>
                <w:lang w:val="kk-KZ"/>
              </w:rPr>
              <w:t>Асбұршақ</w:t>
            </w:r>
          </w:p>
        </w:tc>
        <w:tc>
          <w:tcPr>
            <w:tcW w:w="1412" w:type="dxa"/>
            <w:gridSpan w:val="2"/>
            <w:vAlign w:val="bottom"/>
          </w:tcPr>
          <w:p w14:paraId="778A1641" w14:textId="77777777" w:rsidR="002A6A50" w:rsidRPr="00FC2A43" w:rsidRDefault="002A6A50" w:rsidP="00FC2A43">
            <w:pPr>
              <w:jc w:val="center"/>
            </w:pPr>
            <w:r w:rsidRPr="00FC2A43">
              <w:t>1,12±0,31</w:t>
            </w:r>
          </w:p>
        </w:tc>
        <w:tc>
          <w:tcPr>
            <w:tcW w:w="1412" w:type="dxa"/>
            <w:gridSpan w:val="2"/>
            <w:vAlign w:val="bottom"/>
          </w:tcPr>
          <w:p w14:paraId="0784B274" w14:textId="77777777" w:rsidR="002A6A50" w:rsidRPr="00FC2A43" w:rsidRDefault="002A6A50" w:rsidP="00FC2A43">
            <w:pPr>
              <w:jc w:val="center"/>
            </w:pPr>
            <w:r w:rsidRPr="00FC2A43">
              <w:t>1,35±0,42</w:t>
            </w:r>
          </w:p>
        </w:tc>
        <w:tc>
          <w:tcPr>
            <w:tcW w:w="1412" w:type="dxa"/>
            <w:gridSpan w:val="2"/>
            <w:vAlign w:val="bottom"/>
          </w:tcPr>
          <w:p w14:paraId="08BEC2EB" w14:textId="77777777" w:rsidR="002A6A50" w:rsidRPr="00FC2A43" w:rsidRDefault="002A6A50" w:rsidP="00FC2A43">
            <w:pPr>
              <w:jc w:val="center"/>
            </w:pPr>
            <w:r w:rsidRPr="00FC2A43">
              <w:t>3,52±0,43</w:t>
            </w:r>
          </w:p>
        </w:tc>
        <w:tc>
          <w:tcPr>
            <w:tcW w:w="1412" w:type="dxa"/>
            <w:gridSpan w:val="2"/>
            <w:vAlign w:val="bottom"/>
          </w:tcPr>
          <w:p w14:paraId="19485C62" w14:textId="77777777" w:rsidR="002A6A50" w:rsidRPr="00FC2A43" w:rsidRDefault="002A6A50" w:rsidP="00FC2A43">
            <w:pPr>
              <w:jc w:val="center"/>
            </w:pPr>
            <w:r w:rsidRPr="00FC2A43">
              <w:t>6,02±0,88</w:t>
            </w:r>
          </w:p>
        </w:tc>
        <w:tc>
          <w:tcPr>
            <w:tcW w:w="1425" w:type="dxa"/>
            <w:vAlign w:val="bottom"/>
          </w:tcPr>
          <w:p w14:paraId="080CD91F" w14:textId="77777777" w:rsidR="002A6A50" w:rsidRPr="00FC2A43" w:rsidRDefault="002A6A50" w:rsidP="00FC2A43">
            <w:pPr>
              <w:jc w:val="center"/>
            </w:pPr>
            <w:r w:rsidRPr="00FC2A43">
              <w:t>7,00±0,51</w:t>
            </w:r>
          </w:p>
        </w:tc>
      </w:tr>
    </w:tbl>
    <w:p w14:paraId="398C54ED" w14:textId="77777777" w:rsidR="002A6A50" w:rsidRPr="00FC2A43" w:rsidRDefault="002A6A50" w:rsidP="00FC2A43">
      <w:pPr>
        <w:ind w:firstLine="567"/>
        <w:jc w:val="both"/>
        <w:rPr>
          <w:sz w:val="28"/>
          <w:szCs w:val="28"/>
          <w:highlight w:val="cyan"/>
          <w:lang w:val="kk-KZ"/>
        </w:rPr>
      </w:pPr>
    </w:p>
    <w:p w14:paraId="28A12727" w14:textId="77777777" w:rsidR="002A6A50" w:rsidRPr="00FC2A43" w:rsidRDefault="00FE1AAF" w:rsidP="00E514C2">
      <w:pPr>
        <w:pStyle w:val="af7"/>
        <w:suppressLineNumbers/>
        <w:spacing w:after="0" w:line="240" w:lineRule="auto"/>
        <w:ind w:left="0" w:firstLine="709"/>
        <w:jc w:val="both"/>
        <w:rPr>
          <w:rFonts w:ascii="Times New Roman" w:hAnsi="Times New Roman" w:cs="Times New Roman"/>
          <w:iCs/>
          <w:sz w:val="28"/>
          <w:szCs w:val="28"/>
          <w:lang w:val="kk-KZ"/>
        </w:rPr>
      </w:pPr>
      <w:r w:rsidRPr="00FC2A43">
        <w:rPr>
          <w:rFonts w:ascii="Times New Roman" w:hAnsi="Times New Roman" w:cs="Times New Roman"/>
          <w:iCs/>
          <w:sz w:val="28"/>
          <w:szCs w:val="28"/>
          <w:lang w:val="kk-KZ"/>
        </w:rPr>
        <w:t xml:space="preserve">Осылайша, конидиялардың жұмыс істеуі тұрғысынан ең өнімді штаммдар </w:t>
      </w:r>
      <w:r w:rsidRPr="00FC2A43">
        <w:rPr>
          <w:rFonts w:ascii="Times New Roman" w:hAnsi="Times New Roman" w:cs="Times New Roman"/>
          <w:sz w:val="28"/>
          <w:szCs w:val="28"/>
          <w:lang w:val="kk-KZ"/>
        </w:rPr>
        <w:t>BSc</w:t>
      </w:r>
      <w:r w:rsidRPr="00FC2A43">
        <w:rPr>
          <w:rFonts w:ascii="Times New Roman" w:hAnsi="Times New Roman" w:cs="Times New Roman"/>
          <w:sz w:val="28"/>
          <w:szCs w:val="28"/>
          <w:vertAlign w:val="subscript"/>
          <w:lang w:val="kk-KZ"/>
        </w:rPr>
        <w:t>1</w:t>
      </w:r>
      <w:r w:rsidRPr="00FC2A43">
        <w:rPr>
          <w:rFonts w:ascii="Times New Roman" w:hAnsi="Times New Roman" w:cs="Times New Roman"/>
          <w:sz w:val="28"/>
          <w:szCs w:val="28"/>
          <w:lang w:val="kk-KZ"/>
        </w:rPr>
        <w:t xml:space="preserve">-15 </w:t>
      </w:r>
      <w:r w:rsidRPr="00FC2A43">
        <w:rPr>
          <w:rFonts w:ascii="Times New Roman" w:hAnsi="Times New Roman" w:cs="Times New Roman"/>
          <w:iCs/>
          <w:sz w:val="28"/>
          <w:szCs w:val="28"/>
          <w:lang w:val="kk-KZ"/>
        </w:rPr>
        <w:t xml:space="preserve">және </w:t>
      </w:r>
      <w:r w:rsidRPr="00FC2A43">
        <w:rPr>
          <w:rFonts w:ascii="Times New Roman" w:hAnsi="Times New Roman" w:cs="Times New Roman"/>
          <w:sz w:val="28"/>
          <w:szCs w:val="28"/>
          <w:lang w:val="kk-KZ"/>
        </w:rPr>
        <w:t>BCa</w:t>
      </w:r>
      <w:r w:rsidRPr="00FC2A43">
        <w:rPr>
          <w:rFonts w:ascii="Times New Roman" w:hAnsi="Times New Roman" w:cs="Times New Roman"/>
          <w:sz w:val="28"/>
          <w:szCs w:val="28"/>
          <w:vertAlign w:val="subscript"/>
          <w:lang w:val="kk-KZ"/>
        </w:rPr>
        <w:t>3</w:t>
      </w:r>
      <w:r w:rsidRPr="00FC2A43">
        <w:rPr>
          <w:rFonts w:ascii="Times New Roman" w:hAnsi="Times New Roman" w:cs="Times New Roman"/>
          <w:sz w:val="28"/>
          <w:szCs w:val="28"/>
          <w:lang w:val="kk-KZ"/>
        </w:rPr>
        <w:t xml:space="preserve">(m)-09 </w:t>
      </w:r>
      <w:r w:rsidRPr="00FC2A43">
        <w:rPr>
          <w:rFonts w:ascii="Times New Roman" w:hAnsi="Times New Roman" w:cs="Times New Roman"/>
          <w:iCs/>
          <w:sz w:val="28"/>
          <w:szCs w:val="28"/>
          <w:lang w:val="kk-KZ"/>
        </w:rPr>
        <w:t>болып табылады. Ал сыналған субстраттардың ішінде тары, күріш және арпа жармасы жақсырақ</w:t>
      </w:r>
      <w:r w:rsidR="002A6A50" w:rsidRPr="00FC2A43">
        <w:rPr>
          <w:rFonts w:ascii="Times New Roman" w:hAnsi="Times New Roman" w:cs="Times New Roman"/>
          <w:iCs/>
          <w:sz w:val="28"/>
          <w:szCs w:val="28"/>
          <w:lang w:val="kk-KZ"/>
        </w:rPr>
        <w:t xml:space="preserve"> нәтиже көрсетті</w:t>
      </w:r>
      <w:r w:rsidRPr="00FC2A43">
        <w:rPr>
          <w:rFonts w:ascii="Times New Roman" w:hAnsi="Times New Roman" w:cs="Times New Roman"/>
          <w:iCs/>
          <w:sz w:val="28"/>
          <w:szCs w:val="28"/>
          <w:lang w:val="kk-KZ"/>
        </w:rPr>
        <w:t xml:space="preserve">. </w:t>
      </w:r>
    </w:p>
    <w:p w14:paraId="1C969273" w14:textId="593DC9A3" w:rsidR="003A27A8" w:rsidRPr="00FC2A43" w:rsidRDefault="006A299C" w:rsidP="00E514C2">
      <w:pPr>
        <w:pStyle w:val="af7"/>
        <w:suppressLineNumbers/>
        <w:spacing w:after="0" w:line="240" w:lineRule="auto"/>
        <w:ind w:left="0" w:firstLine="709"/>
        <w:jc w:val="both"/>
        <w:rPr>
          <w:rFonts w:ascii="Times New Roman" w:hAnsi="Times New Roman" w:cs="Times New Roman"/>
          <w:color w:val="FF0000"/>
          <w:lang w:val="kk-KZ"/>
        </w:rPr>
      </w:pPr>
      <w:r w:rsidRPr="00FC2A43">
        <w:rPr>
          <w:rFonts w:ascii="Times New Roman" w:hAnsi="Times New Roman" w:cs="Times New Roman"/>
          <w:iCs/>
          <w:sz w:val="28"/>
          <w:szCs w:val="28"/>
          <w:lang w:val="kk-KZ"/>
        </w:rPr>
        <w:t>Қазақстан Республикасы үшін болашақта күрішті ауқымды өнеркәсіпте</w:t>
      </w:r>
      <w:r w:rsidR="002A6A50" w:rsidRPr="00FC2A43">
        <w:rPr>
          <w:rFonts w:ascii="Times New Roman" w:hAnsi="Times New Roman" w:cs="Times New Roman"/>
          <w:iCs/>
          <w:sz w:val="28"/>
          <w:szCs w:val="28"/>
          <w:lang w:val="kk-KZ"/>
        </w:rPr>
        <w:t>, яғни биологиялық препараттың негізгі</w:t>
      </w:r>
      <w:r w:rsidRPr="00FC2A43">
        <w:rPr>
          <w:rFonts w:ascii="Times New Roman" w:hAnsi="Times New Roman" w:cs="Times New Roman"/>
          <w:iCs/>
          <w:sz w:val="28"/>
          <w:szCs w:val="28"/>
          <w:lang w:val="kk-KZ"/>
        </w:rPr>
        <w:t xml:space="preserve"> субстрат</w:t>
      </w:r>
      <w:r w:rsidR="002A6A50" w:rsidRPr="00FC2A43">
        <w:rPr>
          <w:rFonts w:ascii="Times New Roman" w:hAnsi="Times New Roman" w:cs="Times New Roman"/>
          <w:iCs/>
          <w:sz w:val="28"/>
          <w:szCs w:val="28"/>
          <w:lang w:val="kk-KZ"/>
        </w:rPr>
        <w:t>ы</w:t>
      </w:r>
      <w:r w:rsidRPr="00FC2A43">
        <w:rPr>
          <w:rFonts w:ascii="Times New Roman" w:hAnsi="Times New Roman" w:cs="Times New Roman"/>
          <w:iCs/>
          <w:sz w:val="28"/>
          <w:szCs w:val="28"/>
          <w:lang w:val="kk-KZ"/>
        </w:rPr>
        <w:t xml:space="preserve"> ретінде ұсынуға болады, өйткені күріш өндіру көлемі 500 мың тоннадан асады, ал ішкі нарықта күрішке деген қажеттілік жылына 140 мың тоннадан асады.</w:t>
      </w:r>
    </w:p>
    <w:p w14:paraId="577D0C0F" w14:textId="4DB538AA" w:rsidR="00FE1AAF" w:rsidRPr="00FC2A43" w:rsidRDefault="00FE1AAF" w:rsidP="00E514C2">
      <w:pPr>
        <w:ind w:firstLine="709"/>
        <w:contextualSpacing/>
        <w:jc w:val="both"/>
        <w:rPr>
          <w:iCs/>
          <w:sz w:val="28"/>
          <w:szCs w:val="28"/>
          <w:lang w:val="kk-KZ"/>
        </w:rPr>
      </w:pPr>
      <w:r w:rsidRPr="00FC2A43">
        <w:rPr>
          <w:iCs/>
          <w:sz w:val="28"/>
          <w:szCs w:val="28"/>
          <w:lang w:val="kk-KZ"/>
        </w:rPr>
        <w:t xml:space="preserve">Көп жағдайда алынған нәтижелер шетелдік авторлардың деректерімен сәйкес келеді. Сонымен, Green Muscle, Green Guard®, Mycocide GH® және </w:t>
      </w:r>
      <w:r w:rsidR="009D32B9" w:rsidRPr="00FC2A43">
        <w:rPr>
          <w:iCs/>
          <w:sz w:val="28"/>
          <w:szCs w:val="28"/>
          <w:lang w:val="kk-KZ"/>
        </w:rPr>
        <w:t>M</w:t>
      </w:r>
      <w:r w:rsidRPr="00FC2A43">
        <w:rPr>
          <w:iCs/>
          <w:sz w:val="28"/>
          <w:szCs w:val="28"/>
          <w:lang w:val="kk-KZ"/>
        </w:rPr>
        <w:t>ycotrol® препараттарын жаппай өңдеуге арналған оңтайлы субстрат ре</w:t>
      </w:r>
      <w:r w:rsidR="003A27A8" w:rsidRPr="00FC2A43">
        <w:rPr>
          <w:iCs/>
          <w:sz w:val="28"/>
          <w:szCs w:val="28"/>
          <w:lang w:val="kk-KZ"/>
        </w:rPr>
        <w:t xml:space="preserve">тінде </w:t>
      </w:r>
      <w:r w:rsidR="003A27A8" w:rsidRPr="0002074E">
        <w:rPr>
          <w:iCs/>
          <w:sz w:val="28"/>
          <w:szCs w:val="28"/>
          <w:lang w:val="kk-KZ"/>
        </w:rPr>
        <w:t>тары мен күріш таңдал</w:t>
      </w:r>
      <w:r w:rsidR="009D32B9" w:rsidRPr="0002074E">
        <w:rPr>
          <w:iCs/>
          <w:sz w:val="28"/>
          <w:szCs w:val="28"/>
          <w:lang w:val="kk-KZ"/>
        </w:rPr>
        <w:t>а</w:t>
      </w:r>
      <w:r w:rsidR="009D6FA1" w:rsidRPr="0002074E">
        <w:rPr>
          <w:iCs/>
          <w:sz w:val="28"/>
          <w:szCs w:val="28"/>
          <w:lang w:val="kk-KZ"/>
        </w:rPr>
        <w:t>ды [9</w:t>
      </w:r>
      <w:r w:rsidR="009D4961" w:rsidRPr="0002074E">
        <w:rPr>
          <w:iCs/>
          <w:sz w:val="28"/>
          <w:szCs w:val="28"/>
          <w:lang w:val="kk-KZ"/>
        </w:rPr>
        <w:t>, р.</w:t>
      </w:r>
      <w:r w:rsidR="00CF3C7E" w:rsidRPr="0002074E">
        <w:rPr>
          <w:iCs/>
          <w:sz w:val="28"/>
          <w:szCs w:val="28"/>
          <w:lang w:val="kk-KZ"/>
        </w:rPr>
        <w:t xml:space="preserve"> 692</w:t>
      </w:r>
      <w:r w:rsidRPr="0002074E">
        <w:rPr>
          <w:iCs/>
          <w:sz w:val="28"/>
          <w:szCs w:val="28"/>
          <w:lang w:val="kk-KZ"/>
        </w:rPr>
        <w:t xml:space="preserve">]. Бұл нәтижелер Тарасовтың </w:t>
      </w:r>
      <w:r w:rsidR="003A27A8" w:rsidRPr="0002074E">
        <w:rPr>
          <w:iCs/>
          <w:sz w:val="28"/>
          <w:szCs w:val="28"/>
          <w:lang w:val="kk-KZ"/>
        </w:rPr>
        <w:t>[1</w:t>
      </w:r>
      <w:r w:rsidR="00666B83" w:rsidRPr="0002074E">
        <w:rPr>
          <w:iCs/>
          <w:sz w:val="28"/>
          <w:szCs w:val="28"/>
          <w:lang w:val="kk-KZ"/>
        </w:rPr>
        <w:t>09</w:t>
      </w:r>
      <w:r w:rsidR="009D4961" w:rsidRPr="0002074E">
        <w:rPr>
          <w:iCs/>
          <w:sz w:val="28"/>
          <w:szCs w:val="28"/>
          <w:lang w:val="kk-KZ"/>
        </w:rPr>
        <w:t>, с.</w:t>
      </w:r>
      <w:r w:rsidR="00CF3C7E" w:rsidRPr="0002074E">
        <w:rPr>
          <w:iCs/>
          <w:sz w:val="28"/>
          <w:szCs w:val="28"/>
          <w:lang w:val="kk-KZ"/>
        </w:rPr>
        <w:t xml:space="preserve"> 16</w:t>
      </w:r>
      <w:r w:rsidRPr="0002074E">
        <w:rPr>
          <w:iCs/>
          <w:sz w:val="28"/>
          <w:szCs w:val="28"/>
          <w:lang w:val="kk-KZ"/>
        </w:rPr>
        <w:t xml:space="preserve">] </w:t>
      </w:r>
      <w:r w:rsidRPr="00FC2A43">
        <w:rPr>
          <w:iCs/>
          <w:sz w:val="28"/>
          <w:szCs w:val="28"/>
          <w:lang w:val="kk-KZ"/>
        </w:rPr>
        <w:t xml:space="preserve">зиянды </w:t>
      </w:r>
      <w:r w:rsidR="009D32B9" w:rsidRPr="00FC2A43">
        <w:rPr>
          <w:iCs/>
          <w:sz w:val="28"/>
          <w:szCs w:val="28"/>
          <w:lang w:val="kk-KZ"/>
        </w:rPr>
        <w:t>бақашық</w:t>
      </w:r>
      <w:r w:rsidRPr="00FC2A43">
        <w:rPr>
          <w:iCs/>
          <w:sz w:val="28"/>
          <w:szCs w:val="28"/>
          <w:lang w:val="kk-KZ"/>
        </w:rPr>
        <w:t xml:space="preserve"> </w:t>
      </w:r>
      <w:r w:rsidR="009D32B9" w:rsidRPr="00FC2A43">
        <w:rPr>
          <w:iCs/>
          <w:sz w:val="28"/>
          <w:szCs w:val="28"/>
          <w:lang w:val="kk-KZ"/>
        </w:rPr>
        <w:t>п</w:t>
      </w:r>
      <w:r w:rsidRPr="00FC2A43">
        <w:rPr>
          <w:iCs/>
          <w:sz w:val="28"/>
          <w:szCs w:val="28"/>
          <w:lang w:val="kk-KZ"/>
        </w:rPr>
        <w:t xml:space="preserve">ен алма көбелегінде белсенді </w:t>
      </w:r>
      <w:r w:rsidRPr="00FC2A43">
        <w:rPr>
          <w:i/>
          <w:iCs/>
          <w:sz w:val="28"/>
          <w:szCs w:val="28"/>
          <w:lang w:val="kk-KZ"/>
        </w:rPr>
        <w:t>B. bassiana</w:t>
      </w:r>
      <w:r w:rsidRPr="00FC2A43">
        <w:rPr>
          <w:iCs/>
          <w:sz w:val="28"/>
          <w:szCs w:val="28"/>
          <w:lang w:val="kk-KZ"/>
        </w:rPr>
        <w:t xml:space="preserve"> штаммдарын таңдау кезінде растайды. </w:t>
      </w:r>
    </w:p>
    <w:p w14:paraId="23DCFD90" w14:textId="3D3E29BE" w:rsidR="00020E17" w:rsidRPr="00FC2A43" w:rsidRDefault="009D32B9" w:rsidP="00E514C2">
      <w:pPr>
        <w:ind w:firstLine="709"/>
        <w:contextualSpacing/>
        <w:jc w:val="both"/>
        <w:rPr>
          <w:b/>
          <w:sz w:val="28"/>
          <w:szCs w:val="28"/>
          <w:lang w:val="kk-KZ"/>
        </w:rPr>
      </w:pPr>
      <w:r w:rsidRPr="00FC2A43">
        <w:rPr>
          <w:iCs/>
          <w:sz w:val="28"/>
          <w:szCs w:val="28"/>
          <w:lang w:val="kk-KZ"/>
        </w:rPr>
        <w:t>Қорыта келе, с</w:t>
      </w:r>
      <w:r w:rsidR="00FE1AAF" w:rsidRPr="00FC2A43">
        <w:rPr>
          <w:iCs/>
          <w:sz w:val="28"/>
          <w:szCs w:val="28"/>
          <w:lang w:val="kk-KZ"/>
        </w:rPr>
        <w:t xml:space="preserve">ыналған </w:t>
      </w:r>
      <w:r w:rsidR="00B95FDC" w:rsidRPr="00FC2A43">
        <w:rPr>
          <w:iCs/>
          <w:sz w:val="28"/>
          <w:szCs w:val="28"/>
          <w:lang w:val="kk-KZ"/>
        </w:rPr>
        <w:t>штаммдардың</w:t>
      </w:r>
      <w:r w:rsidR="00FE1AAF" w:rsidRPr="00FC2A43">
        <w:rPr>
          <w:iCs/>
          <w:sz w:val="28"/>
          <w:szCs w:val="28"/>
          <w:lang w:val="kk-KZ"/>
        </w:rPr>
        <w:t xml:space="preserve"> ішінде BSc</w:t>
      </w:r>
      <w:r w:rsidR="00FE1AAF" w:rsidRPr="00FC2A43">
        <w:rPr>
          <w:iCs/>
          <w:sz w:val="28"/>
          <w:szCs w:val="28"/>
          <w:vertAlign w:val="subscript"/>
          <w:lang w:val="kk-KZ"/>
        </w:rPr>
        <w:t>1</w:t>
      </w:r>
      <w:r w:rsidR="00FE1AAF" w:rsidRPr="00FC2A43">
        <w:rPr>
          <w:iCs/>
          <w:sz w:val="28"/>
          <w:szCs w:val="28"/>
          <w:lang w:val="kk-KZ"/>
        </w:rPr>
        <w:t>-15 таулы аймақ және BСa</w:t>
      </w:r>
      <w:r w:rsidR="00FE1AAF" w:rsidRPr="00FC2A43">
        <w:rPr>
          <w:iCs/>
          <w:sz w:val="28"/>
          <w:szCs w:val="28"/>
          <w:vertAlign w:val="subscript"/>
          <w:lang w:val="kk-KZ"/>
        </w:rPr>
        <w:t>3</w:t>
      </w:r>
      <w:r w:rsidR="00FE1AAF" w:rsidRPr="00FC2A43">
        <w:rPr>
          <w:iCs/>
          <w:sz w:val="28"/>
          <w:szCs w:val="28"/>
          <w:lang w:val="kk-KZ"/>
        </w:rPr>
        <w:t>(m)-09 далалы аймақ штамм</w:t>
      </w:r>
      <w:r w:rsidR="002E271A" w:rsidRPr="00FC2A43">
        <w:rPr>
          <w:iCs/>
          <w:sz w:val="28"/>
          <w:szCs w:val="28"/>
          <w:lang w:val="kk-KZ"/>
        </w:rPr>
        <w:t>дар</w:t>
      </w:r>
      <w:r w:rsidR="00FE1AAF" w:rsidRPr="00FC2A43">
        <w:rPr>
          <w:iCs/>
          <w:sz w:val="28"/>
          <w:szCs w:val="28"/>
          <w:lang w:val="kk-KZ"/>
        </w:rPr>
        <w:t xml:space="preserve">ына ерекше назар аудару керек. </w:t>
      </w:r>
      <w:r w:rsidR="00B95FDC" w:rsidRPr="00FC2A43">
        <w:rPr>
          <w:iCs/>
          <w:sz w:val="28"/>
          <w:szCs w:val="28"/>
          <w:lang w:val="kk-KZ"/>
        </w:rPr>
        <w:t xml:space="preserve">Аталған екі штамм да барлық төрт бағаланған субстарттар бойынша </w:t>
      </w:r>
      <w:r w:rsidR="002E271A" w:rsidRPr="00FC2A43">
        <w:rPr>
          <w:iCs/>
          <w:sz w:val="28"/>
          <w:szCs w:val="28"/>
          <w:lang w:val="kk-KZ"/>
        </w:rPr>
        <w:t xml:space="preserve">өте </w:t>
      </w:r>
      <w:r w:rsidR="00B95FDC" w:rsidRPr="00FC2A43">
        <w:rPr>
          <w:iCs/>
          <w:sz w:val="28"/>
          <w:szCs w:val="28"/>
          <w:lang w:val="kk-KZ"/>
        </w:rPr>
        <w:t xml:space="preserve">жақсы нәтиже көрсетті. </w:t>
      </w:r>
      <w:r w:rsidR="00FE1AAF" w:rsidRPr="00FC2A43">
        <w:rPr>
          <w:iCs/>
          <w:sz w:val="28"/>
          <w:szCs w:val="28"/>
          <w:lang w:val="kk-KZ"/>
        </w:rPr>
        <w:t xml:space="preserve">Бұл </w:t>
      </w:r>
      <w:r w:rsidR="00B95FDC" w:rsidRPr="00FC2A43">
        <w:rPr>
          <w:iCs/>
          <w:sz w:val="28"/>
          <w:szCs w:val="28"/>
          <w:lang w:val="kk-KZ"/>
        </w:rPr>
        <w:t>штаммдар</w:t>
      </w:r>
      <w:r w:rsidR="00FE1AAF" w:rsidRPr="00FC2A43">
        <w:rPr>
          <w:iCs/>
          <w:sz w:val="28"/>
          <w:szCs w:val="28"/>
          <w:lang w:val="kk-KZ"/>
        </w:rPr>
        <w:t xml:space="preserve"> терең </w:t>
      </w:r>
      <w:r w:rsidR="002E271A" w:rsidRPr="00FC2A43">
        <w:rPr>
          <w:iCs/>
          <w:sz w:val="28"/>
          <w:szCs w:val="28"/>
          <w:lang w:val="kk-KZ"/>
        </w:rPr>
        <w:t>өсіру</w:t>
      </w:r>
      <w:r w:rsidR="00FE1AAF" w:rsidRPr="00FC2A43">
        <w:rPr>
          <w:iCs/>
          <w:sz w:val="28"/>
          <w:szCs w:val="28"/>
          <w:lang w:val="kk-KZ"/>
        </w:rPr>
        <w:t xml:space="preserve"> кезінде жоғары өнім</w:t>
      </w:r>
      <w:r w:rsidR="002E271A" w:rsidRPr="00FC2A43">
        <w:rPr>
          <w:iCs/>
          <w:sz w:val="28"/>
          <w:szCs w:val="28"/>
          <w:lang w:val="kk-KZ"/>
        </w:rPr>
        <w:t>ділікке ғана емес, сонымен қатар</w:t>
      </w:r>
      <w:r w:rsidR="00FE1AAF" w:rsidRPr="00FC2A43">
        <w:rPr>
          <w:iCs/>
          <w:sz w:val="28"/>
          <w:szCs w:val="28"/>
          <w:lang w:val="kk-KZ"/>
        </w:rPr>
        <w:t xml:space="preserve"> біздің мәліметтеріміз бойынша барлық ұсынылған </w:t>
      </w:r>
      <w:r w:rsidR="002E271A" w:rsidRPr="00FC2A43">
        <w:rPr>
          <w:iCs/>
          <w:sz w:val="28"/>
          <w:szCs w:val="28"/>
          <w:lang w:val="kk-KZ"/>
        </w:rPr>
        <w:t>штаммдардың ең жоғары уыттылыққа</w:t>
      </w:r>
      <w:r w:rsidR="00FE1AAF" w:rsidRPr="00FC2A43">
        <w:rPr>
          <w:iCs/>
          <w:sz w:val="28"/>
          <w:szCs w:val="28"/>
          <w:lang w:val="kk-KZ"/>
        </w:rPr>
        <w:t xml:space="preserve"> (сынақ бунақденелілердің өлу жылдамдығы бойынша) ие. Осы штаммдарға байланысты оның негізінде жаңа отандық микоинсектицид </w:t>
      </w:r>
      <w:r w:rsidRPr="00FC2A43">
        <w:rPr>
          <w:iCs/>
          <w:sz w:val="28"/>
          <w:szCs w:val="28"/>
          <w:lang w:val="kk-KZ"/>
        </w:rPr>
        <w:t>жаса</w:t>
      </w:r>
      <w:r w:rsidR="00FE1AAF" w:rsidRPr="00FC2A43">
        <w:rPr>
          <w:iCs/>
          <w:sz w:val="28"/>
          <w:szCs w:val="28"/>
          <w:lang w:val="kk-KZ"/>
        </w:rPr>
        <w:t>у үшін жақсы перспективалар бар.</w:t>
      </w:r>
    </w:p>
    <w:p w14:paraId="6FF84218" w14:textId="77777777" w:rsidR="00020E17" w:rsidRPr="00FC2A43" w:rsidRDefault="00020E17" w:rsidP="00E514C2">
      <w:pPr>
        <w:pStyle w:val="af7"/>
        <w:suppressLineNumbers/>
        <w:spacing w:after="0" w:line="240" w:lineRule="auto"/>
        <w:ind w:left="0" w:firstLine="709"/>
        <w:jc w:val="both"/>
        <w:rPr>
          <w:rFonts w:ascii="Times New Roman" w:hAnsi="Times New Roman" w:cs="Times New Roman"/>
          <w:b/>
          <w:sz w:val="28"/>
          <w:szCs w:val="28"/>
          <w:lang w:val="kk-KZ"/>
        </w:rPr>
      </w:pPr>
    </w:p>
    <w:p w14:paraId="35F81D62" w14:textId="62614B58" w:rsidR="00CD0E7D" w:rsidRPr="00FC2A43" w:rsidRDefault="00CD0E7D" w:rsidP="00E514C2">
      <w:pPr>
        <w:pStyle w:val="af7"/>
        <w:suppressLineNumbers/>
        <w:spacing w:after="0" w:line="240" w:lineRule="auto"/>
        <w:ind w:left="0" w:firstLine="709"/>
        <w:jc w:val="both"/>
        <w:rPr>
          <w:rFonts w:ascii="Times New Roman" w:hAnsi="Times New Roman" w:cs="Times New Roman"/>
          <w:b/>
          <w:sz w:val="28"/>
          <w:szCs w:val="28"/>
          <w:lang w:val="kk-KZ"/>
        </w:rPr>
      </w:pPr>
      <w:r w:rsidRPr="00FC2A43">
        <w:rPr>
          <w:rFonts w:ascii="Times New Roman" w:hAnsi="Times New Roman" w:cs="Times New Roman"/>
          <w:b/>
          <w:sz w:val="28"/>
          <w:szCs w:val="28"/>
          <w:lang w:val="kk-KZ"/>
        </w:rPr>
        <w:t>5</w:t>
      </w:r>
      <w:r w:rsidR="00FE1AAF" w:rsidRPr="00FC2A43">
        <w:rPr>
          <w:rFonts w:ascii="Times New Roman" w:hAnsi="Times New Roman" w:cs="Times New Roman"/>
          <w:b/>
          <w:sz w:val="28"/>
          <w:szCs w:val="28"/>
          <w:lang w:val="kk-KZ"/>
        </w:rPr>
        <w:t>.</w:t>
      </w:r>
      <w:r w:rsidRPr="00FC2A43">
        <w:rPr>
          <w:rFonts w:ascii="Times New Roman" w:hAnsi="Times New Roman" w:cs="Times New Roman"/>
          <w:b/>
          <w:sz w:val="28"/>
          <w:szCs w:val="28"/>
          <w:lang w:val="kk-KZ"/>
        </w:rPr>
        <w:t>3</w:t>
      </w:r>
      <w:r w:rsidR="00FE1AAF" w:rsidRPr="00FC2A43">
        <w:rPr>
          <w:rFonts w:ascii="Times New Roman" w:hAnsi="Times New Roman" w:cs="Times New Roman"/>
          <w:b/>
          <w:sz w:val="28"/>
          <w:szCs w:val="28"/>
          <w:lang w:val="kk-KZ"/>
        </w:rPr>
        <w:t xml:space="preserve"> </w:t>
      </w:r>
      <w:r w:rsidRPr="00FC2A43">
        <w:rPr>
          <w:rFonts w:ascii="Times New Roman" w:eastAsia="Times New Roman" w:hAnsi="Times New Roman" w:cs="Times New Roman"/>
          <w:b/>
          <w:sz w:val="28"/>
          <w:lang w:val="kk-KZ"/>
        </w:rPr>
        <w:t>Энтомопатогенді саңырауқұлақ штаммдарының түр құрамын секвенирлеу әдісі арқылы анықтау</w:t>
      </w:r>
    </w:p>
    <w:p w14:paraId="0A8C0BB3" w14:textId="2668AE5E" w:rsidR="00FE1AAF" w:rsidRPr="00FC2A43" w:rsidRDefault="00FE1AAF" w:rsidP="00E514C2">
      <w:pPr>
        <w:ind w:firstLine="709"/>
        <w:jc w:val="both"/>
        <w:rPr>
          <w:sz w:val="28"/>
          <w:szCs w:val="28"/>
          <w:lang w:val="kk-KZ"/>
        </w:rPr>
      </w:pPr>
      <w:r w:rsidRPr="00E514C2">
        <w:rPr>
          <w:sz w:val="28"/>
          <w:szCs w:val="28"/>
          <w:lang w:val="kk-KZ"/>
        </w:rPr>
        <w:lastRenderedPageBreak/>
        <w:t>ДНҚ-ны оқшаулау</w:t>
      </w:r>
      <w:r w:rsidRPr="00FC2A43">
        <w:rPr>
          <w:b/>
          <w:sz w:val="28"/>
          <w:szCs w:val="28"/>
          <w:lang w:val="kk-KZ"/>
        </w:rPr>
        <w:t>.</w:t>
      </w:r>
      <w:r w:rsidRPr="00FC2A43">
        <w:rPr>
          <w:sz w:val="28"/>
          <w:szCs w:val="28"/>
          <w:lang w:val="kk-KZ"/>
        </w:rPr>
        <w:t xml:space="preserve"> </w:t>
      </w:r>
      <w:r w:rsidR="005D3171" w:rsidRPr="00FC2A43">
        <w:rPr>
          <w:sz w:val="28"/>
          <w:szCs w:val="28"/>
          <w:lang w:val="kk-KZ"/>
        </w:rPr>
        <w:t>ДНҚ-ны  бөлу</w:t>
      </w:r>
      <w:r w:rsidRPr="00FC2A43">
        <w:rPr>
          <w:sz w:val="28"/>
          <w:szCs w:val="28"/>
          <w:lang w:val="kk-KZ"/>
        </w:rPr>
        <w:t xml:space="preserve"> үшін 100 mM Tris-HCl, pH 8,0, 1,4 M NaCl, 20 mM EDTA, 2% </w:t>
      </w:r>
      <w:r w:rsidR="005D3171" w:rsidRPr="00FC2A43">
        <w:rPr>
          <w:sz w:val="28"/>
          <w:szCs w:val="28"/>
          <w:lang w:val="kk-KZ"/>
        </w:rPr>
        <w:t xml:space="preserve">CTAB, </w:t>
      </w:r>
      <w:r w:rsidRPr="00FC2A43">
        <w:rPr>
          <w:sz w:val="28"/>
          <w:szCs w:val="28"/>
          <w:lang w:val="kk-KZ"/>
        </w:rPr>
        <w:t xml:space="preserve">100 </w:t>
      </w:r>
      <w:r w:rsidRPr="00FC2A43">
        <w:rPr>
          <w:sz w:val="28"/>
          <w:szCs w:val="28"/>
        </w:rPr>
        <w:sym w:font="Symbol" w:char="F06D"/>
      </w:r>
      <w:r w:rsidRPr="00FC2A43">
        <w:rPr>
          <w:sz w:val="28"/>
          <w:szCs w:val="28"/>
          <w:lang w:val="kk-KZ"/>
        </w:rPr>
        <w:t>g/ml протеиназа бар</w:t>
      </w:r>
      <w:r w:rsidR="005D3171" w:rsidRPr="00FC2A43">
        <w:rPr>
          <w:sz w:val="28"/>
          <w:szCs w:val="28"/>
          <w:lang w:val="kk-KZ"/>
        </w:rPr>
        <w:t xml:space="preserve"> бу</w:t>
      </w:r>
      <w:r w:rsidR="009D6FA1" w:rsidRPr="00FC2A43">
        <w:rPr>
          <w:sz w:val="28"/>
          <w:szCs w:val="28"/>
          <w:lang w:val="kk-KZ"/>
        </w:rPr>
        <w:t>ферлік ерітінді  қолданылды [31</w:t>
      </w:r>
      <w:r w:rsidR="00666B83">
        <w:rPr>
          <w:sz w:val="28"/>
          <w:szCs w:val="28"/>
          <w:lang w:val="kk-KZ"/>
        </w:rPr>
        <w:t>4-316</w:t>
      </w:r>
      <w:r w:rsidR="005D3171" w:rsidRPr="00FC2A43">
        <w:rPr>
          <w:sz w:val="28"/>
          <w:szCs w:val="28"/>
          <w:lang w:val="kk-KZ"/>
        </w:rPr>
        <w:t>]</w:t>
      </w:r>
      <w:r w:rsidRPr="00FC2A43">
        <w:rPr>
          <w:sz w:val="28"/>
          <w:szCs w:val="28"/>
          <w:lang w:val="kk-KZ"/>
        </w:rPr>
        <w:t xml:space="preserve">. </w:t>
      </w:r>
    </w:p>
    <w:p w14:paraId="39A9965D" w14:textId="06E15FC3" w:rsidR="00FE1AAF" w:rsidRPr="00FC2A43" w:rsidRDefault="005D3171" w:rsidP="00E514C2">
      <w:pPr>
        <w:ind w:firstLine="709"/>
        <w:contextualSpacing/>
        <w:jc w:val="both"/>
        <w:outlineLvl w:val="1"/>
        <w:rPr>
          <w:bCs/>
          <w:color w:val="000000"/>
          <w:sz w:val="28"/>
          <w:szCs w:val="28"/>
          <w:lang w:val="kk-KZ"/>
        </w:rPr>
      </w:pPr>
      <w:r w:rsidRPr="00FC2A43">
        <w:rPr>
          <w:sz w:val="28"/>
          <w:szCs w:val="28"/>
          <w:lang w:val="kk-KZ"/>
        </w:rPr>
        <w:t>Культуралар</w:t>
      </w:r>
      <w:r w:rsidR="00FE1AAF" w:rsidRPr="00FC2A43">
        <w:rPr>
          <w:sz w:val="28"/>
          <w:szCs w:val="28"/>
          <w:lang w:val="kk-KZ"/>
        </w:rPr>
        <w:t xml:space="preserve"> центрифугаланды, тұнба үстіндегі сұйықтық алынып тасталды, тұнба стерильді ерітінділерге ауыстырылды. Сұйық азо</w:t>
      </w:r>
      <w:r w:rsidR="000C5D38" w:rsidRPr="00FC2A43">
        <w:rPr>
          <w:sz w:val="28"/>
          <w:szCs w:val="28"/>
          <w:lang w:val="kk-KZ"/>
        </w:rPr>
        <w:t>т қосылып, ұнтақ күйге дейін кеп</w:t>
      </w:r>
      <w:r w:rsidR="00FE1AAF" w:rsidRPr="00FC2A43">
        <w:rPr>
          <w:sz w:val="28"/>
          <w:szCs w:val="28"/>
          <w:lang w:val="kk-KZ"/>
        </w:rPr>
        <w:t>тірілді. Содан кейін 100 мкл қосылды, алынған суспензия стерильді 1</w:t>
      </w:r>
      <w:r w:rsidR="000C5D38" w:rsidRPr="00FC2A43">
        <w:rPr>
          <w:sz w:val="28"/>
          <w:szCs w:val="28"/>
          <w:lang w:val="kk-KZ"/>
        </w:rPr>
        <w:t xml:space="preserve">,5 мл пробиркаға ауыстырылды және </w:t>
      </w:r>
      <w:r w:rsidR="00FE1AAF" w:rsidRPr="00FC2A43">
        <w:rPr>
          <w:sz w:val="28"/>
          <w:szCs w:val="28"/>
          <w:lang w:val="kk-KZ"/>
        </w:rPr>
        <w:t xml:space="preserve">500 мкл тиісті буфер қосылды. 18 сағат бойы инкубацияланды. </w:t>
      </w:r>
      <w:r w:rsidR="000C5D38" w:rsidRPr="00FC2A43">
        <w:rPr>
          <w:sz w:val="28"/>
          <w:szCs w:val="28"/>
          <w:lang w:val="kk-KZ"/>
        </w:rPr>
        <w:t>Ары қарай</w:t>
      </w:r>
      <w:r w:rsidR="00FE1AAF" w:rsidRPr="00FC2A43">
        <w:rPr>
          <w:sz w:val="28"/>
          <w:szCs w:val="28"/>
          <w:lang w:val="kk-KZ"/>
        </w:rPr>
        <w:t xml:space="preserve"> фенол/хлороформ әдісімен тазартылды, осы мақсатта 750 мкл хлороформ/изоамил спирті (24/1) қосылды, мұқият араластырылды және 10 минут ішінде 12000 айн/мин центрифугаланды. Су фазасы жаңа түтікке ауыстырылды және фенол/хлороформ/изоамил спиртімен (24/24/1) тазартылды. </w:t>
      </w:r>
      <w:r w:rsidR="00FE1AAF" w:rsidRPr="00FC2A43">
        <w:rPr>
          <w:bCs/>
          <w:color w:val="000000"/>
          <w:sz w:val="28"/>
          <w:szCs w:val="28"/>
          <w:lang w:val="kk-KZ"/>
        </w:rPr>
        <w:t xml:space="preserve">Центрифугалаудан кейін су фазасы жаңа таза пробиркаларға ауыстырылды және ДНҚ 0,6 изопропил спиртінің көлемімен алынды. 12000 айн/мин кезінде 10 минут бойы центрифугаланды, ДНҚ тұнбасы 70% этил спиртімен бір рет жуылды, содан кейін центрифугалау және сұйық фазаны жоюмен жалғасты. </w:t>
      </w:r>
      <w:r w:rsidR="000C5D38" w:rsidRPr="00FC2A43">
        <w:rPr>
          <w:bCs/>
          <w:color w:val="000000"/>
          <w:sz w:val="28"/>
          <w:szCs w:val="28"/>
          <w:lang w:val="kk-KZ"/>
        </w:rPr>
        <w:t>Ары қарай</w:t>
      </w:r>
      <w:r w:rsidR="00FE1AAF" w:rsidRPr="00FC2A43">
        <w:rPr>
          <w:bCs/>
          <w:color w:val="000000"/>
          <w:sz w:val="28"/>
          <w:szCs w:val="28"/>
          <w:lang w:val="kk-KZ"/>
        </w:rPr>
        <w:t xml:space="preserve"> тұнба ауада 15 минут кептірілді. ДНҚ үлгілері 100 мкл бір ре</w:t>
      </w:r>
      <w:r w:rsidR="000C5D38" w:rsidRPr="00FC2A43">
        <w:rPr>
          <w:bCs/>
          <w:color w:val="000000"/>
          <w:sz w:val="28"/>
          <w:szCs w:val="28"/>
          <w:lang w:val="kk-KZ"/>
        </w:rPr>
        <w:t>ттік ТЕ буферде ерітіліп, -</w:t>
      </w:r>
      <w:r w:rsidR="00FE1AAF" w:rsidRPr="00FC2A43">
        <w:rPr>
          <w:bCs/>
          <w:color w:val="000000"/>
          <w:sz w:val="28"/>
          <w:szCs w:val="28"/>
          <w:lang w:val="kk-KZ"/>
        </w:rPr>
        <w:t xml:space="preserve">20°C температурада сақталды. Толқын ұзындығы 280 нм болатын NanoDrop спектрофотометрін қолдана отырып, ДНҚ концентрациясын спектрофотометриялық әдіспен өлшеді </w:t>
      </w:r>
      <w:r w:rsidR="005863C8">
        <w:rPr>
          <w:bCs/>
          <w:color w:val="000000"/>
          <w:sz w:val="28"/>
          <w:szCs w:val="28"/>
          <w:lang w:val="kk-KZ"/>
        </w:rPr>
        <w:t xml:space="preserve">                                         </w:t>
      </w:r>
      <w:r w:rsidR="00FE1AAF" w:rsidRPr="00FC2A43">
        <w:rPr>
          <w:bCs/>
          <w:color w:val="000000"/>
          <w:sz w:val="28"/>
          <w:szCs w:val="28"/>
          <w:lang w:val="kk-KZ"/>
        </w:rPr>
        <w:t>(</w:t>
      </w:r>
      <w:r w:rsidR="005863C8">
        <w:rPr>
          <w:bCs/>
          <w:color w:val="000000"/>
          <w:sz w:val="28"/>
          <w:szCs w:val="28"/>
          <w:lang w:val="kk-KZ"/>
        </w:rPr>
        <w:t>13-</w:t>
      </w:r>
      <w:r w:rsidR="009D32B9" w:rsidRPr="00FC2A43">
        <w:rPr>
          <w:bCs/>
          <w:color w:val="000000"/>
          <w:sz w:val="28"/>
          <w:szCs w:val="28"/>
          <w:lang w:val="kk-KZ"/>
        </w:rPr>
        <w:t>к</w:t>
      </w:r>
      <w:r w:rsidR="00FE1AAF" w:rsidRPr="00FC2A43">
        <w:rPr>
          <w:bCs/>
          <w:color w:val="000000"/>
          <w:sz w:val="28"/>
          <w:szCs w:val="28"/>
          <w:lang w:val="kk-KZ"/>
        </w:rPr>
        <w:t xml:space="preserve">есте). </w:t>
      </w:r>
    </w:p>
    <w:p w14:paraId="39FA3A70" w14:textId="77777777" w:rsidR="000C5D38" w:rsidRPr="00FC2A43" w:rsidRDefault="000C5D38" w:rsidP="00FC2A43">
      <w:pPr>
        <w:jc w:val="center"/>
        <w:outlineLvl w:val="1"/>
        <w:rPr>
          <w:bCs/>
          <w:color w:val="000000"/>
          <w:sz w:val="28"/>
          <w:szCs w:val="28"/>
          <w:lang w:val="kk-KZ"/>
        </w:rPr>
      </w:pPr>
    </w:p>
    <w:p w14:paraId="4FA0AD8F" w14:textId="0578B039" w:rsidR="00FE1AAF" w:rsidRPr="00FC2A43" w:rsidRDefault="00FE1AAF" w:rsidP="00FC2A43">
      <w:pPr>
        <w:jc w:val="both"/>
        <w:outlineLvl w:val="1"/>
        <w:rPr>
          <w:bCs/>
          <w:color w:val="000000"/>
          <w:sz w:val="28"/>
          <w:szCs w:val="28"/>
          <w:lang w:val="kk-KZ"/>
        </w:rPr>
      </w:pPr>
      <w:r w:rsidRPr="00FC2A43">
        <w:rPr>
          <w:bCs/>
          <w:color w:val="000000"/>
          <w:sz w:val="28"/>
          <w:szCs w:val="28"/>
          <w:lang w:val="kk-KZ"/>
        </w:rPr>
        <w:t>Кесте 1</w:t>
      </w:r>
      <w:r w:rsidR="00A71102" w:rsidRPr="00FC2A43">
        <w:rPr>
          <w:bCs/>
          <w:color w:val="000000"/>
          <w:sz w:val="28"/>
          <w:szCs w:val="28"/>
          <w:lang w:val="kk-KZ"/>
        </w:rPr>
        <w:t>3</w:t>
      </w:r>
      <w:r w:rsidR="009D32B9" w:rsidRPr="00FC2A43">
        <w:rPr>
          <w:bCs/>
          <w:color w:val="000000"/>
          <w:sz w:val="28"/>
          <w:szCs w:val="28"/>
          <w:lang w:val="kk-KZ"/>
        </w:rPr>
        <w:t xml:space="preserve"> </w:t>
      </w:r>
      <w:r w:rsidR="00B80391">
        <w:rPr>
          <w:bCs/>
          <w:color w:val="000000"/>
          <w:sz w:val="28"/>
          <w:szCs w:val="28"/>
          <w:lang w:val="kk-KZ"/>
        </w:rPr>
        <w:t>–</w:t>
      </w:r>
      <w:r w:rsidR="005863C8">
        <w:rPr>
          <w:bCs/>
          <w:color w:val="000000"/>
          <w:sz w:val="28"/>
          <w:szCs w:val="28"/>
          <w:lang w:val="kk-KZ"/>
        </w:rPr>
        <w:t xml:space="preserve"> </w:t>
      </w:r>
      <w:r w:rsidRPr="00FC2A43">
        <w:rPr>
          <w:bCs/>
          <w:color w:val="000000"/>
          <w:sz w:val="28"/>
          <w:szCs w:val="28"/>
          <w:lang w:val="kk-KZ"/>
        </w:rPr>
        <w:t xml:space="preserve">Секвенирленген </w:t>
      </w:r>
      <w:r w:rsidR="00676BDB" w:rsidRPr="00FC2A43">
        <w:rPr>
          <w:bCs/>
          <w:color w:val="000000"/>
          <w:sz w:val="28"/>
          <w:szCs w:val="28"/>
          <w:lang w:val="kk-KZ"/>
        </w:rPr>
        <w:t>с</w:t>
      </w:r>
      <w:r w:rsidR="00A71102" w:rsidRPr="00FC2A43">
        <w:rPr>
          <w:bCs/>
          <w:color w:val="000000"/>
          <w:sz w:val="28"/>
          <w:szCs w:val="28"/>
          <w:lang w:val="kk-KZ"/>
        </w:rPr>
        <w:t xml:space="preserve">аңырауқұлақтардың </w:t>
      </w:r>
      <w:r w:rsidR="00676BDB" w:rsidRPr="00FC2A43">
        <w:rPr>
          <w:bCs/>
          <w:color w:val="000000"/>
          <w:sz w:val="28"/>
          <w:szCs w:val="28"/>
          <w:lang w:val="kk-KZ"/>
        </w:rPr>
        <w:t xml:space="preserve">штаммдарының </w:t>
      </w:r>
      <w:r w:rsidR="00A71102" w:rsidRPr="00FC2A43">
        <w:rPr>
          <w:bCs/>
          <w:color w:val="000000"/>
          <w:sz w:val="28"/>
          <w:szCs w:val="28"/>
          <w:lang w:val="kk-KZ"/>
        </w:rPr>
        <w:t>ДНҚ концентрациясы</w:t>
      </w:r>
    </w:p>
    <w:p w14:paraId="622F1CBE" w14:textId="77777777" w:rsidR="00A62809" w:rsidRPr="00B80391" w:rsidRDefault="00A62809" w:rsidP="00FC2A43">
      <w:pPr>
        <w:jc w:val="center"/>
        <w:outlineLvl w:val="1"/>
        <w:rPr>
          <w:bCs/>
          <w:color w:val="000000"/>
          <w:sz w:val="16"/>
          <w:szCs w:val="16"/>
          <w:lang w:val="kk-KZ"/>
        </w:rPr>
      </w:pPr>
    </w:p>
    <w:tbl>
      <w:tblPr>
        <w:tblStyle w:val="ad"/>
        <w:tblW w:w="9533" w:type="dxa"/>
        <w:tblInd w:w="108" w:type="dxa"/>
        <w:tblLayout w:type="fixed"/>
        <w:tblLook w:val="04A0" w:firstRow="1" w:lastRow="0" w:firstColumn="1" w:lastColumn="0" w:noHBand="0" w:noVBand="1"/>
      </w:tblPr>
      <w:tblGrid>
        <w:gridCol w:w="3598"/>
        <w:gridCol w:w="3205"/>
        <w:gridCol w:w="1330"/>
        <w:gridCol w:w="1400"/>
      </w:tblGrid>
      <w:tr w:rsidR="00A71102" w:rsidRPr="00FC2A43" w14:paraId="2CCB8B11" w14:textId="77777777" w:rsidTr="00B80391">
        <w:tc>
          <w:tcPr>
            <w:tcW w:w="3598" w:type="dxa"/>
            <w:vAlign w:val="center"/>
          </w:tcPr>
          <w:p w14:paraId="446E7E0A" w14:textId="77777777" w:rsidR="00A71102" w:rsidRPr="00FC2A43" w:rsidRDefault="00A71102" w:rsidP="00B80391">
            <w:pPr>
              <w:jc w:val="center"/>
              <w:rPr>
                <w:lang w:val="kk-KZ"/>
              </w:rPr>
            </w:pPr>
            <w:r w:rsidRPr="00FC2A43">
              <w:t>Үлгі идентифика</w:t>
            </w:r>
            <w:r w:rsidRPr="00FC2A43">
              <w:rPr>
                <w:lang w:val="kk-KZ"/>
              </w:rPr>
              <w:t>-</w:t>
            </w:r>
            <w:r w:rsidRPr="00FC2A43">
              <w:t>торы</w:t>
            </w:r>
            <w:r w:rsidR="00676BDB" w:rsidRPr="00FC2A43">
              <w:rPr>
                <w:lang w:val="kk-KZ"/>
              </w:rPr>
              <w:t>ның реттік саны</w:t>
            </w:r>
          </w:p>
        </w:tc>
        <w:tc>
          <w:tcPr>
            <w:tcW w:w="3205" w:type="dxa"/>
            <w:vAlign w:val="center"/>
          </w:tcPr>
          <w:p w14:paraId="5DE61761" w14:textId="77777777" w:rsidR="00A71102" w:rsidRPr="00FC2A43" w:rsidRDefault="00A71102" w:rsidP="00B80391">
            <w:pPr>
              <w:jc w:val="center"/>
              <w:rPr>
                <w:lang w:val="kk-KZ"/>
              </w:rPr>
            </w:pPr>
            <w:r w:rsidRPr="00FC2A43">
              <w:rPr>
                <w:lang w:val="kk-KZ"/>
              </w:rPr>
              <w:t>Саңырауқұлақ штаммадарының атауы</w:t>
            </w:r>
          </w:p>
        </w:tc>
        <w:tc>
          <w:tcPr>
            <w:tcW w:w="1330" w:type="dxa"/>
            <w:vAlign w:val="center"/>
          </w:tcPr>
          <w:p w14:paraId="5F1BC498" w14:textId="6238E22C" w:rsidR="00A71102" w:rsidRPr="00FC2A43" w:rsidRDefault="00A71102" w:rsidP="00B80391">
            <w:pPr>
              <w:jc w:val="center"/>
              <w:rPr>
                <w:color w:val="000000"/>
              </w:rPr>
            </w:pPr>
            <w:r w:rsidRPr="00FC2A43">
              <w:rPr>
                <w:color w:val="000000"/>
              </w:rPr>
              <w:t>ng/ul</w:t>
            </w:r>
          </w:p>
        </w:tc>
        <w:tc>
          <w:tcPr>
            <w:tcW w:w="1400" w:type="dxa"/>
            <w:vAlign w:val="center"/>
          </w:tcPr>
          <w:p w14:paraId="4751EBB0" w14:textId="3B499245" w:rsidR="00A71102" w:rsidRPr="00FC2A43" w:rsidRDefault="00A71102" w:rsidP="00B80391">
            <w:pPr>
              <w:jc w:val="center"/>
              <w:rPr>
                <w:color w:val="000000"/>
              </w:rPr>
            </w:pPr>
            <w:r w:rsidRPr="00FC2A43">
              <w:rPr>
                <w:color w:val="000000"/>
              </w:rPr>
              <w:t>260/280</w:t>
            </w:r>
          </w:p>
        </w:tc>
      </w:tr>
      <w:tr w:rsidR="00A71102" w:rsidRPr="00FC2A43" w14:paraId="7732B55A" w14:textId="77777777" w:rsidTr="00B80391">
        <w:tc>
          <w:tcPr>
            <w:tcW w:w="3598" w:type="dxa"/>
          </w:tcPr>
          <w:p w14:paraId="17A2D3A2" w14:textId="77777777" w:rsidR="00A71102" w:rsidRPr="00FC2A43" w:rsidRDefault="00A71102" w:rsidP="00FC2A43">
            <w:pPr>
              <w:jc w:val="center"/>
            </w:pPr>
            <w:r w:rsidRPr="00FC2A43">
              <w:t>1</w:t>
            </w:r>
          </w:p>
        </w:tc>
        <w:tc>
          <w:tcPr>
            <w:tcW w:w="3205" w:type="dxa"/>
          </w:tcPr>
          <w:p w14:paraId="5C9DBA21" w14:textId="77777777" w:rsidR="00A71102" w:rsidRPr="00FC2A43" w:rsidRDefault="00A71102" w:rsidP="00FC2A43">
            <w:pPr>
              <w:jc w:val="center"/>
              <w:rPr>
                <w:lang w:val="en-US"/>
              </w:rPr>
            </w:pPr>
            <w:r w:rsidRPr="00FC2A43">
              <w:rPr>
                <w:lang w:val="en-US"/>
              </w:rPr>
              <w:t>BCa</w:t>
            </w:r>
            <w:r w:rsidRPr="00FC2A43">
              <w:rPr>
                <w:vertAlign w:val="subscript"/>
                <w:lang w:val="en-US"/>
              </w:rPr>
              <w:t>2</w:t>
            </w:r>
            <w:r w:rsidRPr="00FC2A43">
              <w:rPr>
                <w:lang w:val="en-US"/>
              </w:rPr>
              <w:t>(m)-09</w:t>
            </w:r>
          </w:p>
        </w:tc>
        <w:tc>
          <w:tcPr>
            <w:tcW w:w="1330" w:type="dxa"/>
            <w:vAlign w:val="bottom"/>
          </w:tcPr>
          <w:p w14:paraId="29FA5A62" w14:textId="77777777" w:rsidR="00A71102" w:rsidRPr="00FC2A43" w:rsidRDefault="00A71102" w:rsidP="00FC2A43">
            <w:pPr>
              <w:jc w:val="center"/>
              <w:rPr>
                <w:color w:val="000000"/>
                <w:lang w:val="en-US"/>
              </w:rPr>
            </w:pPr>
            <w:r w:rsidRPr="00FC2A43">
              <w:rPr>
                <w:color w:val="000000"/>
                <w:lang w:val="en-US"/>
              </w:rPr>
              <w:t>560</w:t>
            </w:r>
          </w:p>
        </w:tc>
        <w:tc>
          <w:tcPr>
            <w:tcW w:w="1400" w:type="dxa"/>
            <w:vAlign w:val="bottom"/>
          </w:tcPr>
          <w:p w14:paraId="046A25A4" w14:textId="77777777" w:rsidR="00A71102" w:rsidRPr="00FC2A43" w:rsidRDefault="00A71102" w:rsidP="00FC2A43">
            <w:pPr>
              <w:jc w:val="center"/>
              <w:rPr>
                <w:color w:val="000000"/>
                <w:lang w:val="en-US"/>
              </w:rPr>
            </w:pPr>
            <w:r w:rsidRPr="00FC2A43">
              <w:rPr>
                <w:color w:val="000000"/>
              </w:rPr>
              <w:t>2,</w:t>
            </w:r>
            <w:r w:rsidRPr="00FC2A43">
              <w:rPr>
                <w:color w:val="000000"/>
                <w:lang w:val="en-US"/>
              </w:rPr>
              <w:t>03</w:t>
            </w:r>
          </w:p>
        </w:tc>
      </w:tr>
      <w:tr w:rsidR="00A71102" w:rsidRPr="00FC2A43" w14:paraId="647F2380" w14:textId="77777777" w:rsidTr="00B80391">
        <w:tc>
          <w:tcPr>
            <w:tcW w:w="3598" w:type="dxa"/>
          </w:tcPr>
          <w:p w14:paraId="6F644769" w14:textId="77777777" w:rsidR="00A71102" w:rsidRPr="00FC2A43" w:rsidRDefault="00A71102" w:rsidP="00FC2A43">
            <w:pPr>
              <w:jc w:val="center"/>
            </w:pPr>
            <w:r w:rsidRPr="00FC2A43">
              <w:t>2</w:t>
            </w:r>
          </w:p>
        </w:tc>
        <w:tc>
          <w:tcPr>
            <w:tcW w:w="3205" w:type="dxa"/>
          </w:tcPr>
          <w:p w14:paraId="751481F3" w14:textId="77777777" w:rsidR="00A71102" w:rsidRPr="00FC2A43" w:rsidRDefault="00A71102" w:rsidP="00FC2A43">
            <w:pPr>
              <w:jc w:val="center"/>
              <w:rPr>
                <w:lang w:val="en-US"/>
              </w:rPr>
            </w:pPr>
            <w:r w:rsidRPr="00FC2A43">
              <w:rPr>
                <w:lang w:val="en-US"/>
              </w:rPr>
              <w:t>BHy-09</w:t>
            </w:r>
          </w:p>
        </w:tc>
        <w:tc>
          <w:tcPr>
            <w:tcW w:w="1330" w:type="dxa"/>
            <w:vAlign w:val="bottom"/>
          </w:tcPr>
          <w:p w14:paraId="2ECA3C64" w14:textId="77777777" w:rsidR="00A71102" w:rsidRPr="00FC2A43" w:rsidRDefault="00A71102" w:rsidP="00FC2A43">
            <w:pPr>
              <w:jc w:val="center"/>
              <w:rPr>
                <w:color w:val="000000"/>
                <w:lang w:val="en-US"/>
              </w:rPr>
            </w:pPr>
            <w:r w:rsidRPr="00FC2A43">
              <w:rPr>
                <w:color w:val="000000"/>
                <w:lang w:val="en-US"/>
              </w:rPr>
              <w:t>314.6</w:t>
            </w:r>
          </w:p>
        </w:tc>
        <w:tc>
          <w:tcPr>
            <w:tcW w:w="1400" w:type="dxa"/>
            <w:vAlign w:val="bottom"/>
          </w:tcPr>
          <w:p w14:paraId="1F7B9E93" w14:textId="77777777" w:rsidR="00A71102" w:rsidRPr="00FC2A43" w:rsidRDefault="00A71102" w:rsidP="00FC2A43">
            <w:pPr>
              <w:jc w:val="center"/>
              <w:rPr>
                <w:color w:val="000000"/>
                <w:lang w:val="en-US"/>
              </w:rPr>
            </w:pPr>
            <w:r w:rsidRPr="00FC2A43">
              <w:rPr>
                <w:color w:val="000000"/>
              </w:rPr>
              <w:t>2,</w:t>
            </w:r>
            <w:r w:rsidRPr="00FC2A43">
              <w:rPr>
                <w:color w:val="000000"/>
                <w:lang w:val="en-US"/>
              </w:rPr>
              <w:t>05</w:t>
            </w:r>
          </w:p>
        </w:tc>
      </w:tr>
      <w:tr w:rsidR="00A71102" w:rsidRPr="00FC2A43" w14:paraId="231BC708" w14:textId="77777777" w:rsidTr="00B80391">
        <w:tc>
          <w:tcPr>
            <w:tcW w:w="3598" w:type="dxa"/>
          </w:tcPr>
          <w:p w14:paraId="7C81C4E1" w14:textId="77777777" w:rsidR="00A71102" w:rsidRPr="00FC2A43" w:rsidRDefault="00A71102" w:rsidP="00FC2A43">
            <w:pPr>
              <w:jc w:val="center"/>
              <w:rPr>
                <w:lang w:val="en-US"/>
              </w:rPr>
            </w:pPr>
            <w:r w:rsidRPr="00FC2A43">
              <w:rPr>
                <w:lang w:val="en-US"/>
              </w:rPr>
              <w:t>3</w:t>
            </w:r>
          </w:p>
        </w:tc>
        <w:tc>
          <w:tcPr>
            <w:tcW w:w="3205" w:type="dxa"/>
          </w:tcPr>
          <w:p w14:paraId="196AF4B6" w14:textId="77777777" w:rsidR="00A71102" w:rsidRPr="00FC2A43" w:rsidRDefault="00A71102" w:rsidP="00FC2A43">
            <w:pPr>
              <w:jc w:val="center"/>
              <w:rPr>
                <w:lang w:val="en-US"/>
              </w:rPr>
            </w:pPr>
            <w:r w:rsidRPr="00FC2A43">
              <w:rPr>
                <w:lang w:val="en-US"/>
              </w:rPr>
              <w:t>BScar-09</w:t>
            </w:r>
          </w:p>
        </w:tc>
        <w:tc>
          <w:tcPr>
            <w:tcW w:w="1330" w:type="dxa"/>
            <w:vAlign w:val="bottom"/>
          </w:tcPr>
          <w:p w14:paraId="373A9F18" w14:textId="77777777" w:rsidR="00A71102" w:rsidRPr="00FC2A43" w:rsidRDefault="00A71102" w:rsidP="00FC2A43">
            <w:pPr>
              <w:jc w:val="center"/>
              <w:rPr>
                <w:color w:val="000000"/>
                <w:lang w:val="en-US"/>
              </w:rPr>
            </w:pPr>
            <w:r w:rsidRPr="00FC2A43">
              <w:rPr>
                <w:color w:val="000000"/>
                <w:lang w:val="en-US"/>
              </w:rPr>
              <w:t>106.7</w:t>
            </w:r>
          </w:p>
        </w:tc>
        <w:tc>
          <w:tcPr>
            <w:tcW w:w="1400" w:type="dxa"/>
            <w:vAlign w:val="bottom"/>
          </w:tcPr>
          <w:p w14:paraId="5EF61F4D" w14:textId="77777777" w:rsidR="00A71102" w:rsidRPr="00FC2A43" w:rsidRDefault="00A71102" w:rsidP="00FC2A43">
            <w:pPr>
              <w:jc w:val="center"/>
              <w:rPr>
                <w:color w:val="000000"/>
                <w:lang w:val="en-US"/>
              </w:rPr>
            </w:pPr>
            <w:r w:rsidRPr="00FC2A43">
              <w:rPr>
                <w:color w:val="000000"/>
              </w:rPr>
              <w:t>2,0</w:t>
            </w:r>
            <w:r w:rsidRPr="00FC2A43">
              <w:rPr>
                <w:color w:val="000000"/>
                <w:lang w:val="en-US"/>
              </w:rPr>
              <w:t>5</w:t>
            </w:r>
          </w:p>
        </w:tc>
      </w:tr>
      <w:tr w:rsidR="00A71102" w:rsidRPr="00FC2A43" w14:paraId="67E0EF3A" w14:textId="77777777" w:rsidTr="00B80391">
        <w:tc>
          <w:tcPr>
            <w:tcW w:w="3598" w:type="dxa"/>
          </w:tcPr>
          <w:p w14:paraId="7BAF539F" w14:textId="77777777" w:rsidR="00A71102" w:rsidRPr="00FC2A43" w:rsidRDefault="00A71102" w:rsidP="00FC2A43">
            <w:pPr>
              <w:jc w:val="center"/>
              <w:rPr>
                <w:lang w:val="en-US"/>
              </w:rPr>
            </w:pPr>
            <w:r w:rsidRPr="00FC2A43">
              <w:rPr>
                <w:lang w:val="en-US"/>
              </w:rPr>
              <w:t>4</w:t>
            </w:r>
          </w:p>
        </w:tc>
        <w:tc>
          <w:tcPr>
            <w:tcW w:w="3205" w:type="dxa"/>
          </w:tcPr>
          <w:p w14:paraId="1027F32D" w14:textId="77777777" w:rsidR="00A71102" w:rsidRPr="00FC2A43" w:rsidRDefault="00A71102" w:rsidP="00FC2A43">
            <w:pPr>
              <w:jc w:val="center"/>
              <w:rPr>
                <w:lang w:val="en-US"/>
              </w:rPr>
            </w:pPr>
            <w:r w:rsidRPr="00FC2A43">
              <w:rPr>
                <w:lang w:val="en-US"/>
              </w:rPr>
              <w:t>BCa</w:t>
            </w:r>
            <w:r w:rsidRPr="00FC2A43">
              <w:rPr>
                <w:vertAlign w:val="subscript"/>
                <w:lang w:val="en-US"/>
              </w:rPr>
              <w:t>3</w:t>
            </w:r>
            <w:r w:rsidRPr="00FC2A43">
              <w:rPr>
                <w:lang w:val="en-US"/>
              </w:rPr>
              <w:t>(m)-09</w:t>
            </w:r>
          </w:p>
        </w:tc>
        <w:tc>
          <w:tcPr>
            <w:tcW w:w="1330" w:type="dxa"/>
            <w:vAlign w:val="bottom"/>
          </w:tcPr>
          <w:p w14:paraId="67A8B4ED" w14:textId="77777777" w:rsidR="00A71102" w:rsidRPr="00FC2A43" w:rsidRDefault="00A71102" w:rsidP="00FC2A43">
            <w:pPr>
              <w:jc w:val="center"/>
              <w:rPr>
                <w:color w:val="000000"/>
                <w:lang w:val="en-US"/>
              </w:rPr>
            </w:pPr>
            <w:r w:rsidRPr="00FC2A43">
              <w:rPr>
                <w:color w:val="000000"/>
                <w:lang w:val="en-US"/>
              </w:rPr>
              <w:t>156.9</w:t>
            </w:r>
          </w:p>
        </w:tc>
        <w:tc>
          <w:tcPr>
            <w:tcW w:w="1400" w:type="dxa"/>
            <w:vAlign w:val="bottom"/>
          </w:tcPr>
          <w:p w14:paraId="4E31CF0C" w14:textId="77777777" w:rsidR="00A71102" w:rsidRPr="00FC2A43" w:rsidRDefault="00A71102" w:rsidP="00FC2A43">
            <w:pPr>
              <w:jc w:val="center"/>
              <w:rPr>
                <w:color w:val="000000"/>
              </w:rPr>
            </w:pPr>
            <w:r w:rsidRPr="00FC2A43">
              <w:rPr>
                <w:color w:val="000000"/>
              </w:rPr>
              <w:t>2,</w:t>
            </w:r>
            <w:r w:rsidRPr="00FC2A43">
              <w:rPr>
                <w:color w:val="000000"/>
                <w:lang w:val="en-US"/>
              </w:rPr>
              <w:t>0</w:t>
            </w:r>
            <w:r w:rsidRPr="00FC2A43">
              <w:rPr>
                <w:color w:val="000000"/>
              </w:rPr>
              <w:t>4</w:t>
            </w:r>
          </w:p>
        </w:tc>
      </w:tr>
      <w:tr w:rsidR="00A71102" w:rsidRPr="00FC2A43" w14:paraId="612153B6" w14:textId="77777777" w:rsidTr="00B80391">
        <w:tc>
          <w:tcPr>
            <w:tcW w:w="3598" w:type="dxa"/>
          </w:tcPr>
          <w:p w14:paraId="3B46652E" w14:textId="77777777" w:rsidR="00A71102" w:rsidRPr="00FC2A43" w:rsidRDefault="00A71102" w:rsidP="00FC2A43">
            <w:pPr>
              <w:jc w:val="center"/>
              <w:rPr>
                <w:lang w:val="en-US"/>
              </w:rPr>
            </w:pPr>
            <w:r w:rsidRPr="00FC2A43">
              <w:rPr>
                <w:lang w:val="en-US"/>
              </w:rPr>
              <w:t>5</w:t>
            </w:r>
          </w:p>
        </w:tc>
        <w:tc>
          <w:tcPr>
            <w:tcW w:w="3205" w:type="dxa"/>
          </w:tcPr>
          <w:p w14:paraId="16A458C6" w14:textId="77777777" w:rsidR="00A71102" w:rsidRPr="00FC2A43" w:rsidRDefault="00A71102" w:rsidP="00FC2A43">
            <w:pPr>
              <w:jc w:val="center"/>
              <w:rPr>
                <w:lang w:val="en-US"/>
              </w:rPr>
            </w:pPr>
            <w:r w:rsidRPr="00FC2A43">
              <w:rPr>
                <w:lang w:val="en-US"/>
              </w:rPr>
              <w:t>BCo</w:t>
            </w:r>
            <w:r w:rsidRPr="00FC2A43">
              <w:rPr>
                <w:vertAlign w:val="subscript"/>
                <w:lang w:val="en-US"/>
              </w:rPr>
              <w:t>2</w:t>
            </w:r>
            <w:r w:rsidRPr="00FC2A43">
              <w:rPr>
                <w:lang w:val="en-US"/>
              </w:rPr>
              <w:t>(k)</w:t>
            </w:r>
            <w:r w:rsidRPr="00FC2A43">
              <w:rPr>
                <w:lang w:val="kk-KZ"/>
              </w:rPr>
              <w:t xml:space="preserve"> </w:t>
            </w:r>
            <w:r w:rsidRPr="00FC2A43">
              <w:rPr>
                <w:lang w:val="en-US"/>
              </w:rPr>
              <w:t>-09</w:t>
            </w:r>
          </w:p>
        </w:tc>
        <w:tc>
          <w:tcPr>
            <w:tcW w:w="1330" w:type="dxa"/>
            <w:vAlign w:val="bottom"/>
          </w:tcPr>
          <w:p w14:paraId="39EE6D36" w14:textId="77777777" w:rsidR="00A71102" w:rsidRPr="00FC2A43" w:rsidRDefault="00A71102" w:rsidP="00FC2A43">
            <w:pPr>
              <w:jc w:val="center"/>
              <w:rPr>
                <w:color w:val="000000"/>
                <w:lang w:val="en-US"/>
              </w:rPr>
            </w:pPr>
            <w:r w:rsidRPr="00FC2A43">
              <w:rPr>
                <w:color w:val="000000"/>
                <w:lang w:val="en-US"/>
              </w:rPr>
              <w:t>209.4</w:t>
            </w:r>
          </w:p>
        </w:tc>
        <w:tc>
          <w:tcPr>
            <w:tcW w:w="1400" w:type="dxa"/>
            <w:vAlign w:val="bottom"/>
          </w:tcPr>
          <w:p w14:paraId="0AE07CD3" w14:textId="77777777" w:rsidR="00A71102" w:rsidRPr="00FC2A43" w:rsidRDefault="00A71102" w:rsidP="00FC2A43">
            <w:pPr>
              <w:jc w:val="center"/>
              <w:rPr>
                <w:color w:val="000000"/>
                <w:lang w:val="en-US"/>
              </w:rPr>
            </w:pPr>
            <w:r w:rsidRPr="00FC2A43">
              <w:rPr>
                <w:color w:val="000000"/>
              </w:rPr>
              <w:t>2,</w:t>
            </w:r>
            <w:r w:rsidRPr="00FC2A43">
              <w:rPr>
                <w:color w:val="000000"/>
                <w:lang w:val="en-US"/>
              </w:rPr>
              <w:t>07</w:t>
            </w:r>
          </w:p>
        </w:tc>
      </w:tr>
      <w:tr w:rsidR="00A71102" w:rsidRPr="00FC2A43" w14:paraId="5648018F" w14:textId="77777777" w:rsidTr="00B80391">
        <w:tc>
          <w:tcPr>
            <w:tcW w:w="3598" w:type="dxa"/>
          </w:tcPr>
          <w:p w14:paraId="56955BA3" w14:textId="77777777" w:rsidR="00A71102" w:rsidRPr="00FC2A43" w:rsidRDefault="00A71102" w:rsidP="00FC2A43">
            <w:pPr>
              <w:jc w:val="center"/>
              <w:rPr>
                <w:lang w:val="en-US"/>
              </w:rPr>
            </w:pPr>
            <w:r w:rsidRPr="00FC2A43">
              <w:rPr>
                <w:lang w:val="en-US"/>
              </w:rPr>
              <w:t>6</w:t>
            </w:r>
          </w:p>
        </w:tc>
        <w:tc>
          <w:tcPr>
            <w:tcW w:w="3205" w:type="dxa"/>
          </w:tcPr>
          <w:p w14:paraId="3AE952FC" w14:textId="77777777" w:rsidR="00A71102" w:rsidRPr="00FC2A43" w:rsidRDefault="00A71102" w:rsidP="00FC2A43">
            <w:pPr>
              <w:tabs>
                <w:tab w:val="left" w:pos="1134"/>
              </w:tabs>
              <w:snapToGrid w:val="0"/>
              <w:ind w:right="-1"/>
              <w:jc w:val="center"/>
              <w:rPr>
                <w:bCs/>
                <w:color w:val="000000"/>
                <w:lang w:val="en-US"/>
              </w:rPr>
            </w:pPr>
            <w:r w:rsidRPr="00FC2A43">
              <w:rPr>
                <w:color w:val="000000"/>
              </w:rPr>
              <w:t>BCo</w:t>
            </w:r>
            <w:r w:rsidRPr="00FC2A43">
              <w:rPr>
                <w:color w:val="000000"/>
                <w:vertAlign w:val="subscript"/>
              </w:rPr>
              <w:t>1</w:t>
            </w:r>
            <w:r w:rsidRPr="00FC2A43">
              <w:rPr>
                <w:color w:val="000000"/>
                <w:lang w:val="kk-KZ"/>
              </w:rPr>
              <w:t>-</w:t>
            </w:r>
            <w:r w:rsidRPr="00FC2A43">
              <w:rPr>
                <w:color w:val="000000"/>
              </w:rPr>
              <w:t>14</w:t>
            </w:r>
          </w:p>
        </w:tc>
        <w:tc>
          <w:tcPr>
            <w:tcW w:w="1330" w:type="dxa"/>
            <w:vAlign w:val="bottom"/>
          </w:tcPr>
          <w:p w14:paraId="24214E10" w14:textId="77777777" w:rsidR="00A71102" w:rsidRPr="00FC2A43" w:rsidRDefault="00A71102" w:rsidP="00FC2A43">
            <w:pPr>
              <w:jc w:val="center"/>
              <w:rPr>
                <w:color w:val="000000"/>
                <w:lang w:val="en-US"/>
              </w:rPr>
            </w:pPr>
            <w:r w:rsidRPr="00FC2A43">
              <w:rPr>
                <w:color w:val="000000"/>
                <w:lang w:val="en-US"/>
              </w:rPr>
              <w:t>125</w:t>
            </w:r>
          </w:p>
        </w:tc>
        <w:tc>
          <w:tcPr>
            <w:tcW w:w="1400" w:type="dxa"/>
            <w:vAlign w:val="bottom"/>
          </w:tcPr>
          <w:p w14:paraId="2CBC7E5A" w14:textId="77777777" w:rsidR="00A71102" w:rsidRPr="00FC2A43" w:rsidRDefault="00A71102" w:rsidP="00FC2A43">
            <w:pPr>
              <w:jc w:val="center"/>
              <w:rPr>
                <w:color w:val="000000"/>
              </w:rPr>
            </w:pPr>
            <w:r w:rsidRPr="00FC2A43">
              <w:rPr>
                <w:color w:val="000000"/>
              </w:rPr>
              <w:t>2,</w:t>
            </w:r>
            <w:r w:rsidRPr="00FC2A43">
              <w:rPr>
                <w:color w:val="000000"/>
                <w:lang w:val="en-US"/>
              </w:rPr>
              <w:t>01</w:t>
            </w:r>
          </w:p>
        </w:tc>
      </w:tr>
      <w:tr w:rsidR="00A71102" w:rsidRPr="00FC2A43" w14:paraId="1162E585" w14:textId="77777777" w:rsidTr="00B80391">
        <w:tc>
          <w:tcPr>
            <w:tcW w:w="3598" w:type="dxa"/>
          </w:tcPr>
          <w:p w14:paraId="2370B400" w14:textId="77777777" w:rsidR="00A71102" w:rsidRPr="00FC2A43" w:rsidRDefault="00A71102" w:rsidP="00FC2A43">
            <w:pPr>
              <w:jc w:val="center"/>
              <w:rPr>
                <w:lang w:val="en-US"/>
              </w:rPr>
            </w:pPr>
            <w:r w:rsidRPr="00FC2A43">
              <w:rPr>
                <w:lang w:val="en-US"/>
              </w:rPr>
              <w:t>7</w:t>
            </w:r>
          </w:p>
        </w:tc>
        <w:tc>
          <w:tcPr>
            <w:tcW w:w="3205" w:type="dxa"/>
          </w:tcPr>
          <w:p w14:paraId="35B630CD" w14:textId="77777777" w:rsidR="00A71102" w:rsidRPr="00FC2A43" w:rsidRDefault="00A71102" w:rsidP="00FC2A43">
            <w:pPr>
              <w:jc w:val="center"/>
              <w:rPr>
                <w:lang w:val="en-US"/>
              </w:rPr>
            </w:pPr>
            <w:r w:rsidRPr="00FC2A43">
              <w:rPr>
                <w:color w:val="000000"/>
              </w:rPr>
              <w:t>BPit</w:t>
            </w:r>
            <w:r w:rsidRPr="00FC2A43">
              <w:rPr>
                <w:color w:val="000000"/>
                <w:lang w:val="kk-KZ"/>
              </w:rPr>
              <w:t>-</w:t>
            </w:r>
            <w:r w:rsidRPr="00FC2A43">
              <w:rPr>
                <w:color w:val="000000"/>
              </w:rPr>
              <w:t>16</w:t>
            </w:r>
          </w:p>
        </w:tc>
        <w:tc>
          <w:tcPr>
            <w:tcW w:w="1330" w:type="dxa"/>
            <w:vAlign w:val="bottom"/>
          </w:tcPr>
          <w:p w14:paraId="297B0948" w14:textId="77777777" w:rsidR="00A71102" w:rsidRPr="00FC2A43" w:rsidRDefault="00A71102" w:rsidP="00FC2A43">
            <w:pPr>
              <w:jc w:val="center"/>
              <w:rPr>
                <w:color w:val="000000"/>
                <w:lang w:val="en-US"/>
              </w:rPr>
            </w:pPr>
            <w:r w:rsidRPr="00FC2A43">
              <w:rPr>
                <w:color w:val="000000"/>
                <w:lang w:val="en-US"/>
              </w:rPr>
              <w:t>240</w:t>
            </w:r>
          </w:p>
        </w:tc>
        <w:tc>
          <w:tcPr>
            <w:tcW w:w="1400" w:type="dxa"/>
            <w:vAlign w:val="bottom"/>
          </w:tcPr>
          <w:p w14:paraId="701FDCB4" w14:textId="77777777" w:rsidR="00A71102" w:rsidRPr="00FC2A43" w:rsidRDefault="00A71102" w:rsidP="00FC2A43">
            <w:pPr>
              <w:jc w:val="center"/>
              <w:rPr>
                <w:color w:val="000000"/>
              </w:rPr>
            </w:pPr>
            <w:r w:rsidRPr="00FC2A43">
              <w:rPr>
                <w:color w:val="000000"/>
              </w:rPr>
              <w:t>2,</w:t>
            </w:r>
            <w:r w:rsidRPr="00FC2A43">
              <w:rPr>
                <w:color w:val="000000"/>
                <w:lang w:val="en-US"/>
              </w:rPr>
              <w:t>00</w:t>
            </w:r>
          </w:p>
        </w:tc>
      </w:tr>
      <w:tr w:rsidR="00A71102" w:rsidRPr="00FC2A43" w14:paraId="00B18E8F" w14:textId="77777777" w:rsidTr="00B80391">
        <w:tc>
          <w:tcPr>
            <w:tcW w:w="3598" w:type="dxa"/>
          </w:tcPr>
          <w:p w14:paraId="1A0BEA2C" w14:textId="77777777" w:rsidR="00A71102" w:rsidRPr="00FC2A43" w:rsidRDefault="00A71102" w:rsidP="00FC2A43">
            <w:pPr>
              <w:jc w:val="center"/>
              <w:rPr>
                <w:lang w:val="en-US"/>
              </w:rPr>
            </w:pPr>
            <w:r w:rsidRPr="00FC2A43">
              <w:rPr>
                <w:lang w:val="en-US"/>
              </w:rPr>
              <w:t>8</w:t>
            </w:r>
          </w:p>
        </w:tc>
        <w:tc>
          <w:tcPr>
            <w:tcW w:w="3205" w:type="dxa"/>
          </w:tcPr>
          <w:p w14:paraId="56235F11" w14:textId="77777777" w:rsidR="00A71102" w:rsidRPr="00FC2A43" w:rsidRDefault="00A71102" w:rsidP="00FC2A43">
            <w:pPr>
              <w:jc w:val="center"/>
              <w:rPr>
                <w:lang w:val="kk-KZ"/>
              </w:rPr>
            </w:pPr>
            <w:r w:rsidRPr="00FC2A43">
              <w:rPr>
                <w:color w:val="000000"/>
              </w:rPr>
              <w:t>BSc</w:t>
            </w:r>
            <w:r w:rsidRPr="00FC2A43">
              <w:rPr>
                <w:color w:val="000000"/>
                <w:vertAlign w:val="subscript"/>
              </w:rPr>
              <w:t>2</w:t>
            </w:r>
            <w:r w:rsidRPr="00FC2A43">
              <w:rPr>
                <w:color w:val="000000"/>
                <w:lang w:val="kk-KZ"/>
              </w:rPr>
              <w:t>-15</w:t>
            </w:r>
          </w:p>
        </w:tc>
        <w:tc>
          <w:tcPr>
            <w:tcW w:w="1330" w:type="dxa"/>
            <w:vAlign w:val="bottom"/>
          </w:tcPr>
          <w:p w14:paraId="2602FB26" w14:textId="77777777" w:rsidR="00A71102" w:rsidRPr="00FC2A43" w:rsidRDefault="00A71102" w:rsidP="00FC2A43">
            <w:pPr>
              <w:jc w:val="center"/>
              <w:rPr>
                <w:color w:val="000000"/>
                <w:lang w:val="en-US"/>
              </w:rPr>
            </w:pPr>
            <w:r w:rsidRPr="00FC2A43">
              <w:rPr>
                <w:color w:val="000000"/>
                <w:lang w:val="en-US"/>
              </w:rPr>
              <w:t>358</w:t>
            </w:r>
          </w:p>
        </w:tc>
        <w:tc>
          <w:tcPr>
            <w:tcW w:w="1400" w:type="dxa"/>
            <w:vAlign w:val="bottom"/>
          </w:tcPr>
          <w:p w14:paraId="5B69B0D4" w14:textId="77777777" w:rsidR="00A71102" w:rsidRPr="00FC2A43" w:rsidRDefault="00A71102" w:rsidP="00FC2A43">
            <w:pPr>
              <w:jc w:val="center"/>
              <w:rPr>
                <w:color w:val="000000"/>
              </w:rPr>
            </w:pPr>
            <w:r w:rsidRPr="00FC2A43">
              <w:rPr>
                <w:color w:val="000000"/>
              </w:rPr>
              <w:t>2,</w:t>
            </w:r>
            <w:r w:rsidRPr="00FC2A43">
              <w:rPr>
                <w:color w:val="000000"/>
                <w:lang w:val="en-US"/>
              </w:rPr>
              <w:t>06</w:t>
            </w:r>
          </w:p>
        </w:tc>
      </w:tr>
      <w:tr w:rsidR="00A71102" w:rsidRPr="00FC2A43" w14:paraId="60FC4765" w14:textId="77777777" w:rsidTr="00B80391">
        <w:tc>
          <w:tcPr>
            <w:tcW w:w="3598" w:type="dxa"/>
          </w:tcPr>
          <w:p w14:paraId="36B6B9C0" w14:textId="77777777" w:rsidR="00A71102" w:rsidRPr="00FC2A43" w:rsidRDefault="00A71102" w:rsidP="00FC2A43">
            <w:pPr>
              <w:jc w:val="center"/>
              <w:rPr>
                <w:lang w:val="en-US"/>
              </w:rPr>
            </w:pPr>
            <w:r w:rsidRPr="00FC2A43">
              <w:rPr>
                <w:lang w:val="en-US"/>
              </w:rPr>
              <w:t>9</w:t>
            </w:r>
          </w:p>
        </w:tc>
        <w:tc>
          <w:tcPr>
            <w:tcW w:w="3205" w:type="dxa"/>
          </w:tcPr>
          <w:p w14:paraId="1B00BE44" w14:textId="77777777" w:rsidR="00A71102" w:rsidRPr="00FC2A43" w:rsidRDefault="00A71102" w:rsidP="00FC2A43">
            <w:pPr>
              <w:jc w:val="center"/>
              <w:rPr>
                <w:lang w:val="en-US"/>
              </w:rPr>
            </w:pPr>
            <w:r w:rsidRPr="00FC2A43">
              <w:rPr>
                <w:color w:val="000000"/>
              </w:rPr>
              <w:t>BS</w:t>
            </w:r>
            <w:r w:rsidRPr="00FC2A43">
              <w:rPr>
                <w:color w:val="000000"/>
                <w:lang w:val="kk-KZ"/>
              </w:rPr>
              <w:t>с</w:t>
            </w:r>
            <w:r w:rsidRPr="00FC2A43">
              <w:rPr>
                <w:color w:val="000000"/>
                <w:vertAlign w:val="subscript"/>
              </w:rPr>
              <w:t>1</w:t>
            </w:r>
            <w:r w:rsidRPr="00FC2A43">
              <w:rPr>
                <w:color w:val="000000"/>
                <w:lang w:val="kk-KZ"/>
              </w:rPr>
              <w:t>-</w:t>
            </w:r>
            <w:r w:rsidRPr="00FC2A43">
              <w:rPr>
                <w:color w:val="000000"/>
              </w:rPr>
              <w:t>15</w:t>
            </w:r>
          </w:p>
        </w:tc>
        <w:tc>
          <w:tcPr>
            <w:tcW w:w="1330" w:type="dxa"/>
            <w:vAlign w:val="bottom"/>
          </w:tcPr>
          <w:p w14:paraId="068FE889" w14:textId="77777777" w:rsidR="00A71102" w:rsidRPr="00FC2A43" w:rsidRDefault="00A71102" w:rsidP="00FC2A43">
            <w:pPr>
              <w:jc w:val="center"/>
              <w:rPr>
                <w:color w:val="000000"/>
                <w:lang w:val="en-US"/>
              </w:rPr>
            </w:pPr>
            <w:r w:rsidRPr="00FC2A43">
              <w:rPr>
                <w:color w:val="000000"/>
                <w:lang w:val="en-US"/>
              </w:rPr>
              <w:t>240</w:t>
            </w:r>
          </w:p>
        </w:tc>
        <w:tc>
          <w:tcPr>
            <w:tcW w:w="1400" w:type="dxa"/>
            <w:vAlign w:val="bottom"/>
          </w:tcPr>
          <w:p w14:paraId="59D87B3A" w14:textId="77777777" w:rsidR="00A71102" w:rsidRPr="00FC2A43" w:rsidRDefault="00A71102" w:rsidP="00FC2A43">
            <w:pPr>
              <w:jc w:val="center"/>
              <w:rPr>
                <w:color w:val="000000"/>
              </w:rPr>
            </w:pPr>
            <w:r w:rsidRPr="00FC2A43">
              <w:rPr>
                <w:color w:val="000000"/>
              </w:rPr>
              <w:t>2,</w:t>
            </w:r>
            <w:r w:rsidRPr="00FC2A43">
              <w:rPr>
                <w:color w:val="000000"/>
                <w:lang w:val="en-US"/>
              </w:rPr>
              <w:t>02</w:t>
            </w:r>
          </w:p>
        </w:tc>
      </w:tr>
      <w:tr w:rsidR="00A71102" w:rsidRPr="00FC2A43" w14:paraId="4EA9B8DF" w14:textId="77777777" w:rsidTr="00B80391">
        <w:tc>
          <w:tcPr>
            <w:tcW w:w="3598" w:type="dxa"/>
          </w:tcPr>
          <w:p w14:paraId="494BDA0A" w14:textId="77777777" w:rsidR="00A71102" w:rsidRPr="00FC2A43" w:rsidRDefault="00A71102" w:rsidP="00FC2A43">
            <w:pPr>
              <w:jc w:val="center"/>
              <w:rPr>
                <w:lang w:val="en-US"/>
              </w:rPr>
            </w:pPr>
            <w:r w:rsidRPr="00FC2A43">
              <w:rPr>
                <w:lang w:val="en-US"/>
              </w:rPr>
              <w:t>10</w:t>
            </w:r>
          </w:p>
        </w:tc>
        <w:tc>
          <w:tcPr>
            <w:tcW w:w="3205" w:type="dxa"/>
          </w:tcPr>
          <w:p w14:paraId="7DF87E22" w14:textId="77777777" w:rsidR="00A71102" w:rsidRPr="00FC2A43" w:rsidRDefault="00A71102" w:rsidP="00FC2A43">
            <w:pPr>
              <w:jc w:val="center"/>
              <w:rPr>
                <w:lang w:val="en-US"/>
              </w:rPr>
            </w:pPr>
            <w:r w:rsidRPr="00FC2A43">
              <w:rPr>
                <w:color w:val="000000"/>
              </w:rPr>
              <w:t>BTr</w:t>
            </w:r>
            <w:r w:rsidRPr="00FC2A43">
              <w:rPr>
                <w:color w:val="000000"/>
                <w:vertAlign w:val="subscript"/>
              </w:rPr>
              <w:t>1</w:t>
            </w:r>
            <w:r w:rsidRPr="00FC2A43">
              <w:rPr>
                <w:color w:val="000000"/>
                <w:lang w:val="kk-KZ"/>
              </w:rPr>
              <w:t>-</w:t>
            </w:r>
            <w:r w:rsidRPr="00FC2A43">
              <w:rPr>
                <w:color w:val="000000"/>
              </w:rPr>
              <w:t>16</w:t>
            </w:r>
          </w:p>
        </w:tc>
        <w:tc>
          <w:tcPr>
            <w:tcW w:w="1330" w:type="dxa"/>
            <w:vAlign w:val="bottom"/>
          </w:tcPr>
          <w:p w14:paraId="410BC9A6" w14:textId="77777777" w:rsidR="00A71102" w:rsidRPr="00FC2A43" w:rsidRDefault="00A71102" w:rsidP="00FC2A43">
            <w:pPr>
              <w:jc w:val="center"/>
              <w:rPr>
                <w:color w:val="000000"/>
                <w:lang w:val="en-US"/>
              </w:rPr>
            </w:pPr>
            <w:r w:rsidRPr="00FC2A43">
              <w:rPr>
                <w:color w:val="000000"/>
                <w:lang w:val="en-US"/>
              </w:rPr>
              <w:t>180</w:t>
            </w:r>
          </w:p>
        </w:tc>
        <w:tc>
          <w:tcPr>
            <w:tcW w:w="1400" w:type="dxa"/>
            <w:vAlign w:val="bottom"/>
          </w:tcPr>
          <w:p w14:paraId="7C43C356" w14:textId="77777777" w:rsidR="00A71102" w:rsidRPr="00FC2A43" w:rsidRDefault="00A71102" w:rsidP="00FC2A43">
            <w:pPr>
              <w:jc w:val="center"/>
              <w:rPr>
                <w:color w:val="000000"/>
              </w:rPr>
            </w:pPr>
            <w:r w:rsidRPr="00FC2A43">
              <w:rPr>
                <w:color w:val="000000"/>
              </w:rPr>
              <w:t>2,</w:t>
            </w:r>
            <w:r w:rsidRPr="00FC2A43">
              <w:rPr>
                <w:color w:val="000000"/>
                <w:lang w:val="en-US"/>
              </w:rPr>
              <w:t>09</w:t>
            </w:r>
          </w:p>
        </w:tc>
      </w:tr>
    </w:tbl>
    <w:p w14:paraId="60261BF3" w14:textId="77777777" w:rsidR="00A62809" w:rsidRPr="00FC2A43" w:rsidRDefault="00A62809" w:rsidP="00FC2A43">
      <w:pPr>
        <w:jc w:val="center"/>
        <w:outlineLvl w:val="1"/>
        <w:rPr>
          <w:bCs/>
          <w:color w:val="000000"/>
          <w:sz w:val="28"/>
          <w:szCs w:val="28"/>
          <w:lang w:val="kk-KZ"/>
        </w:rPr>
      </w:pPr>
    </w:p>
    <w:p w14:paraId="310B2A6C" w14:textId="649CD35F" w:rsidR="00FE1AAF" w:rsidRPr="00FC2A43" w:rsidRDefault="00FE1AAF" w:rsidP="00FC2A43">
      <w:pPr>
        <w:ind w:firstLine="567"/>
        <w:jc w:val="both"/>
        <w:rPr>
          <w:sz w:val="28"/>
          <w:szCs w:val="28"/>
          <w:lang w:val="kk-KZ"/>
        </w:rPr>
      </w:pPr>
      <w:r w:rsidRPr="0002074E">
        <w:rPr>
          <w:i/>
          <w:sz w:val="28"/>
          <w:szCs w:val="28"/>
          <w:lang w:val="kk-KZ"/>
        </w:rPr>
        <w:t>TEF аймақтың амплификациясы.</w:t>
      </w:r>
      <w:r w:rsidRPr="0002074E">
        <w:rPr>
          <w:sz w:val="28"/>
          <w:szCs w:val="28"/>
          <w:lang w:val="kk-KZ"/>
        </w:rPr>
        <w:t xml:space="preserve"> </w:t>
      </w:r>
      <w:r w:rsidR="00A073FB" w:rsidRPr="0002074E">
        <w:rPr>
          <w:bCs/>
          <w:color w:val="202122"/>
          <w:sz w:val="28"/>
          <w:szCs w:val="28"/>
          <w:shd w:val="clear" w:color="auto" w:fill="FFFFFF"/>
          <w:lang w:val="kk-KZ"/>
        </w:rPr>
        <w:t>Полимеразалық тізбекті реакциясы</w:t>
      </w:r>
      <w:r w:rsidR="00C164C8" w:rsidRPr="0002074E">
        <w:rPr>
          <w:bCs/>
          <w:color w:val="202122"/>
          <w:sz w:val="28"/>
          <w:szCs w:val="28"/>
          <w:shd w:val="clear" w:color="auto" w:fill="FFFFFF"/>
          <w:lang w:val="kk-KZ"/>
        </w:rPr>
        <w:t xml:space="preserve"> </w:t>
      </w:r>
      <w:r w:rsidR="00C164C8" w:rsidRPr="0002074E">
        <w:rPr>
          <w:sz w:val="28"/>
          <w:szCs w:val="28"/>
          <w:lang w:val="kk-KZ"/>
        </w:rPr>
        <w:t>[</w:t>
      </w:r>
      <w:r w:rsidR="001D2B74" w:rsidRPr="0002074E">
        <w:rPr>
          <w:sz w:val="28"/>
          <w:szCs w:val="28"/>
          <w:lang w:val="kk-KZ"/>
        </w:rPr>
        <w:t>43</w:t>
      </w:r>
      <w:r w:rsidR="00C164C8" w:rsidRPr="0002074E">
        <w:rPr>
          <w:sz w:val="28"/>
          <w:szCs w:val="28"/>
          <w:lang w:val="kk-KZ"/>
        </w:rPr>
        <w:t>,</w:t>
      </w:r>
      <w:r w:rsidR="001D2B74" w:rsidRPr="0002074E">
        <w:rPr>
          <w:sz w:val="28"/>
          <w:szCs w:val="28"/>
          <w:lang w:val="kk-KZ"/>
        </w:rPr>
        <w:t xml:space="preserve"> </w:t>
      </w:r>
      <w:r w:rsidR="005610F8" w:rsidRPr="0002074E">
        <w:rPr>
          <w:sz w:val="28"/>
          <w:szCs w:val="28"/>
          <w:lang w:val="kk-KZ"/>
        </w:rPr>
        <w:t>р.</w:t>
      </w:r>
      <w:r w:rsidR="00BB674F" w:rsidRPr="0002074E">
        <w:rPr>
          <w:sz w:val="28"/>
          <w:szCs w:val="28"/>
          <w:lang w:val="kk-KZ"/>
        </w:rPr>
        <w:t xml:space="preserve"> 261</w:t>
      </w:r>
      <w:r w:rsidR="005610F8" w:rsidRPr="0002074E">
        <w:rPr>
          <w:sz w:val="28"/>
          <w:szCs w:val="28"/>
          <w:lang w:val="kk-KZ"/>
        </w:rPr>
        <w:t xml:space="preserve">; </w:t>
      </w:r>
      <w:r w:rsidR="00C164C8" w:rsidRPr="0002074E">
        <w:rPr>
          <w:sz w:val="28"/>
          <w:szCs w:val="28"/>
          <w:lang w:val="kk-KZ"/>
        </w:rPr>
        <w:t>3</w:t>
      </w:r>
      <w:r w:rsidR="00666B83" w:rsidRPr="0002074E">
        <w:rPr>
          <w:sz w:val="28"/>
          <w:szCs w:val="28"/>
          <w:lang w:val="kk-KZ"/>
        </w:rPr>
        <w:t>11</w:t>
      </w:r>
      <w:r w:rsidR="005610F8" w:rsidRPr="0002074E">
        <w:rPr>
          <w:sz w:val="28"/>
          <w:szCs w:val="28"/>
          <w:lang w:val="kk-KZ"/>
        </w:rPr>
        <w:t>, р.</w:t>
      </w:r>
      <w:r w:rsidR="00BB674F" w:rsidRPr="0002074E">
        <w:rPr>
          <w:sz w:val="28"/>
          <w:szCs w:val="28"/>
          <w:lang w:val="kk-KZ"/>
        </w:rPr>
        <w:t xml:space="preserve"> 1465</w:t>
      </w:r>
      <w:r w:rsidR="00C164C8" w:rsidRPr="0002074E">
        <w:rPr>
          <w:sz w:val="28"/>
          <w:szCs w:val="28"/>
          <w:lang w:val="kk-KZ"/>
        </w:rPr>
        <w:t>],</w:t>
      </w:r>
      <w:r w:rsidR="00A073FB" w:rsidRPr="0002074E">
        <w:rPr>
          <w:b/>
          <w:bCs/>
          <w:sz w:val="21"/>
          <w:szCs w:val="21"/>
          <w:shd w:val="clear" w:color="auto" w:fill="FFFFFF"/>
          <w:lang w:val="kk-KZ"/>
        </w:rPr>
        <w:t xml:space="preserve"> </w:t>
      </w:r>
      <w:r w:rsidR="00A073FB" w:rsidRPr="0002074E">
        <w:rPr>
          <w:sz w:val="28"/>
          <w:szCs w:val="28"/>
          <w:lang w:val="kk-KZ"/>
        </w:rPr>
        <w:t xml:space="preserve">(ПТР) </w:t>
      </w:r>
      <w:r w:rsidRPr="0002074E">
        <w:rPr>
          <w:sz w:val="28"/>
          <w:szCs w:val="28"/>
          <w:lang w:val="kk-KZ"/>
        </w:rPr>
        <w:t>TEF 1-f (5'–GCTCCCGGTCACCTGAYTTYAT-3'</w:t>
      </w:r>
      <w:r w:rsidRPr="00BB674F">
        <w:rPr>
          <w:sz w:val="28"/>
          <w:szCs w:val="28"/>
          <w:lang w:val="kk-KZ"/>
        </w:rPr>
        <w:t xml:space="preserve"> </w:t>
      </w:r>
      <w:r w:rsidR="00BB674F">
        <w:rPr>
          <w:sz w:val="28"/>
          <w:szCs w:val="28"/>
          <w:lang w:val="kk-KZ"/>
        </w:rPr>
        <w:t xml:space="preserve">және </w:t>
      </w:r>
      <w:r w:rsidRPr="00FC2A43">
        <w:rPr>
          <w:sz w:val="28"/>
          <w:szCs w:val="28"/>
          <w:lang w:val="kk-KZ"/>
        </w:rPr>
        <w:t>TEF 1-r (5'- ATGACACCACAGGACGGTCTG-3') праймерлерімен орындалды. ПТР қоспасында 15 нг ДНҚ, 1 дана Taq ДНҚ полимераза (Fermentas, USA), 0,2</w:t>
      </w:r>
      <w:r w:rsidR="005863C8">
        <w:rPr>
          <w:sz w:val="28"/>
          <w:szCs w:val="28"/>
          <w:lang w:val="kk-KZ"/>
        </w:rPr>
        <w:t> </w:t>
      </w:r>
      <w:r w:rsidRPr="00FC2A43">
        <w:rPr>
          <w:sz w:val="28"/>
          <w:szCs w:val="28"/>
          <w:lang w:val="kk-KZ"/>
        </w:rPr>
        <w:t>мм әр dNTPs, 10 х KCl буфері (Fermentas, USA), 2,5 мм MgCl2, 10 пмоль әр праймер. ПТР амплификация бағдарламасы 6 минут ішінде 95°C ұзақ денатурацияны қамтыды; 35 цикл: 94°C – 30 секунд, 57°C - 30 секунд, 72°c</w:t>
      </w:r>
      <w:r w:rsidR="00BB674F">
        <w:rPr>
          <w:sz w:val="28"/>
          <w:szCs w:val="28"/>
          <w:lang w:val="kk-KZ"/>
        </w:rPr>
        <w:t xml:space="preserve"> </w:t>
      </w:r>
      <w:r w:rsidRPr="00FC2A43">
        <w:rPr>
          <w:sz w:val="28"/>
          <w:szCs w:val="28"/>
          <w:lang w:val="kk-KZ"/>
        </w:rPr>
        <w:t xml:space="preserve">-1 мин; қорытынды элонгация 9 минут 72°С кезінде, ПТР бағдарлама simpli amp </w:t>
      </w:r>
      <w:r w:rsidRPr="00FC2A43">
        <w:rPr>
          <w:sz w:val="28"/>
          <w:szCs w:val="28"/>
          <w:lang w:val="kk-KZ"/>
        </w:rPr>
        <w:lastRenderedPageBreak/>
        <w:t xml:space="preserve">Thermal Cycler (Applied Biosystems) күшейткішін қолдану арқылы орындалды. ПТР күшейту нәтижелері </w:t>
      </w:r>
      <w:r w:rsidR="00A71102" w:rsidRPr="00FC2A43">
        <w:rPr>
          <w:sz w:val="28"/>
          <w:szCs w:val="28"/>
          <w:lang w:val="kk-KZ"/>
        </w:rPr>
        <w:t>27</w:t>
      </w:r>
      <w:r w:rsidRPr="00FC2A43">
        <w:rPr>
          <w:sz w:val="28"/>
          <w:szCs w:val="28"/>
          <w:lang w:val="kk-KZ"/>
        </w:rPr>
        <w:t>-суретте көрсетілген.</w:t>
      </w:r>
    </w:p>
    <w:p w14:paraId="14672F5A" w14:textId="77777777" w:rsidR="00FE1AAF" w:rsidRPr="00FC2A43" w:rsidRDefault="00FE1AAF" w:rsidP="00FC2A43">
      <w:pPr>
        <w:ind w:firstLine="708"/>
        <w:jc w:val="both"/>
        <w:rPr>
          <w:sz w:val="28"/>
          <w:szCs w:val="28"/>
          <w:lang w:val="kk-KZ"/>
        </w:rPr>
      </w:pPr>
    </w:p>
    <w:p w14:paraId="5590596C" w14:textId="77777777" w:rsidR="00FE1AAF" w:rsidRPr="00B80391" w:rsidRDefault="00FE1AAF" w:rsidP="00B80391">
      <w:pPr>
        <w:jc w:val="center"/>
        <w:rPr>
          <w:sz w:val="28"/>
          <w:szCs w:val="28"/>
          <w:lang w:val="kk-KZ"/>
        </w:rPr>
      </w:pPr>
      <w:r w:rsidRPr="00B80391">
        <w:rPr>
          <w:noProof/>
          <w:sz w:val="28"/>
          <w:szCs w:val="28"/>
        </w:rPr>
        <w:drawing>
          <wp:inline distT="0" distB="0" distL="0" distR="0" wp14:anchorId="3A14B344" wp14:editId="76EE7F92">
            <wp:extent cx="2113077" cy="2965837"/>
            <wp:effectExtent l="0" t="0" r="1905" b="6350"/>
            <wp:docPr id="3" name="Рисунок 3" descr="Fungi fo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gi forez"/>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1735" cy="2992025"/>
                    </a:xfrm>
                    <a:prstGeom prst="rect">
                      <a:avLst/>
                    </a:prstGeom>
                    <a:noFill/>
                    <a:ln>
                      <a:noFill/>
                    </a:ln>
                  </pic:spPr>
                </pic:pic>
              </a:graphicData>
            </a:graphic>
          </wp:inline>
        </w:drawing>
      </w:r>
      <w:r w:rsidRPr="00B80391">
        <w:rPr>
          <w:sz w:val="28"/>
          <w:szCs w:val="28"/>
          <w:lang w:val="kk-KZ"/>
        </w:rPr>
        <w:t xml:space="preserve">          </w:t>
      </w:r>
      <w:r w:rsidRPr="00B80391">
        <w:rPr>
          <w:noProof/>
          <w:sz w:val="28"/>
          <w:szCs w:val="28"/>
        </w:rPr>
        <w:drawing>
          <wp:inline distT="0" distB="0" distL="0" distR="0" wp14:anchorId="4D2A55C1" wp14:editId="2610BB5A">
            <wp:extent cx="1746956" cy="2957885"/>
            <wp:effectExtent l="0" t="0" r="5715" b="0"/>
            <wp:docPr id="32" name="Рисунок 32" descr="Admin 2021-04-26 12hr 51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min 2021-04-26 12hr 51mi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55012" cy="2971525"/>
                    </a:xfrm>
                    <a:prstGeom prst="rect">
                      <a:avLst/>
                    </a:prstGeom>
                    <a:noFill/>
                    <a:ln>
                      <a:noFill/>
                    </a:ln>
                  </pic:spPr>
                </pic:pic>
              </a:graphicData>
            </a:graphic>
          </wp:inline>
        </w:drawing>
      </w:r>
    </w:p>
    <w:p w14:paraId="1DC37A40" w14:textId="707390F4" w:rsidR="00FE1AAF" w:rsidRPr="00B80391" w:rsidRDefault="00B80391" w:rsidP="00B80391">
      <w:pPr>
        <w:ind w:firstLine="2410"/>
        <w:jc w:val="both"/>
        <w:rPr>
          <w:lang w:val="kk-KZ"/>
        </w:rPr>
      </w:pPr>
      <w:r w:rsidRPr="00B80391">
        <w:rPr>
          <w:lang w:val="kk-KZ"/>
        </w:rPr>
        <w:t xml:space="preserve">а                       </w:t>
      </w:r>
      <w:r>
        <w:rPr>
          <w:lang w:val="kk-KZ"/>
        </w:rPr>
        <w:t xml:space="preserve">             </w:t>
      </w:r>
      <w:r w:rsidRPr="00B80391">
        <w:rPr>
          <w:lang w:val="kk-KZ"/>
        </w:rPr>
        <w:t xml:space="preserve">                               ә</w:t>
      </w:r>
    </w:p>
    <w:p w14:paraId="1C8CE052" w14:textId="77777777" w:rsidR="00B80391" w:rsidRPr="00B80391" w:rsidRDefault="00B80391" w:rsidP="00B80391">
      <w:pPr>
        <w:ind w:firstLine="709"/>
        <w:jc w:val="both"/>
        <w:rPr>
          <w:sz w:val="16"/>
          <w:szCs w:val="16"/>
          <w:lang w:val="kk-KZ"/>
        </w:rPr>
      </w:pPr>
    </w:p>
    <w:p w14:paraId="6386710B" w14:textId="3F3AC627" w:rsidR="00B80391" w:rsidRPr="00B80391" w:rsidRDefault="009D3CB2" w:rsidP="00B80391">
      <w:pPr>
        <w:ind w:firstLine="709"/>
        <w:jc w:val="both"/>
        <w:rPr>
          <w:color w:val="FF0000"/>
          <w:lang w:val="kk-KZ"/>
        </w:rPr>
      </w:pPr>
      <w:r w:rsidRPr="0002074E">
        <w:rPr>
          <w:lang w:val="kk-KZ"/>
        </w:rPr>
        <w:t>а,</w:t>
      </w:r>
      <w:r w:rsidR="00B80391" w:rsidRPr="0002074E">
        <w:rPr>
          <w:lang w:val="kk-KZ"/>
        </w:rPr>
        <w:t xml:space="preserve"> ә –</w:t>
      </w:r>
      <w:r w:rsidRPr="0002074E">
        <w:rPr>
          <w:lang w:val="kk-KZ"/>
        </w:rPr>
        <w:t xml:space="preserve"> </w:t>
      </w:r>
      <w:r w:rsidR="00B80391" w:rsidRPr="0002074E">
        <w:rPr>
          <w:lang w:val="kk-KZ"/>
        </w:rPr>
        <w:t xml:space="preserve"> </w:t>
      </w:r>
      <w:r w:rsidR="00B54F3A" w:rsidRPr="0002074E">
        <w:rPr>
          <w:lang w:val="kk-KZ"/>
        </w:rPr>
        <w:t>нөмірленген штаммдардың ПТР нәтижелері</w:t>
      </w:r>
    </w:p>
    <w:p w14:paraId="7745F7AE" w14:textId="77777777" w:rsidR="00FE1AAF" w:rsidRPr="00B80391" w:rsidRDefault="00FE1AAF" w:rsidP="00FC2A43">
      <w:pPr>
        <w:ind w:firstLine="454"/>
        <w:jc w:val="center"/>
        <w:rPr>
          <w:sz w:val="16"/>
          <w:szCs w:val="16"/>
          <w:lang w:val="kk-KZ"/>
        </w:rPr>
      </w:pPr>
    </w:p>
    <w:p w14:paraId="523BB649" w14:textId="7AFF7752" w:rsidR="00FE1AAF" w:rsidRPr="00FC2A43" w:rsidRDefault="00A71102" w:rsidP="00B80391">
      <w:pPr>
        <w:jc w:val="center"/>
        <w:rPr>
          <w:sz w:val="28"/>
          <w:szCs w:val="28"/>
          <w:lang w:val="kk-KZ"/>
        </w:rPr>
      </w:pPr>
      <w:r w:rsidRPr="00FC2A43">
        <w:rPr>
          <w:sz w:val="28"/>
          <w:szCs w:val="28"/>
          <w:lang w:val="kk-KZ"/>
        </w:rPr>
        <w:t>С</w:t>
      </w:r>
      <w:r w:rsidR="00FE1AAF" w:rsidRPr="00FC2A43">
        <w:rPr>
          <w:sz w:val="28"/>
          <w:szCs w:val="28"/>
          <w:lang w:val="kk-KZ"/>
        </w:rPr>
        <w:t xml:space="preserve">урет </w:t>
      </w:r>
      <w:r w:rsidRPr="00FC2A43">
        <w:rPr>
          <w:sz w:val="28"/>
          <w:szCs w:val="28"/>
          <w:lang w:val="kk-KZ"/>
        </w:rPr>
        <w:t>27</w:t>
      </w:r>
      <w:r w:rsidR="00B80391">
        <w:rPr>
          <w:sz w:val="28"/>
          <w:szCs w:val="28"/>
          <w:lang w:val="kk-KZ"/>
        </w:rPr>
        <w:t xml:space="preserve"> </w:t>
      </w:r>
      <w:r w:rsidR="00B80391" w:rsidRPr="00B80391">
        <w:rPr>
          <w:sz w:val="28"/>
          <w:szCs w:val="28"/>
          <w:lang w:val="kk-KZ"/>
        </w:rPr>
        <w:t>–</w:t>
      </w:r>
      <w:r w:rsidR="00FE1AAF" w:rsidRPr="00B80391">
        <w:rPr>
          <w:sz w:val="28"/>
          <w:szCs w:val="28"/>
          <w:lang w:val="kk-KZ"/>
        </w:rPr>
        <w:t xml:space="preserve"> </w:t>
      </w:r>
      <w:r w:rsidR="00FE1AAF" w:rsidRPr="00FC2A43">
        <w:rPr>
          <w:sz w:val="28"/>
          <w:szCs w:val="28"/>
          <w:lang w:val="kk-KZ"/>
        </w:rPr>
        <w:t>TEF аймақ ПТР өнімдері амплификациясының электрофорерограммасы</w:t>
      </w:r>
    </w:p>
    <w:p w14:paraId="57CCF3E5" w14:textId="77777777" w:rsidR="00FE1AAF" w:rsidRPr="00B80391" w:rsidRDefault="00FE1AAF" w:rsidP="00FC2A43">
      <w:pPr>
        <w:ind w:firstLine="454"/>
        <w:jc w:val="center"/>
        <w:rPr>
          <w:color w:val="7030A0"/>
          <w:sz w:val="16"/>
          <w:szCs w:val="16"/>
          <w:lang w:val="kk-KZ"/>
        </w:rPr>
      </w:pPr>
    </w:p>
    <w:p w14:paraId="77A5190D" w14:textId="12998DAF" w:rsidR="00B80391" w:rsidRPr="00B80391" w:rsidRDefault="00B80391" w:rsidP="00B80391">
      <w:pPr>
        <w:ind w:firstLine="709"/>
        <w:jc w:val="both"/>
        <w:rPr>
          <w:lang w:val="kk-KZ"/>
        </w:rPr>
      </w:pPr>
      <w:r w:rsidRPr="00B80391">
        <w:rPr>
          <w:lang w:val="kk-KZ"/>
        </w:rPr>
        <w:t>Ескерту: Белгілер: (1-10) үлгілер, р/н сәйкес нөмірлеу; (М) Молекулалық салмақ маркері (Fermentas) (100-10000 п.н., 100-1000 қадам 100 п.</w:t>
      </w:r>
      <w:r>
        <w:rPr>
          <w:lang w:val="kk-KZ"/>
        </w:rPr>
        <w:t xml:space="preserve"> н.), (К–) теріс бақылау үлгісі</w:t>
      </w:r>
    </w:p>
    <w:p w14:paraId="13BEFD97" w14:textId="77777777" w:rsidR="00B80391" w:rsidRPr="00FC2A43" w:rsidRDefault="00B80391" w:rsidP="00FC2A43">
      <w:pPr>
        <w:ind w:firstLine="454"/>
        <w:jc w:val="center"/>
        <w:rPr>
          <w:color w:val="7030A0"/>
          <w:sz w:val="28"/>
          <w:szCs w:val="28"/>
          <w:lang w:val="kk-KZ"/>
        </w:rPr>
      </w:pPr>
    </w:p>
    <w:p w14:paraId="6CB58F2D" w14:textId="77777777" w:rsidR="00FE1AAF" w:rsidRPr="00FC2A43" w:rsidRDefault="00A71102" w:rsidP="00B80391">
      <w:pPr>
        <w:ind w:firstLine="709"/>
        <w:jc w:val="both"/>
        <w:rPr>
          <w:sz w:val="28"/>
          <w:szCs w:val="28"/>
          <w:lang w:val="kk-KZ"/>
        </w:rPr>
      </w:pPr>
      <w:r w:rsidRPr="00FC2A43">
        <w:rPr>
          <w:sz w:val="28"/>
          <w:szCs w:val="28"/>
          <w:lang w:val="kk-KZ"/>
        </w:rPr>
        <w:t>27</w:t>
      </w:r>
      <w:r w:rsidR="00FE1AAF" w:rsidRPr="00FC2A43">
        <w:rPr>
          <w:sz w:val="28"/>
          <w:szCs w:val="28"/>
          <w:lang w:val="kk-KZ"/>
        </w:rPr>
        <w:t>-суреттен көрініп тұрғандай, барлық топтарда 1000 жұп нуклеотидтердің белгілі бір жолағы бар, бұл өнімнің ПТР болуын көрсетеді. Үшінші және бесінші үлгілерде біз қосымша бендті</w:t>
      </w:r>
      <w:r w:rsidR="00FE1AAF" w:rsidRPr="00FC2A43">
        <w:rPr>
          <w:color w:val="FF0000"/>
          <w:sz w:val="28"/>
          <w:szCs w:val="28"/>
          <w:lang w:val="kk-KZ"/>
        </w:rPr>
        <w:t xml:space="preserve"> </w:t>
      </w:r>
      <w:r w:rsidR="00FE1AAF" w:rsidRPr="00FC2A43">
        <w:rPr>
          <w:sz w:val="28"/>
          <w:szCs w:val="28"/>
          <w:lang w:val="kk-KZ"/>
        </w:rPr>
        <w:t>көреміз, сондықтан жоғарғы бенд өндірушінің нұсқауларына сәйкес QIAquick Gel</w:t>
      </w:r>
      <w:r w:rsidR="00FE1AAF" w:rsidRPr="00FC2A43">
        <w:rPr>
          <w:lang w:val="kk-KZ"/>
        </w:rPr>
        <w:t xml:space="preserve"> </w:t>
      </w:r>
      <w:r w:rsidR="00FE1AAF" w:rsidRPr="00FC2A43">
        <w:rPr>
          <w:sz w:val="28"/>
          <w:szCs w:val="28"/>
          <w:lang w:val="kk-KZ"/>
        </w:rPr>
        <w:t>Extraction (QIAGEN) коммерциялық жиынтығын қолдана отырып, агарозды гельден кесілген.</w:t>
      </w:r>
    </w:p>
    <w:p w14:paraId="0C429C46" w14:textId="77777777" w:rsidR="00FE1AAF" w:rsidRPr="00FC2A43" w:rsidRDefault="00FE1AAF" w:rsidP="00B80391">
      <w:pPr>
        <w:ind w:firstLine="709"/>
        <w:jc w:val="both"/>
        <w:rPr>
          <w:sz w:val="28"/>
          <w:szCs w:val="28"/>
          <w:lang w:val="kk-KZ"/>
        </w:rPr>
      </w:pPr>
      <w:r w:rsidRPr="00B80391">
        <w:rPr>
          <w:i/>
          <w:sz w:val="28"/>
          <w:szCs w:val="28"/>
          <w:lang w:val="kk-KZ"/>
        </w:rPr>
        <w:t>Нуклеотидтер тізбегін анықтау.</w:t>
      </w:r>
      <w:r w:rsidRPr="00FC2A43">
        <w:rPr>
          <w:sz w:val="28"/>
          <w:szCs w:val="28"/>
          <w:lang w:val="kk-KZ"/>
        </w:rPr>
        <w:t xml:space="preserve"> ПТР өнімдерін байланыспаған праймерлерден тазарту Exonuclease I (Fermentas) және сілтілі фосфатазды (Shrimp Alkaline Phosphatase, Fermentas) ферментативті әдіспен жүргізілді.</w:t>
      </w:r>
    </w:p>
    <w:p w14:paraId="7271E4B2" w14:textId="77777777" w:rsidR="00FE1AAF" w:rsidRPr="00FC2A43" w:rsidRDefault="00FE1AAF" w:rsidP="00B80391">
      <w:pPr>
        <w:ind w:firstLine="709"/>
        <w:jc w:val="both"/>
        <w:rPr>
          <w:sz w:val="28"/>
          <w:szCs w:val="28"/>
          <w:lang w:val="kk-KZ"/>
        </w:rPr>
      </w:pPr>
      <w:r w:rsidRPr="00FC2A43">
        <w:rPr>
          <w:sz w:val="28"/>
          <w:szCs w:val="28"/>
          <w:lang w:val="kk-KZ"/>
        </w:rPr>
        <w:t>Секвенирлеу реакциясы өндірушінің нұсқауларына сәйкес BigDye® Terminator v 3.1 Cycle Sequencing Kit (Applide Biosystems) қолдану арқылы, содан кейін фрагменттерді 3730xl DNA Analyzer (Applide Biosystems) Автоматты генетикалық анализаторда бөлу арқылы жүргізілді.</w:t>
      </w:r>
    </w:p>
    <w:p w14:paraId="165F7482" w14:textId="69433B51" w:rsidR="00FE1AAF" w:rsidRPr="00FC2A43" w:rsidRDefault="00FE1AAF" w:rsidP="00B80391">
      <w:pPr>
        <w:ind w:firstLine="709"/>
        <w:jc w:val="both"/>
        <w:rPr>
          <w:sz w:val="28"/>
          <w:szCs w:val="28"/>
          <w:lang w:val="kk-KZ"/>
        </w:rPr>
      </w:pPr>
      <w:r w:rsidRPr="00B80391">
        <w:rPr>
          <w:i/>
          <w:sz w:val="28"/>
          <w:szCs w:val="28"/>
          <w:lang w:val="kk-KZ"/>
        </w:rPr>
        <w:t>Нуклеотидтер тізбегін талдау.</w:t>
      </w:r>
      <w:r w:rsidRPr="00FC2A43">
        <w:rPr>
          <w:sz w:val="28"/>
          <w:szCs w:val="28"/>
          <w:lang w:val="kk-KZ"/>
        </w:rPr>
        <w:t xml:space="preserve"> Нуклеотидтер тізбегі талданып, SeqMan бағдарламалық жасақтамасында (DNA Star) ортақ тізбекке біріктірілді. Осыдан кейін соңғы фрагменттер алынып тасталды (праймерлердің нуклеотидтік тізбегі, сапасы төмен фрагменттер). Алынған реттіліктер GeneBank-те BLAST алгоритмі арқылы анықталды. Нәтижелер </w:t>
      </w:r>
      <w:r w:rsidR="000A14A2" w:rsidRPr="00FC2A43">
        <w:rPr>
          <w:sz w:val="28"/>
          <w:szCs w:val="28"/>
          <w:lang w:val="kk-KZ"/>
        </w:rPr>
        <w:t>14</w:t>
      </w:r>
      <w:r w:rsidRPr="00FC2A43">
        <w:rPr>
          <w:sz w:val="28"/>
          <w:szCs w:val="28"/>
          <w:lang w:val="kk-KZ"/>
        </w:rPr>
        <w:t>-кестеде келтірілген</w:t>
      </w:r>
      <w:r w:rsidR="006A4F11" w:rsidRPr="00FC2A43">
        <w:rPr>
          <w:sz w:val="28"/>
          <w:szCs w:val="28"/>
          <w:lang w:val="kk-KZ"/>
        </w:rPr>
        <w:t xml:space="preserve"> (</w:t>
      </w:r>
      <w:r w:rsidR="00B80391" w:rsidRPr="00FC2A43">
        <w:rPr>
          <w:sz w:val="28"/>
          <w:szCs w:val="28"/>
          <w:lang w:val="kk-KZ"/>
        </w:rPr>
        <w:t>Қ</w:t>
      </w:r>
      <w:r w:rsidR="006A4F11" w:rsidRPr="00FC2A43">
        <w:rPr>
          <w:sz w:val="28"/>
          <w:szCs w:val="28"/>
          <w:lang w:val="kk-KZ"/>
        </w:rPr>
        <w:t>осымша Ғ)</w:t>
      </w:r>
      <w:r w:rsidRPr="00FC2A43">
        <w:rPr>
          <w:sz w:val="28"/>
          <w:szCs w:val="28"/>
          <w:lang w:val="kk-KZ"/>
        </w:rPr>
        <w:t>.</w:t>
      </w:r>
    </w:p>
    <w:p w14:paraId="7EEEA3CE" w14:textId="1F0B9990" w:rsidR="00A22CDE" w:rsidRPr="00FC2A43" w:rsidRDefault="000A14A2" w:rsidP="00FC2A43">
      <w:pPr>
        <w:snapToGrid w:val="0"/>
        <w:jc w:val="both"/>
        <w:rPr>
          <w:sz w:val="28"/>
          <w:szCs w:val="28"/>
          <w:lang w:val="kk-KZ"/>
        </w:rPr>
      </w:pPr>
      <w:r w:rsidRPr="00FC2A43">
        <w:rPr>
          <w:sz w:val="28"/>
          <w:szCs w:val="28"/>
          <w:lang w:val="kk-KZ"/>
        </w:rPr>
        <w:t>К</w:t>
      </w:r>
      <w:r w:rsidR="00FE1AAF" w:rsidRPr="00FC2A43">
        <w:rPr>
          <w:sz w:val="28"/>
          <w:szCs w:val="28"/>
          <w:lang w:val="kk-KZ"/>
        </w:rPr>
        <w:t>есте</w:t>
      </w:r>
      <w:r w:rsidRPr="00FC2A43">
        <w:rPr>
          <w:sz w:val="28"/>
          <w:szCs w:val="28"/>
          <w:lang w:val="kk-KZ"/>
        </w:rPr>
        <w:t xml:space="preserve"> 14 </w:t>
      </w:r>
      <w:r w:rsidR="005863C8">
        <w:rPr>
          <w:sz w:val="28"/>
          <w:szCs w:val="28"/>
          <w:lang w:val="kk-KZ"/>
        </w:rPr>
        <w:t>–</w:t>
      </w:r>
      <w:r w:rsidR="00FE1AAF" w:rsidRPr="00FC2A43">
        <w:rPr>
          <w:sz w:val="28"/>
          <w:szCs w:val="28"/>
          <w:lang w:val="kk-KZ"/>
        </w:rPr>
        <w:t xml:space="preserve"> Аймақтың TEF нуклеотидтер тізбегін талдау әдісімен идентификациялау нәтижелері</w:t>
      </w:r>
    </w:p>
    <w:p w14:paraId="240F01BC" w14:textId="77777777" w:rsidR="00A22CDE" w:rsidRPr="005863C8" w:rsidRDefault="00A22CDE" w:rsidP="005863C8">
      <w:pPr>
        <w:snapToGrid w:val="0"/>
        <w:jc w:val="right"/>
        <w:rPr>
          <w:sz w:val="16"/>
          <w:szCs w:val="16"/>
          <w:lang w:val="kk-KZ"/>
        </w:rPr>
      </w:pPr>
    </w:p>
    <w:tbl>
      <w:tblPr>
        <w:tblW w:w="491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45"/>
        <w:gridCol w:w="3341"/>
        <w:gridCol w:w="2909"/>
        <w:gridCol w:w="1663"/>
      </w:tblGrid>
      <w:tr w:rsidR="00FE1AAF" w:rsidRPr="00464D87" w14:paraId="0B9DAA55" w14:textId="77777777" w:rsidTr="00DE55DA">
        <w:trPr>
          <w:trHeight w:val="20"/>
          <w:jc w:val="center"/>
        </w:trPr>
        <w:tc>
          <w:tcPr>
            <w:tcW w:w="817" w:type="pct"/>
            <w:vMerge w:val="restart"/>
            <w:shd w:val="clear" w:color="auto" w:fill="auto"/>
            <w:vAlign w:val="center"/>
          </w:tcPr>
          <w:p w14:paraId="6CD3A675" w14:textId="1EE4F13C" w:rsidR="00FE1AAF" w:rsidRPr="00FC2A43" w:rsidRDefault="00FE1AAF" w:rsidP="00FC2A43">
            <w:pPr>
              <w:snapToGrid w:val="0"/>
              <w:jc w:val="center"/>
              <w:rPr>
                <w:bCs/>
                <w:lang w:val="kk-KZ"/>
              </w:rPr>
            </w:pPr>
            <w:r w:rsidRPr="00FC2A43">
              <w:rPr>
                <w:bCs/>
              </w:rPr>
              <w:t xml:space="preserve">Штамм </w:t>
            </w:r>
            <w:r w:rsidR="00E14F8B" w:rsidRPr="00FC2A43">
              <w:rPr>
                <w:bCs/>
                <w:lang w:val="kk-KZ"/>
              </w:rPr>
              <w:t>үлгілері</w:t>
            </w:r>
          </w:p>
        </w:tc>
        <w:tc>
          <w:tcPr>
            <w:tcW w:w="4183" w:type="pct"/>
            <w:gridSpan w:val="3"/>
            <w:shd w:val="clear" w:color="auto" w:fill="auto"/>
            <w:vAlign w:val="center"/>
          </w:tcPr>
          <w:p w14:paraId="0EA5D9B5" w14:textId="41DD15CE" w:rsidR="00FE1AAF" w:rsidRPr="00FC2A43" w:rsidRDefault="00FE1AAF" w:rsidP="00DE55DA">
            <w:pPr>
              <w:snapToGrid w:val="0"/>
              <w:jc w:val="center"/>
              <w:rPr>
                <w:bCs/>
                <w:lang w:val="kk-KZ"/>
              </w:rPr>
            </w:pPr>
            <w:r w:rsidRPr="00FC2A43">
              <w:rPr>
                <w:bCs/>
                <w:lang w:val="kk-KZ"/>
              </w:rPr>
              <w:t>Халықаралық деректер базасында нуклеотидтер тізбегін анықтау BLAST алгоритмі</w:t>
            </w:r>
          </w:p>
        </w:tc>
      </w:tr>
      <w:tr w:rsidR="00FE1AAF" w:rsidRPr="00FC2A43" w14:paraId="24255902" w14:textId="77777777" w:rsidTr="00DE55DA">
        <w:trPr>
          <w:cantSplit/>
          <w:trHeight w:val="20"/>
          <w:jc w:val="center"/>
        </w:trPr>
        <w:tc>
          <w:tcPr>
            <w:tcW w:w="817" w:type="pct"/>
            <w:vMerge/>
            <w:shd w:val="clear" w:color="auto" w:fill="auto"/>
            <w:vAlign w:val="center"/>
          </w:tcPr>
          <w:p w14:paraId="3A9C2D7C" w14:textId="77777777" w:rsidR="00FE1AAF" w:rsidRPr="00FC2A43" w:rsidRDefault="00FE1AAF" w:rsidP="00FC2A43">
            <w:pPr>
              <w:snapToGrid w:val="0"/>
              <w:rPr>
                <w:bCs/>
                <w:lang w:val="kk-KZ"/>
              </w:rPr>
            </w:pPr>
          </w:p>
        </w:tc>
        <w:tc>
          <w:tcPr>
            <w:tcW w:w="1766" w:type="pct"/>
            <w:shd w:val="clear" w:color="auto" w:fill="auto"/>
            <w:vAlign w:val="center"/>
          </w:tcPr>
          <w:p w14:paraId="1489C724" w14:textId="45A168AA" w:rsidR="00FE1AAF" w:rsidRPr="00FC2A43" w:rsidRDefault="009D32B9" w:rsidP="00FC2A43">
            <w:pPr>
              <w:snapToGrid w:val="0"/>
              <w:jc w:val="center"/>
              <w:rPr>
                <w:bCs/>
                <w:lang w:val="en-US"/>
              </w:rPr>
            </w:pPr>
            <w:r w:rsidRPr="00FC2A43">
              <w:rPr>
                <w:bCs/>
                <w:lang w:val="kk-KZ"/>
              </w:rPr>
              <w:t>и</w:t>
            </w:r>
            <w:r w:rsidR="00FE1AAF" w:rsidRPr="00FC2A43">
              <w:rPr>
                <w:bCs/>
              </w:rPr>
              <w:t>нвентар</w:t>
            </w:r>
            <w:r w:rsidR="00FE1AAF" w:rsidRPr="00FC2A43">
              <w:rPr>
                <w:bCs/>
                <w:lang w:val="kk-KZ"/>
              </w:rPr>
              <w:t>лық</w:t>
            </w:r>
            <w:r w:rsidR="00FE1AAF" w:rsidRPr="00FC2A43">
              <w:rPr>
                <w:bCs/>
                <w:lang w:val="en-US"/>
              </w:rPr>
              <w:t xml:space="preserve"> </w:t>
            </w:r>
            <w:r w:rsidR="00FE1AAF" w:rsidRPr="00FC2A43">
              <w:rPr>
                <w:bCs/>
              </w:rPr>
              <w:t>номер</w:t>
            </w:r>
            <w:r w:rsidR="00FE1AAF" w:rsidRPr="00FC2A43">
              <w:rPr>
                <w:bCs/>
                <w:lang w:val="en-US"/>
              </w:rPr>
              <w:t xml:space="preserve"> GeneBank (Accesion number)</w:t>
            </w:r>
          </w:p>
        </w:tc>
        <w:tc>
          <w:tcPr>
            <w:tcW w:w="1538" w:type="pct"/>
            <w:shd w:val="clear" w:color="auto" w:fill="auto"/>
          </w:tcPr>
          <w:p w14:paraId="04A9626F" w14:textId="4760D4A4" w:rsidR="00FE1AAF" w:rsidRPr="00FC2A43" w:rsidRDefault="009D32B9" w:rsidP="00FC2A43">
            <w:pPr>
              <w:snapToGrid w:val="0"/>
              <w:jc w:val="center"/>
              <w:rPr>
                <w:bCs/>
              </w:rPr>
            </w:pPr>
            <w:r w:rsidRPr="00FC2A43">
              <w:rPr>
                <w:bCs/>
                <w:lang w:val="kk-KZ"/>
              </w:rPr>
              <w:t>энтомопатогенді саңырауқұлақ түрі</w:t>
            </w:r>
          </w:p>
        </w:tc>
        <w:tc>
          <w:tcPr>
            <w:tcW w:w="879" w:type="pct"/>
            <w:shd w:val="clear" w:color="auto" w:fill="auto"/>
          </w:tcPr>
          <w:p w14:paraId="7131F232" w14:textId="77777777" w:rsidR="00FE1AAF" w:rsidRPr="00FC2A43" w:rsidRDefault="00FE1AAF" w:rsidP="00FC2A43">
            <w:pPr>
              <w:snapToGrid w:val="0"/>
              <w:jc w:val="center"/>
              <w:rPr>
                <w:i/>
                <w:iCs/>
              </w:rPr>
            </w:pPr>
            <w:r w:rsidRPr="00FC2A43">
              <w:rPr>
                <w:bCs/>
              </w:rPr>
              <w:t>% сәйкестік</w:t>
            </w:r>
          </w:p>
        </w:tc>
      </w:tr>
      <w:tr w:rsidR="00FE1AAF" w:rsidRPr="00FC2A43" w14:paraId="2DE4B6F2" w14:textId="77777777" w:rsidTr="00DE55DA">
        <w:trPr>
          <w:cantSplit/>
          <w:trHeight w:hRule="exact" w:val="284"/>
          <w:jc w:val="center"/>
        </w:trPr>
        <w:tc>
          <w:tcPr>
            <w:tcW w:w="817" w:type="pct"/>
            <w:vMerge w:val="restart"/>
            <w:shd w:val="clear" w:color="auto" w:fill="auto"/>
            <w:vAlign w:val="center"/>
          </w:tcPr>
          <w:p w14:paraId="47D46A7B" w14:textId="77777777" w:rsidR="00FE1AAF" w:rsidRPr="00FC2A43" w:rsidRDefault="00FE1AAF" w:rsidP="00FC2A43">
            <w:pPr>
              <w:snapToGrid w:val="0"/>
              <w:rPr>
                <w:bCs/>
              </w:rPr>
            </w:pPr>
            <w:r w:rsidRPr="00FC2A43">
              <w:rPr>
                <w:lang w:val="en-US"/>
              </w:rPr>
              <w:t>BCa</w:t>
            </w:r>
            <w:r w:rsidRPr="00FC2A43">
              <w:rPr>
                <w:vertAlign w:val="subscript"/>
              </w:rPr>
              <w:t>2</w:t>
            </w:r>
            <w:r w:rsidRPr="00FC2A43">
              <w:t>(</w:t>
            </w:r>
            <w:r w:rsidRPr="00FC2A43">
              <w:rPr>
                <w:lang w:val="en-US"/>
              </w:rPr>
              <w:t>m</w:t>
            </w:r>
            <w:r w:rsidRPr="00FC2A43">
              <w:t>)-09</w:t>
            </w:r>
          </w:p>
        </w:tc>
        <w:tc>
          <w:tcPr>
            <w:tcW w:w="1766" w:type="pct"/>
            <w:tcBorders>
              <w:bottom w:val="single" w:sz="4" w:space="0" w:color="auto"/>
            </w:tcBorders>
            <w:shd w:val="clear" w:color="auto" w:fill="auto"/>
            <w:vAlign w:val="center"/>
          </w:tcPr>
          <w:p w14:paraId="3B05D8D6" w14:textId="77777777" w:rsidR="00FE1AAF" w:rsidRPr="00FC2A43" w:rsidRDefault="00464D87" w:rsidP="00FC2A43">
            <w:pPr>
              <w:snapToGrid w:val="0"/>
              <w:jc w:val="both"/>
              <w:rPr>
                <w:bCs/>
              </w:rPr>
            </w:pPr>
            <w:hyperlink r:id="rId67" w:tgtFrame="lnk55W5981J013" w:tooltip="Show report for LT903693.1" w:history="1">
              <w:r w:rsidR="00FE1AAF" w:rsidRPr="00FC2A43">
                <w:rPr>
                  <w:rStyle w:val="a9"/>
                  <w:color w:val="auto"/>
                  <w:u w:val="none"/>
                </w:rPr>
                <w:t>LT903693.1</w:t>
              </w:r>
            </w:hyperlink>
          </w:p>
        </w:tc>
        <w:tc>
          <w:tcPr>
            <w:tcW w:w="1538" w:type="pct"/>
            <w:vMerge w:val="restart"/>
            <w:shd w:val="clear" w:color="auto" w:fill="auto"/>
            <w:vAlign w:val="center"/>
          </w:tcPr>
          <w:p w14:paraId="6A5C4FA6" w14:textId="77777777" w:rsidR="00FE1AAF" w:rsidRPr="00FC2A43" w:rsidRDefault="00FE1AAF" w:rsidP="00FC2A43">
            <w:pPr>
              <w:snapToGrid w:val="0"/>
              <w:jc w:val="both"/>
              <w:rPr>
                <w:bCs/>
                <w:i/>
                <w:lang w:val="en-US"/>
              </w:rPr>
            </w:pPr>
            <w:r w:rsidRPr="00FC2A43">
              <w:rPr>
                <w:bCs/>
                <w:i/>
                <w:shd w:val="clear" w:color="auto" w:fill="FFFFFF"/>
              </w:rPr>
              <w:t>Beauveria bassiana</w:t>
            </w:r>
          </w:p>
        </w:tc>
        <w:tc>
          <w:tcPr>
            <w:tcW w:w="879" w:type="pct"/>
            <w:vMerge w:val="restart"/>
            <w:shd w:val="clear" w:color="auto" w:fill="auto"/>
            <w:vAlign w:val="center"/>
          </w:tcPr>
          <w:p w14:paraId="72687F33" w14:textId="77777777" w:rsidR="00FE1AAF" w:rsidRPr="00FC2A43" w:rsidRDefault="00FE1AAF" w:rsidP="00FC2A43">
            <w:pPr>
              <w:snapToGrid w:val="0"/>
              <w:jc w:val="center"/>
              <w:rPr>
                <w:bCs/>
                <w:lang w:val="en-US"/>
              </w:rPr>
            </w:pPr>
            <w:r w:rsidRPr="00FC2A43">
              <w:rPr>
                <w:bCs/>
                <w:lang w:val="en-US"/>
              </w:rPr>
              <w:t>100</w:t>
            </w:r>
          </w:p>
        </w:tc>
      </w:tr>
      <w:tr w:rsidR="00FE1AAF" w:rsidRPr="00FC2A43" w14:paraId="46195D53" w14:textId="77777777" w:rsidTr="00DE55DA">
        <w:trPr>
          <w:cantSplit/>
          <w:trHeight w:hRule="exact" w:val="284"/>
          <w:jc w:val="center"/>
        </w:trPr>
        <w:tc>
          <w:tcPr>
            <w:tcW w:w="817" w:type="pct"/>
            <w:vMerge/>
            <w:shd w:val="clear" w:color="auto" w:fill="auto"/>
            <w:vAlign w:val="center"/>
          </w:tcPr>
          <w:p w14:paraId="3A4B3FA6"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73D5A60F" w14:textId="77777777" w:rsidR="00FE1AAF" w:rsidRPr="00FC2A43" w:rsidRDefault="00464D87" w:rsidP="00FC2A43">
            <w:pPr>
              <w:snapToGrid w:val="0"/>
              <w:jc w:val="both"/>
              <w:rPr>
                <w:bCs/>
              </w:rPr>
            </w:pPr>
            <w:hyperlink r:id="rId68" w:tgtFrame="lnk55W5981J013" w:tooltip="Show report for LC163552.1" w:history="1">
              <w:r w:rsidR="00FE1AAF" w:rsidRPr="00FC2A43">
                <w:rPr>
                  <w:rStyle w:val="a9"/>
                  <w:color w:val="auto"/>
                  <w:u w:val="none"/>
                </w:rPr>
                <w:t>LC163552.1</w:t>
              </w:r>
            </w:hyperlink>
          </w:p>
        </w:tc>
        <w:tc>
          <w:tcPr>
            <w:tcW w:w="1538" w:type="pct"/>
            <w:vMerge/>
            <w:shd w:val="clear" w:color="auto" w:fill="auto"/>
            <w:vAlign w:val="center"/>
          </w:tcPr>
          <w:p w14:paraId="665076B9" w14:textId="77777777" w:rsidR="00FE1AAF" w:rsidRPr="00FC2A43" w:rsidRDefault="00FE1AAF" w:rsidP="00FC2A43">
            <w:pPr>
              <w:snapToGrid w:val="0"/>
              <w:jc w:val="both"/>
              <w:rPr>
                <w:bCs/>
                <w:i/>
                <w:shd w:val="clear" w:color="auto" w:fill="FFFFFF"/>
              </w:rPr>
            </w:pPr>
          </w:p>
        </w:tc>
        <w:tc>
          <w:tcPr>
            <w:tcW w:w="879" w:type="pct"/>
            <w:vMerge/>
            <w:shd w:val="clear" w:color="auto" w:fill="auto"/>
            <w:vAlign w:val="center"/>
          </w:tcPr>
          <w:p w14:paraId="37E778FD" w14:textId="77777777" w:rsidR="00FE1AAF" w:rsidRPr="00FC2A43" w:rsidRDefault="00FE1AAF" w:rsidP="00FC2A43">
            <w:pPr>
              <w:snapToGrid w:val="0"/>
              <w:jc w:val="center"/>
              <w:rPr>
                <w:bCs/>
                <w:lang w:val="en-US"/>
              </w:rPr>
            </w:pPr>
          </w:p>
        </w:tc>
      </w:tr>
      <w:tr w:rsidR="00FE1AAF" w:rsidRPr="00FC2A43" w14:paraId="6F1A62CA" w14:textId="77777777" w:rsidTr="00DE55DA">
        <w:trPr>
          <w:cantSplit/>
          <w:trHeight w:hRule="exact" w:val="284"/>
          <w:jc w:val="center"/>
        </w:trPr>
        <w:tc>
          <w:tcPr>
            <w:tcW w:w="817" w:type="pct"/>
            <w:vMerge/>
            <w:shd w:val="clear" w:color="auto" w:fill="auto"/>
            <w:vAlign w:val="center"/>
          </w:tcPr>
          <w:p w14:paraId="561E03B4"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58810654" w14:textId="77777777" w:rsidR="00FE1AAF" w:rsidRPr="00FC2A43" w:rsidRDefault="00464D87" w:rsidP="00FC2A43">
            <w:pPr>
              <w:snapToGrid w:val="0"/>
              <w:jc w:val="both"/>
              <w:rPr>
                <w:bCs/>
              </w:rPr>
            </w:pPr>
            <w:hyperlink r:id="rId69" w:tgtFrame="lnk55W5981J013" w:tooltip="Show report for JQ867168.1" w:history="1">
              <w:r w:rsidR="00FE1AAF" w:rsidRPr="00FC2A43">
                <w:rPr>
                  <w:rStyle w:val="a9"/>
                  <w:color w:val="auto"/>
                  <w:u w:val="none"/>
                </w:rPr>
                <w:t>JQ867168.1</w:t>
              </w:r>
            </w:hyperlink>
          </w:p>
        </w:tc>
        <w:tc>
          <w:tcPr>
            <w:tcW w:w="1538" w:type="pct"/>
            <w:vMerge/>
            <w:shd w:val="clear" w:color="auto" w:fill="auto"/>
            <w:vAlign w:val="center"/>
          </w:tcPr>
          <w:p w14:paraId="68DC9A9B" w14:textId="77777777" w:rsidR="00FE1AAF" w:rsidRPr="00FC2A43" w:rsidRDefault="00FE1AAF" w:rsidP="00FC2A43">
            <w:pPr>
              <w:snapToGrid w:val="0"/>
              <w:jc w:val="both"/>
              <w:rPr>
                <w:bCs/>
                <w:i/>
                <w:shd w:val="clear" w:color="auto" w:fill="FFFFFF"/>
              </w:rPr>
            </w:pPr>
          </w:p>
        </w:tc>
        <w:tc>
          <w:tcPr>
            <w:tcW w:w="879" w:type="pct"/>
            <w:vMerge/>
            <w:shd w:val="clear" w:color="auto" w:fill="auto"/>
            <w:vAlign w:val="center"/>
          </w:tcPr>
          <w:p w14:paraId="72242132" w14:textId="77777777" w:rsidR="00FE1AAF" w:rsidRPr="00FC2A43" w:rsidRDefault="00FE1AAF" w:rsidP="00FC2A43">
            <w:pPr>
              <w:snapToGrid w:val="0"/>
              <w:jc w:val="center"/>
              <w:rPr>
                <w:bCs/>
                <w:lang w:val="en-US"/>
              </w:rPr>
            </w:pPr>
          </w:p>
        </w:tc>
      </w:tr>
      <w:tr w:rsidR="00FE1AAF" w:rsidRPr="00FC2A43" w14:paraId="2A44A15D" w14:textId="77777777" w:rsidTr="00DE55DA">
        <w:trPr>
          <w:cantSplit/>
          <w:trHeight w:hRule="exact" w:val="284"/>
          <w:jc w:val="center"/>
        </w:trPr>
        <w:tc>
          <w:tcPr>
            <w:tcW w:w="817" w:type="pct"/>
            <w:vMerge/>
            <w:shd w:val="clear" w:color="auto" w:fill="auto"/>
            <w:vAlign w:val="center"/>
          </w:tcPr>
          <w:p w14:paraId="624CC150" w14:textId="77777777" w:rsidR="00FE1AAF" w:rsidRPr="00FC2A43" w:rsidRDefault="00FE1AAF" w:rsidP="00FC2A43">
            <w:pPr>
              <w:snapToGrid w:val="0"/>
              <w:rPr>
                <w:bCs/>
              </w:rPr>
            </w:pPr>
          </w:p>
        </w:tc>
        <w:tc>
          <w:tcPr>
            <w:tcW w:w="1766" w:type="pct"/>
            <w:tcBorders>
              <w:top w:val="single" w:sz="4" w:space="0" w:color="auto"/>
            </w:tcBorders>
            <w:shd w:val="clear" w:color="auto" w:fill="auto"/>
            <w:vAlign w:val="center"/>
          </w:tcPr>
          <w:p w14:paraId="35A1037D" w14:textId="77777777" w:rsidR="00FE1AAF" w:rsidRPr="00FC2A43" w:rsidRDefault="00464D87" w:rsidP="00FC2A43">
            <w:pPr>
              <w:snapToGrid w:val="0"/>
              <w:jc w:val="both"/>
              <w:rPr>
                <w:bCs/>
              </w:rPr>
            </w:pPr>
            <w:hyperlink r:id="rId70" w:tgtFrame="lnk55W5981J013" w:tooltip="Show report for MT834956.1" w:history="1">
              <w:r w:rsidR="00FE1AAF" w:rsidRPr="00FC2A43">
                <w:rPr>
                  <w:rStyle w:val="a9"/>
                  <w:color w:val="auto"/>
                  <w:u w:val="none"/>
                </w:rPr>
                <w:t>MT834956.1</w:t>
              </w:r>
            </w:hyperlink>
          </w:p>
        </w:tc>
        <w:tc>
          <w:tcPr>
            <w:tcW w:w="1538" w:type="pct"/>
            <w:vMerge/>
            <w:shd w:val="clear" w:color="auto" w:fill="auto"/>
            <w:vAlign w:val="center"/>
          </w:tcPr>
          <w:p w14:paraId="7D0F9BB0" w14:textId="77777777" w:rsidR="00FE1AAF" w:rsidRPr="00FC2A43" w:rsidRDefault="00FE1AAF" w:rsidP="00FC2A43">
            <w:pPr>
              <w:snapToGrid w:val="0"/>
              <w:jc w:val="both"/>
              <w:rPr>
                <w:bCs/>
                <w:i/>
                <w:shd w:val="clear" w:color="auto" w:fill="FFFFFF"/>
              </w:rPr>
            </w:pPr>
          </w:p>
        </w:tc>
        <w:tc>
          <w:tcPr>
            <w:tcW w:w="879" w:type="pct"/>
            <w:vMerge/>
            <w:shd w:val="clear" w:color="auto" w:fill="auto"/>
            <w:vAlign w:val="center"/>
          </w:tcPr>
          <w:p w14:paraId="5AD4A180" w14:textId="77777777" w:rsidR="00FE1AAF" w:rsidRPr="00FC2A43" w:rsidRDefault="00FE1AAF" w:rsidP="00FC2A43">
            <w:pPr>
              <w:snapToGrid w:val="0"/>
              <w:jc w:val="center"/>
              <w:rPr>
                <w:bCs/>
                <w:lang w:val="en-US"/>
              </w:rPr>
            </w:pPr>
          </w:p>
        </w:tc>
      </w:tr>
      <w:tr w:rsidR="00FE1AAF" w:rsidRPr="00FC2A43" w14:paraId="4E3F09A1" w14:textId="77777777" w:rsidTr="00DE55DA">
        <w:trPr>
          <w:cantSplit/>
          <w:trHeight w:hRule="exact" w:val="284"/>
          <w:jc w:val="center"/>
        </w:trPr>
        <w:tc>
          <w:tcPr>
            <w:tcW w:w="817" w:type="pct"/>
            <w:vMerge w:val="restart"/>
            <w:shd w:val="clear" w:color="auto" w:fill="auto"/>
            <w:vAlign w:val="center"/>
          </w:tcPr>
          <w:p w14:paraId="25EF3BE9" w14:textId="77777777" w:rsidR="00FE1AAF" w:rsidRPr="00FC2A43" w:rsidRDefault="00FE1AAF" w:rsidP="00FC2A43">
            <w:pPr>
              <w:snapToGrid w:val="0"/>
              <w:rPr>
                <w:bCs/>
              </w:rPr>
            </w:pPr>
            <w:r w:rsidRPr="00FC2A43">
              <w:rPr>
                <w:lang w:val="en-US"/>
              </w:rPr>
              <w:t>BHy</w:t>
            </w:r>
            <w:r w:rsidRPr="00FC2A43">
              <w:t>-09</w:t>
            </w:r>
          </w:p>
        </w:tc>
        <w:tc>
          <w:tcPr>
            <w:tcW w:w="1766" w:type="pct"/>
            <w:shd w:val="clear" w:color="auto" w:fill="auto"/>
            <w:vAlign w:val="center"/>
          </w:tcPr>
          <w:p w14:paraId="65DA2C4A" w14:textId="77777777" w:rsidR="00FE1AAF" w:rsidRPr="00FC2A43" w:rsidRDefault="00464D87" w:rsidP="00FC2A43">
            <w:pPr>
              <w:snapToGrid w:val="0"/>
              <w:jc w:val="both"/>
              <w:rPr>
                <w:bCs/>
              </w:rPr>
            </w:pPr>
            <w:hyperlink r:id="rId71" w:tgtFrame="lnk55W8Z3B9013" w:tooltip="Show report for KX911207.1" w:history="1">
              <w:r w:rsidR="00FE1AAF" w:rsidRPr="00FC2A43">
                <w:rPr>
                  <w:rStyle w:val="a9"/>
                  <w:color w:val="auto"/>
                  <w:u w:val="none"/>
                </w:rPr>
                <w:t>KX911207.1</w:t>
              </w:r>
            </w:hyperlink>
          </w:p>
        </w:tc>
        <w:tc>
          <w:tcPr>
            <w:tcW w:w="1538" w:type="pct"/>
            <w:vMerge w:val="restart"/>
            <w:shd w:val="clear" w:color="auto" w:fill="auto"/>
            <w:vAlign w:val="center"/>
          </w:tcPr>
          <w:p w14:paraId="7DE1FA21" w14:textId="77777777" w:rsidR="00FE1AAF" w:rsidRPr="00FC2A43" w:rsidRDefault="00FE1AAF" w:rsidP="00FC2A43">
            <w:pPr>
              <w:snapToGrid w:val="0"/>
              <w:jc w:val="both"/>
              <w:rPr>
                <w:bCs/>
                <w:i/>
              </w:rPr>
            </w:pPr>
            <w:r w:rsidRPr="00FC2A43">
              <w:rPr>
                <w:bCs/>
                <w:i/>
                <w:shd w:val="clear" w:color="auto" w:fill="FFFFFF"/>
              </w:rPr>
              <w:t>Beauveria bassiana</w:t>
            </w:r>
          </w:p>
        </w:tc>
        <w:tc>
          <w:tcPr>
            <w:tcW w:w="879" w:type="pct"/>
            <w:vMerge w:val="restart"/>
            <w:shd w:val="clear" w:color="auto" w:fill="auto"/>
            <w:vAlign w:val="center"/>
          </w:tcPr>
          <w:p w14:paraId="6145CFBA" w14:textId="77777777" w:rsidR="00FE1AAF" w:rsidRPr="00FC2A43" w:rsidRDefault="00FE1AAF" w:rsidP="00FC2A43">
            <w:pPr>
              <w:snapToGrid w:val="0"/>
              <w:jc w:val="center"/>
              <w:rPr>
                <w:bCs/>
                <w:lang w:val="en-US"/>
              </w:rPr>
            </w:pPr>
            <w:r w:rsidRPr="00FC2A43">
              <w:rPr>
                <w:bCs/>
                <w:lang w:val="en-US"/>
              </w:rPr>
              <w:t>100</w:t>
            </w:r>
          </w:p>
        </w:tc>
      </w:tr>
      <w:tr w:rsidR="00FE1AAF" w:rsidRPr="00FC2A43" w14:paraId="2761DBBA" w14:textId="77777777" w:rsidTr="00DE55DA">
        <w:trPr>
          <w:cantSplit/>
          <w:trHeight w:hRule="exact" w:val="284"/>
          <w:jc w:val="center"/>
        </w:trPr>
        <w:tc>
          <w:tcPr>
            <w:tcW w:w="817" w:type="pct"/>
            <w:vMerge/>
            <w:shd w:val="clear" w:color="auto" w:fill="auto"/>
            <w:vAlign w:val="center"/>
          </w:tcPr>
          <w:p w14:paraId="63615761"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286201AD" w14:textId="77777777" w:rsidR="00FE1AAF" w:rsidRPr="00FC2A43" w:rsidRDefault="00464D87" w:rsidP="00FC2A43">
            <w:pPr>
              <w:snapToGrid w:val="0"/>
              <w:jc w:val="both"/>
            </w:pPr>
            <w:hyperlink r:id="rId72" w:tgtFrame="lnk55W8Z3B9013" w:tooltip="Show report for KX911206.1" w:history="1">
              <w:r w:rsidR="00FE1AAF" w:rsidRPr="00FC2A43">
                <w:rPr>
                  <w:rStyle w:val="a9"/>
                  <w:color w:val="auto"/>
                  <w:u w:val="none"/>
                </w:rPr>
                <w:t>KX911206.1</w:t>
              </w:r>
            </w:hyperlink>
          </w:p>
        </w:tc>
        <w:tc>
          <w:tcPr>
            <w:tcW w:w="1538" w:type="pct"/>
            <w:vMerge/>
            <w:tcBorders>
              <w:top w:val="single" w:sz="4" w:space="0" w:color="auto"/>
              <w:bottom w:val="single" w:sz="4" w:space="0" w:color="auto"/>
            </w:tcBorders>
            <w:shd w:val="clear" w:color="auto" w:fill="auto"/>
            <w:vAlign w:val="center"/>
          </w:tcPr>
          <w:p w14:paraId="52E710BB" w14:textId="77777777" w:rsidR="00FE1AAF" w:rsidRPr="00FC2A43" w:rsidRDefault="00FE1AAF" w:rsidP="00FC2A43">
            <w:pPr>
              <w:snapToGrid w:val="0"/>
              <w:jc w:val="both"/>
              <w:rPr>
                <w:i/>
              </w:rPr>
            </w:pPr>
          </w:p>
        </w:tc>
        <w:tc>
          <w:tcPr>
            <w:tcW w:w="879" w:type="pct"/>
            <w:vMerge/>
            <w:tcBorders>
              <w:bottom w:val="single" w:sz="4" w:space="0" w:color="auto"/>
            </w:tcBorders>
            <w:shd w:val="clear" w:color="auto" w:fill="auto"/>
            <w:vAlign w:val="center"/>
          </w:tcPr>
          <w:p w14:paraId="0579A955" w14:textId="77777777" w:rsidR="00FE1AAF" w:rsidRPr="00FC2A43" w:rsidRDefault="00FE1AAF" w:rsidP="00FC2A43">
            <w:pPr>
              <w:snapToGrid w:val="0"/>
              <w:jc w:val="center"/>
              <w:rPr>
                <w:bCs/>
                <w:lang w:val="en-US"/>
              </w:rPr>
            </w:pPr>
          </w:p>
        </w:tc>
      </w:tr>
      <w:tr w:rsidR="00FE1AAF" w:rsidRPr="00FC2A43" w14:paraId="30F85915" w14:textId="77777777" w:rsidTr="00DE55DA">
        <w:trPr>
          <w:cantSplit/>
          <w:trHeight w:hRule="exact" w:val="284"/>
          <w:jc w:val="center"/>
        </w:trPr>
        <w:tc>
          <w:tcPr>
            <w:tcW w:w="817" w:type="pct"/>
            <w:vMerge/>
            <w:tcBorders>
              <w:bottom w:val="single" w:sz="4" w:space="0" w:color="000000"/>
            </w:tcBorders>
            <w:shd w:val="clear" w:color="auto" w:fill="auto"/>
            <w:vAlign w:val="center"/>
          </w:tcPr>
          <w:p w14:paraId="70372ABC"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0F6F6908" w14:textId="77777777" w:rsidR="00FE1AAF" w:rsidRPr="00FC2A43" w:rsidRDefault="00464D87" w:rsidP="00FC2A43">
            <w:pPr>
              <w:snapToGrid w:val="0"/>
              <w:jc w:val="both"/>
            </w:pPr>
            <w:hyperlink r:id="rId73" w:tgtFrame="lnk55W8Z3B9013" w:tooltip="Show report for KX911203.1" w:history="1">
              <w:r w:rsidR="00FE1AAF" w:rsidRPr="00FC2A43">
                <w:rPr>
                  <w:rStyle w:val="a9"/>
                  <w:color w:val="auto"/>
                  <w:u w:val="none"/>
                </w:rPr>
                <w:t>KX911203.1</w:t>
              </w:r>
            </w:hyperlink>
          </w:p>
        </w:tc>
        <w:tc>
          <w:tcPr>
            <w:tcW w:w="1538" w:type="pct"/>
            <w:vMerge w:val="restart"/>
            <w:tcBorders>
              <w:top w:val="single" w:sz="4" w:space="0" w:color="auto"/>
            </w:tcBorders>
            <w:shd w:val="clear" w:color="auto" w:fill="auto"/>
            <w:vAlign w:val="center"/>
          </w:tcPr>
          <w:p w14:paraId="401D1FC3" w14:textId="77777777" w:rsidR="00FE1AAF" w:rsidRPr="00FC2A43" w:rsidRDefault="00FE1AAF" w:rsidP="00FC2A43">
            <w:pPr>
              <w:snapToGrid w:val="0"/>
              <w:jc w:val="both"/>
              <w:rPr>
                <w:i/>
              </w:rPr>
            </w:pPr>
            <w:r w:rsidRPr="00FC2A43">
              <w:rPr>
                <w:bCs/>
                <w:i/>
                <w:shd w:val="clear" w:color="auto" w:fill="FFFFFF"/>
              </w:rPr>
              <w:t>Beauveria bassiana</w:t>
            </w:r>
          </w:p>
        </w:tc>
        <w:tc>
          <w:tcPr>
            <w:tcW w:w="879" w:type="pct"/>
            <w:vMerge w:val="restart"/>
            <w:tcBorders>
              <w:top w:val="single" w:sz="4" w:space="0" w:color="auto"/>
              <w:bottom w:val="single" w:sz="4" w:space="0" w:color="000000"/>
            </w:tcBorders>
            <w:shd w:val="clear" w:color="auto" w:fill="auto"/>
            <w:vAlign w:val="center"/>
          </w:tcPr>
          <w:p w14:paraId="38585D19" w14:textId="77777777" w:rsidR="00FE1AAF" w:rsidRPr="00FC2A43" w:rsidRDefault="00FE1AAF" w:rsidP="005863C8">
            <w:pPr>
              <w:snapToGrid w:val="0"/>
              <w:jc w:val="center"/>
              <w:rPr>
                <w:bCs/>
                <w:lang w:val="en-US"/>
              </w:rPr>
            </w:pPr>
            <w:r w:rsidRPr="00FC2A43">
              <w:rPr>
                <w:bCs/>
                <w:lang w:val="en-US"/>
              </w:rPr>
              <w:t>100</w:t>
            </w:r>
          </w:p>
        </w:tc>
      </w:tr>
      <w:tr w:rsidR="00FE1AAF" w:rsidRPr="00FC2A43" w14:paraId="3682D545" w14:textId="77777777" w:rsidTr="00DE55DA">
        <w:trPr>
          <w:cantSplit/>
          <w:trHeight w:hRule="exact" w:val="284"/>
          <w:jc w:val="center"/>
        </w:trPr>
        <w:tc>
          <w:tcPr>
            <w:tcW w:w="817" w:type="pct"/>
            <w:vMerge/>
            <w:shd w:val="clear" w:color="auto" w:fill="auto"/>
            <w:vAlign w:val="center"/>
          </w:tcPr>
          <w:p w14:paraId="427E3BAB" w14:textId="77777777" w:rsidR="00FE1AAF" w:rsidRPr="00FC2A43" w:rsidRDefault="00FE1AAF" w:rsidP="00FC2A43">
            <w:pPr>
              <w:snapToGrid w:val="0"/>
              <w:rPr>
                <w:bCs/>
              </w:rPr>
            </w:pPr>
          </w:p>
        </w:tc>
        <w:tc>
          <w:tcPr>
            <w:tcW w:w="1766" w:type="pct"/>
            <w:vMerge w:val="restart"/>
            <w:tcBorders>
              <w:top w:val="single" w:sz="4" w:space="0" w:color="auto"/>
              <w:right w:val="single" w:sz="4" w:space="0" w:color="auto"/>
            </w:tcBorders>
            <w:shd w:val="clear" w:color="auto" w:fill="auto"/>
            <w:vAlign w:val="center"/>
          </w:tcPr>
          <w:p w14:paraId="7FC3DC12" w14:textId="77777777" w:rsidR="00FE1AAF" w:rsidRPr="00FC2A43" w:rsidRDefault="00464D87" w:rsidP="00FC2A43">
            <w:pPr>
              <w:snapToGrid w:val="0"/>
              <w:jc w:val="both"/>
            </w:pPr>
            <w:hyperlink r:id="rId74" w:tgtFrame="lnk55W8Z3B9013" w:tooltip="Show report for KX911205.1" w:history="1">
              <w:r w:rsidR="00FE1AAF" w:rsidRPr="00FC2A43">
                <w:rPr>
                  <w:rStyle w:val="a9"/>
                  <w:color w:val="auto"/>
                  <w:u w:val="none"/>
                </w:rPr>
                <w:t>KX911205.1</w:t>
              </w:r>
            </w:hyperlink>
          </w:p>
        </w:tc>
        <w:tc>
          <w:tcPr>
            <w:tcW w:w="1538" w:type="pct"/>
            <w:vMerge/>
            <w:tcBorders>
              <w:left w:val="single" w:sz="4" w:space="0" w:color="auto"/>
            </w:tcBorders>
            <w:shd w:val="clear" w:color="auto" w:fill="auto"/>
            <w:vAlign w:val="center"/>
          </w:tcPr>
          <w:p w14:paraId="17DE8D49" w14:textId="77777777" w:rsidR="00FE1AAF" w:rsidRPr="00FC2A43" w:rsidRDefault="00FE1AAF" w:rsidP="00FC2A43">
            <w:pPr>
              <w:snapToGrid w:val="0"/>
              <w:jc w:val="both"/>
              <w:rPr>
                <w:i/>
              </w:rPr>
            </w:pPr>
          </w:p>
        </w:tc>
        <w:tc>
          <w:tcPr>
            <w:tcW w:w="879" w:type="pct"/>
            <w:vMerge/>
            <w:tcBorders>
              <w:bottom w:val="single" w:sz="4" w:space="0" w:color="auto"/>
            </w:tcBorders>
            <w:shd w:val="clear" w:color="auto" w:fill="auto"/>
            <w:vAlign w:val="center"/>
          </w:tcPr>
          <w:p w14:paraId="4FDEEEFA" w14:textId="77777777" w:rsidR="00FE1AAF" w:rsidRPr="00FC2A43" w:rsidRDefault="00FE1AAF" w:rsidP="00FC2A43">
            <w:pPr>
              <w:snapToGrid w:val="0"/>
              <w:jc w:val="center"/>
              <w:rPr>
                <w:bCs/>
                <w:lang w:val="en-US"/>
              </w:rPr>
            </w:pPr>
          </w:p>
        </w:tc>
      </w:tr>
      <w:tr w:rsidR="00FE1AAF" w:rsidRPr="00FC2A43" w14:paraId="7414F237" w14:textId="77777777" w:rsidTr="00DE55DA">
        <w:trPr>
          <w:cantSplit/>
          <w:trHeight w:val="60"/>
          <w:jc w:val="center"/>
        </w:trPr>
        <w:tc>
          <w:tcPr>
            <w:tcW w:w="817" w:type="pct"/>
            <w:vMerge/>
            <w:shd w:val="clear" w:color="auto" w:fill="auto"/>
            <w:vAlign w:val="center"/>
          </w:tcPr>
          <w:p w14:paraId="543C99D9" w14:textId="77777777" w:rsidR="00FE1AAF" w:rsidRPr="00FC2A43" w:rsidRDefault="00FE1AAF" w:rsidP="00FC2A43">
            <w:pPr>
              <w:snapToGrid w:val="0"/>
              <w:rPr>
                <w:bCs/>
              </w:rPr>
            </w:pPr>
          </w:p>
        </w:tc>
        <w:tc>
          <w:tcPr>
            <w:tcW w:w="1766" w:type="pct"/>
            <w:vMerge/>
            <w:tcBorders>
              <w:right w:val="single" w:sz="4" w:space="0" w:color="auto"/>
            </w:tcBorders>
            <w:shd w:val="clear" w:color="auto" w:fill="auto"/>
            <w:vAlign w:val="center"/>
          </w:tcPr>
          <w:p w14:paraId="33E6F53F" w14:textId="77777777" w:rsidR="00FE1AAF" w:rsidRPr="00FC2A43" w:rsidRDefault="00FE1AAF" w:rsidP="00FC2A43">
            <w:pPr>
              <w:snapToGrid w:val="0"/>
              <w:jc w:val="both"/>
            </w:pPr>
          </w:p>
        </w:tc>
        <w:tc>
          <w:tcPr>
            <w:tcW w:w="1538" w:type="pct"/>
            <w:vMerge/>
            <w:tcBorders>
              <w:left w:val="single" w:sz="4" w:space="0" w:color="auto"/>
            </w:tcBorders>
            <w:shd w:val="clear" w:color="auto" w:fill="auto"/>
            <w:vAlign w:val="center"/>
          </w:tcPr>
          <w:p w14:paraId="3E5B3C71" w14:textId="77777777" w:rsidR="00FE1AAF" w:rsidRPr="00FC2A43" w:rsidRDefault="00FE1AAF" w:rsidP="00FC2A43">
            <w:pPr>
              <w:snapToGrid w:val="0"/>
              <w:jc w:val="both"/>
              <w:rPr>
                <w:i/>
              </w:rPr>
            </w:pPr>
          </w:p>
        </w:tc>
        <w:tc>
          <w:tcPr>
            <w:tcW w:w="879" w:type="pct"/>
            <w:tcBorders>
              <w:top w:val="single" w:sz="4" w:space="0" w:color="auto"/>
            </w:tcBorders>
            <w:shd w:val="clear" w:color="auto" w:fill="auto"/>
            <w:vAlign w:val="center"/>
          </w:tcPr>
          <w:p w14:paraId="4D2A8AA0" w14:textId="77777777" w:rsidR="00FE1AAF" w:rsidRPr="00FC2A43" w:rsidRDefault="00FE1AAF" w:rsidP="00FC2A43">
            <w:pPr>
              <w:snapToGrid w:val="0"/>
              <w:jc w:val="center"/>
              <w:rPr>
                <w:bCs/>
                <w:lang w:val="en-US"/>
              </w:rPr>
            </w:pPr>
            <w:r w:rsidRPr="00FC2A43">
              <w:rPr>
                <w:bCs/>
                <w:lang w:val="en-US"/>
              </w:rPr>
              <w:t>100</w:t>
            </w:r>
          </w:p>
        </w:tc>
      </w:tr>
      <w:tr w:rsidR="00FE1AAF" w:rsidRPr="00FC2A43" w14:paraId="7A4DFD59" w14:textId="77777777" w:rsidTr="00DE55DA">
        <w:trPr>
          <w:cantSplit/>
          <w:trHeight w:val="20"/>
          <w:jc w:val="center"/>
        </w:trPr>
        <w:tc>
          <w:tcPr>
            <w:tcW w:w="817" w:type="pct"/>
            <w:vMerge w:val="restart"/>
            <w:shd w:val="clear" w:color="auto" w:fill="auto"/>
            <w:vAlign w:val="center"/>
          </w:tcPr>
          <w:p w14:paraId="629D1CDE" w14:textId="77777777" w:rsidR="00FE1AAF" w:rsidRPr="00FC2A43" w:rsidRDefault="00FE1AAF" w:rsidP="00FC2A43">
            <w:pPr>
              <w:snapToGrid w:val="0"/>
              <w:rPr>
                <w:bCs/>
              </w:rPr>
            </w:pPr>
            <w:r w:rsidRPr="00FC2A43">
              <w:rPr>
                <w:lang w:val="en-US"/>
              </w:rPr>
              <w:t>BScar</w:t>
            </w:r>
            <w:r w:rsidRPr="00FC2A43">
              <w:t>-09</w:t>
            </w:r>
          </w:p>
        </w:tc>
        <w:tc>
          <w:tcPr>
            <w:tcW w:w="1766" w:type="pct"/>
            <w:tcBorders>
              <w:left w:val="single" w:sz="4" w:space="0" w:color="auto"/>
            </w:tcBorders>
            <w:shd w:val="clear" w:color="auto" w:fill="auto"/>
            <w:vAlign w:val="center"/>
          </w:tcPr>
          <w:p w14:paraId="40695846" w14:textId="77777777" w:rsidR="00FE1AAF" w:rsidRPr="00FC2A43" w:rsidRDefault="00464D87" w:rsidP="00FC2A43">
            <w:pPr>
              <w:snapToGrid w:val="0"/>
              <w:jc w:val="both"/>
              <w:rPr>
                <w:bCs/>
              </w:rPr>
            </w:pPr>
            <w:hyperlink r:id="rId75" w:tgtFrame="lnk9WHP0TBX016" w:tooltip="Show report for MN523566.1" w:history="1">
              <w:r w:rsidR="00FE1AAF" w:rsidRPr="00FC2A43">
                <w:rPr>
                  <w:rStyle w:val="a9"/>
                  <w:color w:val="auto"/>
                  <w:u w:val="none"/>
                </w:rPr>
                <w:t>MN523566.1</w:t>
              </w:r>
            </w:hyperlink>
          </w:p>
        </w:tc>
        <w:tc>
          <w:tcPr>
            <w:tcW w:w="1538" w:type="pct"/>
            <w:shd w:val="clear" w:color="auto" w:fill="auto"/>
            <w:vAlign w:val="center"/>
          </w:tcPr>
          <w:p w14:paraId="246C574A" w14:textId="77777777" w:rsidR="00FE1AAF" w:rsidRPr="00FC2A43" w:rsidRDefault="00FE1AAF" w:rsidP="00FC2A43">
            <w:pPr>
              <w:snapToGrid w:val="0"/>
              <w:jc w:val="both"/>
              <w:rPr>
                <w:i/>
                <w:lang w:val="en-US"/>
              </w:rPr>
            </w:pPr>
            <w:r w:rsidRPr="00FC2A43">
              <w:rPr>
                <w:bCs/>
                <w:i/>
                <w:shd w:val="clear" w:color="auto" w:fill="FFFFFF"/>
              </w:rPr>
              <w:t>Beauveria pseudobassiana</w:t>
            </w:r>
          </w:p>
        </w:tc>
        <w:tc>
          <w:tcPr>
            <w:tcW w:w="879" w:type="pct"/>
            <w:shd w:val="clear" w:color="auto" w:fill="auto"/>
            <w:vAlign w:val="center"/>
          </w:tcPr>
          <w:p w14:paraId="6B5D6DE6" w14:textId="77777777" w:rsidR="00FE1AAF" w:rsidRPr="00FC2A43" w:rsidRDefault="00FE1AAF" w:rsidP="00FC2A43">
            <w:pPr>
              <w:snapToGrid w:val="0"/>
              <w:jc w:val="center"/>
              <w:rPr>
                <w:lang w:val="en-US"/>
              </w:rPr>
            </w:pPr>
            <w:r w:rsidRPr="00FC2A43">
              <w:rPr>
                <w:bCs/>
                <w:lang w:val="en-US"/>
              </w:rPr>
              <w:t>99.65</w:t>
            </w:r>
          </w:p>
        </w:tc>
      </w:tr>
      <w:tr w:rsidR="00FE1AAF" w:rsidRPr="00FC2A43" w14:paraId="55A2900A" w14:textId="77777777" w:rsidTr="00DE55DA">
        <w:trPr>
          <w:cantSplit/>
          <w:trHeight w:val="20"/>
          <w:jc w:val="center"/>
        </w:trPr>
        <w:tc>
          <w:tcPr>
            <w:tcW w:w="817" w:type="pct"/>
            <w:vMerge/>
            <w:shd w:val="clear" w:color="auto" w:fill="auto"/>
            <w:vAlign w:val="center"/>
          </w:tcPr>
          <w:p w14:paraId="1CFD35A5" w14:textId="77777777" w:rsidR="00FE1AAF" w:rsidRPr="00FC2A43" w:rsidRDefault="00FE1AAF" w:rsidP="00FC2A43">
            <w:pPr>
              <w:snapToGrid w:val="0"/>
              <w:rPr>
                <w:bCs/>
              </w:rPr>
            </w:pPr>
          </w:p>
        </w:tc>
        <w:tc>
          <w:tcPr>
            <w:tcW w:w="1766" w:type="pct"/>
            <w:tcBorders>
              <w:top w:val="single" w:sz="4" w:space="0" w:color="auto"/>
              <w:left w:val="single" w:sz="4" w:space="0" w:color="auto"/>
              <w:bottom w:val="single" w:sz="4" w:space="0" w:color="auto"/>
            </w:tcBorders>
            <w:shd w:val="clear" w:color="auto" w:fill="auto"/>
            <w:vAlign w:val="center"/>
          </w:tcPr>
          <w:p w14:paraId="38FFCD97" w14:textId="77777777" w:rsidR="00FE1AAF" w:rsidRPr="00FC2A43" w:rsidRDefault="00464D87" w:rsidP="00FC2A43">
            <w:pPr>
              <w:snapToGrid w:val="0"/>
              <w:jc w:val="both"/>
              <w:rPr>
                <w:bCs/>
              </w:rPr>
            </w:pPr>
            <w:hyperlink r:id="rId76" w:tgtFrame="lnk9WHVT10P013" w:tooltip="Show report for MN523560.1" w:history="1">
              <w:r w:rsidR="00FE1AAF" w:rsidRPr="00FC2A43">
                <w:rPr>
                  <w:rStyle w:val="a9"/>
                  <w:color w:val="auto"/>
                  <w:u w:val="none"/>
                </w:rPr>
                <w:t>MN523560.1</w:t>
              </w:r>
            </w:hyperlink>
          </w:p>
        </w:tc>
        <w:tc>
          <w:tcPr>
            <w:tcW w:w="1538" w:type="pct"/>
            <w:tcBorders>
              <w:top w:val="single" w:sz="4" w:space="0" w:color="auto"/>
              <w:bottom w:val="single" w:sz="4" w:space="0" w:color="auto"/>
            </w:tcBorders>
            <w:shd w:val="clear" w:color="auto" w:fill="auto"/>
            <w:vAlign w:val="center"/>
          </w:tcPr>
          <w:p w14:paraId="487EDABE" w14:textId="77777777" w:rsidR="00FE1AAF" w:rsidRPr="00FC2A43" w:rsidRDefault="00FE1AAF" w:rsidP="00FC2A43">
            <w:pPr>
              <w:snapToGrid w:val="0"/>
              <w:jc w:val="both"/>
              <w:rPr>
                <w:bCs/>
                <w:i/>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459A9067" w14:textId="77777777" w:rsidR="00FE1AAF" w:rsidRPr="00FC2A43" w:rsidRDefault="00FE1AAF" w:rsidP="00FC2A43">
            <w:pPr>
              <w:snapToGrid w:val="0"/>
              <w:jc w:val="center"/>
              <w:rPr>
                <w:bCs/>
                <w:lang w:val="en-US"/>
              </w:rPr>
            </w:pPr>
            <w:r w:rsidRPr="00FC2A43">
              <w:rPr>
                <w:bCs/>
                <w:lang w:val="en-US"/>
              </w:rPr>
              <w:t>99.65</w:t>
            </w:r>
          </w:p>
        </w:tc>
      </w:tr>
      <w:tr w:rsidR="00FE1AAF" w:rsidRPr="00FC2A43" w14:paraId="312A299D" w14:textId="77777777" w:rsidTr="00DE55DA">
        <w:trPr>
          <w:cantSplit/>
          <w:trHeight w:val="20"/>
          <w:jc w:val="center"/>
        </w:trPr>
        <w:tc>
          <w:tcPr>
            <w:tcW w:w="817" w:type="pct"/>
            <w:vMerge/>
            <w:shd w:val="clear" w:color="auto" w:fill="auto"/>
            <w:vAlign w:val="center"/>
          </w:tcPr>
          <w:p w14:paraId="587CBA8E" w14:textId="77777777" w:rsidR="00FE1AAF" w:rsidRPr="00FC2A43" w:rsidRDefault="00FE1AAF" w:rsidP="00FC2A43">
            <w:pPr>
              <w:snapToGrid w:val="0"/>
              <w:rPr>
                <w:bCs/>
              </w:rPr>
            </w:pPr>
          </w:p>
        </w:tc>
        <w:tc>
          <w:tcPr>
            <w:tcW w:w="1766" w:type="pct"/>
            <w:tcBorders>
              <w:top w:val="single" w:sz="4" w:space="0" w:color="auto"/>
              <w:left w:val="single" w:sz="4" w:space="0" w:color="auto"/>
            </w:tcBorders>
            <w:shd w:val="clear" w:color="auto" w:fill="auto"/>
            <w:vAlign w:val="center"/>
          </w:tcPr>
          <w:p w14:paraId="440DBB25" w14:textId="77777777" w:rsidR="00FE1AAF" w:rsidRPr="00FC2A43" w:rsidRDefault="00464D87" w:rsidP="00FC2A43">
            <w:pPr>
              <w:snapToGrid w:val="0"/>
              <w:jc w:val="both"/>
              <w:rPr>
                <w:bCs/>
              </w:rPr>
            </w:pPr>
            <w:hyperlink r:id="rId77" w:tgtFrame="lnk9WHVT10P013" w:tooltip="Show report for MN523553.1" w:history="1">
              <w:r w:rsidR="00FE1AAF" w:rsidRPr="00FC2A43">
                <w:rPr>
                  <w:rStyle w:val="a9"/>
                  <w:color w:val="auto"/>
                  <w:u w:val="none"/>
                </w:rPr>
                <w:t>MN523553.1</w:t>
              </w:r>
            </w:hyperlink>
          </w:p>
        </w:tc>
        <w:tc>
          <w:tcPr>
            <w:tcW w:w="1538" w:type="pct"/>
            <w:tcBorders>
              <w:top w:val="single" w:sz="4" w:space="0" w:color="auto"/>
            </w:tcBorders>
            <w:shd w:val="clear" w:color="auto" w:fill="auto"/>
            <w:vAlign w:val="center"/>
          </w:tcPr>
          <w:p w14:paraId="5DD140F3" w14:textId="77777777" w:rsidR="00FE1AAF" w:rsidRPr="00FC2A43" w:rsidRDefault="00FE1AAF" w:rsidP="00FC2A43">
            <w:pPr>
              <w:snapToGrid w:val="0"/>
              <w:jc w:val="both"/>
              <w:rPr>
                <w:bCs/>
                <w:i/>
              </w:rPr>
            </w:pPr>
            <w:r w:rsidRPr="00FC2A43">
              <w:rPr>
                <w:bCs/>
                <w:i/>
                <w:shd w:val="clear" w:color="auto" w:fill="FFFFFF"/>
              </w:rPr>
              <w:t>Beauveria pseudobassiana</w:t>
            </w:r>
          </w:p>
        </w:tc>
        <w:tc>
          <w:tcPr>
            <w:tcW w:w="879" w:type="pct"/>
            <w:tcBorders>
              <w:top w:val="single" w:sz="4" w:space="0" w:color="auto"/>
            </w:tcBorders>
            <w:shd w:val="clear" w:color="auto" w:fill="auto"/>
            <w:vAlign w:val="center"/>
          </w:tcPr>
          <w:p w14:paraId="3FB58132" w14:textId="77777777" w:rsidR="00FE1AAF" w:rsidRPr="00FC2A43" w:rsidRDefault="00FE1AAF" w:rsidP="00FC2A43">
            <w:pPr>
              <w:snapToGrid w:val="0"/>
              <w:jc w:val="center"/>
              <w:rPr>
                <w:bCs/>
                <w:lang w:val="en-US"/>
              </w:rPr>
            </w:pPr>
            <w:r w:rsidRPr="00FC2A43">
              <w:rPr>
                <w:bCs/>
                <w:lang w:val="en-US"/>
              </w:rPr>
              <w:t>99.65</w:t>
            </w:r>
          </w:p>
        </w:tc>
      </w:tr>
      <w:tr w:rsidR="00FE1AAF" w:rsidRPr="00FC2A43" w14:paraId="0535EDDF" w14:textId="77777777" w:rsidTr="00DE55DA">
        <w:trPr>
          <w:cantSplit/>
          <w:trHeight w:val="256"/>
          <w:jc w:val="center"/>
        </w:trPr>
        <w:tc>
          <w:tcPr>
            <w:tcW w:w="817" w:type="pct"/>
            <w:vMerge w:val="restart"/>
            <w:shd w:val="clear" w:color="auto" w:fill="auto"/>
            <w:vAlign w:val="center"/>
          </w:tcPr>
          <w:p w14:paraId="398B4CB2" w14:textId="77777777" w:rsidR="00FE1AAF" w:rsidRPr="00FC2A43" w:rsidRDefault="00FE1AAF" w:rsidP="00FC2A43">
            <w:pPr>
              <w:snapToGrid w:val="0"/>
              <w:rPr>
                <w:bCs/>
              </w:rPr>
            </w:pPr>
            <w:r w:rsidRPr="00FC2A43">
              <w:rPr>
                <w:lang w:val="en-US"/>
              </w:rPr>
              <w:t>BCa</w:t>
            </w:r>
            <w:r w:rsidRPr="00FC2A43">
              <w:rPr>
                <w:vertAlign w:val="subscript"/>
              </w:rPr>
              <w:t>3</w:t>
            </w:r>
            <w:r w:rsidRPr="00FC2A43">
              <w:t>(</w:t>
            </w:r>
            <w:r w:rsidRPr="00FC2A43">
              <w:rPr>
                <w:lang w:val="en-US"/>
              </w:rPr>
              <w:t>m</w:t>
            </w:r>
            <w:r w:rsidRPr="00FC2A43">
              <w:t>)-09</w:t>
            </w:r>
          </w:p>
        </w:tc>
        <w:tc>
          <w:tcPr>
            <w:tcW w:w="1766" w:type="pct"/>
            <w:tcBorders>
              <w:bottom w:val="single" w:sz="4" w:space="0" w:color="auto"/>
            </w:tcBorders>
            <w:shd w:val="clear" w:color="auto" w:fill="auto"/>
            <w:vAlign w:val="center"/>
          </w:tcPr>
          <w:p w14:paraId="300A0848" w14:textId="77777777" w:rsidR="00FE1AAF" w:rsidRPr="00FC2A43" w:rsidRDefault="00FE1AAF" w:rsidP="00FC2A43">
            <w:pPr>
              <w:jc w:val="both"/>
              <w:rPr>
                <w:bCs/>
              </w:rPr>
            </w:pPr>
            <w:r w:rsidRPr="00FC2A43">
              <w:t>LT903693.1</w:t>
            </w:r>
          </w:p>
        </w:tc>
        <w:tc>
          <w:tcPr>
            <w:tcW w:w="1538" w:type="pct"/>
            <w:vMerge w:val="restart"/>
            <w:shd w:val="clear" w:color="auto" w:fill="auto"/>
            <w:vAlign w:val="center"/>
          </w:tcPr>
          <w:p w14:paraId="0BEC6DCD" w14:textId="77777777" w:rsidR="00FE1AAF" w:rsidRPr="00FC2A43" w:rsidRDefault="00FE1AAF" w:rsidP="00FC2A43">
            <w:pPr>
              <w:snapToGrid w:val="0"/>
              <w:jc w:val="both"/>
              <w:rPr>
                <w:bCs/>
                <w:i/>
              </w:rPr>
            </w:pPr>
            <w:r w:rsidRPr="00FC2A43">
              <w:rPr>
                <w:bCs/>
                <w:i/>
                <w:shd w:val="clear" w:color="auto" w:fill="FFFFFF"/>
              </w:rPr>
              <w:t>Beauveria bassiana </w:t>
            </w:r>
          </w:p>
        </w:tc>
        <w:tc>
          <w:tcPr>
            <w:tcW w:w="879" w:type="pct"/>
            <w:vMerge w:val="restart"/>
            <w:shd w:val="clear" w:color="auto" w:fill="auto"/>
            <w:vAlign w:val="center"/>
          </w:tcPr>
          <w:p w14:paraId="2B520927" w14:textId="0ECAF5AF" w:rsidR="00FE1AAF" w:rsidRPr="005863C8" w:rsidRDefault="005863C8" w:rsidP="005863C8">
            <w:pPr>
              <w:snapToGrid w:val="0"/>
              <w:jc w:val="center"/>
              <w:rPr>
                <w:bCs/>
                <w:lang w:val="kk-KZ"/>
              </w:rPr>
            </w:pPr>
            <w:r>
              <w:rPr>
                <w:bCs/>
                <w:lang w:val="en-US"/>
              </w:rPr>
              <w:t>100</w:t>
            </w:r>
          </w:p>
        </w:tc>
      </w:tr>
      <w:tr w:rsidR="00FE1AAF" w:rsidRPr="00FC2A43" w14:paraId="38107375" w14:textId="77777777" w:rsidTr="00DE55DA">
        <w:trPr>
          <w:cantSplit/>
          <w:trHeight w:val="217"/>
          <w:jc w:val="center"/>
        </w:trPr>
        <w:tc>
          <w:tcPr>
            <w:tcW w:w="817" w:type="pct"/>
            <w:vMerge/>
            <w:shd w:val="clear" w:color="auto" w:fill="auto"/>
            <w:vAlign w:val="center"/>
          </w:tcPr>
          <w:p w14:paraId="00F3292E"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0B7F80C9" w14:textId="77777777" w:rsidR="00FE1AAF" w:rsidRPr="00FC2A43" w:rsidRDefault="00FE1AAF" w:rsidP="00FC2A43">
            <w:pPr>
              <w:jc w:val="both"/>
            </w:pPr>
            <w:r w:rsidRPr="00FC2A43">
              <w:t>LC163552.1</w:t>
            </w:r>
          </w:p>
        </w:tc>
        <w:tc>
          <w:tcPr>
            <w:tcW w:w="1538" w:type="pct"/>
            <w:vMerge/>
            <w:shd w:val="clear" w:color="auto" w:fill="auto"/>
            <w:vAlign w:val="center"/>
          </w:tcPr>
          <w:p w14:paraId="357C65E7" w14:textId="77777777" w:rsidR="00FE1AAF" w:rsidRPr="00FC2A43" w:rsidRDefault="00FE1AAF" w:rsidP="00FC2A43">
            <w:pPr>
              <w:snapToGrid w:val="0"/>
              <w:jc w:val="both"/>
              <w:rPr>
                <w:i/>
              </w:rPr>
            </w:pPr>
          </w:p>
        </w:tc>
        <w:tc>
          <w:tcPr>
            <w:tcW w:w="879" w:type="pct"/>
            <w:vMerge/>
            <w:shd w:val="clear" w:color="auto" w:fill="auto"/>
            <w:vAlign w:val="center"/>
          </w:tcPr>
          <w:p w14:paraId="005E2DD2" w14:textId="77777777" w:rsidR="00FE1AAF" w:rsidRPr="00FC2A43" w:rsidRDefault="00FE1AAF" w:rsidP="00FC2A43">
            <w:pPr>
              <w:snapToGrid w:val="0"/>
              <w:jc w:val="center"/>
              <w:rPr>
                <w:bCs/>
                <w:lang w:val="en-US"/>
              </w:rPr>
            </w:pPr>
          </w:p>
        </w:tc>
      </w:tr>
      <w:tr w:rsidR="00FE1AAF" w:rsidRPr="00FC2A43" w14:paraId="0C5775F3" w14:textId="77777777" w:rsidTr="00DE55DA">
        <w:trPr>
          <w:cantSplit/>
          <w:trHeight w:val="20"/>
          <w:jc w:val="center"/>
        </w:trPr>
        <w:tc>
          <w:tcPr>
            <w:tcW w:w="817" w:type="pct"/>
            <w:vMerge/>
            <w:shd w:val="clear" w:color="auto" w:fill="auto"/>
            <w:vAlign w:val="center"/>
          </w:tcPr>
          <w:p w14:paraId="6A2A22C0"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6D840068" w14:textId="77777777" w:rsidR="00FE1AAF" w:rsidRPr="00FC2A43" w:rsidRDefault="00464D87" w:rsidP="00FC2A43">
            <w:pPr>
              <w:snapToGrid w:val="0"/>
              <w:jc w:val="both"/>
            </w:pPr>
            <w:hyperlink r:id="rId78" w:tgtFrame="lnk5639HWPE013" w:tooltip="Show report for JQ867168.1" w:history="1">
              <w:r w:rsidR="00FE1AAF" w:rsidRPr="00FC2A43">
                <w:rPr>
                  <w:rStyle w:val="a9"/>
                  <w:color w:val="auto"/>
                  <w:u w:val="none"/>
                </w:rPr>
                <w:t>JQ867168.1</w:t>
              </w:r>
            </w:hyperlink>
          </w:p>
        </w:tc>
        <w:tc>
          <w:tcPr>
            <w:tcW w:w="1538" w:type="pct"/>
            <w:vMerge/>
            <w:tcBorders>
              <w:bottom w:val="single" w:sz="4" w:space="0" w:color="auto"/>
            </w:tcBorders>
            <w:shd w:val="clear" w:color="auto" w:fill="auto"/>
            <w:vAlign w:val="center"/>
          </w:tcPr>
          <w:p w14:paraId="7C107BC1" w14:textId="77777777" w:rsidR="00FE1AAF" w:rsidRPr="00FC2A43" w:rsidRDefault="00FE1AAF" w:rsidP="00FC2A43">
            <w:pPr>
              <w:snapToGrid w:val="0"/>
              <w:jc w:val="both"/>
              <w:rPr>
                <w:i/>
              </w:rPr>
            </w:pPr>
          </w:p>
        </w:tc>
        <w:tc>
          <w:tcPr>
            <w:tcW w:w="879" w:type="pct"/>
            <w:vMerge/>
            <w:tcBorders>
              <w:bottom w:val="single" w:sz="4" w:space="0" w:color="auto"/>
            </w:tcBorders>
            <w:shd w:val="clear" w:color="auto" w:fill="auto"/>
            <w:vAlign w:val="center"/>
          </w:tcPr>
          <w:p w14:paraId="1F68A38F" w14:textId="77777777" w:rsidR="00FE1AAF" w:rsidRPr="00FC2A43" w:rsidRDefault="00FE1AAF" w:rsidP="00FC2A43">
            <w:pPr>
              <w:snapToGrid w:val="0"/>
              <w:jc w:val="center"/>
              <w:rPr>
                <w:bCs/>
                <w:lang w:val="en-US"/>
              </w:rPr>
            </w:pPr>
          </w:p>
        </w:tc>
      </w:tr>
      <w:tr w:rsidR="00FE1AAF" w:rsidRPr="00FC2A43" w14:paraId="23A1D70E" w14:textId="77777777" w:rsidTr="00DE55DA">
        <w:trPr>
          <w:cantSplit/>
          <w:trHeight w:val="306"/>
          <w:jc w:val="center"/>
        </w:trPr>
        <w:tc>
          <w:tcPr>
            <w:tcW w:w="817" w:type="pct"/>
            <w:vMerge/>
            <w:shd w:val="clear" w:color="auto" w:fill="auto"/>
            <w:vAlign w:val="center"/>
          </w:tcPr>
          <w:p w14:paraId="1254AC51" w14:textId="77777777" w:rsidR="00FE1AAF" w:rsidRPr="00FC2A43" w:rsidRDefault="00FE1AAF" w:rsidP="00FC2A43">
            <w:pPr>
              <w:snapToGrid w:val="0"/>
              <w:rPr>
                <w:bCs/>
              </w:rPr>
            </w:pPr>
          </w:p>
        </w:tc>
        <w:tc>
          <w:tcPr>
            <w:tcW w:w="1766" w:type="pct"/>
            <w:tcBorders>
              <w:top w:val="single" w:sz="4" w:space="0" w:color="auto"/>
            </w:tcBorders>
            <w:shd w:val="clear" w:color="auto" w:fill="auto"/>
            <w:vAlign w:val="center"/>
          </w:tcPr>
          <w:p w14:paraId="55636C60" w14:textId="77777777" w:rsidR="00FE1AAF" w:rsidRPr="00FC2A43" w:rsidRDefault="00464D87" w:rsidP="00FC2A43">
            <w:pPr>
              <w:jc w:val="both"/>
            </w:pPr>
            <w:hyperlink r:id="rId79" w:tgtFrame="lnk9WHY5TAW013" w:tooltip="Show report for FJ229490.1" w:history="1">
              <w:r w:rsidR="00FE1AAF" w:rsidRPr="00FC2A43">
                <w:rPr>
                  <w:rStyle w:val="a9"/>
                  <w:color w:val="auto"/>
                  <w:u w:val="none"/>
                </w:rPr>
                <w:t>FJ229490.1</w:t>
              </w:r>
            </w:hyperlink>
          </w:p>
        </w:tc>
        <w:tc>
          <w:tcPr>
            <w:tcW w:w="1538" w:type="pct"/>
            <w:tcBorders>
              <w:top w:val="single" w:sz="4" w:space="0" w:color="auto"/>
            </w:tcBorders>
            <w:shd w:val="clear" w:color="auto" w:fill="auto"/>
            <w:vAlign w:val="center"/>
          </w:tcPr>
          <w:p w14:paraId="62418D9E" w14:textId="77777777" w:rsidR="00FE1AAF" w:rsidRPr="00FC2A43" w:rsidRDefault="00FE1AAF" w:rsidP="00FC2A43">
            <w:pPr>
              <w:snapToGrid w:val="0"/>
              <w:jc w:val="both"/>
              <w:rPr>
                <w:i/>
              </w:rPr>
            </w:pPr>
            <w:r w:rsidRPr="00FC2A43">
              <w:rPr>
                <w:bCs/>
                <w:i/>
                <w:shd w:val="clear" w:color="auto" w:fill="FFFFFF"/>
              </w:rPr>
              <w:t>Beauveria bassiana </w:t>
            </w:r>
          </w:p>
        </w:tc>
        <w:tc>
          <w:tcPr>
            <w:tcW w:w="879" w:type="pct"/>
            <w:tcBorders>
              <w:top w:val="single" w:sz="4" w:space="0" w:color="auto"/>
            </w:tcBorders>
            <w:shd w:val="clear" w:color="auto" w:fill="auto"/>
            <w:vAlign w:val="center"/>
          </w:tcPr>
          <w:p w14:paraId="07E2D213" w14:textId="77777777" w:rsidR="00FE1AAF" w:rsidRPr="00FC2A43" w:rsidRDefault="00FE1AAF" w:rsidP="00FC2A43">
            <w:pPr>
              <w:snapToGrid w:val="0"/>
              <w:jc w:val="center"/>
              <w:rPr>
                <w:bCs/>
                <w:lang w:val="en-US"/>
              </w:rPr>
            </w:pPr>
            <w:r w:rsidRPr="00FC2A43">
              <w:rPr>
                <w:bCs/>
                <w:lang w:val="en-US"/>
              </w:rPr>
              <w:t>100</w:t>
            </w:r>
          </w:p>
        </w:tc>
      </w:tr>
      <w:tr w:rsidR="00FE1AAF" w:rsidRPr="00FC2A43" w14:paraId="162519F8" w14:textId="77777777" w:rsidTr="00DE55DA">
        <w:trPr>
          <w:cantSplit/>
          <w:trHeight w:val="20"/>
          <w:jc w:val="center"/>
        </w:trPr>
        <w:tc>
          <w:tcPr>
            <w:tcW w:w="817" w:type="pct"/>
            <w:vMerge w:val="restart"/>
            <w:shd w:val="clear" w:color="auto" w:fill="auto"/>
            <w:vAlign w:val="center"/>
          </w:tcPr>
          <w:p w14:paraId="12C3F7C0" w14:textId="3D085CE1" w:rsidR="00FE1AAF" w:rsidRPr="00FC2A43" w:rsidRDefault="00FE1AAF" w:rsidP="00FC2A43">
            <w:pPr>
              <w:snapToGrid w:val="0"/>
              <w:rPr>
                <w:bCs/>
              </w:rPr>
            </w:pPr>
            <w:r w:rsidRPr="00FC2A43">
              <w:rPr>
                <w:lang w:val="en-US"/>
              </w:rPr>
              <w:t>BC</w:t>
            </w:r>
            <w:r w:rsidR="001B3110" w:rsidRPr="00FC2A43">
              <w:rPr>
                <w:lang w:val="en-US"/>
              </w:rPr>
              <w:t>o</w:t>
            </w:r>
            <w:r w:rsidRPr="00FC2A43">
              <w:rPr>
                <w:vertAlign w:val="subscript"/>
              </w:rPr>
              <w:t>2</w:t>
            </w:r>
            <w:r w:rsidRPr="00FC2A43">
              <w:t>(</w:t>
            </w:r>
            <w:r w:rsidRPr="00FC2A43">
              <w:rPr>
                <w:lang w:val="en-US"/>
              </w:rPr>
              <w:t>k</w:t>
            </w:r>
            <w:r w:rsidRPr="00FC2A43">
              <w:t>)-09</w:t>
            </w:r>
          </w:p>
        </w:tc>
        <w:tc>
          <w:tcPr>
            <w:tcW w:w="1766" w:type="pct"/>
            <w:shd w:val="clear" w:color="auto" w:fill="auto"/>
            <w:vAlign w:val="center"/>
          </w:tcPr>
          <w:p w14:paraId="0304350E" w14:textId="77777777" w:rsidR="00FE1AAF" w:rsidRPr="00FC2A43" w:rsidRDefault="00464D87" w:rsidP="00FC2A43">
            <w:pPr>
              <w:snapToGrid w:val="0"/>
              <w:jc w:val="both"/>
              <w:rPr>
                <w:bCs/>
              </w:rPr>
            </w:pPr>
            <w:hyperlink r:id="rId80" w:tgtFrame="lnk9WHY5TAW013" w:tooltip="Show report for EF193183.1" w:history="1">
              <w:r w:rsidR="00FE1AAF" w:rsidRPr="00FC2A43">
                <w:rPr>
                  <w:rStyle w:val="a9"/>
                  <w:color w:val="auto"/>
                  <w:u w:val="none"/>
                </w:rPr>
                <w:t>EF193183.1</w:t>
              </w:r>
            </w:hyperlink>
          </w:p>
        </w:tc>
        <w:tc>
          <w:tcPr>
            <w:tcW w:w="1538" w:type="pct"/>
            <w:shd w:val="clear" w:color="auto" w:fill="auto"/>
            <w:vAlign w:val="center"/>
          </w:tcPr>
          <w:p w14:paraId="53740552" w14:textId="77777777" w:rsidR="00FE1AAF" w:rsidRPr="00FC2A43" w:rsidRDefault="00FE1AAF" w:rsidP="00FC2A43">
            <w:pPr>
              <w:snapToGrid w:val="0"/>
              <w:jc w:val="both"/>
              <w:rPr>
                <w:bCs/>
                <w:i/>
              </w:rPr>
            </w:pPr>
            <w:r w:rsidRPr="00FC2A43">
              <w:rPr>
                <w:bCs/>
                <w:i/>
                <w:shd w:val="clear" w:color="auto" w:fill="FFFFFF"/>
              </w:rPr>
              <w:t>Beauveria pseudobassiana</w:t>
            </w:r>
          </w:p>
        </w:tc>
        <w:tc>
          <w:tcPr>
            <w:tcW w:w="879" w:type="pct"/>
            <w:shd w:val="clear" w:color="auto" w:fill="auto"/>
            <w:vAlign w:val="center"/>
          </w:tcPr>
          <w:p w14:paraId="24FCED37" w14:textId="77777777" w:rsidR="00FE1AAF" w:rsidRPr="00FC2A43" w:rsidRDefault="00FE1AAF" w:rsidP="00FC2A43">
            <w:pPr>
              <w:snapToGrid w:val="0"/>
              <w:jc w:val="center"/>
              <w:rPr>
                <w:bCs/>
                <w:lang w:val="en-US"/>
              </w:rPr>
            </w:pPr>
            <w:r w:rsidRPr="00FC2A43">
              <w:rPr>
                <w:bCs/>
                <w:lang w:val="en-US"/>
              </w:rPr>
              <w:t>99.65</w:t>
            </w:r>
          </w:p>
        </w:tc>
      </w:tr>
      <w:tr w:rsidR="00FE1AAF" w:rsidRPr="00FC2A43" w14:paraId="6C8AA91A" w14:textId="77777777" w:rsidTr="00DE55DA">
        <w:trPr>
          <w:cantSplit/>
          <w:trHeight w:val="20"/>
          <w:jc w:val="center"/>
        </w:trPr>
        <w:tc>
          <w:tcPr>
            <w:tcW w:w="817" w:type="pct"/>
            <w:vMerge/>
            <w:shd w:val="clear" w:color="auto" w:fill="auto"/>
            <w:vAlign w:val="center"/>
          </w:tcPr>
          <w:p w14:paraId="28620168"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52DCC31B" w14:textId="77777777" w:rsidR="00FE1AAF" w:rsidRPr="00FC2A43" w:rsidRDefault="00464D87" w:rsidP="00FC2A43">
            <w:pPr>
              <w:snapToGrid w:val="0"/>
              <w:jc w:val="both"/>
              <w:rPr>
                <w:bCs/>
              </w:rPr>
            </w:pPr>
            <w:hyperlink r:id="rId81" w:tgtFrame="lnk9WHY5TAW013" w:tooltip="Show report for MN523553.1" w:history="1">
              <w:r w:rsidR="00FE1AAF" w:rsidRPr="00FC2A43">
                <w:rPr>
                  <w:rStyle w:val="a9"/>
                  <w:color w:val="auto"/>
                  <w:u w:val="none"/>
                </w:rPr>
                <w:t>MN523553.1</w:t>
              </w:r>
            </w:hyperlink>
          </w:p>
        </w:tc>
        <w:tc>
          <w:tcPr>
            <w:tcW w:w="1538" w:type="pct"/>
            <w:tcBorders>
              <w:top w:val="single" w:sz="4" w:space="0" w:color="auto"/>
              <w:bottom w:val="single" w:sz="4" w:space="0" w:color="auto"/>
            </w:tcBorders>
            <w:shd w:val="clear" w:color="auto" w:fill="auto"/>
            <w:vAlign w:val="center"/>
          </w:tcPr>
          <w:p w14:paraId="7A35B1DB" w14:textId="77777777" w:rsidR="00FE1AAF" w:rsidRPr="00FC2A43" w:rsidRDefault="00FE1AAF" w:rsidP="00FC2A43">
            <w:pPr>
              <w:snapToGrid w:val="0"/>
              <w:jc w:val="both"/>
              <w:rPr>
                <w:bCs/>
                <w:i/>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78F51099" w14:textId="77777777" w:rsidR="00FE1AAF" w:rsidRPr="00FC2A43" w:rsidRDefault="00FE1AAF" w:rsidP="00FC2A43">
            <w:pPr>
              <w:snapToGrid w:val="0"/>
              <w:jc w:val="center"/>
              <w:rPr>
                <w:bCs/>
                <w:lang w:val="en-US"/>
              </w:rPr>
            </w:pPr>
            <w:r w:rsidRPr="00FC2A43">
              <w:rPr>
                <w:bCs/>
                <w:lang w:val="en-US"/>
              </w:rPr>
              <w:t>99.65</w:t>
            </w:r>
          </w:p>
        </w:tc>
      </w:tr>
      <w:tr w:rsidR="00FE1AAF" w:rsidRPr="00FC2A43" w14:paraId="4078497B" w14:textId="77777777" w:rsidTr="00DE55DA">
        <w:trPr>
          <w:cantSplit/>
          <w:trHeight w:val="20"/>
          <w:jc w:val="center"/>
        </w:trPr>
        <w:tc>
          <w:tcPr>
            <w:tcW w:w="817" w:type="pct"/>
            <w:vMerge/>
            <w:shd w:val="clear" w:color="auto" w:fill="auto"/>
            <w:vAlign w:val="center"/>
          </w:tcPr>
          <w:p w14:paraId="1E863D76" w14:textId="77777777" w:rsidR="00FE1AAF" w:rsidRPr="00FC2A43" w:rsidRDefault="00FE1AAF" w:rsidP="00FC2A43">
            <w:pPr>
              <w:snapToGrid w:val="0"/>
              <w:rPr>
                <w:bCs/>
              </w:rPr>
            </w:pPr>
          </w:p>
        </w:tc>
        <w:tc>
          <w:tcPr>
            <w:tcW w:w="1766" w:type="pct"/>
            <w:tcBorders>
              <w:top w:val="single" w:sz="4" w:space="0" w:color="auto"/>
              <w:bottom w:val="single" w:sz="4" w:space="0" w:color="auto"/>
            </w:tcBorders>
            <w:shd w:val="clear" w:color="auto" w:fill="auto"/>
            <w:vAlign w:val="center"/>
          </w:tcPr>
          <w:p w14:paraId="1EF0AAD1" w14:textId="77777777" w:rsidR="00FE1AAF" w:rsidRPr="00FC2A43" w:rsidRDefault="00464D87" w:rsidP="00FC2A43">
            <w:pPr>
              <w:snapToGrid w:val="0"/>
              <w:jc w:val="both"/>
              <w:rPr>
                <w:bCs/>
              </w:rPr>
            </w:pPr>
            <w:hyperlink r:id="rId82" w:tgtFrame="lnk9WHY5TAW013" w:tooltip="Show report for AY531887.1" w:history="1">
              <w:r w:rsidR="00FE1AAF" w:rsidRPr="00FC2A43">
                <w:rPr>
                  <w:rStyle w:val="a9"/>
                  <w:color w:val="auto"/>
                  <w:u w:val="none"/>
                </w:rPr>
                <w:t>AY531887.1</w:t>
              </w:r>
            </w:hyperlink>
          </w:p>
        </w:tc>
        <w:tc>
          <w:tcPr>
            <w:tcW w:w="1538" w:type="pct"/>
            <w:tcBorders>
              <w:top w:val="single" w:sz="4" w:space="0" w:color="auto"/>
              <w:bottom w:val="single" w:sz="4" w:space="0" w:color="auto"/>
            </w:tcBorders>
            <w:shd w:val="clear" w:color="auto" w:fill="auto"/>
            <w:vAlign w:val="center"/>
          </w:tcPr>
          <w:p w14:paraId="11D5CA54" w14:textId="77777777" w:rsidR="00FE1AAF" w:rsidRPr="00FC2A43" w:rsidRDefault="00FE1AAF" w:rsidP="00FC2A43">
            <w:pPr>
              <w:snapToGrid w:val="0"/>
              <w:jc w:val="both"/>
              <w:rPr>
                <w:bCs/>
                <w:i/>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51BFA70C" w14:textId="77777777" w:rsidR="00FE1AAF" w:rsidRPr="00FC2A43" w:rsidRDefault="00FE1AAF" w:rsidP="00FC2A43">
            <w:pPr>
              <w:snapToGrid w:val="0"/>
              <w:jc w:val="center"/>
              <w:rPr>
                <w:bCs/>
                <w:lang w:val="en-US"/>
              </w:rPr>
            </w:pPr>
            <w:r w:rsidRPr="00FC2A43">
              <w:rPr>
                <w:bCs/>
                <w:lang w:val="en-US"/>
              </w:rPr>
              <w:t>99.65</w:t>
            </w:r>
          </w:p>
        </w:tc>
      </w:tr>
      <w:tr w:rsidR="00FE1AAF" w:rsidRPr="00FC2A43" w14:paraId="75F88034" w14:textId="77777777" w:rsidTr="00DE55DA">
        <w:trPr>
          <w:cantSplit/>
          <w:trHeight w:val="20"/>
          <w:jc w:val="center"/>
        </w:trPr>
        <w:tc>
          <w:tcPr>
            <w:tcW w:w="817" w:type="pct"/>
            <w:vMerge w:val="restart"/>
            <w:shd w:val="clear" w:color="auto" w:fill="auto"/>
          </w:tcPr>
          <w:p w14:paraId="61A7D085" w14:textId="77777777" w:rsidR="00FE1AAF" w:rsidRPr="00FC2A43" w:rsidRDefault="00FE1AAF" w:rsidP="00FC2A43">
            <w:pPr>
              <w:tabs>
                <w:tab w:val="left" w:pos="1134"/>
              </w:tabs>
              <w:snapToGrid w:val="0"/>
              <w:ind w:right="-1"/>
              <w:rPr>
                <w:bCs/>
                <w:lang w:val="en-US"/>
              </w:rPr>
            </w:pPr>
            <w:r w:rsidRPr="00FC2A43">
              <w:rPr>
                <w:lang w:val="en-US"/>
              </w:rPr>
              <w:t>BCo</w:t>
            </w:r>
            <w:r w:rsidRPr="00FC2A43">
              <w:rPr>
                <w:vertAlign w:val="subscript"/>
                <w:lang w:val="en-US"/>
              </w:rPr>
              <w:t>1</w:t>
            </w:r>
            <w:r w:rsidRPr="00FC2A43">
              <w:rPr>
                <w:lang w:val="en-US"/>
              </w:rPr>
              <w:t>-14</w:t>
            </w:r>
          </w:p>
          <w:p w14:paraId="7DF75A2D" w14:textId="77777777" w:rsidR="00FE1AAF" w:rsidRPr="00FC2A43" w:rsidRDefault="00FE1AAF" w:rsidP="00FC2A43">
            <w:pPr>
              <w:tabs>
                <w:tab w:val="left" w:pos="1134"/>
              </w:tabs>
              <w:snapToGrid w:val="0"/>
              <w:ind w:right="-1"/>
              <w:rPr>
                <w:bCs/>
                <w:lang w:val="en-US"/>
              </w:rPr>
            </w:pPr>
          </w:p>
        </w:tc>
        <w:tc>
          <w:tcPr>
            <w:tcW w:w="1766" w:type="pct"/>
            <w:tcBorders>
              <w:top w:val="single" w:sz="4" w:space="0" w:color="auto"/>
              <w:bottom w:val="single" w:sz="4" w:space="0" w:color="auto"/>
            </w:tcBorders>
            <w:shd w:val="clear" w:color="auto" w:fill="auto"/>
            <w:vAlign w:val="center"/>
          </w:tcPr>
          <w:p w14:paraId="154B64B7" w14:textId="77777777" w:rsidR="00FE1AAF" w:rsidRPr="00FC2A43" w:rsidRDefault="00464D87" w:rsidP="00FC2A43">
            <w:pPr>
              <w:snapToGrid w:val="0"/>
              <w:jc w:val="both"/>
              <w:rPr>
                <w:bCs/>
                <w:lang w:val="en-US"/>
              </w:rPr>
            </w:pPr>
            <w:hyperlink r:id="rId83" w:tgtFrame="lnk9WHY5TAW013" w:tooltip="Show report for MN523553.1" w:history="1">
              <w:r w:rsidR="00FE1AAF" w:rsidRPr="00FC2A43">
                <w:rPr>
                  <w:rStyle w:val="a9"/>
                  <w:color w:val="auto"/>
                  <w:u w:val="none"/>
                </w:rPr>
                <w:t>MN523553.1</w:t>
              </w:r>
            </w:hyperlink>
          </w:p>
        </w:tc>
        <w:tc>
          <w:tcPr>
            <w:tcW w:w="1538" w:type="pct"/>
            <w:tcBorders>
              <w:top w:val="single" w:sz="4" w:space="0" w:color="auto"/>
              <w:bottom w:val="single" w:sz="4" w:space="0" w:color="auto"/>
            </w:tcBorders>
            <w:shd w:val="clear" w:color="auto" w:fill="auto"/>
            <w:vAlign w:val="center"/>
          </w:tcPr>
          <w:p w14:paraId="08637768" w14:textId="77777777" w:rsidR="00FE1AAF" w:rsidRPr="00FC2A43" w:rsidRDefault="00FE1AAF" w:rsidP="00FC2A43">
            <w:pPr>
              <w:snapToGrid w:val="0"/>
              <w:jc w:val="both"/>
              <w:rPr>
                <w:bCs/>
                <w:i/>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6AE889B9" w14:textId="77777777" w:rsidR="00FE1AAF" w:rsidRPr="00FC2A43" w:rsidRDefault="00FE1AAF" w:rsidP="00FC2A43">
            <w:pPr>
              <w:snapToGrid w:val="0"/>
              <w:jc w:val="center"/>
              <w:rPr>
                <w:bCs/>
                <w:lang w:val="en-US"/>
              </w:rPr>
            </w:pPr>
            <w:r w:rsidRPr="00FC2A43">
              <w:rPr>
                <w:bCs/>
                <w:lang w:val="en-US"/>
              </w:rPr>
              <w:t>99.65</w:t>
            </w:r>
          </w:p>
        </w:tc>
      </w:tr>
      <w:tr w:rsidR="00FE1AAF" w:rsidRPr="00FC2A43" w14:paraId="791F8589" w14:textId="77777777" w:rsidTr="00DE55DA">
        <w:trPr>
          <w:cantSplit/>
          <w:trHeight w:val="246"/>
          <w:jc w:val="center"/>
        </w:trPr>
        <w:tc>
          <w:tcPr>
            <w:tcW w:w="817" w:type="pct"/>
            <w:vMerge/>
            <w:shd w:val="clear" w:color="auto" w:fill="auto"/>
          </w:tcPr>
          <w:p w14:paraId="595B50C9"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1F371FA4" w14:textId="77777777" w:rsidR="00FE1AAF" w:rsidRPr="00FC2A43" w:rsidRDefault="00464D87" w:rsidP="00FC2A43">
            <w:pPr>
              <w:snapToGrid w:val="0"/>
              <w:jc w:val="both"/>
            </w:pPr>
            <w:hyperlink r:id="rId84" w:tgtFrame="lnkA9RWFCNG01N" w:tooltip="Show report for MN523560.1" w:history="1">
              <w:r w:rsidR="00FE1AAF" w:rsidRPr="00FC2A43">
                <w:rPr>
                  <w:rStyle w:val="a9"/>
                  <w:color w:val="auto"/>
                  <w:u w:val="none"/>
                </w:rPr>
                <w:t>MN523560.1</w:t>
              </w:r>
            </w:hyperlink>
          </w:p>
        </w:tc>
        <w:tc>
          <w:tcPr>
            <w:tcW w:w="1538" w:type="pct"/>
            <w:tcBorders>
              <w:top w:val="single" w:sz="4" w:space="0" w:color="auto"/>
              <w:bottom w:val="single" w:sz="4" w:space="0" w:color="auto"/>
            </w:tcBorders>
            <w:shd w:val="clear" w:color="auto" w:fill="auto"/>
            <w:vAlign w:val="center"/>
          </w:tcPr>
          <w:p w14:paraId="20C58A48"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5556AC5E" w14:textId="77777777" w:rsidR="00FE1AAF" w:rsidRPr="00FC2A43" w:rsidRDefault="00FE1AAF" w:rsidP="00FC2A43">
            <w:pPr>
              <w:jc w:val="center"/>
              <w:rPr>
                <w:bCs/>
                <w:lang w:val="en-US"/>
              </w:rPr>
            </w:pPr>
            <w:r w:rsidRPr="00FC2A43">
              <w:t>99.62</w:t>
            </w:r>
          </w:p>
        </w:tc>
      </w:tr>
      <w:tr w:rsidR="00FE1AAF" w:rsidRPr="00FC2A43" w14:paraId="293A2988" w14:textId="77777777" w:rsidTr="00DE55DA">
        <w:trPr>
          <w:cantSplit/>
          <w:trHeight w:val="20"/>
          <w:jc w:val="center"/>
        </w:trPr>
        <w:tc>
          <w:tcPr>
            <w:tcW w:w="817" w:type="pct"/>
            <w:vMerge/>
            <w:shd w:val="clear" w:color="auto" w:fill="auto"/>
          </w:tcPr>
          <w:p w14:paraId="4952CE7B"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08C82C50" w14:textId="77777777" w:rsidR="00FE1AAF" w:rsidRPr="00FC2A43" w:rsidRDefault="00464D87" w:rsidP="00FC2A43">
            <w:pPr>
              <w:snapToGrid w:val="0"/>
              <w:jc w:val="both"/>
            </w:pPr>
            <w:hyperlink r:id="rId85" w:tgtFrame="lnkA9RWFCNG01N" w:tooltip="Show report for MN523543.1" w:history="1">
              <w:r w:rsidR="00FE1AAF" w:rsidRPr="00FC2A43">
                <w:rPr>
                  <w:rStyle w:val="a9"/>
                  <w:color w:val="auto"/>
                  <w:u w:val="none"/>
                </w:rPr>
                <w:t>MN523543.1</w:t>
              </w:r>
            </w:hyperlink>
          </w:p>
        </w:tc>
        <w:tc>
          <w:tcPr>
            <w:tcW w:w="1538" w:type="pct"/>
            <w:tcBorders>
              <w:top w:val="single" w:sz="4" w:space="0" w:color="auto"/>
              <w:bottom w:val="single" w:sz="4" w:space="0" w:color="auto"/>
            </w:tcBorders>
            <w:shd w:val="clear" w:color="auto" w:fill="auto"/>
            <w:vAlign w:val="center"/>
          </w:tcPr>
          <w:p w14:paraId="0258B48F"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20138DF8" w14:textId="77777777" w:rsidR="00FE1AAF" w:rsidRPr="00FC2A43" w:rsidRDefault="00FE1AAF" w:rsidP="00FC2A43">
            <w:pPr>
              <w:jc w:val="center"/>
            </w:pPr>
            <w:r w:rsidRPr="00FC2A43">
              <w:t>99.62</w:t>
            </w:r>
          </w:p>
        </w:tc>
      </w:tr>
      <w:tr w:rsidR="00FE1AAF" w:rsidRPr="00FC2A43" w14:paraId="6CD6DFCD" w14:textId="77777777" w:rsidTr="00DE55DA">
        <w:trPr>
          <w:cantSplit/>
          <w:trHeight w:val="228"/>
          <w:jc w:val="center"/>
        </w:trPr>
        <w:tc>
          <w:tcPr>
            <w:tcW w:w="817" w:type="pct"/>
            <w:vMerge w:val="restart"/>
            <w:shd w:val="clear" w:color="auto" w:fill="auto"/>
          </w:tcPr>
          <w:p w14:paraId="375806FF" w14:textId="77777777" w:rsidR="00FE1AAF" w:rsidRPr="00FC2A43" w:rsidRDefault="00FE1AAF" w:rsidP="00FC2A43">
            <w:pPr>
              <w:tabs>
                <w:tab w:val="left" w:pos="1134"/>
              </w:tabs>
              <w:snapToGrid w:val="0"/>
              <w:ind w:right="-1"/>
              <w:rPr>
                <w:bCs/>
                <w:lang w:val="en-US"/>
              </w:rPr>
            </w:pPr>
            <w:r w:rsidRPr="00FC2A43">
              <w:rPr>
                <w:lang w:val="en-US"/>
              </w:rPr>
              <w:t>BPit-16</w:t>
            </w:r>
          </w:p>
          <w:p w14:paraId="47112E24" w14:textId="77777777" w:rsidR="00FE1AAF" w:rsidRPr="00FC2A43" w:rsidRDefault="00FE1AAF" w:rsidP="00FC2A43">
            <w:pPr>
              <w:rPr>
                <w:lang w:val="en-US"/>
              </w:rPr>
            </w:pPr>
          </w:p>
        </w:tc>
        <w:tc>
          <w:tcPr>
            <w:tcW w:w="1766" w:type="pct"/>
            <w:tcBorders>
              <w:top w:val="single" w:sz="4" w:space="0" w:color="auto"/>
              <w:bottom w:val="single" w:sz="4" w:space="0" w:color="auto"/>
            </w:tcBorders>
            <w:shd w:val="clear" w:color="auto" w:fill="auto"/>
            <w:vAlign w:val="center"/>
          </w:tcPr>
          <w:p w14:paraId="7923FC2F" w14:textId="77777777" w:rsidR="00FE1AAF" w:rsidRPr="00FC2A43" w:rsidRDefault="00FE1AAF" w:rsidP="00FC2A43">
            <w:pPr>
              <w:jc w:val="both"/>
              <w:rPr>
                <w:lang w:val="en-US"/>
              </w:rPr>
            </w:pPr>
            <w:r w:rsidRPr="00FC2A43">
              <w:t>LT220764.1</w:t>
            </w:r>
          </w:p>
        </w:tc>
        <w:tc>
          <w:tcPr>
            <w:tcW w:w="1538" w:type="pct"/>
            <w:tcBorders>
              <w:top w:val="single" w:sz="4" w:space="0" w:color="auto"/>
              <w:bottom w:val="single" w:sz="4" w:space="0" w:color="auto"/>
            </w:tcBorders>
            <w:shd w:val="clear" w:color="auto" w:fill="auto"/>
            <w:vAlign w:val="center"/>
          </w:tcPr>
          <w:p w14:paraId="748E807F"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19E477DC" w14:textId="77777777" w:rsidR="00FE1AAF" w:rsidRPr="00FC2A43" w:rsidRDefault="00FE1AAF" w:rsidP="00FC2A43">
            <w:pPr>
              <w:jc w:val="center"/>
            </w:pPr>
            <w:r w:rsidRPr="00FC2A43">
              <w:t>99.62</w:t>
            </w:r>
          </w:p>
        </w:tc>
      </w:tr>
      <w:tr w:rsidR="00FE1AAF" w:rsidRPr="00FC2A43" w14:paraId="144D89D1" w14:textId="77777777" w:rsidTr="00DE55DA">
        <w:trPr>
          <w:cantSplit/>
          <w:trHeight w:val="20"/>
          <w:jc w:val="center"/>
        </w:trPr>
        <w:tc>
          <w:tcPr>
            <w:tcW w:w="817" w:type="pct"/>
            <w:vMerge/>
            <w:shd w:val="clear" w:color="auto" w:fill="auto"/>
          </w:tcPr>
          <w:p w14:paraId="0A54B41C"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6E8E5ABB" w14:textId="77777777" w:rsidR="00FE1AAF" w:rsidRPr="00FC2A43" w:rsidRDefault="00464D87" w:rsidP="00FC2A43">
            <w:pPr>
              <w:snapToGrid w:val="0"/>
              <w:jc w:val="both"/>
              <w:rPr>
                <w:lang w:val="en-US"/>
              </w:rPr>
            </w:pPr>
            <w:hyperlink r:id="rId86" w:tgtFrame="lnkA9RWFCNG01N" w:tooltip="Show report for KJ536061.1" w:history="1">
              <w:r w:rsidR="00FE1AAF" w:rsidRPr="00FC2A43">
                <w:rPr>
                  <w:rStyle w:val="a9"/>
                  <w:color w:val="auto"/>
                  <w:u w:val="none"/>
                </w:rPr>
                <w:t>KJ536061.1</w:t>
              </w:r>
            </w:hyperlink>
          </w:p>
        </w:tc>
        <w:tc>
          <w:tcPr>
            <w:tcW w:w="1538" w:type="pct"/>
            <w:tcBorders>
              <w:top w:val="single" w:sz="4" w:space="0" w:color="auto"/>
              <w:bottom w:val="single" w:sz="4" w:space="0" w:color="auto"/>
            </w:tcBorders>
            <w:shd w:val="clear" w:color="auto" w:fill="auto"/>
            <w:vAlign w:val="center"/>
          </w:tcPr>
          <w:p w14:paraId="663B997D"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177C3D6F" w14:textId="77777777" w:rsidR="00FE1AAF" w:rsidRPr="00FC2A43" w:rsidRDefault="00FE1AAF" w:rsidP="00FC2A43">
            <w:pPr>
              <w:jc w:val="center"/>
            </w:pPr>
            <w:r w:rsidRPr="00FC2A43">
              <w:t>99.62</w:t>
            </w:r>
          </w:p>
        </w:tc>
      </w:tr>
      <w:tr w:rsidR="00FE1AAF" w:rsidRPr="00FC2A43" w14:paraId="614A2FE8" w14:textId="77777777" w:rsidTr="00DE55DA">
        <w:trPr>
          <w:cantSplit/>
          <w:trHeight w:val="20"/>
          <w:jc w:val="center"/>
        </w:trPr>
        <w:tc>
          <w:tcPr>
            <w:tcW w:w="817" w:type="pct"/>
            <w:vMerge/>
            <w:shd w:val="clear" w:color="auto" w:fill="auto"/>
            <w:vAlign w:val="center"/>
          </w:tcPr>
          <w:p w14:paraId="7DACDD21"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6BAC42C2" w14:textId="77777777" w:rsidR="00FE1AAF" w:rsidRPr="00FC2A43" w:rsidRDefault="00FE1AAF" w:rsidP="00FC2A43">
            <w:pPr>
              <w:jc w:val="both"/>
            </w:pPr>
            <w:r w:rsidRPr="00FC2A43">
              <w:t>MN576998.1</w:t>
            </w:r>
          </w:p>
        </w:tc>
        <w:tc>
          <w:tcPr>
            <w:tcW w:w="1538" w:type="pct"/>
            <w:tcBorders>
              <w:top w:val="single" w:sz="4" w:space="0" w:color="auto"/>
              <w:bottom w:val="single" w:sz="4" w:space="0" w:color="auto"/>
            </w:tcBorders>
            <w:shd w:val="clear" w:color="auto" w:fill="auto"/>
            <w:vAlign w:val="center"/>
          </w:tcPr>
          <w:p w14:paraId="4A89EB69"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2818FA61" w14:textId="77777777" w:rsidR="00FE1AAF" w:rsidRPr="00FC2A43" w:rsidRDefault="00FE1AAF" w:rsidP="00FC2A43">
            <w:pPr>
              <w:jc w:val="center"/>
            </w:pPr>
            <w:r w:rsidRPr="00FC2A43">
              <w:t>99.62</w:t>
            </w:r>
          </w:p>
        </w:tc>
      </w:tr>
      <w:tr w:rsidR="00FE1AAF" w:rsidRPr="00FC2A43" w14:paraId="1211BFFB" w14:textId="77777777" w:rsidTr="00DE55DA">
        <w:trPr>
          <w:cantSplit/>
          <w:trHeight w:val="20"/>
          <w:jc w:val="center"/>
        </w:trPr>
        <w:tc>
          <w:tcPr>
            <w:tcW w:w="817" w:type="pct"/>
            <w:vMerge w:val="restart"/>
            <w:shd w:val="clear" w:color="auto" w:fill="auto"/>
            <w:vAlign w:val="center"/>
          </w:tcPr>
          <w:p w14:paraId="761CBADC" w14:textId="77777777" w:rsidR="00FE1AAF" w:rsidRPr="00FC2A43" w:rsidRDefault="00FE1AAF" w:rsidP="00FC2A43">
            <w:pPr>
              <w:snapToGrid w:val="0"/>
              <w:rPr>
                <w:bCs/>
                <w:lang w:val="en-US"/>
              </w:rPr>
            </w:pPr>
            <w:r w:rsidRPr="00FC2A43">
              <w:rPr>
                <w:lang w:val="en-US"/>
              </w:rPr>
              <w:t>BSc</w:t>
            </w:r>
            <w:r w:rsidRPr="00FC2A43">
              <w:rPr>
                <w:vertAlign w:val="subscript"/>
                <w:lang w:val="en-US"/>
              </w:rPr>
              <w:t>2</w:t>
            </w:r>
            <w:r w:rsidRPr="00FC2A43">
              <w:rPr>
                <w:lang w:val="en-US"/>
              </w:rPr>
              <w:t>-15</w:t>
            </w:r>
          </w:p>
        </w:tc>
        <w:tc>
          <w:tcPr>
            <w:tcW w:w="1766" w:type="pct"/>
            <w:tcBorders>
              <w:top w:val="single" w:sz="4" w:space="0" w:color="auto"/>
              <w:bottom w:val="single" w:sz="4" w:space="0" w:color="auto"/>
            </w:tcBorders>
            <w:shd w:val="clear" w:color="auto" w:fill="auto"/>
            <w:vAlign w:val="center"/>
          </w:tcPr>
          <w:p w14:paraId="4739731F" w14:textId="77777777" w:rsidR="00FE1AAF" w:rsidRPr="00FC2A43" w:rsidRDefault="00464D87" w:rsidP="00FC2A43">
            <w:pPr>
              <w:snapToGrid w:val="0"/>
              <w:jc w:val="both"/>
            </w:pPr>
            <w:hyperlink r:id="rId87" w:tgtFrame="lnkA9RWFCNG01N" w:tooltip="Show report for MN523565.1" w:history="1">
              <w:r w:rsidR="00FE1AAF" w:rsidRPr="00FC2A43">
                <w:rPr>
                  <w:rStyle w:val="a9"/>
                  <w:color w:val="auto"/>
                  <w:u w:val="none"/>
                </w:rPr>
                <w:t>MN523565.1</w:t>
              </w:r>
            </w:hyperlink>
          </w:p>
        </w:tc>
        <w:tc>
          <w:tcPr>
            <w:tcW w:w="1538" w:type="pct"/>
            <w:tcBorders>
              <w:top w:val="single" w:sz="4" w:space="0" w:color="auto"/>
              <w:bottom w:val="single" w:sz="4" w:space="0" w:color="auto"/>
            </w:tcBorders>
            <w:shd w:val="clear" w:color="auto" w:fill="auto"/>
            <w:vAlign w:val="center"/>
          </w:tcPr>
          <w:p w14:paraId="02024701"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2C6AA391" w14:textId="77777777" w:rsidR="00FE1AAF" w:rsidRPr="00FC2A43" w:rsidRDefault="00FE1AAF" w:rsidP="00FC2A43">
            <w:pPr>
              <w:snapToGrid w:val="0"/>
              <w:jc w:val="center"/>
              <w:rPr>
                <w:bCs/>
                <w:lang w:val="en-US"/>
              </w:rPr>
            </w:pPr>
            <w:r w:rsidRPr="00FC2A43">
              <w:t>99.62</w:t>
            </w:r>
          </w:p>
        </w:tc>
      </w:tr>
      <w:tr w:rsidR="00FE1AAF" w:rsidRPr="00FC2A43" w14:paraId="666054E5" w14:textId="77777777" w:rsidTr="00DE55DA">
        <w:trPr>
          <w:cantSplit/>
          <w:trHeight w:val="20"/>
          <w:jc w:val="center"/>
        </w:trPr>
        <w:tc>
          <w:tcPr>
            <w:tcW w:w="817" w:type="pct"/>
            <w:vMerge/>
            <w:shd w:val="clear" w:color="auto" w:fill="auto"/>
            <w:vAlign w:val="center"/>
          </w:tcPr>
          <w:p w14:paraId="4DFEC38B"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41A090A6" w14:textId="77777777" w:rsidR="00FE1AAF" w:rsidRPr="00FC2A43" w:rsidRDefault="00464D87" w:rsidP="00FC2A43">
            <w:pPr>
              <w:snapToGrid w:val="0"/>
              <w:jc w:val="both"/>
            </w:pPr>
            <w:hyperlink r:id="rId88" w:tgtFrame="lnkA9RWFCNG01N" w:tooltip="Show report for MH458405.1" w:history="1">
              <w:r w:rsidR="00FE1AAF" w:rsidRPr="00FC2A43">
                <w:rPr>
                  <w:rStyle w:val="a9"/>
                  <w:color w:val="auto"/>
                  <w:u w:val="none"/>
                </w:rPr>
                <w:t>MH458405.1</w:t>
              </w:r>
            </w:hyperlink>
          </w:p>
        </w:tc>
        <w:tc>
          <w:tcPr>
            <w:tcW w:w="1538" w:type="pct"/>
            <w:tcBorders>
              <w:top w:val="single" w:sz="4" w:space="0" w:color="auto"/>
              <w:bottom w:val="single" w:sz="4" w:space="0" w:color="auto"/>
            </w:tcBorders>
            <w:shd w:val="clear" w:color="auto" w:fill="auto"/>
            <w:vAlign w:val="center"/>
          </w:tcPr>
          <w:p w14:paraId="47DA1263"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140030E4" w14:textId="77777777" w:rsidR="00FE1AAF" w:rsidRPr="00FC2A43" w:rsidRDefault="00FE1AAF" w:rsidP="00FC2A43">
            <w:pPr>
              <w:snapToGrid w:val="0"/>
              <w:jc w:val="center"/>
              <w:rPr>
                <w:bCs/>
                <w:lang w:val="en-US"/>
              </w:rPr>
            </w:pPr>
            <w:r w:rsidRPr="00FC2A43">
              <w:t>99.62</w:t>
            </w:r>
          </w:p>
        </w:tc>
      </w:tr>
      <w:tr w:rsidR="00FE1AAF" w:rsidRPr="00FC2A43" w14:paraId="4830BAFB" w14:textId="77777777" w:rsidTr="00DE55DA">
        <w:trPr>
          <w:cantSplit/>
          <w:trHeight w:val="20"/>
          <w:jc w:val="center"/>
        </w:trPr>
        <w:tc>
          <w:tcPr>
            <w:tcW w:w="817" w:type="pct"/>
            <w:vMerge/>
            <w:shd w:val="clear" w:color="auto" w:fill="auto"/>
            <w:vAlign w:val="center"/>
          </w:tcPr>
          <w:p w14:paraId="18A5CCA1"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2BA8047F" w14:textId="77777777" w:rsidR="00FE1AAF" w:rsidRPr="00FC2A43" w:rsidRDefault="00464D87" w:rsidP="00FC2A43">
            <w:pPr>
              <w:snapToGrid w:val="0"/>
              <w:jc w:val="both"/>
            </w:pPr>
            <w:hyperlink r:id="rId89" w:tgtFrame="lnkA9RWFCNG01N" w:tooltip="Show report for KJ536061.1" w:history="1">
              <w:r w:rsidR="00FE1AAF" w:rsidRPr="00FC2A43">
                <w:rPr>
                  <w:rStyle w:val="a9"/>
                  <w:color w:val="auto"/>
                  <w:u w:val="none"/>
                </w:rPr>
                <w:t>KJ536061.1</w:t>
              </w:r>
            </w:hyperlink>
          </w:p>
        </w:tc>
        <w:tc>
          <w:tcPr>
            <w:tcW w:w="1538" w:type="pct"/>
            <w:tcBorders>
              <w:top w:val="single" w:sz="4" w:space="0" w:color="auto"/>
              <w:bottom w:val="single" w:sz="4" w:space="0" w:color="auto"/>
            </w:tcBorders>
            <w:shd w:val="clear" w:color="auto" w:fill="auto"/>
            <w:vAlign w:val="center"/>
          </w:tcPr>
          <w:p w14:paraId="67C144F7" w14:textId="77777777" w:rsidR="00FE1AAF" w:rsidRPr="00FC2A43" w:rsidRDefault="00FE1AAF" w:rsidP="00FC2A43">
            <w:pPr>
              <w:snapToGrid w:val="0"/>
              <w:jc w:val="both"/>
              <w:rPr>
                <w:bCs/>
                <w:i/>
                <w:shd w:val="clear" w:color="auto" w:fill="FFFFFF"/>
              </w:rPr>
            </w:pPr>
            <w:r w:rsidRPr="00FC2A43">
              <w:rPr>
                <w:bCs/>
                <w:i/>
                <w:shd w:val="clear" w:color="auto" w:fill="FFFFFF"/>
              </w:rPr>
              <w:t>Beauveria pseudobassiana</w:t>
            </w:r>
          </w:p>
        </w:tc>
        <w:tc>
          <w:tcPr>
            <w:tcW w:w="879" w:type="pct"/>
            <w:tcBorders>
              <w:top w:val="single" w:sz="4" w:space="0" w:color="auto"/>
              <w:bottom w:val="single" w:sz="4" w:space="0" w:color="auto"/>
            </w:tcBorders>
            <w:shd w:val="clear" w:color="auto" w:fill="auto"/>
            <w:vAlign w:val="center"/>
          </w:tcPr>
          <w:p w14:paraId="7C7FA6D9" w14:textId="77777777" w:rsidR="00FE1AAF" w:rsidRPr="00FC2A43" w:rsidRDefault="00FE1AAF" w:rsidP="00FC2A43">
            <w:pPr>
              <w:snapToGrid w:val="0"/>
              <w:jc w:val="center"/>
              <w:rPr>
                <w:bCs/>
                <w:lang w:val="en-US"/>
              </w:rPr>
            </w:pPr>
            <w:r w:rsidRPr="00FC2A43">
              <w:t>99.62</w:t>
            </w:r>
          </w:p>
        </w:tc>
      </w:tr>
      <w:tr w:rsidR="00FE1AAF" w:rsidRPr="00FC2A43" w14:paraId="0BAFBA1C" w14:textId="77777777" w:rsidTr="00DE55DA">
        <w:trPr>
          <w:cantSplit/>
          <w:trHeight w:val="20"/>
          <w:jc w:val="center"/>
        </w:trPr>
        <w:tc>
          <w:tcPr>
            <w:tcW w:w="817" w:type="pct"/>
            <w:vMerge w:val="restart"/>
            <w:shd w:val="clear" w:color="auto" w:fill="auto"/>
            <w:vAlign w:val="center"/>
          </w:tcPr>
          <w:p w14:paraId="10821B9C" w14:textId="77777777" w:rsidR="00FE1AAF" w:rsidRPr="00FC2A43" w:rsidRDefault="00FE1AAF" w:rsidP="00FC2A43">
            <w:pPr>
              <w:rPr>
                <w:lang w:val="en-US"/>
              </w:rPr>
            </w:pPr>
            <w:r w:rsidRPr="00FC2A43">
              <w:rPr>
                <w:lang w:val="en-US"/>
              </w:rPr>
              <w:t>BSc</w:t>
            </w:r>
            <w:r w:rsidRPr="00FC2A43">
              <w:rPr>
                <w:vertAlign w:val="subscript"/>
                <w:lang w:val="en-US"/>
              </w:rPr>
              <w:t>1</w:t>
            </w:r>
            <w:r w:rsidRPr="00FC2A43">
              <w:rPr>
                <w:lang w:val="en-US"/>
              </w:rPr>
              <w:t>-15</w:t>
            </w:r>
          </w:p>
        </w:tc>
        <w:tc>
          <w:tcPr>
            <w:tcW w:w="1766" w:type="pct"/>
            <w:tcBorders>
              <w:top w:val="single" w:sz="4" w:space="0" w:color="auto"/>
              <w:bottom w:val="single" w:sz="4" w:space="0" w:color="auto"/>
            </w:tcBorders>
            <w:shd w:val="clear" w:color="auto" w:fill="auto"/>
            <w:vAlign w:val="center"/>
          </w:tcPr>
          <w:p w14:paraId="6A69DCC7" w14:textId="77777777" w:rsidR="00FE1AAF" w:rsidRPr="00FC2A43" w:rsidRDefault="00464D87" w:rsidP="00FC2A43">
            <w:pPr>
              <w:snapToGrid w:val="0"/>
              <w:jc w:val="both"/>
            </w:pPr>
            <w:hyperlink r:id="rId90" w:tgtFrame="lnkA9RWFCNG01N" w:tooltip="Show report for EF193183.1" w:history="1">
              <w:r w:rsidR="00FE1AAF" w:rsidRPr="00FC2A43">
                <w:rPr>
                  <w:rStyle w:val="a9"/>
                  <w:color w:val="auto"/>
                  <w:u w:val="none"/>
                </w:rPr>
                <w:t>EF193183.1</w:t>
              </w:r>
            </w:hyperlink>
          </w:p>
        </w:tc>
        <w:tc>
          <w:tcPr>
            <w:tcW w:w="1538" w:type="pct"/>
            <w:tcBorders>
              <w:top w:val="single" w:sz="4" w:space="0" w:color="auto"/>
              <w:bottom w:val="single" w:sz="4" w:space="0" w:color="auto"/>
            </w:tcBorders>
            <w:shd w:val="clear" w:color="auto" w:fill="auto"/>
            <w:vAlign w:val="center"/>
          </w:tcPr>
          <w:p w14:paraId="7A47A577" w14:textId="77777777" w:rsidR="00FE1AAF" w:rsidRPr="00FC2A43" w:rsidRDefault="00FE1AAF" w:rsidP="00FC2A43">
            <w:pPr>
              <w:snapToGrid w:val="0"/>
              <w:jc w:val="both"/>
              <w:rPr>
                <w:bCs/>
                <w:i/>
                <w:shd w:val="clear" w:color="auto" w:fill="FFFFFF"/>
              </w:rPr>
            </w:pPr>
            <w:r w:rsidRPr="00FC2A43">
              <w:rPr>
                <w:bCs/>
                <w:i/>
                <w:shd w:val="clear" w:color="auto" w:fill="FFFFFF"/>
              </w:rPr>
              <w:t>Beauveria bassiana</w:t>
            </w:r>
          </w:p>
        </w:tc>
        <w:tc>
          <w:tcPr>
            <w:tcW w:w="879" w:type="pct"/>
            <w:tcBorders>
              <w:top w:val="single" w:sz="4" w:space="0" w:color="auto"/>
              <w:bottom w:val="single" w:sz="4" w:space="0" w:color="auto"/>
            </w:tcBorders>
            <w:shd w:val="clear" w:color="auto" w:fill="auto"/>
            <w:vAlign w:val="center"/>
          </w:tcPr>
          <w:p w14:paraId="29A3CB01" w14:textId="77777777" w:rsidR="00FE1AAF" w:rsidRPr="00FC2A43" w:rsidRDefault="00FE1AAF" w:rsidP="00FC2A43">
            <w:pPr>
              <w:snapToGrid w:val="0"/>
              <w:jc w:val="center"/>
              <w:rPr>
                <w:bCs/>
                <w:lang w:val="en-US"/>
              </w:rPr>
            </w:pPr>
            <w:r w:rsidRPr="00FC2A43">
              <w:rPr>
                <w:bCs/>
                <w:lang w:val="en-US"/>
              </w:rPr>
              <w:t>100</w:t>
            </w:r>
          </w:p>
        </w:tc>
      </w:tr>
      <w:tr w:rsidR="00FE1AAF" w:rsidRPr="00FC2A43" w14:paraId="1BEECC67" w14:textId="77777777" w:rsidTr="00DE55DA">
        <w:trPr>
          <w:cantSplit/>
          <w:trHeight w:val="20"/>
          <w:jc w:val="center"/>
        </w:trPr>
        <w:tc>
          <w:tcPr>
            <w:tcW w:w="817" w:type="pct"/>
            <w:vMerge/>
            <w:shd w:val="clear" w:color="auto" w:fill="auto"/>
            <w:vAlign w:val="center"/>
          </w:tcPr>
          <w:p w14:paraId="6F83885B"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2412F024" w14:textId="77777777" w:rsidR="00FE1AAF" w:rsidRPr="00FC2A43" w:rsidRDefault="00464D87" w:rsidP="00FC2A43">
            <w:pPr>
              <w:snapToGrid w:val="0"/>
              <w:jc w:val="both"/>
            </w:pPr>
            <w:hyperlink r:id="rId91" w:tgtFrame="lnkA9RWFCNG01N" w:tooltip="Show report for AY531892.1" w:history="1">
              <w:r w:rsidR="00FE1AAF" w:rsidRPr="00FC2A43">
                <w:rPr>
                  <w:rStyle w:val="a9"/>
                  <w:color w:val="auto"/>
                  <w:u w:val="none"/>
                </w:rPr>
                <w:t>AY531892.1</w:t>
              </w:r>
            </w:hyperlink>
          </w:p>
        </w:tc>
        <w:tc>
          <w:tcPr>
            <w:tcW w:w="1538" w:type="pct"/>
            <w:tcBorders>
              <w:top w:val="single" w:sz="4" w:space="0" w:color="auto"/>
              <w:bottom w:val="single" w:sz="4" w:space="0" w:color="auto"/>
            </w:tcBorders>
            <w:shd w:val="clear" w:color="auto" w:fill="auto"/>
            <w:vAlign w:val="center"/>
          </w:tcPr>
          <w:p w14:paraId="059349E8" w14:textId="77777777" w:rsidR="00FE1AAF" w:rsidRPr="00FC2A43" w:rsidRDefault="00FE1AAF" w:rsidP="00FC2A43">
            <w:pPr>
              <w:snapToGrid w:val="0"/>
              <w:jc w:val="both"/>
              <w:rPr>
                <w:bCs/>
                <w:i/>
                <w:shd w:val="clear" w:color="auto" w:fill="FFFFFF"/>
              </w:rPr>
            </w:pPr>
            <w:r w:rsidRPr="00FC2A43">
              <w:rPr>
                <w:bCs/>
                <w:i/>
                <w:shd w:val="clear" w:color="auto" w:fill="FFFFFF"/>
              </w:rPr>
              <w:t>Beauveria bassiana</w:t>
            </w:r>
          </w:p>
        </w:tc>
        <w:tc>
          <w:tcPr>
            <w:tcW w:w="879" w:type="pct"/>
            <w:tcBorders>
              <w:top w:val="single" w:sz="4" w:space="0" w:color="auto"/>
              <w:bottom w:val="single" w:sz="4" w:space="0" w:color="auto"/>
            </w:tcBorders>
            <w:shd w:val="clear" w:color="auto" w:fill="auto"/>
            <w:vAlign w:val="center"/>
          </w:tcPr>
          <w:p w14:paraId="7E86FEED" w14:textId="77777777" w:rsidR="00FE1AAF" w:rsidRPr="00FC2A43" w:rsidRDefault="00FE1AAF" w:rsidP="00FC2A43">
            <w:pPr>
              <w:snapToGrid w:val="0"/>
              <w:jc w:val="center"/>
              <w:rPr>
                <w:bCs/>
                <w:lang w:val="en-US"/>
              </w:rPr>
            </w:pPr>
            <w:r w:rsidRPr="00FC2A43">
              <w:rPr>
                <w:bCs/>
                <w:lang w:val="en-US"/>
              </w:rPr>
              <w:t>100</w:t>
            </w:r>
          </w:p>
        </w:tc>
      </w:tr>
      <w:tr w:rsidR="00FE1AAF" w:rsidRPr="00FC2A43" w14:paraId="1523F30B" w14:textId="77777777" w:rsidTr="00DE55DA">
        <w:trPr>
          <w:cantSplit/>
          <w:trHeight w:val="20"/>
          <w:jc w:val="center"/>
        </w:trPr>
        <w:tc>
          <w:tcPr>
            <w:tcW w:w="817" w:type="pct"/>
            <w:vMerge/>
            <w:shd w:val="clear" w:color="auto" w:fill="auto"/>
            <w:vAlign w:val="center"/>
          </w:tcPr>
          <w:p w14:paraId="33243A19"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0FD5B125" w14:textId="77777777" w:rsidR="00FE1AAF" w:rsidRPr="00FC2A43" w:rsidRDefault="00464D87" w:rsidP="00FC2A43">
            <w:pPr>
              <w:snapToGrid w:val="0"/>
              <w:jc w:val="both"/>
            </w:pPr>
            <w:hyperlink r:id="rId92" w:tgtFrame="lnkA9RWFCNG01N" w:tooltip="Show report for AY531887.1" w:history="1">
              <w:r w:rsidR="00FE1AAF" w:rsidRPr="00FC2A43">
                <w:rPr>
                  <w:rStyle w:val="a9"/>
                  <w:color w:val="auto"/>
                  <w:u w:val="none"/>
                </w:rPr>
                <w:t>AY531887.1</w:t>
              </w:r>
            </w:hyperlink>
          </w:p>
        </w:tc>
        <w:tc>
          <w:tcPr>
            <w:tcW w:w="1538" w:type="pct"/>
            <w:tcBorders>
              <w:top w:val="single" w:sz="4" w:space="0" w:color="auto"/>
              <w:bottom w:val="single" w:sz="4" w:space="0" w:color="auto"/>
            </w:tcBorders>
            <w:shd w:val="clear" w:color="auto" w:fill="auto"/>
            <w:vAlign w:val="center"/>
          </w:tcPr>
          <w:p w14:paraId="13F986AD" w14:textId="77777777" w:rsidR="00FE1AAF" w:rsidRPr="00FC2A43" w:rsidRDefault="00FE1AAF" w:rsidP="00FC2A43">
            <w:pPr>
              <w:snapToGrid w:val="0"/>
              <w:jc w:val="both"/>
              <w:rPr>
                <w:bCs/>
                <w:i/>
                <w:shd w:val="clear" w:color="auto" w:fill="FFFFFF"/>
              </w:rPr>
            </w:pPr>
            <w:r w:rsidRPr="00FC2A43">
              <w:rPr>
                <w:bCs/>
                <w:i/>
                <w:shd w:val="clear" w:color="auto" w:fill="FFFFFF"/>
              </w:rPr>
              <w:t>Beauveria bassiana</w:t>
            </w:r>
          </w:p>
        </w:tc>
        <w:tc>
          <w:tcPr>
            <w:tcW w:w="879" w:type="pct"/>
            <w:tcBorders>
              <w:top w:val="single" w:sz="4" w:space="0" w:color="auto"/>
              <w:bottom w:val="single" w:sz="4" w:space="0" w:color="auto"/>
            </w:tcBorders>
            <w:shd w:val="clear" w:color="auto" w:fill="auto"/>
            <w:vAlign w:val="center"/>
          </w:tcPr>
          <w:p w14:paraId="66B05118" w14:textId="77777777" w:rsidR="00FE1AAF" w:rsidRPr="00FC2A43" w:rsidRDefault="00FE1AAF" w:rsidP="00FC2A43">
            <w:pPr>
              <w:snapToGrid w:val="0"/>
              <w:jc w:val="center"/>
              <w:rPr>
                <w:bCs/>
                <w:lang w:val="en-US"/>
              </w:rPr>
            </w:pPr>
            <w:r w:rsidRPr="00FC2A43">
              <w:rPr>
                <w:bCs/>
                <w:lang w:val="en-US"/>
              </w:rPr>
              <w:t>100</w:t>
            </w:r>
          </w:p>
        </w:tc>
      </w:tr>
      <w:tr w:rsidR="00FE1AAF" w:rsidRPr="00FC2A43" w14:paraId="11CCEF92" w14:textId="77777777" w:rsidTr="00DE55DA">
        <w:trPr>
          <w:cantSplit/>
          <w:trHeight w:val="20"/>
          <w:jc w:val="center"/>
        </w:trPr>
        <w:tc>
          <w:tcPr>
            <w:tcW w:w="817" w:type="pct"/>
            <w:vMerge w:val="restart"/>
            <w:shd w:val="clear" w:color="auto" w:fill="auto"/>
            <w:vAlign w:val="center"/>
          </w:tcPr>
          <w:p w14:paraId="1F2FA100" w14:textId="77777777" w:rsidR="00FE1AAF" w:rsidRPr="00FC2A43" w:rsidRDefault="00FE1AAF" w:rsidP="00FC2A43">
            <w:pPr>
              <w:snapToGrid w:val="0"/>
              <w:rPr>
                <w:bCs/>
                <w:lang w:val="en-US"/>
              </w:rPr>
            </w:pPr>
            <w:r w:rsidRPr="00FC2A43">
              <w:rPr>
                <w:lang w:val="en-US"/>
              </w:rPr>
              <w:t>BTr</w:t>
            </w:r>
            <w:r w:rsidRPr="00FC2A43">
              <w:rPr>
                <w:vertAlign w:val="subscript"/>
                <w:lang w:val="en-US"/>
              </w:rPr>
              <w:t>1</w:t>
            </w:r>
            <w:r w:rsidRPr="00FC2A43">
              <w:rPr>
                <w:lang w:val="en-US"/>
              </w:rPr>
              <w:t>-16</w:t>
            </w:r>
          </w:p>
        </w:tc>
        <w:tc>
          <w:tcPr>
            <w:tcW w:w="1766" w:type="pct"/>
            <w:tcBorders>
              <w:top w:val="single" w:sz="4" w:space="0" w:color="auto"/>
              <w:bottom w:val="single" w:sz="4" w:space="0" w:color="auto"/>
            </w:tcBorders>
            <w:shd w:val="clear" w:color="auto" w:fill="auto"/>
            <w:vAlign w:val="center"/>
          </w:tcPr>
          <w:p w14:paraId="014032BA" w14:textId="77777777" w:rsidR="00FE1AAF" w:rsidRPr="00FC2A43" w:rsidRDefault="00464D87" w:rsidP="00FC2A43">
            <w:pPr>
              <w:snapToGrid w:val="0"/>
              <w:jc w:val="both"/>
              <w:rPr>
                <w:lang w:val="en-US"/>
              </w:rPr>
            </w:pPr>
            <w:hyperlink r:id="rId93" w:tgtFrame="lnkA9SFY4FR016" w:tooltip="Show report for HQ881002.1" w:history="1">
              <w:r w:rsidR="00FE1AAF" w:rsidRPr="00FC2A43">
                <w:rPr>
                  <w:rStyle w:val="a9"/>
                  <w:color w:val="auto"/>
                  <w:u w:val="none"/>
                </w:rPr>
                <w:t>HQ881002.1</w:t>
              </w:r>
            </w:hyperlink>
          </w:p>
        </w:tc>
        <w:tc>
          <w:tcPr>
            <w:tcW w:w="1538" w:type="pct"/>
            <w:tcBorders>
              <w:top w:val="single" w:sz="4" w:space="0" w:color="auto"/>
              <w:bottom w:val="single" w:sz="4" w:space="0" w:color="auto"/>
            </w:tcBorders>
            <w:shd w:val="clear" w:color="auto" w:fill="auto"/>
            <w:vAlign w:val="center"/>
          </w:tcPr>
          <w:p w14:paraId="16E6C61D" w14:textId="77777777" w:rsidR="00FE1AAF" w:rsidRPr="00FC2A43" w:rsidRDefault="00FE1AAF" w:rsidP="00FC2A43">
            <w:pPr>
              <w:snapToGrid w:val="0"/>
              <w:jc w:val="both"/>
              <w:rPr>
                <w:bCs/>
                <w:i/>
                <w:shd w:val="clear" w:color="auto" w:fill="FFFFFF"/>
              </w:rPr>
            </w:pPr>
            <w:r w:rsidRPr="00FC2A43">
              <w:rPr>
                <w:bCs/>
                <w:i/>
                <w:shd w:val="clear" w:color="auto" w:fill="FFFFFF"/>
              </w:rPr>
              <w:t>Beauveria varroae</w:t>
            </w:r>
          </w:p>
        </w:tc>
        <w:tc>
          <w:tcPr>
            <w:tcW w:w="879" w:type="pct"/>
            <w:tcBorders>
              <w:top w:val="single" w:sz="4" w:space="0" w:color="auto"/>
              <w:bottom w:val="single" w:sz="4" w:space="0" w:color="auto"/>
            </w:tcBorders>
            <w:shd w:val="clear" w:color="auto" w:fill="auto"/>
            <w:vAlign w:val="center"/>
          </w:tcPr>
          <w:p w14:paraId="2E4B1763" w14:textId="77777777" w:rsidR="00FE1AAF" w:rsidRPr="00FC2A43" w:rsidRDefault="00FE1AAF" w:rsidP="00FC2A43">
            <w:pPr>
              <w:snapToGrid w:val="0"/>
              <w:jc w:val="center"/>
              <w:rPr>
                <w:bCs/>
                <w:lang w:val="en-US"/>
              </w:rPr>
            </w:pPr>
            <w:r w:rsidRPr="00FC2A43">
              <w:rPr>
                <w:bCs/>
                <w:lang w:val="en-US"/>
              </w:rPr>
              <w:t>100</w:t>
            </w:r>
          </w:p>
        </w:tc>
      </w:tr>
      <w:tr w:rsidR="00FE1AAF" w:rsidRPr="00FC2A43" w14:paraId="7C11722B" w14:textId="77777777" w:rsidTr="00DE55DA">
        <w:trPr>
          <w:cantSplit/>
          <w:trHeight w:val="20"/>
          <w:jc w:val="center"/>
        </w:trPr>
        <w:tc>
          <w:tcPr>
            <w:tcW w:w="817" w:type="pct"/>
            <w:vMerge/>
            <w:shd w:val="clear" w:color="auto" w:fill="auto"/>
            <w:vAlign w:val="center"/>
          </w:tcPr>
          <w:p w14:paraId="7E0F7184"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3182C35C" w14:textId="77777777" w:rsidR="00FE1AAF" w:rsidRPr="00FC2A43" w:rsidRDefault="00464D87" w:rsidP="00FC2A43">
            <w:pPr>
              <w:snapToGrid w:val="0"/>
              <w:jc w:val="both"/>
            </w:pPr>
            <w:hyperlink r:id="rId94" w:tgtFrame="lnkA9SFY4FR016" w:tooltip="Show report for LT220766.1" w:history="1">
              <w:r w:rsidR="00FE1AAF" w:rsidRPr="00FC2A43">
                <w:rPr>
                  <w:rStyle w:val="a9"/>
                  <w:color w:val="auto"/>
                  <w:u w:val="none"/>
                </w:rPr>
                <w:t>LT220766.1</w:t>
              </w:r>
            </w:hyperlink>
          </w:p>
        </w:tc>
        <w:tc>
          <w:tcPr>
            <w:tcW w:w="1538" w:type="pct"/>
            <w:tcBorders>
              <w:top w:val="single" w:sz="4" w:space="0" w:color="auto"/>
              <w:bottom w:val="single" w:sz="4" w:space="0" w:color="auto"/>
            </w:tcBorders>
            <w:shd w:val="clear" w:color="auto" w:fill="auto"/>
            <w:vAlign w:val="center"/>
          </w:tcPr>
          <w:p w14:paraId="008D7FF6" w14:textId="77777777" w:rsidR="00FE1AAF" w:rsidRPr="00FC2A43" w:rsidRDefault="00FE1AAF" w:rsidP="00FC2A43">
            <w:pPr>
              <w:snapToGrid w:val="0"/>
              <w:jc w:val="both"/>
              <w:rPr>
                <w:bCs/>
                <w:i/>
                <w:shd w:val="clear" w:color="auto" w:fill="FFFFFF"/>
              </w:rPr>
            </w:pPr>
            <w:r w:rsidRPr="00FC2A43">
              <w:rPr>
                <w:bCs/>
                <w:i/>
                <w:shd w:val="clear" w:color="auto" w:fill="FFFFFF"/>
              </w:rPr>
              <w:t>Beauveria varroae</w:t>
            </w:r>
          </w:p>
        </w:tc>
        <w:tc>
          <w:tcPr>
            <w:tcW w:w="879" w:type="pct"/>
            <w:tcBorders>
              <w:top w:val="single" w:sz="4" w:space="0" w:color="auto"/>
              <w:bottom w:val="single" w:sz="4" w:space="0" w:color="auto"/>
            </w:tcBorders>
            <w:shd w:val="clear" w:color="auto" w:fill="auto"/>
            <w:vAlign w:val="center"/>
          </w:tcPr>
          <w:p w14:paraId="4F72A42F" w14:textId="77777777" w:rsidR="00FE1AAF" w:rsidRPr="00FC2A43" w:rsidRDefault="00FE1AAF" w:rsidP="00FC2A43">
            <w:pPr>
              <w:snapToGrid w:val="0"/>
              <w:jc w:val="center"/>
              <w:rPr>
                <w:bCs/>
                <w:lang w:val="en-US"/>
              </w:rPr>
            </w:pPr>
            <w:r w:rsidRPr="00FC2A43">
              <w:rPr>
                <w:bCs/>
                <w:lang w:val="en-US"/>
              </w:rPr>
              <w:t>100</w:t>
            </w:r>
          </w:p>
        </w:tc>
      </w:tr>
      <w:tr w:rsidR="00FE1AAF" w:rsidRPr="00FC2A43" w14:paraId="2CDA3FB8" w14:textId="77777777" w:rsidTr="00DE55DA">
        <w:trPr>
          <w:cantSplit/>
          <w:trHeight w:val="20"/>
          <w:jc w:val="center"/>
        </w:trPr>
        <w:tc>
          <w:tcPr>
            <w:tcW w:w="817" w:type="pct"/>
            <w:vMerge/>
            <w:shd w:val="clear" w:color="auto" w:fill="auto"/>
            <w:vAlign w:val="center"/>
          </w:tcPr>
          <w:p w14:paraId="4455D1C8" w14:textId="77777777" w:rsidR="00FE1AAF" w:rsidRPr="00FC2A43" w:rsidRDefault="00FE1AAF" w:rsidP="00FC2A43">
            <w:pPr>
              <w:snapToGrid w:val="0"/>
              <w:rPr>
                <w:bCs/>
                <w:lang w:val="en-US"/>
              </w:rPr>
            </w:pPr>
          </w:p>
        </w:tc>
        <w:tc>
          <w:tcPr>
            <w:tcW w:w="1766" w:type="pct"/>
            <w:tcBorders>
              <w:top w:val="single" w:sz="4" w:space="0" w:color="auto"/>
              <w:bottom w:val="single" w:sz="4" w:space="0" w:color="auto"/>
            </w:tcBorders>
            <w:shd w:val="clear" w:color="auto" w:fill="auto"/>
            <w:vAlign w:val="center"/>
          </w:tcPr>
          <w:p w14:paraId="2B5DD0BB" w14:textId="77777777" w:rsidR="00FE1AAF" w:rsidRPr="00FC2A43" w:rsidRDefault="00464D87" w:rsidP="00FC2A43">
            <w:pPr>
              <w:snapToGrid w:val="0"/>
              <w:jc w:val="both"/>
            </w:pPr>
            <w:hyperlink r:id="rId95" w:tgtFrame="lnkA9SFY4FR016" w:tooltip="Show report for KJ536063.1" w:history="1">
              <w:r w:rsidR="00FE1AAF" w:rsidRPr="00FC2A43">
                <w:rPr>
                  <w:rStyle w:val="a9"/>
                  <w:color w:val="auto"/>
                  <w:u w:val="none"/>
                </w:rPr>
                <w:t>KJ536063.1</w:t>
              </w:r>
            </w:hyperlink>
          </w:p>
        </w:tc>
        <w:tc>
          <w:tcPr>
            <w:tcW w:w="1538" w:type="pct"/>
            <w:tcBorders>
              <w:top w:val="single" w:sz="4" w:space="0" w:color="auto"/>
              <w:bottom w:val="single" w:sz="4" w:space="0" w:color="auto"/>
            </w:tcBorders>
            <w:shd w:val="clear" w:color="auto" w:fill="auto"/>
            <w:vAlign w:val="center"/>
          </w:tcPr>
          <w:p w14:paraId="491D5F10" w14:textId="77777777" w:rsidR="00FE1AAF" w:rsidRPr="00FC2A43" w:rsidRDefault="00FE1AAF" w:rsidP="00FC2A43">
            <w:pPr>
              <w:snapToGrid w:val="0"/>
              <w:jc w:val="both"/>
              <w:rPr>
                <w:bCs/>
                <w:i/>
                <w:shd w:val="clear" w:color="auto" w:fill="FFFFFF"/>
              </w:rPr>
            </w:pPr>
            <w:r w:rsidRPr="00FC2A43">
              <w:rPr>
                <w:bCs/>
                <w:i/>
                <w:shd w:val="clear" w:color="auto" w:fill="FFFFFF"/>
              </w:rPr>
              <w:t>Beauveria varroae</w:t>
            </w:r>
          </w:p>
        </w:tc>
        <w:tc>
          <w:tcPr>
            <w:tcW w:w="879" w:type="pct"/>
            <w:tcBorders>
              <w:top w:val="single" w:sz="4" w:space="0" w:color="auto"/>
              <w:bottom w:val="single" w:sz="4" w:space="0" w:color="auto"/>
            </w:tcBorders>
            <w:shd w:val="clear" w:color="auto" w:fill="auto"/>
            <w:vAlign w:val="center"/>
          </w:tcPr>
          <w:p w14:paraId="06D4CD72" w14:textId="77777777" w:rsidR="00FE1AAF" w:rsidRPr="00FC2A43" w:rsidRDefault="00FE1AAF" w:rsidP="00FC2A43">
            <w:pPr>
              <w:snapToGrid w:val="0"/>
              <w:jc w:val="center"/>
              <w:rPr>
                <w:bCs/>
                <w:lang w:val="en-US"/>
              </w:rPr>
            </w:pPr>
            <w:r w:rsidRPr="00FC2A43">
              <w:rPr>
                <w:bCs/>
                <w:lang w:val="en-US"/>
              </w:rPr>
              <w:t>100</w:t>
            </w:r>
          </w:p>
        </w:tc>
      </w:tr>
    </w:tbl>
    <w:p w14:paraId="4BCB3D40" w14:textId="77777777" w:rsidR="00FE1AAF" w:rsidRPr="00FC2A43" w:rsidRDefault="00FE1AAF" w:rsidP="00FC2A43">
      <w:pPr>
        <w:snapToGrid w:val="0"/>
        <w:ind w:firstLine="454"/>
        <w:jc w:val="both"/>
        <w:rPr>
          <w:sz w:val="28"/>
          <w:szCs w:val="28"/>
          <w:lang w:val="kk-KZ"/>
        </w:rPr>
      </w:pPr>
    </w:p>
    <w:p w14:paraId="24D15C34" w14:textId="347A304B" w:rsidR="005863C8" w:rsidRPr="00FC2A43" w:rsidRDefault="005863C8" w:rsidP="005863C8">
      <w:pPr>
        <w:ind w:firstLine="709"/>
        <w:jc w:val="both"/>
        <w:rPr>
          <w:sz w:val="28"/>
          <w:szCs w:val="28"/>
          <w:lang w:val="kk-KZ"/>
        </w:rPr>
      </w:pPr>
      <w:r w:rsidRPr="00FC2A43">
        <w:rPr>
          <w:sz w:val="28"/>
          <w:szCs w:val="28"/>
          <w:lang w:val="kk-KZ"/>
        </w:rPr>
        <w:t xml:space="preserve">Сонымен қатар, GeneBank халықаралық деректер базасында жинақталған тізбектері бар филогенетикалық ағаштар құрылды. Филогенетикалық ағаштарды құру үшін Mega 5 бағдарламалық жасақтамасы қолданылды. Нуклеотидтер тізбегін туралау үшін ClustalW алгоритмі қолданылды, жақын нуклеотидтерді қосу әдісін (Neiighbor-Joining NJ) қолдана отырып, </w:t>
      </w:r>
      <w:r w:rsidR="00386AE6">
        <w:rPr>
          <w:sz w:val="28"/>
          <w:szCs w:val="28"/>
          <w:lang w:val="kk-KZ"/>
        </w:rPr>
        <w:t>филогенетикалық ағаш</w:t>
      </w:r>
      <w:r w:rsidRPr="00FC2A43">
        <w:rPr>
          <w:sz w:val="28"/>
          <w:szCs w:val="28"/>
          <w:lang w:val="kk-KZ"/>
        </w:rPr>
        <w:t xml:space="preserve"> құру жүргізілді.</w:t>
      </w:r>
    </w:p>
    <w:p w14:paraId="59318F2C" w14:textId="77777777" w:rsidR="00516ACE" w:rsidRPr="00FC2A43" w:rsidRDefault="00516ACE" w:rsidP="00DE55DA">
      <w:pPr>
        <w:jc w:val="center"/>
        <w:rPr>
          <w:sz w:val="28"/>
          <w:szCs w:val="28"/>
          <w:lang w:val="kk-KZ"/>
        </w:rPr>
      </w:pPr>
      <w:r w:rsidRPr="00FC2A43">
        <w:rPr>
          <w:noProof/>
        </w:rPr>
        <w:lastRenderedPageBreak/>
        <w:drawing>
          <wp:inline distT="0" distB="0" distL="0" distR="0" wp14:anchorId="6F62E742" wp14:editId="338BDB24">
            <wp:extent cx="4624025" cy="7795082"/>
            <wp:effectExtent l="0" t="0" r="5715" b="0"/>
            <wp:docPr id="28" name="Рисунок 28"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30670" cy="7806283"/>
                    </a:xfrm>
                    <a:prstGeom prst="rect">
                      <a:avLst/>
                    </a:prstGeom>
                    <a:noFill/>
                    <a:ln>
                      <a:noFill/>
                    </a:ln>
                  </pic:spPr>
                </pic:pic>
              </a:graphicData>
            </a:graphic>
          </wp:inline>
        </w:drawing>
      </w:r>
    </w:p>
    <w:p w14:paraId="337F84DC" w14:textId="77777777" w:rsidR="00B80391" w:rsidRPr="00B80391" w:rsidRDefault="00B80391" w:rsidP="00FC2A43">
      <w:pPr>
        <w:contextualSpacing/>
        <w:jc w:val="center"/>
        <w:rPr>
          <w:color w:val="000000"/>
          <w:sz w:val="16"/>
          <w:szCs w:val="16"/>
          <w:lang w:val="kk-KZ"/>
        </w:rPr>
      </w:pPr>
    </w:p>
    <w:p w14:paraId="5D4E7023" w14:textId="77777777" w:rsidR="00516ACE" w:rsidRPr="00B80391" w:rsidRDefault="00516ACE" w:rsidP="00FC2A43">
      <w:pPr>
        <w:contextualSpacing/>
        <w:jc w:val="center"/>
        <w:rPr>
          <w:color w:val="000000"/>
          <w:sz w:val="28"/>
          <w:szCs w:val="28"/>
          <w:lang w:val="kk-KZ"/>
        </w:rPr>
      </w:pPr>
      <w:r w:rsidRPr="00B80391">
        <w:rPr>
          <w:color w:val="000000"/>
          <w:sz w:val="28"/>
          <w:szCs w:val="28"/>
          <w:lang w:val="kk-KZ"/>
        </w:rPr>
        <w:t>Сурет 2</w:t>
      </w:r>
      <w:r w:rsidR="00DA34E3" w:rsidRPr="00B80391">
        <w:rPr>
          <w:color w:val="000000"/>
          <w:sz w:val="28"/>
          <w:szCs w:val="28"/>
          <w:lang w:val="kk-KZ"/>
        </w:rPr>
        <w:t>8</w:t>
      </w:r>
      <w:r w:rsidRPr="00B80391">
        <w:rPr>
          <w:color w:val="000000"/>
          <w:sz w:val="28"/>
          <w:szCs w:val="28"/>
          <w:lang w:val="kk-KZ"/>
        </w:rPr>
        <w:t xml:space="preserve"> – </w:t>
      </w:r>
      <w:r w:rsidR="00776031" w:rsidRPr="00B80391">
        <w:rPr>
          <w:i/>
          <w:color w:val="000000"/>
          <w:sz w:val="28"/>
          <w:szCs w:val="28"/>
          <w:lang w:val="kk-KZ"/>
        </w:rPr>
        <w:t>Beauveria</w:t>
      </w:r>
      <w:r w:rsidR="00776031" w:rsidRPr="00B80391">
        <w:rPr>
          <w:color w:val="000000"/>
          <w:sz w:val="28"/>
          <w:szCs w:val="28"/>
          <w:lang w:val="kk-KZ"/>
        </w:rPr>
        <w:t xml:space="preserve"> туысының</w:t>
      </w:r>
      <w:r w:rsidRPr="00B80391">
        <w:rPr>
          <w:color w:val="000000"/>
          <w:sz w:val="28"/>
          <w:szCs w:val="28"/>
          <w:lang w:val="kk-KZ"/>
        </w:rPr>
        <w:t xml:space="preserve"> TEF аймағы фрагментін талдау негізінде </w:t>
      </w:r>
    </w:p>
    <w:p w14:paraId="2530D0CC" w14:textId="14B30C6F" w:rsidR="00516ACE" w:rsidRPr="00B80391" w:rsidRDefault="00516ACE" w:rsidP="00FC2A43">
      <w:pPr>
        <w:contextualSpacing/>
        <w:jc w:val="center"/>
        <w:rPr>
          <w:color w:val="000000"/>
          <w:sz w:val="28"/>
          <w:szCs w:val="28"/>
          <w:lang w:val="kk-KZ"/>
        </w:rPr>
      </w:pPr>
      <w:r w:rsidRPr="00B80391">
        <w:rPr>
          <w:color w:val="000000"/>
          <w:sz w:val="28"/>
          <w:szCs w:val="28"/>
          <w:lang w:val="kk-KZ"/>
        </w:rPr>
        <w:t xml:space="preserve">құрылған филогенетикалық </w:t>
      </w:r>
      <w:r w:rsidR="00386AE6">
        <w:rPr>
          <w:color w:val="000000"/>
          <w:sz w:val="28"/>
          <w:szCs w:val="28"/>
          <w:lang w:val="kk-KZ"/>
        </w:rPr>
        <w:t>тармақ</w:t>
      </w:r>
    </w:p>
    <w:p w14:paraId="6AF02610" w14:textId="77777777" w:rsidR="00DE55DA" w:rsidRDefault="00DE55DA" w:rsidP="00B80391">
      <w:pPr>
        <w:ind w:firstLine="709"/>
        <w:jc w:val="both"/>
        <w:rPr>
          <w:noProof/>
          <w:sz w:val="28"/>
          <w:szCs w:val="28"/>
          <w:lang w:val="kk-KZ"/>
        </w:rPr>
      </w:pPr>
    </w:p>
    <w:p w14:paraId="57665A56" w14:textId="45293A8B" w:rsidR="00516ACE" w:rsidRPr="00FC2A43" w:rsidRDefault="00516ACE" w:rsidP="00B80391">
      <w:pPr>
        <w:ind w:firstLine="709"/>
        <w:jc w:val="both"/>
        <w:rPr>
          <w:noProof/>
          <w:sz w:val="28"/>
          <w:szCs w:val="28"/>
          <w:lang w:val="kk-KZ"/>
        </w:rPr>
      </w:pPr>
      <w:r w:rsidRPr="00FC2A43">
        <w:rPr>
          <w:noProof/>
          <w:sz w:val="28"/>
          <w:szCs w:val="28"/>
          <w:lang w:val="kk-KZ"/>
        </w:rPr>
        <w:t>2</w:t>
      </w:r>
      <w:r w:rsidR="00DA34E3" w:rsidRPr="00FC2A43">
        <w:rPr>
          <w:noProof/>
          <w:sz w:val="28"/>
          <w:szCs w:val="28"/>
          <w:lang w:val="kk-KZ"/>
        </w:rPr>
        <w:t>8</w:t>
      </w:r>
      <w:r w:rsidR="00DE55DA">
        <w:rPr>
          <w:noProof/>
          <w:sz w:val="28"/>
          <w:szCs w:val="28"/>
          <w:lang w:val="kk-KZ"/>
        </w:rPr>
        <w:t>-</w:t>
      </w:r>
      <w:r w:rsidRPr="00FC2A43">
        <w:rPr>
          <w:noProof/>
          <w:sz w:val="28"/>
          <w:szCs w:val="28"/>
          <w:lang w:val="kk-KZ"/>
        </w:rPr>
        <w:t>сурет</w:t>
      </w:r>
      <w:r w:rsidR="00E14F8B" w:rsidRPr="00FC2A43">
        <w:rPr>
          <w:noProof/>
          <w:sz w:val="28"/>
          <w:szCs w:val="28"/>
          <w:lang w:val="kk-KZ"/>
        </w:rPr>
        <w:t>те</w:t>
      </w:r>
      <w:r w:rsidR="00DA34E3" w:rsidRPr="00FC2A43">
        <w:rPr>
          <w:noProof/>
          <w:sz w:val="28"/>
          <w:szCs w:val="28"/>
          <w:lang w:val="kk-KZ"/>
        </w:rPr>
        <w:t xml:space="preserve"> </w:t>
      </w:r>
      <w:r w:rsidRPr="00FC2A43">
        <w:rPr>
          <w:noProof/>
          <w:sz w:val="28"/>
          <w:szCs w:val="28"/>
          <w:lang w:val="kk-KZ"/>
        </w:rPr>
        <w:t>BScar-09, BCo</w:t>
      </w:r>
      <w:r w:rsidRPr="00FC2A43">
        <w:rPr>
          <w:noProof/>
          <w:sz w:val="28"/>
          <w:szCs w:val="28"/>
          <w:vertAlign w:val="subscript"/>
          <w:lang w:val="kk-KZ"/>
        </w:rPr>
        <w:t>2</w:t>
      </w:r>
      <w:r w:rsidR="001B3110" w:rsidRPr="00FC2A43">
        <w:rPr>
          <w:noProof/>
          <w:sz w:val="20"/>
          <w:szCs w:val="20"/>
          <w:lang w:val="kk-KZ"/>
        </w:rPr>
        <w:t>(k)</w:t>
      </w:r>
      <w:r w:rsidR="001B3110" w:rsidRPr="00FC2A43">
        <w:rPr>
          <w:noProof/>
          <w:sz w:val="28"/>
          <w:szCs w:val="28"/>
          <w:lang w:val="kk-KZ"/>
        </w:rPr>
        <w:t>-</w:t>
      </w:r>
      <w:r w:rsidRPr="00FC2A43">
        <w:rPr>
          <w:noProof/>
          <w:sz w:val="28"/>
          <w:szCs w:val="28"/>
          <w:lang w:val="kk-KZ"/>
        </w:rPr>
        <w:t>09, BCo</w:t>
      </w:r>
      <w:r w:rsidRPr="00FC2A43">
        <w:rPr>
          <w:noProof/>
          <w:sz w:val="28"/>
          <w:szCs w:val="28"/>
          <w:vertAlign w:val="subscript"/>
          <w:lang w:val="kk-KZ"/>
        </w:rPr>
        <w:t>1</w:t>
      </w:r>
      <w:r w:rsidRPr="00FC2A43">
        <w:rPr>
          <w:noProof/>
          <w:sz w:val="28"/>
          <w:szCs w:val="28"/>
          <w:lang w:val="kk-KZ"/>
        </w:rPr>
        <w:t>-14, BPit-16 және BSc</w:t>
      </w:r>
      <w:r w:rsidRPr="00FC2A43">
        <w:rPr>
          <w:noProof/>
          <w:sz w:val="28"/>
          <w:szCs w:val="28"/>
          <w:vertAlign w:val="subscript"/>
          <w:lang w:val="kk-KZ"/>
        </w:rPr>
        <w:t>2</w:t>
      </w:r>
      <w:r w:rsidRPr="00FC2A43">
        <w:rPr>
          <w:noProof/>
          <w:sz w:val="28"/>
          <w:szCs w:val="28"/>
          <w:lang w:val="kk-KZ"/>
        </w:rPr>
        <w:t xml:space="preserve">-15 үлгілерінің нуклеотидтік тізбегі </w:t>
      </w:r>
      <w:r w:rsidRPr="00FC2A43">
        <w:rPr>
          <w:i/>
          <w:noProof/>
          <w:sz w:val="28"/>
          <w:szCs w:val="28"/>
          <w:lang w:val="kk-KZ"/>
        </w:rPr>
        <w:t>Beauveria pseudobassiana</w:t>
      </w:r>
      <w:r w:rsidRPr="00FC2A43">
        <w:rPr>
          <w:noProof/>
          <w:sz w:val="28"/>
          <w:szCs w:val="28"/>
          <w:lang w:val="kk-KZ"/>
        </w:rPr>
        <w:t xml:space="preserve"> өкілдерімен бір тармақта орналасқандығы көрсетілген. BLAST алгоритмі бойынша халықаралық дерек </w:t>
      </w:r>
      <w:r w:rsidRPr="00FC2A43">
        <w:rPr>
          <w:noProof/>
          <w:sz w:val="28"/>
          <w:szCs w:val="28"/>
          <w:lang w:val="kk-KZ"/>
        </w:rPr>
        <w:lastRenderedPageBreak/>
        <w:t>қордағы талданған бірізділіктің максималды пайызының сә</w:t>
      </w:r>
      <w:r w:rsidR="00776031" w:rsidRPr="00FC2A43">
        <w:rPr>
          <w:noProof/>
          <w:sz w:val="28"/>
          <w:szCs w:val="28"/>
          <w:lang w:val="kk-KZ"/>
        </w:rPr>
        <w:t>й</w:t>
      </w:r>
      <w:r w:rsidRPr="00FC2A43">
        <w:rPr>
          <w:noProof/>
          <w:sz w:val="28"/>
          <w:szCs w:val="28"/>
          <w:lang w:val="kk-KZ"/>
        </w:rPr>
        <w:t>кестігін, сондай-ақ филогенетикалық талдау нәтижелерін ескере отырып, BScar-09, BCo</w:t>
      </w:r>
      <w:r w:rsidRPr="00FC2A43">
        <w:rPr>
          <w:noProof/>
          <w:sz w:val="28"/>
          <w:szCs w:val="28"/>
          <w:vertAlign w:val="subscript"/>
          <w:lang w:val="kk-KZ"/>
        </w:rPr>
        <w:t>2</w:t>
      </w:r>
      <w:r w:rsidRPr="00FC2A43">
        <w:rPr>
          <w:noProof/>
          <w:sz w:val="20"/>
          <w:szCs w:val="20"/>
          <w:lang w:val="kk-KZ"/>
        </w:rPr>
        <w:t>(k)-</w:t>
      </w:r>
      <w:r w:rsidRPr="00FC2A43">
        <w:rPr>
          <w:noProof/>
          <w:sz w:val="28"/>
          <w:szCs w:val="28"/>
          <w:lang w:val="kk-KZ"/>
        </w:rPr>
        <w:t>09, BCo</w:t>
      </w:r>
      <w:r w:rsidRPr="00FC2A43">
        <w:rPr>
          <w:noProof/>
          <w:sz w:val="28"/>
          <w:szCs w:val="28"/>
          <w:vertAlign w:val="subscript"/>
          <w:lang w:val="kk-KZ"/>
        </w:rPr>
        <w:t>1</w:t>
      </w:r>
      <w:r w:rsidRPr="00FC2A43">
        <w:rPr>
          <w:noProof/>
          <w:sz w:val="28"/>
          <w:szCs w:val="28"/>
          <w:lang w:val="kk-KZ"/>
        </w:rPr>
        <w:t>-14, BPit-16 және BSc</w:t>
      </w:r>
      <w:r w:rsidRPr="00FC2A43">
        <w:rPr>
          <w:noProof/>
          <w:sz w:val="28"/>
          <w:szCs w:val="28"/>
          <w:vertAlign w:val="subscript"/>
          <w:lang w:val="kk-KZ"/>
        </w:rPr>
        <w:t>2</w:t>
      </w:r>
      <w:r w:rsidRPr="00FC2A43">
        <w:rPr>
          <w:noProof/>
          <w:sz w:val="28"/>
          <w:szCs w:val="28"/>
          <w:lang w:val="kk-KZ"/>
        </w:rPr>
        <w:t xml:space="preserve">-15 үлгілері </w:t>
      </w:r>
      <w:r w:rsidRPr="00FC2A43">
        <w:rPr>
          <w:i/>
          <w:noProof/>
          <w:sz w:val="28"/>
          <w:szCs w:val="28"/>
          <w:lang w:val="kk-KZ"/>
        </w:rPr>
        <w:t>Beauveria pseudobassiana</w:t>
      </w:r>
      <w:r w:rsidRPr="00FC2A43">
        <w:rPr>
          <w:noProof/>
          <w:sz w:val="28"/>
          <w:szCs w:val="28"/>
          <w:lang w:val="kk-KZ"/>
        </w:rPr>
        <w:t xml:space="preserve"> жататындығы анықталды.</w:t>
      </w:r>
    </w:p>
    <w:p w14:paraId="0CA48CAE" w14:textId="1CCB6D46" w:rsidR="00516ACE" w:rsidRPr="00FC2A43" w:rsidRDefault="00516ACE" w:rsidP="00B80391">
      <w:pPr>
        <w:ind w:firstLine="709"/>
        <w:jc w:val="both"/>
        <w:rPr>
          <w:noProof/>
          <w:sz w:val="28"/>
          <w:szCs w:val="28"/>
          <w:lang w:val="kk-KZ"/>
        </w:rPr>
      </w:pPr>
      <w:r w:rsidRPr="00FC2A43">
        <w:rPr>
          <w:noProof/>
          <w:sz w:val="28"/>
          <w:szCs w:val="28"/>
          <w:lang w:val="kk-KZ"/>
        </w:rPr>
        <w:t>BCa</w:t>
      </w:r>
      <w:r w:rsidRPr="00FC2A43">
        <w:rPr>
          <w:noProof/>
          <w:sz w:val="28"/>
          <w:szCs w:val="28"/>
          <w:vertAlign w:val="subscript"/>
          <w:lang w:val="kk-KZ"/>
        </w:rPr>
        <w:t>2</w:t>
      </w:r>
      <w:r w:rsidR="001B3110" w:rsidRPr="00FC2A43">
        <w:rPr>
          <w:noProof/>
          <w:sz w:val="28"/>
          <w:szCs w:val="28"/>
          <w:lang w:val="kk-KZ"/>
        </w:rPr>
        <w:t>(m)</w:t>
      </w:r>
      <w:r w:rsidRPr="00FC2A43">
        <w:rPr>
          <w:noProof/>
          <w:sz w:val="28"/>
          <w:szCs w:val="28"/>
          <w:lang w:val="kk-KZ"/>
        </w:rPr>
        <w:t>-09, BHy-09, BCa</w:t>
      </w:r>
      <w:r w:rsidRPr="00FC2A43">
        <w:rPr>
          <w:noProof/>
          <w:sz w:val="28"/>
          <w:szCs w:val="28"/>
          <w:vertAlign w:val="subscript"/>
          <w:lang w:val="kk-KZ"/>
        </w:rPr>
        <w:t>3</w:t>
      </w:r>
      <w:r w:rsidRPr="00FC2A43">
        <w:rPr>
          <w:noProof/>
          <w:sz w:val="28"/>
          <w:szCs w:val="28"/>
          <w:lang w:val="kk-KZ"/>
        </w:rPr>
        <w:t>(m)-09 және BSc</w:t>
      </w:r>
      <w:r w:rsidRPr="00FC2A43">
        <w:rPr>
          <w:noProof/>
          <w:sz w:val="28"/>
          <w:szCs w:val="28"/>
          <w:vertAlign w:val="subscript"/>
          <w:lang w:val="kk-KZ"/>
        </w:rPr>
        <w:t>1</w:t>
      </w:r>
      <w:r w:rsidRPr="00FC2A43">
        <w:rPr>
          <w:noProof/>
          <w:sz w:val="28"/>
          <w:szCs w:val="28"/>
          <w:lang w:val="kk-KZ"/>
        </w:rPr>
        <w:t xml:space="preserve">-15 үлгілерінің нуклеотидтік тізбегі </w:t>
      </w:r>
      <w:r w:rsidRPr="00FC2A43">
        <w:rPr>
          <w:i/>
          <w:noProof/>
          <w:sz w:val="28"/>
          <w:szCs w:val="28"/>
          <w:lang w:val="kk-KZ"/>
        </w:rPr>
        <w:t>Beauveria bassiana</w:t>
      </w:r>
      <w:r w:rsidRPr="00FC2A43">
        <w:rPr>
          <w:noProof/>
          <w:sz w:val="28"/>
          <w:szCs w:val="28"/>
          <w:lang w:val="kk-KZ"/>
        </w:rPr>
        <w:t xml:space="preserve"> өкілдерімен бір тармақта орналасқан. BLAST алгоритмі бойынша халықаралық дерек қордағы талданған бірізділіктің, сондай-ақ филогенетикалық талдау нәтижелерінің ең жоғары пайызын ескере отырып, BCa</w:t>
      </w:r>
      <w:r w:rsidRPr="00FC2A43">
        <w:rPr>
          <w:noProof/>
          <w:sz w:val="28"/>
          <w:szCs w:val="28"/>
          <w:vertAlign w:val="subscript"/>
          <w:lang w:val="kk-KZ"/>
        </w:rPr>
        <w:t>2</w:t>
      </w:r>
      <w:r w:rsidRPr="00FC2A43">
        <w:rPr>
          <w:noProof/>
          <w:sz w:val="28"/>
          <w:szCs w:val="28"/>
          <w:lang w:val="kk-KZ"/>
        </w:rPr>
        <w:t>(m)-09, BHy-09, BCa</w:t>
      </w:r>
      <w:r w:rsidRPr="00FC2A43">
        <w:rPr>
          <w:noProof/>
          <w:sz w:val="28"/>
          <w:szCs w:val="28"/>
          <w:vertAlign w:val="subscript"/>
          <w:lang w:val="kk-KZ"/>
        </w:rPr>
        <w:t>3</w:t>
      </w:r>
      <w:r w:rsidRPr="00FC2A43">
        <w:rPr>
          <w:noProof/>
          <w:sz w:val="28"/>
          <w:szCs w:val="28"/>
          <w:lang w:val="kk-KZ"/>
        </w:rPr>
        <w:t>(m)-09 және BSc</w:t>
      </w:r>
      <w:r w:rsidRPr="00FC2A43">
        <w:rPr>
          <w:noProof/>
          <w:sz w:val="28"/>
          <w:szCs w:val="28"/>
          <w:vertAlign w:val="subscript"/>
          <w:lang w:val="kk-KZ"/>
        </w:rPr>
        <w:t>1</w:t>
      </w:r>
      <w:r w:rsidRPr="00FC2A43">
        <w:rPr>
          <w:noProof/>
          <w:sz w:val="28"/>
          <w:szCs w:val="28"/>
          <w:lang w:val="kk-KZ"/>
        </w:rPr>
        <w:t xml:space="preserve">-15 үлгілері </w:t>
      </w:r>
      <w:r w:rsidRPr="00FC2A43">
        <w:rPr>
          <w:i/>
          <w:noProof/>
          <w:sz w:val="28"/>
          <w:szCs w:val="28"/>
          <w:lang w:val="kk-KZ"/>
        </w:rPr>
        <w:t>Beauveria bassiana</w:t>
      </w:r>
      <w:r w:rsidRPr="00FC2A43">
        <w:rPr>
          <w:noProof/>
          <w:sz w:val="28"/>
          <w:szCs w:val="28"/>
          <w:lang w:val="kk-KZ"/>
        </w:rPr>
        <w:t xml:space="preserve"> жататындығы анықталды.</w:t>
      </w:r>
    </w:p>
    <w:p w14:paraId="1942A82D" w14:textId="77F604F3" w:rsidR="00516ACE" w:rsidRPr="00FC2A43" w:rsidRDefault="00516ACE" w:rsidP="00B80391">
      <w:pPr>
        <w:ind w:firstLine="709"/>
        <w:jc w:val="both"/>
        <w:rPr>
          <w:sz w:val="28"/>
          <w:szCs w:val="28"/>
          <w:lang w:val="kk-KZ"/>
        </w:rPr>
      </w:pPr>
      <w:r w:rsidRPr="00FC2A43">
        <w:rPr>
          <w:bCs/>
          <w:sz w:val="28"/>
          <w:szCs w:val="28"/>
          <w:shd w:val="clear" w:color="auto" w:fill="FFFFFF"/>
          <w:lang w:val="kk-KZ"/>
        </w:rPr>
        <w:t>BTr</w:t>
      </w:r>
      <w:r w:rsidRPr="00FC2A43">
        <w:rPr>
          <w:bCs/>
          <w:sz w:val="28"/>
          <w:szCs w:val="28"/>
          <w:shd w:val="clear" w:color="auto" w:fill="FFFFFF"/>
          <w:vertAlign w:val="subscript"/>
          <w:lang w:val="kk-KZ"/>
        </w:rPr>
        <w:t>1</w:t>
      </w:r>
      <w:r w:rsidRPr="00FC2A43">
        <w:rPr>
          <w:bCs/>
          <w:sz w:val="28"/>
          <w:szCs w:val="28"/>
          <w:shd w:val="clear" w:color="auto" w:fill="FFFFFF"/>
          <w:lang w:val="kk-KZ"/>
        </w:rPr>
        <w:t xml:space="preserve">-16 үлгісінің нуклеотидтік тізбегі </w:t>
      </w:r>
      <w:r w:rsidRPr="00FC2A43">
        <w:rPr>
          <w:bCs/>
          <w:i/>
          <w:sz w:val="28"/>
          <w:szCs w:val="28"/>
          <w:shd w:val="clear" w:color="auto" w:fill="FFFFFF"/>
          <w:lang w:val="kk-KZ"/>
        </w:rPr>
        <w:t>Beauveria varroae</w:t>
      </w:r>
      <w:r w:rsidRPr="00FC2A43">
        <w:rPr>
          <w:bCs/>
          <w:sz w:val="28"/>
          <w:szCs w:val="28"/>
          <w:shd w:val="clear" w:color="auto" w:fill="FFFFFF"/>
          <w:lang w:val="kk-KZ"/>
        </w:rPr>
        <w:t xml:space="preserve"> өкілдерімен бір тармақта орналасқан. BLAST алгоритмі бойынша халықаралық дерек қордағы талданған бірізділіктің максималды пайызын, сондай-ақ филогенетикалық талдау нәтижелерін ескере отырып, BTr</w:t>
      </w:r>
      <w:r w:rsidRPr="00FC2A43">
        <w:rPr>
          <w:bCs/>
          <w:sz w:val="28"/>
          <w:szCs w:val="28"/>
          <w:shd w:val="clear" w:color="auto" w:fill="FFFFFF"/>
          <w:vertAlign w:val="subscript"/>
          <w:lang w:val="kk-KZ"/>
        </w:rPr>
        <w:t>1</w:t>
      </w:r>
      <w:r w:rsidRPr="00FC2A43">
        <w:rPr>
          <w:bCs/>
          <w:sz w:val="28"/>
          <w:szCs w:val="28"/>
          <w:shd w:val="clear" w:color="auto" w:fill="FFFFFF"/>
          <w:lang w:val="kk-KZ"/>
        </w:rPr>
        <w:t xml:space="preserve">-16 үлгісі </w:t>
      </w:r>
      <w:r w:rsidRPr="00FC2A43">
        <w:rPr>
          <w:bCs/>
          <w:i/>
          <w:sz w:val="28"/>
          <w:szCs w:val="28"/>
          <w:shd w:val="clear" w:color="auto" w:fill="FFFFFF"/>
          <w:lang w:val="kk-KZ"/>
        </w:rPr>
        <w:t>Beauveria varroae</w:t>
      </w:r>
      <w:r w:rsidRPr="00FC2A43">
        <w:rPr>
          <w:bCs/>
          <w:sz w:val="28"/>
          <w:szCs w:val="28"/>
          <w:shd w:val="clear" w:color="auto" w:fill="FFFFFF"/>
          <w:lang w:val="kk-KZ"/>
        </w:rPr>
        <w:t xml:space="preserve"> жататындығы анықталды.</w:t>
      </w:r>
      <w:r w:rsidR="00E14F8B" w:rsidRPr="00FC2A43">
        <w:rPr>
          <w:bCs/>
          <w:sz w:val="28"/>
          <w:szCs w:val="28"/>
          <w:shd w:val="clear" w:color="auto" w:fill="FFFFFF"/>
          <w:lang w:val="kk-KZ"/>
        </w:rPr>
        <w:t xml:space="preserve"> </w:t>
      </w:r>
      <w:r w:rsidRPr="00FC2A43">
        <w:rPr>
          <w:sz w:val="28"/>
          <w:szCs w:val="28"/>
          <w:lang w:val="kk-KZ"/>
        </w:rPr>
        <w:t xml:space="preserve">TEF аймағы бойынша </w:t>
      </w:r>
      <w:r w:rsidR="00776031" w:rsidRPr="00FC2A43">
        <w:rPr>
          <w:sz w:val="28"/>
          <w:szCs w:val="28"/>
          <w:lang w:val="kk-KZ"/>
        </w:rPr>
        <w:t xml:space="preserve">іріктелген </w:t>
      </w:r>
      <w:r w:rsidRPr="00FC2A43">
        <w:rPr>
          <w:sz w:val="28"/>
          <w:szCs w:val="28"/>
          <w:lang w:val="kk-KZ"/>
        </w:rPr>
        <w:t>10 шта</w:t>
      </w:r>
      <w:r w:rsidR="00DA34E3" w:rsidRPr="00FC2A43">
        <w:rPr>
          <w:sz w:val="28"/>
          <w:szCs w:val="28"/>
          <w:lang w:val="kk-KZ"/>
        </w:rPr>
        <w:t>ммды сәйкестендіру нәтижелері 15</w:t>
      </w:r>
      <w:r w:rsidR="00DE55DA">
        <w:rPr>
          <w:sz w:val="28"/>
          <w:szCs w:val="28"/>
          <w:lang w:val="kk-KZ"/>
        </w:rPr>
        <w:t>-</w:t>
      </w:r>
      <w:r w:rsidRPr="00FC2A43">
        <w:rPr>
          <w:sz w:val="28"/>
          <w:szCs w:val="28"/>
          <w:lang w:val="kk-KZ"/>
        </w:rPr>
        <w:t>кестеде келтірілген.</w:t>
      </w:r>
    </w:p>
    <w:p w14:paraId="2D3A8F1B" w14:textId="77777777" w:rsidR="00516ACE" w:rsidRPr="00FC2A43" w:rsidRDefault="00516ACE" w:rsidP="00FC2A43">
      <w:pPr>
        <w:rPr>
          <w:sz w:val="28"/>
          <w:szCs w:val="28"/>
          <w:lang w:val="kk-KZ"/>
        </w:rPr>
      </w:pPr>
    </w:p>
    <w:p w14:paraId="3A90C099" w14:textId="73573FBE" w:rsidR="00516ACE" w:rsidRPr="00FC2A43" w:rsidRDefault="00DA34E3" w:rsidP="00FC2A43">
      <w:pPr>
        <w:rPr>
          <w:sz w:val="28"/>
          <w:szCs w:val="28"/>
          <w:lang w:val="kk-KZ"/>
        </w:rPr>
      </w:pPr>
      <w:r w:rsidRPr="00FC2A43">
        <w:rPr>
          <w:sz w:val="28"/>
          <w:szCs w:val="28"/>
          <w:lang w:val="kk-KZ"/>
        </w:rPr>
        <w:t>К</w:t>
      </w:r>
      <w:r w:rsidR="00516ACE" w:rsidRPr="00FC2A43">
        <w:rPr>
          <w:sz w:val="28"/>
          <w:szCs w:val="28"/>
          <w:lang w:val="kk-KZ"/>
        </w:rPr>
        <w:t>есте</w:t>
      </w:r>
      <w:r w:rsidRPr="00FC2A43">
        <w:rPr>
          <w:sz w:val="28"/>
          <w:szCs w:val="28"/>
          <w:lang w:val="kk-KZ"/>
        </w:rPr>
        <w:t xml:space="preserve"> 15</w:t>
      </w:r>
      <w:r w:rsidR="00516ACE" w:rsidRPr="00FC2A43">
        <w:rPr>
          <w:sz w:val="28"/>
          <w:szCs w:val="28"/>
          <w:lang w:val="kk-KZ"/>
        </w:rPr>
        <w:t xml:space="preserve"> </w:t>
      </w:r>
      <w:r w:rsidR="00B80391">
        <w:rPr>
          <w:sz w:val="28"/>
          <w:szCs w:val="28"/>
          <w:lang w:val="kk-KZ"/>
        </w:rPr>
        <w:t>–</w:t>
      </w:r>
      <w:r w:rsidR="00516ACE" w:rsidRPr="00FC2A43">
        <w:rPr>
          <w:sz w:val="28"/>
          <w:szCs w:val="28"/>
          <w:lang w:val="kk-KZ"/>
        </w:rPr>
        <w:t xml:space="preserve"> TEF аймағына штаммдарды сәйкестендірудің жиынтық нәтижелері</w:t>
      </w:r>
    </w:p>
    <w:p w14:paraId="76AA040C" w14:textId="77777777" w:rsidR="00E14F8B" w:rsidRPr="00B80391" w:rsidRDefault="00E14F8B" w:rsidP="00FC2A43">
      <w:pPr>
        <w:rPr>
          <w:color w:val="7030A0"/>
          <w:sz w:val="16"/>
          <w:szCs w:val="16"/>
          <w:lang w:val="kk-KZ"/>
        </w:rPr>
      </w:pPr>
    </w:p>
    <w:tbl>
      <w:tblPr>
        <w:tblW w:w="96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11"/>
        <w:gridCol w:w="3451"/>
      </w:tblGrid>
      <w:tr w:rsidR="00516ACE" w:rsidRPr="00FC2A43" w14:paraId="5A6495C1" w14:textId="77777777" w:rsidTr="00B80391">
        <w:trPr>
          <w:jc w:val="center"/>
        </w:trPr>
        <w:tc>
          <w:tcPr>
            <w:tcW w:w="6211" w:type="dxa"/>
          </w:tcPr>
          <w:p w14:paraId="5E39737D" w14:textId="30EBCE83" w:rsidR="00516ACE" w:rsidRPr="00FC2A43" w:rsidRDefault="00516ACE" w:rsidP="00FC2A43">
            <w:pPr>
              <w:jc w:val="center"/>
              <w:rPr>
                <w:lang w:val="kk-KZ"/>
              </w:rPr>
            </w:pPr>
            <w:r w:rsidRPr="00FC2A43">
              <w:rPr>
                <w:bCs/>
              </w:rPr>
              <w:t xml:space="preserve">Штамм </w:t>
            </w:r>
            <w:r w:rsidR="00E14F8B" w:rsidRPr="00FC2A43">
              <w:rPr>
                <w:bCs/>
                <w:lang w:val="kk-KZ"/>
              </w:rPr>
              <w:t>үлгілері</w:t>
            </w:r>
          </w:p>
        </w:tc>
        <w:tc>
          <w:tcPr>
            <w:tcW w:w="3451" w:type="dxa"/>
          </w:tcPr>
          <w:p w14:paraId="5D106E4E" w14:textId="77777777" w:rsidR="00516ACE" w:rsidRPr="00FC2A43" w:rsidRDefault="00516ACE" w:rsidP="00FC2A43">
            <w:pPr>
              <w:jc w:val="center"/>
            </w:pPr>
            <w:r w:rsidRPr="00FC2A43">
              <w:t>Сәйкестендіру нәтижесі</w:t>
            </w:r>
          </w:p>
        </w:tc>
      </w:tr>
      <w:tr w:rsidR="00516ACE" w:rsidRPr="00FC2A43" w14:paraId="132889B8" w14:textId="77777777" w:rsidTr="00B80391">
        <w:trPr>
          <w:jc w:val="center"/>
        </w:trPr>
        <w:tc>
          <w:tcPr>
            <w:tcW w:w="9662" w:type="dxa"/>
            <w:gridSpan w:val="2"/>
          </w:tcPr>
          <w:p w14:paraId="5FD1EAC6" w14:textId="79A9032A" w:rsidR="00516ACE" w:rsidRPr="00FC2A43" w:rsidRDefault="00E14F8B" w:rsidP="00FC2A43">
            <w:pPr>
              <w:jc w:val="center"/>
              <w:rPr>
                <w:lang w:val="kk-KZ"/>
              </w:rPr>
            </w:pPr>
            <w:r w:rsidRPr="00FC2A43">
              <w:rPr>
                <w:lang w:val="kk-KZ"/>
              </w:rPr>
              <w:t>д</w:t>
            </w:r>
            <w:r w:rsidR="00516ACE" w:rsidRPr="00FC2A43">
              <w:rPr>
                <w:lang w:val="kk-KZ"/>
              </w:rPr>
              <w:t>алалы аймақ</w:t>
            </w:r>
          </w:p>
        </w:tc>
      </w:tr>
      <w:tr w:rsidR="00516ACE" w:rsidRPr="00FC2A43" w14:paraId="5928EFB8" w14:textId="77777777" w:rsidTr="00B80391">
        <w:trPr>
          <w:trHeight w:val="256"/>
          <w:jc w:val="center"/>
        </w:trPr>
        <w:tc>
          <w:tcPr>
            <w:tcW w:w="6211" w:type="dxa"/>
          </w:tcPr>
          <w:p w14:paraId="15381EE1" w14:textId="77777777" w:rsidR="00516ACE" w:rsidRPr="00FC2A43" w:rsidRDefault="00516ACE" w:rsidP="00FC2A43">
            <w:pPr>
              <w:rPr>
                <w:lang w:val="en-US"/>
              </w:rPr>
            </w:pPr>
            <w:r w:rsidRPr="00FC2A43">
              <w:rPr>
                <w:lang w:val="en-US"/>
              </w:rPr>
              <w:t>BCa</w:t>
            </w:r>
            <w:r w:rsidRPr="00FC2A43">
              <w:rPr>
                <w:vertAlign w:val="subscript"/>
                <w:lang w:val="en-US"/>
              </w:rPr>
              <w:t>2</w:t>
            </w:r>
            <w:r w:rsidRPr="00FC2A43">
              <w:rPr>
                <w:lang w:val="en-US"/>
              </w:rPr>
              <w:t>(m)-09</w:t>
            </w:r>
          </w:p>
        </w:tc>
        <w:tc>
          <w:tcPr>
            <w:tcW w:w="3451" w:type="dxa"/>
            <w:vAlign w:val="center"/>
          </w:tcPr>
          <w:p w14:paraId="250558B5" w14:textId="77777777" w:rsidR="00516ACE" w:rsidRPr="00FC2A43" w:rsidRDefault="00516ACE" w:rsidP="00FC2A43">
            <w:pPr>
              <w:jc w:val="both"/>
              <w:rPr>
                <w:i/>
              </w:rPr>
            </w:pPr>
            <w:r w:rsidRPr="00FC2A43">
              <w:rPr>
                <w:bCs/>
                <w:i/>
                <w:shd w:val="clear" w:color="auto" w:fill="FFFFFF"/>
              </w:rPr>
              <w:t>Beauveria bassiana</w:t>
            </w:r>
          </w:p>
        </w:tc>
      </w:tr>
      <w:tr w:rsidR="00516ACE" w:rsidRPr="00FC2A43" w14:paraId="7E8CDE7F" w14:textId="77777777" w:rsidTr="00B80391">
        <w:trPr>
          <w:trHeight w:val="146"/>
          <w:jc w:val="center"/>
        </w:trPr>
        <w:tc>
          <w:tcPr>
            <w:tcW w:w="6211" w:type="dxa"/>
          </w:tcPr>
          <w:p w14:paraId="12814920" w14:textId="77777777" w:rsidR="00516ACE" w:rsidRPr="00FC2A43" w:rsidRDefault="00516ACE" w:rsidP="00FC2A43">
            <w:pPr>
              <w:rPr>
                <w:lang w:val="en-US"/>
              </w:rPr>
            </w:pPr>
            <w:r w:rsidRPr="00FC2A43">
              <w:rPr>
                <w:lang w:val="en-US"/>
              </w:rPr>
              <w:t>BHy-09</w:t>
            </w:r>
          </w:p>
        </w:tc>
        <w:tc>
          <w:tcPr>
            <w:tcW w:w="3451" w:type="dxa"/>
            <w:vAlign w:val="center"/>
          </w:tcPr>
          <w:p w14:paraId="04DF1DF4" w14:textId="77777777" w:rsidR="00516ACE" w:rsidRPr="00FC2A43" w:rsidRDefault="00516ACE" w:rsidP="00FC2A43">
            <w:pPr>
              <w:jc w:val="both"/>
              <w:rPr>
                <w:lang w:val="en-US"/>
              </w:rPr>
            </w:pPr>
            <w:r w:rsidRPr="00FC2A43">
              <w:rPr>
                <w:bCs/>
                <w:i/>
                <w:shd w:val="clear" w:color="auto" w:fill="FFFFFF"/>
              </w:rPr>
              <w:t>Beauveria bassiana</w:t>
            </w:r>
          </w:p>
        </w:tc>
      </w:tr>
      <w:tr w:rsidR="00516ACE" w:rsidRPr="00FC2A43" w14:paraId="44151C0B" w14:textId="77777777" w:rsidTr="00B80391">
        <w:trPr>
          <w:trHeight w:val="163"/>
          <w:jc w:val="center"/>
        </w:trPr>
        <w:tc>
          <w:tcPr>
            <w:tcW w:w="6211" w:type="dxa"/>
            <w:tcBorders>
              <w:top w:val="single" w:sz="4" w:space="0" w:color="auto"/>
            </w:tcBorders>
          </w:tcPr>
          <w:p w14:paraId="7D40AB90" w14:textId="77777777" w:rsidR="00516ACE" w:rsidRPr="00FC2A43" w:rsidRDefault="00516ACE" w:rsidP="00FC2A43">
            <w:pPr>
              <w:rPr>
                <w:lang w:val="en-US"/>
              </w:rPr>
            </w:pPr>
            <w:r w:rsidRPr="00FC2A43">
              <w:rPr>
                <w:lang w:val="en-US"/>
              </w:rPr>
              <w:t>BScar-09</w:t>
            </w:r>
          </w:p>
        </w:tc>
        <w:tc>
          <w:tcPr>
            <w:tcW w:w="3451" w:type="dxa"/>
            <w:tcBorders>
              <w:top w:val="single" w:sz="4" w:space="0" w:color="auto"/>
            </w:tcBorders>
            <w:vAlign w:val="center"/>
          </w:tcPr>
          <w:p w14:paraId="3502B637" w14:textId="77777777" w:rsidR="00516ACE" w:rsidRPr="00FC2A43" w:rsidRDefault="00516ACE" w:rsidP="00FC2A43">
            <w:pPr>
              <w:jc w:val="both"/>
              <w:rPr>
                <w:lang w:val="en-US"/>
              </w:rPr>
            </w:pPr>
            <w:r w:rsidRPr="00FC2A43">
              <w:rPr>
                <w:bCs/>
                <w:i/>
                <w:shd w:val="clear" w:color="auto" w:fill="FFFFFF"/>
              </w:rPr>
              <w:t>Beauveria pseudobassiana</w:t>
            </w:r>
          </w:p>
        </w:tc>
      </w:tr>
      <w:tr w:rsidR="00516ACE" w:rsidRPr="00FC2A43" w14:paraId="022D9307" w14:textId="77777777" w:rsidTr="00B80391">
        <w:trPr>
          <w:trHeight w:val="182"/>
          <w:jc w:val="center"/>
        </w:trPr>
        <w:tc>
          <w:tcPr>
            <w:tcW w:w="6211" w:type="dxa"/>
          </w:tcPr>
          <w:p w14:paraId="78E1B772" w14:textId="77777777" w:rsidR="00516ACE" w:rsidRPr="00FC2A43" w:rsidRDefault="00516ACE" w:rsidP="00FC2A43">
            <w:pPr>
              <w:rPr>
                <w:lang w:val="en-US"/>
              </w:rPr>
            </w:pPr>
            <w:r w:rsidRPr="00FC2A43">
              <w:rPr>
                <w:lang w:val="en-US"/>
              </w:rPr>
              <w:t>BCa</w:t>
            </w:r>
            <w:r w:rsidRPr="00FC2A43">
              <w:rPr>
                <w:vertAlign w:val="subscript"/>
                <w:lang w:val="en-US"/>
              </w:rPr>
              <w:t>3</w:t>
            </w:r>
            <w:r w:rsidRPr="00FC2A43">
              <w:rPr>
                <w:lang w:val="en-US"/>
              </w:rPr>
              <w:t>(m)-09</w:t>
            </w:r>
          </w:p>
        </w:tc>
        <w:tc>
          <w:tcPr>
            <w:tcW w:w="3451" w:type="dxa"/>
            <w:vAlign w:val="center"/>
          </w:tcPr>
          <w:p w14:paraId="06478E5F" w14:textId="77777777" w:rsidR="00516ACE" w:rsidRPr="00FC2A43" w:rsidRDefault="00516ACE" w:rsidP="00FC2A43">
            <w:pPr>
              <w:jc w:val="both"/>
              <w:rPr>
                <w:lang w:val="en-US"/>
              </w:rPr>
            </w:pPr>
            <w:r w:rsidRPr="00FC2A43">
              <w:rPr>
                <w:bCs/>
                <w:i/>
                <w:shd w:val="clear" w:color="auto" w:fill="FFFFFF"/>
              </w:rPr>
              <w:t>Beauveria bassiana</w:t>
            </w:r>
          </w:p>
        </w:tc>
      </w:tr>
      <w:tr w:rsidR="00516ACE" w:rsidRPr="00FC2A43" w14:paraId="7B241BD3" w14:textId="77777777" w:rsidTr="00B80391">
        <w:trPr>
          <w:trHeight w:val="199"/>
          <w:jc w:val="center"/>
        </w:trPr>
        <w:tc>
          <w:tcPr>
            <w:tcW w:w="6211" w:type="dxa"/>
          </w:tcPr>
          <w:p w14:paraId="296E3615" w14:textId="77C5F396" w:rsidR="00516ACE" w:rsidRPr="00FC2A43" w:rsidRDefault="00516ACE" w:rsidP="00FC2A43">
            <w:pPr>
              <w:rPr>
                <w:lang w:val="en-US"/>
              </w:rPr>
            </w:pPr>
            <w:r w:rsidRPr="00FC2A43">
              <w:rPr>
                <w:lang w:val="en-US"/>
              </w:rPr>
              <w:t>BC</w:t>
            </w:r>
            <w:r w:rsidR="00333AC2" w:rsidRPr="00FC2A43">
              <w:rPr>
                <w:lang w:val="en-US"/>
              </w:rPr>
              <w:t>o</w:t>
            </w:r>
            <w:r w:rsidRPr="00FC2A43">
              <w:rPr>
                <w:vertAlign w:val="subscript"/>
                <w:lang w:val="en-US"/>
              </w:rPr>
              <w:t>2</w:t>
            </w:r>
            <w:r w:rsidRPr="00FC2A43">
              <w:rPr>
                <w:lang w:val="en-US"/>
              </w:rPr>
              <w:t>(k)-09</w:t>
            </w:r>
          </w:p>
        </w:tc>
        <w:tc>
          <w:tcPr>
            <w:tcW w:w="3451" w:type="dxa"/>
            <w:vAlign w:val="center"/>
          </w:tcPr>
          <w:p w14:paraId="041D8280" w14:textId="77777777" w:rsidR="00516ACE" w:rsidRPr="00FC2A43" w:rsidRDefault="00516ACE" w:rsidP="00FC2A43">
            <w:pPr>
              <w:jc w:val="both"/>
              <w:rPr>
                <w:lang w:val="en-US"/>
              </w:rPr>
            </w:pPr>
            <w:r w:rsidRPr="00FC2A43">
              <w:rPr>
                <w:bCs/>
                <w:i/>
                <w:shd w:val="clear" w:color="auto" w:fill="FFFFFF"/>
              </w:rPr>
              <w:t>Beauveria pseudobassiana</w:t>
            </w:r>
          </w:p>
        </w:tc>
      </w:tr>
      <w:tr w:rsidR="00516ACE" w:rsidRPr="00FC2A43" w14:paraId="12CF4262" w14:textId="77777777" w:rsidTr="00B80391">
        <w:trPr>
          <w:trHeight w:val="199"/>
          <w:jc w:val="center"/>
        </w:trPr>
        <w:tc>
          <w:tcPr>
            <w:tcW w:w="9662" w:type="dxa"/>
            <w:gridSpan w:val="2"/>
          </w:tcPr>
          <w:p w14:paraId="334C57C0" w14:textId="58A01571" w:rsidR="00516ACE" w:rsidRPr="00FC2A43" w:rsidRDefault="00E14F8B" w:rsidP="00FC2A43">
            <w:pPr>
              <w:jc w:val="center"/>
              <w:rPr>
                <w:bCs/>
                <w:shd w:val="clear" w:color="auto" w:fill="FFFFFF"/>
                <w:lang w:val="kk-KZ"/>
              </w:rPr>
            </w:pPr>
            <w:r w:rsidRPr="00FC2A43">
              <w:rPr>
                <w:bCs/>
                <w:shd w:val="clear" w:color="auto" w:fill="FFFFFF"/>
                <w:lang w:val="kk-KZ"/>
              </w:rPr>
              <w:t>т</w:t>
            </w:r>
            <w:r w:rsidR="00516ACE" w:rsidRPr="00FC2A43">
              <w:rPr>
                <w:bCs/>
                <w:shd w:val="clear" w:color="auto" w:fill="FFFFFF"/>
                <w:lang w:val="kk-KZ"/>
              </w:rPr>
              <w:t>аулы аймақ</w:t>
            </w:r>
          </w:p>
        </w:tc>
      </w:tr>
      <w:tr w:rsidR="00516ACE" w:rsidRPr="00FC2A43" w14:paraId="4F74EDA3" w14:textId="77777777" w:rsidTr="00B80391">
        <w:trPr>
          <w:trHeight w:val="232"/>
          <w:jc w:val="center"/>
        </w:trPr>
        <w:tc>
          <w:tcPr>
            <w:tcW w:w="6211" w:type="dxa"/>
          </w:tcPr>
          <w:p w14:paraId="34327714" w14:textId="77777777" w:rsidR="00516ACE" w:rsidRPr="00FC2A43" w:rsidRDefault="00516ACE" w:rsidP="00FC2A43">
            <w:pPr>
              <w:tabs>
                <w:tab w:val="left" w:pos="1134"/>
              </w:tabs>
              <w:snapToGrid w:val="0"/>
              <w:ind w:right="-1"/>
              <w:rPr>
                <w:bCs/>
                <w:lang w:val="en-US"/>
              </w:rPr>
            </w:pPr>
            <w:r w:rsidRPr="00FC2A43">
              <w:rPr>
                <w:lang w:val="en-US"/>
              </w:rPr>
              <w:t>BCo</w:t>
            </w:r>
            <w:r w:rsidRPr="00FC2A43">
              <w:rPr>
                <w:vertAlign w:val="subscript"/>
                <w:lang w:val="en-US"/>
              </w:rPr>
              <w:t>1</w:t>
            </w:r>
            <w:r w:rsidRPr="00FC2A43">
              <w:rPr>
                <w:lang w:val="en-US"/>
              </w:rPr>
              <w:t>-14</w:t>
            </w:r>
          </w:p>
        </w:tc>
        <w:tc>
          <w:tcPr>
            <w:tcW w:w="3451" w:type="dxa"/>
            <w:vAlign w:val="center"/>
          </w:tcPr>
          <w:p w14:paraId="0F0F0D11" w14:textId="77777777" w:rsidR="00516ACE" w:rsidRPr="00FC2A43" w:rsidRDefault="00516ACE" w:rsidP="00FC2A43">
            <w:pPr>
              <w:rPr>
                <w:bCs/>
                <w:i/>
                <w:shd w:val="clear" w:color="auto" w:fill="FFFFFF"/>
              </w:rPr>
            </w:pPr>
            <w:r w:rsidRPr="00FC2A43">
              <w:rPr>
                <w:bCs/>
                <w:i/>
                <w:shd w:val="clear" w:color="auto" w:fill="FFFFFF"/>
              </w:rPr>
              <w:t>Beauveria pseudobassiana</w:t>
            </w:r>
          </w:p>
        </w:tc>
      </w:tr>
      <w:tr w:rsidR="00516ACE" w:rsidRPr="00FC2A43" w14:paraId="268B810F" w14:textId="77777777" w:rsidTr="00B80391">
        <w:trPr>
          <w:trHeight w:val="249"/>
          <w:jc w:val="center"/>
        </w:trPr>
        <w:tc>
          <w:tcPr>
            <w:tcW w:w="6211" w:type="dxa"/>
          </w:tcPr>
          <w:p w14:paraId="53CD635A" w14:textId="77777777" w:rsidR="00516ACE" w:rsidRPr="00FC2A43" w:rsidRDefault="00516ACE" w:rsidP="00FC2A43">
            <w:pPr>
              <w:rPr>
                <w:lang w:val="en-US"/>
              </w:rPr>
            </w:pPr>
            <w:r w:rsidRPr="00FC2A43">
              <w:rPr>
                <w:lang w:val="en-US"/>
              </w:rPr>
              <w:t>BPit-16</w:t>
            </w:r>
          </w:p>
        </w:tc>
        <w:tc>
          <w:tcPr>
            <w:tcW w:w="3451" w:type="dxa"/>
            <w:vAlign w:val="center"/>
          </w:tcPr>
          <w:p w14:paraId="09694512" w14:textId="77777777" w:rsidR="00516ACE" w:rsidRPr="00FC2A43" w:rsidRDefault="00516ACE" w:rsidP="00FC2A43">
            <w:pPr>
              <w:rPr>
                <w:bCs/>
                <w:i/>
                <w:shd w:val="clear" w:color="auto" w:fill="FFFFFF"/>
              </w:rPr>
            </w:pPr>
            <w:r w:rsidRPr="00FC2A43">
              <w:rPr>
                <w:bCs/>
                <w:i/>
                <w:shd w:val="clear" w:color="auto" w:fill="FFFFFF"/>
              </w:rPr>
              <w:t>Beauveria pseudobassiana</w:t>
            </w:r>
          </w:p>
        </w:tc>
      </w:tr>
      <w:tr w:rsidR="00516ACE" w:rsidRPr="00FC2A43" w14:paraId="0E1FA9DA" w14:textId="77777777" w:rsidTr="00B80391">
        <w:trPr>
          <w:trHeight w:val="268"/>
          <w:jc w:val="center"/>
        </w:trPr>
        <w:tc>
          <w:tcPr>
            <w:tcW w:w="6211" w:type="dxa"/>
          </w:tcPr>
          <w:p w14:paraId="50E2D4CB" w14:textId="77777777" w:rsidR="00516ACE" w:rsidRPr="00FC2A43" w:rsidRDefault="00516ACE" w:rsidP="00FC2A43">
            <w:pPr>
              <w:rPr>
                <w:lang w:val="en-US"/>
              </w:rPr>
            </w:pPr>
            <w:r w:rsidRPr="00FC2A43">
              <w:rPr>
                <w:lang w:val="en-US"/>
              </w:rPr>
              <w:t>BSc</w:t>
            </w:r>
            <w:r w:rsidRPr="00FC2A43">
              <w:rPr>
                <w:vertAlign w:val="subscript"/>
                <w:lang w:val="en-US"/>
              </w:rPr>
              <w:t>2</w:t>
            </w:r>
            <w:r w:rsidRPr="00FC2A43">
              <w:rPr>
                <w:lang w:val="en-US"/>
              </w:rPr>
              <w:t>-15</w:t>
            </w:r>
          </w:p>
        </w:tc>
        <w:tc>
          <w:tcPr>
            <w:tcW w:w="3451" w:type="dxa"/>
            <w:vAlign w:val="center"/>
          </w:tcPr>
          <w:p w14:paraId="290A605D" w14:textId="77777777" w:rsidR="00516ACE" w:rsidRPr="00FC2A43" w:rsidRDefault="00516ACE" w:rsidP="00FC2A43">
            <w:pPr>
              <w:rPr>
                <w:bCs/>
                <w:i/>
                <w:shd w:val="clear" w:color="auto" w:fill="FFFFFF"/>
              </w:rPr>
            </w:pPr>
            <w:r w:rsidRPr="00FC2A43">
              <w:rPr>
                <w:bCs/>
                <w:i/>
                <w:shd w:val="clear" w:color="auto" w:fill="FFFFFF"/>
              </w:rPr>
              <w:t>Beauveria pseudobassiana</w:t>
            </w:r>
          </w:p>
        </w:tc>
      </w:tr>
      <w:tr w:rsidR="00516ACE" w:rsidRPr="00FC2A43" w14:paraId="32157C56" w14:textId="77777777" w:rsidTr="00B80391">
        <w:trPr>
          <w:trHeight w:val="271"/>
          <w:jc w:val="center"/>
        </w:trPr>
        <w:tc>
          <w:tcPr>
            <w:tcW w:w="6211" w:type="dxa"/>
          </w:tcPr>
          <w:p w14:paraId="6FC3D068" w14:textId="77777777" w:rsidR="00516ACE" w:rsidRPr="00FC2A43" w:rsidRDefault="00516ACE" w:rsidP="00FC2A43">
            <w:pPr>
              <w:rPr>
                <w:lang w:val="en-US"/>
              </w:rPr>
            </w:pPr>
            <w:r w:rsidRPr="00FC2A43">
              <w:rPr>
                <w:lang w:val="en-US"/>
              </w:rPr>
              <w:t>BSc</w:t>
            </w:r>
            <w:r w:rsidRPr="00FC2A43">
              <w:rPr>
                <w:vertAlign w:val="subscript"/>
                <w:lang w:val="en-US"/>
              </w:rPr>
              <w:t>1</w:t>
            </w:r>
            <w:r w:rsidRPr="00FC2A43">
              <w:rPr>
                <w:lang w:val="en-US"/>
              </w:rPr>
              <w:t>-15</w:t>
            </w:r>
          </w:p>
        </w:tc>
        <w:tc>
          <w:tcPr>
            <w:tcW w:w="3451" w:type="dxa"/>
            <w:vAlign w:val="center"/>
          </w:tcPr>
          <w:p w14:paraId="461F192C" w14:textId="77777777" w:rsidR="00516ACE" w:rsidRPr="00FC2A43" w:rsidRDefault="00516ACE" w:rsidP="00FC2A43">
            <w:pPr>
              <w:rPr>
                <w:bCs/>
                <w:i/>
                <w:shd w:val="clear" w:color="auto" w:fill="FFFFFF"/>
              </w:rPr>
            </w:pPr>
            <w:r w:rsidRPr="00FC2A43">
              <w:rPr>
                <w:bCs/>
                <w:i/>
                <w:shd w:val="clear" w:color="auto" w:fill="FFFFFF"/>
              </w:rPr>
              <w:t>Beauveria bassiana</w:t>
            </w:r>
          </w:p>
        </w:tc>
      </w:tr>
      <w:tr w:rsidR="00516ACE" w:rsidRPr="00FC2A43" w14:paraId="581AD968" w14:textId="77777777" w:rsidTr="00B80391">
        <w:trPr>
          <w:trHeight w:val="120"/>
          <w:jc w:val="center"/>
        </w:trPr>
        <w:tc>
          <w:tcPr>
            <w:tcW w:w="6211" w:type="dxa"/>
          </w:tcPr>
          <w:p w14:paraId="7D4FB06D" w14:textId="77777777" w:rsidR="00516ACE" w:rsidRPr="00FC2A43" w:rsidRDefault="00516ACE" w:rsidP="00FC2A43">
            <w:pPr>
              <w:jc w:val="both"/>
              <w:rPr>
                <w:lang w:val="en-US"/>
              </w:rPr>
            </w:pPr>
            <w:r w:rsidRPr="00FC2A43">
              <w:rPr>
                <w:lang w:val="en-US"/>
              </w:rPr>
              <w:t>BTr</w:t>
            </w:r>
            <w:r w:rsidRPr="00FC2A43">
              <w:rPr>
                <w:vertAlign w:val="subscript"/>
                <w:lang w:val="en-US"/>
              </w:rPr>
              <w:t>1</w:t>
            </w:r>
            <w:r w:rsidRPr="00FC2A43">
              <w:rPr>
                <w:lang w:val="en-US"/>
              </w:rPr>
              <w:t>-16</w:t>
            </w:r>
          </w:p>
        </w:tc>
        <w:tc>
          <w:tcPr>
            <w:tcW w:w="3451" w:type="dxa"/>
            <w:vAlign w:val="center"/>
          </w:tcPr>
          <w:p w14:paraId="753046D9" w14:textId="77777777" w:rsidR="00516ACE" w:rsidRPr="00FC2A43" w:rsidRDefault="00516ACE" w:rsidP="00FC2A43">
            <w:pPr>
              <w:rPr>
                <w:bCs/>
                <w:i/>
                <w:shd w:val="clear" w:color="auto" w:fill="FFFFFF"/>
              </w:rPr>
            </w:pPr>
            <w:r w:rsidRPr="00FC2A43">
              <w:rPr>
                <w:bCs/>
                <w:i/>
                <w:shd w:val="clear" w:color="auto" w:fill="FFFFFF"/>
              </w:rPr>
              <w:t>Beauveria varroae</w:t>
            </w:r>
          </w:p>
        </w:tc>
      </w:tr>
    </w:tbl>
    <w:p w14:paraId="4316BF9E" w14:textId="77777777" w:rsidR="00B80391" w:rsidRDefault="00B80391" w:rsidP="00FC2A43">
      <w:pPr>
        <w:tabs>
          <w:tab w:val="left" w:pos="567"/>
          <w:tab w:val="left" w:pos="851"/>
        </w:tabs>
        <w:jc w:val="both"/>
        <w:rPr>
          <w:bCs/>
          <w:sz w:val="28"/>
          <w:szCs w:val="28"/>
          <w:shd w:val="clear" w:color="auto" w:fill="FFFFFF"/>
          <w:lang w:val="kk-KZ"/>
        </w:rPr>
      </w:pPr>
    </w:p>
    <w:p w14:paraId="3F72CE93" w14:textId="32336D06" w:rsidR="00E14F8B" w:rsidRPr="00FC2A43" w:rsidRDefault="00516ACE" w:rsidP="00B80391">
      <w:pPr>
        <w:tabs>
          <w:tab w:val="left" w:pos="567"/>
          <w:tab w:val="left" w:pos="851"/>
        </w:tabs>
        <w:ind w:firstLine="709"/>
        <w:jc w:val="both"/>
        <w:rPr>
          <w:bCs/>
          <w:sz w:val="28"/>
          <w:szCs w:val="28"/>
          <w:shd w:val="clear" w:color="auto" w:fill="FFFFFF"/>
          <w:lang w:val="kk-KZ"/>
        </w:rPr>
      </w:pPr>
      <w:r w:rsidRPr="00FC2A43">
        <w:rPr>
          <w:bCs/>
          <w:sz w:val="28"/>
          <w:szCs w:val="28"/>
          <w:shd w:val="clear" w:color="auto" w:fill="FFFFFF"/>
          <w:lang w:val="kk-KZ"/>
        </w:rPr>
        <w:t xml:space="preserve">Осылайша, </w:t>
      </w:r>
      <w:r w:rsidR="00E140B7" w:rsidRPr="00FC2A43">
        <w:rPr>
          <w:bCs/>
          <w:sz w:val="28"/>
          <w:szCs w:val="28"/>
          <w:shd w:val="clear" w:color="auto" w:fill="FFFFFF"/>
          <w:lang w:val="kk-KZ"/>
        </w:rPr>
        <w:t xml:space="preserve">біздің деректеріміз бойынша </w:t>
      </w:r>
      <w:r w:rsidRPr="00FC2A43">
        <w:rPr>
          <w:bCs/>
          <w:sz w:val="28"/>
          <w:szCs w:val="28"/>
          <w:shd w:val="clear" w:color="auto" w:fill="FFFFFF"/>
          <w:lang w:val="kk-KZ"/>
        </w:rPr>
        <w:t xml:space="preserve">генетикалық сәйкестендіру нәтижелері </w:t>
      </w:r>
      <w:r w:rsidR="001603BB" w:rsidRPr="00FC2A43">
        <w:rPr>
          <w:bCs/>
          <w:sz w:val="28"/>
          <w:szCs w:val="28"/>
          <w:shd w:val="clear" w:color="auto" w:fill="FFFFFF"/>
          <w:lang w:val="kk-KZ"/>
        </w:rPr>
        <w:t xml:space="preserve">далалық аймақ </w:t>
      </w:r>
      <w:r w:rsidR="001603BB" w:rsidRPr="00FC2A43">
        <w:rPr>
          <w:bCs/>
          <w:i/>
          <w:sz w:val="28"/>
          <w:szCs w:val="28"/>
          <w:shd w:val="clear" w:color="auto" w:fill="FFFFFF"/>
          <w:lang w:val="kk-KZ"/>
        </w:rPr>
        <w:t>Beauveria bassiana</w:t>
      </w:r>
      <w:r w:rsidR="001603BB" w:rsidRPr="00FC2A43">
        <w:rPr>
          <w:bCs/>
          <w:sz w:val="28"/>
          <w:szCs w:val="28"/>
          <w:shd w:val="clear" w:color="auto" w:fill="FFFFFF"/>
          <w:lang w:val="kk-KZ"/>
        </w:rPr>
        <w:t xml:space="preserve"> түрінің өкілдеріне: BCa</w:t>
      </w:r>
      <w:r w:rsidR="001603BB" w:rsidRPr="00FC2A43">
        <w:rPr>
          <w:bCs/>
          <w:sz w:val="28"/>
          <w:szCs w:val="28"/>
          <w:shd w:val="clear" w:color="auto" w:fill="FFFFFF"/>
          <w:vertAlign w:val="subscript"/>
          <w:lang w:val="kk-KZ"/>
        </w:rPr>
        <w:t>2</w:t>
      </w:r>
      <w:r w:rsidR="001603BB" w:rsidRPr="00FC2A43">
        <w:rPr>
          <w:bCs/>
          <w:sz w:val="28"/>
          <w:szCs w:val="28"/>
          <w:shd w:val="clear" w:color="auto" w:fill="FFFFFF"/>
          <w:lang w:val="kk-KZ"/>
        </w:rPr>
        <w:t>(m)-09; BHy-09 және BCa</w:t>
      </w:r>
      <w:r w:rsidR="001603BB" w:rsidRPr="00FC2A43">
        <w:rPr>
          <w:bCs/>
          <w:sz w:val="28"/>
          <w:szCs w:val="28"/>
          <w:shd w:val="clear" w:color="auto" w:fill="FFFFFF"/>
          <w:vertAlign w:val="subscript"/>
          <w:lang w:val="kk-KZ"/>
        </w:rPr>
        <w:t>3</w:t>
      </w:r>
      <w:r w:rsidR="001603BB" w:rsidRPr="00FC2A43">
        <w:rPr>
          <w:bCs/>
          <w:sz w:val="28"/>
          <w:szCs w:val="28"/>
          <w:shd w:val="clear" w:color="auto" w:fill="FFFFFF"/>
          <w:lang w:val="kk-KZ"/>
        </w:rPr>
        <w:t xml:space="preserve">(m)-09 штаммдары; ал </w:t>
      </w:r>
      <w:r w:rsidR="001603BB" w:rsidRPr="00FC2A43">
        <w:rPr>
          <w:bCs/>
          <w:i/>
          <w:sz w:val="28"/>
          <w:szCs w:val="28"/>
          <w:shd w:val="clear" w:color="auto" w:fill="FFFFFF"/>
          <w:lang w:val="kk-KZ"/>
        </w:rPr>
        <w:t>Beauveria pseudobassiana</w:t>
      </w:r>
      <w:r w:rsidR="001603BB" w:rsidRPr="00FC2A43">
        <w:rPr>
          <w:bCs/>
          <w:sz w:val="28"/>
          <w:szCs w:val="28"/>
          <w:shd w:val="clear" w:color="auto" w:fill="FFFFFF"/>
          <w:lang w:val="kk-KZ"/>
        </w:rPr>
        <w:t xml:space="preserve"> - BScar-09 және BCo</w:t>
      </w:r>
      <w:r w:rsidR="001603BB" w:rsidRPr="00FC2A43">
        <w:rPr>
          <w:bCs/>
          <w:sz w:val="28"/>
          <w:szCs w:val="28"/>
          <w:shd w:val="clear" w:color="auto" w:fill="FFFFFF"/>
          <w:vertAlign w:val="subscript"/>
          <w:lang w:val="kk-KZ"/>
        </w:rPr>
        <w:t>2</w:t>
      </w:r>
      <w:r w:rsidR="001603BB" w:rsidRPr="00FC2A43">
        <w:rPr>
          <w:bCs/>
          <w:sz w:val="28"/>
          <w:szCs w:val="28"/>
          <w:shd w:val="clear" w:color="auto" w:fill="FFFFFF"/>
          <w:lang w:val="kk-KZ"/>
        </w:rPr>
        <w:t>(k)-09 штаммдары анықталды. Таулы аймақ штаммдарына төменд</w:t>
      </w:r>
      <w:r w:rsidR="00D47D09" w:rsidRPr="00FC2A43">
        <w:rPr>
          <w:bCs/>
          <w:sz w:val="28"/>
          <w:szCs w:val="28"/>
          <w:shd w:val="clear" w:color="auto" w:fill="FFFFFF"/>
          <w:lang w:val="kk-KZ"/>
        </w:rPr>
        <w:t xml:space="preserve">егі өкілдер түрлеріне жататын: </w:t>
      </w:r>
      <w:r w:rsidR="001603BB" w:rsidRPr="00FC2A43">
        <w:rPr>
          <w:bCs/>
          <w:i/>
          <w:sz w:val="28"/>
          <w:szCs w:val="28"/>
          <w:shd w:val="clear" w:color="auto" w:fill="FFFFFF"/>
          <w:lang w:val="kk-KZ"/>
        </w:rPr>
        <w:t>Beauveria pseudobassiana</w:t>
      </w:r>
      <w:r w:rsidR="00E14F8B" w:rsidRPr="00FC2A43">
        <w:rPr>
          <w:bCs/>
          <w:i/>
          <w:sz w:val="28"/>
          <w:szCs w:val="28"/>
          <w:shd w:val="clear" w:color="auto" w:fill="FFFFFF"/>
          <w:lang w:val="kk-KZ"/>
        </w:rPr>
        <w:t xml:space="preserve"> </w:t>
      </w:r>
      <w:r w:rsidR="001603BB" w:rsidRPr="00FC2A43">
        <w:rPr>
          <w:bCs/>
          <w:i/>
          <w:sz w:val="28"/>
          <w:szCs w:val="28"/>
          <w:shd w:val="clear" w:color="auto" w:fill="FFFFFF"/>
          <w:lang w:val="kk-KZ"/>
        </w:rPr>
        <w:t xml:space="preserve">- </w:t>
      </w:r>
      <w:r w:rsidR="001603BB" w:rsidRPr="00FC2A43">
        <w:rPr>
          <w:bCs/>
          <w:sz w:val="28"/>
          <w:szCs w:val="28"/>
          <w:shd w:val="clear" w:color="auto" w:fill="FFFFFF"/>
          <w:lang w:val="kk-KZ"/>
        </w:rPr>
        <w:t>BCo</w:t>
      </w:r>
      <w:r w:rsidR="001603BB" w:rsidRPr="00FC2A43">
        <w:rPr>
          <w:bCs/>
          <w:sz w:val="28"/>
          <w:szCs w:val="28"/>
          <w:shd w:val="clear" w:color="auto" w:fill="FFFFFF"/>
          <w:vertAlign w:val="subscript"/>
          <w:lang w:val="kk-KZ"/>
        </w:rPr>
        <w:t>1</w:t>
      </w:r>
      <w:r w:rsidR="001603BB" w:rsidRPr="00FC2A43">
        <w:rPr>
          <w:bCs/>
          <w:sz w:val="28"/>
          <w:szCs w:val="28"/>
          <w:shd w:val="clear" w:color="auto" w:fill="FFFFFF"/>
          <w:lang w:val="kk-KZ"/>
        </w:rPr>
        <w:t>-14; BPit-16; BSc</w:t>
      </w:r>
      <w:r w:rsidR="001603BB" w:rsidRPr="00FC2A43">
        <w:rPr>
          <w:bCs/>
          <w:sz w:val="28"/>
          <w:szCs w:val="28"/>
          <w:shd w:val="clear" w:color="auto" w:fill="FFFFFF"/>
          <w:vertAlign w:val="subscript"/>
          <w:lang w:val="kk-KZ"/>
        </w:rPr>
        <w:t>2</w:t>
      </w:r>
      <w:r w:rsidR="001603BB" w:rsidRPr="00FC2A43">
        <w:rPr>
          <w:bCs/>
          <w:sz w:val="28"/>
          <w:szCs w:val="28"/>
          <w:shd w:val="clear" w:color="auto" w:fill="FFFFFF"/>
          <w:lang w:val="kk-KZ"/>
        </w:rPr>
        <w:t xml:space="preserve">-15; </w:t>
      </w:r>
      <w:r w:rsidR="001603BB" w:rsidRPr="00FC2A43">
        <w:rPr>
          <w:bCs/>
          <w:i/>
          <w:sz w:val="28"/>
          <w:szCs w:val="28"/>
          <w:shd w:val="clear" w:color="auto" w:fill="FFFFFF"/>
          <w:lang w:val="kk-KZ"/>
        </w:rPr>
        <w:t xml:space="preserve">Beauveria bassiana - </w:t>
      </w:r>
      <w:r w:rsidR="001603BB" w:rsidRPr="00FC2A43">
        <w:rPr>
          <w:bCs/>
          <w:sz w:val="28"/>
          <w:szCs w:val="28"/>
          <w:shd w:val="clear" w:color="auto" w:fill="FFFFFF"/>
          <w:lang w:val="kk-KZ"/>
        </w:rPr>
        <w:t>BSc</w:t>
      </w:r>
      <w:r w:rsidR="001603BB" w:rsidRPr="00FC2A43">
        <w:rPr>
          <w:bCs/>
          <w:sz w:val="28"/>
          <w:szCs w:val="28"/>
          <w:shd w:val="clear" w:color="auto" w:fill="FFFFFF"/>
          <w:vertAlign w:val="subscript"/>
          <w:lang w:val="kk-KZ"/>
        </w:rPr>
        <w:t>1</w:t>
      </w:r>
      <w:r w:rsidR="001603BB" w:rsidRPr="00FC2A43">
        <w:rPr>
          <w:bCs/>
          <w:sz w:val="28"/>
          <w:szCs w:val="28"/>
          <w:shd w:val="clear" w:color="auto" w:fill="FFFFFF"/>
          <w:lang w:val="kk-KZ"/>
        </w:rPr>
        <w:t xml:space="preserve">-15; </w:t>
      </w:r>
      <w:r w:rsidR="001603BB" w:rsidRPr="00FC2A43">
        <w:rPr>
          <w:bCs/>
          <w:i/>
          <w:sz w:val="28"/>
          <w:szCs w:val="28"/>
          <w:shd w:val="clear" w:color="auto" w:fill="FFFFFF"/>
          <w:lang w:val="kk-KZ"/>
        </w:rPr>
        <w:t>Beauveria varroae</w:t>
      </w:r>
      <w:r w:rsidR="00E14F8B" w:rsidRPr="00FC2A43">
        <w:rPr>
          <w:bCs/>
          <w:i/>
          <w:sz w:val="28"/>
          <w:szCs w:val="28"/>
          <w:shd w:val="clear" w:color="auto" w:fill="FFFFFF"/>
          <w:lang w:val="kk-KZ"/>
        </w:rPr>
        <w:t xml:space="preserve"> </w:t>
      </w:r>
      <w:r w:rsidR="001603BB" w:rsidRPr="00FC2A43">
        <w:rPr>
          <w:bCs/>
          <w:i/>
          <w:sz w:val="28"/>
          <w:szCs w:val="28"/>
          <w:shd w:val="clear" w:color="auto" w:fill="FFFFFF"/>
          <w:lang w:val="kk-KZ"/>
        </w:rPr>
        <w:t xml:space="preserve">- </w:t>
      </w:r>
      <w:r w:rsidR="001603BB" w:rsidRPr="00FC2A43">
        <w:rPr>
          <w:bCs/>
          <w:sz w:val="28"/>
          <w:szCs w:val="28"/>
          <w:shd w:val="clear" w:color="auto" w:fill="FFFFFF"/>
          <w:lang w:val="kk-KZ"/>
        </w:rPr>
        <w:t>BTr</w:t>
      </w:r>
      <w:r w:rsidR="001603BB" w:rsidRPr="00FC2A43">
        <w:rPr>
          <w:bCs/>
          <w:sz w:val="28"/>
          <w:szCs w:val="28"/>
          <w:shd w:val="clear" w:color="auto" w:fill="FFFFFF"/>
          <w:vertAlign w:val="subscript"/>
          <w:lang w:val="kk-KZ"/>
        </w:rPr>
        <w:t>1</w:t>
      </w:r>
      <w:r w:rsidR="001603BB" w:rsidRPr="00FC2A43">
        <w:rPr>
          <w:bCs/>
          <w:sz w:val="28"/>
          <w:szCs w:val="28"/>
          <w:shd w:val="clear" w:color="auto" w:fill="FFFFFF"/>
          <w:lang w:val="kk-KZ"/>
        </w:rPr>
        <w:t>-16</w:t>
      </w:r>
      <w:r w:rsidR="001603BB" w:rsidRPr="00FC2A43">
        <w:rPr>
          <w:bCs/>
          <w:i/>
          <w:sz w:val="28"/>
          <w:szCs w:val="28"/>
          <w:shd w:val="clear" w:color="auto" w:fill="FFFFFF"/>
          <w:lang w:val="kk-KZ"/>
        </w:rPr>
        <w:t xml:space="preserve"> </w:t>
      </w:r>
      <w:r w:rsidR="001603BB" w:rsidRPr="00FC2A43">
        <w:rPr>
          <w:bCs/>
          <w:sz w:val="28"/>
          <w:szCs w:val="28"/>
          <w:shd w:val="clear" w:color="auto" w:fill="FFFFFF"/>
          <w:lang w:val="kk-KZ"/>
        </w:rPr>
        <w:t>штамм түрі анықталды.</w:t>
      </w:r>
      <w:r w:rsidR="00727190" w:rsidRPr="00FC2A43">
        <w:rPr>
          <w:bCs/>
          <w:sz w:val="28"/>
          <w:szCs w:val="28"/>
          <w:shd w:val="clear" w:color="auto" w:fill="FFFFFF"/>
          <w:lang w:val="kk-KZ"/>
        </w:rPr>
        <w:t xml:space="preserve"> Жоғарыда көрсетілген штаммдардың генетикалық паспорттары жасалынды</w:t>
      </w:r>
      <w:r w:rsidR="00E14F8B" w:rsidRPr="00FC2A43">
        <w:rPr>
          <w:bCs/>
          <w:sz w:val="28"/>
          <w:szCs w:val="28"/>
          <w:shd w:val="clear" w:color="auto" w:fill="FFFFFF"/>
          <w:lang w:val="kk-KZ"/>
        </w:rPr>
        <w:t xml:space="preserve"> </w:t>
      </w:r>
      <w:r w:rsidR="00A22CDE" w:rsidRPr="00FC2A43">
        <w:rPr>
          <w:bCs/>
          <w:sz w:val="28"/>
          <w:szCs w:val="28"/>
          <w:shd w:val="clear" w:color="auto" w:fill="FFFFFF"/>
          <w:lang w:val="kk-KZ"/>
        </w:rPr>
        <w:t>(</w:t>
      </w:r>
      <w:r w:rsidR="005610F8" w:rsidRPr="00FC2A43">
        <w:rPr>
          <w:bCs/>
          <w:sz w:val="28"/>
          <w:szCs w:val="28"/>
          <w:shd w:val="clear" w:color="auto" w:fill="FFFFFF"/>
          <w:lang w:val="kk-KZ"/>
        </w:rPr>
        <w:t>Қ</w:t>
      </w:r>
      <w:r w:rsidR="00727190" w:rsidRPr="00FC2A43">
        <w:rPr>
          <w:bCs/>
          <w:sz w:val="28"/>
          <w:szCs w:val="28"/>
          <w:shd w:val="clear" w:color="auto" w:fill="FFFFFF"/>
          <w:lang w:val="kk-KZ"/>
        </w:rPr>
        <w:t xml:space="preserve">осымша </w:t>
      </w:r>
      <w:r w:rsidR="006A4F11" w:rsidRPr="00FC2A43">
        <w:rPr>
          <w:bCs/>
          <w:sz w:val="28"/>
          <w:szCs w:val="28"/>
          <w:shd w:val="clear" w:color="auto" w:fill="FFFFFF"/>
          <w:lang w:val="kk-KZ"/>
        </w:rPr>
        <w:t>Д</w:t>
      </w:r>
      <w:r w:rsidR="00727190" w:rsidRPr="00FC2A43">
        <w:rPr>
          <w:bCs/>
          <w:sz w:val="28"/>
          <w:szCs w:val="28"/>
          <w:shd w:val="clear" w:color="auto" w:fill="FFFFFF"/>
          <w:lang w:val="kk-KZ"/>
        </w:rPr>
        <w:t>)</w:t>
      </w:r>
      <w:r w:rsidR="00E14F8B" w:rsidRPr="00FC2A43">
        <w:rPr>
          <w:bCs/>
          <w:sz w:val="28"/>
          <w:szCs w:val="28"/>
          <w:shd w:val="clear" w:color="auto" w:fill="FFFFFF"/>
          <w:lang w:val="kk-KZ"/>
        </w:rPr>
        <w:t>.</w:t>
      </w:r>
    </w:p>
    <w:p w14:paraId="5F514752" w14:textId="5AC1F6AD" w:rsidR="00516ACE" w:rsidRPr="00FC2A43" w:rsidRDefault="00516ACE" w:rsidP="00B80391">
      <w:pPr>
        <w:tabs>
          <w:tab w:val="left" w:pos="567"/>
          <w:tab w:val="left" w:pos="851"/>
        </w:tabs>
        <w:ind w:firstLine="709"/>
        <w:jc w:val="both"/>
        <w:rPr>
          <w:color w:val="000000"/>
          <w:sz w:val="28"/>
          <w:szCs w:val="28"/>
          <w:lang w:val="kk-KZ"/>
        </w:rPr>
      </w:pPr>
      <w:r w:rsidRPr="00FC2A43">
        <w:rPr>
          <w:color w:val="000000"/>
          <w:sz w:val="28"/>
          <w:szCs w:val="28"/>
          <w:lang w:val="kk-KZ"/>
        </w:rPr>
        <w:t>Қорыта айтқанда, генетикалық идентификацияның нәтижесін штам</w:t>
      </w:r>
      <w:r w:rsidR="001603BB" w:rsidRPr="00FC2A43">
        <w:rPr>
          <w:color w:val="000000"/>
          <w:sz w:val="28"/>
          <w:szCs w:val="28"/>
          <w:lang w:val="kk-KZ"/>
        </w:rPr>
        <w:t>м</w:t>
      </w:r>
      <w:r w:rsidRPr="00FC2A43">
        <w:rPr>
          <w:color w:val="000000"/>
          <w:sz w:val="28"/>
          <w:szCs w:val="28"/>
          <w:lang w:val="kk-KZ"/>
        </w:rPr>
        <w:t>дардың молекула-биологиялық сипаттамасы ретінде пайдалануға болады.</w:t>
      </w:r>
    </w:p>
    <w:p w14:paraId="2B5C1EC6" w14:textId="77777777" w:rsidR="00A42844" w:rsidRPr="00E30314" w:rsidRDefault="00A42844" w:rsidP="00B80391">
      <w:pPr>
        <w:pStyle w:val="21"/>
        <w:suppressLineNumbers/>
        <w:spacing w:after="0" w:line="240" w:lineRule="auto"/>
        <w:ind w:left="0" w:firstLine="709"/>
        <w:jc w:val="both"/>
        <w:rPr>
          <w:b/>
          <w:sz w:val="28"/>
          <w:lang w:val="kk-KZ"/>
        </w:rPr>
      </w:pPr>
    </w:p>
    <w:p w14:paraId="4C29F00D" w14:textId="0815676D" w:rsidR="00CF0D89" w:rsidRPr="00FC2A43" w:rsidRDefault="00CF0D89" w:rsidP="00B80391">
      <w:pPr>
        <w:pStyle w:val="21"/>
        <w:suppressLineNumbers/>
        <w:spacing w:after="0" w:line="240" w:lineRule="auto"/>
        <w:ind w:left="0" w:firstLine="709"/>
        <w:jc w:val="both"/>
        <w:rPr>
          <w:b/>
          <w:bCs/>
          <w:iCs/>
          <w:sz w:val="28"/>
          <w:szCs w:val="28"/>
          <w:lang w:val="kk-KZ"/>
        </w:rPr>
      </w:pPr>
      <w:r w:rsidRPr="00FC2A43">
        <w:rPr>
          <w:b/>
          <w:sz w:val="28"/>
          <w:lang w:val="kk-KZ"/>
        </w:rPr>
        <w:t xml:space="preserve">6 ІРІКТЕЛІП АЛЫНҒАН </w:t>
      </w:r>
      <w:r w:rsidRPr="00A42844">
        <w:rPr>
          <w:b/>
          <w:sz w:val="28"/>
          <w:lang w:val="kk-KZ"/>
        </w:rPr>
        <w:t>ШТАММДАР</w:t>
      </w:r>
      <w:r w:rsidR="00A42844" w:rsidRPr="00A42844">
        <w:rPr>
          <w:b/>
          <w:sz w:val="28"/>
          <w:lang w:val="kk-KZ"/>
        </w:rPr>
        <w:t>Д</w:t>
      </w:r>
      <w:r w:rsidR="00A42844">
        <w:rPr>
          <w:b/>
          <w:sz w:val="28"/>
          <w:lang w:val="kk-KZ"/>
        </w:rPr>
        <w:t>ЫҢ</w:t>
      </w:r>
      <w:r w:rsidRPr="00FC2A43">
        <w:rPr>
          <w:b/>
          <w:sz w:val="28"/>
          <w:lang w:val="kk-KZ"/>
        </w:rPr>
        <w:t xml:space="preserve"> БИОЛОГИЯЛЫҚ ТИІМДІЛІГІНЕ КЛИМАТТЫҚ ЖАҒДАЙДЫҢ ӘСЕРІН АНЫҚТАУ</w:t>
      </w:r>
    </w:p>
    <w:p w14:paraId="7FEB05B3" w14:textId="77777777" w:rsidR="00CF0D89" w:rsidRPr="00FC2A43" w:rsidRDefault="00CF0D89" w:rsidP="00B80391">
      <w:pPr>
        <w:pStyle w:val="21"/>
        <w:suppressLineNumbers/>
        <w:spacing w:after="0" w:line="240" w:lineRule="auto"/>
        <w:ind w:firstLine="709"/>
        <w:jc w:val="both"/>
        <w:rPr>
          <w:b/>
          <w:bCs/>
          <w:iCs/>
          <w:sz w:val="28"/>
          <w:szCs w:val="28"/>
          <w:lang w:val="kk-KZ"/>
        </w:rPr>
      </w:pPr>
    </w:p>
    <w:p w14:paraId="7646A234" w14:textId="77777777" w:rsidR="00B34C97" w:rsidRPr="00FC2A43" w:rsidRDefault="00B34C97" w:rsidP="00B80391">
      <w:pPr>
        <w:shd w:val="clear" w:color="auto" w:fill="FFFFFF" w:themeFill="background1"/>
        <w:ind w:firstLine="709"/>
        <w:jc w:val="both"/>
        <w:rPr>
          <w:b/>
          <w:sz w:val="28"/>
          <w:szCs w:val="28"/>
          <w:lang w:val="kk-KZ"/>
        </w:rPr>
      </w:pPr>
      <w:r w:rsidRPr="00FC2A43">
        <w:rPr>
          <w:b/>
          <w:sz w:val="28"/>
          <w:szCs w:val="28"/>
          <w:lang w:val="kk-KZ"/>
        </w:rPr>
        <w:t>6</w:t>
      </w:r>
      <w:r w:rsidR="0058703B" w:rsidRPr="00FC2A43">
        <w:rPr>
          <w:b/>
          <w:sz w:val="28"/>
          <w:szCs w:val="28"/>
          <w:lang w:val="kk-KZ"/>
        </w:rPr>
        <w:t xml:space="preserve">.1 </w:t>
      </w:r>
      <w:r w:rsidRPr="00FC2A43">
        <w:rPr>
          <w:b/>
          <w:sz w:val="28"/>
          <w:lang w:val="kk-KZ"/>
        </w:rPr>
        <w:t xml:space="preserve">Әртүрлі температуралық режимнің </w:t>
      </w:r>
      <w:r w:rsidRPr="00FC2A43">
        <w:rPr>
          <w:b/>
          <w:i/>
          <w:sz w:val="28"/>
          <w:lang w:val="kk-KZ"/>
        </w:rPr>
        <w:t>Beauveria bassiana</w:t>
      </w:r>
      <w:r w:rsidRPr="00FC2A43">
        <w:rPr>
          <w:b/>
          <w:sz w:val="28"/>
          <w:lang w:val="kk-KZ"/>
        </w:rPr>
        <w:t xml:space="preserve"> саңырауқұлақ штаммдары конидияларының өсуіне әсері</w:t>
      </w:r>
      <w:r w:rsidRPr="00FC2A43">
        <w:rPr>
          <w:b/>
          <w:sz w:val="28"/>
          <w:szCs w:val="28"/>
          <w:lang w:val="kk-KZ"/>
        </w:rPr>
        <w:t xml:space="preserve"> </w:t>
      </w:r>
    </w:p>
    <w:p w14:paraId="6822E339" w14:textId="77777777" w:rsidR="0058703B" w:rsidRPr="00FC2A43" w:rsidRDefault="00776031" w:rsidP="00B80391">
      <w:pPr>
        <w:shd w:val="clear" w:color="auto" w:fill="FFFFFF" w:themeFill="background1"/>
        <w:ind w:firstLine="709"/>
        <w:jc w:val="both"/>
        <w:rPr>
          <w:sz w:val="28"/>
          <w:szCs w:val="28"/>
          <w:lang w:val="kk-KZ"/>
        </w:rPr>
      </w:pPr>
      <w:r w:rsidRPr="00FC2A43">
        <w:rPr>
          <w:sz w:val="28"/>
          <w:szCs w:val="28"/>
          <w:lang w:val="kk-KZ"/>
        </w:rPr>
        <w:t xml:space="preserve">Келесі зерттеуіміздің барысында </w:t>
      </w:r>
      <w:r w:rsidR="0058703B" w:rsidRPr="00FC2A43">
        <w:rPr>
          <w:sz w:val="28"/>
          <w:szCs w:val="28"/>
          <w:lang w:val="kk-KZ"/>
        </w:rPr>
        <w:t xml:space="preserve">азиялық шегірткеге қатысты </w:t>
      </w:r>
      <w:r w:rsidR="0058703B" w:rsidRPr="00FC2A43">
        <w:rPr>
          <w:i/>
          <w:sz w:val="28"/>
          <w:szCs w:val="28"/>
          <w:lang w:val="kk-KZ"/>
        </w:rPr>
        <w:t>Beauveria</w:t>
      </w:r>
      <w:r w:rsidR="0058703B" w:rsidRPr="00FC2A43">
        <w:rPr>
          <w:sz w:val="28"/>
          <w:szCs w:val="28"/>
          <w:lang w:val="kk-KZ"/>
        </w:rPr>
        <w:t xml:space="preserve"> туысына жататын саңырауқұлақтардың іріктелген 10 штаммының конидияларының термиялық мүмкіншілігін анықтауға бағытталған тәжірибе жұмыстары қойылды. </w:t>
      </w:r>
    </w:p>
    <w:p w14:paraId="1D73F327" w14:textId="05048912" w:rsidR="0058703B" w:rsidRPr="00FC2A43" w:rsidRDefault="0058703B" w:rsidP="00B80391">
      <w:pPr>
        <w:shd w:val="clear" w:color="auto" w:fill="FFFFFF" w:themeFill="background1"/>
        <w:ind w:firstLine="709"/>
        <w:jc w:val="both"/>
        <w:rPr>
          <w:sz w:val="28"/>
          <w:szCs w:val="28"/>
          <w:lang w:val="kk-KZ"/>
        </w:rPr>
      </w:pPr>
      <w:r w:rsidRPr="00FC2A43">
        <w:rPr>
          <w:sz w:val="28"/>
          <w:szCs w:val="28"/>
          <w:lang w:val="kk-KZ"/>
        </w:rPr>
        <w:t>Микоинсектицидтердің перспективті штамм-продуценттерін іріктеу кезінде патоген конидияларының термотолеранттылығын анықтау ма</w:t>
      </w:r>
      <w:r w:rsidR="00784F1D" w:rsidRPr="00FC2A43">
        <w:rPr>
          <w:sz w:val="28"/>
          <w:szCs w:val="28"/>
          <w:lang w:val="kk-KZ"/>
        </w:rPr>
        <w:t>ң</w:t>
      </w:r>
      <w:r w:rsidR="00D82E34" w:rsidRPr="00FC2A43">
        <w:rPr>
          <w:sz w:val="28"/>
          <w:szCs w:val="28"/>
          <w:lang w:val="kk-KZ"/>
        </w:rPr>
        <w:t>ызды элемент</w:t>
      </w:r>
      <w:r w:rsidR="00E14F8B" w:rsidRPr="00FC2A43">
        <w:rPr>
          <w:sz w:val="28"/>
          <w:szCs w:val="28"/>
          <w:lang w:val="kk-KZ"/>
        </w:rPr>
        <w:t>терінің бірі</w:t>
      </w:r>
      <w:r w:rsidR="00666B83">
        <w:rPr>
          <w:sz w:val="28"/>
          <w:szCs w:val="28"/>
          <w:lang w:val="kk-KZ"/>
        </w:rPr>
        <w:t xml:space="preserve"> болып табылады [317</w:t>
      </w:r>
      <w:r w:rsidRPr="00FC2A43">
        <w:rPr>
          <w:sz w:val="28"/>
          <w:szCs w:val="28"/>
          <w:lang w:val="kk-KZ"/>
        </w:rPr>
        <w:t xml:space="preserve">]. </w:t>
      </w:r>
    </w:p>
    <w:p w14:paraId="0443D2CC" w14:textId="76F051E8" w:rsidR="0058703B" w:rsidRPr="00FC2A43" w:rsidRDefault="0058703B" w:rsidP="00B80391">
      <w:pPr>
        <w:shd w:val="clear" w:color="auto" w:fill="FFFFFF" w:themeFill="background1"/>
        <w:ind w:firstLine="709"/>
        <w:jc w:val="both"/>
        <w:rPr>
          <w:sz w:val="28"/>
          <w:szCs w:val="28"/>
          <w:lang w:val="kk-KZ"/>
        </w:rPr>
      </w:pPr>
      <w:r w:rsidRPr="00FC2A43">
        <w:rPr>
          <w:sz w:val="28"/>
          <w:szCs w:val="28"/>
          <w:lang w:val="kk-KZ"/>
        </w:rPr>
        <w:t>Көптеген зерттеулер анаморфты туыстар</w:t>
      </w:r>
      <w:r w:rsidR="00776031" w:rsidRPr="00FC2A43">
        <w:rPr>
          <w:sz w:val="28"/>
          <w:szCs w:val="28"/>
          <w:lang w:val="kk-KZ"/>
        </w:rPr>
        <w:t>дан энтомопатогенді</w:t>
      </w:r>
      <w:r w:rsidRPr="00FC2A43">
        <w:rPr>
          <w:sz w:val="28"/>
          <w:szCs w:val="28"/>
          <w:lang w:val="kk-KZ"/>
        </w:rPr>
        <w:t xml:space="preserve"> саңырауқұлақтар үшін оңтайлы температура 20-дан 30°C-қа дейін, ал өсудің температуралық шекаралары 5-тен 37°С ге </w:t>
      </w:r>
      <w:r w:rsidR="00C75EF1" w:rsidRPr="00FC2A43">
        <w:rPr>
          <w:sz w:val="28"/>
          <w:szCs w:val="28"/>
          <w:lang w:val="kk-KZ"/>
        </w:rPr>
        <w:t>д</w:t>
      </w:r>
      <w:r w:rsidR="00570BE2" w:rsidRPr="00FC2A43">
        <w:rPr>
          <w:sz w:val="28"/>
          <w:szCs w:val="28"/>
          <w:lang w:val="kk-KZ"/>
        </w:rPr>
        <w:t>ейін болатындығын көрсетеді [3</w:t>
      </w:r>
      <w:r w:rsidR="00666B83">
        <w:rPr>
          <w:sz w:val="28"/>
          <w:szCs w:val="28"/>
          <w:lang w:val="kk-KZ"/>
        </w:rPr>
        <w:t>18</w:t>
      </w:r>
      <w:r w:rsidR="00C75EF1" w:rsidRPr="00FC2A43">
        <w:rPr>
          <w:sz w:val="28"/>
          <w:szCs w:val="28"/>
          <w:lang w:val="kk-KZ"/>
        </w:rPr>
        <w:t>-3</w:t>
      </w:r>
      <w:r w:rsidR="00666B83">
        <w:rPr>
          <w:sz w:val="28"/>
          <w:szCs w:val="28"/>
          <w:lang w:val="kk-KZ"/>
        </w:rPr>
        <w:t>22</w:t>
      </w:r>
      <w:r w:rsidRPr="00FC2A43">
        <w:rPr>
          <w:sz w:val="28"/>
          <w:szCs w:val="28"/>
          <w:lang w:val="kk-KZ"/>
        </w:rPr>
        <w:t>]. Температура төмендеген кезде энтомопатогенді саңырауқұлақтардан буынаяқт</w:t>
      </w:r>
      <w:r w:rsidR="00776031" w:rsidRPr="00FC2A43">
        <w:rPr>
          <w:sz w:val="28"/>
          <w:szCs w:val="28"/>
          <w:lang w:val="kk-KZ"/>
        </w:rPr>
        <w:t>ыл</w:t>
      </w:r>
      <w:r w:rsidRPr="00FC2A43">
        <w:rPr>
          <w:sz w:val="28"/>
          <w:szCs w:val="28"/>
          <w:lang w:val="kk-KZ"/>
        </w:rPr>
        <w:t xml:space="preserve">ардың өлімі артуы да, төмендеуі де </w:t>
      </w:r>
      <w:r w:rsidR="00A22CDE" w:rsidRPr="00FC2A43">
        <w:rPr>
          <w:sz w:val="28"/>
          <w:szCs w:val="28"/>
          <w:lang w:val="kk-KZ"/>
        </w:rPr>
        <w:t>мүмкін [32</w:t>
      </w:r>
      <w:r w:rsidR="00666B83">
        <w:rPr>
          <w:sz w:val="28"/>
          <w:szCs w:val="28"/>
          <w:lang w:val="kk-KZ"/>
        </w:rPr>
        <w:t>3</w:t>
      </w:r>
      <w:r w:rsidR="008D6BC5" w:rsidRPr="00FC2A43">
        <w:rPr>
          <w:sz w:val="28"/>
          <w:szCs w:val="28"/>
          <w:lang w:val="kk-KZ"/>
        </w:rPr>
        <w:t>,</w:t>
      </w:r>
      <w:r w:rsidRPr="00FC2A43">
        <w:rPr>
          <w:sz w:val="28"/>
          <w:szCs w:val="28"/>
          <w:lang w:val="kk-KZ"/>
        </w:rPr>
        <w:t xml:space="preserve"> 3</w:t>
      </w:r>
      <w:r w:rsidR="00A22CDE" w:rsidRPr="00FC2A43">
        <w:rPr>
          <w:sz w:val="28"/>
          <w:szCs w:val="28"/>
          <w:lang w:val="kk-KZ"/>
        </w:rPr>
        <w:t>2</w:t>
      </w:r>
      <w:r w:rsidR="00666B83">
        <w:rPr>
          <w:sz w:val="28"/>
          <w:szCs w:val="28"/>
          <w:lang w:val="kk-KZ"/>
        </w:rPr>
        <w:t>4</w:t>
      </w:r>
      <w:r w:rsidRPr="00FC2A43">
        <w:rPr>
          <w:sz w:val="28"/>
          <w:szCs w:val="28"/>
          <w:lang w:val="kk-KZ"/>
        </w:rPr>
        <w:t xml:space="preserve">]. </w:t>
      </w:r>
    </w:p>
    <w:p w14:paraId="38FA955B" w14:textId="5EE045AE" w:rsidR="0058703B" w:rsidRPr="00FC2A43" w:rsidRDefault="0058703B" w:rsidP="00B80391">
      <w:pPr>
        <w:shd w:val="clear" w:color="auto" w:fill="FFFFFF" w:themeFill="background1"/>
        <w:ind w:firstLine="709"/>
        <w:jc w:val="both"/>
        <w:rPr>
          <w:sz w:val="28"/>
          <w:szCs w:val="28"/>
          <w:lang w:val="kk-KZ"/>
        </w:rPr>
      </w:pPr>
      <w:r w:rsidRPr="00FC2A43">
        <w:rPr>
          <w:sz w:val="28"/>
          <w:szCs w:val="28"/>
          <w:lang w:val="kk-KZ"/>
        </w:rPr>
        <w:t>Саңырауқұлақтың жоғары температураға төзімділігі</w:t>
      </w:r>
      <w:r w:rsidR="00E14F8B" w:rsidRPr="00FC2A43">
        <w:rPr>
          <w:sz w:val="28"/>
          <w:szCs w:val="28"/>
          <w:lang w:val="kk-KZ"/>
        </w:rPr>
        <w:t>,</w:t>
      </w:r>
      <w:r w:rsidRPr="00FC2A43">
        <w:rPr>
          <w:sz w:val="28"/>
          <w:szCs w:val="28"/>
          <w:lang w:val="kk-KZ"/>
        </w:rPr>
        <w:t xml:space="preserve"> оның биологиялық тиімділігін</w:t>
      </w:r>
      <w:r w:rsidR="00E14F8B" w:rsidRPr="00FC2A43">
        <w:rPr>
          <w:sz w:val="28"/>
          <w:szCs w:val="28"/>
          <w:lang w:val="kk-KZ"/>
        </w:rPr>
        <w:t>ің жоғары болатындығының белгілері екенін</w:t>
      </w:r>
      <w:r w:rsidRPr="00FC2A43">
        <w:rPr>
          <w:sz w:val="28"/>
          <w:szCs w:val="28"/>
          <w:lang w:val="kk-KZ"/>
        </w:rPr>
        <w:t xml:space="preserve"> айтарлықтай а</w:t>
      </w:r>
      <w:r w:rsidR="00E14F8B" w:rsidRPr="00FC2A43">
        <w:rPr>
          <w:sz w:val="28"/>
          <w:szCs w:val="28"/>
          <w:lang w:val="kk-KZ"/>
        </w:rPr>
        <w:t>йғақт</w:t>
      </w:r>
      <w:r w:rsidRPr="00FC2A43">
        <w:rPr>
          <w:sz w:val="28"/>
          <w:szCs w:val="28"/>
          <w:lang w:val="kk-KZ"/>
        </w:rPr>
        <w:t>айды. Әсіресе, бұл мәселе вегетациялық кезеңде ыстық және құрғақ климатпен сипатталатын аймақтар үшін өзекті болып отыр. Дәл осындай гидротермиялық режим Қазақстанның барлық аумағына тән</w:t>
      </w:r>
      <w:r w:rsidR="00E14F8B" w:rsidRPr="00FC2A43">
        <w:rPr>
          <w:sz w:val="28"/>
          <w:szCs w:val="28"/>
          <w:lang w:val="kk-KZ"/>
        </w:rPr>
        <w:t xml:space="preserve"> белгі</w:t>
      </w:r>
      <w:r w:rsidRPr="00FC2A43">
        <w:rPr>
          <w:sz w:val="28"/>
          <w:szCs w:val="28"/>
          <w:lang w:val="kk-KZ"/>
        </w:rPr>
        <w:t xml:space="preserve">. </w:t>
      </w:r>
    </w:p>
    <w:p w14:paraId="48A8E13A" w14:textId="0835DB92" w:rsidR="0058703B" w:rsidRDefault="0058703B" w:rsidP="00B80391">
      <w:pPr>
        <w:shd w:val="clear" w:color="auto" w:fill="FFFFFF" w:themeFill="background1"/>
        <w:ind w:firstLine="709"/>
        <w:jc w:val="both"/>
        <w:rPr>
          <w:sz w:val="28"/>
          <w:szCs w:val="28"/>
          <w:lang w:val="kk-KZ"/>
        </w:rPr>
      </w:pPr>
      <w:r w:rsidRPr="00FC2A43">
        <w:rPr>
          <w:sz w:val="28"/>
          <w:szCs w:val="28"/>
          <w:lang w:val="kk-KZ"/>
        </w:rPr>
        <w:t>Осыған байланысты Ресей академиясының Сібір бөлімінің (Новос</w:t>
      </w:r>
      <w:r w:rsidR="00E14F8B" w:rsidRPr="00FC2A43">
        <w:rPr>
          <w:sz w:val="28"/>
          <w:szCs w:val="28"/>
          <w:lang w:val="kk-KZ"/>
        </w:rPr>
        <w:t>і</w:t>
      </w:r>
      <w:r w:rsidRPr="00FC2A43">
        <w:rPr>
          <w:sz w:val="28"/>
          <w:szCs w:val="28"/>
          <w:lang w:val="kk-KZ"/>
        </w:rPr>
        <w:t>б</w:t>
      </w:r>
      <w:r w:rsidR="00E14F8B" w:rsidRPr="00FC2A43">
        <w:rPr>
          <w:sz w:val="28"/>
          <w:szCs w:val="28"/>
          <w:lang w:val="kk-KZ"/>
        </w:rPr>
        <w:t>і</w:t>
      </w:r>
      <w:r w:rsidRPr="00FC2A43">
        <w:rPr>
          <w:sz w:val="28"/>
          <w:szCs w:val="28"/>
          <w:lang w:val="kk-KZ"/>
        </w:rPr>
        <w:t>р қ.) «Жануарлар систематикасы және экологиясы институты</w:t>
      </w:r>
      <w:r w:rsidR="00E14F8B" w:rsidRPr="00FC2A43">
        <w:rPr>
          <w:sz w:val="28"/>
          <w:szCs w:val="28"/>
          <w:lang w:val="kk-KZ"/>
        </w:rPr>
        <w:t>»</w:t>
      </w:r>
      <w:r w:rsidRPr="00FC2A43">
        <w:rPr>
          <w:sz w:val="28"/>
          <w:szCs w:val="28"/>
          <w:lang w:val="kk-KZ"/>
        </w:rPr>
        <w:t xml:space="preserve">, «Экологиялық паразитология» зертханасының базасында б.ғ.д., профессор В.Ю. Крюковтың жетекшілігімен азиялық шегірткелерге қатысты жоғары уыттылықты көрсеткен </w:t>
      </w:r>
      <w:r w:rsidRPr="00FC2A43">
        <w:rPr>
          <w:i/>
          <w:sz w:val="28"/>
          <w:szCs w:val="28"/>
          <w:lang w:val="kk-KZ"/>
        </w:rPr>
        <w:t>B. bassiana</w:t>
      </w:r>
      <w:r w:rsidRPr="00FC2A43">
        <w:rPr>
          <w:sz w:val="28"/>
          <w:szCs w:val="28"/>
          <w:lang w:val="kk-KZ"/>
        </w:rPr>
        <w:t xml:space="preserve"> саңырауқұлағын</w:t>
      </w:r>
      <w:r w:rsidR="00E14F8B" w:rsidRPr="00FC2A43">
        <w:rPr>
          <w:sz w:val="28"/>
          <w:szCs w:val="28"/>
          <w:lang w:val="kk-KZ"/>
        </w:rPr>
        <w:t xml:space="preserve">ан </w:t>
      </w:r>
      <w:r w:rsidRPr="00FC2A43">
        <w:rPr>
          <w:sz w:val="28"/>
          <w:szCs w:val="28"/>
          <w:lang w:val="kk-KZ"/>
        </w:rPr>
        <w:t xml:space="preserve">іріктелген </w:t>
      </w:r>
      <w:r w:rsidR="00C04F7D" w:rsidRPr="00FC2A43">
        <w:rPr>
          <w:sz w:val="28"/>
          <w:szCs w:val="28"/>
          <w:lang w:val="kk-KZ"/>
        </w:rPr>
        <w:t xml:space="preserve">10 </w:t>
      </w:r>
      <w:r w:rsidRPr="00FC2A43">
        <w:rPr>
          <w:sz w:val="28"/>
          <w:szCs w:val="28"/>
          <w:lang w:val="kk-KZ"/>
        </w:rPr>
        <w:t>штаммдарының конидияларының термиялық переферендумын анықтауға бағытталған эксперимент жүргізілді (</w:t>
      </w:r>
      <w:r w:rsidR="00DE55DA">
        <w:rPr>
          <w:sz w:val="28"/>
          <w:szCs w:val="28"/>
          <w:lang w:val="kk-KZ"/>
        </w:rPr>
        <w:t>29-</w:t>
      </w:r>
      <w:r w:rsidR="00E14F8B" w:rsidRPr="00FC2A43">
        <w:rPr>
          <w:sz w:val="28"/>
          <w:szCs w:val="28"/>
          <w:lang w:val="kk-KZ"/>
        </w:rPr>
        <w:t>с</w:t>
      </w:r>
      <w:r w:rsidRPr="00FC2A43">
        <w:rPr>
          <w:sz w:val="28"/>
          <w:szCs w:val="28"/>
          <w:lang w:val="kk-KZ"/>
        </w:rPr>
        <w:t xml:space="preserve">урет). </w:t>
      </w:r>
    </w:p>
    <w:p w14:paraId="73AB9D88" w14:textId="77777777" w:rsidR="00B80391" w:rsidRPr="00FC2A43" w:rsidRDefault="00B80391" w:rsidP="00B80391">
      <w:pPr>
        <w:shd w:val="clear" w:color="auto" w:fill="FFFFFF" w:themeFill="background1"/>
        <w:ind w:firstLine="709"/>
        <w:jc w:val="both"/>
        <w:rPr>
          <w:sz w:val="28"/>
          <w:szCs w:val="28"/>
          <w:lang w:val="kk-KZ"/>
        </w:rPr>
      </w:pPr>
      <w:r w:rsidRPr="00FC2A43">
        <w:rPr>
          <w:sz w:val="28"/>
          <w:szCs w:val="28"/>
          <w:lang w:val="kk-KZ"/>
        </w:rPr>
        <w:t xml:space="preserve">Температураның </w:t>
      </w:r>
      <w:r w:rsidRPr="00FC2A43">
        <w:rPr>
          <w:i/>
          <w:sz w:val="28"/>
          <w:szCs w:val="28"/>
          <w:lang w:val="kk-KZ"/>
        </w:rPr>
        <w:t>B. bassiana</w:t>
      </w:r>
      <w:r w:rsidRPr="00FC2A43">
        <w:rPr>
          <w:sz w:val="28"/>
          <w:szCs w:val="28"/>
          <w:lang w:val="kk-KZ"/>
        </w:rPr>
        <w:t xml:space="preserve"> саңырауқұлақ штаммдарының конидияларының өнуіне әсері зерттелді. Осындай зерттеулер бұрын-соңды Қазақстанда осы уақытқа дейін жасалмаған жаңа әдістеме бойынша жүргізілді.</w:t>
      </w:r>
    </w:p>
    <w:p w14:paraId="19C768BD" w14:textId="33EDC1A0" w:rsidR="00B80391" w:rsidRPr="00FC2A43" w:rsidRDefault="00B80391" w:rsidP="00B80391">
      <w:pPr>
        <w:shd w:val="clear" w:color="auto" w:fill="FFFFFF" w:themeFill="background1"/>
        <w:ind w:firstLine="709"/>
        <w:jc w:val="both"/>
        <w:rPr>
          <w:sz w:val="28"/>
          <w:szCs w:val="28"/>
          <w:lang w:val="kk-KZ"/>
        </w:rPr>
      </w:pPr>
      <w:r w:rsidRPr="00FC2A43">
        <w:rPr>
          <w:sz w:val="28"/>
          <w:szCs w:val="28"/>
          <w:lang w:val="kk-KZ"/>
        </w:rPr>
        <w:t>Саңырауқұлақ конидияларының өну деңгейі төрт ауа температурасында 20, 25, 30 және 35</w:t>
      </w:r>
      <w:r w:rsidR="00DE55DA">
        <w:rPr>
          <w:sz w:val="28"/>
          <w:szCs w:val="28"/>
          <w:lang w:val="kk-KZ"/>
        </w:rPr>
        <w:t>°</w:t>
      </w:r>
      <w:r w:rsidRPr="00FC2A43">
        <w:rPr>
          <w:sz w:val="28"/>
          <w:szCs w:val="28"/>
          <w:lang w:val="kk-KZ"/>
        </w:rPr>
        <w:t>С анықталды. Споралардың өну деңгейі 12 сағат аралықпен үш күн ішінде бағаланды.</w:t>
      </w:r>
    </w:p>
    <w:p w14:paraId="0957185A" w14:textId="306B1159" w:rsidR="00B80391" w:rsidRPr="00FC2A43" w:rsidRDefault="00B80391" w:rsidP="00B80391">
      <w:pPr>
        <w:shd w:val="clear" w:color="auto" w:fill="FFFFFF" w:themeFill="background1"/>
        <w:ind w:firstLine="709"/>
        <w:jc w:val="both"/>
        <w:rPr>
          <w:sz w:val="28"/>
          <w:szCs w:val="28"/>
          <w:lang w:val="kk-KZ"/>
        </w:rPr>
      </w:pPr>
      <w:r w:rsidRPr="00FC2A43">
        <w:rPr>
          <w:sz w:val="28"/>
          <w:szCs w:val="28"/>
          <w:lang w:val="kk-KZ"/>
        </w:rPr>
        <w:t xml:space="preserve">Зерттелген саңырауқұлақ штаммдарының конидияларының өну жылдамдығын есептеу шегіртке қанаттарында жүргізілді. Экспериментте шегірткенің жоғарғы қанаттары пайдаланылды. Қанат пайдалы тәжірибелік құрал ғана емес, сонымен қатар патогенділікке тікелей байланысты болуы </w:t>
      </w:r>
      <w:r w:rsidRPr="001041E7">
        <w:rPr>
          <w:sz w:val="28"/>
          <w:szCs w:val="28"/>
          <w:lang w:val="kk-KZ"/>
        </w:rPr>
        <w:t>мүмкін [</w:t>
      </w:r>
      <w:r w:rsidR="00666B83" w:rsidRPr="001041E7">
        <w:rPr>
          <w:sz w:val="28"/>
          <w:szCs w:val="28"/>
          <w:lang w:val="kk-KZ"/>
        </w:rPr>
        <w:t>323</w:t>
      </w:r>
      <w:r w:rsidR="005610F8" w:rsidRPr="001041E7">
        <w:rPr>
          <w:sz w:val="28"/>
          <w:szCs w:val="28"/>
          <w:lang w:val="kk-KZ"/>
        </w:rPr>
        <w:t>, р.</w:t>
      </w:r>
      <w:r w:rsidR="00BB674F" w:rsidRPr="001041E7">
        <w:rPr>
          <w:sz w:val="28"/>
          <w:szCs w:val="28"/>
          <w:lang w:val="kk-KZ"/>
        </w:rPr>
        <w:t xml:space="preserve"> 85</w:t>
      </w:r>
      <w:r w:rsidRPr="001041E7">
        <w:rPr>
          <w:sz w:val="28"/>
          <w:szCs w:val="28"/>
          <w:lang w:val="kk-KZ"/>
        </w:rPr>
        <w:t>]. Қанаттардағы конидиялардың қалай өсетінін нақты көру</w:t>
      </w:r>
      <w:r w:rsidRPr="00FC2A43">
        <w:rPr>
          <w:sz w:val="28"/>
          <w:szCs w:val="28"/>
          <w:lang w:val="kk-KZ"/>
        </w:rPr>
        <w:t xml:space="preserve"> үшін шегіртке қанаттарын калькофлюор бояуымен боялды. Колкофлюор реактивті бояғыш саңырауқұлақ жасушаларын бояйды (10 мг бояу:10 мл су). Боялған қанаттың үстіне жабылған әйнектің үстіне май (инверсия) тамызылды. Конидия үлгілеріне май тамызылған кезде ол микроскоп арқылы ашық және айқын көрінеді (</w:t>
      </w:r>
      <w:r w:rsidR="00DE55DA">
        <w:rPr>
          <w:sz w:val="28"/>
          <w:szCs w:val="28"/>
          <w:lang w:val="kk-KZ"/>
        </w:rPr>
        <w:t>30-</w:t>
      </w:r>
      <w:r w:rsidRPr="00FC2A43">
        <w:rPr>
          <w:sz w:val="28"/>
          <w:szCs w:val="28"/>
          <w:lang w:val="kk-KZ"/>
        </w:rPr>
        <w:t xml:space="preserve">сурет). </w:t>
      </w:r>
    </w:p>
    <w:p w14:paraId="1E1701C5" w14:textId="77777777" w:rsidR="00B80391" w:rsidRPr="00FC2A43" w:rsidRDefault="00B80391" w:rsidP="00B80391">
      <w:pPr>
        <w:shd w:val="clear" w:color="auto" w:fill="FFFFFF" w:themeFill="background1"/>
        <w:ind w:firstLine="709"/>
        <w:jc w:val="both"/>
        <w:rPr>
          <w:sz w:val="28"/>
          <w:szCs w:val="28"/>
          <w:lang w:val="kk-KZ"/>
        </w:rPr>
      </w:pPr>
    </w:p>
    <w:p w14:paraId="11D55926" w14:textId="4767C71C" w:rsidR="0058703B" w:rsidRPr="00FC2A43" w:rsidRDefault="0058703B" w:rsidP="00B80391">
      <w:pPr>
        <w:jc w:val="center"/>
        <w:rPr>
          <w:szCs w:val="28"/>
          <w:lang w:val="kk-KZ"/>
        </w:rPr>
      </w:pPr>
      <w:r w:rsidRPr="00FC2A43">
        <w:rPr>
          <w:noProof/>
          <w:szCs w:val="28"/>
        </w:rPr>
        <w:lastRenderedPageBreak/>
        <w:drawing>
          <wp:inline distT="0" distB="0" distL="0" distR="0" wp14:anchorId="27610CA3" wp14:editId="512E8B9A">
            <wp:extent cx="2778826" cy="2398310"/>
            <wp:effectExtent l="0" t="0" r="2540" b="2540"/>
            <wp:docPr id="31" name="Рисунок 31" descr="C:\Users\DJMMA\Desktop\Диссертация опыттары 2018-2020\МАҚАЛА 2019-21\СТАТЬЯ ИМПАКТ ФАКТОР\Новая папка\20191128_13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MMA\Desktop\Диссертация опыттары 2018-2020\МАҚАЛА 2019-21\СТАТЬЯ ИМПАКТ ФАКТОР\Новая папка\20191128_13585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83960" cy="2402741"/>
                    </a:xfrm>
                    <a:prstGeom prst="rect">
                      <a:avLst/>
                    </a:prstGeom>
                    <a:noFill/>
                    <a:ln>
                      <a:noFill/>
                    </a:ln>
                  </pic:spPr>
                </pic:pic>
              </a:graphicData>
            </a:graphic>
          </wp:inline>
        </w:drawing>
      </w:r>
      <w:r w:rsidR="00B80391">
        <w:rPr>
          <w:szCs w:val="28"/>
          <w:lang w:val="kk-KZ"/>
        </w:rPr>
        <w:t xml:space="preserve">  </w:t>
      </w:r>
      <w:r w:rsidRPr="00FC2A43">
        <w:rPr>
          <w:noProof/>
          <w:szCs w:val="28"/>
        </w:rPr>
        <w:drawing>
          <wp:inline distT="0" distB="0" distL="0" distR="0" wp14:anchorId="01AE6A3E" wp14:editId="1B2E7117">
            <wp:extent cx="3002761" cy="2400300"/>
            <wp:effectExtent l="0" t="0" r="7620" b="0"/>
            <wp:docPr id="33" name="Рисунок 33" descr="C:\Users\DJMMA\Desktop\0481e527-16de-4ebc-a3ed-a9e8a7db9b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JMMA\Desktop\0481e527-16de-4ebc-a3ed-a9e8a7db9b0c.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08513" cy="2404898"/>
                    </a:xfrm>
                    <a:prstGeom prst="rect">
                      <a:avLst/>
                    </a:prstGeom>
                    <a:noFill/>
                    <a:ln>
                      <a:noFill/>
                    </a:ln>
                  </pic:spPr>
                </pic:pic>
              </a:graphicData>
            </a:graphic>
          </wp:inline>
        </w:drawing>
      </w:r>
    </w:p>
    <w:p w14:paraId="1EA01618" w14:textId="77777777" w:rsidR="00B80391" w:rsidRPr="00B80391" w:rsidRDefault="00B80391" w:rsidP="00B80391">
      <w:pPr>
        <w:ind w:firstLine="2552"/>
        <w:rPr>
          <w:rFonts w:eastAsiaTheme="majorEastAsia"/>
          <w:iCs/>
          <w:sz w:val="16"/>
          <w:szCs w:val="16"/>
          <w:lang w:val="kk-KZ"/>
        </w:rPr>
      </w:pPr>
    </w:p>
    <w:p w14:paraId="5E21225D" w14:textId="64F06D9E" w:rsidR="00B80391" w:rsidRPr="00B80391" w:rsidRDefault="00B80391" w:rsidP="00B80391">
      <w:pPr>
        <w:ind w:firstLine="1985"/>
        <w:rPr>
          <w:rFonts w:eastAsiaTheme="majorEastAsia"/>
          <w:iCs/>
          <w:lang w:val="kk-KZ"/>
        </w:rPr>
      </w:pPr>
      <w:r w:rsidRPr="00B80391">
        <w:rPr>
          <w:rFonts w:eastAsiaTheme="majorEastAsia"/>
          <w:iCs/>
          <w:lang w:val="kk-KZ"/>
        </w:rPr>
        <w:t>а                                                                                             ә</w:t>
      </w:r>
    </w:p>
    <w:p w14:paraId="1209D794" w14:textId="77777777" w:rsidR="00B80391" w:rsidRPr="00B80391" w:rsidRDefault="00B80391" w:rsidP="00FC2A43">
      <w:pPr>
        <w:jc w:val="center"/>
        <w:rPr>
          <w:rFonts w:eastAsiaTheme="majorEastAsia"/>
          <w:iCs/>
          <w:sz w:val="16"/>
          <w:szCs w:val="16"/>
          <w:lang w:val="kk-KZ"/>
        </w:rPr>
      </w:pPr>
    </w:p>
    <w:p w14:paraId="76AA2D1F" w14:textId="69579F03" w:rsidR="00B80391" w:rsidRPr="00B54F3A" w:rsidRDefault="00B80391" w:rsidP="00B80391">
      <w:pPr>
        <w:ind w:firstLine="709"/>
        <w:jc w:val="both"/>
        <w:rPr>
          <w:rFonts w:eastAsiaTheme="majorEastAsia"/>
          <w:iCs/>
          <w:lang w:val="kk-KZ"/>
        </w:rPr>
      </w:pPr>
      <w:r w:rsidRPr="001041E7">
        <w:rPr>
          <w:rFonts w:eastAsiaTheme="majorEastAsia"/>
          <w:iCs/>
          <w:lang w:val="kk-KZ"/>
        </w:rPr>
        <w:t xml:space="preserve">а – </w:t>
      </w:r>
      <w:r w:rsidR="00B54F3A" w:rsidRPr="001041E7">
        <w:rPr>
          <w:lang w:val="kk-KZ"/>
        </w:rPr>
        <w:t>BSc</w:t>
      </w:r>
      <w:r w:rsidR="00B54F3A" w:rsidRPr="001041E7">
        <w:rPr>
          <w:vertAlign w:val="subscript"/>
          <w:lang w:val="kk-KZ"/>
        </w:rPr>
        <w:t>1</w:t>
      </w:r>
      <w:r w:rsidR="00B54F3A" w:rsidRPr="001041E7">
        <w:rPr>
          <w:lang w:val="kk-KZ"/>
        </w:rPr>
        <w:t>-15 штаммымен залалданған шегіртке қанаттары</w:t>
      </w:r>
      <w:r w:rsidRPr="001041E7">
        <w:rPr>
          <w:rFonts w:eastAsiaTheme="majorEastAsia"/>
          <w:iCs/>
          <w:lang w:val="kk-KZ"/>
        </w:rPr>
        <w:t xml:space="preserve">; ә – </w:t>
      </w:r>
      <w:r w:rsidR="00B54F3A" w:rsidRPr="001041E7">
        <w:rPr>
          <w:rFonts w:eastAsiaTheme="majorEastAsia"/>
          <w:iCs/>
          <w:lang w:val="kk-KZ"/>
        </w:rPr>
        <w:t>зерттеудің жалпы көрініс</w:t>
      </w:r>
    </w:p>
    <w:p w14:paraId="7991FF96" w14:textId="77777777" w:rsidR="00B80391" w:rsidRPr="00B80391" w:rsidRDefault="00B80391" w:rsidP="00FC2A43">
      <w:pPr>
        <w:jc w:val="center"/>
        <w:rPr>
          <w:rFonts w:eastAsiaTheme="majorEastAsia"/>
          <w:iCs/>
          <w:sz w:val="16"/>
          <w:szCs w:val="16"/>
          <w:lang w:val="kk-KZ"/>
        </w:rPr>
      </w:pPr>
    </w:p>
    <w:p w14:paraId="15A311D7" w14:textId="271A77FB" w:rsidR="0058703B" w:rsidRPr="00FC2A43" w:rsidRDefault="00125679" w:rsidP="00FC2A43">
      <w:pPr>
        <w:jc w:val="center"/>
        <w:rPr>
          <w:rFonts w:eastAsiaTheme="majorEastAsia"/>
          <w:iCs/>
          <w:sz w:val="28"/>
          <w:szCs w:val="28"/>
          <w:lang w:val="kk-KZ"/>
        </w:rPr>
      </w:pPr>
      <w:r w:rsidRPr="00FC2A43">
        <w:rPr>
          <w:rFonts w:eastAsiaTheme="majorEastAsia"/>
          <w:iCs/>
          <w:sz w:val="28"/>
          <w:szCs w:val="28"/>
          <w:lang w:val="kk-KZ"/>
        </w:rPr>
        <w:t>С</w:t>
      </w:r>
      <w:r w:rsidR="0058703B" w:rsidRPr="00FC2A43">
        <w:rPr>
          <w:rFonts w:eastAsiaTheme="majorEastAsia"/>
          <w:iCs/>
          <w:sz w:val="28"/>
          <w:szCs w:val="28"/>
          <w:lang w:val="kk-KZ"/>
        </w:rPr>
        <w:t>урет</w:t>
      </w:r>
      <w:r w:rsidRPr="00FC2A43">
        <w:rPr>
          <w:rFonts w:eastAsiaTheme="majorEastAsia"/>
          <w:iCs/>
          <w:sz w:val="28"/>
          <w:szCs w:val="28"/>
          <w:lang w:val="kk-KZ"/>
        </w:rPr>
        <w:t xml:space="preserve"> 29</w:t>
      </w:r>
      <w:r w:rsidR="0058703B" w:rsidRPr="00FC2A43">
        <w:rPr>
          <w:rFonts w:eastAsiaTheme="majorEastAsia"/>
          <w:iCs/>
          <w:sz w:val="28"/>
          <w:szCs w:val="28"/>
          <w:lang w:val="kk-KZ"/>
        </w:rPr>
        <w:t xml:space="preserve"> </w:t>
      </w:r>
      <w:r w:rsidR="00B80391">
        <w:rPr>
          <w:rFonts w:eastAsiaTheme="majorEastAsia"/>
          <w:iCs/>
          <w:sz w:val="28"/>
          <w:szCs w:val="28"/>
          <w:lang w:val="kk-KZ"/>
        </w:rPr>
        <w:t>–</w:t>
      </w:r>
      <w:r w:rsidR="0058703B" w:rsidRPr="00FC2A43">
        <w:rPr>
          <w:rFonts w:eastAsiaTheme="majorEastAsia"/>
          <w:iCs/>
          <w:sz w:val="28"/>
          <w:szCs w:val="28"/>
          <w:lang w:val="kk-KZ"/>
        </w:rPr>
        <w:t xml:space="preserve"> </w:t>
      </w:r>
      <w:r w:rsidR="0058703B" w:rsidRPr="00FC2A43">
        <w:rPr>
          <w:i/>
          <w:sz w:val="28"/>
          <w:szCs w:val="28"/>
          <w:lang w:val="kk-KZ"/>
        </w:rPr>
        <w:t>B. bassiana</w:t>
      </w:r>
      <w:r w:rsidR="0058703B" w:rsidRPr="00FC2A43">
        <w:rPr>
          <w:sz w:val="28"/>
          <w:szCs w:val="28"/>
          <w:lang w:val="kk-KZ"/>
        </w:rPr>
        <w:t xml:space="preserve"> саңырауқұлағымен залалданған шегіртке қанаттары</w:t>
      </w:r>
    </w:p>
    <w:p w14:paraId="1D782F90" w14:textId="77777777" w:rsidR="00125679" w:rsidRPr="00FC2A43" w:rsidRDefault="00125679" w:rsidP="00FC2A43">
      <w:pPr>
        <w:shd w:val="clear" w:color="auto" w:fill="FFFFFF" w:themeFill="background1"/>
        <w:ind w:firstLine="709"/>
        <w:jc w:val="both"/>
        <w:rPr>
          <w:sz w:val="28"/>
          <w:szCs w:val="28"/>
          <w:lang w:val="kk-KZ"/>
        </w:rPr>
      </w:pPr>
    </w:p>
    <w:p w14:paraId="26C5747E" w14:textId="77777777" w:rsidR="0058703B" w:rsidRPr="00FC2A43" w:rsidRDefault="0058703B" w:rsidP="00FC2A43">
      <w:pPr>
        <w:shd w:val="clear" w:color="auto" w:fill="FFFFFF" w:themeFill="background1"/>
        <w:ind w:firstLine="709"/>
        <w:jc w:val="both"/>
        <w:rPr>
          <w:sz w:val="28"/>
          <w:szCs w:val="28"/>
          <w:lang w:val="kk-KZ"/>
        </w:rPr>
      </w:pPr>
      <w:r w:rsidRPr="00FC2A43">
        <w:rPr>
          <w:noProof/>
          <w:szCs w:val="28"/>
        </w:rPr>
        <w:drawing>
          <wp:inline distT="0" distB="0" distL="0" distR="0" wp14:anchorId="5FB54B69" wp14:editId="491AD3A2">
            <wp:extent cx="2584174" cy="2053774"/>
            <wp:effectExtent l="0" t="0" r="6985" b="3810"/>
            <wp:docPr id="34" name="Рисунок 34" descr="C:\Users\DJMMA\Desktop\Диссертация опыттары 2018-2020\учет крылья 2020 КККККККККК\тюрин ФОТО конидий\SNAP-124602-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MMA\Desktop\Диссертация опыттары 2018-2020\учет крылья 2020 КККККККККК\тюрин ФОТО конидий\SNAP-124602-002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84174" cy="2053774"/>
                    </a:xfrm>
                    <a:prstGeom prst="rect">
                      <a:avLst/>
                    </a:prstGeom>
                    <a:noFill/>
                    <a:ln>
                      <a:noFill/>
                    </a:ln>
                  </pic:spPr>
                </pic:pic>
              </a:graphicData>
            </a:graphic>
          </wp:inline>
        </w:drawing>
      </w:r>
      <w:r w:rsidRPr="00FC2A43">
        <w:rPr>
          <w:noProof/>
          <w:szCs w:val="28"/>
          <w:lang w:val="kk-KZ"/>
        </w:rPr>
        <w:t xml:space="preserve"> </w:t>
      </w:r>
      <w:r w:rsidRPr="00FC2A43">
        <w:rPr>
          <w:noProof/>
          <w:szCs w:val="28"/>
        </w:rPr>
        <w:drawing>
          <wp:inline distT="0" distB="0" distL="0" distR="0" wp14:anchorId="2535DB8C" wp14:editId="1E3460B4">
            <wp:extent cx="2509212" cy="2051225"/>
            <wp:effectExtent l="0" t="0" r="5715" b="6350"/>
            <wp:docPr id="37" name="Рисунок 37" descr="C:\Users\DJMMA\Desktop\Диссертация опыттары 2018-2020\учет крылья 2020 КККККККККК\тюрин ФОТО конидий\SNAP-124429-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MMA\Desktop\Диссертация опыттары 2018-2020\учет крылья 2020 КККККККККК\тюрин ФОТО конидий\SNAP-124429-001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09212" cy="2051225"/>
                    </a:xfrm>
                    <a:prstGeom prst="rect">
                      <a:avLst/>
                    </a:prstGeom>
                    <a:noFill/>
                    <a:ln>
                      <a:noFill/>
                    </a:ln>
                  </pic:spPr>
                </pic:pic>
              </a:graphicData>
            </a:graphic>
          </wp:inline>
        </w:drawing>
      </w:r>
    </w:p>
    <w:p w14:paraId="73A89BE1" w14:textId="77777777" w:rsidR="00B80391" w:rsidRPr="00B80391" w:rsidRDefault="00B80391" w:rsidP="00B80391">
      <w:pPr>
        <w:ind w:firstLine="2552"/>
        <w:rPr>
          <w:rFonts w:eastAsiaTheme="majorEastAsia"/>
          <w:iCs/>
          <w:sz w:val="16"/>
          <w:szCs w:val="16"/>
          <w:lang w:val="kk-KZ"/>
        </w:rPr>
      </w:pPr>
    </w:p>
    <w:p w14:paraId="2670F9C1" w14:textId="77777777" w:rsidR="00B80391" w:rsidRPr="00B80391" w:rsidRDefault="00B80391" w:rsidP="00B80391">
      <w:pPr>
        <w:ind w:firstLine="1985"/>
        <w:rPr>
          <w:rFonts w:eastAsiaTheme="majorEastAsia"/>
          <w:iCs/>
          <w:lang w:val="kk-KZ"/>
        </w:rPr>
      </w:pPr>
      <w:r w:rsidRPr="00B80391">
        <w:rPr>
          <w:rFonts w:eastAsiaTheme="majorEastAsia"/>
          <w:iCs/>
          <w:lang w:val="kk-KZ"/>
        </w:rPr>
        <w:t>а                                                                                             ә</w:t>
      </w:r>
    </w:p>
    <w:p w14:paraId="572A340F" w14:textId="77777777" w:rsidR="00B80391" w:rsidRPr="00B80391" w:rsidRDefault="00B80391" w:rsidP="00B80391">
      <w:pPr>
        <w:jc w:val="center"/>
        <w:rPr>
          <w:rFonts w:eastAsiaTheme="majorEastAsia"/>
          <w:iCs/>
          <w:sz w:val="16"/>
          <w:szCs w:val="16"/>
          <w:lang w:val="kk-KZ"/>
        </w:rPr>
      </w:pPr>
    </w:p>
    <w:p w14:paraId="091C0037" w14:textId="2FE49B50" w:rsidR="00B80391" w:rsidRPr="00B54F3A" w:rsidRDefault="00B54F3A" w:rsidP="00B80391">
      <w:pPr>
        <w:ind w:firstLine="709"/>
        <w:jc w:val="both"/>
        <w:rPr>
          <w:rFonts w:eastAsiaTheme="majorEastAsia"/>
          <w:iCs/>
          <w:lang w:val="kk-KZ"/>
        </w:rPr>
      </w:pPr>
      <w:r w:rsidRPr="001041E7">
        <w:rPr>
          <w:rFonts w:eastAsiaTheme="majorEastAsia"/>
          <w:iCs/>
          <w:lang w:val="kk-KZ"/>
        </w:rPr>
        <w:t>а,</w:t>
      </w:r>
      <w:r w:rsidR="00B80391" w:rsidRPr="001041E7">
        <w:rPr>
          <w:rFonts w:eastAsiaTheme="majorEastAsia"/>
          <w:iCs/>
          <w:lang w:val="kk-KZ"/>
        </w:rPr>
        <w:t xml:space="preserve"> ә – </w:t>
      </w:r>
      <w:r w:rsidRPr="001041E7">
        <w:rPr>
          <w:rFonts w:eastAsiaTheme="majorEastAsia"/>
          <w:iCs/>
          <w:lang w:val="kk-KZ"/>
        </w:rPr>
        <w:t>конидиялардың өсуінің көрініс</w:t>
      </w:r>
    </w:p>
    <w:p w14:paraId="1240EC84" w14:textId="77777777" w:rsidR="00B80391" w:rsidRPr="00B80391" w:rsidRDefault="00B80391" w:rsidP="00B80391">
      <w:pPr>
        <w:jc w:val="center"/>
        <w:rPr>
          <w:rFonts w:eastAsiaTheme="majorEastAsia"/>
          <w:iCs/>
          <w:sz w:val="16"/>
          <w:szCs w:val="16"/>
          <w:lang w:val="kk-KZ"/>
        </w:rPr>
      </w:pPr>
    </w:p>
    <w:p w14:paraId="69DDD7F8" w14:textId="5427FBDD" w:rsidR="0058703B" w:rsidRPr="00FC2A43" w:rsidRDefault="00125679" w:rsidP="00FC2A43">
      <w:pPr>
        <w:jc w:val="center"/>
        <w:rPr>
          <w:sz w:val="28"/>
          <w:szCs w:val="28"/>
          <w:lang w:val="kk-KZ"/>
        </w:rPr>
      </w:pPr>
      <w:r w:rsidRPr="00FC2A43">
        <w:rPr>
          <w:sz w:val="28"/>
          <w:szCs w:val="28"/>
          <w:lang w:val="kk-KZ"/>
        </w:rPr>
        <w:t>С</w:t>
      </w:r>
      <w:r w:rsidR="0058703B" w:rsidRPr="00FC2A43">
        <w:rPr>
          <w:sz w:val="28"/>
          <w:szCs w:val="28"/>
          <w:lang w:val="kk-KZ"/>
        </w:rPr>
        <w:t>урет</w:t>
      </w:r>
      <w:r w:rsidRPr="00FC2A43">
        <w:rPr>
          <w:sz w:val="28"/>
          <w:szCs w:val="28"/>
          <w:lang w:val="kk-KZ"/>
        </w:rPr>
        <w:t xml:space="preserve"> 30</w:t>
      </w:r>
      <w:r w:rsidR="0058703B" w:rsidRPr="00FC2A43">
        <w:rPr>
          <w:sz w:val="28"/>
          <w:szCs w:val="28"/>
          <w:lang w:val="kk-KZ"/>
        </w:rPr>
        <w:t xml:space="preserve"> </w:t>
      </w:r>
      <w:r w:rsidR="00B80391">
        <w:rPr>
          <w:sz w:val="28"/>
          <w:szCs w:val="28"/>
          <w:lang w:val="kk-KZ"/>
        </w:rPr>
        <w:t>–</w:t>
      </w:r>
      <w:r w:rsidR="000169BE" w:rsidRPr="00FC2A43">
        <w:rPr>
          <w:sz w:val="28"/>
          <w:szCs w:val="28"/>
          <w:lang w:val="kk-KZ"/>
        </w:rPr>
        <w:t xml:space="preserve"> </w:t>
      </w:r>
      <w:r w:rsidR="00B80391" w:rsidRPr="00FC2A43">
        <w:rPr>
          <w:sz w:val="28"/>
          <w:szCs w:val="28"/>
          <w:lang w:val="kk-KZ"/>
        </w:rPr>
        <w:t>М</w:t>
      </w:r>
      <w:r w:rsidR="0058703B" w:rsidRPr="00FC2A43">
        <w:rPr>
          <w:sz w:val="28"/>
          <w:szCs w:val="28"/>
          <w:lang w:val="kk-KZ"/>
        </w:rPr>
        <w:t xml:space="preserve">икроскоп астындағы боялған </w:t>
      </w:r>
      <w:r w:rsidR="0077547F" w:rsidRPr="00FC2A43">
        <w:rPr>
          <w:i/>
          <w:sz w:val="28"/>
          <w:szCs w:val="28"/>
          <w:lang w:val="kk-KZ"/>
        </w:rPr>
        <w:t>B. bassiana</w:t>
      </w:r>
      <w:r w:rsidR="0058703B" w:rsidRPr="00FC2A43">
        <w:rPr>
          <w:i/>
          <w:sz w:val="28"/>
          <w:szCs w:val="28"/>
          <w:lang w:val="kk-KZ"/>
        </w:rPr>
        <w:t xml:space="preserve"> </w:t>
      </w:r>
      <w:r w:rsidR="0058703B" w:rsidRPr="00FC2A43">
        <w:rPr>
          <w:sz w:val="28"/>
          <w:szCs w:val="28"/>
          <w:lang w:val="kk-KZ"/>
        </w:rPr>
        <w:t>конидия</w:t>
      </w:r>
      <w:r w:rsidR="0077547F" w:rsidRPr="00FC2A43">
        <w:rPr>
          <w:sz w:val="28"/>
          <w:szCs w:val="28"/>
          <w:lang w:val="kk-KZ"/>
        </w:rPr>
        <w:t>лары</w:t>
      </w:r>
    </w:p>
    <w:p w14:paraId="7EB34718" w14:textId="77777777" w:rsidR="0058703B" w:rsidRPr="00FC2A43" w:rsidRDefault="0058703B" w:rsidP="00FC2A43">
      <w:pPr>
        <w:shd w:val="clear" w:color="auto" w:fill="FFFFFF" w:themeFill="background1"/>
        <w:ind w:firstLine="709"/>
        <w:jc w:val="both"/>
        <w:rPr>
          <w:sz w:val="28"/>
          <w:szCs w:val="28"/>
          <w:lang w:val="kk-KZ"/>
        </w:rPr>
      </w:pPr>
    </w:p>
    <w:p w14:paraId="3EBB50D1" w14:textId="44759440" w:rsidR="0058703B" w:rsidRPr="00FC2A43" w:rsidRDefault="0058703B" w:rsidP="00B80391">
      <w:pPr>
        <w:shd w:val="clear" w:color="auto" w:fill="FFFFFF" w:themeFill="background1"/>
        <w:ind w:firstLine="709"/>
        <w:jc w:val="both"/>
        <w:rPr>
          <w:sz w:val="28"/>
          <w:szCs w:val="28"/>
          <w:lang w:val="kk-KZ"/>
        </w:rPr>
      </w:pPr>
      <w:r w:rsidRPr="00FC2A43">
        <w:rPr>
          <w:sz w:val="28"/>
          <w:szCs w:val="28"/>
          <w:lang w:val="kk-KZ"/>
        </w:rPr>
        <w:t>Микроскоппен қараған кезде қараңғыда көру керек. Бо</w:t>
      </w:r>
      <w:r w:rsidR="0077547F" w:rsidRPr="00FC2A43">
        <w:rPr>
          <w:sz w:val="28"/>
          <w:szCs w:val="28"/>
          <w:lang w:val="kk-KZ"/>
        </w:rPr>
        <w:t>ялған үлгіде тек конидиялар ғана жарық</w:t>
      </w:r>
      <w:r w:rsidRPr="00FC2A43">
        <w:rPr>
          <w:sz w:val="28"/>
          <w:szCs w:val="28"/>
          <w:lang w:val="kk-KZ"/>
        </w:rPr>
        <w:t xml:space="preserve"> болып көрінеді, </w:t>
      </w:r>
      <w:r w:rsidR="000169BE" w:rsidRPr="00FC2A43">
        <w:rPr>
          <w:sz w:val="28"/>
          <w:szCs w:val="28"/>
          <w:lang w:val="kk-KZ"/>
        </w:rPr>
        <w:t xml:space="preserve">одан </w:t>
      </w:r>
      <w:r w:rsidRPr="00FC2A43">
        <w:rPr>
          <w:sz w:val="28"/>
          <w:szCs w:val="28"/>
          <w:lang w:val="kk-KZ"/>
        </w:rPr>
        <w:t>басқа ештеңе көрінбейді. Боялған үлгі</w:t>
      </w:r>
      <w:r w:rsidR="0077547F" w:rsidRPr="00FC2A43">
        <w:rPr>
          <w:sz w:val="28"/>
          <w:szCs w:val="28"/>
          <w:lang w:val="kk-KZ"/>
        </w:rPr>
        <w:t>ні</w:t>
      </w:r>
      <w:r w:rsidRPr="00FC2A43">
        <w:rPr>
          <w:sz w:val="28"/>
          <w:szCs w:val="28"/>
          <w:lang w:val="kk-KZ"/>
        </w:rPr>
        <w:t xml:space="preserve"> 20 минут ішінде көріп үлгеру керек.</w:t>
      </w:r>
    </w:p>
    <w:p w14:paraId="33182763" w14:textId="51B21D2B" w:rsidR="0058703B" w:rsidRPr="00FC2A43" w:rsidRDefault="0058703B" w:rsidP="00B80391">
      <w:pPr>
        <w:shd w:val="clear" w:color="auto" w:fill="FFFFFF" w:themeFill="background1"/>
        <w:ind w:firstLine="709"/>
        <w:jc w:val="both"/>
        <w:rPr>
          <w:sz w:val="28"/>
          <w:szCs w:val="28"/>
          <w:lang w:val="kk-KZ"/>
        </w:rPr>
      </w:pPr>
      <w:r w:rsidRPr="00FC2A43">
        <w:rPr>
          <w:sz w:val="28"/>
          <w:szCs w:val="28"/>
          <w:lang w:val="kk-KZ"/>
        </w:rPr>
        <w:t xml:space="preserve">Алынған деректерді талдау осы көрсеткіш бойынша сынақ </w:t>
      </w:r>
      <w:r w:rsidR="0077547F" w:rsidRPr="00FC2A43">
        <w:rPr>
          <w:sz w:val="28"/>
          <w:szCs w:val="28"/>
          <w:lang w:val="kk-KZ"/>
        </w:rPr>
        <w:t>штаммдарының</w:t>
      </w:r>
      <w:r w:rsidRPr="00FC2A43">
        <w:rPr>
          <w:sz w:val="28"/>
          <w:szCs w:val="28"/>
          <w:lang w:val="kk-KZ"/>
        </w:rPr>
        <w:t xml:space="preserve"> жоғары гетерогенділігін көрсетті. Өсіп шыққан споралардың қорытынды үлесі (72 сағаттан кейін) 0-ден 95,2%-ға дейін ауытқыды (</w:t>
      </w:r>
      <w:r w:rsidR="00DE55DA">
        <w:rPr>
          <w:sz w:val="28"/>
          <w:szCs w:val="28"/>
          <w:lang w:val="kk-KZ"/>
        </w:rPr>
        <w:t>16-</w:t>
      </w:r>
      <w:r w:rsidR="000169BE" w:rsidRPr="00FC2A43">
        <w:rPr>
          <w:sz w:val="28"/>
          <w:szCs w:val="28"/>
          <w:lang w:val="kk-KZ"/>
        </w:rPr>
        <w:t>к</w:t>
      </w:r>
      <w:r w:rsidRPr="00FC2A43">
        <w:rPr>
          <w:sz w:val="28"/>
          <w:szCs w:val="28"/>
          <w:lang w:val="kk-KZ"/>
        </w:rPr>
        <w:t>есте).</w:t>
      </w:r>
    </w:p>
    <w:p w14:paraId="40ABC30D" w14:textId="77777777" w:rsidR="00EB2C4A" w:rsidRPr="00FC2A43" w:rsidRDefault="00EB2C4A" w:rsidP="00FC2A43">
      <w:pPr>
        <w:ind w:firstLine="708"/>
        <w:jc w:val="both"/>
        <w:rPr>
          <w:sz w:val="28"/>
          <w:szCs w:val="28"/>
          <w:lang w:val="kk-KZ"/>
        </w:rPr>
      </w:pPr>
    </w:p>
    <w:p w14:paraId="0A2D2B63" w14:textId="77777777" w:rsidR="004A7831" w:rsidRPr="00FC2A43" w:rsidRDefault="004A7831" w:rsidP="00FC2A43">
      <w:pPr>
        <w:jc w:val="both"/>
        <w:rPr>
          <w:sz w:val="28"/>
          <w:szCs w:val="28"/>
          <w:lang w:val="kk-KZ"/>
        </w:rPr>
      </w:pPr>
    </w:p>
    <w:p w14:paraId="20F08E70" w14:textId="77777777" w:rsidR="004A7831" w:rsidRPr="00FC2A43" w:rsidRDefault="004A7831" w:rsidP="00FC2A43">
      <w:pPr>
        <w:jc w:val="both"/>
        <w:rPr>
          <w:sz w:val="28"/>
          <w:szCs w:val="28"/>
          <w:lang w:val="kk-KZ"/>
        </w:rPr>
        <w:sectPr w:rsidR="004A7831" w:rsidRPr="00FC2A43" w:rsidSect="00AA0938">
          <w:pgSz w:w="11906" w:h="16838"/>
          <w:pgMar w:top="1134" w:right="566" w:bottom="1134" w:left="1701" w:header="709" w:footer="709" w:gutter="0"/>
          <w:cols w:space="708"/>
          <w:docGrid w:linePitch="360"/>
        </w:sectPr>
      </w:pPr>
    </w:p>
    <w:p w14:paraId="1866AB82" w14:textId="54DA2B9A" w:rsidR="0058703B" w:rsidRPr="00FC2A43" w:rsidRDefault="00125679" w:rsidP="00FC2A43">
      <w:pPr>
        <w:jc w:val="both"/>
        <w:rPr>
          <w:sz w:val="28"/>
          <w:szCs w:val="28"/>
          <w:lang w:val="kk-KZ"/>
        </w:rPr>
      </w:pPr>
      <w:r w:rsidRPr="00FC2A43">
        <w:rPr>
          <w:sz w:val="28"/>
          <w:szCs w:val="28"/>
          <w:lang w:val="kk-KZ"/>
        </w:rPr>
        <w:lastRenderedPageBreak/>
        <w:t>К</w:t>
      </w:r>
      <w:r w:rsidR="0058703B" w:rsidRPr="00FC2A43">
        <w:rPr>
          <w:sz w:val="28"/>
          <w:szCs w:val="28"/>
          <w:lang w:val="kk-KZ"/>
        </w:rPr>
        <w:t xml:space="preserve">есте </w:t>
      </w:r>
      <w:r w:rsidRPr="00FC2A43">
        <w:rPr>
          <w:sz w:val="28"/>
          <w:szCs w:val="28"/>
          <w:lang w:val="kk-KZ"/>
        </w:rPr>
        <w:t xml:space="preserve">16 </w:t>
      </w:r>
      <w:r w:rsidR="00DE55DA">
        <w:rPr>
          <w:sz w:val="28"/>
          <w:szCs w:val="28"/>
          <w:lang w:val="kk-KZ"/>
        </w:rPr>
        <w:t>–</w:t>
      </w:r>
      <w:r w:rsidR="0058703B" w:rsidRPr="00FC2A43">
        <w:rPr>
          <w:sz w:val="28"/>
          <w:szCs w:val="28"/>
          <w:lang w:val="kk-KZ"/>
        </w:rPr>
        <w:t xml:space="preserve"> Әр түрлі </w:t>
      </w:r>
      <w:r w:rsidR="008E6ED7" w:rsidRPr="00FC2A43">
        <w:rPr>
          <w:sz w:val="28"/>
          <w:szCs w:val="28"/>
          <w:lang w:val="kk-KZ"/>
        </w:rPr>
        <w:t xml:space="preserve">температуралық режимдегі </w:t>
      </w:r>
      <w:r w:rsidR="0058703B" w:rsidRPr="00FC2A43">
        <w:rPr>
          <w:i/>
          <w:sz w:val="28"/>
          <w:szCs w:val="28"/>
          <w:lang w:val="kk-KZ"/>
        </w:rPr>
        <w:t xml:space="preserve">В. bassiana </w:t>
      </w:r>
      <w:r w:rsidR="0058703B" w:rsidRPr="00FC2A43">
        <w:rPr>
          <w:sz w:val="28"/>
          <w:szCs w:val="28"/>
          <w:lang w:val="kk-KZ"/>
        </w:rPr>
        <w:t xml:space="preserve">саңырауқұлақ штаммдарының конидияларының өміршеңдігі </w:t>
      </w:r>
    </w:p>
    <w:p w14:paraId="73F937C3" w14:textId="77777777" w:rsidR="00A22CDE" w:rsidRPr="00DE55DA" w:rsidRDefault="00A22CDE" w:rsidP="00FC2A43">
      <w:pPr>
        <w:jc w:val="both"/>
        <w:rPr>
          <w:color w:val="FF0000"/>
          <w:sz w:val="16"/>
          <w:szCs w:val="16"/>
          <w:lang w:val="kk-KZ"/>
        </w:rPr>
      </w:pPr>
    </w:p>
    <w:tbl>
      <w:tblPr>
        <w:tblStyle w:val="ad"/>
        <w:tblW w:w="14390" w:type="dxa"/>
        <w:tblInd w:w="108" w:type="dxa"/>
        <w:tblLayout w:type="fixed"/>
        <w:tblLook w:val="04A0" w:firstRow="1" w:lastRow="0" w:firstColumn="1" w:lastColumn="0" w:noHBand="0" w:noVBand="1"/>
      </w:tblPr>
      <w:tblGrid>
        <w:gridCol w:w="1701"/>
        <w:gridCol w:w="1134"/>
        <w:gridCol w:w="1701"/>
        <w:gridCol w:w="1701"/>
        <w:gridCol w:w="1985"/>
        <w:gridCol w:w="1843"/>
        <w:gridCol w:w="1984"/>
        <w:gridCol w:w="2341"/>
      </w:tblGrid>
      <w:tr w:rsidR="0058703B" w:rsidRPr="00FC2A43" w14:paraId="0AB6D57A" w14:textId="77777777" w:rsidTr="00DE55DA">
        <w:trPr>
          <w:trHeight w:val="148"/>
        </w:trPr>
        <w:tc>
          <w:tcPr>
            <w:tcW w:w="1701" w:type="dxa"/>
            <w:vMerge w:val="restart"/>
            <w:vAlign w:val="center"/>
          </w:tcPr>
          <w:p w14:paraId="35CE4F47" w14:textId="77777777" w:rsidR="0058703B" w:rsidRPr="00FC2A43" w:rsidRDefault="0058703B" w:rsidP="00DE55DA">
            <w:pPr>
              <w:jc w:val="center"/>
            </w:pPr>
            <w:r w:rsidRPr="00FC2A43">
              <w:t>Штамм</w:t>
            </w:r>
          </w:p>
        </w:tc>
        <w:tc>
          <w:tcPr>
            <w:tcW w:w="1134" w:type="dxa"/>
            <w:vMerge w:val="restart"/>
            <w:vAlign w:val="center"/>
          </w:tcPr>
          <w:p w14:paraId="46C42159" w14:textId="2ABCDC01" w:rsidR="0058703B" w:rsidRPr="00FC2A43" w:rsidRDefault="0058703B" w:rsidP="00DE55DA">
            <w:pPr>
              <w:jc w:val="center"/>
            </w:pPr>
            <w:r w:rsidRPr="00FC2A43">
              <w:t>Те</w:t>
            </w:r>
            <w:r w:rsidR="00DE55DA">
              <w:t>мпера</w:t>
            </w:r>
            <w:r w:rsidRPr="00FC2A43">
              <w:t>тура С</w:t>
            </w:r>
            <w:r w:rsidRPr="00FC2A43">
              <w:rPr>
                <w:vertAlign w:val="superscript"/>
              </w:rPr>
              <w:t>0</w:t>
            </w:r>
          </w:p>
        </w:tc>
        <w:tc>
          <w:tcPr>
            <w:tcW w:w="11555" w:type="dxa"/>
            <w:gridSpan w:val="6"/>
            <w:vAlign w:val="center"/>
          </w:tcPr>
          <w:p w14:paraId="5087F460" w14:textId="2961DD09" w:rsidR="0058703B" w:rsidRPr="00FC2A43" w:rsidRDefault="008E6ED7" w:rsidP="00DE55DA">
            <w:pPr>
              <w:tabs>
                <w:tab w:val="left" w:pos="558"/>
              </w:tabs>
              <w:jc w:val="center"/>
            </w:pPr>
            <w:r w:rsidRPr="00FC2A43">
              <w:rPr>
                <w:lang w:val="kk-KZ"/>
              </w:rPr>
              <w:t xml:space="preserve">Конидиялардың </w:t>
            </w:r>
            <w:r w:rsidR="0058703B" w:rsidRPr="00FC2A43">
              <w:rPr>
                <w:lang w:val="kk-KZ"/>
              </w:rPr>
              <w:t>шегіртке қанаттарындағы өсу жылдамдығы, %,</w:t>
            </w:r>
            <w:r w:rsidR="004A7831" w:rsidRPr="00FC2A43">
              <w:rPr>
                <w:lang w:val="kk-KZ"/>
              </w:rPr>
              <w:t xml:space="preserve"> </w:t>
            </w:r>
            <w:r w:rsidR="0058703B" w:rsidRPr="00FC2A43">
              <w:rPr>
                <w:lang w:val="kk-KZ"/>
              </w:rPr>
              <w:t>егу жүргізілгеннен кейінгі сағаттар</w:t>
            </w:r>
          </w:p>
        </w:tc>
      </w:tr>
      <w:tr w:rsidR="0058703B" w:rsidRPr="00FC2A43" w14:paraId="6C29E6B8" w14:textId="77777777" w:rsidTr="00DE55DA">
        <w:trPr>
          <w:trHeight w:val="167"/>
        </w:trPr>
        <w:tc>
          <w:tcPr>
            <w:tcW w:w="1701" w:type="dxa"/>
            <w:vMerge/>
            <w:vAlign w:val="center"/>
          </w:tcPr>
          <w:p w14:paraId="2328718E" w14:textId="77777777" w:rsidR="0058703B" w:rsidRPr="00FC2A43" w:rsidRDefault="0058703B" w:rsidP="00DE55DA">
            <w:pPr>
              <w:jc w:val="center"/>
            </w:pPr>
          </w:p>
        </w:tc>
        <w:tc>
          <w:tcPr>
            <w:tcW w:w="1134" w:type="dxa"/>
            <w:vMerge/>
            <w:vAlign w:val="center"/>
          </w:tcPr>
          <w:p w14:paraId="61990BF5" w14:textId="77777777" w:rsidR="0058703B" w:rsidRPr="00FC2A43" w:rsidRDefault="0058703B" w:rsidP="00DE55DA">
            <w:pPr>
              <w:jc w:val="center"/>
            </w:pPr>
          </w:p>
        </w:tc>
        <w:tc>
          <w:tcPr>
            <w:tcW w:w="1701" w:type="dxa"/>
            <w:vAlign w:val="center"/>
          </w:tcPr>
          <w:p w14:paraId="476C98C2" w14:textId="77777777" w:rsidR="0058703B" w:rsidRPr="00FC2A43" w:rsidRDefault="0058703B" w:rsidP="00DE55DA">
            <w:pPr>
              <w:jc w:val="center"/>
            </w:pPr>
            <w:r w:rsidRPr="00FC2A43">
              <w:t xml:space="preserve">12 </w:t>
            </w:r>
            <w:r w:rsidRPr="00FC2A43">
              <w:rPr>
                <w:lang w:val="kk-KZ"/>
              </w:rPr>
              <w:t>с</w:t>
            </w:r>
            <w:r w:rsidRPr="00FC2A43">
              <w:t>.</w:t>
            </w:r>
          </w:p>
        </w:tc>
        <w:tc>
          <w:tcPr>
            <w:tcW w:w="1701" w:type="dxa"/>
            <w:vAlign w:val="center"/>
          </w:tcPr>
          <w:p w14:paraId="2C2D33C1" w14:textId="77777777" w:rsidR="0058703B" w:rsidRPr="00FC2A43" w:rsidRDefault="0058703B" w:rsidP="00DE55DA">
            <w:pPr>
              <w:jc w:val="center"/>
            </w:pPr>
            <w:r w:rsidRPr="00FC2A43">
              <w:t xml:space="preserve">24 </w:t>
            </w:r>
            <w:r w:rsidRPr="00FC2A43">
              <w:rPr>
                <w:lang w:val="kk-KZ"/>
              </w:rPr>
              <w:t>с</w:t>
            </w:r>
            <w:r w:rsidRPr="00FC2A43">
              <w:t>.</w:t>
            </w:r>
          </w:p>
        </w:tc>
        <w:tc>
          <w:tcPr>
            <w:tcW w:w="1985" w:type="dxa"/>
            <w:vAlign w:val="center"/>
          </w:tcPr>
          <w:p w14:paraId="5D272E74" w14:textId="77777777" w:rsidR="0058703B" w:rsidRPr="00FC2A43" w:rsidRDefault="0058703B" w:rsidP="00DE55DA">
            <w:pPr>
              <w:jc w:val="center"/>
            </w:pPr>
            <w:r w:rsidRPr="00FC2A43">
              <w:t xml:space="preserve">36 </w:t>
            </w:r>
            <w:r w:rsidRPr="00FC2A43">
              <w:rPr>
                <w:lang w:val="kk-KZ"/>
              </w:rPr>
              <w:t>с</w:t>
            </w:r>
            <w:r w:rsidRPr="00FC2A43">
              <w:t>.</w:t>
            </w:r>
          </w:p>
        </w:tc>
        <w:tc>
          <w:tcPr>
            <w:tcW w:w="1843" w:type="dxa"/>
            <w:vAlign w:val="center"/>
          </w:tcPr>
          <w:p w14:paraId="432E12F3" w14:textId="77777777" w:rsidR="0058703B" w:rsidRPr="00FC2A43" w:rsidRDefault="0058703B" w:rsidP="00DE55DA">
            <w:pPr>
              <w:jc w:val="center"/>
            </w:pPr>
            <w:r w:rsidRPr="00FC2A43">
              <w:t xml:space="preserve">48 </w:t>
            </w:r>
            <w:r w:rsidRPr="00FC2A43">
              <w:rPr>
                <w:lang w:val="kk-KZ"/>
              </w:rPr>
              <w:t>с</w:t>
            </w:r>
            <w:r w:rsidRPr="00FC2A43">
              <w:t>.</w:t>
            </w:r>
          </w:p>
        </w:tc>
        <w:tc>
          <w:tcPr>
            <w:tcW w:w="1984" w:type="dxa"/>
            <w:vAlign w:val="center"/>
          </w:tcPr>
          <w:p w14:paraId="5999C2F3" w14:textId="77777777" w:rsidR="0058703B" w:rsidRPr="00FC2A43" w:rsidRDefault="0058703B" w:rsidP="00DE55DA">
            <w:pPr>
              <w:jc w:val="center"/>
            </w:pPr>
            <w:r w:rsidRPr="00FC2A43">
              <w:t xml:space="preserve">60 </w:t>
            </w:r>
            <w:r w:rsidRPr="00FC2A43">
              <w:rPr>
                <w:lang w:val="kk-KZ"/>
              </w:rPr>
              <w:t>с</w:t>
            </w:r>
            <w:r w:rsidRPr="00FC2A43">
              <w:t>.</w:t>
            </w:r>
          </w:p>
        </w:tc>
        <w:tc>
          <w:tcPr>
            <w:tcW w:w="2341" w:type="dxa"/>
            <w:vAlign w:val="center"/>
          </w:tcPr>
          <w:p w14:paraId="7AD8D9D6" w14:textId="77777777" w:rsidR="0058703B" w:rsidRPr="00FC2A43" w:rsidRDefault="0058703B" w:rsidP="00DE55DA">
            <w:pPr>
              <w:jc w:val="center"/>
            </w:pPr>
            <w:r w:rsidRPr="00FC2A43">
              <w:t xml:space="preserve">72 </w:t>
            </w:r>
            <w:r w:rsidRPr="00FC2A43">
              <w:rPr>
                <w:lang w:val="kk-KZ"/>
              </w:rPr>
              <w:t>с</w:t>
            </w:r>
            <w:r w:rsidRPr="00FC2A43">
              <w:t>.</w:t>
            </w:r>
          </w:p>
        </w:tc>
      </w:tr>
      <w:tr w:rsidR="00DE55DA" w:rsidRPr="00FC2A43" w14:paraId="5D6E191C" w14:textId="77777777" w:rsidTr="00DE55DA">
        <w:trPr>
          <w:trHeight w:val="167"/>
        </w:trPr>
        <w:tc>
          <w:tcPr>
            <w:tcW w:w="1701" w:type="dxa"/>
            <w:vAlign w:val="center"/>
          </w:tcPr>
          <w:p w14:paraId="04CE823A" w14:textId="63C64234" w:rsidR="00DE55DA" w:rsidRPr="00DE55DA" w:rsidRDefault="00DE55DA" w:rsidP="00DE55DA">
            <w:pPr>
              <w:jc w:val="center"/>
              <w:rPr>
                <w:lang w:val="kk-KZ"/>
              </w:rPr>
            </w:pPr>
            <w:r>
              <w:rPr>
                <w:lang w:val="kk-KZ"/>
              </w:rPr>
              <w:t>1</w:t>
            </w:r>
          </w:p>
        </w:tc>
        <w:tc>
          <w:tcPr>
            <w:tcW w:w="1134" w:type="dxa"/>
            <w:vAlign w:val="center"/>
          </w:tcPr>
          <w:p w14:paraId="01669602" w14:textId="47E6A878" w:rsidR="00DE55DA" w:rsidRPr="00DE55DA" w:rsidRDefault="00DE55DA" w:rsidP="00DE55DA">
            <w:pPr>
              <w:jc w:val="center"/>
              <w:rPr>
                <w:lang w:val="kk-KZ"/>
              </w:rPr>
            </w:pPr>
            <w:r>
              <w:rPr>
                <w:lang w:val="kk-KZ"/>
              </w:rPr>
              <w:t>2</w:t>
            </w:r>
          </w:p>
        </w:tc>
        <w:tc>
          <w:tcPr>
            <w:tcW w:w="1701" w:type="dxa"/>
            <w:vAlign w:val="center"/>
          </w:tcPr>
          <w:p w14:paraId="57958146" w14:textId="76D9ECCA" w:rsidR="00DE55DA" w:rsidRPr="00DE55DA" w:rsidRDefault="00DE55DA" w:rsidP="00DE55DA">
            <w:pPr>
              <w:jc w:val="center"/>
              <w:rPr>
                <w:lang w:val="kk-KZ"/>
              </w:rPr>
            </w:pPr>
            <w:r>
              <w:rPr>
                <w:lang w:val="kk-KZ"/>
              </w:rPr>
              <w:t>3</w:t>
            </w:r>
          </w:p>
        </w:tc>
        <w:tc>
          <w:tcPr>
            <w:tcW w:w="1701" w:type="dxa"/>
            <w:vAlign w:val="center"/>
          </w:tcPr>
          <w:p w14:paraId="1D8D3D44" w14:textId="215E027D" w:rsidR="00DE55DA" w:rsidRPr="00DE55DA" w:rsidRDefault="00DE55DA" w:rsidP="00DE55DA">
            <w:pPr>
              <w:jc w:val="center"/>
              <w:rPr>
                <w:lang w:val="kk-KZ"/>
              </w:rPr>
            </w:pPr>
            <w:r>
              <w:rPr>
                <w:lang w:val="kk-KZ"/>
              </w:rPr>
              <w:t>4</w:t>
            </w:r>
          </w:p>
        </w:tc>
        <w:tc>
          <w:tcPr>
            <w:tcW w:w="1985" w:type="dxa"/>
            <w:vAlign w:val="center"/>
          </w:tcPr>
          <w:p w14:paraId="4E7408AF" w14:textId="2E9227B0" w:rsidR="00DE55DA" w:rsidRPr="00DE55DA" w:rsidRDefault="00DE55DA" w:rsidP="00DE55DA">
            <w:pPr>
              <w:jc w:val="center"/>
              <w:rPr>
                <w:lang w:val="kk-KZ"/>
              </w:rPr>
            </w:pPr>
            <w:r>
              <w:rPr>
                <w:lang w:val="kk-KZ"/>
              </w:rPr>
              <w:t>5</w:t>
            </w:r>
          </w:p>
        </w:tc>
        <w:tc>
          <w:tcPr>
            <w:tcW w:w="1843" w:type="dxa"/>
            <w:vAlign w:val="center"/>
          </w:tcPr>
          <w:p w14:paraId="547DF724" w14:textId="38096035" w:rsidR="00DE55DA" w:rsidRPr="00DE55DA" w:rsidRDefault="00DE55DA" w:rsidP="00DE55DA">
            <w:pPr>
              <w:jc w:val="center"/>
              <w:rPr>
                <w:lang w:val="kk-KZ"/>
              </w:rPr>
            </w:pPr>
            <w:r>
              <w:rPr>
                <w:lang w:val="kk-KZ"/>
              </w:rPr>
              <w:t>6</w:t>
            </w:r>
          </w:p>
        </w:tc>
        <w:tc>
          <w:tcPr>
            <w:tcW w:w="1984" w:type="dxa"/>
            <w:vAlign w:val="center"/>
          </w:tcPr>
          <w:p w14:paraId="7F7F0A8C" w14:textId="5ABC9FDA" w:rsidR="00DE55DA" w:rsidRPr="00DE55DA" w:rsidRDefault="00DE55DA" w:rsidP="00DE55DA">
            <w:pPr>
              <w:jc w:val="center"/>
              <w:rPr>
                <w:lang w:val="kk-KZ"/>
              </w:rPr>
            </w:pPr>
            <w:r>
              <w:rPr>
                <w:lang w:val="kk-KZ"/>
              </w:rPr>
              <w:t>7</w:t>
            </w:r>
          </w:p>
        </w:tc>
        <w:tc>
          <w:tcPr>
            <w:tcW w:w="2341" w:type="dxa"/>
            <w:vAlign w:val="center"/>
          </w:tcPr>
          <w:p w14:paraId="47C4A155" w14:textId="114D5CCB" w:rsidR="00DE55DA" w:rsidRPr="00DE55DA" w:rsidRDefault="00DE55DA" w:rsidP="00DE55DA">
            <w:pPr>
              <w:jc w:val="center"/>
              <w:rPr>
                <w:lang w:val="kk-KZ"/>
              </w:rPr>
            </w:pPr>
            <w:r>
              <w:rPr>
                <w:lang w:val="kk-KZ"/>
              </w:rPr>
              <w:t>8</w:t>
            </w:r>
          </w:p>
        </w:tc>
      </w:tr>
      <w:tr w:rsidR="0058703B" w:rsidRPr="00FC2A43" w14:paraId="6FF64D48" w14:textId="77777777" w:rsidTr="00DE55DA">
        <w:trPr>
          <w:trHeight w:val="155"/>
        </w:trPr>
        <w:tc>
          <w:tcPr>
            <w:tcW w:w="14390" w:type="dxa"/>
            <w:gridSpan w:val="8"/>
          </w:tcPr>
          <w:p w14:paraId="1E8503FA" w14:textId="321D2DEA" w:rsidR="0058703B" w:rsidRPr="00FC2A43" w:rsidRDefault="000169BE" w:rsidP="00FC2A43">
            <w:pPr>
              <w:jc w:val="center"/>
              <w:rPr>
                <w:lang w:val="kk-KZ"/>
              </w:rPr>
            </w:pPr>
            <w:r w:rsidRPr="00FC2A43">
              <w:rPr>
                <w:lang w:val="kk-KZ"/>
              </w:rPr>
              <w:t>т</w:t>
            </w:r>
            <w:r w:rsidR="0058703B" w:rsidRPr="00FC2A43">
              <w:rPr>
                <w:lang w:val="kk-KZ"/>
              </w:rPr>
              <w:t>аулы аймақ</w:t>
            </w:r>
          </w:p>
        </w:tc>
      </w:tr>
      <w:tr w:rsidR="0058703B" w:rsidRPr="00FC2A43" w14:paraId="42E47CB2" w14:textId="77777777" w:rsidTr="00DE55DA">
        <w:trPr>
          <w:trHeight w:val="202"/>
        </w:trPr>
        <w:tc>
          <w:tcPr>
            <w:tcW w:w="1701" w:type="dxa"/>
            <w:vMerge w:val="restart"/>
          </w:tcPr>
          <w:p w14:paraId="56FFBD97" w14:textId="77777777" w:rsidR="0058703B" w:rsidRPr="00FC2A43" w:rsidRDefault="0058703B" w:rsidP="00FC2A43">
            <w:r w:rsidRPr="00FC2A43">
              <w:t>BCo</w:t>
            </w:r>
            <w:r w:rsidRPr="00FC2A43">
              <w:rPr>
                <w:vertAlign w:val="subscript"/>
              </w:rPr>
              <w:t>1</w:t>
            </w:r>
            <w:r w:rsidRPr="00FC2A43">
              <w:t>-14</w:t>
            </w:r>
          </w:p>
        </w:tc>
        <w:tc>
          <w:tcPr>
            <w:tcW w:w="1134" w:type="dxa"/>
          </w:tcPr>
          <w:p w14:paraId="2C191C34" w14:textId="77777777" w:rsidR="0058703B" w:rsidRPr="00FC2A43" w:rsidRDefault="0058703B" w:rsidP="00FC2A43">
            <w:pPr>
              <w:jc w:val="center"/>
            </w:pPr>
            <w:r w:rsidRPr="00FC2A43">
              <w:t>20</w:t>
            </w:r>
          </w:p>
        </w:tc>
        <w:tc>
          <w:tcPr>
            <w:tcW w:w="1701" w:type="dxa"/>
          </w:tcPr>
          <w:p w14:paraId="5A5BC244" w14:textId="77777777" w:rsidR="0058703B" w:rsidRPr="00FC2A43" w:rsidRDefault="0058703B" w:rsidP="00FC2A43">
            <w:pPr>
              <w:jc w:val="center"/>
            </w:pPr>
            <w:r w:rsidRPr="00FC2A43">
              <w:rPr>
                <w:bCs/>
              </w:rPr>
              <w:t>4,34±0,1</w:t>
            </w:r>
          </w:p>
        </w:tc>
        <w:tc>
          <w:tcPr>
            <w:tcW w:w="1701" w:type="dxa"/>
          </w:tcPr>
          <w:p w14:paraId="0D38A092" w14:textId="77777777" w:rsidR="0058703B" w:rsidRPr="00FC2A43" w:rsidRDefault="0058703B" w:rsidP="00FC2A43">
            <w:pPr>
              <w:jc w:val="center"/>
              <w:rPr>
                <w:bCs/>
              </w:rPr>
            </w:pPr>
            <w:r w:rsidRPr="00FC2A43">
              <w:rPr>
                <w:bCs/>
              </w:rPr>
              <w:t>14,0±0,1</w:t>
            </w:r>
          </w:p>
        </w:tc>
        <w:tc>
          <w:tcPr>
            <w:tcW w:w="1985" w:type="dxa"/>
          </w:tcPr>
          <w:p w14:paraId="5074A9CD" w14:textId="77777777" w:rsidR="0058703B" w:rsidRPr="00FC2A43" w:rsidRDefault="0058703B" w:rsidP="00FC2A43">
            <w:pPr>
              <w:jc w:val="center"/>
              <w:rPr>
                <w:bCs/>
              </w:rPr>
            </w:pPr>
            <w:r w:rsidRPr="00FC2A43">
              <w:rPr>
                <w:bCs/>
              </w:rPr>
              <w:t>20,2±0,1</w:t>
            </w:r>
          </w:p>
        </w:tc>
        <w:tc>
          <w:tcPr>
            <w:tcW w:w="1843" w:type="dxa"/>
          </w:tcPr>
          <w:p w14:paraId="26A2F01F" w14:textId="77777777" w:rsidR="0058703B" w:rsidRPr="00FC2A43" w:rsidRDefault="0058703B" w:rsidP="00FC2A43">
            <w:pPr>
              <w:jc w:val="center"/>
            </w:pPr>
            <w:r w:rsidRPr="00FC2A43">
              <w:t>28,6</w:t>
            </w:r>
            <w:r w:rsidRPr="00FC2A43">
              <w:rPr>
                <w:bCs/>
              </w:rPr>
              <w:t>±1,5</w:t>
            </w:r>
          </w:p>
        </w:tc>
        <w:tc>
          <w:tcPr>
            <w:tcW w:w="1984" w:type="dxa"/>
          </w:tcPr>
          <w:p w14:paraId="53E29626" w14:textId="77777777" w:rsidR="0058703B" w:rsidRPr="00FC2A43" w:rsidRDefault="0058703B" w:rsidP="00FC2A43">
            <w:pPr>
              <w:jc w:val="center"/>
              <w:rPr>
                <w:bCs/>
              </w:rPr>
            </w:pPr>
            <w:r w:rsidRPr="00FC2A43">
              <w:rPr>
                <w:bCs/>
              </w:rPr>
              <w:t>45,5±2,7</w:t>
            </w:r>
          </w:p>
        </w:tc>
        <w:tc>
          <w:tcPr>
            <w:tcW w:w="2341" w:type="dxa"/>
          </w:tcPr>
          <w:p w14:paraId="36A7152F" w14:textId="77777777" w:rsidR="0058703B" w:rsidRPr="00FC2A43" w:rsidRDefault="0058703B" w:rsidP="00FC2A43">
            <w:pPr>
              <w:jc w:val="center"/>
              <w:rPr>
                <w:bCs/>
              </w:rPr>
            </w:pPr>
            <w:r w:rsidRPr="00FC2A43">
              <w:rPr>
                <w:bCs/>
              </w:rPr>
              <w:t>51,2±3,1</w:t>
            </w:r>
          </w:p>
        </w:tc>
      </w:tr>
      <w:tr w:rsidR="0058703B" w:rsidRPr="00FC2A43" w14:paraId="17296976" w14:textId="77777777" w:rsidTr="00DE55DA">
        <w:trPr>
          <w:trHeight w:val="144"/>
        </w:trPr>
        <w:tc>
          <w:tcPr>
            <w:tcW w:w="1701" w:type="dxa"/>
            <w:vMerge/>
          </w:tcPr>
          <w:p w14:paraId="5290A396" w14:textId="77777777" w:rsidR="0058703B" w:rsidRPr="00FC2A43" w:rsidRDefault="0058703B" w:rsidP="00FC2A43"/>
        </w:tc>
        <w:tc>
          <w:tcPr>
            <w:tcW w:w="1134" w:type="dxa"/>
          </w:tcPr>
          <w:p w14:paraId="11E0930D" w14:textId="77777777" w:rsidR="0058703B" w:rsidRPr="00FC2A43" w:rsidRDefault="0058703B" w:rsidP="00FC2A43">
            <w:pPr>
              <w:jc w:val="center"/>
            </w:pPr>
            <w:r w:rsidRPr="00FC2A43">
              <w:t>25</w:t>
            </w:r>
          </w:p>
        </w:tc>
        <w:tc>
          <w:tcPr>
            <w:tcW w:w="1701" w:type="dxa"/>
          </w:tcPr>
          <w:p w14:paraId="6F76203A" w14:textId="77777777" w:rsidR="0058703B" w:rsidRPr="00FC2A43" w:rsidRDefault="0058703B" w:rsidP="00FC2A43">
            <w:pPr>
              <w:jc w:val="center"/>
              <w:rPr>
                <w:bCs/>
              </w:rPr>
            </w:pPr>
            <w:r w:rsidRPr="00FC2A43">
              <w:rPr>
                <w:bCs/>
              </w:rPr>
              <w:t>5,57±1,4</w:t>
            </w:r>
          </w:p>
        </w:tc>
        <w:tc>
          <w:tcPr>
            <w:tcW w:w="1701" w:type="dxa"/>
          </w:tcPr>
          <w:p w14:paraId="21BF4E5A" w14:textId="77777777" w:rsidR="0058703B" w:rsidRPr="00FC2A43" w:rsidRDefault="0058703B" w:rsidP="00FC2A43">
            <w:pPr>
              <w:jc w:val="center"/>
              <w:rPr>
                <w:bCs/>
              </w:rPr>
            </w:pPr>
            <w:r w:rsidRPr="00FC2A43">
              <w:rPr>
                <w:bCs/>
              </w:rPr>
              <w:t>16,0±3,1</w:t>
            </w:r>
          </w:p>
        </w:tc>
        <w:tc>
          <w:tcPr>
            <w:tcW w:w="1985" w:type="dxa"/>
          </w:tcPr>
          <w:p w14:paraId="432DA125" w14:textId="77777777" w:rsidR="0058703B" w:rsidRPr="00FC2A43" w:rsidRDefault="0058703B" w:rsidP="00FC2A43">
            <w:pPr>
              <w:jc w:val="center"/>
              <w:rPr>
                <w:bCs/>
              </w:rPr>
            </w:pPr>
            <w:r w:rsidRPr="00FC2A43">
              <w:rPr>
                <w:bCs/>
              </w:rPr>
              <w:t>24,2±2,1</w:t>
            </w:r>
          </w:p>
        </w:tc>
        <w:tc>
          <w:tcPr>
            <w:tcW w:w="1843" w:type="dxa"/>
          </w:tcPr>
          <w:p w14:paraId="488BE919" w14:textId="77777777" w:rsidR="0058703B" w:rsidRPr="00FC2A43" w:rsidRDefault="0058703B" w:rsidP="00FC2A43">
            <w:pPr>
              <w:jc w:val="center"/>
              <w:rPr>
                <w:bCs/>
              </w:rPr>
            </w:pPr>
            <w:r w:rsidRPr="00FC2A43">
              <w:rPr>
                <w:bCs/>
              </w:rPr>
              <w:t>31,8±4,4</w:t>
            </w:r>
          </w:p>
        </w:tc>
        <w:tc>
          <w:tcPr>
            <w:tcW w:w="1984" w:type="dxa"/>
          </w:tcPr>
          <w:p w14:paraId="3A7A4A0F" w14:textId="77777777" w:rsidR="0058703B" w:rsidRPr="00FC2A43" w:rsidRDefault="0058703B" w:rsidP="00FC2A43">
            <w:pPr>
              <w:jc w:val="center"/>
            </w:pPr>
            <w:r w:rsidRPr="00FC2A43">
              <w:t>41,4</w:t>
            </w:r>
            <w:r w:rsidRPr="00FC2A43">
              <w:rPr>
                <w:bCs/>
              </w:rPr>
              <w:t>±4,4</w:t>
            </w:r>
          </w:p>
        </w:tc>
        <w:tc>
          <w:tcPr>
            <w:tcW w:w="2341" w:type="dxa"/>
          </w:tcPr>
          <w:p w14:paraId="00780376" w14:textId="77777777" w:rsidR="0058703B" w:rsidRPr="00FC2A43" w:rsidRDefault="0058703B" w:rsidP="00FC2A43">
            <w:pPr>
              <w:jc w:val="center"/>
              <w:rPr>
                <w:bCs/>
              </w:rPr>
            </w:pPr>
            <w:r w:rsidRPr="00FC2A43">
              <w:rPr>
                <w:bCs/>
              </w:rPr>
              <w:t>50,9±3,9</w:t>
            </w:r>
          </w:p>
        </w:tc>
      </w:tr>
      <w:tr w:rsidR="0058703B" w:rsidRPr="00FC2A43" w14:paraId="3FB9D7A8" w14:textId="77777777" w:rsidTr="00DE55DA">
        <w:trPr>
          <w:trHeight w:val="144"/>
        </w:trPr>
        <w:tc>
          <w:tcPr>
            <w:tcW w:w="1701" w:type="dxa"/>
            <w:vMerge/>
          </w:tcPr>
          <w:p w14:paraId="2ABF920F" w14:textId="77777777" w:rsidR="0058703B" w:rsidRPr="00FC2A43" w:rsidRDefault="0058703B" w:rsidP="00FC2A43"/>
        </w:tc>
        <w:tc>
          <w:tcPr>
            <w:tcW w:w="1134" w:type="dxa"/>
          </w:tcPr>
          <w:p w14:paraId="125325A7" w14:textId="77777777" w:rsidR="0058703B" w:rsidRPr="00FC2A43" w:rsidRDefault="0058703B" w:rsidP="00FC2A43">
            <w:pPr>
              <w:jc w:val="center"/>
            </w:pPr>
            <w:r w:rsidRPr="00FC2A43">
              <w:t>30</w:t>
            </w:r>
          </w:p>
        </w:tc>
        <w:tc>
          <w:tcPr>
            <w:tcW w:w="1701" w:type="dxa"/>
          </w:tcPr>
          <w:p w14:paraId="1AD82B7C" w14:textId="77777777" w:rsidR="0058703B" w:rsidRPr="00FC2A43" w:rsidRDefault="0058703B" w:rsidP="00FC2A43">
            <w:pPr>
              <w:jc w:val="center"/>
              <w:rPr>
                <w:bCs/>
              </w:rPr>
            </w:pPr>
            <w:r w:rsidRPr="00FC2A43">
              <w:rPr>
                <w:bCs/>
              </w:rPr>
              <w:t>3,89±1,1</w:t>
            </w:r>
          </w:p>
        </w:tc>
        <w:tc>
          <w:tcPr>
            <w:tcW w:w="1701" w:type="dxa"/>
          </w:tcPr>
          <w:p w14:paraId="7208EB87" w14:textId="77777777" w:rsidR="0058703B" w:rsidRPr="00FC2A43" w:rsidRDefault="0058703B" w:rsidP="00FC2A43">
            <w:pPr>
              <w:jc w:val="center"/>
              <w:rPr>
                <w:bCs/>
              </w:rPr>
            </w:pPr>
            <w:r w:rsidRPr="00FC2A43">
              <w:rPr>
                <w:bCs/>
              </w:rPr>
              <w:t>12,3±0,5</w:t>
            </w:r>
          </w:p>
        </w:tc>
        <w:tc>
          <w:tcPr>
            <w:tcW w:w="1985" w:type="dxa"/>
          </w:tcPr>
          <w:p w14:paraId="5B409A6E" w14:textId="77777777" w:rsidR="0058703B" w:rsidRPr="00FC2A43" w:rsidRDefault="0058703B" w:rsidP="00FC2A43">
            <w:pPr>
              <w:jc w:val="center"/>
              <w:rPr>
                <w:bCs/>
              </w:rPr>
            </w:pPr>
            <w:r w:rsidRPr="00FC2A43">
              <w:rPr>
                <w:bCs/>
              </w:rPr>
              <w:t>18,0±3,6</w:t>
            </w:r>
          </w:p>
        </w:tc>
        <w:tc>
          <w:tcPr>
            <w:tcW w:w="1843" w:type="dxa"/>
          </w:tcPr>
          <w:p w14:paraId="58716446" w14:textId="77777777" w:rsidR="0058703B" w:rsidRPr="00FC2A43" w:rsidRDefault="0058703B" w:rsidP="00FC2A43">
            <w:pPr>
              <w:jc w:val="center"/>
              <w:rPr>
                <w:bCs/>
              </w:rPr>
            </w:pPr>
            <w:r w:rsidRPr="00FC2A43">
              <w:rPr>
                <w:bCs/>
              </w:rPr>
              <w:t>25,4±5,7</w:t>
            </w:r>
          </w:p>
        </w:tc>
        <w:tc>
          <w:tcPr>
            <w:tcW w:w="1984" w:type="dxa"/>
          </w:tcPr>
          <w:p w14:paraId="1120A401" w14:textId="77777777" w:rsidR="0058703B" w:rsidRPr="00FC2A43" w:rsidRDefault="0058703B" w:rsidP="00FC2A43">
            <w:pPr>
              <w:jc w:val="center"/>
              <w:rPr>
                <w:bCs/>
              </w:rPr>
            </w:pPr>
            <w:r w:rsidRPr="00FC2A43">
              <w:rPr>
                <w:bCs/>
              </w:rPr>
              <w:t>33,1±3,6</w:t>
            </w:r>
          </w:p>
        </w:tc>
        <w:tc>
          <w:tcPr>
            <w:tcW w:w="2341" w:type="dxa"/>
          </w:tcPr>
          <w:p w14:paraId="2C407449" w14:textId="77777777" w:rsidR="0058703B" w:rsidRPr="00FC2A43" w:rsidRDefault="0058703B" w:rsidP="00FC2A43">
            <w:pPr>
              <w:jc w:val="center"/>
              <w:rPr>
                <w:bCs/>
              </w:rPr>
            </w:pPr>
            <w:r w:rsidRPr="00FC2A43">
              <w:rPr>
                <w:bCs/>
              </w:rPr>
              <w:t>42,8±5,0</w:t>
            </w:r>
          </w:p>
        </w:tc>
      </w:tr>
      <w:tr w:rsidR="0058703B" w:rsidRPr="00FC2A43" w14:paraId="3F3E336B" w14:textId="77777777" w:rsidTr="00DE55DA">
        <w:trPr>
          <w:trHeight w:val="77"/>
        </w:trPr>
        <w:tc>
          <w:tcPr>
            <w:tcW w:w="1701" w:type="dxa"/>
            <w:vMerge/>
          </w:tcPr>
          <w:p w14:paraId="57931847" w14:textId="77777777" w:rsidR="0058703B" w:rsidRPr="00FC2A43" w:rsidRDefault="0058703B" w:rsidP="00FC2A43"/>
        </w:tc>
        <w:tc>
          <w:tcPr>
            <w:tcW w:w="1134" w:type="dxa"/>
          </w:tcPr>
          <w:p w14:paraId="41174A3D" w14:textId="77777777" w:rsidR="0058703B" w:rsidRPr="00FC2A43" w:rsidRDefault="0058703B" w:rsidP="00FC2A43">
            <w:pPr>
              <w:jc w:val="center"/>
            </w:pPr>
            <w:r w:rsidRPr="00FC2A43">
              <w:t>35</w:t>
            </w:r>
          </w:p>
        </w:tc>
        <w:tc>
          <w:tcPr>
            <w:tcW w:w="1701" w:type="dxa"/>
          </w:tcPr>
          <w:p w14:paraId="3587D5F6" w14:textId="77777777" w:rsidR="0058703B" w:rsidRPr="00FC2A43" w:rsidRDefault="0058703B" w:rsidP="00FC2A43">
            <w:pPr>
              <w:jc w:val="center"/>
              <w:rPr>
                <w:bCs/>
              </w:rPr>
            </w:pPr>
            <w:r w:rsidRPr="00FC2A43">
              <w:rPr>
                <w:bCs/>
              </w:rPr>
              <w:t>3,16±0,6</w:t>
            </w:r>
          </w:p>
        </w:tc>
        <w:tc>
          <w:tcPr>
            <w:tcW w:w="1701" w:type="dxa"/>
          </w:tcPr>
          <w:p w14:paraId="37280301" w14:textId="77777777" w:rsidR="0058703B" w:rsidRPr="00FC2A43" w:rsidRDefault="0058703B" w:rsidP="00FC2A43">
            <w:pPr>
              <w:jc w:val="center"/>
              <w:rPr>
                <w:bCs/>
              </w:rPr>
            </w:pPr>
            <w:r w:rsidRPr="00FC2A43">
              <w:rPr>
                <w:bCs/>
              </w:rPr>
              <w:t>9,92±5,7</w:t>
            </w:r>
          </w:p>
        </w:tc>
        <w:tc>
          <w:tcPr>
            <w:tcW w:w="1985" w:type="dxa"/>
          </w:tcPr>
          <w:p w14:paraId="1507FF87" w14:textId="77777777" w:rsidR="0058703B" w:rsidRPr="00FC2A43" w:rsidRDefault="0058703B" w:rsidP="00FC2A43">
            <w:pPr>
              <w:jc w:val="center"/>
              <w:rPr>
                <w:bCs/>
              </w:rPr>
            </w:pPr>
            <w:r w:rsidRPr="00FC2A43">
              <w:rPr>
                <w:bCs/>
              </w:rPr>
              <w:t>0,0</w:t>
            </w:r>
          </w:p>
        </w:tc>
        <w:tc>
          <w:tcPr>
            <w:tcW w:w="1843" w:type="dxa"/>
          </w:tcPr>
          <w:p w14:paraId="6EE2A06D" w14:textId="77777777" w:rsidR="0058703B" w:rsidRPr="00FC2A43" w:rsidRDefault="0058703B" w:rsidP="00FC2A43">
            <w:pPr>
              <w:jc w:val="center"/>
            </w:pPr>
            <w:r w:rsidRPr="00FC2A43">
              <w:rPr>
                <w:bCs/>
              </w:rPr>
              <w:t>0,0</w:t>
            </w:r>
          </w:p>
        </w:tc>
        <w:tc>
          <w:tcPr>
            <w:tcW w:w="1984" w:type="dxa"/>
          </w:tcPr>
          <w:p w14:paraId="07317342" w14:textId="77777777" w:rsidR="0058703B" w:rsidRPr="00FC2A43" w:rsidRDefault="0058703B" w:rsidP="00FC2A43">
            <w:pPr>
              <w:jc w:val="center"/>
            </w:pPr>
            <w:r w:rsidRPr="00FC2A43">
              <w:rPr>
                <w:bCs/>
              </w:rPr>
              <w:t>0,0</w:t>
            </w:r>
          </w:p>
        </w:tc>
        <w:tc>
          <w:tcPr>
            <w:tcW w:w="2341" w:type="dxa"/>
          </w:tcPr>
          <w:p w14:paraId="0F1F4F9F" w14:textId="77777777" w:rsidR="0058703B" w:rsidRPr="00FC2A43" w:rsidRDefault="0058703B" w:rsidP="00FC2A43">
            <w:pPr>
              <w:jc w:val="center"/>
            </w:pPr>
            <w:r w:rsidRPr="00FC2A43">
              <w:rPr>
                <w:bCs/>
              </w:rPr>
              <w:t>0,0</w:t>
            </w:r>
          </w:p>
        </w:tc>
      </w:tr>
      <w:tr w:rsidR="0058703B" w:rsidRPr="00FC2A43" w14:paraId="62DF2121" w14:textId="77777777" w:rsidTr="00DE55DA">
        <w:trPr>
          <w:trHeight w:val="164"/>
        </w:trPr>
        <w:tc>
          <w:tcPr>
            <w:tcW w:w="1701" w:type="dxa"/>
            <w:vMerge w:val="restart"/>
          </w:tcPr>
          <w:p w14:paraId="5047739A" w14:textId="77777777" w:rsidR="0058703B" w:rsidRPr="00FC2A43" w:rsidRDefault="0058703B" w:rsidP="00FC2A43">
            <w:r w:rsidRPr="00FC2A43">
              <w:t>BSc</w:t>
            </w:r>
            <w:r w:rsidRPr="00FC2A43">
              <w:rPr>
                <w:vertAlign w:val="subscript"/>
              </w:rPr>
              <w:t>1</w:t>
            </w:r>
            <w:r w:rsidRPr="00FC2A43">
              <w:t>-15</w:t>
            </w:r>
          </w:p>
        </w:tc>
        <w:tc>
          <w:tcPr>
            <w:tcW w:w="1134" w:type="dxa"/>
          </w:tcPr>
          <w:p w14:paraId="602AABB7" w14:textId="77777777" w:rsidR="0058703B" w:rsidRPr="00FC2A43" w:rsidRDefault="0058703B" w:rsidP="00FC2A43">
            <w:pPr>
              <w:jc w:val="center"/>
            </w:pPr>
            <w:r w:rsidRPr="00FC2A43">
              <w:t>20</w:t>
            </w:r>
          </w:p>
        </w:tc>
        <w:tc>
          <w:tcPr>
            <w:tcW w:w="1701" w:type="dxa"/>
          </w:tcPr>
          <w:p w14:paraId="600A8457" w14:textId="77777777" w:rsidR="0058703B" w:rsidRPr="00FC2A43" w:rsidRDefault="0058703B" w:rsidP="00FC2A43">
            <w:pPr>
              <w:jc w:val="center"/>
              <w:rPr>
                <w:bCs/>
              </w:rPr>
            </w:pPr>
            <w:r w:rsidRPr="00FC2A43">
              <w:rPr>
                <w:bCs/>
              </w:rPr>
              <w:t>38,0±0,9</w:t>
            </w:r>
          </w:p>
        </w:tc>
        <w:tc>
          <w:tcPr>
            <w:tcW w:w="1701" w:type="dxa"/>
          </w:tcPr>
          <w:p w14:paraId="0E83D6EC" w14:textId="77777777" w:rsidR="0058703B" w:rsidRPr="00FC2A43" w:rsidRDefault="0058703B" w:rsidP="00FC2A43">
            <w:pPr>
              <w:jc w:val="center"/>
              <w:rPr>
                <w:bCs/>
              </w:rPr>
            </w:pPr>
            <w:r w:rsidRPr="00FC2A43">
              <w:rPr>
                <w:bCs/>
              </w:rPr>
              <w:t>46,2±0,9</w:t>
            </w:r>
          </w:p>
        </w:tc>
        <w:tc>
          <w:tcPr>
            <w:tcW w:w="1985" w:type="dxa"/>
          </w:tcPr>
          <w:p w14:paraId="72D8E2FD" w14:textId="77777777" w:rsidR="0058703B" w:rsidRPr="00FC2A43" w:rsidRDefault="0058703B" w:rsidP="00FC2A43">
            <w:pPr>
              <w:jc w:val="center"/>
              <w:rPr>
                <w:bCs/>
                <w:lang w:val="kk-KZ"/>
              </w:rPr>
            </w:pPr>
            <w:r w:rsidRPr="00FC2A43">
              <w:rPr>
                <w:bCs/>
              </w:rPr>
              <w:t>57,2±3,8</w:t>
            </w:r>
          </w:p>
        </w:tc>
        <w:tc>
          <w:tcPr>
            <w:tcW w:w="1843" w:type="dxa"/>
          </w:tcPr>
          <w:p w14:paraId="0588FA27" w14:textId="77777777" w:rsidR="0058703B" w:rsidRPr="00FC2A43" w:rsidRDefault="0058703B" w:rsidP="00FC2A43">
            <w:pPr>
              <w:jc w:val="center"/>
              <w:rPr>
                <w:bCs/>
                <w:lang w:val="kk-KZ"/>
              </w:rPr>
            </w:pPr>
            <w:r w:rsidRPr="00FC2A43">
              <w:rPr>
                <w:bCs/>
              </w:rPr>
              <w:t>65,7±0,4</w:t>
            </w:r>
          </w:p>
        </w:tc>
        <w:tc>
          <w:tcPr>
            <w:tcW w:w="1984" w:type="dxa"/>
          </w:tcPr>
          <w:p w14:paraId="72F14F8E" w14:textId="77777777" w:rsidR="0058703B" w:rsidRPr="00FC2A43" w:rsidRDefault="0058703B" w:rsidP="00FC2A43">
            <w:pPr>
              <w:jc w:val="center"/>
              <w:rPr>
                <w:bCs/>
                <w:lang w:val="kk-KZ"/>
              </w:rPr>
            </w:pPr>
            <w:r w:rsidRPr="00FC2A43">
              <w:rPr>
                <w:bCs/>
              </w:rPr>
              <w:t>71,3±1,8</w:t>
            </w:r>
          </w:p>
        </w:tc>
        <w:tc>
          <w:tcPr>
            <w:tcW w:w="2341" w:type="dxa"/>
          </w:tcPr>
          <w:p w14:paraId="2E85ECEE" w14:textId="77777777" w:rsidR="0058703B" w:rsidRPr="00FC2A43" w:rsidRDefault="0058703B" w:rsidP="00FC2A43">
            <w:pPr>
              <w:jc w:val="center"/>
              <w:rPr>
                <w:bCs/>
                <w:lang w:val="kk-KZ"/>
              </w:rPr>
            </w:pPr>
            <w:r w:rsidRPr="00FC2A43">
              <w:rPr>
                <w:bCs/>
              </w:rPr>
              <w:t>85,8±10,8</w:t>
            </w:r>
          </w:p>
        </w:tc>
      </w:tr>
      <w:tr w:rsidR="0058703B" w:rsidRPr="00FC2A43" w14:paraId="4361B786" w14:textId="77777777" w:rsidTr="00DE55DA">
        <w:trPr>
          <w:trHeight w:val="111"/>
        </w:trPr>
        <w:tc>
          <w:tcPr>
            <w:tcW w:w="1701" w:type="dxa"/>
            <w:vMerge/>
          </w:tcPr>
          <w:p w14:paraId="2506D172" w14:textId="77777777" w:rsidR="0058703B" w:rsidRPr="00FC2A43" w:rsidRDefault="0058703B" w:rsidP="00FC2A43"/>
        </w:tc>
        <w:tc>
          <w:tcPr>
            <w:tcW w:w="1134" w:type="dxa"/>
          </w:tcPr>
          <w:p w14:paraId="119DCFD1" w14:textId="77777777" w:rsidR="0058703B" w:rsidRPr="00FC2A43" w:rsidRDefault="0058703B" w:rsidP="00FC2A43">
            <w:pPr>
              <w:jc w:val="center"/>
            </w:pPr>
            <w:r w:rsidRPr="00FC2A43">
              <w:t>25</w:t>
            </w:r>
          </w:p>
        </w:tc>
        <w:tc>
          <w:tcPr>
            <w:tcW w:w="1701" w:type="dxa"/>
          </w:tcPr>
          <w:p w14:paraId="6E3A50C0" w14:textId="77777777" w:rsidR="0058703B" w:rsidRPr="00FC2A43" w:rsidRDefault="0058703B" w:rsidP="00FC2A43">
            <w:pPr>
              <w:jc w:val="center"/>
              <w:rPr>
                <w:bCs/>
                <w:lang w:val="en-US"/>
              </w:rPr>
            </w:pPr>
            <w:r w:rsidRPr="00FC2A43">
              <w:rPr>
                <w:bCs/>
              </w:rPr>
              <w:t>50,2±1,4</w:t>
            </w:r>
          </w:p>
        </w:tc>
        <w:tc>
          <w:tcPr>
            <w:tcW w:w="1701" w:type="dxa"/>
          </w:tcPr>
          <w:p w14:paraId="4E38CF0F" w14:textId="77777777" w:rsidR="0058703B" w:rsidRPr="00FC2A43" w:rsidRDefault="0058703B" w:rsidP="00FC2A43">
            <w:pPr>
              <w:jc w:val="center"/>
              <w:rPr>
                <w:bCs/>
                <w:lang w:val="en-US"/>
              </w:rPr>
            </w:pPr>
            <w:r w:rsidRPr="00FC2A43">
              <w:rPr>
                <w:bCs/>
              </w:rPr>
              <w:t>61,9±3,5</w:t>
            </w:r>
          </w:p>
        </w:tc>
        <w:tc>
          <w:tcPr>
            <w:tcW w:w="1985" w:type="dxa"/>
          </w:tcPr>
          <w:p w14:paraId="746C4F48" w14:textId="77777777" w:rsidR="0058703B" w:rsidRPr="00FC2A43" w:rsidRDefault="0058703B" w:rsidP="00FC2A43">
            <w:pPr>
              <w:jc w:val="center"/>
              <w:rPr>
                <w:bCs/>
                <w:lang w:val="kk-KZ"/>
              </w:rPr>
            </w:pPr>
            <w:r w:rsidRPr="00FC2A43">
              <w:rPr>
                <w:bCs/>
              </w:rPr>
              <w:t>72,0±5,0</w:t>
            </w:r>
          </w:p>
        </w:tc>
        <w:tc>
          <w:tcPr>
            <w:tcW w:w="1843" w:type="dxa"/>
          </w:tcPr>
          <w:p w14:paraId="7A2A7F61" w14:textId="77777777" w:rsidR="0058703B" w:rsidRPr="00FC2A43" w:rsidRDefault="0058703B" w:rsidP="00FC2A43">
            <w:pPr>
              <w:jc w:val="center"/>
              <w:rPr>
                <w:bCs/>
                <w:lang w:val="kk-KZ"/>
              </w:rPr>
            </w:pPr>
            <w:r w:rsidRPr="00FC2A43">
              <w:rPr>
                <w:bCs/>
              </w:rPr>
              <w:t>78,8±6,9</w:t>
            </w:r>
          </w:p>
        </w:tc>
        <w:tc>
          <w:tcPr>
            <w:tcW w:w="1984" w:type="dxa"/>
          </w:tcPr>
          <w:p w14:paraId="4B65A0C0" w14:textId="77777777" w:rsidR="0058703B" w:rsidRPr="00FC2A43" w:rsidRDefault="0058703B" w:rsidP="00FC2A43">
            <w:pPr>
              <w:jc w:val="center"/>
              <w:rPr>
                <w:bCs/>
                <w:lang w:val="kk-KZ"/>
              </w:rPr>
            </w:pPr>
            <w:r w:rsidRPr="00FC2A43">
              <w:rPr>
                <w:bCs/>
              </w:rPr>
              <w:t>87,6±8,2</w:t>
            </w:r>
          </w:p>
        </w:tc>
        <w:tc>
          <w:tcPr>
            <w:tcW w:w="2341" w:type="dxa"/>
          </w:tcPr>
          <w:p w14:paraId="14D4D0FA" w14:textId="77777777" w:rsidR="0058703B" w:rsidRPr="00FC2A43" w:rsidRDefault="0058703B" w:rsidP="00FC2A43">
            <w:pPr>
              <w:jc w:val="center"/>
              <w:rPr>
                <w:bCs/>
                <w:lang w:val="kk-KZ"/>
              </w:rPr>
            </w:pPr>
            <w:r w:rsidRPr="00FC2A43">
              <w:rPr>
                <w:bCs/>
              </w:rPr>
              <w:t>95,2±2,6</w:t>
            </w:r>
          </w:p>
        </w:tc>
      </w:tr>
      <w:tr w:rsidR="0058703B" w:rsidRPr="00FC2A43" w14:paraId="499F8AFE" w14:textId="77777777" w:rsidTr="00DE55DA">
        <w:trPr>
          <w:trHeight w:val="211"/>
        </w:trPr>
        <w:tc>
          <w:tcPr>
            <w:tcW w:w="1701" w:type="dxa"/>
            <w:vMerge/>
          </w:tcPr>
          <w:p w14:paraId="16CA6C12" w14:textId="77777777" w:rsidR="0058703B" w:rsidRPr="00FC2A43" w:rsidRDefault="0058703B" w:rsidP="00FC2A43"/>
        </w:tc>
        <w:tc>
          <w:tcPr>
            <w:tcW w:w="1134" w:type="dxa"/>
          </w:tcPr>
          <w:p w14:paraId="6EA0A097" w14:textId="77777777" w:rsidR="0058703B" w:rsidRPr="00FC2A43" w:rsidRDefault="0058703B" w:rsidP="00FC2A43">
            <w:pPr>
              <w:jc w:val="center"/>
            </w:pPr>
            <w:r w:rsidRPr="00FC2A43">
              <w:t>30</w:t>
            </w:r>
          </w:p>
        </w:tc>
        <w:tc>
          <w:tcPr>
            <w:tcW w:w="1701" w:type="dxa"/>
          </w:tcPr>
          <w:p w14:paraId="233DA796" w14:textId="77777777" w:rsidR="0058703B" w:rsidRPr="00FC2A43" w:rsidRDefault="0058703B" w:rsidP="00FC2A43">
            <w:pPr>
              <w:jc w:val="center"/>
              <w:rPr>
                <w:bCs/>
                <w:lang w:val="en-US"/>
              </w:rPr>
            </w:pPr>
            <w:r w:rsidRPr="00FC2A43">
              <w:rPr>
                <w:bCs/>
              </w:rPr>
              <w:t>30,1±2,2</w:t>
            </w:r>
          </w:p>
        </w:tc>
        <w:tc>
          <w:tcPr>
            <w:tcW w:w="1701" w:type="dxa"/>
          </w:tcPr>
          <w:p w14:paraId="0F52DA2C" w14:textId="77777777" w:rsidR="0058703B" w:rsidRPr="00FC2A43" w:rsidRDefault="0058703B" w:rsidP="00FC2A43">
            <w:pPr>
              <w:jc w:val="center"/>
              <w:rPr>
                <w:bCs/>
                <w:lang w:val="en-US"/>
              </w:rPr>
            </w:pPr>
            <w:r w:rsidRPr="00FC2A43">
              <w:rPr>
                <w:bCs/>
              </w:rPr>
              <w:t>37,3±0,7</w:t>
            </w:r>
          </w:p>
        </w:tc>
        <w:tc>
          <w:tcPr>
            <w:tcW w:w="1985" w:type="dxa"/>
          </w:tcPr>
          <w:p w14:paraId="788871B1" w14:textId="77777777" w:rsidR="0058703B" w:rsidRPr="00FC2A43" w:rsidRDefault="0058703B" w:rsidP="00FC2A43">
            <w:pPr>
              <w:jc w:val="center"/>
              <w:rPr>
                <w:bCs/>
                <w:lang w:val="kk-KZ"/>
              </w:rPr>
            </w:pPr>
            <w:r w:rsidRPr="00FC2A43">
              <w:rPr>
                <w:bCs/>
              </w:rPr>
              <w:t>48,4±10,3</w:t>
            </w:r>
          </w:p>
        </w:tc>
        <w:tc>
          <w:tcPr>
            <w:tcW w:w="1843" w:type="dxa"/>
          </w:tcPr>
          <w:p w14:paraId="257E9DD8" w14:textId="77777777" w:rsidR="0058703B" w:rsidRPr="00FC2A43" w:rsidRDefault="0058703B" w:rsidP="00FC2A43">
            <w:pPr>
              <w:jc w:val="center"/>
              <w:rPr>
                <w:bCs/>
                <w:lang w:val="kk-KZ"/>
              </w:rPr>
            </w:pPr>
            <w:r w:rsidRPr="00FC2A43">
              <w:rPr>
                <w:bCs/>
              </w:rPr>
              <w:t>52,7±5,2</w:t>
            </w:r>
          </w:p>
        </w:tc>
        <w:tc>
          <w:tcPr>
            <w:tcW w:w="1984" w:type="dxa"/>
          </w:tcPr>
          <w:p w14:paraId="057A3BC4" w14:textId="77777777" w:rsidR="0058703B" w:rsidRPr="00FC2A43" w:rsidRDefault="0058703B" w:rsidP="00FC2A43">
            <w:pPr>
              <w:jc w:val="center"/>
              <w:rPr>
                <w:bCs/>
                <w:lang w:val="kk-KZ"/>
              </w:rPr>
            </w:pPr>
            <w:r w:rsidRPr="00FC2A43">
              <w:rPr>
                <w:bCs/>
              </w:rPr>
              <w:t>61,8±2,9</w:t>
            </w:r>
          </w:p>
        </w:tc>
        <w:tc>
          <w:tcPr>
            <w:tcW w:w="2341" w:type="dxa"/>
          </w:tcPr>
          <w:p w14:paraId="3D538EF1" w14:textId="77777777" w:rsidR="0058703B" w:rsidRPr="00FC2A43" w:rsidRDefault="0058703B" w:rsidP="00FC2A43">
            <w:pPr>
              <w:jc w:val="center"/>
              <w:rPr>
                <w:bCs/>
                <w:lang w:val="kk-KZ"/>
              </w:rPr>
            </w:pPr>
            <w:r w:rsidRPr="00FC2A43">
              <w:rPr>
                <w:bCs/>
              </w:rPr>
              <w:t>72,4±1,3</w:t>
            </w:r>
          </w:p>
        </w:tc>
      </w:tr>
      <w:tr w:rsidR="0058703B" w:rsidRPr="00FC2A43" w14:paraId="43CC2F5E" w14:textId="77777777" w:rsidTr="00DE55DA">
        <w:trPr>
          <w:trHeight w:val="130"/>
        </w:trPr>
        <w:tc>
          <w:tcPr>
            <w:tcW w:w="1701" w:type="dxa"/>
            <w:vMerge/>
          </w:tcPr>
          <w:p w14:paraId="08A40B24" w14:textId="77777777" w:rsidR="0058703B" w:rsidRPr="00FC2A43" w:rsidRDefault="0058703B" w:rsidP="00FC2A43"/>
        </w:tc>
        <w:tc>
          <w:tcPr>
            <w:tcW w:w="1134" w:type="dxa"/>
          </w:tcPr>
          <w:p w14:paraId="184C27E4" w14:textId="77777777" w:rsidR="0058703B" w:rsidRPr="00FC2A43" w:rsidRDefault="0058703B" w:rsidP="00FC2A43">
            <w:pPr>
              <w:jc w:val="center"/>
            </w:pPr>
            <w:r w:rsidRPr="00FC2A43">
              <w:t>35</w:t>
            </w:r>
          </w:p>
        </w:tc>
        <w:tc>
          <w:tcPr>
            <w:tcW w:w="1701" w:type="dxa"/>
          </w:tcPr>
          <w:p w14:paraId="3CA31811" w14:textId="77777777" w:rsidR="0058703B" w:rsidRPr="00FC2A43" w:rsidRDefault="0058703B" w:rsidP="00FC2A43">
            <w:pPr>
              <w:jc w:val="center"/>
              <w:rPr>
                <w:bCs/>
                <w:lang w:val="en-US"/>
              </w:rPr>
            </w:pPr>
            <w:r w:rsidRPr="00FC2A43">
              <w:rPr>
                <w:bCs/>
              </w:rPr>
              <w:t>2,71±0,3</w:t>
            </w:r>
          </w:p>
        </w:tc>
        <w:tc>
          <w:tcPr>
            <w:tcW w:w="1701" w:type="dxa"/>
          </w:tcPr>
          <w:p w14:paraId="57DF0D88" w14:textId="77777777" w:rsidR="0058703B" w:rsidRPr="00FC2A43" w:rsidRDefault="0058703B" w:rsidP="00FC2A43">
            <w:pPr>
              <w:jc w:val="center"/>
              <w:rPr>
                <w:bCs/>
                <w:lang w:val="en-US"/>
              </w:rPr>
            </w:pPr>
            <w:r w:rsidRPr="00FC2A43">
              <w:rPr>
                <w:bCs/>
              </w:rPr>
              <w:t>1,54±0,5</w:t>
            </w:r>
          </w:p>
        </w:tc>
        <w:tc>
          <w:tcPr>
            <w:tcW w:w="1985" w:type="dxa"/>
          </w:tcPr>
          <w:p w14:paraId="2316ED94" w14:textId="77777777" w:rsidR="0058703B" w:rsidRPr="00FC2A43" w:rsidRDefault="0058703B" w:rsidP="00FC2A43">
            <w:pPr>
              <w:jc w:val="center"/>
              <w:rPr>
                <w:bCs/>
              </w:rPr>
            </w:pPr>
            <w:r w:rsidRPr="00FC2A43">
              <w:rPr>
                <w:bCs/>
              </w:rPr>
              <w:t>0,0</w:t>
            </w:r>
          </w:p>
        </w:tc>
        <w:tc>
          <w:tcPr>
            <w:tcW w:w="1843" w:type="dxa"/>
          </w:tcPr>
          <w:p w14:paraId="41A51212" w14:textId="77777777" w:rsidR="0058703B" w:rsidRPr="00FC2A43" w:rsidRDefault="0058703B" w:rsidP="00FC2A43">
            <w:pPr>
              <w:jc w:val="center"/>
            </w:pPr>
            <w:r w:rsidRPr="00FC2A43">
              <w:rPr>
                <w:bCs/>
              </w:rPr>
              <w:t>0,0</w:t>
            </w:r>
          </w:p>
        </w:tc>
        <w:tc>
          <w:tcPr>
            <w:tcW w:w="1984" w:type="dxa"/>
          </w:tcPr>
          <w:p w14:paraId="74B30511" w14:textId="77777777" w:rsidR="0058703B" w:rsidRPr="00FC2A43" w:rsidRDefault="0058703B" w:rsidP="00FC2A43">
            <w:pPr>
              <w:jc w:val="center"/>
            </w:pPr>
            <w:r w:rsidRPr="00FC2A43">
              <w:rPr>
                <w:bCs/>
              </w:rPr>
              <w:t>0,0</w:t>
            </w:r>
          </w:p>
        </w:tc>
        <w:tc>
          <w:tcPr>
            <w:tcW w:w="2341" w:type="dxa"/>
          </w:tcPr>
          <w:p w14:paraId="12D656CA" w14:textId="77777777" w:rsidR="0058703B" w:rsidRPr="00FC2A43" w:rsidRDefault="0058703B" w:rsidP="00FC2A43">
            <w:pPr>
              <w:jc w:val="center"/>
            </w:pPr>
            <w:r w:rsidRPr="00FC2A43">
              <w:rPr>
                <w:bCs/>
              </w:rPr>
              <w:t>0,0</w:t>
            </w:r>
          </w:p>
        </w:tc>
      </w:tr>
      <w:tr w:rsidR="0058703B" w:rsidRPr="00FC2A43" w14:paraId="7C364FE3" w14:textId="77777777" w:rsidTr="00DE55DA">
        <w:trPr>
          <w:trHeight w:val="76"/>
        </w:trPr>
        <w:tc>
          <w:tcPr>
            <w:tcW w:w="1701" w:type="dxa"/>
            <w:vMerge w:val="restart"/>
          </w:tcPr>
          <w:p w14:paraId="0B41F488" w14:textId="77777777" w:rsidR="0058703B" w:rsidRPr="00FC2A43" w:rsidRDefault="0058703B" w:rsidP="00FC2A43">
            <w:r w:rsidRPr="00FC2A43">
              <w:t>BSc</w:t>
            </w:r>
            <w:r w:rsidRPr="00FC2A43">
              <w:rPr>
                <w:vertAlign w:val="subscript"/>
              </w:rPr>
              <w:t>2</w:t>
            </w:r>
            <w:r w:rsidRPr="00FC2A43">
              <w:t>-15</w:t>
            </w:r>
          </w:p>
        </w:tc>
        <w:tc>
          <w:tcPr>
            <w:tcW w:w="1134" w:type="dxa"/>
          </w:tcPr>
          <w:p w14:paraId="7C4EAE8A" w14:textId="77777777" w:rsidR="0058703B" w:rsidRPr="00FC2A43" w:rsidRDefault="0058703B" w:rsidP="00FC2A43">
            <w:pPr>
              <w:jc w:val="center"/>
            </w:pPr>
            <w:r w:rsidRPr="00FC2A43">
              <w:t>20</w:t>
            </w:r>
          </w:p>
        </w:tc>
        <w:tc>
          <w:tcPr>
            <w:tcW w:w="1701" w:type="dxa"/>
          </w:tcPr>
          <w:p w14:paraId="718AD99E" w14:textId="77777777" w:rsidR="0058703B" w:rsidRPr="00FC2A43" w:rsidRDefault="0058703B" w:rsidP="00FC2A43">
            <w:pPr>
              <w:jc w:val="center"/>
              <w:rPr>
                <w:bCs/>
                <w:lang w:val="kk-KZ"/>
              </w:rPr>
            </w:pPr>
            <w:r w:rsidRPr="00FC2A43">
              <w:rPr>
                <w:bCs/>
              </w:rPr>
              <w:t>37,4±0,1</w:t>
            </w:r>
          </w:p>
        </w:tc>
        <w:tc>
          <w:tcPr>
            <w:tcW w:w="1701" w:type="dxa"/>
          </w:tcPr>
          <w:p w14:paraId="76CB7B68" w14:textId="77777777" w:rsidR="0058703B" w:rsidRPr="00FC2A43" w:rsidRDefault="0058703B" w:rsidP="00FC2A43">
            <w:pPr>
              <w:jc w:val="center"/>
              <w:rPr>
                <w:bCs/>
                <w:lang w:val="kk-KZ"/>
              </w:rPr>
            </w:pPr>
            <w:r w:rsidRPr="00FC2A43">
              <w:rPr>
                <w:bCs/>
              </w:rPr>
              <w:t>48,2±2,1</w:t>
            </w:r>
          </w:p>
        </w:tc>
        <w:tc>
          <w:tcPr>
            <w:tcW w:w="1985" w:type="dxa"/>
          </w:tcPr>
          <w:p w14:paraId="774A2C1B" w14:textId="77777777" w:rsidR="0058703B" w:rsidRPr="00FC2A43" w:rsidRDefault="0058703B" w:rsidP="00FC2A43">
            <w:pPr>
              <w:jc w:val="center"/>
              <w:rPr>
                <w:bCs/>
                <w:lang w:val="kk-KZ"/>
              </w:rPr>
            </w:pPr>
            <w:r w:rsidRPr="00FC2A43">
              <w:rPr>
                <w:bCs/>
              </w:rPr>
              <w:t>55,1±2,8</w:t>
            </w:r>
          </w:p>
        </w:tc>
        <w:tc>
          <w:tcPr>
            <w:tcW w:w="1843" w:type="dxa"/>
          </w:tcPr>
          <w:p w14:paraId="738AF43A" w14:textId="77777777" w:rsidR="0058703B" w:rsidRPr="00FC2A43" w:rsidRDefault="0058703B" w:rsidP="00FC2A43">
            <w:pPr>
              <w:jc w:val="center"/>
              <w:rPr>
                <w:bCs/>
                <w:lang w:val="kk-KZ"/>
              </w:rPr>
            </w:pPr>
            <w:r w:rsidRPr="00FC2A43">
              <w:rPr>
                <w:bCs/>
              </w:rPr>
              <w:t>61,5±1,2</w:t>
            </w:r>
          </w:p>
        </w:tc>
        <w:tc>
          <w:tcPr>
            <w:tcW w:w="1984" w:type="dxa"/>
          </w:tcPr>
          <w:p w14:paraId="34C84EFB" w14:textId="77777777" w:rsidR="0058703B" w:rsidRPr="00FC2A43" w:rsidRDefault="0058703B" w:rsidP="00FC2A43">
            <w:pPr>
              <w:jc w:val="center"/>
              <w:rPr>
                <w:bCs/>
                <w:lang w:val="kk-KZ"/>
              </w:rPr>
            </w:pPr>
            <w:r w:rsidRPr="00FC2A43">
              <w:rPr>
                <w:bCs/>
              </w:rPr>
              <w:t>69,6±4,3</w:t>
            </w:r>
          </w:p>
        </w:tc>
        <w:tc>
          <w:tcPr>
            <w:tcW w:w="2341" w:type="dxa"/>
          </w:tcPr>
          <w:p w14:paraId="038ABB0B" w14:textId="77777777" w:rsidR="0058703B" w:rsidRPr="00FC2A43" w:rsidRDefault="0058703B" w:rsidP="00FC2A43">
            <w:pPr>
              <w:jc w:val="center"/>
              <w:rPr>
                <w:bCs/>
                <w:lang w:val="kk-KZ"/>
              </w:rPr>
            </w:pPr>
            <w:r w:rsidRPr="00FC2A43">
              <w:rPr>
                <w:bCs/>
              </w:rPr>
              <w:t>75,2±4,3</w:t>
            </w:r>
          </w:p>
        </w:tc>
      </w:tr>
      <w:tr w:rsidR="0058703B" w:rsidRPr="00FC2A43" w14:paraId="601B4C2E" w14:textId="77777777" w:rsidTr="00DE55DA">
        <w:trPr>
          <w:trHeight w:val="177"/>
        </w:trPr>
        <w:tc>
          <w:tcPr>
            <w:tcW w:w="1701" w:type="dxa"/>
            <w:vMerge/>
          </w:tcPr>
          <w:p w14:paraId="4AA3AED3" w14:textId="77777777" w:rsidR="0058703B" w:rsidRPr="00FC2A43" w:rsidRDefault="0058703B" w:rsidP="00FC2A43"/>
        </w:tc>
        <w:tc>
          <w:tcPr>
            <w:tcW w:w="1134" w:type="dxa"/>
          </w:tcPr>
          <w:p w14:paraId="0476BC22" w14:textId="77777777" w:rsidR="0058703B" w:rsidRPr="00FC2A43" w:rsidRDefault="0058703B" w:rsidP="00FC2A43">
            <w:pPr>
              <w:jc w:val="center"/>
            </w:pPr>
            <w:r w:rsidRPr="00FC2A43">
              <w:t>25</w:t>
            </w:r>
          </w:p>
        </w:tc>
        <w:tc>
          <w:tcPr>
            <w:tcW w:w="1701" w:type="dxa"/>
          </w:tcPr>
          <w:p w14:paraId="5A1C11E8" w14:textId="77777777" w:rsidR="0058703B" w:rsidRPr="00FC2A43" w:rsidRDefault="0058703B" w:rsidP="00FC2A43">
            <w:pPr>
              <w:jc w:val="center"/>
              <w:rPr>
                <w:bCs/>
                <w:lang w:val="kk-KZ"/>
              </w:rPr>
            </w:pPr>
            <w:r w:rsidRPr="00FC2A43">
              <w:rPr>
                <w:bCs/>
              </w:rPr>
              <w:t>48,4±2,5</w:t>
            </w:r>
          </w:p>
        </w:tc>
        <w:tc>
          <w:tcPr>
            <w:tcW w:w="1701" w:type="dxa"/>
          </w:tcPr>
          <w:p w14:paraId="01E7DBE9" w14:textId="77777777" w:rsidR="0058703B" w:rsidRPr="00FC2A43" w:rsidRDefault="0058703B" w:rsidP="00FC2A43">
            <w:pPr>
              <w:jc w:val="center"/>
              <w:rPr>
                <w:bCs/>
                <w:lang w:val="kk-KZ"/>
              </w:rPr>
            </w:pPr>
            <w:r w:rsidRPr="00FC2A43">
              <w:rPr>
                <w:bCs/>
              </w:rPr>
              <w:t>57,0±3,2</w:t>
            </w:r>
          </w:p>
        </w:tc>
        <w:tc>
          <w:tcPr>
            <w:tcW w:w="1985" w:type="dxa"/>
          </w:tcPr>
          <w:p w14:paraId="36EC18F7" w14:textId="77777777" w:rsidR="0058703B" w:rsidRPr="00FC2A43" w:rsidRDefault="0058703B" w:rsidP="00FC2A43">
            <w:pPr>
              <w:jc w:val="center"/>
              <w:rPr>
                <w:bCs/>
                <w:lang w:val="kk-KZ"/>
              </w:rPr>
            </w:pPr>
            <w:r w:rsidRPr="00FC2A43">
              <w:rPr>
                <w:bCs/>
              </w:rPr>
              <w:t>68,6±3,1</w:t>
            </w:r>
          </w:p>
        </w:tc>
        <w:tc>
          <w:tcPr>
            <w:tcW w:w="1843" w:type="dxa"/>
          </w:tcPr>
          <w:p w14:paraId="1A8692BA" w14:textId="77777777" w:rsidR="0058703B" w:rsidRPr="00FC2A43" w:rsidRDefault="0058703B" w:rsidP="00FC2A43">
            <w:pPr>
              <w:jc w:val="center"/>
              <w:rPr>
                <w:bCs/>
                <w:lang w:val="kk-KZ"/>
              </w:rPr>
            </w:pPr>
            <w:r w:rsidRPr="00FC2A43">
              <w:rPr>
                <w:bCs/>
              </w:rPr>
              <w:t>74,8±2,4</w:t>
            </w:r>
          </w:p>
        </w:tc>
        <w:tc>
          <w:tcPr>
            <w:tcW w:w="1984" w:type="dxa"/>
          </w:tcPr>
          <w:p w14:paraId="37B7AFA1" w14:textId="77777777" w:rsidR="0058703B" w:rsidRPr="00FC2A43" w:rsidRDefault="0058703B" w:rsidP="00FC2A43">
            <w:pPr>
              <w:jc w:val="center"/>
              <w:rPr>
                <w:bCs/>
                <w:lang w:val="kk-KZ"/>
              </w:rPr>
            </w:pPr>
            <w:r w:rsidRPr="00FC2A43">
              <w:rPr>
                <w:bCs/>
              </w:rPr>
              <w:t>82,0±3,1</w:t>
            </w:r>
          </w:p>
        </w:tc>
        <w:tc>
          <w:tcPr>
            <w:tcW w:w="2341" w:type="dxa"/>
          </w:tcPr>
          <w:p w14:paraId="1CD986F6" w14:textId="77777777" w:rsidR="0058703B" w:rsidRPr="00FC2A43" w:rsidRDefault="0058703B" w:rsidP="00FC2A43">
            <w:pPr>
              <w:jc w:val="center"/>
              <w:rPr>
                <w:bCs/>
                <w:lang w:val="kk-KZ"/>
              </w:rPr>
            </w:pPr>
            <w:r w:rsidRPr="00FC2A43">
              <w:rPr>
                <w:bCs/>
              </w:rPr>
              <w:t>88,3±5,7</w:t>
            </w:r>
          </w:p>
        </w:tc>
      </w:tr>
      <w:tr w:rsidR="0058703B" w:rsidRPr="00FC2A43" w14:paraId="24D870C5" w14:textId="77777777" w:rsidTr="00DE55DA">
        <w:trPr>
          <w:trHeight w:val="124"/>
        </w:trPr>
        <w:tc>
          <w:tcPr>
            <w:tcW w:w="1701" w:type="dxa"/>
            <w:vMerge/>
          </w:tcPr>
          <w:p w14:paraId="12465F20" w14:textId="77777777" w:rsidR="0058703B" w:rsidRPr="00FC2A43" w:rsidRDefault="0058703B" w:rsidP="00FC2A43"/>
        </w:tc>
        <w:tc>
          <w:tcPr>
            <w:tcW w:w="1134" w:type="dxa"/>
          </w:tcPr>
          <w:p w14:paraId="30BBFD02" w14:textId="77777777" w:rsidR="0058703B" w:rsidRPr="00FC2A43" w:rsidRDefault="0058703B" w:rsidP="00FC2A43">
            <w:pPr>
              <w:jc w:val="center"/>
            </w:pPr>
            <w:r w:rsidRPr="00FC2A43">
              <w:t>30</w:t>
            </w:r>
          </w:p>
        </w:tc>
        <w:tc>
          <w:tcPr>
            <w:tcW w:w="1701" w:type="dxa"/>
          </w:tcPr>
          <w:p w14:paraId="36E5F9EA" w14:textId="77777777" w:rsidR="0058703B" w:rsidRPr="00FC2A43" w:rsidRDefault="0058703B" w:rsidP="00FC2A43">
            <w:pPr>
              <w:jc w:val="center"/>
              <w:rPr>
                <w:bCs/>
                <w:lang w:val="kk-KZ"/>
              </w:rPr>
            </w:pPr>
            <w:r w:rsidRPr="00FC2A43">
              <w:rPr>
                <w:bCs/>
              </w:rPr>
              <w:t>30,2±10,4</w:t>
            </w:r>
          </w:p>
        </w:tc>
        <w:tc>
          <w:tcPr>
            <w:tcW w:w="1701" w:type="dxa"/>
          </w:tcPr>
          <w:p w14:paraId="2FB144B9" w14:textId="77777777" w:rsidR="0058703B" w:rsidRPr="00FC2A43" w:rsidRDefault="0058703B" w:rsidP="00FC2A43">
            <w:pPr>
              <w:jc w:val="center"/>
              <w:rPr>
                <w:bCs/>
                <w:lang w:val="kk-KZ"/>
              </w:rPr>
            </w:pPr>
            <w:r w:rsidRPr="00FC2A43">
              <w:rPr>
                <w:bCs/>
              </w:rPr>
              <w:t>40,0±7,7</w:t>
            </w:r>
          </w:p>
        </w:tc>
        <w:tc>
          <w:tcPr>
            <w:tcW w:w="1985" w:type="dxa"/>
          </w:tcPr>
          <w:p w14:paraId="3EA64852" w14:textId="77777777" w:rsidR="0058703B" w:rsidRPr="00FC2A43" w:rsidRDefault="0058703B" w:rsidP="00FC2A43">
            <w:pPr>
              <w:jc w:val="center"/>
              <w:rPr>
                <w:bCs/>
                <w:lang w:val="kk-KZ"/>
              </w:rPr>
            </w:pPr>
            <w:r w:rsidRPr="00FC2A43">
              <w:rPr>
                <w:bCs/>
              </w:rPr>
              <w:t>46,4±5,6</w:t>
            </w:r>
          </w:p>
        </w:tc>
        <w:tc>
          <w:tcPr>
            <w:tcW w:w="1843" w:type="dxa"/>
          </w:tcPr>
          <w:p w14:paraId="0C3146D6" w14:textId="77777777" w:rsidR="0058703B" w:rsidRPr="00FC2A43" w:rsidRDefault="0058703B" w:rsidP="00FC2A43">
            <w:pPr>
              <w:jc w:val="center"/>
              <w:rPr>
                <w:bCs/>
                <w:lang w:val="kk-KZ"/>
              </w:rPr>
            </w:pPr>
            <w:r w:rsidRPr="00FC2A43">
              <w:rPr>
                <w:bCs/>
              </w:rPr>
              <w:t>50,7±4,3</w:t>
            </w:r>
          </w:p>
        </w:tc>
        <w:tc>
          <w:tcPr>
            <w:tcW w:w="1984" w:type="dxa"/>
          </w:tcPr>
          <w:p w14:paraId="59773970" w14:textId="77777777" w:rsidR="0058703B" w:rsidRPr="00FC2A43" w:rsidRDefault="0058703B" w:rsidP="00FC2A43">
            <w:pPr>
              <w:jc w:val="center"/>
              <w:rPr>
                <w:bCs/>
                <w:lang w:val="kk-KZ"/>
              </w:rPr>
            </w:pPr>
            <w:r w:rsidRPr="00FC2A43">
              <w:rPr>
                <w:bCs/>
              </w:rPr>
              <w:t>60,4±5,3</w:t>
            </w:r>
          </w:p>
        </w:tc>
        <w:tc>
          <w:tcPr>
            <w:tcW w:w="2341" w:type="dxa"/>
          </w:tcPr>
          <w:p w14:paraId="4DE35248" w14:textId="77777777" w:rsidR="0058703B" w:rsidRPr="00FC2A43" w:rsidRDefault="0058703B" w:rsidP="00FC2A43">
            <w:pPr>
              <w:jc w:val="center"/>
              <w:rPr>
                <w:bCs/>
                <w:lang w:val="kk-KZ"/>
              </w:rPr>
            </w:pPr>
            <w:r w:rsidRPr="00FC2A43">
              <w:rPr>
                <w:bCs/>
              </w:rPr>
              <w:t>61,5±7,6</w:t>
            </w:r>
          </w:p>
        </w:tc>
      </w:tr>
      <w:tr w:rsidR="0058703B" w:rsidRPr="00FC2A43" w14:paraId="5C14FFC7" w14:textId="77777777" w:rsidTr="00DE55DA">
        <w:trPr>
          <w:trHeight w:val="70"/>
        </w:trPr>
        <w:tc>
          <w:tcPr>
            <w:tcW w:w="1701" w:type="dxa"/>
            <w:vMerge/>
          </w:tcPr>
          <w:p w14:paraId="1E6AFC87" w14:textId="77777777" w:rsidR="0058703B" w:rsidRPr="00FC2A43" w:rsidRDefault="0058703B" w:rsidP="00FC2A43"/>
        </w:tc>
        <w:tc>
          <w:tcPr>
            <w:tcW w:w="1134" w:type="dxa"/>
          </w:tcPr>
          <w:p w14:paraId="09667B0C" w14:textId="77777777" w:rsidR="0058703B" w:rsidRPr="00FC2A43" w:rsidRDefault="0058703B" w:rsidP="00FC2A43">
            <w:pPr>
              <w:jc w:val="center"/>
            </w:pPr>
            <w:r w:rsidRPr="00FC2A43">
              <w:t>35</w:t>
            </w:r>
          </w:p>
        </w:tc>
        <w:tc>
          <w:tcPr>
            <w:tcW w:w="1701" w:type="dxa"/>
          </w:tcPr>
          <w:p w14:paraId="3B8B3115" w14:textId="77777777" w:rsidR="0058703B" w:rsidRPr="00FC2A43" w:rsidRDefault="0058703B" w:rsidP="00FC2A43">
            <w:pPr>
              <w:jc w:val="center"/>
              <w:rPr>
                <w:bCs/>
                <w:lang w:val="kk-KZ"/>
              </w:rPr>
            </w:pPr>
            <w:r w:rsidRPr="00FC2A43">
              <w:rPr>
                <w:bCs/>
              </w:rPr>
              <w:t>1,19±0,4</w:t>
            </w:r>
          </w:p>
        </w:tc>
        <w:tc>
          <w:tcPr>
            <w:tcW w:w="1701" w:type="dxa"/>
          </w:tcPr>
          <w:p w14:paraId="65E6D588" w14:textId="77777777" w:rsidR="0058703B" w:rsidRPr="00FC2A43" w:rsidRDefault="0058703B" w:rsidP="00FC2A43">
            <w:pPr>
              <w:jc w:val="center"/>
              <w:rPr>
                <w:bCs/>
                <w:lang w:val="kk-KZ"/>
              </w:rPr>
            </w:pPr>
            <w:r w:rsidRPr="00FC2A43">
              <w:rPr>
                <w:bCs/>
              </w:rPr>
              <w:t>0,71±0,1</w:t>
            </w:r>
          </w:p>
        </w:tc>
        <w:tc>
          <w:tcPr>
            <w:tcW w:w="1985" w:type="dxa"/>
          </w:tcPr>
          <w:p w14:paraId="639AB99E" w14:textId="77777777" w:rsidR="0058703B" w:rsidRPr="00FC2A43" w:rsidRDefault="0058703B" w:rsidP="00FC2A43">
            <w:pPr>
              <w:jc w:val="center"/>
              <w:rPr>
                <w:bCs/>
              </w:rPr>
            </w:pPr>
            <w:r w:rsidRPr="00FC2A43">
              <w:rPr>
                <w:bCs/>
              </w:rPr>
              <w:t>0,0</w:t>
            </w:r>
          </w:p>
        </w:tc>
        <w:tc>
          <w:tcPr>
            <w:tcW w:w="1843" w:type="dxa"/>
          </w:tcPr>
          <w:p w14:paraId="41CFBBDD" w14:textId="77777777" w:rsidR="0058703B" w:rsidRPr="00FC2A43" w:rsidRDefault="0058703B" w:rsidP="00FC2A43">
            <w:pPr>
              <w:jc w:val="center"/>
            </w:pPr>
            <w:r w:rsidRPr="00FC2A43">
              <w:rPr>
                <w:bCs/>
              </w:rPr>
              <w:t>0,0</w:t>
            </w:r>
          </w:p>
        </w:tc>
        <w:tc>
          <w:tcPr>
            <w:tcW w:w="1984" w:type="dxa"/>
          </w:tcPr>
          <w:p w14:paraId="5966E27A" w14:textId="77777777" w:rsidR="0058703B" w:rsidRPr="00FC2A43" w:rsidRDefault="0058703B" w:rsidP="00FC2A43">
            <w:pPr>
              <w:jc w:val="center"/>
            </w:pPr>
            <w:r w:rsidRPr="00FC2A43">
              <w:rPr>
                <w:bCs/>
              </w:rPr>
              <w:t>0,0</w:t>
            </w:r>
          </w:p>
        </w:tc>
        <w:tc>
          <w:tcPr>
            <w:tcW w:w="2341" w:type="dxa"/>
          </w:tcPr>
          <w:p w14:paraId="5B0B5050" w14:textId="77777777" w:rsidR="0058703B" w:rsidRPr="00FC2A43" w:rsidRDefault="0058703B" w:rsidP="00FC2A43">
            <w:pPr>
              <w:jc w:val="center"/>
            </w:pPr>
            <w:r w:rsidRPr="00FC2A43">
              <w:rPr>
                <w:bCs/>
              </w:rPr>
              <w:t>0,0</w:t>
            </w:r>
          </w:p>
        </w:tc>
      </w:tr>
      <w:tr w:rsidR="0058703B" w:rsidRPr="00FC2A43" w14:paraId="04ECD333" w14:textId="77777777" w:rsidTr="00DE55DA">
        <w:trPr>
          <w:trHeight w:val="157"/>
        </w:trPr>
        <w:tc>
          <w:tcPr>
            <w:tcW w:w="1701" w:type="dxa"/>
            <w:vMerge w:val="restart"/>
          </w:tcPr>
          <w:p w14:paraId="2CA552A8" w14:textId="77777777" w:rsidR="0058703B" w:rsidRPr="00FC2A43" w:rsidRDefault="0058703B" w:rsidP="00FC2A43">
            <w:r w:rsidRPr="00FC2A43">
              <w:t>BTr</w:t>
            </w:r>
            <w:r w:rsidRPr="00FC2A43">
              <w:rPr>
                <w:vertAlign w:val="subscript"/>
              </w:rPr>
              <w:t>1</w:t>
            </w:r>
            <w:r w:rsidRPr="00FC2A43">
              <w:t>-16</w:t>
            </w:r>
          </w:p>
        </w:tc>
        <w:tc>
          <w:tcPr>
            <w:tcW w:w="1134" w:type="dxa"/>
          </w:tcPr>
          <w:p w14:paraId="5D60B6F2" w14:textId="77777777" w:rsidR="0058703B" w:rsidRPr="00FC2A43" w:rsidRDefault="0058703B" w:rsidP="00FC2A43">
            <w:pPr>
              <w:jc w:val="center"/>
            </w:pPr>
            <w:r w:rsidRPr="00FC2A43">
              <w:t>20</w:t>
            </w:r>
          </w:p>
        </w:tc>
        <w:tc>
          <w:tcPr>
            <w:tcW w:w="1701" w:type="dxa"/>
          </w:tcPr>
          <w:p w14:paraId="6257396E" w14:textId="77777777" w:rsidR="0058703B" w:rsidRPr="00FC2A43" w:rsidRDefault="0058703B" w:rsidP="00FC2A43">
            <w:pPr>
              <w:jc w:val="center"/>
              <w:rPr>
                <w:bCs/>
                <w:lang w:val="kk-KZ"/>
              </w:rPr>
            </w:pPr>
            <w:r w:rsidRPr="00FC2A43">
              <w:rPr>
                <w:bCs/>
              </w:rPr>
              <w:t>6,40±0,8</w:t>
            </w:r>
          </w:p>
        </w:tc>
        <w:tc>
          <w:tcPr>
            <w:tcW w:w="1701" w:type="dxa"/>
          </w:tcPr>
          <w:p w14:paraId="474310CB" w14:textId="77777777" w:rsidR="0058703B" w:rsidRPr="00FC2A43" w:rsidRDefault="0058703B" w:rsidP="00FC2A43">
            <w:pPr>
              <w:jc w:val="center"/>
              <w:rPr>
                <w:bCs/>
                <w:lang w:val="kk-KZ"/>
              </w:rPr>
            </w:pPr>
            <w:r w:rsidRPr="00FC2A43">
              <w:rPr>
                <w:bCs/>
              </w:rPr>
              <w:t>10,4±2,0</w:t>
            </w:r>
          </w:p>
        </w:tc>
        <w:tc>
          <w:tcPr>
            <w:tcW w:w="1985" w:type="dxa"/>
          </w:tcPr>
          <w:p w14:paraId="72E821CC" w14:textId="77777777" w:rsidR="0058703B" w:rsidRPr="00FC2A43" w:rsidRDefault="0058703B" w:rsidP="00FC2A43">
            <w:pPr>
              <w:jc w:val="center"/>
              <w:rPr>
                <w:lang w:val="kk-KZ"/>
              </w:rPr>
            </w:pPr>
            <w:r w:rsidRPr="00FC2A43">
              <w:t>23,0</w:t>
            </w:r>
            <w:r w:rsidRPr="00FC2A43">
              <w:rPr>
                <w:bCs/>
              </w:rPr>
              <w:t>±2,8</w:t>
            </w:r>
          </w:p>
        </w:tc>
        <w:tc>
          <w:tcPr>
            <w:tcW w:w="1843" w:type="dxa"/>
          </w:tcPr>
          <w:p w14:paraId="4E657815" w14:textId="77777777" w:rsidR="0058703B" w:rsidRPr="00FC2A43" w:rsidRDefault="0058703B" w:rsidP="00FC2A43">
            <w:pPr>
              <w:jc w:val="center"/>
              <w:rPr>
                <w:bCs/>
                <w:lang w:val="kk-KZ"/>
              </w:rPr>
            </w:pPr>
            <w:r w:rsidRPr="00FC2A43">
              <w:rPr>
                <w:bCs/>
              </w:rPr>
              <w:t>28,6±0,</w:t>
            </w:r>
            <w:r w:rsidRPr="00FC2A43">
              <w:rPr>
                <w:bCs/>
                <w:lang w:val="kk-KZ"/>
              </w:rPr>
              <w:t>1</w:t>
            </w:r>
          </w:p>
        </w:tc>
        <w:tc>
          <w:tcPr>
            <w:tcW w:w="1984" w:type="dxa"/>
          </w:tcPr>
          <w:p w14:paraId="25BCA9E7" w14:textId="77777777" w:rsidR="0058703B" w:rsidRPr="00FC2A43" w:rsidRDefault="0058703B" w:rsidP="00FC2A43">
            <w:pPr>
              <w:jc w:val="center"/>
              <w:rPr>
                <w:bCs/>
                <w:lang w:val="kk-KZ"/>
              </w:rPr>
            </w:pPr>
            <w:r w:rsidRPr="00FC2A43">
              <w:rPr>
                <w:bCs/>
              </w:rPr>
              <w:t>40,2±1,5</w:t>
            </w:r>
          </w:p>
        </w:tc>
        <w:tc>
          <w:tcPr>
            <w:tcW w:w="2341" w:type="dxa"/>
          </w:tcPr>
          <w:p w14:paraId="51CEC873" w14:textId="77777777" w:rsidR="0058703B" w:rsidRPr="00FC2A43" w:rsidRDefault="0058703B" w:rsidP="00FC2A43">
            <w:pPr>
              <w:jc w:val="center"/>
              <w:rPr>
                <w:bCs/>
                <w:lang w:val="kk-KZ"/>
              </w:rPr>
            </w:pPr>
            <w:r w:rsidRPr="00FC2A43">
              <w:rPr>
                <w:bCs/>
              </w:rPr>
              <w:t>44,5±3,4</w:t>
            </w:r>
          </w:p>
        </w:tc>
      </w:tr>
      <w:tr w:rsidR="0058703B" w:rsidRPr="00FC2A43" w14:paraId="07DCC3BF" w14:textId="77777777" w:rsidTr="00DE55DA">
        <w:trPr>
          <w:trHeight w:val="104"/>
        </w:trPr>
        <w:tc>
          <w:tcPr>
            <w:tcW w:w="1701" w:type="dxa"/>
            <w:vMerge/>
          </w:tcPr>
          <w:p w14:paraId="0C6F02D4" w14:textId="77777777" w:rsidR="0058703B" w:rsidRPr="00FC2A43" w:rsidRDefault="0058703B" w:rsidP="00FC2A43"/>
        </w:tc>
        <w:tc>
          <w:tcPr>
            <w:tcW w:w="1134" w:type="dxa"/>
          </w:tcPr>
          <w:p w14:paraId="19CC3471" w14:textId="77777777" w:rsidR="0058703B" w:rsidRPr="00FC2A43" w:rsidRDefault="0058703B" w:rsidP="00FC2A43">
            <w:pPr>
              <w:jc w:val="center"/>
            </w:pPr>
            <w:r w:rsidRPr="00FC2A43">
              <w:t>25</w:t>
            </w:r>
          </w:p>
        </w:tc>
        <w:tc>
          <w:tcPr>
            <w:tcW w:w="1701" w:type="dxa"/>
          </w:tcPr>
          <w:p w14:paraId="4A049A15" w14:textId="77777777" w:rsidR="0058703B" w:rsidRPr="00FC2A43" w:rsidRDefault="0058703B" w:rsidP="00FC2A43">
            <w:pPr>
              <w:jc w:val="center"/>
              <w:rPr>
                <w:bCs/>
                <w:lang w:val="kk-KZ"/>
              </w:rPr>
            </w:pPr>
            <w:r w:rsidRPr="00FC2A43">
              <w:rPr>
                <w:bCs/>
              </w:rPr>
              <w:t>8,99±2,7</w:t>
            </w:r>
          </w:p>
        </w:tc>
        <w:tc>
          <w:tcPr>
            <w:tcW w:w="1701" w:type="dxa"/>
          </w:tcPr>
          <w:p w14:paraId="2D97F8F6" w14:textId="77777777" w:rsidR="0058703B" w:rsidRPr="00FC2A43" w:rsidRDefault="0058703B" w:rsidP="00FC2A43">
            <w:pPr>
              <w:jc w:val="center"/>
              <w:rPr>
                <w:bCs/>
                <w:lang w:val="kk-KZ"/>
              </w:rPr>
            </w:pPr>
            <w:r w:rsidRPr="00FC2A43">
              <w:rPr>
                <w:bCs/>
              </w:rPr>
              <w:t>18,5±2,6</w:t>
            </w:r>
          </w:p>
        </w:tc>
        <w:tc>
          <w:tcPr>
            <w:tcW w:w="1985" w:type="dxa"/>
          </w:tcPr>
          <w:p w14:paraId="3A36CD55" w14:textId="77777777" w:rsidR="0058703B" w:rsidRPr="00FC2A43" w:rsidRDefault="0058703B" w:rsidP="00FC2A43">
            <w:pPr>
              <w:jc w:val="center"/>
              <w:rPr>
                <w:bCs/>
                <w:lang w:val="kk-KZ"/>
              </w:rPr>
            </w:pPr>
            <w:r w:rsidRPr="00FC2A43">
              <w:rPr>
                <w:bCs/>
              </w:rPr>
              <w:t>28,3±3,8</w:t>
            </w:r>
          </w:p>
        </w:tc>
        <w:tc>
          <w:tcPr>
            <w:tcW w:w="1843" w:type="dxa"/>
          </w:tcPr>
          <w:p w14:paraId="63701928" w14:textId="77777777" w:rsidR="0058703B" w:rsidRPr="00FC2A43" w:rsidRDefault="0058703B" w:rsidP="00FC2A43">
            <w:pPr>
              <w:jc w:val="center"/>
              <w:rPr>
                <w:bCs/>
                <w:lang w:val="kk-KZ"/>
              </w:rPr>
            </w:pPr>
            <w:r w:rsidRPr="00FC2A43">
              <w:rPr>
                <w:bCs/>
              </w:rPr>
              <w:t>32,</w:t>
            </w:r>
            <w:r w:rsidRPr="00FC2A43">
              <w:rPr>
                <w:bCs/>
                <w:lang w:val="kk-KZ"/>
              </w:rPr>
              <w:t>9</w:t>
            </w:r>
            <w:r w:rsidRPr="00FC2A43">
              <w:rPr>
                <w:bCs/>
              </w:rPr>
              <w:t>±2,7</w:t>
            </w:r>
          </w:p>
        </w:tc>
        <w:tc>
          <w:tcPr>
            <w:tcW w:w="1984" w:type="dxa"/>
          </w:tcPr>
          <w:p w14:paraId="5E820738" w14:textId="77777777" w:rsidR="0058703B" w:rsidRPr="00FC2A43" w:rsidRDefault="0058703B" w:rsidP="00FC2A43">
            <w:pPr>
              <w:jc w:val="center"/>
              <w:rPr>
                <w:lang w:val="kk-KZ"/>
              </w:rPr>
            </w:pPr>
            <w:r w:rsidRPr="00FC2A43">
              <w:t>45,2</w:t>
            </w:r>
            <w:r w:rsidRPr="00FC2A43">
              <w:rPr>
                <w:bCs/>
              </w:rPr>
              <w:t>±2,6</w:t>
            </w:r>
          </w:p>
        </w:tc>
        <w:tc>
          <w:tcPr>
            <w:tcW w:w="2341" w:type="dxa"/>
          </w:tcPr>
          <w:p w14:paraId="3D5BDA91" w14:textId="77777777" w:rsidR="0058703B" w:rsidRPr="00FC2A43" w:rsidRDefault="0058703B" w:rsidP="00FC2A43">
            <w:pPr>
              <w:jc w:val="center"/>
              <w:rPr>
                <w:bCs/>
                <w:lang w:val="kk-KZ"/>
              </w:rPr>
            </w:pPr>
            <w:r w:rsidRPr="00FC2A43">
              <w:rPr>
                <w:bCs/>
              </w:rPr>
              <w:t>54,4±3,4</w:t>
            </w:r>
          </w:p>
        </w:tc>
      </w:tr>
      <w:tr w:rsidR="0058703B" w:rsidRPr="00FC2A43" w14:paraId="3AB1158A" w14:textId="77777777" w:rsidTr="00DE55DA">
        <w:trPr>
          <w:trHeight w:val="192"/>
        </w:trPr>
        <w:tc>
          <w:tcPr>
            <w:tcW w:w="1701" w:type="dxa"/>
            <w:vMerge/>
          </w:tcPr>
          <w:p w14:paraId="3B4E2C69" w14:textId="77777777" w:rsidR="0058703B" w:rsidRPr="00FC2A43" w:rsidRDefault="0058703B" w:rsidP="00FC2A43"/>
        </w:tc>
        <w:tc>
          <w:tcPr>
            <w:tcW w:w="1134" w:type="dxa"/>
          </w:tcPr>
          <w:p w14:paraId="410A908F" w14:textId="77777777" w:rsidR="0058703B" w:rsidRPr="00FC2A43" w:rsidRDefault="0058703B" w:rsidP="00FC2A43">
            <w:pPr>
              <w:jc w:val="center"/>
            </w:pPr>
            <w:r w:rsidRPr="00FC2A43">
              <w:t>30</w:t>
            </w:r>
          </w:p>
        </w:tc>
        <w:tc>
          <w:tcPr>
            <w:tcW w:w="1701" w:type="dxa"/>
          </w:tcPr>
          <w:p w14:paraId="4D58A4AD" w14:textId="77777777" w:rsidR="0058703B" w:rsidRPr="00FC2A43" w:rsidRDefault="0058703B" w:rsidP="00FC2A43">
            <w:pPr>
              <w:jc w:val="center"/>
              <w:rPr>
                <w:bCs/>
                <w:lang w:val="kk-KZ"/>
              </w:rPr>
            </w:pPr>
            <w:r w:rsidRPr="00FC2A43">
              <w:rPr>
                <w:bCs/>
              </w:rPr>
              <w:t>4,09±0,8</w:t>
            </w:r>
          </w:p>
        </w:tc>
        <w:tc>
          <w:tcPr>
            <w:tcW w:w="1701" w:type="dxa"/>
          </w:tcPr>
          <w:p w14:paraId="5CB25BCF" w14:textId="77777777" w:rsidR="0058703B" w:rsidRPr="00FC2A43" w:rsidRDefault="0058703B" w:rsidP="00FC2A43">
            <w:pPr>
              <w:jc w:val="center"/>
              <w:rPr>
                <w:bCs/>
                <w:lang w:val="kk-KZ"/>
              </w:rPr>
            </w:pPr>
            <w:r w:rsidRPr="00FC2A43">
              <w:rPr>
                <w:bCs/>
              </w:rPr>
              <w:t>8,53±0,6</w:t>
            </w:r>
          </w:p>
        </w:tc>
        <w:tc>
          <w:tcPr>
            <w:tcW w:w="1985" w:type="dxa"/>
          </w:tcPr>
          <w:p w14:paraId="417901AB" w14:textId="77777777" w:rsidR="0058703B" w:rsidRPr="00FC2A43" w:rsidRDefault="0058703B" w:rsidP="00FC2A43">
            <w:pPr>
              <w:jc w:val="center"/>
              <w:rPr>
                <w:bCs/>
                <w:lang w:val="kk-KZ"/>
              </w:rPr>
            </w:pPr>
            <w:r w:rsidRPr="00FC2A43">
              <w:rPr>
                <w:bCs/>
              </w:rPr>
              <w:t>15,1±0,4</w:t>
            </w:r>
          </w:p>
        </w:tc>
        <w:tc>
          <w:tcPr>
            <w:tcW w:w="1843" w:type="dxa"/>
          </w:tcPr>
          <w:p w14:paraId="5A41E56C" w14:textId="77777777" w:rsidR="0058703B" w:rsidRPr="00FC2A43" w:rsidRDefault="0058703B" w:rsidP="00FC2A43">
            <w:pPr>
              <w:jc w:val="center"/>
              <w:rPr>
                <w:bCs/>
                <w:lang w:val="kk-KZ"/>
              </w:rPr>
            </w:pPr>
            <w:r w:rsidRPr="00FC2A43">
              <w:rPr>
                <w:bCs/>
              </w:rPr>
              <w:t>23,4±0,1</w:t>
            </w:r>
          </w:p>
        </w:tc>
        <w:tc>
          <w:tcPr>
            <w:tcW w:w="1984" w:type="dxa"/>
          </w:tcPr>
          <w:p w14:paraId="2D0B3415" w14:textId="77777777" w:rsidR="0058703B" w:rsidRPr="00FC2A43" w:rsidRDefault="0058703B" w:rsidP="00FC2A43">
            <w:pPr>
              <w:jc w:val="center"/>
              <w:rPr>
                <w:bCs/>
                <w:lang w:val="kk-KZ"/>
              </w:rPr>
            </w:pPr>
            <w:r w:rsidRPr="00FC2A43">
              <w:rPr>
                <w:bCs/>
              </w:rPr>
              <w:t>33,1±0,2</w:t>
            </w:r>
          </w:p>
        </w:tc>
        <w:tc>
          <w:tcPr>
            <w:tcW w:w="2341" w:type="dxa"/>
          </w:tcPr>
          <w:p w14:paraId="21D9C6EC" w14:textId="77777777" w:rsidR="0058703B" w:rsidRPr="00FC2A43" w:rsidRDefault="0058703B" w:rsidP="00FC2A43">
            <w:pPr>
              <w:jc w:val="center"/>
              <w:rPr>
                <w:bCs/>
                <w:lang w:val="kk-KZ"/>
              </w:rPr>
            </w:pPr>
            <w:r w:rsidRPr="00FC2A43">
              <w:rPr>
                <w:bCs/>
              </w:rPr>
              <w:t>38,4±0,</w:t>
            </w:r>
            <w:r w:rsidRPr="00FC2A43">
              <w:rPr>
                <w:bCs/>
                <w:lang w:val="kk-KZ"/>
              </w:rPr>
              <w:t>1</w:t>
            </w:r>
          </w:p>
        </w:tc>
      </w:tr>
      <w:tr w:rsidR="0058703B" w:rsidRPr="00FC2A43" w14:paraId="293144C5" w14:textId="77777777" w:rsidTr="00DE55DA">
        <w:trPr>
          <w:trHeight w:val="137"/>
        </w:trPr>
        <w:tc>
          <w:tcPr>
            <w:tcW w:w="1701" w:type="dxa"/>
            <w:vMerge/>
          </w:tcPr>
          <w:p w14:paraId="369425C0" w14:textId="77777777" w:rsidR="0058703B" w:rsidRPr="00FC2A43" w:rsidRDefault="0058703B" w:rsidP="00FC2A43"/>
        </w:tc>
        <w:tc>
          <w:tcPr>
            <w:tcW w:w="1134" w:type="dxa"/>
          </w:tcPr>
          <w:p w14:paraId="6C790FB0" w14:textId="77777777" w:rsidR="0058703B" w:rsidRPr="00FC2A43" w:rsidRDefault="0058703B" w:rsidP="00FC2A43">
            <w:pPr>
              <w:jc w:val="center"/>
            </w:pPr>
            <w:r w:rsidRPr="00FC2A43">
              <w:t>35</w:t>
            </w:r>
          </w:p>
        </w:tc>
        <w:tc>
          <w:tcPr>
            <w:tcW w:w="1701" w:type="dxa"/>
          </w:tcPr>
          <w:p w14:paraId="7B5BC413" w14:textId="77777777" w:rsidR="0058703B" w:rsidRPr="00FC2A43" w:rsidRDefault="0058703B" w:rsidP="00FC2A43">
            <w:pPr>
              <w:jc w:val="center"/>
              <w:rPr>
                <w:bCs/>
                <w:lang w:val="kk-KZ"/>
              </w:rPr>
            </w:pPr>
            <w:r w:rsidRPr="00FC2A43">
              <w:rPr>
                <w:bCs/>
              </w:rPr>
              <w:t>3,48±0,3</w:t>
            </w:r>
          </w:p>
        </w:tc>
        <w:tc>
          <w:tcPr>
            <w:tcW w:w="1701" w:type="dxa"/>
          </w:tcPr>
          <w:p w14:paraId="0A7E17E6" w14:textId="77777777" w:rsidR="0058703B" w:rsidRPr="00FC2A43" w:rsidRDefault="0058703B" w:rsidP="00FC2A43">
            <w:pPr>
              <w:jc w:val="center"/>
              <w:rPr>
                <w:bCs/>
                <w:lang w:val="kk-KZ"/>
              </w:rPr>
            </w:pPr>
            <w:r w:rsidRPr="00FC2A43">
              <w:rPr>
                <w:bCs/>
              </w:rPr>
              <w:t>4,23±0,6</w:t>
            </w:r>
          </w:p>
        </w:tc>
        <w:tc>
          <w:tcPr>
            <w:tcW w:w="1985" w:type="dxa"/>
          </w:tcPr>
          <w:p w14:paraId="226783EF" w14:textId="77777777" w:rsidR="0058703B" w:rsidRPr="00FC2A43" w:rsidRDefault="0058703B" w:rsidP="00FC2A43">
            <w:pPr>
              <w:jc w:val="center"/>
              <w:rPr>
                <w:bCs/>
              </w:rPr>
            </w:pPr>
            <w:r w:rsidRPr="00FC2A43">
              <w:rPr>
                <w:bCs/>
              </w:rPr>
              <w:t>0,0</w:t>
            </w:r>
          </w:p>
        </w:tc>
        <w:tc>
          <w:tcPr>
            <w:tcW w:w="1843" w:type="dxa"/>
          </w:tcPr>
          <w:p w14:paraId="783D3632" w14:textId="77777777" w:rsidR="0058703B" w:rsidRPr="00FC2A43" w:rsidRDefault="0058703B" w:rsidP="00FC2A43">
            <w:pPr>
              <w:jc w:val="center"/>
            </w:pPr>
            <w:r w:rsidRPr="00FC2A43">
              <w:rPr>
                <w:bCs/>
              </w:rPr>
              <w:t>0,0</w:t>
            </w:r>
          </w:p>
        </w:tc>
        <w:tc>
          <w:tcPr>
            <w:tcW w:w="1984" w:type="dxa"/>
          </w:tcPr>
          <w:p w14:paraId="5F551C37" w14:textId="77777777" w:rsidR="0058703B" w:rsidRPr="00FC2A43" w:rsidRDefault="0058703B" w:rsidP="00FC2A43">
            <w:pPr>
              <w:jc w:val="center"/>
            </w:pPr>
            <w:r w:rsidRPr="00FC2A43">
              <w:rPr>
                <w:bCs/>
              </w:rPr>
              <w:t>0,0</w:t>
            </w:r>
          </w:p>
        </w:tc>
        <w:tc>
          <w:tcPr>
            <w:tcW w:w="2341" w:type="dxa"/>
          </w:tcPr>
          <w:p w14:paraId="5F285427" w14:textId="77777777" w:rsidR="0058703B" w:rsidRPr="00FC2A43" w:rsidRDefault="0058703B" w:rsidP="00FC2A43">
            <w:pPr>
              <w:jc w:val="center"/>
            </w:pPr>
            <w:r w:rsidRPr="00FC2A43">
              <w:rPr>
                <w:bCs/>
              </w:rPr>
              <w:t>0,0</w:t>
            </w:r>
          </w:p>
        </w:tc>
      </w:tr>
      <w:tr w:rsidR="0058703B" w:rsidRPr="00FC2A43" w14:paraId="60F13D4F" w14:textId="77777777" w:rsidTr="00DE55DA">
        <w:trPr>
          <w:trHeight w:val="84"/>
        </w:trPr>
        <w:tc>
          <w:tcPr>
            <w:tcW w:w="1701" w:type="dxa"/>
            <w:vMerge w:val="restart"/>
          </w:tcPr>
          <w:p w14:paraId="622802EB" w14:textId="77777777" w:rsidR="0058703B" w:rsidRPr="00FC2A43" w:rsidRDefault="0058703B" w:rsidP="00FC2A43">
            <w:r w:rsidRPr="00FC2A43">
              <w:t>BPit-16</w:t>
            </w:r>
          </w:p>
        </w:tc>
        <w:tc>
          <w:tcPr>
            <w:tcW w:w="1134" w:type="dxa"/>
          </w:tcPr>
          <w:p w14:paraId="3404EAE8" w14:textId="77777777" w:rsidR="0058703B" w:rsidRPr="00FC2A43" w:rsidRDefault="0058703B" w:rsidP="00FC2A43">
            <w:pPr>
              <w:jc w:val="center"/>
            </w:pPr>
            <w:r w:rsidRPr="00FC2A43">
              <w:t>20</w:t>
            </w:r>
          </w:p>
        </w:tc>
        <w:tc>
          <w:tcPr>
            <w:tcW w:w="1701" w:type="dxa"/>
          </w:tcPr>
          <w:p w14:paraId="3BB49196" w14:textId="77777777" w:rsidR="0058703B" w:rsidRPr="00FC2A43" w:rsidRDefault="0058703B" w:rsidP="00FC2A43">
            <w:pPr>
              <w:jc w:val="center"/>
              <w:rPr>
                <w:bCs/>
                <w:lang w:val="kk-KZ"/>
              </w:rPr>
            </w:pPr>
            <w:r w:rsidRPr="00FC2A43">
              <w:rPr>
                <w:bCs/>
              </w:rPr>
              <w:t>38,1±1,9</w:t>
            </w:r>
          </w:p>
        </w:tc>
        <w:tc>
          <w:tcPr>
            <w:tcW w:w="1701" w:type="dxa"/>
          </w:tcPr>
          <w:p w14:paraId="1941F007" w14:textId="77777777" w:rsidR="0058703B" w:rsidRPr="00FC2A43" w:rsidRDefault="0058703B" w:rsidP="00FC2A43">
            <w:pPr>
              <w:jc w:val="center"/>
              <w:rPr>
                <w:bCs/>
                <w:lang w:val="kk-KZ"/>
              </w:rPr>
            </w:pPr>
            <w:r w:rsidRPr="00FC2A43">
              <w:rPr>
                <w:bCs/>
              </w:rPr>
              <w:t>56,1±3,0</w:t>
            </w:r>
          </w:p>
        </w:tc>
        <w:tc>
          <w:tcPr>
            <w:tcW w:w="1985" w:type="dxa"/>
          </w:tcPr>
          <w:p w14:paraId="11A1E96E" w14:textId="77777777" w:rsidR="0058703B" w:rsidRPr="00FC2A43" w:rsidRDefault="0058703B" w:rsidP="00FC2A43">
            <w:pPr>
              <w:jc w:val="center"/>
              <w:rPr>
                <w:bCs/>
                <w:lang w:val="kk-KZ"/>
              </w:rPr>
            </w:pPr>
            <w:r w:rsidRPr="00FC2A43">
              <w:rPr>
                <w:bCs/>
              </w:rPr>
              <w:t>63,7±6,2</w:t>
            </w:r>
          </w:p>
        </w:tc>
        <w:tc>
          <w:tcPr>
            <w:tcW w:w="1843" w:type="dxa"/>
          </w:tcPr>
          <w:p w14:paraId="0B84CCDF" w14:textId="77777777" w:rsidR="0058703B" w:rsidRPr="00FC2A43" w:rsidRDefault="0058703B" w:rsidP="00FC2A43">
            <w:pPr>
              <w:jc w:val="center"/>
              <w:rPr>
                <w:bCs/>
                <w:lang w:val="kk-KZ"/>
              </w:rPr>
            </w:pPr>
            <w:r w:rsidRPr="00FC2A43">
              <w:rPr>
                <w:bCs/>
              </w:rPr>
              <w:t>72,3±5,9</w:t>
            </w:r>
          </w:p>
        </w:tc>
        <w:tc>
          <w:tcPr>
            <w:tcW w:w="1984" w:type="dxa"/>
          </w:tcPr>
          <w:p w14:paraId="00B44B6D" w14:textId="77777777" w:rsidR="0058703B" w:rsidRPr="00FC2A43" w:rsidRDefault="0058703B" w:rsidP="00FC2A43">
            <w:pPr>
              <w:jc w:val="center"/>
              <w:rPr>
                <w:bCs/>
                <w:lang w:val="kk-KZ"/>
              </w:rPr>
            </w:pPr>
            <w:r w:rsidRPr="00FC2A43">
              <w:rPr>
                <w:bCs/>
              </w:rPr>
              <w:t>79,8±0,9</w:t>
            </w:r>
          </w:p>
        </w:tc>
        <w:tc>
          <w:tcPr>
            <w:tcW w:w="2341" w:type="dxa"/>
          </w:tcPr>
          <w:p w14:paraId="1FBE41DB" w14:textId="77777777" w:rsidR="0058703B" w:rsidRPr="00FC2A43" w:rsidRDefault="0058703B" w:rsidP="00FC2A43">
            <w:pPr>
              <w:jc w:val="center"/>
              <w:rPr>
                <w:bCs/>
                <w:lang w:val="kk-KZ"/>
              </w:rPr>
            </w:pPr>
            <w:r w:rsidRPr="00FC2A43">
              <w:rPr>
                <w:bCs/>
              </w:rPr>
              <w:t>84,2±3,4</w:t>
            </w:r>
          </w:p>
        </w:tc>
      </w:tr>
      <w:tr w:rsidR="0058703B" w:rsidRPr="00FC2A43" w14:paraId="60E6FBA0" w14:textId="77777777" w:rsidTr="00DE55DA">
        <w:trPr>
          <w:trHeight w:val="171"/>
        </w:trPr>
        <w:tc>
          <w:tcPr>
            <w:tcW w:w="1701" w:type="dxa"/>
            <w:vMerge/>
          </w:tcPr>
          <w:p w14:paraId="21C9E15F" w14:textId="77777777" w:rsidR="0058703B" w:rsidRPr="00FC2A43" w:rsidRDefault="0058703B" w:rsidP="00FC2A43"/>
        </w:tc>
        <w:tc>
          <w:tcPr>
            <w:tcW w:w="1134" w:type="dxa"/>
          </w:tcPr>
          <w:p w14:paraId="58D7B740" w14:textId="77777777" w:rsidR="0058703B" w:rsidRPr="00FC2A43" w:rsidRDefault="0058703B" w:rsidP="00FC2A43">
            <w:pPr>
              <w:jc w:val="center"/>
            </w:pPr>
            <w:r w:rsidRPr="00FC2A43">
              <w:t>25</w:t>
            </w:r>
          </w:p>
        </w:tc>
        <w:tc>
          <w:tcPr>
            <w:tcW w:w="1701" w:type="dxa"/>
          </w:tcPr>
          <w:p w14:paraId="669E05DD" w14:textId="77777777" w:rsidR="0058703B" w:rsidRPr="00FC2A43" w:rsidRDefault="0058703B" w:rsidP="00FC2A43">
            <w:pPr>
              <w:jc w:val="center"/>
              <w:rPr>
                <w:bCs/>
                <w:lang w:val="kk-KZ"/>
              </w:rPr>
            </w:pPr>
            <w:r w:rsidRPr="00FC2A43">
              <w:rPr>
                <w:bCs/>
              </w:rPr>
              <w:t>50,8±5,8</w:t>
            </w:r>
          </w:p>
        </w:tc>
        <w:tc>
          <w:tcPr>
            <w:tcW w:w="1701" w:type="dxa"/>
          </w:tcPr>
          <w:p w14:paraId="5753D38A" w14:textId="77777777" w:rsidR="0058703B" w:rsidRPr="00FC2A43" w:rsidRDefault="0058703B" w:rsidP="00FC2A43">
            <w:pPr>
              <w:jc w:val="center"/>
              <w:rPr>
                <w:bCs/>
                <w:lang w:val="kk-KZ"/>
              </w:rPr>
            </w:pPr>
            <w:r w:rsidRPr="00FC2A43">
              <w:rPr>
                <w:bCs/>
              </w:rPr>
              <w:t>68,1±4,6</w:t>
            </w:r>
          </w:p>
        </w:tc>
        <w:tc>
          <w:tcPr>
            <w:tcW w:w="1985" w:type="dxa"/>
          </w:tcPr>
          <w:p w14:paraId="45E73052" w14:textId="77777777" w:rsidR="0058703B" w:rsidRPr="00FC2A43" w:rsidRDefault="0058703B" w:rsidP="00FC2A43">
            <w:pPr>
              <w:jc w:val="center"/>
              <w:rPr>
                <w:bCs/>
                <w:lang w:val="kk-KZ"/>
              </w:rPr>
            </w:pPr>
            <w:r w:rsidRPr="00FC2A43">
              <w:rPr>
                <w:bCs/>
              </w:rPr>
              <w:t>77,1±3,9</w:t>
            </w:r>
          </w:p>
        </w:tc>
        <w:tc>
          <w:tcPr>
            <w:tcW w:w="1843" w:type="dxa"/>
          </w:tcPr>
          <w:p w14:paraId="513595CD" w14:textId="77777777" w:rsidR="0058703B" w:rsidRPr="00FC2A43" w:rsidRDefault="0058703B" w:rsidP="00FC2A43">
            <w:pPr>
              <w:jc w:val="center"/>
              <w:rPr>
                <w:bCs/>
                <w:lang w:val="kk-KZ"/>
              </w:rPr>
            </w:pPr>
            <w:r w:rsidRPr="00FC2A43">
              <w:rPr>
                <w:bCs/>
              </w:rPr>
              <w:t>83,7±2,7</w:t>
            </w:r>
          </w:p>
        </w:tc>
        <w:tc>
          <w:tcPr>
            <w:tcW w:w="1984" w:type="dxa"/>
          </w:tcPr>
          <w:p w14:paraId="0FC0B56A" w14:textId="77777777" w:rsidR="0058703B" w:rsidRPr="00FC2A43" w:rsidRDefault="0058703B" w:rsidP="00FC2A43">
            <w:pPr>
              <w:jc w:val="center"/>
              <w:rPr>
                <w:bCs/>
                <w:lang w:val="kk-KZ"/>
              </w:rPr>
            </w:pPr>
            <w:r w:rsidRPr="00FC2A43">
              <w:rPr>
                <w:bCs/>
              </w:rPr>
              <w:t>91,2±1,3</w:t>
            </w:r>
          </w:p>
        </w:tc>
        <w:tc>
          <w:tcPr>
            <w:tcW w:w="2341" w:type="dxa"/>
          </w:tcPr>
          <w:p w14:paraId="6EFC521C" w14:textId="77777777" w:rsidR="0058703B" w:rsidRPr="00FC2A43" w:rsidRDefault="0058703B" w:rsidP="00FC2A43">
            <w:pPr>
              <w:jc w:val="center"/>
              <w:rPr>
                <w:bCs/>
                <w:lang w:val="kk-KZ"/>
              </w:rPr>
            </w:pPr>
            <w:r w:rsidRPr="00FC2A43">
              <w:rPr>
                <w:bCs/>
              </w:rPr>
              <w:t>92,7±2,5</w:t>
            </w:r>
          </w:p>
        </w:tc>
      </w:tr>
      <w:tr w:rsidR="0058703B" w:rsidRPr="00FC2A43" w14:paraId="4FE39F86" w14:textId="77777777" w:rsidTr="00DE55DA">
        <w:trPr>
          <w:trHeight w:val="118"/>
        </w:trPr>
        <w:tc>
          <w:tcPr>
            <w:tcW w:w="1701" w:type="dxa"/>
            <w:vMerge/>
          </w:tcPr>
          <w:p w14:paraId="185001EB" w14:textId="77777777" w:rsidR="0058703B" w:rsidRPr="00FC2A43" w:rsidRDefault="0058703B" w:rsidP="00FC2A43"/>
        </w:tc>
        <w:tc>
          <w:tcPr>
            <w:tcW w:w="1134" w:type="dxa"/>
          </w:tcPr>
          <w:p w14:paraId="50665136" w14:textId="77777777" w:rsidR="0058703B" w:rsidRPr="00FC2A43" w:rsidRDefault="0058703B" w:rsidP="00FC2A43">
            <w:pPr>
              <w:jc w:val="center"/>
            </w:pPr>
            <w:r w:rsidRPr="00FC2A43">
              <w:t>30</w:t>
            </w:r>
          </w:p>
        </w:tc>
        <w:tc>
          <w:tcPr>
            <w:tcW w:w="1701" w:type="dxa"/>
          </w:tcPr>
          <w:p w14:paraId="00467158" w14:textId="77777777" w:rsidR="0058703B" w:rsidRPr="00FC2A43" w:rsidRDefault="0058703B" w:rsidP="00FC2A43">
            <w:pPr>
              <w:jc w:val="center"/>
              <w:rPr>
                <w:bCs/>
                <w:lang w:val="kk-KZ"/>
              </w:rPr>
            </w:pPr>
            <w:r w:rsidRPr="00FC2A43">
              <w:rPr>
                <w:bCs/>
              </w:rPr>
              <w:t>29,9±1,4</w:t>
            </w:r>
          </w:p>
        </w:tc>
        <w:tc>
          <w:tcPr>
            <w:tcW w:w="1701" w:type="dxa"/>
          </w:tcPr>
          <w:p w14:paraId="2976DF96" w14:textId="77777777" w:rsidR="0058703B" w:rsidRPr="00FC2A43" w:rsidRDefault="0058703B" w:rsidP="00FC2A43">
            <w:pPr>
              <w:jc w:val="center"/>
              <w:rPr>
                <w:bCs/>
                <w:lang w:val="kk-KZ"/>
              </w:rPr>
            </w:pPr>
            <w:r w:rsidRPr="00FC2A43">
              <w:rPr>
                <w:bCs/>
              </w:rPr>
              <w:t>44,1±7,1</w:t>
            </w:r>
          </w:p>
        </w:tc>
        <w:tc>
          <w:tcPr>
            <w:tcW w:w="1985" w:type="dxa"/>
          </w:tcPr>
          <w:p w14:paraId="506C542F" w14:textId="77777777" w:rsidR="0058703B" w:rsidRPr="00FC2A43" w:rsidRDefault="0058703B" w:rsidP="00FC2A43">
            <w:pPr>
              <w:jc w:val="center"/>
              <w:rPr>
                <w:bCs/>
                <w:lang w:val="kk-KZ"/>
              </w:rPr>
            </w:pPr>
            <w:r w:rsidRPr="00FC2A43">
              <w:rPr>
                <w:bCs/>
              </w:rPr>
              <w:t>50,1±0,4</w:t>
            </w:r>
          </w:p>
        </w:tc>
        <w:tc>
          <w:tcPr>
            <w:tcW w:w="1843" w:type="dxa"/>
          </w:tcPr>
          <w:p w14:paraId="66E67D5E" w14:textId="77777777" w:rsidR="0058703B" w:rsidRPr="00FC2A43" w:rsidRDefault="0058703B" w:rsidP="00FC2A43">
            <w:pPr>
              <w:jc w:val="center"/>
              <w:rPr>
                <w:bCs/>
                <w:lang w:val="kk-KZ"/>
              </w:rPr>
            </w:pPr>
            <w:r w:rsidRPr="00FC2A43">
              <w:rPr>
                <w:bCs/>
              </w:rPr>
              <w:t>56,4±4,6</w:t>
            </w:r>
          </w:p>
        </w:tc>
        <w:tc>
          <w:tcPr>
            <w:tcW w:w="1984" w:type="dxa"/>
          </w:tcPr>
          <w:p w14:paraId="33646760" w14:textId="77777777" w:rsidR="0058703B" w:rsidRPr="00FC2A43" w:rsidRDefault="0058703B" w:rsidP="00FC2A43">
            <w:pPr>
              <w:jc w:val="center"/>
              <w:rPr>
                <w:bCs/>
                <w:lang w:val="kk-KZ"/>
              </w:rPr>
            </w:pPr>
            <w:r w:rsidRPr="00FC2A43">
              <w:rPr>
                <w:bCs/>
              </w:rPr>
              <w:t>61,3±9,1</w:t>
            </w:r>
          </w:p>
        </w:tc>
        <w:tc>
          <w:tcPr>
            <w:tcW w:w="2341" w:type="dxa"/>
          </w:tcPr>
          <w:p w14:paraId="2DDE9AC1" w14:textId="77777777" w:rsidR="0058703B" w:rsidRPr="00FC2A43" w:rsidRDefault="0058703B" w:rsidP="00FC2A43">
            <w:pPr>
              <w:jc w:val="center"/>
              <w:rPr>
                <w:bCs/>
                <w:lang w:val="kk-KZ"/>
              </w:rPr>
            </w:pPr>
            <w:r w:rsidRPr="00FC2A43">
              <w:rPr>
                <w:bCs/>
              </w:rPr>
              <w:t>73,8±7,4</w:t>
            </w:r>
          </w:p>
        </w:tc>
      </w:tr>
      <w:tr w:rsidR="0058703B" w:rsidRPr="00FC2A43" w14:paraId="6E1DA3D5" w14:textId="77777777" w:rsidTr="00DE55DA">
        <w:trPr>
          <w:trHeight w:val="206"/>
        </w:trPr>
        <w:tc>
          <w:tcPr>
            <w:tcW w:w="1701" w:type="dxa"/>
            <w:vMerge/>
          </w:tcPr>
          <w:p w14:paraId="6A6BC778" w14:textId="77777777" w:rsidR="0058703B" w:rsidRPr="00FC2A43" w:rsidRDefault="0058703B" w:rsidP="00FC2A43"/>
        </w:tc>
        <w:tc>
          <w:tcPr>
            <w:tcW w:w="1134" w:type="dxa"/>
          </w:tcPr>
          <w:p w14:paraId="43D04719" w14:textId="77777777" w:rsidR="0058703B" w:rsidRPr="00FC2A43" w:rsidRDefault="0058703B" w:rsidP="00FC2A43">
            <w:pPr>
              <w:jc w:val="center"/>
            </w:pPr>
            <w:r w:rsidRPr="00FC2A43">
              <w:t>35</w:t>
            </w:r>
          </w:p>
        </w:tc>
        <w:tc>
          <w:tcPr>
            <w:tcW w:w="1701" w:type="dxa"/>
          </w:tcPr>
          <w:p w14:paraId="28445144" w14:textId="77777777" w:rsidR="0058703B" w:rsidRPr="00FC2A43" w:rsidRDefault="0058703B" w:rsidP="00FC2A43">
            <w:pPr>
              <w:jc w:val="center"/>
              <w:rPr>
                <w:bCs/>
                <w:lang w:val="kk-KZ"/>
              </w:rPr>
            </w:pPr>
            <w:r w:rsidRPr="00FC2A43">
              <w:rPr>
                <w:bCs/>
              </w:rPr>
              <w:t>1,87±0,8</w:t>
            </w:r>
          </w:p>
        </w:tc>
        <w:tc>
          <w:tcPr>
            <w:tcW w:w="1701" w:type="dxa"/>
          </w:tcPr>
          <w:p w14:paraId="5FEE669B" w14:textId="77777777" w:rsidR="0058703B" w:rsidRPr="00FC2A43" w:rsidRDefault="0058703B" w:rsidP="00FC2A43">
            <w:pPr>
              <w:jc w:val="center"/>
              <w:rPr>
                <w:bCs/>
                <w:lang w:val="kk-KZ"/>
              </w:rPr>
            </w:pPr>
            <w:r w:rsidRPr="00FC2A43">
              <w:rPr>
                <w:bCs/>
              </w:rPr>
              <w:t>1,11±0,</w:t>
            </w:r>
            <w:r w:rsidRPr="00FC2A43">
              <w:rPr>
                <w:bCs/>
                <w:lang w:val="kk-KZ"/>
              </w:rPr>
              <w:t>1</w:t>
            </w:r>
          </w:p>
        </w:tc>
        <w:tc>
          <w:tcPr>
            <w:tcW w:w="1985" w:type="dxa"/>
          </w:tcPr>
          <w:p w14:paraId="57E33E65" w14:textId="77777777" w:rsidR="0058703B" w:rsidRPr="00FC2A43" w:rsidRDefault="0058703B" w:rsidP="00FC2A43">
            <w:pPr>
              <w:jc w:val="center"/>
              <w:rPr>
                <w:bCs/>
              </w:rPr>
            </w:pPr>
            <w:r w:rsidRPr="00FC2A43">
              <w:rPr>
                <w:bCs/>
              </w:rPr>
              <w:t>0,0</w:t>
            </w:r>
          </w:p>
        </w:tc>
        <w:tc>
          <w:tcPr>
            <w:tcW w:w="1843" w:type="dxa"/>
          </w:tcPr>
          <w:p w14:paraId="43DD8CB9" w14:textId="77777777" w:rsidR="0058703B" w:rsidRPr="00FC2A43" w:rsidRDefault="0058703B" w:rsidP="00FC2A43">
            <w:pPr>
              <w:jc w:val="center"/>
            </w:pPr>
            <w:r w:rsidRPr="00FC2A43">
              <w:rPr>
                <w:bCs/>
              </w:rPr>
              <w:t>0,0</w:t>
            </w:r>
          </w:p>
        </w:tc>
        <w:tc>
          <w:tcPr>
            <w:tcW w:w="1984" w:type="dxa"/>
          </w:tcPr>
          <w:p w14:paraId="256C5B7E" w14:textId="77777777" w:rsidR="0058703B" w:rsidRPr="00FC2A43" w:rsidRDefault="0058703B" w:rsidP="00FC2A43">
            <w:pPr>
              <w:jc w:val="center"/>
            </w:pPr>
            <w:r w:rsidRPr="00FC2A43">
              <w:rPr>
                <w:bCs/>
              </w:rPr>
              <w:t>0,0</w:t>
            </w:r>
          </w:p>
        </w:tc>
        <w:tc>
          <w:tcPr>
            <w:tcW w:w="2341" w:type="dxa"/>
          </w:tcPr>
          <w:p w14:paraId="48FEB2C9" w14:textId="77777777" w:rsidR="0058703B" w:rsidRPr="00FC2A43" w:rsidRDefault="0058703B" w:rsidP="00FC2A43">
            <w:pPr>
              <w:jc w:val="center"/>
            </w:pPr>
            <w:r w:rsidRPr="00FC2A43">
              <w:rPr>
                <w:bCs/>
              </w:rPr>
              <w:t>0,0</w:t>
            </w:r>
          </w:p>
        </w:tc>
      </w:tr>
      <w:tr w:rsidR="0058703B" w:rsidRPr="00FC2A43" w14:paraId="140D3844" w14:textId="77777777" w:rsidTr="00DE55DA">
        <w:trPr>
          <w:trHeight w:val="137"/>
        </w:trPr>
        <w:tc>
          <w:tcPr>
            <w:tcW w:w="14390" w:type="dxa"/>
            <w:gridSpan w:val="8"/>
          </w:tcPr>
          <w:p w14:paraId="022301EB" w14:textId="0D5ED0ED" w:rsidR="0058703B" w:rsidRPr="00FC2A43" w:rsidRDefault="000169BE" w:rsidP="00FC2A43">
            <w:pPr>
              <w:jc w:val="center"/>
              <w:rPr>
                <w:bCs/>
                <w:lang w:val="kk-KZ"/>
              </w:rPr>
            </w:pPr>
            <w:r w:rsidRPr="00FC2A43">
              <w:rPr>
                <w:bCs/>
                <w:lang w:val="kk-KZ"/>
              </w:rPr>
              <w:t>д</w:t>
            </w:r>
            <w:r w:rsidR="0058703B" w:rsidRPr="00FC2A43">
              <w:rPr>
                <w:bCs/>
                <w:lang w:val="kk-KZ"/>
              </w:rPr>
              <w:t>алалы аймақ</w:t>
            </w:r>
          </w:p>
        </w:tc>
      </w:tr>
      <w:tr w:rsidR="0058703B" w:rsidRPr="00FC2A43" w14:paraId="09D8CE59" w14:textId="77777777" w:rsidTr="00DE55DA">
        <w:trPr>
          <w:cantSplit/>
          <w:trHeight w:val="184"/>
          <w:tblHeader/>
        </w:trPr>
        <w:tc>
          <w:tcPr>
            <w:tcW w:w="1701" w:type="dxa"/>
            <w:vMerge w:val="restart"/>
          </w:tcPr>
          <w:p w14:paraId="5A343C68" w14:textId="7606008B" w:rsidR="0058703B" w:rsidRPr="00FC2A43" w:rsidRDefault="0058703B" w:rsidP="00FC2A43">
            <w:r w:rsidRPr="00FC2A43">
              <w:t>ВС</w:t>
            </w:r>
            <w:r w:rsidR="00BC30A3" w:rsidRPr="00FC2A43">
              <w:t>о</w:t>
            </w:r>
            <w:r w:rsidRPr="00FC2A43">
              <w:rPr>
                <w:vertAlign w:val="subscript"/>
              </w:rPr>
              <w:t>2</w:t>
            </w:r>
            <w:r w:rsidRPr="00FC2A43">
              <w:t>(к)-09</w:t>
            </w:r>
          </w:p>
        </w:tc>
        <w:tc>
          <w:tcPr>
            <w:tcW w:w="1134" w:type="dxa"/>
            <w:vAlign w:val="center"/>
          </w:tcPr>
          <w:p w14:paraId="20FE3900" w14:textId="77777777" w:rsidR="0058703B" w:rsidRPr="00FC2A43" w:rsidRDefault="0058703B" w:rsidP="00FC2A43">
            <w:pPr>
              <w:jc w:val="center"/>
            </w:pPr>
            <w:r w:rsidRPr="00FC2A43">
              <w:t>20</w:t>
            </w:r>
          </w:p>
        </w:tc>
        <w:tc>
          <w:tcPr>
            <w:tcW w:w="1701" w:type="dxa"/>
            <w:vAlign w:val="bottom"/>
          </w:tcPr>
          <w:p w14:paraId="53DD78F6" w14:textId="77777777" w:rsidR="0058703B" w:rsidRPr="00FC2A43" w:rsidRDefault="0058703B" w:rsidP="00FC2A43">
            <w:pPr>
              <w:jc w:val="center"/>
              <w:rPr>
                <w:bCs/>
              </w:rPr>
            </w:pPr>
            <w:r w:rsidRPr="00FC2A43">
              <w:rPr>
                <w:bCs/>
              </w:rPr>
              <w:t>1,26±</w:t>
            </w:r>
            <w:r w:rsidRPr="00FC2A43">
              <w:t>0,77</w:t>
            </w:r>
          </w:p>
        </w:tc>
        <w:tc>
          <w:tcPr>
            <w:tcW w:w="1701" w:type="dxa"/>
            <w:vAlign w:val="bottom"/>
          </w:tcPr>
          <w:p w14:paraId="7276458A" w14:textId="77777777" w:rsidR="0058703B" w:rsidRPr="00FC2A43" w:rsidRDefault="0058703B" w:rsidP="00FC2A43">
            <w:pPr>
              <w:ind w:left="-37"/>
              <w:jc w:val="center"/>
              <w:rPr>
                <w:bCs/>
              </w:rPr>
            </w:pPr>
            <w:r w:rsidRPr="00FC2A43">
              <w:rPr>
                <w:bCs/>
              </w:rPr>
              <w:t>3,94±1,46</w:t>
            </w:r>
          </w:p>
        </w:tc>
        <w:tc>
          <w:tcPr>
            <w:tcW w:w="1985" w:type="dxa"/>
            <w:vAlign w:val="bottom"/>
          </w:tcPr>
          <w:p w14:paraId="3E56A69C" w14:textId="77777777" w:rsidR="0058703B" w:rsidRPr="00FC2A43" w:rsidRDefault="0058703B" w:rsidP="00FC2A43">
            <w:pPr>
              <w:jc w:val="center"/>
              <w:rPr>
                <w:bCs/>
              </w:rPr>
            </w:pPr>
            <w:r w:rsidRPr="00FC2A43">
              <w:rPr>
                <w:bCs/>
              </w:rPr>
              <w:t>8,46±1,00</w:t>
            </w:r>
          </w:p>
        </w:tc>
        <w:tc>
          <w:tcPr>
            <w:tcW w:w="1843" w:type="dxa"/>
            <w:vAlign w:val="bottom"/>
          </w:tcPr>
          <w:p w14:paraId="1D4282AB" w14:textId="77777777" w:rsidR="0058703B" w:rsidRPr="00FC2A43" w:rsidRDefault="0058703B" w:rsidP="00FC2A43">
            <w:pPr>
              <w:jc w:val="center"/>
            </w:pPr>
            <w:r w:rsidRPr="00FC2A43">
              <w:t>17,91±</w:t>
            </w:r>
            <w:r w:rsidRPr="00FC2A43">
              <w:rPr>
                <w:bCs/>
              </w:rPr>
              <w:t>4,23</w:t>
            </w:r>
          </w:p>
        </w:tc>
        <w:tc>
          <w:tcPr>
            <w:tcW w:w="1984" w:type="dxa"/>
            <w:vAlign w:val="bottom"/>
          </w:tcPr>
          <w:p w14:paraId="1B9BA55A" w14:textId="77777777" w:rsidR="0058703B" w:rsidRPr="00FC2A43" w:rsidRDefault="0058703B" w:rsidP="00FC2A43">
            <w:pPr>
              <w:jc w:val="center"/>
              <w:rPr>
                <w:bCs/>
              </w:rPr>
            </w:pPr>
            <w:r w:rsidRPr="00FC2A43">
              <w:rPr>
                <w:bCs/>
              </w:rPr>
              <w:t>25,70±4,20</w:t>
            </w:r>
          </w:p>
        </w:tc>
        <w:tc>
          <w:tcPr>
            <w:tcW w:w="2341" w:type="dxa"/>
            <w:vAlign w:val="bottom"/>
          </w:tcPr>
          <w:p w14:paraId="3D232F42" w14:textId="77777777" w:rsidR="0058703B" w:rsidRPr="00FC2A43" w:rsidRDefault="0058703B" w:rsidP="00FC2A43">
            <w:pPr>
              <w:jc w:val="center"/>
              <w:rPr>
                <w:bCs/>
              </w:rPr>
            </w:pPr>
            <w:r w:rsidRPr="00FC2A43">
              <w:rPr>
                <w:bCs/>
              </w:rPr>
              <w:t>27,15±3,68</w:t>
            </w:r>
          </w:p>
        </w:tc>
      </w:tr>
      <w:tr w:rsidR="0058703B" w:rsidRPr="00FC2A43" w14:paraId="3860E6E9" w14:textId="77777777" w:rsidTr="00DE55DA">
        <w:trPr>
          <w:cantSplit/>
          <w:trHeight w:val="130"/>
          <w:tblHeader/>
        </w:trPr>
        <w:tc>
          <w:tcPr>
            <w:tcW w:w="1701" w:type="dxa"/>
            <w:vMerge/>
          </w:tcPr>
          <w:p w14:paraId="5D70D7DD" w14:textId="77777777" w:rsidR="0058703B" w:rsidRPr="00FC2A43" w:rsidRDefault="0058703B" w:rsidP="00FC2A43"/>
        </w:tc>
        <w:tc>
          <w:tcPr>
            <w:tcW w:w="1134" w:type="dxa"/>
            <w:vAlign w:val="center"/>
          </w:tcPr>
          <w:p w14:paraId="4D162794" w14:textId="77777777" w:rsidR="0058703B" w:rsidRPr="00FC2A43" w:rsidRDefault="0058703B" w:rsidP="00FC2A43">
            <w:pPr>
              <w:jc w:val="center"/>
            </w:pPr>
            <w:r w:rsidRPr="00FC2A43">
              <w:t>25</w:t>
            </w:r>
          </w:p>
        </w:tc>
        <w:tc>
          <w:tcPr>
            <w:tcW w:w="1701" w:type="dxa"/>
            <w:vAlign w:val="bottom"/>
          </w:tcPr>
          <w:p w14:paraId="65F940FD" w14:textId="77777777" w:rsidR="0058703B" w:rsidRPr="00FC2A43" w:rsidRDefault="0058703B" w:rsidP="00FC2A43">
            <w:pPr>
              <w:jc w:val="center"/>
              <w:rPr>
                <w:bCs/>
              </w:rPr>
            </w:pPr>
            <w:r w:rsidRPr="00FC2A43">
              <w:rPr>
                <w:bCs/>
              </w:rPr>
              <w:t>4,74±0,58</w:t>
            </w:r>
          </w:p>
        </w:tc>
        <w:tc>
          <w:tcPr>
            <w:tcW w:w="1701" w:type="dxa"/>
            <w:vAlign w:val="bottom"/>
          </w:tcPr>
          <w:p w14:paraId="263F1D27" w14:textId="77777777" w:rsidR="0058703B" w:rsidRPr="00FC2A43" w:rsidRDefault="0058703B" w:rsidP="00FC2A43">
            <w:pPr>
              <w:ind w:left="-37"/>
              <w:jc w:val="center"/>
              <w:rPr>
                <w:bCs/>
              </w:rPr>
            </w:pPr>
            <w:r w:rsidRPr="00FC2A43">
              <w:rPr>
                <w:bCs/>
              </w:rPr>
              <w:t>15,12±5,50</w:t>
            </w:r>
          </w:p>
        </w:tc>
        <w:tc>
          <w:tcPr>
            <w:tcW w:w="1985" w:type="dxa"/>
            <w:vAlign w:val="bottom"/>
          </w:tcPr>
          <w:p w14:paraId="5E4E2294" w14:textId="77777777" w:rsidR="0058703B" w:rsidRPr="00FC2A43" w:rsidRDefault="0058703B" w:rsidP="00FC2A43">
            <w:pPr>
              <w:jc w:val="center"/>
              <w:rPr>
                <w:bCs/>
              </w:rPr>
            </w:pPr>
            <w:r w:rsidRPr="00FC2A43">
              <w:rPr>
                <w:bCs/>
              </w:rPr>
              <w:t>22,32±2,57</w:t>
            </w:r>
          </w:p>
        </w:tc>
        <w:tc>
          <w:tcPr>
            <w:tcW w:w="1843" w:type="dxa"/>
            <w:vAlign w:val="bottom"/>
          </w:tcPr>
          <w:p w14:paraId="7691778E" w14:textId="77777777" w:rsidR="0058703B" w:rsidRPr="00FC2A43" w:rsidRDefault="0058703B" w:rsidP="00FC2A43">
            <w:pPr>
              <w:jc w:val="center"/>
              <w:rPr>
                <w:bCs/>
              </w:rPr>
            </w:pPr>
            <w:r w:rsidRPr="00FC2A43">
              <w:rPr>
                <w:bCs/>
              </w:rPr>
              <w:t>29,42±3,63</w:t>
            </w:r>
          </w:p>
        </w:tc>
        <w:tc>
          <w:tcPr>
            <w:tcW w:w="1984" w:type="dxa"/>
            <w:vAlign w:val="bottom"/>
          </w:tcPr>
          <w:p w14:paraId="45A48317" w14:textId="77777777" w:rsidR="0058703B" w:rsidRPr="00FC2A43" w:rsidRDefault="0058703B" w:rsidP="00FC2A43">
            <w:pPr>
              <w:jc w:val="center"/>
            </w:pPr>
            <w:r w:rsidRPr="00FC2A43">
              <w:t>34,90±</w:t>
            </w:r>
            <w:r w:rsidRPr="00FC2A43">
              <w:rPr>
                <w:bCs/>
              </w:rPr>
              <w:t>7,67</w:t>
            </w:r>
          </w:p>
        </w:tc>
        <w:tc>
          <w:tcPr>
            <w:tcW w:w="2341" w:type="dxa"/>
            <w:vAlign w:val="bottom"/>
          </w:tcPr>
          <w:p w14:paraId="5345D09D" w14:textId="77777777" w:rsidR="0058703B" w:rsidRPr="00FC2A43" w:rsidRDefault="0058703B" w:rsidP="00FC2A43">
            <w:pPr>
              <w:jc w:val="center"/>
              <w:rPr>
                <w:bCs/>
              </w:rPr>
            </w:pPr>
            <w:r w:rsidRPr="00FC2A43">
              <w:rPr>
                <w:bCs/>
              </w:rPr>
              <w:t>38,40±5,19</w:t>
            </w:r>
          </w:p>
        </w:tc>
      </w:tr>
      <w:tr w:rsidR="0058703B" w:rsidRPr="00FC2A43" w14:paraId="53EED119" w14:textId="77777777" w:rsidTr="00DE55DA">
        <w:trPr>
          <w:cantSplit/>
          <w:trHeight w:val="217"/>
          <w:tblHeader/>
        </w:trPr>
        <w:tc>
          <w:tcPr>
            <w:tcW w:w="1701" w:type="dxa"/>
            <w:vMerge/>
          </w:tcPr>
          <w:p w14:paraId="7887443E" w14:textId="77777777" w:rsidR="0058703B" w:rsidRPr="00FC2A43" w:rsidRDefault="0058703B" w:rsidP="00FC2A43"/>
        </w:tc>
        <w:tc>
          <w:tcPr>
            <w:tcW w:w="1134" w:type="dxa"/>
            <w:vAlign w:val="center"/>
          </w:tcPr>
          <w:p w14:paraId="7852094A" w14:textId="77777777" w:rsidR="0058703B" w:rsidRPr="00FC2A43" w:rsidRDefault="0058703B" w:rsidP="00FC2A43">
            <w:pPr>
              <w:jc w:val="center"/>
            </w:pPr>
            <w:r w:rsidRPr="00FC2A43">
              <w:t>30</w:t>
            </w:r>
          </w:p>
        </w:tc>
        <w:tc>
          <w:tcPr>
            <w:tcW w:w="1701" w:type="dxa"/>
            <w:vAlign w:val="bottom"/>
          </w:tcPr>
          <w:p w14:paraId="7E3B4501" w14:textId="77777777" w:rsidR="0058703B" w:rsidRPr="00FC2A43" w:rsidRDefault="0058703B" w:rsidP="00FC2A43">
            <w:pPr>
              <w:jc w:val="center"/>
              <w:rPr>
                <w:bCs/>
              </w:rPr>
            </w:pPr>
            <w:r w:rsidRPr="00FC2A43">
              <w:rPr>
                <w:bCs/>
              </w:rPr>
              <w:t>1,85±0,35</w:t>
            </w:r>
          </w:p>
        </w:tc>
        <w:tc>
          <w:tcPr>
            <w:tcW w:w="1701" w:type="dxa"/>
            <w:vAlign w:val="bottom"/>
          </w:tcPr>
          <w:p w14:paraId="42D33192" w14:textId="77777777" w:rsidR="0058703B" w:rsidRPr="00FC2A43" w:rsidRDefault="0058703B" w:rsidP="00FC2A43">
            <w:pPr>
              <w:ind w:left="-37"/>
              <w:jc w:val="center"/>
              <w:rPr>
                <w:bCs/>
              </w:rPr>
            </w:pPr>
            <w:r w:rsidRPr="00FC2A43">
              <w:rPr>
                <w:bCs/>
              </w:rPr>
              <w:t>5,98±0,89</w:t>
            </w:r>
          </w:p>
        </w:tc>
        <w:tc>
          <w:tcPr>
            <w:tcW w:w="1985" w:type="dxa"/>
            <w:vAlign w:val="bottom"/>
          </w:tcPr>
          <w:p w14:paraId="3B2191C5" w14:textId="77777777" w:rsidR="0058703B" w:rsidRPr="00FC2A43" w:rsidRDefault="0058703B" w:rsidP="00FC2A43">
            <w:pPr>
              <w:jc w:val="center"/>
              <w:rPr>
                <w:bCs/>
              </w:rPr>
            </w:pPr>
            <w:r w:rsidRPr="00FC2A43">
              <w:rPr>
                <w:bCs/>
              </w:rPr>
              <w:t>10,69±4,53</w:t>
            </w:r>
          </w:p>
        </w:tc>
        <w:tc>
          <w:tcPr>
            <w:tcW w:w="1843" w:type="dxa"/>
            <w:vAlign w:val="bottom"/>
          </w:tcPr>
          <w:p w14:paraId="11E20358" w14:textId="77777777" w:rsidR="0058703B" w:rsidRPr="00FC2A43" w:rsidRDefault="0058703B" w:rsidP="00FC2A43">
            <w:pPr>
              <w:jc w:val="center"/>
              <w:rPr>
                <w:bCs/>
              </w:rPr>
            </w:pPr>
            <w:r w:rsidRPr="00FC2A43">
              <w:rPr>
                <w:bCs/>
              </w:rPr>
              <w:t>12,01±2,20</w:t>
            </w:r>
          </w:p>
        </w:tc>
        <w:tc>
          <w:tcPr>
            <w:tcW w:w="1984" w:type="dxa"/>
            <w:vAlign w:val="bottom"/>
          </w:tcPr>
          <w:p w14:paraId="26A6F31A" w14:textId="77777777" w:rsidR="0058703B" w:rsidRPr="00FC2A43" w:rsidRDefault="0058703B" w:rsidP="00FC2A43">
            <w:pPr>
              <w:jc w:val="center"/>
              <w:rPr>
                <w:bCs/>
              </w:rPr>
            </w:pPr>
            <w:r w:rsidRPr="00FC2A43">
              <w:rPr>
                <w:bCs/>
              </w:rPr>
              <w:t>13,32±2,01</w:t>
            </w:r>
          </w:p>
        </w:tc>
        <w:tc>
          <w:tcPr>
            <w:tcW w:w="2341" w:type="dxa"/>
            <w:vAlign w:val="bottom"/>
          </w:tcPr>
          <w:p w14:paraId="6DC905C2" w14:textId="77777777" w:rsidR="0058703B" w:rsidRPr="00FC2A43" w:rsidRDefault="0058703B" w:rsidP="00FC2A43">
            <w:pPr>
              <w:jc w:val="center"/>
              <w:rPr>
                <w:bCs/>
              </w:rPr>
            </w:pPr>
            <w:r w:rsidRPr="00FC2A43">
              <w:rPr>
                <w:bCs/>
              </w:rPr>
              <w:t>15,10±1,23</w:t>
            </w:r>
          </w:p>
        </w:tc>
      </w:tr>
      <w:tr w:rsidR="0058703B" w:rsidRPr="00FC2A43" w14:paraId="28ADB08E" w14:textId="77777777" w:rsidTr="00DE55DA">
        <w:trPr>
          <w:cantSplit/>
          <w:trHeight w:val="144"/>
          <w:tblHeader/>
        </w:trPr>
        <w:tc>
          <w:tcPr>
            <w:tcW w:w="1701" w:type="dxa"/>
            <w:vMerge/>
            <w:tcBorders>
              <w:bottom w:val="nil"/>
            </w:tcBorders>
          </w:tcPr>
          <w:p w14:paraId="0BD87C09" w14:textId="77777777" w:rsidR="0058703B" w:rsidRPr="00FC2A43" w:rsidRDefault="0058703B" w:rsidP="00FC2A43"/>
        </w:tc>
        <w:tc>
          <w:tcPr>
            <w:tcW w:w="1134" w:type="dxa"/>
            <w:tcBorders>
              <w:bottom w:val="nil"/>
            </w:tcBorders>
            <w:vAlign w:val="center"/>
          </w:tcPr>
          <w:p w14:paraId="0B1B117B" w14:textId="77777777" w:rsidR="0058703B" w:rsidRPr="00FC2A43" w:rsidRDefault="0058703B" w:rsidP="00FC2A43">
            <w:pPr>
              <w:jc w:val="center"/>
            </w:pPr>
            <w:r w:rsidRPr="00FC2A43">
              <w:t>35</w:t>
            </w:r>
          </w:p>
        </w:tc>
        <w:tc>
          <w:tcPr>
            <w:tcW w:w="1701" w:type="dxa"/>
            <w:tcBorders>
              <w:bottom w:val="nil"/>
            </w:tcBorders>
            <w:vAlign w:val="bottom"/>
          </w:tcPr>
          <w:p w14:paraId="287A559B" w14:textId="77777777" w:rsidR="0058703B" w:rsidRPr="00FC2A43" w:rsidRDefault="0058703B" w:rsidP="00FC2A43">
            <w:pPr>
              <w:jc w:val="center"/>
              <w:rPr>
                <w:bCs/>
              </w:rPr>
            </w:pPr>
            <w:r w:rsidRPr="00FC2A43">
              <w:rPr>
                <w:bCs/>
              </w:rPr>
              <w:t>0,43±0,43</w:t>
            </w:r>
          </w:p>
        </w:tc>
        <w:tc>
          <w:tcPr>
            <w:tcW w:w="1701" w:type="dxa"/>
            <w:tcBorders>
              <w:bottom w:val="nil"/>
            </w:tcBorders>
            <w:vAlign w:val="bottom"/>
          </w:tcPr>
          <w:p w14:paraId="7832DE71" w14:textId="77777777" w:rsidR="0058703B" w:rsidRPr="00FC2A43" w:rsidRDefault="0058703B" w:rsidP="00FC2A43">
            <w:pPr>
              <w:ind w:left="-37"/>
              <w:jc w:val="center"/>
              <w:rPr>
                <w:bCs/>
              </w:rPr>
            </w:pPr>
            <w:r w:rsidRPr="00FC2A43">
              <w:rPr>
                <w:bCs/>
              </w:rPr>
              <w:t>0,70±0,09</w:t>
            </w:r>
          </w:p>
        </w:tc>
        <w:tc>
          <w:tcPr>
            <w:tcW w:w="1985" w:type="dxa"/>
            <w:tcBorders>
              <w:bottom w:val="nil"/>
            </w:tcBorders>
            <w:vAlign w:val="bottom"/>
          </w:tcPr>
          <w:p w14:paraId="528C8BA9" w14:textId="77777777" w:rsidR="0058703B" w:rsidRPr="00FC2A43" w:rsidRDefault="0058703B" w:rsidP="00FC2A43">
            <w:pPr>
              <w:jc w:val="center"/>
              <w:rPr>
                <w:bCs/>
              </w:rPr>
            </w:pPr>
            <w:r w:rsidRPr="00FC2A43">
              <w:rPr>
                <w:bCs/>
              </w:rPr>
              <w:t>1,48±0,49</w:t>
            </w:r>
          </w:p>
        </w:tc>
        <w:tc>
          <w:tcPr>
            <w:tcW w:w="1843" w:type="dxa"/>
            <w:tcBorders>
              <w:bottom w:val="nil"/>
            </w:tcBorders>
            <w:vAlign w:val="bottom"/>
          </w:tcPr>
          <w:p w14:paraId="74D6C0E9" w14:textId="77777777" w:rsidR="0058703B" w:rsidRPr="00FC2A43" w:rsidRDefault="0058703B" w:rsidP="00FC2A43">
            <w:pPr>
              <w:jc w:val="center"/>
              <w:rPr>
                <w:bCs/>
              </w:rPr>
            </w:pPr>
            <w:r w:rsidRPr="00FC2A43">
              <w:rPr>
                <w:bCs/>
              </w:rPr>
              <w:t>1,87±0,99</w:t>
            </w:r>
          </w:p>
        </w:tc>
        <w:tc>
          <w:tcPr>
            <w:tcW w:w="1984" w:type="dxa"/>
            <w:tcBorders>
              <w:bottom w:val="nil"/>
            </w:tcBorders>
            <w:vAlign w:val="bottom"/>
          </w:tcPr>
          <w:p w14:paraId="6DB3A7C6" w14:textId="77777777" w:rsidR="0058703B" w:rsidRPr="00FC2A43" w:rsidRDefault="0058703B" w:rsidP="00FC2A43">
            <w:pPr>
              <w:jc w:val="center"/>
              <w:rPr>
                <w:bCs/>
              </w:rPr>
            </w:pPr>
            <w:r w:rsidRPr="00FC2A43">
              <w:rPr>
                <w:bCs/>
              </w:rPr>
              <w:t>2,73±0,37</w:t>
            </w:r>
          </w:p>
        </w:tc>
        <w:tc>
          <w:tcPr>
            <w:tcW w:w="2341" w:type="dxa"/>
            <w:tcBorders>
              <w:bottom w:val="nil"/>
            </w:tcBorders>
            <w:vAlign w:val="bottom"/>
          </w:tcPr>
          <w:p w14:paraId="20383DF5" w14:textId="77777777" w:rsidR="0058703B" w:rsidRPr="00FC2A43" w:rsidRDefault="0058703B" w:rsidP="00FC2A43">
            <w:pPr>
              <w:jc w:val="center"/>
              <w:rPr>
                <w:bCs/>
              </w:rPr>
            </w:pPr>
            <w:r w:rsidRPr="00FC2A43">
              <w:rPr>
                <w:bCs/>
              </w:rPr>
              <w:t>7,28±1,96</w:t>
            </w:r>
          </w:p>
        </w:tc>
      </w:tr>
      <w:tr w:rsidR="00DE55DA" w:rsidRPr="00FC2A43" w14:paraId="258E49B8" w14:textId="77777777" w:rsidTr="00DE55DA">
        <w:trPr>
          <w:cantSplit/>
          <w:trHeight w:val="144"/>
          <w:tblHeader/>
        </w:trPr>
        <w:tc>
          <w:tcPr>
            <w:tcW w:w="14390" w:type="dxa"/>
            <w:gridSpan w:val="8"/>
            <w:tcBorders>
              <w:top w:val="nil"/>
              <w:left w:val="nil"/>
              <w:right w:val="nil"/>
            </w:tcBorders>
          </w:tcPr>
          <w:p w14:paraId="45B6997E" w14:textId="77777777" w:rsidR="00DE55DA" w:rsidRPr="00DE55DA" w:rsidRDefault="00DE55DA" w:rsidP="00DE55DA">
            <w:pPr>
              <w:ind w:hanging="122"/>
              <w:jc w:val="both"/>
              <w:rPr>
                <w:bCs/>
                <w:sz w:val="28"/>
                <w:szCs w:val="28"/>
                <w:lang w:val="kk-KZ"/>
              </w:rPr>
            </w:pPr>
            <w:r w:rsidRPr="00DE55DA">
              <w:rPr>
                <w:bCs/>
                <w:sz w:val="28"/>
                <w:szCs w:val="28"/>
                <w:lang w:val="kk-KZ"/>
              </w:rPr>
              <w:lastRenderedPageBreak/>
              <w:t>16-кестенің жалғасы</w:t>
            </w:r>
          </w:p>
          <w:p w14:paraId="6EB15EC9" w14:textId="2C47488A" w:rsidR="00DE55DA" w:rsidRPr="00DE55DA" w:rsidRDefault="00DE55DA" w:rsidP="00DE55DA">
            <w:pPr>
              <w:ind w:hanging="122"/>
              <w:jc w:val="both"/>
              <w:rPr>
                <w:bCs/>
                <w:sz w:val="16"/>
                <w:szCs w:val="16"/>
                <w:lang w:val="kk-KZ"/>
              </w:rPr>
            </w:pPr>
          </w:p>
        </w:tc>
      </w:tr>
      <w:tr w:rsidR="00DE55DA" w:rsidRPr="00FC2A43" w14:paraId="67D15597" w14:textId="77777777" w:rsidTr="00DE55DA">
        <w:trPr>
          <w:cantSplit/>
          <w:trHeight w:val="144"/>
          <w:tblHeader/>
        </w:trPr>
        <w:tc>
          <w:tcPr>
            <w:tcW w:w="1701" w:type="dxa"/>
          </w:tcPr>
          <w:p w14:paraId="5B2A0EBC" w14:textId="64CD782A" w:rsidR="00DE55DA" w:rsidRPr="00DE55DA" w:rsidRDefault="00DE55DA" w:rsidP="00DE55DA">
            <w:pPr>
              <w:jc w:val="center"/>
              <w:rPr>
                <w:lang w:val="kk-KZ"/>
              </w:rPr>
            </w:pPr>
            <w:r>
              <w:rPr>
                <w:lang w:val="kk-KZ"/>
              </w:rPr>
              <w:t>1</w:t>
            </w:r>
          </w:p>
        </w:tc>
        <w:tc>
          <w:tcPr>
            <w:tcW w:w="1134" w:type="dxa"/>
            <w:vAlign w:val="center"/>
          </w:tcPr>
          <w:p w14:paraId="77843336" w14:textId="3987DC31" w:rsidR="00DE55DA" w:rsidRPr="00DE55DA" w:rsidRDefault="00DE55DA" w:rsidP="00DE55DA">
            <w:pPr>
              <w:jc w:val="center"/>
              <w:rPr>
                <w:lang w:val="kk-KZ"/>
              </w:rPr>
            </w:pPr>
            <w:r>
              <w:rPr>
                <w:lang w:val="kk-KZ"/>
              </w:rPr>
              <w:t>2</w:t>
            </w:r>
          </w:p>
        </w:tc>
        <w:tc>
          <w:tcPr>
            <w:tcW w:w="1701" w:type="dxa"/>
            <w:vAlign w:val="bottom"/>
          </w:tcPr>
          <w:p w14:paraId="25AD948E" w14:textId="2C172416" w:rsidR="00DE55DA" w:rsidRPr="00DE55DA" w:rsidRDefault="00DE55DA" w:rsidP="00DE55DA">
            <w:pPr>
              <w:jc w:val="center"/>
              <w:rPr>
                <w:bCs/>
                <w:lang w:val="kk-KZ"/>
              </w:rPr>
            </w:pPr>
            <w:r>
              <w:rPr>
                <w:bCs/>
                <w:lang w:val="kk-KZ"/>
              </w:rPr>
              <w:t>3</w:t>
            </w:r>
          </w:p>
        </w:tc>
        <w:tc>
          <w:tcPr>
            <w:tcW w:w="1701" w:type="dxa"/>
            <w:vAlign w:val="bottom"/>
          </w:tcPr>
          <w:p w14:paraId="0F28E1AF" w14:textId="0ED02322" w:rsidR="00DE55DA" w:rsidRPr="00DE55DA" w:rsidRDefault="00DE55DA" w:rsidP="00DE55DA">
            <w:pPr>
              <w:jc w:val="center"/>
              <w:rPr>
                <w:bCs/>
                <w:lang w:val="kk-KZ"/>
              </w:rPr>
            </w:pPr>
            <w:r>
              <w:rPr>
                <w:bCs/>
                <w:lang w:val="kk-KZ"/>
              </w:rPr>
              <w:t>4</w:t>
            </w:r>
          </w:p>
        </w:tc>
        <w:tc>
          <w:tcPr>
            <w:tcW w:w="1985" w:type="dxa"/>
            <w:vAlign w:val="bottom"/>
          </w:tcPr>
          <w:p w14:paraId="2E669EBD" w14:textId="61E0793C" w:rsidR="00DE55DA" w:rsidRPr="00DE55DA" w:rsidRDefault="00DE55DA" w:rsidP="00DE55DA">
            <w:pPr>
              <w:jc w:val="center"/>
              <w:rPr>
                <w:lang w:val="kk-KZ"/>
              </w:rPr>
            </w:pPr>
            <w:r>
              <w:rPr>
                <w:lang w:val="kk-KZ"/>
              </w:rPr>
              <w:t>5</w:t>
            </w:r>
          </w:p>
        </w:tc>
        <w:tc>
          <w:tcPr>
            <w:tcW w:w="1843" w:type="dxa"/>
            <w:vAlign w:val="bottom"/>
          </w:tcPr>
          <w:p w14:paraId="31E479ED" w14:textId="7B97E13D" w:rsidR="00DE55DA" w:rsidRPr="00DE55DA" w:rsidRDefault="00DE55DA" w:rsidP="00DE55DA">
            <w:pPr>
              <w:jc w:val="center"/>
              <w:rPr>
                <w:bCs/>
                <w:lang w:val="kk-KZ"/>
              </w:rPr>
            </w:pPr>
            <w:r>
              <w:rPr>
                <w:bCs/>
                <w:lang w:val="kk-KZ"/>
              </w:rPr>
              <w:t>6</w:t>
            </w:r>
          </w:p>
        </w:tc>
        <w:tc>
          <w:tcPr>
            <w:tcW w:w="1984" w:type="dxa"/>
            <w:vAlign w:val="bottom"/>
          </w:tcPr>
          <w:p w14:paraId="25263498" w14:textId="0CA8D753" w:rsidR="00DE55DA" w:rsidRPr="00DE55DA" w:rsidRDefault="00DE55DA" w:rsidP="00DE55DA">
            <w:pPr>
              <w:jc w:val="center"/>
              <w:rPr>
                <w:bCs/>
                <w:lang w:val="kk-KZ"/>
              </w:rPr>
            </w:pPr>
            <w:r>
              <w:rPr>
                <w:bCs/>
                <w:lang w:val="kk-KZ"/>
              </w:rPr>
              <w:t>7</w:t>
            </w:r>
          </w:p>
        </w:tc>
        <w:tc>
          <w:tcPr>
            <w:tcW w:w="2341" w:type="dxa"/>
            <w:vAlign w:val="bottom"/>
          </w:tcPr>
          <w:p w14:paraId="45BC673C" w14:textId="44594FDD" w:rsidR="00DE55DA" w:rsidRPr="00DE55DA" w:rsidRDefault="00DE55DA" w:rsidP="00DE55DA">
            <w:pPr>
              <w:jc w:val="center"/>
              <w:rPr>
                <w:bCs/>
                <w:lang w:val="kk-KZ"/>
              </w:rPr>
            </w:pPr>
            <w:r>
              <w:rPr>
                <w:bCs/>
                <w:lang w:val="kk-KZ"/>
              </w:rPr>
              <w:t>8</w:t>
            </w:r>
          </w:p>
        </w:tc>
      </w:tr>
      <w:tr w:rsidR="0058703B" w:rsidRPr="00FC2A43" w14:paraId="4FB3E8AC" w14:textId="77777777" w:rsidTr="00DE55DA">
        <w:trPr>
          <w:cantSplit/>
          <w:trHeight w:val="144"/>
          <w:tblHeader/>
        </w:trPr>
        <w:tc>
          <w:tcPr>
            <w:tcW w:w="1701" w:type="dxa"/>
            <w:vMerge w:val="restart"/>
          </w:tcPr>
          <w:p w14:paraId="2A5AF52E" w14:textId="77777777" w:rsidR="0058703B" w:rsidRPr="00FC2A43" w:rsidRDefault="0058703B" w:rsidP="00FC2A43">
            <w:r w:rsidRPr="00FC2A43">
              <w:t>BHy-09</w:t>
            </w:r>
          </w:p>
        </w:tc>
        <w:tc>
          <w:tcPr>
            <w:tcW w:w="1134" w:type="dxa"/>
            <w:vAlign w:val="center"/>
          </w:tcPr>
          <w:p w14:paraId="7E7CA506" w14:textId="77777777" w:rsidR="0058703B" w:rsidRPr="00FC2A43" w:rsidRDefault="0058703B" w:rsidP="00FC2A43">
            <w:pPr>
              <w:jc w:val="center"/>
            </w:pPr>
            <w:r w:rsidRPr="00FC2A43">
              <w:t>20</w:t>
            </w:r>
          </w:p>
        </w:tc>
        <w:tc>
          <w:tcPr>
            <w:tcW w:w="1701" w:type="dxa"/>
            <w:vAlign w:val="bottom"/>
          </w:tcPr>
          <w:p w14:paraId="0ED3C3AE" w14:textId="77777777" w:rsidR="0058703B" w:rsidRPr="00FC2A43" w:rsidRDefault="0058703B" w:rsidP="00FC2A43">
            <w:pPr>
              <w:jc w:val="center"/>
              <w:rPr>
                <w:bCs/>
              </w:rPr>
            </w:pPr>
            <w:r w:rsidRPr="00FC2A43">
              <w:rPr>
                <w:bCs/>
              </w:rPr>
              <w:t>0,93±0,37</w:t>
            </w:r>
          </w:p>
        </w:tc>
        <w:tc>
          <w:tcPr>
            <w:tcW w:w="1701" w:type="dxa"/>
            <w:vAlign w:val="bottom"/>
          </w:tcPr>
          <w:p w14:paraId="6D069E49" w14:textId="77777777" w:rsidR="0058703B" w:rsidRPr="00FC2A43" w:rsidRDefault="0058703B" w:rsidP="00FC2A43">
            <w:pPr>
              <w:jc w:val="center"/>
              <w:rPr>
                <w:bCs/>
              </w:rPr>
            </w:pPr>
            <w:r w:rsidRPr="00FC2A43">
              <w:rPr>
                <w:bCs/>
              </w:rPr>
              <w:t>2,40±0,99</w:t>
            </w:r>
          </w:p>
        </w:tc>
        <w:tc>
          <w:tcPr>
            <w:tcW w:w="1985" w:type="dxa"/>
            <w:vAlign w:val="bottom"/>
          </w:tcPr>
          <w:p w14:paraId="31F33993" w14:textId="77777777" w:rsidR="0058703B" w:rsidRPr="00FC2A43" w:rsidRDefault="0058703B" w:rsidP="00FC2A43">
            <w:pPr>
              <w:jc w:val="center"/>
            </w:pPr>
            <w:r w:rsidRPr="00FC2A43">
              <w:t>7,27±</w:t>
            </w:r>
            <w:r w:rsidRPr="00FC2A43">
              <w:rPr>
                <w:bCs/>
              </w:rPr>
              <w:t>0,38</w:t>
            </w:r>
          </w:p>
        </w:tc>
        <w:tc>
          <w:tcPr>
            <w:tcW w:w="1843" w:type="dxa"/>
            <w:vAlign w:val="bottom"/>
          </w:tcPr>
          <w:p w14:paraId="5AF49B56" w14:textId="77777777" w:rsidR="0058703B" w:rsidRPr="00FC2A43" w:rsidRDefault="0058703B" w:rsidP="00FC2A43">
            <w:pPr>
              <w:jc w:val="center"/>
              <w:rPr>
                <w:bCs/>
              </w:rPr>
            </w:pPr>
            <w:r w:rsidRPr="00FC2A43">
              <w:rPr>
                <w:bCs/>
              </w:rPr>
              <w:t>44,89±8,28</w:t>
            </w:r>
          </w:p>
        </w:tc>
        <w:tc>
          <w:tcPr>
            <w:tcW w:w="1984" w:type="dxa"/>
            <w:vAlign w:val="bottom"/>
          </w:tcPr>
          <w:p w14:paraId="74F81166" w14:textId="77777777" w:rsidR="0058703B" w:rsidRPr="00FC2A43" w:rsidRDefault="0058703B" w:rsidP="00FC2A43">
            <w:pPr>
              <w:jc w:val="center"/>
              <w:rPr>
                <w:bCs/>
              </w:rPr>
            </w:pPr>
            <w:r w:rsidRPr="00FC2A43">
              <w:rPr>
                <w:bCs/>
              </w:rPr>
              <w:t>52,24±5,84</w:t>
            </w:r>
          </w:p>
        </w:tc>
        <w:tc>
          <w:tcPr>
            <w:tcW w:w="2341" w:type="dxa"/>
            <w:vAlign w:val="bottom"/>
          </w:tcPr>
          <w:p w14:paraId="6BC06A1E" w14:textId="77777777" w:rsidR="0058703B" w:rsidRPr="00FC2A43" w:rsidRDefault="0058703B" w:rsidP="00FC2A43">
            <w:pPr>
              <w:jc w:val="center"/>
              <w:rPr>
                <w:bCs/>
              </w:rPr>
            </w:pPr>
            <w:r w:rsidRPr="00FC2A43">
              <w:rPr>
                <w:bCs/>
              </w:rPr>
              <w:t>74,33±3,78</w:t>
            </w:r>
          </w:p>
        </w:tc>
      </w:tr>
      <w:tr w:rsidR="0058703B" w:rsidRPr="00FC2A43" w14:paraId="11BED130" w14:textId="77777777" w:rsidTr="00DE55DA">
        <w:trPr>
          <w:cantSplit/>
          <w:trHeight w:val="77"/>
          <w:tblHeader/>
        </w:trPr>
        <w:tc>
          <w:tcPr>
            <w:tcW w:w="1701" w:type="dxa"/>
            <w:vMerge/>
          </w:tcPr>
          <w:p w14:paraId="43F1FE5A" w14:textId="77777777" w:rsidR="0058703B" w:rsidRPr="00FC2A43" w:rsidRDefault="0058703B" w:rsidP="00FC2A43"/>
        </w:tc>
        <w:tc>
          <w:tcPr>
            <w:tcW w:w="1134" w:type="dxa"/>
            <w:vAlign w:val="center"/>
          </w:tcPr>
          <w:p w14:paraId="35B7A3CE" w14:textId="77777777" w:rsidR="0058703B" w:rsidRPr="00FC2A43" w:rsidRDefault="0058703B" w:rsidP="00FC2A43">
            <w:pPr>
              <w:jc w:val="center"/>
            </w:pPr>
            <w:r w:rsidRPr="00FC2A43">
              <w:t>25</w:t>
            </w:r>
          </w:p>
        </w:tc>
        <w:tc>
          <w:tcPr>
            <w:tcW w:w="1701" w:type="dxa"/>
            <w:vAlign w:val="bottom"/>
          </w:tcPr>
          <w:p w14:paraId="6113D8E5" w14:textId="77777777" w:rsidR="0058703B" w:rsidRPr="00FC2A43" w:rsidRDefault="0058703B" w:rsidP="00FC2A43">
            <w:pPr>
              <w:jc w:val="center"/>
              <w:rPr>
                <w:bCs/>
              </w:rPr>
            </w:pPr>
            <w:r w:rsidRPr="00FC2A43">
              <w:rPr>
                <w:bCs/>
              </w:rPr>
              <w:t>1,41±0,09</w:t>
            </w:r>
          </w:p>
        </w:tc>
        <w:tc>
          <w:tcPr>
            <w:tcW w:w="1701" w:type="dxa"/>
            <w:vAlign w:val="bottom"/>
          </w:tcPr>
          <w:p w14:paraId="5174B8D5" w14:textId="77777777" w:rsidR="0058703B" w:rsidRPr="00FC2A43" w:rsidRDefault="0058703B" w:rsidP="00FC2A43">
            <w:pPr>
              <w:jc w:val="center"/>
              <w:rPr>
                <w:bCs/>
              </w:rPr>
            </w:pPr>
            <w:r w:rsidRPr="00FC2A43">
              <w:rPr>
                <w:bCs/>
              </w:rPr>
              <w:t>2,66±1,30</w:t>
            </w:r>
          </w:p>
        </w:tc>
        <w:tc>
          <w:tcPr>
            <w:tcW w:w="1985" w:type="dxa"/>
            <w:vAlign w:val="bottom"/>
          </w:tcPr>
          <w:p w14:paraId="05E3B5F3" w14:textId="77777777" w:rsidR="0058703B" w:rsidRPr="00FC2A43" w:rsidRDefault="0058703B" w:rsidP="00FC2A43">
            <w:pPr>
              <w:jc w:val="center"/>
              <w:rPr>
                <w:bCs/>
              </w:rPr>
            </w:pPr>
            <w:r w:rsidRPr="00FC2A43">
              <w:rPr>
                <w:bCs/>
              </w:rPr>
              <w:t>1,91±0,17</w:t>
            </w:r>
          </w:p>
        </w:tc>
        <w:tc>
          <w:tcPr>
            <w:tcW w:w="1843" w:type="dxa"/>
            <w:vAlign w:val="bottom"/>
          </w:tcPr>
          <w:p w14:paraId="0BC7D457" w14:textId="77777777" w:rsidR="0058703B" w:rsidRPr="00FC2A43" w:rsidRDefault="0058703B" w:rsidP="00FC2A43">
            <w:pPr>
              <w:jc w:val="center"/>
              <w:rPr>
                <w:bCs/>
              </w:rPr>
            </w:pPr>
            <w:r w:rsidRPr="00FC2A43">
              <w:rPr>
                <w:bCs/>
              </w:rPr>
              <w:t>35,14±3,96</w:t>
            </w:r>
          </w:p>
        </w:tc>
        <w:tc>
          <w:tcPr>
            <w:tcW w:w="1984" w:type="dxa"/>
            <w:vAlign w:val="bottom"/>
          </w:tcPr>
          <w:p w14:paraId="0C29D5C4" w14:textId="77777777" w:rsidR="0058703B" w:rsidRPr="00FC2A43" w:rsidRDefault="0058703B" w:rsidP="00FC2A43">
            <w:pPr>
              <w:jc w:val="center"/>
            </w:pPr>
            <w:r w:rsidRPr="00FC2A43">
              <w:t>39,63±</w:t>
            </w:r>
            <w:r w:rsidRPr="00FC2A43">
              <w:rPr>
                <w:bCs/>
              </w:rPr>
              <w:t>5,90</w:t>
            </w:r>
          </w:p>
        </w:tc>
        <w:tc>
          <w:tcPr>
            <w:tcW w:w="2341" w:type="dxa"/>
            <w:vAlign w:val="bottom"/>
          </w:tcPr>
          <w:p w14:paraId="3BFA709B" w14:textId="77777777" w:rsidR="0058703B" w:rsidRPr="00FC2A43" w:rsidRDefault="0058703B" w:rsidP="00FC2A43">
            <w:pPr>
              <w:jc w:val="center"/>
              <w:rPr>
                <w:bCs/>
              </w:rPr>
            </w:pPr>
            <w:r w:rsidRPr="00FC2A43">
              <w:rPr>
                <w:bCs/>
              </w:rPr>
              <w:t>45,37±7,01</w:t>
            </w:r>
          </w:p>
        </w:tc>
      </w:tr>
      <w:tr w:rsidR="0058703B" w:rsidRPr="00FC2A43" w14:paraId="7C41A5F3" w14:textId="77777777" w:rsidTr="00DE55DA">
        <w:trPr>
          <w:cantSplit/>
          <w:trHeight w:val="164"/>
          <w:tblHeader/>
        </w:trPr>
        <w:tc>
          <w:tcPr>
            <w:tcW w:w="1701" w:type="dxa"/>
            <w:vMerge/>
          </w:tcPr>
          <w:p w14:paraId="606BE0F9" w14:textId="77777777" w:rsidR="0058703B" w:rsidRPr="00FC2A43" w:rsidRDefault="0058703B" w:rsidP="00FC2A43"/>
        </w:tc>
        <w:tc>
          <w:tcPr>
            <w:tcW w:w="1134" w:type="dxa"/>
            <w:vAlign w:val="center"/>
          </w:tcPr>
          <w:p w14:paraId="25A295B0" w14:textId="77777777" w:rsidR="0058703B" w:rsidRPr="00FC2A43" w:rsidRDefault="0058703B" w:rsidP="00FC2A43">
            <w:pPr>
              <w:jc w:val="center"/>
            </w:pPr>
            <w:r w:rsidRPr="00FC2A43">
              <w:t>30</w:t>
            </w:r>
          </w:p>
        </w:tc>
        <w:tc>
          <w:tcPr>
            <w:tcW w:w="1701" w:type="dxa"/>
            <w:vAlign w:val="bottom"/>
          </w:tcPr>
          <w:p w14:paraId="6955439F" w14:textId="77777777" w:rsidR="0058703B" w:rsidRPr="00FC2A43" w:rsidRDefault="0058703B" w:rsidP="00FC2A43">
            <w:pPr>
              <w:jc w:val="center"/>
              <w:rPr>
                <w:bCs/>
              </w:rPr>
            </w:pPr>
            <w:r w:rsidRPr="00FC2A43">
              <w:rPr>
                <w:bCs/>
              </w:rPr>
              <w:t>0,55±0,18</w:t>
            </w:r>
          </w:p>
        </w:tc>
        <w:tc>
          <w:tcPr>
            <w:tcW w:w="1701" w:type="dxa"/>
            <w:vAlign w:val="bottom"/>
          </w:tcPr>
          <w:p w14:paraId="07101DEE" w14:textId="77777777" w:rsidR="0058703B" w:rsidRPr="00FC2A43" w:rsidRDefault="0058703B" w:rsidP="00FC2A43">
            <w:pPr>
              <w:jc w:val="center"/>
              <w:rPr>
                <w:bCs/>
              </w:rPr>
            </w:pPr>
            <w:r w:rsidRPr="00FC2A43">
              <w:rPr>
                <w:bCs/>
              </w:rPr>
              <w:t>0,56±0,18</w:t>
            </w:r>
          </w:p>
        </w:tc>
        <w:tc>
          <w:tcPr>
            <w:tcW w:w="1985" w:type="dxa"/>
            <w:vAlign w:val="bottom"/>
          </w:tcPr>
          <w:p w14:paraId="1058EDE9" w14:textId="77777777" w:rsidR="0058703B" w:rsidRPr="00FC2A43" w:rsidRDefault="0058703B" w:rsidP="00FC2A43">
            <w:pPr>
              <w:jc w:val="center"/>
              <w:rPr>
                <w:bCs/>
              </w:rPr>
            </w:pPr>
            <w:r w:rsidRPr="00FC2A43">
              <w:rPr>
                <w:bCs/>
              </w:rPr>
              <w:t>0,80±0,39</w:t>
            </w:r>
          </w:p>
        </w:tc>
        <w:tc>
          <w:tcPr>
            <w:tcW w:w="1843" w:type="dxa"/>
            <w:vAlign w:val="bottom"/>
          </w:tcPr>
          <w:p w14:paraId="3EABAAD5" w14:textId="77777777" w:rsidR="0058703B" w:rsidRPr="00FC2A43" w:rsidRDefault="0058703B" w:rsidP="00FC2A43">
            <w:pPr>
              <w:jc w:val="center"/>
              <w:rPr>
                <w:bCs/>
              </w:rPr>
            </w:pPr>
            <w:r w:rsidRPr="00FC2A43">
              <w:rPr>
                <w:bCs/>
              </w:rPr>
              <w:t>11,61±3,37</w:t>
            </w:r>
          </w:p>
        </w:tc>
        <w:tc>
          <w:tcPr>
            <w:tcW w:w="1984" w:type="dxa"/>
            <w:vAlign w:val="bottom"/>
          </w:tcPr>
          <w:p w14:paraId="5AC58724" w14:textId="77777777" w:rsidR="0058703B" w:rsidRPr="00FC2A43" w:rsidRDefault="0058703B" w:rsidP="00FC2A43">
            <w:pPr>
              <w:jc w:val="center"/>
              <w:rPr>
                <w:bCs/>
              </w:rPr>
            </w:pPr>
            <w:r w:rsidRPr="00FC2A43">
              <w:rPr>
                <w:bCs/>
              </w:rPr>
              <w:t>16,85±0,80</w:t>
            </w:r>
          </w:p>
        </w:tc>
        <w:tc>
          <w:tcPr>
            <w:tcW w:w="2341" w:type="dxa"/>
            <w:vAlign w:val="bottom"/>
          </w:tcPr>
          <w:p w14:paraId="66DE6125" w14:textId="77777777" w:rsidR="0058703B" w:rsidRPr="00FC2A43" w:rsidRDefault="0058703B" w:rsidP="00FC2A43">
            <w:pPr>
              <w:jc w:val="center"/>
              <w:rPr>
                <w:bCs/>
              </w:rPr>
            </w:pPr>
            <w:r w:rsidRPr="00FC2A43">
              <w:rPr>
                <w:bCs/>
              </w:rPr>
              <w:t>25,80±2,99</w:t>
            </w:r>
          </w:p>
        </w:tc>
      </w:tr>
      <w:tr w:rsidR="0058703B" w:rsidRPr="00FC2A43" w14:paraId="63808F00" w14:textId="77777777" w:rsidTr="00DE55DA">
        <w:trPr>
          <w:cantSplit/>
          <w:trHeight w:val="111"/>
          <w:tblHeader/>
        </w:trPr>
        <w:tc>
          <w:tcPr>
            <w:tcW w:w="1701" w:type="dxa"/>
            <w:vMerge/>
          </w:tcPr>
          <w:p w14:paraId="7D884F7D" w14:textId="77777777" w:rsidR="0058703B" w:rsidRPr="00FC2A43" w:rsidRDefault="0058703B" w:rsidP="00FC2A43"/>
        </w:tc>
        <w:tc>
          <w:tcPr>
            <w:tcW w:w="1134" w:type="dxa"/>
            <w:vAlign w:val="center"/>
          </w:tcPr>
          <w:p w14:paraId="715E641F" w14:textId="77777777" w:rsidR="0058703B" w:rsidRPr="00FC2A43" w:rsidRDefault="0058703B" w:rsidP="00FC2A43">
            <w:pPr>
              <w:jc w:val="center"/>
            </w:pPr>
            <w:r w:rsidRPr="00FC2A43">
              <w:t>35</w:t>
            </w:r>
          </w:p>
        </w:tc>
        <w:tc>
          <w:tcPr>
            <w:tcW w:w="1701" w:type="dxa"/>
            <w:vAlign w:val="bottom"/>
          </w:tcPr>
          <w:p w14:paraId="4D33E0E3" w14:textId="77777777" w:rsidR="0058703B" w:rsidRPr="00FC2A43" w:rsidRDefault="0058703B" w:rsidP="00FC2A43">
            <w:pPr>
              <w:jc w:val="center"/>
              <w:rPr>
                <w:bCs/>
              </w:rPr>
            </w:pPr>
            <w:r w:rsidRPr="00FC2A43">
              <w:rPr>
                <w:bCs/>
              </w:rPr>
              <w:t>0,26±0,26</w:t>
            </w:r>
          </w:p>
        </w:tc>
        <w:tc>
          <w:tcPr>
            <w:tcW w:w="1701" w:type="dxa"/>
            <w:vAlign w:val="bottom"/>
          </w:tcPr>
          <w:p w14:paraId="5A474665" w14:textId="77777777" w:rsidR="0058703B" w:rsidRPr="00FC2A43" w:rsidRDefault="0058703B" w:rsidP="00FC2A43">
            <w:pPr>
              <w:jc w:val="center"/>
              <w:rPr>
                <w:bCs/>
              </w:rPr>
            </w:pPr>
            <w:r w:rsidRPr="00FC2A43">
              <w:rPr>
                <w:bCs/>
              </w:rPr>
              <w:t>0,34±0,34</w:t>
            </w:r>
          </w:p>
        </w:tc>
        <w:tc>
          <w:tcPr>
            <w:tcW w:w="1985" w:type="dxa"/>
            <w:vAlign w:val="bottom"/>
          </w:tcPr>
          <w:p w14:paraId="7B647A0A" w14:textId="77777777" w:rsidR="0058703B" w:rsidRPr="00FC2A43" w:rsidRDefault="0058703B" w:rsidP="00FC2A43">
            <w:pPr>
              <w:jc w:val="center"/>
              <w:rPr>
                <w:bCs/>
              </w:rPr>
            </w:pPr>
            <w:r w:rsidRPr="00FC2A43">
              <w:rPr>
                <w:bCs/>
              </w:rPr>
              <w:t>0,74±0,03</w:t>
            </w:r>
          </w:p>
        </w:tc>
        <w:tc>
          <w:tcPr>
            <w:tcW w:w="1843" w:type="dxa"/>
            <w:vAlign w:val="bottom"/>
          </w:tcPr>
          <w:p w14:paraId="58AABA4E" w14:textId="77777777" w:rsidR="0058703B" w:rsidRPr="00FC2A43" w:rsidRDefault="0058703B" w:rsidP="00FC2A43">
            <w:pPr>
              <w:jc w:val="center"/>
              <w:rPr>
                <w:bCs/>
              </w:rPr>
            </w:pPr>
            <w:r w:rsidRPr="00FC2A43">
              <w:rPr>
                <w:bCs/>
              </w:rPr>
              <w:t>0,39±0,39</w:t>
            </w:r>
          </w:p>
        </w:tc>
        <w:tc>
          <w:tcPr>
            <w:tcW w:w="1984" w:type="dxa"/>
            <w:vAlign w:val="bottom"/>
          </w:tcPr>
          <w:p w14:paraId="28BA3919" w14:textId="77777777" w:rsidR="0058703B" w:rsidRPr="00FC2A43" w:rsidRDefault="0058703B" w:rsidP="00FC2A43">
            <w:pPr>
              <w:jc w:val="center"/>
              <w:rPr>
                <w:bCs/>
              </w:rPr>
            </w:pPr>
            <w:r w:rsidRPr="00FC2A43">
              <w:rPr>
                <w:bCs/>
              </w:rPr>
              <w:t>0,81±0,04</w:t>
            </w:r>
          </w:p>
        </w:tc>
        <w:tc>
          <w:tcPr>
            <w:tcW w:w="2341" w:type="dxa"/>
            <w:vAlign w:val="bottom"/>
          </w:tcPr>
          <w:p w14:paraId="0B2D4A1A" w14:textId="77777777" w:rsidR="0058703B" w:rsidRPr="00FC2A43" w:rsidRDefault="0058703B" w:rsidP="00FC2A43">
            <w:pPr>
              <w:jc w:val="center"/>
              <w:rPr>
                <w:bCs/>
              </w:rPr>
            </w:pPr>
            <w:r w:rsidRPr="00FC2A43">
              <w:rPr>
                <w:bCs/>
              </w:rPr>
              <w:t>0,90±0,90</w:t>
            </w:r>
          </w:p>
        </w:tc>
      </w:tr>
      <w:tr w:rsidR="0058703B" w:rsidRPr="00FC2A43" w14:paraId="2601B0F8" w14:textId="77777777" w:rsidTr="00DE55DA">
        <w:trPr>
          <w:cantSplit/>
          <w:trHeight w:val="199"/>
          <w:tblHeader/>
        </w:trPr>
        <w:tc>
          <w:tcPr>
            <w:tcW w:w="1701" w:type="dxa"/>
            <w:vMerge w:val="restart"/>
          </w:tcPr>
          <w:p w14:paraId="55FADEBF" w14:textId="77777777" w:rsidR="0058703B" w:rsidRPr="00FC2A43" w:rsidRDefault="0058703B" w:rsidP="00FC2A43">
            <w:r w:rsidRPr="00FC2A43">
              <w:t>BScar-09</w:t>
            </w:r>
          </w:p>
        </w:tc>
        <w:tc>
          <w:tcPr>
            <w:tcW w:w="1134" w:type="dxa"/>
            <w:vAlign w:val="center"/>
          </w:tcPr>
          <w:p w14:paraId="144026DF" w14:textId="77777777" w:rsidR="0058703B" w:rsidRPr="00FC2A43" w:rsidRDefault="0058703B" w:rsidP="00FC2A43">
            <w:pPr>
              <w:jc w:val="center"/>
            </w:pPr>
            <w:r w:rsidRPr="00FC2A43">
              <w:t>20</w:t>
            </w:r>
          </w:p>
        </w:tc>
        <w:tc>
          <w:tcPr>
            <w:tcW w:w="1701" w:type="dxa"/>
            <w:vAlign w:val="bottom"/>
          </w:tcPr>
          <w:p w14:paraId="7C1FF88C" w14:textId="77777777" w:rsidR="0058703B" w:rsidRPr="00FC2A43" w:rsidRDefault="0058703B" w:rsidP="00FC2A43">
            <w:pPr>
              <w:jc w:val="center"/>
              <w:rPr>
                <w:bCs/>
              </w:rPr>
            </w:pPr>
            <w:r w:rsidRPr="00FC2A43">
              <w:rPr>
                <w:bCs/>
              </w:rPr>
              <w:t>11,18±1,48</w:t>
            </w:r>
          </w:p>
        </w:tc>
        <w:tc>
          <w:tcPr>
            <w:tcW w:w="1701" w:type="dxa"/>
            <w:vAlign w:val="bottom"/>
          </w:tcPr>
          <w:p w14:paraId="718F1442" w14:textId="77777777" w:rsidR="0058703B" w:rsidRPr="00FC2A43" w:rsidRDefault="0058703B" w:rsidP="00FC2A43">
            <w:pPr>
              <w:jc w:val="center"/>
              <w:rPr>
                <w:bCs/>
              </w:rPr>
            </w:pPr>
            <w:r w:rsidRPr="00FC2A43">
              <w:rPr>
                <w:bCs/>
              </w:rPr>
              <w:t>24,43±3,98</w:t>
            </w:r>
          </w:p>
        </w:tc>
        <w:tc>
          <w:tcPr>
            <w:tcW w:w="1985" w:type="dxa"/>
            <w:vAlign w:val="bottom"/>
          </w:tcPr>
          <w:p w14:paraId="19091C7E" w14:textId="77777777" w:rsidR="0058703B" w:rsidRPr="00FC2A43" w:rsidRDefault="0058703B" w:rsidP="00FC2A43">
            <w:pPr>
              <w:jc w:val="center"/>
              <w:rPr>
                <w:bCs/>
              </w:rPr>
            </w:pPr>
            <w:r w:rsidRPr="00FC2A43">
              <w:rPr>
                <w:bCs/>
              </w:rPr>
              <w:t>35,49±11,41</w:t>
            </w:r>
          </w:p>
        </w:tc>
        <w:tc>
          <w:tcPr>
            <w:tcW w:w="1843" w:type="dxa"/>
            <w:vAlign w:val="bottom"/>
          </w:tcPr>
          <w:p w14:paraId="0D96D2A3" w14:textId="77777777" w:rsidR="0058703B" w:rsidRPr="00FC2A43" w:rsidRDefault="0058703B" w:rsidP="00FC2A43">
            <w:pPr>
              <w:jc w:val="center"/>
              <w:rPr>
                <w:bCs/>
              </w:rPr>
            </w:pPr>
            <w:r w:rsidRPr="00FC2A43">
              <w:rPr>
                <w:bCs/>
              </w:rPr>
              <w:t>51,11±5,93</w:t>
            </w:r>
          </w:p>
        </w:tc>
        <w:tc>
          <w:tcPr>
            <w:tcW w:w="1984" w:type="dxa"/>
            <w:vAlign w:val="bottom"/>
          </w:tcPr>
          <w:p w14:paraId="6E1B67EA" w14:textId="77777777" w:rsidR="0058703B" w:rsidRPr="00FC2A43" w:rsidRDefault="0058703B" w:rsidP="00FC2A43">
            <w:pPr>
              <w:jc w:val="center"/>
              <w:rPr>
                <w:bCs/>
              </w:rPr>
            </w:pPr>
            <w:r w:rsidRPr="00FC2A43">
              <w:rPr>
                <w:bCs/>
              </w:rPr>
              <w:t>57,52±5,94</w:t>
            </w:r>
          </w:p>
        </w:tc>
        <w:tc>
          <w:tcPr>
            <w:tcW w:w="2341" w:type="dxa"/>
            <w:vAlign w:val="bottom"/>
          </w:tcPr>
          <w:p w14:paraId="2C6E7EC2" w14:textId="77777777" w:rsidR="0058703B" w:rsidRPr="00FC2A43" w:rsidRDefault="0058703B" w:rsidP="00FC2A43">
            <w:pPr>
              <w:jc w:val="center"/>
              <w:rPr>
                <w:bCs/>
              </w:rPr>
            </w:pPr>
            <w:r w:rsidRPr="00FC2A43">
              <w:rPr>
                <w:bCs/>
              </w:rPr>
              <w:t>69,30±3,71</w:t>
            </w:r>
          </w:p>
        </w:tc>
      </w:tr>
      <w:tr w:rsidR="0058703B" w:rsidRPr="00FC2A43" w14:paraId="2F39F50A" w14:textId="77777777" w:rsidTr="00DE55DA">
        <w:trPr>
          <w:cantSplit/>
          <w:trHeight w:val="144"/>
          <w:tblHeader/>
        </w:trPr>
        <w:tc>
          <w:tcPr>
            <w:tcW w:w="1701" w:type="dxa"/>
            <w:vMerge/>
          </w:tcPr>
          <w:p w14:paraId="29EEE16D" w14:textId="77777777" w:rsidR="0058703B" w:rsidRPr="00FC2A43" w:rsidRDefault="0058703B" w:rsidP="00FC2A43"/>
        </w:tc>
        <w:tc>
          <w:tcPr>
            <w:tcW w:w="1134" w:type="dxa"/>
            <w:vAlign w:val="center"/>
          </w:tcPr>
          <w:p w14:paraId="4C4AE970" w14:textId="77777777" w:rsidR="0058703B" w:rsidRPr="00FC2A43" w:rsidRDefault="0058703B" w:rsidP="00FC2A43">
            <w:pPr>
              <w:jc w:val="center"/>
            </w:pPr>
            <w:r w:rsidRPr="00FC2A43">
              <w:t>25</w:t>
            </w:r>
          </w:p>
        </w:tc>
        <w:tc>
          <w:tcPr>
            <w:tcW w:w="1701" w:type="dxa"/>
            <w:vAlign w:val="bottom"/>
          </w:tcPr>
          <w:p w14:paraId="70EA5B88" w14:textId="77777777" w:rsidR="0058703B" w:rsidRPr="00FC2A43" w:rsidRDefault="0058703B" w:rsidP="00FC2A43">
            <w:pPr>
              <w:jc w:val="center"/>
              <w:rPr>
                <w:bCs/>
              </w:rPr>
            </w:pPr>
            <w:r w:rsidRPr="00FC2A43">
              <w:rPr>
                <w:bCs/>
              </w:rPr>
              <w:t>17,80±0,95</w:t>
            </w:r>
          </w:p>
        </w:tc>
        <w:tc>
          <w:tcPr>
            <w:tcW w:w="1701" w:type="dxa"/>
            <w:vAlign w:val="bottom"/>
          </w:tcPr>
          <w:p w14:paraId="69C6552F" w14:textId="77777777" w:rsidR="0058703B" w:rsidRPr="00FC2A43" w:rsidRDefault="0058703B" w:rsidP="00FC2A43">
            <w:pPr>
              <w:jc w:val="center"/>
              <w:rPr>
                <w:bCs/>
              </w:rPr>
            </w:pPr>
            <w:r w:rsidRPr="00FC2A43">
              <w:rPr>
                <w:bCs/>
              </w:rPr>
              <w:t>21,24±1,24</w:t>
            </w:r>
          </w:p>
        </w:tc>
        <w:tc>
          <w:tcPr>
            <w:tcW w:w="1985" w:type="dxa"/>
            <w:vAlign w:val="bottom"/>
          </w:tcPr>
          <w:p w14:paraId="78BED1C0" w14:textId="77777777" w:rsidR="0058703B" w:rsidRPr="00FC2A43" w:rsidRDefault="0058703B" w:rsidP="00FC2A43">
            <w:pPr>
              <w:jc w:val="center"/>
              <w:rPr>
                <w:bCs/>
              </w:rPr>
            </w:pPr>
            <w:r w:rsidRPr="00FC2A43">
              <w:rPr>
                <w:bCs/>
              </w:rPr>
              <w:t>53,42±0,58</w:t>
            </w:r>
          </w:p>
        </w:tc>
        <w:tc>
          <w:tcPr>
            <w:tcW w:w="1843" w:type="dxa"/>
            <w:vAlign w:val="bottom"/>
          </w:tcPr>
          <w:p w14:paraId="4B819F3F" w14:textId="77777777" w:rsidR="0058703B" w:rsidRPr="00FC2A43" w:rsidRDefault="0058703B" w:rsidP="00FC2A43">
            <w:pPr>
              <w:jc w:val="center"/>
              <w:rPr>
                <w:bCs/>
              </w:rPr>
            </w:pPr>
            <w:r w:rsidRPr="00FC2A43">
              <w:rPr>
                <w:bCs/>
              </w:rPr>
              <w:t>58,13±2,58</w:t>
            </w:r>
          </w:p>
        </w:tc>
        <w:tc>
          <w:tcPr>
            <w:tcW w:w="1984" w:type="dxa"/>
            <w:vAlign w:val="bottom"/>
          </w:tcPr>
          <w:p w14:paraId="46C70E53" w14:textId="77777777" w:rsidR="0058703B" w:rsidRPr="00FC2A43" w:rsidRDefault="0058703B" w:rsidP="00FC2A43">
            <w:pPr>
              <w:jc w:val="center"/>
              <w:rPr>
                <w:bCs/>
              </w:rPr>
            </w:pPr>
            <w:r w:rsidRPr="00FC2A43">
              <w:rPr>
                <w:bCs/>
              </w:rPr>
              <w:t>63,22±8,57</w:t>
            </w:r>
          </w:p>
        </w:tc>
        <w:tc>
          <w:tcPr>
            <w:tcW w:w="2341" w:type="dxa"/>
            <w:vAlign w:val="bottom"/>
          </w:tcPr>
          <w:p w14:paraId="5D7D6935" w14:textId="77777777" w:rsidR="0058703B" w:rsidRPr="00FC2A43" w:rsidRDefault="0058703B" w:rsidP="00FC2A43">
            <w:pPr>
              <w:jc w:val="center"/>
              <w:rPr>
                <w:bCs/>
              </w:rPr>
            </w:pPr>
            <w:r w:rsidRPr="00FC2A43">
              <w:rPr>
                <w:bCs/>
              </w:rPr>
              <w:t>79,29±6,63</w:t>
            </w:r>
          </w:p>
        </w:tc>
      </w:tr>
      <w:tr w:rsidR="0058703B" w:rsidRPr="00FC2A43" w14:paraId="5C1D6413" w14:textId="77777777" w:rsidTr="00DE55DA">
        <w:trPr>
          <w:cantSplit/>
          <w:trHeight w:val="90"/>
          <w:tblHeader/>
        </w:trPr>
        <w:tc>
          <w:tcPr>
            <w:tcW w:w="1701" w:type="dxa"/>
            <w:vMerge/>
          </w:tcPr>
          <w:p w14:paraId="5D7A51DB" w14:textId="77777777" w:rsidR="0058703B" w:rsidRPr="00FC2A43" w:rsidRDefault="0058703B" w:rsidP="00FC2A43"/>
        </w:tc>
        <w:tc>
          <w:tcPr>
            <w:tcW w:w="1134" w:type="dxa"/>
            <w:vAlign w:val="center"/>
          </w:tcPr>
          <w:p w14:paraId="38A31481" w14:textId="77777777" w:rsidR="0058703B" w:rsidRPr="00FC2A43" w:rsidRDefault="0058703B" w:rsidP="00FC2A43">
            <w:pPr>
              <w:jc w:val="center"/>
            </w:pPr>
            <w:r w:rsidRPr="00FC2A43">
              <w:t>30</w:t>
            </w:r>
          </w:p>
        </w:tc>
        <w:tc>
          <w:tcPr>
            <w:tcW w:w="1701" w:type="dxa"/>
            <w:vAlign w:val="bottom"/>
          </w:tcPr>
          <w:p w14:paraId="63565973" w14:textId="77777777" w:rsidR="0058703B" w:rsidRPr="00FC2A43" w:rsidRDefault="0058703B" w:rsidP="00FC2A43">
            <w:pPr>
              <w:jc w:val="center"/>
              <w:rPr>
                <w:bCs/>
              </w:rPr>
            </w:pPr>
            <w:r w:rsidRPr="00FC2A43">
              <w:rPr>
                <w:bCs/>
              </w:rPr>
              <w:t>12,98±2,65</w:t>
            </w:r>
          </w:p>
        </w:tc>
        <w:tc>
          <w:tcPr>
            <w:tcW w:w="1701" w:type="dxa"/>
            <w:vAlign w:val="bottom"/>
          </w:tcPr>
          <w:p w14:paraId="02B280A6" w14:textId="77777777" w:rsidR="0058703B" w:rsidRPr="00FC2A43" w:rsidRDefault="0058703B" w:rsidP="00FC2A43">
            <w:pPr>
              <w:jc w:val="center"/>
              <w:rPr>
                <w:bCs/>
              </w:rPr>
            </w:pPr>
            <w:r w:rsidRPr="00FC2A43">
              <w:rPr>
                <w:bCs/>
              </w:rPr>
              <w:t>14,07±5,42</w:t>
            </w:r>
          </w:p>
        </w:tc>
        <w:tc>
          <w:tcPr>
            <w:tcW w:w="1985" w:type="dxa"/>
            <w:vAlign w:val="bottom"/>
          </w:tcPr>
          <w:p w14:paraId="14FE1B0D" w14:textId="77777777" w:rsidR="0058703B" w:rsidRPr="00FC2A43" w:rsidRDefault="0058703B" w:rsidP="00FC2A43">
            <w:pPr>
              <w:jc w:val="center"/>
              <w:rPr>
                <w:bCs/>
              </w:rPr>
            </w:pPr>
            <w:r w:rsidRPr="00FC2A43">
              <w:rPr>
                <w:bCs/>
              </w:rPr>
              <w:t>23,92±1,70</w:t>
            </w:r>
          </w:p>
        </w:tc>
        <w:tc>
          <w:tcPr>
            <w:tcW w:w="1843" w:type="dxa"/>
            <w:vAlign w:val="bottom"/>
          </w:tcPr>
          <w:p w14:paraId="736084C8" w14:textId="77777777" w:rsidR="0058703B" w:rsidRPr="00FC2A43" w:rsidRDefault="0058703B" w:rsidP="00FC2A43">
            <w:pPr>
              <w:jc w:val="center"/>
              <w:rPr>
                <w:bCs/>
              </w:rPr>
            </w:pPr>
            <w:r w:rsidRPr="00FC2A43">
              <w:rPr>
                <w:bCs/>
              </w:rPr>
              <w:t>38,41±7,94</w:t>
            </w:r>
          </w:p>
        </w:tc>
        <w:tc>
          <w:tcPr>
            <w:tcW w:w="1984" w:type="dxa"/>
            <w:vAlign w:val="bottom"/>
          </w:tcPr>
          <w:p w14:paraId="58D2F34D" w14:textId="77777777" w:rsidR="0058703B" w:rsidRPr="00FC2A43" w:rsidRDefault="0058703B" w:rsidP="00FC2A43">
            <w:pPr>
              <w:jc w:val="center"/>
              <w:rPr>
                <w:bCs/>
              </w:rPr>
            </w:pPr>
            <w:r w:rsidRPr="00FC2A43">
              <w:rPr>
                <w:bCs/>
              </w:rPr>
              <w:t>45,79±10,46</w:t>
            </w:r>
          </w:p>
        </w:tc>
        <w:tc>
          <w:tcPr>
            <w:tcW w:w="2341" w:type="dxa"/>
            <w:vAlign w:val="bottom"/>
          </w:tcPr>
          <w:p w14:paraId="2FCCBA8C" w14:textId="77777777" w:rsidR="0058703B" w:rsidRPr="00FC2A43" w:rsidRDefault="0058703B" w:rsidP="00FC2A43">
            <w:pPr>
              <w:jc w:val="center"/>
              <w:rPr>
                <w:bCs/>
              </w:rPr>
            </w:pPr>
            <w:r w:rsidRPr="00FC2A43">
              <w:rPr>
                <w:bCs/>
              </w:rPr>
              <w:t>50,05±14,06</w:t>
            </w:r>
          </w:p>
        </w:tc>
      </w:tr>
      <w:tr w:rsidR="0058703B" w:rsidRPr="00FC2A43" w14:paraId="77814DBF" w14:textId="77777777" w:rsidTr="00DE55DA">
        <w:trPr>
          <w:cantSplit/>
          <w:trHeight w:val="178"/>
          <w:tblHeader/>
        </w:trPr>
        <w:tc>
          <w:tcPr>
            <w:tcW w:w="1701" w:type="dxa"/>
            <w:vMerge/>
          </w:tcPr>
          <w:p w14:paraId="6E951739" w14:textId="77777777" w:rsidR="0058703B" w:rsidRPr="00FC2A43" w:rsidRDefault="0058703B" w:rsidP="00FC2A43"/>
        </w:tc>
        <w:tc>
          <w:tcPr>
            <w:tcW w:w="1134" w:type="dxa"/>
            <w:vAlign w:val="center"/>
          </w:tcPr>
          <w:p w14:paraId="68A8DC3E" w14:textId="77777777" w:rsidR="0058703B" w:rsidRPr="00FC2A43" w:rsidRDefault="0058703B" w:rsidP="00FC2A43">
            <w:pPr>
              <w:jc w:val="center"/>
            </w:pPr>
            <w:r w:rsidRPr="00FC2A43">
              <w:t>35</w:t>
            </w:r>
          </w:p>
        </w:tc>
        <w:tc>
          <w:tcPr>
            <w:tcW w:w="1701" w:type="dxa"/>
            <w:vAlign w:val="bottom"/>
          </w:tcPr>
          <w:p w14:paraId="31161E27" w14:textId="77777777" w:rsidR="0058703B" w:rsidRPr="00FC2A43" w:rsidRDefault="0058703B" w:rsidP="00FC2A43">
            <w:pPr>
              <w:jc w:val="center"/>
              <w:rPr>
                <w:bCs/>
              </w:rPr>
            </w:pPr>
            <w:r w:rsidRPr="00FC2A43">
              <w:rPr>
                <w:bCs/>
              </w:rPr>
              <w:t>0,40±0,15</w:t>
            </w:r>
          </w:p>
        </w:tc>
        <w:tc>
          <w:tcPr>
            <w:tcW w:w="1701" w:type="dxa"/>
            <w:vAlign w:val="bottom"/>
          </w:tcPr>
          <w:p w14:paraId="388F79A9" w14:textId="77777777" w:rsidR="0058703B" w:rsidRPr="00FC2A43" w:rsidRDefault="0058703B" w:rsidP="00FC2A43">
            <w:pPr>
              <w:jc w:val="center"/>
              <w:rPr>
                <w:bCs/>
              </w:rPr>
            </w:pPr>
            <w:r w:rsidRPr="00FC2A43">
              <w:rPr>
                <w:bCs/>
              </w:rPr>
              <w:t>0,58±0,31</w:t>
            </w:r>
          </w:p>
        </w:tc>
        <w:tc>
          <w:tcPr>
            <w:tcW w:w="1985" w:type="dxa"/>
            <w:vAlign w:val="bottom"/>
          </w:tcPr>
          <w:p w14:paraId="733B2AC6" w14:textId="77777777" w:rsidR="0058703B" w:rsidRPr="00FC2A43" w:rsidRDefault="0058703B" w:rsidP="00FC2A43">
            <w:pPr>
              <w:jc w:val="center"/>
              <w:rPr>
                <w:bCs/>
              </w:rPr>
            </w:pPr>
            <w:r w:rsidRPr="00FC2A43">
              <w:rPr>
                <w:bCs/>
              </w:rPr>
              <w:t>0,30±0,30</w:t>
            </w:r>
          </w:p>
        </w:tc>
        <w:tc>
          <w:tcPr>
            <w:tcW w:w="1843" w:type="dxa"/>
            <w:vAlign w:val="bottom"/>
          </w:tcPr>
          <w:p w14:paraId="3FE4DABA" w14:textId="77777777" w:rsidR="0058703B" w:rsidRPr="00FC2A43" w:rsidRDefault="0058703B" w:rsidP="00FC2A43">
            <w:pPr>
              <w:jc w:val="center"/>
              <w:rPr>
                <w:bCs/>
              </w:rPr>
            </w:pPr>
            <w:r w:rsidRPr="00FC2A43">
              <w:rPr>
                <w:bCs/>
              </w:rPr>
              <w:t>0,00±0,00</w:t>
            </w:r>
          </w:p>
        </w:tc>
        <w:tc>
          <w:tcPr>
            <w:tcW w:w="1984" w:type="dxa"/>
            <w:vAlign w:val="bottom"/>
          </w:tcPr>
          <w:p w14:paraId="49A7E185" w14:textId="77777777" w:rsidR="0058703B" w:rsidRPr="00FC2A43" w:rsidRDefault="0058703B" w:rsidP="00FC2A43">
            <w:pPr>
              <w:jc w:val="center"/>
              <w:rPr>
                <w:bCs/>
              </w:rPr>
            </w:pPr>
            <w:r w:rsidRPr="00FC2A43">
              <w:rPr>
                <w:bCs/>
              </w:rPr>
              <w:t>0,00±0,00</w:t>
            </w:r>
          </w:p>
        </w:tc>
        <w:tc>
          <w:tcPr>
            <w:tcW w:w="2341" w:type="dxa"/>
            <w:vAlign w:val="bottom"/>
          </w:tcPr>
          <w:p w14:paraId="48837DE3" w14:textId="77777777" w:rsidR="0058703B" w:rsidRPr="00FC2A43" w:rsidRDefault="0058703B" w:rsidP="00FC2A43">
            <w:pPr>
              <w:jc w:val="center"/>
              <w:rPr>
                <w:bCs/>
              </w:rPr>
            </w:pPr>
            <w:r w:rsidRPr="00FC2A43">
              <w:rPr>
                <w:bCs/>
              </w:rPr>
              <w:t>0,00±0,00</w:t>
            </w:r>
          </w:p>
        </w:tc>
      </w:tr>
      <w:tr w:rsidR="0058703B" w:rsidRPr="00FC2A43" w14:paraId="3F4AE664" w14:textId="77777777" w:rsidTr="00DE55DA">
        <w:trPr>
          <w:cantSplit/>
          <w:trHeight w:val="123"/>
          <w:tblHeader/>
        </w:trPr>
        <w:tc>
          <w:tcPr>
            <w:tcW w:w="1701" w:type="dxa"/>
            <w:vMerge w:val="restart"/>
          </w:tcPr>
          <w:p w14:paraId="369081E3" w14:textId="77777777" w:rsidR="0058703B" w:rsidRPr="00FC2A43" w:rsidRDefault="0058703B" w:rsidP="00FC2A43">
            <w:r w:rsidRPr="00FC2A43">
              <w:t>ВСa</w:t>
            </w:r>
            <w:r w:rsidRPr="00FC2A43">
              <w:rPr>
                <w:vertAlign w:val="subscript"/>
              </w:rPr>
              <w:t>2</w:t>
            </w:r>
            <w:r w:rsidRPr="00FC2A43">
              <w:t>(m)-09</w:t>
            </w:r>
          </w:p>
        </w:tc>
        <w:tc>
          <w:tcPr>
            <w:tcW w:w="1134" w:type="dxa"/>
            <w:vAlign w:val="center"/>
          </w:tcPr>
          <w:p w14:paraId="60D3B1B6" w14:textId="77777777" w:rsidR="0058703B" w:rsidRPr="00FC2A43" w:rsidRDefault="0058703B" w:rsidP="00FC2A43">
            <w:pPr>
              <w:jc w:val="center"/>
            </w:pPr>
            <w:r w:rsidRPr="00FC2A43">
              <w:t>20</w:t>
            </w:r>
          </w:p>
        </w:tc>
        <w:tc>
          <w:tcPr>
            <w:tcW w:w="1701" w:type="dxa"/>
            <w:vAlign w:val="bottom"/>
          </w:tcPr>
          <w:p w14:paraId="34558190" w14:textId="77777777" w:rsidR="0058703B" w:rsidRPr="00FC2A43" w:rsidRDefault="0058703B" w:rsidP="00FC2A43">
            <w:pPr>
              <w:jc w:val="center"/>
              <w:rPr>
                <w:bCs/>
              </w:rPr>
            </w:pPr>
            <w:r w:rsidRPr="00FC2A43">
              <w:rPr>
                <w:bCs/>
              </w:rPr>
              <w:t>15,59±3,78</w:t>
            </w:r>
          </w:p>
        </w:tc>
        <w:tc>
          <w:tcPr>
            <w:tcW w:w="1701" w:type="dxa"/>
            <w:vAlign w:val="bottom"/>
          </w:tcPr>
          <w:p w14:paraId="4F58411C" w14:textId="77777777" w:rsidR="0058703B" w:rsidRPr="00FC2A43" w:rsidRDefault="0058703B" w:rsidP="00FC2A43">
            <w:pPr>
              <w:jc w:val="center"/>
              <w:rPr>
                <w:bCs/>
              </w:rPr>
            </w:pPr>
            <w:r w:rsidRPr="00FC2A43">
              <w:rPr>
                <w:bCs/>
              </w:rPr>
              <w:t>23,92±2,40</w:t>
            </w:r>
          </w:p>
        </w:tc>
        <w:tc>
          <w:tcPr>
            <w:tcW w:w="1985" w:type="dxa"/>
            <w:vAlign w:val="bottom"/>
          </w:tcPr>
          <w:p w14:paraId="07C6BA2C" w14:textId="77777777" w:rsidR="0058703B" w:rsidRPr="00FC2A43" w:rsidRDefault="0058703B" w:rsidP="00FC2A43">
            <w:pPr>
              <w:jc w:val="center"/>
              <w:rPr>
                <w:bCs/>
              </w:rPr>
            </w:pPr>
            <w:r w:rsidRPr="00FC2A43">
              <w:rPr>
                <w:bCs/>
              </w:rPr>
              <w:t>30,88±3,90</w:t>
            </w:r>
          </w:p>
        </w:tc>
        <w:tc>
          <w:tcPr>
            <w:tcW w:w="1843" w:type="dxa"/>
            <w:vAlign w:val="bottom"/>
          </w:tcPr>
          <w:p w14:paraId="6DE0EC25" w14:textId="77777777" w:rsidR="0058703B" w:rsidRPr="00FC2A43" w:rsidRDefault="0058703B" w:rsidP="00FC2A43">
            <w:pPr>
              <w:jc w:val="center"/>
              <w:rPr>
                <w:bCs/>
              </w:rPr>
            </w:pPr>
            <w:r w:rsidRPr="00FC2A43">
              <w:rPr>
                <w:bCs/>
              </w:rPr>
              <w:t>48,77±2,70</w:t>
            </w:r>
          </w:p>
        </w:tc>
        <w:tc>
          <w:tcPr>
            <w:tcW w:w="1984" w:type="dxa"/>
            <w:vAlign w:val="bottom"/>
          </w:tcPr>
          <w:p w14:paraId="68D03030" w14:textId="77777777" w:rsidR="0058703B" w:rsidRPr="00FC2A43" w:rsidRDefault="0058703B" w:rsidP="00FC2A43">
            <w:pPr>
              <w:jc w:val="center"/>
              <w:rPr>
                <w:bCs/>
              </w:rPr>
            </w:pPr>
            <w:r w:rsidRPr="00FC2A43">
              <w:rPr>
                <w:bCs/>
              </w:rPr>
              <w:t>52,96±2,17</w:t>
            </w:r>
          </w:p>
        </w:tc>
        <w:tc>
          <w:tcPr>
            <w:tcW w:w="2341" w:type="dxa"/>
            <w:vAlign w:val="bottom"/>
          </w:tcPr>
          <w:p w14:paraId="15D59F3F" w14:textId="77777777" w:rsidR="0058703B" w:rsidRPr="00FC2A43" w:rsidRDefault="0058703B" w:rsidP="00FC2A43">
            <w:pPr>
              <w:jc w:val="center"/>
              <w:rPr>
                <w:bCs/>
              </w:rPr>
            </w:pPr>
            <w:r w:rsidRPr="00FC2A43">
              <w:rPr>
                <w:bCs/>
              </w:rPr>
              <w:t>66,36±5,64</w:t>
            </w:r>
          </w:p>
        </w:tc>
      </w:tr>
      <w:tr w:rsidR="0058703B" w:rsidRPr="00FC2A43" w14:paraId="793421D8" w14:textId="77777777" w:rsidTr="00DE55DA">
        <w:trPr>
          <w:cantSplit/>
          <w:trHeight w:val="70"/>
          <w:tblHeader/>
        </w:trPr>
        <w:tc>
          <w:tcPr>
            <w:tcW w:w="1701" w:type="dxa"/>
            <w:vMerge/>
          </w:tcPr>
          <w:p w14:paraId="37754E24" w14:textId="77777777" w:rsidR="0058703B" w:rsidRPr="00FC2A43" w:rsidRDefault="0058703B" w:rsidP="00FC2A43"/>
        </w:tc>
        <w:tc>
          <w:tcPr>
            <w:tcW w:w="1134" w:type="dxa"/>
            <w:vAlign w:val="center"/>
          </w:tcPr>
          <w:p w14:paraId="2A437D51" w14:textId="77777777" w:rsidR="0058703B" w:rsidRPr="00FC2A43" w:rsidRDefault="0058703B" w:rsidP="00FC2A43">
            <w:pPr>
              <w:jc w:val="center"/>
            </w:pPr>
            <w:r w:rsidRPr="00FC2A43">
              <w:t>25</w:t>
            </w:r>
          </w:p>
        </w:tc>
        <w:tc>
          <w:tcPr>
            <w:tcW w:w="1701" w:type="dxa"/>
            <w:vAlign w:val="bottom"/>
          </w:tcPr>
          <w:p w14:paraId="7A2B55C7" w14:textId="77777777" w:rsidR="0058703B" w:rsidRPr="00FC2A43" w:rsidRDefault="0058703B" w:rsidP="00FC2A43">
            <w:pPr>
              <w:jc w:val="center"/>
              <w:rPr>
                <w:bCs/>
              </w:rPr>
            </w:pPr>
            <w:r w:rsidRPr="00FC2A43">
              <w:rPr>
                <w:bCs/>
              </w:rPr>
              <w:t>27,84±3,87</w:t>
            </w:r>
          </w:p>
        </w:tc>
        <w:tc>
          <w:tcPr>
            <w:tcW w:w="1701" w:type="dxa"/>
            <w:vAlign w:val="bottom"/>
          </w:tcPr>
          <w:p w14:paraId="6B86ACD3" w14:textId="77777777" w:rsidR="0058703B" w:rsidRPr="00FC2A43" w:rsidRDefault="0058703B" w:rsidP="00FC2A43">
            <w:pPr>
              <w:jc w:val="center"/>
              <w:rPr>
                <w:bCs/>
              </w:rPr>
            </w:pPr>
            <w:r w:rsidRPr="00FC2A43">
              <w:rPr>
                <w:bCs/>
              </w:rPr>
              <w:t>39,43±2,97</w:t>
            </w:r>
          </w:p>
        </w:tc>
        <w:tc>
          <w:tcPr>
            <w:tcW w:w="1985" w:type="dxa"/>
            <w:vAlign w:val="bottom"/>
          </w:tcPr>
          <w:p w14:paraId="28A10C78" w14:textId="77777777" w:rsidR="0058703B" w:rsidRPr="00FC2A43" w:rsidRDefault="0058703B" w:rsidP="00FC2A43">
            <w:pPr>
              <w:jc w:val="center"/>
              <w:rPr>
                <w:bCs/>
              </w:rPr>
            </w:pPr>
            <w:r w:rsidRPr="00FC2A43">
              <w:rPr>
                <w:bCs/>
              </w:rPr>
              <w:t>44,22±2,12</w:t>
            </w:r>
          </w:p>
        </w:tc>
        <w:tc>
          <w:tcPr>
            <w:tcW w:w="1843" w:type="dxa"/>
            <w:vAlign w:val="bottom"/>
          </w:tcPr>
          <w:p w14:paraId="45682E23" w14:textId="77777777" w:rsidR="0058703B" w:rsidRPr="00FC2A43" w:rsidRDefault="0058703B" w:rsidP="00FC2A43">
            <w:pPr>
              <w:jc w:val="center"/>
              <w:rPr>
                <w:bCs/>
              </w:rPr>
            </w:pPr>
            <w:r w:rsidRPr="00FC2A43">
              <w:rPr>
                <w:bCs/>
              </w:rPr>
              <w:t>66,43±3,47</w:t>
            </w:r>
          </w:p>
        </w:tc>
        <w:tc>
          <w:tcPr>
            <w:tcW w:w="1984" w:type="dxa"/>
            <w:vAlign w:val="bottom"/>
          </w:tcPr>
          <w:p w14:paraId="48BEC6B0" w14:textId="77777777" w:rsidR="0058703B" w:rsidRPr="00FC2A43" w:rsidRDefault="0058703B" w:rsidP="00FC2A43">
            <w:pPr>
              <w:jc w:val="center"/>
              <w:rPr>
                <w:bCs/>
              </w:rPr>
            </w:pPr>
            <w:r w:rsidRPr="00FC2A43">
              <w:rPr>
                <w:bCs/>
              </w:rPr>
              <w:t>84,10±0,52</w:t>
            </w:r>
          </w:p>
        </w:tc>
        <w:tc>
          <w:tcPr>
            <w:tcW w:w="2341" w:type="dxa"/>
            <w:vAlign w:val="bottom"/>
          </w:tcPr>
          <w:p w14:paraId="59D91CD6" w14:textId="77777777" w:rsidR="0058703B" w:rsidRPr="00FC2A43" w:rsidRDefault="0058703B" w:rsidP="00FC2A43">
            <w:pPr>
              <w:jc w:val="center"/>
              <w:rPr>
                <w:bCs/>
              </w:rPr>
            </w:pPr>
            <w:r w:rsidRPr="00FC2A43">
              <w:rPr>
                <w:bCs/>
              </w:rPr>
              <w:t>88,26±2,51</w:t>
            </w:r>
          </w:p>
        </w:tc>
      </w:tr>
      <w:tr w:rsidR="0058703B" w:rsidRPr="00FC2A43" w14:paraId="25785A31" w14:textId="77777777" w:rsidTr="00DE55DA">
        <w:trPr>
          <w:cantSplit/>
          <w:trHeight w:val="158"/>
          <w:tblHeader/>
        </w:trPr>
        <w:tc>
          <w:tcPr>
            <w:tcW w:w="1701" w:type="dxa"/>
            <w:vMerge/>
          </w:tcPr>
          <w:p w14:paraId="60034F15" w14:textId="77777777" w:rsidR="0058703B" w:rsidRPr="00FC2A43" w:rsidRDefault="0058703B" w:rsidP="00FC2A43"/>
        </w:tc>
        <w:tc>
          <w:tcPr>
            <w:tcW w:w="1134" w:type="dxa"/>
            <w:vAlign w:val="center"/>
          </w:tcPr>
          <w:p w14:paraId="79FDBCF4" w14:textId="77777777" w:rsidR="0058703B" w:rsidRPr="00FC2A43" w:rsidRDefault="0058703B" w:rsidP="00FC2A43">
            <w:pPr>
              <w:jc w:val="center"/>
            </w:pPr>
            <w:r w:rsidRPr="00FC2A43">
              <w:t>30</w:t>
            </w:r>
          </w:p>
        </w:tc>
        <w:tc>
          <w:tcPr>
            <w:tcW w:w="1701" w:type="dxa"/>
            <w:vAlign w:val="bottom"/>
          </w:tcPr>
          <w:p w14:paraId="1646E52A" w14:textId="77777777" w:rsidR="0058703B" w:rsidRPr="00FC2A43" w:rsidRDefault="0058703B" w:rsidP="00FC2A43">
            <w:pPr>
              <w:jc w:val="center"/>
              <w:rPr>
                <w:bCs/>
              </w:rPr>
            </w:pPr>
            <w:r w:rsidRPr="00FC2A43">
              <w:rPr>
                <w:bCs/>
              </w:rPr>
              <w:t>12,66±1,33</w:t>
            </w:r>
          </w:p>
        </w:tc>
        <w:tc>
          <w:tcPr>
            <w:tcW w:w="1701" w:type="dxa"/>
            <w:vAlign w:val="bottom"/>
          </w:tcPr>
          <w:p w14:paraId="38D22DF0" w14:textId="77777777" w:rsidR="0058703B" w:rsidRPr="00FC2A43" w:rsidRDefault="0058703B" w:rsidP="00FC2A43">
            <w:pPr>
              <w:jc w:val="center"/>
              <w:rPr>
                <w:bCs/>
              </w:rPr>
            </w:pPr>
            <w:r w:rsidRPr="00FC2A43">
              <w:rPr>
                <w:bCs/>
              </w:rPr>
              <w:t>20,54±3,40</w:t>
            </w:r>
          </w:p>
        </w:tc>
        <w:tc>
          <w:tcPr>
            <w:tcW w:w="1985" w:type="dxa"/>
            <w:vAlign w:val="bottom"/>
          </w:tcPr>
          <w:p w14:paraId="72391412" w14:textId="77777777" w:rsidR="0058703B" w:rsidRPr="00FC2A43" w:rsidRDefault="0058703B" w:rsidP="00FC2A43">
            <w:pPr>
              <w:jc w:val="center"/>
              <w:rPr>
                <w:bCs/>
              </w:rPr>
            </w:pPr>
            <w:r w:rsidRPr="00FC2A43">
              <w:rPr>
                <w:bCs/>
              </w:rPr>
              <w:t>33,11±4,19</w:t>
            </w:r>
          </w:p>
        </w:tc>
        <w:tc>
          <w:tcPr>
            <w:tcW w:w="1843" w:type="dxa"/>
            <w:vAlign w:val="bottom"/>
          </w:tcPr>
          <w:p w14:paraId="12C3E61C" w14:textId="77777777" w:rsidR="0058703B" w:rsidRPr="00FC2A43" w:rsidRDefault="0058703B" w:rsidP="00FC2A43">
            <w:pPr>
              <w:jc w:val="center"/>
              <w:rPr>
                <w:bCs/>
              </w:rPr>
            </w:pPr>
            <w:r w:rsidRPr="00FC2A43">
              <w:rPr>
                <w:bCs/>
              </w:rPr>
              <w:t>42,14±4,71</w:t>
            </w:r>
          </w:p>
        </w:tc>
        <w:tc>
          <w:tcPr>
            <w:tcW w:w="1984" w:type="dxa"/>
            <w:vAlign w:val="bottom"/>
          </w:tcPr>
          <w:p w14:paraId="005F857C" w14:textId="77777777" w:rsidR="0058703B" w:rsidRPr="00FC2A43" w:rsidRDefault="0058703B" w:rsidP="00FC2A43">
            <w:pPr>
              <w:jc w:val="center"/>
              <w:rPr>
                <w:bCs/>
              </w:rPr>
            </w:pPr>
            <w:r w:rsidRPr="00FC2A43">
              <w:rPr>
                <w:bCs/>
              </w:rPr>
              <w:t>54,81±9,36</w:t>
            </w:r>
          </w:p>
        </w:tc>
        <w:tc>
          <w:tcPr>
            <w:tcW w:w="2341" w:type="dxa"/>
            <w:vAlign w:val="bottom"/>
          </w:tcPr>
          <w:p w14:paraId="6B909A32" w14:textId="77777777" w:rsidR="0058703B" w:rsidRPr="00FC2A43" w:rsidRDefault="0058703B" w:rsidP="00FC2A43">
            <w:pPr>
              <w:jc w:val="center"/>
              <w:rPr>
                <w:bCs/>
              </w:rPr>
            </w:pPr>
            <w:r w:rsidRPr="00FC2A43">
              <w:rPr>
                <w:bCs/>
              </w:rPr>
              <w:t>65,29±11,51</w:t>
            </w:r>
          </w:p>
        </w:tc>
      </w:tr>
      <w:tr w:rsidR="0058703B" w:rsidRPr="00FC2A43" w14:paraId="27575BE5" w14:textId="77777777" w:rsidTr="00DE55DA">
        <w:trPr>
          <w:cantSplit/>
          <w:trHeight w:val="103"/>
          <w:tblHeader/>
        </w:trPr>
        <w:tc>
          <w:tcPr>
            <w:tcW w:w="1701" w:type="dxa"/>
            <w:vMerge/>
          </w:tcPr>
          <w:p w14:paraId="1528CC91" w14:textId="77777777" w:rsidR="0058703B" w:rsidRPr="00FC2A43" w:rsidRDefault="0058703B" w:rsidP="00FC2A43"/>
        </w:tc>
        <w:tc>
          <w:tcPr>
            <w:tcW w:w="1134" w:type="dxa"/>
            <w:vAlign w:val="center"/>
          </w:tcPr>
          <w:p w14:paraId="593C8415" w14:textId="77777777" w:rsidR="0058703B" w:rsidRPr="00FC2A43" w:rsidRDefault="0058703B" w:rsidP="00FC2A43">
            <w:pPr>
              <w:jc w:val="center"/>
            </w:pPr>
            <w:r w:rsidRPr="00FC2A43">
              <w:t>35</w:t>
            </w:r>
          </w:p>
        </w:tc>
        <w:tc>
          <w:tcPr>
            <w:tcW w:w="1701" w:type="dxa"/>
            <w:vAlign w:val="bottom"/>
          </w:tcPr>
          <w:p w14:paraId="01A3F652" w14:textId="77777777" w:rsidR="0058703B" w:rsidRPr="00FC2A43" w:rsidRDefault="0058703B" w:rsidP="00FC2A43">
            <w:pPr>
              <w:jc w:val="center"/>
              <w:rPr>
                <w:bCs/>
              </w:rPr>
            </w:pPr>
            <w:r w:rsidRPr="00FC2A43">
              <w:rPr>
                <w:bCs/>
              </w:rPr>
              <w:t>0,54±0,01</w:t>
            </w:r>
          </w:p>
        </w:tc>
        <w:tc>
          <w:tcPr>
            <w:tcW w:w="1701" w:type="dxa"/>
            <w:vAlign w:val="bottom"/>
          </w:tcPr>
          <w:p w14:paraId="0A2D4F5B" w14:textId="77777777" w:rsidR="0058703B" w:rsidRPr="00FC2A43" w:rsidRDefault="0058703B" w:rsidP="00FC2A43">
            <w:pPr>
              <w:jc w:val="center"/>
              <w:rPr>
                <w:bCs/>
              </w:rPr>
            </w:pPr>
            <w:r w:rsidRPr="00FC2A43">
              <w:rPr>
                <w:bCs/>
              </w:rPr>
              <w:t>0,82±0,23</w:t>
            </w:r>
          </w:p>
        </w:tc>
        <w:tc>
          <w:tcPr>
            <w:tcW w:w="1985" w:type="dxa"/>
            <w:vAlign w:val="bottom"/>
          </w:tcPr>
          <w:p w14:paraId="074A05F1" w14:textId="77777777" w:rsidR="0058703B" w:rsidRPr="00FC2A43" w:rsidRDefault="0058703B" w:rsidP="00FC2A43">
            <w:pPr>
              <w:jc w:val="center"/>
              <w:rPr>
                <w:bCs/>
              </w:rPr>
            </w:pPr>
            <w:r w:rsidRPr="00FC2A43">
              <w:rPr>
                <w:bCs/>
              </w:rPr>
              <w:t>1,94±0,84</w:t>
            </w:r>
          </w:p>
        </w:tc>
        <w:tc>
          <w:tcPr>
            <w:tcW w:w="1843" w:type="dxa"/>
            <w:vAlign w:val="bottom"/>
          </w:tcPr>
          <w:p w14:paraId="3DD2B027" w14:textId="77777777" w:rsidR="0058703B" w:rsidRPr="00FC2A43" w:rsidRDefault="0058703B" w:rsidP="00FC2A43">
            <w:pPr>
              <w:jc w:val="center"/>
              <w:rPr>
                <w:bCs/>
              </w:rPr>
            </w:pPr>
            <w:r w:rsidRPr="00FC2A43">
              <w:rPr>
                <w:bCs/>
              </w:rPr>
              <w:t>2,48±1,25</w:t>
            </w:r>
          </w:p>
        </w:tc>
        <w:tc>
          <w:tcPr>
            <w:tcW w:w="1984" w:type="dxa"/>
            <w:vAlign w:val="bottom"/>
          </w:tcPr>
          <w:p w14:paraId="56BC8FD6" w14:textId="77777777" w:rsidR="0058703B" w:rsidRPr="00FC2A43" w:rsidRDefault="0058703B" w:rsidP="00FC2A43">
            <w:pPr>
              <w:jc w:val="center"/>
              <w:rPr>
                <w:bCs/>
              </w:rPr>
            </w:pPr>
            <w:r w:rsidRPr="00FC2A43">
              <w:rPr>
                <w:bCs/>
              </w:rPr>
              <w:t>2,91±0,34</w:t>
            </w:r>
          </w:p>
        </w:tc>
        <w:tc>
          <w:tcPr>
            <w:tcW w:w="2341" w:type="dxa"/>
            <w:vAlign w:val="bottom"/>
          </w:tcPr>
          <w:p w14:paraId="1AE6E7CD" w14:textId="77777777" w:rsidR="0058703B" w:rsidRPr="00FC2A43" w:rsidRDefault="0058703B" w:rsidP="00FC2A43">
            <w:pPr>
              <w:jc w:val="center"/>
              <w:rPr>
                <w:bCs/>
              </w:rPr>
            </w:pPr>
            <w:r w:rsidRPr="00FC2A43">
              <w:rPr>
                <w:bCs/>
              </w:rPr>
              <w:t>3,52±0,60</w:t>
            </w:r>
          </w:p>
        </w:tc>
      </w:tr>
      <w:tr w:rsidR="0058703B" w:rsidRPr="00FC2A43" w14:paraId="0BBFC8B5" w14:textId="77777777" w:rsidTr="00DE55DA">
        <w:trPr>
          <w:cantSplit/>
          <w:trHeight w:val="192"/>
          <w:tblHeader/>
        </w:trPr>
        <w:tc>
          <w:tcPr>
            <w:tcW w:w="1701" w:type="dxa"/>
            <w:vMerge w:val="restart"/>
          </w:tcPr>
          <w:p w14:paraId="5D6D316A" w14:textId="77777777" w:rsidR="0058703B" w:rsidRPr="00FC2A43" w:rsidRDefault="0058703B" w:rsidP="00FC2A43">
            <w:r w:rsidRPr="00FC2A43">
              <w:t>ВСa</w:t>
            </w:r>
            <w:r w:rsidRPr="00FC2A43">
              <w:rPr>
                <w:vertAlign w:val="subscript"/>
              </w:rPr>
              <w:t>3</w:t>
            </w:r>
            <w:r w:rsidRPr="00FC2A43">
              <w:t>(m)-09</w:t>
            </w:r>
          </w:p>
        </w:tc>
        <w:tc>
          <w:tcPr>
            <w:tcW w:w="1134" w:type="dxa"/>
            <w:vAlign w:val="center"/>
          </w:tcPr>
          <w:p w14:paraId="410D8573" w14:textId="77777777" w:rsidR="0058703B" w:rsidRPr="00FC2A43" w:rsidRDefault="0058703B" w:rsidP="00FC2A43">
            <w:pPr>
              <w:jc w:val="center"/>
            </w:pPr>
            <w:r w:rsidRPr="00FC2A43">
              <w:t>20</w:t>
            </w:r>
          </w:p>
        </w:tc>
        <w:tc>
          <w:tcPr>
            <w:tcW w:w="1701" w:type="dxa"/>
            <w:vAlign w:val="bottom"/>
          </w:tcPr>
          <w:p w14:paraId="3EC573BB" w14:textId="77777777" w:rsidR="0058703B" w:rsidRPr="00FC2A43" w:rsidRDefault="0058703B" w:rsidP="00FC2A43">
            <w:pPr>
              <w:jc w:val="center"/>
              <w:rPr>
                <w:bCs/>
              </w:rPr>
            </w:pPr>
            <w:r w:rsidRPr="00FC2A43">
              <w:rPr>
                <w:bCs/>
              </w:rPr>
              <w:t>23,79±2,66</w:t>
            </w:r>
          </w:p>
        </w:tc>
        <w:tc>
          <w:tcPr>
            <w:tcW w:w="1701" w:type="dxa"/>
            <w:vAlign w:val="bottom"/>
          </w:tcPr>
          <w:p w14:paraId="37F59670" w14:textId="77777777" w:rsidR="0058703B" w:rsidRPr="00FC2A43" w:rsidRDefault="0058703B" w:rsidP="00FC2A43">
            <w:pPr>
              <w:jc w:val="center"/>
              <w:rPr>
                <w:bCs/>
              </w:rPr>
            </w:pPr>
            <w:r w:rsidRPr="00FC2A43">
              <w:rPr>
                <w:bCs/>
              </w:rPr>
              <w:t>34,16±3,17</w:t>
            </w:r>
          </w:p>
        </w:tc>
        <w:tc>
          <w:tcPr>
            <w:tcW w:w="1985" w:type="dxa"/>
            <w:vAlign w:val="bottom"/>
          </w:tcPr>
          <w:p w14:paraId="639927CB" w14:textId="77777777" w:rsidR="0058703B" w:rsidRPr="00FC2A43" w:rsidRDefault="0058703B" w:rsidP="00FC2A43">
            <w:pPr>
              <w:jc w:val="center"/>
              <w:rPr>
                <w:bCs/>
              </w:rPr>
            </w:pPr>
            <w:r w:rsidRPr="00FC2A43">
              <w:rPr>
                <w:bCs/>
              </w:rPr>
              <w:t>46,14±6,41</w:t>
            </w:r>
          </w:p>
        </w:tc>
        <w:tc>
          <w:tcPr>
            <w:tcW w:w="1843" w:type="dxa"/>
            <w:vAlign w:val="bottom"/>
          </w:tcPr>
          <w:p w14:paraId="0598802D" w14:textId="77777777" w:rsidR="0058703B" w:rsidRPr="00FC2A43" w:rsidRDefault="0058703B" w:rsidP="00FC2A43">
            <w:pPr>
              <w:jc w:val="center"/>
              <w:rPr>
                <w:bCs/>
              </w:rPr>
            </w:pPr>
            <w:r w:rsidRPr="00FC2A43">
              <w:rPr>
                <w:bCs/>
              </w:rPr>
              <w:t>63,49±1,81</w:t>
            </w:r>
          </w:p>
        </w:tc>
        <w:tc>
          <w:tcPr>
            <w:tcW w:w="1984" w:type="dxa"/>
            <w:vAlign w:val="bottom"/>
          </w:tcPr>
          <w:p w14:paraId="4679E144" w14:textId="77777777" w:rsidR="0058703B" w:rsidRPr="00FC2A43" w:rsidRDefault="0058703B" w:rsidP="00FC2A43">
            <w:pPr>
              <w:jc w:val="center"/>
              <w:rPr>
                <w:bCs/>
              </w:rPr>
            </w:pPr>
            <w:r w:rsidRPr="00FC2A43">
              <w:rPr>
                <w:bCs/>
              </w:rPr>
              <w:t>69,55±3,67</w:t>
            </w:r>
          </w:p>
        </w:tc>
        <w:tc>
          <w:tcPr>
            <w:tcW w:w="2341" w:type="dxa"/>
            <w:vAlign w:val="bottom"/>
          </w:tcPr>
          <w:p w14:paraId="4CC3B9E8" w14:textId="77777777" w:rsidR="0058703B" w:rsidRPr="00FC2A43" w:rsidRDefault="0058703B" w:rsidP="00FC2A43">
            <w:pPr>
              <w:jc w:val="center"/>
              <w:rPr>
                <w:bCs/>
              </w:rPr>
            </w:pPr>
            <w:r w:rsidRPr="00FC2A43">
              <w:rPr>
                <w:bCs/>
              </w:rPr>
              <w:t>83,57±11,78</w:t>
            </w:r>
          </w:p>
        </w:tc>
      </w:tr>
      <w:tr w:rsidR="0058703B" w:rsidRPr="00FC2A43" w14:paraId="70C60FA2" w14:textId="77777777" w:rsidTr="00DE55DA">
        <w:trPr>
          <w:cantSplit/>
          <w:trHeight w:val="138"/>
          <w:tblHeader/>
        </w:trPr>
        <w:tc>
          <w:tcPr>
            <w:tcW w:w="1701" w:type="dxa"/>
            <w:vMerge/>
          </w:tcPr>
          <w:p w14:paraId="57838FE9" w14:textId="77777777" w:rsidR="0058703B" w:rsidRPr="00FC2A43" w:rsidRDefault="0058703B" w:rsidP="00FC2A43"/>
        </w:tc>
        <w:tc>
          <w:tcPr>
            <w:tcW w:w="1134" w:type="dxa"/>
            <w:vAlign w:val="center"/>
          </w:tcPr>
          <w:p w14:paraId="6D34B469" w14:textId="77777777" w:rsidR="0058703B" w:rsidRPr="00FC2A43" w:rsidRDefault="0058703B" w:rsidP="00FC2A43">
            <w:pPr>
              <w:jc w:val="center"/>
            </w:pPr>
            <w:r w:rsidRPr="00FC2A43">
              <w:t>25</w:t>
            </w:r>
          </w:p>
        </w:tc>
        <w:tc>
          <w:tcPr>
            <w:tcW w:w="1701" w:type="dxa"/>
            <w:vAlign w:val="bottom"/>
          </w:tcPr>
          <w:p w14:paraId="19FA0706" w14:textId="77777777" w:rsidR="0058703B" w:rsidRPr="00FC2A43" w:rsidRDefault="0058703B" w:rsidP="00FC2A43">
            <w:pPr>
              <w:jc w:val="center"/>
              <w:rPr>
                <w:bCs/>
              </w:rPr>
            </w:pPr>
            <w:r w:rsidRPr="00FC2A43">
              <w:rPr>
                <w:bCs/>
              </w:rPr>
              <w:t>33,41±7,09</w:t>
            </w:r>
          </w:p>
        </w:tc>
        <w:tc>
          <w:tcPr>
            <w:tcW w:w="1701" w:type="dxa"/>
            <w:vAlign w:val="bottom"/>
          </w:tcPr>
          <w:p w14:paraId="27EC33CB" w14:textId="77777777" w:rsidR="0058703B" w:rsidRPr="00FC2A43" w:rsidRDefault="0058703B" w:rsidP="00FC2A43">
            <w:pPr>
              <w:jc w:val="center"/>
              <w:rPr>
                <w:bCs/>
              </w:rPr>
            </w:pPr>
            <w:r w:rsidRPr="00FC2A43">
              <w:rPr>
                <w:bCs/>
              </w:rPr>
              <w:t>55,50±5,31</w:t>
            </w:r>
          </w:p>
        </w:tc>
        <w:tc>
          <w:tcPr>
            <w:tcW w:w="1985" w:type="dxa"/>
            <w:vAlign w:val="bottom"/>
          </w:tcPr>
          <w:p w14:paraId="2B8BB895" w14:textId="77777777" w:rsidR="0058703B" w:rsidRPr="00FC2A43" w:rsidRDefault="0058703B" w:rsidP="00FC2A43">
            <w:pPr>
              <w:jc w:val="center"/>
              <w:rPr>
                <w:bCs/>
              </w:rPr>
            </w:pPr>
            <w:r w:rsidRPr="00FC2A43">
              <w:rPr>
                <w:bCs/>
              </w:rPr>
              <w:t>69,02±8,17</w:t>
            </w:r>
          </w:p>
        </w:tc>
        <w:tc>
          <w:tcPr>
            <w:tcW w:w="1843" w:type="dxa"/>
            <w:vAlign w:val="bottom"/>
          </w:tcPr>
          <w:p w14:paraId="2A34EAB2" w14:textId="77777777" w:rsidR="0058703B" w:rsidRPr="00FC2A43" w:rsidRDefault="0058703B" w:rsidP="00FC2A43">
            <w:pPr>
              <w:jc w:val="center"/>
              <w:rPr>
                <w:bCs/>
              </w:rPr>
            </w:pPr>
            <w:r w:rsidRPr="00FC2A43">
              <w:rPr>
                <w:bCs/>
              </w:rPr>
              <w:t>76,07±9,81</w:t>
            </w:r>
          </w:p>
        </w:tc>
        <w:tc>
          <w:tcPr>
            <w:tcW w:w="1984" w:type="dxa"/>
            <w:vAlign w:val="bottom"/>
          </w:tcPr>
          <w:p w14:paraId="4B1C7BD7" w14:textId="77777777" w:rsidR="0058703B" w:rsidRPr="00FC2A43" w:rsidRDefault="0058703B" w:rsidP="00FC2A43">
            <w:pPr>
              <w:jc w:val="center"/>
              <w:rPr>
                <w:bCs/>
              </w:rPr>
            </w:pPr>
            <w:r w:rsidRPr="00FC2A43">
              <w:rPr>
                <w:bCs/>
              </w:rPr>
              <w:t>85,11±10,72</w:t>
            </w:r>
          </w:p>
        </w:tc>
        <w:tc>
          <w:tcPr>
            <w:tcW w:w="2341" w:type="dxa"/>
            <w:vAlign w:val="bottom"/>
          </w:tcPr>
          <w:p w14:paraId="1EC7C465" w14:textId="77777777" w:rsidR="0058703B" w:rsidRPr="00FC2A43" w:rsidRDefault="0058703B" w:rsidP="00FC2A43">
            <w:pPr>
              <w:jc w:val="center"/>
              <w:rPr>
                <w:bCs/>
              </w:rPr>
            </w:pPr>
            <w:r w:rsidRPr="00FC2A43">
              <w:rPr>
                <w:bCs/>
              </w:rPr>
              <w:t>92,83±0,14</w:t>
            </w:r>
          </w:p>
        </w:tc>
      </w:tr>
      <w:tr w:rsidR="0058703B" w:rsidRPr="00FC2A43" w14:paraId="402BD25C" w14:textId="77777777" w:rsidTr="00DE55DA">
        <w:trPr>
          <w:cantSplit/>
          <w:trHeight w:val="83"/>
          <w:tblHeader/>
        </w:trPr>
        <w:tc>
          <w:tcPr>
            <w:tcW w:w="1701" w:type="dxa"/>
            <w:vMerge/>
          </w:tcPr>
          <w:p w14:paraId="7952BBD9" w14:textId="77777777" w:rsidR="0058703B" w:rsidRPr="00FC2A43" w:rsidRDefault="0058703B" w:rsidP="00FC2A43"/>
        </w:tc>
        <w:tc>
          <w:tcPr>
            <w:tcW w:w="1134" w:type="dxa"/>
            <w:vAlign w:val="center"/>
          </w:tcPr>
          <w:p w14:paraId="75FD79BA" w14:textId="77777777" w:rsidR="0058703B" w:rsidRPr="00FC2A43" w:rsidRDefault="0058703B" w:rsidP="00FC2A43">
            <w:pPr>
              <w:jc w:val="center"/>
            </w:pPr>
            <w:r w:rsidRPr="00FC2A43">
              <w:t>30</w:t>
            </w:r>
          </w:p>
        </w:tc>
        <w:tc>
          <w:tcPr>
            <w:tcW w:w="1701" w:type="dxa"/>
            <w:vAlign w:val="bottom"/>
          </w:tcPr>
          <w:p w14:paraId="1833C531" w14:textId="77777777" w:rsidR="0058703B" w:rsidRPr="00FC2A43" w:rsidRDefault="0058703B" w:rsidP="00FC2A43">
            <w:pPr>
              <w:jc w:val="center"/>
              <w:rPr>
                <w:bCs/>
              </w:rPr>
            </w:pPr>
            <w:r w:rsidRPr="00FC2A43">
              <w:rPr>
                <w:bCs/>
              </w:rPr>
              <w:t>20,82±1,92</w:t>
            </w:r>
          </w:p>
        </w:tc>
        <w:tc>
          <w:tcPr>
            <w:tcW w:w="1701" w:type="dxa"/>
            <w:vAlign w:val="bottom"/>
          </w:tcPr>
          <w:p w14:paraId="15209C94" w14:textId="77777777" w:rsidR="0058703B" w:rsidRPr="00FC2A43" w:rsidRDefault="0058703B" w:rsidP="00FC2A43">
            <w:pPr>
              <w:jc w:val="center"/>
              <w:rPr>
                <w:bCs/>
              </w:rPr>
            </w:pPr>
            <w:r w:rsidRPr="00FC2A43">
              <w:rPr>
                <w:bCs/>
              </w:rPr>
              <w:t>29,59±4,83</w:t>
            </w:r>
          </w:p>
        </w:tc>
        <w:tc>
          <w:tcPr>
            <w:tcW w:w="1985" w:type="dxa"/>
            <w:vAlign w:val="bottom"/>
          </w:tcPr>
          <w:p w14:paraId="1F23A0F3" w14:textId="77777777" w:rsidR="0058703B" w:rsidRPr="00FC2A43" w:rsidRDefault="0058703B" w:rsidP="00FC2A43">
            <w:pPr>
              <w:jc w:val="center"/>
              <w:rPr>
                <w:bCs/>
              </w:rPr>
            </w:pPr>
            <w:r w:rsidRPr="00FC2A43">
              <w:rPr>
                <w:bCs/>
              </w:rPr>
              <w:t>49,44±11,31</w:t>
            </w:r>
          </w:p>
        </w:tc>
        <w:tc>
          <w:tcPr>
            <w:tcW w:w="1843" w:type="dxa"/>
            <w:vAlign w:val="bottom"/>
          </w:tcPr>
          <w:p w14:paraId="34E2532F" w14:textId="77777777" w:rsidR="0058703B" w:rsidRPr="00FC2A43" w:rsidRDefault="0058703B" w:rsidP="00FC2A43">
            <w:pPr>
              <w:jc w:val="center"/>
              <w:rPr>
                <w:bCs/>
              </w:rPr>
            </w:pPr>
            <w:r w:rsidRPr="00FC2A43">
              <w:rPr>
                <w:bCs/>
              </w:rPr>
              <w:t>50,45±4,40</w:t>
            </w:r>
          </w:p>
        </w:tc>
        <w:tc>
          <w:tcPr>
            <w:tcW w:w="1984" w:type="dxa"/>
            <w:vAlign w:val="bottom"/>
          </w:tcPr>
          <w:p w14:paraId="699E01CC" w14:textId="77777777" w:rsidR="0058703B" w:rsidRPr="00FC2A43" w:rsidRDefault="0058703B" w:rsidP="00FC2A43">
            <w:pPr>
              <w:jc w:val="center"/>
              <w:rPr>
                <w:bCs/>
              </w:rPr>
            </w:pPr>
            <w:r w:rsidRPr="00FC2A43">
              <w:rPr>
                <w:bCs/>
              </w:rPr>
              <w:t>59,89±3,68</w:t>
            </w:r>
          </w:p>
        </w:tc>
        <w:tc>
          <w:tcPr>
            <w:tcW w:w="2341" w:type="dxa"/>
            <w:vAlign w:val="bottom"/>
          </w:tcPr>
          <w:p w14:paraId="6DB7D323" w14:textId="77777777" w:rsidR="0058703B" w:rsidRPr="00FC2A43" w:rsidRDefault="0058703B" w:rsidP="00FC2A43">
            <w:pPr>
              <w:jc w:val="center"/>
              <w:rPr>
                <w:bCs/>
              </w:rPr>
            </w:pPr>
            <w:r w:rsidRPr="00FC2A43">
              <w:rPr>
                <w:bCs/>
              </w:rPr>
              <w:t>70,47±6,98</w:t>
            </w:r>
          </w:p>
        </w:tc>
      </w:tr>
      <w:tr w:rsidR="0058703B" w:rsidRPr="00FC2A43" w14:paraId="5038D41D" w14:textId="77777777" w:rsidTr="00DE55DA">
        <w:trPr>
          <w:cantSplit/>
          <w:trHeight w:val="172"/>
          <w:tblHeader/>
        </w:trPr>
        <w:tc>
          <w:tcPr>
            <w:tcW w:w="1701" w:type="dxa"/>
            <w:vMerge/>
          </w:tcPr>
          <w:p w14:paraId="6C31FBF2" w14:textId="77777777" w:rsidR="0058703B" w:rsidRPr="00FC2A43" w:rsidRDefault="0058703B" w:rsidP="00FC2A43"/>
        </w:tc>
        <w:tc>
          <w:tcPr>
            <w:tcW w:w="1134" w:type="dxa"/>
            <w:vAlign w:val="center"/>
          </w:tcPr>
          <w:p w14:paraId="549B5BAA" w14:textId="77777777" w:rsidR="0058703B" w:rsidRPr="00FC2A43" w:rsidRDefault="0058703B" w:rsidP="00FC2A43">
            <w:pPr>
              <w:jc w:val="center"/>
            </w:pPr>
            <w:r w:rsidRPr="00FC2A43">
              <w:t>35</w:t>
            </w:r>
          </w:p>
        </w:tc>
        <w:tc>
          <w:tcPr>
            <w:tcW w:w="1701" w:type="dxa"/>
            <w:vAlign w:val="bottom"/>
          </w:tcPr>
          <w:p w14:paraId="67186032" w14:textId="77777777" w:rsidR="0058703B" w:rsidRPr="00FC2A43" w:rsidRDefault="0058703B" w:rsidP="00FC2A43">
            <w:pPr>
              <w:jc w:val="center"/>
              <w:rPr>
                <w:bCs/>
              </w:rPr>
            </w:pPr>
            <w:r w:rsidRPr="00FC2A43">
              <w:rPr>
                <w:bCs/>
              </w:rPr>
              <w:t>1,08±0,06</w:t>
            </w:r>
          </w:p>
        </w:tc>
        <w:tc>
          <w:tcPr>
            <w:tcW w:w="1701" w:type="dxa"/>
            <w:vAlign w:val="bottom"/>
          </w:tcPr>
          <w:p w14:paraId="2D2F5D65" w14:textId="77777777" w:rsidR="0058703B" w:rsidRPr="00FC2A43" w:rsidRDefault="0058703B" w:rsidP="00FC2A43">
            <w:pPr>
              <w:jc w:val="center"/>
              <w:rPr>
                <w:bCs/>
              </w:rPr>
            </w:pPr>
            <w:r w:rsidRPr="00FC2A43">
              <w:rPr>
                <w:bCs/>
              </w:rPr>
              <w:t>1,25±0,25</w:t>
            </w:r>
          </w:p>
        </w:tc>
        <w:tc>
          <w:tcPr>
            <w:tcW w:w="1985" w:type="dxa"/>
            <w:vAlign w:val="bottom"/>
          </w:tcPr>
          <w:p w14:paraId="0D1EAF81" w14:textId="77777777" w:rsidR="0058703B" w:rsidRPr="00FC2A43" w:rsidRDefault="0058703B" w:rsidP="00FC2A43">
            <w:pPr>
              <w:jc w:val="center"/>
              <w:rPr>
                <w:bCs/>
              </w:rPr>
            </w:pPr>
            <w:r w:rsidRPr="00FC2A43">
              <w:rPr>
                <w:bCs/>
              </w:rPr>
              <w:t>2,31±0,77</w:t>
            </w:r>
          </w:p>
        </w:tc>
        <w:tc>
          <w:tcPr>
            <w:tcW w:w="1843" w:type="dxa"/>
            <w:vAlign w:val="bottom"/>
          </w:tcPr>
          <w:p w14:paraId="6D3FAA19" w14:textId="77777777" w:rsidR="0058703B" w:rsidRPr="00FC2A43" w:rsidRDefault="0058703B" w:rsidP="00FC2A43">
            <w:pPr>
              <w:jc w:val="center"/>
              <w:rPr>
                <w:bCs/>
              </w:rPr>
            </w:pPr>
            <w:r w:rsidRPr="00FC2A43">
              <w:rPr>
                <w:bCs/>
              </w:rPr>
              <w:t>3,33±1,46</w:t>
            </w:r>
          </w:p>
        </w:tc>
        <w:tc>
          <w:tcPr>
            <w:tcW w:w="1984" w:type="dxa"/>
            <w:vAlign w:val="bottom"/>
          </w:tcPr>
          <w:p w14:paraId="3E6D70CD" w14:textId="77777777" w:rsidR="0058703B" w:rsidRPr="00FC2A43" w:rsidRDefault="0058703B" w:rsidP="00FC2A43">
            <w:pPr>
              <w:jc w:val="center"/>
              <w:rPr>
                <w:bCs/>
              </w:rPr>
            </w:pPr>
            <w:r w:rsidRPr="00FC2A43">
              <w:rPr>
                <w:bCs/>
              </w:rPr>
              <w:t>4,31±0,38</w:t>
            </w:r>
          </w:p>
        </w:tc>
        <w:tc>
          <w:tcPr>
            <w:tcW w:w="2341" w:type="dxa"/>
            <w:vAlign w:val="bottom"/>
          </w:tcPr>
          <w:p w14:paraId="078D3BB9" w14:textId="77777777" w:rsidR="0058703B" w:rsidRPr="00FC2A43" w:rsidRDefault="0058703B" w:rsidP="00FC2A43">
            <w:pPr>
              <w:jc w:val="center"/>
              <w:rPr>
                <w:bCs/>
              </w:rPr>
            </w:pPr>
            <w:r w:rsidRPr="00FC2A43">
              <w:rPr>
                <w:bCs/>
              </w:rPr>
              <w:t>4,60±0,31</w:t>
            </w:r>
          </w:p>
        </w:tc>
      </w:tr>
      <w:tr w:rsidR="0058703B" w:rsidRPr="00FC2A43" w14:paraId="215ED51C" w14:textId="77777777" w:rsidTr="00DE55DA">
        <w:trPr>
          <w:cantSplit/>
          <w:trHeight w:val="172"/>
          <w:tblHeader/>
        </w:trPr>
        <w:tc>
          <w:tcPr>
            <w:tcW w:w="1701" w:type="dxa"/>
            <w:vMerge w:val="restart"/>
          </w:tcPr>
          <w:p w14:paraId="2F2E474F" w14:textId="77777777" w:rsidR="0058703B" w:rsidRPr="00FC2A43" w:rsidRDefault="0058703B" w:rsidP="00FC2A43">
            <w:r w:rsidRPr="00FC2A43">
              <w:rPr>
                <w:bCs/>
              </w:rPr>
              <w:t>ББК-1 (эталон)</w:t>
            </w:r>
          </w:p>
        </w:tc>
        <w:tc>
          <w:tcPr>
            <w:tcW w:w="1134" w:type="dxa"/>
            <w:vAlign w:val="center"/>
          </w:tcPr>
          <w:p w14:paraId="1D727552" w14:textId="77777777" w:rsidR="0058703B" w:rsidRPr="00FC2A43" w:rsidRDefault="0058703B" w:rsidP="00FC2A43">
            <w:pPr>
              <w:jc w:val="center"/>
            </w:pPr>
            <w:r w:rsidRPr="00FC2A43">
              <w:t>20</w:t>
            </w:r>
          </w:p>
        </w:tc>
        <w:tc>
          <w:tcPr>
            <w:tcW w:w="1701" w:type="dxa"/>
            <w:vAlign w:val="center"/>
          </w:tcPr>
          <w:p w14:paraId="4B0B998A" w14:textId="77777777" w:rsidR="0058703B" w:rsidRPr="00FC2A43" w:rsidRDefault="0058703B" w:rsidP="00FC2A43">
            <w:pPr>
              <w:jc w:val="center"/>
              <w:rPr>
                <w:bCs/>
              </w:rPr>
            </w:pPr>
            <w:r w:rsidRPr="00FC2A43">
              <w:t>6,3±1,4</w:t>
            </w:r>
          </w:p>
        </w:tc>
        <w:tc>
          <w:tcPr>
            <w:tcW w:w="1701" w:type="dxa"/>
            <w:vAlign w:val="center"/>
          </w:tcPr>
          <w:p w14:paraId="170E194E" w14:textId="77777777" w:rsidR="0058703B" w:rsidRPr="00FC2A43" w:rsidRDefault="0058703B" w:rsidP="00FC2A43">
            <w:pPr>
              <w:jc w:val="center"/>
              <w:rPr>
                <w:bCs/>
              </w:rPr>
            </w:pPr>
            <w:r w:rsidRPr="00FC2A43">
              <w:t>19,7±1,6</w:t>
            </w:r>
          </w:p>
        </w:tc>
        <w:tc>
          <w:tcPr>
            <w:tcW w:w="1985" w:type="dxa"/>
            <w:vAlign w:val="center"/>
          </w:tcPr>
          <w:p w14:paraId="12ED7478" w14:textId="77777777" w:rsidR="0058703B" w:rsidRPr="00FC2A43" w:rsidRDefault="0058703B" w:rsidP="00FC2A43">
            <w:pPr>
              <w:jc w:val="center"/>
              <w:rPr>
                <w:bCs/>
              </w:rPr>
            </w:pPr>
            <w:r w:rsidRPr="00FC2A43">
              <w:t>30,2±4,5</w:t>
            </w:r>
          </w:p>
        </w:tc>
        <w:tc>
          <w:tcPr>
            <w:tcW w:w="1843" w:type="dxa"/>
            <w:vAlign w:val="center"/>
          </w:tcPr>
          <w:p w14:paraId="3A99DCBC" w14:textId="77777777" w:rsidR="0058703B" w:rsidRPr="00FC2A43" w:rsidRDefault="0058703B" w:rsidP="00FC2A43">
            <w:pPr>
              <w:jc w:val="center"/>
              <w:rPr>
                <w:bCs/>
              </w:rPr>
            </w:pPr>
            <w:r w:rsidRPr="00FC2A43">
              <w:t>33,8±8,5</w:t>
            </w:r>
          </w:p>
        </w:tc>
        <w:tc>
          <w:tcPr>
            <w:tcW w:w="1984" w:type="dxa"/>
            <w:vAlign w:val="center"/>
          </w:tcPr>
          <w:p w14:paraId="3BB5FA87" w14:textId="77777777" w:rsidR="0058703B" w:rsidRPr="00FC2A43" w:rsidRDefault="0058703B" w:rsidP="00FC2A43">
            <w:pPr>
              <w:jc w:val="center"/>
              <w:rPr>
                <w:bCs/>
              </w:rPr>
            </w:pPr>
            <w:r w:rsidRPr="00FC2A43">
              <w:t>47,2±6,4</w:t>
            </w:r>
          </w:p>
        </w:tc>
        <w:tc>
          <w:tcPr>
            <w:tcW w:w="2341" w:type="dxa"/>
            <w:vAlign w:val="center"/>
          </w:tcPr>
          <w:p w14:paraId="4F58EBE7" w14:textId="77777777" w:rsidR="0058703B" w:rsidRPr="00FC2A43" w:rsidRDefault="0058703B" w:rsidP="00FC2A43">
            <w:pPr>
              <w:jc w:val="center"/>
              <w:rPr>
                <w:bCs/>
              </w:rPr>
            </w:pPr>
            <w:r w:rsidRPr="00FC2A43">
              <w:t>87,6±6,3</w:t>
            </w:r>
          </w:p>
        </w:tc>
      </w:tr>
      <w:tr w:rsidR="0058703B" w:rsidRPr="00FC2A43" w14:paraId="31E2CEF2" w14:textId="77777777" w:rsidTr="00DE55DA">
        <w:trPr>
          <w:cantSplit/>
          <w:trHeight w:val="172"/>
          <w:tblHeader/>
        </w:trPr>
        <w:tc>
          <w:tcPr>
            <w:tcW w:w="1701" w:type="dxa"/>
            <w:vMerge/>
          </w:tcPr>
          <w:p w14:paraId="4E2264FE" w14:textId="77777777" w:rsidR="0058703B" w:rsidRPr="00FC2A43" w:rsidRDefault="0058703B" w:rsidP="00FC2A43"/>
        </w:tc>
        <w:tc>
          <w:tcPr>
            <w:tcW w:w="1134" w:type="dxa"/>
            <w:vAlign w:val="center"/>
          </w:tcPr>
          <w:p w14:paraId="18894B9A" w14:textId="77777777" w:rsidR="0058703B" w:rsidRPr="00FC2A43" w:rsidRDefault="0058703B" w:rsidP="00FC2A43">
            <w:pPr>
              <w:jc w:val="center"/>
            </w:pPr>
            <w:r w:rsidRPr="00FC2A43">
              <w:t>25</w:t>
            </w:r>
          </w:p>
        </w:tc>
        <w:tc>
          <w:tcPr>
            <w:tcW w:w="1701" w:type="dxa"/>
            <w:vAlign w:val="center"/>
          </w:tcPr>
          <w:p w14:paraId="662618ED" w14:textId="77777777" w:rsidR="0058703B" w:rsidRPr="00FC2A43" w:rsidRDefault="0058703B" w:rsidP="00FC2A43">
            <w:pPr>
              <w:jc w:val="center"/>
              <w:rPr>
                <w:bCs/>
              </w:rPr>
            </w:pPr>
            <w:r w:rsidRPr="00FC2A43">
              <w:t>12,0±2,7</w:t>
            </w:r>
          </w:p>
        </w:tc>
        <w:tc>
          <w:tcPr>
            <w:tcW w:w="1701" w:type="dxa"/>
            <w:vAlign w:val="center"/>
          </w:tcPr>
          <w:p w14:paraId="5E972EF6" w14:textId="77777777" w:rsidR="0058703B" w:rsidRPr="00FC2A43" w:rsidRDefault="0058703B" w:rsidP="00FC2A43">
            <w:pPr>
              <w:jc w:val="center"/>
              <w:rPr>
                <w:bCs/>
              </w:rPr>
            </w:pPr>
            <w:r w:rsidRPr="00FC2A43">
              <w:t>25,4±3,3</w:t>
            </w:r>
          </w:p>
        </w:tc>
        <w:tc>
          <w:tcPr>
            <w:tcW w:w="1985" w:type="dxa"/>
            <w:vAlign w:val="center"/>
          </w:tcPr>
          <w:p w14:paraId="68F17EAA" w14:textId="77777777" w:rsidR="0058703B" w:rsidRPr="00FC2A43" w:rsidRDefault="0058703B" w:rsidP="00FC2A43">
            <w:pPr>
              <w:jc w:val="center"/>
              <w:rPr>
                <w:bCs/>
              </w:rPr>
            </w:pPr>
            <w:r w:rsidRPr="00FC2A43">
              <w:t>25,6±5,1</w:t>
            </w:r>
          </w:p>
        </w:tc>
        <w:tc>
          <w:tcPr>
            <w:tcW w:w="1843" w:type="dxa"/>
            <w:vAlign w:val="center"/>
          </w:tcPr>
          <w:p w14:paraId="13951DCC" w14:textId="77777777" w:rsidR="0058703B" w:rsidRPr="00FC2A43" w:rsidRDefault="0058703B" w:rsidP="00FC2A43">
            <w:pPr>
              <w:jc w:val="center"/>
              <w:rPr>
                <w:bCs/>
              </w:rPr>
            </w:pPr>
            <w:r w:rsidRPr="00FC2A43">
              <w:t>32,0±6,7</w:t>
            </w:r>
          </w:p>
        </w:tc>
        <w:tc>
          <w:tcPr>
            <w:tcW w:w="1984" w:type="dxa"/>
            <w:vAlign w:val="center"/>
          </w:tcPr>
          <w:p w14:paraId="5AA4CD03" w14:textId="77777777" w:rsidR="0058703B" w:rsidRPr="00FC2A43" w:rsidRDefault="0058703B" w:rsidP="00FC2A43">
            <w:pPr>
              <w:jc w:val="center"/>
              <w:rPr>
                <w:bCs/>
              </w:rPr>
            </w:pPr>
            <w:r w:rsidRPr="00FC2A43">
              <w:t>48,9±5,7</w:t>
            </w:r>
          </w:p>
        </w:tc>
        <w:tc>
          <w:tcPr>
            <w:tcW w:w="2341" w:type="dxa"/>
            <w:vAlign w:val="center"/>
          </w:tcPr>
          <w:p w14:paraId="7F59C4E0" w14:textId="77777777" w:rsidR="0058703B" w:rsidRPr="00FC2A43" w:rsidRDefault="0058703B" w:rsidP="00FC2A43">
            <w:pPr>
              <w:jc w:val="center"/>
              <w:rPr>
                <w:bCs/>
              </w:rPr>
            </w:pPr>
            <w:r w:rsidRPr="00FC2A43">
              <w:t>72,3±5,9</w:t>
            </w:r>
          </w:p>
        </w:tc>
      </w:tr>
      <w:tr w:rsidR="0058703B" w:rsidRPr="00FC2A43" w14:paraId="51DA653D" w14:textId="77777777" w:rsidTr="00DE55DA">
        <w:trPr>
          <w:cantSplit/>
          <w:trHeight w:val="172"/>
          <w:tblHeader/>
        </w:trPr>
        <w:tc>
          <w:tcPr>
            <w:tcW w:w="1701" w:type="dxa"/>
            <w:vMerge/>
          </w:tcPr>
          <w:p w14:paraId="6529E045" w14:textId="77777777" w:rsidR="0058703B" w:rsidRPr="00FC2A43" w:rsidRDefault="0058703B" w:rsidP="00FC2A43"/>
        </w:tc>
        <w:tc>
          <w:tcPr>
            <w:tcW w:w="1134" w:type="dxa"/>
            <w:vAlign w:val="center"/>
          </w:tcPr>
          <w:p w14:paraId="128DA66A" w14:textId="77777777" w:rsidR="0058703B" w:rsidRPr="00FC2A43" w:rsidRDefault="0058703B" w:rsidP="00FC2A43">
            <w:pPr>
              <w:jc w:val="center"/>
            </w:pPr>
            <w:r w:rsidRPr="00FC2A43">
              <w:t>30</w:t>
            </w:r>
          </w:p>
        </w:tc>
        <w:tc>
          <w:tcPr>
            <w:tcW w:w="1701" w:type="dxa"/>
            <w:vAlign w:val="center"/>
          </w:tcPr>
          <w:p w14:paraId="5F35E0D6" w14:textId="77777777" w:rsidR="0058703B" w:rsidRPr="00FC2A43" w:rsidRDefault="0058703B" w:rsidP="00FC2A43">
            <w:pPr>
              <w:jc w:val="center"/>
              <w:rPr>
                <w:bCs/>
              </w:rPr>
            </w:pPr>
            <w:r w:rsidRPr="00FC2A43">
              <w:t>9,1±1,4</w:t>
            </w:r>
          </w:p>
        </w:tc>
        <w:tc>
          <w:tcPr>
            <w:tcW w:w="1701" w:type="dxa"/>
            <w:vAlign w:val="center"/>
          </w:tcPr>
          <w:p w14:paraId="30FF51A7" w14:textId="77777777" w:rsidR="0058703B" w:rsidRPr="00FC2A43" w:rsidRDefault="0058703B" w:rsidP="00FC2A43">
            <w:pPr>
              <w:jc w:val="center"/>
              <w:rPr>
                <w:bCs/>
              </w:rPr>
            </w:pPr>
            <w:r w:rsidRPr="00FC2A43">
              <w:t>11,7±1,7</w:t>
            </w:r>
          </w:p>
        </w:tc>
        <w:tc>
          <w:tcPr>
            <w:tcW w:w="1985" w:type="dxa"/>
            <w:vAlign w:val="center"/>
          </w:tcPr>
          <w:p w14:paraId="4DEC3A53" w14:textId="77777777" w:rsidR="0058703B" w:rsidRPr="00FC2A43" w:rsidRDefault="0058703B" w:rsidP="00FC2A43">
            <w:pPr>
              <w:jc w:val="center"/>
              <w:rPr>
                <w:bCs/>
              </w:rPr>
            </w:pPr>
            <w:r w:rsidRPr="00FC2A43">
              <w:t>18,9±4,8</w:t>
            </w:r>
          </w:p>
        </w:tc>
        <w:tc>
          <w:tcPr>
            <w:tcW w:w="1843" w:type="dxa"/>
            <w:vAlign w:val="center"/>
          </w:tcPr>
          <w:p w14:paraId="7A866701" w14:textId="77777777" w:rsidR="0058703B" w:rsidRPr="00FC2A43" w:rsidRDefault="0058703B" w:rsidP="00FC2A43">
            <w:pPr>
              <w:jc w:val="center"/>
              <w:rPr>
                <w:bCs/>
              </w:rPr>
            </w:pPr>
            <w:r w:rsidRPr="00FC2A43">
              <w:t>39,7±5,1</w:t>
            </w:r>
          </w:p>
        </w:tc>
        <w:tc>
          <w:tcPr>
            <w:tcW w:w="1984" w:type="dxa"/>
            <w:vAlign w:val="center"/>
          </w:tcPr>
          <w:p w14:paraId="112A7DF0" w14:textId="77777777" w:rsidR="0058703B" w:rsidRPr="00FC2A43" w:rsidRDefault="0058703B" w:rsidP="00FC2A43">
            <w:pPr>
              <w:jc w:val="center"/>
              <w:rPr>
                <w:bCs/>
              </w:rPr>
            </w:pPr>
            <w:r w:rsidRPr="00FC2A43">
              <w:t>43,1±7,3</w:t>
            </w:r>
          </w:p>
        </w:tc>
        <w:tc>
          <w:tcPr>
            <w:tcW w:w="2341" w:type="dxa"/>
            <w:vAlign w:val="center"/>
          </w:tcPr>
          <w:p w14:paraId="262E1B4F" w14:textId="77777777" w:rsidR="0058703B" w:rsidRPr="00FC2A43" w:rsidRDefault="0058703B" w:rsidP="00FC2A43">
            <w:pPr>
              <w:jc w:val="center"/>
              <w:rPr>
                <w:bCs/>
              </w:rPr>
            </w:pPr>
            <w:r w:rsidRPr="00FC2A43">
              <w:t>50,4±7,9</w:t>
            </w:r>
          </w:p>
        </w:tc>
      </w:tr>
      <w:tr w:rsidR="0058703B" w:rsidRPr="00FC2A43" w14:paraId="16E58078" w14:textId="77777777" w:rsidTr="00DE55DA">
        <w:trPr>
          <w:cantSplit/>
          <w:trHeight w:val="172"/>
          <w:tblHeader/>
        </w:trPr>
        <w:tc>
          <w:tcPr>
            <w:tcW w:w="1701" w:type="dxa"/>
            <w:vMerge/>
          </w:tcPr>
          <w:p w14:paraId="426AB033" w14:textId="77777777" w:rsidR="0058703B" w:rsidRPr="00FC2A43" w:rsidRDefault="0058703B" w:rsidP="00FC2A43"/>
        </w:tc>
        <w:tc>
          <w:tcPr>
            <w:tcW w:w="1134" w:type="dxa"/>
            <w:vAlign w:val="center"/>
          </w:tcPr>
          <w:p w14:paraId="11F6629B" w14:textId="77777777" w:rsidR="0058703B" w:rsidRPr="00FC2A43" w:rsidRDefault="0058703B" w:rsidP="00FC2A43">
            <w:pPr>
              <w:jc w:val="center"/>
            </w:pPr>
            <w:r w:rsidRPr="00FC2A43">
              <w:t>35</w:t>
            </w:r>
          </w:p>
        </w:tc>
        <w:tc>
          <w:tcPr>
            <w:tcW w:w="1701" w:type="dxa"/>
            <w:vAlign w:val="center"/>
          </w:tcPr>
          <w:p w14:paraId="34319220" w14:textId="77777777" w:rsidR="0058703B" w:rsidRPr="00FC2A43" w:rsidRDefault="0058703B" w:rsidP="00FC2A43">
            <w:pPr>
              <w:jc w:val="center"/>
              <w:rPr>
                <w:bCs/>
              </w:rPr>
            </w:pPr>
            <w:r w:rsidRPr="00FC2A43">
              <w:t>0</w:t>
            </w:r>
            <w:r w:rsidRPr="00FC2A43">
              <w:rPr>
                <w:lang w:val="en-US"/>
              </w:rPr>
              <w:t>,0</w:t>
            </w:r>
            <w:r w:rsidRPr="00FC2A43">
              <w:t>±</w:t>
            </w:r>
            <w:r w:rsidRPr="00FC2A43">
              <w:rPr>
                <w:lang w:val="en-US"/>
              </w:rPr>
              <w:t>0</w:t>
            </w:r>
            <w:r w:rsidRPr="00FC2A43">
              <w:t>,0</w:t>
            </w:r>
          </w:p>
        </w:tc>
        <w:tc>
          <w:tcPr>
            <w:tcW w:w="1701" w:type="dxa"/>
            <w:vAlign w:val="center"/>
          </w:tcPr>
          <w:p w14:paraId="6CBFA9D8" w14:textId="77777777" w:rsidR="0058703B" w:rsidRPr="00FC2A43" w:rsidRDefault="0058703B" w:rsidP="00FC2A43">
            <w:pPr>
              <w:jc w:val="center"/>
              <w:rPr>
                <w:bCs/>
              </w:rPr>
            </w:pPr>
            <w:r w:rsidRPr="00FC2A43">
              <w:t>12,2±2,5</w:t>
            </w:r>
          </w:p>
        </w:tc>
        <w:tc>
          <w:tcPr>
            <w:tcW w:w="1985" w:type="dxa"/>
            <w:vAlign w:val="center"/>
          </w:tcPr>
          <w:p w14:paraId="0FE3A39B" w14:textId="77777777" w:rsidR="0058703B" w:rsidRPr="00FC2A43" w:rsidRDefault="0058703B" w:rsidP="00FC2A43">
            <w:pPr>
              <w:jc w:val="center"/>
              <w:rPr>
                <w:bCs/>
              </w:rPr>
            </w:pPr>
            <w:r w:rsidRPr="00FC2A43">
              <w:t>16,5±5,2</w:t>
            </w:r>
          </w:p>
        </w:tc>
        <w:tc>
          <w:tcPr>
            <w:tcW w:w="1843" w:type="dxa"/>
            <w:vAlign w:val="center"/>
          </w:tcPr>
          <w:p w14:paraId="2B082696" w14:textId="77777777" w:rsidR="0058703B" w:rsidRPr="00FC2A43" w:rsidRDefault="0058703B" w:rsidP="00FC2A43">
            <w:pPr>
              <w:jc w:val="center"/>
              <w:rPr>
                <w:bCs/>
              </w:rPr>
            </w:pPr>
            <w:r w:rsidRPr="00FC2A43">
              <w:t>23,7±3,6</w:t>
            </w:r>
          </w:p>
        </w:tc>
        <w:tc>
          <w:tcPr>
            <w:tcW w:w="1984" w:type="dxa"/>
            <w:vAlign w:val="center"/>
          </w:tcPr>
          <w:p w14:paraId="72BD0196" w14:textId="77777777" w:rsidR="0058703B" w:rsidRPr="00FC2A43" w:rsidRDefault="0058703B" w:rsidP="00FC2A43">
            <w:pPr>
              <w:jc w:val="center"/>
              <w:rPr>
                <w:bCs/>
              </w:rPr>
            </w:pPr>
            <w:r w:rsidRPr="00FC2A43">
              <w:t>27,1±3,5</w:t>
            </w:r>
          </w:p>
        </w:tc>
        <w:tc>
          <w:tcPr>
            <w:tcW w:w="2341" w:type="dxa"/>
            <w:vAlign w:val="center"/>
          </w:tcPr>
          <w:p w14:paraId="57F2C111" w14:textId="77777777" w:rsidR="0058703B" w:rsidRPr="00FC2A43" w:rsidRDefault="0058703B" w:rsidP="00FC2A43">
            <w:pPr>
              <w:jc w:val="center"/>
              <w:rPr>
                <w:bCs/>
              </w:rPr>
            </w:pPr>
            <w:r w:rsidRPr="00FC2A43">
              <w:t>49,8±9,6</w:t>
            </w:r>
          </w:p>
        </w:tc>
      </w:tr>
      <w:tr w:rsidR="00DE55DA" w:rsidRPr="00FC2A43" w14:paraId="6E162552" w14:textId="77777777" w:rsidTr="00DE55DA">
        <w:trPr>
          <w:cantSplit/>
          <w:trHeight w:val="172"/>
          <w:tblHeader/>
        </w:trPr>
        <w:tc>
          <w:tcPr>
            <w:tcW w:w="14390" w:type="dxa"/>
            <w:gridSpan w:val="8"/>
          </w:tcPr>
          <w:p w14:paraId="5E90A4FB" w14:textId="0B5D5505" w:rsidR="00DE55DA" w:rsidRPr="00DE55DA" w:rsidRDefault="00DE55DA" w:rsidP="00DE55DA">
            <w:pPr>
              <w:ind w:firstLine="601"/>
              <w:jc w:val="both"/>
            </w:pPr>
            <w:r>
              <w:rPr>
                <w:lang w:val="kk-KZ"/>
              </w:rPr>
              <w:t xml:space="preserve">Ескерту – </w:t>
            </w:r>
            <w:r w:rsidRPr="00DE55DA">
              <w:rPr>
                <w:lang w:val="kk-KZ"/>
              </w:rPr>
              <w:t>Зертханалық тәжірибе, Ресей, 2019 ж.</w:t>
            </w:r>
          </w:p>
        </w:tc>
      </w:tr>
    </w:tbl>
    <w:p w14:paraId="3E569660" w14:textId="77777777" w:rsidR="004A7831" w:rsidRPr="00DE55DA" w:rsidRDefault="004A7831" w:rsidP="00FC2A43">
      <w:pPr>
        <w:jc w:val="both"/>
        <w:rPr>
          <w:sz w:val="28"/>
        </w:rPr>
        <w:sectPr w:rsidR="004A7831" w:rsidRPr="00DE55DA" w:rsidSect="00DE55DA">
          <w:pgSz w:w="16838" w:h="11906" w:orient="landscape"/>
          <w:pgMar w:top="1705" w:right="1132" w:bottom="587" w:left="1134" w:header="709" w:footer="709" w:gutter="0"/>
          <w:cols w:space="708"/>
          <w:docGrid w:linePitch="360"/>
        </w:sectPr>
      </w:pPr>
    </w:p>
    <w:p w14:paraId="70644EBB" w14:textId="01747C83" w:rsidR="0058703B" w:rsidRPr="00B80391" w:rsidRDefault="0058703B" w:rsidP="00B80391">
      <w:pPr>
        <w:ind w:firstLine="709"/>
        <w:jc w:val="both"/>
        <w:rPr>
          <w:sz w:val="28"/>
          <w:szCs w:val="28"/>
          <w:lang w:val="kk-KZ"/>
        </w:rPr>
      </w:pPr>
      <w:r w:rsidRPr="00B80391">
        <w:rPr>
          <w:sz w:val="28"/>
          <w:szCs w:val="28"/>
          <w:lang w:val="kk-KZ"/>
        </w:rPr>
        <w:lastRenderedPageBreak/>
        <w:t xml:space="preserve">Екі </w:t>
      </w:r>
      <w:r w:rsidR="00F137A7" w:rsidRPr="00B80391">
        <w:rPr>
          <w:sz w:val="28"/>
          <w:szCs w:val="28"/>
          <w:lang w:val="kk-KZ"/>
        </w:rPr>
        <w:t>штамм</w:t>
      </w:r>
      <w:r w:rsidRPr="00B80391">
        <w:rPr>
          <w:sz w:val="28"/>
          <w:szCs w:val="28"/>
          <w:lang w:val="kk-KZ"/>
        </w:rPr>
        <w:t xml:space="preserve"> үшін (BCo</w:t>
      </w:r>
      <w:r w:rsidRPr="00B80391">
        <w:rPr>
          <w:sz w:val="28"/>
          <w:szCs w:val="28"/>
          <w:vertAlign w:val="subscript"/>
          <w:lang w:val="kk-KZ"/>
        </w:rPr>
        <w:t>1</w:t>
      </w:r>
      <w:r w:rsidRPr="00B80391">
        <w:rPr>
          <w:sz w:val="28"/>
          <w:szCs w:val="28"/>
          <w:lang w:val="kk-KZ"/>
        </w:rPr>
        <w:t>-14, BHy-09) конидиялардың өнуінің максималды деңгейі 20</w:t>
      </w:r>
      <w:r w:rsidR="00B80391">
        <w:rPr>
          <w:sz w:val="28"/>
          <w:szCs w:val="28"/>
          <w:lang w:val="kk-KZ"/>
        </w:rPr>
        <w:t>°</w:t>
      </w:r>
      <w:r w:rsidRPr="00B80391">
        <w:rPr>
          <w:sz w:val="28"/>
          <w:szCs w:val="28"/>
          <w:lang w:val="kk-KZ"/>
        </w:rPr>
        <w:t>С температурада байқалады. BSc</w:t>
      </w:r>
      <w:r w:rsidRPr="00B80391">
        <w:rPr>
          <w:sz w:val="28"/>
          <w:szCs w:val="28"/>
          <w:vertAlign w:val="subscript"/>
          <w:lang w:val="kk-KZ"/>
        </w:rPr>
        <w:t>1</w:t>
      </w:r>
      <w:r w:rsidRPr="00B80391">
        <w:rPr>
          <w:sz w:val="28"/>
          <w:szCs w:val="28"/>
          <w:lang w:val="kk-KZ"/>
        </w:rPr>
        <w:t>-15, BSc</w:t>
      </w:r>
      <w:r w:rsidRPr="00B80391">
        <w:rPr>
          <w:sz w:val="28"/>
          <w:szCs w:val="28"/>
          <w:vertAlign w:val="subscript"/>
          <w:lang w:val="kk-KZ"/>
        </w:rPr>
        <w:t>2</w:t>
      </w:r>
      <w:r w:rsidRPr="00B80391">
        <w:rPr>
          <w:sz w:val="28"/>
          <w:szCs w:val="28"/>
          <w:lang w:val="kk-KZ"/>
        </w:rPr>
        <w:t>-15, BPit-16, BScar-09, BCa</w:t>
      </w:r>
      <w:r w:rsidRPr="00B80391">
        <w:rPr>
          <w:sz w:val="28"/>
          <w:szCs w:val="28"/>
          <w:vertAlign w:val="subscript"/>
          <w:lang w:val="kk-KZ"/>
        </w:rPr>
        <w:t>2</w:t>
      </w:r>
      <w:r w:rsidRPr="00B80391">
        <w:rPr>
          <w:sz w:val="28"/>
          <w:szCs w:val="28"/>
          <w:lang w:val="kk-KZ"/>
        </w:rPr>
        <w:t>(m)-09, BCa</w:t>
      </w:r>
      <w:r w:rsidRPr="00B80391">
        <w:rPr>
          <w:sz w:val="28"/>
          <w:szCs w:val="28"/>
          <w:vertAlign w:val="subscript"/>
          <w:lang w:val="kk-KZ"/>
        </w:rPr>
        <w:t>3</w:t>
      </w:r>
      <w:r w:rsidRPr="00B80391">
        <w:rPr>
          <w:sz w:val="28"/>
          <w:szCs w:val="28"/>
          <w:lang w:val="kk-KZ"/>
        </w:rPr>
        <w:t>(m)-09 штаммдары үшін оңтайлы температура 20 және 25</w:t>
      </w:r>
      <w:r w:rsidR="00B80391">
        <w:rPr>
          <w:sz w:val="28"/>
          <w:szCs w:val="28"/>
          <w:lang w:val="kk-KZ"/>
        </w:rPr>
        <w:t>°</w:t>
      </w:r>
      <w:r w:rsidRPr="00B80391">
        <w:rPr>
          <w:sz w:val="28"/>
          <w:szCs w:val="28"/>
          <w:lang w:val="kk-KZ"/>
        </w:rPr>
        <w:t>С құрады. 20</w:t>
      </w:r>
      <w:r w:rsidR="00B80391">
        <w:rPr>
          <w:sz w:val="28"/>
          <w:szCs w:val="28"/>
          <w:lang w:val="kk-KZ"/>
        </w:rPr>
        <w:t>°</w:t>
      </w:r>
      <w:r w:rsidRPr="00B80391">
        <w:rPr>
          <w:sz w:val="28"/>
          <w:szCs w:val="28"/>
          <w:lang w:val="kk-KZ"/>
        </w:rPr>
        <w:t xml:space="preserve">С кезінде конидиялардың өнуінің деңгейі </w:t>
      </w:r>
      <w:r w:rsidRPr="00B80391">
        <w:rPr>
          <w:bCs/>
          <w:sz w:val="28"/>
          <w:szCs w:val="28"/>
          <w:lang w:val="kk-KZ"/>
        </w:rPr>
        <w:t>85,8; 75,2; 84,2; 69,3; 66,36; 83,57</w:t>
      </w:r>
      <w:r w:rsidRPr="00B80391">
        <w:rPr>
          <w:sz w:val="28"/>
          <w:szCs w:val="28"/>
          <w:lang w:val="kk-KZ"/>
        </w:rPr>
        <w:t>% құрады.</w:t>
      </w:r>
    </w:p>
    <w:p w14:paraId="532D43DC" w14:textId="6BBB0BD8" w:rsidR="0058703B" w:rsidRPr="00B80391" w:rsidRDefault="0058703B" w:rsidP="00B80391">
      <w:pPr>
        <w:shd w:val="clear" w:color="auto" w:fill="FFFFFF" w:themeFill="background1"/>
        <w:ind w:firstLine="709"/>
        <w:jc w:val="both"/>
        <w:rPr>
          <w:sz w:val="28"/>
          <w:szCs w:val="28"/>
          <w:lang w:val="kk-KZ"/>
        </w:rPr>
      </w:pPr>
      <w:r w:rsidRPr="00B80391">
        <w:rPr>
          <w:sz w:val="28"/>
          <w:szCs w:val="28"/>
          <w:lang w:val="kk-KZ"/>
        </w:rPr>
        <w:t>Сонымен қатар, бұл штаммдар 25</w:t>
      </w:r>
      <w:r w:rsidR="00B80391">
        <w:rPr>
          <w:sz w:val="28"/>
          <w:szCs w:val="28"/>
          <w:lang w:val="kk-KZ"/>
        </w:rPr>
        <w:t>°</w:t>
      </w:r>
      <w:r w:rsidRPr="00B80391">
        <w:rPr>
          <w:sz w:val="28"/>
          <w:szCs w:val="28"/>
          <w:lang w:val="kk-KZ"/>
        </w:rPr>
        <w:t xml:space="preserve">С кезінде жоғары өміршеңдігін көрсетті. Олар үшін осы температуралық режимдегі конидиялардың өнуінің соңғы деңгейі тиісінше 92,2; 88,3; 92,7; 79,29; </w:t>
      </w:r>
      <w:r w:rsidR="00FA0D5D" w:rsidRPr="00B80391">
        <w:rPr>
          <w:sz w:val="28"/>
          <w:szCs w:val="28"/>
          <w:lang w:val="kk-KZ"/>
        </w:rPr>
        <w:t>88,26</w:t>
      </w:r>
      <w:r w:rsidR="000169BE" w:rsidRPr="00B80391">
        <w:rPr>
          <w:sz w:val="28"/>
          <w:szCs w:val="28"/>
          <w:lang w:val="kk-KZ"/>
        </w:rPr>
        <w:t>;</w:t>
      </w:r>
      <w:r w:rsidR="00FA0D5D" w:rsidRPr="00B80391">
        <w:rPr>
          <w:sz w:val="28"/>
          <w:szCs w:val="28"/>
          <w:lang w:val="kk-KZ"/>
        </w:rPr>
        <w:t xml:space="preserve"> 92</w:t>
      </w:r>
      <w:r w:rsidRPr="00B80391">
        <w:rPr>
          <w:sz w:val="28"/>
          <w:szCs w:val="28"/>
          <w:lang w:val="kk-KZ"/>
        </w:rPr>
        <w:t>,</w:t>
      </w:r>
      <w:r w:rsidR="00FA0D5D" w:rsidRPr="00B80391">
        <w:rPr>
          <w:sz w:val="28"/>
          <w:szCs w:val="28"/>
          <w:lang w:val="kk-KZ"/>
        </w:rPr>
        <w:t>83</w:t>
      </w:r>
      <w:r w:rsidRPr="00B80391">
        <w:rPr>
          <w:sz w:val="28"/>
          <w:szCs w:val="28"/>
          <w:lang w:val="kk-KZ"/>
        </w:rPr>
        <w:t xml:space="preserve">% құрады. </w:t>
      </w:r>
    </w:p>
    <w:p w14:paraId="0A91265E" w14:textId="17936C9D" w:rsidR="00FA0D5D" w:rsidRPr="00B80391" w:rsidRDefault="00FA0D5D" w:rsidP="00B80391">
      <w:pPr>
        <w:shd w:val="clear" w:color="auto" w:fill="FFFFFF" w:themeFill="background1"/>
        <w:ind w:firstLine="709"/>
        <w:jc w:val="both"/>
        <w:rPr>
          <w:sz w:val="28"/>
          <w:szCs w:val="28"/>
          <w:lang w:val="kk-KZ"/>
        </w:rPr>
      </w:pPr>
      <w:r w:rsidRPr="00B80391">
        <w:rPr>
          <w:sz w:val="28"/>
          <w:szCs w:val="28"/>
          <w:lang w:val="kk-KZ"/>
        </w:rPr>
        <w:t>20 және 25</w:t>
      </w:r>
      <w:r w:rsidR="00B80391">
        <w:rPr>
          <w:sz w:val="28"/>
          <w:szCs w:val="28"/>
          <w:lang w:val="kk-KZ"/>
        </w:rPr>
        <w:t>°</w:t>
      </w:r>
      <w:r w:rsidRPr="00B80391">
        <w:rPr>
          <w:sz w:val="28"/>
          <w:szCs w:val="28"/>
          <w:lang w:val="kk-KZ"/>
        </w:rPr>
        <w:t xml:space="preserve">С температуралық режимдерде максималдық </w:t>
      </w:r>
      <w:r w:rsidR="00A037E2" w:rsidRPr="00B80391">
        <w:rPr>
          <w:sz w:val="28"/>
          <w:szCs w:val="28"/>
          <w:lang w:val="kk-KZ"/>
        </w:rPr>
        <w:t>өміршеңдігін көрсеткен</w:t>
      </w:r>
      <w:r w:rsidRPr="00B80391">
        <w:rPr>
          <w:sz w:val="28"/>
          <w:szCs w:val="28"/>
          <w:lang w:val="kk-KZ"/>
        </w:rPr>
        <w:t xml:space="preserve"> екі штамм</w:t>
      </w:r>
      <w:r w:rsidR="00A037E2" w:rsidRPr="00B80391">
        <w:rPr>
          <w:sz w:val="28"/>
          <w:szCs w:val="28"/>
          <w:lang w:val="kk-KZ"/>
        </w:rPr>
        <w:t xml:space="preserve">ды атауға </w:t>
      </w:r>
      <w:r w:rsidRPr="00B80391">
        <w:rPr>
          <w:sz w:val="28"/>
          <w:szCs w:val="28"/>
          <w:lang w:val="kk-KZ"/>
        </w:rPr>
        <w:t>бол</w:t>
      </w:r>
      <w:r w:rsidR="000169BE" w:rsidRPr="00B80391">
        <w:rPr>
          <w:sz w:val="28"/>
          <w:szCs w:val="28"/>
          <w:lang w:val="kk-KZ"/>
        </w:rPr>
        <w:t>а</w:t>
      </w:r>
      <w:r w:rsidRPr="00B80391">
        <w:rPr>
          <w:sz w:val="28"/>
          <w:szCs w:val="28"/>
          <w:lang w:val="kk-KZ"/>
        </w:rPr>
        <w:t>ды: BSc</w:t>
      </w:r>
      <w:r w:rsidRPr="00B80391">
        <w:rPr>
          <w:sz w:val="28"/>
          <w:szCs w:val="28"/>
          <w:vertAlign w:val="subscript"/>
          <w:lang w:val="kk-KZ"/>
        </w:rPr>
        <w:t>1</w:t>
      </w:r>
      <w:r w:rsidRPr="00B80391">
        <w:rPr>
          <w:sz w:val="28"/>
          <w:szCs w:val="28"/>
          <w:lang w:val="kk-KZ"/>
        </w:rPr>
        <w:t>-15, BCa</w:t>
      </w:r>
      <w:r w:rsidRPr="00B80391">
        <w:rPr>
          <w:sz w:val="28"/>
          <w:szCs w:val="28"/>
          <w:vertAlign w:val="subscript"/>
          <w:lang w:val="kk-KZ"/>
        </w:rPr>
        <w:t>3</w:t>
      </w:r>
      <w:r w:rsidRPr="00B80391">
        <w:rPr>
          <w:sz w:val="28"/>
          <w:szCs w:val="28"/>
          <w:lang w:val="kk-KZ"/>
        </w:rPr>
        <w:t xml:space="preserve">(m)-09. Эталондық штамм ББК-1 </w:t>
      </w:r>
      <w:r w:rsidR="00A037E2" w:rsidRPr="00B80391">
        <w:rPr>
          <w:sz w:val="28"/>
          <w:szCs w:val="28"/>
          <w:lang w:val="kk-KZ"/>
        </w:rPr>
        <w:t xml:space="preserve">аталған штаммдардан төмен көрсеткіш көрсетті.  </w:t>
      </w:r>
    </w:p>
    <w:p w14:paraId="7D7996A6" w14:textId="6C0E519B" w:rsidR="0058703B" w:rsidRPr="00B80391" w:rsidRDefault="0058703B" w:rsidP="00B80391">
      <w:pPr>
        <w:shd w:val="clear" w:color="auto" w:fill="FFFFFF" w:themeFill="background1"/>
        <w:ind w:firstLine="709"/>
        <w:jc w:val="both"/>
        <w:rPr>
          <w:sz w:val="28"/>
          <w:szCs w:val="28"/>
          <w:lang w:val="kk-KZ"/>
        </w:rPr>
      </w:pPr>
      <w:r w:rsidRPr="00B80391">
        <w:rPr>
          <w:sz w:val="28"/>
          <w:szCs w:val="28"/>
          <w:lang w:val="kk-KZ"/>
        </w:rPr>
        <w:t>30</w:t>
      </w:r>
      <w:r w:rsidR="00B80391">
        <w:rPr>
          <w:sz w:val="28"/>
          <w:szCs w:val="28"/>
          <w:lang w:val="kk-KZ"/>
        </w:rPr>
        <w:t>°</w:t>
      </w:r>
      <w:r w:rsidRPr="00B80391">
        <w:rPr>
          <w:sz w:val="28"/>
          <w:szCs w:val="28"/>
          <w:lang w:val="kk-KZ"/>
        </w:rPr>
        <w:t>С температу</w:t>
      </w:r>
      <w:r w:rsidR="008E6ED7" w:rsidRPr="00B80391">
        <w:rPr>
          <w:sz w:val="28"/>
          <w:szCs w:val="28"/>
          <w:lang w:val="kk-KZ"/>
        </w:rPr>
        <w:t xml:space="preserve">рада көптеген </w:t>
      </w:r>
      <w:r w:rsidR="00F137A7" w:rsidRPr="00B80391">
        <w:rPr>
          <w:sz w:val="28"/>
          <w:szCs w:val="28"/>
          <w:lang w:val="kk-KZ"/>
        </w:rPr>
        <w:t>штаммдар</w:t>
      </w:r>
      <w:r w:rsidR="008E6ED7" w:rsidRPr="00B80391">
        <w:rPr>
          <w:sz w:val="28"/>
          <w:szCs w:val="28"/>
          <w:lang w:val="kk-KZ"/>
        </w:rPr>
        <w:t xml:space="preserve"> үшін кон</w:t>
      </w:r>
      <w:r w:rsidRPr="00B80391">
        <w:rPr>
          <w:sz w:val="28"/>
          <w:szCs w:val="28"/>
          <w:lang w:val="kk-KZ"/>
        </w:rPr>
        <w:t>идияның өну деңгейі төмен</w:t>
      </w:r>
      <w:r w:rsidR="000169BE" w:rsidRPr="00B80391">
        <w:rPr>
          <w:sz w:val="28"/>
          <w:szCs w:val="28"/>
          <w:lang w:val="kk-KZ"/>
        </w:rPr>
        <w:t>гі</w:t>
      </w:r>
      <w:r w:rsidRPr="00B80391">
        <w:rPr>
          <w:sz w:val="28"/>
          <w:szCs w:val="28"/>
          <w:lang w:val="kk-KZ"/>
        </w:rPr>
        <w:t xml:space="preserve"> температурамен салыстырғанда </w:t>
      </w:r>
      <w:r w:rsidR="000169BE" w:rsidRPr="00B80391">
        <w:rPr>
          <w:sz w:val="28"/>
          <w:szCs w:val="28"/>
          <w:lang w:val="kk-KZ"/>
        </w:rPr>
        <w:t xml:space="preserve">өнгіштігі </w:t>
      </w:r>
      <w:r w:rsidRPr="00B80391">
        <w:rPr>
          <w:sz w:val="28"/>
          <w:szCs w:val="28"/>
          <w:lang w:val="kk-KZ"/>
        </w:rPr>
        <w:t>төмен болды. BС</w:t>
      </w:r>
      <w:r w:rsidR="008E6ED7" w:rsidRPr="00B80391">
        <w:rPr>
          <w:sz w:val="28"/>
          <w:szCs w:val="28"/>
          <w:lang w:val="kk-KZ"/>
        </w:rPr>
        <w:t>o</w:t>
      </w:r>
      <w:r w:rsidRPr="00B80391">
        <w:rPr>
          <w:sz w:val="28"/>
          <w:szCs w:val="28"/>
          <w:vertAlign w:val="subscript"/>
          <w:lang w:val="kk-KZ"/>
        </w:rPr>
        <w:t>2</w:t>
      </w:r>
      <w:r w:rsidRPr="00B80391">
        <w:rPr>
          <w:sz w:val="28"/>
          <w:szCs w:val="28"/>
          <w:lang w:val="kk-KZ"/>
        </w:rPr>
        <w:t>(k)-09 штаммдары үшін осы температурада өну деңгейі 15,1%-дан аспады. Басқа үш штамм үшін ол 23-тен 27%-</w:t>
      </w:r>
      <w:r w:rsidR="000169BE" w:rsidRPr="00B80391">
        <w:rPr>
          <w:sz w:val="28"/>
          <w:szCs w:val="28"/>
          <w:lang w:val="kk-KZ"/>
        </w:rPr>
        <w:t>ға</w:t>
      </w:r>
      <w:r w:rsidRPr="00B80391">
        <w:rPr>
          <w:sz w:val="28"/>
          <w:szCs w:val="28"/>
          <w:lang w:val="kk-KZ"/>
        </w:rPr>
        <w:t xml:space="preserve"> дейін өзгерді. Тек ББК-1 </w:t>
      </w:r>
      <w:r w:rsidR="008E6ED7" w:rsidRPr="00B80391">
        <w:rPr>
          <w:sz w:val="28"/>
          <w:szCs w:val="28"/>
          <w:lang w:val="kk-KZ"/>
        </w:rPr>
        <w:t>эталон</w:t>
      </w:r>
      <w:r w:rsidRPr="00B80391">
        <w:rPr>
          <w:sz w:val="28"/>
          <w:szCs w:val="28"/>
          <w:lang w:val="kk-KZ"/>
        </w:rPr>
        <w:t xml:space="preserve"> штаммы және BSc</w:t>
      </w:r>
      <w:r w:rsidRPr="00B80391">
        <w:rPr>
          <w:sz w:val="28"/>
          <w:szCs w:val="28"/>
          <w:vertAlign w:val="subscript"/>
          <w:lang w:val="kk-KZ"/>
        </w:rPr>
        <w:t>1</w:t>
      </w:r>
      <w:r w:rsidRPr="00B80391">
        <w:rPr>
          <w:sz w:val="28"/>
          <w:szCs w:val="28"/>
          <w:lang w:val="kk-KZ"/>
        </w:rPr>
        <w:t>-15, BSc</w:t>
      </w:r>
      <w:r w:rsidRPr="00B80391">
        <w:rPr>
          <w:sz w:val="28"/>
          <w:szCs w:val="28"/>
          <w:vertAlign w:val="subscript"/>
          <w:lang w:val="kk-KZ"/>
        </w:rPr>
        <w:t>2</w:t>
      </w:r>
      <w:r w:rsidRPr="00B80391">
        <w:rPr>
          <w:sz w:val="28"/>
          <w:szCs w:val="28"/>
          <w:lang w:val="kk-KZ"/>
        </w:rPr>
        <w:t>-15, BPit-16, BScar-09, BCa</w:t>
      </w:r>
      <w:r w:rsidRPr="00B80391">
        <w:rPr>
          <w:sz w:val="28"/>
          <w:szCs w:val="28"/>
          <w:vertAlign w:val="subscript"/>
          <w:lang w:val="kk-KZ"/>
        </w:rPr>
        <w:t>2</w:t>
      </w:r>
      <w:r w:rsidRPr="00B80391">
        <w:rPr>
          <w:sz w:val="28"/>
          <w:szCs w:val="28"/>
          <w:lang w:val="kk-KZ"/>
        </w:rPr>
        <w:t>(m)-09, BCa</w:t>
      </w:r>
      <w:r w:rsidRPr="00B80391">
        <w:rPr>
          <w:sz w:val="28"/>
          <w:szCs w:val="28"/>
          <w:vertAlign w:val="subscript"/>
          <w:lang w:val="kk-KZ"/>
        </w:rPr>
        <w:t>3</w:t>
      </w:r>
      <w:r w:rsidRPr="00B80391">
        <w:rPr>
          <w:sz w:val="28"/>
          <w:szCs w:val="28"/>
          <w:lang w:val="kk-KZ"/>
        </w:rPr>
        <w:t>(m)-09 осы температуралық режимде жоғары өміршеңдігін көрсетті. Олар үшін конидиялардың өнуінің соңғы деңгейі 50,05-73,8% құрады.</w:t>
      </w:r>
    </w:p>
    <w:p w14:paraId="3C95487B" w14:textId="2F461C67" w:rsidR="0058703B" w:rsidRPr="00B80391" w:rsidRDefault="0058703B" w:rsidP="00B80391">
      <w:pPr>
        <w:ind w:firstLine="709"/>
        <w:jc w:val="both"/>
        <w:rPr>
          <w:sz w:val="28"/>
          <w:szCs w:val="28"/>
          <w:lang w:val="kk-KZ"/>
        </w:rPr>
      </w:pPr>
      <w:r w:rsidRPr="00B80391">
        <w:rPr>
          <w:sz w:val="28"/>
          <w:szCs w:val="28"/>
          <w:lang w:val="kk-KZ"/>
        </w:rPr>
        <w:t>35</w:t>
      </w:r>
      <w:r w:rsidRPr="00B80391">
        <w:rPr>
          <w:sz w:val="28"/>
          <w:szCs w:val="28"/>
          <w:vertAlign w:val="superscript"/>
          <w:lang w:val="kk-KZ"/>
        </w:rPr>
        <w:t>0</w:t>
      </w:r>
      <w:r w:rsidRPr="00B80391">
        <w:rPr>
          <w:sz w:val="28"/>
          <w:szCs w:val="28"/>
          <w:lang w:val="kk-KZ"/>
        </w:rPr>
        <w:t>С температурада саңырауқұлақты инкубациялау нұсқаларында келесі нәтижелер алынды. Осындай жоғары температурада далалы аймақ штаммдары конидияның өсуіне себеп болды. Олардың өну деңгейі 0-ден 7,28%-ға дейін өзгерді</w:t>
      </w:r>
      <w:r w:rsidR="00774191" w:rsidRPr="00B80391">
        <w:rPr>
          <w:sz w:val="28"/>
          <w:szCs w:val="28"/>
          <w:lang w:val="kk-KZ"/>
        </w:rPr>
        <w:t>, ББК-1 штаммы 49,8%-ды көрсетті</w:t>
      </w:r>
      <w:r w:rsidRPr="00B80391">
        <w:rPr>
          <w:sz w:val="28"/>
          <w:szCs w:val="28"/>
          <w:lang w:val="kk-KZ"/>
        </w:rPr>
        <w:t xml:space="preserve">. Бұл жерде айта кету керек, </w:t>
      </w:r>
      <w:r w:rsidR="000169BE" w:rsidRPr="00B80391">
        <w:rPr>
          <w:sz w:val="28"/>
          <w:szCs w:val="28"/>
          <w:lang w:val="kk-KZ"/>
        </w:rPr>
        <w:t>осы</w:t>
      </w:r>
      <w:r w:rsidRPr="00B80391">
        <w:rPr>
          <w:sz w:val="28"/>
          <w:szCs w:val="28"/>
          <w:lang w:val="kk-KZ"/>
        </w:rPr>
        <w:t xml:space="preserve"> штаммдар ксерофит</w:t>
      </w:r>
      <w:r w:rsidR="000169BE" w:rsidRPr="00B80391">
        <w:rPr>
          <w:sz w:val="28"/>
          <w:szCs w:val="28"/>
          <w:lang w:val="kk-KZ"/>
        </w:rPr>
        <w:t>ті</w:t>
      </w:r>
      <w:r w:rsidRPr="00B80391">
        <w:rPr>
          <w:sz w:val="28"/>
          <w:szCs w:val="28"/>
          <w:lang w:val="kk-KZ"/>
        </w:rPr>
        <w:t xml:space="preserve"> стацияларында жина</w:t>
      </w:r>
      <w:r w:rsidR="00774191" w:rsidRPr="00B80391">
        <w:rPr>
          <w:sz w:val="28"/>
          <w:szCs w:val="28"/>
          <w:lang w:val="kk-KZ"/>
        </w:rPr>
        <w:t xml:space="preserve">лған буынаяқтылардың </w:t>
      </w:r>
      <w:r w:rsidRPr="00B80391">
        <w:rPr>
          <w:sz w:val="28"/>
          <w:szCs w:val="28"/>
          <w:lang w:val="kk-KZ"/>
        </w:rPr>
        <w:t>өлекселерінен оқшауланған. Қалған штаммдар теңіз деңгейінен 1000 м биіктікте тау бөктерінде жиналған бунақденелілердің өлекселерінен бөліні</w:t>
      </w:r>
      <w:r w:rsidR="000169BE" w:rsidRPr="00B80391">
        <w:rPr>
          <w:sz w:val="28"/>
          <w:szCs w:val="28"/>
          <w:lang w:val="kk-KZ"/>
        </w:rPr>
        <w:t>п алынған</w:t>
      </w:r>
      <w:r w:rsidRPr="00B80391">
        <w:rPr>
          <w:sz w:val="28"/>
          <w:szCs w:val="28"/>
          <w:lang w:val="kk-KZ"/>
        </w:rPr>
        <w:t>. Жоғарыда айтылғандай, гидротермиялық режим мен флора бойынша бұл деңгей Тайга аймағына сәйкес келеді. Демек, бұл штаммдар</w:t>
      </w:r>
      <w:r w:rsidR="00A609F2" w:rsidRPr="00B80391">
        <w:rPr>
          <w:sz w:val="28"/>
          <w:szCs w:val="28"/>
          <w:lang w:val="kk-KZ"/>
        </w:rPr>
        <w:t xml:space="preserve"> жоғары температураға төзімді</w:t>
      </w:r>
      <w:r w:rsidR="000169BE" w:rsidRPr="00B80391">
        <w:rPr>
          <w:sz w:val="28"/>
          <w:szCs w:val="28"/>
          <w:lang w:val="kk-KZ"/>
        </w:rPr>
        <w:t xml:space="preserve"> келеді</w:t>
      </w:r>
      <w:r w:rsidR="00A609F2" w:rsidRPr="00B80391">
        <w:rPr>
          <w:sz w:val="28"/>
          <w:szCs w:val="28"/>
          <w:lang w:val="kk-KZ"/>
        </w:rPr>
        <w:t>.</w:t>
      </w:r>
    </w:p>
    <w:p w14:paraId="460A58FF" w14:textId="69AC5083" w:rsidR="0058703B" w:rsidRPr="00B80391" w:rsidRDefault="0058703B" w:rsidP="00B80391">
      <w:pPr>
        <w:ind w:firstLine="709"/>
        <w:jc w:val="both"/>
        <w:rPr>
          <w:sz w:val="28"/>
          <w:szCs w:val="28"/>
          <w:lang w:val="kk-KZ"/>
        </w:rPr>
      </w:pPr>
      <w:r w:rsidRPr="00B80391">
        <w:rPr>
          <w:sz w:val="28"/>
          <w:szCs w:val="28"/>
          <w:lang w:val="kk-KZ"/>
        </w:rPr>
        <w:t>Алынған деректерді талдау барысында ВС</w:t>
      </w:r>
      <w:r w:rsidR="00774191" w:rsidRPr="00B80391">
        <w:rPr>
          <w:sz w:val="28"/>
          <w:szCs w:val="28"/>
          <w:lang w:val="kk-KZ"/>
        </w:rPr>
        <w:t>о</w:t>
      </w:r>
      <w:r w:rsidRPr="00B80391">
        <w:rPr>
          <w:sz w:val="28"/>
          <w:szCs w:val="28"/>
          <w:vertAlign w:val="subscript"/>
          <w:lang w:val="kk-KZ"/>
        </w:rPr>
        <w:t>2(к)</w:t>
      </w:r>
      <w:r w:rsidRPr="00B80391">
        <w:rPr>
          <w:sz w:val="28"/>
          <w:szCs w:val="28"/>
          <w:lang w:val="kk-KZ"/>
        </w:rPr>
        <w:t xml:space="preserve">-09 штаммының қоршаған орта температурасына қарамастан өте төмен өміршеңдігін көрсеткендігін байқауға болады. Ол үшін конидиялардың өну деңгейі басқа </w:t>
      </w:r>
      <w:r w:rsidR="00A609F2" w:rsidRPr="00B80391">
        <w:rPr>
          <w:sz w:val="28"/>
          <w:szCs w:val="28"/>
          <w:lang w:val="kk-KZ"/>
        </w:rPr>
        <w:t>штаммдармен</w:t>
      </w:r>
      <w:r w:rsidRPr="00B80391">
        <w:rPr>
          <w:sz w:val="28"/>
          <w:szCs w:val="28"/>
          <w:lang w:val="kk-KZ"/>
        </w:rPr>
        <w:t xml:space="preserve"> салыстырғанда едәуір төмен болды</w:t>
      </w:r>
      <w:r w:rsidR="00A609F2" w:rsidRPr="00B80391">
        <w:rPr>
          <w:sz w:val="28"/>
          <w:szCs w:val="28"/>
          <w:lang w:val="kk-KZ"/>
        </w:rPr>
        <w:t>, яғни</w:t>
      </w:r>
      <w:r w:rsidRPr="00B80391">
        <w:rPr>
          <w:sz w:val="28"/>
          <w:szCs w:val="28"/>
          <w:lang w:val="kk-KZ"/>
        </w:rPr>
        <w:t xml:space="preserve"> 7,28-ден 38,4%-ға дейін өзгерді. Бұл популяцияда өміршеңдігі төмен патогенді формалардың тұрақты болуына байланысты шығар.</w:t>
      </w:r>
    </w:p>
    <w:p w14:paraId="11440511" w14:textId="520286E0" w:rsidR="00676FB6" w:rsidRPr="00B80391" w:rsidRDefault="0058703B" w:rsidP="00B80391">
      <w:pPr>
        <w:tabs>
          <w:tab w:val="right" w:pos="567"/>
        </w:tabs>
        <w:ind w:firstLine="709"/>
        <w:jc w:val="both"/>
        <w:rPr>
          <w:color w:val="000000"/>
          <w:sz w:val="28"/>
          <w:szCs w:val="28"/>
          <w:lang w:val="kk-KZ"/>
        </w:rPr>
      </w:pPr>
      <w:r w:rsidRPr="00B80391">
        <w:rPr>
          <w:color w:val="000000"/>
          <w:sz w:val="28"/>
          <w:szCs w:val="28"/>
          <w:lang w:val="kk-KZ"/>
        </w:rPr>
        <w:t xml:space="preserve">Қорыта айтқанда, тәжірибе нәтижесінде 20-дан 35ºС-қа дейінгі температура диапазонында </w:t>
      </w:r>
      <w:r w:rsidRPr="00B80391">
        <w:rPr>
          <w:i/>
          <w:color w:val="000000"/>
          <w:sz w:val="28"/>
          <w:szCs w:val="28"/>
          <w:lang w:val="kk-KZ"/>
        </w:rPr>
        <w:t>B. bassiana</w:t>
      </w:r>
      <w:r w:rsidRPr="00B80391">
        <w:rPr>
          <w:color w:val="000000"/>
          <w:sz w:val="28"/>
          <w:szCs w:val="28"/>
          <w:lang w:val="kk-KZ"/>
        </w:rPr>
        <w:t xml:space="preserve"> конидияларының термотолеранттылық белгісі бойынша </w:t>
      </w:r>
      <w:r w:rsidR="00A609F2" w:rsidRPr="00B80391">
        <w:rPr>
          <w:color w:val="000000"/>
          <w:sz w:val="28"/>
          <w:szCs w:val="28"/>
          <w:lang w:val="kk-KZ"/>
        </w:rPr>
        <w:t>штаммдар</w:t>
      </w:r>
      <w:r w:rsidRPr="00B80391">
        <w:rPr>
          <w:color w:val="000000"/>
          <w:sz w:val="28"/>
          <w:szCs w:val="28"/>
          <w:lang w:val="kk-KZ"/>
        </w:rPr>
        <w:t xml:space="preserve"> гетерогенділігінің жоғары дәрежесі анықталды. Ксерофиттік аймақтардан оқшауланған штаммдар жоғары температураға ең үлкен тұрақтылықты көрсетті. Ауа темпер</w:t>
      </w:r>
      <w:r w:rsidR="003D16BD" w:rsidRPr="00B80391">
        <w:rPr>
          <w:color w:val="000000"/>
          <w:sz w:val="28"/>
          <w:szCs w:val="28"/>
          <w:lang w:val="kk-KZ"/>
        </w:rPr>
        <w:t>атурасы саңырауқұлақтардың өн</w:t>
      </w:r>
      <w:r w:rsidRPr="00B80391">
        <w:rPr>
          <w:color w:val="000000"/>
          <w:sz w:val="28"/>
          <w:szCs w:val="28"/>
          <w:lang w:val="kk-KZ"/>
        </w:rPr>
        <w:t xml:space="preserve">у жылдамдығына қатты әсер етеді. Құрғақ дала жағдайында жиналған материалдан оқшауланған </w:t>
      </w:r>
      <w:r w:rsidR="006E56A8" w:rsidRPr="00B80391">
        <w:rPr>
          <w:color w:val="000000"/>
          <w:sz w:val="28"/>
          <w:szCs w:val="28"/>
          <w:lang w:val="kk-KZ"/>
        </w:rPr>
        <w:t>штаммдар</w:t>
      </w:r>
      <w:r w:rsidR="003D16BD" w:rsidRPr="00B80391">
        <w:rPr>
          <w:color w:val="000000"/>
          <w:sz w:val="28"/>
          <w:szCs w:val="28"/>
          <w:lang w:val="kk-KZ"/>
        </w:rPr>
        <w:t xml:space="preserve"> </w:t>
      </w:r>
      <w:r w:rsidRPr="00B80391">
        <w:rPr>
          <w:color w:val="000000"/>
          <w:sz w:val="28"/>
          <w:szCs w:val="28"/>
          <w:lang w:val="kk-KZ"/>
        </w:rPr>
        <w:t xml:space="preserve">ең жоғары термофильділікке ие екендігі </w:t>
      </w:r>
      <w:r w:rsidR="000169BE" w:rsidRPr="00B80391">
        <w:rPr>
          <w:color w:val="000000"/>
          <w:sz w:val="28"/>
          <w:szCs w:val="28"/>
          <w:lang w:val="kk-KZ"/>
        </w:rPr>
        <w:t>дәлелденді</w:t>
      </w:r>
      <w:r w:rsidRPr="00B80391">
        <w:rPr>
          <w:color w:val="000000"/>
          <w:sz w:val="28"/>
          <w:szCs w:val="28"/>
          <w:lang w:val="kk-KZ"/>
        </w:rPr>
        <w:t xml:space="preserve">. </w:t>
      </w:r>
    </w:p>
    <w:p w14:paraId="58B5F26A" w14:textId="79831957" w:rsidR="0058703B" w:rsidRPr="00B80391" w:rsidRDefault="0058703B" w:rsidP="00B80391">
      <w:pPr>
        <w:tabs>
          <w:tab w:val="right" w:pos="567"/>
        </w:tabs>
        <w:ind w:firstLine="709"/>
        <w:jc w:val="both"/>
        <w:rPr>
          <w:color w:val="000000"/>
          <w:sz w:val="28"/>
          <w:szCs w:val="28"/>
          <w:lang w:val="kk-KZ"/>
        </w:rPr>
      </w:pPr>
      <w:r w:rsidRPr="00B80391">
        <w:rPr>
          <w:sz w:val="28"/>
          <w:szCs w:val="28"/>
          <w:lang w:val="kk-KZ"/>
        </w:rPr>
        <w:lastRenderedPageBreak/>
        <w:t>BSc</w:t>
      </w:r>
      <w:r w:rsidRPr="00B80391">
        <w:rPr>
          <w:sz w:val="28"/>
          <w:szCs w:val="28"/>
          <w:vertAlign w:val="subscript"/>
          <w:lang w:val="kk-KZ"/>
        </w:rPr>
        <w:t>1</w:t>
      </w:r>
      <w:r w:rsidRPr="00B80391">
        <w:rPr>
          <w:sz w:val="28"/>
          <w:szCs w:val="28"/>
          <w:lang w:val="kk-KZ"/>
        </w:rPr>
        <w:t>-15, BSc</w:t>
      </w:r>
      <w:r w:rsidRPr="00B80391">
        <w:rPr>
          <w:sz w:val="28"/>
          <w:szCs w:val="28"/>
          <w:vertAlign w:val="subscript"/>
          <w:lang w:val="kk-KZ"/>
        </w:rPr>
        <w:t>2</w:t>
      </w:r>
      <w:r w:rsidRPr="00B80391">
        <w:rPr>
          <w:sz w:val="28"/>
          <w:szCs w:val="28"/>
          <w:lang w:val="kk-KZ"/>
        </w:rPr>
        <w:t>-15, BPit-16, BScar-09, BCa</w:t>
      </w:r>
      <w:r w:rsidRPr="00B80391">
        <w:rPr>
          <w:sz w:val="28"/>
          <w:szCs w:val="28"/>
          <w:vertAlign w:val="subscript"/>
          <w:lang w:val="kk-KZ"/>
        </w:rPr>
        <w:t>2</w:t>
      </w:r>
      <w:r w:rsidRPr="00B80391">
        <w:rPr>
          <w:sz w:val="28"/>
          <w:szCs w:val="28"/>
          <w:lang w:val="kk-KZ"/>
        </w:rPr>
        <w:t>(m)-09, BCa</w:t>
      </w:r>
      <w:r w:rsidRPr="00B80391">
        <w:rPr>
          <w:sz w:val="28"/>
          <w:szCs w:val="28"/>
          <w:vertAlign w:val="subscript"/>
          <w:lang w:val="kk-KZ"/>
        </w:rPr>
        <w:t>3</w:t>
      </w:r>
      <w:r w:rsidRPr="00B80391">
        <w:rPr>
          <w:sz w:val="28"/>
          <w:szCs w:val="28"/>
          <w:lang w:val="kk-KZ"/>
        </w:rPr>
        <w:t xml:space="preserve">(m)-09 </w:t>
      </w:r>
      <w:r w:rsidRPr="00B80391">
        <w:rPr>
          <w:color w:val="000000"/>
          <w:sz w:val="28"/>
          <w:szCs w:val="28"/>
          <w:lang w:val="kk-KZ"/>
        </w:rPr>
        <w:t xml:space="preserve">штаммдары зиянды шегірткелерге қарсы жаңа биологиялық препараттарды жасау үшін перспективалы өндіруші штаммдар ретінде </w:t>
      </w:r>
      <w:r w:rsidR="006E56A8" w:rsidRPr="00B80391">
        <w:rPr>
          <w:color w:val="000000"/>
          <w:sz w:val="28"/>
          <w:szCs w:val="28"/>
          <w:lang w:val="kk-KZ"/>
        </w:rPr>
        <w:t>таңдалды.</w:t>
      </w:r>
    </w:p>
    <w:p w14:paraId="5721BE8C" w14:textId="77777777" w:rsidR="00345DBE" w:rsidRPr="00B80391" w:rsidRDefault="00345DBE" w:rsidP="00B80391">
      <w:pPr>
        <w:tabs>
          <w:tab w:val="right" w:pos="567"/>
        </w:tabs>
        <w:ind w:firstLine="709"/>
        <w:jc w:val="both"/>
        <w:rPr>
          <w:color w:val="000000"/>
          <w:sz w:val="28"/>
          <w:szCs w:val="28"/>
          <w:lang w:val="kk-KZ"/>
        </w:rPr>
      </w:pPr>
    </w:p>
    <w:p w14:paraId="134E7871" w14:textId="77777777" w:rsidR="006625FC" w:rsidRPr="00B80391" w:rsidRDefault="00345DBE" w:rsidP="00B80391">
      <w:pPr>
        <w:ind w:firstLine="709"/>
        <w:jc w:val="both"/>
        <w:rPr>
          <w:b/>
          <w:sz w:val="28"/>
          <w:szCs w:val="28"/>
          <w:lang w:val="kk-KZ"/>
        </w:rPr>
      </w:pPr>
      <w:r w:rsidRPr="00B80391">
        <w:rPr>
          <w:b/>
          <w:sz w:val="28"/>
          <w:szCs w:val="28"/>
          <w:lang w:val="kk-KZ"/>
        </w:rPr>
        <w:t>6.2</w:t>
      </w:r>
      <w:r w:rsidRPr="00B80391">
        <w:rPr>
          <w:b/>
          <w:i/>
          <w:sz w:val="28"/>
          <w:szCs w:val="28"/>
          <w:lang w:val="kk-KZ"/>
        </w:rPr>
        <w:t xml:space="preserve"> Locusta migratoria </w:t>
      </w:r>
      <w:r w:rsidRPr="00B80391">
        <w:rPr>
          <w:b/>
          <w:sz w:val="28"/>
          <w:szCs w:val="28"/>
          <w:lang w:val="kk-KZ"/>
        </w:rPr>
        <w:t>L. және</w:t>
      </w:r>
      <w:r w:rsidRPr="00B80391">
        <w:rPr>
          <w:b/>
          <w:i/>
          <w:sz w:val="28"/>
          <w:szCs w:val="28"/>
          <w:lang w:val="kk-KZ"/>
        </w:rPr>
        <w:t xml:space="preserve"> Calliptamus italicus</w:t>
      </w:r>
      <w:r w:rsidRPr="00B80391">
        <w:rPr>
          <w:b/>
          <w:sz w:val="28"/>
          <w:szCs w:val="28"/>
          <w:lang w:val="kk-KZ"/>
        </w:rPr>
        <w:t xml:space="preserve"> шегірткелерінің эпикутикулярлы липидтеріне салыстырмалы талдау жасау: энтомопатогендік саңырауқұлақтардың сезімталдығына әсер етудегі рөлі</w:t>
      </w:r>
    </w:p>
    <w:p w14:paraId="2B5CABFA" w14:textId="2149AED8" w:rsidR="00242DB4" w:rsidRPr="00B80391" w:rsidRDefault="00242DB4" w:rsidP="00B80391">
      <w:pPr>
        <w:ind w:firstLine="709"/>
        <w:jc w:val="both"/>
        <w:rPr>
          <w:color w:val="000000"/>
          <w:sz w:val="28"/>
          <w:szCs w:val="28"/>
          <w:lang w:val="kk-KZ"/>
        </w:rPr>
      </w:pPr>
      <w:r w:rsidRPr="00B80391">
        <w:rPr>
          <w:color w:val="000000"/>
          <w:sz w:val="28"/>
          <w:szCs w:val="28"/>
          <w:lang w:val="kk-KZ"/>
        </w:rPr>
        <w:t xml:space="preserve">Кутикулярлы липидтер бунақденелілерді кебуден қорғайды және саңырауқұлақ қоздырғыштарына төзімділікті анықтай алады. Алайда, липидтердің осы функциялары арасындағы ымыраға келу әлі де нашар зерттелген. </w:t>
      </w:r>
      <w:r w:rsidRPr="00B80391">
        <w:rPr>
          <w:i/>
          <w:color w:val="000000"/>
          <w:sz w:val="28"/>
          <w:szCs w:val="28"/>
          <w:lang w:val="kk-KZ"/>
        </w:rPr>
        <w:t>Locusta migratoria</w:t>
      </w:r>
      <w:r w:rsidRPr="00B80391">
        <w:rPr>
          <w:color w:val="000000"/>
          <w:sz w:val="28"/>
          <w:szCs w:val="28"/>
          <w:lang w:val="kk-KZ"/>
        </w:rPr>
        <w:t xml:space="preserve"> </w:t>
      </w:r>
      <w:r w:rsidR="00676FB6" w:rsidRPr="00B80391">
        <w:rPr>
          <w:i/>
          <w:iCs/>
          <w:sz w:val="28"/>
          <w:szCs w:val="28"/>
          <w:lang w:val="kk-KZ"/>
        </w:rPr>
        <w:t>migratoria</w:t>
      </w:r>
      <w:r w:rsidR="00676FB6" w:rsidRPr="00B80391">
        <w:rPr>
          <w:color w:val="000000"/>
          <w:sz w:val="28"/>
          <w:szCs w:val="28"/>
          <w:lang w:val="kk-KZ"/>
        </w:rPr>
        <w:t xml:space="preserve"> </w:t>
      </w:r>
      <w:r w:rsidRPr="00B80391">
        <w:rPr>
          <w:color w:val="000000"/>
          <w:sz w:val="28"/>
          <w:szCs w:val="28"/>
          <w:lang w:val="kk-KZ"/>
        </w:rPr>
        <w:t xml:space="preserve">L. шегірткелері мен итальяндық </w:t>
      </w:r>
      <w:r w:rsidRPr="00B80391">
        <w:rPr>
          <w:i/>
          <w:color w:val="000000"/>
          <w:sz w:val="28"/>
          <w:szCs w:val="28"/>
          <w:lang w:val="kk-KZ"/>
        </w:rPr>
        <w:t xml:space="preserve">Calliptamus italicus </w:t>
      </w:r>
      <w:r w:rsidRPr="00B80391">
        <w:rPr>
          <w:color w:val="000000"/>
          <w:sz w:val="28"/>
          <w:szCs w:val="28"/>
          <w:lang w:val="kk-KZ"/>
        </w:rPr>
        <w:t xml:space="preserve">шегірткелеріндегі гигротермиялық преференциялар бірдей емес: </w:t>
      </w:r>
      <w:r w:rsidRPr="00B80391">
        <w:rPr>
          <w:i/>
          <w:color w:val="000000"/>
          <w:sz w:val="28"/>
          <w:szCs w:val="28"/>
          <w:lang w:val="kk-KZ"/>
        </w:rPr>
        <w:t>L. migratoria</w:t>
      </w:r>
      <w:r w:rsidRPr="00B80391">
        <w:rPr>
          <w:color w:val="000000"/>
          <w:sz w:val="28"/>
          <w:szCs w:val="28"/>
          <w:lang w:val="kk-KZ"/>
        </w:rPr>
        <w:t xml:space="preserve"> </w:t>
      </w:r>
      <w:r w:rsidR="00676FB6" w:rsidRPr="00B80391">
        <w:rPr>
          <w:i/>
          <w:iCs/>
          <w:sz w:val="28"/>
          <w:szCs w:val="28"/>
          <w:lang w:val="kk-KZ"/>
        </w:rPr>
        <w:t>migratoria</w:t>
      </w:r>
      <w:r w:rsidR="00676FB6" w:rsidRPr="00B80391">
        <w:rPr>
          <w:color w:val="000000"/>
          <w:sz w:val="28"/>
          <w:szCs w:val="28"/>
          <w:lang w:val="kk-KZ"/>
        </w:rPr>
        <w:t xml:space="preserve"> </w:t>
      </w:r>
      <w:r w:rsidRPr="00B80391">
        <w:rPr>
          <w:color w:val="000000"/>
          <w:sz w:val="28"/>
          <w:szCs w:val="28"/>
          <w:lang w:val="kk-KZ"/>
        </w:rPr>
        <w:t xml:space="preserve">L. су объектілерінің жанында қамыс бар жерлерді мекендейтін болса, </w:t>
      </w:r>
      <w:r w:rsidRPr="00B80391">
        <w:rPr>
          <w:i/>
          <w:color w:val="000000"/>
          <w:sz w:val="28"/>
          <w:szCs w:val="28"/>
          <w:lang w:val="kk-KZ"/>
        </w:rPr>
        <w:t>C. italicus</w:t>
      </w:r>
      <w:r w:rsidRPr="00B80391">
        <w:rPr>
          <w:color w:val="000000"/>
          <w:sz w:val="28"/>
          <w:szCs w:val="28"/>
          <w:lang w:val="kk-KZ"/>
        </w:rPr>
        <w:t xml:space="preserve"> мекендейтін жерлердің кең спектрін игереді және жусан басым болатын дала мен шөлейт жерлерді жақсы көреді.</w:t>
      </w:r>
    </w:p>
    <w:p w14:paraId="1D3E5B0E" w14:textId="77777777" w:rsidR="00242DB4" w:rsidRPr="00B80391" w:rsidRDefault="00242DB4" w:rsidP="00B80391">
      <w:pPr>
        <w:ind w:firstLine="709"/>
        <w:jc w:val="both"/>
        <w:rPr>
          <w:i/>
          <w:sz w:val="28"/>
          <w:szCs w:val="28"/>
          <w:lang w:val="kk-KZ"/>
        </w:rPr>
      </w:pPr>
      <w:r w:rsidRPr="00B80391">
        <w:rPr>
          <w:bCs/>
          <w:i/>
          <w:iCs/>
          <w:color w:val="000000"/>
          <w:sz w:val="28"/>
          <w:szCs w:val="28"/>
          <w:lang w:val="kk-KZ"/>
        </w:rPr>
        <w:t>Кутикулярлы липидтер</w:t>
      </w:r>
    </w:p>
    <w:p w14:paraId="7C37FBA1" w14:textId="321D3CAD" w:rsidR="00242DB4" w:rsidRPr="00B80391" w:rsidRDefault="00242DB4" w:rsidP="00B80391">
      <w:pPr>
        <w:ind w:firstLine="709"/>
        <w:jc w:val="both"/>
        <w:rPr>
          <w:sz w:val="28"/>
          <w:szCs w:val="28"/>
          <w:lang w:val="kk-KZ"/>
        </w:rPr>
      </w:pPr>
      <w:r w:rsidRPr="00B80391">
        <w:rPr>
          <w:sz w:val="28"/>
          <w:szCs w:val="28"/>
          <w:lang w:val="kk-KZ"/>
        </w:rPr>
        <w:t xml:space="preserve">Эпикутикулярлы көмірсутектер, май қышқылдары және басқа </w:t>
      </w:r>
      <w:r w:rsidRPr="00B80391">
        <w:rPr>
          <w:i/>
          <w:sz w:val="28"/>
          <w:szCs w:val="28"/>
          <w:lang w:val="kk-KZ"/>
        </w:rPr>
        <w:t>L.</w:t>
      </w:r>
      <w:r w:rsidR="005610F8">
        <w:rPr>
          <w:i/>
          <w:sz w:val="28"/>
          <w:szCs w:val="28"/>
          <w:lang w:val="kk-KZ"/>
        </w:rPr>
        <w:t> </w:t>
      </w:r>
      <w:r w:rsidRPr="00B80391">
        <w:rPr>
          <w:i/>
          <w:sz w:val="28"/>
          <w:szCs w:val="28"/>
          <w:lang w:val="kk-KZ"/>
        </w:rPr>
        <w:t>migratoria</w:t>
      </w:r>
      <w:r w:rsidRPr="00B80391">
        <w:rPr>
          <w:sz w:val="28"/>
          <w:szCs w:val="28"/>
          <w:lang w:val="kk-KZ"/>
        </w:rPr>
        <w:t xml:space="preserve"> </w:t>
      </w:r>
      <w:r w:rsidR="00676FB6" w:rsidRPr="00B80391">
        <w:rPr>
          <w:i/>
          <w:iCs/>
          <w:sz w:val="28"/>
          <w:szCs w:val="28"/>
          <w:lang w:val="kk-KZ"/>
        </w:rPr>
        <w:t>migratoria</w:t>
      </w:r>
      <w:r w:rsidR="00676FB6" w:rsidRPr="00B80391">
        <w:rPr>
          <w:sz w:val="28"/>
          <w:szCs w:val="28"/>
          <w:lang w:val="kk-KZ"/>
        </w:rPr>
        <w:t xml:space="preserve"> L.</w:t>
      </w:r>
      <w:r w:rsidR="00676FB6" w:rsidRPr="00B80391">
        <w:rPr>
          <w:i/>
          <w:sz w:val="28"/>
          <w:szCs w:val="28"/>
          <w:lang w:val="kk-KZ"/>
        </w:rPr>
        <w:t xml:space="preserve"> </w:t>
      </w:r>
      <w:r w:rsidRPr="00B80391">
        <w:rPr>
          <w:sz w:val="28"/>
          <w:szCs w:val="28"/>
          <w:lang w:val="kk-KZ"/>
        </w:rPr>
        <w:t xml:space="preserve">және </w:t>
      </w:r>
      <w:r w:rsidRPr="00B80391">
        <w:rPr>
          <w:i/>
          <w:sz w:val="28"/>
          <w:szCs w:val="28"/>
          <w:lang w:val="kk-KZ"/>
        </w:rPr>
        <w:t>C. italicus</w:t>
      </w:r>
      <w:r w:rsidRPr="00B80391">
        <w:rPr>
          <w:sz w:val="28"/>
          <w:szCs w:val="28"/>
          <w:lang w:val="kk-KZ"/>
        </w:rPr>
        <w:t xml:space="preserve"> липидтері олардың әртүрлі тіршілік ету ортасына бейімделуге және саңырауқұлақ инфекцияларына сезімталдыққа қатысуын түсіну үшін зерттелді. </w:t>
      </w:r>
      <w:r w:rsidRPr="00B80391">
        <w:rPr>
          <w:i/>
          <w:sz w:val="28"/>
          <w:szCs w:val="28"/>
          <w:lang w:val="kk-KZ"/>
        </w:rPr>
        <w:t>L. migratoria</w:t>
      </w:r>
      <w:r w:rsidRPr="00B80391">
        <w:rPr>
          <w:sz w:val="28"/>
          <w:szCs w:val="28"/>
          <w:lang w:val="kk-KZ"/>
        </w:rPr>
        <w:t xml:space="preserve"> </w:t>
      </w:r>
      <w:r w:rsidR="00676FB6" w:rsidRPr="00B80391">
        <w:rPr>
          <w:i/>
          <w:iCs/>
          <w:sz w:val="28"/>
          <w:szCs w:val="28"/>
          <w:lang w:val="kk-KZ"/>
        </w:rPr>
        <w:t>migratoria</w:t>
      </w:r>
      <w:r w:rsidR="00676FB6" w:rsidRPr="00B80391">
        <w:rPr>
          <w:sz w:val="28"/>
          <w:szCs w:val="28"/>
          <w:lang w:val="kk-KZ"/>
        </w:rPr>
        <w:t xml:space="preserve"> </w:t>
      </w:r>
      <w:r w:rsidRPr="00B80391">
        <w:rPr>
          <w:sz w:val="28"/>
          <w:szCs w:val="28"/>
          <w:lang w:val="kk-KZ"/>
        </w:rPr>
        <w:t>L.</w:t>
      </w:r>
      <w:r w:rsidRPr="00B80391">
        <w:rPr>
          <w:i/>
          <w:sz w:val="28"/>
          <w:szCs w:val="28"/>
          <w:lang w:val="kk-KZ"/>
        </w:rPr>
        <w:t xml:space="preserve"> </w:t>
      </w:r>
      <w:r w:rsidRPr="00B80391">
        <w:rPr>
          <w:sz w:val="28"/>
          <w:szCs w:val="28"/>
          <w:lang w:val="kk-KZ"/>
        </w:rPr>
        <w:t xml:space="preserve">және </w:t>
      </w:r>
      <w:r w:rsidRPr="00B80391">
        <w:rPr>
          <w:i/>
          <w:sz w:val="28"/>
          <w:szCs w:val="28"/>
          <w:lang w:val="kk-KZ"/>
        </w:rPr>
        <w:t>C. italicus</w:t>
      </w:r>
      <w:r w:rsidRPr="00B80391">
        <w:rPr>
          <w:sz w:val="28"/>
          <w:szCs w:val="28"/>
          <w:lang w:val="kk-KZ"/>
        </w:rPr>
        <w:t xml:space="preserve"> эпикутикулярлы сығындыларының салыстырмалы құрғақ массасы бірдей болып шықты: сәйкесінше 0,62±0,02 және 0,61±0,01 мг/(г бунақденелілер) (t=0,52, df=10, p=0,62). Сығындыларда шекті көмірсутектер (78-79% сығынды), қаныққан және қанықпаған май қышқылдары (1,5</w:t>
      </w:r>
      <w:r w:rsidR="00B80391">
        <w:rPr>
          <w:sz w:val="28"/>
          <w:szCs w:val="28"/>
          <w:lang w:val="kk-KZ"/>
        </w:rPr>
        <w:t>-</w:t>
      </w:r>
      <w:r w:rsidRPr="00B80391">
        <w:rPr>
          <w:sz w:val="28"/>
          <w:szCs w:val="28"/>
          <w:lang w:val="kk-KZ"/>
        </w:rPr>
        <w:t xml:space="preserve">2,7% сығынды), кетондар (5% сығынды) табылды. </w:t>
      </w:r>
    </w:p>
    <w:p w14:paraId="0ABD3DA3" w14:textId="77777777" w:rsidR="00242DB4" w:rsidRPr="00B80391" w:rsidRDefault="00242DB4" w:rsidP="00B80391">
      <w:pPr>
        <w:ind w:firstLine="709"/>
        <w:jc w:val="both"/>
        <w:rPr>
          <w:i/>
          <w:sz w:val="28"/>
          <w:szCs w:val="28"/>
          <w:lang w:val="kk-KZ"/>
        </w:rPr>
      </w:pPr>
      <w:r w:rsidRPr="00B80391">
        <w:rPr>
          <w:bCs/>
          <w:i/>
          <w:sz w:val="28"/>
          <w:szCs w:val="28"/>
          <w:lang w:val="kk-KZ"/>
        </w:rPr>
        <w:t>Көмірсутектер</w:t>
      </w:r>
    </w:p>
    <w:p w14:paraId="18F24A25" w14:textId="4F877631" w:rsidR="00242DB4" w:rsidRPr="00B80391" w:rsidRDefault="00242DB4" w:rsidP="00B80391">
      <w:pPr>
        <w:shd w:val="clear" w:color="auto" w:fill="FFFFFF"/>
        <w:ind w:firstLine="709"/>
        <w:jc w:val="both"/>
        <w:rPr>
          <w:rStyle w:val="html-italic"/>
          <w:iCs/>
          <w:sz w:val="28"/>
          <w:szCs w:val="28"/>
          <w:lang w:val="kk-KZ"/>
        </w:rPr>
      </w:pPr>
      <w:r w:rsidRPr="00B80391">
        <w:rPr>
          <w:rStyle w:val="html-italic"/>
          <w:iCs/>
          <w:sz w:val="28"/>
          <w:szCs w:val="28"/>
          <w:lang w:val="kk-KZ"/>
        </w:rPr>
        <w:t>Көмірсутектер санын бағалау</w:t>
      </w:r>
      <w:r w:rsidRPr="00B80391">
        <w:rPr>
          <w:rStyle w:val="html-italic"/>
          <w:i/>
          <w:iCs/>
          <w:sz w:val="28"/>
          <w:szCs w:val="28"/>
          <w:lang w:val="kk-KZ"/>
        </w:rPr>
        <w:t xml:space="preserve"> </w:t>
      </w:r>
      <w:r w:rsidRPr="00B80391">
        <w:rPr>
          <w:rStyle w:val="html-italic"/>
          <w:iCs/>
          <w:sz w:val="28"/>
          <w:szCs w:val="28"/>
          <w:lang w:val="kk-KZ"/>
        </w:rPr>
        <w:t xml:space="preserve">мкг/(мг сығындысы) </w:t>
      </w:r>
      <w:r w:rsidRPr="00B80391">
        <w:rPr>
          <w:rStyle w:val="html-italic"/>
          <w:i/>
          <w:iCs/>
          <w:sz w:val="28"/>
          <w:szCs w:val="28"/>
          <w:lang w:val="kk-KZ"/>
        </w:rPr>
        <w:t>L. migratoria</w:t>
      </w:r>
      <w:r w:rsidRPr="00B80391">
        <w:rPr>
          <w:i/>
          <w:sz w:val="28"/>
          <w:szCs w:val="28"/>
          <w:lang w:val="kk-KZ"/>
        </w:rPr>
        <w:t xml:space="preserve"> </w:t>
      </w:r>
      <w:r w:rsidR="00676FB6" w:rsidRPr="00B80391">
        <w:rPr>
          <w:i/>
          <w:iCs/>
          <w:sz w:val="28"/>
          <w:szCs w:val="28"/>
          <w:lang w:val="kk-KZ"/>
        </w:rPr>
        <w:t>migratoria</w:t>
      </w:r>
      <w:r w:rsidR="00676FB6" w:rsidRPr="00B80391">
        <w:rPr>
          <w:sz w:val="28"/>
          <w:szCs w:val="28"/>
          <w:lang w:val="kk-KZ"/>
        </w:rPr>
        <w:t xml:space="preserve"> </w:t>
      </w:r>
      <w:r w:rsidRPr="00B80391">
        <w:rPr>
          <w:sz w:val="28"/>
          <w:szCs w:val="28"/>
          <w:lang w:val="kk-KZ"/>
        </w:rPr>
        <w:t>L.</w:t>
      </w:r>
      <w:r w:rsidRPr="00B80391">
        <w:rPr>
          <w:i/>
          <w:sz w:val="28"/>
          <w:szCs w:val="28"/>
          <w:lang w:val="kk-KZ"/>
        </w:rPr>
        <w:t xml:space="preserve"> </w:t>
      </w:r>
      <w:r w:rsidRPr="00B80391">
        <w:rPr>
          <w:rStyle w:val="html-italic"/>
          <w:sz w:val="28"/>
          <w:szCs w:val="28"/>
          <w:lang w:val="kk-KZ"/>
        </w:rPr>
        <w:t xml:space="preserve">және </w:t>
      </w:r>
      <w:r w:rsidRPr="00B80391">
        <w:rPr>
          <w:rStyle w:val="html-italic"/>
          <w:i/>
          <w:iCs/>
          <w:sz w:val="28"/>
          <w:szCs w:val="28"/>
          <w:lang w:val="kk-KZ"/>
        </w:rPr>
        <w:t xml:space="preserve">C. italicus </w:t>
      </w:r>
      <w:r w:rsidRPr="00B80391">
        <w:rPr>
          <w:rStyle w:val="html-italic"/>
          <w:iCs/>
          <w:sz w:val="28"/>
          <w:szCs w:val="28"/>
          <w:lang w:val="kk-KZ"/>
        </w:rPr>
        <w:t>арасындағы көмірсутектердің жалпы саны айтарлықтай ерекшеленбейтінін</w:t>
      </w:r>
      <w:r w:rsidRPr="00B80391">
        <w:rPr>
          <w:rStyle w:val="html-italic"/>
          <w:i/>
          <w:iCs/>
          <w:sz w:val="28"/>
          <w:szCs w:val="28"/>
          <w:lang w:val="kk-KZ"/>
        </w:rPr>
        <w:t xml:space="preserve"> көрсетті </w:t>
      </w:r>
      <w:r w:rsidRPr="00B80391">
        <w:rPr>
          <w:rStyle w:val="html-italic"/>
          <w:iCs/>
          <w:sz w:val="28"/>
          <w:szCs w:val="28"/>
          <w:lang w:val="kk-KZ"/>
        </w:rPr>
        <w:t>(t &lt; 0,14, df = 10, p &gt; 0,8).</w:t>
      </w:r>
      <w:r w:rsidRPr="00B80391">
        <w:rPr>
          <w:rStyle w:val="html-italic"/>
          <w:i/>
          <w:iCs/>
          <w:sz w:val="28"/>
          <w:szCs w:val="28"/>
          <w:lang w:val="kk-KZ"/>
        </w:rPr>
        <w:t xml:space="preserve"> </w:t>
      </w:r>
      <w:r w:rsidRPr="00B80391">
        <w:rPr>
          <w:rStyle w:val="html-italic"/>
          <w:iCs/>
          <w:sz w:val="28"/>
          <w:szCs w:val="28"/>
          <w:lang w:val="kk-KZ"/>
        </w:rPr>
        <w:t>Көмірсутек құрамы түрлер арасында ерекшеленеді (</w:t>
      </w:r>
      <w:r w:rsidR="00DE55DA">
        <w:rPr>
          <w:rStyle w:val="html-italic"/>
          <w:iCs/>
          <w:sz w:val="28"/>
          <w:szCs w:val="28"/>
          <w:lang w:val="kk-KZ"/>
        </w:rPr>
        <w:t>31, 32-</w:t>
      </w:r>
      <w:r w:rsidRPr="00B80391">
        <w:rPr>
          <w:rStyle w:val="html-italic"/>
          <w:iCs/>
          <w:sz w:val="28"/>
          <w:szCs w:val="28"/>
          <w:lang w:val="kk-KZ"/>
        </w:rPr>
        <w:t>сурет</w:t>
      </w:r>
      <w:r w:rsidR="00DE55DA">
        <w:rPr>
          <w:rStyle w:val="html-italic"/>
          <w:iCs/>
          <w:sz w:val="28"/>
          <w:szCs w:val="28"/>
          <w:lang w:val="kk-KZ"/>
        </w:rPr>
        <w:t>тер</w:t>
      </w:r>
      <w:r w:rsidRPr="00B80391">
        <w:rPr>
          <w:rStyle w:val="html-italic"/>
          <w:iCs/>
          <w:sz w:val="28"/>
          <w:szCs w:val="28"/>
          <w:lang w:val="kk-KZ"/>
        </w:rPr>
        <w:t xml:space="preserve">). </w:t>
      </w:r>
      <w:r w:rsidRPr="00B80391">
        <w:rPr>
          <w:rStyle w:val="html-italic"/>
          <w:i/>
          <w:iCs/>
          <w:sz w:val="28"/>
          <w:szCs w:val="28"/>
          <w:lang w:val="kk-KZ"/>
        </w:rPr>
        <w:t>C. italicus</w:t>
      </w:r>
      <w:r w:rsidRPr="00B80391">
        <w:rPr>
          <w:rStyle w:val="html-italic"/>
          <w:iCs/>
          <w:sz w:val="28"/>
          <w:szCs w:val="28"/>
          <w:lang w:val="kk-KZ"/>
        </w:rPr>
        <w:t xml:space="preserve"> көмірсутегі профилі </w:t>
      </w:r>
      <w:r w:rsidRPr="00B80391">
        <w:rPr>
          <w:rStyle w:val="html-italic"/>
          <w:i/>
          <w:iCs/>
          <w:sz w:val="28"/>
          <w:szCs w:val="28"/>
          <w:lang w:val="kk-KZ"/>
        </w:rPr>
        <w:t>L. migratoria</w:t>
      </w:r>
      <w:r w:rsidRPr="00B80391">
        <w:rPr>
          <w:rStyle w:val="html-italic"/>
          <w:iCs/>
          <w:sz w:val="28"/>
          <w:szCs w:val="28"/>
          <w:lang w:val="kk-KZ"/>
        </w:rPr>
        <w:t xml:space="preserve"> </w:t>
      </w:r>
      <w:r w:rsidR="00676FB6" w:rsidRPr="00B80391">
        <w:rPr>
          <w:i/>
          <w:iCs/>
          <w:sz w:val="28"/>
          <w:szCs w:val="28"/>
          <w:lang w:val="kk-KZ"/>
        </w:rPr>
        <w:t>migratoria</w:t>
      </w:r>
      <w:r w:rsidR="00676FB6" w:rsidRPr="00B80391">
        <w:rPr>
          <w:sz w:val="28"/>
          <w:szCs w:val="28"/>
          <w:lang w:val="kk-KZ"/>
        </w:rPr>
        <w:t xml:space="preserve"> L.</w:t>
      </w:r>
      <w:r w:rsidR="00676FB6" w:rsidRPr="00B80391">
        <w:rPr>
          <w:i/>
          <w:sz w:val="28"/>
          <w:szCs w:val="28"/>
          <w:lang w:val="kk-KZ"/>
        </w:rPr>
        <w:t xml:space="preserve"> </w:t>
      </w:r>
      <w:r w:rsidRPr="00B80391">
        <w:rPr>
          <w:rStyle w:val="html-italic"/>
          <w:iCs/>
          <w:sz w:val="28"/>
          <w:szCs w:val="28"/>
          <w:lang w:val="kk-KZ"/>
        </w:rPr>
        <w:t>салыстырғанда ұзын тізбектерге ауысқаны анықталды (</w:t>
      </w:r>
      <w:r w:rsidR="00DE55DA">
        <w:rPr>
          <w:rStyle w:val="html-italic"/>
          <w:iCs/>
          <w:sz w:val="28"/>
          <w:szCs w:val="28"/>
          <w:lang w:val="kk-KZ"/>
        </w:rPr>
        <w:t>32-</w:t>
      </w:r>
      <w:r w:rsidRPr="00B80391">
        <w:rPr>
          <w:rStyle w:val="html-italic"/>
          <w:iCs/>
          <w:sz w:val="28"/>
          <w:szCs w:val="28"/>
          <w:lang w:val="kk-KZ"/>
        </w:rPr>
        <w:t xml:space="preserve">сурет). А, Б). Атап айтқанда, салыстырмалы түрде қысқа тізбектегі көмірсутектердің мөлшері (C25-C29) әр түрлі түрлерде бірдей. </w:t>
      </w:r>
      <w:r w:rsidRPr="00B80391">
        <w:rPr>
          <w:rStyle w:val="html-italic"/>
          <w:i/>
          <w:iCs/>
          <w:sz w:val="28"/>
          <w:szCs w:val="28"/>
          <w:lang w:val="kk-KZ"/>
        </w:rPr>
        <w:t>C.</w:t>
      </w:r>
      <w:r w:rsidR="005610F8">
        <w:rPr>
          <w:rStyle w:val="html-italic"/>
          <w:i/>
          <w:iCs/>
          <w:sz w:val="28"/>
          <w:szCs w:val="28"/>
          <w:lang w:val="kk-KZ"/>
        </w:rPr>
        <w:t> </w:t>
      </w:r>
      <w:r w:rsidRPr="00B80391">
        <w:rPr>
          <w:rStyle w:val="html-italic"/>
          <w:i/>
          <w:iCs/>
          <w:sz w:val="28"/>
          <w:szCs w:val="28"/>
          <w:lang w:val="kk-KZ"/>
        </w:rPr>
        <w:t>italicus</w:t>
      </w:r>
      <w:r w:rsidRPr="00B80391">
        <w:rPr>
          <w:rStyle w:val="html-italic"/>
          <w:iCs/>
          <w:sz w:val="28"/>
          <w:szCs w:val="28"/>
          <w:lang w:val="kk-KZ"/>
        </w:rPr>
        <w:t xml:space="preserve"> орташа тізбекті көмірсутектердің саны (С30–С34) </w:t>
      </w:r>
      <w:r w:rsidRPr="00B80391">
        <w:rPr>
          <w:rStyle w:val="html-italic"/>
          <w:i/>
          <w:iCs/>
          <w:sz w:val="28"/>
          <w:szCs w:val="28"/>
          <w:lang w:val="kk-KZ"/>
        </w:rPr>
        <w:t xml:space="preserve">L. migratoria </w:t>
      </w:r>
      <w:r w:rsidR="00676FB6" w:rsidRPr="00B80391">
        <w:rPr>
          <w:i/>
          <w:iCs/>
          <w:sz w:val="28"/>
          <w:szCs w:val="28"/>
          <w:lang w:val="kk-KZ"/>
        </w:rPr>
        <w:t>migratoria</w:t>
      </w:r>
      <w:r w:rsidR="00676FB6" w:rsidRPr="00B80391">
        <w:rPr>
          <w:sz w:val="28"/>
          <w:szCs w:val="28"/>
          <w:lang w:val="kk-KZ"/>
        </w:rPr>
        <w:t xml:space="preserve"> L.</w:t>
      </w:r>
      <w:r w:rsidRPr="00B80391">
        <w:rPr>
          <w:rStyle w:val="html-italic"/>
          <w:iCs/>
          <w:sz w:val="28"/>
          <w:szCs w:val="28"/>
          <w:lang w:val="kk-KZ"/>
        </w:rPr>
        <w:t xml:space="preserve"> қарағанда 5,9 есе аз (t = 10,2, df = 10, p &lt; 0,0001). Керісінше, ұзын тізбекті көмірсутектердің саны (C35</w:t>
      </w:r>
      <w:r w:rsidR="00F75377" w:rsidRPr="00B80391">
        <w:rPr>
          <w:rStyle w:val="html-italic"/>
          <w:iCs/>
          <w:sz w:val="28"/>
          <w:szCs w:val="28"/>
          <w:lang w:val="kk-KZ"/>
        </w:rPr>
        <w:t>-</w:t>
      </w:r>
      <w:r w:rsidRPr="00B80391">
        <w:rPr>
          <w:rStyle w:val="html-italic"/>
          <w:iCs/>
          <w:sz w:val="28"/>
          <w:szCs w:val="28"/>
          <w:lang w:val="kk-KZ"/>
        </w:rPr>
        <w:t xml:space="preserve">C39) </w:t>
      </w:r>
      <w:r w:rsidRPr="00B80391">
        <w:rPr>
          <w:rStyle w:val="html-italic"/>
          <w:i/>
          <w:iCs/>
          <w:sz w:val="28"/>
          <w:szCs w:val="28"/>
          <w:lang w:val="kk-KZ"/>
        </w:rPr>
        <w:t>C. italicus</w:t>
      </w:r>
      <w:r w:rsidRPr="00B80391">
        <w:rPr>
          <w:rStyle w:val="html-italic"/>
          <w:iCs/>
          <w:sz w:val="28"/>
          <w:szCs w:val="28"/>
          <w:lang w:val="kk-KZ"/>
        </w:rPr>
        <w:t xml:space="preserve"> 1,9 есе көп (t = 5,1, df = 10, p&lt;0,001). Сонымен қатар, С40 және С41 ұзын тізбекті көмірсутектер </w:t>
      </w:r>
      <w:r w:rsidRPr="00B80391">
        <w:rPr>
          <w:rStyle w:val="html-italic"/>
          <w:i/>
          <w:iCs/>
          <w:sz w:val="28"/>
          <w:szCs w:val="28"/>
          <w:lang w:val="tr-TR"/>
        </w:rPr>
        <w:t>C</w:t>
      </w:r>
      <w:r w:rsidRPr="00B80391">
        <w:rPr>
          <w:rStyle w:val="html-italic"/>
          <w:i/>
          <w:iCs/>
          <w:sz w:val="28"/>
          <w:szCs w:val="28"/>
          <w:lang w:val="kk-KZ"/>
        </w:rPr>
        <w:t>.italicus</w:t>
      </w:r>
      <w:r w:rsidRPr="00B80391">
        <w:rPr>
          <w:rStyle w:val="html-italic"/>
          <w:iCs/>
          <w:sz w:val="28"/>
          <w:szCs w:val="28"/>
          <w:lang w:val="kk-KZ"/>
        </w:rPr>
        <w:t xml:space="preserve"> сығындысында аз мөлшерде тіркелді, бірақ</w:t>
      </w:r>
      <w:r w:rsidRPr="00B80391">
        <w:rPr>
          <w:rStyle w:val="html-italic"/>
          <w:iCs/>
          <w:sz w:val="28"/>
          <w:szCs w:val="28"/>
          <w:lang w:val="tr-TR"/>
        </w:rPr>
        <w:t>,</w:t>
      </w:r>
      <w:r w:rsidRPr="00B80391">
        <w:rPr>
          <w:rStyle w:val="html-italic"/>
          <w:iCs/>
          <w:sz w:val="28"/>
          <w:szCs w:val="28"/>
          <w:lang w:val="kk-KZ"/>
        </w:rPr>
        <w:t xml:space="preserve"> </w:t>
      </w:r>
      <w:r w:rsidRPr="00B80391">
        <w:rPr>
          <w:rStyle w:val="html-italic"/>
          <w:i/>
          <w:iCs/>
          <w:sz w:val="28"/>
          <w:szCs w:val="28"/>
          <w:lang w:val="kk-KZ"/>
        </w:rPr>
        <w:t>L. migratoria</w:t>
      </w:r>
      <w:r w:rsidRPr="00B80391">
        <w:rPr>
          <w:rStyle w:val="html-italic"/>
          <w:iCs/>
          <w:sz w:val="28"/>
          <w:szCs w:val="28"/>
          <w:lang w:val="kk-KZ"/>
        </w:rPr>
        <w:t xml:space="preserve"> </w:t>
      </w:r>
      <w:r w:rsidR="00676FB6" w:rsidRPr="00B80391">
        <w:rPr>
          <w:i/>
          <w:iCs/>
          <w:sz w:val="28"/>
          <w:szCs w:val="28"/>
          <w:lang w:val="kk-KZ"/>
        </w:rPr>
        <w:t>migratoria</w:t>
      </w:r>
      <w:r w:rsidR="00676FB6" w:rsidRPr="00B80391">
        <w:rPr>
          <w:sz w:val="28"/>
          <w:szCs w:val="28"/>
          <w:lang w:val="kk-KZ"/>
        </w:rPr>
        <w:t xml:space="preserve"> L.</w:t>
      </w:r>
      <w:r w:rsidR="005610F8">
        <w:rPr>
          <w:sz w:val="28"/>
          <w:szCs w:val="28"/>
          <w:lang w:val="kk-KZ"/>
        </w:rPr>
        <w:t> </w:t>
      </w:r>
      <w:r w:rsidRPr="00B80391">
        <w:rPr>
          <w:rStyle w:val="html-italic"/>
          <w:iCs/>
          <w:sz w:val="28"/>
          <w:szCs w:val="28"/>
          <w:lang w:val="kk-KZ"/>
        </w:rPr>
        <w:t>сығындысында табылған жоқ.</w:t>
      </w:r>
    </w:p>
    <w:p w14:paraId="65FCD4FC" w14:textId="77777777" w:rsidR="0055368C" w:rsidRPr="00FC2A43" w:rsidRDefault="0055368C" w:rsidP="00DE55DA">
      <w:pPr>
        <w:jc w:val="center"/>
        <w:rPr>
          <w:highlight w:val="cyan"/>
        </w:rPr>
      </w:pPr>
      <w:r w:rsidRPr="00FC2A43">
        <w:rPr>
          <w:noProof/>
          <w:highlight w:val="cyan"/>
        </w:rPr>
        <w:lastRenderedPageBreak/>
        <w:drawing>
          <wp:inline distT="0" distB="0" distL="0" distR="0" wp14:anchorId="5A6EA0DF" wp14:editId="63C874BD">
            <wp:extent cx="5646220" cy="77152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822" b="4749"/>
                    <a:stretch/>
                  </pic:blipFill>
                  <pic:spPr bwMode="auto">
                    <a:xfrm>
                      <a:off x="0" y="0"/>
                      <a:ext cx="5646446" cy="7715559"/>
                    </a:xfrm>
                    <a:prstGeom prst="rect">
                      <a:avLst/>
                    </a:prstGeom>
                    <a:noFill/>
                    <a:ln>
                      <a:noFill/>
                    </a:ln>
                    <a:extLst>
                      <a:ext uri="{53640926-AAD7-44D8-BBD7-CCE9431645EC}">
                        <a14:shadowObscured xmlns:a14="http://schemas.microsoft.com/office/drawing/2010/main"/>
                      </a:ext>
                    </a:extLst>
                  </pic:spPr>
                </pic:pic>
              </a:graphicData>
            </a:graphic>
          </wp:inline>
        </w:drawing>
      </w:r>
    </w:p>
    <w:p w14:paraId="1533F97B" w14:textId="77777777" w:rsidR="00DE55DA" w:rsidRPr="00DE55DA" w:rsidRDefault="00DE55DA" w:rsidP="00FC2A43">
      <w:pPr>
        <w:ind w:right="-1"/>
        <w:jc w:val="center"/>
        <w:rPr>
          <w:bCs/>
          <w:i/>
          <w:sz w:val="16"/>
          <w:szCs w:val="16"/>
          <w:shd w:val="clear" w:color="auto" w:fill="FFFFFF"/>
          <w:lang w:val="kk-KZ"/>
        </w:rPr>
      </w:pPr>
    </w:p>
    <w:p w14:paraId="26A888F2" w14:textId="6CF3FB1E" w:rsidR="00DE55DA" w:rsidRDefault="00DE55DA" w:rsidP="00DE55DA">
      <w:pPr>
        <w:ind w:right="-1" w:firstLine="709"/>
        <w:jc w:val="both"/>
        <w:rPr>
          <w:bCs/>
          <w:shd w:val="clear" w:color="auto" w:fill="FFFFFF"/>
          <w:lang w:val="kk-KZ"/>
        </w:rPr>
      </w:pPr>
      <w:r w:rsidRPr="00DE55DA">
        <w:rPr>
          <w:bCs/>
          <w:shd w:val="clear" w:color="auto" w:fill="FFFFFF"/>
          <w:lang w:val="kk-KZ"/>
        </w:rPr>
        <w:t>A</w:t>
      </w:r>
      <w:r w:rsidRPr="00DE55DA">
        <w:rPr>
          <w:bCs/>
          <w:i/>
          <w:shd w:val="clear" w:color="auto" w:fill="FFFFFF"/>
          <w:lang w:val="kk-KZ"/>
        </w:rPr>
        <w:t xml:space="preserve"> </w:t>
      </w:r>
      <w:r w:rsidRPr="00DE55DA">
        <w:rPr>
          <w:bCs/>
          <w:shd w:val="clear" w:color="auto" w:fill="FFFFFF"/>
          <w:lang w:val="kk-KZ"/>
        </w:rPr>
        <w:t>және</w:t>
      </w:r>
      <w:r w:rsidRPr="00DE55DA">
        <w:rPr>
          <w:bCs/>
          <w:i/>
          <w:shd w:val="clear" w:color="auto" w:fill="FFFFFF"/>
          <w:lang w:val="kk-KZ"/>
        </w:rPr>
        <w:t xml:space="preserve"> </w:t>
      </w:r>
      <w:r w:rsidRPr="00DE55DA">
        <w:rPr>
          <w:bCs/>
          <w:shd w:val="clear" w:color="auto" w:fill="FFFFFF"/>
          <w:lang w:val="kk-KZ"/>
        </w:rPr>
        <w:t>C.</w:t>
      </w:r>
      <w:r w:rsidRPr="00DE55DA">
        <w:rPr>
          <w:bCs/>
          <w:i/>
          <w:shd w:val="clear" w:color="auto" w:fill="FFFFFF"/>
          <w:lang w:val="kk-KZ"/>
        </w:rPr>
        <w:t xml:space="preserve"> italicus </w:t>
      </w:r>
      <w:r w:rsidRPr="00DE55DA">
        <w:rPr>
          <w:bCs/>
          <w:shd w:val="clear" w:color="auto" w:fill="FFFFFF"/>
          <w:lang w:val="kk-KZ"/>
        </w:rPr>
        <w:t>B көмірсутек профилінің хроматограммасы. Тек сандық бағалауға ұшыраған шектер ұсынылған (ауданы &gt; 0,5%)</w:t>
      </w:r>
    </w:p>
    <w:p w14:paraId="66F5AE66" w14:textId="77777777" w:rsidR="00DE55DA" w:rsidRPr="00DE55DA" w:rsidRDefault="00DE55DA" w:rsidP="00DE55DA">
      <w:pPr>
        <w:ind w:right="-1" w:firstLine="709"/>
        <w:jc w:val="both"/>
        <w:rPr>
          <w:bCs/>
          <w:sz w:val="16"/>
          <w:szCs w:val="16"/>
          <w:shd w:val="clear" w:color="auto" w:fill="FFFFFF"/>
          <w:lang w:val="kk-KZ"/>
        </w:rPr>
      </w:pPr>
    </w:p>
    <w:p w14:paraId="2819AE9A" w14:textId="328F1E12" w:rsidR="00DE55DA" w:rsidRDefault="0055368C" w:rsidP="00FC2A43">
      <w:pPr>
        <w:ind w:right="-1"/>
        <w:jc w:val="center"/>
        <w:rPr>
          <w:bCs/>
          <w:sz w:val="28"/>
          <w:szCs w:val="28"/>
          <w:shd w:val="clear" w:color="auto" w:fill="FFFFFF"/>
          <w:lang w:val="kk-KZ"/>
        </w:rPr>
      </w:pPr>
      <w:r w:rsidRPr="00FC2A43">
        <w:rPr>
          <w:bCs/>
          <w:sz w:val="28"/>
          <w:szCs w:val="28"/>
          <w:shd w:val="clear" w:color="auto" w:fill="FFFFFF"/>
          <w:lang w:val="kk-KZ"/>
        </w:rPr>
        <w:t>Сурет</w:t>
      </w:r>
      <w:r w:rsidR="007C081E" w:rsidRPr="00FC2A43">
        <w:rPr>
          <w:bCs/>
          <w:sz w:val="28"/>
          <w:szCs w:val="28"/>
          <w:shd w:val="clear" w:color="auto" w:fill="FFFFFF"/>
          <w:lang w:val="kk-KZ"/>
        </w:rPr>
        <w:t xml:space="preserve"> 31</w:t>
      </w:r>
      <w:r w:rsidRPr="00FC2A43">
        <w:rPr>
          <w:bCs/>
          <w:sz w:val="28"/>
          <w:szCs w:val="28"/>
          <w:shd w:val="clear" w:color="auto" w:fill="FFFFFF"/>
          <w:lang w:val="kk-KZ"/>
        </w:rPr>
        <w:t xml:space="preserve"> </w:t>
      </w:r>
      <w:r w:rsidR="00DE55DA">
        <w:rPr>
          <w:bCs/>
          <w:sz w:val="28"/>
          <w:szCs w:val="28"/>
          <w:shd w:val="clear" w:color="auto" w:fill="FFFFFF"/>
          <w:lang w:val="kk-KZ"/>
        </w:rPr>
        <w:t xml:space="preserve">– </w:t>
      </w:r>
      <w:r w:rsidRPr="00FC2A43">
        <w:rPr>
          <w:bCs/>
          <w:i/>
          <w:sz w:val="28"/>
          <w:szCs w:val="28"/>
          <w:shd w:val="clear" w:color="auto" w:fill="FFFFFF"/>
          <w:lang w:val="kk-KZ"/>
        </w:rPr>
        <w:t xml:space="preserve">L. </w:t>
      </w:r>
      <w:r w:rsidR="00DE55DA" w:rsidRPr="00FC2A43">
        <w:rPr>
          <w:bCs/>
          <w:i/>
          <w:sz w:val="28"/>
          <w:szCs w:val="28"/>
          <w:shd w:val="clear" w:color="auto" w:fill="FFFFFF"/>
          <w:lang w:val="kk-KZ"/>
        </w:rPr>
        <w:t>M</w:t>
      </w:r>
      <w:r w:rsidRPr="00FC2A43">
        <w:rPr>
          <w:bCs/>
          <w:i/>
          <w:sz w:val="28"/>
          <w:szCs w:val="28"/>
          <w:shd w:val="clear" w:color="auto" w:fill="FFFFFF"/>
          <w:lang w:val="kk-KZ"/>
        </w:rPr>
        <w:t xml:space="preserve">igratoria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i/>
          <w:sz w:val="28"/>
          <w:szCs w:val="28"/>
          <w:lang w:val="kk-KZ"/>
        </w:rPr>
        <w:t xml:space="preserve"> </w:t>
      </w:r>
    </w:p>
    <w:p w14:paraId="5364DE98" w14:textId="77777777" w:rsidR="00DE55DA" w:rsidRPr="00DE55DA" w:rsidRDefault="00DE55DA" w:rsidP="00DE55DA">
      <w:pPr>
        <w:ind w:right="-1"/>
        <w:jc w:val="both"/>
        <w:rPr>
          <w:bCs/>
          <w:sz w:val="16"/>
          <w:szCs w:val="16"/>
          <w:shd w:val="clear" w:color="auto" w:fill="FFFFFF"/>
          <w:lang w:val="kk-KZ"/>
        </w:rPr>
      </w:pPr>
    </w:p>
    <w:p w14:paraId="6A9924B1" w14:textId="0B3A3737" w:rsidR="0055368C" w:rsidRPr="00DE55DA" w:rsidRDefault="00DE55DA" w:rsidP="00DE55DA">
      <w:pPr>
        <w:ind w:right="-1" w:firstLine="709"/>
        <w:jc w:val="both"/>
        <w:rPr>
          <w:shd w:val="clear" w:color="auto" w:fill="FFFFFF"/>
          <w:lang w:val="kk-KZ"/>
        </w:rPr>
      </w:pPr>
      <w:r w:rsidRPr="00DE55DA">
        <w:rPr>
          <w:bCs/>
          <w:shd w:val="clear" w:color="auto" w:fill="FFFFFF"/>
          <w:lang w:val="kk-KZ"/>
        </w:rPr>
        <w:t xml:space="preserve">Ескерту – </w:t>
      </w:r>
      <w:r w:rsidR="0055368C" w:rsidRPr="00DE55DA">
        <w:rPr>
          <w:bCs/>
          <w:shd w:val="clear" w:color="auto" w:fill="FFFFFF"/>
          <w:lang w:val="kk-KZ"/>
        </w:rPr>
        <w:t>Нұсқалар белгілі бір санд</w:t>
      </w:r>
      <w:r w:rsidRPr="00DE55DA">
        <w:rPr>
          <w:bCs/>
          <w:shd w:val="clear" w:color="auto" w:fill="FFFFFF"/>
          <w:lang w:val="kk-KZ"/>
        </w:rPr>
        <w:t>арға жататын шектерді көрсетеді</w:t>
      </w:r>
    </w:p>
    <w:p w14:paraId="1021859A" w14:textId="77777777" w:rsidR="0055368C" w:rsidRPr="00FC2A43" w:rsidRDefault="0055368C" w:rsidP="00FC2A43">
      <w:pPr>
        <w:jc w:val="both"/>
        <w:rPr>
          <w:highlight w:val="cyan"/>
        </w:rPr>
      </w:pPr>
      <w:r w:rsidRPr="00FC2A43">
        <w:rPr>
          <w:noProof/>
          <w:highlight w:val="cyan"/>
        </w:rPr>
        <w:lastRenderedPageBreak/>
        <w:drawing>
          <wp:inline distT="0" distB="0" distL="0" distR="0" wp14:anchorId="67B37DFC" wp14:editId="6BF51213">
            <wp:extent cx="5807524" cy="6416470"/>
            <wp:effectExtent l="0" t="0" r="3175"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807524" cy="6416470"/>
                    </a:xfrm>
                    <a:prstGeom prst="rect">
                      <a:avLst/>
                    </a:prstGeom>
                    <a:noFill/>
                    <a:ln>
                      <a:noFill/>
                    </a:ln>
                  </pic:spPr>
                </pic:pic>
              </a:graphicData>
            </a:graphic>
          </wp:inline>
        </w:drawing>
      </w:r>
    </w:p>
    <w:p w14:paraId="79FD1BB7" w14:textId="78521041" w:rsidR="00DE55DA" w:rsidRDefault="00DE55DA" w:rsidP="00B80391">
      <w:pPr>
        <w:ind w:firstLine="709"/>
        <w:jc w:val="both"/>
        <w:rPr>
          <w:shd w:val="clear" w:color="auto" w:fill="FFFFFF"/>
          <w:lang w:val="kk-KZ"/>
        </w:rPr>
      </w:pPr>
      <w:r w:rsidRPr="00B80391">
        <w:rPr>
          <w:bCs/>
          <w:shd w:val="clear" w:color="auto" w:fill="FFFFFF"/>
          <w:lang w:val="kk-KZ"/>
        </w:rPr>
        <w:t xml:space="preserve">* </w:t>
      </w:r>
      <w:r>
        <w:rPr>
          <w:bCs/>
          <w:shd w:val="clear" w:color="auto" w:fill="FFFFFF"/>
          <w:lang w:val="kk-KZ"/>
        </w:rPr>
        <w:t xml:space="preserve">– </w:t>
      </w:r>
      <w:r w:rsidRPr="00B80391">
        <w:rPr>
          <w:bCs/>
          <w:shd w:val="clear" w:color="auto" w:fill="FFFFFF"/>
          <w:lang w:val="kk-KZ"/>
        </w:rPr>
        <w:t>Түрлер арасындағы айтарлықтай айырмашылықтар (</w:t>
      </w:r>
      <w:r w:rsidRPr="00B80391">
        <w:rPr>
          <w:bCs/>
          <w:i/>
          <w:shd w:val="clear" w:color="auto" w:fill="FFFFFF"/>
          <w:lang w:val="kk-KZ"/>
        </w:rPr>
        <w:t>t</w:t>
      </w:r>
      <w:r w:rsidRPr="00B80391">
        <w:rPr>
          <w:bCs/>
          <w:shd w:val="clear" w:color="auto" w:fill="FFFFFF"/>
          <w:lang w:val="kk-KZ"/>
        </w:rPr>
        <w:t xml:space="preserve"> - критерий, </w:t>
      </w:r>
      <w:r w:rsidRPr="00B80391">
        <w:rPr>
          <w:bCs/>
          <w:i/>
          <w:shd w:val="clear" w:color="auto" w:fill="FFFFFF"/>
          <w:lang w:val="kk-KZ"/>
        </w:rPr>
        <w:t>p</w:t>
      </w:r>
      <w:r w:rsidRPr="00B80391">
        <w:rPr>
          <w:bCs/>
          <w:shd w:val="clear" w:color="auto" w:fill="FFFFFF"/>
          <w:lang w:val="kk-KZ"/>
        </w:rPr>
        <w:t xml:space="preserve"> &lt;0,05, </w:t>
      </w:r>
      <w:r w:rsidRPr="00B80391">
        <w:rPr>
          <w:bCs/>
          <w:iCs/>
          <w:shd w:val="clear" w:color="auto" w:fill="FFFFFF"/>
          <w:lang w:val="kk-KZ"/>
        </w:rPr>
        <w:t>немесе</w:t>
      </w:r>
      <w:r w:rsidRPr="00B80391">
        <w:rPr>
          <w:bCs/>
          <w:shd w:val="clear" w:color="auto" w:fill="FFFFFF"/>
          <w:lang w:val="kk-KZ"/>
        </w:rPr>
        <w:t xml:space="preserve"> </w:t>
      </w:r>
      <w:r w:rsidRPr="00B80391">
        <w:rPr>
          <w:bCs/>
          <w:i/>
          <w:shd w:val="clear" w:color="auto" w:fill="FFFFFF"/>
          <w:lang w:val="kk-KZ"/>
        </w:rPr>
        <w:t>U</w:t>
      </w:r>
      <w:r w:rsidRPr="00B80391">
        <w:rPr>
          <w:bCs/>
          <w:shd w:val="clear" w:color="auto" w:fill="FFFFFF"/>
          <w:lang w:val="kk-KZ"/>
        </w:rPr>
        <w:t>–Манн-Уитни критерийі, p&lt;0,05); ns: шамалы айырмашылықтар</w:t>
      </w:r>
    </w:p>
    <w:p w14:paraId="4A7A6AFA" w14:textId="43CA743C" w:rsidR="00B80391" w:rsidRPr="00B80391" w:rsidRDefault="00B80391" w:rsidP="00B80391">
      <w:pPr>
        <w:ind w:firstLine="709"/>
        <w:jc w:val="both"/>
        <w:rPr>
          <w:bCs/>
          <w:shd w:val="clear" w:color="auto" w:fill="FFFFFF"/>
          <w:lang w:val="kk-KZ"/>
        </w:rPr>
      </w:pPr>
      <w:r w:rsidRPr="00B80391">
        <w:rPr>
          <w:shd w:val="clear" w:color="auto" w:fill="FFFFFF"/>
          <w:lang w:val="kk-KZ"/>
        </w:rPr>
        <w:t>А</w:t>
      </w:r>
      <w:r w:rsidRPr="00B80391">
        <w:rPr>
          <w:bCs/>
          <w:shd w:val="clear" w:color="auto" w:fill="FFFFFF"/>
          <w:lang w:val="kk-KZ"/>
        </w:rPr>
        <w:t xml:space="preserve"> </w:t>
      </w:r>
      <w:r w:rsidR="00DE55DA">
        <w:rPr>
          <w:bCs/>
          <w:shd w:val="clear" w:color="auto" w:fill="FFFFFF"/>
          <w:lang w:val="kk-KZ"/>
        </w:rPr>
        <w:t xml:space="preserve">– </w:t>
      </w:r>
      <w:r w:rsidRPr="00B80391">
        <w:rPr>
          <w:bCs/>
          <w:shd w:val="clear" w:color="auto" w:fill="FFFFFF"/>
          <w:lang w:val="kk-KZ"/>
        </w:rPr>
        <w:t xml:space="preserve">Жеке көмірсутектердің таралуы. Төменгі абсцисса </w:t>
      </w:r>
      <w:r w:rsidRPr="00B80391">
        <w:rPr>
          <w:bCs/>
          <w:i/>
          <w:shd w:val="clear" w:color="auto" w:fill="FFFFFF"/>
          <w:lang w:val="kk-KZ"/>
        </w:rPr>
        <w:t>өсі</w:t>
      </w:r>
      <w:r w:rsidRPr="00B80391">
        <w:rPr>
          <w:bCs/>
          <w:shd w:val="clear" w:color="auto" w:fill="FFFFFF"/>
          <w:lang w:val="kk-KZ"/>
        </w:rPr>
        <w:t xml:space="preserve"> көміртек атомдарының жалпы санын көрсетеді, ал жоғарғы абсцисса ө</w:t>
      </w:r>
      <w:r w:rsidRPr="00B80391">
        <w:rPr>
          <w:bCs/>
          <w:iCs/>
          <w:shd w:val="clear" w:color="auto" w:fill="FFFFFF"/>
          <w:lang w:val="kk-KZ"/>
        </w:rPr>
        <w:t>сі</w:t>
      </w:r>
      <w:r w:rsidRPr="00B80391">
        <w:rPr>
          <w:bCs/>
          <w:shd w:val="clear" w:color="auto" w:fill="FFFFFF"/>
          <w:lang w:val="kk-KZ"/>
        </w:rPr>
        <w:t xml:space="preserve"> </w:t>
      </w:r>
      <w:r w:rsidRPr="00B80391">
        <w:rPr>
          <w:bCs/>
          <w:i/>
          <w:shd w:val="clear" w:color="auto" w:fill="FFFFFF"/>
          <w:lang w:val="kk-KZ"/>
        </w:rPr>
        <w:t>L. migratoria</w:t>
      </w:r>
      <w:r w:rsidRPr="00B80391">
        <w:rPr>
          <w:i/>
          <w:iCs/>
          <w:lang w:val="kk-KZ"/>
        </w:rPr>
        <w:t xml:space="preserve"> migratoria </w:t>
      </w:r>
      <w:r w:rsidRPr="00B80391">
        <w:rPr>
          <w:lang w:val="kk-KZ"/>
        </w:rPr>
        <w:t xml:space="preserve"> L.</w:t>
      </w:r>
      <w:r w:rsidRPr="00B80391">
        <w:rPr>
          <w:i/>
          <w:lang w:val="kk-KZ"/>
        </w:rPr>
        <w:t xml:space="preserve"> </w:t>
      </w:r>
      <w:r w:rsidRPr="00B80391">
        <w:rPr>
          <w:bCs/>
          <w:i/>
          <w:shd w:val="clear" w:color="auto" w:fill="FFFFFF"/>
          <w:lang w:val="kk-KZ"/>
        </w:rPr>
        <w:t xml:space="preserve"> </w:t>
      </w:r>
      <w:r w:rsidRPr="00B80391">
        <w:rPr>
          <w:bCs/>
          <w:iCs/>
          <w:shd w:val="clear" w:color="auto" w:fill="FFFFFF"/>
          <w:lang w:val="kk-KZ"/>
        </w:rPr>
        <w:t>(L)</w:t>
      </w:r>
      <w:r w:rsidRPr="00B80391">
        <w:rPr>
          <w:bCs/>
          <w:i/>
          <w:shd w:val="clear" w:color="auto" w:fill="FFFFFF"/>
          <w:lang w:val="kk-KZ"/>
        </w:rPr>
        <w:t xml:space="preserve"> </w:t>
      </w:r>
      <w:r w:rsidRPr="00B80391">
        <w:rPr>
          <w:bCs/>
          <w:shd w:val="clear" w:color="auto" w:fill="FFFFFF"/>
          <w:lang w:val="kk-KZ"/>
        </w:rPr>
        <w:t>және</w:t>
      </w:r>
      <w:r w:rsidRPr="00B80391">
        <w:rPr>
          <w:bCs/>
          <w:i/>
          <w:shd w:val="clear" w:color="auto" w:fill="FFFFFF"/>
          <w:lang w:val="kk-KZ"/>
        </w:rPr>
        <w:t xml:space="preserve"> C. italicus</w:t>
      </w:r>
      <w:r w:rsidR="004551C8">
        <w:rPr>
          <w:bCs/>
          <w:i/>
          <w:shd w:val="clear" w:color="auto" w:fill="FFFFFF"/>
          <w:lang w:val="kk-KZ"/>
        </w:rPr>
        <w:t>.</w:t>
      </w:r>
      <w:r w:rsidRPr="00B80391">
        <w:rPr>
          <w:bCs/>
          <w:shd w:val="clear" w:color="auto" w:fill="FFFFFF"/>
          <w:lang w:val="kk-KZ"/>
        </w:rPr>
        <w:t xml:space="preserve"> (С</w:t>
      </w:r>
      <w:r w:rsidRPr="00B80391">
        <w:rPr>
          <w:bCs/>
          <w:iCs/>
          <w:shd w:val="clear" w:color="auto" w:fill="FFFFFF"/>
          <w:lang w:val="kk-KZ"/>
        </w:rPr>
        <w:t xml:space="preserve">) </w:t>
      </w:r>
      <w:r w:rsidRPr="00B80391">
        <w:rPr>
          <w:bCs/>
          <w:shd w:val="clear" w:color="auto" w:fill="FFFFFF"/>
          <w:lang w:val="kk-KZ"/>
        </w:rPr>
        <w:t xml:space="preserve">қосылыстарының санын білдіреді. </w:t>
      </w:r>
      <w:r w:rsidR="00DE55DA">
        <w:rPr>
          <w:bCs/>
          <w:shd w:val="clear" w:color="auto" w:fill="FFFFFF"/>
          <w:lang w:val="kk-KZ"/>
        </w:rPr>
        <w:t>В</w:t>
      </w:r>
      <w:r w:rsidRPr="00B80391">
        <w:rPr>
          <w:bCs/>
          <w:shd w:val="clear" w:color="auto" w:fill="FFFFFF"/>
          <w:lang w:val="kk-KZ"/>
        </w:rPr>
        <w:t xml:space="preserve"> </w:t>
      </w:r>
      <w:r w:rsidR="00DE55DA">
        <w:rPr>
          <w:bCs/>
          <w:shd w:val="clear" w:color="auto" w:fill="FFFFFF"/>
          <w:lang w:val="kk-KZ"/>
        </w:rPr>
        <w:t xml:space="preserve">– </w:t>
      </w:r>
      <w:r w:rsidRPr="00B80391">
        <w:rPr>
          <w:bCs/>
          <w:shd w:val="clear" w:color="auto" w:fill="FFFFFF"/>
          <w:lang w:val="kk-KZ"/>
        </w:rPr>
        <w:t xml:space="preserve">Көміртек санының таралуы. </w:t>
      </w:r>
      <w:r w:rsidRPr="00B80391">
        <w:rPr>
          <w:shd w:val="clear" w:color="auto" w:fill="FFFFFF"/>
          <w:lang w:val="kk-KZ"/>
        </w:rPr>
        <w:t>С</w:t>
      </w:r>
      <w:r w:rsidR="00DE55DA">
        <w:rPr>
          <w:bCs/>
          <w:shd w:val="clear" w:color="auto" w:fill="FFFFFF"/>
          <w:lang w:val="kk-KZ"/>
        </w:rPr>
        <w:t xml:space="preserve"> </w:t>
      </w:r>
      <w:r w:rsidR="004551C8">
        <w:rPr>
          <w:bCs/>
          <w:shd w:val="clear" w:color="auto" w:fill="FFFFFF"/>
          <w:lang w:val="kk-KZ"/>
        </w:rPr>
        <w:t xml:space="preserve">– </w:t>
      </w:r>
      <w:r w:rsidR="00DE55DA">
        <w:rPr>
          <w:bCs/>
          <w:shd w:val="clear" w:color="auto" w:fill="FFFFFF"/>
          <w:lang w:val="kk-KZ"/>
        </w:rPr>
        <w:t>Метил тармақтарының таралуы</w:t>
      </w:r>
    </w:p>
    <w:p w14:paraId="710F1C9D" w14:textId="77777777" w:rsidR="0055368C" w:rsidRPr="00B80391" w:rsidRDefault="0055368C" w:rsidP="00B80391">
      <w:pPr>
        <w:ind w:firstLine="709"/>
        <w:jc w:val="both"/>
        <w:rPr>
          <w:sz w:val="16"/>
          <w:szCs w:val="16"/>
          <w:highlight w:val="cyan"/>
          <w:lang w:val="kk-KZ"/>
        </w:rPr>
      </w:pPr>
    </w:p>
    <w:p w14:paraId="522D9131" w14:textId="6B14230B" w:rsidR="00242DB4" w:rsidRPr="00FC2A43" w:rsidRDefault="00242DB4" w:rsidP="00FC2A43">
      <w:pPr>
        <w:jc w:val="center"/>
        <w:rPr>
          <w:bCs/>
          <w:sz w:val="28"/>
          <w:szCs w:val="28"/>
          <w:shd w:val="clear" w:color="auto" w:fill="FFFFFF"/>
          <w:lang w:val="kk-KZ"/>
        </w:rPr>
      </w:pPr>
      <w:r w:rsidRPr="00FC2A43">
        <w:rPr>
          <w:bCs/>
          <w:sz w:val="28"/>
          <w:szCs w:val="28"/>
          <w:shd w:val="clear" w:color="auto" w:fill="FFFFFF"/>
          <w:lang w:val="kk-KZ"/>
        </w:rPr>
        <w:t xml:space="preserve">Сурет 32 </w:t>
      </w:r>
      <w:r w:rsidR="004551C8">
        <w:rPr>
          <w:bCs/>
          <w:sz w:val="28"/>
          <w:szCs w:val="28"/>
          <w:shd w:val="clear" w:color="auto" w:fill="FFFFFF"/>
          <w:lang w:val="kk-KZ"/>
        </w:rPr>
        <w:t>–</w:t>
      </w:r>
      <w:r w:rsidRPr="00FC2A43">
        <w:rPr>
          <w:bCs/>
          <w:sz w:val="28"/>
          <w:szCs w:val="28"/>
          <w:shd w:val="clear" w:color="auto" w:fill="FFFFFF"/>
          <w:lang w:val="kk-KZ"/>
        </w:rPr>
        <w:t xml:space="preserve"> </w:t>
      </w:r>
      <w:r w:rsidRPr="00FC2A43">
        <w:rPr>
          <w:bCs/>
          <w:i/>
          <w:sz w:val="28"/>
          <w:szCs w:val="28"/>
          <w:shd w:val="clear" w:color="auto" w:fill="FFFFFF"/>
          <w:lang w:val="kk-KZ"/>
        </w:rPr>
        <w:t xml:space="preserve">L. migratoria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bCs/>
          <w:sz w:val="28"/>
          <w:szCs w:val="28"/>
          <w:shd w:val="clear" w:color="auto" w:fill="FFFFFF"/>
          <w:lang w:val="kk-KZ"/>
        </w:rPr>
        <w:t>және</w:t>
      </w:r>
      <w:r w:rsidRPr="00FC2A43">
        <w:rPr>
          <w:bCs/>
          <w:i/>
          <w:sz w:val="28"/>
          <w:szCs w:val="28"/>
          <w:shd w:val="clear" w:color="auto" w:fill="FFFFFF"/>
          <w:lang w:val="kk-KZ"/>
        </w:rPr>
        <w:t xml:space="preserve"> C. italicus</w:t>
      </w:r>
      <w:r w:rsidRPr="00FC2A43">
        <w:rPr>
          <w:bCs/>
          <w:sz w:val="28"/>
          <w:szCs w:val="28"/>
          <w:shd w:val="clear" w:color="auto" w:fill="FFFFFF"/>
          <w:lang w:val="kk-KZ"/>
        </w:rPr>
        <w:t xml:space="preserve"> нимфаларының эпикутикулярлы сығы</w:t>
      </w:r>
      <w:r w:rsidR="00B80391">
        <w:rPr>
          <w:bCs/>
          <w:sz w:val="28"/>
          <w:szCs w:val="28"/>
          <w:shd w:val="clear" w:color="auto" w:fill="FFFFFF"/>
          <w:lang w:val="kk-KZ"/>
        </w:rPr>
        <w:t>ндыларының көмірсутекті құрамы</w:t>
      </w:r>
    </w:p>
    <w:p w14:paraId="6CD77754" w14:textId="77777777" w:rsidR="00B80391" w:rsidRDefault="00B80391" w:rsidP="00FC2A43">
      <w:pPr>
        <w:ind w:firstLine="567"/>
        <w:jc w:val="both"/>
        <w:rPr>
          <w:sz w:val="28"/>
          <w:szCs w:val="28"/>
          <w:shd w:val="clear" w:color="auto" w:fill="FFFFFF"/>
          <w:lang w:val="kk-KZ"/>
        </w:rPr>
      </w:pPr>
    </w:p>
    <w:p w14:paraId="6B43215D" w14:textId="00A5F558" w:rsidR="00AC0119" w:rsidRPr="00FC2A43" w:rsidRDefault="00AC0119" w:rsidP="00B80391">
      <w:pPr>
        <w:ind w:firstLine="709"/>
        <w:jc w:val="both"/>
        <w:rPr>
          <w:sz w:val="28"/>
          <w:szCs w:val="28"/>
          <w:shd w:val="clear" w:color="auto" w:fill="FFFFFF"/>
          <w:lang w:val="kk-KZ"/>
        </w:rPr>
      </w:pPr>
      <w:r w:rsidRPr="00FC2A43">
        <w:rPr>
          <w:sz w:val="28"/>
          <w:szCs w:val="28"/>
          <w:shd w:val="clear" w:color="auto" w:fill="FFFFFF"/>
          <w:lang w:val="kk-KZ"/>
        </w:rPr>
        <w:t xml:space="preserve">Көмірсутектердің екі </w:t>
      </w:r>
      <w:r w:rsidRPr="00FC2A43">
        <w:rPr>
          <w:sz w:val="28"/>
          <w:szCs w:val="28"/>
          <w:lang w:val="kk-KZ"/>
        </w:rPr>
        <w:t>түрінің профильдері көміртегі негізіндегі метил тармақтарының саны бойынша ерекшеленетіні анықталды (</w:t>
      </w:r>
      <w:r w:rsidR="004551C8">
        <w:rPr>
          <w:sz w:val="28"/>
          <w:szCs w:val="28"/>
          <w:lang w:val="kk-KZ"/>
        </w:rPr>
        <w:t>32С-</w:t>
      </w:r>
      <w:r w:rsidRPr="00FC2A43">
        <w:rPr>
          <w:sz w:val="28"/>
          <w:szCs w:val="28"/>
          <w:lang w:val="kk-KZ"/>
        </w:rPr>
        <w:t xml:space="preserve">сурет). Сапа жағынан </w:t>
      </w:r>
      <w:r w:rsidRPr="00FC2A43">
        <w:rPr>
          <w:i/>
          <w:sz w:val="28"/>
          <w:szCs w:val="28"/>
          <w:lang w:val="kk-KZ"/>
        </w:rPr>
        <w:t>C. italicus</w:t>
      </w:r>
      <w:r w:rsidRPr="00FC2A43">
        <w:rPr>
          <w:sz w:val="28"/>
          <w:szCs w:val="28"/>
          <w:lang w:val="kk-KZ"/>
        </w:rPr>
        <w:t xml:space="preserve"> құрамында моноалкендердің, әлдеқайда, тар спектрі, бірақ, </w:t>
      </w:r>
      <w:r w:rsidRPr="00FC2A43">
        <w:rPr>
          <w:i/>
          <w:sz w:val="28"/>
          <w:szCs w:val="28"/>
          <w:lang w:val="kk-KZ"/>
        </w:rPr>
        <w:t>L. migratoria</w:t>
      </w:r>
      <w:r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салыстырғанда ди- және триметилалкандардың кең </w:t>
      </w:r>
      <w:r w:rsidRPr="00FC2A43">
        <w:rPr>
          <w:sz w:val="28"/>
          <w:szCs w:val="28"/>
          <w:lang w:val="kk-KZ"/>
        </w:rPr>
        <w:lastRenderedPageBreak/>
        <w:t>спектрі</w:t>
      </w:r>
      <w:r w:rsidRPr="00FC2A43">
        <w:rPr>
          <w:sz w:val="28"/>
          <w:szCs w:val="28"/>
          <w:shd w:val="clear" w:color="auto" w:fill="FFFFFF"/>
          <w:lang w:val="kk-KZ"/>
        </w:rPr>
        <w:t xml:space="preserve"> бар </w:t>
      </w:r>
      <w:r w:rsidRPr="00FC2A43">
        <w:rPr>
          <w:i/>
          <w:sz w:val="28"/>
          <w:szCs w:val="28"/>
          <w:shd w:val="clear" w:color="auto" w:fill="FFFFFF"/>
          <w:lang w:val="kk-KZ"/>
        </w:rPr>
        <w:t>C. italicus</w:t>
      </w:r>
      <w:r w:rsidRPr="00FC2A43">
        <w:rPr>
          <w:sz w:val="28"/>
          <w:szCs w:val="28"/>
          <w:shd w:val="clear" w:color="auto" w:fill="FFFFFF"/>
          <w:lang w:val="kk-KZ"/>
        </w:rPr>
        <w:t xml:space="preserve"> </w:t>
      </w:r>
      <w:r w:rsidRPr="00FC2A43">
        <w:rPr>
          <w:i/>
          <w:sz w:val="28"/>
          <w:szCs w:val="28"/>
          <w:shd w:val="clear" w:color="auto" w:fill="FFFFFF"/>
          <w:lang w:val="kk-KZ"/>
        </w:rPr>
        <w:t>н</w:t>
      </w:r>
      <w:r w:rsidRPr="00FC2A43">
        <w:rPr>
          <w:sz w:val="28"/>
          <w:szCs w:val="28"/>
          <w:shd w:val="clear" w:color="auto" w:fill="FFFFFF"/>
          <w:lang w:val="kk-KZ"/>
        </w:rPr>
        <w:t>-алкандардың саны 1,2 есе көп, бірақ, айы</w:t>
      </w:r>
      <w:r w:rsidR="004551C8">
        <w:rPr>
          <w:sz w:val="28"/>
          <w:szCs w:val="28"/>
          <w:shd w:val="clear" w:color="auto" w:fill="FFFFFF"/>
          <w:lang w:val="kk-KZ"/>
        </w:rPr>
        <w:t>рмашылық нақты емес (t=1,45, df</w:t>
      </w:r>
      <w:r w:rsidRPr="00FC2A43">
        <w:rPr>
          <w:sz w:val="28"/>
          <w:szCs w:val="28"/>
          <w:shd w:val="clear" w:color="auto" w:fill="FFFFFF"/>
          <w:lang w:val="kk-KZ"/>
        </w:rPr>
        <w:t xml:space="preserve">=10, p=0,18). Сонда да, </w:t>
      </w:r>
      <w:r w:rsidRPr="00FC2A43">
        <w:rPr>
          <w:i/>
          <w:sz w:val="28"/>
          <w:szCs w:val="28"/>
          <w:shd w:val="clear" w:color="auto" w:fill="FFFFFF"/>
          <w:lang w:val="kk-KZ"/>
        </w:rPr>
        <w:t>н</w:t>
      </w:r>
      <w:r w:rsidRPr="00FC2A43">
        <w:rPr>
          <w:sz w:val="28"/>
          <w:szCs w:val="28"/>
          <w:shd w:val="clear" w:color="auto" w:fill="FFFFFF"/>
          <w:lang w:val="kk-KZ"/>
        </w:rPr>
        <w:t xml:space="preserve">-алкандардың үлесін тек көмірсутектер класында бағалау, </w:t>
      </w:r>
      <w:r w:rsidRPr="00FC2A43">
        <w:rPr>
          <w:i/>
          <w:sz w:val="28"/>
          <w:szCs w:val="28"/>
          <w:shd w:val="clear" w:color="auto" w:fill="FFFFFF"/>
          <w:lang w:val="kk-KZ"/>
        </w:rPr>
        <w:t>C. italicus</w:t>
      </w:r>
      <w:r w:rsidRPr="00FC2A43">
        <w:rPr>
          <w:sz w:val="28"/>
          <w:szCs w:val="28"/>
          <w:shd w:val="clear" w:color="auto" w:fill="FFFFFF"/>
          <w:lang w:val="kk-KZ"/>
        </w:rPr>
        <w:t xml:space="preserve"> </w:t>
      </w:r>
      <w:r w:rsidRPr="00FC2A43">
        <w:rPr>
          <w:i/>
          <w:sz w:val="28"/>
          <w:szCs w:val="28"/>
          <w:shd w:val="clear" w:color="auto" w:fill="FFFFFF"/>
          <w:lang w:val="kk-KZ"/>
        </w:rPr>
        <w:t>н</w:t>
      </w:r>
      <w:r w:rsidRPr="00FC2A43">
        <w:rPr>
          <w:sz w:val="28"/>
          <w:szCs w:val="28"/>
          <w:shd w:val="clear" w:color="auto" w:fill="FFFFFF"/>
          <w:lang w:val="kk-KZ"/>
        </w:rPr>
        <w:t xml:space="preserve">-алкандардың едәуір жоғары деңгейін анықтады </w:t>
      </w:r>
      <w:r w:rsidRPr="00FC2A43">
        <w:rPr>
          <w:sz w:val="28"/>
          <w:szCs w:val="28"/>
          <w:lang w:val="kk-KZ"/>
        </w:rPr>
        <w:t>(Z=2,6, df =10,</w:t>
      </w:r>
      <w:r w:rsidR="005610F8">
        <w:rPr>
          <w:sz w:val="28"/>
          <w:szCs w:val="28"/>
          <w:lang w:val="kk-KZ"/>
        </w:rPr>
        <w:t xml:space="preserve"> </w:t>
      </w:r>
      <w:r w:rsidRPr="00FC2A43">
        <w:rPr>
          <w:i/>
          <w:iCs/>
          <w:sz w:val="28"/>
          <w:szCs w:val="28"/>
          <w:lang w:val="kk-KZ"/>
        </w:rPr>
        <w:t>p</w:t>
      </w:r>
      <w:r w:rsidRPr="00FC2A43">
        <w:rPr>
          <w:sz w:val="28"/>
          <w:szCs w:val="28"/>
          <w:lang w:val="kk-KZ"/>
        </w:rPr>
        <w:t>=0,008)</w:t>
      </w:r>
      <w:r w:rsidRPr="00FC2A43">
        <w:rPr>
          <w:sz w:val="28"/>
          <w:szCs w:val="28"/>
          <w:shd w:val="clear" w:color="auto" w:fill="FFFFFF"/>
          <w:lang w:val="kk-KZ"/>
        </w:rPr>
        <w:t xml:space="preserve">. Екі түрдің негізгі </w:t>
      </w:r>
      <w:r w:rsidRPr="00FC2A43">
        <w:rPr>
          <w:i/>
          <w:sz w:val="28"/>
          <w:szCs w:val="28"/>
          <w:shd w:val="clear" w:color="auto" w:fill="FFFFFF"/>
          <w:lang w:val="kk-KZ"/>
        </w:rPr>
        <w:t>н</w:t>
      </w:r>
      <w:r w:rsidRPr="00FC2A43">
        <w:rPr>
          <w:sz w:val="28"/>
          <w:szCs w:val="28"/>
          <w:shd w:val="clear" w:color="auto" w:fill="FFFFFF"/>
          <w:lang w:val="kk-KZ"/>
        </w:rPr>
        <w:t xml:space="preserve">-алканы </w:t>
      </w:r>
      <w:r w:rsidRPr="00FC2A43">
        <w:rPr>
          <w:i/>
          <w:sz w:val="28"/>
          <w:szCs w:val="28"/>
          <w:shd w:val="clear" w:color="auto" w:fill="FFFFFF"/>
          <w:lang w:val="kk-KZ"/>
        </w:rPr>
        <w:t>н</w:t>
      </w:r>
      <w:r w:rsidRPr="00FC2A43">
        <w:rPr>
          <w:sz w:val="28"/>
          <w:szCs w:val="28"/>
          <w:shd w:val="clear" w:color="auto" w:fill="FFFFFF"/>
          <w:lang w:val="kk-KZ"/>
        </w:rPr>
        <w:t xml:space="preserve">-С29 болып шықты және оның мөлшері түрлер арасында айтарлықтай ерекшеленбейді (сурет </w:t>
      </w:r>
      <w:r w:rsidR="00621480" w:rsidRPr="00FC2A43">
        <w:rPr>
          <w:sz w:val="28"/>
          <w:szCs w:val="28"/>
          <w:shd w:val="clear" w:color="auto" w:fill="FFFFFF"/>
          <w:lang w:val="kk-KZ"/>
        </w:rPr>
        <w:t>3</w:t>
      </w:r>
      <w:r w:rsidRPr="00FC2A43">
        <w:rPr>
          <w:sz w:val="28"/>
          <w:szCs w:val="28"/>
          <w:shd w:val="clear" w:color="auto" w:fill="FFFFFF"/>
          <w:lang w:val="kk-KZ"/>
        </w:rPr>
        <w:t xml:space="preserve">2А). Тағы бір кең таралған көмірсутек – </w:t>
      </w:r>
      <w:r w:rsidRPr="00FC2A43">
        <w:rPr>
          <w:i/>
          <w:sz w:val="28"/>
          <w:szCs w:val="28"/>
          <w:shd w:val="clear" w:color="auto" w:fill="FFFFFF"/>
          <w:lang w:val="kk-KZ"/>
        </w:rPr>
        <w:t>н</w:t>
      </w:r>
      <w:r w:rsidRPr="00FC2A43">
        <w:rPr>
          <w:sz w:val="28"/>
          <w:szCs w:val="28"/>
          <w:shd w:val="clear" w:color="auto" w:fill="FFFFFF"/>
          <w:lang w:val="kk-KZ"/>
        </w:rPr>
        <w:t>-</w:t>
      </w:r>
      <w:r w:rsidRPr="00FC2A43">
        <w:rPr>
          <w:i/>
          <w:sz w:val="28"/>
          <w:szCs w:val="28"/>
          <w:shd w:val="clear" w:color="auto" w:fill="FFFFFF"/>
          <w:lang w:val="kk-KZ"/>
        </w:rPr>
        <w:t>C27</w:t>
      </w:r>
      <w:r w:rsidRPr="00FC2A43">
        <w:rPr>
          <w:sz w:val="28"/>
          <w:szCs w:val="28"/>
          <w:shd w:val="clear" w:color="auto" w:fill="FFFFFF"/>
          <w:lang w:val="kk-KZ"/>
        </w:rPr>
        <w:t xml:space="preserve"> </w:t>
      </w:r>
      <w:r w:rsidRPr="00FC2A43">
        <w:rPr>
          <w:i/>
          <w:sz w:val="28"/>
          <w:szCs w:val="28"/>
          <w:shd w:val="clear" w:color="auto" w:fill="FFFFFF"/>
          <w:lang w:val="kk-KZ"/>
        </w:rPr>
        <w:t xml:space="preserve">және оның C. italicus </w:t>
      </w:r>
      <w:r w:rsidRPr="00FC2A43">
        <w:rPr>
          <w:iCs/>
          <w:sz w:val="28"/>
          <w:szCs w:val="28"/>
          <w:shd w:val="clear" w:color="auto" w:fill="FFFFFF"/>
          <w:lang w:val="kk-KZ"/>
        </w:rPr>
        <w:t>мөлшері</w:t>
      </w:r>
      <w:r w:rsidRPr="00FC2A43">
        <w:rPr>
          <w:i/>
          <w:sz w:val="28"/>
          <w:szCs w:val="28"/>
          <w:shd w:val="clear" w:color="auto" w:fill="FFFFFF"/>
          <w:lang w:val="kk-KZ"/>
        </w:rPr>
        <w:t>, L. migratoria</w:t>
      </w:r>
      <w:r w:rsidR="00676FB6" w:rsidRPr="00FC2A43">
        <w:rPr>
          <w:i/>
          <w:iCs/>
          <w:sz w:val="28"/>
          <w:szCs w:val="28"/>
          <w:lang w:val="kk-KZ"/>
        </w:rPr>
        <w:t xml:space="preserve"> 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shd w:val="clear" w:color="auto" w:fill="FFFFFF"/>
          <w:lang w:val="kk-KZ"/>
        </w:rPr>
        <w:t xml:space="preserve"> екі есе көп (t=6.3, df=10, p&lt;0.001).</w:t>
      </w:r>
    </w:p>
    <w:p w14:paraId="0963E13A" w14:textId="68F08233" w:rsidR="00AC0119" w:rsidRPr="00FC2A43" w:rsidRDefault="00AC0119" w:rsidP="00B80391">
      <w:pPr>
        <w:ind w:firstLine="709"/>
        <w:jc w:val="both"/>
        <w:rPr>
          <w:iCs/>
          <w:sz w:val="28"/>
          <w:szCs w:val="28"/>
          <w:lang w:val="kk-KZ"/>
        </w:rPr>
      </w:pPr>
      <w:r w:rsidRPr="00FC2A43">
        <w:rPr>
          <w:i/>
          <w:iCs/>
          <w:sz w:val="28"/>
          <w:szCs w:val="28"/>
          <w:lang w:val="kk-KZ"/>
        </w:rPr>
        <w:t>C. italicus</w:t>
      </w:r>
      <w:r w:rsidRPr="00FC2A43">
        <w:rPr>
          <w:iCs/>
          <w:sz w:val="28"/>
          <w:szCs w:val="28"/>
          <w:lang w:val="kk-KZ"/>
        </w:rPr>
        <w:t xml:space="preserve"> моноалкендердің саны </w:t>
      </w:r>
      <w:r w:rsidRPr="00FC2A43">
        <w:rPr>
          <w:i/>
          <w:iCs/>
          <w:sz w:val="28"/>
          <w:szCs w:val="28"/>
          <w:lang w:val="kk-KZ"/>
        </w:rPr>
        <w:t>L. migratoria</w:t>
      </w:r>
      <w:r w:rsidRPr="00FC2A43">
        <w:rPr>
          <w:i/>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Pr="00FC2A43">
        <w:rPr>
          <w:iCs/>
          <w:sz w:val="28"/>
          <w:szCs w:val="28"/>
          <w:lang w:val="kk-KZ"/>
        </w:rPr>
        <w:t xml:space="preserve"> қарағанда 7,2 есе аз (t=10,1, df=10, </w:t>
      </w:r>
      <w:r w:rsidRPr="00FC2A43">
        <w:rPr>
          <w:i/>
          <w:iCs/>
          <w:sz w:val="28"/>
          <w:szCs w:val="28"/>
          <w:lang w:val="kk-KZ"/>
        </w:rPr>
        <w:t>p</w:t>
      </w:r>
      <w:r w:rsidRPr="00FC2A43">
        <w:rPr>
          <w:iCs/>
          <w:sz w:val="28"/>
          <w:szCs w:val="28"/>
          <w:lang w:val="kk-KZ"/>
        </w:rPr>
        <w:t xml:space="preserve">&lt;0,0001, </w:t>
      </w:r>
      <w:r w:rsidR="004551C8">
        <w:rPr>
          <w:iCs/>
          <w:sz w:val="28"/>
          <w:szCs w:val="28"/>
          <w:lang w:val="kk-KZ"/>
        </w:rPr>
        <w:t>32С-</w:t>
      </w:r>
      <w:r w:rsidRPr="00FC2A43">
        <w:rPr>
          <w:iCs/>
          <w:sz w:val="28"/>
          <w:szCs w:val="28"/>
          <w:lang w:val="kk-KZ"/>
        </w:rPr>
        <w:t xml:space="preserve">сурет). </w:t>
      </w:r>
      <w:r w:rsidRPr="00FC2A43">
        <w:rPr>
          <w:i/>
          <w:iCs/>
          <w:sz w:val="28"/>
          <w:szCs w:val="28"/>
          <w:lang w:val="kk-KZ"/>
        </w:rPr>
        <w:t>L. migratoria</w:t>
      </w:r>
      <w:r w:rsidRPr="00FC2A43">
        <w:rPr>
          <w:i/>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Pr="00FC2A43">
        <w:rPr>
          <w:iCs/>
          <w:sz w:val="28"/>
          <w:szCs w:val="28"/>
          <w:lang w:val="kk-KZ"/>
        </w:rPr>
        <w:t xml:space="preserve"> негізгі моноалкандары </w:t>
      </w:r>
      <w:r w:rsidRPr="00FC2A43">
        <w:rPr>
          <w:i/>
          <w:iCs/>
          <w:sz w:val="28"/>
          <w:szCs w:val="28"/>
          <w:lang w:val="kk-KZ"/>
        </w:rPr>
        <w:t>С.italicus</w:t>
      </w:r>
      <w:r w:rsidRPr="00FC2A43">
        <w:rPr>
          <w:iCs/>
          <w:sz w:val="28"/>
          <w:szCs w:val="28"/>
          <w:lang w:val="kk-KZ"/>
        </w:rPr>
        <w:t xml:space="preserve"> із мөлшерінде болатын C30 және C32 (C29 және C31 тізбегінің ұзындығы) көміртегі атомдарының саны бар изомерлер болды (сурет </w:t>
      </w:r>
      <w:r w:rsidR="00621480" w:rsidRPr="00FC2A43">
        <w:rPr>
          <w:iCs/>
          <w:sz w:val="28"/>
          <w:szCs w:val="28"/>
          <w:lang w:val="kk-KZ"/>
        </w:rPr>
        <w:t>3</w:t>
      </w:r>
      <w:r w:rsidRPr="00FC2A43">
        <w:rPr>
          <w:iCs/>
          <w:sz w:val="28"/>
          <w:szCs w:val="28"/>
          <w:lang w:val="kk-KZ"/>
        </w:rPr>
        <w:t xml:space="preserve">2А). </w:t>
      </w:r>
      <w:r w:rsidRPr="00FC2A43">
        <w:rPr>
          <w:i/>
          <w:iCs/>
          <w:sz w:val="28"/>
          <w:szCs w:val="28"/>
          <w:lang w:val="kk-KZ"/>
        </w:rPr>
        <w:t>С.italicus</w:t>
      </w:r>
      <w:r w:rsidRPr="00FC2A43">
        <w:rPr>
          <w:iCs/>
          <w:sz w:val="28"/>
          <w:szCs w:val="28"/>
          <w:lang w:val="kk-KZ"/>
        </w:rPr>
        <w:t xml:space="preserve"> негізгі моноалкандары – C36 көміртегі саны бар изомерлер (C35 тізбегінің ұзындығы) және олардың деңгейі </w:t>
      </w:r>
      <w:r w:rsidRPr="00FC2A43">
        <w:rPr>
          <w:i/>
          <w:iCs/>
          <w:sz w:val="28"/>
          <w:szCs w:val="28"/>
          <w:lang w:val="kk-KZ"/>
        </w:rPr>
        <w:t>L. migratoria</w:t>
      </w:r>
      <w:r w:rsidRPr="00FC2A43">
        <w:rPr>
          <w:i/>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 </w:t>
      </w:r>
      <w:r w:rsidRPr="00FC2A43">
        <w:rPr>
          <w:iCs/>
          <w:sz w:val="28"/>
          <w:szCs w:val="28"/>
          <w:lang w:val="kk-KZ"/>
        </w:rPr>
        <w:t xml:space="preserve">1,8 есе жоғары (z=2,5, </w:t>
      </w:r>
      <w:r w:rsidRPr="00FC2A43">
        <w:rPr>
          <w:sz w:val="28"/>
          <w:szCs w:val="28"/>
          <w:lang w:val="kk-KZ"/>
        </w:rPr>
        <w:t xml:space="preserve">df </w:t>
      </w:r>
      <w:r w:rsidRPr="00FC2A43">
        <w:rPr>
          <w:iCs/>
          <w:sz w:val="28"/>
          <w:szCs w:val="28"/>
          <w:lang w:val="kk-KZ"/>
        </w:rPr>
        <w:t xml:space="preserve">=10, </w:t>
      </w:r>
      <w:r w:rsidRPr="00FC2A43">
        <w:rPr>
          <w:i/>
          <w:iCs/>
          <w:sz w:val="28"/>
          <w:szCs w:val="28"/>
          <w:lang w:val="kk-KZ"/>
        </w:rPr>
        <w:t>p</w:t>
      </w:r>
      <w:r w:rsidRPr="00FC2A43">
        <w:rPr>
          <w:iCs/>
          <w:sz w:val="28"/>
          <w:szCs w:val="28"/>
          <w:lang w:val="kk-KZ"/>
        </w:rPr>
        <w:t>=0,013).</w:t>
      </w:r>
    </w:p>
    <w:p w14:paraId="57C42BE3" w14:textId="7DAAD8BC" w:rsidR="00AC0119" w:rsidRPr="00FC2A43" w:rsidRDefault="00AC0119" w:rsidP="00B80391">
      <w:pPr>
        <w:ind w:firstLine="709"/>
        <w:jc w:val="both"/>
        <w:rPr>
          <w:sz w:val="28"/>
          <w:szCs w:val="28"/>
          <w:lang w:val="kk-KZ"/>
        </w:rPr>
      </w:pPr>
      <w:r w:rsidRPr="00FC2A43">
        <w:rPr>
          <w:sz w:val="28"/>
          <w:szCs w:val="28"/>
          <w:lang w:val="kk-KZ"/>
        </w:rPr>
        <w:t xml:space="preserve">Диметилалкан мөлшері </w:t>
      </w:r>
      <w:r w:rsidRPr="00FC2A43">
        <w:rPr>
          <w:i/>
          <w:sz w:val="28"/>
          <w:szCs w:val="28"/>
          <w:lang w:val="kk-KZ"/>
        </w:rPr>
        <w:t>C. italicus</w:t>
      </w:r>
      <w:r w:rsidRPr="00FC2A43">
        <w:rPr>
          <w:sz w:val="28"/>
          <w:szCs w:val="28"/>
          <w:lang w:val="kk-KZ"/>
        </w:rPr>
        <w:t xml:space="preserve"> </w:t>
      </w:r>
      <w:r w:rsidRPr="00FC2A43">
        <w:rPr>
          <w:i/>
          <w:sz w:val="28"/>
          <w:szCs w:val="28"/>
          <w:lang w:val="kk-KZ"/>
        </w:rPr>
        <w:t xml:space="preserve">L. migratoria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қарағанда 1,6 есе көп (t=4,0, df=10, </w:t>
      </w:r>
      <w:r w:rsidRPr="00FC2A43">
        <w:rPr>
          <w:i/>
          <w:sz w:val="28"/>
          <w:szCs w:val="28"/>
          <w:lang w:val="kk-KZ"/>
        </w:rPr>
        <w:t>p</w:t>
      </w:r>
      <w:r w:rsidR="004E6D1E" w:rsidRPr="00FC2A43">
        <w:rPr>
          <w:sz w:val="28"/>
          <w:szCs w:val="28"/>
          <w:lang w:val="kk-KZ"/>
        </w:rPr>
        <w:t xml:space="preserve">=0,003, </w:t>
      </w:r>
      <w:r w:rsidR="004551C8">
        <w:rPr>
          <w:sz w:val="28"/>
          <w:szCs w:val="28"/>
          <w:lang w:val="kk-KZ"/>
        </w:rPr>
        <w:t>32С-</w:t>
      </w:r>
      <w:r w:rsidR="004E6D1E" w:rsidRPr="00FC2A43">
        <w:rPr>
          <w:sz w:val="28"/>
          <w:szCs w:val="28"/>
          <w:lang w:val="kk-KZ"/>
        </w:rPr>
        <w:t>с</w:t>
      </w:r>
      <w:r w:rsidRPr="00FC2A43">
        <w:rPr>
          <w:sz w:val="28"/>
          <w:szCs w:val="28"/>
          <w:lang w:val="kk-KZ"/>
        </w:rPr>
        <w:t xml:space="preserve">урет). Екі түрдің де негізгі диметилалкандардың көміртегі саны C37 (тізбектің ұзындығы C35) және олардың </w:t>
      </w:r>
      <w:r w:rsidRPr="00FC2A43">
        <w:rPr>
          <w:i/>
          <w:sz w:val="28"/>
          <w:szCs w:val="28"/>
          <w:lang w:val="kk-KZ"/>
        </w:rPr>
        <w:t>C. italicus</w:t>
      </w:r>
      <w:r w:rsidRPr="00FC2A43">
        <w:rPr>
          <w:sz w:val="28"/>
          <w:szCs w:val="28"/>
          <w:lang w:val="kk-KZ"/>
        </w:rPr>
        <w:t xml:space="preserve"> саны </w:t>
      </w:r>
      <w:r w:rsidRPr="00FC2A43">
        <w:rPr>
          <w:i/>
          <w:sz w:val="28"/>
          <w:szCs w:val="28"/>
          <w:lang w:val="kk-KZ"/>
        </w:rPr>
        <w:t xml:space="preserve">L. migratoria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00F75377" w:rsidRPr="00FC2A43">
        <w:rPr>
          <w:sz w:val="28"/>
          <w:szCs w:val="28"/>
          <w:lang w:val="kk-KZ"/>
        </w:rPr>
        <w:t xml:space="preserve"> қарағанда 1,8 есе көп (t</w:t>
      </w:r>
      <w:r w:rsidRPr="00FC2A43">
        <w:rPr>
          <w:sz w:val="28"/>
          <w:szCs w:val="28"/>
          <w:lang w:val="kk-KZ"/>
        </w:rPr>
        <w:t xml:space="preserve">=5,6, df =10, </w:t>
      </w:r>
      <w:r w:rsidRPr="00FC2A43">
        <w:rPr>
          <w:i/>
          <w:sz w:val="28"/>
          <w:szCs w:val="28"/>
          <w:lang w:val="kk-KZ"/>
        </w:rPr>
        <w:t>p</w:t>
      </w:r>
      <w:r w:rsidRPr="00FC2A43">
        <w:rPr>
          <w:sz w:val="28"/>
          <w:szCs w:val="28"/>
          <w:lang w:val="kk-KZ"/>
        </w:rPr>
        <w:t xml:space="preserve">&lt;0,001, </w:t>
      </w:r>
      <w:r w:rsidR="004551C8">
        <w:rPr>
          <w:sz w:val="28"/>
          <w:szCs w:val="28"/>
          <w:lang w:val="kk-KZ"/>
        </w:rPr>
        <w:t>32А-</w:t>
      </w:r>
      <w:r w:rsidRPr="00FC2A43">
        <w:rPr>
          <w:sz w:val="28"/>
          <w:szCs w:val="28"/>
          <w:lang w:val="kk-KZ"/>
        </w:rPr>
        <w:t xml:space="preserve">сурет). Сонымен қатар, триметилалкандар </w:t>
      </w:r>
      <w:r w:rsidRPr="00FC2A43">
        <w:rPr>
          <w:i/>
          <w:sz w:val="28"/>
          <w:szCs w:val="28"/>
          <w:lang w:val="kk-KZ"/>
        </w:rPr>
        <w:t>C. italicus</w:t>
      </w:r>
      <w:r w:rsidRPr="00FC2A43">
        <w:rPr>
          <w:sz w:val="28"/>
          <w:szCs w:val="28"/>
          <w:lang w:val="kk-KZ"/>
        </w:rPr>
        <w:t xml:space="preserve"> сығындысында анықталды, бірақ, </w:t>
      </w:r>
      <w:r w:rsidRPr="00FC2A43">
        <w:rPr>
          <w:i/>
          <w:sz w:val="28"/>
          <w:szCs w:val="28"/>
          <w:lang w:val="kk-KZ"/>
        </w:rPr>
        <w:t>L. migratoria</w:t>
      </w:r>
      <w:r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Pr="00FC2A43">
        <w:rPr>
          <w:i/>
          <w:sz w:val="28"/>
          <w:szCs w:val="28"/>
          <w:lang w:val="kk-KZ"/>
        </w:rPr>
        <w:t xml:space="preserve"> </w:t>
      </w:r>
      <w:r w:rsidRPr="00FC2A43">
        <w:rPr>
          <w:sz w:val="28"/>
          <w:szCs w:val="28"/>
          <w:lang w:val="kk-KZ"/>
        </w:rPr>
        <w:t>сығындысында анықталған жоқ.</w:t>
      </w:r>
    </w:p>
    <w:p w14:paraId="1BD477B0" w14:textId="3A1D58A5" w:rsidR="00AC0119" w:rsidRPr="00FC2A43" w:rsidRDefault="00AC0119" w:rsidP="00B80391">
      <w:pPr>
        <w:shd w:val="clear" w:color="auto" w:fill="FFFFFF"/>
        <w:ind w:firstLine="709"/>
        <w:jc w:val="both"/>
        <w:rPr>
          <w:sz w:val="28"/>
          <w:szCs w:val="28"/>
          <w:lang w:val="kk-KZ"/>
        </w:rPr>
      </w:pPr>
      <w:r w:rsidRPr="00FC2A43">
        <w:rPr>
          <w:i/>
          <w:sz w:val="28"/>
          <w:szCs w:val="28"/>
          <w:lang w:val="kk-KZ"/>
        </w:rPr>
        <w:t>L. migratoria</w:t>
      </w:r>
      <w:r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және </w:t>
      </w:r>
      <w:r w:rsidRPr="00FC2A43">
        <w:rPr>
          <w:i/>
          <w:sz w:val="28"/>
          <w:szCs w:val="28"/>
          <w:lang w:val="kk-KZ"/>
        </w:rPr>
        <w:t>C. italicus</w:t>
      </w:r>
      <w:r w:rsidRPr="00FC2A43">
        <w:rPr>
          <w:sz w:val="28"/>
          <w:szCs w:val="28"/>
          <w:lang w:val="kk-KZ"/>
        </w:rPr>
        <w:t xml:space="preserve"> арасындағы ұқсас айырмашылықтар көмірсутектердің әртүрлі популяцияларының пропорцияларында мкг/(г бунақденелілер) құжатталған.</w:t>
      </w:r>
    </w:p>
    <w:p w14:paraId="410054B5" w14:textId="77777777" w:rsidR="00AC0119" w:rsidRPr="00B80391" w:rsidRDefault="00AC0119" w:rsidP="00B80391">
      <w:pPr>
        <w:shd w:val="clear" w:color="auto" w:fill="FFFFFF"/>
        <w:ind w:firstLine="709"/>
        <w:jc w:val="both"/>
        <w:rPr>
          <w:i/>
          <w:color w:val="222222"/>
          <w:sz w:val="28"/>
          <w:szCs w:val="28"/>
          <w:lang w:val="kk-KZ"/>
        </w:rPr>
      </w:pPr>
      <w:r w:rsidRPr="00B80391">
        <w:rPr>
          <w:bCs/>
          <w:i/>
          <w:color w:val="000000"/>
          <w:sz w:val="28"/>
          <w:szCs w:val="28"/>
          <w:lang w:val="kk-KZ"/>
        </w:rPr>
        <w:t>Май қышқылдары</w:t>
      </w:r>
    </w:p>
    <w:p w14:paraId="44BE7F51" w14:textId="221CE805" w:rsidR="00AC0119" w:rsidRPr="00FC2A43" w:rsidRDefault="00AC0119" w:rsidP="00B80391">
      <w:pPr>
        <w:shd w:val="clear" w:color="auto" w:fill="FFFFFF"/>
        <w:ind w:firstLine="709"/>
        <w:jc w:val="both"/>
        <w:rPr>
          <w:sz w:val="28"/>
          <w:szCs w:val="28"/>
          <w:lang w:val="kk-KZ"/>
        </w:rPr>
      </w:pPr>
      <w:r w:rsidRPr="00FC2A43">
        <w:rPr>
          <w:i/>
          <w:sz w:val="28"/>
          <w:szCs w:val="28"/>
          <w:lang w:val="kk-KZ"/>
        </w:rPr>
        <w:t>C. italicus</w:t>
      </w:r>
      <w:r w:rsidRPr="00FC2A43">
        <w:rPr>
          <w:sz w:val="28"/>
          <w:szCs w:val="28"/>
          <w:lang w:val="kk-KZ"/>
        </w:rPr>
        <w:t xml:space="preserve"> эпикутикуласындағы май қышқылдарының спектрі </w:t>
      </w:r>
      <w:r w:rsidRPr="00FC2A43">
        <w:rPr>
          <w:i/>
          <w:sz w:val="28"/>
          <w:szCs w:val="28"/>
          <w:lang w:val="kk-KZ"/>
        </w:rPr>
        <w:t>L.</w:t>
      </w:r>
      <w:r w:rsidR="004551C8">
        <w:rPr>
          <w:i/>
          <w:sz w:val="28"/>
          <w:szCs w:val="28"/>
          <w:lang w:val="kk-KZ"/>
        </w:rPr>
        <w:t> </w:t>
      </w:r>
      <w:r w:rsidRPr="00FC2A43">
        <w:rPr>
          <w:i/>
          <w:sz w:val="28"/>
          <w:szCs w:val="28"/>
          <w:lang w:val="kk-KZ"/>
        </w:rPr>
        <w:t xml:space="preserve">migratoria </w:t>
      </w:r>
      <w:r w:rsidR="00676FB6" w:rsidRPr="00FC2A43">
        <w:rPr>
          <w:i/>
          <w:iCs/>
          <w:sz w:val="28"/>
          <w:szCs w:val="28"/>
          <w:lang w:val="kk-KZ"/>
        </w:rPr>
        <w:t>migratoria</w:t>
      </w:r>
      <w:r w:rsidR="00676FB6" w:rsidRPr="00FC2A43">
        <w:rPr>
          <w:sz w:val="28"/>
          <w:szCs w:val="28"/>
          <w:lang w:val="kk-KZ"/>
        </w:rPr>
        <w:t xml:space="preserve"> L.</w:t>
      </w:r>
      <w:r w:rsidRPr="00FC2A43">
        <w:rPr>
          <w:sz w:val="28"/>
          <w:szCs w:val="28"/>
          <w:lang w:val="kk-KZ"/>
        </w:rPr>
        <w:t>-ға қарағанда тар (</w:t>
      </w:r>
      <w:r w:rsidR="004551C8">
        <w:rPr>
          <w:sz w:val="28"/>
          <w:szCs w:val="28"/>
          <w:lang w:val="kk-KZ"/>
        </w:rPr>
        <w:t>33-</w:t>
      </w:r>
      <w:r w:rsidRPr="00FC2A43">
        <w:rPr>
          <w:sz w:val="28"/>
          <w:szCs w:val="28"/>
          <w:lang w:val="kk-KZ"/>
        </w:rPr>
        <w:t xml:space="preserve">сурет). Атап айтқанда, С14-С34 май қышқылдары </w:t>
      </w:r>
      <w:r w:rsidRPr="00FC2A43">
        <w:rPr>
          <w:i/>
          <w:sz w:val="28"/>
          <w:szCs w:val="28"/>
          <w:lang w:val="kk-KZ"/>
        </w:rPr>
        <w:t>L. migratoria</w:t>
      </w:r>
      <w:r w:rsidRPr="00FC2A43">
        <w:rPr>
          <w:sz w:val="28"/>
          <w:szCs w:val="28"/>
          <w:lang w:val="kk-KZ"/>
        </w:rPr>
        <w:t xml:space="preserve"> L.</w:t>
      </w:r>
      <w:r w:rsidRPr="00FC2A43">
        <w:rPr>
          <w:i/>
          <w:sz w:val="28"/>
          <w:szCs w:val="28"/>
          <w:lang w:val="kk-KZ"/>
        </w:rPr>
        <w:t xml:space="preserve"> </w:t>
      </w:r>
      <w:r w:rsidRPr="00FC2A43">
        <w:rPr>
          <w:sz w:val="28"/>
          <w:szCs w:val="28"/>
          <w:lang w:val="kk-KZ"/>
        </w:rPr>
        <w:t xml:space="preserve">эпикутикулярлық сығындысында анықталған, онда С16:0, С18:3, С28:0 және С30:0 жиі кездеседі. С16-С20 май қышқылдары </w:t>
      </w:r>
      <w:r w:rsidRPr="00FC2A43">
        <w:rPr>
          <w:i/>
          <w:sz w:val="28"/>
          <w:szCs w:val="28"/>
          <w:lang w:val="kk-KZ"/>
        </w:rPr>
        <w:t>C. italicus</w:t>
      </w:r>
      <w:r w:rsidRPr="00FC2A43">
        <w:rPr>
          <w:sz w:val="28"/>
          <w:szCs w:val="28"/>
          <w:lang w:val="kk-KZ"/>
        </w:rPr>
        <w:t xml:space="preserve"> сығындыларында кездеседі, ең көп таралғаны С16:0. Май қышқылдарының жалпы мөлшері </w:t>
      </w:r>
      <w:r w:rsidRPr="00FC2A43">
        <w:rPr>
          <w:i/>
          <w:sz w:val="28"/>
          <w:szCs w:val="28"/>
          <w:lang w:val="kk-KZ"/>
        </w:rPr>
        <w:t>C. italicus</w:t>
      </w:r>
      <w:r w:rsidRPr="00FC2A43">
        <w:rPr>
          <w:sz w:val="28"/>
          <w:szCs w:val="28"/>
          <w:lang w:val="kk-KZ"/>
        </w:rPr>
        <w:t xml:space="preserve"> 14,1±1,7 мкг/(мг сығынды) және </w:t>
      </w:r>
      <w:r w:rsidRPr="00FC2A43">
        <w:rPr>
          <w:i/>
          <w:sz w:val="28"/>
          <w:szCs w:val="28"/>
          <w:lang w:val="kk-KZ"/>
        </w:rPr>
        <w:t xml:space="preserve">L. migratoria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21,1±2,49 мкг/(мг сығынды) (t=2,3, df=10, p=0,041) құрайды. Осыған ұқсас көрініс мкг/(г бунақденелілер) бойынша да байқалды: </w:t>
      </w:r>
      <w:r w:rsidRPr="00FC2A43">
        <w:rPr>
          <w:i/>
          <w:sz w:val="28"/>
          <w:szCs w:val="28"/>
          <w:lang w:val="kk-KZ"/>
        </w:rPr>
        <w:t>C. italicus</w:t>
      </w:r>
      <w:r w:rsidRPr="00FC2A43">
        <w:rPr>
          <w:sz w:val="28"/>
          <w:szCs w:val="28"/>
          <w:lang w:val="kk-KZ"/>
        </w:rPr>
        <w:t xml:space="preserve"> 8,62±0,93 мкг/г және </w:t>
      </w:r>
      <w:r w:rsidRPr="00FC2A43">
        <w:rPr>
          <w:i/>
          <w:sz w:val="28"/>
          <w:szCs w:val="28"/>
          <w:lang w:val="kk-KZ"/>
        </w:rPr>
        <w:t xml:space="preserve">L. migratoria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12,9±1,5 мкг/г (t=2,4, df=10, </w:t>
      </w:r>
      <w:r w:rsidRPr="00FC2A43">
        <w:rPr>
          <w:i/>
          <w:sz w:val="28"/>
          <w:szCs w:val="28"/>
          <w:lang w:val="kk-KZ"/>
        </w:rPr>
        <w:t>p</w:t>
      </w:r>
      <w:r w:rsidRPr="00FC2A43">
        <w:rPr>
          <w:sz w:val="28"/>
          <w:szCs w:val="28"/>
          <w:lang w:val="kk-KZ"/>
        </w:rPr>
        <w:t xml:space="preserve">=0,036). Қанықпаған май қышқылдарының липидтердің жалпы санына қатынасы </w:t>
      </w:r>
      <w:r w:rsidRPr="00FC2A43">
        <w:rPr>
          <w:i/>
          <w:sz w:val="28"/>
          <w:szCs w:val="28"/>
          <w:lang w:val="kk-KZ"/>
        </w:rPr>
        <w:t xml:space="preserve">L. migratoria </w:t>
      </w:r>
      <w:r w:rsidR="00676FB6" w:rsidRPr="00FC2A43">
        <w:rPr>
          <w:i/>
          <w:iCs/>
          <w:sz w:val="28"/>
          <w:szCs w:val="28"/>
          <w:lang w:val="kk-KZ"/>
        </w:rPr>
        <w:t>migratoria</w:t>
      </w:r>
      <w:r w:rsidR="00676FB6" w:rsidRPr="00FC2A43">
        <w:rPr>
          <w:sz w:val="28"/>
          <w:szCs w:val="28"/>
          <w:lang w:val="kk-KZ"/>
        </w:rPr>
        <w:t xml:space="preserve"> L.</w:t>
      </w:r>
      <w:r w:rsidRPr="00FC2A43">
        <w:rPr>
          <w:sz w:val="28"/>
          <w:szCs w:val="28"/>
          <w:lang w:val="kk-KZ"/>
        </w:rPr>
        <w:t xml:space="preserve"> 0,63±0,10% және </w:t>
      </w:r>
      <w:r w:rsidRPr="00FC2A43">
        <w:rPr>
          <w:i/>
          <w:sz w:val="28"/>
          <w:szCs w:val="28"/>
          <w:lang w:val="kk-KZ"/>
        </w:rPr>
        <w:t>C. italicus</w:t>
      </w:r>
      <w:r w:rsidRPr="00FC2A43">
        <w:rPr>
          <w:sz w:val="28"/>
          <w:szCs w:val="28"/>
          <w:lang w:val="kk-KZ"/>
        </w:rPr>
        <w:t xml:space="preserve"> 0,81%±0,07% құрайды, ал айырмашылық нақты емес (t=1,45, df=10, </w:t>
      </w:r>
      <w:r w:rsidRPr="00FC2A43">
        <w:rPr>
          <w:i/>
          <w:sz w:val="28"/>
          <w:szCs w:val="28"/>
          <w:lang w:val="kk-KZ"/>
        </w:rPr>
        <w:t>p</w:t>
      </w:r>
      <w:r w:rsidRPr="00FC2A43">
        <w:rPr>
          <w:sz w:val="28"/>
          <w:szCs w:val="28"/>
          <w:lang w:val="kk-KZ"/>
        </w:rPr>
        <w:t>=0,18).</w:t>
      </w:r>
    </w:p>
    <w:p w14:paraId="5B271EEA" w14:textId="77777777" w:rsidR="00AC0119" w:rsidRPr="00FC2A43" w:rsidRDefault="00AC0119" w:rsidP="00B80391">
      <w:pPr>
        <w:shd w:val="clear" w:color="auto" w:fill="FFFFFF"/>
        <w:ind w:firstLine="709"/>
        <w:jc w:val="both"/>
        <w:rPr>
          <w:sz w:val="20"/>
          <w:szCs w:val="20"/>
          <w:highlight w:val="cyan"/>
          <w:lang w:val="kk-KZ"/>
        </w:rPr>
      </w:pPr>
    </w:p>
    <w:p w14:paraId="2BEA3609" w14:textId="77777777" w:rsidR="0055368C" w:rsidRPr="00FC2A43" w:rsidRDefault="0055368C" w:rsidP="00B80391">
      <w:pPr>
        <w:shd w:val="clear" w:color="auto" w:fill="FFFFFF"/>
        <w:ind w:firstLine="709"/>
        <w:jc w:val="both"/>
        <w:rPr>
          <w:color w:val="222222"/>
          <w:sz w:val="20"/>
          <w:szCs w:val="20"/>
          <w:highlight w:val="cyan"/>
          <w:lang w:val="kk-KZ"/>
        </w:rPr>
      </w:pPr>
    </w:p>
    <w:p w14:paraId="5327C3FF" w14:textId="77777777" w:rsidR="0055368C" w:rsidRPr="00FC2A43" w:rsidRDefault="0055368C" w:rsidP="00B80391">
      <w:pPr>
        <w:jc w:val="center"/>
        <w:rPr>
          <w:b/>
          <w:bCs/>
          <w:color w:val="222222"/>
          <w:sz w:val="20"/>
          <w:szCs w:val="20"/>
          <w:highlight w:val="cyan"/>
          <w:shd w:val="clear" w:color="auto" w:fill="FFFFFF"/>
          <w:lang w:val="kk-KZ"/>
        </w:rPr>
      </w:pPr>
      <w:r w:rsidRPr="00FC2A43">
        <w:rPr>
          <w:noProof/>
          <w:highlight w:val="cyan"/>
        </w:rPr>
        <w:lastRenderedPageBreak/>
        <w:drawing>
          <wp:inline distT="0" distB="0" distL="0" distR="0" wp14:anchorId="33C34177" wp14:editId="086BAB09">
            <wp:extent cx="4867275" cy="2531424"/>
            <wp:effectExtent l="0" t="0" r="0"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540" b="6666"/>
                    <a:stretch/>
                  </pic:blipFill>
                  <pic:spPr bwMode="auto">
                    <a:xfrm>
                      <a:off x="0" y="0"/>
                      <a:ext cx="4887962" cy="2542183"/>
                    </a:xfrm>
                    <a:prstGeom prst="rect">
                      <a:avLst/>
                    </a:prstGeom>
                    <a:noFill/>
                    <a:ln>
                      <a:noFill/>
                    </a:ln>
                    <a:extLst>
                      <a:ext uri="{53640926-AAD7-44D8-BBD7-CCE9431645EC}">
                        <a14:shadowObscured xmlns:a14="http://schemas.microsoft.com/office/drawing/2010/main"/>
                      </a:ext>
                    </a:extLst>
                  </pic:spPr>
                </pic:pic>
              </a:graphicData>
            </a:graphic>
          </wp:inline>
        </w:drawing>
      </w:r>
    </w:p>
    <w:p w14:paraId="128A3760" w14:textId="77777777" w:rsidR="004551C8" w:rsidRPr="004551C8" w:rsidRDefault="004551C8" w:rsidP="00B80391">
      <w:pPr>
        <w:ind w:firstLine="709"/>
        <w:jc w:val="both"/>
        <w:rPr>
          <w:bCs/>
          <w:sz w:val="16"/>
          <w:szCs w:val="16"/>
          <w:shd w:val="clear" w:color="auto" w:fill="FFFFFF"/>
          <w:lang w:val="kk-KZ"/>
        </w:rPr>
      </w:pPr>
    </w:p>
    <w:p w14:paraId="2109B0D4" w14:textId="77686588" w:rsidR="00B80391" w:rsidRPr="00B80391" w:rsidRDefault="00B80391" w:rsidP="00B80391">
      <w:pPr>
        <w:ind w:firstLine="709"/>
        <w:jc w:val="both"/>
        <w:rPr>
          <w:bCs/>
          <w:shd w:val="clear" w:color="auto" w:fill="FFFFFF"/>
          <w:lang w:val="kk-KZ"/>
        </w:rPr>
      </w:pPr>
      <w:r w:rsidRPr="00B80391">
        <w:rPr>
          <w:bCs/>
          <w:shd w:val="clear" w:color="auto" w:fill="FFFFFF"/>
          <w:lang w:val="kk-KZ"/>
        </w:rPr>
        <w:t xml:space="preserve">* – түрлер арасындағы сенімді айырмашылықтар (t-критерий, </w:t>
      </w:r>
      <w:r>
        <w:rPr>
          <w:bCs/>
          <w:shd w:val="clear" w:color="auto" w:fill="FFFFFF"/>
          <w:lang w:val="kk-KZ"/>
        </w:rPr>
        <w:t>p&lt;0,05); ns: шамалы айырмашылық</w:t>
      </w:r>
    </w:p>
    <w:p w14:paraId="7B0C1321" w14:textId="77777777" w:rsidR="00B80391" w:rsidRPr="00B80391" w:rsidRDefault="00B80391" w:rsidP="00FC2A43">
      <w:pPr>
        <w:jc w:val="center"/>
        <w:rPr>
          <w:bCs/>
          <w:sz w:val="16"/>
          <w:szCs w:val="16"/>
          <w:shd w:val="clear" w:color="auto" w:fill="FFFFFF"/>
          <w:lang w:val="kk-KZ"/>
        </w:rPr>
      </w:pPr>
    </w:p>
    <w:p w14:paraId="7027A43B" w14:textId="4ED89188" w:rsidR="00AC0119" w:rsidRPr="00FC2A43" w:rsidRDefault="00AC0119" w:rsidP="00FC2A43">
      <w:pPr>
        <w:jc w:val="center"/>
        <w:rPr>
          <w:bCs/>
          <w:sz w:val="28"/>
          <w:szCs w:val="28"/>
          <w:shd w:val="clear" w:color="auto" w:fill="FFFFFF"/>
          <w:lang w:val="kk-KZ"/>
        </w:rPr>
      </w:pPr>
      <w:r w:rsidRPr="00FC2A43">
        <w:rPr>
          <w:bCs/>
          <w:sz w:val="28"/>
          <w:szCs w:val="28"/>
          <w:shd w:val="clear" w:color="auto" w:fill="FFFFFF"/>
          <w:lang w:val="kk-KZ"/>
        </w:rPr>
        <w:t xml:space="preserve">Сурет </w:t>
      </w:r>
      <w:r w:rsidR="00494B03" w:rsidRPr="00FC2A43">
        <w:rPr>
          <w:bCs/>
          <w:sz w:val="28"/>
          <w:szCs w:val="28"/>
          <w:shd w:val="clear" w:color="auto" w:fill="FFFFFF"/>
          <w:lang w:val="kk-KZ"/>
        </w:rPr>
        <w:t xml:space="preserve">33 </w:t>
      </w:r>
      <w:r w:rsidR="00B80391">
        <w:rPr>
          <w:bCs/>
          <w:sz w:val="28"/>
          <w:szCs w:val="28"/>
          <w:shd w:val="clear" w:color="auto" w:fill="FFFFFF"/>
          <w:lang w:val="kk-KZ"/>
        </w:rPr>
        <w:t>–</w:t>
      </w:r>
      <w:r w:rsidRPr="00FC2A43">
        <w:rPr>
          <w:bCs/>
          <w:sz w:val="28"/>
          <w:szCs w:val="28"/>
          <w:shd w:val="clear" w:color="auto" w:fill="FFFFFF"/>
          <w:lang w:val="kk-KZ"/>
        </w:rPr>
        <w:t xml:space="preserve"> </w:t>
      </w:r>
      <w:r w:rsidRPr="00FC2A43">
        <w:rPr>
          <w:bCs/>
          <w:i/>
          <w:sz w:val="28"/>
          <w:szCs w:val="28"/>
          <w:shd w:val="clear" w:color="auto" w:fill="FFFFFF"/>
          <w:lang w:val="kk-KZ"/>
        </w:rPr>
        <w:t>L. migratoria</w:t>
      </w:r>
      <w:r w:rsidRPr="00FC2A43">
        <w:rPr>
          <w:bCs/>
          <w:sz w:val="28"/>
          <w:szCs w:val="28"/>
          <w:shd w:val="clear" w:color="auto" w:fill="FFFFFF"/>
          <w:lang w:val="kk-KZ"/>
        </w:rPr>
        <w:t xml:space="preserve"> </w:t>
      </w:r>
      <w:r w:rsidR="00676FB6" w:rsidRPr="00FC2A43">
        <w:rPr>
          <w:i/>
          <w:iCs/>
          <w:sz w:val="28"/>
          <w:szCs w:val="28"/>
          <w:lang w:val="kk-KZ"/>
        </w:rPr>
        <w:t>migratoria</w:t>
      </w:r>
      <w:r w:rsidR="00676FB6" w:rsidRPr="00FC2A43">
        <w:rPr>
          <w:sz w:val="28"/>
          <w:szCs w:val="28"/>
          <w:lang w:val="kk-KZ"/>
        </w:rPr>
        <w:t xml:space="preserve"> L.</w:t>
      </w:r>
      <w:r w:rsidRPr="00FC2A43">
        <w:rPr>
          <w:i/>
          <w:sz w:val="28"/>
          <w:szCs w:val="28"/>
          <w:lang w:val="kk-KZ"/>
        </w:rPr>
        <w:t xml:space="preserve"> </w:t>
      </w:r>
      <w:r w:rsidRPr="00FC2A43">
        <w:rPr>
          <w:bCs/>
          <w:sz w:val="28"/>
          <w:szCs w:val="28"/>
          <w:shd w:val="clear" w:color="auto" w:fill="FFFFFF"/>
          <w:lang w:val="kk-KZ"/>
        </w:rPr>
        <w:t xml:space="preserve">және </w:t>
      </w:r>
      <w:r w:rsidRPr="00FC2A43">
        <w:rPr>
          <w:bCs/>
          <w:i/>
          <w:sz w:val="28"/>
          <w:szCs w:val="28"/>
          <w:shd w:val="clear" w:color="auto" w:fill="FFFFFF"/>
          <w:lang w:val="kk-KZ"/>
        </w:rPr>
        <w:t>C. italicus</w:t>
      </w:r>
      <w:r w:rsidRPr="00FC2A43">
        <w:rPr>
          <w:bCs/>
          <w:sz w:val="28"/>
          <w:szCs w:val="28"/>
          <w:shd w:val="clear" w:color="auto" w:fill="FFFFFF"/>
          <w:lang w:val="kk-KZ"/>
        </w:rPr>
        <w:t xml:space="preserve"> нимфаларының эпикутикулярлы сығындыларын</w:t>
      </w:r>
      <w:r w:rsidR="00B80391">
        <w:rPr>
          <w:bCs/>
          <w:sz w:val="28"/>
          <w:szCs w:val="28"/>
          <w:shd w:val="clear" w:color="auto" w:fill="FFFFFF"/>
          <w:lang w:val="kk-KZ"/>
        </w:rPr>
        <w:t>дағы май қышқылдарының профилі</w:t>
      </w:r>
    </w:p>
    <w:p w14:paraId="333B04FE" w14:textId="77777777" w:rsidR="007254C4" w:rsidRPr="00FC2A43" w:rsidRDefault="007254C4" w:rsidP="00FC2A43">
      <w:pPr>
        <w:ind w:firstLine="480"/>
        <w:jc w:val="both"/>
        <w:rPr>
          <w:b/>
          <w:bCs/>
          <w:i/>
          <w:color w:val="000000"/>
          <w:sz w:val="28"/>
          <w:szCs w:val="28"/>
          <w:lang w:val="kk-KZ"/>
        </w:rPr>
      </w:pPr>
    </w:p>
    <w:p w14:paraId="2600A65F" w14:textId="77777777" w:rsidR="00AC0119" w:rsidRPr="00114549" w:rsidRDefault="00AC0119" w:rsidP="00114549">
      <w:pPr>
        <w:ind w:firstLine="709"/>
        <w:jc w:val="both"/>
        <w:rPr>
          <w:bCs/>
          <w:i/>
          <w:color w:val="222222"/>
          <w:sz w:val="20"/>
          <w:szCs w:val="20"/>
          <w:shd w:val="clear" w:color="auto" w:fill="FFFFFF"/>
          <w:lang w:val="kk-KZ"/>
        </w:rPr>
      </w:pPr>
      <w:r w:rsidRPr="00114549">
        <w:rPr>
          <w:bCs/>
          <w:i/>
          <w:color w:val="000000"/>
          <w:sz w:val="28"/>
          <w:szCs w:val="28"/>
          <w:lang w:val="kk-KZ"/>
        </w:rPr>
        <w:t>Басқа липидтер</w:t>
      </w:r>
    </w:p>
    <w:p w14:paraId="01FB46D5" w14:textId="27D5C919" w:rsidR="00AC0119" w:rsidRPr="00FC2A43" w:rsidRDefault="00AC0119" w:rsidP="00114549">
      <w:pPr>
        <w:ind w:firstLine="709"/>
        <w:jc w:val="both"/>
        <w:rPr>
          <w:rStyle w:val="html-italic"/>
          <w:iCs/>
          <w:sz w:val="28"/>
          <w:szCs w:val="28"/>
          <w:lang w:val="kk-KZ"/>
        </w:rPr>
      </w:pPr>
      <w:r w:rsidRPr="00FC2A43">
        <w:rPr>
          <w:rStyle w:val="html-italic"/>
          <w:i/>
          <w:iCs/>
          <w:sz w:val="28"/>
          <w:szCs w:val="28"/>
          <w:lang w:val="kk-KZ"/>
        </w:rPr>
        <w:t>C. italicus</w:t>
      </w:r>
      <w:r w:rsidRPr="00FC2A43">
        <w:rPr>
          <w:rStyle w:val="html-italic"/>
          <w:iCs/>
          <w:sz w:val="28"/>
          <w:szCs w:val="28"/>
          <w:lang w:val="kk-KZ"/>
        </w:rPr>
        <w:t xml:space="preserve"> сығындыларында C34-С40 гомологиялық қатарына жататын ұзын тізбекті кетондар табылды. Олардың жиынтық саны 50,8±3,6 мкг/(мг сығынды) (сығынды салмағының 5%) құрады. Кетондар </w:t>
      </w:r>
      <w:r w:rsidRPr="00FC2A43">
        <w:rPr>
          <w:rStyle w:val="html-italic"/>
          <w:i/>
          <w:iCs/>
          <w:sz w:val="28"/>
          <w:szCs w:val="28"/>
          <w:lang w:val="kk-KZ"/>
        </w:rPr>
        <w:t>L. migratoria</w:t>
      </w:r>
      <w:r w:rsidR="00676FB6" w:rsidRPr="00FC2A43">
        <w:rPr>
          <w:i/>
          <w:iCs/>
          <w:sz w:val="28"/>
          <w:szCs w:val="28"/>
          <w:lang w:val="kk-KZ"/>
        </w:rPr>
        <w:t xml:space="preserve"> migratoria</w:t>
      </w:r>
      <w:r w:rsidR="00676FB6" w:rsidRPr="00FC2A43">
        <w:rPr>
          <w:sz w:val="28"/>
          <w:szCs w:val="28"/>
          <w:lang w:val="kk-KZ"/>
        </w:rPr>
        <w:t xml:space="preserve"> L.</w:t>
      </w:r>
      <w:r w:rsidR="00676FB6" w:rsidRPr="00FC2A43">
        <w:rPr>
          <w:i/>
          <w:sz w:val="28"/>
          <w:szCs w:val="28"/>
          <w:lang w:val="kk-KZ"/>
        </w:rPr>
        <w:t xml:space="preserve"> </w:t>
      </w:r>
      <w:r w:rsidRPr="00FC2A43">
        <w:rPr>
          <w:rStyle w:val="html-italic"/>
          <w:iCs/>
          <w:sz w:val="28"/>
          <w:szCs w:val="28"/>
          <w:lang w:val="kk-KZ"/>
        </w:rPr>
        <w:t xml:space="preserve"> сығындыларында табылған жоқ.</w:t>
      </w:r>
    </w:p>
    <w:p w14:paraId="1FD91553" w14:textId="77777777" w:rsidR="00AC0119" w:rsidRPr="00114549" w:rsidRDefault="00AC0119" w:rsidP="00114549">
      <w:pPr>
        <w:ind w:firstLine="709"/>
        <w:jc w:val="both"/>
        <w:rPr>
          <w:i/>
          <w:iCs/>
          <w:sz w:val="28"/>
          <w:szCs w:val="28"/>
          <w:lang w:val="kk-KZ"/>
        </w:rPr>
      </w:pPr>
      <w:r w:rsidRPr="00114549">
        <w:rPr>
          <w:bCs/>
          <w:i/>
          <w:iCs/>
          <w:color w:val="000000"/>
          <w:sz w:val="28"/>
          <w:szCs w:val="28"/>
          <w:lang w:val="kk-KZ"/>
        </w:rPr>
        <w:t>Саңырауқұлақ инфекцияларына сезімталдық</w:t>
      </w:r>
    </w:p>
    <w:p w14:paraId="6613D09E" w14:textId="11245C0C" w:rsidR="00AC0119" w:rsidRPr="00FC2A43" w:rsidRDefault="00AC0119" w:rsidP="00114549">
      <w:pPr>
        <w:ind w:firstLine="709"/>
        <w:jc w:val="both"/>
        <w:rPr>
          <w:sz w:val="28"/>
          <w:szCs w:val="28"/>
          <w:lang w:val="kk-KZ"/>
        </w:rPr>
      </w:pPr>
      <w:r w:rsidRPr="00FC2A43">
        <w:rPr>
          <w:i/>
          <w:sz w:val="28"/>
          <w:szCs w:val="28"/>
          <w:lang w:val="kk-KZ"/>
        </w:rPr>
        <w:t>C. italicus</w:t>
      </w:r>
      <w:r w:rsidRPr="00FC2A43">
        <w:rPr>
          <w:sz w:val="28"/>
          <w:szCs w:val="28"/>
          <w:lang w:val="kk-KZ"/>
        </w:rPr>
        <w:t xml:space="preserve"> және </w:t>
      </w:r>
      <w:r w:rsidRPr="00FC2A43">
        <w:rPr>
          <w:i/>
          <w:sz w:val="28"/>
          <w:szCs w:val="28"/>
          <w:lang w:val="kk-KZ"/>
        </w:rPr>
        <w:t>L. migratoria</w:t>
      </w:r>
      <w:r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нимфаларының өлім динамикасына салыстырмалы талдау </w:t>
      </w:r>
      <w:r w:rsidRPr="00FC2A43">
        <w:rPr>
          <w:i/>
          <w:sz w:val="28"/>
          <w:szCs w:val="28"/>
          <w:lang w:val="kk-KZ"/>
        </w:rPr>
        <w:t xml:space="preserve">M. robertsii </w:t>
      </w:r>
      <w:r w:rsidRPr="00FC2A43">
        <w:rPr>
          <w:sz w:val="28"/>
          <w:szCs w:val="28"/>
          <w:lang w:val="kk-KZ"/>
        </w:rPr>
        <w:t>және</w:t>
      </w:r>
      <w:r w:rsidRPr="00FC2A43">
        <w:rPr>
          <w:i/>
          <w:sz w:val="28"/>
          <w:szCs w:val="28"/>
          <w:lang w:val="kk-KZ"/>
        </w:rPr>
        <w:t xml:space="preserve"> B. bassiana</w:t>
      </w:r>
      <w:r w:rsidRPr="00FC2A43">
        <w:rPr>
          <w:sz w:val="28"/>
          <w:szCs w:val="28"/>
          <w:lang w:val="kk-KZ"/>
        </w:rPr>
        <w:t xml:space="preserve"> конидияларымен емдеуден кейін жүргізілді. </w:t>
      </w:r>
      <w:r w:rsidRPr="00FC2A43">
        <w:rPr>
          <w:i/>
          <w:sz w:val="28"/>
          <w:szCs w:val="28"/>
          <w:lang w:val="kk-KZ"/>
        </w:rPr>
        <w:t>C. italicus</w:t>
      </w:r>
      <w:r w:rsidRPr="00FC2A43">
        <w:rPr>
          <w:sz w:val="28"/>
          <w:szCs w:val="28"/>
          <w:lang w:val="kk-KZ"/>
        </w:rPr>
        <w:t xml:space="preserve"> жұмыртқалары </w:t>
      </w:r>
      <w:r w:rsidRPr="00FC2A43">
        <w:rPr>
          <w:i/>
          <w:sz w:val="28"/>
          <w:szCs w:val="28"/>
          <w:lang w:val="kk-KZ"/>
        </w:rPr>
        <w:t>L.</w:t>
      </w:r>
      <w:r w:rsidR="004551C8">
        <w:rPr>
          <w:i/>
          <w:sz w:val="28"/>
          <w:szCs w:val="28"/>
          <w:lang w:val="kk-KZ"/>
        </w:rPr>
        <w:t> </w:t>
      </w:r>
      <w:r w:rsidRPr="00FC2A43">
        <w:rPr>
          <w:i/>
          <w:sz w:val="28"/>
          <w:szCs w:val="28"/>
          <w:lang w:val="kk-KZ"/>
        </w:rPr>
        <w:t>migratoria</w:t>
      </w:r>
      <w:r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нимфаларына қарағанда </w:t>
      </w:r>
      <w:r w:rsidRPr="00FC2A43">
        <w:rPr>
          <w:i/>
          <w:sz w:val="28"/>
          <w:szCs w:val="28"/>
          <w:lang w:val="kk-KZ"/>
        </w:rPr>
        <w:t>M. robertsii</w:t>
      </w:r>
      <w:r w:rsidRPr="00FC2A43">
        <w:rPr>
          <w:sz w:val="28"/>
          <w:szCs w:val="28"/>
          <w:lang w:val="kk-KZ"/>
        </w:rPr>
        <w:t xml:space="preserve"> көбірек сезімтал болды (</w:t>
      </w:r>
      <w:r w:rsidR="004551C8">
        <w:rPr>
          <w:sz w:val="28"/>
          <w:szCs w:val="28"/>
          <w:lang w:val="kk-KZ"/>
        </w:rPr>
        <w:t>34А-</w:t>
      </w:r>
      <w:r w:rsidRPr="00FC2A43">
        <w:rPr>
          <w:sz w:val="28"/>
          <w:szCs w:val="28"/>
          <w:lang w:val="kk-KZ"/>
        </w:rPr>
        <w:t>сурет). Конидиямен өңдеуден ке</w:t>
      </w:r>
      <w:r w:rsidR="009E20D6" w:rsidRPr="00FC2A43">
        <w:rPr>
          <w:sz w:val="28"/>
          <w:szCs w:val="28"/>
          <w:lang w:val="kk-KZ"/>
        </w:rPr>
        <w:t>йінгі өлім уақытының уақыты (LT</w:t>
      </w:r>
      <w:r w:rsidRPr="00FC2A43">
        <w:rPr>
          <w:sz w:val="28"/>
          <w:szCs w:val="28"/>
          <w:vertAlign w:val="subscript"/>
          <w:lang w:val="kk-KZ"/>
        </w:rPr>
        <w:t>50</w:t>
      </w:r>
      <w:r w:rsidRPr="00FC2A43">
        <w:rPr>
          <w:sz w:val="28"/>
          <w:szCs w:val="28"/>
          <w:lang w:val="kk-KZ"/>
        </w:rPr>
        <w:t xml:space="preserve">) </w:t>
      </w:r>
      <w:r w:rsidRPr="00FC2A43">
        <w:rPr>
          <w:i/>
          <w:sz w:val="28"/>
          <w:szCs w:val="28"/>
          <w:lang w:val="kk-KZ"/>
        </w:rPr>
        <w:t>L. migratoria</w:t>
      </w:r>
      <w:r w:rsidR="009E20D6"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009E20D6" w:rsidRPr="00FC2A43">
        <w:rPr>
          <w:sz w:val="28"/>
          <w:szCs w:val="28"/>
          <w:lang w:val="kk-KZ"/>
        </w:rPr>
        <w:t>үшін 12</w:t>
      </w:r>
      <w:r w:rsidRPr="00FC2A43">
        <w:rPr>
          <w:sz w:val="28"/>
          <w:szCs w:val="28"/>
          <w:lang w:val="kk-KZ"/>
        </w:rPr>
        <w:t xml:space="preserve">±0,06 күнді және </w:t>
      </w:r>
      <w:r w:rsidRPr="00FC2A43">
        <w:rPr>
          <w:i/>
          <w:sz w:val="28"/>
          <w:szCs w:val="28"/>
          <w:lang w:val="kk-KZ"/>
        </w:rPr>
        <w:t>C. italicus</w:t>
      </w:r>
      <w:r w:rsidR="009E20D6" w:rsidRPr="00FC2A43">
        <w:rPr>
          <w:sz w:val="28"/>
          <w:szCs w:val="28"/>
          <w:lang w:val="kk-KZ"/>
        </w:rPr>
        <w:t xml:space="preserve"> үшін 9</w:t>
      </w:r>
      <w:r w:rsidRPr="00FC2A43">
        <w:rPr>
          <w:sz w:val="28"/>
          <w:szCs w:val="28"/>
          <w:lang w:val="kk-KZ"/>
        </w:rPr>
        <w:t xml:space="preserve">±0,06 күнді құрады (логарифмдік өлшем: </w:t>
      </w:r>
      <w:r w:rsidRPr="00FC2A43">
        <w:rPr>
          <w:sz w:val="28"/>
          <w:szCs w:val="28"/>
          <w:lang w:val="en-US"/>
        </w:rPr>
        <w:t>χ</w:t>
      </w:r>
      <w:r w:rsidRPr="00FC2A43">
        <w:rPr>
          <w:sz w:val="28"/>
          <w:szCs w:val="28"/>
          <w:vertAlign w:val="superscript"/>
          <w:lang w:val="kk-KZ"/>
        </w:rPr>
        <w:t>2</w:t>
      </w:r>
      <w:r w:rsidR="009E20D6" w:rsidRPr="00FC2A43">
        <w:rPr>
          <w:sz w:val="28"/>
          <w:szCs w:val="28"/>
          <w:lang w:val="kk-KZ"/>
        </w:rPr>
        <w:t>=55,2, df</w:t>
      </w:r>
      <w:r w:rsidRPr="00FC2A43">
        <w:rPr>
          <w:sz w:val="28"/>
          <w:szCs w:val="28"/>
          <w:lang w:val="kk-KZ"/>
        </w:rPr>
        <w:t>=1, p&lt;0,0001). Жұқтырған нимфалардың өлімі тиісті бақылаулардан айтарлықтай ерекшеленді (</w:t>
      </w:r>
      <w:r w:rsidRPr="00FC2A43">
        <w:rPr>
          <w:sz w:val="28"/>
          <w:szCs w:val="28"/>
          <w:lang w:val="en-US"/>
        </w:rPr>
        <w:t>χ</w:t>
      </w:r>
      <w:r w:rsidRPr="00FC2A43">
        <w:rPr>
          <w:sz w:val="28"/>
          <w:szCs w:val="28"/>
          <w:vertAlign w:val="superscript"/>
          <w:lang w:val="kk-KZ"/>
        </w:rPr>
        <w:t>2</w:t>
      </w:r>
      <w:r w:rsidR="009E20D6" w:rsidRPr="00FC2A43">
        <w:rPr>
          <w:sz w:val="28"/>
          <w:szCs w:val="28"/>
          <w:lang w:val="kk-KZ"/>
        </w:rPr>
        <w:t>&gt;38,4, df</w:t>
      </w:r>
      <w:r w:rsidRPr="00FC2A43">
        <w:rPr>
          <w:sz w:val="28"/>
          <w:szCs w:val="28"/>
          <w:lang w:val="kk-KZ"/>
        </w:rPr>
        <w:t xml:space="preserve">=1, </w:t>
      </w:r>
      <w:r w:rsidRPr="00FC2A43">
        <w:rPr>
          <w:i/>
          <w:sz w:val="28"/>
          <w:szCs w:val="28"/>
          <w:lang w:val="kk-KZ"/>
        </w:rPr>
        <w:t>p</w:t>
      </w:r>
      <w:r w:rsidRPr="00FC2A43">
        <w:rPr>
          <w:sz w:val="28"/>
          <w:szCs w:val="28"/>
          <w:lang w:val="kk-KZ"/>
        </w:rPr>
        <w:t xml:space="preserve">&lt;0,0001). Инфекцияланбаған </w:t>
      </w:r>
      <w:r w:rsidRPr="00FC2A43">
        <w:rPr>
          <w:i/>
          <w:sz w:val="28"/>
          <w:szCs w:val="28"/>
          <w:lang w:val="kk-KZ"/>
        </w:rPr>
        <w:t>L. migratoria</w:t>
      </w:r>
      <w:r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жұмыртқалары мен инфекцияланбаған </w:t>
      </w:r>
      <w:r w:rsidRPr="00FC2A43">
        <w:rPr>
          <w:i/>
          <w:sz w:val="28"/>
          <w:szCs w:val="28"/>
          <w:lang w:val="kk-KZ"/>
        </w:rPr>
        <w:t>C. italicus</w:t>
      </w:r>
      <w:r w:rsidRPr="00FC2A43">
        <w:rPr>
          <w:sz w:val="28"/>
          <w:szCs w:val="28"/>
          <w:lang w:val="kk-KZ"/>
        </w:rPr>
        <w:t xml:space="preserve"> нимфалары арасындағы өлім-жітімнің айырмашылықтары шамалы болды (</w:t>
      </w:r>
      <w:r w:rsidRPr="00FC2A43">
        <w:rPr>
          <w:sz w:val="28"/>
          <w:szCs w:val="28"/>
          <w:lang w:val="en-US"/>
        </w:rPr>
        <w:t>χ</w:t>
      </w:r>
      <w:r w:rsidRPr="00FC2A43">
        <w:rPr>
          <w:sz w:val="28"/>
          <w:szCs w:val="28"/>
          <w:vertAlign w:val="superscript"/>
          <w:lang w:val="kk-KZ"/>
        </w:rPr>
        <w:t>2</w:t>
      </w:r>
      <w:r w:rsidRPr="00FC2A43">
        <w:rPr>
          <w:sz w:val="28"/>
          <w:szCs w:val="28"/>
          <w:lang w:val="kk-KZ"/>
        </w:rPr>
        <w:t xml:space="preserve">=1,1, df=1, </w:t>
      </w:r>
      <w:r w:rsidRPr="00FC2A43">
        <w:rPr>
          <w:i/>
          <w:sz w:val="28"/>
          <w:szCs w:val="28"/>
          <w:lang w:val="kk-KZ"/>
        </w:rPr>
        <w:t>p</w:t>
      </w:r>
      <w:r w:rsidRPr="00FC2A43">
        <w:rPr>
          <w:sz w:val="28"/>
          <w:szCs w:val="28"/>
          <w:lang w:val="kk-KZ"/>
        </w:rPr>
        <w:t xml:space="preserve">=0,30), ал емдеуден кейінгі 12-күні өлім сәйкесінше 13% және 21% құрады. Эбботт түзетуден кейінгі айырмашылықтарды бағалау, сонымен қатар, </w:t>
      </w:r>
      <w:r w:rsidRPr="00FC2A43">
        <w:rPr>
          <w:i/>
          <w:sz w:val="28"/>
          <w:szCs w:val="28"/>
          <w:lang w:val="kk-KZ"/>
        </w:rPr>
        <w:t>M. robertsii</w:t>
      </w:r>
      <w:r w:rsidRPr="00FC2A43">
        <w:rPr>
          <w:sz w:val="28"/>
          <w:szCs w:val="28"/>
          <w:lang w:val="kk-KZ"/>
        </w:rPr>
        <w:t xml:space="preserve"> жұқтырғаннан кейін </w:t>
      </w:r>
      <w:r w:rsidRPr="00FC2A43">
        <w:rPr>
          <w:i/>
          <w:sz w:val="28"/>
          <w:szCs w:val="28"/>
          <w:lang w:val="kk-KZ"/>
        </w:rPr>
        <w:t>C. italicus</w:t>
      </w:r>
      <w:r w:rsidRPr="00FC2A43">
        <w:rPr>
          <w:sz w:val="28"/>
          <w:szCs w:val="28"/>
          <w:lang w:val="kk-KZ"/>
        </w:rPr>
        <w:t xml:space="preserve"> және </w:t>
      </w:r>
      <w:r w:rsidRPr="00FC2A43">
        <w:rPr>
          <w:i/>
          <w:sz w:val="28"/>
          <w:szCs w:val="28"/>
          <w:lang w:val="kk-KZ"/>
        </w:rPr>
        <w:t>L. migratoria</w:t>
      </w:r>
      <w:r w:rsidRPr="00FC2A43">
        <w:rPr>
          <w:sz w:val="28"/>
          <w:szCs w:val="28"/>
          <w:lang w:val="kk-KZ"/>
        </w:rPr>
        <w:t xml:space="preserve"> </w:t>
      </w:r>
      <w:r w:rsidR="00676FB6" w:rsidRPr="00FC2A43">
        <w:rPr>
          <w:i/>
          <w:iCs/>
          <w:sz w:val="28"/>
          <w:szCs w:val="28"/>
          <w:lang w:val="kk-KZ"/>
        </w:rPr>
        <w:t>migratoria</w:t>
      </w:r>
      <w:r w:rsidR="00676FB6" w:rsidRPr="00FC2A43">
        <w:rPr>
          <w:sz w:val="28"/>
          <w:szCs w:val="28"/>
          <w:lang w:val="kk-KZ"/>
        </w:rPr>
        <w:t xml:space="preserve"> L.</w:t>
      </w:r>
      <w:r w:rsidR="00676FB6" w:rsidRPr="00FC2A43">
        <w:rPr>
          <w:i/>
          <w:sz w:val="28"/>
          <w:szCs w:val="28"/>
          <w:lang w:val="kk-KZ"/>
        </w:rPr>
        <w:t xml:space="preserve"> </w:t>
      </w:r>
      <w:r w:rsidRPr="00FC2A43">
        <w:rPr>
          <w:sz w:val="28"/>
          <w:szCs w:val="28"/>
          <w:lang w:val="kk-KZ"/>
        </w:rPr>
        <w:t xml:space="preserve">нимфалары арасындағы өлім деңгейінің айтарлықтай теңсіздігін көрсетті (8, 9, 10 және 11 күн, </w:t>
      </w:r>
      <w:r w:rsidRPr="00FC2A43">
        <w:rPr>
          <w:sz w:val="28"/>
          <w:szCs w:val="28"/>
          <w:lang w:val="en-US"/>
        </w:rPr>
        <w:t>χ</w:t>
      </w:r>
      <w:r w:rsidRPr="00FC2A43">
        <w:rPr>
          <w:sz w:val="28"/>
          <w:szCs w:val="28"/>
          <w:vertAlign w:val="superscript"/>
          <w:lang w:val="kk-KZ"/>
        </w:rPr>
        <w:t>2</w:t>
      </w:r>
      <w:r w:rsidRPr="00FC2A43">
        <w:rPr>
          <w:sz w:val="28"/>
          <w:szCs w:val="28"/>
          <w:lang w:val="kk-KZ"/>
        </w:rPr>
        <w:t>&gt;6</w:t>
      </w:r>
      <w:r w:rsidR="00631879" w:rsidRPr="00FC2A43">
        <w:rPr>
          <w:sz w:val="28"/>
          <w:szCs w:val="28"/>
          <w:lang w:val="kk-KZ"/>
        </w:rPr>
        <w:t>.0, df=</w:t>
      </w:r>
      <w:r w:rsidRPr="00FC2A43">
        <w:rPr>
          <w:sz w:val="28"/>
          <w:szCs w:val="28"/>
          <w:lang w:val="kk-KZ"/>
        </w:rPr>
        <w:t xml:space="preserve">1, </w:t>
      </w:r>
      <w:r w:rsidRPr="00FC2A43">
        <w:rPr>
          <w:i/>
          <w:sz w:val="28"/>
          <w:szCs w:val="28"/>
          <w:lang w:val="kk-KZ"/>
        </w:rPr>
        <w:t>p</w:t>
      </w:r>
      <w:r w:rsidR="009E20D6" w:rsidRPr="00FC2A43">
        <w:rPr>
          <w:sz w:val="28"/>
          <w:szCs w:val="28"/>
          <w:lang w:val="kk-KZ"/>
        </w:rPr>
        <w:t>&lt;</w:t>
      </w:r>
      <w:r w:rsidRPr="00FC2A43">
        <w:rPr>
          <w:sz w:val="28"/>
          <w:szCs w:val="28"/>
          <w:lang w:val="kk-KZ"/>
        </w:rPr>
        <w:t>0.014). Эксперимент үш рет тәуелсіз жүргізілді және нәтижелері бірдей болды.</w:t>
      </w:r>
    </w:p>
    <w:p w14:paraId="3004C329" w14:textId="77777777" w:rsidR="0055368C" w:rsidRPr="00FC2A43" w:rsidRDefault="0055368C" w:rsidP="00FC2A43">
      <w:pPr>
        <w:jc w:val="center"/>
        <w:rPr>
          <w:highlight w:val="cyan"/>
        </w:rPr>
      </w:pPr>
      <w:r w:rsidRPr="00FC2A43">
        <w:rPr>
          <w:noProof/>
          <w:highlight w:val="cyan"/>
        </w:rPr>
        <w:lastRenderedPageBreak/>
        <w:drawing>
          <wp:inline distT="0" distB="0" distL="0" distR="0" wp14:anchorId="491352E8" wp14:editId="0C38F9CC">
            <wp:extent cx="4730106" cy="265747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550" b="3793"/>
                    <a:stretch/>
                  </pic:blipFill>
                  <pic:spPr bwMode="auto">
                    <a:xfrm>
                      <a:off x="0" y="0"/>
                      <a:ext cx="4738991" cy="2662467"/>
                    </a:xfrm>
                    <a:prstGeom prst="rect">
                      <a:avLst/>
                    </a:prstGeom>
                    <a:noFill/>
                    <a:ln>
                      <a:noFill/>
                    </a:ln>
                    <a:extLst>
                      <a:ext uri="{53640926-AAD7-44D8-BBD7-CCE9431645EC}">
                        <a14:shadowObscured xmlns:a14="http://schemas.microsoft.com/office/drawing/2010/main"/>
                      </a:ext>
                    </a:extLst>
                  </pic:spPr>
                </pic:pic>
              </a:graphicData>
            </a:graphic>
          </wp:inline>
        </w:drawing>
      </w:r>
    </w:p>
    <w:p w14:paraId="690E7538" w14:textId="77777777" w:rsidR="001041E7" w:rsidRPr="001041E7" w:rsidRDefault="001041E7" w:rsidP="00114549">
      <w:pPr>
        <w:ind w:firstLine="709"/>
        <w:jc w:val="both"/>
        <w:rPr>
          <w:sz w:val="16"/>
          <w:szCs w:val="16"/>
          <w:lang w:val="kk-KZ"/>
        </w:rPr>
      </w:pPr>
    </w:p>
    <w:p w14:paraId="41BFD07D" w14:textId="75AC4268" w:rsidR="0055368C" w:rsidRPr="00B54F3A" w:rsidRDefault="00114549" w:rsidP="00114549">
      <w:pPr>
        <w:ind w:firstLine="709"/>
        <w:jc w:val="both"/>
        <w:rPr>
          <w:lang w:val="kk-KZ"/>
        </w:rPr>
      </w:pPr>
      <w:r w:rsidRPr="001041E7">
        <w:rPr>
          <w:lang w:val="kk-KZ"/>
        </w:rPr>
        <w:t xml:space="preserve">а – </w:t>
      </w:r>
      <w:r w:rsidR="00B54F3A" w:rsidRPr="001041E7">
        <w:rPr>
          <w:rStyle w:val="html-italic"/>
          <w:i/>
          <w:iCs/>
          <w:shd w:val="clear" w:color="auto" w:fill="FFFFFF"/>
          <w:lang w:val="kk-KZ"/>
        </w:rPr>
        <w:t>M. robertsii</w:t>
      </w:r>
      <w:r w:rsidRPr="001041E7">
        <w:rPr>
          <w:lang w:val="kk-KZ"/>
        </w:rPr>
        <w:t xml:space="preserve">; ә – </w:t>
      </w:r>
      <w:r w:rsidR="00B54F3A" w:rsidRPr="001041E7">
        <w:rPr>
          <w:rStyle w:val="html-italic"/>
          <w:i/>
          <w:iCs/>
          <w:shd w:val="clear" w:color="auto" w:fill="FFFFFF"/>
          <w:lang w:val="kk-KZ"/>
        </w:rPr>
        <w:t>B. bassiana</w:t>
      </w:r>
    </w:p>
    <w:p w14:paraId="5D263876" w14:textId="77777777" w:rsidR="00114549" w:rsidRPr="00114549" w:rsidRDefault="00114549" w:rsidP="00FC2A43">
      <w:pPr>
        <w:jc w:val="both"/>
        <w:rPr>
          <w:sz w:val="16"/>
          <w:szCs w:val="16"/>
          <w:highlight w:val="cyan"/>
          <w:lang w:val="kk-KZ"/>
        </w:rPr>
      </w:pPr>
    </w:p>
    <w:p w14:paraId="1E3168B1" w14:textId="07504797" w:rsidR="00114549" w:rsidRDefault="00AC0119" w:rsidP="00FC2A43">
      <w:pPr>
        <w:jc w:val="center"/>
        <w:rPr>
          <w:bCs/>
          <w:sz w:val="28"/>
          <w:szCs w:val="28"/>
          <w:shd w:val="clear" w:color="auto" w:fill="FFFFFF"/>
          <w:lang w:val="kk-KZ"/>
        </w:rPr>
      </w:pPr>
      <w:r w:rsidRPr="00FC2A43">
        <w:rPr>
          <w:bCs/>
          <w:sz w:val="28"/>
          <w:szCs w:val="28"/>
          <w:shd w:val="clear" w:color="auto" w:fill="FFFFFF"/>
          <w:lang w:val="kk-KZ"/>
        </w:rPr>
        <w:t>Сурет 34</w:t>
      </w:r>
      <w:r w:rsidRPr="00FC2A43">
        <w:rPr>
          <w:b/>
          <w:bCs/>
          <w:sz w:val="28"/>
          <w:szCs w:val="28"/>
          <w:shd w:val="clear" w:color="auto" w:fill="FFFFFF"/>
          <w:lang w:val="kk-KZ"/>
        </w:rPr>
        <w:t xml:space="preserve"> </w:t>
      </w:r>
      <w:r w:rsidR="004551C8">
        <w:rPr>
          <w:bCs/>
          <w:sz w:val="28"/>
          <w:szCs w:val="28"/>
          <w:shd w:val="clear" w:color="auto" w:fill="FFFFFF"/>
          <w:lang w:val="kk-KZ"/>
        </w:rPr>
        <w:t>–</w:t>
      </w:r>
      <w:r w:rsidRPr="00FC2A43">
        <w:rPr>
          <w:bCs/>
          <w:sz w:val="28"/>
          <w:szCs w:val="28"/>
          <w:shd w:val="clear" w:color="auto" w:fill="FFFFFF"/>
          <w:lang w:val="kk-KZ"/>
        </w:rPr>
        <w:t xml:space="preserve"> </w:t>
      </w:r>
      <w:r w:rsidRPr="00FC2A43">
        <w:rPr>
          <w:rStyle w:val="html-italic"/>
          <w:i/>
          <w:iCs/>
          <w:sz w:val="28"/>
          <w:szCs w:val="28"/>
          <w:shd w:val="clear" w:color="auto" w:fill="FFFFFF"/>
          <w:lang w:val="kk-KZ"/>
        </w:rPr>
        <w:t>L. migratoria</w:t>
      </w:r>
      <w:r w:rsidRPr="00FC2A43">
        <w:rPr>
          <w:rStyle w:val="html-italic"/>
          <w:iCs/>
          <w:sz w:val="28"/>
          <w:szCs w:val="28"/>
          <w:shd w:val="clear" w:color="auto" w:fill="FFFFFF"/>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rStyle w:val="html-italic"/>
          <w:iCs/>
          <w:sz w:val="28"/>
          <w:szCs w:val="28"/>
          <w:shd w:val="clear" w:color="auto" w:fill="FFFFFF"/>
          <w:lang w:val="kk-KZ"/>
        </w:rPr>
        <w:t xml:space="preserve">және </w:t>
      </w:r>
      <w:r w:rsidRPr="00FC2A43">
        <w:rPr>
          <w:rStyle w:val="html-italic"/>
          <w:i/>
          <w:iCs/>
          <w:sz w:val="28"/>
          <w:szCs w:val="28"/>
          <w:shd w:val="clear" w:color="auto" w:fill="FFFFFF"/>
          <w:lang w:val="kk-KZ"/>
        </w:rPr>
        <w:t>C. italicus</w:t>
      </w:r>
      <w:r w:rsidRPr="00FC2A43">
        <w:rPr>
          <w:rStyle w:val="html-italic"/>
          <w:iCs/>
          <w:sz w:val="28"/>
          <w:szCs w:val="28"/>
          <w:shd w:val="clear" w:color="auto" w:fill="FFFFFF"/>
          <w:lang w:val="kk-KZ"/>
        </w:rPr>
        <w:t xml:space="preserve"> нимфаларының өлім динамикасы </w:t>
      </w:r>
      <w:r w:rsidRPr="00FC2A43">
        <w:rPr>
          <w:rStyle w:val="html-italic"/>
          <w:i/>
          <w:iCs/>
          <w:sz w:val="28"/>
          <w:szCs w:val="28"/>
          <w:shd w:val="clear" w:color="auto" w:fill="FFFFFF"/>
          <w:lang w:val="kk-KZ"/>
        </w:rPr>
        <w:t>M. robertsii</w:t>
      </w:r>
      <w:r w:rsidR="00C768A0" w:rsidRPr="00FC2A43">
        <w:rPr>
          <w:rStyle w:val="html-italic"/>
          <w:iCs/>
          <w:sz w:val="28"/>
          <w:szCs w:val="28"/>
          <w:shd w:val="clear" w:color="auto" w:fill="FFFFFF"/>
          <w:lang w:val="kk-KZ"/>
        </w:rPr>
        <w:t xml:space="preserve"> (A</w:t>
      </w:r>
      <w:r w:rsidRPr="00FC2A43">
        <w:rPr>
          <w:rStyle w:val="html-italic"/>
          <w:iCs/>
          <w:sz w:val="28"/>
          <w:szCs w:val="28"/>
          <w:shd w:val="clear" w:color="auto" w:fill="FFFFFF"/>
          <w:lang w:val="kk-KZ"/>
        </w:rPr>
        <w:t xml:space="preserve">) немесе </w:t>
      </w:r>
      <w:r w:rsidRPr="00FC2A43">
        <w:rPr>
          <w:rStyle w:val="html-italic"/>
          <w:i/>
          <w:iCs/>
          <w:sz w:val="28"/>
          <w:szCs w:val="28"/>
          <w:shd w:val="clear" w:color="auto" w:fill="FFFFFF"/>
          <w:lang w:val="kk-KZ"/>
        </w:rPr>
        <w:t>B. bassiana</w:t>
      </w:r>
      <w:r w:rsidR="00C768A0" w:rsidRPr="00FC2A43">
        <w:rPr>
          <w:rStyle w:val="html-italic"/>
          <w:iCs/>
          <w:sz w:val="28"/>
          <w:szCs w:val="28"/>
          <w:shd w:val="clear" w:color="auto" w:fill="FFFFFF"/>
          <w:lang w:val="kk-KZ"/>
        </w:rPr>
        <w:t xml:space="preserve"> (</w:t>
      </w:r>
      <w:r w:rsidRPr="00FC2A43">
        <w:rPr>
          <w:rStyle w:val="html-italic"/>
          <w:iCs/>
          <w:sz w:val="28"/>
          <w:szCs w:val="28"/>
          <w:shd w:val="clear" w:color="auto" w:fill="FFFFFF"/>
          <w:lang w:val="kk-KZ"/>
        </w:rPr>
        <w:t>B) суспен</w:t>
      </w:r>
      <w:r w:rsidR="00C768A0" w:rsidRPr="00FC2A43">
        <w:rPr>
          <w:rStyle w:val="html-italic"/>
          <w:iCs/>
          <w:sz w:val="28"/>
          <w:szCs w:val="28"/>
          <w:shd w:val="clear" w:color="auto" w:fill="FFFFFF"/>
          <w:lang w:val="kk-KZ"/>
        </w:rPr>
        <w:t>зиясына батырылғаннан кейін</w:t>
      </w:r>
      <w:r w:rsidR="009A74BC" w:rsidRPr="00FC2A43">
        <w:rPr>
          <w:rStyle w:val="html-italic"/>
          <w:iCs/>
          <w:sz w:val="28"/>
          <w:szCs w:val="28"/>
          <w:shd w:val="clear" w:color="auto" w:fill="FFFFFF"/>
          <w:lang w:val="kk-KZ"/>
        </w:rPr>
        <w:t xml:space="preserve"> </w:t>
      </w:r>
      <w:r w:rsidR="00C768A0" w:rsidRPr="00FC2A43">
        <w:rPr>
          <w:rStyle w:val="html-italic"/>
          <w:iCs/>
          <w:sz w:val="28"/>
          <w:szCs w:val="28"/>
          <w:shd w:val="clear" w:color="auto" w:fill="FFFFFF"/>
          <w:lang w:val="kk-KZ"/>
        </w:rPr>
        <w:t xml:space="preserve"> (10</w:t>
      </w:r>
      <w:r w:rsidRPr="00FC2A43">
        <w:rPr>
          <w:rStyle w:val="html-italic"/>
          <w:iCs/>
          <w:sz w:val="28"/>
          <w:szCs w:val="28"/>
          <w:shd w:val="clear" w:color="auto" w:fill="FFFFFF"/>
          <w:vertAlign w:val="superscript"/>
          <w:lang w:val="kk-KZ"/>
        </w:rPr>
        <w:t>7</w:t>
      </w:r>
      <w:r w:rsidR="00114549">
        <w:rPr>
          <w:rStyle w:val="html-italic"/>
          <w:iCs/>
          <w:sz w:val="28"/>
          <w:szCs w:val="28"/>
          <w:shd w:val="clear" w:color="auto" w:fill="FFFFFF"/>
          <w:lang w:val="kk-KZ"/>
        </w:rPr>
        <w:t xml:space="preserve"> конидий/мл)</w:t>
      </w:r>
    </w:p>
    <w:p w14:paraId="14B1BB98" w14:textId="77777777" w:rsidR="00114549" w:rsidRPr="00114549" w:rsidRDefault="00114549" w:rsidP="00FC2A43">
      <w:pPr>
        <w:jc w:val="center"/>
        <w:rPr>
          <w:bCs/>
          <w:sz w:val="16"/>
          <w:szCs w:val="16"/>
          <w:shd w:val="clear" w:color="auto" w:fill="FFFFFF"/>
          <w:lang w:val="kk-KZ"/>
        </w:rPr>
      </w:pPr>
    </w:p>
    <w:p w14:paraId="66C360F5" w14:textId="77469D87" w:rsidR="00AC0119" w:rsidRPr="00114549" w:rsidRDefault="00114549" w:rsidP="00114549">
      <w:pPr>
        <w:ind w:firstLine="709"/>
        <w:jc w:val="both"/>
        <w:rPr>
          <w:bCs/>
          <w:shd w:val="clear" w:color="auto" w:fill="FFFFFF"/>
          <w:lang w:val="kk-KZ"/>
        </w:rPr>
      </w:pPr>
      <w:r w:rsidRPr="00114549">
        <w:rPr>
          <w:bCs/>
          <w:shd w:val="clear" w:color="auto" w:fill="FFFFFF"/>
          <w:lang w:val="kk-KZ"/>
        </w:rPr>
        <w:t xml:space="preserve">Ескерту – </w:t>
      </w:r>
      <w:r w:rsidR="00AC0119" w:rsidRPr="00114549">
        <w:rPr>
          <w:bCs/>
          <w:shd w:val="clear" w:color="auto" w:fill="FFFFFF"/>
          <w:lang w:val="kk-KZ"/>
        </w:rPr>
        <w:t>Әр түрлі әріптер өлім динамикасындағы сенімді айырмашылықтарды білдіреді (логарифмдік дәреже өлшемі: χ</w:t>
      </w:r>
      <w:r w:rsidR="00AC0119" w:rsidRPr="00114549">
        <w:rPr>
          <w:bCs/>
          <w:shd w:val="clear" w:color="auto" w:fill="FFFFFF"/>
          <w:vertAlign w:val="superscript"/>
          <w:lang w:val="kk-KZ"/>
        </w:rPr>
        <w:t>2</w:t>
      </w:r>
      <w:r w:rsidR="00AC0119" w:rsidRPr="00114549">
        <w:rPr>
          <w:bCs/>
          <w:shd w:val="clear" w:color="auto" w:fill="FFFFFF"/>
          <w:lang w:val="kk-KZ"/>
        </w:rPr>
        <w:t xml:space="preserve"> &gt; 6.8, df =1,</w:t>
      </w:r>
      <w:r w:rsidR="00AC0119" w:rsidRPr="00114549">
        <w:rPr>
          <w:bCs/>
          <w:i/>
          <w:shd w:val="clear" w:color="auto" w:fill="FFFFFF"/>
          <w:lang w:val="kk-KZ"/>
        </w:rPr>
        <w:t xml:space="preserve"> p</w:t>
      </w:r>
      <w:r w:rsidRPr="00114549">
        <w:rPr>
          <w:bCs/>
          <w:shd w:val="clear" w:color="auto" w:fill="FFFFFF"/>
          <w:lang w:val="kk-KZ"/>
        </w:rPr>
        <w:t xml:space="preserve"> &lt; 0.009)</w:t>
      </w:r>
    </w:p>
    <w:p w14:paraId="710A385D" w14:textId="77777777" w:rsidR="00114549" w:rsidRDefault="00114549" w:rsidP="00FC2A43">
      <w:pPr>
        <w:ind w:firstLine="567"/>
        <w:jc w:val="both"/>
        <w:rPr>
          <w:sz w:val="28"/>
          <w:szCs w:val="28"/>
          <w:shd w:val="clear" w:color="auto" w:fill="FFFFFF"/>
          <w:lang w:val="kk-KZ"/>
        </w:rPr>
      </w:pPr>
    </w:p>
    <w:p w14:paraId="695E2BE4" w14:textId="6A41B93B" w:rsidR="00AC0119" w:rsidRPr="00FC2A43" w:rsidRDefault="00AC0119" w:rsidP="00114549">
      <w:pPr>
        <w:ind w:firstLine="709"/>
        <w:jc w:val="both"/>
        <w:rPr>
          <w:sz w:val="28"/>
          <w:szCs w:val="28"/>
          <w:shd w:val="clear" w:color="auto" w:fill="FFFFFF"/>
          <w:lang w:val="kk-KZ"/>
        </w:rPr>
      </w:pPr>
      <w:r w:rsidRPr="00FC2A43">
        <w:rPr>
          <w:sz w:val="28"/>
          <w:szCs w:val="28"/>
          <w:shd w:val="clear" w:color="auto" w:fill="FFFFFF"/>
          <w:lang w:val="kk-KZ"/>
        </w:rPr>
        <w:t xml:space="preserve">Ұқсас әсер </w:t>
      </w:r>
      <w:r w:rsidRPr="00FC2A43">
        <w:rPr>
          <w:i/>
          <w:sz w:val="28"/>
          <w:szCs w:val="28"/>
          <w:shd w:val="clear" w:color="auto" w:fill="FFFFFF"/>
          <w:lang w:val="kk-KZ"/>
        </w:rPr>
        <w:t>B. bassiana</w:t>
      </w:r>
      <w:r w:rsidRPr="00FC2A43">
        <w:rPr>
          <w:sz w:val="28"/>
          <w:szCs w:val="28"/>
          <w:shd w:val="clear" w:color="auto" w:fill="FFFFFF"/>
          <w:lang w:val="kk-KZ"/>
        </w:rPr>
        <w:t xml:space="preserve"> конидияларымен нимфаларды өңдегеннен кейін тіркелді (сурет 34</w:t>
      </w:r>
      <w:r w:rsidR="00C768A0" w:rsidRPr="00FC2A43">
        <w:rPr>
          <w:sz w:val="28"/>
          <w:szCs w:val="28"/>
          <w:shd w:val="clear" w:color="auto" w:fill="FFFFFF"/>
          <w:lang w:val="kk-KZ"/>
        </w:rPr>
        <w:t>В</w:t>
      </w:r>
      <w:r w:rsidRPr="00FC2A43">
        <w:rPr>
          <w:sz w:val="28"/>
          <w:szCs w:val="28"/>
          <w:shd w:val="clear" w:color="auto" w:fill="FFFFFF"/>
          <w:lang w:val="kk-KZ"/>
        </w:rPr>
        <w:t xml:space="preserve">). Инфекциядан болатын өлім </w:t>
      </w:r>
      <w:r w:rsidRPr="00FC2A43">
        <w:rPr>
          <w:i/>
          <w:sz w:val="28"/>
          <w:szCs w:val="28"/>
          <w:shd w:val="clear" w:color="auto" w:fill="FFFFFF"/>
          <w:lang w:val="kk-KZ"/>
        </w:rPr>
        <w:t>C. italicus</w:t>
      </w:r>
      <w:r w:rsidRPr="00FC2A43">
        <w:rPr>
          <w:sz w:val="28"/>
          <w:szCs w:val="28"/>
          <w:shd w:val="clear" w:color="auto" w:fill="FFFFFF"/>
          <w:lang w:val="kk-KZ"/>
        </w:rPr>
        <w:t xml:space="preserve"> </w:t>
      </w:r>
      <w:r w:rsidRPr="00FC2A43">
        <w:rPr>
          <w:i/>
          <w:sz w:val="28"/>
          <w:szCs w:val="28"/>
          <w:shd w:val="clear" w:color="auto" w:fill="FFFFFF"/>
          <w:lang w:val="kk-KZ"/>
        </w:rPr>
        <w:t>L. migratoria</w:t>
      </w:r>
      <w:r w:rsidRPr="00FC2A43">
        <w:rPr>
          <w:sz w:val="28"/>
          <w:szCs w:val="28"/>
          <w:shd w:val="clear" w:color="auto" w:fill="FFFFFF"/>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shd w:val="clear" w:color="auto" w:fill="FFFFFF"/>
          <w:lang w:val="kk-KZ"/>
        </w:rPr>
        <w:t>салыстырғанда жоғары болды, 12-ші күні сәйкесінше 100% және 90% жетті (</w:t>
      </w:r>
      <w:r w:rsidR="00816DA6" w:rsidRPr="00FC2A43">
        <w:rPr>
          <w:sz w:val="28"/>
          <w:szCs w:val="28"/>
          <w:shd w:val="clear" w:color="auto" w:fill="FFFFFF"/>
          <w:lang w:val="kk-KZ"/>
        </w:rPr>
        <w:t>логарифмдік дәреже критерийі: χ</w:t>
      </w:r>
      <w:r w:rsidRPr="00FC2A43">
        <w:rPr>
          <w:sz w:val="28"/>
          <w:szCs w:val="28"/>
          <w:shd w:val="clear" w:color="auto" w:fill="FFFFFF"/>
          <w:vertAlign w:val="superscript"/>
          <w:lang w:val="kk-KZ"/>
        </w:rPr>
        <w:t>2</w:t>
      </w:r>
      <w:r w:rsidR="00C768A0" w:rsidRPr="00FC2A43">
        <w:rPr>
          <w:sz w:val="28"/>
          <w:szCs w:val="28"/>
          <w:shd w:val="clear" w:color="auto" w:fill="FFFFFF"/>
          <w:lang w:val="kk-KZ"/>
        </w:rPr>
        <w:t>=6,8, df =</w:t>
      </w:r>
      <w:r w:rsidRPr="00FC2A43">
        <w:rPr>
          <w:sz w:val="28"/>
          <w:szCs w:val="28"/>
          <w:shd w:val="clear" w:color="auto" w:fill="FFFFFF"/>
          <w:lang w:val="kk-KZ"/>
        </w:rPr>
        <w:t xml:space="preserve">1, </w:t>
      </w:r>
      <w:r w:rsidRPr="00FC2A43">
        <w:rPr>
          <w:i/>
          <w:sz w:val="28"/>
          <w:szCs w:val="28"/>
          <w:shd w:val="clear" w:color="auto" w:fill="FFFFFF"/>
          <w:lang w:val="kk-KZ"/>
        </w:rPr>
        <w:t>p</w:t>
      </w:r>
      <w:r w:rsidRPr="00FC2A43">
        <w:rPr>
          <w:sz w:val="28"/>
          <w:szCs w:val="28"/>
          <w:shd w:val="clear" w:color="auto" w:fill="FFFFFF"/>
          <w:lang w:val="kk-KZ"/>
        </w:rPr>
        <w:t xml:space="preserve">=0,009). Өңделмеген бақылау арасындағы өлім-жітімнің айырмашылығы шамалы болды: </w:t>
      </w:r>
      <w:r w:rsidRPr="00FC2A43">
        <w:rPr>
          <w:i/>
          <w:sz w:val="28"/>
          <w:szCs w:val="28"/>
          <w:shd w:val="clear" w:color="auto" w:fill="FFFFFF"/>
          <w:lang w:val="kk-KZ"/>
        </w:rPr>
        <w:t>C. italicus</w:t>
      </w:r>
      <w:r w:rsidRPr="00FC2A43">
        <w:rPr>
          <w:sz w:val="28"/>
          <w:szCs w:val="28"/>
          <w:shd w:val="clear" w:color="auto" w:fill="FFFFFF"/>
          <w:lang w:val="kk-KZ"/>
        </w:rPr>
        <w:t xml:space="preserve"> 3% және </w:t>
      </w:r>
      <w:r w:rsidRPr="00FC2A43">
        <w:rPr>
          <w:i/>
          <w:sz w:val="28"/>
          <w:szCs w:val="28"/>
          <w:shd w:val="clear" w:color="auto" w:fill="FFFFFF"/>
          <w:lang w:val="kk-KZ"/>
        </w:rPr>
        <w:t>L. migratoria</w:t>
      </w:r>
      <w:r w:rsidRPr="00FC2A43">
        <w:rPr>
          <w:sz w:val="28"/>
          <w:szCs w:val="28"/>
          <w:shd w:val="clear" w:color="auto" w:fill="FFFFFF"/>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shd w:val="clear" w:color="auto" w:fill="FFFFFF"/>
          <w:lang w:val="kk-KZ"/>
        </w:rPr>
        <w:t>10%.</w:t>
      </w:r>
    </w:p>
    <w:p w14:paraId="5CC6BA4B" w14:textId="77777777" w:rsidR="00AC0119" w:rsidRPr="00114549" w:rsidRDefault="00AC0119" w:rsidP="00114549">
      <w:pPr>
        <w:ind w:firstLine="709"/>
        <w:jc w:val="both"/>
        <w:rPr>
          <w:i/>
          <w:sz w:val="28"/>
          <w:szCs w:val="28"/>
          <w:shd w:val="clear" w:color="auto" w:fill="FFFFFF"/>
          <w:lang w:val="kk-KZ"/>
        </w:rPr>
      </w:pPr>
      <w:r w:rsidRPr="00114549">
        <w:rPr>
          <w:bCs/>
          <w:i/>
          <w:iCs/>
          <w:sz w:val="28"/>
          <w:szCs w:val="28"/>
          <w:lang w:val="kk-KZ"/>
        </w:rPr>
        <w:t>Адгезия және өну анализі</w:t>
      </w:r>
    </w:p>
    <w:p w14:paraId="4EE5C1BC" w14:textId="2053FDE5" w:rsidR="00AC0119" w:rsidRPr="00FC2A43" w:rsidRDefault="00AC0119" w:rsidP="00114549">
      <w:pPr>
        <w:shd w:val="clear" w:color="auto" w:fill="FFFFFF"/>
        <w:ind w:firstLine="709"/>
        <w:jc w:val="both"/>
        <w:rPr>
          <w:sz w:val="28"/>
          <w:szCs w:val="28"/>
          <w:lang w:val="kk-KZ"/>
        </w:rPr>
      </w:pPr>
      <w:r w:rsidRPr="00FC2A43">
        <w:rPr>
          <w:sz w:val="28"/>
          <w:szCs w:val="28"/>
          <w:lang w:val="kk-KZ"/>
        </w:rPr>
        <w:t xml:space="preserve">Кутикулаға енуден бұрын саңырауқұлақтардың даму кезеңдері (адгезия және өну) иесінің липидтік құрамына байланысты, бұл бунақденелілердің </w:t>
      </w:r>
      <w:r w:rsidRPr="001041E7">
        <w:rPr>
          <w:sz w:val="28"/>
          <w:szCs w:val="28"/>
          <w:lang w:val="kk-KZ"/>
        </w:rPr>
        <w:t>саңырауқұлақ қоздырғыштарына сезімталдығын анықтай алады [13</w:t>
      </w:r>
      <w:r w:rsidR="000A6ADE" w:rsidRPr="001041E7">
        <w:rPr>
          <w:sz w:val="28"/>
          <w:szCs w:val="28"/>
          <w:lang w:val="kk-KZ"/>
        </w:rPr>
        <w:t>1</w:t>
      </w:r>
      <w:r w:rsidRPr="001041E7">
        <w:rPr>
          <w:sz w:val="28"/>
          <w:szCs w:val="28"/>
          <w:lang w:val="kk-KZ"/>
        </w:rPr>
        <w:t xml:space="preserve">, </w:t>
      </w:r>
      <w:r w:rsidR="005610F8" w:rsidRPr="001041E7">
        <w:rPr>
          <w:sz w:val="28"/>
          <w:szCs w:val="28"/>
          <w:lang w:val="kk-KZ"/>
        </w:rPr>
        <w:t>р.</w:t>
      </w:r>
      <w:r w:rsidR="004679BA" w:rsidRPr="001041E7">
        <w:rPr>
          <w:sz w:val="28"/>
          <w:szCs w:val="28"/>
          <w:lang w:val="kk-KZ"/>
        </w:rPr>
        <w:t xml:space="preserve"> 126</w:t>
      </w:r>
      <w:r w:rsidR="005610F8" w:rsidRPr="001041E7">
        <w:rPr>
          <w:sz w:val="28"/>
          <w:szCs w:val="28"/>
          <w:lang w:val="kk-KZ"/>
        </w:rPr>
        <w:t xml:space="preserve">; </w:t>
      </w:r>
      <w:r w:rsidRPr="001041E7">
        <w:rPr>
          <w:sz w:val="28"/>
          <w:szCs w:val="28"/>
          <w:lang w:val="kk-KZ"/>
        </w:rPr>
        <w:t>15</w:t>
      </w:r>
      <w:r w:rsidR="000A6ADE" w:rsidRPr="001041E7">
        <w:rPr>
          <w:sz w:val="28"/>
          <w:szCs w:val="28"/>
          <w:lang w:val="kk-KZ"/>
        </w:rPr>
        <w:t>4</w:t>
      </w:r>
      <w:r w:rsidRPr="001041E7">
        <w:rPr>
          <w:sz w:val="28"/>
          <w:szCs w:val="28"/>
          <w:lang w:val="kk-KZ"/>
        </w:rPr>
        <w:t xml:space="preserve">, </w:t>
      </w:r>
      <w:r w:rsidR="005610F8" w:rsidRPr="001041E7">
        <w:rPr>
          <w:sz w:val="28"/>
          <w:szCs w:val="28"/>
          <w:lang w:val="kk-KZ"/>
        </w:rPr>
        <w:t>р.</w:t>
      </w:r>
      <w:r w:rsidR="001041E7">
        <w:rPr>
          <w:sz w:val="28"/>
          <w:szCs w:val="28"/>
          <w:lang w:val="kk-KZ"/>
        </w:rPr>
        <w:t xml:space="preserve"> </w:t>
      </w:r>
      <w:r w:rsidR="004679BA" w:rsidRPr="001041E7">
        <w:rPr>
          <w:sz w:val="28"/>
          <w:szCs w:val="28"/>
          <w:lang w:val="kk-KZ"/>
        </w:rPr>
        <w:t>35</w:t>
      </w:r>
      <w:r w:rsidR="005610F8" w:rsidRPr="001041E7">
        <w:rPr>
          <w:sz w:val="28"/>
          <w:szCs w:val="28"/>
          <w:lang w:val="kk-KZ"/>
        </w:rPr>
        <w:t xml:space="preserve">; </w:t>
      </w:r>
      <w:r w:rsidRPr="001041E7">
        <w:rPr>
          <w:sz w:val="28"/>
          <w:szCs w:val="28"/>
          <w:lang w:val="kk-KZ"/>
        </w:rPr>
        <w:t>15</w:t>
      </w:r>
      <w:r w:rsidR="000A6ADE" w:rsidRPr="001041E7">
        <w:rPr>
          <w:sz w:val="28"/>
          <w:szCs w:val="28"/>
          <w:lang w:val="kk-KZ"/>
        </w:rPr>
        <w:t>5</w:t>
      </w:r>
      <w:r w:rsidR="005610F8" w:rsidRPr="001041E7">
        <w:rPr>
          <w:sz w:val="28"/>
          <w:szCs w:val="28"/>
          <w:lang w:val="kk-KZ"/>
        </w:rPr>
        <w:t>, р.</w:t>
      </w:r>
      <w:r w:rsidR="004679BA" w:rsidRPr="001041E7">
        <w:rPr>
          <w:sz w:val="28"/>
          <w:szCs w:val="28"/>
          <w:lang w:val="kk-KZ"/>
        </w:rPr>
        <w:t xml:space="preserve"> 2</w:t>
      </w:r>
      <w:r w:rsidR="001041E7">
        <w:rPr>
          <w:sz w:val="28"/>
          <w:szCs w:val="28"/>
          <w:lang w:val="kk-KZ"/>
        </w:rPr>
        <w:t>4</w:t>
      </w:r>
      <w:r w:rsidR="004679BA" w:rsidRPr="001041E7">
        <w:rPr>
          <w:sz w:val="28"/>
          <w:szCs w:val="28"/>
          <w:lang w:val="kk-KZ"/>
        </w:rPr>
        <w:t>2</w:t>
      </w:r>
      <w:r w:rsidRPr="001041E7">
        <w:rPr>
          <w:sz w:val="28"/>
          <w:szCs w:val="28"/>
          <w:lang w:val="kk-KZ"/>
        </w:rPr>
        <w:t xml:space="preserve">]. Сондықтан біз </w:t>
      </w:r>
      <w:r w:rsidRPr="001041E7">
        <w:rPr>
          <w:i/>
          <w:sz w:val="28"/>
          <w:szCs w:val="28"/>
          <w:lang w:val="kk-KZ"/>
        </w:rPr>
        <w:t>in vivo</w:t>
      </w:r>
      <w:r w:rsidRPr="001041E7">
        <w:rPr>
          <w:sz w:val="28"/>
          <w:szCs w:val="28"/>
          <w:lang w:val="kk-KZ"/>
        </w:rPr>
        <w:t xml:space="preserve"> шегірткесінің екі түрінің</w:t>
      </w:r>
      <w:r w:rsidRPr="00FC2A43">
        <w:rPr>
          <w:sz w:val="28"/>
          <w:szCs w:val="28"/>
          <w:lang w:val="kk-KZ"/>
        </w:rPr>
        <w:t xml:space="preserve"> кутикуласына бекітілген </w:t>
      </w:r>
      <w:r w:rsidRPr="00FC2A43">
        <w:rPr>
          <w:i/>
          <w:sz w:val="28"/>
          <w:szCs w:val="28"/>
          <w:lang w:val="kk-KZ"/>
        </w:rPr>
        <w:t>M.</w:t>
      </w:r>
      <w:r w:rsidR="00114549">
        <w:rPr>
          <w:i/>
          <w:sz w:val="28"/>
          <w:szCs w:val="28"/>
          <w:lang w:val="kk-KZ"/>
        </w:rPr>
        <w:t> </w:t>
      </w:r>
      <w:r w:rsidRPr="00FC2A43">
        <w:rPr>
          <w:i/>
          <w:sz w:val="28"/>
          <w:szCs w:val="28"/>
          <w:lang w:val="kk-KZ"/>
        </w:rPr>
        <w:t>robertsii</w:t>
      </w:r>
      <w:r w:rsidRPr="00FC2A43">
        <w:rPr>
          <w:sz w:val="28"/>
          <w:szCs w:val="28"/>
          <w:lang w:val="kk-KZ"/>
        </w:rPr>
        <w:t xml:space="preserve"> конидияларының санын және </w:t>
      </w:r>
      <w:r w:rsidRPr="00FC2A43">
        <w:rPr>
          <w:i/>
          <w:sz w:val="28"/>
          <w:szCs w:val="28"/>
          <w:lang w:val="kk-KZ"/>
        </w:rPr>
        <w:t>in vitro</w:t>
      </w:r>
      <w:r w:rsidRPr="00FC2A43">
        <w:rPr>
          <w:sz w:val="28"/>
          <w:szCs w:val="28"/>
          <w:lang w:val="kk-KZ"/>
        </w:rPr>
        <w:t xml:space="preserve"> </w:t>
      </w:r>
      <w:r w:rsidRPr="00FC2A43">
        <w:rPr>
          <w:i/>
          <w:sz w:val="28"/>
          <w:szCs w:val="28"/>
          <w:lang w:val="kk-KZ"/>
        </w:rPr>
        <w:t>конидияларының</w:t>
      </w:r>
      <w:r w:rsidRPr="00FC2A43">
        <w:rPr>
          <w:sz w:val="28"/>
          <w:szCs w:val="28"/>
          <w:lang w:val="kk-KZ"/>
        </w:rPr>
        <w:t xml:space="preserve"> </w:t>
      </w:r>
      <w:r w:rsidRPr="00FC2A43">
        <w:rPr>
          <w:i/>
          <w:sz w:val="28"/>
          <w:szCs w:val="28"/>
          <w:lang w:val="kk-KZ"/>
        </w:rPr>
        <w:t>өну</w:t>
      </w:r>
      <w:r w:rsidRPr="00FC2A43">
        <w:rPr>
          <w:sz w:val="28"/>
          <w:szCs w:val="28"/>
          <w:lang w:val="kk-KZ"/>
        </w:rPr>
        <w:t xml:space="preserve"> </w:t>
      </w:r>
      <w:r w:rsidRPr="00FC2A43">
        <w:rPr>
          <w:i/>
          <w:sz w:val="28"/>
          <w:szCs w:val="28"/>
          <w:lang w:val="kk-KZ"/>
        </w:rPr>
        <w:t>жылдамдығын</w:t>
      </w:r>
      <w:r w:rsidRPr="00FC2A43">
        <w:rPr>
          <w:sz w:val="28"/>
          <w:szCs w:val="28"/>
          <w:lang w:val="kk-KZ"/>
        </w:rPr>
        <w:t xml:space="preserve"> бағаладық. </w:t>
      </w:r>
      <w:r w:rsidRPr="00FC2A43">
        <w:rPr>
          <w:i/>
          <w:sz w:val="28"/>
          <w:szCs w:val="28"/>
          <w:lang w:val="kk-KZ"/>
        </w:rPr>
        <w:t>C. italicus</w:t>
      </w:r>
      <w:r w:rsidRPr="00FC2A43">
        <w:rPr>
          <w:sz w:val="28"/>
          <w:szCs w:val="28"/>
          <w:lang w:val="kk-KZ"/>
        </w:rPr>
        <w:t xml:space="preserve"> нимфаларының кутикуласына бекітілген </w:t>
      </w:r>
      <w:r w:rsidRPr="00FC2A43">
        <w:rPr>
          <w:i/>
          <w:sz w:val="28"/>
          <w:szCs w:val="28"/>
          <w:lang w:val="kk-KZ"/>
        </w:rPr>
        <w:t>M. robertsii</w:t>
      </w:r>
      <w:r w:rsidRPr="00FC2A43">
        <w:rPr>
          <w:sz w:val="28"/>
          <w:szCs w:val="28"/>
          <w:lang w:val="kk-KZ"/>
        </w:rPr>
        <w:t xml:space="preserve"> конидияларының саны </w:t>
      </w:r>
      <w:r w:rsidRPr="00FC2A43">
        <w:rPr>
          <w:i/>
          <w:sz w:val="28"/>
          <w:szCs w:val="28"/>
          <w:lang w:val="kk-KZ"/>
        </w:rPr>
        <w:t>L. migratoria</w:t>
      </w:r>
      <w:r w:rsidRPr="00FC2A43">
        <w:rPr>
          <w:sz w:val="28"/>
          <w:szCs w:val="28"/>
          <w:lang w:val="kk-KZ"/>
        </w:rPr>
        <w:t xml:space="preserve"> салыстырғанда 3,3 есе көп болып шықты және айырмашылық сенімді болды (t</w:t>
      </w:r>
      <w:r w:rsidR="004E6D1E" w:rsidRPr="00FC2A43">
        <w:rPr>
          <w:sz w:val="28"/>
          <w:szCs w:val="28"/>
          <w:lang w:val="kk-KZ"/>
        </w:rPr>
        <w:t>=3,7, df=1</w:t>
      </w:r>
      <w:r w:rsidRPr="00FC2A43">
        <w:rPr>
          <w:sz w:val="28"/>
          <w:szCs w:val="28"/>
          <w:lang w:val="kk-KZ"/>
        </w:rPr>
        <w:t xml:space="preserve">4, </w:t>
      </w:r>
      <w:r w:rsidRPr="00FC2A43">
        <w:rPr>
          <w:i/>
          <w:sz w:val="28"/>
          <w:szCs w:val="28"/>
          <w:lang w:val="kk-KZ"/>
        </w:rPr>
        <w:t>p</w:t>
      </w:r>
      <w:r w:rsidRPr="00FC2A43">
        <w:rPr>
          <w:sz w:val="28"/>
          <w:szCs w:val="28"/>
          <w:lang w:val="kk-KZ"/>
        </w:rPr>
        <w:t xml:space="preserve"> = 0,002, </w:t>
      </w:r>
      <w:r w:rsidR="004551C8">
        <w:rPr>
          <w:sz w:val="28"/>
          <w:szCs w:val="28"/>
          <w:lang w:val="kk-KZ"/>
        </w:rPr>
        <w:t>35А-</w:t>
      </w:r>
      <w:r w:rsidRPr="00FC2A43">
        <w:rPr>
          <w:sz w:val="28"/>
          <w:szCs w:val="28"/>
          <w:lang w:val="kk-KZ"/>
        </w:rPr>
        <w:t xml:space="preserve">сурет). </w:t>
      </w:r>
      <w:r w:rsidRPr="00FC2A43">
        <w:rPr>
          <w:i/>
          <w:sz w:val="28"/>
          <w:szCs w:val="28"/>
          <w:lang w:val="kk-KZ"/>
        </w:rPr>
        <w:t xml:space="preserve">C. italicus </w:t>
      </w:r>
      <w:r w:rsidRPr="00FC2A43">
        <w:rPr>
          <w:sz w:val="28"/>
          <w:szCs w:val="28"/>
          <w:lang w:val="kk-KZ"/>
        </w:rPr>
        <w:t>және</w:t>
      </w:r>
      <w:r w:rsidRPr="00FC2A43">
        <w:rPr>
          <w:i/>
          <w:sz w:val="28"/>
          <w:szCs w:val="28"/>
          <w:lang w:val="kk-KZ"/>
        </w:rPr>
        <w:t xml:space="preserve"> L. migratoria</w:t>
      </w:r>
      <w:r w:rsidRPr="00FC2A43">
        <w:rPr>
          <w:sz w:val="28"/>
          <w:szCs w:val="28"/>
          <w:lang w:val="kk-KZ"/>
        </w:rPr>
        <w:t xml:space="preserve"> екі түрінің де эпикутикулярлы сығындылары агарозадағы </w:t>
      </w:r>
      <w:r w:rsidRPr="00FC2A43">
        <w:rPr>
          <w:i/>
          <w:sz w:val="28"/>
          <w:szCs w:val="28"/>
          <w:lang w:val="kk-KZ"/>
        </w:rPr>
        <w:t>M. robertsii</w:t>
      </w:r>
      <w:r w:rsidRPr="00FC2A43">
        <w:rPr>
          <w:sz w:val="28"/>
          <w:szCs w:val="28"/>
          <w:lang w:val="kk-KZ"/>
        </w:rPr>
        <w:t xml:space="preserve"> конидияларының өнуін ынталандырды (таза еріткішпен өңдеумен салыстырғанда 7,5</w:t>
      </w:r>
      <w:r w:rsidR="004551C8">
        <w:rPr>
          <w:sz w:val="28"/>
          <w:szCs w:val="28"/>
          <w:lang w:val="kk-KZ"/>
        </w:rPr>
        <w:t>-</w:t>
      </w:r>
      <w:r w:rsidRPr="00FC2A43">
        <w:rPr>
          <w:sz w:val="28"/>
          <w:szCs w:val="28"/>
          <w:lang w:val="kk-KZ"/>
        </w:rPr>
        <w:t xml:space="preserve">8,0 есе, t &gt; 5,4, df = 4, </w:t>
      </w:r>
      <w:r w:rsidRPr="00FC2A43">
        <w:rPr>
          <w:i/>
          <w:sz w:val="28"/>
          <w:szCs w:val="28"/>
          <w:lang w:val="kk-KZ"/>
        </w:rPr>
        <w:t>p</w:t>
      </w:r>
      <w:r w:rsidRPr="00FC2A43">
        <w:rPr>
          <w:sz w:val="28"/>
          <w:szCs w:val="28"/>
          <w:lang w:val="kk-KZ"/>
        </w:rPr>
        <w:t xml:space="preserve"> &lt;0,006, </w:t>
      </w:r>
      <w:r w:rsidR="004551C8">
        <w:rPr>
          <w:sz w:val="28"/>
          <w:szCs w:val="28"/>
          <w:lang w:val="kk-KZ"/>
        </w:rPr>
        <w:t>35В-</w:t>
      </w:r>
      <w:r w:rsidRPr="00FC2A43">
        <w:rPr>
          <w:sz w:val="28"/>
          <w:szCs w:val="28"/>
          <w:lang w:val="kk-KZ"/>
        </w:rPr>
        <w:t xml:space="preserve">сурет). </w:t>
      </w:r>
      <w:r w:rsidRPr="00FC2A43">
        <w:rPr>
          <w:i/>
          <w:sz w:val="28"/>
          <w:szCs w:val="28"/>
          <w:lang w:val="kk-KZ"/>
        </w:rPr>
        <w:t>C.</w:t>
      </w:r>
      <w:r w:rsidR="00114549">
        <w:rPr>
          <w:i/>
          <w:sz w:val="28"/>
          <w:szCs w:val="28"/>
          <w:lang w:val="kk-KZ"/>
        </w:rPr>
        <w:t> </w:t>
      </w:r>
      <w:r w:rsidRPr="00FC2A43">
        <w:rPr>
          <w:i/>
          <w:sz w:val="28"/>
          <w:szCs w:val="28"/>
          <w:lang w:val="kk-KZ"/>
        </w:rPr>
        <w:t xml:space="preserve">italicus </w:t>
      </w:r>
      <w:r w:rsidRPr="00FC2A43">
        <w:rPr>
          <w:sz w:val="28"/>
          <w:szCs w:val="28"/>
          <w:lang w:val="kk-KZ"/>
        </w:rPr>
        <w:t>және</w:t>
      </w:r>
      <w:r w:rsidRPr="00FC2A43">
        <w:rPr>
          <w:i/>
          <w:sz w:val="28"/>
          <w:szCs w:val="28"/>
          <w:lang w:val="kk-KZ"/>
        </w:rPr>
        <w:t xml:space="preserve"> 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сығындылары арасында конидиялардың өнуінде сенімді айырмашылықтар болған жоқ (t=0,38, df=4, </w:t>
      </w:r>
      <w:r w:rsidRPr="00FC2A43">
        <w:rPr>
          <w:i/>
          <w:sz w:val="28"/>
          <w:szCs w:val="28"/>
          <w:lang w:val="kk-KZ"/>
        </w:rPr>
        <w:t>p</w:t>
      </w:r>
      <w:r w:rsidRPr="00FC2A43">
        <w:rPr>
          <w:sz w:val="28"/>
          <w:szCs w:val="28"/>
          <w:lang w:val="kk-KZ"/>
        </w:rPr>
        <w:t>=0,73).</w:t>
      </w:r>
    </w:p>
    <w:p w14:paraId="2B836CFF" w14:textId="77777777" w:rsidR="0055368C" w:rsidRPr="00FC2A43" w:rsidRDefault="0055368C" w:rsidP="00114549">
      <w:pPr>
        <w:shd w:val="clear" w:color="auto" w:fill="FFFFFF"/>
        <w:ind w:firstLine="709"/>
        <w:jc w:val="both"/>
        <w:rPr>
          <w:color w:val="222222"/>
          <w:sz w:val="28"/>
          <w:szCs w:val="28"/>
          <w:lang w:val="kk-KZ"/>
        </w:rPr>
      </w:pPr>
    </w:p>
    <w:p w14:paraId="6BF94894" w14:textId="77777777" w:rsidR="0055368C" w:rsidRPr="00FC2A43" w:rsidRDefault="0055368C" w:rsidP="00114549">
      <w:pPr>
        <w:shd w:val="clear" w:color="auto" w:fill="FFFFFF"/>
        <w:ind w:firstLine="709"/>
        <w:jc w:val="both"/>
        <w:rPr>
          <w:color w:val="222222"/>
          <w:sz w:val="28"/>
          <w:szCs w:val="28"/>
          <w:lang w:val="kk-KZ"/>
        </w:rPr>
      </w:pPr>
      <w:r w:rsidRPr="00FC2A43">
        <w:rPr>
          <w:color w:val="222222"/>
          <w:sz w:val="28"/>
          <w:szCs w:val="28"/>
          <w:lang w:val="kk-KZ"/>
        </w:rPr>
        <w:t xml:space="preserve"> </w:t>
      </w:r>
    </w:p>
    <w:p w14:paraId="34C02880" w14:textId="77777777" w:rsidR="0055368C" w:rsidRPr="00FC2A43" w:rsidRDefault="0055368C" w:rsidP="00FC2A43">
      <w:pPr>
        <w:ind w:firstLine="708"/>
        <w:jc w:val="center"/>
        <w:rPr>
          <w:highlight w:val="cyan"/>
        </w:rPr>
      </w:pPr>
      <w:r w:rsidRPr="00FC2A43">
        <w:rPr>
          <w:noProof/>
          <w:highlight w:val="cyan"/>
        </w:rPr>
        <w:lastRenderedPageBreak/>
        <w:drawing>
          <wp:inline distT="0" distB="0" distL="0" distR="0" wp14:anchorId="5F16F877" wp14:editId="0F46DEC0">
            <wp:extent cx="4132053" cy="2783510"/>
            <wp:effectExtent l="0" t="0" r="190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4135701" cy="2785967"/>
                    </a:xfrm>
                    <a:prstGeom prst="rect">
                      <a:avLst/>
                    </a:prstGeom>
                    <a:noFill/>
                    <a:ln>
                      <a:noFill/>
                    </a:ln>
                  </pic:spPr>
                </pic:pic>
              </a:graphicData>
            </a:graphic>
          </wp:inline>
        </w:drawing>
      </w:r>
    </w:p>
    <w:p w14:paraId="4ADE7F2E" w14:textId="77777777" w:rsidR="0055368C" w:rsidRPr="004551C8" w:rsidRDefault="0055368C" w:rsidP="00FC2A43">
      <w:pPr>
        <w:ind w:firstLine="708"/>
        <w:jc w:val="both"/>
        <w:rPr>
          <w:sz w:val="16"/>
          <w:szCs w:val="16"/>
          <w:highlight w:val="cyan"/>
          <w:lang w:val="kk-KZ"/>
        </w:rPr>
      </w:pPr>
    </w:p>
    <w:p w14:paraId="46267B60" w14:textId="712C9CB5" w:rsidR="004551C8" w:rsidRPr="004551C8" w:rsidRDefault="004551C8" w:rsidP="00FC2A43">
      <w:pPr>
        <w:ind w:firstLine="708"/>
        <w:jc w:val="both"/>
        <w:rPr>
          <w:highlight w:val="cyan"/>
          <w:lang w:val="kk-KZ"/>
        </w:rPr>
      </w:pPr>
      <w:r w:rsidRPr="004551C8">
        <w:rPr>
          <w:bCs/>
          <w:shd w:val="clear" w:color="auto" w:fill="FFFFFF"/>
          <w:lang w:val="kk-KZ"/>
        </w:rPr>
        <w:t xml:space="preserve">* – Түрлер арасындағы сенімді айырмашылықтар (t-критерий, </w:t>
      </w:r>
      <w:r w:rsidRPr="004551C8">
        <w:rPr>
          <w:bCs/>
          <w:i/>
          <w:shd w:val="clear" w:color="auto" w:fill="FFFFFF"/>
          <w:lang w:val="kk-KZ"/>
        </w:rPr>
        <w:t>p</w:t>
      </w:r>
      <w:r w:rsidRPr="004551C8">
        <w:rPr>
          <w:bCs/>
          <w:shd w:val="clear" w:color="auto" w:fill="FFFFFF"/>
          <w:lang w:val="kk-KZ"/>
        </w:rPr>
        <w:t>&lt;0,003); ns: шамалы айырмашылық</w:t>
      </w:r>
    </w:p>
    <w:p w14:paraId="4D57FB39" w14:textId="223F3C72" w:rsidR="004551C8" w:rsidRPr="00A51627" w:rsidRDefault="004551C8" w:rsidP="00FC2A43">
      <w:pPr>
        <w:ind w:firstLine="708"/>
        <w:jc w:val="both"/>
        <w:rPr>
          <w:lang w:val="kk-KZ"/>
        </w:rPr>
      </w:pPr>
      <w:r w:rsidRPr="001041E7">
        <w:rPr>
          <w:lang w:val="kk-KZ"/>
        </w:rPr>
        <w:t xml:space="preserve">А – </w:t>
      </w:r>
      <w:r w:rsidR="00B54F3A" w:rsidRPr="001041E7">
        <w:rPr>
          <w:bCs/>
          <w:i/>
          <w:shd w:val="clear" w:color="auto" w:fill="FFFFFF"/>
          <w:lang w:val="kk-KZ"/>
        </w:rPr>
        <w:t xml:space="preserve">L. migratoria </w:t>
      </w:r>
      <w:r w:rsidR="00B54F3A" w:rsidRPr="001041E7">
        <w:rPr>
          <w:i/>
          <w:iCs/>
          <w:lang w:val="kk-KZ"/>
        </w:rPr>
        <w:t>migratoria</w:t>
      </w:r>
      <w:r w:rsidR="00B54F3A" w:rsidRPr="001041E7">
        <w:rPr>
          <w:lang w:val="kk-KZ"/>
        </w:rPr>
        <w:t xml:space="preserve"> L.</w:t>
      </w:r>
      <w:r w:rsidR="00B54F3A" w:rsidRPr="001041E7">
        <w:rPr>
          <w:i/>
          <w:lang w:val="kk-KZ"/>
        </w:rPr>
        <w:t xml:space="preserve"> </w:t>
      </w:r>
      <w:r w:rsidR="00B54F3A" w:rsidRPr="001041E7">
        <w:rPr>
          <w:bCs/>
          <w:shd w:val="clear" w:color="auto" w:fill="FFFFFF"/>
          <w:lang w:val="kk-KZ"/>
        </w:rPr>
        <w:t>және</w:t>
      </w:r>
      <w:r w:rsidR="00B54F3A" w:rsidRPr="001041E7">
        <w:rPr>
          <w:bCs/>
          <w:i/>
          <w:shd w:val="clear" w:color="auto" w:fill="FFFFFF"/>
          <w:lang w:val="kk-KZ"/>
        </w:rPr>
        <w:t xml:space="preserve"> C. italicus</w:t>
      </w:r>
      <w:r w:rsidR="00B54F3A" w:rsidRPr="001041E7">
        <w:rPr>
          <w:bCs/>
          <w:shd w:val="clear" w:color="auto" w:fill="FFFFFF"/>
          <w:lang w:val="kk-KZ"/>
        </w:rPr>
        <w:t xml:space="preserve"> кутикулаларына жабысқан </w:t>
      </w:r>
      <w:r w:rsidR="00B54F3A" w:rsidRPr="001041E7">
        <w:rPr>
          <w:bCs/>
          <w:i/>
          <w:shd w:val="clear" w:color="auto" w:fill="FFFFFF"/>
          <w:lang w:val="kk-KZ"/>
        </w:rPr>
        <w:t>M. robertsii</w:t>
      </w:r>
      <w:r w:rsidR="00B54F3A" w:rsidRPr="001041E7">
        <w:rPr>
          <w:bCs/>
          <w:shd w:val="clear" w:color="auto" w:fill="FFFFFF"/>
          <w:lang w:val="kk-KZ"/>
        </w:rPr>
        <w:t xml:space="preserve"> конидияларының саны</w:t>
      </w:r>
      <w:r w:rsidR="00A51627" w:rsidRPr="001041E7">
        <w:rPr>
          <w:bCs/>
          <w:shd w:val="clear" w:color="auto" w:fill="FFFFFF"/>
          <w:lang w:val="kk-KZ"/>
        </w:rPr>
        <w:t>10</w:t>
      </w:r>
      <w:r w:rsidR="00A51627" w:rsidRPr="001041E7">
        <w:rPr>
          <w:bCs/>
          <w:shd w:val="clear" w:color="auto" w:fill="FFFFFF"/>
          <w:vertAlign w:val="superscript"/>
          <w:lang w:val="kk-KZ"/>
        </w:rPr>
        <w:t>8</w:t>
      </w:r>
      <w:r w:rsidR="00A51627" w:rsidRPr="001041E7">
        <w:rPr>
          <w:bCs/>
          <w:shd w:val="clear" w:color="auto" w:fill="FFFFFF"/>
          <w:lang w:val="kk-KZ"/>
        </w:rPr>
        <w:t xml:space="preserve"> конидий/мл</w:t>
      </w:r>
      <w:r w:rsidRPr="001041E7">
        <w:rPr>
          <w:lang w:val="kk-KZ"/>
        </w:rPr>
        <w:t xml:space="preserve">; В – </w:t>
      </w:r>
      <w:r w:rsidR="00B54F3A" w:rsidRPr="001041E7">
        <w:rPr>
          <w:bCs/>
          <w:i/>
          <w:shd w:val="clear" w:color="auto" w:fill="FFFFFF"/>
          <w:lang w:val="kk-KZ"/>
        </w:rPr>
        <w:t>L. migratoria</w:t>
      </w:r>
      <w:r w:rsidR="00B54F3A" w:rsidRPr="001041E7">
        <w:rPr>
          <w:bCs/>
          <w:shd w:val="clear" w:color="auto" w:fill="FFFFFF"/>
          <w:lang w:val="kk-KZ"/>
        </w:rPr>
        <w:t xml:space="preserve"> мен </w:t>
      </w:r>
      <w:r w:rsidR="00B54F3A" w:rsidRPr="001041E7">
        <w:rPr>
          <w:bCs/>
          <w:i/>
          <w:shd w:val="clear" w:color="auto" w:fill="FFFFFF"/>
          <w:lang w:val="kk-KZ"/>
        </w:rPr>
        <w:t>C. italicus</w:t>
      </w:r>
      <w:r w:rsidR="00B54F3A" w:rsidRPr="001041E7">
        <w:rPr>
          <w:bCs/>
          <w:shd w:val="clear" w:color="auto" w:fill="FFFFFF"/>
          <w:lang w:val="kk-KZ"/>
        </w:rPr>
        <w:t xml:space="preserve"> эпикутикулярлы сығындыларында агарозаның бетіне (B) конидиялардың өнуі</w:t>
      </w:r>
    </w:p>
    <w:p w14:paraId="0C174547" w14:textId="77777777" w:rsidR="004551C8" w:rsidRPr="00A51627" w:rsidRDefault="004551C8" w:rsidP="00FC2A43">
      <w:pPr>
        <w:jc w:val="center"/>
        <w:rPr>
          <w:bCs/>
          <w:sz w:val="16"/>
          <w:szCs w:val="16"/>
          <w:shd w:val="clear" w:color="auto" w:fill="FFFFFF"/>
          <w:lang w:val="kk-KZ"/>
        </w:rPr>
      </w:pPr>
    </w:p>
    <w:p w14:paraId="3B2957E4" w14:textId="4662B8F2" w:rsidR="00A51627" w:rsidRPr="00114549" w:rsidRDefault="00AC0119" w:rsidP="00A51627">
      <w:pPr>
        <w:ind w:firstLine="709"/>
        <w:jc w:val="both"/>
        <w:rPr>
          <w:i/>
          <w:sz w:val="28"/>
          <w:szCs w:val="28"/>
          <w:shd w:val="clear" w:color="auto" w:fill="FFFFFF"/>
          <w:lang w:val="kk-KZ"/>
        </w:rPr>
      </w:pPr>
      <w:r w:rsidRPr="00FC2A43">
        <w:rPr>
          <w:bCs/>
          <w:sz w:val="28"/>
          <w:szCs w:val="28"/>
          <w:shd w:val="clear" w:color="auto" w:fill="FFFFFF"/>
          <w:lang w:val="kk-KZ"/>
        </w:rPr>
        <w:t>Сурет</w:t>
      </w:r>
      <w:r w:rsidR="00816DA6" w:rsidRPr="00FC2A43">
        <w:rPr>
          <w:bCs/>
          <w:sz w:val="28"/>
          <w:szCs w:val="28"/>
          <w:shd w:val="clear" w:color="auto" w:fill="FFFFFF"/>
          <w:lang w:val="kk-KZ"/>
        </w:rPr>
        <w:t xml:space="preserve"> 35 </w:t>
      </w:r>
      <w:r w:rsidR="004551C8">
        <w:rPr>
          <w:bCs/>
          <w:sz w:val="28"/>
          <w:szCs w:val="28"/>
          <w:shd w:val="clear" w:color="auto" w:fill="FFFFFF"/>
          <w:lang w:val="kk-KZ"/>
        </w:rPr>
        <w:t>–</w:t>
      </w:r>
      <w:r w:rsidRPr="00FC2A43">
        <w:rPr>
          <w:bCs/>
          <w:sz w:val="28"/>
          <w:szCs w:val="28"/>
          <w:shd w:val="clear" w:color="auto" w:fill="FFFFFF"/>
          <w:lang w:val="kk-KZ"/>
        </w:rPr>
        <w:t xml:space="preserve"> </w:t>
      </w:r>
      <w:r w:rsidRPr="00FC2A43">
        <w:rPr>
          <w:bCs/>
          <w:i/>
          <w:sz w:val="28"/>
          <w:szCs w:val="28"/>
          <w:shd w:val="clear" w:color="auto" w:fill="FFFFFF"/>
          <w:lang w:val="kk-KZ"/>
        </w:rPr>
        <w:t xml:space="preserve">L. migratoria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bCs/>
          <w:sz w:val="28"/>
          <w:szCs w:val="28"/>
          <w:shd w:val="clear" w:color="auto" w:fill="FFFFFF"/>
          <w:lang w:val="kk-KZ"/>
        </w:rPr>
        <w:t>және</w:t>
      </w:r>
      <w:r w:rsidRPr="00FC2A43">
        <w:rPr>
          <w:bCs/>
          <w:i/>
          <w:sz w:val="28"/>
          <w:szCs w:val="28"/>
          <w:shd w:val="clear" w:color="auto" w:fill="FFFFFF"/>
          <w:lang w:val="kk-KZ"/>
        </w:rPr>
        <w:t xml:space="preserve"> C. italicus</w:t>
      </w:r>
      <w:r w:rsidRPr="00FC2A43">
        <w:rPr>
          <w:bCs/>
          <w:sz w:val="28"/>
          <w:szCs w:val="28"/>
          <w:shd w:val="clear" w:color="auto" w:fill="FFFFFF"/>
          <w:lang w:val="kk-KZ"/>
        </w:rPr>
        <w:t xml:space="preserve"> </w:t>
      </w:r>
      <w:r w:rsidR="00A51627" w:rsidRPr="00FC2A43">
        <w:rPr>
          <w:bCs/>
          <w:sz w:val="28"/>
          <w:szCs w:val="28"/>
          <w:shd w:val="clear" w:color="auto" w:fill="FFFFFF"/>
          <w:lang w:val="kk-KZ"/>
        </w:rPr>
        <w:t>кутикулаларын</w:t>
      </w:r>
      <w:r w:rsidR="00A51627">
        <w:rPr>
          <w:bCs/>
          <w:sz w:val="28"/>
          <w:szCs w:val="28"/>
          <w:shd w:val="clear" w:color="auto" w:fill="FFFFFF"/>
          <w:lang w:val="kk-KZ"/>
        </w:rPr>
        <w:t>дағы</w:t>
      </w:r>
      <w:r w:rsidR="00A51627" w:rsidRPr="00A51627">
        <w:rPr>
          <w:bCs/>
          <w:sz w:val="28"/>
          <w:szCs w:val="28"/>
          <w:shd w:val="clear" w:color="auto" w:fill="FFFFFF"/>
          <w:lang w:val="kk-KZ"/>
        </w:rPr>
        <w:t xml:space="preserve"> </w:t>
      </w:r>
      <w:r w:rsidR="001B67FE" w:rsidRPr="00FC2A43">
        <w:rPr>
          <w:sz w:val="28"/>
          <w:szCs w:val="28"/>
          <w:lang w:val="kk-KZ"/>
        </w:rPr>
        <w:t>саңырауқұлақтардың даму кезеңдері</w:t>
      </w:r>
    </w:p>
    <w:p w14:paraId="41BB7A04" w14:textId="6EFEAC6A" w:rsidR="00114549" w:rsidRDefault="00114549" w:rsidP="00A51627">
      <w:pPr>
        <w:jc w:val="center"/>
        <w:rPr>
          <w:sz w:val="28"/>
          <w:szCs w:val="28"/>
          <w:lang w:val="kk-KZ"/>
        </w:rPr>
      </w:pPr>
    </w:p>
    <w:p w14:paraId="313E1E3E" w14:textId="6179B9A5"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 xml:space="preserve">Бұл зерттеу </w:t>
      </w:r>
      <w:r w:rsidRPr="00FC2A43">
        <w:rPr>
          <w:i/>
          <w:sz w:val="28"/>
          <w:szCs w:val="28"/>
          <w:lang w:val="kk-KZ"/>
        </w:rPr>
        <w:t xml:space="preserve">L. migratoria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және</w:t>
      </w:r>
      <w:r w:rsidRPr="00FC2A43">
        <w:rPr>
          <w:i/>
          <w:sz w:val="28"/>
          <w:szCs w:val="28"/>
          <w:lang w:val="kk-KZ"/>
        </w:rPr>
        <w:t xml:space="preserve"> C. italicus</w:t>
      </w:r>
      <w:r w:rsidRPr="00FC2A43">
        <w:rPr>
          <w:sz w:val="28"/>
          <w:szCs w:val="28"/>
          <w:lang w:val="kk-KZ"/>
        </w:rPr>
        <w:t xml:space="preserve"> нимфалары арасындағы кутикулярлық липидтер құрамындағы айтарлықтай айырмашылықтарды көрсетеді. Негізгі айырмашылықтар –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салыстырғанда </w:t>
      </w:r>
      <w:r w:rsidRPr="00FC2A43">
        <w:rPr>
          <w:i/>
          <w:sz w:val="28"/>
          <w:szCs w:val="28"/>
          <w:lang w:val="kk-KZ"/>
        </w:rPr>
        <w:t>C. italicus</w:t>
      </w:r>
      <w:r w:rsidRPr="00FC2A43">
        <w:rPr>
          <w:sz w:val="28"/>
          <w:szCs w:val="28"/>
          <w:lang w:val="kk-KZ"/>
        </w:rPr>
        <w:t xml:space="preserve"> ұзын тізбекті және метил тармақталған көмірсутектерге ауысуы болып табылады. Липидтер құрамындағы айырмашылықтар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салыстырғанда </w:t>
      </w:r>
      <w:r w:rsidRPr="00FC2A43">
        <w:rPr>
          <w:i/>
          <w:sz w:val="28"/>
          <w:szCs w:val="28"/>
          <w:lang w:val="kk-KZ"/>
        </w:rPr>
        <w:t>C. italicus</w:t>
      </w:r>
      <w:r w:rsidRPr="00FC2A43">
        <w:rPr>
          <w:sz w:val="28"/>
          <w:szCs w:val="28"/>
          <w:lang w:val="kk-KZ"/>
        </w:rPr>
        <w:t xml:space="preserve"> бунақденелілер мен патогендік саңырауқұлақтарға жоғары сезімталдығымен және </w:t>
      </w:r>
      <w:r w:rsidRPr="00FC2A43">
        <w:rPr>
          <w:i/>
          <w:sz w:val="28"/>
          <w:szCs w:val="28"/>
          <w:lang w:val="kk-KZ"/>
        </w:rPr>
        <w:t>C. italicus</w:t>
      </w:r>
      <w:r w:rsidRPr="00FC2A43">
        <w:rPr>
          <w:sz w:val="28"/>
          <w:szCs w:val="28"/>
          <w:lang w:val="kk-KZ"/>
        </w:rPr>
        <w:t xml:space="preserve"> кутикуласына қосылған көптеген конидиялармен байланысты екендігі анықталды. Төменде біз осы шегірткелердің липидті профильдерінің әртүрлі тіршілік ету ортасына бейімделудегі рөлін, сондай-ақ, осы липидтердің саңырауқұлақ инфекцияларына сезімталдығына қосқан үлесін талқылаймыз.</w:t>
      </w:r>
    </w:p>
    <w:p w14:paraId="371AFEAD" w14:textId="1E25B86E"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 xml:space="preserve">Біз </w:t>
      </w:r>
      <w:r w:rsidRPr="00FC2A43">
        <w:rPr>
          <w:i/>
          <w:sz w:val="28"/>
          <w:szCs w:val="28"/>
          <w:lang w:val="kk-KZ"/>
        </w:rPr>
        <w:t>C. italicus</w:t>
      </w:r>
      <w:r w:rsidRPr="00FC2A43">
        <w:rPr>
          <w:sz w:val="28"/>
          <w:szCs w:val="28"/>
          <w:lang w:val="kk-KZ"/>
        </w:rPr>
        <w:t xml:space="preserve"> құрамында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салыстырғанда C35-C39 ұзын тізбекті алкандар көп екенін анықтадық. Сонымен қатар, </w:t>
      </w:r>
      <w:r w:rsidRPr="00FC2A43">
        <w:rPr>
          <w:i/>
          <w:sz w:val="28"/>
          <w:szCs w:val="28"/>
          <w:lang w:val="kk-KZ"/>
        </w:rPr>
        <w:t>C. italicus</w:t>
      </w:r>
      <w:r w:rsidRPr="00FC2A43">
        <w:rPr>
          <w:sz w:val="28"/>
          <w:szCs w:val="28"/>
          <w:lang w:val="kk-KZ"/>
        </w:rPr>
        <w:t xml:space="preserve"> монометилалкандар аз, бірақ,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қарағанда диметилалкандар мен триметилалкандар көп. Сонымен қатар, </w:t>
      </w:r>
      <w:r w:rsidRPr="00FC2A43">
        <w:rPr>
          <w:i/>
          <w:sz w:val="28"/>
          <w:szCs w:val="28"/>
          <w:lang w:val="kk-KZ"/>
        </w:rPr>
        <w:t>н</w:t>
      </w:r>
      <w:r w:rsidRPr="00FC2A43">
        <w:rPr>
          <w:sz w:val="28"/>
          <w:szCs w:val="28"/>
          <w:lang w:val="kk-KZ"/>
        </w:rPr>
        <w:t xml:space="preserve"> - алкандардың үлесі (%) </w:t>
      </w:r>
      <w:r w:rsidRPr="00FC2A43">
        <w:rPr>
          <w:i/>
          <w:sz w:val="28"/>
          <w:szCs w:val="28"/>
          <w:lang w:val="kk-KZ"/>
        </w:rPr>
        <w:t>C. italicus</w:t>
      </w:r>
      <w:r w:rsidRPr="00FC2A43">
        <w:rPr>
          <w:sz w:val="28"/>
          <w:szCs w:val="28"/>
          <w:lang w:val="kk-KZ"/>
        </w:rPr>
        <w:t xml:space="preserve"> біршама жоғары. Бұл айырмашылықтар әртүрлі гигротермиялық режимдерге бейімделуден туындаған деп болжауға болады. Көмірсутектердің балқу температурасы келесі ретпен төмендейтіні белгілі: </w:t>
      </w:r>
      <w:r w:rsidRPr="00FC2A43">
        <w:rPr>
          <w:i/>
          <w:sz w:val="28"/>
          <w:szCs w:val="28"/>
          <w:lang w:val="kk-KZ"/>
        </w:rPr>
        <w:t>н</w:t>
      </w:r>
      <w:r w:rsidRPr="00FC2A43">
        <w:rPr>
          <w:sz w:val="28"/>
          <w:szCs w:val="28"/>
          <w:lang w:val="kk-KZ"/>
        </w:rPr>
        <w:t>-алкандар - монометилалкендер-диметилалкандар</w:t>
      </w:r>
      <w:r w:rsidRPr="00D14009">
        <w:rPr>
          <w:sz w:val="28"/>
          <w:szCs w:val="28"/>
          <w:lang w:val="kk-KZ"/>
        </w:rPr>
        <w:t>-</w:t>
      </w:r>
      <w:r w:rsidRPr="001041E7">
        <w:rPr>
          <w:sz w:val="28"/>
          <w:szCs w:val="28"/>
          <w:lang w:val="kk-KZ"/>
        </w:rPr>
        <w:t xml:space="preserve">алкендер, бірақ молекулалық масса балқу температурасына аз әсер </w:t>
      </w:r>
      <w:r w:rsidR="004E6D1E" w:rsidRPr="001041E7">
        <w:rPr>
          <w:sz w:val="28"/>
          <w:szCs w:val="28"/>
          <w:lang w:val="kk-KZ"/>
        </w:rPr>
        <w:t>етеді [</w:t>
      </w:r>
      <w:r w:rsidR="000A6ADE" w:rsidRPr="001041E7">
        <w:rPr>
          <w:sz w:val="28"/>
          <w:szCs w:val="28"/>
          <w:lang w:val="kk-KZ"/>
        </w:rPr>
        <w:t>143</w:t>
      </w:r>
      <w:r w:rsidR="004E6D1E" w:rsidRPr="001041E7">
        <w:rPr>
          <w:sz w:val="28"/>
          <w:szCs w:val="28"/>
          <w:lang w:val="kk-KZ"/>
        </w:rPr>
        <w:t>,</w:t>
      </w:r>
      <w:r w:rsidR="005610F8" w:rsidRPr="001041E7">
        <w:rPr>
          <w:sz w:val="28"/>
          <w:szCs w:val="28"/>
          <w:lang w:val="kk-KZ"/>
        </w:rPr>
        <w:t xml:space="preserve"> р.</w:t>
      </w:r>
      <w:r w:rsidR="00D14009" w:rsidRPr="001041E7">
        <w:rPr>
          <w:sz w:val="28"/>
          <w:szCs w:val="28"/>
          <w:lang w:val="kk-KZ"/>
        </w:rPr>
        <w:t xml:space="preserve"> 246</w:t>
      </w:r>
      <w:r w:rsidR="005610F8" w:rsidRPr="001041E7">
        <w:rPr>
          <w:sz w:val="28"/>
          <w:szCs w:val="28"/>
          <w:lang w:val="kk-KZ"/>
        </w:rPr>
        <w:t xml:space="preserve">; </w:t>
      </w:r>
      <w:r w:rsidR="000A6ADE" w:rsidRPr="001041E7">
        <w:rPr>
          <w:sz w:val="28"/>
          <w:szCs w:val="28"/>
          <w:lang w:val="kk-KZ"/>
        </w:rPr>
        <w:t>147</w:t>
      </w:r>
      <w:r w:rsidR="005610F8" w:rsidRPr="001041E7">
        <w:rPr>
          <w:sz w:val="28"/>
          <w:szCs w:val="28"/>
          <w:lang w:val="kk-KZ"/>
        </w:rPr>
        <w:t>, р.</w:t>
      </w:r>
      <w:r w:rsidR="00D14009" w:rsidRPr="001041E7">
        <w:rPr>
          <w:sz w:val="28"/>
          <w:szCs w:val="28"/>
          <w:lang w:val="kk-KZ"/>
        </w:rPr>
        <w:t xml:space="preserve"> 77</w:t>
      </w:r>
      <w:r w:rsidRPr="001041E7">
        <w:rPr>
          <w:sz w:val="28"/>
          <w:szCs w:val="28"/>
          <w:lang w:val="kk-KZ"/>
        </w:rPr>
        <w:t xml:space="preserve">]. Молекулалық құрылымға келетін болсақ, </w:t>
      </w:r>
      <w:r w:rsidRPr="001041E7">
        <w:rPr>
          <w:i/>
          <w:sz w:val="28"/>
          <w:szCs w:val="28"/>
          <w:lang w:val="kk-KZ"/>
        </w:rPr>
        <w:t>н</w:t>
      </w:r>
      <w:r w:rsidRPr="001041E7">
        <w:rPr>
          <w:sz w:val="28"/>
          <w:szCs w:val="28"/>
          <w:lang w:val="kk-KZ"/>
        </w:rPr>
        <w:t>-алкандар булануға сенімді тосқауыл беретін тығыз кристалды қаптаманы құрайды [14</w:t>
      </w:r>
      <w:r w:rsidR="000A6ADE" w:rsidRPr="001041E7">
        <w:rPr>
          <w:sz w:val="28"/>
          <w:szCs w:val="28"/>
          <w:lang w:val="kk-KZ"/>
        </w:rPr>
        <w:t>5</w:t>
      </w:r>
      <w:r w:rsidR="005610F8" w:rsidRPr="001041E7">
        <w:rPr>
          <w:sz w:val="28"/>
          <w:szCs w:val="28"/>
          <w:lang w:val="kk-KZ"/>
        </w:rPr>
        <w:t>, р.</w:t>
      </w:r>
      <w:r w:rsidR="00D14009" w:rsidRPr="001041E7">
        <w:rPr>
          <w:sz w:val="28"/>
          <w:szCs w:val="28"/>
          <w:lang w:val="kk-KZ"/>
        </w:rPr>
        <w:t xml:space="preserve"> 726</w:t>
      </w:r>
      <w:r w:rsidRPr="001041E7">
        <w:rPr>
          <w:sz w:val="28"/>
          <w:szCs w:val="28"/>
          <w:lang w:val="kk-KZ"/>
        </w:rPr>
        <w:t>]. Метил</w:t>
      </w:r>
      <w:r w:rsidRPr="00D14009">
        <w:rPr>
          <w:sz w:val="28"/>
          <w:szCs w:val="28"/>
          <w:lang w:val="kk-KZ"/>
        </w:rPr>
        <w:t xml:space="preserve"> тобын </w:t>
      </w:r>
      <w:r w:rsidRPr="00FC2A43">
        <w:rPr>
          <w:sz w:val="28"/>
          <w:szCs w:val="28"/>
          <w:lang w:val="kk-KZ"/>
        </w:rPr>
        <w:t xml:space="preserve">енгізу орау тәртібін </w:t>
      </w:r>
      <w:r w:rsidRPr="00FC2A43">
        <w:rPr>
          <w:sz w:val="28"/>
          <w:szCs w:val="28"/>
          <w:lang w:val="kk-KZ"/>
        </w:rPr>
        <w:lastRenderedPageBreak/>
        <w:t>бұзад</w:t>
      </w:r>
      <w:r w:rsidR="000A6ADE">
        <w:rPr>
          <w:sz w:val="28"/>
          <w:szCs w:val="28"/>
          <w:lang w:val="kk-KZ"/>
        </w:rPr>
        <w:t xml:space="preserve">ы және </w:t>
      </w:r>
      <w:r w:rsidR="000A6ADE" w:rsidRPr="00F23FAE">
        <w:rPr>
          <w:sz w:val="28"/>
          <w:szCs w:val="28"/>
          <w:lang w:val="kk-KZ"/>
        </w:rPr>
        <w:t>сұйықтықты арттырады [325</w:t>
      </w:r>
      <w:r w:rsidRPr="00F23FAE">
        <w:rPr>
          <w:sz w:val="28"/>
          <w:szCs w:val="28"/>
          <w:lang w:val="kk-KZ"/>
        </w:rPr>
        <w:t xml:space="preserve">]. Дегенмен, липидтердің кутикулярлық жиынтығы күрделі көп компонентті қоспасы болып </w:t>
      </w:r>
      <w:r w:rsidRPr="001041E7">
        <w:rPr>
          <w:sz w:val="28"/>
          <w:szCs w:val="28"/>
          <w:lang w:val="kk-KZ"/>
        </w:rPr>
        <w:t>табылады, ол күрт емес, біртіндеп температураның кең диапазонында ериді [14</w:t>
      </w:r>
      <w:r w:rsidR="000A6ADE" w:rsidRPr="001041E7">
        <w:rPr>
          <w:sz w:val="28"/>
          <w:szCs w:val="28"/>
          <w:lang w:val="kk-KZ"/>
        </w:rPr>
        <w:t>4</w:t>
      </w:r>
      <w:r w:rsidR="005610F8" w:rsidRPr="001041E7">
        <w:rPr>
          <w:sz w:val="28"/>
          <w:szCs w:val="28"/>
          <w:lang w:val="kk-KZ"/>
        </w:rPr>
        <w:t>, р.</w:t>
      </w:r>
      <w:r w:rsidR="00F23FAE" w:rsidRPr="001041E7">
        <w:rPr>
          <w:sz w:val="28"/>
          <w:szCs w:val="28"/>
          <w:lang w:val="kk-KZ"/>
        </w:rPr>
        <w:t xml:space="preserve"> 7</w:t>
      </w:r>
      <w:r w:rsidRPr="001041E7">
        <w:rPr>
          <w:sz w:val="28"/>
          <w:szCs w:val="28"/>
          <w:lang w:val="kk-KZ"/>
        </w:rPr>
        <w:t>]. Локки мен Ораха [14</w:t>
      </w:r>
      <w:r w:rsidR="000A6ADE" w:rsidRPr="001041E7">
        <w:rPr>
          <w:sz w:val="28"/>
          <w:szCs w:val="28"/>
          <w:lang w:val="kk-KZ"/>
        </w:rPr>
        <w:t>5</w:t>
      </w:r>
      <w:r w:rsidR="005610F8" w:rsidRPr="001041E7">
        <w:rPr>
          <w:sz w:val="28"/>
          <w:szCs w:val="28"/>
          <w:lang w:val="kk-KZ"/>
        </w:rPr>
        <w:t>, р.</w:t>
      </w:r>
      <w:r w:rsidR="00F23FAE" w:rsidRPr="001041E7">
        <w:rPr>
          <w:sz w:val="28"/>
          <w:szCs w:val="28"/>
          <w:lang w:val="kk-KZ"/>
        </w:rPr>
        <w:t xml:space="preserve"> 728</w:t>
      </w:r>
      <w:r w:rsidRPr="001041E7">
        <w:rPr>
          <w:sz w:val="28"/>
          <w:szCs w:val="28"/>
          <w:lang w:val="kk-KZ"/>
        </w:rPr>
        <w:t xml:space="preserve">] гидроизоляция негізінен </w:t>
      </w:r>
      <w:r w:rsidRPr="001041E7">
        <w:rPr>
          <w:i/>
          <w:sz w:val="28"/>
          <w:szCs w:val="28"/>
          <w:lang w:val="kk-KZ"/>
        </w:rPr>
        <w:t>п</w:t>
      </w:r>
      <w:r w:rsidRPr="001041E7">
        <w:rPr>
          <w:sz w:val="28"/>
          <w:szCs w:val="28"/>
          <w:lang w:val="kk-KZ"/>
        </w:rPr>
        <w:t>-алкандармен қамтамасыз етіледі деп болжаған, ал метил-тармақталған</w:t>
      </w:r>
      <w:r w:rsidRPr="00F23FAE">
        <w:rPr>
          <w:sz w:val="28"/>
          <w:szCs w:val="28"/>
          <w:lang w:val="kk-KZ"/>
        </w:rPr>
        <w:t xml:space="preserve"> қосылыстар </w:t>
      </w:r>
      <w:r w:rsidRPr="00FC2A43">
        <w:rPr>
          <w:sz w:val="28"/>
          <w:szCs w:val="28"/>
          <w:lang w:val="kk-KZ"/>
        </w:rPr>
        <w:t xml:space="preserve">көмірсутекті матрицаның сұйықтығын қамтамасыз етеді, ал метил-тармақталған қосылыстар көмірсутекті матрикстің аққыштығын қамтамасыз етеді, бұл липидтердің кеуек каналдары арқылы бөлінуі үшін бунақденелілердің бетіндегі липидті матрикстегі полярлы компоненттердің біркелкі таралуы үшін және липидті қабаттың тұрақтылығын сақтау үшін, әсіресе, күнделікті температураның өзгеруі кезінде маңызды. Осылайша, </w:t>
      </w:r>
      <w:r w:rsidRPr="00FC2A43">
        <w:rPr>
          <w:i/>
          <w:sz w:val="28"/>
          <w:szCs w:val="28"/>
          <w:lang w:val="kk-KZ"/>
        </w:rPr>
        <w:t>C.</w:t>
      </w:r>
      <w:r w:rsidR="001041E7">
        <w:rPr>
          <w:i/>
          <w:sz w:val="28"/>
          <w:szCs w:val="28"/>
          <w:lang w:val="kk-KZ"/>
        </w:rPr>
        <w:t> </w:t>
      </w:r>
      <w:r w:rsidRPr="00FC2A43">
        <w:rPr>
          <w:i/>
          <w:sz w:val="28"/>
          <w:szCs w:val="28"/>
          <w:lang w:val="kk-KZ"/>
        </w:rPr>
        <w:t>italicus</w:t>
      </w:r>
      <w:r w:rsidRPr="00FC2A43">
        <w:rPr>
          <w:sz w:val="28"/>
          <w:szCs w:val="28"/>
          <w:lang w:val="kk-KZ"/>
        </w:rPr>
        <w:t xml:space="preserve"> ди- және триметилалкандардың көп мөлшері құрғақ жерлерде температураның үлкен ауытқуларына бейімделу болып табылуы ықтимал.</w:t>
      </w:r>
    </w:p>
    <w:p w14:paraId="21A8F7A2" w14:textId="1A5FF4BC" w:rsidR="00AC0119" w:rsidRPr="001041E7" w:rsidRDefault="00AC0119" w:rsidP="00114549">
      <w:pPr>
        <w:shd w:val="clear" w:color="auto" w:fill="FFFFFF" w:themeFill="background1"/>
        <w:ind w:firstLine="709"/>
        <w:jc w:val="both"/>
        <w:rPr>
          <w:sz w:val="28"/>
          <w:szCs w:val="28"/>
          <w:lang w:val="kk-KZ"/>
        </w:rPr>
      </w:pPr>
      <w:r w:rsidRPr="00FC2A43">
        <w:rPr>
          <w:sz w:val="28"/>
          <w:szCs w:val="28"/>
          <w:lang w:val="kk-KZ"/>
        </w:rPr>
        <w:t xml:space="preserve">Кутикула липидтерінің профильдері мен бунақденелілердің тіршілік ету ортасы арасындағы байланысты көрсететін зерттеу жұмыстары баршылық. Әр түрлі биогеографиялық ортадан </w:t>
      </w:r>
      <w:r w:rsidRPr="00FC2A43">
        <w:rPr>
          <w:i/>
          <w:sz w:val="28"/>
          <w:szCs w:val="28"/>
          <w:lang w:val="kk-KZ"/>
        </w:rPr>
        <w:t>Crematogaster</w:t>
      </w:r>
      <w:r w:rsidRPr="00FC2A43">
        <w:rPr>
          <w:sz w:val="28"/>
          <w:szCs w:val="28"/>
          <w:lang w:val="kk-KZ"/>
        </w:rPr>
        <w:t xml:space="preserve"> (Formicidae: Myrmicinae) және </w:t>
      </w:r>
      <w:r w:rsidRPr="00FC2A43">
        <w:rPr>
          <w:i/>
          <w:sz w:val="28"/>
          <w:szCs w:val="28"/>
          <w:lang w:val="kk-KZ"/>
        </w:rPr>
        <w:t>Camponotus</w:t>
      </w:r>
      <w:r w:rsidRPr="00FC2A43">
        <w:rPr>
          <w:sz w:val="28"/>
          <w:szCs w:val="28"/>
          <w:lang w:val="kk-KZ"/>
        </w:rPr>
        <w:t xml:space="preserve"> (Formicidae: Formicinae) ұрпақтарының мысалында Menzel және басқалар</w:t>
      </w:r>
      <w:r w:rsidR="004E6D1E" w:rsidRPr="00FC2A43">
        <w:rPr>
          <w:sz w:val="28"/>
          <w:szCs w:val="28"/>
          <w:lang w:val="kk-KZ"/>
        </w:rPr>
        <w:t xml:space="preserve"> </w:t>
      </w:r>
      <w:r w:rsidRPr="00FC2A43">
        <w:rPr>
          <w:sz w:val="28"/>
          <w:szCs w:val="28"/>
          <w:lang w:val="kk-KZ"/>
        </w:rPr>
        <w:t xml:space="preserve">кутикулярлы липидтердің құрамы құмырсқалар мекендейтін жерлерде жауын-шашынға байланысты екенін көрсетті. Ылғалды ландшафттарда өмір сүретін олардың түрлері диметилалкандардың аз үлесіне (%), бірақ алкендердің көп бөлігіне ие. N-алкандардың пайызы температураның жоғарылауымен аздап артады. Екі нәтиже де біздің деректерімізге сәйкес келеді. Сонымен қатар, бұл авторлар тізбектің орташа </w:t>
      </w:r>
      <w:r w:rsidRPr="001041E7">
        <w:rPr>
          <w:sz w:val="28"/>
          <w:szCs w:val="28"/>
          <w:lang w:val="kk-KZ"/>
        </w:rPr>
        <w:t>ұзындығы тіршілік ету ортасына байланысты емес екені</w:t>
      </w:r>
      <w:r w:rsidR="004E6D1E" w:rsidRPr="001041E7">
        <w:rPr>
          <w:sz w:val="28"/>
          <w:szCs w:val="28"/>
          <w:lang w:val="kk-KZ"/>
        </w:rPr>
        <w:t>н көрсетті. Хадли мен Шульц [</w:t>
      </w:r>
      <w:r w:rsidR="000A6ADE" w:rsidRPr="001041E7">
        <w:rPr>
          <w:sz w:val="28"/>
          <w:szCs w:val="28"/>
          <w:lang w:val="kk-KZ"/>
        </w:rPr>
        <w:t>139</w:t>
      </w:r>
      <w:r w:rsidR="005610F8" w:rsidRPr="001041E7">
        <w:rPr>
          <w:sz w:val="28"/>
          <w:szCs w:val="28"/>
          <w:lang w:val="kk-KZ"/>
        </w:rPr>
        <w:t>, р.</w:t>
      </w:r>
      <w:r w:rsidR="00181DE8" w:rsidRPr="001041E7">
        <w:rPr>
          <w:sz w:val="28"/>
          <w:szCs w:val="28"/>
          <w:lang w:val="kk-KZ"/>
        </w:rPr>
        <w:t xml:space="preserve"> 680</w:t>
      </w:r>
      <w:r w:rsidRPr="001041E7">
        <w:rPr>
          <w:sz w:val="28"/>
          <w:szCs w:val="28"/>
          <w:lang w:val="kk-KZ"/>
        </w:rPr>
        <w:t>] жолбарыс қоңыздарындағы</w:t>
      </w:r>
      <w:r w:rsidRPr="001041E7">
        <w:rPr>
          <w:sz w:val="28"/>
          <w:szCs w:val="28"/>
          <w:lang w:val="tr-TR"/>
        </w:rPr>
        <w:t xml:space="preserve"> (</w:t>
      </w:r>
      <w:r w:rsidRPr="001041E7">
        <w:rPr>
          <w:sz w:val="28"/>
          <w:szCs w:val="28"/>
          <w:lang w:val="kk-KZ"/>
        </w:rPr>
        <w:t>тигровый жук</w:t>
      </w:r>
      <w:r w:rsidRPr="001041E7">
        <w:rPr>
          <w:sz w:val="28"/>
          <w:szCs w:val="28"/>
          <w:lang w:val="tr-TR"/>
        </w:rPr>
        <w:t>)</w:t>
      </w:r>
      <w:r w:rsidRPr="001041E7">
        <w:rPr>
          <w:sz w:val="28"/>
          <w:szCs w:val="28"/>
          <w:lang w:val="kk-KZ"/>
        </w:rPr>
        <w:t xml:space="preserve"> (</w:t>
      </w:r>
      <w:r w:rsidRPr="001041E7">
        <w:rPr>
          <w:i/>
          <w:sz w:val="28"/>
          <w:szCs w:val="28"/>
          <w:lang w:val="kk-KZ"/>
        </w:rPr>
        <w:t>Cicindela</w:t>
      </w:r>
      <w:r w:rsidRPr="001041E7">
        <w:rPr>
          <w:sz w:val="28"/>
          <w:szCs w:val="28"/>
          <w:lang w:val="kk-KZ"/>
        </w:rPr>
        <w:t xml:space="preserve"> туысы) кутикулярлы көмірсутектердің профильдеріндегі айырмашылықтарды гетерогенді микро тіршілік ету ортасынан талдады. Микро тіршілік ету ортасы </w:t>
      </w:r>
      <w:r w:rsidRPr="001041E7">
        <w:rPr>
          <w:i/>
          <w:sz w:val="28"/>
          <w:szCs w:val="28"/>
          <w:lang w:val="kk-KZ"/>
        </w:rPr>
        <w:t>Cicindela oregona</w:t>
      </w:r>
      <w:r w:rsidRPr="001041E7">
        <w:rPr>
          <w:sz w:val="28"/>
          <w:szCs w:val="28"/>
          <w:lang w:val="kk-KZ"/>
        </w:rPr>
        <w:t xml:space="preserve"> (суқоймаларының бойында тұратын) қаныққан және қанықпаған көмірсутектердің тең пайызына ие екендігі анықталды. </w:t>
      </w:r>
      <w:r w:rsidRPr="001041E7">
        <w:rPr>
          <w:i/>
          <w:sz w:val="28"/>
          <w:szCs w:val="28"/>
          <w:lang w:val="kk-KZ"/>
        </w:rPr>
        <w:t>C. obsolete</w:t>
      </w:r>
      <w:r w:rsidRPr="001041E7">
        <w:rPr>
          <w:sz w:val="28"/>
          <w:szCs w:val="28"/>
          <w:lang w:val="kk-KZ"/>
        </w:rPr>
        <w:t xml:space="preserve"> (құрғақ жайылымдарды жақсы көреді) құрамында тек шекті көмірсутектер бар (метил тармақталған алкандар мен </w:t>
      </w:r>
      <w:r w:rsidRPr="001041E7">
        <w:rPr>
          <w:i/>
          <w:sz w:val="28"/>
          <w:szCs w:val="28"/>
          <w:lang w:val="kk-KZ"/>
        </w:rPr>
        <w:t>н</w:t>
      </w:r>
      <w:r w:rsidRPr="001041E7">
        <w:rPr>
          <w:sz w:val="28"/>
          <w:szCs w:val="28"/>
          <w:lang w:val="kk-KZ"/>
        </w:rPr>
        <w:t xml:space="preserve">-алкандар), ал метилмен тармақталған алкандар </w:t>
      </w:r>
      <w:r w:rsidRPr="001041E7">
        <w:rPr>
          <w:i/>
          <w:sz w:val="28"/>
          <w:szCs w:val="28"/>
          <w:lang w:val="kk-KZ"/>
        </w:rPr>
        <w:t>н</w:t>
      </w:r>
      <w:r w:rsidRPr="001041E7">
        <w:rPr>
          <w:sz w:val="28"/>
          <w:szCs w:val="28"/>
          <w:lang w:val="kk-KZ"/>
        </w:rPr>
        <w:t xml:space="preserve">-алкандарға қарағанда 1,5 есе көп. Сонымен қатар, осы зерттеуде </w:t>
      </w:r>
      <w:r w:rsidRPr="001041E7">
        <w:rPr>
          <w:i/>
          <w:sz w:val="28"/>
          <w:szCs w:val="28"/>
          <w:lang w:val="kk-KZ"/>
        </w:rPr>
        <w:t>C. obsolete</w:t>
      </w:r>
      <w:r w:rsidRPr="001041E7">
        <w:rPr>
          <w:sz w:val="28"/>
          <w:szCs w:val="28"/>
          <w:lang w:val="kk-KZ"/>
        </w:rPr>
        <w:t xml:space="preserve"> мен </w:t>
      </w:r>
      <w:r w:rsidRPr="001041E7">
        <w:rPr>
          <w:i/>
          <w:sz w:val="28"/>
          <w:szCs w:val="28"/>
          <w:lang w:val="kk-KZ"/>
        </w:rPr>
        <w:t>C. oregona</w:t>
      </w:r>
      <w:r w:rsidRPr="001041E7">
        <w:rPr>
          <w:sz w:val="28"/>
          <w:szCs w:val="28"/>
          <w:lang w:val="kk-KZ"/>
        </w:rPr>
        <w:t xml:space="preserve"> салыстырғанда ұзын тізбекті көмірсутектердің көп пайызын және бір беткейге шаққанда (см</w:t>
      </w:r>
      <w:r w:rsidRPr="001041E7">
        <w:rPr>
          <w:sz w:val="28"/>
          <w:szCs w:val="28"/>
          <w:vertAlign w:val="superscript"/>
          <w:lang w:val="kk-KZ"/>
        </w:rPr>
        <w:t>2</w:t>
      </w:r>
      <w:r w:rsidRPr="001041E7">
        <w:rPr>
          <w:sz w:val="28"/>
          <w:szCs w:val="28"/>
          <w:lang w:val="kk-KZ"/>
        </w:rPr>
        <w:t xml:space="preserve">) көмірсутектердің жалпы санынан 1,5 есе көп екенін көрсетті. Ксерофильді </w:t>
      </w:r>
      <w:r w:rsidRPr="001041E7">
        <w:rPr>
          <w:i/>
          <w:sz w:val="28"/>
          <w:szCs w:val="28"/>
          <w:lang w:val="kk-KZ"/>
        </w:rPr>
        <w:t>C. obsolete</w:t>
      </w:r>
      <w:r w:rsidRPr="001041E7">
        <w:rPr>
          <w:sz w:val="28"/>
          <w:szCs w:val="28"/>
          <w:lang w:val="kk-KZ"/>
        </w:rPr>
        <w:t xml:space="preserve"> түрі суды </w:t>
      </w:r>
      <w:r w:rsidRPr="001041E7">
        <w:rPr>
          <w:i/>
          <w:sz w:val="28"/>
          <w:szCs w:val="28"/>
          <w:lang w:val="kk-KZ"/>
        </w:rPr>
        <w:t>C. oregona</w:t>
      </w:r>
      <w:r w:rsidRPr="001041E7">
        <w:rPr>
          <w:sz w:val="28"/>
          <w:szCs w:val="28"/>
          <w:lang w:val="kk-KZ"/>
        </w:rPr>
        <w:t xml:space="preserve"> 2 есе аз жоғалтады. Молекулалық массадағы айырмашылықтар әр түрлі мекендейтін </w:t>
      </w:r>
      <w:r w:rsidRPr="001041E7">
        <w:rPr>
          <w:i/>
          <w:sz w:val="28"/>
          <w:szCs w:val="28"/>
          <w:lang w:val="kk-KZ"/>
        </w:rPr>
        <w:t>дрозофила</w:t>
      </w:r>
      <w:r w:rsidRPr="001041E7">
        <w:rPr>
          <w:sz w:val="28"/>
          <w:szCs w:val="28"/>
          <w:lang w:val="kk-KZ"/>
        </w:rPr>
        <w:t xml:space="preserve"> т</w:t>
      </w:r>
      <w:r w:rsidR="004E6D1E" w:rsidRPr="001041E7">
        <w:rPr>
          <w:sz w:val="28"/>
          <w:szCs w:val="28"/>
          <w:lang w:val="kk-KZ"/>
        </w:rPr>
        <w:t>үрлерінің арасында байқалды [</w:t>
      </w:r>
      <w:r w:rsidR="000A6ADE" w:rsidRPr="001041E7">
        <w:rPr>
          <w:sz w:val="28"/>
          <w:szCs w:val="28"/>
          <w:lang w:val="kk-KZ"/>
        </w:rPr>
        <w:t>147</w:t>
      </w:r>
      <w:r w:rsidR="005610F8" w:rsidRPr="001041E7">
        <w:rPr>
          <w:sz w:val="28"/>
          <w:szCs w:val="28"/>
          <w:lang w:val="kk-KZ"/>
        </w:rPr>
        <w:t>, р.</w:t>
      </w:r>
      <w:r w:rsidR="00181DE8" w:rsidRPr="001041E7">
        <w:rPr>
          <w:sz w:val="28"/>
          <w:szCs w:val="28"/>
          <w:lang w:val="kk-KZ"/>
        </w:rPr>
        <w:t xml:space="preserve"> 78</w:t>
      </w:r>
      <w:r w:rsidRPr="001041E7">
        <w:rPr>
          <w:sz w:val="28"/>
          <w:szCs w:val="28"/>
          <w:lang w:val="kk-KZ"/>
        </w:rPr>
        <w:t xml:space="preserve">]. Сонора шөлінде кездесетін </w:t>
      </w:r>
      <w:r w:rsidRPr="001041E7">
        <w:rPr>
          <w:i/>
          <w:sz w:val="28"/>
          <w:szCs w:val="28"/>
          <w:lang w:val="kk-KZ"/>
        </w:rPr>
        <w:t>D.</w:t>
      </w:r>
      <w:r w:rsidR="005610F8" w:rsidRPr="001041E7">
        <w:rPr>
          <w:i/>
          <w:sz w:val="28"/>
          <w:szCs w:val="28"/>
          <w:lang w:val="kk-KZ"/>
        </w:rPr>
        <w:t> </w:t>
      </w:r>
      <w:r w:rsidRPr="001041E7">
        <w:rPr>
          <w:i/>
          <w:sz w:val="28"/>
          <w:szCs w:val="28"/>
          <w:lang w:val="kk-KZ"/>
        </w:rPr>
        <w:t>mojavensis</w:t>
      </w:r>
      <w:r w:rsidRPr="001041E7">
        <w:rPr>
          <w:sz w:val="28"/>
          <w:szCs w:val="28"/>
          <w:lang w:val="kk-KZ"/>
        </w:rPr>
        <w:t xml:space="preserve"> түрлерінде негізінен C29–C39 көмірсутектері</w:t>
      </w:r>
      <w:r w:rsidRPr="00FC2A43">
        <w:rPr>
          <w:sz w:val="28"/>
          <w:szCs w:val="28"/>
          <w:lang w:val="kk-KZ"/>
        </w:rPr>
        <w:t xml:space="preserve"> болады, ал кутикулярлы липидтер </w:t>
      </w:r>
      <w:r w:rsidRPr="00FC2A43">
        <w:rPr>
          <w:i/>
          <w:sz w:val="28"/>
          <w:szCs w:val="28"/>
          <w:lang w:val="kk-KZ"/>
        </w:rPr>
        <w:t>D. melanogaster</w:t>
      </w:r>
      <w:r w:rsidRPr="00FC2A43">
        <w:rPr>
          <w:sz w:val="28"/>
          <w:szCs w:val="28"/>
          <w:lang w:val="kk-KZ"/>
        </w:rPr>
        <w:t xml:space="preserve"> және басқа мезофильді түрлер негізінен 30-дан аз көміртегі атомдары бар қосылыстардан тұрады. Мак</w:t>
      </w:r>
      <w:r w:rsidR="004E6D1E" w:rsidRPr="00FC2A43">
        <w:rPr>
          <w:sz w:val="28"/>
          <w:szCs w:val="28"/>
          <w:lang w:val="kk-KZ"/>
        </w:rPr>
        <w:t xml:space="preserve">клейн және оның </w:t>
      </w:r>
      <w:r w:rsidR="004E6D1E" w:rsidRPr="001041E7">
        <w:rPr>
          <w:sz w:val="28"/>
          <w:szCs w:val="28"/>
          <w:lang w:val="kk-KZ"/>
        </w:rPr>
        <w:t>әріптестері [</w:t>
      </w:r>
      <w:r w:rsidR="000A6ADE" w:rsidRPr="001041E7">
        <w:rPr>
          <w:sz w:val="28"/>
          <w:szCs w:val="28"/>
          <w:lang w:val="kk-KZ"/>
        </w:rPr>
        <w:t>140</w:t>
      </w:r>
      <w:r w:rsidR="005610F8" w:rsidRPr="001041E7">
        <w:rPr>
          <w:sz w:val="28"/>
          <w:szCs w:val="28"/>
          <w:lang w:val="kk-KZ"/>
        </w:rPr>
        <w:t>, р.</w:t>
      </w:r>
      <w:r w:rsidR="00181DE8" w:rsidRPr="001041E7">
        <w:rPr>
          <w:sz w:val="28"/>
          <w:szCs w:val="28"/>
          <w:lang w:val="kk-KZ"/>
        </w:rPr>
        <w:t xml:space="preserve"> 115</w:t>
      </w:r>
      <w:r w:rsidRPr="001041E7">
        <w:rPr>
          <w:sz w:val="28"/>
          <w:szCs w:val="28"/>
          <w:lang w:val="kk-KZ"/>
        </w:rPr>
        <w:t>] Намиб шөлінің үш климаттық аймағынан шыққан</w:t>
      </w:r>
      <w:r w:rsidRPr="00FC2A43">
        <w:rPr>
          <w:sz w:val="28"/>
          <w:szCs w:val="28"/>
          <w:lang w:val="kk-KZ"/>
        </w:rPr>
        <w:t xml:space="preserve"> ересек тенебрионидті қоңыздардағы үстірт липидтерді зерттеді. Бұл авторлар құрғақ жерлерде беткі липидтердің абсолютті мөлшерінің көп екенін, бірақ көмірсутек құрамының аздап өзгеретінін анықтады. Әр түрлі бунақденелілердің </w:t>
      </w:r>
      <w:r w:rsidRPr="00FC2A43">
        <w:rPr>
          <w:sz w:val="28"/>
          <w:szCs w:val="28"/>
          <w:lang w:val="kk-KZ"/>
        </w:rPr>
        <w:lastRenderedPageBreak/>
        <w:t xml:space="preserve">таксондарында тиімді гидроизоляция үшін эпикутикулярлы липидті қабаттың пайда болуының әртүрлі механизмдері болуы мүмкін. Алайда, құрғақ экожүйелерді мекендейтін бунақденелілерде сызықтық және метил тармақталған алкандарды белсендіру және көмірсутек тізбегінің ұзындығын арттыру сияқты жалпы тенденциялар байқалуы </w:t>
      </w:r>
      <w:r w:rsidRPr="001041E7">
        <w:rPr>
          <w:sz w:val="28"/>
          <w:szCs w:val="28"/>
          <w:lang w:val="kk-KZ"/>
        </w:rPr>
        <w:t>мүмкін.</w:t>
      </w:r>
    </w:p>
    <w:p w14:paraId="6A30D1F3" w14:textId="2607AD08" w:rsidR="00AC0119" w:rsidRPr="00FC2A43" w:rsidRDefault="00AC0119" w:rsidP="00114549">
      <w:pPr>
        <w:shd w:val="clear" w:color="auto" w:fill="FFFFFF" w:themeFill="background1"/>
        <w:ind w:firstLine="709"/>
        <w:jc w:val="both"/>
        <w:rPr>
          <w:sz w:val="28"/>
          <w:szCs w:val="28"/>
          <w:lang w:val="kk-KZ"/>
        </w:rPr>
      </w:pPr>
      <w:r w:rsidRPr="001041E7">
        <w:rPr>
          <w:sz w:val="28"/>
          <w:szCs w:val="28"/>
          <w:lang w:val="kk-KZ"/>
        </w:rPr>
        <w:t>Шегірткелерге келе</w:t>
      </w:r>
      <w:r w:rsidR="004E6D1E" w:rsidRPr="001041E7">
        <w:rPr>
          <w:sz w:val="28"/>
          <w:szCs w:val="28"/>
          <w:lang w:val="kk-KZ"/>
        </w:rPr>
        <w:t>тін болсақ, Локей мен Ораха [</w:t>
      </w:r>
      <w:r w:rsidR="000A6ADE" w:rsidRPr="001041E7">
        <w:rPr>
          <w:sz w:val="28"/>
          <w:szCs w:val="28"/>
          <w:lang w:val="kk-KZ"/>
        </w:rPr>
        <w:t>145</w:t>
      </w:r>
      <w:r w:rsidR="005610F8" w:rsidRPr="001041E7">
        <w:rPr>
          <w:sz w:val="28"/>
          <w:szCs w:val="28"/>
          <w:lang w:val="kk-KZ"/>
        </w:rPr>
        <w:t>, р.</w:t>
      </w:r>
      <w:r w:rsidR="00181DE8" w:rsidRPr="001041E7">
        <w:rPr>
          <w:sz w:val="28"/>
          <w:szCs w:val="28"/>
          <w:lang w:val="kk-KZ"/>
        </w:rPr>
        <w:t xml:space="preserve"> 738</w:t>
      </w:r>
      <w:r w:rsidRPr="001041E7">
        <w:rPr>
          <w:sz w:val="28"/>
          <w:szCs w:val="28"/>
          <w:lang w:val="kk-KZ"/>
        </w:rPr>
        <w:t xml:space="preserve">] </w:t>
      </w:r>
      <w:r w:rsidRPr="001041E7">
        <w:rPr>
          <w:i/>
          <w:sz w:val="28"/>
          <w:szCs w:val="28"/>
          <w:lang w:val="kk-KZ"/>
        </w:rPr>
        <w:t>L. migratoria migratoriodes</w:t>
      </w:r>
      <w:r w:rsidRPr="001041E7">
        <w:rPr>
          <w:sz w:val="28"/>
          <w:szCs w:val="28"/>
          <w:lang w:val="kk-KZ"/>
        </w:rPr>
        <w:t xml:space="preserve"> қоныс аударатын шегірткесінің ересектеріндегі кутикулярлық липидтерге және </w:t>
      </w:r>
      <w:r w:rsidRPr="001041E7">
        <w:rPr>
          <w:i/>
          <w:sz w:val="28"/>
          <w:szCs w:val="28"/>
          <w:lang w:val="kk-KZ"/>
        </w:rPr>
        <w:t>S. gregaria</w:t>
      </w:r>
      <w:r w:rsidRPr="001041E7">
        <w:rPr>
          <w:sz w:val="28"/>
          <w:szCs w:val="28"/>
          <w:lang w:val="kk-KZ"/>
        </w:rPr>
        <w:t xml:space="preserve"> шөл шегірткелеріне салыстырмалы талдау жасады; </w:t>
      </w:r>
      <w:r w:rsidRPr="001041E7">
        <w:rPr>
          <w:i/>
          <w:sz w:val="28"/>
          <w:szCs w:val="28"/>
          <w:lang w:val="kk-KZ"/>
        </w:rPr>
        <w:t>S. gregaria</w:t>
      </w:r>
      <w:r w:rsidRPr="001041E7">
        <w:rPr>
          <w:sz w:val="28"/>
          <w:szCs w:val="28"/>
          <w:lang w:val="kk-KZ"/>
        </w:rPr>
        <w:t xml:space="preserve"> көмірсутегі спектрі </w:t>
      </w:r>
      <w:r w:rsidRPr="001041E7">
        <w:rPr>
          <w:i/>
          <w:sz w:val="28"/>
          <w:szCs w:val="28"/>
          <w:lang w:val="kk-KZ"/>
        </w:rPr>
        <w:t>L. migratoria</w:t>
      </w:r>
      <w:r w:rsidRPr="001041E7">
        <w:rPr>
          <w:sz w:val="28"/>
          <w:szCs w:val="28"/>
          <w:lang w:val="kk-KZ"/>
        </w:rPr>
        <w:t xml:space="preserve"> </w:t>
      </w:r>
      <w:r w:rsidR="009A74BC" w:rsidRPr="001041E7">
        <w:rPr>
          <w:i/>
          <w:iCs/>
          <w:sz w:val="28"/>
          <w:szCs w:val="28"/>
          <w:lang w:val="kk-KZ"/>
        </w:rPr>
        <w:t>migratoria</w:t>
      </w:r>
      <w:r w:rsidR="009A74BC" w:rsidRPr="001041E7">
        <w:rPr>
          <w:sz w:val="28"/>
          <w:szCs w:val="28"/>
          <w:lang w:val="kk-KZ"/>
        </w:rPr>
        <w:t xml:space="preserve"> L.</w:t>
      </w:r>
      <w:r w:rsidR="009A74BC" w:rsidRPr="001041E7">
        <w:rPr>
          <w:i/>
          <w:sz w:val="28"/>
          <w:szCs w:val="28"/>
          <w:lang w:val="kk-KZ"/>
        </w:rPr>
        <w:t xml:space="preserve"> </w:t>
      </w:r>
      <w:r w:rsidRPr="001041E7">
        <w:rPr>
          <w:sz w:val="28"/>
          <w:szCs w:val="28"/>
          <w:lang w:val="kk-KZ"/>
        </w:rPr>
        <w:t xml:space="preserve">салыстырғанда тар болды, ал екі түрдің де молекулалық массаларының диапазоны бірдей. Құрылымға келетін болсақ, </w:t>
      </w:r>
      <w:r w:rsidRPr="001041E7">
        <w:rPr>
          <w:i/>
          <w:sz w:val="28"/>
          <w:szCs w:val="28"/>
          <w:lang w:val="kk-KZ"/>
        </w:rPr>
        <w:t>S. gregaria</w:t>
      </w:r>
      <w:r w:rsidRPr="001041E7">
        <w:rPr>
          <w:sz w:val="28"/>
          <w:szCs w:val="28"/>
          <w:lang w:val="kk-KZ"/>
        </w:rPr>
        <w:t xml:space="preserve"> </w:t>
      </w:r>
      <w:r w:rsidRPr="001041E7">
        <w:rPr>
          <w:i/>
          <w:sz w:val="28"/>
          <w:szCs w:val="28"/>
          <w:lang w:val="kk-KZ"/>
        </w:rPr>
        <w:t>н</w:t>
      </w:r>
      <w:r w:rsidRPr="001041E7">
        <w:rPr>
          <w:sz w:val="28"/>
          <w:szCs w:val="28"/>
          <w:lang w:val="kk-KZ"/>
        </w:rPr>
        <w:t xml:space="preserve">-алкандардың саны жоғары, бірақ, </w:t>
      </w:r>
      <w:r w:rsidRPr="001041E7">
        <w:rPr>
          <w:i/>
          <w:sz w:val="28"/>
          <w:szCs w:val="28"/>
          <w:lang w:val="kk-KZ"/>
        </w:rPr>
        <w:t>L.</w:t>
      </w:r>
      <w:r w:rsidR="00114549" w:rsidRPr="001041E7">
        <w:rPr>
          <w:i/>
          <w:sz w:val="28"/>
          <w:szCs w:val="28"/>
          <w:lang w:val="kk-KZ"/>
        </w:rPr>
        <w:t> </w:t>
      </w:r>
      <w:r w:rsidRPr="001041E7">
        <w:rPr>
          <w:i/>
          <w:sz w:val="28"/>
          <w:szCs w:val="28"/>
          <w:lang w:val="kk-KZ"/>
        </w:rPr>
        <w:t>migratoria</w:t>
      </w:r>
      <w:r w:rsidRPr="001041E7">
        <w:rPr>
          <w:sz w:val="28"/>
          <w:szCs w:val="28"/>
          <w:lang w:val="kk-KZ"/>
        </w:rPr>
        <w:t xml:space="preserve"> салыстырғанда монометилалкандардың (әсіресе 3-метилалкандардың) саны төмен. Диметилалкан мөлшері екі түр арасында айтарлықтай ерекшеленбейді. Бұл жұмыста триметилалкандар </w:t>
      </w:r>
      <w:r w:rsidRPr="001041E7">
        <w:rPr>
          <w:i/>
          <w:sz w:val="28"/>
          <w:szCs w:val="28"/>
          <w:lang w:val="kk-KZ"/>
        </w:rPr>
        <w:t>S. gregaria</w:t>
      </w:r>
      <w:r w:rsidRPr="001041E7">
        <w:rPr>
          <w:sz w:val="28"/>
          <w:szCs w:val="28"/>
          <w:lang w:val="kk-KZ"/>
        </w:rPr>
        <w:t xml:space="preserve"> (1,5%) анықталды, бірақ </w:t>
      </w:r>
      <w:r w:rsidRPr="001041E7">
        <w:rPr>
          <w:i/>
          <w:sz w:val="28"/>
          <w:szCs w:val="28"/>
          <w:lang w:val="kk-KZ"/>
        </w:rPr>
        <w:t>L. migratoria</w:t>
      </w:r>
      <w:r w:rsidR="004E6D1E" w:rsidRPr="001041E7">
        <w:rPr>
          <w:sz w:val="28"/>
          <w:szCs w:val="28"/>
          <w:lang w:val="kk-KZ"/>
        </w:rPr>
        <w:t xml:space="preserve"> емес. Бұл авторлар [</w:t>
      </w:r>
      <w:r w:rsidR="000A6ADE" w:rsidRPr="001041E7">
        <w:rPr>
          <w:sz w:val="28"/>
          <w:szCs w:val="28"/>
          <w:lang w:val="kk-KZ"/>
        </w:rPr>
        <w:t>145</w:t>
      </w:r>
      <w:r w:rsidR="005610F8" w:rsidRPr="001041E7">
        <w:rPr>
          <w:sz w:val="28"/>
          <w:szCs w:val="28"/>
          <w:lang w:val="kk-KZ"/>
        </w:rPr>
        <w:t>, р.</w:t>
      </w:r>
      <w:r w:rsidR="00181DE8" w:rsidRPr="001041E7">
        <w:rPr>
          <w:sz w:val="28"/>
          <w:szCs w:val="28"/>
          <w:lang w:val="kk-KZ"/>
        </w:rPr>
        <w:t xml:space="preserve"> 736</w:t>
      </w:r>
      <w:r w:rsidRPr="001041E7">
        <w:rPr>
          <w:sz w:val="28"/>
          <w:szCs w:val="28"/>
          <w:lang w:val="kk-KZ"/>
        </w:rPr>
        <w:t xml:space="preserve">] </w:t>
      </w:r>
      <w:r w:rsidRPr="001041E7">
        <w:rPr>
          <w:i/>
          <w:sz w:val="28"/>
          <w:szCs w:val="28"/>
          <w:lang w:val="kk-KZ"/>
        </w:rPr>
        <w:t>S.</w:t>
      </w:r>
      <w:r w:rsidR="001041E7">
        <w:rPr>
          <w:i/>
          <w:sz w:val="28"/>
          <w:szCs w:val="28"/>
          <w:lang w:val="kk-KZ"/>
        </w:rPr>
        <w:t> </w:t>
      </w:r>
      <w:r w:rsidRPr="001041E7">
        <w:rPr>
          <w:i/>
          <w:sz w:val="28"/>
          <w:szCs w:val="28"/>
          <w:lang w:val="kk-KZ"/>
        </w:rPr>
        <w:t>gregaria</w:t>
      </w:r>
      <w:r w:rsidRPr="001041E7">
        <w:rPr>
          <w:sz w:val="28"/>
          <w:szCs w:val="28"/>
          <w:lang w:val="kk-KZ"/>
        </w:rPr>
        <w:t xml:space="preserve">-дағы </w:t>
      </w:r>
      <w:r w:rsidRPr="001041E7">
        <w:rPr>
          <w:i/>
          <w:sz w:val="28"/>
          <w:szCs w:val="28"/>
          <w:lang w:val="kk-KZ"/>
        </w:rPr>
        <w:t>н</w:t>
      </w:r>
      <w:r w:rsidRPr="001041E7">
        <w:rPr>
          <w:sz w:val="28"/>
          <w:szCs w:val="28"/>
          <w:lang w:val="kk-KZ"/>
        </w:rPr>
        <w:t>-алкандардың көп мөлшері құрғақ климатқа бейімделу қызметін</w:t>
      </w:r>
      <w:r w:rsidRPr="00FC2A43">
        <w:rPr>
          <w:sz w:val="28"/>
          <w:szCs w:val="28"/>
          <w:lang w:val="kk-KZ"/>
        </w:rPr>
        <w:t xml:space="preserve"> атқарады, ал </w:t>
      </w:r>
      <w:r w:rsidRPr="00FC2A43">
        <w:rPr>
          <w:i/>
          <w:sz w:val="28"/>
          <w:szCs w:val="28"/>
          <w:lang w:val="kk-KZ"/>
        </w:rPr>
        <w:t>S. gregaria</w:t>
      </w:r>
      <w:r w:rsidRPr="00FC2A43">
        <w:rPr>
          <w:sz w:val="28"/>
          <w:szCs w:val="28"/>
          <w:lang w:val="kk-KZ"/>
        </w:rPr>
        <w:t xml:space="preserve"> эпикутикуласындағы ди- және триметилалкандар балқу температурасының диапазонын кеңейтеді және құрғақ жерлерде температураның кең тәуліктік ауытқуларымен липидті матрицаның тұрақтылығын қамтамасыз етеді деген болжам айтты. Сонда да, экологиялық тұрғыдан алғанда, </w:t>
      </w:r>
      <w:r w:rsidRPr="00FC2A43">
        <w:rPr>
          <w:i/>
          <w:sz w:val="28"/>
          <w:szCs w:val="28"/>
          <w:lang w:val="kk-KZ"/>
        </w:rPr>
        <w:t>S. gregaria</w:t>
      </w:r>
      <w:r w:rsidRPr="00FC2A43">
        <w:rPr>
          <w:sz w:val="28"/>
          <w:szCs w:val="28"/>
          <w:lang w:val="kk-KZ"/>
        </w:rPr>
        <w:t xml:space="preserve"> құрғақ ортада уақытша ылғалды мекендейтін жерлерді пайдаланады [32</w:t>
      </w:r>
      <w:r w:rsidR="000A6ADE">
        <w:rPr>
          <w:sz w:val="28"/>
          <w:szCs w:val="28"/>
          <w:lang w:val="kk-KZ"/>
        </w:rPr>
        <w:t>6</w:t>
      </w:r>
      <w:r w:rsidRPr="00FC2A43">
        <w:rPr>
          <w:sz w:val="28"/>
          <w:szCs w:val="28"/>
          <w:lang w:val="kk-KZ"/>
        </w:rPr>
        <w:t xml:space="preserve">]. </w:t>
      </w:r>
      <w:r w:rsidRPr="00FC2A43">
        <w:rPr>
          <w:i/>
          <w:sz w:val="28"/>
          <w:szCs w:val="28"/>
          <w:lang w:val="kk-KZ"/>
        </w:rPr>
        <w:t xml:space="preserve">S. gregaria </w:t>
      </w:r>
      <w:r w:rsidRPr="00FC2A43">
        <w:rPr>
          <w:sz w:val="28"/>
          <w:szCs w:val="28"/>
          <w:lang w:val="kk-KZ"/>
        </w:rPr>
        <w:t>және</w:t>
      </w:r>
      <w:r w:rsidRPr="00FC2A43">
        <w:rPr>
          <w:i/>
          <w:sz w:val="28"/>
          <w:szCs w:val="28"/>
          <w:lang w:val="kk-KZ"/>
        </w:rPr>
        <w:t xml:space="preserve"> L. migratoria</w:t>
      </w:r>
      <w:r w:rsidRPr="00FC2A43">
        <w:rPr>
          <w:sz w:val="28"/>
          <w:szCs w:val="28"/>
          <w:lang w:val="kk-KZ"/>
        </w:rPr>
        <w:t xml:space="preserve"> </w:t>
      </w:r>
      <w:r w:rsidRPr="00FC2A43">
        <w:rPr>
          <w:i/>
          <w:sz w:val="28"/>
          <w:szCs w:val="28"/>
          <w:lang w:val="kk-KZ"/>
        </w:rPr>
        <w:t>migratoriodes</w:t>
      </w:r>
      <w:r w:rsidRPr="00FC2A43">
        <w:rPr>
          <w:sz w:val="28"/>
          <w:szCs w:val="28"/>
          <w:lang w:val="kk-KZ"/>
        </w:rPr>
        <w:t xml:space="preserve"> ылғалдылығының оңтайлы диапазоны бірдей екендігі эксперименталд</w:t>
      </w:r>
      <w:r w:rsidR="00570BE2" w:rsidRPr="00FC2A43">
        <w:rPr>
          <w:sz w:val="28"/>
          <w:szCs w:val="28"/>
          <w:lang w:val="kk-KZ"/>
        </w:rPr>
        <w:t>ы</w:t>
      </w:r>
      <w:r w:rsidR="000A6ADE">
        <w:rPr>
          <w:sz w:val="28"/>
          <w:szCs w:val="28"/>
          <w:lang w:val="kk-KZ"/>
        </w:rPr>
        <w:t xml:space="preserve"> түрде көрсетілген (60-70%) [327</w:t>
      </w:r>
      <w:r w:rsidRPr="00FC2A43">
        <w:rPr>
          <w:sz w:val="28"/>
          <w:szCs w:val="28"/>
          <w:lang w:val="kk-KZ"/>
        </w:rPr>
        <w:t xml:space="preserve">]. Сонымен қатар, </w:t>
      </w:r>
      <w:r w:rsidRPr="00FC2A43">
        <w:rPr>
          <w:i/>
          <w:sz w:val="28"/>
          <w:szCs w:val="28"/>
          <w:lang w:val="kk-KZ"/>
        </w:rPr>
        <w:t>S. gregaria</w:t>
      </w:r>
      <w:r w:rsidRPr="00FC2A43">
        <w:rPr>
          <w:sz w:val="28"/>
          <w:szCs w:val="28"/>
          <w:lang w:val="kk-KZ"/>
        </w:rPr>
        <w:t xml:space="preserve"> </w:t>
      </w:r>
      <w:r w:rsidRPr="00FC2A43">
        <w:rPr>
          <w:i/>
          <w:sz w:val="28"/>
          <w:szCs w:val="28"/>
          <w:lang w:val="kk-KZ"/>
        </w:rPr>
        <w:t>жұмыртқалары</w:t>
      </w:r>
      <w:r w:rsidRPr="00FC2A43">
        <w:rPr>
          <w:sz w:val="28"/>
          <w:szCs w:val="28"/>
          <w:lang w:val="kk-KZ"/>
        </w:rPr>
        <w:t xml:space="preserve"> дами алатын температура мен ылғалдылық диапазоны </w:t>
      </w:r>
      <w:r w:rsidRPr="00FC2A43">
        <w:rPr>
          <w:i/>
          <w:sz w:val="28"/>
          <w:szCs w:val="28"/>
          <w:lang w:val="kk-KZ"/>
        </w:rPr>
        <w:t>L. migratoria migratoriodes</w:t>
      </w:r>
      <w:r w:rsidRPr="00FC2A43">
        <w:rPr>
          <w:sz w:val="28"/>
          <w:szCs w:val="28"/>
          <w:lang w:val="kk-KZ"/>
        </w:rPr>
        <w:t xml:space="preserve"> жұмыртқаларымен салыстырғанда тар. Атап айтқанда, </w:t>
      </w:r>
      <w:r w:rsidRPr="00FC2A43">
        <w:rPr>
          <w:i/>
          <w:sz w:val="28"/>
          <w:szCs w:val="28"/>
          <w:lang w:val="kk-KZ"/>
        </w:rPr>
        <w:t>L.</w:t>
      </w:r>
      <w:r w:rsidR="00114549">
        <w:rPr>
          <w:i/>
          <w:sz w:val="28"/>
          <w:szCs w:val="28"/>
          <w:lang w:val="kk-KZ"/>
        </w:rPr>
        <w:t> </w:t>
      </w:r>
      <w:r w:rsidRPr="00FC2A43">
        <w:rPr>
          <w:i/>
          <w:sz w:val="28"/>
          <w:szCs w:val="28"/>
          <w:lang w:val="kk-KZ"/>
        </w:rPr>
        <w:t>migratoria migratoriodes</w:t>
      </w:r>
      <w:r w:rsidRPr="00FC2A43">
        <w:rPr>
          <w:sz w:val="28"/>
          <w:szCs w:val="28"/>
          <w:lang w:val="kk-KZ"/>
        </w:rPr>
        <w:t xml:space="preserve"> жұмыртқалары жоғары ылғалдылыққ</w:t>
      </w:r>
      <w:r w:rsidR="000A6ADE">
        <w:rPr>
          <w:sz w:val="28"/>
          <w:szCs w:val="28"/>
          <w:lang w:val="kk-KZ"/>
        </w:rPr>
        <w:t>а жақсы бейімделген (80%) 48 [328</w:t>
      </w:r>
      <w:r w:rsidRPr="00FC2A43">
        <w:rPr>
          <w:sz w:val="28"/>
          <w:szCs w:val="28"/>
          <w:lang w:val="kk-KZ"/>
        </w:rPr>
        <w:t xml:space="preserve">]. Сондықтан, кутикулярлы көмірсутек құрамы мен осы жұп түрлердің тіршілік ету ортасына бейімделу арасындағы байланыс мәселесі ашық күйінде қалып отыр. Біздің білуімізше, </w:t>
      </w:r>
      <w:r w:rsidRPr="00FC2A43">
        <w:rPr>
          <w:i/>
          <w:sz w:val="28"/>
          <w:szCs w:val="28"/>
          <w:lang w:val="kk-KZ"/>
        </w:rPr>
        <w:t xml:space="preserve">C. italicus </w:t>
      </w:r>
      <w:r w:rsidRPr="00FC2A43">
        <w:rPr>
          <w:sz w:val="28"/>
          <w:szCs w:val="28"/>
          <w:lang w:val="kk-KZ"/>
        </w:rPr>
        <w:t>және</w:t>
      </w:r>
      <w:r w:rsidRPr="00FC2A43">
        <w:rPr>
          <w:i/>
          <w:sz w:val="28"/>
          <w:szCs w:val="28"/>
          <w:lang w:val="kk-KZ"/>
        </w:rPr>
        <w:t xml:space="preserve"> L.</w:t>
      </w:r>
      <w:r w:rsidR="00114549">
        <w:rPr>
          <w:i/>
          <w:sz w:val="28"/>
          <w:szCs w:val="28"/>
          <w:lang w:val="kk-KZ"/>
        </w:rPr>
        <w:t> </w:t>
      </w:r>
      <w:r w:rsidRPr="00FC2A43">
        <w:rPr>
          <w:i/>
          <w:sz w:val="28"/>
          <w:szCs w:val="28"/>
          <w:lang w:val="kk-KZ"/>
        </w:rPr>
        <w:t>migratoria migratoria</w:t>
      </w:r>
      <w:r w:rsidRPr="00FC2A43">
        <w:rPr>
          <w:sz w:val="28"/>
          <w:szCs w:val="28"/>
          <w:lang w:val="kk-KZ"/>
        </w:rPr>
        <w:t xml:space="preserve"> </w:t>
      </w:r>
      <w:r w:rsidRPr="00FC2A43">
        <w:rPr>
          <w:iCs/>
          <w:sz w:val="28"/>
          <w:szCs w:val="28"/>
          <w:lang w:val="kk-KZ"/>
        </w:rPr>
        <w:t>L</w:t>
      </w:r>
      <w:r w:rsidRPr="00FC2A43">
        <w:rPr>
          <w:i/>
          <w:sz w:val="28"/>
          <w:szCs w:val="28"/>
          <w:lang w:val="kk-KZ"/>
        </w:rPr>
        <w:t xml:space="preserve">. </w:t>
      </w:r>
      <w:r w:rsidRPr="00FC2A43">
        <w:rPr>
          <w:sz w:val="28"/>
          <w:szCs w:val="28"/>
          <w:lang w:val="kk-KZ"/>
        </w:rPr>
        <w:t>термо- және гидрооқшаулау бойынша салыстырмалы зерттеулер жүргізілген жоқ. Алайда, зерттелген аймақта итальяндық шегірткелер тіршілік ету ортасының кең спектрін игеріп, әр түрлі биіктіктегі шөлдер мен құрғақ далаларды жақсы көретіні белгілі, ал қоныс аударатын шегірткелер су объектілерінің бойындағы қа</w:t>
      </w:r>
      <w:r w:rsidR="004E6D1E" w:rsidRPr="00FC2A43">
        <w:rPr>
          <w:sz w:val="28"/>
          <w:szCs w:val="28"/>
          <w:lang w:val="kk-KZ"/>
        </w:rPr>
        <w:t>мыс алқаптарын мекендейді [</w:t>
      </w:r>
      <w:r w:rsidR="000A6ADE">
        <w:rPr>
          <w:sz w:val="28"/>
          <w:szCs w:val="28"/>
          <w:lang w:val="kk-KZ"/>
        </w:rPr>
        <w:t>329</w:t>
      </w:r>
      <w:r w:rsidRPr="00FC2A43">
        <w:rPr>
          <w:sz w:val="28"/>
          <w:szCs w:val="28"/>
          <w:lang w:val="kk-KZ"/>
        </w:rPr>
        <w:t xml:space="preserve">]. </w:t>
      </w:r>
      <w:r w:rsidRPr="00FC2A43">
        <w:rPr>
          <w:i/>
          <w:sz w:val="28"/>
          <w:szCs w:val="28"/>
          <w:lang w:val="kk-KZ"/>
        </w:rPr>
        <w:t>C. italicus</w:t>
      </w:r>
      <w:r w:rsidRPr="00FC2A43">
        <w:rPr>
          <w:sz w:val="28"/>
          <w:szCs w:val="28"/>
          <w:lang w:val="kk-KZ"/>
        </w:rPr>
        <w:t xml:space="preserve">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5610F8">
        <w:rPr>
          <w:sz w:val="28"/>
          <w:szCs w:val="28"/>
          <w:lang w:val="kk-KZ"/>
        </w:rPr>
        <w:t> </w:t>
      </w:r>
      <w:r w:rsidRPr="00FC2A43">
        <w:rPr>
          <w:sz w:val="28"/>
          <w:szCs w:val="28"/>
          <w:lang w:val="kk-KZ"/>
        </w:rPr>
        <w:t xml:space="preserve">салыстырғанда) диметилалкандар мен триметилалкандарға өту гигротермиялық жағдайлардың кең спектріне немесе олардың құрғақ ландшафттардағы ауытқуларына бейімделуі мүмкін. Сондай-ақ, </w:t>
      </w:r>
      <w:r w:rsidRPr="00FC2A43">
        <w:rPr>
          <w:i/>
          <w:sz w:val="28"/>
          <w:szCs w:val="28"/>
          <w:lang w:val="kk-KZ"/>
        </w:rPr>
        <w:t>C. italicus</w:t>
      </w:r>
      <w:r w:rsidRPr="00FC2A43">
        <w:rPr>
          <w:sz w:val="28"/>
          <w:szCs w:val="28"/>
          <w:lang w:val="kk-KZ"/>
        </w:rPr>
        <w:t xml:space="preserve"> көмірсутектерінің ұзын тізбектері тұтқырлық пен балқу температурасын жақсарту үшін тармақталған көмірсутектердің жоғары үлесін өтей алады, осылайша құрғауға үлкен кедергі келтіреді деп болжауға болады.</w:t>
      </w:r>
    </w:p>
    <w:p w14:paraId="6DF337C8" w14:textId="19B85C84"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tr-TR"/>
        </w:rPr>
        <w:t xml:space="preserve">Метил бұтақтарының саны мен алкандардың молекулалық массасы арасында байланыс бар екенін атап өткен жөн. Мұнда екі түрдің де негізінен профильдің жақын бөлігінде (C25-C29) </w:t>
      </w:r>
      <w:r w:rsidRPr="00FC2A43">
        <w:rPr>
          <w:i/>
          <w:sz w:val="28"/>
          <w:szCs w:val="28"/>
          <w:lang w:val="kk-KZ"/>
        </w:rPr>
        <w:t>н</w:t>
      </w:r>
      <w:r w:rsidR="00822E5C" w:rsidRPr="00FC2A43">
        <w:rPr>
          <w:sz w:val="28"/>
          <w:szCs w:val="28"/>
          <w:lang w:val="tr-TR"/>
        </w:rPr>
        <w:t>-</w:t>
      </w:r>
      <w:r w:rsidRPr="00FC2A43">
        <w:rPr>
          <w:sz w:val="28"/>
          <w:szCs w:val="28"/>
          <w:lang w:val="tr-TR"/>
        </w:rPr>
        <w:t xml:space="preserve">алкандар, негізінен профильдің </w:t>
      </w:r>
      <w:r w:rsidRPr="00FC2A43">
        <w:rPr>
          <w:sz w:val="28"/>
          <w:szCs w:val="28"/>
          <w:lang w:val="tr-TR"/>
        </w:rPr>
        <w:lastRenderedPageBreak/>
        <w:t xml:space="preserve">ортаңғы бөлігінде (C30–C34) монометилалкандар, алыс бөлігінде диметилалкандар және триметилалкандар (C. </w:t>
      </w:r>
      <w:r w:rsidRPr="00FC2A43">
        <w:rPr>
          <w:i/>
          <w:sz w:val="28"/>
          <w:szCs w:val="28"/>
          <w:lang w:val="tr-TR"/>
        </w:rPr>
        <w:t>italicus</w:t>
      </w:r>
      <w:r w:rsidRPr="00FC2A43">
        <w:rPr>
          <w:sz w:val="28"/>
          <w:szCs w:val="28"/>
          <w:lang w:val="tr-TR"/>
        </w:rPr>
        <w:t xml:space="preserve">) бар. (С35-С39). Дәл осындай үрдіс </w:t>
      </w:r>
      <w:r w:rsidRPr="00FC2A43">
        <w:rPr>
          <w:i/>
          <w:sz w:val="28"/>
          <w:szCs w:val="28"/>
          <w:lang w:val="tr-TR"/>
        </w:rPr>
        <w:t>L. migratoria</w:t>
      </w:r>
      <w:r w:rsidR="009A74BC" w:rsidRPr="00FC2A43">
        <w:rPr>
          <w:i/>
          <w:iCs/>
          <w:sz w:val="28"/>
          <w:szCs w:val="28"/>
          <w:lang w:val="kk-KZ"/>
        </w:rPr>
        <w:t xml:space="preserve"> 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tr-TR"/>
        </w:rPr>
        <w:t>және</w:t>
      </w:r>
      <w:r w:rsidRPr="00FC2A43">
        <w:rPr>
          <w:i/>
          <w:sz w:val="28"/>
          <w:szCs w:val="28"/>
          <w:lang w:val="tr-TR"/>
        </w:rPr>
        <w:t xml:space="preserve"> S. gregaria</w:t>
      </w:r>
      <w:r w:rsidRPr="00FC2A43">
        <w:rPr>
          <w:sz w:val="28"/>
          <w:szCs w:val="28"/>
          <w:lang w:val="tr-TR"/>
        </w:rPr>
        <w:t xml:space="preserve"> туралы есептерде жазылған</w:t>
      </w:r>
      <w:r w:rsidRPr="00FC2A43">
        <w:rPr>
          <w:sz w:val="28"/>
          <w:szCs w:val="28"/>
          <w:lang w:val="kk-KZ"/>
        </w:rPr>
        <w:t xml:space="preserve"> </w:t>
      </w:r>
      <w:r w:rsidR="00822E5C" w:rsidRPr="00FC2A43">
        <w:rPr>
          <w:sz w:val="28"/>
          <w:szCs w:val="28"/>
          <w:lang w:val="tr-TR"/>
        </w:rPr>
        <w:t>[</w:t>
      </w:r>
      <w:r w:rsidR="000A6ADE">
        <w:rPr>
          <w:sz w:val="28"/>
          <w:szCs w:val="28"/>
          <w:lang w:val="kk-KZ"/>
        </w:rPr>
        <w:t>330</w:t>
      </w:r>
      <w:r w:rsidRPr="00FC2A43">
        <w:rPr>
          <w:sz w:val="28"/>
          <w:szCs w:val="28"/>
          <w:lang w:val="tr-TR"/>
        </w:rPr>
        <w:t>]. Молекулалық масса және тармақталу дәрежесі тәуелсіз параметрлер емес.</w:t>
      </w:r>
      <w:r w:rsidR="00181DE8">
        <w:rPr>
          <w:sz w:val="28"/>
          <w:szCs w:val="28"/>
          <w:lang w:val="tr-TR"/>
        </w:rPr>
        <w:t xml:space="preserve"> Менцель және оның әріптестері</w:t>
      </w:r>
      <w:r w:rsidRPr="00FC2A43">
        <w:rPr>
          <w:sz w:val="28"/>
          <w:szCs w:val="28"/>
          <w:lang w:val="tr-TR"/>
        </w:rPr>
        <w:t xml:space="preserve"> көмірсутектердің әртүрлі түрлерінің бір уақытта </w:t>
      </w:r>
      <w:r w:rsidRPr="00FC2A43">
        <w:rPr>
          <w:sz w:val="28"/>
          <w:szCs w:val="28"/>
          <w:lang w:val="kk-KZ"/>
        </w:rPr>
        <w:t xml:space="preserve">бар </w:t>
      </w:r>
      <w:r w:rsidRPr="00FC2A43">
        <w:rPr>
          <w:sz w:val="28"/>
          <w:szCs w:val="28"/>
          <w:lang w:val="tr-TR"/>
        </w:rPr>
        <w:t xml:space="preserve">болуы, егер олар бірдей немесе әртүрлі биохимиялық жолдардан пайда болса, кездейсоқ болуы екіталай деп санайды. Екінші жағынан, әртүрлі қосылыстардың бір уақытта шығарылуына шектеу қойылуы мүмкін. Чанг пен </w:t>
      </w:r>
      <w:r w:rsidRPr="001041E7">
        <w:rPr>
          <w:sz w:val="28"/>
          <w:szCs w:val="28"/>
          <w:lang w:val="tr-TR"/>
        </w:rPr>
        <w:t>Кэрролл [</w:t>
      </w:r>
      <w:r w:rsidRPr="001041E7">
        <w:rPr>
          <w:sz w:val="28"/>
          <w:szCs w:val="28"/>
          <w:lang w:val="kk-KZ"/>
        </w:rPr>
        <w:t>14</w:t>
      </w:r>
      <w:r w:rsidR="000A6ADE" w:rsidRPr="001041E7">
        <w:rPr>
          <w:sz w:val="28"/>
          <w:szCs w:val="28"/>
          <w:lang w:val="kk-KZ"/>
        </w:rPr>
        <w:t>6</w:t>
      </w:r>
      <w:r w:rsidR="005610F8" w:rsidRPr="001041E7">
        <w:rPr>
          <w:sz w:val="28"/>
          <w:szCs w:val="28"/>
          <w:lang w:val="kk-KZ"/>
        </w:rPr>
        <w:t>, р.</w:t>
      </w:r>
      <w:r w:rsidR="00181DE8" w:rsidRPr="001041E7">
        <w:rPr>
          <w:sz w:val="28"/>
          <w:szCs w:val="28"/>
          <w:lang w:val="kk-KZ"/>
        </w:rPr>
        <w:t xml:space="preserve"> 829</w:t>
      </w:r>
      <w:r w:rsidRPr="001041E7">
        <w:rPr>
          <w:sz w:val="28"/>
          <w:szCs w:val="28"/>
          <w:lang w:val="tr-TR"/>
        </w:rPr>
        <w:t>] кутикула липидтерінің бір түрінің өндірісінің өзгеруі химиялық байланысқа немесе гидроизоляцияға қатысатын басқа типтегі кутикула липидтерінің өндірісінің өзгеруіне әкелуі мүмкін, өйткені</w:t>
      </w:r>
      <w:r w:rsidRPr="001041E7">
        <w:rPr>
          <w:sz w:val="28"/>
          <w:szCs w:val="28"/>
          <w:lang w:val="kk-KZ"/>
        </w:rPr>
        <w:t>,</w:t>
      </w:r>
      <w:r w:rsidRPr="001041E7">
        <w:rPr>
          <w:sz w:val="28"/>
          <w:szCs w:val="28"/>
          <w:lang w:val="tr-TR"/>
        </w:rPr>
        <w:t xml:space="preserve"> </w:t>
      </w:r>
      <w:r w:rsidRPr="001041E7">
        <w:rPr>
          <w:sz w:val="28"/>
          <w:szCs w:val="28"/>
          <w:lang w:val="kk-KZ"/>
        </w:rPr>
        <w:t>бунақденелілер</w:t>
      </w:r>
      <w:r w:rsidRPr="001041E7">
        <w:rPr>
          <w:sz w:val="28"/>
          <w:szCs w:val="28"/>
          <w:lang w:val="tr-TR"/>
        </w:rPr>
        <w:t xml:space="preserve"> кутикуласының липидтері </w:t>
      </w:r>
      <w:r w:rsidRPr="001041E7">
        <w:rPr>
          <w:sz w:val="28"/>
          <w:szCs w:val="28"/>
          <w:lang w:val="kk-KZ"/>
        </w:rPr>
        <w:t xml:space="preserve">А </w:t>
      </w:r>
      <w:r w:rsidRPr="001041E7">
        <w:rPr>
          <w:sz w:val="28"/>
          <w:szCs w:val="28"/>
          <w:lang w:val="tr-TR"/>
        </w:rPr>
        <w:t>ацетил-кофермент</w:t>
      </w:r>
      <w:r w:rsidRPr="001041E7">
        <w:rPr>
          <w:sz w:val="28"/>
          <w:szCs w:val="28"/>
          <w:lang w:val="kk-KZ"/>
        </w:rPr>
        <w:t>і</w:t>
      </w:r>
      <w:r w:rsidRPr="001041E7">
        <w:rPr>
          <w:sz w:val="28"/>
          <w:szCs w:val="28"/>
          <w:lang w:val="tr-TR"/>
        </w:rPr>
        <w:t xml:space="preserve"> қатысуымен жалпы биохимиялық жолдармен синтезделеді</w:t>
      </w:r>
      <w:r w:rsidRPr="001041E7">
        <w:rPr>
          <w:sz w:val="28"/>
          <w:szCs w:val="28"/>
          <w:lang w:val="kk-KZ"/>
        </w:rPr>
        <w:t xml:space="preserve"> деген тұжырым айтады</w:t>
      </w:r>
      <w:r w:rsidRPr="001041E7">
        <w:rPr>
          <w:sz w:val="28"/>
          <w:szCs w:val="28"/>
          <w:lang w:val="tr-TR"/>
        </w:rPr>
        <w:t>.</w:t>
      </w:r>
      <w:r w:rsidRPr="001041E7">
        <w:rPr>
          <w:sz w:val="28"/>
          <w:szCs w:val="28"/>
          <w:lang w:val="kk-KZ"/>
        </w:rPr>
        <w:t xml:space="preserve"> Бір кутикулярлы көмірсутектің өзгеруі басқа кутикулярлы көмірсутектерге немесе олардың түрлеріне және осы липидтердің қосарлануына жанама әсер етуі мүмкін. Мүмкін, тізбектің ұзындығын және метил тармақталу дәрежесін реттейтін жалпы биохимиялық механизм бар, зерттелген түрлерде ол керісінше жұмыс істейді: </w:t>
      </w:r>
      <w:r w:rsidRPr="001041E7">
        <w:rPr>
          <w:i/>
          <w:sz w:val="28"/>
          <w:szCs w:val="28"/>
          <w:lang w:val="kk-KZ"/>
        </w:rPr>
        <w:t>C. italicus</w:t>
      </w:r>
      <w:r w:rsidRPr="001041E7">
        <w:rPr>
          <w:sz w:val="28"/>
          <w:szCs w:val="28"/>
          <w:lang w:val="kk-KZ"/>
        </w:rPr>
        <w:t xml:space="preserve"> ұзын тізбекті диметилалкандар көп, ал </w:t>
      </w:r>
      <w:r w:rsidRPr="001041E7">
        <w:rPr>
          <w:i/>
          <w:sz w:val="28"/>
          <w:szCs w:val="28"/>
          <w:lang w:val="kk-KZ"/>
        </w:rPr>
        <w:t xml:space="preserve">L. migratoria migratoria </w:t>
      </w:r>
      <w:r w:rsidRPr="001041E7">
        <w:rPr>
          <w:iCs/>
          <w:sz w:val="28"/>
          <w:szCs w:val="28"/>
          <w:lang w:val="kk-KZ"/>
        </w:rPr>
        <w:t>L</w:t>
      </w:r>
      <w:r w:rsidRPr="001041E7">
        <w:rPr>
          <w:i/>
          <w:sz w:val="28"/>
          <w:szCs w:val="28"/>
          <w:lang w:val="kk-KZ"/>
        </w:rPr>
        <w:t>.</w:t>
      </w:r>
      <w:r w:rsidRPr="001041E7">
        <w:rPr>
          <w:sz w:val="28"/>
          <w:szCs w:val="28"/>
          <w:lang w:val="kk-KZ"/>
        </w:rPr>
        <w:t xml:space="preserve"> орташа тізбекті монометилалкандар көп. Осы зерттеуде белгіленген </w:t>
      </w:r>
      <w:r w:rsidRPr="001041E7">
        <w:rPr>
          <w:i/>
          <w:sz w:val="28"/>
          <w:szCs w:val="28"/>
          <w:lang w:val="kk-KZ"/>
        </w:rPr>
        <w:t>L. migratoria</w:t>
      </w:r>
      <w:r w:rsidRPr="001041E7">
        <w:rPr>
          <w:sz w:val="28"/>
          <w:szCs w:val="28"/>
          <w:lang w:val="kk-KZ"/>
        </w:rPr>
        <w:t xml:space="preserve"> </w:t>
      </w:r>
      <w:r w:rsidRPr="001041E7">
        <w:rPr>
          <w:i/>
          <w:sz w:val="28"/>
          <w:szCs w:val="28"/>
          <w:lang w:val="kk-KZ"/>
        </w:rPr>
        <w:t>migratoria</w:t>
      </w:r>
      <w:r w:rsidRPr="001041E7">
        <w:rPr>
          <w:sz w:val="28"/>
          <w:szCs w:val="28"/>
          <w:lang w:val="kk-KZ"/>
        </w:rPr>
        <w:t xml:space="preserve"> </w:t>
      </w:r>
      <w:r w:rsidRPr="001041E7">
        <w:rPr>
          <w:iCs/>
          <w:sz w:val="28"/>
          <w:szCs w:val="28"/>
          <w:lang w:val="kk-KZ"/>
        </w:rPr>
        <w:t>L.</w:t>
      </w:r>
      <w:r w:rsidR="00114549" w:rsidRPr="001041E7">
        <w:rPr>
          <w:iCs/>
          <w:sz w:val="28"/>
          <w:szCs w:val="28"/>
          <w:lang w:val="kk-KZ"/>
        </w:rPr>
        <w:t> </w:t>
      </w:r>
      <w:r w:rsidRPr="001041E7">
        <w:rPr>
          <w:sz w:val="28"/>
          <w:szCs w:val="28"/>
          <w:lang w:val="kk-KZ"/>
        </w:rPr>
        <w:t xml:space="preserve">нимфаларының көмірсутегі профилі, Локки мен Ораха сипаттаған, </w:t>
      </w:r>
      <w:r w:rsidRPr="001041E7">
        <w:rPr>
          <w:i/>
          <w:sz w:val="28"/>
          <w:szCs w:val="28"/>
          <w:lang w:val="kk-KZ"/>
        </w:rPr>
        <w:t>L.</w:t>
      </w:r>
      <w:r w:rsidR="00114549" w:rsidRPr="001041E7">
        <w:rPr>
          <w:i/>
          <w:sz w:val="28"/>
          <w:szCs w:val="28"/>
          <w:lang w:val="kk-KZ"/>
        </w:rPr>
        <w:t> </w:t>
      </w:r>
      <w:r w:rsidRPr="001041E7">
        <w:rPr>
          <w:i/>
          <w:sz w:val="28"/>
          <w:szCs w:val="28"/>
          <w:lang w:val="kk-KZ"/>
        </w:rPr>
        <w:t>migratoria migratoriodes</w:t>
      </w:r>
      <w:r w:rsidRPr="001041E7">
        <w:rPr>
          <w:sz w:val="28"/>
          <w:szCs w:val="28"/>
          <w:lang w:val="kk-KZ"/>
        </w:rPr>
        <w:t xml:space="preserve"> ересек үлгі</w:t>
      </w:r>
      <w:r w:rsidR="004E6D1E" w:rsidRPr="001041E7">
        <w:rPr>
          <w:sz w:val="28"/>
          <w:szCs w:val="28"/>
          <w:lang w:val="kk-KZ"/>
        </w:rPr>
        <w:t>лерінің профиліне өте ұқсас [14</w:t>
      </w:r>
      <w:r w:rsidR="000A6ADE" w:rsidRPr="001041E7">
        <w:rPr>
          <w:sz w:val="28"/>
          <w:szCs w:val="28"/>
          <w:lang w:val="kk-KZ"/>
        </w:rPr>
        <w:t>5</w:t>
      </w:r>
      <w:r w:rsidR="005610F8" w:rsidRPr="001041E7">
        <w:rPr>
          <w:sz w:val="28"/>
          <w:szCs w:val="28"/>
          <w:lang w:val="kk-KZ"/>
        </w:rPr>
        <w:t>, р.</w:t>
      </w:r>
      <w:r w:rsidR="004679BA" w:rsidRPr="001041E7">
        <w:rPr>
          <w:sz w:val="28"/>
          <w:szCs w:val="28"/>
          <w:lang w:val="kk-KZ"/>
        </w:rPr>
        <w:t xml:space="preserve"> </w:t>
      </w:r>
      <w:r w:rsidR="001041E7" w:rsidRPr="001041E7">
        <w:rPr>
          <w:sz w:val="28"/>
          <w:szCs w:val="28"/>
          <w:lang w:val="kk-KZ"/>
        </w:rPr>
        <w:t>7</w:t>
      </w:r>
      <w:r w:rsidR="004679BA" w:rsidRPr="001041E7">
        <w:rPr>
          <w:sz w:val="28"/>
          <w:szCs w:val="28"/>
          <w:lang w:val="kk-KZ"/>
        </w:rPr>
        <w:t>36</w:t>
      </w:r>
      <w:r w:rsidRPr="001041E7">
        <w:rPr>
          <w:sz w:val="28"/>
          <w:szCs w:val="28"/>
          <w:lang w:val="kk-KZ"/>
        </w:rPr>
        <w:t>]. Даму кезеңдері мен кіші түрлеріндегі айырмашылықтарға қарамастан, алкандардың әртүрлі кластары үшін бірдей ұзындықтар басым (</w:t>
      </w:r>
      <w:r w:rsidRPr="001041E7">
        <w:rPr>
          <w:i/>
          <w:sz w:val="28"/>
          <w:szCs w:val="28"/>
          <w:lang w:val="kk-KZ"/>
        </w:rPr>
        <w:t>н</w:t>
      </w:r>
      <w:r w:rsidRPr="001041E7">
        <w:rPr>
          <w:sz w:val="28"/>
          <w:szCs w:val="28"/>
          <w:lang w:val="kk-KZ"/>
        </w:rPr>
        <w:t xml:space="preserve">-алкандар, </w:t>
      </w:r>
      <w:r w:rsidRPr="00FC2A43">
        <w:rPr>
          <w:sz w:val="28"/>
          <w:szCs w:val="28"/>
          <w:lang w:val="kk-KZ"/>
        </w:rPr>
        <w:t>монометилалкандар және диметилалкандар), сонымен қатар олардың салыстырмалы деңгейлері ұқсас.</w:t>
      </w:r>
    </w:p>
    <w:p w14:paraId="26AFF210" w14:textId="53CAD5F8"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 xml:space="preserve">Май қышқылдарына қатысты біз керісінше тенденцияны анықтадық. </w:t>
      </w:r>
      <w:r w:rsidRPr="00FC2A43">
        <w:rPr>
          <w:i/>
          <w:sz w:val="28"/>
          <w:szCs w:val="28"/>
          <w:lang w:val="kk-KZ"/>
        </w:rPr>
        <w:t>L.</w:t>
      </w:r>
      <w:r w:rsidR="00114549">
        <w:rPr>
          <w:i/>
          <w:sz w:val="28"/>
          <w:szCs w:val="28"/>
          <w:lang w:val="kk-KZ"/>
        </w:rPr>
        <w:t> </w:t>
      </w:r>
      <w:r w:rsidRPr="00FC2A43">
        <w:rPr>
          <w:i/>
          <w:sz w:val="28"/>
          <w:szCs w:val="28"/>
          <w:lang w:val="kk-KZ"/>
        </w:rPr>
        <w:t>migratoria</w:t>
      </w:r>
      <w:r w:rsidRPr="00FC2A43">
        <w:rPr>
          <w:sz w:val="28"/>
          <w:szCs w:val="28"/>
          <w:lang w:val="kk-KZ"/>
        </w:rPr>
        <w:t xml:space="preserve"> спектрі ұзын тізбекті бөлімге ауысқан. Атап айтқанда, С22–С34 өте ұзын тізбегі бар май қышқылдары С14-С20 орташа тізбекті май қышқылдарымен бірге тіркелді. </w:t>
      </w:r>
      <w:r w:rsidRPr="00FC2A43">
        <w:rPr>
          <w:i/>
          <w:sz w:val="28"/>
          <w:szCs w:val="28"/>
          <w:lang w:val="kk-KZ"/>
        </w:rPr>
        <w:t>C. italicus</w:t>
      </w:r>
      <w:r w:rsidRPr="00FC2A43">
        <w:rPr>
          <w:sz w:val="28"/>
          <w:szCs w:val="28"/>
          <w:lang w:val="kk-KZ"/>
        </w:rPr>
        <w:t xml:space="preserve"> құрамында тек C16-C20 май қышқылдары ғана бар. Бұл тұжырым </w:t>
      </w:r>
      <w:r w:rsidRPr="00FC2A43">
        <w:rPr>
          <w:i/>
          <w:sz w:val="28"/>
          <w:szCs w:val="28"/>
          <w:lang w:val="kk-KZ"/>
        </w:rPr>
        <w:t xml:space="preserve">L. migratoria </w:t>
      </w:r>
      <w:r w:rsidRPr="00FC2A43">
        <w:rPr>
          <w:sz w:val="28"/>
          <w:szCs w:val="28"/>
          <w:lang w:val="kk-KZ"/>
        </w:rPr>
        <w:t>және</w:t>
      </w:r>
      <w:r w:rsidRPr="00FC2A43">
        <w:rPr>
          <w:i/>
          <w:sz w:val="28"/>
          <w:szCs w:val="28"/>
          <w:lang w:val="kk-KZ"/>
        </w:rPr>
        <w:t xml:space="preserve"> S. gregaria</w:t>
      </w:r>
      <w:r w:rsidRPr="00FC2A43">
        <w:rPr>
          <w:sz w:val="28"/>
          <w:szCs w:val="28"/>
          <w:lang w:val="kk-KZ"/>
        </w:rPr>
        <w:t xml:space="preserve"> ересектерінің басқа зерттеулеріне сәйкес келеді: С28-C30 өте ұзын тізбегі бар май қышқылдары </w:t>
      </w:r>
      <w:r w:rsidRPr="00FC2A43">
        <w:rPr>
          <w:i/>
          <w:sz w:val="28"/>
          <w:szCs w:val="28"/>
          <w:lang w:val="kk-KZ"/>
        </w:rPr>
        <w:t>L. migratoria</w:t>
      </w:r>
      <w:r w:rsidRPr="00FC2A43">
        <w:rPr>
          <w:sz w:val="28"/>
          <w:szCs w:val="28"/>
          <w:lang w:val="kk-KZ"/>
        </w:rPr>
        <w:t xml:space="preserve"> қанаттарындағы полярлы қосылыстар арасында басым, ал С14:0, C16:0 және C18:0 </w:t>
      </w:r>
      <w:r w:rsidRPr="00FC2A43">
        <w:rPr>
          <w:rStyle w:val="html-italic"/>
          <w:i/>
          <w:iCs/>
          <w:sz w:val="28"/>
          <w:szCs w:val="28"/>
          <w:lang w:val="kk-KZ"/>
        </w:rPr>
        <w:t>S. gregaria</w:t>
      </w:r>
      <w:r w:rsidR="000A6ADE">
        <w:rPr>
          <w:sz w:val="28"/>
          <w:szCs w:val="28"/>
          <w:lang w:val="kk-KZ"/>
        </w:rPr>
        <w:t xml:space="preserve"> басым [331</w:t>
      </w:r>
      <w:r w:rsidRPr="00FC2A43">
        <w:rPr>
          <w:sz w:val="28"/>
          <w:szCs w:val="28"/>
          <w:lang w:val="kk-KZ"/>
        </w:rPr>
        <w:t>, 3</w:t>
      </w:r>
      <w:r w:rsidR="004E6D1E" w:rsidRPr="00FC2A43">
        <w:rPr>
          <w:sz w:val="28"/>
          <w:szCs w:val="28"/>
          <w:lang w:val="kk-KZ"/>
        </w:rPr>
        <w:t>3</w:t>
      </w:r>
      <w:r w:rsidR="000A6ADE">
        <w:rPr>
          <w:sz w:val="28"/>
          <w:szCs w:val="28"/>
          <w:lang w:val="kk-KZ"/>
        </w:rPr>
        <w:t>2</w:t>
      </w:r>
      <w:r w:rsidRPr="00FC2A43">
        <w:rPr>
          <w:sz w:val="28"/>
          <w:szCs w:val="28"/>
          <w:lang w:val="kk-KZ"/>
        </w:rPr>
        <w:t xml:space="preserve">]. Кеуіп кетудің алдын алу тұрғысынан әртүрлі май қышқылдары </w:t>
      </w:r>
      <w:r w:rsidRPr="001041E7">
        <w:rPr>
          <w:sz w:val="28"/>
          <w:szCs w:val="28"/>
          <w:lang w:val="kk-KZ"/>
        </w:rPr>
        <w:t>қанықпау дәрежесі бойынша көмірсутектерге ұқсас заңдылықтарды көрсетеді [14</w:t>
      </w:r>
      <w:r w:rsidR="000A6ADE" w:rsidRPr="001041E7">
        <w:rPr>
          <w:sz w:val="28"/>
          <w:szCs w:val="28"/>
          <w:lang w:val="kk-KZ"/>
        </w:rPr>
        <w:t>5</w:t>
      </w:r>
      <w:r w:rsidR="005610F8" w:rsidRPr="001041E7">
        <w:rPr>
          <w:sz w:val="28"/>
          <w:szCs w:val="28"/>
          <w:lang w:val="kk-KZ"/>
        </w:rPr>
        <w:t>, р.</w:t>
      </w:r>
      <w:r w:rsidR="004679BA" w:rsidRPr="001041E7">
        <w:rPr>
          <w:sz w:val="28"/>
          <w:szCs w:val="28"/>
          <w:lang w:val="kk-KZ"/>
        </w:rPr>
        <w:t xml:space="preserve"> 742</w:t>
      </w:r>
      <w:r w:rsidRPr="001041E7">
        <w:rPr>
          <w:sz w:val="28"/>
          <w:szCs w:val="28"/>
          <w:lang w:val="kk-KZ"/>
        </w:rPr>
        <w:t xml:space="preserve">]. Бір қызығы, </w:t>
      </w:r>
      <w:r w:rsidRPr="001041E7">
        <w:rPr>
          <w:i/>
          <w:sz w:val="28"/>
          <w:szCs w:val="28"/>
          <w:lang w:val="kk-KZ"/>
        </w:rPr>
        <w:t>L.</w:t>
      </w:r>
      <w:r w:rsidR="00114549" w:rsidRPr="001041E7">
        <w:rPr>
          <w:i/>
          <w:sz w:val="28"/>
          <w:szCs w:val="28"/>
          <w:lang w:val="kk-KZ"/>
        </w:rPr>
        <w:t> </w:t>
      </w:r>
      <w:r w:rsidRPr="001041E7">
        <w:rPr>
          <w:i/>
          <w:sz w:val="28"/>
          <w:szCs w:val="28"/>
          <w:lang w:val="kk-KZ"/>
        </w:rPr>
        <w:t>migratoria</w:t>
      </w:r>
      <w:r w:rsidR="009A74BC" w:rsidRPr="001041E7">
        <w:rPr>
          <w:i/>
          <w:sz w:val="28"/>
          <w:szCs w:val="28"/>
          <w:lang w:val="kk-KZ"/>
        </w:rPr>
        <w:t xml:space="preserve"> </w:t>
      </w:r>
      <w:r w:rsidR="009A74BC" w:rsidRPr="001041E7">
        <w:rPr>
          <w:i/>
          <w:iCs/>
          <w:sz w:val="28"/>
          <w:szCs w:val="28"/>
          <w:lang w:val="kk-KZ"/>
        </w:rPr>
        <w:t>migratoria</w:t>
      </w:r>
      <w:r w:rsidR="009A74BC" w:rsidRPr="001041E7">
        <w:rPr>
          <w:sz w:val="28"/>
          <w:szCs w:val="28"/>
          <w:lang w:val="kk-KZ"/>
        </w:rPr>
        <w:t xml:space="preserve"> L.</w:t>
      </w:r>
      <w:r w:rsidR="009A74BC" w:rsidRPr="001041E7">
        <w:rPr>
          <w:i/>
          <w:sz w:val="28"/>
          <w:szCs w:val="28"/>
          <w:lang w:val="kk-KZ"/>
        </w:rPr>
        <w:t xml:space="preserve"> </w:t>
      </w:r>
      <w:r w:rsidRPr="001041E7">
        <w:rPr>
          <w:sz w:val="28"/>
          <w:szCs w:val="28"/>
          <w:lang w:val="kk-KZ"/>
        </w:rPr>
        <w:t xml:space="preserve">және </w:t>
      </w:r>
      <w:r w:rsidRPr="001041E7">
        <w:rPr>
          <w:i/>
          <w:sz w:val="28"/>
          <w:szCs w:val="28"/>
          <w:lang w:val="kk-KZ"/>
        </w:rPr>
        <w:t>C. italicus</w:t>
      </w:r>
      <w:r w:rsidRPr="001041E7">
        <w:rPr>
          <w:sz w:val="28"/>
          <w:szCs w:val="28"/>
          <w:lang w:val="kk-KZ"/>
        </w:rPr>
        <w:t xml:space="preserve"> эпикутикулярлы нимфалық</w:t>
      </w:r>
      <w:r w:rsidRPr="00FC2A43">
        <w:rPr>
          <w:sz w:val="28"/>
          <w:szCs w:val="28"/>
          <w:lang w:val="kk-KZ"/>
        </w:rPr>
        <w:t xml:space="preserve"> сығындыларында біз май қышқылдар</w:t>
      </w:r>
      <w:r w:rsidR="00822E5C" w:rsidRPr="00FC2A43">
        <w:rPr>
          <w:sz w:val="28"/>
          <w:szCs w:val="28"/>
          <w:lang w:val="kk-KZ"/>
        </w:rPr>
        <w:t>ының аз ғана үлесін таптық (1,5-</w:t>
      </w:r>
      <w:r w:rsidRPr="00FC2A43">
        <w:rPr>
          <w:sz w:val="28"/>
          <w:szCs w:val="28"/>
          <w:lang w:val="kk-KZ"/>
        </w:rPr>
        <w:t>2,7%); сондықтан, олар кептіруге төзімділікте немесе инфекцияларға сезімталдықта жетекші рөл атқармаса керек.</w:t>
      </w:r>
    </w:p>
    <w:p w14:paraId="46E613C6" w14:textId="0507DFC0"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 xml:space="preserve">Липидтердің балқу нүктесінен басқа, гидроизоляцияның тағы бір маңызды параметрі – липидті қабаттың гидрофобтығы. Октанол-судың таралу коэффициенті (log </w:t>
      </w:r>
      <w:r w:rsidRPr="00FC2A43">
        <w:rPr>
          <w:i/>
          <w:sz w:val="28"/>
          <w:szCs w:val="28"/>
          <w:lang w:val="kk-KZ"/>
        </w:rPr>
        <w:t>Kow</w:t>
      </w:r>
      <w:r w:rsidRPr="00FC2A43">
        <w:rPr>
          <w:sz w:val="28"/>
          <w:szCs w:val="28"/>
          <w:lang w:val="kk-KZ"/>
        </w:rPr>
        <w:t xml:space="preserve">) кейбір қосылыстардың гидрофобтық көрсеткіші ретінде қолданылады. Қысқа тізбекті </w:t>
      </w:r>
      <w:r w:rsidRPr="00FC2A43">
        <w:rPr>
          <w:i/>
          <w:sz w:val="28"/>
          <w:szCs w:val="28"/>
          <w:lang w:val="kk-KZ"/>
        </w:rPr>
        <w:t>н</w:t>
      </w:r>
      <w:r w:rsidRPr="00FC2A43">
        <w:rPr>
          <w:sz w:val="28"/>
          <w:szCs w:val="28"/>
          <w:lang w:val="kk-KZ"/>
        </w:rPr>
        <w:t xml:space="preserve">-алкандардың ішінде log </w:t>
      </w:r>
      <w:r w:rsidRPr="00FC2A43">
        <w:rPr>
          <w:i/>
          <w:sz w:val="28"/>
          <w:szCs w:val="28"/>
          <w:lang w:val="kk-KZ"/>
        </w:rPr>
        <w:t>Kow</w:t>
      </w:r>
      <w:r w:rsidRPr="00FC2A43">
        <w:rPr>
          <w:sz w:val="28"/>
          <w:szCs w:val="28"/>
          <w:lang w:val="kk-KZ"/>
        </w:rPr>
        <w:t xml:space="preserve"> көміртегі тізбегінің ұзындығымен жоғарылайды, бірақ, сызықтыдан тармақталған </w:t>
      </w:r>
      <w:r w:rsidR="00570BE2" w:rsidRPr="00FC2A43">
        <w:rPr>
          <w:sz w:val="28"/>
          <w:szCs w:val="28"/>
          <w:lang w:val="kk-KZ"/>
        </w:rPr>
        <w:t>алкандарға дейін төмендейді</w:t>
      </w:r>
      <w:r w:rsidRPr="00FC2A43">
        <w:rPr>
          <w:sz w:val="28"/>
          <w:szCs w:val="28"/>
          <w:lang w:val="kk-KZ"/>
        </w:rPr>
        <w:t xml:space="preserve">. Тізбектің ұзындығы тармақталу дәрежесінің теріс әсеріне қарағанда </w:t>
      </w:r>
      <w:r w:rsidRPr="00FC2A43">
        <w:rPr>
          <w:sz w:val="28"/>
          <w:szCs w:val="28"/>
          <w:lang w:val="kk-KZ"/>
        </w:rPr>
        <w:lastRenderedPageBreak/>
        <w:t>гидрофобтыққа күшті оң әс</w:t>
      </w:r>
      <w:r w:rsidR="0031406D" w:rsidRPr="00FC2A43">
        <w:rPr>
          <w:sz w:val="28"/>
          <w:szCs w:val="28"/>
          <w:lang w:val="kk-KZ"/>
        </w:rPr>
        <w:t>ер ететінін айта кету керек [33</w:t>
      </w:r>
      <w:r w:rsidR="000A6ADE">
        <w:rPr>
          <w:sz w:val="28"/>
          <w:szCs w:val="28"/>
          <w:lang w:val="kk-KZ"/>
        </w:rPr>
        <w:t>3</w:t>
      </w:r>
      <w:r w:rsidRPr="00FC2A43">
        <w:rPr>
          <w:sz w:val="28"/>
          <w:szCs w:val="28"/>
          <w:lang w:val="kk-KZ"/>
        </w:rPr>
        <w:t xml:space="preserve">]. </w:t>
      </w:r>
      <w:r w:rsidRPr="00FC2A43">
        <w:rPr>
          <w:i/>
          <w:sz w:val="28"/>
          <w:szCs w:val="28"/>
          <w:lang w:val="kk-KZ"/>
        </w:rPr>
        <w:t>C. italicus</w:t>
      </w:r>
      <w:r w:rsidRPr="00FC2A43">
        <w:rPr>
          <w:sz w:val="28"/>
          <w:szCs w:val="28"/>
          <w:lang w:val="kk-KZ"/>
        </w:rPr>
        <w:t xml:space="preserve"> ұзақ тізбекті көмірсутектерге ауысудың арқасында оның кутикуласы </w:t>
      </w:r>
      <w:r w:rsidRPr="00FC2A43">
        <w:rPr>
          <w:i/>
          <w:sz w:val="28"/>
          <w:szCs w:val="28"/>
          <w:lang w:val="kk-KZ"/>
        </w:rPr>
        <w:t>C. italicus</w:t>
      </w:r>
      <w:r w:rsidRPr="00FC2A43">
        <w:rPr>
          <w:sz w:val="28"/>
          <w:szCs w:val="28"/>
          <w:lang w:val="kk-KZ"/>
        </w:rPr>
        <w:t xml:space="preserve"> қарағанда гидрофобты деп болжауға болады. L. </w:t>
      </w:r>
      <w:r w:rsidRPr="00FC2A43">
        <w:rPr>
          <w:i/>
          <w:sz w:val="28"/>
          <w:szCs w:val="28"/>
          <w:lang w:val="kk-KZ"/>
        </w:rPr>
        <w:t>migratoria</w:t>
      </w:r>
      <w:r w:rsidRPr="00FC2A43">
        <w:rPr>
          <w:sz w:val="28"/>
          <w:szCs w:val="28"/>
          <w:lang w:val="kk-KZ"/>
        </w:rPr>
        <w:t>, бұл, сонымен қатар, түрлердің әртүрлі мекендейтін жерлеріне сәйкес келеді.</w:t>
      </w:r>
    </w:p>
    <w:p w14:paraId="0391631B" w14:textId="75D9501E"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 xml:space="preserve">Біз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салыстырғанда </w:t>
      </w:r>
      <w:r w:rsidRPr="00FC2A43">
        <w:rPr>
          <w:i/>
          <w:sz w:val="28"/>
          <w:szCs w:val="28"/>
          <w:lang w:val="kk-KZ"/>
        </w:rPr>
        <w:t>C. italicus</w:t>
      </w:r>
      <w:r w:rsidRPr="00FC2A43">
        <w:rPr>
          <w:sz w:val="28"/>
          <w:szCs w:val="28"/>
          <w:lang w:val="kk-KZ"/>
        </w:rPr>
        <w:t xml:space="preserve"> кутикуласына енген көптеген </w:t>
      </w:r>
      <w:r w:rsidRPr="00FC2A43">
        <w:rPr>
          <w:i/>
          <w:sz w:val="28"/>
          <w:szCs w:val="28"/>
          <w:lang w:val="kk-KZ"/>
        </w:rPr>
        <w:t>M. robertsii</w:t>
      </w:r>
      <w:r w:rsidRPr="00FC2A43">
        <w:rPr>
          <w:sz w:val="28"/>
          <w:szCs w:val="28"/>
          <w:lang w:val="kk-KZ"/>
        </w:rPr>
        <w:t xml:space="preserve"> конидияларын тіркедік. Гидрофобты өзара әрекеттесулер бунақденелілердің эпикутикуласына конидиялардың пассивті спецификалық емес адгезиясында негізгі ф</w:t>
      </w:r>
      <w:r w:rsidR="0031406D" w:rsidRPr="00FC2A43">
        <w:rPr>
          <w:sz w:val="28"/>
          <w:szCs w:val="28"/>
          <w:lang w:val="kk-KZ"/>
        </w:rPr>
        <w:t>ункцияны атқаратыны белгілі [33</w:t>
      </w:r>
      <w:r w:rsidR="000A6ADE">
        <w:rPr>
          <w:sz w:val="28"/>
          <w:szCs w:val="28"/>
          <w:lang w:val="kk-KZ"/>
        </w:rPr>
        <w:t>4</w:t>
      </w:r>
      <w:r w:rsidRPr="00FC2A43">
        <w:rPr>
          <w:sz w:val="28"/>
          <w:szCs w:val="28"/>
          <w:lang w:val="kk-KZ"/>
        </w:rPr>
        <w:t xml:space="preserve">]. </w:t>
      </w:r>
      <w:r w:rsidRPr="00FC2A43">
        <w:rPr>
          <w:i/>
          <w:sz w:val="28"/>
          <w:szCs w:val="28"/>
          <w:lang w:val="kk-KZ"/>
        </w:rPr>
        <w:t>C. italicus</w:t>
      </w:r>
      <w:r w:rsidRPr="00FC2A43">
        <w:rPr>
          <w:sz w:val="28"/>
          <w:szCs w:val="28"/>
          <w:lang w:val="kk-KZ"/>
        </w:rPr>
        <w:t xml:space="preserve"> кутикуласында ұзын тізбекті көмірсутектер жоғары гидрофобтылықты және конидиялардың күшті адгезиясын қамтамасыз етуі мүмкін. Әрі қарай зерттеулер атомдық күш микроскопиясын қолдана отырып, мезофильді және ксерофильді шегірткелердің конидиялары мен кутикулалары арасындағы адгезия күшіне назар ау</w:t>
      </w:r>
      <w:r w:rsidR="000A6ADE">
        <w:rPr>
          <w:sz w:val="28"/>
          <w:szCs w:val="28"/>
          <w:lang w:val="kk-KZ"/>
        </w:rPr>
        <w:t>даруы мүмкін [335</w:t>
      </w:r>
      <w:r w:rsidRPr="00FC2A43">
        <w:rPr>
          <w:sz w:val="28"/>
          <w:szCs w:val="28"/>
          <w:lang w:val="kk-KZ"/>
        </w:rPr>
        <w:t>]. Бұл мәліметтер әртүрлі гигротермиялық жағдайларға бейімделген бунақденелілердегі саңырауқұлақ инфекцияларының патогенезін түсінуге көмектеседі.</w:t>
      </w:r>
    </w:p>
    <w:p w14:paraId="7B93C3EB" w14:textId="316E64C3"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 xml:space="preserve">Біз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мен </w:t>
      </w:r>
      <w:r w:rsidRPr="00FC2A43">
        <w:rPr>
          <w:i/>
          <w:sz w:val="28"/>
          <w:szCs w:val="28"/>
          <w:lang w:val="kk-KZ"/>
        </w:rPr>
        <w:t>C. italicus</w:t>
      </w:r>
      <w:r w:rsidRPr="00FC2A43">
        <w:rPr>
          <w:sz w:val="28"/>
          <w:szCs w:val="28"/>
          <w:lang w:val="kk-KZ"/>
        </w:rPr>
        <w:t xml:space="preserve"> кутикулярлық сығындылары агарозадағы </w:t>
      </w:r>
      <w:r w:rsidRPr="00FC2A43">
        <w:rPr>
          <w:i/>
          <w:sz w:val="28"/>
          <w:szCs w:val="28"/>
          <w:lang w:val="kk-KZ"/>
        </w:rPr>
        <w:t>M. robertsii</w:t>
      </w:r>
      <w:r w:rsidRPr="00FC2A43">
        <w:rPr>
          <w:sz w:val="28"/>
          <w:szCs w:val="28"/>
          <w:lang w:val="kk-KZ"/>
        </w:rPr>
        <w:t xml:space="preserve"> конидияларының өнуін ынталандыратынын көрсеттік. Бұрын, шынайы көмірсутектер немесе құрамында көмірсутектер бар сығындылар әртүрлі </w:t>
      </w:r>
      <w:r w:rsidRPr="00FC2A43">
        <w:rPr>
          <w:i/>
          <w:sz w:val="28"/>
          <w:szCs w:val="28"/>
          <w:lang w:val="kk-KZ"/>
        </w:rPr>
        <w:t>Metarhizium</w:t>
      </w:r>
      <w:r w:rsidRPr="00FC2A43">
        <w:rPr>
          <w:sz w:val="28"/>
          <w:szCs w:val="28"/>
          <w:lang w:val="kk-KZ"/>
        </w:rPr>
        <w:t xml:space="preserve"> түрлерінің өнуіне ықпал ететіні көрсетілген [</w:t>
      </w:r>
      <w:r w:rsidR="0031406D" w:rsidRPr="00FC2A43">
        <w:rPr>
          <w:sz w:val="28"/>
          <w:szCs w:val="28"/>
          <w:lang w:val="kk-KZ"/>
        </w:rPr>
        <w:t>33</w:t>
      </w:r>
      <w:r w:rsidR="000A6ADE">
        <w:rPr>
          <w:sz w:val="28"/>
          <w:szCs w:val="28"/>
          <w:lang w:val="kk-KZ"/>
        </w:rPr>
        <w:t>6</w:t>
      </w:r>
      <w:r w:rsidRPr="00FC2A43">
        <w:rPr>
          <w:sz w:val="28"/>
          <w:szCs w:val="28"/>
          <w:lang w:val="kk-KZ"/>
        </w:rPr>
        <w:t xml:space="preserve">]. Бір қызығы, біз сыналған екі шегірткенің сығындылары арасында кондидияның өнуінде айтарлықтай айырмашылықтарды байқамадық, яғни, өну емес, адгезия </w:t>
      </w:r>
      <w:r w:rsidRPr="00FC2A43">
        <w:rPr>
          <w:i/>
          <w:sz w:val="28"/>
          <w:szCs w:val="28"/>
          <w:lang w:val="kk-KZ"/>
        </w:rPr>
        <w:t>C. italicus</w:t>
      </w:r>
      <w:r w:rsidRPr="00FC2A43">
        <w:rPr>
          <w:sz w:val="28"/>
          <w:szCs w:val="28"/>
          <w:lang w:val="kk-KZ"/>
        </w:rPr>
        <w:t xml:space="preserve"> </w:t>
      </w:r>
      <w:r w:rsidRPr="00FC2A43">
        <w:rPr>
          <w:i/>
          <w:sz w:val="28"/>
          <w:szCs w:val="28"/>
          <w:lang w:val="kk-KZ"/>
        </w:rPr>
        <w:t>M. robertsii</w:t>
      </w:r>
      <w:r w:rsidRPr="00FC2A43">
        <w:rPr>
          <w:sz w:val="28"/>
          <w:szCs w:val="28"/>
          <w:lang w:val="kk-KZ"/>
        </w:rPr>
        <w:t xml:space="preserve"> жоғары сезімталдығына ықпал етеді.</w:t>
      </w:r>
    </w:p>
    <w:p w14:paraId="6ED008A7" w14:textId="634DC91E"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Левченко жән</w:t>
      </w:r>
      <w:r w:rsidR="000A6ADE">
        <w:rPr>
          <w:sz w:val="28"/>
          <w:szCs w:val="28"/>
          <w:lang w:val="kk-KZ"/>
        </w:rPr>
        <w:t>е басқаларының [337</w:t>
      </w:r>
      <w:r w:rsidRPr="00FC2A43">
        <w:rPr>
          <w:sz w:val="28"/>
          <w:szCs w:val="28"/>
          <w:lang w:val="kk-KZ"/>
        </w:rPr>
        <w:t xml:space="preserve">]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қарағанда </w:t>
      </w:r>
      <w:r w:rsidRPr="00FC2A43">
        <w:rPr>
          <w:i/>
          <w:sz w:val="28"/>
          <w:szCs w:val="28"/>
          <w:lang w:val="kk-KZ"/>
        </w:rPr>
        <w:t>S. gregaria</w:t>
      </w:r>
      <w:r w:rsidRPr="00FC2A43">
        <w:rPr>
          <w:sz w:val="28"/>
          <w:szCs w:val="28"/>
          <w:lang w:val="kk-KZ"/>
        </w:rPr>
        <w:t xml:space="preserve"> (кутикулярлық липидтердің құрамы </w:t>
      </w:r>
      <w:r w:rsidRPr="00FC2A43">
        <w:rPr>
          <w:i/>
          <w:sz w:val="28"/>
          <w:szCs w:val="28"/>
          <w:lang w:val="kk-KZ"/>
        </w:rPr>
        <w:t>C. italicus</w:t>
      </w:r>
      <w:r w:rsidRPr="00FC2A43">
        <w:rPr>
          <w:sz w:val="28"/>
          <w:szCs w:val="28"/>
          <w:lang w:val="kk-KZ"/>
        </w:rPr>
        <w:t xml:space="preserve"> жақын) энтомопатогендік аскомицеттерге (</w:t>
      </w:r>
      <w:r w:rsidRPr="00FC2A43">
        <w:rPr>
          <w:i/>
          <w:sz w:val="28"/>
          <w:szCs w:val="28"/>
          <w:lang w:val="kk-KZ"/>
        </w:rPr>
        <w:t xml:space="preserve">M. robertsii, B. bassiana </w:t>
      </w:r>
      <w:r w:rsidRPr="00FC2A43">
        <w:rPr>
          <w:sz w:val="28"/>
          <w:szCs w:val="28"/>
          <w:lang w:val="kk-KZ"/>
        </w:rPr>
        <w:t>және</w:t>
      </w:r>
      <w:r w:rsidRPr="00FC2A43">
        <w:rPr>
          <w:i/>
          <w:sz w:val="28"/>
          <w:szCs w:val="28"/>
          <w:lang w:val="kk-KZ"/>
        </w:rPr>
        <w:t xml:space="preserve"> B. brongniartii</w:t>
      </w:r>
      <w:r w:rsidRPr="00FC2A43">
        <w:rPr>
          <w:sz w:val="28"/>
          <w:szCs w:val="28"/>
          <w:lang w:val="kk-KZ"/>
        </w:rPr>
        <w:t xml:space="preserve">) көбірек сезімтал екенін анықтады; алайда, бұл жерде конидиялардың адгезиясы бағаланбады. Бір қызығы, </w:t>
      </w:r>
      <w:r w:rsidRPr="00FC2A43">
        <w:rPr>
          <w:i/>
          <w:sz w:val="28"/>
          <w:szCs w:val="28"/>
          <w:lang w:val="kk-KZ"/>
        </w:rPr>
        <w:t>Mioscirtus wagneri</w:t>
      </w:r>
      <w:r w:rsidRPr="00FC2A43">
        <w:rPr>
          <w:sz w:val="28"/>
          <w:szCs w:val="28"/>
          <w:lang w:val="kk-KZ"/>
        </w:rPr>
        <w:t xml:space="preserve"> (Ev.) және </w:t>
      </w:r>
      <w:r w:rsidRPr="00FC2A43">
        <w:rPr>
          <w:i/>
          <w:sz w:val="28"/>
          <w:szCs w:val="28"/>
          <w:lang w:val="kk-KZ"/>
        </w:rPr>
        <w:t>Calliptamus barbarus</w:t>
      </w:r>
      <w:r w:rsidRPr="00FC2A43">
        <w:rPr>
          <w:sz w:val="28"/>
          <w:szCs w:val="28"/>
          <w:lang w:val="kk-KZ"/>
        </w:rPr>
        <w:t xml:space="preserve"> (Costa) ксерофильді түрлері мен </w:t>
      </w:r>
      <w:r w:rsidRPr="00FC2A43">
        <w:rPr>
          <w:i/>
          <w:sz w:val="28"/>
          <w:szCs w:val="28"/>
          <w:lang w:val="kk-KZ"/>
        </w:rPr>
        <w:t>Dociostaruini</w:t>
      </w:r>
      <w:r w:rsidRPr="00FC2A43">
        <w:rPr>
          <w:sz w:val="28"/>
          <w:szCs w:val="28"/>
          <w:lang w:val="kk-KZ"/>
        </w:rPr>
        <w:t xml:space="preserve"> </w:t>
      </w:r>
      <w:r w:rsidRPr="001041E7">
        <w:rPr>
          <w:sz w:val="28"/>
          <w:szCs w:val="28"/>
          <w:lang w:val="kk-KZ"/>
        </w:rPr>
        <w:t xml:space="preserve">түрлерінің кешені мезофильді </w:t>
      </w:r>
      <w:r w:rsidRPr="001041E7">
        <w:rPr>
          <w:i/>
          <w:sz w:val="28"/>
          <w:szCs w:val="28"/>
          <w:lang w:val="kk-KZ"/>
        </w:rPr>
        <w:t>L.</w:t>
      </w:r>
      <w:r w:rsidR="00114549" w:rsidRPr="001041E7">
        <w:rPr>
          <w:i/>
          <w:sz w:val="28"/>
          <w:szCs w:val="28"/>
          <w:lang w:val="kk-KZ"/>
        </w:rPr>
        <w:t> </w:t>
      </w:r>
      <w:r w:rsidRPr="001041E7">
        <w:rPr>
          <w:i/>
          <w:sz w:val="28"/>
          <w:szCs w:val="28"/>
          <w:lang w:val="kk-KZ"/>
        </w:rPr>
        <w:t xml:space="preserve">migratoria </w:t>
      </w:r>
      <w:r w:rsidRPr="001041E7">
        <w:rPr>
          <w:sz w:val="28"/>
          <w:szCs w:val="28"/>
          <w:lang w:val="kk-KZ"/>
        </w:rPr>
        <w:t>және</w:t>
      </w:r>
      <w:r w:rsidRPr="001041E7">
        <w:rPr>
          <w:i/>
          <w:sz w:val="28"/>
          <w:szCs w:val="28"/>
          <w:lang w:val="kk-KZ"/>
        </w:rPr>
        <w:t xml:space="preserve"> Mecostethus alliaceus</w:t>
      </w:r>
      <w:r w:rsidRPr="001041E7">
        <w:rPr>
          <w:sz w:val="28"/>
          <w:szCs w:val="28"/>
          <w:lang w:val="kk-KZ"/>
        </w:rPr>
        <w:t xml:space="preserve"> (Germ) қарағанда, сол температуралық-ылғалдылық жағдайларында зертханалық тәжірибелерде,</w:t>
      </w:r>
      <w:r w:rsidRPr="001041E7">
        <w:rPr>
          <w:i/>
          <w:sz w:val="28"/>
          <w:szCs w:val="28"/>
          <w:lang w:val="kk-KZ"/>
        </w:rPr>
        <w:t xml:space="preserve"> Metarhizium</w:t>
      </w:r>
      <w:r w:rsidRPr="001041E7">
        <w:rPr>
          <w:sz w:val="28"/>
          <w:szCs w:val="28"/>
          <w:lang w:val="kk-KZ"/>
        </w:rPr>
        <w:t xml:space="preserve"> және </w:t>
      </w:r>
      <w:r w:rsidRPr="001041E7">
        <w:rPr>
          <w:i/>
          <w:sz w:val="28"/>
          <w:szCs w:val="28"/>
          <w:lang w:val="kk-KZ"/>
        </w:rPr>
        <w:t>Beauveria</w:t>
      </w:r>
      <w:r w:rsidRPr="001041E7">
        <w:rPr>
          <w:sz w:val="28"/>
          <w:szCs w:val="28"/>
          <w:lang w:val="kk-KZ"/>
        </w:rPr>
        <w:t xml:space="preserve"> саңырауқұлақтарына көбірек сезімтал</w:t>
      </w:r>
      <w:r w:rsidR="0031406D" w:rsidRPr="001041E7">
        <w:rPr>
          <w:sz w:val="28"/>
          <w:szCs w:val="28"/>
          <w:lang w:val="kk-KZ"/>
        </w:rPr>
        <w:t xml:space="preserve"> келеді [</w:t>
      </w:r>
      <w:r w:rsidR="000A6ADE" w:rsidRPr="001041E7">
        <w:rPr>
          <w:sz w:val="28"/>
          <w:szCs w:val="28"/>
          <w:lang w:val="kk-KZ"/>
        </w:rPr>
        <w:t>167</w:t>
      </w:r>
      <w:r w:rsidR="005610F8" w:rsidRPr="001041E7">
        <w:rPr>
          <w:sz w:val="28"/>
          <w:szCs w:val="28"/>
          <w:lang w:val="kk-KZ"/>
        </w:rPr>
        <w:t xml:space="preserve">, </w:t>
      </w:r>
      <w:r w:rsidR="001041E7" w:rsidRPr="001041E7">
        <w:rPr>
          <w:sz w:val="28"/>
          <w:szCs w:val="28"/>
          <w:lang w:val="kk-KZ"/>
        </w:rPr>
        <w:t>с</w:t>
      </w:r>
      <w:r w:rsidR="005610F8" w:rsidRPr="001041E7">
        <w:rPr>
          <w:sz w:val="28"/>
          <w:szCs w:val="28"/>
          <w:lang w:val="kk-KZ"/>
        </w:rPr>
        <w:t>.</w:t>
      </w:r>
      <w:r w:rsidR="004679BA" w:rsidRPr="001041E7">
        <w:rPr>
          <w:sz w:val="28"/>
          <w:szCs w:val="28"/>
          <w:lang w:val="kk-KZ"/>
        </w:rPr>
        <w:t xml:space="preserve"> 199</w:t>
      </w:r>
      <w:r w:rsidRPr="001041E7">
        <w:rPr>
          <w:sz w:val="28"/>
          <w:szCs w:val="28"/>
          <w:lang w:val="kk-KZ"/>
        </w:rPr>
        <w:t>]. Осыған ұқсас әсерлерді Kassa [12</w:t>
      </w:r>
      <w:r w:rsidR="000A6ADE" w:rsidRPr="001041E7">
        <w:rPr>
          <w:sz w:val="28"/>
          <w:szCs w:val="28"/>
          <w:lang w:val="kk-KZ"/>
        </w:rPr>
        <w:t>2</w:t>
      </w:r>
      <w:r w:rsidR="005610F8" w:rsidRPr="001041E7">
        <w:rPr>
          <w:sz w:val="28"/>
          <w:szCs w:val="28"/>
          <w:lang w:val="kk-KZ"/>
        </w:rPr>
        <w:t>, р.</w:t>
      </w:r>
      <w:r w:rsidR="004679BA" w:rsidRPr="001041E7">
        <w:rPr>
          <w:sz w:val="28"/>
          <w:szCs w:val="28"/>
          <w:lang w:val="kk-KZ"/>
        </w:rPr>
        <w:t xml:space="preserve"> 152</w:t>
      </w:r>
      <w:r w:rsidRPr="001041E7">
        <w:rPr>
          <w:sz w:val="28"/>
          <w:szCs w:val="28"/>
          <w:lang w:val="kk-KZ"/>
        </w:rPr>
        <w:t xml:space="preserve">] </w:t>
      </w:r>
      <w:r w:rsidRPr="001041E7">
        <w:rPr>
          <w:i/>
          <w:sz w:val="28"/>
          <w:szCs w:val="28"/>
          <w:lang w:val="kk-KZ"/>
        </w:rPr>
        <w:t>L. migratoria</w:t>
      </w:r>
      <w:r w:rsidRPr="001041E7">
        <w:rPr>
          <w:sz w:val="28"/>
          <w:szCs w:val="28"/>
          <w:lang w:val="kk-KZ"/>
        </w:rPr>
        <w:t xml:space="preserve"> </w:t>
      </w:r>
      <w:r w:rsidR="009A74BC" w:rsidRPr="001041E7">
        <w:rPr>
          <w:i/>
          <w:iCs/>
          <w:sz w:val="28"/>
          <w:szCs w:val="28"/>
          <w:lang w:val="kk-KZ"/>
        </w:rPr>
        <w:t>migratoria</w:t>
      </w:r>
      <w:r w:rsidR="009A74BC" w:rsidRPr="001041E7">
        <w:rPr>
          <w:sz w:val="28"/>
          <w:szCs w:val="28"/>
          <w:lang w:val="kk-KZ"/>
        </w:rPr>
        <w:t xml:space="preserve"> L.</w:t>
      </w:r>
      <w:r w:rsidR="009A74BC" w:rsidRPr="001041E7">
        <w:rPr>
          <w:i/>
          <w:sz w:val="28"/>
          <w:szCs w:val="28"/>
          <w:lang w:val="kk-KZ"/>
        </w:rPr>
        <w:t xml:space="preserve"> </w:t>
      </w:r>
      <w:r w:rsidRPr="001041E7">
        <w:rPr>
          <w:sz w:val="28"/>
          <w:szCs w:val="28"/>
          <w:lang w:val="kk-KZ"/>
        </w:rPr>
        <w:t xml:space="preserve">және </w:t>
      </w:r>
      <w:r w:rsidRPr="001041E7">
        <w:rPr>
          <w:i/>
          <w:sz w:val="28"/>
          <w:szCs w:val="28"/>
          <w:lang w:val="kk-KZ"/>
        </w:rPr>
        <w:t>Cryptocatantops haemorrhoidalis</w:t>
      </w:r>
      <w:r w:rsidRPr="001041E7">
        <w:rPr>
          <w:sz w:val="28"/>
          <w:szCs w:val="28"/>
          <w:lang w:val="kk-KZ"/>
        </w:rPr>
        <w:t xml:space="preserve"> (Krauss) өріс жасушаларындағы тәжірибелерде, ареалды конидиялармен немесе </w:t>
      </w:r>
      <w:r w:rsidRPr="001041E7">
        <w:rPr>
          <w:i/>
          <w:sz w:val="28"/>
          <w:szCs w:val="28"/>
          <w:lang w:val="kk-KZ"/>
        </w:rPr>
        <w:t>M. acridum</w:t>
      </w:r>
      <w:r w:rsidRPr="001041E7">
        <w:rPr>
          <w:sz w:val="28"/>
          <w:szCs w:val="28"/>
          <w:lang w:val="kk-KZ"/>
        </w:rPr>
        <w:t xml:space="preserve"> су астындағы споралармен өңдегеннен кейін алды. Ксерофильді түрлердегі саңырауқұлақ инфекцияларына жоғары сезімталдықтың физиологиялық, эволюциялық және экологиялық механизмдері түсініксіз. Құрғақ және ыстық тіршілік ету ортасы саңырауқұлақтар үшін қолайсыз болғандықтан, ксерофильді шегірткелер саңырауқұлақ инфекцияларымен сирек кездеседі, сондықтан жоғары дамыған антифункционалды қорғауды қажет е</w:t>
      </w:r>
      <w:r w:rsidR="00042865" w:rsidRPr="001041E7">
        <w:rPr>
          <w:sz w:val="28"/>
          <w:szCs w:val="28"/>
          <w:lang w:val="kk-KZ"/>
        </w:rPr>
        <w:t>тпейді деп болжауға болады [</w:t>
      </w:r>
      <w:r w:rsidR="000A6ADE" w:rsidRPr="001041E7">
        <w:rPr>
          <w:sz w:val="28"/>
          <w:szCs w:val="28"/>
          <w:lang w:val="kk-KZ"/>
        </w:rPr>
        <w:t>167</w:t>
      </w:r>
      <w:r w:rsidR="00570BE2" w:rsidRPr="001041E7">
        <w:rPr>
          <w:sz w:val="28"/>
          <w:szCs w:val="28"/>
          <w:lang w:val="kk-KZ"/>
        </w:rPr>
        <w:t xml:space="preserve">, </w:t>
      </w:r>
      <w:r w:rsidR="001041E7" w:rsidRPr="001041E7">
        <w:rPr>
          <w:sz w:val="28"/>
          <w:szCs w:val="28"/>
          <w:lang w:val="kk-KZ"/>
        </w:rPr>
        <w:t>с</w:t>
      </w:r>
      <w:r w:rsidR="000A6ADE" w:rsidRPr="001041E7">
        <w:rPr>
          <w:sz w:val="28"/>
          <w:szCs w:val="28"/>
          <w:lang w:val="kk-KZ"/>
        </w:rPr>
        <w:t>.</w:t>
      </w:r>
      <w:r w:rsidR="004679BA" w:rsidRPr="001041E7">
        <w:rPr>
          <w:sz w:val="28"/>
          <w:szCs w:val="28"/>
          <w:lang w:val="kk-KZ"/>
        </w:rPr>
        <w:t xml:space="preserve"> 200</w:t>
      </w:r>
      <w:r w:rsidRPr="001041E7">
        <w:rPr>
          <w:sz w:val="28"/>
          <w:szCs w:val="28"/>
          <w:lang w:val="kk-KZ"/>
        </w:rPr>
        <w:t>]. Сирек шөп жамылғысында және таулы жерлерде саңырауқұлақтар күшті ультракүлгін сәулелену мен төмен ылғалдылыққа байланысты</w:t>
      </w:r>
      <w:r w:rsidRPr="00FC2A43">
        <w:rPr>
          <w:sz w:val="28"/>
          <w:szCs w:val="28"/>
          <w:lang w:val="kk-KZ"/>
        </w:rPr>
        <w:t xml:space="preserve"> бунақденелілердің жер үсті сатыларының кутикуласында өмір сүріп, дамуы қиын. Сондықтан ксерофильді түрлердің негізгі стратегиясы саңырауқұлақ </w:t>
      </w:r>
      <w:r w:rsidRPr="00FC2A43">
        <w:rPr>
          <w:sz w:val="28"/>
          <w:szCs w:val="28"/>
          <w:lang w:val="kk-KZ"/>
        </w:rPr>
        <w:lastRenderedPageBreak/>
        <w:t>қоздырғыштарынан емес, кеуіп кетуден қорғау болып табылады және олар саңырауқұлақтарға жағымды кутикуланы бере алады. Мезофильді және ксерофильді шегірткелерде саңырауқұлақтарға төзімділіктің қалыптасуына негізделген селекциялық процестерді растау үшін саңырауқұлақ инфекцияларына жасушалық және гуморальды иммундық жауаптарды зерттеу қажет. Сонымен қатар, зерттелетін аймақтың табиғи мекендейтін жерлеріндегі саңырауқұлақ жүктемесі мен шегірткелердің инфекцияларға сезімталдығын салыстырмалы зерттеу перспективалы болуы мүмкін.</w:t>
      </w:r>
    </w:p>
    <w:p w14:paraId="3DE8D94B" w14:textId="35E88527"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Бұл жұмыста қолданылатын әдістердің шектеулері бар, өйткені, біз липидтердің құрамын, адгезияны және бунақденелілердің бүкіл бетіне өну деңгейлерін талдадық. Екінші жағынан, липидтердің құрамы бунақденелілер денесінің бөліктері</w:t>
      </w:r>
      <w:r w:rsidR="00042865" w:rsidRPr="00FC2A43">
        <w:rPr>
          <w:sz w:val="28"/>
          <w:szCs w:val="28"/>
          <w:lang w:val="kk-KZ"/>
        </w:rPr>
        <w:t>не байланысты өзгеруі мүмкін [</w:t>
      </w:r>
      <w:r w:rsidR="000A6ADE">
        <w:rPr>
          <w:sz w:val="28"/>
          <w:szCs w:val="28"/>
          <w:lang w:val="kk-KZ"/>
        </w:rPr>
        <w:t>338</w:t>
      </w:r>
      <w:r w:rsidRPr="00FC2A43">
        <w:rPr>
          <w:sz w:val="28"/>
          <w:szCs w:val="28"/>
          <w:lang w:val="kk-KZ"/>
        </w:rPr>
        <w:t>]. Адгезия мен өну деңгейлері буын аяқтылардың мүшелерінің арасында да өзгеруі мүмкін [</w:t>
      </w:r>
      <w:r w:rsidR="00570BE2" w:rsidRPr="00FC2A43">
        <w:rPr>
          <w:sz w:val="28"/>
          <w:szCs w:val="28"/>
          <w:lang w:val="kk-KZ"/>
        </w:rPr>
        <w:t>3</w:t>
      </w:r>
      <w:r w:rsidR="000A6ADE">
        <w:rPr>
          <w:sz w:val="28"/>
          <w:szCs w:val="28"/>
          <w:lang w:val="kk-KZ"/>
        </w:rPr>
        <w:t>39</w:t>
      </w:r>
      <w:r w:rsidRPr="00FC2A43">
        <w:rPr>
          <w:sz w:val="28"/>
          <w:szCs w:val="28"/>
          <w:lang w:val="kk-KZ"/>
        </w:rPr>
        <w:t>]. Сондықтан, болашақ зерттеулер липидтердің құрамына, саңырауқұлақ адгезиясына және жұқпалы құрылымдардың шегірткенің белгілі бір мүшелері арасында саралануына қатысты болуы мүмкін.</w:t>
      </w:r>
    </w:p>
    <w:p w14:paraId="28E4D802" w14:textId="7C18CAEB" w:rsidR="00AC0119" w:rsidRPr="00FC2A43" w:rsidRDefault="00AC0119" w:rsidP="00114549">
      <w:pPr>
        <w:shd w:val="clear" w:color="auto" w:fill="FFFFFF" w:themeFill="background1"/>
        <w:ind w:firstLine="709"/>
        <w:jc w:val="both"/>
        <w:rPr>
          <w:sz w:val="28"/>
          <w:szCs w:val="28"/>
          <w:lang w:val="kk-KZ"/>
        </w:rPr>
      </w:pPr>
      <w:r w:rsidRPr="00FC2A43">
        <w:rPr>
          <w:sz w:val="28"/>
          <w:szCs w:val="28"/>
          <w:lang w:val="kk-KZ"/>
        </w:rPr>
        <w:t xml:space="preserve">Қорытындылай келе, бұл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кутикулярлы липидтерінің және </w:t>
      </w:r>
      <w:r w:rsidRPr="00FC2A43">
        <w:rPr>
          <w:i/>
          <w:sz w:val="28"/>
          <w:szCs w:val="28"/>
          <w:lang w:val="kk-KZ"/>
        </w:rPr>
        <w:t>C. italicus</w:t>
      </w:r>
      <w:r w:rsidRPr="00FC2A43">
        <w:rPr>
          <w:sz w:val="28"/>
          <w:szCs w:val="28"/>
          <w:lang w:val="kk-KZ"/>
        </w:rPr>
        <w:t xml:space="preserve"> нимфаларының алғашқы салыстырмалы талдауы болды. Екі түрдің липидті профильдерінде сызықты және метил тармақталған алкандар басым болады, дегенмен, бұл түрлер арасындағы липидті профильде</w:t>
      </w:r>
      <w:r w:rsidR="00140242" w:rsidRPr="00FC2A43">
        <w:rPr>
          <w:sz w:val="28"/>
          <w:szCs w:val="28"/>
          <w:lang w:val="kk-KZ"/>
        </w:rPr>
        <w:t>р айтарлықтай ерекшеленеді: (1)</w:t>
      </w:r>
      <w:r w:rsidRPr="00FC2A43">
        <w:rPr>
          <w:i/>
          <w:sz w:val="28"/>
          <w:szCs w:val="28"/>
          <w:lang w:val="kk-KZ"/>
        </w:rPr>
        <w:t xml:space="preserve"> C. italicus </w:t>
      </w:r>
      <w:r w:rsidRPr="00FC2A43">
        <w:rPr>
          <w:sz w:val="28"/>
          <w:szCs w:val="28"/>
          <w:lang w:val="kk-KZ"/>
        </w:rPr>
        <w:t xml:space="preserve">құрамында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114549">
        <w:rPr>
          <w:sz w:val="28"/>
          <w:szCs w:val="28"/>
          <w:lang w:val="kk-KZ"/>
        </w:rPr>
        <w:t> </w:t>
      </w:r>
      <w:r w:rsidRPr="00FC2A43">
        <w:rPr>
          <w:sz w:val="28"/>
          <w:szCs w:val="28"/>
          <w:lang w:val="kk-KZ"/>
        </w:rPr>
        <w:t>салыстырғанда</w:t>
      </w:r>
      <w:r w:rsidRPr="00FC2A43">
        <w:rPr>
          <w:i/>
          <w:sz w:val="28"/>
          <w:szCs w:val="28"/>
          <w:lang w:val="kk-KZ"/>
        </w:rPr>
        <w:t xml:space="preserve"> </w:t>
      </w:r>
      <w:r w:rsidRPr="00FC2A43">
        <w:rPr>
          <w:sz w:val="28"/>
          <w:szCs w:val="28"/>
          <w:lang w:val="kk-KZ"/>
        </w:rPr>
        <w:t>ұзын тізбекті көмірсутектер</w:t>
      </w:r>
      <w:r w:rsidRPr="00FC2A43">
        <w:rPr>
          <w:i/>
          <w:sz w:val="28"/>
          <w:szCs w:val="28"/>
          <w:lang w:val="kk-KZ"/>
        </w:rPr>
        <w:t xml:space="preserve"> </w:t>
      </w:r>
      <w:r w:rsidRPr="00FC2A43">
        <w:rPr>
          <w:iCs/>
          <w:sz w:val="28"/>
          <w:szCs w:val="28"/>
          <w:lang w:val="kk-KZ"/>
        </w:rPr>
        <w:t>(C35-C39)</w:t>
      </w:r>
      <w:r w:rsidRPr="00FC2A43">
        <w:rPr>
          <w:i/>
          <w:sz w:val="28"/>
          <w:szCs w:val="28"/>
          <w:lang w:val="kk-KZ"/>
        </w:rPr>
        <w:t xml:space="preserve"> </w:t>
      </w:r>
      <w:r w:rsidRPr="00FC2A43">
        <w:rPr>
          <w:sz w:val="28"/>
          <w:szCs w:val="28"/>
          <w:lang w:val="kk-KZ"/>
        </w:rPr>
        <w:t>көп;</w:t>
      </w:r>
      <w:r w:rsidRPr="00FC2A43">
        <w:rPr>
          <w:i/>
          <w:sz w:val="28"/>
          <w:szCs w:val="28"/>
          <w:lang w:val="kk-KZ"/>
        </w:rPr>
        <w:t xml:space="preserve"> </w:t>
      </w:r>
      <w:r w:rsidRPr="00FC2A43">
        <w:rPr>
          <w:sz w:val="28"/>
          <w:szCs w:val="28"/>
          <w:lang w:val="kk-KZ"/>
        </w:rPr>
        <w:t xml:space="preserve">(2) </w:t>
      </w:r>
      <w:r w:rsidRPr="00FC2A43">
        <w:rPr>
          <w:i/>
          <w:sz w:val="28"/>
          <w:szCs w:val="28"/>
          <w:lang w:val="kk-KZ"/>
        </w:rPr>
        <w:t>C. italicus</w:t>
      </w:r>
      <w:r w:rsidRPr="00FC2A43">
        <w:rPr>
          <w:sz w:val="28"/>
          <w:szCs w:val="28"/>
          <w:lang w:val="kk-KZ"/>
        </w:rPr>
        <w:t xml:space="preserve"> құрамында монометилалкандар аз, бірақ,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114549">
        <w:rPr>
          <w:sz w:val="28"/>
          <w:szCs w:val="28"/>
          <w:lang w:val="kk-KZ"/>
        </w:rPr>
        <w:t> </w:t>
      </w:r>
      <w:r w:rsidRPr="00FC2A43">
        <w:rPr>
          <w:sz w:val="28"/>
          <w:szCs w:val="28"/>
          <w:lang w:val="kk-KZ"/>
        </w:rPr>
        <w:t xml:space="preserve">салыстырғанда ди- және триметилалкандар көп; (3) </w:t>
      </w:r>
      <w:r w:rsidRPr="00FC2A43">
        <w:rPr>
          <w:i/>
          <w:sz w:val="28"/>
          <w:szCs w:val="28"/>
          <w:lang w:val="kk-KZ"/>
        </w:rPr>
        <w:t>н</w:t>
      </w:r>
      <w:r w:rsidRPr="00FC2A43">
        <w:rPr>
          <w:sz w:val="28"/>
          <w:szCs w:val="28"/>
          <w:lang w:val="kk-KZ"/>
        </w:rPr>
        <w:t xml:space="preserve">-алкандардың үлесі </w:t>
      </w:r>
      <w:r w:rsidRPr="00FC2A43">
        <w:rPr>
          <w:i/>
          <w:sz w:val="28"/>
          <w:szCs w:val="28"/>
          <w:lang w:val="kk-KZ"/>
        </w:rPr>
        <w:t>C.</w:t>
      </w:r>
      <w:r w:rsidR="00114549">
        <w:rPr>
          <w:i/>
          <w:sz w:val="28"/>
          <w:szCs w:val="28"/>
          <w:lang w:val="kk-KZ"/>
        </w:rPr>
        <w:t> </w:t>
      </w:r>
      <w:r w:rsidRPr="00FC2A43">
        <w:rPr>
          <w:i/>
          <w:sz w:val="28"/>
          <w:szCs w:val="28"/>
          <w:lang w:val="kk-KZ"/>
        </w:rPr>
        <w:t>italicus</w:t>
      </w:r>
      <w:r w:rsidRPr="00FC2A43">
        <w:rPr>
          <w:sz w:val="28"/>
          <w:szCs w:val="28"/>
          <w:lang w:val="kk-KZ"/>
        </w:rPr>
        <w:t xml:space="preserve"> сәл жоғары және (4) </w:t>
      </w:r>
      <w:r w:rsidRPr="00FC2A43">
        <w:rPr>
          <w:i/>
          <w:sz w:val="28"/>
          <w:szCs w:val="28"/>
          <w:lang w:val="kk-KZ"/>
        </w:rPr>
        <w:t>C. italicus</w:t>
      </w:r>
      <w:r w:rsidRPr="00FC2A43">
        <w:rPr>
          <w:sz w:val="28"/>
          <w:szCs w:val="28"/>
          <w:lang w:val="kk-KZ"/>
        </w:rPr>
        <w:t xml:space="preserve">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қарағанда май қышқылдарының тар спектріне ие. </w:t>
      </w:r>
      <w:r w:rsidRPr="00FC2A43">
        <w:rPr>
          <w:i/>
          <w:sz w:val="28"/>
          <w:szCs w:val="28"/>
          <w:lang w:val="kk-KZ"/>
        </w:rPr>
        <w:t>C. italicus</w:t>
      </w:r>
      <w:r w:rsidRPr="00FC2A43">
        <w:rPr>
          <w:sz w:val="28"/>
          <w:szCs w:val="28"/>
          <w:lang w:val="kk-KZ"/>
        </w:rPr>
        <w:t xml:space="preserve"> үшін </w:t>
      </w:r>
      <w:r w:rsidRPr="00FC2A43">
        <w:rPr>
          <w:i/>
          <w:sz w:val="28"/>
          <w:szCs w:val="28"/>
          <w:lang w:val="kk-KZ"/>
        </w:rPr>
        <w:t>L. migratoria</w:t>
      </w:r>
      <w:r w:rsidRPr="00FC2A43">
        <w:rPr>
          <w:sz w:val="28"/>
          <w:szCs w:val="28"/>
          <w:lang w:val="kk-KZ"/>
        </w:rPr>
        <w:t xml:space="preserve"> </w:t>
      </w:r>
      <w:r w:rsidR="009A74BC" w:rsidRPr="00FC2A43">
        <w:rPr>
          <w:i/>
          <w:iCs/>
          <w:sz w:val="28"/>
          <w:szCs w:val="28"/>
          <w:lang w:val="kk-KZ"/>
        </w:rPr>
        <w:t>migratoria</w:t>
      </w:r>
      <w:r w:rsidR="009A74BC" w:rsidRPr="00FC2A43">
        <w:rPr>
          <w:sz w:val="28"/>
          <w:szCs w:val="28"/>
          <w:lang w:val="kk-KZ"/>
        </w:rPr>
        <w:t xml:space="preserve"> L.</w:t>
      </w:r>
      <w:r w:rsidR="009A74BC" w:rsidRPr="00FC2A43">
        <w:rPr>
          <w:i/>
          <w:sz w:val="28"/>
          <w:szCs w:val="28"/>
          <w:lang w:val="kk-KZ"/>
        </w:rPr>
        <w:t xml:space="preserve"> </w:t>
      </w:r>
      <w:r w:rsidRPr="00FC2A43">
        <w:rPr>
          <w:sz w:val="28"/>
          <w:szCs w:val="28"/>
          <w:lang w:val="kk-KZ"/>
        </w:rPr>
        <w:t xml:space="preserve">салыстырғанда </w:t>
      </w:r>
      <w:r w:rsidRPr="00FC2A43">
        <w:rPr>
          <w:i/>
          <w:sz w:val="28"/>
          <w:szCs w:val="28"/>
          <w:lang w:val="kk-KZ"/>
        </w:rPr>
        <w:t xml:space="preserve">M. robertsii </w:t>
      </w:r>
      <w:r w:rsidRPr="00FC2A43">
        <w:rPr>
          <w:sz w:val="28"/>
          <w:szCs w:val="28"/>
          <w:lang w:val="kk-KZ"/>
        </w:rPr>
        <w:t>және</w:t>
      </w:r>
      <w:r w:rsidRPr="00FC2A43">
        <w:rPr>
          <w:i/>
          <w:sz w:val="28"/>
          <w:szCs w:val="28"/>
          <w:lang w:val="kk-KZ"/>
        </w:rPr>
        <w:t xml:space="preserve"> B. bassiana</w:t>
      </w:r>
      <w:r w:rsidRPr="00FC2A43">
        <w:rPr>
          <w:sz w:val="28"/>
          <w:szCs w:val="28"/>
          <w:lang w:val="kk-KZ"/>
        </w:rPr>
        <w:t xml:space="preserve"> тудырған саңырауқұлақ инфекцияларына жоғары сезімталдық байқалды. Кутикулаға жабысқан </w:t>
      </w:r>
      <w:r w:rsidRPr="00FC2A43">
        <w:rPr>
          <w:i/>
          <w:sz w:val="28"/>
          <w:szCs w:val="28"/>
          <w:lang w:val="kk-KZ"/>
        </w:rPr>
        <w:t>M.</w:t>
      </w:r>
      <w:r w:rsidR="00114549">
        <w:rPr>
          <w:i/>
          <w:sz w:val="28"/>
          <w:szCs w:val="28"/>
          <w:lang w:val="kk-KZ"/>
        </w:rPr>
        <w:t> </w:t>
      </w:r>
      <w:r w:rsidRPr="00FC2A43">
        <w:rPr>
          <w:i/>
          <w:sz w:val="28"/>
          <w:szCs w:val="28"/>
          <w:lang w:val="kk-KZ"/>
        </w:rPr>
        <w:t>robertsii</w:t>
      </w:r>
      <w:r w:rsidRPr="00FC2A43">
        <w:rPr>
          <w:sz w:val="28"/>
          <w:szCs w:val="28"/>
          <w:lang w:val="kk-KZ"/>
        </w:rPr>
        <w:t xml:space="preserve"> конидияларының көп мөлшері байқалды, бұл </w:t>
      </w:r>
      <w:r w:rsidRPr="00FC2A43">
        <w:rPr>
          <w:i/>
          <w:sz w:val="28"/>
          <w:szCs w:val="28"/>
          <w:lang w:val="kk-KZ"/>
        </w:rPr>
        <w:t>C. italicus</w:t>
      </w:r>
      <w:r w:rsidRPr="00FC2A43">
        <w:rPr>
          <w:sz w:val="28"/>
          <w:szCs w:val="28"/>
          <w:lang w:val="kk-KZ"/>
        </w:rPr>
        <w:t xml:space="preserve"> ұзын тізбекті көмірсутектердің көбеюімен байланысты болды. </w:t>
      </w:r>
      <w:r w:rsidRPr="00FC2A43">
        <w:rPr>
          <w:i/>
          <w:sz w:val="28"/>
          <w:szCs w:val="28"/>
          <w:lang w:val="kk-KZ"/>
        </w:rPr>
        <w:t>C. italicus</w:t>
      </w:r>
      <w:r w:rsidRPr="00FC2A43">
        <w:rPr>
          <w:sz w:val="28"/>
          <w:szCs w:val="28"/>
          <w:lang w:val="kk-KZ"/>
        </w:rPr>
        <w:t xml:space="preserve"> эпикутикулярлы көмірсутектері көптеген мекендейтін жерлерге (құрғақ дала мен шөлейт жерлерді қоса алғанда) бейімделуі мүмкін деп санаймыз, бірақ, </w:t>
      </w:r>
      <w:r w:rsidRPr="00FC2A43">
        <w:rPr>
          <w:i/>
          <w:sz w:val="28"/>
          <w:szCs w:val="28"/>
          <w:lang w:val="kk-KZ"/>
        </w:rPr>
        <w:t>C.</w:t>
      </w:r>
      <w:r w:rsidR="00114549">
        <w:rPr>
          <w:i/>
          <w:sz w:val="28"/>
          <w:szCs w:val="28"/>
          <w:lang w:val="kk-KZ"/>
        </w:rPr>
        <w:t> </w:t>
      </w:r>
      <w:r w:rsidRPr="00FC2A43">
        <w:rPr>
          <w:i/>
          <w:sz w:val="28"/>
          <w:szCs w:val="28"/>
          <w:lang w:val="kk-KZ"/>
        </w:rPr>
        <w:t>italicus</w:t>
      </w:r>
      <w:r w:rsidRPr="00FC2A43">
        <w:rPr>
          <w:sz w:val="28"/>
          <w:szCs w:val="28"/>
          <w:lang w:val="kk-KZ"/>
        </w:rPr>
        <w:t xml:space="preserve"> кутикуласы саңырауқұлақтарға қолайлы болады. Басқа ксерофильді шегірткелер мезофилдермен салыстырғанда зертханалық талдауларда саңырауқұлақтарға жоғары сезімталдыққа бейімділік тіркелгендіктен, болашақ зерттеулер ерекше гигротермиялық артықшылықтары бар шегірткелердегі саңырауқұлақтарға иммундық реакцияға, сондай-ақ, табиғи жерлерді мекендейтін шегірткелерде саңырауқұлақ инфекцияларының дамуына арналған болуы мүмкін.</w:t>
      </w:r>
    </w:p>
    <w:p w14:paraId="6E3F7C52" w14:textId="77777777" w:rsidR="00AC0119" w:rsidRPr="00FC2A43" w:rsidRDefault="00AC0119" w:rsidP="00114549">
      <w:pPr>
        <w:suppressLineNumbers/>
        <w:ind w:right="-143" w:firstLine="709"/>
        <w:jc w:val="center"/>
        <w:rPr>
          <w:b/>
          <w:sz w:val="28"/>
          <w:szCs w:val="28"/>
          <w:lang w:val="kk-KZ"/>
        </w:rPr>
      </w:pPr>
    </w:p>
    <w:p w14:paraId="0330E37A" w14:textId="77777777" w:rsidR="004551C8" w:rsidRDefault="004551C8" w:rsidP="00114549">
      <w:pPr>
        <w:suppressLineNumbers/>
        <w:ind w:right="-143" w:firstLine="709"/>
        <w:jc w:val="both"/>
        <w:rPr>
          <w:b/>
          <w:sz w:val="28"/>
          <w:szCs w:val="28"/>
          <w:lang w:val="kk-KZ"/>
        </w:rPr>
      </w:pPr>
    </w:p>
    <w:p w14:paraId="11BDA45C" w14:textId="44BB0958" w:rsidR="00B85ED3" w:rsidRPr="00FC2A43" w:rsidRDefault="00345DBE" w:rsidP="00114549">
      <w:pPr>
        <w:suppressLineNumbers/>
        <w:ind w:right="-143" w:firstLine="709"/>
        <w:jc w:val="both"/>
        <w:rPr>
          <w:b/>
          <w:bCs/>
          <w:sz w:val="28"/>
          <w:szCs w:val="28"/>
          <w:lang w:val="kk-KZ"/>
        </w:rPr>
      </w:pPr>
      <w:r w:rsidRPr="00FC2A43">
        <w:rPr>
          <w:b/>
          <w:sz w:val="28"/>
          <w:szCs w:val="28"/>
          <w:lang w:val="kk-KZ"/>
        </w:rPr>
        <w:t>6</w:t>
      </w:r>
      <w:r w:rsidR="0058703B" w:rsidRPr="00FC2A43">
        <w:rPr>
          <w:b/>
          <w:sz w:val="28"/>
          <w:szCs w:val="28"/>
          <w:lang w:val="kk-KZ"/>
        </w:rPr>
        <w:t>.</w:t>
      </w:r>
      <w:r w:rsidRPr="00FC2A43">
        <w:rPr>
          <w:b/>
          <w:sz w:val="28"/>
          <w:szCs w:val="28"/>
          <w:lang w:val="kk-KZ"/>
        </w:rPr>
        <w:t>3</w:t>
      </w:r>
      <w:r w:rsidR="0058703B" w:rsidRPr="00FC2A43">
        <w:rPr>
          <w:b/>
          <w:sz w:val="28"/>
          <w:szCs w:val="28"/>
          <w:lang w:val="kk-KZ"/>
        </w:rPr>
        <w:t xml:space="preserve"> </w:t>
      </w:r>
      <w:r w:rsidR="00B85ED3" w:rsidRPr="00FC2A43">
        <w:rPr>
          <w:b/>
          <w:sz w:val="28"/>
          <w:lang w:val="kk-KZ"/>
        </w:rPr>
        <w:t xml:space="preserve">Температуралық режимнің беттік өсіру кезіндегі </w:t>
      </w:r>
      <w:r w:rsidR="00B85ED3" w:rsidRPr="00FC2A43">
        <w:rPr>
          <w:b/>
          <w:i/>
          <w:sz w:val="28"/>
          <w:lang w:val="kk-KZ"/>
        </w:rPr>
        <w:t>Beauveria bassiana</w:t>
      </w:r>
      <w:r w:rsidR="00B85ED3" w:rsidRPr="00FC2A43">
        <w:rPr>
          <w:b/>
          <w:sz w:val="28"/>
          <w:lang w:val="kk-KZ"/>
        </w:rPr>
        <w:t xml:space="preserve"> саңырауқұлақ штаммдарының даму қарқындылығына әсері</w:t>
      </w:r>
    </w:p>
    <w:p w14:paraId="33572128" w14:textId="77777777" w:rsidR="0058703B" w:rsidRPr="00FC2A43" w:rsidRDefault="0058703B" w:rsidP="00114549">
      <w:pPr>
        <w:ind w:firstLine="709"/>
        <w:jc w:val="both"/>
        <w:rPr>
          <w:sz w:val="28"/>
          <w:szCs w:val="28"/>
          <w:lang w:val="kk-KZ"/>
        </w:rPr>
      </w:pPr>
      <w:r w:rsidRPr="00FC2A43">
        <w:rPr>
          <w:sz w:val="28"/>
          <w:szCs w:val="28"/>
          <w:lang w:val="kk-KZ"/>
        </w:rPr>
        <w:t>Зерттеудің келесі кезеңінде Сабуро және Чапек қоректік ортасында беттік культурада әр түрлі температура</w:t>
      </w:r>
      <w:r w:rsidR="00B85ED3" w:rsidRPr="00FC2A43">
        <w:rPr>
          <w:sz w:val="28"/>
          <w:szCs w:val="28"/>
          <w:lang w:val="kk-KZ"/>
        </w:rPr>
        <w:t xml:space="preserve">лық режимде </w:t>
      </w:r>
      <w:r w:rsidRPr="00FC2A43">
        <w:rPr>
          <w:i/>
          <w:sz w:val="28"/>
          <w:szCs w:val="28"/>
          <w:lang w:val="kk-KZ"/>
        </w:rPr>
        <w:t>Beauveria</w:t>
      </w:r>
      <w:r w:rsidRPr="00FC2A43">
        <w:rPr>
          <w:sz w:val="28"/>
          <w:szCs w:val="28"/>
          <w:lang w:val="kk-KZ"/>
        </w:rPr>
        <w:t xml:space="preserve"> туысына жататын </w:t>
      </w:r>
      <w:r w:rsidRPr="00FC2A43">
        <w:rPr>
          <w:sz w:val="28"/>
          <w:szCs w:val="28"/>
          <w:lang w:val="kk-KZ"/>
        </w:rPr>
        <w:lastRenderedPageBreak/>
        <w:t xml:space="preserve">саңырауқұлақтардың іріктеліп алынған </w:t>
      </w:r>
      <w:r w:rsidR="001603BB" w:rsidRPr="00FC2A43">
        <w:rPr>
          <w:sz w:val="28"/>
          <w:szCs w:val="28"/>
          <w:lang w:val="kk-KZ"/>
        </w:rPr>
        <w:t xml:space="preserve">10 </w:t>
      </w:r>
      <w:r w:rsidRPr="00FC2A43">
        <w:rPr>
          <w:sz w:val="28"/>
          <w:szCs w:val="28"/>
          <w:lang w:val="kk-KZ"/>
        </w:rPr>
        <w:t>штаммдарының колонияларының радиалды өсу динамикасын анықтауға бағытталған тәжірибе қойылды.</w:t>
      </w:r>
    </w:p>
    <w:p w14:paraId="309FDD2A" w14:textId="05FCCDAB" w:rsidR="0058703B" w:rsidRPr="00FC2A43" w:rsidRDefault="0058703B" w:rsidP="00114549">
      <w:pPr>
        <w:ind w:firstLine="709"/>
        <w:jc w:val="both"/>
        <w:rPr>
          <w:sz w:val="28"/>
          <w:szCs w:val="28"/>
          <w:lang w:val="kk-KZ"/>
        </w:rPr>
      </w:pPr>
      <w:r w:rsidRPr="00FC2A43">
        <w:rPr>
          <w:sz w:val="28"/>
          <w:szCs w:val="28"/>
          <w:lang w:val="kk-KZ"/>
        </w:rPr>
        <w:t>Саңырауқұлақтардың колонияларының диаметрі 20, 25, 30 және 35</w:t>
      </w:r>
      <w:r w:rsidR="004551C8" w:rsidRPr="004551C8">
        <w:rPr>
          <w:sz w:val="28"/>
          <w:szCs w:val="28"/>
          <w:lang w:val="kk-KZ"/>
        </w:rPr>
        <w:t>°</w:t>
      </w:r>
      <w:r w:rsidRPr="00FC2A43">
        <w:rPr>
          <w:sz w:val="28"/>
          <w:szCs w:val="28"/>
          <w:lang w:val="kk-KZ"/>
        </w:rPr>
        <w:t>С температурал</w:t>
      </w:r>
      <w:r w:rsidR="00B85ED3" w:rsidRPr="00FC2A43">
        <w:rPr>
          <w:sz w:val="28"/>
          <w:szCs w:val="28"/>
          <w:lang w:val="kk-KZ"/>
        </w:rPr>
        <w:t>ық режимде</w:t>
      </w:r>
      <w:r w:rsidRPr="00FC2A43">
        <w:rPr>
          <w:sz w:val="28"/>
          <w:szCs w:val="28"/>
          <w:lang w:val="kk-KZ"/>
        </w:rPr>
        <w:t xml:space="preserve"> анықталды. Колониялардың өсуі 29 тәулік ішінде 2 тәуліктік интервалда есептелініп отырды. </w:t>
      </w:r>
    </w:p>
    <w:p w14:paraId="7FF461BB" w14:textId="72B9356E" w:rsidR="0058703B" w:rsidRPr="00FC2A43" w:rsidRDefault="0058703B" w:rsidP="00114549">
      <w:pPr>
        <w:ind w:firstLine="709"/>
        <w:jc w:val="both"/>
        <w:rPr>
          <w:sz w:val="28"/>
          <w:szCs w:val="28"/>
          <w:lang w:val="kk-KZ"/>
        </w:rPr>
      </w:pPr>
      <w:r w:rsidRPr="00FC2A43">
        <w:rPr>
          <w:sz w:val="28"/>
          <w:szCs w:val="28"/>
          <w:lang w:val="kk-KZ"/>
        </w:rPr>
        <w:t>Берілген штаммдардың колонияларының максималды өсуі 20 және 25</w:t>
      </w:r>
      <w:r w:rsidR="004551C8">
        <w:rPr>
          <w:sz w:val="28"/>
          <w:szCs w:val="28"/>
          <w:lang w:val="kk-KZ"/>
        </w:rPr>
        <w:t>°</w:t>
      </w:r>
      <w:r w:rsidR="00B85ED3" w:rsidRPr="00FC2A43">
        <w:rPr>
          <w:sz w:val="28"/>
          <w:szCs w:val="28"/>
          <w:lang w:val="kk-KZ"/>
        </w:rPr>
        <w:t>С температуралық режимде</w:t>
      </w:r>
      <w:r w:rsidRPr="00FC2A43">
        <w:rPr>
          <w:sz w:val="28"/>
          <w:szCs w:val="28"/>
          <w:lang w:val="kk-KZ"/>
        </w:rPr>
        <w:t xml:space="preserve"> байқалды. Осылайша, көрсетілген </w:t>
      </w:r>
      <w:r w:rsidR="00B85ED3" w:rsidRPr="00FC2A43">
        <w:rPr>
          <w:sz w:val="28"/>
          <w:szCs w:val="28"/>
          <w:lang w:val="kk-KZ"/>
        </w:rPr>
        <w:t>температуралық режимдер</w:t>
      </w:r>
      <w:r w:rsidRPr="00FC2A43">
        <w:rPr>
          <w:sz w:val="28"/>
          <w:szCs w:val="28"/>
          <w:lang w:val="kk-KZ"/>
        </w:rPr>
        <w:t xml:space="preserve"> арасында радиалды өсу қарқындылығын сипаттайтын айтарлықтай айырмашылықтар болмады (</w:t>
      </w:r>
      <w:r w:rsidR="004551C8">
        <w:rPr>
          <w:sz w:val="28"/>
          <w:szCs w:val="28"/>
          <w:lang w:val="kk-KZ"/>
        </w:rPr>
        <w:t>17-</w:t>
      </w:r>
      <w:r w:rsidR="00215B2C" w:rsidRPr="00FC2A43">
        <w:rPr>
          <w:sz w:val="28"/>
          <w:szCs w:val="28"/>
          <w:lang w:val="kk-KZ"/>
        </w:rPr>
        <w:t>к</w:t>
      </w:r>
      <w:r w:rsidRPr="00FC2A43">
        <w:rPr>
          <w:sz w:val="28"/>
          <w:szCs w:val="28"/>
          <w:lang w:val="kk-KZ"/>
        </w:rPr>
        <w:t xml:space="preserve">есте, </w:t>
      </w:r>
      <w:r w:rsidR="004551C8">
        <w:rPr>
          <w:sz w:val="28"/>
          <w:szCs w:val="28"/>
          <w:lang w:val="kk-KZ"/>
        </w:rPr>
        <w:t>36-</w:t>
      </w:r>
      <w:r w:rsidR="0000763A" w:rsidRPr="00FC2A43">
        <w:rPr>
          <w:sz w:val="28"/>
          <w:szCs w:val="28"/>
          <w:lang w:val="kk-KZ"/>
        </w:rPr>
        <w:t>с</w:t>
      </w:r>
      <w:r w:rsidRPr="00FC2A43">
        <w:rPr>
          <w:sz w:val="28"/>
          <w:szCs w:val="28"/>
          <w:lang w:val="kk-KZ"/>
        </w:rPr>
        <w:t xml:space="preserve">урет). </w:t>
      </w:r>
    </w:p>
    <w:p w14:paraId="5D563C17" w14:textId="77777777" w:rsidR="0058703B" w:rsidRPr="00FC2A43" w:rsidRDefault="0058703B" w:rsidP="00FC2A43">
      <w:pPr>
        <w:ind w:firstLine="709"/>
        <w:jc w:val="center"/>
        <w:rPr>
          <w:b/>
          <w:sz w:val="28"/>
          <w:szCs w:val="28"/>
          <w:highlight w:val="yellow"/>
          <w:lang w:val="kk-KZ"/>
        </w:rPr>
      </w:pPr>
    </w:p>
    <w:p w14:paraId="504C339E" w14:textId="07737D71" w:rsidR="0058703B" w:rsidRPr="00FC2A43" w:rsidRDefault="0000763A" w:rsidP="00FC2A43">
      <w:pPr>
        <w:jc w:val="both"/>
        <w:rPr>
          <w:sz w:val="28"/>
          <w:szCs w:val="28"/>
          <w:lang w:val="kk-KZ"/>
        </w:rPr>
      </w:pPr>
      <w:r w:rsidRPr="00FC2A43">
        <w:rPr>
          <w:sz w:val="28"/>
          <w:szCs w:val="28"/>
          <w:lang w:val="kk-KZ"/>
        </w:rPr>
        <w:t>К</w:t>
      </w:r>
      <w:r w:rsidR="0058703B" w:rsidRPr="00FC2A43">
        <w:rPr>
          <w:sz w:val="28"/>
          <w:szCs w:val="28"/>
          <w:lang w:val="kk-KZ"/>
        </w:rPr>
        <w:t>есте</w:t>
      </w:r>
      <w:r w:rsidRPr="00FC2A43">
        <w:rPr>
          <w:sz w:val="28"/>
          <w:szCs w:val="28"/>
          <w:lang w:val="kk-KZ"/>
        </w:rPr>
        <w:t xml:space="preserve"> 17</w:t>
      </w:r>
      <w:r w:rsidR="0058703B" w:rsidRPr="00FC2A43">
        <w:rPr>
          <w:sz w:val="28"/>
          <w:szCs w:val="28"/>
          <w:lang w:val="kk-KZ"/>
        </w:rPr>
        <w:t xml:space="preserve"> </w:t>
      </w:r>
      <w:r w:rsidR="004551C8">
        <w:rPr>
          <w:sz w:val="28"/>
          <w:szCs w:val="28"/>
          <w:lang w:val="kk-KZ"/>
        </w:rPr>
        <w:t>–</w:t>
      </w:r>
      <w:r w:rsidR="0058703B" w:rsidRPr="00FC2A43">
        <w:rPr>
          <w:sz w:val="28"/>
          <w:szCs w:val="28"/>
          <w:lang w:val="kk-KZ"/>
        </w:rPr>
        <w:t xml:space="preserve"> </w:t>
      </w:r>
      <w:r w:rsidR="0058703B" w:rsidRPr="00FC2A43">
        <w:rPr>
          <w:i/>
          <w:sz w:val="28"/>
          <w:szCs w:val="28"/>
          <w:lang w:val="kk-KZ"/>
        </w:rPr>
        <w:t>Beauveria</w:t>
      </w:r>
      <w:r w:rsidR="0058703B" w:rsidRPr="00FC2A43">
        <w:rPr>
          <w:sz w:val="28"/>
          <w:szCs w:val="28"/>
          <w:lang w:val="kk-KZ"/>
        </w:rPr>
        <w:t xml:space="preserve"> </w:t>
      </w:r>
      <w:r w:rsidR="00B85ED3" w:rsidRPr="00FC2A43">
        <w:rPr>
          <w:i/>
          <w:sz w:val="28"/>
          <w:lang w:val="kk-KZ"/>
        </w:rPr>
        <w:t>bassiana</w:t>
      </w:r>
      <w:r w:rsidR="00B85ED3" w:rsidRPr="00FC2A43">
        <w:rPr>
          <w:sz w:val="28"/>
          <w:szCs w:val="28"/>
          <w:lang w:val="kk-KZ"/>
        </w:rPr>
        <w:t xml:space="preserve"> энтомопатогенді саңырауқұлақ</w:t>
      </w:r>
      <w:r w:rsidR="0058703B" w:rsidRPr="00FC2A43">
        <w:rPr>
          <w:sz w:val="28"/>
          <w:szCs w:val="28"/>
          <w:lang w:val="kk-KZ"/>
        </w:rPr>
        <w:t xml:space="preserve"> штаммдарының колонияларының өсуіне температура</w:t>
      </w:r>
      <w:r w:rsidR="00B85ED3" w:rsidRPr="00FC2A43">
        <w:rPr>
          <w:sz w:val="28"/>
          <w:szCs w:val="28"/>
          <w:lang w:val="kk-KZ"/>
        </w:rPr>
        <w:t>лық режимінің</w:t>
      </w:r>
      <w:r w:rsidR="0058703B" w:rsidRPr="00FC2A43">
        <w:rPr>
          <w:sz w:val="28"/>
          <w:szCs w:val="28"/>
          <w:lang w:val="kk-KZ"/>
        </w:rPr>
        <w:t xml:space="preserve"> әсері (Зертханалық тәжірибе, 2020</w:t>
      </w:r>
      <w:r w:rsidR="00D900C3">
        <w:rPr>
          <w:sz w:val="28"/>
          <w:szCs w:val="28"/>
          <w:lang w:val="kk-KZ"/>
        </w:rPr>
        <w:t xml:space="preserve"> </w:t>
      </w:r>
      <w:r w:rsidR="0058703B" w:rsidRPr="00FC2A43">
        <w:rPr>
          <w:sz w:val="28"/>
          <w:szCs w:val="28"/>
          <w:lang w:val="kk-KZ"/>
        </w:rPr>
        <w:t>г.)</w:t>
      </w:r>
    </w:p>
    <w:p w14:paraId="56625746" w14:textId="77777777" w:rsidR="00165475" w:rsidRPr="004551C8" w:rsidRDefault="00165475" w:rsidP="00FC2A43">
      <w:pPr>
        <w:jc w:val="both"/>
        <w:rPr>
          <w:sz w:val="16"/>
          <w:szCs w:val="16"/>
          <w:lang w:val="kk-KZ"/>
        </w:rPr>
      </w:pPr>
    </w:p>
    <w:tbl>
      <w:tblPr>
        <w:tblStyle w:val="ad"/>
        <w:tblW w:w="9645" w:type="dxa"/>
        <w:tblInd w:w="108" w:type="dxa"/>
        <w:tblLayout w:type="fixed"/>
        <w:tblLook w:val="04A0" w:firstRow="1" w:lastRow="0" w:firstColumn="1" w:lastColumn="0" w:noHBand="0" w:noVBand="1"/>
      </w:tblPr>
      <w:tblGrid>
        <w:gridCol w:w="1372"/>
        <w:gridCol w:w="1106"/>
        <w:gridCol w:w="28"/>
        <w:gridCol w:w="1078"/>
        <w:gridCol w:w="980"/>
        <w:gridCol w:w="14"/>
        <w:gridCol w:w="1147"/>
        <w:gridCol w:w="14"/>
        <w:gridCol w:w="1106"/>
        <w:gridCol w:w="14"/>
        <w:gridCol w:w="1190"/>
        <w:gridCol w:w="14"/>
        <w:gridCol w:w="896"/>
        <w:gridCol w:w="686"/>
      </w:tblGrid>
      <w:tr w:rsidR="0058703B" w:rsidRPr="00464D87" w14:paraId="5AE16ECA" w14:textId="77777777" w:rsidTr="00D26C9C">
        <w:tc>
          <w:tcPr>
            <w:tcW w:w="1372" w:type="dxa"/>
            <w:vMerge w:val="restart"/>
            <w:vAlign w:val="center"/>
          </w:tcPr>
          <w:p w14:paraId="16651881" w14:textId="77777777" w:rsidR="0058703B" w:rsidRPr="00D900C3" w:rsidRDefault="0058703B" w:rsidP="004551C8">
            <w:pPr>
              <w:jc w:val="center"/>
              <w:rPr>
                <w:lang w:val="kk-KZ"/>
              </w:rPr>
            </w:pPr>
            <w:r w:rsidRPr="00D900C3">
              <w:rPr>
                <w:lang w:val="kk-KZ"/>
              </w:rPr>
              <w:t>Штамм</w:t>
            </w:r>
          </w:p>
        </w:tc>
        <w:tc>
          <w:tcPr>
            <w:tcW w:w="8273" w:type="dxa"/>
            <w:gridSpan w:val="13"/>
            <w:vAlign w:val="center"/>
          </w:tcPr>
          <w:p w14:paraId="3F69DA1D" w14:textId="77777777" w:rsidR="0058703B" w:rsidRPr="00D900C3" w:rsidRDefault="0058703B" w:rsidP="004551C8">
            <w:pPr>
              <w:jc w:val="center"/>
              <w:rPr>
                <w:lang w:val="kk-KZ"/>
              </w:rPr>
            </w:pPr>
            <w:r w:rsidRPr="00D900C3">
              <w:rPr>
                <w:lang w:val="kk-KZ"/>
              </w:rPr>
              <w:t>Колония диаметрі, мм, егу аяқталғаннан кейінгі 29-шы тәулік</w:t>
            </w:r>
          </w:p>
        </w:tc>
      </w:tr>
      <w:tr w:rsidR="0058703B" w:rsidRPr="00D900C3" w14:paraId="27882B18" w14:textId="77777777" w:rsidTr="00D26C9C">
        <w:tc>
          <w:tcPr>
            <w:tcW w:w="1372" w:type="dxa"/>
            <w:vMerge/>
            <w:vAlign w:val="center"/>
          </w:tcPr>
          <w:p w14:paraId="15641693" w14:textId="77777777" w:rsidR="0058703B" w:rsidRPr="00D900C3" w:rsidRDefault="0058703B" w:rsidP="004551C8">
            <w:pPr>
              <w:jc w:val="center"/>
              <w:rPr>
                <w:lang w:val="kk-KZ"/>
              </w:rPr>
            </w:pPr>
          </w:p>
        </w:tc>
        <w:tc>
          <w:tcPr>
            <w:tcW w:w="2212" w:type="dxa"/>
            <w:gridSpan w:val="3"/>
            <w:vAlign w:val="center"/>
          </w:tcPr>
          <w:p w14:paraId="3BC2BB0D" w14:textId="77777777" w:rsidR="0058703B" w:rsidRPr="00D900C3" w:rsidRDefault="0058703B" w:rsidP="004551C8">
            <w:pPr>
              <w:jc w:val="center"/>
              <w:rPr>
                <w:lang w:val="kk-KZ"/>
              </w:rPr>
            </w:pPr>
            <w:r w:rsidRPr="00D900C3">
              <w:rPr>
                <w:lang w:val="kk-KZ"/>
              </w:rPr>
              <w:t>+20</w:t>
            </w:r>
            <w:r w:rsidRPr="00D900C3">
              <w:rPr>
                <w:vertAlign w:val="superscript"/>
                <w:lang w:val="kk-KZ"/>
              </w:rPr>
              <w:t>0</w:t>
            </w:r>
            <w:r w:rsidRPr="00D900C3">
              <w:rPr>
                <w:lang w:val="kk-KZ"/>
              </w:rPr>
              <w:t>С</w:t>
            </w:r>
          </w:p>
        </w:tc>
        <w:tc>
          <w:tcPr>
            <w:tcW w:w="2155" w:type="dxa"/>
            <w:gridSpan w:val="4"/>
            <w:vAlign w:val="center"/>
          </w:tcPr>
          <w:p w14:paraId="388EBDA9" w14:textId="77777777" w:rsidR="0058703B" w:rsidRPr="00D900C3" w:rsidRDefault="0058703B" w:rsidP="004551C8">
            <w:pPr>
              <w:jc w:val="center"/>
            </w:pPr>
            <w:r w:rsidRPr="00D900C3">
              <w:rPr>
                <w:lang w:val="kk-KZ"/>
              </w:rPr>
              <w:t>+25</w:t>
            </w:r>
            <w:r w:rsidRPr="00D900C3">
              <w:rPr>
                <w:vertAlign w:val="superscript"/>
                <w:lang w:val="kk-KZ"/>
              </w:rPr>
              <w:t>0</w:t>
            </w:r>
            <w:r w:rsidRPr="00D900C3">
              <w:rPr>
                <w:lang w:val="kk-KZ"/>
              </w:rPr>
              <w:t>С</w:t>
            </w:r>
          </w:p>
        </w:tc>
        <w:tc>
          <w:tcPr>
            <w:tcW w:w="2324" w:type="dxa"/>
            <w:gridSpan w:val="4"/>
            <w:vAlign w:val="center"/>
          </w:tcPr>
          <w:p w14:paraId="570ED15D" w14:textId="77777777" w:rsidR="0058703B" w:rsidRPr="00D900C3" w:rsidRDefault="0058703B" w:rsidP="004551C8">
            <w:pPr>
              <w:jc w:val="center"/>
            </w:pPr>
            <w:r w:rsidRPr="00D900C3">
              <w:rPr>
                <w:lang w:val="kk-KZ"/>
              </w:rPr>
              <w:t>+30</w:t>
            </w:r>
            <w:r w:rsidRPr="00D900C3">
              <w:rPr>
                <w:vertAlign w:val="superscript"/>
                <w:lang w:val="kk-KZ"/>
              </w:rPr>
              <w:t>0</w:t>
            </w:r>
            <w:r w:rsidRPr="00D900C3">
              <w:rPr>
                <w:lang w:val="kk-KZ"/>
              </w:rPr>
              <w:t>С</w:t>
            </w:r>
          </w:p>
        </w:tc>
        <w:tc>
          <w:tcPr>
            <w:tcW w:w="1582" w:type="dxa"/>
            <w:gridSpan w:val="2"/>
            <w:vAlign w:val="center"/>
          </w:tcPr>
          <w:p w14:paraId="6E82B5DF" w14:textId="77777777" w:rsidR="0058703B" w:rsidRPr="00D900C3" w:rsidRDefault="0058703B" w:rsidP="004551C8">
            <w:pPr>
              <w:jc w:val="center"/>
            </w:pPr>
            <w:r w:rsidRPr="00D900C3">
              <w:rPr>
                <w:lang w:val="kk-KZ"/>
              </w:rPr>
              <w:t>+35</w:t>
            </w:r>
            <w:r w:rsidRPr="00D900C3">
              <w:rPr>
                <w:vertAlign w:val="superscript"/>
                <w:lang w:val="kk-KZ"/>
              </w:rPr>
              <w:t>0</w:t>
            </w:r>
            <w:r w:rsidRPr="00D900C3">
              <w:rPr>
                <w:lang w:val="kk-KZ"/>
              </w:rPr>
              <w:t>С</w:t>
            </w:r>
          </w:p>
        </w:tc>
      </w:tr>
      <w:tr w:rsidR="0058703B" w:rsidRPr="00D900C3" w14:paraId="6DBDA794" w14:textId="77777777" w:rsidTr="00D26C9C">
        <w:tc>
          <w:tcPr>
            <w:tcW w:w="1372" w:type="dxa"/>
            <w:vMerge/>
            <w:vAlign w:val="center"/>
          </w:tcPr>
          <w:p w14:paraId="2DE9ED98" w14:textId="77777777" w:rsidR="0058703B" w:rsidRPr="00D900C3" w:rsidRDefault="0058703B" w:rsidP="004551C8">
            <w:pPr>
              <w:jc w:val="center"/>
            </w:pPr>
          </w:p>
        </w:tc>
        <w:tc>
          <w:tcPr>
            <w:tcW w:w="1106" w:type="dxa"/>
            <w:vAlign w:val="center"/>
          </w:tcPr>
          <w:p w14:paraId="024CAAB4" w14:textId="77777777" w:rsidR="0058703B" w:rsidRPr="00D900C3" w:rsidRDefault="0058703B" w:rsidP="004551C8">
            <w:pPr>
              <w:jc w:val="center"/>
              <w:rPr>
                <w:lang w:val="kk-KZ"/>
              </w:rPr>
            </w:pPr>
            <w:r w:rsidRPr="00D900C3">
              <w:t>С</w:t>
            </w:r>
            <w:r w:rsidRPr="00D900C3">
              <w:rPr>
                <w:lang w:val="kk-KZ"/>
              </w:rPr>
              <w:t>Қ</w:t>
            </w:r>
          </w:p>
        </w:tc>
        <w:tc>
          <w:tcPr>
            <w:tcW w:w="1106" w:type="dxa"/>
            <w:gridSpan w:val="2"/>
            <w:vAlign w:val="center"/>
          </w:tcPr>
          <w:p w14:paraId="523D5DA2" w14:textId="77777777" w:rsidR="0058703B" w:rsidRPr="00D900C3" w:rsidRDefault="0058703B" w:rsidP="004551C8">
            <w:pPr>
              <w:jc w:val="center"/>
              <w:rPr>
                <w:lang w:val="kk-KZ"/>
              </w:rPr>
            </w:pPr>
            <w:r w:rsidRPr="00D900C3">
              <w:t>Ч</w:t>
            </w:r>
            <w:r w:rsidRPr="00D900C3">
              <w:rPr>
                <w:lang w:val="kk-KZ"/>
              </w:rPr>
              <w:t>Қ</w:t>
            </w:r>
          </w:p>
        </w:tc>
        <w:tc>
          <w:tcPr>
            <w:tcW w:w="994" w:type="dxa"/>
            <w:gridSpan w:val="2"/>
            <w:vAlign w:val="center"/>
          </w:tcPr>
          <w:p w14:paraId="173DEA12" w14:textId="77777777" w:rsidR="0058703B" w:rsidRPr="00D900C3" w:rsidRDefault="0058703B" w:rsidP="004551C8">
            <w:pPr>
              <w:jc w:val="center"/>
              <w:rPr>
                <w:lang w:val="kk-KZ"/>
              </w:rPr>
            </w:pPr>
            <w:r w:rsidRPr="00D900C3">
              <w:t>С</w:t>
            </w:r>
            <w:r w:rsidRPr="00D900C3">
              <w:rPr>
                <w:lang w:val="kk-KZ"/>
              </w:rPr>
              <w:t>Қ</w:t>
            </w:r>
          </w:p>
        </w:tc>
        <w:tc>
          <w:tcPr>
            <w:tcW w:w="1161" w:type="dxa"/>
            <w:gridSpan w:val="2"/>
            <w:vAlign w:val="center"/>
          </w:tcPr>
          <w:p w14:paraId="3D497354" w14:textId="77777777" w:rsidR="0058703B" w:rsidRPr="00D900C3" w:rsidRDefault="0058703B" w:rsidP="004551C8">
            <w:pPr>
              <w:jc w:val="center"/>
              <w:rPr>
                <w:lang w:val="kk-KZ"/>
              </w:rPr>
            </w:pPr>
            <w:r w:rsidRPr="00D900C3">
              <w:t>Ч</w:t>
            </w:r>
            <w:r w:rsidRPr="00D900C3">
              <w:rPr>
                <w:lang w:val="kk-KZ"/>
              </w:rPr>
              <w:t>Қ</w:t>
            </w:r>
          </w:p>
        </w:tc>
        <w:tc>
          <w:tcPr>
            <w:tcW w:w="1120" w:type="dxa"/>
            <w:gridSpan w:val="2"/>
            <w:vAlign w:val="center"/>
          </w:tcPr>
          <w:p w14:paraId="45DA3F99" w14:textId="77777777" w:rsidR="0058703B" w:rsidRPr="00D900C3" w:rsidRDefault="0058703B" w:rsidP="004551C8">
            <w:pPr>
              <w:jc w:val="center"/>
              <w:rPr>
                <w:lang w:val="kk-KZ"/>
              </w:rPr>
            </w:pPr>
            <w:r w:rsidRPr="00D900C3">
              <w:t>С</w:t>
            </w:r>
            <w:r w:rsidRPr="00D900C3">
              <w:rPr>
                <w:lang w:val="kk-KZ"/>
              </w:rPr>
              <w:t>Қ</w:t>
            </w:r>
          </w:p>
        </w:tc>
        <w:tc>
          <w:tcPr>
            <w:tcW w:w="1204" w:type="dxa"/>
            <w:gridSpan w:val="2"/>
            <w:vAlign w:val="center"/>
          </w:tcPr>
          <w:p w14:paraId="60C6A181" w14:textId="77777777" w:rsidR="0058703B" w:rsidRPr="00D900C3" w:rsidRDefault="0058703B" w:rsidP="004551C8">
            <w:pPr>
              <w:jc w:val="center"/>
              <w:rPr>
                <w:lang w:val="kk-KZ"/>
              </w:rPr>
            </w:pPr>
            <w:r w:rsidRPr="00D900C3">
              <w:t>Ч</w:t>
            </w:r>
            <w:r w:rsidRPr="00D900C3">
              <w:rPr>
                <w:lang w:val="kk-KZ"/>
              </w:rPr>
              <w:t>Қ</w:t>
            </w:r>
          </w:p>
        </w:tc>
        <w:tc>
          <w:tcPr>
            <w:tcW w:w="896" w:type="dxa"/>
            <w:vAlign w:val="center"/>
          </w:tcPr>
          <w:p w14:paraId="3F2EB24C" w14:textId="77777777" w:rsidR="0058703B" w:rsidRPr="00D900C3" w:rsidRDefault="0058703B" w:rsidP="004551C8">
            <w:pPr>
              <w:jc w:val="center"/>
              <w:rPr>
                <w:lang w:val="kk-KZ"/>
              </w:rPr>
            </w:pPr>
            <w:r w:rsidRPr="00D900C3">
              <w:t>С</w:t>
            </w:r>
            <w:r w:rsidRPr="00D900C3">
              <w:rPr>
                <w:lang w:val="kk-KZ"/>
              </w:rPr>
              <w:t>Қ</w:t>
            </w:r>
          </w:p>
        </w:tc>
        <w:tc>
          <w:tcPr>
            <w:tcW w:w="686" w:type="dxa"/>
            <w:vAlign w:val="center"/>
          </w:tcPr>
          <w:p w14:paraId="7D7ADEAE" w14:textId="77777777" w:rsidR="0058703B" w:rsidRPr="00D900C3" w:rsidRDefault="0058703B" w:rsidP="004551C8">
            <w:pPr>
              <w:jc w:val="center"/>
              <w:rPr>
                <w:lang w:val="kk-KZ"/>
              </w:rPr>
            </w:pPr>
            <w:r w:rsidRPr="00D900C3">
              <w:t>Ч</w:t>
            </w:r>
            <w:r w:rsidRPr="00D900C3">
              <w:rPr>
                <w:lang w:val="kk-KZ"/>
              </w:rPr>
              <w:t>Қ</w:t>
            </w:r>
          </w:p>
        </w:tc>
      </w:tr>
      <w:tr w:rsidR="0058703B" w:rsidRPr="00D900C3" w14:paraId="7450D111" w14:textId="77777777" w:rsidTr="004551C8">
        <w:tc>
          <w:tcPr>
            <w:tcW w:w="9645" w:type="dxa"/>
            <w:gridSpan w:val="14"/>
          </w:tcPr>
          <w:p w14:paraId="1FD2C809" w14:textId="51B55D72" w:rsidR="0058703B" w:rsidRPr="00D900C3" w:rsidRDefault="00215B2C" w:rsidP="00FC2A43">
            <w:pPr>
              <w:jc w:val="center"/>
              <w:rPr>
                <w:lang w:val="en-US"/>
              </w:rPr>
            </w:pPr>
            <w:r w:rsidRPr="00D900C3">
              <w:rPr>
                <w:lang w:val="kk-KZ"/>
              </w:rPr>
              <w:t>т</w:t>
            </w:r>
            <w:r w:rsidR="0058703B" w:rsidRPr="00D900C3">
              <w:rPr>
                <w:lang w:val="kk-KZ"/>
              </w:rPr>
              <w:t>аулы аймақ</w:t>
            </w:r>
          </w:p>
        </w:tc>
      </w:tr>
      <w:tr w:rsidR="0058703B" w:rsidRPr="00D900C3" w14:paraId="2034D34C" w14:textId="77777777" w:rsidTr="00D26C9C">
        <w:tc>
          <w:tcPr>
            <w:tcW w:w="1372" w:type="dxa"/>
          </w:tcPr>
          <w:p w14:paraId="5B71642C" w14:textId="77777777" w:rsidR="0058703B" w:rsidRPr="00D900C3" w:rsidRDefault="0058703B" w:rsidP="00D26C9C">
            <w:r w:rsidRPr="00D900C3">
              <w:rPr>
                <w:bCs/>
              </w:rPr>
              <w:t>BCo</w:t>
            </w:r>
            <w:r w:rsidRPr="00D900C3">
              <w:rPr>
                <w:bCs/>
                <w:vertAlign w:val="subscript"/>
              </w:rPr>
              <w:t>1</w:t>
            </w:r>
            <w:r w:rsidRPr="00D900C3">
              <w:rPr>
                <w:bCs/>
              </w:rPr>
              <w:t>-14</w:t>
            </w:r>
          </w:p>
        </w:tc>
        <w:tc>
          <w:tcPr>
            <w:tcW w:w="1106" w:type="dxa"/>
          </w:tcPr>
          <w:p w14:paraId="281CD483" w14:textId="77777777" w:rsidR="0058703B" w:rsidRPr="00D900C3" w:rsidRDefault="0058703B" w:rsidP="004551C8">
            <w:pPr>
              <w:ind w:left="-78" w:right="-106"/>
              <w:jc w:val="center"/>
            </w:pPr>
            <w:r w:rsidRPr="00D900C3">
              <w:t>81,2±1,1</w:t>
            </w:r>
          </w:p>
        </w:tc>
        <w:tc>
          <w:tcPr>
            <w:tcW w:w="1106" w:type="dxa"/>
            <w:gridSpan w:val="2"/>
          </w:tcPr>
          <w:p w14:paraId="751167F9" w14:textId="77777777" w:rsidR="0058703B" w:rsidRPr="00D900C3" w:rsidRDefault="0058703B" w:rsidP="004551C8">
            <w:pPr>
              <w:ind w:left="-78" w:right="-106"/>
              <w:jc w:val="center"/>
            </w:pPr>
            <w:r w:rsidRPr="00D900C3">
              <w:t>68,8±1,9</w:t>
            </w:r>
          </w:p>
        </w:tc>
        <w:tc>
          <w:tcPr>
            <w:tcW w:w="980" w:type="dxa"/>
          </w:tcPr>
          <w:p w14:paraId="37CEB91D" w14:textId="77777777" w:rsidR="0058703B" w:rsidRPr="00D900C3" w:rsidRDefault="0058703B" w:rsidP="004551C8">
            <w:pPr>
              <w:ind w:left="-78" w:right="-106"/>
              <w:jc w:val="center"/>
            </w:pPr>
            <w:r w:rsidRPr="00D900C3">
              <w:t>80,3±1,2</w:t>
            </w:r>
          </w:p>
        </w:tc>
        <w:tc>
          <w:tcPr>
            <w:tcW w:w="1161" w:type="dxa"/>
            <w:gridSpan w:val="2"/>
          </w:tcPr>
          <w:p w14:paraId="10A0588B" w14:textId="77777777" w:rsidR="0058703B" w:rsidRPr="00D900C3" w:rsidRDefault="0058703B" w:rsidP="004551C8">
            <w:pPr>
              <w:ind w:left="-78" w:right="-106"/>
              <w:jc w:val="center"/>
            </w:pPr>
            <w:r w:rsidRPr="00D900C3">
              <w:t>76,7±3,0</w:t>
            </w:r>
          </w:p>
        </w:tc>
        <w:tc>
          <w:tcPr>
            <w:tcW w:w="1120" w:type="dxa"/>
            <w:gridSpan w:val="2"/>
          </w:tcPr>
          <w:p w14:paraId="72717927" w14:textId="77777777" w:rsidR="0058703B" w:rsidRPr="00D900C3" w:rsidRDefault="0058703B" w:rsidP="004551C8">
            <w:pPr>
              <w:ind w:left="-78" w:right="-106"/>
              <w:jc w:val="center"/>
            </w:pPr>
            <w:r w:rsidRPr="00D900C3">
              <w:t>33,7±0,4</w:t>
            </w:r>
          </w:p>
        </w:tc>
        <w:tc>
          <w:tcPr>
            <w:tcW w:w="1204" w:type="dxa"/>
            <w:gridSpan w:val="2"/>
          </w:tcPr>
          <w:p w14:paraId="0641B0E7" w14:textId="77777777" w:rsidR="0058703B" w:rsidRPr="00D900C3" w:rsidRDefault="0058703B" w:rsidP="004551C8">
            <w:pPr>
              <w:ind w:left="-78" w:right="-106"/>
              <w:jc w:val="center"/>
            </w:pPr>
            <w:r w:rsidRPr="00D900C3">
              <w:t>37,5±1,5</w:t>
            </w:r>
          </w:p>
        </w:tc>
        <w:tc>
          <w:tcPr>
            <w:tcW w:w="910" w:type="dxa"/>
            <w:gridSpan w:val="2"/>
          </w:tcPr>
          <w:p w14:paraId="212C3868" w14:textId="77777777" w:rsidR="0058703B" w:rsidRPr="00D900C3" w:rsidRDefault="0058703B" w:rsidP="004551C8">
            <w:pPr>
              <w:ind w:left="-78" w:right="-106"/>
              <w:jc w:val="center"/>
            </w:pPr>
            <w:r w:rsidRPr="00D900C3">
              <w:t>0</w:t>
            </w:r>
          </w:p>
        </w:tc>
        <w:tc>
          <w:tcPr>
            <w:tcW w:w="686" w:type="dxa"/>
          </w:tcPr>
          <w:p w14:paraId="387CA0E2" w14:textId="77777777" w:rsidR="0058703B" w:rsidRPr="00D900C3" w:rsidRDefault="0058703B" w:rsidP="00FC2A43">
            <w:pPr>
              <w:jc w:val="center"/>
            </w:pPr>
            <w:r w:rsidRPr="00D900C3">
              <w:t>0</w:t>
            </w:r>
          </w:p>
        </w:tc>
      </w:tr>
      <w:tr w:rsidR="0058703B" w:rsidRPr="00D900C3" w14:paraId="3E3E6182" w14:textId="77777777" w:rsidTr="00D26C9C">
        <w:tc>
          <w:tcPr>
            <w:tcW w:w="1372" w:type="dxa"/>
          </w:tcPr>
          <w:p w14:paraId="259AD23E" w14:textId="240BFE3F" w:rsidR="0058703B" w:rsidRPr="00D900C3" w:rsidRDefault="0058703B" w:rsidP="00D26C9C">
            <w:r w:rsidRPr="00D900C3">
              <w:rPr>
                <w:bCs/>
              </w:rPr>
              <w:t>BS</w:t>
            </w:r>
            <w:r w:rsidR="00447497" w:rsidRPr="00D900C3">
              <w:rPr>
                <w:bCs/>
                <w:lang w:val="kk-KZ"/>
              </w:rPr>
              <w:t>с</w:t>
            </w:r>
            <w:r w:rsidRPr="00D900C3">
              <w:rPr>
                <w:bCs/>
                <w:vertAlign w:val="subscript"/>
              </w:rPr>
              <w:t>1</w:t>
            </w:r>
            <w:r w:rsidRPr="00D900C3">
              <w:rPr>
                <w:bCs/>
              </w:rPr>
              <w:t>-15</w:t>
            </w:r>
          </w:p>
        </w:tc>
        <w:tc>
          <w:tcPr>
            <w:tcW w:w="1106" w:type="dxa"/>
          </w:tcPr>
          <w:p w14:paraId="3F8060E0" w14:textId="77777777" w:rsidR="0058703B" w:rsidRPr="00D900C3" w:rsidRDefault="0058703B" w:rsidP="004551C8">
            <w:pPr>
              <w:ind w:left="-78" w:right="-106"/>
              <w:jc w:val="center"/>
            </w:pPr>
            <w:r w:rsidRPr="00D900C3">
              <w:t>78,25±2,3</w:t>
            </w:r>
          </w:p>
        </w:tc>
        <w:tc>
          <w:tcPr>
            <w:tcW w:w="1106" w:type="dxa"/>
            <w:gridSpan w:val="2"/>
          </w:tcPr>
          <w:p w14:paraId="3B114EBC" w14:textId="77777777" w:rsidR="0058703B" w:rsidRPr="00D900C3" w:rsidRDefault="0058703B" w:rsidP="004551C8">
            <w:pPr>
              <w:ind w:left="-78" w:right="-106"/>
              <w:jc w:val="center"/>
            </w:pPr>
            <w:r w:rsidRPr="00D900C3">
              <w:t>74,5±2,1</w:t>
            </w:r>
          </w:p>
        </w:tc>
        <w:tc>
          <w:tcPr>
            <w:tcW w:w="980" w:type="dxa"/>
          </w:tcPr>
          <w:p w14:paraId="22066893" w14:textId="77777777" w:rsidR="0058703B" w:rsidRPr="00D900C3" w:rsidRDefault="0058703B" w:rsidP="004551C8">
            <w:pPr>
              <w:ind w:left="-78" w:right="-106"/>
              <w:jc w:val="center"/>
            </w:pPr>
            <w:r w:rsidRPr="00D900C3">
              <w:t>86,</w:t>
            </w:r>
            <w:r w:rsidRPr="00D900C3">
              <w:rPr>
                <w:lang w:val="kk-KZ"/>
              </w:rPr>
              <w:t>3</w:t>
            </w:r>
            <w:r w:rsidRPr="00D900C3">
              <w:t>±2,7</w:t>
            </w:r>
          </w:p>
        </w:tc>
        <w:tc>
          <w:tcPr>
            <w:tcW w:w="1161" w:type="dxa"/>
            <w:gridSpan w:val="2"/>
          </w:tcPr>
          <w:p w14:paraId="6AE6A6EB" w14:textId="77777777" w:rsidR="0058703B" w:rsidRPr="00D900C3" w:rsidRDefault="0058703B" w:rsidP="004551C8">
            <w:pPr>
              <w:ind w:left="-78" w:right="-106"/>
              <w:jc w:val="center"/>
            </w:pPr>
            <w:r w:rsidRPr="00D900C3">
              <w:t>81,1±2,1</w:t>
            </w:r>
          </w:p>
        </w:tc>
        <w:tc>
          <w:tcPr>
            <w:tcW w:w="1120" w:type="dxa"/>
            <w:gridSpan w:val="2"/>
          </w:tcPr>
          <w:p w14:paraId="2D9E6535" w14:textId="77777777" w:rsidR="0058703B" w:rsidRPr="00D900C3" w:rsidRDefault="0058703B" w:rsidP="004551C8">
            <w:pPr>
              <w:ind w:left="-78" w:right="-106"/>
              <w:jc w:val="center"/>
            </w:pPr>
            <w:r w:rsidRPr="00D900C3">
              <w:t>35,8±1,1</w:t>
            </w:r>
          </w:p>
        </w:tc>
        <w:tc>
          <w:tcPr>
            <w:tcW w:w="1204" w:type="dxa"/>
            <w:gridSpan w:val="2"/>
          </w:tcPr>
          <w:p w14:paraId="309D6205" w14:textId="77777777" w:rsidR="0058703B" w:rsidRPr="00D900C3" w:rsidRDefault="0058703B" w:rsidP="004551C8">
            <w:pPr>
              <w:ind w:left="-78" w:right="-106"/>
              <w:jc w:val="center"/>
            </w:pPr>
            <w:r w:rsidRPr="00D900C3">
              <w:t>26,3±1,8</w:t>
            </w:r>
          </w:p>
        </w:tc>
        <w:tc>
          <w:tcPr>
            <w:tcW w:w="910" w:type="dxa"/>
            <w:gridSpan w:val="2"/>
          </w:tcPr>
          <w:p w14:paraId="20C62366" w14:textId="77777777" w:rsidR="0058703B" w:rsidRPr="00D900C3" w:rsidRDefault="0058703B" w:rsidP="004551C8">
            <w:pPr>
              <w:ind w:left="-78" w:right="-106"/>
              <w:jc w:val="center"/>
            </w:pPr>
            <w:r w:rsidRPr="00D900C3">
              <w:t>0</w:t>
            </w:r>
          </w:p>
        </w:tc>
        <w:tc>
          <w:tcPr>
            <w:tcW w:w="686" w:type="dxa"/>
          </w:tcPr>
          <w:p w14:paraId="6C48C1C4" w14:textId="77777777" w:rsidR="0058703B" w:rsidRPr="00D900C3" w:rsidRDefault="0058703B" w:rsidP="00FC2A43">
            <w:pPr>
              <w:jc w:val="center"/>
            </w:pPr>
            <w:r w:rsidRPr="00D900C3">
              <w:t>0</w:t>
            </w:r>
          </w:p>
        </w:tc>
      </w:tr>
      <w:tr w:rsidR="0058703B" w:rsidRPr="00D900C3" w14:paraId="757EFC06" w14:textId="77777777" w:rsidTr="00D26C9C">
        <w:tc>
          <w:tcPr>
            <w:tcW w:w="1372" w:type="dxa"/>
          </w:tcPr>
          <w:p w14:paraId="7A2F81E1" w14:textId="655FE41A" w:rsidR="0058703B" w:rsidRPr="00D900C3" w:rsidRDefault="0058703B" w:rsidP="00D26C9C">
            <w:r w:rsidRPr="00D900C3">
              <w:rPr>
                <w:bCs/>
              </w:rPr>
              <w:t>BS</w:t>
            </w:r>
            <w:r w:rsidR="00447497" w:rsidRPr="00D900C3">
              <w:rPr>
                <w:bCs/>
                <w:lang w:val="kk-KZ"/>
              </w:rPr>
              <w:t>с</w:t>
            </w:r>
            <w:r w:rsidRPr="00D900C3">
              <w:rPr>
                <w:bCs/>
                <w:vertAlign w:val="subscript"/>
              </w:rPr>
              <w:t>2</w:t>
            </w:r>
            <w:r w:rsidRPr="00D900C3">
              <w:rPr>
                <w:bCs/>
              </w:rPr>
              <w:t>-15</w:t>
            </w:r>
          </w:p>
        </w:tc>
        <w:tc>
          <w:tcPr>
            <w:tcW w:w="1106" w:type="dxa"/>
          </w:tcPr>
          <w:p w14:paraId="0B9683C9" w14:textId="77777777" w:rsidR="0058703B" w:rsidRPr="00D900C3" w:rsidRDefault="0058703B" w:rsidP="004551C8">
            <w:pPr>
              <w:ind w:left="-78" w:right="-106"/>
              <w:jc w:val="center"/>
            </w:pPr>
            <w:r w:rsidRPr="00D900C3">
              <w:t>77,1±0,6</w:t>
            </w:r>
          </w:p>
        </w:tc>
        <w:tc>
          <w:tcPr>
            <w:tcW w:w="1106" w:type="dxa"/>
            <w:gridSpan w:val="2"/>
          </w:tcPr>
          <w:p w14:paraId="284A70FD" w14:textId="77777777" w:rsidR="0058703B" w:rsidRPr="00D900C3" w:rsidRDefault="0058703B" w:rsidP="004551C8">
            <w:pPr>
              <w:ind w:left="-78" w:right="-106"/>
              <w:jc w:val="center"/>
            </w:pPr>
            <w:r w:rsidRPr="00D900C3">
              <w:t>72,0±0,8</w:t>
            </w:r>
          </w:p>
        </w:tc>
        <w:tc>
          <w:tcPr>
            <w:tcW w:w="980" w:type="dxa"/>
          </w:tcPr>
          <w:p w14:paraId="4ADD71E0" w14:textId="77777777" w:rsidR="0058703B" w:rsidRPr="00D900C3" w:rsidRDefault="0058703B" w:rsidP="004551C8">
            <w:pPr>
              <w:ind w:left="-78" w:right="-106"/>
              <w:jc w:val="center"/>
            </w:pPr>
            <w:r w:rsidRPr="00D900C3">
              <w:t>86,2±1,9</w:t>
            </w:r>
          </w:p>
        </w:tc>
        <w:tc>
          <w:tcPr>
            <w:tcW w:w="1161" w:type="dxa"/>
            <w:gridSpan w:val="2"/>
          </w:tcPr>
          <w:p w14:paraId="2C6681A8" w14:textId="77777777" w:rsidR="0058703B" w:rsidRPr="00D900C3" w:rsidRDefault="0058703B" w:rsidP="004551C8">
            <w:pPr>
              <w:ind w:left="-78" w:right="-106"/>
              <w:jc w:val="center"/>
            </w:pPr>
            <w:r w:rsidRPr="00D900C3">
              <w:t>80,2±2,9</w:t>
            </w:r>
          </w:p>
        </w:tc>
        <w:tc>
          <w:tcPr>
            <w:tcW w:w="1120" w:type="dxa"/>
            <w:gridSpan w:val="2"/>
          </w:tcPr>
          <w:p w14:paraId="7388D75B" w14:textId="77777777" w:rsidR="0058703B" w:rsidRPr="00D900C3" w:rsidRDefault="0058703B" w:rsidP="004551C8">
            <w:pPr>
              <w:ind w:left="-78" w:right="-106"/>
              <w:jc w:val="center"/>
            </w:pPr>
            <w:r w:rsidRPr="00D900C3">
              <w:t>35,5±0,6</w:t>
            </w:r>
          </w:p>
        </w:tc>
        <w:tc>
          <w:tcPr>
            <w:tcW w:w="1204" w:type="dxa"/>
            <w:gridSpan w:val="2"/>
          </w:tcPr>
          <w:p w14:paraId="63BAA947" w14:textId="77777777" w:rsidR="0058703B" w:rsidRPr="00D900C3" w:rsidRDefault="0058703B" w:rsidP="004551C8">
            <w:pPr>
              <w:ind w:left="-78" w:right="-106"/>
              <w:jc w:val="center"/>
            </w:pPr>
            <w:r w:rsidRPr="00D900C3">
              <w:t>34,0±0,7</w:t>
            </w:r>
          </w:p>
        </w:tc>
        <w:tc>
          <w:tcPr>
            <w:tcW w:w="910" w:type="dxa"/>
            <w:gridSpan w:val="2"/>
          </w:tcPr>
          <w:p w14:paraId="0AFD064D" w14:textId="77777777" w:rsidR="0058703B" w:rsidRPr="00D900C3" w:rsidRDefault="0058703B" w:rsidP="004551C8">
            <w:pPr>
              <w:ind w:left="-78" w:right="-106"/>
              <w:jc w:val="center"/>
            </w:pPr>
            <w:r w:rsidRPr="00D900C3">
              <w:t>1,6±1,6</w:t>
            </w:r>
          </w:p>
        </w:tc>
        <w:tc>
          <w:tcPr>
            <w:tcW w:w="686" w:type="dxa"/>
          </w:tcPr>
          <w:p w14:paraId="27E774F7" w14:textId="77777777" w:rsidR="0058703B" w:rsidRPr="00D900C3" w:rsidRDefault="0058703B" w:rsidP="00FC2A43">
            <w:pPr>
              <w:jc w:val="center"/>
            </w:pPr>
            <w:r w:rsidRPr="00D900C3">
              <w:t>0</w:t>
            </w:r>
          </w:p>
        </w:tc>
      </w:tr>
      <w:tr w:rsidR="0058703B" w:rsidRPr="00D900C3" w14:paraId="71C6B3F4" w14:textId="77777777" w:rsidTr="00D26C9C">
        <w:tc>
          <w:tcPr>
            <w:tcW w:w="1372" w:type="dxa"/>
          </w:tcPr>
          <w:p w14:paraId="23975948" w14:textId="77777777" w:rsidR="0058703B" w:rsidRPr="00D900C3" w:rsidRDefault="0058703B" w:rsidP="00D26C9C">
            <w:r w:rsidRPr="00D900C3">
              <w:rPr>
                <w:bCs/>
              </w:rPr>
              <w:t>BTr</w:t>
            </w:r>
            <w:r w:rsidRPr="00D900C3">
              <w:rPr>
                <w:bCs/>
                <w:vertAlign w:val="subscript"/>
              </w:rPr>
              <w:t>1</w:t>
            </w:r>
            <w:r w:rsidRPr="00D900C3">
              <w:rPr>
                <w:bCs/>
              </w:rPr>
              <w:t>-16</w:t>
            </w:r>
          </w:p>
        </w:tc>
        <w:tc>
          <w:tcPr>
            <w:tcW w:w="1106" w:type="dxa"/>
          </w:tcPr>
          <w:p w14:paraId="0048F69A" w14:textId="77777777" w:rsidR="0058703B" w:rsidRPr="00D900C3" w:rsidRDefault="0058703B" w:rsidP="004551C8">
            <w:pPr>
              <w:ind w:left="-78" w:right="-106"/>
              <w:jc w:val="center"/>
            </w:pPr>
            <w:r w:rsidRPr="00D900C3">
              <w:t>58,1±7,04</w:t>
            </w:r>
          </w:p>
        </w:tc>
        <w:tc>
          <w:tcPr>
            <w:tcW w:w="1106" w:type="dxa"/>
            <w:gridSpan w:val="2"/>
          </w:tcPr>
          <w:p w14:paraId="0A292473" w14:textId="77777777" w:rsidR="0058703B" w:rsidRPr="00D900C3" w:rsidRDefault="0058703B" w:rsidP="004551C8">
            <w:pPr>
              <w:ind w:left="-78" w:right="-106"/>
              <w:jc w:val="center"/>
            </w:pPr>
            <w:r w:rsidRPr="00D900C3">
              <w:t>59,3±4,4</w:t>
            </w:r>
          </w:p>
        </w:tc>
        <w:tc>
          <w:tcPr>
            <w:tcW w:w="980" w:type="dxa"/>
          </w:tcPr>
          <w:p w14:paraId="67681396" w14:textId="77777777" w:rsidR="0058703B" w:rsidRPr="00D900C3" w:rsidRDefault="0058703B" w:rsidP="004551C8">
            <w:pPr>
              <w:ind w:left="-78" w:right="-106"/>
              <w:jc w:val="center"/>
            </w:pPr>
            <w:r w:rsidRPr="00D900C3">
              <w:t>62,1±8,5</w:t>
            </w:r>
          </w:p>
        </w:tc>
        <w:tc>
          <w:tcPr>
            <w:tcW w:w="1161" w:type="dxa"/>
            <w:gridSpan w:val="2"/>
          </w:tcPr>
          <w:p w14:paraId="1EC45879" w14:textId="77777777" w:rsidR="0058703B" w:rsidRPr="00D900C3" w:rsidRDefault="0058703B" w:rsidP="004551C8">
            <w:pPr>
              <w:ind w:left="-78" w:right="-106"/>
              <w:jc w:val="center"/>
            </w:pPr>
            <w:r w:rsidRPr="00D900C3">
              <w:t>55,7±1,7</w:t>
            </w:r>
          </w:p>
        </w:tc>
        <w:tc>
          <w:tcPr>
            <w:tcW w:w="1120" w:type="dxa"/>
            <w:gridSpan w:val="2"/>
          </w:tcPr>
          <w:p w14:paraId="6D82CF3B" w14:textId="77777777" w:rsidR="0058703B" w:rsidRPr="00D900C3" w:rsidRDefault="0058703B" w:rsidP="004551C8">
            <w:pPr>
              <w:ind w:left="-78" w:right="-106"/>
              <w:jc w:val="center"/>
            </w:pPr>
            <w:r w:rsidRPr="00D900C3">
              <w:t>17,1±1,0</w:t>
            </w:r>
          </w:p>
        </w:tc>
        <w:tc>
          <w:tcPr>
            <w:tcW w:w="1204" w:type="dxa"/>
            <w:gridSpan w:val="2"/>
          </w:tcPr>
          <w:p w14:paraId="4E54E9E4" w14:textId="77777777" w:rsidR="0058703B" w:rsidRPr="00D900C3" w:rsidRDefault="0058703B" w:rsidP="004551C8">
            <w:pPr>
              <w:ind w:left="-78" w:right="-106"/>
              <w:jc w:val="center"/>
            </w:pPr>
            <w:r w:rsidRPr="00D900C3">
              <w:t>22,1±0,4</w:t>
            </w:r>
          </w:p>
        </w:tc>
        <w:tc>
          <w:tcPr>
            <w:tcW w:w="910" w:type="dxa"/>
            <w:gridSpan w:val="2"/>
          </w:tcPr>
          <w:p w14:paraId="2A9DB98E" w14:textId="77777777" w:rsidR="0058703B" w:rsidRPr="00D900C3" w:rsidRDefault="0058703B" w:rsidP="004551C8">
            <w:pPr>
              <w:ind w:left="-78" w:right="-106"/>
              <w:jc w:val="center"/>
            </w:pPr>
            <w:r w:rsidRPr="00D900C3">
              <w:t>0</w:t>
            </w:r>
          </w:p>
        </w:tc>
        <w:tc>
          <w:tcPr>
            <w:tcW w:w="686" w:type="dxa"/>
          </w:tcPr>
          <w:p w14:paraId="7FE43B5F" w14:textId="77777777" w:rsidR="0058703B" w:rsidRPr="00D900C3" w:rsidRDefault="0058703B" w:rsidP="00FC2A43">
            <w:pPr>
              <w:jc w:val="center"/>
            </w:pPr>
            <w:r w:rsidRPr="00D900C3">
              <w:t>0</w:t>
            </w:r>
          </w:p>
        </w:tc>
      </w:tr>
      <w:tr w:rsidR="0058703B" w:rsidRPr="00D900C3" w14:paraId="2F6575A9" w14:textId="77777777" w:rsidTr="00D26C9C">
        <w:tc>
          <w:tcPr>
            <w:tcW w:w="1372" w:type="dxa"/>
          </w:tcPr>
          <w:p w14:paraId="6EF28F00" w14:textId="77777777" w:rsidR="0058703B" w:rsidRPr="00D900C3" w:rsidRDefault="0058703B" w:rsidP="00D26C9C">
            <w:r w:rsidRPr="00D900C3">
              <w:rPr>
                <w:bCs/>
              </w:rPr>
              <w:t>BPit-16</w:t>
            </w:r>
          </w:p>
        </w:tc>
        <w:tc>
          <w:tcPr>
            <w:tcW w:w="1106" w:type="dxa"/>
          </w:tcPr>
          <w:p w14:paraId="6A64DA79" w14:textId="77777777" w:rsidR="0058703B" w:rsidRPr="00D900C3" w:rsidRDefault="0058703B" w:rsidP="004551C8">
            <w:pPr>
              <w:ind w:left="-78" w:right="-106"/>
              <w:jc w:val="center"/>
            </w:pPr>
            <w:r w:rsidRPr="00D900C3">
              <w:t>73,2±1,9</w:t>
            </w:r>
          </w:p>
        </w:tc>
        <w:tc>
          <w:tcPr>
            <w:tcW w:w="1106" w:type="dxa"/>
            <w:gridSpan w:val="2"/>
          </w:tcPr>
          <w:p w14:paraId="3A1E4E51" w14:textId="77777777" w:rsidR="0058703B" w:rsidRPr="00D900C3" w:rsidRDefault="0058703B" w:rsidP="004551C8">
            <w:pPr>
              <w:ind w:left="-78" w:right="-106"/>
              <w:jc w:val="center"/>
            </w:pPr>
            <w:r w:rsidRPr="00D900C3">
              <w:t>72,7±2,4</w:t>
            </w:r>
          </w:p>
        </w:tc>
        <w:tc>
          <w:tcPr>
            <w:tcW w:w="980" w:type="dxa"/>
          </w:tcPr>
          <w:p w14:paraId="37AF44A8" w14:textId="77777777" w:rsidR="0058703B" w:rsidRPr="00D900C3" w:rsidRDefault="0058703B" w:rsidP="004551C8">
            <w:pPr>
              <w:ind w:left="-78" w:right="-106"/>
              <w:jc w:val="center"/>
            </w:pPr>
            <w:r w:rsidRPr="00D900C3">
              <w:t>83,5±2,3</w:t>
            </w:r>
          </w:p>
        </w:tc>
        <w:tc>
          <w:tcPr>
            <w:tcW w:w="1161" w:type="dxa"/>
            <w:gridSpan w:val="2"/>
          </w:tcPr>
          <w:p w14:paraId="59E9A298" w14:textId="77777777" w:rsidR="0058703B" w:rsidRPr="00D900C3" w:rsidRDefault="0058703B" w:rsidP="004551C8">
            <w:pPr>
              <w:ind w:left="-78" w:right="-106"/>
              <w:jc w:val="center"/>
            </w:pPr>
            <w:r w:rsidRPr="00D900C3">
              <w:t>88,1±1,4</w:t>
            </w:r>
          </w:p>
        </w:tc>
        <w:tc>
          <w:tcPr>
            <w:tcW w:w="1120" w:type="dxa"/>
            <w:gridSpan w:val="2"/>
          </w:tcPr>
          <w:p w14:paraId="730F7895" w14:textId="77777777" w:rsidR="0058703B" w:rsidRPr="00D900C3" w:rsidRDefault="0058703B" w:rsidP="004551C8">
            <w:pPr>
              <w:ind w:left="-78" w:right="-106"/>
              <w:jc w:val="center"/>
            </w:pPr>
            <w:r w:rsidRPr="00D900C3">
              <w:t>37,1±0,3</w:t>
            </w:r>
          </w:p>
        </w:tc>
        <w:tc>
          <w:tcPr>
            <w:tcW w:w="1204" w:type="dxa"/>
            <w:gridSpan w:val="2"/>
          </w:tcPr>
          <w:p w14:paraId="3391E464" w14:textId="77777777" w:rsidR="0058703B" w:rsidRPr="00D900C3" w:rsidRDefault="0058703B" w:rsidP="004551C8">
            <w:pPr>
              <w:ind w:left="-78" w:right="-106"/>
              <w:jc w:val="center"/>
            </w:pPr>
            <w:r w:rsidRPr="00D900C3">
              <w:t>36,5±1,5</w:t>
            </w:r>
          </w:p>
        </w:tc>
        <w:tc>
          <w:tcPr>
            <w:tcW w:w="910" w:type="dxa"/>
            <w:gridSpan w:val="2"/>
          </w:tcPr>
          <w:p w14:paraId="7EF39855" w14:textId="77777777" w:rsidR="0058703B" w:rsidRPr="00D900C3" w:rsidRDefault="0058703B" w:rsidP="004551C8">
            <w:pPr>
              <w:ind w:left="-78" w:right="-106"/>
              <w:jc w:val="center"/>
            </w:pPr>
            <w:r w:rsidRPr="00D900C3">
              <w:t>0</w:t>
            </w:r>
          </w:p>
        </w:tc>
        <w:tc>
          <w:tcPr>
            <w:tcW w:w="686" w:type="dxa"/>
          </w:tcPr>
          <w:p w14:paraId="6227E412" w14:textId="77777777" w:rsidR="0058703B" w:rsidRPr="00D900C3" w:rsidRDefault="0058703B" w:rsidP="00FC2A43">
            <w:pPr>
              <w:jc w:val="center"/>
            </w:pPr>
            <w:r w:rsidRPr="00D900C3">
              <w:t>0</w:t>
            </w:r>
          </w:p>
        </w:tc>
      </w:tr>
      <w:tr w:rsidR="0058703B" w:rsidRPr="00D900C3" w14:paraId="08114EFC" w14:textId="77777777" w:rsidTr="004551C8">
        <w:tc>
          <w:tcPr>
            <w:tcW w:w="9645" w:type="dxa"/>
            <w:gridSpan w:val="14"/>
          </w:tcPr>
          <w:p w14:paraId="625F962E" w14:textId="55ECCDE1" w:rsidR="0058703B" w:rsidRPr="00D900C3" w:rsidRDefault="00215B2C" w:rsidP="00FC2A43">
            <w:pPr>
              <w:jc w:val="center"/>
            </w:pPr>
            <w:r w:rsidRPr="00D900C3">
              <w:rPr>
                <w:lang w:val="kk-KZ"/>
              </w:rPr>
              <w:t>д</w:t>
            </w:r>
            <w:r w:rsidR="0058703B" w:rsidRPr="00D900C3">
              <w:rPr>
                <w:lang w:val="kk-KZ"/>
              </w:rPr>
              <w:t>алалы аймақ</w:t>
            </w:r>
            <w:r w:rsidR="0058703B" w:rsidRPr="00D900C3">
              <w:t xml:space="preserve"> </w:t>
            </w:r>
          </w:p>
        </w:tc>
      </w:tr>
      <w:tr w:rsidR="0058703B" w:rsidRPr="00D900C3" w14:paraId="723E7F2D" w14:textId="77777777" w:rsidTr="00D26C9C">
        <w:tc>
          <w:tcPr>
            <w:tcW w:w="1372" w:type="dxa"/>
          </w:tcPr>
          <w:p w14:paraId="1B0FDF15" w14:textId="6F2D4645" w:rsidR="0058703B" w:rsidRPr="00D900C3" w:rsidRDefault="0058703B" w:rsidP="00D26C9C">
            <w:pPr>
              <w:rPr>
                <w:bCs/>
              </w:rPr>
            </w:pPr>
            <w:r w:rsidRPr="00D900C3">
              <w:rPr>
                <w:bCs/>
              </w:rPr>
              <w:t>ВС</w:t>
            </w:r>
            <w:r w:rsidR="00447497" w:rsidRPr="00D900C3">
              <w:rPr>
                <w:bCs/>
              </w:rPr>
              <w:t>о</w:t>
            </w:r>
            <w:r w:rsidRPr="00D900C3">
              <w:rPr>
                <w:bCs/>
                <w:vertAlign w:val="subscript"/>
              </w:rPr>
              <w:t>2</w:t>
            </w:r>
            <w:r w:rsidRPr="00D900C3">
              <w:rPr>
                <w:bCs/>
              </w:rPr>
              <w:t>(к)-09</w:t>
            </w:r>
          </w:p>
        </w:tc>
        <w:tc>
          <w:tcPr>
            <w:tcW w:w="1134" w:type="dxa"/>
            <w:gridSpan w:val="2"/>
            <w:vAlign w:val="center"/>
          </w:tcPr>
          <w:p w14:paraId="4AEDF1AF" w14:textId="77777777" w:rsidR="0058703B" w:rsidRPr="00D900C3" w:rsidRDefault="0058703B" w:rsidP="004551C8">
            <w:pPr>
              <w:ind w:left="-106" w:right="-106"/>
              <w:jc w:val="center"/>
            </w:pPr>
            <w:r w:rsidRPr="00D900C3">
              <w:t>61,6±0,60</w:t>
            </w:r>
          </w:p>
        </w:tc>
        <w:tc>
          <w:tcPr>
            <w:tcW w:w="1078" w:type="dxa"/>
            <w:vAlign w:val="center"/>
          </w:tcPr>
          <w:p w14:paraId="255DA43D" w14:textId="77777777" w:rsidR="0058703B" w:rsidRPr="00D900C3" w:rsidRDefault="0058703B" w:rsidP="004551C8">
            <w:pPr>
              <w:ind w:left="-106" w:right="-106"/>
              <w:jc w:val="center"/>
            </w:pPr>
            <w:r w:rsidRPr="00D900C3">
              <w:t>55,4±0,40</w:t>
            </w:r>
          </w:p>
        </w:tc>
        <w:tc>
          <w:tcPr>
            <w:tcW w:w="980" w:type="dxa"/>
            <w:vAlign w:val="center"/>
          </w:tcPr>
          <w:p w14:paraId="14726D96" w14:textId="77777777" w:rsidR="0058703B" w:rsidRPr="00D900C3" w:rsidRDefault="0058703B" w:rsidP="004551C8">
            <w:pPr>
              <w:ind w:left="-106" w:right="-106"/>
              <w:jc w:val="center"/>
            </w:pPr>
            <w:r w:rsidRPr="00D900C3">
              <w:t>71,8±0,60</w:t>
            </w:r>
          </w:p>
        </w:tc>
        <w:tc>
          <w:tcPr>
            <w:tcW w:w="1175" w:type="dxa"/>
            <w:gridSpan w:val="3"/>
            <w:vAlign w:val="center"/>
          </w:tcPr>
          <w:p w14:paraId="04E2DA87" w14:textId="77777777" w:rsidR="0058703B" w:rsidRPr="00D900C3" w:rsidRDefault="0058703B" w:rsidP="004551C8">
            <w:pPr>
              <w:ind w:left="-106" w:right="-106"/>
              <w:jc w:val="center"/>
            </w:pPr>
            <w:r w:rsidRPr="00D900C3">
              <w:t>68,8±0,70</w:t>
            </w:r>
          </w:p>
        </w:tc>
        <w:tc>
          <w:tcPr>
            <w:tcW w:w="1106" w:type="dxa"/>
            <w:vAlign w:val="center"/>
          </w:tcPr>
          <w:p w14:paraId="0DE62804" w14:textId="77777777" w:rsidR="0058703B" w:rsidRPr="00D900C3" w:rsidRDefault="0058703B" w:rsidP="004551C8">
            <w:pPr>
              <w:ind w:left="-106" w:right="-106"/>
              <w:jc w:val="center"/>
            </w:pPr>
            <w:r w:rsidRPr="00D900C3">
              <w:t>50,1±0,92</w:t>
            </w:r>
          </w:p>
        </w:tc>
        <w:tc>
          <w:tcPr>
            <w:tcW w:w="1204" w:type="dxa"/>
            <w:gridSpan w:val="2"/>
            <w:vAlign w:val="center"/>
          </w:tcPr>
          <w:p w14:paraId="5199D30E" w14:textId="77777777" w:rsidR="0058703B" w:rsidRPr="00D900C3" w:rsidRDefault="0058703B" w:rsidP="004551C8">
            <w:pPr>
              <w:ind w:left="-106" w:right="-106"/>
              <w:jc w:val="center"/>
            </w:pPr>
            <w:r w:rsidRPr="00D900C3">
              <w:t>42,2±0,53</w:t>
            </w:r>
          </w:p>
        </w:tc>
        <w:tc>
          <w:tcPr>
            <w:tcW w:w="910" w:type="dxa"/>
            <w:gridSpan w:val="2"/>
          </w:tcPr>
          <w:p w14:paraId="1542A35E" w14:textId="77777777" w:rsidR="0058703B" w:rsidRPr="00D900C3" w:rsidRDefault="0058703B" w:rsidP="00FC2A43">
            <w:pPr>
              <w:jc w:val="center"/>
            </w:pPr>
            <w:r w:rsidRPr="00D900C3">
              <w:t>0</w:t>
            </w:r>
          </w:p>
        </w:tc>
        <w:tc>
          <w:tcPr>
            <w:tcW w:w="686" w:type="dxa"/>
          </w:tcPr>
          <w:p w14:paraId="38821A7A" w14:textId="77777777" w:rsidR="0058703B" w:rsidRPr="00D900C3" w:rsidRDefault="0058703B" w:rsidP="00FC2A43">
            <w:pPr>
              <w:jc w:val="center"/>
            </w:pPr>
            <w:r w:rsidRPr="00D900C3">
              <w:t>0</w:t>
            </w:r>
          </w:p>
        </w:tc>
      </w:tr>
      <w:tr w:rsidR="0058703B" w:rsidRPr="00D900C3" w14:paraId="2D02ECFD" w14:textId="77777777" w:rsidTr="00D26C9C">
        <w:tc>
          <w:tcPr>
            <w:tcW w:w="1372" w:type="dxa"/>
          </w:tcPr>
          <w:p w14:paraId="62A1DEC7" w14:textId="77777777" w:rsidR="0058703B" w:rsidRPr="00D900C3" w:rsidRDefault="0058703B" w:rsidP="00D26C9C">
            <w:pPr>
              <w:rPr>
                <w:bCs/>
              </w:rPr>
            </w:pPr>
            <w:r w:rsidRPr="00D900C3">
              <w:rPr>
                <w:bCs/>
              </w:rPr>
              <w:t>BHy-09</w:t>
            </w:r>
          </w:p>
        </w:tc>
        <w:tc>
          <w:tcPr>
            <w:tcW w:w="1134" w:type="dxa"/>
            <w:gridSpan w:val="2"/>
            <w:vAlign w:val="center"/>
          </w:tcPr>
          <w:p w14:paraId="76EC54D4" w14:textId="77777777" w:rsidR="0058703B" w:rsidRPr="00D900C3" w:rsidRDefault="0058703B" w:rsidP="004551C8">
            <w:pPr>
              <w:ind w:left="-106" w:right="-106"/>
              <w:jc w:val="center"/>
            </w:pPr>
            <w:r w:rsidRPr="00D900C3">
              <w:t>45,0±6,1</w:t>
            </w:r>
          </w:p>
        </w:tc>
        <w:tc>
          <w:tcPr>
            <w:tcW w:w="1078" w:type="dxa"/>
            <w:vAlign w:val="center"/>
          </w:tcPr>
          <w:p w14:paraId="637F2F5E" w14:textId="77777777" w:rsidR="0058703B" w:rsidRPr="00D900C3" w:rsidRDefault="0058703B" w:rsidP="004551C8">
            <w:pPr>
              <w:ind w:left="-106" w:right="-106"/>
              <w:jc w:val="center"/>
            </w:pPr>
            <w:r w:rsidRPr="00D900C3">
              <w:t>43,2±4,2</w:t>
            </w:r>
          </w:p>
        </w:tc>
        <w:tc>
          <w:tcPr>
            <w:tcW w:w="980" w:type="dxa"/>
            <w:vAlign w:val="center"/>
          </w:tcPr>
          <w:p w14:paraId="214907C9" w14:textId="77777777" w:rsidR="0058703B" w:rsidRPr="00D900C3" w:rsidRDefault="0058703B" w:rsidP="004551C8">
            <w:pPr>
              <w:ind w:left="-106" w:right="-106"/>
              <w:jc w:val="center"/>
            </w:pPr>
            <w:r w:rsidRPr="00D900C3">
              <w:t>38,3±0,9</w:t>
            </w:r>
          </w:p>
        </w:tc>
        <w:tc>
          <w:tcPr>
            <w:tcW w:w="1175" w:type="dxa"/>
            <w:gridSpan w:val="3"/>
            <w:vAlign w:val="center"/>
          </w:tcPr>
          <w:p w14:paraId="09BC6D4F" w14:textId="4AF49270" w:rsidR="0058703B" w:rsidRPr="00D900C3" w:rsidRDefault="0058703B" w:rsidP="004551C8">
            <w:pPr>
              <w:ind w:left="-106" w:right="-106"/>
              <w:jc w:val="center"/>
            </w:pPr>
            <w:r w:rsidRPr="00D900C3">
              <w:t>35,2±0,6</w:t>
            </w:r>
          </w:p>
        </w:tc>
        <w:tc>
          <w:tcPr>
            <w:tcW w:w="1106" w:type="dxa"/>
            <w:vAlign w:val="center"/>
          </w:tcPr>
          <w:p w14:paraId="1CBA2786" w14:textId="77777777" w:rsidR="0058703B" w:rsidRPr="00D900C3" w:rsidRDefault="0058703B" w:rsidP="004551C8">
            <w:pPr>
              <w:ind w:left="-106" w:right="-106"/>
              <w:jc w:val="center"/>
            </w:pPr>
            <w:r w:rsidRPr="00D900C3">
              <w:t>37,3±0,9</w:t>
            </w:r>
          </w:p>
        </w:tc>
        <w:tc>
          <w:tcPr>
            <w:tcW w:w="1204" w:type="dxa"/>
            <w:gridSpan w:val="2"/>
            <w:vAlign w:val="center"/>
          </w:tcPr>
          <w:p w14:paraId="2C8AFF85" w14:textId="77777777" w:rsidR="0058703B" w:rsidRPr="00D900C3" w:rsidRDefault="0058703B" w:rsidP="004551C8">
            <w:pPr>
              <w:ind w:left="-106" w:right="-106"/>
              <w:jc w:val="center"/>
            </w:pPr>
            <w:r w:rsidRPr="00D900C3">
              <w:t>35,3±0,7</w:t>
            </w:r>
          </w:p>
        </w:tc>
        <w:tc>
          <w:tcPr>
            <w:tcW w:w="910" w:type="dxa"/>
            <w:gridSpan w:val="2"/>
          </w:tcPr>
          <w:p w14:paraId="6B7961DD" w14:textId="77777777" w:rsidR="0058703B" w:rsidRPr="00D900C3" w:rsidRDefault="0058703B" w:rsidP="00FC2A43">
            <w:pPr>
              <w:jc w:val="center"/>
            </w:pPr>
            <w:r w:rsidRPr="00D900C3">
              <w:t>0</w:t>
            </w:r>
          </w:p>
        </w:tc>
        <w:tc>
          <w:tcPr>
            <w:tcW w:w="686" w:type="dxa"/>
          </w:tcPr>
          <w:p w14:paraId="2AAC3F3E" w14:textId="77777777" w:rsidR="0058703B" w:rsidRPr="00D900C3" w:rsidRDefault="0058703B" w:rsidP="00FC2A43">
            <w:pPr>
              <w:jc w:val="center"/>
            </w:pPr>
            <w:r w:rsidRPr="00D900C3">
              <w:t>0</w:t>
            </w:r>
          </w:p>
        </w:tc>
      </w:tr>
      <w:tr w:rsidR="0058703B" w:rsidRPr="00D900C3" w14:paraId="6EE277B9" w14:textId="77777777" w:rsidTr="00D26C9C">
        <w:tc>
          <w:tcPr>
            <w:tcW w:w="1372" w:type="dxa"/>
          </w:tcPr>
          <w:p w14:paraId="644A79FA" w14:textId="77777777" w:rsidR="0058703B" w:rsidRPr="00D900C3" w:rsidRDefault="0058703B" w:rsidP="00D26C9C">
            <w:pPr>
              <w:rPr>
                <w:bCs/>
              </w:rPr>
            </w:pPr>
            <w:r w:rsidRPr="00D900C3">
              <w:rPr>
                <w:bCs/>
              </w:rPr>
              <w:t>B</w:t>
            </w:r>
            <w:r w:rsidRPr="00D900C3">
              <w:rPr>
                <w:bCs/>
                <w:lang w:val="en-US"/>
              </w:rPr>
              <w:t>S</w:t>
            </w:r>
            <w:r w:rsidRPr="00D900C3">
              <w:rPr>
                <w:bCs/>
              </w:rPr>
              <w:t>car-09</w:t>
            </w:r>
          </w:p>
        </w:tc>
        <w:tc>
          <w:tcPr>
            <w:tcW w:w="1134" w:type="dxa"/>
            <w:gridSpan w:val="2"/>
            <w:vAlign w:val="center"/>
          </w:tcPr>
          <w:p w14:paraId="18366462" w14:textId="77777777" w:rsidR="0058703B" w:rsidRPr="00D900C3" w:rsidRDefault="0058703B" w:rsidP="004551C8">
            <w:pPr>
              <w:ind w:left="-106" w:right="-106"/>
              <w:jc w:val="center"/>
            </w:pPr>
            <w:r w:rsidRPr="00D900C3">
              <w:t>58,8±0,60</w:t>
            </w:r>
          </w:p>
        </w:tc>
        <w:tc>
          <w:tcPr>
            <w:tcW w:w="1078" w:type="dxa"/>
            <w:vAlign w:val="center"/>
          </w:tcPr>
          <w:p w14:paraId="79B5C10A" w14:textId="77777777" w:rsidR="0058703B" w:rsidRPr="00D900C3" w:rsidRDefault="0058703B" w:rsidP="004551C8">
            <w:pPr>
              <w:ind w:left="-106" w:right="-106"/>
              <w:jc w:val="center"/>
            </w:pPr>
            <w:r w:rsidRPr="00D900C3">
              <w:t>56,5±0,55</w:t>
            </w:r>
          </w:p>
        </w:tc>
        <w:tc>
          <w:tcPr>
            <w:tcW w:w="980" w:type="dxa"/>
            <w:vAlign w:val="center"/>
          </w:tcPr>
          <w:p w14:paraId="4CBB9ABD" w14:textId="77777777" w:rsidR="0058703B" w:rsidRPr="00D900C3" w:rsidRDefault="0058703B" w:rsidP="004551C8">
            <w:pPr>
              <w:ind w:left="-106" w:right="-106"/>
              <w:jc w:val="center"/>
            </w:pPr>
            <w:r w:rsidRPr="00D900C3">
              <w:t>70,0±3,25</w:t>
            </w:r>
          </w:p>
        </w:tc>
        <w:tc>
          <w:tcPr>
            <w:tcW w:w="1175" w:type="dxa"/>
            <w:gridSpan w:val="3"/>
            <w:vAlign w:val="center"/>
          </w:tcPr>
          <w:p w14:paraId="542C131C" w14:textId="77777777" w:rsidR="0058703B" w:rsidRPr="00D900C3" w:rsidRDefault="0058703B" w:rsidP="004551C8">
            <w:pPr>
              <w:ind w:left="-106" w:right="-106"/>
              <w:jc w:val="center"/>
            </w:pPr>
            <w:r w:rsidRPr="00D900C3">
              <w:t>67,0±2,14</w:t>
            </w:r>
          </w:p>
        </w:tc>
        <w:tc>
          <w:tcPr>
            <w:tcW w:w="1106" w:type="dxa"/>
            <w:vAlign w:val="center"/>
          </w:tcPr>
          <w:p w14:paraId="39E5F9D4" w14:textId="77777777" w:rsidR="0058703B" w:rsidRPr="00D900C3" w:rsidRDefault="0058703B" w:rsidP="004551C8">
            <w:pPr>
              <w:ind w:left="-106" w:right="-106"/>
              <w:jc w:val="center"/>
            </w:pPr>
            <w:r w:rsidRPr="00D900C3">
              <w:t>52,0±3,12</w:t>
            </w:r>
          </w:p>
        </w:tc>
        <w:tc>
          <w:tcPr>
            <w:tcW w:w="1204" w:type="dxa"/>
            <w:gridSpan w:val="2"/>
            <w:vAlign w:val="center"/>
          </w:tcPr>
          <w:p w14:paraId="46AE1FFE" w14:textId="77777777" w:rsidR="0058703B" w:rsidRPr="00D900C3" w:rsidRDefault="0058703B" w:rsidP="004551C8">
            <w:pPr>
              <w:ind w:left="-106" w:right="-106"/>
              <w:jc w:val="center"/>
            </w:pPr>
            <w:r w:rsidRPr="00D900C3">
              <w:t>50,0±2,25</w:t>
            </w:r>
          </w:p>
        </w:tc>
        <w:tc>
          <w:tcPr>
            <w:tcW w:w="910" w:type="dxa"/>
            <w:gridSpan w:val="2"/>
          </w:tcPr>
          <w:p w14:paraId="210E3548" w14:textId="77777777" w:rsidR="0058703B" w:rsidRPr="00D900C3" w:rsidRDefault="0058703B" w:rsidP="00FC2A43">
            <w:pPr>
              <w:jc w:val="center"/>
            </w:pPr>
            <w:r w:rsidRPr="00D900C3">
              <w:t>0</w:t>
            </w:r>
          </w:p>
        </w:tc>
        <w:tc>
          <w:tcPr>
            <w:tcW w:w="686" w:type="dxa"/>
          </w:tcPr>
          <w:p w14:paraId="391ED51C" w14:textId="77777777" w:rsidR="0058703B" w:rsidRPr="00D900C3" w:rsidRDefault="0058703B" w:rsidP="00FC2A43">
            <w:pPr>
              <w:jc w:val="center"/>
            </w:pPr>
            <w:r w:rsidRPr="00D900C3">
              <w:t>0</w:t>
            </w:r>
          </w:p>
        </w:tc>
      </w:tr>
      <w:tr w:rsidR="0058703B" w:rsidRPr="00D900C3" w14:paraId="12F6B0C7" w14:textId="77777777" w:rsidTr="00D26C9C">
        <w:tc>
          <w:tcPr>
            <w:tcW w:w="1372" w:type="dxa"/>
          </w:tcPr>
          <w:p w14:paraId="0117EB46" w14:textId="77777777" w:rsidR="0058703B" w:rsidRPr="00D900C3" w:rsidRDefault="0058703B" w:rsidP="00D26C9C">
            <w:pPr>
              <w:ind w:right="-94"/>
              <w:rPr>
                <w:bCs/>
              </w:rPr>
            </w:pPr>
            <w:r w:rsidRPr="00D900C3">
              <w:rPr>
                <w:bCs/>
              </w:rPr>
              <w:t>ВСa</w:t>
            </w:r>
            <w:r w:rsidRPr="00D900C3">
              <w:rPr>
                <w:bCs/>
                <w:vertAlign w:val="subscript"/>
              </w:rPr>
              <w:t>2</w:t>
            </w:r>
            <w:r w:rsidRPr="00D900C3">
              <w:rPr>
                <w:bCs/>
              </w:rPr>
              <w:t>(m)-09</w:t>
            </w:r>
          </w:p>
        </w:tc>
        <w:tc>
          <w:tcPr>
            <w:tcW w:w="1134" w:type="dxa"/>
            <w:gridSpan w:val="2"/>
            <w:vAlign w:val="center"/>
          </w:tcPr>
          <w:p w14:paraId="0DA981AC" w14:textId="77777777" w:rsidR="0058703B" w:rsidRPr="00D900C3" w:rsidRDefault="0058703B" w:rsidP="004551C8">
            <w:pPr>
              <w:ind w:left="-106" w:right="-106"/>
              <w:jc w:val="center"/>
            </w:pPr>
            <w:r w:rsidRPr="00D900C3">
              <w:t>62,5±1,3</w:t>
            </w:r>
          </w:p>
        </w:tc>
        <w:tc>
          <w:tcPr>
            <w:tcW w:w="1078" w:type="dxa"/>
            <w:vAlign w:val="center"/>
          </w:tcPr>
          <w:p w14:paraId="3AE06187" w14:textId="77777777" w:rsidR="0058703B" w:rsidRPr="00D900C3" w:rsidRDefault="0058703B" w:rsidP="004551C8">
            <w:pPr>
              <w:ind w:left="-106" w:right="-106"/>
              <w:jc w:val="center"/>
            </w:pPr>
            <w:r w:rsidRPr="00D900C3">
              <w:t>60,4±2,5</w:t>
            </w:r>
          </w:p>
        </w:tc>
        <w:tc>
          <w:tcPr>
            <w:tcW w:w="980" w:type="dxa"/>
            <w:vAlign w:val="center"/>
          </w:tcPr>
          <w:p w14:paraId="4D0A464E" w14:textId="77777777" w:rsidR="0058703B" w:rsidRPr="00D900C3" w:rsidRDefault="0058703B" w:rsidP="004551C8">
            <w:pPr>
              <w:ind w:left="-106" w:right="-106"/>
              <w:jc w:val="center"/>
            </w:pPr>
            <w:r w:rsidRPr="00D900C3">
              <w:t>79,6±2,04</w:t>
            </w:r>
          </w:p>
        </w:tc>
        <w:tc>
          <w:tcPr>
            <w:tcW w:w="1175" w:type="dxa"/>
            <w:gridSpan w:val="3"/>
            <w:vAlign w:val="center"/>
          </w:tcPr>
          <w:p w14:paraId="1E3800CB" w14:textId="77777777" w:rsidR="0058703B" w:rsidRPr="00D900C3" w:rsidRDefault="0058703B" w:rsidP="004551C8">
            <w:pPr>
              <w:ind w:left="-106" w:right="-106"/>
              <w:jc w:val="center"/>
            </w:pPr>
            <w:r w:rsidRPr="00D900C3">
              <w:t>80,4±2,13</w:t>
            </w:r>
          </w:p>
        </w:tc>
        <w:tc>
          <w:tcPr>
            <w:tcW w:w="1106" w:type="dxa"/>
            <w:vAlign w:val="center"/>
          </w:tcPr>
          <w:p w14:paraId="65833925" w14:textId="77777777" w:rsidR="0058703B" w:rsidRPr="00D900C3" w:rsidRDefault="0058703B" w:rsidP="004551C8">
            <w:pPr>
              <w:ind w:left="-106" w:right="-106"/>
              <w:jc w:val="center"/>
            </w:pPr>
            <w:r w:rsidRPr="00D900C3">
              <w:t>59,1±1,09</w:t>
            </w:r>
          </w:p>
        </w:tc>
        <w:tc>
          <w:tcPr>
            <w:tcW w:w="1204" w:type="dxa"/>
            <w:gridSpan w:val="2"/>
            <w:vAlign w:val="center"/>
          </w:tcPr>
          <w:p w14:paraId="763432A1" w14:textId="77777777" w:rsidR="0058703B" w:rsidRPr="00D900C3" w:rsidRDefault="0058703B" w:rsidP="004551C8">
            <w:pPr>
              <w:ind w:left="-106" w:right="-106"/>
              <w:jc w:val="center"/>
            </w:pPr>
            <w:r w:rsidRPr="00D900C3">
              <w:t>58,2±1,05</w:t>
            </w:r>
          </w:p>
        </w:tc>
        <w:tc>
          <w:tcPr>
            <w:tcW w:w="910" w:type="dxa"/>
            <w:gridSpan w:val="2"/>
          </w:tcPr>
          <w:p w14:paraId="4B8743CC" w14:textId="77777777" w:rsidR="0058703B" w:rsidRPr="00D900C3" w:rsidRDefault="0058703B" w:rsidP="00FC2A43">
            <w:pPr>
              <w:jc w:val="center"/>
            </w:pPr>
            <w:r w:rsidRPr="00D900C3">
              <w:t>0</w:t>
            </w:r>
          </w:p>
        </w:tc>
        <w:tc>
          <w:tcPr>
            <w:tcW w:w="686" w:type="dxa"/>
          </w:tcPr>
          <w:p w14:paraId="1F40C5F3" w14:textId="77777777" w:rsidR="0058703B" w:rsidRPr="00D900C3" w:rsidRDefault="0058703B" w:rsidP="00FC2A43">
            <w:pPr>
              <w:jc w:val="center"/>
            </w:pPr>
            <w:r w:rsidRPr="00D900C3">
              <w:t>0</w:t>
            </w:r>
          </w:p>
        </w:tc>
      </w:tr>
      <w:tr w:rsidR="0058703B" w:rsidRPr="00D900C3" w14:paraId="27B48E2A" w14:textId="77777777" w:rsidTr="00D26C9C">
        <w:tc>
          <w:tcPr>
            <w:tcW w:w="1372" w:type="dxa"/>
          </w:tcPr>
          <w:p w14:paraId="1CE8904C" w14:textId="77777777" w:rsidR="0058703B" w:rsidRPr="00D900C3" w:rsidRDefault="0058703B" w:rsidP="00D26C9C">
            <w:pPr>
              <w:ind w:right="-94"/>
              <w:rPr>
                <w:bCs/>
              </w:rPr>
            </w:pPr>
            <w:r w:rsidRPr="00D900C3">
              <w:rPr>
                <w:bCs/>
              </w:rPr>
              <w:t>ВСa</w:t>
            </w:r>
            <w:r w:rsidRPr="00D900C3">
              <w:rPr>
                <w:bCs/>
                <w:vertAlign w:val="subscript"/>
              </w:rPr>
              <w:t>3</w:t>
            </w:r>
            <w:r w:rsidRPr="00D900C3">
              <w:rPr>
                <w:bCs/>
              </w:rPr>
              <w:t>(m)-09</w:t>
            </w:r>
          </w:p>
        </w:tc>
        <w:tc>
          <w:tcPr>
            <w:tcW w:w="1134" w:type="dxa"/>
            <w:gridSpan w:val="2"/>
            <w:vAlign w:val="center"/>
          </w:tcPr>
          <w:p w14:paraId="20F46A76" w14:textId="77777777" w:rsidR="0058703B" w:rsidRPr="00D900C3" w:rsidRDefault="0058703B" w:rsidP="004551C8">
            <w:pPr>
              <w:ind w:left="-106" w:right="-106"/>
              <w:jc w:val="center"/>
            </w:pPr>
            <w:r w:rsidRPr="00D900C3">
              <w:t>62,2±1,5</w:t>
            </w:r>
          </w:p>
        </w:tc>
        <w:tc>
          <w:tcPr>
            <w:tcW w:w="1078" w:type="dxa"/>
            <w:vAlign w:val="center"/>
          </w:tcPr>
          <w:p w14:paraId="5BA4E2D8" w14:textId="77777777" w:rsidR="0058703B" w:rsidRPr="00D900C3" w:rsidRDefault="0058703B" w:rsidP="004551C8">
            <w:pPr>
              <w:ind w:left="-106" w:right="-106"/>
              <w:jc w:val="center"/>
            </w:pPr>
            <w:r w:rsidRPr="00D900C3">
              <w:t>61,5±1,2</w:t>
            </w:r>
          </w:p>
        </w:tc>
        <w:tc>
          <w:tcPr>
            <w:tcW w:w="980" w:type="dxa"/>
            <w:vAlign w:val="center"/>
          </w:tcPr>
          <w:p w14:paraId="5F9F583A" w14:textId="77777777" w:rsidR="0058703B" w:rsidRPr="00D900C3" w:rsidRDefault="0058703B" w:rsidP="004551C8">
            <w:pPr>
              <w:ind w:left="-106" w:right="-106"/>
              <w:jc w:val="center"/>
            </w:pPr>
            <w:r w:rsidRPr="00D900C3">
              <w:t>8</w:t>
            </w:r>
            <w:r w:rsidR="00C96A67" w:rsidRPr="00D900C3">
              <w:rPr>
                <w:lang w:val="kk-KZ"/>
              </w:rPr>
              <w:t>5</w:t>
            </w:r>
            <w:r w:rsidRPr="00D900C3">
              <w:t>,8±0,16</w:t>
            </w:r>
          </w:p>
        </w:tc>
        <w:tc>
          <w:tcPr>
            <w:tcW w:w="1175" w:type="dxa"/>
            <w:gridSpan w:val="3"/>
            <w:vAlign w:val="center"/>
          </w:tcPr>
          <w:p w14:paraId="7F088827" w14:textId="77777777" w:rsidR="0058703B" w:rsidRPr="00D900C3" w:rsidRDefault="0058703B" w:rsidP="004551C8">
            <w:pPr>
              <w:ind w:left="-106" w:right="-106"/>
              <w:jc w:val="center"/>
            </w:pPr>
            <w:r w:rsidRPr="00D900C3">
              <w:t>78,6±0,23</w:t>
            </w:r>
          </w:p>
        </w:tc>
        <w:tc>
          <w:tcPr>
            <w:tcW w:w="1106" w:type="dxa"/>
            <w:vAlign w:val="center"/>
          </w:tcPr>
          <w:p w14:paraId="055C2D44" w14:textId="77777777" w:rsidR="0058703B" w:rsidRPr="00D900C3" w:rsidRDefault="0058703B" w:rsidP="004551C8">
            <w:pPr>
              <w:ind w:left="-106" w:right="-106"/>
              <w:jc w:val="center"/>
            </w:pPr>
            <w:r w:rsidRPr="00D900C3">
              <w:t>61,0±2,08</w:t>
            </w:r>
          </w:p>
        </w:tc>
        <w:tc>
          <w:tcPr>
            <w:tcW w:w="1204" w:type="dxa"/>
            <w:gridSpan w:val="2"/>
            <w:vAlign w:val="center"/>
          </w:tcPr>
          <w:p w14:paraId="3C414F2A" w14:textId="77777777" w:rsidR="0058703B" w:rsidRPr="00D900C3" w:rsidRDefault="0058703B" w:rsidP="004551C8">
            <w:pPr>
              <w:ind w:left="-106" w:right="-106"/>
              <w:jc w:val="center"/>
            </w:pPr>
            <w:r w:rsidRPr="00D900C3">
              <w:t>59,6±2,05</w:t>
            </w:r>
          </w:p>
        </w:tc>
        <w:tc>
          <w:tcPr>
            <w:tcW w:w="910" w:type="dxa"/>
            <w:gridSpan w:val="2"/>
          </w:tcPr>
          <w:p w14:paraId="3086C059" w14:textId="77777777" w:rsidR="0058703B" w:rsidRPr="00D900C3" w:rsidRDefault="0058703B" w:rsidP="00FC2A43">
            <w:pPr>
              <w:jc w:val="center"/>
            </w:pPr>
            <w:r w:rsidRPr="00D900C3">
              <w:t>0</w:t>
            </w:r>
          </w:p>
        </w:tc>
        <w:tc>
          <w:tcPr>
            <w:tcW w:w="686" w:type="dxa"/>
          </w:tcPr>
          <w:p w14:paraId="3C8DD1C0" w14:textId="77777777" w:rsidR="0058703B" w:rsidRPr="00D900C3" w:rsidRDefault="0058703B" w:rsidP="00FC2A43">
            <w:pPr>
              <w:jc w:val="center"/>
            </w:pPr>
            <w:r w:rsidRPr="00D900C3">
              <w:t>0</w:t>
            </w:r>
          </w:p>
        </w:tc>
      </w:tr>
      <w:tr w:rsidR="0058703B" w:rsidRPr="00D900C3" w14:paraId="290296E7" w14:textId="77777777" w:rsidTr="00D26C9C">
        <w:tc>
          <w:tcPr>
            <w:tcW w:w="1372" w:type="dxa"/>
          </w:tcPr>
          <w:p w14:paraId="54BEABCF" w14:textId="77777777" w:rsidR="0058703B" w:rsidRPr="00D900C3" w:rsidRDefault="0058703B" w:rsidP="00D26C9C">
            <w:pPr>
              <w:ind w:left="-66" w:right="-94"/>
              <w:jc w:val="center"/>
              <w:rPr>
                <w:bCs/>
              </w:rPr>
            </w:pPr>
            <w:r w:rsidRPr="00D900C3">
              <w:rPr>
                <w:bCs/>
              </w:rPr>
              <w:t>ББК-1 (эталон)</w:t>
            </w:r>
          </w:p>
        </w:tc>
        <w:tc>
          <w:tcPr>
            <w:tcW w:w="1134" w:type="dxa"/>
            <w:gridSpan w:val="2"/>
            <w:vAlign w:val="center"/>
          </w:tcPr>
          <w:p w14:paraId="31D21A23" w14:textId="77777777" w:rsidR="0058703B" w:rsidRPr="00D900C3" w:rsidRDefault="0058703B" w:rsidP="004551C8">
            <w:pPr>
              <w:ind w:left="-106" w:right="-106"/>
              <w:jc w:val="center"/>
            </w:pPr>
            <w:r w:rsidRPr="00D900C3">
              <w:t>34,7±0,6</w:t>
            </w:r>
          </w:p>
        </w:tc>
        <w:tc>
          <w:tcPr>
            <w:tcW w:w="1078" w:type="dxa"/>
            <w:vAlign w:val="center"/>
          </w:tcPr>
          <w:p w14:paraId="644186CE" w14:textId="77777777" w:rsidR="0058703B" w:rsidRPr="00D900C3" w:rsidRDefault="0058703B" w:rsidP="004551C8">
            <w:pPr>
              <w:ind w:left="-106" w:right="-106"/>
              <w:jc w:val="center"/>
            </w:pPr>
            <w:r w:rsidRPr="00D900C3">
              <w:t>32,5±0,4</w:t>
            </w:r>
          </w:p>
        </w:tc>
        <w:tc>
          <w:tcPr>
            <w:tcW w:w="980" w:type="dxa"/>
            <w:vAlign w:val="center"/>
          </w:tcPr>
          <w:p w14:paraId="40DD81B9" w14:textId="77777777" w:rsidR="0058703B" w:rsidRPr="00D900C3" w:rsidRDefault="0058703B" w:rsidP="004551C8">
            <w:pPr>
              <w:ind w:left="-106" w:right="-106"/>
              <w:jc w:val="center"/>
            </w:pPr>
            <w:r w:rsidRPr="00D900C3">
              <w:t>32,5±0,4</w:t>
            </w:r>
          </w:p>
        </w:tc>
        <w:tc>
          <w:tcPr>
            <w:tcW w:w="1175" w:type="dxa"/>
            <w:gridSpan w:val="3"/>
            <w:vAlign w:val="center"/>
          </w:tcPr>
          <w:p w14:paraId="0CC67DD6" w14:textId="77777777" w:rsidR="0058703B" w:rsidRPr="00D900C3" w:rsidRDefault="0058703B" w:rsidP="004551C8">
            <w:pPr>
              <w:ind w:left="-106" w:right="-106"/>
              <w:jc w:val="center"/>
            </w:pPr>
            <w:r w:rsidRPr="00D900C3">
              <w:t>30,6±0,21</w:t>
            </w:r>
          </w:p>
        </w:tc>
        <w:tc>
          <w:tcPr>
            <w:tcW w:w="1106" w:type="dxa"/>
            <w:vAlign w:val="center"/>
          </w:tcPr>
          <w:p w14:paraId="35D6363C" w14:textId="77777777" w:rsidR="0058703B" w:rsidRPr="00D900C3" w:rsidRDefault="0058703B" w:rsidP="004551C8">
            <w:pPr>
              <w:ind w:left="-106" w:right="-106"/>
              <w:jc w:val="center"/>
            </w:pPr>
            <w:r w:rsidRPr="00D900C3">
              <w:t>49,0±1,08</w:t>
            </w:r>
          </w:p>
        </w:tc>
        <w:tc>
          <w:tcPr>
            <w:tcW w:w="1204" w:type="dxa"/>
            <w:gridSpan w:val="2"/>
            <w:vAlign w:val="center"/>
          </w:tcPr>
          <w:p w14:paraId="75EB7E2D" w14:textId="77777777" w:rsidR="0058703B" w:rsidRPr="00D900C3" w:rsidRDefault="0058703B" w:rsidP="004551C8">
            <w:pPr>
              <w:ind w:left="-106" w:right="-106"/>
              <w:jc w:val="center"/>
            </w:pPr>
            <w:r w:rsidRPr="00D900C3">
              <w:t>46,6±1,05</w:t>
            </w:r>
          </w:p>
        </w:tc>
        <w:tc>
          <w:tcPr>
            <w:tcW w:w="910" w:type="dxa"/>
            <w:gridSpan w:val="2"/>
          </w:tcPr>
          <w:p w14:paraId="66547124" w14:textId="77777777" w:rsidR="0058703B" w:rsidRPr="00D900C3" w:rsidRDefault="0058703B" w:rsidP="00FC2A43">
            <w:pPr>
              <w:jc w:val="center"/>
            </w:pPr>
            <w:r w:rsidRPr="00D900C3">
              <w:t>0</w:t>
            </w:r>
          </w:p>
        </w:tc>
        <w:tc>
          <w:tcPr>
            <w:tcW w:w="686" w:type="dxa"/>
          </w:tcPr>
          <w:p w14:paraId="50856864" w14:textId="77777777" w:rsidR="0058703B" w:rsidRPr="00D900C3" w:rsidRDefault="0058703B" w:rsidP="00FC2A43">
            <w:pPr>
              <w:jc w:val="center"/>
            </w:pPr>
            <w:r w:rsidRPr="00D900C3">
              <w:t>0</w:t>
            </w:r>
          </w:p>
        </w:tc>
      </w:tr>
      <w:tr w:rsidR="0058703B" w:rsidRPr="004551C8" w14:paraId="080F5C3F" w14:textId="77777777" w:rsidTr="004551C8">
        <w:tc>
          <w:tcPr>
            <w:tcW w:w="9645" w:type="dxa"/>
            <w:gridSpan w:val="14"/>
          </w:tcPr>
          <w:p w14:paraId="1953D840" w14:textId="409BC92B" w:rsidR="004551C8" w:rsidRDefault="0058703B" w:rsidP="004551C8">
            <w:pPr>
              <w:ind w:firstLine="601"/>
              <w:rPr>
                <w:lang w:val="kk-KZ"/>
              </w:rPr>
            </w:pPr>
            <w:r w:rsidRPr="00D900C3">
              <w:rPr>
                <w:lang w:val="kk-KZ"/>
              </w:rPr>
              <w:t>Ескерту</w:t>
            </w:r>
            <w:r w:rsidR="004551C8">
              <w:rPr>
                <w:lang w:val="kk-KZ"/>
              </w:rPr>
              <w:t>лер:</w:t>
            </w:r>
          </w:p>
          <w:p w14:paraId="1C4A4AAC" w14:textId="7FA663DE" w:rsidR="004551C8" w:rsidRDefault="004551C8" w:rsidP="00FC2A43">
            <w:pPr>
              <w:rPr>
                <w:lang w:val="kk-KZ"/>
              </w:rPr>
            </w:pPr>
            <w:r>
              <w:rPr>
                <w:lang w:val="kk-KZ"/>
              </w:rPr>
              <w:t>1.</w:t>
            </w:r>
            <w:r w:rsidR="00774C66" w:rsidRPr="00D900C3">
              <w:rPr>
                <w:lang w:val="kk-KZ"/>
              </w:rPr>
              <w:t xml:space="preserve"> </w:t>
            </w:r>
            <w:r w:rsidR="0058703B" w:rsidRPr="004551C8">
              <w:rPr>
                <w:lang w:val="kk-KZ"/>
              </w:rPr>
              <w:t>C</w:t>
            </w:r>
            <w:r w:rsidR="0058703B" w:rsidRPr="00D900C3">
              <w:rPr>
                <w:lang w:val="kk-KZ"/>
              </w:rPr>
              <w:t>Қ</w:t>
            </w:r>
            <w:r w:rsidR="0058703B" w:rsidRPr="004551C8">
              <w:rPr>
                <w:lang w:val="kk-KZ"/>
              </w:rPr>
              <w:t xml:space="preserve"> – Сабуро</w:t>
            </w:r>
            <w:r w:rsidR="0058703B" w:rsidRPr="00D900C3">
              <w:rPr>
                <w:lang w:val="kk-KZ"/>
              </w:rPr>
              <w:t xml:space="preserve"> қоректік орта</w:t>
            </w:r>
            <w:r>
              <w:rPr>
                <w:lang w:val="kk-KZ"/>
              </w:rPr>
              <w:t>.</w:t>
            </w:r>
          </w:p>
          <w:p w14:paraId="6363D5D6" w14:textId="2D5245AB" w:rsidR="0058703B" w:rsidRPr="004551C8" w:rsidRDefault="004551C8" w:rsidP="004551C8">
            <w:pPr>
              <w:rPr>
                <w:lang w:val="kk-KZ"/>
              </w:rPr>
            </w:pPr>
            <w:r>
              <w:rPr>
                <w:lang w:val="kk-KZ"/>
              </w:rPr>
              <w:t>2.</w:t>
            </w:r>
            <w:r w:rsidR="0058703B" w:rsidRPr="004551C8">
              <w:rPr>
                <w:lang w:val="kk-KZ"/>
              </w:rPr>
              <w:t xml:space="preserve"> Ч</w:t>
            </w:r>
            <w:r w:rsidR="0058703B" w:rsidRPr="00D900C3">
              <w:rPr>
                <w:lang w:val="kk-KZ"/>
              </w:rPr>
              <w:t>Қ</w:t>
            </w:r>
            <w:r w:rsidR="0058703B" w:rsidRPr="004551C8">
              <w:rPr>
                <w:lang w:val="kk-KZ"/>
              </w:rPr>
              <w:t xml:space="preserve"> –</w:t>
            </w:r>
            <w:r>
              <w:rPr>
                <w:lang w:val="kk-KZ"/>
              </w:rPr>
              <w:t xml:space="preserve"> </w:t>
            </w:r>
            <w:r w:rsidR="0058703B" w:rsidRPr="004551C8">
              <w:rPr>
                <w:lang w:val="kk-KZ"/>
              </w:rPr>
              <w:t>Чапек</w:t>
            </w:r>
            <w:r w:rsidR="0058703B" w:rsidRPr="00D900C3">
              <w:rPr>
                <w:lang w:val="kk-KZ"/>
              </w:rPr>
              <w:t xml:space="preserve"> қоректік орта</w:t>
            </w:r>
          </w:p>
        </w:tc>
      </w:tr>
    </w:tbl>
    <w:p w14:paraId="7E5285A4" w14:textId="77777777" w:rsidR="00D26C9C" w:rsidRDefault="00D26C9C" w:rsidP="00114549">
      <w:pPr>
        <w:widowControl w:val="0"/>
        <w:autoSpaceDE w:val="0"/>
        <w:autoSpaceDN w:val="0"/>
        <w:ind w:firstLine="709"/>
        <w:contextualSpacing/>
        <w:jc w:val="both"/>
        <w:rPr>
          <w:sz w:val="28"/>
          <w:szCs w:val="28"/>
          <w:lang w:val="kk-KZ"/>
        </w:rPr>
      </w:pPr>
    </w:p>
    <w:p w14:paraId="09092204" w14:textId="054DCECA" w:rsidR="0058703B" w:rsidRPr="00114549" w:rsidRDefault="0058703B" w:rsidP="00114549">
      <w:pPr>
        <w:widowControl w:val="0"/>
        <w:autoSpaceDE w:val="0"/>
        <w:autoSpaceDN w:val="0"/>
        <w:ind w:firstLine="709"/>
        <w:contextualSpacing/>
        <w:jc w:val="both"/>
        <w:rPr>
          <w:sz w:val="28"/>
          <w:szCs w:val="28"/>
          <w:lang w:val="kk-KZ"/>
        </w:rPr>
      </w:pPr>
      <w:r w:rsidRPr="00114549">
        <w:rPr>
          <w:sz w:val="28"/>
          <w:szCs w:val="28"/>
          <w:lang w:val="kk-KZ"/>
        </w:rPr>
        <w:t>Сабуро қоректік ортасында егілгеннен кейін 29-шы тәулікте 20</w:t>
      </w:r>
      <w:r w:rsidRPr="00114549">
        <w:rPr>
          <w:sz w:val="28"/>
          <w:szCs w:val="28"/>
          <w:vertAlign w:val="superscript"/>
          <w:lang w:val="kk-KZ"/>
        </w:rPr>
        <w:t>0</w:t>
      </w:r>
      <w:r w:rsidRPr="00114549">
        <w:rPr>
          <w:sz w:val="28"/>
          <w:szCs w:val="28"/>
          <w:lang w:val="kk-KZ"/>
        </w:rPr>
        <w:t>С кезінде колониялардың ең жоғары өсімі таулы аймақтардың штаммдарында байқалды: BCo</w:t>
      </w:r>
      <w:r w:rsidRPr="00114549">
        <w:rPr>
          <w:sz w:val="28"/>
          <w:szCs w:val="28"/>
          <w:vertAlign w:val="subscript"/>
          <w:lang w:val="kk-KZ"/>
        </w:rPr>
        <w:t>1</w:t>
      </w:r>
      <w:r w:rsidRPr="00114549">
        <w:rPr>
          <w:sz w:val="28"/>
          <w:szCs w:val="28"/>
          <w:lang w:val="kk-KZ"/>
        </w:rPr>
        <w:t>-14 (81,2±1,1), ВЅс</w:t>
      </w:r>
      <w:r w:rsidRPr="00114549">
        <w:rPr>
          <w:sz w:val="28"/>
          <w:szCs w:val="28"/>
          <w:vertAlign w:val="subscript"/>
          <w:lang w:val="kk-KZ"/>
        </w:rPr>
        <w:t>1</w:t>
      </w:r>
      <w:r w:rsidRPr="00114549">
        <w:rPr>
          <w:sz w:val="28"/>
          <w:szCs w:val="28"/>
          <w:lang w:val="kk-KZ"/>
        </w:rPr>
        <w:t>-15 (78,25±2,3), ВЅс</w:t>
      </w:r>
      <w:r w:rsidRPr="00114549">
        <w:rPr>
          <w:sz w:val="28"/>
          <w:szCs w:val="28"/>
          <w:vertAlign w:val="subscript"/>
          <w:lang w:val="kk-KZ"/>
        </w:rPr>
        <w:t>2</w:t>
      </w:r>
      <w:r w:rsidRPr="00114549">
        <w:rPr>
          <w:sz w:val="28"/>
          <w:szCs w:val="28"/>
          <w:lang w:val="kk-KZ"/>
        </w:rPr>
        <w:t>-15 (77,1±0,6), BPit-16 (73,2±1,9). ББК-1 (эталон) 34,7±0,6 құрады. Осы температуралық режимдегі колониялардың диаметрі 73,2-81,2 мм, ал далалы аймақтарынан жиналған штаммдар колонияларының өсуі 45,0-62,5 мм құрады. Сонымен қатар</w:t>
      </w:r>
      <w:r w:rsidR="00032C87" w:rsidRPr="00114549">
        <w:rPr>
          <w:sz w:val="28"/>
          <w:szCs w:val="28"/>
          <w:lang w:val="kk-KZ"/>
        </w:rPr>
        <w:t>,</w:t>
      </w:r>
      <w:r w:rsidRPr="00114549">
        <w:rPr>
          <w:sz w:val="28"/>
          <w:szCs w:val="28"/>
          <w:lang w:val="kk-KZ"/>
        </w:rPr>
        <w:t xml:space="preserve"> Чапек қоректік ортасында да 29-шы тәулікте 20</w:t>
      </w:r>
      <w:r w:rsidRPr="00114549">
        <w:rPr>
          <w:sz w:val="28"/>
          <w:szCs w:val="28"/>
          <w:vertAlign w:val="superscript"/>
          <w:lang w:val="kk-KZ"/>
        </w:rPr>
        <w:t>0</w:t>
      </w:r>
      <w:r w:rsidRPr="00114549">
        <w:rPr>
          <w:sz w:val="28"/>
          <w:szCs w:val="28"/>
          <w:lang w:val="kk-KZ"/>
        </w:rPr>
        <w:t>С кезінде колониялардың ең жоғары өсімі: ВЅ</w:t>
      </w:r>
      <w:r w:rsidR="00B61050" w:rsidRPr="00114549">
        <w:rPr>
          <w:sz w:val="28"/>
          <w:szCs w:val="28"/>
          <w:lang w:val="kk-KZ"/>
        </w:rPr>
        <w:t>с</w:t>
      </w:r>
      <w:r w:rsidRPr="00114549">
        <w:rPr>
          <w:sz w:val="28"/>
          <w:szCs w:val="28"/>
          <w:vertAlign w:val="subscript"/>
          <w:lang w:val="kk-KZ"/>
        </w:rPr>
        <w:t>1</w:t>
      </w:r>
      <w:r w:rsidRPr="00114549">
        <w:rPr>
          <w:sz w:val="28"/>
          <w:szCs w:val="28"/>
          <w:lang w:val="kk-KZ"/>
        </w:rPr>
        <w:t>-15 (74,5±2,1), ВЅ</w:t>
      </w:r>
      <w:r w:rsidR="00B61050" w:rsidRPr="00114549">
        <w:rPr>
          <w:sz w:val="28"/>
          <w:szCs w:val="28"/>
          <w:lang w:val="kk-KZ"/>
        </w:rPr>
        <w:t>с</w:t>
      </w:r>
      <w:r w:rsidRPr="00114549">
        <w:rPr>
          <w:sz w:val="28"/>
          <w:szCs w:val="28"/>
          <w:vertAlign w:val="subscript"/>
          <w:lang w:val="kk-KZ"/>
        </w:rPr>
        <w:t>2</w:t>
      </w:r>
      <w:r w:rsidRPr="00114549">
        <w:rPr>
          <w:sz w:val="28"/>
          <w:szCs w:val="28"/>
          <w:lang w:val="kk-KZ"/>
        </w:rPr>
        <w:t xml:space="preserve">-15 (72,0±0,8), BPit-16 (72,7±2,4). ББК-1 (эталон) 32,5±0,4 таулы аймақтардың штаммдары көрсетті. Осы температуралық режимдегі колониялардың диаметрі 72,0-74,5 мм, ал далалы аймақтарынан табылған штаммдар колонияларының өсуі 43,2-61,5 мм құрады. </w:t>
      </w:r>
    </w:p>
    <w:p w14:paraId="19188389" w14:textId="77777777" w:rsidR="00114549" w:rsidRPr="00114549" w:rsidRDefault="00114549" w:rsidP="00114549">
      <w:pPr>
        <w:ind w:firstLine="709"/>
        <w:jc w:val="both"/>
        <w:rPr>
          <w:sz w:val="28"/>
          <w:szCs w:val="28"/>
          <w:lang w:val="kk-KZ"/>
        </w:rPr>
      </w:pPr>
    </w:p>
    <w:p w14:paraId="60A820CA" w14:textId="656CB913" w:rsidR="0058703B" w:rsidRPr="00FC2A43" w:rsidRDefault="0058703B" w:rsidP="00D26C9C">
      <w:pPr>
        <w:tabs>
          <w:tab w:val="left" w:pos="567"/>
          <w:tab w:val="left" w:pos="709"/>
        </w:tabs>
        <w:jc w:val="center"/>
        <w:rPr>
          <w:sz w:val="28"/>
          <w:szCs w:val="28"/>
          <w:highlight w:val="cyan"/>
          <w:lang w:val="kk-KZ"/>
        </w:rPr>
      </w:pPr>
      <w:r w:rsidRPr="00FC2A43">
        <w:rPr>
          <w:noProof/>
          <w:szCs w:val="28"/>
        </w:rPr>
        <w:lastRenderedPageBreak/>
        <w:drawing>
          <wp:inline distT="0" distB="0" distL="0" distR="0" wp14:anchorId="2CDC2658" wp14:editId="14B7D976">
            <wp:extent cx="2766489" cy="2469750"/>
            <wp:effectExtent l="0" t="0" r="0" b="6985"/>
            <wp:docPr id="41" name="Рисунок 41" descr="C:\Users\DJMMA\AppData\Local\Temp\Rar$DI01.112\20200701_13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MMA\AppData\Local\Temp\Rar$DI01.112\20200701_13003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77263" cy="2479369"/>
                    </a:xfrm>
                    <a:prstGeom prst="rect">
                      <a:avLst/>
                    </a:prstGeom>
                    <a:noFill/>
                    <a:ln>
                      <a:noFill/>
                    </a:ln>
                  </pic:spPr>
                </pic:pic>
              </a:graphicData>
            </a:graphic>
          </wp:inline>
        </w:drawing>
      </w:r>
      <w:r w:rsidR="00D26C9C">
        <w:rPr>
          <w:sz w:val="28"/>
          <w:szCs w:val="28"/>
          <w:lang w:val="kk-KZ"/>
        </w:rPr>
        <w:t xml:space="preserve">   </w:t>
      </w:r>
      <w:r w:rsidRPr="00FC2A43">
        <w:rPr>
          <w:noProof/>
        </w:rPr>
        <w:drawing>
          <wp:inline distT="0" distB="0" distL="0" distR="0" wp14:anchorId="6C1E2F06" wp14:editId="5CFEEAFF">
            <wp:extent cx="2692914" cy="2481813"/>
            <wp:effectExtent l="0" t="0" r="0" b="0"/>
            <wp:docPr id="42" name="Рисунок 42" descr="C:\Users\DJMMA\Desktop\Диссертация опыттары 2018-2020\МАҚАЛА 2019-21\СТАТЬЯ ИМПАКТ ФАКТОР\Новая папка\20200701_12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MMA\Desktop\Диссертация опыттары 2018-2020\МАҚАЛА 2019-21\СТАТЬЯ ИМПАКТ ФАКТОР\Новая папка\20200701_12441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1070" cy="2489330"/>
                    </a:xfrm>
                    <a:prstGeom prst="rect">
                      <a:avLst/>
                    </a:prstGeom>
                    <a:noFill/>
                    <a:ln>
                      <a:noFill/>
                    </a:ln>
                  </pic:spPr>
                </pic:pic>
              </a:graphicData>
            </a:graphic>
          </wp:inline>
        </w:drawing>
      </w:r>
    </w:p>
    <w:p w14:paraId="59407D25" w14:textId="7B58370A" w:rsidR="00D26C9C" w:rsidRPr="00D26C9C" w:rsidRDefault="00D26C9C" w:rsidP="00D26C9C">
      <w:pPr>
        <w:pStyle w:val="a7"/>
        <w:ind w:firstLine="2410"/>
        <w:jc w:val="left"/>
        <w:rPr>
          <w:sz w:val="24"/>
          <w:szCs w:val="24"/>
          <w:lang w:val="kk-KZ"/>
        </w:rPr>
      </w:pPr>
      <w:r w:rsidRPr="00D26C9C">
        <w:rPr>
          <w:sz w:val="24"/>
          <w:szCs w:val="24"/>
          <w:lang w:val="kk-KZ"/>
        </w:rPr>
        <w:t xml:space="preserve">а                   </w:t>
      </w:r>
      <w:r>
        <w:rPr>
          <w:sz w:val="24"/>
          <w:szCs w:val="24"/>
          <w:lang w:val="kk-KZ"/>
        </w:rPr>
        <w:t xml:space="preserve">    </w:t>
      </w:r>
      <w:r w:rsidRPr="00D26C9C">
        <w:rPr>
          <w:sz w:val="24"/>
          <w:szCs w:val="24"/>
          <w:lang w:val="kk-KZ"/>
        </w:rPr>
        <w:t xml:space="preserve">                                                   ә</w:t>
      </w:r>
    </w:p>
    <w:p w14:paraId="27042BAF" w14:textId="77777777" w:rsidR="00D26C9C" w:rsidRPr="00D26C9C" w:rsidRDefault="00D26C9C" w:rsidP="00D26C9C">
      <w:pPr>
        <w:pStyle w:val="a7"/>
        <w:ind w:firstLine="2410"/>
        <w:jc w:val="left"/>
        <w:rPr>
          <w:sz w:val="16"/>
          <w:szCs w:val="16"/>
          <w:lang w:val="kk-KZ"/>
        </w:rPr>
      </w:pPr>
    </w:p>
    <w:p w14:paraId="0E67D23A" w14:textId="689A7AE9" w:rsidR="00D26C9C" w:rsidRPr="00A51627" w:rsidRDefault="00D26C9C" w:rsidP="00D26C9C">
      <w:pPr>
        <w:pStyle w:val="a7"/>
        <w:ind w:firstLine="709"/>
        <w:jc w:val="both"/>
        <w:rPr>
          <w:sz w:val="24"/>
          <w:szCs w:val="24"/>
          <w:lang w:val="kk-KZ"/>
        </w:rPr>
      </w:pPr>
      <w:r w:rsidRPr="001041E7">
        <w:rPr>
          <w:sz w:val="24"/>
          <w:szCs w:val="24"/>
          <w:lang w:val="kk-KZ"/>
        </w:rPr>
        <w:t xml:space="preserve">а – </w:t>
      </w:r>
      <w:r w:rsidR="00A51627" w:rsidRPr="001041E7">
        <w:rPr>
          <w:sz w:val="24"/>
          <w:szCs w:val="24"/>
          <w:lang w:val="kk-KZ"/>
        </w:rPr>
        <w:t>зерттеудің жалпы көрініс</w:t>
      </w:r>
      <w:r w:rsidRPr="001041E7">
        <w:rPr>
          <w:sz w:val="24"/>
          <w:szCs w:val="24"/>
          <w:lang w:val="kk-KZ"/>
        </w:rPr>
        <w:t xml:space="preserve">; ә – </w:t>
      </w:r>
      <w:r w:rsidR="00A51627" w:rsidRPr="001041E7">
        <w:rPr>
          <w:sz w:val="24"/>
          <w:szCs w:val="24"/>
          <w:lang w:val="kk-KZ"/>
        </w:rPr>
        <w:t>ВЅс</w:t>
      </w:r>
      <w:r w:rsidR="00A51627" w:rsidRPr="001041E7">
        <w:rPr>
          <w:sz w:val="24"/>
          <w:szCs w:val="24"/>
          <w:vertAlign w:val="subscript"/>
          <w:lang w:val="kk-KZ"/>
        </w:rPr>
        <w:t>1</w:t>
      </w:r>
      <w:r w:rsidR="00A51627" w:rsidRPr="001041E7">
        <w:rPr>
          <w:sz w:val="24"/>
          <w:szCs w:val="24"/>
          <w:lang w:val="kk-KZ"/>
        </w:rPr>
        <w:t>-15 штаммының әр түрлі температуралардағы өсуі</w:t>
      </w:r>
    </w:p>
    <w:p w14:paraId="024476A5" w14:textId="77777777" w:rsidR="00D26C9C" w:rsidRPr="00D26C9C" w:rsidRDefault="00D26C9C" w:rsidP="00D26C9C">
      <w:pPr>
        <w:pStyle w:val="a7"/>
        <w:ind w:firstLine="2410"/>
        <w:jc w:val="left"/>
        <w:rPr>
          <w:sz w:val="16"/>
          <w:szCs w:val="16"/>
          <w:lang w:val="kk-KZ"/>
        </w:rPr>
      </w:pPr>
    </w:p>
    <w:p w14:paraId="46172711" w14:textId="035494FC" w:rsidR="0058703B" w:rsidRPr="00FC2A43" w:rsidRDefault="0058703B" w:rsidP="00FC2A43">
      <w:pPr>
        <w:pStyle w:val="a7"/>
        <w:rPr>
          <w:szCs w:val="28"/>
          <w:lang w:val="kk-KZ"/>
        </w:rPr>
      </w:pPr>
      <w:r w:rsidRPr="00FC2A43">
        <w:rPr>
          <w:szCs w:val="28"/>
          <w:lang w:val="kk-KZ"/>
        </w:rPr>
        <w:t xml:space="preserve">Сурет </w:t>
      </w:r>
      <w:r w:rsidR="0000763A" w:rsidRPr="00FC2A43">
        <w:rPr>
          <w:szCs w:val="28"/>
          <w:lang w:val="kk-KZ"/>
        </w:rPr>
        <w:t xml:space="preserve">36 </w:t>
      </w:r>
      <w:r w:rsidR="00D26C9C">
        <w:rPr>
          <w:szCs w:val="28"/>
          <w:lang w:val="kk-KZ"/>
        </w:rPr>
        <w:t>–</w:t>
      </w:r>
      <w:r w:rsidRPr="00FC2A43">
        <w:rPr>
          <w:szCs w:val="28"/>
          <w:lang w:val="kk-KZ"/>
        </w:rPr>
        <w:t xml:space="preserve"> Әртүрлі </w:t>
      </w:r>
      <w:r w:rsidR="0000763A" w:rsidRPr="00FC2A43">
        <w:rPr>
          <w:szCs w:val="28"/>
          <w:lang w:val="kk-KZ"/>
        </w:rPr>
        <w:t>температуралар режимінде</w:t>
      </w:r>
      <w:r w:rsidRPr="00FC2A43">
        <w:rPr>
          <w:szCs w:val="28"/>
          <w:lang w:val="kk-KZ"/>
        </w:rPr>
        <w:t xml:space="preserve"> (20, 25, 30 және 35</w:t>
      </w:r>
      <w:r w:rsidR="00D26C9C">
        <w:rPr>
          <w:szCs w:val="28"/>
          <w:lang w:val="kk-KZ"/>
        </w:rPr>
        <w:t>°</w:t>
      </w:r>
      <w:r w:rsidRPr="00FC2A43">
        <w:rPr>
          <w:szCs w:val="28"/>
          <w:lang w:val="kk-KZ"/>
        </w:rPr>
        <w:t>С)</w:t>
      </w:r>
    </w:p>
    <w:p w14:paraId="01428914" w14:textId="77777777" w:rsidR="0058703B" w:rsidRPr="00FC2A43" w:rsidRDefault="0058703B" w:rsidP="00FC2A43">
      <w:pPr>
        <w:pStyle w:val="a4"/>
        <w:ind w:firstLine="567"/>
        <w:jc w:val="center"/>
        <w:rPr>
          <w:rFonts w:ascii="Times New Roman" w:hAnsi="Times New Roman"/>
          <w:sz w:val="28"/>
          <w:szCs w:val="28"/>
          <w:lang w:val="kk-KZ"/>
        </w:rPr>
      </w:pPr>
      <w:r w:rsidRPr="00FC2A43">
        <w:rPr>
          <w:rFonts w:ascii="Times New Roman" w:hAnsi="Times New Roman"/>
          <w:sz w:val="28"/>
          <w:szCs w:val="28"/>
          <w:lang w:val="kk-KZ"/>
        </w:rPr>
        <w:t xml:space="preserve">өсірілген штаммдардың өсу белсенділігі </w:t>
      </w:r>
    </w:p>
    <w:p w14:paraId="5C7AE846" w14:textId="77777777" w:rsidR="00114549" w:rsidRDefault="00114549" w:rsidP="00FC2A43">
      <w:pPr>
        <w:ind w:firstLine="567"/>
        <w:jc w:val="both"/>
        <w:rPr>
          <w:sz w:val="28"/>
          <w:szCs w:val="28"/>
          <w:lang w:val="kk-KZ"/>
        </w:rPr>
      </w:pPr>
    </w:p>
    <w:p w14:paraId="2C5E8AE7" w14:textId="77777777" w:rsidR="00D26C9C" w:rsidRPr="00114549" w:rsidRDefault="00D26C9C" w:rsidP="00D26C9C">
      <w:pPr>
        <w:widowControl w:val="0"/>
        <w:autoSpaceDE w:val="0"/>
        <w:autoSpaceDN w:val="0"/>
        <w:ind w:firstLine="709"/>
        <w:contextualSpacing/>
        <w:jc w:val="both"/>
        <w:rPr>
          <w:sz w:val="28"/>
          <w:szCs w:val="28"/>
          <w:lang w:val="kk-KZ"/>
        </w:rPr>
      </w:pPr>
      <w:r w:rsidRPr="00114549">
        <w:rPr>
          <w:sz w:val="28"/>
          <w:szCs w:val="28"/>
          <w:lang w:val="kk-KZ"/>
        </w:rPr>
        <w:t>Зерттеу барысында Сабуро қоректік ортасында өсірілген колониялардың максималды өсуі 25</w:t>
      </w:r>
      <w:r>
        <w:rPr>
          <w:sz w:val="28"/>
          <w:szCs w:val="28"/>
          <w:lang w:val="kk-KZ"/>
        </w:rPr>
        <w:t>°</w:t>
      </w:r>
      <w:r w:rsidRPr="00114549">
        <w:rPr>
          <w:sz w:val="28"/>
          <w:szCs w:val="28"/>
          <w:lang w:val="kk-KZ"/>
        </w:rPr>
        <w:t>C кезінде байқалды, өсіру мерзімінің аяқталуына қарай – 29-шы күні таулы аймақтардың штаммдары жақсы нәтижелер көрсетті: ВЅс</w:t>
      </w:r>
      <w:r w:rsidRPr="00114549">
        <w:rPr>
          <w:sz w:val="28"/>
          <w:szCs w:val="28"/>
          <w:vertAlign w:val="subscript"/>
          <w:lang w:val="kk-KZ"/>
        </w:rPr>
        <w:t>1</w:t>
      </w:r>
      <w:r w:rsidRPr="00114549">
        <w:rPr>
          <w:sz w:val="28"/>
          <w:szCs w:val="28"/>
          <w:lang w:val="kk-KZ"/>
        </w:rPr>
        <w:t>-15 (86,1±2,7), ВЅс</w:t>
      </w:r>
      <w:r w:rsidRPr="00114549">
        <w:rPr>
          <w:sz w:val="28"/>
          <w:szCs w:val="28"/>
          <w:vertAlign w:val="subscript"/>
          <w:lang w:val="kk-KZ"/>
        </w:rPr>
        <w:t>2</w:t>
      </w:r>
      <w:r w:rsidRPr="00114549">
        <w:rPr>
          <w:sz w:val="28"/>
          <w:szCs w:val="28"/>
          <w:lang w:val="kk-KZ"/>
        </w:rPr>
        <w:t>-15 (86,2±1,9), BPit-16 (83,5±2,3), ВСа</w:t>
      </w:r>
      <w:r w:rsidRPr="00114549">
        <w:rPr>
          <w:sz w:val="28"/>
          <w:szCs w:val="28"/>
          <w:vertAlign w:val="subscript"/>
          <w:lang w:val="kk-KZ"/>
        </w:rPr>
        <w:t>2</w:t>
      </w:r>
      <w:r w:rsidRPr="00114549">
        <w:rPr>
          <w:sz w:val="28"/>
          <w:szCs w:val="28"/>
          <w:lang w:val="kk-KZ"/>
        </w:rPr>
        <w:t>(m)-09 (85,8±0,16); ББК-1 (эталон) 32,5±0,4 құрады. Осы температуралық режимде аталған штаммдар колонияларының диаметрі 83,5-86,2 мм. аралығын көрсетті. Ал далалы аймақтары штаммдары колонияларының диаметрі 38,3-80,8 мм.</w:t>
      </w:r>
    </w:p>
    <w:p w14:paraId="42037FFB" w14:textId="77777777" w:rsidR="00D26C9C" w:rsidRPr="00114549" w:rsidRDefault="00D26C9C" w:rsidP="00D26C9C">
      <w:pPr>
        <w:ind w:firstLine="709"/>
        <w:jc w:val="both"/>
        <w:rPr>
          <w:sz w:val="28"/>
          <w:szCs w:val="28"/>
          <w:lang w:val="kk-KZ"/>
        </w:rPr>
      </w:pPr>
      <w:r w:rsidRPr="00114549">
        <w:rPr>
          <w:sz w:val="28"/>
          <w:szCs w:val="28"/>
          <w:lang w:val="kk-KZ"/>
        </w:rPr>
        <w:t>Сондай-ақ, Чапек қоректік ортасында колониялардың максималды өсуі 25</w:t>
      </w:r>
      <w:r>
        <w:rPr>
          <w:sz w:val="28"/>
          <w:szCs w:val="28"/>
          <w:lang w:val="kk-KZ"/>
        </w:rPr>
        <w:t>°</w:t>
      </w:r>
      <w:r w:rsidRPr="00114549">
        <w:rPr>
          <w:sz w:val="28"/>
          <w:szCs w:val="28"/>
          <w:lang w:val="kk-KZ"/>
        </w:rPr>
        <w:t>C кезінде көрініс тапты, егілгеннен кейінгі 29-шы күні штаммдар жақсы нәтижелер көрсетті: ВЅс</w:t>
      </w:r>
      <w:r w:rsidRPr="00114549">
        <w:rPr>
          <w:sz w:val="28"/>
          <w:szCs w:val="28"/>
          <w:vertAlign w:val="subscript"/>
          <w:lang w:val="kk-KZ"/>
        </w:rPr>
        <w:t>1</w:t>
      </w:r>
      <w:r w:rsidRPr="00114549">
        <w:rPr>
          <w:sz w:val="28"/>
          <w:szCs w:val="28"/>
          <w:lang w:val="kk-KZ"/>
        </w:rPr>
        <w:t>-15 (81,1±2,1), BPit-16 (88,1±1,4) ВСа</w:t>
      </w:r>
      <w:r w:rsidRPr="00114549">
        <w:rPr>
          <w:sz w:val="28"/>
          <w:szCs w:val="28"/>
          <w:vertAlign w:val="subscript"/>
          <w:lang w:val="kk-KZ"/>
        </w:rPr>
        <w:t>2</w:t>
      </w:r>
      <w:r w:rsidRPr="00114549">
        <w:rPr>
          <w:sz w:val="28"/>
          <w:szCs w:val="28"/>
          <w:lang w:val="kk-KZ"/>
        </w:rPr>
        <w:t>(m)-09 (80,4±2,13), ал ББК-1 (эталон) 30,6±0,21 құрады. Осы штаммдардың колонияларының диаметрі 25</w:t>
      </w:r>
      <w:r>
        <w:rPr>
          <w:sz w:val="28"/>
          <w:szCs w:val="28"/>
          <w:lang w:val="kk-KZ"/>
        </w:rPr>
        <w:t>°</w:t>
      </w:r>
      <w:r w:rsidRPr="00114549">
        <w:rPr>
          <w:sz w:val="28"/>
          <w:szCs w:val="28"/>
          <w:lang w:val="kk-KZ"/>
        </w:rPr>
        <w:t xml:space="preserve">C режимде 80,4-88,1 мм, ал қалған штаммдардың колонияларының диаметрі 35,2-80,2 мм болды. </w:t>
      </w:r>
    </w:p>
    <w:p w14:paraId="1B51A5A4" w14:textId="77777777" w:rsidR="00D26C9C" w:rsidRPr="00114549" w:rsidRDefault="00D26C9C" w:rsidP="00D26C9C">
      <w:pPr>
        <w:ind w:firstLine="709"/>
        <w:jc w:val="both"/>
        <w:rPr>
          <w:sz w:val="28"/>
          <w:szCs w:val="28"/>
          <w:lang w:val="kk-KZ"/>
        </w:rPr>
      </w:pPr>
      <w:r w:rsidRPr="00114549">
        <w:rPr>
          <w:sz w:val="28"/>
          <w:szCs w:val="28"/>
          <w:lang w:val="kk-KZ"/>
        </w:rPr>
        <w:t>Сабура қоректік ортасында 30</w:t>
      </w:r>
      <w:r>
        <w:rPr>
          <w:sz w:val="28"/>
          <w:szCs w:val="28"/>
          <w:lang w:val="kk-KZ"/>
        </w:rPr>
        <w:t>°</w:t>
      </w:r>
      <w:r w:rsidRPr="00114549">
        <w:rPr>
          <w:sz w:val="28"/>
          <w:szCs w:val="28"/>
          <w:lang w:val="kk-KZ"/>
        </w:rPr>
        <w:t>С температурада колониялардың максималды өсуі таулы аймақтардың штаммдарымен салыстырғанда дала аймақтарының штаммдары көрсетті: ВСо</w:t>
      </w:r>
      <w:r w:rsidRPr="00114549">
        <w:rPr>
          <w:sz w:val="28"/>
          <w:szCs w:val="28"/>
          <w:vertAlign w:val="subscript"/>
          <w:lang w:val="kk-KZ"/>
        </w:rPr>
        <w:t>2</w:t>
      </w:r>
      <w:r w:rsidRPr="00114549">
        <w:rPr>
          <w:sz w:val="28"/>
          <w:szCs w:val="28"/>
          <w:lang w:val="kk-KZ"/>
        </w:rPr>
        <w:t>(к)-09 (50,1±0,92), BScar-09 (52,0±3,12), ВСа</w:t>
      </w:r>
      <w:r w:rsidRPr="00114549">
        <w:rPr>
          <w:sz w:val="28"/>
          <w:szCs w:val="28"/>
          <w:vertAlign w:val="subscript"/>
          <w:lang w:val="kk-KZ"/>
        </w:rPr>
        <w:t>2</w:t>
      </w:r>
      <w:r w:rsidRPr="00114549">
        <w:rPr>
          <w:sz w:val="28"/>
          <w:szCs w:val="28"/>
          <w:lang w:val="kk-KZ"/>
        </w:rPr>
        <w:t>(m)-09 (59,1±1,09), ВСа</w:t>
      </w:r>
      <w:r w:rsidRPr="00114549">
        <w:rPr>
          <w:sz w:val="28"/>
          <w:szCs w:val="28"/>
          <w:vertAlign w:val="subscript"/>
          <w:lang w:val="kk-KZ"/>
        </w:rPr>
        <w:t>3</w:t>
      </w:r>
      <w:r w:rsidRPr="00114549">
        <w:rPr>
          <w:sz w:val="28"/>
          <w:szCs w:val="28"/>
          <w:lang w:val="kk-KZ"/>
        </w:rPr>
        <w:t xml:space="preserve">(m)-09 (61,0±2,08), ал ББК-1 (эталон) 49,0±1,08 құрады. Осы температуралық режимде таулы аймақтардың штаммдары колонияларының диаметрі 17,1-37,1 мм құрады. </w:t>
      </w:r>
    </w:p>
    <w:p w14:paraId="264C35CF" w14:textId="77777777" w:rsidR="00D26C9C" w:rsidRPr="00114549" w:rsidRDefault="00D26C9C" w:rsidP="00D26C9C">
      <w:pPr>
        <w:ind w:firstLine="709"/>
        <w:jc w:val="both"/>
        <w:rPr>
          <w:sz w:val="28"/>
          <w:szCs w:val="28"/>
          <w:lang w:val="kk-KZ"/>
        </w:rPr>
      </w:pPr>
      <w:r w:rsidRPr="00114549">
        <w:rPr>
          <w:sz w:val="28"/>
          <w:szCs w:val="28"/>
          <w:lang w:val="kk-KZ"/>
        </w:rPr>
        <w:t>Чапек қоректік ортасындағы колониялардың максималды өсуін далалы аймақтарының штаммдары көрсетті: BScar-09 (50,0±2,25), ВСа</w:t>
      </w:r>
      <w:r w:rsidRPr="00114549">
        <w:rPr>
          <w:sz w:val="28"/>
          <w:szCs w:val="28"/>
          <w:vertAlign w:val="subscript"/>
          <w:lang w:val="kk-KZ"/>
        </w:rPr>
        <w:t>2</w:t>
      </w:r>
      <w:r w:rsidRPr="00114549">
        <w:rPr>
          <w:sz w:val="28"/>
          <w:szCs w:val="28"/>
          <w:lang w:val="kk-KZ"/>
        </w:rPr>
        <w:t>(m)-09 (58,2±1,05), ВСа</w:t>
      </w:r>
      <w:r w:rsidRPr="00114549">
        <w:rPr>
          <w:sz w:val="28"/>
          <w:szCs w:val="28"/>
          <w:vertAlign w:val="subscript"/>
          <w:lang w:val="kk-KZ"/>
        </w:rPr>
        <w:t>3</w:t>
      </w:r>
      <w:r w:rsidRPr="00114549">
        <w:rPr>
          <w:sz w:val="28"/>
          <w:szCs w:val="28"/>
          <w:lang w:val="kk-KZ"/>
        </w:rPr>
        <w:t>(m)-09 (59,6±2,05). Ал Сабуро мен Чапек ортасында ББК-1 үшін 30</w:t>
      </w:r>
      <w:r>
        <w:rPr>
          <w:sz w:val="28"/>
          <w:szCs w:val="28"/>
          <w:lang w:val="kk-KZ"/>
        </w:rPr>
        <w:t>°</w:t>
      </w:r>
      <w:r w:rsidRPr="00114549">
        <w:rPr>
          <w:sz w:val="28"/>
          <w:szCs w:val="28"/>
          <w:lang w:val="kk-KZ"/>
        </w:rPr>
        <w:t xml:space="preserve">C-де өсу қарқыны төменгі температурамен салыстырғанда едәуір жоғары болды. Осы температуралық режимде таулы аймақтардың штаммдары колонияларының диаметрі 22,1-37,5 мм құрады. Сондықтан табиғатта, тіпті бір </w:t>
      </w:r>
      <w:r w:rsidRPr="00114549">
        <w:rPr>
          <w:sz w:val="28"/>
          <w:szCs w:val="28"/>
          <w:lang w:val="kk-KZ"/>
        </w:rPr>
        <w:lastRenderedPageBreak/>
        <w:t>ай ішінде 30</w:t>
      </w:r>
      <w:r>
        <w:rPr>
          <w:sz w:val="28"/>
          <w:szCs w:val="28"/>
          <w:lang w:val="kk-KZ"/>
        </w:rPr>
        <w:t>°</w:t>
      </w:r>
      <w:r w:rsidRPr="00114549">
        <w:rPr>
          <w:sz w:val="28"/>
          <w:szCs w:val="28"/>
          <w:lang w:val="kk-KZ"/>
        </w:rPr>
        <w:t>C тұрақты температурада да, саңырауқұлақ өміршеңдігін сақтап қана қоймай, қарқынды өсе алады.</w:t>
      </w:r>
    </w:p>
    <w:p w14:paraId="54B906A3" w14:textId="10F77F62" w:rsidR="00D26C9C" w:rsidRPr="001041E7" w:rsidRDefault="00D26C9C" w:rsidP="00D26C9C">
      <w:pPr>
        <w:ind w:firstLine="709"/>
        <w:jc w:val="both"/>
        <w:rPr>
          <w:sz w:val="28"/>
          <w:szCs w:val="28"/>
          <w:lang w:val="kk-KZ"/>
        </w:rPr>
      </w:pPr>
      <w:r w:rsidRPr="00114549">
        <w:rPr>
          <w:sz w:val="28"/>
          <w:szCs w:val="28"/>
          <w:lang w:val="kk-KZ"/>
        </w:rPr>
        <w:t>35</w:t>
      </w:r>
      <w:r>
        <w:rPr>
          <w:sz w:val="28"/>
          <w:szCs w:val="28"/>
          <w:lang w:val="kk-KZ"/>
        </w:rPr>
        <w:t>°</w:t>
      </w:r>
      <w:r w:rsidRPr="00114549">
        <w:rPr>
          <w:sz w:val="28"/>
          <w:szCs w:val="28"/>
          <w:lang w:val="kk-KZ"/>
        </w:rPr>
        <w:t xml:space="preserve">С кезінде Сабуро қоректік ортасында мицелиалды өсудің </w:t>
      </w:r>
      <w:r w:rsidRPr="001041E7">
        <w:rPr>
          <w:sz w:val="28"/>
          <w:szCs w:val="28"/>
          <w:lang w:val="kk-KZ"/>
        </w:rPr>
        <w:t>салыстырмалы түрде жоғары деңгейі тек ВЅс</w:t>
      </w:r>
      <w:r w:rsidRPr="001041E7">
        <w:rPr>
          <w:sz w:val="28"/>
          <w:szCs w:val="28"/>
          <w:vertAlign w:val="subscript"/>
          <w:lang w:val="kk-KZ"/>
        </w:rPr>
        <w:t>2</w:t>
      </w:r>
      <w:r w:rsidRPr="001041E7">
        <w:rPr>
          <w:sz w:val="28"/>
          <w:szCs w:val="28"/>
          <w:lang w:val="kk-KZ"/>
        </w:rPr>
        <w:t>-15 штаммында байқалды. Ол үшін колониялардың диаметрінің соңғы деңгейі 1,6 см болды, басқа культуралар үшін мицелиалды өсу мүлдем байқалмады [</w:t>
      </w:r>
      <w:r w:rsidR="00455EFA" w:rsidRPr="001041E7">
        <w:rPr>
          <w:sz w:val="28"/>
          <w:szCs w:val="28"/>
          <w:lang w:val="kk-KZ"/>
        </w:rPr>
        <w:t>340</w:t>
      </w:r>
      <w:r w:rsidRPr="001041E7">
        <w:rPr>
          <w:sz w:val="28"/>
          <w:szCs w:val="28"/>
          <w:lang w:val="kk-KZ"/>
        </w:rPr>
        <w:t>].</w:t>
      </w:r>
    </w:p>
    <w:p w14:paraId="14FC849C" w14:textId="52CA27EB" w:rsidR="0058703B" w:rsidRPr="001041E7" w:rsidRDefault="0058703B" w:rsidP="00114549">
      <w:pPr>
        <w:ind w:firstLine="709"/>
        <w:jc w:val="both"/>
        <w:rPr>
          <w:sz w:val="28"/>
          <w:szCs w:val="28"/>
          <w:lang w:val="kk-KZ"/>
        </w:rPr>
      </w:pPr>
      <w:r w:rsidRPr="001041E7">
        <w:rPr>
          <w:sz w:val="28"/>
          <w:szCs w:val="28"/>
          <w:lang w:val="kk-KZ"/>
        </w:rPr>
        <w:t>Біз алған нәтижелер кейбір әдеби мәліметтерге сәйкес келеді. Сонымен, В.Ю. Крюков (2012) және бірлескен авторлар</w:t>
      </w:r>
      <w:r w:rsidR="00C17E5E" w:rsidRPr="001041E7">
        <w:rPr>
          <w:sz w:val="28"/>
          <w:szCs w:val="28"/>
          <w:lang w:val="kk-KZ"/>
        </w:rPr>
        <w:t xml:space="preserve"> </w:t>
      </w:r>
      <w:r w:rsidRPr="001041E7">
        <w:rPr>
          <w:sz w:val="28"/>
          <w:szCs w:val="28"/>
          <w:lang w:val="kk-KZ"/>
        </w:rPr>
        <w:t xml:space="preserve">жоғары температурада (30ºС және 35ºС) әртүрлі географиялық шығу тегі бар ресейлік </w:t>
      </w:r>
      <w:r w:rsidRPr="001041E7">
        <w:rPr>
          <w:i/>
          <w:sz w:val="28"/>
          <w:szCs w:val="28"/>
          <w:lang w:val="kk-KZ"/>
        </w:rPr>
        <w:t>B. bassiana</w:t>
      </w:r>
      <w:r w:rsidRPr="001041E7">
        <w:rPr>
          <w:sz w:val="28"/>
          <w:szCs w:val="28"/>
          <w:lang w:val="kk-KZ"/>
        </w:rPr>
        <w:t xml:space="preserve"> штамдарының колонияларының өсуі, рельефтің кеңдігі мен шығару аймақтарындағы оң температуралардың қосындысы арасындағы айтарлықтай корреляциялық тәуелділікті анықтады. Канада мен Америка Құрама Штаттарының </w:t>
      </w:r>
      <w:r w:rsidRPr="001041E7">
        <w:rPr>
          <w:i/>
          <w:sz w:val="28"/>
          <w:szCs w:val="28"/>
          <w:lang w:val="kk-KZ"/>
        </w:rPr>
        <w:t>B. bassiana</w:t>
      </w:r>
      <w:r w:rsidRPr="001041E7">
        <w:rPr>
          <w:sz w:val="28"/>
          <w:szCs w:val="28"/>
          <w:lang w:val="kk-KZ"/>
        </w:rPr>
        <w:t xml:space="preserve"> штаммдарын зерттеген кезде ұқсас нәтижелерді Bidochka және басқалары </w:t>
      </w:r>
      <w:r w:rsidR="00AE4DE3" w:rsidRPr="001041E7">
        <w:rPr>
          <w:sz w:val="28"/>
          <w:szCs w:val="28"/>
          <w:lang w:val="kk-KZ"/>
        </w:rPr>
        <w:t>[3</w:t>
      </w:r>
      <w:r w:rsidR="00570BE2" w:rsidRPr="001041E7">
        <w:rPr>
          <w:sz w:val="28"/>
          <w:szCs w:val="28"/>
          <w:lang w:val="kk-KZ"/>
        </w:rPr>
        <w:t>4</w:t>
      </w:r>
      <w:r w:rsidR="00455EFA" w:rsidRPr="001041E7">
        <w:rPr>
          <w:sz w:val="28"/>
          <w:szCs w:val="28"/>
          <w:lang w:val="kk-KZ"/>
        </w:rPr>
        <w:t>1</w:t>
      </w:r>
      <w:r w:rsidR="00C17E5E" w:rsidRPr="001041E7">
        <w:rPr>
          <w:sz w:val="28"/>
          <w:szCs w:val="28"/>
          <w:lang w:val="kk-KZ"/>
        </w:rPr>
        <w:t>]</w:t>
      </w:r>
      <w:r w:rsidRPr="001041E7">
        <w:rPr>
          <w:sz w:val="28"/>
          <w:szCs w:val="28"/>
          <w:lang w:val="kk-KZ"/>
        </w:rPr>
        <w:t xml:space="preserve"> алған. Аллозимдік (а</w:t>
      </w:r>
      <w:r w:rsidRPr="001041E7">
        <w:rPr>
          <w:rStyle w:val="a6"/>
          <w:b w:val="0"/>
          <w:sz w:val="28"/>
          <w:szCs w:val="28"/>
          <w:shd w:val="clear" w:color="auto" w:fill="FFFFFF"/>
          <w:lang w:val="kk-KZ"/>
        </w:rPr>
        <w:t>ллозимдер - әр түрлі гендерде болатын</w:t>
      </w:r>
      <w:r w:rsidR="00D900C3" w:rsidRPr="001041E7">
        <w:rPr>
          <w:rStyle w:val="a6"/>
          <w:b w:val="0"/>
          <w:sz w:val="28"/>
          <w:szCs w:val="28"/>
          <w:shd w:val="clear" w:color="auto" w:fill="FFFFFF"/>
          <w:lang w:val="kk-KZ"/>
        </w:rPr>
        <w:t xml:space="preserve"> </w:t>
      </w:r>
      <w:hyperlink r:id="rId108" w:history="1">
        <w:r w:rsidRPr="001041E7">
          <w:rPr>
            <w:rStyle w:val="a9"/>
            <w:bCs/>
            <w:color w:val="auto"/>
            <w:sz w:val="28"/>
            <w:szCs w:val="28"/>
            <w:u w:val="none"/>
            <w:lang w:val="kk-KZ"/>
          </w:rPr>
          <w:t>ферменттердің</w:t>
        </w:r>
      </w:hyperlink>
      <w:r w:rsidR="00D900C3" w:rsidRPr="001041E7">
        <w:rPr>
          <w:rStyle w:val="a9"/>
          <w:bCs/>
          <w:color w:val="auto"/>
          <w:sz w:val="28"/>
          <w:szCs w:val="28"/>
          <w:u w:val="none"/>
          <w:lang w:val="kk-KZ"/>
        </w:rPr>
        <w:t xml:space="preserve"> </w:t>
      </w:r>
      <w:r w:rsidRPr="001041E7">
        <w:rPr>
          <w:rStyle w:val="a6"/>
          <w:b w:val="0"/>
          <w:sz w:val="28"/>
          <w:szCs w:val="28"/>
          <w:shd w:val="clear" w:color="auto" w:fill="FFFFFF"/>
          <w:lang w:val="kk-KZ"/>
        </w:rPr>
        <w:t>әр түрлі формалары</w:t>
      </w:r>
      <w:r w:rsidRPr="001041E7">
        <w:rPr>
          <w:rStyle w:val="a6"/>
          <w:color w:val="333333"/>
          <w:sz w:val="28"/>
          <w:szCs w:val="28"/>
          <w:shd w:val="clear" w:color="auto" w:fill="FFFFFF"/>
          <w:lang w:val="kk-KZ"/>
        </w:rPr>
        <w:t>)</w:t>
      </w:r>
      <w:r w:rsidRPr="001041E7">
        <w:rPr>
          <w:sz w:val="28"/>
          <w:szCs w:val="28"/>
          <w:lang w:val="kk-KZ"/>
        </w:rPr>
        <w:t xml:space="preserve"> талдау негізінде олар Арктика, орман және агроландшафтт</w:t>
      </w:r>
      <w:r w:rsidR="00757349" w:rsidRPr="001041E7">
        <w:rPr>
          <w:sz w:val="28"/>
          <w:szCs w:val="28"/>
          <w:lang w:val="kk-KZ"/>
        </w:rPr>
        <w:t>ардан оқшауланған саңырауқұлақ штаммдарының</w:t>
      </w:r>
      <w:r w:rsidRPr="001041E7">
        <w:rPr>
          <w:sz w:val="28"/>
          <w:szCs w:val="28"/>
          <w:lang w:val="kk-KZ"/>
        </w:rPr>
        <w:t xml:space="preserve"> генетикалық топтарының нақты оқшаулануын көрсетті. Сонымен бірге агроландшафт изоляттары жоғары температураға (37ºС) бейімделген.</w:t>
      </w:r>
    </w:p>
    <w:p w14:paraId="367806CD" w14:textId="5205CC89" w:rsidR="0058703B" w:rsidRPr="00FC2A43" w:rsidRDefault="0058703B" w:rsidP="00114549">
      <w:pPr>
        <w:ind w:firstLine="709"/>
        <w:contextualSpacing/>
        <w:jc w:val="both"/>
        <w:rPr>
          <w:sz w:val="28"/>
          <w:szCs w:val="28"/>
          <w:lang w:val="kk-KZ"/>
        </w:rPr>
      </w:pPr>
      <w:r w:rsidRPr="00FC2A43">
        <w:rPr>
          <w:sz w:val="28"/>
          <w:szCs w:val="28"/>
          <w:lang w:val="kk-KZ"/>
        </w:rPr>
        <w:t xml:space="preserve">Бірқатар басқа зерттеушілер мұндай үлгіні таппады. Фаргьюс және </w:t>
      </w:r>
      <w:r w:rsidRPr="001041E7">
        <w:rPr>
          <w:sz w:val="28"/>
          <w:szCs w:val="28"/>
          <w:lang w:val="kk-KZ"/>
        </w:rPr>
        <w:t xml:space="preserve">басқалар </w:t>
      </w:r>
      <w:r w:rsidR="00AE4DE3" w:rsidRPr="001041E7">
        <w:rPr>
          <w:sz w:val="28"/>
          <w:szCs w:val="28"/>
          <w:lang w:val="kk-KZ"/>
        </w:rPr>
        <w:t>[2</w:t>
      </w:r>
      <w:r w:rsidR="00C17E5E" w:rsidRPr="001041E7">
        <w:rPr>
          <w:sz w:val="28"/>
          <w:szCs w:val="28"/>
          <w:lang w:val="kk-KZ"/>
        </w:rPr>
        <w:t>6</w:t>
      </w:r>
      <w:r w:rsidR="00455EFA" w:rsidRPr="001041E7">
        <w:rPr>
          <w:sz w:val="28"/>
          <w:szCs w:val="28"/>
          <w:lang w:val="kk-KZ"/>
        </w:rPr>
        <w:t>4</w:t>
      </w:r>
      <w:r w:rsidR="00D900C3" w:rsidRPr="001041E7">
        <w:rPr>
          <w:sz w:val="28"/>
          <w:szCs w:val="28"/>
          <w:lang w:val="kk-KZ"/>
        </w:rPr>
        <w:t>, р.</w:t>
      </w:r>
      <w:r w:rsidR="004679BA" w:rsidRPr="001041E7">
        <w:rPr>
          <w:sz w:val="28"/>
          <w:szCs w:val="28"/>
          <w:lang w:val="kk-KZ"/>
        </w:rPr>
        <w:t xml:space="preserve"> 179</w:t>
      </w:r>
      <w:r w:rsidR="00C17E5E" w:rsidRPr="001041E7">
        <w:rPr>
          <w:sz w:val="28"/>
          <w:szCs w:val="28"/>
          <w:lang w:val="kk-KZ"/>
        </w:rPr>
        <w:t>]</w:t>
      </w:r>
      <w:r w:rsidRPr="001041E7">
        <w:rPr>
          <w:sz w:val="28"/>
          <w:szCs w:val="28"/>
          <w:lang w:val="kk-KZ"/>
        </w:rPr>
        <w:t xml:space="preserve"> </w:t>
      </w:r>
      <w:r w:rsidRPr="001041E7">
        <w:rPr>
          <w:i/>
          <w:sz w:val="28"/>
          <w:szCs w:val="28"/>
          <w:lang w:val="kk-KZ"/>
        </w:rPr>
        <w:t>B</w:t>
      </w:r>
      <w:r w:rsidR="00757349" w:rsidRPr="001041E7">
        <w:rPr>
          <w:i/>
          <w:sz w:val="28"/>
          <w:szCs w:val="28"/>
          <w:lang w:val="kk-KZ"/>
        </w:rPr>
        <w:t>.</w:t>
      </w:r>
      <w:r w:rsidRPr="001041E7">
        <w:rPr>
          <w:i/>
          <w:sz w:val="28"/>
          <w:szCs w:val="28"/>
          <w:lang w:val="kk-KZ"/>
        </w:rPr>
        <w:t xml:space="preserve"> bassiana</w:t>
      </w:r>
      <w:r w:rsidR="00165475" w:rsidRPr="001041E7">
        <w:rPr>
          <w:sz w:val="28"/>
          <w:szCs w:val="28"/>
          <w:lang w:val="kk-KZ"/>
        </w:rPr>
        <w:t xml:space="preserve"> колонияларының 8-</w:t>
      </w:r>
      <w:r w:rsidRPr="001041E7">
        <w:rPr>
          <w:sz w:val="28"/>
          <w:szCs w:val="28"/>
          <w:lang w:val="kk-KZ"/>
        </w:rPr>
        <w:t>37ºС диапазонында өсуі</w:t>
      </w:r>
      <w:r w:rsidRPr="004679BA">
        <w:rPr>
          <w:sz w:val="28"/>
          <w:szCs w:val="28"/>
          <w:lang w:val="kk-KZ"/>
        </w:rPr>
        <w:t xml:space="preserve"> мен Солтүстік және Оңтүстік Американың, Еуропаның, Африканың, Қытайдың және т.б. әртүрлі климаттық аймақтарынан изоляттардың пайда болуы арасындағы байланысты анықтаған жоқ. Зерттеу кезінде Бразилия мен АҚШ–тың 53 </w:t>
      </w:r>
      <w:r w:rsidRPr="004679BA">
        <w:rPr>
          <w:i/>
          <w:sz w:val="28"/>
          <w:szCs w:val="28"/>
          <w:lang w:val="kk-KZ"/>
        </w:rPr>
        <w:t>B. bassiana</w:t>
      </w:r>
      <w:r w:rsidRPr="004679BA">
        <w:rPr>
          <w:sz w:val="28"/>
          <w:szCs w:val="28"/>
          <w:lang w:val="kk-KZ"/>
        </w:rPr>
        <w:t xml:space="preserve"> изоляттарының жоғары және төмен температураларға төзімділігі</w:t>
      </w:r>
      <w:r w:rsidR="00570BE2" w:rsidRPr="004679BA">
        <w:rPr>
          <w:sz w:val="28"/>
          <w:szCs w:val="28"/>
          <w:lang w:val="kk-KZ"/>
        </w:rPr>
        <w:t xml:space="preserve"> жоғары ендік изоляттарының (25-</w:t>
      </w:r>
      <w:r w:rsidRPr="004679BA">
        <w:rPr>
          <w:sz w:val="28"/>
          <w:szCs w:val="28"/>
          <w:lang w:val="kk-KZ"/>
        </w:rPr>
        <w:t xml:space="preserve">46º) төмен ендік изоляттарымен салыстырғанда (0-22º) жоғары суық белсенділікке ие екендігі көрсетілді. Алайда авторлар оқшаулау аймағының кеңдігі мен саңырауқұлақ </w:t>
      </w:r>
      <w:r w:rsidRPr="001041E7">
        <w:rPr>
          <w:sz w:val="28"/>
          <w:szCs w:val="28"/>
          <w:lang w:val="kk-KZ"/>
        </w:rPr>
        <w:t>штам</w:t>
      </w:r>
      <w:r w:rsidR="00757349" w:rsidRPr="001041E7">
        <w:rPr>
          <w:sz w:val="28"/>
          <w:szCs w:val="28"/>
          <w:lang w:val="kk-KZ"/>
        </w:rPr>
        <w:t>м</w:t>
      </w:r>
      <w:r w:rsidRPr="001041E7">
        <w:rPr>
          <w:sz w:val="28"/>
          <w:szCs w:val="28"/>
          <w:lang w:val="kk-KZ"/>
        </w:rPr>
        <w:t xml:space="preserve">дарының жоғары температураға төзімділігі арасындағы байланысты анықтаған жоқ </w:t>
      </w:r>
      <w:r w:rsidR="00570BE2" w:rsidRPr="001041E7">
        <w:rPr>
          <w:sz w:val="28"/>
          <w:szCs w:val="28"/>
          <w:lang w:val="kk-KZ"/>
        </w:rPr>
        <w:t>[32</w:t>
      </w:r>
      <w:r w:rsidR="00455EFA" w:rsidRPr="001041E7">
        <w:rPr>
          <w:sz w:val="28"/>
          <w:szCs w:val="28"/>
          <w:lang w:val="kk-KZ"/>
        </w:rPr>
        <w:t>3</w:t>
      </w:r>
      <w:r w:rsidR="00D900C3" w:rsidRPr="001041E7">
        <w:rPr>
          <w:sz w:val="28"/>
          <w:szCs w:val="28"/>
          <w:lang w:val="kk-KZ"/>
        </w:rPr>
        <w:t>, р.</w:t>
      </w:r>
      <w:r w:rsidR="004679BA" w:rsidRPr="001041E7">
        <w:rPr>
          <w:sz w:val="28"/>
          <w:szCs w:val="28"/>
          <w:lang w:val="kk-KZ"/>
        </w:rPr>
        <w:t xml:space="preserve"> 90</w:t>
      </w:r>
      <w:r w:rsidR="00C17E5E" w:rsidRPr="001041E7">
        <w:rPr>
          <w:sz w:val="28"/>
          <w:szCs w:val="28"/>
          <w:lang w:val="kk-KZ"/>
        </w:rPr>
        <w:t xml:space="preserve">]. </w:t>
      </w:r>
      <w:r w:rsidRPr="001041E7">
        <w:rPr>
          <w:sz w:val="28"/>
          <w:szCs w:val="28"/>
          <w:lang w:val="kk-KZ"/>
        </w:rPr>
        <w:t xml:space="preserve">Авторлар мұны </w:t>
      </w:r>
      <w:r w:rsidRPr="001041E7">
        <w:rPr>
          <w:i/>
          <w:sz w:val="28"/>
          <w:szCs w:val="28"/>
          <w:lang w:val="kk-KZ"/>
        </w:rPr>
        <w:t>B. bassiana</w:t>
      </w:r>
      <w:r w:rsidRPr="001041E7">
        <w:rPr>
          <w:sz w:val="28"/>
          <w:szCs w:val="28"/>
          <w:lang w:val="kk-KZ"/>
        </w:rPr>
        <w:t xml:space="preserve"> популяцияларын тек климаттық аймақтарға ғана емес, сонымен қатар олардың ішіндегі нақты</w:t>
      </w:r>
      <w:r w:rsidRPr="00FC2A43">
        <w:rPr>
          <w:sz w:val="28"/>
          <w:szCs w:val="28"/>
          <w:lang w:val="kk-KZ"/>
        </w:rPr>
        <w:t xml:space="preserve"> стацияларға да бейімдеуге болатындығымен түсіндіреді. Сондай-ақ, бұл корреляцияның болмауы жұмыстардың рельефтің биіктігі мен аймақтардың жылумен қамтамасыз етілуін ескермеуіне байланысты болуы мүмкін.</w:t>
      </w:r>
    </w:p>
    <w:p w14:paraId="35A9ADCE" w14:textId="75D15515" w:rsidR="0058703B" w:rsidRPr="00FC2A43" w:rsidRDefault="0058703B" w:rsidP="00114549">
      <w:pPr>
        <w:ind w:firstLine="709"/>
        <w:contextualSpacing/>
        <w:jc w:val="both"/>
        <w:rPr>
          <w:iCs/>
          <w:sz w:val="28"/>
          <w:szCs w:val="28"/>
          <w:lang w:val="kk-KZ"/>
        </w:rPr>
      </w:pPr>
      <w:r w:rsidRPr="00FC2A43">
        <w:rPr>
          <w:iCs/>
          <w:sz w:val="28"/>
          <w:szCs w:val="28"/>
          <w:lang w:val="kk-KZ"/>
        </w:rPr>
        <w:t xml:space="preserve">Әр түрлі географиялық шығу тегі </w:t>
      </w:r>
      <w:r w:rsidRPr="00FC2A43">
        <w:rPr>
          <w:i/>
          <w:iCs/>
          <w:sz w:val="28"/>
          <w:szCs w:val="28"/>
          <w:lang w:val="kk-KZ"/>
        </w:rPr>
        <w:t>B. bassiana</w:t>
      </w:r>
      <w:r w:rsidRPr="00FC2A43">
        <w:rPr>
          <w:iCs/>
          <w:sz w:val="28"/>
          <w:szCs w:val="28"/>
          <w:lang w:val="kk-KZ"/>
        </w:rPr>
        <w:t xml:space="preserve">-ға қатысты морфологиялық белгілері бойынша он штаммды талдағанда, Митьковец бірлескен авторлармен </w:t>
      </w:r>
      <w:r w:rsidRPr="001041E7">
        <w:rPr>
          <w:iCs/>
          <w:sz w:val="28"/>
          <w:szCs w:val="28"/>
          <w:lang w:val="kk-KZ"/>
        </w:rPr>
        <w:t xml:space="preserve">(2012) </w:t>
      </w:r>
      <w:r w:rsidR="00165475" w:rsidRPr="001041E7">
        <w:rPr>
          <w:sz w:val="28"/>
          <w:szCs w:val="28"/>
          <w:lang w:val="kk-KZ"/>
        </w:rPr>
        <w:t>[34</w:t>
      </w:r>
      <w:r w:rsidR="00455EFA" w:rsidRPr="001041E7">
        <w:rPr>
          <w:sz w:val="28"/>
          <w:szCs w:val="28"/>
          <w:lang w:val="kk-KZ"/>
        </w:rPr>
        <w:t>2</w:t>
      </w:r>
      <w:r w:rsidR="00852184" w:rsidRPr="001041E7">
        <w:rPr>
          <w:sz w:val="28"/>
          <w:szCs w:val="28"/>
          <w:lang w:val="kk-KZ"/>
        </w:rPr>
        <w:t xml:space="preserve">] </w:t>
      </w:r>
      <w:r w:rsidRPr="001041E7">
        <w:rPr>
          <w:iCs/>
          <w:sz w:val="28"/>
          <w:szCs w:val="28"/>
          <w:lang w:val="kk-KZ"/>
        </w:rPr>
        <w:t xml:space="preserve">зерттелген культуралар екі байланыссыз кластерге бөлінетіні көрсетілген, олардың бірі </w:t>
      </w:r>
      <w:r w:rsidRPr="001041E7">
        <w:rPr>
          <w:i/>
          <w:iCs/>
          <w:sz w:val="28"/>
          <w:szCs w:val="28"/>
          <w:lang w:val="kk-KZ"/>
        </w:rPr>
        <w:t>B. pseudobassiana</w:t>
      </w:r>
      <w:r w:rsidRPr="001041E7">
        <w:rPr>
          <w:iCs/>
          <w:sz w:val="28"/>
          <w:szCs w:val="28"/>
          <w:lang w:val="kk-KZ"/>
        </w:rPr>
        <w:t>-ға жатады, екіншісі бөлек</w:t>
      </w:r>
      <w:r w:rsidRPr="00FC2A43">
        <w:rPr>
          <w:iCs/>
          <w:sz w:val="28"/>
          <w:szCs w:val="28"/>
          <w:lang w:val="kk-KZ"/>
        </w:rPr>
        <w:t xml:space="preserve"> топтастыру жасайды және анықталмаған таксономиялық күй штаммдарына жоғары ұқсастық көрсетеді. Бұл ретте бірінші топқа жатқызылған культуралар  таулы аймақтан, ал екінші топқа жатқызылғандар – далалы аймақтан жинақталған. Авторлар 10-нан </w:t>
      </w:r>
      <w:r w:rsidRPr="00FC2A43">
        <w:rPr>
          <w:sz w:val="28"/>
          <w:szCs w:val="28"/>
          <w:lang w:val="kk-KZ"/>
        </w:rPr>
        <w:t>33</w:t>
      </w:r>
      <w:r w:rsidR="00D26C9C">
        <w:rPr>
          <w:sz w:val="28"/>
          <w:szCs w:val="28"/>
          <w:lang w:val="kk-KZ"/>
        </w:rPr>
        <w:t>°</w:t>
      </w:r>
      <w:r w:rsidRPr="00FC2A43">
        <w:rPr>
          <w:sz w:val="28"/>
          <w:szCs w:val="28"/>
          <w:lang w:val="kk-KZ"/>
        </w:rPr>
        <w:t>С</w:t>
      </w:r>
      <w:r w:rsidRPr="00FC2A43">
        <w:rPr>
          <w:iCs/>
          <w:sz w:val="28"/>
          <w:szCs w:val="28"/>
          <w:lang w:val="kk-KZ"/>
        </w:rPr>
        <w:t xml:space="preserve"> дейінгі температура диапазонында көрсетілген штаммдар колонияларының радиалды өсу қарқындылығына жүргізген талдау 30 және </w:t>
      </w:r>
      <w:r w:rsidRPr="00FC2A43">
        <w:rPr>
          <w:sz w:val="28"/>
          <w:szCs w:val="28"/>
          <w:lang w:val="kk-KZ"/>
        </w:rPr>
        <w:t>33</w:t>
      </w:r>
      <w:r w:rsidR="00D26C9C">
        <w:rPr>
          <w:sz w:val="28"/>
          <w:szCs w:val="28"/>
          <w:lang w:val="kk-KZ"/>
        </w:rPr>
        <w:t>°</w:t>
      </w:r>
      <w:r w:rsidRPr="00FC2A43">
        <w:rPr>
          <w:sz w:val="28"/>
          <w:szCs w:val="28"/>
          <w:lang w:val="kk-KZ"/>
        </w:rPr>
        <w:t>С</w:t>
      </w:r>
      <w:r w:rsidRPr="00FC2A43">
        <w:rPr>
          <w:iCs/>
          <w:sz w:val="28"/>
          <w:szCs w:val="28"/>
          <w:lang w:val="kk-KZ"/>
        </w:rPr>
        <w:t xml:space="preserve">-та неғұрлым қарқынды өсуді белгісіз </w:t>
      </w:r>
      <w:r w:rsidRPr="00FC2A43">
        <w:rPr>
          <w:iCs/>
          <w:sz w:val="28"/>
          <w:szCs w:val="28"/>
          <w:lang w:val="kk-KZ"/>
        </w:rPr>
        <w:lastRenderedPageBreak/>
        <w:t xml:space="preserve">таксономиялық жағдайы бар </w:t>
      </w:r>
      <w:r w:rsidRPr="00FC2A43">
        <w:rPr>
          <w:i/>
          <w:iCs/>
          <w:sz w:val="28"/>
          <w:szCs w:val="28"/>
          <w:lang w:val="kk-KZ"/>
        </w:rPr>
        <w:t xml:space="preserve">Beauveria </w:t>
      </w:r>
      <w:r w:rsidRPr="00FC2A43">
        <w:rPr>
          <w:iCs/>
          <w:sz w:val="28"/>
          <w:szCs w:val="28"/>
          <w:lang w:val="kk-KZ"/>
        </w:rPr>
        <w:t xml:space="preserve">тобынан шыққан далалы аймақ штаммдары, ал </w:t>
      </w:r>
      <w:r w:rsidRPr="00FC2A43">
        <w:rPr>
          <w:sz w:val="28"/>
          <w:szCs w:val="28"/>
          <w:lang w:val="kk-KZ"/>
        </w:rPr>
        <w:t>10</w:t>
      </w:r>
      <w:r w:rsidR="00D26C9C">
        <w:rPr>
          <w:sz w:val="28"/>
          <w:szCs w:val="28"/>
          <w:lang w:val="kk-KZ"/>
        </w:rPr>
        <w:t>°</w:t>
      </w:r>
      <w:r w:rsidRPr="00FC2A43">
        <w:rPr>
          <w:sz w:val="28"/>
          <w:szCs w:val="28"/>
          <w:lang w:val="kk-KZ"/>
        </w:rPr>
        <w:t>С</w:t>
      </w:r>
      <w:r w:rsidRPr="00FC2A43">
        <w:rPr>
          <w:iCs/>
          <w:sz w:val="28"/>
          <w:szCs w:val="28"/>
          <w:lang w:val="kk-KZ"/>
        </w:rPr>
        <w:t xml:space="preserve">-та </w:t>
      </w:r>
      <w:r w:rsidRPr="00FC2A43">
        <w:rPr>
          <w:i/>
          <w:iCs/>
          <w:sz w:val="28"/>
          <w:szCs w:val="28"/>
          <w:lang w:val="kk-KZ"/>
        </w:rPr>
        <w:t>B. pseudobassiana</w:t>
      </w:r>
      <w:r w:rsidRPr="00FC2A43">
        <w:rPr>
          <w:iCs/>
          <w:sz w:val="28"/>
          <w:szCs w:val="28"/>
          <w:lang w:val="kk-KZ"/>
        </w:rPr>
        <w:t xml:space="preserve">-ға жататын культуралар көрсетті.  </w:t>
      </w:r>
    </w:p>
    <w:p w14:paraId="497D8EAD" w14:textId="77777777" w:rsidR="0058703B" w:rsidRPr="00FC2A43" w:rsidRDefault="0058703B" w:rsidP="00114549">
      <w:pPr>
        <w:ind w:firstLine="709"/>
        <w:jc w:val="both"/>
        <w:rPr>
          <w:sz w:val="28"/>
          <w:szCs w:val="28"/>
          <w:lang w:val="kk-KZ"/>
        </w:rPr>
      </w:pPr>
      <w:r w:rsidRPr="00FC2A43">
        <w:rPr>
          <w:sz w:val="28"/>
          <w:szCs w:val="28"/>
          <w:lang w:val="kk-KZ"/>
        </w:rPr>
        <w:t xml:space="preserve">Осылайша, біз жүргізген зерттеулер далалы аймақтардан оқшауланған штаммдар таулы аймақтағы дақылдармен салыстырғанда жоғары температурада (30-35ºС) конидиялардың өсу </w:t>
      </w:r>
      <w:r w:rsidR="001603BB" w:rsidRPr="00FC2A43">
        <w:rPr>
          <w:sz w:val="28"/>
          <w:szCs w:val="28"/>
          <w:lang w:val="kk-KZ"/>
        </w:rPr>
        <w:t>қарқыны мен өміршеңдігін көрсетт</w:t>
      </w:r>
      <w:r w:rsidRPr="00FC2A43">
        <w:rPr>
          <w:sz w:val="28"/>
          <w:szCs w:val="28"/>
          <w:lang w:val="kk-KZ"/>
        </w:rPr>
        <w:t xml:space="preserve">і. Бұл жағдайда патогеннің жеке популяциялары туралы ғана емес, сонымен қатар </w:t>
      </w:r>
      <w:r w:rsidRPr="00FC2A43">
        <w:rPr>
          <w:i/>
          <w:sz w:val="28"/>
          <w:szCs w:val="28"/>
          <w:lang w:val="kk-KZ"/>
        </w:rPr>
        <w:t>Beauveria</w:t>
      </w:r>
      <w:r w:rsidRPr="00FC2A43">
        <w:rPr>
          <w:sz w:val="28"/>
          <w:szCs w:val="28"/>
          <w:lang w:val="kk-KZ"/>
        </w:rPr>
        <w:t xml:space="preserve"> тұқымының әртүрлі түрлері туралы да айтуға болады.</w:t>
      </w:r>
    </w:p>
    <w:p w14:paraId="70D770B1" w14:textId="77777777" w:rsidR="0058703B" w:rsidRPr="00FC2A43" w:rsidRDefault="0058703B" w:rsidP="00114549">
      <w:pPr>
        <w:ind w:firstLine="709"/>
        <w:contextualSpacing/>
        <w:jc w:val="both"/>
        <w:rPr>
          <w:iCs/>
          <w:sz w:val="28"/>
          <w:szCs w:val="28"/>
          <w:highlight w:val="green"/>
          <w:lang w:val="kk-KZ"/>
        </w:rPr>
      </w:pPr>
    </w:p>
    <w:p w14:paraId="14EE77A0" w14:textId="77777777" w:rsidR="00165475" w:rsidRPr="00FC2A43" w:rsidRDefault="00165475" w:rsidP="00FC2A43">
      <w:pPr>
        <w:pStyle w:val="21"/>
        <w:suppressLineNumbers/>
        <w:spacing w:after="0" w:line="240" w:lineRule="auto"/>
        <w:jc w:val="center"/>
        <w:rPr>
          <w:b/>
          <w:sz w:val="28"/>
          <w:lang w:val="kk-KZ"/>
        </w:rPr>
      </w:pPr>
    </w:p>
    <w:p w14:paraId="739E017E" w14:textId="77777777" w:rsidR="009A74BC" w:rsidRPr="00FC2A43" w:rsidRDefault="009A74BC" w:rsidP="00FC2A43">
      <w:pPr>
        <w:pStyle w:val="21"/>
        <w:suppressLineNumbers/>
        <w:spacing w:after="0" w:line="240" w:lineRule="auto"/>
        <w:ind w:left="0" w:firstLine="567"/>
        <w:jc w:val="both"/>
        <w:rPr>
          <w:b/>
          <w:sz w:val="28"/>
          <w:lang w:val="kk-KZ"/>
        </w:rPr>
      </w:pPr>
    </w:p>
    <w:p w14:paraId="0FAC4499" w14:textId="77777777" w:rsidR="009A74BC" w:rsidRPr="00FC2A43" w:rsidRDefault="009A74BC" w:rsidP="00FC2A43">
      <w:pPr>
        <w:pStyle w:val="21"/>
        <w:suppressLineNumbers/>
        <w:spacing w:after="0" w:line="240" w:lineRule="auto"/>
        <w:ind w:left="0" w:firstLine="567"/>
        <w:jc w:val="both"/>
        <w:rPr>
          <w:b/>
          <w:sz w:val="28"/>
          <w:lang w:val="kk-KZ"/>
        </w:rPr>
      </w:pPr>
    </w:p>
    <w:p w14:paraId="5ED064CB" w14:textId="77777777" w:rsidR="009A74BC" w:rsidRPr="00FC2A43" w:rsidRDefault="009A74BC" w:rsidP="00FC2A43">
      <w:pPr>
        <w:pStyle w:val="21"/>
        <w:suppressLineNumbers/>
        <w:spacing w:after="0" w:line="240" w:lineRule="auto"/>
        <w:ind w:left="0" w:firstLine="567"/>
        <w:jc w:val="both"/>
        <w:rPr>
          <w:b/>
          <w:sz w:val="28"/>
          <w:lang w:val="kk-KZ"/>
        </w:rPr>
      </w:pPr>
    </w:p>
    <w:p w14:paraId="7BB796F6" w14:textId="77777777" w:rsidR="009A74BC" w:rsidRPr="00FC2A43" w:rsidRDefault="009A74BC" w:rsidP="00FC2A43">
      <w:pPr>
        <w:pStyle w:val="21"/>
        <w:suppressLineNumbers/>
        <w:spacing w:after="0" w:line="240" w:lineRule="auto"/>
        <w:ind w:left="0" w:firstLine="567"/>
        <w:jc w:val="both"/>
        <w:rPr>
          <w:b/>
          <w:sz w:val="28"/>
          <w:lang w:val="kk-KZ"/>
        </w:rPr>
      </w:pPr>
    </w:p>
    <w:p w14:paraId="4D2745B1" w14:textId="77777777" w:rsidR="009A74BC" w:rsidRPr="00FC2A43" w:rsidRDefault="009A74BC" w:rsidP="00FC2A43">
      <w:pPr>
        <w:pStyle w:val="21"/>
        <w:suppressLineNumbers/>
        <w:spacing w:after="0" w:line="240" w:lineRule="auto"/>
        <w:ind w:left="0" w:firstLine="567"/>
        <w:jc w:val="both"/>
        <w:rPr>
          <w:b/>
          <w:sz w:val="28"/>
          <w:lang w:val="kk-KZ"/>
        </w:rPr>
      </w:pPr>
    </w:p>
    <w:p w14:paraId="76A9678C" w14:textId="77777777" w:rsidR="009A74BC" w:rsidRPr="00FC2A43" w:rsidRDefault="009A74BC" w:rsidP="00FC2A43">
      <w:pPr>
        <w:pStyle w:val="21"/>
        <w:suppressLineNumbers/>
        <w:spacing w:after="0" w:line="240" w:lineRule="auto"/>
        <w:ind w:left="0" w:firstLine="567"/>
        <w:jc w:val="both"/>
        <w:rPr>
          <w:b/>
          <w:sz w:val="28"/>
          <w:lang w:val="kk-KZ"/>
        </w:rPr>
      </w:pPr>
    </w:p>
    <w:p w14:paraId="5BF6544D" w14:textId="77777777" w:rsidR="009A74BC" w:rsidRPr="00FC2A43" w:rsidRDefault="009A74BC" w:rsidP="00FC2A43">
      <w:pPr>
        <w:pStyle w:val="21"/>
        <w:suppressLineNumbers/>
        <w:spacing w:after="0" w:line="240" w:lineRule="auto"/>
        <w:ind w:left="0" w:firstLine="567"/>
        <w:jc w:val="both"/>
        <w:rPr>
          <w:b/>
          <w:sz w:val="28"/>
          <w:lang w:val="kk-KZ"/>
        </w:rPr>
      </w:pPr>
    </w:p>
    <w:p w14:paraId="140D0423" w14:textId="77777777" w:rsidR="009A74BC" w:rsidRPr="00FC2A43" w:rsidRDefault="009A74BC" w:rsidP="00FC2A43">
      <w:pPr>
        <w:pStyle w:val="21"/>
        <w:suppressLineNumbers/>
        <w:spacing w:after="0" w:line="240" w:lineRule="auto"/>
        <w:ind w:left="0" w:firstLine="567"/>
        <w:jc w:val="both"/>
        <w:rPr>
          <w:b/>
          <w:sz w:val="28"/>
          <w:lang w:val="kk-KZ"/>
        </w:rPr>
      </w:pPr>
    </w:p>
    <w:p w14:paraId="52647759" w14:textId="77777777" w:rsidR="009A74BC" w:rsidRPr="00FC2A43" w:rsidRDefault="009A74BC" w:rsidP="00FC2A43">
      <w:pPr>
        <w:pStyle w:val="21"/>
        <w:suppressLineNumbers/>
        <w:spacing w:after="0" w:line="240" w:lineRule="auto"/>
        <w:ind w:left="0" w:firstLine="567"/>
        <w:jc w:val="both"/>
        <w:rPr>
          <w:b/>
          <w:sz w:val="28"/>
          <w:lang w:val="kk-KZ"/>
        </w:rPr>
      </w:pPr>
    </w:p>
    <w:p w14:paraId="734379DB" w14:textId="77777777" w:rsidR="009A74BC" w:rsidRPr="00FC2A43" w:rsidRDefault="009A74BC" w:rsidP="00FC2A43">
      <w:pPr>
        <w:pStyle w:val="21"/>
        <w:suppressLineNumbers/>
        <w:spacing w:after="0" w:line="240" w:lineRule="auto"/>
        <w:ind w:left="0" w:firstLine="567"/>
        <w:jc w:val="both"/>
        <w:rPr>
          <w:b/>
          <w:sz w:val="28"/>
          <w:lang w:val="kk-KZ"/>
        </w:rPr>
      </w:pPr>
    </w:p>
    <w:p w14:paraId="7EA6AF4E" w14:textId="77777777" w:rsidR="009A74BC" w:rsidRPr="00FC2A43" w:rsidRDefault="009A74BC" w:rsidP="00FC2A43">
      <w:pPr>
        <w:pStyle w:val="21"/>
        <w:suppressLineNumbers/>
        <w:spacing w:after="0" w:line="240" w:lineRule="auto"/>
        <w:ind w:left="0" w:firstLine="567"/>
        <w:jc w:val="both"/>
        <w:rPr>
          <w:b/>
          <w:sz w:val="28"/>
          <w:lang w:val="kk-KZ"/>
        </w:rPr>
      </w:pPr>
    </w:p>
    <w:p w14:paraId="5BA040FD" w14:textId="77777777" w:rsidR="009A74BC" w:rsidRPr="00FC2A43" w:rsidRDefault="009A74BC" w:rsidP="00FC2A43">
      <w:pPr>
        <w:pStyle w:val="21"/>
        <w:suppressLineNumbers/>
        <w:spacing w:after="0" w:line="240" w:lineRule="auto"/>
        <w:ind w:left="0" w:firstLine="567"/>
        <w:jc w:val="both"/>
        <w:rPr>
          <w:b/>
          <w:sz w:val="28"/>
          <w:lang w:val="kk-KZ"/>
        </w:rPr>
      </w:pPr>
    </w:p>
    <w:p w14:paraId="2DEA1B47" w14:textId="77777777" w:rsidR="009A74BC" w:rsidRPr="00FC2A43" w:rsidRDefault="009A74BC" w:rsidP="00FC2A43">
      <w:pPr>
        <w:pStyle w:val="21"/>
        <w:suppressLineNumbers/>
        <w:spacing w:after="0" w:line="240" w:lineRule="auto"/>
        <w:ind w:left="0" w:firstLine="567"/>
        <w:jc w:val="both"/>
        <w:rPr>
          <w:b/>
          <w:sz w:val="28"/>
          <w:lang w:val="kk-KZ"/>
        </w:rPr>
      </w:pPr>
    </w:p>
    <w:p w14:paraId="092545D1" w14:textId="77777777" w:rsidR="009A74BC" w:rsidRPr="00FC2A43" w:rsidRDefault="009A74BC" w:rsidP="00FC2A43">
      <w:pPr>
        <w:pStyle w:val="21"/>
        <w:suppressLineNumbers/>
        <w:spacing w:after="0" w:line="240" w:lineRule="auto"/>
        <w:ind w:left="0" w:firstLine="567"/>
        <w:jc w:val="both"/>
        <w:rPr>
          <w:b/>
          <w:sz w:val="28"/>
          <w:lang w:val="kk-KZ"/>
        </w:rPr>
      </w:pPr>
    </w:p>
    <w:p w14:paraId="75F4204A" w14:textId="77777777" w:rsidR="009A74BC" w:rsidRPr="00FC2A43" w:rsidRDefault="009A74BC" w:rsidP="00FC2A43">
      <w:pPr>
        <w:pStyle w:val="21"/>
        <w:suppressLineNumbers/>
        <w:spacing w:after="0" w:line="240" w:lineRule="auto"/>
        <w:ind w:left="0" w:firstLine="567"/>
        <w:jc w:val="both"/>
        <w:rPr>
          <w:b/>
          <w:sz w:val="28"/>
          <w:lang w:val="kk-KZ"/>
        </w:rPr>
      </w:pPr>
    </w:p>
    <w:p w14:paraId="3187AE05" w14:textId="77777777" w:rsidR="009A74BC" w:rsidRPr="00FC2A43" w:rsidRDefault="009A74BC" w:rsidP="00FC2A43">
      <w:pPr>
        <w:pStyle w:val="21"/>
        <w:suppressLineNumbers/>
        <w:spacing w:after="0" w:line="240" w:lineRule="auto"/>
        <w:ind w:left="0" w:firstLine="567"/>
        <w:jc w:val="both"/>
        <w:rPr>
          <w:b/>
          <w:sz w:val="28"/>
          <w:lang w:val="kk-KZ"/>
        </w:rPr>
      </w:pPr>
    </w:p>
    <w:p w14:paraId="3D2BC850" w14:textId="77777777" w:rsidR="009A74BC" w:rsidRPr="00FC2A43" w:rsidRDefault="009A74BC" w:rsidP="00FC2A43">
      <w:pPr>
        <w:pStyle w:val="21"/>
        <w:suppressLineNumbers/>
        <w:spacing w:after="0" w:line="240" w:lineRule="auto"/>
        <w:ind w:left="0" w:firstLine="567"/>
        <w:jc w:val="both"/>
        <w:rPr>
          <w:b/>
          <w:sz w:val="28"/>
          <w:lang w:val="kk-KZ"/>
        </w:rPr>
      </w:pPr>
    </w:p>
    <w:p w14:paraId="53B07E60" w14:textId="77777777" w:rsidR="009A74BC" w:rsidRPr="00FC2A43" w:rsidRDefault="009A74BC" w:rsidP="00FC2A43">
      <w:pPr>
        <w:pStyle w:val="21"/>
        <w:suppressLineNumbers/>
        <w:spacing w:after="0" w:line="240" w:lineRule="auto"/>
        <w:ind w:left="0" w:firstLine="567"/>
        <w:jc w:val="both"/>
        <w:rPr>
          <w:b/>
          <w:sz w:val="28"/>
          <w:lang w:val="kk-KZ"/>
        </w:rPr>
      </w:pPr>
    </w:p>
    <w:p w14:paraId="34ED167F" w14:textId="77777777" w:rsidR="009A74BC" w:rsidRPr="00FC2A43" w:rsidRDefault="009A74BC" w:rsidP="00FC2A43">
      <w:pPr>
        <w:pStyle w:val="21"/>
        <w:suppressLineNumbers/>
        <w:spacing w:after="0" w:line="240" w:lineRule="auto"/>
        <w:ind w:left="0" w:firstLine="567"/>
        <w:jc w:val="both"/>
        <w:rPr>
          <w:b/>
          <w:sz w:val="28"/>
          <w:lang w:val="kk-KZ"/>
        </w:rPr>
      </w:pPr>
    </w:p>
    <w:p w14:paraId="0684D604" w14:textId="77777777" w:rsidR="009A74BC" w:rsidRPr="00FC2A43" w:rsidRDefault="009A74BC" w:rsidP="00FC2A43">
      <w:pPr>
        <w:pStyle w:val="21"/>
        <w:suppressLineNumbers/>
        <w:spacing w:after="0" w:line="240" w:lineRule="auto"/>
        <w:ind w:left="0" w:firstLine="567"/>
        <w:jc w:val="both"/>
        <w:rPr>
          <w:b/>
          <w:sz w:val="28"/>
          <w:lang w:val="kk-KZ"/>
        </w:rPr>
      </w:pPr>
    </w:p>
    <w:p w14:paraId="3112FCB2" w14:textId="77777777" w:rsidR="009A74BC" w:rsidRPr="00FC2A43" w:rsidRDefault="009A74BC" w:rsidP="00FC2A43">
      <w:pPr>
        <w:pStyle w:val="21"/>
        <w:suppressLineNumbers/>
        <w:spacing w:after="0" w:line="240" w:lineRule="auto"/>
        <w:ind w:left="0" w:firstLine="567"/>
        <w:jc w:val="both"/>
        <w:rPr>
          <w:b/>
          <w:sz w:val="28"/>
          <w:lang w:val="kk-KZ"/>
        </w:rPr>
      </w:pPr>
    </w:p>
    <w:p w14:paraId="4074F6B4" w14:textId="77777777" w:rsidR="009A74BC" w:rsidRPr="00FC2A43" w:rsidRDefault="009A74BC" w:rsidP="00FC2A43">
      <w:pPr>
        <w:pStyle w:val="21"/>
        <w:suppressLineNumbers/>
        <w:spacing w:after="0" w:line="240" w:lineRule="auto"/>
        <w:ind w:left="0" w:firstLine="567"/>
        <w:jc w:val="both"/>
        <w:rPr>
          <w:b/>
          <w:sz w:val="28"/>
          <w:lang w:val="kk-KZ"/>
        </w:rPr>
      </w:pPr>
    </w:p>
    <w:p w14:paraId="62294083" w14:textId="77777777" w:rsidR="009A74BC" w:rsidRPr="00FC2A43" w:rsidRDefault="009A74BC" w:rsidP="00FC2A43">
      <w:pPr>
        <w:pStyle w:val="21"/>
        <w:suppressLineNumbers/>
        <w:spacing w:after="0" w:line="240" w:lineRule="auto"/>
        <w:ind w:left="0" w:firstLine="567"/>
        <w:jc w:val="both"/>
        <w:rPr>
          <w:b/>
          <w:sz w:val="28"/>
          <w:lang w:val="kk-KZ"/>
        </w:rPr>
      </w:pPr>
    </w:p>
    <w:p w14:paraId="639CDBB9" w14:textId="77777777" w:rsidR="009A74BC" w:rsidRPr="00FC2A43" w:rsidRDefault="009A74BC" w:rsidP="00FC2A43">
      <w:pPr>
        <w:pStyle w:val="21"/>
        <w:suppressLineNumbers/>
        <w:spacing w:after="0" w:line="240" w:lineRule="auto"/>
        <w:ind w:left="0" w:firstLine="567"/>
        <w:jc w:val="both"/>
        <w:rPr>
          <w:b/>
          <w:sz w:val="28"/>
          <w:lang w:val="kk-KZ"/>
        </w:rPr>
      </w:pPr>
    </w:p>
    <w:p w14:paraId="13A624E5" w14:textId="77777777" w:rsidR="009A74BC" w:rsidRPr="00FC2A43" w:rsidRDefault="009A74BC" w:rsidP="00FC2A43">
      <w:pPr>
        <w:pStyle w:val="21"/>
        <w:suppressLineNumbers/>
        <w:spacing w:after="0" w:line="240" w:lineRule="auto"/>
        <w:ind w:left="0" w:firstLine="567"/>
        <w:jc w:val="both"/>
        <w:rPr>
          <w:b/>
          <w:sz w:val="28"/>
          <w:lang w:val="kk-KZ"/>
        </w:rPr>
      </w:pPr>
    </w:p>
    <w:p w14:paraId="6F8FEA26" w14:textId="77777777" w:rsidR="00D26C9C" w:rsidRDefault="00D26C9C" w:rsidP="00114549">
      <w:pPr>
        <w:pStyle w:val="21"/>
        <w:suppressLineNumbers/>
        <w:spacing w:after="0" w:line="240" w:lineRule="auto"/>
        <w:ind w:left="0" w:firstLine="709"/>
        <w:jc w:val="both"/>
        <w:rPr>
          <w:b/>
          <w:sz w:val="28"/>
          <w:lang w:val="kk-KZ"/>
        </w:rPr>
      </w:pPr>
    </w:p>
    <w:p w14:paraId="7F16A95D" w14:textId="77777777" w:rsidR="00D26C9C" w:rsidRDefault="00D26C9C" w:rsidP="00114549">
      <w:pPr>
        <w:pStyle w:val="21"/>
        <w:suppressLineNumbers/>
        <w:spacing w:after="0" w:line="240" w:lineRule="auto"/>
        <w:ind w:left="0" w:firstLine="709"/>
        <w:jc w:val="both"/>
        <w:rPr>
          <w:b/>
          <w:sz w:val="28"/>
          <w:lang w:val="kk-KZ"/>
        </w:rPr>
      </w:pPr>
    </w:p>
    <w:p w14:paraId="236C54D7" w14:textId="77777777" w:rsidR="00D26C9C" w:rsidRDefault="00D26C9C" w:rsidP="00114549">
      <w:pPr>
        <w:pStyle w:val="21"/>
        <w:suppressLineNumbers/>
        <w:spacing w:after="0" w:line="240" w:lineRule="auto"/>
        <w:ind w:left="0" w:firstLine="709"/>
        <w:jc w:val="both"/>
        <w:rPr>
          <w:b/>
          <w:sz w:val="28"/>
          <w:lang w:val="kk-KZ"/>
        </w:rPr>
      </w:pPr>
    </w:p>
    <w:p w14:paraId="0DFF7FEB" w14:textId="77777777" w:rsidR="00D26C9C" w:rsidRDefault="00D26C9C" w:rsidP="00114549">
      <w:pPr>
        <w:pStyle w:val="21"/>
        <w:suppressLineNumbers/>
        <w:spacing w:after="0" w:line="240" w:lineRule="auto"/>
        <w:ind w:left="0" w:firstLine="709"/>
        <w:jc w:val="both"/>
        <w:rPr>
          <w:b/>
          <w:sz w:val="28"/>
          <w:lang w:val="kk-KZ"/>
        </w:rPr>
      </w:pPr>
    </w:p>
    <w:p w14:paraId="1DDB1C9C" w14:textId="77777777" w:rsidR="00D26C9C" w:rsidRDefault="00D26C9C" w:rsidP="00114549">
      <w:pPr>
        <w:pStyle w:val="21"/>
        <w:suppressLineNumbers/>
        <w:spacing w:after="0" w:line="240" w:lineRule="auto"/>
        <w:ind w:left="0" w:firstLine="709"/>
        <w:jc w:val="both"/>
        <w:rPr>
          <w:b/>
          <w:sz w:val="28"/>
          <w:lang w:val="kk-KZ"/>
        </w:rPr>
      </w:pPr>
    </w:p>
    <w:p w14:paraId="03BE82AD" w14:textId="77777777" w:rsidR="0095399B" w:rsidRPr="00FC2A43" w:rsidRDefault="0095399B" w:rsidP="00114549">
      <w:pPr>
        <w:pStyle w:val="21"/>
        <w:suppressLineNumbers/>
        <w:spacing w:after="0" w:line="240" w:lineRule="auto"/>
        <w:ind w:left="0" w:firstLine="709"/>
        <w:jc w:val="both"/>
        <w:rPr>
          <w:b/>
          <w:bCs/>
          <w:iCs/>
          <w:sz w:val="28"/>
          <w:szCs w:val="28"/>
          <w:lang w:val="kk-KZ"/>
        </w:rPr>
      </w:pPr>
      <w:r w:rsidRPr="00FC2A43">
        <w:rPr>
          <w:b/>
          <w:sz w:val="28"/>
          <w:lang w:val="kk-KZ"/>
        </w:rPr>
        <w:t>7 АЗИЯЛЫҚ ШЕГІРТКЕНІҢ САН МӨЛШЕРІН ТИІМДІ ТӨМЕНДЕТУ ҮШІН ИНОКУЛЮМНІҢ ОҢТАЙЛЫ КОНЦЕНТРАЦИЯСЫН ТАҢДАУ</w:t>
      </w:r>
    </w:p>
    <w:p w14:paraId="3EA7CD49" w14:textId="77777777" w:rsidR="0095399B" w:rsidRPr="00FC2A43" w:rsidRDefault="0095399B" w:rsidP="00114549">
      <w:pPr>
        <w:pStyle w:val="21"/>
        <w:suppressLineNumbers/>
        <w:spacing w:after="0" w:line="240" w:lineRule="auto"/>
        <w:ind w:firstLine="709"/>
        <w:jc w:val="both"/>
        <w:rPr>
          <w:b/>
          <w:bCs/>
          <w:iCs/>
          <w:sz w:val="28"/>
          <w:szCs w:val="28"/>
          <w:lang w:val="kk-KZ"/>
        </w:rPr>
      </w:pPr>
    </w:p>
    <w:p w14:paraId="02DF4612" w14:textId="589B350A" w:rsidR="006A75E3" w:rsidRPr="00FC2A43" w:rsidRDefault="0095399B" w:rsidP="00114549">
      <w:pPr>
        <w:pStyle w:val="21"/>
        <w:suppressLineNumbers/>
        <w:spacing w:after="0" w:line="240" w:lineRule="auto"/>
        <w:ind w:left="0" w:firstLine="709"/>
        <w:jc w:val="both"/>
        <w:rPr>
          <w:b/>
          <w:sz w:val="28"/>
          <w:lang w:val="kk-KZ"/>
        </w:rPr>
      </w:pPr>
      <w:r w:rsidRPr="00FC2A43">
        <w:rPr>
          <w:b/>
          <w:bCs/>
          <w:iCs/>
          <w:sz w:val="28"/>
          <w:szCs w:val="28"/>
          <w:lang w:val="kk-KZ"/>
        </w:rPr>
        <w:lastRenderedPageBreak/>
        <w:t>7</w:t>
      </w:r>
      <w:r w:rsidR="006A75E3" w:rsidRPr="00FC2A43">
        <w:rPr>
          <w:b/>
          <w:bCs/>
          <w:iCs/>
          <w:sz w:val="28"/>
          <w:szCs w:val="28"/>
          <w:lang w:val="kk-KZ"/>
        </w:rPr>
        <w:t>.</w:t>
      </w:r>
      <w:r w:rsidRPr="00FC2A43">
        <w:rPr>
          <w:b/>
          <w:bCs/>
          <w:iCs/>
          <w:sz w:val="28"/>
          <w:szCs w:val="28"/>
          <w:lang w:val="kk-KZ"/>
        </w:rPr>
        <w:t>1</w:t>
      </w:r>
      <w:r w:rsidR="006A75E3" w:rsidRPr="00FC2A43">
        <w:rPr>
          <w:b/>
          <w:bCs/>
          <w:iCs/>
          <w:sz w:val="28"/>
          <w:szCs w:val="28"/>
          <w:lang w:val="kk-KZ"/>
        </w:rPr>
        <w:t xml:space="preserve"> </w:t>
      </w:r>
      <w:r w:rsidRPr="00FC2A43">
        <w:rPr>
          <w:b/>
          <w:i/>
          <w:sz w:val="28"/>
          <w:lang w:val="kk-KZ"/>
        </w:rPr>
        <w:t xml:space="preserve">Locusta migratoria </w:t>
      </w:r>
      <w:r w:rsidR="009A74BC" w:rsidRPr="00FC2A43">
        <w:rPr>
          <w:b/>
          <w:i/>
          <w:sz w:val="28"/>
          <w:lang w:val="kk-KZ"/>
        </w:rPr>
        <w:t>migratoria</w:t>
      </w:r>
      <w:r w:rsidR="009A74BC" w:rsidRPr="00FC2A43">
        <w:rPr>
          <w:b/>
          <w:sz w:val="28"/>
          <w:lang w:val="kk-KZ"/>
        </w:rPr>
        <w:t xml:space="preserve"> </w:t>
      </w:r>
      <w:r w:rsidRPr="00FC2A43">
        <w:rPr>
          <w:b/>
          <w:sz w:val="28"/>
          <w:lang w:val="kk-KZ"/>
        </w:rPr>
        <w:t xml:space="preserve">L. дернәсілдерінің сан </w:t>
      </w:r>
      <w:r w:rsidR="00677A9F">
        <w:rPr>
          <w:b/>
          <w:sz w:val="28"/>
          <w:lang w:val="kk-KZ"/>
        </w:rPr>
        <w:t xml:space="preserve">мөлшерін тиімді төмендету үшін </w:t>
      </w:r>
      <w:r w:rsidRPr="00FC2A43">
        <w:rPr>
          <w:b/>
          <w:sz w:val="28"/>
          <w:lang w:val="kk-KZ"/>
        </w:rPr>
        <w:t>инокулюмнің оңтайлы концентрациясын анықтау</w:t>
      </w:r>
    </w:p>
    <w:p w14:paraId="4A8FD3F1" w14:textId="0760B88D" w:rsidR="006A75E3" w:rsidRPr="00FC2A43" w:rsidRDefault="006A75E3" w:rsidP="00114549">
      <w:pPr>
        <w:ind w:firstLine="709"/>
        <w:jc w:val="both"/>
        <w:rPr>
          <w:sz w:val="28"/>
          <w:szCs w:val="28"/>
          <w:lang w:val="kk-KZ"/>
        </w:rPr>
      </w:pPr>
      <w:r w:rsidRPr="00FC2A43">
        <w:rPr>
          <w:i/>
          <w:sz w:val="28"/>
          <w:szCs w:val="28"/>
          <w:lang w:val="kk-KZ"/>
        </w:rPr>
        <w:t xml:space="preserve">B. bassiana </w:t>
      </w:r>
      <w:r w:rsidRPr="00FC2A43">
        <w:rPr>
          <w:sz w:val="28"/>
          <w:szCs w:val="28"/>
          <w:lang w:val="kk-KZ"/>
        </w:rPr>
        <w:t>саңырауқұлақ</w:t>
      </w:r>
      <w:r w:rsidR="00B6294B" w:rsidRPr="00FC2A43">
        <w:rPr>
          <w:sz w:val="28"/>
          <w:szCs w:val="28"/>
          <w:lang w:val="kk-KZ"/>
        </w:rPr>
        <w:t>тарынан</w:t>
      </w:r>
      <w:r w:rsidR="003425D0" w:rsidRPr="00FC2A43">
        <w:rPr>
          <w:sz w:val="28"/>
          <w:szCs w:val="28"/>
          <w:lang w:val="kk-KZ"/>
        </w:rPr>
        <w:t xml:space="preserve"> іріктел</w:t>
      </w:r>
      <w:r w:rsidR="00B6294B" w:rsidRPr="00FC2A43">
        <w:rPr>
          <w:sz w:val="28"/>
          <w:szCs w:val="28"/>
          <w:lang w:val="kk-KZ"/>
        </w:rPr>
        <w:t>іп алынған</w:t>
      </w:r>
      <w:r w:rsidR="003425D0" w:rsidRPr="00FC2A43">
        <w:rPr>
          <w:sz w:val="28"/>
          <w:szCs w:val="28"/>
          <w:lang w:val="kk-KZ"/>
        </w:rPr>
        <w:t xml:space="preserve"> </w:t>
      </w:r>
      <w:r w:rsidRPr="00FC2A43">
        <w:rPr>
          <w:sz w:val="28"/>
          <w:szCs w:val="28"/>
          <w:lang w:val="kk-KZ"/>
        </w:rPr>
        <w:t xml:space="preserve">10 штаммдарын сынау үшін Алматы облысының Балқаш ауданы, Бақанас ауданынан азиялық шегірткелерінің </w:t>
      </w:r>
      <w:r w:rsidR="003425D0" w:rsidRPr="00FC2A43">
        <w:rPr>
          <w:sz w:val="28"/>
          <w:szCs w:val="28"/>
          <w:lang w:val="kk-KZ"/>
        </w:rPr>
        <w:t>ІІ-ІІІ</w:t>
      </w:r>
      <w:r w:rsidRPr="00FC2A43">
        <w:rPr>
          <w:sz w:val="28"/>
          <w:szCs w:val="28"/>
          <w:lang w:val="kk-KZ"/>
        </w:rPr>
        <w:t xml:space="preserve"> жас</w:t>
      </w:r>
      <w:r w:rsidR="00F267E1" w:rsidRPr="00FC2A43">
        <w:rPr>
          <w:sz w:val="28"/>
          <w:szCs w:val="28"/>
          <w:lang w:val="kk-KZ"/>
        </w:rPr>
        <w:t xml:space="preserve"> мөлшеріндегі</w:t>
      </w:r>
      <w:r w:rsidRPr="00FC2A43">
        <w:rPr>
          <w:sz w:val="28"/>
          <w:szCs w:val="28"/>
          <w:lang w:val="kk-KZ"/>
        </w:rPr>
        <w:t xml:space="preserve"> дернәсілдері жиналды. </w:t>
      </w:r>
    </w:p>
    <w:p w14:paraId="0AC28F43" w14:textId="10692C29" w:rsidR="006A75E3" w:rsidRPr="001041E7" w:rsidRDefault="006A75E3" w:rsidP="00114549">
      <w:pPr>
        <w:tabs>
          <w:tab w:val="left" w:pos="567"/>
        </w:tabs>
        <w:ind w:firstLine="709"/>
        <w:jc w:val="both"/>
        <w:rPr>
          <w:iCs/>
          <w:sz w:val="28"/>
          <w:szCs w:val="28"/>
          <w:lang w:val="kk-KZ"/>
        </w:rPr>
      </w:pPr>
      <w:r w:rsidRPr="00FC2A43">
        <w:rPr>
          <w:sz w:val="28"/>
          <w:szCs w:val="28"/>
          <w:lang w:val="kk-KZ"/>
        </w:rPr>
        <w:t>Биопрепараттарды қолдану технологиясын өңдеу барысында патогеннің суспензиясының оптималды титрін анықтау маңызды элем</w:t>
      </w:r>
      <w:r w:rsidR="00852184" w:rsidRPr="00FC2A43">
        <w:rPr>
          <w:sz w:val="28"/>
          <w:szCs w:val="28"/>
          <w:lang w:val="kk-KZ"/>
        </w:rPr>
        <w:t xml:space="preserve">енттердің бірі болып </w:t>
      </w:r>
      <w:r w:rsidR="00852184" w:rsidRPr="001041E7">
        <w:rPr>
          <w:sz w:val="28"/>
          <w:szCs w:val="28"/>
          <w:lang w:val="kk-KZ"/>
        </w:rPr>
        <w:t>табылады</w:t>
      </w:r>
      <w:r w:rsidR="00165475" w:rsidRPr="001041E7">
        <w:rPr>
          <w:sz w:val="28"/>
          <w:szCs w:val="28"/>
          <w:lang w:val="kk-KZ"/>
        </w:rPr>
        <w:t xml:space="preserve"> </w:t>
      </w:r>
      <w:r w:rsidR="00852184" w:rsidRPr="001041E7">
        <w:rPr>
          <w:sz w:val="28"/>
          <w:szCs w:val="28"/>
          <w:lang w:val="kk-KZ"/>
        </w:rPr>
        <w:t>[</w:t>
      </w:r>
      <w:r w:rsidR="00165475" w:rsidRPr="001041E7">
        <w:rPr>
          <w:sz w:val="28"/>
          <w:szCs w:val="28"/>
          <w:lang w:val="kk-KZ"/>
        </w:rPr>
        <w:t>12</w:t>
      </w:r>
      <w:r w:rsidR="00D900C3" w:rsidRPr="001041E7">
        <w:rPr>
          <w:sz w:val="28"/>
          <w:szCs w:val="28"/>
          <w:lang w:val="kk-KZ"/>
        </w:rPr>
        <w:t>, р.</w:t>
      </w:r>
      <w:r w:rsidR="004679BA" w:rsidRPr="001041E7">
        <w:rPr>
          <w:sz w:val="28"/>
          <w:szCs w:val="28"/>
          <w:lang w:val="kk-KZ"/>
        </w:rPr>
        <w:t xml:space="preserve"> 238</w:t>
      </w:r>
      <w:r w:rsidRPr="001041E7">
        <w:rPr>
          <w:sz w:val="28"/>
          <w:szCs w:val="28"/>
          <w:lang w:val="kk-KZ"/>
        </w:rPr>
        <w:t>].</w:t>
      </w:r>
    </w:p>
    <w:p w14:paraId="64FEA520" w14:textId="5DCB7244" w:rsidR="006A75E3" w:rsidRPr="00FC2A43" w:rsidRDefault="006A75E3" w:rsidP="00114549">
      <w:pPr>
        <w:tabs>
          <w:tab w:val="left" w:pos="567"/>
        </w:tabs>
        <w:ind w:firstLine="709"/>
        <w:jc w:val="both"/>
        <w:rPr>
          <w:iCs/>
          <w:sz w:val="28"/>
          <w:szCs w:val="28"/>
          <w:lang w:val="kk-KZ"/>
        </w:rPr>
      </w:pPr>
      <w:r w:rsidRPr="001041E7">
        <w:rPr>
          <w:iCs/>
          <w:sz w:val="28"/>
          <w:szCs w:val="28"/>
          <w:lang w:val="kk-KZ"/>
        </w:rPr>
        <w:t>Осыған байланысты біз азиялық шегірткенің табиғи популяцияларының</w:t>
      </w:r>
      <w:r w:rsidRPr="00FC2A43">
        <w:rPr>
          <w:iCs/>
          <w:sz w:val="28"/>
          <w:szCs w:val="28"/>
          <w:lang w:val="kk-KZ"/>
        </w:rPr>
        <w:t xml:space="preserve"> </w:t>
      </w:r>
      <w:r w:rsidR="00F267E1" w:rsidRPr="00FC2A43">
        <w:rPr>
          <w:sz w:val="28"/>
          <w:szCs w:val="28"/>
          <w:lang w:val="kk-KZ"/>
        </w:rPr>
        <w:t xml:space="preserve">ІІ-ІІІ жас мөлшеріндегі </w:t>
      </w:r>
      <w:r w:rsidRPr="00FC2A43">
        <w:rPr>
          <w:iCs/>
          <w:sz w:val="28"/>
          <w:szCs w:val="28"/>
          <w:lang w:val="kk-KZ"/>
        </w:rPr>
        <w:t xml:space="preserve">дернәсілдерінде </w:t>
      </w:r>
      <w:r w:rsidRPr="00FC2A43">
        <w:rPr>
          <w:i/>
          <w:iCs/>
          <w:sz w:val="28"/>
          <w:szCs w:val="28"/>
          <w:lang w:val="kk-KZ"/>
        </w:rPr>
        <w:t>B. bassiana</w:t>
      </w:r>
      <w:r w:rsidR="002B2A95" w:rsidRPr="00FC2A43">
        <w:rPr>
          <w:iCs/>
          <w:sz w:val="28"/>
          <w:szCs w:val="28"/>
          <w:lang w:val="kk-KZ"/>
        </w:rPr>
        <w:t xml:space="preserve"> саңырауқұлақтары</w:t>
      </w:r>
      <w:r w:rsidR="00807A2E" w:rsidRPr="00FC2A43">
        <w:rPr>
          <w:iCs/>
          <w:sz w:val="28"/>
          <w:szCs w:val="28"/>
          <w:lang w:val="kk-KZ"/>
        </w:rPr>
        <w:t>нан</w:t>
      </w:r>
      <w:r w:rsidR="002B2A95" w:rsidRPr="00FC2A43">
        <w:rPr>
          <w:iCs/>
          <w:sz w:val="28"/>
          <w:szCs w:val="28"/>
          <w:lang w:val="kk-KZ"/>
        </w:rPr>
        <w:t xml:space="preserve"> іріктел</w:t>
      </w:r>
      <w:r w:rsidR="00807A2E" w:rsidRPr="00FC2A43">
        <w:rPr>
          <w:iCs/>
          <w:sz w:val="28"/>
          <w:szCs w:val="28"/>
          <w:lang w:val="kk-KZ"/>
        </w:rPr>
        <w:t>іп алынған</w:t>
      </w:r>
      <w:r w:rsidRPr="00FC2A43">
        <w:rPr>
          <w:iCs/>
          <w:sz w:val="28"/>
          <w:szCs w:val="28"/>
          <w:lang w:val="kk-KZ"/>
        </w:rPr>
        <w:t xml:space="preserve"> 10 штаммы</w:t>
      </w:r>
      <w:r w:rsidR="00807A2E" w:rsidRPr="00FC2A43">
        <w:rPr>
          <w:iCs/>
          <w:sz w:val="28"/>
          <w:szCs w:val="28"/>
          <w:lang w:val="kk-KZ"/>
        </w:rPr>
        <w:t>на</w:t>
      </w:r>
      <w:r w:rsidRPr="00FC2A43">
        <w:rPr>
          <w:iCs/>
          <w:sz w:val="28"/>
          <w:szCs w:val="28"/>
          <w:lang w:val="kk-KZ"/>
        </w:rPr>
        <w:t xml:space="preserve"> (таулы және далалық аймақ) </w:t>
      </w:r>
      <w:r w:rsidR="003425D0" w:rsidRPr="00FC2A43">
        <w:rPr>
          <w:sz w:val="28"/>
          <w:lang w:val="kk-KZ"/>
        </w:rPr>
        <w:t>инокулюмінің оңтайлы концентрациясын</w:t>
      </w:r>
      <w:r w:rsidR="003425D0" w:rsidRPr="00FC2A43">
        <w:rPr>
          <w:b/>
          <w:sz w:val="28"/>
          <w:lang w:val="kk-KZ"/>
        </w:rPr>
        <w:t xml:space="preserve"> </w:t>
      </w:r>
      <w:r w:rsidRPr="00FC2A43">
        <w:rPr>
          <w:iCs/>
          <w:sz w:val="28"/>
          <w:szCs w:val="28"/>
          <w:lang w:val="kk-KZ"/>
        </w:rPr>
        <w:t xml:space="preserve">анықтау бойынша тәжірибе жүргіздік. </w:t>
      </w:r>
    </w:p>
    <w:p w14:paraId="1811A7C6" w14:textId="74C8F796" w:rsidR="006A75E3" w:rsidRPr="00FC2A43" w:rsidRDefault="003425D0" w:rsidP="00114549">
      <w:pPr>
        <w:tabs>
          <w:tab w:val="left" w:pos="567"/>
        </w:tabs>
        <w:ind w:right="-1" w:firstLine="709"/>
        <w:jc w:val="both"/>
        <w:rPr>
          <w:iCs/>
          <w:sz w:val="28"/>
          <w:szCs w:val="28"/>
          <w:lang w:val="kk-KZ"/>
        </w:rPr>
      </w:pPr>
      <w:r w:rsidRPr="00FC2A43">
        <w:rPr>
          <w:iCs/>
          <w:sz w:val="28"/>
          <w:szCs w:val="28"/>
          <w:lang w:val="kk-KZ"/>
        </w:rPr>
        <w:t>Э</w:t>
      </w:r>
      <w:r w:rsidR="006A75E3" w:rsidRPr="00FC2A43">
        <w:rPr>
          <w:iCs/>
          <w:sz w:val="28"/>
          <w:szCs w:val="28"/>
          <w:lang w:val="kk-KZ"/>
        </w:rPr>
        <w:t xml:space="preserve">нтомопатогенді саңырауқұлақ үшін «доза-өлім» тәуелділігі әдетте регрессияның төмен көлбеу мәніне ие. Бұл құбылыстың мәні тиімділікті </w:t>
      </w:r>
      <w:r w:rsidR="006A75E3" w:rsidRPr="001041E7">
        <w:rPr>
          <w:iCs/>
          <w:sz w:val="28"/>
          <w:szCs w:val="28"/>
          <w:lang w:val="kk-KZ"/>
        </w:rPr>
        <w:t xml:space="preserve">пропорционалды түрде арттыру үшін споралар санының едәуір артуы қажет </w:t>
      </w:r>
      <w:r w:rsidR="00165475" w:rsidRPr="001041E7">
        <w:rPr>
          <w:sz w:val="28"/>
          <w:szCs w:val="28"/>
          <w:lang w:val="kk-KZ"/>
        </w:rPr>
        <w:t>[</w:t>
      </w:r>
      <w:r w:rsidR="00455EFA" w:rsidRPr="001041E7">
        <w:rPr>
          <w:sz w:val="28"/>
          <w:szCs w:val="28"/>
          <w:lang w:val="kk-KZ"/>
        </w:rPr>
        <w:t>50</w:t>
      </w:r>
      <w:r w:rsidR="00D900C3" w:rsidRPr="001041E7">
        <w:rPr>
          <w:sz w:val="28"/>
          <w:szCs w:val="28"/>
          <w:lang w:val="kk-KZ"/>
        </w:rPr>
        <w:t>, р.</w:t>
      </w:r>
      <w:r w:rsidR="004679BA" w:rsidRPr="001041E7">
        <w:rPr>
          <w:sz w:val="28"/>
          <w:szCs w:val="28"/>
          <w:lang w:val="kk-KZ"/>
        </w:rPr>
        <w:t xml:space="preserve"> 480</w:t>
      </w:r>
      <w:r w:rsidR="006A75E3" w:rsidRPr="001041E7">
        <w:rPr>
          <w:sz w:val="28"/>
          <w:szCs w:val="28"/>
          <w:lang w:val="kk-KZ"/>
        </w:rPr>
        <w:t xml:space="preserve">]. </w:t>
      </w:r>
      <w:r w:rsidRPr="001041E7">
        <w:rPr>
          <w:sz w:val="28"/>
          <w:szCs w:val="28"/>
          <w:lang w:val="kk-KZ"/>
        </w:rPr>
        <w:t>Зерттеуде т</w:t>
      </w:r>
      <w:r w:rsidR="00547096" w:rsidRPr="001041E7">
        <w:rPr>
          <w:iCs/>
          <w:sz w:val="28"/>
          <w:szCs w:val="28"/>
          <w:lang w:val="kk-KZ"/>
        </w:rPr>
        <w:t>өрт түрлі конидия</w:t>
      </w:r>
      <w:r w:rsidR="006A75E3" w:rsidRPr="001041E7">
        <w:rPr>
          <w:iCs/>
          <w:sz w:val="28"/>
          <w:szCs w:val="28"/>
          <w:lang w:val="kk-KZ"/>
        </w:rPr>
        <w:t xml:space="preserve"> титрі бар жұмыс суспензиялары</w:t>
      </w:r>
      <w:r w:rsidR="006A75E3" w:rsidRPr="00FC2A43">
        <w:rPr>
          <w:iCs/>
          <w:sz w:val="28"/>
          <w:szCs w:val="28"/>
          <w:lang w:val="kk-KZ"/>
        </w:rPr>
        <w:t xml:space="preserve"> қолданылды (1x10</w:t>
      </w:r>
      <w:r w:rsidR="006A75E3" w:rsidRPr="00FC2A43">
        <w:rPr>
          <w:iCs/>
          <w:sz w:val="28"/>
          <w:szCs w:val="28"/>
          <w:vertAlign w:val="superscript"/>
          <w:lang w:val="kk-KZ"/>
        </w:rPr>
        <w:t>6</w:t>
      </w:r>
      <w:r w:rsidR="006A75E3" w:rsidRPr="00FC2A43">
        <w:rPr>
          <w:iCs/>
          <w:sz w:val="28"/>
          <w:szCs w:val="28"/>
          <w:lang w:val="kk-KZ"/>
        </w:rPr>
        <w:t>, 5x10</w:t>
      </w:r>
      <w:r w:rsidR="006A75E3" w:rsidRPr="00FC2A43">
        <w:rPr>
          <w:iCs/>
          <w:sz w:val="28"/>
          <w:szCs w:val="28"/>
          <w:vertAlign w:val="superscript"/>
          <w:lang w:val="kk-KZ"/>
        </w:rPr>
        <w:t>6</w:t>
      </w:r>
      <w:r w:rsidR="006A75E3" w:rsidRPr="00FC2A43">
        <w:rPr>
          <w:iCs/>
          <w:sz w:val="28"/>
          <w:szCs w:val="28"/>
          <w:lang w:val="kk-KZ"/>
        </w:rPr>
        <w:t>, 1x10</w:t>
      </w:r>
      <w:r w:rsidR="006A75E3" w:rsidRPr="00FC2A43">
        <w:rPr>
          <w:iCs/>
          <w:sz w:val="28"/>
          <w:szCs w:val="28"/>
          <w:vertAlign w:val="superscript"/>
          <w:lang w:val="kk-KZ"/>
        </w:rPr>
        <w:t>7</w:t>
      </w:r>
      <w:r w:rsidR="006A75E3" w:rsidRPr="00FC2A43">
        <w:rPr>
          <w:iCs/>
          <w:sz w:val="28"/>
          <w:szCs w:val="28"/>
          <w:lang w:val="kk-KZ"/>
        </w:rPr>
        <w:t>, 5x10</w:t>
      </w:r>
      <w:r w:rsidR="006A75E3" w:rsidRPr="00FC2A43">
        <w:rPr>
          <w:iCs/>
          <w:sz w:val="28"/>
          <w:szCs w:val="28"/>
          <w:vertAlign w:val="superscript"/>
          <w:lang w:val="kk-KZ"/>
        </w:rPr>
        <w:t>7</w:t>
      </w:r>
      <w:r w:rsidR="00547096" w:rsidRPr="00FC2A43">
        <w:rPr>
          <w:iCs/>
          <w:sz w:val="28"/>
          <w:szCs w:val="28"/>
          <w:lang w:val="kk-KZ"/>
        </w:rPr>
        <w:t>)</w:t>
      </w:r>
      <w:r w:rsidR="006A75E3" w:rsidRPr="00FC2A43">
        <w:rPr>
          <w:iCs/>
          <w:sz w:val="28"/>
          <w:szCs w:val="28"/>
          <w:lang w:val="kk-KZ"/>
        </w:rPr>
        <w:t>.</w:t>
      </w:r>
    </w:p>
    <w:p w14:paraId="3CD14031" w14:textId="7B7490AB" w:rsidR="00807A2E" w:rsidRPr="00FC2A43" w:rsidRDefault="006A75E3" w:rsidP="00114549">
      <w:pPr>
        <w:ind w:right="-1" w:firstLine="709"/>
        <w:jc w:val="both"/>
        <w:rPr>
          <w:sz w:val="28"/>
          <w:szCs w:val="28"/>
          <w:lang w:val="kk-KZ"/>
        </w:rPr>
      </w:pPr>
      <w:r w:rsidRPr="00FC2A43">
        <w:rPr>
          <w:sz w:val="28"/>
          <w:szCs w:val="28"/>
          <w:lang w:val="kk-KZ"/>
        </w:rPr>
        <w:t>Жүргізілген бақылаулар көрсеткендей, эксперименттің барлық нұсқаларында дернәсілдердің өлімі бақы</w:t>
      </w:r>
      <w:r w:rsidR="003425D0" w:rsidRPr="00FC2A43">
        <w:rPr>
          <w:sz w:val="28"/>
          <w:szCs w:val="28"/>
          <w:lang w:val="kk-KZ"/>
        </w:rPr>
        <w:t>лаумен салыстырғанда жоғары болды</w:t>
      </w:r>
      <w:r w:rsidRPr="00FC2A43">
        <w:rPr>
          <w:sz w:val="28"/>
          <w:szCs w:val="28"/>
          <w:lang w:val="kk-KZ"/>
        </w:rPr>
        <w:t>. Сонымен қатар, инокулюм концентрациясына байланысты өлімнің соңғы деңгейі мен өлім жылдамдығында айтарлықтай айырмашылықтар байқалды [</w:t>
      </w:r>
      <w:r w:rsidR="00165475" w:rsidRPr="00FC2A43">
        <w:rPr>
          <w:rFonts w:eastAsiaTheme="minorHAnsi"/>
          <w:sz w:val="28"/>
          <w:szCs w:val="28"/>
          <w:lang w:val="kk-KZ" w:eastAsia="en-US"/>
        </w:rPr>
        <w:t>34</w:t>
      </w:r>
      <w:r w:rsidR="00455EFA">
        <w:rPr>
          <w:rFonts w:eastAsiaTheme="minorHAnsi"/>
          <w:sz w:val="28"/>
          <w:szCs w:val="28"/>
          <w:lang w:val="kk-KZ" w:eastAsia="en-US"/>
        </w:rPr>
        <w:t>3</w:t>
      </w:r>
      <w:r w:rsidRPr="00FC2A43">
        <w:rPr>
          <w:sz w:val="28"/>
          <w:szCs w:val="28"/>
          <w:lang w:val="kk-KZ"/>
        </w:rPr>
        <w:t xml:space="preserve">]. Сонымен, залалданғаннан кейінгі 11-ші тәулікте </w:t>
      </w: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ал </w:t>
      </w:r>
      <w:r w:rsidRPr="00FC2A43">
        <w:rPr>
          <w:sz w:val="28"/>
          <w:szCs w:val="28"/>
          <w:lang w:val="kk-KZ"/>
        </w:rPr>
        <w:t xml:space="preserve">13-ші тәулікте </w:t>
      </w:r>
      <w:r w:rsidRPr="00FC2A43">
        <w:rPr>
          <w:bCs/>
          <w:sz w:val="28"/>
          <w:szCs w:val="28"/>
          <w:lang w:val="kk-KZ"/>
        </w:rPr>
        <w:t>BTr</w:t>
      </w:r>
      <w:r w:rsidRPr="00FC2A43">
        <w:rPr>
          <w:bCs/>
          <w:sz w:val="28"/>
          <w:szCs w:val="28"/>
          <w:vertAlign w:val="subscript"/>
          <w:lang w:val="kk-KZ"/>
        </w:rPr>
        <w:t>1</w:t>
      </w:r>
      <w:r w:rsidRPr="00FC2A43">
        <w:rPr>
          <w:bCs/>
          <w:sz w:val="28"/>
          <w:szCs w:val="28"/>
          <w:lang w:val="kk-KZ"/>
        </w:rPr>
        <w:t>-16, BSc</w:t>
      </w:r>
      <w:r w:rsidRPr="00FC2A43">
        <w:rPr>
          <w:bCs/>
          <w:sz w:val="28"/>
          <w:szCs w:val="28"/>
          <w:vertAlign w:val="subscript"/>
          <w:lang w:val="kk-KZ"/>
        </w:rPr>
        <w:t>2</w:t>
      </w:r>
      <w:r w:rsidRPr="00FC2A43">
        <w:rPr>
          <w:bCs/>
          <w:sz w:val="28"/>
          <w:szCs w:val="28"/>
          <w:lang w:val="kk-KZ"/>
        </w:rPr>
        <w:t xml:space="preserve">-15, </w:t>
      </w:r>
      <w:r w:rsidRPr="00FC2A43">
        <w:rPr>
          <w:sz w:val="28"/>
          <w:szCs w:val="28"/>
          <w:lang w:val="kk-KZ"/>
        </w:rPr>
        <w:t>17-ші тәулікте BCa</w:t>
      </w:r>
      <w:r w:rsidRPr="00FC2A43">
        <w:rPr>
          <w:sz w:val="28"/>
          <w:szCs w:val="28"/>
          <w:vertAlign w:val="subscript"/>
          <w:lang w:val="kk-KZ"/>
        </w:rPr>
        <w:t>3</w:t>
      </w:r>
      <w:r w:rsidRPr="00FC2A43">
        <w:rPr>
          <w:sz w:val="28"/>
          <w:szCs w:val="28"/>
          <w:lang w:val="kk-KZ"/>
        </w:rPr>
        <w:t>(m)-09 штаммдары үшін 1х10</w:t>
      </w:r>
      <w:r w:rsidRPr="00FC2A43">
        <w:rPr>
          <w:sz w:val="28"/>
          <w:szCs w:val="28"/>
          <w:vertAlign w:val="superscript"/>
          <w:lang w:val="kk-KZ"/>
        </w:rPr>
        <w:t>7</w:t>
      </w:r>
      <w:r w:rsidRPr="00FC2A43">
        <w:rPr>
          <w:sz w:val="28"/>
          <w:szCs w:val="28"/>
          <w:lang w:val="kk-KZ"/>
        </w:rPr>
        <w:t xml:space="preserve"> және 5х10</w:t>
      </w:r>
      <w:r w:rsidRPr="00FC2A43">
        <w:rPr>
          <w:sz w:val="28"/>
          <w:szCs w:val="28"/>
          <w:vertAlign w:val="superscript"/>
          <w:lang w:val="kk-KZ"/>
        </w:rPr>
        <w:t>7</w:t>
      </w:r>
      <w:r w:rsidRPr="00FC2A43">
        <w:rPr>
          <w:sz w:val="28"/>
          <w:szCs w:val="28"/>
          <w:lang w:val="kk-KZ"/>
        </w:rPr>
        <w:t xml:space="preserve"> концентрациясы кезінде өлім деңгейі сәйкесінше 100%, </w:t>
      </w:r>
      <w:r w:rsidRPr="00FC2A43">
        <w:rPr>
          <w:bCs/>
          <w:sz w:val="28"/>
          <w:szCs w:val="28"/>
          <w:lang w:val="kk-KZ"/>
        </w:rPr>
        <w:t xml:space="preserve">ал </w:t>
      </w:r>
      <w:r w:rsidRPr="00FC2A43">
        <w:rPr>
          <w:sz w:val="28"/>
          <w:szCs w:val="28"/>
          <w:lang w:val="kk-KZ"/>
        </w:rPr>
        <w:t xml:space="preserve">13-ші тәулікте </w:t>
      </w:r>
      <w:r w:rsidRPr="00FC2A43">
        <w:rPr>
          <w:bCs/>
          <w:sz w:val="28"/>
          <w:szCs w:val="28"/>
          <w:lang w:val="kk-KZ"/>
        </w:rPr>
        <w:t>BPit-16 жоғары екі концентрациясы кезінде 70-</w:t>
      </w:r>
      <w:r w:rsidRPr="00FC2A43">
        <w:rPr>
          <w:sz w:val="28"/>
          <w:szCs w:val="28"/>
          <w:lang w:val="kk-KZ"/>
        </w:rPr>
        <w:t>100%</w:t>
      </w:r>
      <w:r w:rsidRPr="00FC2A43">
        <w:rPr>
          <w:bCs/>
          <w:sz w:val="28"/>
          <w:szCs w:val="28"/>
          <w:lang w:val="kk-KZ"/>
        </w:rPr>
        <w:t xml:space="preserve"> </w:t>
      </w:r>
      <w:r w:rsidRPr="00FC2A43">
        <w:rPr>
          <w:sz w:val="28"/>
          <w:szCs w:val="28"/>
          <w:lang w:val="kk-KZ"/>
        </w:rPr>
        <w:t>құрады содан кейін минималды титр (1х10</w:t>
      </w:r>
      <w:r w:rsidRPr="00FC2A43">
        <w:rPr>
          <w:sz w:val="28"/>
          <w:szCs w:val="28"/>
          <w:vertAlign w:val="superscript"/>
          <w:lang w:val="kk-KZ"/>
        </w:rPr>
        <w:t>6</w:t>
      </w:r>
      <w:r w:rsidRPr="00FC2A43">
        <w:rPr>
          <w:sz w:val="28"/>
          <w:szCs w:val="28"/>
          <w:lang w:val="kk-KZ"/>
        </w:rPr>
        <w:t>) кезінде бұл көрсеткіштің мәні 40-67,5%-дан аспады (</w:t>
      </w:r>
      <w:r w:rsidR="00D26C9C">
        <w:rPr>
          <w:sz w:val="28"/>
          <w:szCs w:val="28"/>
          <w:lang w:val="kk-KZ"/>
        </w:rPr>
        <w:t>18-</w:t>
      </w:r>
      <w:r w:rsidR="00807A2E" w:rsidRPr="00FC2A43">
        <w:rPr>
          <w:sz w:val="28"/>
          <w:szCs w:val="28"/>
          <w:lang w:val="kk-KZ"/>
        </w:rPr>
        <w:t>к</w:t>
      </w:r>
      <w:r w:rsidR="0000763A" w:rsidRPr="00FC2A43">
        <w:rPr>
          <w:sz w:val="28"/>
          <w:szCs w:val="28"/>
          <w:lang w:val="kk-KZ"/>
        </w:rPr>
        <w:t xml:space="preserve">есте, </w:t>
      </w:r>
      <w:r w:rsidR="00D26C9C">
        <w:rPr>
          <w:sz w:val="28"/>
          <w:szCs w:val="28"/>
          <w:lang w:val="kk-KZ"/>
        </w:rPr>
        <w:t>37-</w:t>
      </w:r>
      <w:r w:rsidR="0000763A" w:rsidRPr="00FC2A43">
        <w:rPr>
          <w:sz w:val="28"/>
          <w:szCs w:val="28"/>
          <w:lang w:val="kk-KZ"/>
        </w:rPr>
        <w:t>сурет</w:t>
      </w:r>
      <w:r w:rsidRPr="00FC2A43">
        <w:rPr>
          <w:sz w:val="28"/>
          <w:szCs w:val="28"/>
          <w:lang w:val="kk-KZ"/>
        </w:rPr>
        <w:t xml:space="preserve">). </w:t>
      </w:r>
    </w:p>
    <w:p w14:paraId="785E2706" w14:textId="7E9FBD6D" w:rsidR="006A75E3" w:rsidRPr="00FC2A43" w:rsidRDefault="006A75E3" w:rsidP="00114549">
      <w:pPr>
        <w:ind w:right="-1" w:firstLine="709"/>
        <w:jc w:val="both"/>
        <w:rPr>
          <w:color w:val="0070C0"/>
          <w:sz w:val="28"/>
          <w:szCs w:val="28"/>
          <w:lang w:val="kk-KZ"/>
        </w:rPr>
      </w:pPr>
      <w:r w:rsidRPr="00FC2A43">
        <w:rPr>
          <w:sz w:val="28"/>
          <w:szCs w:val="28"/>
          <w:lang w:val="kk-KZ"/>
        </w:rPr>
        <w:t xml:space="preserve">Дернәсілдерді ББК-1 </w:t>
      </w:r>
      <w:r w:rsidR="00807A2E" w:rsidRPr="00FC2A43">
        <w:rPr>
          <w:sz w:val="28"/>
          <w:szCs w:val="28"/>
          <w:lang w:val="kk-KZ"/>
        </w:rPr>
        <w:t xml:space="preserve">(эталон) </w:t>
      </w:r>
      <w:r w:rsidRPr="00FC2A43">
        <w:rPr>
          <w:sz w:val="28"/>
          <w:szCs w:val="28"/>
          <w:lang w:val="kk-KZ"/>
        </w:rPr>
        <w:t>штаммымен залалдаған кезде 9-шы тәулікте 1х10</w:t>
      </w:r>
      <w:r w:rsidRPr="00FC2A43">
        <w:rPr>
          <w:sz w:val="28"/>
          <w:szCs w:val="28"/>
          <w:vertAlign w:val="superscript"/>
          <w:lang w:val="kk-KZ"/>
        </w:rPr>
        <w:t>6</w:t>
      </w:r>
      <w:r w:rsidRPr="00FC2A43">
        <w:rPr>
          <w:sz w:val="28"/>
          <w:szCs w:val="28"/>
          <w:lang w:val="kk-KZ"/>
        </w:rPr>
        <w:t xml:space="preserve"> титрі бар </w:t>
      </w:r>
      <w:r w:rsidR="003425D0" w:rsidRPr="00FC2A43">
        <w:rPr>
          <w:sz w:val="28"/>
          <w:szCs w:val="28"/>
          <w:lang w:val="kk-KZ"/>
        </w:rPr>
        <w:t>нұсқада</w:t>
      </w:r>
      <w:r w:rsidRPr="00FC2A43">
        <w:rPr>
          <w:sz w:val="28"/>
          <w:szCs w:val="28"/>
          <w:lang w:val="kk-KZ"/>
        </w:rPr>
        <w:t xml:space="preserve"> өлім</w:t>
      </w:r>
      <w:r w:rsidR="003425D0" w:rsidRPr="00FC2A43">
        <w:rPr>
          <w:sz w:val="28"/>
          <w:szCs w:val="28"/>
          <w:lang w:val="kk-KZ"/>
        </w:rPr>
        <w:t xml:space="preserve"> 70%-ды құраса</w:t>
      </w:r>
      <w:r w:rsidRPr="00FC2A43">
        <w:rPr>
          <w:sz w:val="28"/>
          <w:szCs w:val="28"/>
          <w:lang w:val="kk-KZ"/>
        </w:rPr>
        <w:t>, ал 5х10</w:t>
      </w:r>
      <w:r w:rsidRPr="00FC2A43">
        <w:rPr>
          <w:sz w:val="28"/>
          <w:szCs w:val="28"/>
          <w:vertAlign w:val="superscript"/>
          <w:lang w:val="kk-KZ"/>
        </w:rPr>
        <w:t>7</w:t>
      </w:r>
      <w:r w:rsidRPr="00FC2A43">
        <w:rPr>
          <w:sz w:val="28"/>
          <w:szCs w:val="28"/>
          <w:lang w:val="kk-KZ"/>
        </w:rPr>
        <w:t xml:space="preserve"> концентрациясы</w:t>
      </w:r>
      <w:r w:rsidR="003425D0" w:rsidRPr="00FC2A43">
        <w:rPr>
          <w:sz w:val="28"/>
          <w:szCs w:val="28"/>
          <w:lang w:val="kk-KZ"/>
        </w:rPr>
        <w:t>нда</w:t>
      </w:r>
      <w:r w:rsidRPr="00FC2A43">
        <w:rPr>
          <w:sz w:val="28"/>
          <w:szCs w:val="28"/>
          <w:lang w:val="kk-KZ"/>
        </w:rPr>
        <w:t xml:space="preserve"> 100%</w:t>
      </w:r>
      <w:r w:rsidR="003425D0" w:rsidRPr="00FC2A43">
        <w:rPr>
          <w:sz w:val="28"/>
          <w:szCs w:val="28"/>
          <w:lang w:val="kk-KZ"/>
        </w:rPr>
        <w:t>-ға</w:t>
      </w:r>
      <w:r w:rsidRPr="00FC2A43">
        <w:rPr>
          <w:sz w:val="28"/>
          <w:szCs w:val="28"/>
          <w:lang w:val="kk-KZ"/>
        </w:rPr>
        <w:t xml:space="preserve"> жетті.</w:t>
      </w:r>
    </w:p>
    <w:p w14:paraId="4F0C180D" w14:textId="77777777" w:rsidR="006A75E3" w:rsidRPr="00FC2A43" w:rsidRDefault="006A75E3" w:rsidP="00114549">
      <w:pPr>
        <w:tabs>
          <w:tab w:val="left" w:pos="567"/>
          <w:tab w:val="left" w:pos="709"/>
        </w:tabs>
        <w:ind w:right="-143" w:firstLine="709"/>
        <w:jc w:val="both"/>
        <w:rPr>
          <w:lang w:val="kk-KZ"/>
        </w:rPr>
      </w:pPr>
    </w:p>
    <w:p w14:paraId="1E0382C4" w14:textId="77777777" w:rsidR="001D4BDA" w:rsidRPr="00FC2A43" w:rsidRDefault="001D4BDA" w:rsidP="00114549">
      <w:pPr>
        <w:tabs>
          <w:tab w:val="left" w:pos="567"/>
          <w:tab w:val="left" w:pos="709"/>
        </w:tabs>
        <w:ind w:right="-143" w:firstLine="709"/>
        <w:jc w:val="both"/>
        <w:rPr>
          <w:lang w:val="kk-KZ"/>
        </w:rPr>
      </w:pPr>
    </w:p>
    <w:p w14:paraId="37352368" w14:textId="77777777" w:rsidR="004A7831" w:rsidRPr="00FC2A43" w:rsidRDefault="006A75E3" w:rsidP="00114549">
      <w:pPr>
        <w:tabs>
          <w:tab w:val="left" w:pos="567"/>
          <w:tab w:val="left" w:pos="709"/>
        </w:tabs>
        <w:ind w:right="-143" w:firstLine="709"/>
        <w:jc w:val="both"/>
        <w:rPr>
          <w:sz w:val="28"/>
          <w:szCs w:val="28"/>
          <w:lang w:val="kk-KZ"/>
        </w:rPr>
        <w:sectPr w:rsidR="004A7831" w:rsidRPr="00FC2A43" w:rsidSect="00102715">
          <w:pgSz w:w="11906" w:h="16838"/>
          <w:pgMar w:top="1134" w:right="567" w:bottom="1134" w:left="1701" w:header="709" w:footer="709" w:gutter="0"/>
          <w:cols w:space="708"/>
          <w:docGrid w:linePitch="360"/>
        </w:sectPr>
      </w:pPr>
      <w:r w:rsidRPr="00FC2A43">
        <w:rPr>
          <w:lang w:val="kk-KZ"/>
        </w:rPr>
        <w:tab/>
      </w:r>
      <w:r w:rsidRPr="00FC2A43">
        <w:rPr>
          <w:sz w:val="28"/>
          <w:szCs w:val="28"/>
          <w:lang w:val="kk-KZ"/>
        </w:rPr>
        <w:t xml:space="preserve"> </w:t>
      </w:r>
    </w:p>
    <w:p w14:paraId="07BC5D18" w14:textId="07113235" w:rsidR="006A75E3" w:rsidRPr="00FC2A43" w:rsidRDefault="00A216D5" w:rsidP="00FC2A43">
      <w:pPr>
        <w:tabs>
          <w:tab w:val="left" w:pos="567"/>
          <w:tab w:val="left" w:pos="709"/>
        </w:tabs>
        <w:ind w:right="-31"/>
        <w:jc w:val="both"/>
        <w:rPr>
          <w:sz w:val="28"/>
          <w:szCs w:val="28"/>
          <w:lang w:val="kk-KZ"/>
        </w:rPr>
      </w:pPr>
      <w:r w:rsidRPr="00FC2A43">
        <w:rPr>
          <w:sz w:val="28"/>
          <w:szCs w:val="28"/>
          <w:lang w:val="kk-KZ"/>
        </w:rPr>
        <w:lastRenderedPageBreak/>
        <w:t>Кесте 1</w:t>
      </w:r>
      <w:r w:rsidR="0000763A" w:rsidRPr="00FC2A43">
        <w:rPr>
          <w:sz w:val="28"/>
          <w:szCs w:val="28"/>
          <w:lang w:val="kk-KZ"/>
        </w:rPr>
        <w:t xml:space="preserve">8 </w:t>
      </w:r>
      <w:r w:rsidR="00D26C9C">
        <w:rPr>
          <w:sz w:val="28"/>
          <w:szCs w:val="28"/>
          <w:lang w:val="kk-KZ"/>
        </w:rPr>
        <w:t>–</w:t>
      </w:r>
      <w:r w:rsidR="006A75E3" w:rsidRPr="00FC2A43">
        <w:rPr>
          <w:sz w:val="28"/>
          <w:szCs w:val="28"/>
          <w:lang w:val="kk-KZ"/>
        </w:rPr>
        <w:t xml:space="preserve"> Жұмыс суспензиясының әр түрлі титрлерінде </w:t>
      </w:r>
      <w:r w:rsidR="006A75E3" w:rsidRPr="00FC2A43">
        <w:rPr>
          <w:i/>
          <w:iCs/>
          <w:sz w:val="28"/>
          <w:szCs w:val="28"/>
          <w:lang w:val="kk-KZ"/>
        </w:rPr>
        <w:t xml:space="preserve">L. migratoria </w:t>
      </w:r>
      <w:r w:rsidR="00C83821" w:rsidRPr="00FC2A43">
        <w:rPr>
          <w:i/>
          <w:iCs/>
          <w:sz w:val="28"/>
          <w:szCs w:val="28"/>
          <w:lang w:val="kk-KZ"/>
        </w:rPr>
        <w:t>migratoria</w:t>
      </w:r>
      <w:r w:rsidR="00C83821" w:rsidRPr="00FC2A43">
        <w:rPr>
          <w:sz w:val="28"/>
          <w:szCs w:val="28"/>
          <w:lang w:val="kk-KZ"/>
        </w:rPr>
        <w:t xml:space="preserve"> </w:t>
      </w:r>
      <w:r w:rsidR="006A75E3" w:rsidRPr="00FC2A43">
        <w:rPr>
          <w:sz w:val="28"/>
          <w:szCs w:val="28"/>
          <w:lang w:val="kk-KZ"/>
        </w:rPr>
        <w:t xml:space="preserve">L. </w:t>
      </w:r>
      <w:r w:rsidR="003425D0" w:rsidRPr="00FC2A43">
        <w:rPr>
          <w:sz w:val="28"/>
          <w:szCs w:val="28"/>
          <w:lang w:val="kk-KZ"/>
        </w:rPr>
        <w:t>д</w:t>
      </w:r>
      <w:r w:rsidR="006A75E3" w:rsidRPr="00FC2A43">
        <w:rPr>
          <w:sz w:val="28"/>
          <w:szCs w:val="28"/>
          <w:lang w:val="kk-KZ"/>
        </w:rPr>
        <w:t xml:space="preserve">ернәсілдеріндегі </w:t>
      </w:r>
      <w:r w:rsidR="006A75E3" w:rsidRPr="00FC2A43">
        <w:rPr>
          <w:i/>
          <w:sz w:val="28"/>
          <w:szCs w:val="28"/>
          <w:lang w:val="kk-KZ"/>
        </w:rPr>
        <w:t>B. bassiana</w:t>
      </w:r>
      <w:r w:rsidR="006A75E3" w:rsidRPr="00FC2A43">
        <w:rPr>
          <w:sz w:val="28"/>
          <w:szCs w:val="28"/>
          <w:lang w:val="kk-KZ"/>
        </w:rPr>
        <w:t xml:space="preserve"> саңырауқұлақтары штаммдарының биологиялық белсенділігінің динамикасы (Алматы қаласы, ҚазӨҚжК ҒЗИ биотехнология зертханасы, 2019 ж.)</w:t>
      </w:r>
    </w:p>
    <w:p w14:paraId="604C048F" w14:textId="77777777" w:rsidR="006A75E3" w:rsidRPr="00D26C9C" w:rsidRDefault="006A75E3" w:rsidP="00FC2A43">
      <w:pPr>
        <w:tabs>
          <w:tab w:val="left" w:pos="567"/>
          <w:tab w:val="left" w:pos="709"/>
        </w:tabs>
        <w:ind w:right="-143"/>
        <w:jc w:val="both"/>
        <w:rPr>
          <w:sz w:val="16"/>
          <w:szCs w:val="16"/>
          <w:highlight w:val="yellow"/>
          <w:lang w:val="kk-KZ"/>
        </w:rPr>
      </w:pPr>
    </w:p>
    <w:tbl>
      <w:tblPr>
        <w:tblW w:w="14459" w:type="dxa"/>
        <w:jc w:val="center"/>
        <w:tblLayout w:type="fixed"/>
        <w:tblLook w:val="04A0" w:firstRow="1" w:lastRow="0" w:firstColumn="1" w:lastColumn="0" w:noHBand="0" w:noVBand="1"/>
      </w:tblPr>
      <w:tblGrid>
        <w:gridCol w:w="1242"/>
        <w:gridCol w:w="851"/>
        <w:gridCol w:w="1581"/>
        <w:gridCol w:w="13"/>
        <w:gridCol w:w="1568"/>
        <w:gridCol w:w="27"/>
        <w:gridCol w:w="1554"/>
        <w:gridCol w:w="40"/>
        <w:gridCol w:w="1541"/>
        <w:gridCol w:w="54"/>
        <w:gridCol w:w="1527"/>
        <w:gridCol w:w="68"/>
        <w:gridCol w:w="1513"/>
        <w:gridCol w:w="45"/>
        <w:gridCol w:w="36"/>
        <w:gridCol w:w="1381"/>
        <w:gridCol w:w="214"/>
        <w:gridCol w:w="1204"/>
      </w:tblGrid>
      <w:tr w:rsidR="006A75E3" w:rsidRPr="00464D87" w14:paraId="0ABDF69B" w14:textId="77777777" w:rsidTr="00D26C9C">
        <w:trPr>
          <w:trHeight w:val="688"/>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57CD8B" w14:textId="77777777" w:rsidR="006A75E3" w:rsidRPr="00FC2A43" w:rsidRDefault="006A75E3" w:rsidP="00D26C9C">
            <w:pPr>
              <w:widowControl w:val="0"/>
              <w:ind w:right="-143"/>
              <w:jc w:val="center"/>
              <w:rPr>
                <w:lang w:val="kk-KZ"/>
              </w:rPr>
            </w:pPr>
            <w:r w:rsidRPr="00FC2A43">
              <w:rPr>
                <w:lang w:val="kk-KZ"/>
              </w:rPr>
              <w:t>Штамм</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6754768" w14:textId="77777777" w:rsidR="006A75E3" w:rsidRPr="00FC2A43" w:rsidRDefault="006A75E3" w:rsidP="00D26C9C">
            <w:pPr>
              <w:widowControl w:val="0"/>
              <w:ind w:right="-143"/>
              <w:jc w:val="center"/>
              <w:rPr>
                <w:lang w:val="kk-KZ"/>
              </w:rPr>
            </w:pPr>
            <w:r w:rsidRPr="00FC2A43">
              <w:rPr>
                <w:lang w:val="kk-KZ"/>
              </w:rPr>
              <w:t>Титр</w:t>
            </w:r>
          </w:p>
        </w:tc>
        <w:tc>
          <w:tcPr>
            <w:tcW w:w="12366"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14:paraId="1C412891" w14:textId="77777777" w:rsidR="006A75E3" w:rsidRPr="00FC2A43" w:rsidRDefault="006A75E3" w:rsidP="00D26C9C">
            <w:pPr>
              <w:widowControl w:val="0"/>
              <w:ind w:right="-143"/>
              <w:jc w:val="center"/>
              <w:rPr>
                <w:lang w:val="kk-KZ"/>
              </w:rPr>
            </w:pPr>
            <w:r w:rsidRPr="00FC2A43">
              <w:rPr>
                <w:lang w:val="kk-KZ"/>
              </w:rPr>
              <w:t>Өлу жағдайы %, залалданғаннан кейінгі тәулік</w:t>
            </w:r>
          </w:p>
        </w:tc>
      </w:tr>
      <w:tr w:rsidR="006A75E3" w:rsidRPr="00FC2A43" w14:paraId="1367ADC9"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4AA4711" w14:textId="77777777" w:rsidR="006A75E3" w:rsidRPr="00FC2A43" w:rsidRDefault="006A75E3" w:rsidP="00D26C9C">
            <w:pPr>
              <w:widowControl w:val="0"/>
              <w:ind w:right="-143"/>
              <w:jc w:val="center"/>
              <w:rPr>
                <w:bCs/>
                <w:lang w:val="kk-KZ"/>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7517D8" w14:textId="77777777" w:rsidR="006A75E3" w:rsidRPr="00FC2A43" w:rsidRDefault="006A75E3" w:rsidP="00D26C9C">
            <w:pPr>
              <w:widowControl w:val="0"/>
              <w:ind w:right="-143"/>
              <w:jc w:val="center"/>
              <w:rPr>
                <w:bCs/>
                <w:vertAlign w:val="superscript"/>
                <w:lang w:val="kk-KZ"/>
              </w:rPr>
            </w:pPr>
          </w:p>
        </w:tc>
        <w:tc>
          <w:tcPr>
            <w:tcW w:w="15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206394" w14:textId="77777777" w:rsidR="006A75E3" w:rsidRPr="00FC2A43" w:rsidRDefault="006A75E3" w:rsidP="00D26C9C">
            <w:pPr>
              <w:widowControl w:val="0"/>
              <w:ind w:right="-143"/>
              <w:jc w:val="center"/>
              <w:rPr>
                <w:lang w:val="kk-KZ"/>
              </w:rPr>
            </w:pPr>
            <w:r w:rsidRPr="00FC2A43">
              <w:rPr>
                <w:lang w:val="kk-KZ"/>
              </w:rPr>
              <w:t>3</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9901C0" w14:textId="77777777" w:rsidR="006A75E3" w:rsidRPr="00FC2A43" w:rsidRDefault="006A75E3" w:rsidP="00D26C9C">
            <w:pPr>
              <w:widowControl w:val="0"/>
              <w:ind w:right="-143"/>
              <w:jc w:val="center"/>
              <w:rPr>
                <w:lang w:val="kk-KZ"/>
              </w:rPr>
            </w:pPr>
            <w:r w:rsidRPr="00FC2A43">
              <w:rPr>
                <w:lang w:val="kk-KZ"/>
              </w:rPr>
              <w:t>5</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E50C8D" w14:textId="77777777" w:rsidR="006A75E3" w:rsidRPr="00FC2A43" w:rsidRDefault="006A75E3" w:rsidP="00D26C9C">
            <w:pPr>
              <w:widowControl w:val="0"/>
              <w:ind w:right="-143"/>
              <w:jc w:val="center"/>
              <w:rPr>
                <w:lang w:val="kk-KZ"/>
              </w:rPr>
            </w:pPr>
            <w:r w:rsidRPr="00FC2A43">
              <w:rPr>
                <w:lang w:val="kk-KZ"/>
              </w:rPr>
              <w:t>7</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1F42FB" w14:textId="77777777" w:rsidR="006A75E3" w:rsidRPr="00FC2A43" w:rsidRDefault="006A75E3" w:rsidP="00D26C9C">
            <w:pPr>
              <w:widowControl w:val="0"/>
              <w:ind w:right="-143"/>
              <w:jc w:val="center"/>
              <w:rPr>
                <w:lang w:val="kk-KZ"/>
              </w:rPr>
            </w:pPr>
            <w:r w:rsidRPr="00FC2A43">
              <w:rPr>
                <w:lang w:val="kk-KZ"/>
              </w:rPr>
              <w:t>9</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597524" w14:textId="77777777" w:rsidR="006A75E3" w:rsidRPr="00FC2A43" w:rsidRDefault="006A75E3" w:rsidP="00D26C9C">
            <w:pPr>
              <w:widowControl w:val="0"/>
              <w:ind w:right="-143"/>
              <w:jc w:val="center"/>
              <w:rPr>
                <w:lang w:val="kk-KZ"/>
              </w:rPr>
            </w:pPr>
            <w:r w:rsidRPr="00FC2A43">
              <w:rPr>
                <w:lang w:val="kk-KZ"/>
              </w:rPr>
              <w:t>11</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EFDDBD" w14:textId="77777777" w:rsidR="006A75E3" w:rsidRPr="00FC2A43" w:rsidRDefault="006A75E3" w:rsidP="00D26C9C">
            <w:pPr>
              <w:widowControl w:val="0"/>
              <w:ind w:right="-143"/>
              <w:jc w:val="center"/>
              <w:rPr>
                <w:lang w:val="kk-KZ"/>
              </w:rPr>
            </w:pPr>
            <w:r w:rsidRPr="00FC2A43">
              <w:rPr>
                <w:lang w:val="kk-KZ"/>
              </w:rPr>
              <w:t>13</w:t>
            </w:r>
          </w:p>
        </w:tc>
        <w:tc>
          <w:tcPr>
            <w:tcW w:w="14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E1A78A5" w14:textId="77777777" w:rsidR="006A75E3" w:rsidRPr="00FC2A43" w:rsidRDefault="006A75E3" w:rsidP="00D26C9C">
            <w:pPr>
              <w:widowControl w:val="0"/>
              <w:ind w:right="-143"/>
              <w:jc w:val="center"/>
              <w:rPr>
                <w:lang w:val="kk-KZ"/>
              </w:rPr>
            </w:pPr>
            <w:r w:rsidRPr="00FC2A43">
              <w:rPr>
                <w:lang w:val="kk-KZ"/>
              </w:rPr>
              <w:t>15</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933BBE" w14:textId="77777777" w:rsidR="006A75E3" w:rsidRPr="00FC2A43" w:rsidRDefault="006A75E3" w:rsidP="00D26C9C">
            <w:pPr>
              <w:widowControl w:val="0"/>
              <w:ind w:right="-143"/>
              <w:jc w:val="center"/>
              <w:rPr>
                <w:lang w:val="kk-KZ"/>
              </w:rPr>
            </w:pPr>
            <w:r w:rsidRPr="00FC2A43">
              <w:rPr>
                <w:lang w:val="kk-KZ"/>
              </w:rPr>
              <w:t>17</w:t>
            </w:r>
          </w:p>
        </w:tc>
      </w:tr>
      <w:tr w:rsidR="00D26C9C" w:rsidRPr="00FC2A43" w14:paraId="6960E205" w14:textId="77777777" w:rsidTr="00D26C9C">
        <w:trPr>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59DB32" w14:textId="44CBD79F" w:rsidR="00D26C9C" w:rsidRPr="00FC2A43" w:rsidRDefault="00D26C9C" w:rsidP="00D26C9C">
            <w:pPr>
              <w:widowControl w:val="0"/>
              <w:ind w:right="-143"/>
              <w:jc w:val="center"/>
              <w:rPr>
                <w:bCs/>
                <w:lang w:val="kk-KZ"/>
              </w:rPr>
            </w:pPr>
            <w:r>
              <w:rPr>
                <w:bCs/>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ACD9A" w14:textId="5B1BC7A0" w:rsidR="00D26C9C" w:rsidRPr="00FC2A43" w:rsidRDefault="00D26C9C" w:rsidP="00D26C9C">
            <w:pPr>
              <w:widowControl w:val="0"/>
              <w:ind w:right="-143"/>
              <w:jc w:val="center"/>
              <w:rPr>
                <w:bCs/>
                <w:vertAlign w:val="superscript"/>
                <w:lang w:val="kk-KZ"/>
              </w:rPr>
            </w:pPr>
            <w:r>
              <w:rPr>
                <w:bCs/>
                <w:vertAlign w:val="superscript"/>
                <w:lang w:val="kk-KZ"/>
              </w:rPr>
              <w:t>2</w:t>
            </w:r>
          </w:p>
        </w:tc>
        <w:tc>
          <w:tcPr>
            <w:tcW w:w="15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E6EE0" w14:textId="53C62F4C" w:rsidR="00D26C9C" w:rsidRPr="00FC2A43" w:rsidRDefault="00D26C9C" w:rsidP="00D26C9C">
            <w:pPr>
              <w:widowControl w:val="0"/>
              <w:ind w:right="-143"/>
              <w:jc w:val="center"/>
              <w:rPr>
                <w:lang w:val="kk-KZ"/>
              </w:rPr>
            </w:pPr>
            <w:r>
              <w:rPr>
                <w:lang w:val="kk-KZ"/>
              </w:rPr>
              <w:t>3</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2070BA" w14:textId="75115F35" w:rsidR="00D26C9C" w:rsidRPr="00FC2A43" w:rsidRDefault="00D26C9C" w:rsidP="00D26C9C">
            <w:pPr>
              <w:widowControl w:val="0"/>
              <w:ind w:right="-143"/>
              <w:jc w:val="center"/>
              <w:rPr>
                <w:lang w:val="kk-KZ"/>
              </w:rPr>
            </w:pPr>
            <w:r>
              <w:rPr>
                <w:lang w:val="kk-KZ"/>
              </w:rPr>
              <w:t>4</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9151E3" w14:textId="367E63F9" w:rsidR="00D26C9C" w:rsidRPr="00FC2A43" w:rsidRDefault="00D26C9C" w:rsidP="00D26C9C">
            <w:pPr>
              <w:widowControl w:val="0"/>
              <w:ind w:right="-143"/>
              <w:jc w:val="center"/>
              <w:rPr>
                <w:lang w:val="kk-KZ"/>
              </w:rPr>
            </w:pPr>
            <w:r>
              <w:rPr>
                <w:lang w:val="kk-KZ"/>
              </w:rPr>
              <w:t>5</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FF1B6D" w14:textId="29CE1AB4" w:rsidR="00D26C9C" w:rsidRPr="00FC2A43" w:rsidRDefault="00D26C9C" w:rsidP="00D26C9C">
            <w:pPr>
              <w:widowControl w:val="0"/>
              <w:ind w:right="-143"/>
              <w:jc w:val="center"/>
              <w:rPr>
                <w:lang w:val="kk-KZ"/>
              </w:rPr>
            </w:pPr>
            <w:r>
              <w:rPr>
                <w:lang w:val="kk-KZ"/>
              </w:rPr>
              <w:t>6</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CBF3A6" w14:textId="62E33DA9" w:rsidR="00D26C9C" w:rsidRPr="00FC2A43" w:rsidRDefault="00D26C9C" w:rsidP="00D26C9C">
            <w:pPr>
              <w:widowControl w:val="0"/>
              <w:ind w:right="-143"/>
              <w:jc w:val="center"/>
              <w:rPr>
                <w:lang w:val="kk-KZ"/>
              </w:rPr>
            </w:pPr>
            <w:r>
              <w:rPr>
                <w:lang w:val="kk-KZ"/>
              </w:rPr>
              <w:t>7</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4EFE72" w14:textId="42C1672B" w:rsidR="00D26C9C" w:rsidRPr="00FC2A43" w:rsidRDefault="00D26C9C" w:rsidP="00D26C9C">
            <w:pPr>
              <w:widowControl w:val="0"/>
              <w:ind w:right="-143"/>
              <w:jc w:val="center"/>
              <w:rPr>
                <w:lang w:val="kk-KZ"/>
              </w:rPr>
            </w:pPr>
            <w:r>
              <w:rPr>
                <w:lang w:val="kk-KZ"/>
              </w:rPr>
              <w:t>8</w:t>
            </w:r>
          </w:p>
        </w:tc>
        <w:tc>
          <w:tcPr>
            <w:tcW w:w="146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3843EC6" w14:textId="109FB03F" w:rsidR="00D26C9C" w:rsidRPr="00FC2A43" w:rsidRDefault="00D26C9C" w:rsidP="00D26C9C">
            <w:pPr>
              <w:widowControl w:val="0"/>
              <w:ind w:right="-143"/>
              <w:jc w:val="center"/>
              <w:rPr>
                <w:lang w:val="kk-KZ"/>
              </w:rPr>
            </w:pPr>
            <w:r>
              <w:rPr>
                <w:lang w:val="kk-KZ"/>
              </w:rPr>
              <w:t>9</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68DFDD" w14:textId="59390946" w:rsidR="00D26C9C" w:rsidRPr="00FC2A43" w:rsidRDefault="00D26C9C" w:rsidP="00D26C9C">
            <w:pPr>
              <w:widowControl w:val="0"/>
              <w:ind w:right="-143"/>
              <w:jc w:val="center"/>
              <w:rPr>
                <w:lang w:val="kk-KZ"/>
              </w:rPr>
            </w:pPr>
            <w:r>
              <w:rPr>
                <w:lang w:val="kk-KZ"/>
              </w:rPr>
              <w:t>10</w:t>
            </w:r>
          </w:p>
        </w:tc>
      </w:tr>
      <w:tr w:rsidR="006A75E3" w:rsidRPr="00FC2A43" w14:paraId="2F9811B2" w14:textId="77777777" w:rsidTr="00D26C9C">
        <w:trPr>
          <w:jc w:val="center"/>
        </w:trPr>
        <w:tc>
          <w:tcPr>
            <w:tcW w:w="14459" w:type="dxa"/>
            <w:gridSpan w:val="18"/>
            <w:tcBorders>
              <w:top w:val="single" w:sz="4" w:space="0" w:color="000000"/>
              <w:left w:val="single" w:sz="4" w:space="0" w:color="000000"/>
              <w:bottom w:val="single" w:sz="4" w:space="0" w:color="000000"/>
              <w:right w:val="single" w:sz="4" w:space="0" w:color="000000"/>
            </w:tcBorders>
            <w:shd w:val="clear" w:color="auto" w:fill="auto"/>
          </w:tcPr>
          <w:p w14:paraId="0B82AF9F" w14:textId="77777777" w:rsidR="006A75E3" w:rsidRPr="00FC2A43" w:rsidRDefault="002B2A95" w:rsidP="00FC2A43">
            <w:pPr>
              <w:widowControl w:val="0"/>
              <w:ind w:right="-143"/>
              <w:jc w:val="center"/>
              <w:rPr>
                <w:lang w:val="kk-KZ"/>
              </w:rPr>
            </w:pPr>
            <w:r w:rsidRPr="00FC2A43">
              <w:rPr>
                <w:lang w:val="kk-KZ"/>
              </w:rPr>
              <w:t>Таулы аймақ</w:t>
            </w:r>
          </w:p>
        </w:tc>
      </w:tr>
      <w:tr w:rsidR="006A75E3" w:rsidRPr="00FC2A43" w14:paraId="72E184CB"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7EBB692" w14:textId="77777777" w:rsidR="006A75E3" w:rsidRPr="00FC2A43" w:rsidRDefault="006A75E3" w:rsidP="00FC2A43">
            <w:pPr>
              <w:widowControl w:val="0"/>
              <w:ind w:right="-143"/>
              <w:rPr>
                <w:bCs/>
                <w:lang w:val="kk-KZ"/>
              </w:rPr>
            </w:pPr>
            <w:r w:rsidRPr="00FC2A43">
              <w:rPr>
                <w:bCs/>
                <w:lang w:val="kk-KZ"/>
              </w:rPr>
              <w:t>BCo</w:t>
            </w:r>
            <w:r w:rsidRPr="00FC2A43">
              <w:rPr>
                <w:bCs/>
                <w:vertAlign w:val="subscript"/>
                <w:lang w:val="kk-KZ"/>
              </w:rPr>
              <w:t>1</w:t>
            </w:r>
            <w:r w:rsidRPr="00FC2A43">
              <w:rPr>
                <w:bCs/>
                <w:lang w:val="kk-KZ"/>
              </w:rPr>
              <w:t>-14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C8083C" w14:textId="77777777" w:rsidR="006A75E3" w:rsidRPr="00FC2A43" w:rsidRDefault="006A75E3" w:rsidP="00FC2A43">
            <w:pPr>
              <w:widowControl w:val="0"/>
              <w:ind w:left="-21" w:right="-143"/>
              <w:rPr>
                <w:bCs/>
                <w:vertAlign w:val="superscript"/>
                <w:lang w:val="kk-KZ"/>
              </w:rPr>
            </w:pPr>
            <w:r w:rsidRPr="00FC2A43">
              <w:rPr>
                <w:bCs/>
                <w:lang w:val="kk-KZ"/>
              </w:rPr>
              <w:t>1х10</w:t>
            </w:r>
            <w:r w:rsidRPr="00FC2A43">
              <w:rPr>
                <w:bCs/>
                <w:vertAlign w:val="superscript"/>
                <w:lang w:val="kk-KZ"/>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CF0AFC1" w14:textId="77777777" w:rsidR="006A75E3" w:rsidRPr="00FC2A43" w:rsidRDefault="006A75E3" w:rsidP="00FC2A43">
            <w:pPr>
              <w:widowControl w:val="0"/>
              <w:ind w:right="-143"/>
              <w:rPr>
                <w:lang w:val="kk-KZ"/>
              </w:rPr>
            </w:pPr>
            <w:r w:rsidRPr="00FC2A43">
              <w:rPr>
                <w:lang w:val="kk-KZ"/>
              </w:rPr>
              <w:t>5,0±5,0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8933D4D" w14:textId="77777777" w:rsidR="006A75E3" w:rsidRPr="00FC2A43" w:rsidRDefault="006A75E3" w:rsidP="00FC2A43">
            <w:pPr>
              <w:widowControl w:val="0"/>
              <w:ind w:right="-143"/>
              <w:rPr>
                <w:lang w:val="kk-KZ"/>
              </w:rPr>
            </w:pPr>
            <w:r w:rsidRPr="00FC2A43">
              <w:rPr>
                <w:lang w:val="kk-KZ"/>
              </w:rPr>
              <w:t>5,0±5,0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3A3AA09" w14:textId="77777777" w:rsidR="006A75E3" w:rsidRPr="00FC2A43" w:rsidRDefault="006A75E3" w:rsidP="00FC2A43">
            <w:pPr>
              <w:widowControl w:val="0"/>
              <w:ind w:right="-143"/>
              <w:rPr>
                <w:lang w:val="kk-KZ"/>
              </w:rPr>
            </w:pPr>
            <w:r w:rsidRPr="00FC2A43">
              <w:rPr>
                <w:lang w:val="kk-KZ"/>
              </w:rPr>
              <w:t>5,0±5,0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8BEE6CC" w14:textId="77777777" w:rsidR="006A75E3" w:rsidRPr="00FC2A43" w:rsidRDefault="006A75E3" w:rsidP="00FC2A43">
            <w:pPr>
              <w:widowControl w:val="0"/>
              <w:ind w:right="-143"/>
            </w:pPr>
            <w:r w:rsidRPr="00FC2A43">
              <w:rPr>
                <w:lang w:val="kk-KZ"/>
              </w:rPr>
              <w:t>7,5±4</w:t>
            </w:r>
            <w:r w:rsidRPr="00FC2A43">
              <w:t>,7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EA8FD8C" w14:textId="77777777" w:rsidR="006A75E3" w:rsidRPr="00FC2A43" w:rsidRDefault="006A75E3" w:rsidP="00FC2A43">
            <w:pPr>
              <w:widowControl w:val="0"/>
              <w:ind w:right="-143"/>
            </w:pPr>
            <w:r w:rsidRPr="00FC2A43">
              <w:t>12,4±3,2</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2413AABE" w14:textId="77777777" w:rsidR="006A75E3" w:rsidRPr="00FC2A43" w:rsidRDefault="006A75E3" w:rsidP="00FC2A43">
            <w:pPr>
              <w:widowControl w:val="0"/>
              <w:ind w:right="-143"/>
            </w:pPr>
            <w:r w:rsidRPr="00FC2A43">
              <w:t>27,5±2,5</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218A0E6C" w14:textId="77777777" w:rsidR="006A75E3" w:rsidRPr="00FC2A43" w:rsidRDefault="006A75E3" w:rsidP="00FC2A43">
            <w:pPr>
              <w:widowControl w:val="0"/>
              <w:ind w:right="-143"/>
            </w:pPr>
            <w:r w:rsidRPr="00FC2A43">
              <w:t>30,0±4,08</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4857FF14" w14:textId="77777777" w:rsidR="006A75E3" w:rsidRPr="00FC2A43" w:rsidRDefault="006A75E3" w:rsidP="00FC2A43">
            <w:pPr>
              <w:widowControl w:val="0"/>
              <w:ind w:right="-143"/>
            </w:pPr>
            <w:r w:rsidRPr="00FC2A43">
              <w:t>35,0±4,03</w:t>
            </w:r>
          </w:p>
        </w:tc>
      </w:tr>
      <w:tr w:rsidR="006A75E3" w:rsidRPr="00FC2A43" w14:paraId="27698602"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50B05A7A"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BE88B" w14:textId="77777777" w:rsidR="006A75E3" w:rsidRPr="00FC2A43" w:rsidRDefault="006A75E3" w:rsidP="00FC2A43">
            <w:pPr>
              <w:widowControl w:val="0"/>
              <w:ind w:left="-21" w:right="-143"/>
              <w:rPr>
                <w:bCs/>
                <w:vertAlign w:val="superscript"/>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A64D764" w14:textId="77777777" w:rsidR="006A75E3" w:rsidRPr="00FC2A43" w:rsidRDefault="006A75E3" w:rsidP="00FC2A43">
            <w:pPr>
              <w:widowControl w:val="0"/>
              <w:ind w:right="-143"/>
            </w:pPr>
            <w:r w:rsidRPr="00FC2A43">
              <w:t>15,0±2,8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9A7E854" w14:textId="77777777" w:rsidR="006A75E3" w:rsidRPr="00FC2A43" w:rsidRDefault="006A75E3" w:rsidP="00FC2A43">
            <w:pPr>
              <w:widowControl w:val="0"/>
              <w:ind w:right="-143"/>
            </w:pPr>
            <w:r w:rsidRPr="00FC2A43">
              <w:t>20,0±4,08</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59889F8D" w14:textId="77777777" w:rsidR="006A75E3" w:rsidRPr="00FC2A43" w:rsidRDefault="006A75E3" w:rsidP="00FC2A43">
            <w:pPr>
              <w:widowControl w:val="0"/>
              <w:ind w:right="-143"/>
            </w:pPr>
            <w:r w:rsidRPr="00FC2A43">
              <w:t>22,5±2,5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95DD789" w14:textId="77777777" w:rsidR="006A75E3" w:rsidRPr="00FC2A43" w:rsidRDefault="006A75E3" w:rsidP="00FC2A43">
            <w:pPr>
              <w:widowControl w:val="0"/>
              <w:ind w:right="-143"/>
            </w:pPr>
            <w:r w:rsidRPr="00FC2A43">
              <w:t>22,5±2,5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0229183" w14:textId="77777777" w:rsidR="006A75E3" w:rsidRPr="00FC2A43" w:rsidRDefault="006A75E3" w:rsidP="00FC2A43">
            <w:pPr>
              <w:widowControl w:val="0"/>
              <w:ind w:right="-143"/>
            </w:pPr>
            <w:r w:rsidRPr="00FC2A43">
              <w:t>22,5±8,5</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59353A43" w14:textId="77777777" w:rsidR="006A75E3" w:rsidRPr="00FC2A43" w:rsidRDefault="006A75E3" w:rsidP="00FC2A43">
            <w:pPr>
              <w:widowControl w:val="0"/>
              <w:ind w:right="-143"/>
            </w:pPr>
            <w:r w:rsidRPr="00FC2A43">
              <w:t>30,0±9,1</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6A08F6DA" w14:textId="77777777" w:rsidR="006A75E3" w:rsidRPr="00FC2A43" w:rsidRDefault="006A75E3" w:rsidP="00FC2A43">
            <w:pPr>
              <w:widowControl w:val="0"/>
              <w:ind w:right="-143"/>
            </w:pPr>
            <w:r w:rsidRPr="00FC2A43">
              <w:t>35,0±6,4</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74F2F337" w14:textId="77777777" w:rsidR="006A75E3" w:rsidRPr="00FC2A43" w:rsidRDefault="006A75E3" w:rsidP="00FC2A43">
            <w:pPr>
              <w:widowControl w:val="0"/>
              <w:ind w:right="-143"/>
            </w:pPr>
            <w:r w:rsidRPr="00FC2A43">
              <w:t>40,0±7,07</w:t>
            </w:r>
          </w:p>
        </w:tc>
      </w:tr>
      <w:tr w:rsidR="006A75E3" w:rsidRPr="00FC2A43" w14:paraId="78B31329"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1646CC7A"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F1E51" w14:textId="77777777" w:rsidR="006A75E3" w:rsidRPr="00FC2A43" w:rsidRDefault="006A75E3" w:rsidP="00FC2A43">
            <w:pPr>
              <w:widowControl w:val="0"/>
              <w:ind w:left="-21" w:right="-143"/>
              <w:rPr>
                <w:bCs/>
                <w:vertAlign w:val="superscript"/>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5DAD389" w14:textId="77777777" w:rsidR="006A75E3" w:rsidRPr="00FC2A43" w:rsidRDefault="006A75E3" w:rsidP="00FC2A43">
            <w:pPr>
              <w:widowControl w:val="0"/>
              <w:ind w:right="-143"/>
            </w:pPr>
            <w:r w:rsidRPr="00FC2A43">
              <w:t>20,0±7,07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6F1D489" w14:textId="77777777" w:rsidR="006A75E3" w:rsidRPr="00FC2A43" w:rsidRDefault="006A75E3" w:rsidP="00FC2A43">
            <w:pPr>
              <w:widowControl w:val="0"/>
              <w:ind w:right="-143"/>
            </w:pPr>
            <w:r w:rsidRPr="00FC2A43">
              <w:t>27,5±7,5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6735439" w14:textId="77777777" w:rsidR="006A75E3" w:rsidRPr="00FC2A43" w:rsidRDefault="006A75E3" w:rsidP="00FC2A43">
            <w:pPr>
              <w:widowControl w:val="0"/>
              <w:ind w:right="-143"/>
            </w:pPr>
            <w:r w:rsidRPr="00FC2A43">
              <w:t>27,5±7,5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1730159" w14:textId="77777777" w:rsidR="006A75E3" w:rsidRPr="00FC2A43" w:rsidRDefault="006A75E3" w:rsidP="00FC2A43">
            <w:pPr>
              <w:widowControl w:val="0"/>
              <w:tabs>
                <w:tab w:val="left" w:pos="345"/>
                <w:tab w:val="center" w:pos="530"/>
              </w:tabs>
              <w:ind w:right="-143"/>
            </w:pPr>
            <w:r w:rsidRPr="00FC2A43">
              <w:t>37,5</w:t>
            </w:r>
            <w:r w:rsidRPr="00FC2A43">
              <w:tab/>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40789DF" w14:textId="77777777" w:rsidR="006A75E3" w:rsidRPr="00FC2A43" w:rsidRDefault="006A75E3" w:rsidP="00FC2A43">
            <w:pPr>
              <w:widowControl w:val="0"/>
              <w:ind w:right="-143"/>
            </w:pPr>
            <w:r w:rsidRPr="00FC2A43">
              <w:t>45,0±5,0</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60412858" w14:textId="77777777" w:rsidR="006A75E3" w:rsidRPr="00FC2A43" w:rsidRDefault="006A75E3" w:rsidP="00FC2A43">
            <w:pPr>
              <w:widowControl w:val="0"/>
              <w:ind w:right="-143"/>
            </w:pPr>
            <w:r w:rsidRPr="00FC2A43">
              <w:t>50,0±8,1</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3EB5AD62" w14:textId="77777777" w:rsidR="006A75E3" w:rsidRPr="00FC2A43" w:rsidRDefault="006A75E3" w:rsidP="00FC2A43">
            <w:pPr>
              <w:widowControl w:val="0"/>
              <w:tabs>
                <w:tab w:val="left" w:pos="375"/>
                <w:tab w:val="center" w:pos="600"/>
              </w:tabs>
              <w:ind w:right="-143"/>
            </w:pPr>
            <w:r w:rsidRPr="00FC2A43">
              <w:t>55,0</w:t>
            </w:r>
            <w:r w:rsidRPr="00FC2A43">
              <w:tab/>
              <w:t>±2,4</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5AC95447" w14:textId="77777777" w:rsidR="006A75E3" w:rsidRPr="00FC2A43" w:rsidRDefault="006A75E3" w:rsidP="00FC2A43">
            <w:pPr>
              <w:widowControl w:val="0"/>
              <w:tabs>
                <w:tab w:val="left" w:pos="315"/>
                <w:tab w:val="center" w:pos="601"/>
              </w:tabs>
              <w:ind w:right="-143"/>
            </w:pPr>
            <w:r w:rsidRPr="00FC2A43">
              <w:t>60,0</w:t>
            </w:r>
            <w:r w:rsidRPr="00FC2A43">
              <w:tab/>
              <w:t>±9,1</w:t>
            </w:r>
          </w:p>
        </w:tc>
      </w:tr>
      <w:tr w:rsidR="006A75E3" w:rsidRPr="00FC2A43" w14:paraId="7BC4FE4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8F31744"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0397B" w14:textId="77777777" w:rsidR="006A75E3" w:rsidRPr="00FC2A43" w:rsidRDefault="006A75E3" w:rsidP="00FC2A43">
            <w:pPr>
              <w:widowControl w:val="0"/>
              <w:ind w:left="-21" w:right="-143"/>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F3A2335" w14:textId="77777777" w:rsidR="006A75E3" w:rsidRPr="00FC2A43" w:rsidRDefault="006A75E3" w:rsidP="00FC2A43">
            <w:pPr>
              <w:widowControl w:val="0"/>
              <w:ind w:right="-143"/>
            </w:pPr>
            <w:r w:rsidRPr="00FC2A43">
              <w:t>35,0±2,88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465AE73" w14:textId="77777777" w:rsidR="006A75E3" w:rsidRPr="00FC2A43" w:rsidRDefault="006A75E3" w:rsidP="00FC2A43">
            <w:pPr>
              <w:widowControl w:val="0"/>
              <w:ind w:right="-143"/>
            </w:pPr>
            <w:r w:rsidRPr="00FC2A43">
              <w:t>50,0±4,08</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BE257E7" w14:textId="77777777" w:rsidR="006A75E3" w:rsidRPr="00FC2A43" w:rsidRDefault="006A75E3" w:rsidP="00FC2A43">
            <w:pPr>
              <w:widowControl w:val="0"/>
              <w:ind w:right="-143"/>
            </w:pPr>
            <w:r w:rsidRPr="00FC2A43">
              <w:t>52,5±2,5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55328F0" w14:textId="77777777" w:rsidR="006A75E3" w:rsidRPr="00FC2A43" w:rsidRDefault="006A75E3" w:rsidP="00FC2A43">
            <w:pPr>
              <w:widowControl w:val="0"/>
              <w:tabs>
                <w:tab w:val="left" w:pos="285"/>
                <w:tab w:val="center" w:pos="530"/>
              </w:tabs>
              <w:ind w:right="-143"/>
            </w:pPr>
            <w:r w:rsidRPr="00FC2A43">
              <w:t>70,0</w:t>
            </w:r>
            <w:r w:rsidRPr="00FC2A43">
              <w:tab/>
              <w:t>±4,08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25647F1" w14:textId="77777777" w:rsidR="006A75E3" w:rsidRPr="00FC2A43" w:rsidRDefault="006A75E3" w:rsidP="00FC2A43">
            <w:pPr>
              <w:widowControl w:val="0"/>
              <w:ind w:right="-143"/>
            </w:pPr>
            <w:r w:rsidRPr="00FC2A43">
              <w:t>80,0±7,0</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5312D0B3" w14:textId="77777777" w:rsidR="006A75E3" w:rsidRPr="00FC2A43" w:rsidRDefault="006A75E3" w:rsidP="00FC2A43">
            <w:pPr>
              <w:widowControl w:val="0"/>
              <w:ind w:right="-143"/>
            </w:pPr>
            <w:r w:rsidRPr="00FC2A43">
              <w:t>85,0±5,0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3DD4F4D" w14:textId="77777777" w:rsidR="006A75E3" w:rsidRPr="00FC2A43" w:rsidRDefault="006A75E3" w:rsidP="00FC2A43">
            <w:pPr>
              <w:widowControl w:val="0"/>
              <w:tabs>
                <w:tab w:val="left" w:pos="420"/>
                <w:tab w:val="center" w:pos="600"/>
              </w:tabs>
              <w:ind w:right="-143"/>
            </w:pPr>
            <w:r w:rsidRPr="00FC2A43">
              <w:t>90,0</w:t>
            </w:r>
            <w:r w:rsidRPr="00FC2A43">
              <w:tab/>
              <w:t>±5,7</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2C380282" w14:textId="77777777" w:rsidR="006A75E3" w:rsidRPr="00FC2A43" w:rsidRDefault="006A75E3" w:rsidP="00FC2A43">
            <w:pPr>
              <w:widowControl w:val="0"/>
              <w:ind w:right="-143"/>
            </w:pPr>
            <w:r w:rsidRPr="00FC2A43">
              <w:t>95,2±10,3</w:t>
            </w:r>
          </w:p>
        </w:tc>
      </w:tr>
      <w:tr w:rsidR="006A75E3" w:rsidRPr="00FC2A43" w14:paraId="6616EF73"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F5BEDD1" w14:textId="77777777" w:rsidR="006A75E3" w:rsidRPr="00FC2A43" w:rsidRDefault="006A75E3" w:rsidP="00FC2A43">
            <w:pPr>
              <w:widowControl w:val="0"/>
              <w:ind w:right="-143"/>
              <w:rPr>
                <w:bCs/>
              </w:rPr>
            </w:pPr>
            <w:r w:rsidRPr="00FC2A43">
              <w:rPr>
                <w:bCs/>
              </w:rPr>
              <w:t>BSc</w:t>
            </w:r>
            <w:r w:rsidRPr="00FC2A43">
              <w:rPr>
                <w:bCs/>
                <w:vertAlign w:val="subscript"/>
              </w:rPr>
              <w:t>1</w:t>
            </w:r>
            <w:r w:rsidRPr="00FC2A43">
              <w:rPr>
                <w:bCs/>
              </w:rPr>
              <w:t>-15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F46DE" w14:textId="77777777" w:rsidR="006A75E3" w:rsidRPr="00FC2A43" w:rsidRDefault="006A75E3" w:rsidP="00FC2A43">
            <w:pPr>
              <w:widowControl w:val="0"/>
              <w:ind w:right="-143"/>
              <w:rPr>
                <w:bCs/>
                <w:vertAlign w:val="superscript"/>
              </w:rPr>
            </w:pPr>
            <w:r w:rsidRPr="00FC2A43">
              <w:rPr>
                <w:bCs/>
                <w:lang w:val="kk-KZ"/>
              </w:rPr>
              <w:t>1</w:t>
            </w:r>
            <w:r w:rsidRPr="00FC2A43">
              <w:rPr>
                <w:bCs/>
              </w:rPr>
              <w:t>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90E6142" w14:textId="77777777" w:rsidR="006A75E3" w:rsidRPr="00FC2A43" w:rsidRDefault="006A75E3" w:rsidP="00FC2A43">
            <w:pPr>
              <w:widowControl w:val="0"/>
              <w:ind w:right="-143"/>
            </w:pPr>
            <w:r w:rsidRPr="00FC2A43">
              <w:t>15,0±28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7B5D3B5" w14:textId="77777777" w:rsidR="006A75E3" w:rsidRPr="00FC2A43" w:rsidRDefault="006A75E3" w:rsidP="00FC2A43">
            <w:pPr>
              <w:widowControl w:val="0"/>
              <w:ind w:right="-143"/>
            </w:pPr>
            <w:r w:rsidRPr="00FC2A43">
              <w:t>17,5±2,5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587791B" w14:textId="77777777" w:rsidR="006A75E3" w:rsidRPr="00FC2A43" w:rsidRDefault="006A75E3" w:rsidP="00FC2A43">
            <w:pPr>
              <w:widowControl w:val="0"/>
              <w:ind w:right="-143"/>
            </w:pPr>
            <w:r w:rsidRPr="00FC2A43">
              <w:t>25,0±6,4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93DDD0C" w14:textId="77777777" w:rsidR="006A75E3" w:rsidRPr="00FC2A43" w:rsidRDefault="006A75E3" w:rsidP="00FC2A43">
            <w:pPr>
              <w:widowControl w:val="0"/>
              <w:tabs>
                <w:tab w:val="left" w:pos="315"/>
                <w:tab w:val="center" w:pos="530"/>
              </w:tabs>
              <w:ind w:right="-143"/>
            </w:pPr>
            <w:r w:rsidRPr="00FC2A43">
              <w:t>40,0</w:t>
            </w:r>
            <w:r w:rsidRPr="00FC2A43">
              <w:tab/>
              <w:t>±8,1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555DFD6" w14:textId="77777777" w:rsidR="006A75E3" w:rsidRPr="00FC2A43" w:rsidRDefault="006A75E3" w:rsidP="00FC2A43">
            <w:pPr>
              <w:widowControl w:val="0"/>
              <w:ind w:right="-143"/>
            </w:pPr>
            <w:r w:rsidRPr="00FC2A43">
              <w:t>60,0±9,1</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7A7903B5" w14:textId="77777777" w:rsidR="006A75E3" w:rsidRPr="00FC2A43" w:rsidRDefault="006A75E3" w:rsidP="00FC2A43">
            <w:pPr>
              <w:widowControl w:val="0"/>
              <w:ind w:right="-143"/>
            </w:pPr>
            <w:r w:rsidRPr="00FC2A43">
              <w:t>87,5±4,7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0F903769" w14:textId="77777777" w:rsidR="006A75E3" w:rsidRPr="00FC2A43" w:rsidRDefault="006A75E3" w:rsidP="00FC2A43">
            <w:pPr>
              <w:widowControl w:val="0"/>
              <w:ind w:right="-143"/>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2AAA65FA" w14:textId="77777777" w:rsidR="006A75E3" w:rsidRPr="00FC2A43" w:rsidRDefault="006A75E3" w:rsidP="00FC2A43">
            <w:pPr>
              <w:widowControl w:val="0"/>
              <w:ind w:right="-143"/>
            </w:pPr>
            <w:r w:rsidRPr="00FC2A43">
              <w:t>100</w:t>
            </w:r>
          </w:p>
        </w:tc>
      </w:tr>
      <w:tr w:rsidR="006A75E3" w:rsidRPr="00FC2A43" w14:paraId="5D06FB8D"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18ED017F"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5F1C22"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6C72AA0" w14:textId="77777777" w:rsidR="006A75E3" w:rsidRPr="00FC2A43" w:rsidRDefault="006A75E3" w:rsidP="00FC2A43">
            <w:pPr>
              <w:widowControl w:val="0"/>
              <w:tabs>
                <w:tab w:val="left" w:pos="330"/>
                <w:tab w:val="center" w:pos="529"/>
              </w:tabs>
              <w:ind w:right="-143"/>
            </w:pPr>
            <w:r w:rsidRPr="00FC2A43">
              <w:t>15,0</w:t>
            </w:r>
            <w:r w:rsidRPr="00FC2A43">
              <w:tab/>
              <w:t>±2,8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1BB3A01" w14:textId="77777777" w:rsidR="006A75E3" w:rsidRPr="00FC2A43" w:rsidRDefault="006A75E3" w:rsidP="00FC2A43">
            <w:pPr>
              <w:widowControl w:val="0"/>
              <w:ind w:right="-143"/>
            </w:pPr>
            <w:r w:rsidRPr="00FC2A43">
              <w:t>25,0±8,6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6AD1833" w14:textId="77777777" w:rsidR="006A75E3" w:rsidRPr="00FC2A43" w:rsidRDefault="006A75E3" w:rsidP="00FC2A43">
            <w:pPr>
              <w:widowControl w:val="0"/>
              <w:ind w:right="-143"/>
            </w:pPr>
            <w:r w:rsidRPr="00FC2A43">
              <w:t>50,0±9,1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9861C38" w14:textId="77777777" w:rsidR="006A75E3" w:rsidRPr="00FC2A43" w:rsidRDefault="006A75E3" w:rsidP="00FC2A43">
            <w:pPr>
              <w:widowControl w:val="0"/>
              <w:ind w:right="-143"/>
            </w:pPr>
            <w:r w:rsidRPr="00FC2A43">
              <w:t>92,5±4,7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8F552F4" w14:textId="77777777" w:rsidR="006A75E3" w:rsidRPr="00FC2A43" w:rsidRDefault="006A75E3" w:rsidP="00FC2A43">
            <w:pPr>
              <w:widowControl w:val="0"/>
              <w:ind w:right="-143"/>
            </w:pPr>
            <w:r w:rsidRPr="00FC2A43">
              <w:t>90,0±5,7</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767C46D6"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8B664AC"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2840E7BD" w14:textId="77777777" w:rsidR="006A75E3" w:rsidRPr="00FC2A43" w:rsidRDefault="006A75E3" w:rsidP="00FC2A43">
            <w:pPr>
              <w:widowControl w:val="0"/>
              <w:ind w:right="-143"/>
            </w:pPr>
            <w:r w:rsidRPr="00FC2A43">
              <w:t>100</w:t>
            </w:r>
          </w:p>
        </w:tc>
      </w:tr>
      <w:tr w:rsidR="006A75E3" w:rsidRPr="00FC2A43" w14:paraId="6ACF303F"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6FED2B68"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73727" w14:textId="77777777" w:rsidR="006A75E3" w:rsidRPr="00FC2A43" w:rsidRDefault="006A75E3" w:rsidP="00FC2A43">
            <w:pPr>
              <w:widowControl w:val="0"/>
              <w:ind w:right="-143"/>
              <w:rPr>
                <w:bCs/>
                <w:vertAlign w:val="superscript"/>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1FBD578" w14:textId="77777777" w:rsidR="006A75E3" w:rsidRPr="00FC2A43" w:rsidRDefault="006A75E3" w:rsidP="00FC2A43">
            <w:pPr>
              <w:widowControl w:val="0"/>
              <w:tabs>
                <w:tab w:val="left" w:pos="390"/>
                <w:tab w:val="center" w:pos="529"/>
              </w:tabs>
              <w:ind w:right="-143"/>
            </w:pPr>
            <w:r w:rsidRPr="00FC2A43">
              <w:t>22,5</w:t>
            </w:r>
            <w:r w:rsidRPr="00FC2A43">
              <w:tab/>
              <w:t>±8,5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53931A2" w14:textId="77777777" w:rsidR="006A75E3" w:rsidRPr="00FC2A43" w:rsidRDefault="006A75E3" w:rsidP="00FC2A43">
            <w:pPr>
              <w:widowControl w:val="0"/>
              <w:ind w:right="-143"/>
            </w:pPr>
            <w:r w:rsidRPr="00FC2A43">
              <w:t>32,5±8,5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E321A46" w14:textId="77777777" w:rsidR="006A75E3" w:rsidRPr="00FC2A43" w:rsidRDefault="006A75E3" w:rsidP="00FC2A43">
            <w:pPr>
              <w:widowControl w:val="0"/>
              <w:ind w:right="-143"/>
            </w:pPr>
            <w:r w:rsidRPr="00FC2A43">
              <w:t>52,5±11,0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326C42C" w14:textId="77777777" w:rsidR="006A75E3" w:rsidRPr="00FC2A43" w:rsidRDefault="006A75E3" w:rsidP="00FC2A43">
            <w:pPr>
              <w:widowControl w:val="0"/>
              <w:ind w:right="-143"/>
            </w:pPr>
            <w:r w:rsidRPr="00FC2A43">
              <w:t>87,5±7,5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140B689" w14:textId="77777777" w:rsidR="006A75E3" w:rsidRPr="00FC2A43" w:rsidRDefault="006A75E3" w:rsidP="00FC2A43">
            <w:pPr>
              <w:widowControl w:val="0"/>
              <w:ind w:right="-143"/>
              <w:rPr>
                <w:lang w:val="kk-KZ"/>
              </w:rPr>
            </w:pPr>
            <w:r w:rsidRPr="00FC2A43">
              <w:rPr>
                <w:lang w:val="kk-KZ"/>
              </w:rPr>
              <w:t>100</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7AA7647B" w14:textId="77777777" w:rsidR="006A75E3" w:rsidRPr="00FC2A43" w:rsidRDefault="006A75E3" w:rsidP="00FC2A43">
            <w:pPr>
              <w:widowControl w:val="0"/>
              <w:tabs>
                <w:tab w:val="left" w:pos="405"/>
                <w:tab w:val="center" w:pos="601"/>
              </w:tabs>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02C6C42A"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1E602DF1" w14:textId="77777777" w:rsidR="006A75E3" w:rsidRPr="00FC2A43" w:rsidRDefault="006A75E3" w:rsidP="00FC2A43">
            <w:pPr>
              <w:widowControl w:val="0"/>
              <w:ind w:right="-143"/>
            </w:pPr>
            <w:r w:rsidRPr="00FC2A43">
              <w:t>100</w:t>
            </w:r>
          </w:p>
        </w:tc>
      </w:tr>
      <w:tr w:rsidR="006A75E3" w:rsidRPr="00FC2A43" w14:paraId="7E31D594"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297ACC7C"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038497"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D028301" w14:textId="77777777" w:rsidR="006A75E3" w:rsidRPr="00FC2A43" w:rsidRDefault="006A75E3" w:rsidP="00FC2A43">
            <w:pPr>
              <w:widowControl w:val="0"/>
              <w:ind w:right="-143"/>
            </w:pPr>
            <w:r w:rsidRPr="00FC2A43">
              <w:t>27,5±10,3</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468714A" w14:textId="77777777" w:rsidR="006A75E3" w:rsidRPr="00FC2A43" w:rsidRDefault="006A75E3" w:rsidP="00FC2A43">
            <w:pPr>
              <w:widowControl w:val="0"/>
              <w:ind w:right="-143"/>
            </w:pPr>
            <w:r w:rsidRPr="00FC2A43">
              <w:t>52,5±19,7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5CEF901" w14:textId="77777777" w:rsidR="006A75E3" w:rsidRPr="00FC2A43" w:rsidRDefault="006A75E3" w:rsidP="00FC2A43">
            <w:pPr>
              <w:widowControl w:val="0"/>
              <w:ind w:right="-143"/>
            </w:pPr>
            <w:r w:rsidRPr="00FC2A43">
              <w:t>90,0±10,0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0335C08" w14:textId="77777777" w:rsidR="006A75E3" w:rsidRPr="00FC2A43" w:rsidRDefault="006A75E3" w:rsidP="00FC2A43">
            <w:pPr>
              <w:widowControl w:val="0"/>
              <w:ind w:right="-143"/>
            </w:pPr>
            <w:r w:rsidRPr="00FC2A43">
              <w:t>97,5±2,5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D5E4905" w14:textId="77777777" w:rsidR="006A75E3" w:rsidRPr="00FC2A43" w:rsidRDefault="006A75E3" w:rsidP="00FC2A43">
            <w:pPr>
              <w:widowControl w:val="0"/>
              <w:ind w:right="-143"/>
            </w:pPr>
            <w:r w:rsidRPr="00FC2A43">
              <w:t>100</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4523FB70"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071E17D"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7BE43E2A" w14:textId="77777777" w:rsidR="006A75E3" w:rsidRPr="00FC2A43" w:rsidRDefault="006A75E3" w:rsidP="00FC2A43">
            <w:pPr>
              <w:widowControl w:val="0"/>
              <w:ind w:right="-143"/>
            </w:pPr>
            <w:r w:rsidRPr="00FC2A43">
              <w:t>100</w:t>
            </w:r>
          </w:p>
        </w:tc>
      </w:tr>
      <w:tr w:rsidR="006A75E3" w:rsidRPr="00FC2A43" w14:paraId="713F4C57"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8DB8693" w14:textId="77777777" w:rsidR="006A75E3" w:rsidRPr="00FC2A43" w:rsidRDefault="006A75E3" w:rsidP="00FC2A43">
            <w:pPr>
              <w:widowControl w:val="0"/>
              <w:ind w:right="-143"/>
              <w:rPr>
                <w:bCs/>
              </w:rPr>
            </w:pPr>
            <w:r w:rsidRPr="00FC2A43">
              <w:rPr>
                <w:bCs/>
              </w:rPr>
              <w:t>BSc</w:t>
            </w:r>
            <w:r w:rsidRPr="00FC2A43">
              <w:rPr>
                <w:bCs/>
                <w:vertAlign w:val="subscript"/>
              </w:rPr>
              <w:t>2</w:t>
            </w:r>
            <w:r w:rsidRPr="00FC2A43">
              <w:rPr>
                <w:bCs/>
              </w:rPr>
              <w:t>-15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6A052" w14:textId="77777777" w:rsidR="006A75E3" w:rsidRPr="00FC2A43" w:rsidRDefault="006A75E3" w:rsidP="00FC2A43">
            <w:pPr>
              <w:widowControl w:val="0"/>
              <w:ind w:right="-143"/>
              <w:rPr>
                <w:bCs/>
                <w:vertAlign w:val="superscript"/>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70171B5" w14:textId="77777777" w:rsidR="006A75E3" w:rsidRPr="00FC2A43" w:rsidRDefault="006A75E3" w:rsidP="00FC2A43">
            <w:pPr>
              <w:widowControl w:val="0"/>
              <w:ind w:right="-143"/>
            </w:pPr>
            <w:r w:rsidRPr="00FC2A43">
              <w:t>12,5±4,7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D7419C7" w14:textId="77777777" w:rsidR="006A75E3" w:rsidRPr="00FC2A43" w:rsidRDefault="006A75E3" w:rsidP="00FC2A43">
            <w:pPr>
              <w:widowControl w:val="0"/>
              <w:ind w:right="-143"/>
            </w:pPr>
            <w:r w:rsidRPr="00FC2A43">
              <w:t>17,5±4,7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3A0DA5DC" w14:textId="77777777" w:rsidR="006A75E3" w:rsidRPr="00FC2A43" w:rsidRDefault="006A75E3" w:rsidP="00FC2A43">
            <w:pPr>
              <w:widowControl w:val="0"/>
              <w:ind w:right="-143"/>
            </w:pPr>
            <w:r w:rsidRPr="00FC2A43">
              <w:t>17,5±4,7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8A0B619" w14:textId="77777777" w:rsidR="006A75E3" w:rsidRPr="00FC2A43" w:rsidRDefault="006A75E3" w:rsidP="00FC2A43">
            <w:pPr>
              <w:widowControl w:val="0"/>
              <w:ind w:right="-143"/>
            </w:pPr>
            <w:r w:rsidRPr="00FC2A43">
              <w:t>20,0±5,7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876BA5F" w14:textId="77777777" w:rsidR="006A75E3" w:rsidRPr="00FC2A43" w:rsidRDefault="006A75E3" w:rsidP="00FC2A43">
            <w:pPr>
              <w:widowControl w:val="0"/>
              <w:tabs>
                <w:tab w:val="left" w:pos="285"/>
                <w:tab w:val="center" w:pos="529"/>
              </w:tabs>
              <w:ind w:right="-143"/>
            </w:pPr>
            <w:r w:rsidRPr="00FC2A43">
              <w:t>30,0</w:t>
            </w:r>
            <w:r w:rsidRPr="00FC2A43">
              <w:tab/>
              <w:t>±7,07</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4DD88775" w14:textId="77777777" w:rsidR="006A75E3" w:rsidRPr="00FC2A43" w:rsidRDefault="006A75E3" w:rsidP="00FC2A43">
            <w:pPr>
              <w:widowControl w:val="0"/>
              <w:ind w:right="-143"/>
            </w:pPr>
            <w:r w:rsidRPr="00FC2A43">
              <w:t>40,0±7,07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06D16F25" w14:textId="77777777" w:rsidR="006A75E3" w:rsidRPr="00FC2A43" w:rsidRDefault="006A75E3" w:rsidP="00FC2A43">
            <w:pPr>
              <w:widowControl w:val="0"/>
              <w:tabs>
                <w:tab w:val="left" w:pos="270"/>
                <w:tab w:val="center" w:pos="600"/>
              </w:tabs>
              <w:ind w:right="-143"/>
              <w:jc w:val="both"/>
            </w:pPr>
            <w:r w:rsidRPr="00FC2A43">
              <w:t>52,5±7,5</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2BA1978A" w14:textId="77777777" w:rsidR="006A75E3" w:rsidRPr="00FC2A43" w:rsidRDefault="006A75E3" w:rsidP="00FC2A43">
            <w:pPr>
              <w:widowControl w:val="0"/>
              <w:ind w:right="-143"/>
            </w:pPr>
            <w:r w:rsidRPr="00FC2A43">
              <w:t>60,0±4,8</w:t>
            </w:r>
          </w:p>
        </w:tc>
      </w:tr>
      <w:tr w:rsidR="006A75E3" w:rsidRPr="00FC2A43" w14:paraId="474F0B7A"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2460A330"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12C66"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CF1153A" w14:textId="77777777" w:rsidR="006A75E3" w:rsidRPr="00FC2A43" w:rsidRDefault="006A75E3" w:rsidP="00FC2A43">
            <w:pPr>
              <w:widowControl w:val="0"/>
              <w:ind w:right="-143"/>
            </w:pPr>
            <w:r w:rsidRPr="00FC2A43">
              <w:t>22,5±2,5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7C8398B" w14:textId="77777777" w:rsidR="006A75E3" w:rsidRPr="00FC2A43" w:rsidRDefault="006A75E3" w:rsidP="00FC2A43">
            <w:pPr>
              <w:widowControl w:val="0"/>
              <w:ind w:right="-143"/>
            </w:pPr>
            <w:r w:rsidRPr="00FC2A43">
              <w:t>30,0±7,07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575483DA" w14:textId="77777777" w:rsidR="006A75E3" w:rsidRPr="00FC2A43" w:rsidRDefault="006A75E3" w:rsidP="00FC2A43">
            <w:pPr>
              <w:widowControl w:val="0"/>
              <w:ind w:right="-143"/>
            </w:pPr>
            <w:r w:rsidRPr="00FC2A43">
              <w:t>35,0±6,4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05333DC" w14:textId="77777777" w:rsidR="006A75E3" w:rsidRPr="00FC2A43" w:rsidRDefault="006A75E3" w:rsidP="00FC2A43">
            <w:pPr>
              <w:widowControl w:val="0"/>
              <w:ind w:right="-143"/>
            </w:pPr>
            <w:r w:rsidRPr="00FC2A43">
              <w:t>50,0±10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2F96DD0" w14:textId="77777777" w:rsidR="006A75E3" w:rsidRPr="00FC2A43" w:rsidRDefault="006A75E3" w:rsidP="00FC2A43">
            <w:pPr>
              <w:widowControl w:val="0"/>
              <w:ind w:right="-143"/>
            </w:pPr>
            <w:r w:rsidRPr="00FC2A43">
              <w:t>72,5±9,4</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65F6BE2B" w14:textId="77777777" w:rsidR="006A75E3" w:rsidRPr="00FC2A43" w:rsidRDefault="006A75E3" w:rsidP="00FC2A43">
            <w:pPr>
              <w:widowControl w:val="0"/>
              <w:ind w:right="-143"/>
            </w:pPr>
            <w:r w:rsidRPr="00FC2A43">
              <w:t>95,0±5,0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45EA7055"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4DE43842" w14:textId="77777777" w:rsidR="006A75E3" w:rsidRPr="00FC2A43" w:rsidRDefault="006A75E3" w:rsidP="00FC2A43">
            <w:pPr>
              <w:widowControl w:val="0"/>
              <w:ind w:right="-143"/>
            </w:pPr>
            <w:r w:rsidRPr="00FC2A43">
              <w:t>100</w:t>
            </w:r>
          </w:p>
        </w:tc>
      </w:tr>
      <w:tr w:rsidR="006A75E3" w:rsidRPr="00FC2A43" w14:paraId="23A4B842"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3E781672"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01E610" w14:textId="77777777" w:rsidR="006A75E3" w:rsidRPr="00FC2A43" w:rsidRDefault="006A75E3" w:rsidP="00FC2A43">
            <w:pPr>
              <w:widowControl w:val="0"/>
              <w:ind w:right="-143"/>
              <w:rPr>
                <w:bCs/>
                <w:vertAlign w:val="superscript"/>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3E3B4B4" w14:textId="77777777" w:rsidR="006A75E3" w:rsidRPr="00FC2A43" w:rsidRDefault="006A75E3" w:rsidP="00FC2A43">
            <w:pPr>
              <w:widowControl w:val="0"/>
              <w:ind w:right="-143"/>
            </w:pPr>
            <w:r w:rsidRPr="00FC2A43">
              <w:t>20,0±7,07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1981C68" w14:textId="77777777" w:rsidR="006A75E3" w:rsidRPr="00FC2A43" w:rsidRDefault="006A75E3" w:rsidP="00FC2A43">
            <w:pPr>
              <w:widowControl w:val="0"/>
              <w:tabs>
                <w:tab w:val="left" w:pos="375"/>
                <w:tab w:val="center" w:pos="530"/>
              </w:tabs>
              <w:ind w:right="-143"/>
            </w:pPr>
            <w:r w:rsidRPr="00FC2A43">
              <w:t>32,5±9,4</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53869267" w14:textId="77777777" w:rsidR="006A75E3" w:rsidRPr="00FC2A43" w:rsidRDefault="006A75E3" w:rsidP="00FC2A43">
            <w:pPr>
              <w:widowControl w:val="0"/>
              <w:ind w:right="-143"/>
            </w:pPr>
            <w:r w:rsidRPr="00FC2A43">
              <w:t>45,0±11,9</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CAB6457" w14:textId="77777777" w:rsidR="006A75E3" w:rsidRPr="00FC2A43" w:rsidRDefault="006A75E3" w:rsidP="00FC2A43">
            <w:pPr>
              <w:widowControl w:val="0"/>
              <w:ind w:right="-143"/>
            </w:pPr>
            <w:r w:rsidRPr="00FC2A43">
              <w:t>65,0±12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6353F2A" w14:textId="77777777" w:rsidR="006A75E3" w:rsidRPr="00FC2A43" w:rsidRDefault="006A75E3" w:rsidP="00FC2A43">
            <w:pPr>
              <w:widowControl w:val="0"/>
              <w:ind w:right="-143"/>
            </w:pPr>
            <w:r w:rsidRPr="00FC2A43">
              <w:t>95,0±5,0</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43C4F4EA"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75F499DC"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43BF797E" w14:textId="77777777" w:rsidR="006A75E3" w:rsidRPr="00FC2A43" w:rsidRDefault="006A75E3" w:rsidP="00FC2A43">
            <w:pPr>
              <w:widowControl w:val="0"/>
              <w:ind w:right="-143"/>
            </w:pPr>
            <w:r w:rsidRPr="00FC2A43">
              <w:t>100</w:t>
            </w:r>
          </w:p>
        </w:tc>
      </w:tr>
      <w:tr w:rsidR="006A75E3" w:rsidRPr="00FC2A43" w14:paraId="6D9DB788"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13D7B85"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851FE"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02E4B59" w14:textId="77777777" w:rsidR="006A75E3" w:rsidRPr="00FC2A43" w:rsidRDefault="006A75E3" w:rsidP="00FC2A43">
            <w:pPr>
              <w:widowControl w:val="0"/>
              <w:ind w:right="-143"/>
            </w:pPr>
            <w:r w:rsidRPr="00FC2A43">
              <w:t>25,0±9,5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B0D8503" w14:textId="77777777" w:rsidR="006A75E3" w:rsidRPr="00FC2A43" w:rsidRDefault="006A75E3" w:rsidP="00FC2A43">
            <w:pPr>
              <w:widowControl w:val="0"/>
              <w:ind w:right="-143"/>
            </w:pPr>
            <w:r w:rsidRPr="00FC2A43">
              <w:t>35,0±14,4</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0B4A713" w14:textId="77777777" w:rsidR="006A75E3" w:rsidRPr="00FC2A43" w:rsidRDefault="006A75E3" w:rsidP="00FC2A43">
            <w:pPr>
              <w:widowControl w:val="0"/>
              <w:ind w:right="-143"/>
            </w:pPr>
            <w:r w:rsidRPr="00FC2A43">
              <w:t>50,0±12,2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D7A355A" w14:textId="77777777" w:rsidR="006A75E3" w:rsidRPr="00FC2A43" w:rsidRDefault="006A75E3" w:rsidP="00FC2A43">
            <w:pPr>
              <w:widowControl w:val="0"/>
              <w:ind w:right="-143"/>
            </w:pPr>
            <w:r w:rsidRPr="00FC2A43">
              <w:t>80,0±10,8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45DB967" w14:textId="77777777" w:rsidR="006A75E3" w:rsidRPr="00FC2A43" w:rsidRDefault="006A75E3" w:rsidP="00FC2A43">
            <w:pPr>
              <w:widowControl w:val="0"/>
              <w:ind w:right="-143"/>
            </w:pPr>
            <w:r w:rsidRPr="00FC2A43">
              <w:t>97,5±2,5</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2A9E7A10"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CBD82E5"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2D533ED2" w14:textId="77777777" w:rsidR="006A75E3" w:rsidRPr="00FC2A43" w:rsidRDefault="006A75E3" w:rsidP="00FC2A43">
            <w:pPr>
              <w:widowControl w:val="0"/>
              <w:ind w:right="-143"/>
            </w:pPr>
            <w:r w:rsidRPr="00FC2A43">
              <w:t>100</w:t>
            </w:r>
          </w:p>
        </w:tc>
      </w:tr>
      <w:tr w:rsidR="006A75E3" w:rsidRPr="00FC2A43" w14:paraId="22A7D2A7"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696D3EA" w14:textId="77777777" w:rsidR="006A75E3" w:rsidRPr="00FC2A43" w:rsidRDefault="006A75E3" w:rsidP="00FC2A43">
            <w:pPr>
              <w:widowControl w:val="0"/>
              <w:ind w:right="-143"/>
              <w:rPr>
                <w:bCs/>
              </w:rPr>
            </w:pPr>
            <w:r w:rsidRPr="00FC2A43">
              <w:rPr>
                <w:bCs/>
              </w:rPr>
              <w:t>BTr</w:t>
            </w:r>
            <w:r w:rsidRPr="00FC2A43">
              <w:rPr>
                <w:bCs/>
                <w:vertAlign w:val="subscript"/>
              </w:rPr>
              <w:t>1</w:t>
            </w:r>
            <w:r w:rsidRPr="00FC2A43">
              <w:rPr>
                <w:bCs/>
              </w:rPr>
              <w:t>-16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CAD6B" w14:textId="77777777" w:rsidR="006A75E3" w:rsidRPr="00FC2A43" w:rsidRDefault="006A75E3" w:rsidP="00FC2A43">
            <w:pPr>
              <w:widowControl w:val="0"/>
              <w:ind w:right="-143"/>
              <w:rPr>
                <w:bCs/>
                <w:vertAlign w:val="superscript"/>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5FA5D3E9" w14:textId="77777777" w:rsidR="006A75E3" w:rsidRPr="00FC2A43" w:rsidRDefault="006A75E3" w:rsidP="00FC2A43">
            <w:pPr>
              <w:widowControl w:val="0"/>
              <w:ind w:right="-143"/>
            </w:pPr>
            <w:r w:rsidRPr="00FC2A43">
              <w:t>22,5±6,2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7BF7D2A" w14:textId="77777777" w:rsidR="006A75E3" w:rsidRPr="00FC2A43" w:rsidRDefault="006A75E3" w:rsidP="00FC2A43">
            <w:pPr>
              <w:widowControl w:val="0"/>
              <w:ind w:right="-143"/>
            </w:pPr>
            <w:r w:rsidRPr="00FC2A43">
              <w:t>27,5±4,7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831A734" w14:textId="77777777" w:rsidR="006A75E3" w:rsidRPr="00FC2A43" w:rsidRDefault="006A75E3" w:rsidP="00FC2A43">
            <w:pPr>
              <w:widowControl w:val="0"/>
              <w:ind w:right="-143"/>
            </w:pPr>
            <w:r w:rsidRPr="00FC2A43">
              <w:t>30,0±6,1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3E81B94" w14:textId="77777777" w:rsidR="006A75E3" w:rsidRPr="00FC2A43" w:rsidRDefault="006A75E3" w:rsidP="00FC2A43">
            <w:pPr>
              <w:widowControl w:val="0"/>
              <w:ind w:right="-143"/>
            </w:pPr>
            <w:r w:rsidRPr="00FC2A43">
              <w:t>45,0±9,5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A76E49E" w14:textId="77777777" w:rsidR="006A75E3" w:rsidRPr="00FC2A43" w:rsidRDefault="006A75E3" w:rsidP="00FC2A43">
            <w:pPr>
              <w:widowControl w:val="0"/>
              <w:ind w:right="-143"/>
            </w:pPr>
            <w:r w:rsidRPr="00FC2A43">
              <w:t>62,5±6,3</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2E2D51F3" w14:textId="77777777" w:rsidR="006A75E3" w:rsidRPr="00FC2A43" w:rsidRDefault="006A75E3" w:rsidP="00FC2A43">
            <w:pPr>
              <w:widowControl w:val="0"/>
              <w:ind w:right="-143"/>
            </w:pPr>
            <w:r w:rsidRPr="00FC2A43">
              <w:t>67,5±4,7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BAD94DF" w14:textId="77777777" w:rsidR="006A75E3" w:rsidRPr="00FC2A43" w:rsidRDefault="006A75E3" w:rsidP="00FC2A43">
            <w:pPr>
              <w:widowControl w:val="0"/>
              <w:ind w:right="-143"/>
              <w:jc w:val="both"/>
            </w:pPr>
            <w:r w:rsidRPr="00FC2A43">
              <w:t>77,5±6,2</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6D34EE53" w14:textId="77777777" w:rsidR="006A75E3" w:rsidRPr="00FC2A43" w:rsidRDefault="006A75E3" w:rsidP="00FC2A43">
            <w:pPr>
              <w:widowControl w:val="0"/>
              <w:ind w:right="-143"/>
            </w:pPr>
            <w:r w:rsidRPr="00FC2A43">
              <w:t>90,0±5,72</w:t>
            </w:r>
          </w:p>
        </w:tc>
      </w:tr>
      <w:tr w:rsidR="006A75E3" w:rsidRPr="00FC2A43" w14:paraId="7F1AC4EE"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1B4904BF"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7D014"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D066E0C" w14:textId="77777777" w:rsidR="006A75E3" w:rsidRPr="00FC2A43" w:rsidRDefault="006A75E3" w:rsidP="00FC2A43">
            <w:pPr>
              <w:widowControl w:val="0"/>
              <w:ind w:right="-143"/>
            </w:pPr>
            <w:r w:rsidRPr="00FC2A43">
              <w:t>25,0±2,8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AB8B9F2" w14:textId="77777777" w:rsidR="006A75E3" w:rsidRPr="00FC2A43" w:rsidRDefault="006A75E3" w:rsidP="00FC2A43">
            <w:pPr>
              <w:widowControl w:val="0"/>
              <w:ind w:right="-143"/>
            </w:pPr>
            <w:r w:rsidRPr="00FC2A43">
              <w:t>30,0±8,1</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BC24EDC" w14:textId="77777777" w:rsidR="006A75E3" w:rsidRPr="00FC2A43" w:rsidRDefault="006A75E3" w:rsidP="00FC2A43">
            <w:pPr>
              <w:widowControl w:val="0"/>
              <w:ind w:right="-143"/>
            </w:pPr>
            <w:r w:rsidRPr="00FC2A43">
              <w:t>45,0±6,4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8580E83" w14:textId="77777777" w:rsidR="006A75E3" w:rsidRPr="00FC2A43" w:rsidRDefault="006A75E3" w:rsidP="00FC2A43">
            <w:pPr>
              <w:widowControl w:val="0"/>
              <w:tabs>
                <w:tab w:val="left" w:pos="405"/>
                <w:tab w:val="center" w:pos="530"/>
              </w:tabs>
              <w:ind w:right="-143"/>
            </w:pPr>
            <w:r w:rsidRPr="00FC2A43">
              <w:t>92,5±4,7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5318119" w14:textId="77777777" w:rsidR="006A75E3" w:rsidRPr="00FC2A43" w:rsidRDefault="006A75E3" w:rsidP="00FC2A43">
            <w:pPr>
              <w:widowControl w:val="0"/>
              <w:ind w:right="-143"/>
            </w:pPr>
            <w:r w:rsidRPr="00FC2A43">
              <w:t>97,5±2,5</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773256D3"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6139C613"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0070B6A0" w14:textId="77777777" w:rsidR="006A75E3" w:rsidRPr="00FC2A43" w:rsidRDefault="006A75E3" w:rsidP="00FC2A43">
            <w:pPr>
              <w:widowControl w:val="0"/>
              <w:ind w:right="-143"/>
            </w:pPr>
            <w:r w:rsidRPr="00FC2A43">
              <w:t>100</w:t>
            </w:r>
          </w:p>
        </w:tc>
      </w:tr>
      <w:tr w:rsidR="006A75E3" w:rsidRPr="00FC2A43" w14:paraId="1EFDC7E9"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4101D021"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9A5621" w14:textId="77777777" w:rsidR="006A75E3" w:rsidRPr="00FC2A43" w:rsidRDefault="006A75E3" w:rsidP="00FC2A43">
            <w:pPr>
              <w:widowControl w:val="0"/>
              <w:ind w:right="-143"/>
              <w:rPr>
                <w:bCs/>
                <w:vertAlign w:val="superscript"/>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4E72F85" w14:textId="77777777" w:rsidR="006A75E3" w:rsidRPr="00FC2A43" w:rsidRDefault="006A75E3" w:rsidP="00FC2A43">
            <w:pPr>
              <w:widowControl w:val="0"/>
              <w:ind w:right="-143"/>
            </w:pPr>
            <w:r w:rsidRPr="00FC2A43">
              <w:t>40,0±4,08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416BAC9" w14:textId="77777777" w:rsidR="006A75E3" w:rsidRPr="00FC2A43" w:rsidRDefault="006A75E3" w:rsidP="00FC2A43">
            <w:pPr>
              <w:widowControl w:val="0"/>
              <w:tabs>
                <w:tab w:val="left" w:pos="420"/>
                <w:tab w:val="center" w:pos="530"/>
              </w:tabs>
              <w:ind w:right="-143"/>
            </w:pPr>
            <w:r w:rsidRPr="00FC2A43">
              <w:t>57,5±13,7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7089713" w14:textId="77777777" w:rsidR="006A75E3" w:rsidRPr="00FC2A43" w:rsidRDefault="006A75E3" w:rsidP="00FC2A43">
            <w:pPr>
              <w:widowControl w:val="0"/>
              <w:ind w:right="-143"/>
            </w:pPr>
            <w:r w:rsidRPr="00FC2A43">
              <w:t>92,5±4,7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F987683" w14:textId="77777777" w:rsidR="006A75E3" w:rsidRPr="00FC2A43" w:rsidRDefault="006A75E3" w:rsidP="00FC2A43">
            <w:pPr>
              <w:widowControl w:val="0"/>
              <w:tabs>
                <w:tab w:val="left" w:pos="240"/>
                <w:tab w:val="center" w:pos="530"/>
              </w:tabs>
              <w:ind w:right="-143"/>
            </w:pPr>
            <w:r w:rsidRPr="00FC2A43">
              <w:t>97,5±2,5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7076BC9" w14:textId="77777777" w:rsidR="006A75E3" w:rsidRPr="00FC2A43" w:rsidRDefault="006A75E3" w:rsidP="00FC2A43">
            <w:pPr>
              <w:widowControl w:val="0"/>
              <w:ind w:right="-143"/>
            </w:pPr>
            <w:r w:rsidRPr="00FC2A43">
              <w:t>97,5±2,5</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02BEE2F4"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70155173"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7CE2AC6D" w14:textId="77777777" w:rsidR="006A75E3" w:rsidRPr="00FC2A43" w:rsidRDefault="006A75E3" w:rsidP="00FC2A43">
            <w:pPr>
              <w:widowControl w:val="0"/>
              <w:ind w:right="-143"/>
            </w:pPr>
            <w:r w:rsidRPr="00FC2A43">
              <w:t>100</w:t>
            </w:r>
          </w:p>
        </w:tc>
      </w:tr>
      <w:tr w:rsidR="006A75E3" w:rsidRPr="00FC2A43" w14:paraId="0F844684"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8EB084B" w14:textId="77777777" w:rsidR="006A75E3" w:rsidRPr="00FC2A43" w:rsidRDefault="006A75E3" w:rsidP="00FC2A43">
            <w:pPr>
              <w:widowControl w:val="0"/>
              <w:ind w:right="-143"/>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9E622"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FEE8BBA" w14:textId="77777777" w:rsidR="006A75E3" w:rsidRPr="00FC2A43" w:rsidRDefault="006A75E3" w:rsidP="00FC2A43">
            <w:pPr>
              <w:widowControl w:val="0"/>
              <w:ind w:right="-143"/>
            </w:pPr>
            <w:r w:rsidRPr="00FC2A43">
              <w:t>45,0±5,0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D73558E" w14:textId="77777777" w:rsidR="006A75E3" w:rsidRPr="00FC2A43" w:rsidRDefault="006A75E3" w:rsidP="00FC2A43">
            <w:pPr>
              <w:widowControl w:val="0"/>
              <w:ind w:right="-143"/>
            </w:pPr>
            <w:r w:rsidRPr="00FC2A43">
              <w:t>57,5±6,2</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CA61382" w14:textId="77777777" w:rsidR="006A75E3" w:rsidRPr="00FC2A43" w:rsidRDefault="006A75E3" w:rsidP="00FC2A43">
            <w:pPr>
              <w:widowControl w:val="0"/>
              <w:ind w:right="-143"/>
            </w:pPr>
            <w:r w:rsidRPr="00FC2A43">
              <w:t>80,0±5,7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A4743DC" w14:textId="77777777" w:rsidR="006A75E3" w:rsidRPr="00FC2A43" w:rsidRDefault="006A75E3" w:rsidP="00FC2A43">
            <w:pPr>
              <w:widowControl w:val="0"/>
              <w:ind w:right="-143"/>
            </w:pPr>
            <w:r w:rsidRPr="00FC2A43">
              <w:t>92,5±7,5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B031C66" w14:textId="77777777" w:rsidR="006A75E3" w:rsidRPr="00FC2A43" w:rsidRDefault="006A75E3" w:rsidP="00FC2A43">
            <w:pPr>
              <w:widowControl w:val="0"/>
              <w:ind w:right="-143"/>
            </w:pPr>
            <w:r w:rsidRPr="00FC2A43">
              <w:t>100</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016547DB"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25824506"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119EADF5" w14:textId="77777777" w:rsidR="006A75E3" w:rsidRPr="00FC2A43" w:rsidRDefault="006A75E3" w:rsidP="00FC2A43">
            <w:pPr>
              <w:widowControl w:val="0"/>
              <w:ind w:right="-143"/>
            </w:pPr>
            <w:r w:rsidRPr="00FC2A43">
              <w:t>100</w:t>
            </w:r>
          </w:p>
        </w:tc>
      </w:tr>
      <w:tr w:rsidR="006A75E3" w:rsidRPr="00FC2A43" w14:paraId="11A719E1"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092021E" w14:textId="77777777" w:rsidR="006A75E3" w:rsidRPr="00FC2A43" w:rsidRDefault="006A75E3" w:rsidP="00FC2A43">
            <w:pPr>
              <w:widowControl w:val="0"/>
              <w:ind w:right="-143"/>
              <w:rPr>
                <w:bCs/>
              </w:rPr>
            </w:pPr>
            <w:r w:rsidRPr="00FC2A43">
              <w:rPr>
                <w:bCs/>
              </w:rPr>
              <w:t>BPit-16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81805" w14:textId="77777777" w:rsidR="006A75E3" w:rsidRPr="00FC2A43" w:rsidRDefault="006A75E3" w:rsidP="00FC2A43">
            <w:pPr>
              <w:widowControl w:val="0"/>
              <w:ind w:right="-143"/>
              <w:rPr>
                <w:bCs/>
                <w:vertAlign w:val="superscript"/>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06E552E" w14:textId="77777777" w:rsidR="006A75E3" w:rsidRPr="00FC2A43" w:rsidRDefault="006A75E3" w:rsidP="00FC2A43">
            <w:pPr>
              <w:widowControl w:val="0"/>
              <w:ind w:right="-143"/>
            </w:pPr>
            <w:r w:rsidRPr="00FC2A43">
              <w:t>22,5±8,5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3C685A0" w14:textId="77777777" w:rsidR="006A75E3" w:rsidRPr="00FC2A43" w:rsidRDefault="006A75E3" w:rsidP="00FC2A43">
            <w:pPr>
              <w:widowControl w:val="0"/>
              <w:ind w:right="-143"/>
            </w:pPr>
            <w:r w:rsidRPr="00FC2A43">
              <w:t>37,5±2,5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320122A4" w14:textId="77777777" w:rsidR="006A75E3" w:rsidRPr="00FC2A43" w:rsidRDefault="006A75E3" w:rsidP="00FC2A43">
            <w:pPr>
              <w:widowControl w:val="0"/>
              <w:ind w:right="-143"/>
            </w:pPr>
            <w:r w:rsidRPr="00FC2A43">
              <w:t>42,5±4,7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09ACD69" w14:textId="77777777" w:rsidR="006A75E3" w:rsidRPr="00FC2A43" w:rsidRDefault="006A75E3" w:rsidP="00FC2A43">
            <w:pPr>
              <w:widowControl w:val="0"/>
              <w:ind w:right="-143"/>
            </w:pPr>
            <w:r w:rsidRPr="00FC2A43">
              <w:t>42,5±4,7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DC71B32" w14:textId="77777777" w:rsidR="006A75E3" w:rsidRPr="00FC2A43" w:rsidRDefault="006A75E3" w:rsidP="00FC2A43">
            <w:pPr>
              <w:widowControl w:val="0"/>
              <w:ind w:right="-143"/>
            </w:pPr>
            <w:r w:rsidRPr="00FC2A43">
              <w:t>45,0±6,4</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5A6B364A" w14:textId="77777777" w:rsidR="006A75E3" w:rsidRPr="00FC2A43" w:rsidRDefault="006A75E3" w:rsidP="00FC2A43">
            <w:pPr>
              <w:widowControl w:val="0"/>
              <w:ind w:right="-143"/>
            </w:pPr>
            <w:r w:rsidRPr="00FC2A43">
              <w:t>50,0±7,07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5E0E88BA" w14:textId="77777777" w:rsidR="006A75E3" w:rsidRPr="00FC2A43" w:rsidRDefault="006A75E3" w:rsidP="00FC2A43">
            <w:pPr>
              <w:widowControl w:val="0"/>
              <w:ind w:right="-143"/>
              <w:jc w:val="both"/>
            </w:pPr>
            <w:r w:rsidRPr="00FC2A43">
              <w:t>55,0±6,4</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6EA02B39" w14:textId="77777777" w:rsidR="006A75E3" w:rsidRPr="00FC2A43" w:rsidRDefault="006A75E3" w:rsidP="00FC2A43">
            <w:pPr>
              <w:widowControl w:val="0"/>
              <w:ind w:right="-143"/>
            </w:pPr>
            <w:r w:rsidRPr="00FC2A43">
              <w:t>75,0±6,45</w:t>
            </w:r>
          </w:p>
        </w:tc>
      </w:tr>
      <w:tr w:rsidR="006A75E3" w:rsidRPr="00FC2A43" w14:paraId="021F7C24"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52987D11" w14:textId="77777777" w:rsidR="006A75E3" w:rsidRPr="00FC2A43" w:rsidRDefault="006A75E3" w:rsidP="00FC2A43">
            <w:pPr>
              <w:widowControl w:val="0"/>
              <w:ind w:right="-143"/>
              <w:jc w:val="center"/>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2D516"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AB573A6" w14:textId="77777777" w:rsidR="006A75E3" w:rsidRPr="00FC2A43" w:rsidRDefault="006A75E3" w:rsidP="00FC2A43">
            <w:pPr>
              <w:widowControl w:val="0"/>
              <w:ind w:right="-143"/>
            </w:pPr>
            <w:r w:rsidRPr="00FC2A43">
              <w:t>22,5±13,1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E228C28" w14:textId="77777777" w:rsidR="006A75E3" w:rsidRPr="00FC2A43" w:rsidRDefault="006A75E3" w:rsidP="00FC2A43">
            <w:pPr>
              <w:widowControl w:val="0"/>
              <w:tabs>
                <w:tab w:val="left" w:pos="420"/>
                <w:tab w:val="center" w:pos="530"/>
              </w:tabs>
              <w:ind w:right="-143"/>
            </w:pPr>
            <w:r w:rsidRPr="00FC2A43">
              <w:t>22,5</w:t>
            </w:r>
            <w:r w:rsidRPr="00FC2A43">
              <w:tab/>
              <w:t>±8,5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E67C71B" w14:textId="77777777" w:rsidR="006A75E3" w:rsidRPr="00FC2A43" w:rsidRDefault="006A75E3" w:rsidP="00FC2A43">
            <w:pPr>
              <w:widowControl w:val="0"/>
              <w:ind w:right="-143"/>
            </w:pPr>
            <w:r w:rsidRPr="00FC2A43">
              <w:t>27,5±8,5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E4E11DB" w14:textId="77777777" w:rsidR="006A75E3" w:rsidRPr="00FC2A43" w:rsidRDefault="006A75E3" w:rsidP="00FC2A43">
            <w:pPr>
              <w:widowControl w:val="0"/>
              <w:ind w:right="-143"/>
            </w:pPr>
            <w:r w:rsidRPr="00FC2A43">
              <w:t>30,0±9,1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40FB721" w14:textId="77777777" w:rsidR="006A75E3" w:rsidRPr="00FC2A43" w:rsidRDefault="006A75E3" w:rsidP="00FC2A43">
            <w:pPr>
              <w:widowControl w:val="0"/>
              <w:ind w:right="-143"/>
            </w:pPr>
            <w:r w:rsidRPr="00FC2A43">
              <w:t>37,5±11,1</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49F14C26" w14:textId="77777777" w:rsidR="006A75E3" w:rsidRPr="00FC2A43" w:rsidRDefault="006A75E3" w:rsidP="00FC2A43">
            <w:pPr>
              <w:widowControl w:val="0"/>
              <w:ind w:right="-143"/>
            </w:pPr>
            <w:r w:rsidRPr="00FC2A43">
              <w:t>45,2±5,2</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49031B81" w14:textId="77777777" w:rsidR="006A75E3" w:rsidRPr="00FC2A43" w:rsidRDefault="006A75E3" w:rsidP="00FC2A43">
            <w:pPr>
              <w:widowControl w:val="0"/>
              <w:ind w:right="-143"/>
              <w:jc w:val="both"/>
            </w:pPr>
            <w:r w:rsidRPr="00FC2A43">
              <w:t>50,0±7,07</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17430B91" w14:textId="77777777" w:rsidR="006A75E3" w:rsidRPr="00FC2A43" w:rsidRDefault="006A75E3" w:rsidP="00FC2A43">
            <w:pPr>
              <w:widowControl w:val="0"/>
              <w:ind w:right="-143"/>
            </w:pPr>
            <w:r w:rsidRPr="00FC2A43">
              <w:t>52,5±4,78</w:t>
            </w:r>
          </w:p>
        </w:tc>
      </w:tr>
      <w:tr w:rsidR="006A75E3" w:rsidRPr="00FC2A43" w14:paraId="73CCE35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CEA28FA" w14:textId="77777777" w:rsidR="006A75E3" w:rsidRPr="00FC2A43" w:rsidRDefault="006A75E3" w:rsidP="00FC2A43">
            <w:pPr>
              <w:widowControl w:val="0"/>
              <w:ind w:right="-143"/>
              <w:jc w:val="center"/>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2C5A2" w14:textId="77777777" w:rsidR="006A75E3" w:rsidRPr="00FC2A43" w:rsidRDefault="006A75E3" w:rsidP="00FC2A43">
            <w:pPr>
              <w:widowControl w:val="0"/>
              <w:ind w:right="-143"/>
              <w:rPr>
                <w:bCs/>
                <w:vertAlign w:val="superscript"/>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CD494E9" w14:textId="77777777" w:rsidR="006A75E3" w:rsidRPr="00FC2A43" w:rsidRDefault="006A75E3" w:rsidP="00FC2A43">
            <w:pPr>
              <w:widowControl w:val="0"/>
              <w:tabs>
                <w:tab w:val="left" w:pos="450"/>
                <w:tab w:val="center" w:pos="529"/>
              </w:tabs>
              <w:ind w:right="-143"/>
            </w:pPr>
            <w:r w:rsidRPr="00FC2A43">
              <w:t>27,5±4,7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2617AAA" w14:textId="77777777" w:rsidR="006A75E3" w:rsidRPr="00FC2A43" w:rsidRDefault="006A75E3" w:rsidP="00FC2A43">
            <w:pPr>
              <w:widowControl w:val="0"/>
              <w:ind w:right="-143"/>
            </w:pPr>
            <w:r w:rsidRPr="00FC2A43">
              <w:t>25,0±13,2</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0AB769E" w14:textId="77777777" w:rsidR="006A75E3" w:rsidRPr="00FC2A43" w:rsidRDefault="006A75E3" w:rsidP="00FC2A43">
            <w:pPr>
              <w:widowControl w:val="0"/>
              <w:ind w:right="-143"/>
            </w:pPr>
            <w:r w:rsidRPr="00FC2A43">
              <w:t>35,0±12,5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CF26158" w14:textId="77777777" w:rsidR="006A75E3" w:rsidRPr="00FC2A43" w:rsidRDefault="006A75E3" w:rsidP="00FC2A43">
            <w:pPr>
              <w:widowControl w:val="0"/>
              <w:tabs>
                <w:tab w:val="left" w:pos="405"/>
                <w:tab w:val="center" w:pos="530"/>
              </w:tabs>
              <w:ind w:right="-143"/>
            </w:pPr>
            <w:r w:rsidRPr="00FC2A43">
              <w:t>55,0</w:t>
            </w:r>
            <w:r w:rsidRPr="00FC2A43">
              <w:tab/>
              <w:t>±8,6</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98D2D8F" w14:textId="77777777" w:rsidR="006A75E3" w:rsidRPr="00FC2A43" w:rsidRDefault="006A75E3" w:rsidP="00FC2A43">
            <w:pPr>
              <w:widowControl w:val="0"/>
              <w:ind w:right="-143"/>
            </w:pPr>
            <w:r w:rsidRPr="00FC2A43">
              <w:t>67,5±4,7</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48199074" w14:textId="77777777" w:rsidR="006A75E3" w:rsidRPr="00FC2A43" w:rsidRDefault="006A75E3" w:rsidP="00FC2A43">
            <w:pPr>
              <w:widowControl w:val="0"/>
              <w:ind w:right="-143"/>
            </w:pPr>
            <w:r w:rsidRPr="00FC2A43">
              <w:t>70,0±7,07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7C79340" w14:textId="77777777" w:rsidR="006A75E3" w:rsidRPr="00FC2A43" w:rsidRDefault="006A75E3" w:rsidP="00FC2A43">
            <w:pPr>
              <w:widowControl w:val="0"/>
              <w:ind w:right="-143"/>
              <w:jc w:val="both"/>
            </w:pPr>
            <w:r w:rsidRPr="00FC2A43">
              <w:t>77,5±6,21</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5E68C14F" w14:textId="77777777" w:rsidR="006A75E3" w:rsidRPr="00FC2A43" w:rsidRDefault="006A75E3" w:rsidP="00FC2A43">
            <w:pPr>
              <w:widowControl w:val="0"/>
              <w:ind w:right="-143"/>
            </w:pPr>
            <w:r w:rsidRPr="00FC2A43">
              <w:t>80,0±6,31</w:t>
            </w:r>
          </w:p>
        </w:tc>
      </w:tr>
      <w:tr w:rsidR="006A75E3" w:rsidRPr="00FC2A43" w14:paraId="4CF5A7E9"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163A732C" w14:textId="77777777" w:rsidR="006A75E3" w:rsidRPr="00FC2A43" w:rsidRDefault="006A75E3" w:rsidP="00FC2A43">
            <w:pPr>
              <w:widowControl w:val="0"/>
              <w:ind w:right="-143"/>
              <w:jc w:val="center"/>
              <w:rPr>
                <w:bC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12E7B" w14:textId="77777777" w:rsidR="006A75E3" w:rsidRPr="00FC2A43" w:rsidRDefault="006A75E3" w:rsidP="00FC2A43">
            <w:pPr>
              <w:widowControl w:val="0"/>
              <w:ind w:right="-143"/>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3A411A2C" w14:textId="77777777" w:rsidR="006A75E3" w:rsidRPr="00FC2A43" w:rsidRDefault="006A75E3" w:rsidP="00FC2A43">
            <w:pPr>
              <w:widowControl w:val="0"/>
              <w:ind w:right="-143"/>
            </w:pPr>
            <w:r w:rsidRPr="00FC2A43">
              <w:t>40,0±9,1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E95DCA1" w14:textId="77777777" w:rsidR="006A75E3" w:rsidRPr="00FC2A43" w:rsidRDefault="006A75E3" w:rsidP="00FC2A43">
            <w:pPr>
              <w:widowControl w:val="0"/>
              <w:ind w:right="-143"/>
            </w:pPr>
            <w:r w:rsidRPr="00FC2A43">
              <w:t>46,0±14,0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63DF3BE" w14:textId="77777777" w:rsidR="006A75E3" w:rsidRPr="00FC2A43" w:rsidRDefault="006A75E3" w:rsidP="00FC2A43">
            <w:pPr>
              <w:widowControl w:val="0"/>
              <w:ind w:right="-143"/>
            </w:pPr>
            <w:r w:rsidRPr="00FC2A43">
              <w:t>55,5±11,2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1BC7F31" w14:textId="77777777" w:rsidR="006A75E3" w:rsidRPr="00FC2A43" w:rsidRDefault="006A75E3" w:rsidP="00FC2A43">
            <w:pPr>
              <w:widowControl w:val="0"/>
              <w:ind w:right="-143"/>
            </w:pPr>
            <w:r w:rsidRPr="00FC2A43">
              <w:t>95,0±2,8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7683300" w14:textId="77777777" w:rsidR="006A75E3" w:rsidRPr="00FC2A43" w:rsidRDefault="006A75E3" w:rsidP="00FC2A43">
            <w:pPr>
              <w:widowControl w:val="0"/>
              <w:ind w:right="-143"/>
            </w:pPr>
            <w:r w:rsidRPr="00FC2A43">
              <w:t>97,5±2,5</w:t>
            </w:r>
          </w:p>
        </w:tc>
        <w:tc>
          <w:tcPr>
            <w:tcW w:w="1558" w:type="dxa"/>
            <w:gridSpan w:val="2"/>
            <w:tcBorders>
              <w:top w:val="single" w:sz="4" w:space="0" w:color="000000"/>
              <w:left w:val="single" w:sz="4" w:space="0" w:color="000000"/>
              <w:bottom w:val="single" w:sz="4" w:space="0" w:color="000000"/>
              <w:right w:val="single" w:sz="4" w:space="0" w:color="000000"/>
            </w:tcBorders>
            <w:shd w:val="clear" w:color="auto" w:fill="auto"/>
          </w:tcPr>
          <w:p w14:paraId="43794351" w14:textId="77777777" w:rsidR="006A75E3" w:rsidRPr="00FC2A43" w:rsidRDefault="006A75E3" w:rsidP="00FC2A43">
            <w:pPr>
              <w:widowControl w:val="0"/>
              <w:ind w:right="-143"/>
            </w:pPr>
            <w:r w:rsidRPr="00FC2A43">
              <w:t>100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E185CBC" w14:textId="77777777" w:rsidR="006A75E3" w:rsidRPr="00FC2A43" w:rsidRDefault="006A75E3" w:rsidP="00FC2A43">
            <w:pPr>
              <w:widowControl w:val="0"/>
              <w:ind w:right="-143"/>
              <w:jc w:val="both"/>
            </w:pPr>
            <w:r w:rsidRPr="00FC2A43">
              <w:t>100</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tcPr>
          <w:p w14:paraId="27AA57C3" w14:textId="77777777" w:rsidR="006A75E3" w:rsidRPr="00FC2A43" w:rsidRDefault="006A75E3" w:rsidP="00FC2A43">
            <w:pPr>
              <w:widowControl w:val="0"/>
              <w:ind w:right="-143"/>
            </w:pPr>
            <w:r w:rsidRPr="00FC2A43">
              <w:t>100</w:t>
            </w:r>
          </w:p>
        </w:tc>
      </w:tr>
      <w:tr w:rsidR="002B2A95" w:rsidRPr="00FC2A43" w14:paraId="739786E8" w14:textId="77777777" w:rsidTr="00D26C9C">
        <w:trPr>
          <w:jc w:val="center"/>
        </w:trPr>
        <w:tc>
          <w:tcPr>
            <w:tcW w:w="14459" w:type="dxa"/>
            <w:gridSpan w:val="18"/>
            <w:tcBorders>
              <w:top w:val="single" w:sz="4" w:space="0" w:color="000000"/>
              <w:left w:val="single" w:sz="4" w:space="0" w:color="000000"/>
              <w:right w:val="single" w:sz="4" w:space="0" w:color="000000"/>
            </w:tcBorders>
            <w:shd w:val="clear" w:color="auto" w:fill="auto"/>
          </w:tcPr>
          <w:p w14:paraId="073767D8" w14:textId="77777777" w:rsidR="002B2A95" w:rsidRPr="00FC2A43" w:rsidRDefault="002B2A95" w:rsidP="00FC2A43">
            <w:pPr>
              <w:widowControl w:val="0"/>
              <w:ind w:right="-143"/>
              <w:jc w:val="center"/>
              <w:rPr>
                <w:lang w:val="kk-KZ"/>
              </w:rPr>
            </w:pPr>
            <w:r w:rsidRPr="00FC2A43">
              <w:rPr>
                <w:lang w:val="kk-KZ"/>
              </w:rPr>
              <w:t>Далалы аймақ</w:t>
            </w:r>
          </w:p>
        </w:tc>
      </w:tr>
      <w:tr w:rsidR="00D26C9C" w:rsidRPr="00FC2A43" w14:paraId="40B5335B" w14:textId="77777777" w:rsidTr="00D26C9C">
        <w:trPr>
          <w:jc w:val="center"/>
        </w:trPr>
        <w:tc>
          <w:tcPr>
            <w:tcW w:w="14459" w:type="dxa"/>
            <w:gridSpan w:val="18"/>
            <w:tcBorders>
              <w:bottom w:val="single" w:sz="4" w:space="0" w:color="000000"/>
            </w:tcBorders>
            <w:shd w:val="clear" w:color="auto" w:fill="auto"/>
          </w:tcPr>
          <w:p w14:paraId="07D80159" w14:textId="04B87426" w:rsidR="00D26C9C" w:rsidRPr="00D26C9C" w:rsidRDefault="00D26C9C" w:rsidP="00D26C9C">
            <w:pPr>
              <w:widowControl w:val="0"/>
              <w:ind w:right="-143" w:hanging="101"/>
              <w:rPr>
                <w:sz w:val="28"/>
                <w:szCs w:val="28"/>
                <w:lang w:val="kk-KZ"/>
              </w:rPr>
            </w:pPr>
            <w:r w:rsidRPr="00D26C9C">
              <w:rPr>
                <w:sz w:val="28"/>
                <w:szCs w:val="28"/>
                <w:lang w:val="kk-KZ"/>
              </w:rPr>
              <w:lastRenderedPageBreak/>
              <w:t>18-кестенің жалғасы</w:t>
            </w:r>
          </w:p>
          <w:p w14:paraId="59F25509" w14:textId="77777777" w:rsidR="00D26C9C" w:rsidRPr="00D26C9C" w:rsidRDefault="00D26C9C" w:rsidP="00FC2A43">
            <w:pPr>
              <w:widowControl w:val="0"/>
              <w:ind w:right="-143"/>
              <w:rPr>
                <w:sz w:val="16"/>
                <w:szCs w:val="16"/>
                <w:lang w:val="kk-KZ"/>
              </w:rPr>
            </w:pPr>
          </w:p>
        </w:tc>
      </w:tr>
      <w:tr w:rsidR="00D26C9C" w:rsidRPr="00FC2A43" w14:paraId="7BEA6C05" w14:textId="77777777" w:rsidTr="00D26C9C">
        <w:trPr>
          <w:jc w:val="center"/>
        </w:trPr>
        <w:tc>
          <w:tcPr>
            <w:tcW w:w="1242" w:type="dxa"/>
            <w:tcBorders>
              <w:top w:val="single" w:sz="4" w:space="0" w:color="000000"/>
              <w:left w:val="single" w:sz="4" w:space="0" w:color="000000"/>
              <w:bottom w:val="single" w:sz="4" w:space="0" w:color="000000"/>
              <w:right w:val="single" w:sz="4" w:space="0" w:color="000000"/>
            </w:tcBorders>
            <w:shd w:val="clear" w:color="auto" w:fill="auto"/>
          </w:tcPr>
          <w:p w14:paraId="21E56DA0" w14:textId="6B3EEC48" w:rsidR="00D26C9C" w:rsidRPr="00D26C9C" w:rsidRDefault="00D26C9C" w:rsidP="00D26C9C">
            <w:pPr>
              <w:widowControl w:val="0"/>
              <w:jc w:val="center"/>
              <w:rPr>
                <w:lang w:val="kk-KZ"/>
              </w:rPr>
            </w:pPr>
            <w:r>
              <w:rPr>
                <w:lang w:val="kk-KZ"/>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B555C" w14:textId="67FB78B8" w:rsidR="00D26C9C" w:rsidRPr="00D26C9C" w:rsidRDefault="00D26C9C" w:rsidP="00D26C9C">
            <w:pPr>
              <w:widowControl w:val="0"/>
              <w:ind w:right="-143"/>
              <w:jc w:val="center"/>
              <w:rPr>
                <w:bCs/>
                <w:lang w:val="kk-KZ"/>
              </w:rPr>
            </w:pPr>
            <w:r>
              <w:rPr>
                <w:bCs/>
                <w:lang w:val="kk-KZ"/>
              </w:rPr>
              <w:t>2</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3CF69A24" w14:textId="355320B5" w:rsidR="00D26C9C" w:rsidRPr="00FC2A43" w:rsidRDefault="00D26C9C" w:rsidP="00D26C9C">
            <w:pPr>
              <w:widowControl w:val="0"/>
              <w:ind w:right="-143"/>
              <w:jc w:val="center"/>
              <w:rPr>
                <w:lang w:val="kk-KZ"/>
              </w:rPr>
            </w:pPr>
            <w:r>
              <w:rPr>
                <w:lang w:val="kk-KZ"/>
              </w:rPr>
              <w:t>3</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B842A52" w14:textId="511A8EE1" w:rsidR="00D26C9C" w:rsidRPr="00FC2A43" w:rsidRDefault="00D26C9C" w:rsidP="00D26C9C">
            <w:pPr>
              <w:widowControl w:val="0"/>
              <w:ind w:right="-143"/>
              <w:jc w:val="center"/>
              <w:rPr>
                <w:lang w:val="kk-KZ"/>
              </w:rPr>
            </w:pPr>
            <w:r>
              <w:rPr>
                <w:lang w:val="kk-KZ"/>
              </w:rPr>
              <w:t>4</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858846C" w14:textId="02E82063" w:rsidR="00D26C9C" w:rsidRPr="00FC2A43" w:rsidRDefault="00D26C9C" w:rsidP="00D26C9C">
            <w:pPr>
              <w:widowControl w:val="0"/>
              <w:ind w:right="-143"/>
              <w:jc w:val="center"/>
              <w:rPr>
                <w:lang w:val="kk-KZ"/>
              </w:rPr>
            </w:pPr>
            <w:r>
              <w:rPr>
                <w:lang w:val="kk-KZ"/>
              </w:rPr>
              <w:t>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6DD0E01" w14:textId="1E2F36DB" w:rsidR="00D26C9C" w:rsidRPr="00FC2A43" w:rsidRDefault="00D26C9C" w:rsidP="00D26C9C">
            <w:pPr>
              <w:widowControl w:val="0"/>
              <w:ind w:right="-143"/>
              <w:jc w:val="center"/>
              <w:rPr>
                <w:lang w:val="kk-KZ"/>
              </w:rPr>
            </w:pPr>
            <w:r>
              <w:rPr>
                <w:lang w:val="kk-KZ"/>
              </w:rPr>
              <w:t>6</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96F366D" w14:textId="14582E94" w:rsidR="00D26C9C" w:rsidRPr="00FC2A43" w:rsidRDefault="00D26C9C" w:rsidP="00D26C9C">
            <w:pPr>
              <w:widowControl w:val="0"/>
              <w:ind w:right="-143"/>
              <w:jc w:val="center"/>
              <w:rPr>
                <w:lang w:val="kk-KZ"/>
              </w:rPr>
            </w:pPr>
            <w:r>
              <w:rPr>
                <w:lang w:val="kk-KZ"/>
              </w:rPr>
              <w:t>7</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5A87A307" w14:textId="15FFA508" w:rsidR="00D26C9C" w:rsidRPr="00FC2A43" w:rsidRDefault="00D26C9C" w:rsidP="00D26C9C">
            <w:pPr>
              <w:widowControl w:val="0"/>
              <w:ind w:right="-143"/>
              <w:jc w:val="center"/>
              <w:rPr>
                <w:lang w:val="kk-KZ"/>
              </w:rPr>
            </w:pPr>
            <w:r>
              <w:rPr>
                <w:lang w:val="kk-KZ"/>
              </w:rPr>
              <w:t>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0861C8F" w14:textId="0B6ADF67" w:rsidR="00D26C9C" w:rsidRPr="00FC2A43" w:rsidRDefault="00D26C9C" w:rsidP="00D26C9C">
            <w:pPr>
              <w:widowControl w:val="0"/>
              <w:ind w:right="-143"/>
              <w:jc w:val="center"/>
              <w:rPr>
                <w:lang w:val="kk-KZ"/>
              </w:rPr>
            </w:pPr>
            <w:r>
              <w:rPr>
                <w:lang w:val="kk-KZ"/>
              </w:rPr>
              <w:t>9</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54026BB2" w14:textId="1E092E70" w:rsidR="00D26C9C" w:rsidRPr="00FC2A43" w:rsidRDefault="00D26C9C" w:rsidP="00D26C9C">
            <w:pPr>
              <w:widowControl w:val="0"/>
              <w:ind w:right="-143"/>
              <w:jc w:val="center"/>
              <w:rPr>
                <w:lang w:val="kk-KZ"/>
              </w:rPr>
            </w:pPr>
            <w:r>
              <w:rPr>
                <w:lang w:val="kk-KZ"/>
              </w:rPr>
              <w:t>10</w:t>
            </w:r>
          </w:p>
        </w:tc>
      </w:tr>
      <w:tr w:rsidR="006A75E3" w:rsidRPr="00FC2A43" w14:paraId="2527C428"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71F7063" w14:textId="7F5FA92C" w:rsidR="006A75E3" w:rsidRPr="00FC2A43" w:rsidRDefault="006A75E3" w:rsidP="00FC2A43">
            <w:pPr>
              <w:widowControl w:val="0"/>
              <w:jc w:val="both"/>
            </w:pPr>
            <w:r w:rsidRPr="00FC2A43">
              <w:t>BC</w:t>
            </w:r>
            <w:r w:rsidR="007371C4" w:rsidRPr="00FC2A43">
              <w:t>o</w:t>
            </w:r>
            <w:r w:rsidRPr="00FC2A43">
              <w:rPr>
                <w:vertAlign w:val="subscript"/>
              </w:rPr>
              <w:t>2</w:t>
            </w:r>
            <w:r w:rsidRPr="00FC2A43">
              <w:t>-09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7546B" w14:textId="77777777" w:rsidR="006A75E3" w:rsidRPr="00FC2A43" w:rsidRDefault="006A75E3" w:rsidP="00FC2A43">
            <w:pPr>
              <w:widowControl w:val="0"/>
              <w:ind w:right="-143"/>
              <w:rPr>
                <w:bCs/>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BDE4729" w14:textId="77777777" w:rsidR="006A75E3" w:rsidRPr="00FC2A43" w:rsidRDefault="006A75E3" w:rsidP="00FC2A43">
            <w:pPr>
              <w:widowControl w:val="0"/>
              <w:ind w:right="-143"/>
            </w:pPr>
            <w:r w:rsidRPr="00FC2A43">
              <w:rPr>
                <w:lang w:val="kk-KZ"/>
              </w:rPr>
              <w:t>15,0</w:t>
            </w:r>
            <w:r w:rsidRPr="00FC2A43">
              <w:t>±</w:t>
            </w:r>
            <w:r w:rsidRPr="00FC2A43">
              <w:rPr>
                <w:lang w:val="kk-KZ"/>
              </w:rPr>
              <w:t>6,4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95CFC3D" w14:textId="77777777" w:rsidR="006A75E3" w:rsidRPr="00FC2A43" w:rsidRDefault="006A75E3" w:rsidP="00FC2A43">
            <w:pPr>
              <w:widowControl w:val="0"/>
              <w:ind w:right="-143"/>
            </w:pPr>
            <w:r w:rsidRPr="00FC2A43">
              <w:rPr>
                <w:lang w:val="kk-KZ"/>
              </w:rPr>
              <w:t>25,0</w:t>
            </w:r>
            <w:r w:rsidRPr="00FC2A43">
              <w:t>±</w:t>
            </w:r>
            <w:r w:rsidRPr="00FC2A43">
              <w:rPr>
                <w:lang w:val="kk-KZ"/>
              </w:rPr>
              <w:t>2,8</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F456BE1" w14:textId="77777777" w:rsidR="006A75E3" w:rsidRPr="00FC2A43" w:rsidRDefault="006A75E3" w:rsidP="00FC2A43">
            <w:pPr>
              <w:widowControl w:val="0"/>
              <w:ind w:right="-143"/>
            </w:pPr>
            <w:r w:rsidRPr="00FC2A43">
              <w:rPr>
                <w:lang w:val="kk-KZ"/>
              </w:rPr>
              <w:t>25,0</w:t>
            </w:r>
            <w:r w:rsidRPr="00FC2A43">
              <w:t>±</w:t>
            </w:r>
            <w:r w:rsidRPr="00FC2A43">
              <w:rPr>
                <w:lang w:val="kk-KZ"/>
              </w:rPr>
              <w:t>,8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54867A9" w14:textId="77777777" w:rsidR="006A75E3" w:rsidRPr="00FC2A43" w:rsidRDefault="006A75E3" w:rsidP="00FC2A43">
            <w:pPr>
              <w:widowControl w:val="0"/>
              <w:ind w:right="-143"/>
            </w:pPr>
            <w:r w:rsidRPr="00FC2A43">
              <w:rPr>
                <w:lang w:val="kk-KZ"/>
              </w:rPr>
              <w:t>32,5</w:t>
            </w:r>
            <w:r w:rsidRPr="00FC2A43">
              <w:t>±</w:t>
            </w:r>
            <w:r w:rsidRPr="00FC2A43">
              <w:rPr>
                <w:lang w:val="kk-KZ"/>
              </w:rPr>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5BD9ED5" w14:textId="77777777" w:rsidR="006A75E3" w:rsidRPr="00FC2A43" w:rsidRDefault="006A75E3" w:rsidP="00FC2A43">
            <w:pPr>
              <w:widowControl w:val="0"/>
              <w:ind w:right="-143"/>
            </w:pPr>
            <w:r w:rsidRPr="00FC2A43">
              <w:rPr>
                <w:lang w:val="kk-KZ"/>
              </w:rPr>
              <w:t>35,0</w:t>
            </w:r>
            <w:r w:rsidRPr="00FC2A43">
              <w:t>±</w:t>
            </w:r>
            <w:r w:rsidRPr="00FC2A43">
              <w:rPr>
                <w:lang w:val="kk-KZ"/>
              </w:rPr>
              <w:t>5,0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5682FC16" w14:textId="77777777" w:rsidR="006A75E3" w:rsidRPr="00FC2A43" w:rsidRDefault="006A75E3" w:rsidP="00FC2A43">
            <w:pPr>
              <w:widowControl w:val="0"/>
              <w:ind w:right="-143"/>
            </w:pPr>
            <w:r w:rsidRPr="00FC2A43">
              <w:rPr>
                <w:lang w:val="kk-KZ"/>
              </w:rPr>
              <w:t>37,5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A0DC65C" w14:textId="77777777" w:rsidR="006A75E3" w:rsidRPr="00FC2A43" w:rsidRDefault="006A75E3" w:rsidP="00FC2A43">
            <w:pPr>
              <w:widowControl w:val="0"/>
              <w:ind w:right="-143"/>
              <w:jc w:val="both"/>
            </w:pPr>
            <w:r w:rsidRPr="00FC2A43">
              <w:rPr>
                <w:lang w:val="kk-KZ"/>
              </w:rPr>
              <w:t>47,5</w:t>
            </w:r>
            <w:r w:rsidRPr="00FC2A43">
              <w:t>±</w:t>
            </w:r>
            <w:r w:rsidRPr="00FC2A43">
              <w:rPr>
                <w:lang w:val="kk-KZ"/>
              </w:rPr>
              <w:t>8,5</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7D7FA69D" w14:textId="77777777" w:rsidR="006A75E3" w:rsidRPr="00FC2A43" w:rsidRDefault="006A75E3" w:rsidP="00FC2A43">
            <w:pPr>
              <w:widowControl w:val="0"/>
              <w:ind w:right="-143"/>
            </w:pPr>
            <w:r w:rsidRPr="00FC2A43">
              <w:rPr>
                <w:lang w:val="kk-KZ"/>
              </w:rPr>
              <w:t>52,5</w:t>
            </w:r>
            <w:r w:rsidRPr="00FC2A43">
              <w:t>±</w:t>
            </w:r>
            <w:r w:rsidRPr="00FC2A43">
              <w:rPr>
                <w:lang w:val="kk-KZ"/>
              </w:rPr>
              <w:t>8,5</w:t>
            </w:r>
          </w:p>
        </w:tc>
      </w:tr>
      <w:tr w:rsidR="006A75E3" w:rsidRPr="00FC2A43" w14:paraId="566F237D"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19CF466"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89390" w14:textId="77777777" w:rsidR="006A75E3" w:rsidRPr="00FC2A43" w:rsidRDefault="006A75E3" w:rsidP="00FC2A43">
            <w:pPr>
              <w:widowControl w:val="0"/>
              <w:ind w:right="-143"/>
              <w:rPr>
                <w:bCs/>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A220974" w14:textId="77777777" w:rsidR="006A75E3" w:rsidRPr="00FC2A43" w:rsidRDefault="006A75E3" w:rsidP="00FC2A43">
            <w:pPr>
              <w:widowControl w:val="0"/>
              <w:ind w:right="-143"/>
            </w:pPr>
            <w:r w:rsidRPr="00FC2A43">
              <w:rPr>
                <w:lang w:val="kk-KZ"/>
              </w:rPr>
              <w:t>10,0</w:t>
            </w:r>
            <w:r w:rsidRPr="00FC2A43">
              <w:t>±</w:t>
            </w:r>
            <w:r w:rsidRPr="00FC2A43">
              <w:rPr>
                <w:lang w:val="kk-KZ"/>
              </w:rPr>
              <w:t>4,0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6D17C30" w14:textId="77777777" w:rsidR="006A75E3" w:rsidRPr="00FC2A43" w:rsidRDefault="006A75E3" w:rsidP="00FC2A43">
            <w:pPr>
              <w:widowControl w:val="0"/>
              <w:ind w:right="-143"/>
            </w:pPr>
            <w:r w:rsidRPr="00FC2A43">
              <w:rPr>
                <w:lang w:val="kk-KZ"/>
              </w:rPr>
              <w:t>12,5</w:t>
            </w:r>
            <w:r w:rsidRPr="00FC2A43">
              <w:t>±</w:t>
            </w:r>
            <w:r w:rsidRPr="00FC2A43">
              <w:rPr>
                <w:lang w:val="kk-KZ"/>
              </w:rPr>
              <w:t>2,5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D95F721" w14:textId="77777777" w:rsidR="006A75E3" w:rsidRPr="00FC2A43" w:rsidRDefault="006A75E3" w:rsidP="00FC2A43">
            <w:pPr>
              <w:widowControl w:val="0"/>
              <w:ind w:right="-143"/>
            </w:pPr>
            <w:r w:rsidRPr="00FC2A43">
              <w:rPr>
                <w:lang w:val="kk-KZ"/>
              </w:rPr>
              <w:t>17,5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D36A7F1" w14:textId="77777777" w:rsidR="006A75E3" w:rsidRPr="00FC2A43" w:rsidRDefault="006A75E3" w:rsidP="00FC2A43">
            <w:pPr>
              <w:widowControl w:val="0"/>
              <w:ind w:right="-143"/>
            </w:pPr>
            <w:r w:rsidRPr="00FC2A43">
              <w:rPr>
                <w:lang w:val="kk-KZ"/>
              </w:rPr>
              <w:t>25,0</w:t>
            </w:r>
            <w:r w:rsidRPr="00FC2A43">
              <w:t>±</w:t>
            </w:r>
            <w:r w:rsidRPr="00FC2A43">
              <w:rPr>
                <w:lang w:val="kk-KZ"/>
              </w:rPr>
              <w:t>9,5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4D5CB9A" w14:textId="77777777" w:rsidR="006A75E3" w:rsidRPr="00FC2A43" w:rsidRDefault="006A75E3" w:rsidP="00FC2A43">
            <w:pPr>
              <w:widowControl w:val="0"/>
              <w:ind w:right="-143"/>
            </w:pPr>
            <w:r w:rsidRPr="00FC2A43">
              <w:rPr>
                <w:lang w:val="kk-KZ"/>
              </w:rPr>
              <w:t>32,5</w:t>
            </w:r>
            <w:r w:rsidRPr="00FC2A43">
              <w:t>±</w:t>
            </w:r>
            <w:r w:rsidRPr="00FC2A43">
              <w:rPr>
                <w:lang w:val="kk-KZ"/>
              </w:rPr>
              <w:t>6,2</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08F0A0F3" w14:textId="77777777" w:rsidR="006A75E3" w:rsidRPr="00FC2A43" w:rsidRDefault="006A75E3" w:rsidP="00FC2A43">
            <w:pPr>
              <w:widowControl w:val="0"/>
              <w:ind w:right="-143"/>
            </w:pPr>
            <w:r w:rsidRPr="00FC2A43">
              <w:rPr>
                <w:lang w:val="kk-KZ"/>
              </w:rPr>
              <w:t>37,5</w:t>
            </w:r>
            <w:r w:rsidRPr="00FC2A43">
              <w:t>±</w:t>
            </w:r>
            <w:r w:rsidRPr="00FC2A43">
              <w:rPr>
                <w:lang w:val="kk-KZ"/>
              </w:rPr>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25B4121" w14:textId="77777777" w:rsidR="006A75E3" w:rsidRPr="00FC2A43" w:rsidRDefault="006A75E3" w:rsidP="00FC2A43">
            <w:pPr>
              <w:widowControl w:val="0"/>
              <w:ind w:right="-143"/>
            </w:pPr>
            <w:r w:rsidRPr="00FC2A43">
              <w:rPr>
                <w:lang w:val="kk-KZ"/>
              </w:rPr>
              <w:t>47,5</w:t>
            </w:r>
            <w:r w:rsidRPr="00FC2A43">
              <w:t>±</w:t>
            </w:r>
            <w:r w:rsidRPr="00FC2A43">
              <w:rPr>
                <w:lang w:val="kk-KZ"/>
              </w:rPr>
              <w:t>6,2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51DE40F7" w14:textId="77777777" w:rsidR="006A75E3" w:rsidRPr="00FC2A43" w:rsidRDefault="006A75E3" w:rsidP="00FC2A43">
            <w:pPr>
              <w:widowControl w:val="0"/>
              <w:ind w:right="-143"/>
            </w:pPr>
            <w:r w:rsidRPr="00FC2A43">
              <w:rPr>
                <w:lang w:val="kk-KZ"/>
              </w:rPr>
              <w:t>52,5</w:t>
            </w:r>
            <w:r w:rsidRPr="00FC2A43">
              <w:t>±</w:t>
            </w:r>
            <w:r w:rsidRPr="00FC2A43">
              <w:rPr>
                <w:lang w:val="kk-KZ"/>
              </w:rPr>
              <w:t>8,5</w:t>
            </w:r>
          </w:p>
        </w:tc>
      </w:tr>
      <w:tr w:rsidR="006A75E3" w:rsidRPr="00FC2A43" w14:paraId="2AEEEE5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0B15180"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03BDF" w14:textId="77777777" w:rsidR="006A75E3" w:rsidRPr="00FC2A43" w:rsidRDefault="006A75E3" w:rsidP="00FC2A43">
            <w:pPr>
              <w:widowControl w:val="0"/>
              <w:ind w:right="-143"/>
              <w:rPr>
                <w:bCs/>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1559F79" w14:textId="77777777" w:rsidR="006A75E3" w:rsidRPr="00FC2A43" w:rsidRDefault="006A75E3" w:rsidP="00FC2A43">
            <w:pPr>
              <w:widowControl w:val="0"/>
              <w:ind w:right="-143"/>
            </w:pPr>
            <w:r w:rsidRPr="00FC2A43">
              <w:rPr>
                <w:lang w:val="kk-KZ"/>
              </w:rPr>
              <w:t>15,0</w:t>
            </w:r>
            <w:r w:rsidRPr="00FC2A43">
              <w:t>±</w:t>
            </w:r>
            <w:r w:rsidRPr="00FC2A43">
              <w:rPr>
                <w:lang w:val="kk-KZ"/>
              </w:rPr>
              <w:t>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CD3B28C" w14:textId="77777777" w:rsidR="006A75E3" w:rsidRPr="00FC2A43" w:rsidRDefault="006A75E3" w:rsidP="00FC2A43">
            <w:pPr>
              <w:widowControl w:val="0"/>
              <w:ind w:right="-143"/>
            </w:pPr>
            <w:r w:rsidRPr="00FC2A43">
              <w:rPr>
                <w:lang w:val="kk-KZ"/>
              </w:rPr>
              <w:t>20,0</w:t>
            </w:r>
            <w:r w:rsidRPr="00FC2A43">
              <w:t>±</w:t>
            </w:r>
            <w:r w:rsidRPr="00FC2A43">
              <w:rPr>
                <w:lang w:val="kk-KZ"/>
              </w:rPr>
              <w:t>4,0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0756EEE" w14:textId="77777777" w:rsidR="006A75E3" w:rsidRPr="00FC2A43" w:rsidRDefault="006A75E3" w:rsidP="00FC2A43">
            <w:pPr>
              <w:widowControl w:val="0"/>
              <w:ind w:right="-143"/>
            </w:pPr>
            <w:r w:rsidRPr="00FC2A43">
              <w:rPr>
                <w:lang w:val="kk-KZ"/>
              </w:rPr>
              <w:t>30,0</w:t>
            </w:r>
            <w:r w:rsidRPr="00FC2A43">
              <w:t>±</w:t>
            </w:r>
            <w:r w:rsidRPr="00FC2A43">
              <w:rPr>
                <w:lang w:val="kk-KZ"/>
              </w:rPr>
              <w:t>4,0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42D55EC" w14:textId="77777777" w:rsidR="006A75E3" w:rsidRPr="00FC2A43" w:rsidRDefault="006A75E3" w:rsidP="00FC2A43">
            <w:pPr>
              <w:widowControl w:val="0"/>
              <w:ind w:right="-143"/>
            </w:pPr>
            <w:r w:rsidRPr="00FC2A43">
              <w:rPr>
                <w:lang w:val="kk-KZ"/>
              </w:rPr>
              <w:t>50,0</w:t>
            </w:r>
            <w:r w:rsidRPr="00FC2A43">
              <w:t>±</w:t>
            </w:r>
            <w:r w:rsidRPr="00FC2A43">
              <w:rPr>
                <w:lang w:val="kk-KZ"/>
              </w:rPr>
              <w:t>4,0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A461C6F" w14:textId="77777777" w:rsidR="006A75E3" w:rsidRPr="00FC2A43" w:rsidRDefault="006A75E3" w:rsidP="00FC2A43">
            <w:pPr>
              <w:widowControl w:val="0"/>
              <w:ind w:right="-143"/>
            </w:pPr>
            <w:r w:rsidRPr="00FC2A43">
              <w:rPr>
                <w:lang w:val="kk-KZ"/>
              </w:rPr>
              <w:t>57,5</w:t>
            </w:r>
            <w:r w:rsidRPr="00FC2A43">
              <w:t>±</w:t>
            </w:r>
            <w:r w:rsidRPr="00FC2A43">
              <w:rPr>
                <w:lang w:val="kk-KZ"/>
              </w:rPr>
              <w:t>6,2</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7EBDA5E9" w14:textId="77777777" w:rsidR="006A75E3" w:rsidRPr="00FC2A43" w:rsidRDefault="006A75E3" w:rsidP="00FC2A43">
            <w:pPr>
              <w:widowControl w:val="0"/>
              <w:ind w:right="-143"/>
            </w:pPr>
            <w:r w:rsidRPr="00FC2A43">
              <w:rPr>
                <w:lang w:val="kk-KZ"/>
              </w:rPr>
              <w:t>62,5</w:t>
            </w:r>
            <w:r w:rsidRPr="00FC2A43">
              <w:t>±</w:t>
            </w:r>
            <w:r w:rsidRPr="00FC2A43">
              <w:rPr>
                <w:lang w:val="kk-KZ"/>
              </w:rPr>
              <w:t>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C92E8CF" w14:textId="77777777" w:rsidR="006A75E3" w:rsidRPr="00FC2A43" w:rsidRDefault="006A75E3" w:rsidP="00FC2A43">
            <w:pPr>
              <w:widowControl w:val="0"/>
              <w:ind w:right="-143"/>
            </w:pPr>
            <w:r w:rsidRPr="00FC2A43">
              <w:rPr>
                <w:lang w:val="kk-KZ"/>
              </w:rPr>
              <w:t>72,5</w:t>
            </w:r>
            <w:r w:rsidRPr="00FC2A43">
              <w:t>±</w:t>
            </w:r>
            <w:r w:rsidRPr="00FC2A43">
              <w:rPr>
                <w:lang w:val="kk-KZ"/>
              </w:rPr>
              <w:t>7,0</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3AFA2F22" w14:textId="77777777" w:rsidR="006A75E3" w:rsidRPr="00FC2A43" w:rsidRDefault="006A75E3" w:rsidP="00FC2A43">
            <w:pPr>
              <w:widowControl w:val="0"/>
              <w:ind w:right="-143"/>
            </w:pPr>
            <w:r w:rsidRPr="00FC2A43">
              <w:rPr>
                <w:lang w:val="kk-KZ"/>
              </w:rPr>
              <w:t>72,5</w:t>
            </w:r>
            <w:r w:rsidRPr="00FC2A43">
              <w:t>±</w:t>
            </w:r>
            <w:r w:rsidRPr="00FC2A43">
              <w:rPr>
                <w:lang w:val="kk-KZ"/>
              </w:rPr>
              <w:t>7,5</w:t>
            </w:r>
          </w:p>
        </w:tc>
      </w:tr>
      <w:tr w:rsidR="006A75E3" w:rsidRPr="00FC2A43" w14:paraId="4A3DB19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2B3A41EB"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FA4B1" w14:textId="77777777" w:rsidR="006A75E3" w:rsidRPr="00FC2A43" w:rsidRDefault="006A75E3" w:rsidP="00FC2A43">
            <w:pPr>
              <w:widowControl w:val="0"/>
              <w:ind w:right="-108"/>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E5E0FB7" w14:textId="77777777" w:rsidR="006A75E3" w:rsidRPr="00FC2A43" w:rsidRDefault="006A75E3" w:rsidP="00FC2A43">
            <w:pPr>
              <w:widowControl w:val="0"/>
              <w:ind w:left="-108"/>
              <w:rPr>
                <w:lang w:val="kk-KZ"/>
              </w:rPr>
            </w:pPr>
            <w:r w:rsidRPr="00FC2A43">
              <w:rPr>
                <w:lang w:val="kk-KZ"/>
              </w:rPr>
              <w:t>25,0</w:t>
            </w:r>
            <w:r w:rsidRPr="00FC2A43">
              <w:t>±</w:t>
            </w:r>
            <w:r w:rsidRPr="00FC2A43">
              <w:rPr>
                <w:lang w:val="kk-KZ"/>
              </w:rPr>
              <w:t>10,4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98DAB3C" w14:textId="77777777" w:rsidR="006A75E3" w:rsidRPr="00FC2A43" w:rsidRDefault="006A75E3" w:rsidP="00FC2A43">
            <w:pPr>
              <w:widowControl w:val="0"/>
              <w:ind w:left="-73"/>
              <w:rPr>
                <w:lang w:val="kk-KZ"/>
              </w:rPr>
            </w:pPr>
            <w:r w:rsidRPr="00FC2A43">
              <w:rPr>
                <w:lang w:val="kk-KZ"/>
              </w:rPr>
              <w:t>47,5</w:t>
            </w:r>
            <w:r w:rsidRPr="00FC2A43">
              <w:t>±</w:t>
            </w:r>
            <w:r w:rsidRPr="00FC2A43">
              <w:rPr>
                <w:lang w:val="kk-KZ"/>
              </w:rPr>
              <w:t>10,3</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5AEEE8C6" w14:textId="77777777" w:rsidR="006A75E3" w:rsidRPr="00FC2A43" w:rsidRDefault="006A75E3" w:rsidP="00FC2A43">
            <w:pPr>
              <w:widowControl w:val="0"/>
              <w:ind w:right="-144"/>
              <w:rPr>
                <w:lang w:val="kk-KZ"/>
              </w:rPr>
            </w:pPr>
            <w:r w:rsidRPr="00FC2A43">
              <w:rPr>
                <w:lang w:val="kk-KZ"/>
              </w:rPr>
              <w:t>62,5</w:t>
            </w:r>
            <w:r w:rsidRPr="00FC2A43">
              <w:t>±</w:t>
            </w:r>
            <w:r w:rsidRPr="00FC2A43">
              <w:rPr>
                <w:lang w:val="kk-KZ"/>
              </w:rPr>
              <w:t>11,0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A64D4D1" w14:textId="77777777" w:rsidR="006A75E3" w:rsidRPr="00FC2A43" w:rsidRDefault="006A75E3" w:rsidP="00FC2A43">
            <w:pPr>
              <w:widowControl w:val="0"/>
              <w:rPr>
                <w:lang w:val="kk-KZ"/>
              </w:rPr>
            </w:pPr>
            <w:r w:rsidRPr="00FC2A43">
              <w:rPr>
                <w:lang w:val="kk-KZ"/>
              </w:rPr>
              <w:t>72,5</w:t>
            </w:r>
            <w:r w:rsidRPr="00FC2A43">
              <w:t>±</w:t>
            </w:r>
            <w:r w:rsidRPr="00FC2A43">
              <w:rPr>
                <w:lang w:val="kk-KZ"/>
              </w:rPr>
              <w:t>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9450415" w14:textId="77777777" w:rsidR="006A75E3" w:rsidRPr="00FC2A43" w:rsidRDefault="006A75E3" w:rsidP="00FC2A43">
            <w:pPr>
              <w:widowControl w:val="0"/>
              <w:rPr>
                <w:lang w:val="kk-KZ"/>
              </w:rPr>
            </w:pPr>
            <w:r w:rsidRPr="00FC2A43">
              <w:rPr>
                <w:lang w:val="kk-KZ"/>
              </w:rPr>
              <w:t>85,0</w:t>
            </w:r>
            <w:r w:rsidRPr="00FC2A43">
              <w:t>±</w:t>
            </w:r>
            <w:r w:rsidRPr="00FC2A43">
              <w:rPr>
                <w:lang w:val="kk-KZ"/>
              </w:rPr>
              <w:t>2,8</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57BA6F45" w14:textId="77777777" w:rsidR="006A75E3" w:rsidRPr="00FC2A43" w:rsidRDefault="006A75E3" w:rsidP="00FC2A43">
            <w:pPr>
              <w:widowControl w:val="0"/>
              <w:rPr>
                <w:lang w:val="kk-KZ"/>
              </w:rPr>
            </w:pPr>
            <w:r w:rsidRPr="00FC2A43">
              <w:rPr>
                <w:lang w:val="kk-KZ"/>
              </w:rPr>
              <w:t>85,0</w:t>
            </w:r>
            <w:r w:rsidRPr="00FC2A43">
              <w:t>±</w:t>
            </w:r>
            <w:r w:rsidRPr="00FC2A43">
              <w:rPr>
                <w:lang w:val="kk-KZ"/>
              </w:rPr>
              <w:t>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64B9B82" w14:textId="77777777" w:rsidR="006A75E3" w:rsidRPr="00FC2A43" w:rsidRDefault="006A75E3" w:rsidP="00FC2A43">
            <w:pPr>
              <w:widowControl w:val="0"/>
              <w:ind w:right="-108"/>
              <w:rPr>
                <w:lang w:val="kk-KZ"/>
              </w:rPr>
            </w:pPr>
            <w:r w:rsidRPr="00FC2A43">
              <w:rPr>
                <w:lang w:val="kk-KZ"/>
              </w:rPr>
              <w:t>87,5</w:t>
            </w:r>
            <w:r w:rsidRPr="00FC2A43">
              <w:t>±</w:t>
            </w:r>
            <w:r w:rsidRPr="00FC2A43">
              <w:rPr>
                <w:lang w:val="kk-KZ"/>
              </w:rPr>
              <w:t>4,7</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3D99A437" w14:textId="77777777" w:rsidR="006A75E3" w:rsidRPr="00FC2A43" w:rsidRDefault="006A75E3" w:rsidP="00FC2A43">
            <w:pPr>
              <w:widowControl w:val="0"/>
              <w:rPr>
                <w:lang w:val="kk-KZ"/>
              </w:rPr>
            </w:pPr>
            <w:r w:rsidRPr="00FC2A43">
              <w:rPr>
                <w:lang w:val="kk-KZ"/>
              </w:rPr>
              <w:t>87,5</w:t>
            </w:r>
            <w:r w:rsidRPr="00FC2A43">
              <w:t>±</w:t>
            </w:r>
            <w:r w:rsidRPr="00FC2A43">
              <w:rPr>
                <w:lang w:val="kk-KZ"/>
              </w:rPr>
              <w:t>4,7</w:t>
            </w:r>
          </w:p>
        </w:tc>
      </w:tr>
      <w:tr w:rsidR="006A75E3" w:rsidRPr="00FC2A43" w14:paraId="0610D423"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BD2BF01" w14:textId="77777777" w:rsidR="006A75E3" w:rsidRPr="00FC2A43" w:rsidRDefault="006A75E3" w:rsidP="00FC2A43">
            <w:pPr>
              <w:widowControl w:val="0"/>
              <w:jc w:val="both"/>
            </w:pPr>
            <w:r w:rsidRPr="00FC2A43">
              <w:t>BHy-09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F65857" w14:textId="77777777" w:rsidR="006A75E3" w:rsidRPr="00FC2A43" w:rsidRDefault="006A75E3" w:rsidP="00FC2A43">
            <w:pPr>
              <w:widowControl w:val="0"/>
              <w:ind w:right="-143"/>
              <w:rPr>
                <w:bCs/>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BA7C650" w14:textId="77777777" w:rsidR="006A75E3" w:rsidRPr="00FC2A43" w:rsidRDefault="006A75E3" w:rsidP="00FC2A43">
            <w:pPr>
              <w:widowControl w:val="0"/>
              <w:ind w:right="-143"/>
            </w:pPr>
            <w:r w:rsidRPr="00FC2A43">
              <w:rPr>
                <w:lang w:val="kk-KZ"/>
              </w:rPr>
              <w:t>22,5</w:t>
            </w:r>
            <w:r w:rsidRPr="00FC2A43">
              <w:t>±</w:t>
            </w:r>
            <w:r w:rsidRPr="00FC2A43">
              <w:rPr>
                <w:lang w:val="kk-KZ"/>
              </w:rPr>
              <w:t>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E6FDA8F" w14:textId="77777777" w:rsidR="006A75E3" w:rsidRPr="00FC2A43" w:rsidRDefault="006A75E3" w:rsidP="00FC2A43">
            <w:pPr>
              <w:widowControl w:val="0"/>
              <w:ind w:right="-143"/>
            </w:pPr>
            <w:r w:rsidRPr="00FC2A43">
              <w:rPr>
                <w:lang w:val="kk-KZ"/>
              </w:rPr>
              <w:t>25,0</w:t>
            </w:r>
            <w:r w:rsidRPr="00FC2A43">
              <w:t>±</w:t>
            </w:r>
            <w:r w:rsidRPr="00FC2A43">
              <w:rPr>
                <w:lang w:val="kk-KZ"/>
              </w:rPr>
              <w:t>10,4</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4205E37" w14:textId="77777777" w:rsidR="006A75E3" w:rsidRPr="00FC2A43" w:rsidRDefault="006A75E3" w:rsidP="00FC2A43">
            <w:pPr>
              <w:widowControl w:val="0"/>
              <w:ind w:right="-143"/>
            </w:pPr>
            <w:r w:rsidRPr="00FC2A43">
              <w:rPr>
                <w:lang w:val="kk-KZ"/>
              </w:rPr>
              <w:t>30,0</w:t>
            </w:r>
            <w:r w:rsidRPr="00FC2A43">
              <w:t>±</w:t>
            </w:r>
            <w:r w:rsidRPr="00FC2A43">
              <w:rPr>
                <w:lang w:val="kk-KZ"/>
              </w:rPr>
              <w:t>7,0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8CB3BA6" w14:textId="77777777" w:rsidR="006A75E3" w:rsidRPr="00FC2A43" w:rsidRDefault="006A75E3" w:rsidP="00FC2A43">
            <w:pPr>
              <w:widowControl w:val="0"/>
              <w:ind w:right="-143"/>
            </w:pPr>
            <w:r w:rsidRPr="00FC2A43">
              <w:rPr>
                <w:lang w:val="kk-KZ"/>
              </w:rPr>
              <w:t>32,5</w:t>
            </w:r>
            <w:r w:rsidRPr="00FC2A43">
              <w:t>±</w:t>
            </w:r>
            <w:r w:rsidRPr="00FC2A43">
              <w:rPr>
                <w:lang w:val="kk-KZ"/>
              </w:rPr>
              <w:t>9,4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7BC16B7" w14:textId="77777777" w:rsidR="006A75E3" w:rsidRPr="00FC2A43" w:rsidRDefault="006A75E3" w:rsidP="00FC2A43">
            <w:pPr>
              <w:widowControl w:val="0"/>
              <w:ind w:right="-143"/>
            </w:pPr>
            <w:r w:rsidRPr="00FC2A43">
              <w:rPr>
                <w:lang w:val="kk-KZ"/>
              </w:rPr>
              <w:t>35,0</w:t>
            </w:r>
            <w:r w:rsidRPr="00FC2A43">
              <w:t>±</w:t>
            </w:r>
            <w:r w:rsidRPr="00FC2A43">
              <w:rPr>
                <w:lang w:val="kk-KZ"/>
              </w:rPr>
              <w:t>9,5</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25C021EE" w14:textId="77777777" w:rsidR="006A75E3" w:rsidRPr="00FC2A43" w:rsidRDefault="006A75E3" w:rsidP="00FC2A43">
            <w:pPr>
              <w:widowControl w:val="0"/>
              <w:ind w:right="-143"/>
            </w:pPr>
            <w:r w:rsidRPr="00FC2A43">
              <w:rPr>
                <w:lang w:val="kk-KZ"/>
              </w:rPr>
              <w:t>37,5</w:t>
            </w:r>
            <w:r w:rsidRPr="00FC2A43">
              <w:t>±</w:t>
            </w:r>
            <w:r w:rsidRPr="00FC2A43">
              <w:rPr>
                <w:lang w:val="kk-KZ"/>
              </w:rPr>
              <w:t>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6E26AD2" w14:textId="77777777" w:rsidR="006A75E3" w:rsidRPr="00FC2A43" w:rsidRDefault="006A75E3" w:rsidP="00FC2A43">
            <w:pPr>
              <w:widowControl w:val="0"/>
              <w:ind w:right="-143"/>
            </w:pPr>
            <w:r w:rsidRPr="00FC2A43">
              <w:rPr>
                <w:lang w:val="kk-KZ"/>
              </w:rPr>
              <w:t>45,0</w:t>
            </w:r>
            <w:r w:rsidRPr="00FC2A43">
              <w:t>±</w:t>
            </w:r>
            <w:r w:rsidRPr="00FC2A43">
              <w:rPr>
                <w:lang w:val="kk-KZ"/>
              </w:rPr>
              <w:t>6,4</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4728DF71" w14:textId="77777777" w:rsidR="006A75E3" w:rsidRPr="00FC2A43" w:rsidRDefault="006A75E3" w:rsidP="00FC2A43">
            <w:pPr>
              <w:widowControl w:val="0"/>
              <w:ind w:right="-143"/>
            </w:pPr>
            <w:r w:rsidRPr="00FC2A43">
              <w:rPr>
                <w:lang w:val="kk-KZ"/>
              </w:rPr>
              <w:t>47,5</w:t>
            </w:r>
            <w:r w:rsidRPr="00FC2A43">
              <w:t>±</w:t>
            </w:r>
            <w:r w:rsidRPr="00FC2A43">
              <w:rPr>
                <w:lang w:val="kk-KZ"/>
              </w:rPr>
              <w:t>4,7</w:t>
            </w:r>
          </w:p>
        </w:tc>
      </w:tr>
      <w:tr w:rsidR="006A75E3" w:rsidRPr="00FC2A43" w14:paraId="3CF447DD"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4EA6ED46"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E976DC" w14:textId="77777777" w:rsidR="006A75E3" w:rsidRPr="00FC2A43" w:rsidRDefault="006A75E3" w:rsidP="00FC2A43">
            <w:pPr>
              <w:widowControl w:val="0"/>
              <w:ind w:right="-143"/>
              <w:rPr>
                <w:bCs/>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3B81CD5C" w14:textId="77777777" w:rsidR="006A75E3" w:rsidRPr="00FC2A43" w:rsidRDefault="006A75E3" w:rsidP="00FC2A43">
            <w:pPr>
              <w:widowControl w:val="0"/>
              <w:ind w:right="-143"/>
            </w:pPr>
            <w:r w:rsidRPr="00FC2A43">
              <w:rPr>
                <w:lang w:val="kk-KZ"/>
              </w:rPr>
              <w:t>32,5</w:t>
            </w:r>
            <w:r w:rsidRPr="00FC2A43">
              <w:t>±</w:t>
            </w:r>
            <w:r w:rsidRPr="00FC2A43">
              <w:rPr>
                <w:lang w:val="kk-KZ"/>
              </w:rPr>
              <w:t>11,8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DB00A93" w14:textId="77777777" w:rsidR="006A75E3" w:rsidRPr="00FC2A43" w:rsidRDefault="006A75E3" w:rsidP="00FC2A43">
            <w:pPr>
              <w:widowControl w:val="0"/>
              <w:ind w:right="-143"/>
            </w:pPr>
            <w:r w:rsidRPr="00FC2A43">
              <w:rPr>
                <w:lang w:val="kk-KZ"/>
              </w:rPr>
              <w:t>37,5</w:t>
            </w:r>
            <w:r w:rsidRPr="00FC2A43">
              <w:t>±</w:t>
            </w:r>
            <w:r w:rsidRPr="00FC2A43">
              <w:rPr>
                <w:lang w:val="kk-KZ"/>
              </w:rPr>
              <w:t>7,5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592A688" w14:textId="77777777" w:rsidR="006A75E3" w:rsidRPr="00FC2A43" w:rsidRDefault="006A75E3" w:rsidP="00FC2A43">
            <w:pPr>
              <w:widowControl w:val="0"/>
              <w:ind w:right="-143"/>
            </w:pPr>
            <w:r w:rsidRPr="00FC2A43">
              <w:rPr>
                <w:lang w:val="kk-KZ"/>
              </w:rPr>
              <w:t>40,0</w:t>
            </w:r>
            <w:r w:rsidRPr="00FC2A43">
              <w:t>±</w:t>
            </w:r>
            <w:r w:rsidRPr="00FC2A43">
              <w:rPr>
                <w:lang w:val="kk-KZ"/>
              </w:rPr>
              <w:t>9,1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60B966F" w14:textId="77777777" w:rsidR="006A75E3" w:rsidRPr="00FC2A43" w:rsidRDefault="006A75E3" w:rsidP="00FC2A43">
            <w:pPr>
              <w:widowControl w:val="0"/>
              <w:ind w:right="-143"/>
            </w:pPr>
            <w:r w:rsidRPr="00FC2A43">
              <w:rPr>
                <w:lang w:val="kk-KZ"/>
              </w:rPr>
              <w:t>47,5</w:t>
            </w:r>
            <w:r w:rsidRPr="00FC2A43">
              <w:t>±</w:t>
            </w:r>
            <w:r w:rsidRPr="00FC2A43">
              <w:rPr>
                <w:lang w:val="kk-KZ"/>
              </w:rPr>
              <w:t>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596F0CC" w14:textId="77777777" w:rsidR="006A75E3" w:rsidRPr="00FC2A43" w:rsidRDefault="006A75E3" w:rsidP="00FC2A43">
            <w:pPr>
              <w:widowControl w:val="0"/>
              <w:ind w:right="-143"/>
            </w:pPr>
            <w:r w:rsidRPr="00FC2A43">
              <w:rPr>
                <w:lang w:val="kk-KZ"/>
              </w:rPr>
              <w:t>52,5</w:t>
            </w:r>
            <w:r w:rsidRPr="00FC2A43">
              <w:t>±</w:t>
            </w:r>
            <w:r w:rsidRPr="00FC2A43">
              <w:rPr>
                <w:lang w:val="kk-KZ"/>
              </w:rPr>
              <w:t>11,0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4AA09F18" w14:textId="77777777" w:rsidR="006A75E3" w:rsidRPr="00FC2A43" w:rsidRDefault="006A75E3" w:rsidP="00FC2A43">
            <w:pPr>
              <w:widowControl w:val="0"/>
              <w:ind w:right="-143"/>
            </w:pPr>
            <w:r w:rsidRPr="00FC2A43">
              <w:rPr>
                <w:lang w:val="kk-KZ"/>
              </w:rPr>
              <w:t>60,0</w:t>
            </w:r>
            <w:r w:rsidRPr="00FC2A43">
              <w:t>±</w:t>
            </w:r>
            <w:r w:rsidRPr="00FC2A43">
              <w:rPr>
                <w:lang w:val="kk-KZ"/>
              </w:rPr>
              <w:t>10,8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F044585" w14:textId="77777777" w:rsidR="006A75E3" w:rsidRPr="00FC2A43" w:rsidRDefault="006A75E3" w:rsidP="00FC2A43">
            <w:pPr>
              <w:widowControl w:val="0"/>
              <w:ind w:right="-143"/>
            </w:pPr>
            <w:r w:rsidRPr="00FC2A43">
              <w:rPr>
                <w:lang w:val="kk-KZ"/>
              </w:rPr>
              <w:t>70,0</w:t>
            </w:r>
            <w:r w:rsidRPr="00FC2A43">
              <w:t>±</w:t>
            </w:r>
            <w:r w:rsidRPr="00FC2A43">
              <w:rPr>
                <w:lang w:val="kk-KZ"/>
              </w:rPr>
              <w:t>4,0</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31EBC513" w14:textId="77777777" w:rsidR="006A75E3" w:rsidRPr="00FC2A43" w:rsidRDefault="006A75E3" w:rsidP="00FC2A43">
            <w:pPr>
              <w:widowControl w:val="0"/>
              <w:ind w:right="-143"/>
            </w:pPr>
            <w:r w:rsidRPr="00FC2A43">
              <w:rPr>
                <w:lang w:val="kk-KZ"/>
              </w:rPr>
              <w:t>72,5</w:t>
            </w:r>
            <w:r w:rsidRPr="00FC2A43">
              <w:t>±</w:t>
            </w:r>
            <w:r w:rsidRPr="00FC2A43">
              <w:rPr>
                <w:lang w:val="kk-KZ"/>
              </w:rPr>
              <w:t>4,7</w:t>
            </w:r>
          </w:p>
        </w:tc>
      </w:tr>
      <w:tr w:rsidR="006A75E3" w:rsidRPr="00FC2A43" w14:paraId="71166FA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275BA96"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3C309" w14:textId="77777777" w:rsidR="006A75E3" w:rsidRPr="00FC2A43" w:rsidRDefault="006A75E3" w:rsidP="00FC2A43">
            <w:pPr>
              <w:widowControl w:val="0"/>
              <w:ind w:right="-143"/>
              <w:rPr>
                <w:bCs/>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EDE3977" w14:textId="77777777" w:rsidR="006A75E3" w:rsidRPr="00FC2A43" w:rsidRDefault="006A75E3" w:rsidP="00FC2A43">
            <w:pPr>
              <w:widowControl w:val="0"/>
              <w:ind w:right="-143"/>
            </w:pPr>
            <w:r w:rsidRPr="00FC2A43">
              <w:rPr>
                <w:lang w:val="kk-KZ"/>
              </w:rPr>
              <w:t>12,5</w:t>
            </w:r>
            <w:r w:rsidRPr="00FC2A43">
              <w:t>±</w:t>
            </w:r>
            <w:r w:rsidRPr="00FC2A43">
              <w:rPr>
                <w:lang w:val="kk-KZ"/>
              </w:rPr>
              <w:t>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E4F6B1D" w14:textId="77777777" w:rsidR="006A75E3" w:rsidRPr="00FC2A43" w:rsidRDefault="006A75E3" w:rsidP="00FC2A43">
            <w:pPr>
              <w:widowControl w:val="0"/>
              <w:ind w:right="-143"/>
            </w:pPr>
            <w:r w:rsidRPr="00FC2A43">
              <w:rPr>
                <w:lang w:val="kk-KZ"/>
              </w:rPr>
              <w:t>22,5</w:t>
            </w:r>
            <w:r w:rsidRPr="00FC2A43">
              <w:t>±</w:t>
            </w:r>
            <w:r w:rsidRPr="00FC2A43">
              <w:rPr>
                <w:lang w:val="kk-KZ"/>
              </w:rPr>
              <w:t>7,5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7CD0C0F" w14:textId="77777777" w:rsidR="006A75E3" w:rsidRPr="00FC2A43" w:rsidRDefault="006A75E3" w:rsidP="00FC2A43">
            <w:pPr>
              <w:widowControl w:val="0"/>
              <w:ind w:right="-143"/>
            </w:pPr>
            <w:r w:rsidRPr="00FC2A43">
              <w:rPr>
                <w:lang w:val="kk-KZ"/>
              </w:rPr>
              <w:t>35,0</w:t>
            </w:r>
            <w:r w:rsidRPr="00FC2A43">
              <w:t>±</w:t>
            </w:r>
            <w:r w:rsidRPr="00FC2A43">
              <w:rPr>
                <w:lang w:val="kk-KZ"/>
              </w:rPr>
              <w:t>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0544ABA" w14:textId="77777777" w:rsidR="006A75E3" w:rsidRPr="00FC2A43" w:rsidRDefault="006A75E3" w:rsidP="00FC2A43">
            <w:pPr>
              <w:widowControl w:val="0"/>
              <w:ind w:right="-143"/>
            </w:pPr>
            <w:r w:rsidRPr="00FC2A43">
              <w:rPr>
                <w:lang w:val="kk-KZ"/>
              </w:rPr>
              <w:t>47,5</w:t>
            </w:r>
            <w:r w:rsidRPr="00FC2A43">
              <w:t>±</w:t>
            </w:r>
            <w:r w:rsidRPr="00FC2A43">
              <w:rPr>
                <w:lang w:val="kk-KZ"/>
              </w:rPr>
              <w:t>11,0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CC3B304" w14:textId="77777777" w:rsidR="006A75E3" w:rsidRPr="00FC2A43" w:rsidRDefault="006A75E3" w:rsidP="00FC2A43">
            <w:pPr>
              <w:widowControl w:val="0"/>
              <w:ind w:right="-143"/>
            </w:pPr>
            <w:r w:rsidRPr="00FC2A43">
              <w:rPr>
                <w:lang w:val="kk-KZ"/>
              </w:rPr>
              <w:t>62,5</w:t>
            </w:r>
            <w:r w:rsidRPr="00FC2A43">
              <w:t>±</w:t>
            </w:r>
            <w:r w:rsidRPr="00FC2A43">
              <w:rPr>
                <w:lang w:val="kk-KZ"/>
              </w:rPr>
              <w:t>8,5</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1AB75415" w14:textId="77777777" w:rsidR="006A75E3" w:rsidRPr="00FC2A43" w:rsidRDefault="006A75E3" w:rsidP="00FC2A43">
            <w:pPr>
              <w:widowControl w:val="0"/>
              <w:ind w:right="-143"/>
            </w:pPr>
            <w:r w:rsidRPr="00FC2A43">
              <w:rPr>
                <w:lang w:val="kk-KZ"/>
              </w:rPr>
              <w:t>67,5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62162E1" w14:textId="77777777" w:rsidR="006A75E3" w:rsidRPr="00FC2A43" w:rsidRDefault="006A75E3" w:rsidP="00FC2A43">
            <w:pPr>
              <w:widowControl w:val="0"/>
              <w:ind w:right="-143"/>
            </w:pPr>
            <w:r w:rsidRPr="00FC2A43">
              <w:rPr>
                <w:lang w:val="kk-KZ"/>
              </w:rPr>
              <w:t>77,5</w:t>
            </w:r>
            <w:r w:rsidRPr="00FC2A43">
              <w:t>±</w:t>
            </w:r>
            <w:r w:rsidRPr="00FC2A43">
              <w:rPr>
                <w:lang w:val="kk-KZ"/>
              </w:rPr>
              <w:t>8,5</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49DAFC86" w14:textId="77777777" w:rsidR="006A75E3" w:rsidRPr="00FC2A43" w:rsidRDefault="006A75E3" w:rsidP="00FC2A43">
            <w:pPr>
              <w:widowControl w:val="0"/>
              <w:ind w:right="-143"/>
            </w:pPr>
            <w:r w:rsidRPr="00FC2A43">
              <w:rPr>
                <w:lang w:val="kk-KZ"/>
              </w:rPr>
              <w:t>87,5</w:t>
            </w:r>
            <w:r w:rsidRPr="00FC2A43">
              <w:t>±</w:t>
            </w:r>
            <w:r w:rsidRPr="00FC2A43">
              <w:rPr>
                <w:lang w:val="kk-KZ"/>
              </w:rPr>
              <w:t>4,7</w:t>
            </w:r>
          </w:p>
        </w:tc>
      </w:tr>
      <w:tr w:rsidR="006A75E3" w:rsidRPr="00FC2A43" w14:paraId="5261A56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04C644BF"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7F63A" w14:textId="77777777" w:rsidR="006A75E3" w:rsidRPr="00FC2A43" w:rsidRDefault="006A75E3" w:rsidP="00FC2A43">
            <w:pPr>
              <w:widowControl w:val="0"/>
              <w:ind w:right="-108"/>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4BDFAAA" w14:textId="77777777" w:rsidR="006A75E3" w:rsidRPr="00FC2A43" w:rsidRDefault="006A75E3" w:rsidP="00FC2A43">
            <w:pPr>
              <w:widowControl w:val="0"/>
              <w:ind w:right="-143"/>
              <w:rPr>
                <w:lang w:val="kk-KZ"/>
              </w:rPr>
            </w:pPr>
            <w:r w:rsidRPr="00FC2A43">
              <w:rPr>
                <w:lang w:val="kk-KZ"/>
              </w:rPr>
              <w:t>25,0</w:t>
            </w:r>
            <w:r w:rsidRPr="00FC2A43">
              <w:t>±</w:t>
            </w:r>
            <w:r w:rsidRPr="00FC2A43">
              <w:rPr>
                <w:lang w:val="kk-KZ"/>
              </w:rPr>
              <w:t>10,4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74645AB" w14:textId="77777777" w:rsidR="006A75E3" w:rsidRPr="00FC2A43" w:rsidRDefault="006A75E3" w:rsidP="00FC2A43">
            <w:pPr>
              <w:widowControl w:val="0"/>
              <w:rPr>
                <w:lang w:val="kk-KZ"/>
              </w:rPr>
            </w:pPr>
            <w:r w:rsidRPr="00FC2A43">
              <w:rPr>
                <w:lang w:val="kk-KZ"/>
              </w:rPr>
              <w:t>32,5</w:t>
            </w:r>
            <w:r w:rsidRPr="00FC2A43">
              <w:t>±</w:t>
            </w:r>
            <w:r w:rsidRPr="00FC2A43">
              <w:rPr>
                <w:lang w:val="kk-KZ"/>
              </w:rPr>
              <w:t>6,2</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DEB78FB" w14:textId="77777777" w:rsidR="006A75E3" w:rsidRPr="00FC2A43" w:rsidRDefault="006A75E3" w:rsidP="00FC2A43">
            <w:pPr>
              <w:widowControl w:val="0"/>
              <w:rPr>
                <w:lang w:val="kk-KZ"/>
              </w:rPr>
            </w:pPr>
            <w:r w:rsidRPr="00FC2A43">
              <w:rPr>
                <w:lang w:val="kk-KZ"/>
              </w:rPr>
              <w:t>32,5</w:t>
            </w:r>
            <w:r w:rsidRPr="00FC2A43">
              <w:t>±</w:t>
            </w:r>
            <w:r w:rsidRPr="00FC2A43">
              <w:rPr>
                <w:lang w:val="kk-KZ"/>
              </w:rPr>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D8CF013" w14:textId="77777777" w:rsidR="006A75E3" w:rsidRPr="00FC2A43" w:rsidRDefault="006A75E3" w:rsidP="00FC2A43">
            <w:pPr>
              <w:widowControl w:val="0"/>
              <w:rPr>
                <w:lang w:val="kk-KZ"/>
              </w:rPr>
            </w:pPr>
            <w:r w:rsidRPr="00FC2A43">
              <w:rPr>
                <w:lang w:val="kk-KZ"/>
              </w:rPr>
              <w:t>32,5</w:t>
            </w:r>
            <w:r w:rsidRPr="00FC2A43">
              <w:t>±</w:t>
            </w:r>
            <w:r w:rsidRPr="00FC2A43">
              <w:rPr>
                <w:lang w:val="kk-KZ"/>
              </w:rPr>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2E30043" w14:textId="77777777" w:rsidR="006A75E3" w:rsidRPr="00FC2A43" w:rsidRDefault="006A75E3" w:rsidP="00FC2A43">
            <w:pPr>
              <w:widowControl w:val="0"/>
              <w:rPr>
                <w:lang w:val="kk-KZ"/>
              </w:rPr>
            </w:pPr>
            <w:r w:rsidRPr="00FC2A43">
              <w:rPr>
                <w:lang w:val="kk-KZ"/>
              </w:rPr>
              <w:t>45,0</w:t>
            </w:r>
            <w:r w:rsidRPr="00FC2A43">
              <w:t>±</w:t>
            </w:r>
            <w:r w:rsidRPr="00FC2A43">
              <w:rPr>
                <w:lang w:val="kk-KZ"/>
              </w:rPr>
              <w:t>8,6</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698DF1D0" w14:textId="77777777" w:rsidR="006A75E3" w:rsidRPr="00FC2A43" w:rsidRDefault="006A75E3" w:rsidP="00FC2A43">
            <w:pPr>
              <w:widowControl w:val="0"/>
              <w:rPr>
                <w:lang w:val="kk-KZ"/>
              </w:rPr>
            </w:pPr>
            <w:r w:rsidRPr="00FC2A43">
              <w:rPr>
                <w:lang w:val="kk-KZ"/>
              </w:rPr>
              <w:t>57,5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582B2D9" w14:textId="77777777" w:rsidR="006A75E3" w:rsidRPr="00FC2A43" w:rsidRDefault="006A75E3" w:rsidP="00FC2A43">
            <w:pPr>
              <w:widowControl w:val="0"/>
              <w:ind w:right="-108"/>
              <w:rPr>
                <w:lang w:val="kk-KZ"/>
              </w:rPr>
            </w:pPr>
            <w:r w:rsidRPr="00FC2A43">
              <w:rPr>
                <w:lang w:val="kk-KZ"/>
              </w:rPr>
              <w:t>65,0</w:t>
            </w:r>
            <w:r w:rsidRPr="00FC2A43">
              <w:t>±</w:t>
            </w:r>
            <w:r w:rsidRPr="00FC2A43">
              <w:rPr>
                <w:lang w:val="kk-KZ"/>
              </w:rPr>
              <w:t>5,0</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0213F319" w14:textId="77777777" w:rsidR="006A75E3" w:rsidRPr="00FC2A43" w:rsidRDefault="006A75E3" w:rsidP="00FC2A43">
            <w:pPr>
              <w:widowControl w:val="0"/>
              <w:rPr>
                <w:lang w:val="kk-KZ"/>
              </w:rPr>
            </w:pPr>
            <w:r w:rsidRPr="00FC2A43">
              <w:rPr>
                <w:lang w:val="kk-KZ"/>
              </w:rPr>
              <w:t>82,5</w:t>
            </w:r>
            <w:r w:rsidRPr="00FC2A43">
              <w:t>±</w:t>
            </w:r>
            <w:r w:rsidRPr="00FC2A43">
              <w:rPr>
                <w:lang w:val="kk-KZ"/>
              </w:rPr>
              <w:t>7,5</w:t>
            </w:r>
          </w:p>
        </w:tc>
      </w:tr>
      <w:tr w:rsidR="006A75E3" w:rsidRPr="00FC2A43" w14:paraId="730E95C7"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713376A" w14:textId="77777777" w:rsidR="006A75E3" w:rsidRPr="00FC2A43" w:rsidRDefault="006A75E3" w:rsidP="00FC2A43">
            <w:pPr>
              <w:widowControl w:val="0"/>
              <w:jc w:val="both"/>
            </w:pPr>
            <w:r w:rsidRPr="00FC2A43">
              <w:t>BScar-09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41A392" w14:textId="77777777" w:rsidR="006A75E3" w:rsidRPr="00FC2A43" w:rsidRDefault="006A75E3" w:rsidP="00FC2A43">
            <w:pPr>
              <w:widowControl w:val="0"/>
              <w:ind w:right="-143"/>
              <w:rPr>
                <w:bCs/>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C2CC524" w14:textId="77777777" w:rsidR="006A75E3" w:rsidRPr="00FC2A43" w:rsidRDefault="006A75E3" w:rsidP="00FC2A43">
            <w:pPr>
              <w:widowControl w:val="0"/>
              <w:ind w:right="-143"/>
            </w:pPr>
            <w:r w:rsidRPr="00FC2A43">
              <w:rPr>
                <w:lang w:val="kk-KZ"/>
              </w:rPr>
              <w:t>2,5</w:t>
            </w:r>
            <w:r w:rsidRPr="00FC2A43">
              <w:t>±</w:t>
            </w:r>
            <w:r w:rsidRPr="00FC2A43">
              <w:rPr>
                <w:lang w:val="kk-KZ"/>
              </w:rPr>
              <w:t>5,7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C94039E" w14:textId="77777777" w:rsidR="006A75E3" w:rsidRPr="00FC2A43" w:rsidRDefault="006A75E3" w:rsidP="00FC2A43">
            <w:pPr>
              <w:widowControl w:val="0"/>
              <w:ind w:right="-143"/>
            </w:pPr>
            <w:r w:rsidRPr="00FC2A43">
              <w:rPr>
                <w:lang w:val="kk-KZ"/>
              </w:rPr>
              <w:t>12,5</w:t>
            </w:r>
            <w:r w:rsidRPr="00FC2A43">
              <w:t>±</w:t>
            </w:r>
            <w:r w:rsidRPr="00FC2A43">
              <w:rPr>
                <w:lang w:val="kk-KZ"/>
              </w:rPr>
              <w:t>4,7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355BA2E2" w14:textId="77777777" w:rsidR="006A75E3" w:rsidRPr="00FC2A43" w:rsidRDefault="006A75E3" w:rsidP="00FC2A43">
            <w:pPr>
              <w:widowControl w:val="0"/>
              <w:ind w:right="-143"/>
            </w:pPr>
            <w:r w:rsidRPr="00FC2A43">
              <w:rPr>
                <w:lang w:val="kk-KZ"/>
              </w:rPr>
              <w:t>17,5</w:t>
            </w:r>
            <w:r w:rsidRPr="00FC2A43">
              <w:t>±</w:t>
            </w:r>
            <w:r w:rsidRPr="00FC2A43">
              <w:rPr>
                <w:lang w:val="kk-KZ"/>
              </w:rPr>
              <w:t>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78493D1" w14:textId="77777777" w:rsidR="006A75E3" w:rsidRPr="00FC2A43" w:rsidRDefault="006A75E3" w:rsidP="00FC2A43">
            <w:pPr>
              <w:widowControl w:val="0"/>
              <w:ind w:right="-143"/>
            </w:pPr>
            <w:r w:rsidRPr="00FC2A43">
              <w:rPr>
                <w:lang w:val="kk-KZ"/>
              </w:rPr>
              <w:t>25,0</w:t>
            </w:r>
            <w:r w:rsidRPr="00FC2A43">
              <w:t>±</w:t>
            </w:r>
            <w:r w:rsidRPr="00FC2A43">
              <w:rPr>
                <w:lang w:val="kk-KZ"/>
              </w:rPr>
              <w:t>8,6</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42778FD" w14:textId="77777777" w:rsidR="006A75E3" w:rsidRPr="00FC2A43" w:rsidRDefault="006A75E3" w:rsidP="00FC2A43">
            <w:pPr>
              <w:widowControl w:val="0"/>
              <w:ind w:right="-143"/>
            </w:pPr>
            <w:r w:rsidRPr="00FC2A43">
              <w:rPr>
                <w:lang w:val="kk-KZ"/>
              </w:rPr>
              <w:t>32,5</w:t>
            </w:r>
            <w:r w:rsidRPr="00FC2A43">
              <w:t>±</w:t>
            </w:r>
            <w:r w:rsidRPr="00FC2A43">
              <w:rPr>
                <w:lang w:val="kk-KZ"/>
              </w:rPr>
              <w:t>7,5</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0959675E" w14:textId="77777777" w:rsidR="006A75E3" w:rsidRPr="00FC2A43" w:rsidRDefault="006A75E3" w:rsidP="00FC2A43">
            <w:pPr>
              <w:widowControl w:val="0"/>
              <w:ind w:right="-143"/>
            </w:pPr>
            <w:r w:rsidRPr="00FC2A43">
              <w:rPr>
                <w:lang w:val="kk-KZ"/>
              </w:rPr>
              <w:t>40,0</w:t>
            </w:r>
            <w:r w:rsidRPr="00FC2A43">
              <w:t>±</w:t>
            </w:r>
            <w:r w:rsidRPr="00FC2A43">
              <w:rPr>
                <w:lang w:val="kk-KZ"/>
              </w:rPr>
              <w:t>10,8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5DF3260" w14:textId="77777777" w:rsidR="006A75E3" w:rsidRPr="00FC2A43" w:rsidRDefault="006A75E3" w:rsidP="00FC2A43">
            <w:pPr>
              <w:widowControl w:val="0"/>
              <w:ind w:right="-143"/>
            </w:pPr>
            <w:r w:rsidRPr="00FC2A43">
              <w:rPr>
                <w:lang w:val="kk-KZ"/>
              </w:rPr>
              <w:t>55,0</w:t>
            </w:r>
            <w:r w:rsidRPr="00FC2A43">
              <w:t>±</w:t>
            </w:r>
            <w:r w:rsidRPr="00FC2A43">
              <w:rPr>
                <w:lang w:val="kk-KZ"/>
              </w:rPr>
              <w:t>6,4</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1E9C73AE" w14:textId="77777777" w:rsidR="006A75E3" w:rsidRPr="00FC2A43" w:rsidRDefault="006A75E3" w:rsidP="00FC2A43">
            <w:pPr>
              <w:widowControl w:val="0"/>
              <w:ind w:right="-143"/>
            </w:pPr>
            <w:r w:rsidRPr="00FC2A43">
              <w:rPr>
                <w:lang w:val="kk-KZ"/>
              </w:rPr>
              <w:t>55,0</w:t>
            </w:r>
            <w:r w:rsidRPr="00FC2A43">
              <w:t>±</w:t>
            </w:r>
            <w:r w:rsidRPr="00FC2A43">
              <w:rPr>
                <w:lang w:val="kk-KZ"/>
              </w:rPr>
              <w:t>6,4</w:t>
            </w:r>
          </w:p>
        </w:tc>
      </w:tr>
      <w:tr w:rsidR="006A75E3" w:rsidRPr="00FC2A43" w14:paraId="65CF4501"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1194DCA5"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16868" w14:textId="77777777" w:rsidR="006A75E3" w:rsidRPr="00FC2A43" w:rsidRDefault="006A75E3" w:rsidP="00FC2A43">
            <w:pPr>
              <w:widowControl w:val="0"/>
              <w:ind w:right="-143"/>
              <w:rPr>
                <w:bCs/>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06F15AD" w14:textId="77777777" w:rsidR="006A75E3" w:rsidRPr="00FC2A43" w:rsidRDefault="006A75E3" w:rsidP="00FC2A43">
            <w:pPr>
              <w:widowControl w:val="0"/>
              <w:ind w:right="-143"/>
            </w:pPr>
            <w:r w:rsidRPr="00FC2A43">
              <w:rPr>
                <w:lang w:val="kk-KZ"/>
              </w:rPr>
              <w:t>5,0</w:t>
            </w:r>
            <w:r w:rsidRPr="00FC2A43">
              <w:t>±</w:t>
            </w:r>
            <w:r w:rsidRPr="00FC2A43">
              <w:rPr>
                <w:lang w:val="kk-KZ"/>
              </w:rPr>
              <w:t>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09F7B05" w14:textId="77777777" w:rsidR="006A75E3" w:rsidRPr="00FC2A43" w:rsidRDefault="006A75E3" w:rsidP="00FC2A43">
            <w:pPr>
              <w:widowControl w:val="0"/>
              <w:ind w:right="-143"/>
            </w:pPr>
            <w:r w:rsidRPr="00FC2A43">
              <w:rPr>
                <w:lang w:val="kk-KZ"/>
              </w:rPr>
              <w:t>20,0</w:t>
            </w:r>
            <w:r w:rsidRPr="00FC2A43">
              <w:t>±</w:t>
            </w:r>
            <w:r w:rsidRPr="00FC2A43">
              <w:rPr>
                <w:lang w:val="kk-KZ"/>
              </w:rPr>
              <w:t>9,1</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13F3B3F" w14:textId="77777777" w:rsidR="006A75E3" w:rsidRPr="00FC2A43" w:rsidRDefault="006A75E3" w:rsidP="00FC2A43">
            <w:pPr>
              <w:widowControl w:val="0"/>
              <w:ind w:right="-143"/>
            </w:pPr>
            <w:r w:rsidRPr="00FC2A43">
              <w:rPr>
                <w:lang w:val="kk-KZ"/>
              </w:rPr>
              <w:t>22,5</w:t>
            </w:r>
            <w:r w:rsidRPr="00FC2A43">
              <w:t>±</w:t>
            </w:r>
            <w:r w:rsidRPr="00FC2A43">
              <w:rPr>
                <w:lang w:val="kk-KZ"/>
              </w:rPr>
              <w:t>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1D09DDB" w14:textId="77777777" w:rsidR="006A75E3" w:rsidRPr="00FC2A43" w:rsidRDefault="006A75E3" w:rsidP="00FC2A43">
            <w:pPr>
              <w:widowControl w:val="0"/>
              <w:ind w:right="-143"/>
            </w:pPr>
            <w:r w:rsidRPr="00FC2A43">
              <w:rPr>
                <w:lang w:val="kk-KZ"/>
              </w:rPr>
              <w:t>37,5</w:t>
            </w:r>
            <w:r w:rsidRPr="00FC2A43">
              <w:t>±</w:t>
            </w:r>
            <w:r w:rsidRPr="00FC2A43">
              <w:rPr>
                <w:lang w:val="kk-KZ"/>
              </w:rPr>
              <w:t>16,5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B44965B" w14:textId="77777777" w:rsidR="006A75E3" w:rsidRPr="00FC2A43" w:rsidRDefault="006A75E3" w:rsidP="00FC2A43">
            <w:pPr>
              <w:widowControl w:val="0"/>
              <w:ind w:right="-143"/>
            </w:pPr>
            <w:r w:rsidRPr="00FC2A43">
              <w:rPr>
                <w:lang w:val="kk-KZ"/>
              </w:rPr>
              <w:t>50,0</w:t>
            </w:r>
            <w:r w:rsidRPr="00FC2A43">
              <w:t>±</w:t>
            </w:r>
            <w:r w:rsidRPr="00FC2A43">
              <w:rPr>
                <w:lang w:val="kk-KZ"/>
              </w:rPr>
              <w:t>10,8</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6148D296" w14:textId="77777777" w:rsidR="006A75E3" w:rsidRPr="00FC2A43" w:rsidRDefault="006A75E3" w:rsidP="00FC2A43">
            <w:pPr>
              <w:widowControl w:val="0"/>
              <w:ind w:right="-143"/>
            </w:pPr>
            <w:r w:rsidRPr="00FC2A43">
              <w:rPr>
                <w:lang w:val="kk-KZ"/>
              </w:rPr>
              <w:t>57,5</w:t>
            </w:r>
            <w:r w:rsidRPr="00FC2A43">
              <w:t>±</w:t>
            </w:r>
            <w:r w:rsidRPr="00FC2A43">
              <w:rPr>
                <w:lang w:val="kk-KZ"/>
              </w:rPr>
              <w:t>14,3</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1C3A0CE" w14:textId="77777777" w:rsidR="006A75E3" w:rsidRPr="00FC2A43" w:rsidRDefault="006A75E3" w:rsidP="00FC2A43">
            <w:pPr>
              <w:widowControl w:val="0"/>
              <w:ind w:right="-143"/>
            </w:pPr>
            <w:r w:rsidRPr="00FC2A43">
              <w:rPr>
                <w:lang w:val="kk-KZ"/>
              </w:rPr>
              <w:t>65,0</w:t>
            </w:r>
            <w:r w:rsidRPr="00FC2A43">
              <w:t>±</w:t>
            </w:r>
            <w:r w:rsidRPr="00FC2A43">
              <w:rPr>
                <w:lang w:val="kk-KZ"/>
              </w:rPr>
              <w:t>13,2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08FCD049" w14:textId="77777777" w:rsidR="006A75E3" w:rsidRPr="00FC2A43" w:rsidRDefault="006A75E3" w:rsidP="00FC2A43">
            <w:pPr>
              <w:widowControl w:val="0"/>
              <w:ind w:right="-143"/>
            </w:pPr>
            <w:r w:rsidRPr="00FC2A43">
              <w:rPr>
                <w:lang w:val="kk-KZ"/>
              </w:rPr>
              <w:t>67,5</w:t>
            </w:r>
            <w:r w:rsidRPr="00FC2A43">
              <w:t>±</w:t>
            </w:r>
            <w:r w:rsidRPr="00FC2A43">
              <w:rPr>
                <w:lang w:val="kk-KZ"/>
              </w:rPr>
              <w:t>14,9</w:t>
            </w:r>
          </w:p>
        </w:tc>
      </w:tr>
      <w:tr w:rsidR="006A75E3" w:rsidRPr="00FC2A43" w14:paraId="33F8AF89"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5B9711F3"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88845" w14:textId="77777777" w:rsidR="006A75E3" w:rsidRPr="00FC2A43" w:rsidRDefault="006A75E3" w:rsidP="00FC2A43">
            <w:pPr>
              <w:widowControl w:val="0"/>
              <w:ind w:right="-143"/>
              <w:rPr>
                <w:bCs/>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FB0959B" w14:textId="77777777" w:rsidR="006A75E3" w:rsidRPr="00FC2A43" w:rsidRDefault="006A75E3" w:rsidP="00FC2A43">
            <w:pPr>
              <w:widowControl w:val="0"/>
              <w:ind w:right="-143"/>
            </w:pPr>
            <w:r w:rsidRPr="00FC2A43">
              <w:rPr>
                <w:lang w:val="kk-KZ"/>
              </w:rPr>
              <w:t>10,0</w:t>
            </w:r>
            <w:r w:rsidRPr="00FC2A43">
              <w:t>±</w:t>
            </w:r>
            <w:r w:rsidRPr="00FC2A43">
              <w:rPr>
                <w:lang w:val="kk-KZ"/>
              </w:rPr>
              <w:t>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46853A4" w14:textId="77777777" w:rsidR="006A75E3" w:rsidRPr="00FC2A43" w:rsidRDefault="006A75E3" w:rsidP="00FC2A43">
            <w:pPr>
              <w:widowControl w:val="0"/>
              <w:ind w:right="-143"/>
            </w:pPr>
            <w:r w:rsidRPr="00FC2A43">
              <w:rPr>
                <w:lang w:val="kk-KZ"/>
              </w:rPr>
              <w:t>10,0</w:t>
            </w:r>
            <w:r w:rsidRPr="00FC2A43">
              <w:t>±</w:t>
            </w:r>
            <w:r w:rsidRPr="00FC2A43">
              <w:rPr>
                <w:lang w:val="kk-KZ"/>
              </w:rPr>
              <w:t>4,0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15DAFFE" w14:textId="77777777" w:rsidR="006A75E3" w:rsidRPr="00FC2A43" w:rsidRDefault="006A75E3" w:rsidP="00FC2A43">
            <w:pPr>
              <w:widowControl w:val="0"/>
              <w:ind w:right="-143"/>
            </w:pPr>
            <w:r w:rsidRPr="00FC2A43">
              <w:rPr>
                <w:lang w:val="kk-KZ"/>
              </w:rPr>
              <w:t>22,5</w:t>
            </w:r>
            <w:r w:rsidRPr="00FC2A43">
              <w:t>±</w:t>
            </w:r>
            <w:r w:rsidRPr="00FC2A43">
              <w:rPr>
                <w:lang w:val="kk-KZ"/>
              </w:rPr>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2356EF3" w14:textId="77777777" w:rsidR="006A75E3" w:rsidRPr="00FC2A43" w:rsidRDefault="006A75E3" w:rsidP="00FC2A43">
            <w:pPr>
              <w:widowControl w:val="0"/>
              <w:ind w:right="-143"/>
            </w:pPr>
            <w:r w:rsidRPr="00FC2A43">
              <w:rPr>
                <w:lang w:val="kk-KZ"/>
              </w:rPr>
              <w:t>32,5</w:t>
            </w:r>
            <w:r w:rsidRPr="00FC2A43">
              <w:t>±</w:t>
            </w:r>
            <w:r w:rsidRPr="00FC2A43">
              <w:rPr>
                <w:lang w:val="kk-KZ"/>
              </w:rPr>
              <w:t>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6EE4BA6" w14:textId="77777777" w:rsidR="006A75E3" w:rsidRPr="00FC2A43" w:rsidRDefault="006A75E3" w:rsidP="00FC2A43">
            <w:pPr>
              <w:widowControl w:val="0"/>
              <w:ind w:right="-143"/>
            </w:pPr>
            <w:r w:rsidRPr="00FC2A43">
              <w:rPr>
                <w:lang w:val="kk-KZ"/>
              </w:rPr>
              <w:t>47,5</w:t>
            </w:r>
            <w:r w:rsidRPr="00FC2A43">
              <w:t>±</w:t>
            </w:r>
            <w:r w:rsidRPr="00FC2A43">
              <w:rPr>
                <w:lang w:val="kk-KZ"/>
              </w:rPr>
              <w:t>4,7</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5ED9044E" w14:textId="77777777" w:rsidR="006A75E3" w:rsidRPr="00FC2A43" w:rsidRDefault="006A75E3" w:rsidP="00FC2A43">
            <w:pPr>
              <w:widowControl w:val="0"/>
              <w:ind w:right="-143"/>
            </w:pPr>
            <w:r w:rsidRPr="00FC2A43">
              <w:rPr>
                <w:lang w:val="kk-KZ"/>
              </w:rPr>
              <w:t>60,0</w:t>
            </w:r>
            <w:r w:rsidRPr="00FC2A43">
              <w:t>±</w:t>
            </w:r>
            <w:r w:rsidRPr="00FC2A43">
              <w:rPr>
                <w:lang w:val="kk-KZ"/>
              </w:rPr>
              <w:t>8,1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6871ED8" w14:textId="77777777" w:rsidR="006A75E3" w:rsidRPr="00FC2A43" w:rsidRDefault="006A75E3" w:rsidP="00FC2A43">
            <w:pPr>
              <w:widowControl w:val="0"/>
              <w:ind w:right="-143"/>
            </w:pPr>
            <w:r w:rsidRPr="00FC2A43">
              <w:rPr>
                <w:lang w:val="kk-KZ"/>
              </w:rPr>
              <w:t>70,0</w:t>
            </w:r>
            <w:r w:rsidRPr="00FC2A43">
              <w:t>±</w:t>
            </w:r>
            <w:r w:rsidRPr="00FC2A43">
              <w:rPr>
                <w:lang w:val="kk-KZ"/>
              </w:rPr>
              <w:t>9,1</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48B71DA2" w14:textId="77777777" w:rsidR="006A75E3" w:rsidRPr="00FC2A43" w:rsidRDefault="006A75E3" w:rsidP="00FC2A43">
            <w:pPr>
              <w:widowControl w:val="0"/>
              <w:ind w:right="-143"/>
            </w:pPr>
            <w:r w:rsidRPr="00FC2A43">
              <w:rPr>
                <w:lang w:val="kk-KZ"/>
              </w:rPr>
              <w:t>75,0</w:t>
            </w:r>
            <w:r w:rsidRPr="00FC2A43">
              <w:t>±</w:t>
            </w:r>
            <w:r w:rsidRPr="00FC2A43">
              <w:rPr>
                <w:lang w:val="kk-KZ"/>
              </w:rPr>
              <w:t>8,6</w:t>
            </w:r>
          </w:p>
        </w:tc>
      </w:tr>
      <w:tr w:rsidR="006A75E3" w:rsidRPr="00FC2A43" w14:paraId="44E9DB40"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6672F2E2"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CB951" w14:textId="77777777" w:rsidR="006A75E3" w:rsidRPr="00FC2A43" w:rsidRDefault="006A75E3" w:rsidP="00FC2A43">
            <w:pPr>
              <w:widowControl w:val="0"/>
              <w:ind w:right="-108"/>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8BE43DF" w14:textId="77777777" w:rsidR="006A75E3" w:rsidRPr="00FC2A43" w:rsidRDefault="006A75E3" w:rsidP="00FC2A43">
            <w:pPr>
              <w:widowControl w:val="0"/>
              <w:rPr>
                <w:lang w:val="kk-KZ"/>
              </w:rPr>
            </w:pPr>
            <w:r w:rsidRPr="00FC2A43">
              <w:rPr>
                <w:lang w:val="kk-KZ"/>
              </w:rPr>
              <w:t>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63EADFC" w14:textId="77777777" w:rsidR="006A75E3" w:rsidRPr="00FC2A43" w:rsidRDefault="006A75E3" w:rsidP="00FC2A43">
            <w:pPr>
              <w:widowControl w:val="0"/>
              <w:ind w:right="-143"/>
              <w:rPr>
                <w:lang w:val="kk-KZ"/>
              </w:rPr>
            </w:pPr>
            <w:r w:rsidRPr="00FC2A43">
              <w:rPr>
                <w:lang w:val="kk-KZ"/>
              </w:rPr>
              <w:t>27,5</w:t>
            </w:r>
            <w:r w:rsidRPr="00FC2A43">
              <w:t>±</w:t>
            </w:r>
            <w:r w:rsidRPr="00FC2A43">
              <w:rPr>
                <w:lang w:val="kk-KZ"/>
              </w:rPr>
              <w:t>11,8</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DA56C91" w14:textId="77777777" w:rsidR="006A75E3" w:rsidRPr="00FC2A43" w:rsidRDefault="006A75E3" w:rsidP="00FC2A43">
            <w:pPr>
              <w:widowControl w:val="0"/>
              <w:ind w:right="-144"/>
              <w:rPr>
                <w:lang w:val="kk-KZ"/>
              </w:rPr>
            </w:pPr>
            <w:r w:rsidRPr="00FC2A43">
              <w:rPr>
                <w:lang w:val="kk-KZ"/>
              </w:rPr>
              <w:t>35,0</w:t>
            </w:r>
            <w:r w:rsidRPr="00FC2A43">
              <w:t>±</w:t>
            </w:r>
            <w:r w:rsidRPr="00FC2A43">
              <w:rPr>
                <w:lang w:val="kk-KZ"/>
              </w:rPr>
              <w:t>11,9</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E42F693" w14:textId="77777777" w:rsidR="006A75E3" w:rsidRPr="00FC2A43" w:rsidRDefault="006A75E3" w:rsidP="00FC2A43">
            <w:pPr>
              <w:widowControl w:val="0"/>
              <w:ind w:left="-72"/>
              <w:rPr>
                <w:lang w:val="kk-KZ"/>
              </w:rPr>
            </w:pPr>
            <w:r w:rsidRPr="00FC2A43">
              <w:rPr>
                <w:lang w:val="kk-KZ"/>
              </w:rPr>
              <w:t>57,5</w:t>
            </w:r>
            <w:r w:rsidRPr="00FC2A43">
              <w:t>±</w:t>
            </w:r>
            <w:r w:rsidRPr="00FC2A43">
              <w:rPr>
                <w:lang w:val="kk-KZ"/>
              </w:rPr>
              <w:t>17,5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9FA6800" w14:textId="77777777" w:rsidR="006A75E3" w:rsidRPr="00FC2A43" w:rsidRDefault="006A75E3" w:rsidP="00FC2A43">
            <w:pPr>
              <w:widowControl w:val="0"/>
              <w:rPr>
                <w:lang w:val="kk-KZ"/>
              </w:rPr>
            </w:pPr>
            <w:r w:rsidRPr="00FC2A43">
              <w:rPr>
                <w:lang w:val="kk-KZ"/>
              </w:rPr>
              <w:t>65,0</w:t>
            </w:r>
            <w:r w:rsidRPr="00FC2A43">
              <w:t>±</w:t>
            </w:r>
            <w:r w:rsidRPr="00FC2A43">
              <w:rPr>
                <w:lang w:val="kk-KZ"/>
              </w:rPr>
              <w:t>17,5</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4674B8EB" w14:textId="77777777" w:rsidR="006A75E3" w:rsidRPr="00FC2A43" w:rsidRDefault="006A75E3" w:rsidP="00FC2A43">
            <w:pPr>
              <w:widowControl w:val="0"/>
              <w:ind w:right="-108"/>
              <w:rPr>
                <w:lang w:val="kk-KZ"/>
              </w:rPr>
            </w:pPr>
            <w:r w:rsidRPr="00FC2A43">
              <w:rPr>
                <w:lang w:val="kk-KZ"/>
              </w:rPr>
              <w:t>75,0</w:t>
            </w:r>
            <w:r w:rsidRPr="00FC2A43">
              <w:t>±</w:t>
            </w:r>
            <w:r w:rsidRPr="00FC2A43">
              <w:rPr>
                <w:lang w:val="kk-KZ"/>
              </w:rPr>
              <w:t>15,5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6E6DEF3" w14:textId="77777777" w:rsidR="006A75E3" w:rsidRPr="00FC2A43" w:rsidRDefault="006A75E3" w:rsidP="00FC2A43">
            <w:pPr>
              <w:widowControl w:val="0"/>
              <w:ind w:right="-109"/>
              <w:rPr>
                <w:lang w:val="kk-KZ"/>
              </w:rPr>
            </w:pPr>
            <w:r w:rsidRPr="00FC2A43">
              <w:rPr>
                <w:lang w:val="kk-KZ"/>
              </w:rPr>
              <w:t>80,0</w:t>
            </w:r>
            <w:r w:rsidRPr="00FC2A43">
              <w:t>±</w:t>
            </w:r>
            <w:r w:rsidRPr="00FC2A43">
              <w:rPr>
                <w:lang w:val="kk-KZ"/>
              </w:rPr>
              <w:t>14,1</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6203C001" w14:textId="77777777" w:rsidR="006A75E3" w:rsidRPr="00FC2A43" w:rsidRDefault="006A75E3" w:rsidP="00FC2A43">
            <w:pPr>
              <w:widowControl w:val="0"/>
              <w:rPr>
                <w:lang w:val="kk-KZ"/>
              </w:rPr>
            </w:pPr>
            <w:r w:rsidRPr="00FC2A43">
              <w:rPr>
                <w:lang w:val="kk-KZ"/>
              </w:rPr>
              <w:t>90,0</w:t>
            </w:r>
            <w:r w:rsidRPr="00FC2A43">
              <w:t>±</w:t>
            </w:r>
            <w:r w:rsidRPr="00FC2A43">
              <w:rPr>
                <w:lang w:val="kk-KZ"/>
              </w:rPr>
              <w:t>5,7</w:t>
            </w:r>
          </w:p>
        </w:tc>
      </w:tr>
      <w:tr w:rsidR="006A75E3" w:rsidRPr="00FC2A43" w14:paraId="3C771929"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A8D0DE0" w14:textId="77777777" w:rsidR="006A75E3" w:rsidRPr="00FC2A43" w:rsidRDefault="006A75E3" w:rsidP="00FC2A43">
            <w:pPr>
              <w:widowControl w:val="0"/>
              <w:jc w:val="both"/>
            </w:pPr>
            <w:r w:rsidRPr="00FC2A43">
              <w:t>BCa</w:t>
            </w:r>
            <w:r w:rsidRPr="00FC2A43">
              <w:rPr>
                <w:vertAlign w:val="subscript"/>
              </w:rPr>
              <w:t>2</w:t>
            </w:r>
            <w:r w:rsidRPr="00FC2A43">
              <w:t>(m)-09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A2C3B" w14:textId="77777777" w:rsidR="006A75E3" w:rsidRPr="00FC2A43" w:rsidRDefault="006A75E3" w:rsidP="00FC2A43">
            <w:pPr>
              <w:widowControl w:val="0"/>
              <w:ind w:right="-143"/>
              <w:rPr>
                <w:bCs/>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E5FB5D0" w14:textId="77777777" w:rsidR="006A75E3" w:rsidRPr="00FC2A43" w:rsidRDefault="006A75E3" w:rsidP="00FC2A43">
            <w:pPr>
              <w:widowControl w:val="0"/>
              <w:ind w:right="-143"/>
            </w:pPr>
            <w:r w:rsidRPr="00FC2A43">
              <w:rPr>
                <w:lang w:val="kk-KZ"/>
              </w:rPr>
              <w:t>5,0</w:t>
            </w:r>
            <w:r w:rsidRPr="00FC2A43">
              <w:t>±</w:t>
            </w:r>
            <w:r w:rsidRPr="00FC2A43">
              <w:rPr>
                <w:lang w:val="kk-KZ"/>
              </w:rPr>
              <w:t>2,8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8CED96F" w14:textId="77777777" w:rsidR="006A75E3" w:rsidRPr="00FC2A43" w:rsidRDefault="006A75E3" w:rsidP="00FC2A43">
            <w:pPr>
              <w:widowControl w:val="0"/>
              <w:ind w:right="-143"/>
            </w:pPr>
            <w:r w:rsidRPr="00FC2A43">
              <w:rPr>
                <w:lang w:val="kk-KZ"/>
              </w:rPr>
              <w:t>10,0</w:t>
            </w:r>
            <w:r w:rsidRPr="00FC2A43">
              <w:t>±</w:t>
            </w:r>
            <w:r w:rsidRPr="00FC2A43">
              <w:rPr>
                <w:lang w:val="kk-KZ"/>
              </w:rPr>
              <w:t>4,0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2784E3E" w14:textId="77777777" w:rsidR="006A75E3" w:rsidRPr="00FC2A43" w:rsidRDefault="006A75E3" w:rsidP="00FC2A43">
            <w:pPr>
              <w:widowControl w:val="0"/>
              <w:ind w:right="-143"/>
            </w:pPr>
            <w:r w:rsidRPr="00FC2A43">
              <w:rPr>
                <w:lang w:val="kk-KZ"/>
              </w:rPr>
              <w:t>17,5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C5E6EFA" w14:textId="77777777" w:rsidR="006A75E3" w:rsidRPr="00FC2A43" w:rsidRDefault="006A75E3" w:rsidP="00FC2A43">
            <w:pPr>
              <w:widowControl w:val="0"/>
              <w:ind w:right="-143"/>
            </w:pPr>
            <w:r w:rsidRPr="00FC2A43">
              <w:rPr>
                <w:lang w:val="kk-KZ"/>
              </w:rPr>
              <w:t>20,0</w:t>
            </w:r>
            <w:r w:rsidRPr="00FC2A43">
              <w:t>±</w:t>
            </w:r>
            <w:r w:rsidRPr="00FC2A43">
              <w:rPr>
                <w:lang w:val="kk-KZ"/>
              </w:rPr>
              <w:t>4,0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DD4271D" w14:textId="77777777" w:rsidR="006A75E3" w:rsidRPr="00FC2A43" w:rsidRDefault="006A75E3" w:rsidP="00FC2A43">
            <w:pPr>
              <w:widowControl w:val="0"/>
              <w:ind w:right="-143"/>
            </w:pPr>
            <w:r w:rsidRPr="00FC2A43">
              <w:rPr>
                <w:lang w:val="kk-KZ"/>
              </w:rPr>
              <w:t>22,5</w:t>
            </w:r>
            <w:r w:rsidRPr="00FC2A43">
              <w:t>±</w:t>
            </w:r>
            <w:r w:rsidRPr="00FC2A43">
              <w:rPr>
                <w:lang w:val="kk-KZ"/>
              </w:rPr>
              <w:t>2,5</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7EED6982" w14:textId="77777777" w:rsidR="006A75E3" w:rsidRPr="00FC2A43" w:rsidRDefault="006A75E3" w:rsidP="00FC2A43">
            <w:pPr>
              <w:widowControl w:val="0"/>
              <w:ind w:right="-143"/>
            </w:pPr>
            <w:r w:rsidRPr="00FC2A43">
              <w:rPr>
                <w:lang w:val="kk-KZ"/>
              </w:rPr>
              <w:t>22,5</w:t>
            </w:r>
            <w:r w:rsidRPr="00FC2A43">
              <w:t>±</w:t>
            </w:r>
            <w:r w:rsidRPr="00FC2A43">
              <w:rPr>
                <w:lang w:val="kk-KZ"/>
              </w:rPr>
              <w:t>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4F5A8AB" w14:textId="77777777" w:rsidR="006A75E3" w:rsidRPr="00FC2A43" w:rsidRDefault="006A75E3" w:rsidP="00FC2A43">
            <w:pPr>
              <w:widowControl w:val="0"/>
              <w:ind w:right="-143"/>
            </w:pPr>
            <w:r w:rsidRPr="00FC2A43">
              <w:rPr>
                <w:lang w:val="kk-KZ"/>
              </w:rPr>
              <w:t>40,0</w:t>
            </w:r>
            <w:r w:rsidRPr="00FC2A43">
              <w:t>±</w:t>
            </w:r>
            <w:r w:rsidRPr="00FC2A43">
              <w:rPr>
                <w:lang w:val="kk-KZ"/>
              </w:rPr>
              <w:t>10,8</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0F549F7C" w14:textId="77777777" w:rsidR="006A75E3" w:rsidRPr="00FC2A43" w:rsidRDefault="006A75E3" w:rsidP="00FC2A43">
            <w:pPr>
              <w:widowControl w:val="0"/>
              <w:ind w:right="-143"/>
            </w:pPr>
            <w:r w:rsidRPr="00FC2A43">
              <w:rPr>
                <w:lang w:val="kk-KZ"/>
              </w:rPr>
              <w:t>57,5</w:t>
            </w:r>
            <w:r w:rsidRPr="00FC2A43">
              <w:t>±</w:t>
            </w:r>
            <w:r w:rsidRPr="00FC2A43">
              <w:rPr>
                <w:lang w:val="kk-KZ"/>
              </w:rPr>
              <w:t>17,0</w:t>
            </w:r>
          </w:p>
        </w:tc>
      </w:tr>
      <w:tr w:rsidR="006A75E3" w:rsidRPr="00FC2A43" w14:paraId="0E835F7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400D0DD1"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7CF2F" w14:textId="77777777" w:rsidR="006A75E3" w:rsidRPr="00FC2A43" w:rsidRDefault="006A75E3" w:rsidP="00FC2A43">
            <w:pPr>
              <w:widowControl w:val="0"/>
              <w:ind w:right="-143"/>
              <w:rPr>
                <w:bCs/>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5342A1F" w14:textId="77777777" w:rsidR="006A75E3" w:rsidRPr="00FC2A43" w:rsidRDefault="006A75E3" w:rsidP="00FC2A43">
            <w:pPr>
              <w:widowControl w:val="0"/>
              <w:ind w:right="-143"/>
            </w:pPr>
            <w:r w:rsidRPr="00FC2A43">
              <w:rPr>
                <w:lang w:val="kk-KZ"/>
              </w:rPr>
              <w:t>12,5</w:t>
            </w:r>
            <w:r w:rsidRPr="00FC2A43">
              <w:t>±</w:t>
            </w:r>
            <w:r w:rsidRPr="00FC2A43">
              <w:rPr>
                <w:lang w:val="kk-KZ"/>
              </w:rPr>
              <w:t>12,5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D40BE41" w14:textId="77777777" w:rsidR="006A75E3" w:rsidRPr="00FC2A43" w:rsidRDefault="006A75E3" w:rsidP="00FC2A43">
            <w:pPr>
              <w:widowControl w:val="0"/>
              <w:ind w:right="-143"/>
            </w:pPr>
            <w:r w:rsidRPr="00FC2A43">
              <w:rPr>
                <w:lang w:val="kk-KZ"/>
              </w:rPr>
              <w:t>42,5</w:t>
            </w:r>
            <w:r w:rsidRPr="00FC2A43">
              <w:t>±</w:t>
            </w:r>
            <w:r w:rsidRPr="00FC2A43">
              <w:rPr>
                <w:lang w:val="kk-KZ"/>
              </w:rPr>
              <w:t>7,5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7CF9909" w14:textId="77777777" w:rsidR="006A75E3" w:rsidRPr="00FC2A43" w:rsidRDefault="006A75E3" w:rsidP="00FC2A43">
            <w:pPr>
              <w:widowControl w:val="0"/>
              <w:ind w:right="-143"/>
            </w:pPr>
            <w:r w:rsidRPr="00FC2A43">
              <w:rPr>
                <w:lang w:val="kk-KZ"/>
              </w:rPr>
              <w:t>47,5</w:t>
            </w:r>
            <w:r w:rsidRPr="00FC2A43">
              <w:t>±</w:t>
            </w:r>
            <w:r w:rsidRPr="00FC2A43">
              <w:rPr>
                <w:lang w:val="kk-KZ"/>
              </w:rPr>
              <w:t>10,3</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22EA472" w14:textId="77777777" w:rsidR="006A75E3" w:rsidRPr="00FC2A43" w:rsidRDefault="006A75E3" w:rsidP="00FC2A43">
            <w:pPr>
              <w:widowControl w:val="0"/>
              <w:ind w:right="-143"/>
            </w:pPr>
            <w:r w:rsidRPr="00FC2A43">
              <w:rPr>
                <w:lang w:val="kk-KZ"/>
              </w:rPr>
              <w:t>57,5</w:t>
            </w:r>
            <w:r w:rsidRPr="00FC2A43">
              <w:t>±</w:t>
            </w:r>
            <w:r w:rsidRPr="00FC2A43">
              <w:rPr>
                <w:lang w:val="kk-KZ"/>
              </w:rPr>
              <w:t>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2676968" w14:textId="77777777" w:rsidR="006A75E3" w:rsidRPr="00FC2A43" w:rsidRDefault="006A75E3" w:rsidP="00FC2A43">
            <w:pPr>
              <w:widowControl w:val="0"/>
              <w:ind w:right="-143"/>
            </w:pPr>
            <w:r w:rsidRPr="00FC2A43">
              <w:rPr>
                <w:lang w:val="kk-KZ"/>
              </w:rPr>
              <w:t>65,0</w:t>
            </w:r>
            <w:r w:rsidRPr="00FC2A43">
              <w:t>±</w:t>
            </w:r>
            <w:r w:rsidRPr="00FC2A43">
              <w:rPr>
                <w:lang w:val="kk-KZ"/>
              </w:rPr>
              <w:t>8,6</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744372E6" w14:textId="77777777" w:rsidR="006A75E3" w:rsidRPr="00FC2A43" w:rsidRDefault="006A75E3" w:rsidP="00FC2A43">
            <w:pPr>
              <w:widowControl w:val="0"/>
              <w:ind w:right="-143"/>
            </w:pPr>
            <w:r w:rsidRPr="00FC2A43">
              <w:rPr>
                <w:lang w:val="kk-KZ"/>
              </w:rPr>
              <w:t>75,0</w:t>
            </w:r>
            <w:r w:rsidRPr="00FC2A43">
              <w:t>±</w:t>
            </w:r>
            <w:r w:rsidRPr="00FC2A43">
              <w:rPr>
                <w:lang w:val="kk-KZ"/>
              </w:rPr>
              <w:t>6,4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A9BE3A1" w14:textId="77777777" w:rsidR="006A75E3" w:rsidRPr="00FC2A43" w:rsidRDefault="006A75E3" w:rsidP="00FC2A43">
            <w:pPr>
              <w:widowControl w:val="0"/>
              <w:ind w:right="-143"/>
            </w:pPr>
            <w:r w:rsidRPr="00FC2A43">
              <w:rPr>
                <w:lang w:val="kk-KZ"/>
              </w:rPr>
              <w:t>80,0</w:t>
            </w:r>
            <w:r w:rsidRPr="00FC2A43">
              <w:t>±</w:t>
            </w:r>
            <w:r w:rsidRPr="00FC2A43">
              <w:rPr>
                <w:lang w:val="kk-KZ"/>
              </w:rPr>
              <w:t>9,1</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29787DEB" w14:textId="77777777" w:rsidR="006A75E3" w:rsidRPr="00FC2A43" w:rsidRDefault="006A75E3" w:rsidP="00FC2A43">
            <w:pPr>
              <w:widowControl w:val="0"/>
              <w:ind w:right="-143"/>
            </w:pPr>
            <w:r w:rsidRPr="00FC2A43">
              <w:rPr>
                <w:lang w:val="kk-KZ"/>
              </w:rPr>
              <w:t>82,5</w:t>
            </w:r>
            <w:r w:rsidRPr="00FC2A43">
              <w:t>±</w:t>
            </w:r>
            <w:r w:rsidRPr="00FC2A43">
              <w:rPr>
                <w:lang w:val="kk-KZ"/>
              </w:rPr>
              <w:t>8,5</w:t>
            </w:r>
          </w:p>
        </w:tc>
      </w:tr>
      <w:tr w:rsidR="006A75E3" w:rsidRPr="00FC2A43" w14:paraId="15A3F934"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60F20975"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1B44E" w14:textId="77777777" w:rsidR="006A75E3" w:rsidRPr="00FC2A43" w:rsidRDefault="006A75E3" w:rsidP="00FC2A43">
            <w:pPr>
              <w:widowControl w:val="0"/>
              <w:ind w:right="-143"/>
              <w:rPr>
                <w:bCs/>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F4EF644" w14:textId="77777777" w:rsidR="006A75E3" w:rsidRPr="00FC2A43" w:rsidRDefault="006A75E3" w:rsidP="00FC2A43">
            <w:pPr>
              <w:widowControl w:val="0"/>
              <w:ind w:right="-143"/>
            </w:pPr>
            <w:r w:rsidRPr="00FC2A43">
              <w:rPr>
                <w:lang w:val="kk-KZ"/>
              </w:rPr>
              <w:t>10,0</w:t>
            </w:r>
            <w:r w:rsidRPr="00FC2A43">
              <w:t>±</w:t>
            </w:r>
            <w:r w:rsidRPr="00FC2A43">
              <w:rPr>
                <w:lang w:val="kk-KZ"/>
              </w:rPr>
              <w:t>7,0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34A780E" w14:textId="77777777" w:rsidR="006A75E3" w:rsidRPr="00FC2A43" w:rsidRDefault="006A75E3" w:rsidP="00FC2A43">
            <w:pPr>
              <w:widowControl w:val="0"/>
              <w:ind w:right="-143"/>
            </w:pPr>
            <w:r w:rsidRPr="00FC2A43">
              <w:rPr>
                <w:lang w:val="kk-KZ"/>
              </w:rPr>
              <w:t>17,5</w:t>
            </w:r>
            <w:r w:rsidRPr="00FC2A43">
              <w:t>±</w:t>
            </w:r>
            <w:r w:rsidRPr="00FC2A43">
              <w:rPr>
                <w:lang w:val="kk-KZ"/>
              </w:rPr>
              <w:t>8,5</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AEC738D" w14:textId="77777777" w:rsidR="006A75E3" w:rsidRPr="00FC2A43" w:rsidRDefault="006A75E3" w:rsidP="00FC2A43">
            <w:pPr>
              <w:widowControl w:val="0"/>
              <w:ind w:right="-143"/>
            </w:pPr>
            <w:r w:rsidRPr="00FC2A43">
              <w:rPr>
                <w:lang w:val="kk-KZ"/>
              </w:rPr>
              <w:t>22,5</w:t>
            </w:r>
            <w:r w:rsidRPr="00FC2A43">
              <w:t>±</w:t>
            </w:r>
            <w:r w:rsidRPr="00FC2A43">
              <w:rPr>
                <w:lang w:val="kk-KZ"/>
              </w:rPr>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C19A01E" w14:textId="77777777" w:rsidR="006A75E3" w:rsidRPr="00FC2A43" w:rsidRDefault="006A75E3" w:rsidP="00FC2A43">
            <w:pPr>
              <w:widowControl w:val="0"/>
              <w:ind w:right="-143"/>
            </w:pPr>
            <w:r w:rsidRPr="00FC2A43">
              <w:rPr>
                <w:lang w:val="kk-KZ"/>
              </w:rPr>
              <w:t>37,5</w:t>
            </w:r>
            <w:r w:rsidRPr="00FC2A43">
              <w:t>±</w:t>
            </w:r>
            <w:r w:rsidRPr="00FC2A43">
              <w:rPr>
                <w:lang w:val="kk-KZ"/>
              </w:rPr>
              <w:t>6,2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E208C13" w14:textId="77777777" w:rsidR="006A75E3" w:rsidRPr="00FC2A43" w:rsidRDefault="006A75E3" w:rsidP="00FC2A43">
            <w:pPr>
              <w:widowControl w:val="0"/>
              <w:ind w:right="-143"/>
            </w:pPr>
            <w:r w:rsidRPr="00FC2A43">
              <w:rPr>
                <w:lang w:val="kk-KZ"/>
              </w:rPr>
              <w:t>45,0</w:t>
            </w:r>
            <w:r w:rsidRPr="00FC2A43">
              <w:t>±</w:t>
            </w:r>
            <w:r w:rsidRPr="00FC2A43">
              <w:rPr>
                <w:lang w:val="kk-KZ"/>
              </w:rPr>
              <w:t>2,8</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11AA5AF8" w14:textId="77777777" w:rsidR="006A75E3" w:rsidRPr="00FC2A43" w:rsidRDefault="006A75E3" w:rsidP="00FC2A43">
            <w:pPr>
              <w:widowControl w:val="0"/>
              <w:ind w:right="-143"/>
            </w:pPr>
            <w:r w:rsidRPr="00FC2A43">
              <w:rPr>
                <w:lang w:val="kk-KZ"/>
              </w:rPr>
              <w:t>55,0</w:t>
            </w:r>
            <w:r w:rsidRPr="00FC2A43">
              <w:t>±</w:t>
            </w:r>
            <w:r w:rsidRPr="00FC2A43">
              <w:rPr>
                <w:lang w:val="kk-KZ"/>
              </w:rPr>
              <w:t>6,4</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F709A0F" w14:textId="77777777" w:rsidR="006A75E3" w:rsidRPr="00FC2A43" w:rsidRDefault="006A75E3" w:rsidP="00FC2A43">
            <w:pPr>
              <w:widowControl w:val="0"/>
              <w:ind w:right="-143"/>
            </w:pPr>
            <w:r w:rsidRPr="00FC2A43">
              <w:rPr>
                <w:lang w:val="kk-KZ"/>
              </w:rPr>
              <w:t>62,5</w:t>
            </w:r>
            <w:r w:rsidRPr="00FC2A43">
              <w:t>±</w:t>
            </w:r>
            <w:r w:rsidRPr="00FC2A43">
              <w:rPr>
                <w:lang w:val="kk-KZ"/>
              </w:rPr>
              <w:t>4,7</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2DD3139B" w14:textId="77777777" w:rsidR="006A75E3" w:rsidRPr="00FC2A43" w:rsidRDefault="006A75E3" w:rsidP="00FC2A43">
            <w:pPr>
              <w:widowControl w:val="0"/>
              <w:ind w:right="-143"/>
            </w:pPr>
            <w:r w:rsidRPr="00FC2A43">
              <w:rPr>
                <w:lang w:val="kk-KZ"/>
              </w:rPr>
              <w:t>80,0</w:t>
            </w:r>
            <w:r w:rsidRPr="00FC2A43">
              <w:t>±</w:t>
            </w:r>
            <w:r w:rsidRPr="00FC2A43">
              <w:rPr>
                <w:lang w:val="kk-KZ"/>
              </w:rPr>
              <w:t>4,0</w:t>
            </w:r>
          </w:p>
        </w:tc>
      </w:tr>
      <w:tr w:rsidR="006A75E3" w:rsidRPr="00FC2A43" w14:paraId="620ACF98"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4E9BF5D7"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30A8D" w14:textId="77777777" w:rsidR="006A75E3" w:rsidRPr="00FC2A43" w:rsidRDefault="006A75E3" w:rsidP="00FC2A43">
            <w:pPr>
              <w:widowControl w:val="0"/>
              <w:ind w:right="-108"/>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5128AE12" w14:textId="77777777" w:rsidR="006A75E3" w:rsidRPr="00FC2A43" w:rsidRDefault="006A75E3" w:rsidP="00FC2A43">
            <w:pPr>
              <w:widowControl w:val="0"/>
              <w:rPr>
                <w:lang w:val="kk-KZ"/>
              </w:rPr>
            </w:pPr>
            <w:r w:rsidRPr="00FC2A43">
              <w:rPr>
                <w:lang w:val="kk-KZ"/>
              </w:rPr>
              <w:t>30,0</w:t>
            </w:r>
            <w:r w:rsidRPr="00FC2A43">
              <w:t>±</w:t>
            </w:r>
            <w:r w:rsidRPr="00FC2A43">
              <w:rPr>
                <w:lang w:val="kk-KZ"/>
              </w:rPr>
              <w:t>4,0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0AAC321" w14:textId="77777777" w:rsidR="006A75E3" w:rsidRPr="00FC2A43" w:rsidRDefault="006A75E3" w:rsidP="00FC2A43">
            <w:pPr>
              <w:widowControl w:val="0"/>
              <w:rPr>
                <w:lang w:val="kk-KZ"/>
              </w:rPr>
            </w:pPr>
            <w:r w:rsidRPr="00FC2A43">
              <w:rPr>
                <w:lang w:val="kk-KZ"/>
              </w:rPr>
              <w:t>35,0</w:t>
            </w:r>
            <w:r w:rsidRPr="00FC2A43">
              <w:t>±</w:t>
            </w:r>
            <w:r w:rsidRPr="00FC2A43">
              <w:rPr>
                <w:lang w:val="kk-KZ"/>
              </w:rPr>
              <w:t>6,4</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520C939E" w14:textId="77777777" w:rsidR="006A75E3" w:rsidRPr="00FC2A43" w:rsidRDefault="006A75E3" w:rsidP="00FC2A43">
            <w:pPr>
              <w:widowControl w:val="0"/>
              <w:rPr>
                <w:lang w:val="kk-KZ"/>
              </w:rPr>
            </w:pPr>
            <w:r w:rsidRPr="00FC2A43">
              <w:rPr>
                <w:lang w:val="kk-KZ"/>
              </w:rPr>
              <w:t>45,0</w:t>
            </w:r>
            <w:r w:rsidRPr="00FC2A43">
              <w:t>±</w:t>
            </w:r>
            <w:r w:rsidRPr="00FC2A43">
              <w:rPr>
                <w:lang w:val="kk-KZ"/>
              </w:rPr>
              <w:t>8,6</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787EAF1" w14:textId="77777777" w:rsidR="006A75E3" w:rsidRPr="00FC2A43" w:rsidRDefault="006A75E3" w:rsidP="00FC2A43">
            <w:pPr>
              <w:widowControl w:val="0"/>
              <w:ind w:right="-144"/>
              <w:rPr>
                <w:lang w:val="kk-KZ"/>
              </w:rPr>
            </w:pPr>
            <w:r w:rsidRPr="00FC2A43">
              <w:rPr>
                <w:lang w:val="kk-KZ"/>
              </w:rPr>
              <w:t>52,5</w:t>
            </w:r>
            <w:r w:rsidRPr="00FC2A43">
              <w:t>±</w:t>
            </w:r>
            <w:r w:rsidRPr="00FC2A43">
              <w:rPr>
                <w:lang w:val="kk-KZ"/>
              </w:rPr>
              <w:t>11,0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44CF186" w14:textId="77777777" w:rsidR="006A75E3" w:rsidRPr="00FC2A43" w:rsidRDefault="006A75E3" w:rsidP="00FC2A43">
            <w:pPr>
              <w:widowControl w:val="0"/>
              <w:rPr>
                <w:lang w:val="kk-KZ"/>
              </w:rPr>
            </w:pPr>
            <w:r w:rsidRPr="00FC2A43">
              <w:rPr>
                <w:lang w:val="kk-KZ"/>
              </w:rPr>
              <w:t>75,5</w:t>
            </w:r>
            <w:r w:rsidRPr="00FC2A43">
              <w:t>±</w:t>
            </w:r>
            <w:r w:rsidRPr="00FC2A43">
              <w:rPr>
                <w:lang w:val="kk-KZ"/>
              </w:rPr>
              <w:t>7,5</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56DA7094" w14:textId="77777777" w:rsidR="006A75E3" w:rsidRPr="00FC2A43" w:rsidRDefault="006A75E3" w:rsidP="00FC2A43">
            <w:pPr>
              <w:widowControl w:val="0"/>
              <w:rPr>
                <w:lang w:val="kk-KZ"/>
              </w:rPr>
            </w:pPr>
            <w:r w:rsidRPr="00FC2A43">
              <w:rPr>
                <w:lang w:val="kk-KZ"/>
              </w:rPr>
              <w:t>77,5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51DC1DF" w14:textId="77777777" w:rsidR="006A75E3" w:rsidRPr="00FC2A43" w:rsidRDefault="006A75E3" w:rsidP="00FC2A43">
            <w:pPr>
              <w:widowControl w:val="0"/>
              <w:ind w:right="-108"/>
              <w:rPr>
                <w:lang w:val="kk-KZ"/>
              </w:rPr>
            </w:pPr>
            <w:r w:rsidRPr="00FC2A43">
              <w:rPr>
                <w:lang w:val="kk-KZ"/>
              </w:rPr>
              <w:t>82,5</w:t>
            </w:r>
            <w:r w:rsidRPr="00FC2A43">
              <w:t>±</w:t>
            </w:r>
            <w:r w:rsidRPr="00FC2A43">
              <w:rPr>
                <w:lang w:val="kk-KZ"/>
              </w:rPr>
              <w:t>4,7</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31A35544" w14:textId="77777777" w:rsidR="006A75E3" w:rsidRPr="00FC2A43" w:rsidRDefault="006A75E3" w:rsidP="00FC2A43">
            <w:pPr>
              <w:widowControl w:val="0"/>
              <w:rPr>
                <w:lang w:val="kk-KZ"/>
              </w:rPr>
            </w:pPr>
            <w:r w:rsidRPr="00FC2A43">
              <w:rPr>
                <w:lang w:val="kk-KZ"/>
              </w:rPr>
              <w:t>90,0</w:t>
            </w:r>
            <w:r w:rsidRPr="00FC2A43">
              <w:t>±</w:t>
            </w:r>
            <w:r w:rsidRPr="00FC2A43">
              <w:rPr>
                <w:lang w:val="kk-KZ"/>
              </w:rPr>
              <w:t>7,0</w:t>
            </w:r>
          </w:p>
        </w:tc>
      </w:tr>
      <w:tr w:rsidR="006A75E3" w:rsidRPr="00FC2A43" w14:paraId="17357E32"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3CAD568" w14:textId="77777777" w:rsidR="006A75E3" w:rsidRPr="00FC2A43" w:rsidRDefault="006A75E3" w:rsidP="00FC2A43">
            <w:pPr>
              <w:widowControl w:val="0"/>
              <w:jc w:val="both"/>
            </w:pPr>
            <w:r w:rsidRPr="00FC2A43">
              <w:t>BCa</w:t>
            </w:r>
            <w:r w:rsidRPr="00FC2A43">
              <w:rPr>
                <w:vertAlign w:val="subscript"/>
              </w:rPr>
              <w:t>3</w:t>
            </w:r>
            <w:r w:rsidRPr="00FC2A43">
              <w:t>(m)-09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9D2CC" w14:textId="77777777" w:rsidR="006A75E3" w:rsidRPr="00FC2A43" w:rsidRDefault="006A75E3" w:rsidP="00FC2A43">
            <w:pPr>
              <w:widowControl w:val="0"/>
              <w:ind w:right="-143"/>
              <w:rPr>
                <w:bCs/>
              </w:rPr>
            </w:pPr>
            <w:r w:rsidRPr="00FC2A43">
              <w:rPr>
                <w:bCs/>
              </w:rPr>
              <w:t>1х10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1C891AF" w14:textId="77777777" w:rsidR="006A75E3" w:rsidRPr="00FC2A43" w:rsidRDefault="006A75E3" w:rsidP="00FC2A43">
            <w:pPr>
              <w:widowControl w:val="0"/>
              <w:ind w:right="-143"/>
            </w:pPr>
            <w:r w:rsidRPr="00FC2A43">
              <w:rPr>
                <w:lang w:val="kk-KZ"/>
              </w:rPr>
              <w:t>7,5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689BB8B" w14:textId="77777777" w:rsidR="006A75E3" w:rsidRPr="00FC2A43" w:rsidRDefault="006A75E3" w:rsidP="00FC2A43">
            <w:pPr>
              <w:widowControl w:val="0"/>
              <w:ind w:right="-143"/>
            </w:pPr>
            <w:r w:rsidRPr="00FC2A43">
              <w:rPr>
                <w:lang w:val="kk-KZ"/>
              </w:rPr>
              <w:t>15,0</w:t>
            </w:r>
            <w:r w:rsidRPr="00FC2A43">
              <w:t>±</w:t>
            </w:r>
            <w:r w:rsidRPr="00FC2A43">
              <w:rPr>
                <w:lang w:val="kk-KZ"/>
              </w:rPr>
              <w:t>5,0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0CEC9C97" w14:textId="77777777" w:rsidR="006A75E3" w:rsidRPr="00FC2A43" w:rsidRDefault="006A75E3" w:rsidP="00FC2A43">
            <w:pPr>
              <w:widowControl w:val="0"/>
              <w:ind w:right="-143"/>
            </w:pPr>
            <w:r w:rsidRPr="00FC2A43">
              <w:rPr>
                <w:lang w:val="kk-KZ"/>
              </w:rPr>
              <w:t>20,0</w:t>
            </w:r>
            <w:r w:rsidRPr="00FC2A43">
              <w:t>±</w:t>
            </w:r>
            <w:r w:rsidRPr="00FC2A43">
              <w:rPr>
                <w:lang w:val="kk-KZ"/>
              </w:rPr>
              <w:t>7,0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C3FFF34" w14:textId="77777777" w:rsidR="006A75E3" w:rsidRPr="00FC2A43" w:rsidRDefault="006A75E3" w:rsidP="00FC2A43">
            <w:pPr>
              <w:widowControl w:val="0"/>
              <w:ind w:right="-143"/>
            </w:pPr>
            <w:r w:rsidRPr="00FC2A43">
              <w:rPr>
                <w:lang w:val="kk-KZ"/>
              </w:rPr>
              <w:t>27,5</w:t>
            </w:r>
            <w:r w:rsidRPr="00FC2A43">
              <w:t>±</w:t>
            </w:r>
            <w:r w:rsidRPr="00FC2A43">
              <w:rPr>
                <w:lang w:val="kk-KZ"/>
              </w:rPr>
              <w:t>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E2E707D" w14:textId="77777777" w:rsidR="006A75E3" w:rsidRPr="00FC2A43" w:rsidRDefault="006A75E3" w:rsidP="00FC2A43">
            <w:pPr>
              <w:widowControl w:val="0"/>
              <w:ind w:right="-143"/>
            </w:pPr>
            <w:r w:rsidRPr="00FC2A43">
              <w:rPr>
                <w:lang w:val="kk-KZ"/>
              </w:rPr>
              <w:t>30,0</w:t>
            </w:r>
            <w:r w:rsidRPr="00FC2A43">
              <w:t>±</w:t>
            </w:r>
            <w:r w:rsidRPr="00FC2A43">
              <w:rPr>
                <w:lang w:val="kk-KZ"/>
              </w:rPr>
              <w:t>4,0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069E5C55" w14:textId="77777777" w:rsidR="006A75E3" w:rsidRPr="00FC2A43" w:rsidRDefault="006A75E3" w:rsidP="00FC2A43">
            <w:pPr>
              <w:widowControl w:val="0"/>
              <w:ind w:right="-143"/>
            </w:pPr>
            <w:r w:rsidRPr="00FC2A43">
              <w:rPr>
                <w:lang w:val="kk-KZ"/>
              </w:rPr>
              <w:t>42,5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448D22B" w14:textId="77777777" w:rsidR="006A75E3" w:rsidRPr="00FC2A43" w:rsidRDefault="006A75E3" w:rsidP="00FC2A43">
            <w:pPr>
              <w:widowControl w:val="0"/>
              <w:ind w:right="-143"/>
            </w:pPr>
            <w:r w:rsidRPr="00FC2A43">
              <w:rPr>
                <w:lang w:val="kk-KZ"/>
              </w:rPr>
              <w:t>57,5</w:t>
            </w:r>
            <w:r w:rsidRPr="00FC2A43">
              <w:t>±</w:t>
            </w:r>
            <w:r w:rsidRPr="00FC2A43">
              <w:rPr>
                <w:lang w:val="kk-KZ"/>
              </w:rPr>
              <w:t>4,7</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78B37251" w14:textId="77777777" w:rsidR="006A75E3" w:rsidRPr="00FC2A43" w:rsidRDefault="006A75E3" w:rsidP="00FC2A43">
            <w:pPr>
              <w:widowControl w:val="0"/>
              <w:ind w:right="-143"/>
            </w:pPr>
            <w:r w:rsidRPr="00FC2A43">
              <w:rPr>
                <w:lang w:val="kk-KZ"/>
              </w:rPr>
              <w:t>75,0</w:t>
            </w:r>
            <w:r w:rsidRPr="00FC2A43">
              <w:t>±</w:t>
            </w:r>
            <w:r w:rsidRPr="00FC2A43">
              <w:rPr>
                <w:lang w:val="kk-KZ"/>
              </w:rPr>
              <w:t>7,0</w:t>
            </w:r>
          </w:p>
        </w:tc>
      </w:tr>
      <w:tr w:rsidR="006A75E3" w:rsidRPr="00FC2A43" w14:paraId="64486C0C"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7A3705DF" w14:textId="77777777" w:rsidR="006A75E3" w:rsidRPr="00FC2A43" w:rsidRDefault="006A75E3" w:rsidP="00FC2A43">
            <w:pPr>
              <w:widowControl w:val="0"/>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947AE" w14:textId="77777777" w:rsidR="006A75E3" w:rsidRPr="00FC2A43" w:rsidRDefault="006A75E3" w:rsidP="00FC2A43">
            <w:pPr>
              <w:widowControl w:val="0"/>
              <w:ind w:right="-143"/>
              <w:rPr>
                <w:bCs/>
              </w:rPr>
            </w:pPr>
            <w:r w:rsidRPr="00FC2A43">
              <w:rPr>
                <w:bCs/>
              </w:rPr>
              <w:t>5х10</w:t>
            </w:r>
            <w:r w:rsidRPr="00FC2A43">
              <w:rPr>
                <w:bCs/>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F6FA7DE" w14:textId="77777777" w:rsidR="006A75E3" w:rsidRPr="00FC2A43" w:rsidRDefault="006A75E3" w:rsidP="00FC2A43">
            <w:pPr>
              <w:widowControl w:val="0"/>
              <w:ind w:right="-143"/>
            </w:pPr>
            <w:r w:rsidRPr="00FC2A43">
              <w:rPr>
                <w:lang w:val="kk-KZ"/>
              </w:rPr>
              <w:t>12,5</w:t>
            </w:r>
            <w:r w:rsidRPr="00FC2A43">
              <w:t>±</w:t>
            </w:r>
            <w:r w:rsidRPr="00FC2A43">
              <w:rPr>
                <w:lang w:val="kk-KZ"/>
              </w:rPr>
              <w:t>2,2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987B854" w14:textId="77777777" w:rsidR="006A75E3" w:rsidRPr="00FC2A43" w:rsidRDefault="006A75E3" w:rsidP="00FC2A43">
            <w:pPr>
              <w:widowControl w:val="0"/>
              <w:ind w:right="-143"/>
            </w:pPr>
            <w:r w:rsidRPr="00FC2A43">
              <w:rPr>
                <w:lang w:val="kk-KZ"/>
              </w:rPr>
              <w:t>27,5</w:t>
            </w:r>
            <w:r w:rsidRPr="00FC2A43">
              <w:t>±</w:t>
            </w:r>
            <w:r w:rsidRPr="00FC2A43">
              <w:rPr>
                <w:lang w:val="kk-KZ"/>
              </w:rPr>
              <w:t>2,8</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6B74FB3" w14:textId="77777777" w:rsidR="006A75E3" w:rsidRPr="00FC2A43" w:rsidRDefault="006A75E3" w:rsidP="00FC2A43">
            <w:pPr>
              <w:widowControl w:val="0"/>
              <w:ind w:right="-143"/>
            </w:pPr>
            <w:r w:rsidRPr="00FC2A43">
              <w:rPr>
                <w:lang w:val="kk-KZ"/>
              </w:rPr>
              <w:t>32,5</w:t>
            </w:r>
            <w:r w:rsidRPr="00FC2A43">
              <w:t>±</w:t>
            </w:r>
            <w:r w:rsidRPr="00FC2A43">
              <w:rPr>
                <w:lang w:val="kk-KZ"/>
              </w:rPr>
              <w:t>3,6</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1179500F" w14:textId="77777777" w:rsidR="006A75E3" w:rsidRPr="00FC2A43" w:rsidRDefault="006A75E3" w:rsidP="00FC2A43">
            <w:pPr>
              <w:widowControl w:val="0"/>
              <w:ind w:right="-143"/>
            </w:pPr>
            <w:r w:rsidRPr="00FC2A43">
              <w:rPr>
                <w:lang w:val="kk-KZ"/>
              </w:rPr>
              <w:t>50,0</w:t>
            </w:r>
            <w:r w:rsidRPr="00FC2A43">
              <w:t>±</w:t>
            </w:r>
            <w:r w:rsidRPr="00FC2A43">
              <w:rPr>
                <w:lang w:val="kk-KZ"/>
              </w:rPr>
              <w:t>4,9</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601149B" w14:textId="77777777" w:rsidR="006A75E3" w:rsidRPr="00FC2A43" w:rsidRDefault="006A75E3" w:rsidP="00FC2A43">
            <w:pPr>
              <w:widowControl w:val="0"/>
              <w:ind w:right="-143"/>
            </w:pPr>
            <w:r w:rsidRPr="00FC2A43">
              <w:rPr>
                <w:lang w:val="kk-KZ"/>
              </w:rPr>
              <w:t>50,0</w:t>
            </w:r>
            <w:r w:rsidRPr="00FC2A43">
              <w:t>±</w:t>
            </w:r>
            <w:r w:rsidRPr="00FC2A43">
              <w:rPr>
                <w:lang w:val="kk-KZ"/>
              </w:rPr>
              <w:t>5,19</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22807140" w14:textId="77777777" w:rsidR="006A75E3" w:rsidRPr="00FC2A43" w:rsidRDefault="006A75E3" w:rsidP="00FC2A43">
            <w:pPr>
              <w:widowControl w:val="0"/>
              <w:ind w:right="-143"/>
            </w:pPr>
            <w:r w:rsidRPr="00FC2A43">
              <w:rPr>
                <w:lang w:val="kk-KZ"/>
              </w:rPr>
              <w:t>60,0</w:t>
            </w:r>
            <w:r w:rsidRPr="00FC2A43">
              <w:t>±</w:t>
            </w:r>
            <w:r w:rsidRPr="00FC2A43">
              <w:rPr>
                <w:lang w:val="kk-KZ"/>
              </w:rPr>
              <w:t>5,9</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3485704E" w14:textId="77777777" w:rsidR="006A75E3" w:rsidRPr="00FC2A43" w:rsidRDefault="006A75E3" w:rsidP="00FC2A43">
            <w:pPr>
              <w:widowControl w:val="0"/>
              <w:ind w:right="-143"/>
            </w:pPr>
            <w:r w:rsidRPr="00FC2A43">
              <w:rPr>
                <w:lang w:val="kk-KZ"/>
              </w:rPr>
              <w:t>65,0</w:t>
            </w:r>
            <w:r w:rsidRPr="00FC2A43">
              <w:t>±</w:t>
            </w:r>
            <w:r w:rsidRPr="00FC2A43">
              <w:rPr>
                <w:lang w:val="kk-KZ"/>
              </w:rPr>
              <w:t>6,6</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7E3221D2" w14:textId="77777777" w:rsidR="006A75E3" w:rsidRPr="00FC2A43" w:rsidRDefault="006A75E3" w:rsidP="00FC2A43">
            <w:pPr>
              <w:widowControl w:val="0"/>
              <w:ind w:right="-143"/>
            </w:pPr>
            <w:r w:rsidRPr="00FC2A43">
              <w:rPr>
                <w:lang w:val="kk-KZ"/>
              </w:rPr>
              <w:t>87,5</w:t>
            </w:r>
            <w:r w:rsidRPr="00FC2A43">
              <w:t>±</w:t>
            </w:r>
            <w:r w:rsidRPr="00FC2A43">
              <w:rPr>
                <w:lang w:val="kk-KZ"/>
              </w:rPr>
              <w:t>7,4</w:t>
            </w:r>
          </w:p>
        </w:tc>
      </w:tr>
      <w:tr w:rsidR="006A75E3" w:rsidRPr="00FC2A43" w14:paraId="288BEC1B"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496604D1" w14:textId="77777777" w:rsidR="006A75E3" w:rsidRPr="00FC2A43" w:rsidRDefault="006A75E3" w:rsidP="00FC2A43">
            <w:pPr>
              <w:widowControl w:val="0"/>
              <w:ind w:right="-143"/>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D39473" w14:textId="77777777" w:rsidR="006A75E3" w:rsidRPr="00FC2A43" w:rsidRDefault="006A75E3" w:rsidP="00FC2A43">
            <w:pPr>
              <w:widowControl w:val="0"/>
              <w:ind w:right="-143"/>
              <w:rPr>
                <w:bCs/>
              </w:rPr>
            </w:pPr>
            <w:r w:rsidRPr="00FC2A43">
              <w:rPr>
                <w:bCs/>
              </w:rPr>
              <w:t>1х10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74F2E766" w14:textId="77777777" w:rsidR="006A75E3" w:rsidRPr="00FC2A43" w:rsidRDefault="006A75E3" w:rsidP="00FC2A43">
            <w:pPr>
              <w:widowControl w:val="0"/>
              <w:ind w:right="-143"/>
            </w:pPr>
            <w:r w:rsidRPr="00FC2A43">
              <w:rPr>
                <w:lang w:val="kk-KZ"/>
              </w:rPr>
              <w:t>7,5</w:t>
            </w:r>
            <w:r w:rsidRPr="00FC2A43">
              <w:t>±</w:t>
            </w:r>
            <w:r w:rsidRPr="00FC2A43">
              <w:rPr>
                <w:lang w:val="kk-KZ"/>
              </w:rPr>
              <w:t>7,5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5A43C47" w14:textId="77777777" w:rsidR="006A75E3" w:rsidRPr="00FC2A43" w:rsidRDefault="006A75E3" w:rsidP="00FC2A43">
            <w:pPr>
              <w:widowControl w:val="0"/>
              <w:ind w:right="-143"/>
            </w:pPr>
            <w:r w:rsidRPr="00FC2A43">
              <w:rPr>
                <w:lang w:val="kk-KZ"/>
              </w:rPr>
              <w:t>20,0</w:t>
            </w:r>
            <w:r w:rsidRPr="00FC2A43">
              <w:t>±</w:t>
            </w:r>
            <w:r w:rsidRPr="00FC2A43">
              <w:rPr>
                <w:lang w:val="kk-KZ"/>
              </w:rPr>
              <w:t>4,0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28A92BF6" w14:textId="77777777" w:rsidR="006A75E3" w:rsidRPr="00FC2A43" w:rsidRDefault="006A75E3" w:rsidP="00FC2A43">
            <w:pPr>
              <w:widowControl w:val="0"/>
              <w:ind w:right="-143"/>
            </w:pPr>
            <w:r w:rsidRPr="00FC2A43">
              <w:rPr>
                <w:lang w:val="kk-KZ"/>
              </w:rPr>
              <w:t>33,5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D0850BC" w14:textId="77777777" w:rsidR="006A75E3" w:rsidRPr="00FC2A43" w:rsidRDefault="006A75E3" w:rsidP="00FC2A43">
            <w:pPr>
              <w:widowControl w:val="0"/>
              <w:ind w:right="-143"/>
            </w:pPr>
            <w:r w:rsidRPr="00FC2A43">
              <w:rPr>
                <w:lang w:val="kk-KZ"/>
              </w:rPr>
              <w:t>39,0</w:t>
            </w:r>
            <w:r w:rsidRPr="00FC2A43">
              <w:t>±</w:t>
            </w:r>
            <w:r w:rsidRPr="00FC2A43">
              <w:rPr>
                <w:lang w:val="kk-KZ"/>
              </w:rPr>
              <w:t>8,1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30E2A5E" w14:textId="77777777" w:rsidR="006A75E3" w:rsidRPr="00FC2A43" w:rsidRDefault="006A75E3" w:rsidP="00FC2A43">
            <w:pPr>
              <w:widowControl w:val="0"/>
              <w:ind w:right="-143"/>
            </w:pPr>
            <w:r w:rsidRPr="00FC2A43">
              <w:rPr>
                <w:lang w:val="kk-KZ"/>
              </w:rPr>
              <w:t>47,5</w:t>
            </w:r>
            <w:r w:rsidRPr="00FC2A43">
              <w:t>±</w:t>
            </w:r>
            <w:r w:rsidRPr="00FC2A43">
              <w:rPr>
                <w:lang w:val="kk-KZ"/>
              </w:rPr>
              <w:t>7,5</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117C2B8C" w14:textId="77777777" w:rsidR="006A75E3" w:rsidRPr="00FC2A43" w:rsidRDefault="006A75E3" w:rsidP="00FC2A43">
            <w:pPr>
              <w:widowControl w:val="0"/>
              <w:ind w:right="-143"/>
            </w:pPr>
            <w:r w:rsidRPr="00FC2A43">
              <w:rPr>
                <w:lang w:val="kk-KZ"/>
              </w:rPr>
              <w:t>52,5</w:t>
            </w:r>
            <w:r w:rsidRPr="00FC2A43">
              <w:t>±</w:t>
            </w:r>
            <w:r w:rsidRPr="00FC2A43">
              <w:rPr>
                <w:lang w:val="kk-KZ"/>
              </w:rPr>
              <w:t>4,7</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39F53B4" w14:textId="77777777" w:rsidR="006A75E3" w:rsidRPr="00FC2A43" w:rsidRDefault="006A75E3" w:rsidP="00FC2A43">
            <w:pPr>
              <w:widowControl w:val="0"/>
              <w:ind w:right="-143"/>
            </w:pPr>
            <w:r w:rsidRPr="00FC2A43">
              <w:rPr>
                <w:lang w:val="kk-KZ"/>
              </w:rPr>
              <w:t>75,0</w:t>
            </w:r>
            <w:r w:rsidRPr="00FC2A43">
              <w:t>±</w:t>
            </w:r>
            <w:r w:rsidRPr="00FC2A43">
              <w:rPr>
                <w:lang w:val="kk-KZ"/>
              </w:rPr>
              <w:t>11,9</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725B02EB" w14:textId="77777777" w:rsidR="006A75E3" w:rsidRPr="00FC2A43" w:rsidRDefault="006A75E3" w:rsidP="00FC2A43">
            <w:pPr>
              <w:widowControl w:val="0"/>
              <w:ind w:right="-143"/>
            </w:pPr>
            <w:r w:rsidRPr="00FC2A43">
              <w:rPr>
                <w:lang w:val="kk-KZ"/>
              </w:rPr>
              <w:t>100</w:t>
            </w:r>
          </w:p>
        </w:tc>
      </w:tr>
      <w:tr w:rsidR="006A75E3" w:rsidRPr="00FC2A43" w14:paraId="2BF69BC3"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Pr>
          <w:p w14:paraId="1AED8FAB" w14:textId="77777777" w:rsidR="006A75E3" w:rsidRPr="00FC2A43" w:rsidRDefault="006A75E3" w:rsidP="00FC2A43">
            <w:pPr>
              <w:widowControl w:val="0"/>
              <w:ind w:right="-143"/>
              <w:jc w:val="both"/>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D4E04" w14:textId="77777777" w:rsidR="006A75E3" w:rsidRPr="00FC2A43" w:rsidRDefault="006A75E3" w:rsidP="00FC2A43">
            <w:pPr>
              <w:widowControl w:val="0"/>
              <w:ind w:right="-108"/>
              <w:rPr>
                <w:bCs/>
                <w:vertAlign w:val="superscript"/>
              </w:rPr>
            </w:pPr>
            <w:r w:rsidRPr="00FC2A43">
              <w:rPr>
                <w:bCs/>
              </w:rPr>
              <w:t>5х10</w:t>
            </w:r>
            <w:r w:rsidRPr="00FC2A43">
              <w:rPr>
                <w:bCs/>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196C073" w14:textId="77777777" w:rsidR="006A75E3" w:rsidRPr="00FC2A43" w:rsidRDefault="006A75E3" w:rsidP="00FC2A43">
            <w:pPr>
              <w:widowControl w:val="0"/>
              <w:rPr>
                <w:lang w:val="kk-KZ"/>
              </w:rPr>
            </w:pPr>
            <w:r w:rsidRPr="00FC2A43">
              <w:rPr>
                <w:lang w:val="kk-KZ"/>
              </w:rPr>
              <w:t>22,5</w:t>
            </w:r>
            <w:r w:rsidRPr="00FC2A43">
              <w:t>±</w:t>
            </w:r>
            <w:r w:rsidRPr="00FC2A43">
              <w:rPr>
                <w:lang w:val="kk-KZ"/>
              </w:rPr>
              <w:t>8,5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F61E32D" w14:textId="77777777" w:rsidR="006A75E3" w:rsidRPr="00FC2A43" w:rsidRDefault="006A75E3" w:rsidP="00FC2A43">
            <w:pPr>
              <w:widowControl w:val="0"/>
              <w:rPr>
                <w:lang w:val="kk-KZ"/>
              </w:rPr>
            </w:pPr>
            <w:r w:rsidRPr="00FC2A43">
              <w:rPr>
                <w:lang w:val="kk-KZ"/>
              </w:rPr>
              <w:t>40,0</w:t>
            </w:r>
            <w:r w:rsidRPr="00FC2A43">
              <w:t>±</w:t>
            </w:r>
            <w:r w:rsidRPr="00FC2A43">
              <w:rPr>
                <w:lang w:val="kk-KZ"/>
              </w:rPr>
              <w:t>9,1</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195528AA" w14:textId="77777777" w:rsidR="006A75E3" w:rsidRPr="00FC2A43" w:rsidRDefault="006A75E3" w:rsidP="00FC2A43">
            <w:pPr>
              <w:widowControl w:val="0"/>
              <w:ind w:left="-73"/>
              <w:rPr>
                <w:lang w:val="kk-KZ"/>
              </w:rPr>
            </w:pPr>
            <w:r w:rsidRPr="00FC2A43">
              <w:rPr>
                <w:lang w:val="kk-KZ"/>
              </w:rPr>
              <w:t>50,0</w:t>
            </w:r>
            <w:r w:rsidRPr="00FC2A43">
              <w:t>±</w:t>
            </w:r>
            <w:r w:rsidRPr="00FC2A43">
              <w:rPr>
                <w:lang w:val="kk-KZ"/>
              </w:rPr>
              <w:t>4,08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305CA36" w14:textId="77777777" w:rsidR="006A75E3" w:rsidRPr="00FC2A43" w:rsidRDefault="006A75E3" w:rsidP="00FC2A43">
            <w:pPr>
              <w:widowControl w:val="0"/>
              <w:rPr>
                <w:lang w:val="kk-KZ"/>
              </w:rPr>
            </w:pPr>
            <w:r w:rsidRPr="00FC2A43">
              <w:rPr>
                <w:lang w:val="kk-KZ"/>
              </w:rPr>
              <w:t>60,0</w:t>
            </w:r>
            <w:r w:rsidRPr="00FC2A43">
              <w:t>±</w:t>
            </w:r>
            <w:r w:rsidRPr="00FC2A43">
              <w:rPr>
                <w:lang w:val="kk-KZ"/>
              </w:rPr>
              <w:t>7,0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402B6C42" w14:textId="77777777" w:rsidR="006A75E3" w:rsidRPr="00FC2A43" w:rsidRDefault="006A75E3" w:rsidP="00FC2A43">
            <w:pPr>
              <w:widowControl w:val="0"/>
              <w:rPr>
                <w:lang w:val="kk-KZ"/>
              </w:rPr>
            </w:pPr>
            <w:r w:rsidRPr="00FC2A43">
              <w:rPr>
                <w:lang w:val="kk-KZ"/>
              </w:rPr>
              <w:t>70,0</w:t>
            </w:r>
            <w:r w:rsidRPr="00FC2A43">
              <w:t>±</w:t>
            </w:r>
            <w:r w:rsidRPr="00FC2A43">
              <w:rPr>
                <w:lang w:val="kk-KZ"/>
              </w:rPr>
              <w:t>7,0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5CE4F684" w14:textId="77777777" w:rsidR="006A75E3" w:rsidRPr="00FC2A43" w:rsidRDefault="006A75E3" w:rsidP="00FC2A43">
            <w:pPr>
              <w:widowControl w:val="0"/>
              <w:rPr>
                <w:lang w:val="kk-KZ"/>
              </w:rPr>
            </w:pPr>
            <w:r w:rsidRPr="00FC2A43">
              <w:rPr>
                <w:lang w:val="kk-KZ"/>
              </w:rPr>
              <w:t>82,5</w:t>
            </w:r>
            <w:r w:rsidRPr="00FC2A43">
              <w:t>±</w:t>
            </w:r>
            <w:r w:rsidRPr="00FC2A43">
              <w:rPr>
                <w:lang w:val="kk-KZ"/>
              </w:rPr>
              <w:t>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56D21E49" w14:textId="77777777" w:rsidR="006A75E3" w:rsidRPr="00FC2A43" w:rsidRDefault="006A75E3" w:rsidP="00FC2A43">
            <w:pPr>
              <w:widowControl w:val="0"/>
              <w:rPr>
                <w:lang w:val="kk-KZ"/>
              </w:rPr>
            </w:pPr>
            <w:r w:rsidRPr="00FC2A43">
              <w:rPr>
                <w:lang w:val="kk-KZ"/>
              </w:rPr>
              <w:t>85,5</w:t>
            </w:r>
            <w:r w:rsidRPr="00FC2A43">
              <w:t>±</w:t>
            </w:r>
            <w:r w:rsidRPr="00FC2A43">
              <w:rPr>
                <w:lang w:val="kk-KZ"/>
              </w:rPr>
              <w:t>2,5</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55E0CBC8" w14:textId="77777777" w:rsidR="006A75E3" w:rsidRPr="00FC2A43" w:rsidRDefault="006A75E3" w:rsidP="00FC2A43">
            <w:pPr>
              <w:widowControl w:val="0"/>
              <w:rPr>
                <w:lang w:val="kk-KZ"/>
              </w:rPr>
            </w:pPr>
            <w:r w:rsidRPr="00FC2A43">
              <w:rPr>
                <w:lang w:val="kk-KZ"/>
              </w:rPr>
              <w:t>100</w:t>
            </w:r>
          </w:p>
        </w:tc>
      </w:tr>
      <w:tr w:rsidR="006A75E3" w:rsidRPr="00FC2A43" w14:paraId="7AD7893F" w14:textId="77777777" w:rsidTr="00D26C9C">
        <w:trPr>
          <w:jc w:val="center"/>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C25518" w14:textId="77777777" w:rsidR="006A75E3" w:rsidRPr="00FC2A43" w:rsidRDefault="006A75E3" w:rsidP="00FC2A43">
            <w:pPr>
              <w:widowControl w:val="0"/>
              <w:jc w:val="center"/>
              <w:rPr>
                <w:lang w:val="kk-KZ"/>
              </w:rPr>
            </w:pPr>
            <w:r w:rsidRPr="00FC2A43">
              <w:t>ББК-1</w:t>
            </w:r>
            <w:r w:rsidRPr="00FC2A43">
              <w:rPr>
                <w:lang w:val="kk-KZ"/>
              </w:rPr>
              <w:t xml:space="preserve"> (эталон)</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7379B" w14:textId="77777777" w:rsidR="006A75E3" w:rsidRPr="00FC2A43" w:rsidRDefault="006A75E3" w:rsidP="00FC2A43">
            <w:pPr>
              <w:widowControl w:val="0"/>
              <w:ind w:right="-108"/>
              <w:rPr>
                <w:vertAlign w:val="superscript"/>
              </w:rPr>
            </w:pPr>
            <w:r w:rsidRPr="00FC2A43">
              <w:t>1х10</w:t>
            </w:r>
            <w:r w:rsidRPr="00FC2A43">
              <w:rPr>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2D36DB" w14:textId="3D12612A" w:rsidR="006A75E3" w:rsidRPr="00FC2A43" w:rsidRDefault="006A75E3" w:rsidP="00FC2A43">
            <w:pPr>
              <w:widowControl w:val="0"/>
              <w:rPr>
                <w:rFonts w:eastAsia="Arial Unicode MS"/>
              </w:rPr>
            </w:pPr>
            <w:r w:rsidRPr="00FC2A43">
              <w:rPr>
                <w:lang w:val="kk-KZ"/>
              </w:rPr>
              <w:t>5</w:t>
            </w:r>
            <w:r w:rsidRPr="00FC2A43">
              <w:t>,0</w:t>
            </w:r>
            <w:r w:rsidR="00220A58" w:rsidRPr="00FC2A43">
              <w:t>±</w:t>
            </w:r>
            <w:r w:rsidRPr="00FC2A43">
              <w:t>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9E7203" w14:textId="48493018" w:rsidR="006A75E3" w:rsidRPr="00FC2A43" w:rsidRDefault="006A75E3" w:rsidP="00FC2A43">
            <w:pPr>
              <w:widowControl w:val="0"/>
              <w:rPr>
                <w:rFonts w:eastAsia="Arial Unicode MS"/>
              </w:rPr>
            </w:pPr>
            <w:r w:rsidRPr="00FC2A43">
              <w:rPr>
                <w:lang w:val="kk-KZ"/>
              </w:rPr>
              <w:t>8</w:t>
            </w:r>
            <w:r w:rsidRPr="00FC2A43">
              <w:t>,0</w:t>
            </w:r>
            <w:r w:rsidR="00220A58" w:rsidRPr="00FC2A43">
              <w:t>±</w:t>
            </w:r>
            <w:r w:rsidRPr="00FC2A43">
              <w:t>5,8</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8899B6" w14:textId="52E127FE" w:rsidR="006A75E3" w:rsidRPr="00FC2A43" w:rsidRDefault="006A75E3" w:rsidP="00FC2A43">
            <w:pPr>
              <w:widowControl w:val="0"/>
              <w:ind w:right="-144"/>
              <w:rPr>
                <w:rFonts w:eastAsia="Arial Unicode MS"/>
              </w:rPr>
            </w:pPr>
            <w:r w:rsidRPr="00FC2A43">
              <w:t>50,0</w:t>
            </w:r>
            <w:r w:rsidR="00220A58" w:rsidRPr="00FC2A43">
              <w:t>±</w:t>
            </w:r>
            <w:r w:rsidRPr="00FC2A43">
              <w:t>12,9</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7D8C91" w14:textId="2683ABF6" w:rsidR="006A75E3" w:rsidRPr="00FC2A43" w:rsidRDefault="006A75E3" w:rsidP="00FC2A43">
            <w:pPr>
              <w:widowControl w:val="0"/>
              <w:rPr>
                <w:rFonts w:eastAsia="Arial Unicode MS"/>
              </w:rPr>
            </w:pPr>
            <w:r w:rsidRPr="00FC2A43">
              <w:t>70,0</w:t>
            </w:r>
            <w:r w:rsidR="00220A58" w:rsidRPr="00FC2A43">
              <w:t>±</w:t>
            </w:r>
            <w:r w:rsidRPr="00FC2A43">
              <w:t>8,2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869262" w14:textId="183DA950" w:rsidR="006A75E3" w:rsidRPr="00FC2A43" w:rsidRDefault="006A75E3" w:rsidP="00FC2A43">
            <w:pPr>
              <w:widowControl w:val="0"/>
              <w:rPr>
                <w:rFonts w:eastAsia="Arial Unicode MS"/>
              </w:rPr>
            </w:pPr>
            <w:r w:rsidRPr="00FC2A43">
              <w:t>8</w:t>
            </w:r>
            <w:r w:rsidRPr="00FC2A43">
              <w:rPr>
                <w:lang w:val="kk-KZ"/>
              </w:rPr>
              <w:t>8</w:t>
            </w:r>
            <w:r w:rsidRPr="00FC2A43">
              <w:t>,0</w:t>
            </w:r>
            <w:r w:rsidR="00220A58" w:rsidRPr="00FC2A43">
              <w:t>±</w:t>
            </w:r>
            <w:r w:rsidRPr="00FC2A43">
              <w:t>5,0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8AA8F2C" w14:textId="1D930CD8" w:rsidR="006A75E3" w:rsidRPr="00FC2A43" w:rsidRDefault="006A75E3" w:rsidP="00FC2A43">
            <w:pPr>
              <w:widowControl w:val="0"/>
              <w:rPr>
                <w:rFonts w:eastAsia="Arial Unicode MS"/>
              </w:rPr>
            </w:pPr>
            <w:r w:rsidRPr="00FC2A43">
              <w:rPr>
                <w:rFonts w:eastAsia="Arial Unicode MS"/>
              </w:rPr>
              <w:t>8</w:t>
            </w:r>
            <w:r w:rsidRPr="00FC2A43">
              <w:rPr>
                <w:rFonts w:eastAsia="Arial Unicode MS"/>
                <w:lang w:val="kk-KZ"/>
              </w:rPr>
              <w:t>8</w:t>
            </w:r>
            <w:r w:rsidRPr="00FC2A43">
              <w:rPr>
                <w:rFonts w:eastAsia="Arial Unicode MS"/>
              </w:rPr>
              <w:t>,0</w:t>
            </w:r>
            <w:r w:rsidR="00220A58" w:rsidRPr="00FC2A43">
              <w:t>±</w:t>
            </w:r>
            <w:r w:rsidRPr="00FC2A43">
              <w:rPr>
                <w:rFonts w:eastAsia="Arial Unicode MS"/>
              </w:rPr>
              <w:t>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434F18" w14:textId="12BB27A4" w:rsidR="006A75E3" w:rsidRPr="00FC2A43" w:rsidRDefault="006A75E3" w:rsidP="00FC2A43">
            <w:pPr>
              <w:widowControl w:val="0"/>
              <w:rPr>
                <w:rFonts w:eastAsia="Arial Unicode MS"/>
              </w:rPr>
            </w:pPr>
            <w:r w:rsidRPr="00FC2A43">
              <w:rPr>
                <w:rFonts w:eastAsia="Arial Unicode MS"/>
              </w:rPr>
              <w:t>8</w:t>
            </w:r>
            <w:r w:rsidRPr="00FC2A43">
              <w:rPr>
                <w:rFonts w:eastAsia="Arial Unicode MS"/>
                <w:lang w:val="kk-KZ"/>
              </w:rPr>
              <w:t>8</w:t>
            </w:r>
            <w:r w:rsidRPr="00FC2A43">
              <w:rPr>
                <w:rFonts w:eastAsia="Arial Unicode MS"/>
              </w:rPr>
              <w:t>,0</w:t>
            </w:r>
            <w:r w:rsidR="00220A58" w:rsidRPr="00FC2A43">
              <w:t>±</w:t>
            </w:r>
            <w:r w:rsidRPr="00FC2A43">
              <w:rPr>
                <w:rFonts w:eastAsia="Arial Unicode MS"/>
              </w:rPr>
              <w:t>5,0</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5B3E29D4" w14:textId="77777777" w:rsidR="006A75E3" w:rsidRPr="00FC2A43" w:rsidRDefault="006A75E3" w:rsidP="00FC2A43">
            <w:pPr>
              <w:widowControl w:val="0"/>
              <w:rPr>
                <w:lang w:val="kk-KZ"/>
              </w:rPr>
            </w:pPr>
            <w:r w:rsidRPr="00FC2A43">
              <w:rPr>
                <w:lang w:val="kk-KZ"/>
              </w:rPr>
              <w:t>90,0</w:t>
            </w:r>
            <w:r w:rsidRPr="00FC2A43">
              <w:t>±</w:t>
            </w:r>
            <w:r w:rsidRPr="00FC2A43">
              <w:rPr>
                <w:lang w:val="kk-KZ"/>
              </w:rPr>
              <w:t>5,8</w:t>
            </w:r>
          </w:p>
        </w:tc>
      </w:tr>
      <w:tr w:rsidR="006A75E3" w:rsidRPr="00FC2A43" w14:paraId="1BDBFB28"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B930EB" w14:textId="77777777" w:rsidR="006A75E3" w:rsidRPr="00FC2A43" w:rsidRDefault="006A75E3" w:rsidP="00FC2A43">
            <w:pPr>
              <w:widowControl w:val="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968B1B" w14:textId="77777777" w:rsidR="006A75E3" w:rsidRPr="00FC2A43" w:rsidRDefault="006A75E3" w:rsidP="00FC2A43">
            <w:pPr>
              <w:widowControl w:val="0"/>
              <w:ind w:right="-108"/>
              <w:rPr>
                <w:vertAlign w:val="superscript"/>
              </w:rPr>
            </w:pPr>
            <w:r w:rsidRPr="00FC2A43">
              <w:t>5х10</w:t>
            </w:r>
            <w:r w:rsidRPr="00FC2A43">
              <w:rPr>
                <w:vertAlign w:val="superscript"/>
              </w:rPr>
              <w:t>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633537" w14:textId="77777777" w:rsidR="006A75E3" w:rsidRPr="00FC2A43" w:rsidRDefault="006A75E3" w:rsidP="00FC2A43">
            <w:pPr>
              <w:widowControl w:val="0"/>
              <w:rPr>
                <w:rFonts w:eastAsia="Arial Unicode MS"/>
              </w:rPr>
            </w:pPr>
            <w:r w:rsidRPr="00FC2A43">
              <w:t>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FD77D7" w14:textId="77777777" w:rsidR="006A75E3" w:rsidRPr="00FC2A43" w:rsidRDefault="006A75E3" w:rsidP="00FC2A43">
            <w:pPr>
              <w:widowControl w:val="0"/>
              <w:rPr>
                <w:rFonts w:eastAsia="Arial Unicode MS"/>
              </w:rPr>
            </w:pPr>
            <w:r w:rsidRPr="00FC2A43">
              <w:t>0,0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EB4C7E" w14:textId="72239C97" w:rsidR="006A75E3" w:rsidRPr="00FC2A43" w:rsidRDefault="006A75E3" w:rsidP="00FC2A43">
            <w:pPr>
              <w:widowControl w:val="0"/>
              <w:rPr>
                <w:rFonts w:eastAsia="Arial Unicode MS"/>
              </w:rPr>
            </w:pPr>
            <w:r w:rsidRPr="00FC2A43">
              <w:t>5</w:t>
            </w:r>
            <w:r w:rsidRPr="00FC2A43">
              <w:rPr>
                <w:lang w:val="kk-KZ"/>
              </w:rPr>
              <w:t>2</w:t>
            </w:r>
            <w:r w:rsidRPr="00FC2A43">
              <w:t>,0</w:t>
            </w:r>
            <w:r w:rsidR="00220A58" w:rsidRPr="00FC2A43">
              <w:t>±</w:t>
            </w:r>
            <w:r w:rsidRPr="00FC2A43">
              <w:t>9,6</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E2725C" w14:textId="622E409C" w:rsidR="006A75E3" w:rsidRPr="00FC2A43" w:rsidRDefault="006A75E3" w:rsidP="00FC2A43">
            <w:pPr>
              <w:widowControl w:val="0"/>
              <w:rPr>
                <w:rFonts w:eastAsia="Arial Unicode MS"/>
              </w:rPr>
            </w:pPr>
            <w:r w:rsidRPr="00FC2A43">
              <w:t>8</w:t>
            </w:r>
            <w:r w:rsidRPr="00FC2A43">
              <w:rPr>
                <w:lang w:val="kk-KZ"/>
              </w:rPr>
              <w:t>3</w:t>
            </w:r>
            <w:r w:rsidRPr="00FC2A43">
              <w:t>,0</w:t>
            </w:r>
            <w:r w:rsidR="00220A58" w:rsidRPr="00FC2A43">
              <w:t>±</w:t>
            </w:r>
            <w:r w:rsidRPr="00FC2A43">
              <w:t>8,2</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4A258B" w14:textId="42AA3DD5" w:rsidR="006A75E3" w:rsidRPr="00FC2A43" w:rsidRDefault="006A75E3" w:rsidP="00FC2A43">
            <w:pPr>
              <w:widowControl w:val="0"/>
            </w:pPr>
            <w:r w:rsidRPr="00FC2A43">
              <w:t>95,0</w:t>
            </w:r>
            <w:r w:rsidR="00220A58" w:rsidRPr="00FC2A43">
              <w:t>±</w:t>
            </w:r>
            <w:r w:rsidRPr="00FC2A43">
              <w:t>5,0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68EEB30" w14:textId="6B6320AC" w:rsidR="006A75E3" w:rsidRPr="00FC2A43" w:rsidRDefault="006A75E3" w:rsidP="00FC2A43">
            <w:pPr>
              <w:widowControl w:val="0"/>
            </w:pPr>
            <w:r w:rsidRPr="00FC2A43">
              <w:t>95,0</w:t>
            </w:r>
            <w:r w:rsidR="00220A58" w:rsidRPr="00FC2A43">
              <w:t>±</w:t>
            </w:r>
            <w:r w:rsidRPr="00FC2A43">
              <w:t>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E151ED" w14:textId="7A42105C" w:rsidR="006A75E3" w:rsidRPr="00FC2A43" w:rsidRDefault="006A75E3" w:rsidP="00FC2A43">
            <w:pPr>
              <w:widowControl w:val="0"/>
            </w:pPr>
            <w:r w:rsidRPr="00FC2A43">
              <w:t>95,0</w:t>
            </w:r>
            <w:r w:rsidR="00220A58" w:rsidRPr="00FC2A43">
              <w:t>±</w:t>
            </w:r>
            <w:r w:rsidRPr="00FC2A43">
              <w:t>5,0</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0C180" w14:textId="77777777" w:rsidR="006A75E3" w:rsidRPr="00FC2A43" w:rsidRDefault="006A75E3" w:rsidP="00FC2A43">
            <w:pPr>
              <w:widowControl w:val="0"/>
              <w:rPr>
                <w:rFonts w:eastAsia="Arial Unicode MS"/>
              </w:rPr>
            </w:pPr>
            <w:r w:rsidRPr="00FC2A43">
              <w:t>100</w:t>
            </w:r>
          </w:p>
        </w:tc>
      </w:tr>
      <w:tr w:rsidR="006A75E3" w:rsidRPr="00FC2A43" w14:paraId="7FF3A84D"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3EF516" w14:textId="77777777" w:rsidR="006A75E3" w:rsidRPr="00FC2A43" w:rsidRDefault="006A75E3" w:rsidP="00FC2A43">
            <w:pPr>
              <w:widowControl w:val="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4D38BD" w14:textId="77777777" w:rsidR="006A75E3" w:rsidRPr="00FC2A43" w:rsidRDefault="006A75E3" w:rsidP="00FC2A43">
            <w:pPr>
              <w:widowControl w:val="0"/>
              <w:ind w:right="-108"/>
              <w:rPr>
                <w:vertAlign w:val="superscript"/>
              </w:rPr>
            </w:pPr>
            <w:r w:rsidRPr="00FC2A43">
              <w:t>1х10</w:t>
            </w:r>
            <w:r w:rsidRPr="00FC2A43">
              <w:rPr>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868C24" w14:textId="2DF85A76" w:rsidR="006A75E3" w:rsidRPr="00FC2A43" w:rsidRDefault="006A75E3" w:rsidP="00FC2A43">
            <w:pPr>
              <w:widowControl w:val="0"/>
              <w:rPr>
                <w:rFonts w:eastAsia="Arial Unicode MS"/>
              </w:rPr>
            </w:pPr>
            <w:r w:rsidRPr="00FC2A43">
              <w:t>5,0</w:t>
            </w:r>
            <w:r w:rsidR="00220A58" w:rsidRPr="00FC2A43">
              <w:t>±</w:t>
            </w:r>
            <w:r w:rsidRPr="00FC2A43">
              <w:t>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BB26FB" w14:textId="7D5E1D8E" w:rsidR="006A75E3" w:rsidRPr="00FC2A43" w:rsidRDefault="006A75E3" w:rsidP="00FC2A43">
            <w:pPr>
              <w:widowControl w:val="0"/>
              <w:rPr>
                <w:rFonts w:eastAsia="Arial Unicode MS"/>
              </w:rPr>
            </w:pPr>
            <w:r w:rsidRPr="00FC2A43">
              <w:t>1</w:t>
            </w:r>
            <w:r w:rsidRPr="00FC2A43">
              <w:rPr>
                <w:lang w:val="kk-KZ"/>
              </w:rPr>
              <w:t>9</w:t>
            </w:r>
            <w:r w:rsidRPr="00FC2A43">
              <w:t>,0</w:t>
            </w:r>
            <w:r w:rsidR="00220A58" w:rsidRPr="00FC2A43">
              <w:t>±</w:t>
            </w:r>
            <w:r w:rsidRPr="00FC2A43">
              <w:t>9,6</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D34639" w14:textId="0C2AB415" w:rsidR="006A75E3" w:rsidRPr="00FC2A43" w:rsidRDefault="006A75E3" w:rsidP="00FC2A43">
            <w:pPr>
              <w:widowControl w:val="0"/>
              <w:rPr>
                <w:rFonts w:eastAsia="Arial Unicode MS"/>
              </w:rPr>
            </w:pPr>
            <w:r w:rsidRPr="00FC2A43">
              <w:t>55,0</w:t>
            </w:r>
            <w:r w:rsidR="00220A58" w:rsidRPr="00FC2A43">
              <w:t>±</w:t>
            </w:r>
            <w:r w:rsidRPr="00FC2A43">
              <w:t>9,6</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39C6C8" w14:textId="553910F5" w:rsidR="006A75E3" w:rsidRPr="00FC2A43" w:rsidRDefault="006A75E3" w:rsidP="00FC2A43">
            <w:pPr>
              <w:widowControl w:val="0"/>
              <w:rPr>
                <w:rFonts w:eastAsia="Arial Unicode MS"/>
              </w:rPr>
            </w:pPr>
            <w:r w:rsidRPr="00FC2A43">
              <w:t>9</w:t>
            </w:r>
            <w:r w:rsidRPr="00FC2A43">
              <w:rPr>
                <w:lang w:val="kk-KZ"/>
              </w:rPr>
              <w:t>7</w:t>
            </w:r>
            <w:r w:rsidRPr="00FC2A43">
              <w:t>,0</w:t>
            </w:r>
            <w:r w:rsidR="00220A58" w:rsidRPr="00FC2A43">
              <w:t>±</w:t>
            </w:r>
            <w:r w:rsidRPr="00FC2A43">
              <w:t>5,0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8BCAD7" w14:textId="77777777" w:rsidR="006A75E3" w:rsidRPr="00FC2A43" w:rsidRDefault="006A75E3" w:rsidP="00FC2A43">
            <w:pPr>
              <w:widowControl w:val="0"/>
              <w:rPr>
                <w:rFonts w:eastAsia="Arial Unicode MS"/>
              </w:rPr>
            </w:pPr>
            <w:r w:rsidRPr="00FC2A43">
              <w:t>100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2F147F7" w14:textId="77777777" w:rsidR="006A75E3" w:rsidRPr="00FC2A43" w:rsidRDefault="006A75E3" w:rsidP="00FC2A43">
            <w:pPr>
              <w:widowControl w:val="0"/>
              <w:rPr>
                <w:rFonts w:eastAsia="Arial Unicode MS"/>
              </w:rPr>
            </w:pPr>
            <w:r w:rsidRPr="00FC2A43">
              <w:t>100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628881" w14:textId="77777777" w:rsidR="006A75E3" w:rsidRPr="00FC2A43" w:rsidRDefault="006A75E3" w:rsidP="00FC2A43">
            <w:pPr>
              <w:widowControl w:val="0"/>
              <w:rPr>
                <w:rFonts w:eastAsia="Arial Unicode MS"/>
              </w:rPr>
            </w:pPr>
            <w:r w:rsidRPr="00FC2A43">
              <w:t>100</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B720F" w14:textId="77777777" w:rsidR="006A75E3" w:rsidRPr="00FC2A43" w:rsidRDefault="006A75E3" w:rsidP="00FC2A43">
            <w:pPr>
              <w:widowControl w:val="0"/>
              <w:rPr>
                <w:rFonts w:eastAsia="Arial Unicode MS"/>
              </w:rPr>
            </w:pPr>
            <w:r w:rsidRPr="00FC2A43">
              <w:t>100</w:t>
            </w:r>
          </w:p>
        </w:tc>
      </w:tr>
      <w:tr w:rsidR="006A75E3" w:rsidRPr="00FC2A43" w14:paraId="513915C7" w14:textId="77777777" w:rsidTr="00D26C9C">
        <w:trPr>
          <w:jc w:val="center"/>
        </w:trPr>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8C7FAB" w14:textId="77777777" w:rsidR="006A75E3" w:rsidRPr="00FC2A43" w:rsidRDefault="006A75E3" w:rsidP="00FC2A43">
            <w:pPr>
              <w:widowControl w:val="0"/>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A99F7" w14:textId="77777777" w:rsidR="006A75E3" w:rsidRPr="00FC2A43" w:rsidRDefault="006A75E3" w:rsidP="00FC2A43">
            <w:pPr>
              <w:widowControl w:val="0"/>
              <w:ind w:right="-108"/>
            </w:pPr>
            <w:r w:rsidRPr="00FC2A43">
              <w:t>5х10</w:t>
            </w:r>
            <w:r w:rsidRPr="00FC2A43">
              <w:rPr>
                <w:vertAlign w:val="superscript"/>
              </w:rPr>
              <w:t>7</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C16037" w14:textId="77777777" w:rsidR="006A75E3" w:rsidRPr="00FC2A43" w:rsidRDefault="006A75E3" w:rsidP="00FC2A43">
            <w:pPr>
              <w:widowControl w:val="0"/>
              <w:rPr>
                <w:rFonts w:eastAsia="Arial Unicode MS"/>
              </w:rPr>
            </w:pPr>
            <w:r w:rsidRPr="00FC2A43">
              <w:t>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94DC65" w14:textId="189C5C65" w:rsidR="006A75E3" w:rsidRPr="00FC2A43" w:rsidRDefault="006A75E3" w:rsidP="00FC2A43">
            <w:pPr>
              <w:widowControl w:val="0"/>
              <w:rPr>
                <w:rFonts w:eastAsia="Arial Unicode MS"/>
              </w:rPr>
            </w:pPr>
            <w:r w:rsidRPr="00FC2A43">
              <w:t>5,0</w:t>
            </w:r>
            <w:r w:rsidR="00220A58" w:rsidRPr="00FC2A43">
              <w:t>±</w:t>
            </w:r>
            <w:r w:rsidRPr="00FC2A43">
              <w:t>5,0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D7F44B" w14:textId="2BF25548" w:rsidR="006A75E3" w:rsidRPr="00FC2A43" w:rsidRDefault="006A75E3" w:rsidP="00FC2A43">
            <w:pPr>
              <w:widowControl w:val="0"/>
              <w:rPr>
                <w:rFonts w:eastAsia="Arial Unicode MS"/>
              </w:rPr>
            </w:pPr>
            <w:r w:rsidRPr="00FC2A43">
              <w:t>7</w:t>
            </w:r>
            <w:r w:rsidRPr="00FC2A43">
              <w:rPr>
                <w:lang w:val="kk-KZ"/>
              </w:rPr>
              <w:t>5</w:t>
            </w:r>
            <w:r w:rsidRPr="00FC2A43">
              <w:t>,0</w:t>
            </w:r>
            <w:r w:rsidR="00220A58" w:rsidRPr="00FC2A43">
              <w:t>±</w:t>
            </w:r>
            <w:r w:rsidRPr="00FC2A43">
              <w:t>5,8</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C3C6C6" w14:textId="77777777" w:rsidR="006A75E3" w:rsidRPr="00FC2A43" w:rsidRDefault="006A75E3" w:rsidP="00FC2A43">
            <w:pPr>
              <w:widowControl w:val="0"/>
              <w:rPr>
                <w:rFonts w:eastAsia="Arial Unicode MS"/>
              </w:rPr>
            </w:pPr>
            <w:r w:rsidRPr="00FC2A43">
              <w:t>100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AD787D" w14:textId="77777777" w:rsidR="006A75E3" w:rsidRPr="00FC2A43" w:rsidRDefault="006A75E3" w:rsidP="00FC2A43">
            <w:pPr>
              <w:widowControl w:val="0"/>
              <w:rPr>
                <w:rFonts w:eastAsia="Arial Unicode MS"/>
              </w:rPr>
            </w:pPr>
            <w:r w:rsidRPr="00FC2A43">
              <w:t>100</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AF43616" w14:textId="77777777" w:rsidR="006A75E3" w:rsidRPr="00FC2A43" w:rsidRDefault="006A75E3" w:rsidP="00FC2A43">
            <w:pPr>
              <w:widowControl w:val="0"/>
              <w:rPr>
                <w:rFonts w:eastAsia="Arial Unicode MS"/>
              </w:rPr>
            </w:pPr>
            <w:r w:rsidRPr="00FC2A43">
              <w:t>100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CBF2AA" w14:textId="77777777" w:rsidR="006A75E3" w:rsidRPr="00FC2A43" w:rsidRDefault="006A75E3" w:rsidP="00FC2A43">
            <w:pPr>
              <w:widowControl w:val="0"/>
              <w:rPr>
                <w:rFonts w:eastAsia="Arial Unicode MS"/>
              </w:rPr>
            </w:pPr>
            <w:r w:rsidRPr="00FC2A43">
              <w:t>100</w:t>
            </w:r>
          </w:p>
        </w:tc>
        <w:tc>
          <w:tcPr>
            <w:tcW w:w="12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292338" w14:textId="77777777" w:rsidR="006A75E3" w:rsidRPr="00FC2A43" w:rsidRDefault="006A75E3" w:rsidP="00FC2A43">
            <w:pPr>
              <w:widowControl w:val="0"/>
              <w:rPr>
                <w:rFonts w:eastAsia="Arial Unicode MS"/>
              </w:rPr>
            </w:pPr>
            <w:r w:rsidRPr="00FC2A43">
              <w:t>100</w:t>
            </w:r>
          </w:p>
        </w:tc>
      </w:tr>
      <w:tr w:rsidR="006A75E3" w:rsidRPr="00FC2A43" w14:paraId="3CE1B8A1" w14:textId="77777777" w:rsidTr="00D26C9C">
        <w:trPr>
          <w:jc w:val="center"/>
        </w:trPr>
        <w:tc>
          <w:tcPr>
            <w:tcW w:w="2093" w:type="dxa"/>
            <w:gridSpan w:val="2"/>
            <w:tcBorders>
              <w:top w:val="single" w:sz="4" w:space="0" w:color="000000"/>
              <w:left w:val="single" w:sz="4" w:space="0" w:color="000000"/>
              <w:bottom w:val="single" w:sz="4" w:space="0" w:color="000000"/>
              <w:right w:val="single" w:sz="4" w:space="0" w:color="000000"/>
            </w:tcBorders>
            <w:shd w:val="clear" w:color="auto" w:fill="auto"/>
          </w:tcPr>
          <w:p w14:paraId="160545A4" w14:textId="77777777" w:rsidR="006A75E3" w:rsidRPr="00FC2A43" w:rsidRDefault="006A75E3" w:rsidP="00FC2A43">
            <w:pPr>
              <w:widowControl w:val="0"/>
              <w:ind w:right="-143"/>
              <w:jc w:val="center"/>
              <w:rPr>
                <w:bCs/>
                <w:lang w:val="kk-KZ"/>
              </w:rPr>
            </w:pPr>
            <w:r w:rsidRPr="00FC2A43">
              <w:rPr>
                <w:lang w:val="kk-KZ"/>
              </w:rPr>
              <w:t>Бақылау</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634D6FF4" w14:textId="77777777" w:rsidR="006A75E3" w:rsidRPr="00FC2A43" w:rsidRDefault="006A75E3" w:rsidP="00FC2A43">
            <w:pPr>
              <w:widowControl w:val="0"/>
              <w:ind w:right="-143"/>
            </w:pPr>
            <w:r w:rsidRPr="00FC2A43">
              <w:t>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2CCCD981" w14:textId="77777777" w:rsidR="006A75E3" w:rsidRPr="00FC2A43" w:rsidRDefault="006A75E3" w:rsidP="00FC2A43">
            <w:pPr>
              <w:widowControl w:val="0"/>
              <w:ind w:right="-143"/>
            </w:pPr>
            <w:r w:rsidRPr="00FC2A43">
              <w:t>0,0</w:t>
            </w:r>
          </w:p>
        </w:tc>
        <w:tc>
          <w:tcPr>
            <w:tcW w:w="1594" w:type="dxa"/>
            <w:gridSpan w:val="2"/>
            <w:tcBorders>
              <w:top w:val="single" w:sz="4" w:space="0" w:color="000000"/>
              <w:left w:val="single" w:sz="4" w:space="0" w:color="000000"/>
              <w:bottom w:val="single" w:sz="4" w:space="0" w:color="000000"/>
              <w:right w:val="single" w:sz="4" w:space="0" w:color="000000"/>
            </w:tcBorders>
            <w:shd w:val="clear" w:color="auto" w:fill="auto"/>
          </w:tcPr>
          <w:p w14:paraId="49C0F8FD" w14:textId="77777777" w:rsidR="006A75E3" w:rsidRPr="00FC2A43" w:rsidRDefault="006A75E3" w:rsidP="00FC2A43">
            <w:pPr>
              <w:widowControl w:val="0"/>
              <w:ind w:right="-143"/>
            </w:pPr>
            <w:r w:rsidRPr="00FC2A43">
              <w:t>0,0</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0B1CD48F" w14:textId="77777777" w:rsidR="006A75E3" w:rsidRPr="00FC2A43" w:rsidRDefault="006A75E3" w:rsidP="00FC2A43">
            <w:pPr>
              <w:widowControl w:val="0"/>
              <w:ind w:right="-143"/>
              <w:rPr>
                <w:lang w:val="kk-KZ"/>
              </w:rPr>
            </w:pPr>
            <w:r w:rsidRPr="00FC2A43">
              <w:rPr>
                <w:lang w:val="kk-KZ"/>
              </w:rPr>
              <w:t>1</w:t>
            </w:r>
            <w:r w:rsidRPr="00FC2A43">
              <w:t>,</w:t>
            </w:r>
            <w:r w:rsidRPr="00FC2A43">
              <w:rPr>
                <w:lang w:val="kk-KZ"/>
              </w:rPr>
              <w:t>1</w:t>
            </w:r>
            <w:r w:rsidRPr="00FC2A43">
              <w:t>±2,</w:t>
            </w:r>
            <w:r w:rsidRPr="00FC2A43">
              <w:rPr>
                <w:lang w:val="kk-KZ"/>
              </w:rPr>
              <w:t>1</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6C1332D6" w14:textId="77777777" w:rsidR="006A75E3" w:rsidRPr="00FC2A43" w:rsidRDefault="006A75E3" w:rsidP="00FC2A43">
            <w:pPr>
              <w:widowControl w:val="0"/>
              <w:ind w:right="-143"/>
            </w:pPr>
            <w:r w:rsidRPr="00FC2A43">
              <w:rPr>
                <w:lang w:val="kk-KZ"/>
              </w:rPr>
              <w:t>2</w:t>
            </w:r>
            <w:r w:rsidRPr="00FC2A43">
              <w:t>,0±2,8</w:t>
            </w:r>
          </w:p>
        </w:tc>
        <w:tc>
          <w:tcPr>
            <w:tcW w:w="1594" w:type="dxa"/>
            <w:gridSpan w:val="3"/>
            <w:tcBorders>
              <w:top w:val="single" w:sz="4" w:space="0" w:color="000000"/>
              <w:left w:val="single" w:sz="4" w:space="0" w:color="000000"/>
              <w:bottom w:val="single" w:sz="4" w:space="0" w:color="000000"/>
              <w:right w:val="single" w:sz="4" w:space="0" w:color="000000"/>
            </w:tcBorders>
            <w:shd w:val="clear" w:color="auto" w:fill="auto"/>
          </w:tcPr>
          <w:p w14:paraId="3792211F" w14:textId="77777777" w:rsidR="006A75E3" w:rsidRPr="00FC2A43" w:rsidRDefault="006A75E3" w:rsidP="00FC2A43">
            <w:pPr>
              <w:widowControl w:val="0"/>
              <w:ind w:right="-143"/>
            </w:pPr>
            <w:r w:rsidRPr="00FC2A43">
              <w:rPr>
                <w:lang w:val="kk-KZ"/>
              </w:rPr>
              <w:t>3</w:t>
            </w:r>
            <w:r w:rsidRPr="00FC2A43">
              <w:t>,</w:t>
            </w:r>
            <w:r w:rsidRPr="00FC2A43">
              <w:rPr>
                <w:lang w:val="kk-KZ"/>
              </w:rPr>
              <w:t>8</w:t>
            </w:r>
            <w:r w:rsidRPr="00FC2A43">
              <w:t>±2,5</w:t>
            </w:r>
          </w:p>
        </w:tc>
        <w:tc>
          <w:tcPr>
            <w:tcW w:w="1595" w:type="dxa"/>
            <w:gridSpan w:val="2"/>
            <w:tcBorders>
              <w:top w:val="single" w:sz="4" w:space="0" w:color="000000"/>
              <w:left w:val="single" w:sz="4" w:space="0" w:color="000000"/>
              <w:bottom w:val="single" w:sz="4" w:space="0" w:color="000000"/>
              <w:right w:val="single" w:sz="4" w:space="0" w:color="000000"/>
            </w:tcBorders>
            <w:shd w:val="clear" w:color="auto" w:fill="auto"/>
          </w:tcPr>
          <w:p w14:paraId="7C0D72F5" w14:textId="77777777" w:rsidR="006A75E3" w:rsidRPr="00FC2A43" w:rsidRDefault="006A75E3" w:rsidP="00FC2A43">
            <w:pPr>
              <w:widowControl w:val="0"/>
              <w:ind w:right="-143"/>
            </w:pPr>
            <w:r w:rsidRPr="00FC2A43">
              <w:t>5,0±2,8</w:t>
            </w:r>
          </w:p>
        </w:tc>
        <w:tc>
          <w:tcPr>
            <w:tcW w:w="1204" w:type="dxa"/>
            <w:tcBorders>
              <w:top w:val="single" w:sz="4" w:space="0" w:color="000000"/>
              <w:left w:val="single" w:sz="4" w:space="0" w:color="000000"/>
              <w:bottom w:val="single" w:sz="4" w:space="0" w:color="000000"/>
              <w:right w:val="single" w:sz="4" w:space="0" w:color="000000"/>
            </w:tcBorders>
            <w:shd w:val="clear" w:color="auto" w:fill="auto"/>
          </w:tcPr>
          <w:p w14:paraId="2B0012E6" w14:textId="77777777" w:rsidR="006A75E3" w:rsidRPr="00FC2A43" w:rsidRDefault="006A75E3" w:rsidP="00FC2A43">
            <w:pPr>
              <w:widowControl w:val="0"/>
              <w:ind w:right="-143"/>
            </w:pPr>
            <w:r w:rsidRPr="00FC2A43">
              <w:rPr>
                <w:lang w:val="kk-KZ"/>
              </w:rPr>
              <w:t>1</w:t>
            </w:r>
            <w:r w:rsidRPr="00FC2A43">
              <w:t>7,5±4,78</w:t>
            </w:r>
          </w:p>
        </w:tc>
      </w:tr>
    </w:tbl>
    <w:p w14:paraId="5C4361CA" w14:textId="77777777" w:rsidR="004A7831" w:rsidRPr="00FC2A43" w:rsidRDefault="004A7831" w:rsidP="00FC2A43">
      <w:pPr>
        <w:tabs>
          <w:tab w:val="left" w:pos="567"/>
          <w:tab w:val="left" w:pos="709"/>
        </w:tabs>
        <w:ind w:right="-143"/>
        <w:jc w:val="both"/>
        <w:rPr>
          <w:highlight w:val="yellow"/>
          <w:lang w:val="kk-KZ"/>
        </w:rPr>
        <w:sectPr w:rsidR="004A7831" w:rsidRPr="00FC2A43" w:rsidSect="00D26C9C">
          <w:pgSz w:w="16838" w:h="11906" w:orient="landscape"/>
          <w:pgMar w:top="1705" w:right="1174" w:bottom="587" w:left="1134" w:header="709" w:footer="709" w:gutter="0"/>
          <w:cols w:space="708"/>
          <w:docGrid w:linePitch="360"/>
        </w:sectPr>
      </w:pPr>
    </w:p>
    <w:p w14:paraId="2BDE72E9" w14:textId="2212422E" w:rsidR="006A75E3" w:rsidRPr="00FC2A43" w:rsidRDefault="006A75E3" w:rsidP="00114549">
      <w:pPr>
        <w:ind w:firstLine="709"/>
        <w:jc w:val="both"/>
        <w:rPr>
          <w:sz w:val="28"/>
          <w:szCs w:val="28"/>
          <w:lang w:val="kk-KZ"/>
        </w:rPr>
      </w:pPr>
      <w:r w:rsidRPr="00FC2A43">
        <w:rPr>
          <w:bCs/>
          <w:sz w:val="28"/>
          <w:szCs w:val="28"/>
          <w:lang w:val="kk-KZ"/>
        </w:rPr>
        <w:lastRenderedPageBreak/>
        <w:t>BSc</w:t>
      </w:r>
      <w:r w:rsidRPr="00FC2A43">
        <w:rPr>
          <w:bCs/>
          <w:sz w:val="28"/>
          <w:szCs w:val="28"/>
          <w:vertAlign w:val="subscript"/>
          <w:lang w:val="kk-KZ"/>
        </w:rPr>
        <w:t>1</w:t>
      </w:r>
      <w:r w:rsidRPr="00FC2A43">
        <w:rPr>
          <w:bCs/>
          <w:sz w:val="28"/>
          <w:szCs w:val="28"/>
          <w:lang w:val="kk-KZ"/>
        </w:rPr>
        <w:t>-15 штаммымен з</w:t>
      </w:r>
      <w:r w:rsidRPr="00FC2A43">
        <w:rPr>
          <w:sz w:val="28"/>
          <w:szCs w:val="28"/>
          <w:lang w:val="kk-KZ"/>
        </w:rPr>
        <w:t xml:space="preserve">алалдағаннан кейінгі 15-ші тәуліктің өзінде барлық концентрация нұсқаларында </w:t>
      </w:r>
      <w:r w:rsidR="003415F4" w:rsidRPr="00FC2A43">
        <w:rPr>
          <w:sz w:val="28"/>
          <w:szCs w:val="28"/>
          <w:lang w:val="kk-KZ"/>
        </w:rPr>
        <w:t>дарақтар</w:t>
      </w:r>
      <w:r w:rsidRPr="00FC2A43">
        <w:rPr>
          <w:sz w:val="28"/>
          <w:szCs w:val="28"/>
          <w:lang w:val="kk-KZ"/>
        </w:rPr>
        <w:t xml:space="preserve"> 100% өлді. Мұнда дернәсілдердің микозға</w:t>
      </w:r>
      <w:r w:rsidRPr="00FC2A43">
        <w:rPr>
          <w:lang w:val="kk-KZ"/>
        </w:rPr>
        <w:t xml:space="preserve"> </w:t>
      </w:r>
      <w:r w:rsidRPr="00FC2A43">
        <w:rPr>
          <w:sz w:val="28"/>
          <w:szCs w:val="28"/>
          <w:lang w:val="kk-KZ"/>
        </w:rPr>
        <w:t>сезімталдығының саңырауқұлақтың жұмыс суспензиясының ти</w:t>
      </w:r>
      <w:r w:rsidR="00165475" w:rsidRPr="00FC2A43">
        <w:rPr>
          <w:sz w:val="28"/>
          <w:szCs w:val="28"/>
          <w:lang w:val="kk-KZ"/>
        </w:rPr>
        <w:t>тріне тәуелділігі анықталған [34</w:t>
      </w:r>
      <w:r w:rsidR="00455EFA">
        <w:rPr>
          <w:sz w:val="28"/>
          <w:szCs w:val="28"/>
          <w:lang w:val="kk-KZ"/>
        </w:rPr>
        <w:t>4</w:t>
      </w:r>
      <w:r w:rsidRPr="00FC2A43">
        <w:rPr>
          <w:sz w:val="28"/>
          <w:szCs w:val="28"/>
          <w:lang w:val="kk-KZ"/>
        </w:rPr>
        <w:t>]. Сонымен, егер дернәсілдерді 1х10</w:t>
      </w:r>
      <w:r w:rsidRPr="00FC2A43">
        <w:rPr>
          <w:sz w:val="28"/>
          <w:szCs w:val="28"/>
          <w:vertAlign w:val="superscript"/>
          <w:lang w:val="kk-KZ"/>
        </w:rPr>
        <w:t>7</w:t>
      </w:r>
      <w:r w:rsidRPr="00FC2A43">
        <w:rPr>
          <w:sz w:val="28"/>
          <w:szCs w:val="28"/>
          <w:lang w:val="kk-KZ"/>
        </w:rPr>
        <w:t xml:space="preserve"> және 5х10</w:t>
      </w:r>
      <w:r w:rsidRPr="00FC2A43">
        <w:rPr>
          <w:sz w:val="28"/>
          <w:szCs w:val="28"/>
          <w:vertAlign w:val="superscript"/>
          <w:lang w:val="kk-KZ"/>
        </w:rPr>
        <w:t>7</w:t>
      </w:r>
      <w:r w:rsidRPr="00FC2A43">
        <w:rPr>
          <w:sz w:val="28"/>
          <w:szCs w:val="28"/>
          <w:lang w:val="kk-KZ"/>
        </w:rPr>
        <w:t>, 5х10</w:t>
      </w:r>
      <w:r w:rsidRPr="00FC2A43">
        <w:rPr>
          <w:sz w:val="28"/>
          <w:szCs w:val="28"/>
          <w:vertAlign w:val="superscript"/>
          <w:lang w:val="kk-KZ"/>
        </w:rPr>
        <w:t xml:space="preserve">6 </w:t>
      </w:r>
      <w:r w:rsidRPr="00FC2A43">
        <w:rPr>
          <w:sz w:val="28"/>
          <w:szCs w:val="28"/>
          <w:lang w:val="kk-KZ"/>
        </w:rPr>
        <w:t xml:space="preserve">титрлерімен </w:t>
      </w: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w:t>
      </w:r>
      <w:r w:rsidRPr="00FC2A43">
        <w:rPr>
          <w:sz w:val="28"/>
          <w:szCs w:val="28"/>
          <w:lang w:val="kk-KZ"/>
        </w:rPr>
        <w:t>штаммымен залалдаған кезде, инокуляциядан кейін 9-шы күні өлім деңгейі сәйкесінше 87,5 және 97,5%-ға жетсе, ал концентрацияның 1х10</w:t>
      </w:r>
      <w:r w:rsidRPr="00FC2A43">
        <w:rPr>
          <w:sz w:val="28"/>
          <w:szCs w:val="28"/>
          <w:vertAlign w:val="superscript"/>
          <w:lang w:val="kk-KZ"/>
        </w:rPr>
        <w:t>6</w:t>
      </w:r>
      <w:r w:rsidRPr="00FC2A43">
        <w:rPr>
          <w:sz w:val="28"/>
          <w:szCs w:val="28"/>
          <w:lang w:val="kk-KZ"/>
        </w:rPr>
        <w:t xml:space="preserve"> дейін төмендеуімен бұл көрсеткіштің мәні 40%-дан аспады. Әрі қарай, бұл айырмашылықтар теңестірілді және 15-ші күні барлық өңделген дарақтар суспензия титрына қарамастан өлді. Бұл штаммның иесінің өлу жылдамдығы бойынша ең жақсысы болып шықты және ББК-1 (эталон) штаммынан айтарлықтай ерекшеленбеді. </w:t>
      </w:r>
    </w:p>
    <w:p w14:paraId="0FEB0E7E" w14:textId="155FEEC9" w:rsidR="006A75E3" w:rsidRPr="00FC2A43" w:rsidRDefault="006A75E3" w:rsidP="00114549">
      <w:pPr>
        <w:pStyle w:val="a7"/>
        <w:tabs>
          <w:tab w:val="left" w:pos="709"/>
        </w:tabs>
        <w:ind w:firstLine="709"/>
        <w:jc w:val="both"/>
        <w:rPr>
          <w:lang w:val="kk-KZ"/>
        </w:rPr>
      </w:pPr>
      <w:r w:rsidRPr="00FC2A43">
        <w:rPr>
          <w:lang w:val="kk-KZ"/>
        </w:rPr>
        <w:t>Титрдің 5х10</w:t>
      </w:r>
      <w:r w:rsidRPr="00FC2A43">
        <w:rPr>
          <w:vertAlign w:val="superscript"/>
          <w:lang w:val="kk-KZ"/>
        </w:rPr>
        <w:t>6</w:t>
      </w:r>
      <w:r w:rsidRPr="00FC2A43">
        <w:rPr>
          <w:lang w:val="kk-KZ"/>
        </w:rPr>
        <w:t>-ға дейін төмендеуінде тек үш штамм (</w:t>
      </w:r>
      <w:r w:rsidRPr="00FC2A43">
        <w:rPr>
          <w:bCs/>
          <w:lang w:val="kk-KZ"/>
        </w:rPr>
        <w:t>BSc</w:t>
      </w:r>
      <w:r w:rsidRPr="00FC2A43">
        <w:rPr>
          <w:bCs/>
          <w:vertAlign w:val="subscript"/>
          <w:lang w:val="kk-KZ"/>
        </w:rPr>
        <w:t>1</w:t>
      </w:r>
      <w:r w:rsidRPr="00FC2A43">
        <w:rPr>
          <w:bCs/>
          <w:lang w:val="kk-KZ"/>
        </w:rPr>
        <w:t>-15, BSc</w:t>
      </w:r>
      <w:r w:rsidRPr="00FC2A43">
        <w:rPr>
          <w:bCs/>
          <w:vertAlign w:val="subscript"/>
          <w:lang w:val="kk-KZ"/>
        </w:rPr>
        <w:t>2</w:t>
      </w:r>
      <w:r w:rsidRPr="00FC2A43">
        <w:rPr>
          <w:bCs/>
          <w:lang w:val="kk-KZ"/>
        </w:rPr>
        <w:t>-15,</w:t>
      </w:r>
      <w:r w:rsidRPr="00FC2A43">
        <w:rPr>
          <w:bCs/>
          <w:sz w:val="18"/>
          <w:szCs w:val="18"/>
          <w:lang w:val="kk-KZ"/>
        </w:rPr>
        <w:t xml:space="preserve"> </w:t>
      </w:r>
      <w:r w:rsidRPr="00FC2A43">
        <w:rPr>
          <w:bCs/>
          <w:lang w:val="kk-KZ"/>
        </w:rPr>
        <w:t>BTr</w:t>
      </w:r>
      <w:r w:rsidRPr="00FC2A43">
        <w:rPr>
          <w:bCs/>
          <w:vertAlign w:val="subscript"/>
          <w:lang w:val="kk-KZ"/>
        </w:rPr>
        <w:t>1</w:t>
      </w:r>
      <w:r w:rsidRPr="00FC2A43">
        <w:rPr>
          <w:bCs/>
          <w:lang w:val="kk-KZ"/>
        </w:rPr>
        <w:t>-16</w:t>
      </w:r>
      <w:r w:rsidRPr="00FC2A43">
        <w:rPr>
          <w:lang w:val="kk-KZ"/>
        </w:rPr>
        <w:t>) инокуляциядан кейінгі 15-ші тәулікте тест-</w:t>
      </w:r>
      <w:r w:rsidR="00BF0FA5" w:rsidRPr="00FC2A43">
        <w:rPr>
          <w:lang w:val="kk-KZ"/>
        </w:rPr>
        <w:t>бунақденелілердің</w:t>
      </w:r>
      <w:r w:rsidRPr="00FC2A43">
        <w:rPr>
          <w:lang w:val="kk-KZ"/>
        </w:rPr>
        <w:t xml:space="preserve"> 100% өлімін көрсетті. Осы </w:t>
      </w:r>
      <w:r w:rsidR="006E1BE8" w:rsidRPr="00FC2A43">
        <w:rPr>
          <w:lang w:val="kk-KZ"/>
        </w:rPr>
        <w:t>штаммдар</w:t>
      </w:r>
      <w:r w:rsidRPr="00FC2A43">
        <w:rPr>
          <w:lang w:val="kk-KZ"/>
        </w:rPr>
        <w:t xml:space="preserve"> үшін өлім динамикасында жоғарыда аталған үш титрдің арасында айтарлықтай айырмашылықтар табылған жоқ. </w:t>
      </w:r>
    </w:p>
    <w:p w14:paraId="4797B3F1" w14:textId="428D8734" w:rsidR="006A75E3" w:rsidRPr="00FC2A43" w:rsidRDefault="006A75E3" w:rsidP="00114549">
      <w:pPr>
        <w:pStyle w:val="a7"/>
        <w:tabs>
          <w:tab w:val="left" w:pos="567"/>
        </w:tabs>
        <w:ind w:firstLine="709"/>
        <w:jc w:val="both"/>
        <w:rPr>
          <w:lang w:val="kk-KZ"/>
        </w:rPr>
      </w:pPr>
      <w:r w:rsidRPr="00FC2A43">
        <w:rPr>
          <w:iCs/>
          <w:lang w:val="kk-KZ"/>
        </w:rPr>
        <w:t xml:space="preserve">Барлық сынақ штаммдары төмен концентрацияда жоғары уыттылықты көрсеткен жоқ: </w:t>
      </w:r>
      <w:r w:rsidRPr="00FC2A43">
        <w:rPr>
          <w:lang w:val="kk-KZ"/>
        </w:rPr>
        <w:t>1х10</w:t>
      </w:r>
      <w:r w:rsidRPr="00FC2A43">
        <w:rPr>
          <w:vertAlign w:val="superscript"/>
          <w:lang w:val="kk-KZ"/>
        </w:rPr>
        <w:t>6</w:t>
      </w:r>
      <w:r w:rsidRPr="00FC2A43">
        <w:rPr>
          <w:lang w:val="kk-KZ"/>
        </w:rPr>
        <w:t xml:space="preserve"> концентрациясында өлім 100% деңгейінде тек </w:t>
      </w:r>
      <w:r w:rsidRPr="00FC2A43">
        <w:rPr>
          <w:bCs/>
          <w:lang w:val="kk-KZ"/>
        </w:rPr>
        <w:t>BSc</w:t>
      </w:r>
      <w:r w:rsidRPr="00FC2A43">
        <w:rPr>
          <w:bCs/>
          <w:vertAlign w:val="subscript"/>
          <w:lang w:val="kk-KZ"/>
        </w:rPr>
        <w:t>1</w:t>
      </w:r>
      <w:r w:rsidRPr="00FC2A43">
        <w:rPr>
          <w:bCs/>
          <w:lang w:val="kk-KZ"/>
        </w:rPr>
        <w:t xml:space="preserve">-15 </w:t>
      </w:r>
      <w:r w:rsidRPr="00FC2A43">
        <w:rPr>
          <w:iCs/>
          <w:lang w:val="kk-KZ"/>
        </w:rPr>
        <w:t xml:space="preserve">(өңдеуден кейін 15-ші тәулік) </w:t>
      </w:r>
      <w:r w:rsidRPr="00FC2A43">
        <w:rPr>
          <w:lang w:val="kk-KZ"/>
        </w:rPr>
        <w:t xml:space="preserve">штаммында ғана байқалды. </w:t>
      </w:r>
    </w:p>
    <w:p w14:paraId="21DEF8EC" w14:textId="73730643" w:rsidR="006A75E3" w:rsidRPr="00FC2A43" w:rsidRDefault="006A75E3" w:rsidP="00114549">
      <w:pPr>
        <w:ind w:firstLine="709"/>
        <w:jc w:val="both"/>
        <w:rPr>
          <w:sz w:val="28"/>
          <w:szCs w:val="28"/>
          <w:lang w:val="kk-KZ"/>
        </w:rPr>
      </w:pPr>
      <w:r w:rsidRPr="00FC2A43">
        <w:rPr>
          <w:sz w:val="28"/>
          <w:szCs w:val="28"/>
          <w:lang w:val="kk-KZ"/>
        </w:rPr>
        <w:t xml:space="preserve">Сонымен бірге </w:t>
      </w:r>
      <w:r w:rsidR="00302A0D" w:rsidRPr="00FC2A43">
        <w:rPr>
          <w:sz w:val="28"/>
          <w:szCs w:val="28"/>
          <w:lang w:val="kk-KZ"/>
        </w:rPr>
        <w:t>зерттеу</w:t>
      </w:r>
      <w:r w:rsidRPr="00FC2A43">
        <w:rPr>
          <w:sz w:val="28"/>
          <w:szCs w:val="28"/>
          <w:lang w:val="kk-KZ"/>
        </w:rPr>
        <w:t xml:space="preserve"> кезінде бүкіл бақылау нұсқаларындағы өлім деңгейі 17,5%-дан аспады.</w:t>
      </w:r>
    </w:p>
    <w:p w14:paraId="02003D72" w14:textId="3C53BC7E" w:rsidR="006A75E3" w:rsidRDefault="006A75E3" w:rsidP="00114549">
      <w:pPr>
        <w:ind w:firstLine="709"/>
        <w:jc w:val="both"/>
        <w:rPr>
          <w:sz w:val="28"/>
          <w:szCs w:val="28"/>
          <w:lang w:val="kk-KZ"/>
        </w:rPr>
      </w:pPr>
      <w:r w:rsidRPr="00FC2A43">
        <w:rPr>
          <w:sz w:val="28"/>
          <w:szCs w:val="28"/>
          <w:lang w:val="kk-KZ"/>
        </w:rPr>
        <w:t xml:space="preserve">Жұмыс суспензиясының титріне байланысты </w:t>
      </w:r>
      <w:r w:rsidR="00F267E1" w:rsidRPr="00FC2A43">
        <w:rPr>
          <w:sz w:val="28"/>
          <w:szCs w:val="28"/>
          <w:lang w:val="kk-KZ"/>
        </w:rPr>
        <w:t xml:space="preserve">ІІ-ІІІ жас мөлшеріндегі </w:t>
      </w:r>
      <w:r w:rsidRPr="00FC2A43">
        <w:rPr>
          <w:sz w:val="28"/>
          <w:szCs w:val="28"/>
          <w:lang w:val="kk-KZ"/>
        </w:rPr>
        <w:t>азиялық шегіртке</w:t>
      </w:r>
      <w:r w:rsidR="006E1BE8" w:rsidRPr="00FC2A43">
        <w:rPr>
          <w:sz w:val="28"/>
          <w:szCs w:val="28"/>
          <w:lang w:val="kk-KZ"/>
        </w:rPr>
        <w:t xml:space="preserve"> дернәсілдеріне</w:t>
      </w:r>
      <w:r w:rsidRPr="00FC2A43">
        <w:rPr>
          <w:sz w:val="28"/>
          <w:szCs w:val="28"/>
          <w:lang w:val="kk-KZ"/>
        </w:rPr>
        <w:t xml:space="preserve"> қатысты </w:t>
      </w:r>
      <w:r w:rsidRPr="00FC2A43">
        <w:rPr>
          <w:i/>
          <w:sz w:val="28"/>
          <w:szCs w:val="28"/>
          <w:lang w:val="kk-KZ"/>
        </w:rPr>
        <w:t>B. bassiana</w:t>
      </w:r>
      <w:r w:rsidRPr="00FC2A43">
        <w:rPr>
          <w:sz w:val="28"/>
          <w:szCs w:val="28"/>
          <w:lang w:val="kk-KZ"/>
        </w:rPr>
        <w:t xml:space="preserve"> саңырауқұлағы штаммдарының 1х10</w:t>
      </w:r>
      <w:r w:rsidRPr="00FC2A43">
        <w:rPr>
          <w:sz w:val="28"/>
          <w:szCs w:val="28"/>
          <w:vertAlign w:val="superscript"/>
          <w:lang w:val="kk-KZ"/>
        </w:rPr>
        <w:t>7</w:t>
      </w:r>
      <w:r w:rsidRPr="00FC2A43">
        <w:rPr>
          <w:sz w:val="28"/>
          <w:szCs w:val="28"/>
          <w:lang w:val="kk-KZ"/>
        </w:rPr>
        <w:t xml:space="preserve"> және 5х10</w:t>
      </w:r>
      <w:r w:rsidRPr="00FC2A43">
        <w:rPr>
          <w:sz w:val="28"/>
          <w:szCs w:val="28"/>
          <w:vertAlign w:val="superscript"/>
          <w:lang w:val="kk-KZ"/>
        </w:rPr>
        <w:t>7</w:t>
      </w:r>
      <w:r w:rsidRPr="00FC2A43">
        <w:rPr>
          <w:sz w:val="28"/>
          <w:szCs w:val="28"/>
          <w:lang w:val="kk-KZ"/>
        </w:rPr>
        <w:t xml:space="preserve"> концентрацияларында 100% белсенділік көрсеткен штаммдар болды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00F267E1" w:rsidRPr="00FC2A43">
        <w:rPr>
          <w:bCs/>
          <w:sz w:val="28"/>
          <w:szCs w:val="28"/>
          <w:lang w:val="kk-KZ"/>
        </w:rPr>
        <w:t>,</w:t>
      </w:r>
      <w:r w:rsidRPr="00FC2A43">
        <w:rPr>
          <w:bCs/>
          <w:sz w:val="28"/>
          <w:szCs w:val="28"/>
          <w:lang w:val="kk-KZ"/>
        </w:rPr>
        <w:t xml:space="preserve"> </w:t>
      </w:r>
      <w:r w:rsidR="00F267E1" w:rsidRPr="00FC2A43">
        <w:rPr>
          <w:sz w:val="28"/>
          <w:szCs w:val="28"/>
          <w:lang w:val="kk-KZ"/>
        </w:rPr>
        <w:t xml:space="preserve">ББК-1 (эталон) </w:t>
      </w:r>
      <w:r w:rsidR="00F267E1" w:rsidRPr="00FC2A43">
        <w:rPr>
          <w:bCs/>
          <w:sz w:val="28"/>
          <w:szCs w:val="28"/>
          <w:lang w:val="kk-KZ"/>
        </w:rPr>
        <w:t xml:space="preserve">- </w:t>
      </w:r>
      <w:r w:rsidRPr="00FC2A43">
        <w:rPr>
          <w:bCs/>
          <w:sz w:val="28"/>
          <w:szCs w:val="28"/>
          <w:lang w:val="kk-KZ"/>
        </w:rPr>
        <w:t>11</w:t>
      </w:r>
      <w:r w:rsidRPr="00FC2A43">
        <w:rPr>
          <w:sz w:val="28"/>
          <w:szCs w:val="28"/>
          <w:lang w:val="kk-KZ"/>
        </w:rPr>
        <w:t>-ші тәулік</w:t>
      </w:r>
      <w:r w:rsidR="00F267E1" w:rsidRPr="00FC2A43">
        <w:rPr>
          <w:sz w:val="28"/>
          <w:szCs w:val="28"/>
          <w:lang w:val="kk-KZ"/>
        </w:rPr>
        <w:t>те</w:t>
      </w:r>
      <w:r w:rsidRPr="00FC2A43">
        <w:rPr>
          <w:sz w:val="28"/>
          <w:szCs w:val="28"/>
          <w:lang w:val="kk-KZ"/>
        </w:rPr>
        <w:t>,</w:t>
      </w:r>
      <w:r w:rsidRPr="00FC2A43">
        <w:rPr>
          <w:bCs/>
          <w:sz w:val="28"/>
          <w:szCs w:val="28"/>
          <w:lang w:val="kk-KZ"/>
        </w:rPr>
        <w:t xml:space="preserve"> BSc</w:t>
      </w:r>
      <w:r w:rsidRPr="00FC2A43">
        <w:rPr>
          <w:bCs/>
          <w:sz w:val="28"/>
          <w:szCs w:val="28"/>
          <w:vertAlign w:val="subscript"/>
          <w:lang w:val="kk-KZ"/>
        </w:rPr>
        <w:t>2</w:t>
      </w:r>
      <w:r w:rsidRPr="00FC2A43">
        <w:rPr>
          <w:bCs/>
          <w:sz w:val="28"/>
          <w:szCs w:val="28"/>
          <w:lang w:val="kk-KZ"/>
        </w:rPr>
        <w:t>-15</w:t>
      </w:r>
      <w:r w:rsidR="001451C5" w:rsidRPr="00FC2A43">
        <w:rPr>
          <w:sz w:val="28"/>
          <w:szCs w:val="28"/>
          <w:lang w:val="kk-KZ"/>
        </w:rPr>
        <w:t>,</w:t>
      </w:r>
      <w:r w:rsidRPr="00FC2A43">
        <w:rPr>
          <w:bCs/>
          <w:sz w:val="28"/>
          <w:szCs w:val="28"/>
          <w:lang w:val="kk-KZ"/>
        </w:rPr>
        <w:t xml:space="preserve"> BTr</w:t>
      </w:r>
      <w:r w:rsidRPr="00FC2A43">
        <w:rPr>
          <w:bCs/>
          <w:sz w:val="28"/>
          <w:szCs w:val="28"/>
          <w:vertAlign w:val="subscript"/>
          <w:lang w:val="kk-KZ"/>
        </w:rPr>
        <w:t>1</w:t>
      </w:r>
      <w:r w:rsidRPr="00FC2A43">
        <w:rPr>
          <w:bCs/>
          <w:sz w:val="28"/>
          <w:szCs w:val="28"/>
          <w:lang w:val="kk-KZ"/>
        </w:rPr>
        <w:t>-16</w:t>
      </w:r>
      <w:r w:rsidRPr="00FC2A43">
        <w:rPr>
          <w:sz w:val="28"/>
          <w:szCs w:val="28"/>
          <w:lang w:val="kk-KZ"/>
        </w:rPr>
        <w:t xml:space="preserve"> </w:t>
      </w:r>
      <w:r w:rsidR="00F267E1" w:rsidRPr="00FC2A43">
        <w:rPr>
          <w:sz w:val="28"/>
          <w:szCs w:val="28"/>
          <w:lang w:val="kk-KZ"/>
        </w:rPr>
        <w:t xml:space="preserve">- </w:t>
      </w:r>
      <w:r w:rsidRPr="00FC2A43">
        <w:rPr>
          <w:bCs/>
          <w:sz w:val="28"/>
          <w:szCs w:val="28"/>
          <w:lang w:val="kk-KZ"/>
        </w:rPr>
        <w:t>13</w:t>
      </w:r>
      <w:r w:rsidRPr="00FC2A43">
        <w:rPr>
          <w:sz w:val="28"/>
          <w:szCs w:val="28"/>
          <w:lang w:val="kk-KZ"/>
        </w:rPr>
        <w:t>-ші тәулік</w:t>
      </w:r>
      <w:r w:rsidR="00F267E1" w:rsidRPr="00FC2A43">
        <w:rPr>
          <w:sz w:val="28"/>
          <w:szCs w:val="28"/>
          <w:lang w:val="kk-KZ"/>
        </w:rPr>
        <w:t>те,</w:t>
      </w:r>
      <w:r w:rsidRPr="00FC2A43">
        <w:rPr>
          <w:sz w:val="28"/>
          <w:szCs w:val="28"/>
          <w:lang w:val="kk-KZ"/>
        </w:rPr>
        <w:t xml:space="preserve"> ВСа</w:t>
      </w:r>
      <w:r w:rsidRPr="00FC2A43">
        <w:rPr>
          <w:sz w:val="28"/>
          <w:szCs w:val="28"/>
          <w:vertAlign w:val="subscript"/>
          <w:lang w:val="kk-KZ"/>
        </w:rPr>
        <w:t>3</w:t>
      </w:r>
      <w:r w:rsidRPr="00FC2A43">
        <w:rPr>
          <w:lang w:val="kk-KZ"/>
        </w:rPr>
        <w:t>(m)-</w:t>
      </w:r>
      <w:r w:rsidRPr="00FC2A43">
        <w:rPr>
          <w:sz w:val="28"/>
          <w:szCs w:val="28"/>
          <w:lang w:val="kk-KZ"/>
        </w:rPr>
        <w:t xml:space="preserve">09 </w:t>
      </w:r>
      <w:r w:rsidR="00F267E1" w:rsidRPr="00FC2A43">
        <w:rPr>
          <w:sz w:val="28"/>
          <w:szCs w:val="28"/>
          <w:lang w:val="kk-KZ"/>
        </w:rPr>
        <w:t xml:space="preserve">- </w:t>
      </w:r>
      <w:r w:rsidRPr="00FC2A43">
        <w:rPr>
          <w:bCs/>
          <w:sz w:val="28"/>
          <w:szCs w:val="28"/>
          <w:lang w:val="kk-KZ"/>
        </w:rPr>
        <w:t>17</w:t>
      </w:r>
      <w:r w:rsidRPr="00FC2A43">
        <w:rPr>
          <w:sz w:val="28"/>
          <w:szCs w:val="28"/>
          <w:lang w:val="kk-KZ"/>
        </w:rPr>
        <w:t>-ші тәулік</w:t>
      </w:r>
      <w:r w:rsidR="00F267E1" w:rsidRPr="00FC2A43">
        <w:rPr>
          <w:sz w:val="28"/>
          <w:szCs w:val="28"/>
          <w:lang w:val="kk-KZ"/>
        </w:rPr>
        <w:t>те</w:t>
      </w:r>
      <w:r w:rsidRPr="00FC2A43">
        <w:rPr>
          <w:sz w:val="28"/>
          <w:szCs w:val="28"/>
          <w:lang w:val="kk-KZ"/>
        </w:rPr>
        <w:t>) (</w:t>
      </w:r>
      <w:r w:rsidR="00D26C9C">
        <w:rPr>
          <w:sz w:val="28"/>
          <w:szCs w:val="28"/>
          <w:lang w:val="kk-KZ"/>
        </w:rPr>
        <w:t>37-</w:t>
      </w:r>
      <w:r w:rsidR="001451C5" w:rsidRPr="00FC2A43">
        <w:rPr>
          <w:sz w:val="28"/>
          <w:szCs w:val="28"/>
          <w:lang w:val="kk-KZ"/>
        </w:rPr>
        <w:t>с</w:t>
      </w:r>
      <w:r w:rsidR="0000763A" w:rsidRPr="00FC2A43">
        <w:rPr>
          <w:sz w:val="28"/>
          <w:szCs w:val="28"/>
          <w:lang w:val="kk-KZ"/>
        </w:rPr>
        <w:t>урет</w:t>
      </w:r>
      <w:r w:rsidRPr="00FC2A43">
        <w:rPr>
          <w:sz w:val="28"/>
          <w:szCs w:val="28"/>
          <w:lang w:val="kk-KZ"/>
        </w:rPr>
        <w:t xml:space="preserve">). </w:t>
      </w: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w:t>
      </w:r>
      <w:r w:rsidRPr="00FC2A43">
        <w:rPr>
          <w:sz w:val="28"/>
          <w:szCs w:val="28"/>
          <w:lang w:val="kk-KZ"/>
        </w:rPr>
        <w:t>штаммы 11-ші тәулікте (1х10</w:t>
      </w:r>
      <w:r w:rsidRPr="00FC2A43">
        <w:rPr>
          <w:sz w:val="28"/>
          <w:szCs w:val="28"/>
          <w:vertAlign w:val="superscript"/>
          <w:lang w:val="kk-KZ"/>
        </w:rPr>
        <w:t>7</w:t>
      </w:r>
      <w:r w:rsidRPr="00FC2A43">
        <w:rPr>
          <w:sz w:val="28"/>
          <w:szCs w:val="28"/>
          <w:lang w:val="kk-KZ"/>
        </w:rPr>
        <w:t xml:space="preserve"> және 5х10</w:t>
      </w:r>
      <w:r w:rsidRPr="00FC2A43">
        <w:rPr>
          <w:sz w:val="28"/>
          <w:szCs w:val="28"/>
          <w:vertAlign w:val="superscript"/>
          <w:lang w:val="kk-KZ"/>
        </w:rPr>
        <w:t>7</w:t>
      </w:r>
      <w:r w:rsidRPr="00FC2A43">
        <w:rPr>
          <w:sz w:val="28"/>
          <w:szCs w:val="28"/>
          <w:lang w:val="kk-KZ"/>
        </w:rPr>
        <w:t>) 100% белсенділік көрсетті.</w:t>
      </w:r>
    </w:p>
    <w:p w14:paraId="2C1E8C3C" w14:textId="77777777" w:rsidR="00D26C9C" w:rsidRPr="00FC2A43" w:rsidRDefault="00D26C9C" w:rsidP="00D26C9C">
      <w:pPr>
        <w:tabs>
          <w:tab w:val="left" w:pos="567"/>
        </w:tabs>
        <w:ind w:right="-1" w:firstLine="709"/>
        <w:jc w:val="both"/>
        <w:rPr>
          <w:iCs/>
          <w:sz w:val="28"/>
          <w:szCs w:val="28"/>
          <w:lang w:val="kk-KZ"/>
        </w:rPr>
      </w:pPr>
      <w:r w:rsidRPr="00FC2A43">
        <w:rPr>
          <w:iCs/>
          <w:sz w:val="28"/>
          <w:szCs w:val="28"/>
          <w:lang w:val="kk-KZ"/>
        </w:rPr>
        <w:t>Осы эксперименттің мәліметтеріне сүйене отырып, азиялық шегіртке дернәсілдерінің санын бақылауға арналған саңырауқұлақтың жұмыс суспензиясының оңтайлы титрлері 1х10</w:t>
      </w:r>
      <w:r w:rsidRPr="00FC2A43">
        <w:rPr>
          <w:iCs/>
          <w:sz w:val="28"/>
          <w:szCs w:val="28"/>
          <w:vertAlign w:val="superscript"/>
          <w:lang w:val="kk-KZ"/>
        </w:rPr>
        <w:t>7</w:t>
      </w:r>
      <w:r w:rsidRPr="00FC2A43">
        <w:rPr>
          <w:iCs/>
          <w:sz w:val="28"/>
          <w:szCs w:val="28"/>
          <w:lang w:val="kk-KZ"/>
        </w:rPr>
        <w:t xml:space="preserve"> және 5х10</w:t>
      </w:r>
      <w:r w:rsidRPr="00FC2A43">
        <w:rPr>
          <w:iCs/>
          <w:sz w:val="28"/>
          <w:szCs w:val="28"/>
          <w:vertAlign w:val="superscript"/>
          <w:lang w:val="kk-KZ"/>
        </w:rPr>
        <w:t>7</w:t>
      </w:r>
      <w:r w:rsidRPr="00FC2A43">
        <w:rPr>
          <w:iCs/>
          <w:sz w:val="28"/>
          <w:szCs w:val="28"/>
          <w:lang w:val="kk-KZ"/>
        </w:rPr>
        <w:t xml:space="preserve"> құрайды деген қорытынды жасауға болады.</w:t>
      </w:r>
    </w:p>
    <w:p w14:paraId="2AF6990A" w14:textId="52C3ADC1" w:rsidR="00D26C9C" w:rsidRPr="00FC2A43" w:rsidRDefault="00D26C9C" w:rsidP="00D26C9C">
      <w:pPr>
        <w:suppressLineNumbers/>
        <w:tabs>
          <w:tab w:val="left" w:pos="709"/>
        </w:tabs>
        <w:ind w:right="-1" w:firstLine="709"/>
        <w:jc w:val="both"/>
        <w:rPr>
          <w:sz w:val="28"/>
          <w:szCs w:val="28"/>
          <w:lang w:val="kk-KZ"/>
        </w:rPr>
      </w:pPr>
      <w:r w:rsidRPr="00FC2A43">
        <w:rPr>
          <w:sz w:val="28"/>
          <w:szCs w:val="28"/>
          <w:lang w:val="kk-KZ"/>
        </w:rPr>
        <w:t xml:space="preserve">Сонымен, қожайын ие организмнің өлімге ұшырау деңгейі мен жылдамдығы бойынша барлық концентрацияда да ең жақсы әсер етіп, штаммдар ішінде </w:t>
      </w: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w:t>
      </w:r>
      <w:r w:rsidRPr="00FC2A43">
        <w:rPr>
          <w:sz w:val="28"/>
          <w:szCs w:val="28"/>
          <w:lang w:val="kk-KZ"/>
        </w:rPr>
        <w:t>ВСа</w:t>
      </w:r>
      <w:r w:rsidRPr="00FC2A43">
        <w:rPr>
          <w:sz w:val="28"/>
          <w:szCs w:val="28"/>
          <w:vertAlign w:val="subscript"/>
          <w:lang w:val="kk-KZ"/>
        </w:rPr>
        <w:t>3(m)</w:t>
      </w:r>
      <w:r w:rsidRPr="00FC2A43">
        <w:rPr>
          <w:sz w:val="28"/>
          <w:szCs w:val="28"/>
          <w:lang w:val="kk-KZ"/>
        </w:rPr>
        <w:t xml:space="preserve">-09, </w:t>
      </w:r>
      <w:r w:rsidRPr="00FC2A43">
        <w:rPr>
          <w:bCs/>
          <w:sz w:val="28"/>
          <w:szCs w:val="28"/>
          <w:lang w:val="kk-KZ"/>
        </w:rPr>
        <w:t>BSc</w:t>
      </w:r>
      <w:r w:rsidRPr="00FC2A43">
        <w:rPr>
          <w:bCs/>
          <w:sz w:val="28"/>
          <w:szCs w:val="28"/>
          <w:vertAlign w:val="subscript"/>
          <w:lang w:val="kk-KZ"/>
        </w:rPr>
        <w:t>2</w:t>
      </w:r>
      <w:r w:rsidRPr="00FC2A43">
        <w:rPr>
          <w:bCs/>
          <w:sz w:val="28"/>
          <w:szCs w:val="28"/>
          <w:lang w:val="kk-KZ"/>
        </w:rPr>
        <w:t>-15, BTr</w:t>
      </w:r>
      <w:r w:rsidRPr="00FC2A43">
        <w:rPr>
          <w:bCs/>
          <w:sz w:val="28"/>
          <w:szCs w:val="28"/>
          <w:vertAlign w:val="subscript"/>
          <w:lang w:val="kk-KZ"/>
        </w:rPr>
        <w:t>1</w:t>
      </w:r>
      <w:r w:rsidRPr="00FC2A43">
        <w:rPr>
          <w:bCs/>
          <w:sz w:val="28"/>
          <w:szCs w:val="28"/>
          <w:lang w:val="kk-KZ"/>
        </w:rPr>
        <w:t>-16, BPit-16</w:t>
      </w:r>
      <w:r w:rsidRPr="00FC2A43">
        <w:rPr>
          <w:sz w:val="28"/>
          <w:szCs w:val="28"/>
          <w:lang w:val="kk-KZ"/>
        </w:rPr>
        <w:t xml:space="preserve"> </w:t>
      </w:r>
      <w:r w:rsidRPr="00FC2A43">
        <w:rPr>
          <w:bCs/>
          <w:sz w:val="28"/>
          <w:szCs w:val="28"/>
          <w:lang w:val="kk-KZ"/>
        </w:rPr>
        <w:t>ерекшеленді. Ал ең жоғарғы биологиялық белсенділік BSc</w:t>
      </w:r>
      <w:r w:rsidRPr="00FC2A43">
        <w:rPr>
          <w:bCs/>
          <w:sz w:val="28"/>
          <w:szCs w:val="28"/>
          <w:vertAlign w:val="subscript"/>
          <w:lang w:val="kk-KZ"/>
        </w:rPr>
        <w:t>1</w:t>
      </w:r>
      <w:r w:rsidRPr="00FC2A43">
        <w:rPr>
          <w:bCs/>
          <w:sz w:val="28"/>
          <w:szCs w:val="28"/>
          <w:lang w:val="kk-KZ"/>
        </w:rPr>
        <w:t xml:space="preserve">-15 штаммында 15-ші тәулікте байқалып, тест-бунақденелілердің өлу деңгейі барлық нұсқаларда </w:t>
      </w:r>
      <w:r w:rsidRPr="00FC2A43">
        <w:rPr>
          <w:sz w:val="28"/>
          <w:szCs w:val="28"/>
          <w:lang w:val="kk-KZ"/>
        </w:rPr>
        <w:t xml:space="preserve">100% құрады. Ең төменгі белсенділікті BHy-09 </w:t>
      </w:r>
      <w:r w:rsidRPr="00FC2A43">
        <w:rPr>
          <w:bCs/>
          <w:sz w:val="28"/>
          <w:szCs w:val="28"/>
          <w:lang w:val="kk-KZ"/>
        </w:rPr>
        <w:t>штаммы 47,5-82,5</w:t>
      </w:r>
      <w:r w:rsidRPr="00FC2A43">
        <w:rPr>
          <w:sz w:val="28"/>
          <w:szCs w:val="28"/>
          <w:lang w:val="kk-KZ"/>
        </w:rPr>
        <w:t xml:space="preserve">% </w:t>
      </w:r>
      <w:r w:rsidRPr="00FC2A43">
        <w:rPr>
          <w:bCs/>
          <w:sz w:val="28"/>
          <w:szCs w:val="28"/>
          <w:lang w:val="kk-KZ"/>
        </w:rPr>
        <w:t>аралығында көрсетті. Ал қалған штаммдар орташа деңгейде биологиялық белсенділіктерін көрсетті. Сонымен қатар, б</w:t>
      </w:r>
      <w:r w:rsidRPr="00FC2A43">
        <w:rPr>
          <w:sz w:val="28"/>
          <w:szCs w:val="28"/>
          <w:lang w:val="kk-KZ"/>
        </w:rPr>
        <w:t>ақылау нұсқасындағы (өңдеусіз) азиялық шегіртке дернәсілдерінің 17-тәулікте өлу деңгейі 17,5±4,78% байқалды [34</w:t>
      </w:r>
      <w:r w:rsidR="00455EFA">
        <w:rPr>
          <w:sz w:val="28"/>
          <w:szCs w:val="28"/>
          <w:lang w:val="kk-KZ"/>
        </w:rPr>
        <w:t>5</w:t>
      </w:r>
      <w:r w:rsidRPr="00FC2A43">
        <w:rPr>
          <w:sz w:val="28"/>
          <w:szCs w:val="28"/>
          <w:lang w:val="kk-KZ"/>
        </w:rPr>
        <w:t xml:space="preserve">]. </w:t>
      </w:r>
    </w:p>
    <w:p w14:paraId="5C686604" w14:textId="77777777" w:rsidR="00D26C9C" w:rsidRDefault="00D26C9C" w:rsidP="00114549">
      <w:pPr>
        <w:ind w:firstLine="709"/>
        <w:jc w:val="both"/>
        <w:rPr>
          <w:sz w:val="28"/>
          <w:szCs w:val="28"/>
          <w:lang w:val="kk-KZ"/>
        </w:rPr>
      </w:pPr>
    </w:p>
    <w:p w14:paraId="5159D3CC" w14:textId="77777777" w:rsidR="00D26C9C" w:rsidRDefault="00D26C9C" w:rsidP="00114549">
      <w:pPr>
        <w:ind w:firstLine="709"/>
        <w:jc w:val="both"/>
        <w:rPr>
          <w:sz w:val="28"/>
          <w:szCs w:val="28"/>
          <w:lang w:val="kk-KZ"/>
        </w:rPr>
      </w:pPr>
    </w:p>
    <w:p w14:paraId="7E1F17AA" w14:textId="77777777" w:rsidR="00D26C9C" w:rsidRDefault="00D26C9C" w:rsidP="00114549">
      <w:pPr>
        <w:ind w:firstLine="709"/>
        <w:jc w:val="both"/>
        <w:rPr>
          <w:sz w:val="28"/>
          <w:szCs w:val="28"/>
          <w:lang w:val="kk-KZ"/>
        </w:rPr>
      </w:pPr>
    </w:p>
    <w:p w14:paraId="09DBDDCE" w14:textId="77777777" w:rsidR="00D26C9C" w:rsidRDefault="00D26C9C" w:rsidP="00114549">
      <w:pPr>
        <w:ind w:firstLine="709"/>
        <w:jc w:val="both"/>
        <w:rPr>
          <w:sz w:val="28"/>
          <w:szCs w:val="28"/>
          <w:lang w:val="kk-KZ"/>
        </w:rPr>
      </w:pPr>
    </w:p>
    <w:p w14:paraId="52D8E3DA" w14:textId="77777777" w:rsidR="00D26C9C" w:rsidRPr="00FC2A43" w:rsidRDefault="00D26C9C" w:rsidP="00114549">
      <w:pPr>
        <w:ind w:firstLine="709"/>
        <w:jc w:val="both"/>
        <w:rPr>
          <w:sz w:val="28"/>
          <w:szCs w:val="28"/>
          <w:lang w:val="kk-KZ"/>
        </w:rPr>
      </w:pPr>
    </w:p>
    <w:p w14:paraId="5E41EB5F" w14:textId="77777777" w:rsidR="006A75E3" w:rsidRPr="00FC2A43" w:rsidRDefault="006A75E3" w:rsidP="00FC2A43">
      <w:pPr>
        <w:ind w:firstLine="720"/>
        <w:jc w:val="both"/>
        <w:rPr>
          <w:highlight w:val="yellow"/>
          <w:lang w:val="kk-KZ"/>
        </w:rPr>
      </w:pPr>
    </w:p>
    <w:tbl>
      <w:tblPr>
        <w:tblStyle w:val="ad"/>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3"/>
        <w:gridCol w:w="4928"/>
      </w:tblGrid>
      <w:tr w:rsidR="006A75E3" w:rsidRPr="00F42494" w14:paraId="354CD914" w14:textId="77777777" w:rsidTr="00F42494">
        <w:trPr>
          <w:trHeight w:val="3327"/>
        </w:trPr>
        <w:tc>
          <w:tcPr>
            <w:tcW w:w="4643" w:type="dxa"/>
          </w:tcPr>
          <w:p w14:paraId="28C5512C" w14:textId="77777777" w:rsidR="006A75E3" w:rsidRPr="00F42494" w:rsidRDefault="006A75E3" w:rsidP="00FC2A43">
            <w:pPr>
              <w:jc w:val="both"/>
              <w:rPr>
                <w:lang w:val="kk-KZ"/>
              </w:rPr>
            </w:pPr>
          </w:p>
          <w:p w14:paraId="34C7C679" w14:textId="77777777" w:rsidR="006A75E3" w:rsidRPr="00F42494" w:rsidRDefault="006A75E3" w:rsidP="00FC2A43">
            <w:pPr>
              <w:jc w:val="both"/>
              <w:rPr>
                <w:sz w:val="16"/>
                <w:szCs w:val="16"/>
                <w:lang w:val="kk-KZ"/>
              </w:rPr>
            </w:pPr>
            <w:r w:rsidRPr="00F42494">
              <w:rPr>
                <w:noProof/>
              </w:rPr>
              <w:drawing>
                <wp:inline distT="0" distB="0" distL="0" distR="0" wp14:anchorId="3C22EF5D" wp14:editId="2EDA75FC">
                  <wp:extent cx="2736215" cy="2244725"/>
                  <wp:effectExtent l="0" t="0" r="6985" b="317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c>
          <w:tcPr>
            <w:tcW w:w="4928" w:type="dxa"/>
          </w:tcPr>
          <w:p w14:paraId="6F15E05A" w14:textId="77777777" w:rsidR="006A75E3" w:rsidRPr="00F42494" w:rsidRDefault="006A75E3" w:rsidP="00FC2A43">
            <w:pPr>
              <w:ind w:left="176"/>
              <w:jc w:val="both"/>
              <w:rPr>
                <w:lang w:val="kk-KZ"/>
              </w:rPr>
            </w:pPr>
            <w:r w:rsidRPr="00F42494">
              <w:t xml:space="preserve">  </w:t>
            </w:r>
            <w:r w:rsidRPr="00F42494">
              <w:rPr>
                <w:noProof/>
              </w:rPr>
              <w:drawing>
                <wp:inline distT="0" distB="0" distL="0" distR="0" wp14:anchorId="40E9D40C" wp14:editId="59AC787E">
                  <wp:extent cx="2879725" cy="2244725"/>
                  <wp:effectExtent l="0" t="0" r="0" b="317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r w:rsidR="006A75E3" w:rsidRPr="00F42494" w14:paraId="45B209B5" w14:textId="77777777" w:rsidTr="00F42494">
        <w:tc>
          <w:tcPr>
            <w:tcW w:w="4643" w:type="dxa"/>
          </w:tcPr>
          <w:p w14:paraId="60309BD2" w14:textId="465D615D" w:rsidR="006A75E3" w:rsidRPr="00F42494" w:rsidRDefault="00F42494" w:rsidP="00FC2A43">
            <w:pPr>
              <w:jc w:val="center"/>
              <w:rPr>
                <w:bCs/>
                <w:lang w:val="kk-KZ"/>
              </w:rPr>
            </w:pPr>
            <w:r w:rsidRPr="00F42494">
              <w:rPr>
                <w:bCs/>
                <w:lang w:val="kk-KZ"/>
              </w:rPr>
              <w:t>а</w:t>
            </w:r>
          </w:p>
          <w:p w14:paraId="43D6B309" w14:textId="7AB7E964" w:rsidR="006A75E3" w:rsidRPr="00F42494" w:rsidRDefault="006A75E3" w:rsidP="00F42494">
            <w:pPr>
              <w:rPr>
                <w:lang w:val="kk-KZ"/>
              </w:rPr>
            </w:pPr>
          </w:p>
        </w:tc>
        <w:tc>
          <w:tcPr>
            <w:tcW w:w="4928" w:type="dxa"/>
          </w:tcPr>
          <w:p w14:paraId="1E9F41C1" w14:textId="076D16AA" w:rsidR="006A75E3" w:rsidRPr="00F42494" w:rsidRDefault="00F42494" w:rsidP="00FC2A43">
            <w:pPr>
              <w:jc w:val="center"/>
              <w:rPr>
                <w:lang w:val="kk-KZ"/>
              </w:rPr>
            </w:pPr>
            <w:r w:rsidRPr="00F42494">
              <w:rPr>
                <w:lang w:val="kk-KZ"/>
              </w:rPr>
              <w:t>ә</w:t>
            </w:r>
          </w:p>
          <w:p w14:paraId="5EAA48A7" w14:textId="2E8D10A2" w:rsidR="006A75E3" w:rsidRPr="00F42494" w:rsidRDefault="006A75E3" w:rsidP="00F42494">
            <w:pPr>
              <w:rPr>
                <w:lang w:val="kk-KZ"/>
              </w:rPr>
            </w:pPr>
          </w:p>
        </w:tc>
      </w:tr>
      <w:tr w:rsidR="006A75E3" w:rsidRPr="00F42494" w14:paraId="136704BD" w14:textId="77777777" w:rsidTr="00F42494">
        <w:tc>
          <w:tcPr>
            <w:tcW w:w="4643" w:type="dxa"/>
          </w:tcPr>
          <w:p w14:paraId="5A2B32D4" w14:textId="77777777" w:rsidR="006A75E3" w:rsidRPr="00F42494" w:rsidRDefault="006A75E3" w:rsidP="00FC2A43">
            <w:pPr>
              <w:jc w:val="both"/>
              <w:rPr>
                <w:lang w:val="kk-KZ"/>
              </w:rPr>
            </w:pPr>
            <w:r w:rsidRPr="00F42494">
              <w:rPr>
                <w:noProof/>
              </w:rPr>
              <w:drawing>
                <wp:inline distT="0" distB="0" distL="0" distR="0" wp14:anchorId="606B609B" wp14:editId="54A566F5">
                  <wp:extent cx="2736215" cy="1856105"/>
                  <wp:effectExtent l="0" t="0" r="6985"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0266831" w14:textId="3C780029" w:rsidR="00F42494" w:rsidRPr="00F42494" w:rsidRDefault="00F42494" w:rsidP="00F42494">
            <w:pPr>
              <w:jc w:val="center"/>
              <w:rPr>
                <w:lang w:val="kk-KZ"/>
              </w:rPr>
            </w:pPr>
            <w:r w:rsidRPr="00F42494">
              <w:rPr>
                <w:lang w:val="kk-KZ"/>
              </w:rPr>
              <w:t>б</w:t>
            </w:r>
          </w:p>
          <w:p w14:paraId="4649D332" w14:textId="77777777" w:rsidR="006A75E3" w:rsidRPr="00F42494" w:rsidRDefault="006A75E3" w:rsidP="00FC2A43">
            <w:pPr>
              <w:jc w:val="both"/>
              <w:rPr>
                <w:lang w:val="kk-KZ"/>
              </w:rPr>
            </w:pPr>
          </w:p>
        </w:tc>
        <w:tc>
          <w:tcPr>
            <w:tcW w:w="4928" w:type="dxa"/>
          </w:tcPr>
          <w:p w14:paraId="62AAEEFF" w14:textId="77777777" w:rsidR="006A75E3" w:rsidRPr="00F42494" w:rsidRDefault="006A75E3" w:rsidP="00FC2A43">
            <w:pPr>
              <w:ind w:left="176"/>
              <w:jc w:val="both"/>
              <w:rPr>
                <w:lang w:val="kk-KZ"/>
              </w:rPr>
            </w:pPr>
            <w:r w:rsidRPr="00F42494">
              <w:rPr>
                <w:noProof/>
              </w:rPr>
              <w:drawing>
                <wp:inline distT="0" distB="0" distL="0" distR="0" wp14:anchorId="6C29096A" wp14:editId="32EB77DB">
                  <wp:extent cx="2879725" cy="1856105"/>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937F963" w14:textId="529F9F20" w:rsidR="00F42494" w:rsidRPr="00F42494" w:rsidRDefault="00F42494" w:rsidP="00F42494">
            <w:pPr>
              <w:ind w:left="176"/>
              <w:jc w:val="center"/>
              <w:rPr>
                <w:lang w:val="kk-KZ"/>
              </w:rPr>
            </w:pPr>
            <w:r w:rsidRPr="00F42494">
              <w:rPr>
                <w:lang w:val="kk-KZ"/>
              </w:rPr>
              <w:t>в</w:t>
            </w:r>
          </w:p>
        </w:tc>
      </w:tr>
      <w:tr w:rsidR="006A75E3" w:rsidRPr="00F42494" w14:paraId="332D8096" w14:textId="77777777" w:rsidTr="00F42494">
        <w:tc>
          <w:tcPr>
            <w:tcW w:w="9571" w:type="dxa"/>
            <w:gridSpan w:val="2"/>
          </w:tcPr>
          <w:p w14:paraId="33330AD2" w14:textId="77777777" w:rsidR="006A75E3" w:rsidRPr="00F42494" w:rsidRDefault="006A75E3" w:rsidP="00FC2A43">
            <w:pPr>
              <w:jc w:val="center"/>
              <w:rPr>
                <w:sz w:val="18"/>
                <w:szCs w:val="18"/>
                <w:highlight w:val="yellow"/>
              </w:rPr>
            </w:pPr>
          </w:p>
          <w:p w14:paraId="4832DDA6" w14:textId="77777777" w:rsidR="006A75E3" w:rsidRPr="00F42494" w:rsidRDefault="006A75E3" w:rsidP="00FC2A43">
            <w:pPr>
              <w:jc w:val="center"/>
              <w:rPr>
                <w:sz w:val="18"/>
                <w:szCs w:val="18"/>
                <w:highlight w:val="yellow"/>
              </w:rPr>
            </w:pPr>
            <w:r w:rsidRPr="00F42494">
              <w:rPr>
                <w:noProof/>
                <w:highlight w:val="yellow"/>
              </w:rPr>
              <w:drawing>
                <wp:inline distT="0" distB="0" distL="0" distR="0" wp14:anchorId="2AC1FD74" wp14:editId="21D518FA">
                  <wp:extent cx="2818130" cy="1985645"/>
                  <wp:effectExtent l="0" t="0" r="127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26E0E75" w14:textId="77777777" w:rsidR="006A75E3" w:rsidRPr="00F42494" w:rsidRDefault="006A75E3" w:rsidP="00FC2A43">
            <w:pPr>
              <w:jc w:val="center"/>
              <w:rPr>
                <w:highlight w:val="yellow"/>
                <w:lang w:val="kk-KZ"/>
              </w:rPr>
            </w:pPr>
          </w:p>
        </w:tc>
      </w:tr>
    </w:tbl>
    <w:p w14:paraId="072BF854" w14:textId="5FFB3EB1" w:rsidR="00F42494" w:rsidRPr="00F42494" w:rsidRDefault="00F42494" w:rsidP="00F42494">
      <w:pPr>
        <w:jc w:val="center"/>
        <w:rPr>
          <w:lang w:val="kk-KZ"/>
        </w:rPr>
      </w:pPr>
      <w:r w:rsidRPr="00F42494">
        <w:rPr>
          <w:lang w:val="kk-KZ"/>
        </w:rPr>
        <w:t>г</w:t>
      </w:r>
    </w:p>
    <w:p w14:paraId="44A0F6C6" w14:textId="77777777" w:rsidR="00F42494" w:rsidRPr="00F42494" w:rsidRDefault="00F42494" w:rsidP="00F42494">
      <w:pPr>
        <w:ind w:firstLine="709"/>
        <w:jc w:val="both"/>
        <w:rPr>
          <w:sz w:val="16"/>
          <w:szCs w:val="16"/>
          <w:lang w:val="kk-KZ"/>
        </w:rPr>
      </w:pPr>
    </w:p>
    <w:p w14:paraId="3CE26943" w14:textId="527625D2" w:rsidR="00F42494" w:rsidRPr="00F42494" w:rsidRDefault="00F42494" w:rsidP="00F42494">
      <w:pPr>
        <w:ind w:firstLine="709"/>
        <w:jc w:val="both"/>
        <w:rPr>
          <w:lang w:val="kk-KZ"/>
        </w:rPr>
      </w:pPr>
      <w:r w:rsidRPr="00F42494">
        <w:rPr>
          <w:lang w:val="kk-KZ"/>
        </w:rPr>
        <w:t xml:space="preserve">а – </w:t>
      </w:r>
      <w:r w:rsidRPr="00F42494">
        <w:rPr>
          <w:bCs/>
          <w:lang w:val="kk-KZ"/>
        </w:rPr>
        <w:t>BSc</w:t>
      </w:r>
      <w:r w:rsidRPr="00F42494">
        <w:rPr>
          <w:bCs/>
          <w:vertAlign w:val="subscript"/>
          <w:lang w:val="kk-KZ"/>
        </w:rPr>
        <w:t>1</w:t>
      </w:r>
      <w:r w:rsidRPr="00F42494">
        <w:rPr>
          <w:bCs/>
          <w:lang w:val="kk-KZ"/>
        </w:rPr>
        <w:t>-15</w:t>
      </w:r>
      <w:r w:rsidRPr="00F42494">
        <w:rPr>
          <w:lang w:val="kk-KZ"/>
        </w:rPr>
        <w:t xml:space="preserve">; ә – </w:t>
      </w:r>
      <w:r w:rsidRPr="00F42494">
        <w:rPr>
          <w:bCs/>
          <w:lang w:val="kk-KZ"/>
        </w:rPr>
        <w:t>BSc</w:t>
      </w:r>
      <w:r w:rsidRPr="00F42494">
        <w:rPr>
          <w:bCs/>
          <w:vertAlign w:val="subscript"/>
          <w:lang w:val="kk-KZ"/>
        </w:rPr>
        <w:t>2</w:t>
      </w:r>
      <w:r w:rsidRPr="00F42494">
        <w:rPr>
          <w:bCs/>
          <w:lang w:val="kk-KZ"/>
        </w:rPr>
        <w:t>-15</w:t>
      </w:r>
      <w:r w:rsidRPr="00F42494">
        <w:rPr>
          <w:lang w:val="kk-KZ"/>
        </w:rPr>
        <w:t xml:space="preserve">; б – </w:t>
      </w:r>
      <w:r w:rsidRPr="00F42494">
        <w:rPr>
          <w:bCs/>
          <w:lang w:val="kk-KZ"/>
        </w:rPr>
        <w:t>BTr</w:t>
      </w:r>
      <w:r w:rsidRPr="00F42494">
        <w:rPr>
          <w:bCs/>
          <w:vertAlign w:val="subscript"/>
          <w:lang w:val="kk-KZ"/>
        </w:rPr>
        <w:t>1</w:t>
      </w:r>
      <w:r w:rsidRPr="00F42494">
        <w:rPr>
          <w:bCs/>
          <w:lang w:val="kk-KZ"/>
        </w:rPr>
        <w:t>-16</w:t>
      </w:r>
      <w:r w:rsidRPr="00F42494">
        <w:rPr>
          <w:lang w:val="kk-KZ"/>
        </w:rPr>
        <w:t>; в – BCa</w:t>
      </w:r>
      <w:r w:rsidRPr="00F42494">
        <w:rPr>
          <w:vertAlign w:val="subscript"/>
          <w:lang w:val="kk-KZ"/>
        </w:rPr>
        <w:t>3</w:t>
      </w:r>
      <w:r w:rsidRPr="00F42494">
        <w:rPr>
          <w:lang w:val="kk-KZ"/>
        </w:rPr>
        <w:t xml:space="preserve">(m)-09; г – </w:t>
      </w:r>
      <w:r w:rsidRPr="00F42494">
        <w:t>ББК-1</w:t>
      </w:r>
      <w:r w:rsidRPr="00F42494">
        <w:rPr>
          <w:lang w:val="kk-KZ"/>
        </w:rPr>
        <w:t xml:space="preserve"> (эталон)</w:t>
      </w:r>
    </w:p>
    <w:p w14:paraId="1995DA82" w14:textId="77777777" w:rsidR="00F42494" w:rsidRPr="00F42494" w:rsidRDefault="00F42494" w:rsidP="00F42494">
      <w:pPr>
        <w:ind w:firstLine="709"/>
        <w:jc w:val="both"/>
        <w:rPr>
          <w:sz w:val="16"/>
          <w:szCs w:val="16"/>
          <w:lang w:val="kk-KZ"/>
        </w:rPr>
      </w:pPr>
    </w:p>
    <w:p w14:paraId="73AACB69" w14:textId="62AC47D6" w:rsidR="006A75E3" w:rsidRPr="00FC2A43" w:rsidRDefault="0000763A" w:rsidP="00F42494">
      <w:pPr>
        <w:jc w:val="center"/>
        <w:rPr>
          <w:sz w:val="28"/>
          <w:szCs w:val="28"/>
          <w:lang w:val="kk-KZ"/>
        </w:rPr>
      </w:pPr>
      <w:r w:rsidRPr="00FC2A43">
        <w:rPr>
          <w:sz w:val="28"/>
          <w:szCs w:val="28"/>
          <w:lang w:val="kk-KZ"/>
        </w:rPr>
        <w:t>Сурет 37</w:t>
      </w:r>
      <w:r w:rsidRPr="00FC2A43">
        <w:rPr>
          <w:b/>
          <w:sz w:val="28"/>
          <w:szCs w:val="28"/>
          <w:lang w:val="kk-KZ"/>
        </w:rPr>
        <w:t xml:space="preserve"> </w:t>
      </w:r>
      <w:r w:rsidR="00F42494">
        <w:rPr>
          <w:b/>
          <w:sz w:val="28"/>
          <w:szCs w:val="28"/>
          <w:lang w:val="kk-KZ"/>
        </w:rPr>
        <w:t>–</w:t>
      </w:r>
      <w:r w:rsidR="006A75E3" w:rsidRPr="00FC2A43">
        <w:rPr>
          <w:sz w:val="28"/>
          <w:szCs w:val="28"/>
          <w:lang w:val="kk-KZ"/>
        </w:rPr>
        <w:t xml:space="preserve"> Жұмыс суспензиясының титріне байланысты </w:t>
      </w:r>
      <w:r w:rsidR="00F267E1" w:rsidRPr="00FC2A43">
        <w:rPr>
          <w:sz w:val="28"/>
          <w:szCs w:val="28"/>
          <w:lang w:val="kk-KZ"/>
        </w:rPr>
        <w:t xml:space="preserve">ІІ-ІІІ жас мөлшеріндегі </w:t>
      </w:r>
      <w:r w:rsidR="006A75E3" w:rsidRPr="00FC2A43">
        <w:rPr>
          <w:sz w:val="28"/>
          <w:szCs w:val="28"/>
          <w:lang w:val="kk-KZ"/>
        </w:rPr>
        <w:t xml:space="preserve">азиялық шегірткелеріне қатысты </w:t>
      </w:r>
      <w:r w:rsidR="006A75E3" w:rsidRPr="00FC2A43">
        <w:rPr>
          <w:i/>
          <w:sz w:val="28"/>
          <w:szCs w:val="28"/>
          <w:lang w:val="kk-KZ"/>
        </w:rPr>
        <w:t>B. bassiana</w:t>
      </w:r>
      <w:r w:rsidR="006A75E3" w:rsidRPr="00FC2A43">
        <w:rPr>
          <w:sz w:val="28"/>
          <w:szCs w:val="28"/>
          <w:lang w:val="kk-KZ"/>
        </w:rPr>
        <w:t xml:space="preserve"> саңырауқұлағы штаммдарының биологиялық белсенділігі </w:t>
      </w:r>
      <w:r w:rsidR="002B2A95" w:rsidRPr="00FC2A43">
        <w:rPr>
          <w:sz w:val="28"/>
          <w:szCs w:val="28"/>
          <w:lang w:val="kk-KZ"/>
        </w:rPr>
        <w:t>(11-ші тәулік)</w:t>
      </w:r>
    </w:p>
    <w:p w14:paraId="434AB796" w14:textId="77777777" w:rsidR="00E05575" w:rsidRPr="00FC2A43" w:rsidRDefault="00E05575" w:rsidP="00FC2A43">
      <w:pPr>
        <w:ind w:firstLine="720"/>
        <w:jc w:val="center"/>
        <w:rPr>
          <w:sz w:val="28"/>
          <w:szCs w:val="28"/>
          <w:lang w:val="kk-KZ"/>
        </w:rPr>
      </w:pPr>
    </w:p>
    <w:p w14:paraId="50DF07F1" w14:textId="0EEE9800" w:rsidR="006A75E3" w:rsidRPr="00FC2A43" w:rsidRDefault="006A75E3" w:rsidP="00114549">
      <w:pPr>
        <w:ind w:right="-1" w:firstLine="709"/>
        <w:jc w:val="both"/>
        <w:rPr>
          <w:sz w:val="28"/>
          <w:szCs w:val="28"/>
          <w:lang w:val="kk-KZ"/>
        </w:rPr>
      </w:pPr>
      <w:r w:rsidRPr="00FC2A43">
        <w:rPr>
          <w:sz w:val="28"/>
          <w:szCs w:val="28"/>
          <w:lang w:val="kk-KZ"/>
        </w:rPr>
        <w:t>Қорытындылай келе, азиялық шегіртке дернәсілдеріне қатысты барлық сынақ жүргізілген штаммдар 1х10</w:t>
      </w:r>
      <w:r w:rsidRPr="00FC2A43">
        <w:rPr>
          <w:sz w:val="28"/>
          <w:szCs w:val="28"/>
          <w:vertAlign w:val="superscript"/>
          <w:lang w:val="kk-KZ"/>
        </w:rPr>
        <w:t>7</w:t>
      </w:r>
      <w:r w:rsidRPr="00FC2A43">
        <w:rPr>
          <w:sz w:val="28"/>
          <w:szCs w:val="28"/>
          <w:lang w:val="kk-KZ"/>
        </w:rPr>
        <w:t xml:space="preserve"> және 5х10</w:t>
      </w:r>
      <w:r w:rsidRPr="00FC2A43">
        <w:rPr>
          <w:sz w:val="28"/>
          <w:szCs w:val="28"/>
          <w:vertAlign w:val="superscript"/>
          <w:lang w:val="kk-KZ"/>
        </w:rPr>
        <w:t>7</w:t>
      </w:r>
      <w:r w:rsidRPr="00FC2A43">
        <w:rPr>
          <w:sz w:val="28"/>
          <w:szCs w:val="28"/>
          <w:lang w:val="kk-KZ"/>
        </w:rPr>
        <w:t xml:space="preserve"> жұмыс суспензиясының </w:t>
      </w:r>
      <w:r w:rsidRPr="00FC2A43">
        <w:rPr>
          <w:sz w:val="28"/>
          <w:szCs w:val="28"/>
          <w:lang w:val="kk-KZ"/>
        </w:rPr>
        <w:lastRenderedPageBreak/>
        <w:t>титрлерінде жоғары уыттылықты көрсеткенін атап өткен жөн. Экспериме</w:t>
      </w:r>
      <w:r w:rsidR="006D5FBE" w:rsidRPr="00FC2A43">
        <w:rPr>
          <w:sz w:val="28"/>
          <w:szCs w:val="28"/>
          <w:lang w:val="kk-KZ"/>
        </w:rPr>
        <w:t>нт нәтижесі азиялық шегіртке дернәсілдеріне</w:t>
      </w:r>
      <w:r w:rsidRPr="00FC2A43">
        <w:rPr>
          <w:sz w:val="28"/>
          <w:szCs w:val="28"/>
          <w:lang w:val="kk-KZ"/>
        </w:rPr>
        <w:t xml:space="preserve"> арналған тәжірибелерде жұмыс суспензияларын жоғары титрлі споралармен алу тиімді (1х10</w:t>
      </w:r>
      <w:r w:rsidRPr="00FC2A43">
        <w:rPr>
          <w:sz w:val="28"/>
          <w:szCs w:val="28"/>
          <w:vertAlign w:val="superscript"/>
          <w:lang w:val="kk-KZ"/>
        </w:rPr>
        <w:t>7</w:t>
      </w:r>
      <w:r w:rsidRPr="00FC2A43">
        <w:rPr>
          <w:sz w:val="28"/>
          <w:szCs w:val="28"/>
          <w:lang w:val="kk-KZ"/>
        </w:rPr>
        <w:t xml:space="preserve"> және 5х10</w:t>
      </w:r>
      <w:r w:rsidRPr="00FC2A43">
        <w:rPr>
          <w:sz w:val="28"/>
          <w:szCs w:val="28"/>
          <w:vertAlign w:val="superscript"/>
          <w:lang w:val="kk-KZ"/>
        </w:rPr>
        <w:t>7</w:t>
      </w:r>
      <w:r w:rsidRPr="00FC2A43">
        <w:rPr>
          <w:sz w:val="28"/>
          <w:szCs w:val="28"/>
          <w:lang w:val="kk-KZ"/>
        </w:rPr>
        <w:t>), өйткені төмен титрлерді (1х10</w:t>
      </w:r>
      <w:r w:rsidRPr="00FC2A43">
        <w:rPr>
          <w:sz w:val="28"/>
          <w:szCs w:val="28"/>
          <w:vertAlign w:val="superscript"/>
          <w:lang w:val="kk-KZ"/>
        </w:rPr>
        <w:t>6</w:t>
      </w:r>
      <w:r w:rsidRPr="00FC2A43">
        <w:rPr>
          <w:sz w:val="28"/>
          <w:szCs w:val="28"/>
          <w:lang w:val="kk-KZ"/>
        </w:rPr>
        <w:t xml:space="preserve"> және 5х10</w:t>
      </w:r>
      <w:r w:rsidRPr="00FC2A43">
        <w:rPr>
          <w:sz w:val="28"/>
          <w:szCs w:val="28"/>
          <w:vertAlign w:val="superscript"/>
          <w:lang w:val="kk-KZ"/>
        </w:rPr>
        <w:t>6</w:t>
      </w:r>
      <w:r w:rsidRPr="00FC2A43">
        <w:rPr>
          <w:sz w:val="28"/>
          <w:szCs w:val="28"/>
          <w:lang w:val="kk-KZ"/>
        </w:rPr>
        <w:t>) қолданған кезде энтомопатогенді саңырауқұлақ штаммдарының әсері уақыт өте келе созылатындығын көрсетті. Осылайша, тәжірибелер нәтижесінде біз салыстырмалы түрде төмен концентрациялардың өзінде (1х10</w:t>
      </w:r>
      <w:r w:rsidRPr="00FC2A43">
        <w:rPr>
          <w:sz w:val="28"/>
          <w:szCs w:val="28"/>
          <w:vertAlign w:val="superscript"/>
          <w:lang w:val="kk-KZ"/>
        </w:rPr>
        <w:t>6</w:t>
      </w:r>
      <w:r w:rsidRPr="00FC2A43">
        <w:rPr>
          <w:sz w:val="28"/>
          <w:szCs w:val="28"/>
          <w:lang w:val="kk-KZ"/>
        </w:rPr>
        <w:t xml:space="preserve"> және 5х10</w:t>
      </w:r>
      <w:r w:rsidRPr="00FC2A43">
        <w:rPr>
          <w:sz w:val="28"/>
          <w:szCs w:val="28"/>
          <w:vertAlign w:val="superscript"/>
          <w:lang w:val="kk-KZ"/>
        </w:rPr>
        <w:t xml:space="preserve">6 </w:t>
      </w:r>
      <w:r w:rsidRPr="00FC2A43">
        <w:rPr>
          <w:sz w:val="28"/>
          <w:szCs w:val="28"/>
          <w:lang w:val="kk-KZ"/>
        </w:rPr>
        <w:t xml:space="preserve">конидия/мл) азиялық шегіртке дернәсілдеріне (75-100%) жоғары уыттылыққа ие </w:t>
      </w:r>
      <w:r w:rsidRPr="00FC2A43">
        <w:rPr>
          <w:bCs/>
          <w:sz w:val="28"/>
          <w:szCs w:val="28"/>
          <w:lang w:val="kk-KZ"/>
        </w:rPr>
        <w:t>таулы және далалық аймақ</w:t>
      </w:r>
      <w:r w:rsidRPr="00FC2A43">
        <w:rPr>
          <w:sz w:val="28"/>
          <w:szCs w:val="28"/>
          <w:lang w:val="kk-KZ"/>
        </w:rPr>
        <w:t>тан бір-бірден BSc</w:t>
      </w:r>
      <w:r w:rsidRPr="00FC2A43">
        <w:rPr>
          <w:sz w:val="28"/>
          <w:szCs w:val="28"/>
          <w:vertAlign w:val="subscript"/>
          <w:lang w:val="kk-KZ"/>
        </w:rPr>
        <w:t>1</w:t>
      </w:r>
      <w:r w:rsidRPr="00FC2A43">
        <w:rPr>
          <w:sz w:val="28"/>
          <w:szCs w:val="28"/>
          <w:lang w:val="kk-KZ"/>
        </w:rPr>
        <w:t>-15, ВСа</w:t>
      </w:r>
      <w:r w:rsidRPr="00FC2A43">
        <w:rPr>
          <w:sz w:val="28"/>
          <w:szCs w:val="28"/>
          <w:vertAlign w:val="subscript"/>
          <w:lang w:val="kk-KZ"/>
        </w:rPr>
        <w:t>3(m)</w:t>
      </w:r>
      <w:r w:rsidRPr="00FC2A43">
        <w:rPr>
          <w:sz w:val="28"/>
          <w:szCs w:val="28"/>
          <w:lang w:val="kk-KZ"/>
        </w:rPr>
        <w:t xml:space="preserve">-09 штаммдарын таңдап алдық. </w:t>
      </w:r>
    </w:p>
    <w:p w14:paraId="174093ED" w14:textId="77777777" w:rsidR="002B2A95" w:rsidRPr="00FC2A43" w:rsidRDefault="002B2A95" w:rsidP="00114549">
      <w:pPr>
        <w:ind w:right="-143" w:firstLine="709"/>
        <w:jc w:val="both"/>
        <w:rPr>
          <w:sz w:val="28"/>
          <w:szCs w:val="28"/>
          <w:lang w:val="kk-KZ"/>
        </w:rPr>
      </w:pPr>
    </w:p>
    <w:p w14:paraId="2377A9BD" w14:textId="77777777" w:rsidR="006A75E3" w:rsidRPr="00FC2A43" w:rsidRDefault="006A75E3" w:rsidP="00114549">
      <w:pPr>
        <w:ind w:firstLine="709"/>
        <w:jc w:val="both"/>
        <w:rPr>
          <w:highlight w:val="yellow"/>
          <w:lang w:val="kk-KZ"/>
        </w:rPr>
      </w:pPr>
    </w:p>
    <w:p w14:paraId="40B78BCE" w14:textId="77777777" w:rsidR="00BA6B18" w:rsidRPr="00FC2A43" w:rsidRDefault="00BA6B18" w:rsidP="00114549">
      <w:pPr>
        <w:ind w:firstLine="709"/>
        <w:jc w:val="both"/>
        <w:rPr>
          <w:highlight w:val="yellow"/>
          <w:lang w:val="kk-KZ"/>
        </w:rPr>
      </w:pPr>
    </w:p>
    <w:p w14:paraId="5C7B3700" w14:textId="77777777" w:rsidR="00BA6B18" w:rsidRPr="00FC2A43" w:rsidRDefault="00BA6B18" w:rsidP="00114549">
      <w:pPr>
        <w:ind w:firstLine="709"/>
        <w:jc w:val="both"/>
        <w:rPr>
          <w:highlight w:val="yellow"/>
          <w:lang w:val="kk-KZ"/>
        </w:rPr>
      </w:pPr>
    </w:p>
    <w:p w14:paraId="57DA9EE8" w14:textId="77777777" w:rsidR="00165475" w:rsidRPr="00FC2A43" w:rsidRDefault="00165475" w:rsidP="00FC2A43">
      <w:pPr>
        <w:jc w:val="both"/>
        <w:rPr>
          <w:highlight w:val="yellow"/>
          <w:lang w:val="kk-KZ"/>
        </w:rPr>
      </w:pPr>
    </w:p>
    <w:p w14:paraId="790EFCED" w14:textId="77777777" w:rsidR="00165475" w:rsidRPr="00FC2A43" w:rsidRDefault="00165475" w:rsidP="00FC2A43">
      <w:pPr>
        <w:jc w:val="both"/>
        <w:rPr>
          <w:highlight w:val="yellow"/>
          <w:lang w:val="kk-KZ"/>
        </w:rPr>
      </w:pPr>
    </w:p>
    <w:p w14:paraId="4F09F759" w14:textId="77777777" w:rsidR="00165475" w:rsidRPr="00FC2A43" w:rsidRDefault="00165475" w:rsidP="00FC2A43">
      <w:pPr>
        <w:jc w:val="both"/>
        <w:rPr>
          <w:highlight w:val="yellow"/>
          <w:lang w:val="kk-KZ"/>
        </w:rPr>
      </w:pPr>
    </w:p>
    <w:p w14:paraId="4C62F6B6" w14:textId="77777777" w:rsidR="00165475" w:rsidRPr="00FC2A43" w:rsidRDefault="00165475" w:rsidP="00FC2A43">
      <w:pPr>
        <w:jc w:val="both"/>
        <w:rPr>
          <w:highlight w:val="yellow"/>
          <w:lang w:val="kk-KZ"/>
        </w:rPr>
      </w:pPr>
    </w:p>
    <w:p w14:paraId="0B9F74BE" w14:textId="77777777" w:rsidR="00165475" w:rsidRPr="00FC2A43" w:rsidRDefault="00165475" w:rsidP="00FC2A43">
      <w:pPr>
        <w:jc w:val="both"/>
        <w:rPr>
          <w:highlight w:val="yellow"/>
          <w:lang w:val="kk-KZ"/>
        </w:rPr>
      </w:pPr>
    </w:p>
    <w:p w14:paraId="7F4E6194" w14:textId="77777777" w:rsidR="00165475" w:rsidRPr="00FC2A43" w:rsidRDefault="00165475" w:rsidP="00FC2A43">
      <w:pPr>
        <w:jc w:val="both"/>
        <w:rPr>
          <w:highlight w:val="yellow"/>
          <w:lang w:val="kk-KZ"/>
        </w:rPr>
      </w:pPr>
    </w:p>
    <w:p w14:paraId="7D0272AF" w14:textId="77777777" w:rsidR="00165475" w:rsidRPr="00FC2A43" w:rsidRDefault="00165475" w:rsidP="00FC2A43">
      <w:pPr>
        <w:jc w:val="both"/>
        <w:rPr>
          <w:highlight w:val="yellow"/>
          <w:lang w:val="kk-KZ"/>
        </w:rPr>
      </w:pPr>
    </w:p>
    <w:p w14:paraId="61F69071" w14:textId="77777777" w:rsidR="00165475" w:rsidRPr="00FC2A43" w:rsidRDefault="00165475" w:rsidP="00FC2A43">
      <w:pPr>
        <w:jc w:val="both"/>
        <w:rPr>
          <w:highlight w:val="yellow"/>
          <w:lang w:val="kk-KZ"/>
        </w:rPr>
      </w:pPr>
    </w:p>
    <w:p w14:paraId="4B103C68" w14:textId="77777777" w:rsidR="00165475" w:rsidRPr="00FC2A43" w:rsidRDefault="00165475" w:rsidP="00FC2A43">
      <w:pPr>
        <w:jc w:val="both"/>
        <w:rPr>
          <w:highlight w:val="yellow"/>
          <w:lang w:val="kk-KZ"/>
        </w:rPr>
      </w:pPr>
    </w:p>
    <w:p w14:paraId="48EA3733" w14:textId="77777777" w:rsidR="00165475" w:rsidRPr="00FC2A43" w:rsidRDefault="00165475" w:rsidP="00FC2A43">
      <w:pPr>
        <w:jc w:val="both"/>
        <w:rPr>
          <w:highlight w:val="yellow"/>
          <w:lang w:val="kk-KZ"/>
        </w:rPr>
      </w:pPr>
    </w:p>
    <w:p w14:paraId="5C547C10" w14:textId="77777777" w:rsidR="00165475" w:rsidRPr="00FC2A43" w:rsidRDefault="00165475" w:rsidP="00FC2A43">
      <w:pPr>
        <w:jc w:val="both"/>
        <w:rPr>
          <w:highlight w:val="yellow"/>
          <w:lang w:val="kk-KZ"/>
        </w:rPr>
      </w:pPr>
    </w:p>
    <w:p w14:paraId="3028582A" w14:textId="77777777" w:rsidR="00165475" w:rsidRPr="00FC2A43" w:rsidRDefault="00165475" w:rsidP="00FC2A43">
      <w:pPr>
        <w:jc w:val="both"/>
        <w:rPr>
          <w:highlight w:val="yellow"/>
          <w:lang w:val="kk-KZ"/>
        </w:rPr>
      </w:pPr>
    </w:p>
    <w:p w14:paraId="16CB21BF" w14:textId="77777777" w:rsidR="00165475" w:rsidRPr="00FC2A43" w:rsidRDefault="00165475" w:rsidP="00FC2A43">
      <w:pPr>
        <w:jc w:val="both"/>
        <w:rPr>
          <w:highlight w:val="yellow"/>
          <w:lang w:val="kk-KZ"/>
        </w:rPr>
      </w:pPr>
    </w:p>
    <w:p w14:paraId="09DA51BD" w14:textId="77777777" w:rsidR="00165475" w:rsidRPr="00FC2A43" w:rsidRDefault="00165475" w:rsidP="00FC2A43">
      <w:pPr>
        <w:jc w:val="both"/>
        <w:rPr>
          <w:highlight w:val="yellow"/>
          <w:lang w:val="kk-KZ"/>
        </w:rPr>
      </w:pPr>
    </w:p>
    <w:p w14:paraId="177E7FBA" w14:textId="77777777" w:rsidR="00165475" w:rsidRPr="00FC2A43" w:rsidRDefault="00165475" w:rsidP="00FC2A43">
      <w:pPr>
        <w:jc w:val="both"/>
        <w:rPr>
          <w:highlight w:val="yellow"/>
          <w:lang w:val="kk-KZ"/>
        </w:rPr>
      </w:pPr>
    </w:p>
    <w:p w14:paraId="6AF6C1A8" w14:textId="77777777" w:rsidR="00165475" w:rsidRPr="00FC2A43" w:rsidRDefault="00165475" w:rsidP="00FC2A43">
      <w:pPr>
        <w:jc w:val="both"/>
        <w:rPr>
          <w:highlight w:val="yellow"/>
          <w:lang w:val="kk-KZ"/>
        </w:rPr>
      </w:pPr>
    </w:p>
    <w:p w14:paraId="177047FD" w14:textId="77777777" w:rsidR="00165475" w:rsidRPr="00FC2A43" w:rsidRDefault="00165475" w:rsidP="00FC2A43">
      <w:pPr>
        <w:jc w:val="both"/>
        <w:rPr>
          <w:highlight w:val="yellow"/>
          <w:lang w:val="kk-KZ"/>
        </w:rPr>
      </w:pPr>
    </w:p>
    <w:p w14:paraId="4986756C" w14:textId="77777777" w:rsidR="00165475" w:rsidRPr="00FC2A43" w:rsidRDefault="00165475" w:rsidP="00FC2A43">
      <w:pPr>
        <w:jc w:val="both"/>
        <w:rPr>
          <w:highlight w:val="yellow"/>
          <w:lang w:val="kk-KZ"/>
        </w:rPr>
      </w:pPr>
    </w:p>
    <w:p w14:paraId="46539922" w14:textId="77777777" w:rsidR="00165475" w:rsidRPr="00FC2A43" w:rsidRDefault="00165475" w:rsidP="00FC2A43">
      <w:pPr>
        <w:jc w:val="both"/>
        <w:rPr>
          <w:highlight w:val="yellow"/>
          <w:lang w:val="kk-KZ"/>
        </w:rPr>
      </w:pPr>
    </w:p>
    <w:p w14:paraId="10269295" w14:textId="77777777" w:rsidR="00165475" w:rsidRPr="00FC2A43" w:rsidRDefault="00165475" w:rsidP="00FC2A43">
      <w:pPr>
        <w:jc w:val="both"/>
        <w:rPr>
          <w:highlight w:val="yellow"/>
          <w:lang w:val="kk-KZ"/>
        </w:rPr>
      </w:pPr>
    </w:p>
    <w:p w14:paraId="32D220D1" w14:textId="77777777" w:rsidR="00165475" w:rsidRPr="00FC2A43" w:rsidRDefault="00165475" w:rsidP="00FC2A43">
      <w:pPr>
        <w:jc w:val="both"/>
        <w:rPr>
          <w:highlight w:val="yellow"/>
          <w:lang w:val="kk-KZ"/>
        </w:rPr>
      </w:pPr>
    </w:p>
    <w:p w14:paraId="4241BEBA" w14:textId="77777777" w:rsidR="00165475" w:rsidRPr="00FC2A43" w:rsidRDefault="00165475" w:rsidP="00FC2A43">
      <w:pPr>
        <w:jc w:val="both"/>
        <w:rPr>
          <w:highlight w:val="yellow"/>
          <w:lang w:val="kk-KZ"/>
        </w:rPr>
      </w:pPr>
    </w:p>
    <w:p w14:paraId="6F3EC660" w14:textId="77777777" w:rsidR="00165475" w:rsidRPr="00FC2A43" w:rsidRDefault="00165475" w:rsidP="00FC2A43">
      <w:pPr>
        <w:jc w:val="both"/>
        <w:rPr>
          <w:highlight w:val="yellow"/>
          <w:lang w:val="kk-KZ"/>
        </w:rPr>
      </w:pPr>
    </w:p>
    <w:p w14:paraId="564D44CA" w14:textId="77777777" w:rsidR="00165475" w:rsidRPr="00FC2A43" w:rsidRDefault="00165475" w:rsidP="00FC2A43">
      <w:pPr>
        <w:jc w:val="both"/>
        <w:rPr>
          <w:highlight w:val="yellow"/>
          <w:lang w:val="kk-KZ"/>
        </w:rPr>
      </w:pPr>
    </w:p>
    <w:p w14:paraId="6D54D338" w14:textId="77777777" w:rsidR="00165475" w:rsidRPr="00FC2A43" w:rsidRDefault="00165475" w:rsidP="00FC2A43">
      <w:pPr>
        <w:jc w:val="both"/>
        <w:rPr>
          <w:highlight w:val="yellow"/>
          <w:lang w:val="kk-KZ"/>
        </w:rPr>
      </w:pPr>
    </w:p>
    <w:p w14:paraId="6A380360" w14:textId="77777777" w:rsidR="00165475" w:rsidRPr="00FC2A43" w:rsidRDefault="00165475" w:rsidP="00FC2A43">
      <w:pPr>
        <w:jc w:val="both"/>
        <w:rPr>
          <w:highlight w:val="yellow"/>
          <w:lang w:val="kk-KZ"/>
        </w:rPr>
      </w:pPr>
    </w:p>
    <w:p w14:paraId="01E679A2" w14:textId="77777777" w:rsidR="00165475" w:rsidRPr="00FC2A43" w:rsidRDefault="00165475" w:rsidP="00FC2A43">
      <w:pPr>
        <w:jc w:val="both"/>
        <w:rPr>
          <w:highlight w:val="yellow"/>
          <w:lang w:val="kk-KZ"/>
        </w:rPr>
      </w:pPr>
    </w:p>
    <w:p w14:paraId="01D4E3B8" w14:textId="77777777" w:rsidR="00165475" w:rsidRPr="00FC2A43" w:rsidRDefault="00165475" w:rsidP="00FC2A43">
      <w:pPr>
        <w:jc w:val="both"/>
        <w:rPr>
          <w:highlight w:val="yellow"/>
          <w:lang w:val="kk-KZ"/>
        </w:rPr>
      </w:pPr>
    </w:p>
    <w:p w14:paraId="5F30AF3C" w14:textId="77777777" w:rsidR="00165475" w:rsidRPr="00FC2A43" w:rsidRDefault="00165475" w:rsidP="00FC2A43">
      <w:pPr>
        <w:jc w:val="both"/>
        <w:rPr>
          <w:highlight w:val="yellow"/>
          <w:lang w:val="kk-KZ"/>
        </w:rPr>
      </w:pPr>
    </w:p>
    <w:p w14:paraId="0ADE7325" w14:textId="77777777" w:rsidR="00463263" w:rsidRPr="00FC2A43" w:rsidRDefault="00463263" w:rsidP="00FC2A43">
      <w:pPr>
        <w:jc w:val="both"/>
        <w:rPr>
          <w:highlight w:val="yellow"/>
          <w:lang w:val="kk-KZ"/>
        </w:rPr>
      </w:pPr>
    </w:p>
    <w:p w14:paraId="12F3FCC7" w14:textId="77777777" w:rsidR="00463263" w:rsidRPr="00FC2A43" w:rsidRDefault="00463263" w:rsidP="00FC2A43">
      <w:pPr>
        <w:jc w:val="both"/>
        <w:rPr>
          <w:highlight w:val="yellow"/>
          <w:lang w:val="kk-KZ"/>
        </w:rPr>
      </w:pPr>
    </w:p>
    <w:p w14:paraId="353529D2" w14:textId="77777777" w:rsidR="00463263" w:rsidRPr="00FC2A43" w:rsidRDefault="00463263" w:rsidP="00FC2A43">
      <w:pPr>
        <w:jc w:val="both"/>
        <w:rPr>
          <w:highlight w:val="yellow"/>
          <w:lang w:val="kk-KZ"/>
        </w:rPr>
      </w:pPr>
    </w:p>
    <w:p w14:paraId="53923AB9" w14:textId="77777777" w:rsidR="00463263" w:rsidRPr="00FC2A43" w:rsidRDefault="00463263" w:rsidP="00FC2A43">
      <w:pPr>
        <w:jc w:val="both"/>
        <w:rPr>
          <w:highlight w:val="yellow"/>
          <w:lang w:val="kk-KZ"/>
        </w:rPr>
      </w:pPr>
    </w:p>
    <w:p w14:paraId="2BE3B874" w14:textId="77777777" w:rsidR="00463263" w:rsidRPr="00FC2A43" w:rsidRDefault="00463263" w:rsidP="00FC2A43">
      <w:pPr>
        <w:jc w:val="both"/>
        <w:rPr>
          <w:highlight w:val="yellow"/>
          <w:lang w:val="kk-KZ"/>
        </w:rPr>
      </w:pPr>
    </w:p>
    <w:p w14:paraId="5A280D89" w14:textId="77777777" w:rsidR="00463263" w:rsidRPr="00FC2A43" w:rsidRDefault="00463263" w:rsidP="00FC2A43">
      <w:pPr>
        <w:jc w:val="both"/>
        <w:rPr>
          <w:highlight w:val="yellow"/>
          <w:lang w:val="kk-KZ"/>
        </w:rPr>
      </w:pPr>
    </w:p>
    <w:p w14:paraId="1D306F61" w14:textId="77777777" w:rsidR="004871F9" w:rsidRPr="00FC2A43" w:rsidRDefault="004871F9" w:rsidP="00FC2A43">
      <w:pPr>
        <w:jc w:val="both"/>
        <w:rPr>
          <w:highlight w:val="yellow"/>
          <w:lang w:val="kk-KZ"/>
        </w:rPr>
      </w:pPr>
    </w:p>
    <w:p w14:paraId="69BF73C5" w14:textId="77777777" w:rsidR="00165475" w:rsidRPr="00FC2A43" w:rsidRDefault="00165475" w:rsidP="00FC2A43">
      <w:pPr>
        <w:jc w:val="both"/>
        <w:rPr>
          <w:highlight w:val="yellow"/>
          <w:lang w:val="kk-KZ"/>
        </w:rPr>
      </w:pPr>
    </w:p>
    <w:p w14:paraId="7DF9DAAE" w14:textId="77777777" w:rsidR="00D45595" w:rsidRPr="00FC2A43" w:rsidRDefault="00D45595" w:rsidP="00114549">
      <w:pPr>
        <w:pStyle w:val="af7"/>
        <w:suppressLineNumbers/>
        <w:spacing w:after="0" w:line="240" w:lineRule="auto"/>
        <w:ind w:left="0" w:firstLine="709"/>
        <w:jc w:val="both"/>
        <w:rPr>
          <w:rFonts w:ascii="Times New Roman" w:eastAsia="Times New Roman" w:hAnsi="Times New Roman" w:cs="Times New Roman"/>
          <w:b/>
          <w:sz w:val="28"/>
          <w:lang w:val="kk-KZ"/>
        </w:rPr>
      </w:pPr>
      <w:r w:rsidRPr="00FC2A43">
        <w:rPr>
          <w:rFonts w:ascii="Times New Roman" w:eastAsia="Times New Roman" w:hAnsi="Times New Roman" w:cs="Times New Roman"/>
          <w:b/>
          <w:sz w:val="28"/>
          <w:lang w:val="kk-KZ"/>
        </w:rPr>
        <w:lastRenderedPageBreak/>
        <w:t>8 ДАЛАЛЫҚ ЖАҒДАЙЫНДА ІРІКТЕЛІП АЛЫНҒАН ШТАММДАР МЕН БИОПРЕПАРАТТАРДЫҢ БИОЛОГИЯЛЫҚ БЕЛСЕНДІЛІГІН БАҒАЛАУ</w:t>
      </w:r>
    </w:p>
    <w:p w14:paraId="754743B0" w14:textId="77777777" w:rsidR="00D45595" w:rsidRPr="00FC2A43" w:rsidRDefault="00D45595" w:rsidP="00114549">
      <w:pPr>
        <w:pStyle w:val="af7"/>
        <w:suppressLineNumbers/>
        <w:spacing w:after="0" w:line="240" w:lineRule="auto"/>
        <w:ind w:left="0" w:firstLine="709"/>
        <w:jc w:val="center"/>
        <w:rPr>
          <w:rFonts w:ascii="Times New Roman" w:hAnsi="Times New Roman" w:cs="Times New Roman"/>
          <w:b/>
          <w:sz w:val="28"/>
          <w:szCs w:val="28"/>
          <w:lang w:val="kk-KZ"/>
        </w:rPr>
      </w:pPr>
    </w:p>
    <w:p w14:paraId="68E04449" w14:textId="77777777" w:rsidR="00003BE8" w:rsidRPr="00FC2A43" w:rsidRDefault="00D45595" w:rsidP="00114549">
      <w:pPr>
        <w:pStyle w:val="af7"/>
        <w:suppressLineNumbers/>
        <w:spacing w:after="0" w:line="240" w:lineRule="auto"/>
        <w:ind w:left="0" w:firstLine="709"/>
        <w:jc w:val="both"/>
        <w:rPr>
          <w:b/>
          <w:lang w:val="kk-KZ"/>
        </w:rPr>
      </w:pPr>
      <w:r w:rsidRPr="00FC2A43">
        <w:rPr>
          <w:rFonts w:ascii="Times New Roman" w:hAnsi="Times New Roman" w:cs="Times New Roman"/>
          <w:b/>
          <w:bCs/>
          <w:kern w:val="1"/>
          <w:sz w:val="28"/>
          <w:szCs w:val="28"/>
          <w:lang w:val="kk-KZ" w:eastAsia="ar-SA"/>
        </w:rPr>
        <w:t>8</w:t>
      </w:r>
      <w:r w:rsidR="00E10E4E" w:rsidRPr="00FC2A43">
        <w:rPr>
          <w:rFonts w:ascii="Times New Roman" w:hAnsi="Times New Roman" w:cs="Times New Roman"/>
          <w:b/>
          <w:bCs/>
          <w:kern w:val="1"/>
          <w:sz w:val="28"/>
          <w:szCs w:val="28"/>
          <w:lang w:val="kk-KZ" w:eastAsia="ar-SA"/>
        </w:rPr>
        <w:t xml:space="preserve">.1 </w:t>
      </w:r>
      <w:r w:rsidRPr="00FC2A43">
        <w:rPr>
          <w:rFonts w:ascii="Times New Roman" w:eastAsia="Times New Roman" w:hAnsi="Times New Roman" w:cs="Times New Roman"/>
          <w:b/>
          <w:sz w:val="28"/>
          <w:lang w:val="kk-KZ"/>
        </w:rPr>
        <w:t>Зертханалық-далалық жағдайында</w:t>
      </w:r>
      <w:r w:rsidRPr="00FC2A43">
        <w:rPr>
          <w:rFonts w:ascii="Times New Roman" w:eastAsia="Times New Roman" w:hAnsi="Times New Roman" w:cs="Times New Roman"/>
          <w:b/>
          <w:i/>
          <w:sz w:val="28"/>
          <w:lang w:val="kk-KZ"/>
        </w:rPr>
        <w:t xml:space="preserve"> </w:t>
      </w:r>
      <w:r w:rsidRPr="00FC2A43">
        <w:rPr>
          <w:rFonts w:ascii="Times New Roman" w:eastAsia="Times New Roman" w:hAnsi="Times New Roman" w:cs="Times New Roman"/>
          <w:b/>
          <w:sz w:val="28"/>
          <w:lang w:val="kk-KZ"/>
        </w:rPr>
        <w:t xml:space="preserve">азиялық шегірткелер </w:t>
      </w:r>
      <w:r w:rsidRPr="00FA67A1">
        <w:rPr>
          <w:rFonts w:ascii="Times New Roman" w:eastAsia="Times New Roman" w:hAnsi="Times New Roman" w:cs="Times New Roman"/>
          <w:b/>
          <w:sz w:val="28"/>
          <w:lang w:val="kk-KZ"/>
        </w:rPr>
        <w:t>үйірін</w:t>
      </w:r>
      <w:r w:rsidRPr="0027157C">
        <w:rPr>
          <w:rFonts w:ascii="Times New Roman" w:eastAsia="Times New Roman" w:hAnsi="Times New Roman" w:cs="Times New Roman"/>
          <w:b/>
          <w:color w:val="FF0000"/>
          <w:sz w:val="28"/>
          <w:lang w:val="kk-KZ"/>
        </w:rPr>
        <w:t xml:space="preserve"> </w:t>
      </w:r>
      <w:r w:rsidRPr="00FC2A43">
        <w:rPr>
          <w:rFonts w:ascii="Times New Roman" w:eastAsia="Times New Roman" w:hAnsi="Times New Roman" w:cs="Times New Roman"/>
          <w:b/>
          <w:sz w:val="28"/>
          <w:lang w:val="kk-KZ"/>
        </w:rPr>
        <w:t xml:space="preserve">өңдеу кезіндегі </w:t>
      </w:r>
      <w:r w:rsidRPr="00FC2A43">
        <w:rPr>
          <w:rFonts w:ascii="Times New Roman" w:eastAsia="Times New Roman" w:hAnsi="Times New Roman" w:cs="Times New Roman"/>
          <w:b/>
          <w:i/>
          <w:sz w:val="28"/>
          <w:lang w:val="kk-KZ"/>
        </w:rPr>
        <w:t>Beauveria bassiana</w:t>
      </w:r>
      <w:r w:rsidRPr="00FC2A43">
        <w:rPr>
          <w:rFonts w:ascii="Times New Roman" w:eastAsia="Times New Roman" w:hAnsi="Times New Roman" w:cs="Times New Roman"/>
          <w:b/>
          <w:sz w:val="28"/>
          <w:lang w:val="kk-KZ"/>
        </w:rPr>
        <w:t xml:space="preserve"> конидияларының сулы суспензиясының биологиялық белсенділігін анықтау</w:t>
      </w:r>
      <w:r w:rsidR="00446FA2" w:rsidRPr="00FC2A43">
        <w:rPr>
          <w:b/>
          <w:lang w:val="kk-KZ"/>
        </w:rPr>
        <w:t xml:space="preserve">  </w:t>
      </w:r>
    </w:p>
    <w:p w14:paraId="315211E1" w14:textId="77777777" w:rsidR="00C21458" w:rsidRPr="00FC2A43" w:rsidRDefault="0024150A" w:rsidP="00114549">
      <w:pPr>
        <w:autoSpaceDE w:val="0"/>
        <w:autoSpaceDN w:val="0"/>
        <w:adjustRightInd w:val="0"/>
        <w:ind w:firstLine="709"/>
        <w:jc w:val="both"/>
        <w:rPr>
          <w:sz w:val="28"/>
          <w:szCs w:val="28"/>
          <w:lang w:val="kk-KZ"/>
        </w:rPr>
      </w:pPr>
      <w:r w:rsidRPr="00FC2A43">
        <w:rPr>
          <w:sz w:val="28"/>
          <w:szCs w:val="28"/>
          <w:lang w:val="kk-KZ"/>
        </w:rPr>
        <w:t>Келесі з</w:t>
      </w:r>
      <w:r w:rsidR="00C21458" w:rsidRPr="00FC2A43">
        <w:rPr>
          <w:sz w:val="28"/>
          <w:szCs w:val="28"/>
          <w:lang w:val="kk-KZ"/>
        </w:rPr>
        <w:t>ерттеу жұмыстары 2020 жыл</w:t>
      </w:r>
      <w:r w:rsidR="001D3BEF" w:rsidRPr="00FC2A43">
        <w:rPr>
          <w:sz w:val="28"/>
          <w:szCs w:val="28"/>
          <w:lang w:val="kk-KZ"/>
        </w:rPr>
        <w:t>дар</w:t>
      </w:r>
      <w:r w:rsidR="00C21458" w:rsidRPr="00FC2A43">
        <w:rPr>
          <w:sz w:val="28"/>
          <w:szCs w:val="28"/>
          <w:lang w:val="kk-KZ"/>
        </w:rPr>
        <w:t xml:space="preserve">ы Жамбыл облысы, Мойынқұм ауданында, сонымен қатар Ж. Жиембаев атындағы Қазақ өсімдік қорғау және карантин ғылыми-зерттеу институтының биотехнология зертхана базасында жүргізілді.    </w:t>
      </w:r>
    </w:p>
    <w:p w14:paraId="3484B0CB" w14:textId="60AEC5F7" w:rsidR="00A4776A" w:rsidRPr="00FC2A43" w:rsidRDefault="00446FA2" w:rsidP="00114549">
      <w:pPr>
        <w:pStyle w:val="FR1"/>
        <w:spacing w:before="0" w:line="240" w:lineRule="auto"/>
        <w:ind w:left="0" w:right="0" w:firstLine="709"/>
        <w:jc w:val="both"/>
        <w:rPr>
          <w:rFonts w:ascii="Times New Roman" w:hAnsi="Times New Roman" w:cs="Times New Roman"/>
          <w:b w:val="0"/>
          <w:sz w:val="28"/>
          <w:szCs w:val="28"/>
          <w:lang w:val="kk-KZ"/>
        </w:rPr>
      </w:pPr>
      <w:r w:rsidRPr="00FC2A43">
        <w:rPr>
          <w:rFonts w:ascii="Times New Roman" w:hAnsi="Times New Roman" w:cs="Times New Roman"/>
          <w:b w:val="0"/>
          <w:sz w:val="28"/>
          <w:szCs w:val="28"/>
          <w:lang w:val="kk-KZ"/>
        </w:rPr>
        <w:t>2020 жылы маусым айында біз Жамбыл облысының Мойынқұм ауданы, Мойынқұм</w:t>
      </w:r>
      <w:r w:rsidRPr="00FC2A43">
        <w:rPr>
          <w:rFonts w:ascii="Times New Roman" w:hAnsi="Times New Roman" w:cs="Times New Roman"/>
          <w:b w:val="0"/>
          <w:i/>
          <w:sz w:val="28"/>
          <w:szCs w:val="28"/>
          <w:lang w:val="kk-KZ"/>
        </w:rPr>
        <w:t xml:space="preserve"> </w:t>
      </w:r>
      <w:r w:rsidRPr="00FC2A43">
        <w:rPr>
          <w:rFonts w:ascii="Times New Roman" w:hAnsi="Times New Roman" w:cs="Times New Roman"/>
          <w:b w:val="0"/>
          <w:sz w:val="28"/>
          <w:szCs w:val="28"/>
          <w:lang w:val="kk-KZ"/>
        </w:rPr>
        <w:t>ауылы</w:t>
      </w:r>
      <w:r w:rsidRPr="00FC2A43">
        <w:rPr>
          <w:rFonts w:ascii="Times New Roman" w:hAnsi="Times New Roman" w:cs="Times New Roman"/>
          <w:b w:val="0"/>
          <w:i/>
          <w:sz w:val="28"/>
          <w:szCs w:val="28"/>
          <w:lang w:val="kk-KZ"/>
        </w:rPr>
        <w:t xml:space="preserve"> </w:t>
      </w:r>
      <w:r w:rsidRPr="00FC2A43">
        <w:rPr>
          <w:rFonts w:ascii="Times New Roman" w:hAnsi="Times New Roman" w:cs="Times New Roman"/>
          <w:b w:val="0"/>
          <w:sz w:val="28"/>
          <w:szCs w:val="28"/>
          <w:lang w:val="kk-KZ"/>
        </w:rPr>
        <w:t xml:space="preserve">маңындағы шағын учаскелік далалық тәжірибелер барысында (учаске ауданы </w:t>
      </w:r>
      <w:r w:rsidR="00D900C3">
        <w:rPr>
          <w:rFonts w:ascii="Times New Roman" w:hAnsi="Times New Roman" w:cs="Times New Roman"/>
          <w:b w:val="0"/>
          <w:sz w:val="28"/>
          <w:szCs w:val="28"/>
          <w:lang w:val="kk-KZ"/>
        </w:rPr>
        <w:t>–</w:t>
      </w:r>
      <w:r w:rsidRPr="00FC2A43">
        <w:rPr>
          <w:rFonts w:ascii="Times New Roman" w:hAnsi="Times New Roman" w:cs="Times New Roman"/>
          <w:b w:val="0"/>
          <w:sz w:val="28"/>
          <w:szCs w:val="28"/>
          <w:lang w:val="kk-KZ"/>
        </w:rPr>
        <w:t xml:space="preserve"> 10</w:t>
      </w:r>
      <w:r w:rsidR="00D900C3">
        <w:rPr>
          <w:rFonts w:ascii="Times New Roman" w:hAnsi="Times New Roman" w:cs="Times New Roman"/>
          <w:b w:val="0"/>
          <w:sz w:val="28"/>
          <w:szCs w:val="28"/>
          <w:lang w:val="kk-KZ"/>
        </w:rPr>
        <w:t xml:space="preserve"> </w:t>
      </w:r>
      <w:r w:rsidRPr="00FC2A43">
        <w:rPr>
          <w:rFonts w:ascii="Times New Roman" w:hAnsi="Times New Roman" w:cs="Times New Roman"/>
          <w:b w:val="0"/>
          <w:sz w:val="28"/>
          <w:szCs w:val="28"/>
          <w:lang w:val="kk-KZ"/>
        </w:rPr>
        <w:t>м</w:t>
      </w:r>
      <w:r w:rsidRPr="00FC2A43">
        <w:rPr>
          <w:rFonts w:ascii="Times New Roman" w:hAnsi="Times New Roman" w:cs="Times New Roman"/>
          <w:b w:val="0"/>
          <w:sz w:val="28"/>
          <w:szCs w:val="28"/>
          <w:vertAlign w:val="superscript"/>
          <w:lang w:val="kk-KZ"/>
        </w:rPr>
        <w:t>2</w:t>
      </w:r>
      <w:r w:rsidRPr="00FC2A43">
        <w:rPr>
          <w:rFonts w:ascii="Times New Roman" w:hAnsi="Times New Roman" w:cs="Times New Roman"/>
          <w:b w:val="0"/>
          <w:sz w:val="28"/>
          <w:szCs w:val="28"/>
          <w:lang w:val="kk-KZ"/>
        </w:rPr>
        <w:t>) азиялық шегіртке дернәсілдеріне қатысты конидиялардың су</w:t>
      </w:r>
      <w:r w:rsidR="005B4D5F" w:rsidRPr="00FC2A43">
        <w:rPr>
          <w:rFonts w:ascii="Times New Roman" w:hAnsi="Times New Roman" w:cs="Times New Roman"/>
          <w:b w:val="0"/>
          <w:sz w:val="28"/>
          <w:szCs w:val="28"/>
          <w:lang w:val="kk-KZ"/>
        </w:rPr>
        <w:t>лы</w:t>
      </w:r>
      <w:r w:rsidRPr="00FC2A43">
        <w:rPr>
          <w:rFonts w:ascii="Times New Roman" w:hAnsi="Times New Roman" w:cs="Times New Roman"/>
          <w:b w:val="0"/>
          <w:sz w:val="28"/>
          <w:szCs w:val="28"/>
          <w:lang w:val="kk-KZ"/>
        </w:rPr>
        <w:t xml:space="preserve"> суспензиясы түрінде</w:t>
      </w:r>
      <w:r w:rsidR="00262CB5" w:rsidRPr="00FC2A43">
        <w:rPr>
          <w:rFonts w:ascii="Times New Roman" w:hAnsi="Times New Roman" w:cs="Times New Roman"/>
          <w:b w:val="0"/>
          <w:bCs w:val="0"/>
          <w:i/>
          <w:kern w:val="1"/>
          <w:sz w:val="28"/>
          <w:szCs w:val="28"/>
          <w:lang w:val="kk-KZ" w:eastAsia="ar-SA"/>
        </w:rPr>
        <w:t xml:space="preserve"> B. bassiana </w:t>
      </w:r>
      <w:r w:rsidR="00262CB5" w:rsidRPr="00FC2A43">
        <w:rPr>
          <w:rFonts w:ascii="Times New Roman" w:hAnsi="Times New Roman" w:cs="Times New Roman"/>
          <w:b w:val="0"/>
          <w:bCs w:val="0"/>
          <w:kern w:val="1"/>
          <w:sz w:val="28"/>
          <w:szCs w:val="28"/>
          <w:lang w:val="kk-KZ" w:eastAsia="ar-SA"/>
        </w:rPr>
        <w:t>саңырауқұлақтарының</w:t>
      </w:r>
      <w:r w:rsidRPr="00FC2A43">
        <w:rPr>
          <w:rFonts w:ascii="Times New Roman" w:hAnsi="Times New Roman" w:cs="Times New Roman"/>
          <w:b w:val="0"/>
          <w:sz w:val="28"/>
          <w:szCs w:val="28"/>
          <w:lang w:val="kk-KZ"/>
        </w:rPr>
        <w:t xml:space="preserve"> іріктелген 10 штамм</w:t>
      </w:r>
      <w:r w:rsidR="0024150A" w:rsidRPr="00FC2A43">
        <w:rPr>
          <w:rFonts w:ascii="Times New Roman" w:hAnsi="Times New Roman" w:cs="Times New Roman"/>
          <w:b w:val="0"/>
          <w:sz w:val="28"/>
          <w:szCs w:val="28"/>
          <w:lang w:val="kk-KZ"/>
        </w:rPr>
        <w:t>дары</w:t>
      </w:r>
      <w:r w:rsidRPr="00FC2A43">
        <w:rPr>
          <w:rFonts w:ascii="Times New Roman" w:hAnsi="Times New Roman" w:cs="Times New Roman"/>
          <w:b w:val="0"/>
          <w:sz w:val="28"/>
          <w:szCs w:val="28"/>
          <w:lang w:val="kk-KZ"/>
        </w:rPr>
        <w:t xml:space="preserve"> және ББК-1 эталондық штаммының </w:t>
      </w:r>
      <w:r w:rsidR="0024150A" w:rsidRPr="00FC2A43">
        <w:rPr>
          <w:rFonts w:ascii="Times New Roman" w:hAnsi="Times New Roman" w:cs="Times New Roman"/>
          <w:b w:val="0"/>
          <w:sz w:val="28"/>
          <w:szCs w:val="28"/>
          <w:lang w:val="kk-KZ"/>
        </w:rPr>
        <w:t xml:space="preserve">биологиялық белсенділігін </w:t>
      </w:r>
      <w:r w:rsidRPr="00FC2A43">
        <w:rPr>
          <w:rFonts w:ascii="Times New Roman" w:hAnsi="Times New Roman" w:cs="Times New Roman"/>
          <w:b w:val="0"/>
          <w:sz w:val="28"/>
          <w:szCs w:val="28"/>
          <w:lang w:val="kk-KZ"/>
        </w:rPr>
        <w:t xml:space="preserve">бағалау бойынша эксперименттер жүргіздік. </w:t>
      </w:r>
      <w:r w:rsidR="005E59B8" w:rsidRPr="00FC2A43">
        <w:rPr>
          <w:rFonts w:ascii="Times New Roman" w:hAnsi="Times New Roman" w:cs="Times New Roman"/>
          <w:b w:val="0"/>
          <w:sz w:val="28"/>
          <w:szCs w:val="28"/>
          <w:lang w:val="kk-KZ"/>
        </w:rPr>
        <w:t>Зерттеу орнының</w:t>
      </w:r>
      <w:r w:rsidR="006A4F11" w:rsidRPr="00FC2A43">
        <w:rPr>
          <w:rFonts w:ascii="Times New Roman" w:hAnsi="Times New Roman" w:cs="Times New Roman"/>
          <w:b w:val="0"/>
          <w:sz w:val="28"/>
          <w:szCs w:val="28"/>
          <w:lang w:val="kk-KZ"/>
        </w:rPr>
        <w:t xml:space="preserve">, яғни Мойынқұм ауылының </w:t>
      </w:r>
      <w:r w:rsidR="00051C77" w:rsidRPr="00FC2A43">
        <w:rPr>
          <w:rFonts w:ascii="Times New Roman" w:hAnsi="Times New Roman" w:cs="Times New Roman"/>
          <w:b w:val="0"/>
          <w:sz w:val="28"/>
          <w:szCs w:val="28"/>
          <w:lang w:val="kk-KZ"/>
        </w:rPr>
        <w:t xml:space="preserve">2020 жылғы </w:t>
      </w:r>
      <w:r w:rsidR="00A72B2B" w:rsidRPr="00FC2A43">
        <w:rPr>
          <w:rFonts w:ascii="Times New Roman" w:hAnsi="Times New Roman" w:cs="Times New Roman"/>
          <w:b w:val="0"/>
          <w:sz w:val="28"/>
          <w:szCs w:val="28"/>
          <w:lang w:val="kk-KZ"/>
        </w:rPr>
        <w:t xml:space="preserve">климаттық сипаттамасы </w:t>
      </w:r>
      <w:r w:rsidR="00F76048" w:rsidRPr="00FC2A43">
        <w:rPr>
          <w:rFonts w:ascii="Times New Roman" w:hAnsi="Times New Roman" w:cs="Times New Roman"/>
          <w:b w:val="0"/>
          <w:sz w:val="28"/>
          <w:szCs w:val="28"/>
          <w:lang w:val="kk-KZ"/>
        </w:rPr>
        <w:t xml:space="preserve">толығымен </w:t>
      </w:r>
      <w:r w:rsidR="00A72B2B" w:rsidRPr="00FC2A43">
        <w:rPr>
          <w:rFonts w:ascii="Times New Roman" w:hAnsi="Times New Roman" w:cs="Times New Roman"/>
          <w:b w:val="0"/>
          <w:sz w:val="28"/>
          <w:szCs w:val="28"/>
          <w:lang w:val="kk-KZ"/>
        </w:rPr>
        <w:t>қ</w:t>
      </w:r>
      <w:r w:rsidR="00051C77" w:rsidRPr="00FC2A43">
        <w:rPr>
          <w:rFonts w:ascii="Times New Roman" w:hAnsi="Times New Roman" w:cs="Times New Roman"/>
          <w:b w:val="0"/>
          <w:sz w:val="28"/>
          <w:szCs w:val="28"/>
          <w:lang w:val="kk-KZ"/>
        </w:rPr>
        <w:t>осымша</w:t>
      </w:r>
      <w:r w:rsidR="00530DA9" w:rsidRPr="00FC2A43">
        <w:rPr>
          <w:rFonts w:ascii="Times New Roman" w:hAnsi="Times New Roman" w:cs="Times New Roman"/>
          <w:b w:val="0"/>
          <w:sz w:val="28"/>
          <w:szCs w:val="28"/>
          <w:lang w:val="kk-KZ"/>
        </w:rPr>
        <w:t>да (</w:t>
      </w:r>
      <w:r w:rsidR="00D900C3" w:rsidRPr="00FC2A43">
        <w:rPr>
          <w:rFonts w:ascii="Times New Roman" w:hAnsi="Times New Roman" w:cs="Times New Roman"/>
          <w:b w:val="0"/>
          <w:sz w:val="28"/>
          <w:szCs w:val="28"/>
          <w:lang w:val="kk-KZ"/>
        </w:rPr>
        <w:t>Қ</w:t>
      </w:r>
      <w:r w:rsidR="00A72B2B" w:rsidRPr="00FC2A43">
        <w:rPr>
          <w:rFonts w:ascii="Times New Roman" w:hAnsi="Times New Roman" w:cs="Times New Roman"/>
          <w:b w:val="0"/>
          <w:sz w:val="28"/>
          <w:szCs w:val="28"/>
          <w:lang w:val="kk-KZ"/>
        </w:rPr>
        <w:t xml:space="preserve">осымша </w:t>
      </w:r>
      <w:r w:rsidR="006A4F11" w:rsidRPr="00FC2A43">
        <w:rPr>
          <w:rFonts w:ascii="Times New Roman" w:hAnsi="Times New Roman" w:cs="Times New Roman"/>
          <w:b w:val="0"/>
          <w:sz w:val="28"/>
          <w:szCs w:val="28"/>
          <w:lang w:val="kk-KZ"/>
        </w:rPr>
        <w:t>Е</w:t>
      </w:r>
      <w:r w:rsidR="00A72B2B" w:rsidRPr="00FC2A43">
        <w:rPr>
          <w:rFonts w:ascii="Times New Roman" w:hAnsi="Times New Roman" w:cs="Times New Roman"/>
          <w:b w:val="0"/>
          <w:sz w:val="28"/>
          <w:szCs w:val="28"/>
          <w:lang w:val="kk-KZ"/>
        </w:rPr>
        <w:t xml:space="preserve">) </w:t>
      </w:r>
      <w:r w:rsidR="00051C77" w:rsidRPr="00FC2A43">
        <w:rPr>
          <w:rFonts w:ascii="Times New Roman" w:hAnsi="Times New Roman" w:cs="Times New Roman"/>
          <w:b w:val="0"/>
          <w:sz w:val="28"/>
          <w:szCs w:val="28"/>
          <w:lang w:val="kk-KZ"/>
        </w:rPr>
        <w:t>берілген</w:t>
      </w:r>
      <w:r w:rsidR="004732EB" w:rsidRPr="00FC2A43">
        <w:rPr>
          <w:rFonts w:ascii="Times New Roman" w:hAnsi="Times New Roman" w:cs="Times New Roman"/>
          <w:b w:val="0"/>
          <w:sz w:val="28"/>
          <w:szCs w:val="28"/>
          <w:lang w:val="kk-KZ"/>
        </w:rPr>
        <w:t>.</w:t>
      </w:r>
      <w:r w:rsidR="00051C77" w:rsidRPr="00FC2A43">
        <w:rPr>
          <w:rFonts w:ascii="Times New Roman" w:hAnsi="Times New Roman" w:cs="Times New Roman"/>
          <w:b w:val="0"/>
          <w:sz w:val="28"/>
          <w:szCs w:val="28"/>
          <w:lang w:val="kk-KZ"/>
        </w:rPr>
        <w:t xml:space="preserve"> </w:t>
      </w:r>
    </w:p>
    <w:p w14:paraId="617F1D3B" w14:textId="123C4012" w:rsidR="00446FA2" w:rsidRPr="00FC2A43" w:rsidRDefault="0044458B" w:rsidP="00114549">
      <w:pPr>
        <w:pStyle w:val="FR1"/>
        <w:spacing w:before="0" w:line="240" w:lineRule="auto"/>
        <w:ind w:left="0" w:right="0" w:firstLine="709"/>
        <w:jc w:val="both"/>
        <w:rPr>
          <w:rFonts w:ascii="Times New Roman" w:hAnsi="Times New Roman" w:cs="Times New Roman"/>
          <w:b w:val="0"/>
          <w:sz w:val="28"/>
          <w:szCs w:val="28"/>
          <w:lang w:val="kk-KZ"/>
        </w:rPr>
      </w:pPr>
      <w:r w:rsidRPr="00FC2A43">
        <w:rPr>
          <w:rFonts w:ascii="Times New Roman" w:hAnsi="Times New Roman" w:cs="Times New Roman"/>
          <w:b w:val="0"/>
          <w:sz w:val="28"/>
          <w:szCs w:val="28"/>
          <w:lang w:val="kk-KZ"/>
        </w:rPr>
        <w:t xml:space="preserve">Зерттеу нысаны ретінде </w:t>
      </w:r>
      <w:r w:rsidR="00C21458" w:rsidRPr="00FC2A43">
        <w:rPr>
          <w:rFonts w:ascii="Times New Roman" w:hAnsi="Times New Roman" w:cs="Times New Roman"/>
          <w:b w:val="0"/>
          <w:i/>
          <w:sz w:val="28"/>
          <w:szCs w:val="28"/>
          <w:lang w:val="kk-KZ"/>
        </w:rPr>
        <w:t>L</w:t>
      </w:r>
      <w:r w:rsidR="0024150A" w:rsidRPr="00FC2A43">
        <w:rPr>
          <w:rFonts w:ascii="Times New Roman" w:hAnsi="Times New Roman" w:cs="Times New Roman"/>
          <w:b w:val="0"/>
          <w:i/>
          <w:sz w:val="28"/>
          <w:szCs w:val="28"/>
          <w:lang w:val="kk-KZ"/>
        </w:rPr>
        <w:t>.</w:t>
      </w:r>
      <w:r w:rsidR="00C21458" w:rsidRPr="00FC2A43">
        <w:rPr>
          <w:rFonts w:ascii="Times New Roman" w:hAnsi="Times New Roman" w:cs="Times New Roman"/>
          <w:b w:val="0"/>
          <w:i/>
          <w:sz w:val="28"/>
          <w:szCs w:val="28"/>
          <w:lang w:val="kk-KZ"/>
        </w:rPr>
        <w:t xml:space="preserve"> migratoria</w:t>
      </w:r>
      <w:r w:rsidR="0024150A" w:rsidRPr="00FC2A43">
        <w:rPr>
          <w:rFonts w:ascii="Times New Roman" w:hAnsi="Times New Roman" w:cs="Times New Roman"/>
          <w:b w:val="0"/>
          <w:sz w:val="28"/>
          <w:szCs w:val="28"/>
          <w:lang w:val="kk-KZ"/>
        </w:rPr>
        <w:t xml:space="preserve"> </w:t>
      </w:r>
      <w:r w:rsidR="00E05575" w:rsidRPr="00FC2A43">
        <w:rPr>
          <w:rFonts w:ascii="Times New Roman" w:hAnsi="Times New Roman" w:cs="Times New Roman"/>
          <w:b w:val="0"/>
          <w:i/>
          <w:sz w:val="28"/>
          <w:szCs w:val="28"/>
          <w:lang w:val="kk-KZ"/>
        </w:rPr>
        <w:t>migratoria</w:t>
      </w:r>
      <w:r w:rsidR="00E05575" w:rsidRPr="00FC2A43">
        <w:rPr>
          <w:rFonts w:ascii="Times New Roman" w:hAnsi="Times New Roman" w:cs="Times New Roman"/>
          <w:b w:val="0"/>
          <w:sz w:val="28"/>
          <w:szCs w:val="28"/>
          <w:lang w:val="kk-KZ"/>
        </w:rPr>
        <w:t xml:space="preserve"> </w:t>
      </w:r>
      <w:r w:rsidR="0024150A" w:rsidRPr="00FC2A43">
        <w:rPr>
          <w:rFonts w:ascii="Times New Roman" w:hAnsi="Times New Roman" w:cs="Times New Roman"/>
          <w:b w:val="0"/>
          <w:sz w:val="28"/>
          <w:szCs w:val="28"/>
          <w:lang w:val="kk-KZ"/>
        </w:rPr>
        <w:t>L. ІІ</w:t>
      </w:r>
      <w:r w:rsidR="00C21458" w:rsidRPr="00FC2A43">
        <w:rPr>
          <w:rFonts w:ascii="Times New Roman" w:hAnsi="Times New Roman" w:cs="Times New Roman"/>
          <w:b w:val="0"/>
          <w:sz w:val="28"/>
          <w:szCs w:val="28"/>
          <w:lang w:val="kk-KZ"/>
        </w:rPr>
        <w:t>-</w:t>
      </w:r>
      <w:r w:rsidR="0024150A" w:rsidRPr="00FC2A43">
        <w:rPr>
          <w:rFonts w:ascii="Times New Roman" w:hAnsi="Times New Roman" w:cs="Times New Roman"/>
          <w:b w:val="0"/>
          <w:sz w:val="28"/>
          <w:szCs w:val="28"/>
          <w:lang w:val="kk-KZ"/>
        </w:rPr>
        <w:t>ІІІ</w:t>
      </w:r>
      <w:r w:rsidR="00C21458" w:rsidRPr="00FC2A43">
        <w:rPr>
          <w:rFonts w:ascii="Times New Roman" w:hAnsi="Times New Roman" w:cs="Times New Roman"/>
          <w:b w:val="0"/>
          <w:sz w:val="28"/>
          <w:szCs w:val="28"/>
          <w:lang w:val="kk-KZ"/>
        </w:rPr>
        <w:t xml:space="preserve"> жас</w:t>
      </w:r>
      <w:r w:rsidR="0024150A" w:rsidRPr="00FC2A43">
        <w:rPr>
          <w:rFonts w:ascii="Times New Roman" w:hAnsi="Times New Roman" w:cs="Times New Roman"/>
          <w:b w:val="0"/>
          <w:sz w:val="28"/>
          <w:szCs w:val="28"/>
          <w:lang w:val="kk-KZ"/>
        </w:rPr>
        <w:t xml:space="preserve"> мөлшерлік</w:t>
      </w:r>
      <w:r w:rsidRPr="00FC2A43">
        <w:rPr>
          <w:rFonts w:ascii="Times New Roman" w:hAnsi="Times New Roman" w:cs="Times New Roman"/>
          <w:b w:val="0"/>
          <w:sz w:val="28"/>
          <w:szCs w:val="28"/>
          <w:lang w:val="kk-KZ"/>
        </w:rPr>
        <w:t xml:space="preserve"> азиялық шегіртке дернәсілдері алында. Д</w:t>
      </w:r>
      <w:r w:rsidR="00BB0896" w:rsidRPr="00FC2A43">
        <w:rPr>
          <w:rFonts w:ascii="Times New Roman" w:hAnsi="Times New Roman" w:cs="Times New Roman"/>
          <w:b w:val="0"/>
          <w:sz w:val="28"/>
          <w:szCs w:val="28"/>
          <w:lang w:val="kk-KZ"/>
        </w:rPr>
        <w:t>алалық</w:t>
      </w:r>
      <w:r w:rsidR="00C21458" w:rsidRPr="00FC2A43">
        <w:rPr>
          <w:rFonts w:ascii="Times New Roman" w:hAnsi="Times New Roman" w:cs="Times New Roman"/>
          <w:b w:val="0"/>
          <w:sz w:val="28"/>
          <w:szCs w:val="28"/>
          <w:lang w:val="kk-KZ"/>
        </w:rPr>
        <w:t xml:space="preserve"> эксперименттер дернәсілдердің жаппа</w:t>
      </w:r>
      <w:r w:rsidR="0000763A" w:rsidRPr="00FC2A43">
        <w:rPr>
          <w:rFonts w:ascii="Times New Roman" w:hAnsi="Times New Roman" w:cs="Times New Roman"/>
          <w:b w:val="0"/>
          <w:sz w:val="28"/>
          <w:szCs w:val="28"/>
          <w:lang w:val="kk-KZ"/>
        </w:rPr>
        <w:t>й көбею орындарында жүргізілді.</w:t>
      </w:r>
      <w:r w:rsidR="00C21458" w:rsidRPr="00FC2A43">
        <w:rPr>
          <w:rFonts w:ascii="Times New Roman" w:hAnsi="Times New Roman" w:cs="Times New Roman"/>
          <w:b w:val="0"/>
          <w:sz w:val="28"/>
          <w:szCs w:val="28"/>
          <w:lang w:val="kk-KZ"/>
        </w:rPr>
        <w:t xml:space="preserve"> </w:t>
      </w:r>
      <w:r w:rsidR="00446FA2" w:rsidRPr="00FC2A43">
        <w:rPr>
          <w:rFonts w:ascii="Times New Roman" w:hAnsi="Times New Roman" w:cs="Times New Roman"/>
          <w:b w:val="0"/>
          <w:sz w:val="28"/>
          <w:szCs w:val="28"/>
          <w:lang w:val="kk-KZ"/>
        </w:rPr>
        <w:t>Зиянкестердің саны энтомологиялық тордың 10 соққысына 14,2 дарақты құрады.</w:t>
      </w:r>
    </w:p>
    <w:p w14:paraId="64915731" w14:textId="6E1A2AC4" w:rsidR="00446FA2" w:rsidRPr="00FC2A43" w:rsidRDefault="00446FA2" w:rsidP="00114549">
      <w:pPr>
        <w:autoSpaceDE w:val="0"/>
        <w:autoSpaceDN w:val="0"/>
        <w:adjustRightInd w:val="0"/>
        <w:ind w:firstLine="709"/>
        <w:jc w:val="both"/>
        <w:rPr>
          <w:sz w:val="28"/>
          <w:szCs w:val="28"/>
          <w:lang w:val="kk-KZ"/>
        </w:rPr>
      </w:pPr>
      <w:r w:rsidRPr="00FC2A43">
        <w:rPr>
          <w:sz w:val="28"/>
          <w:szCs w:val="28"/>
          <w:lang w:val="kk-KZ"/>
        </w:rPr>
        <w:t>Бүріккішпен өңделген бунақденелілер (5х10</w:t>
      </w:r>
      <w:r w:rsidRPr="00FC2A43">
        <w:rPr>
          <w:sz w:val="28"/>
          <w:szCs w:val="28"/>
          <w:vertAlign w:val="superscript"/>
          <w:lang w:val="kk-KZ"/>
        </w:rPr>
        <w:t>7</w:t>
      </w:r>
      <w:r w:rsidRPr="00FC2A43">
        <w:rPr>
          <w:sz w:val="28"/>
          <w:szCs w:val="28"/>
          <w:lang w:val="kk-KZ"/>
        </w:rPr>
        <w:t xml:space="preserve"> жұмыс суспензиясының титрі) инокуляциядан соң 12 сағаттан кейін жиналды және 1 литр көлеміндегі пластикалық стақандарға салынып, даладағы </w:t>
      </w:r>
      <w:r w:rsidR="00E05575" w:rsidRPr="00FC2A43">
        <w:rPr>
          <w:sz w:val="28"/>
          <w:szCs w:val="28"/>
          <w:lang w:val="kk-KZ"/>
        </w:rPr>
        <w:t xml:space="preserve">көлеңкелі </w:t>
      </w:r>
      <w:r w:rsidRPr="00FC2A43">
        <w:rPr>
          <w:sz w:val="28"/>
          <w:szCs w:val="28"/>
          <w:lang w:val="kk-KZ"/>
        </w:rPr>
        <w:t>шатырдың астына және ауданы 0,09 м</w:t>
      </w:r>
      <w:r w:rsidRPr="00FC2A43">
        <w:rPr>
          <w:sz w:val="28"/>
          <w:szCs w:val="28"/>
          <w:vertAlign w:val="superscript"/>
          <w:lang w:val="kk-KZ"/>
        </w:rPr>
        <w:t>2</w:t>
      </w:r>
      <w:r w:rsidRPr="00FC2A43">
        <w:rPr>
          <w:sz w:val="28"/>
          <w:szCs w:val="28"/>
          <w:lang w:val="kk-KZ"/>
        </w:rPr>
        <w:t xml:space="preserve"> торларға ашық күн сәулесінің астында және көлеңкелі жерде орналастырылды.</w:t>
      </w:r>
    </w:p>
    <w:p w14:paraId="36CAEF2F" w14:textId="77777777" w:rsidR="00446FA2" w:rsidRPr="00FC2A43" w:rsidRDefault="00446FA2" w:rsidP="00114549">
      <w:pPr>
        <w:autoSpaceDE w:val="0"/>
        <w:autoSpaceDN w:val="0"/>
        <w:adjustRightInd w:val="0"/>
        <w:ind w:firstLine="709"/>
        <w:jc w:val="both"/>
        <w:rPr>
          <w:sz w:val="28"/>
          <w:szCs w:val="28"/>
          <w:lang w:val="kk-KZ"/>
        </w:rPr>
      </w:pPr>
      <w:r w:rsidRPr="00FC2A43">
        <w:rPr>
          <w:sz w:val="28"/>
          <w:szCs w:val="28"/>
          <w:lang w:val="kk-KZ"/>
        </w:rPr>
        <w:t>Зерттеу нәтижелері зертханалық, далалық жағдайда дернәсілдерді микоз қоздырғышымен залалдау сәтті болғанын көрсетті.</w:t>
      </w:r>
    </w:p>
    <w:p w14:paraId="2246A5A2" w14:textId="00C46E94" w:rsidR="00446FA2" w:rsidRPr="00FC2A43" w:rsidRDefault="00446FA2" w:rsidP="00114549">
      <w:pPr>
        <w:autoSpaceDE w:val="0"/>
        <w:autoSpaceDN w:val="0"/>
        <w:adjustRightInd w:val="0"/>
        <w:ind w:firstLine="709"/>
        <w:jc w:val="both"/>
        <w:rPr>
          <w:sz w:val="28"/>
          <w:szCs w:val="28"/>
          <w:lang w:val="kk-KZ"/>
        </w:rPr>
      </w:pPr>
      <w:r w:rsidRPr="00FC2A43">
        <w:rPr>
          <w:sz w:val="28"/>
          <w:szCs w:val="28"/>
          <w:lang w:val="kk-KZ"/>
        </w:rPr>
        <w:t xml:space="preserve">Инокуляциядан кейінгі 11-ші күні далалық жағдайда (пластикалық стақандар) ұсталған дернәсілдердің өлім деңгейі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Pr="00FC2A43">
        <w:rPr>
          <w:sz w:val="28"/>
          <w:szCs w:val="28"/>
          <w:lang w:val="kk-KZ"/>
        </w:rPr>
        <w:t xml:space="preserve"> және ББК</w:t>
      </w:r>
      <w:r w:rsidR="00447D48" w:rsidRPr="00FC2A43">
        <w:rPr>
          <w:sz w:val="28"/>
          <w:szCs w:val="28"/>
          <w:lang w:val="kk-KZ"/>
        </w:rPr>
        <w:t>-1</w:t>
      </w:r>
      <w:r w:rsidRPr="00FC2A43">
        <w:rPr>
          <w:sz w:val="28"/>
          <w:szCs w:val="28"/>
          <w:lang w:val="kk-KZ"/>
        </w:rPr>
        <w:t xml:space="preserve"> (эталон) штаммдарында 100%-ды құрады, ал бұл көрсеткіш 15-ші күні </w:t>
      </w:r>
      <w:r w:rsidRPr="00FC2A43">
        <w:rPr>
          <w:bCs/>
          <w:sz w:val="28"/>
          <w:szCs w:val="28"/>
          <w:lang w:val="kk-KZ"/>
        </w:rPr>
        <w:t>BSc</w:t>
      </w:r>
      <w:r w:rsidRPr="00FC2A43">
        <w:rPr>
          <w:bCs/>
          <w:sz w:val="28"/>
          <w:szCs w:val="28"/>
          <w:vertAlign w:val="subscript"/>
          <w:lang w:val="kk-KZ"/>
        </w:rPr>
        <w:t>2</w:t>
      </w:r>
      <w:r w:rsidRPr="00FC2A43">
        <w:rPr>
          <w:bCs/>
          <w:sz w:val="28"/>
          <w:szCs w:val="28"/>
          <w:lang w:val="kk-KZ"/>
        </w:rPr>
        <w:t>-15,</w:t>
      </w:r>
      <w:r w:rsidRPr="00FC2A43">
        <w:rPr>
          <w:sz w:val="28"/>
          <w:szCs w:val="28"/>
          <w:lang w:val="kk-KZ"/>
        </w:rPr>
        <w:t xml:space="preserve"> </w:t>
      </w:r>
      <w:r w:rsidR="00F42494">
        <w:rPr>
          <w:sz w:val="28"/>
          <w:szCs w:val="28"/>
          <w:lang w:val="kk-KZ"/>
        </w:rPr>
        <w:t xml:space="preserve">                     </w:t>
      </w:r>
      <w:r w:rsidRPr="00FC2A43">
        <w:rPr>
          <w:sz w:val="28"/>
          <w:szCs w:val="28"/>
          <w:lang w:val="kk-KZ"/>
        </w:rPr>
        <w:t>ВСa</w:t>
      </w:r>
      <w:r w:rsidRPr="00FC2A43">
        <w:rPr>
          <w:sz w:val="28"/>
          <w:szCs w:val="28"/>
          <w:vertAlign w:val="subscript"/>
          <w:lang w:val="kk-KZ"/>
        </w:rPr>
        <w:t>2</w:t>
      </w:r>
      <w:r w:rsidRPr="00FC2A43">
        <w:rPr>
          <w:lang w:val="kk-KZ"/>
        </w:rPr>
        <w:t>(m)</w:t>
      </w:r>
      <w:r w:rsidRPr="00FC2A43">
        <w:rPr>
          <w:sz w:val="28"/>
          <w:szCs w:val="28"/>
          <w:lang w:val="kk-KZ"/>
        </w:rPr>
        <w:t>-09, В</w:t>
      </w:r>
      <w:r w:rsidR="00CC7054" w:rsidRPr="00FC2A43">
        <w:rPr>
          <w:sz w:val="28"/>
          <w:szCs w:val="28"/>
          <w:lang w:val="kk-KZ"/>
        </w:rPr>
        <w:t>С</w:t>
      </w:r>
      <w:r w:rsidRPr="00FC2A43">
        <w:rPr>
          <w:sz w:val="28"/>
          <w:szCs w:val="28"/>
          <w:lang w:val="kk-KZ"/>
        </w:rPr>
        <w:t>a</w:t>
      </w:r>
      <w:r w:rsidRPr="00FC2A43">
        <w:rPr>
          <w:sz w:val="28"/>
          <w:szCs w:val="28"/>
          <w:vertAlign w:val="subscript"/>
          <w:lang w:val="kk-KZ"/>
        </w:rPr>
        <w:t>3</w:t>
      </w:r>
      <w:r w:rsidRPr="00FC2A43">
        <w:rPr>
          <w:lang w:val="kk-KZ"/>
        </w:rPr>
        <w:t>(m)</w:t>
      </w:r>
      <w:r w:rsidRPr="00FC2A43">
        <w:rPr>
          <w:sz w:val="28"/>
          <w:szCs w:val="28"/>
          <w:lang w:val="kk-KZ"/>
        </w:rPr>
        <w:t>-09 штаммдарымен толықты. Ал, ең төменгі белсенділікті ВС</w:t>
      </w:r>
      <w:r w:rsidR="0063280D" w:rsidRPr="00FC2A43">
        <w:rPr>
          <w:sz w:val="28"/>
          <w:szCs w:val="28"/>
          <w:lang w:val="kk-KZ"/>
        </w:rPr>
        <w:t>о</w:t>
      </w:r>
      <w:r w:rsidRPr="00FC2A43">
        <w:rPr>
          <w:sz w:val="28"/>
          <w:szCs w:val="28"/>
          <w:vertAlign w:val="subscript"/>
          <w:lang w:val="kk-KZ"/>
        </w:rPr>
        <w:t>2</w:t>
      </w:r>
      <w:r w:rsidRPr="00FC2A43">
        <w:rPr>
          <w:lang w:val="kk-KZ"/>
        </w:rPr>
        <w:t>(к)</w:t>
      </w:r>
      <w:r w:rsidRPr="00FC2A43">
        <w:rPr>
          <w:sz w:val="28"/>
          <w:szCs w:val="28"/>
          <w:lang w:val="kk-KZ"/>
        </w:rPr>
        <w:t>-09 штаммы 65,0%-бен көрсетті (</w:t>
      </w:r>
      <w:r w:rsidR="00F42494">
        <w:rPr>
          <w:sz w:val="28"/>
          <w:szCs w:val="28"/>
          <w:lang w:val="kk-KZ"/>
        </w:rPr>
        <w:t>19-</w:t>
      </w:r>
      <w:r w:rsidR="00E05575" w:rsidRPr="00FC2A43">
        <w:rPr>
          <w:sz w:val="28"/>
          <w:szCs w:val="28"/>
          <w:lang w:val="kk-KZ"/>
        </w:rPr>
        <w:t>к</w:t>
      </w:r>
      <w:r w:rsidR="00933F1B" w:rsidRPr="00FC2A43">
        <w:rPr>
          <w:sz w:val="28"/>
          <w:szCs w:val="28"/>
          <w:lang w:val="kk-KZ"/>
        </w:rPr>
        <w:t>есте</w:t>
      </w:r>
      <w:r w:rsidRPr="00FC2A43">
        <w:rPr>
          <w:sz w:val="28"/>
          <w:szCs w:val="28"/>
          <w:lang w:val="kk-KZ"/>
        </w:rPr>
        <w:t>). Бақы</w:t>
      </w:r>
      <w:r w:rsidR="002051CC" w:rsidRPr="00FC2A43">
        <w:rPr>
          <w:sz w:val="28"/>
          <w:szCs w:val="28"/>
          <w:lang w:val="kk-KZ"/>
        </w:rPr>
        <w:t>лау нұсқасында өлім деңгейі 10%</w:t>
      </w:r>
      <w:r w:rsidRPr="00FC2A43">
        <w:rPr>
          <w:sz w:val="28"/>
          <w:szCs w:val="28"/>
          <w:lang w:val="kk-KZ"/>
        </w:rPr>
        <w:t>-дан аспады.</w:t>
      </w:r>
    </w:p>
    <w:p w14:paraId="5BF23BCF" w14:textId="626F0A41" w:rsidR="005703D7" w:rsidRPr="00FC2A43" w:rsidRDefault="005703D7" w:rsidP="005703D7">
      <w:pPr>
        <w:autoSpaceDE w:val="0"/>
        <w:autoSpaceDN w:val="0"/>
        <w:adjustRightInd w:val="0"/>
        <w:ind w:firstLine="709"/>
        <w:jc w:val="both"/>
        <w:rPr>
          <w:sz w:val="28"/>
          <w:szCs w:val="28"/>
          <w:lang w:val="kk-KZ"/>
        </w:rPr>
      </w:pPr>
      <w:r w:rsidRPr="00FC2A43">
        <w:rPr>
          <w:sz w:val="28"/>
          <w:szCs w:val="28"/>
          <w:lang w:val="kk-KZ"/>
        </w:rPr>
        <w:t>Ашық ауада шегірткелердің өлім деңгейі туралы деректерді талдау келесі сипаттаманы анықтады. Көлеңкелі жерде орналасқан торларда бунақденелілердің өлімі ашық (жарық) жерде орналасқандармен салыстырғанда едәуір жоғары болды (</w:t>
      </w:r>
      <w:r>
        <w:rPr>
          <w:sz w:val="28"/>
          <w:szCs w:val="28"/>
          <w:lang w:val="kk-KZ"/>
        </w:rPr>
        <w:t>38-</w:t>
      </w:r>
      <w:r w:rsidRPr="00FC2A43">
        <w:rPr>
          <w:sz w:val="28"/>
          <w:szCs w:val="28"/>
          <w:lang w:val="kk-KZ"/>
        </w:rPr>
        <w:t xml:space="preserve">сурет). Көлеңкеде болған шегіртке дернәсілдерінің өлімі инокуляциядан кейінгі 19-шы тәулікте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Pr="00FC2A43">
        <w:rPr>
          <w:sz w:val="28"/>
          <w:szCs w:val="28"/>
          <w:lang w:val="kk-KZ"/>
        </w:rPr>
        <w:t xml:space="preserve"> ББК-1 (эталон), ал 21-ші тәулікте </w:t>
      </w:r>
      <w:r w:rsidRPr="00FC2A43">
        <w:rPr>
          <w:bCs/>
          <w:sz w:val="28"/>
          <w:szCs w:val="28"/>
          <w:lang w:val="kk-KZ"/>
        </w:rPr>
        <w:t>BSc</w:t>
      </w:r>
      <w:r w:rsidRPr="00FC2A43">
        <w:rPr>
          <w:bCs/>
          <w:sz w:val="28"/>
          <w:szCs w:val="28"/>
          <w:vertAlign w:val="subscript"/>
          <w:lang w:val="kk-KZ"/>
        </w:rPr>
        <w:t>2</w:t>
      </w:r>
      <w:r w:rsidRPr="00FC2A43">
        <w:rPr>
          <w:bCs/>
          <w:sz w:val="28"/>
          <w:szCs w:val="28"/>
          <w:lang w:val="kk-KZ"/>
        </w:rPr>
        <w:t>-15,</w:t>
      </w:r>
      <w:r w:rsidRPr="00FC2A43">
        <w:rPr>
          <w:sz w:val="28"/>
          <w:szCs w:val="28"/>
          <w:lang w:val="kk-KZ"/>
        </w:rPr>
        <w:t xml:space="preserve"> ВСa</w:t>
      </w:r>
      <w:r w:rsidRPr="00FC2A43">
        <w:rPr>
          <w:sz w:val="28"/>
          <w:szCs w:val="28"/>
          <w:vertAlign w:val="subscript"/>
          <w:lang w:val="kk-KZ"/>
        </w:rPr>
        <w:t>3</w:t>
      </w:r>
      <w:r w:rsidRPr="00FC2A43">
        <w:rPr>
          <w:lang w:val="kk-KZ"/>
        </w:rPr>
        <w:t>(m)</w:t>
      </w:r>
      <w:r w:rsidRPr="00FC2A43">
        <w:rPr>
          <w:sz w:val="28"/>
          <w:szCs w:val="28"/>
          <w:lang w:val="kk-KZ"/>
        </w:rPr>
        <w:t>-09</w:t>
      </w:r>
      <w:r w:rsidRPr="00FC2A43">
        <w:rPr>
          <w:bCs/>
          <w:sz w:val="28"/>
          <w:szCs w:val="28"/>
          <w:lang w:val="kk-KZ"/>
        </w:rPr>
        <w:t xml:space="preserve"> </w:t>
      </w:r>
      <w:r w:rsidRPr="00FC2A43">
        <w:rPr>
          <w:sz w:val="28"/>
          <w:szCs w:val="28"/>
          <w:lang w:val="kk-KZ"/>
        </w:rPr>
        <w:t>штаммдары 100%-ды құрады. Салыстырмалы түрде ең төменгі көрсеткішті ВСо</w:t>
      </w:r>
      <w:r w:rsidRPr="00FC2A43">
        <w:rPr>
          <w:sz w:val="28"/>
          <w:szCs w:val="28"/>
          <w:vertAlign w:val="subscript"/>
          <w:lang w:val="kk-KZ"/>
        </w:rPr>
        <w:t>2</w:t>
      </w:r>
      <w:r w:rsidRPr="00FC2A43">
        <w:rPr>
          <w:lang w:val="kk-KZ"/>
        </w:rPr>
        <w:t>(к)</w:t>
      </w:r>
      <w:r w:rsidRPr="00FC2A43">
        <w:rPr>
          <w:sz w:val="28"/>
          <w:szCs w:val="28"/>
          <w:lang w:val="kk-KZ"/>
        </w:rPr>
        <w:t xml:space="preserve">-09 штаммы 77,5%-бен көрсетті. Сонымен қатар, күн инсоляциясының қарқынды жарықтандырылуында бұл көрсеткіштің мәні </w:t>
      </w:r>
      <w:r w:rsidRPr="00FC2A43">
        <w:rPr>
          <w:sz w:val="28"/>
          <w:szCs w:val="28"/>
          <w:lang w:val="kk-KZ"/>
        </w:rPr>
        <w:lastRenderedPageBreak/>
        <w:t xml:space="preserve">21-шы күні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Pr="00FC2A43">
        <w:rPr>
          <w:sz w:val="28"/>
          <w:szCs w:val="28"/>
          <w:lang w:val="kk-KZ"/>
        </w:rPr>
        <w:t xml:space="preserve"> - 67,5%, ББК-1 (эталон) - 67,5%-дан аспады. Ал, ең әлсіз уыттылықты </w:t>
      </w:r>
      <w:r w:rsidRPr="00FC2A43">
        <w:rPr>
          <w:bCs/>
          <w:sz w:val="28"/>
          <w:szCs w:val="28"/>
          <w:lang w:val="kk-KZ"/>
        </w:rPr>
        <w:t>BCo</w:t>
      </w:r>
      <w:r w:rsidRPr="00FC2A43">
        <w:rPr>
          <w:bCs/>
          <w:sz w:val="28"/>
          <w:szCs w:val="28"/>
          <w:vertAlign w:val="subscript"/>
          <w:lang w:val="kk-KZ"/>
        </w:rPr>
        <w:t>1</w:t>
      </w:r>
      <w:r w:rsidRPr="00FC2A43">
        <w:rPr>
          <w:bCs/>
          <w:sz w:val="28"/>
          <w:szCs w:val="28"/>
          <w:lang w:val="kk-KZ"/>
        </w:rPr>
        <w:t xml:space="preserve">-14 штаммы </w:t>
      </w:r>
      <w:r w:rsidRPr="00FC2A43">
        <w:rPr>
          <w:sz w:val="28"/>
          <w:szCs w:val="28"/>
          <w:lang w:val="kk-KZ"/>
        </w:rPr>
        <w:t>42,5%-бен көрсетті. Бақылау нұсқасында өлім деңгейі 2,5-10%-дан аспады (</w:t>
      </w:r>
      <w:r>
        <w:rPr>
          <w:sz w:val="28"/>
          <w:szCs w:val="28"/>
          <w:lang w:val="kk-KZ"/>
        </w:rPr>
        <w:t>20-</w:t>
      </w:r>
      <w:r w:rsidRPr="00FC2A43">
        <w:rPr>
          <w:sz w:val="28"/>
          <w:szCs w:val="28"/>
          <w:lang w:val="kk-KZ"/>
        </w:rPr>
        <w:t xml:space="preserve">кесте, </w:t>
      </w:r>
      <w:r>
        <w:rPr>
          <w:sz w:val="28"/>
          <w:szCs w:val="28"/>
          <w:lang w:val="kk-KZ"/>
        </w:rPr>
        <w:t>39-</w:t>
      </w:r>
      <w:r w:rsidRPr="00FC2A43">
        <w:rPr>
          <w:sz w:val="28"/>
          <w:szCs w:val="28"/>
          <w:lang w:val="kk-KZ"/>
        </w:rPr>
        <w:t>сурет).</w:t>
      </w:r>
    </w:p>
    <w:p w14:paraId="686CF152" w14:textId="77777777" w:rsidR="00F42494" w:rsidRPr="00FC2A43" w:rsidRDefault="00F42494" w:rsidP="00FC2A43">
      <w:pPr>
        <w:autoSpaceDE w:val="0"/>
        <w:autoSpaceDN w:val="0"/>
        <w:adjustRightInd w:val="0"/>
        <w:ind w:firstLine="709"/>
        <w:jc w:val="both"/>
        <w:rPr>
          <w:sz w:val="28"/>
          <w:szCs w:val="28"/>
          <w:lang w:val="kk-KZ"/>
        </w:rPr>
      </w:pPr>
    </w:p>
    <w:p w14:paraId="3AA967AA" w14:textId="77777777" w:rsidR="00AA497B" w:rsidRPr="00FC2A43" w:rsidRDefault="00446FA2" w:rsidP="00AA497B">
      <w:pPr>
        <w:autoSpaceDE w:val="0"/>
        <w:autoSpaceDN w:val="0"/>
        <w:adjustRightInd w:val="0"/>
        <w:jc w:val="both"/>
        <w:rPr>
          <w:sz w:val="28"/>
          <w:szCs w:val="28"/>
          <w:lang w:val="kk-KZ"/>
        </w:rPr>
      </w:pPr>
      <w:r w:rsidRPr="00FC2A43">
        <w:rPr>
          <w:sz w:val="28"/>
          <w:szCs w:val="28"/>
          <w:lang w:val="kk-KZ"/>
        </w:rPr>
        <w:t xml:space="preserve">Кесте </w:t>
      </w:r>
      <w:r w:rsidR="00933F1B" w:rsidRPr="00FC2A43">
        <w:rPr>
          <w:sz w:val="28"/>
          <w:szCs w:val="28"/>
          <w:lang w:val="kk-KZ"/>
        </w:rPr>
        <w:t>19</w:t>
      </w:r>
      <w:r w:rsidR="00A4776A" w:rsidRPr="00FC2A43">
        <w:rPr>
          <w:sz w:val="28"/>
          <w:szCs w:val="28"/>
          <w:lang w:val="kk-KZ"/>
        </w:rPr>
        <w:t xml:space="preserve"> </w:t>
      </w:r>
      <w:r w:rsidR="00F42494">
        <w:rPr>
          <w:sz w:val="28"/>
          <w:szCs w:val="28"/>
          <w:lang w:val="kk-KZ"/>
        </w:rPr>
        <w:t>–</w:t>
      </w:r>
      <w:r w:rsidRPr="00FC2A43">
        <w:rPr>
          <w:sz w:val="28"/>
          <w:szCs w:val="28"/>
          <w:lang w:val="kk-KZ"/>
        </w:rPr>
        <w:t xml:space="preserve"> Далалық шағын учаскелік экспериментте (далада залалдау) </w:t>
      </w:r>
      <w:r w:rsidR="0063280D" w:rsidRPr="00FC2A43">
        <w:rPr>
          <w:sz w:val="28"/>
          <w:szCs w:val="28"/>
          <w:lang w:val="kk-KZ"/>
        </w:rPr>
        <w:t>азиялық шегірткенің ІІ</w:t>
      </w:r>
      <w:r w:rsidRPr="00FC2A43">
        <w:rPr>
          <w:sz w:val="28"/>
          <w:szCs w:val="28"/>
          <w:lang w:val="kk-KZ"/>
        </w:rPr>
        <w:t>-</w:t>
      </w:r>
      <w:r w:rsidR="0063280D" w:rsidRPr="00FC2A43">
        <w:rPr>
          <w:sz w:val="28"/>
          <w:szCs w:val="28"/>
          <w:lang w:val="kk-KZ"/>
        </w:rPr>
        <w:t>ІІІ</w:t>
      </w:r>
      <w:r w:rsidRPr="00FC2A43">
        <w:rPr>
          <w:sz w:val="28"/>
          <w:szCs w:val="28"/>
          <w:lang w:val="kk-KZ"/>
        </w:rPr>
        <w:t xml:space="preserve"> жас</w:t>
      </w:r>
      <w:r w:rsidR="0063280D" w:rsidRPr="00FC2A43">
        <w:rPr>
          <w:sz w:val="28"/>
          <w:szCs w:val="28"/>
          <w:lang w:val="kk-KZ"/>
        </w:rPr>
        <w:t xml:space="preserve"> мөлшеріндегі</w:t>
      </w:r>
      <w:r w:rsidRPr="00FC2A43">
        <w:rPr>
          <w:sz w:val="28"/>
          <w:szCs w:val="28"/>
          <w:lang w:val="kk-KZ"/>
        </w:rPr>
        <w:t xml:space="preserve"> дернәсілдеріне қатысты </w:t>
      </w:r>
      <w:r w:rsidRPr="00FC2A43">
        <w:rPr>
          <w:i/>
          <w:sz w:val="28"/>
          <w:szCs w:val="28"/>
          <w:lang w:val="kk-KZ"/>
        </w:rPr>
        <w:t>B. bassiana</w:t>
      </w:r>
      <w:r w:rsidRPr="00FC2A43">
        <w:rPr>
          <w:sz w:val="28"/>
          <w:szCs w:val="28"/>
          <w:lang w:val="kk-KZ"/>
        </w:rPr>
        <w:t xml:space="preserve"> саңырауқұлағының (титр 5х10</w:t>
      </w:r>
      <w:r w:rsidRPr="00FC2A43">
        <w:rPr>
          <w:sz w:val="28"/>
          <w:szCs w:val="28"/>
          <w:vertAlign w:val="superscript"/>
          <w:lang w:val="kk-KZ"/>
        </w:rPr>
        <w:t>7</w:t>
      </w:r>
      <w:r w:rsidRPr="00FC2A43">
        <w:rPr>
          <w:sz w:val="28"/>
          <w:szCs w:val="28"/>
          <w:lang w:val="kk-KZ"/>
        </w:rPr>
        <w:t xml:space="preserve">) биологиялық белсенділігі </w:t>
      </w:r>
      <w:r w:rsidR="00AA497B">
        <w:rPr>
          <w:sz w:val="28"/>
          <w:szCs w:val="28"/>
          <w:lang w:val="kk-KZ"/>
        </w:rPr>
        <w:t>(Далалық тәжірибе, стақанда ұсталған, 2020ж. )</w:t>
      </w:r>
    </w:p>
    <w:p w14:paraId="761D5CE8" w14:textId="03464A9F" w:rsidR="00EE4788" w:rsidRPr="00F42494" w:rsidRDefault="00EE4788" w:rsidP="00AA497B">
      <w:pPr>
        <w:autoSpaceDE w:val="0"/>
        <w:autoSpaceDN w:val="0"/>
        <w:adjustRightInd w:val="0"/>
        <w:jc w:val="both"/>
        <w:rPr>
          <w:sz w:val="16"/>
          <w:szCs w:val="16"/>
          <w:lang w:val="kk-KZ"/>
        </w:rPr>
      </w:pPr>
    </w:p>
    <w:tbl>
      <w:tblPr>
        <w:tblStyle w:val="ad"/>
        <w:tblW w:w="0" w:type="auto"/>
        <w:tblInd w:w="136" w:type="dxa"/>
        <w:tblLayout w:type="fixed"/>
        <w:tblLook w:val="04A0" w:firstRow="1" w:lastRow="0" w:firstColumn="1" w:lastColumn="0" w:noHBand="0" w:noVBand="1"/>
      </w:tblPr>
      <w:tblGrid>
        <w:gridCol w:w="1218"/>
        <w:gridCol w:w="891"/>
        <w:gridCol w:w="929"/>
        <w:gridCol w:w="14"/>
        <w:gridCol w:w="938"/>
        <w:gridCol w:w="14"/>
        <w:gridCol w:w="924"/>
        <w:gridCol w:w="14"/>
        <w:gridCol w:w="895"/>
        <w:gridCol w:w="939"/>
        <w:gridCol w:w="13"/>
        <w:gridCol w:w="924"/>
        <w:gridCol w:w="14"/>
        <w:gridCol w:w="14"/>
        <w:gridCol w:w="896"/>
        <w:gridCol w:w="14"/>
        <w:gridCol w:w="994"/>
      </w:tblGrid>
      <w:tr w:rsidR="00446FA2" w:rsidRPr="00464D87" w14:paraId="71784B77" w14:textId="77777777" w:rsidTr="00F42494">
        <w:tc>
          <w:tcPr>
            <w:tcW w:w="1218" w:type="dxa"/>
            <w:vMerge w:val="restart"/>
            <w:shd w:val="clear" w:color="auto" w:fill="auto"/>
            <w:vAlign w:val="center"/>
          </w:tcPr>
          <w:p w14:paraId="2A5F31B2" w14:textId="77777777" w:rsidR="00446FA2" w:rsidRPr="00114549" w:rsidRDefault="00446FA2" w:rsidP="00F42494">
            <w:pPr>
              <w:jc w:val="center"/>
              <w:rPr>
                <w:lang w:val="kk-KZ"/>
              </w:rPr>
            </w:pPr>
            <w:r w:rsidRPr="00114549">
              <w:rPr>
                <w:lang w:val="kk-KZ"/>
              </w:rPr>
              <w:t>Штамм</w:t>
            </w:r>
          </w:p>
        </w:tc>
        <w:tc>
          <w:tcPr>
            <w:tcW w:w="8427" w:type="dxa"/>
            <w:gridSpan w:val="16"/>
            <w:shd w:val="clear" w:color="auto" w:fill="auto"/>
            <w:vAlign w:val="center"/>
          </w:tcPr>
          <w:p w14:paraId="210254B4" w14:textId="77777777" w:rsidR="00446FA2" w:rsidRPr="00114549" w:rsidRDefault="00446FA2" w:rsidP="00F42494">
            <w:pPr>
              <w:jc w:val="center"/>
              <w:rPr>
                <w:color w:val="FF0000"/>
                <w:lang w:val="kk-KZ"/>
              </w:rPr>
            </w:pPr>
            <w:r w:rsidRPr="00114549">
              <w:rPr>
                <w:lang w:val="kk-KZ"/>
              </w:rPr>
              <w:t>Өлу жағдайы %, зақымданғаннан кейінгі тәулік</w:t>
            </w:r>
          </w:p>
        </w:tc>
      </w:tr>
      <w:tr w:rsidR="00F42494" w:rsidRPr="00114549" w14:paraId="27E4CD8B" w14:textId="77777777" w:rsidTr="00F42494">
        <w:tc>
          <w:tcPr>
            <w:tcW w:w="1218" w:type="dxa"/>
            <w:vMerge/>
            <w:shd w:val="clear" w:color="auto" w:fill="auto"/>
            <w:vAlign w:val="center"/>
          </w:tcPr>
          <w:p w14:paraId="2EF3F869" w14:textId="77777777" w:rsidR="00446FA2" w:rsidRPr="00114549" w:rsidRDefault="00446FA2" w:rsidP="00F42494">
            <w:pPr>
              <w:jc w:val="center"/>
              <w:rPr>
                <w:lang w:val="kk-KZ"/>
              </w:rPr>
            </w:pPr>
          </w:p>
        </w:tc>
        <w:tc>
          <w:tcPr>
            <w:tcW w:w="891" w:type="dxa"/>
            <w:shd w:val="clear" w:color="auto" w:fill="auto"/>
            <w:vAlign w:val="center"/>
          </w:tcPr>
          <w:p w14:paraId="608DA870" w14:textId="77777777" w:rsidR="00446FA2" w:rsidRPr="00114549" w:rsidRDefault="00446FA2" w:rsidP="00F42494">
            <w:pPr>
              <w:jc w:val="center"/>
              <w:rPr>
                <w:lang w:val="kk-KZ"/>
              </w:rPr>
            </w:pPr>
            <w:r w:rsidRPr="00114549">
              <w:rPr>
                <w:lang w:val="kk-KZ"/>
              </w:rPr>
              <w:t>5</w:t>
            </w:r>
          </w:p>
        </w:tc>
        <w:tc>
          <w:tcPr>
            <w:tcW w:w="943" w:type="dxa"/>
            <w:gridSpan w:val="2"/>
            <w:shd w:val="clear" w:color="auto" w:fill="auto"/>
            <w:vAlign w:val="center"/>
          </w:tcPr>
          <w:p w14:paraId="3583B7CA" w14:textId="77777777" w:rsidR="00446FA2" w:rsidRPr="00114549" w:rsidRDefault="00446FA2" w:rsidP="00F42494">
            <w:pPr>
              <w:jc w:val="center"/>
              <w:rPr>
                <w:lang w:val="kk-KZ"/>
              </w:rPr>
            </w:pPr>
            <w:r w:rsidRPr="00114549">
              <w:rPr>
                <w:lang w:val="kk-KZ"/>
              </w:rPr>
              <w:t>7</w:t>
            </w:r>
          </w:p>
        </w:tc>
        <w:tc>
          <w:tcPr>
            <w:tcW w:w="938" w:type="dxa"/>
            <w:shd w:val="clear" w:color="auto" w:fill="auto"/>
            <w:vAlign w:val="center"/>
          </w:tcPr>
          <w:p w14:paraId="192E97D4" w14:textId="77777777" w:rsidR="00446FA2" w:rsidRPr="00114549" w:rsidRDefault="00446FA2" w:rsidP="00F42494">
            <w:pPr>
              <w:jc w:val="center"/>
              <w:rPr>
                <w:lang w:val="kk-KZ"/>
              </w:rPr>
            </w:pPr>
            <w:r w:rsidRPr="00114549">
              <w:rPr>
                <w:lang w:val="kk-KZ"/>
              </w:rPr>
              <w:t>9</w:t>
            </w:r>
          </w:p>
        </w:tc>
        <w:tc>
          <w:tcPr>
            <w:tcW w:w="952" w:type="dxa"/>
            <w:gridSpan w:val="3"/>
            <w:shd w:val="clear" w:color="auto" w:fill="auto"/>
            <w:vAlign w:val="center"/>
          </w:tcPr>
          <w:p w14:paraId="2B835285" w14:textId="77777777" w:rsidR="00446FA2" w:rsidRPr="00114549" w:rsidRDefault="00446FA2" w:rsidP="00F42494">
            <w:pPr>
              <w:jc w:val="center"/>
              <w:rPr>
                <w:lang w:val="kk-KZ"/>
              </w:rPr>
            </w:pPr>
            <w:r w:rsidRPr="00114549">
              <w:rPr>
                <w:lang w:val="kk-KZ"/>
              </w:rPr>
              <w:t>11</w:t>
            </w:r>
          </w:p>
        </w:tc>
        <w:tc>
          <w:tcPr>
            <w:tcW w:w="895" w:type="dxa"/>
            <w:shd w:val="clear" w:color="auto" w:fill="auto"/>
            <w:vAlign w:val="center"/>
          </w:tcPr>
          <w:p w14:paraId="68017C20" w14:textId="77777777" w:rsidR="00446FA2" w:rsidRPr="00114549" w:rsidRDefault="00446FA2" w:rsidP="00F42494">
            <w:pPr>
              <w:jc w:val="center"/>
              <w:rPr>
                <w:lang w:val="kk-KZ"/>
              </w:rPr>
            </w:pPr>
            <w:r w:rsidRPr="00114549">
              <w:rPr>
                <w:lang w:val="kk-KZ"/>
              </w:rPr>
              <w:t>13</w:t>
            </w:r>
          </w:p>
        </w:tc>
        <w:tc>
          <w:tcPr>
            <w:tcW w:w="939" w:type="dxa"/>
            <w:shd w:val="clear" w:color="auto" w:fill="auto"/>
            <w:vAlign w:val="center"/>
          </w:tcPr>
          <w:p w14:paraId="1C03C03A" w14:textId="77777777" w:rsidR="00446FA2" w:rsidRPr="00114549" w:rsidRDefault="00446FA2" w:rsidP="00F42494">
            <w:pPr>
              <w:jc w:val="center"/>
              <w:rPr>
                <w:lang w:val="kk-KZ"/>
              </w:rPr>
            </w:pPr>
            <w:r w:rsidRPr="00114549">
              <w:rPr>
                <w:lang w:val="kk-KZ"/>
              </w:rPr>
              <w:t>15</w:t>
            </w:r>
          </w:p>
        </w:tc>
        <w:tc>
          <w:tcPr>
            <w:tcW w:w="965" w:type="dxa"/>
            <w:gridSpan w:val="4"/>
            <w:shd w:val="clear" w:color="auto" w:fill="auto"/>
            <w:vAlign w:val="center"/>
          </w:tcPr>
          <w:p w14:paraId="56F23A6D" w14:textId="77777777" w:rsidR="00446FA2" w:rsidRPr="00114549" w:rsidRDefault="00446FA2" w:rsidP="00F42494">
            <w:pPr>
              <w:jc w:val="center"/>
              <w:rPr>
                <w:lang w:val="kk-KZ"/>
              </w:rPr>
            </w:pPr>
            <w:r w:rsidRPr="00114549">
              <w:rPr>
                <w:lang w:val="kk-KZ"/>
              </w:rPr>
              <w:t>17</w:t>
            </w:r>
          </w:p>
        </w:tc>
        <w:tc>
          <w:tcPr>
            <w:tcW w:w="910" w:type="dxa"/>
            <w:gridSpan w:val="2"/>
            <w:shd w:val="clear" w:color="auto" w:fill="auto"/>
            <w:vAlign w:val="center"/>
          </w:tcPr>
          <w:p w14:paraId="25B83AC5" w14:textId="77777777" w:rsidR="00446FA2" w:rsidRPr="00114549" w:rsidRDefault="00446FA2" w:rsidP="00F42494">
            <w:pPr>
              <w:jc w:val="center"/>
              <w:rPr>
                <w:lang w:val="kk-KZ"/>
              </w:rPr>
            </w:pPr>
            <w:r w:rsidRPr="00114549">
              <w:rPr>
                <w:lang w:val="kk-KZ"/>
              </w:rPr>
              <w:t>19</w:t>
            </w:r>
          </w:p>
        </w:tc>
        <w:tc>
          <w:tcPr>
            <w:tcW w:w="994" w:type="dxa"/>
            <w:shd w:val="clear" w:color="auto" w:fill="auto"/>
            <w:vAlign w:val="center"/>
          </w:tcPr>
          <w:p w14:paraId="27B362DF" w14:textId="77777777" w:rsidR="00446FA2" w:rsidRPr="00114549" w:rsidRDefault="00446FA2" w:rsidP="00F42494">
            <w:pPr>
              <w:jc w:val="center"/>
              <w:rPr>
                <w:lang w:val="kk-KZ"/>
              </w:rPr>
            </w:pPr>
            <w:r w:rsidRPr="00114549">
              <w:rPr>
                <w:lang w:val="kk-KZ"/>
              </w:rPr>
              <w:t>21</w:t>
            </w:r>
          </w:p>
        </w:tc>
      </w:tr>
      <w:tr w:rsidR="00446FA2" w:rsidRPr="00114549" w14:paraId="262AEB4C" w14:textId="77777777" w:rsidTr="00F42494">
        <w:tc>
          <w:tcPr>
            <w:tcW w:w="9645" w:type="dxa"/>
            <w:gridSpan w:val="17"/>
            <w:shd w:val="clear" w:color="auto" w:fill="auto"/>
          </w:tcPr>
          <w:p w14:paraId="0FAE20BF" w14:textId="009FCAC3" w:rsidR="00446FA2" w:rsidRPr="00114549" w:rsidRDefault="00672C2C" w:rsidP="00FC2A43">
            <w:pPr>
              <w:jc w:val="center"/>
              <w:rPr>
                <w:lang w:val="kk-KZ"/>
              </w:rPr>
            </w:pPr>
            <w:r w:rsidRPr="00114549">
              <w:rPr>
                <w:lang w:val="kk-KZ"/>
              </w:rPr>
              <w:t>т</w:t>
            </w:r>
            <w:r w:rsidR="00446FA2" w:rsidRPr="00114549">
              <w:rPr>
                <w:lang w:val="kk-KZ"/>
              </w:rPr>
              <w:t>аулы аймақ</w:t>
            </w:r>
          </w:p>
        </w:tc>
      </w:tr>
      <w:tr w:rsidR="00F42494" w:rsidRPr="00114549" w14:paraId="0374DC33" w14:textId="77777777" w:rsidTr="00F42494">
        <w:tc>
          <w:tcPr>
            <w:tcW w:w="1218" w:type="dxa"/>
            <w:shd w:val="clear" w:color="auto" w:fill="auto"/>
          </w:tcPr>
          <w:p w14:paraId="57918705" w14:textId="77777777" w:rsidR="00446FA2" w:rsidRPr="00114549" w:rsidRDefault="00446FA2" w:rsidP="00F42494">
            <w:pPr>
              <w:ind w:left="-66" w:right="-95"/>
              <w:jc w:val="both"/>
              <w:rPr>
                <w:lang w:val="kk-KZ"/>
              </w:rPr>
            </w:pPr>
            <w:r w:rsidRPr="00114549">
              <w:rPr>
                <w:bCs/>
                <w:lang w:val="kk-KZ"/>
              </w:rPr>
              <w:t>BCo</w:t>
            </w:r>
            <w:r w:rsidRPr="00114549">
              <w:rPr>
                <w:bCs/>
                <w:vertAlign w:val="subscript"/>
                <w:lang w:val="kk-KZ"/>
              </w:rPr>
              <w:t>1</w:t>
            </w:r>
            <w:r w:rsidRPr="00114549">
              <w:rPr>
                <w:bCs/>
                <w:lang w:val="kk-KZ"/>
              </w:rPr>
              <w:t>-1</w:t>
            </w:r>
            <w:r w:rsidRPr="00114549">
              <w:rPr>
                <w:bCs/>
              </w:rPr>
              <w:t>4</w:t>
            </w:r>
          </w:p>
        </w:tc>
        <w:tc>
          <w:tcPr>
            <w:tcW w:w="891" w:type="dxa"/>
            <w:shd w:val="clear" w:color="auto" w:fill="auto"/>
            <w:vAlign w:val="center"/>
          </w:tcPr>
          <w:p w14:paraId="04F59E71" w14:textId="44AF056E" w:rsidR="00446FA2" w:rsidRPr="00114549" w:rsidRDefault="00446FA2" w:rsidP="00F42494">
            <w:pPr>
              <w:ind w:left="-66" w:right="-95"/>
              <w:jc w:val="center"/>
              <w:rPr>
                <w:bCs/>
                <w:color w:val="000000"/>
                <w:lang w:val="kk-KZ"/>
              </w:rPr>
            </w:pPr>
            <w:r w:rsidRPr="00114549">
              <w:rPr>
                <w:bCs/>
                <w:color w:val="000000"/>
              </w:rPr>
              <w:t>2,50±</w:t>
            </w:r>
            <w:r w:rsidR="00F42494">
              <w:rPr>
                <w:bCs/>
                <w:color w:val="000000"/>
                <w:lang w:val="kk-KZ"/>
              </w:rPr>
              <w:t xml:space="preserve"> </w:t>
            </w:r>
            <w:r w:rsidRPr="00114549">
              <w:rPr>
                <w:bCs/>
                <w:color w:val="000000"/>
                <w:lang w:val="kk-KZ"/>
              </w:rPr>
              <w:t>2,5</w:t>
            </w:r>
          </w:p>
        </w:tc>
        <w:tc>
          <w:tcPr>
            <w:tcW w:w="929" w:type="dxa"/>
            <w:shd w:val="clear" w:color="auto" w:fill="auto"/>
            <w:vAlign w:val="center"/>
          </w:tcPr>
          <w:p w14:paraId="5DCBFD70" w14:textId="77777777" w:rsidR="00446FA2" w:rsidRPr="00114549" w:rsidRDefault="00446FA2" w:rsidP="00F42494">
            <w:pPr>
              <w:ind w:left="-66" w:right="-95"/>
              <w:jc w:val="center"/>
              <w:rPr>
                <w:bCs/>
                <w:color w:val="000000"/>
                <w:lang w:val="kk-KZ"/>
              </w:rPr>
            </w:pPr>
            <w:r w:rsidRPr="00114549">
              <w:rPr>
                <w:bCs/>
                <w:color w:val="000000"/>
              </w:rPr>
              <w:t>17,5±</w:t>
            </w:r>
            <w:r w:rsidRPr="00114549">
              <w:rPr>
                <w:bCs/>
                <w:color w:val="000000"/>
                <w:lang w:val="kk-KZ"/>
              </w:rPr>
              <w:t>7,5</w:t>
            </w:r>
          </w:p>
        </w:tc>
        <w:tc>
          <w:tcPr>
            <w:tcW w:w="952" w:type="dxa"/>
            <w:gridSpan w:val="2"/>
            <w:shd w:val="clear" w:color="auto" w:fill="auto"/>
            <w:vAlign w:val="center"/>
          </w:tcPr>
          <w:p w14:paraId="75C687DA" w14:textId="77777777" w:rsidR="00446FA2" w:rsidRPr="00114549" w:rsidRDefault="00446FA2" w:rsidP="00F42494">
            <w:pPr>
              <w:ind w:left="-66" w:right="-95"/>
              <w:jc w:val="center"/>
              <w:rPr>
                <w:bCs/>
                <w:color w:val="000000"/>
                <w:lang w:val="kk-KZ"/>
              </w:rPr>
            </w:pPr>
            <w:r w:rsidRPr="00114549">
              <w:rPr>
                <w:bCs/>
                <w:color w:val="000000"/>
              </w:rPr>
              <w:t>27,5±</w:t>
            </w:r>
            <w:r w:rsidRPr="00114549">
              <w:rPr>
                <w:bCs/>
                <w:color w:val="000000"/>
                <w:lang w:val="kk-KZ"/>
              </w:rPr>
              <w:t>2,5</w:t>
            </w:r>
          </w:p>
        </w:tc>
        <w:tc>
          <w:tcPr>
            <w:tcW w:w="938" w:type="dxa"/>
            <w:gridSpan w:val="2"/>
            <w:shd w:val="clear" w:color="auto" w:fill="auto"/>
            <w:vAlign w:val="center"/>
          </w:tcPr>
          <w:p w14:paraId="5C56B20D" w14:textId="77777777" w:rsidR="00446FA2" w:rsidRPr="00114549" w:rsidRDefault="00446FA2" w:rsidP="00F42494">
            <w:pPr>
              <w:ind w:left="-66" w:right="-95"/>
              <w:jc w:val="center"/>
              <w:rPr>
                <w:bCs/>
                <w:color w:val="000000"/>
                <w:lang w:val="kk-KZ"/>
              </w:rPr>
            </w:pPr>
            <w:r w:rsidRPr="00114549">
              <w:rPr>
                <w:bCs/>
                <w:color w:val="000000"/>
              </w:rPr>
              <w:t>52,5±</w:t>
            </w:r>
            <w:r w:rsidRPr="00114549">
              <w:rPr>
                <w:bCs/>
                <w:color w:val="000000"/>
                <w:lang w:val="kk-KZ"/>
              </w:rPr>
              <w:t>8,5</w:t>
            </w:r>
          </w:p>
        </w:tc>
        <w:tc>
          <w:tcPr>
            <w:tcW w:w="909" w:type="dxa"/>
            <w:gridSpan w:val="2"/>
            <w:shd w:val="clear" w:color="auto" w:fill="auto"/>
            <w:vAlign w:val="center"/>
          </w:tcPr>
          <w:p w14:paraId="04F9804E" w14:textId="77777777" w:rsidR="00446FA2" w:rsidRPr="00114549" w:rsidRDefault="00446FA2" w:rsidP="00F42494">
            <w:pPr>
              <w:ind w:left="-66" w:right="-95"/>
              <w:jc w:val="center"/>
              <w:rPr>
                <w:bCs/>
                <w:color w:val="000000"/>
                <w:lang w:val="kk-KZ"/>
              </w:rPr>
            </w:pPr>
            <w:r w:rsidRPr="00114549">
              <w:rPr>
                <w:bCs/>
                <w:color w:val="000000"/>
              </w:rPr>
              <w:t>57,5±</w:t>
            </w:r>
            <w:r w:rsidRPr="00114549">
              <w:rPr>
                <w:bCs/>
                <w:color w:val="000000"/>
                <w:lang w:val="kk-KZ"/>
              </w:rPr>
              <w:t>8,5</w:t>
            </w:r>
          </w:p>
        </w:tc>
        <w:tc>
          <w:tcPr>
            <w:tcW w:w="952" w:type="dxa"/>
            <w:gridSpan w:val="2"/>
            <w:shd w:val="clear" w:color="auto" w:fill="auto"/>
            <w:vAlign w:val="center"/>
          </w:tcPr>
          <w:p w14:paraId="72BBF32B" w14:textId="77777777" w:rsidR="00446FA2" w:rsidRPr="00114549" w:rsidRDefault="00446FA2" w:rsidP="00F42494">
            <w:pPr>
              <w:ind w:left="-66" w:right="-95"/>
              <w:jc w:val="center"/>
              <w:rPr>
                <w:bCs/>
                <w:color w:val="000000"/>
                <w:lang w:val="kk-KZ"/>
              </w:rPr>
            </w:pPr>
            <w:r w:rsidRPr="00114549">
              <w:rPr>
                <w:bCs/>
                <w:color w:val="000000"/>
              </w:rPr>
              <w:t>67,5±</w:t>
            </w:r>
            <w:r w:rsidRPr="00114549">
              <w:rPr>
                <w:bCs/>
                <w:color w:val="000000"/>
                <w:lang w:val="kk-KZ"/>
              </w:rPr>
              <w:t>11,1</w:t>
            </w:r>
          </w:p>
        </w:tc>
        <w:tc>
          <w:tcPr>
            <w:tcW w:w="938" w:type="dxa"/>
            <w:gridSpan w:val="2"/>
            <w:shd w:val="clear" w:color="auto" w:fill="auto"/>
            <w:vAlign w:val="center"/>
          </w:tcPr>
          <w:p w14:paraId="2F6CB9B9" w14:textId="77777777" w:rsidR="00446FA2" w:rsidRPr="00114549" w:rsidRDefault="00446FA2" w:rsidP="00F42494">
            <w:pPr>
              <w:ind w:left="-66" w:right="-95"/>
              <w:jc w:val="center"/>
              <w:rPr>
                <w:bCs/>
                <w:color w:val="000000"/>
                <w:lang w:val="kk-KZ"/>
              </w:rPr>
            </w:pPr>
            <w:r w:rsidRPr="00114549">
              <w:rPr>
                <w:bCs/>
                <w:color w:val="000000"/>
              </w:rPr>
              <w:t>72,5±</w:t>
            </w:r>
            <w:r w:rsidRPr="00114549">
              <w:rPr>
                <w:bCs/>
                <w:color w:val="000000"/>
                <w:lang w:val="kk-KZ"/>
              </w:rPr>
              <w:t>8,5</w:t>
            </w:r>
          </w:p>
        </w:tc>
        <w:tc>
          <w:tcPr>
            <w:tcW w:w="924" w:type="dxa"/>
            <w:gridSpan w:val="3"/>
            <w:shd w:val="clear" w:color="auto" w:fill="auto"/>
            <w:vAlign w:val="center"/>
          </w:tcPr>
          <w:p w14:paraId="791DC6D8" w14:textId="77777777" w:rsidR="00446FA2" w:rsidRPr="00114549" w:rsidRDefault="00446FA2" w:rsidP="00F42494">
            <w:pPr>
              <w:ind w:left="-66" w:right="-95"/>
              <w:jc w:val="center"/>
              <w:rPr>
                <w:bCs/>
                <w:color w:val="000000"/>
                <w:lang w:val="kk-KZ"/>
              </w:rPr>
            </w:pPr>
            <w:r w:rsidRPr="00114549">
              <w:rPr>
                <w:bCs/>
                <w:color w:val="000000"/>
              </w:rPr>
              <w:t>78,0±</w:t>
            </w:r>
            <w:r w:rsidRPr="00114549">
              <w:rPr>
                <w:bCs/>
                <w:color w:val="000000"/>
                <w:lang w:val="kk-KZ"/>
              </w:rPr>
              <w:t>8,6</w:t>
            </w:r>
          </w:p>
        </w:tc>
        <w:tc>
          <w:tcPr>
            <w:tcW w:w="994" w:type="dxa"/>
            <w:shd w:val="clear" w:color="auto" w:fill="auto"/>
            <w:vAlign w:val="center"/>
          </w:tcPr>
          <w:p w14:paraId="0662481B" w14:textId="77777777" w:rsidR="00446FA2" w:rsidRPr="00114549" w:rsidRDefault="00446FA2" w:rsidP="00F42494">
            <w:pPr>
              <w:ind w:left="-66" w:right="-95"/>
              <w:jc w:val="center"/>
              <w:rPr>
                <w:bCs/>
                <w:color w:val="000000"/>
                <w:lang w:val="kk-KZ"/>
              </w:rPr>
            </w:pPr>
            <w:r w:rsidRPr="00114549">
              <w:rPr>
                <w:bCs/>
                <w:color w:val="000000"/>
              </w:rPr>
              <w:t>80,0±</w:t>
            </w:r>
            <w:r w:rsidRPr="00114549">
              <w:rPr>
                <w:bCs/>
                <w:color w:val="000000"/>
                <w:lang w:val="kk-KZ"/>
              </w:rPr>
              <w:t>7,1</w:t>
            </w:r>
          </w:p>
        </w:tc>
      </w:tr>
      <w:tr w:rsidR="00F42494" w:rsidRPr="00114549" w14:paraId="14C018F3" w14:textId="77777777" w:rsidTr="00F42494">
        <w:tc>
          <w:tcPr>
            <w:tcW w:w="1218" w:type="dxa"/>
            <w:shd w:val="clear" w:color="auto" w:fill="auto"/>
          </w:tcPr>
          <w:p w14:paraId="35304055" w14:textId="77777777" w:rsidR="00446FA2" w:rsidRPr="00114549" w:rsidRDefault="00446FA2" w:rsidP="00F42494">
            <w:pPr>
              <w:ind w:left="-66" w:right="-95"/>
              <w:jc w:val="both"/>
              <w:rPr>
                <w:lang w:val="kk-KZ"/>
              </w:rPr>
            </w:pPr>
            <w:r w:rsidRPr="00114549">
              <w:rPr>
                <w:bCs/>
              </w:rPr>
              <w:t>BSc</w:t>
            </w:r>
            <w:r w:rsidRPr="00114549">
              <w:rPr>
                <w:bCs/>
                <w:vertAlign w:val="subscript"/>
              </w:rPr>
              <w:t>1</w:t>
            </w:r>
            <w:r w:rsidRPr="00114549">
              <w:rPr>
                <w:bCs/>
              </w:rPr>
              <w:t>-15</w:t>
            </w:r>
          </w:p>
        </w:tc>
        <w:tc>
          <w:tcPr>
            <w:tcW w:w="891" w:type="dxa"/>
            <w:shd w:val="clear" w:color="auto" w:fill="auto"/>
            <w:vAlign w:val="center"/>
          </w:tcPr>
          <w:p w14:paraId="1720D260" w14:textId="097027ED" w:rsidR="00446FA2" w:rsidRPr="00114549" w:rsidRDefault="00446FA2" w:rsidP="00F42494">
            <w:pPr>
              <w:ind w:left="-66" w:right="-95"/>
              <w:jc w:val="center"/>
              <w:rPr>
                <w:bCs/>
                <w:color w:val="000000"/>
                <w:lang w:val="kk-KZ"/>
              </w:rPr>
            </w:pPr>
            <w:r w:rsidRPr="00114549">
              <w:rPr>
                <w:bCs/>
                <w:color w:val="000000"/>
              </w:rPr>
              <w:t>25,0±</w:t>
            </w:r>
            <w:r w:rsidR="00F42494">
              <w:rPr>
                <w:bCs/>
                <w:color w:val="000000"/>
                <w:lang w:val="kk-KZ"/>
              </w:rPr>
              <w:t xml:space="preserve"> </w:t>
            </w:r>
            <w:r w:rsidRPr="00114549">
              <w:rPr>
                <w:bCs/>
                <w:color w:val="000000"/>
                <w:lang w:val="kk-KZ"/>
              </w:rPr>
              <w:t>6,4</w:t>
            </w:r>
          </w:p>
        </w:tc>
        <w:tc>
          <w:tcPr>
            <w:tcW w:w="929" w:type="dxa"/>
            <w:shd w:val="clear" w:color="auto" w:fill="auto"/>
            <w:vAlign w:val="center"/>
          </w:tcPr>
          <w:p w14:paraId="61336A04" w14:textId="77777777" w:rsidR="00446FA2" w:rsidRPr="00114549" w:rsidRDefault="00446FA2" w:rsidP="00F42494">
            <w:pPr>
              <w:ind w:left="-66" w:right="-95"/>
              <w:jc w:val="center"/>
              <w:rPr>
                <w:bCs/>
                <w:color w:val="000000"/>
                <w:lang w:val="kk-KZ"/>
              </w:rPr>
            </w:pPr>
            <w:r w:rsidRPr="00114549">
              <w:rPr>
                <w:bCs/>
                <w:color w:val="000000"/>
              </w:rPr>
              <w:t>87,5±</w:t>
            </w:r>
            <w:r w:rsidRPr="00114549">
              <w:rPr>
                <w:bCs/>
                <w:color w:val="000000"/>
                <w:lang w:val="kk-KZ"/>
              </w:rPr>
              <w:t>4,7</w:t>
            </w:r>
          </w:p>
        </w:tc>
        <w:tc>
          <w:tcPr>
            <w:tcW w:w="952" w:type="dxa"/>
            <w:gridSpan w:val="2"/>
            <w:shd w:val="clear" w:color="auto" w:fill="auto"/>
            <w:vAlign w:val="center"/>
          </w:tcPr>
          <w:p w14:paraId="0C76FDB0" w14:textId="77777777" w:rsidR="00446FA2" w:rsidRPr="00114549" w:rsidRDefault="00446FA2" w:rsidP="00F42494">
            <w:pPr>
              <w:ind w:left="-66" w:right="-95"/>
              <w:jc w:val="center"/>
              <w:rPr>
                <w:bCs/>
                <w:color w:val="000000"/>
                <w:lang w:val="kk-KZ"/>
              </w:rPr>
            </w:pPr>
            <w:r w:rsidRPr="00114549">
              <w:rPr>
                <w:bCs/>
                <w:color w:val="000000"/>
              </w:rPr>
              <w:t>92,5±</w:t>
            </w:r>
            <w:r w:rsidRPr="00114549">
              <w:rPr>
                <w:bCs/>
                <w:color w:val="000000"/>
                <w:lang w:val="kk-KZ"/>
              </w:rPr>
              <w:t>4,7</w:t>
            </w:r>
          </w:p>
        </w:tc>
        <w:tc>
          <w:tcPr>
            <w:tcW w:w="938" w:type="dxa"/>
            <w:gridSpan w:val="2"/>
            <w:shd w:val="clear" w:color="auto" w:fill="auto"/>
            <w:vAlign w:val="center"/>
          </w:tcPr>
          <w:p w14:paraId="4BEF016F" w14:textId="77777777" w:rsidR="00446FA2" w:rsidRPr="00114549" w:rsidRDefault="00446FA2" w:rsidP="00F42494">
            <w:pPr>
              <w:ind w:left="-66" w:right="-95"/>
              <w:jc w:val="center"/>
              <w:rPr>
                <w:bCs/>
                <w:color w:val="000000"/>
                <w:lang w:val="kk-KZ"/>
              </w:rPr>
            </w:pPr>
            <w:r w:rsidRPr="00114549">
              <w:rPr>
                <w:bCs/>
                <w:color w:val="000000"/>
              </w:rPr>
              <w:t>100</w:t>
            </w:r>
          </w:p>
        </w:tc>
        <w:tc>
          <w:tcPr>
            <w:tcW w:w="909" w:type="dxa"/>
            <w:gridSpan w:val="2"/>
            <w:shd w:val="clear" w:color="auto" w:fill="auto"/>
            <w:vAlign w:val="center"/>
          </w:tcPr>
          <w:p w14:paraId="2B16D784" w14:textId="77777777" w:rsidR="00446FA2" w:rsidRPr="00114549" w:rsidRDefault="00446FA2" w:rsidP="00F42494">
            <w:pPr>
              <w:ind w:left="-66" w:right="-95"/>
              <w:jc w:val="center"/>
              <w:rPr>
                <w:bCs/>
                <w:color w:val="000000"/>
                <w:lang w:val="kk-KZ"/>
              </w:rPr>
            </w:pPr>
            <w:r w:rsidRPr="00114549">
              <w:rPr>
                <w:bCs/>
                <w:color w:val="000000"/>
              </w:rPr>
              <w:t>100</w:t>
            </w:r>
          </w:p>
        </w:tc>
        <w:tc>
          <w:tcPr>
            <w:tcW w:w="952" w:type="dxa"/>
            <w:gridSpan w:val="2"/>
            <w:shd w:val="clear" w:color="auto" w:fill="auto"/>
            <w:vAlign w:val="center"/>
          </w:tcPr>
          <w:p w14:paraId="2656B4C7" w14:textId="77777777" w:rsidR="00446FA2" w:rsidRPr="00114549" w:rsidRDefault="00446FA2" w:rsidP="00F42494">
            <w:pPr>
              <w:ind w:left="-66" w:right="-95"/>
              <w:jc w:val="center"/>
              <w:rPr>
                <w:bCs/>
                <w:color w:val="000000"/>
              </w:rPr>
            </w:pPr>
            <w:r w:rsidRPr="00114549">
              <w:rPr>
                <w:bCs/>
                <w:color w:val="000000"/>
              </w:rPr>
              <w:t>100</w:t>
            </w:r>
          </w:p>
        </w:tc>
        <w:tc>
          <w:tcPr>
            <w:tcW w:w="938" w:type="dxa"/>
            <w:gridSpan w:val="2"/>
            <w:shd w:val="clear" w:color="auto" w:fill="auto"/>
            <w:vAlign w:val="center"/>
          </w:tcPr>
          <w:p w14:paraId="6761F741" w14:textId="77777777" w:rsidR="00446FA2" w:rsidRPr="00114549" w:rsidRDefault="00446FA2" w:rsidP="00F42494">
            <w:pPr>
              <w:ind w:left="-66" w:right="-95"/>
              <w:jc w:val="center"/>
              <w:rPr>
                <w:bCs/>
                <w:color w:val="000000"/>
              </w:rPr>
            </w:pPr>
            <w:r w:rsidRPr="00114549">
              <w:rPr>
                <w:bCs/>
                <w:color w:val="000000"/>
              </w:rPr>
              <w:t>100</w:t>
            </w:r>
          </w:p>
        </w:tc>
        <w:tc>
          <w:tcPr>
            <w:tcW w:w="924" w:type="dxa"/>
            <w:gridSpan w:val="3"/>
            <w:shd w:val="clear" w:color="auto" w:fill="auto"/>
            <w:vAlign w:val="center"/>
          </w:tcPr>
          <w:p w14:paraId="345764F6" w14:textId="77777777" w:rsidR="00446FA2" w:rsidRPr="00114549" w:rsidRDefault="00446FA2" w:rsidP="00F42494">
            <w:pPr>
              <w:ind w:left="-66" w:right="-95"/>
              <w:jc w:val="center"/>
              <w:rPr>
                <w:bCs/>
                <w:color w:val="000000"/>
                <w:lang w:val="kk-KZ"/>
              </w:rPr>
            </w:pPr>
            <w:r w:rsidRPr="00114549">
              <w:rPr>
                <w:bCs/>
                <w:color w:val="000000"/>
              </w:rPr>
              <w:t>100</w:t>
            </w:r>
          </w:p>
        </w:tc>
        <w:tc>
          <w:tcPr>
            <w:tcW w:w="994" w:type="dxa"/>
            <w:shd w:val="clear" w:color="auto" w:fill="auto"/>
            <w:vAlign w:val="center"/>
          </w:tcPr>
          <w:p w14:paraId="17C8FDDF" w14:textId="77777777" w:rsidR="00446FA2" w:rsidRPr="00114549" w:rsidRDefault="00446FA2" w:rsidP="00F42494">
            <w:pPr>
              <w:ind w:left="-66" w:right="-95"/>
              <w:jc w:val="center"/>
              <w:rPr>
                <w:bCs/>
                <w:color w:val="000000"/>
                <w:lang w:val="kk-KZ"/>
              </w:rPr>
            </w:pPr>
            <w:r w:rsidRPr="00114549">
              <w:rPr>
                <w:bCs/>
                <w:color w:val="000000"/>
              </w:rPr>
              <w:t>100</w:t>
            </w:r>
          </w:p>
        </w:tc>
      </w:tr>
      <w:tr w:rsidR="00F42494" w:rsidRPr="00114549" w14:paraId="47E88236" w14:textId="77777777" w:rsidTr="00F42494">
        <w:tc>
          <w:tcPr>
            <w:tcW w:w="1218" w:type="dxa"/>
            <w:shd w:val="clear" w:color="auto" w:fill="auto"/>
          </w:tcPr>
          <w:p w14:paraId="2889D9F3" w14:textId="77777777" w:rsidR="00446FA2" w:rsidRPr="00114549" w:rsidRDefault="00446FA2" w:rsidP="00F42494">
            <w:pPr>
              <w:ind w:left="-66" w:right="-95"/>
              <w:jc w:val="both"/>
              <w:rPr>
                <w:lang w:val="kk-KZ"/>
              </w:rPr>
            </w:pPr>
            <w:r w:rsidRPr="00114549">
              <w:rPr>
                <w:bCs/>
              </w:rPr>
              <w:t>BSc</w:t>
            </w:r>
            <w:r w:rsidRPr="00114549">
              <w:rPr>
                <w:bCs/>
                <w:vertAlign w:val="subscript"/>
              </w:rPr>
              <w:t>2</w:t>
            </w:r>
            <w:r w:rsidRPr="00114549">
              <w:rPr>
                <w:bCs/>
              </w:rPr>
              <w:t>-15</w:t>
            </w:r>
          </w:p>
        </w:tc>
        <w:tc>
          <w:tcPr>
            <w:tcW w:w="891" w:type="dxa"/>
            <w:shd w:val="clear" w:color="auto" w:fill="auto"/>
            <w:vAlign w:val="center"/>
          </w:tcPr>
          <w:p w14:paraId="4B7B178B" w14:textId="2EB87635" w:rsidR="00446FA2" w:rsidRPr="00114549" w:rsidRDefault="00446FA2" w:rsidP="00F42494">
            <w:pPr>
              <w:ind w:left="-66" w:right="-95"/>
              <w:jc w:val="center"/>
              <w:rPr>
                <w:bCs/>
                <w:color w:val="000000"/>
                <w:lang w:val="kk-KZ"/>
              </w:rPr>
            </w:pPr>
            <w:r w:rsidRPr="00114549">
              <w:rPr>
                <w:bCs/>
                <w:color w:val="000000"/>
              </w:rPr>
              <w:t>20,0±</w:t>
            </w:r>
            <w:r w:rsidR="00F42494">
              <w:rPr>
                <w:bCs/>
                <w:color w:val="000000"/>
                <w:lang w:val="kk-KZ"/>
              </w:rPr>
              <w:t xml:space="preserve"> </w:t>
            </w:r>
            <w:r w:rsidRPr="00114549">
              <w:rPr>
                <w:bCs/>
                <w:color w:val="000000"/>
                <w:lang w:val="kk-KZ"/>
              </w:rPr>
              <w:t>4,1</w:t>
            </w:r>
          </w:p>
        </w:tc>
        <w:tc>
          <w:tcPr>
            <w:tcW w:w="929" w:type="dxa"/>
            <w:shd w:val="clear" w:color="auto" w:fill="auto"/>
            <w:vAlign w:val="center"/>
          </w:tcPr>
          <w:p w14:paraId="4C430849" w14:textId="77777777" w:rsidR="00446FA2" w:rsidRPr="00114549" w:rsidRDefault="00446FA2" w:rsidP="00F42494">
            <w:pPr>
              <w:ind w:left="-66" w:right="-95"/>
              <w:jc w:val="center"/>
              <w:rPr>
                <w:bCs/>
                <w:color w:val="000000"/>
                <w:lang w:val="kk-KZ"/>
              </w:rPr>
            </w:pPr>
            <w:r w:rsidRPr="00114549">
              <w:rPr>
                <w:bCs/>
                <w:color w:val="000000"/>
              </w:rPr>
              <w:t>27,5±</w:t>
            </w:r>
            <w:r w:rsidRPr="00114549">
              <w:rPr>
                <w:bCs/>
                <w:color w:val="000000"/>
                <w:lang w:val="kk-KZ"/>
              </w:rPr>
              <w:t>7,5</w:t>
            </w:r>
          </w:p>
        </w:tc>
        <w:tc>
          <w:tcPr>
            <w:tcW w:w="952" w:type="dxa"/>
            <w:gridSpan w:val="2"/>
            <w:shd w:val="clear" w:color="auto" w:fill="auto"/>
            <w:vAlign w:val="center"/>
          </w:tcPr>
          <w:p w14:paraId="42A1BBBA" w14:textId="77777777" w:rsidR="00446FA2" w:rsidRPr="00114549" w:rsidRDefault="00446FA2" w:rsidP="00F42494">
            <w:pPr>
              <w:ind w:left="-66" w:right="-95"/>
              <w:jc w:val="center"/>
              <w:rPr>
                <w:bCs/>
                <w:color w:val="000000"/>
                <w:lang w:val="kk-KZ"/>
              </w:rPr>
            </w:pPr>
            <w:r w:rsidRPr="00114549">
              <w:rPr>
                <w:bCs/>
                <w:color w:val="000000"/>
              </w:rPr>
              <w:t>52,5±</w:t>
            </w:r>
            <w:r w:rsidRPr="00114549">
              <w:rPr>
                <w:bCs/>
                <w:color w:val="000000"/>
                <w:lang w:val="kk-KZ"/>
              </w:rPr>
              <w:t>4,7</w:t>
            </w:r>
          </w:p>
        </w:tc>
        <w:tc>
          <w:tcPr>
            <w:tcW w:w="938" w:type="dxa"/>
            <w:gridSpan w:val="2"/>
            <w:shd w:val="clear" w:color="auto" w:fill="auto"/>
            <w:vAlign w:val="center"/>
          </w:tcPr>
          <w:p w14:paraId="51AB94ED" w14:textId="77777777" w:rsidR="00446FA2" w:rsidRPr="00114549" w:rsidRDefault="00446FA2" w:rsidP="00F42494">
            <w:pPr>
              <w:ind w:left="-66" w:right="-95"/>
              <w:jc w:val="center"/>
              <w:rPr>
                <w:bCs/>
                <w:color w:val="000000"/>
                <w:lang w:val="kk-KZ"/>
              </w:rPr>
            </w:pPr>
            <w:r w:rsidRPr="00114549">
              <w:rPr>
                <w:bCs/>
                <w:color w:val="000000"/>
              </w:rPr>
              <w:t>85,5±</w:t>
            </w:r>
            <w:r w:rsidRPr="00114549">
              <w:rPr>
                <w:bCs/>
                <w:color w:val="000000"/>
                <w:lang w:val="kk-KZ"/>
              </w:rPr>
              <w:t>4,7</w:t>
            </w:r>
          </w:p>
        </w:tc>
        <w:tc>
          <w:tcPr>
            <w:tcW w:w="909" w:type="dxa"/>
            <w:gridSpan w:val="2"/>
            <w:shd w:val="clear" w:color="auto" w:fill="auto"/>
            <w:vAlign w:val="center"/>
          </w:tcPr>
          <w:p w14:paraId="3E7D3771" w14:textId="77777777" w:rsidR="00446FA2" w:rsidRPr="00114549" w:rsidRDefault="00446FA2" w:rsidP="00F42494">
            <w:pPr>
              <w:ind w:left="-66" w:right="-95"/>
              <w:jc w:val="center"/>
            </w:pPr>
            <w:r w:rsidRPr="00114549">
              <w:rPr>
                <w:bCs/>
                <w:color w:val="000000"/>
              </w:rPr>
              <w:t>100</w:t>
            </w:r>
          </w:p>
        </w:tc>
        <w:tc>
          <w:tcPr>
            <w:tcW w:w="952" w:type="dxa"/>
            <w:gridSpan w:val="2"/>
            <w:shd w:val="clear" w:color="auto" w:fill="auto"/>
            <w:vAlign w:val="center"/>
          </w:tcPr>
          <w:p w14:paraId="64C4C0BE" w14:textId="77777777" w:rsidR="00446FA2" w:rsidRPr="00114549" w:rsidRDefault="00446FA2" w:rsidP="00F42494">
            <w:pPr>
              <w:ind w:left="-66" w:right="-95"/>
              <w:jc w:val="center"/>
            </w:pPr>
            <w:r w:rsidRPr="00114549">
              <w:rPr>
                <w:bCs/>
                <w:color w:val="000000"/>
              </w:rPr>
              <w:t>100</w:t>
            </w:r>
          </w:p>
        </w:tc>
        <w:tc>
          <w:tcPr>
            <w:tcW w:w="938" w:type="dxa"/>
            <w:gridSpan w:val="2"/>
            <w:shd w:val="clear" w:color="auto" w:fill="auto"/>
            <w:vAlign w:val="center"/>
          </w:tcPr>
          <w:p w14:paraId="6B2318EE" w14:textId="77777777" w:rsidR="00446FA2" w:rsidRPr="00114549" w:rsidRDefault="00446FA2" w:rsidP="00F42494">
            <w:pPr>
              <w:ind w:left="-66" w:right="-95"/>
              <w:jc w:val="center"/>
            </w:pPr>
            <w:r w:rsidRPr="00114549">
              <w:rPr>
                <w:bCs/>
                <w:color w:val="000000"/>
              </w:rPr>
              <w:t>100</w:t>
            </w:r>
          </w:p>
        </w:tc>
        <w:tc>
          <w:tcPr>
            <w:tcW w:w="924" w:type="dxa"/>
            <w:gridSpan w:val="3"/>
            <w:shd w:val="clear" w:color="auto" w:fill="auto"/>
            <w:vAlign w:val="center"/>
          </w:tcPr>
          <w:p w14:paraId="3C804F7B" w14:textId="77777777" w:rsidR="00446FA2" w:rsidRPr="00114549" w:rsidRDefault="00446FA2" w:rsidP="00F42494">
            <w:pPr>
              <w:ind w:left="-66" w:right="-95"/>
              <w:jc w:val="center"/>
            </w:pPr>
            <w:r w:rsidRPr="00114549">
              <w:rPr>
                <w:bCs/>
                <w:color w:val="000000"/>
              </w:rPr>
              <w:t>100</w:t>
            </w:r>
          </w:p>
        </w:tc>
        <w:tc>
          <w:tcPr>
            <w:tcW w:w="994" w:type="dxa"/>
            <w:shd w:val="clear" w:color="auto" w:fill="auto"/>
            <w:vAlign w:val="center"/>
          </w:tcPr>
          <w:p w14:paraId="2176069D" w14:textId="77777777" w:rsidR="00446FA2" w:rsidRPr="00114549" w:rsidRDefault="00446FA2" w:rsidP="00F42494">
            <w:pPr>
              <w:ind w:left="-66" w:right="-95"/>
              <w:jc w:val="center"/>
            </w:pPr>
            <w:r w:rsidRPr="00114549">
              <w:rPr>
                <w:bCs/>
                <w:color w:val="000000"/>
              </w:rPr>
              <w:t>100</w:t>
            </w:r>
          </w:p>
        </w:tc>
      </w:tr>
      <w:tr w:rsidR="00F42494" w:rsidRPr="00114549" w14:paraId="39E16763" w14:textId="77777777" w:rsidTr="00F42494">
        <w:tc>
          <w:tcPr>
            <w:tcW w:w="1218" w:type="dxa"/>
            <w:shd w:val="clear" w:color="auto" w:fill="auto"/>
          </w:tcPr>
          <w:p w14:paraId="3DD82EE7" w14:textId="77777777" w:rsidR="00446FA2" w:rsidRPr="00114549" w:rsidRDefault="00446FA2" w:rsidP="00F42494">
            <w:pPr>
              <w:ind w:left="-66" w:right="-95"/>
              <w:jc w:val="both"/>
              <w:rPr>
                <w:lang w:val="kk-KZ"/>
              </w:rPr>
            </w:pPr>
            <w:r w:rsidRPr="00114549">
              <w:rPr>
                <w:bCs/>
              </w:rPr>
              <w:t>BTr</w:t>
            </w:r>
            <w:r w:rsidRPr="00114549">
              <w:rPr>
                <w:bCs/>
                <w:vertAlign w:val="subscript"/>
              </w:rPr>
              <w:t>1</w:t>
            </w:r>
            <w:r w:rsidRPr="00114549">
              <w:rPr>
                <w:bCs/>
              </w:rPr>
              <w:t>-16</w:t>
            </w:r>
          </w:p>
        </w:tc>
        <w:tc>
          <w:tcPr>
            <w:tcW w:w="891" w:type="dxa"/>
            <w:shd w:val="clear" w:color="auto" w:fill="auto"/>
            <w:vAlign w:val="center"/>
          </w:tcPr>
          <w:p w14:paraId="298C333A" w14:textId="759B9130" w:rsidR="00446FA2" w:rsidRPr="00114549" w:rsidRDefault="00446FA2" w:rsidP="00F42494">
            <w:pPr>
              <w:ind w:left="-66" w:right="-95"/>
              <w:jc w:val="center"/>
              <w:rPr>
                <w:bCs/>
                <w:color w:val="000000"/>
                <w:lang w:val="kk-KZ"/>
              </w:rPr>
            </w:pPr>
            <w:r w:rsidRPr="00114549">
              <w:rPr>
                <w:bCs/>
                <w:color w:val="000000"/>
              </w:rPr>
              <w:t>12,0±</w:t>
            </w:r>
            <w:r w:rsidR="00F42494">
              <w:rPr>
                <w:bCs/>
                <w:color w:val="000000"/>
                <w:lang w:val="kk-KZ"/>
              </w:rPr>
              <w:t xml:space="preserve"> </w:t>
            </w:r>
            <w:r w:rsidRPr="00114549">
              <w:rPr>
                <w:bCs/>
                <w:color w:val="000000"/>
                <w:lang w:val="kk-KZ"/>
              </w:rPr>
              <w:t>7,1</w:t>
            </w:r>
          </w:p>
        </w:tc>
        <w:tc>
          <w:tcPr>
            <w:tcW w:w="929" w:type="dxa"/>
            <w:shd w:val="clear" w:color="auto" w:fill="auto"/>
            <w:vAlign w:val="center"/>
          </w:tcPr>
          <w:p w14:paraId="029613B6" w14:textId="77777777" w:rsidR="00446FA2" w:rsidRPr="00114549" w:rsidRDefault="00446FA2" w:rsidP="00F42494">
            <w:pPr>
              <w:ind w:left="-66" w:right="-95"/>
              <w:jc w:val="center"/>
              <w:rPr>
                <w:bCs/>
                <w:color w:val="000000"/>
                <w:lang w:val="kk-KZ"/>
              </w:rPr>
            </w:pPr>
            <w:r w:rsidRPr="00114549">
              <w:rPr>
                <w:bCs/>
                <w:color w:val="000000"/>
              </w:rPr>
              <w:t>15,0±</w:t>
            </w:r>
            <w:r w:rsidRPr="00114549">
              <w:rPr>
                <w:bCs/>
                <w:color w:val="000000"/>
                <w:lang w:val="kk-KZ"/>
              </w:rPr>
              <w:t>6,4</w:t>
            </w:r>
          </w:p>
        </w:tc>
        <w:tc>
          <w:tcPr>
            <w:tcW w:w="952" w:type="dxa"/>
            <w:gridSpan w:val="2"/>
            <w:shd w:val="clear" w:color="auto" w:fill="auto"/>
            <w:vAlign w:val="center"/>
          </w:tcPr>
          <w:p w14:paraId="527EE636" w14:textId="77777777" w:rsidR="00446FA2" w:rsidRPr="00114549" w:rsidRDefault="00446FA2" w:rsidP="00F42494">
            <w:pPr>
              <w:ind w:left="-66" w:right="-95"/>
              <w:jc w:val="center"/>
              <w:rPr>
                <w:bCs/>
                <w:color w:val="000000"/>
                <w:lang w:val="kk-KZ"/>
              </w:rPr>
            </w:pPr>
            <w:r w:rsidRPr="00114549">
              <w:rPr>
                <w:bCs/>
                <w:color w:val="000000"/>
              </w:rPr>
              <w:t>27,5±</w:t>
            </w:r>
            <w:r w:rsidRPr="00114549">
              <w:rPr>
                <w:bCs/>
                <w:color w:val="000000"/>
                <w:lang w:val="kk-KZ"/>
              </w:rPr>
              <w:t>4,7</w:t>
            </w:r>
          </w:p>
        </w:tc>
        <w:tc>
          <w:tcPr>
            <w:tcW w:w="938" w:type="dxa"/>
            <w:gridSpan w:val="2"/>
            <w:shd w:val="clear" w:color="auto" w:fill="auto"/>
            <w:vAlign w:val="center"/>
          </w:tcPr>
          <w:p w14:paraId="69528F31" w14:textId="77777777" w:rsidR="00446FA2" w:rsidRPr="00114549" w:rsidRDefault="00446FA2" w:rsidP="00F42494">
            <w:pPr>
              <w:ind w:left="-66" w:right="-95"/>
              <w:jc w:val="center"/>
              <w:rPr>
                <w:bCs/>
                <w:color w:val="000000"/>
                <w:lang w:val="kk-KZ"/>
              </w:rPr>
            </w:pPr>
            <w:r w:rsidRPr="00114549">
              <w:rPr>
                <w:bCs/>
                <w:color w:val="000000"/>
              </w:rPr>
              <w:t>35,0±</w:t>
            </w:r>
            <w:r w:rsidRPr="00114549">
              <w:rPr>
                <w:bCs/>
                <w:color w:val="000000"/>
                <w:lang w:val="kk-KZ"/>
              </w:rPr>
              <w:t>5,0</w:t>
            </w:r>
          </w:p>
        </w:tc>
        <w:tc>
          <w:tcPr>
            <w:tcW w:w="909" w:type="dxa"/>
            <w:gridSpan w:val="2"/>
            <w:shd w:val="clear" w:color="auto" w:fill="auto"/>
            <w:vAlign w:val="center"/>
          </w:tcPr>
          <w:p w14:paraId="1F4C3906" w14:textId="77777777" w:rsidR="00446FA2" w:rsidRPr="00114549" w:rsidRDefault="00446FA2" w:rsidP="00F42494">
            <w:pPr>
              <w:ind w:left="-66" w:right="-95"/>
              <w:jc w:val="center"/>
              <w:rPr>
                <w:bCs/>
                <w:color w:val="000000"/>
                <w:lang w:val="kk-KZ"/>
              </w:rPr>
            </w:pPr>
            <w:r w:rsidRPr="00114549">
              <w:rPr>
                <w:bCs/>
                <w:color w:val="000000"/>
              </w:rPr>
              <w:t>42,5±</w:t>
            </w:r>
            <w:r w:rsidRPr="00114549">
              <w:rPr>
                <w:bCs/>
                <w:color w:val="000000"/>
                <w:lang w:val="kk-KZ"/>
              </w:rPr>
              <w:t>7,5</w:t>
            </w:r>
          </w:p>
        </w:tc>
        <w:tc>
          <w:tcPr>
            <w:tcW w:w="952" w:type="dxa"/>
            <w:gridSpan w:val="2"/>
            <w:shd w:val="clear" w:color="auto" w:fill="auto"/>
            <w:vAlign w:val="center"/>
          </w:tcPr>
          <w:p w14:paraId="4A345613" w14:textId="77777777" w:rsidR="00446FA2" w:rsidRPr="00114549" w:rsidRDefault="00446FA2" w:rsidP="00F42494">
            <w:pPr>
              <w:ind w:left="-66" w:right="-95"/>
              <w:jc w:val="center"/>
              <w:rPr>
                <w:bCs/>
                <w:color w:val="000000"/>
                <w:lang w:val="kk-KZ"/>
              </w:rPr>
            </w:pPr>
            <w:r w:rsidRPr="00114549">
              <w:rPr>
                <w:bCs/>
                <w:color w:val="000000"/>
              </w:rPr>
              <w:t>42,5±</w:t>
            </w:r>
            <w:r w:rsidRPr="00114549">
              <w:rPr>
                <w:bCs/>
                <w:color w:val="000000"/>
                <w:lang w:val="kk-KZ"/>
              </w:rPr>
              <w:t>8,5</w:t>
            </w:r>
          </w:p>
        </w:tc>
        <w:tc>
          <w:tcPr>
            <w:tcW w:w="938" w:type="dxa"/>
            <w:gridSpan w:val="2"/>
            <w:shd w:val="clear" w:color="auto" w:fill="auto"/>
            <w:vAlign w:val="center"/>
          </w:tcPr>
          <w:p w14:paraId="54D6E7E6" w14:textId="77777777" w:rsidR="00446FA2" w:rsidRPr="00114549" w:rsidRDefault="00446FA2" w:rsidP="00F42494">
            <w:pPr>
              <w:ind w:left="-66" w:right="-95"/>
              <w:jc w:val="center"/>
              <w:rPr>
                <w:bCs/>
                <w:color w:val="000000"/>
                <w:lang w:val="kk-KZ"/>
              </w:rPr>
            </w:pPr>
            <w:r w:rsidRPr="00114549">
              <w:rPr>
                <w:bCs/>
                <w:color w:val="000000"/>
              </w:rPr>
              <w:t>45,0±</w:t>
            </w:r>
            <w:r w:rsidRPr="00114549">
              <w:rPr>
                <w:bCs/>
                <w:color w:val="000000"/>
                <w:lang w:val="kk-KZ"/>
              </w:rPr>
              <w:t>9,5</w:t>
            </w:r>
          </w:p>
        </w:tc>
        <w:tc>
          <w:tcPr>
            <w:tcW w:w="924" w:type="dxa"/>
            <w:gridSpan w:val="3"/>
            <w:shd w:val="clear" w:color="auto" w:fill="auto"/>
            <w:vAlign w:val="center"/>
          </w:tcPr>
          <w:p w14:paraId="538B49F4" w14:textId="77777777" w:rsidR="00446FA2" w:rsidRPr="00114549" w:rsidRDefault="00446FA2" w:rsidP="00F42494">
            <w:pPr>
              <w:ind w:left="-66" w:right="-95"/>
              <w:jc w:val="center"/>
              <w:rPr>
                <w:bCs/>
                <w:color w:val="000000"/>
                <w:lang w:val="kk-KZ"/>
              </w:rPr>
            </w:pPr>
            <w:r w:rsidRPr="00114549">
              <w:rPr>
                <w:bCs/>
                <w:color w:val="000000"/>
              </w:rPr>
              <w:t>60,0±</w:t>
            </w:r>
            <w:r w:rsidRPr="00114549">
              <w:rPr>
                <w:bCs/>
                <w:color w:val="000000"/>
                <w:lang w:val="kk-KZ"/>
              </w:rPr>
              <w:t>4,1</w:t>
            </w:r>
          </w:p>
        </w:tc>
        <w:tc>
          <w:tcPr>
            <w:tcW w:w="994" w:type="dxa"/>
            <w:shd w:val="clear" w:color="auto" w:fill="auto"/>
            <w:vAlign w:val="center"/>
          </w:tcPr>
          <w:p w14:paraId="21A108F5" w14:textId="77777777" w:rsidR="00446FA2" w:rsidRPr="00114549" w:rsidRDefault="00446FA2" w:rsidP="00F42494">
            <w:pPr>
              <w:ind w:left="-66" w:right="-95"/>
              <w:jc w:val="center"/>
              <w:rPr>
                <w:bCs/>
                <w:color w:val="000000"/>
                <w:lang w:val="kk-KZ"/>
              </w:rPr>
            </w:pPr>
            <w:r w:rsidRPr="00114549">
              <w:rPr>
                <w:bCs/>
                <w:color w:val="000000"/>
              </w:rPr>
              <w:t>77,5±</w:t>
            </w:r>
            <w:r w:rsidRPr="00114549">
              <w:rPr>
                <w:bCs/>
                <w:color w:val="000000"/>
                <w:lang w:val="kk-KZ"/>
              </w:rPr>
              <w:t>6,2</w:t>
            </w:r>
          </w:p>
        </w:tc>
      </w:tr>
      <w:tr w:rsidR="00F42494" w:rsidRPr="00114549" w14:paraId="12028FA6" w14:textId="77777777" w:rsidTr="00F42494">
        <w:tc>
          <w:tcPr>
            <w:tcW w:w="1218" w:type="dxa"/>
            <w:shd w:val="clear" w:color="auto" w:fill="auto"/>
          </w:tcPr>
          <w:p w14:paraId="17480647" w14:textId="77777777" w:rsidR="00446FA2" w:rsidRPr="00114549" w:rsidRDefault="00446FA2" w:rsidP="00F42494">
            <w:pPr>
              <w:ind w:left="-66" w:right="-95"/>
              <w:jc w:val="both"/>
              <w:rPr>
                <w:lang w:val="kk-KZ"/>
              </w:rPr>
            </w:pPr>
            <w:r w:rsidRPr="00114549">
              <w:rPr>
                <w:bCs/>
              </w:rPr>
              <w:t>BPit-16</w:t>
            </w:r>
          </w:p>
        </w:tc>
        <w:tc>
          <w:tcPr>
            <w:tcW w:w="891" w:type="dxa"/>
            <w:shd w:val="clear" w:color="auto" w:fill="auto"/>
            <w:vAlign w:val="center"/>
          </w:tcPr>
          <w:p w14:paraId="412585F1" w14:textId="6C1DD8A5" w:rsidR="00446FA2" w:rsidRPr="00114549" w:rsidRDefault="00446FA2" w:rsidP="00F42494">
            <w:pPr>
              <w:ind w:left="-66" w:right="-95"/>
              <w:jc w:val="center"/>
              <w:rPr>
                <w:bCs/>
                <w:color w:val="000000"/>
                <w:lang w:val="kk-KZ"/>
              </w:rPr>
            </w:pPr>
            <w:r w:rsidRPr="00114549">
              <w:rPr>
                <w:bCs/>
                <w:color w:val="000000"/>
              </w:rPr>
              <w:t>12,0±</w:t>
            </w:r>
            <w:r w:rsidR="00F42494">
              <w:rPr>
                <w:bCs/>
                <w:color w:val="000000"/>
                <w:lang w:val="kk-KZ"/>
              </w:rPr>
              <w:t xml:space="preserve"> </w:t>
            </w:r>
            <w:r w:rsidRPr="00114549">
              <w:rPr>
                <w:bCs/>
                <w:color w:val="000000"/>
                <w:lang w:val="kk-KZ"/>
              </w:rPr>
              <w:t>4,1</w:t>
            </w:r>
          </w:p>
        </w:tc>
        <w:tc>
          <w:tcPr>
            <w:tcW w:w="929" w:type="dxa"/>
            <w:shd w:val="clear" w:color="auto" w:fill="auto"/>
            <w:vAlign w:val="center"/>
          </w:tcPr>
          <w:p w14:paraId="57905893" w14:textId="77777777" w:rsidR="00446FA2" w:rsidRPr="00114549" w:rsidRDefault="00446FA2" w:rsidP="00F42494">
            <w:pPr>
              <w:ind w:left="-66" w:right="-95"/>
              <w:jc w:val="center"/>
              <w:rPr>
                <w:bCs/>
                <w:color w:val="000000"/>
                <w:lang w:val="kk-KZ"/>
              </w:rPr>
            </w:pPr>
            <w:r w:rsidRPr="00114549">
              <w:rPr>
                <w:bCs/>
                <w:color w:val="000000"/>
              </w:rPr>
              <w:t>27,5±</w:t>
            </w:r>
            <w:r w:rsidRPr="00114549">
              <w:rPr>
                <w:bCs/>
                <w:color w:val="000000"/>
                <w:lang w:val="kk-KZ"/>
              </w:rPr>
              <w:t>4,7</w:t>
            </w:r>
          </w:p>
        </w:tc>
        <w:tc>
          <w:tcPr>
            <w:tcW w:w="952" w:type="dxa"/>
            <w:gridSpan w:val="2"/>
            <w:shd w:val="clear" w:color="auto" w:fill="auto"/>
            <w:vAlign w:val="center"/>
          </w:tcPr>
          <w:p w14:paraId="57A2DA11" w14:textId="77777777" w:rsidR="00446FA2" w:rsidRPr="00114549" w:rsidRDefault="00446FA2" w:rsidP="00F42494">
            <w:pPr>
              <w:ind w:left="-66" w:right="-95"/>
              <w:jc w:val="center"/>
              <w:rPr>
                <w:bCs/>
                <w:color w:val="000000"/>
                <w:lang w:val="kk-KZ"/>
              </w:rPr>
            </w:pPr>
            <w:r w:rsidRPr="00114549">
              <w:rPr>
                <w:bCs/>
                <w:color w:val="000000"/>
              </w:rPr>
              <w:t>35,0±</w:t>
            </w:r>
            <w:r w:rsidRPr="00114549">
              <w:rPr>
                <w:bCs/>
                <w:color w:val="000000"/>
                <w:lang w:val="kk-KZ"/>
              </w:rPr>
              <w:t>9,5</w:t>
            </w:r>
          </w:p>
        </w:tc>
        <w:tc>
          <w:tcPr>
            <w:tcW w:w="938" w:type="dxa"/>
            <w:gridSpan w:val="2"/>
            <w:shd w:val="clear" w:color="auto" w:fill="auto"/>
            <w:vAlign w:val="center"/>
          </w:tcPr>
          <w:p w14:paraId="1D948FC6" w14:textId="500D15AC" w:rsidR="00446FA2" w:rsidRPr="00114549" w:rsidRDefault="00446FA2" w:rsidP="00F42494">
            <w:pPr>
              <w:ind w:left="-66" w:right="-95"/>
              <w:jc w:val="center"/>
              <w:rPr>
                <w:bCs/>
                <w:color w:val="000000"/>
                <w:lang w:val="kk-KZ"/>
              </w:rPr>
            </w:pPr>
            <w:r w:rsidRPr="00114549">
              <w:rPr>
                <w:bCs/>
                <w:color w:val="000000"/>
              </w:rPr>
              <w:t>42,5±</w:t>
            </w:r>
            <w:r w:rsidR="00F42494">
              <w:rPr>
                <w:bCs/>
                <w:color w:val="000000"/>
                <w:lang w:val="kk-KZ"/>
              </w:rPr>
              <w:t xml:space="preserve"> </w:t>
            </w:r>
            <w:r w:rsidRPr="00114549">
              <w:rPr>
                <w:bCs/>
                <w:color w:val="000000"/>
                <w:lang w:val="kk-KZ"/>
              </w:rPr>
              <w:t>13,5</w:t>
            </w:r>
          </w:p>
        </w:tc>
        <w:tc>
          <w:tcPr>
            <w:tcW w:w="909" w:type="dxa"/>
            <w:gridSpan w:val="2"/>
            <w:shd w:val="clear" w:color="auto" w:fill="auto"/>
            <w:vAlign w:val="center"/>
          </w:tcPr>
          <w:p w14:paraId="675C7159" w14:textId="77777777" w:rsidR="00446FA2" w:rsidRPr="00114549" w:rsidRDefault="00446FA2" w:rsidP="00F42494">
            <w:pPr>
              <w:ind w:left="-66" w:right="-95"/>
              <w:jc w:val="center"/>
              <w:rPr>
                <w:bCs/>
                <w:color w:val="000000"/>
                <w:lang w:val="kk-KZ"/>
              </w:rPr>
            </w:pPr>
            <w:r w:rsidRPr="00114549">
              <w:rPr>
                <w:bCs/>
                <w:color w:val="000000"/>
              </w:rPr>
              <w:t>50,5±</w:t>
            </w:r>
            <w:r w:rsidRPr="00114549">
              <w:rPr>
                <w:bCs/>
                <w:color w:val="000000"/>
                <w:lang w:val="kk-KZ"/>
              </w:rPr>
              <w:t>4,9</w:t>
            </w:r>
          </w:p>
        </w:tc>
        <w:tc>
          <w:tcPr>
            <w:tcW w:w="952" w:type="dxa"/>
            <w:gridSpan w:val="2"/>
            <w:shd w:val="clear" w:color="auto" w:fill="auto"/>
            <w:vAlign w:val="center"/>
          </w:tcPr>
          <w:p w14:paraId="60755C0A" w14:textId="21053856" w:rsidR="00446FA2" w:rsidRPr="00114549" w:rsidRDefault="00446FA2" w:rsidP="00F42494">
            <w:pPr>
              <w:ind w:left="-66" w:right="-95"/>
              <w:jc w:val="center"/>
              <w:rPr>
                <w:bCs/>
                <w:color w:val="000000"/>
                <w:lang w:val="kk-KZ"/>
              </w:rPr>
            </w:pPr>
            <w:r w:rsidRPr="00114549">
              <w:rPr>
                <w:bCs/>
                <w:color w:val="000000"/>
              </w:rPr>
              <w:t>60,0±</w:t>
            </w:r>
            <w:r w:rsidR="00F42494">
              <w:rPr>
                <w:bCs/>
                <w:color w:val="000000"/>
                <w:lang w:val="kk-KZ"/>
              </w:rPr>
              <w:t xml:space="preserve"> </w:t>
            </w:r>
            <w:r w:rsidRPr="00114549">
              <w:rPr>
                <w:bCs/>
                <w:color w:val="000000"/>
                <w:lang w:val="kk-KZ"/>
              </w:rPr>
              <w:t>14,1</w:t>
            </w:r>
          </w:p>
        </w:tc>
        <w:tc>
          <w:tcPr>
            <w:tcW w:w="938" w:type="dxa"/>
            <w:gridSpan w:val="2"/>
            <w:shd w:val="clear" w:color="auto" w:fill="auto"/>
            <w:vAlign w:val="center"/>
          </w:tcPr>
          <w:p w14:paraId="1158DD61" w14:textId="77777777" w:rsidR="00446FA2" w:rsidRPr="00114549" w:rsidRDefault="00446FA2" w:rsidP="00F42494">
            <w:pPr>
              <w:ind w:left="-66" w:right="-95"/>
              <w:jc w:val="center"/>
              <w:rPr>
                <w:bCs/>
                <w:color w:val="000000"/>
                <w:lang w:val="kk-KZ"/>
              </w:rPr>
            </w:pPr>
            <w:r w:rsidRPr="00114549">
              <w:rPr>
                <w:bCs/>
                <w:color w:val="000000"/>
              </w:rPr>
              <w:t>70,0±</w:t>
            </w:r>
            <w:r w:rsidRPr="00114549">
              <w:rPr>
                <w:bCs/>
                <w:color w:val="000000"/>
                <w:lang w:val="kk-KZ"/>
              </w:rPr>
              <w:t>4,1</w:t>
            </w:r>
          </w:p>
        </w:tc>
        <w:tc>
          <w:tcPr>
            <w:tcW w:w="924" w:type="dxa"/>
            <w:gridSpan w:val="3"/>
            <w:shd w:val="clear" w:color="auto" w:fill="auto"/>
            <w:vAlign w:val="center"/>
          </w:tcPr>
          <w:p w14:paraId="19317B60" w14:textId="77777777" w:rsidR="00446FA2" w:rsidRPr="00114549" w:rsidRDefault="00446FA2" w:rsidP="00F42494">
            <w:pPr>
              <w:ind w:left="-66" w:right="-95"/>
              <w:jc w:val="center"/>
              <w:rPr>
                <w:bCs/>
                <w:color w:val="000000"/>
                <w:lang w:val="kk-KZ"/>
              </w:rPr>
            </w:pPr>
            <w:r w:rsidRPr="00114549">
              <w:rPr>
                <w:bCs/>
                <w:color w:val="000000"/>
              </w:rPr>
              <w:t>90,0±</w:t>
            </w:r>
            <w:r w:rsidRPr="00114549">
              <w:rPr>
                <w:bCs/>
                <w:color w:val="000000"/>
                <w:lang w:val="kk-KZ"/>
              </w:rPr>
              <w:t>4,1</w:t>
            </w:r>
          </w:p>
        </w:tc>
        <w:tc>
          <w:tcPr>
            <w:tcW w:w="994" w:type="dxa"/>
            <w:shd w:val="clear" w:color="auto" w:fill="auto"/>
            <w:vAlign w:val="center"/>
          </w:tcPr>
          <w:p w14:paraId="1A56E100" w14:textId="77777777" w:rsidR="00446FA2" w:rsidRPr="00114549" w:rsidRDefault="00446FA2" w:rsidP="00F42494">
            <w:pPr>
              <w:ind w:left="-66" w:right="-95"/>
              <w:jc w:val="center"/>
              <w:rPr>
                <w:bCs/>
                <w:color w:val="000000"/>
                <w:lang w:val="kk-KZ"/>
              </w:rPr>
            </w:pPr>
            <w:r w:rsidRPr="00114549">
              <w:rPr>
                <w:bCs/>
                <w:color w:val="000000"/>
              </w:rPr>
              <w:t>90,5±</w:t>
            </w:r>
            <w:r w:rsidRPr="00114549">
              <w:rPr>
                <w:bCs/>
                <w:color w:val="000000"/>
                <w:lang w:val="kk-KZ"/>
              </w:rPr>
              <w:t>4,7</w:t>
            </w:r>
          </w:p>
        </w:tc>
      </w:tr>
      <w:tr w:rsidR="00446FA2" w:rsidRPr="00114549" w14:paraId="463B012E" w14:textId="77777777" w:rsidTr="00F42494">
        <w:tc>
          <w:tcPr>
            <w:tcW w:w="9645" w:type="dxa"/>
            <w:gridSpan w:val="17"/>
            <w:shd w:val="clear" w:color="auto" w:fill="auto"/>
          </w:tcPr>
          <w:p w14:paraId="074D9432" w14:textId="5BB18518" w:rsidR="00446FA2" w:rsidRPr="00114549" w:rsidRDefault="00672C2C" w:rsidP="00FC2A43">
            <w:pPr>
              <w:jc w:val="center"/>
              <w:rPr>
                <w:bCs/>
                <w:color w:val="000000"/>
              </w:rPr>
            </w:pPr>
            <w:r w:rsidRPr="00114549">
              <w:rPr>
                <w:bCs/>
                <w:color w:val="000000"/>
                <w:lang w:val="kk-KZ"/>
              </w:rPr>
              <w:t>д</w:t>
            </w:r>
            <w:r w:rsidR="00446FA2" w:rsidRPr="00114549">
              <w:rPr>
                <w:bCs/>
                <w:color w:val="000000"/>
                <w:lang w:val="kk-KZ"/>
              </w:rPr>
              <w:t>алалы аймақ</w:t>
            </w:r>
          </w:p>
        </w:tc>
      </w:tr>
      <w:tr w:rsidR="00F42494" w:rsidRPr="00114549" w14:paraId="5832AAE9" w14:textId="77777777" w:rsidTr="00F42494">
        <w:tc>
          <w:tcPr>
            <w:tcW w:w="1218" w:type="dxa"/>
            <w:shd w:val="clear" w:color="auto" w:fill="auto"/>
          </w:tcPr>
          <w:p w14:paraId="60A91255" w14:textId="76185413" w:rsidR="00446FA2" w:rsidRPr="00114549" w:rsidRDefault="00446FA2" w:rsidP="00FC2A43">
            <w:pPr>
              <w:jc w:val="both"/>
              <w:rPr>
                <w:lang w:val="kk-KZ"/>
              </w:rPr>
            </w:pPr>
            <w:r w:rsidRPr="00114549">
              <w:t>ВС</w:t>
            </w:r>
            <w:r w:rsidR="002051CC" w:rsidRPr="00114549">
              <w:t>о</w:t>
            </w:r>
            <w:r w:rsidRPr="00114549">
              <w:rPr>
                <w:vertAlign w:val="subscript"/>
              </w:rPr>
              <w:t>2</w:t>
            </w:r>
            <w:r w:rsidRPr="00114549">
              <w:t>(к)-09</w:t>
            </w:r>
          </w:p>
        </w:tc>
        <w:tc>
          <w:tcPr>
            <w:tcW w:w="891" w:type="dxa"/>
            <w:shd w:val="clear" w:color="auto" w:fill="auto"/>
            <w:vAlign w:val="center"/>
          </w:tcPr>
          <w:p w14:paraId="513131CD" w14:textId="54AD0612" w:rsidR="00446FA2" w:rsidRPr="00114549" w:rsidRDefault="00446FA2" w:rsidP="00F42494">
            <w:pPr>
              <w:ind w:left="-87" w:right="-74"/>
              <w:jc w:val="center"/>
              <w:rPr>
                <w:bCs/>
                <w:color w:val="000000"/>
                <w:lang w:val="kk-KZ"/>
              </w:rPr>
            </w:pPr>
            <w:r w:rsidRPr="00114549">
              <w:rPr>
                <w:bCs/>
                <w:color w:val="000000"/>
              </w:rPr>
              <w:t>12,5±</w:t>
            </w:r>
            <w:r w:rsidR="00F42494">
              <w:rPr>
                <w:bCs/>
                <w:color w:val="000000"/>
                <w:lang w:val="kk-KZ"/>
              </w:rPr>
              <w:t xml:space="preserve"> </w:t>
            </w:r>
            <w:r w:rsidRPr="00114549">
              <w:rPr>
                <w:bCs/>
                <w:color w:val="000000"/>
              </w:rPr>
              <w:t>4,7</w:t>
            </w:r>
          </w:p>
        </w:tc>
        <w:tc>
          <w:tcPr>
            <w:tcW w:w="929" w:type="dxa"/>
            <w:shd w:val="clear" w:color="auto" w:fill="auto"/>
            <w:vAlign w:val="center"/>
          </w:tcPr>
          <w:p w14:paraId="67506707" w14:textId="77777777" w:rsidR="00446FA2" w:rsidRPr="00114549" w:rsidRDefault="00446FA2" w:rsidP="00F42494">
            <w:pPr>
              <w:ind w:left="-87" w:right="-74"/>
              <w:jc w:val="center"/>
              <w:rPr>
                <w:bCs/>
                <w:color w:val="000000"/>
                <w:lang w:val="kk-KZ"/>
              </w:rPr>
            </w:pPr>
            <w:r w:rsidRPr="00114549">
              <w:rPr>
                <w:bCs/>
                <w:color w:val="000000"/>
              </w:rPr>
              <w:t>15,0±6,4</w:t>
            </w:r>
          </w:p>
        </w:tc>
        <w:tc>
          <w:tcPr>
            <w:tcW w:w="966" w:type="dxa"/>
            <w:gridSpan w:val="3"/>
            <w:shd w:val="clear" w:color="auto" w:fill="auto"/>
            <w:vAlign w:val="center"/>
          </w:tcPr>
          <w:p w14:paraId="128D646B" w14:textId="77777777" w:rsidR="00446FA2" w:rsidRPr="00114549" w:rsidRDefault="00446FA2" w:rsidP="00F42494">
            <w:pPr>
              <w:ind w:left="-87" w:right="-74"/>
              <w:jc w:val="center"/>
              <w:rPr>
                <w:bCs/>
                <w:color w:val="000000"/>
                <w:lang w:val="kk-KZ"/>
              </w:rPr>
            </w:pPr>
            <w:r w:rsidRPr="00114549">
              <w:rPr>
                <w:bCs/>
                <w:color w:val="000000"/>
              </w:rPr>
              <w:t>22,5±4,7</w:t>
            </w:r>
          </w:p>
        </w:tc>
        <w:tc>
          <w:tcPr>
            <w:tcW w:w="924" w:type="dxa"/>
            <w:shd w:val="clear" w:color="auto" w:fill="auto"/>
            <w:vAlign w:val="center"/>
          </w:tcPr>
          <w:p w14:paraId="55520D6C" w14:textId="77777777" w:rsidR="00446FA2" w:rsidRPr="00114549" w:rsidRDefault="00446FA2" w:rsidP="00F42494">
            <w:pPr>
              <w:ind w:left="-87" w:right="-74"/>
              <w:jc w:val="center"/>
              <w:rPr>
                <w:bCs/>
                <w:color w:val="000000"/>
                <w:lang w:val="kk-KZ"/>
              </w:rPr>
            </w:pPr>
            <w:r w:rsidRPr="00114549">
              <w:rPr>
                <w:bCs/>
                <w:color w:val="000000"/>
              </w:rPr>
              <w:t>30,0±4,0</w:t>
            </w:r>
          </w:p>
        </w:tc>
        <w:tc>
          <w:tcPr>
            <w:tcW w:w="909" w:type="dxa"/>
            <w:gridSpan w:val="2"/>
            <w:shd w:val="clear" w:color="auto" w:fill="auto"/>
            <w:vAlign w:val="center"/>
          </w:tcPr>
          <w:p w14:paraId="47D9DD0C" w14:textId="77777777" w:rsidR="00446FA2" w:rsidRPr="00114549" w:rsidRDefault="00446FA2" w:rsidP="00F42494">
            <w:pPr>
              <w:ind w:left="-87" w:right="-74"/>
              <w:jc w:val="center"/>
              <w:rPr>
                <w:bCs/>
                <w:color w:val="000000"/>
                <w:lang w:val="kk-KZ"/>
              </w:rPr>
            </w:pPr>
            <w:r w:rsidRPr="00114549">
              <w:rPr>
                <w:bCs/>
                <w:color w:val="000000"/>
              </w:rPr>
              <w:t>42,5±4,7</w:t>
            </w:r>
          </w:p>
        </w:tc>
        <w:tc>
          <w:tcPr>
            <w:tcW w:w="952" w:type="dxa"/>
            <w:gridSpan w:val="2"/>
            <w:shd w:val="clear" w:color="auto" w:fill="auto"/>
            <w:vAlign w:val="center"/>
          </w:tcPr>
          <w:p w14:paraId="0C01F605" w14:textId="77777777" w:rsidR="00446FA2" w:rsidRPr="00114549" w:rsidRDefault="00446FA2" w:rsidP="00F42494">
            <w:pPr>
              <w:ind w:left="-87" w:right="-74"/>
              <w:jc w:val="center"/>
              <w:rPr>
                <w:bCs/>
                <w:color w:val="000000"/>
                <w:lang w:val="kk-KZ"/>
              </w:rPr>
            </w:pPr>
            <w:r w:rsidRPr="00114549">
              <w:rPr>
                <w:bCs/>
                <w:color w:val="000000"/>
              </w:rPr>
              <w:t>50,0±4,0</w:t>
            </w:r>
          </w:p>
        </w:tc>
        <w:tc>
          <w:tcPr>
            <w:tcW w:w="924" w:type="dxa"/>
            <w:shd w:val="clear" w:color="auto" w:fill="auto"/>
            <w:vAlign w:val="center"/>
          </w:tcPr>
          <w:p w14:paraId="4247DD6E" w14:textId="77777777" w:rsidR="00446FA2" w:rsidRPr="00114549" w:rsidRDefault="00446FA2" w:rsidP="00F42494">
            <w:pPr>
              <w:ind w:left="-87" w:right="-74"/>
              <w:jc w:val="center"/>
              <w:rPr>
                <w:bCs/>
                <w:color w:val="000000"/>
                <w:lang w:val="kk-KZ"/>
              </w:rPr>
            </w:pPr>
            <w:r w:rsidRPr="00114549">
              <w:rPr>
                <w:bCs/>
                <w:color w:val="000000"/>
              </w:rPr>
              <w:t>62,5±7,5</w:t>
            </w:r>
          </w:p>
        </w:tc>
        <w:tc>
          <w:tcPr>
            <w:tcW w:w="924" w:type="dxa"/>
            <w:gridSpan w:val="3"/>
            <w:shd w:val="clear" w:color="auto" w:fill="auto"/>
            <w:vAlign w:val="center"/>
          </w:tcPr>
          <w:p w14:paraId="5A06A6F7" w14:textId="77777777" w:rsidR="00446FA2" w:rsidRPr="00114549" w:rsidRDefault="00446FA2" w:rsidP="00F42494">
            <w:pPr>
              <w:ind w:left="-87" w:right="-74"/>
              <w:jc w:val="center"/>
              <w:rPr>
                <w:bCs/>
                <w:color w:val="000000"/>
                <w:lang w:val="kk-KZ"/>
              </w:rPr>
            </w:pPr>
            <w:r w:rsidRPr="00114549">
              <w:rPr>
                <w:bCs/>
                <w:color w:val="000000"/>
              </w:rPr>
              <w:t>65,0±8,6</w:t>
            </w:r>
          </w:p>
        </w:tc>
        <w:tc>
          <w:tcPr>
            <w:tcW w:w="1008" w:type="dxa"/>
            <w:gridSpan w:val="2"/>
            <w:shd w:val="clear" w:color="auto" w:fill="auto"/>
            <w:vAlign w:val="center"/>
          </w:tcPr>
          <w:p w14:paraId="4C40420C" w14:textId="77777777" w:rsidR="00446FA2" w:rsidRPr="00114549" w:rsidRDefault="00446FA2" w:rsidP="00F42494">
            <w:pPr>
              <w:ind w:left="-87" w:right="-74"/>
              <w:jc w:val="center"/>
              <w:rPr>
                <w:bCs/>
                <w:color w:val="000000"/>
                <w:lang w:val="kk-KZ"/>
              </w:rPr>
            </w:pPr>
            <w:r w:rsidRPr="00114549">
              <w:rPr>
                <w:bCs/>
                <w:color w:val="000000"/>
              </w:rPr>
              <w:t>65,0±8,6</w:t>
            </w:r>
          </w:p>
        </w:tc>
      </w:tr>
      <w:tr w:rsidR="00F42494" w:rsidRPr="00114549" w14:paraId="6BE6C017" w14:textId="77777777" w:rsidTr="00F42494">
        <w:tc>
          <w:tcPr>
            <w:tcW w:w="1218" w:type="dxa"/>
            <w:shd w:val="clear" w:color="auto" w:fill="auto"/>
            <w:vAlign w:val="center"/>
          </w:tcPr>
          <w:p w14:paraId="2AD3A3B5" w14:textId="77777777" w:rsidR="00446FA2" w:rsidRPr="00114549" w:rsidRDefault="00446FA2" w:rsidP="00FC2A43">
            <w:pPr>
              <w:jc w:val="both"/>
              <w:rPr>
                <w:lang w:val="kk-KZ"/>
              </w:rPr>
            </w:pPr>
            <w:r w:rsidRPr="00114549">
              <w:t>BHy-09</w:t>
            </w:r>
          </w:p>
        </w:tc>
        <w:tc>
          <w:tcPr>
            <w:tcW w:w="891" w:type="dxa"/>
            <w:shd w:val="clear" w:color="auto" w:fill="auto"/>
            <w:vAlign w:val="center"/>
          </w:tcPr>
          <w:p w14:paraId="143C2249" w14:textId="77777777" w:rsidR="00446FA2" w:rsidRPr="00114549" w:rsidRDefault="00446FA2" w:rsidP="00F42494">
            <w:pPr>
              <w:ind w:left="-87" w:right="-74"/>
              <w:jc w:val="center"/>
            </w:pPr>
            <w:r w:rsidRPr="00114549">
              <w:rPr>
                <w:bCs/>
                <w:color w:val="000000"/>
              </w:rPr>
              <w:t>0,0</w:t>
            </w:r>
          </w:p>
        </w:tc>
        <w:tc>
          <w:tcPr>
            <w:tcW w:w="929" w:type="dxa"/>
            <w:shd w:val="clear" w:color="auto" w:fill="auto"/>
            <w:vAlign w:val="center"/>
          </w:tcPr>
          <w:p w14:paraId="61FC0197" w14:textId="77777777" w:rsidR="00446FA2" w:rsidRPr="00114549" w:rsidRDefault="00446FA2" w:rsidP="00F42494">
            <w:pPr>
              <w:ind w:left="-87" w:right="-74"/>
              <w:jc w:val="center"/>
            </w:pPr>
            <w:r w:rsidRPr="00114549">
              <w:rPr>
                <w:bCs/>
                <w:color w:val="000000"/>
              </w:rPr>
              <w:t>0,0</w:t>
            </w:r>
          </w:p>
        </w:tc>
        <w:tc>
          <w:tcPr>
            <w:tcW w:w="966" w:type="dxa"/>
            <w:gridSpan w:val="3"/>
            <w:shd w:val="clear" w:color="auto" w:fill="auto"/>
            <w:vAlign w:val="center"/>
          </w:tcPr>
          <w:p w14:paraId="1BD5EB1A" w14:textId="77777777" w:rsidR="00446FA2" w:rsidRPr="00114549" w:rsidRDefault="00446FA2" w:rsidP="00F42494">
            <w:pPr>
              <w:ind w:left="-87" w:right="-74"/>
              <w:jc w:val="center"/>
              <w:rPr>
                <w:bCs/>
                <w:color w:val="000000"/>
                <w:lang w:val="kk-KZ"/>
              </w:rPr>
            </w:pPr>
            <w:r w:rsidRPr="00114549">
              <w:rPr>
                <w:bCs/>
                <w:color w:val="000000"/>
              </w:rPr>
              <w:t>22,5±2,5</w:t>
            </w:r>
          </w:p>
        </w:tc>
        <w:tc>
          <w:tcPr>
            <w:tcW w:w="924" w:type="dxa"/>
            <w:shd w:val="clear" w:color="auto" w:fill="auto"/>
            <w:vAlign w:val="center"/>
          </w:tcPr>
          <w:p w14:paraId="78A917D6" w14:textId="77777777" w:rsidR="00446FA2" w:rsidRPr="00114549" w:rsidRDefault="00446FA2" w:rsidP="00F42494">
            <w:pPr>
              <w:ind w:left="-87" w:right="-74"/>
              <w:jc w:val="center"/>
              <w:rPr>
                <w:bCs/>
                <w:color w:val="000000"/>
                <w:lang w:val="kk-KZ"/>
              </w:rPr>
            </w:pPr>
            <w:r w:rsidRPr="00114549">
              <w:rPr>
                <w:bCs/>
                <w:color w:val="000000"/>
              </w:rPr>
              <w:t>30,0±4,0</w:t>
            </w:r>
          </w:p>
        </w:tc>
        <w:tc>
          <w:tcPr>
            <w:tcW w:w="909" w:type="dxa"/>
            <w:gridSpan w:val="2"/>
            <w:shd w:val="clear" w:color="auto" w:fill="auto"/>
            <w:vAlign w:val="center"/>
          </w:tcPr>
          <w:p w14:paraId="0A047351" w14:textId="77777777" w:rsidR="00446FA2" w:rsidRPr="00114549" w:rsidRDefault="00446FA2" w:rsidP="00F42494">
            <w:pPr>
              <w:ind w:left="-87" w:right="-74"/>
              <w:jc w:val="center"/>
              <w:rPr>
                <w:bCs/>
                <w:color w:val="000000"/>
                <w:lang w:val="kk-KZ"/>
              </w:rPr>
            </w:pPr>
            <w:r w:rsidRPr="00114549">
              <w:rPr>
                <w:bCs/>
                <w:color w:val="000000"/>
              </w:rPr>
              <w:t>37,5±4,7</w:t>
            </w:r>
          </w:p>
        </w:tc>
        <w:tc>
          <w:tcPr>
            <w:tcW w:w="952" w:type="dxa"/>
            <w:gridSpan w:val="2"/>
            <w:shd w:val="clear" w:color="auto" w:fill="auto"/>
            <w:vAlign w:val="center"/>
          </w:tcPr>
          <w:p w14:paraId="67C8A697" w14:textId="77777777" w:rsidR="00446FA2" w:rsidRPr="00114549" w:rsidRDefault="00446FA2" w:rsidP="00F42494">
            <w:pPr>
              <w:ind w:left="-87" w:right="-74"/>
              <w:jc w:val="center"/>
              <w:rPr>
                <w:bCs/>
                <w:color w:val="000000"/>
                <w:lang w:val="kk-KZ"/>
              </w:rPr>
            </w:pPr>
            <w:r w:rsidRPr="00114549">
              <w:rPr>
                <w:bCs/>
                <w:color w:val="000000"/>
              </w:rPr>
              <w:t>37,5±4,7</w:t>
            </w:r>
          </w:p>
        </w:tc>
        <w:tc>
          <w:tcPr>
            <w:tcW w:w="924" w:type="dxa"/>
            <w:shd w:val="clear" w:color="auto" w:fill="auto"/>
            <w:vAlign w:val="center"/>
          </w:tcPr>
          <w:p w14:paraId="17ABE997" w14:textId="77777777" w:rsidR="00446FA2" w:rsidRPr="00114549" w:rsidRDefault="00446FA2" w:rsidP="00F42494">
            <w:pPr>
              <w:ind w:left="-87" w:right="-74"/>
              <w:jc w:val="center"/>
              <w:rPr>
                <w:bCs/>
                <w:color w:val="000000"/>
                <w:lang w:val="kk-KZ"/>
              </w:rPr>
            </w:pPr>
            <w:r w:rsidRPr="00114549">
              <w:rPr>
                <w:bCs/>
                <w:color w:val="000000"/>
              </w:rPr>
              <w:t>52,5±8,5</w:t>
            </w:r>
          </w:p>
        </w:tc>
        <w:tc>
          <w:tcPr>
            <w:tcW w:w="924" w:type="dxa"/>
            <w:gridSpan w:val="3"/>
            <w:shd w:val="clear" w:color="auto" w:fill="auto"/>
            <w:vAlign w:val="center"/>
          </w:tcPr>
          <w:p w14:paraId="392D0D90" w14:textId="77777777" w:rsidR="00446FA2" w:rsidRPr="00114549" w:rsidRDefault="00446FA2" w:rsidP="00F42494">
            <w:pPr>
              <w:ind w:left="-87" w:right="-74"/>
              <w:jc w:val="center"/>
              <w:rPr>
                <w:bCs/>
                <w:color w:val="000000"/>
                <w:lang w:val="kk-KZ"/>
              </w:rPr>
            </w:pPr>
            <w:r w:rsidRPr="00114549">
              <w:rPr>
                <w:bCs/>
                <w:color w:val="000000"/>
              </w:rPr>
              <w:t>52,5±8,5</w:t>
            </w:r>
          </w:p>
        </w:tc>
        <w:tc>
          <w:tcPr>
            <w:tcW w:w="1008" w:type="dxa"/>
            <w:gridSpan w:val="2"/>
            <w:shd w:val="clear" w:color="auto" w:fill="auto"/>
            <w:vAlign w:val="center"/>
          </w:tcPr>
          <w:p w14:paraId="106E20A3" w14:textId="77777777" w:rsidR="00446FA2" w:rsidRPr="00114549" w:rsidRDefault="00446FA2" w:rsidP="00F42494">
            <w:pPr>
              <w:ind w:left="-87" w:right="-74"/>
              <w:jc w:val="center"/>
              <w:rPr>
                <w:bCs/>
                <w:color w:val="000000"/>
                <w:lang w:val="kk-KZ"/>
              </w:rPr>
            </w:pPr>
            <w:r w:rsidRPr="00114549">
              <w:rPr>
                <w:bCs/>
                <w:color w:val="000000"/>
              </w:rPr>
              <w:t>77,5±6,2</w:t>
            </w:r>
          </w:p>
        </w:tc>
      </w:tr>
      <w:tr w:rsidR="00F42494" w:rsidRPr="00114549" w14:paraId="2DF3CE59" w14:textId="77777777" w:rsidTr="00F42494">
        <w:tc>
          <w:tcPr>
            <w:tcW w:w="1218" w:type="dxa"/>
            <w:shd w:val="clear" w:color="auto" w:fill="auto"/>
          </w:tcPr>
          <w:p w14:paraId="0E641903" w14:textId="77777777" w:rsidR="00446FA2" w:rsidRPr="00114549" w:rsidRDefault="00446FA2" w:rsidP="00FC2A43">
            <w:pPr>
              <w:jc w:val="both"/>
              <w:rPr>
                <w:lang w:val="kk-KZ"/>
              </w:rPr>
            </w:pPr>
            <w:r w:rsidRPr="00114549">
              <w:t>BScar-09</w:t>
            </w:r>
          </w:p>
        </w:tc>
        <w:tc>
          <w:tcPr>
            <w:tcW w:w="891" w:type="dxa"/>
            <w:shd w:val="clear" w:color="auto" w:fill="auto"/>
            <w:vAlign w:val="center"/>
          </w:tcPr>
          <w:p w14:paraId="312035DF" w14:textId="77777777" w:rsidR="00446FA2" w:rsidRPr="00114549" w:rsidRDefault="00446FA2" w:rsidP="00F42494">
            <w:pPr>
              <w:ind w:left="-87" w:right="-74"/>
              <w:jc w:val="center"/>
              <w:rPr>
                <w:bCs/>
                <w:color w:val="000000"/>
                <w:lang w:val="kk-KZ"/>
              </w:rPr>
            </w:pPr>
            <w:r w:rsidRPr="00114549">
              <w:rPr>
                <w:bCs/>
                <w:color w:val="000000"/>
              </w:rPr>
              <w:t>7,5±2,5</w:t>
            </w:r>
          </w:p>
        </w:tc>
        <w:tc>
          <w:tcPr>
            <w:tcW w:w="929" w:type="dxa"/>
            <w:shd w:val="clear" w:color="auto" w:fill="auto"/>
            <w:vAlign w:val="center"/>
          </w:tcPr>
          <w:p w14:paraId="3BBF852D" w14:textId="77777777" w:rsidR="00446FA2" w:rsidRPr="00114549" w:rsidRDefault="00446FA2" w:rsidP="00F42494">
            <w:pPr>
              <w:ind w:left="-87" w:right="-74"/>
              <w:jc w:val="center"/>
              <w:rPr>
                <w:bCs/>
                <w:color w:val="000000"/>
                <w:lang w:val="kk-KZ"/>
              </w:rPr>
            </w:pPr>
            <w:r w:rsidRPr="00114549">
              <w:rPr>
                <w:bCs/>
                <w:color w:val="000000"/>
              </w:rPr>
              <w:t>17,5±4,7</w:t>
            </w:r>
          </w:p>
        </w:tc>
        <w:tc>
          <w:tcPr>
            <w:tcW w:w="966" w:type="dxa"/>
            <w:gridSpan w:val="3"/>
            <w:shd w:val="clear" w:color="auto" w:fill="auto"/>
            <w:vAlign w:val="center"/>
          </w:tcPr>
          <w:p w14:paraId="3D64EF08" w14:textId="77777777" w:rsidR="00446FA2" w:rsidRPr="00114549" w:rsidRDefault="00446FA2" w:rsidP="00F42494">
            <w:pPr>
              <w:ind w:left="-87" w:right="-74"/>
              <w:jc w:val="center"/>
              <w:rPr>
                <w:bCs/>
                <w:color w:val="000000"/>
                <w:lang w:val="kk-KZ"/>
              </w:rPr>
            </w:pPr>
            <w:r w:rsidRPr="00114549">
              <w:rPr>
                <w:bCs/>
                <w:color w:val="000000"/>
              </w:rPr>
              <w:t>32,5±7,5</w:t>
            </w:r>
          </w:p>
        </w:tc>
        <w:tc>
          <w:tcPr>
            <w:tcW w:w="924" w:type="dxa"/>
            <w:shd w:val="clear" w:color="auto" w:fill="auto"/>
            <w:vAlign w:val="center"/>
          </w:tcPr>
          <w:p w14:paraId="6432DE05" w14:textId="77777777" w:rsidR="00446FA2" w:rsidRPr="00114549" w:rsidRDefault="00446FA2" w:rsidP="00F42494">
            <w:pPr>
              <w:ind w:left="-87" w:right="-74"/>
              <w:jc w:val="center"/>
              <w:rPr>
                <w:bCs/>
                <w:color w:val="000000"/>
                <w:lang w:val="kk-KZ"/>
              </w:rPr>
            </w:pPr>
            <w:r w:rsidRPr="00114549">
              <w:rPr>
                <w:bCs/>
                <w:color w:val="000000"/>
              </w:rPr>
              <w:t>60,0±9,1</w:t>
            </w:r>
          </w:p>
        </w:tc>
        <w:tc>
          <w:tcPr>
            <w:tcW w:w="909" w:type="dxa"/>
            <w:gridSpan w:val="2"/>
            <w:shd w:val="clear" w:color="auto" w:fill="auto"/>
            <w:vAlign w:val="center"/>
          </w:tcPr>
          <w:p w14:paraId="0E7C5709" w14:textId="77777777" w:rsidR="00446FA2" w:rsidRPr="00114549" w:rsidRDefault="00446FA2" w:rsidP="00F42494">
            <w:pPr>
              <w:ind w:left="-87" w:right="-74"/>
              <w:jc w:val="center"/>
              <w:rPr>
                <w:bCs/>
                <w:color w:val="000000"/>
                <w:lang w:val="kk-KZ"/>
              </w:rPr>
            </w:pPr>
            <w:r w:rsidRPr="00114549">
              <w:rPr>
                <w:bCs/>
                <w:color w:val="000000"/>
              </w:rPr>
              <w:t>70,0±9,1</w:t>
            </w:r>
          </w:p>
        </w:tc>
        <w:tc>
          <w:tcPr>
            <w:tcW w:w="952" w:type="dxa"/>
            <w:gridSpan w:val="2"/>
            <w:shd w:val="clear" w:color="auto" w:fill="auto"/>
            <w:vAlign w:val="center"/>
          </w:tcPr>
          <w:p w14:paraId="5323B95A" w14:textId="77777777" w:rsidR="00446FA2" w:rsidRPr="00114549" w:rsidRDefault="00446FA2" w:rsidP="00F42494">
            <w:pPr>
              <w:ind w:left="-87" w:right="-74"/>
              <w:jc w:val="center"/>
              <w:rPr>
                <w:bCs/>
                <w:color w:val="000000"/>
                <w:lang w:val="kk-KZ"/>
              </w:rPr>
            </w:pPr>
            <w:r w:rsidRPr="00114549">
              <w:rPr>
                <w:bCs/>
                <w:color w:val="000000"/>
              </w:rPr>
              <w:t>75,0±7,0</w:t>
            </w:r>
          </w:p>
        </w:tc>
        <w:tc>
          <w:tcPr>
            <w:tcW w:w="924" w:type="dxa"/>
            <w:shd w:val="clear" w:color="auto" w:fill="auto"/>
            <w:vAlign w:val="center"/>
          </w:tcPr>
          <w:p w14:paraId="1C8A9DAB" w14:textId="77777777" w:rsidR="00446FA2" w:rsidRPr="00114549" w:rsidRDefault="00446FA2" w:rsidP="00F42494">
            <w:pPr>
              <w:ind w:left="-87" w:right="-74"/>
              <w:jc w:val="center"/>
              <w:rPr>
                <w:bCs/>
                <w:color w:val="000000"/>
                <w:lang w:val="kk-KZ"/>
              </w:rPr>
            </w:pPr>
            <w:r w:rsidRPr="00114549">
              <w:rPr>
                <w:bCs/>
                <w:color w:val="000000"/>
              </w:rPr>
              <w:t>78,5±6,2</w:t>
            </w:r>
          </w:p>
        </w:tc>
        <w:tc>
          <w:tcPr>
            <w:tcW w:w="924" w:type="dxa"/>
            <w:gridSpan w:val="3"/>
            <w:shd w:val="clear" w:color="auto" w:fill="auto"/>
            <w:vAlign w:val="center"/>
          </w:tcPr>
          <w:p w14:paraId="0CCF7926" w14:textId="77777777" w:rsidR="00446FA2" w:rsidRPr="00114549" w:rsidRDefault="00446FA2" w:rsidP="00F42494">
            <w:pPr>
              <w:ind w:left="-87" w:right="-74"/>
              <w:jc w:val="center"/>
              <w:rPr>
                <w:bCs/>
                <w:color w:val="000000"/>
                <w:lang w:val="kk-KZ"/>
              </w:rPr>
            </w:pPr>
            <w:r w:rsidRPr="00114549">
              <w:rPr>
                <w:bCs/>
                <w:color w:val="000000"/>
              </w:rPr>
              <w:t>85,0±6,4</w:t>
            </w:r>
          </w:p>
        </w:tc>
        <w:tc>
          <w:tcPr>
            <w:tcW w:w="1008" w:type="dxa"/>
            <w:gridSpan w:val="2"/>
            <w:shd w:val="clear" w:color="auto" w:fill="auto"/>
            <w:vAlign w:val="center"/>
          </w:tcPr>
          <w:p w14:paraId="0E6759FC" w14:textId="77777777" w:rsidR="00446FA2" w:rsidRPr="00114549" w:rsidRDefault="00446FA2" w:rsidP="00F42494">
            <w:pPr>
              <w:ind w:left="-87" w:right="-74"/>
              <w:jc w:val="center"/>
              <w:rPr>
                <w:bCs/>
                <w:color w:val="000000"/>
                <w:lang w:val="kk-KZ"/>
              </w:rPr>
            </w:pPr>
            <w:r w:rsidRPr="00114549">
              <w:rPr>
                <w:bCs/>
                <w:color w:val="000000"/>
              </w:rPr>
              <w:t>85,0±6,4</w:t>
            </w:r>
          </w:p>
        </w:tc>
      </w:tr>
      <w:tr w:rsidR="00F42494" w:rsidRPr="00114549" w14:paraId="6FAEB525" w14:textId="77777777" w:rsidTr="00F42494">
        <w:tc>
          <w:tcPr>
            <w:tcW w:w="1218" w:type="dxa"/>
            <w:shd w:val="clear" w:color="auto" w:fill="auto"/>
          </w:tcPr>
          <w:p w14:paraId="7D3FEFD7" w14:textId="77777777" w:rsidR="00446FA2" w:rsidRPr="00114549" w:rsidRDefault="00446FA2" w:rsidP="00FC2A43">
            <w:pPr>
              <w:jc w:val="both"/>
              <w:rPr>
                <w:lang w:val="kk-KZ"/>
              </w:rPr>
            </w:pPr>
            <w:r w:rsidRPr="00114549">
              <w:t>ВСa</w:t>
            </w:r>
            <w:r w:rsidRPr="00114549">
              <w:rPr>
                <w:vertAlign w:val="subscript"/>
              </w:rPr>
              <w:t>2</w:t>
            </w:r>
            <w:r w:rsidRPr="00114549">
              <w:t>(m)-09</w:t>
            </w:r>
          </w:p>
        </w:tc>
        <w:tc>
          <w:tcPr>
            <w:tcW w:w="891" w:type="dxa"/>
            <w:shd w:val="clear" w:color="auto" w:fill="auto"/>
            <w:vAlign w:val="center"/>
          </w:tcPr>
          <w:p w14:paraId="18E0FE33" w14:textId="604EEE57" w:rsidR="00446FA2" w:rsidRPr="00114549" w:rsidRDefault="00446FA2" w:rsidP="00F42494">
            <w:pPr>
              <w:ind w:left="-87" w:right="-74"/>
              <w:jc w:val="center"/>
              <w:rPr>
                <w:bCs/>
                <w:color w:val="000000"/>
                <w:lang w:val="kk-KZ"/>
              </w:rPr>
            </w:pPr>
            <w:r w:rsidRPr="00114549">
              <w:rPr>
                <w:bCs/>
                <w:color w:val="000000"/>
              </w:rPr>
              <w:t>25,0±</w:t>
            </w:r>
            <w:r w:rsidR="00F42494">
              <w:rPr>
                <w:bCs/>
                <w:color w:val="000000"/>
                <w:lang w:val="kk-KZ"/>
              </w:rPr>
              <w:t xml:space="preserve"> </w:t>
            </w:r>
            <w:r w:rsidRPr="00114549">
              <w:rPr>
                <w:bCs/>
                <w:color w:val="000000"/>
              </w:rPr>
              <w:t>2,8</w:t>
            </w:r>
          </w:p>
        </w:tc>
        <w:tc>
          <w:tcPr>
            <w:tcW w:w="929" w:type="dxa"/>
            <w:shd w:val="clear" w:color="auto" w:fill="auto"/>
            <w:vAlign w:val="center"/>
          </w:tcPr>
          <w:p w14:paraId="0A849E02" w14:textId="77777777" w:rsidR="00446FA2" w:rsidRPr="00114549" w:rsidRDefault="00446FA2" w:rsidP="00F42494">
            <w:pPr>
              <w:ind w:left="-87" w:right="-74"/>
              <w:jc w:val="center"/>
              <w:rPr>
                <w:bCs/>
                <w:color w:val="000000"/>
                <w:lang w:val="kk-KZ"/>
              </w:rPr>
            </w:pPr>
            <w:r w:rsidRPr="00114549">
              <w:rPr>
                <w:bCs/>
                <w:color w:val="000000"/>
              </w:rPr>
              <w:t>30,0±8,1</w:t>
            </w:r>
          </w:p>
        </w:tc>
        <w:tc>
          <w:tcPr>
            <w:tcW w:w="966" w:type="dxa"/>
            <w:gridSpan w:val="3"/>
            <w:shd w:val="clear" w:color="auto" w:fill="auto"/>
            <w:vAlign w:val="center"/>
          </w:tcPr>
          <w:p w14:paraId="1CAE5E0A" w14:textId="77777777" w:rsidR="00446FA2" w:rsidRPr="00114549" w:rsidRDefault="00446FA2" w:rsidP="00F42494">
            <w:pPr>
              <w:ind w:left="-87" w:right="-74"/>
              <w:jc w:val="center"/>
              <w:rPr>
                <w:bCs/>
                <w:color w:val="000000"/>
                <w:lang w:val="kk-KZ"/>
              </w:rPr>
            </w:pPr>
            <w:r w:rsidRPr="00114549">
              <w:rPr>
                <w:bCs/>
                <w:color w:val="000000"/>
              </w:rPr>
              <w:t>47,5±6,2</w:t>
            </w:r>
          </w:p>
        </w:tc>
        <w:tc>
          <w:tcPr>
            <w:tcW w:w="924" w:type="dxa"/>
            <w:shd w:val="clear" w:color="auto" w:fill="auto"/>
            <w:vAlign w:val="center"/>
          </w:tcPr>
          <w:p w14:paraId="685A58A8" w14:textId="77777777" w:rsidR="00446FA2" w:rsidRPr="00114549" w:rsidRDefault="00446FA2" w:rsidP="00F42494">
            <w:pPr>
              <w:ind w:left="-87" w:right="-74"/>
              <w:jc w:val="center"/>
              <w:rPr>
                <w:bCs/>
                <w:color w:val="000000"/>
                <w:lang w:val="kk-KZ"/>
              </w:rPr>
            </w:pPr>
            <w:r w:rsidRPr="00114549">
              <w:rPr>
                <w:bCs/>
                <w:color w:val="000000"/>
              </w:rPr>
              <w:t>55,0±6,4</w:t>
            </w:r>
          </w:p>
        </w:tc>
        <w:tc>
          <w:tcPr>
            <w:tcW w:w="909" w:type="dxa"/>
            <w:gridSpan w:val="2"/>
            <w:shd w:val="clear" w:color="auto" w:fill="auto"/>
            <w:vAlign w:val="center"/>
          </w:tcPr>
          <w:p w14:paraId="6D08199E" w14:textId="77777777" w:rsidR="00446FA2" w:rsidRPr="00114549" w:rsidRDefault="00446FA2" w:rsidP="00F42494">
            <w:pPr>
              <w:ind w:left="-87" w:right="-74"/>
              <w:jc w:val="center"/>
              <w:rPr>
                <w:bCs/>
                <w:color w:val="000000"/>
                <w:lang w:val="kk-KZ"/>
              </w:rPr>
            </w:pPr>
            <w:r w:rsidRPr="00114549">
              <w:rPr>
                <w:bCs/>
                <w:color w:val="000000"/>
              </w:rPr>
              <w:t>65,0±2,8</w:t>
            </w:r>
          </w:p>
        </w:tc>
        <w:tc>
          <w:tcPr>
            <w:tcW w:w="952" w:type="dxa"/>
            <w:gridSpan w:val="2"/>
            <w:shd w:val="clear" w:color="auto" w:fill="auto"/>
            <w:vAlign w:val="center"/>
          </w:tcPr>
          <w:p w14:paraId="6ACBB483" w14:textId="77777777" w:rsidR="00446FA2" w:rsidRPr="00114549" w:rsidRDefault="00446FA2" w:rsidP="00F42494">
            <w:pPr>
              <w:ind w:left="-87" w:right="-74"/>
              <w:jc w:val="center"/>
              <w:rPr>
                <w:bCs/>
                <w:color w:val="000000"/>
                <w:lang w:val="kk-KZ"/>
              </w:rPr>
            </w:pPr>
            <w:r w:rsidRPr="00114549">
              <w:rPr>
                <w:bCs/>
                <w:color w:val="000000"/>
              </w:rPr>
              <w:t>100</w:t>
            </w:r>
          </w:p>
        </w:tc>
        <w:tc>
          <w:tcPr>
            <w:tcW w:w="924" w:type="dxa"/>
            <w:shd w:val="clear" w:color="auto" w:fill="auto"/>
            <w:vAlign w:val="center"/>
          </w:tcPr>
          <w:p w14:paraId="23D8F802" w14:textId="77777777" w:rsidR="00446FA2" w:rsidRPr="00114549" w:rsidRDefault="00446FA2" w:rsidP="00F42494">
            <w:pPr>
              <w:ind w:left="-87" w:right="-74"/>
              <w:jc w:val="center"/>
            </w:pPr>
            <w:r w:rsidRPr="00114549">
              <w:rPr>
                <w:bCs/>
                <w:color w:val="000000"/>
              </w:rPr>
              <w:t>100</w:t>
            </w:r>
          </w:p>
        </w:tc>
        <w:tc>
          <w:tcPr>
            <w:tcW w:w="924" w:type="dxa"/>
            <w:gridSpan w:val="3"/>
            <w:shd w:val="clear" w:color="auto" w:fill="auto"/>
            <w:vAlign w:val="center"/>
          </w:tcPr>
          <w:p w14:paraId="55AF264A" w14:textId="77777777" w:rsidR="00446FA2" w:rsidRPr="00114549" w:rsidRDefault="00446FA2" w:rsidP="00F42494">
            <w:pPr>
              <w:ind w:left="-87" w:right="-74"/>
              <w:jc w:val="center"/>
            </w:pPr>
            <w:r w:rsidRPr="00114549">
              <w:rPr>
                <w:bCs/>
                <w:color w:val="000000"/>
              </w:rPr>
              <w:t>100</w:t>
            </w:r>
          </w:p>
        </w:tc>
        <w:tc>
          <w:tcPr>
            <w:tcW w:w="1008" w:type="dxa"/>
            <w:gridSpan w:val="2"/>
            <w:shd w:val="clear" w:color="auto" w:fill="auto"/>
            <w:vAlign w:val="center"/>
          </w:tcPr>
          <w:p w14:paraId="3B5CBC40" w14:textId="77777777" w:rsidR="00446FA2" w:rsidRPr="00114549" w:rsidRDefault="00446FA2" w:rsidP="00F42494">
            <w:pPr>
              <w:ind w:left="-87" w:right="-74"/>
              <w:jc w:val="center"/>
            </w:pPr>
            <w:r w:rsidRPr="00114549">
              <w:rPr>
                <w:bCs/>
                <w:color w:val="000000"/>
              </w:rPr>
              <w:t>100</w:t>
            </w:r>
          </w:p>
        </w:tc>
      </w:tr>
      <w:tr w:rsidR="00F42494" w:rsidRPr="00114549" w14:paraId="66D41869" w14:textId="77777777" w:rsidTr="00F42494">
        <w:tc>
          <w:tcPr>
            <w:tcW w:w="1218" w:type="dxa"/>
            <w:shd w:val="clear" w:color="auto" w:fill="auto"/>
          </w:tcPr>
          <w:p w14:paraId="1C683ABD" w14:textId="77777777" w:rsidR="00446FA2" w:rsidRPr="00114549" w:rsidRDefault="00446FA2" w:rsidP="00FC2A43">
            <w:pPr>
              <w:jc w:val="both"/>
              <w:rPr>
                <w:lang w:val="kk-KZ"/>
              </w:rPr>
            </w:pPr>
            <w:r w:rsidRPr="00114549">
              <w:t>ВСa</w:t>
            </w:r>
            <w:r w:rsidRPr="00114549">
              <w:rPr>
                <w:vertAlign w:val="subscript"/>
              </w:rPr>
              <w:t>3</w:t>
            </w:r>
            <w:r w:rsidRPr="00114549">
              <w:t>(m)-09</w:t>
            </w:r>
          </w:p>
        </w:tc>
        <w:tc>
          <w:tcPr>
            <w:tcW w:w="891" w:type="dxa"/>
            <w:shd w:val="clear" w:color="auto" w:fill="auto"/>
            <w:vAlign w:val="center"/>
          </w:tcPr>
          <w:p w14:paraId="65A22685" w14:textId="4F1A7B29" w:rsidR="00446FA2" w:rsidRPr="00114549" w:rsidRDefault="00446FA2" w:rsidP="00F42494">
            <w:pPr>
              <w:ind w:left="-87" w:right="-74"/>
              <w:jc w:val="center"/>
              <w:rPr>
                <w:bCs/>
                <w:color w:val="000000"/>
                <w:lang w:val="kk-KZ"/>
              </w:rPr>
            </w:pPr>
            <w:r w:rsidRPr="00114549">
              <w:rPr>
                <w:bCs/>
                <w:color w:val="000000"/>
              </w:rPr>
              <w:t>15,0±</w:t>
            </w:r>
            <w:r w:rsidR="00F42494">
              <w:rPr>
                <w:bCs/>
                <w:color w:val="000000"/>
                <w:lang w:val="kk-KZ"/>
              </w:rPr>
              <w:t xml:space="preserve"> </w:t>
            </w:r>
            <w:r w:rsidRPr="00114549">
              <w:rPr>
                <w:bCs/>
                <w:color w:val="000000"/>
              </w:rPr>
              <w:t>5,0</w:t>
            </w:r>
          </w:p>
        </w:tc>
        <w:tc>
          <w:tcPr>
            <w:tcW w:w="929" w:type="dxa"/>
            <w:shd w:val="clear" w:color="auto" w:fill="auto"/>
            <w:vAlign w:val="center"/>
          </w:tcPr>
          <w:p w14:paraId="18ACAF8F" w14:textId="77777777" w:rsidR="00446FA2" w:rsidRPr="00114549" w:rsidRDefault="00446FA2" w:rsidP="00F42494">
            <w:pPr>
              <w:ind w:left="-87" w:right="-74"/>
              <w:jc w:val="center"/>
              <w:rPr>
                <w:bCs/>
                <w:color w:val="000000"/>
                <w:lang w:val="kk-KZ"/>
              </w:rPr>
            </w:pPr>
            <w:r w:rsidRPr="00114549">
              <w:rPr>
                <w:bCs/>
                <w:color w:val="000000"/>
              </w:rPr>
              <w:t>37,5±2,5</w:t>
            </w:r>
          </w:p>
        </w:tc>
        <w:tc>
          <w:tcPr>
            <w:tcW w:w="966" w:type="dxa"/>
            <w:gridSpan w:val="3"/>
            <w:shd w:val="clear" w:color="auto" w:fill="auto"/>
            <w:vAlign w:val="center"/>
          </w:tcPr>
          <w:p w14:paraId="33D7C25D" w14:textId="77777777" w:rsidR="00446FA2" w:rsidRPr="00114549" w:rsidRDefault="00446FA2" w:rsidP="00F42494">
            <w:pPr>
              <w:ind w:left="-87" w:right="-74"/>
              <w:jc w:val="center"/>
              <w:rPr>
                <w:bCs/>
                <w:color w:val="000000"/>
                <w:lang w:val="kk-KZ"/>
              </w:rPr>
            </w:pPr>
            <w:r w:rsidRPr="00114549">
              <w:rPr>
                <w:bCs/>
                <w:color w:val="000000"/>
              </w:rPr>
              <w:t>57,5±2,5</w:t>
            </w:r>
          </w:p>
        </w:tc>
        <w:tc>
          <w:tcPr>
            <w:tcW w:w="924" w:type="dxa"/>
            <w:shd w:val="clear" w:color="auto" w:fill="auto"/>
            <w:vAlign w:val="center"/>
          </w:tcPr>
          <w:p w14:paraId="77483336" w14:textId="77777777" w:rsidR="00446FA2" w:rsidRPr="00114549" w:rsidRDefault="00446FA2" w:rsidP="00F42494">
            <w:pPr>
              <w:ind w:left="-87" w:right="-74"/>
              <w:jc w:val="center"/>
              <w:rPr>
                <w:bCs/>
                <w:color w:val="000000"/>
                <w:lang w:val="kk-KZ"/>
              </w:rPr>
            </w:pPr>
            <w:r w:rsidRPr="00114549">
              <w:rPr>
                <w:bCs/>
                <w:color w:val="000000"/>
              </w:rPr>
              <w:t>87,5±2,5</w:t>
            </w:r>
          </w:p>
        </w:tc>
        <w:tc>
          <w:tcPr>
            <w:tcW w:w="909" w:type="dxa"/>
            <w:gridSpan w:val="2"/>
            <w:shd w:val="clear" w:color="auto" w:fill="auto"/>
            <w:vAlign w:val="center"/>
          </w:tcPr>
          <w:p w14:paraId="27E19F1F" w14:textId="77777777" w:rsidR="00446FA2" w:rsidRPr="00114549" w:rsidRDefault="00446FA2" w:rsidP="00F42494">
            <w:pPr>
              <w:ind w:left="-87" w:right="-74"/>
              <w:jc w:val="center"/>
              <w:rPr>
                <w:bCs/>
                <w:color w:val="000000"/>
              </w:rPr>
            </w:pPr>
            <w:r w:rsidRPr="00114549">
              <w:rPr>
                <w:bCs/>
                <w:color w:val="000000"/>
              </w:rPr>
              <w:t>100</w:t>
            </w:r>
          </w:p>
        </w:tc>
        <w:tc>
          <w:tcPr>
            <w:tcW w:w="952" w:type="dxa"/>
            <w:gridSpan w:val="2"/>
            <w:shd w:val="clear" w:color="auto" w:fill="auto"/>
            <w:vAlign w:val="center"/>
          </w:tcPr>
          <w:p w14:paraId="15A22F85" w14:textId="77777777" w:rsidR="00446FA2" w:rsidRPr="00114549" w:rsidRDefault="00446FA2" w:rsidP="00F42494">
            <w:pPr>
              <w:ind w:left="-87" w:right="-74"/>
              <w:jc w:val="center"/>
              <w:rPr>
                <w:bCs/>
                <w:color w:val="000000"/>
              </w:rPr>
            </w:pPr>
            <w:r w:rsidRPr="00114549">
              <w:rPr>
                <w:bCs/>
                <w:color w:val="000000"/>
              </w:rPr>
              <w:t>100</w:t>
            </w:r>
          </w:p>
        </w:tc>
        <w:tc>
          <w:tcPr>
            <w:tcW w:w="924" w:type="dxa"/>
            <w:shd w:val="clear" w:color="auto" w:fill="auto"/>
            <w:vAlign w:val="center"/>
          </w:tcPr>
          <w:p w14:paraId="0A05D132" w14:textId="77777777" w:rsidR="00446FA2" w:rsidRPr="00114549" w:rsidRDefault="00446FA2" w:rsidP="00F42494">
            <w:pPr>
              <w:ind w:left="-87" w:right="-74"/>
              <w:jc w:val="center"/>
            </w:pPr>
            <w:r w:rsidRPr="00114549">
              <w:rPr>
                <w:bCs/>
                <w:color w:val="000000"/>
              </w:rPr>
              <w:t>100</w:t>
            </w:r>
          </w:p>
        </w:tc>
        <w:tc>
          <w:tcPr>
            <w:tcW w:w="924" w:type="dxa"/>
            <w:gridSpan w:val="3"/>
            <w:shd w:val="clear" w:color="auto" w:fill="auto"/>
            <w:vAlign w:val="center"/>
          </w:tcPr>
          <w:p w14:paraId="1C371068" w14:textId="77777777" w:rsidR="00446FA2" w:rsidRPr="00114549" w:rsidRDefault="00446FA2" w:rsidP="00F42494">
            <w:pPr>
              <w:ind w:left="-87" w:right="-74"/>
              <w:jc w:val="center"/>
            </w:pPr>
            <w:r w:rsidRPr="00114549">
              <w:rPr>
                <w:bCs/>
                <w:color w:val="000000"/>
              </w:rPr>
              <w:t>100</w:t>
            </w:r>
          </w:p>
        </w:tc>
        <w:tc>
          <w:tcPr>
            <w:tcW w:w="1008" w:type="dxa"/>
            <w:gridSpan w:val="2"/>
            <w:shd w:val="clear" w:color="auto" w:fill="auto"/>
            <w:vAlign w:val="center"/>
          </w:tcPr>
          <w:p w14:paraId="077D23D3" w14:textId="77777777" w:rsidR="00446FA2" w:rsidRPr="00114549" w:rsidRDefault="00446FA2" w:rsidP="00F42494">
            <w:pPr>
              <w:ind w:left="-87" w:right="-74"/>
              <w:jc w:val="center"/>
            </w:pPr>
            <w:r w:rsidRPr="00114549">
              <w:rPr>
                <w:bCs/>
                <w:color w:val="000000"/>
              </w:rPr>
              <w:t>100</w:t>
            </w:r>
          </w:p>
        </w:tc>
      </w:tr>
      <w:tr w:rsidR="00F42494" w:rsidRPr="00114549" w14:paraId="1E5792B7" w14:textId="77777777" w:rsidTr="00F42494">
        <w:tc>
          <w:tcPr>
            <w:tcW w:w="1218" w:type="dxa"/>
            <w:shd w:val="clear" w:color="auto" w:fill="auto"/>
          </w:tcPr>
          <w:p w14:paraId="71B96E46" w14:textId="77777777" w:rsidR="00446FA2" w:rsidRPr="00114549" w:rsidRDefault="00022167" w:rsidP="00FC2A43">
            <w:pPr>
              <w:jc w:val="both"/>
              <w:rPr>
                <w:lang w:val="kk-KZ"/>
              </w:rPr>
            </w:pPr>
            <w:r w:rsidRPr="00114549">
              <w:rPr>
                <w:lang w:val="kk-KZ"/>
              </w:rPr>
              <w:t xml:space="preserve">ББК-1 </w:t>
            </w:r>
            <w:r w:rsidR="00446FA2" w:rsidRPr="00114549">
              <w:rPr>
                <w:lang w:val="kk-KZ"/>
              </w:rPr>
              <w:t>(эталон)</w:t>
            </w:r>
          </w:p>
        </w:tc>
        <w:tc>
          <w:tcPr>
            <w:tcW w:w="891" w:type="dxa"/>
            <w:shd w:val="clear" w:color="auto" w:fill="auto"/>
            <w:vAlign w:val="center"/>
          </w:tcPr>
          <w:p w14:paraId="71C8767A" w14:textId="45F3C1E4" w:rsidR="00446FA2" w:rsidRPr="00114549" w:rsidRDefault="00446FA2" w:rsidP="00F42494">
            <w:pPr>
              <w:ind w:left="-116" w:right="-113"/>
              <w:jc w:val="center"/>
              <w:rPr>
                <w:bCs/>
                <w:color w:val="000000"/>
                <w:lang w:val="kk-KZ"/>
              </w:rPr>
            </w:pPr>
            <w:r w:rsidRPr="00114549">
              <w:rPr>
                <w:bCs/>
                <w:color w:val="000000"/>
              </w:rPr>
              <w:t>25,0±</w:t>
            </w:r>
            <w:r w:rsidR="00F42494">
              <w:rPr>
                <w:bCs/>
                <w:color w:val="000000"/>
                <w:lang w:val="kk-KZ"/>
              </w:rPr>
              <w:t xml:space="preserve"> </w:t>
            </w:r>
            <w:r w:rsidRPr="00114549">
              <w:rPr>
                <w:bCs/>
                <w:color w:val="000000"/>
                <w:lang w:val="kk-KZ"/>
              </w:rPr>
              <w:t>11,4</w:t>
            </w:r>
          </w:p>
        </w:tc>
        <w:tc>
          <w:tcPr>
            <w:tcW w:w="929" w:type="dxa"/>
            <w:shd w:val="clear" w:color="auto" w:fill="auto"/>
            <w:vAlign w:val="center"/>
          </w:tcPr>
          <w:p w14:paraId="32761AAF" w14:textId="3362142E" w:rsidR="00446FA2" w:rsidRPr="00114549" w:rsidRDefault="00446FA2" w:rsidP="00F42494">
            <w:pPr>
              <w:ind w:left="-87" w:right="-74"/>
              <w:jc w:val="center"/>
              <w:rPr>
                <w:bCs/>
                <w:color w:val="000000"/>
                <w:lang w:val="kk-KZ"/>
              </w:rPr>
            </w:pPr>
            <w:r w:rsidRPr="00114549">
              <w:rPr>
                <w:bCs/>
                <w:color w:val="000000"/>
              </w:rPr>
              <w:t>50,0±</w:t>
            </w:r>
            <w:r w:rsidR="00F42494">
              <w:rPr>
                <w:bCs/>
                <w:color w:val="000000"/>
                <w:lang w:val="kk-KZ"/>
              </w:rPr>
              <w:t xml:space="preserve"> </w:t>
            </w:r>
            <w:r w:rsidRPr="00114549">
              <w:rPr>
                <w:bCs/>
                <w:color w:val="000000"/>
                <w:lang w:val="kk-KZ"/>
              </w:rPr>
              <w:t>12,8</w:t>
            </w:r>
          </w:p>
        </w:tc>
        <w:tc>
          <w:tcPr>
            <w:tcW w:w="966" w:type="dxa"/>
            <w:gridSpan w:val="3"/>
            <w:shd w:val="clear" w:color="auto" w:fill="auto"/>
            <w:vAlign w:val="center"/>
          </w:tcPr>
          <w:p w14:paraId="77EA88DB" w14:textId="77777777" w:rsidR="00446FA2" w:rsidRPr="00114549" w:rsidRDefault="00446FA2" w:rsidP="00F42494">
            <w:pPr>
              <w:ind w:left="-87" w:right="-74"/>
              <w:jc w:val="center"/>
            </w:pPr>
            <w:r w:rsidRPr="00114549">
              <w:rPr>
                <w:bCs/>
                <w:color w:val="000000"/>
              </w:rPr>
              <w:t>90,5±</w:t>
            </w:r>
            <w:r w:rsidRPr="00114549">
              <w:rPr>
                <w:bCs/>
                <w:color w:val="000000"/>
                <w:lang w:val="kk-KZ"/>
              </w:rPr>
              <w:t>4,7</w:t>
            </w:r>
          </w:p>
        </w:tc>
        <w:tc>
          <w:tcPr>
            <w:tcW w:w="924" w:type="dxa"/>
            <w:shd w:val="clear" w:color="auto" w:fill="auto"/>
            <w:vAlign w:val="center"/>
          </w:tcPr>
          <w:p w14:paraId="7B913F3A" w14:textId="77777777" w:rsidR="00446FA2" w:rsidRPr="00114549" w:rsidRDefault="00446FA2" w:rsidP="00F42494">
            <w:pPr>
              <w:ind w:left="-87" w:right="-74"/>
              <w:jc w:val="center"/>
            </w:pPr>
            <w:r w:rsidRPr="00114549">
              <w:rPr>
                <w:bCs/>
                <w:color w:val="000000"/>
              </w:rPr>
              <w:t>100</w:t>
            </w:r>
          </w:p>
        </w:tc>
        <w:tc>
          <w:tcPr>
            <w:tcW w:w="909" w:type="dxa"/>
            <w:gridSpan w:val="2"/>
            <w:shd w:val="clear" w:color="auto" w:fill="auto"/>
            <w:vAlign w:val="center"/>
          </w:tcPr>
          <w:p w14:paraId="0E339613" w14:textId="77777777" w:rsidR="00446FA2" w:rsidRPr="00114549" w:rsidRDefault="00446FA2" w:rsidP="00F42494">
            <w:pPr>
              <w:ind w:left="-87" w:right="-74"/>
              <w:jc w:val="center"/>
            </w:pPr>
            <w:r w:rsidRPr="00114549">
              <w:rPr>
                <w:bCs/>
                <w:color w:val="000000"/>
              </w:rPr>
              <w:t>100</w:t>
            </w:r>
          </w:p>
        </w:tc>
        <w:tc>
          <w:tcPr>
            <w:tcW w:w="952" w:type="dxa"/>
            <w:gridSpan w:val="2"/>
            <w:shd w:val="clear" w:color="auto" w:fill="auto"/>
            <w:vAlign w:val="center"/>
          </w:tcPr>
          <w:p w14:paraId="6C111012" w14:textId="77777777" w:rsidR="00446FA2" w:rsidRPr="00114549" w:rsidRDefault="00446FA2" w:rsidP="00F42494">
            <w:pPr>
              <w:ind w:left="-87" w:right="-74"/>
              <w:jc w:val="center"/>
              <w:rPr>
                <w:bCs/>
                <w:color w:val="000000"/>
                <w:lang w:val="kk-KZ"/>
              </w:rPr>
            </w:pPr>
            <w:r w:rsidRPr="00114549">
              <w:rPr>
                <w:bCs/>
                <w:color w:val="000000"/>
              </w:rPr>
              <w:t>100</w:t>
            </w:r>
          </w:p>
        </w:tc>
        <w:tc>
          <w:tcPr>
            <w:tcW w:w="924" w:type="dxa"/>
            <w:shd w:val="clear" w:color="auto" w:fill="auto"/>
            <w:vAlign w:val="center"/>
          </w:tcPr>
          <w:p w14:paraId="65A27314" w14:textId="77777777" w:rsidR="00446FA2" w:rsidRPr="00114549" w:rsidRDefault="00446FA2" w:rsidP="00F42494">
            <w:pPr>
              <w:ind w:left="-87" w:right="-74"/>
              <w:jc w:val="center"/>
              <w:rPr>
                <w:bCs/>
                <w:color w:val="000000"/>
                <w:lang w:val="kk-KZ"/>
              </w:rPr>
            </w:pPr>
            <w:r w:rsidRPr="00114549">
              <w:rPr>
                <w:bCs/>
                <w:color w:val="000000"/>
              </w:rPr>
              <w:t>100</w:t>
            </w:r>
          </w:p>
        </w:tc>
        <w:tc>
          <w:tcPr>
            <w:tcW w:w="924" w:type="dxa"/>
            <w:gridSpan w:val="3"/>
            <w:shd w:val="clear" w:color="auto" w:fill="auto"/>
            <w:vAlign w:val="center"/>
          </w:tcPr>
          <w:p w14:paraId="2425BFE0" w14:textId="77777777" w:rsidR="00446FA2" w:rsidRPr="00114549" w:rsidRDefault="00446FA2" w:rsidP="00F42494">
            <w:pPr>
              <w:ind w:left="-87" w:right="-74"/>
              <w:jc w:val="center"/>
              <w:rPr>
                <w:bCs/>
                <w:color w:val="000000"/>
              </w:rPr>
            </w:pPr>
            <w:r w:rsidRPr="00114549">
              <w:rPr>
                <w:bCs/>
                <w:color w:val="000000"/>
              </w:rPr>
              <w:t>100</w:t>
            </w:r>
          </w:p>
        </w:tc>
        <w:tc>
          <w:tcPr>
            <w:tcW w:w="1008" w:type="dxa"/>
            <w:gridSpan w:val="2"/>
            <w:shd w:val="clear" w:color="auto" w:fill="auto"/>
            <w:vAlign w:val="center"/>
          </w:tcPr>
          <w:p w14:paraId="573EC6A5" w14:textId="77777777" w:rsidR="00446FA2" w:rsidRPr="00114549" w:rsidRDefault="00446FA2" w:rsidP="00F42494">
            <w:pPr>
              <w:ind w:left="-87" w:right="-74"/>
              <w:jc w:val="center"/>
              <w:rPr>
                <w:bCs/>
                <w:color w:val="000000"/>
                <w:lang w:val="kk-KZ"/>
              </w:rPr>
            </w:pPr>
            <w:r w:rsidRPr="00114549">
              <w:rPr>
                <w:bCs/>
                <w:color w:val="000000"/>
              </w:rPr>
              <w:t>100</w:t>
            </w:r>
          </w:p>
        </w:tc>
      </w:tr>
      <w:tr w:rsidR="00F42494" w:rsidRPr="00114549" w14:paraId="515036F5" w14:textId="77777777" w:rsidTr="00F42494">
        <w:tc>
          <w:tcPr>
            <w:tcW w:w="1218" w:type="dxa"/>
            <w:shd w:val="clear" w:color="auto" w:fill="auto"/>
          </w:tcPr>
          <w:p w14:paraId="20A44A1A" w14:textId="77777777" w:rsidR="00446FA2" w:rsidRPr="00114549" w:rsidRDefault="00446FA2" w:rsidP="00FC2A43">
            <w:pPr>
              <w:jc w:val="both"/>
              <w:rPr>
                <w:lang w:val="kk-KZ"/>
              </w:rPr>
            </w:pPr>
            <w:r w:rsidRPr="00114549">
              <w:rPr>
                <w:lang w:val="kk-KZ"/>
              </w:rPr>
              <w:t>Бақылау</w:t>
            </w:r>
          </w:p>
        </w:tc>
        <w:tc>
          <w:tcPr>
            <w:tcW w:w="891" w:type="dxa"/>
            <w:shd w:val="clear" w:color="auto" w:fill="auto"/>
            <w:vAlign w:val="center"/>
          </w:tcPr>
          <w:p w14:paraId="59BB9632" w14:textId="77777777" w:rsidR="00446FA2" w:rsidRPr="00114549" w:rsidRDefault="00446FA2" w:rsidP="00F42494">
            <w:pPr>
              <w:ind w:left="-87" w:right="-74"/>
              <w:jc w:val="center"/>
              <w:rPr>
                <w:color w:val="FF0000"/>
                <w:lang w:val="kk-KZ"/>
              </w:rPr>
            </w:pPr>
            <w:r w:rsidRPr="00114549">
              <w:rPr>
                <w:bCs/>
                <w:color w:val="000000"/>
              </w:rPr>
              <w:t>0,0</w:t>
            </w:r>
          </w:p>
        </w:tc>
        <w:tc>
          <w:tcPr>
            <w:tcW w:w="929" w:type="dxa"/>
            <w:shd w:val="clear" w:color="auto" w:fill="auto"/>
            <w:vAlign w:val="center"/>
          </w:tcPr>
          <w:p w14:paraId="0C7DD256" w14:textId="77777777" w:rsidR="00446FA2" w:rsidRPr="00114549" w:rsidRDefault="00446FA2" w:rsidP="00F42494">
            <w:pPr>
              <w:ind w:left="-87" w:right="-74"/>
              <w:jc w:val="center"/>
              <w:rPr>
                <w:bCs/>
                <w:color w:val="000000"/>
                <w:lang w:val="kk-KZ"/>
              </w:rPr>
            </w:pPr>
            <w:r w:rsidRPr="00114549">
              <w:rPr>
                <w:bCs/>
                <w:color w:val="000000"/>
              </w:rPr>
              <w:t>0,0</w:t>
            </w:r>
          </w:p>
        </w:tc>
        <w:tc>
          <w:tcPr>
            <w:tcW w:w="966" w:type="dxa"/>
            <w:gridSpan w:val="3"/>
            <w:shd w:val="clear" w:color="auto" w:fill="auto"/>
            <w:vAlign w:val="center"/>
          </w:tcPr>
          <w:p w14:paraId="51FADC5F" w14:textId="77777777" w:rsidR="00446FA2" w:rsidRPr="00114549" w:rsidRDefault="00446FA2" w:rsidP="00F42494">
            <w:pPr>
              <w:ind w:left="-87" w:right="-74"/>
              <w:jc w:val="center"/>
              <w:rPr>
                <w:bCs/>
                <w:color w:val="000000"/>
                <w:lang w:val="kk-KZ"/>
              </w:rPr>
            </w:pPr>
            <w:r w:rsidRPr="00114549">
              <w:rPr>
                <w:bCs/>
                <w:color w:val="000000"/>
              </w:rPr>
              <w:t>2,5±</w:t>
            </w:r>
            <w:r w:rsidRPr="00114549">
              <w:rPr>
                <w:bCs/>
                <w:color w:val="000000"/>
                <w:lang w:val="kk-KZ"/>
              </w:rPr>
              <w:t>2,5</w:t>
            </w:r>
          </w:p>
        </w:tc>
        <w:tc>
          <w:tcPr>
            <w:tcW w:w="924" w:type="dxa"/>
            <w:shd w:val="clear" w:color="auto" w:fill="auto"/>
            <w:vAlign w:val="center"/>
          </w:tcPr>
          <w:p w14:paraId="1FE50C05" w14:textId="77777777" w:rsidR="00446FA2" w:rsidRPr="00114549" w:rsidRDefault="00446FA2" w:rsidP="00F42494">
            <w:pPr>
              <w:ind w:left="-87" w:right="-74"/>
              <w:jc w:val="center"/>
              <w:rPr>
                <w:bCs/>
                <w:color w:val="000000"/>
                <w:lang w:val="kk-KZ"/>
              </w:rPr>
            </w:pPr>
            <w:r w:rsidRPr="00114549">
              <w:rPr>
                <w:bCs/>
                <w:color w:val="000000"/>
              </w:rPr>
              <w:t>2,5±</w:t>
            </w:r>
            <w:r w:rsidRPr="00114549">
              <w:rPr>
                <w:bCs/>
                <w:color w:val="000000"/>
                <w:lang w:val="kk-KZ"/>
              </w:rPr>
              <w:t>2,5</w:t>
            </w:r>
          </w:p>
        </w:tc>
        <w:tc>
          <w:tcPr>
            <w:tcW w:w="909" w:type="dxa"/>
            <w:gridSpan w:val="2"/>
            <w:shd w:val="clear" w:color="auto" w:fill="auto"/>
            <w:vAlign w:val="center"/>
          </w:tcPr>
          <w:p w14:paraId="310AD7AF" w14:textId="77777777" w:rsidR="00446FA2" w:rsidRPr="00114549" w:rsidRDefault="00446FA2" w:rsidP="00F42494">
            <w:pPr>
              <w:ind w:left="-87" w:right="-74"/>
              <w:jc w:val="center"/>
              <w:rPr>
                <w:bCs/>
                <w:color w:val="000000"/>
                <w:lang w:val="kk-KZ"/>
              </w:rPr>
            </w:pPr>
            <w:r w:rsidRPr="00114549">
              <w:rPr>
                <w:bCs/>
                <w:color w:val="000000"/>
              </w:rPr>
              <w:t>2,5±</w:t>
            </w:r>
            <w:r w:rsidRPr="00114549">
              <w:rPr>
                <w:bCs/>
                <w:color w:val="000000"/>
                <w:lang w:val="kk-KZ"/>
              </w:rPr>
              <w:t>2,5</w:t>
            </w:r>
          </w:p>
        </w:tc>
        <w:tc>
          <w:tcPr>
            <w:tcW w:w="952" w:type="dxa"/>
            <w:gridSpan w:val="2"/>
            <w:shd w:val="clear" w:color="auto" w:fill="auto"/>
            <w:vAlign w:val="center"/>
          </w:tcPr>
          <w:p w14:paraId="08013370" w14:textId="77777777" w:rsidR="00446FA2" w:rsidRPr="00114549" w:rsidRDefault="00446FA2" w:rsidP="00F42494">
            <w:pPr>
              <w:ind w:left="-87" w:right="-74"/>
              <w:jc w:val="center"/>
              <w:rPr>
                <w:bCs/>
                <w:color w:val="000000"/>
                <w:lang w:val="kk-KZ"/>
              </w:rPr>
            </w:pPr>
            <w:r w:rsidRPr="00114549">
              <w:rPr>
                <w:bCs/>
                <w:color w:val="000000"/>
              </w:rPr>
              <w:t>2,5±</w:t>
            </w:r>
            <w:r w:rsidRPr="00114549">
              <w:rPr>
                <w:bCs/>
                <w:color w:val="000000"/>
                <w:lang w:val="kk-KZ"/>
              </w:rPr>
              <w:t>2,5</w:t>
            </w:r>
          </w:p>
        </w:tc>
        <w:tc>
          <w:tcPr>
            <w:tcW w:w="924" w:type="dxa"/>
            <w:shd w:val="clear" w:color="auto" w:fill="auto"/>
            <w:vAlign w:val="center"/>
          </w:tcPr>
          <w:p w14:paraId="311F0184" w14:textId="77777777" w:rsidR="00446FA2" w:rsidRPr="00114549" w:rsidRDefault="00446FA2" w:rsidP="00F42494">
            <w:pPr>
              <w:ind w:left="-87" w:right="-74"/>
              <w:jc w:val="center"/>
              <w:rPr>
                <w:bCs/>
                <w:color w:val="000000"/>
                <w:lang w:val="kk-KZ"/>
              </w:rPr>
            </w:pPr>
            <w:r w:rsidRPr="00114549">
              <w:rPr>
                <w:bCs/>
                <w:color w:val="000000"/>
              </w:rPr>
              <w:t>2,5±</w:t>
            </w:r>
            <w:r w:rsidRPr="00114549">
              <w:rPr>
                <w:bCs/>
                <w:color w:val="000000"/>
                <w:lang w:val="kk-KZ"/>
              </w:rPr>
              <w:t>2,8</w:t>
            </w:r>
          </w:p>
        </w:tc>
        <w:tc>
          <w:tcPr>
            <w:tcW w:w="924" w:type="dxa"/>
            <w:gridSpan w:val="3"/>
            <w:shd w:val="clear" w:color="auto" w:fill="auto"/>
            <w:vAlign w:val="center"/>
          </w:tcPr>
          <w:p w14:paraId="0D89F6C7" w14:textId="77777777" w:rsidR="00446FA2" w:rsidRPr="00114549" w:rsidRDefault="00446FA2" w:rsidP="00F42494">
            <w:pPr>
              <w:ind w:left="-87" w:right="-74"/>
              <w:jc w:val="center"/>
              <w:rPr>
                <w:bCs/>
                <w:color w:val="000000"/>
                <w:lang w:val="kk-KZ"/>
              </w:rPr>
            </w:pPr>
            <w:r w:rsidRPr="00114549">
              <w:rPr>
                <w:bCs/>
                <w:color w:val="000000"/>
              </w:rPr>
              <w:t>5,0±</w:t>
            </w:r>
            <w:r w:rsidRPr="00114549">
              <w:rPr>
                <w:bCs/>
                <w:color w:val="000000"/>
                <w:lang w:val="kk-KZ"/>
              </w:rPr>
              <w:t>4,1</w:t>
            </w:r>
          </w:p>
        </w:tc>
        <w:tc>
          <w:tcPr>
            <w:tcW w:w="1008" w:type="dxa"/>
            <w:gridSpan w:val="2"/>
            <w:shd w:val="clear" w:color="auto" w:fill="auto"/>
            <w:vAlign w:val="center"/>
          </w:tcPr>
          <w:p w14:paraId="00CCF143" w14:textId="77777777" w:rsidR="00446FA2" w:rsidRPr="00114549" w:rsidRDefault="00446FA2" w:rsidP="00F42494">
            <w:pPr>
              <w:ind w:left="-87" w:right="-105"/>
              <w:jc w:val="center"/>
              <w:rPr>
                <w:bCs/>
                <w:color w:val="000000"/>
                <w:lang w:val="kk-KZ"/>
              </w:rPr>
            </w:pPr>
            <w:r w:rsidRPr="00114549">
              <w:rPr>
                <w:bCs/>
                <w:color w:val="000000"/>
              </w:rPr>
              <w:t>10,0±</w:t>
            </w:r>
            <w:r w:rsidRPr="00114549">
              <w:rPr>
                <w:bCs/>
                <w:color w:val="000000"/>
                <w:lang w:val="kk-KZ"/>
              </w:rPr>
              <w:t>4,1</w:t>
            </w:r>
          </w:p>
        </w:tc>
      </w:tr>
    </w:tbl>
    <w:p w14:paraId="0D5947E0" w14:textId="77777777" w:rsidR="00446FA2" w:rsidRPr="00114549" w:rsidRDefault="00446FA2" w:rsidP="00FC2A43">
      <w:pPr>
        <w:tabs>
          <w:tab w:val="center" w:pos="1450"/>
          <w:tab w:val="center" w:pos="2200"/>
          <w:tab w:val="center" w:pos="3200"/>
          <w:tab w:val="center" w:pos="4200"/>
          <w:tab w:val="center" w:pos="5150"/>
        </w:tabs>
        <w:rPr>
          <w:rFonts w:eastAsiaTheme="minorHAnsi"/>
          <w:sz w:val="28"/>
          <w:szCs w:val="28"/>
          <w:lang w:val="kk-KZ" w:eastAsia="en-US"/>
        </w:rPr>
      </w:pPr>
    </w:p>
    <w:p w14:paraId="4444D3B9" w14:textId="77777777" w:rsidR="00F42494" w:rsidRPr="00FC2A43" w:rsidRDefault="00F42494" w:rsidP="00F42494">
      <w:pPr>
        <w:autoSpaceDE w:val="0"/>
        <w:autoSpaceDN w:val="0"/>
        <w:adjustRightInd w:val="0"/>
        <w:jc w:val="center"/>
        <w:rPr>
          <w:highlight w:val="green"/>
          <w:lang w:val="kk-KZ"/>
        </w:rPr>
      </w:pPr>
      <w:r w:rsidRPr="00FC2A43">
        <w:rPr>
          <w:noProof/>
        </w:rPr>
        <w:drawing>
          <wp:inline distT="0" distB="0" distL="0" distR="0" wp14:anchorId="7EC3821E" wp14:editId="2EBF623E">
            <wp:extent cx="4162097" cy="1876097"/>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F7B376D" w14:textId="77777777" w:rsidR="00F42494" w:rsidRPr="00F42494" w:rsidRDefault="00F42494" w:rsidP="00F42494">
      <w:pPr>
        <w:autoSpaceDE w:val="0"/>
        <w:autoSpaceDN w:val="0"/>
        <w:adjustRightInd w:val="0"/>
        <w:ind w:firstLine="708"/>
        <w:jc w:val="center"/>
        <w:rPr>
          <w:sz w:val="16"/>
          <w:szCs w:val="16"/>
          <w:highlight w:val="green"/>
          <w:lang w:val="kk-KZ"/>
        </w:rPr>
      </w:pPr>
    </w:p>
    <w:p w14:paraId="550A148F" w14:textId="29E76336" w:rsidR="00F42494" w:rsidRPr="00FC2A43" w:rsidRDefault="00F42494" w:rsidP="00F42494">
      <w:pPr>
        <w:autoSpaceDE w:val="0"/>
        <w:autoSpaceDN w:val="0"/>
        <w:adjustRightInd w:val="0"/>
        <w:jc w:val="center"/>
        <w:rPr>
          <w:sz w:val="28"/>
          <w:szCs w:val="28"/>
          <w:lang w:val="kk-KZ"/>
        </w:rPr>
      </w:pPr>
      <w:r w:rsidRPr="00FC2A43">
        <w:rPr>
          <w:sz w:val="28"/>
          <w:szCs w:val="28"/>
          <w:lang w:val="kk-KZ"/>
        </w:rPr>
        <w:t xml:space="preserve">Сурет 38 </w:t>
      </w:r>
      <w:r>
        <w:rPr>
          <w:sz w:val="28"/>
          <w:szCs w:val="28"/>
          <w:lang w:val="kk-KZ"/>
        </w:rPr>
        <w:t>–</w:t>
      </w:r>
      <w:r w:rsidRPr="00FC2A43">
        <w:rPr>
          <w:sz w:val="28"/>
          <w:szCs w:val="28"/>
          <w:lang w:val="kk-KZ"/>
        </w:rPr>
        <w:t xml:space="preserve"> Азиялық шегірткенің ІІ-ІІІ жас мөлшеріндегі дернәсілдеріне қатысты (титр 5х10</w:t>
      </w:r>
      <w:r w:rsidRPr="00FC2A43">
        <w:rPr>
          <w:sz w:val="28"/>
          <w:szCs w:val="28"/>
          <w:vertAlign w:val="superscript"/>
          <w:lang w:val="kk-KZ"/>
        </w:rPr>
        <w:t>7</w:t>
      </w:r>
      <w:r w:rsidRPr="00FC2A43">
        <w:rPr>
          <w:sz w:val="28"/>
          <w:szCs w:val="28"/>
          <w:lang w:val="kk-KZ"/>
        </w:rPr>
        <w:t xml:space="preserve">) </w:t>
      </w:r>
      <w:r w:rsidRPr="00FC2A43">
        <w:rPr>
          <w:i/>
          <w:sz w:val="28"/>
          <w:szCs w:val="28"/>
          <w:lang w:val="kk-KZ"/>
        </w:rPr>
        <w:t>B. bassiana</w:t>
      </w:r>
      <w:r w:rsidRPr="00FC2A43">
        <w:rPr>
          <w:sz w:val="28"/>
          <w:szCs w:val="28"/>
          <w:lang w:val="kk-KZ"/>
        </w:rPr>
        <w:t xml:space="preserve"> саңырауқұлақтарының белсенділігіне күн инсоляциясының әсері</w:t>
      </w:r>
      <w:r w:rsidR="003124BB">
        <w:rPr>
          <w:sz w:val="28"/>
          <w:szCs w:val="28"/>
          <w:lang w:val="kk-KZ"/>
        </w:rPr>
        <w:t xml:space="preserve"> (Далалық тәжірибе, 2020ж.)</w:t>
      </w:r>
    </w:p>
    <w:p w14:paraId="3731D2D1" w14:textId="0FA68B9A" w:rsidR="00446FA2" w:rsidRPr="00FC2A43" w:rsidRDefault="00A4776A" w:rsidP="00FC2A43">
      <w:pPr>
        <w:autoSpaceDE w:val="0"/>
        <w:autoSpaceDN w:val="0"/>
        <w:adjustRightInd w:val="0"/>
        <w:jc w:val="both"/>
        <w:rPr>
          <w:sz w:val="28"/>
          <w:szCs w:val="28"/>
          <w:lang w:val="kk-KZ"/>
        </w:rPr>
      </w:pPr>
      <w:r w:rsidRPr="00FC2A43">
        <w:rPr>
          <w:sz w:val="28"/>
          <w:szCs w:val="28"/>
          <w:lang w:val="kk-KZ"/>
        </w:rPr>
        <w:lastRenderedPageBreak/>
        <w:t>К</w:t>
      </w:r>
      <w:r w:rsidR="00BB0896" w:rsidRPr="00FC2A43">
        <w:rPr>
          <w:sz w:val="28"/>
          <w:szCs w:val="28"/>
          <w:lang w:val="kk-KZ"/>
        </w:rPr>
        <w:t xml:space="preserve">есте </w:t>
      </w:r>
      <w:r w:rsidR="00933F1B" w:rsidRPr="00FC2A43">
        <w:rPr>
          <w:sz w:val="28"/>
          <w:szCs w:val="28"/>
          <w:lang w:val="kk-KZ"/>
        </w:rPr>
        <w:t xml:space="preserve">20 </w:t>
      </w:r>
      <w:r w:rsidR="00BB0896" w:rsidRPr="00FC2A43">
        <w:rPr>
          <w:sz w:val="28"/>
          <w:szCs w:val="28"/>
          <w:lang w:val="kk-KZ"/>
        </w:rPr>
        <w:t>– Далалық</w:t>
      </w:r>
      <w:r w:rsidR="00446FA2" w:rsidRPr="00FC2A43">
        <w:rPr>
          <w:sz w:val="28"/>
          <w:szCs w:val="28"/>
          <w:lang w:val="kk-KZ"/>
        </w:rPr>
        <w:t xml:space="preserve"> жағдайда (далада залалдау) бунақденелілерді торларда ұстау кезінде азиялық шегірткені</w:t>
      </w:r>
      <w:r w:rsidR="0063280D" w:rsidRPr="00FC2A43">
        <w:rPr>
          <w:sz w:val="28"/>
          <w:szCs w:val="28"/>
          <w:lang w:val="kk-KZ"/>
        </w:rPr>
        <w:t>ң ІІ</w:t>
      </w:r>
      <w:r w:rsidR="00446FA2" w:rsidRPr="00FC2A43">
        <w:rPr>
          <w:sz w:val="28"/>
          <w:szCs w:val="28"/>
          <w:lang w:val="kk-KZ"/>
        </w:rPr>
        <w:t>-</w:t>
      </w:r>
      <w:r w:rsidR="0063280D" w:rsidRPr="00FC2A43">
        <w:rPr>
          <w:sz w:val="28"/>
          <w:szCs w:val="28"/>
          <w:lang w:val="kk-KZ"/>
        </w:rPr>
        <w:t>ІІІ</w:t>
      </w:r>
      <w:r w:rsidR="00446FA2" w:rsidRPr="00FC2A43">
        <w:rPr>
          <w:sz w:val="28"/>
          <w:szCs w:val="28"/>
          <w:lang w:val="kk-KZ"/>
        </w:rPr>
        <w:t xml:space="preserve"> жас</w:t>
      </w:r>
      <w:r w:rsidR="00447D48" w:rsidRPr="00FC2A43">
        <w:rPr>
          <w:sz w:val="28"/>
          <w:szCs w:val="28"/>
          <w:lang w:val="kk-KZ"/>
        </w:rPr>
        <w:t xml:space="preserve"> мөлшеріндегі </w:t>
      </w:r>
      <w:r w:rsidR="00446FA2" w:rsidRPr="00FC2A43">
        <w:rPr>
          <w:sz w:val="28"/>
          <w:szCs w:val="28"/>
          <w:lang w:val="kk-KZ"/>
        </w:rPr>
        <w:t>дернәсілдеріне қатысты (титр 5х10</w:t>
      </w:r>
      <w:r w:rsidR="00446FA2" w:rsidRPr="00FC2A43">
        <w:rPr>
          <w:sz w:val="28"/>
          <w:szCs w:val="28"/>
          <w:vertAlign w:val="superscript"/>
          <w:lang w:val="kk-KZ"/>
        </w:rPr>
        <w:t>7</w:t>
      </w:r>
      <w:r w:rsidR="00446FA2" w:rsidRPr="00FC2A43">
        <w:rPr>
          <w:sz w:val="28"/>
          <w:szCs w:val="28"/>
          <w:lang w:val="kk-KZ"/>
        </w:rPr>
        <w:t xml:space="preserve">) </w:t>
      </w:r>
      <w:r w:rsidR="00446FA2" w:rsidRPr="00FC2A43">
        <w:rPr>
          <w:i/>
          <w:sz w:val="28"/>
          <w:szCs w:val="28"/>
          <w:lang w:val="kk-KZ"/>
        </w:rPr>
        <w:t>B. bassiana</w:t>
      </w:r>
      <w:r w:rsidR="00446FA2" w:rsidRPr="00FC2A43">
        <w:rPr>
          <w:sz w:val="28"/>
          <w:szCs w:val="28"/>
          <w:lang w:val="kk-KZ"/>
        </w:rPr>
        <w:t xml:space="preserve"> саңырауқұлақтарының белсенділігіне күн инсоляциясының әсері </w:t>
      </w:r>
      <w:r w:rsidR="00AA497B">
        <w:rPr>
          <w:sz w:val="28"/>
          <w:szCs w:val="28"/>
          <w:lang w:val="kk-KZ"/>
        </w:rPr>
        <w:t>(Далалық тәжірибе, стақанда ұсталған, 2020ж.)</w:t>
      </w:r>
    </w:p>
    <w:p w14:paraId="582AC56B" w14:textId="77777777" w:rsidR="00165475" w:rsidRPr="005703D7" w:rsidRDefault="00165475" w:rsidP="005703D7">
      <w:pPr>
        <w:autoSpaceDE w:val="0"/>
        <w:autoSpaceDN w:val="0"/>
        <w:adjustRightInd w:val="0"/>
        <w:jc w:val="right"/>
        <w:rPr>
          <w:color w:val="FF0000"/>
          <w:sz w:val="16"/>
          <w:szCs w:val="16"/>
          <w:lang w:val="kk-KZ"/>
        </w:rPr>
      </w:pPr>
    </w:p>
    <w:tbl>
      <w:tblPr>
        <w:tblStyle w:val="ad"/>
        <w:tblW w:w="0" w:type="auto"/>
        <w:tblInd w:w="136" w:type="dxa"/>
        <w:tblLayout w:type="fixed"/>
        <w:tblLook w:val="04A0" w:firstRow="1" w:lastRow="0" w:firstColumn="1" w:lastColumn="0" w:noHBand="0" w:noVBand="1"/>
      </w:tblPr>
      <w:tblGrid>
        <w:gridCol w:w="966"/>
        <w:gridCol w:w="14"/>
        <w:gridCol w:w="1118"/>
        <w:gridCol w:w="838"/>
        <w:gridCol w:w="839"/>
        <w:gridCol w:w="839"/>
        <w:gridCol w:w="839"/>
        <w:gridCol w:w="838"/>
        <w:gridCol w:w="839"/>
        <w:gridCol w:w="839"/>
        <w:gridCol w:w="839"/>
        <w:gridCol w:w="839"/>
      </w:tblGrid>
      <w:tr w:rsidR="00446FA2" w:rsidRPr="00464D87" w14:paraId="79902112" w14:textId="77777777" w:rsidTr="005703D7">
        <w:trPr>
          <w:trHeight w:val="505"/>
        </w:trPr>
        <w:tc>
          <w:tcPr>
            <w:tcW w:w="980" w:type="dxa"/>
            <w:gridSpan w:val="2"/>
            <w:vMerge w:val="restart"/>
            <w:shd w:val="clear" w:color="auto" w:fill="auto"/>
            <w:vAlign w:val="center"/>
          </w:tcPr>
          <w:p w14:paraId="0D716150" w14:textId="77777777" w:rsidR="00446FA2" w:rsidRPr="00114549" w:rsidRDefault="00446FA2" w:rsidP="005703D7">
            <w:pPr>
              <w:jc w:val="center"/>
            </w:pPr>
            <w:r w:rsidRPr="00114549">
              <w:t>Штамм</w:t>
            </w:r>
          </w:p>
        </w:tc>
        <w:tc>
          <w:tcPr>
            <w:tcW w:w="1118" w:type="dxa"/>
            <w:vMerge w:val="restart"/>
            <w:shd w:val="clear" w:color="auto" w:fill="auto"/>
            <w:vAlign w:val="center"/>
          </w:tcPr>
          <w:p w14:paraId="3AB2712A" w14:textId="77777777" w:rsidR="003124BB" w:rsidRDefault="00446FA2" w:rsidP="005703D7">
            <w:pPr>
              <w:jc w:val="center"/>
              <w:rPr>
                <w:lang w:val="kk-KZ"/>
              </w:rPr>
            </w:pPr>
            <w:r w:rsidRPr="00114549">
              <w:t>Жарық</w:t>
            </w:r>
          </w:p>
          <w:p w14:paraId="51AEF52E" w14:textId="6AAC1C5E" w:rsidR="00446FA2" w:rsidRPr="00114549" w:rsidRDefault="00446FA2" w:rsidP="005703D7">
            <w:pPr>
              <w:jc w:val="center"/>
              <w:rPr>
                <w:lang w:val="kk-KZ"/>
              </w:rPr>
            </w:pPr>
            <w:r w:rsidRPr="00114549">
              <w:t>тандыру</w:t>
            </w:r>
          </w:p>
        </w:tc>
        <w:tc>
          <w:tcPr>
            <w:tcW w:w="7549" w:type="dxa"/>
            <w:gridSpan w:val="9"/>
            <w:shd w:val="clear" w:color="auto" w:fill="auto"/>
            <w:vAlign w:val="center"/>
          </w:tcPr>
          <w:p w14:paraId="4000CB9D" w14:textId="77777777" w:rsidR="00446FA2" w:rsidRPr="00114549" w:rsidRDefault="00446FA2" w:rsidP="005703D7">
            <w:pPr>
              <w:jc w:val="center"/>
              <w:rPr>
                <w:lang w:val="kk-KZ"/>
              </w:rPr>
            </w:pPr>
            <w:r w:rsidRPr="00114549">
              <w:rPr>
                <w:lang w:val="kk-KZ"/>
              </w:rPr>
              <w:t>Өлу жағдайы %, зақымданғаннан кейінгі тәулік</w:t>
            </w:r>
          </w:p>
        </w:tc>
      </w:tr>
      <w:tr w:rsidR="00446FA2" w:rsidRPr="00114549" w14:paraId="3B3AB5C0" w14:textId="77777777" w:rsidTr="005703D7">
        <w:tc>
          <w:tcPr>
            <w:tcW w:w="980" w:type="dxa"/>
            <w:gridSpan w:val="2"/>
            <w:vMerge/>
            <w:shd w:val="clear" w:color="auto" w:fill="auto"/>
            <w:vAlign w:val="center"/>
          </w:tcPr>
          <w:p w14:paraId="2951A3FB" w14:textId="77777777" w:rsidR="00446FA2" w:rsidRPr="00114549" w:rsidRDefault="00446FA2" w:rsidP="005703D7">
            <w:pPr>
              <w:jc w:val="center"/>
              <w:rPr>
                <w:lang w:val="kk-KZ"/>
              </w:rPr>
            </w:pPr>
          </w:p>
        </w:tc>
        <w:tc>
          <w:tcPr>
            <w:tcW w:w="1118" w:type="dxa"/>
            <w:vMerge/>
            <w:shd w:val="clear" w:color="auto" w:fill="auto"/>
            <w:vAlign w:val="center"/>
          </w:tcPr>
          <w:p w14:paraId="3C0C9226" w14:textId="77777777" w:rsidR="00446FA2" w:rsidRPr="00114549" w:rsidRDefault="00446FA2" w:rsidP="005703D7">
            <w:pPr>
              <w:jc w:val="center"/>
              <w:rPr>
                <w:lang w:val="kk-KZ"/>
              </w:rPr>
            </w:pPr>
          </w:p>
        </w:tc>
        <w:tc>
          <w:tcPr>
            <w:tcW w:w="838" w:type="dxa"/>
            <w:shd w:val="clear" w:color="auto" w:fill="auto"/>
            <w:vAlign w:val="center"/>
          </w:tcPr>
          <w:p w14:paraId="494F9DF6" w14:textId="77777777" w:rsidR="00446FA2" w:rsidRPr="00114549" w:rsidRDefault="00446FA2" w:rsidP="005703D7">
            <w:pPr>
              <w:jc w:val="center"/>
            </w:pPr>
            <w:r w:rsidRPr="00114549">
              <w:t>5</w:t>
            </w:r>
          </w:p>
        </w:tc>
        <w:tc>
          <w:tcPr>
            <w:tcW w:w="839" w:type="dxa"/>
            <w:shd w:val="clear" w:color="auto" w:fill="auto"/>
            <w:vAlign w:val="center"/>
          </w:tcPr>
          <w:p w14:paraId="0E6BBE43" w14:textId="77777777" w:rsidR="00446FA2" w:rsidRPr="00114549" w:rsidRDefault="00446FA2" w:rsidP="005703D7">
            <w:pPr>
              <w:jc w:val="center"/>
            </w:pPr>
            <w:r w:rsidRPr="00114549">
              <w:t>7</w:t>
            </w:r>
          </w:p>
        </w:tc>
        <w:tc>
          <w:tcPr>
            <w:tcW w:w="839" w:type="dxa"/>
            <w:shd w:val="clear" w:color="auto" w:fill="auto"/>
            <w:vAlign w:val="center"/>
          </w:tcPr>
          <w:p w14:paraId="566EC64A" w14:textId="77777777" w:rsidR="00446FA2" w:rsidRPr="00114549" w:rsidRDefault="00446FA2" w:rsidP="005703D7">
            <w:pPr>
              <w:jc w:val="center"/>
            </w:pPr>
            <w:r w:rsidRPr="00114549">
              <w:t>9</w:t>
            </w:r>
          </w:p>
        </w:tc>
        <w:tc>
          <w:tcPr>
            <w:tcW w:w="839" w:type="dxa"/>
            <w:shd w:val="clear" w:color="auto" w:fill="auto"/>
            <w:vAlign w:val="center"/>
          </w:tcPr>
          <w:p w14:paraId="72B9D654" w14:textId="77777777" w:rsidR="00446FA2" w:rsidRPr="00114549" w:rsidRDefault="00446FA2" w:rsidP="005703D7">
            <w:pPr>
              <w:jc w:val="center"/>
            </w:pPr>
            <w:r w:rsidRPr="00114549">
              <w:t>11</w:t>
            </w:r>
          </w:p>
        </w:tc>
        <w:tc>
          <w:tcPr>
            <w:tcW w:w="838" w:type="dxa"/>
            <w:shd w:val="clear" w:color="auto" w:fill="auto"/>
            <w:vAlign w:val="center"/>
          </w:tcPr>
          <w:p w14:paraId="5E603F5D" w14:textId="77777777" w:rsidR="00446FA2" w:rsidRPr="00114549" w:rsidRDefault="00446FA2" w:rsidP="005703D7">
            <w:pPr>
              <w:jc w:val="center"/>
            </w:pPr>
            <w:r w:rsidRPr="00114549">
              <w:t>13</w:t>
            </w:r>
          </w:p>
        </w:tc>
        <w:tc>
          <w:tcPr>
            <w:tcW w:w="839" w:type="dxa"/>
            <w:shd w:val="clear" w:color="auto" w:fill="auto"/>
            <w:vAlign w:val="center"/>
          </w:tcPr>
          <w:p w14:paraId="2D6BAD86" w14:textId="77777777" w:rsidR="00446FA2" w:rsidRPr="00114549" w:rsidRDefault="00446FA2" w:rsidP="005703D7">
            <w:pPr>
              <w:jc w:val="center"/>
            </w:pPr>
            <w:r w:rsidRPr="00114549">
              <w:t>15</w:t>
            </w:r>
          </w:p>
        </w:tc>
        <w:tc>
          <w:tcPr>
            <w:tcW w:w="839" w:type="dxa"/>
            <w:shd w:val="clear" w:color="auto" w:fill="auto"/>
            <w:vAlign w:val="center"/>
          </w:tcPr>
          <w:p w14:paraId="16ECC63F" w14:textId="77777777" w:rsidR="00446FA2" w:rsidRPr="00114549" w:rsidRDefault="00446FA2" w:rsidP="005703D7">
            <w:pPr>
              <w:jc w:val="center"/>
            </w:pPr>
            <w:r w:rsidRPr="00114549">
              <w:t>17</w:t>
            </w:r>
          </w:p>
        </w:tc>
        <w:tc>
          <w:tcPr>
            <w:tcW w:w="839" w:type="dxa"/>
            <w:shd w:val="clear" w:color="auto" w:fill="auto"/>
            <w:vAlign w:val="center"/>
          </w:tcPr>
          <w:p w14:paraId="147E2D31" w14:textId="77777777" w:rsidR="00446FA2" w:rsidRPr="00114549" w:rsidRDefault="00446FA2" w:rsidP="005703D7">
            <w:pPr>
              <w:jc w:val="center"/>
            </w:pPr>
            <w:r w:rsidRPr="00114549">
              <w:t>19</w:t>
            </w:r>
          </w:p>
        </w:tc>
        <w:tc>
          <w:tcPr>
            <w:tcW w:w="839" w:type="dxa"/>
            <w:shd w:val="clear" w:color="auto" w:fill="auto"/>
            <w:vAlign w:val="center"/>
          </w:tcPr>
          <w:p w14:paraId="47985D28" w14:textId="77777777" w:rsidR="00446FA2" w:rsidRPr="00114549" w:rsidRDefault="00446FA2" w:rsidP="005703D7">
            <w:pPr>
              <w:jc w:val="center"/>
            </w:pPr>
            <w:r w:rsidRPr="00114549">
              <w:t>21</w:t>
            </w:r>
          </w:p>
        </w:tc>
      </w:tr>
      <w:tr w:rsidR="005703D7" w:rsidRPr="00114549" w14:paraId="6E032FF6" w14:textId="77777777" w:rsidTr="005703D7">
        <w:tc>
          <w:tcPr>
            <w:tcW w:w="980" w:type="dxa"/>
            <w:gridSpan w:val="2"/>
            <w:shd w:val="clear" w:color="auto" w:fill="auto"/>
            <w:vAlign w:val="center"/>
          </w:tcPr>
          <w:p w14:paraId="1E7AF0F6" w14:textId="0B53F0F3" w:rsidR="005703D7" w:rsidRPr="00114549" w:rsidRDefault="005703D7" w:rsidP="005703D7">
            <w:pPr>
              <w:jc w:val="center"/>
              <w:rPr>
                <w:lang w:val="kk-KZ"/>
              </w:rPr>
            </w:pPr>
            <w:r>
              <w:rPr>
                <w:lang w:val="kk-KZ"/>
              </w:rPr>
              <w:t>1</w:t>
            </w:r>
          </w:p>
        </w:tc>
        <w:tc>
          <w:tcPr>
            <w:tcW w:w="1118" w:type="dxa"/>
            <w:shd w:val="clear" w:color="auto" w:fill="auto"/>
            <w:vAlign w:val="center"/>
          </w:tcPr>
          <w:p w14:paraId="6D7ACC4E" w14:textId="2E4F4211" w:rsidR="005703D7" w:rsidRPr="00114549" w:rsidRDefault="005703D7" w:rsidP="005703D7">
            <w:pPr>
              <w:jc w:val="center"/>
              <w:rPr>
                <w:lang w:val="kk-KZ"/>
              </w:rPr>
            </w:pPr>
            <w:r>
              <w:rPr>
                <w:lang w:val="kk-KZ"/>
              </w:rPr>
              <w:t>2</w:t>
            </w:r>
          </w:p>
        </w:tc>
        <w:tc>
          <w:tcPr>
            <w:tcW w:w="838" w:type="dxa"/>
            <w:shd w:val="clear" w:color="auto" w:fill="auto"/>
            <w:vAlign w:val="center"/>
          </w:tcPr>
          <w:p w14:paraId="1AFCBC5B" w14:textId="31A64AF6" w:rsidR="005703D7" w:rsidRPr="005703D7" w:rsidRDefault="005703D7" w:rsidP="005703D7">
            <w:pPr>
              <w:jc w:val="center"/>
              <w:rPr>
                <w:lang w:val="kk-KZ"/>
              </w:rPr>
            </w:pPr>
            <w:r>
              <w:rPr>
                <w:lang w:val="kk-KZ"/>
              </w:rPr>
              <w:t>3</w:t>
            </w:r>
          </w:p>
        </w:tc>
        <w:tc>
          <w:tcPr>
            <w:tcW w:w="839" w:type="dxa"/>
            <w:shd w:val="clear" w:color="auto" w:fill="auto"/>
            <w:vAlign w:val="center"/>
          </w:tcPr>
          <w:p w14:paraId="6CD2B7D0" w14:textId="53968F77" w:rsidR="005703D7" w:rsidRPr="005703D7" w:rsidRDefault="005703D7" w:rsidP="005703D7">
            <w:pPr>
              <w:jc w:val="center"/>
              <w:rPr>
                <w:lang w:val="kk-KZ"/>
              </w:rPr>
            </w:pPr>
            <w:r>
              <w:rPr>
                <w:lang w:val="kk-KZ"/>
              </w:rPr>
              <w:t>4</w:t>
            </w:r>
          </w:p>
        </w:tc>
        <w:tc>
          <w:tcPr>
            <w:tcW w:w="839" w:type="dxa"/>
            <w:shd w:val="clear" w:color="auto" w:fill="auto"/>
            <w:vAlign w:val="center"/>
          </w:tcPr>
          <w:p w14:paraId="6AE28EB6" w14:textId="520AA8BD" w:rsidR="005703D7" w:rsidRPr="005703D7" w:rsidRDefault="005703D7" w:rsidP="005703D7">
            <w:pPr>
              <w:jc w:val="center"/>
              <w:rPr>
                <w:lang w:val="kk-KZ"/>
              </w:rPr>
            </w:pPr>
            <w:r>
              <w:rPr>
                <w:lang w:val="kk-KZ"/>
              </w:rPr>
              <w:t>5</w:t>
            </w:r>
          </w:p>
        </w:tc>
        <w:tc>
          <w:tcPr>
            <w:tcW w:w="839" w:type="dxa"/>
            <w:shd w:val="clear" w:color="auto" w:fill="auto"/>
            <w:vAlign w:val="center"/>
          </w:tcPr>
          <w:p w14:paraId="1089C864" w14:textId="7DF832B3" w:rsidR="005703D7" w:rsidRPr="005703D7" w:rsidRDefault="005703D7" w:rsidP="005703D7">
            <w:pPr>
              <w:jc w:val="center"/>
              <w:rPr>
                <w:lang w:val="kk-KZ"/>
              </w:rPr>
            </w:pPr>
            <w:r>
              <w:rPr>
                <w:lang w:val="kk-KZ"/>
              </w:rPr>
              <w:t>6</w:t>
            </w:r>
          </w:p>
        </w:tc>
        <w:tc>
          <w:tcPr>
            <w:tcW w:w="838" w:type="dxa"/>
            <w:shd w:val="clear" w:color="auto" w:fill="auto"/>
            <w:vAlign w:val="center"/>
          </w:tcPr>
          <w:p w14:paraId="10D969F1" w14:textId="35BDE747" w:rsidR="005703D7" w:rsidRPr="005703D7" w:rsidRDefault="005703D7" w:rsidP="005703D7">
            <w:pPr>
              <w:jc w:val="center"/>
              <w:rPr>
                <w:lang w:val="kk-KZ"/>
              </w:rPr>
            </w:pPr>
            <w:r>
              <w:rPr>
                <w:lang w:val="kk-KZ"/>
              </w:rPr>
              <w:t>7</w:t>
            </w:r>
          </w:p>
        </w:tc>
        <w:tc>
          <w:tcPr>
            <w:tcW w:w="839" w:type="dxa"/>
            <w:shd w:val="clear" w:color="auto" w:fill="auto"/>
            <w:vAlign w:val="center"/>
          </w:tcPr>
          <w:p w14:paraId="7FC1EC35" w14:textId="515E57FF" w:rsidR="005703D7" w:rsidRPr="005703D7" w:rsidRDefault="005703D7" w:rsidP="005703D7">
            <w:pPr>
              <w:jc w:val="center"/>
              <w:rPr>
                <w:lang w:val="kk-KZ"/>
              </w:rPr>
            </w:pPr>
            <w:r>
              <w:rPr>
                <w:lang w:val="kk-KZ"/>
              </w:rPr>
              <w:t>8</w:t>
            </w:r>
          </w:p>
        </w:tc>
        <w:tc>
          <w:tcPr>
            <w:tcW w:w="839" w:type="dxa"/>
            <w:shd w:val="clear" w:color="auto" w:fill="auto"/>
            <w:vAlign w:val="center"/>
          </w:tcPr>
          <w:p w14:paraId="4D8FAD28" w14:textId="2B62BD3C" w:rsidR="005703D7" w:rsidRPr="005703D7" w:rsidRDefault="005703D7" w:rsidP="005703D7">
            <w:pPr>
              <w:jc w:val="center"/>
              <w:rPr>
                <w:lang w:val="kk-KZ"/>
              </w:rPr>
            </w:pPr>
            <w:r>
              <w:rPr>
                <w:lang w:val="kk-KZ"/>
              </w:rPr>
              <w:t>9</w:t>
            </w:r>
          </w:p>
        </w:tc>
        <w:tc>
          <w:tcPr>
            <w:tcW w:w="839" w:type="dxa"/>
            <w:shd w:val="clear" w:color="auto" w:fill="auto"/>
            <w:vAlign w:val="center"/>
          </w:tcPr>
          <w:p w14:paraId="1BF2B3C5" w14:textId="06027A59" w:rsidR="005703D7" w:rsidRPr="005703D7" w:rsidRDefault="005703D7" w:rsidP="005703D7">
            <w:pPr>
              <w:jc w:val="center"/>
              <w:rPr>
                <w:lang w:val="kk-KZ"/>
              </w:rPr>
            </w:pPr>
            <w:r>
              <w:rPr>
                <w:lang w:val="kk-KZ"/>
              </w:rPr>
              <w:t>10</w:t>
            </w:r>
          </w:p>
        </w:tc>
        <w:tc>
          <w:tcPr>
            <w:tcW w:w="839" w:type="dxa"/>
            <w:shd w:val="clear" w:color="auto" w:fill="auto"/>
            <w:vAlign w:val="center"/>
          </w:tcPr>
          <w:p w14:paraId="48E7570B" w14:textId="281C49C0" w:rsidR="005703D7" w:rsidRPr="005703D7" w:rsidRDefault="005703D7" w:rsidP="005703D7">
            <w:pPr>
              <w:jc w:val="center"/>
              <w:rPr>
                <w:lang w:val="kk-KZ"/>
              </w:rPr>
            </w:pPr>
            <w:r>
              <w:rPr>
                <w:lang w:val="kk-KZ"/>
              </w:rPr>
              <w:t>11</w:t>
            </w:r>
          </w:p>
        </w:tc>
      </w:tr>
      <w:tr w:rsidR="00446FA2" w:rsidRPr="00114549" w14:paraId="0BB1E5BA" w14:textId="77777777" w:rsidTr="005703D7">
        <w:tc>
          <w:tcPr>
            <w:tcW w:w="9647" w:type="dxa"/>
            <w:gridSpan w:val="12"/>
            <w:shd w:val="clear" w:color="auto" w:fill="auto"/>
          </w:tcPr>
          <w:p w14:paraId="565B6802" w14:textId="603C765D" w:rsidR="00446FA2" w:rsidRPr="00114549" w:rsidRDefault="00447D48" w:rsidP="00FC2A43">
            <w:pPr>
              <w:jc w:val="center"/>
            </w:pPr>
            <w:r w:rsidRPr="00114549">
              <w:rPr>
                <w:lang w:val="kk-KZ"/>
              </w:rPr>
              <w:t>т</w:t>
            </w:r>
            <w:r w:rsidR="00446FA2" w:rsidRPr="00114549">
              <w:t>аулы айма</w:t>
            </w:r>
            <w:r w:rsidR="00446FA2" w:rsidRPr="00114549">
              <w:rPr>
                <w:lang w:val="kk-KZ"/>
              </w:rPr>
              <w:t>қ</w:t>
            </w:r>
          </w:p>
        </w:tc>
      </w:tr>
      <w:tr w:rsidR="00446FA2" w:rsidRPr="00114549" w14:paraId="0690B870" w14:textId="77777777" w:rsidTr="005703D7">
        <w:trPr>
          <w:trHeight w:val="184"/>
        </w:trPr>
        <w:tc>
          <w:tcPr>
            <w:tcW w:w="980" w:type="dxa"/>
            <w:gridSpan w:val="2"/>
            <w:vMerge w:val="restart"/>
            <w:shd w:val="clear" w:color="auto" w:fill="auto"/>
          </w:tcPr>
          <w:p w14:paraId="42C6D19C" w14:textId="77777777" w:rsidR="00446FA2" w:rsidRPr="00114549" w:rsidRDefault="00446FA2" w:rsidP="005703D7">
            <w:pPr>
              <w:ind w:right="-108"/>
              <w:jc w:val="both"/>
              <w:rPr>
                <w:lang w:val="kk-KZ"/>
              </w:rPr>
            </w:pPr>
            <w:r w:rsidRPr="00114549">
              <w:rPr>
                <w:bCs/>
              </w:rPr>
              <w:t>BCo</w:t>
            </w:r>
            <w:r w:rsidRPr="00114549">
              <w:rPr>
                <w:bCs/>
                <w:vertAlign w:val="subscript"/>
              </w:rPr>
              <w:t>1</w:t>
            </w:r>
            <w:r w:rsidRPr="00114549">
              <w:rPr>
                <w:bCs/>
              </w:rPr>
              <w:t>-14</w:t>
            </w:r>
          </w:p>
        </w:tc>
        <w:tc>
          <w:tcPr>
            <w:tcW w:w="1118" w:type="dxa"/>
            <w:shd w:val="clear" w:color="auto" w:fill="auto"/>
          </w:tcPr>
          <w:p w14:paraId="60641A9F"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7B5E3481" w14:textId="77777777" w:rsidR="00446FA2" w:rsidRPr="00114549" w:rsidRDefault="00446FA2" w:rsidP="005703D7">
            <w:pPr>
              <w:ind w:left="-108" w:right="-98"/>
              <w:jc w:val="center"/>
              <w:rPr>
                <w:bCs/>
              </w:rPr>
            </w:pPr>
            <w:r w:rsidRPr="00114549">
              <w:rPr>
                <w:bCs/>
              </w:rPr>
              <w:t>0,0</w:t>
            </w:r>
          </w:p>
        </w:tc>
        <w:tc>
          <w:tcPr>
            <w:tcW w:w="839" w:type="dxa"/>
            <w:shd w:val="clear" w:color="auto" w:fill="auto"/>
            <w:vAlign w:val="center"/>
          </w:tcPr>
          <w:p w14:paraId="68112488" w14:textId="777F568D" w:rsidR="00446FA2" w:rsidRPr="00114549" w:rsidRDefault="00446FA2" w:rsidP="005703D7">
            <w:pPr>
              <w:ind w:left="-108" w:right="-98"/>
              <w:jc w:val="center"/>
              <w:rPr>
                <w:bCs/>
              </w:rPr>
            </w:pPr>
            <w:r w:rsidRPr="00114549">
              <w:rPr>
                <w:bCs/>
              </w:rPr>
              <w:t>10,5±</w:t>
            </w:r>
            <w:r w:rsidR="005703D7">
              <w:rPr>
                <w:bCs/>
                <w:lang w:val="kk-KZ"/>
              </w:rPr>
              <w:t xml:space="preserve"> </w:t>
            </w:r>
            <w:r w:rsidRPr="00114549">
              <w:rPr>
                <w:bCs/>
              </w:rPr>
              <w:t>2,5</w:t>
            </w:r>
          </w:p>
        </w:tc>
        <w:tc>
          <w:tcPr>
            <w:tcW w:w="839" w:type="dxa"/>
            <w:shd w:val="clear" w:color="auto" w:fill="auto"/>
            <w:vAlign w:val="center"/>
          </w:tcPr>
          <w:p w14:paraId="74B3765B" w14:textId="6B284B0B" w:rsidR="00446FA2" w:rsidRPr="00114549" w:rsidRDefault="00446FA2" w:rsidP="005703D7">
            <w:pPr>
              <w:ind w:left="-108" w:right="-98"/>
              <w:jc w:val="center"/>
              <w:rPr>
                <w:bCs/>
              </w:rPr>
            </w:pPr>
            <w:r w:rsidRPr="00114549">
              <w:rPr>
                <w:bCs/>
              </w:rPr>
              <w:t>10,5±</w:t>
            </w:r>
            <w:r w:rsidR="005703D7">
              <w:rPr>
                <w:bCs/>
                <w:lang w:val="kk-KZ"/>
              </w:rPr>
              <w:t xml:space="preserve"> </w:t>
            </w:r>
            <w:r w:rsidRPr="00114549">
              <w:rPr>
                <w:bCs/>
              </w:rPr>
              <w:t>2,5</w:t>
            </w:r>
          </w:p>
        </w:tc>
        <w:tc>
          <w:tcPr>
            <w:tcW w:w="839" w:type="dxa"/>
            <w:shd w:val="clear" w:color="auto" w:fill="auto"/>
            <w:vAlign w:val="center"/>
          </w:tcPr>
          <w:p w14:paraId="23D0720D" w14:textId="03D3CD86" w:rsidR="00446FA2" w:rsidRPr="00114549" w:rsidRDefault="00446FA2" w:rsidP="005703D7">
            <w:pPr>
              <w:ind w:left="-108" w:right="-98"/>
              <w:jc w:val="center"/>
              <w:rPr>
                <w:bCs/>
              </w:rPr>
            </w:pPr>
            <w:r w:rsidRPr="00114549">
              <w:rPr>
                <w:bCs/>
              </w:rPr>
              <w:t>10,5±</w:t>
            </w:r>
            <w:r w:rsidR="005703D7">
              <w:rPr>
                <w:bCs/>
                <w:lang w:val="kk-KZ"/>
              </w:rPr>
              <w:t xml:space="preserve"> </w:t>
            </w:r>
            <w:r w:rsidRPr="00114549">
              <w:rPr>
                <w:bCs/>
              </w:rPr>
              <w:t>2,5</w:t>
            </w:r>
          </w:p>
        </w:tc>
        <w:tc>
          <w:tcPr>
            <w:tcW w:w="838" w:type="dxa"/>
            <w:shd w:val="clear" w:color="auto" w:fill="auto"/>
            <w:vAlign w:val="center"/>
          </w:tcPr>
          <w:p w14:paraId="0EB43345" w14:textId="6F805023" w:rsidR="00446FA2" w:rsidRPr="00114549" w:rsidRDefault="00446FA2" w:rsidP="005703D7">
            <w:pPr>
              <w:ind w:left="-108" w:right="-98"/>
              <w:jc w:val="center"/>
              <w:rPr>
                <w:bCs/>
              </w:rPr>
            </w:pPr>
            <w:r w:rsidRPr="00114549">
              <w:rPr>
                <w:bCs/>
              </w:rPr>
              <w:t>27,5±</w:t>
            </w:r>
            <w:r w:rsidR="005703D7">
              <w:rPr>
                <w:bCs/>
                <w:lang w:val="kk-KZ"/>
              </w:rPr>
              <w:t xml:space="preserve"> </w:t>
            </w:r>
            <w:r w:rsidRPr="00114549">
              <w:rPr>
                <w:bCs/>
              </w:rPr>
              <w:t>2,5</w:t>
            </w:r>
          </w:p>
        </w:tc>
        <w:tc>
          <w:tcPr>
            <w:tcW w:w="839" w:type="dxa"/>
            <w:shd w:val="clear" w:color="auto" w:fill="auto"/>
            <w:vAlign w:val="center"/>
          </w:tcPr>
          <w:p w14:paraId="321F89AD" w14:textId="288F5357" w:rsidR="00446FA2" w:rsidRPr="00114549" w:rsidRDefault="00446FA2" w:rsidP="005703D7">
            <w:pPr>
              <w:ind w:left="-108" w:right="-98"/>
              <w:jc w:val="center"/>
              <w:rPr>
                <w:bCs/>
              </w:rPr>
            </w:pPr>
            <w:r w:rsidRPr="00114549">
              <w:rPr>
                <w:bCs/>
              </w:rPr>
              <w:t>35,0±</w:t>
            </w:r>
            <w:r w:rsidR="005703D7">
              <w:rPr>
                <w:bCs/>
                <w:lang w:val="kk-KZ"/>
              </w:rPr>
              <w:t xml:space="preserve"> </w:t>
            </w:r>
            <w:r w:rsidRPr="00114549">
              <w:rPr>
                <w:bCs/>
              </w:rPr>
              <w:t>6,4</w:t>
            </w:r>
          </w:p>
        </w:tc>
        <w:tc>
          <w:tcPr>
            <w:tcW w:w="839" w:type="dxa"/>
            <w:shd w:val="clear" w:color="auto" w:fill="auto"/>
            <w:vAlign w:val="center"/>
          </w:tcPr>
          <w:p w14:paraId="7EF180BE" w14:textId="1D7CF76A" w:rsidR="00446FA2" w:rsidRPr="00114549" w:rsidRDefault="00446FA2" w:rsidP="005703D7">
            <w:pPr>
              <w:ind w:left="-108" w:right="-98"/>
              <w:jc w:val="center"/>
              <w:rPr>
                <w:bCs/>
              </w:rPr>
            </w:pPr>
            <w:r w:rsidRPr="00114549">
              <w:rPr>
                <w:bCs/>
              </w:rPr>
              <w:t>38,5±</w:t>
            </w:r>
            <w:r w:rsidR="005703D7">
              <w:rPr>
                <w:bCs/>
                <w:lang w:val="kk-KZ"/>
              </w:rPr>
              <w:t xml:space="preserve"> </w:t>
            </w:r>
            <w:r w:rsidRPr="00114549">
              <w:rPr>
                <w:bCs/>
              </w:rPr>
              <w:t>8,5</w:t>
            </w:r>
          </w:p>
        </w:tc>
        <w:tc>
          <w:tcPr>
            <w:tcW w:w="839" w:type="dxa"/>
            <w:shd w:val="clear" w:color="auto" w:fill="auto"/>
            <w:vAlign w:val="center"/>
          </w:tcPr>
          <w:p w14:paraId="11E5037E" w14:textId="5E2C69EF" w:rsidR="00446FA2" w:rsidRPr="00114549" w:rsidRDefault="00446FA2" w:rsidP="005703D7">
            <w:pPr>
              <w:ind w:left="-108" w:right="-98"/>
              <w:jc w:val="center"/>
              <w:rPr>
                <w:bCs/>
              </w:rPr>
            </w:pPr>
            <w:r w:rsidRPr="00114549">
              <w:rPr>
                <w:bCs/>
              </w:rPr>
              <w:t>38,5±</w:t>
            </w:r>
            <w:r w:rsidR="005703D7">
              <w:rPr>
                <w:bCs/>
                <w:lang w:val="kk-KZ"/>
              </w:rPr>
              <w:t xml:space="preserve"> </w:t>
            </w:r>
            <w:r w:rsidRPr="00114549">
              <w:rPr>
                <w:bCs/>
              </w:rPr>
              <w:t>8,5</w:t>
            </w:r>
          </w:p>
        </w:tc>
        <w:tc>
          <w:tcPr>
            <w:tcW w:w="839" w:type="dxa"/>
            <w:shd w:val="clear" w:color="auto" w:fill="auto"/>
            <w:vAlign w:val="center"/>
          </w:tcPr>
          <w:p w14:paraId="19C3C607" w14:textId="68E8DA27" w:rsidR="00446FA2" w:rsidRPr="00114549" w:rsidRDefault="00446FA2" w:rsidP="005703D7">
            <w:pPr>
              <w:ind w:left="-108" w:right="-98"/>
              <w:jc w:val="center"/>
              <w:rPr>
                <w:bCs/>
              </w:rPr>
            </w:pPr>
            <w:r w:rsidRPr="00114549">
              <w:rPr>
                <w:bCs/>
              </w:rPr>
              <w:t>42,5±</w:t>
            </w:r>
            <w:r w:rsidR="005703D7">
              <w:rPr>
                <w:bCs/>
                <w:lang w:val="kk-KZ"/>
              </w:rPr>
              <w:t xml:space="preserve"> </w:t>
            </w:r>
            <w:r w:rsidRPr="00114549">
              <w:rPr>
                <w:bCs/>
              </w:rPr>
              <w:t>8,5</w:t>
            </w:r>
          </w:p>
        </w:tc>
      </w:tr>
      <w:tr w:rsidR="00446FA2" w:rsidRPr="00114549" w14:paraId="4AB176DE" w14:textId="77777777" w:rsidTr="005703D7">
        <w:trPr>
          <w:trHeight w:val="184"/>
        </w:trPr>
        <w:tc>
          <w:tcPr>
            <w:tcW w:w="980" w:type="dxa"/>
            <w:gridSpan w:val="2"/>
            <w:vMerge/>
            <w:shd w:val="clear" w:color="auto" w:fill="auto"/>
          </w:tcPr>
          <w:p w14:paraId="79005582" w14:textId="77777777" w:rsidR="00446FA2" w:rsidRPr="00114549" w:rsidRDefault="00446FA2" w:rsidP="00FC2A43">
            <w:pPr>
              <w:jc w:val="both"/>
              <w:rPr>
                <w:bCs/>
              </w:rPr>
            </w:pPr>
          </w:p>
        </w:tc>
        <w:tc>
          <w:tcPr>
            <w:tcW w:w="1118" w:type="dxa"/>
            <w:shd w:val="clear" w:color="auto" w:fill="auto"/>
          </w:tcPr>
          <w:p w14:paraId="1CDD5E9B"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738315E1" w14:textId="77777777" w:rsidR="00446FA2" w:rsidRPr="00114549" w:rsidRDefault="00446FA2" w:rsidP="005703D7">
            <w:pPr>
              <w:ind w:left="-108" w:right="-98"/>
              <w:jc w:val="center"/>
              <w:rPr>
                <w:bCs/>
              </w:rPr>
            </w:pPr>
            <w:r w:rsidRPr="00114549">
              <w:rPr>
                <w:bCs/>
              </w:rPr>
              <w:t>2,5±2,5</w:t>
            </w:r>
          </w:p>
        </w:tc>
        <w:tc>
          <w:tcPr>
            <w:tcW w:w="839" w:type="dxa"/>
            <w:shd w:val="clear" w:color="auto" w:fill="auto"/>
            <w:vAlign w:val="center"/>
          </w:tcPr>
          <w:p w14:paraId="06EB5413" w14:textId="4805EC53" w:rsidR="00446FA2" w:rsidRPr="00114549" w:rsidRDefault="00446FA2" w:rsidP="005703D7">
            <w:pPr>
              <w:ind w:left="-108" w:right="-98"/>
              <w:jc w:val="center"/>
              <w:rPr>
                <w:bCs/>
              </w:rPr>
            </w:pPr>
            <w:r w:rsidRPr="00114549">
              <w:rPr>
                <w:bCs/>
              </w:rPr>
              <w:t>10,0±</w:t>
            </w:r>
            <w:r w:rsidR="005703D7">
              <w:rPr>
                <w:bCs/>
                <w:lang w:val="kk-KZ"/>
              </w:rPr>
              <w:t xml:space="preserve"> </w:t>
            </w:r>
            <w:r w:rsidRPr="00114549">
              <w:rPr>
                <w:bCs/>
              </w:rPr>
              <w:t>7,0</w:t>
            </w:r>
          </w:p>
        </w:tc>
        <w:tc>
          <w:tcPr>
            <w:tcW w:w="839" w:type="dxa"/>
            <w:shd w:val="clear" w:color="auto" w:fill="auto"/>
            <w:vAlign w:val="center"/>
          </w:tcPr>
          <w:p w14:paraId="0D050FC8" w14:textId="2648040C" w:rsidR="00446FA2" w:rsidRPr="00114549" w:rsidRDefault="00446FA2" w:rsidP="005703D7">
            <w:pPr>
              <w:ind w:left="-108" w:right="-98"/>
              <w:jc w:val="center"/>
              <w:rPr>
                <w:bCs/>
              </w:rPr>
            </w:pPr>
            <w:r w:rsidRPr="00114549">
              <w:rPr>
                <w:bCs/>
              </w:rPr>
              <w:t>22,5±</w:t>
            </w:r>
            <w:r w:rsidR="005703D7">
              <w:rPr>
                <w:bCs/>
                <w:lang w:val="kk-KZ"/>
              </w:rPr>
              <w:t xml:space="preserve"> </w:t>
            </w:r>
            <w:r w:rsidRPr="00114549">
              <w:rPr>
                <w:bCs/>
              </w:rPr>
              <w:t>2,5</w:t>
            </w:r>
          </w:p>
        </w:tc>
        <w:tc>
          <w:tcPr>
            <w:tcW w:w="839" w:type="dxa"/>
            <w:shd w:val="clear" w:color="auto" w:fill="auto"/>
            <w:vAlign w:val="center"/>
          </w:tcPr>
          <w:p w14:paraId="163B2BF3" w14:textId="33CFF64F" w:rsidR="00446FA2" w:rsidRPr="00114549" w:rsidRDefault="00446FA2" w:rsidP="005703D7">
            <w:pPr>
              <w:ind w:left="-108" w:right="-98"/>
              <w:jc w:val="center"/>
              <w:rPr>
                <w:bCs/>
              </w:rPr>
            </w:pPr>
            <w:r w:rsidRPr="00114549">
              <w:rPr>
                <w:bCs/>
              </w:rPr>
              <w:t>27,5±</w:t>
            </w:r>
            <w:r w:rsidR="005703D7">
              <w:rPr>
                <w:bCs/>
                <w:lang w:val="kk-KZ"/>
              </w:rPr>
              <w:t xml:space="preserve"> </w:t>
            </w:r>
            <w:r w:rsidRPr="00114549">
              <w:rPr>
                <w:bCs/>
              </w:rPr>
              <w:t>2,5</w:t>
            </w:r>
          </w:p>
        </w:tc>
        <w:tc>
          <w:tcPr>
            <w:tcW w:w="838" w:type="dxa"/>
            <w:shd w:val="clear" w:color="auto" w:fill="auto"/>
            <w:vAlign w:val="center"/>
          </w:tcPr>
          <w:p w14:paraId="7711B6E8" w14:textId="4C290625" w:rsidR="00446FA2" w:rsidRPr="00114549" w:rsidRDefault="00446FA2" w:rsidP="005703D7">
            <w:pPr>
              <w:ind w:left="-108" w:right="-98"/>
              <w:jc w:val="center"/>
              <w:rPr>
                <w:bCs/>
              </w:rPr>
            </w:pPr>
            <w:r w:rsidRPr="00114549">
              <w:rPr>
                <w:bCs/>
              </w:rPr>
              <w:t>35,0±</w:t>
            </w:r>
            <w:r w:rsidR="005703D7">
              <w:rPr>
                <w:bCs/>
                <w:lang w:val="kk-KZ"/>
              </w:rPr>
              <w:t xml:space="preserve"> </w:t>
            </w:r>
            <w:r w:rsidRPr="00114549">
              <w:rPr>
                <w:bCs/>
              </w:rPr>
              <w:t>6,4</w:t>
            </w:r>
          </w:p>
        </w:tc>
        <w:tc>
          <w:tcPr>
            <w:tcW w:w="839" w:type="dxa"/>
            <w:shd w:val="clear" w:color="auto" w:fill="auto"/>
            <w:vAlign w:val="center"/>
          </w:tcPr>
          <w:p w14:paraId="7DA2D3DE" w14:textId="5CDDA44A" w:rsidR="00446FA2" w:rsidRPr="00114549" w:rsidRDefault="00446FA2" w:rsidP="005703D7">
            <w:pPr>
              <w:ind w:left="-108" w:right="-98"/>
              <w:jc w:val="center"/>
              <w:rPr>
                <w:bCs/>
              </w:rPr>
            </w:pPr>
            <w:r w:rsidRPr="00114549">
              <w:rPr>
                <w:bCs/>
              </w:rPr>
              <w:t>35,0±</w:t>
            </w:r>
            <w:r w:rsidR="005703D7">
              <w:rPr>
                <w:bCs/>
                <w:lang w:val="kk-KZ"/>
              </w:rPr>
              <w:t xml:space="preserve"> </w:t>
            </w:r>
            <w:r w:rsidRPr="00114549">
              <w:rPr>
                <w:bCs/>
              </w:rPr>
              <w:t>6,4</w:t>
            </w:r>
          </w:p>
        </w:tc>
        <w:tc>
          <w:tcPr>
            <w:tcW w:w="839" w:type="dxa"/>
            <w:shd w:val="clear" w:color="auto" w:fill="auto"/>
            <w:vAlign w:val="center"/>
          </w:tcPr>
          <w:p w14:paraId="6AA6F9EF" w14:textId="3DF48579" w:rsidR="00446FA2" w:rsidRPr="00114549" w:rsidRDefault="00446FA2" w:rsidP="005703D7">
            <w:pPr>
              <w:ind w:left="-108" w:right="-98"/>
              <w:jc w:val="center"/>
              <w:rPr>
                <w:bCs/>
              </w:rPr>
            </w:pPr>
            <w:r w:rsidRPr="00114549">
              <w:rPr>
                <w:bCs/>
              </w:rPr>
              <w:t>35,0±</w:t>
            </w:r>
            <w:r w:rsidR="005703D7">
              <w:rPr>
                <w:bCs/>
                <w:lang w:val="kk-KZ"/>
              </w:rPr>
              <w:t xml:space="preserve"> </w:t>
            </w:r>
            <w:r w:rsidRPr="00114549">
              <w:rPr>
                <w:bCs/>
              </w:rPr>
              <w:t>2,8</w:t>
            </w:r>
          </w:p>
        </w:tc>
        <w:tc>
          <w:tcPr>
            <w:tcW w:w="839" w:type="dxa"/>
            <w:shd w:val="clear" w:color="auto" w:fill="auto"/>
            <w:vAlign w:val="center"/>
          </w:tcPr>
          <w:p w14:paraId="22CF43A2" w14:textId="68B13D95" w:rsidR="00446FA2" w:rsidRPr="00114549" w:rsidRDefault="00446FA2" w:rsidP="005703D7">
            <w:pPr>
              <w:ind w:left="-108" w:right="-98"/>
              <w:jc w:val="center"/>
              <w:rPr>
                <w:bCs/>
              </w:rPr>
            </w:pPr>
            <w:r w:rsidRPr="00114549">
              <w:rPr>
                <w:bCs/>
              </w:rPr>
              <w:t>55,0±</w:t>
            </w:r>
            <w:r w:rsidR="005703D7">
              <w:rPr>
                <w:bCs/>
                <w:lang w:val="kk-KZ"/>
              </w:rPr>
              <w:t xml:space="preserve"> </w:t>
            </w:r>
            <w:r w:rsidRPr="00114549">
              <w:rPr>
                <w:bCs/>
              </w:rPr>
              <w:t>2,8</w:t>
            </w:r>
          </w:p>
        </w:tc>
        <w:tc>
          <w:tcPr>
            <w:tcW w:w="839" w:type="dxa"/>
            <w:shd w:val="clear" w:color="auto" w:fill="auto"/>
            <w:vAlign w:val="center"/>
          </w:tcPr>
          <w:p w14:paraId="0462505B" w14:textId="72947A08" w:rsidR="00446FA2" w:rsidRPr="00114549" w:rsidRDefault="00446FA2" w:rsidP="005703D7">
            <w:pPr>
              <w:ind w:left="-108" w:right="-98"/>
              <w:jc w:val="center"/>
              <w:rPr>
                <w:bCs/>
              </w:rPr>
            </w:pPr>
            <w:r w:rsidRPr="00114549">
              <w:rPr>
                <w:bCs/>
              </w:rPr>
              <w:t>75,0±</w:t>
            </w:r>
            <w:r w:rsidR="005703D7">
              <w:rPr>
                <w:bCs/>
                <w:lang w:val="kk-KZ"/>
              </w:rPr>
              <w:t xml:space="preserve"> </w:t>
            </w:r>
            <w:r w:rsidRPr="00114549">
              <w:rPr>
                <w:bCs/>
              </w:rPr>
              <w:t>6,4</w:t>
            </w:r>
          </w:p>
        </w:tc>
      </w:tr>
      <w:tr w:rsidR="00446FA2" w:rsidRPr="00114549" w14:paraId="2852DED4" w14:textId="77777777" w:rsidTr="005703D7">
        <w:trPr>
          <w:trHeight w:val="184"/>
        </w:trPr>
        <w:tc>
          <w:tcPr>
            <w:tcW w:w="980" w:type="dxa"/>
            <w:gridSpan w:val="2"/>
            <w:vMerge w:val="restart"/>
            <w:shd w:val="clear" w:color="auto" w:fill="auto"/>
          </w:tcPr>
          <w:p w14:paraId="152A0B40" w14:textId="77777777" w:rsidR="00446FA2" w:rsidRPr="00114549" w:rsidRDefault="00446FA2" w:rsidP="005703D7">
            <w:pPr>
              <w:ind w:right="-108"/>
              <w:jc w:val="both"/>
              <w:rPr>
                <w:lang w:val="kk-KZ"/>
              </w:rPr>
            </w:pPr>
            <w:r w:rsidRPr="00114549">
              <w:rPr>
                <w:bCs/>
              </w:rPr>
              <w:t>BSc</w:t>
            </w:r>
            <w:r w:rsidRPr="00114549">
              <w:rPr>
                <w:bCs/>
                <w:vertAlign w:val="subscript"/>
              </w:rPr>
              <w:t>1</w:t>
            </w:r>
            <w:r w:rsidRPr="00114549">
              <w:rPr>
                <w:bCs/>
              </w:rPr>
              <w:t>-15</w:t>
            </w:r>
          </w:p>
        </w:tc>
        <w:tc>
          <w:tcPr>
            <w:tcW w:w="1118" w:type="dxa"/>
            <w:shd w:val="clear" w:color="auto" w:fill="auto"/>
          </w:tcPr>
          <w:p w14:paraId="08FE5F9C"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21A6907B" w14:textId="77777777" w:rsidR="00446FA2" w:rsidRPr="00114549" w:rsidRDefault="00446FA2" w:rsidP="005703D7">
            <w:pPr>
              <w:ind w:left="-108" w:right="-98"/>
              <w:jc w:val="center"/>
              <w:rPr>
                <w:bCs/>
                <w:lang w:val="kk-KZ"/>
              </w:rPr>
            </w:pPr>
            <w:r w:rsidRPr="00114549">
              <w:rPr>
                <w:bCs/>
              </w:rPr>
              <w:t>7,5±</w:t>
            </w:r>
            <w:r w:rsidRPr="00114549">
              <w:rPr>
                <w:bCs/>
                <w:lang w:val="kk-KZ"/>
              </w:rPr>
              <w:t>2,5</w:t>
            </w:r>
          </w:p>
        </w:tc>
        <w:tc>
          <w:tcPr>
            <w:tcW w:w="839" w:type="dxa"/>
            <w:shd w:val="clear" w:color="auto" w:fill="auto"/>
            <w:vAlign w:val="center"/>
          </w:tcPr>
          <w:p w14:paraId="0E0189FD" w14:textId="74C2CFC6" w:rsidR="00446FA2" w:rsidRPr="00114549" w:rsidRDefault="00446FA2" w:rsidP="005703D7">
            <w:pPr>
              <w:ind w:left="-108" w:right="-98"/>
              <w:jc w:val="center"/>
              <w:rPr>
                <w:bCs/>
                <w:lang w:val="kk-KZ"/>
              </w:rPr>
            </w:pPr>
            <w:r w:rsidRPr="00114549">
              <w:rPr>
                <w:bCs/>
              </w:rPr>
              <w:t>10,0±</w:t>
            </w:r>
            <w:r w:rsidR="005703D7">
              <w:rPr>
                <w:bCs/>
                <w:lang w:val="kk-KZ"/>
              </w:rPr>
              <w:t xml:space="preserve"> </w:t>
            </w:r>
            <w:r w:rsidRPr="00114549">
              <w:rPr>
                <w:bCs/>
              </w:rPr>
              <w:t>5,7</w:t>
            </w:r>
          </w:p>
        </w:tc>
        <w:tc>
          <w:tcPr>
            <w:tcW w:w="839" w:type="dxa"/>
            <w:shd w:val="clear" w:color="auto" w:fill="auto"/>
            <w:vAlign w:val="center"/>
          </w:tcPr>
          <w:p w14:paraId="6C177770" w14:textId="7399F7C2" w:rsidR="00446FA2" w:rsidRPr="00114549" w:rsidRDefault="00446FA2" w:rsidP="005703D7">
            <w:pPr>
              <w:ind w:left="-108" w:right="-98"/>
              <w:jc w:val="center"/>
              <w:rPr>
                <w:bCs/>
                <w:lang w:val="kk-KZ"/>
              </w:rPr>
            </w:pPr>
            <w:r w:rsidRPr="00114549">
              <w:rPr>
                <w:bCs/>
              </w:rPr>
              <w:t>10,0±</w:t>
            </w:r>
            <w:r w:rsidR="005703D7">
              <w:rPr>
                <w:bCs/>
                <w:lang w:val="kk-KZ"/>
              </w:rPr>
              <w:t xml:space="preserve"> </w:t>
            </w:r>
            <w:r w:rsidRPr="00114549">
              <w:rPr>
                <w:bCs/>
              </w:rPr>
              <w:t>5,7</w:t>
            </w:r>
          </w:p>
        </w:tc>
        <w:tc>
          <w:tcPr>
            <w:tcW w:w="839" w:type="dxa"/>
            <w:shd w:val="clear" w:color="auto" w:fill="auto"/>
            <w:vAlign w:val="center"/>
          </w:tcPr>
          <w:p w14:paraId="5B4DFD4B" w14:textId="33C04EC0" w:rsidR="00446FA2" w:rsidRPr="00114549" w:rsidRDefault="00446FA2" w:rsidP="005703D7">
            <w:pPr>
              <w:ind w:left="-108" w:right="-98"/>
              <w:jc w:val="center"/>
              <w:rPr>
                <w:bCs/>
                <w:lang w:val="kk-KZ"/>
              </w:rPr>
            </w:pPr>
            <w:r w:rsidRPr="00114549">
              <w:rPr>
                <w:bCs/>
              </w:rPr>
              <w:t>17,5±</w:t>
            </w:r>
            <w:r w:rsidR="005703D7">
              <w:rPr>
                <w:bCs/>
                <w:lang w:val="kk-KZ"/>
              </w:rPr>
              <w:t xml:space="preserve"> </w:t>
            </w:r>
            <w:r w:rsidRPr="00114549">
              <w:rPr>
                <w:bCs/>
                <w:lang w:val="kk-KZ"/>
              </w:rPr>
              <w:t>1,3</w:t>
            </w:r>
          </w:p>
        </w:tc>
        <w:tc>
          <w:tcPr>
            <w:tcW w:w="838" w:type="dxa"/>
            <w:shd w:val="clear" w:color="auto" w:fill="auto"/>
            <w:vAlign w:val="center"/>
          </w:tcPr>
          <w:p w14:paraId="59FB1EF4" w14:textId="5010E8D0" w:rsidR="00446FA2" w:rsidRPr="00114549" w:rsidRDefault="00446FA2" w:rsidP="005703D7">
            <w:pPr>
              <w:ind w:left="-108" w:right="-98"/>
              <w:jc w:val="center"/>
              <w:rPr>
                <w:bCs/>
                <w:lang w:val="kk-KZ"/>
              </w:rPr>
            </w:pPr>
            <w:r w:rsidRPr="00114549">
              <w:rPr>
                <w:bCs/>
              </w:rPr>
              <w:t>37,5±</w:t>
            </w:r>
            <w:r w:rsidR="005703D7">
              <w:rPr>
                <w:bCs/>
                <w:lang w:val="kk-KZ"/>
              </w:rPr>
              <w:t xml:space="preserve"> </w:t>
            </w:r>
            <w:r w:rsidRPr="00114549">
              <w:rPr>
                <w:bCs/>
                <w:lang w:val="kk-KZ"/>
              </w:rPr>
              <w:t>1,8</w:t>
            </w:r>
          </w:p>
        </w:tc>
        <w:tc>
          <w:tcPr>
            <w:tcW w:w="839" w:type="dxa"/>
            <w:shd w:val="clear" w:color="auto" w:fill="auto"/>
            <w:vAlign w:val="center"/>
          </w:tcPr>
          <w:p w14:paraId="11DF6863" w14:textId="1376CFDC" w:rsidR="00446FA2" w:rsidRPr="00114549" w:rsidRDefault="00446FA2" w:rsidP="005703D7">
            <w:pPr>
              <w:ind w:left="-108" w:right="-98"/>
              <w:jc w:val="center"/>
              <w:rPr>
                <w:bCs/>
                <w:lang w:val="kk-KZ"/>
              </w:rPr>
            </w:pPr>
            <w:r w:rsidRPr="00114549">
              <w:rPr>
                <w:bCs/>
              </w:rPr>
              <w:t>30,0±</w:t>
            </w:r>
            <w:r w:rsidR="005703D7">
              <w:rPr>
                <w:bCs/>
                <w:lang w:val="kk-KZ"/>
              </w:rPr>
              <w:t xml:space="preserve"> </w:t>
            </w:r>
            <w:r w:rsidRPr="00114549">
              <w:rPr>
                <w:bCs/>
                <w:lang w:val="kk-KZ"/>
              </w:rPr>
              <w:t>0,0</w:t>
            </w:r>
          </w:p>
        </w:tc>
        <w:tc>
          <w:tcPr>
            <w:tcW w:w="839" w:type="dxa"/>
            <w:shd w:val="clear" w:color="auto" w:fill="auto"/>
            <w:vAlign w:val="center"/>
          </w:tcPr>
          <w:p w14:paraId="42B4471A" w14:textId="4CEF4D57" w:rsidR="00446FA2" w:rsidRPr="00114549" w:rsidRDefault="00446FA2" w:rsidP="005703D7">
            <w:pPr>
              <w:ind w:left="-108" w:right="-98"/>
              <w:jc w:val="center"/>
              <w:rPr>
                <w:bCs/>
                <w:lang w:val="kk-KZ"/>
              </w:rPr>
            </w:pPr>
            <w:r w:rsidRPr="00114549">
              <w:rPr>
                <w:bCs/>
              </w:rPr>
              <w:t>47,5±</w:t>
            </w:r>
            <w:r w:rsidR="005703D7">
              <w:rPr>
                <w:bCs/>
                <w:lang w:val="kk-KZ"/>
              </w:rPr>
              <w:t xml:space="preserve"> </w:t>
            </w:r>
            <w:r w:rsidRPr="00114549">
              <w:rPr>
                <w:bCs/>
                <w:lang w:val="kk-KZ"/>
              </w:rPr>
              <w:t>6,2</w:t>
            </w:r>
          </w:p>
        </w:tc>
        <w:tc>
          <w:tcPr>
            <w:tcW w:w="839" w:type="dxa"/>
            <w:shd w:val="clear" w:color="auto" w:fill="auto"/>
            <w:vAlign w:val="center"/>
          </w:tcPr>
          <w:p w14:paraId="19187F93" w14:textId="2443826D" w:rsidR="00446FA2" w:rsidRPr="00114549" w:rsidRDefault="00446FA2" w:rsidP="005703D7">
            <w:pPr>
              <w:ind w:left="-108" w:right="-98"/>
              <w:jc w:val="center"/>
              <w:rPr>
                <w:bCs/>
                <w:lang w:val="kk-KZ"/>
              </w:rPr>
            </w:pPr>
            <w:r w:rsidRPr="00114549">
              <w:rPr>
                <w:bCs/>
              </w:rPr>
              <w:t>67,5±</w:t>
            </w:r>
            <w:r w:rsidR="005703D7">
              <w:rPr>
                <w:bCs/>
                <w:lang w:val="kk-KZ"/>
              </w:rPr>
              <w:t xml:space="preserve"> </w:t>
            </w:r>
            <w:r w:rsidRPr="00114549">
              <w:rPr>
                <w:bCs/>
                <w:lang w:val="kk-KZ"/>
              </w:rPr>
              <w:t>4,7</w:t>
            </w:r>
          </w:p>
        </w:tc>
        <w:tc>
          <w:tcPr>
            <w:tcW w:w="839" w:type="dxa"/>
            <w:shd w:val="clear" w:color="auto" w:fill="auto"/>
            <w:vAlign w:val="center"/>
          </w:tcPr>
          <w:p w14:paraId="5BE2D6AF" w14:textId="451A7D3E" w:rsidR="00446FA2" w:rsidRPr="00114549" w:rsidRDefault="00446FA2" w:rsidP="005703D7">
            <w:pPr>
              <w:ind w:left="-108" w:right="-98"/>
              <w:jc w:val="center"/>
              <w:rPr>
                <w:bCs/>
                <w:lang w:val="kk-KZ"/>
              </w:rPr>
            </w:pPr>
            <w:r w:rsidRPr="00114549">
              <w:rPr>
                <w:bCs/>
              </w:rPr>
              <w:t>67,5±</w:t>
            </w:r>
            <w:r w:rsidR="005703D7">
              <w:rPr>
                <w:bCs/>
                <w:lang w:val="kk-KZ"/>
              </w:rPr>
              <w:t xml:space="preserve"> </w:t>
            </w:r>
            <w:r w:rsidRPr="00114549">
              <w:rPr>
                <w:bCs/>
                <w:lang w:val="kk-KZ"/>
              </w:rPr>
              <w:t>4,7</w:t>
            </w:r>
          </w:p>
        </w:tc>
      </w:tr>
      <w:tr w:rsidR="00446FA2" w:rsidRPr="00114549" w14:paraId="0447206D" w14:textId="77777777" w:rsidTr="005703D7">
        <w:trPr>
          <w:trHeight w:val="184"/>
        </w:trPr>
        <w:tc>
          <w:tcPr>
            <w:tcW w:w="980" w:type="dxa"/>
            <w:gridSpan w:val="2"/>
            <w:vMerge/>
            <w:shd w:val="clear" w:color="auto" w:fill="auto"/>
          </w:tcPr>
          <w:p w14:paraId="0E3B2A09" w14:textId="77777777" w:rsidR="00446FA2" w:rsidRPr="00114549" w:rsidRDefault="00446FA2" w:rsidP="00FC2A43">
            <w:pPr>
              <w:jc w:val="both"/>
              <w:rPr>
                <w:bCs/>
              </w:rPr>
            </w:pPr>
          </w:p>
        </w:tc>
        <w:tc>
          <w:tcPr>
            <w:tcW w:w="1118" w:type="dxa"/>
            <w:shd w:val="clear" w:color="auto" w:fill="auto"/>
          </w:tcPr>
          <w:p w14:paraId="0EC84588"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342036F7" w14:textId="70A9DA55" w:rsidR="00446FA2" w:rsidRPr="00114549" w:rsidRDefault="00446FA2" w:rsidP="005703D7">
            <w:pPr>
              <w:ind w:left="-108" w:right="-98"/>
              <w:jc w:val="center"/>
              <w:rPr>
                <w:bCs/>
                <w:lang w:val="kk-KZ"/>
              </w:rPr>
            </w:pPr>
            <w:r w:rsidRPr="00114549">
              <w:rPr>
                <w:bCs/>
              </w:rPr>
              <w:t>22,5±</w:t>
            </w:r>
            <w:r w:rsidR="005703D7">
              <w:rPr>
                <w:bCs/>
                <w:lang w:val="kk-KZ"/>
              </w:rPr>
              <w:t xml:space="preserve"> </w:t>
            </w:r>
            <w:r w:rsidRPr="00114549">
              <w:rPr>
                <w:bCs/>
                <w:lang w:val="kk-KZ"/>
              </w:rPr>
              <w:t>6,2</w:t>
            </w:r>
          </w:p>
        </w:tc>
        <w:tc>
          <w:tcPr>
            <w:tcW w:w="839" w:type="dxa"/>
            <w:shd w:val="clear" w:color="auto" w:fill="auto"/>
            <w:vAlign w:val="center"/>
          </w:tcPr>
          <w:p w14:paraId="52E98349" w14:textId="403682F5" w:rsidR="00446FA2" w:rsidRPr="00114549" w:rsidRDefault="00446FA2" w:rsidP="005703D7">
            <w:pPr>
              <w:ind w:left="-108" w:right="-98"/>
              <w:jc w:val="center"/>
              <w:rPr>
                <w:bCs/>
                <w:lang w:val="kk-KZ"/>
              </w:rPr>
            </w:pPr>
            <w:r w:rsidRPr="00114549">
              <w:rPr>
                <w:bCs/>
              </w:rPr>
              <w:t>45,0±</w:t>
            </w:r>
            <w:r w:rsidR="005703D7">
              <w:rPr>
                <w:bCs/>
                <w:lang w:val="kk-KZ"/>
              </w:rPr>
              <w:t xml:space="preserve"> </w:t>
            </w:r>
            <w:r w:rsidRPr="00114549">
              <w:rPr>
                <w:bCs/>
                <w:lang w:val="kk-KZ"/>
              </w:rPr>
              <w:t>6,4</w:t>
            </w:r>
          </w:p>
        </w:tc>
        <w:tc>
          <w:tcPr>
            <w:tcW w:w="839" w:type="dxa"/>
            <w:shd w:val="clear" w:color="auto" w:fill="auto"/>
            <w:vAlign w:val="center"/>
          </w:tcPr>
          <w:p w14:paraId="635E7463" w14:textId="064AC12E" w:rsidR="00446FA2" w:rsidRPr="00114549" w:rsidRDefault="00446FA2" w:rsidP="005703D7">
            <w:pPr>
              <w:ind w:left="-108" w:right="-98"/>
              <w:jc w:val="center"/>
              <w:rPr>
                <w:bCs/>
                <w:lang w:val="kk-KZ"/>
              </w:rPr>
            </w:pPr>
            <w:r w:rsidRPr="00114549">
              <w:rPr>
                <w:bCs/>
              </w:rPr>
              <w:t>80,0±</w:t>
            </w:r>
            <w:r w:rsidR="005703D7">
              <w:rPr>
                <w:bCs/>
                <w:lang w:val="kk-KZ"/>
              </w:rPr>
              <w:t xml:space="preserve"> </w:t>
            </w:r>
            <w:r w:rsidRPr="00114549">
              <w:rPr>
                <w:bCs/>
                <w:lang w:val="kk-KZ"/>
              </w:rPr>
              <w:t>4,1</w:t>
            </w:r>
          </w:p>
        </w:tc>
        <w:tc>
          <w:tcPr>
            <w:tcW w:w="839" w:type="dxa"/>
            <w:shd w:val="clear" w:color="auto" w:fill="auto"/>
            <w:vAlign w:val="center"/>
          </w:tcPr>
          <w:p w14:paraId="39A3F73F" w14:textId="7CE1C2D2" w:rsidR="00446FA2" w:rsidRPr="00114549" w:rsidRDefault="00446FA2" w:rsidP="005703D7">
            <w:pPr>
              <w:ind w:left="-108" w:right="-98"/>
              <w:jc w:val="center"/>
              <w:rPr>
                <w:bCs/>
                <w:lang w:val="kk-KZ"/>
              </w:rPr>
            </w:pPr>
            <w:r w:rsidRPr="00114549">
              <w:rPr>
                <w:bCs/>
              </w:rPr>
              <w:t>85,0±</w:t>
            </w:r>
            <w:r w:rsidR="005703D7">
              <w:rPr>
                <w:bCs/>
                <w:lang w:val="kk-KZ"/>
              </w:rPr>
              <w:t xml:space="preserve"> </w:t>
            </w:r>
            <w:r w:rsidRPr="00114549">
              <w:rPr>
                <w:bCs/>
                <w:lang w:val="kk-KZ"/>
              </w:rPr>
              <w:t>8,6</w:t>
            </w:r>
          </w:p>
        </w:tc>
        <w:tc>
          <w:tcPr>
            <w:tcW w:w="838" w:type="dxa"/>
            <w:shd w:val="clear" w:color="auto" w:fill="auto"/>
            <w:vAlign w:val="center"/>
          </w:tcPr>
          <w:p w14:paraId="6250FA56" w14:textId="7BFBEC92" w:rsidR="00446FA2" w:rsidRPr="00114549" w:rsidRDefault="00446FA2" w:rsidP="005703D7">
            <w:pPr>
              <w:ind w:left="-108" w:right="-98"/>
              <w:jc w:val="center"/>
              <w:rPr>
                <w:bCs/>
                <w:lang w:val="kk-KZ"/>
              </w:rPr>
            </w:pPr>
            <w:r w:rsidRPr="00114549">
              <w:rPr>
                <w:bCs/>
              </w:rPr>
              <w:t>85,0±</w:t>
            </w:r>
            <w:r w:rsidR="005703D7">
              <w:rPr>
                <w:bCs/>
                <w:lang w:val="kk-KZ"/>
              </w:rPr>
              <w:t xml:space="preserve"> </w:t>
            </w:r>
            <w:r w:rsidRPr="00114549">
              <w:rPr>
                <w:bCs/>
                <w:lang w:val="kk-KZ"/>
              </w:rPr>
              <w:t>8,6</w:t>
            </w:r>
          </w:p>
        </w:tc>
        <w:tc>
          <w:tcPr>
            <w:tcW w:w="839" w:type="dxa"/>
            <w:shd w:val="clear" w:color="auto" w:fill="auto"/>
            <w:vAlign w:val="center"/>
          </w:tcPr>
          <w:p w14:paraId="57A095E6" w14:textId="0AAF87AA" w:rsidR="00446FA2" w:rsidRPr="00114549" w:rsidRDefault="00446FA2" w:rsidP="005703D7">
            <w:pPr>
              <w:ind w:left="-108" w:right="-98"/>
              <w:jc w:val="center"/>
              <w:rPr>
                <w:bCs/>
                <w:lang w:val="kk-KZ"/>
              </w:rPr>
            </w:pPr>
            <w:r w:rsidRPr="00114549">
              <w:rPr>
                <w:bCs/>
              </w:rPr>
              <w:t>87,5±</w:t>
            </w:r>
            <w:r w:rsidR="005703D7">
              <w:rPr>
                <w:bCs/>
                <w:lang w:val="kk-KZ"/>
              </w:rPr>
              <w:t xml:space="preserve"> </w:t>
            </w:r>
            <w:r w:rsidRPr="00114549">
              <w:rPr>
                <w:bCs/>
                <w:lang w:val="kk-KZ"/>
              </w:rPr>
              <w:t>7,5</w:t>
            </w:r>
          </w:p>
        </w:tc>
        <w:tc>
          <w:tcPr>
            <w:tcW w:w="839" w:type="dxa"/>
            <w:shd w:val="clear" w:color="auto" w:fill="auto"/>
            <w:vAlign w:val="center"/>
          </w:tcPr>
          <w:p w14:paraId="46A37E88" w14:textId="0AF44A85" w:rsidR="00446FA2" w:rsidRPr="00114549" w:rsidRDefault="00446FA2" w:rsidP="005703D7">
            <w:pPr>
              <w:ind w:left="-108" w:right="-98"/>
              <w:jc w:val="center"/>
              <w:rPr>
                <w:bCs/>
                <w:lang w:val="kk-KZ"/>
              </w:rPr>
            </w:pPr>
            <w:r w:rsidRPr="00114549">
              <w:rPr>
                <w:bCs/>
              </w:rPr>
              <w:t>90,0±</w:t>
            </w:r>
            <w:r w:rsidR="005703D7">
              <w:rPr>
                <w:bCs/>
                <w:lang w:val="kk-KZ"/>
              </w:rPr>
              <w:t xml:space="preserve"> </w:t>
            </w:r>
            <w:r w:rsidRPr="00114549">
              <w:rPr>
                <w:bCs/>
                <w:lang w:val="kk-KZ"/>
              </w:rPr>
              <w:t>7,1</w:t>
            </w:r>
          </w:p>
        </w:tc>
        <w:tc>
          <w:tcPr>
            <w:tcW w:w="839" w:type="dxa"/>
            <w:shd w:val="clear" w:color="auto" w:fill="auto"/>
            <w:vAlign w:val="center"/>
          </w:tcPr>
          <w:p w14:paraId="093A096B" w14:textId="77777777" w:rsidR="00446FA2" w:rsidRPr="00114549" w:rsidRDefault="00446FA2" w:rsidP="005703D7">
            <w:pPr>
              <w:ind w:left="-108" w:right="-98"/>
              <w:jc w:val="center"/>
            </w:pPr>
            <w:r w:rsidRPr="00114549">
              <w:rPr>
                <w:bCs/>
              </w:rPr>
              <w:t>100</w:t>
            </w:r>
          </w:p>
        </w:tc>
        <w:tc>
          <w:tcPr>
            <w:tcW w:w="839" w:type="dxa"/>
            <w:shd w:val="clear" w:color="auto" w:fill="auto"/>
            <w:vAlign w:val="center"/>
          </w:tcPr>
          <w:p w14:paraId="1287F177" w14:textId="77777777" w:rsidR="00446FA2" w:rsidRPr="00114549" w:rsidRDefault="00446FA2" w:rsidP="005703D7">
            <w:pPr>
              <w:ind w:left="-108" w:right="-98"/>
              <w:jc w:val="center"/>
            </w:pPr>
            <w:r w:rsidRPr="00114549">
              <w:rPr>
                <w:bCs/>
              </w:rPr>
              <w:t>100</w:t>
            </w:r>
          </w:p>
        </w:tc>
      </w:tr>
      <w:tr w:rsidR="00446FA2" w:rsidRPr="00114549" w14:paraId="01918B52" w14:textId="77777777" w:rsidTr="005703D7">
        <w:trPr>
          <w:trHeight w:val="184"/>
        </w:trPr>
        <w:tc>
          <w:tcPr>
            <w:tcW w:w="980" w:type="dxa"/>
            <w:gridSpan w:val="2"/>
            <w:vMerge w:val="restart"/>
            <w:shd w:val="clear" w:color="auto" w:fill="auto"/>
          </w:tcPr>
          <w:p w14:paraId="37B39FEF" w14:textId="77777777" w:rsidR="00446FA2" w:rsidRPr="00114549" w:rsidRDefault="00446FA2" w:rsidP="005703D7">
            <w:pPr>
              <w:ind w:right="-122"/>
              <w:jc w:val="both"/>
              <w:rPr>
                <w:lang w:val="kk-KZ"/>
              </w:rPr>
            </w:pPr>
            <w:r w:rsidRPr="00114549">
              <w:rPr>
                <w:bCs/>
              </w:rPr>
              <w:t>BSc</w:t>
            </w:r>
            <w:r w:rsidRPr="00114549">
              <w:rPr>
                <w:bCs/>
                <w:vertAlign w:val="subscript"/>
              </w:rPr>
              <w:t>2</w:t>
            </w:r>
            <w:r w:rsidRPr="00114549">
              <w:rPr>
                <w:bCs/>
              </w:rPr>
              <w:t>-15</w:t>
            </w:r>
          </w:p>
        </w:tc>
        <w:tc>
          <w:tcPr>
            <w:tcW w:w="1118" w:type="dxa"/>
            <w:shd w:val="clear" w:color="auto" w:fill="auto"/>
          </w:tcPr>
          <w:p w14:paraId="010B5F5B"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2C55DD22" w14:textId="77777777" w:rsidR="00446FA2" w:rsidRPr="00114549" w:rsidRDefault="00446FA2" w:rsidP="005703D7">
            <w:pPr>
              <w:ind w:left="-108" w:right="-98"/>
              <w:jc w:val="center"/>
              <w:rPr>
                <w:bCs/>
                <w:lang w:val="kk-KZ"/>
              </w:rPr>
            </w:pPr>
            <w:r w:rsidRPr="00114549">
              <w:rPr>
                <w:bCs/>
              </w:rPr>
              <w:t>5,0±</w:t>
            </w:r>
            <w:r w:rsidRPr="00114549">
              <w:rPr>
                <w:bCs/>
                <w:lang w:val="kk-KZ"/>
              </w:rPr>
              <w:t>2,1</w:t>
            </w:r>
          </w:p>
        </w:tc>
        <w:tc>
          <w:tcPr>
            <w:tcW w:w="839" w:type="dxa"/>
            <w:shd w:val="clear" w:color="auto" w:fill="auto"/>
            <w:vAlign w:val="center"/>
          </w:tcPr>
          <w:p w14:paraId="7511283B" w14:textId="58DB87E9" w:rsidR="00446FA2" w:rsidRPr="00114549" w:rsidRDefault="00446FA2" w:rsidP="005703D7">
            <w:pPr>
              <w:ind w:left="-108" w:right="-98"/>
              <w:jc w:val="center"/>
              <w:rPr>
                <w:bCs/>
                <w:lang w:val="kk-KZ"/>
              </w:rPr>
            </w:pPr>
            <w:r w:rsidRPr="00114549">
              <w:rPr>
                <w:bCs/>
              </w:rPr>
              <w:t>20,0±</w:t>
            </w:r>
            <w:r w:rsidR="005703D7">
              <w:rPr>
                <w:bCs/>
                <w:lang w:val="kk-KZ"/>
              </w:rPr>
              <w:t xml:space="preserve"> </w:t>
            </w:r>
            <w:r w:rsidRPr="00114549">
              <w:rPr>
                <w:bCs/>
                <w:lang w:val="kk-KZ"/>
              </w:rPr>
              <w:t>4,1</w:t>
            </w:r>
          </w:p>
        </w:tc>
        <w:tc>
          <w:tcPr>
            <w:tcW w:w="839" w:type="dxa"/>
            <w:shd w:val="clear" w:color="auto" w:fill="auto"/>
            <w:vAlign w:val="center"/>
          </w:tcPr>
          <w:p w14:paraId="2E4164B2" w14:textId="78F9ED4D" w:rsidR="00446FA2" w:rsidRPr="00114549" w:rsidRDefault="00446FA2" w:rsidP="005703D7">
            <w:pPr>
              <w:ind w:left="-108" w:right="-98"/>
              <w:jc w:val="center"/>
              <w:rPr>
                <w:bCs/>
                <w:lang w:val="kk-KZ"/>
              </w:rPr>
            </w:pPr>
            <w:r w:rsidRPr="00114549">
              <w:rPr>
                <w:bCs/>
              </w:rPr>
              <w:t>20,0±</w:t>
            </w:r>
            <w:r w:rsidR="005703D7">
              <w:rPr>
                <w:bCs/>
                <w:lang w:val="kk-KZ"/>
              </w:rPr>
              <w:t xml:space="preserve"> </w:t>
            </w:r>
            <w:r w:rsidRPr="00114549">
              <w:rPr>
                <w:bCs/>
                <w:lang w:val="kk-KZ"/>
              </w:rPr>
              <w:t>4,1</w:t>
            </w:r>
          </w:p>
        </w:tc>
        <w:tc>
          <w:tcPr>
            <w:tcW w:w="839" w:type="dxa"/>
            <w:shd w:val="clear" w:color="auto" w:fill="auto"/>
            <w:vAlign w:val="center"/>
          </w:tcPr>
          <w:p w14:paraId="1DC0C946" w14:textId="2711A640" w:rsidR="00446FA2" w:rsidRPr="00114549" w:rsidRDefault="00446FA2" w:rsidP="005703D7">
            <w:pPr>
              <w:ind w:left="-108" w:right="-98"/>
              <w:jc w:val="center"/>
              <w:rPr>
                <w:bCs/>
                <w:lang w:val="kk-KZ"/>
              </w:rPr>
            </w:pPr>
            <w:r w:rsidRPr="00114549">
              <w:rPr>
                <w:bCs/>
              </w:rPr>
              <w:t>25,0±</w:t>
            </w:r>
            <w:r w:rsidR="005703D7">
              <w:rPr>
                <w:bCs/>
                <w:lang w:val="kk-KZ"/>
              </w:rPr>
              <w:t xml:space="preserve"> </w:t>
            </w:r>
            <w:r w:rsidRPr="00114549">
              <w:rPr>
                <w:bCs/>
                <w:lang w:val="kk-KZ"/>
              </w:rPr>
              <w:t>5,0</w:t>
            </w:r>
          </w:p>
        </w:tc>
        <w:tc>
          <w:tcPr>
            <w:tcW w:w="838" w:type="dxa"/>
            <w:shd w:val="clear" w:color="auto" w:fill="auto"/>
            <w:vAlign w:val="center"/>
          </w:tcPr>
          <w:p w14:paraId="07F63649" w14:textId="6B23A1B7" w:rsidR="00446FA2" w:rsidRPr="00114549" w:rsidRDefault="00446FA2" w:rsidP="005703D7">
            <w:pPr>
              <w:ind w:left="-108" w:right="-98"/>
              <w:jc w:val="center"/>
              <w:rPr>
                <w:bCs/>
                <w:lang w:val="kk-KZ"/>
              </w:rPr>
            </w:pPr>
            <w:r w:rsidRPr="00114549">
              <w:rPr>
                <w:bCs/>
              </w:rPr>
              <w:t>25,0±</w:t>
            </w:r>
            <w:r w:rsidR="005703D7">
              <w:rPr>
                <w:bCs/>
                <w:lang w:val="kk-KZ"/>
              </w:rPr>
              <w:t xml:space="preserve"> </w:t>
            </w:r>
            <w:r w:rsidRPr="00114549">
              <w:rPr>
                <w:bCs/>
                <w:lang w:val="kk-KZ"/>
              </w:rPr>
              <w:t>5,0</w:t>
            </w:r>
          </w:p>
        </w:tc>
        <w:tc>
          <w:tcPr>
            <w:tcW w:w="839" w:type="dxa"/>
            <w:shd w:val="clear" w:color="auto" w:fill="auto"/>
            <w:vAlign w:val="center"/>
          </w:tcPr>
          <w:p w14:paraId="0B8D364F" w14:textId="50FFD9B9" w:rsidR="00446FA2" w:rsidRPr="00114549" w:rsidRDefault="00446FA2" w:rsidP="005703D7">
            <w:pPr>
              <w:ind w:left="-108" w:right="-98"/>
              <w:jc w:val="center"/>
              <w:rPr>
                <w:bCs/>
                <w:lang w:val="kk-KZ"/>
              </w:rPr>
            </w:pPr>
            <w:r w:rsidRPr="00114549">
              <w:rPr>
                <w:bCs/>
              </w:rPr>
              <w:t>37,5±</w:t>
            </w:r>
            <w:r w:rsidR="005703D7">
              <w:rPr>
                <w:bCs/>
                <w:lang w:val="kk-KZ"/>
              </w:rPr>
              <w:t xml:space="preserve"> </w:t>
            </w:r>
            <w:r w:rsidRPr="00114549">
              <w:rPr>
                <w:bCs/>
                <w:lang w:val="kk-KZ"/>
              </w:rPr>
              <w:t>7,8</w:t>
            </w:r>
          </w:p>
        </w:tc>
        <w:tc>
          <w:tcPr>
            <w:tcW w:w="839" w:type="dxa"/>
            <w:shd w:val="clear" w:color="auto" w:fill="auto"/>
            <w:vAlign w:val="center"/>
          </w:tcPr>
          <w:p w14:paraId="4369397C" w14:textId="02506BCC" w:rsidR="00446FA2" w:rsidRPr="00114549" w:rsidRDefault="00446FA2" w:rsidP="005703D7">
            <w:pPr>
              <w:ind w:left="-108" w:right="-98"/>
              <w:jc w:val="center"/>
            </w:pPr>
            <w:r w:rsidRPr="00114549">
              <w:rPr>
                <w:bCs/>
              </w:rPr>
              <w:t>45,0±</w:t>
            </w:r>
            <w:r w:rsidR="005703D7">
              <w:rPr>
                <w:bCs/>
                <w:lang w:val="kk-KZ"/>
              </w:rPr>
              <w:t xml:space="preserve"> </w:t>
            </w:r>
            <w:r w:rsidRPr="00114549">
              <w:rPr>
                <w:bCs/>
                <w:lang w:val="kk-KZ"/>
              </w:rPr>
              <w:t>8,6</w:t>
            </w:r>
          </w:p>
        </w:tc>
        <w:tc>
          <w:tcPr>
            <w:tcW w:w="839" w:type="dxa"/>
            <w:shd w:val="clear" w:color="auto" w:fill="auto"/>
            <w:vAlign w:val="center"/>
          </w:tcPr>
          <w:p w14:paraId="36CF1A25" w14:textId="62441F90" w:rsidR="00446FA2" w:rsidRPr="00114549" w:rsidRDefault="00446FA2" w:rsidP="005703D7">
            <w:pPr>
              <w:ind w:left="-108" w:right="-98"/>
              <w:jc w:val="center"/>
              <w:rPr>
                <w:bCs/>
                <w:lang w:val="kk-KZ"/>
              </w:rPr>
            </w:pPr>
            <w:r w:rsidRPr="00114549">
              <w:rPr>
                <w:bCs/>
              </w:rPr>
              <w:t>45,0±</w:t>
            </w:r>
            <w:r w:rsidR="005703D7">
              <w:rPr>
                <w:bCs/>
                <w:lang w:val="kk-KZ"/>
              </w:rPr>
              <w:t xml:space="preserve"> </w:t>
            </w:r>
            <w:r w:rsidRPr="00114549">
              <w:rPr>
                <w:bCs/>
                <w:lang w:val="kk-KZ"/>
              </w:rPr>
              <w:t>8,6</w:t>
            </w:r>
          </w:p>
        </w:tc>
        <w:tc>
          <w:tcPr>
            <w:tcW w:w="839" w:type="dxa"/>
            <w:shd w:val="clear" w:color="auto" w:fill="auto"/>
            <w:vAlign w:val="center"/>
          </w:tcPr>
          <w:p w14:paraId="422ADDF3" w14:textId="6A7BC8D4" w:rsidR="00446FA2" w:rsidRPr="00114549" w:rsidRDefault="00446FA2" w:rsidP="005703D7">
            <w:pPr>
              <w:ind w:left="-108" w:right="-98"/>
              <w:jc w:val="center"/>
              <w:rPr>
                <w:bCs/>
                <w:lang w:val="kk-KZ"/>
              </w:rPr>
            </w:pPr>
            <w:r w:rsidRPr="00114549">
              <w:rPr>
                <w:bCs/>
              </w:rPr>
              <w:t>62,5±</w:t>
            </w:r>
            <w:r w:rsidR="005703D7">
              <w:rPr>
                <w:bCs/>
                <w:lang w:val="kk-KZ"/>
              </w:rPr>
              <w:t xml:space="preserve"> </w:t>
            </w:r>
            <w:r w:rsidRPr="00114549">
              <w:rPr>
                <w:bCs/>
                <w:lang w:val="kk-KZ"/>
              </w:rPr>
              <w:t>10,3</w:t>
            </w:r>
          </w:p>
        </w:tc>
      </w:tr>
      <w:tr w:rsidR="00446FA2" w:rsidRPr="00114549" w14:paraId="07741A67" w14:textId="77777777" w:rsidTr="005703D7">
        <w:trPr>
          <w:trHeight w:val="184"/>
        </w:trPr>
        <w:tc>
          <w:tcPr>
            <w:tcW w:w="980" w:type="dxa"/>
            <w:gridSpan w:val="2"/>
            <w:vMerge/>
            <w:shd w:val="clear" w:color="auto" w:fill="auto"/>
          </w:tcPr>
          <w:p w14:paraId="479A8CAD" w14:textId="77777777" w:rsidR="00446FA2" w:rsidRPr="00114549" w:rsidRDefault="00446FA2" w:rsidP="00FC2A43">
            <w:pPr>
              <w:jc w:val="both"/>
              <w:rPr>
                <w:bCs/>
              </w:rPr>
            </w:pPr>
          </w:p>
        </w:tc>
        <w:tc>
          <w:tcPr>
            <w:tcW w:w="1118" w:type="dxa"/>
            <w:shd w:val="clear" w:color="auto" w:fill="auto"/>
          </w:tcPr>
          <w:p w14:paraId="0F13920F"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7CD6F3C8" w14:textId="29551D89" w:rsidR="00446FA2" w:rsidRPr="00114549" w:rsidRDefault="00446FA2" w:rsidP="005703D7">
            <w:pPr>
              <w:ind w:left="-108" w:right="-98"/>
              <w:jc w:val="center"/>
              <w:rPr>
                <w:bCs/>
                <w:lang w:val="kk-KZ"/>
              </w:rPr>
            </w:pPr>
            <w:r w:rsidRPr="00114549">
              <w:rPr>
                <w:bCs/>
              </w:rPr>
              <w:t>22,5±</w:t>
            </w:r>
            <w:r w:rsidR="005703D7">
              <w:rPr>
                <w:bCs/>
                <w:lang w:val="kk-KZ"/>
              </w:rPr>
              <w:t xml:space="preserve"> </w:t>
            </w:r>
            <w:r w:rsidRPr="00114549">
              <w:rPr>
                <w:bCs/>
                <w:lang w:val="kk-KZ"/>
              </w:rPr>
              <w:t>4,2</w:t>
            </w:r>
          </w:p>
        </w:tc>
        <w:tc>
          <w:tcPr>
            <w:tcW w:w="839" w:type="dxa"/>
            <w:shd w:val="clear" w:color="auto" w:fill="auto"/>
            <w:vAlign w:val="center"/>
          </w:tcPr>
          <w:p w14:paraId="5D53318C" w14:textId="557CA1B9" w:rsidR="00446FA2" w:rsidRPr="00114549" w:rsidRDefault="00446FA2" w:rsidP="005703D7">
            <w:pPr>
              <w:ind w:left="-108" w:right="-98"/>
              <w:jc w:val="center"/>
              <w:rPr>
                <w:bCs/>
                <w:lang w:val="kk-KZ"/>
              </w:rPr>
            </w:pPr>
            <w:r w:rsidRPr="00114549">
              <w:rPr>
                <w:bCs/>
              </w:rPr>
              <w:t>32,5±</w:t>
            </w:r>
            <w:r w:rsidR="005703D7">
              <w:rPr>
                <w:bCs/>
                <w:lang w:val="kk-KZ"/>
              </w:rPr>
              <w:t xml:space="preserve"> </w:t>
            </w:r>
            <w:r w:rsidRPr="00114549">
              <w:rPr>
                <w:bCs/>
                <w:lang w:val="kk-KZ"/>
              </w:rPr>
              <w:t>6,2</w:t>
            </w:r>
          </w:p>
        </w:tc>
        <w:tc>
          <w:tcPr>
            <w:tcW w:w="839" w:type="dxa"/>
            <w:shd w:val="clear" w:color="auto" w:fill="auto"/>
            <w:vAlign w:val="center"/>
          </w:tcPr>
          <w:p w14:paraId="5BA0A54B" w14:textId="6F597223" w:rsidR="00446FA2" w:rsidRPr="00114549" w:rsidRDefault="00446FA2" w:rsidP="005703D7">
            <w:pPr>
              <w:ind w:left="-108" w:right="-98"/>
              <w:jc w:val="center"/>
              <w:rPr>
                <w:bCs/>
                <w:lang w:val="kk-KZ"/>
              </w:rPr>
            </w:pPr>
            <w:r w:rsidRPr="00114549">
              <w:rPr>
                <w:bCs/>
              </w:rPr>
              <w:t>42,5±</w:t>
            </w:r>
            <w:r w:rsidR="005703D7">
              <w:rPr>
                <w:bCs/>
                <w:lang w:val="kk-KZ"/>
              </w:rPr>
              <w:t xml:space="preserve"> </w:t>
            </w:r>
            <w:r w:rsidRPr="00114549">
              <w:rPr>
                <w:bCs/>
                <w:lang w:val="kk-KZ"/>
              </w:rPr>
              <w:t>4,7</w:t>
            </w:r>
          </w:p>
        </w:tc>
        <w:tc>
          <w:tcPr>
            <w:tcW w:w="839" w:type="dxa"/>
            <w:shd w:val="clear" w:color="auto" w:fill="auto"/>
            <w:vAlign w:val="center"/>
          </w:tcPr>
          <w:p w14:paraId="3CF21B7E" w14:textId="689676D3" w:rsidR="00446FA2" w:rsidRPr="00114549" w:rsidRDefault="00446FA2" w:rsidP="005703D7">
            <w:pPr>
              <w:ind w:left="-108" w:right="-98"/>
              <w:jc w:val="center"/>
              <w:rPr>
                <w:bCs/>
                <w:lang w:val="kk-KZ"/>
              </w:rPr>
            </w:pPr>
            <w:r w:rsidRPr="00114549">
              <w:rPr>
                <w:bCs/>
              </w:rPr>
              <w:t>65,0±</w:t>
            </w:r>
            <w:r w:rsidR="005703D7">
              <w:rPr>
                <w:bCs/>
                <w:lang w:val="kk-KZ"/>
              </w:rPr>
              <w:t xml:space="preserve"> </w:t>
            </w:r>
            <w:r w:rsidRPr="00114549">
              <w:rPr>
                <w:bCs/>
                <w:lang w:val="kk-KZ"/>
              </w:rPr>
              <w:t>8,6</w:t>
            </w:r>
          </w:p>
        </w:tc>
        <w:tc>
          <w:tcPr>
            <w:tcW w:w="838" w:type="dxa"/>
            <w:shd w:val="clear" w:color="auto" w:fill="auto"/>
            <w:vAlign w:val="center"/>
          </w:tcPr>
          <w:p w14:paraId="2F15842C" w14:textId="5704A763" w:rsidR="00446FA2" w:rsidRPr="00114549" w:rsidRDefault="00446FA2" w:rsidP="005703D7">
            <w:pPr>
              <w:ind w:left="-108" w:right="-98"/>
              <w:jc w:val="center"/>
              <w:rPr>
                <w:bCs/>
                <w:lang w:val="kk-KZ"/>
              </w:rPr>
            </w:pPr>
            <w:r w:rsidRPr="00114549">
              <w:rPr>
                <w:bCs/>
              </w:rPr>
              <w:t>75,0±</w:t>
            </w:r>
            <w:r w:rsidR="005703D7">
              <w:rPr>
                <w:bCs/>
                <w:lang w:val="kk-KZ"/>
              </w:rPr>
              <w:t xml:space="preserve"> </w:t>
            </w:r>
            <w:r w:rsidRPr="00114549">
              <w:rPr>
                <w:bCs/>
                <w:lang w:val="kk-KZ"/>
              </w:rPr>
              <w:t>6,4</w:t>
            </w:r>
          </w:p>
        </w:tc>
        <w:tc>
          <w:tcPr>
            <w:tcW w:w="839" w:type="dxa"/>
            <w:shd w:val="clear" w:color="auto" w:fill="auto"/>
            <w:vAlign w:val="center"/>
          </w:tcPr>
          <w:p w14:paraId="677C45D4" w14:textId="34C725DF" w:rsidR="00446FA2" w:rsidRPr="00114549" w:rsidRDefault="00446FA2" w:rsidP="005703D7">
            <w:pPr>
              <w:ind w:left="-108" w:right="-98"/>
              <w:jc w:val="center"/>
              <w:rPr>
                <w:bCs/>
                <w:lang w:val="kk-KZ"/>
              </w:rPr>
            </w:pPr>
            <w:r w:rsidRPr="00114549">
              <w:rPr>
                <w:bCs/>
              </w:rPr>
              <w:t>85,0±</w:t>
            </w:r>
            <w:r w:rsidR="005703D7">
              <w:rPr>
                <w:bCs/>
                <w:lang w:val="kk-KZ"/>
              </w:rPr>
              <w:t xml:space="preserve"> </w:t>
            </w:r>
            <w:r w:rsidRPr="00114549">
              <w:rPr>
                <w:bCs/>
                <w:lang w:val="kk-KZ"/>
              </w:rPr>
              <w:t>6,4</w:t>
            </w:r>
          </w:p>
        </w:tc>
        <w:tc>
          <w:tcPr>
            <w:tcW w:w="839" w:type="dxa"/>
            <w:shd w:val="clear" w:color="auto" w:fill="auto"/>
            <w:vAlign w:val="center"/>
          </w:tcPr>
          <w:p w14:paraId="258FB88C" w14:textId="54329D3E" w:rsidR="00446FA2" w:rsidRPr="00114549" w:rsidRDefault="00446FA2" w:rsidP="005703D7">
            <w:pPr>
              <w:ind w:left="-108" w:right="-98"/>
              <w:jc w:val="center"/>
              <w:rPr>
                <w:bCs/>
                <w:lang w:val="kk-KZ"/>
              </w:rPr>
            </w:pPr>
            <w:r w:rsidRPr="00114549">
              <w:rPr>
                <w:bCs/>
              </w:rPr>
              <w:t>92,5±</w:t>
            </w:r>
            <w:r w:rsidR="005703D7">
              <w:rPr>
                <w:bCs/>
                <w:lang w:val="kk-KZ"/>
              </w:rPr>
              <w:t xml:space="preserve"> </w:t>
            </w:r>
            <w:r w:rsidRPr="00114549">
              <w:rPr>
                <w:bCs/>
                <w:lang w:val="kk-KZ"/>
              </w:rPr>
              <w:t>7,5</w:t>
            </w:r>
          </w:p>
        </w:tc>
        <w:tc>
          <w:tcPr>
            <w:tcW w:w="839" w:type="dxa"/>
            <w:shd w:val="clear" w:color="auto" w:fill="auto"/>
            <w:vAlign w:val="center"/>
          </w:tcPr>
          <w:p w14:paraId="15A7A73B" w14:textId="29D464FA" w:rsidR="00446FA2" w:rsidRPr="00114549" w:rsidRDefault="00446FA2" w:rsidP="005703D7">
            <w:pPr>
              <w:ind w:left="-108" w:right="-98"/>
              <w:jc w:val="center"/>
            </w:pPr>
            <w:r w:rsidRPr="00114549">
              <w:rPr>
                <w:bCs/>
              </w:rPr>
              <w:t>92,5±</w:t>
            </w:r>
            <w:r w:rsidR="005703D7">
              <w:rPr>
                <w:bCs/>
                <w:lang w:val="kk-KZ"/>
              </w:rPr>
              <w:t xml:space="preserve"> </w:t>
            </w:r>
            <w:r w:rsidRPr="00114549">
              <w:rPr>
                <w:bCs/>
                <w:lang w:val="kk-KZ"/>
              </w:rPr>
              <w:t>7,5</w:t>
            </w:r>
          </w:p>
        </w:tc>
        <w:tc>
          <w:tcPr>
            <w:tcW w:w="839" w:type="dxa"/>
            <w:shd w:val="clear" w:color="auto" w:fill="auto"/>
            <w:vAlign w:val="center"/>
          </w:tcPr>
          <w:p w14:paraId="5BC74A23" w14:textId="77777777" w:rsidR="00446FA2" w:rsidRPr="00114549" w:rsidRDefault="00446FA2" w:rsidP="005703D7">
            <w:pPr>
              <w:ind w:left="-108" w:right="-98"/>
              <w:jc w:val="center"/>
            </w:pPr>
            <w:r w:rsidRPr="00114549">
              <w:rPr>
                <w:bCs/>
              </w:rPr>
              <w:t>100</w:t>
            </w:r>
          </w:p>
        </w:tc>
      </w:tr>
      <w:tr w:rsidR="00446FA2" w:rsidRPr="00114549" w14:paraId="20C202BA" w14:textId="77777777" w:rsidTr="005703D7">
        <w:trPr>
          <w:trHeight w:val="184"/>
        </w:trPr>
        <w:tc>
          <w:tcPr>
            <w:tcW w:w="980" w:type="dxa"/>
            <w:gridSpan w:val="2"/>
            <w:vMerge w:val="restart"/>
            <w:shd w:val="clear" w:color="auto" w:fill="auto"/>
          </w:tcPr>
          <w:p w14:paraId="0C25944C" w14:textId="77777777" w:rsidR="00446FA2" w:rsidRPr="005703D7" w:rsidRDefault="00446FA2" w:rsidP="005703D7">
            <w:pPr>
              <w:ind w:right="-122"/>
              <w:jc w:val="both"/>
              <w:rPr>
                <w:lang w:val="kk-KZ"/>
              </w:rPr>
            </w:pPr>
            <w:r w:rsidRPr="00114549">
              <w:rPr>
                <w:bCs/>
              </w:rPr>
              <w:t>BTr</w:t>
            </w:r>
            <w:r w:rsidRPr="00114549">
              <w:rPr>
                <w:bCs/>
                <w:vertAlign w:val="subscript"/>
              </w:rPr>
              <w:t>1</w:t>
            </w:r>
            <w:r w:rsidRPr="00114549">
              <w:rPr>
                <w:bCs/>
              </w:rPr>
              <w:t>-16</w:t>
            </w:r>
          </w:p>
        </w:tc>
        <w:tc>
          <w:tcPr>
            <w:tcW w:w="1118" w:type="dxa"/>
            <w:shd w:val="clear" w:color="auto" w:fill="auto"/>
          </w:tcPr>
          <w:p w14:paraId="18B6E7E7"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3BEB368D" w14:textId="77777777" w:rsidR="00446FA2" w:rsidRPr="00114549" w:rsidRDefault="00446FA2" w:rsidP="005703D7">
            <w:pPr>
              <w:ind w:left="-108" w:right="-98"/>
              <w:jc w:val="center"/>
              <w:rPr>
                <w:bCs/>
                <w:lang w:val="kk-KZ"/>
              </w:rPr>
            </w:pPr>
            <w:r w:rsidRPr="00114549">
              <w:rPr>
                <w:bCs/>
              </w:rPr>
              <w:t>7,5±</w:t>
            </w:r>
            <w:r w:rsidRPr="00114549">
              <w:rPr>
                <w:bCs/>
                <w:lang w:val="kk-KZ"/>
              </w:rPr>
              <w:t>4,7</w:t>
            </w:r>
          </w:p>
        </w:tc>
        <w:tc>
          <w:tcPr>
            <w:tcW w:w="839" w:type="dxa"/>
            <w:shd w:val="clear" w:color="auto" w:fill="auto"/>
            <w:vAlign w:val="center"/>
          </w:tcPr>
          <w:p w14:paraId="49988A73" w14:textId="77777777" w:rsidR="00446FA2" w:rsidRPr="00114549" w:rsidRDefault="00446FA2" w:rsidP="005703D7">
            <w:pPr>
              <w:ind w:left="-108" w:right="-98"/>
              <w:jc w:val="center"/>
            </w:pPr>
            <w:r w:rsidRPr="00114549">
              <w:rPr>
                <w:bCs/>
              </w:rPr>
              <w:t>7,5±</w:t>
            </w:r>
            <w:r w:rsidRPr="00114549">
              <w:rPr>
                <w:bCs/>
                <w:lang w:val="kk-KZ"/>
              </w:rPr>
              <w:t>4,7</w:t>
            </w:r>
          </w:p>
        </w:tc>
        <w:tc>
          <w:tcPr>
            <w:tcW w:w="839" w:type="dxa"/>
            <w:shd w:val="clear" w:color="auto" w:fill="auto"/>
            <w:vAlign w:val="center"/>
          </w:tcPr>
          <w:p w14:paraId="7C0445B3" w14:textId="77777777" w:rsidR="00446FA2" w:rsidRPr="00114549" w:rsidRDefault="00446FA2" w:rsidP="005703D7">
            <w:pPr>
              <w:ind w:left="-108" w:right="-98"/>
              <w:jc w:val="center"/>
            </w:pPr>
            <w:r w:rsidRPr="00114549">
              <w:rPr>
                <w:bCs/>
              </w:rPr>
              <w:t>7,5±</w:t>
            </w:r>
            <w:r w:rsidRPr="00114549">
              <w:rPr>
                <w:bCs/>
                <w:lang w:val="kk-KZ"/>
              </w:rPr>
              <w:t>4,7</w:t>
            </w:r>
          </w:p>
        </w:tc>
        <w:tc>
          <w:tcPr>
            <w:tcW w:w="839" w:type="dxa"/>
            <w:shd w:val="clear" w:color="auto" w:fill="auto"/>
            <w:vAlign w:val="center"/>
          </w:tcPr>
          <w:p w14:paraId="4AF2E1C2" w14:textId="415AD6C1" w:rsidR="00446FA2" w:rsidRPr="00114549" w:rsidRDefault="00446FA2" w:rsidP="005703D7">
            <w:pPr>
              <w:ind w:left="-108" w:right="-98"/>
              <w:jc w:val="center"/>
            </w:pPr>
            <w:r w:rsidRPr="00114549">
              <w:rPr>
                <w:bCs/>
              </w:rPr>
              <w:t>20,0±</w:t>
            </w:r>
            <w:r w:rsidR="005703D7">
              <w:rPr>
                <w:bCs/>
                <w:lang w:val="kk-KZ"/>
              </w:rPr>
              <w:t xml:space="preserve"> </w:t>
            </w:r>
            <w:r w:rsidRPr="00114549">
              <w:rPr>
                <w:bCs/>
                <w:lang w:val="kk-KZ"/>
              </w:rPr>
              <w:t>4,1</w:t>
            </w:r>
          </w:p>
        </w:tc>
        <w:tc>
          <w:tcPr>
            <w:tcW w:w="838" w:type="dxa"/>
            <w:shd w:val="clear" w:color="auto" w:fill="auto"/>
            <w:vAlign w:val="center"/>
          </w:tcPr>
          <w:p w14:paraId="62CBA185" w14:textId="54ED769D" w:rsidR="00446FA2" w:rsidRPr="00114549" w:rsidRDefault="00446FA2" w:rsidP="005703D7">
            <w:pPr>
              <w:ind w:left="-108" w:right="-98"/>
              <w:jc w:val="center"/>
            </w:pPr>
            <w:r w:rsidRPr="00114549">
              <w:rPr>
                <w:bCs/>
              </w:rPr>
              <w:t>20,0±</w:t>
            </w:r>
            <w:r w:rsidR="005703D7">
              <w:rPr>
                <w:bCs/>
                <w:lang w:val="kk-KZ"/>
              </w:rPr>
              <w:t xml:space="preserve"> </w:t>
            </w:r>
            <w:r w:rsidRPr="00114549">
              <w:rPr>
                <w:bCs/>
                <w:lang w:val="kk-KZ"/>
              </w:rPr>
              <w:t>4,1</w:t>
            </w:r>
          </w:p>
        </w:tc>
        <w:tc>
          <w:tcPr>
            <w:tcW w:w="839" w:type="dxa"/>
            <w:shd w:val="clear" w:color="auto" w:fill="auto"/>
            <w:vAlign w:val="center"/>
          </w:tcPr>
          <w:p w14:paraId="3900678C" w14:textId="34EC5055" w:rsidR="00446FA2" w:rsidRPr="00114549" w:rsidRDefault="00446FA2" w:rsidP="005703D7">
            <w:pPr>
              <w:ind w:left="-108" w:right="-98"/>
              <w:jc w:val="center"/>
              <w:rPr>
                <w:bCs/>
                <w:lang w:val="kk-KZ"/>
              </w:rPr>
            </w:pPr>
            <w:r w:rsidRPr="00114549">
              <w:rPr>
                <w:bCs/>
              </w:rPr>
              <w:t>42,5±</w:t>
            </w:r>
            <w:r w:rsidR="005703D7">
              <w:rPr>
                <w:bCs/>
                <w:lang w:val="kk-KZ"/>
              </w:rPr>
              <w:t xml:space="preserve"> </w:t>
            </w:r>
            <w:r w:rsidRPr="00114549">
              <w:rPr>
                <w:bCs/>
                <w:lang w:val="kk-KZ"/>
              </w:rPr>
              <w:t>4,7</w:t>
            </w:r>
          </w:p>
        </w:tc>
        <w:tc>
          <w:tcPr>
            <w:tcW w:w="839" w:type="dxa"/>
            <w:shd w:val="clear" w:color="auto" w:fill="auto"/>
            <w:vAlign w:val="center"/>
          </w:tcPr>
          <w:p w14:paraId="5F9145D7" w14:textId="68D2AAE9" w:rsidR="00446FA2" w:rsidRPr="00114549" w:rsidRDefault="00446FA2" w:rsidP="005703D7">
            <w:pPr>
              <w:ind w:left="-108" w:right="-98"/>
              <w:jc w:val="center"/>
              <w:rPr>
                <w:bCs/>
                <w:lang w:val="kk-KZ"/>
              </w:rPr>
            </w:pPr>
            <w:r w:rsidRPr="00114549">
              <w:rPr>
                <w:bCs/>
              </w:rPr>
              <w:t>42,5±</w:t>
            </w:r>
            <w:r w:rsidR="005703D7">
              <w:rPr>
                <w:bCs/>
                <w:lang w:val="kk-KZ"/>
              </w:rPr>
              <w:t xml:space="preserve"> </w:t>
            </w:r>
            <w:r w:rsidRPr="00114549">
              <w:rPr>
                <w:bCs/>
                <w:lang w:val="kk-KZ"/>
              </w:rPr>
              <w:t>4,7</w:t>
            </w:r>
          </w:p>
        </w:tc>
        <w:tc>
          <w:tcPr>
            <w:tcW w:w="839" w:type="dxa"/>
            <w:shd w:val="clear" w:color="auto" w:fill="auto"/>
            <w:vAlign w:val="center"/>
          </w:tcPr>
          <w:p w14:paraId="63313D18" w14:textId="74F3AB45" w:rsidR="00446FA2" w:rsidRPr="00114549" w:rsidRDefault="00446FA2" w:rsidP="005703D7">
            <w:pPr>
              <w:ind w:left="-108" w:right="-98"/>
              <w:jc w:val="center"/>
              <w:rPr>
                <w:bCs/>
                <w:lang w:val="kk-KZ"/>
              </w:rPr>
            </w:pPr>
            <w:r w:rsidRPr="00114549">
              <w:rPr>
                <w:bCs/>
              </w:rPr>
              <w:t>6</w:t>
            </w:r>
            <w:r w:rsidRPr="00114549">
              <w:rPr>
                <w:bCs/>
                <w:lang w:val="kk-KZ"/>
              </w:rPr>
              <w:t>2</w:t>
            </w:r>
            <w:r w:rsidRPr="00114549">
              <w:rPr>
                <w:bCs/>
              </w:rPr>
              <w:t>,0±</w:t>
            </w:r>
            <w:r w:rsidR="005703D7">
              <w:rPr>
                <w:bCs/>
                <w:lang w:val="kk-KZ"/>
              </w:rPr>
              <w:t xml:space="preserve"> </w:t>
            </w:r>
            <w:r w:rsidRPr="00114549">
              <w:rPr>
                <w:bCs/>
                <w:lang w:val="kk-KZ"/>
              </w:rPr>
              <w:t>8,6</w:t>
            </w:r>
          </w:p>
        </w:tc>
        <w:tc>
          <w:tcPr>
            <w:tcW w:w="839" w:type="dxa"/>
            <w:shd w:val="clear" w:color="auto" w:fill="auto"/>
            <w:vAlign w:val="center"/>
          </w:tcPr>
          <w:p w14:paraId="7301A273" w14:textId="42FE7538" w:rsidR="00446FA2" w:rsidRPr="00114549" w:rsidRDefault="00446FA2" w:rsidP="005703D7">
            <w:pPr>
              <w:ind w:left="-108" w:right="-98"/>
              <w:jc w:val="center"/>
              <w:rPr>
                <w:bCs/>
                <w:lang w:val="kk-KZ"/>
              </w:rPr>
            </w:pPr>
            <w:r w:rsidRPr="00114549">
              <w:rPr>
                <w:bCs/>
                <w:lang w:val="kk-KZ"/>
              </w:rPr>
              <w:t>64</w:t>
            </w:r>
            <w:r w:rsidRPr="00114549">
              <w:rPr>
                <w:bCs/>
              </w:rPr>
              <w:t>,0±</w:t>
            </w:r>
            <w:r w:rsidR="005703D7">
              <w:rPr>
                <w:bCs/>
                <w:lang w:val="kk-KZ"/>
              </w:rPr>
              <w:t xml:space="preserve"> </w:t>
            </w:r>
            <w:r w:rsidRPr="00114549">
              <w:rPr>
                <w:bCs/>
                <w:lang w:val="kk-KZ"/>
              </w:rPr>
              <w:t>6,4</w:t>
            </w:r>
          </w:p>
        </w:tc>
      </w:tr>
      <w:tr w:rsidR="00446FA2" w:rsidRPr="00114549" w14:paraId="3DF34C2B" w14:textId="77777777" w:rsidTr="005703D7">
        <w:trPr>
          <w:trHeight w:val="184"/>
        </w:trPr>
        <w:tc>
          <w:tcPr>
            <w:tcW w:w="980" w:type="dxa"/>
            <w:gridSpan w:val="2"/>
            <w:vMerge/>
            <w:shd w:val="clear" w:color="auto" w:fill="auto"/>
          </w:tcPr>
          <w:p w14:paraId="4DEF513E" w14:textId="77777777" w:rsidR="00446FA2" w:rsidRPr="00114549" w:rsidRDefault="00446FA2" w:rsidP="00FC2A43">
            <w:pPr>
              <w:jc w:val="both"/>
              <w:rPr>
                <w:bCs/>
              </w:rPr>
            </w:pPr>
          </w:p>
        </w:tc>
        <w:tc>
          <w:tcPr>
            <w:tcW w:w="1118" w:type="dxa"/>
            <w:shd w:val="clear" w:color="auto" w:fill="auto"/>
          </w:tcPr>
          <w:p w14:paraId="710C8FC9"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09F5112D" w14:textId="42A8A374" w:rsidR="00446FA2" w:rsidRPr="00114549" w:rsidRDefault="00446FA2" w:rsidP="005703D7">
            <w:pPr>
              <w:ind w:left="-108" w:right="-98"/>
              <w:jc w:val="center"/>
              <w:rPr>
                <w:bCs/>
                <w:lang w:val="kk-KZ"/>
              </w:rPr>
            </w:pPr>
            <w:r w:rsidRPr="00114549">
              <w:rPr>
                <w:bCs/>
              </w:rPr>
              <w:t>25,0±</w:t>
            </w:r>
            <w:r w:rsidR="005703D7">
              <w:rPr>
                <w:bCs/>
                <w:lang w:val="kk-KZ"/>
              </w:rPr>
              <w:t xml:space="preserve"> </w:t>
            </w:r>
            <w:r w:rsidRPr="00114549">
              <w:rPr>
                <w:bCs/>
                <w:lang w:val="kk-KZ"/>
              </w:rPr>
              <w:t>5,0</w:t>
            </w:r>
          </w:p>
        </w:tc>
        <w:tc>
          <w:tcPr>
            <w:tcW w:w="839" w:type="dxa"/>
            <w:shd w:val="clear" w:color="auto" w:fill="auto"/>
            <w:vAlign w:val="center"/>
          </w:tcPr>
          <w:p w14:paraId="19A0A844" w14:textId="32D579A6" w:rsidR="00446FA2" w:rsidRPr="00114549" w:rsidRDefault="00446FA2" w:rsidP="005703D7">
            <w:pPr>
              <w:ind w:left="-108" w:right="-98"/>
              <w:jc w:val="center"/>
              <w:rPr>
                <w:bCs/>
                <w:lang w:val="kk-KZ"/>
              </w:rPr>
            </w:pPr>
            <w:r w:rsidRPr="00114549">
              <w:rPr>
                <w:bCs/>
              </w:rPr>
              <w:t>25,0±</w:t>
            </w:r>
            <w:r w:rsidR="005703D7">
              <w:rPr>
                <w:bCs/>
                <w:lang w:val="kk-KZ"/>
              </w:rPr>
              <w:t xml:space="preserve"> </w:t>
            </w:r>
            <w:r w:rsidRPr="00114549">
              <w:rPr>
                <w:bCs/>
                <w:lang w:val="kk-KZ"/>
              </w:rPr>
              <w:t>5,0</w:t>
            </w:r>
          </w:p>
        </w:tc>
        <w:tc>
          <w:tcPr>
            <w:tcW w:w="839" w:type="dxa"/>
            <w:shd w:val="clear" w:color="auto" w:fill="auto"/>
            <w:vAlign w:val="center"/>
          </w:tcPr>
          <w:p w14:paraId="43640607" w14:textId="6F08774B" w:rsidR="00446FA2" w:rsidRPr="00114549" w:rsidRDefault="00446FA2" w:rsidP="005703D7">
            <w:pPr>
              <w:ind w:left="-108" w:right="-98"/>
              <w:jc w:val="center"/>
              <w:rPr>
                <w:bCs/>
                <w:lang w:val="kk-KZ"/>
              </w:rPr>
            </w:pPr>
            <w:r w:rsidRPr="00114549">
              <w:rPr>
                <w:bCs/>
              </w:rPr>
              <w:t>40,0±</w:t>
            </w:r>
            <w:r w:rsidR="005703D7">
              <w:rPr>
                <w:bCs/>
                <w:lang w:val="kk-KZ"/>
              </w:rPr>
              <w:t xml:space="preserve"> </w:t>
            </w:r>
            <w:r w:rsidRPr="00114549">
              <w:rPr>
                <w:bCs/>
                <w:lang w:val="kk-KZ"/>
              </w:rPr>
              <w:t>4,1</w:t>
            </w:r>
          </w:p>
        </w:tc>
        <w:tc>
          <w:tcPr>
            <w:tcW w:w="839" w:type="dxa"/>
            <w:shd w:val="clear" w:color="auto" w:fill="auto"/>
            <w:vAlign w:val="center"/>
          </w:tcPr>
          <w:p w14:paraId="6F4825C3" w14:textId="71E165BA" w:rsidR="00446FA2" w:rsidRPr="00114549" w:rsidRDefault="00446FA2" w:rsidP="005703D7">
            <w:pPr>
              <w:ind w:left="-108" w:right="-98"/>
              <w:jc w:val="center"/>
              <w:rPr>
                <w:bCs/>
                <w:lang w:val="kk-KZ"/>
              </w:rPr>
            </w:pPr>
            <w:r w:rsidRPr="00114549">
              <w:rPr>
                <w:bCs/>
              </w:rPr>
              <w:t>60,0±</w:t>
            </w:r>
            <w:r w:rsidR="005703D7">
              <w:rPr>
                <w:bCs/>
                <w:lang w:val="kk-KZ"/>
              </w:rPr>
              <w:t xml:space="preserve"> </w:t>
            </w:r>
            <w:r w:rsidRPr="00114549">
              <w:rPr>
                <w:bCs/>
                <w:lang w:val="kk-KZ"/>
              </w:rPr>
              <w:t>4,1</w:t>
            </w:r>
          </w:p>
        </w:tc>
        <w:tc>
          <w:tcPr>
            <w:tcW w:w="838" w:type="dxa"/>
            <w:shd w:val="clear" w:color="auto" w:fill="auto"/>
            <w:vAlign w:val="center"/>
          </w:tcPr>
          <w:p w14:paraId="3DDDA745" w14:textId="3AB94D90" w:rsidR="00446FA2" w:rsidRPr="00114549" w:rsidRDefault="00446FA2" w:rsidP="005703D7">
            <w:pPr>
              <w:ind w:left="-108" w:right="-98"/>
              <w:jc w:val="center"/>
              <w:rPr>
                <w:bCs/>
                <w:lang w:val="kk-KZ"/>
              </w:rPr>
            </w:pPr>
            <w:r w:rsidRPr="00114549">
              <w:rPr>
                <w:bCs/>
              </w:rPr>
              <w:t>82,5±</w:t>
            </w:r>
            <w:r w:rsidR="005703D7">
              <w:rPr>
                <w:bCs/>
                <w:lang w:val="kk-KZ"/>
              </w:rPr>
              <w:t xml:space="preserve"> </w:t>
            </w:r>
            <w:r w:rsidRPr="00114549">
              <w:rPr>
                <w:bCs/>
                <w:lang w:val="kk-KZ"/>
              </w:rPr>
              <w:t>4,7</w:t>
            </w:r>
          </w:p>
        </w:tc>
        <w:tc>
          <w:tcPr>
            <w:tcW w:w="839" w:type="dxa"/>
            <w:shd w:val="clear" w:color="auto" w:fill="auto"/>
            <w:vAlign w:val="center"/>
          </w:tcPr>
          <w:p w14:paraId="7B66DE99" w14:textId="3D492911" w:rsidR="00446FA2" w:rsidRPr="00114549" w:rsidRDefault="00446FA2" w:rsidP="005703D7">
            <w:pPr>
              <w:ind w:left="-108" w:right="-98"/>
              <w:jc w:val="center"/>
              <w:rPr>
                <w:bCs/>
                <w:lang w:val="kk-KZ"/>
              </w:rPr>
            </w:pPr>
            <w:r w:rsidRPr="00114549">
              <w:rPr>
                <w:bCs/>
              </w:rPr>
              <w:t>87,5±</w:t>
            </w:r>
            <w:r w:rsidR="005703D7">
              <w:rPr>
                <w:bCs/>
                <w:lang w:val="kk-KZ"/>
              </w:rPr>
              <w:t xml:space="preserve"> </w:t>
            </w:r>
            <w:r w:rsidRPr="00114549">
              <w:rPr>
                <w:bCs/>
                <w:lang w:val="kk-KZ"/>
              </w:rPr>
              <w:t>6,2</w:t>
            </w:r>
          </w:p>
        </w:tc>
        <w:tc>
          <w:tcPr>
            <w:tcW w:w="839" w:type="dxa"/>
            <w:shd w:val="clear" w:color="auto" w:fill="auto"/>
            <w:vAlign w:val="center"/>
          </w:tcPr>
          <w:p w14:paraId="3476A04C" w14:textId="688479FF" w:rsidR="00446FA2" w:rsidRPr="00114549" w:rsidRDefault="00446FA2" w:rsidP="005703D7">
            <w:pPr>
              <w:ind w:left="-108" w:right="-98"/>
              <w:jc w:val="center"/>
              <w:rPr>
                <w:bCs/>
                <w:lang w:val="kk-KZ"/>
              </w:rPr>
            </w:pPr>
            <w:r w:rsidRPr="00114549">
              <w:rPr>
                <w:bCs/>
              </w:rPr>
              <w:t>90,0±</w:t>
            </w:r>
            <w:r w:rsidR="005703D7">
              <w:rPr>
                <w:bCs/>
                <w:lang w:val="kk-KZ"/>
              </w:rPr>
              <w:t xml:space="preserve"> </w:t>
            </w:r>
            <w:r w:rsidRPr="00114549">
              <w:rPr>
                <w:bCs/>
                <w:lang w:val="kk-KZ"/>
              </w:rPr>
              <w:t>7,1</w:t>
            </w:r>
          </w:p>
        </w:tc>
        <w:tc>
          <w:tcPr>
            <w:tcW w:w="839" w:type="dxa"/>
            <w:shd w:val="clear" w:color="auto" w:fill="auto"/>
            <w:vAlign w:val="center"/>
          </w:tcPr>
          <w:p w14:paraId="45F0623E" w14:textId="5B946F73" w:rsidR="00446FA2" w:rsidRPr="00114549" w:rsidRDefault="00446FA2" w:rsidP="005703D7">
            <w:pPr>
              <w:ind w:left="-108" w:right="-98"/>
              <w:jc w:val="center"/>
              <w:rPr>
                <w:bCs/>
                <w:lang w:val="kk-KZ"/>
              </w:rPr>
            </w:pPr>
            <w:r w:rsidRPr="00114549">
              <w:rPr>
                <w:bCs/>
              </w:rPr>
              <w:t>90,0±</w:t>
            </w:r>
            <w:r w:rsidR="005703D7">
              <w:rPr>
                <w:bCs/>
                <w:lang w:val="kk-KZ"/>
              </w:rPr>
              <w:t xml:space="preserve"> </w:t>
            </w:r>
            <w:r w:rsidRPr="00114549">
              <w:rPr>
                <w:bCs/>
                <w:lang w:val="kk-KZ"/>
              </w:rPr>
              <w:t>7,1</w:t>
            </w:r>
          </w:p>
        </w:tc>
        <w:tc>
          <w:tcPr>
            <w:tcW w:w="839" w:type="dxa"/>
            <w:shd w:val="clear" w:color="auto" w:fill="auto"/>
            <w:vAlign w:val="center"/>
          </w:tcPr>
          <w:p w14:paraId="31F5CE2C" w14:textId="36E3C8A0" w:rsidR="00446FA2" w:rsidRPr="00114549" w:rsidRDefault="00446FA2" w:rsidP="005703D7">
            <w:pPr>
              <w:ind w:left="-108" w:right="-98"/>
              <w:jc w:val="center"/>
              <w:rPr>
                <w:bCs/>
                <w:lang w:val="kk-KZ"/>
              </w:rPr>
            </w:pPr>
            <w:r w:rsidRPr="00114549">
              <w:rPr>
                <w:bCs/>
              </w:rPr>
              <w:t>90,0±</w:t>
            </w:r>
            <w:r w:rsidR="005703D7">
              <w:rPr>
                <w:bCs/>
                <w:lang w:val="kk-KZ"/>
              </w:rPr>
              <w:t xml:space="preserve"> </w:t>
            </w:r>
            <w:r w:rsidRPr="00114549">
              <w:rPr>
                <w:bCs/>
                <w:lang w:val="kk-KZ"/>
              </w:rPr>
              <w:t>7,1</w:t>
            </w:r>
          </w:p>
        </w:tc>
      </w:tr>
      <w:tr w:rsidR="00446FA2" w:rsidRPr="00114549" w14:paraId="2B8DFFAE" w14:textId="77777777" w:rsidTr="005703D7">
        <w:trPr>
          <w:trHeight w:val="184"/>
        </w:trPr>
        <w:tc>
          <w:tcPr>
            <w:tcW w:w="980" w:type="dxa"/>
            <w:gridSpan w:val="2"/>
            <w:vMerge w:val="restart"/>
            <w:shd w:val="clear" w:color="auto" w:fill="auto"/>
          </w:tcPr>
          <w:p w14:paraId="39BDF3D3" w14:textId="77777777" w:rsidR="00446FA2" w:rsidRPr="00114549" w:rsidRDefault="00446FA2" w:rsidP="00FC2A43">
            <w:pPr>
              <w:jc w:val="both"/>
              <w:rPr>
                <w:lang w:val="kk-KZ"/>
              </w:rPr>
            </w:pPr>
            <w:r w:rsidRPr="00114549">
              <w:rPr>
                <w:bCs/>
              </w:rPr>
              <w:t>BPit-16</w:t>
            </w:r>
          </w:p>
        </w:tc>
        <w:tc>
          <w:tcPr>
            <w:tcW w:w="1118" w:type="dxa"/>
            <w:shd w:val="clear" w:color="auto" w:fill="auto"/>
          </w:tcPr>
          <w:p w14:paraId="473FB633"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723DA67B" w14:textId="77777777" w:rsidR="00446FA2" w:rsidRPr="00114549" w:rsidRDefault="00446FA2" w:rsidP="005703D7">
            <w:pPr>
              <w:ind w:left="-108" w:right="-98"/>
              <w:jc w:val="center"/>
              <w:rPr>
                <w:bCs/>
                <w:lang w:val="kk-KZ"/>
              </w:rPr>
            </w:pPr>
            <w:r w:rsidRPr="00114549">
              <w:rPr>
                <w:bCs/>
              </w:rPr>
              <w:t>7,5±</w:t>
            </w:r>
            <w:r w:rsidRPr="00114549">
              <w:rPr>
                <w:bCs/>
                <w:lang w:val="kk-KZ"/>
              </w:rPr>
              <w:t>1,3</w:t>
            </w:r>
          </w:p>
        </w:tc>
        <w:tc>
          <w:tcPr>
            <w:tcW w:w="839" w:type="dxa"/>
            <w:shd w:val="clear" w:color="auto" w:fill="auto"/>
            <w:vAlign w:val="center"/>
          </w:tcPr>
          <w:p w14:paraId="4228A25D" w14:textId="77777777" w:rsidR="00446FA2" w:rsidRPr="00114549" w:rsidRDefault="00446FA2" w:rsidP="005703D7">
            <w:pPr>
              <w:ind w:left="-108" w:right="-98"/>
              <w:jc w:val="center"/>
              <w:rPr>
                <w:bCs/>
                <w:lang w:val="kk-KZ"/>
              </w:rPr>
            </w:pPr>
            <w:r w:rsidRPr="00114549">
              <w:rPr>
                <w:bCs/>
              </w:rPr>
              <w:t>7,5±</w:t>
            </w:r>
            <w:r w:rsidRPr="00114549">
              <w:rPr>
                <w:bCs/>
                <w:lang w:val="kk-KZ"/>
              </w:rPr>
              <w:t>1,3</w:t>
            </w:r>
          </w:p>
        </w:tc>
        <w:tc>
          <w:tcPr>
            <w:tcW w:w="839" w:type="dxa"/>
            <w:shd w:val="clear" w:color="auto" w:fill="auto"/>
            <w:vAlign w:val="center"/>
          </w:tcPr>
          <w:p w14:paraId="2BE98FFF" w14:textId="77777777" w:rsidR="00446FA2" w:rsidRPr="00114549" w:rsidRDefault="00446FA2" w:rsidP="005703D7">
            <w:pPr>
              <w:ind w:left="-108" w:right="-98"/>
              <w:jc w:val="center"/>
              <w:rPr>
                <w:bCs/>
              </w:rPr>
            </w:pPr>
            <w:r w:rsidRPr="00114549">
              <w:rPr>
                <w:bCs/>
              </w:rPr>
              <w:t>10,0±5,7</w:t>
            </w:r>
          </w:p>
        </w:tc>
        <w:tc>
          <w:tcPr>
            <w:tcW w:w="839" w:type="dxa"/>
            <w:shd w:val="clear" w:color="auto" w:fill="auto"/>
            <w:vAlign w:val="center"/>
          </w:tcPr>
          <w:p w14:paraId="3A45E4AE" w14:textId="77777777" w:rsidR="00446FA2" w:rsidRPr="00114549" w:rsidRDefault="00446FA2" w:rsidP="005703D7">
            <w:pPr>
              <w:ind w:left="-108" w:right="-98"/>
              <w:jc w:val="center"/>
              <w:rPr>
                <w:bCs/>
              </w:rPr>
            </w:pPr>
            <w:r w:rsidRPr="00114549">
              <w:rPr>
                <w:bCs/>
              </w:rPr>
              <w:t>22,5±2,5</w:t>
            </w:r>
          </w:p>
        </w:tc>
        <w:tc>
          <w:tcPr>
            <w:tcW w:w="838" w:type="dxa"/>
            <w:shd w:val="clear" w:color="auto" w:fill="auto"/>
            <w:vAlign w:val="center"/>
          </w:tcPr>
          <w:p w14:paraId="2662C626" w14:textId="77777777" w:rsidR="00446FA2" w:rsidRPr="00114549" w:rsidRDefault="00446FA2" w:rsidP="005703D7">
            <w:pPr>
              <w:ind w:left="-108" w:right="-98"/>
              <w:jc w:val="center"/>
              <w:rPr>
                <w:bCs/>
              </w:rPr>
            </w:pPr>
            <w:r w:rsidRPr="00114549">
              <w:rPr>
                <w:bCs/>
              </w:rPr>
              <w:t>27,5±2,5</w:t>
            </w:r>
          </w:p>
        </w:tc>
        <w:tc>
          <w:tcPr>
            <w:tcW w:w="839" w:type="dxa"/>
            <w:shd w:val="clear" w:color="auto" w:fill="auto"/>
            <w:vAlign w:val="center"/>
          </w:tcPr>
          <w:p w14:paraId="3658589A" w14:textId="77777777" w:rsidR="00446FA2" w:rsidRPr="00114549" w:rsidRDefault="00446FA2" w:rsidP="005703D7">
            <w:pPr>
              <w:ind w:left="-108" w:right="-98"/>
              <w:jc w:val="center"/>
              <w:rPr>
                <w:bCs/>
              </w:rPr>
            </w:pPr>
            <w:r w:rsidRPr="00114549">
              <w:rPr>
                <w:bCs/>
              </w:rPr>
              <w:t>35,0±6,4</w:t>
            </w:r>
          </w:p>
        </w:tc>
        <w:tc>
          <w:tcPr>
            <w:tcW w:w="839" w:type="dxa"/>
            <w:shd w:val="clear" w:color="auto" w:fill="auto"/>
            <w:vAlign w:val="center"/>
          </w:tcPr>
          <w:p w14:paraId="764BD9A5" w14:textId="77777777" w:rsidR="00446FA2" w:rsidRPr="00114549" w:rsidRDefault="00446FA2" w:rsidP="005703D7">
            <w:pPr>
              <w:ind w:left="-108" w:right="-98"/>
              <w:jc w:val="center"/>
              <w:rPr>
                <w:bCs/>
                <w:lang w:val="kk-KZ"/>
              </w:rPr>
            </w:pPr>
            <w:r w:rsidRPr="00114549">
              <w:rPr>
                <w:bCs/>
              </w:rPr>
              <w:t>37,5±</w:t>
            </w:r>
            <w:r w:rsidRPr="00114549">
              <w:rPr>
                <w:bCs/>
                <w:lang w:val="kk-KZ"/>
              </w:rPr>
              <w:t>11,8</w:t>
            </w:r>
          </w:p>
        </w:tc>
        <w:tc>
          <w:tcPr>
            <w:tcW w:w="839" w:type="dxa"/>
            <w:shd w:val="clear" w:color="auto" w:fill="auto"/>
            <w:vAlign w:val="center"/>
          </w:tcPr>
          <w:p w14:paraId="56E976A4" w14:textId="77777777" w:rsidR="00446FA2" w:rsidRPr="00114549" w:rsidRDefault="00446FA2" w:rsidP="005703D7">
            <w:pPr>
              <w:ind w:left="-108" w:right="-98"/>
              <w:jc w:val="center"/>
              <w:rPr>
                <w:bCs/>
                <w:lang w:val="kk-KZ"/>
              </w:rPr>
            </w:pPr>
            <w:r w:rsidRPr="00114549">
              <w:rPr>
                <w:bCs/>
              </w:rPr>
              <w:t>55,0±</w:t>
            </w:r>
            <w:r w:rsidRPr="00114549">
              <w:rPr>
                <w:bCs/>
                <w:lang w:val="kk-KZ"/>
              </w:rPr>
              <w:t>11,9</w:t>
            </w:r>
          </w:p>
        </w:tc>
        <w:tc>
          <w:tcPr>
            <w:tcW w:w="839" w:type="dxa"/>
            <w:shd w:val="clear" w:color="auto" w:fill="auto"/>
            <w:vAlign w:val="center"/>
          </w:tcPr>
          <w:p w14:paraId="55795A67" w14:textId="77777777" w:rsidR="00446FA2" w:rsidRPr="00114549" w:rsidRDefault="00446FA2" w:rsidP="005703D7">
            <w:pPr>
              <w:ind w:left="-108" w:right="-98"/>
              <w:jc w:val="center"/>
              <w:rPr>
                <w:bCs/>
                <w:lang w:val="kk-KZ"/>
              </w:rPr>
            </w:pPr>
            <w:r w:rsidRPr="00114549">
              <w:rPr>
                <w:bCs/>
              </w:rPr>
              <w:t>60,0±</w:t>
            </w:r>
            <w:r w:rsidRPr="00114549">
              <w:rPr>
                <w:bCs/>
                <w:lang w:val="kk-KZ"/>
              </w:rPr>
              <w:t>12,2</w:t>
            </w:r>
          </w:p>
        </w:tc>
      </w:tr>
      <w:tr w:rsidR="00446FA2" w:rsidRPr="00114549" w14:paraId="0A1A24DC" w14:textId="77777777" w:rsidTr="005703D7">
        <w:trPr>
          <w:trHeight w:val="184"/>
        </w:trPr>
        <w:tc>
          <w:tcPr>
            <w:tcW w:w="980" w:type="dxa"/>
            <w:gridSpan w:val="2"/>
            <w:vMerge/>
            <w:shd w:val="clear" w:color="auto" w:fill="auto"/>
          </w:tcPr>
          <w:p w14:paraId="01967D06" w14:textId="77777777" w:rsidR="00446FA2" w:rsidRPr="00114549" w:rsidRDefault="00446FA2" w:rsidP="00FC2A43">
            <w:pPr>
              <w:jc w:val="both"/>
              <w:rPr>
                <w:bCs/>
              </w:rPr>
            </w:pPr>
          </w:p>
        </w:tc>
        <w:tc>
          <w:tcPr>
            <w:tcW w:w="1118" w:type="dxa"/>
            <w:shd w:val="clear" w:color="auto" w:fill="auto"/>
          </w:tcPr>
          <w:p w14:paraId="0546F53F"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0E3B2FDB" w14:textId="5A938449" w:rsidR="00446FA2" w:rsidRPr="00114549" w:rsidRDefault="00446FA2" w:rsidP="005703D7">
            <w:pPr>
              <w:ind w:left="-108" w:right="-98"/>
              <w:jc w:val="center"/>
              <w:rPr>
                <w:bCs/>
                <w:lang w:val="kk-KZ"/>
              </w:rPr>
            </w:pPr>
            <w:r w:rsidRPr="00114549">
              <w:rPr>
                <w:bCs/>
              </w:rPr>
              <w:t>17,5±</w:t>
            </w:r>
            <w:r w:rsidR="005703D7">
              <w:rPr>
                <w:bCs/>
                <w:lang w:val="kk-KZ"/>
              </w:rPr>
              <w:t xml:space="preserve"> </w:t>
            </w:r>
            <w:r w:rsidRPr="00114549">
              <w:rPr>
                <w:bCs/>
                <w:lang w:val="kk-KZ"/>
              </w:rPr>
              <w:t>10,3</w:t>
            </w:r>
          </w:p>
        </w:tc>
        <w:tc>
          <w:tcPr>
            <w:tcW w:w="839" w:type="dxa"/>
            <w:shd w:val="clear" w:color="auto" w:fill="auto"/>
            <w:vAlign w:val="center"/>
          </w:tcPr>
          <w:p w14:paraId="0FA7ABDA" w14:textId="6846DAFB" w:rsidR="00446FA2" w:rsidRPr="00114549" w:rsidRDefault="00446FA2" w:rsidP="005703D7">
            <w:pPr>
              <w:ind w:left="-108" w:right="-98"/>
              <w:jc w:val="center"/>
              <w:rPr>
                <w:bCs/>
                <w:lang w:val="kk-KZ"/>
              </w:rPr>
            </w:pPr>
            <w:r w:rsidRPr="00114549">
              <w:rPr>
                <w:bCs/>
              </w:rPr>
              <w:t>37,5±</w:t>
            </w:r>
            <w:r w:rsidR="005703D7">
              <w:rPr>
                <w:bCs/>
                <w:lang w:val="kk-KZ"/>
              </w:rPr>
              <w:t xml:space="preserve"> </w:t>
            </w:r>
            <w:r w:rsidRPr="00114549">
              <w:rPr>
                <w:bCs/>
                <w:lang w:val="kk-KZ"/>
              </w:rPr>
              <w:t>11,8</w:t>
            </w:r>
          </w:p>
        </w:tc>
        <w:tc>
          <w:tcPr>
            <w:tcW w:w="839" w:type="dxa"/>
            <w:shd w:val="clear" w:color="auto" w:fill="auto"/>
            <w:vAlign w:val="center"/>
          </w:tcPr>
          <w:p w14:paraId="2E7882C0" w14:textId="014BAFB2" w:rsidR="00446FA2" w:rsidRPr="00114549" w:rsidRDefault="00446FA2" w:rsidP="005703D7">
            <w:pPr>
              <w:ind w:left="-108" w:right="-98"/>
              <w:jc w:val="center"/>
              <w:rPr>
                <w:bCs/>
                <w:lang w:val="kk-KZ"/>
              </w:rPr>
            </w:pPr>
            <w:r w:rsidRPr="00114549">
              <w:rPr>
                <w:bCs/>
              </w:rPr>
              <w:t>55,0±</w:t>
            </w:r>
            <w:r w:rsidR="005703D7">
              <w:rPr>
                <w:bCs/>
                <w:lang w:val="kk-KZ"/>
              </w:rPr>
              <w:t xml:space="preserve"> </w:t>
            </w:r>
            <w:r w:rsidRPr="00114549">
              <w:rPr>
                <w:bCs/>
                <w:lang w:val="kk-KZ"/>
              </w:rPr>
              <w:t>11,9</w:t>
            </w:r>
          </w:p>
        </w:tc>
        <w:tc>
          <w:tcPr>
            <w:tcW w:w="839" w:type="dxa"/>
            <w:shd w:val="clear" w:color="auto" w:fill="auto"/>
            <w:vAlign w:val="center"/>
          </w:tcPr>
          <w:p w14:paraId="603CC065" w14:textId="4F9FF157" w:rsidR="00446FA2" w:rsidRPr="00114549" w:rsidRDefault="00446FA2" w:rsidP="005703D7">
            <w:pPr>
              <w:ind w:left="-108" w:right="-98"/>
              <w:jc w:val="center"/>
              <w:rPr>
                <w:bCs/>
                <w:lang w:val="kk-KZ"/>
              </w:rPr>
            </w:pPr>
            <w:r w:rsidRPr="00114549">
              <w:rPr>
                <w:bCs/>
              </w:rPr>
              <w:t>80,0±</w:t>
            </w:r>
            <w:r w:rsidR="005703D7">
              <w:rPr>
                <w:bCs/>
                <w:lang w:val="kk-KZ"/>
              </w:rPr>
              <w:t xml:space="preserve"> </w:t>
            </w:r>
            <w:r w:rsidRPr="00114549">
              <w:rPr>
                <w:bCs/>
                <w:lang w:val="kk-KZ"/>
              </w:rPr>
              <w:t>5,7</w:t>
            </w:r>
          </w:p>
        </w:tc>
        <w:tc>
          <w:tcPr>
            <w:tcW w:w="838" w:type="dxa"/>
            <w:shd w:val="clear" w:color="auto" w:fill="auto"/>
            <w:vAlign w:val="center"/>
          </w:tcPr>
          <w:p w14:paraId="15ADBB09" w14:textId="45FA80DB" w:rsidR="00446FA2" w:rsidRPr="00114549" w:rsidRDefault="00446FA2" w:rsidP="005703D7">
            <w:pPr>
              <w:ind w:left="-108" w:right="-98"/>
              <w:jc w:val="center"/>
              <w:rPr>
                <w:bCs/>
                <w:lang w:val="kk-KZ"/>
              </w:rPr>
            </w:pPr>
            <w:r w:rsidRPr="00114549">
              <w:rPr>
                <w:bCs/>
              </w:rPr>
              <w:t>85,0±</w:t>
            </w:r>
            <w:r w:rsidR="005703D7">
              <w:rPr>
                <w:bCs/>
                <w:lang w:val="kk-KZ"/>
              </w:rPr>
              <w:t xml:space="preserve"> </w:t>
            </w:r>
            <w:r w:rsidRPr="00114549">
              <w:rPr>
                <w:bCs/>
                <w:lang w:val="kk-KZ"/>
              </w:rPr>
              <w:t>8,6</w:t>
            </w:r>
          </w:p>
        </w:tc>
        <w:tc>
          <w:tcPr>
            <w:tcW w:w="839" w:type="dxa"/>
            <w:shd w:val="clear" w:color="auto" w:fill="auto"/>
            <w:vAlign w:val="center"/>
          </w:tcPr>
          <w:p w14:paraId="44ED01AA" w14:textId="362E263A" w:rsidR="00446FA2" w:rsidRPr="00114549" w:rsidRDefault="00446FA2" w:rsidP="005703D7">
            <w:pPr>
              <w:ind w:left="-108" w:right="-98"/>
              <w:jc w:val="center"/>
              <w:rPr>
                <w:bCs/>
                <w:lang w:val="kk-KZ"/>
              </w:rPr>
            </w:pPr>
            <w:r w:rsidRPr="00114549">
              <w:rPr>
                <w:bCs/>
              </w:rPr>
              <w:t>87,5±</w:t>
            </w:r>
            <w:r w:rsidR="005703D7">
              <w:rPr>
                <w:bCs/>
                <w:lang w:val="kk-KZ"/>
              </w:rPr>
              <w:t xml:space="preserve"> </w:t>
            </w:r>
            <w:r w:rsidRPr="00114549">
              <w:rPr>
                <w:bCs/>
                <w:lang w:val="kk-KZ"/>
              </w:rPr>
              <w:t>7,5</w:t>
            </w:r>
          </w:p>
        </w:tc>
        <w:tc>
          <w:tcPr>
            <w:tcW w:w="839" w:type="dxa"/>
            <w:shd w:val="clear" w:color="auto" w:fill="auto"/>
            <w:vAlign w:val="center"/>
          </w:tcPr>
          <w:p w14:paraId="5365B5D7" w14:textId="237D62A7" w:rsidR="00446FA2" w:rsidRPr="00114549" w:rsidRDefault="00446FA2" w:rsidP="005703D7">
            <w:pPr>
              <w:ind w:left="-108" w:right="-98"/>
              <w:jc w:val="center"/>
              <w:rPr>
                <w:bCs/>
                <w:lang w:val="kk-KZ"/>
              </w:rPr>
            </w:pPr>
            <w:r w:rsidRPr="00114549">
              <w:rPr>
                <w:bCs/>
              </w:rPr>
              <w:t>90,0±</w:t>
            </w:r>
            <w:r w:rsidR="005703D7">
              <w:rPr>
                <w:bCs/>
                <w:lang w:val="kk-KZ"/>
              </w:rPr>
              <w:t xml:space="preserve"> </w:t>
            </w:r>
            <w:r w:rsidRPr="00114549">
              <w:rPr>
                <w:bCs/>
                <w:lang w:val="kk-KZ"/>
              </w:rPr>
              <w:t>7,1</w:t>
            </w:r>
          </w:p>
        </w:tc>
        <w:tc>
          <w:tcPr>
            <w:tcW w:w="839" w:type="dxa"/>
            <w:shd w:val="clear" w:color="auto" w:fill="auto"/>
            <w:vAlign w:val="center"/>
          </w:tcPr>
          <w:p w14:paraId="7FFDE633" w14:textId="1C3E6382" w:rsidR="00446FA2" w:rsidRPr="00114549" w:rsidRDefault="00446FA2" w:rsidP="005703D7">
            <w:pPr>
              <w:ind w:left="-108" w:right="-98"/>
              <w:jc w:val="center"/>
              <w:rPr>
                <w:bCs/>
                <w:lang w:val="kk-KZ"/>
              </w:rPr>
            </w:pPr>
            <w:r w:rsidRPr="00114549">
              <w:rPr>
                <w:bCs/>
              </w:rPr>
              <w:t>95,0±</w:t>
            </w:r>
            <w:r w:rsidR="005703D7">
              <w:rPr>
                <w:bCs/>
                <w:lang w:val="kk-KZ"/>
              </w:rPr>
              <w:t xml:space="preserve"> </w:t>
            </w:r>
            <w:r w:rsidRPr="00114549">
              <w:rPr>
                <w:bCs/>
                <w:lang w:val="kk-KZ"/>
              </w:rPr>
              <w:t>5,0</w:t>
            </w:r>
          </w:p>
        </w:tc>
        <w:tc>
          <w:tcPr>
            <w:tcW w:w="839" w:type="dxa"/>
            <w:shd w:val="clear" w:color="auto" w:fill="auto"/>
            <w:vAlign w:val="center"/>
          </w:tcPr>
          <w:p w14:paraId="4A751E59" w14:textId="207C269B" w:rsidR="00446FA2" w:rsidRPr="00114549" w:rsidRDefault="00446FA2" w:rsidP="005703D7">
            <w:pPr>
              <w:ind w:left="-108" w:right="-98"/>
              <w:jc w:val="center"/>
              <w:rPr>
                <w:bCs/>
                <w:lang w:val="kk-KZ"/>
              </w:rPr>
            </w:pPr>
            <w:r w:rsidRPr="00114549">
              <w:rPr>
                <w:bCs/>
              </w:rPr>
              <w:t>97,5±</w:t>
            </w:r>
            <w:r w:rsidR="005703D7">
              <w:rPr>
                <w:bCs/>
                <w:lang w:val="kk-KZ"/>
              </w:rPr>
              <w:t xml:space="preserve"> </w:t>
            </w:r>
            <w:r w:rsidRPr="00114549">
              <w:rPr>
                <w:bCs/>
                <w:lang w:val="kk-KZ"/>
              </w:rPr>
              <w:t>2,5</w:t>
            </w:r>
          </w:p>
        </w:tc>
      </w:tr>
      <w:tr w:rsidR="00446FA2" w:rsidRPr="00114549" w14:paraId="5B6B83FD" w14:textId="77777777" w:rsidTr="005703D7">
        <w:tc>
          <w:tcPr>
            <w:tcW w:w="9647" w:type="dxa"/>
            <w:gridSpan w:val="12"/>
            <w:shd w:val="clear" w:color="auto" w:fill="auto"/>
          </w:tcPr>
          <w:p w14:paraId="2804CE4F" w14:textId="2EDE622A" w:rsidR="00446FA2" w:rsidRPr="00114549" w:rsidRDefault="00447D48" w:rsidP="00FC2A43">
            <w:pPr>
              <w:jc w:val="center"/>
              <w:rPr>
                <w:bCs/>
                <w:lang w:val="kk-KZ"/>
              </w:rPr>
            </w:pPr>
            <w:r w:rsidRPr="00114549">
              <w:rPr>
                <w:bCs/>
                <w:lang w:val="kk-KZ"/>
              </w:rPr>
              <w:t>д</w:t>
            </w:r>
            <w:r w:rsidR="00446FA2" w:rsidRPr="00114549">
              <w:rPr>
                <w:bCs/>
                <w:lang w:val="kk-KZ"/>
              </w:rPr>
              <w:t>алалы аймақ</w:t>
            </w:r>
          </w:p>
        </w:tc>
      </w:tr>
      <w:tr w:rsidR="00446FA2" w:rsidRPr="00114549" w14:paraId="182A6319" w14:textId="77777777" w:rsidTr="005703D7">
        <w:trPr>
          <w:trHeight w:val="184"/>
        </w:trPr>
        <w:tc>
          <w:tcPr>
            <w:tcW w:w="966" w:type="dxa"/>
            <w:vMerge w:val="restart"/>
            <w:shd w:val="clear" w:color="auto" w:fill="auto"/>
          </w:tcPr>
          <w:p w14:paraId="46B37234" w14:textId="5B0C4C1E" w:rsidR="00446FA2" w:rsidRPr="00114549" w:rsidRDefault="00446FA2" w:rsidP="00FC2A43">
            <w:pPr>
              <w:jc w:val="both"/>
              <w:rPr>
                <w:lang w:val="kk-KZ"/>
              </w:rPr>
            </w:pPr>
            <w:r w:rsidRPr="00114549">
              <w:t>ВС</w:t>
            </w:r>
            <w:r w:rsidR="00D36C5C" w:rsidRPr="00114549">
              <w:t>о</w:t>
            </w:r>
            <w:r w:rsidRPr="00114549">
              <w:rPr>
                <w:vertAlign w:val="subscript"/>
              </w:rPr>
              <w:t>2</w:t>
            </w:r>
            <w:r w:rsidR="005703D7">
              <w:rPr>
                <w:vertAlign w:val="subscript"/>
                <w:lang w:val="kk-KZ"/>
              </w:rPr>
              <w:t xml:space="preserve"> </w:t>
            </w:r>
            <w:r w:rsidRPr="00114549">
              <w:t>(к)-09</w:t>
            </w:r>
          </w:p>
        </w:tc>
        <w:tc>
          <w:tcPr>
            <w:tcW w:w="1132" w:type="dxa"/>
            <w:gridSpan w:val="2"/>
            <w:shd w:val="clear" w:color="auto" w:fill="auto"/>
          </w:tcPr>
          <w:p w14:paraId="6D3100F1"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0BFE0568" w14:textId="77777777" w:rsidR="00446FA2" w:rsidRPr="00114549" w:rsidRDefault="00446FA2" w:rsidP="005703D7">
            <w:pPr>
              <w:ind w:left="-108" w:right="-112"/>
              <w:jc w:val="center"/>
              <w:rPr>
                <w:bCs/>
              </w:rPr>
            </w:pPr>
            <w:r w:rsidRPr="00114549">
              <w:rPr>
                <w:bCs/>
              </w:rPr>
              <w:t>0,0</w:t>
            </w:r>
          </w:p>
        </w:tc>
        <w:tc>
          <w:tcPr>
            <w:tcW w:w="839" w:type="dxa"/>
            <w:shd w:val="clear" w:color="auto" w:fill="auto"/>
            <w:vAlign w:val="center"/>
          </w:tcPr>
          <w:p w14:paraId="2B2210F8" w14:textId="77777777" w:rsidR="00446FA2" w:rsidRPr="00114549" w:rsidRDefault="00446FA2" w:rsidP="005703D7">
            <w:pPr>
              <w:ind w:left="-108" w:right="-112"/>
              <w:jc w:val="center"/>
              <w:rPr>
                <w:bCs/>
              </w:rPr>
            </w:pPr>
            <w:r w:rsidRPr="00114549">
              <w:rPr>
                <w:bCs/>
              </w:rPr>
              <w:t>2,5±2,5</w:t>
            </w:r>
          </w:p>
        </w:tc>
        <w:tc>
          <w:tcPr>
            <w:tcW w:w="839" w:type="dxa"/>
            <w:shd w:val="clear" w:color="auto" w:fill="auto"/>
            <w:vAlign w:val="center"/>
          </w:tcPr>
          <w:p w14:paraId="54F1B7AF" w14:textId="55E1BA82" w:rsidR="00446FA2" w:rsidRPr="00114549" w:rsidRDefault="00446FA2" w:rsidP="005703D7">
            <w:pPr>
              <w:ind w:left="-108" w:right="-112"/>
              <w:jc w:val="center"/>
              <w:rPr>
                <w:bCs/>
              </w:rPr>
            </w:pPr>
            <w:r w:rsidRPr="00114549">
              <w:rPr>
                <w:bCs/>
              </w:rPr>
              <w:t>27,5±</w:t>
            </w:r>
            <w:r w:rsidR="005703D7">
              <w:rPr>
                <w:bCs/>
                <w:lang w:val="kk-KZ"/>
              </w:rPr>
              <w:t xml:space="preserve"> </w:t>
            </w:r>
            <w:r w:rsidRPr="00114549">
              <w:rPr>
                <w:bCs/>
              </w:rPr>
              <w:t>2,5</w:t>
            </w:r>
          </w:p>
        </w:tc>
        <w:tc>
          <w:tcPr>
            <w:tcW w:w="839" w:type="dxa"/>
            <w:shd w:val="clear" w:color="auto" w:fill="auto"/>
            <w:vAlign w:val="center"/>
          </w:tcPr>
          <w:p w14:paraId="58209A40" w14:textId="4FBD01E4" w:rsidR="00446FA2" w:rsidRPr="00114549" w:rsidRDefault="00446FA2" w:rsidP="005703D7">
            <w:pPr>
              <w:ind w:left="-108" w:right="-112"/>
              <w:jc w:val="center"/>
              <w:rPr>
                <w:bCs/>
              </w:rPr>
            </w:pPr>
            <w:r w:rsidRPr="00114549">
              <w:rPr>
                <w:bCs/>
              </w:rPr>
              <w:t>35,0±</w:t>
            </w:r>
            <w:r w:rsidR="005703D7">
              <w:rPr>
                <w:bCs/>
                <w:lang w:val="kk-KZ"/>
              </w:rPr>
              <w:t xml:space="preserve"> </w:t>
            </w:r>
            <w:r w:rsidRPr="00114549">
              <w:rPr>
                <w:bCs/>
              </w:rPr>
              <w:t>6,4</w:t>
            </w:r>
          </w:p>
        </w:tc>
        <w:tc>
          <w:tcPr>
            <w:tcW w:w="838" w:type="dxa"/>
            <w:shd w:val="clear" w:color="auto" w:fill="auto"/>
            <w:vAlign w:val="center"/>
          </w:tcPr>
          <w:p w14:paraId="75CA75BE" w14:textId="20FE5A8D" w:rsidR="00446FA2" w:rsidRPr="00114549" w:rsidRDefault="00446FA2" w:rsidP="005703D7">
            <w:pPr>
              <w:ind w:left="-108" w:right="-112"/>
              <w:jc w:val="center"/>
              <w:rPr>
                <w:bCs/>
              </w:rPr>
            </w:pPr>
            <w:r w:rsidRPr="00114549">
              <w:rPr>
                <w:bCs/>
              </w:rPr>
              <w:t>40,0±</w:t>
            </w:r>
            <w:r w:rsidR="005703D7">
              <w:rPr>
                <w:bCs/>
                <w:lang w:val="kk-KZ"/>
              </w:rPr>
              <w:t xml:space="preserve"> </w:t>
            </w:r>
            <w:r w:rsidRPr="00114549">
              <w:rPr>
                <w:bCs/>
              </w:rPr>
              <w:t>8,1</w:t>
            </w:r>
          </w:p>
        </w:tc>
        <w:tc>
          <w:tcPr>
            <w:tcW w:w="839" w:type="dxa"/>
            <w:shd w:val="clear" w:color="auto" w:fill="auto"/>
            <w:vAlign w:val="center"/>
          </w:tcPr>
          <w:p w14:paraId="7313FAD3" w14:textId="58E49B14" w:rsidR="00446FA2" w:rsidRPr="00114549" w:rsidRDefault="00446FA2" w:rsidP="005703D7">
            <w:pPr>
              <w:ind w:left="-108" w:right="-112"/>
              <w:jc w:val="center"/>
              <w:rPr>
                <w:bCs/>
              </w:rPr>
            </w:pPr>
            <w:r w:rsidRPr="00114549">
              <w:rPr>
                <w:bCs/>
              </w:rPr>
              <w:t>43,0±</w:t>
            </w:r>
            <w:r w:rsidR="005703D7">
              <w:rPr>
                <w:bCs/>
                <w:lang w:val="kk-KZ"/>
              </w:rPr>
              <w:t xml:space="preserve"> </w:t>
            </w:r>
            <w:r w:rsidRPr="00114549">
              <w:rPr>
                <w:bCs/>
              </w:rPr>
              <w:t>6,4</w:t>
            </w:r>
          </w:p>
        </w:tc>
        <w:tc>
          <w:tcPr>
            <w:tcW w:w="839" w:type="dxa"/>
            <w:shd w:val="clear" w:color="auto" w:fill="auto"/>
            <w:vAlign w:val="center"/>
          </w:tcPr>
          <w:p w14:paraId="608A53C8" w14:textId="551E2F86" w:rsidR="00446FA2" w:rsidRPr="00114549" w:rsidRDefault="00446FA2" w:rsidP="005703D7">
            <w:pPr>
              <w:ind w:left="-108" w:right="-112"/>
              <w:jc w:val="center"/>
            </w:pPr>
            <w:r w:rsidRPr="00114549">
              <w:rPr>
                <w:bCs/>
              </w:rPr>
              <w:t>50,0±</w:t>
            </w:r>
            <w:r w:rsidR="005703D7">
              <w:rPr>
                <w:bCs/>
                <w:lang w:val="kk-KZ"/>
              </w:rPr>
              <w:t xml:space="preserve"> </w:t>
            </w:r>
            <w:r w:rsidRPr="00114549">
              <w:rPr>
                <w:bCs/>
              </w:rPr>
              <w:t>2,4</w:t>
            </w:r>
          </w:p>
        </w:tc>
        <w:tc>
          <w:tcPr>
            <w:tcW w:w="839" w:type="dxa"/>
            <w:shd w:val="clear" w:color="auto" w:fill="auto"/>
            <w:vAlign w:val="center"/>
          </w:tcPr>
          <w:p w14:paraId="35BD057C" w14:textId="0211F8AE" w:rsidR="00446FA2" w:rsidRPr="00114549" w:rsidRDefault="00446FA2" w:rsidP="005703D7">
            <w:pPr>
              <w:ind w:left="-108" w:right="-112"/>
              <w:jc w:val="center"/>
            </w:pPr>
            <w:r w:rsidRPr="00114549">
              <w:rPr>
                <w:bCs/>
              </w:rPr>
              <w:t>55,0±</w:t>
            </w:r>
            <w:r w:rsidR="005703D7">
              <w:rPr>
                <w:bCs/>
                <w:lang w:val="kk-KZ"/>
              </w:rPr>
              <w:t xml:space="preserve"> </w:t>
            </w:r>
            <w:r w:rsidRPr="00114549">
              <w:rPr>
                <w:bCs/>
              </w:rPr>
              <w:t>6,4</w:t>
            </w:r>
          </w:p>
        </w:tc>
        <w:tc>
          <w:tcPr>
            <w:tcW w:w="839" w:type="dxa"/>
            <w:shd w:val="clear" w:color="auto" w:fill="auto"/>
            <w:vAlign w:val="center"/>
          </w:tcPr>
          <w:p w14:paraId="2F883A1E" w14:textId="067DEC41" w:rsidR="00446FA2" w:rsidRPr="00114549" w:rsidRDefault="00446FA2" w:rsidP="005703D7">
            <w:pPr>
              <w:ind w:left="-108" w:right="-112"/>
              <w:jc w:val="center"/>
            </w:pPr>
            <w:r w:rsidRPr="00114549">
              <w:rPr>
                <w:bCs/>
              </w:rPr>
              <w:t>55,0±</w:t>
            </w:r>
            <w:r w:rsidR="005703D7">
              <w:rPr>
                <w:bCs/>
                <w:lang w:val="kk-KZ"/>
              </w:rPr>
              <w:t xml:space="preserve"> </w:t>
            </w:r>
            <w:r w:rsidRPr="00114549">
              <w:rPr>
                <w:bCs/>
              </w:rPr>
              <w:t>6,4</w:t>
            </w:r>
          </w:p>
        </w:tc>
      </w:tr>
      <w:tr w:rsidR="00446FA2" w:rsidRPr="00114549" w14:paraId="6928EE23" w14:textId="77777777" w:rsidTr="005703D7">
        <w:trPr>
          <w:trHeight w:val="184"/>
        </w:trPr>
        <w:tc>
          <w:tcPr>
            <w:tcW w:w="966" w:type="dxa"/>
            <w:vMerge/>
            <w:shd w:val="clear" w:color="auto" w:fill="auto"/>
          </w:tcPr>
          <w:p w14:paraId="2D287386" w14:textId="77777777" w:rsidR="00446FA2" w:rsidRPr="00114549" w:rsidRDefault="00446FA2" w:rsidP="00FC2A43">
            <w:pPr>
              <w:jc w:val="both"/>
            </w:pPr>
          </w:p>
        </w:tc>
        <w:tc>
          <w:tcPr>
            <w:tcW w:w="1132" w:type="dxa"/>
            <w:gridSpan w:val="2"/>
            <w:shd w:val="clear" w:color="auto" w:fill="auto"/>
          </w:tcPr>
          <w:p w14:paraId="03E4B36D"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77C4049B" w14:textId="0FDEF2E3" w:rsidR="00446FA2" w:rsidRPr="00114549" w:rsidRDefault="00446FA2" w:rsidP="005703D7">
            <w:pPr>
              <w:ind w:left="-108" w:right="-112"/>
              <w:jc w:val="center"/>
              <w:rPr>
                <w:bCs/>
              </w:rPr>
            </w:pPr>
            <w:r w:rsidRPr="00114549">
              <w:rPr>
                <w:bCs/>
              </w:rPr>
              <w:t>10,0±</w:t>
            </w:r>
            <w:r w:rsidR="005703D7">
              <w:rPr>
                <w:bCs/>
                <w:lang w:val="kk-KZ"/>
              </w:rPr>
              <w:t xml:space="preserve"> </w:t>
            </w:r>
            <w:r w:rsidRPr="00114549">
              <w:rPr>
                <w:bCs/>
              </w:rPr>
              <w:t>7,07</w:t>
            </w:r>
          </w:p>
        </w:tc>
        <w:tc>
          <w:tcPr>
            <w:tcW w:w="839" w:type="dxa"/>
            <w:shd w:val="clear" w:color="auto" w:fill="auto"/>
            <w:vAlign w:val="center"/>
          </w:tcPr>
          <w:p w14:paraId="35F1AE5D" w14:textId="23E12897" w:rsidR="00446FA2" w:rsidRPr="00114549" w:rsidRDefault="00446FA2" w:rsidP="005703D7">
            <w:pPr>
              <w:ind w:left="-108" w:right="-112"/>
              <w:jc w:val="center"/>
            </w:pPr>
            <w:r w:rsidRPr="00114549">
              <w:rPr>
                <w:bCs/>
              </w:rPr>
              <w:t>10,0±</w:t>
            </w:r>
            <w:r w:rsidR="005703D7">
              <w:rPr>
                <w:bCs/>
                <w:lang w:val="kk-KZ"/>
              </w:rPr>
              <w:t xml:space="preserve"> </w:t>
            </w:r>
            <w:r w:rsidRPr="00114549">
              <w:rPr>
                <w:bCs/>
              </w:rPr>
              <w:t>7,07</w:t>
            </w:r>
          </w:p>
        </w:tc>
        <w:tc>
          <w:tcPr>
            <w:tcW w:w="839" w:type="dxa"/>
            <w:shd w:val="clear" w:color="auto" w:fill="auto"/>
            <w:vAlign w:val="center"/>
          </w:tcPr>
          <w:p w14:paraId="13BAE999" w14:textId="2F351E89" w:rsidR="00446FA2" w:rsidRPr="00114549" w:rsidRDefault="00446FA2" w:rsidP="005703D7">
            <w:pPr>
              <w:ind w:left="-108" w:right="-112"/>
              <w:jc w:val="center"/>
            </w:pPr>
            <w:r w:rsidRPr="00114549">
              <w:rPr>
                <w:bCs/>
              </w:rPr>
              <w:t>10,0±</w:t>
            </w:r>
            <w:r w:rsidR="005703D7">
              <w:rPr>
                <w:bCs/>
                <w:lang w:val="kk-KZ"/>
              </w:rPr>
              <w:t xml:space="preserve"> </w:t>
            </w:r>
            <w:r w:rsidRPr="00114549">
              <w:rPr>
                <w:bCs/>
              </w:rPr>
              <w:t>7,07</w:t>
            </w:r>
          </w:p>
        </w:tc>
        <w:tc>
          <w:tcPr>
            <w:tcW w:w="839" w:type="dxa"/>
            <w:shd w:val="clear" w:color="auto" w:fill="auto"/>
            <w:vAlign w:val="center"/>
          </w:tcPr>
          <w:p w14:paraId="04A054D3" w14:textId="14056D0C" w:rsidR="00446FA2" w:rsidRPr="00114549" w:rsidRDefault="00446FA2" w:rsidP="005703D7">
            <w:pPr>
              <w:ind w:left="-108" w:right="-112"/>
              <w:jc w:val="center"/>
              <w:rPr>
                <w:bCs/>
              </w:rPr>
            </w:pPr>
            <w:r w:rsidRPr="00114549">
              <w:rPr>
                <w:bCs/>
              </w:rPr>
              <w:t>37,5±</w:t>
            </w:r>
            <w:r w:rsidR="005703D7">
              <w:rPr>
                <w:bCs/>
                <w:lang w:val="kk-KZ"/>
              </w:rPr>
              <w:t xml:space="preserve"> </w:t>
            </w:r>
            <w:r w:rsidRPr="00114549">
              <w:rPr>
                <w:bCs/>
              </w:rPr>
              <w:t>10,3</w:t>
            </w:r>
          </w:p>
        </w:tc>
        <w:tc>
          <w:tcPr>
            <w:tcW w:w="838" w:type="dxa"/>
            <w:shd w:val="clear" w:color="auto" w:fill="auto"/>
            <w:vAlign w:val="center"/>
          </w:tcPr>
          <w:p w14:paraId="15E2C5A6" w14:textId="02FBE178" w:rsidR="00446FA2" w:rsidRPr="00114549" w:rsidRDefault="00446FA2" w:rsidP="005703D7">
            <w:pPr>
              <w:ind w:left="-108" w:right="-112"/>
              <w:jc w:val="center"/>
              <w:rPr>
                <w:bCs/>
              </w:rPr>
            </w:pPr>
            <w:r w:rsidRPr="00114549">
              <w:rPr>
                <w:bCs/>
              </w:rPr>
              <w:t>50,0±</w:t>
            </w:r>
            <w:r w:rsidR="005703D7">
              <w:rPr>
                <w:bCs/>
                <w:lang w:val="kk-KZ"/>
              </w:rPr>
              <w:t xml:space="preserve"> </w:t>
            </w:r>
            <w:r w:rsidRPr="00114549">
              <w:rPr>
                <w:bCs/>
              </w:rPr>
              <w:t>9,1</w:t>
            </w:r>
          </w:p>
        </w:tc>
        <w:tc>
          <w:tcPr>
            <w:tcW w:w="839" w:type="dxa"/>
            <w:shd w:val="clear" w:color="auto" w:fill="auto"/>
            <w:vAlign w:val="center"/>
          </w:tcPr>
          <w:p w14:paraId="37C51E1D" w14:textId="26F43E04" w:rsidR="00446FA2" w:rsidRPr="00114549" w:rsidRDefault="00446FA2" w:rsidP="005703D7">
            <w:pPr>
              <w:ind w:left="-108" w:right="-112"/>
              <w:jc w:val="center"/>
              <w:rPr>
                <w:bCs/>
              </w:rPr>
            </w:pPr>
            <w:r w:rsidRPr="00114549">
              <w:rPr>
                <w:bCs/>
              </w:rPr>
              <w:t>50,0±</w:t>
            </w:r>
            <w:r w:rsidR="005703D7">
              <w:rPr>
                <w:bCs/>
                <w:lang w:val="kk-KZ"/>
              </w:rPr>
              <w:t xml:space="preserve"> </w:t>
            </w:r>
            <w:r w:rsidRPr="00114549">
              <w:rPr>
                <w:bCs/>
              </w:rPr>
              <w:t>9,1</w:t>
            </w:r>
          </w:p>
        </w:tc>
        <w:tc>
          <w:tcPr>
            <w:tcW w:w="839" w:type="dxa"/>
            <w:shd w:val="clear" w:color="auto" w:fill="auto"/>
            <w:vAlign w:val="center"/>
          </w:tcPr>
          <w:p w14:paraId="202109D7" w14:textId="70131407" w:rsidR="00446FA2" w:rsidRPr="00114549" w:rsidRDefault="00446FA2" w:rsidP="005703D7">
            <w:pPr>
              <w:ind w:left="-108" w:right="-112"/>
              <w:jc w:val="center"/>
              <w:rPr>
                <w:bCs/>
              </w:rPr>
            </w:pPr>
            <w:r w:rsidRPr="00114549">
              <w:rPr>
                <w:bCs/>
              </w:rPr>
              <w:t>75,0±</w:t>
            </w:r>
            <w:r w:rsidR="005703D7">
              <w:rPr>
                <w:bCs/>
                <w:lang w:val="kk-KZ"/>
              </w:rPr>
              <w:t xml:space="preserve"> </w:t>
            </w:r>
            <w:r w:rsidRPr="00114549">
              <w:rPr>
                <w:bCs/>
              </w:rPr>
              <w:t>6,4</w:t>
            </w:r>
          </w:p>
        </w:tc>
        <w:tc>
          <w:tcPr>
            <w:tcW w:w="839" w:type="dxa"/>
            <w:shd w:val="clear" w:color="auto" w:fill="auto"/>
            <w:vAlign w:val="center"/>
          </w:tcPr>
          <w:p w14:paraId="2E8345A3" w14:textId="69294A44" w:rsidR="00446FA2" w:rsidRPr="00114549" w:rsidRDefault="00446FA2" w:rsidP="005703D7">
            <w:pPr>
              <w:ind w:left="-108" w:right="-112"/>
              <w:jc w:val="center"/>
              <w:rPr>
                <w:bCs/>
              </w:rPr>
            </w:pPr>
            <w:r w:rsidRPr="00114549">
              <w:rPr>
                <w:bCs/>
              </w:rPr>
              <w:t>77,5±</w:t>
            </w:r>
            <w:r w:rsidR="005703D7">
              <w:rPr>
                <w:bCs/>
                <w:lang w:val="kk-KZ"/>
              </w:rPr>
              <w:t xml:space="preserve"> </w:t>
            </w:r>
            <w:r w:rsidRPr="00114549">
              <w:rPr>
                <w:bCs/>
              </w:rPr>
              <w:t>8,5</w:t>
            </w:r>
          </w:p>
        </w:tc>
        <w:tc>
          <w:tcPr>
            <w:tcW w:w="839" w:type="dxa"/>
            <w:shd w:val="clear" w:color="auto" w:fill="auto"/>
            <w:vAlign w:val="center"/>
          </w:tcPr>
          <w:p w14:paraId="7D135175" w14:textId="27DD2035" w:rsidR="00446FA2" w:rsidRPr="00114549" w:rsidRDefault="00446FA2" w:rsidP="005703D7">
            <w:pPr>
              <w:ind w:left="-108" w:right="-112"/>
              <w:jc w:val="center"/>
              <w:rPr>
                <w:bCs/>
              </w:rPr>
            </w:pPr>
            <w:r w:rsidRPr="00114549">
              <w:rPr>
                <w:bCs/>
              </w:rPr>
              <w:t>77,5±</w:t>
            </w:r>
            <w:r w:rsidR="005703D7">
              <w:rPr>
                <w:bCs/>
                <w:lang w:val="kk-KZ"/>
              </w:rPr>
              <w:t xml:space="preserve"> </w:t>
            </w:r>
            <w:r w:rsidRPr="00114549">
              <w:rPr>
                <w:bCs/>
              </w:rPr>
              <w:t>8,5</w:t>
            </w:r>
          </w:p>
        </w:tc>
      </w:tr>
      <w:tr w:rsidR="00446FA2" w:rsidRPr="00114549" w14:paraId="3AD380D3" w14:textId="77777777" w:rsidTr="005703D7">
        <w:trPr>
          <w:trHeight w:val="184"/>
        </w:trPr>
        <w:tc>
          <w:tcPr>
            <w:tcW w:w="966" w:type="dxa"/>
            <w:vMerge w:val="restart"/>
            <w:shd w:val="clear" w:color="auto" w:fill="auto"/>
            <w:vAlign w:val="center"/>
          </w:tcPr>
          <w:p w14:paraId="62449FA3" w14:textId="77777777" w:rsidR="00446FA2" w:rsidRPr="00114549" w:rsidRDefault="00446FA2" w:rsidP="005703D7">
            <w:pPr>
              <w:ind w:right="-108"/>
              <w:jc w:val="both"/>
            </w:pPr>
            <w:r w:rsidRPr="00114549">
              <w:t>BHy-09</w:t>
            </w:r>
          </w:p>
        </w:tc>
        <w:tc>
          <w:tcPr>
            <w:tcW w:w="1132" w:type="dxa"/>
            <w:gridSpan w:val="2"/>
            <w:shd w:val="clear" w:color="auto" w:fill="auto"/>
          </w:tcPr>
          <w:p w14:paraId="7DAD11C5"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738F9F6F" w14:textId="77777777" w:rsidR="00446FA2" w:rsidRPr="00114549" w:rsidRDefault="00446FA2" w:rsidP="005703D7">
            <w:pPr>
              <w:ind w:left="-108" w:right="-112"/>
              <w:jc w:val="center"/>
              <w:rPr>
                <w:bCs/>
              </w:rPr>
            </w:pPr>
            <w:r w:rsidRPr="00114549">
              <w:rPr>
                <w:bCs/>
              </w:rPr>
              <w:t>2,5±2,5</w:t>
            </w:r>
          </w:p>
        </w:tc>
        <w:tc>
          <w:tcPr>
            <w:tcW w:w="839" w:type="dxa"/>
            <w:shd w:val="clear" w:color="auto" w:fill="auto"/>
            <w:vAlign w:val="center"/>
          </w:tcPr>
          <w:p w14:paraId="67E462AD" w14:textId="7718B39F" w:rsidR="00446FA2" w:rsidRPr="00114549" w:rsidRDefault="00446FA2" w:rsidP="005703D7">
            <w:pPr>
              <w:ind w:left="-108" w:right="-112"/>
              <w:jc w:val="center"/>
              <w:rPr>
                <w:bCs/>
              </w:rPr>
            </w:pPr>
            <w:r w:rsidRPr="00114549">
              <w:rPr>
                <w:bCs/>
              </w:rPr>
              <w:t>10,0±</w:t>
            </w:r>
            <w:r w:rsidR="005703D7">
              <w:rPr>
                <w:bCs/>
                <w:lang w:val="kk-KZ"/>
              </w:rPr>
              <w:t xml:space="preserve"> </w:t>
            </w:r>
            <w:r w:rsidRPr="00114549">
              <w:rPr>
                <w:bCs/>
              </w:rPr>
              <w:t>7,0</w:t>
            </w:r>
          </w:p>
        </w:tc>
        <w:tc>
          <w:tcPr>
            <w:tcW w:w="839" w:type="dxa"/>
            <w:shd w:val="clear" w:color="auto" w:fill="auto"/>
            <w:vAlign w:val="center"/>
          </w:tcPr>
          <w:p w14:paraId="3FAA82B4" w14:textId="09AFCDB5" w:rsidR="00446FA2" w:rsidRPr="00114549" w:rsidRDefault="00446FA2" w:rsidP="005703D7">
            <w:pPr>
              <w:ind w:left="-108" w:right="-112"/>
              <w:jc w:val="center"/>
              <w:rPr>
                <w:bCs/>
              </w:rPr>
            </w:pPr>
            <w:r w:rsidRPr="00114549">
              <w:rPr>
                <w:bCs/>
              </w:rPr>
              <w:t>10,0±</w:t>
            </w:r>
            <w:r w:rsidR="005703D7">
              <w:rPr>
                <w:bCs/>
                <w:lang w:val="kk-KZ"/>
              </w:rPr>
              <w:t xml:space="preserve"> </w:t>
            </w:r>
            <w:r w:rsidRPr="00114549">
              <w:rPr>
                <w:bCs/>
              </w:rPr>
              <w:t>7,0</w:t>
            </w:r>
          </w:p>
        </w:tc>
        <w:tc>
          <w:tcPr>
            <w:tcW w:w="839" w:type="dxa"/>
            <w:shd w:val="clear" w:color="auto" w:fill="auto"/>
            <w:vAlign w:val="center"/>
          </w:tcPr>
          <w:p w14:paraId="0B6516E6" w14:textId="38733E4B" w:rsidR="00446FA2" w:rsidRPr="00114549" w:rsidRDefault="00446FA2" w:rsidP="005703D7">
            <w:pPr>
              <w:ind w:left="-108" w:right="-112"/>
              <w:jc w:val="center"/>
              <w:rPr>
                <w:bCs/>
              </w:rPr>
            </w:pPr>
            <w:r w:rsidRPr="00114549">
              <w:rPr>
                <w:bCs/>
              </w:rPr>
              <w:t>20,0±</w:t>
            </w:r>
            <w:r w:rsidR="005703D7">
              <w:rPr>
                <w:bCs/>
                <w:lang w:val="kk-KZ"/>
              </w:rPr>
              <w:t xml:space="preserve"> </w:t>
            </w:r>
            <w:r w:rsidRPr="00114549">
              <w:rPr>
                <w:bCs/>
              </w:rPr>
              <w:t>7,0</w:t>
            </w:r>
          </w:p>
        </w:tc>
        <w:tc>
          <w:tcPr>
            <w:tcW w:w="838" w:type="dxa"/>
            <w:shd w:val="clear" w:color="auto" w:fill="auto"/>
            <w:vAlign w:val="center"/>
          </w:tcPr>
          <w:p w14:paraId="402C316C" w14:textId="38299D29" w:rsidR="00446FA2" w:rsidRPr="00114549" w:rsidRDefault="00446FA2" w:rsidP="005703D7">
            <w:pPr>
              <w:ind w:left="-108" w:right="-112"/>
              <w:jc w:val="center"/>
              <w:rPr>
                <w:bCs/>
              </w:rPr>
            </w:pPr>
            <w:r w:rsidRPr="00114549">
              <w:rPr>
                <w:bCs/>
              </w:rPr>
              <w:t>20,0±</w:t>
            </w:r>
            <w:r w:rsidR="005703D7">
              <w:rPr>
                <w:bCs/>
                <w:lang w:val="kk-KZ"/>
              </w:rPr>
              <w:t xml:space="preserve"> </w:t>
            </w:r>
            <w:r w:rsidRPr="00114549">
              <w:rPr>
                <w:bCs/>
              </w:rPr>
              <w:t>7,0</w:t>
            </w:r>
          </w:p>
        </w:tc>
        <w:tc>
          <w:tcPr>
            <w:tcW w:w="839" w:type="dxa"/>
            <w:shd w:val="clear" w:color="auto" w:fill="auto"/>
            <w:vAlign w:val="center"/>
          </w:tcPr>
          <w:p w14:paraId="7A70DB17" w14:textId="2F7F0689" w:rsidR="00446FA2" w:rsidRPr="00114549" w:rsidRDefault="00446FA2" w:rsidP="005703D7">
            <w:pPr>
              <w:ind w:left="-108" w:right="-112"/>
              <w:jc w:val="center"/>
              <w:rPr>
                <w:bCs/>
              </w:rPr>
            </w:pPr>
            <w:r w:rsidRPr="00114549">
              <w:rPr>
                <w:bCs/>
              </w:rPr>
              <w:t>27,5±</w:t>
            </w:r>
            <w:r w:rsidR="005703D7">
              <w:rPr>
                <w:bCs/>
                <w:lang w:val="kk-KZ"/>
              </w:rPr>
              <w:t xml:space="preserve"> </w:t>
            </w:r>
            <w:r w:rsidRPr="00114549">
              <w:rPr>
                <w:bCs/>
              </w:rPr>
              <w:t>2,5</w:t>
            </w:r>
          </w:p>
        </w:tc>
        <w:tc>
          <w:tcPr>
            <w:tcW w:w="839" w:type="dxa"/>
            <w:shd w:val="clear" w:color="auto" w:fill="auto"/>
            <w:vAlign w:val="center"/>
          </w:tcPr>
          <w:p w14:paraId="5691FFE9" w14:textId="372A8B0A" w:rsidR="00446FA2" w:rsidRPr="00114549" w:rsidRDefault="00446FA2" w:rsidP="005703D7">
            <w:pPr>
              <w:ind w:left="-108" w:right="-112"/>
              <w:jc w:val="center"/>
              <w:rPr>
                <w:bCs/>
              </w:rPr>
            </w:pPr>
            <w:r w:rsidRPr="00114549">
              <w:rPr>
                <w:bCs/>
              </w:rPr>
              <w:t>35,0±</w:t>
            </w:r>
            <w:r w:rsidR="005703D7">
              <w:rPr>
                <w:bCs/>
                <w:lang w:val="kk-KZ"/>
              </w:rPr>
              <w:t xml:space="preserve"> </w:t>
            </w:r>
            <w:r w:rsidRPr="00114549">
              <w:rPr>
                <w:bCs/>
              </w:rPr>
              <w:t>2,8</w:t>
            </w:r>
          </w:p>
        </w:tc>
        <w:tc>
          <w:tcPr>
            <w:tcW w:w="839" w:type="dxa"/>
            <w:shd w:val="clear" w:color="auto" w:fill="auto"/>
            <w:vAlign w:val="center"/>
          </w:tcPr>
          <w:p w14:paraId="3A135F8B" w14:textId="7624CD3B" w:rsidR="00446FA2" w:rsidRPr="00114549" w:rsidRDefault="00446FA2" w:rsidP="005703D7">
            <w:pPr>
              <w:ind w:left="-108" w:right="-112"/>
              <w:jc w:val="center"/>
              <w:rPr>
                <w:bCs/>
              </w:rPr>
            </w:pPr>
            <w:r w:rsidRPr="00114549">
              <w:rPr>
                <w:bCs/>
              </w:rPr>
              <w:t>35,0±</w:t>
            </w:r>
            <w:r w:rsidR="005703D7">
              <w:rPr>
                <w:bCs/>
                <w:lang w:val="kk-KZ"/>
              </w:rPr>
              <w:t xml:space="preserve"> </w:t>
            </w:r>
            <w:r w:rsidRPr="00114549">
              <w:rPr>
                <w:bCs/>
              </w:rPr>
              <w:t>2,8</w:t>
            </w:r>
          </w:p>
        </w:tc>
        <w:tc>
          <w:tcPr>
            <w:tcW w:w="839" w:type="dxa"/>
            <w:shd w:val="clear" w:color="auto" w:fill="auto"/>
            <w:vAlign w:val="center"/>
          </w:tcPr>
          <w:p w14:paraId="14451F6E" w14:textId="7CE23F06" w:rsidR="00446FA2" w:rsidRPr="00114549" w:rsidRDefault="00446FA2" w:rsidP="005703D7">
            <w:pPr>
              <w:ind w:left="-108" w:right="-112"/>
              <w:jc w:val="center"/>
              <w:rPr>
                <w:bCs/>
              </w:rPr>
            </w:pPr>
            <w:r w:rsidRPr="00114549">
              <w:rPr>
                <w:bCs/>
              </w:rPr>
              <w:t>45,0±</w:t>
            </w:r>
            <w:r w:rsidR="005703D7">
              <w:rPr>
                <w:bCs/>
                <w:lang w:val="kk-KZ"/>
              </w:rPr>
              <w:t xml:space="preserve"> </w:t>
            </w:r>
            <w:r w:rsidRPr="00114549">
              <w:rPr>
                <w:bCs/>
              </w:rPr>
              <w:t>2,8</w:t>
            </w:r>
          </w:p>
        </w:tc>
      </w:tr>
      <w:tr w:rsidR="00446FA2" w:rsidRPr="00114549" w14:paraId="571AD774" w14:textId="77777777" w:rsidTr="005703D7">
        <w:trPr>
          <w:trHeight w:val="184"/>
        </w:trPr>
        <w:tc>
          <w:tcPr>
            <w:tcW w:w="966" w:type="dxa"/>
            <w:vMerge/>
            <w:shd w:val="clear" w:color="auto" w:fill="auto"/>
            <w:vAlign w:val="center"/>
          </w:tcPr>
          <w:p w14:paraId="5F01EB87" w14:textId="77777777" w:rsidR="00446FA2" w:rsidRPr="00114549" w:rsidRDefault="00446FA2" w:rsidP="00FC2A43">
            <w:pPr>
              <w:jc w:val="both"/>
            </w:pPr>
          </w:p>
        </w:tc>
        <w:tc>
          <w:tcPr>
            <w:tcW w:w="1132" w:type="dxa"/>
            <w:gridSpan w:val="2"/>
            <w:shd w:val="clear" w:color="auto" w:fill="auto"/>
          </w:tcPr>
          <w:p w14:paraId="67B581D1"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39421EB8" w14:textId="77777777" w:rsidR="00446FA2" w:rsidRPr="00114549" w:rsidRDefault="00446FA2" w:rsidP="005703D7">
            <w:pPr>
              <w:ind w:left="-108" w:right="-112"/>
              <w:jc w:val="center"/>
              <w:rPr>
                <w:bCs/>
              </w:rPr>
            </w:pPr>
            <w:r w:rsidRPr="00114549">
              <w:rPr>
                <w:bCs/>
              </w:rPr>
              <w:t>7,5±4,7</w:t>
            </w:r>
          </w:p>
        </w:tc>
        <w:tc>
          <w:tcPr>
            <w:tcW w:w="839" w:type="dxa"/>
            <w:shd w:val="clear" w:color="auto" w:fill="auto"/>
            <w:vAlign w:val="center"/>
          </w:tcPr>
          <w:p w14:paraId="38A152FC" w14:textId="4FE4B079" w:rsidR="00446FA2" w:rsidRPr="00114549" w:rsidRDefault="00446FA2" w:rsidP="005703D7">
            <w:pPr>
              <w:ind w:left="-108" w:right="-112"/>
              <w:jc w:val="center"/>
              <w:rPr>
                <w:bCs/>
              </w:rPr>
            </w:pPr>
            <w:r w:rsidRPr="00114549">
              <w:rPr>
                <w:bCs/>
              </w:rPr>
              <w:t>37,5±</w:t>
            </w:r>
            <w:r w:rsidR="005703D7">
              <w:rPr>
                <w:bCs/>
                <w:lang w:val="kk-KZ"/>
              </w:rPr>
              <w:t xml:space="preserve"> </w:t>
            </w:r>
            <w:r w:rsidRPr="00114549">
              <w:rPr>
                <w:bCs/>
              </w:rPr>
              <w:t>4,7</w:t>
            </w:r>
          </w:p>
        </w:tc>
        <w:tc>
          <w:tcPr>
            <w:tcW w:w="839" w:type="dxa"/>
            <w:shd w:val="clear" w:color="auto" w:fill="auto"/>
            <w:vAlign w:val="center"/>
          </w:tcPr>
          <w:p w14:paraId="1FF954BB" w14:textId="3CE59DD4" w:rsidR="00446FA2" w:rsidRPr="00114549" w:rsidRDefault="00446FA2" w:rsidP="005703D7">
            <w:pPr>
              <w:ind w:left="-108" w:right="-112"/>
              <w:jc w:val="center"/>
              <w:rPr>
                <w:bCs/>
              </w:rPr>
            </w:pPr>
            <w:r w:rsidRPr="00114549">
              <w:rPr>
                <w:bCs/>
              </w:rPr>
              <w:t>60,0±</w:t>
            </w:r>
            <w:r w:rsidR="005703D7">
              <w:rPr>
                <w:bCs/>
                <w:lang w:val="kk-KZ"/>
              </w:rPr>
              <w:t xml:space="preserve"> </w:t>
            </w:r>
            <w:r w:rsidRPr="00114549">
              <w:rPr>
                <w:bCs/>
              </w:rPr>
              <w:t>4,0</w:t>
            </w:r>
          </w:p>
        </w:tc>
        <w:tc>
          <w:tcPr>
            <w:tcW w:w="839" w:type="dxa"/>
            <w:shd w:val="clear" w:color="auto" w:fill="auto"/>
            <w:vAlign w:val="center"/>
          </w:tcPr>
          <w:p w14:paraId="3B3452D7" w14:textId="12B4CB3D" w:rsidR="00446FA2" w:rsidRPr="00114549" w:rsidRDefault="00446FA2" w:rsidP="005703D7">
            <w:pPr>
              <w:ind w:left="-108" w:right="-112"/>
              <w:jc w:val="center"/>
              <w:rPr>
                <w:bCs/>
              </w:rPr>
            </w:pPr>
            <w:r w:rsidRPr="00114549">
              <w:rPr>
                <w:bCs/>
              </w:rPr>
              <w:t>70,0±</w:t>
            </w:r>
            <w:r w:rsidR="005703D7">
              <w:rPr>
                <w:bCs/>
                <w:lang w:val="kk-KZ"/>
              </w:rPr>
              <w:t xml:space="preserve"> </w:t>
            </w:r>
            <w:r w:rsidRPr="00114549">
              <w:rPr>
                <w:bCs/>
              </w:rPr>
              <w:t>4,0</w:t>
            </w:r>
          </w:p>
        </w:tc>
        <w:tc>
          <w:tcPr>
            <w:tcW w:w="838" w:type="dxa"/>
            <w:shd w:val="clear" w:color="auto" w:fill="auto"/>
            <w:vAlign w:val="center"/>
          </w:tcPr>
          <w:p w14:paraId="615AD1D4" w14:textId="6D4F3518" w:rsidR="00446FA2" w:rsidRPr="00114549" w:rsidRDefault="00446FA2" w:rsidP="005703D7">
            <w:pPr>
              <w:ind w:left="-108" w:right="-112"/>
              <w:jc w:val="center"/>
              <w:rPr>
                <w:bCs/>
              </w:rPr>
            </w:pPr>
            <w:r w:rsidRPr="00114549">
              <w:rPr>
                <w:bCs/>
              </w:rPr>
              <w:t>75,0±</w:t>
            </w:r>
            <w:r w:rsidR="005703D7">
              <w:rPr>
                <w:bCs/>
                <w:lang w:val="kk-KZ"/>
              </w:rPr>
              <w:t xml:space="preserve"> </w:t>
            </w:r>
            <w:r w:rsidRPr="00114549">
              <w:rPr>
                <w:bCs/>
              </w:rPr>
              <w:t>6,4</w:t>
            </w:r>
          </w:p>
        </w:tc>
        <w:tc>
          <w:tcPr>
            <w:tcW w:w="839" w:type="dxa"/>
            <w:shd w:val="clear" w:color="auto" w:fill="auto"/>
            <w:vAlign w:val="center"/>
          </w:tcPr>
          <w:p w14:paraId="7430960B" w14:textId="2A0A6EF3" w:rsidR="00446FA2" w:rsidRPr="00114549" w:rsidRDefault="00446FA2" w:rsidP="005703D7">
            <w:pPr>
              <w:ind w:left="-108" w:right="-112"/>
              <w:jc w:val="center"/>
              <w:rPr>
                <w:bCs/>
              </w:rPr>
            </w:pPr>
            <w:r w:rsidRPr="00114549">
              <w:rPr>
                <w:bCs/>
              </w:rPr>
              <w:t>80,0±</w:t>
            </w:r>
            <w:r w:rsidR="005703D7">
              <w:rPr>
                <w:bCs/>
                <w:lang w:val="kk-KZ"/>
              </w:rPr>
              <w:t xml:space="preserve"> </w:t>
            </w:r>
            <w:r w:rsidRPr="00114549">
              <w:rPr>
                <w:bCs/>
              </w:rPr>
              <w:t>7,0</w:t>
            </w:r>
          </w:p>
        </w:tc>
        <w:tc>
          <w:tcPr>
            <w:tcW w:w="839" w:type="dxa"/>
            <w:shd w:val="clear" w:color="auto" w:fill="auto"/>
            <w:vAlign w:val="center"/>
          </w:tcPr>
          <w:p w14:paraId="06F910A5" w14:textId="28E66702" w:rsidR="00446FA2" w:rsidRPr="00114549" w:rsidRDefault="00446FA2" w:rsidP="005703D7">
            <w:pPr>
              <w:ind w:left="-108" w:right="-112"/>
              <w:jc w:val="center"/>
              <w:rPr>
                <w:bCs/>
              </w:rPr>
            </w:pPr>
            <w:r w:rsidRPr="00114549">
              <w:rPr>
                <w:bCs/>
              </w:rPr>
              <w:t>85,0±</w:t>
            </w:r>
            <w:r w:rsidR="005703D7">
              <w:rPr>
                <w:bCs/>
                <w:lang w:val="kk-KZ"/>
              </w:rPr>
              <w:t xml:space="preserve"> </w:t>
            </w:r>
            <w:r w:rsidRPr="00114549">
              <w:rPr>
                <w:bCs/>
              </w:rPr>
              <w:t>8,6</w:t>
            </w:r>
          </w:p>
        </w:tc>
        <w:tc>
          <w:tcPr>
            <w:tcW w:w="839" w:type="dxa"/>
            <w:shd w:val="clear" w:color="auto" w:fill="auto"/>
            <w:vAlign w:val="center"/>
          </w:tcPr>
          <w:p w14:paraId="1C004C1B" w14:textId="1707FFA0" w:rsidR="00446FA2" w:rsidRPr="00114549" w:rsidRDefault="00446FA2" w:rsidP="005703D7">
            <w:pPr>
              <w:ind w:left="-108" w:right="-112"/>
              <w:jc w:val="center"/>
              <w:rPr>
                <w:bCs/>
              </w:rPr>
            </w:pPr>
            <w:r w:rsidRPr="00114549">
              <w:rPr>
                <w:bCs/>
              </w:rPr>
              <w:t>85,0±</w:t>
            </w:r>
            <w:r w:rsidR="005703D7">
              <w:rPr>
                <w:bCs/>
                <w:lang w:val="kk-KZ"/>
              </w:rPr>
              <w:t xml:space="preserve"> </w:t>
            </w:r>
            <w:r w:rsidRPr="00114549">
              <w:rPr>
                <w:bCs/>
              </w:rPr>
              <w:t>8,6</w:t>
            </w:r>
          </w:p>
        </w:tc>
        <w:tc>
          <w:tcPr>
            <w:tcW w:w="839" w:type="dxa"/>
            <w:shd w:val="clear" w:color="auto" w:fill="auto"/>
            <w:vAlign w:val="center"/>
          </w:tcPr>
          <w:p w14:paraId="52746A32" w14:textId="0E98CD48" w:rsidR="00446FA2" w:rsidRPr="00114549" w:rsidRDefault="00446FA2" w:rsidP="005703D7">
            <w:pPr>
              <w:ind w:left="-108" w:right="-112"/>
              <w:jc w:val="center"/>
              <w:rPr>
                <w:bCs/>
              </w:rPr>
            </w:pPr>
            <w:r w:rsidRPr="00114549">
              <w:rPr>
                <w:bCs/>
              </w:rPr>
              <w:t>85,0±</w:t>
            </w:r>
            <w:r w:rsidR="005703D7">
              <w:rPr>
                <w:bCs/>
                <w:lang w:val="kk-KZ"/>
              </w:rPr>
              <w:t xml:space="preserve"> </w:t>
            </w:r>
            <w:r w:rsidRPr="00114549">
              <w:rPr>
                <w:bCs/>
              </w:rPr>
              <w:t>8,6</w:t>
            </w:r>
          </w:p>
        </w:tc>
      </w:tr>
      <w:tr w:rsidR="00446FA2" w:rsidRPr="00114549" w14:paraId="533D0A12" w14:textId="77777777" w:rsidTr="005703D7">
        <w:trPr>
          <w:trHeight w:val="184"/>
        </w:trPr>
        <w:tc>
          <w:tcPr>
            <w:tcW w:w="966" w:type="dxa"/>
            <w:vMerge w:val="restart"/>
            <w:shd w:val="clear" w:color="auto" w:fill="auto"/>
          </w:tcPr>
          <w:p w14:paraId="3BC86E6F" w14:textId="77777777" w:rsidR="00446FA2" w:rsidRPr="00114549" w:rsidRDefault="00446FA2" w:rsidP="00FC2A43">
            <w:pPr>
              <w:jc w:val="both"/>
              <w:rPr>
                <w:lang w:val="kk-KZ"/>
              </w:rPr>
            </w:pPr>
            <w:r w:rsidRPr="00114549">
              <w:t>BScar-09</w:t>
            </w:r>
          </w:p>
        </w:tc>
        <w:tc>
          <w:tcPr>
            <w:tcW w:w="1132" w:type="dxa"/>
            <w:gridSpan w:val="2"/>
            <w:shd w:val="clear" w:color="auto" w:fill="auto"/>
          </w:tcPr>
          <w:p w14:paraId="13416461"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4EB49EBA" w14:textId="77777777" w:rsidR="00446FA2" w:rsidRPr="00114549" w:rsidRDefault="00446FA2" w:rsidP="005703D7">
            <w:pPr>
              <w:ind w:left="-108" w:right="-112"/>
              <w:jc w:val="center"/>
              <w:rPr>
                <w:bCs/>
              </w:rPr>
            </w:pPr>
            <w:r w:rsidRPr="00114549">
              <w:rPr>
                <w:bCs/>
              </w:rPr>
              <w:t>7,5±1,3</w:t>
            </w:r>
          </w:p>
        </w:tc>
        <w:tc>
          <w:tcPr>
            <w:tcW w:w="839" w:type="dxa"/>
            <w:shd w:val="clear" w:color="auto" w:fill="auto"/>
            <w:vAlign w:val="center"/>
          </w:tcPr>
          <w:p w14:paraId="023A15F9" w14:textId="77777777" w:rsidR="00446FA2" w:rsidRPr="00114549" w:rsidRDefault="00446FA2" w:rsidP="005703D7">
            <w:pPr>
              <w:ind w:left="-108" w:right="-112"/>
              <w:jc w:val="center"/>
              <w:rPr>
                <w:bCs/>
              </w:rPr>
            </w:pPr>
            <w:r w:rsidRPr="00114549">
              <w:rPr>
                <w:bCs/>
              </w:rPr>
              <w:t>7,5±1,3</w:t>
            </w:r>
          </w:p>
        </w:tc>
        <w:tc>
          <w:tcPr>
            <w:tcW w:w="839" w:type="dxa"/>
            <w:shd w:val="clear" w:color="auto" w:fill="auto"/>
            <w:vAlign w:val="center"/>
          </w:tcPr>
          <w:p w14:paraId="0969A11D" w14:textId="1352DF5C" w:rsidR="00446FA2" w:rsidRPr="00114549" w:rsidRDefault="00446FA2" w:rsidP="005703D7">
            <w:pPr>
              <w:ind w:left="-108" w:right="-112"/>
              <w:jc w:val="center"/>
              <w:rPr>
                <w:bCs/>
              </w:rPr>
            </w:pPr>
            <w:r w:rsidRPr="00114549">
              <w:rPr>
                <w:bCs/>
              </w:rPr>
              <w:t>10,0±</w:t>
            </w:r>
            <w:r w:rsidR="005703D7">
              <w:rPr>
                <w:bCs/>
                <w:lang w:val="kk-KZ"/>
              </w:rPr>
              <w:t xml:space="preserve"> </w:t>
            </w:r>
            <w:r w:rsidRPr="00114549">
              <w:rPr>
                <w:bCs/>
              </w:rPr>
              <w:t>7,0</w:t>
            </w:r>
          </w:p>
        </w:tc>
        <w:tc>
          <w:tcPr>
            <w:tcW w:w="839" w:type="dxa"/>
            <w:shd w:val="clear" w:color="auto" w:fill="auto"/>
            <w:vAlign w:val="center"/>
          </w:tcPr>
          <w:p w14:paraId="34569D18" w14:textId="6D4F983F" w:rsidR="00446FA2" w:rsidRPr="00114549" w:rsidRDefault="00446FA2" w:rsidP="005703D7">
            <w:pPr>
              <w:ind w:left="-108" w:right="-112"/>
              <w:jc w:val="center"/>
              <w:rPr>
                <w:bCs/>
              </w:rPr>
            </w:pPr>
            <w:r w:rsidRPr="00114549">
              <w:rPr>
                <w:bCs/>
              </w:rPr>
              <w:t>20,0±</w:t>
            </w:r>
            <w:r w:rsidR="005703D7">
              <w:rPr>
                <w:bCs/>
                <w:lang w:val="kk-KZ"/>
              </w:rPr>
              <w:t xml:space="preserve"> </w:t>
            </w:r>
            <w:r w:rsidRPr="00114549">
              <w:rPr>
                <w:bCs/>
              </w:rPr>
              <w:t>7,0</w:t>
            </w:r>
          </w:p>
        </w:tc>
        <w:tc>
          <w:tcPr>
            <w:tcW w:w="838" w:type="dxa"/>
            <w:shd w:val="clear" w:color="auto" w:fill="auto"/>
            <w:vAlign w:val="center"/>
          </w:tcPr>
          <w:p w14:paraId="79D57E18" w14:textId="2190A233" w:rsidR="00446FA2" w:rsidRPr="00114549" w:rsidRDefault="00446FA2" w:rsidP="005703D7">
            <w:pPr>
              <w:ind w:left="-108" w:right="-112"/>
              <w:jc w:val="center"/>
              <w:rPr>
                <w:bCs/>
              </w:rPr>
            </w:pPr>
            <w:r w:rsidRPr="00114549">
              <w:rPr>
                <w:bCs/>
              </w:rPr>
              <w:t>27,5±</w:t>
            </w:r>
            <w:r w:rsidR="005703D7">
              <w:rPr>
                <w:bCs/>
                <w:lang w:val="kk-KZ"/>
              </w:rPr>
              <w:t xml:space="preserve"> </w:t>
            </w:r>
            <w:r w:rsidRPr="00114549">
              <w:rPr>
                <w:bCs/>
              </w:rPr>
              <w:t>2,5</w:t>
            </w:r>
          </w:p>
        </w:tc>
        <w:tc>
          <w:tcPr>
            <w:tcW w:w="839" w:type="dxa"/>
            <w:shd w:val="clear" w:color="auto" w:fill="auto"/>
            <w:vAlign w:val="center"/>
          </w:tcPr>
          <w:p w14:paraId="0E534E41" w14:textId="44AB3500" w:rsidR="00446FA2" w:rsidRPr="00114549" w:rsidRDefault="00446FA2" w:rsidP="005703D7">
            <w:pPr>
              <w:ind w:left="-108" w:right="-112"/>
              <w:jc w:val="center"/>
              <w:rPr>
                <w:bCs/>
              </w:rPr>
            </w:pPr>
            <w:r w:rsidRPr="00114549">
              <w:rPr>
                <w:bCs/>
              </w:rPr>
              <w:t>27,5±</w:t>
            </w:r>
            <w:r w:rsidR="005703D7">
              <w:rPr>
                <w:bCs/>
                <w:lang w:val="kk-KZ"/>
              </w:rPr>
              <w:t xml:space="preserve"> </w:t>
            </w:r>
            <w:r w:rsidRPr="00114549">
              <w:rPr>
                <w:bCs/>
              </w:rPr>
              <w:t>2,5</w:t>
            </w:r>
          </w:p>
        </w:tc>
        <w:tc>
          <w:tcPr>
            <w:tcW w:w="839" w:type="dxa"/>
            <w:shd w:val="clear" w:color="auto" w:fill="auto"/>
            <w:vAlign w:val="center"/>
          </w:tcPr>
          <w:p w14:paraId="2CEDC24C" w14:textId="771D1CDC" w:rsidR="00446FA2" w:rsidRPr="00114549" w:rsidRDefault="00446FA2" w:rsidP="005703D7">
            <w:pPr>
              <w:ind w:left="-108" w:right="-112"/>
              <w:jc w:val="center"/>
              <w:rPr>
                <w:bCs/>
              </w:rPr>
            </w:pPr>
            <w:r w:rsidRPr="00114549">
              <w:rPr>
                <w:bCs/>
              </w:rPr>
              <w:t>35,0±</w:t>
            </w:r>
            <w:r w:rsidR="005703D7">
              <w:rPr>
                <w:bCs/>
                <w:lang w:val="kk-KZ"/>
              </w:rPr>
              <w:t xml:space="preserve"> </w:t>
            </w:r>
            <w:r w:rsidRPr="00114549">
              <w:rPr>
                <w:bCs/>
              </w:rPr>
              <w:t>11,9</w:t>
            </w:r>
          </w:p>
        </w:tc>
        <w:tc>
          <w:tcPr>
            <w:tcW w:w="839" w:type="dxa"/>
            <w:shd w:val="clear" w:color="auto" w:fill="auto"/>
            <w:vAlign w:val="center"/>
          </w:tcPr>
          <w:p w14:paraId="3843974E" w14:textId="32E91849" w:rsidR="00446FA2" w:rsidRPr="00114549" w:rsidRDefault="00446FA2" w:rsidP="005703D7">
            <w:pPr>
              <w:ind w:left="-108" w:right="-112"/>
              <w:jc w:val="center"/>
              <w:rPr>
                <w:bCs/>
              </w:rPr>
            </w:pPr>
            <w:r w:rsidRPr="00114549">
              <w:rPr>
                <w:bCs/>
              </w:rPr>
              <w:t>52,5±</w:t>
            </w:r>
            <w:r w:rsidR="005703D7">
              <w:rPr>
                <w:bCs/>
                <w:lang w:val="kk-KZ"/>
              </w:rPr>
              <w:t xml:space="preserve"> </w:t>
            </w:r>
            <w:r w:rsidRPr="00114549">
              <w:rPr>
                <w:bCs/>
              </w:rPr>
              <w:t>11,1</w:t>
            </w:r>
          </w:p>
        </w:tc>
        <w:tc>
          <w:tcPr>
            <w:tcW w:w="839" w:type="dxa"/>
            <w:shd w:val="clear" w:color="auto" w:fill="auto"/>
            <w:vAlign w:val="center"/>
          </w:tcPr>
          <w:p w14:paraId="14105FEF" w14:textId="335585CE" w:rsidR="00446FA2" w:rsidRPr="00114549" w:rsidRDefault="00446FA2" w:rsidP="005703D7">
            <w:pPr>
              <w:ind w:left="-108" w:right="-112"/>
              <w:jc w:val="center"/>
              <w:rPr>
                <w:bCs/>
              </w:rPr>
            </w:pPr>
            <w:r w:rsidRPr="00114549">
              <w:rPr>
                <w:bCs/>
              </w:rPr>
              <w:t>57,5±</w:t>
            </w:r>
            <w:r w:rsidR="005703D7">
              <w:rPr>
                <w:bCs/>
                <w:lang w:val="kk-KZ"/>
              </w:rPr>
              <w:t xml:space="preserve"> </w:t>
            </w:r>
            <w:r w:rsidRPr="00114549">
              <w:rPr>
                <w:bCs/>
              </w:rPr>
              <w:t>11,8</w:t>
            </w:r>
          </w:p>
        </w:tc>
      </w:tr>
      <w:tr w:rsidR="00446FA2" w:rsidRPr="00114549" w14:paraId="5C1E40EF" w14:textId="77777777" w:rsidTr="005703D7">
        <w:trPr>
          <w:trHeight w:val="184"/>
        </w:trPr>
        <w:tc>
          <w:tcPr>
            <w:tcW w:w="966" w:type="dxa"/>
            <w:vMerge/>
            <w:shd w:val="clear" w:color="auto" w:fill="auto"/>
          </w:tcPr>
          <w:p w14:paraId="67B841DB" w14:textId="77777777" w:rsidR="00446FA2" w:rsidRPr="00114549" w:rsidRDefault="00446FA2" w:rsidP="00FC2A43">
            <w:pPr>
              <w:jc w:val="both"/>
            </w:pPr>
          </w:p>
        </w:tc>
        <w:tc>
          <w:tcPr>
            <w:tcW w:w="1132" w:type="dxa"/>
            <w:gridSpan w:val="2"/>
            <w:shd w:val="clear" w:color="auto" w:fill="auto"/>
          </w:tcPr>
          <w:p w14:paraId="22C36F4A"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3E911F9B" w14:textId="4BCD199F" w:rsidR="00446FA2" w:rsidRPr="00114549" w:rsidRDefault="00446FA2" w:rsidP="005703D7">
            <w:pPr>
              <w:ind w:left="-108" w:right="-112"/>
              <w:jc w:val="center"/>
              <w:rPr>
                <w:bCs/>
              </w:rPr>
            </w:pPr>
            <w:r w:rsidRPr="00114549">
              <w:rPr>
                <w:bCs/>
              </w:rPr>
              <w:t>15,0±</w:t>
            </w:r>
            <w:r w:rsidR="005703D7">
              <w:rPr>
                <w:bCs/>
                <w:lang w:val="kk-KZ"/>
              </w:rPr>
              <w:t xml:space="preserve"> </w:t>
            </w:r>
            <w:r w:rsidRPr="00114549">
              <w:rPr>
                <w:bCs/>
              </w:rPr>
              <w:t>2,8</w:t>
            </w:r>
          </w:p>
        </w:tc>
        <w:tc>
          <w:tcPr>
            <w:tcW w:w="839" w:type="dxa"/>
            <w:shd w:val="clear" w:color="auto" w:fill="auto"/>
            <w:vAlign w:val="center"/>
          </w:tcPr>
          <w:p w14:paraId="60766036" w14:textId="7BE2EDE3" w:rsidR="00446FA2" w:rsidRPr="00114549" w:rsidRDefault="00446FA2" w:rsidP="005703D7">
            <w:pPr>
              <w:ind w:left="-108" w:right="-112"/>
              <w:jc w:val="center"/>
              <w:rPr>
                <w:bCs/>
              </w:rPr>
            </w:pPr>
            <w:r w:rsidRPr="00114549">
              <w:rPr>
                <w:bCs/>
              </w:rPr>
              <w:t>52,5±</w:t>
            </w:r>
            <w:r w:rsidR="005703D7">
              <w:rPr>
                <w:bCs/>
                <w:lang w:val="kk-KZ"/>
              </w:rPr>
              <w:t xml:space="preserve"> </w:t>
            </w:r>
            <w:r w:rsidRPr="00114549">
              <w:rPr>
                <w:bCs/>
              </w:rPr>
              <w:t>10,3</w:t>
            </w:r>
          </w:p>
        </w:tc>
        <w:tc>
          <w:tcPr>
            <w:tcW w:w="839" w:type="dxa"/>
            <w:shd w:val="clear" w:color="auto" w:fill="auto"/>
            <w:vAlign w:val="center"/>
          </w:tcPr>
          <w:p w14:paraId="3855EED4" w14:textId="60A02CC8" w:rsidR="00446FA2" w:rsidRPr="00114549" w:rsidRDefault="00446FA2" w:rsidP="005703D7">
            <w:pPr>
              <w:ind w:left="-108" w:right="-112"/>
              <w:jc w:val="center"/>
              <w:rPr>
                <w:bCs/>
              </w:rPr>
            </w:pPr>
            <w:r w:rsidRPr="00114549">
              <w:rPr>
                <w:bCs/>
              </w:rPr>
              <w:t>57,5±</w:t>
            </w:r>
            <w:r w:rsidR="005703D7">
              <w:rPr>
                <w:bCs/>
                <w:lang w:val="kk-KZ"/>
              </w:rPr>
              <w:t xml:space="preserve"> </w:t>
            </w:r>
            <w:r w:rsidRPr="00114549">
              <w:rPr>
                <w:bCs/>
              </w:rPr>
              <w:t>2,5</w:t>
            </w:r>
          </w:p>
        </w:tc>
        <w:tc>
          <w:tcPr>
            <w:tcW w:w="839" w:type="dxa"/>
            <w:shd w:val="clear" w:color="auto" w:fill="auto"/>
            <w:vAlign w:val="center"/>
          </w:tcPr>
          <w:p w14:paraId="53B8147B" w14:textId="53EA5A89" w:rsidR="00446FA2" w:rsidRPr="00114549" w:rsidRDefault="00446FA2" w:rsidP="005703D7">
            <w:pPr>
              <w:ind w:left="-108" w:right="-112"/>
              <w:jc w:val="center"/>
              <w:rPr>
                <w:bCs/>
              </w:rPr>
            </w:pPr>
            <w:r w:rsidRPr="00114549">
              <w:rPr>
                <w:bCs/>
              </w:rPr>
              <w:t>67,5±</w:t>
            </w:r>
            <w:r w:rsidR="005703D7">
              <w:rPr>
                <w:bCs/>
                <w:lang w:val="kk-KZ"/>
              </w:rPr>
              <w:t xml:space="preserve"> </w:t>
            </w:r>
            <w:r w:rsidRPr="00114549">
              <w:rPr>
                <w:bCs/>
              </w:rPr>
              <w:t>2,5</w:t>
            </w:r>
          </w:p>
        </w:tc>
        <w:tc>
          <w:tcPr>
            <w:tcW w:w="838" w:type="dxa"/>
            <w:shd w:val="clear" w:color="auto" w:fill="auto"/>
            <w:vAlign w:val="center"/>
          </w:tcPr>
          <w:p w14:paraId="57F687E0" w14:textId="166FA3C4" w:rsidR="00446FA2" w:rsidRPr="00114549" w:rsidRDefault="00446FA2" w:rsidP="005703D7">
            <w:pPr>
              <w:ind w:left="-108" w:right="-112"/>
              <w:jc w:val="center"/>
              <w:rPr>
                <w:bCs/>
              </w:rPr>
            </w:pPr>
            <w:r w:rsidRPr="00114549">
              <w:rPr>
                <w:bCs/>
              </w:rPr>
              <w:t>77,5±</w:t>
            </w:r>
            <w:r w:rsidR="005703D7">
              <w:rPr>
                <w:bCs/>
                <w:lang w:val="kk-KZ"/>
              </w:rPr>
              <w:t xml:space="preserve"> </w:t>
            </w:r>
            <w:r w:rsidRPr="00114549">
              <w:rPr>
                <w:bCs/>
              </w:rPr>
              <w:t>4,7</w:t>
            </w:r>
          </w:p>
        </w:tc>
        <w:tc>
          <w:tcPr>
            <w:tcW w:w="839" w:type="dxa"/>
            <w:shd w:val="clear" w:color="auto" w:fill="auto"/>
            <w:vAlign w:val="center"/>
          </w:tcPr>
          <w:p w14:paraId="27C78A5F" w14:textId="3B0052A7" w:rsidR="00446FA2" w:rsidRPr="00114549" w:rsidRDefault="00446FA2" w:rsidP="005703D7">
            <w:pPr>
              <w:ind w:left="-108" w:right="-112"/>
              <w:jc w:val="center"/>
              <w:rPr>
                <w:bCs/>
              </w:rPr>
            </w:pPr>
            <w:r w:rsidRPr="00114549">
              <w:rPr>
                <w:bCs/>
              </w:rPr>
              <w:t>77,5±</w:t>
            </w:r>
            <w:r w:rsidR="005703D7">
              <w:rPr>
                <w:bCs/>
                <w:lang w:val="kk-KZ"/>
              </w:rPr>
              <w:t xml:space="preserve"> </w:t>
            </w:r>
            <w:r w:rsidRPr="00114549">
              <w:rPr>
                <w:bCs/>
              </w:rPr>
              <w:t>4,7</w:t>
            </w:r>
          </w:p>
        </w:tc>
        <w:tc>
          <w:tcPr>
            <w:tcW w:w="839" w:type="dxa"/>
            <w:shd w:val="clear" w:color="auto" w:fill="auto"/>
            <w:vAlign w:val="center"/>
          </w:tcPr>
          <w:p w14:paraId="2D142ADD" w14:textId="7E3B10CC" w:rsidR="00446FA2" w:rsidRPr="00114549" w:rsidRDefault="00446FA2" w:rsidP="005703D7">
            <w:pPr>
              <w:ind w:left="-108" w:right="-112"/>
              <w:jc w:val="center"/>
              <w:rPr>
                <w:bCs/>
              </w:rPr>
            </w:pPr>
            <w:r w:rsidRPr="00114549">
              <w:rPr>
                <w:bCs/>
              </w:rPr>
              <w:t>82,5±</w:t>
            </w:r>
            <w:r w:rsidR="005703D7">
              <w:rPr>
                <w:bCs/>
                <w:lang w:val="kk-KZ"/>
              </w:rPr>
              <w:t xml:space="preserve"> </w:t>
            </w:r>
            <w:r w:rsidRPr="00114549">
              <w:rPr>
                <w:bCs/>
              </w:rPr>
              <w:t>7,5</w:t>
            </w:r>
          </w:p>
        </w:tc>
        <w:tc>
          <w:tcPr>
            <w:tcW w:w="839" w:type="dxa"/>
            <w:shd w:val="clear" w:color="auto" w:fill="auto"/>
            <w:vAlign w:val="center"/>
          </w:tcPr>
          <w:p w14:paraId="79BD3DA5" w14:textId="2480DA15" w:rsidR="00446FA2" w:rsidRPr="00114549" w:rsidRDefault="00446FA2" w:rsidP="005703D7">
            <w:pPr>
              <w:ind w:left="-108" w:right="-112"/>
              <w:jc w:val="center"/>
              <w:rPr>
                <w:bCs/>
              </w:rPr>
            </w:pPr>
            <w:r w:rsidRPr="00114549">
              <w:rPr>
                <w:bCs/>
              </w:rPr>
              <w:t>87,5±</w:t>
            </w:r>
            <w:r w:rsidR="005703D7">
              <w:rPr>
                <w:bCs/>
                <w:lang w:val="kk-KZ"/>
              </w:rPr>
              <w:t xml:space="preserve"> </w:t>
            </w:r>
            <w:r w:rsidRPr="00114549">
              <w:rPr>
                <w:bCs/>
              </w:rPr>
              <w:t>7,5</w:t>
            </w:r>
          </w:p>
        </w:tc>
        <w:tc>
          <w:tcPr>
            <w:tcW w:w="839" w:type="dxa"/>
            <w:shd w:val="clear" w:color="auto" w:fill="auto"/>
            <w:vAlign w:val="center"/>
          </w:tcPr>
          <w:p w14:paraId="6BF2C937" w14:textId="72FB0F24" w:rsidR="00446FA2" w:rsidRPr="00114549" w:rsidRDefault="00446FA2" w:rsidP="005703D7">
            <w:pPr>
              <w:ind w:left="-108" w:right="-112"/>
              <w:jc w:val="center"/>
              <w:rPr>
                <w:bCs/>
              </w:rPr>
            </w:pPr>
            <w:r w:rsidRPr="00114549">
              <w:rPr>
                <w:bCs/>
              </w:rPr>
              <w:t>90,0±</w:t>
            </w:r>
            <w:r w:rsidR="005703D7">
              <w:rPr>
                <w:bCs/>
                <w:lang w:val="kk-KZ"/>
              </w:rPr>
              <w:t xml:space="preserve"> </w:t>
            </w:r>
            <w:r w:rsidRPr="00114549">
              <w:rPr>
                <w:bCs/>
              </w:rPr>
              <w:t>7,1</w:t>
            </w:r>
          </w:p>
        </w:tc>
      </w:tr>
      <w:tr w:rsidR="00446FA2" w:rsidRPr="00114549" w14:paraId="450CC768" w14:textId="77777777" w:rsidTr="005703D7">
        <w:trPr>
          <w:trHeight w:val="184"/>
        </w:trPr>
        <w:tc>
          <w:tcPr>
            <w:tcW w:w="966" w:type="dxa"/>
            <w:vMerge w:val="restart"/>
            <w:shd w:val="clear" w:color="auto" w:fill="auto"/>
          </w:tcPr>
          <w:p w14:paraId="0FADF7B4" w14:textId="01D0F651" w:rsidR="00446FA2" w:rsidRPr="00114549" w:rsidRDefault="00446FA2" w:rsidP="00FC2A43">
            <w:pPr>
              <w:jc w:val="both"/>
              <w:rPr>
                <w:lang w:val="kk-KZ"/>
              </w:rPr>
            </w:pPr>
            <w:r w:rsidRPr="00114549">
              <w:t>ВСa</w:t>
            </w:r>
            <w:r w:rsidRPr="00114549">
              <w:rPr>
                <w:vertAlign w:val="subscript"/>
              </w:rPr>
              <w:t>2</w:t>
            </w:r>
            <w:r w:rsidR="005703D7">
              <w:rPr>
                <w:vertAlign w:val="subscript"/>
                <w:lang w:val="kk-KZ"/>
              </w:rPr>
              <w:t xml:space="preserve"> </w:t>
            </w:r>
            <w:r w:rsidRPr="00114549">
              <w:t>(m)-09</w:t>
            </w:r>
          </w:p>
        </w:tc>
        <w:tc>
          <w:tcPr>
            <w:tcW w:w="1132" w:type="dxa"/>
            <w:gridSpan w:val="2"/>
            <w:shd w:val="clear" w:color="auto" w:fill="auto"/>
          </w:tcPr>
          <w:p w14:paraId="200476EE"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66534753" w14:textId="77777777" w:rsidR="00446FA2" w:rsidRPr="00114549" w:rsidRDefault="00446FA2" w:rsidP="005703D7">
            <w:pPr>
              <w:ind w:left="-108" w:right="-112"/>
              <w:jc w:val="center"/>
              <w:rPr>
                <w:bCs/>
              </w:rPr>
            </w:pPr>
            <w:r w:rsidRPr="00114549">
              <w:rPr>
                <w:bCs/>
              </w:rPr>
              <w:t>7,5±2,5</w:t>
            </w:r>
          </w:p>
        </w:tc>
        <w:tc>
          <w:tcPr>
            <w:tcW w:w="839" w:type="dxa"/>
            <w:shd w:val="clear" w:color="auto" w:fill="auto"/>
            <w:vAlign w:val="center"/>
          </w:tcPr>
          <w:p w14:paraId="23E42434" w14:textId="77777777" w:rsidR="00446FA2" w:rsidRPr="00114549" w:rsidRDefault="00446FA2" w:rsidP="005703D7">
            <w:pPr>
              <w:ind w:left="-108" w:right="-112"/>
              <w:jc w:val="center"/>
              <w:rPr>
                <w:bCs/>
              </w:rPr>
            </w:pPr>
            <w:r w:rsidRPr="00114549">
              <w:rPr>
                <w:bCs/>
              </w:rPr>
              <w:t>7,5±2,5</w:t>
            </w:r>
          </w:p>
        </w:tc>
        <w:tc>
          <w:tcPr>
            <w:tcW w:w="839" w:type="dxa"/>
            <w:shd w:val="clear" w:color="auto" w:fill="auto"/>
            <w:vAlign w:val="center"/>
          </w:tcPr>
          <w:p w14:paraId="024DABB2" w14:textId="77777777" w:rsidR="00446FA2" w:rsidRPr="00114549" w:rsidRDefault="00446FA2" w:rsidP="005703D7">
            <w:pPr>
              <w:ind w:left="-108" w:right="-112"/>
              <w:jc w:val="center"/>
              <w:rPr>
                <w:bCs/>
              </w:rPr>
            </w:pPr>
            <w:r w:rsidRPr="00114549">
              <w:rPr>
                <w:bCs/>
              </w:rPr>
              <w:t>7,5±2,5</w:t>
            </w:r>
          </w:p>
        </w:tc>
        <w:tc>
          <w:tcPr>
            <w:tcW w:w="839" w:type="dxa"/>
            <w:shd w:val="clear" w:color="auto" w:fill="auto"/>
            <w:vAlign w:val="center"/>
          </w:tcPr>
          <w:p w14:paraId="78C0861B" w14:textId="165CC1DB" w:rsidR="00446FA2" w:rsidRPr="00114549" w:rsidRDefault="00446FA2" w:rsidP="005703D7">
            <w:pPr>
              <w:ind w:left="-108" w:right="-112"/>
              <w:jc w:val="center"/>
              <w:rPr>
                <w:bCs/>
              </w:rPr>
            </w:pPr>
            <w:r w:rsidRPr="00114549">
              <w:rPr>
                <w:bCs/>
              </w:rPr>
              <w:t>12,5±</w:t>
            </w:r>
            <w:r w:rsidR="005703D7">
              <w:rPr>
                <w:bCs/>
                <w:lang w:val="kk-KZ"/>
              </w:rPr>
              <w:t xml:space="preserve"> </w:t>
            </w:r>
            <w:r w:rsidRPr="00114549">
              <w:rPr>
                <w:bCs/>
              </w:rPr>
              <w:t>4,7</w:t>
            </w:r>
          </w:p>
        </w:tc>
        <w:tc>
          <w:tcPr>
            <w:tcW w:w="838" w:type="dxa"/>
            <w:shd w:val="clear" w:color="auto" w:fill="auto"/>
            <w:vAlign w:val="center"/>
          </w:tcPr>
          <w:p w14:paraId="0CE5ADBA" w14:textId="7F85A0E8" w:rsidR="00446FA2" w:rsidRPr="00114549" w:rsidRDefault="00446FA2" w:rsidP="005703D7">
            <w:pPr>
              <w:ind w:left="-108" w:right="-112"/>
              <w:jc w:val="center"/>
              <w:rPr>
                <w:bCs/>
              </w:rPr>
            </w:pPr>
            <w:r w:rsidRPr="00114549">
              <w:rPr>
                <w:bCs/>
              </w:rPr>
              <w:t>20,0±</w:t>
            </w:r>
            <w:r w:rsidR="005703D7">
              <w:rPr>
                <w:bCs/>
                <w:lang w:val="kk-KZ"/>
              </w:rPr>
              <w:t xml:space="preserve"> </w:t>
            </w:r>
            <w:r w:rsidRPr="00114549">
              <w:rPr>
                <w:bCs/>
              </w:rPr>
              <w:t>7,0</w:t>
            </w:r>
          </w:p>
        </w:tc>
        <w:tc>
          <w:tcPr>
            <w:tcW w:w="839" w:type="dxa"/>
            <w:shd w:val="clear" w:color="auto" w:fill="auto"/>
            <w:vAlign w:val="center"/>
          </w:tcPr>
          <w:p w14:paraId="624682F9" w14:textId="447AE6E2" w:rsidR="00446FA2" w:rsidRPr="00114549" w:rsidRDefault="00446FA2" w:rsidP="005703D7">
            <w:pPr>
              <w:ind w:left="-108" w:right="-112"/>
              <w:jc w:val="center"/>
              <w:rPr>
                <w:bCs/>
              </w:rPr>
            </w:pPr>
            <w:r w:rsidRPr="00114549">
              <w:rPr>
                <w:bCs/>
              </w:rPr>
              <w:t>35,0±</w:t>
            </w:r>
            <w:r w:rsidR="005703D7">
              <w:rPr>
                <w:bCs/>
                <w:lang w:val="kk-KZ"/>
              </w:rPr>
              <w:t xml:space="preserve"> </w:t>
            </w:r>
            <w:r w:rsidRPr="00114549">
              <w:rPr>
                <w:bCs/>
              </w:rPr>
              <w:t>2,8</w:t>
            </w:r>
          </w:p>
        </w:tc>
        <w:tc>
          <w:tcPr>
            <w:tcW w:w="839" w:type="dxa"/>
            <w:shd w:val="clear" w:color="auto" w:fill="auto"/>
            <w:vAlign w:val="center"/>
          </w:tcPr>
          <w:p w14:paraId="461B7275" w14:textId="39F836A8" w:rsidR="00446FA2" w:rsidRPr="00114549" w:rsidRDefault="00446FA2" w:rsidP="005703D7">
            <w:pPr>
              <w:ind w:left="-108" w:right="-112"/>
              <w:jc w:val="center"/>
            </w:pPr>
            <w:r w:rsidRPr="00114549">
              <w:rPr>
                <w:bCs/>
              </w:rPr>
              <w:t>35,0±</w:t>
            </w:r>
            <w:r w:rsidR="005703D7">
              <w:rPr>
                <w:bCs/>
                <w:lang w:val="kk-KZ"/>
              </w:rPr>
              <w:t xml:space="preserve"> </w:t>
            </w:r>
            <w:r w:rsidRPr="00114549">
              <w:rPr>
                <w:bCs/>
              </w:rPr>
              <w:t>2,8</w:t>
            </w:r>
          </w:p>
        </w:tc>
        <w:tc>
          <w:tcPr>
            <w:tcW w:w="839" w:type="dxa"/>
            <w:shd w:val="clear" w:color="auto" w:fill="auto"/>
            <w:vAlign w:val="center"/>
          </w:tcPr>
          <w:p w14:paraId="2602D0D7" w14:textId="02559A9C" w:rsidR="00446FA2" w:rsidRPr="00114549" w:rsidRDefault="00446FA2" w:rsidP="005703D7">
            <w:pPr>
              <w:ind w:left="-108" w:right="-112"/>
              <w:jc w:val="center"/>
              <w:rPr>
                <w:bCs/>
              </w:rPr>
            </w:pPr>
            <w:r w:rsidRPr="00114549">
              <w:rPr>
                <w:bCs/>
              </w:rPr>
              <w:t>47,5±</w:t>
            </w:r>
            <w:r w:rsidR="005703D7">
              <w:rPr>
                <w:bCs/>
                <w:lang w:val="kk-KZ"/>
              </w:rPr>
              <w:t xml:space="preserve"> </w:t>
            </w:r>
            <w:r w:rsidRPr="00114549">
              <w:rPr>
                <w:bCs/>
              </w:rPr>
              <w:t>2,4</w:t>
            </w:r>
          </w:p>
        </w:tc>
        <w:tc>
          <w:tcPr>
            <w:tcW w:w="839" w:type="dxa"/>
            <w:shd w:val="clear" w:color="auto" w:fill="auto"/>
            <w:vAlign w:val="center"/>
          </w:tcPr>
          <w:p w14:paraId="551295E1" w14:textId="29190267" w:rsidR="00446FA2" w:rsidRPr="00114549" w:rsidRDefault="00446FA2" w:rsidP="005703D7">
            <w:pPr>
              <w:ind w:left="-108" w:right="-112"/>
              <w:jc w:val="center"/>
              <w:rPr>
                <w:bCs/>
              </w:rPr>
            </w:pPr>
            <w:r w:rsidRPr="00114549">
              <w:rPr>
                <w:bCs/>
              </w:rPr>
              <w:t>58,0±</w:t>
            </w:r>
            <w:r w:rsidR="005703D7">
              <w:rPr>
                <w:bCs/>
                <w:lang w:val="kk-KZ"/>
              </w:rPr>
              <w:t xml:space="preserve"> </w:t>
            </w:r>
            <w:r w:rsidRPr="00114549">
              <w:rPr>
                <w:bCs/>
              </w:rPr>
              <w:t>9,5</w:t>
            </w:r>
          </w:p>
        </w:tc>
      </w:tr>
      <w:tr w:rsidR="00446FA2" w:rsidRPr="00114549" w14:paraId="51D14889" w14:textId="77777777" w:rsidTr="005703D7">
        <w:trPr>
          <w:trHeight w:val="184"/>
        </w:trPr>
        <w:tc>
          <w:tcPr>
            <w:tcW w:w="966" w:type="dxa"/>
            <w:vMerge/>
            <w:shd w:val="clear" w:color="auto" w:fill="auto"/>
          </w:tcPr>
          <w:p w14:paraId="164AC57D" w14:textId="77777777" w:rsidR="00446FA2" w:rsidRPr="00114549" w:rsidRDefault="00446FA2" w:rsidP="00FC2A43">
            <w:pPr>
              <w:jc w:val="both"/>
            </w:pPr>
          </w:p>
        </w:tc>
        <w:tc>
          <w:tcPr>
            <w:tcW w:w="1132" w:type="dxa"/>
            <w:gridSpan w:val="2"/>
            <w:shd w:val="clear" w:color="auto" w:fill="auto"/>
          </w:tcPr>
          <w:p w14:paraId="4D8704AE"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vAlign w:val="center"/>
          </w:tcPr>
          <w:p w14:paraId="4FCB70DC" w14:textId="7A2437DC" w:rsidR="00446FA2" w:rsidRPr="00114549" w:rsidRDefault="00446FA2" w:rsidP="005703D7">
            <w:pPr>
              <w:ind w:left="-108" w:right="-112"/>
              <w:jc w:val="center"/>
              <w:rPr>
                <w:bCs/>
              </w:rPr>
            </w:pPr>
            <w:r w:rsidRPr="00114549">
              <w:rPr>
                <w:bCs/>
              </w:rPr>
              <w:t>10,0±</w:t>
            </w:r>
            <w:r w:rsidR="005703D7">
              <w:rPr>
                <w:bCs/>
                <w:lang w:val="kk-KZ"/>
              </w:rPr>
              <w:t xml:space="preserve"> </w:t>
            </w:r>
            <w:r w:rsidRPr="00114549">
              <w:rPr>
                <w:bCs/>
              </w:rPr>
              <w:t>4,0</w:t>
            </w:r>
          </w:p>
        </w:tc>
        <w:tc>
          <w:tcPr>
            <w:tcW w:w="839" w:type="dxa"/>
            <w:shd w:val="clear" w:color="auto" w:fill="auto"/>
            <w:vAlign w:val="center"/>
          </w:tcPr>
          <w:p w14:paraId="4AB5861B" w14:textId="756D38AD" w:rsidR="00446FA2" w:rsidRPr="00114549" w:rsidRDefault="00446FA2" w:rsidP="005703D7">
            <w:pPr>
              <w:ind w:left="-108" w:right="-112"/>
              <w:jc w:val="center"/>
              <w:rPr>
                <w:bCs/>
              </w:rPr>
            </w:pPr>
            <w:r w:rsidRPr="00114549">
              <w:rPr>
                <w:bCs/>
              </w:rPr>
              <w:t>25,0±</w:t>
            </w:r>
            <w:r w:rsidR="005703D7">
              <w:rPr>
                <w:bCs/>
                <w:lang w:val="kk-KZ"/>
              </w:rPr>
              <w:t xml:space="preserve"> </w:t>
            </w:r>
            <w:r w:rsidRPr="00114549">
              <w:rPr>
                <w:bCs/>
              </w:rPr>
              <w:t>2,8</w:t>
            </w:r>
          </w:p>
        </w:tc>
        <w:tc>
          <w:tcPr>
            <w:tcW w:w="839" w:type="dxa"/>
            <w:shd w:val="clear" w:color="auto" w:fill="auto"/>
            <w:vAlign w:val="center"/>
          </w:tcPr>
          <w:p w14:paraId="30E6A003" w14:textId="60CB61A1" w:rsidR="00446FA2" w:rsidRPr="00114549" w:rsidRDefault="00446FA2" w:rsidP="005703D7">
            <w:pPr>
              <w:ind w:left="-108" w:right="-112"/>
              <w:jc w:val="center"/>
              <w:rPr>
                <w:bCs/>
              </w:rPr>
            </w:pPr>
            <w:r w:rsidRPr="00114549">
              <w:rPr>
                <w:bCs/>
              </w:rPr>
              <w:t>55,0±</w:t>
            </w:r>
            <w:r w:rsidR="005703D7">
              <w:rPr>
                <w:bCs/>
                <w:lang w:val="kk-KZ"/>
              </w:rPr>
              <w:t xml:space="preserve"> </w:t>
            </w:r>
            <w:r w:rsidRPr="00114549">
              <w:rPr>
                <w:bCs/>
              </w:rPr>
              <w:t>5,0</w:t>
            </w:r>
          </w:p>
        </w:tc>
        <w:tc>
          <w:tcPr>
            <w:tcW w:w="839" w:type="dxa"/>
            <w:shd w:val="clear" w:color="auto" w:fill="auto"/>
            <w:vAlign w:val="center"/>
          </w:tcPr>
          <w:p w14:paraId="1A9563A4" w14:textId="02E9DCE1" w:rsidR="00446FA2" w:rsidRPr="00114549" w:rsidRDefault="00446FA2" w:rsidP="005703D7">
            <w:pPr>
              <w:ind w:left="-108" w:right="-112"/>
              <w:jc w:val="center"/>
              <w:rPr>
                <w:bCs/>
              </w:rPr>
            </w:pPr>
            <w:r w:rsidRPr="00114549">
              <w:rPr>
                <w:bCs/>
              </w:rPr>
              <w:t>62,5±</w:t>
            </w:r>
            <w:r w:rsidR="005703D7">
              <w:rPr>
                <w:bCs/>
                <w:lang w:val="kk-KZ"/>
              </w:rPr>
              <w:t xml:space="preserve"> </w:t>
            </w:r>
            <w:r w:rsidRPr="00114549">
              <w:rPr>
                <w:bCs/>
              </w:rPr>
              <w:t>4,2</w:t>
            </w:r>
          </w:p>
        </w:tc>
        <w:tc>
          <w:tcPr>
            <w:tcW w:w="838" w:type="dxa"/>
            <w:shd w:val="clear" w:color="auto" w:fill="auto"/>
            <w:vAlign w:val="center"/>
          </w:tcPr>
          <w:p w14:paraId="701C482B" w14:textId="58AD141F" w:rsidR="00446FA2" w:rsidRPr="00114549" w:rsidRDefault="00446FA2" w:rsidP="005703D7">
            <w:pPr>
              <w:ind w:left="-108" w:right="-112"/>
              <w:jc w:val="center"/>
              <w:rPr>
                <w:bCs/>
              </w:rPr>
            </w:pPr>
            <w:r w:rsidRPr="00114549">
              <w:rPr>
                <w:bCs/>
              </w:rPr>
              <w:t>77,5±</w:t>
            </w:r>
            <w:r w:rsidR="005703D7">
              <w:rPr>
                <w:bCs/>
                <w:lang w:val="kk-KZ"/>
              </w:rPr>
              <w:t xml:space="preserve"> </w:t>
            </w:r>
            <w:r w:rsidRPr="00114549">
              <w:rPr>
                <w:bCs/>
              </w:rPr>
              <w:t>4,7</w:t>
            </w:r>
          </w:p>
        </w:tc>
        <w:tc>
          <w:tcPr>
            <w:tcW w:w="839" w:type="dxa"/>
            <w:shd w:val="clear" w:color="auto" w:fill="auto"/>
            <w:vAlign w:val="center"/>
          </w:tcPr>
          <w:p w14:paraId="08097F4D" w14:textId="73FD54DA" w:rsidR="00446FA2" w:rsidRPr="00114549" w:rsidRDefault="00446FA2" w:rsidP="005703D7">
            <w:pPr>
              <w:ind w:left="-108" w:right="-112"/>
              <w:jc w:val="center"/>
              <w:rPr>
                <w:bCs/>
              </w:rPr>
            </w:pPr>
            <w:r w:rsidRPr="00114549">
              <w:rPr>
                <w:bCs/>
              </w:rPr>
              <w:t>82,5±</w:t>
            </w:r>
            <w:r w:rsidR="005703D7">
              <w:rPr>
                <w:bCs/>
                <w:lang w:val="kk-KZ"/>
              </w:rPr>
              <w:t xml:space="preserve"> </w:t>
            </w:r>
            <w:r w:rsidRPr="00114549">
              <w:rPr>
                <w:bCs/>
              </w:rPr>
              <w:t>7,5</w:t>
            </w:r>
          </w:p>
        </w:tc>
        <w:tc>
          <w:tcPr>
            <w:tcW w:w="839" w:type="dxa"/>
            <w:shd w:val="clear" w:color="auto" w:fill="auto"/>
            <w:vAlign w:val="center"/>
          </w:tcPr>
          <w:p w14:paraId="6F65732E" w14:textId="78EB3FD9" w:rsidR="00446FA2" w:rsidRPr="00114549" w:rsidRDefault="00446FA2" w:rsidP="005703D7">
            <w:pPr>
              <w:ind w:left="-108" w:right="-112"/>
              <w:jc w:val="center"/>
              <w:rPr>
                <w:bCs/>
              </w:rPr>
            </w:pPr>
            <w:r w:rsidRPr="00114549">
              <w:rPr>
                <w:bCs/>
              </w:rPr>
              <w:t>87,5±</w:t>
            </w:r>
            <w:r w:rsidR="005703D7">
              <w:rPr>
                <w:bCs/>
                <w:lang w:val="kk-KZ"/>
              </w:rPr>
              <w:t xml:space="preserve"> </w:t>
            </w:r>
            <w:r w:rsidRPr="00114549">
              <w:rPr>
                <w:bCs/>
              </w:rPr>
              <w:t>7,5</w:t>
            </w:r>
          </w:p>
        </w:tc>
        <w:tc>
          <w:tcPr>
            <w:tcW w:w="839" w:type="dxa"/>
            <w:shd w:val="clear" w:color="auto" w:fill="auto"/>
            <w:vAlign w:val="center"/>
          </w:tcPr>
          <w:p w14:paraId="22008D1F" w14:textId="4475DEA5" w:rsidR="00446FA2" w:rsidRPr="00114549" w:rsidRDefault="00446FA2" w:rsidP="005703D7">
            <w:pPr>
              <w:ind w:left="-108" w:right="-112"/>
              <w:jc w:val="center"/>
              <w:rPr>
                <w:bCs/>
              </w:rPr>
            </w:pPr>
            <w:r w:rsidRPr="00114549">
              <w:rPr>
                <w:bCs/>
              </w:rPr>
              <w:t>90,0±</w:t>
            </w:r>
            <w:r w:rsidR="005703D7">
              <w:rPr>
                <w:bCs/>
                <w:lang w:val="kk-KZ"/>
              </w:rPr>
              <w:t xml:space="preserve"> </w:t>
            </w:r>
            <w:r w:rsidRPr="00114549">
              <w:rPr>
                <w:bCs/>
              </w:rPr>
              <w:t>7,1</w:t>
            </w:r>
          </w:p>
        </w:tc>
        <w:tc>
          <w:tcPr>
            <w:tcW w:w="839" w:type="dxa"/>
            <w:shd w:val="clear" w:color="auto" w:fill="auto"/>
            <w:vAlign w:val="center"/>
          </w:tcPr>
          <w:p w14:paraId="0A3296D6" w14:textId="3F7DF7F2" w:rsidR="00446FA2" w:rsidRPr="00114549" w:rsidRDefault="00446FA2" w:rsidP="005703D7">
            <w:pPr>
              <w:ind w:left="-108" w:right="-112"/>
              <w:jc w:val="center"/>
              <w:rPr>
                <w:bCs/>
              </w:rPr>
            </w:pPr>
            <w:r w:rsidRPr="00114549">
              <w:rPr>
                <w:bCs/>
              </w:rPr>
              <w:t>95,0±</w:t>
            </w:r>
            <w:r w:rsidR="005703D7">
              <w:rPr>
                <w:bCs/>
                <w:lang w:val="kk-KZ"/>
              </w:rPr>
              <w:t xml:space="preserve"> </w:t>
            </w:r>
            <w:r w:rsidRPr="00114549">
              <w:rPr>
                <w:bCs/>
              </w:rPr>
              <w:t>5,0</w:t>
            </w:r>
          </w:p>
        </w:tc>
      </w:tr>
      <w:tr w:rsidR="00446FA2" w:rsidRPr="00114549" w14:paraId="69C837F0" w14:textId="77777777" w:rsidTr="005703D7">
        <w:trPr>
          <w:trHeight w:val="184"/>
        </w:trPr>
        <w:tc>
          <w:tcPr>
            <w:tcW w:w="966" w:type="dxa"/>
            <w:vMerge w:val="restart"/>
            <w:shd w:val="clear" w:color="auto" w:fill="auto"/>
          </w:tcPr>
          <w:p w14:paraId="64D8A3D5" w14:textId="4886259E" w:rsidR="00446FA2" w:rsidRPr="00114549" w:rsidRDefault="00446FA2" w:rsidP="00FC2A43">
            <w:pPr>
              <w:jc w:val="both"/>
              <w:rPr>
                <w:lang w:val="kk-KZ"/>
              </w:rPr>
            </w:pPr>
            <w:r w:rsidRPr="00114549">
              <w:t>ВСa</w:t>
            </w:r>
            <w:r w:rsidRPr="00114549">
              <w:rPr>
                <w:vertAlign w:val="subscript"/>
              </w:rPr>
              <w:t>3</w:t>
            </w:r>
            <w:r w:rsidR="005703D7">
              <w:rPr>
                <w:vertAlign w:val="subscript"/>
                <w:lang w:val="kk-KZ"/>
              </w:rPr>
              <w:t xml:space="preserve"> </w:t>
            </w:r>
            <w:r w:rsidRPr="00114549">
              <w:t>(m)-09</w:t>
            </w:r>
          </w:p>
        </w:tc>
        <w:tc>
          <w:tcPr>
            <w:tcW w:w="1132" w:type="dxa"/>
            <w:gridSpan w:val="2"/>
            <w:shd w:val="clear" w:color="auto" w:fill="auto"/>
          </w:tcPr>
          <w:p w14:paraId="66120A14"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5D198A17" w14:textId="77777777" w:rsidR="00446FA2" w:rsidRPr="00114549" w:rsidRDefault="00446FA2" w:rsidP="005703D7">
            <w:pPr>
              <w:ind w:left="-108" w:right="-112"/>
              <w:jc w:val="center"/>
            </w:pPr>
            <w:r w:rsidRPr="00114549">
              <w:rPr>
                <w:bCs/>
              </w:rPr>
              <w:t>5,0±2,9</w:t>
            </w:r>
          </w:p>
        </w:tc>
        <w:tc>
          <w:tcPr>
            <w:tcW w:w="839" w:type="dxa"/>
            <w:shd w:val="clear" w:color="auto" w:fill="auto"/>
            <w:vAlign w:val="center"/>
          </w:tcPr>
          <w:p w14:paraId="37D3729E" w14:textId="5A7FEC3B" w:rsidR="00446FA2" w:rsidRPr="00114549" w:rsidRDefault="00446FA2" w:rsidP="005703D7">
            <w:pPr>
              <w:ind w:left="-108" w:right="-112"/>
              <w:jc w:val="center"/>
            </w:pPr>
            <w:r w:rsidRPr="00114549">
              <w:rPr>
                <w:bCs/>
              </w:rPr>
              <w:t>10,0±</w:t>
            </w:r>
            <w:r w:rsidR="005703D7">
              <w:rPr>
                <w:bCs/>
                <w:lang w:val="kk-KZ"/>
              </w:rPr>
              <w:t xml:space="preserve"> </w:t>
            </w:r>
            <w:r w:rsidRPr="00114549">
              <w:rPr>
                <w:bCs/>
              </w:rPr>
              <w:t>0,0</w:t>
            </w:r>
          </w:p>
        </w:tc>
        <w:tc>
          <w:tcPr>
            <w:tcW w:w="839" w:type="dxa"/>
            <w:shd w:val="clear" w:color="auto" w:fill="auto"/>
            <w:vAlign w:val="center"/>
          </w:tcPr>
          <w:p w14:paraId="45E0DE35" w14:textId="78967044" w:rsidR="00446FA2" w:rsidRPr="00114549" w:rsidRDefault="00446FA2" w:rsidP="005703D7">
            <w:pPr>
              <w:ind w:left="-108" w:right="-112"/>
              <w:jc w:val="center"/>
            </w:pPr>
            <w:r w:rsidRPr="00114549">
              <w:rPr>
                <w:bCs/>
              </w:rPr>
              <w:t>15,0±</w:t>
            </w:r>
            <w:r w:rsidR="005703D7">
              <w:rPr>
                <w:bCs/>
                <w:lang w:val="kk-KZ"/>
              </w:rPr>
              <w:t xml:space="preserve"> </w:t>
            </w:r>
            <w:r w:rsidRPr="00114549">
              <w:rPr>
                <w:bCs/>
              </w:rPr>
              <w:t>6,4</w:t>
            </w:r>
          </w:p>
        </w:tc>
        <w:tc>
          <w:tcPr>
            <w:tcW w:w="839" w:type="dxa"/>
            <w:shd w:val="clear" w:color="auto" w:fill="auto"/>
            <w:vAlign w:val="center"/>
          </w:tcPr>
          <w:p w14:paraId="5EB963AE" w14:textId="3E5DE2EE" w:rsidR="00446FA2" w:rsidRPr="00114549" w:rsidRDefault="00446FA2" w:rsidP="005703D7">
            <w:pPr>
              <w:ind w:left="-108" w:right="-112"/>
              <w:jc w:val="center"/>
              <w:rPr>
                <w:bCs/>
              </w:rPr>
            </w:pPr>
            <w:r w:rsidRPr="00114549">
              <w:rPr>
                <w:bCs/>
              </w:rPr>
              <w:t>12,5±</w:t>
            </w:r>
            <w:r w:rsidR="005703D7">
              <w:rPr>
                <w:bCs/>
                <w:lang w:val="kk-KZ"/>
              </w:rPr>
              <w:t xml:space="preserve"> </w:t>
            </w:r>
            <w:r w:rsidRPr="00114549">
              <w:rPr>
                <w:bCs/>
              </w:rPr>
              <w:t>6,2</w:t>
            </w:r>
          </w:p>
        </w:tc>
        <w:tc>
          <w:tcPr>
            <w:tcW w:w="838" w:type="dxa"/>
            <w:shd w:val="clear" w:color="auto" w:fill="auto"/>
            <w:vAlign w:val="center"/>
          </w:tcPr>
          <w:p w14:paraId="0931EE8B" w14:textId="32D79276" w:rsidR="00446FA2" w:rsidRPr="00114549" w:rsidRDefault="00446FA2" w:rsidP="005703D7">
            <w:pPr>
              <w:ind w:left="-108" w:right="-112"/>
              <w:jc w:val="center"/>
              <w:rPr>
                <w:bCs/>
              </w:rPr>
            </w:pPr>
            <w:r w:rsidRPr="00114549">
              <w:rPr>
                <w:bCs/>
              </w:rPr>
              <w:t>30,0±</w:t>
            </w:r>
            <w:r w:rsidR="005703D7">
              <w:rPr>
                <w:bCs/>
                <w:lang w:val="kk-KZ"/>
              </w:rPr>
              <w:t xml:space="preserve"> </w:t>
            </w:r>
            <w:r w:rsidRPr="00114549">
              <w:rPr>
                <w:bCs/>
              </w:rPr>
              <w:t>4,0</w:t>
            </w:r>
          </w:p>
        </w:tc>
        <w:tc>
          <w:tcPr>
            <w:tcW w:w="839" w:type="dxa"/>
            <w:shd w:val="clear" w:color="auto" w:fill="auto"/>
            <w:vAlign w:val="center"/>
          </w:tcPr>
          <w:p w14:paraId="5B99064A" w14:textId="131A9615" w:rsidR="00446FA2" w:rsidRPr="00114549" w:rsidRDefault="00446FA2" w:rsidP="005703D7">
            <w:pPr>
              <w:ind w:left="-108" w:right="-112"/>
              <w:jc w:val="center"/>
              <w:rPr>
                <w:bCs/>
              </w:rPr>
            </w:pPr>
            <w:r w:rsidRPr="00114549">
              <w:rPr>
                <w:bCs/>
              </w:rPr>
              <w:t>30,0±</w:t>
            </w:r>
            <w:r w:rsidR="005703D7">
              <w:rPr>
                <w:bCs/>
                <w:lang w:val="kk-KZ"/>
              </w:rPr>
              <w:t xml:space="preserve"> </w:t>
            </w:r>
            <w:r w:rsidRPr="00114549">
              <w:rPr>
                <w:bCs/>
              </w:rPr>
              <w:t>4,0</w:t>
            </w:r>
          </w:p>
        </w:tc>
        <w:tc>
          <w:tcPr>
            <w:tcW w:w="839" w:type="dxa"/>
            <w:shd w:val="clear" w:color="auto" w:fill="auto"/>
            <w:vAlign w:val="center"/>
          </w:tcPr>
          <w:p w14:paraId="18931CC7" w14:textId="7DFC559A" w:rsidR="00446FA2" w:rsidRPr="00114549" w:rsidRDefault="00446FA2" w:rsidP="005703D7">
            <w:pPr>
              <w:ind w:left="-108" w:right="-112"/>
              <w:jc w:val="center"/>
              <w:rPr>
                <w:bCs/>
              </w:rPr>
            </w:pPr>
            <w:r w:rsidRPr="00114549">
              <w:rPr>
                <w:bCs/>
              </w:rPr>
              <w:t>37,5±</w:t>
            </w:r>
            <w:r w:rsidR="005703D7">
              <w:rPr>
                <w:bCs/>
                <w:lang w:val="kk-KZ"/>
              </w:rPr>
              <w:t xml:space="preserve"> </w:t>
            </w:r>
            <w:r w:rsidRPr="00114549">
              <w:rPr>
                <w:bCs/>
              </w:rPr>
              <w:t>9,4</w:t>
            </w:r>
          </w:p>
        </w:tc>
        <w:tc>
          <w:tcPr>
            <w:tcW w:w="839" w:type="dxa"/>
            <w:shd w:val="clear" w:color="auto" w:fill="auto"/>
            <w:vAlign w:val="center"/>
          </w:tcPr>
          <w:p w14:paraId="5EC3B43D" w14:textId="546CFB11" w:rsidR="00446FA2" w:rsidRPr="00114549" w:rsidRDefault="00446FA2" w:rsidP="005703D7">
            <w:pPr>
              <w:ind w:left="-108" w:right="-112"/>
              <w:jc w:val="center"/>
              <w:rPr>
                <w:bCs/>
              </w:rPr>
            </w:pPr>
            <w:r w:rsidRPr="00114549">
              <w:rPr>
                <w:bCs/>
              </w:rPr>
              <w:t>55,0±</w:t>
            </w:r>
            <w:r w:rsidR="005703D7">
              <w:rPr>
                <w:bCs/>
                <w:lang w:val="kk-KZ"/>
              </w:rPr>
              <w:t xml:space="preserve"> </w:t>
            </w:r>
            <w:r w:rsidRPr="00114549">
              <w:rPr>
                <w:bCs/>
              </w:rPr>
              <w:t>9,5</w:t>
            </w:r>
          </w:p>
        </w:tc>
        <w:tc>
          <w:tcPr>
            <w:tcW w:w="839" w:type="dxa"/>
            <w:shd w:val="clear" w:color="auto" w:fill="auto"/>
            <w:vAlign w:val="center"/>
          </w:tcPr>
          <w:p w14:paraId="14E67FF9" w14:textId="73E89A42" w:rsidR="00446FA2" w:rsidRPr="00114549" w:rsidRDefault="00A67118" w:rsidP="005703D7">
            <w:pPr>
              <w:ind w:left="-108" w:right="-112"/>
              <w:jc w:val="center"/>
            </w:pPr>
            <w:r w:rsidRPr="00114549">
              <w:rPr>
                <w:bCs/>
                <w:lang w:val="kk-KZ"/>
              </w:rPr>
              <w:t>6</w:t>
            </w:r>
            <w:r w:rsidR="00446FA2" w:rsidRPr="00114549">
              <w:rPr>
                <w:bCs/>
              </w:rPr>
              <w:t>5,0±</w:t>
            </w:r>
            <w:r w:rsidR="005703D7">
              <w:rPr>
                <w:bCs/>
                <w:lang w:val="kk-KZ"/>
              </w:rPr>
              <w:t xml:space="preserve"> </w:t>
            </w:r>
            <w:r w:rsidR="00446FA2" w:rsidRPr="00114549">
              <w:rPr>
                <w:bCs/>
              </w:rPr>
              <w:t>9,5</w:t>
            </w:r>
          </w:p>
        </w:tc>
      </w:tr>
      <w:tr w:rsidR="00446FA2" w:rsidRPr="00114549" w14:paraId="3D25A049" w14:textId="77777777" w:rsidTr="005703D7">
        <w:trPr>
          <w:trHeight w:val="184"/>
        </w:trPr>
        <w:tc>
          <w:tcPr>
            <w:tcW w:w="966" w:type="dxa"/>
            <w:vMerge/>
            <w:tcBorders>
              <w:bottom w:val="nil"/>
            </w:tcBorders>
            <w:shd w:val="clear" w:color="auto" w:fill="auto"/>
          </w:tcPr>
          <w:p w14:paraId="4116F324" w14:textId="77777777" w:rsidR="00446FA2" w:rsidRPr="00114549" w:rsidRDefault="00446FA2" w:rsidP="00FC2A43">
            <w:pPr>
              <w:jc w:val="both"/>
            </w:pPr>
          </w:p>
        </w:tc>
        <w:tc>
          <w:tcPr>
            <w:tcW w:w="1132" w:type="dxa"/>
            <w:gridSpan w:val="2"/>
            <w:tcBorders>
              <w:bottom w:val="nil"/>
            </w:tcBorders>
            <w:shd w:val="clear" w:color="auto" w:fill="auto"/>
          </w:tcPr>
          <w:p w14:paraId="287A76B5" w14:textId="77777777" w:rsidR="00446FA2" w:rsidRPr="00114549" w:rsidRDefault="00446FA2" w:rsidP="00FC2A43">
            <w:pPr>
              <w:jc w:val="both"/>
              <w:rPr>
                <w:lang w:val="kk-KZ"/>
              </w:rPr>
            </w:pPr>
            <w:r w:rsidRPr="00114549">
              <w:rPr>
                <w:lang w:val="kk-KZ"/>
              </w:rPr>
              <w:t xml:space="preserve">Көлеңке </w:t>
            </w:r>
          </w:p>
        </w:tc>
        <w:tc>
          <w:tcPr>
            <w:tcW w:w="838" w:type="dxa"/>
            <w:tcBorders>
              <w:bottom w:val="nil"/>
            </w:tcBorders>
            <w:shd w:val="clear" w:color="auto" w:fill="auto"/>
            <w:vAlign w:val="center"/>
          </w:tcPr>
          <w:p w14:paraId="7D28D44B" w14:textId="77777777" w:rsidR="00446FA2" w:rsidRPr="00114549" w:rsidRDefault="00446FA2" w:rsidP="005703D7">
            <w:pPr>
              <w:ind w:left="-108" w:right="-112"/>
              <w:jc w:val="center"/>
              <w:rPr>
                <w:bCs/>
              </w:rPr>
            </w:pPr>
            <w:r w:rsidRPr="00114549">
              <w:rPr>
                <w:bCs/>
              </w:rPr>
              <w:t>5,0±6,4</w:t>
            </w:r>
          </w:p>
        </w:tc>
        <w:tc>
          <w:tcPr>
            <w:tcW w:w="839" w:type="dxa"/>
            <w:tcBorders>
              <w:bottom w:val="nil"/>
            </w:tcBorders>
            <w:shd w:val="clear" w:color="auto" w:fill="auto"/>
            <w:vAlign w:val="center"/>
          </w:tcPr>
          <w:p w14:paraId="22653995" w14:textId="4E49EB5A" w:rsidR="00446FA2" w:rsidRPr="00114549" w:rsidRDefault="00446FA2" w:rsidP="005703D7">
            <w:pPr>
              <w:ind w:left="-108" w:right="-112"/>
              <w:jc w:val="center"/>
              <w:rPr>
                <w:bCs/>
              </w:rPr>
            </w:pPr>
            <w:r w:rsidRPr="00114549">
              <w:rPr>
                <w:bCs/>
              </w:rPr>
              <w:t>32,5±</w:t>
            </w:r>
            <w:r w:rsidR="005703D7">
              <w:rPr>
                <w:bCs/>
                <w:lang w:val="kk-KZ"/>
              </w:rPr>
              <w:t xml:space="preserve"> </w:t>
            </w:r>
            <w:r w:rsidRPr="00114549">
              <w:rPr>
                <w:bCs/>
              </w:rPr>
              <w:t>4,7</w:t>
            </w:r>
          </w:p>
        </w:tc>
        <w:tc>
          <w:tcPr>
            <w:tcW w:w="839" w:type="dxa"/>
            <w:tcBorders>
              <w:bottom w:val="nil"/>
            </w:tcBorders>
            <w:shd w:val="clear" w:color="auto" w:fill="auto"/>
            <w:vAlign w:val="center"/>
          </w:tcPr>
          <w:p w14:paraId="205ED82E" w14:textId="395D6073" w:rsidR="00446FA2" w:rsidRPr="00114549" w:rsidRDefault="00446FA2" w:rsidP="005703D7">
            <w:pPr>
              <w:ind w:left="-108" w:right="-112"/>
              <w:jc w:val="center"/>
              <w:rPr>
                <w:bCs/>
              </w:rPr>
            </w:pPr>
            <w:r w:rsidRPr="00114549">
              <w:rPr>
                <w:bCs/>
              </w:rPr>
              <w:t>70,0±</w:t>
            </w:r>
            <w:r w:rsidR="005703D7">
              <w:rPr>
                <w:bCs/>
                <w:lang w:val="kk-KZ"/>
              </w:rPr>
              <w:t xml:space="preserve"> </w:t>
            </w:r>
            <w:r w:rsidRPr="00114549">
              <w:rPr>
                <w:bCs/>
              </w:rPr>
              <w:t>5,7</w:t>
            </w:r>
          </w:p>
        </w:tc>
        <w:tc>
          <w:tcPr>
            <w:tcW w:w="839" w:type="dxa"/>
            <w:tcBorders>
              <w:bottom w:val="nil"/>
            </w:tcBorders>
            <w:shd w:val="clear" w:color="auto" w:fill="auto"/>
            <w:vAlign w:val="center"/>
          </w:tcPr>
          <w:p w14:paraId="71982863" w14:textId="11CB2529" w:rsidR="00446FA2" w:rsidRPr="00114549" w:rsidRDefault="00446FA2" w:rsidP="005703D7">
            <w:pPr>
              <w:ind w:left="-108" w:right="-112"/>
              <w:jc w:val="center"/>
              <w:rPr>
                <w:bCs/>
              </w:rPr>
            </w:pPr>
            <w:r w:rsidRPr="00114549">
              <w:rPr>
                <w:bCs/>
              </w:rPr>
              <w:t>67,5±</w:t>
            </w:r>
            <w:r w:rsidR="005703D7">
              <w:rPr>
                <w:bCs/>
                <w:lang w:val="kk-KZ"/>
              </w:rPr>
              <w:t xml:space="preserve"> </w:t>
            </w:r>
            <w:r w:rsidRPr="00114549">
              <w:rPr>
                <w:bCs/>
              </w:rPr>
              <w:t>2,5</w:t>
            </w:r>
          </w:p>
        </w:tc>
        <w:tc>
          <w:tcPr>
            <w:tcW w:w="838" w:type="dxa"/>
            <w:tcBorders>
              <w:bottom w:val="nil"/>
            </w:tcBorders>
            <w:shd w:val="clear" w:color="auto" w:fill="auto"/>
            <w:vAlign w:val="center"/>
          </w:tcPr>
          <w:p w14:paraId="75524956" w14:textId="27A576CC" w:rsidR="00446FA2" w:rsidRPr="00114549" w:rsidRDefault="00446FA2" w:rsidP="005703D7">
            <w:pPr>
              <w:ind w:left="-108" w:right="-112"/>
              <w:jc w:val="center"/>
              <w:rPr>
                <w:bCs/>
              </w:rPr>
            </w:pPr>
            <w:r w:rsidRPr="00114549">
              <w:rPr>
                <w:bCs/>
              </w:rPr>
              <w:t>77,5±</w:t>
            </w:r>
            <w:r w:rsidR="005703D7">
              <w:rPr>
                <w:bCs/>
                <w:lang w:val="kk-KZ"/>
              </w:rPr>
              <w:t xml:space="preserve"> </w:t>
            </w:r>
            <w:r w:rsidRPr="00114549">
              <w:rPr>
                <w:bCs/>
              </w:rPr>
              <w:t>4,7</w:t>
            </w:r>
          </w:p>
        </w:tc>
        <w:tc>
          <w:tcPr>
            <w:tcW w:w="839" w:type="dxa"/>
            <w:tcBorders>
              <w:bottom w:val="nil"/>
            </w:tcBorders>
            <w:shd w:val="clear" w:color="auto" w:fill="auto"/>
            <w:vAlign w:val="center"/>
          </w:tcPr>
          <w:p w14:paraId="70D44D51" w14:textId="374D32DF" w:rsidR="00446FA2" w:rsidRPr="00114549" w:rsidRDefault="00446FA2" w:rsidP="005703D7">
            <w:pPr>
              <w:ind w:left="-108" w:right="-112"/>
              <w:jc w:val="center"/>
              <w:rPr>
                <w:bCs/>
              </w:rPr>
            </w:pPr>
            <w:r w:rsidRPr="00114549">
              <w:rPr>
                <w:bCs/>
              </w:rPr>
              <w:t>82,5±</w:t>
            </w:r>
            <w:r w:rsidR="005703D7">
              <w:rPr>
                <w:bCs/>
                <w:lang w:val="kk-KZ"/>
              </w:rPr>
              <w:t xml:space="preserve"> </w:t>
            </w:r>
            <w:r w:rsidRPr="00114549">
              <w:rPr>
                <w:bCs/>
              </w:rPr>
              <w:t>7,5</w:t>
            </w:r>
          </w:p>
        </w:tc>
        <w:tc>
          <w:tcPr>
            <w:tcW w:w="839" w:type="dxa"/>
            <w:tcBorders>
              <w:bottom w:val="nil"/>
            </w:tcBorders>
            <w:shd w:val="clear" w:color="auto" w:fill="auto"/>
            <w:vAlign w:val="center"/>
          </w:tcPr>
          <w:p w14:paraId="1BA71DFB" w14:textId="76B2755C" w:rsidR="00446FA2" w:rsidRPr="00114549" w:rsidRDefault="00446FA2" w:rsidP="005703D7">
            <w:pPr>
              <w:ind w:left="-108" w:right="-112"/>
              <w:jc w:val="center"/>
              <w:rPr>
                <w:bCs/>
              </w:rPr>
            </w:pPr>
            <w:r w:rsidRPr="00114549">
              <w:rPr>
                <w:bCs/>
              </w:rPr>
              <w:t>87,5±</w:t>
            </w:r>
            <w:r w:rsidR="005703D7">
              <w:rPr>
                <w:bCs/>
                <w:lang w:val="kk-KZ"/>
              </w:rPr>
              <w:t xml:space="preserve"> </w:t>
            </w:r>
            <w:r w:rsidRPr="00114549">
              <w:rPr>
                <w:bCs/>
              </w:rPr>
              <w:t>7,5</w:t>
            </w:r>
          </w:p>
        </w:tc>
        <w:tc>
          <w:tcPr>
            <w:tcW w:w="839" w:type="dxa"/>
            <w:tcBorders>
              <w:bottom w:val="nil"/>
            </w:tcBorders>
            <w:shd w:val="clear" w:color="auto" w:fill="auto"/>
            <w:vAlign w:val="center"/>
          </w:tcPr>
          <w:p w14:paraId="7535DBE7" w14:textId="3D72C313" w:rsidR="00446FA2" w:rsidRPr="00114549" w:rsidRDefault="00446FA2" w:rsidP="005703D7">
            <w:pPr>
              <w:ind w:left="-108" w:right="-112"/>
              <w:jc w:val="center"/>
              <w:rPr>
                <w:bCs/>
              </w:rPr>
            </w:pPr>
            <w:r w:rsidRPr="00114549">
              <w:rPr>
                <w:bCs/>
              </w:rPr>
              <w:t>90,0±</w:t>
            </w:r>
            <w:r w:rsidR="005703D7">
              <w:rPr>
                <w:bCs/>
                <w:lang w:val="kk-KZ"/>
              </w:rPr>
              <w:t xml:space="preserve"> </w:t>
            </w:r>
            <w:r w:rsidRPr="00114549">
              <w:rPr>
                <w:bCs/>
              </w:rPr>
              <w:t>7,1</w:t>
            </w:r>
          </w:p>
        </w:tc>
        <w:tc>
          <w:tcPr>
            <w:tcW w:w="839" w:type="dxa"/>
            <w:tcBorders>
              <w:bottom w:val="nil"/>
            </w:tcBorders>
            <w:shd w:val="clear" w:color="auto" w:fill="auto"/>
            <w:vAlign w:val="center"/>
          </w:tcPr>
          <w:p w14:paraId="2E423630" w14:textId="2032228A" w:rsidR="00446FA2" w:rsidRPr="00114549" w:rsidRDefault="00446FA2" w:rsidP="005703D7">
            <w:pPr>
              <w:ind w:left="-108" w:right="-112"/>
              <w:jc w:val="center"/>
            </w:pPr>
            <w:r w:rsidRPr="00114549">
              <w:rPr>
                <w:bCs/>
              </w:rPr>
              <w:t>100</w:t>
            </w:r>
          </w:p>
        </w:tc>
      </w:tr>
      <w:tr w:rsidR="005703D7" w:rsidRPr="00114549" w14:paraId="70C01C78" w14:textId="77777777" w:rsidTr="005703D7">
        <w:trPr>
          <w:trHeight w:val="184"/>
        </w:trPr>
        <w:tc>
          <w:tcPr>
            <w:tcW w:w="9647" w:type="dxa"/>
            <w:gridSpan w:val="12"/>
            <w:tcBorders>
              <w:top w:val="nil"/>
              <w:left w:val="nil"/>
              <w:right w:val="nil"/>
            </w:tcBorders>
            <w:shd w:val="clear" w:color="auto" w:fill="auto"/>
          </w:tcPr>
          <w:p w14:paraId="3DFB9ED2" w14:textId="7908B01C" w:rsidR="005703D7" w:rsidRPr="005703D7" w:rsidRDefault="005703D7" w:rsidP="005703D7">
            <w:pPr>
              <w:ind w:left="-108" w:right="-112"/>
              <w:jc w:val="both"/>
              <w:rPr>
                <w:bCs/>
                <w:sz w:val="28"/>
                <w:szCs w:val="28"/>
                <w:lang w:val="kk-KZ"/>
              </w:rPr>
            </w:pPr>
            <w:r w:rsidRPr="005703D7">
              <w:rPr>
                <w:bCs/>
                <w:sz w:val="28"/>
                <w:szCs w:val="28"/>
                <w:lang w:val="kk-KZ"/>
              </w:rPr>
              <w:lastRenderedPageBreak/>
              <w:t>20-кестенің жалғасы</w:t>
            </w:r>
          </w:p>
          <w:p w14:paraId="615764BA" w14:textId="77777777" w:rsidR="005703D7" w:rsidRPr="005703D7" w:rsidRDefault="005703D7" w:rsidP="005703D7">
            <w:pPr>
              <w:ind w:left="-108" w:right="-112"/>
              <w:jc w:val="both"/>
              <w:rPr>
                <w:bCs/>
                <w:sz w:val="16"/>
                <w:szCs w:val="16"/>
                <w:lang w:val="kk-KZ"/>
              </w:rPr>
            </w:pPr>
          </w:p>
        </w:tc>
      </w:tr>
      <w:tr w:rsidR="005703D7" w:rsidRPr="00114549" w14:paraId="244A337F" w14:textId="77777777" w:rsidTr="005703D7">
        <w:trPr>
          <w:trHeight w:val="184"/>
        </w:trPr>
        <w:tc>
          <w:tcPr>
            <w:tcW w:w="966" w:type="dxa"/>
            <w:shd w:val="clear" w:color="auto" w:fill="auto"/>
          </w:tcPr>
          <w:p w14:paraId="0A4A3989" w14:textId="4DA64203" w:rsidR="005703D7" w:rsidRPr="00114549" w:rsidRDefault="005703D7" w:rsidP="005703D7">
            <w:pPr>
              <w:ind w:left="-52" w:right="-80"/>
              <w:jc w:val="center"/>
              <w:rPr>
                <w:lang w:val="kk-KZ"/>
              </w:rPr>
            </w:pPr>
            <w:r>
              <w:rPr>
                <w:lang w:val="kk-KZ"/>
              </w:rPr>
              <w:t>1</w:t>
            </w:r>
          </w:p>
        </w:tc>
        <w:tc>
          <w:tcPr>
            <w:tcW w:w="1132" w:type="dxa"/>
            <w:gridSpan w:val="2"/>
            <w:shd w:val="clear" w:color="auto" w:fill="auto"/>
          </w:tcPr>
          <w:p w14:paraId="5C8DEDFF" w14:textId="7E3F53BD" w:rsidR="005703D7" w:rsidRPr="00114549" w:rsidRDefault="005703D7" w:rsidP="005703D7">
            <w:pPr>
              <w:jc w:val="center"/>
              <w:rPr>
                <w:lang w:val="kk-KZ"/>
              </w:rPr>
            </w:pPr>
            <w:r>
              <w:rPr>
                <w:lang w:val="kk-KZ"/>
              </w:rPr>
              <w:t>2</w:t>
            </w:r>
          </w:p>
        </w:tc>
        <w:tc>
          <w:tcPr>
            <w:tcW w:w="838" w:type="dxa"/>
            <w:shd w:val="clear" w:color="auto" w:fill="auto"/>
            <w:vAlign w:val="center"/>
          </w:tcPr>
          <w:p w14:paraId="4BF03670" w14:textId="5E7C7404" w:rsidR="005703D7" w:rsidRPr="005703D7" w:rsidRDefault="005703D7" w:rsidP="005703D7">
            <w:pPr>
              <w:ind w:left="-108" w:right="-112"/>
              <w:jc w:val="center"/>
              <w:rPr>
                <w:bCs/>
                <w:lang w:val="kk-KZ"/>
              </w:rPr>
            </w:pPr>
            <w:r>
              <w:rPr>
                <w:bCs/>
                <w:lang w:val="kk-KZ"/>
              </w:rPr>
              <w:t>3</w:t>
            </w:r>
          </w:p>
        </w:tc>
        <w:tc>
          <w:tcPr>
            <w:tcW w:w="839" w:type="dxa"/>
            <w:shd w:val="clear" w:color="auto" w:fill="auto"/>
            <w:vAlign w:val="center"/>
          </w:tcPr>
          <w:p w14:paraId="5965489E" w14:textId="677BAF1E" w:rsidR="005703D7" w:rsidRPr="005703D7" w:rsidRDefault="005703D7" w:rsidP="005703D7">
            <w:pPr>
              <w:ind w:left="-108" w:right="-112"/>
              <w:jc w:val="center"/>
              <w:rPr>
                <w:bCs/>
                <w:lang w:val="kk-KZ"/>
              </w:rPr>
            </w:pPr>
            <w:r>
              <w:rPr>
                <w:bCs/>
                <w:lang w:val="kk-KZ"/>
              </w:rPr>
              <w:t>4</w:t>
            </w:r>
          </w:p>
        </w:tc>
        <w:tc>
          <w:tcPr>
            <w:tcW w:w="839" w:type="dxa"/>
            <w:shd w:val="clear" w:color="auto" w:fill="auto"/>
            <w:vAlign w:val="center"/>
          </w:tcPr>
          <w:p w14:paraId="1D9FBEC0" w14:textId="0EFA00CC" w:rsidR="005703D7" w:rsidRPr="005703D7" w:rsidRDefault="005703D7" w:rsidP="005703D7">
            <w:pPr>
              <w:ind w:left="-108" w:right="-112"/>
              <w:jc w:val="center"/>
              <w:rPr>
                <w:bCs/>
                <w:lang w:val="kk-KZ"/>
              </w:rPr>
            </w:pPr>
            <w:r>
              <w:rPr>
                <w:bCs/>
                <w:lang w:val="kk-KZ"/>
              </w:rPr>
              <w:t>5</w:t>
            </w:r>
          </w:p>
        </w:tc>
        <w:tc>
          <w:tcPr>
            <w:tcW w:w="839" w:type="dxa"/>
            <w:shd w:val="clear" w:color="auto" w:fill="auto"/>
            <w:vAlign w:val="center"/>
          </w:tcPr>
          <w:p w14:paraId="14658E11" w14:textId="27FD3EFE" w:rsidR="005703D7" w:rsidRPr="005703D7" w:rsidRDefault="005703D7" w:rsidP="005703D7">
            <w:pPr>
              <w:ind w:left="-108" w:right="-112"/>
              <w:jc w:val="center"/>
              <w:rPr>
                <w:bCs/>
                <w:lang w:val="kk-KZ"/>
              </w:rPr>
            </w:pPr>
            <w:r>
              <w:rPr>
                <w:bCs/>
                <w:lang w:val="kk-KZ"/>
              </w:rPr>
              <w:t>6</w:t>
            </w:r>
          </w:p>
        </w:tc>
        <w:tc>
          <w:tcPr>
            <w:tcW w:w="838" w:type="dxa"/>
            <w:shd w:val="clear" w:color="auto" w:fill="auto"/>
            <w:vAlign w:val="center"/>
          </w:tcPr>
          <w:p w14:paraId="1707CC23" w14:textId="3966688C" w:rsidR="005703D7" w:rsidRPr="005703D7" w:rsidRDefault="005703D7" w:rsidP="005703D7">
            <w:pPr>
              <w:ind w:left="-108" w:right="-112"/>
              <w:jc w:val="center"/>
              <w:rPr>
                <w:bCs/>
                <w:lang w:val="kk-KZ"/>
              </w:rPr>
            </w:pPr>
            <w:r>
              <w:rPr>
                <w:bCs/>
                <w:lang w:val="kk-KZ"/>
              </w:rPr>
              <w:t>7</w:t>
            </w:r>
          </w:p>
        </w:tc>
        <w:tc>
          <w:tcPr>
            <w:tcW w:w="839" w:type="dxa"/>
            <w:shd w:val="clear" w:color="auto" w:fill="auto"/>
            <w:vAlign w:val="center"/>
          </w:tcPr>
          <w:p w14:paraId="212F29C4" w14:textId="28C58745" w:rsidR="005703D7" w:rsidRPr="005703D7" w:rsidRDefault="005703D7" w:rsidP="005703D7">
            <w:pPr>
              <w:ind w:left="-108" w:right="-112"/>
              <w:jc w:val="center"/>
              <w:rPr>
                <w:bCs/>
                <w:lang w:val="kk-KZ"/>
              </w:rPr>
            </w:pPr>
            <w:r>
              <w:rPr>
                <w:bCs/>
                <w:lang w:val="kk-KZ"/>
              </w:rPr>
              <w:t>8</w:t>
            </w:r>
          </w:p>
        </w:tc>
        <w:tc>
          <w:tcPr>
            <w:tcW w:w="839" w:type="dxa"/>
            <w:shd w:val="clear" w:color="auto" w:fill="auto"/>
            <w:vAlign w:val="center"/>
          </w:tcPr>
          <w:p w14:paraId="29620FE2" w14:textId="3CE335B0" w:rsidR="005703D7" w:rsidRPr="005703D7" w:rsidRDefault="005703D7" w:rsidP="005703D7">
            <w:pPr>
              <w:ind w:left="-108" w:right="-112"/>
              <w:jc w:val="center"/>
              <w:rPr>
                <w:bCs/>
                <w:lang w:val="kk-KZ"/>
              </w:rPr>
            </w:pPr>
            <w:r>
              <w:rPr>
                <w:bCs/>
                <w:lang w:val="kk-KZ"/>
              </w:rPr>
              <w:t>9</w:t>
            </w:r>
          </w:p>
        </w:tc>
        <w:tc>
          <w:tcPr>
            <w:tcW w:w="839" w:type="dxa"/>
            <w:shd w:val="clear" w:color="auto" w:fill="auto"/>
            <w:vAlign w:val="center"/>
          </w:tcPr>
          <w:p w14:paraId="3208161D" w14:textId="738F6FAF" w:rsidR="005703D7" w:rsidRPr="005703D7" w:rsidRDefault="005703D7" w:rsidP="005703D7">
            <w:pPr>
              <w:ind w:left="-108" w:right="-112"/>
              <w:jc w:val="center"/>
              <w:rPr>
                <w:bCs/>
                <w:lang w:val="kk-KZ"/>
              </w:rPr>
            </w:pPr>
            <w:r>
              <w:rPr>
                <w:bCs/>
                <w:lang w:val="kk-KZ"/>
              </w:rPr>
              <w:t>10</w:t>
            </w:r>
          </w:p>
        </w:tc>
        <w:tc>
          <w:tcPr>
            <w:tcW w:w="839" w:type="dxa"/>
            <w:shd w:val="clear" w:color="auto" w:fill="auto"/>
            <w:vAlign w:val="center"/>
          </w:tcPr>
          <w:p w14:paraId="7B45152C" w14:textId="60BC891A" w:rsidR="005703D7" w:rsidRPr="005703D7" w:rsidRDefault="005703D7" w:rsidP="005703D7">
            <w:pPr>
              <w:ind w:left="-108" w:right="-112"/>
              <w:jc w:val="center"/>
              <w:rPr>
                <w:bCs/>
                <w:lang w:val="kk-KZ"/>
              </w:rPr>
            </w:pPr>
            <w:r>
              <w:rPr>
                <w:bCs/>
                <w:lang w:val="kk-KZ"/>
              </w:rPr>
              <w:t>11</w:t>
            </w:r>
          </w:p>
        </w:tc>
      </w:tr>
      <w:tr w:rsidR="00446FA2" w:rsidRPr="00114549" w14:paraId="49C9F010" w14:textId="77777777" w:rsidTr="005703D7">
        <w:trPr>
          <w:trHeight w:val="184"/>
        </w:trPr>
        <w:tc>
          <w:tcPr>
            <w:tcW w:w="966" w:type="dxa"/>
            <w:vMerge w:val="restart"/>
            <w:shd w:val="clear" w:color="auto" w:fill="auto"/>
          </w:tcPr>
          <w:p w14:paraId="6782E9FB" w14:textId="46E20C63" w:rsidR="00446FA2" w:rsidRPr="00114549" w:rsidRDefault="00D36C5C" w:rsidP="005703D7">
            <w:pPr>
              <w:ind w:left="-52" w:right="-80"/>
              <w:jc w:val="both"/>
              <w:rPr>
                <w:lang w:val="kk-KZ"/>
              </w:rPr>
            </w:pPr>
            <w:r w:rsidRPr="00114549">
              <w:rPr>
                <w:lang w:val="kk-KZ"/>
              </w:rPr>
              <w:t>ББ</w:t>
            </w:r>
            <w:r w:rsidR="00C21458" w:rsidRPr="00114549">
              <w:rPr>
                <w:lang w:val="kk-KZ"/>
              </w:rPr>
              <w:t>К-1</w:t>
            </w:r>
            <w:r w:rsidRPr="00114549">
              <w:rPr>
                <w:lang w:val="kk-KZ"/>
              </w:rPr>
              <w:t xml:space="preserve"> </w:t>
            </w:r>
            <w:r w:rsidR="00446FA2" w:rsidRPr="00114549">
              <w:rPr>
                <w:lang w:val="kk-KZ"/>
              </w:rPr>
              <w:t>(эталон)</w:t>
            </w:r>
          </w:p>
        </w:tc>
        <w:tc>
          <w:tcPr>
            <w:tcW w:w="1132" w:type="dxa"/>
            <w:gridSpan w:val="2"/>
            <w:shd w:val="clear" w:color="auto" w:fill="auto"/>
          </w:tcPr>
          <w:p w14:paraId="24573DBE" w14:textId="77777777" w:rsidR="00446FA2" w:rsidRPr="00114549" w:rsidRDefault="00446FA2" w:rsidP="00FC2A43">
            <w:pPr>
              <w:jc w:val="both"/>
              <w:rPr>
                <w:lang w:val="kk-KZ"/>
              </w:rPr>
            </w:pPr>
            <w:r w:rsidRPr="00114549">
              <w:rPr>
                <w:lang w:val="kk-KZ"/>
              </w:rPr>
              <w:t>Жарық</w:t>
            </w:r>
          </w:p>
        </w:tc>
        <w:tc>
          <w:tcPr>
            <w:tcW w:w="838" w:type="dxa"/>
            <w:shd w:val="clear" w:color="auto" w:fill="auto"/>
            <w:vAlign w:val="center"/>
          </w:tcPr>
          <w:p w14:paraId="41E869A8" w14:textId="77777777" w:rsidR="00446FA2" w:rsidRPr="00114549" w:rsidRDefault="00446FA2" w:rsidP="005703D7">
            <w:pPr>
              <w:ind w:left="-108" w:right="-112"/>
              <w:jc w:val="center"/>
              <w:rPr>
                <w:bCs/>
                <w:lang w:val="kk-KZ"/>
              </w:rPr>
            </w:pPr>
            <w:r w:rsidRPr="00114549">
              <w:rPr>
                <w:bCs/>
              </w:rPr>
              <w:t>0,0</w:t>
            </w:r>
          </w:p>
        </w:tc>
        <w:tc>
          <w:tcPr>
            <w:tcW w:w="839" w:type="dxa"/>
            <w:shd w:val="clear" w:color="auto" w:fill="auto"/>
            <w:vAlign w:val="center"/>
          </w:tcPr>
          <w:p w14:paraId="0C2A1E63" w14:textId="77777777" w:rsidR="00446FA2" w:rsidRPr="00114549" w:rsidRDefault="00446FA2" w:rsidP="005703D7">
            <w:pPr>
              <w:ind w:left="-108" w:right="-112"/>
              <w:jc w:val="center"/>
              <w:rPr>
                <w:bCs/>
                <w:lang w:val="kk-KZ"/>
              </w:rPr>
            </w:pPr>
            <w:r w:rsidRPr="00114549">
              <w:rPr>
                <w:bCs/>
              </w:rPr>
              <w:t>5,0±</w:t>
            </w:r>
            <w:r w:rsidRPr="00114549">
              <w:rPr>
                <w:bCs/>
                <w:lang w:val="kk-KZ"/>
              </w:rPr>
              <w:t>2,8</w:t>
            </w:r>
          </w:p>
        </w:tc>
        <w:tc>
          <w:tcPr>
            <w:tcW w:w="839" w:type="dxa"/>
            <w:shd w:val="clear" w:color="auto" w:fill="auto"/>
            <w:vAlign w:val="center"/>
          </w:tcPr>
          <w:p w14:paraId="46DC72F6" w14:textId="04D6B1CB" w:rsidR="00446FA2" w:rsidRPr="00114549" w:rsidRDefault="00446FA2" w:rsidP="005703D7">
            <w:pPr>
              <w:ind w:left="-108" w:right="-112"/>
              <w:jc w:val="center"/>
              <w:rPr>
                <w:bCs/>
                <w:lang w:val="kk-KZ"/>
              </w:rPr>
            </w:pPr>
            <w:r w:rsidRPr="00114549">
              <w:rPr>
                <w:bCs/>
              </w:rPr>
              <w:t>10,0±</w:t>
            </w:r>
            <w:r w:rsidR="005703D7">
              <w:rPr>
                <w:bCs/>
                <w:lang w:val="kk-KZ"/>
              </w:rPr>
              <w:t xml:space="preserve"> </w:t>
            </w:r>
            <w:r w:rsidRPr="00114549">
              <w:rPr>
                <w:bCs/>
              </w:rPr>
              <w:t>0</w:t>
            </w:r>
            <w:r w:rsidRPr="00114549">
              <w:rPr>
                <w:bCs/>
                <w:lang w:val="kk-KZ"/>
              </w:rPr>
              <w:t>,0</w:t>
            </w:r>
          </w:p>
        </w:tc>
        <w:tc>
          <w:tcPr>
            <w:tcW w:w="839" w:type="dxa"/>
            <w:shd w:val="clear" w:color="auto" w:fill="auto"/>
            <w:vAlign w:val="center"/>
          </w:tcPr>
          <w:p w14:paraId="12332DA6" w14:textId="3B6F60E9" w:rsidR="00446FA2" w:rsidRPr="00114549" w:rsidRDefault="00446FA2" w:rsidP="005703D7">
            <w:pPr>
              <w:ind w:left="-108" w:right="-112"/>
              <w:jc w:val="center"/>
              <w:rPr>
                <w:bCs/>
                <w:lang w:val="kk-KZ"/>
              </w:rPr>
            </w:pPr>
            <w:r w:rsidRPr="00114549">
              <w:rPr>
                <w:bCs/>
              </w:rPr>
              <w:t>10,0±</w:t>
            </w:r>
            <w:r w:rsidR="005703D7">
              <w:rPr>
                <w:bCs/>
                <w:lang w:val="kk-KZ"/>
              </w:rPr>
              <w:t xml:space="preserve"> </w:t>
            </w:r>
            <w:r w:rsidRPr="00114549">
              <w:rPr>
                <w:bCs/>
              </w:rPr>
              <w:t>0</w:t>
            </w:r>
            <w:r w:rsidRPr="00114549">
              <w:rPr>
                <w:bCs/>
                <w:lang w:val="kk-KZ"/>
              </w:rPr>
              <w:t>,0</w:t>
            </w:r>
          </w:p>
        </w:tc>
        <w:tc>
          <w:tcPr>
            <w:tcW w:w="838" w:type="dxa"/>
            <w:shd w:val="clear" w:color="auto" w:fill="auto"/>
            <w:vAlign w:val="center"/>
          </w:tcPr>
          <w:p w14:paraId="506AEA75" w14:textId="3AE58BE8" w:rsidR="00446FA2" w:rsidRPr="00114549" w:rsidRDefault="00446FA2" w:rsidP="005703D7">
            <w:pPr>
              <w:ind w:left="-108" w:right="-112"/>
              <w:jc w:val="center"/>
              <w:rPr>
                <w:bCs/>
                <w:lang w:val="kk-KZ"/>
              </w:rPr>
            </w:pPr>
            <w:r w:rsidRPr="00114549">
              <w:rPr>
                <w:bCs/>
              </w:rPr>
              <w:t>27,5±</w:t>
            </w:r>
            <w:r w:rsidR="005703D7">
              <w:rPr>
                <w:bCs/>
                <w:lang w:val="kk-KZ"/>
              </w:rPr>
              <w:t xml:space="preserve"> </w:t>
            </w:r>
            <w:r w:rsidRPr="00114549">
              <w:rPr>
                <w:bCs/>
                <w:lang w:val="kk-KZ"/>
              </w:rPr>
              <w:t>4,7</w:t>
            </w:r>
          </w:p>
        </w:tc>
        <w:tc>
          <w:tcPr>
            <w:tcW w:w="839" w:type="dxa"/>
            <w:shd w:val="clear" w:color="auto" w:fill="auto"/>
            <w:vAlign w:val="center"/>
          </w:tcPr>
          <w:p w14:paraId="30B16A57" w14:textId="13352524" w:rsidR="00446FA2" w:rsidRPr="00114549" w:rsidRDefault="00446FA2" w:rsidP="005703D7">
            <w:pPr>
              <w:ind w:left="-108" w:right="-112"/>
              <w:jc w:val="center"/>
              <w:rPr>
                <w:bCs/>
              </w:rPr>
            </w:pPr>
            <w:r w:rsidRPr="00114549">
              <w:rPr>
                <w:bCs/>
              </w:rPr>
              <w:t>35,0±</w:t>
            </w:r>
            <w:r w:rsidR="005703D7">
              <w:rPr>
                <w:bCs/>
                <w:lang w:val="kk-KZ"/>
              </w:rPr>
              <w:t xml:space="preserve"> </w:t>
            </w:r>
            <w:r w:rsidRPr="00114549">
              <w:rPr>
                <w:bCs/>
              </w:rPr>
              <w:t>11,9</w:t>
            </w:r>
          </w:p>
        </w:tc>
        <w:tc>
          <w:tcPr>
            <w:tcW w:w="839" w:type="dxa"/>
            <w:shd w:val="clear" w:color="auto" w:fill="auto"/>
            <w:vAlign w:val="center"/>
          </w:tcPr>
          <w:p w14:paraId="21494B4C" w14:textId="78DE9218" w:rsidR="00446FA2" w:rsidRPr="00114549" w:rsidRDefault="00446FA2" w:rsidP="005703D7">
            <w:pPr>
              <w:ind w:left="-108" w:right="-112"/>
              <w:jc w:val="center"/>
              <w:rPr>
                <w:bCs/>
              </w:rPr>
            </w:pPr>
            <w:r w:rsidRPr="00114549">
              <w:rPr>
                <w:bCs/>
              </w:rPr>
              <w:t>52,5±</w:t>
            </w:r>
            <w:r w:rsidR="005703D7">
              <w:rPr>
                <w:bCs/>
                <w:lang w:val="kk-KZ"/>
              </w:rPr>
              <w:t xml:space="preserve"> </w:t>
            </w:r>
            <w:r w:rsidRPr="00114549">
              <w:rPr>
                <w:bCs/>
              </w:rPr>
              <w:t>11,1</w:t>
            </w:r>
          </w:p>
        </w:tc>
        <w:tc>
          <w:tcPr>
            <w:tcW w:w="839" w:type="dxa"/>
            <w:shd w:val="clear" w:color="auto" w:fill="auto"/>
            <w:vAlign w:val="center"/>
          </w:tcPr>
          <w:p w14:paraId="13DA6539" w14:textId="0D978F85" w:rsidR="00446FA2" w:rsidRPr="00114549" w:rsidRDefault="00446FA2" w:rsidP="005703D7">
            <w:pPr>
              <w:ind w:left="-108" w:right="-112"/>
              <w:jc w:val="center"/>
              <w:rPr>
                <w:bCs/>
              </w:rPr>
            </w:pPr>
            <w:r w:rsidRPr="00114549">
              <w:rPr>
                <w:bCs/>
              </w:rPr>
              <w:t>57,5±</w:t>
            </w:r>
            <w:r w:rsidR="005703D7">
              <w:rPr>
                <w:bCs/>
                <w:lang w:val="kk-KZ"/>
              </w:rPr>
              <w:t xml:space="preserve"> </w:t>
            </w:r>
            <w:r w:rsidRPr="00114549">
              <w:rPr>
                <w:bCs/>
              </w:rPr>
              <w:t>11,8</w:t>
            </w:r>
          </w:p>
        </w:tc>
        <w:tc>
          <w:tcPr>
            <w:tcW w:w="839" w:type="dxa"/>
            <w:shd w:val="clear" w:color="auto" w:fill="auto"/>
            <w:vAlign w:val="center"/>
          </w:tcPr>
          <w:p w14:paraId="3C6A018A" w14:textId="0A698AE8" w:rsidR="00446FA2" w:rsidRPr="00114549" w:rsidRDefault="00446FA2" w:rsidP="005703D7">
            <w:pPr>
              <w:ind w:left="-108" w:right="-112"/>
              <w:jc w:val="center"/>
              <w:rPr>
                <w:bCs/>
              </w:rPr>
            </w:pPr>
            <w:r w:rsidRPr="00114549">
              <w:rPr>
                <w:bCs/>
              </w:rPr>
              <w:t>65,0±</w:t>
            </w:r>
            <w:r w:rsidR="005703D7">
              <w:rPr>
                <w:bCs/>
                <w:lang w:val="kk-KZ"/>
              </w:rPr>
              <w:t xml:space="preserve"> </w:t>
            </w:r>
            <w:r w:rsidRPr="00114549">
              <w:rPr>
                <w:bCs/>
              </w:rPr>
              <w:t>9,5</w:t>
            </w:r>
          </w:p>
        </w:tc>
      </w:tr>
      <w:tr w:rsidR="00446FA2" w:rsidRPr="00114549" w14:paraId="53964D12" w14:textId="77777777" w:rsidTr="005703D7">
        <w:trPr>
          <w:trHeight w:val="184"/>
        </w:trPr>
        <w:tc>
          <w:tcPr>
            <w:tcW w:w="966" w:type="dxa"/>
            <w:vMerge/>
            <w:shd w:val="clear" w:color="auto" w:fill="auto"/>
          </w:tcPr>
          <w:p w14:paraId="630B62FD" w14:textId="77777777" w:rsidR="00446FA2" w:rsidRPr="00114549" w:rsidRDefault="00446FA2" w:rsidP="00FC2A43">
            <w:pPr>
              <w:jc w:val="both"/>
              <w:rPr>
                <w:lang w:val="kk-KZ"/>
              </w:rPr>
            </w:pPr>
          </w:p>
        </w:tc>
        <w:tc>
          <w:tcPr>
            <w:tcW w:w="1132" w:type="dxa"/>
            <w:gridSpan w:val="2"/>
            <w:shd w:val="clear" w:color="auto" w:fill="auto"/>
          </w:tcPr>
          <w:p w14:paraId="46E16132"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tcPr>
          <w:p w14:paraId="4F5A9A79" w14:textId="0E02927E" w:rsidR="00446FA2" w:rsidRPr="00114549" w:rsidRDefault="00446FA2" w:rsidP="00FC2A43">
            <w:pPr>
              <w:ind w:left="-108"/>
              <w:rPr>
                <w:bCs/>
                <w:lang w:val="kk-KZ"/>
              </w:rPr>
            </w:pPr>
            <w:r w:rsidRPr="00114549">
              <w:rPr>
                <w:bCs/>
              </w:rPr>
              <w:t>10,5±</w:t>
            </w:r>
            <w:r w:rsidR="005703D7">
              <w:rPr>
                <w:bCs/>
                <w:lang w:val="kk-KZ"/>
              </w:rPr>
              <w:t xml:space="preserve"> </w:t>
            </w:r>
            <w:r w:rsidRPr="00114549">
              <w:rPr>
                <w:bCs/>
                <w:lang w:val="kk-KZ"/>
              </w:rPr>
              <w:t>4,7</w:t>
            </w:r>
          </w:p>
        </w:tc>
        <w:tc>
          <w:tcPr>
            <w:tcW w:w="839" w:type="dxa"/>
            <w:shd w:val="clear" w:color="auto" w:fill="auto"/>
          </w:tcPr>
          <w:p w14:paraId="61E4EF98" w14:textId="13BAA5B2" w:rsidR="00446FA2" w:rsidRPr="00114549" w:rsidRDefault="00446FA2" w:rsidP="00FC2A43">
            <w:pPr>
              <w:ind w:left="-108"/>
              <w:rPr>
                <w:bCs/>
                <w:lang w:val="kk-KZ"/>
              </w:rPr>
            </w:pPr>
            <w:r w:rsidRPr="00114549">
              <w:rPr>
                <w:bCs/>
              </w:rPr>
              <w:t>45,0±</w:t>
            </w:r>
            <w:r w:rsidR="005703D7">
              <w:rPr>
                <w:bCs/>
                <w:lang w:val="kk-KZ"/>
              </w:rPr>
              <w:t xml:space="preserve"> </w:t>
            </w:r>
            <w:r w:rsidRPr="00114549">
              <w:rPr>
                <w:bCs/>
                <w:lang w:val="kk-KZ"/>
              </w:rPr>
              <w:t>5,0</w:t>
            </w:r>
          </w:p>
        </w:tc>
        <w:tc>
          <w:tcPr>
            <w:tcW w:w="839" w:type="dxa"/>
            <w:shd w:val="clear" w:color="auto" w:fill="auto"/>
          </w:tcPr>
          <w:p w14:paraId="26C879AE" w14:textId="7A7360CC" w:rsidR="00446FA2" w:rsidRPr="00114549" w:rsidRDefault="00446FA2" w:rsidP="00FC2A43">
            <w:pPr>
              <w:ind w:left="-108"/>
              <w:jc w:val="center"/>
              <w:rPr>
                <w:bCs/>
                <w:lang w:val="kk-KZ"/>
              </w:rPr>
            </w:pPr>
            <w:r w:rsidRPr="00114549">
              <w:rPr>
                <w:bCs/>
              </w:rPr>
              <w:t>70,0±</w:t>
            </w:r>
            <w:r w:rsidR="005703D7">
              <w:rPr>
                <w:bCs/>
                <w:lang w:val="kk-KZ"/>
              </w:rPr>
              <w:t xml:space="preserve"> </w:t>
            </w:r>
            <w:r w:rsidRPr="00114549">
              <w:rPr>
                <w:bCs/>
                <w:lang w:val="kk-KZ"/>
              </w:rPr>
              <w:t>7,1</w:t>
            </w:r>
          </w:p>
        </w:tc>
        <w:tc>
          <w:tcPr>
            <w:tcW w:w="839" w:type="dxa"/>
            <w:shd w:val="clear" w:color="auto" w:fill="auto"/>
          </w:tcPr>
          <w:p w14:paraId="73F0CB6B" w14:textId="375568B9" w:rsidR="00446FA2" w:rsidRPr="00114549" w:rsidRDefault="00446FA2" w:rsidP="00FC2A43">
            <w:pPr>
              <w:ind w:left="-108"/>
              <w:jc w:val="center"/>
              <w:rPr>
                <w:bCs/>
                <w:lang w:val="kk-KZ"/>
              </w:rPr>
            </w:pPr>
            <w:r w:rsidRPr="00114549">
              <w:rPr>
                <w:bCs/>
              </w:rPr>
              <w:t>82,5±</w:t>
            </w:r>
            <w:r w:rsidR="005703D7">
              <w:rPr>
                <w:bCs/>
                <w:lang w:val="kk-KZ"/>
              </w:rPr>
              <w:t xml:space="preserve"> </w:t>
            </w:r>
            <w:r w:rsidRPr="00114549">
              <w:rPr>
                <w:bCs/>
                <w:lang w:val="kk-KZ"/>
              </w:rPr>
              <w:t>8,5</w:t>
            </w:r>
          </w:p>
        </w:tc>
        <w:tc>
          <w:tcPr>
            <w:tcW w:w="838" w:type="dxa"/>
            <w:shd w:val="clear" w:color="auto" w:fill="auto"/>
          </w:tcPr>
          <w:p w14:paraId="77B8C573" w14:textId="629F495C" w:rsidR="00446FA2" w:rsidRPr="00114549" w:rsidRDefault="00446FA2" w:rsidP="00FC2A43">
            <w:pPr>
              <w:ind w:left="-108"/>
              <w:jc w:val="center"/>
              <w:rPr>
                <w:bCs/>
                <w:lang w:val="kk-KZ"/>
              </w:rPr>
            </w:pPr>
            <w:r w:rsidRPr="00114549">
              <w:rPr>
                <w:bCs/>
              </w:rPr>
              <w:t>87,5±</w:t>
            </w:r>
            <w:r w:rsidR="005703D7">
              <w:rPr>
                <w:bCs/>
                <w:lang w:val="kk-KZ"/>
              </w:rPr>
              <w:t xml:space="preserve"> </w:t>
            </w:r>
            <w:r w:rsidRPr="00114549">
              <w:rPr>
                <w:bCs/>
                <w:lang w:val="kk-KZ"/>
              </w:rPr>
              <w:t>4,7</w:t>
            </w:r>
          </w:p>
        </w:tc>
        <w:tc>
          <w:tcPr>
            <w:tcW w:w="839" w:type="dxa"/>
            <w:shd w:val="clear" w:color="auto" w:fill="auto"/>
          </w:tcPr>
          <w:p w14:paraId="067BB71B" w14:textId="13CE4B8E" w:rsidR="00446FA2" w:rsidRPr="00114549" w:rsidRDefault="00446FA2" w:rsidP="00FC2A43">
            <w:pPr>
              <w:ind w:left="-108"/>
              <w:jc w:val="center"/>
              <w:rPr>
                <w:bCs/>
                <w:lang w:val="kk-KZ"/>
              </w:rPr>
            </w:pPr>
            <w:r w:rsidRPr="00114549">
              <w:rPr>
                <w:bCs/>
              </w:rPr>
              <w:t>90,0±</w:t>
            </w:r>
            <w:r w:rsidR="005703D7">
              <w:rPr>
                <w:bCs/>
                <w:lang w:val="kk-KZ"/>
              </w:rPr>
              <w:t xml:space="preserve"> </w:t>
            </w:r>
            <w:r w:rsidRPr="00114549">
              <w:rPr>
                <w:bCs/>
                <w:lang w:val="kk-KZ"/>
              </w:rPr>
              <w:t>4,1</w:t>
            </w:r>
          </w:p>
        </w:tc>
        <w:tc>
          <w:tcPr>
            <w:tcW w:w="839" w:type="dxa"/>
            <w:shd w:val="clear" w:color="auto" w:fill="auto"/>
          </w:tcPr>
          <w:p w14:paraId="532C30B1" w14:textId="6C354719" w:rsidR="00446FA2" w:rsidRPr="00114549" w:rsidRDefault="00446FA2" w:rsidP="00FC2A43">
            <w:pPr>
              <w:ind w:left="-108"/>
              <w:jc w:val="center"/>
              <w:rPr>
                <w:bCs/>
                <w:lang w:val="kk-KZ"/>
              </w:rPr>
            </w:pPr>
            <w:r w:rsidRPr="00114549">
              <w:rPr>
                <w:bCs/>
              </w:rPr>
              <w:t>90,0±</w:t>
            </w:r>
            <w:r w:rsidR="005703D7">
              <w:rPr>
                <w:bCs/>
                <w:lang w:val="kk-KZ"/>
              </w:rPr>
              <w:t xml:space="preserve"> </w:t>
            </w:r>
            <w:r w:rsidRPr="00114549">
              <w:rPr>
                <w:bCs/>
                <w:lang w:val="kk-KZ"/>
              </w:rPr>
              <w:t>4,1</w:t>
            </w:r>
          </w:p>
        </w:tc>
        <w:tc>
          <w:tcPr>
            <w:tcW w:w="839" w:type="dxa"/>
            <w:shd w:val="clear" w:color="auto" w:fill="auto"/>
          </w:tcPr>
          <w:p w14:paraId="6154E4BE" w14:textId="77777777" w:rsidR="00446FA2" w:rsidRPr="00114549" w:rsidRDefault="00446FA2" w:rsidP="00FC2A43">
            <w:pPr>
              <w:ind w:left="-108"/>
              <w:jc w:val="center"/>
            </w:pPr>
            <w:r w:rsidRPr="00114549">
              <w:rPr>
                <w:bCs/>
              </w:rPr>
              <w:t>100</w:t>
            </w:r>
          </w:p>
        </w:tc>
        <w:tc>
          <w:tcPr>
            <w:tcW w:w="839" w:type="dxa"/>
            <w:shd w:val="clear" w:color="auto" w:fill="auto"/>
          </w:tcPr>
          <w:p w14:paraId="10D84330" w14:textId="77777777" w:rsidR="00446FA2" w:rsidRPr="00114549" w:rsidRDefault="00446FA2" w:rsidP="00FC2A43">
            <w:pPr>
              <w:ind w:left="-108"/>
              <w:jc w:val="center"/>
            </w:pPr>
            <w:r w:rsidRPr="00114549">
              <w:rPr>
                <w:bCs/>
              </w:rPr>
              <w:t>100</w:t>
            </w:r>
          </w:p>
        </w:tc>
      </w:tr>
      <w:tr w:rsidR="00446FA2" w:rsidRPr="00114549" w14:paraId="3F53055E" w14:textId="77777777" w:rsidTr="005703D7">
        <w:trPr>
          <w:trHeight w:val="184"/>
        </w:trPr>
        <w:tc>
          <w:tcPr>
            <w:tcW w:w="966" w:type="dxa"/>
            <w:vMerge w:val="restart"/>
            <w:shd w:val="clear" w:color="auto" w:fill="auto"/>
          </w:tcPr>
          <w:p w14:paraId="48179410" w14:textId="77777777" w:rsidR="00446FA2" w:rsidRPr="00114549" w:rsidRDefault="00446FA2" w:rsidP="005703D7">
            <w:pPr>
              <w:ind w:left="-136"/>
              <w:jc w:val="both"/>
              <w:rPr>
                <w:lang w:val="kk-KZ"/>
              </w:rPr>
            </w:pPr>
            <w:r w:rsidRPr="00114549">
              <w:rPr>
                <w:lang w:val="kk-KZ"/>
              </w:rPr>
              <w:t>Бақылау</w:t>
            </w:r>
          </w:p>
        </w:tc>
        <w:tc>
          <w:tcPr>
            <w:tcW w:w="1132" w:type="dxa"/>
            <w:gridSpan w:val="2"/>
            <w:shd w:val="clear" w:color="auto" w:fill="auto"/>
          </w:tcPr>
          <w:p w14:paraId="4B981290" w14:textId="77777777" w:rsidR="00446FA2" w:rsidRPr="00114549" w:rsidRDefault="00446FA2" w:rsidP="00FC2A43">
            <w:pPr>
              <w:jc w:val="both"/>
              <w:rPr>
                <w:lang w:val="kk-KZ"/>
              </w:rPr>
            </w:pPr>
            <w:r w:rsidRPr="00114549">
              <w:rPr>
                <w:lang w:val="kk-KZ"/>
              </w:rPr>
              <w:t>Жарық</w:t>
            </w:r>
          </w:p>
        </w:tc>
        <w:tc>
          <w:tcPr>
            <w:tcW w:w="838" w:type="dxa"/>
            <w:shd w:val="clear" w:color="auto" w:fill="auto"/>
          </w:tcPr>
          <w:p w14:paraId="240CF59B" w14:textId="77777777" w:rsidR="00446FA2" w:rsidRPr="00114549" w:rsidRDefault="00446FA2" w:rsidP="00FC2A43">
            <w:pPr>
              <w:ind w:left="-108"/>
              <w:rPr>
                <w:bCs/>
              </w:rPr>
            </w:pPr>
            <w:r w:rsidRPr="00114549">
              <w:rPr>
                <w:bCs/>
              </w:rPr>
              <w:t>0,0</w:t>
            </w:r>
          </w:p>
        </w:tc>
        <w:tc>
          <w:tcPr>
            <w:tcW w:w="839" w:type="dxa"/>
            <w:shd w:val="clear" w:color="auto" w:fill="auto"/>
          </w:tcPr>
          <w:p w14:paraId="2037063D" w14:textId="77777777" w:rsidR="00446FA2" w:rsidRPr="00114549" w:rsidRDefault="00446FA2" w:rsidP="00FC2A43">
            <w:pPr>
              <w:ind w:left="-108"/>
            </w:pPr>
            <w:r w:rsidRPr="00114549">
              <w:rPr>
                <w:bCs/>
              </w:rPr>
              <w:t>0,0</w:t>
            </w:r>
          </w:p>
        </w:tc>
        <w:tc>
          <w:tcPr>
            <w:tcW w:w="839" w:type="dxa"/>
            <w:shd w:val="clear" w:color="auto" w:fill="auto"/>
          </w:tcPr>
          <w:p w14:paraId="79F71E36" w14:textId="77777777" w:rsidR="00446FA2" w:rsidRPr="00114549" w:rsidRDefault="00446FA2" w:rsidP="00FC2A43">
            <w:pPr>
              <w:ind w:left="-108"/>
              <w:jc w:val="center"/>
            </w:pPr>
            <w:r w:rsidRPr="00114549">
              <w:rPr>
                <w:bCs/>
              </w:rPr>
              <w:t>0,0</w:t>
            </w:r>
          </w:p>
        </w:tc>
        <w:tc>
          <w:tcPr>
            <w:tcW w:w="839" w:type="dxa"/>
            <w:shd w:val="clear" w:color="auto" w:fill="auto"/>
          </w:tcPr>
          <w:p w14:paraId="184EE578" w14:textId="77777777" w:rsidR="00446FA2" w:rsidRPr="00114549" w:rsidRDefault="00446FA2" w:rsidP="00FC2A43">
            <w:pPr>
              <w:ind w:left="-108"/>
              <w:jc w:val="center"/>
            </w:pPr>
            <w:r w:rsidRPr="00114549">
              <w:rPr>
                <w:bCs/>
              </w:rPr>
              <w:t>0,0</w:t>
            </w:r>
          </w:p>
        </w:tc>
        <w:tc>
          <w:tcPr>
            <w:tcW w:w="838" w:type="dxa"/>
            <w:shd w:val="clear" w:color="auto" w:fill="auto"/>
          </w:tcPr>
          <w:p w14:paraId="25C5FD25" w14:textId="77777777" w:rsidR="00446FA2" w:rsidRPr="00114549" w:rsidRDefault="00446FA2" w:rsidP="00FC2A43">
            <w:pPr>
              <w:ind w:left="-108"/>
              <w:jc w:val="center"/>
            </w:pPr>
            <w:r w:rsidRPr="00114549">
              <w:rPr>
                <w:bCs/>
              </w:rPr>
              <w:t>0,0</w:t>
            </w:r>
          </w:p>
        </w:tc>
        <w:tc>
          <w:tcPr>
            <w:tcW w:w="839" w:type="dxa"/>
            <w:shd w:val="clear" w:color="auto" w:fill="auto"/>
          </w:tcPr>
          <w:p w14:paraId="378D3209" w14:textId="77777777" w:rsidR="00446FA2" w:rsidRPr="00114549" w:rsidRDefault="00446FA2" w:rsidP="00FC2A43">
            <w:pPr>
              <w:ind w:left="-108"/>
              <w:jc w:val="center"/>
            </w:pPr>
            <w:r w:rsidRPr="00114549">
              <w:rPr>
                <w:bCs/>
              </w:rPr>
              <w:t>0,0</w:t>
            </w:r>
          </w:p>
        </w:tc>
        <w:tc>
          <w:tcPr>
            <w:tcW w:w="839" w:type="dxa"/>
            <w:shd w:val="clear" w:color="auto" w:fill="auto"/>
          </w:tcPr>
          <w:p w14:paraId="3EC54296" w14:textId="77777777" w:rsidR="00446FA2" w:rsidRPr="00114549" w:rsidRDefault="00446FA2" w:rsidP="00FC2A43">
            <w:pPr>
              <w:ind w:left="-108"/>
              <w:jc w:val="center"/>
            </w:pPr>
            <w:r w:rsidRPr="00114549">
              <w:rPr>
                <w:bCs/>
              </w:rPr>
              <w:t>0,0</w:t>
            </w:r>
          </w:p>
        </w:tc>
        <w:tc>
          <w:tcPr>
            <w:tcW w:w="839" w:type="dxa"/>
            <w:shd w:val="clear" w:color="auto" w:fill="auto"/>
          </w:tcPr>
          <w:p w14:paraId="30983AA0" w14:textId="77777777" w:rsidR="00446FA2" w:rsidRPr="00114549" w:rsidRDefault="00446FA2" w:rsidP="00FC2A43">
            <w:pPr>
              <w:ind w:left="-108"/>
              <w:jc w:val="center"/>
            </w:pPr>
            <w:r w:rsidRPr="00114549">
              <w:rPr>
                <w:bCs/>
              </w:rPr>
              <w:t>0,0</w:t>
            </w:r>
          </w:p>
        </w:tc>
        <w:tc>
          <w:tcPr>
            <w:tcW w:w="839" w:type="dxa"/>
            <w:shd w:val="clear" w:color="auto" w:fill="auto"/>
          </w:tcPr>
          <w:p w14:paraId="5B0DE690" w14:textId="52F572FB" w:rsidR="00446FA2" w:rsidRPr="00114549" w:rsidRDefault="00446FA2" w:rsidP="00FC2A43">
            <w:pPr>
              <w:ind w:left="-108"/>
              <w:jc w:val="center"/>
              <w:rPr>
                <w:bCs/>
              </w:rPr>
            </w:pPr>
            <w:r w:rsidRPr="00114549">
              <w:rPr>
                <w:bCs/>
                <w:lang w:val="kk-KZ"/>
              </w:rPr>
              <w:t>2</w:t>
            </w:r>
            <w:r w:rsidRPr="00114549">
              <w:rPr>
                <w:bCs/>
              </w:rPr>
              <w:t>,</w:t>
            </w:r>
            <w:r w:rsidRPr="00114549">
              <w:rPr>
                <w:bCs/>
                <w:lang w:val="kk-KZ"/>
              </w:rPr>
              <w:t>5</w:t>
            </w:r>
            <w:r w:rsidRPr="00114549">
              <w:rPr>
                <w:bCs/>
              </w:rPr>
              <w:t>±</w:t>
            </w:r>
            <w:r w:rsidR="005703D7">
              <w:rPr>
                <w:bCs/>
                <w:lang w:val="kk-KZ"/>
              </w:rPr>
              <w:t xml:space="preserve"> </w:t>
            </w:r>
            <w:r w:rsidRPr="00114549">
              <w:rPr>
                <w:bCs/>
                <w:lang w:val="kk-KZ"/>
              </w:rPr>
              <w:t>2,5</w:t>
            </w:r>
          </w:p>
        </w:tc>
      </w:tr>
      <w:tr w:rsidR="00446FA2" w:rsidRPr="00114549" w14:paraId="026A8C0E" w14:textId="77777777" w:rsidTr="005703D7">
        <w:trPr>
          <w:trHeight w:val="184"/>
        </w:trPr>
        <w:tc>
          <w:tcPr>
            <w:tcW w:w="966" w:type="dxa"/>
            <w:vMerge/>
            <w:shd w:val="clear" w:color="auto" w:fill="auto"/>
          </w:tcPr>
          <w:p w14:paraId="6F01C5EE" w14:textId="77777777" w:rsidR="00446FA2" w:rsidRPr="00114549" w:rsidRDefault="00446FA2" w:rsidP="00FC2A43">
            <w:pPr>
              <w:jc w:val="both"/>
              <w:rPr>
                <w:lang w:val="kk-KZ"/>
              </w:rPr>
            </w:pPr>
          </w:p>
        </w:tc>
        <w:tc>
          <w:tcPr>
            <w:tcW w:w="1132" w:type="dxa"/>
            <w:gridSpan w:val="2"/>
            <w:shd w:val="clear" w:color="auto" w:fill="auto"/>
          </w:tcPr>
          <w:p w14:paraId="3213330C" w14:textId="77777777" w:rsidR="00446FA2" w:rsidRPr="00114549" w:rsidRDefault="00446FA2" w:rsidP="00FC2A43">
            <w:pPr>
              <w:jc w:val="both"/>
              <w:rPr>
                <w:lang w:val="kk-KZ"/>
              </w:rPr>
            </w:pPr>
            <w:r w:rsidRPr="00114549">
              <w:rPr>
                <w:lang w:val="kk-KZ"/>
              </w:rPr>
              <w:t xml:space="preserve">Көлеңке </w:t>
            </w:r>
          </w:p>
        </w:tc>
        <w:tc>
          <w:tcPr>
            <w:tcW w:w="838" w:type="dxa"/>
            <w:shd w:val="clear" w:color="auto" w:fill="auto"/>
          </w:tcPr>
          <w:p w14:paraId="259A294E" w14:textId="77777777" w:rsidR="00446FA2" w:rsidRPr="00114549" w:rsidRDefault="00446FA2" w:rsidP="00FC2A43">
            <w:pPr>
              <w:ind w:left="-108"/>
            </w:pPr>
            <w:r w:rsidRPr="00114549">
              <w:rPr>
                <w:bCs/>
              </w:rPr>
              <w:t>0,0</w:t>
            </w:r>
          </w:p>
        </w:tc>
        <w:tc>
          <w:tcPr>
            <w:tcW w:w="839" w:type="dxa"/>
            <w:shd w:val="clear" w:color="auto" w:fill="auto"/>
          </w:tcPr>
          <w:p w14:paraId="262F55ED" w14:textId="77777777" w:rsidR="00446FA2" w:rsidRPr="00114549" w:rsidRDefault="00446FA2" w:rsidP="00FC2A43">
            <w:pPr>
              <w:ind w:left="-108"/>
            </w:pPr>
            <w:r w:rsidRPr="00114549">
              <w:rPr>
                <w:bCs/>
              </w:rPr>
              <w:t>0,0</w:t>
            </w:r>
          </w:p>
        </w:tc>
        <w:tc>
          <w:tcPr>
            <w:tcW w:w="839" w:type="dxa"/>
            <w:shd w:val="clear" w:color="auto" w:fill="auto"/>
          </w:tcPr>
          <w:p w14:paraId="01002E9B" w14:textId="77777777" w:rsidR="00446FA2" w:rsidRPr="00114549" w:rsidRDefault="00446FA2" w:rsidP="00FC2A43">
            <w:pPr>
              <w:ind w:left="-108"/>
              <w:jc w:val="center"/>
            </w:pPr>
            <w:r w:rsidRPr="00114549">
              <w:rPr>
                <w:bCs/>
              </w:rPr>
              <w:t>0,0</w:t>
            </w:r>
          </w:p>
        </w:tc>
        <w:tc>
          <w:tcPr>
            <w:tcW w:w="839" w:type="dxa"/>
            <w:shd w:val="clear" w:color="auto" w:fill="auto"/>
          </w:tcPr>
          <w:p w14:paraId="7F08AB0D" w14:textId="77777777" w:rsidR="00446FA2" w:rsidRPr="00114549" w:rsidRDefault="00446FA2" w:rsidP="00FC2A43">
            <w:pPr>
              <w:ind w:left="-108"/>
              <w:jc w:val="center"/>
            </w:pPr>
            <w:r w:rsidRPr="00114549">
              <w:rPr>
                <w:bCs/>
              </w:rPr>
              <w:t>0,0</w:t>
            </w:r>
          </w:p>
        </w:tc>
        <w:tc>
          <w:tcPr>
            <w:tcW w:w="838" w:type="dxa"/>
            <w:shd w:val="clear" w:color="auto" w:fill="auto"/>
          </w:tcPr>
          <w:p w14:paraId="0A96FB27" w14:textId="77777777" w:rsidR="00446FA2" w:rsidRPr="00114549" w:rsidRDefault="00446FA2" w:rsidP="00FC2A43">
            <w:pPr>
              <w:ind w:left="-108"/>
              <w:jc w:val="center"/>
            </w:pPr>
            <w:r w:rsidRPr="00114549">
              <w:rPr>
                <w:bCs/>
              </w:rPr>
              <w:t>0,0</w:t>
            </w:r>
          </w:p>
        </w:tc>
        <w:tc>
          <w:tcPr>
            <w:tcW w:w="839" w:type="dxa"/>
            <w:shd w:val="clear" w:color="auto" w:fill="auto"/>
          </w:tcPr>
          <w:p w14:paraId="5D2DB5B2" w14:textId="77777777" w:rsidR="00446FA2" w:rsidRPr="00114549" w:rsidRDefault="00446FA2" w:rsidP="00FC2A43">
            <w:pPr>
              <w:ind w:left="-108"/>
              <w:jc w:val="center"/>
            </w:pPr>
            <w:r w:rsidRPr="00114549">
              <w:rPr>
                <w:bCs/>
              </w:rPr>
              <w:t>0,0</w:t>
            </w:r>
          </w:p>
        </w:tc>
        <w:tc>
          <w:tcPr>
            <w:tcW w:w="839" w:type="dxa"/>
            <w:shd w:val="clear" w:color="auto" w:fill="auto"/>
          </w:tcPr>
          <w:p w14:paraId="3DA06626" w14:textId="2D7787F8" w:rsidR="00446FA2" w:rsidRPr="00114549" w:rsidRDefault="00446FA2" w:rsidP="00FC2A43">
            <w:pPr>
              <w:ind w:left="-108"/>
              <w:jc w:val="center"/>
              <w:rPr>
                <w:bCs/>
              </w:rPr>
            </w:pPr>
            <w:r w:rsidRPr="00114549">
              <w:rPr>
                <w:bCs/>
              </w:rPr>
              <w:t>5,0±</w:t>
            </w:r>
            <w:r w:rsidR="005703D7">
              <w:rPr>
                <w:bCs/>
                <w:lang w:val="kk-KZ"/>
              </w:rPr>
              <w:t xml:space="preserve"> </w:t>
            </w:r>
            <w:r w:rsidRPr="00114549">
              <w:rPr>
                <w:bCs/>
                <w:lang w:val="kk-KZ"/>
              </w:rPr>
              <w:t>2,9</w:t>
            </w:r>
          </w:p>
        </w:tc>
        <w:tc>
          <w:tcPr>
            <w:tcW w:w="839" w:type="dxa"/>
            <w:shd w:val="clear" w:color="auto" w:fill="auto"/>
          </w:tcPr>
          <w:p w14:paraId="4D7B9CA4" w14:textId="61A26131" w:rsidR="00446FA2" w:rsidRPr="00114549" w:rsidRDefault="00446FA2" w:rsidP="00FC2A43">
            <w:pPr>
              <w:ind w:left="-108"/>
              <w:jc w:val="center"/>
              <w:rPr>
                <w:bCs/>
              </w:rPr>
            </w:pPr>
            <w:r w:rsidRPr="00114549">
              <w:rPr>
                <w:bCs/>
              </w:rPr>
              <w:t>10,0±</w:t>
            </w:r>
            <w:r w:rsidR="005703D7">
              <w:rPr>
                <w:bCs/>
                <w:lang w:val="kk-KZ"/>
              </w:rPr>
              <w:t xml:space="preserve"> </w:t>
            </w:r>
            <w:r w:rsidRPr="00114549">
              <w:rPr>
                <w:bCs/>
                <w:lang w:val="kk-KZ"/>
              </w:rPr>
              <w:t>5,5</w:t>
            </w:r>
          </w:p>
        </w:tc>
        <w:tc>
          <w:tcPr>
            <w:tcW w:w="839" w:type="dxa"/>
            <w:shd w:val="clear" w:color="auto" w:fill="auto"/>
          </w:tcPr>
          <w:p w14:paraId="1A351B71" w14:textId="2D48EC6A" w:rsidR="00446FA2" w:rsidRPr="00114549" w:rsidRDefault="00446FA2" w:rsidP="00FC2A43">
            <w:pPr>
              <w:ind w:left="-108"/>
              <w:jc w:val="center"/>
              <w:rPr>
                <w:bCs/>
              </w:rPr>
            </w:pPr>
            <w:r w:rsidRPr="00114549">
              <w:rPr>
                <w:bCs/>
              </w:rPr>
              <w:t>10,0±</w:t>
            </w:r>
            <w:r w:rsidR="005703D7">
              <w:rPr>
                <w:bCs/>
                <w:lang w:val="kk-KZ"/>
              </w:rPr>
              <w:t xml:space="preserve"> </w:t>
            </w:r>
            <w:r w:rsidRPr="00114549">
              <w:rPr>
                <w:bCs/>
                <w:lang w:val="kk-KZ"/>
              </w:rPr>
              <w:t>5,5</w:t>
            </w:r>
          </w:p>
        </w:tc>
      </w:tr>
    </w:tbl>
    <w:p w14:paraId="4C8BABEF" w14:textId="77777777" w:rsidR="003E3E98" w:rsidRPr="00FC2A43" w:rsidRDefault="003E3E98" w:rsidP="00FC2A43">
      <w:pPr>
        <w:ind w:firstLine="540"/>
        <w:jc w:val="both"/>
        <w:rPr>
          <w:sz w:val="28"/>
          <w:szCs w:val="28"/>
          <w:lang w:val="kk-KZ"/>
        </w:rPr>
      </w:pPr>
    </w:p>
    <w:p w14:paraId="7C252B3A" w14:textId="77777777" w:rsidR="00446FA2" w:rsidRPr="00FC2A43" w:rsidRDefault="00446FA2" w:rsidP="005703D7">
      <w:pPr>
        <w:autoSpaceDE w:val="0"/>
        <w:autoSpaceDN w:val="0"/>
        <w:adjustRightInd w:val="0"/>
        <w:ind w:firstLine="284"/>
        <w:jc w:val="center"/>
        <w:rPr>
          <w:lang w:val="kk-KZ"/>
        </w:rPr>
      </w:pPr>
      <w:r w:rsidRPr="00FC2A43">
        <w:rPr>
          <w:noProof/>
        </w:rPr>
        <w:drawing>
          <wp:inline distT="0" distB="0" distL="0" distR="0" wp14:anchorId="264D8B6F" wp14:editId="47555A65">
            <wp:extent cx="5589767" cy="3021495"/>
            <wp:effectExtent l="0" t="0" r="0" b="762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8F853CC" w14:textId="77777777" w:rsidR="00446FA2" w:rsidRPr="005703D7" w:rsidRDefault="00446FA2" w:rsidP="00FC2A43">
      <w:pPr>
        <w:autoSpaceDE w:val="0"/>
        <w:autoSpaceDN w:val="0"/>
        <w:adjustRightInd w:val="0"/>
        <w:ind w:firstLine="709"/>
        <w:jc w:val="both"/>
        <w:rPr>
          <w:sz w:val="16"/>
          <w:szCs w:val="16"/>
          <w:highlight w:val="green"/>
          <w:lang w:val="kk-KZ"/>
        </w:rPr>
      </w:pPr>
    </w:p>
    <w:p w14:paraId="29B3792D" w14:textId="145985A1" w:rsidR="00446FA2" w:rsidRPr="00FC2A43" w:rsidRDefault="00A4776A" w:rsidP="00FC2A43">
      <w:pPr>
        <w:autoSpaceDE w:val="0"/>
        <w:autoSpaceDN w:val="0"/>
        <w:adjustRightInd w:val="0"/>
        <w:jc w:val="center"/>
        <w:rPr>
          <w:sz w:val="28"/>
          <w:szCs w:val="28"/>
          <w:lang w:val="kk-KZ"/>
        </w:rPr>
      </w:pPr>
      <w:r w:rsidRPr="00FC2A43">
        <w:rPr>
          <w:sz w:val="28"/>
          <w:szCs w:val="28"/>
          <w:lang w:val="kk-KZ"/>
        </w:rPr>
        <w:t xml:space="preserve">Сурет 39 </w:t>
      </w:r>
      <w:r w:rsidR="005703D7">
        <w:rPr>
          <w:sz w:val="28"/>
          <w:szCs w:val="28"/>
          <w:lang w:val="kk-KZ"/>
        </w:rPr>
        <w:t>–</w:t>
      </w:r>
      <w:r w:rsidR="00BB0896" w:rsidRPr="00FC2A43">
        <w:rPr>
          <w:sz w:val="28"/>
          <w:szCs w:val="28"/>
          <w:lang w:val="kk-KZ"/>
        </w:rPr>
        <w:t xml:space="preserve"> Далалық</w:t>
      </w:r>
      <w:r w:rsidR="0063280D" w:rsidRPr="00FC2A43">
        <w:rPr>
          <w:sz w:val="28"/>
          <w:szCs w:val="28"/>
          <w:lang w:val="kk-KZ"/>
        </w:rPr>
        <w:t xml:space="preserve"> жағдайда азиялық шегірткенің ІІ</w:t>
      </w:r>
      <w:r w:rsidR="00446FA2" w:rsidRPr="00FC2A43">
        <w:rPr>
          <w:sz w:val="28"/>
          <w:szCs w:val="28"/>
          <w:lang w:val="kk-KZ"/>
        </w:rPr>
        <w:t>-</w:t>
      </w:r>
      <w:r w:rsidR="0063280D" w:rsidRPr="00FC2A43">
        <w:rPr>
          <w:sz w:val="28"/>
          <w:szCs w:val="28"/>
          <w:lang w:val="kk-KZ"/>
        </w:rPr>
        <w:t>ІІІ</w:t>
      </w:r>
      <w:r w:rsidR="00446FA2" w:rsidRPr="00FC2A43">
        <w:rPr>
          <w:sz w:val="28"/>
          <w:szCs w:val="28"/>
          <w:lang w:val="kk-KZ"/>
        </w:rPr>
        <w:t xml:space="preserve"> жас</w:t>
      </w:r>
      <w:r w:rsidR="0063280D" w:rsidRPr="00FC2A43">
        <w:rPr>
          <w:sz w:val="28"/>
          <w:szCs w:val="28"/>
          <w:lang w:val="kk-KZ"/>
        </w:rPr>
        <w:t xml:space="preserve"> мөлшеріндегі</w:t>
      </w:r>
      <w:r w:rsidR="00446FA2" w:rsidRPr="00FC2A43">
        <w:rPr>
          <w:sz w:val="28"/>
          <w:szCs w:val="28"/>
          <w:lang w:val="kk-KZ"/>
        </w:rPr>
        <w:t xml:space="preserve"> дернәсілдеріне қатысты (титр 5х10</w:t>
      </w:r>
      <w:r w:rsidR="00446FA2" w:rsidRPr="00FC2A43">
        <w:rPr>
          <w:sz w:val="28"/>
          <w:szCs w:val="28"/>
          <w:vertAlign w:val="superscript"/>
          <w:lang w:val="kk-KZ"/>
        </w:rPr>
        <w:t>7</w:t>
      </w:r>
      <w:r w:rsidR="00446FA2" w:rsidRPr="00FC2A43">
        <w:rPr>
          <w:sz w:val="28"/>
          <w:szCs w:val="28"/>
          <w:lang w:val="kk-KZ"/>
        </w:rPr>
        <w:t xml:space="preserve">) </w:t>
      </w:r>
      <w:r w:rsidR="00446FA2" w:rsidRPr="00FC2A43">
        <w:rPr>
          <w:i/>
          <w:sz w:val="28"/>
          <w:szCs w:val="28"/>
          <w:lang w:val="kk-KZ"/>
        </w:rPr>
        <w:t>B. bassiana</w:t>
      </w:r>
      <w:r w:rsidR="00446FA2" w:rsidRPr="00FC2A43">
        <w:rPr>
          <w:sz w:val="28"/>
          <w:szCs w:val="28"/>
          <w:lang w:val="kk-KZ"/>
        </w:rPr>
        <w:t xml:space="preserve"> саңырауқұлақтарының белсенділігіне күн инсоляциясының әсері</w:t>
      </w:r>
      <w:r w:rsidR="003124BB">
        <w:rPr>
          <w:sz w:val="28"/>
          <w:szCs w:val="28"/>
          <w:lang w:val="kk-KZ"/>
        </w:rPr>
        <w:t xml:space="preserve"> (Далалық тәжірибе, 2020ж.)</w:t>
      </w:r>
    </w:p>
    <w:p w14:paraId="653C726F" w14:textId="77777777" w:rsidR="00446FA2" w:rsidRPr="00FC2A43" w:rsidRDefault="00446FA2" w:rsidP="00FC2A43">
      <w:pPr>
        <w:autoSpaceDE w:val="0"/>
        <w:autoSpaceDN w:val="0"/>
        <w:adjustRightInd w:val="0"/>
        <w:ind w:firstLine="709"/>
        <w:jc w:val="both"/>
        <w:rPr>
          <w:sz w:val="28"/>
          <w:szCs w:val="28"/>
          <w:highlight w:val="green"/>
          <w:lang w:val="kk-KZ"/>
        </w:rPr>
      </w:pPr>
    </w:p>
    <w:p w14:paraId="7D42E3A2" w14:textId="77777777" w:rsidR="005703D7" w:rsidRPr="00FC2A43" w:rsidRDefault="005703D7" w:rsidP="005703D7">
      <w:pPr>
        <w:ind w:firstLine="709"/>
        <w:jc w:val="both"/>
        <w:rPr>
          <w:sz w:val="28"/>
          <w:szCs w:val="28"/>
          <w:lang w:val="kk-KZ"/>
        </w:rPr>
      </w:pPr>
      <w:r w:rsidRPr="00FC2A43">
        <w:rPr>
          <w:sz w:val="28"/>
          <w:szCs w:val="28"/>
          <w:lang w:val="kk-KZ"/>
        </w:rPr>
        <w:t>Ашық жерде күн инсоляциясының деңгейі 85-110 мың люкске жететінін анықтадық, ал көлеңкелі жағдайда бұл көрсеткіштің мәні 6-9 мың люкстен аспайды.</w:t>
      </w:r>
    </w:p>
    <w:p w14:paraId="0A23A8ED" w14:textId="530C19C7" w:rsidR="005703D7" w:rsidRPr="00FC2A43" w:rsidRDefault="005703D7" w:rsidP="005703D7">
      <w:pPr>
        <w:ind w:firstLine="709"/>
        <w:jc w:val="both"/>
        <w:rPr>
          <w:sz w:val="28"/>
          <w:szCs w:val="28"/>
          <w:lang w:val="kk-KZ"/>
        </w:rPr>
      </w:pPr>
      <w:r w:rsidRPr="00FC2A43">
        <w:rPr>
          <w:sz w:val="28"/>
          <w:szCs w:val="28"/>
          <w:lang w:val="kk-KZ"/>
        </w:rPr>
        <w:t>Өздеріңіз білетіндей, күн радиациясы, атап айтқанда ультракүлгін сәулелену энтомопатогенді саңырауқұлақтардың өміршеңдігіне үлкен әсер етеді. Ең маңыздысы - толқын ұзындығы 295-320</w:t>
      </w:r>
      <w:r>
        <w:rPr>
          <w:sz w:val="28"/>
          <w:szCs w:val="28"/>
          <w:lang w:val="kk-KZ"/>
        </w:rPr>
        <w:t xml:space="preserve"> </w:t>
      </w:r>
      <w:r w:rsidRPr="00FC2A43">
        <w:rPr>
          <w:sz w:val="28"/>
          <w:szCs w:val="28"/>
          <w:lang w:val="kk-KZ"/>
        </w:rPr>
        <w:t>нм болатын сәулелену. Бір қатар авторлар ультракүлгін сәуленің тікелей әсерінен саңырауқұлақтардың өміршең спорала</w:t>
      </w:r>
      <w:r w:rsidR="00455EFA">
        <w:rPr>
          <w:sz w:val="28"/>
          <w:szCs w:val="28"/>
          <w:lang w:val="kk-KZ"/>
        </w:rPr>
        <w:t>ры санының азаюын атап өтті [346</w:t>
      </w:r>
      <w:r w:rsidR="00DD67FE">
        <w:rPr>
          <w:sz w:val="28"/>
          <w:szCs w:val="28"/>
          <w:lang w:val="kk-KZ"/>
        </w:rPr>
        <w:t>-348</w:t>
      </w:r>
      <w:r w:rsidRPr="00FC2A43">
        <w:rPr>
          <w:sz w:val="28"/>
          <w:szCs w:val="28"/>
          <w:lang w:val="kk-KZ"/>
        </w:rPr>
        <w:t xml:space="preserve">]. </w:t>
      </w:r>
    </w:p>
    <w:p w14:paraId="1514554E" w14:textId="7B33E0B5" w:rsidR="005703D7" w:rsidRPr="00FC2A43" w:rsidRDefault="005703D7" w:rsidP="005703D7">
      <w:pPr>
        <w:autoSpaceDE w:val="0"/>
        <w:autoSpaceDN w:val="0"/>
        <w:adjustRightInd w:val="0"/>
        <w:ind w:firstLine="709"/>
        <w:jc w:val="both"/>
        <w:rPr>
          <w:sz w:val="28"/>
          <w:szCs w:val="28"/>
          <w:lang w:val="kk-KZ"/>
        </w:rPr>
      </w:pPr>
      <w:r w:rsidRPr="00FC2A43">
        <w:rPr>
          <w:sz w:val="28"/>
          <w:szCs w:val="28"/>
          <w:lang w:val="kk-KZ"/>
        </w:rPr>
        <w:t>Сондай-ақ, біз ашық және көлеңкелі жерлерде ауа температурасының динамикасында айтарлықтай айырмашылықтарды анықтадық. Егер бірінші жағдайда бұл көрсеткіштің мәні 22-ден 45</w:t>
      </w:r>
      <w:r>
        <w:rPr>
          <w:sz w:val="28"/>
          <w:szCs w:val="28"/>
          <w:lang w:val="kk-KZ"/>
        </w:rPr>
        <w:t>°</w:t>
      </w:r>
      <w:r w:rsidRPr="00FC2A43">
        <w:rPr>
          <w:sz w:val="28"/>
          <w:szCs w:val="28"/>
          <w:lang w:val="kk-KZ"/>
        </w:rPr>
        <w:t xml:space="preserve">С-қа дейін өзгерсе, екіншісінде </w:t>
      </w:r>
      <w:r>
        <w:rPr>
          <w:sz w:val="28"/>
          <w:szCs w:val="28"/>
          <w:lang w:val="kk-KZ"/>
        </w:rPr>
        <w:t xml:space="preserve">                                </w:t>
      </w:r>
      <w:r w:rsidRPr="00FC2A43">
        <w:rPr>
          <w:sz w:val="28"/>
          <w:szCs w:val="28"/>
          <w:lang w:val="kk-KZ"/>
        </w:rPr>
        <w:t>22-ден 33</w:t>
      </w:r>
      <w:r>
        <w:rPr>
          <w:sz w:val="28"/>
          <w:szCs w:val="28"/>
          <w:lang w:val="kk-KZ"/>
        </w:rPr>
        <w:t>°</w:t>
      </w:r>
      <w:r w:rsidRPr="00FC2A43">
        <w:rPr>
          <w:sz w:val="28"/>
          <w:szCs w:val="28"/>
          <w:lang w:val="kk-KZ"/>
        </w:rPr>
        <w:t>С-қа дейін. Алынған мәліметтер И.Д. Стрельников (1935) алған нәтижелермен толық сәйкес келеді. Автор минутына 1,07 кал/см</w:t>
      </w:r>
      <w:r w:rsidRPr="00FC2A43">
        <w:rPr>
          <w:sz w:val="28"/>
          <w:szCs w:val="28"/>
          <w:vertAlign w:val="superscript"/>
          <w:lang w:val="kk-KZ"/>
        </w:rPr>
        <w:t>2</w:t>
      </w:r>
      <w:r w:rsidRPr="00FC2A43">
        <w:rPr>
          <w:sz w:val="28"/>
          <w:szCs w:val="28"/>
          <w:lang w:val="kk-KZ"/>
        </w:rPr>
        <w:t xml:space="preserve"> күн радиациясының әсерінен азиялық шегірткенің үшінші жас мөлшеріндегі </w:t>
      </w:r>
      <w:r w:rsidRPr="00FC2A43">
        <w:rPr>
          <w:sz w:val="28"/>
          <w:szCs w:val="28"/>
          <w:lang w:val="kk-KZ"/>
        </w:rPr>
        <w:lastRenderedPageBreak/>
        <w:t>дернәсілдерінің дене температурасы 5 минут ішінде 12</w:t>
      </w:r>
      <w:r>
        <w:rPr>
          <w:sz w:val="28"/>
          <w:szCs w:val="28"/>
          <w:lang w:val="kk-KZ"/>
        </w:rPr>
        <w:t>°</w:t>
      </w:r>
      <w:r w:rsidRPr="00FC2A43">
        <w:rPr>
          <w:sz w:val="28"/>
          <w:szCs w:val="28"/>
          <w:lang w:val="kk-KZ"/>
        </w:rPr>
        <w:t>С-қа, 10 минуттан кейін 15</w:t>
      </w:r>
      <w:r>
        <w:rPr>
          <w:sz w:val="28"/>
          <w:szCs w:val="28"/>
          <w:lang w:val="kk-KZ"/>
        </w:rPr>
        <w:t>°</w:t>
      </w:r>
      <w:r w:rsidRPr="00FC2A43">
        <w:rPr>
          <w:sz w:val="28"/>
          <w:szCs w:val="28"/>
          <w:lang w:val="kk-KZ"/>
        </w:rPr>
        <w:t>С-қа (27,8-ден 42,7</w:t>
      </w:r>
      <w:r>
        <w:rPr>
          <w:sz w:val="28"/>
          <w:szCs w:val="28"/>
          <w:lang w:val="kk-KZ"/>
        </w:rPr>
        <w:t>°</w:t>
      </w:r>
      <w:r w:rsidRPr="00FC2A43">
        <w:rPr>
          <w:sz w:val="28"/>
          <w:szCs w:val="28"/>
          <w:lang w:val="kk-KZ"/>
        </w:rPr>
        <w:t xml:space="preserve">С-қа дейін) көтерілетінін көрсетті. </w:t>
      </w:r>
      <w:r w:rsidRPr="00FC2A43">
        <w:rPr>
          <w:sz w:val="28"/>
          <w:szCs w:val="28"/>
        </w:rPr>
        <w:t>Сонымен қатар, көлеңкеде дене температурасы тұрақты болып, ауа температурасына сәйкес келді (28</w:t>
      </w:r>
      <w:r>
        <w:rPr>
          <w:sz w:val="28"/>
          <w:szCs w:val="28"/>
        </w:rPr>
        <w:t>°</w:t>
      </w:r>
      <w:r w:rsidRPr="00FC2A43">
        <w:rPr>
          <w:sz w:val="28"/>
          <w:szCs w:val="28"/>
        </w:rPr>
        <w:t>С)</w:t>
      </w:r>
      <w:r w:rsidR="00DD67FE">
        <w:rPr>
          <w:sz w:val="28"/>
          <w:szCs w:val="28"/>
          <w:lang w:val="kk-KZ"/>
        </w:rPr>
        <w:t xml:space="preserve"> [349</w:t>
      </w:r>
      <w:r w:rsidRPr="00FC2A43">
        <w:rPr>
          <w:sz w:val="28"/>
          <w:szCs w:val="28"/>
          <w:lang w:val="kk-KZ"/>
        </w:rPr>
        <w:t>]</w:t>
      </w:r>
      <w:r w:rsidRPr="00FC2A43">
        <w:rPr>
          <w:sz w:val="28"/>
          <w:szCs w:val="28"/>
        </w:rPr>
        <w:t>.</w:t>
      </w:r>
    </w:p>
    <w:p w14:paraId="5AFF0A47" w14:textId="51E647B3" w:rsidR="00446FA2" w:rsidRPr="00FC2A43" w:rsidRDefault="00446FA2" w:rsidP="00114549">
      <w:pPr>
        <w:autoSpaceDE w:val="0"/>
        <w:autoSpaceDN w:val="0"/>
        <w:adjustRightInd w:val="0"/>
        <w:ind w:firstLine="709"/>
        <w:jc w:val="both"/>
        <w:rPr>
          <w:sz w:val="28"/>
          <w:szCs w:val="28"/>
          <w:lang w:val="kk-KZ"/>
        </w:rPr>
      </w:pPr>
      <w:r w:rsidRPr="00FC2A43">
        <w:rPr>
          <w:sz w:val="28"/>
          <w:szCs w:val="28"/>
          <w:lang w:val="kk-KZ"/>
        </w:rPr>
        <w:t>Жұқпалы процестің дамуы саңырауқұлақтың да, иесінің де температуралық оптимумдарына байланысты екендігі әдебиеттерден белгілі. Жоғары температура жағдайында микоз кезінде бунақденелілердегі  қоздырғышты жоюдың бірқатар жағдайлары сипатталған. Сонымен, залалданған шегірткелер өсімдіктердің жылы жерлеріне көшу арқылы дене температурасын жоғарылатуы мүмкін, ал кейбір дар</w:t>
      </w:r>
      <w:r w:rsidR="003F4DF1" w:rsidRPr="00FC2A43">
        <w:rPr>
          <w:sz w:val="28"/>
          <w:szCs w:val="28"/>
          <w:lang w:val="kk-KZ"/>
        </w:rPr>
        <w:t>а</w:t>
      </w:r>
      <w:r w:rsidR="00DD67FE">
        <w:rPr>
          <w:sz w:val="28"/>
          <w:szCs w:val="28"/>
          <w:lang w:val="kk-KZ"/>
        </w:rPr>
        <w:t>қтар «қалпына келуі» мүмкін [350</w:t>
      </w:r>
      <w:r w:rsidR="003F4DF1" w:rsidRPr="00FC2A43">
        <w:rPr>
          <w:sz w:val="28"/>
          <w:szCs w:val="28"/>
          <w:lang w:val="kk-KZ"/>
        </w:rPr>
        <w:t>,</w:t>
      </w:r>
      <w:r w:rsidR="00165475" w:rsidRPr="00FC2A43">
        <w:rPr>
          <w:sz w:val="28"/>
          <w:szCs w:val="28"/>
          <w:lang w:val="kk-KZ"/>
        </w:rPr>
        <w:t xml:space="preserve"> </w:t>
      </w:r>
      <w:r w:rsidR="003F4DF1" w:rsidRPr="00FC2A43">
        <w:rPr>
          <w:sz w:val="28"/>
          <w:szCs w:val="28"/>
          <w:lang w:val="kk-KZ"/>
        </w:rPr>
        <w:t>3</w:t>
      </w:r>
      <w:r w:rsidR="00623D5A" w:rsidRPr="00FC2A43">
        <w:rPr>
          <w:sz w:val="28"/>
          <w:szCs w:val="28"/>
          <w:lang w:val="kk-KZ"/>
        </w:rPr>
        <w:t>5</w:t>
      </w:r>
      <w:r w:rsidR="00DD67FE">
        <w:rPr>
          <w:sz w:val="28"/>
          <w:szCs w:val="28"/>
          <w:lang w:val="kk-KZ"/>
        </w:rPr>
        <w:t>1</w:t>
      </w:r>
      <w:r w:rsidRPr="00FC2A43">
        <w:rPr>
          <w:sz w:val="28"/>
          <w:szCs w:val="28"/>
          <w:lang w:val="kk-KZ"/>
        </w:rPr>
        <w:t xml:space="preserve">]. </w:t>
      </w:r>
    </w:p>
    <w:p w14:paraId="053A2C99" w14:textId="24E680E7" w:rsidR="00446FA2" w:rsidRPr="00FC2A43" w:rsidRDefault="00446FA2" w:rsidP="00114549">
      <w:pPr>
        <w:pStyle w:val="a7"/>
        <w:ind w:right="38" w:firstLine="709"/>
        <w:jc w:val="both"/>
        <w:rPr>
          <w:szCs w:val="28"/>
          <w:lang w:val="kk-KZ"/>
        </w:rPr>
      </w:pPr>
      <w:r w:rsidRPr="00FC2A43">
        <w:rPr>
          <w:szCs w:val="28"/>
          <w:lang w:val="kk-KZ"/>
        </w:rPr>
        <w:t>Біздің ойымызша, анықталған заңдылық келесі жағдайларға байланысты болуы мүмкін: 1) жоғары инсоляция және температура кезінде залалданғаннан кейінгі алғашқы 16 сағат ішінде дене қуысына енбеген конидиялардың өлімі орын алады; 2) бұл жағдайлар иесінің дене қуысынд</w:t>
      </w:r>
      <w:r w:rsidR="00DD67FE">
        <w:rPr>
          <w:szCs w:val="28"/>
          <w:lang w:val="kk-KZ"/>
        </w:rPr>
        <w:t>а залалдаудың дамуын тежейді</w:t>
      </w:r>
      <w:r w:rsidRPr="00FC2A43">
        <w:rPr>
          <w:szCs w:val="28"/>
          <w:lang w:val="kk-KZ"/>
        </w:rPr>
        <w:t>. Бірқатар авторлар энтомопатогендік саңырауқұлақтарды жұқтырған кезде азиялық шегіртке терморегуляция режимін өзгертетіндігін, ең жарықтандырылған және жылытылатын аймақтарды таңдайтындығын, нәтижесінде саңырауқұлақ инфекциясының дамуы</w:t>
      </w:r>
      <w:r w:rsidR="000E2D41" w:rsidRPr="00FC2A43">
        <w:rPr>
          <w:szCs w:val="28"/>
          <w:lang w:val="kk-KZ"/>
        </w:rPr>
        <w:t xml:space="preserve"> е</w:t>
      </w:r>
      <w:r w:rsidR="00DD67FE">
        <w:rPr>
          <w:szCs w:val="28"/>
          <w:lang w:val="kk-KZ"/>
        </w:rPr>
        <w:t>дәуір бәсеңдегенін көрсетті [352</w:t>
      </w:r>
      <w:r w:rsidRPr="00FC2A43">
        <w:rPr>
          <w:szCs w:val="28"/>
          <w:lang w:val="kk-KZ"/>
        </w:rPr>
        <w:t xml:space="preserve">]. </w:t>
      </w:r>
    </w:p>
    <w:p w14:paraId="23CDA527" w14:textId="77777777" w:rsidR="00446FA2" w:rsidRPr="00FC2A43" w:rsidRDefault="001D6020" w:rsidP="00114549">
      <w:pPr>
        <w:autoSpaceDE w:val="0"/>
        <w:autoSpaceDN w:val="0"/>
        <w:adjustRightInd w:val="0"/>
        <w:ind w:firstLine="709"/>
        <w:jc w:val="both"/>
        <w:rPr>
          <w:sz w:val="28"/>
          <w:szCs w:val="28"/>
          <w:lang w:val="kk-KZ"/>
        </w:rPr>
      </w:pPr>
      <w:r w:rsidRPr="00FC2A43">
        <w:rPr>
          <w:sz w:val="28"/>
          <w:szCs w:val="28"/>
          <w:lang w:val="kk-KZ"/>
        </w:rPr>
        <w:t>Азиялық ш</w:t>
      </w:r>
      <w:r w:rsidR="00446FA2" w:rsidRPr="00FC2A43">
        <w:rPr>
          <w:sz w:val="28"/>
          <w:szCs w:val="28"/>
          <w:lang w:val="kk-KZ"/>
        </w:rPr>
        <w:t xml:space="preserve">егірткелерге қатысты саңырауқұлақтың уыттылығын бағалаудың экспресс-әдістемесін пысықтау мақсатында далалық-зертханалық тәжірибелермен қатар оның биологиялық белсенділігін бағалау бойынша ұқсас зертханалық эксперимент жүргізілді. </w:t>
      </w:r>
    </w:p>
    <w:p w14:paraId="23458C28" w14:textId="4D263E72" w:rsidR="00446FA2" w:rsidRPr="00FC2A43" w:rsidRDefault="00446FA2" w:rsidP="00114549">
      <w:pPr>
        <w:autoSpaceDE w:val="0"/>
        <w:autoSpaceDN w:val="0"/>
        <w:adjustRightInd w:val="0"/>
        <w:ind w:firstLine="709"/>
        <w:jc w:val="both"/>
        <w:rPr>
          <w:sz w:val="28"/>
          <w:szCs w:val="28"/>
          <w:lang w:val="kk-KZ"/>
        </w:rPr>
      </w:pPr>
      <w:r w:rsidRPr="00FC2A43">
        <w:rPr>
          <w:sz w:val="28"/>
          <w:szCs w:val="28"/>
          <w:lang w:val="kk-KZ"/>
        </w:rPr>
        <w:t xml:space="preserve">Жүргізілген зерттеулер далалық-зертханалық және зертханалық тәжірибелердің иесінің жалпы өлім деңгейі бойынша нәтижелері бұдан алдын да зерттеушілердің қорытындыларымен толық сәйкес келетінін көрсетті. Залалданғаннан кейінгі 17-ші күні зертханалық жағдайда (пластикалық стақандар) ұсталған дернәсілдердің өлім деңгейі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00154D9C" w:rsidRPr="00FC2A43">
        <w:rPr>
          <w:sz w:val="28"/>
          <w:szCs w:val="28"/>
          <w:lang w:val="kk-KZ"/>
        </w:rPr>
        <w:t xml:space="preserve"> ББ</w:t>
      </w:r>
      <w:r w:rsidRPr="00FC2A43">
        <w:rPr>
          <w:sz w:val="28"/>
          <w:szCs w:val="28"/>
          <w:lang w:val="kk-KZ"/>
        </w:rPr>
        <w:t>К</w:t>
      </w:r>
      <w:r w:rsidR="003E3E98" w:rsidRPr="00FC2A43">
        <w:rPr>
          <w:sz w:val="28"/>
          <w:szCs w:val="28"/>
          <w:lang w:val="kk-KZ"/>
        </w:rPr>
        <w:t>-1</w:t>
      </w:r>
      <w:r w:rsidRPr="00FC2A43">
        <w:rPr>
          <w:sz w:val="28"/>
          <w:szCs w:val="28"/>
          <w:lang w:val="kk-KZ"/>
        </w:rPr>
        <w:t xml:space="preserve"> (эталон), </w:t>
      </w:r>
      <w:r w:rsidRPr="00FC2A43">
        <w:rPr>
          <w:bCs/>
          <w:sz w:val="28"/>
          <w:szCs w:val="28"/>
          <w:lang w:val="kk-KZ"/>
        </w:rPr>
        <w:t>BSc</w:t>
      </w:r>
      <w:r w:rsidRPr="00FC2A43">
        <w:rPr>
          <w:bCs/>
          <w:sz w:val="28"/>
          <w:szCs w:val="28"/>
          <w:vertAlign w:val="subscript"/>
          <w:lang w:val="kk-KZ"/>
        </w:rPr>
        <w:t>2</w:t>
      </w:r>
      <w:r w:rsidRPr="00FC2A43">
        <w:rPr>
          <w:bCs/>
          <w:sz w:val="28"/>
          <w:szCs w:val="28"/>
          <w:lang w:val="kk-KZ"/>
        </w:rPr>
        <w:t>-15,</w:t>
      </w:r>
      <w:r w:rsidRPr="00FC2A43">
        <w:rPr>
          <w:sz w:val="28"/>
          <w:szCs w:val="28"/>
          <w:lang w:val="kk-KZ"/>
        </w:rPr>
        <w:t xml:space="preserve"> ВСa</w:t>
      </w:r>
      <w:r w:rsidRPr="00FC2A43">
        <w:rPr>
          <w:sz w:val="28"/>
          <w:szCs w:val="28"/>
          <w:vertAlign w:val="subscript"/>
          <w:lang w:val="kk-KZ"/>
        </w:rPr>
        <w:t>2(m)</w:t>
      </w:r>
      <w:r w:rsidRPr="00FC2A43">
        <w:rPr>
          <w:sz w:val="28"/>
          <w:szCs w:val="28"/>
          <w:lang w:val="kk-KZ"/>
        </w:rPr>
        <w:t>-09, В</w:t>
      </w:r>
      <w:r w:rsidR="00F914E5" w:rsidRPr="00FC2A43">
        <w:rPr>
          <w:sz w:val="28"/>
          <w:szCs w:val="28"/>
          <w:lang w:val="kk-KZ"/>
        </w:rPr>
        <w:t>С</w:t>
      </w:r>
      <w:r w:rsidRPr="00FC2A43">
        <w:rPr>
          <w:sz w:val="28"/>
          <w:szCs w:val="28"/>
          <w:lang w:val="kk-KZ"/>
        </w:rPr>
        <w:t>a</w:t>
      </w:r>
      <w:r w:rsidRPr="00FC2A43">
        <w:rPr>
          <w:sz w:val="28"/>
          <w:szCs w:val="28"/>
          <w:vertAlign w:val="subscript"/>
          <w:lang w:val="kk-KZ"/>
        </w:rPr>
        <w:t>3(m)</w:t>
      </w:r>
      <w:r w:rsidR="00733EDE" w:rsidRPr="00FC2A43">
        <w:rPr>
          <w:sz w:val="28"/>
          <w:szCs w:val="28"/>
          <w:lang w:val="kk-KZ"/>
        </w:rPr>
        <w:t xml:space="preserve">-09 штаммдарында 100%-ды </w:t>
      </w:r>
      <w:r w:rsidRPr="00FC2A43">
        <w:rPr>
          <w:sz w:val="28"/>
          <w:szCs w:val="28"/>
          <w:lang w:val="kk-KZ"/>
        </w:rPr>
        <w:t>құрады, Ал, ең төменгі белсенділікті ВС</w:t>
      </w:r>
      <w:r w:rsidR="00DE795C" w:rsidRPr="00FC2A43">
        <w:rPr>
          <w:sz w:val="28"/>
          <w:szCs w:val="28"/>
          <w:lang w:val="kk-KZ"/>
        </w:rPr>
        <w:t>о</w:t>
      </w:r>
      <w:r w:rsidRPr="00FC2A43">
        <w:rPr>
          <w:sz w:val="28"/>
          <w:szCs w:val="28"/>
          <w:vertAlign w:val="subscript"/>
          <w:lang w:val="kk-KZ"/>
        </w:rPr>
        <w:t>2(к)</w:t>
      </w:r>
      <w:r w:rsidRPr="00FC2A43">
        <w:rPr>
          <w:sz w:val="28"/>
          <w:szCs w:val="28"/>
          <w:lang w:val="kk-KZ"/>
        </w:rPr>
        <w:t>-09 штаммы 68,0%-бен көрсетті. Бақылау нұсқасында өлім деңгейі 8%-дан аспады (</w:t>
      </w:r>
      <w:r w:rsidR="00646F57">
        <w:rPr>
          <w:sz w:val="28"/>
          <w:szCs w:val="28"/>
          <w:lang w:val="kk-KZ"/>
        </w:rPr>
        <w:t>19, 20, 21-</w:t>
      </w:r>
      <w:r w:rsidR="00672C2C" w:rsidRPr="00FC2A43">
        <w:rPr>
          <w:sz w:val="28"/>
          <w:szCs w:val="28"/>
          <w:lang w:val="kk-KZ"/>
        </w:rPr>
        <w:t>к</w:t>
      </w:r>
      <w:r w:rsidRPr="00FC2A43">
        <w:rPr>
          <w:sz w:val="28"/>
          <w:szCs w:val="28"/>
          <w:lang w:val="kk-KZ"/>
        </w:rPr>
        <w:t>есте</w:t>
      </w:r>
      <w:r w:rsidR="00646F57">
        <w:rPr>
          <w:sz w:val="28"/>
          <w:szCs w:val="28"/>
          <w:lang w:val="kk-KZ"/>
        </w:rPr>
        <w:t>лер</w:t>
      </w:r>
      <w:r w:rsidRPr="00FC2A43">
        <w:rPr>
          <w:sz w:val="28"/>
          <w:szCs w:val="28"/>
          <w:lang w:val="kk-KZ"/>
        </w:rPr>
        <w:t xml:space="preserve">). Алайда, өлімнің басталу кезеңінде айтарлықтай айырмашылықтар байқалады. Егер </w:t>
      </w:r>
      <w:r w:rsidR="00733EDE" w:rsidRPr="00FC2A43">
        <w:rPr>
          <w:sz w:val="28"/>
          <w:szCs w:val="28"/>
          <w:lang w:val="kk-KZ"/>
        </w:rPr>
        <w:t>зертханалық тәжірибе барысында ІІ</w:t>
      </w:r>
      <w:r w:rsidRPr="00FC2A43">
        <w:rPr>
          <w:sz w:val="28"/>
          <w:szCs w:val="28"/>
          <w:lang w:val="kk-KZ"/>
        </w:rPr>
        <w:t>-</w:t>
      </w:r>
      <w:r w:rsidR="00733EDE" w:rsidRPr="00FC2A43">
        <w:rPr>
          <w:sz w:val="28"/>
          <w:szCs w:val="28"/>
          <w:lang w:val="kk-KZ"/>
        </w:rPr>
        <w:t>ІІІ</w:t>
      </w:r>
      <w:r w:rsidRPr="00FC2A43">
        <w:rPr>
          <w:sz w:val="28"/>
          <w:szCs w:val="28"/>
          <w:lang w:val="kk-KZ"/>
        </w:rPr>
        <w:t xml:space="preserve"> жас</w:t>
      </w:r>
      <w:r w:rsidR="00BB0B3D" w:rsidRPr="00FC2A43">
        <w:rPr>
          <w:sz w:val="28"/>
          <w:szCs w:val="28"/>
          <w:lang w:val="kk-KZ"/>
        </w:rPr>
        <w:t xml:space="preserve"> мөлшеріндегі</w:t>
      </w:r>
      <w:r w:rsidRPr="00FC2A43">
        <w:rPr>
          <w:sz w:val="28"/>
          <w:szCs w:val="28"/>
          <w:lang w:val="kk-KZ"/>
        </w:rPr>
        <w:t xml:space="preserve"> азиялық шегіртке дернәсілдерінің 100%-дық өлім деңгейі 9-шы тәулікте байқалса, онда далалық өңдеу үшін LT</w:t>
      </w:r>
      <w:r w:rsidRPr="00FC2A43">
        <w:rPr>
          <w:sz w:val="28"/>
          <w:szCs w:val="28"/>
          <w:vertAlign w:val="subscript"/>
          <w:lang w:val="kk-KZ"/>
        </w:rPr>
        <w:t>100</w:t>
      </w:r>
      <w:r w:rsidRPr="00FC2A43">
        <w:rPr>
          <w:sz w:val="28"/>
          <w:szCs w:val="28"/>
          <w:lang w:val="kk-KZ"/>
        </w:rPr>
        <w:t xml:space="preserve"> көрсеткі</w:t>
      </w:r>
      <w:r w:rsidR="009136C2" w:rsidRPr="00FC2A43">
        <w:rPr>
          <w:sz w:val="28"/>
          <w:szCs w:val="28"/>
          <w:lang w:val="kk-KZ"/>
        </w:rPr>
        <w:t>шінің мәні 11 тәулікті құрады (</w:t>
      </w:r>
      <w:r w:rsidR="00646F57">
        <w:rPr>
          <w:sz w:val="28"/>
          <w:szCs w:val="28"/>
          <w:lang w:val="kk-KZ"/>
        </w:rPr>
        <w:t>40-</w:t>
      </w:r>
      <w:r w:rsidR="00711AC3" w:rsidRPr="00FC2A43">
        <w:rPr>
          <w:sz w:val="28"/>
          <w:szCs w:val="28"/>
          <w:lang w:val="kk-KZ"/>
        </w:rPr>
        <w:t>с</w:t>
      </w:r>
      <w:r w:rsidRPr="00FC2A43">
        <w:rPr>
          <w:sz w:val="28"/>
          <w:szCs w:val="28"/>
          <w:lang w:val="kk-KZ"/>
        </w:rPr>
        <w:t>урет).</w:t>
      </w:r>
    </w:p>
    <w:p w14:paraId="3E1E9CD8" w14:textId="77777777" w:rsidR="00446FA2" w:rsidRDefault="00446FA2" w:rsidP="00FC2A43">
      <w:pPr>
        <w:autoSpaceDE w:val="0"/>
        <w:autoSpaceDN w:val="0"/>
        <w:adjustRightInd w:val="0"/>
        <w:jc w:val="both"/>
        <w:rPr>
          <w:sz w:val="28"/>
          <w:szCs w:val="28"/>
          <w:lang w:val="kk-KZ"/>
        </w:rPr>
      </w:pPr>
    </w:p>
    <w:p w14:paraId="0B4FAA55" w14:textId="77777777" w:rsidR="00646F57" w:rsidRDefault="00646F57" w:rsidP="00FC2A43">
      <w:pPr>
        <w:autoSpaceDE w:val="0"/>
        <w:autoSpaceDN w:val="0"/>
        <w:adjustRightInd w:val="0"/>
        <w:jc w:val="both"/>
        <w:rPr>
          <w:sz w:val="28"/>
          <w:szCs w:val="28"/>
          <w:lang w:val="kk-KZ"/>
        </w:rPr>
      </w:pPr>
    </w:p>
    <w:p w14:paraId="0A464670" w14:textId="77777777" w:rsidR="00646F57" w:rsidRDefault="00646F57" w:rsidP="00FC2A43">
      <w:pPr>
        <w:autoSpaceDE w:val="0"/>
        <w:autoSpaceDN w:val="0"/>
        <w:adjustRightInd w:val="0"/>
        <w:jc w:val="both"/>
        <w:rPr>
          <w:sz w:val="28"/>
          <w:szCs w:val="28"/>
          <w:lang w:val="kk-KZ"/>
        </w:rPr>
      </w:pPr>
    </w:p>
    <w:p w14:paraId="4508FC12" w14:textId="77777777" w:rsidR="00646F57" w:rsidRDefault="00646F57" w:rsidP="00FC2A43">
      <w:pPr>
        <w:autoSpaceDE w:val="0"/>
        <w:autoSpaceDN w:val="0"/>
        <w:adjustRightInd w:val="0"/>
        <w:jc w:val="both"/>
        <w:rPr>
          <w:sz w:val="28"/>
          <w:szCs w:val="28"/>
          <w:lang w:val="kk-KZ"/>
        </w:rPr>
      </w:pPr>
    </w:p>
    <w:p w14:paraId="04BB2006" w14:textId="77777777" w:rsidR="00646F57" w:rsidRDefault="00646F57" w:rsidP="00FC2A43">
      <w:pPr>
        <w:autoSpaceDE w:val="0"/>
        <w:autoSpaceDN w:val="0"/>
        <w:adjustRightInd w:val="0"/>
        <w:jc w:val="both"/>
        <w:rPr>
          <w:sz w:val="28"/>
          <w:szCs w:val="28"/>
          <w:lang w:val="kk-KZ"/>
        </w:rPr>
      </w:pPr>
    </w:p>
    <w:p w14:paraId="19C845B9" w14:textId="77777777" w:rsidR="00646F57" w:rsidRDefault="00646F57" w:rsidP="00FC2A43">
      <w:pPr>
        <w:autoSpaceDE w:val="0"/>
        <w:autoSpaceDN w:val="0"/>
        <w:adjustRightInd w:val="0"/>
        <w:jc w:val="both"/>
        <w:rPr>
          <w:sz w:val="28"/>
          <w:szCs w:val="28"/>
          <w:lang w:val="kk-KZ"/>
        </w:rPr>
      </w:pPr>
    </w:p>
    <w:p w14:paraId="33277EE2" w14:textId="77777777" w:rsidR="00646F57" w:rsidRPr="00FC2A43" w:rsidRDefault="00646F57" w:rsidP="00FC2A43">
      <w:pPr>
        <w:autoSpaceDE w:val="0"/>
        <w:autoSpaceDN w:val="0"/>
        <w:adjustRightInd w:val="0"/>
        <w:jc w:val="both"/>
        <w:rPr>
          <w:sz w:val="28"/>
          <w:szCs w:val="28"/>
          <w:lang w:val="kk-KZ"/>
        </w:rPr>
      </w:pPr>
    </w:p>
    <w:p w14:paraId="3773DACB" w14:textId="79905F11" w:rsidR="00446FA2" w:rsidRPr="00FC2A43" w:rsidRDefault="00EA16D6" w:rsidP="00FC2A43">
      <w:pPr>
        <w:autoSpaceDE w:val="0"/>
        <w:autoSpaceDN w:val="0"/>
        <w:adjustRightInd w:val="0"/>
        <w:jc w:val="both"/>
        <w:rPr>
          <w:sz w:val="28"/>
          <w:szCs w:val="28"/>
          <w:lang w:val="kk-KZ"/>
        </w:rPr>
      </w:pPr>
      <w:r w:rsidRPr="00FC2A43">
        <w:rPr>
          <w:sz w:val="28"/>
          <w:szCs w:val="28"/>
          <w:lang w:val="kk-KZ"/>
        </w:rPr>
        <w:lastRenderedPageBreak/>
        <w:t>К</w:t>
      </w:r>
      <w:r w:rsidR="00446FA2" w:rsidRPr="00FC2A43">
        <w:rPr>
          <w:sz w:val="28"/>
          <w:szCs w:val="28"/>
          <w:lang w:val="kk-KZ"/>
        </w:rPr>
        <w:t xml:space="preserve">есте </w:t>
      </w:r>
      <w:r w:rsidRPr="00FC2A43">
        <w:rPr>
          <w:sz w:val="28"/>
          <w:szCs w:val="28"/>
          <w:lang w:val="kk-KZ"/>
        </w:rPr>
        <w:t>2</w:t>
      </w:r>
      <w:r w:rsidR="00933F1B" w:rsidRPr="00FC2A43">
        <w:rPr>
          <w:sz w:val="28"/>
          <w:szCs w:val="28"/>
          <w:lang w:val="kk-KZ"/>
        </w:rPr>
        <w:t>1</w:t>
      </w:r>
      <w:r w:rsidRPr="00FC2A43">
        <w:rPr>
          <w:sz w:val="28"/>
          <w:szCs w:val="28"/>
          <w:lang w:val="kk-KZ"/>
        </w:rPr>
        <w:t xml:space="preserve"> </w:t>
      </w:r>
      <w:r w:rsidR="00646F57">
        <w:rPr>
          <w:sz w:val="28"/>
          <w:szCs w:val="28"/>
          <w:lang w:val="kk-KZ"/>
        </w:rPr>
        <w:t>–</w:t>
      </w:r>
      <w:r w:rsidR="00446FA2" w:rsidRPr="00FC2A43">
        <w:rPr>
          <w:sz w:val="28"/>
          <w:szCs w:val="28"/>
          <w:lang w:val="kk-KZ"/>
        </w:rPr>
        <w:t xml:space="preserve"> Зертханалық </w:t>
      </w:r>
      <w:r w:rsidR="00733EDE" w:rsidRPr="00FC2A43">
        <w:rPr>
          <w:sz w:val="28"/>
          <w:szCs w:val="28"/>
          <w:lang w:val="kk-KZ"/>
        </w:rPr>
        <w:t>тәжірибеде азиялық шегірткенің ІІ</w:t>
      </w:r>
      <w:r w:rsidR="00446FA2" w:rsidRPr="00FC2A43">
        <w:rPr>
          <w:sz w:val="28"/>
          <w:szCs w:val="28"/>
          <w:lang w:val="kk-KZ"/>
        </w:rPr>
        <w:t>-</w:t>
      </w:r>
      <w:r w:rsidR="00733EDE" w:rsidRPr="00FC2A43">
        <w:rPr>
          <w:sz w:val="28"/>
          <w:szCs w:val="28"/>
          <w:lang w:val="kk-KZ"/>
        </w:rPr>
        <w:t>ІІІ жас мөлшеріндегі</w:t>
      </w:r>
      <w:r w:rsidR="00446FA2" w:rsidRPr="00FC2A43">
        <w:rPr>
          <w:sz w:val="28"/>
          <w:szCs w:val="28"/>
          <w:lang w:val="kk-KZ"/>
        </w:rPr>
        <w:t xml:space="preserve"> дернәсілдеріне қатысты </w:t>
      </w:r>
      <w:r w:rsidR="00446FA2" w:rsidRPr="00FC2A43">
        <w:rPr>
          <w:i/>
          <w:sz w:val="28"/>
          <w:szCs w:val="28"/>
          <w:lang w:val="kk-KZ"/>
        </w:rPr>
        <w:t xml:space="preserve">B. bassiana </w:t>
      </w:r>
      <w:r w:rsidR="00446FA2" w:rsidRPr="00FC2A43">
        <w:rPr>
          <w:sz w:val="28"/>
          <w:szCs w:val="28"/>
          <w:lang w:val="kk-KZ"/>
        </w:rPr>
        <w:t>(титр 5х10</w:t>
      </w:r>
      <w:r w:rsidR="00446FA2" w:rsidRPr="00FC2A43">
        <w:rPr>
          <w:sz w:val="28"/>
          <w:szCs w:val="28"/>
          <w:vertAlign w:val="superscript"/>
          <w:lang w:val="kk-KZ"/>
        </w:rPr>
        <w:t>7</w:t>
      </w:r>
      <w:r w:rsidR="00446FA2" w:rsidRPr="00FC2A43">
        <w:rPr>
          <w:sz w:val="28"/>
          <w:szCs w:val="28"/>
          <w:lang w:val="kk-KZ"/>
        </w:rPr>
        <w:t>) саңырауқұлағының биологиялық белсенділігі (</w:t>
      </w:r>
      <w:r w:rsidR="003124BB">
        <w:rPr>
          <w:sz w:val="28"/>
          <w:szCs w:val="28"/>
          <w:lang w:val="kk-KZ"/>
        </w:rPr>
        <w:t xml:space="preserve">Зертханалық тәжірибе, </w:t>
      </w:r>
      <w:r w:rsidR="00446FA2" w:rsidRPr="00FC2A43">
        <w:rPr>
          <w:sz w:val="28"/>
          <w:szCs w:val="28"/>
          <w:lang w:val="kk-KZ"/>
        </w:rPr>
        <w:t>стақанда ұсталған</w:t>
      </w:r>
      <w:r w:rsidR="003124BB">
        <w:rPr>
          <w:sz w:val="28"/>
          <w:szCs w:val="28"/>
          <w:lang w:val="kk-KZ"/>
        </w:rPr>
        <w:t>, 2020ж.</w:t>
      </w:r>
      <w:r w:rsidR="00446FA2" w:rsidRPr="00FC2A43">
        <w:rPr>
          <w:sz w:val="28"/>
          <w:szCs w:val="28"/>
          <w:lang w:val="kk-KZ"/>
        </w:rPr>
        <w:t>)</w:t>
      </w:r>
    </w:p>
    <w:p w14:paraId="729D6CCB" w14:textId="77777777" w:rsidR="00446FA2" w:rsidRPr="00646F57" w:rsidRDefault="00446FA2" w:rsidP="00FC2A43">
      <w:pPr>
        <w:jc w:val="both"/>
        <w:rPr>
          <w:sz w:val="16"/>
          <w:szCs w:val="16"/>
          <w:lang w:val="kk-KZ"/>
        </w:rPr>
      </w:pPr>
    </w:p>
    <w:tbl>
      <w:tblPr>
        <w:tblStyle w:val="ad"/>
        <w:tblW w:w="0" w:type="auto"/>
        <w:tblInd w:w="164" w:type="dxa"/>
        <w:tblLayout w:type="fixed"/>
        <w:tblLook w:val="04A0" w:firstRow="1" w:lastRow="0" w:firstColumn="1" w:lastColumn="0" w:noHBand="0" w:noVBand="1"/>
      </w:tblPr>
      <w:tblGrid>
        <w:gridCol w:w="981"/>
        <w:gridCol w:w="1012"/>
        <w:gridCol w:w="1012"/>
        <w:gridCol w:w="1011"/>
        <w:gridCol w:w="913"/>
        <w:gridCol w:w="1011"/>
        <w:gridCol w:w="1011"/>
        <w:gridCol w:w="913"/>
        <w:gridCol w:w="787"/>
        <w:gridCol w:w="126"/>
        <w:gridCol w:w="756"/>
      </w:tblGrid>
      <w:tr w:rsidR="00446FA2" w:rsidRPr="00464D87" w14:paraId="56686412" w14:textId="77777777" w:rsidTr="00646F57">
        <w:tc>
          <w:tcPr>
            <w:tcW w:w="981" w:type="dxa"/>
            <w:vMerge w:val="restart"/>
            <w:shd w:val="clear" w:color="auto" w:fill="auto"/>
            <w:vAlign w:val="center"/>
          </w:tcPr>
          <w:p w14:paraId="1C6399CA" w14:textId="77777777" w:rsidR="00446FA2" w:rsidRPr="00114549" w:rsidRDefault="00446FA2" w:rsidP="00646F57">
            <w:pPr>
              <w:jc w:val="center"/>
              <w:rPr>
                <w:lang w:val="kk-KZ"/>
              </w:rPr>
            </w:pPr>
            <w:r w:rsidRPr="00114549">
              <w:t>Штамм</w:t>
            </w:r>
          </w:p>
        </w:tc>
        <w:tc>
          <w:tcPr>
            <w:tcW w:w="8552" w:type="dxa"/>
            <w:gridSpan w:val="10"/>
            <w:shd w:val="clear" w:color="auto" w:fill="auto"/>
            <w:vAlign w:val="center"/>
          </w:tcPr>
          <w:p w14:paraId="340F9F8B" w14:textId="3398D658" w:rsidR="00446FA2" w:rsidRPr="00114549" w:rsidRDefault="00463263" w:rsidP="00646F57">
            <w:pPr>
              <w:jc w:val="center"/>
              <w:rPr>
                <w:lang w:val="kk-KZ"/>
              </w:rPr>
            </w:pPr>
            <w:r w:rsidRPr="00114549">
              <w:rPr>
                <w:lang w:val="kk-KZ"/>
              </w:rPr>
              <w:t>Өлу жағдайы %, залал</w:t>
            </w:r>
            <w:r w:rsidR="00446FA2" w:rsidRPr="00114549">
              <w:rPr>
                <w:lang w:val="kk-KZ"/>
              </w:rPr>
              <w:t>данғаннан кейінгі тәулік</w:t>
            </w:r>
          </w:p>
        </w:tc>
      </w:tr>
      <w:tr w:rsidR="00446FA2" w:rsidRPr="00114549" w14:paraId="056403E9" w14:textId="77777777" w:rsidTr="00646F57">
        <w:tc>
          <w:tcPr>
            <w:tcW w:w="981" w:type="dxa"/>
            <w:vMerge/>
            <w:shd w:val="clear" w:color="auto" w:fill="auto"/>
            <w:vAlign w:val="center"/>
          </w:tcPr>
          <w:p w14:paraId="7DD3F8CD" w14:textId="77777777" w:rsidR="00446FA2" w:rsidRPr="00114549" w:rsidRDefault="00446FA2" w:rsidP="00646F57">
            <w:pPr>
              <w:jc w:val="center"/>
              <w:rPr>
                <w:lang w:val="kk-KZ"/>
              </w:rPr>
            </w:pPr>
          </w:p>
        </w:tc>
        <w:tc>
          <w:tcPr>
            <w:tcW w:w="1012" w:type="dxa"/>
            <w:shd w:val="clear" w:color="auto" w:fill="auto"/>
            <w:vAlign w:val="center"/>
          </w:tcPr>
          <w:p w14:paraId="47FCD0C0" w14:textId="77777777" w:rsidR="00446FA2" w:rsidRPr="00114549" w:rsidRDefault="00446FA2" w:rsidP="00646F57">
            <w:pPr>
              <w:jc w:val="center"/>
            </w:pPr>
            <w:r w:rsidRPr="00114549">
              <w:t>5</w:t>
            </w:r>
          </w:p>
        </w:tc>
        <w:tc>
          <w:tcPr>
            <w:tcW w:w="1012" w:type="dxa"/>
            <w:shd w:val="clear" w:color="auto" w:fill="auto"/>
            <w:vAlign w:val="center"/>
          </w:tcPr>
          <w:p w14:paraId="48E12E64" w14:textId="77777777" w:rsidR="00446FA2" w:rsidRPr="00114549" w:rsidRDefault="00446FA2" w:rsidP="00646F57">
            <w:pPr>
              <w:jc w:val="center"/>
            </w:pPr>
            <w:r w:rsidRPr="00114549">
              <w:t>7</w:t>
            </w:r>
          </w:p>
        </w:tc>
        <w:tc>
          <w:tcPr>
            <w:tcW w:w="1011" w:type="dxa"/>
            <w:shd w:val="clear" w:color="auto" w:fill="auto"/>
            <w:vAlign w:val="center"/>
          </w:tcPr>
          <w:p w14:paraId="01BD879A" w14:textId="77777777" w:rsidR="00446FA2" w:rsidRPr="00114549" w:rsidRDefault="00446FA2" w:rsidP="00646F57">
            <w:pPr>
              <w:jc w:val="center"/>
            </w:pPr>
            <w:r w:rsidRPr="00114549">
              <w:t>9</w:t>
            </w:r>
          </w:p>
        </w:tc>
        <w:tc>
          <w:tcPr>
            <w:tcW w:w="913" w:type="dxa"/>
            <w:shd w:val="clear" w:color="auto" w:fill="auto"/>
            <w:vAlign w:val="center"/>
          </w:tcPr>
          <w:p w14:paraId="5F07C72E" w14:textId="77777777" w:rsidR="00446FA2" w:rsidRPr="00114549" w:rsidRDefault="00446FA2" w:rsidP="00646F57">
            <w:pPr>
              <w:jc w:val="center"/>
            </w:pPr>
            <w:r w:rsidRPr="00114549">
              <w:t>11</w:t>
            </w:r>
          </w:p>
        </w:tc>
        <w:tc>
          <w:tcPr>
            <w:tcW w:w="1011" w:type="dxa"/>
            <w:shd w:val="clear" w:color="auto" w:fill="auto"/>
            <w:vAlign w:val="center"/>
          </w:tcPr>
          <w:p w14:paraId="48711E4F" w14:textId="77777777" w:rsidR="00446FA2" w:rsidRPr="00114549" w:rsidRDefault="00446FA2" w:rsidP="00646F57">
            <w:pPr>
              <w:jc w:val="center"/>
            </w:pPr>
            <w:r w:rsidRPr="00114549">
              <w:t>13</w:t>
            </w:r>
          </w:p>
        </w:tc>
        <w:tc>
          <w:tcPr>
            <w:tcW w:w="1011" w:type="dxa"/>
            <w:shd w:val="clear" w:color="auto" w:fill="auto"/>
            <w:vAlign w:val="center"/>
          </w:tcPr>
          <w:p w14:paraId="36A48B13" w14:textId="77777777" w:rsidR="00446FA2" w:rsidRPr="00114549" w:rsidRDefault="00446FA2" w:rsidP="00646F57">
            <w:pPr>
              <w:jc w:val="center"/>
            </w:pPr>
            <w:r w:rsidRPr="00114549">
              <w:t>15</w:t>
            </w:r>
          </w:p>
        </w:tc>
        <w:tc>
          <w:tcPr>
            <w:tcW w:w="913" w:type="dxa"/>
            <w:shd w:val="clear" w:color="auto" w:fill="auto"/>
            <w:vAlign w:val="center"/>
          </w:tcPr>
          <w:p w14:paraId="61783197" w14:textId="77777777" w:rsidR="00446FA2" w:rsidRPr="00114549" w:rsidRDefault="00446FA2" w:rsidP="00646F57">
            <w:pPr>
              <w:jc w:val="center"/>
            </w:pPr>
            <w:r w:rsidRPr="00114549">
              <w:t>17</w:t>
            </w:r>
          </w:p>
        </w:tc>
        <w:tc>
          <w:tcPr>
            <w:tcW w:w="787" w:type="dxa"/>
            <w:shd w:val="clear" w:color="auto" w:fill="auto"/>
            <w:vAlign w:val="center"/>
          </w:tcPr>
          <w:p w14:paraId="5B1357F4" w14:textId="77777777" w:rsidR="00446FA2" w:rsidRPr="00114549" w:rsidRDefault="00446FA2" w:rsidP="00646F57">
            <w:pPr>
              <w:jc w:val="center"/>
            </w:pPr>
            <w:r w:rsidRPr="00114549">
              <w:t>19</w:t>
            </w:r>
          </w:p>
        </w:tc>
        <w:tc>
          <w:tcPr>
            <w:tcW w:w="882" w:type="dxa"/>
            <w:gridSpan w:val="2"/>
            <w:shd w:val="clear" w:color="auto" w:fill="auto"/>
            <w:vAlign w:val="center"/>
          </w:tcPr>
          <w:p w14:paraId="10220D47" w14:textId="77777777" w:rsidR="00446FA2" w:rsidRPr="00114549" w:rsidRDefault="00446FA2" w:rsidP="00646F57">
            <w:pPr>
              <w:jc w:val="center"/>
            </w:pPr>
            <w:r w:rsidRPr="00114549">
              <w:t>21</w:t>
            </w:r>
          </w:p>
        </w:tc>
      </w:tr>
      <w:tr w:rsidR="00446FA2" w:rsidRPr="00114549" w14:paraId="5A810417" w14:textId="77777777" w:rsidTr="00646F57">
        <w:tc>
          <w:tcPr>
            <w:tcW w:w="9533" w:type="dxa"/>
            <w:gridSpan w:val="11"/>
            <w:shd w:val="clear" w:color="auto" w:fill="auto"/>
          </w:tcPr>
          <w:p w14:paraId="68F6AE13" w14:textId="649B4C73" w:rsidR="00446FA2" w:rsidRPr="00114549" w:rsidRDefault="00BB0B3D" w:rsidP="00FC2A43">
            <w:pPr>
              <w:jc w:val="center"/>
            </w:pPr>
            <w:r w:rsidRPr="00114549">
              <w:rPr>
                <w:lang w:val="kk-KZ"/>
              </w:rPr>
              <w:t>т</w:t>
            </w:r>
            <w:r w:rsidR="00446FA2" w:rsidRPr="00114549">
              <w:t>аулы айма</w:t>
            </w:r>
            <w:r w:rsidR="00446FA2" w:rsidRPr="00114549">
              <w:rPr>
                <w:lang w:val="kk-KZ"/>
              </w:rPr>
              <w:t>қ</w:t>
            </w:r>
          </w:p>
        </w:tc>
      </w:tr>
      <w:tr w:rsidR="00446FA2" w:rsidRPr="00114549" w14:paraId="141C905B" w14:textId="77777777" w:rsidTr="00646F57">
        <w:tc>
          <w:tcPr>
            <w:tcW w:w="981" w:type="dxa"/>
            <w:shd w:val="clear" w:color="auto" w:fill="auto"/>
          </w:tcPr>
          <w:p w14:paraId="2286C37E" w14:textId="77777777" w:rsidR="00446FA2" w:rsidRPr="00114549" w:rsidRDefault="00446FA2" w:rsidP="00646F57">
            <w:pPr>
              <w:ind w:left="-66" w:right="-107"/>
              <w:rPr>
                <w:lang w:val="kk-KZ"/>
              </w:rPr>
            </w:pPr>
            <w:r w:rsidRPr="00114549">
              <w:rPr>
                <w:bCs/>
              </w:rPr>
              <w:t>BCo</w:t>
            </w:r>
            <w:r w:rsidRPr="00114549">
              <w:rPr>
                <w:bCs/>
                <w:vertAlign w:val="subscript"/>
              </w:rPr>
              <w:t>1</w:t>
            </w:r>
            <w:r w:rsidRPr="00114549">
              <w:rPr>
                <w:bCs/>
              </w:rPr>
              <w:t>-14</w:t>
            </w:r>
          </w:p>
        </w:tc>
        <w:tc>
          <w:tcPr>
            <w:tcW w:w="1012" w:type="dxa"/>
            <w:shd w:val="clear" w:color="auto" w:fill="auto"/>
            <w:vAlign w:val="center"/>
          </w:tcPr>
          <w:p w14:paraId="27068A26" w14:textId="77777777" w:rsidR="00446FA2" w:rsidRPr="00114549" w:rsidRDefault="00446FA2" w:rsidP="00646F57">
            <w:pPr>
              <w:ind w:left="-109" w:right="-89"/>
              <w:jc w:val="center"/>
              <w:rPr>
                <w:bCs/>
                <w:lang w:val="kk-KZ"/>
              </w:rPr>
            </w:pPr>
            <w:r w:rsidRPr="00114549">
              <w:rPr>
                <w:bCs/>
              </w:rPr>
              <w:t>12,5±</w:t>
            </w:r>
            <w:r w:rsidRPr="00114549">
              <w:rPr>
                <w:bCs/>
                <w:lang w:val="kk-KZ"/>
              </w:rPr>
              <w:t>2,5</w:t>
            </w:r>
          </w:p>
        </w:tc>
        <w:tc>
          <w:tcPr>
            <w:tcW w:w="1012" w:type="dxa"/>
            <w:shd w:val="clear" w:color="auto" w:fill="auto"/>
            <w:vAlign w:val="center"/>
          </w:tcPr>
          <w:p w14:paraId="40EE9152" w14:textId="77777777" w:rsidR="00446FA2" w:rsidRPr="00114549" w:rsidRDefault="00446FA2" w:rsidP="00646F57">
            <w:pPr>
              <w:ind w:left="-109" w:right="-89"/>
              <w:jc w:val="center"/>
              <w:rPr>
                <w:bCs/>
                <w:lang w:val="kk-KZ"/>
              </w:rPr>
            </w:pPr>
            <w:r w:rsidRPr="00114549">
              <w:rPr>
                <w:bCs/>
              </w:rPr>
              <w:t>17,5±</w:t>
            </w:r>
            <w:r w:rsidRPr="00114549">
              <w:rPr>
                <w:bCs/>
                <w:lang w:val="kk-KZ"/>
              </w:rPr>
              <w:t>3,5</w:t>
            </w:r>
          </w:p>
        </w:tc>
        <w:tc>
          <w:tcPr>
            <w:tcW w:w="1011" w:type="dxa"/>
            <w:shd w:val="clear" w:color="auto" w:fill="auto"/>
            <w:vAlign w:val="center"/>
          </w:tcPr>
          <w:p w14:paraId="1B49D580" w14:textId="77777777" w:rsidR="00446FA2" w:rsidRPr="00114549" w:rsidRDefault="00446FA2" w:rsidP="00646F57">
            <w:pPr>
              <w:ind w:left="-109" w:right="-89"/>
              <w:jc w:val="center"/>
              <w:rPr>
                <w:bCs/>
                <w:lang w:val="kk-KZ"/>
              </w:rPr>
            </w:pPr>
            <w:r w:rsidRPr="00114549">
              <w:rPr>
                <w:bCs/>
              </w:rPr>
              <w:t>27,5±</w:t>
            </w:r>
            <w:r w:rsidRPr="00114549">
              <w:rPr>
                <w:bCs/>
                <w:lang w:val="kk-KZ"/>
              </w:rPr>
              <w:t>2,5</w:t>
            </w:r>
          </w:p>
        </w:tc>
        <w:tc>
          <w:tcPr>
            <w:tcW w:w="913" w:type="dxa"/>
            <w:shd w:val="clear" w:color="auto" w:fill="auto"/>
            <w:vAlign w:val="center"/>
          </w:tcPr>
          <w:p w14:paraId="7A9059C0" w14:textId="77777777" w:rsidR="00446FA2" w:rsidRPr="00114549" w:rsidRDefault="00446FA2" w:rsidP="00646F57">
            <w:pPr>
              <w:ind w:left="-109" w:right="-89"/>
              <w:jc w:val="center"/>
              <w:rPr>
                <w:bCs/>
                <w:lang w:val="kk-KZ"/>
              </w:rPr>
            </w:pPr>
            <w:r w:rsidRPr="00114549">
              <w:rPr>
                <w:bCs/>
              </w:rPr>
              <w:t>42,5±6</w:t>
            </w:r>
            <w:r w:rsidRPr="00114549">
              <w:rPr>
                <w:bCs/>
                <w:lang w:val="kk-KZ"/>
              </w:rPr>
              <w:t>,5</w:t>
            </w:r>
          </w:p>
        </w:tc>
        <w:tc>
          <w:tcPr>
            <w:tcW w:w="1011" w:type="dxa"/>
            <w:shd w:val="clear" w:color="auto" w:fill="auto"/>
            <w:vAlign w:val="center"/>
          </w:tcPr>
          <w:p w14:paraId="0ED01B2E" w14:textId="77777777" w:rsidR="00446FA2" w:rsidRPr="00114549" w:rsidRDefault="00446FA2" w:rsidP="00646F57">
            <w:pPr>
              <w:ind w:left="-109" w:right="-89"/>
              <w:jc w:val="center"/>
              <w:rPr>
                <w:bCs/>
                <w:lang w:val="kk-KZ"/>
              </w:rPr>
            </w:pPr>
            <w:r w:rsidRPr="00114549">
              <w:rPr>
                <w:bCs/>
              </w:rPr>
              <w:t>53,5±</w:t>
            </w:r>
            <w:r w:rsidRPr="00114549">
              <w:rPr>
                <w:bCs/>
                <w:lang w:val="kk-KZ"/>
              </w:rPr>
              <w:t>8,5</w:t>
            </w:r>
          </w:p>
        </w:tc>
        <w:tc>
          <w:tcPr>
            <w:tcW w:w="1011" w:type="dxa"/>
            <w:shd w:val="clear" w:color="auto" w:fill="auto"/>
            <w:vAlign w:val="center"/>
          </w:tcPr>
          <w:p w14:paraId="60AF7413" w14:textId="77777777" w:rsidR="00446FA2" w:rsidRPr="00114549" w:rsidRDefault="00446FA2" w:rsidP="00646F57">
            <w:pPr>
              <w:ind w:left="-109" w:right="-89"/>
              <w:jc w:val="center"/>
              <w:rPr>
                <w:bCs/>
                <w:lang w:val="kk-KZ"/>
              </w:rPr>
            </w:pPr>
            <w:r w:rsidRPr="00114549">
              <w:rPr>
                <w:bCs/>
              </w:rPr>
              <w:t>67,5±</w:t>
            </w:r>
            <w:r w:rsidRPr="00114549">
              <w:rPr>
                <w:bCs/>
                <w:lang w:val="kk-KZ"/>
              </w:rPr>
              <w:t>11,1</w:t>
            </w:r>
          </w:p>
        </w:tc>
        <w:tc>
          <w:tcPr>
            <w:tcW w:w="913" w:type="dxa"/>
            <w:shd w:val="clear" w:color="auto" w:fill="auto"/>
            <w:vAlign w:val="center"/>
          </w:tcPr>
          <w:p w14:paraId="4604D7DE" w14:textId="77777777" w:rsidR="00446FA2" w:rsidRPr="00114549" w:rsidRDefault="00446FA2" w:rsidP="00646F57">
            <w:pPr>
              <w:ind w:left="-109" w:right="-89"/>
              <w:jc w:val="center"/>
              <w:rPr>
                <w:bCs/>
                <w:lang w:val="kk-KZ"/>
              </w:rPr>
            </w:pPr>
            <w:r w:rsidRPr="00114549">
              <w:rPr>
                <w:bCs/>
              </w:rPr>
              <w:t>72,5±</w:t>
            </w:r>
            <w:r w:rsidRPr="00114549">
              <w:rPr>
                <w:bCs/>
                <w:lang w:val="kk-KZ"/>
              </w:rPr>
              <w:t>8,5</w:t>
            </w:r>
          </w:p>
        </w:tc>
        <w:tc>
          <w:tcPr>
            <w:tcW w:w="787" w:type="dxa"/>
            <w:shd w:val="clear" w:color="auto" w:fill="auto"/>
            <w:vAlign w:val="center"/>
          </w:tcPr>
          <w:p w14:paraId="42DA26C1" w14:textId="3EE56E98" w:rsidR="00446FA2" w:rsidRPr="00114549" w:rsidRDefault="00446FA2" w:rsidP="00646F57">
            <w:pPr>
              <w:ind w:left="-109" w:right="-89"/>
              <w:jc w:val="center"/>
              <w:rPr>
                <w:bCs/>
                <w:lang w:val="kk-KZ"/>
              </w:rPr>
            </w:pPr>
            <w:r w:rsidRPr="00114549">
              <w:rPr>
                <w:bCs/>
              </w:rPr>
              <w:t>78,0±</w:t>
            </w:r>
            <w:r w:rsidR="00646F57">
              <w:rPr>
                <w:bCs/>
                <w:lang w:val="kk-KZ"/>
              </w:rPr>
              <w:t xml:space="preserve"> </w:t>
            </w:r>
            <w:r w:rsidRPr="00114549">
              <w:rPr>
                <w:bCs/>
                <w:lang w:val="kk-KZ"/>
              </w:rPr>
              <w:t>8,6</w:t>
            </w:r>
          </w:p>
        </w:tc>
        <w:tc>
          <w:tcPr>
            <w:tcW w:w="882" w:type="dxa"/>
            <w:gridSpan w:val="2"/>
            <w:shd w:val="clear" w:color="auto" w:fill="auto"/>
            <w:vAlign w:val="center"/>
          </w:tcPr>
          <w:p w14:paraId="460DA26A" w14:textId="77777777" w:rsidR="00446FA2" w:rsidRPr="00114549" w:rsidRDefault="00446FA2" w:rsidP="00646F57">
            <w:pPr>
              <w:ind w:left="-109" w:right="-89"/>
              <w:jc w:val="center"/>
              <w:rPr>
                <w:bCs/>
                <w:lang w:val="kk-KZ"/>
              </w:rPr>
            </w:pPr>
            <w:r w:rsidRPr="00114549">
              <w:rPr>
                <w:bCs/>
              </w:rPr>
              <w:t>90,0±</w:t>
            </w:r>
            <w:r w:rsidRPr="00114549">
              <w:rPr>
                <w:bCs/>
                <w:lang w:val="kk-KZ"/>
              </w:rPr>
              <w:t>8,1</w:t>
            </w:r>
          </w:p>
        </w:tc>
      </w:tr>
      <w:tr w:rsidR="00446FA2" w:rsidRPr="00114549" w14:paraId="38042FD5" w14:textId="77777777" w:rsidTr="00646F57">
        <w:tc>
          <w:tcPr>
            <w:tcW w:w="981" w:type="dxa"/>
            <w:shd w:val="clear" w:color="auto" w:fill="auto"/>
          </w:tcPr>
          <w:p w14:paraId="26DAB05A" w14:textId="77777777" w:rsidR="00446FA2" w:rsidRPr="00114549" w:rsidRDefault="00446FA2" w:rsidP="00646F57">
            <w:pPr>
              <w:ind w:left="-66" w:right="-107"/>
              <w:rPr>
                <w:lang w:val="kk-KZ"/>
              </w:rPr>
            </w:pPr>
            <w:r w:rsidRPr="00114549">
              <w:rPr>
                <w:bCs/>
              </w:rPr>
              <w:t>BSc</w:t>
            </w:r>
            <w:r w:rsidRPr="00114549">
              <w:rPr>
                <w:bCs/>
                <w:vertAlign w:val="subscript"/>
              </w:rPr>
              <w:t>1</w:t>
            </w:r>
            <w:r w:rsidRPr="00114549">
              <w:rPr>
                <w:bCs/>
              </w:rPr>
              <w:t>-15</w:t>
            </w:r>
          </w:p>
        </w:tc>
        <w:tc>
          <w:tcPr>
            <w:tcW w:w="1012" w:type="dxa"/>
            <w:shd w:val="clear" w:color="auto" w:fill="auto"/>
            <w:vAlign w:val="center"/>
          </w:tcPr>
          <w:p w14:paraId="2EAC3680" w14:textId="77777777" w:rsidR="00446FA2" w:rsidRPr="00114549" w:rsidRDefault="00446FA2" w:rsidP="00646F57">
            <w:pPr>
              <w:ind w:left="-109" w:right="-89"/>
              <w:jc w:val="center"/>
              <w:rPr>
                <w:bCs/>
                <w:lang w:val="kk-KZ"/>
              </w:rPr>
            </w:pPr>
            <w:r w:rsidRPr="00114549">
              <w:rPr>
                <w:bCs/>
              </w:rPr>
              <w:t>35,0±</w:t>
            </w:r>
            <w:r w:rsidRPr="00114549">
              <w:rPr>
                <w:bCs/>
                <w:lang w:val="kk-KZ"/>
              </w:rPr>
              <w:t>6,2</w:t>
            </w:r>
          </w:p>
        </w:tc>
        <w:tc>
          <w:tcPr>
            <w:tcW w:w="1012" w:type="dxa"/>
            <w:shd w:val="clear" w:color="auto" w:fill="auto"/>
            <w:vAlign w:val="center"/>
          </w:tcPr>
          <w:p w14:paraId="1FB3A31F" w14:textId="77777777" w:rsidR="00446FA2" w:rsidRPr="00114549" w:rsidRDefault="00446FA2" w:rsidP="00646F57">
            <w:pPr>
              <w:ind w:left="-109" w:right="-89"/>
              <w:jc w:val="center"/>
              <w:rPr>
                <w:bCs/>
                <w:lang w:val="kk-KZ"/>
              </w:rPr>
            </w:pPr>
            <w:r w:rsidRPr="00114549">
              <w:rPr>
                <w:bCs/>
              </w:rPr>
              <w:t>65,5±</w:t>
            </w:r>
            <w:r w:rsidRPr="00114549">
              <w:rPr>
                <w:bCs/>
                <w:lang w:val="kk-KZ"/>
              </w:rPr>
              <w:t>6,7</w:t>
            </w:r>
          </w:p>
        </w:tc>
        <w:tc>
          <w:tcPr>
            <w:tcW w:w="1011" w:type="dxa"/>
            <w:shd w:val="clear" w:color="auto" w:fill="auto"/>
            <w:vAlign w:val="center"/>
          </w:tcPr>
          <w:p w14:paraId="49858ED7" w14:textId="77777777" w:rsidR="00446FA2" w:rsidRPr="00114549" w:rsidRDefault="00446FA2" w:rsidP="00646F57">
            <w:pPr>
              <w:ind w:left="-109" w:right="-89"/>
              <w:jc w:val="center"/>
              <w:rPr>
                <w:bCs/>
                <w:lang w:val="kk-KZ"/>
              </w:rPr>
            </w:pPr>
            <w:r w:rsidRPr="00114549">
              <w:rPr>
                <w:bCs/>
              </w:rPr>
              <w:t>100</w:t>
            </w:r>
          </w:p>
        </w:tc>
        <w:tc>
          <w:tcPr>
            <w:tcW w:w="913" w:type="dxa"/>
            <w:shd w:val="clear" w:color="auto" w:fill="auto"/>
            <w:vAlign w:val="center"/>
          </w:tcPr>
          <w:p w14:paraId="23C598E3" w14:textId="77777777" w:rsidR="00446FA2" w:rsidRPr="00114549" w:rsidRDefault="00446FA2" w:rsidP="00646F57">
            <w:pPr>
              <w:ind w:left="-109" w:right="-89"/>
              <w:jc w:val="center"/>
              <w:rPr>
                <w:bCs/>
                <w:lang w:val="kk-KZ"/>
              </w:rPr>
            </w:pPr>
            <w:r w:rsidRPr="00114549">
              <w:rPr>
                <w:bCs/>
              </w:rPr>
              <w:t>100</w:t>
            </w:r>
          </w:p>
        </w:tc>
        <w:tc>
          <w:tcPr>
            <w:tcW w:w="1011" w:type="dxa"/>
            <w:shd w:val="clear" w:color="auto" w:fill="auto"/>
            <w:vAlign w:val="center"/>
          </w:tcPr>
          <w:p w14:paraId="6E86FA94" w14:textId="77777777" w:rsidR="00446FA2" w:rsidRPr="00114549" w:rsidRDefault="00446FA2" w:rsidP="00646F57">
            <w:pPr>
              <w:ind w:left="-109" w:right="-89"/>
              <w:jc w:val="center"/>
              <w:rPr>
                <w:bCs/>
                <w:lang w:val="kk-KZ"/>
              </w:rPr>
            </w:pPr>
            <w:r w:rsidRPr="00114549">
              <w:rPr>
                <w:bCs/>
              </w:rPr>
              <w:t>100</w:t>
            </w:r>
          </w:p>
        </w:tc>
        <w:tc>
          <w:tcPr>
            <w:tcW w:w="1011" w:type="dxa"/>
            <w:shd w:val="clear" w:color="auto" w:fill="auto"/>
            <w:vAlign w:val="center"/>
          </w:tcPr>
          <w:p w14:paraId="4B47EFDC" w14:textId="77777777" w:rsidR="00446FA2" w:rsidRPr="00114549" w:rsidRDefault="00446FA2" w:rsidP="00646F57">
            <w:pPr>
              <w:ind w:left="-109" w:right="-89"/>
              <w:jc w:val="center"/>
              <w:rPr>
                <w:bCs/>
              </w:rPr>
            </w:pPr>
            <w:r w:rsidRPr="00114549">
              <w:rPr>
                <w:bCs/>
              </w:rPr>
              <w:t>100</w:t>
            </w:r>
          </w:p>
        </w:tc>
        <w:tc>
          <w:tcPr>
            <w:tcW w:w="913" w:type="dxa"/>
            <w:shd w:val="clear" w:color="auto" w:fill="auto"/>
            <w:vAlign w:val="center"/>
          </w:tcPr>
          <w:p w14:paraId="21C99A93" w14:textId="77777777" w:rsidR="00446FA2" w:rsidRPr="00114549" w:rsidRDefault="00446FA2" w:rsidP="00646F57">
            <w:pPr>
              <w:ind w:left="-109" w:right="-89"/>
              <w:jc w:val="center"/>
              <w:rPr>
                <w:bCs/>
              </w:rPr>
            </w:pPr>
            <w:r w:rsidRPr="00114549">
              <w:rPr>
                <w:bCs/>
              </w:rPr>
              <w:t>100</w:t>
            </w:r>
          </w:p>
        </w:tc>
        <w:tc>
          <w:tcPr>
            <w:tcW w:w="787" w:type="dxa"/>
            <w:shd w:val="clear" w:color="auto" w:fill="auto"/>
            <w:vAlign w:val="center"/>
          </w:tcPr>
          <w:p w14:paraId="4E3BB019" w14:textId="77777777" w:rsidR="00446FA2" w:rsidRPr="00114549" w:rsidRDefault="00446FA2" w:rsidP="00646F57">
            <w:pPr>
              <w:ind w:left="-109" w:right="-89"/>
              <w:jc w:val="center"/>
              <w:rPr>
                <w:bCs/>
                <w:lang w:val="kk-KZ"/>
              </w:rPr>
            </w:pPr>
            <w:r w:rsidRPr="00114549">
              <w:rPr>
                <w:bCs/>
              </w:rPr>
              <w:t>100</w:t>
            </w:r>
          </w:p>
        </w:tc>
        <w:tc>
          <w:tcPr>
            <w:tcW w:w="882" w:type="dxa"/>
            <w:gridSpan w:val="2"/>
            <w:shd w:val="clear" w:color="auto" w:fill="auto"/>
            <w:vAlign w:val="center"/>
          </w:tcPr>
          <w:p w14:paraId="62DF9FD9" w14:textId="77777777" w:rsidR="00446FA2" w:rsidRPr="00114549" w:rsidRDefault="00446FA2" w:rsidP="00646F57">
            <w:pPr>
              <w:ind w:left="-109" w:right="-89"/>
              <w:jc w:val="center"/>
              <w:rPr>
                <w:bCs/>
                <w:lang w:val="kk-KZ"/>
              </w:rPr>
            </w:pPr>
            <w:r w:rsidRPr="00114549">
              <w:rPr>
                <w:bCs/>
              </w:rPr>
              <w:t>100</w:t>
            </w:r>
          </w:p>
        </w:tc>
      </w:tr>
      <w:tr w:rsidR="00446FA2" w:rsidRPr="00114549" w14:paraId="28F14E74" w14:textId="77777777" w:rsidTr="00646F57">
        <w:tc>
          <w:tcPr>
            <w:tcW w:w="981" w:type="dxa"/>
            <w:shd w:val="clear" w:color="auto" w:fill="auto"/>
          </w:tcPr>
          <w:p w14:paraId="13ABDCB7" w14:textId="77777777" w:rsidR="00446FA2" w:rsidRPr="00114549" w:rsidRDefault="00446FA2" w:rsidP="00646F57">
            <w:pPr>
              <w:ind w:left="-66" w:right="-107"/>
              <w:rPr>
                <w:lang w:val="kk-KZ"/>
              </w:rPr>
            </w:pPr>
            <w:r w:rsidRPr="00114549">
              <w:rPr>
                <w:bCs/>
              </w:rPr>
              <w:t>BSc</w:t>
            </w:r>
            <w:r w:rsidRPr="00114549">
              <w:rPr>
                <w:bCs/>
                <w:vertAlign w:val="subscript"/>
              </w:rPr>
              <w:t>2</w:t>
            </w:r>
            <w:r w:rsidRPr="00114549">
              <w:rPr>
                <w:bCs/>
              </w:rPr>
              <w:t>-15</w:t>
            </w:r>
          </w:p>
        </w:tc>
        <w:tc>
          <w:tcPr>
            <w:tcW w:w="1012" w:type="dxa"/>
            <w:shd w:val="clear" w:color="auto" w:fill="auto"/>
            <w:vAlign w:val="center"/>
          </w:tcPr>
          <w:p w14:paraId="433F2642" w14:textId="77777777" w:rsidR="00446FA2" w:rsidRPr="00114549" w:rsidRDefault="00446FA2" w:rsidP="00646F57">
            <w:pPr>
              <w:ind w:left="-109" w:right="-89"/>
              <w:jc w:val="center"/>
              <w:rPr>
                <w:bCs/>
                <w:lang w:val="kk-KZ"/>
              </w:rPr>
            </w:pPr>
            <w:r w:rsidRPr="00114549">
              <w:rPr>
                <w:bCs/>
              </w:rPr>
              <w:t>30,0±3</w:t>
            </w:r>
            <w:r w:rsidRPr="00114549">
              <w:rPr>
                <w:bCs/>
                <w:lang w:val="kk-KZ"/>
              </w:rPr>
              <w:t>,1</w:t>
            </w:r>
          </w:p>
        </w:tc>
        <w:tc>
          <w:tcPr>
            <w:tcW w:w="1012" w:type="dxa"/>
            <w:shd w:val="clear" w:color="auto" w:fill="auto"/>
            <w:vAlign w:val="center"/>
          </w:tcPr>
          <w:p w14:paraId="68AB7A48" w14:textId="77777777" w:rsidR="00446FA2" w:rsidRPr="00114549" w:rsidRDefault="00446FA2" w:rsidP="00646F57">
            <w:pPr>
              <w:ind w:left="-109" w:right="-89"/>
              <w:jc w:val="center"/>
              <w:rPr>
                <w:bCs/>
                <w:lang w:val="kk-KZ"/>
              </w:rPr>
            </w:pPr>
            <w:r w:rsidRPr="00114549">
              <w:rPr>
                <w:bCs/>
              </w:rPr>
              <w:t>47,5±</w:t>
            </w:r>
            <w:r w:rsidRPr="00114549">
              <w:rPr>
                <w:bCs/>
                <w:lang w:val="kk-KZ"/>
              </w:rPr>
              <w:t>7,5</w:t>
            </w:r>
          </w:p>
        </w:tc>
        <w:tc>
          <w:tcPr>
            <w:tcW w:w="1011" w:type="dxa"/>
            <w:shd w:val="clear" w:color="auto" w:fill="auto"/>
            <w:vAlign w:val="center"/>
          </w:tcPr>
          <w:p w14:paraId="157F00DD" w14:textId="77777777" w:rsidR="00446FA2" w:rsidRPr="00114549" w:rsidRDefault="00446FA2" w:rsidP="00646F57">
            <w:pPr>
              <w:ind w:left="-109" w:right="-89"/>
              <w:jc w:val="center"/>
              <w:rPr>
                <w:bCs/>
                <w:lang w:val="kk-KZ"/>
              </w:rPr>
            </w:pPr>
            <w:r w:rsidRPr="00114549">
              <w:rPr>
                <w:bCs/>
              </w:rPr>
              <w:t>62,5±</w:t>
            </w:r>
            <w:r w:rsidRPr="00114549">
              <w:rPr>
                <w:bCs/>
                <w:lang w:val="kk-KZ"/>
              </w:rPr>
              <w:t>4,7</w:t>
            </w:r>
          </w:p>
        </w:tc>
        <w:tc>
          <w:tcPr>
            <w:tcW w:w="913" w:type="dxa"/>
            <w:shd w:val="clear" w:color="auto" w:fill="auto"/>
            <w:vAlign w:val="center"/>
          </w:tcPr>
          <w:p w14:paraId="4450D68E" w14:textId="77777777" w:rsidR="00446FA2" w:rsidRPr="00114549" w:rsidRDefault="00446FA2" w:rsidP="00646F57">
            <w:pPr>
              <w:ind w:left="-109" w:right="-89"/>
              <w:jc w:val="center"/>
              <w:rPr>
                <w:bCs/>
                <w:lang w:val="kk-KZ"/>
              </w:rPr>
            </w:pPr>
            <w:r w:rsidRPr="00114549">
              <w:rPr>
                <w:bCs/>
              </w:rPr>
              <w:t>100</w:t>
            </w:r>
          </w:p>
        </w:tc>
        <w:tc>
          <w:tcPr>
            <w:tcW w:w="1011" w:type="dxa"/>
            <w:shd w:val="clear" w:color="auto" w:fill="auto"/>
            <w:vAlign w:val="center"/>
          </w:tcPr>
          <w:p w14:paraId="6C43EF3C" w14:textId="77777777" w:rsidR="00446FA2" w:rsidRPr="00114549" w:rsidRDefault="00446FA2" w:rsidP="00646F57">
            <w:pPr>
              <w:ind w:left="-109" w:right="-89"/>
              <w:jc w:val="center"/>
            </w:pPr>
            <w:r w:rsidRPr="00114549">
              <w:rPr>
                <w:bCs/>
              </w:rPr>
              <w:t>100</w:t>
            </w:r>
          </w:p>
        </w:tc>
        <w:tc>
          <w:tcPr>
            <w:tcW w:w="1011" w:type="dxa"/>
            <w:shd w:val="clear" w:color="auto" w:fill="auto"/>
            <w:vAlign w:val="center"/>
          </w:tcPr>
          <w:p w14:paraId="053DAEFC" w14:textId="77777777" w:rsidR="00446FA2" w:rsidRPr="00114549" w:rsidRDefault="00446FA2" w:rsidP="00646F57">
            <w:pPr>
              <w:ind w:left="-109" w:right="-89"/>
              <w:jc w:val="center"/>
            </w:pPr>
            <w:r w:rsidRPr="00114549">
              <w:rPr>
                <w:bCs/>
              </w:rPr>
              <w:t>100</w:t>
            </w:r>
          </w:p>
        </w:tc>
        <w:tc>
          <w:tcPr>
            <w:tcW w:w="913" w:type="dxa"/>
            <w:shd w:val="clear" w:color="auto" w:fill="auto"/>
            <w:vAlign w:val="center"/>
          </w:tcPr>
          <w:p w14:paraId="2A6EB976" w14:textId="77777777" w:rsidR="00446FA2" w:rsidRPr="00114549" w:rsidRDefault="00446FA2" w:rsidP="00646F57">
            <w:pPr>
              <w:ind w:left="-109" w:right="-89"/>
              <w:jc w:val="center"/>
            </w:pPr>
            <w:r w:rsidRPr="00114549">
              <w:rPr>
                <w:bCs/>
              </w:rPr>
              <w:t>100</w:t>
            </w:r>
          </w:p>
        </w:tc>
        <w:tc>
          <w:tcPr>
            <w:tcW w:w="787" w:type="dxa"/>
            <w:shd w:val="clear" w:color="auto" w:fill="auto"/>
            <w:vAlign w:val="center"/>
          </w:tcPr>
          <w:p w14:paraId="74CDBB61" w14:textId="77777777" w:rsidR="00446FA2" w:rsidRPr="00114549" w:rsidRDefault="00446FA2" w:rsidP="00646F57">
            <w:pPr>
              <w:ind w:left="-109" w:right="-89"/>
              <w:jc w:val="center"/>
            </w:pPr>
            <w:r w:rsidRPr="00114549">
              <w:rPr>
                <w:bCs/>
              </w:rPr>
              <w:t>100</w:t>
            </w:r>
          </w:p>
        </w:tc>
        <w:tc>
          <w:tcPr>
            <w:tcW w:w="882" w:type="dxa"/>
            <w:gridSpan w:val="2"/>
            <w:shd w:val="clear" w:color="auto" w:fill="auto"/>
            <w:vAlign w:val="center"/>
          </w:tcPr>
          <w:p w14:paraId="139A7E70" w14:textId="77777777" w:rsidR="00446FA2" w:rsidRPr="00114549" w:rsidRDefault="00446FA2" w:rsidP="00646F57">
            <w:pPr>
              <w:ind w:left="-109" w:right="-89"/>
              <w:jc w:val="center"/>
            </w:pPr>
            <w:r w:rsidRPr="00114549">
              <w:rPr>
                <w:bCs/>
              </w:rPr>
              <w:t>100</w:t>
            </w:r>
          </w:p>
        </w:tc>
      </w:tr>
      <w:tr w:rsidR="00446FA2" w:rsidRPr="00114549" w14:paraId="7FE8B0B0" w14:textId="77777777" w:rsidTr="00646F57">
        <w:tc>
          <w:tcPr>
            <w:tcW w:w="981" w:type="dxa"/>
            <w:shd w:val="clear" w:color="auto" w:fill="auto"/>
          </w:tcPr>
          <w:p w14:paraId="4C5B81B8" w14:textId="77777777" w:rsidR="00446FA2" w:rsidRPr="00114549" w:rsidRDefault="00446FA2" w:rsidP="00646F57">
            <w:pPr>
              <w:ind w:left="-66" w:right="-107"/>
              <w:rPr>
                <w:lang w:val="kk-KZ"/>
              </w:rPr>
            </w:pPr>
            <w:r w:rsidRPr="00114549">
              <w:rPr>
                <w:bCs/>
              </w:rPr>
              <w:t>BTr</w:t>
            </w:r>
            <w:r w:rsidRPr="00114549">
              <w:rPr>
                <w:bCs/>
                <w:vertAlign w:val="subscript"/>
              </w:rPr>
              <w:t>1</w:t>
            </w:r>
            <w:r w:rsidRPr="00114549">
              <w:rPr>
                <w:bCs/>
              </w:rPr>
              <w:t>-16</w:t>
            </w:r>
          </w:p>
        </w:tc>
        <w:tc>
          <w:tcPr>
            <w:tcW w:w="1012" w:type="dxa"/>
            <w:shd w:val="clear" w:color="auto" w:fill="auto"/>
            <w:vAlign w:val="center"/>
          </w:tcPr>
          <w:p w14:paraId="6D8C57EB" w14:textId="77777777" w:rsidR="00446FA2" w:rsidRPr="00114549" w:rsidRDefault="00446FA2" w:rsidP="00646F57">
            <w:pPr>
              <w:ind w:left="-109" w:right="-89"/>
              <w:jc w:val="center"/>
              <w:rPr>
                <w:bCs/>
                <w:lang w:val="kk-KZ"/>
              </w:rPr>
            </w:pPr>
            <w:r w:rsidRPr="00114549">
              <w:rPr>
                <w:bCs/>
              </w:rPr>
              <w:t>18,0±</w:t>
            </w:r>
            <w:r w:rsidRPr="00114549">
              <w:rPr>
                <w:bCs/>
                <w:lang w:val="kk-KZ"/>
              </w:rPr>
              <w:t>6,2</w:t>
            </w:r>
          </w:p>
        </w:tc>
        <w:tc>
          <w:tcPr>
            <w:tcW w:w="1012" w:type="dxa"/>
            <w:shd w:val="clear" w:color="auto" w:fill="auto"/>
            <w:vAlign w:val="center"/>
          </w:tcPr>
          <w:p w14:paraId="3C15B7AD" w14:textId="77777777" w:rsidR="00446FA2" w:rsidRPr="00114549" w:rsidRDefault="00446FA2" w:rsidP="00646F57">
            <w:pPr>
              <w:ind w:left="-109" w:right="-89"/>
              <w:jc w:val="center"/>
              <w:rPr>
                <w:bCs/>
                <w:lang w:val="kk-KZ"/>
              </w:rPr>
            </w:pPr>
            <w:r w:rsidRPr="00114549">
              <w:rPr>
                <w:bCs/>
              </w:rPr>
              <w:t>24,2±</w:t>
            </w:r>
            <w:r w:rsidRPr="00114549">
              <w:rPr>
                <w:bCs/>
                <w:lang w:val="kk-KZ"/>
              </w:rPr>
              <w:t>6,4</w:t>
            </w:r>
          </w:p>
        </w:tc>
        <w:tc>
          <w:tcPr>
            <w:tcW w:w="1011" w:type="dxa"/>
            <w:shd w:val="clear" w:color="auto" w:fill="auto"/>
            <w:vAlign w:val="center"/>
          </w:tcPr>
          <w:p w14:paraId="28343181" w14:textId="77777777" w:rsidR="00446FA2" w:rsidRPr="00114549" w:rsidRDefault="00446FA2" w:rsidP="00646F57">
            <w:pPr>
              <w:ind w:left="-109" w:right="-89"/>
              <w:jc w:val="center"/>
              <w:rPr>
                <w:bCs/>
                <w:lang w:val="kk-KZ"/>
              </w:rPr>
            </w:pPr>
            <w:r w:rsidRPr="00114549">
              <w:rPr>
                <w:bCs/>
              </w:rPr>
              <w:t>29,5±</w:t>
            </w:r>
            <w:r w:rsidRPr="00114549">
              <w:rPr>
                <w:bCs/>
                <w:lang w:val="kk-KZ"/>
              </w:rPr>
              <w:t>4,2</w:t>
            </w:r>
          </w:p>
        </w:tc>
        <w:tc>
          <w:tcPr>
            <w:tcW w:w="913" w:type="dxa"/>
            <w:shd w:val="clear" w:color="auto" w:fill="auto"/>
            <w:vAlign w:val="center"/>
          </w:tcPr>
          <w:p w14:paraId="755BEA8A" w14:textId="77777777" w:rsidR="00446FA2" w:rsidRPr="00114549" w:rsidRDefault="00446FA2" w:rsidP="00646F57">
            <w:pPr>
              <w:ind w:left="-109" w:right="-89"/>
              <w:jc w:val="center"/>
              <w:rPr>
                <w:bCs/>
                <w:lang w:val="kk-KZ"/>
              </w:rPr>
            </w:pPr>
            <w:r w:rsidRPr="00114549">
              <w:rPr>
                <w:bCs/>
              </w:rPr>
              <w:t>42,5±</w:t>
            </w:r>
            <w:r w:rsidRPr="00114549">
              <w:rPr>
                <w:bCs/>
                <w:lang w:val="kk-KZ"/>
              </w:rPr>
              <w:t>7,5</w:t>
            </w:r>
          </w:p>
        </w:tc>
        <w:tc>
          <w:tcPr>
            <w:tcW w:w="1011" w:type="dxa"/>
            <w:shd w:val="clear" w:color="auto" w:fill="auto"/>
            <w:vAlign w:val="center"/>
          </w:tcPr>
          <w:p w14:paraId="6241B7AD" w14:textId="77777777" w:rsidR="00446FA2" w:rsidRPr="00114549" w:rsidRDefault="00446FA2" w:rsidP="00646F57">
            <w:pPr>
              <w:ind w:left="-109" w:right="-89"/>
              <w:jc w:val="center"/>
              <w:rPr>
                <w:bCs/>
                <w:lang w:val="kk-KZ"/>
              </w:rPr>
            </w:pPr>
            <w:r w:rsidRPr="00114549">
              <w:rPr>
                <w:bCs/>
              </w:rPr>
              <w:t>42,5±</w:t>
            </w:r>
            <w:r w:rsidRPr="00114549">
              <w:rPr>
                <w:bCs/>
                <w:lang w:val="kk-KZ"/>
              </w:rPr>
              <w:t>8,5</w:t>
            </w:r>
          </w:p>
        </w:tc>
        <w:tc>
          <w:tcPr>
            <w:tcW w:w="1011" w:type="dxa"/>
            <w:shd w:val="clear" w:color="auto" w:fill="auto"/>
            <w:vAlign w:val="center"/>
          </w:tcPr>
          <w:p w14:paraId="0E305852" w14:textId="77777777" w:rsidR="00446FA2" w:rsidRPr="00114549" w:rsidRDefault="00446FA2" w:rsidP="00646F57">
            <w:pPr>
              <w:ind w:left="-109" w:right="-89"/>
              <w:jc w:val="center"/>
              <w:rPr>
                <w:bCs/>
                <w:lang w:val="kk-KZ"/>
              </w:rPr>
            </w:pPr>
            <w:r w:rsidRPr="00114549">
              <w:rPr>
                <w:bCs/>
              </w:rPr>
              <w:t>45,0±</w:t>
            </w:r>
            <w:r w:rsidRPr="00114549">
              <w:rPr>
                <w:bCs/>
                <w:lang w:val="kk-KZ"/>
              </w:rPr>
              <w:t>9,5</w:t>
            </w:r>
          </w:p>
        </w:tc>
        <w:tc>
          <w:tcPr>
            <w:tcW w:w="913" w:type="dxa"/>
            <w:shd w:val="clear" w:color="auto" w:fill="auto"/>
            <w:vAlign w:val="center"/>
          </w:tcPr>
          <w:p w14:paraId="6FB8E78D" w14:textId="77777777" w:rsidR="00446FA2" w:rsidRPr="00114549" w:rsidRDefault="00446FA2" w:rsidP="00646F57">
            <w:pPr>
              <w:ind w:left="-109" w:right="-89"/>
              <w:jc w:val="center"/>
              <w:rPr>
                <w:bCs/>
                <w:lang w:val="kk-KZ"/>
              </w:rPr>
            </w:pPr>
            <w:r w:rsidRPr="00114549">
              <w:rPr>
                <w:bCs/>
              </w:rPr>
              <w:t>60,0±</w:t>
            </w:r>
            <w:r w:rsidRPr="00114549">
              <w:rPr>
                <w:bCs/>
                <w:lang w:val="kk-KZ"/>
              </w:rPr>
              <w:t>4,1</w:t>
            </w:r>
          </w:p>
        </w:tc>
        <w:tc>
          <w:tcPr>
            <w:tcW w:w="787" w:type="dxa"/>
            <w:shd w:val="clear" w:color="auto" w:fill="auto"/>
            <w:vAlign w:val="center"/>
          </w:tcPr>
          <w:p w14:paraId="2397FB0B" w14:textId="02D08408" w:rsidR="00446FA2" w:rsidRPr="00114549" w:rsidRDefault="00446FA2" w:rsidP="00646F57">
            <w:pPr>
              <w:ind w:left="-109" w:right="-89"/>
              <w:jc w:val="center"/>
              <w:rPr>
                <w:bCs/>
                <w:lang w:val="kk-KZ"/>
              </w:rPr>
            </w:pPr>
            <w:r w:rsidRPr="00114549">
              <w:rPr>
                <w:bCs/>
              </w:rPr>
              <w:t>77,5±</w:t>
            </w:r>
            <w:r w:rsidR="00646F57">
              <w:rPr>
                <w:bCs/>
                <w:lang w:val="kk-KZ"/>
              </w:rPr>
              <w:t xml:space="preserve"> </w:t>
            </w:r>
            <w:r w:rsidRPr="00114549">
              <w:rPr>
                <w:bCs/>
                <w:lang w:val="kk-KZ"/>
              </w:rPr>
              <w:t>6,2</w:t>
            </w:r>
          </w:p>
        </w:tc>
        <w:tc>
          <w:tcPr>
            <w:tcW w:w="882" w:type="dxa"/>
            <w:gridSpan w:val="2"/>
            <w:shd w:val="clear" w:color="auto" w:fill="auto"/>
            <w:vAlign w:val="center"/>
          </w:tcPr>
          <w:p w14:paraId="1886A15A" w14:textId="77777777" w:rsidR="00446FA2" w:rsidRPr="00114549" w:rsidRDefault="00446FA2" w:rsidP="00646F57">
            <w:pPr>
              <w:ind w:left="-109" w:right="-89"/>
              <w:jc w:val="center"/>
              <w:rPr>
                <w:bCs/>
                <w:lang w:val="kk-KZ"/>
              </w:rPr>
            </w:pPr>
            <w:r w:rsidRPr="00114549">
              <w:rPr>
                <w:bCs/>
              </w:rPr>
              <w:t>88,5±</w:t>
            </w:r>
            <w:r w:rsidRPr="00114549">
              <w:rPr>
                <w:bCs/>
                <w:lang w:val="kk-KZ"/>
              </w:rPr>
              <w:t>4,2</w:t>
            </w:r>
          </w:p>
        </w:tc>
      </w:tr>
      <w:tr w:rsidR="00446FA2" w:rsidRPr="00114549" w14:paraId="29E9F53F" w14:textId="77777777" w:rsidTr="00646F57">
        <w:tc>
          <w:tcPr>
            <w:tcW w:w="981" w:type="dxa"/>
            <w:shd w:val="clear" w:color="auto" w:fill="auto"/>
          </w:tcPr>
          <w:p w14:paraId="1CCF5C95" w14:textId="77777777" w:rsidR="00446FA2" w:rsidRPr="00114549" w:rsidRDefault="00446FA2" w:rsidP="00FC2A43">
            <w:pPr>
              <w:jc w:val="both"/>
              <w:rPr>
                <w:lang w:val="kk-KZ"/>
              </w:rPr>
            </w:pPr>
            <w:r w:rsidRPr="00114549">
              <w:rPr>
                <w:bCs/>
              </w:rPr>
              <w:t>BPit-16</w:t>
            </w:r>
          </w:p>
        </w:tc>
        <w:tc>
          <w:tcPr>
            <w:tcW w:w="1012" w:type="dxa"/>
            <w:shd w:val="clear" w:color="auto" w:fill="auto"/>
          </w:tcPr>
          <w:p w14:paraId="5A1F715B" w14:textId="77777777" w:rsidR="00446FA2" w:rsidRPr="00114549" w:rsidRDefault="00446FA2" w:rsidP="00646F57">
            <w:pPr>
              <w:ind w:left="-109" w:right="-89"/>
              <w:jc w:val="center"/>
              <w:rPr>
                <w:bCs/>
                <w:lang w:val="kk-KZ"/>
              </w:rPr>
            </w:pPr>
            <w:r w:rsidRPr="00114549">
              <w:rPr>
                <w:bCs/>
              </w:rPr>
              <w:t>27,5±</w:t>
            </w:r>
            <w:r w:rsidRPr="00114549">
              <w:rPr>
                <w:bCs/>
                <w:lang w:val="kk-KZ"/>
              </w:rPr>
              <w:t>4,7</w:t>
            </w:r>
          </w:p>
        </w:tc>
        <w:tc>
          <w:tcPr>
            <w:tcW w:w="1012" w:type="dxa"/>
            <w:shd w:val="clear" w:color="auto" w:fill="auto"/>
          </w:tcPr>
          <w:p w14:paraId="034C96DD" w14:textId="77777777" w:rsidR="00446FA2" w:rsidRPr="00114549" w:rsidRDefault="00446FA2" w:rsidP="00646F57">
            <w:pPr>
              <w:ind w:left="-109" w:right="-89"/>
              <w:jc w:val="center"/>
              <w:rPr>
                <w:bCs/>
                <w:lang w:val="kk-KZ"/>
              </w:rPr>
            </w:pPr>
            <w:r w:rsidRPr="00114549">
              <w:rPr>
                <w:bCs/>
              </w:rPr>
              <w:t>35,0±</w:t>
            </w:r>
            <w:r w:rsidRPr="00114549">
              <w:rPr>
                <w:bCs/>
                <w:lang w:val="kk-KZ"/>
              </w:rPr>
              <w:t>9,5</w:t>
            </w:r>
          </w:p>
        </w:tc>
        <w:tc>
          <w:tcPr>
            <w:tcW w:w="1011" w:type="dxa"/>
            <w:shd w:val="clear" w:color="auto" w:fill="auto"/>
          </w:tcPr>
          <w:p w14:paraId="2C4457DB" w14:textId="77777777" w:rsidR="00446FA2" w:rsidRPr="00114549" w:rsidRDefault="00446FA2" w:rsidP="00646F57">
            <w:pPr>
              <w:ind w:left="-109" w:right="-89"/>
              <w:jc w:val="center"/>
              <w:rPr>
                <w:bCs/>
                <w:lang w:val="kk-KZ"/>
              </w:rPr>
            </w:pPr>
            <w:r w:rsidRPr="00114549">
              <w:rPr>
                <w:bCs/>
              </w:rPr>
              <w:t>42,5±</w:t>
            </w:r>
            <w:r w:rsidRPr="00114549">
              <w:rPr>
                <w:bCs/>
                <w:lang w:val="kk-KZ"/>
              </w:rPr>
              <w:t>13,5</w:t>
            </w:r>
          </w:p>
        </w:tc>
        <w:tc>
          <w:tcPr>
            <w:tcW w:w="913" w:type="dxa"/>
            <w:shd w:val="clear" w:color="auto" w:fill="auto"/>
          </w:tcPr>
          <w:p w14:paraId="54EB2F8C" w14:textId="77777777" w:rsidR="00446FA2" w:rsidRPr="00114549" w:rsidRDefault="00446FA2" w:rsidP="00646F57">
            <w:pPr>
              <w:ind w:left="-109" w:right="-89"/>
              <w:jc w:val="center"/>
              <w:rPr>
                <w:bCs/>
                <w:lang w:val="kk-KZ"/>
              </w:rPr>
            </w:pPr>
            <w:r w:rsidRPr="00114549">
              <w:rPr>
                <w:bCs/>
              </w:rPr>
              <w:t>50,5±</w:t>
            </w:r>
            <w:r w:rsidRPr="00114549">
              <w:rPr>
                <w:bCs/>
                <w:lang w:val="kk-KZ"/>
              </w:rPr>
              <w:t>4,9</w:t>
            </w:r>
          </w:p>
        </w:tc>
        <w:tc>
          <w:tcPr>
            <w:tcW w:w="1011" w:type="dxa"/>
            <w:shd w:val="clear" w:color="auto" w:fill="auto"/>
          </w:tcPr>
          <w:p w14:paraId="5D8BE72C" w14:textId="77777777" w:rsidR="00446FA2" w:rsidRPr="00114549" w:rsidRDefault="00446FA2" w:rsidP="00646F57">
            <w:pPr>
              <w:ind w:left="-109" w:right="-89"/>
              <w:jc w:val="center"/>
              <w:rPr>
                <w:bCs/>
                <w:lang w:val="kk-KZ"/>
              </w:rPr>
            </w:pPr>
            <w:r w:rsidRPr="00114549">
              <w:rPr>
                <w:bCs/>
              </w:rPr>
              <w:t>60,0±</w:t>
            </w:r>
            <w:r w:rsidRPr="00114549">
              <w:rPr>
                <w:bCs/>
                <w:lang w:val="kk-KZ"/>
              </w:rPr>
              <w:t>14,1</w:t>
            </w:r>
          </w:p>
        </w:tc>
        <w:tc>
          <w:tcPr>
            <w:tcW w:w="1011" w:type="dxa"/>
            <w:shd w:val="clear" w:color="auto" w:fill="auto"/>
          </w:tcPr>
          <w:p w14:paraId="5B30709A" w14:textId="77777777" w:rsidR="00446FA2" w:rsidRPr="00114549" w:rsidRDefault="00446FA2" w:rsidP="00646F57">
            <w:pPr>
              <w:ind w:left="-109" w:right="-89"/>
              <w:jc w:val="center"/>
              <w:rPr>
                <w:bCs/>
                <w:lang w:val="kk-KZ"/>
              </w:rPr>
            </w:pPr>
            <w:r w:rsidRPr="00114549">
              <w:rPr>
                <w:bCs/>
              </w:rPr>
              <w:t>70,0±</w:t>
            </w:r>
            <w:r w:rsidRPr="00114549">
              <w:rPr>
                <w:bCs/>
                <w:lang w:val="kk-KZ"/>
              </w:rPr>
              <w:t>4,1</w:t>
            </w:r>
          </w:p>
        </w:tc>
        <w:tc>
          <w:tcPr>
            <w:tcW w:w="913" w:type="dxa"/>
            <w:shd w:val="clear" w:color="auto" w:fill="auto"/>
          </w:tcPr>
          <w:p w14:paraId="6C5CBA2E" w14:textId="77777777" w:rsidR="00446FA2" w:rsidRPr="00114549" w:rsidRDefault="00446FA2" w:rsidP="00646F57">
            <w:pPr>
              <w:ind w:left="-109" w:right="-89"/>
              <w:jc w:val="center"/>
              <w:rPr>
                <w:bCs/>
                <w:lang w:val="kk-KZ"/>
              </w:rPr>
            </w:pPr>
            <w:r w:rsidRPr="00114549">
              <w:rPr>
                <w:bCs/>
              </w:rPr>
              <w:t>100</w:t>
            </w:r>
          </w:p>
        </w:tc>
        <w:tc>
          <w:tcPr>
            <w:tcW w:w="787" w:type="dxa"/>
            <w:shd w:val="clear" w:color="auto" w:fill="auto"/>
          </w:tcPr>
          <w:p w14:paraId="3C5F68AD" w14:textId="77777777" w:rsidR="00446FA2" w:rsidRPr="00114549" w:rsidRDefault="00446FA2" w:rsidP="00646F57">
            <w:pPr>
              <w:ind w:left="-109" w:right="-89"/>
              <w:jc w:val="center"/>
              <w:rPr>
                <w:bCs/>
                <w:lang w:val="kk-KZ"/>
              </w:rPr>
            </w:pPr>
            <w:r w:rsidRPr="00114549">
              <w:rPr>
                <w:bCs/>
              </w:rPr>
              <w:t>100</w:t>
            </w:r>
          </w:p>
        </w:tc>
        <w:tc>
          <w:tcPr>
            <w:tcW w:w="882" w:type="dxa"/>
            <w:gridSpan w:val="2"/>
            <w:shd w:val="clear" w:color="auto" w:fill="auto"/>
          </w:tcPr>
          <w:p w14:paraId="333F9954" w14:textId="77777777" w:rsidR="00446FA2" w:rsidRPr="00114549" w:rsidRDefault="00446FA2" w:rsidP="00646F57">
            <w:pPr>
              <w:ind w:left="-109" w:right="-89"/>
              <w:jc w:val="center"/>
              <w:rPr>
                <w:bCs/>
                <w:lang w:val="kk-KZ"/>
              </w:rPr>
            </w:pPr>
            <w:r w:rsidRPr="00114549">
              <w:rPr>
                <w:bCs/>
              </w:rPr>
              <w:t>100</w:t>
            </w:r>
          </w:p>
        </w:tc>
      </w:tr>
      <w:tr w:rsidR="00446FA2" w:rsidRPr="00114549" w14:paraId="2D4901D5" w14:textId="77777777" w:rsidTr="00646F57">
        <w:tc>
          <w:tcPr>
            <w:tcW w:w="9533" w:type="dxa"/>
            <w:gridSpan w:val="11"/>
            <w:shd w:val="clear" w:color="auto" w:fill="auto"/>
          </w:tcPr>
          <w:p w14:paraId="0F72418A" w14:textId="4AC3EC50" w:rsidR="00446FA2" w:rsidRPr="00114549" w:rsidRDefault="00BB0B3D" w:rsidP="00646F57">
            <w:pPr>
              <w:ind w:left="-109" w:right="-89"/>
              <w:jc w:val="center"/>
              <w:rPr>
                <w:bCs/>
              </w:rPr>
            </w:pPr>
            <w:r w:rsidRPr="00114549">
              <w:rPr>
                <w:bCs/>
                <w:lang w:val="kk-KZ"/>
              </w:rPr>
              <w:t>д</w:t>
            </w:r>
            <w:r w:rsidR="00446FA2" w:rsidRPr="00114549">
              <w:rPr>
                <w:bCs/>
                <w:lang w:val="kk-KZ"/>
              </w:rPr>
              <w:t>алалы аймақ</w:t>
            </w:r>
          </w:p>
        </w:tc>
      </w:tr>
      <w:tr w:rsidR="00446FA2" w:rsidRPr="00114549" w14:paraId="25DC5CDA" w14:textId="77777777" w:rsidTr="00646F57">
        <w:tc>
          <w:tcPr>
            <w:tcW w:w="981" w:type="dxa"/>
            <w:shd w:val="clear" w:color="auto" w:fill="auto"/>
          </w:tcPr>
          <w:p w14:paraId="0D3B722E" w14:textId="77777777" w:rsidR="00646F57" w:rsidRDefault="00446FA2" w:rsidP="00646F57">
            <w:pPr>
              <w:ind w:left="-80"/>
              <w:rPr>
                <w:vertAlign w:val="subscript"/>
                <w:lang w:val="kk-KZ"/>
              </w:rPr>
            </w:pPr>
            <w:r w:rsidRPr="00114549">
              <w:t>ВС</w:t>
            </w:r>
            <w:r w:rsidR="00D93A8C" w:rsidRPr="00114549">
              <w:t>о</w:t>
            </w:r>
            <w:r w:rsidRPr="00114549">
              <w:rPr>
                <w:vertAlign w:val="subscript"/>
              </w:rPr>
              <w:t>2</w:t>
            </w:r>
          </w:p>
          <w:p w14:paraId="64D812C8" w14:textId="3C980C87" w:rsidR="00446FA2" w:rsidRPr="00114549" w:rsidRDefault="00446FA2" w:rsidP="00646F57">
            <w:pPr>
              <w:ind w:left="-80"/>
              <w:rPr>
                <w:lang w:val="kk-KZ"/>
              </w:rPr>
            </w:pPr>
            <w:r w:rsidRPr="00114549">
              <w:t>(к)-09</w:t>
            </w:r>
          </w:p>
        </w:tc>
        <w:tc>
          <w:tcPr>
            <w:tcW w:w="1012" w:type="dxa"/>
            <w:shd w:val="clear" w:color="auto" w:fill="auto"/>
            <w:vAlign w:val="center"/>
          </w:tcPr>
          <w:p w14:paraId="50556AA8" w14:textId="77777777" w:rsidR="00446FA2" w:rsidRPr="00114549" w:rsidRDefault="00446FA2" w:rsidP="00646F57">
            <w:pPr>
              <w:ind w:left="-109" w:right="-89"/>
              <w:jc w:val="center"/>
              <w:rPr>
                <w:bCs/>
                <w:lang w:val="kk-KZ"/>
              </w:rPr>
            </w:pPr>
            <w:r w:rsidRPr="00114549">
              <w:rPr>
                <w:bCs/>
              </w:rPr>
              <w:t>22,5±4,7</w:t>
            </w:r>
          </w:p>
        </w:tc>
        <w:tc>
          <w:tcPr>
            <w:tcW w:w="1012" w:type="dxa"/>
            <w:shd w:val="clear" w:color="auto" w:fill="auto"/>
            <w:vAlign w:val="center"/>
          </w:tcPr>
          <w:p w14:paraId="77E98D5D" w14:textId="77777777" w:rsidR="00446FA2" w:rsidRPr="00114549" w:rsidRDefault="00446FA2" w:rsidP="00646F57">
            <w:pPr>
              <w:ind w:left="-109" w:right="-89"/>
              <w:jc w:val="center"/>
              <w:rPr>
                <w:bCs/>
                <w:lang w:val="kk-KZ"/>
              </w:rPr>
            </w:pPr>
            <w:r w:rsidRPr="00114549">
              <w:rPr>
                <w:bCs/>
              </w:rPr>
              <w:t>22,5±4,7</w:t>
            </w:r>
          </w:p>
        </w:tc>
        <w:tc>
          <w:tcPr>
            <w:tcW w:w="1011" w:type="dxa"/>
            <w:shd w:val="clear" w:color="auto" w:fill="auto"/>
            <w:vAlign w:val="center"/>
          </w:tcPr>
          <w:p w14:paraId="55E11CEC" w14:textId="77777777" w:rsidR="00446FA2" w:rsidRPr="00114549" w:rsidRDefault="00446FA2" w:rsidP="00646F57">
            <w:pPr>
              <w:ind w:left="-109" w:right="-89"/>
              <w:jc w:val="center"/>
              <w:rPr>
                <w:bCs/>
                <w:lang w:val="kk-KZ"/>
              </w:rPr>
            </w:pPr>
            <w:r w:rsidRPr="00114549">
              <w:rPr>
                <w:bCs/>
              </w:rPr>
              <w:t>30,0±4,0</w:t>
            </w:r>
          </w:p>
        </w:tc>
        <w:tc>
          <w:tcPr>
            <w:tcW w:w="913" w:type="dxa"/>
            <w:shd w:val="clear" w:color="auto" w:fill="auto"/>
            <w:vAlign w:val="center"/>
          </w:tcPr>
          <w:p w14:paraId="381F788E" w14:textId="77777777" w:rsidR="00446FA2" w:rsidRPr="00114549" w:rsidRDefault="00446FA2" w:rsidP="00646F57">
            <w:pPr>
              <w:ind w:left="-109" w:right="-89"/>
              <w:jc w:val="center"/>
              <w:rPr>
                <w:bCs/>
                <w:lang w:val="kk-KZ"/>
              </w:rPr>
            </w:pPr>
            <w:r w:rsidRPr="00114549">
              <w:rPr>
                <w:bCs/>
              </w:rPr>
              <w:t>42,5±4,7</w:t>
            </w:r>
          </w:p>
        </w:tc>
        <w:tc>
          <w:tcPr>
            <w:tcW w:w="1011" w:type="dxa"/>
            <w:shd w:val="clear" w:color="auto" w:fill="auto"/>
            <w:vAlign w:val="center"/>
          </w:tcPr>
          <w:p w14:paraId="2A60ABDD" w14:textId="77777777" w:rsidR="00446FA2" w:rsidRPr="00114549" w:rsidRDefault="00446FA2" w:rsidP="00646F57">
            <w:pPr>
              <w:ind w:left="-109" w:right="-89"/>
              <w:jc w:val="center"/>
              <w:rPr>
                <w:bCs/>
                <w:lang w:val="kk-KZ"/>
              </w:rPr>
            </w:pPr>
            <w:r w:rsidRPr="00114549">
              <w:rPr>
                <w:bCs/>
              </w:rPr>
              <w:t>50,0±4,0</w:t>
            </w:r>
          </w:p>
        </w:tc>
        <w:tc>
          <w:tcPr>
            <w:tcW w:w="1011" w:type="dxa"/>
            <w:shd w:val="clear" w:color="auto" w:fill="auto"/>
            <w:vAlign w:val="center"/>
          </w:tcPr>
          <w:p w14:paraId="59AE13AD" w14:textId="77777777" w:rsidR="00446FA2" w:rsidRPr="00114549" w:rsidRDefault="00446FA2" w:rsidP="00646F57">
            <w:pPr>
              <w:ind w:left="-109" w:right="-89"/>
              <w:jc w:val="center"/>
              <w:rPr>
                <w:bCs/>
                <w:lang w:val="kk-KZ"/>
              </w:rPr>
            </w:pPr>
            <w:r w:rsidRPr="00114549">
              <w:rPr>
                <w:bCs/>
              </w:rPr>
              <w:t>62,5±7,5</w:t>
            </w:r>
          </w:p>
        </w:tc>
        <w:tc>
          <w:tcPr>
            <w:tcW w:w="913" w:type="dxa"/>
            <w:shd w:val="clear" w:color="auto" w:fill="auto"/>
            <w:vAlign w:val="center"/>
          </w:tcPr>
          <w:p w14:paraId="0635BE40" w14:textId="77777777" w:rsidR="00446FA2" w:rsidRPr="00114549" w:rsidRDefault="00446FA2" w:rsidP="00646F57">
            <w:pPr>
              <w:ind w:left="-109" w:right="-89"/>
              <w:jc w:val="center"/>
              <w:rPr>
                <w:bCs/>
                <w:lang w:val="kk-KZ"/>
              </w:rPr>
            </w:pPr>
            <w:r w:rsidRPr="00114549">
              <w:rPr>
                <w:bCs/>
              </w:rPr>
              <w:t>65,0±8,6</w:t>
            </w:r>
          </w:p>
        </w:tc>
        <w:tc>
          <w:tcPr>
            <w:tcW w:w="913" w:type="dxa"/>
            <w:gridSpan w:val="2"/>
            <w:shd w:val="clear" w:color="auto" w:fill="auto"/>
            <w:vAlign w:val="center"/>
          </w:tcPr>
          <w:p w14:paraId="56D04E07" w14:textId="77777777" w:rsidR="00446FA2" w:rsidRPr="00114549" w:rsidRDefault="00446FA2" w:rsidP="00646F57">
            <w:pPr>
              <w:ind w:left="-109" w:right="-89"/>
              <w:jc w:val="center"/>
              <w:rPr>
                <w:bCs/>
                <w:lang w:val="kk-KZ"/>
              </w:rPr>
            </w:pPr>
            <w:r w:rsidRPr="00114549">
              <w:rPr>
                <w:bCs/>
              </w:rPr>
              <w:t>65,0±8,6</w:t>
            </w:r>
          </w:p>
        </w:tc>
        <w:tc>
          <w:tcPr>
            <w:tcW w:w="756" w:type="dxa"/>
            <w:shd w:val="clear" w:color="auto" w:fill="auto"/>
            <w:vAlign w:val="center"/>
          </w:tcPr>
          <w:p w14:paraId="104E45E7" w14:textId="77777777" w:rsidR="00446FA2" w:rsidRPr="00114549" w:rsidRDefault="00446FA2" w:rsidP="00646F57">
            <w:pPr>
              <w:jc w:val="center"/>
              <w:rPr>
                <w:bCs/>
                <w:lang w:val="kk-KZ"/>
              </w:rPr>
            </w:pPr>
            <w:r w:rsidRPr="00114549">
              <w:rPr>
                <w:bCs/>
              </w:rPr>
              <w:t>68,0±4,6</w:t>
            </w:r>
          </w:p>
        </w:tc>
      </w:tr>
      <w:tr w:rsidR="00446FA2" w:rsidRPr="00114549" w14:paraId="6442D9E0" w14:textId="77777777" w:rsidTr="00646F57">
        <w:tc>
          <w:tcPr>
            <w:tcW w:w="981" w:type="dxa"/>
            <w:shd w:val="clear" w:color="auto" w:fill="auto"/>
            <w:vAlign w:val="center"/>
          </w:tcPr>
          <w:p w14:paraId="11E2D7F0" w14:textId="77777777" w:rsidR="00446FA2" w:rsidRPr="00114549" w:rsidRDefault="00446FA2" w:rsidP="00646F57">
            <w:pPr>
              <w:ind w:left="-80" w:right="-93"/>
              <w:rPr>
                <w:lang w:val="kk-KZ"/>
              </w:rPr>
            </w:pPr>
            <w:r w:rsidRPr="00114549">
              <w:t>BHy-09</w:t>
            </w:r>
          </w:p>
        </w:tc>
        <w:tc>
          <w:tcPr>
            <w:tcW w:w="1012" w:type="dxa"/>
            <w:shd w:val="clear" w:color="auto" w:fill="auto"/>
            <w:vAlign w:val="center"/>
          </w:tcPr>
          <w:p w14:paraId="4682C344" w14:textId="77777777" w:rsidR="00446FA2" w:rsidRPr="00114549" w:rsidRDefault="00446FA2" w:rsidP="00646F57">
            <w:pPr>
              <w:ind w:left="-109" w:right="-89"/>
              <w:jc w:val="center"/>
            </w:pPr>
            <w:r w:rsidRPr="00114549">
              <w:rPr>
                <w:bCs/>
              </w:rPr>
              <w:t>0,0</w:t>
            </w:r>
          </w:p>
        </w:tc>
        <w:tc>
          <w:tcPr>
            <w:tcW w:w="1012" w:type="dxa"/>
            <w:shd w:val="clear" w:color="auto" w:fill="auto"/>
            <w:vAlign w:val="center"/>
          </w:tcPr>
          <w:p w14:paraId="2189E092" w14:textId="77777777" w:rsidR="00446FA2" w:rsidRPr="00114549" w:rsidRDefault="00446FA2" w:rsidP="00646F57">
            <w:pPr>
              <w:ind w:left="-109" w:right="-89"/>
              <w:jc w:val="center"/>
            </w:pPr>
            <w:r w:rsidRPr="00114549">
              <w:rPr>
                <w:bCs/>
              </w:rPr>
              <w:t>22,5±2,5</w:t>
            </w:r>
          </w:p>
        </w:tc>
        <w:tc>
          <w:tcPr>
            <w:tcW w:w="1011" w:type="dxa"/>
            <w:shd w:val="clear" w:color="auto" w:fill="auto"/>
            <w:vAlign w:val="center"/>
          </w:tcPr>
          <w:p w14:paraId="417904D9" w14:textId="77777777" w:rsidR="00446FA2" w:rsidRPr="00114549" w:rsidRDefault="00446FA2" w:rsidP="00646F57">
            <w:pPr>
              <w:ind w:left="-109" w:right="-89"/>
              <w:jc w:val="center"/>
              <w:rPr>
                <w:bCs/>
                <w:lang w:val="kk-KZ"/>
              </w:rPr>
            </w:pPr>
            <w:r w:rsidRPr="00114549">
              <w:rPr>
                <w:bCs/>
              </w:rPr>
              <w:t>22,5±2,5</w:t>
            </w:r>
          </w:p>
        </w:tc>
        <w:tc>
          <w:tcPr>
            <w:tcW w:w="913" w:type="dxa"/>
            <w:shd w:val="clear" w:color="auto" w:fill="auto"/>
            <w:vAlign w:val="center"/>
          </w:tcPr>
          <w:p w14:paraId="5ABBE16E" w14:textId="77777777" w:rsidR="00446FA2" w:rsidRPr="00114549" w:rsidRDefault="00446FA2" w:rsidP="00646F57">
            <w:pPr>
              <w:ind w:left="-109" w:right="-89"/>
              <w:jc w:val="center"/>
              <w:rPr>
                <w:bCs/>
                <w:lang w:val="kk-KZ"/>
              </w:rPr>
            </w:pPr>
            <w:r w:rsidRPr="00114549">
              <w:rPr>
                <w:bCs/>
              </w:rPr>
              <w:t>30,0±4,0</w:t>
            </w:r>
          </w:p>
        </w:tc>
        <w:tc>
          <w:tcPr>
            <w:tcW w:w="1011" w:type="dxa"/>
            <w:shd w:val="clear" w:color="auto" w:fill="auto"/>
            <w:vAlign w:val="center"/>
          </w:tcPr>
          <w:p w14:paraId="74C428AD" w14:textId="77777777" w:rsidR="00446FA2" w:rsidRPr="00114549" w:rsidRDefault="00446FA2" w:rsidP="00646F57">
            <w:pPr>
              <w:ind w:left="-109" w:right="-89"/>
              <w:jc w:val="center"/>
              <w:rPr>
                <w:bCs/>
                <w:lang w:val="kk-KZ"/>
              </w:rPr>
            </w:pPr>
            <w:r w:rsidRPr="00114549">
              <w:rPr>
                <w:bCs/>
              </w:rPr>
              <w:t>37,5±4,7</w:t>
            </w:r>
          </w:p>
        </w:tc>
        <w:tc>
          <w:tcPr>
            <w:tcW w:w="1011" w:type="dxa"/>
            <w:shd w:val="clear" w:color="auto" w:fill="auto"/>
            <w:vAlign w:val="center"/>
          </w:tcPr>
          <w:p w14:paraId="24596E62" w14:textId="77777777" w:rsidR="00446FA2" w:rsidRPr="00114549" w:rsidRDefault="00446FA2" w:rsidP="00646F57">
            <w:pPr>
              <w:ind w:left="-109" w:right="-89"/>
              <w:jc w:val="center"/>
              <w:rPr>
                <w:bCs/>
                <w:lang w:val="kk-KZ"/>
              </w:rPr>
            </w:pPr>
            <w:r w:rsidRPr="00114549">
              <w:rPr>
                <w:bCs/>
              </w:rPr>
              <w:t>37,5±4,7</w:t>
            </w:r>
          </w:p>
        </w:tc>
        <w:tc>
          <w:tcPr>
            <w:tcW w:w="913" w:type="dxa"/>
            <w:shd w:val="clear" w:color="auto" w:fill="auto"/>
            <w:vAlign w:val="center"/>
          </w:tcPr>
          <w:p w14:paraId="15EC710F" w14:textId="77777777" w:rsidR="00446FA2" w:rsidRPr="00114549" w:rsidRDefault="00446FA2" w:rsidP="00646F57">
            <w:pPr>
              <w:ind w:left="-109" w:right="-89"/>
              <w:jc w:val="center"/>
              <w:rPr>
                <w:bCs/>
                <w:lang w:val="kk-KZ"/>
              </w:rPr>
            </w:pPr>
            <w:r w:rsidRPr="00114549">
              <w:rPr>
                <w:bCs/>
              </w:rPr>
              <w:t>52,5±8,5</w:t>
            </w:r>
          </w:p>
        </w:tc>
        <w:tc>
          <w:tcPr>
            <w:tcW w:w="913" w:type="dxa"/>
            <w:gridSpan w:val="2"/>
            <w:shd w:val="clear" w:color="auto" w:fill="auto"/>
            <w:vAlign w:val="center"/>
          </w:tcPr>
          <w:p w14:paraId="2AB9FC8E" w14:textId="77777777" w:rsidR="00446FA2" w:rsidRPr="00114549" w:rsidRDefault="00446FA2" w:rsidP="00646F57">
            <w:pPr>
              <w:ind w:left="-109" w:right="-89"/>
              <w:jc w:val="center"/>
              <w:rPr>
                <w:bCs/>
                <w:lang w:val="kk-KZ"/>
              </w:rPr>
            </w:pPr>
            <w:r w:rsidRPr="00114549">
              <w:rPr>
                <w:bCs/>
              </w:rPr>
              <w:t>52,5±8,5</w:t>
            </w:r>
          </w:p>
        </w:tc>
        <w:tc>
          <w:tcPr>
            <w:tcW w:w="756" w:type="dxa"/>
            <w:shd w:val="clear" w:color="auto" w:fill="auto"/>
            <w:vAlign w:val="center"/>
          </w:tcPr>
          <w:p w14:paraId="3C1A9E97" w14:textId="77777777" w:rsidR="00446FA2" w:rsidRPr="00114549" w:rsidRDefault="00446FA2" w:rsidP="00646F57">
            <w:pPr>
              <w:jc w:val="center"/>
              <w:rPr>
                <w:bCs/>
                <w:lang w:val="kk-KZ"/>
              </w:rPr>
            </w:pPr>
            <w:r w:rsidRPr="00114549">
              <w:rPr>
                <w:bCs/>
              </w:rPr>
              <w:t>77,5±6,2</w:t>
            </w:r>
          </w:p>
        </w:tc>
      </w:tr>
      <w:tr w:rsidR="00446FA2" w:rsidRPr="00114549" w14:paraId="78123A73" w14:textId="77777777" w:rsidTr="00646F57">
        <w:tc>
          <w:tcPr>
            <w:tcW w:w="981" w:type="dxa"/>
            <w:shd w:val="clear" w:color="auto" w:fill="auto"/>
          </w:tcPr>
          <w:p w14:paraId="73AD4A1A" w14:textId="77777777" w:rsidR="00446FA2" w:rsidRPr="00114549" w:rsidRDefault="00446FA2" w:rsidP="00646F57">
            <w:pPr>
              <w:ind w:left="-80" w:right="-79"/>
              <w:rPr>
                <w:lang w:val="kk-KZ"/>
              </w:rPr>
            </w:pPr>
            <w:r w:rsidRPr="00114549">
              <w:t>BScar-09</w:t>
            </w:r>
          </w:p>
        </w:tc>
        <w:tc>
          <w:tcPr>
            <w:tcW w:w="1012" w:type="dxa"/>
            <w:shd w:val="clear" w:color="auto" w:fill="auto"/>
            <w:vAlign w:val="center"/>
          </w:tcPr>
          <w:p w14:paraId="5A00BE94" w14:textId="77777777" w:rsidR="00446FA2" w:rsidRPr="00114549" w:rsidRDefault="00446FA2" w:rsidP="00646F57">
            <w:pPr>
              <w:ind w:left="-109" w:right="-89"/>
              <w:jc w:val="center"/>
              <w:rPr>
                <w:bCs/>
                <w:lang w:val="kk-KZ"/>
              </w:rPr>
            </w:pPr>
            <w:r w:rsidRPr="00114549">
              <w:rPr>
                <w:bCs/>
              </w:rPr>
              <w:t>18,5±2,5</w:t>
            </w:r>
          </w:p>
        </w:tc>
        <w:tc>
          <w:tcPr>
            <w:tcW w:w="1012" w:type="dxa"/>
            <w:shd w:val="clear" w:color="auto" w:fill="auto"/>
            <w:vAlign w:val="center"/>
          </w:tcPr>
          <w:p w14:paraId="699C2CC6" w14:textId="77777777" w:rsidR="00446FA2" w:rsidRPr="00114549" w:rsidRDefault="00446FA2" w:rsidP="00646F57">
            <w:pPr>
              <w:ind w:left="-109" w:right="-89"/>
              <w:jc w:val="center"/>
              <w:rPr>
                <w:bCs/>
                <w:lang w:val="kk-KZ"/>
              </w:rPr>
            </w:pPr>
            <w:r w:rsidRPr="00114549">
              <w:rPr>
                <w:bCs/>
              </w:rPr>
              <w:t>32,5±7,5</w:t>
            </w:r>
          </w:p>
        </w:tc>
        <w:tc>
          <w:tcPr>
            <w:tcW w:w="1011" w:type="dxa"/>
            <w:shd w:val="clear" w:color="auto" w:fill="auto"/>
            <w:vAlign w:val="center"/>
          </w:tcPr>
          <w:p w14:paraId="276E8F2F" w14:textId="77777777" w:rsidR="00446FA2" w:rsidRPr="00114549" w:rsidRDefault="00446FA2" w:rsidP="00646F57">
            <w:pPr>
              <w:ind w:left="-109" w:right="-89"/>
              <w:jc w:val="center"/>
              <w:rPr>
                <w:bCs/>
                <w:lang w:val="kk-KZ"/>
              </w:rPr>
            </w:pPr>
            <w:r w:rsidRPr="00114549">
              <w:rPr>
                <w:bCs/>
              </w:rPr>
              <w:t>50,0±9,1</w:t>
            </w:r>
          </w:p>
        </w:tc>
        <w:tc>
          <w:tcPr>
            <w:tcW w:w="913" w:type="dxa"/>
            <w:shd w:val="clear" w:color="auto" w:fill="auto"/>
            <w:vAlign w:val="center"/>
          </w:tcPr>
          <w:p w14:paraId="5777BD16" w14:textId="77777777" w:rsidR="00446FA2" w:rsidRPr="00114549" w:rsidRDefault="00446FA2" w:rsidP="00646F57">
            <w:pPr>
              <w:ind w:left="-109" w:right="-89"/>
              <w:jc w:val="center"/>
              <w:rPr>
                <w:bCs/>
                <w:lang w:val="kk-KZ"/>
              </w:rPr>
            </w:pPr>
            <w:r w:rsidRPr="00114549">
              <w:rPr>
                <w:bCs/>
              </w:rPr>
              <w:t>61,0±7,1</w:t>
            </w:r>
          </w:p>
        </w:tc>
        <w:tc>
          <w:tcPr>
            <w:tcW w:w="1011" w:type="dxa"/>
            <w:shd w:val="clear" w:color="auto" w:fill="auto"/>
            <w:vAlign w:val="center"/>
          </w:tcPr>
          <w:p w14:paraId="279DEBFB" w14:textId="77777777" w:rsidR="00446FA2" w:rsidRPr="00114549" w:rsidRDefault="00446FA2" w:rsidP="00646F57">
            <w:pPr>
              <w:ind w:left="-109" w:right="-89"/>
              <w:jc w:val="center"/>
              <w:rPr>
                <w:bCs/>
                <w:lang w:val="kk-KZ"/>
              </w:rPr>
            </w:pPr>
            <w:r w:rsidRPr="00114549">
              <w:rPr>
                <w:bCs/>
              </w:rPr>
              <w:t>75,0±7,0</w:t>
            </w:r>
          </w:p>
        </w:tc>
        <w:tc>
          <w:tcPr>
            <w:tcW w:w="1011" w:type="dxa"/>
            <w:shd w:val="clear" w:color="auto" w:fill="auto"/>
            <w:vAlign w:val="center"/>
          </w:tcPr>
          <w:p w14:paraId="7072C0BE" w14:textId="77777777" w:rsidR="00446FA2" w:rsidRPr="00114549" w:rsidRDefault="00446FA2" w:rsidP="00646F57">
            <w:pPr>
              <w:ind w:left="-109" w:right="-89"/>
              <w:jc w:val="center"/>
              <w:rPr>
                <w:bCs/>
                <w:lang w:val="kk-KZ"/>
              </w:rPr>
            </w:pPr>
            <w:r w:rsidRPr="00114549">
              <w:rPr>
                <w:bCs/>
              </w:rPr>
              <w:t>78,5±6,2</w:t>
            </w:r>
          </w:p>
        </w:tc>
        <w:tc>
          <w:tcPr>
            <w:tcW w:w="913" w:type="dxa"/>
            <w:shd w:val="clear" w:color="auto" w:fill="auto"/>
            <w:vAlign w:val="center"/>
          </w:tcPr>
          <w:p w14:paraId="7D591A94" w14:textId="77777777" w:rsidR="00446FA2" w:rsidRPr="00114549" w:rsidRDefault="00446FA2" w:rsidP="00646F57">
            <w:pPr>
              <w:ind w:left="-109" w:right="-89"/>
              <w:jc w:val="center"/>
              <w:rPr>
                <w:bCs/>
                <w:lang w:val="kk-KZ"/>
              </w:rPr>
            </w:pPr>
            <w:r w:rsidRPr="00114549">
              <w:rPr>
                <w:bCs/>
              </w:rPr>
              <w:t>85,0±6,4</w:t>
            </w:r>
          </w:p>
        </w:tc>
        <w:tc>
          <w:tcPr>
            <w:tcW w:w="913" w:type="dxa"/>
            <w:gridSpan w:val="2"/>
            <w:shd w:val="clear" w:color="auto" w:fill="auto"/>
            <w:vAlign w:val="center"/>
          </w:tcPr>
          <w:p w14:paraId="5E5D8CC9" w14:textId="77777777" w:rsidR="00446FA2" w:rsidRPr="00114549" w:rsidRDefault="00446FA2" w:rsidP="00646F57">
            <w:pPr>
              <w:ind w:left="-109" w:right="-89"/>
              <w:jc w:val="center"/>
              <w:rPr>
                <w:bCs/>
                <w:lang w:val="kk-KZ"/>
              </w:rPr>
            </w:pPr>
            <w:r w:rsidRPr="00114549">
              <w:rPr>
                <w:bCs/>
              </w:rPr>
              <w:t>85,0±6,4</w:t>
            </w:r>
          </w:p>
        </w:tc>
        <w:tc>
          <w:tcPr>
            <w:tcW w:w="756" w:type="dxa"/>
            <w:shd w:val="clear" w:color="auto" w:fill="auto"/>
            <w:vAlign w:val="center"/>
          </w:tcPr>
          <w:p w14:paraId="45EEDFF3" w14:textId="77777777" w:rsidR="00446FA2" w:rsidRPr="00114549" w:rsidRDefault="00446FA2" w:rsidP="00646F57">
            <w:pPr>
              <w:jc w:val="center"/>
              <w:rPr>
                <w:bCs/>
                <w:lang w:val="kk-KZ"/>
              </w:rPr>
            </w:pPr>
            <w:r w:rsidRPr="00114549">
              <w:rPr>
                <w:bCs/>
              </w:rPr>
              <w:t>100</w:t>
            </w:r>
          </w:p>
        </w:tc>
      </w:tr>
      <w:tr w:rsidR="00446FA2" w:rsidRPr="00114549" w14:paraId="1F1D2F07" w14:textId="77777777" w:rsidTr="00646F57">
        <w:tc>
          <w:tcPr>
            <w:tcW w:w="981" w:type="dxa"/>
            <w:shd w:val="clear" w:color="auto" w:fill="auto"/>
          </w:tcPr>
          <w:p w14:paraId="30256B43" w14:textId="77777777" w:rsidR="00646F57" w:rsidRDefault="00446FA2" w:rsidP="00646F57">
            <w:pPr>
              <w:ind w:left="-80"/>
              <w:rPr>
                <w:vertAlign w:val="subscript"/>
                <w:lang w:val="kk-KZ"/>
              </w:rPr>
            </w:pPr>
            <w:r w:rsidRPr="00114549">
              <w:t>ВСa</w:t>
            </w:r>
            <w:r w:rsidRPr="00114549">
              <w:rPr>
                <w:vertAlign w:val="subscript"/>
              </w:rPr>
              <w:t>2</w:t>
            </w:r>
          </w:p>
          <w:p w14:paraId="6E59516D" w14:textId="2690C97A" w:rsidR="00446FA2" w:rsidRPr="00114549" w:rsidRDefault="00446FA2" w:rsidP="00646F57">
            <w:pPr>
              <w:ind w:left="-80"/>
              <w:rPr>
                <w:lang w:val="kk-KZ"/>
              </w:rPr>
            </w:pPr>
            <w:r w:rsidRPr="00114549">
              <w:t>(m)-09</w:t>
            </w:r>
          </w:p>
        </w:tc>
        <w:tc>
          <w:tcPr>
            <w:tcW w:w="1012" w:type="dxa"/>
            <w:shd w:val="clear" w:color="auto" w:fill="auto"/>
            <w:vAlign w:val="center"/>
          </w:tcPr>
          <w:p w14:paraId="7395A1FB" w14:textId="77777777" w:rsidR="00446FA2" w:rsidRPr="00114549" w:rsidRDefault="00446FA2" w:rsidP="00646F57">
            <w:pPr>
              <w:ind w:left="-109" w:right="-89"/>
              <w:jc w:val="center"/>
              <w:rPr>
                <w:bCs/>
                <w:lang w:val="kk-KZ"/>
              </w:rPr>
            </w:pPr>
            <w:r w:rsidRPr="00114549">
              <w:rPr>
                <w:bCs/>
              </w:rPr>
              <w:t>28,0±2,8</w:t>
            </w:r>
          </w:p>
        </w:tc>
        <w:tc>
          <w:tcPr>
            <w:tcW w:w="1012" w:type="dxa"/>
            <w:shd w:val="clear" w:color="auto" w:fill="auto"/>
            <w:vAlign w:val="center"/>
          </w:tcPr>
          <w:p w14:paraId="4E73FCDD" w14:textId="77777777" w:rsidR="00446FA2" w:rsidRPr="00114549" w:rsidRDefault="00446FA2" w:rsidP="00646F57">
            <w:pPr>
              <w:ind w:left="-109" w:right="-89"/>
              <w:jc w:val="center"/>
              <w:rPr>
                <w:bCs/>
                <w:lang w:val="kk-KZ"/>
              </w:rPr>
            </w:pPr>
            <w:r w:rsidRPr="00114549">
              <w:rPr>
                <w:bCs/>
              </w:rPr>
              <w:t>30,0±8,1</w:t>
            </w:r>
          </w:p>
        </w:tc>
        <w:tc>
          <w:tcPr>
            <w:tcW w:w="1011" w:type="dxa"/>
            <w:shd w:val="clear" w:color="auto" w:fill="auto"/>
            <w:vAlign w:val="center"/>
          </w:tcPr>
          <w:p w14:paraId="52B88CAA" w14:textId="77777777" w:rsidR="00446FA2" w:rsidRPr="00114549" w:rsidRDefault="00446FA2" w:rsidP="00646F57">
            <w:pPr>
              <w:ind w:left="-109" w:right="-89"/>
              <w:jc w:val="center"/>
              <w:rPr>
                <w:bCs/>
                <w:lang w:val="kk-KZ"/>
              </w:rPr>
            </w:pPr>
            <w:r w:rsidRPr="00114549">
              <w:rPr>
                <w:bCs/>
              </w:rPr>
              <w:t>67,5±6,2</w:t>
            </w:r>
          </w:p>
        </w:tc>
        <w:tc>
          <w:tcPr>
            <w:tcW w:w="913" w:type="dxa"/>
            <w:shd w:val="clear" w:color="auto" w:fill="auto"/>
            <w:vAlign w:val="center"/>
          </w:tcPr>
          <w:p w14:paraId="0CF9428F" w14:textId="77777777" w:rsidR="00446FA2" w:rsidRPr="00114549" w:rsidRDefault="00446FA2" w:rsidP="00646F57">
            <w:pPr>
              <w:ind w:left="-109" w:right="-89"/>
              <w:jc w:val="center"/>
              <w:rPr>
                <w:bCs/>
                <w:lang w:val="kk-KZ"/>
              </w:rPr>
            </w:pPr>
            <w:r w:rsidRPr="00114549">
              <w:rPr>
                <w:bCs/>
              </w:rPr>
              <w:t>85,0±6,4</w:t>
            </w:r>
          </w:p>
        </w:tc>
        <w:tc>
          <w:tcPr>
            <w:tcW w:w="1011" w:type="dxa"/>
            <w:shd w:val="clear" w:color="auto" w:fill="auto"/>
            <w:vAlign w:val="center"/>
          </w:tcPr>
          <w:p w14:paraId="517B1189" w14:textId="77777777" w:rsidR="00446FA2" w:rsidRPr="00114549" w:rsidRDefault="00446FA2" w:rsidP="00646F57">
            <w:pPr>
              <w:ind w:left="-109" w:right="-89"/>
              <w:jc w:val="center"/>
              <w:rPr>
                <w:bCs/>
                <w:lang w:val="kk-KZ"/>
              </w:rPr>
            </w:pPr>
            <w:r w:rsidRPr="00114549">
              <w:rPr>
                <w:bCs/>
              </w:rPr>
              <w:t>100</w:t>
            </w:r>
          </w:p>
        </w:tc>
        <w:tc>
          <w:tcPr>
            <w:tcW w:w="1011" w:type="dxa"/>
            <w:shd w:val="clear" w:color="auto" w:fill="auto"/>
            <w:vAlign w:val="center"/>
          </w:tcPr>
          <w:p w14:paraId="795C8756" w14:textId="77777777" w:rsidR="00446FA2" w:rsidRPr="00114549" w:rsidRDefault="00446FA2" w:rsidP="00646F57">
            <w:pPr>
              <w:ind w:left="-109" w:right="-89"/>
              <w:jc w:val="center"/>
              <w:rPr>
                <w:bCs/>
                <w:lang w:val="kk-KZ"/>
              </w:rPr>
            </w:pPr>
            <w:r w:rsidRPr="00114549">
              <w:rPr>
                <w:bCs/>
              </w:rPr>
              <w:t>100</w:t>
            </w:r>
          </w:p>
        </w:tc>
        <w:tc>
          <w:tcPr>
            <w:tcW w:w="913" w:type="dxa"/>
            <w:shd w:val="clear" w:color="auto" w:fill="auto"/>
            <w:vAlign w:val="center"/>
          </w:tcPr>
          <w:p w14:paraId="6DC0F4E3" w14:textId="77777777" w:rsidR="00446FA2" w:rsidRPr="00114549" w:rsidRDefault="00446FA2" w:rsidP="00646F57">
            <w:pPr>
              <w:ind w:left="-109" w:right="-89"/>
              <w:jc w:val="center"/>
            </w:pPr>
            <w:r w:rsidRPr="00114549">
              <w:rPr>
                <w:bCs/>
              </w:rPr>
              <w:t>100</w:t>
            </w:r>
          </w:p>
        </w:tc>
        <w:tc>
          <w:tcPr>
            <w:tcW w:w="913" w:type="dxa"/>
            <w:gridSpan w:val="2"/>
            <w:shd w:val="clear" w:color="auto" w:fill="auto"/>
            <w:vAlign w:val="center"/>
          </w:tcPr>
          <w:p w14:paraId="1E7F920B" w14:textId="77777777" w:rsidR="00446FA2" w:rsidRPr="00114549" w:rsidRDefault="00446FA2" w:rsidP="00646F57">
            <w:pPr>
              <w:ind w:left="-109" w:right="-89"/>
              <w:jc w:val="center"/>
            </w:pPr>
            <w:r w:rsidRPr="00114549">
              <w:rPr>
                <w:bCs/>
              </w:rPr>
              <w:t>100</w:t>
            </w:r>
          </w:p>
        </w:tc>
        <w:tc>
          <w:tcPr>
            <w:tcW w:w="756" w:type="dxa"/>
            <w:shd w:val="clear" w:color="auto" w:fill="auto"/>
            <w:vAlign w:val="center"/>
          </w:tcPr>
          <w:p w14:paraId="1F1260ED" w14:textId="77777777" w:rsidR="00446FA2" w:rsidRPr="00114549" w:rsidRDefault="00446FA2" w:rsidP="00646F57">
            <w:pPr>
              <w:jc w:val="center"/>
            </w:pPr>
            <w:r w:rsidRPr="00114549">
              <w:rPr>
                <w:bCs/>
              </w:rPr>
              <w:t>100</w:t>
            </w:r>
          </w:p>
        </w:tc>
      </w:tr>
      <w:tr w:rsidR="00446FA2" w:rsidRPr="00114549" w14:paraId="5712A0E7" w14:textId="77777777" w:rsidTr="00646F57">
        <w:tc>
          <w:tcPr>
            <w:tcW w:w="981" w:type="dxa"/>
            <w:shd w:val="clear" w:color="auto" w:fill="auto"/>
          </w:tcPr>
          <w:p w14:paraId="1B8E0286" w14:textId="77777777" w:rsidR="00646F57" w:rsidRDefault="00446FA2" w:rsidP="00646F57">
            <w:pPr>
              <w:ind w:left="-80"/>
              <w:rPr>
                <w:vertAlign w:val="subscript"/>
                <w:lang w:val="kk-KZ"/>
              </w:rPr>
            </w:pPr>
            <w:r w:rsidRPr="00114549">
              <w:t>ВСa</w:t>
            </w:r>
            <w:r w:rsidRPr="00114549">
              <w:rPr>
                <w:vertAlign w:val="subscript"/>
              </w:rPr>
              <w:t>3</w:t>
            </w:r>
          </w:p>
          <w:p w14:paraId="3DA1EB98" w14:textId="320380CF" w:rsidR="00446FA2" w:rsidRPr="00114549" w:rsidRDefault="00446FA2" w:rsidP="00646F57">
            <w:pPr>
              <w:ind w:left="-80"/>
              <w:rPr>
                <w:lang w:val="kk-KZ"/>
              </w:rPr>
            </w:pPr>
            <w:r w:rsidRPr="00114549">
              <w:t>(m)-09</w:t>
            </w:r>
          </w:p>
        </w:tc>
        <w:tc>
          <w:tcPr>
            <w:tcW w:w="1012" w:type="dxa"/>
            <w:shd w:val="clear" w:color="auto" w:fill="auto"/>
            <w:vAlign w:val="center"/>
          </w:tcPr>
          <w:p w14:paraId="07D80E13" w14:textId="77777777" w:rsidR="00446FA2" w:rsidRPr="00114549" w:rsidRDefault="00446FA2" w:rsidP="00646F57">
            <w:pPr>
              <w:ind w:left="-109" w:right="-89"/>
              <w:jc w:val="center"/>
              <w:rPr>
                <w:bCs/>
                <w:lang w:val="kk-KZ"/>
              </w:rPr>
            </w:pPr>
            <w:r w:rsidRPr="00114549">
              <w:rPr>
                <w:bCs/>
              </w:rPr>
              <w:t>25,0±5,0</w:t>
            </w:r>
          </w:p>
        </w:tc>
        <w:tc>
          <w:tcPr>
            <w:tcW w:w="1012" w:type="dxa"/>
            <w:shd w:val="clear" w:color="auto" w:fill="auto"/>
            <w:vAlign w:val="center"/>
          </w:tcPr>
          <w:p w14:paraId="06A098F1" w14:textId="77777777" w:rsidR="00446FA2" w:rsidRPr="00114549" w:rsidRDefault="00446FA2" w:rsidP="00646F57">
            <w:pPr>
              <w:ind w:left="-109" w:right="-89"/>
              <w:jc w:val="center"/>
              <w:rPr>
                <w:bCs/>
                <w:lang w:val="kk-KZ"/>
              </w:rPr>
            </w:pPr>
            <w:r w:rsidRPr="00114549">
              <w:rPr>
                <w:bCs/>
              </w:rPr>
              <w:t>47,5±2,5</w:t>
            </w:r>
          </w:p>
        </w:tc>
        <w:tc>
          <w:tcPr>
            <w:tcW w:w="1011" w:type="dxa"/>
            <w:shd w:val="clear" w:color="auto" w:fill="auto"/>
            <w:vAlign w:val="center"/>
          </w:tcPr>
          <w:p w14:paraId="5A180534" w14:textId="77777777" w:rsidR="00446FA2" w:rsidRPr="00114549" w:rsidRDefault="00446FA2" w:rsidP="00646F57">
            <w:pPr>
              <w:ind w:left="-109" w:right="-89"/>
              <w:jc w:val="center"/>
              <w:rPr>
                <w:bCs/>
                <w:lang w:val="kk-KZ"/>
              </w:rPr>
            </w:pPr>
            <w:r w:rsidRPr="00114549">
              <w:rPr>
                <w:bCs/>
              </w:rPr>
              <w:t>85,5±2,5</w:t>
            </w:r>
          </w:p>
        </w:tc>
        <w:tc>
          <w:tcPr>
            <w:tcW w:w="913" w:type="dxa"/>
            <w:shd w:val="clear" w:color="auto" w:fill="auto"/>
            <w:vAlign w:val="center"/>
          </w:tcPr>
          <w:p w14:paraId="668C89CF" w14:textId="77777777" w:rsidR="00446FA2" w:rsidRPr="00114549" w:rsidRDefault="00446FA2" w:rsidP="00646F57">
            <w:pPr>
              <w:ind w:left="-109" w:right="-89"/>
              <w:jc w:val="center"/>
              <w:rPr>
                <w:bCs/>
                <w:lang w:val="kk-KZ"/>
              </w:rPr>
            </w:pPr>
            <w:r w:rsidRPr="00114549">
              <w:rPr>
                <w:bCs/>
              </w:rPr>
              <w:t>100</w:t>
            </w:r>
          </w:p>
        </w:tc>
        <w:tc>
          <w:tcPr>
            <w:tcW w:w="1011" w:type="dxa"/>
            <w:shd w:val="clear" w:color="auto" w:fill="auto"/>
            <w:vAlign w:val="center"/>
          </w:tcPr>
          <w:p w14:paraId="388FB5F2" w14:textId="77777777" w:rsidR="00446FA2" w:rsidRPr="00114549" w:rsidRDefault="00446FA2" w:rsidP="00646F57">
            <w:pPr>
              <w:ind w:left="-109" w:right="-89"/>
              <w:jc w:val="center"/>
              <w:rPr>
                <w:bCs/>
              </w:rPr>
            </w:pPr>
            <w:r w:rsidRPr="00114549">
              <w:rPr>
                <w:bCs/>
              </w:rPr>
              <w:t>100</w:t>
            </w:r>
          </w:p>
        </w:tc>
        <w:tc>
          <w:tcPr>
            <w:tcW w:w="1011" w:type="dxa"/>
            <w:shd w:val="clear" w:color="auto" w:fill="auto"/>
            <w:vAlign w:val="center"/>
          </w:tcPr>
          <w:p w14:paraId="7C43E664" w14:textId="77777777" w:rsidR="00446FA2" w:rsidRPr="00114549" w:rsidRDefault="00446FA2" w:rsidP="00646F57">
            <w:pPr>
              <w:ind w:left="-109" w:right="-89"/>
              <w:jc w:val="center"/>
              <w:rPr>
                <w:bCs/>
              </w:rPr>
            </w:pPr>
            <w:r w:rsidRPr="00114549">
              <w:rPr>
                <w:bCs/>
              </w:rPr>
              <w:t>100</w:t>
            </w:r>
          </w:p>
        </w:tc>
        <w:tc>
          <w:tcPr>
            <w:tcW w:w="913" w:type="dxa"/>
            <w:shd w:val="clear" w:color="auto" w:fill="auto"/>
            <w:vAlign w:val="center"/>
          </w:tcPr>
          <w:p w14:paraId="53EA9698" w14:textId="77777777" w:rsidR="00446FA2" w:rsidRPr="00114549" w:rsidRDefault="00446FA2" w:rsidP="00646F57">
            <w:pPr>
              <w:ind w:left="-109" w:right="-89"/>
              <w:jc w:val="center"/>
            </w:pPr>
            <w:r w:rsidRPr="00114549">
              <w:rPr>
                <w:bCs/>
              </w:rPr>
              <w:t>100</w:t>
            </w:r>
          </w:p>
        </w:tc>
        <w:tc>
          <w:tcPr>
            <w:tcW w:w="913" w:type="dxa"/>
            <w:gridSpan w:val="2"/>
            <w:shd w:val="clear" w:color="auto" w:fill="auto"/>
            <w:vAlign w:val="center"/>
          </w:tcPr>
          <w:p w14:paraId="69A02041" w14:textId="77777777" w:rsidR="00446FA2" w:rsidRPr="00114549" w:rsidRDefault="00446FA2" w:rsidP="00646F57">
            <w:pPr>
              <w:ind w:left="-109" w:right="-89"/>
              <w:jc w:val="center"/>
            </w:pPr>
            <w:r w:rsidRPr="00114549">
              <w:rPr>
                <w:bCs/>
              </w:rPr>
              <w:t>100</w:t>
            </w:r>
          </w:p>
        </w:tc>
        <w:tc>
          <w:tcPr>
            <w:tcW w:w="756" w:type="dxa"/>
            <w:shd w:val="clear" w:color="auto" w:fill="auto"/>
            <w:vAlign w:val="center"/>
          </w:tcPr>
          <w:p w14:paraId="3F02520D" w14:textId="77777777" w:rsidR="00446FA2" w:rsidRPr="00114549" w:rsidRDefault="00446FA2" w:rsidP="00646F57">
            <w:pPr>
              <w:jc w:val="center"/>
            </w:pPr>
            <w:r w:rsidRPr="00114549">
              <w:rPr>
                <w:bCs/>
              </w:rPr>
              <w:t>100</w:t>
            </w:r>
          </w:p>
        </w:tc>
      </w:tr>
      <w:tr w:rsidR="00446FA2" w:rsidRPr="00114549" w14:paraId="566CCB5A" w14:textId="77777777" w:rsidTr="00646F57">
        <w:tc>
          <w:tcPr>
            <w:tcW w:w="981" w:type="dxa"/>
            <w:shd w:val="clear" w:color="auto" w:fill="auto"/>
          </w:tcPr>
          <w:p w14:paraId="00B39224" w14:textId="1E762368" w:rsidR="00446FA2" w:rsidRPr="00114549" w:rsidRDefault="00463263" w:rsidP="00646F57">
            <w:pPr>
              <w:ind w:left="-80" w:right="-79"/>
              <w:rPr>
                <w:lang w:val="kk-KZ"/>
              </w:rPr>
            </w:pPr>
            <w:r w:rsidRPr="00114549">
              <w:rPr>
                <w:lang w:val="kk-KZ"/>
              </w:rPr>
              <w:t>ББ</w:t>
            </w:r>
            <w:r w:rsidR="00446FA2" w:rsidRPr="00114549">
              <w:rPr>
                <w:lang w:val="kk-KZ"/>
              </w:rPr>
              <w:t>К</w:t>
            </w:r>
            <w:r w:rsidR="00473E28" w:rsidRPr="00114549">
              <w:rPr>
                <w:lang w:val="kk-KZ"/>
              </w:rPr>
              <w:t>-1</w:t>
            </w:r>
            <w:r w:rsidR="00446FA2" w:rsidRPr="00114549">
              <w:rPr>
                <w:lang w:val="kk-KZ"/>
              </w:rPr>
              <w:t xml:space="preserve"> (эталон)</w:t>
            </w:r>
          </w:p>
        </w:tc>
        <w:tc>
          <w:tcPr>
            <w:tcW w:w="1012" w:type="dxa"/>
            <w:shd w:val="clear" w:color="auto" w:fill="auto"/>
            <w:vAlign w:val="center"/>
          </w:tcPr>
          <w:p w14:paraId="03FA28DA" w14:textId="77777777" w:rsidR="00446FA2" w:rsidRPr="00114549" w:rsidRDefault="00446FA2" w:rsidP="00646F57">
            <w:pPr>
              <w:ind w:left="-109" w:right="-89"/>
              <w:jc w:val="center"/>
              <w:rPr>
                <w:bCs/>
                <w:lang w:val="kk-KZ"/>
              </w:rPr>
            </w:pPr>
            <w:r w:rsidRPr="00114549">
              <w:rPr>
                <w:bCs/>
              </w:rPr>
              <w:t>55,0±</w:t>
            </w:r>
            <w:r w:rsidRPr="00114549">
              <w:rPr>
                <w:bCs/>
                <w:lang w:val="kk-KZ"/>
              </w:rPr>
              <w:t>18,4</w:t>
            </w:r>
          </w:p>
        </w:tc>
        <w:tc>
          <w:tcPr>
            <w:tcW w:w="1012" w:type="dxa"/>
            <w:shd w:val="clear" w:color="auto" w:fill="auto"/>
            <w:vAlign w:val="center"/>
          </w:tcPr>
          <w:p w14:paraId="2EFDE866" w14:textId="77777777" w:rsidR="00446FA2" w:rsidRPr="00114549" w:rsidRDefault="00446FA2" w:rsidP="00646F57">
            <w:pPr>
              <w:ind w:left="-109" w:right="-89"/>
              <w:jc w:val="center"/>
              <w:rPr>
                <w:bCs/>
                <w:lang w:val="kk-KZ"/>
              </w:rPr>
            </w:pPr>
            <w:r w:rsidRPr="00114549">
              <w:rPr>
                <w:bCs/>
              </w:rPr>
              <w:t>70,0±</w:t>
            </w:r>
            <w:r w:rsidRPr="00114549">
              <w:rPr>
                <w:bCs/>
                <w:lang w:val="kk-KZ"/>
              </w:rPr>
              <w:t>16,8</w:t>
            </w:r>
          </w:p>
        </w:tc>
        <w:tc>
          <w:tcPr>
            <w:tcW w:w="1011" w:type="dxa"/>
            <w:shd w:val="clear" w:color="auto" w:fill="auto"/>
            <w:vAlign w:val="center"/>
          </w:tcPr>
          <w:p w14:paraId="5DC94EAD" w14:textId="798862BA" w:rsidR="00446FA2" w:rsidRPr="00114549" w:rsidRDefault="00446FA2" w:rsidP="00646F57">
            <w:pPr>
              <w:ind w:left="-109" w:right="-89"/>
              <w:jc w:val="center"/>
            </w:pPr>
            <w:r w:rsidRPr="00114549">
              <w:rPr>
                <w:bCs/>
              </w:rPr>
              <w:t>100</w:t>
            </w:r>
          </w:p>
        </w:tc>
        <w:tc>
          <w:tcPr>
            <w:tcW w:w="913" w:type="dxa"/>
            <w:shd w:val="clear" w:color="auto" w:fill="auto"/>
            <w:vAlign w:val="center"/>
          </w:tcPr>
          <w:p w14:paraId="0EDC378D" w14:textId="77777777" w:rsidR="00446FA2" w:rsidRPr="00114549" w:rsidRDefault="00446FA2" w:rsidP="00646F57">
            <w:pPr>
              <w:ind w:left="-109" w:right="-89"/>
              <w:jc w:val="center"/>
            </w:pPr>
            <w:r w:rsidRPr="00114549">
              <w:rPr>
                <w:bCs/>
              </w:rPr>
              <w:t>100</w:t>
            </w:r>
          </w:p>
        </w:tc>
        <w:tc>
          <w:tcPr>
            <w:tcW w:w="1011" w:type="dxa"/>
            <w:shd w:val="clear" w:color="auto" w:fill="auto"/>
            <w:vAlign w:val="center"/>
          </w:tcPr>
          <w:p w14:paraId="314BDF36" w14:textId="77777777" w:rsidR="00446FA2" w:rsidRPr="00114549" w:rsidRDefault="00446FA2" w:rsidP="00646F57">
            <w:pPr>
              <w:ind w:left="-109" w:right="-89"/>
              <w:jc w:val="center"/>
            </w:pPr>
            <w:r w:rsidRPr="00114549">
              <w:rPr>
                <w:bCs/>
              </w:rPr>
              <w:t>100</w:t>
            </w:r>
          </w:p>
        </w:tc>
        <w:tc>
          <w:tcPr>
            <w:tcW w:w="1011" w:type="dxa"/>
            <w:shd w:val="clear" w:color="auto" w:fill="auto"/>
            <w:vAlign w:val="center"/>
          </w:tcPr>
          <w:p w14:paraId="46BEDCEE" w14:textId="77777777" w:rsidR="00446FA2" w:rsidRPr="00114549" w:rsidRDefault="00446FA2" w:rsidP="00646F57">
            <w:pPr>
              <w:ind w:left="-109" w:right="-89"/>
              <w:jc w:val="center"/>
              <w:rPr>
                <w:bCs/>
                <w:lang w:val="kk-KZ"/>
              </w:rPr>
            </w:pPr>
            <w:r w:rsidRPr="00114549">
              <w:rPr>
                <w:bCs/>
              </w:rPr>
              <w:t>100</w:t>
            </w:r>
          </w:p>
        </w:tc>
        <w:tc>
          <w:tcPr>
            <w:tcW w:w="913" w:type="dxa"/>
            <w:shd w:val="clear" w:color="auto" w:fill="auto"/>
            <w:vAlign w:val="center"/>
          </w:tcPr>
          <w:p w14:paraId="232E66C9" w14:textId="77777777" w:rsidR="00446FA2" w:rsidRPr="00114549" w:rsidRDefault="00446FA2" w:rsidP="00646F57">
            <w:pPr>
              <w:ind w:left="-109" w:right="-89"/>
              <w:jc w:val="center"/>
              <w:rPr>
                <w:bCs/>
                <w:lang w:val="kk-KZ"/>
              </w:rPr>
            </w:pPr>
            <w:r w:rsidRPr="00114549">
              <w:rPr>
                <w:bCs/>
              </w:rPr>
              <w:t>100</w:t>
            </w:r>
          </w:p>
        </w:tc>
        <w:tc>
          <w:tcPr>
            <w:tcW w:w="913" w:type="dxa"/>
            <w:gridSpan w:val="2"/>
            <w:shd w:val="clear" w:color="auto" w:fill="auto"/>
            <w:vAlign w:val="center"/>
          </w:tcPr>
          <w:p w14:paraId="4629FC12" w14:textId="77777777" w:rsidR="00446FA2" w:rsidRPr="00114549" w:rsidRDefault="00446FA2" w:rsidP="00646F57">
            <w:pPr>
              <w:ind w:left="-109" w:right="-89"/>
              <w:jc w:val="center"/>
              <w:rPr>
                <w:bCs/>
              </w:rPr>
            </w:pPr>
            <w:r w:rsidRPr="00114549">
              <w:rPr>
                <w:bCs/>
              </w:rPr>
              <w:t>100</w:t>
            </w:r>
          </w:p>
        </w:tc>
        <w:tc>
          <w:tcPr>
            <w:tcW w:w="756" w:type="dxa"/>
            <w:shd w:val="clear" w:color="auto" w:fill="auto"/>
            <w:vAlign w:val="center"/>
          </w:tcPr>
          <w:p w14:paraId="53B80A37" w14:textId="77777777" w:rsidR="00446FA2" w:rsidRPr="00114549" w:rsidRDefault="00446FA2" w:rsidP="00646F57">
            <w:pPr>
              <w:jc w:val="center"/>
              <w:rPr>
                <w:bCs/>
                <w:lang w:val="kk-KZ"/>
              </w:rPr>
            </w:pPr>
            <w:r w:rsidRPr="00114549">
              <w:rPr>
                <w:bCs/>
              </w:rPr>
              <w:t>100</w:t>
            </w:r>
          </w:p>
        </w:tc>
      </w:tr>
      <w:tr w:rsidR="00446FA2" w:rsidRPr="00114549" w14:paraId="0B7A50E3" w14:textId="77777777" w:rsidTr="00646F57">
        <w:tc>
          <w:tcPr>
            <w:tcW w:w="981" w:type="dxa"/>
            <w:shd w:val="clear" w:color="auto" w:fill="auto"/>
          </w:tcPr>
          <w:p w14:paraId="26C220B3" w14:textId="77777777" w:rsidR="00446FA2" w:rsidRPr="00114549" w:rsidRDefault="00446FA2" w:rsidP="00646F57">
            <w:pPr>
              <w:ind w:left="-52" w:right="-79"/>
              <w:jc w:val="both"/>
              <w:rPr>
                <w:lang w:val="kk-KZ"/>
              </w:rPr>
            </w:pPr>
            <w:r w:rsidRPr="00114549">
              <w:rPr>
                <w:lang w:val="kk-KZ"/>
              </w:rPr>
              <w:t>Бақылау</w:t>
            </w:r>
          </w:p>
        </w:tc>
        <w:tc>
          <w:tcPr>
            <w:tcW w:w="1012" w:type="dxa"/>
            <w:shd w:val="clear" w:color="auto" w:fill="auto"/>
            <w:vAlign w:val="center"/>
          </w:tcPr>
          <w:p w14:paraId="006D472D" w14:textId="77777777" w:rsidR="00446FA2" w:rsidRPr="00114549" w:rsidRDefault="00446FA2" w:rsidP="00646F57">
            <w:pPr>
              <w:jc w:val="center"/>
              <w:rPr>
                <w:lang w:val="kk-KZ"/>
              </w:rPr>
            </w:pPr>
            <w:r w:rsidRPr="00114549">
              <w:rPr>
                <w:bCs/>
              </w:rPr>
              <w:t>2,5±</w:t>
            </w:r>
            <w:r w:rsidRPr="00114549">
              <w:rPr>
                <w:bCs/>
                <w:lang w:val="kk-KZ"/>
              </w:rPr>
              <w:t>2,5</w:t>
            </w:r>
          </w:p>
        </w:tc>
        <w:tc>
          <w:tcPr>
            <w:tcW w:w="1012" w:type="dxa"/>
            <w:shd w:val="clear" w:color="auto" w:fill="auto"/>
            <w:vAlign w:val="center"/>
          </w:tcPr>
          <w:p w14:paraId="7B503C25" w14:textId="77777777" w:rsidR="00446FA2" w:rsidRPr="00114549" w:rsidRDefault="00446FA2" w:rsidP="00646F57">
            <w:pPr>
              <w:jc w:val="center"/>
              <w:rPr>
                <w:bCs/>
                <w:lang w:val="kk-KZ"/>
              </w:rPr>
            </w:pPr>
            <w:r w:rsidRPr="00114549">
              <w:rPr>
                <w:bCs/>
              </w:rPr>
              <w:t>8,0±</w:t>
            </w:r>
            <w:r w:rsidRPr="00114549">
              <w:rPr>
                <w:bCs/>
                <w:lang w:val="kk-KZ"/>
              </w:rPr>
              <w:t>8,0</w:t>
            </w:r>
          </w:p>
        </w:tc>
        <w:tc>
          <w:tcPr>
            <w:tcW w:w="1011" w:type="dxa"/>
            <w:shd w:val="clear" w:color="auto" w:fill="auto"/>
            <w:vAlign w:val="center"/>
          </w:tcPr>
          <w:p w14:paraId="50205D7D" w14:textId="77777777" w:rsidR="00446FA2" w:rsidRPr="00114549" w:rsidRDefault="00446FA2" w:rsidP="00646F57">
            <w:pPr>
              <w:jc w:val="center"/>
            </w:pPr>
            <w:r w:rsidRPr="00114549">
              <w:rPr>
                <w:bCs/>
              </w:rPr>
              <w:t>8,0±</w:t>
            </w:r>
            <w:r w:rsidRPr="00114549">
              <w:rPr>
                <w:bCs/>
                <w:lang w:val="kk-KZ"/>
              </w:rPr>
              <w:t>8,0</w:t>
            </w:r>
          </w:p>
        </w:tc>
        <w:tc>
          <w:tcPr>
            <w:tcW w:w="913" w:type="dxa"/>
            <w:shd w:val="clear" w:color="auto" w:fill="auto"/>
            <w:vAlign w:val="center"/>
          </w:tcPr>
          <w:p w14:paraId="04AF6825" w14:textId="77777777" w:rsidR="00446FA2" w:rsidRPr="00114549" w:rsidRDefault="00446FA2" w:rsidP="00646F57">
            <w:pPr>
              <w:ind w:left="-64"/>
              <w:jc w:val="center"/>
            </w:pPr>
            <w:r w:rsidRPr="00114549">
              <w:rPr>
                <w:bCs/>
              </w:rPr>
              <w:t>8,0±</w:t>
            </w:r>
            <w:r w:rsidRPr="00114549">
              <w:rPr>
                <w:bCs/>
                <w:lang w:val="kk-KZ"/>
              </w:rPr>
              <w:t>8,0</w:t>
            </w:r>
          </w:p>
        </w:tc>
        <w:tc>
          <w:tcPr>
            <w:tcW w:w="1011" w:type="dxa"/>
            <w:shd w:val="clear" w:color="auto" w:fill="auto"/>
            <w:vAlign w:val="center"/>
          </w:tcPr>
          <w:p w14:paraId="583AFDDA" w14:textId="77777777" w:rsidR="00446FA2" w:rsidRPr="00114549" w:rsidRDefault="00446FA2" w:rsidP="00646F57">
            <w:pPr>
              <w:jc w:val="center"/>
            </w:pPr>
            <w:r w:rsidRPr="00114549">
              <w:rPr>
                <w:bCs/>
              </w:rPr>
              <w:t>8,0±</w:t>
            </w:r>
            <w:r w:rsidRPr="00114549">
              <w:rPr>
                <w:bCs/>
                <w:lang w:val="kk-KZ"/>
              </w:rPr>
              <w:t>8,0</w:t>
            </w:r>
          </w:p>
        </w:tc>
        <w:tc>
          <w:tcPr>
            <w:tcW w:w="1011" w:type="dxa"/>
            <w:shd w:val="clear" w:color="auto" w:fill="auto"/>
            <w:vAlign w:val="center"/>
          </w:tcPr>
          <w:p w14:paraId="6A2966B0" w14:textId="77777777" w:rsidR="00446FA2" w:rsidRPr="00114549" w:rsidRDefault="00446FA2" w:rsidP="00646F57">
            <w:pPr>
              <w:jc w:val="center"/>
            </w:pPr>
            <w:r w:rsidRPr="00114549">
              <w:rPr>
                <w:bCs/>
              </w:rPr>
              <w:t>8,0±</w:t>
            </w:r>
            <w:r w:rsidRPr="00114549">
              <w:rPr>
                <w:bCs/>
                <w:lang w:val="kk-KZ"/>
              </w:rPr>
              <w:t>8,0</w:t>
            </w:r>
          </w:p>
        </w:tc>
        <w:tc>
          <w:tcPr>
            <w:tcW w:w="913" w:type="dxa"/>
            <w:shd w:val="clear" w:color="auto" w:fill="auto"/>
            <w:vAlign w:val="center"/>
          </w:tcPr>
          <w:p w14:paraId="51556D9D" w14:textId="77777777" w:rsidR="00446FA2" w:rsidRPr="00114549" w:rsidRDefault="00446FA2" w:rsidP="00646F57">
            <w:pPr>
              <w:ind w:left="-46" w:right="-83"/>
              <w:jc w:val="center"/>
            </w:pPr>
            <w:r w:rsidRPr="00114549">
              <w:rPr>
                <w:bCs/>
              </w:rPr>
              <w:t>8,0±</w:t>
            </w:r>
            <w:r w:rsidRPr="00114549">
              <w:rPr>
                <w:bCs/>
                <w:lang w:val="kk-KZ"/>
              </w:rPr>
              <w:t>8,0</w:t>
            </w:r>
          </w:p>
        </w:tc>
        <w:tc>
          <w:tcPr>
            <w:tcW w:w="913" w:type="dxa"/>
            <w:gridSpan w:val="2"/>
            <w:shd w:val="clear" w:color="auto" w:fill="auto"/>
            <w:vAlign w:val="center"/>
          </w:tcPr>
          <w:p w14:paraId="555B0DA7" w14:textId="77777777" w:rsidR="00446FA2" w:rsidRPr="00114549" w:rsidRDefault="00446FA2" w:rsidP="00646F57">
            <w:pPr>
              <w:ind w:left="-46" w:right="-83"/>
              <w:jc w:val="center"/>
            </w:pPr>
            <w:r w:rsidRPr="00114549">
              <w:rPr>
                <w:bCs/>
              </w:rPr>
              <w:t>8,0±</w:t>
            </w:r>
            <w:r w:rsidRPr="00114549">
              <w:rPr>
                <w:bCs/>
                <w:lang w:val="kk-KZ"/>
              </w:rPr>
              <w:t>8,0</w:t>
            </w:r>
          </w:p>
        </w:tc>
        <w:tc>
          <w:tcPr>
            <w:tcW w:w="756" w:type="dxa"/>
            <w:shd w:val="clear" w:color="auto" w:fill="auto"/>
            <w:vAlign w:val="center"/>
          </w:tcPr>
          <w:p w14:paraId="2127B5E8" w14:textId="77777777" w:rsidR="00446FA2" w:rsidRPr="00114549" w:rsidRDefault="00446FA2" w:rsidP="00646F57">
            <w:pPr>
              <w:ind w:left="-108" w:right="-136"/>
              <w:jc w:val="center"/>
            </w:pPr>
            <w:r w:rsidRPr="00114549">
              <w:rPr>
                <w:bCs/>
              </w:rPr>
              <w:t>8,0±</w:t>
            </w:r>
            <w:r w:rsidRPr="00114549">
              <w:rPr>
                <w:bCs/>
                <w:lang w:val="kk-KZ"/>
              </w:rPr>
              <w:t>8,0</w:t>
            </w:r>
          </w:p>
        </w:tc>
      </w:tr>
    </w:tbl>
    <w:p w14:paraId="6E7DD281" w14:textId="77777777" w:rsidR="00446FA2" w:rsidRPr="00646F57" w:rsidRDefault="00446FA2" w:rsidP="00FC2A43">
      <w:pPr>
        <w:autoSpaceDE w:val="0"/>
        <w:autoSpaceDN w:val="0"/>
        <w:adjustRightInd w:val="0"/>
        <w:jc w:val="both"/>
        <w:rPr>
          <w:color w:val="0070C0"/>
          <w:sz w:val="28"/>
          <w:szCs w:val="28"/>
          <w:lang w:val="kk-KZ"/>
        </w:rPr>
      </w:pPr>
    </w:p>
    <w:p w14:paraId="6C0187FC" w14:textId="77777777" w:rsidR="00446FA2" w:rsidRPr="00FC2A43" w:rsidRDefault="00446FA2" w:rsidP="00FC2A43">
      <w:pPr>
        <w:autoSpaceDE w:val="0"/>
        <w:autoSpaceDN w:val="0"/>
        <w:adjustRightInd w:val="0"/>
        <w:jc w:val="center"/>
        <w:rPr>
          <w:color w:val="0070C0"/>
          <w:lang w:val="kk-KZ"/>
        </w:rPr>
      </w:pPr>
      <w:r w:rsidRPr="00FC2A43">
        <w:rPr>
          <w:noProof/>
        </w:rPr>
        <w:drawing>
          <wp:inline distT="0" distB="0" distL="0" distR="0" wp14:anchorId="5C8CED9C" wp14:editId="46301FCB">
            <wp:extent cx="5047013" cy="2992582"/>
            <wp:effectExtent l="0" t="0" r="1270"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1CAC8C2" w14:textId="77777777" w:rsidR="00446FA2" w:rsidRPr="00FC2A43" w:rsidRDefault="00446FA2" w:rsidP="00FC2A43">
      <w:pPr>
        <w:autoSpaceDE w:val="0"/>
        <w:autoSpaceDN w:val="0"/>
        <w:adjustRightInd w:val="0"/>
        <w:jc w:val="center"/>
        <w:rPr>
          <w:color w:val="0070C0"/>
          <w:lang w:val="kk-KZ"/>
        </w:rPr>
      </w:pPr>
    </w:p>
    <w:p w14:paraId="2B8477D8" w14:textId="31A67FBB" w:rsidR="00446FA2" w:rsidRPr="00FC2A43" w:rsidRDefault="009136C2" w:rsidP="00FC2A43">
      <w:pPr>
        <w:autoSpaceDE w:val="0"/>
        <w:autoSpaceDN w:val="0"/>
        <w:adjustRightInd w:val="0"/>
        <w:jc w:val="center"/>
        <w:rPr>
          <w:sz w:val="28"/>
          <w:szCs w:val="28"/>
          <w:lang w:val="kk-KZ"/>
        </w:rPr>
      </w:pPr>
      <w:r w:rsidRPr="00FC2A43">
        <w:rPr>
          <w:sz w:val="28"/>
          <w:szCs w:val="28"/>
          <w:lang w:val="kk-KZ"/>
        </w:rPr>
        <w:t>С</w:t>
      </w:r>
      <w:r w:rsidR="00446FA2" w:rsidRPr="00FC2A43">
        <w:rPr>
          <w:sz w:val="28"/>
          <w:szCs w:val="28"/>
          <w:lang w:val="kk-KZ"/>
        </w:rPr>
        <w:t xml:space="preserve">урет </w:t>
      </w:r>
      <w:r w:rsidRPr="00FC2A43">
        <w:rPr>
          <w:sz w:val="28"/>
          <w:szCs w:val="28"/>
          <w:lang w:val="kk-KZ"/>
        </w:rPr>
        <w:t xml:space="preserve">40 </w:t>
      </w:r>
      <w:r w:rsidR="00646F57">
        <w:rPr>
          <w:sz w:val="28"/>
          <w:szCs w:val="28"/>
          <w:lang w:val="kk-KZ"/>
        </w:rPr>
        <w:t>–</w:t>
      </w:r>
      <w:r w:rsidR="00446FA2" w:rsidRPr="00FC2A43">
        <w:rPr>
          <w:sz w:val="28"/>
          <w:szCs w:val="28"/>
          <w:lang w:val="kk-KZ"/>
        </w:rPr>
        <w:t xml:space="preserve"> </w:t>
      </w:r>
      <w:r w:rsidR="00446FA2" w:rsidRPr="00FC2A43">
        <w:rPr>
          <w:i/>
          <w:sz w:val="28"/>
          <w:szCs w:val="28"/>
          <w:lang w:val="kk-KZ"/>
        </w:rPr>
        <w:t>B. bassiana</w:t>
      </w:r>
      <w:r w:rsidR="00733EDE" w:rsidRPr="00FC2A43">
        <w:rPr>
          <w:sz w:val="28"/>
          <w:szCs w:val="28"/>
          <w:lang w:val="kk-KZ"/>
        </w:rPr>
        <w:t xml:space="preserve"> саңырауқұлағының әсерінен ІІ</w:t>
      </w:r>
      <w:r w:rsidR="00446FA2" w:rsidRPr="00FC2A43">
        <w:rPr>
          <w:sz w:val="28"/>
          <w:szCs w:val="28"/>
          <w:lang w:val="kk-KZ"/>
        </w:rPr>
        <w:t>-</w:t>
      </w:r>
      <w:r w:rsidR="00733EDE" w:rsidRPr="00FC2A43">
        <w:rPr>
          <w:sz w:val="28"/>
          <w:szCs w:val="28"/>
          <w:lang w:val="kk-KZ"/>
        </w:rPr>
        <w:t>ІІІ</w:t>
      </w:r>
      <w:r w:rsidR="00446FA2" w:rsidRPr="00FC2A43">
        <w:rPr>
          <w:sz w:val="28"/>
          <w:szCs w:val="28"/>
          <w:lang w:val="kk-KZ"/>
        </w:rPr>
        <w:t xml:space="preserve"> жас</w:t>
      </w:r>
      <w:r w:rsidR="00BB0B3D" w:rsidRPr="00FC2A43">
        <w:rPr>
          <w:sz w:val="28"/>
          <w:szCs w:val="28"/>
          <w:lang w:val="kk-KZ"/>
        </w:rPr>
        <w:t xml:space="preserve"> мөлшеріндегі</w:t>
      </w:r>
      <w:r w:rsidR="00446FA2" w:rsidRPr="00FC2A43">
        <w:rPr>
          <w:sz w:val="28"/>
          <w:szCs w:val="28"/>
          <w:lang w:val="kk-KZ"/>
        </w:rPr>
        <w:t xml:space="preserve"> азиялық шегіртке дернәсілдерінің 100% өлімінің басталу мерзімі</w:t>
      </w:r>
    </w:p>
    <w:p w14:paraId="13F66A3F" w14:textId="77777777" w:rsidR="00446FA2" w:rsidRPr="00FC2A43" w:rsidRDefault="00446FA2" w:rsidP="00FC2A43">
      <w:pPr>
        <w:autoSpaceDE w:val="0"/>
        <w:autoSpaceDN w:val="0"/>
        <w:adjustRightInd w:val="0"/>
        <w:jc w:val="center"/>
        <w:rPr>
          <w:sz w:val="22"/>
          <w:szCs w:val="22"/>
          <w:lang w:val="kk-KZ"/>
        </w:rPr>
      </w:pPr>
    </w:p>
    <w:p w14:paraId="6F569F04" w14:textId="311FB18D" w:rsidR="00446FA2" w:rsidRPr="00FC2A43" w:rsidRDefault="00446FA2" w:rsidP="00114549">
      <w:pPr>
        <w:tabs>
          <w:tab w:val="left" w:pos="1134"/>
        </w:tabs>
        <w:ind w:firstLine="709"/>
        <w:jc w:val="both"/>
        <w:rPr>
          <w:sz w:val="28"/>
          <w:szCs w:val="28"/>
          <w:lang w:val="kk-KZ"/>
        </w:rPr>
      </w:pPr>
      <w:r w:rsidRPr="00FC2A43">
        <w:rPr>
          <w:sz w:val="28"/>
          <w:szCs w:val="28"/>
          <w:lang w:val="kk-KZ"/>
        </w:rPr>
        <w:lastRenderedPageBreak/>
        <w:t xml:space="preserve">Осылайша, алынған деректер </w:t>
      </w:r>
      <w:r w:rsidR="00BB0B3D" w:rsidRPr="00FC2A43">
        <w:rPr>
          <w:sz w:val="28"/>
          <w:szCs w:val="28"/>
          <w:lang w:val="kk-KZ"/>
        </w:rPr>
        <w:t>Жамбыл облысы жағдай</w:t>
      </w:r>
      <w:r w:rsidRPr="00FC2A43">
        <w:rPr>
          <w:sz w:val="28"/>
          <w:szCs w:val="28"/>
          <w:lang w:val="kk-KZ"/>
        </w:rPr>
        <w:t xml:space="preserve">ында табиғи температура мен күн инсоляциясы аясында </w:t>
      </w:r>
      <w:r w:rsidRPr="00FC2A43">
        <w:rPr>
          <w:i/>
          <w:sz w:val="28"/>
          <w:szCs w:val="28"/>
          <w:lang w:val="kk-KZ"/>
        </w:rPr>
        <w:t>B. bassiana</w:t>
      </w:r>
      <w:r w:rsidRPr="00FC2A43">
        <w:rPr>
          <w:sz w:val="28"/>
          <w:szCs w:val="28"/>
          <w:lang w:val="kk-KZ"/>
        </w:rPr>
        <w:t xml:space="preserve"> конидияларының сулы суспензиясын пайдаланған кезде саңырауқұлақтың тиімділігі зертханалық жағдайлармен салыстырғанда айтарлықтай төмен екендігін көрсетеді. Бұл фотопротектор ретінде әрекет ететін әртүрлі қ</w:t>
      </w:r>
      <w:r w:rsidR="000E2D41" w:rsidRPr="00FC2A43">
        <w:rPr>
          <w:sz w:val="28"/>
          <w:szCs w:val="28"/>
          <w:lang w:val="kk-KZ"/>
        </w:rPr>
        <w:t>оспаларды іздеу</w:t>
      </w:r>
      <w:r w:rsidR="00EE0889" w:rsidRPr="00FC2A43">
        <w:rPr>
          <w:sz w:val="28"/>
          <w:szCs w:val="28"/>
          <w:lang w:val="kk-KZ"/>
        </w:rPr>
        <w:t>ді</w:t>
      </w:r>
      <w:r w:rsidR="00623D5A" w:rsidRPr="00FC2A43">
        <w:rPr>
          <w:sz w:val="28"/>
          <w:szCs w:val="28"/>
          <w:lang w:val="kk-KZ"/>
        </w:rPr>
        <w:t xml:space="preserve"> қажет етеді [</w:t>
      </w:r>
      <w:r w:rsidR="00EE0889" w:rsidRPr="00FC2A43">
        <w:rPr>
          <w:sz w:val="28"/>
          <w:szCs w:val="28"/>
          <w:lang w:val="kk-KZ"/>
        </w:rPr>
        <w:t>35</w:t>
      </w:r>
      <w:r w:rsidR="00DD67FE">
        <w:rPr>
          <w:sz w:val="28"/>
          <w:szCs w:val="28"/>
          <w:lang w:val="kk-KZ"/>
        </w:rPr>
        <w:t>3</w:t>
      </w:r>
      <w:r w:rsidRPr="00FC2A43">
        <w:rPr>
          <w:sz w:val="28"/>
          <w:szCs w:val="28"/>
          <w:lang w:val="kk-KZ"/>
        </w:rPr>
        <w:t xml:space="preserve">]. Зертханалық жағдайлармен салыстырғанда табиғи жағдайда өлімнің төмендеуі, біздің ойымызша, ылғалдылықтың төмендеуімен және күн </w:t>
      </w:r>
      <w:r w:rsidRPr="001041E7">
        <w:rPr>
          <w:sz w:val="28"/>
          <w:szCs w:val="28"/>
          <w:lang w:val="kk-KZ"/>
        </w:rPr>
        <w:t>инсоляциясының әсерімен бай</w:t>
      </w:r>
      <w:r w:rsidR="000E2D41" w:rsidRPr="001041E7">
        <w:rPr>
          <w:sz w:val="28"/>
          <w:szCs w:val="28"/>
          <w:lang w:val="kk-KZ"/>
        </w:rPr>
        <w:t>лан</w:t>
      </w:r>
      <w:r w:rsidR="00623D5A" w:rsidRPr="001041E7">
        <w:rPr>
          <w:sz w:val="28"/>
          <w:szCs w:val="28"/>
          <w:lang w:val="kk-KZ"/>
        </w:rPr>
        <w:t>ысты [35</w:t>
      </w:r>
      <w:r w:rsidR="00DD67FE" w:rsidRPr="001041E7">
        <w:rPr>
          <w:sz w:val="28"/>
          <w:szCs w:val="28"/>
          <w:lang w:val="kk-KZ"/>
        </w:rPr>
        <w:t>1</w:t>
      </w:r>
      <w:r w:rsidR="00D900C3" w:rsidRPr="001041E7">
        <w:rPr>
          <w:sz w:val="28"/>
          <w:szCs w:val="28"/>
          <w:lang w:val="kk-KZ"/>
        </w:rPr>
        <w:t xml:space="preserve">, </w:t>
      </w:r>
      <w:r w:rsidR="001041E7" w:rsidRPr="001041E7">
        <w:rPr>
          <w:sz w:val="28"/>
          <w:szCs w:val="28"/>
          <w:lang w:val="kk-KZ"/>
        </w:rPr>
        <w:t>р</w:t>
      </w:r>
      <w:r w:rsidR="00D900C3" w:rsidRPr="001041E7">
        <w:rPr>
          <w:sz w:val="28"/>
          <w:szCs w:val="28"/>
          <w:lang w:val="kk-KZ"/>
        </w:rPr>
        <w:t>.</w:t>
      </w:r>
      <w:r w:rsidR="004679BA" w:rsidRPr="001041E7">
        <w:rPr>
          <w:sz w:val="28"/>
          <w:szCs w:val="28"/>
          <w:lang w:val="kk-KZ"/>
        </w:rPr>
        <w:t xml:space="preserve"> 317</w:t>
      </w:r>
      <w:r w:rsidR="00C36FC9" w:rsidRPr="001041E7">
        <w:rPr>
          <w:sz w:val="28"/>
          <w:szCs w:val="28"/>
          <w:lang w:val="kk-KZ"/>
        </w:rPr>
        <w:t>]. Кейбір авторлар [3</w:t>
      </w:r>
      <w:r w:rsidR="00DD67FE" w:rsidRPr="001041E7">
        <w:rPr>
          <w:sz w:val="28"/>
          <w:szCs w:val="28"/>
          <w:lang w:val="kk-KZ"/>
        </w:rPr>
        <w:t>51</w:t>
      </w:r>
      <w:r w:rsidRPr="001041E7">
        <w:rPr>
          <w:sz w:val="28"/>
          <w:szCs w:val="28"/>
          <w:lang w:val="kk-KZ"/>
        </w:rPr>
        <w:t xml:space="preserve">, </w:t>
      </w:r>
      <w:r w:rsidR="001041E7" w:rsidRPr="001041E7">
        <w:rPr>
          <w:sz w:val="28"/>
          <w:szCs w:val="28"/>
          <w:lang w:val="kk-KZ"/>
        </w:rPr>
        <w:t>р</w:t>
      </w:r>
      <w:r w:rsidR="00D900C3" w:rsidRPr="001041E7">
        <w:rPr>
          <w:sz w:val="28"/>
          <w:szCs w:val="28"/>
          <w:lang w:val="kk-KZ"/>
        </w:rPr>
        <w:t>.</w:t>
      </w:r>
      <w:r w:rsidR="001041E7" w:rsidRPr="001041E7">
        <w:rPr>
          <w:sz w:val="28"/>
          <w:szCs w:val="28"/>
          <w:lang w:val="kk-KZ"/>
        </w:rPr>
        <w:t> </w:t>
      </w:r>
      <w:r w:rsidR="004679BA" w:rsidRPr="001041E7">
        <w:rPr>
          <w:sz w:val="28"/>
          <w:szCs w:val="28"/>
          <w:lang w:val="kk-KZ"/>
        </w:rPr>
        <w:t>318</w:t>
      </w:r>
      <w:r w:rsidR="00D900C3" w:rsidRPr="001041E7">
        <w:rPr>
          <w:sz w:val="28"/>
          <w:szCs w:val="28"/>
          <w:lang w:val="kk-KZ"/>
        </w:rPr>
        <w:t xml:space="preserve">; </w:t>
      </w:r>
      <w:r w:rsidR="00EE0889" w:rsidRPr="001041E7">
        <w:rPr>
          <w:sz w:val="28"/>
          <w:szCs w:val="28"/>
          <w:lang w:val="kk-KZ"/>
        </w:rPr>
        <w:t>35</w:t>
      </w:r>
      <w:r w:rsidR="00DD67FE" w:rsidRPr="001041E7">
        <w:rPr>
          <w:sz w:val="28"/>
          <w:szCs w:val="28"/>
          <w:lang w:val="kk-KZ"/>
        </w:rPr>
        <w:t>4-356</w:t>
      </w:r>
      <w:r w:rsidRPr="001041E7">
        <w:rPr>
          <w:sz w:val="28"/>
          <w:szCs w:val="28"/>
          <w:lang w:val="kk-KZ"/>
        </w:rPr>
        <w:t xml:space="preserve">] тікелей немесе шашыраңқы күн сәулесінің 2-3 сағаттық әсерінен кейін </w:t>
      </w:r>
      <w:r w:rsidRPr="001041E7">
        <w:rPr>
          <w:i/>
          <w:sz w:val="28"/>
          <w:szCs w:val="28"/>
          <w:lang w:val="kk-KZ"/>
        </w:rPr>
        <w:t>B. bassiana</w:t>
      </w:r>
      <w:r w:rsidRPr="001041E7">
        <w:rPr>
          <w:sz w:val="28"/>
          <w:szCs w:val="28"/>
          <w:lang w:val="kk-KZ"/>
        </w:rPr>
        <w:t xml:space="preserve"> конидияларының өміршеңдігін толығымен</w:t>
      </w:r>
      <w:r w:rsidRPr="00FC2A43">
        <w:rPr>
          <w:sz w:val="28"/>
          <w:szCs w:val="28"/>
          <w:lang w:val="kk-KZ"/>
        </w:rPr>
        <w:t xml:space="preserve"> жоғалтатындығын дәлелдеген. Демек, далалық жағдайда инфекциялық жүктеме зертханаға қарағанда едәуір аз уақыт аралығында сақталады. </w:t>
      </w:r>
    </w:p>
    <w:p w14:paraId="691F5C21" w14:textId="2EA02D27" w:rsidR="00446FA2" w:rsidRPr="00FC2A43" w:rsidRDefault="00446FA2" w:rsidP="00114549">
      <w:pPr>
        <w:suppressLineNumbers/>
        <w:ind w:right="-1" w:firstLine="709"/>
        <w:jc w:val="both"/>
        <w:rPr>
          <w:sz w:val="28"/>
          <w:szCs w:val="28"/>
          <w:lang w:val="kk-KZ"/>
        </w:rPr>
      </w:pPr>
      <w:r w:rsidRPr="00FC2A43">
        <w:rPr>
          <w:sz w:val="28"/>
          <w:szCs w:val="28"/>
          <w:lang w:val="kk-KZ"/>
        </w:rPr>
        <w:t xml:space="preserve">Қорыта айтқанда, көлеңкелі жерде орналасқан торларда бунақденелілердің өлімі ашық (жарық) жерде орналасқандармен салыстырғанда едәуір жоғары болды. Алынған деректер </w:t>
      </w:r>
      <w:r w:rsidR="00BB0B3D" w:rsidRPr="00FC2A43">
        <w:rPr>
          <w:sz w:val="28"/>
          <w:szCs w:val="28"/>
          <w:lang w:val="kk-KZ"/>
        </w:rPr>
        <w:t>Жамбыл облысы жағдай</w:t>
      </w:r>
      <w:r w:rsidRPr="00FC2A43">
        <w:rPr>
          <w:sz w:val="28"/>
          <w:szCs w:val="28"/>
          <w:lang w:val="kk-KZ"/>
        </w:rPr>
        <w:t xml:space="preserve">ында табиғи температура мен күн инсоляциясы аясында </w:t>
      </w:r>
      <w:r w:rsidRPr="00FC2A43">
        <w:rPr>
          <w:i/>
          <w:sz w:val="28"/>
          <w:szCs w:val="28"/>
          <w:lang w:val="kk-KZ"/>
        </w:rPr>
        <w:t>B. bassiana</w:t>
      </w:r>
      <w:r w:rsidRPr="00FC2A43">
        <w:rPr>
          <w:sz w:val="28"/>
          <w:szCs w:val="28"/>
          <w:lang w:val="kk-KZ"/>
        </w:rPr>
        <w:t xml:space="preserve"> конидияларының сулы суспензиясын пайдаланған кезде саңырауқұлақтың тиімділігі зертханалық жағдайлармен салыстырғанда айтарлықтай төмен екендігін көрсетті. Жұқпалы процестің дамуы саңырауқұлақтың да, иесінің де температуралық оптимумдарына байланысты екендігі дәлелденді. Жоғары инсоляция және температура кезінде залалданғаннан кейінгі алғашқы 16 сағат ішінде дене қуысына енбеген конидиялардың өлімі орын алды; бұл жағдайлар иесінің дене қуысында залалдаудың дамуын тежеді. Тікелей немесе шашыраңқы күн сәулесінің 2-3 сағаттық әсерінен кейін </w:t>
      </w:r>
      <w:r w:rsidRPr="00FC2A43">
        <w:rPr>
          <w:i/>
          <w:sz w:val="28"/>
          <w:szCs w:val="28"/>
          <w:lang w:val="kk-KZ"/>
        </w:rPr>
        <w:t>B. bassiana</w:t>
      </w:r>
      <w:r w:rsidRPr="00FC2A43">
        <w:rPr>
          <w:sz w:val="28"/>
          <w:szCs w:val="28"/>
          <w:lang w:val="kk-KZ"/>
        </w:rPr>
        <w:t xml:space="preserve"> конидия өміршеңдігін толығымен жоғалтатындығын дәлелде</w:t>
      </w:r>
      <w:r w:rsidR="00463263" w:rsidRPr="00FC2A43">
        <w:rPr>
          <w:sz w:val="28"/>
          <w:szCs w:val="28"/>
          <w:lang w:val="kk-KZ"/>
        </w:rPr>
        <w:t>н</w:t>
      </w:r>
      <w:r w:rsidRPr="00FC2A43">
        <w:rPr>
          <w:sz w:val="28"/>
          <w:szCs w:val="28"/>
          <w:lang w:val="kk-KZ"/>
        </w:rPr>
        <w:t xml:space="preserve">ді. Демек, далалық жағдайда инфекциялық жүктеме зертханаға қарағанда едәуір аз уақыт аралығында сақталады. </w:t>
      </w:r>
      <w:r w:rsidRPr="00FC2A43">
        <w:rPr>
          <w:bCs/>
          <w:sz w:val="28"/>
          <w:szCs w:val="28"/>
          <w:lang w:val="kk-KZ"/>
        </w:rPr>
        <w:t>Күн сәулесінің инсоляциясына, жоғары температураға және төмен ылғалдылыққа төзімділік белгілеріне жоғары уытты штаммдарды скринингтен өткізу перспективалы болып табылады. BSc</w:t>
      </w:r>
      <w:r w:rsidRPr="00FC2A43">
        <w:rPr>
          <w:bCs/>
          <w:sz w:val="28"/>
          <w:szCs w:val="28"/>
          <w:vertAlign w:val="subscript"/>
          <w:lang w:val="kk-KZ"/>
        </w:rPr>
        <w:t>1</w:t>
      </w:r>
      <w:r w:rsidRPr="00FC2A43">
        <w:rPr>
          <w:bCs/>
          <w:sz w:val="28"/>
          <w:szCs w:val="28"/>
          <w:lang w:val="kk-KZ"/>
        </w:rPr>
        <w:t>-15,</w:t>
      </w:r>
      <w:r w:rsidRPr="00FC2A43">
        <w:rPr>
          <w:sz w:val="28"/>
          <w:szCs w:val="28"/>
          <w:lang w:val="kk-KZ"/>
        </w:rPr>
        <w:t xml:space="preserve"> </w:t>
      </w:r>
      <w:r w:rsidRPr="00FC2A43">
        <w:rPr>
          <w:bCs/>
          <w:sz w:val="28"/>
          <w:szCs w:val="28"/>
          <w:lang w:val="kk-KZ"/>
        </w:rPr>
        <w:t>BSc</w:t>
      </w:r>
      <w:r w:rsidRPr="00FC2A43">
        <w:rPr>
          <w:bCs/>
          <w:sz w:val="28"/>
          <w:szCs w:val="28"/>
          <w:vertAlign w:val="subscript"/>
          <w:lang w:val="kk-KZ"/>
        </w:rPr>
        <w:t>2</w:t>
      </w:r>
      <w:r w:rsidRPr="00FC2A43">
        <w:rPr>
          <w:bCs/>
          <w:sz w:val="28"/>
          <w:szCs w:val="28"/>
          <w:lang w:val="kk-KZ"/>
        </w:rPr>
        <w:t>-15,</w:t>
      </w:r>
      <w:r w:rsidRPr="00FC2A43">
        <w:rPr>
          <w:sz w:val="28"/>
          <w:szCs w:val="28"/>
          <w:lang w:val="kk-KZ"/>
        </w:rPr>
        <w:t xml:space="preserve"> ВСa</w:t>
      </w:r>
      <w:r w:rsidRPr="00FC2A43">
        <w:rPr>
          <w:sz w:val="28"/>
          <w:szCs w:val="28"/>
          <w:vertAlign w:val="subscript"/>
          <w:lang w:val="kk-KZ"/>
        </w:rPr>
        <w:t>2(m)</w:t>
      </w:r>
      <w:r w:rsidRPr="00FC2A43">
        <w:rPr>
          <w:sz w:val="28"/>
          <w:szCs w:val="28"/>
          <w:lang w:val="kk-KZ"/>
        </w:rPr>
        <w:t>-09, В</w:t>
      </w:r>
      <w:r w:rsidR="00473E28" w:rsidRPr="00FC2A43">
        <w:rPr>
          <w:sz w:val="28"/>
          <w:szCs w:val="28"/>
          <w:lang w:val="kk-KZ"/>
        </w:rPr>
        <w:t>С</w:t>
      </w:r>
      <w:r w:rsidRPr="00FC2A43">
        <w:rPr>
          <w:sz w:val="28"/>
          <w:szCs w:val="28"/>
          <w:lang w:val="kk-KZ"/>
        </w:rPr>
        <w:t>a</w:t>
      </w:r>
      <w:r w:rsidRPr="00FC2A43">
        <w:rPr>
          <w:sz w:val="28"/>
          <w:szCs w:val="28"/>
          <w:vertAlign w:val="subscript"/>
          <w:lang w:val="kk-KZ"/>
        </w:rPr>
        <w:t>3(m)</w:t>
      </w:r>
      <w:r w:rsidRPr="00FC2A43">
        <w:rPr>
          <w:sz w:val="28"/>
          <w:szCs w:val="28"/>
          <w:lang w:val="kk-KZ"/>
        </w:rPr>
        <w:t>-09</w:t>
      </w:r>
      <w:r w:rsidRPr="00FC2A43">
        <w:rPr>
          <w:bCs/>
          <w:sz w:val="28"/>
          <w:szCs w:val="28"/>
          <w:lang w:val="kk-KZ"/>
        </w:rPr>
        <w:t xml:space="preserve"> ең перспек</w:t>
      </w:r>
      <w:r w:rsidR="00262CB5" w:rsidRPr="00FC2A43">
        <w:rPr>
          <w:bCs/>
          <w:sz w:val="28"/>
          <w:szCs w:val="28"/>
          <w:lang w:val="kk-KZ"/>
        </w:rPr>
        <w:t>т</w:t>
      </w:r>
      <w:r w:rsidRPr="00FC2A43">
        <w:rPr>
          <w:bCs/>
          <w:sz w:val="28"/>
          <w:szCs w:val="28"/>
          <w:lang w:val="kk-KZ"/>
        </w:rPr>
        <w:t>ивалы штаммдар таңдап алынды</w:t>
      </w:r>
      <w:r w:rsidR="003F72A6" w:rsidRPr="00FC2A43">
        <w:rPr>
          <w:bCs/>
          <w:sz w:val="28"/>
          <w:szCs w:val="28"/>
          <w:lang w:val="kk-KZ"/>
        </w:rPr>
        <w:t xml:space="preserve"> </w:t>
      </w:r>
      <w:r w:rsidR="003F72A6" w:rsidRPr="00FC2A43">
        <w:rPr>
          <w:sz w:val="28"/>
          <w:szCs w:val="28"/>
          <w:lang w:val="kk-KZ"/>
        </w:rPr>
        <w:t>[</w:t>
      </w:r>
      <w:r w:rsidR="00DD67FE" w:rsidRPr="00DD67FE">
        <w:rPr>
          <w:sz w:val="28"/>
          <w:szCs w:val="28"/>
          <w:lang w:val="kk-KZ"/>
        </w:rPr>
        <w:t>357</w:t>
      </w:r>
      <w:r w:rsidR="003F72A6" w:rsidRPr="00FC2A43">
        <w:rPr>
          <w:sz w:val="28"/>
          <w:szCs w:val="28"/>
          <w:lang w:val="kk-KZ"/>
        </w:rPr>
        <w:t>].</w:t>
      </w:r>
      <w:r w:rsidRPr="00FC2A43">
        <w:rPr>
          <w:bCs/>
          <w:sz w:val="28"/>
          <w:szCs w:val="28"/>
          <w:lang w:val="kk-KZ"/>
        </w:rPr>
        <w:t xml:space="preserve">  </w:t>
      </w:r>
    </w:p>
    <w:p w14:paraId="6C476F8B" w14:textId="77777777" w:rsidR="00446FA2" w:rsidRPr="00FC2A43" w:rsidRDefault="00446FA2" w:rsidP="00114549">
      <w:pPr>
        <w:pStyle w:val="af7"/>
        <w:suppressLineNumbers/>
        <w:spacing w:after="0" w:line="240" w:lineRule="auto"/>
        <w:ind w:left="0" w:firstLine="709"/>
        <w:jc w:val="center"/>
        <w:rPr>
          <w:rFonts w:ascii="Times New Roman" w:hAnsi="Times New Roman" w:cs="Times New Roman"/>
          <w:b/>
          <w:sz w:val="28"/>
          <w:szCs w:val="28"/>
          <w:highlight w:val="yellow"/>
          <w:lang w:val="kk-KZ"/>
        </w:rPr>
      </w:pPr>
    </w:p>
    <w:p w14:paraId="0BD66817" w14:textId="7FFD0DF9" w:rsidR="00D45595" w:rsidRPr="00FC2A43" w:rsidRDefault="00D45595" w:rsidP="00114549">
      <w:pPr>
        <w:pStyle w:val="af7"/>
        <w:suppressLineNumbers/>
        <w:spacing w:after="0" w:line="240" w:lineRule="auto"/>
        <w:ind w:left="0" w:firstLine="709"/>
        <w:jc w:val="both"/>
        <w:rPr>
          <w:rFonts w:ascii="Times New Roman" w:hAnsi="Times New Roman" w:cs="Times New Roman"/>
          <w:b/>
          <w:bCs/>
          <w:color w:val="C00000"/>
          <w:sz w:val="24"/>
          <w:szCs w:val="24"/>
          <w:highlight w:val="yellow"/>
          <w:lang w:val="kk-KZ"/>
        </w:rPr>
      </w:pPr>
      <w:r w:rsidRPr="00FC2A43">
        <w:rPr>
          <w:rFonts w:ascii="Times New Roman" w:hAnsi="Times New Roman" w:cs="Times New Roman"/>
          <w:b/>
          <w:bCs/>
          <w:kern w:val="1"/>
          <w:sz w:val="28"/>
          <w:szCs w:val="28"/>
          <w:lang w:val="kk-KZ" w:eastAsia="ar-SA"/>
        </w:rPr>
        <w:t>8</w:t>
      </w:r>
      <w:r w:rsidR="00E10E4E" w:rsidRPr="00FC2A43">
        <w:rPr>
          <w:rFonts w:ascii="Times New Roman" w:hAnsi="Times New Roman" w:cs="Times New Roman"/>
          <w:b/>
          <w:bCs/>
          <w:kern w:val="1"/>
          <w:sz w:val="28"/>
          <w:szCs w:val="28"/>
          <w:lang w:val="kk-KZ" w:eastAsia="ar-SA"/>
        </w:rPr>
        <w:t xml:space="preserve">.2 </w:t>
      </w:r>
      <w:r w:rsidRPr="00FC2A43">
        <w:rPr>
          <w:rFonts w:ascii="Times New Roman" w:eastAsia="Times New Roman" w:hAnsi="Times New Roman" w:cs="Times New Roman"/>
          <w:b/>
          <w:sz w:val="28"/>
          <w:lang w:val="kk-KZ"/>
        </w:rPr>
        <w:t>Зертханалық-далалық жағдайында</w:t>
      </w:r>
      <w:r w:rsidRPr="00FC2A43">
        <w:rPr>
          <w:rFonts w:ascii="Times New Roman" w:eastAsia="Times New Roman" w:hAnsi="Times New Roman" w:cs="Times New Roman"/>
          <w:b/>
          <w:i/>
          <w:sz w:val="28"/>
          <w:lang w:val="kk-KZ"/>
        </w:rPr>
        <w:t xml:space="preserve"> Beauveria bassiana</w:t>
      </w:r>
      <w:r w:rsidRPr="00FC2A43">
        <w:rPr>
          <w:rFonts w:ascii="Times New Roman" w:eastAsia="Times New Roman" w:hAnsi="Times New Roman" w:cs="Times New Roman"/>
          <w:b/>
          <w:sz w:val="28"/>
          <w:lang w:val="kk-KZ"/>
        </w:rPr>
        <w:t xml:space="preserve"> саңырауқұлақтарының өсімдік майының қоспасы ерітіндісінде дайындалған жартылай препараттық формаларының (</w:t>
      </w:r>
      <w:r w:rsidR="00F74653" w:rsidRPr="00FC2A43">
        <w:rPr>
          <w:rFonts w:ascii="Times New Roman" w:eastAsia="Times New Roman" w:hAnsi="Times New Roman" w:cs="Times New Roman"/>
          <w:b/>
          <w:sz w:val="28"/>
          <w:lang w:val="kk-KZ"/>
        </w:rPr>
        <w:t xml:space="preserve">ЖПФ) азиялық шегірткеге қарсы </w:t>
      </w:r>
      <w:r w:rsidRPr="00FC2A43">
        <w:rPr>
          <w:rFonts w:ascii="Times New Roman" w:eastAsia="Times New Roman" w:hAnsi="Times New Roman" w:cs="Times New Roman"/>
          <w:b/>
          <w:sz w:val="28"/>
          <w:lang w:val="kk-KZ"/>
        </w:rPr>
        <w:t>биологиялық белсенділігін анықтау</w:t>
      </w:r>
    </w:p>
    <w:p w14:paraId="3B63FBD8" w14:textId="141081B4" w:rsidR="008F1425" w:rsidRPr="00FC2A43" w:rsidRDefault="008F1425" w:rsidP="00114549">
      <w:pPr>
        <w:ind w:firstLine="709"/>
        <w:jc w:val="both"/>
        <w:rPr>
          <w:sz w:val="28"/>
          <w:szCs w:val="28"/>
          <w:lang w:val="kk-KZ"/>
        </w:rPr>
      </w:pPr>
      <w:r w:rsidRPr="00FC2A43">
        <w:rPr>
          <w:sz w:val="28"/>
          <w:szCs w:val="28"/>
          <w:lang w:val="kk-KZ"/>
        </w:rPr>
        <w:t>Зерттеу</w:t>
      </w:r>
      <w:r w:rsidR="00B61B06" w:rsidRPr="00FC2A43">
        <w:rPr>
          <w:sz w:val="28"/>
          <w:szCs w:val="28"/>
          <w:lang w:val="kk-KZ"/>
        </w:rPr>
        <w:t xml:space="preserve"> жұмыстары </w:t>
      </w:r>
      <w:r w:rsidRPr="00FC2A43">
        <w:rPr>
          <w:sz w:val="28"/>
          <w:szCs w:val="28"/>
          <w:lang w:val="kk-KZ"/>
        </w:rPr>
        <w:t>2020</w:t>
      </w:r>
      <w:r w:rsidR="00B61B06" w:rsidRPr="00FC2A43">
        <w:rPr>
          <w:sz w:val="28"/>
          <w:szCs w:val="28"/>
          <w:lang w:val="kk-KZ"/>
        </w:rPr>
        <w:t>-2021 жылдары</w:t>
      </w:r>
      <w:r w:rsidRPr="00FC2A43">
        <w:rPr>
          <w:sz w:val="28"/>
          <w:szCs w:val="28"/>
          <w:lang w:val="kk-KZ"/>
        </w:rPr>
        <w:t xml:space="preserve"> </w:t>
      </w:r>
      <w:r w:rsidR="00BB0B3D" w:rsidRPr="00FC2A43">
        <w:rPr>
          <w:sz w:val="28"/>
          <w:szCs w:val="28"/>
          <w:lang w:val="kk-KZ"/>
        </w:rPr>
        <w:t>Жамбыл облысы</w:t>
      </w:r>
      <w:r w:rsidR="00B61B06" w:rsidRPr="00FC2A43">
        <w:rPr>
          <w:sz w:val="28"/>
          <w:szCs w:val="28"/>
          <w:lang w:val="kk-KZ"/>
        </w:rPr>
        <w:t xml:space="preserve"> жағдайында және </w:t>
      </w:r>
      <w:r w:rsidR="00463263" w:rsidRPr="00FC2A43">
        <w:rPr>
          <w:sz w:val="28"/>
          <w:szCs w:val="28"/>
          <w:shd w:val="clear" w:color="auto" w:fill="FFFFFF" w:themeFill="background1"/>
          <w:lang w:val="kk-KZ"/>
        </w:rPr>
        <w:t>Институттың биотехнология зертханасының</w:t>
      </w:r>
      <w:r w:rsidRPr="00FC2A43">
        <w:rPr>
          <w:sz w:val="28"/>
          <w:szCs w:val="28"/>
          <w:lang w:val="kk-KZ"/>
        </w:rPr>
        <w:t xml:space="preserve"> базасында жүргізілді.</w:t>
      </w:r>
    </w:p>
    <w:p w14:paraId="663AE3AA" w14:textId="0B4D52B8" w:rsidR="008F1425" w:rsidRPr="00FC2A43" w:rsidRDefault="008F1425" w:rsidP="00114549">
      <w:pPr>
        <w:ind w:firstLine="709"/>
        <w:jc w:val="both"/>
        <w:rPr>
          <w:sz w:val="28"/>
          <w:szCs w:val="28"/>
          <w:lang w:val="kk-KZ"/>
        </w:rPr>
      </w:pPr>
      <w:r w:rsidRPr="00FC2A43">
        <w:rPr>
          <w:sz w:val="28"/>
          <w:szCs w:val="28"/>
          <w:lang w:val="kk-KZ"/>
        </w:rPr>
        <w:t xml:space="preserve">Осыған байланысты біз </w:t>
      </w:r>
      <w:r w:rsidR="00BB0B3D" w:rsidRPr="00FC2A43">
        <w:rPr>
          <w:sz w:val="28"/>
          <w:szCs w:val="28"/>
          <w:lang w:val="kk-KZ"/>
        </w:rPr>
        <w:t xml:space="preserve">Жамбыл облысы </w:t>
      </w:r>
      <w:r w:rsidRPr="00FC2A43">
        <w:rPr>
          <w:sz w:val="28"/>
          <w:szCs w:val="28"/>
          <w:lang w:val="kk-KZ"/>
        </w:rPr>
        <w:t xml:space="preserve">жағдайында </w:t>
      </w:r>
      <w:r w:rsidRPr="00FC2A43">
        <w:rPr>
          <w:i/>
          <w:sz w:val="28"/>
          <w:szCs w:val="28"/>
          <w:lang w:val="kk-KZ"/>
        </w:rPr>
        <w:t>B. bassiana</w:t>
      </w:r>
      <w:r w:rsidRPr="00FC2A43">
        <w:rPr>
          <w:sz w:val="28"/>
          <w:szCs w:val="28"/>
          <w:lang w:val="kk-KZ"/>
        </w:rPr>
        <w:t xml:space="preserve"> саңырауқұлағының кониди</w:t>
      </w:r>
      <w:r w:rsidR="001D3BEF" w:rsidRPr="00FC2A43">
        <w:rPr>
          <w:sz w:val="28"/>
          <w:szCs w:val="28"/>
          <w:lang w:val="kk-KZ"/>
        </w:rPr>
        <w:t>ясы негізінде</w:t>
      </w:r>
      <w:r w:rsidRPr="00FC2A43">
        <w:rPr>
          <w:sz w:val="28"/>
          <w:szCs w:val="28"/>
          <w:lang w:val="kk-KZ"/>
        </w:rPr>
        <w:t xml:space="preserve"> </w:t>
      </w:r>
      <w:r w:rsidR="001D3BEF" w:rsidRPr="00FC2A43">
        <w:rPr>
          <w:sz w:val="28"/>
          <w:szCs w:val="28"/>
          <w:lang w:val="kk-KZ"/>
        </w:rPr>
        <w:t xml:space="preserve">жартылай </w:t>
      </w:r>
      <w:r w:rsidRPr="00FC2A43">
        <w:rPr>
          <w:sz w:val="28"/>
          <w:szCs w:val="28"/>
          <w:lang w:val="kk-KZ"/>
        </w:rPr>
        <w:t xml:space="preserve">препараттық </w:t>
      </w:r>
      <w:r w:rsidR="001D3BEF" w:rsidRPr="00FC2A43">
        <w:rPr>
          <w:sz w:val="28"/>
          <w:szCs w:val="28"/>
          <w:lang w:val="kk-KZ"/>
        </w:rPr>
        <w:t>форманың</w:t>
      </w:r>
      <w:r w:rsidRPr="00FC2A43">
        <w:rPr>
          <w:sz w:val="28"/>
          <w:szCs w:val="28"/>
          <w:lang w:val="kk-KZ"/>
        </w:rPr>
        <w:t xml:space="preserve"> биологиялық белсенділігін бағалауға бағытталған бірқатар тәжірибелер жүргіздік.  </w:t>
      </w:r>
    </w:p>
    <w:p w14:paraId="7C3CDEAD" w14:textId="2D538851" w:rsidR="008F1425" w:rsidRPr="00FC2A43" w:rsidRDefault="008F1425" w:rsidP="00114549">
      <w:pPr>
        <w:ind w:firstLine="709"/>
        <w:jc w:val="both"/>
        <w:rPr>
          <w:sz w:val="28"/>
          <w:szCs w:val="28"/>
          <w:lang w:val="kk-KZ"/>
        </w:rPr>
      </w:pPr>
      <w:r w:rsidRPr="00FC2A43">
        <w:rPr>
          <w:sz w:val="28"/>
          <w:szCs w:val="28"/>
          <w:lang w:val="kk-KZ"/>
        </w:rPr>
        <w:t xml:space="preserve">Эксперимент 2020 жылдың маусым айының басында Жамбыл облысының Мойынқұм ауданында азиялық шегірткенің </w:t>
      </w:r>
      <w:r w:rsidR="003124BB">
        <w:rPr>
          <w:sz w:val="28"/>
          <w:szCs w:val="28"/>
          <w:lang w:val="kk-KZ"/>
        </w:rPr>
        <w:t>ересек</w:t>
      </w:r>
      <w:r w:rsidRPr="00FC2A43">
        <w:rPr>
          <w:sz w:val="28"/>
          <w:szCs w:val="28"/>
          <w:lang w:val="kk-KZ"/>
        </w:rPr>
        <w:t xml:space="preserve"> жас</w:t>
      </w:r>
      <w:r w:rsidR="003124BB">
        <w:rPr>
          <w:sz w:val="28"/>
          <w:szCs w:val="28"/>
          <w:lang w:val="kk-KZ"/>
        </w:rPr>
        <w:t xml:space="preserve"> мөлшеріндегі</w:t>
      </w:r>
      <w:r w:rsidRPr="00FC2A43">
        <w:rPr>
          <w:sz w:val="28"/>
          <w:szCs w:val="28"/>
          <w:lang w:val="kk-KZ"/>
        </w:rPr>
        <w:t xml:space="preserve"> </w:t>
      </w:r>
      <w:r w:rsidRPr="00FC2A43">
        <w:rPr>
          <w:sz w:val="28"/>
          <w:szCs w:val="28"/>
          <w:lang w:val="kk-KZ"/>
        </w:rPr>
        <w:lastRenderedPageBreak/>
        <w:t xml:space="preserve">дернәсілдерінде жүргізілді. Эксперимент кезінде зиянкестердің саны 10 </w:t>
      </w:r>
      <w:r w:rsidR="0006011E" w:rsidRPr="00FC2A43">
        <w:rPr>
          <w:sz w:val="28"/>
          <w:szCs w:val="28"/>
          <w:lang w:val="kk-KZ"/>
        </w:rPr>
        <w:t>соққыда торда</w:t>
      </w:r>
      <w:r w:rsidRPr="00FC2A43">
        <w:rPr>
          <w:sz w:val="28"/>
          <w:szCs w:val="28"/>
          <w:lang w:val="kk-KZ"/>
        </w:rPr>
        <w:t xml:space="preserve"> 13-48 </w:t>
      </w:r>
      <w:r w:rsidR="0006011E" w:rsidRPr="00FC2A43">
        <w:rPr>
          <w:sz w:val="28"/>
          <w:szCs w:val="28"/>
          <w:lang w:val="kk-KZ"/>
        </w:rPr>
        <w:t>дарақты</w:t>
      </w:r>
      <w:r w:rsidRPr="00FC2A43">
        <w:rPr>
          <w:sz w:val="28"/>
          <w:szCs w:val="28"/>
          <w:lang w:val="kk-KZ"/>
        </w:rPr>
        <w:t xml:space="preserve"> құрады.</w:t>
      </w:r>
    </w:p>
    <w:p w14:paraId="46377E98" w14:textId="34FF393D" w:rsidR="005434D6" w:rsidRPr="00FC2A43" w:rsidRDefault="001D3BEF" w:rsidP="00114549">
      <w:pPr>
        <w:suppressAutoHyphens/>
        <w:ind w:firstLine="709"/>
        <w:jc w:val="both"/>
        <w:rPr>
          <w:iCs/>
          <w:sz w:val="28"/>
          <w:szCs w:val="28"/>
          <w:lang w:val="kk-KZ"/>
        </w:rPr>
      </w:pPr>
      <w:r w:rsidRPr="00FC2A43">
        <w:rPr>
          <w:sz w:val="28"/>
          <w:szCs w:val="28"/>
          <w:lang w:val="kk-KZ"/>
        </w:rPr>
        <w:t xml:space="preserve">Өңдеу </w:t>
      </w:r>
      <w:r w:rsidR="00D433C6" w:rsidRPr="00FC2A43">
        <w:rPr>
          <w:sz w:val="28"/>
          <w:szCs w:val="28"/>
          <w:lang w:val="kk-KZ"/>
        </w:rPr>
        <w:t>іріктелген</w:t>
      </w:r>
      <w:r w:rsidR="000F150A" w:rsidRPr="00FC2A43">
        <w:rPr>
          <w:sz w:val="28"/>
          <w:szCs w:val="28"/>
          <w:lang w:val="kk-KZ"/>
        </w:rPr>
        <w:t xml:space="preserve"> </w:t>
      </w:r>
      <w:r w:rsidR="00D433C6" w:rsidRPr="00FC2A43">
        <w:rPr>
          <w:sz w:val="28"/>
          <w:szCs w:val="28"/>
          <w:lang w:val="kk-KZ"/>
        </w:rPr>
        <w:t xml:space="preserve">10 </w:t>
      </w:r>
      <w:r w:rsidR="00AA0520" w:rsidRPr="00FC2A43">
        <w:rPr>
          <w:sz w:val="28"/>
          <w:szCs w:val="28"/>
          <w:lang w:val="kk-KZ"/>
        </w:rPr>
        <w:t>штамм конидияларының май</w:t>
      </w:r>
      <w:r w:rsidR="004F4872" w:rsidRPr="00FC2A43">
        <w:rPr>
          <w:sz w:val="28"/>
          <w:szCs w:val="28"/>
          <w:lang w:val="kk-KZ"/>
        </w:rPr>
        <w:t>лы</w:t>
      </w:r>
      <w:r w:rsidR="000F150A" w:rsidRPr="00FC2A43">
        <w:rPr>
          <w:sz w:val="28"/>
          <w:szCs w:val="28"/>
          <w:lang w:val="kk-KZ"/>
        </w:rPr>
        <w:t xml:space="preserve"> </w:t>
      </w:r>
      <w:r w:rsidRPr="00FC2A43">
        <w:rPr>
          <w:sz w:val="28"/>
          <w:szCs w:val="28"/>
          <w:lang w:val="kk-KZ"/>
        </w:rPr>
        <w:t>және су</w:t>
      </w:r>
      <w:r w:rsidR="004F4872" w:rsidRPr="00FC2A43">
        <w:rPr>
          <w:sz w:val="28"/>
          <w:szCs w:val="28"/>
          <w:lang w:val="kk-KZ"/>
        </w:rPr>
        <w:t>лы</w:t>
      </w:r>
      <w:r w:rsidRPr="00FC2A43">
        <w:rPr>
          <w:sz w:val="28"/>
          <w:szCs w:val="28"/>
          <w:lang w:val="kk-KZ"/>
        </w:rPr>
        <w:t xml:space="preserve"> суспензиясымен және </w:t>
      </w:r>
      <w:r w:rsidR="00E74C3F" w:rsidRPr="00FC2A43">
        <w:rPr>
          <w:sz w:val="28"/>
          <w:szCs w:val="28"/>
          <w:lang w:val="kk-KZ"/>
        </w:rPr>
        <w:t>ББ</w:t>
      </w:r>
      <w:r w:rsidR="000F150A" w:rsidRPr="00FC2A43">
        <w:rPr>
          <w:sz w:val="28"/>
          <w:szCs w:val="28"/>
          <w:lang w:val="kk-KZ"/>
        </w:rPr>
        <w:t xml:space="preserve">K-1 </w:t>
      </w:r>
      <w:r w:rsidR="00D433C6" w:rsidRPr="00FC2A43">
        <w:rPr>
          <w:sz w:val="28"/>
          <w:szCs w:val="28"/>
          <w:lang w:val="kk-KZ"/>
        </w:rPr>
        <w:t>эталондық</w:t>
      </w:r>
      <w:r w:rsidR="000F150A" w:rsidRPr="00FC2A43">
        <w:rPr>
          <w:sz w:val="28"/>
          <w:szCs w:val="28"/>
          <w:lang w:val="kk-KZ"/>
        </w:rPr>
        <w:t xml:space="preserve"> штаммымен аспалы ультра-көлемді бүріккішпен жүргізілді. Саңырауқұлақ конидияларының шығыс нормасы гектарына 5х10</w:t>
      </w:r>
      <w:r w:rsidR="000F150A" w:rsidRPr="00FC2A43">
        <w:rPr>
          <w:sz w:val="28"/>
          <w:szCs w:val="28"/>
          <w:vertAlign w:val="superscript"/>
          <w:lang w:val="kk-KZ"/>
        </w:rPr>
        <w:t>7</w:t>
      </w:r>
      <w:r w:rsidR="000F150A" w:rsidRPr="00FC2A43">
        <w:rPr>
          <w:sz w:val="28"/>
          <w:szCs w:val="28"/>
          <w:lang w:val="kk-KZ"/>
        </w:rPr>
        <w:t xml:space="preserve"> есебінен. Бір учаскенің ауданы </w:t>
      </w:r>
      <w:r w:rsidR="00B74980" w:rsidRPr="00FC2A43">
        <w:rPr>
          <w:sz w:val="28"/>
          <w:szCs w:val="28"/>
          <w:lang w:val="kk-KZ"/>
        </w:rPr>
        <w:t xml:space="preserve">10 </w:t>
      </w:r>
      <w:r w:rsidR="000F150A" w:rsidRPr="00FC2A43">
        <w:rPr>
          <w:sz w:val="28"/>
          <w:szCs w:val="28"/>
          <w:lang w:val="kk-KZ"/>
        </w:rPr>
        <w:t>м</w:t>
      </w:r>
      <w:r w:rsidR="000F150A" w:rsidRPr="00FC2A43">
        <w:rPr>
          <w:sz w:val="28"/>
          <w:szCs w:val="28"/>
          <w:vertAlign w:val="superscript"/>
          <w:lang w:val="kk-KZ"/>
        </w:rPr>
        <w:t>2</w:t>
      </w:r>
      <w:r w:rsidR="000F150A" w:rsidRPr="00FC2A43">
        <w:rPr>
          <w:sz w:val="28"/>
          <w:szCs w:val="28"/>
          <w:lang w:val="kk-KZ"/>
        </w:rPr>
        <w:t>.</w:t>
      </w:r>
      <w:r w:rsidR="005434D6" w:rsidRPr="00FC2A43">
        <w:rPr>
          <w:iCs/>
          <w:sz w:val="28"/>
          <w:szCs w:val="28"/>
          <w:lang w:val="kk-KZ"/>
        </w:rPr>
        <w:t xml:space="preserve"> Экспериментте күн бағыс майы, су суспензиясы қолданылды.</w:t>
      </w:r>
    </w:p>
    <w:p w14:paraId="5A006ED9" w14:textId="77777777" w:rsidR="000F150A" w:rsidRPr="00FC2A43" w:rsidRDefault="000F150A" w:rsidP="00114549">
      <w:pPr>
        <w:ind w:firstLine="709"/>
        <w:jc w:val="both"/>
        <w:rPr>
          <w:sz w:val="28"/>
          <w:szCs w:val="28"/>
          <w:lang w:val="kk-KZ"/>
        </w:rPr>
      </w:pPr>
      <w:r w:rsidRPr="00FC2A43">
        <w:rPr>
          <w:sz w:val="28"/>
          <w:szCs w:val="28"/>
          <w:lang w:val="kk-KZ"/>
        </w:rPr>
        <w:t xml:space="preserve">Жүргізілген бақылаулар көрсеткендей, </w:t>
      </w:r>
      <w:r w:rsidR="00F33C79" w:rsidRPr="00FC2A43">
        <w:rPr>
          <w:sz w:val="28"/>
          <w:szCs w:val="28"/>
          <w:lang w:val="kk-KZ"/>
        </w:rPr>
        <w:t>тест-бунақденелілерді</w:t>
      </w:r>
      <w:r w:rsidRPr="00FC2A43">
        <w:rPr>
          <w:sz w:val="28"/>
          <w:szCs w:val="28"/>
          <w:lang w:val="kk-KZ"/>
        </w:rPr>
        <w:t xml:space="preserve"> газ тәрізді </w:t>
      </w:r>
      <w:r w:rsidR="00F33C79" w:rsidRPr="00FC2A43">
        <w:rPr>
          <w:sz w:val="28"/>
          <w:szCs w:val="28"/>
          <w:lang w:val="kk-KZ"/>
        </w:rPr>
        <w:t xml:space="preserve">мата </w:t>
      </w:r>
      <w:r w:rsidRPr="00FC2A43">
        <w:rPr>
          <w:sz w:val="28"/>
          <w:szCs w:val="28"/>
          <w:lang w:val="kk-KZ"/>
        </w:rPr>
        <w:t>торларға орналастырған кезде, тәжірибенің екі нұсқасында да олардың өлім деңгейі бақылаумен (су да, май да) салыстырғанда едәуір жоғары болды.</w:t>
      </w:r>
    </w:p>
    <w:p w14:paraId="5DA96EAB" w14:textId="6F653ADD" w:rsidR="00E5409C" w:rsidRPr="00FC2A43" w:rsidRDefault="00817B8C" w:rsidP="00114549">
      <w:pPr>
        <w:ind w:firstLine="709"/>
        <w:jc w:val="both"/>
        <w:rPr>
          <w:sz w:val="28"/>
          <w:szCs w:val="28"/>
          <w:lang w:val="kk-KZ"/>
        </w:rPr>
      </w:pPr>
      <w:r w:rsidRPr="00FC2A43">
        <w:rPr>
          <w:sz w:val="28"/>
          <w:szCs w:val="28"/>
          <w:lang w:val="kk-KZ"/>
        </w:rPr>
        <w:t>Зерттеулер</w:t>
      </w:r>
      <w:r w:rsidR="000F150A" w:rsidRPr="00FC2A43">
        <w:rPr>
          <w:sz w:val="28"/>
          <w:szCs w:val="28"/>
          <w:lang w:val="kk-KZ"/>
        </w:rPr>
        <w:t xml:space="preserve"> көрсеткендей, патогеннің май</w:t>
      </w:r>
      <w:r w:rsidRPr="00FC2A43">
        <w:rPr>
          <w:sz w:val="28"/>
          <w:szCs w:val="28"/>
          <w:lang w:val="kk-KZ"/>
        </w:rPr>
        <w:t>лы</w:t>
      </w:r>
      <w:r w:rsidR="000F150A" w:rsidRPr="00FC2A43">
        <w:rPr>
          <w:sz w:val="28"/>
          <w:szCs w:val="28"/>
          <w:lang w:val="kk-KZ"/>
        </w:rPr>
        <w:t xml:space="preserve"> суспензиясын пайдалану кезінде өңдеуден кейін 15 тәуліктен </w:t>
      </w:r>
      <w:r w:rsidR="00F33C79" w:rsidRPr="00FC2A43">
        <w:rPr>
          <w:sz w:val="28"/>
          <w:szCs w:val="28"/>
          <w:lang w:val="kk-KZ"/>
        </w:rPr>
        <w:t>соң</w:t>
      </w:r>
      <w:r w:rsidR="000F150A" w:rsidRPr="00FC2A43">
        <w:rPr>
          <w:sz w:val="28"/>
          <w:szCs w:val="28"/>
          <w:lang w:val="kk-KZ"/>
        </w:rPr>
        <w:t xml:space="preserve"> азиялық шегірткелердің </w:t>
      </w:r>
      <w:r w:rsidR="00F33C79" w:rsidRPr="00FC2A43">
        <w:rPr>
          <w:sz w:val="28"/>
          <w:szCs w:val="28"/>
          <w:lang w:val="kk-KZ"/>
        </w:rPr>
        <w:t>үлкен</w:t>
      </w:r>
      <w:r w:rsidRPr="00FC2A43">
        <w:rPr>
          <w:sz w:val="28"/>
          <w:szCs w:val="28"/>
          <w:lang w:val="kk-KZ"/>
        </w:rPr>
        <w:t xml:space="preserve"> жас мөлшеріндегі</w:t>
      </w:r>
      <w:r w:rsidR="000F150A" w:rsidRPr="00FC2A43">
        <w:rPr>
          <w:sz w:val="28"/>
          <w:szCs w:val="28"/>
          <w:lang w:val="kk-KZ"/>
        </w:rPr>
        <w:t xml:space="preserve"> </w:t>
      </w:r>
      <w:r w:rsidR="00F33C79" w:rsidRPr="00FC2A43">
        <w:rPr>
          <w:sz w:val="28"/>
          <w:szCs w:val="28"/>
          <w:lang w:val="kk-KZ"/>
        </w:rPr>
        <w:t>дернәсілдерінің</w:t>
      </w:r>
      <w:r w:rsidR="000F150A" w:rsidRPr="00FC2A43">
        <w:rPr>
          <w:sz w:val="28"/>
          <w:szCs w:val="28"/>
          <w:lang w:val="kk-KZ"/>
        </w:rPr>
        <w:t xml:space="preserve"> өлім деңгейі далалық жағдайларда газ </w:t>
      </w:r>
      <w:r w:rsidR="00F33C79" w:rsidRPr="00FC2A43">
        <w:rPr>
          <w:sz w:val="28"/>
          <w:szCs w:val="28"/>
          <w:lang w:val="kk-KZ"/>
        </w:rPr>
        <w:t>тәрізді мата</w:t>
      </w:r>
      <w:r w:rsidR="000F150A" w:rsidRPr="00FC2A43">
        <w:rPr>
          <w:sz w:val="28"/>
          <w:szCs w:val="28"/>
          <w:lang w:val="kk-KZ"/>
        </w:rPr>
        <w:t xml:space="preserve"> оқшаулағыштардың астында ұстау кезінде ба</w:t>
      </w:r>
      <w:r w:rsidR="003371D7" w:rsidRPr="00FC2A43">
        <w:rPr>
          <w:sz w:val="28"/>
          <w:szCs w:val="28"/>
          <w:lang w:val="kk-KZ"/>
        </w:rPr>
        <w:t>рлық сыналатын штаммдар 50-100%</w:t>
      </w:r>
      <w:r w:rsidR="000F150A" w:rsidRPr="00FC2A43">
        <w:rPr>
          <w:sz w:val="28"/>
          <w:szCs w:val="28"/>
          <w:lang w:val="kk-KZ"/>
        </w:rPr>
        <w:t>-ды құрады (</w:t>
      </w:r>
      <w:r w:rsidR="00646F57">
        <w:rPr>
          <w:sz w:val="28"/>
          <w:szCs w:val="28"/>
          <w:lang w:val="kk-KZ"/>
        </w:rPr>
        <w:t>22-</w:t>
      </w:r>
      <w:r w:rsidR="008E5804" w:rsidRPr="00FC2A43">
        <w:rPr>
          <w:sz w:val="28"/>
          <w:szCs w:val="28"/>
          <w:lang w:val="kk-KZ"/>
        </w:rPr>
        <w:t>к</w:t>
      </w:r>
      <w:r w:rsidR="000F150A" w:rsidRPr="00FC2A43">
        <w:rPr>
          <w:sz w:val="28"/>
          <w:szCs w:val="28"/>
          <w:lang w:val="kk-KZ"/>
        </w:rPr>
        <w:t>есте</w:t>
      </w:r>
      <w:r w:rsidR="00AA0520" w:rsidRPr="00FC2A43">
        <w:rPr>
          <w:sz w:val="28"/>
          <w:szCs w:val="28"/>
          <w:lang w:val="kk-KZ"/>
        </w:rPr>
        <w:t>). Саңырауқұлақ конидияларының су</w:t>
      </w:r>
      <w:r w:rsidR="003371D7" w:rsidRPr="00FC2A43">
        <w:rPr>
          <w:sz w:val="28"/>
          <w:szCs w:val="28"/>
          <w:lang w:val="kk-KZ"/>
        </w:rPr>
        <w:t>лы</w:t>
      </w:r>
      <w:r w:rsidR="000F150A" w:rsidRPr="00FC2A43">
        <w:rPr>
          <w:sz w:val="28"/>
          <w:szCs w:val="28"/>
          <w:lang w:val="kk-KZ"/>
        </w:rPr>
        <w:t xml:space="preserve"> суспензиясы жағдайында оның биологиялық белсенділігі айтарлықтай төмен болды. </w:t>
      </w:r>
      <w:r w:rsidR="00AA0520" w:rsidRPr="00FC2A43">
        <w:rPr>
          <w:sz w:val="28"/>
          <w:szCs w:val="28"/>
          <w:lang w:val="kk-KZ"/>
        </w:rPr>
        <w:t>Бұл жағдайда зиянкестердің өлім</w:t>
      </w:r>
      <w:r w:rsidR="000F150A" w:rsidRPr="00FC2A43">
        <w:rPr>
          <w:sz w:val="28"/>
          <w:szCs w:val="28"/>
          <w:lang w:val="kk-KZ"/>
        </w:rPr>
        <w:t>інің соңғы деңгейі 42,5-92,5% құрады, бірақ ол бақылаумен салыстырғанда айтарлықтай жоғары болды.</w:t>
      </w:r>
    </w:p>
    <w:p w14:paraId="48078F48" w14:textId="77777777" w:rsidR="000F150A" w:rsidRPr="00FC2A43" w:rsidRDefault="000F150A" w:rsidP="00114549">
      <w:pPr>
        <w:ind w:firstLine="709"/>
        <w:jc w:val="both"/>
        <w:rPr>
          <w:sz w:val="28"/>
          <w:szCs w:val="28"/>
          <w:highlight w:val="yellow"/>
          <w:lang w:val="kk-KZ"/>
        </w:rPr>
      </w:pPr>
    </w:p>
    <w:p w14:paraId="65108BFB" w14:textId="49B57332" w:rsidR="00E5409C" w:rsidRPr="00FC2A43" w:rsidRDefault="009136C2" w:rsidP="00FC2A43">
      <w:pPr>
        <w:jc w:val="both"/>
        <w:rPr>
          <w:sz w:val="28"/>
          <w:szCs w:val="28"/>
          <w:lang w:val="kk-KZ"/>
        </w:rPr>
      </w:pPr>
      <w:r w:rsidRPr="00FC2A43">
        <w:rPr>
          <w:sz w:val="28"/>
          <w:szCs w:val="28"/>
          <w:lang w:val="kk-KZ"/>
        </w:rPr>
        <w:t>К</w:t>
      </w:r>
      <w:r w:rsidR="000F150A" w:rsidRPr="00FC2A43">
        <w:rPr>
          <w:sz w:val="28"/>
          <w:szCs w:val="28"/>
          <w:lang w:val="kk-KZ"/>
        </w:rPr>
        <w:t>есте</w:t>
      </w:r>
      <w:r w:rsidRPr="00FC2A43">
        <w:rPr>
          <w:sz w:val="28"/>
          <w:szCs w:val="28"/>
          <w:lang w:val="kk-KZ"/>
        </w:rPr>
        <w:t xml:space="preserve"> 2</w:t>
      </w:r>
      <w:r w:rsidR="00933F1B" w:rsidRPr="00FC2A43">
        <w:rPr>
          <w:sz w:val="28"/>
          <w:szCs w:val="28"/>
          <w:lang w:val="kk-KZ"/>
        </w:rPr>
        <w:t>2</w:t>
      </w:r>
      <w:r w:rsidR="000F150A" w:rsidRPr="00FC2A43">
        <w:rPr>
          <w:sz w:val="28"/>
          <w:szCs w:val="28"/>
          <w:lang w:val="kk-KZ"/>
        </w:rPr>
        <w:t xml:space="preserve"> </w:t>
      </w:r>
      <w:r w:rsidR="00646F57">
        <w:rPr>
          <w:sz w:val="28"/>
          <w:szCs w:val="28"/>
          <w:lang w:val="kk-KZ"/>
        </w:rPr>
        <w:t>–</w:t>
      </w:r>
      <w:r w:rsidR="000F150A" w:rsidRPr="00FC2A43">
        <w:rPr>
          <w:sz w:val="28"/>
          <w:szCs w:val="28"/>
          <w:lang w:val="kk-KZ"/>
        </w:rPr>
        <w:t xml:space="preserve"> Жамбыл облысының табиғи жағдайындағы </w:t>
      </w:r>
      <w:r w:rsidR="000F150A" w:rsidRPr="00FC2A43">
        <w:rPr>
          <w:i/>
          <w:sz w:val="28"/>
          <w:szCs w:val="28"/>
          <w:lang w:val="kk-KZ"/>
        </w:rPr>
        <w:t>B. bassiana</w:t>
      </w:r>
      <w:r w:rsidR="000F150A" w:rsidRPr="00FC2A43">
        <w:rPr>
          <w:sz w:val="28"/>
          <w:szCs w:val="28"/>
          <w:lang w:val="kk-KZ"/>
        </w:rPr>
        <w:t xml:space="preserve"> саңырауқұлағының азиялық шегірткедегі </w:t>
      </w:r>
      <w:r w:rsidR="004C09F9" w:rsidRPr="00FC2A43">
        <w:rPr>
          <w:sz w:val="28"/>
          <w:szCs w:val="28"/>
          <w:lang w:val="kk-KZ"/>
        </w:rPr>
        <w:t>(ІІІ-ІV жас</w:t>
      </w:r>
      <w:r w:rsidR="007F329D" w:rsidRPr="00FC2A43">
        <w:rPr>
          <w:sz w:val="28"/>
          <w:szCs w:val="28"/>
          <w:lang w:val="kk-KZ"/>
        </w:rPr>
        <w:t xml:space="preserve"> </w:t>
      </w:r>
      <w:r w:rsidR="003371D7" w:rsidRPr="00FC2A43">
        <w:rPr>
          <w:sz w:val="28"/>
          <w:szCs w:val="28"/>
          <w:lang w:val="kk-KZ"/>
        </w:rPr>
        <w:t>мөлшер</w:t>
      </w:r>
      <w:r w:rsidR="007F329D" w:rsidRPr="00FC2A43">
        <w:rPr>
          <w:sz w:val="28"/>
          <w:szCs w:val="28"/>
          <w:lang w:val="kk-KZ"/>
        </w:rPr>
        <w:t>ін</w:t>
      </w:r>
      <w:r w:rsidR="003371D7" w:rsidRPr="00FC2A43">
        <w:rPr>
          <w:sz w:val="28"/>
          <w:szCs w:val="28"/>
          <w:lang w:val="kk-KZ"/>
        </w:rPr>
        <w:t>дегі</w:t>
      </w:r>
      <w:r w:rsidR="004C09F9" w:rsidRPr="00FC2A43">
        <w:rPr>
          <w:sz w:val="28"/>
          <w:szCs w:val="28"/>
          <w:lang w:val="kk-KZ"/>
        </w:rPr>
        <w:t xml:space="preserve"> дернәсілдері) </w:t>
      </w:r>
      <w:r w:rsidR="000F150A" w:rsidRPr="00FC2A43">
        <w:rPr>
          <w:sz w:val="28"/>
          <w:szCs w:val="28"/>
          <w:lang w:val="kk-KZ"/>
        </w:rPr>
        <w:t>биологиялық белсенділігі (</w:t>
      </w:r>
      <w:r w:rsidR="007F1389" w:rsidRPr="00FC2A43">
        <w:rPr>
          <w:sz w:val="28"/>
          <w:szCs w:val="28"/>
          <w:lang w:val="kk-KZ"/>
        </w:rPr>
        <w:t>д</w:t>
      </w:r>
      <w:r w:rsidR="00337816" w:rsidRPr="00FC2A43">
        <w:rPr>
          <w:sz w:val="28"/>
          <w:szCs w:val="28"/>
          <w:lang w:val="kk-KZ"/>
        </w:rPr>
        <w:t>алалық</w:t>
      </w:r>
      <w:r w:rsidR="007F1389" w:rsidRPr="00FC2A43">
        <w:rPr>
          <w:sz w:val="28"/>
          <w:szCs w:val="28"/>
          <w:lang w:val="kk-KZ"/>
        </w:rPr>
        <w:t xml:space="preserve"> жағдайда, </w:t>
      </w:r>
      <w:r w:rsidR="000F150A" w:rsidRPr="00FC2A43">
        <w:rPr>
          <w:sz w:val="28"/>
          <w:szCs w:val="28"/>
          <w:lang w:val="kk-KZ"/>
        </w:rPr>
        <w:t>2020 ж</w:t>
      </w:r>
      <w:r w:rsidR="007F1389" w:rsidRPr="00FC2A43">
        <w:rPr>
          <w:sz w:val="28"/>
          <w:szCs w:val="28"/>
          <w:lang w:val="kk-KZ"/>
        </w:rPr>
        <w:t>.</w:t>
      </w:r>
      <w:r w:rsidR="000F150A" w:rsidRPr="00FC2A43">
        <w:rPr>
          <w:sz w:val="28"/>
          <w:szCs w:val="28"/>
          <w:lang w:val="kk-KZ"/>
        </w:rPr>
        <w:t>)</w:t>
      </w:r>
    </w:p>
    <w:p w14:paraId="5B601BE8" w14:textId="77777777" w:rsidR="00EE0889" w:rsidRPr="00646F57" w:rsidRDefault="00EE0889" w:rsidP="00FC2A43">
      <w:pPr>
        <w:jc w:val="both"/>
        <w:rPr>
          <w:sz w:val="16"/>
          <w:szCs w:val="16"/>
          <w:highlight w:val="yellow"/>
          <w:lang w:val="kk-KZ"/>
        </w:rPr>
      </w:pPr>
    </w:p>
    <w:tbl>
      <w:tblPr>
        <w:tblStyle w:val="ad"/>
        <w:tblW w:w="0" w:type="auto"/>
        <w:tblInd w:w="108" w:type="dxa"/>
        <w:tblLayout w:type="fixed"/>
        <w:tblLook w:val="04A0" w:firstRow="1" w:lastRow="0" w:firstColumn="1" w:lastColumn="0" w:noHBand="0" w:noVBand="1"/>
      </w:tblPr>
      <w:tblGrid>
        <w:gridCol w:w="884"/>
        <w:gridCol w:w="990"/>
        <w:gridCol w:w="825"/>
        <w:gridCol w:w="847"/>
        <w:gridCol w:w="910"/>
        <w:gridCol w:w="910"/>
        <w:gridCol w:w="910"/>
        <w:gridCol w:w="910"/>
        <w:gridCol w:w="910"/>
        <w:gridCol w:w="825"/>
        <w:gridCol w:w="654"/>
      </w:tblGrid>
      <w:tr w:rsidR="00E5409C" w:rsidRPr="00464D87" w14:paraId="48A482A4" w14:textId="77777777" w:rsidTr="0035404E">
        <w:tc>
          <w:tcPr>
            <w:tcW w:w="884" w:type="dxa"/>
            <w:vMerge w:val="restart"/>
            <w:shd w:val="clear" w:color="auto" w:fill="auto"/>
            <w:vAlign w:val="center"/>
          </w:tcPr>
          <w:p w14:paraId="46D6F952" w14:textId="77777777" w:rsidR="00E5409C" w:rsidRPr="00114549" w:rsidRDefault="00E5409C" w:rsidP="00646F57">
            <w:pPr>
              <w:ind w:left="-94" w:right="-93" w:firstLine="14"/>
              <w:jc w:val="center"/>
            </w:pPr>
            <w:r w:rsidRPr="00114549">
              <w:t>Штамм</w:t>
            </w:r>
          </w:p>
        </w:tc>
        <w:tc>
          <w:tcPr>
            <w:tcW w:w="990" w:type="dxa"/>
            <w:vMerge w:val="restart"/>
            <w:shd w:val="clear" w:color="auto" w:fill="auto"/>
            <w:vAlign w:val="center"/>
          </w:tcPr>
          <w:p w14:paraId="40279029" w14:textId="77777777" w:rsidR="00E5409C" w:rsidRPr="00114549" w:rsidRDefault="00E5409C" w:rsidP="00646F57">
            <w:pPr>
              <w:jc w:val="center"/>
              <w:rPr>
                <w:lang w:val="kk-KZ"/>
              </w:rPr>
            </w:pPr>
            <w:r w:rsidRPr="00114549">
              <w:rPr>
                <w:lang w:val="kk-KZ"/>
              </w:rPr>
              <w:t>Суспензия</w:t>
            </w:r>
          </w:p>
        </w:tc>
        <w:tc>
          <w:tcPr>
            <w:tcW w:w="7701" w:type="dxa"/>
            <w:gridSpan w:val="9"/>
            <w:shd w:val="clear" w:color="auto" w:fill="auto"/>
            <w:vAlign w:val="center"/>
          </w:tcPr>
          <w:p w14:paraId="48D258C6" w14:textId="77777777" w:rsidR="00E5409C" w:rsidRPr="00114549" w:rsidRDefault="006D7AE8" w:rsidP="00646F57">
            <w:pPr>
              <w:jc w:val="center"/>
              <w:rPr>
                <w:color w:val="FF0000"/>
                <w:lang w:val="kk-KZ"/>
              </w:rPr>
            </w:pPr>
            <w:r w:rsidRPr="00114549">
              <w:rPr>
                <w:lang w:val="kk-KZ"/>
              </w:rPr>
              <w:t>Өлу жағдайы %, залалданғаннан кейінгі тәулік</w:t>
            </w:r>
          </w:p>
        </w:tc>
      </w:tr>
      <w:tr w:rsidR="00E5409C" w:rsidRPr="00114549" w14:paraId="35EB9B6C" w14:textId="77777777" w:rsidTr="0035404E">
        <w:tc>
          <w:tcPr>
            <w:tcW w:w="884" w:type="dxa"/>
            <w:vMerge/>
            <w:shd w:val="clear" w:color="auto" w:fill="auto"/>
            <w:vAlign w:val="center"/>
          </w:tcPr>
          <w:p w14:paraId="6A3497D4" w14:textId="77777777" w:rsidR="00E5409C" w:rsidRPr="00114549" w:rsidRDefault="00E5409C" w:rsidP="00646F57">
            <w:pPr>
              <w:jc w:val="center"/>
              <w:rPr>
                <w:lang w:val="kk-KZ"/>
              </w:rPr>
            </w:pPr>
          </w:p>
        </w:tc>
        <w:tc>
          <w:tcPr>
            <w:tcW w:w="990" w:type="dxa"/>
            <w:vMerge/>
            <w:shd w:val="clear" w:color="auto" w:fill="auto"/>
            <w:vAlign w:val="center"/>
          </w:tcPr>
          <w:p w14:paraId="7EB1A070" w14:textId="77777777" w:rsidR="00E5409C" w:rsidRPr="00114549" w:rsidRDefault="00E5409C" w:rsidP="00646F57">
            <w:pPr>
              <w:jc w:val="center"/>
              <w:rPr>
                <w:lang w:val="kk-KZ"/>
              </w:rPr>
            </w:pPr>
          </w:p>
        </w:tc>
        <w:tc>
          <w:tcPr>
            <w:tcW w:w="825" w:type="dxa"/>
            <w:shd w:val="clear" w:color="auto" w:fill="auto"/>
            <w:vAlign w:val="center"/>
          </w:tcPr>
          <w:p w14:paraId="7F64F5A0" w14:textId="77777777" w:rsidR="00E5409C" w:rsidRPr="00114549" w:rsidRDefault="00E5409C" w:rsidP="00646F57">
            <w:pPr>
              <w:jc w:val="center"/>
            </w:pPr>
            <w:r w:rsidRPr="00114549">
              <w:t>5</w:t>
            </w:r>
          </w:p>
        </w:tc>
        <w:tc>
          <w:tcPr>
            <w:tcW w:w="847" w:type="dxa"/>
            <w:shd w:val="clear" w:color="auto" w:fill="auto"/>
            <w:vAlign w:val="center"/>
          </w:tcPr>
          <w:p w14:paraId="5F2FEE97" w14:textId="77777777" w:rsidR="00E5409C" w:rsidRPr="00114549" w:rsidRDefault="00E5409C" w:rsidP="00646F57">
            <w:pPr>
              <w:jc w:val="center"/>
            </w:pPr>
            <w:r w:rsidRPr="00114549">
              <w:t>7</w:t>
            </w:r>
          </w:p>
        </w:tc>
        <w:tc>
          <w:tcPr>
            <w:tcW w:w="910" w:type="dxa"/>
            <w:shd w:val="clear" w:color="auto" w:fill="auto"/>
            <w:vAlign w:val="center"/>
          </w:tcPr>
          <w:p w14:paraId="4CE0ED3F" w14:textId="77777777" w:rsidR="00E5409C" w:rsidRPr="00114549" w:rsidRDefault="00E5409C" w:rsidP="00646F57">
            <w:pPr>
              <w:jc w:val="center"/>
            </w:pPr>
            <w:r w:rsidRPr="00114549">
              <w:t>9</w:t>
            </w:r>
          </w:p>
        </w:tc>
        <w:tc>
          <w:tcPr>
            <w:tcW w:w="910" w:type="dxa"/>
            <w:shd w:val="clear" w:color="auto" w:fill="auto"/>
            <w:vAlign w:val="center"/>
          </w:tcPr>
          <w:p w14:paraId="6BFA7448" w14:textId="77777777" w:rsidR="00E5409C" w:rsidRPr="00114549" w:rsidRDefault="00E5409C" w:rsidP="00646F57">
            <w:pPr>
              <w:jc w:val="center"/>
            </w:pPr>
            <w:r w:rsidRPr="00114549">
              <w:t>11</w:t>
            </w:r>
          </w:p>
        </w:tc>
        <w:tc>
          <w:tcPr>
            <w:tcW w:w="910" w:type="dxa"/>
            <w:shd w:val="clear" w:color="auto" w:fill="auto"/>
            <w:vAlign w:val="center"/>
          </w:tcPr>
          <w:p w14:paraId="024BEBAA" w14:textId="77777777" w:rsidR="00E5409C" w:rsidRPr="00114549" w:rsidRDefault="00E5409C" w:rsidP="00646F57">
            <w:pPr>
              <w:jc w:val="center"/>
            </w:pPr>
            <w:r w:rsidRPr="00114549">
              <w:t>13</w:t>
            </w:r>
          </w:p>
        </w:tc>
        <w:tc>
          <w:tcPr>
            <w:tcW w:w="910" w:type="dxa"/>
            <w:shd w:val="clear" w:color="auto" w:fill="auto"/>
            <w:vAlign w:val="center"/>
          </w:tcPr>
          <w:p w14:paraId="359C95D3" w14:textId="77777777" w:rsidR="00E5409C" w:rsidRPr="00114549" w:rsidRDefault="00E5409C" w:rsidP="00646F57">
            <w:pPr>
              <w:jc w:val="center"/>
            </w:pPr>
            <w:r w:rsidRPr="00114549">
              <w:t>15</w:t>
            </w:r>
          </w:p>
        </w:tc>
        <w:tc>
          <w:tcPr>
            <w:tcW w:w="910" w:type="dxa"/>
            <w:shd w:val="clear" w:color="auto" w:fill="auto"/>
            <w:vAlign w:val="center"/>
          </w:tcPr>
          <w:p w14:paraId="532C9AEB" w14:textId="77777777" w:rsidR="00E5409C" w:rsidRPr="00114549" w:rsidRDefault="00E5409C" w:rsidP="00646F57">
            <w:pPr>
              <w:jc w:val="center"/>
            </w:pPr>
            <w:r w:rsidRPr="00114549">
              <w:t>17</w:t>
            </w:r>
          </w:p>
        </w:tc>
        <w:tc>
          <w:tcPr>
            <w:tcW w:w="825" w:type="dxa"/>
            <w:shd w:val="clear" w:color="auto" w:fill="auto"/>
            <w:vAlign w:val="center"/>
          </w:tcPr>
          <w:p w14:paraId="713FFCFD" w14:textId="77777777" w:rsidR="00E5409C" w:rsidRPr="00114549" w:rsidRDefault="00E5409C" w:rsidP="00646F57">
            <w:pPr>
              <w:jc w:val="center"/>
            </w:pPr>
            <w:r w:rsidRPr="00114549">
              <w:t>19</w:t>
            </w:r>
          </w:p>
        </w:tc>
        <w:tc>
          <w:tcPr>
            <w:tcW w:w="654" w:type="dxa"/>
            <w:shd w:val="clear" w:color="auto" w:fill="auto"/>
            <w:vAlign w:val="center"/>
          </w:tcPr>
          <w:p w14:paraId="3ED96B06" w14:textId="77777777" w:rsidR="00E5409C" w:rsidRPr="00114549" w:rsidRDefault="00E5409C" w:rsidP="00646F57">
            <w:pPr>
              <w:jc w:val="center"/>
            </w:pPr>
            <w:r w:rsidRPr="00114549">
              <w:t>21</w:t>
            </w:r>
          </w:p>
        </w:tc>
      </w:tr>
      <w:tr w:rsidR="00646F57" w:rsidRPr="00114549" w14:paraId="04BE8DAE" w14:textId="77777777" w:rsidTr="0035404E">
        <w:tc>
          <w:tcPr>
            <w:tcW w:w="884" w:type="dxa"/>
            <w:shd w:val="clear" w:color="auto" w:fill="auto"/>
            <w:vAlign w:val="center"/>
          </w:tcPr>
          <w:p w14:paraId="4387D9FE" w14:textId="1D4DF19A" w:rsidR="00646F57" w:rsidRPr="00114549" w:rsidRDefault="00646F57" w:rsidP="00646F57">
            <w:pPr>
              <w:jc w:val="center"/>
              <w:rPr>
                <w:lang w:val="kk-KZ"/>
              </w:rPr>
            </w:pPr>
            <w:r>
              <w:rPr>
                <w:lang w:val="kk-KZ"/>
              </w:rPr>
              <w:t>1</w:t>
            </w:r>
          </w:p>
        </w:tc>
        <w:tc>
          <w:tcPr>
            <w:tcW w:w="990" w:type="dxa"/>
            <w:shd w:val="clear" w:color="auto" w:fill="auto"/>
            <w:vAlign w:val="center"/>
          </w:tcPr>
          <w:p w14:paraId="4DC2BF90" w14:textId="523A6CEC" w:rsidR="00646F57" w:rsidRPr="00114549" w:rsidRDefault="00646F57" w:rsidP="00646F57">
            <w:pPr>
              <w:jc w:val="center"/>
              <w:rPr>
                <w:lang w:val="kk-KZ"/>
              </w:rPr>
            </w:pPr>
            <w:r>
              <w:rPr>
                <w:lang w:val="kk-KZ"/>
              </w:rPr>
              <w:t>2</w:t>
            </w:r>
          </w:p>
        </w:tc>
        <w:tc>
          <w:tcPr>
            <w:tcW w:w="825" w:type="dxa"/>
            <w:shd w:val="clear" w:color="auto" w:fill="auto"/>
            <w:vAlign w:val="center"/>
          </w:tcPr>
          <w:p w14:paraId="433BCC6E" w14:textId="26717A9E" w:rsidR="00646F57" w:rsidRPr="00646F57" w:rsidRDefault="00646F57" w:rsidP="00646F57">
            <w:pPr>
              <w:jc w:val="center"/>
              <w:rPr>
                <w:lang w:val="kk-KZ"/>
              </w:rPr>
            </w:pPr>
            <w:r>
              <w:rPr>
                <w:lang w:val="kk-KZ"/>
              </w:rPr>
              <w:t>3</w:t>
            </w:r>
          </w:p>
        </w:tc>
        <w:tc>
          <w:tcPr>
            <w:tcW w:w="847" w:type="dxa"/>
            <w:shd w:val="clear" w:color="auto" w:fill="auto"/>
            <w:vAlign w:val="center"/>
          </w:tcPr>
          <w:p w14:paraId="681E7EFC" w14:textId="6A79D3EA" w:rsidR="00646F57" w:rsidRPr="00646F57" w:rsidRDefault="00646F57" w:rsidP="00646F57">
            <w:pPr>
              <w:jc w:val="center"/>
              <w:rPr>
                <w:lang w:val="kk-KZ"/>
              </w:rPr>
            </w:pPr>
            <w:r>
              <w:rPr>
                <w:lang w:val="kk-KZ"/>
              </w:rPr>
              <w:t>4</w:t>
            </w:r>
          </w:p>
        </w:tc>
        <w:tc>
          <w:tcPr>
            <w:tcW w:w="910" w:type="dxa"/>
            <w:shd w:val="clear" w:color="auto" w:fill="auto"/>
            <w:vAlign w:val="center"/>
          </w:tcPr>
          <w:p w14:paraId="74FA8061" w14:textId="5EC3B403" w:rsidR="00646F57" w:rsidRPr="00646F57" w:rsidRDefault="00646F57" w:rsidP="00646F57">
            <w:pPr>
              <w:jc w:val="center"/>
              <w:rPr>
                <w:lang w:val="kk-KZ"/>
              </w:rPr>
            </w:pPr>
            <w:r>
              <w:rPr>
                <w:lang w:val="kk-KZ"/>
              </w:rPr>
              <w:t>5</w:t>
            </w:r>
          </w:p>
        </w:tc>
        <w:tc>
          <w:tcPr>
            <w:tcW w:w="910" w:type="dxa"/>
            <w:shd w:val="clear" w:color="auto" w:fill="auto"/>
            <w:vAlign w:val="center"/>
          </w:tcPr>
          <w:p w14:paraId="491C0C96" w14:textId="14DDC889" w:rsidR="00646F57" w:rsidRPr="00646F57" w:rsidRDefault="00646F57" w:rsidP="00646F57">
            <w:pPr>
              <w:jc w:val="center"/>
              <w:rPr>
                <w:lang w:val="kk-KZ"/>
              </w:rPr>
            </w:pPr>
            <w:r>
              <w:rPr>
                <w:lang w:val="kk-KZ"/>
              </w:rPr>
              <w:t>6</w:t>
            </w:r>
          </w:p>
        </w:tc>
        <w:tc>
          <w:tcPr>
            <w:tcW w:w="910" w:type="dxa"/>
            <w:shd w:val="clear" w:color="auto" w:fill="auto"/>
            <w:vAlign w:val="center"/>
          </w:tcPr>
          <w:p w14:paraId="541BC05D" w14:textId="1B62E366" w:rsidR="00646F57" w:rsidRPr="00646F57" w:rsidRDefault="00646F57" w:rsidP="00646F57">
            <w:pPr>
              <w:jc w:val="center"/>
              <w:rPr>
                <w:lang w:val="kk-KZ"/>
              </w:rPr>
            </w:pPr>
            <w:r>
              <w:rPr>
                <w:lang w:val="kk-KZ"/>
              </w:rPr>
              <w:t>7</w:t>
            </w:r>
          </w:p>
        </w:tc>
        <w:tc>
          <w:tcPr>
            <w:tcW w:w="910" w:type="dxa"/>
            <w:shd w:val="clear" w:color="auto" w:fill="auto"/>
            <w:vAlign w:val="center"/>
          </w:tcPr>
          <w:p w14:paraId="47AFA2E0" w14:textId="3BBA794D" w:rsidR="00646F57" w:rsidRPr="00646F57" w:rsidRDefault="00646F57" w:rsidP="00646F57">
            <w:pPr>
              <w:jc w:val="center"/>
              <w:rPr>
                <w:lang w:val="kk-KZ"/>
              </w:rPr>
            </w:pPr>
            <w:r>
              <w:rPr>
                <w:lang w:val="kk-KZ"/>
              </w:rPr>
              <w:t>8</w:t>
            </w:r>
          </w:p>
        </w:tc>
        <w:tc>
          <w:tcPr>
            <w:tcW w:w="910" w:type="dxa"/>
            <w:shd w:val="clear" w:color="auto" w:fill="auto"/>
            <w:vAlign w:val="center"/>
          </w:tcPr>
          <w:p w14:paraId="38084537" w14:textId="7BCC501E" w:rsidR="00646F57" w:rsidRPr="00646F57" w:rsidRDefault="00646F57" w:rsidP="00646F57">
            <w:pPr>
              <w:jc w:val="center"/>
              <w:rPr>
                <w:lang w:val="kk-KZ"/>
              </w:rPr>
            </w:pPr>
            <w:r>
              <w:rPr>
                <w:lang w:val="kk-KZ"/>
              </w:rPr>
              <w:t>9</w:t>
            </w:r>
          </w:p>
        </w:tc>
        <w:tc>
          <w:tcPr>
            <w:tcW w:w="825" w:type="dxa"/>
            <w:shd w:val="clear" w:color="auto" w:fill="auto"/>
            <w:vAlign w:val="center"/>
          </w:tcPr>
          <w:p w14:paraId="305420A7" w14:textId="682A843C" w:rsidR="00646F57" w:rsidRPr="00646F57" w:rsidRDefault="00646F57" w:rsidP="00646F57">
            <w:pPr>
              <w:jc w:val="center"/>
              <w:rPr>
                <w:lang w:val="kk-KZ"/>
              </w:rPr>
            </w:pPr>
            <w:r>
              <w:rPr>
                <w:lang w:val="kk-KZ"/>
              </w:rPr>
              <w:t>10</w:t>
            </w:r>
          </w:p>
        </w:tc>
        <w:tc>
          <w:tcPr>
            <w:tcW w:w="654" w:type="dxa"/>
            <w:shd w:val="clear" w:color="auto" w:fill="auto"/>
            <w:vAlign w:val="center"/>
          </w:tcPr>
          <w:p w14:paraId="2675800F" w14:textId="421FDCDF" w:rsidR="00646F57" w:rsidRPr="00646F57" w:rsidRDefault="00646F57" w:rsidP="00646F57">
            <w:pPr>
              <w:jc w:val="center"/>
              <w:rPr>
                <w:lang w:val="kk-KZ"/>
              </w:rPr>
            </w:pPr>
            <w:r>
              <w:rPr>
                <w:lang w:val="kk-KZ"/>
              </w:rPr>
              <w:t>11</w:t>
            </w:r>
          </w:p>
        </w:tc>
      </w:tr>
      <w:tr w:rsidR="00E5409C" w:rsidRPr="00114549" w14:paraId="30C23E0D" w14:textId="77777777" w:rsidTr="0035404E">
        <w:tc>
          <w:tcPr>
            <w:tcW w:w="9575" w:type="dxa"/>
            <w:gridSpan w:val="11"/>
            <w:shd w:val="clear" w:color="auto" w:fill="auto"/>
          </w:tcPr>
          <w:p w14:paraId="2AB65AB3" w14:textId="60B2BFB5" w:rsidR="00E5409C" w:rsidRPr="00114549" w:rsidRDefault="008E5804" w:rsidP="00FC2A43">
            <w:pPr>
              <w:jc w:val="center"/>
            </w:pPr>
            <w:r w:rsidRPr="00114549">
              <w:rPr>
                <w:rFonts w:eastAsia="Calibri"/>
                <w:lang w:val="kk-KZ"/>
              </w:rPr>
              <w:t>т</w:t>
            </w:r>
            <w:r w:rsidR="000F150A" w:rsidRPr="00114549">
              <w:rPr>
                <w:rFonts w:eastAsia="Calibri"/>
                <w:lang w:val="kk-KZ"/>
              </w:rPr>
              <w:t>аулы аймақ</w:t>
            </w:r>
          </w:p>
        </w:tc>
      </w:tr>
      <w:tr w:rsidR="00E5409C" w:rsidRPr="00114549" w14:paraId="217FE895" w14:textId="77777777" w:rsidTr="0035404E">
        <w:tc>
          <w:tcPr>
            <w:tcW w:w="884" w:type="dxa"/>
            <w:vMerge w:val="restart"/>
            <w:shd w:val="clear" w:color="auto" w:fill="auto"/>
          </w:tcPr>
          <w:p w14:paraId="26D334F8" w14:textId="77777777" w:rsidR="00E5409C" w:rsidRPr="00114549" w:rsidRDefault="00E5409C" w:rsidP="00FC2A43">
            <w:pPr>
              <w:jc w:val="both"/>
              <w:rPr>
                <w:color w:val="FF0000"/>
                <w:lang w:val="kk-KZ"/>
              </w:rPr>
            </w:pPr>
            <w:r w:rsidRPr="00114549">
              <w:rPr>
                <w:bCs/>
              </w:rPr>
              <w:t>BCo</w:t>
            </w:r>
            <w:r w:rsidRPr="00114549">
              <w:rPr>
                <w:bCs/>
                <w:vertAlign w:val="subscript"/>
              </w:rPr>
              <w:t>1</w:t>
            </w:r>
            <w:r w:rsidRPr="00114549">
              <w:rPr>
                <w:bCs/>
              </w:rPr>
              <w:t>-14</w:t>
            </w:r>
          </w:p>
        </w:tc>
        <w:tc>
          <w:tcPr>
            <w:tcW w:w="990" w:type="dxa"/>
            <w:shd w:val="clear" w:color="auto" w:fill="auto"/>
          </w:tcPr>
          <w:p w14:paraId="0FA3C312" w14:textId="77777777" w:rsidR="00E5409C" w:rsidRPr="00114549" w:rsidRDefault="00AE0D02" w:rsidP="00FC2A43">
            <w:pPr>
              <w:jc w:val="both"/>
              <w:rPr>
                <w:lang w:val="kk-KZ"/>
              </w:rPr>
            </w:pPr>
            <w:r w:rsidRPr="00114549">
              <w:rPr>
                <w:lang w:val="kk-KZ"/>
              </w:rPr>
              <w:t>Май</w:t>
            </w:r>
          </w:p>
        </w:tc>
        <w:tc>
          <w:tcPr>
            <w:tcW w:w="825" w:type="dxa"/>
            <w:shd w:val="clear" w:color="auto" w:fill="auto"/>
            <w:vAlign w:val="center"/>
          </w:tcPr>
          <w:p w14:paraId="6B32E1C5" w14:textId="77777777" w:rsidR="0035404E" w:rsidRDefault="00E5409C" w:rsidP="0035404E">
            <w:pPr>
              <w:ind w:left="-89"/>
              <w:jc w:val="center"/>
              <w:rPr>
                <w:bCs/>
                <w:color w:val="000000"/>
                <w:lang w:val="kk-KZ"/>
              </w:rPr>
            </w:pPr>
            <w:r w:rsidRPr="00114549">
              <w:rPr>
                <w:bCs/>
                <w:color w:val="000000"/>
              </w:rPr>
              <w:t>2,50±</w:t>
            </w:r>
          </w:p>
          <w:p w14:paraId="187F4D21" w14:textId="1A0C203B" w:rsidR="00E5409C" w:rsidRPr="00114549" w:rsidRDefault="00E5409C" w:rsidP="0035404E">
            <w:pPr>
              <w:ind w:left="-89"/>
              <w:jc w:val="center"/>
              <w:rPr>
                <w:bCs/>
                <w:color w:val="000000"/>
                <w:lang w:val="kk-KZ"/>
              </w:rPr>
            </w:pPr>
            <w:r w:rsidRPr="00114549">
              <w:rPr>
                <w:bCs/>
                <w:color w:val="000000"/>
                <w:lang w:val="kk-KZ"/>
              </w:rPr>
              <w:t>2,5</w:t>
            </w:r>
          </w:p>
        </w:tc>
        <w:tc>
          <w:tcPr>
            <w:tcW w:w="847" w:type="dxa"/>
            <w:shd w:val="clear" w:color="auto" w:fill="auto"/>
            <w:vAlign w:val="center"/>
          </w:tcPr>
          <w:p w14:paraId="52371161" w14:textId="77777777" w:rsidR="0035404E" w:rsidRDefault="00E5409C" w:rsidP="0035404E">
            <w:pPr>
              <w:ind w:left="-89"/>
              <w:jc w:val="center"/>
              <w:rPr>
                <w:bCs/>
                <w:color w:val="000000"/>
                <w:lang w:val="kk-KZ"/>
              </w:rPr>
            </w:pPr>
            <w:r w:rsidRPr="00114549">
              <w:rPr>
                <w:bCs/>
                <w:color w:val="000000"/>
              </w:rPr>
              <w:t>17,5±</w:t>
            </w:r>
          </w:p>
          <w:p w14:paraId="66BE9851" w14:textId="25A2A223" w:rsidR="00E5409C" w:rsidRPr="00114549" w:rsidRDefault="00E5409C" w:rsidP="0035404E">
            <w:pPr>
              <w:ind w:left="-89"/>
              <w:jc w:val="center"/>
              <w:rPr>
                <w:bCs/>
                <w:color w:val="000000"/>
                <w:lang w:val="kk-KZ"/>
              </w:rPr>
            </w:pPr>
            <w:r w:rsidRPr="00114549">
              <w:rPr>
                <w:bCs/>
                <w:color w:val="000000"/>
                <w:lang w:val="kk-KZ"/>
              </w:rPr>
              <w:t>6,2</w:t>
            </w:r>
          </w:p>
        </w:tc>
        <w:tc>
          <w:tcPr>
            <w:tcW w:w="910" w:type="dxa"/>
            <w:shd w:val="clear" w:color="auto" w:fill="auto"/>
            <w:vAlign w:val="center"/>
          </w:tcPr>
          <w:p w14:paraId="3446F7E2" w14:textId="77777777" w:rsidR="0035404E" w:rsidRDefault="00E5409C" w:rsidP="0035404E">
            <w:pPr>
              <w:ind w:left="-89"/>
              <w:jc w:val="center"/>
              <w:rPr>
                <w:bCs/>
                <w:color w:val="000000"/>
                <w:lang w:val="kk-KZ"/>
              </w:rPr>
            </w:pPr>
            <w:r w:rsidRPr="00114549">
              <w:rPr>
                <w:bCs/>
                <w:color w:val="000000"/>
              </w:rPr>
              <w:t>27,5±</w:t>
            </w:r>
          </w:p>
          <w:p w14:paraId="38E65782" w14:textId="21A066BB" w:rsidR="00E5409C" w:rsidRPr="00114549" w:rsidRDefault="00E5409C" w:rsidP="0035404E">
            <w:pPr>
              <w:ind w:left="-89"/>
              <w:jc w:val="center"/>
              <w:rPr>
                <w:bCs/>
                <w:color w:val="000000"/>
                <w:lang w:val="kk-KZ"/>
              </w:rPr>
            </w:pPr>
            <w:r w:rsidRPr="00114549">
              <w:rPr>
                <w:bCs/>
                <w:color w:val="000000"/>
                <w:lang w:val="kk-KZ"/>
              </w:rPr>
              <w:t>2,5</w:t>
            </w:r>
          </w:p>
        </w:tc>
        <w:tc>
          <w:tcPr>
            <w:tcW w:w="910" w:type="dxa"/>
            <w:shd w:val="clear" w:color="auto" w:fill="auto"/>
            <w:vAlign w:val="center"/>
          </w:tcPr>
          <w:p w14:paraId="47D20040" w14:textId="77777777" w:rsidR="0035404E" w:rsidRDefault="00E5409C" w:rsidP="0035404E">
            <w:pPr>
              <w:ind w:left="-89"/>
              <w:jc w:val="center"/>
              <w:rPr>
                <w:bCs/>
                <w:color w:val="000000"/>
                <w:lang w:val="kk-KZ"/>
              </w:rPr>
            </w:pPr>
            <w:r w:rsidRPr="00114549">
              <w:rPr>
                <w:bCs/>
                <w:color w:val="000000"/>
              </w:rPr>
              <w:t>35,0±</w:t>
            </w:r>
          </w:p>
          <w:p w14:paraId="77B7E845" w14:textId="5E606D1E" w:rsidR="00E5409C" w:rsidRPr="00114549" w:rsidRDefault="00E5409C" w:rsidP="0035404E">
            <w:pPr>
              <w:ind w:left="-89"/>
              <w:jc w:val="center"/>
              <w:rPr>
                <w:bCs/>
                <w:color w:val="000000"/>
                <w:lang w:val="kk-KZ"/>
              </w:rPr>
            </w:pPr>
            <w:r w:rsidRPr="00114549">
              <w:rPr>
                <w:bCs/>
                <w:color w:val="000000"/>
                <w:lang w:val="kk-KZ"/>
              </w:rPr>
              <w:t>2,8</w:t>
            </w:r>
          </w:p>
        </w:tc>
        <w:tc>
          <w:tcPr>
            <w:tcW w:w="910" w:type="dxa"/>
            <w:shd w:val="clear" w:color="auto" w:fill="auto"/>
            <w:vAlign w:val="center"/>
          </w:tcPr>
          <w:p w14:paraId="0ABCC9DA" w14:textId="77777777" w:rsidR="0035404E" w:rsidRDefault="00E5409C" w:rsidP="0035404E">
            <w:pPr>
              <w:ind w:left="-89"/>
              <w:jc w:val="center"/>
              <w:rPr>
                <w:bCs/>
                <w:color w:val="000000"/>
                <w:lang w:val="kk-KZ"/>
              </w:rPr>
            </w:pPr>
            <w:r w:rsidRPr="00114549">
              <w:rPr>
                <w:bCs/>
                <w:color w:val="000000"/>
              </w:rPr>
              <w:t>47,5±</w:t>
            </w:r>
          </w:p>
          <w:p w14:paraId="65569B4C" w14:textId="07987176" w:rsidR="00E5409C" w:rsidRPr="00114549" w:rsidRDefault="00E5409C" w:rsidP="0035404E">
            <w:pPr>
              <w:ind w:left="-89"/>
              <w:jc w:val="center"/>
              <w:rPr>
                <w:bCs/>
                <w:color w:val="000000"/>
                <w:lang w:val="kk-KZ"/>
              </w:rPr>
            </w:pPr>
            <w:r w:rsidRPr="00114549">
              <w:rPr>
                <w:bCs/>
                <w:color w:val="000000"/>
                <w:lang w:val="kk-KZ"/>
              </w:rPr>
              <w:t>8,5</w:t>
            </w:r>
          </w:p>
        </w:tc>
        <w:tc>
          <w:tcPr>
            <w:tcW w:w="910" w:type="dxa"/>
            <w:shd w:val="clear" w:color="auto" w:fill="auto"/>
            <w:vAlign w:val="center"/>
          </w:tcPr>
          <w:p w14:paraId="0DB523CE" w14:textId="77777777" w:rsidR="0035404E" w:rsidRDefault="00E5409C" w:rsidP="0035404E">
            <w:pPr>
              <w:ind w:left="-89"/>
              <w:jc w:val="center"/>
              <w:rPr>
                <w:bCs/>
                <w:color w:val="000000"/>
                <w:lang w:val="kk-KZ"/>
              </w:rPr>
            </w:pPr>
            <w:r w:rsidRPr="00114549">
              <w:rPr>
                <w:bCs/>
                <w:color w:val="000000"/>
              </w:rPr>
              <w:t>57,5±</w:t>
            </w:r>
          </w:p>
          <w:p w14:paraId="469092BE" w14:textId="792B3C7F" w:rsidR="00E5409C" w:rsidRPr="00114549" w:rsidRDefault="00E5409C"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473A60E6" w14:textId="77777777" w:rsidR="0035404E" w:rsidRDefault="00E5409C" w:rsidP="0035404E">
            <w:pPr>
              <w:ind w:left="-89"/>
              <w:jc w:val="center"/>
              <w:rPr>
                <w:bCs/>
                <w:color w:val="000000"/>
                <w:lang w:val="kk-KZ"/>
              </w:rPr>
            </w:pPr>
            <w:r w:rsidRPr="00114549">
              <w:rPr>
                <w:bCs/>
                <w:color w:val="000000"/>
              </w:rPr>
              <w:t>72,5±</w:t>
            </w:r>
          </w:p>
          <w:p w14:paraId="335A5E96" w14:textId="25A43644" w:rsidR="00E5409C" w:rsidRPr="00114549" w:rsidRDefault="00E5409C" w:rsidP="0035404E">
            <w:pPr>
              <w:ind w:left="-89"/>
              <w:jc w:val="center"/>
              <w:rPr>
                <w:bCs/>
                <w:color w:val="000000"/>
                <w:lang w:val="kk-KZ"/>
              </w:rPr>
            </w:pPr>
            <w:r w:rsidRPr="00114549">
              <w:rPr>
                <w:bCs/>
                <w:color w:val="000000"/>
                <w:lang w:val="kk-KZ"/>
              </w:rPr>
              <w:t>8,5</w:t>
            </w:r>
          </w:p>
        </w:tc>
        <w:tc>
          <w:tcPr>
            <w:tcW w:w="825" w:type="dxa"/>
            <w:shd w:val="clear" w:color="auto" w:fill="auto"/>
            <w:vAlign w:val="center"/>
          </w:tcPr>
          <w:p w14:paraId="20C05072" w14:textId="77777777" w:rsidR="0035404E" w:rsidRDefault="00E5409C" w:rsidP="0035404E">
            <w:pPr>
              <w:ind w:left="-89"/>
              <w:jc w:val="center"/>
              <w:rPr>
                <w:bCs/>
                <w:color w:val="000000"/>
                <w:lang w:val="kk-KZ"/>
              </w:rPr>
            </w:pPr>
            <w:r w:rsidRPr="00114549">
              <w:rPr>
                <w:bCs/>
                <w:color w:val="000000"/>
              </w:rPr>
              <w:t>75,0±</w:t>
            </w:r>
          </w:p>
          <w:p w14:paraId="2CEB78FC" w14:textId="0CDAF6CA" w:rsidR="00E5409C" w:rsidRPr="00114549" w:rsidRDefault="00E5409C" w:rsidP="0035404E">
            <w:pPr>
              <w:ind w:left="-89"/>
              <w:jc w:val="center"/>
              <w:rPr>
                <w:bCs/>
                <w:color w:val="000000"/>
                <w:lang w:val="kk-KZ"/>
              </w:rPr>
            </w:pPr>
            <w:r w:rsidRPr="00114549">
              <w:rPr>
                <w:bCs/>
                <w:color w:val="000000"/>
                <w:lang w:val="kk-KZ"/>
              </w:rPr>
              <w:t>8,6</w:t>
            </w:r>
          </w:p>
        </w:tc>
        <w:tc>
          <w:tcPr>
            <w:tcW w:w="654" w:type="dxa"/>
            <w:shd w:val="clear" w:color="auto" w:fill="auto"/>
            <w:vAlign w:val="center"/>
          </w:tcPr>
          <w:p w14:paraId="608D22E0" w14:textId="77777777" w:rsidR="00E5409C" w:rsidRPr="00114549" w:rsidRDefault="00E5409C" w:rsidP="0035404E">
            <w:pPr>
              <w:ind w:left="-89"/>
              <w:jc w:val="center"/>
              <w:rPr>
                <w:bCs/>
                <w:color w:val="000000"/>
                <w:lang w:val="kk-KZ"/>
              </w:rPr>
            </w:pPr>
            <w:r w:rsidRPr="00114549">
              <w:rPr>
                <w:bCs/>
                <w:color w:val="000000"/>
              </w:rPr>
              <w:t>75,0±</w:t>
            </w:r>
            <w:r w:rsidRPr="00114549">
              <w:rPr>
                <w:bCs/>
                <w:color w:val="000000"/>
                <w:lang w:val="kk-KZ"/>
              </w:rPr>
              <w:t>8,6</w:t>
            </w:r>
          </w:p>
        </w:tc>
      </w:tr>
      <w:tr w:rsidR="00E5409C" w:rsidRPr="00114549" w14:paraId="296C762F" w14:textId="77777777" w:rsidTr="0035404E">
        <w:tc>
          <w:tcPr>
            <w:tcW w:w="884" w:type="dxa"/>
            <w:vMerge/>
            <w:shd w:val="clear" w:color="auto" w:fill="auto"/>
          </w:tcPr>
          <w:p w14:paraId="430A639C" w14:textId="77777777" w:rsidR="00E5409C" w:rsidRPr="00114549" w:rsidRDefault="00E5409C" w:rsidP="00FC2A43">
            <w:pPr>
              <w:jc w:val="both"/>
              <w:rPr>
                <w:color w:val="FF0000"/>
                <w:lang w:val="kk-KZ"/>
              </w:rPr>
            </w:pPr>
          </w:p>
        </w:tc>
        <w:tc>
          <w:tcPr>
            <w:tcW w:w="990" w:type="dxa"/>
            <w:shd w:val="clear" w:color="auto" w:fill="auto"/>
          </w:tcPr>
          <w:p w14:paraId="009C3C74" w14:textId="77777777" w:rsidR="00E5409C" w:rsidRPr="00114549" w:rsidRDefault="00AE0D02" w:rsidP="00FC2A43">
            <w:pPr>
              <w:jc w:val="both"/>
              <w:rPr>
                <w:lang w:val="kk-KZ"/>
              </w:rPr>
            </w:pPr>
            <w:r w:rsidRPr="00114549">
              <w:rPr>
                <w:lang w:val="kk-KZ"/>
              </w:rPr>
              <w:t>Су</w:t>
            </w:r>
          </w:p>
        </w:tc>
        <w:tc>
          <w:tcPr>
            <w:tcW w:w="825" w:type="dxa"/>
            <w:shd w:val="clear" w:color="auto" w:fill="auto"/>
            <w:vAlign w:val="center"/>
          </w:tcPr>
          <w:p w14:paraId="5E3D2CDB" w14:textId="77777777" w:rsidR="0035404E" w:rsidRDefault="00E5409C" w:rsidP="0035404E">
            <w:pPr>
              <w:ind w:left="-89"/>
              <w:jc w:val="center"/>
              <w:rPr>
                <w:bCs/>
                <w:color w:val="000000"/>
                <w:lang w:val="kk-KZ"/>
              </w:rPr>
            </w:pPr>
            <w:r w:rsidRPr="00114549">
              <w:rPr>
                <w:bCs/>
                <w:color w:val="000000"/>
              </w:rPr>
              <w:t>15,0±</w:t>
            </w:r>
          </w:p>
          <w:p w14:paraId="04C7ED62" w14:textId="6BEEBAF4" w:rsidR="00E5409C" w:rsidRPr="00114549" w:rsidRDefault="00E5409C" w:rsidP="0035404E">
            <w:pPr>
              <w:ind w:left="-89"/>
              <w:jc w:val="center"/>
              <w:rPr>
                <w:bCs/>
                <w:color w:val="000000"/>
                <w:lang w:val="kk-KZ"/>
              </w:rPr>
            </w:pPr>
            <w:r w:rsidRPr="00114549">
              <w:rPr>
                <w:bCs/>
                <w:color w:val="000000"/>
                <w:lang w:val="kk-KZ"/>
              </w:rPr>
              <w:t>6,4</w:t>
            </w:r>
          </w:p>
        </w:tc>
        <w:tc>
          <w:tcPr>
            <w:tcW w:w="847" w:type="dxa"/>
            <w:shd w:val="clear" w:color="auto" w:fill="auto"/>
            <w:vAlign w:val="center"/>
          </w:tcPr>
          <w:p w14:paraId="12D05FDF" w14:textId="77777777" w:rsidR="0035404E" w:rsidRDefault="00E5409C" w:rsidP="0035404E">
            <w:pPr>
              <w:ind w:left="-89"/>
              <w:jc w:val="center"/>
              <w:rPr>
                <w:bCs/>
                <w:color w:val="000000"/>
                <w:lang w:val="kk-KZ"/>
              </w:rPr>
            </w:pPr>
            <w:r w:rsidRPr="00114549">
              <w:rPr>
                <w:bCs/>
                <w:color w:val="000000"/>
              </w:rPr>
              <w:t>17,5±</w:t>
            </w:r>
          </w:p>
          <w:p w14:paraId="04EA87C5" w14:textId="5EFAAFCC" w:rsidR="00E5409C" w:rsidRPr="00114549" w:rsidRDefault="00E5409C" w:rsidP="0035404E">
            <w:pPr>
              <w:ind w:left="-89"/>
              <w:jc w:val="center"/>
              <w:rPr>
                <w:bCs/>
                <w:color w:val="000000"/>
                <w:lang w:val="kk-KZ"/>
              </w:rPr>
            </w:pPr>
            <w:r w:rsidRPr="00114549">
              <w:rPr>
                <w:bCs/>
                <w:color w:val="000000"/>
                <w:lang w:val="kk-KZ"/>
              </w:rPr>
              <w:t>7,5</w:t>
            </w:r>
          </w:p>
        </w:tc>
        <w:tc>
          <w:tcPr>
            <w:tcW w:w="910" w:type="dxa"/>
            <w:shd w:val="clear" w:color="auto" w:fill="auto"/>
            <w:vAlign w:val="center"/>
          </w:tcPr>
          <w:p w14:paraId="2191CE4E" w14:textId="77777777" w:rsidR="0035404E" w:rsidRDefault="00E5409C" w:rsidP="0035404E">
            <w:pPr>
              <w:ind w:left="-89"/>
              <w:jc w:val="center"/>
              <w:rPr>
                <w:bCs/>
                <w:color w:val="000000"/>
                <w:lang w:val="kk-KZ"/>
              </w:rPr>
            </w:pPr>
            <w:r w:rsidRPr="00114549">
              <w:rPr>
                <w:bCs/>
                <w:color w:val="000000"/>
              </w:rPr>
              <w:t>35,0±</w:t>
            </w:r>
          </w:p>
          <w:p w14:paraId="34675443" w14:textId="71A44CEA" w:rsidR="00E5409C" w:rsidRPr="00114549" w:rsidRDefault="00E5409C" w:rsidP="0035404E">
            <w:pPr>
              <w:ind w:left="-89"/>
              <w:jc w:val="center"/>
              <w:rPr>
                <w:bCs/>
                <w:color w:val="000000"/>
                <w:lang w:val="kk-KZ"/>
              </w:rPr>
            </w:pPr>
            <w:r w:rsidRPr="00114549">
              <w:rPr>
                <w:bCs/>
                <w:color w:val="000000"/>
                <w:lang w:val="kk-KZ"/>
              </w:rPr>
              <w:t>8,6</w:t>
            </w:r>
          </w:p>
        </w:tc>
        <w:tc>
          <w:tcPr>
            <w:tcW w:w="910" w:type="dxa"/>
            <w:shd w:val="clear" w:color="auto" w:fill="auto"/>
            <w:vAlign w:val="center"/>
          </w:tcPr>
          <w:p w14:paraId="7368748C" w14:textId="77777777" w:rsidR="0035404E" w:rsidRDefault="00E5409C" w:rsidP="0035404E">
            <w:pPr>
              <w:ind w:left="-89"/>
              <w:jc w:val="center"/>
              <w:rPr>
                <w:bCs/>
                <w:color w:val="000000"/>
                <w:lang w:val="kk-KZ"/>
              </w:rPr>
            </w:pPr>
            <w:r w:rsidRPr="00114549">
              <w:rPr>
                <w:bCs/>
                <w:color w:val="000000"/>
              </w:rPr>
              <w:t>52,5±</w:t>
            </w:r>
          </w:p>
          <w:p w14:paraId="7B1851AC" w14:textId="094C1BC5" w:rsidR="00E5409C" w:rsidRPr="00114549" w:rsidRDefault="00E5409C" w:rsidP="0035404E">
            <w:pPr>
              <w:ind w:left="-89"/>
              <w:jc w:val="center"/>
              <w:rPr>
                <w:bCs/>
                <w:color w:val="000000"/>
                <w:lang w:val="kk-KZ"/>
              </w:rPr>
            </w:pPr>
            <w:r w:rsidRPr="00114549">
              <w:rPr>
                <w:bCs/>
                <w:color w:val="000000"/>
                <w:lang w:val="kk-KZ"/>
              </w:rPr>
              <w:t>8,5</w:t>
            </w:r>
          </w:p>
        </w:tc>
        <w:tc>
          <w:tcPr>
            <w:tcW w:w="910" w:type="dxa"/>
            <w:shd w:val="clear" w:color="auto" w:fill="auto"/>
            <w:vAlign w:val="center"/>
          </w:tcPr>
          <w:p w14:paraId="7E45775B" w14:textId="77777777" w:rsidR="0035404E" w:rsidRDefault="00E5409C" w:rsidP="0035404E">
            <w:pPr>
              <w:ind w:left="-89"/>
              <w:jc w:val="center"/>
              <w:rPr>
                <w:bCs/>
                <w:color w:val="000000"/>
                <w:lang w:val="kk-KZ"/>
              </w:rPr>
            </w:pPr>
            <w:r w:rsidRPr="00114549">
              <w:rPr>
                <w:bCs/>
                <w:color w:val="000000"/>
              </w:rPr>
              <w:t>65,0±</w:t>
            </w:r>
          </w:p>
          <w:p w14:paraId="6F023F39" w14:textId="4A00E6CD" w:rsidR="00E5409C" w:rsidRPr="00114549" w:rsidRDefault="00E5409C" w:rsidP="0035404E">
            <w:pPr>
              <w:ind w:left="-89"/>
              <w:jc w:val="center"/>
              <w:rPr>
                <w:bCs/>
                <w:color w:val="000000"/>
                <w:lang w:val="kk-KZ"/>
              </w:rPr>
            </w:pPr>
            <w:r w:rsidRPr="00114549">
              <w:rPr>
                <w:bCs/>
                <w:color w:val="000000"/>
                <w:lang w:val="kk-KZ"/>
              </w:rPr>
              <w:t>11,9</w:t>
            </w:r>
          </w:p>
        </w:tc>
        <w:tc>
          <w:tcPr>
            <w:tcW w:w="910" w:type="dxa"/>
            <w:shd w:val="clear" w:color="auto" w:fill="auto"/>
            <w:vAlign w:val="center"/>
          </w:tcPr>
          <w:p w14:paraId="7D22FAA0" w14:textId="77777777" w:rsidR="0035404E" w:rsidRDefault="00E5409C" w:rsidP="0035404E">
            <w:pPr>
              <w:ind w:left="-89"/>
              <w:jc w:val="center"/>
              <w:rPr>
                <w:bCs/>
                <w:color w:val="000000"/>
                <w:lang w:val="kk-KZ"/>
              </w:rPr>
            </w:pPr>
            <w:r w:rsidRPr="00114549">
              <w:rPr>
                <w:bCs/>
                <w:color w:val="000000"/>
              </w:rPr>
              <w:t>67,5±</w:t>
            </w:r>
          </w:p>
          <w:p w14:paraId="444064C5" w14:textId="41F5CC8D" w:rsidR="00E5409C" w:rsidRPr="00114549" w:rsidRDefault="00E5409C" w:rsidP="0035404E">
            <w:pPr>
              <w:ind w:left="-89"/>
              <w:jc w:val="center"/>
              <w:rPr>
                <w:bCs/>
                <w:color w:val="000000"/>
                <w:lang w:val="kk-KZ"/>
              </w:rPr>
            </w:pPr>
            <w:r w:rsidRPr="00114549">
              <w:rPr>
                <w:bCs/>
                <w:color w:val="000000"/>
                <w:lang w:val="kk-KZ"/>
              </w:rPr>
              <w:t>11,1</w:t>
            </w:r>
          </w:p>
        </w:tc>
        <w:tc>
          <w:tcPr>
            <w:tcW w:w="910" w:type="dxa"/>
            <w:shd w:val="clear" w:color="auto" w:fill="auto"/>
            <w:vAlign w:val="center"/>
          </w:tcPr>
          <w:p w14:paraId="27C298F5" w14:textId="77777777" w:rsidR="0035404E" w:rsidRDefault="00E5409C" w:rsidP="0035404E">
            <w:pPr>
              <w:ind w:left="-89"/>
              <w:jc w:val="center"/>
              <w:rPr>
                <w:bCs/>
                <w:color w:val="000000"/>
                <w:lang w:val="kk-KZ"/>
              </w:rPr>
            </w:pPr>
            <w:r w:rsidRPr="00114549">
              <w:rPr>
                <w:bCs/>
                <w:color w:val="000000"/>
              </w:rPr>
              <w:t>70,0±</w:t>
            </w:r>
          </w:p>
          <w:p w14:paraId="7566A52B" w14:textId="6F72C911" w:rsidR="00E5409C" w:rsidRPr="00114549" w:rsidRDefault="00E5409C" w:rsidP="0035404E">
            <w:pPr>
              <w:ind w:left="-89"/>
              <w:jc w:val="center"/>
              <w:rPr>
                <w:bCs/>
                <w:color w:val="000000"/>
                <w:lang w:val="kk-KZ"/>
              </w:rPr>
            </w:pPr>
            <w:r w:rsidRPr="00114549">
              <w:rPr>
                <w:bCs/>
                <w:color w:val="000000"/>
                <w:lang w:val="kk-KZ"/>
              </w:rPr>
              <w:t>9,1</w:t>
            </w:r>
          </w:p>
        </w:tc>
        <w:tc>
          <w:tcPr>
            <w:tcW w:w="825" w:type="dxa"/>
            <w:shd w:val="clear" w:color="auto" w:fill="auto"/>
            <w:vAlign w:val="center"/>
          </w:tcPr>
          <w:p w14:paraId="1CE33D68" w14:textId="77777777" w:rsidR="0035404E" w:rsidRDefault="00E5409C" w:rsidP="0035404E">
            <w:pPr>
              <w:ind w:left="-89"/>
              <w:jc w:val="center"/>
              <w:rPr>
                <w:bCs/>
                <w:color w:val="000000"/>
                <w:lang w:val="kk-KZ"/>
              </w:rPr>
            </w:pPr>
            <w:r w:rsidRPr="00114549">
              <w:rPr>
                <w:bCs/>
                <w:color w:val="000000"/>
              </w:rPr>
              <w:t>70,0±</w:t>
            </w:r>
          </w:p>
          <w:p w14:paraId="7DDB4706" w14:textId="54B78D9B" w:rsidR="00E5409C" w:rsidRPr="00114549" w:rsidRDefault="00E5409C" w:rsidP="0035404E">
            <w:pPr>
              <w:ind w:left="-89"/>
              <w:jc w:val="center"/>
              <w:rPr>
                <w:bCs/>
                <w:color w:val="000000"/>
                <w:lang w:val="kk-KZ"/>
              </w:rPr>
            </w:pPr>
            <w:r w:rsidRPr="00114549">
              <w:rPr>
                <w:bCs/>
                <w:color w:val="000000"/>
                <w:lang w:val="kk-KZ"/>
              </w:rPr>
              <w:t>9,1</w:t>
            </w:r>
          </w:p>
        </w:tc>
        <w:tc>
          <w:tcPr>
            <w:tcW w:w="654" w:type="dxa"/>
            <w:shd w:val="clear" w:color="auto" w:fill="auto"/>
            <w:vAlign w:val="center"/>
          </w:tcPr>
          <w:p w14:paraId="60409A4D" w14:textId="77777777" w:rsidR="00E5409C" w:rsidRPr="00114549" w:rsidRDefault="00E5409C" w:rsidP="0035404E">
            <w:pPr>
              <w:ind w:left="-89"/>
              <w:jc w:val="center"/>
              <w:rPr>
                <w:bCs/>
                <w:color w:val="000000"/>
                <w:lang w:val="kk-KZ"/>
              </w:rPr>
            </w:pPr>
            <w:r w:rsidRPr="00114549">
              <w:rPr>
                <w:bCs/>
                <w:color w:val="000000"/>
              </w:rPr>
              <w:t>70,0±</w:t>
            </w:r>
            <w:r w:rsidRPr="00114549">
              <w:rPr>
                <w:bCs/>
                <w:color w:val="000000"/>
                <w:lang w:val="kk-KZ"/>
              </w:rPr>
              <w:t>9,1</w:t>
            </w:r>
          </w:p>
        </w:tc>
      </w:tr>
      <w:tr w:rsidR="00AE0D02" w:rsidRPr="00114549" w14:paraId="6D88774A" w14:textId="77777777" w:rsidTr="0035404E">
        <w:tc>
          <w:tcPr>
            <w:tcW w:w="884" w:type="dxa"/>
            <w:vMerge w:val="restart"/>
            <w:shd w:val="clear" w:color="auto" w:fill="auto"/>
          </w:tcPr>
          <w:p w14:paraId="40FEA65E" w14:textId="77777777" w:rsidR="00AE0D02" w:rsidRPr="00114549" w:rsidRDefault="00AE0D02" w:rsidP="00FC2A43">
            <w:pPr>
              <w:jc w:val="both"/>
              <w:rPr>
                <w:color w:val="FF0000"/>
                <w:lang w:val="kk-KZ"/>
              </w:rPr>
            </w:pPr>
            <w:r w:rsidRPr="00114549">
              <w:rPr>
                <w:bCs/>
              </w:rPr>
              <w:t>BSc</w:t>
            </w:r>
            <w:r w:rsidRPr="00114549">
              <w:rPr>
                <w:bCs/>
                <w:vertAlign w:val="subscript"/>
              </w:rPr>
              <w:t>1</w:t>
            </w:r>
            <w:r w:rsidRPr="00114549">
              <w:rPr>
                <w:bCs/>
              </w:rPr>
              <w:t>-15</w:t>
            </w:r>
          </w:p>
        </w:tc>
        <w:tc>
          <w:tcPr>
            <w:tcW w:w="990" w:type="dxa"/>
            <w:shd w:val="clear" w:color="auto" w:fill="auto"/>
          </w:tcPr>
          <w:p w14:paraId="04412DF5" w14:textId="77777777" w:rsidR="00AE0D02" w:rsidRPr="00114549" w:rsidRDefault="00AE0D02" w:rsidP="00FC2A43">
            <w:pPr>
              <w:jc w:val="both"/>
              <w:rPr>
                <w:lang w:val="kk-KZ"/>
              </w:rPr>
            </w:pPr>
            <w:r w:rsidRPr="00114549">
              <w:rPr>
                <w:lang w:val="kk-KZ"/>
              </w:rPr>
              <w:t>Май</w:t>
            </w:r>
          </w:p>
        </w:tc>
        <w:tc>
          <w:tcPr>
            <w:tcW w:w="825" w:type="dxa"/>
            <w:shd w:val="clear" w:color="auto" w:fill="auto"/>
            <w:vAlign w:val="center"/>
          </w:tcPr>
          <w:p w14:paraId="408703F9" w14:textId="77777777" w:rsidR="0035404E" w:rsidRDefault="00AE0D02" w:rsidP="0035404E">
            <w:pPr>
              <w:ind w:left="-89"/>
              <w:jc w:val="center"/>
              <w:rPr>
                <w:bCs/>
                <w:color w:val="000000"/>
                <w:lang w:val="kk-KZ"/>
              </w:rPr>
            </w:pPr>
            <w:r w:rsidRPr="00114549">
              <w:rPr>
                <w:bCs/>
                <w:color w:val="000000"/>
              </w:rPr>
              <w:t>85,0±</w:t>
            </w:r>
          </w:p>
          <w:p w14:paraId="538CC042" w14:textId="16B03F80" w:rsidR="00AE0D02" w:rsidRPr="00114549" w:rsidRDefault="00AE0D02" w:rsidP="0035404E">
            <w:pPr>
              <w:ind w:left="-89"/>
              <w:jc w:val="center"/>
              <w:rPr>
                <w:bCs/>
                <w:color w:val="000000"/>
                <w:lang w:val="kk-KZ"/>
              </w:rPr>
            </w:pPr>
            <w:r w:rsidRPr="00114549">
              <w:rPr>
                <w:bCs/>
                <w:color w:val="000000"/>
                <w:lang w:val="kk-KZ"/>
              </w:rPr>
              <w:t>6,4</w:t>
            </w:r>
          </w:p>
        </w:tc>
        <w:tc>
          <w:tcPr>
            <w:tcW w:w="847" w:type="dxa"/>
            <w:shd w:val="clear" w:color="auto" w:fill="auto"/>
            <w:vAlign w:val="center"/>
          </w:tcPr>
          <w:p w14:paraId="4FE213DB" w14:textId="77777777" w:rsidR="0035404E" w:rsidRDefault="00AE0D02" w:rsidP="0035404E">
            <w:pPr>
              <w:ind w:left="-89"/>
              <w:jc w:val="center"/>
              <w:rPr>
                <w:bCs/>
                <w:color w:val="000000"/>
                <w:lang w:val="kk-KZ"/>
              </w:rPr>
            </w:pPr>
            <w:r w:rsidRPr="00114549">
              <w:rPr>
                <w:bCs/>
                <w:color w:val="000000"/>
              </w:rPr>
              <w:t>87,5±</w:t>
            </w:r>
          </w:p>
          <w:p w14:paraId="59B87CEA" w14:textId="2F20A7C1"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4727B142" w14:textId="77777777" w:rsidR="0035404E" w:rsidRDefault="00AE0D02" w:rsidP="0035404E">
            <w:pPr>
              <w:ind w:left="-89"/>
              <w:jc w:val="center"/>
              <w:rPr>
                <w:bCs/>
                <w:color w:val="000000"/>
                <w:lang w:val="kk-KZ"/>
              </w:rPr>
            </w:pPr>
            <w:r w:rsidRPr="00114549">
              <w:rPr>
                <w:bCs/>
                <w:color w:val="000000"/>
              </w:rPr>
              <w:t>92,5±</w:t>
            </w:r>
          </w:p>
          <w:p w14:paraId="159D0E27" w14:textId="58C7FB61"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08609504" w14:textId="77777777" w:rsidR="0035404E" w:rsidRDefault="00AE0D02" w:rsidP="0035404E">
            <w:pPr>
              <w:ind w:left="-89"/>
              <w:jc w:val="center"/>
              <w:rPr>
                <w:bCs/>
                <w:color w:val="000000"/>
                <w:lang w:val="kk-KZ"/>
              </w:rPr>
            </w:pPr>
            <w:r w:rsidRPr="00114549">
              <w:rPr>
                <w:bCs/>
                <w:color w:val="000000"/>
              </w:rPr>
              <w:t>92,5±</w:t>
            </w:r>
          </w:p>
          <w:p w14:paraId="4534AC49" w14:textId="7C416263"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1FA33359" w14:textId="77777777" w:rsidR="0035404E" w:rsidRDefault="00AE0D02" w:rsidP="0035404E">
            <w:pPr>
              <w:ind w:left="-89"/>
              <w:jc w:val="center"/>
              <w:rPr>
                <w:bCs/>
                <w:color w:val="000000"/>
                <w:lang w:val="kk-KZ"/>
              </w:rPr>
            </w:pPr>
            <w:r w:rsidRPr="00114549">
              <w:rPr>
                <w:bCs/>
                <w:color w:val="000000"/>
              </w:rPr>
              <w:t>95,0±</w:t>
            </w:r>
          </w:p>
          <w:p w14:paraId="10C23641" w14:textId="52F58DE2" w:rsidR="00AE0D02" w:rsidRPr="00114549" w:rsidRDefault="00AE0D02" w:rsidP="0035404E">
            <w:pPr>
              <w:ind w:left="-89"/>
              <w:jc w:val="center"/>
              <w:rPr>
                <w:bCs/>
                <w:color w:val="000000"/>
                <w:lang w:val="kk-KZ"/>
              </w:rPr>
            </w:pPr>
            <w:r w:rsidRPr="00114549">
              <w:rPr>
                <w:bCs/>
                <w:color w:val="000000"/>
                <w:lang w:val="kk-KZ"/>
              </w:rPr>
              <w:t>2,8</w:t>
            </w:r>
          </w:p>
        </w:tc>
        <w:tc>
          <w:tcPr>
            <w:tcW w:w="910" w:type="dxa"/>
            <w:shd w:val="clear" w:color="auto" w:fill="auto"/>
            <w:vAlign w:val="center"/>
          </w:tcPr>
          <w:p w14:paraId="05A804E7" w14:textId="77777777" w:rsidR="00AE0D02" w:rsidRPr="00114549" w:rsidRDefault="00AE0D02" w:rsidP="0035404E">
            <w:pPr>
              <w:ind w:left="-89"/>
              <w:jc w:val="center"/>
              <w:rPr>
                <w:bCs/>
                <w:color w:val="000000"/>
              </w:rPr>
            </w:pPr>
            <w:r w:rsidRPr="00114549">
              <w:rPr>
                <w:bCs/>
                <w:color w:val="000000"/>
              </w:rPr>
              <w:t>100</w:t>
            </w:r>
          </w:p>
        </w:tc>
        <w:tc>
          <w:tcPr>
            <w:tcW w:w="910" w:type="dxa"/>
            <w:shd w:val="clear" w:color="auto" w:fill="auto"/>
            <w:vAlign w:val="center"/>
          </w:tcPr>
          <w:p w14:paraId="19D0C89E" w14:textId="77777777" w:rsidR="00AE0D02" w:rsidRPr="00114549" w:rsidRDefault="00AE0D02" w:rsidP="0035404E">
            <w:pPr>
              <w:ind w:left="-89"/>
              <w:jc w:val="center"/>
              <w:rPr>
                <w:bCs/>
                <w:color w:val="000000"/>
              </w:rPr>
            </w:pPr>
            <w:r w:rsidRPr="00114549">
              <w:rPr>
                <w:bCs/>
                <w:color w:val="000000"/>
              </w:rPr>
              <w:t>100</w:t>
            </w:r>
          </w:p>
        </w:tc>
        <w:tc>
          <w:tcPr>
            <w:tcW w:w="825" w:type="dxa"/>
            <w:shd w:val="clear" w:color="auto" w:fill="auto"/>
            <w:vAlign w:val="center"/>
          </w:tcPr>
          <w:p w14:paraId="79AD1FCD" w14:textId="77777777" w:rsidR="00AE0D02" w:rsidRPr="00114549" w:rsidRDefault="00AE0D02" w:rsidP="0035404E">
            <w:pPr>
              <w:ind w:left="-89"/>
              <w:jc w:val="center"/>
              <w:rPr>
                <w:bCs/>
                <w:color w:val="000000"/>
                <w:lang w:val="kk-KZ"/>
              </w:rPr>
            </w:pPr>
            <w:r w:rsidRPr="00114549">
              <w:rPr>
                <w:bCs/>
                <w:color w:val="000000"/>
              </w:rPr>
              <w:t>100</w:t>
            </w:r>
          </w:p>
        </w:tc>
        <w:tc>
          <w:tcPr>
            <w:tcW w:w="654" w:type="dxa"/>
            <w:shd w:val="clear" w:color="auto" w:fill="auto"/>
            <w:vAlign w:val="center"/>
          </w:tcPr>
          <w:p w14:paraId="01A9E37A" w14:textId="77777777" w:rsidR="00AE0D02" w:rsidRPr="00114549" w:rsidRDefault="00AE0D02" w:rsidP="0035404E">
            <w:pPr>
              <w:ind w:left="-89"/>
              <w:jc w:val="center"/>
              <w:rPr>
                <w:bCs/>
                <w:color w:val="000000"/>
                <w:lang w:val="kk-KZ"/>
              </w:rPr>
            </w:pPr>
            <w:r w:rsidRPr="00114549">
              <w:rPr>
                <w:bCs/>
                <w:color w:val="000000"/>
              </w:rPr>
              <w:t>100</w:t>
            </w:r>
          </w:p>
        </w:tc>
      </w:tr>
      <w:tr w:rsidR="00AE0D02" w:rsidRPr="00114549" w14:paraId="339D1966" w14:textId="77777777" w:rsidTr="0035404E">
        <w:tc>
          <w:tcPr>
            <w:tcW w:w="884" w:type="dxa"/>
            <w:vMerge/>
            <w:shd w:val="clear" w:color="auto" w:fill="auto"/>
          </w:tcPr>
          <w:p w14:paraId="27554606" w14:textId="77777777" w:rsidR="00AE0D02" w:rsidRPr="00114549" w:rsidRDefault="00AE0D02" w:rsidP="00FC2A43">
            <w:pPr>
              <w:jc w:val="both"/>
              <w:rPr>
                <w:color w:val="FF0000"/>
                <w:lang w:val="kk-KZ"/>
              </w:rPr>
            </w:pPr>
          </w:p>
        </w:tc>
        <w:tc>
          <w:tcPr>
            <w:tcW w:w="990" w:type="dxa"/>
            <w:shd w:val="clear" w:color="auto" w:fill="auto"/>
          </w:tcPr>
          <w:p w14:paraId="0D6C2807" w14:textId="77777777" w:rsidR="00AE0D02" w:rsidRPr="00114549" w:rsidRDefault="00AE0D02" w:rsidP="00FC2A43">
            <w:pPr>
              <w:jc w:val="both"/>
              <w:rPr>
                <w:lang w:val="kk-KZ"/>
              </w:rPr>
            </w:pPr>
            <w:r w:rsidRPr="00114549">
              <w:rPr>
                <w:lang w:val="kk-KZ"/>
              </w:rPr>
              <w:t>Су</w:t>
            </w:r>
          </w:p>
        </w:tc>
        <w:tc>
          <w:tcPr>
            <w:tcW w:w="825" w:type="dxa"/>
            <w:shd w:val="clear" w:color="auto" w:fill="auto"/>
            <w:vAlign w:val="center"/>
          </w:tcPr>
          <w:p w14:paraId="0280D564" w14:textId="77777777" w:rsidR="0035404E" w:rsidRDefault="00AE0D02" w:rsidP="0035404E">
            <w:pPr>
              <w:ind w:left="-89"/>
              <w:jc w:val="center"/>
              <w:rPr>
                <w:bCs/>
                <w:color w:val="000000"/>
                <w:lang w:val="kk-KZ"/>
              </w:rPr>
            </w:pPr>
            <w:r w:rsidRPr="00114549">
              <w:rPr>
                <w:bCs/>
                <w:color w:val="000000"/>
              </w:rPr>
              <w:t>22,5±</w:t>
            </w:r>
          </w:p>
          <w:p w14:paraId="094851D7" w14:textId="2387002C" w:rsidR="00AE0D02" w:rsidRPr="00114549" w:rsidRDefault="00AE0D02" w:rsidP="0035404E">
            <w:pPr>
              <w:ind w:left="-89"/>
              <w:jc w:val="center"/>
              <w:rPr>
                <w:bCs/>
                <w:color w:val="000000"/>
                <w:lang w:val="kk-KZ"/>
              </w:rPr>
            </w:pPr>
            <w:r w:rsidRPr="00114549">
              <w:rPr>
                <w:bCs/>
                <w:color w:val="000000"/>
                <w:lang w:val="kk-KZ"/>
              </w:rPr>
              <w:t>8,5</w:t>
            </w:r>
          </w:p>
        </w:tc>
        <w:tc>
          <w:tcPr>
            <w:tcW w:w="847" w:type="dxa"/>
            <w:shd w:val="clear" w:color="auto" w:fill="auto"/>
            <w:vAlign w:val="center"/>
          </w:tcPr>
          <w:p w14:paraId="666D53DA" w14:textId="77777777" w:rsidR="0035404E" w:rsidRDefault="00AE0D02" w:rsidP="0035404E">
            <w:pPr>
              <w:ind w:left="-89"/>
              <w:jc w:val="center"/>
              <w:rPr>
                <w:bCs/>
                <w:color w:val="000000"/>
                <w:lang w:val="kk-KZ"/>
              </w:rPr>
            </w:pPr>
            <w:r w:rsidRPr="00114549">
              <w:rPr>
                <w:bCs/>
                <w:color w:val="000000"/>
              </w:rPr>
              <w:t>32,5±</w:t>
            </w:r>
          </w:p>
          <w:p w14:paraId="3678488C" w14:textId="0B36C9A2"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0B03A03E" w14:textId="77777777" w:rsidR="0035404E" w:rsidRDefault="00AE0D02" w:rsidP="0035404E">
            <w:pPr>
              <w:ind w:left="-89"/>
              <w:jc w:val="center"/>
              <w:rPr>
                <w:bCs/>
                <w:color w:val="000000"/>
                <w:lang w:val="kk-KZ"/>
              </w:rPr>
            </w:pPr>
            <w:r w:rsidRPr="00114549">
              <w:rPr>
                <w:bCs/>
                <w:color w:val="000000"/>
              </w:rPr>
              <w:t>52,5±</w:t>
            </w:r>
          </w:p>
          <w:p w14:paraId="3F83F97A" w14:textId="2527227F" w:rsidR="00AE0D02" w:rsidRPr="00114549" w:rsidRDefault="00AE0D02" w:rsidP="0035404E">
            <w:pPr>
              <w:ind w:left="-89"/>
              <w:jc w:val="center"/>
              <w:rPr>
                <w:bCs/>
                <w:color w:val="000000"/>
                <w:lang w:val="kk-KZ"/>
              </w:rPr>
            </w:pPr>
            <w:r w:rsidRPr="00114549">
              <w:rPr>
                <w:bCs/>
                <w:color w:val="000000"/>
                <w:lang w:val="kk-KZ"/>
              </w:rPr>
              <w:t>7,5</w:t>
            </w:r>
          </w:p>
        </w:tc>
        <w:tc>
          <w:tcPr>
            <w:tcW w:w="910" w:type="dxa"/>
            <w:shd w:val="clear" w:color="auto" w:fill="auto"/>
            <w:vAlign w:val="center"/>
          </w:tcPr>
          <w:p w14:paraId="1CA1AA02" w14:textId="77777777" w:rsidR="0035404E" w:rsidRDefault="00AE0D02" w:rsidP="0035404E">
            <w:pPr>
              <w:ind w:left="-89"/>
              <w:jc w:val="center"/>
              <w:rPr>
                <w:bCs/>
                <w:color w:val="000000"/>
                <w:lang w:val="kk-KZ"/>
              </w:rPr>
            </w:pPr>
            <w:r w:rsidRPr="00114549">
              <w:rPr>
                <w:bCs/>
                <w:color w:val="000000"/>
              </w:rPr>
              <w:t>67,5±</w:t>
            </w:r>
          </w:p>
          <w:p w14:paraId="45069643" w14:textId="0103C31B" w:rsidR="00AE0D02" w:rsidRPr="00114549" w:rsidRDefault="00AE0D02" w:rsidP="0035404E">
            <w:pPr>
              <w:ind w:left="-89"/>
              <w:jc w:val="center"/>
              <w:rPr>
                <w:bCs/>
                <w:color w:val="000000"/>
                <w:lang w:val="kk-KZ"/>
              </w:rPr>
            </w:pPr>
            <w:r w:rsidRPr="00114549">
              <w:rPr>
                <w:bCs/>
                <w:color w:val="000000"/>
                <w:lang w:val="kk-KZ"/>
              </w:rPr>
              <w:t>2,5</w:t>
            </w:r>
          </w:p>
        </w:tc>
        <w:tc>
          <w:tcPr>
            <w:tcW w:w="910" w:type="dxa"/>
            <w:shd w:val="clear" w:color="auto" w:fill="auto"/>
            <w:vAlign w:val="center"/>
          </w:tcPr>
          <w:p w14:paraId="31510BEA" w14:textId="77777777" w:rsidR="0035404E" w:rsidRDefault="00AE0D02" w:rsidP="0035404E">
            <w:pPr>
              <w:ind w:left="-89"/>
              <w:jc w:val="center"/>
              <w:rPr>
                <w:bCs/>
                <w:color w:val="000000"/>
                <w:lang w:val="kk-KZ"/>
              </w:rPr>
            </w:pPr>
            <w:r w:rsidRPr="00114549">
              <w:rPr>
                <w:bCs/>
                <w:color w:val="000000"/>
              </w:rPr>
              <w:t>72,5±</w:t>
            </w:r>
          </w:p>
          <w:p w14:paraId="28BF531F" w14:textId="0D42F0AB" w:rsidR="00AE0D02" w:rsidRPr="00114549" w:rsidRDefault="00AE0D02" w:rsidP="0035404E">
            <w:pPr>
              <w:ind w:left="-89"/>
              <w:jc w:val="center"/>
              <w:rPr>
                <w:bCs/>
                <w:color w:val="000000"/>
                <w:lang w:val="kk-KZ"/>
              </w:rPr>
            </w:pPr>
            <w:r w:rsidRPr="00114549">
              <w:rPr>
                <w:bCs/>
                <w:color w:val="000000"/>
                <w:lang w:val="kk-KZ"/>
              </w:rPr>
              <w:t>2,5</w:t>
            </w:r>
          </w:p>
        </w:tc>
        <w:tc>
          <w:tcPr>
            <w:tcW w:w="910" w:type="dxa"/>
            <w:shd w:val="clear" w:color="auto" w:fill="auto"/>
            <w:vAlign w:val="center"/>
          </w:tcPr>
          <w:p w14:paraId="1B4B1B33" w14:textId="77777777" w:rsidR="0035404E" w:rsidRDefault="00AE0D02" w:rsidP="0035404E">
            <w:pPr>
              <w:ind w:left="-89"/>
              <w:jc w:val="center"/>
              <w:rPr>
                <w:bCs/>
                <w:color w:val="000000"/>
                <w:lang w:val="kk-KZ"/>
              </w:rPr>
            </w:pPr>
            <w:r w:rsidRPr="00114549">
              <w:rPr>
                <w:bCs/>
                <w:color w:val="000000"/>
              </w:rPr>
              <w:t>85,0±</w:t>
            </w:r>
          </w:p>
          <w:p w14:paraId="4EE48A60" w14:textId="2B5F2BE0" w:rsidR="00AE0D02" w:rsidRPr="00114549" w:rsidRDefault="00AE0D02" w:rsidP="0035404E">
            <w:pPr>
              <w:ind w:left="-89"/>
              <w:jc w:val="center"/>
              <w:rPr>
                <w:bCs/>
                <w:color w:val="000000"/>
                <w:lang w:val="kk-KZ"/>
              </w:rPr>
            </w:pPr>
            <w:r w:rsidRPr="00114549">
              <w:rPr>
                <w:bCs/>
                <w:color w:val="000000"/>
                <w:lang w:val="kk-KZ"/>
              </w:rPr>
              <w:t>6,4</w:t>
            </w:r>
          </w:p>
        </w:tc>
        <w:tc>
          <w:tcPr>
            <w:tcW w:w="910" w:type="dxa"/>
            <w:shd w:val="clear" w:color="auto" w:fill="auto"/>
            <w:vAlign w:val="center"/>
          </w:tcPr>
          <w:p w14:paraId="309D74F8" w14:textId="77777777" w:rsidR="00AE0D02" w:rsidRPr="00114549" w:rsidRDefault="00AE0D02" w:rsidP="0035404E">
            <w:pPr>
              <w:ind w:left="-89"/>
              <w:jc w:val="center"/>
              <w:rPr>
                <w:bCs/>
                <w:color w:val="000000"/>
                <w:lang w:val="kk-KZ"/>
              </w:rPr>
            </w:pPr>
            <w:r w:rsidRPr="00114549">
              <w:rPr>
                <w:bCs/>
                <w:color w:val="000000"/>
              </w:rPr>
              <w:t>100</w:t>
            </w:r>
          </w:p>
        </w:tc>
        <w:tc>
          <w:tcPr>
            <w:tcW w:w="825" w:type="dxa"/>
            <w:shd w:val="clear" w:color="auto" w:fill="auto"/>
            <w:vAlign w:val="center"/>
          </w:tcPr>
          <w:p w14:paraId="239D1DBF" w14:textId="77777777" w:rsidR="00AE0D02" w:rsidRPr="00114549" w:rsidRDefault="00AE0D02" w:rsidP="0035404E">
            <w:pPr>
              <w:ind w:left="-89"/>
              <w:jc w:val="center"/>
              <w:rPr>
                <w:bCs/>
                <w:color w:val="000000"/>
              </w:rPr>
            </w:pPr>
            <w:r w:rsidRPr="00114549">
              <w:rPr>
                <w:bCs/>
                <w:color w:val="000000"/>
              </w:rPr>
              <w:t>100</w:t>
            </w:r>
          </w:p>
        </w:tc>
        <w:tc>
          <w:tcPr>
            <w:tcW w:w="654" w:type="dxa"/>
            <w:shd w:val="clear" w:color="auto" w:fill="auto"/>
            <w:vAlign w:val="center"/>
          </w:tcPr>
          <w:p w14:paraId="5D8ADF15" w14:textId="77777777" w:rsidR="00AE0D02" w:rsidRPr="00114549" w:rsidRDefault="00AE0D02" w:rsidP="0035404E">
            <w:pPr>
              <w:ind w:left="-89"/>
              <w:jc w:val="center"/>
              <w:rPr>
                <w:bCs/>
                <w:color w:val="000000"/>
              </w:rPr>
            </w:pPr>
            <w:r w:rsidRPr="00114549">
              <w:rPr>
                <w:bCs/>
                <w:color w:val="000000"/>
              </w:rPr>
              <w:t>100</w:t>
            </w:r>
          </w:p>
        </w:tc>
      </w:tr>
      <w:tr w:rsidR="00AE0D02" w:rsidRPr="00114549" w14:paraId="18CA3CF9" w14:textId="77777777" w:rsidTr="0035404E">
        <w:tc>
          <w:tcPr>
            <w:tcW w:w="884" w:type="dxa"/>
            <w:vMerge w:val="restart"/>
            <w:shd w:val="clear" w:color="auto" w:fill="auto"/>
          </w:tcPr>
          <w:p w14:paraId="2CE41FB2" w14:textId="77777777" w:rsidR="00AE0D02" w:rsidRPr="00114549" w:rsidRDefault="00AE0D02" w:rsidP="00FC2A43">
            <w:pPr>
              <w:jc w:val="both"/>
              <w:rPr>
                <w:color w:val="FF0000"/>
                <w:lang w:val="kk-KZ"/>
              </w:rPr>
            </w:pPr>
            <w:r w:rsidRPr="00114549">
              <w:rPr>
                <w:bCs/>
              </w:rPr>
              <w:t>BSc</w:t>
            </w:r>
            <w:r w:rsidRPr="00114549">
              <w:rPr>
                <w:bCs/>
                <w:vertAlign w:val="subscript"/>
              </w:rPr>
              <w:t>2</w:t>
            </w:r>
            <w:r w:rsidRPr="00114549">
              <w:rPr>
                <w:bCs/>
              </w:rPr>
              <w:t>-15</w:t>
            </w:r>
          </w:p>
        </w:tc>
        <w:tc>
          <w:tcPr>
            <w:tcW w:w="990" w:type="dxa"/>
            <w:shd w:val="clear" w:color="auto" w:fill="auto"/>
          </w:tcPr>
          <w:p w14:paraId="46A0A7A3" w14:textId="77777777" w:rsidR="00AE0D02" w:rsidRPr="00114549" w:rsidRDefault="00AE0D02" w:rsidP="00FC2A43">
            <w:pPr>
              <w:jc w:val="both"/>
              <w:rPr>
                <w:lang w:val="kk-KZ"/>
              </w:rPr>
            </w:pPr>
            <w:r w:rsidRPr="00114549">
              <w:rPr>
                <w:lang w:val="kk-KZ"/>
              </w:rPr>
              <w:t>Май</w:t>
            </w:r>
          </w:p>
        </w:tc>
        <w:tc>
          <w:tcPr>
            <w:tcW w:w="825" w:type="dxa"/>
            <w:shd w:val="clear" w:color="auto" w:fill="auto"/>
            <w:vAlign w:val="center"/>
          </w:tcPr>
          <w:p w14:paraId="03ED8F5A" w14:textId="77777777" w:rsidR="0035404E" w:rsidRDefault="00AE0D02" w:rsidP="0035404E">
            <w:pPr>
              <w:ind w:left="-89"/>
              <w:jc w:val="center"/>
              <w:rPr>
                <w:bCs/>
                <w:color w:val="000000"/>
                <w:lang w:val="kk-KZ"/>
              </w:rPr>
            </w:pPr>
            <w:r w:rsidRPr="00114549">
              <w:rPr>
                <w:bCs/>
                <w:color w:val="000000"/>
              </w:rPr>
              <w:t>37,5±</w:t>
            </w:r>
          </w:p>
          <w:p w14:paraId="1C4BE5FE" w14:textId="4BA12951" w:rsidR="00AE0D02" w:rsidRPr="00114549" w:rsidRDefault="00AE0D02" w:rsidP="0035404E">
            <w:pPr>
              <w:ind w:left="-89"/>
              <w:jc w:val="center"/>
              <w:rPr>
                <w:bCs/>
                <w:color w:val="000000"/>
                <w:lang w:val="kk-KZ"/>
              </w:rPr>
            </w:pPr>
            <w:r w:rsidRPr="00114549">
              <w:rPr>
                <w:bCs/>
                <w:color w:val="000000"/>
                <w:lang w:val="kk-KZ"/>
              </w:rPr>
              <w:t>6,2</w:t>
            </w:r>
          </w:p>
        </w:tc>
        <w:tc>
          <w:tcPr>
            <w:tcW w:w="847" w:type="dxa"/>
            <w:shd w:val="clear" w:color="auto" w:fill="auto"/>
            <w:vAlign w:val="center"/>
          </w:tcPr>
          <w:p w14:paraId="7DC07F40" w14:textId="77777777" w:rsidR="0035404E" w:rsidRDefault="00AE0D02" w:rsidP="0035404E">
            <w:pPr>
              <w:ind w:left="-89"/>
              <w:jc w:val="center"/>
              <w:rPr>
                <w:bCs/>
                <w:color w:val="000000"/>
                <w:lang w:val="kk-KZ"/>
              </w:rPr>
            </w:pPr>
            <w:r w:rsidRPr="00114549">
              <w:rPr>
                <w:bCs/>
                <w:color w:val="000000"/>
              </w:rPr>
              <w:t>52,5±</w:t>
            </w:r>
          </w:p>
          <w:p w14:paraId="26C30995" w14:textId="5CDEB25C" w:rsidR="00AE0D02" w:rsidRPr="00114549" w:rsidRDefault="00AE0D02" w:rsidP="0035404E">
            <w:pPr>
              <w:ind w:left="-89"/>
              <w:jc w:val="center"/>
              <w:rPr>
                <w:bCs/>
                <w:color w:val="000000"/>
                <w:lang w:val="kk-KZ"/>
              </w:rPr>
            </w:pPr>
            <w:r w:rsidRPr="00114549">
              <w:rPr>
                <w:bCs/>
                <w:color w:val="000000"/>
                <w:lang w:val="kk-KZ"/>
              </w:rPr>
              <w:t>7,5</w:t>
            </w:r>
          </w:p>
        </w:tc>
        <w:tc>
          <w:tcPr>
            <w:tcW w:w="910" w:type="dxa"/>
            <w:shd w:val="clear" w:color="auto" w:fill="auto"/>
            <w:vAlign w:val="center"/>
          </w:tcPr>
          <w:p w14:paraId="69632FE9" w14:textId="77777777" w:rsidR="0035404E" w:rsidRDefault="00AE0D02" w:rsidP="0035404E">
            <w:pPr>
              <w:ind w:left="-89"/>
              <w:jc w:val="center"/>
              <w:rPr>
                <w:bCs/>
                <w:color w:val="000000"/>
                <w:lang w:val="kk-KZ"/>
              </w:rPr>
            </w:pPr>
            <w:r w:rsidRPr="00114549">
              <w:rPr>
                <w:bCs/>
                <w:color w:val="000000"/>
              </w:rPr>
              <w:t>65,0±</w:t>
            </w:r>
          </w:p>
          <w:p w14:paraId="23535779" w14:textId="1D31EC51" w:rsidR="00AE0D02" w:rsidRPr="00114549" w:rsidRDefault="00AE0D02" w:rsidP="0035404E">
            <w:pPr>
              <w:ind w:left="-89"/>
              <w:jc w:val="center"/>
              <w:rPr>
                <w:bCs/>
                <w:color w:val="000000"/>
                <w:lang w:val="kk-KZ"/>
              </w:rPr>
            </w:pPr>
            <w:r w:rsidRPr="00114549">
              <w:rPr>
                <w:bCs/>
                <w:color w:val="000000"/>
                <w:lang w:val="kk-KZ"/>
              </w:rPr>
              <w:t>6,4</w:t>
            </w:r>
          </w:p>
        </w:tc>
        <w:tc>
          <w:tcPr>
            <w:tcW w:w="910" w:type="dxa"/>
            <w:shd w:val="clear" w:color="auto" w:fill="auto"/>
            <w:vAlign w:val="center"/>
          </w:tcPr>
          <w:p w14:paraId="131878BB" w14:textId="77777777" w:rsidR="0035404E" w:rsidRDefault="00AE0D02" w:rsidP="0035404E">
            <w:pPr>
              <w:ind w:left="-89"/>
              <w:jc w:val="center"/>
              <w:rPr>
                <w:bCs/>
                <w:color w:val="000000"/>
                <w:lang w:val="kk-KZ"/>
              </w:rPr>
            </w:pPr>
            <w:r w:rsidRPr="00114549">
              <w:rPr>
                <w:bCs/>
                <w:color w:val="000000"/>
              </w:rPr>
              <w:t>75,0±</w:t>
            </w:r>
          </w:p>
          <w:p w14:paraId="4F4F753A" w14:textId="2CDC5B27" w:rsidR="00AE0D02" w:rsidRPr="00114549" w:rsidRDefault="00AE0D02" w:rsidP="0035404E">
            <w:pPr>
              <w:ind w:left="-89"/>
              <w:jc w:val="center"/>
              <w:rPr>
                <w:bCs/>
                <w:color w:val="000000"/>
                <w:lang w:val="kk-KZ"/>
              </w:rPr>
            </w:pPr>
            <w:r w:rsidRPr="00114549">
              <w:rPr>
                <w:bCs/>
                <w:color w:val="000000"/>
                <w:lang w:val="kk-KZ"/>
              </w:rPr>
              <w:t>9,5</w:t>
            </w:r>
          </w:p>
        </w:tc>
        <w:tc>
          <w:tcPr>
            <w:tcW w:w="910" w:type="dxa"/>
            <w:shd w:val="clear" w:color="auto" w:fill="auto"/>
            <w:vAlign w:val="center"/>
          </w:tcPr>
          <w:p w14:paraId="5C178FBC" w14:textId="77777777" w:rsidR="0035404E" w:rsidRDefault="00AE0D02" w:rsidP="0035404E">
            <w:pPr>
              <w:ind w:left="-89"/>
              <w:jc w:val="center"/>
              <w:rPr>
                <w:bCs/>
                <w:color w:val="000000"/>
                <w:lang w:val="kk-KZ"/>
              </w:rPr>
            </w:pPr>
            <w:r w:rsidRPr="00114549">
              <w:rPr>
                <w:bCs/>
                <w:color w:val="000000"/>
              </w:rPr>
              <w:t>77,5±</w:t>
            </w:r>
          </w:p>
          <w:p w14:paraId="36511BB8" w14:textId="0EF2014E" w:rsidR="00AE0D02" w:rsidRPr="00114549" w:rsidRDefault="00AE0D02" w:rsidP="0035404E">
            <w:pPr>
              <w:ind w:left="-89"/>
              <w:jc w:val="center"/>
              <w:rPr>
                <w:bCs/>
                <w:color w:val="000000"/>
                <w:lang w:val="kk-KZ"/>
              </w:rPr>
            </w:pPr>
            <w:r w:rsidRPr="00114549">
              <w:rPr>
                <w:bCs/>
                <w:color w:val="000000"/>
                <w:lang w:val="kk-KZ"/>
              </w:rPr>
              <w:t>8,5</w:t>
            </w:r>
          </w:p>
        </w:tc>
        <w:tc>
          <w:tcPr>
            <w:tcW w:w="910" w:type="dxa"/>
            <w:shd w:val="clear" w:color="auto" w:fill="auto"/>
            <w:vAlign w:val="center"/>
          </w:tcPr>
          <w:p w14:paraId="481E6E5E" w14:textId="77777777" w:rsidR="0035404E" w:rsidRDefault="00AE0D02" w:rsidP="0035404E">
            <w:pPr>
              <w:ind w:left="-89"/>
              <w:jc w:val="center"/>
              <w:rPr>
                <w:bCs/>
                <w:color w:val="000000"/>
                <w:lang w:val="kk-KZ"/>
              </w:rPr>
            </w:pPr>
            <w:r w:rsidRPr="00114549">
              <w:rPr>
                <w:bCs/>
                <w:color w:val="000000"/>
              </w:rPr>
              <w:t>95,0±</w:t>
            </w:r>
          </w:p>
          <w:p w14:paraId="60A14007" w14:textId="527CDD85" w:rsidR="00AE0D02" w:rsidRPr="00114549" w:rsidRDefault="00AE0D02" w:rsidP="0035404E">
            <w:pPr>
              <w:ind w:left="-89"/>
              <w:jc w:val="center"/>
              <w:rPr>
                <w:bCs/>
                <w:color w:val="000000"/>
                <w:lang w:val="kk-KZ"/>
              </w:rPr>
            </w:pPr>
            <w:r w:rsidRPr="00114549">
              <w:rPr>
                <w:bCs/>
                <w:color w:val="000000"/>
                <w:lang w:val="kk-KZ"/>
              </w:rPr>
              <w:t>5,0</w:t>
            </w:r>
          </w:p>
        </w:tc>
        <w:tc>
          <w:tcPr>
            <w:tcW w:w="910" w:type="dxa"/>
            <w:shd w:val="clear" w:color="auto" w:fill="auto"/>
            <w:vAlign w:val="center"/>
          </w:tcPr>
          <w:p w14:paraId="252232BF" w14:textId="77777777" w:rsidR="00AE0D02" w:rsidRPr="00114549" w:rsidRDefault="00AE0D02" w:rsidP="0035404E">
            <w:pPr>
              <w:ind w:left="-89"/>
              <w:jc w:val="center"/>
              <w:rPr>
                <w:bCs/>
                <w:color w:val="000000"/>
              </w:rPr>
            </w:pPr>
            <w:r w:rsidRPr="00114549">
              <w:rPr>
                <w:bCs/>
                <w:color w:val="000000"/>
              </w:rPr>
              <w:t>100</w:t>
            </w:r>
          </w:p>
        </w:tc>
        <w:tc>
          <w:tcPr>
            <w:tcW w:w="825" w:type="dxa"/>
            <w:shd w:val="clear" w:color="auto" w:fill="auto"/>
            <w:vAlign w:val="center"/>
          </w:tcPr>
          <w:p w14:paraId="2C0199F0" w14:textId="77777777" w:rsidR="00AE0D02" w:rsidRPr="00114549" w:rsidRDefault="00AE0D02" w:rsidP="0035404E">
            <w:pPr>
              <w:ind w:left="-89"/>
              <w:jc w:val="center"/>
              <w:rPr>
                <w:bCs/>
                <w:color w:val="000000"/>
                <w:lang w:val="kk-KZ"/>
              </w:rPr>
            </w:pPr>
            <w:r w:rsidRPr="00114549">
              <w:rPr>
                <w:bCs/>
                <w:color w:val="000000"/>
              </w:rPr>
              <w:t>100</w:t>
            </w:r>
          </w:p>
        </w:tc>
        <w:tc>
          <w:tcPr>
            <w:tcW w:w="654" w:type="dxa"/>
            <w:shd w:val="clear" w:color="auto" w:fill="auto"/>
            <w:vAlign w:val="center"/>
          </w:tcPr>
          <w:p w14:paraId="547B49C7" w14:textId="77777777" w:rsidR="00AE0D02" w:rsidRPr="00114549" w:rsidRDefault="00AE0D02" w:rsidP="0035404E">
            <w:pPr>
              <w:ind w:left="-89"/>
              <w:jc w:val="center"/>
              <w:rPr>
                <w:bCs/>
                <w:color w:val="000000"/>
                <w:lang w:val="kk-KZ"/>
              </w:rPr>
            </w:pPr>
            <w:r w:rsidRPr="00114549">
              <w:rPr>
                <w:bCs/>
                <w:color w:val="000000"/>
              </w:rPr>
              <w:t>100</w:t>
            </w:r>
          </w:p>
        </w:tc>
      </w:tr>
      <w:tr w:rsidR="00AE0D02" w:rsidRPr="00114549" w14:paraId="544A17C5" w14:textId="77777777" w:rsidTr="0035404E">
        <w:tc>
          <w:tcPr>
            <w:tcW w:w="884" w:type="dxa"/>
            <w:vMerge/>
            <w:shd w:val="clear" w:color="auto" w:fill="auto"/>
          </w:tcPr>
          <w:p w14:paraId="2191E298" w14:textId="77777777" w:rsidR="00AE0D02" w:rsidRPr="00114549" w:rsidRDefault="00AE0D02" w:rsidP="00FC2A43">
            <w:pPr>
              <w:jc w:val="both"/>
              <w:rPr>
                <w:color w:val="FF0000"/>
                <w:lang w:val="kk-KZ"/>
              </w:rPr>
            </w:pPr>
          </w:p>
        </w:tc>
        <w:tc>
          <w:tcPr>
            <w:tcW w:w="990" w:type="dxa"/>
            <w:shd w:val="clear" w:color="auto" w:fill="auto"/>
          </w:tcPr>
          <w:p w14:paraId="74AE954B" w14:textId="77777777" w:rsidR="00AE0D02" w:rsidRPr="00114549" w:rsidRDefault="00AE0D02" w:rsidP="00FC2A43">
            <w:pPr>
              <w:jc w:val="both"/>
              <w:rPr>
                <w:lang w:val="kk-KZ"/>
              </w:rPr>
            </w:pPr>
            <w:r w:rsidRPr="00114549">
              <w:rPr>
                <w:lang w:val="kk-KZ"/>
              </w:rPr>
              <w:t>Су</w:t>
            </w:r>
          </w:p>
        </w:tc>
        <w:tc>
          <w:tcPr>
            <w:tcW w:w="825" w:type="dxa"/>
            <w:shd w:val="clear" w:color="auto" w:fill="auto"/>
            <w:vAlign w:val="center"/>
          </w:tcPr>
          <w:p w14:paraId="00BAD60E" w14:textId="77777777" w:rsidR="0035404E" w:rsidRDefault="00AE0D02" w:rsidP="0035404E">
            <w:pPr>
              <w:ind w:left="-89"/>
              <w:jc w:val="center"/>
              <w:rPr>
                <w:bCs/>
                <w:color w:val="000000"/>
                <w:lang w:val="kk-KZ"/>
              </w:rPr>
            </w:pPr>
            <w:r w:rsidRPr="00114549">
              <w:rPr>
                <w:bCs/>
                <w:color w:val="000000"/>
              </w:rPr>
              <w:t>20,0±</w:t>
            </w:r>
          </w:p>
          <w:p w14:paraId="68A2414D" w14:textId="1AB29175" w:rsidR="00AE0D02" w:rsidRPr="00114549" w:rsidRDefault="00AE0D02" w:rsidP="0035404E">
            <w:pPr>
              <w:ind w:left="-89"/>
              <w:jc w:val="center"/>
              <w:rPr>
                <w:bCs/>
                <w:color w:val="000000"/>
                <w:lang w:val="kk-KZ"/>
              </w:rPr>
            </w:pPr>
            <w:r w:rsidRPr="00114549">
              <w:rPr>
                <w:bCs/>
                <w:color w:val="000000"/>
                <w:lang w:val="kk-KZ"/>
              </w:rPr>
              <w:t>4,1</w:t>
            </w:r>
          </w:p>
        </w:tc>
        <w:tc>
          <w:tcPr>
            <w:tcW w:w="847" w:type="dxa"/>
            <w:shd w:val="clear" w:color="auto" w:fill="auto"/>
            <w:vAlign w:val="center"/>
          </w:tcPr>
          <w:p w14:paraId="4F82FC16" w14:textId="77777777" w:rsidR="0035404E" w:rsidRDefault="00AE0D02" w:rsidP="0035404E">
            <w:pPr>
              <w:ind w:left="-89"/>
              <w:jc w:val="center"/>
              <w:rPr>
                <w:bCs/>
                <w:color w:val="000000"/>
                <w:lang w:val="kk-KZ"/>
              </w:rPr>
            </w:pPr>
            <w:r w:rsidRPr="00114549">
              <w:rPr>
                <w:bCs/>
                <w:color w:val="000000"/>
              </w:rPr>
              <w:t>27,5±</w:t>
            </w:r>
          </w:p>
          <w:p w14:paraId="33B005E8" w14:textId="6F0DC160" w:rsidR="00AE0D02" w:rsidRPr="00114549" w:rsidRDefault="00AE0D02" w:rsidP="0035404E">
            <w:pPr>
              <w:ind w:left="-89"/>
              <w:jc w:val="center"/>
              <w:rPr>
                <w:bCs/>
                <w:color w:val="000000"/>
                <w:lang w:val="kk-KZ"/>
              </w:rPr>
            </w:pPr>
            <w:r w:rsidRPr="00114549">
              <w:rPr>
                <w:bCs/>
                <w:color w:val="000000"/>
                <w:lang w:val="kk-KZ"/>
              </w:rPr>
              <w:t>7,5</w:t>
            </w:r>
          </w:p>
        </w:tc>
        <w:tc>
          <w:tcPr>
            <w:tcW w:w="910" w:type="dxa"/>
            <w:shd w:val="clear" w:color="auto" w:fill="auto"/>
            <w:vAlign w:val="center"/>
          </w:tcPr>
          <w:p w14:paraId="1F439DC5" w14:textId="77777777" w:rsidR="0035404E" w:rsidRDefault="00AE0D02" w:rsidP="0035404E">
            <w:pPr>
              <w:ind w:left="-89"/>
              <w:jc w:val="center"/>
              <w:rPr>
                <w:bCs/>
                <w:color w:val="000000"/>
                <w:lang w:val="kk-KZ"/>
              </w:rPr>
            </w:pPr>
            <w:r w:rsidRPr="00114549">
              <w:rPr>
                <w:bCs/>
                <w:color w:val="000000"/>
              </w:rPr>
              <w:t>40,0±</w:t>
            </w:r>
          </w:p>
          <w:p w14:paraId="02DF7472" w14:textId="000846D7" w:rsidR="00AE0D02" w:rsidRPr="00114549" w:rsidRDefault="00AE0D02" w:rsidP="0035404E">
            <w:pPr>
              <w:ind w:left="-89"/>
              <w:jc w:val="center"/>
              <w:rPr>
                <w:bCs/>
                <w:color w:val="000000"/>
                <w:lang w:val="kk-KZ"/>
              </w:rPr>
            </w:pPr>
            <w:r w:rsidRPr="00114549">
              <w:rPr>
                <w:bCs/>
                <w:color w:val="000000"/>
                <w:lang w:val="kk-KZ"/>
              </w:rPr>
              <w:t>10,8</w:t>
            </w:r>
          </w:p>
        </w:tc>
        <w:tc>
          <w:tcPr>
            <w:tcW w:w="910" w:type="dxa"/>
            <w:shd w:val="clear" w:color="auto" w:fill="auto"/>
            <w:vAlign w:val="center"/>
          </w:tcPr>
          <w:p w14:paraId="237FEEAC" w14:textId="77777777" w:rsidR="0035404E" w:rsidRDefault="00AE0D02" w:rsidP="0035404E">
            <w:pPr>
              <w:ind w:left="-89"/>
              <w:jc w:val="center"/>
              <w:rPr>
                <w:bCs/>
                <w:color w:val="000000"/>
                <w:lang w:val="kk-KZ"/>
              </w:rPr>
            </w:pPr>
            <w:r w:rsidRPr="00114549">
              <w:rPr>
                <w:bCs/>
                <w:color w:val="000000"/>
              </w:rPr>
              <w:t>52,5±</w:t>
            </w:r>
          </w:p>
          <w:p w14:paraId="5182E0C0" w14:textId="7DF3F55A"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7528D74A" w14:textId="77777777" w:rsidR="0035404E" w:rsidRDefault="00AE0D02" w:rsidP="0035404E">
            <w:pPr>
              <w:ind w:left="-89"/>
              <w:jc w:val="center"/>
              <w:rPr>
                <w:bCs/>
                <w:color w:val="000000"/>
                <w:lang w:val="kk-KZ"/>
              </w:rPr>
            </w:pPr>
            <w:r w:rsidRPr="00114549">
              <w:rPr>
                <w:bCs/>
                <w:color w:val="000000"/>
              </w:rPr>
              <w:t>62,5±</w:t>
            </w:r>
          </w:p>
          <w:p w14:paraId="24F50D74" w14:textId="3AD81670" w:rsidR="00AE0D02" w:rsidRPr="00114549" w:rsidRDefault="00AE0D02" w:rsidP="0035404E">
            <w:pPr>
              <w:ind w:left="-89"/>
              <w:jc w:val="center"/>
              <w:rPr>
                <w:bCs/>
                <w:color w:val="000000"/>
                <w:lang w:val="kk-KZ"/>
              </w:rPr>
            </w:pPr>
            <w:r w:rsidRPr="00114549">
              <w:rPr>
                <w:bCs/>
                <w:color w:val="000000"/>
                <w:lang w:val="kk-KZ"/>
              </w:rPr>
              <w:t>2,5</w:t>
            </w:r>
          </w:p>
        </w:tc>
        <w:tc>
          <w:tcPr>
            <w:tcW w:w="910" w:type="dxa"/>
            <w:shd w:val="clear" w:color="auto" w:fill="auto"/>
            <w:vAlign w:val="center"/>
          </w:tcPr>
          <w:p w14:paraId="79ECF1F3" w14:textId="77777777" w:rsidR="0035404E" w:rsidRDefault="00AE0D02" w:rsidP="0035404E">
            <w:pPr>
              <w:ind w:left="-89"/>
              <w:jc w:val="center"/>
              <w:rPr>
                <w:bCs/>
                <w:color w:val="000000"/>
                <w:lang w:val="kk-KZ"/>
              </w:rPr>
            </w:pPr>
            <w:r w:rsidRPr="00114549">
              <w:rPr>
                <w:bCs/>
                <w:color w:val="000000"/>
              </w:rPr>
              <w:t>67,5±</w:t>
            </w:r>
          </w:p>
          <w:p w14:paraId="6811F49A" w14:textId="120AEC78"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219877C1" w14:textId="77777777" w:rsidR="0035404E" w:rsidRDefault="00AE0D02" w:rsidP="0035404E">
            <w:pPr>
              <w:ind w:left="-89"/>
              <w:jc w:val="center"/>
              <w:rPr>
                <w:bCs/>
                <w:color w:val="000000"/>
                <w:lang w:val="kk-KZ"/>
              </w:rPr>
            </w:pPr>
            <w:r w:rsidRPr="00114549">
              <w:rPr>
                <w:bCs/>
                <w:color w:val="000000"/>
              </w:rPr>
              <w:t>75,0±</w:t>
            </w:r>
          </w:p>
          <w:p w14:paraId="13E1B381" w14:textId="7136F436" w:rsidR="00AE0D02" w:rsidRPr="00114549" w:rsidRDefault="00AE0D02" w:rsidP="0035404E">
            <w:pPr>
              <w:ind w:left="-89"/>
              <w:jc w:val="center"/>
              <w:rPr>
                <w:bCs/>
                <w:color w:val="000000"/>
                <w:lang w:val="kk-KZ"/>
              </w:rPr>
            </w:pPr>
            <w:r w:rsidRPr="00114549">
              <w:rPr>
                <w:bCs/>
                <w:color w:val="000000"/>
                <w:lang w:val="kk-KZ"/>
              </w:rPr>
              <w:t>6,4</w:t>
            </w:r>
          </w:p>
        </w:tc>
        <w:tc>
          <w:tcPr>
            <w:tcW w:w="825" w:type="dxa"/>
            <w:shd w:val="clear" w:color="auto" w:fill="auto"/>
            <w:vAlign w:val="center"/>
          </w:tcPr>
          <w:p w14:paraId="099B3BFB" w14:textId="77777777" w:rsidR="0035404E" w:rsidRDefault="00AE0D02" w:rsidP="0035404E">
            <w:pPr>
              <w:ind w:left="-89"/>
              <w:jc w:val="center"/>
              <w:rPr>
                <w:bCs/>
                <w:color w:val="000000"/>
                <w:lang w:val="kk-KZ"/>
              </w:rPr>
            </w:pPr>
            <w:r w:rsidRPr="00114549">
              <w:rPr>
                <w:bCs/>
                <w:color w:val="000000"/>
              </w:rPr>
              <w:t>95,0±</w:t>
            </w:r>
          </w:p>
          <w:p w14:paraId="54B0237E" w14:textId="2358B34C" w:rsidR="00AE0D02" w:rsidRPr="00114549" w:rsidRDefault="00AE0D02" w:rsidP="0035404E">
            <w:pPr>
              <w:ind w:left="-89"/>
              <w:jc w:val="center"/>
              <w:rPr>
                <w:bCs/>
                <w:color w:val="000000"/>
                <w:lang w:val="kk-KZ"/>
              </w:rPr>
            </w:pPr>
            <w:r w:rsidRPr="00114549">
              <w:rPr>
                <w:bCs/>
                <w:color w:val="000000"/>
                <w:lang w:val="kk-KZ"/>
              </w:rPr>
              <w:t>2,8</w:t>
            </w:r>
          </w:p>
        </w:tc>
        <w:tc>
          <w:tcPr>
            <w:tcW w:w="654" w:type="dxa"/>
            <w:shd w:val="clear" w:color="auto" w:fill="auto"/>
            <w:vAlign w:val="center"/>
          </w:tcPr>
          <w:p w14:paraId="044E8B7E" w14:textId="77777777" w:rsidR="00AE0D02" w:rsidRPr="00114549" w:rsidRDefault="00AE0D02" w:rsidP="0035404E">
            <w:pPr>
              <w:ind w:left="-89"/>
              <w:jc w:val="center"/>
              <w:rPr>
                <w:bCs/>
                <w:color w:val="000000"/>
                <w:lang w:val="kk-KZ"/>
              </w:rPr>
            </w:pPr>
            <w:r w:rsidRPr="00114549">
              <w:rPr>
                <w:bCs/>
                <w:color w:val="000000"/>
              </w:rPr>
              <w:t>95,0±</w:t>
            </w:r>
            <w:r w:rsidRPr="00114549">
              <w:rPr>
                <w:bCs/>
                <w:color w:val="000000"/>
                <w:lang w:val="kk-KZ"/>
              </w:rPr>
              <w:t>2,8</w:t>
            </w:r>
          </w:p>
        </w:tc>
      </w:tr>
      <w:tr w:rsidR="00AE0D02" w:rsidRPr="00114549" w14:paraId="0EF7370D" w14:textId="77777777" w:rsidTr="0035404E">
        <w:tc>
          <w:tcPr>
            <w:tcW w:w="884" w:type="dxa"/>
            <w:vMerge w:val="restart"/>
            <w:shd w:val="clear" w:color="auto" w:fill="auto"/>
          </w:tcPr>
          <w:p w14:paraId="397EC6D8" w14:textId="77777777" w:rsidR="00AE0D02" w:rsidRPr="00114549" w:rsidRDefault="00AE0D02" w:rsidP="00FC2A43">
            <w:pPr>
              <w:jc w:val="both"/>
              <w:rPr>
                <w:color w:val="FF0000"/>
                <w:lang w:val="kk-KZ"/>
              </w:rPr>
            </w:pPr>
            <w:r w:rsidRPr="00114549">
              <w:rPr>
                <w:bCs/>
              </w:rPr>
              <w:t>BTr</w:t>
            </w:r>
            <w:r w:rsidRPr="00114549">
              <w:rPr>
                <w:bCs/>
                <w:vertAlign w:val="subscript"/>
              </w:rPr>
              <w:t>1</w:t>
            </w:r>
            <w:r w:rsidRPr="00114549">
              <w:rPr>
                <w:bCs/>
              </w:rPr>
              <w:t>-16</w:t>
            </w:r>
          </w:p>
        </w:tc>
        <w:tc>
          <w:tcPr>
            <w:tcW w:w="990" w:type="dxa"/>
            <w:shd w:val="clear" w:color="auto" w:fill="auto"/>
          </w:tcPr>
          <w:p w14:paraId="4F9F23FC" w14:textId="77777777" w:rsidR="00AE0D02" w:rsidRPr="00114549" w:rsidRDefault="00AE0D02" w:rsidP="00FC2A43">
            <w:pPr>
              <w:jc w:val="both"/>
              <w:rPr>
                <w:lang w:val="kk-KZ"/>
              </w:rPr>
            </w:pPr>
            <w:r w:rsidRPr="00114549">
              <w:rPr>
                <w:lang w:val="kk-KZ"/>
              </w:rPr>
              <w:t>Май</w:t>
            </w:r>
          </w:p>
        </w:tc>
        <w:tc>
          <w:tcPr>
            <w:tcW w:w="825" w:type="dxa"/>
            <w:shd w:val="clear" w:color="auto" w:fill="auto"/>
            <w:vAlign w:val="center"/>
          </w:tcPr>
          <w:p w14:paraId="27345A62" w14:textId="77777777" w:rsidR="00AE0D02" w:rsidRPr="00114549" w:rsidRDefault="00AE0D02" w:rsidP="0035404E">
            <w:pPr>
              <w:ind w:left="-89"/>
              <w:jc w:val="center"/>
              <w:rPr>
                <w:bCs/>
                <w:color w:val="000000"/>
                <w:lang w:val="kk-KZ"/>
              </w:rPr>
            </w:pPr>
            <w:r w:rsidRPr="00114549">
              <w:rPr>
                <w:bCs/>
                <w:color w:val="000000"/>
              </w:rPr>
              <w:t>0,0</w:t>
            </w:r>
          </w:p>
        </w:tc>
        <w:tc>
          <w:tcPr>
            <w:tcW w:w="847" w:type="dxa"/>
            <w:shd w:val="clear" w:color="auto" w:fill="auto"/>
            <w:vAlign w:val="center"/>
          </w:tcPr>
          <w:p w14:paraId="1E7C214B" w14:textId="77777777" w:rsidR="00AE0D02" w:rsidRPr="00114549" w:rsidRDefault="00AE0D02" w:rsidP="0035404E">
            <w:pPr>
              <w:ind w:left="-89"/>
              <w:jc w:val="center"/>
              <w:rPr>
                <w:bCs/>
                <w:color w:val="000000"/>
              </w:rPr>
            </w:pPr>
            <w:r w:rsidRPr="00114549">
              <w:rPr>
                <w:bCs/>
                <w:color w:val="000000"/>
              </w:rPr>
              <w:t>0,0</w:t>
            </w:r>
          </w:p>
        </w:tc>
        <w:tc>
          <w:tcPr>
            <w:tcW w:w="910" w:type="dxa"/>
            <w:shd w:val="clear" w:color="auto" w:fill="auto"/>
            <w:vAlign w:val="center"/>
          </w:tcPr>
          <w:p w14:paraId="58926964" w14:textId="77777777" w:rsidR="0035404E" w:rsidRDefault="00AE0D02" w:rsidP="0035404E">
            <w:pPr>
              <w:ind w:left="-89"/>
              <w:jc w:val="center"/>
              <w:rPr>
                <w:bCs/>
                <w:color w:val="000000"/>
                <w:lang w:val="kk-KZ"/>
              </w:rPr>
            </w:pPr>
            <w:r w:rsidRPr="00114549">
              <w:rPr>
                <w:bCs/>
                <w:color w:val="000000"/>
              </w:rPr>
              <w:t>15,0±</w:t>
            </w:r>
          </w:p>
          <w:p w14:paraId="1B15FCDC" w14:textId="03E1FF85" w:rsidR="00AE0D02" w:rsidRPr="00114549" w:rsidRDefault="00AE0D02" w:rsidP="0035404E">
            <w:pPr>
              <w:ind w:left="-89"/>
              <w:jc w:val="center"/>
              <w:rPr>
                <w:bCs/>
                <w:color w:val="000000"/>
                <w:lang w:val="kk-KZ"/>
              </w:rPr>
            </w:pPr>
            <w:r w:rsidRPr="00114549">
              <w:rPr>
                <w:bCs/>
                <w:color w:val="000000"/>
                <w:lang w:val="kk-KZ"/>
              </w:rPr>
              <w:t>8,6</w:t>
            </w:r>
          </w:p>
        </w:tc>
        <w:tc>
          <w:tcPr>
            <w:tcW w:w="910" w:type="dxa"/>
            <w:shd w:val="clear" w:color="auto" w:fill="auto"/>
            <w:vAlign w:val="center"/>
          </w:tcPr>
          <w:p w14:paraId="100CCCCB" w14:textId="77777777" w:rsidR="0035404E" w:rsidRDefault="00AE0D02" w:rsidP="0035404E">
            <w:pPr>
              <w:ind w:left="-89"/>
              <w:jc w:val="center"/>
              <w:rPr>
                <w:bCs/>
                <w:color w:val="000000"/>
                <w:lang w:val="kk-KZ"/>
              </w:rPr>
            </w:pPr>
            <w:r w:rsidRPr="00114549">
              <w:rPr>
                <w:bCs/>
                <w:color w:val="000000"/>
              </w:rPr>
              <w:t>20,0±</w:t>
            </w:r>
          </w:p>
          <w:p w14:paraId="359249C2" w14:textId="56194BDB" w:rsidR="00AE0D02" w:rsidRPr="00114549" w:rsidRDefault="00AE0D02" w:rsidP="0035404E">
            <w:pPr>
              <w:ind w:left="-89"/>
              <w:jc w:val="center"/>
              <w:rPr>
                <w:bCs/>
                <w:color w:val="000000"/>
                <w:lang w:val="kk-KZ"/>
              </w:rPr>
            </w:pPr>
            <w:r w:rsidRPr="00114549">
              <w:rPr>
                <w:bCs/>
                <w:color w:val="000000"/>
                <w:lang w:val="kk-KZ"/>
              </w:rPr>
              <w:t>7,1</w:t>
            </w:r>
          </w:p>
        </w:tc>
        <w:tc>
          <w:tcPr>
            <w:tcW w:w="910" w:type="dxa"/>
            <w:shd w:val="clear" w:color="auto" w:fill="auto"/>
            <w:vAlign w:val="center"/>
          </w:tcPr>
          <w:p w14:paraId="0EE19763" w14:textId="77777777" w:rsidR="0035404E" w:rsidRDefault="00AE0D02" w:rsidP="0035404E">
            <w:pPr>
              <w:ind w:left="-89"/>
              <w:jc w:val="center"/>
              <w:rPr>
                <w:bCs/>
                <w:color w:val="000000"/>
                <w:lang w:val="kk-KZ"/>
              </w:rPr>
            </w:pPr>
            <w:r w:rsidRPr="00114549">
              <w:rPr>
                <w:bCs/>
                <w:color w:val="000000"/>
              </w:rPr>
              <w:t>27,5±</w:t>
            </w:r>
          </w:p>
          <w:p w14:paraId="4824560B" w14:textId="7F797C7D"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7CB0B136" w14:textId="77777777" w:rsidR="0035404E" w:rsidRDefault="00AE0D02" w:rsidP="0035404E">
            <w:pPr>
              <w:ind w:left="-89"/>
              <w:jc w:val="center"/>
              <w:rPr>
                <w:bCs/>
                <w:color w:val="000000"/>
                <w:lang w:val="kk-KZ"/>
              </w:rPr>
            </w:pPr>
            <w:r w:rsidRPr="00114549">
              <w:rPr>
                <w:bCs/>
                <w:color w:val="000000"/>
              </w:rPr>
              <w:t>55,0±</w:t>
            </w:r>
          </w:p>
          <w:p w14:paraId="3505B12C" w14:textId="218B5948" w:rsidR="00AE0D02" w:rsidRPr="00114549" w:rsidRDefault="00AE0D02" w:rsidP="0035404E">
            <w:pPr>
              <w:ind w:left="-89"/>
              <w:jc w:val="center"/>
              <w:rPr>
                <w:bCs/>
                <w:color w:val="000000"/>
                <w:lang w:val="kk-KZ"/>
              </w:rPr>
            </w:pPr>
            <w:r w:rsidRPr="00114549">
              <w:rPr>
                <w:bCs/>
                <w:color w:val="000000"/>
                <w:lang w:val="kk-KZ"/>
              </w:rPr>
              <w:t>6,4</w:t>
            </w:r>
          </w:p>
        </w:tc>
        <w:tc>
          <w:tcPr>
            <w:tcW w:w="910" w:type="dxa"/>
            <w:shd w:val="clear" w:color="auto" w:fill="auto"/>
            <w:vAlign w:val="center"/>
          </w:tcPr>
          <w:p w14:paraId="6443B84C" w14:textId="77777777" w:rsidR="0035404E" w:rsidRDefault="00AE0D02" w:rsidP="0035404E">
            <w:pPr>
              <w:ind w:left="-89"/>
              <w:jc w:val="center"/>
              <w:rPr>
                <w:bCs/>
                <w:color w:val="000000"/>
                <w:lang w:val="kk-KZ"/>
              </w:rPr>
            </w:pPr>
            <w:r w:rsidRPr="00114549">
              <w:rPr>
                <w:bCs/>
                <w:color w:val="000000"/>
              </w:rPr>
              <w:t>60,0±</w:t>
            </w:r>
          </w:p>
          <w:p w14:paraId="366AC245" w14:textId="15021F0B" w:rsidR="00AE0D02" w:rsidRPr="00114549" w:rsidRDefault="00AE0D02" w:rsidP="0035404E">
            <w:pPr>
              <w:ind w:left="-89"/>
              <w:jc w:val="center"/>
              <w:rPr>
                <w:bCs/>
                <w:color w:val="000000"/>
                <w:lang w:val="kk-KZ"/>
              </w:rPr>
            </w:pPr>
            <w:r w:rsidRPr="00114549">
              <w:rPr>
                <w:bCs/>
                <w:color w:val="000000"/>
                <w:lang w:val="kk-KZ"/>
              </w:rPr>
              <w:t>9,1</w:t>
            </w:r>
          </w:p>
        </w:tc>
        <w:tc>
          <w:tcPr>
            <w:tcW w:w="825" w:type="dxa"/>
            <w:shd w:val="clear" w:color="auto" w:fill="auto"/>
            <w:vAlign w:val="center"/>
          </w:tcPr>
          <w:p w14:paraId="2D1534AC" w14:textId="77777777" w:rsidR="0035404E" w:rsidRDefault="00AE0D02" w:rsidP="0035404E">
            <w:pPr>
              <w:ind w:left="-89"/>
              <w:jc w:val="center"/>
              <w:rPr>
                <w:bCs/>
                <w:color w:val="000000"/>
                <w:lang w:val="kk-KZ"/>
              </w:rPr>
            </w:pPr>
            <w:r w:rsidRPr="00114549">
              <w:rPr>
                <w:bCs/>
                <w:color w:val="000000"/>
              </w:rPr>
              <w:t>70,0±</w:t>
            </w:r>
          </w:p>
          <w:p w14:paraId="38ABB060" w14:textId="21926E39" w:rsidR="00AE0D02" w:rsidRPr="00114549" w:rsidRDefault="00AE0D02" w:rsidP="0035404E">
            <w:pPr>
              <w:ind w:left="-89"/>
              <w:jc w:val="center"/>
              <w:rPr>
                <w:bCs/>
                <w:color w:val="000000"/>
                <w:lang w:val="kk-KZ"/>
              </w:rPr>
            </w:pPr>
            <w:r w:rsidRPr="00114549">
              <w:rPr>
                <w:bCs/>
                <w:color w:val="000000"/>
                <w:lang w:val="kk-KZ"/>
              </w:rPr>
              <w:t>7,1</w:t>
            </w:r>
          </w:p>
        </w:tc>
        <w:tc>
          <w:tcPr>
            <w:tcW w:w="654" w:type="dxa"/>
            <w:shd w:val="clear" w:color="auto" w:fill="auto"/>
            <w:vAlign w:val="center"/>
          </w:tcPr>
          <w:p w14:paraId="2D9A2E84" w14:textId="77777777" w:rsidR="00AE0D02" w:rsidRPr="00114549" w:rsidRDefault="00AE0D02" w:rsidP="0035404E">
            <w:pPr>
              <w:ind w:left="-89"/>
              <w:jc w:val="center"/>
              <w:rPr>
                <w:bCs/>
                <w:color w:val="000000"/>
                <w:lang w:val="kk-KZ"/>
              </w:rPr>
            </w:pPr>
            <w:r w:rsidRPr="00114549">
              <w:rPr>
                <w:bCs/>
                <w:color w:val="000000"/>
              </w:rPr>
              <w:t>77,5±</w:t>
            </w:r>
            <w:r w:rsidRPr="00114549">
              <w:rPr>
                <w:bCs/>
                <w:color w:val="000000"/>
                <w:lang w:val="kk-KZ"/>
              </w:rPr>
              <w:t>6,2</w:t>
            </w:r>
          </w:p>
        </w:tc>
      </w:tr>
      <w:tr w:rsidR="00AE0D02" w:rsidRPr="00114549" w14:paraId="42E30041" w14:textId="77777777" w:rsidTr="0035404E">
        <w:tc>
          <w:tcPr>
            <w:tcW w:w="884" w:type="dxa"/>
            <w:vMerge/>
            <w:shd w:val="clear" w:color="auto" w:fill="auto"/>
          </w:tcPr>
          <w:p w14:paraId="3D07B0EF" w14:textId="77777777" w:rsidR="00AE0D02" w:rsidRPr="00114549" w:rsidRDefault="00AE0D02" w:rsidP="00FC2A43">
            <w:pPr>
              <w:jc w:val="both"/>
              <w:rPr>
                <w:color w:val="FF0000"/>
                <w:lang w:val="kk-KZ"/>
              </w:rPr>
            </w:pPr>
          </w:p>
        </w:tc>
        <w:tc>
          <w:tcPr>
            <w:tcW w:w="990" w:type="dxa"/>
            <w:shd w:val="clear" w:color="auto" w:fill="auto"/>
          </w:tcPr>
          <w:p w14:paraId="6B1B980A" w14:textId="77777777" w:rsidR="00AE0D02" w:rsidRPr="00114549" w:rsidRDefault="00AE0D02" w:rsidP="00FC2A43">
            <w:pPr>
              <w:jc w:val="both"/>
              <w:rPr>
                <w:lang w:val="kk-KZ"/>
              </w:rPr>
            </w:pPr>
            <w:r w:rsidRPr="00114549">
              <w:rPr>
                <w:lang w:val="kk-KZ"/>
              </w:rPr>
              <w:t>Су</w:t>
            </w:r>
          </w:p>
        </w:tc>
        <w:tc>
          <w:tcPr>
            <w:tcW w:w="825" w:type="dxa"/>
            <w:shd w:val="clear" w:color="auto" w:fill="auto"/>
            <w:vAlign w:val="center"/>
          </w:tcPr>
          <w:p w14:paraId="428B670C" w14:textId="77777777" w:rsidR="0035404E" w:rsidRDefault="00AE0D02" w:rsidP="0035404E">
            <w:pPr>
              <w:ind w:left="-89"/>
              <w:jc w:val="center"/>
              <w:rPr>
                <w:bCs/>
                <w:color w:val="000000"/>
                <w:lang w:val="kk-KZ"/>
              </w:rPr>
            </w:pPr>
            <w:r w:rsidRPr="00114549">
              <w:rPr>
                <w:bCs/>
                <w:color w:val="000000"/>
              </w:rPr>
              <w:t>10,0±</w:t>
            </w:r>
          </w:p>
          <w:p w14:paraId="1CA4A1F5" w14:textId="78FD12B2" w:rsidR="00AE0D02" w:rsidRPr="00114549" w:rsidRDefault="00AE0D02" w:rsidP="0035404E">
            <w:pPr>
              <w:ind w:left="-89"/>
              <w:jc w:val="center"/>
              <w:rPr>
                <w:bCs/>
                <w:color w:val="000000"/>
                <w:lang w:val="kk-KZ"/>
              </w:rPr>
            </w:pPr>
            <w:r w:rsidRPr="00114549">
              <w:rPr>
                <w:bCs/>
                <w:color w:val="000000"/>
                <w:lang w:val="kk-KZ"/>
              </w:rPr>
              <w:t>7,1</w:t>
            </w:r>
          </w:p>
        </w:tc>
        <w:tc>
          <w:tcPr>
            <w:tcW w:w="847" w:type="dxa"/>
            <w:shd w:val="clear" w:color="auto" w:fill="auto"/>
            <w:vAlign w:val="center"/>
          </w:tcPr>
          <w:p w14:paraId="63AFD528" w14:textId="77777777" w:rsidR="0035404E" w:rsidRDefault="00AE0D02" w:rsidP="0035404E">
            <w:pPr>
              <w:ind w:left="-89"/>
              <w:jc w:val="center"/>
              <w:rPr>
                <w:bCs/>
                <w:color w:val="000000"/>
                <w:lang w:val="kk-KZ"/>
              </w:rPr>
            </w:pPr>
            <w:r w:rsidRPr="00114549">
              <w:rPr>
                <w:bCs/>
                <w:color w:val="000000"/>
              </w:rPr>
              <w:t>15,0±</w:t>
            </w:r>
          </w:p>
          <w:p w14:paraId="72E60440" w14:textId="6B915C36" w:rsidR="00AE0D02" w:rsidRPr="00114549" w:rsidRDefault="00AE0D02" w:rsidP="0035404E">
            <w:pPr>
              <w:ind w:left="-89"/>
              <w:jc w:val="center"/>
              <w:rPr>
                <w:bCs/>
                <w:color w:val="000000"/>
                <w:lang w:val="kk-KZ"/>
              </w:rPr>
            </w:pPr>
            <w:r w:rsidRPr="00114549">
              <w:rPr>
                <w:bCs/>
                <w:color w:val="000000"/>
                <w:lang w:val="kk-KZ"/>
              </w:rPr>
              <w:t>6,4</w:t>
            </w:r>
          </w:p>
        </w:tc>
        <w:tc>
          <w:tcPr>
            <w:tcW w:w="910" w:type="dxa"/>
            <w:shd w:val="clear" w:color="auto" w:fill="auto"/>
            <w:vAlign w:val="center"/>
          </w:tcPr>
          <w:p w14:paraId="1014386F" w14:textId="77777777" w:rsidR="0035404E" w:rsidRDefault="00AE0D02" w:rsidP="0035404E">
            <w:pPr>
              <w:ind w:left="-89"/>
              <w:jc w:val="center"/>
              <w:rPr>
                <w:bCs/>
                <w:color w:val="000000"/>
                <w:lang w:val="kk-KZ"/>
              </w:rPr>
            </w:pPr>
            <w:r w:rsidRPr="00114549">
              <w:rPr>
                <w:bCs/>
                <w:color w:val="000000"/>
              </w:rPr>
              <w:t>27,5±</w:t>
            </w:r>
          </w:p>
          <w:p w14:paraId="7D3DF9B1" w14:textId="72C5A6C1"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2DE140B9" w14:textId="77777777" w:rsidR="0035404E" w:rsidRDefault="00AE0D02" w:rsidP="0035404E">
            <w:pPr>
              <w:ind w:left="-89"/>
              <w:jc w:val="center"/>
              <w:rPr>
                <w:bCs/>
                <w:color w:val="000000"/>
                <w:lang w:val="kk-KZ"/>
              </w:rPr>
            </w:pPr>
            <w:r w:rsidRPr="00114549">
              <w:rPr>
                <w:bCs/>
                <w:color w:val="000000"/>
              </w:rPr>
              <w:t>35,0±</w:t>
            </w:r>
          </w:p>
          <w:p w14:paraId="4DA0F19D" w14:textId="357CCE8D" w:rsidR="00AE0D02" w:rsidRPr="00114549" w:rsidRDefault="00AE0D02" w:rsidP="0035404E">
            <w:pPr>
              <w:ind w:left="-89"/>
              <w:jc w:val="center"/>
              <w:rPr>
                <w:bCs/>
                <w:color w:val="000000"/>
                <w:lang w:val="kk-KZ"/>
              </w:rPr>
            </w:pPr>
            <w:r w:rsidRPr="00114549">
              <w:rPr>
                <w:bCs/>
                <w:color w:val="000000"/>
                <w:lang w:val="kk-KZ"/>
              </w:rPr>
              <w:t>5,0</w:t>
            </w:r>
          </w:p>
        </w:tc>
        <w:tc>
          <w:tcPr>
            <w:tcW w:w="910" w:type="dxa"/>
            <w:shd w:val="clear" w:color="auto" w:fill="auto"/>
            <w:vAlign w:val="center"/>
          </w:tcPr>
          <w:p w14:paraId="72A9CB35" w14:textId="77777777" w:rsidR="0035404E" w:rsidRDefault="00AE0D02" w:rsidP="0035404E">
            <w:pPr>
              <w:ind w:left="-89"/>
              <w:jc w:val="center"/>
              <w:rPr>
                <w:bCs/>
                <w:color w:val="000000"/>
                <w:lang w:val="kk-KZ"/>
              </w:rPr>
            </w:pPr>
            <w:r w:rsidRPr="00114549">
              <w:rPr>
                <w:bCs/>
                <w:color w:val="000000"/>
              </w:rPr>
              <w:t>42,5±</w:t>
            </w:r>
          </w:p>
          <w:p w14:paraId="3261E6AF" w14:textId="76E59D92" w:rsidR="00AE0D02" w:rsidRPr="00114549" w:rsidRDefault="00AE0D02" w:rsidP="0035404E">
            <w:pPr>
              <w:ind w:left="-89"/>
              <w:jc w:val="center"/>
              <w:rPr>
                <w:bCs/>
                <w:color w:val="000000"/>
                <w:lang w:val="kk-KZ"/>
              </w:rPr>
            </w:pPr>
            <w:r w:rsidRPr="00114549">
              <w:rPr>
                <w:bCs/>
                <w:color w:val="000000"/>
                <w:lang w:val="kk-KZ"/>
              </w:rPr>
              <w:t>7,5</w:t>
            </w:r>
          </w:p>
        </w:tc>
        <w:tc>
          <w:tcPr>
            <w:tcW w:w="910" w:type="dxa"/>
            <w:shd w:val="clear" w:color="auto" w:fill="auto"/>
            <w:vAlign w:val="center"/>
          </w:tcPr>
          <w:p w14:paraId="39C6EE95" w14:textId="77777777" w:rsidR="0035404E" w:rsidRDefault="00AE0D02" w:rsidP="0035404E">
            <w:pPr>
              <w:ind w:left="-89"/>
              <w:jc w:val="center"/>
              <w:rPr>
                <w:bCs/>
                <w:color w:val="000000"/>
                <w:lang w:val="kk-KZ"/>
              </w:rPr>
            </w:pPr>
            <w:r w:rsidRPr="00114549">
              <w:rPr>
                <w:bCs/>
                <w:color w:val="000000"/>
              </w:rPr>
              <w:t>42,5±</w:t>
            </w:r>
          </w:p>
          <w:p w14:paraId="70DB8876" w14:textId="1FBBA4DF" w:rsidR="00AE0D02" w:rsidRPr="00114549" w:rsidRDefault="00AE0D02" w:rsidP="0035404E">
            <w:pPr>
              <w:ind w:left="-89"/>
              <w:jc w:val="center"/>
              <w:rPr>
                <w:bCs/>
                <w:color w:val="000000"/>
                <w:lang w:val="kk-KZ"/>
              </w:rPr>
            </w:pPr>
            <w:r w:rsidRPr="00114549">
              <w:rPr>
                <w:bCs/>
                <w:color w:val="000000"/>
                <w:lang w:val="kk-KZ"/>
              </w:rPr>
              <w:t>8,5</w:t>
            </w:r>
          </w:p>
        </w:tc>
        <w:tc>
          <w:tcPr>
            <w:tcW w:w="910" w:type="dxa"/>
            <w:shd w:val="clear" w:color="auto" w:fill="auto"/>
            <w:vAlign w:val="center"/>
          </w:tcPr>
          <w:p w14:paraId="0D6D9DE6" w14:textId="77777777" w:rsidR="0035404E" w:rsidRDefault="00AE0D02" w:rsidP="0035404E">
            <w:pPr>
              <w:ind w:left="-89"/>
              <w:jc w:val="center"/>
              <w:rPr>
                <w:bCs/>
                <w:color w:val="000000"/>
                <w:lang w:val="kk-KZ"/>
              </w:rPr>
            </w:pPr>
            <w:r w:rsidRPr="00114549">
              <w:rPr>
                <w:bCs/>
                <w:color w:val="000000"/>
              </w:rPr>
              <w:t>45,0±</w:t>
            </w:r>
          </w:p>
          <w:p w14:paraId="310EFC3F" w14:textId="414F3D2C" w:rsidR="00AE0D02" w:rsidRPr="00114549" w:rsidRDefault="00AE0D02" w:rsidP="0035404E">
            <w:pPr>
              <w:ind w:left="-89"/>
              <w:jc w:val="center"/>
              <w:rPr>
                <w:bCs/>
                <w:color w:val="000000"/>
                <w:lang w:val="kk-KZ"/>
              </w:rPr>
            </w:pPr>
            <w:r w:rsidRPr="00114549">
              <w:rPr>
                <w:bCs/>
                <w:color w:val="000000"/>
                <w:lang w:val="kk-KZ"/>
              </w:rPr>
              <w:t>9,5</w:t>
            </w:r>
          </w:p>
        </w:tc>
        <w:tc>
          <w:tcPr>
            <w:tcW w:w="825" w:type="dxa"/>
            <w:shd w:val="clear" w:color="auto" w:fill="auto"/>
            <w:vAlign w:val="center"/>
          </w:tcPr>
          <w:p w14:paraId="7D5C11D3" w14:textId="77777777" w:rsidR="0035404E" w:rsidRDefault="00AE0D02" w:rsidP="0035404E">
            <w:pPr>
              <w:ind w:left="-89"/>
              <w:jc w:val="center"/>
              <w:rPr>
                <w:bCs/>
                <w:color w:val="000000"/>
                <w:lang w:val="kk-KZ"/>
              </w:rPr>
            </w:pPr>
            <w:r w:rsidRPr="00114549">
              <w:rPr>
                <w:bCs/>
                <w:color w:val="000000"/>
              </w:rPr>
              <w:t>60,0±</w:t>
            </w:r>
          </w:p>
          <w:p w14:paraId="26EFCD96" w14:textId="5024C137" w:rsidR="00AE0D02" w:rsidRPr="00114549" w:rsidRDefault="00AE0D02" w:rsidP="0035404E">
            <w:pPr>
              <w:ind w:left="-89"/>
              <w:jc w:val="center"/>
              <w:rPr>
                <w:bCs/>
                <w:color w:val="000000"/>
                <w:lang w:val="kk-KZ"/>
              </w:rPr>
            </w:pPr>
            <w:r w:rsidRPr="00114549">
              <w:rPr>
                <w:bCs/>
                <w:color w:val="000000"/>
                <w:lang w:val="kk-KZ"/>
              </w:rPr>
              <w:t>4,1</w:t>
            </w:r>
          </w:p>
        </w:tc>
        <w:tc>
          <w:tcPr>
            <w:tcW w:w="654" w:type="dxa"/>
            <w:shd w:val="clear" w:color="auto" w:fill="auto"/>
            <w:vAlign w:val="center"/>
          </w:tcPr>
          <w:p w14:paraId="58AEBF05" w14:textId="77777777" w:rsidR="00AE0D02" w:rsidRPr="00114549" w:rsidRDefault="00AE0D02" w:rsidP="0035404E">
            <w:pPr>
              <w:ind w:left="-89"/>
              <w:jc w:val="center"/>
              <w:rPr>
                <w:bCs/>
                <w:color w:val="000000"/>
                <w:lang w:val="kk-KZ"/>
              </w:rPr>
            </w:pPr>
            <w:r w:rsidRPr="00114549">
              <w:rPr>
                <w:bCs/>
                <w:color w:val="000000"/>
              </w:rPr>
              <w:t>70,0±</w:t>
            </w:r>
            <w:r w:rsidRPr="00114549">
              <w:rPr>
                <w:bCs/>
                <w:color w:val="000000"/>
                <w:lang w:val="kk-KZ"/>
              </w:rPr>
              <w:t>7,1</w:t>
            </w:r>
          </w:p>
        </w:tc>
      </w:tr>
      <w:tr w:rsidR="00AE0D02" w:rsidRPr="00114549" w14:paraId="57F73910" w14:textId="77777777" w:rsidTr="0035404E">
        <w:tc>
          <w:tcPr>
            <w:tcW w:w="884" w:type="dxa"/>
            <w:vMerge w:val="restart"/>
            <w:shd w:val="clear" w:color="auto" w:fill="auto"/>
          </w:tcPr>
          <w:p w14:paraId="198D8480" w14:textId="77777777" w:rsidR="00AE0D02" w:rsidRPr="00114549" w:rsidRDefault="00AE0D02" w:rsidP="00FC2A43">
            <w:pPr>
              <w:jc w:val="both"/>
              <w:rPr>
                <w:color w:val="FF0000"/>
                <w:lang w:val="kk-KZ"/>
              </w:rPr>
            </w:pPr>
            <w:r w:rsidRPr="00114549">
              <w:rPr>
                <w:bCs/>
              </w:rPr>
              <w:t>BPit-16</w:t>
            </w:r>
          </w:p>
        </w:tc>
        <w:tc>
          <w:tcPr>
            <w:tcW w:w="990" w:type="dxa"/>
            <w:shd w:val="clear" w:color="auto" w:fill="auto"/>
          </w:tcPr>
          <w:p w14:paraId="6520CF88" w14:textId="77777777" w:rsidR="00AE0D02" w:rsidRPr="00114549" w:rsidRDefault="00AE0D02" w:rsidP="00FC2A43">
            <w:pPr>
              <w:jc w:val="both"/>
              <w:rPr>
                <w:lang w:val="kk-KZ"/>
              </w:rPr>
            </w:pPr>
            <w:r w:rsidRPr="00114549">
              <w:rPr>
                <w:lang w:val="kk-KZ"/>
              </w:rPr>
              <w:t>Май</w:t>
            </w:r>
          </w:p>
        </w:tc>
        <w:tc>
          <w:tcPr>
            <w:tcW w:w="825" w:type="dxa"/>
            <w:shd w:val="clear" w:color="auto" w:fill="auto"/>
            <w:vAlign w:val="center"/>
          </w:tcPr>
          <w:p w14:paraId="1FC3209D" w14:textId="77777777" w:rsidR="0035404E" w:rsidRDefault="00AE0D02" w:rsidP="0035404E">
            <w:pPr>
              <w:ind w:left="-89"/>
              <w:jc w:val="center"/>
              <w:rPr>
                <w:bCs/>
                <w:color w:val="000000"/>
                <w:lang w:val="kk-KZ"/>
              </w:rPr>
            </w:pPr>
            <w:r w:rsidRPr="00114549">
              <w:rPr>
                <w:bCs/>
                <w:color w:val="000000"/>
              </w:rPr>
              <w:t>20,0±</w:t>
            </w:r>
          </w:p>
          <w:p w14:paraId="36C6749D" w14:textId="1BC6FABC" w:rsidR="00AE0D02" w:rsidRPr="00114549" w:rsidRDefault="00AE0D02" w:rsidP="0035404E">
            <w:pPr>
              <w:ind w:left="-89"/>
              <w:jc w:val="center"/>
              <w:rPr>
                <w:bCs/>
                <w:color w:val="000000"/>
                <w:lang w:val="kk-KZ"/>
              </w:rPr>
            </w:pPr>
            <w:r w:rsidRPr="00114549">
              <w:rPr>
                <w:bCs/>
                <w:color w:val="000000"/>
                <w:lang w:val="kk-KZ"/>
              </w:rPr>
              <w:t>8,1</w:t>
            </w:r>
          </w:p>
        </w:tc>
        <w:tc>
          <w:tcPr>
            <w:tcW w:w="847" w:type="dxa"/>
            <w:shd w:val="clear" w:color="auto" w:fill="auto"/>
            <w:vAlign w:val="center"/>
          </w:tcPr>
          <w:p w14:paraId="70883373" w14:textId="77777777" w:rsidR="0035404E" w:rsidRDefault="00AE0D02" w:rsidP="0035404E">
            <w:pPr>
              <w:ind w:left="-89"/>
              <w:jc w:val="center"/>
              <w:rPr>
                <w:bCs/>
                <w:color w:val="000000"/>
                <w:lang w:val="kk-KZ"/>
              </w:rPr>
            </w:pPr>
            <w:r w:rsidRPr="00114549">
              <w:rPr>
                <w:bCs/>
                <w:color w:val="000000"/>
              </w:rPr>
              <w:t>25,0±</w:t>
            </w:r>
          </w:p>
          <w:p w14:paraId="76748D90" w14:textId="342AA95B" w:rsidR="00AE0D02" w:rsidRPr="00114549" w:rsidRDefault="00AE0D02" w:rsidP="0035404E">
            <w:pPr>
              <w:ind w:left="-89"/>
              <w:jc w:val="center"/>
              <w:rPr>
                <w:bCs/>
                <w:color w:val="000000"/>
                <w:lang w:val="kk-KZ"/>
              </w:rPr>
            </w:pPr>
            <w:r w:rsidRPr="00114549">
              <w:rPr>
                <w:bCs/>
                <w:color w:val="000000"/>
                <w:lang w:val="kk-KZ"/>
              </w:rPr>
              <w:t>12,5</w:t>
            </w:r>
          </w:p>
        </w:tc>
        <w:tc>
          <w:tcPr>
            <w:tcW w:w="910" w:type="dxa"/>
            <w:shd w:val="clear" w:color="auto" w:fill="auto"/>
            <w:vAlign w:val="center"/>
          </w:tcPr>
          <w:p w14:paraId="239B2F4E" w14:textId="77777777" w:rsidR="0035404E" w:rsidRDefault="00AE0D02" w:rsidP="0035404E">
            <w:pPr>
              <w:ind w:left="-89"/>
              <w:jc w:val="center"/>
              <w:rPr>
                <w:bCs/>
                <w:color w:val="000000"/>
                <w:lang w:val="kk-KZ"/>
              </w:rPr>
            </w:pPr>
            <w:r w:rsidRPr="00114549">
              <w:rPr>
                <w:bCs/>
                <w:color w:val="000000"/>
              </w:rPr>
              <w:t>60,0±</w:t>
            </w:r>
          </w:p>
          <w:p w14:paraId="7067C80B" w14:textId="13727A1D" w:rsidR="00AE0D02" w:rsidRPr="00114549" w:rsidRDefault="00AE0D02" w:rsidP="0035404E">
            <w:pPr>
              <w:ind w:left="-89"/>
              <w:jc w:val="center"/>
              <w:rPr>
                <w:bCs/>
                <w:color w:val="000000"/>
                <w:lang w:val="kk-KZ"/>
              </w:rPr>
            </w:pPr>
            <w:r w:rsidRPr="00114549">
              <w:rPr>
                <w:bCs/>
                <w:color w:val="000000"/>
                <w:lang w:val="kk-KZ"/>
              </w:rPr>
              <w:t>8,1</w:t>
            </w:r>
          </w:p>
        </w:tc>
        <w:tc>
          <w:tcPr>
            <w:tcW w:w="910" w:type="dxa"/>
            <w:shd w:val="clear" w:color="auto" w:fill="auto"/>
            <w:vAlign w:val="center"/>
          </w:tcPr>
          <w:p w14:paraId="53C88C71" w14:textId="77777777" w:rsidR="0035404E" w:rsidRDefault="00AE0D02" w:rsidP="0035404E">
            <w:pPr>
              <w:ind w:left="-89"/>
              <w:jc w:val="center"/>
              <w:rPr>
                <w:bCs/>
                <w:color w:val="000000"/>
                <w:lang w:val="kk-KZ"/>
              </w:rPr>
            </w:pPr>
            <w:r w:rsidRPr="00114549">
              <w:rPr>
                <w:bCs/>
                <w:color w:val="000000"/>
              </w:rPr>
              <w:t>70,0±</w:t>
            </w:r>
          </w:p>
          <w:p w14:paraId="58723C37" w14:textId="4FC0AE08" w:rsidR="00AE0D02" w:rsidRPr="00114549" w:rsidRDefault="00AE0D02" w:rsidP="0035404E">
            <w:pPr>
              <w:ind w:left="-89"/>
              <w:jc w:val="center"/>
              <w:rPr>
                <w:bCs/>
                <w:color w:val="000000"/>
                <w:lang w:val="kk-KZ"/>
              </w:rPr>
            </w:pPr>
            <w:r w:rsidRPr="00114549">
              <w:rPr>
                <w:bCs/>
                <w:color w:val="000000"/>
                <w:lang w:val="kk-KZ"/>
              </w:rPr>
              <w:t>5,7</w:t>
            </w:r>
          </w:p>
        </w:tc>
        <w:tc>
          <w:tcPr>
            <w:tcW w:w="910" w:type="dxa"/>
            <w:shd w:val="clear" w:color="auto" w:fill="auto"/>
            <w:vAlign w:val="center"/>
          </w:tcPr>
          <w:p w14:paraId="61DAEAD7" w14:textId="77777777" w:rsidR="0035404E" w:rsidRDefault="00AE0D02" w:rsidP="0035404E">
            <w:pPr>
              <w:ind w:left="-89"/>
              <w:jc w:val="center"/>
              <w:rPr>
                <w:bCs/>
                <w:color w:val="000000"/>
                <w:lang w:val="kk-KZ"/>
              </w:rPr>
            </w:pPr>
            <w:r w:rsidRPr="00114549">
              <w:rPr>
                <w:bCs/>
                <w:color w:val="000000"/>
              </w:rPr>
              <w:t>80,0±</w:t>
            </w:r>
          </w:p>
          <w:p w14:paraId="317CEB50" w14:textId="26701D3D" w:rsidR="00AE0D02" w:rsidRPr="00114549" w:rsidRDefault="00AE0D02" w:rsidP="0035404E">
            <w:pPr>
              <w:ind w:left="-89"/>
              <w:jc w:val="center"/>
              <w:rPr>
                <w:bCs/>
                <w:color w:val="000000"/>
                <w:lang w:val="kk-KZ"/>
              </w:rPr>
            </w:pPr>
            <w:r w:rsidRPr="00114549">
              <w:rPr>
                <w:bCs/>
                <w:color w:val="000000"/>
                <w:lang w:val="kk-KZ"/>
              </w:rPr>
              <w:t>8,1</w:t>
            </w:r>
          </w:p>
        </w:tc>
        <w:tc>
          <w:tcPr>
            <w:tcW w:w="910" w:type="dxa"/>
            <w:shd w:val="clear" w:color="auto" w:fill="auto"/>
            <w:vAlign w:val="center"/>
          </w:tcPr>
          <w:p w14:paraId="37F652AE" w14:textId="77777777" w:rsidR="0035404E" w:rsidRDefault="00AE0D02" w:rsidP="0035404E">
            <w:pPr>
              <w:ind w:left="-89"/>
              <w:jc w:val="center"/>
              <w:rPr>
                <w:bCs/>
                <w:color w:val="000000"/>
                <w:lang w:val="kk-KZ"/>
              </w:rPr>
            </w:pPr>
            <w:r w:rsidRPr="00114549">
              <w:rPr>
                <w:bCs/>
                <w:color w:val="000000"/>
              </w:rPr>
              <w:t>85,0±</w:t>
            </w:r>
          </w:p>
          <w:p w14:paraId="205C3408" w14:textId="7FCEC0C9" w:rsidR="00AE0D02" w:rsidRPr="00114549" w:rsidRDefault="00AE0D02" w:rsidP="0035404E">
            <w:pPr>
              <w:ind w:left="-89"/>
              <w:jc w:val="center"/>
              <w:rPr>
                <w:bCs/>
                <w:color w:val="000000"/>
                <w:lang w:val="kk-KZ"/>
              </w:rPr>
            </w:pPr>
            <w:r w:rsidRPr="00114549">
              <w:rPr>
                <w:bCs/>
                <w:color w:val="000000"/>
                <w:lang w:val="kk-KZ"/>
              </w:rPr>
              <w:t>5,0</w:t>
            </w:r>
          </w:p>
        </w:tc>
        <w:tc>
          <w:tcPr>
            <w:tcW w:w="910" w:type="dxa"/>
            <w:shd w:val="clear" w:color="auto" w:fill="auto"/>
            <w:vAlign w:val="center"/>
          </w:tcPr>
          <w:p w14:paraId="17EA98CE" w14:textId="77777777" w:rsidR="0035404E" w:rsidRDefault="00AE0D02" w:rsidP="0035404E">
            <w:pPr>
              <w:ind w:left="-89"/>
              <w:jc w:val="center"/>
              <w:rPr>
                <w:bCs/>
                <w:color w:val="000000"/>
                <w:lang w:val="kk-KZ"/>
              </w:rPr>
            </w:pPr>
            <w:r w:rsidRPr="00114549">
              <w:rPr>
                <w:bCs/>
                <w:color w:val="000000"/>
              </w:rPr>
              <w:t>90,0±</w:t>
            </w:r>
          </w:p>
          <w:p w14:paraId="0C44D3D4" w14:textId="1DF4C5D2" w:rsidR="00AE0D02" w:rsidRPr="00114549" w:rsidRDefault="00AE0D02" w:rsidP="0035404E">
            <w:pPr>
              <w:ind w:left="-89"/>
              <w:jc w:val="center"/>
              <w:rPr>
                <w:bCs/>
                <w:color w:val="000000"/>
                <w:lang w:val="kk-KZ"/>
              </w:rPr>
            </w:pPr>
            <w:r w:rsidRPr="00114549">
              <w:rPr>
                <w:bCs/>
                <w:color w:val="000000"/>
                <w:lang w:val="kk-KZ"/>
              </w:rPr>
              <w:t>4,1</w:t>
            </w:r>
          </w:p>
        </w:tc>
        <w:tc>
          <w:tcPr>
            <w:tcW w:w="825" w:type="dxa"/>
            <w:shd w:val="clear" w:color="auto" w:fill="auto"/>
            <w:vAlign w:val="center"/>
          </w:tcPr>
          <w:p w14:paraId="0774F656" w14:textId="77777777" w:rsidR="0035404E" w:rsidRDefault="00AE0D02" w:rsidP="0035404E">
            <w:pPr>
              <w:ind w:left="-89"/>
              <w:jc w:val="center"/>
              <w:rPr>
                <w:bCs/>
                <w:color w:val="000000"/>
                <w:lang w:val="kk-KZ"/>
              </w:rPr>
            </w:pPr>
            <w:r w:rsidRPr="00114549">
              <w:rPr>
                <w:bCs/>
                <w:color w:val="000000"/>
              </w:rPr>
              <w:t>90,0±</w:t>
            </w:r>
          </w:p>
          <w:p w14:paraId="477F12FA" w14:textId="2D1AEF53" w:rsidR="00AE0D02" w:rsidRPr="00114549" w:rsidRDefault="00AE0D02" w:rsidP="0035404E">
            <w:pPr>
              <w:ind w:left="-89"/>
              <w:jc w:val="center"/>
              <w:rPr>
                <w:bCs/>
                <w:color w:val="000000"/>
                <w:lang w:val="kk-KZ"/>
              </w:rPr>
            </w:pPr>
            <w:r w:rsidRPr="00114549">
              <w:rPr>
                <w:bCs/>
                <w:color w:val="000000"/>
                <w:lang w:val="kk-KZ"/>
              </w:rPr>
              <w:t>4,1</w:t>
            </w:r>
          </w:p>
        </w:tc>
        <w:tc>
          <w:tcPr>
            <w:tcW w:w="654" w:type="dxa"/>
            <w:shd w:val="clear" w:color="auto" w:fill="auto"/>
            <w:vAlign w:val="center"/>
          </w:tcPr>
          <w:p w14:paraId="7107EC0A" w14:textId="77777777" w:rsidR="00AE0D02" w:rsidRPr="00114549" w:rsidRDefault="00AE0D02" w:rsidP="0035404E">
            <w:pPr>
              <w:ind w:left="-89"/>
              <w:jc w:val="center"/>
              <w:rPr>
                <w:bCs/>
                <w:color w:val="000000"/>
                <w:lang w:val="kk-KZ"/>
              </w:rPr>
            </w:pPr>
            <w:r w:rsidRPr="00114549">
              <w:rPr>
                <w:bCs/>
                <w:color w:val="000000"/>
              </w:rPr>
              <w:t>92,5±</w:t>
            </w:r>
            <w:r w:rsidRPr="00114549">
              <w:rPr>
                <w:bCs/>
                <w:color w:val="000000"/>
                <w:lang w:val="kk-KZ"/>
              </w:rPr>
              <w:t>4,7</w:t>
            </w:r>
          </w:p>
        </w:tc>
      </w:tr>
      <w:tr w:rsidR="00AE0D02" w:rsidRPr="00114549" w14:paraId="0D6196F9" w14:textId="77777777" w:rsidTr="0035404E">
        <w:tc>
          <w:tcPr>
            <w:tcW w:w="884" w:type="dxa"/>
            <w:vMerge/>
            <w:shd w:val="clear" w:color="auto" w:fill="auto"/>
          </w:tcPr>
          <w:p w14:paraId="4254F759" w14:textId="77777777" w:rsidR="00AE0D02" w:rsidRPr="00114549" w:rsidRDefault="00AE0D02" w:rsidP="00FC2A43">
            <w:pPr>
              <w:jc w:val="both"/>
              <w:rPr>
                <w:color w:val="FF0000"/>
                <w:lang w:val="kk-KZ"/>
              </w:rPr>
            </w:pPr>
          </w:p>
        </w:tc>
        <w:tc>
          <w:tcPr>
            <w:tcW w:w="990" w:type="dxa"/>
            <w:shd w:val="clear" w:color="auto" w:fill="auto"/>
          </w:tcPr>
          <w:p w14:paraId="50A1F7AF" w14:textId="77777777" w:rsidR="00AE0D02" w:rsidRPr="00114549" w:rsidRDefault="00AE0D02" w:rsidP="00FC2A43">
            <w:pPr>
              <w:jc w:val="both"/>
              <w:rPr>
                <w:lang w:val="kk-KZ"/>
              </w:rPr>
            </w:pPr>
            <w:r w:rsidRPr="00114549">
              <w:rPr>
                <w:lang w:val="kk-KZ"/>
              </w:rPr>
              <w:t>Су</w:t>
            </w:r>
          </w:p>
        </w:tc>
        <w:tc>
          <w:tcPr>
            <w:tcW w:w="825" w:type="dxa"/>
            <w:shd w:val="clear" w:color="auto" w:fill="auto"/>
            <w:vAlign w:val="center"/>
          </w:tcPr>
          <w:p w14:paraId="3B8DADA7" w14:textId="77777777" w:rsidR="0035404E" w:rsidRDefault="00AE0D02" w:rsidP="0035404E">
            <w:pPr>
              <w:ind w:left="-89"/>
              <w:jc w:val="center"/>
              <w:rPr>
                <w:bCs/>
                <w:color w:val="000000"/>
                <w:lang w:val="kk-KZ"/>
              </w:rPr>
            </w:pPr>
            <w:r w:rsidRPr="00114549">
              <w:rPr>
                <w:bCs/>
                <w:color w:val="000000"/>
              </w:rPr>
              <w:t>10,0±</w:t>
            </w:r>
          </w:p>
          <w:p w14:paraId="70A7D30E" w14:textId="454BB1B7" w:rsidR="00AE0D02" w:rsidRPr="00114549" w:rsidRDefault="00AE0D02" w:rsidP="0035404E">
            <w:pPr>
              <w:ind w:left="-89"/>
              <w:jc w:val="center"/>
              <w:rPr>
                <w:bCs/>
                <w:color w:val="000000"/>
                <w:lang w:val="kk-KZ"/>
              </w:rPr>
            </w:pPr>
            <w:r w:rsidRPr="00114549">
              <w:rPr>
                <w:bCs/>
                <w:color w:val="000000"/>
                <w:lang w:val="kk-KZ"/>
              </w:rPr>
              <w:t>4,1</w:t>
            </w:r>
          </w:p>
        </w:tc>
        <w:tc>
          <w:tcPr>
            <w:tcW w:w="847" w:type="dxa"/>
            <w:shd w:val="clear" w:color="auto" w:fill="auto"/>
            <w:vAlign w:val="center"/>
          </w:tcPr>
          <w:p w14:paraId="62C9D695" w14:textId="77777777" w:rsidR="0035404E" w:rsidRDefault="00AE0D02" w:rsidP="0035404E">
            <w:pPr>
              <w:ind w:left="-89"/>
              <w:jc w:val="center"/>
              <w:rPr>
                <w:bCs/>
                <w:color w:val="000000"/>
                <w:lang w:val="kk-KZ"/>
              </w:rPr>
            </w:pPr>
            <w:r w:rsidRPr="00114549">
              <w:rPr>
                <w:bCs/>
                <w:color w:val="000000"/>
              </w:rPr>
              <w:t>27,5±</w:t>
            </w:r>
          </w:p>
          <w:p w14:paraId="7158C229" w14:textId="743A02BE" w:rsidR="00AE0D02" w:rsidRPr="00114549" w:rsidRDefault="00AE0D02" w:rsidP="0035404E">
            <w:pPr>
              <w:ind w:left="-89"/>
              <w:jc w:val="center"/>
              <w:rPr>
                <w:bCs/>
                <w:color w:val="000000"/>
                <w:lang w:val="kk-KZ"/>
              </w:rPr>
            </w:pPr>
            <w:r w:rsidRPr="00114549">
              <w:rPr>
                <w:bCs/>
                <w:color w:val="000000"/>
                <w:lang w:val="kk-KZ"/>
              </w:rPr>
              <w:t>4,7</w:t>
            </w:r>
          </w:p>
        </w:tc>
        <w:tc>
          <w:tcPr>
            <w:tcW w:w="910" w:type="dxa"/>
            <w:shd w:val="clear" w:color="auto" w:fill="auto"/>
            <w:vAlign w:val="center"/>
          </w:tcPr>
          <w:p w14:paraId="29C3558C" w14:textId="77777777" w:rsidR="0035404E" w:rsidRDefault="00AE0D02" w:rsidP="0035404E">
            <w:pPr>
              <w:ind w:left="-89"/>
              <w:jc w:val="center"/>
              <w:rPr>
                <w:bCs/>
                <w:color w:val="000000"/>
                <w:lang w:val="kk-KZ"/>
              </w:rPr>
            </w:pPr>
            <w:r w:rsidRPr="00114549">
              <w:rPr>
                <w:bCs/>
                <w:color w:val="000000"/>
              </w:rPr>
              <w:t>35,0±</w:t>
            </w:r>
          </w:p>
          <w:p w14:paraId="751D8552" w14:textId="45B59960" w:rsidR="00AE0D02" w:rsidRPr="00114549" w:rsidRDefault="00AE0D02" w:rsidP="0035404E">
            <w:pPr>
              <w:ind w:left="-89"/>
              <w:jc w:val="center"/>
              <w:rPr>
                <w:bCs/>
                <w:color w:val="000000"/>
                <w:lang w:val="kk-KZ"/>
              </w:rPr>
            </w:pPr>
            <w:r w:rsidRPr="00114549">
              <w:rPr>
                <w:bCs/>
                <w:color w:val="000000"/>
                <w:lang w:val="kk-KZ"/>
              </w:rPr>
              <w:t>9,5</w:t>
            </w:r>
          </w:p>
        </w:tc>
        <w:tc>
          <w:tcPr>
            <w:tcW w:w="910" w:type="dxa"/>
            <w:shd w:val="clear" w:color="auto" w:fill="auto"/>
            <w:vAlign w:val="center"/>
          </w:tcPr>
          <w:p w14:paraId="075F8879" w14:textId="77777777" w:rsidR="0035404E" w:rsidRDefault="00AE0D02" w:rsidP="0035404E">
            <w:pPr>
              <w:ind w:left="-89"/>
              <w:jc w:val="center"/>
              <w:rPr>
                <w:bCs/>
                <w:color w:val="000000"/>
                <w:lang w:val="kk-KZ"/>
              </w:rPr>
            </w:pPr>
            <w:r w:rsidRPr="00114549">
              <w:rPr>
                <w:bCs/>
                <w:color w:val="000000"/>
              </w:rPr>
              <w:t>42,5±</w:t>
            </w:r>
          </w:p>
          <w:p w14:paraId="08908052" w14:textId="77034705" w:rsidR="00AE0D02" w:rsidRPr="00114549" w:rsidRDefault="00AE0D02" w:rsidP="0035404E">
            <w:pPr>
              <w:ind w:left="-89"/>
              <w:jc w:val="center"/>
              <w:rPr>
                <w:bCs/>
                <w:color w:val="000000"/>
                <w:lang w:val="kk-KZ"/>
              </w:rPr>
            </w:pPr>
            <w:r w:rsidRPr="00114549">
              <w:rPr>
                <w:bCs/>
                <w:color w:val="000000"/>
                <w:lang w:val="kk-KZ"/>
              </w:rPr>
              <w:t>13,5</w:t>
            </w:r>
          </w:p>
        </w:tc>
        <w:tc>
          <w:tcPr>
            <w:tcW w:w="910" w:type="dxa"/>
            <w:shd w:val="clear" w:color="auto" w:fill="auto"/>
            <w:vAlign w:val="center"/>
          </w:tcPr>
          <w:p w14:paraId="361E6C8D" w14:textId="77777777" w:rsidR="0035404E" w:rsidRDefault="00AE0D02" w:rsidP="0035404E">
            <w:pPr>
              <w:ind w:left="-89"/>
              <w:jc w:val="center"/>
              <w:rPr>
                <w:bCs/>
                <w:color w:val="000000"/>
                <w:lang w:val="kk-KZ"/>
              </w:rPr>
            </w:pPr>
            <w:r w:rsidRPr="00114549">
              <w:rPr>
                <w:bCs/>
                <w:color w:val="000000"/>
              </w:rPr>
              <w:t>47,5±</w:t>
            </w:r>
          </w:p>
          <w:p w14:paraId="2A978210" w14:textId="48372A53" w:rsidR="00AE0D02" w:rsidRPr="00114549" w:rsidRDefault="00AE0D02" w:rsidP="0035404E">
            <w:pPr>
              <w:ind w:left="-89"/>
              <w:jc w:val="center"/>
              <w:rPr>
                <w:bCs/>
                <w:color w:val="000000"/>
                <w:lang w:val="kk-KZ"/>
              </w:rPr>
            </w:pPr>
            <w:r w:rsidRPr="00114549">
              <w:rPr>
                <w:bCs/>
                <w:color w:val="000000"/>
                <w:lang w:val="kk-KZ"/>
              </w:rPr>
              <w:t>14,9</w:t>
            </w:r>
          </w:p>
        </w:tc>
        <w:tc>
          <w:tcPr>
            <w:tcW w:w="910" w:type="dxa"/>
            <w:shd w:val="clear" w:color="auto" w:fill="auto"/>
            <w:vAlign w:val="center"/>
          </w:tcPr>
          <w:p w14:paraId="6410E2FF" w14:textId="77777777" w:rsidR="0035404E" w:rsidRDefault="00AE0D02" w:rsidP="0035404E">
            <w:pPr>
              <w:ind w:left="-89"/>
              <w:jc w:val="center"/>
              <w:rPr>
                <w:bCs/>
                <w:color w:val="000000"/>
                <w:lang w:val="kk-KZ"/>
              </w:rPr>
            </w:pPr>
            <w:r w:rsidRPr="00114549">
              <w:rPr>
                <w:bCs/>
                <w:color w:val="000000"/>
              </w:rPr>
              <w:t>60,0±</w:t>
            </w:r>
          </w:p>
          <w:p w14:paraId="1165631A" w14:textId="76E12FDE" w:rsidR="00AE0D02" w:rsidRPr="00114549" w:rsidRDefault="00AE0D02" w:rsidP="0035404E">
            <w:pPr>
              <w:ind w:left="-89"/>
              <w:jc w:val="center"/>
              <w:rPr>
                <w:bCs/>
                <w:color w:val="000000"/>
                <w:lang w:val="kk-KZ"/>
              </w:rPr>
            </w:pPr>
            <w:r w:rsidRPr="00114549">
              <w:rPr>
                <w:bCs/>
                <w:color w:val="000000"/>
                <w:lang w:val="kk-KZ"/>
              </w:rPr>
              <w:t>14,1</w:t>
            </w:r>
          </w:p>
        </w:tc>
        <w:tc>
          <w:tcPr>
            <w:tcW w:w="910" w:type="dxa"/>
            <w:shd w:val="clear" w:color="auto" w:fill="auto"/>
            <w:vAlign w:val="center"/>
          </w:tcPr>
          <w:p w14:paraId="5255B87E" w14:textId="77777777" w:rsidR="0035404E" w:rsidRDefault="00AE0D02" w:rsidP="0035404E">
            <w:pPr>
              <w:ind w:left="-89"/>
              <w:jc w:val="center"/>
              <w:rPr>
                <w:bCs/>
                <w:color w:val="000000"/>
                <w:lang w:val="kk-KZ"/>
              </w:rPr>
            </w:pPr>
            <w:r w:rsidRPr="00114549">
              <w:rPr>
                <w:bCs/>
                <w:color w:val="000000"/>
              </w:rPr>
              <w:t>70,0±</w:t>
            </w:r>
          </w:p>
          <w:p w14:paraId="79979444" w14:textId="3D93A43F" w:rsidR="00AE0D02" w:rsidRPr="00114549" w:rsidRDefault="00AE0D02" w:rsidP="0035404E">
            <w:pPr>
              <w:ind w:left="-89"/>
              <w:jc w:val="center"/>
              <w:rPr>
                <w:bCs/>
                <w:color w:val="000000"/>
                <w:lang w:val="kk-KZ"/>
              </w:rPr>
            </w:pPr>
            <w:r w:rsidRPr="00114549">
              <w:rPr>
                <w:bCs/>
                <w:color w:val="000000"/>
                <w:lang w:val="kk-KZ"/>
              </w:rPr>
              <w:t>10,0</w:t>
            </w:r>
          </w:p>
        </w:tc>
        <w:tc>
          <w:tcPr>
            <w:tcW w:w="825" w:type="dxa"/>
            <w:shd w:val="clear" w:color="auto" w:fill="auto"/>
            <w:vAlign w:val="center"/>
          </w:tcPr>
          <w:p w14:paraId="673291A2" w14:textId="77777777" w:rsidR="0035404E" w:rsidRDefault="00AE0D02" w:rsidP="0035404E">
            <w:pPr>
              <w:ind w:left="-89"/>
              <w:jc w:val="center"/>
              <w:rPr>
                <w:bCs/>
                <w:color w:val="000000"/>
                <w:lang w:val="kk-KZ"/>
              </w:rPr>
            </w:pPr>
            <w:r w:rsidRPr="00114549">
              <w:rPr>
                <w:bCs/>
                <w:color w:val="000000"/>
              </w:rPr>
              <w:t>75,0±</w:t>
            </w:r>
          </w:p>
          <w:p w14:paraId="471FDAE8" w14:textId="1A09DD21" w:rsidR="00AE0D02" w:rsidRPr="00114549" w:rsidRDefault="00AE0D02" w:rsidP="0035404E">
            <w:pPr>
              <w:ind w:left="-89"/>
              <w:jc w:val="center"/>
              <w:rPr>
                <w:bCs/>
                <w:color w:val="000000"/>
                <w:lang w:val="kk-KZ"/>
              </w:rPr>
            </w:pPr>
            <w:r w:rsidRPr="00114549">
              <w:rPr>
                <w:bCs/>
                <w:color w:val="000000"/>
                <w:lang w:val="kk-KZ"/>
              </w:rPr>
              <w:t>9,5</w:t>
            </w:r>
          </w:p>
        </w:tc>
        <w:tc>
          <w:tcPr>
            <w:tcW w:w="654" w:type="dxa"/>
            <w:shd w:val="clear" w:color="auto" w:fill="auto"/>
            <w:vAlign w:val="center"/>
          </w:tcPr>
          <w:p w14:paraId="2C1DC6D5" w14:textId="77777777" w:rsidR="00AE0D02" w:rsidRPr="00114549" w:rsidRDefault="00AE0D02" w:rsidP="0035404E">
            <w:pPr>
              <w:ind w:left="-89"/>
              <w:jc w:val="center"/>
              <w:rPr>
                <w:bCs/>
                <w:color w:val="000000"/>
                <w:lang w:val="kk-KZ"/>
              </w:rPr>
            </w:pPr>
            <w:r w:rsidRPr="00114549">
              <w:rPr>
                <w:bCs/>
                <w:color w:val="000000"/>
              </w:rPr>
              <w:t>75,0±</w:t>
            </w:r>
            <w:r w:rsidRPr="00114549">
              <w:rPr>
                <w:bCs/>
                <w:color w:val="000000"/>
                <w:lang w:val="kk-KZ"/>
              </w:rPr>
              <w:t>9,5</w:t>
            </w:r>
          </w:p>
        </w:tc>
      </w:tr>
      <w:tr w:rsidR="00E5409C" w:rsidRPr="00114549" w14:paraId="61F0AB10" w14:textId="77777777" w:rsidTr="0035404E">
        <w:tc>
          <w:tcPr>
            <w:tcW w:w="9575" w:type="dxa"/>
            <w:gridSpan w:val="11"/>
            <w:tcBorders>
              <w:bottom w:val="nil"/>
            </w:tcBorders>
            <w:shd w:val="clear" w:color="auto" w:fill="auto"/>
          </w:tcPr>
          <w:p w14:paraId="73E98DC5" w14:textId="4FE257E2" w:rsidR="00E5409C" w:rsidRPr="00114549" w:rsidRDefault="008E5804" w:rsidP="00FC2A43">
            <w:pPr>
              <w:jc w:val="center"/>
              <w:rPr>
                <w:bCs/>
                <w:color w:val="000000"/>
                <w:lang w:val="kk-KZ"/>
              </w:rPr>
            </w:pPr>
            <w:r w:rsidRPr="00114549">
              <w:rPr>
                <w:rFonts w:eastAsia="Calibri"/>
                <w:lang w:val="kk-KZ"/>
              </w:rPr>
              <w:t>д</w:t>
            </w:r>
            <w:r w:rsidR="000F150A" w:rsidRPr="00114549">
              <w:rPr>
                <w:rFonts w:eastAsia="Calibri"/>
                <w:lang w:val="kk-KZ"/>
              </w:rPr>
              <w:t>алалы аймақ</w:t>
            </w:r>
          </w:p>
        </w:tc>
      </w:tr>
      <w:tr w:rsidR="00646F57" w:rsidRPr="00114549" w14:paraId="1D543967" w14:textId="77777777" w:rsidTr="0035404E">
        <w:tc>
          <w:tcPr>
            <w:tcW w:w="9575" w:type="dxa"/>
            <w:gridSpan w:val="11"/>
            <w:tcBorders>
              <w:top w:val="nil"/>
              <w:left w:val="nil"/>
              <w:right w:val="nil"/>
            </w:tcBorders>
            <w:shd w:val="clear" w:color="auto" w:fill="auto"/>
          </w:tcPr>
          <w:p w14:paraId="56997D71" w14:textId="596E3496" w:rsidR="00646F57" w:rsidRPr="00646F57" w:rsidRDefault="00646F57" w:rsidP="00646F57">
            <w:pPr>
              <w:ind w:hanging="122"/>
              <w:jc w:val="both"/>
              <w:rPr>
                <w:bCs/>
                <w:color w:val="000000"/>
                <w:sz w:val="28"/>
                <w:szCs w:val="28"/>
                <w:lang w:val="kk-KZ"/>
              </w:rPr>
            </w:pPr>
            <w:r w:rsidRPr="00646F57">
              <w:rPr>
                <w:bCs/>
                <w:color w:val="000000"/>
                <w:sz w:val="28"/>
                <w:szCs w:val="28"/>
                <w:lang w:val="kk-KZ"/>
              </w:rPr>
              <w:lastRenderedPageBreak/>
              <w:t>22-кестенің жалғасы</w:t>
            </w:r>
          </w:p>
          <w:p w14:paraId="1B2CB624" w14:textId="77777777" w:rsidR="00646F57" w:rsidRPr="00646F57" w:rsidRDefault="00646F57" w:rsidP="00646F57">
            <w:pPr>
              <w:ind w:hanging="122"/>
              <w:jc w:val="both"/>
              <w:rPr>
                <w:bCs/>
                <w:color w:val="000000"/>
                <w:sz w:val="16"/>
                <w:szCs w:val="16"/>
                <w:lang w:val="kk-KZ"/>
              </w:rPr>
            </w:pPr>
          </w:p>
        </w:tc>
      </w:tr>
      <w:tr w:rsidR="00646F57" w:rsidRPr="00114549" w14:paraId="2152C693" w14:textId="77777777" w:rsidTr="0035404E">
        <w:tc>
          <w:tcPr>
            <w:tcW w:w="884" w:type="dxa"/>
            <w:shd w:val="clear" w:color="auto" w:fill="auto"/>
          </w:tcPr>
          <w:p w14:paraId="1DF31772" w14:textId="7F98AAE6" w:rsidR="00646F57" w:rsidRPr="00646F57" w:rsidRDefault="00646F57" w:rsidP="00646F57">
            <w:pPr>
              <w:jc w:val="center"/>
              <w:rPr>
                <w:lang w:val="kk-KZ"/>
              </w:rPr>
            </w:pPr>
            <w:r>
              <w:rPr>
                <w:lang w:val="kk-KZ"/>
              </w:rPr>
              <w:t>1</w:t>
            </w:r>
          </w:p>
        </w:tc>
        <w:tc>
          <w:tcPr>
            <w:tcW w:w="990" w:type="dxa"/>
            <w:shd w:val="clear" w:color="auto" w:fill="auto"/>
          </w:tcPr>
          <w:p w14:paraId="11D73E0B" w14:textId="1EE12DEC" w:rsidR="00646F57" w:rsidRPr="00114549" w:rsidRDefault="00646F57" w:rsidP="00646F57">
            <w:pPr>
              <w:jc w:val="center"/>
              <w:rPr>
                <w:lang w:val="kk-KZ"/>
              </w:rPr>
            </w:pPr>
            <w:r>
              <w:rPr>
                <w:lang w:val="kk-KZ"/>
              </w:rPr>
              <w:t>2</w:t>
            </w:r>
          </w:p>
        </w:tc>
        <w:tc>
          <w:tcPr>
            <w:tcW w:w="825" w:type="dxa"/>
            <w:shd w:val="clear" w:color="auto" w:fill="auto"/>
          </w:tcPr>
          <w:p w14:paraId="0973E65E" w14:textId="3FAB6DA8" w:rsidR="00646F57" w:rsidRPr="00646F57" w:rsidRDefault="00646F57" w:rsidP="00646F57">
            <w:pPr>
              <w:jc w:val="center"/>
              <w:rPr>
                <w:bCs/>
                <w:color w:val="000000"/>
                <w:lang w:val="kk-KZ"/>
              </w:rPr>
            </w:pPr>
            <w:r>
              <w:rPr>
                <w:bCs/>
                <w:color w:val="000000"/>
                <w:lang w:val="kk-KZ"/>
              </w:rPr>
              <w:t>3</w:t>
            </w:r>
          </w:p>
        </w:tc>
        <w:tc>
          <w:tcPr>
            <w:tcW w:w="847" w:type="dxa"/>
            <w:shd w:val="clear" w:color="auto" w:fill="auto"/>
          </w:tcPr>
          <w:p w14:paraId="3E596ABB" w14:textId="2E9AA557" w:rsidR="00646F57" w:rsidRPr="00646F57" w:rsidRDefault="00646F57" w:rsidP="00646F57">
            <w:pPr>
              <w:jc w:val="center"/>
              <w:rPr>
                <w:bCs/>
                <w:color w:val="000000"/>
                <w:lang w:val="kk-KZ"/>
              </w:rPr>
            </w:pPr>
            <w:r>
              <w:rPr>
                <w:bCs/>
                <w:color w:val="000000"/>
                <w:lang w:val="kk-KZ"/>
              </w:rPr>
              <w:t>4</w:t>
            </w:r>
          </w:p>
        </w:tc>
        <w:tc>
          <w:tcPr>
            <w:tcW w:w="910" w:type="dxa"/>
            <w:shd w:val="clear" w:color="auto" w:fill="auto"/>
          </w:tcPr>
          <w:p w14:paraId="076065D3" w14:textId="7DC5D63D" w:rsidR="00646F57" w:rsidRPr="00646F57" w:rsidRDefault="00646F57" w:rsidP="00646F57">
            <w:pPr>
              <w:jc w:val="center"/>
              <w:rPr>
                <w:bCs/>
                <w:color w:val="000000"/>
                <w:lang w:val="kk-KZ"/>
              </w:rPr>
            </w:pPr>
            <w:r>
              <w:rPr>
                <w:bCs/>
                <w:color w:val="000000"/>
                <w:lang w:val="kk-KZ"/>
              </w:rPr>
              <w:t>5</w:t>
            </w:r>
          </w:p>
        </w:tc>
        <w:tc>
          <w:tcPr>
            <w:tcW w:w="910" w:type="dxa"/>
            <w:shd w:val="clear" w:color="auto" w:fill="auto"/>
          </w:tcPr>
          <w:p w14:paraId="182EF39F" w14:textId="29B8E7FC" w:rsidR="00646F57" w:rsidRPr="00646F57" w:rsidRDefault="00646F57" w:rsidP="00646F57">
            <w:pPr>
              <w:jc w:val="center"/>
              <w:rPr>
                <w:bCs/>
                <w:color w:val="000000"/>
                <w:lang w:val="kk-KZ"/>
              </w:rPr>
            </w:pPr>
            <w:r>
              <w:rPr>
                <w:bCs/>
                <w:color w:val="000000"/>
                <w:lang w:val="kk-KZ"/>
              </w:rPr>
              <w:t>6</w:t>
            </w:r>
          </w:p>
        </w:tc>
        <w:tc>
          <w:tcPr>
            <w:tcW w:w="910" w:type="dxa"/>
            <w:shd w:val="clear" w:color="auto" w:fill="auto"/>
          </w:tcPr>
          <w:p w14:paraId="5C44D56E" w14:textId="35A871C2" w:rsidR="00646F57" w:rsidRPr="00646F57" w:rsidRDefault="00646F57" w:rsidP="00646F57">
            <w:pPr>
              <w:jc w:val="center"/>
              <w:rPr>
                <w:bCs/>
                <w:color w:val="000000"/>
                <w:lang w:val="kk-KZ"/>
              </w:rPr>
            </w:pPr>
            <w:r>
              <w:rPr>
                <w:bCs/>
                <w:color w:val="000000"/>
                <w:lang w:val="kk-KZ"/>
              </w:rPr>
              <w:t>7</w:t>
            </w:r>
          </w:p>
        </w:tc>
        <w:tc>
          <w:tcPr>
            <w:tcW w:w="910" w:type="dxa"/>
            <w:shd w:val="clear" w:color="auto" w:fill="auto"/>
          </w:tcPr>
          <w:p w14:paraId="57BCBF6A" w14:textId="1A20F6B2" w:rsidR="00646F57" w:rsidRPr="00646F57" w:rsidRDefault="00646F57" w:rsidP="00646F57">
            <w:pPr>
              <w:jc w:val="center"/>
              <w:rPr>
                <w:bCs/>
                <w:color w:val="000000"/>
                <w:lang w:val="kk-KZ"/>
              </w:rPr>
            </w:pPr>
            <w:r>
              <w:rPr>
                <w:bCs/>
                <w:color w:val="000000"/>
                <w:lang w:val="kk-KZ"/>
              </w:rPr>
              <w:t>8</w:t>
            </w:r>
          </w:p>
        </w:tc>
        <w:tc>
          <w:tcPr>
            <w:tcW w:w="910" w:type="dxa"/>
            <w:shd w:val="clear" w:color="auto" w:fill="auto"/>
          </w:tcPr>
          <w:p w14:paraId="7F083945" w14:textId="7DA4CE9F" w:rsidR="00646F57" w:rsidRPr="00646F57" w:rsidRDefault="00646F57" w:rsidP="00646F57">
            <w:pPr>
              <w:jc w:val="center"/>
              <w:rPr>
                <w:bCs/>
                <w:color w:val="000000"/>
                <w:lang w:val="kk-KZ"/>
              </w:rPr>
            </w:pPr>
            <w:r>
              <w:rPr>
                <w:bCs/>
                <w:color w:val="000000"/>
                <w:lang w:val="kk-KZ"/>
              </w:rPr>
              <w:t>9</w:t>
            </w:r>
          </w:p>
        </w:tc>
        <w:tc>
          <w:tcPr>
            <w:tcW w:w="825" w:type="dxa"/>
            <w:shd w:val="clear" w:color="auto" w:fill="auto"/>
          </w:tcPr>
          <w:p w14:paraId="7989FE41" w14:textId="3697A04D" w:rsidR="00646F57" w:rsidRPr="00646F57" w:rsidRDefault="00646F57" w:rsidP="00646F57">
            <w:pPr>
              <w:jc w:val="center"/>
              <w:rPr>
                <w:bCs/>
                <w:color w:val="000000"/>
                <w:lang w:val="kk-KZ"/>
              </w:rPr>
            </w:pPr>
            <w:r>
              <w:rPr>
                <w:bCs/>
                <w:color w:val="000000"/>
                <w:lang w:val="kk-KZ"/>
              </w:rPr>
              <w:t>10</w:t>
            </w:r>
          </w:p>
        </w:tc>
        <w:tc>
          <w:tcPr>
            <w:tcW w:w="654" w:type="dxa"/>
            <w:shd w:val="clear" w:color="auto" w:fill="auto"/>
          </w:tcPr>
          <w:p w14:paraId="3DEBFCEC" w14:textId="71ED6B15" w:rsidR="00646F57" w:rsidRPr="00646F57" w:rsidRDefault="00646F57" w:rsidP="00646F57">
            <w:pPr>
              <w:jc w:val="center"/>
              <w:rPr>
                <w:bCs/>
                <w:color w:val="000000"/>
                <w:lang w:val="kk-KZ"/>
              </w:rPr>
            </w:pPr>
            <w:r>
              <w:rPr>
                <w:bCs/>
                <w:color w:val="000000"/>
                <w:lang w:val="kk-KZ"/>
              </w:rPr>
              <w:t>11</w:t>
            </w:r>
          </w:p>
        </w:tc>
      </w:tr>
      <w:tr w:rsidR="00AE0D02" w:rsidRPr="00114549" w14:paraId="10D7289A" w14:textId="77777777" w:rsidTr="0035404E">
        <w:tc>
          <w:tcPr>
            <w:tcW w:w="884" w:type="dxa"/>
            <w:vMerge w:val="restart"/>
            <w:shd w:val="clear" w:color="auto" w:fill="auto"/>
          </w:tcPr>
          <w:p w14:paraId="68DF5F40" w14:textId="2D5EE273" w:rsidR="00AE0D02" w:rsidRPr="00114549" w:rsidRDefault="00AE0D02" w:rsidP="00FC2A43">
            <w:pPr>
              <w:jc w:val="both"/>
              <w:rPr>
                <w:color w:val="FF0000"/>
                <w:lang w:val="kk-KZ"/>
              </w:rPr>
            </w:pPr>
            <w:r w:rsidRPr="00114549">
              <w:t>ВС</w:t>
            </w:r>
            <w:r w:rsidR="00710766" w:rsidRPr="00114549">
              <w:t>о</w:t>
            </w:r>
            <w:r w:rsidRPr="00114549">
              <w:rPr>
                <w:vertAlign w:val="subscript"/>
              </w:rPr>
              <w:t>2</w:t>
            </w:r>
            <w:r w:rsidRPr="00114549">
              <w:t>(к)-09</w:t>
            </w:r>
          </w:p>
        </w:tc>
        <w:tc>
          <w:tcPr>
            <w:tcW w:w="990" w:type="dxa"/>
            <w:shd w:val="clear" w:color="auto" w:fill="auto"/>
          </w:tcPr>
          <w:p w14:paraId="5C55FD4E" w14:textId="77777777" w:rsidR="00AE0D02" w:rsidRPr="00114549" w:rsidRDefault="00AE0D02" w:rsidP="00FC2A43">
            <w:pPr>
              <w:jc w:val="both"/>
              <w:rPr>
                <w:lang w:val="kk-KZ"/>
              </w:rPr>
            </w:pPr>
            <w:r w:rsidRPr="00114549">
              <w:rPr>
                <w:lang w:val="kk-KZ"/>
              </w:rPr>
              <w:t>Май</w:t>
            </w:r>
          </w:p>
        </w:tc>
        <w:tc>
          <w:tcPr>
            <w:tcW w:w="825" w:type="dxa"/>
            <w:shd w:val="clear" w:color="auto" w:fill="auto"/>
          </w:tcPr>
          <w:p w14:paraId="36006AE8" w14:textId="77777777" w:rsidR="0035404E" w:rsidRDefault="00AE0D02" w:rsidP="00FC2A43">
            <w:pPr>
              <w:jc w:val="center"/>
              <w:rPr>
                <w:bCs/>
                <w:color w:val="000000"/>
                <w:lang w:val="kk-KZ"/>
              </w:rPr>
            </w:pPr>
            <w:r w:rsidRPr="00114549">
              <w:rPr>
                <w:bCs/>
                <w:color w:val="000000"/>
              </w:rPr>
              <w:t>2,5±</w:t>
            </w:r>
          </w:p>
          <w:p w14:paraId="69E3781E" w14:textId="49122165" w:rsidR="00AE0D02" w:rsidRPr="00114549" w:rsidRDefault="00AE0D02" w:rsidP="00FC2A43">
            <w:pPr>
              <w:jc w:val="center"/>
              <w:rPr>
                <w:bCs/>
                <w:color w:val="000000"/>
                <w:lang w:val="kk-KZ"/>
              </w:rPr>
            </w:pPr>
            <w:r w:rsidRPr="00114549">
              <w:rPr>
                <w:bCs/>
                <w:color w:val="000000"/>
              </w:rPr>
              <w:t>2,5</w:t>
            </w:r>
          </w:p>
        </w:tc>
        <w:tc>
          <w:tcPr>
            <w:tcW w:w="847" w:type="dxa"/>
            <w:shd w:val="clear" w:color="auto" w:fill="auto"/>
          </w:tcPr>
          <w:p w14:paraId="56840E7C" w14:textId="77777777" w:rsidR="00AE0D02" w:rsidRPr="00114549" w:rsidRDefault="00AE0D02" w:rsidP="00FC2A43">
            <w:pPr>
              <w:jc w:val="center"/>
              <w:rPr>
                <w:bCs/>
                <w:color w:val="000000"/>
                <w:lang w:val="kk-KZ"/>
              </w:rPr>
            </w:pPr>
            <w:r w:rsidRPr="00114549">
              <w:rPr>
                <w:bCs/>
                <w:color w:val="000000"/>
              </w:rPr>
              <w:t>17,5±6,2</w:t>
            </w:r>
          </w:p>
        </w:tc>
        <w:tc>
          <w:tcPr>
            <w:tcW w:w="910" w:type="dxa"/>
            <w:shd w:val="clear" w:color="auto" w:fill="auto"/>
          </w:tcPr>
          <w:p w14:paraId="762D2CD7" w14:textId="77777777" w:rsidR="0035404E" w:rsidRDefault="00AE0D02" w:rsidP="00FC2A43">
            <w:pPr>
              <w:jc w:val="center"/>
              <w:rPr>
                <w:bCs/>
                <w:color w:val="000000"/>
                <w:lang w:val="kk-KZ"/>
              </w:rPr>
            </w:pPr>
            <w:r w:rsidRPr="00114549">
              <w:rPr>
                <w:bCs/>
                <w:color w:val="000000"/>
              </w:rPr>
              <w:t>22,5±</w:t>
            </w:r>
          </w:p>
          <w:p w14:paraId="232C80FE" w14:textId="3E1E39DA" w:rsidR="00AE0D02" w:rsidRPr="00114549" w:rsidRDefault="00AE0D02" w:rsidP="00FC2A43">
            <w:pPr>
              <w:jc w:val="center"/>
              <w:rPr>
                <w:bCs/>
                <w:color w:val="000000"/>
                <w:lang w:val="kk-KZ"/>
              </w:rPr>
            </w:pPr>
            <w:r w:rsidRPr="00114549">
              <w:rPr>
                <w:bCs/>
                <w:color w:val="000000"/>
              </w:rPr>
              <w:t>4,7</w:t>
            </w:r>
          </w:p>
        </w:tc>
        <w:tc>
          <w:tcPr>
            <w:tcW w:w="910" w:type="dxa"/>
            <w:shd w:val="clear" w:color="auto" w:fill="auto"/>
          </w:tcPr>
          <w:p w14:paraId="289E42E1" w14:textId="77777777" w:rsidR="0035404E" w:rsidRDefault="00AE0D02" w:rsidP="00FC2A43">
            <w:pPr>
              <w:jc w:val="center"/>
              <w:rPr>
                <w:bCs/>
                <w:color w:val="000000"/>
                <w:lang w:val="kk-KZ"/>
              </w:rPr>
            </w:pPr>
            <w:r w:rsidRPr="00114549">
              <w:rPr>
                <w:bCs/>
                <w:color w:val="000000"/>
              </w:rPr>
              <w:t>30,0±</w:t>
            </w:r>
          </w:p>
          <w:p w14:paraId="7D5D50DC" w14:textId="5A786DAE" w:rsidR="00AE0D02" w:rsidRPr="00114549" w:rsidRDefault="00AE0D02" w:rsidP="00FC2A43">
            <w:pPr>
              <w:jc w:val="center"/>
              <w:rPr>
                <w:bCs/>
                <w:color w:val="000000"/>
                <w:lang w:val="kk-KZ"/>
              </w:rPr>
            </w:pPr>
            <w:r w:rsidRPr="00114549">
              <w:rPr>
                <w:bCs/>
                <w:color w:val="000000"/>
              </w:rPr>
              <w:t>4,0</w:t>
            </w:r>
          </w:p>
        </w:tc>
        <w:tc>
          <w:tcPr>
            <w:tcW w:w="910" w:type="dxa"/>
            <w:shd w:val="clear" w:color="auto" w:fill="auto"/>
          </w:tcPr>
          <w:p w14:paraId="2CA2AA41" w14:textId="77777777" w:rsidR="0035404E" w:rsidRDefault="00AE0D02" w:rsidP="00FC2A43">
            <w:pPr>
              <w:jc w:val="center"/>
              <w:rPr>
                <w:bCs/>
                <w:color w:val="000000"/>
                <w:lang w:val="kk-KZ"/>
              </w:rPr>
            </w:pPr>
            <w:r w:rsidRPr="00114549">
              <w:rPr>
                <w:bCs/>
                <w:color w:val="000000"/>
              </w:rPr>
              <w:t>42,5±</w:t>
            </w:r>
          </w:p>
          <w:p w14:paraId="7FF3F7C9" w14:textId="776A4D17" w:rsidR="00AE0D02" w:rsidRPr="00114549" w:rsidRDefault="00AE0D02" w:rsidP="00FC2A43">
            <w:pPr>
              <w:jc w:val="center"/>
              <w:rPr>
                <w:bCs/>
                <w:color w:val="000000"/>
                <w:lang w:val="kk-KZ"/>
              </w:rPr>
            </w:pPr>
            <w:r w:rsidRPr="00114549">
              <w:rPr>
                <w:bCs/>
                <w:color w:val="000000"/>
              </w:rPr>
              <w:t>4,7</w:t>
            </w:r>
          </w:p>
        </w:tc>
        <w:tc>
          <w:tcPr>
            <w:tcW w:w="910" w:type="dxa"/>
            <w:shd w:val="clear" w:color="auto" w:fill="auto"/>
          </w:tcPr>
          <w:p w14:paraId="441C5527" w14:textId="77777777" w:rsidR="0035404E" w:rsidRDefault="00AE0D02" w:rsidP="00FC2A43">
            <w:pPr>
              <w:jc w:val="center"/>
              <w:rPr>
                <w:bCs/>
                <w:color w:val="000000"/>
                <w:lang w:val="kk-KZ"/>
              </w:rPr>
            </w:pPr>
            <w:r w:rsidRPr="00114549">
              <w:rPr>
                <w:bCs/>
                <w:color w:val="000000"/>
              </w:rPr>
              <w:t>50,0±</w:t>
            </w:r>
          </w:p>
          <w:p w14:paraId="4D75E190" w14:textId="0DFBA54B" w:rsidR="00AE0D02" w:rsidRPr="00114549" w:rsidRDefault="00AE0D02" w:rsidP="00FC2A43">
            <w:pPr>
              <w:jc w:val="center"/>
              <w:rPr>
                <w:bCs/>
                <w:color w:val="000000"/>
                <w:lang w:val="kk-KZ"/>
              </w:rPr>
            </w:pPr>
            <w:r w:rsidRPr="00114549">
              <w:rPr>
                <w:bCs/>
                <w:color w:val="000000"/>
              </w:rPr>
              <w:t>4,0</w:t>
            </w:r>
          </w:p>
        </w:tc>
        <w:tc>
          <w:tcPr>
            <w:tcW w:w="910" w:type="dxa"/>
            <w:shd w:val="clear" w:color="auto" w:fill="auto"/>
          </w:tcPr>
          <w:p w14:paraId="01999A8C" w14:textId="77777777" w:rsidR="0035404E" w:rsidRDefault="00AE0D02" w:rsidP="00FC2A43">
            <w:pPr>
              <w:jc w:val="center"/>
              <w:rPr>
                <w:bCs/>
                <w:color w:val="000000"/>
                <w:lang w:val="kk-KZ"/>
              </w:rPr>
            </w:pPr>
            <w:r w:rsidRPr="00114549">
              <w:rPr>
                <w:bCs/>
                <w:color w:val="000000"/>
              </w:rPr>
              <w:t>62,5±</w:t>
            </w:r>
          </w:p>
          <w:p w14:paraId="3E5B41C8" w14:textId="7CCAA25B" w:rsidR="00AE0D02" w:rsidRPr="00114549" w:rsidRDefault="00AE0D02" w:rsidP="00FC2A43">
            <w:pPr>
              <w:jc w:val="center"/>
              <w:rPr>
                <w:bCs/>
                <w:color w:val="000000"/>
                <w:lang w:val="kk-KZ"/>
              </w:rPr>
            </w:pPr>
            <w:r w:rsidRPr="00114549">
              <w:rPr>
                <w:bCs/>
                <w:color w:val="000000"/>
              </w:rPr>
              <w:t>7,5</w:t>
            </w:r>
          </w:p>
        </w:tc>
        <w:tc>
          <w:tcPr>
            <w:tcW w:w="825" w:type="dxa"/>
            <w:shd w:val="clear" w:color="auto" w:fill="auto"/>
          </w:tcPr>
          <w:p w14:paraId="4DF761C8" w14:textId="77777777" w:rsidR="00AE0D02" w:rsidRPr="00114549" w:rsidRDefault="00AE0D02" w:rsidP="00FC2A43">
            <w:pPr>
              <w:jc w:val="center"/>
              <w:rPr>
                <w:bCs/>
                <w:color w:val="000000"/>
                <w:lang w:val="kk-KZ"/>
              </w:rPr>
            </w:pPr>
            <w:r w:rsidRPr="00114549">
              <w:rPr>
                <w:bCs/>
                <w:color w:val="000000"/>
              </w:rPr>
              <w:t>65,0±8,6</w:t>
            </w:r>
          </w:p>
        </w:tc>
        <w:tc>
          <w:tcPr>
            <w:tcW w:w="654" w:type="dxa"/>
            <w:shd w:val="clear" w:color="auto" w:fill="auto"/>
          </w:tcPr>
          <w:p w14:paraId="266F247A" w14:textId="77777777" w:rsidR="00AE0D02" w:rsidRPr="00114549" w:rsidRDefault="00AE0D02" w:rsidP="00FC2A43">
            <w:pPr>
              <w:jc w:val="center"/>
              <w:rPr>
                <w:bCs/>
                <w:color w:val="000000"/>
                <w:lang w:val="kk-KZ"/>
              </w:rPr>
            </w:pPr>
            <w:r w:rsidRPr="00114549">
              <w:rPr>
                <w:bCs/>
                <w:color w:val="000000"/>
              </w:rPr>
              <w:t>65,0±8,6</w:t>
            </w:r>
          </w:p>
        </w:tc>
      </w:tr>
      <w:tr w:rsidR="00AE0D02" w:rsidRPr="00114549" w14:paraId="39A51564" w14:textId="77777777" w:rsidTr="0035404E">
        <w:tc>
          <w:tcPr>
            <w:tcW w:w="884" w:type="dxa"/>
            <w:vMerge/>
            <w:shd w:val="clear" w:color="auto" w:fill="auto"/>
          </w:tcPr>
          <w:p w14:paraId="293D4BFA" w14:textId="77777777" w:rsidR="00AE0D02" w:rsidRPr="00114549" w:rsidRDefault="00AE0D02" w:rsidP="00FC2A43">
            <w:pPr>
              <w:jc w:val="both"/>
              <w:rPr>
                <w:color w:val="FF0000"/>
                <w:lang w:val="kk-KZ"/>
              </w:rPr>
            </w:pPr>
          </w:p>
        </w:tc>
        <w:tc>
          <w:tcPr>
            <w:tcW w:w="990" w:type="dxa"/>
            <w:shd w:val="clear" w:color="auto" w:fill="auto"/>
          </w:tcPr>
          <w:p w14:paraId="2F9879DB" w14:textId="77777777" w:rsidR="00AE0D02" w:rsidRPr="00114549" w:rsidRDefault="00AE0D02" w:rsidP="00FC2A43">
            <w:pPr>
              <w:jc w:val="both"/>
              <w:rPr>
                <w:lang w:val="kk-KZ"/>
              </w:rPr>
            </w:pPr>
            <w:r w:rsidRPr="00114549">
              <w:rPr>
                <w:lang w:val="kk-KZ"/>
              </w:rPr>
              <w:t>Су</w:t>
            </w:r>
          </w:p>
        </w:tc>
        <w:tc>
          <w:tcPr>
            <w:tcW w:w="825" w:type="dxa"/>
            <w:shd w:val="clear" w:color="auto" w:fill="auto"/>
          </w:tcPr>
          <w:p w14:paraId="07879DB4" w14:textId="77777777" w:rsidR="00AE0D02" w:rsidRPr="00114549" w:rsidRDefault="00AE0D02" w:rsidP="00FC2A43">
            <w:pPr>
              <w:jc w:val="center"/>
              <w:rPr>
                <w:bCs/>
                <w:color w:val="000000"/>
                <w:lang w:val="kk-KZ"/>
              </w:rPr>
            </w:pPr>
            <w:r w:rsidRPr="00114549">
              <w:rPr>
                <w:bCs/>
                <w:color w:val="000000"/>
              </w:rPr>
              <w:t>12,5±4,7</w:t>
            </w:r>
          </w:p>
        </w:tc>
        <w:tc>
          <w:tcPr>
            <w:tcW w:w="847" w:type="dxa"/>
            <w:shd w:val="clear" w:color="auto" w:fill="auto"/>
          </w:tcPr>
          <w:p w14:paraId="78B9BF61" w14:textId="77777777" w:rsidR="00AE0D02" w:rsidRPr="00114549" w:rsidRDefault="00AE0D02" w:rsidP="00FC2A43">
            <w:pPr>
              <w:jc w:val="center"/>
              <w:rPr>
                <w:bCs/>
                <w:color w:val="000000"/>
                <w:lang w:val="kk-KZ"/>
              </w:rPr>
            </w:pPr>
            <w:r w:rsidRPr="00114549">
              <w:rPr>
                <w:bCs/>
                <w:color w:val="000000"/>
              </w:rPr>
              <w:t>15,0±6,4</w:t>
            </w:r>
          </w:p>
        </w:tc>
        <w:tc>
          <w:tcPr>
            <w:tcW w:w="910" w:type="dxa"/>
            <w:shd w:val="clear" w:color="auto" w:fill="auto"/>
          </w:tcPr>
          <w:p w14:paraId="5599C6FC" w14:textId="77777777" w:rsidR="0035404E" w:rsidRDefault="00AE0D02" w:rsidP="00FC2A43">
            <w:pPr>
              <w:jc w:val="center"/>
              <w:rPr>
                <w:bCs/>
                <w:color w:val="000000"/>
                <w:lang w:val="kk-KZ"/>
              </w:rPr>
            </w:pPr>
            <w:r w:rsidRPr="00114549">
              <w:rPr>
                <w:bCs/>
                <w:color w:val="000000"/>
              </w:rPr>
              <w:t>27,5±</w:t>
            </w:r>
          </w:p>
          <w:p w14:paraId="08EFE6E6" w14:textId="077387CB" w:rsidR="00AE0D02" w:rsidRPr="00114549" w:rsidRDefault="00AE0D02" w:rsidP="00FC2A43">
            <w:pPr>
              <w:jc w:val="center"/>
              <w:rPr>
                <w:bCs/>
                <w:color w:val="000000"/>
                <w:lang w:val="kk-KZ"/>
              </w:rPr>
            </w:pPr>
            <w:r w:rsidRPr="00114549">
              <w:rPr>
                <w:bCs/>
                <w:color w:val="000000"/>
              </w:rPr>
              <w:t>8,5</w:t>
            </w:r>
          </w:p>
        </w:tc>
        <w:tc>
          <w:tcPr>
            <w:tcW w:w="910" w:type="dxa"/>
            <w:shd w:val="clear" w:color="auto" w:fill="auto"/>
          </w:tcPr>
          <w:p w14:paraId="5914920A" w14:textId="77777777" w:rsidR="0035404E" w:rsidRDefault="00AE0D02" w:rsidP="00FC2A43">
            <w:pPr>
              <w:jc w:val="center"/>
              <w:rPr>
                <w:bCs/>
                <w:color w:val="000000"/>
                <w:lang w:val="kk-KZ"/>
              </w:rPr>
            </w:pPr>
            <w:r w:rsidRPr="00114549">
              <w:rPr>
                <w:bCs/>
                <w:color w:val="000000"/>
              </w:rPr>
              <w:t>45,0±</w:t>
            </w:r>
          </w:p>
          <w:p w14:paraId="7679C65D" w14:textId="05335DB5" w:rsidR="00AE0D02" w:rsidRPr="00114549" w:rsidRDefault="00AE0D02" w:rsidP="00FC2A43">
            <w:pPr>
              <w:jc w:val="center"/>
              <w:rPr>
                <w:bCs/>
                <w:color w:val="000000"/>
                <w:lang w:val="kk-KZ"/>
              </w:rPr>
            </w:pPr>
            <w:r w:rsidRPr="00114549">
              <w:rPr>
                <w:bCs/>
                <w:color w:val="000000"/>
              </w:rPr>
              <w:t>5,0</w:t>
            </w:r>
          </w:p>
        </w:tc>
        <w:tc>
          <w:tcPr>
            <w:tcW w:w="910" w:type="dxa"/>
            <w:shd w:val="clear" w:color="auto" w:fill="auto"/>
          </w:tcPr>
          <w:p w14:paraId="7977C83A" w14:textId="77777777" w:rsidR="0035404E" w:rsidRDefault="00AE0D02" w:rsidP="00FC2A43">
            <w:pPr>
              <w:jc w:val="center"/>
              <w:rPr>
                <w:bCs/>
                <w:color w:val="000000"/>
                <w:lang w:val="kk-KZ"/>
              </w:rPr>
            </w:pPr>
            <w:r w:rsidRPr="00114549">
              <w:rPr>
                <w:bCs/>
                <w:color w:val="000000"/>
              </w:rPr>
              <w:t>57,5±</w:t>
            </w:r>
          </w:p>
          <w:p w14:paraId="38BBE28F" w14:textId="0349432C" w:rsidR="00AE0D02" w:rsidRPr="00114549" w:rsidRDefault="00AE0D02" w:rsidP="00FC2A43">
            <w:pPr>
              <w:jc w:val="center"/>
              <w:rPr>
                <w:bCs/>
                <w:color w:val="000000"/>
                <w:lang w:val="kk-KZ"/>
              </w:rPr>
            </w:pPr>
            <w:r w:rsidRPr="00114549">
              <w:rPr>
                <w:bCs/>
                <w:color w:val="000000"/>
              </w:rPr>
              <w:t>7,5</w:t>
            </w:r>
          </w:p>
        </w:tc>
        <w:tc>
          <w:tcPr>
            <w:tcW w:w="910" w:type="dxa"/>
            <w:shd w:val="clear" w:color="auto" w:fill="auto"/>
          </w:tcPr>
          <w:p w14:paraId="0A00E5D9" w14:textId="77777777" w:rsidR="0035404E" w:rsidRDefault="00AE0D02" w:rsidP="00FC2A43">
            <w:pPr>
              <w:jc w:val="center"/>
              <w:rPr>
                <w:bCs/>
                <w:color w:val="000000"/>
                <w:lang w:val="kk-KZ"/>
              </w:rPr>
            </w:pPr>
            <w:r w:rsidRPr="00114549">
              <w:rPr>
                <w:bCs/>
                <w:color w:val="000000"/>
              </w:rPr>
              <w:t>60,0±</w:t>
            </w:r>
          </w:p>
          <w:p w14:paraId="1AEF5CB2" w14:textId="5F7E60C4" w:rsidR="00AE0D02" w:rsidRPr="00114549" w:rsidRDefault="00AE0D02" w:rsidP="00FC2A43">
            <w:pPr>
              <w:jc w:val="center"/>
              <w:rPr>
                <w:bCs/>
                <w:color w:val="000000"/>
                <w:lang w:val="kk-KZ"/>
              </w:rPr>
            </w:pPr>
            <w:r w:rsidRPr="00114549">
              <w:rPr>
                <w:bCs/>
                <w:color w:val="000000"/>
              </w:rPr>
              <w:t>7,0</w:t>
            </w:r>
          </w:p>
        </w:tc>
        <w:tc>
          <w:tcPr>
            <w:tcW w:w="910" w:type="dxa"/>
            <w:shd w:val="clear" w:color="auto" w:fill="auto"/>
          </w:tcPr>
          <w:p w14:paraId="7FE1ABE1" w14:textId="77777777" w:rsidR="0035404E" w:rsidRDefault="00AE0D02" w:rsidP="00FC2A43">
            <w:pPr>
              <w:jc w:val="center"/>
              <w:rPr>
                <w:bCs/>
                <w:color w:val="000000"/>
                <w:lang w:val="kk-KZ"/>
              </w:rPr>
            </w:pPr>
            <w:r w:rsidRPr="00114549">
              <w:rPr>
                <w:bCs/>
                <w:color w:val="000000"/>
              </w:rPr>
              <w:t>62,5±</w:t>
            </w:r>
          </w:p>
          <w:p w14:paraId="6BC3DCD9" w14:textId="0F8BCF3A" w:rsidR="00AE0D02" w:rsidRPr="00114549" w:rsidRDefault="00AE0D02" w:rsidP="00FC2A43">
            <w:pPr>
              <w:jc w:val="center"/>
              <w:rPr>
                <w:bCs/>
                <w:color w:val="000000"/>
                <w:lang w:val="kk-KZ"/>
              </w:rPr>
            </w:pPr>
            <w:r w:rsidRPr="00114549">
              <w:rPr>
                <w:bCs/>
                <w:color w:val="000000"/>
              </w:rPr>
              <w:t>4,7</w:t>
            </w:r>
          </w:p>
        </w:tc>
        <w:tc>
          <w:tcPr>
            <w:tcW w:w="825" w:type="dxa"/>
            <w:shd w:val="clear" w:color="auto" w:fill="auto"/>
          </w:tcPr>
          <w:p w14:paraId="53FC55E9" w14:textId="77777777" w:rsidR="00AE0D02" w:rsidRPr="00114549" w:rsidRDefault="00AE0D02" w:rsidP="00FC2A43">
            <w:pPr>
              <w:jc w:val="center"/>
              <w:rPr>
                <w:bCs/>
                <w:color w:val="000000"/>
                <w:lang w:val="kk-KZ"/>
              </w:rPr>
            </w:pPr>
            <w:r w:rsidRPr="00114549">
              <w:rPr>
                <w:bCs/>
                <w:color w:val="000000"/>
              </w:rPr>
              <w:t>62,5±4,7</w:t>
            </w:r>
          </w:p>
        </w:tc>
        <w:tc>
          <w:tcPr>
            <w:tcW w:w="654" w:type="dxa"/>
            <w:shd w:val="clear" w:color="auto" w:fill="auto"/>
          </w:tcPr>
          <w:p w14:paraId="1278A6D6" w14:textId="77777777" w:rsidR="00AE0D02" w:rsidRPr="00114549" w:rsidRDefault="00AE0D02" w:rsidP="00FC2A43">
            <w:pPr>
              <w:jc w:val="center"/>
              <w:rPr>
                <w:bCs/>
                <w:color w:val="000000"/>
                <w:lang w:val="kk-KZ"/>
              </w:rPr>
            </w:pPr>
            <w:r w:rsidRPr="00114549">
              <w:rPr>
                <w:bCs/>
                <w:color w:val="000000"/>
              </w:rPr>
              <w:t>62,5±4,7</w:t>
            </w:r>
          </w:p>
        </w:tc>
      </w:tr>
      <w:tr w:rsidR="00AE0D02" w:rsidRPr="00114549" w14:paraId="3CBDAF81" w14:textId="77777777" w:rsidTr="0035404E">
        <w:tc>
          <w:tcPr>
            <w:tcW w:w="884" w:type="dxa"/>
            <w:vMerge w:val="restart"/>
            <w:shd w:val="clear" w:color="auto" w:fill="auto"/>
            <w:vAlign w:val="center"/>
          </w:tcPr>
          <w:p w14:paraId="0D327945" w14:textId="77777777" w:rsidR="00AE0D02" w:rsidRPr="00114549" w:rsidRDefault="00AE0D02" w:rsidP="00FC2A43">
            <w:pPr>
              <w:jc w:val="both"/>
            </w:pPr>
            <w:r w:rsidRPr="00114549">
              <w:t>BHy-09</w:t>
            </w:r>
          </w:p>
        </w:tc>
        <w:tc>
          <w:tcPr>
            <w:tcW w:w="990" w:type="dxa"/>
            <w:shd w:val="clear" w:color="auto" w:fill="auto"/>
          </w:tcPr>
          <w:p w14:paraId="6462FAAB" w14:textId="77777777" w:rsidR="00AE0D02" w:rsidRPr="00114549" w:rsidRDefault="00AE0D02" w:rsidP="00FC2A43">
            <w:pPr>
              <w:jc w:val="both"/>
              <w:rPr>
                <w:lang w:val="kk-KZ"/>
              </w:rPr>
            </w:pPr>
            <w:r w:rsidRPr="00114549">
              <w:rPr>
                <w:lang w:val="kk-KZ"/>
              </w:rPr>
              <w:t>Май</w:t>
            </w:r>
          </w:p>
        </w:tc>
        <w:tc>
          <w:tcPr>
            <w:tcW w:w="825" w:type="dxa"/>
            <w:shd w:val="clear" w:color="auto" w:fill="auto"/>
          </w:tcPr>
          <w:p w14:paraId="5797F4BC" w14:textId="77777777" w:rsidR="0035404E" w:rsidRDefault="00AE0D02" w:rsidP="00FC2A43">
            <w:pPr>
              <w:jc w:val="center"/>
              <w:rPr>
                <w:bCs/>
                <w:color w:val="000000"/>
                <w:lang w:val="kk-KZ"/>
              </w:rPr>
            </w:pPr>
            <w:r w:rsidRPr="00114549">
              <w:rPr>
                <w:bCs/>
                <w:color w:val="000000"/>
              </w:rPr>
              <w:t>7,5±</w:t>
            </w:r>
          </w:p>
          <w:p w14:paraId="44377193" w14:textId="7B94B05A" w:rsidR="00AE0D02" w:rsidRPr="00114549" w:rsidRDefault="00AE0D02" w:rsidP="00FC2A43">
            <w:pPr>
              <w:jc w:val="center"/>
              <w:rPr>
                <w:bCs/>
                <w:color w:val="000000"/>
                <w:lang w:val="kk-KZ"/>
              </w:rPr>
            </w:pPr>
            <w:r w:rsidRPr="00114549">
              <w:rPr>
                <w:bCs/>
                <w:color w:val="000000"/>
              </w:rPr>
              <w:t>4,7</w:t>
            </w:r>
          </w:p>
        </w:tc>
        <w:tc>
          <w:tcPr>
            <w:tcW w:w="847" w:type="dxa"/>
            <w:shd w:val="clear" w:color="auto" w:fill="auto"/>
          </w:tcPr>
          <w:p w14:paraId="1E0CED1F" w14:textId="77777777" w:rsidR="00AE0D02" w:rsidRPr="00114549" w:rsidRDefault="00AE0D02" w:rsidP="00FC2A43">
            <w:pPr>
              <w:jc w:val="center"/>
              <w:rPr>
                <w:bCs/>
                <w:color w:val="000000"/>
              </w:rPr>
            </w:pPr>
            <w:r w:rsidRPr="00114549">
              <w:rPr>
                <w:bCs/>
                <w:color w:val="000000"/>
              </w:rPr>
              <w:t>12,5±4,7</w:t>
            </w:r>
          </w:p>
        </w:tc>
        <w:tc>
          <w:tcPr>
            <w:tcW w:w="910" w:type="dxa"/>
            <w:shd w:val="clear" w:color="auto" w:fill="auto"/>
          </w:tcPr>
          <w:p w14:paraId="123E67A8" w14:textId="77777777" w:rsidR="0035404E" w:rsidRDefault="00AE0D02" w:rsidP="00FC2A43">
            <w:pPr>
              <w:jc w:val="center"/>
              <w:rPr>
                <w:bCs/>
                <w:color w:val="000000"/>
                <w:lang w:val="kk-KZ"/>
              </w:rPr>
            </w:pPr>
            <w:r w:rsidRPr="00114549">
              <w:rPr>
                <w:bCs/>
                <w:color w:val="000000"/>
              </w:rPr>
              <w:t>20,0±</w:t>
            </w:r>
          </w:p>
          <w:p w14:paraId="70F17422" w14:textId="7F1B4E5A" w:rsidR="00AE0D02" w:rsidRPr="00114549" w:rsidRDefault="00AE0D02" w:rsidP="00FC2A43">
            <w:pPr>
              <w:jc w:val="center"/>
              <w:rPr>
                <w:bCs/>
                <w:color w:val="000000"/>
                <w:lang w:val="kk-KZ"/>
              </w:rPr>
            </w:pPr>
            <w:r w:rsidRPr="00114549">
              <w:rPr>
                <w:bCs/>
                <w:color w:val="000000"/>
              </w:rPr>
              <w:t>10,8</w:t>
            </w:r>
          </w:p>
        </w:tc>
        <w:tc>
          <w:tcPr>
            <w:tcW w:w="910" w:type="dxa"/>
            <w:shd w:val="clear" w:color="auto" w:fill="auto"/>
          </w:tcPr>
          <w:p w14:paraId="1E9E9497" w14:textId="77777777" w:rsidR="0035404E" w:rsidRDefault="00AE0D02" w:rsidP="00FC2A43">
            <w:pPr>
              <w:jc w:val="center"/>
              <w:rPr>
                <w:bCs/>
                <w:color w:val="000000"/>
                <w:lang w:val="kk-KZ"/>
              </w:rPr>
            </w:pPr>
            <w:r w:rsidRPr="00114549">
              <w:rPr>
                <w:bCs/>
                <w:color w:val="000000"/>
              </w:rPr>
              <w:t>22,5±</w:t>
            </w:r>
          </w:p>
          <w:p w14:paraId="7A012D31" w14:textId="44B7224C" w:rsidR="00AE0D02" w:rsidRPr="00114549" w:rsidRDefault="00AE0D02" w:rsidP="00FC2A43">
            <w:pPr>
              <w:jc w:val="center"/>
              <w:rPr>
                <w:bCs/>
                <w:color w:val="000000"/>
                <w:lang w:val="kk-KZ"/>
              </w:rPr>
            </w:pPr>
            <w:r w:rsidRPr="00114549">
              <w:rPr>
                <w:bCs/>
                <w:color w:val="000000"/>
              </w:rPr>
              <w:t>9,4</w:t>
            </w:r>
          </w:p>
        </w:tc>
        <w:tc>
          <w:tcPr>
            <w:tcW w:w="910" w:type="dxa"/>
            <w:shd w:val="clear" w:color="auto" w:fill="auto"/>
          </w:tcPr>
          <w:p w14:paraId="40AB955A" w14:textId="77777777" w:rsidR="0035404E" w:rsidRDefault="00AE0D02" w:rsidP="00FC2A43">
            <w:pPr>
              <w:jc w:val="center"/>
              <w:rPr>
                <w:bCs/>
                <w:color w:val="000000"/>
                <w:lang w:val="kk-KZ"/>
              </w:rPr>
            </w:pPr>
            <w:r w:rsidRPr="00114549">
              <w:rPr>
                <w:bCs/>
                <w:color w:val="000000"/>
              </w:rPr>
              <w:t>32,5±</w:t>
            </w:r>
          </w:p>
          <w:p w14:paraId="1A2F9FEC" w14:textId="118D6C13" w:rsidR="00AE0D02" w:rsidRPr="00114549" w:rsidRDefault="00AE0D02" w:rsidP="00FC2A43">
            <w:pPr>
              <w:jc w:val="center"/>
              <w:rPr>
                <w:bCs/>
                <w:color w:val="000000"/>
              </w:rPr>
            </w:pPr>
            <w:r w:rsidRPr="00114549">
              <w:rPr>
                <w:bCs/>
                <w:color w:val="000000"/>
              </w:rPr>
              <w:t>6,2</w:t>
            </w:r>
          </w:p>
        </w:tc>
        <w:tc>
          <w:tcPr>
            <w:tcW w:w="910" w:type="dxa"/>
            <w:shd w:val="clear" w:color="auto" w:fill="auto"/>
          </w:tcPr>
          <w:p w14:paraId="0E531C1E" w14:textId="77777777" w:rsidR="0035404E" w:rsidRDefault="00AE0D02" w:rsidP="00FC2A43">
            <w:pPr>
              <w:jc w:val="center"/>
              <w:rPr>
                <w:bCs/>
                <w:color w:val="000000"/>
                <w:lang w:val="kk-KZ"/>
              </w:rPr>
            </w:pPr>
            <w:r w:rsidRPr="00114549">
              <w:rPr>
                <w:bCs/>
                <w:color w:val="000000"/>
              </w:rPr>
              <w:t>50,0±</w:t>
            </w:r>
          </w:p>
          <w:p w14:paraId="3016E299" w14:textId="256A675E" w:rsidR="00AE0D02" w:rsidRPr="00114549" w:rsidRDefault="00AE0D02" w:rsidP="00FC2A43">
            <w:pPr>
              <w:jc w:val="center"/>
              <w:rPr>
                <w:bCs/>
                <w:color w:val="000000"/>
                <w:lang w:val="kk-KZ"/>
              </w:rPr>
            </w:pPr>
            <w:r w:rsidRPr="00114549">
              <w:rPr>
                <w:bCs/>
                <w:color w:val="000000"/>
              </w:rPr>
              <w:t>7,0</w:t>
            </w:r>
          </w:p>
        </w:tc>
        <w:tc>
          <w:tcPr>
            <w:tcW w:w="910" w:type="dxa"/>
            <w:shd w:val="clear" w:color="auto" w:fill="auto"/>
          </w:tcPr>
          <w:p w14:paraId="7E0C4B06" w14:textId="77777777" w:rsidR="0035404E" w:rsidRDefault="00AE0D02" w:rsidP="00FC2A43">
            <w:pPr>
              <w:jc w:val="center"/>
              <w:rPr>
                <w:bCs/>
                <w:color w:val="000000"/>
                <w:lang w:val="kk-KZ"/>
              </w:rPr>
            </w:pPr>
            <w:r w:rsidRPr="00114549">
              <w:rPr>
                <w:bCs/>
                <w:color w:val="000000"/>
              </w:rPr>
              <w:t>57,5±</w:t>
            </w:r>
          </w:p>
          <w:p w14:paraId="78FFD475" w14:textId="38A72921" w:rsidR="00AE0D02" w:rsidRPr="00114549" w:rsidRDefault="00AE0D02" w:rsidP="00FC2A43">
            <w:pPr>
              <w:jc w:val="center"/>
              <w:rPr>
                <w:bCs/>
                <w:color w:val="000000"/>
                <w:lang w:val="kk-KZ"/>
              </w:rPr>
            </w:pPr>
            <w:r w:rsidRPr="00114549">
              <w:rPr>
                <w:bCs/>
                <w:color w:val="000000"/>
              </w:rPr>
              <w:t>6,2</w:t>
            </w:r>
          </w:p>
        </w:tc>
        <w:tc>
          <w:tcPr>
            <w:tcW w:w="825" w:type="dxa"/>
            <w:shd w:val="clear" w:color="auto" w:fill="auto"/>
          </w:tcPr>
          <w:p w14:paraId="09867449" w14:textId="77777777" w:rsidR="00AE0D02" w:rsidRPr="00114549" w:rsidRDefault="00AE0D02" w:rsidP="00FC2A43">
            <w:pPr>
              <w:jc w:val="center"/>
              <w:rPr>
                <w:bCs/>
                <w:color w:val="000000"/>
                <w:lang w:val="kk-KZ"/>
              </w:rPr>
            </w:pPr>
            <w:r w:rsidRPr="00114549">
              <w:rPr>
                <w:bCs/>
                <w:color w:val="000000"/>
              </w:rPr>
              <w:t>67,5±8,5</w:t>
            </w:r>
          </w:p>
        </w:tc>
        <w:tc>
          <w:tcPr>
            <w:tcW w:w="654" w:type="dxa"/>
            <w:shd w:val="clear" w:color="auto" w:fill="auto"/>
          </w:tcPr>
          <w:p w14:paraId="0627B7AA" w14:textId="77777777" w:rsidR="00AE0D02" w:rsidRPr="00114549" w:rsidRDefault="00AE0D02" w:rsidP="00FC2A43">
            <w:pPr>
              <w:jc w:val="center"/>
              <w:rPr>
                <w:bCs/>
                <w:color w:val="000000"/>
                <w:lang w:val="kk-KZ"/>
              </w:rPr>
            </w:pPr>
            <w:r w:rsidRPr="00114549">
              <w:rPr>
                <w:bCs/>
                <w:color w:val="000000"/>
              </w:rPr>
              <w:t>82,5±8,5</w:t>
            </w:r>
          </w:p>
        </w:tc>
      </w:tr>
      <w:tr w:rsidR="00AE0D02" w:rsidRPr="00114549" w14:paraId="4C315DFE" w14:textId="77777777" w:rsidTr="0035404E">
        <w:tc>
          <w:tcPr>
            <w:tcW w:w="884" w:type="dxa"/>
            <w:vMerge/>
            <w:shd w:val="clear" w:color="auto" w:fill="auto"/>
          </w:tcPr>
          <w:p w14:paraId="5402AAEC" w14:textId="77777777" w:rsidR="00AE0D02" w:rsidRPr="00114549" w:rsidRDefault="00AE0D02" w:rsidP="00FC2A43">
            <w:pPr>
              <w:jc w:val="both"/>
              <w:rPr>
                <w:color w:val="FF0000"/>
                <w:lang w:val="kk-KZ"/>
              </w:rPr>
            </w:pPr>
          </w:p>
        </w:tc>
        <w:tc>
          <w:tcPr>
            <w:tcW w:w="990" w:type="dxa"/>
            <w:shd w:val="clear" w:color="auto" w:fill="auto"/>
          </w:tcPr>
          <w:p w14:paraId="05640F62" w14:textId="77777777" w:rsidR="00AE0D02" w:rsidRPr="00114549" w:rsidRDefault="00AE0D02" w:rsidP="00FC2A43">
            <w:pPr>
              <w:jc w:val="both"/>
              <w:rPr>
                <w:lang w:val="kk-KZ"/>
              </w:rPr>
            </w:pPr>
            <w:r w:rsidRPr="00114549">
              <w:rPr>
                <w:lang w:val="kk-KZ"/>
              </w:rPr>
              <w:t>Су</w:t>
            </w:r>
          </w:p>
        </w:tc>
        <w:tc>
          <w:tcPr>
            <w:tcW w:w="825" w:type="dxa"/>
            <w:shd w:val="clear" w:color="auto" w:fill="auto"/>
          </w:tcPr>
          <w:p w14:paraId="6AAEC870" w14:textId="77777777" w:rsidR="00AE0D02" w:rsidRPr="00114549" w:rsidRDefault="00AE0D02" w:rsidP="00FC2A43">
            <w:pPr>
              <w:jc w:val="center"/>
            </w:pPr>
            <w:r w:rsidRPr="00114549">
              <w:rPr>
                <w:bCs/>
                <w:color w:val="000000"/>
              </w:rPr>
              <w:t>0,0</w:t>
            </w:r>
          </w:p>
        </w:tc>
        <w:tc>
          <w:tcPr>
            <w:tcW w:w="847" w:type="dxa"/>
            <w:shd w:val="clear" w:color="auto" w:fill="auto"/>
          </w:tcPr>
          <w:p w14:paraId="4E4C6679" w14:textId="77777777" w:rsidR="00AE0D02" w:rsidRPr="00114549" w:rsidRDefault="00AE0D02" w:rsidP="00FC2A43">
            <w:pPr>
              <w:jc w:val="center"/>
            </w:pPr>
            <w:r w:rsidRPr="00114549">
              <w:rPr>
                <w:bCs/>
                <w:color w:val="000000"/>
              </w:rPr>
              <w:t>0,0</w:t>
            </w:r>
          </w:p>
        </w:tc>
        <w:tc>
          <w:tcPr>
            <w:tcW w:w="910" w:type="dxa"/>
            <w:shd w:val="clear" w:color="auto" w:fill="auto"/>
          </w:tcPr>
          <w:p w14:paraId="328AF0B7" w14:textId="77777777" w:rsidR="0035404E" w:rsidRDefault="00AE0D02" w:rsidP="00FC2A43">
            <w:pPr>
              <w:jc w:val="center"/>
              <w:rPr>
                <w:bCs/>
                <w:color w:val="000000"/>
                <w:lang w:val="kk-KZ"/>
              </w:rPr>
            </w:pPr>
            <w:r w:rsidRPr="00114549">
              <w:rPr>
                <w:bCs/>
                <w:color w:val="000000"/>
              </w:rPr>
              <w:t>22,5±</w:t>
            </w:r>
          </w:p>
          <w:p w14:paraId="64041E79" w14:textId="17416F5B" w:rsidR="00AE0D02" w:rsidRPr="00114549" w:rsidRDefault="00AE0D02" w:rsidP="00FC2A43">
            <w:pPr>
              <w:jc w:val="center"/>
              <w:rPr>
                <w:bCs/>
                <w:color w:val="000000"/>
                <w:lang w:val="kk-KZ"/>
              </w:rPr>
            </w:pPr>
            <w:r w:rsidRPr="00114549">
              <w:rPr>
                <w:bCs/>
                <w:color w:val="000000"/>
              </w:rPr>
              <w:t>2,5</w:t>
            </w:r>
          </w:p>
        </w:tc>
        <w:tc>
          <w:tcPr>
            <w:tcW w:w="910" w:type="dxa"/>
            <w:shd w:val="clear" w:color="auto" w:fill="auto"/>
          </w:tcPr>
          <w:p w14:paraId="4459A57D" w14:textId="77777777" w:rsidR="0035404E" w:rsidRDefault="00AE0D02" w:rsidP="00FC2A43">
            <w:pPr>
              <w:jc w:val="center"/>
              <w:rPr>
                <w:bCs/>
                <w:color w:val="000000"/>
                <w:lang w:val="kk-KZ"/>
              </w:rPr>
            </w:pPr>
            <w:r w:rsidRPr="00114549">
              <w:rPr>
                <w:bCs/>
                <w:color w:val="000000"/>
              </w:rPr>
              <w:t>30,0±</w:t>
            </w:r>
          </w:p>
          <w:p w14:paraId="0D120517" w14:textId="3E2E856D" w:rsidR="00AE0D02" w:rsidRPr="00114549" w:rsidRDefault="00AE0D02" w:rsidP="00FC2A43">
            <w:pPr>
              <w:jc w:val="center"/>
              <w:rPr>
                <w:bCs/>
                <w:color w:val="000000"/>
                <w:lang w:val="kk-KZ"/>
              </w:rPr>
            </w:pPr>
            <w:r w:rsidRPr="00114549">
              <w:rPr>
                <w:bCs/>
                <w:color w:val="000000"/>
              </w:rPr>
              <w:t>4,0</w:t>
            </w:r>
          </w:p>
        </w:tc>
        <w:tc>
          <w:tcPr>
            <w:tcW w:w="910" w:type="dxa"/>
            <w:shd w:val="clear" w:color="auto" w:fill="auto"/>
          </w:tcPr>
          <w:p w14:paraId="19C17859" w14:textId="77777777" w:rsidR="0035404E" w:rsidRDefault="00AE0D02" w:rsidP="00FC2A43">
            <w:pPr>
              <w:jc w:val="center"/>
              <w:rPr>
                <w:bCs/>
                <w:color w:val="000000"/>
                <w:lang w:val="kk-KZ"/>
              </w:rPr>
            </w:pPr>
            <w:r w:rsidRPr="00114549">
              <w:rPr>
                <w:bCs/>
                <w:color w:val="000000"/>
              </w:rPr>
              <w:t>37,5±</w:t>
            </w:r>
          </w:p>
          <w:p w14:paraId="075A03DF" w14:textId="2E32A854" w:rsidR="00AE0D02" w:rsidRPr="00114549" w:rsidRDefault="00AE0D02" w:rsidP="00FC2A43">
            <w:pPr>
              <w:jc w:val="center"/>
              <w:rPr>
                <w:bCs/>
                <w:color w:val="000000"/>
                <w:lang w:val="kk-KZ"/>
              </w:rPr>
            </w:pPr>
            <w:r w:rsidRPr="00114549">
              <w:rPr>
                <w:bCs/>
                <w:color w:val="000000"/>
              </w:rPr>
              <w:t>4,7</w:t>
            </w:r>
          </w:p>
        </w:tc>
        <w:tc>
          <w:tcPr>
            <w:tcW w:w="910" w:type="dxa"/>
            <w:shd w:val="clear" w:color="auto" w:fill="auto"/>
          </w:tcPr>
          <w:p w14:paraId="6870689E" w14:textId="77777777" w:rsidR="0035404E" w:rsidRDefault="00AE0D02" w:rsidP="00FC2A43">
            <w:pPr>
              <w:jc w:val="center"/>
              <w:rPr>
                <w:bCs/>
                <w:color w:val="000000"/>
                <w:lang w:val="kk-KZ"/>
              </w:rPr>
            </w:pPr>
            <w:r w:rsidRPr="00114549">
              <w:rPr>
                <w:bCs/>
                <w:color w:val="000000"/>
              </w:rPr>
              <w:t>45,0±</w:t>
            </w:r>
          </w:p>
          <w:p w14:paraId="2353448D" w14:textId="3B6A67E4" w:rsidR="00AE0D02" w:rsidRPr="00114549" w:rsidRDefault="00AE0D02" w:rsidP="00FC2A43">
            <w:pPr>
              <w:jc w:val="center"/>
              <w:rPr>
                <w:bCs/>
                <w:color w:val="000000"/>
                <w:lang w:val="kk-KZ"/>
              </w:rPr>
            </w:pPr>
            <w:r w:rsidRPr="00114549">
              <w:rPr>
                <w:bCs/>
                <w:color w:val="000000"/>
              </w:rPr>
              <w:t>6,4</w:t>
            </w:r>
          </w:p>
        </w:tc>
        <w:tc>
          <w:tcPr>
            <w:tcW w:w="910" w:type="dxa"/>
            <w:shd w:val="clear" w:color="auto" w:fill="auto"/>
          </w:tcPr>
          <w:p w14:paraId="7C205E48" w14:textId="77777777" w:rsidR="0035404E" w:rsidRDefault="00AE0D02" w:rsidP="00FC2A43">
            <w:pPr>
              <w:jc w:val="center"/>
              <w:rPr>
                <w:bCs/>
                <w:color w:val="000000"/>
                <w:lang w:val="kk-KZ"/>
              </w:rPr>
            </w:pPr>
            <w:r w:rsidRPr="00114549">
              <w:rPr>
                <w:bCs/>
                <w:color w:val="000000"/>
              </w:rPr>
              <w:t>52,5±</w:t>
            </w:r>
          </w:p>
          <w:p w14:paraId="4C799416" w14:textId="00CDE2CD" w:rsidR="00AE0D02" w:rsidRPr="00114549" w:rsidRDefault="00AE0D02" w:rsidP="00FC2A43">
            <w:pPr>
              <w:jc w:val="center"/>
              <w:rPr>
                <w:bCs/>
                <w:color w:val="000000"/>
                <w:lang w:val="kk-KZ"/>
              </w:rPr>
            </w:pPr>
            <w:r w:rsidRPr="00114549">
              <w:rPr>
                <w:bCs/>
                <w:color w:val="000000"/>
              </w:rPr>
              <w:t>8,5</w:t>
            </w:r>
          </w:p>
        </w:tc>
        <w:tc>
          <w:tcPr>
            <w:tcW w:w="825" w:type="dxa"/>
            <w:shd w:val="clear" w:color="auto" w:fill="auto"/>
          </w:tcPr>
          <w:p w14:paraId="6F32F90A" w14:textId="77777777" w:rsidR="00AE0D02" w:rsidRPr="00114549" w:rsidRDefault="00AE0D02" w:rsidP="00FC2A43">
            <w:pPr>
              <w:jc w:val="center"/>
              <w:rPr>
                <w:bCs/>
                <w:color w:val="000000"/>
                <w:lang w:val="kk-KZ"/>
              </w:rPr>
            </w:pPr>
            <w:r w:rsidRPr="00114549">
              <w:rPr>
                <w:bCs/>
                <w:color w:val="000000"/>
              </w:rPr>
              <w:t>62,5±8,5</w:t>
            </w:r>
          </w:p>
        </w:tc>
        <w:tc>
          <w:tcPr>
            <w:tcW w:w="654" w:type="dxa"/>
            <w:shd w:val="clear" w:color="auto" w:fill="auto"/>
          </w:tcPr>
          <w:p w14:paraId="1188E7CD" w14:textId="77777777" w:rsidR="00AE0D02" w:rsidRPr="00114549" w:rsidRDefault="00AE0D02" w:rsidP="00FC2A43">
            <w:pPr>
              <w:jc w:val="center"/>
              <w:rPr>
                <w:bCs/>
                <w:color w:val="000000"/>
                <w:lang w:val="kk-KZ"/>
              </w:rPr>
            </w:pPr>
            <w:r w:rsidRPr="00114549">
              <w:rPr>
                <w:bCs/>
                <w:color w:val="000000"/>
              </w:rPr>
              <w:t>67,5±6,2</w:t>
            </w:r>
          </w:p>
        </w:tc>
      </w:tr>
      <w:tr w:rsidR="00AE0D02" w:rsidRPr="00114549" w14:paraId="53EFC004" w14:textId="77777777" w:rsidTr="0035404E">
        <w:tc>
          <w:tcPr>
            <w:tcW w:w="884" w:type="dxa"/>
            <w:vMerge w:val="restart"/>
            <w:shd w:val="clear" w:color="auto" w:fill="auto"/>
          </w:tcPr>
          <w:p w14:paraId="1CEFADCC" w14:textId="77777777" w:rsidR="00AE0D02" w:rsidRPr="00114549" w:rsidRDefault="00AE0D02" w:rsidP="00FC2A43">
            <w:pPr>
              <w:jc w:val="both"/>
              <w:rPr>
                <w:color w:val="FF0000"/>
                <w:lang w:val="kk-KZ"/>
              </w:rPr>
            </w:pPr>
            <w:r w:rsidRPr="00114549">
              <w:t>BScar-09</w:t>
            </w:r>
          </w:p>
        </w:tc>
        <w:tc>
          <w:tcPr>
            <w:tcW w:w="990" w:type="dxa"/>
            <w:shd w:val="clear" w:color="auto" w:fill="auto"/>
          </w:tcPr>
          <w:p w14:paraId="31EB1A64" w14:textId="77777777" w:rsidR="00AE0D02" w:rsidRPr="00114549" w:rsidRDefault="00AE0D02" w:rsidP="00FC2A43">
            <w:pPr>
              <w:jc w:val="both"/>
              <w:rPr>
                <w:lang w:val="kk-KZ"/>
              </w:rPr>
            </w:pPr>
            <w:r w:rsidRPr="00114549">
              <w:rPr>
                <w:lang w:val="kk-KZ"/>
              </w:rPr>
              <w:t>Май</w:t>
            </w:r>
          </w:p>
        </w:tc>
        <w:tc>
          <w:tcPr>
            <w:tcW w:w="825" w:type="dxa"/>
            <w:shd w:val="clear" w:color="auto" w:fill="auto"/>
          </w:tcPr>
          <w:p w14:paraId="23603969" w14:textId="77777777" w:rsidR="00AE0D02" w:rsidRPr="00114549" w:rsidRDefault="00AE0D02" w:rsidP="00FC2A43">
            <w:pPr>
              <w:jc w:val="center"/>
              <w:rPr>
                <w:bCs/>
                <w:color w:val="000000"/>
                <w:lang w:val="kk-KZ"/>
              </w:rPr>
            </w:pPr>
            <w:r w:rsidRPr="00114549">
              <w:rPr>
                <w:bCs/>
                <w:color w:val="000000"/>
              </w:rPr>
              <w:t>17,5±6,2</w:t>
            </w:r>
          </w:p>
        </w:tc>
        <w:tc>
          <w:tcPr>
            <w:tcW w:w="847" w:type="dxa"/>
            <w:shd w:val="clear" w:color="auto" w:fill="auto"/>
          </w:tcPr>
          <w:p w14:paraId="4E422316" w14:textId="77777777" w:rsidR="0035404E" w:rsidRDefault="00AE0D02" w:rsidP="00FC2A43">
            <w:pPr>
              <w:jc w:val="center"/>
              <w:rPr>
                <w:bCs/>
                <w:color w:val="000000"/>
                <w:lang w:val="kk-KZ"/>
              </w:rPr>
            </w:pPr>
            <w:r w:rsidRPr="00114549">
              <w:rPr>
                <w:bCs/>
                <w:color w:val="000000"/>
              </w:rPr>
              <w:t>22,5±</w:t>
            </w:r>
          </w:p>
          <w:p w14:paraId="3D8724C5" w14:textId="5A48ED17" w:rsidR="00AE0D02" w:rsidRPr="00114549" w:rsidRDefault="00AE0D02" w:rsidP="00FC2A43">
            <w:pPr>
              <w:jc w:val="center"/>
              <w:rPr>
                <w:bCs/>
                <w:color w:val="000000"/>
                <w:lang w:val="kk-KZ"/>
              </w:rPr>
            </w:pPr>
            <w:r w:rsidRPr="00114549">
              <w:rPr>
                <w:bCs/>
                <w:color w:val="000000"/>
              </w:rPr>
              <w:t>10,3</w:t>
            </w:r>
          </w:p>
        </w:tc>
        <w:tc>
          <w:tcPr>
            <w:tcW w:w="910" w:type="dxa"/>
            <w:shd w:val="clear" w:color="auto" w:fill="auto"/>
          </w:tcPr>
          <w:p w14:paraId="1E6B5756" w14:textId="77777777" w:rsidR="0035404E" w:rsidRDefault="00AE0D02" w:rsidP="00FC2A43">
            <w:pPr>
              <w:jc w:val="center"/>
              <w:rPr>
                <w:bCs/>
                <w:color w:val="000000"/>
                <w:lang w:val="kk-KZ"/>
              </w:rPr>
            </w:pPr>
            <w:r w:rsidRPr="00114549">
              <w:rPr>
                <w:bCs/>
                <w:color w:val="000000"/>
              </w:rPr>
              <w:t>47,5±</w:t>
            </w:r>
          </w:p>
          <w:p w14:paraId="049A792E" w14:textId="17024C9F" w:rsidR="00AE0D02" w:rsidRPr="00114549" w:rsidRDefault="00AE0D02" w:rsidP="00FC2A43">
            <w:pPr>
              <w:jc w:val="center"/>
              <w:rPr>
                <w:bCs/>
                <w:color w:val="000000"/>
                <w:lang w:val="kk-KZ"/>
              </w:rPr>
            </w:pPr>
            <w:r w:rsidRPr="00114549">
              <w:rPr>
                <w:bCs/>
                <w:color w:val="000000"/>
              </w:rPr>
              <w:t>8,5</w:t>
            </w:r>
          </w:p>
        </w:tc>
        <w:tc>
          <w:tcPr>
            <w:tcW w:w="910" w:type="dxa"/>
            <w:shd w:val="clear" w:color="auto" w:fill="auto"/>
          </w:tcPr>
          <w:p w14:paraId="4CAD94B2" w14:textId="77777777" w:rsidR="0035404E" w:rsidRDefault="00AE0D02" w:rsidP="00FC2A43">
            <w:pPr>
              <w:jc w:val="center"/>
              <w:rPr>
                <w:bCs/>
                <w:color w:val="000000"/>
                <w:lang w:val="kk-KZ"/>
              </w:rPr>
            </w:pPr>
            <w:r w:rsidRPr="00114549">
              <w:rPr>
                <w:bCs/>
                <w:color w:val="000000"/>
              </w:rPr>
              <w:t>60,0±</w:t>
            </w:r>
          </w:p>
          <w:p w14:paraId="3527847F" w14:textId="3A2E5478" w:rsidR="00AE0D02" w:rsidRPr="00114549" w:rsidRDefault="00AE0D02" w:rsidP="00FC2A43">
            <w:pPr>
              <w:jc w:val="center"/>
              <w:rPr>
                <w:bCs/>
                <w:color w:val="000000"/>
                <w:lang w:val="kk-KZ"/>
              </w:rPr>
            </w:pPr>
            <w:r w:rsidRPr="00114549">
              <w:rPr>
                <w:bCs/>
                <w:color w:val="000000"/>
              </w:rPr>
              <w:t>9,1</w:t>
            </w:r>
          </w:p>
        </w:tc>
        <w:tc>
          <w:tcPr>
            <w:tcW w:w="910" w:type="dxa"/>
            <w:shd w:val="clear" w:color="auto" w:fill="auto"/>
          </w:tcPr>
          <w:p w14:paraId="391D6F46" w14:textId="77777777" w:rsidR="0035404E" w:rsidRDefault="00AE0D02" w:rsidP="00FC2A43">
            <w:pPr>
              <w:jc w:val="center"/>
              <w:rPr>
                <w:bCs/>
                <w:color w:val="000000"/>
                <w:lang w:val="kk-KZ"/>
              </w:rPr>
            </w:pPr>
            <w:r w:rsidRPr="00114549">
              <w:rPr>
                <w:bCs/>
                <w:color w:val="000000"/>
              </w:rPr>
              <w:t>70,0±</w:t>
            </w:r>
          </w:p>
          <w:p w14:paraId="4812CB1C" w14:textId="3942A480" w:rsidR="00AE0D02" w:rsidRPr="00114549" w:rsidRDefault="00AE0D02" w:rsidP="00FC2A43">
            <w:pPr>
              <w:jc w:val="center"/>
              <w:rPr>
                <w:bCs/>
                <w:color w:val="000000"/>
                <w:lang w:val="kk-KZ"/>
              </w:rPr>
            </w:pPr>
            <w:r w:rsidRPr="00114549">
              <w:rPr>
                <w:bCs/>
                <w:color w:val="000000"/>
              </w:rPr>
              <w:t>9,1</w:t>
            </w:r>
          </w:p>
        </w:tc>
        <w:tc>
          <w:tcPr>
            <w:tcW w:w="910" w:type="dxa"/>
            <w:shd w:val="clear" w:color="auto" w:fill="auto"/>
          </w:tcPr>
          <w:p w14:paraId="54DA243C" w14:textId="77777777" w:rsidR="0035404E" w:rsidRDefault="00AE0D02" w:rsidP="00FC2A43">
            <w:pPr>
              <w:jc w:val="center"/>
              <w:rPr>
                <w:bCs/>
                <w:color w:val="000000"/>
                <w:lang w:val="kk-KZ"/>
              </w:rPr>
            </w:pPr>
            <w:r w:rsidRPr="00114549">
              <w:rPr>
                <w:bCs/>
                <w:color w:val="000000"/>
              </w:rPr>
              <w:t>80,0±</w:t>
            </w:r>
          </w:p>
          <w:p w14:paraId="1406DC3F" w14:textId="4FACF41A" w:rsidR="00AE0D02" w:rsidRPr="00114549" w:rsidRDefault="00AE0D02" w:rsidP="00FC2A43">
            <w:pPr>
              <w:jc w:val="center"/>
              <w:rPr>
                <w:bCs/>
                <w:color w:val="000000"/>
                <w:lang w:val="kk-KZ"/>
              </w:rPr>
            </w:pPr>
            <w:r w:rsidRPr="00114549">
              <w:rPr>
                <w:bCs/>
                <w:color w:val="000000"/>
              </w:rPr>
              <w:t>7,0</w:t>
            </w:r>
          </w:p>
        </w:tc>
        <w:tc>
          <w:tcPr>
            <w:tcW w:w="910" w:type="dxa"/>
            <w:shd w:val="clear" w:color="auto" w:fill="auto"/>
          </w:tcPr>
          <w:p w14:paraId="75828280" w14:textId="77777777" w:rsidR="0035404E" w:rsidRDefault="00AE0D02" w:rsidP="00FC2A43">
            <w:pPr>
              <w:jc w:val="center"/>
              <w:rPr>
                <w:bCs/>
                <w:color w:val="000000"/>
                <w:lang w:val="kk-KZ"/>
              </w:rPr>
            </w:pPr>
            <w:r w:rsidRPr="00114549">
              <w:rPr>
                <w:bCs/>
                <w:color w:val="000000"/>
              </w:rPr>
              <w:t>82,5±</w:t>
            </w:r>
          </w:p>
          <w:p w14:paraId="663C2604" w14:textId="2AD552E7" w:rsidR="00AE0D02" w:rsidRPr="00114549" w:rsidRDefault="00AE0D02" w:rsidP="00FC2A43">
            <w:pPr>
              <w:jc w:val="center"/>
              <w:rPr>
                <w:bCs/>
                <w:color w:val="000000"/>
                <w:lang w:val="kk-KZ"/>
              </w:rPr>
            </w:pPr>
            <w:r w:rsidRPr="00114549">
              <w:rPr>
                <w:bCs/>
                <w:color w:val="000000"/>
              </w:rPr>
              <w:t>6,2</w:t>
            </w:r>
          </w:p>
        </w:tc>
        <w:tc>
          <w:tcPr>
            <w:tcW w:w="825" w:type="dxa"/>
            <w:shd w:val="clear" w:color="auto" w:fill="auto"/>
          </w:tcPr>
          <w:p w14:paraId="2C8B4C15" w14:textId="77777777" w:rsidR="00AE0D02" w:rsidRPr="00114549" w:rsidRDefault="00AE0D02" w:rsidP="00FC2A43">
            <w:pPr>
              <w:jc w:val="center"/>
              <w:rPr>
                <w:bCs/>
                <w:color w:val="000000"/>
                <w:lang w:val="kk-KZ"/>
              </w:rPr>
            </w:pPr>
            <w:r w:rsidRPr="00114549">
              <w:rPr>
                <w:bCs/>
                <w:color w:val="000000"/>
              </w:rPr>
              <w:t>85,0±6,4</w:t>
            </w:r>
          </w:p>
        </w:tc>
        <w:tc>
          <w:tcPr>
            <w:tcW w:w="654" w:type="dxa"/>
            <w:shd w:val="clear" w:color="auto" w:fill="auto"/>
          </w:tcPr>
          <w:p w14:paraId="76F2994B" w14:textId="77777777" w:rsidR="00AE0D02" w:rsidRPr="00114549" w:rsidRDefault="00AE0D02" w:rsidP="00FC2A43">
            <w:pPr>
              <w:jc w:val="center"/>
              <w:rPr>
                <w:bCs/>
                <w:color w:val="000000"/>
                <w:lang w:val="kk-KZ"/>
              </w:rPr>
            </w:pPr>
            <w:r w:rsidRPr="00114549">
              <w:rPr>
                <w:bCs/>
                <w:color w:val="000000"/>
              </w:rPr>
              <w:t>87,5±6,2</w:t>
            </w:r>
          </w:p>
        </w:tc>
      </w:tr>
      <w:tr w:rsidR="00AE0D02" w:rsidRPr="00114549" w14:paraId="0E1C1F2C" w14:textId="77777777" w:rsidTr="0035404E">
        <w:tc>
          <w:tcPr>
            <w:tcW w:w="884" w:type="dxa"/>
            <w:vMerge/>
            <w:shd w:val="clear" w:color="auto" w:fill="auto"/>
          </w:tcPr>
          <w:p w14:paraId="2FA63757" w14:textId="77777777" w:rsidR="00AE0D02" w:rsidRPr="00114549" w:rsidRDefault="00AE0D02" w:rsidP="00FC2A43">
            <w:pPr>
              <w:jc w:val="both"/>
              <w:rPr>
                <w:color w:val="FF0000"/>
                <w:lang w:val="kk-KZ"/>
              </w:rPr>
            </w:pPr>
          </w:p>
        </w:tc>
        <w:tc>
          <w:tcPr>
            <w:tcW w:w="990" w:type="dxa"/>
            <w:shd w:val="clear" w:color="auto" w:fill="auto"/>
          </w:tcPr>
          <w:p w14:paraId="16A5CEF0" w14:textId="77777777" w:rsidR="00AE0D02" w:rsidRPr="00114549" w:rsidRDefault="00AE0D02" w:rsidP="00FC2A43">
            <w:pPr>
              <w:jc w:val="both"/>
              <w:rPr>
                <w:lang w:val="kk-KZ"/>
              </w:rPr>
            </w:pPr>
            <w:r w:rsidRPr="00114549">
              <w:rPr>
                <w:lang w:val="kk-KZ"/>
              </w:rPr>
              <w:t>Су</w:t>
            </w:r>
          </w:p>
        </w:tc>
        <w:tc>
          <w:tcPr>
            <w:tcW w:w="825" w:type="dxa"/>
            <w:shd w:val="clear" w:color="auto" w:fill="auto"/>
          </w:tcPr>
          <w:p w14:paraId="2331A742" w14:textId="77777777" w:rsidR="0035404E" w:rsidRDefault="00AE0D02" w:rsidP="00FC2A43">
            <w:pPr>
              <w:jc w:val="center"/>
              <w:rPr>
                <w:bCs/>
                <w:color w:val="000000"/>
                <w:lang w:val="kk-KZ"/>
              </w:rPr>
            </w:pPr>
            <w:r w:rsidRPr="00114549">
              <w:rPr>
                <w:bCs/>
                <w:color w:val="000000"/>
              </w:rPr>
              <w:t>7,5±</w:t>
            </w:r>
          </w:p>
          <w:p w14:paraId="720087DB" w14:textId="42EA5350" w:rsidR="00AE0D02" w:rsidRPr="00114549" w:rsidRDefault="00AE0D02" w:rsidP="00FC2A43">
            <w:pPr>
              <w:jc w:val="center"/>
              <w:rPr>
                <w:bCs/>
                <w:color w:val="000000"/>
                <w:lang w:val="kk-KZ"/>
              </w:rPr>
            </w:pPr>
            <w:r w:rsidRPr="00114549">
              <w:rPr>
                <w:bCs/>
                <w:color w:val="000000"/>
              </w:rPr>
              <w:t>2,5</w:t>
            </w:r>
          </w:p>
        </w:tc>
        <w:tc>
          <w:tcPr>
            <w:tcW w:w="847" w:type="dxa"/>
            <w:shd w:val="clear" w:color="auto" w:fill="auto"/>
          </w:tcPr>
          <w:p w14:paraId="1968BF04" w14:textId="77777777" w:rsidR="00AE0D02" w:rsidRPr="00114549" w:rsidRDefault="00AE0D02" w:rsidP="00FC2A43">
            <w:pPr>
              <w:jc w:val="center"/>
              <w:rPr>
                <w:bCs/>
                <w:color w:val="000000"/>
                <w:lang w:val="kk-KZ"/>
              </w:rPr>
            </w:pPr>
            <w:r w:rsidRPr="00114549">
              <w:rPr>
                <w:bCs/>
                <w:color w:val="000000"/>
              </w:rPr>
              <w:t>27,5±4,7</w:t>
            </w:r>
          </w:p>
        </w:tc>
        <w:tc>
          <w:tcPr>
            <w:tcW w:w="910" w:type="dxa"/>
            <w:shd w:val="clear" w:color="auto" w:fill="auto"/>
          </w:tcPr>
          <w:p w14:paraId="7BB5C753" w14:textId="77777777" w:rsidR="0035404E" w:rsidRDefault="00AE0D02" w:rsidP="00FC2A43">
            <w:pPr>
              <w:jc w:val="center"/>
              <w:rPr>
                <w:bCs/>
                <w:color w:val="000000"/>
                <w:lang w:val="kk-KZ"/>
              </w:rPr>
            </w:pPr>
            <w:r w:rsidRPr="00114549">
              <w:rPr>
                <w:bCs/>
                <w:color w:val="000000"/>
              </w:rPr>
              <w:t>32,5±</w:t>
            </w:r>
          </w:p>
          <w:p w14:paraId="6274CA01" w14:textId="07ACC0A4" w:rsidR="00AE0D02" w:rsidRPr="00114549" w:rsidRDefault="00AE0D02" w:rsidP="00FC2A43">
            <w:pPr>
              <w:jc w:val="center"/>
              <w:rPr>
                <w:bCs/>
                <w:color w:val="000000"/>
                <w:lang w:val="kk-KZ"/>
              </w:rPr>
            </w:pPr>
            <w:r w:rsidRPr="00114549">
              <w:rPr>
                <w:bCs/>
                <w:color w:val="000000"/>
              </w:rPr>
              <w:t>7,5</w:t>
            </w:r>
          </w:p>
        </w:tc>
        <w:tc>
          <w:tcPr>
            <w:tcW w:w="910" w:type="dxa"/>
            <w:shd w:val="clear" w:color="auto" w:fill="auto"/>
          </w:tcPr>
          <w:p w14:paraId="1D0BCEF8" w14:textId="77777777" w:rsidR="0035404E" w:rsidRDefault="00AE0D02" w:rsidP="00FC2A43">
            <w:pPr>
              <w:jc w:val="center"/>
              <w:rPr>
                <w:bCs/>
                <w:color w:val="000000"/>
                <w:lang w:val="kk-KZ"/>
              </w:rPr>
            </w:pPr>
            <w:r w:rsidRPr="00114549">
              <w:rPr>
                <w:bCs/>
                <w:color w:val="000000"/>
              </w:rPr>
              <w:t>40,0±</w:t>
            </w:r>
          </w:p>
          <w:p w14:paraId="35766221" w14:textId="690FCF24" w:rsidR="00AE0D02" w:rsidRPr="00114549" w:rsidRDefault="00AE0D02" w:rsidP="00FC2A43">
            <w:pPr>
              <w:jc w:val="center"/>
              <w:rPr>
                <w:bCs/>
                <w:color w:val="000000"/>
                <w:lang w:val="kk-KZ"/>
              </w:rPr>
            </w:pPr>
            <w:r w:rsidRPr="00114549">
              <w:rPr>
                <w:bCs/>
                <w:color w:val="000000"/>
              </w:rPr>
              <w:t>10,8</w:t>
            </w:r>
          </w:p>
        </w:tc>
        <w:tc>
          <w:tcPr>
            <w:tcW w:w="910" w:type="dxa"/>
            <w:shd w:val="clear" w:color="auto" w:fill="auto"/>
          </w:tcPr>
          <w:p w14:paraId="3ECF1812" w14:textId="77777777" w:rsidR="0035404E" w:rsidRDefault="00AE0D02" w:rsidP="00FC2A43">
            <w:pPr>
              <w:jc w:val="center"/>
              <w:rPr>
                <w:bCs/>
                <w:color w:val="000000"/>
                <w:lang w:val="kk-KZ"/>
              </w:rPr>
            </w:pPr>
            <w:r w:rsidRPr="00114549">
              <w:rPr>
                <w:bCs/>
                <w:color w:val="000000"/>
              </w:rPr>
              <w:t>45,0±</w:t>
            </w:r>
          </w:p>
          <w:p w14:paraId="199F56B2" w14:textId="29DB3EAF" w:rsidR="00AE0D02" w:rsidRPr="00114549" w:rsidRDefault="00AE0D02" w:rsidP="00FC2A43">
            <w:pPr>
              <w:jc w:val="center"/>
              <w:rPr>
                <w:bCs/>
                <w:color w:val="000000"/>
                <w:lang w:val="kk-KZ"/>
              </w:rPr>
            </w:pPr>
            <w:r w:rsidRPr="00114549">
              <w:rPr>
                <w:bCs/>
                <w:color w:val="000000"/>
              </w:rPr>
              <w:t>12,5</w:t>
            </w:r>
          </w:p>
        </w:tc>
        <w:tc>
          <w:tcPr>
            <w:tcW w:w="910" w:type="dxa"/>
            <w:shd w:val="clear" w:color="auto" w:fill="auto"/>
          </w:tcPr>
          <w:p w14:paraId="10CDA1D1" w14:textId="77777777" w:rsidR="00AE0D02" w:rsidRPr="00114549" w:rsidRDefault="00AE0D02" w:rsidP="00FC2A43">
            <w:pPr>
              <w:jc w:val="center"/>
              <w:rPr>
                <w:bCs/>
                <w:color w:val="000000"/>
                <w:lang w:val="kk-KZ"/>
              </w:rPr>
            </w:pPr>
            <w:r w:rsidRPr="00114549">
              <w:rPr>
                <w:bCs/>
                <w:color w:val="000000"/>
              </w:rPr>
              <w:t>57,5±11,8</w:t>
            </w:r>
          </w:p>
        </w:tc>
        <w:tc>
          <w:tcPr>
            <w:tcW w:w="910" w:type="dxa"/>
            <w:shd w:val="clear" w:color="auto" w:fill="auto"/>
          </w:tcPr>
          <w:p w14:paraId="3BC5766A" w14:textId="77777777" w:rsidR="00AE0D02" w:rsidRPr="00114549" w:rsidRDefault="00AE0D02" w:rsidP="00FC2A43">
            <w:pPr>
              <w:jc w:val="center"/>
              <w:rPr>
                <w:bCs/>
                <w:color w:val="000000"/>
                <w:lang w:val="kk-KZ"/>
              </w:rPr>
            </w:pPr>
            <w:r w:rsidRPr="00114549">
              <w:rPr>
                <w:bCs/>
                <w:color w:val="000000"/>
              </w:rPr>
              <w:t>70,0±10,0</w:t>
            </w:r>
          </w:p>
        </w:tc>
        <w:tc>
          <w:tcPr>
            <w:tcW w:w="825" w:type="dxa"/>
            <w:shd w:val="clear" w:color="auto" w:fill="auto"/>
          </w:tcPr>
          <w:p w14:paraId="215C8FC9" w14:textId="77777777" w:rsidR="00AE0D02" w:rsidRPr="00114549" w:rsidRDefault="00AE0D02" w:rsidP="00FC2A43">
            <w:pPr>
              <w:jc w:val="center"/>
              <w:rPr>
                <w:bCs/>
                <w:color w:val="000000"/>
                <w:lang w:val="kk-KZ"/>
              </w:rPr>
            </w:pPr>
            <w:r w:rsidRPr="00114549">
              <w:rPr>
                <w:bCs/>
                <w:color w:val="000000"/>
              </w:rPr>
              <w:t>77,5±7,5</w:t>
            </w:r>
          </w:p>
        </w:tc>
        <w:tc>
          <w:tcPr>
            <w:tcW w:w="654" w:type="dxa"/>
            <w:shd w:val="clear" w:color="auto" w:fill="auto"/>
          </w:tcPr>
          <w:p w14:paraId="7704CC3C" w14:textId="77777777" w:rsidR="00AE0D02" w:rsidRPr="00114549" w:rsidRDefault="00AE0D02" w:rsidP="00FC2A43">
            <w:pPr>
              <w:jc w:val="center"/>
              <w:rPr>
                <w:bCs/>
                <w:color w:val="000000"/>
                <w:lang w:val="kk-KZ"/>
              </w:rPr>
            </w:pPr>
            <w:r w:rsidRPr="00114549">
              <w:rPr>
                <w:bCs/>
                <w:color w:val="000000"/>
              </w:rPr>
              <w:t>77,5±7,5</w:t>
            </w:r>
          </w:p>
        </w:tc>
      </w:tr>
      <w:tr w:rsidR="00AE0D02" w:rsidRPr="00114549" w14:paraId="3C40A498" w14:textId="77777777" w:rsidTr="0035404E">
        <w:tc>
          <w:tcPr>
            <w:tcW w:w="884" w:type="dxa"/>
            <w:vMerge w:val="restart"/>
            <w:shd w:val="clear" w:color="auto" w:fill="auto"/>
          </w:tcPr>
          <w:p w14:paraId="67E49ABF" w14:textId="77777777" w:rsidR="00AE0D02" w:rsidRPr="00114549" w:rsidRDefault="00AE0D02" w:rsidP="00FC2A43">
            <w:pPr>
              <w:jc w:val="both"/>
              <w:rPr>
                <w:color w:val="FF0000"/>
                <w:lang w:val="kk-KZ"/>
              </w:rPr>
            </w:pPr>
            <w:r w:rsidRPr="00114549">
              <w:t>ВСa</w:t>
            </w:r>
            <w:r w:rsidRPr="00114549">
              <w:rPr>
                <w:vertAlign w:val="subscript"/>
              </w:rPr>
              <w:t>2</w:t>
            </w:r>
            <w:r w:rsidRPr="00114549">
              <w:t>(m)-09</w:t>
            </w:r>
          </w:p>
        </w:tc>
        <w:tc>
          <w:tcPr>
            <w:tcW w:w="990" w:type="dxa"/>
            <w:shd w:val="clear" w:color="auto" w:fill="auto"/>
          </w:tcPr>
          <w:p w14:paraId="48118154" w14:textId="77777777" w:rsidR="00AE0D02" w:rsidRPr="00114549" w:rsidRDefault="00AE0D02" w:rsidP="00FC2A43">
            <w:pPr>
              <w:jc w:val="both"/>
              <w:rPr>
                <w:lang w:val="kk-KZ"/>
              </w:rPr>
            </w:pPr>
            <w:r w:rsidRPr="00114549">
              <w:rPr>
                <w:lang w:val="kk-KZ"/>
              </w:rPr>
              <w:t>Май</w:t>
            </w:r>
          </w:p>
        </w:tc>
        <w:tc>
          <w:tcPr>
            <w:tcW w:w="825" w:type="dxa"/>
            <w:shd w:val="clear" w:color="auto" w:fill="auto"/>
          </w:tcPr>
          <w:p w14:paraId="629B5B97" w14:textId="77777777" w:rsidR="00AE0D02" w:rsidRPr="00114549" w:rsidRDefault="00AE0D02" w:rsidP="00FC2A43">
            <w:pPr>
              <w:jc w:val="center"/>
              <w:rPr>
                <w:bCs/>
                <w:color w:val="000000"/>
                <w:lang w:val="kk-KZ"/>
              </w:rPr>
            </w:pPr>
            <w:r w:rsidRPr="00114549">
              <w:rPr>
                <w:bCs/>
                <w:color w:val="000000"/>
              </w:rPr>
              <w:t>35,0±2,8</w:t>
            </w:r>
          </w:p>
        </w:tc>
        <w:tc>
          <w:tcPr>
            <w:tcW w:w="847" w:type="dxa"/>
            <w:shd w:val="clear" w:color="auto" w:fill="auto"/>
          </w:tcPr>
          <w:p w14:paraId="7D159528" w14:textId="77777777" w:rsidR="00AE0D02" w:rsidRPr="00114549" w:rsidRDefault="00AE0D02" w:rsidP="00FC2A43">
            <w:pPr>
              <w:jc w:val="center"/>
              <w:rPr>
                <w:bCs/>
                <w:color w:val="000000"/>
                <w:lang w:val="kk-KZ"/>
              </w:rPr>
            </w:pPr>
            <w:r w:rsidRPr="00114549">
              <w:rPr>
                <w:bCs/>
                <w:color w:val="000000"/>
              </w:rPr>
              <w:t>47,5±4,7</w:t>
            </w:r>
          </w:p>
        </w:tc>
        <w:tc>
          <w:tcPr>
            <w:tcW w:w="910" w:type="dxa"/>
            <w:shd w:val="clear" w:color="auto" w:fill="auto"/>
          </w:tcPr>
          <w:p w14:paraId="011F5A16" w14:textId="77777777" w:rsidR="0035404E" w:rsidRDefault="00AE0D02" w:rsidP="00FC2A43">
            <w:pPr>
              <w:jc w:val="center"/>
              <w:rPr>
                <w:bCs/>
                <w:color w:val="000000"/>
                <w:lang w:val="kk-KZ"/>
              </w:rPr>
            </w:pPr>
            <w:r w:rsidRPr="00114549">
              <w:rPr>
                <w:bCs/>
                <w:color w:val="000000"/>
              </w:rPr>
              <w:t>57,5±</w:t>
            </w:r>
          </w:p>
          <w:p w14:paraId="40080F8D" w14:textId="2ACFA9E7" w:rsidR="00AE0D02" w:rsidRPr="00114549" w:rsidRDefault="00AE0D02" w:rsidP="00FC2A43">
            <w:pPr>
              <w:jc w:val="center"/>
              <w:rPr>
                <w:bCs/>
                <w:color w:val="000000"/>
                <w:lang w:val="kk-KZ"/>
              </w:rPr>
            </w:pPr>
            <w:r w:rsidRPr="00114549">
              <w:rPr>
                <w:bCs/>
                <w:color w:val="000000"/>
              </w:rPr>
              <w:t>4,7</w:t>
            </w:r>
          </w:p>
        </w:tc>
        <w:tc>
          <w:tcPr>
            <w:tcW w:w="910" w:type="dxa"/>
            <w:shd w:val="clear" w:color="auto" w:fill="auto"/>
          </w:tcPr>
          <w:p w14:paraId="04C3716D" w14:textId="77777777" w:rsidR="0035404E" w:rsidRDefault="00AE0D02" w:rsidP="00FC2A43">
            <w:pPr>
              <w:jc w:val="center"/>
              <w:rPr>
                <w:bCs/>
                <w:color w:val="000000"/>
                <w:lang w:val="kk-KZ"/>
              </w:rPr>
            </w:pPr>
            <w:r w:rsidRPr="00114549">
              <w:rPr>
                <w:bCs/>
                <w:color w:val="000000"/>
              </w:rPr>
              <w:t>70,0±</w:t>
            </w:r>
          </w:p>
          <w:p w14:paraId="10495CFB" w14:textId="58E324E8" w:rsidR="00AE0D02" w:rsidRPr="00114549" w:rsidRDefault="00AE0D02" w:rsidP="00FC2A43">
            <w:pPr>
              <w:jc w:val="center"/>
              <w:rPr>
                <w:bCs/>
                <w:color w:val="000000"/>
                <w:lang w:val="kk-KZ"/>
              </w:rPr>
            </w:pPr>
            <w:r w:rsidRPr="00114549">
              <w:rPr>
                <w:bCs/>
                <w:color w:val="000000"/>
              </w:rPr>
              <w:t>7,0</w:t>
            </w:r>
          </w:p>
        </w:tc>
        <w:tc>
          <w:tcPr>
            <w:tcW w:w="910" w:type="dxa"/>
            <w:shd w:val="clear" w:color="auto" w:fill="auto"/>
          </w:tcPr>
          <w:p w14:paraId="1E8A8A1F" w14:textId="77777777" w:rsidR="0035404E" w:rsidRDefault="00AE0D02" w:rsidP="00FC2A43">
            <w:pPr>
              <w:jc w:val="center"/>
              <w:rPr>
                <w:bCs/>
                <w:color w:val="000000"/>
                <w:lang w:val="kk-KZ"/>
              </w:rPr>
            </w:pPr>
            <w:r w:rsidRPr="00114549">
              <w:rPr>
                <w:bCs/>
                <w:color w:val="000000"/>
              </w:rPr>
              <w:t>80,0±</w:t>
            </w:r>
          </w:p>
          <w:p w14:paraId="6980CAF8" w14:textId="43E18C45" w:rsidR="00AE0D02" w:rsidRPr="00114549" w:rsidRDefault="00AE0D02" w:rsidP="00FC2A43">
            <w:pPr>
              <w:jc w:val="center"/>
              <w:rPr>
                <w:bCs/>
                <w:color w:val="000000"/>
                <w:lang w:val="kk-KZ"/>
              </w:rPr>
            </w:pPr>
            <w:r w:rsidRPr="00114549">
              <w:rPr>
                <w:bCs/>
                <w:color w:val="000000"/>
              </w:rPr>
              <w:t>7,0</w:t>
            </w:r>
          </w:p>
        </w:tc>
        <w:tc>
          <w:tcPr>
            <w:tcW w:w="910" w:type="dxa"/>
            <w:shd w:val="clear" w:color="auto" w:fill="auto"/>
          </w:tcPr>
          <w:p w14:paraId="0CF7785E" w14:textId="77777777" w:rsidR="00AE0D02" w:rsidRPr="00114549" w:rsidRDefault="00AE0D02" w:rsidP="00FC2A43">
            <w:pPr>
              <w:jc w:val="center"/>
              <w:rPr>
                <w:bCs/>
                <w:color w:val="000000"/>
                <w:lang w:val="kk-KZ"/>
              </w:rPr>
            </w:pPr>
            <w:r w:rsidRPr="00114549">
              <w:rPr>
                <w:bCs/>
                <w:color w:val="000000"/>
              </w:rPr>
              <w:t>100</w:t>
            </w:r>
          </w:p>
        </w:tc>
        <w:tc>
          <w:tcPr>
            <w:tcW w:w="910" w:type="dxa"/>
            <w:shd w:val="clear" w:color="auto" w:fill="auto"/>
          </w:tcPr>
          <w:p w14:paraId="0CD173AF" w14:textId="77777777" w:rsidR="00AE0D02" w:rsidRPr="00114549" w:rsidRDefault="00AE0D02" w:rsidP="00FC2A43">
            <w:pPr>
              <w:jc w:val="center"/>
            </w:pPr>
            <w:r w:rsidRPr="00114549">
              <w:rPr>
                <w:bCs/>
                <w:color w:val="000000"/>
              </w:rPr>
              <w:t>100</w:t>
            </w:r>
          </w:p>
        </w:tc>
        <w:tc>
          <w:tcPr>
            <w:tcW w:w="825" w:type="dxa"/>
            <w:shd w:val="clear" w:color="auto" w:fill="auto"/>
          </w:tcPr>
          <w:p w14:paraId="5A4FC9A1" w14:textId="77777777" w:rsidR="00AE0D02" w:rsidRPr="00114549" w:rsidRDefault="00AE0D02" w:rsidP="00FC2A43">
            <w:pPr>
              <w:jc w:val="center"/>
            </w:pPr>
            <w:r w:rsidRPr="00114549">
              <w:rPr>
                <w:bCs/>
                <w:color w:val="000000"/>
              </w:rPr>
              <w:t>100</w:t>
            </w:r>
          </w:p>
        </w:tc>
        <w:tc>
          <w:tcPr>
            <w:tcW w:w="654" w:type="dxa"/>
            <w:shd w:val="clear" w:color="auto" w:fill="auto"/>
          </w:tcPr>
          <w:p w14:paraId="41F70326" w14:textId="77777777" w:rsidR="00AE0D02" w:rsidRPr="00114549" w:rsidRDefault="00AE0D02" w:rsidP="00FC2A43">
            <w:pPr>
              <w:jc w:val="center"/>
            </w:pPr>
            <w:r w:rsidRPr="00114549">
              <w:rPr>
                <w:bCs/>
                <w:color w:val="000000"/>
              </w:rPr>
              <w:t>100</w:t>
            </w:r>
          </w:p>
        </w:tc>
      </w:tr>
      <w:tr w:rsidR="00AE0D02" w:rsidRPr="00114549" w14:paraId="0805310A" w14:textId="77777777" w:rsidTr="0035404E">
        <w:tc>
          <w:tcPr>
            <w:tcW w:w="884" w:type="dxa"/>
            <w:vMerge/>
            <w:shd w:val="clear" w:color="auto" w:fill="auto"/>
          </w:tcPr>
          <w:p w14:paraId="16F72241" w14:textId="77777777" w:rsidR="00AE0D02" w:rsidRPr="00114549" w:rsidRDefault="00AE0D02" w:rsidP="00FC2A43">
            <w:pPr>
              <w:jc w:val="both"/>
              <w:rPr>
                <w:color w:val="FF0000"/>
                <w:lang w:val="kk-KZ"/>
              </w:rPr>
            </w:pPr>
          </w:p>
        </w:tc>
        <w:tc>
          <w:tcPr>
            <w:tcW w:w="990" w:type="dxa"/>
            <w:shd w:val="clear" w:color="auto" w:fill="auto"/>
          </w:tcPr>
          <w:p w14:paraId="21E9D296" w14:textId="77777777" w:rsidR="00AE0D02" w:rsidRPr="00114549" w:rsidRDefault="00AE0D02" w:rsidP="00FC2A43">
            <w:pPr>
              <w:jc w:val="both"/>
              <w:rPr>
                <w:lang w:val="kk-KZ"/>
              </w:rPr>
            </w:pPr>
            <w:r w:rsidRPr="00114549">
              <w:rPr>
                <w:lang w:val="kk-KZ"/>
              </w:rPr>
              <w:t>Су</w:t>
            </w:r>
          </w:p>
        </w:tc>
        <w:tc>
          <w:tcPr>
            <w:tcW w:w="825" w:type="dxa"/>
            <w:shd w:val="clear" w:color="auto" w:fill="auto"/>
          </w:tcPr>
          <w:p w14:paraId="22407619" w14:textId="77777777" w:rsidR="00AE0D02" w:rsidRPr="00114549" w:rsidRDefault="00AE0D02" w:rsidP="00FC2A43">
            <w:pPr>
              <w:jc w:val="center"/>
              <w:rPr>
                <w:bCs/>
                <w:color w:val="000000"/>
                <w:lang w:val="kk-KZ"/>
              </w:rPr>
            </w:pPr>
            <w:r w:rsidRPr="00114549">
              <w:rPr>
                <w:bCs/>
                <w:color w:val="000000"/>
              </w:rPr>
              <w:t>22,5±7,5</w:t>
            </w:r>
          </w:p>
        </w:tc>
        <w:tc>
          <w:tcPr>
            <w:tcW w:w="847" w:type="dxa"/>
            <w:shd w:val="clear" w:color="auto" w:fill="auto"/>
          </w:tcPr>
          <w:p w14:paraId="383014D7" w14:textId="77777777" w:rsidR="0035404E" w:rsidRDefault="00AE0D02" w:rsidP="00FC2A43">
            <w:pPr>
              <w:jc w:val="center"/>
              <w:rPr>
                <w:bCs/>
                <w:color w:val="000000"/>
                <w:lang w:val="kk-KZ"/>
              </w:rPr>
            </w:pPr>
            <w:r w:rsidRPr="00114549">
              <w:rPr>
                <w:bCs/>
                <w:color w:val="000000"/>
              </w:rPr>
              <w:t>30,0±</w:t>
            </w:r>
          </w:p>
          <w:p w14:paraId="1DFF5A00" w14:textId="279C507A" w:rsidR="00AE0D02" w:rsidRPr="00114549" w:rsidRDefault="00AE0D02" w:rsidP="00FC2A43">
            <w:pPr>
              <w:jc w:val="center"/>
              <w:rPr>
                <w:bCs/>
                <w:color w:val="000000"/>
                <w:lang w:val="kk-KZ"/>
              </w:rPr>
            </w:pPr>
            <w:r w:rsidRPr="00114549">
              <w:rPr>
                <w:bCs/>
                <w:color w:val="000000"/>
              </w:rPr>
              <w:t>8,1</w:t>
            </w:r>
          </w:p>
        </w:tc>
        <w:tc>
          <w:tcPr>
            <w:tcW w:w="910" w:type="dxa"/>
            <w:shd w:val="clear" w:color="auto" w:fill="auto"/>
          </w:tcPr>
          <w:p w14:paraId="77BFC00E" w14:textId="77777777" w:rsidR="0035404E" w:rsidRDefault="00AE0D02" w:rsidP="00FC2A43">
            <w:pPr>
              <w:jc w:val="center"/>
              <w:rPr>
                <w:bCs/>
                <w:color w:val="000000"/>
                <w:lang w:val="kk-KZ"/>
              </w:rPr>
            </w:pPr>
            <w:r w:rsidRPr="00114549">
              <w:rPr>
                <w:bCs/>
                <w:color w:val="000000"/>
              </w:rPr>
              <w:t>47,5±</w:t>
            </w:r>
          </w:p>
          <w:p w14:paraId="682C7F53" w14:textId="1237C8CF" w:rsidR="00AE0D02" w:rsidRPr="00114549" w:rsidRDefault="00AE0D02" w:rsidP="00FC2A43">
            <w:pPr>
              <w:jc w:val="center"/>
              <w:rPr>
                <w:bCs/>
                <w:color w:val="000000"/>
                <w:lang w:val="kk-KZ"/>
              </w:rPr>
            </w:pPr>
            <w:r w:rsidRPr="00114549">
              <w:rPr>
                <w:bCs/>
                <w:color w:val="000000"/>
              </w:rPr>
              <w:t>6,2</w:t>
            </w:r>
          </w:p>
        </w:tc>
        <w:tc>
          <w:tcPr>
            <w:tcW w:w="910" w:type="dxa"/>
            <w:shd w:val="clear" w:color="auto" w:fill="auto"/>
          </w:tcPr>
          <w:p w14:paraId="0E1D7E61" w14:textId="77777777" w:rsidR="00AE0D02" w:rsidRPr="00114549" w:rsidRDefault="00AE0D02" w:rsidP="00FC2A43">
            <w:pPr>
              <w:jc w:val="center"/>
              <w:rPr>
                <w:bCs/>
                <w:color w:val="000000"/>
                <w:lang w:val="kk-KZ"/>
              </w:rPr>
            </w:pPr>
            <w:r w:rsidRPr="00114549">
              <w:rPr>
                <w:bCs/>
                <w:color w:val="000000"/>
              </w:rPr>
              <w:t>55,0±6,4</w:t>
            </w:r>
          </w:p>
        </w:tc>
        <w:tc>
          <w:tcPr>
            <w:tcW w:w="910" w:type="dxa"/>
            <w:shd w:val="clear" w:color="auto" w:fill="auto"/>
          </w:tcPr>
          <w:p w14:paraId="5B0098BD" w14:textId="77777777" w:rsidR="0035404E" w:rsidRDefault="00AE0D02" w:rsidP="00FC2A43">
            <w:pPr>
              <w:jc w:val="center"/>
              <w:rPr>
                <w:bCs/>
                <w:color w:val="000000"/>
                <w:lang w:val="kk-KZ"/>
              </w:rPr>
            </w:pPr>
            <w:r w:rsidRPr="00114549">
              <w:rPr>
                <w:bCs/>
                <w:color w:val="000000"/>
              </w:rPr>
              <w:t>65,0±</w:t>
            </w:r>
          </w:p>
          <w:p w14:paraId="1C85FFF2" w14:textId="40F06A58" w:rsidR="00AE0D02" w:rsidRPr="00114549" w:rsidRDefault="00AE0D02" w:rsidP="00FC2A43">
            <w:pPr>
              <w:jc w:val="center"/>
              <w:rPr>
                <w:bCs/>
                <w:color w:val="000000"/>
                <w:lang w:val="kk-KZ"/>
              </w:rPr>
            </w:pPr>
            <w:r w:rsidRPr="00114549">
              <w:rPr>
                <w:bCs/>
                <w:color w:val="000000"/>
              </w:rPr>
              <w:t>2,8</w:t>
            </w:r>
          </w:p>
        </w:tc>
        <w:tc>
          <w:tcPr>
            <w:tcW w:w="910" w:type="dxa"/>
            <w:shd w:val="clear" w:color="auto" w:fill="auto"/>
          </w:tcPr>
          <w:p w14:paraId="622C8A15" w14:textId="77777777" w:rsidR="0035404E" w:rsidRDefault="00AE0D02" w:rsidP="00FC2A43">
            <w:pPr>
              <w:jc w:val="center"/>
              <w:rPr>
                <w:bCs/>
                <w:color w:val="000000"/>
                <w:lang w:val="kk-KZ"/>
              </w:rPr>
            </w:pPr>
            <w:r w:rsidRPr="00114549">
              <w:rPr>
                <w:bCs/>
                <w:color w:val="000000"/>
              </w:rPr>
              <w:t>70,0±</w:t>
            </w:r>
          </w:p>
          <w:p w14:paraId="5BB89CF0" w14:textId="61BA38D8" w:rsidR="00AE0D02" w:rsidRPr="00114549" w:rsidRDefault="00AE0D02" w:rsidP="00FC2A43">
            <w:pPr>
              <w:jc w:val="center"/>
              <w:rPr>
                <w:bCs/>
                <w:color w:val="000000"/>
              </w:rPr>
            </w:pPr>
            <w:r w:rsidRPr="00114549">
              <w:rPr>
                <w:bCs/>
                <w:color w:val="000000"/>
              </w:rPr>
              <w:t>4,0</w:t>
            </w:r>
          </w:p>
        </w:tc>
        <w:tc>
          <w:tcPr>
            <w:tcW w:w="910" w:type="dxa"/>
            <w:shd w:val="clear" w:color="auto" w:fill="auto"/>
          </w:tcPr>
          <w:p w14:paraId="4023A1EB" w14:textId="77777777" w:rsidR="0035404E" w:rsidRDefault="00AE0D02" w:rsidP="00FC2A43">
            <w:pPr>
              <w:jc w:val="center"/>
              <w:rPr>
                <w:bCs/>
                <w:color w:val="000000"/>
                <w:lang w:val="kk-KZ"/>
              </w:rPr>
            </w:pPr>
            <w:r w:rsidRPr="00114549">
              <w:rPr>
                <w:bCs/>
                <w:color w:val="000000"/>
              </w:rPr>
              <w:t>82,5±</w:t>
            </w:r>
          </w:p>
          <w:p w14:paraId="54697B9A" w14:textId="320779FB" w:rsidR="00AE0D02" w:rsidRPr="00114549" w:rsidRDefault="00AE0D02" w:rsidP="00FC2A43">
            <w:pPr>
              <w:jc w:val="center"/>
              <w:rPr>
                <w:bCs/>
                <w:color w:val="000000"/>
                <w:lang w:val="kk-KZ"/>
              </w:rPr>
            </w:pPr>
            <w:r w:rsidRPr="00114549">
              <w:rPr>
                <w:bCs/>
                <w:color w:val="000000"/>
              </w:rPr>
              <w:t>7,5</w:t>
            </w:r>
          </w:p>
        </w:tc>
        <w:tc>
          <w:tcPr>
            <w:tcW w:w="825" w:type="dxa"/>
            <w:shd w:val="clear" w:color="auto" w:fill="auto"/>
          </w:tcPr>
          <w:p w14:paraId="6DB7A9AB" w14:textId="77777777" w:rsidR="00AE0D02" w:rsidRPr="00114549" w:rsidRDefault="00AE0D02" w:rsidP="00FC2A43">
            <w:pPr>
              <w:jc w:val="center"/>
              <w:rPr>
                <w:bCs/>
                <w:color w:val="000000"/>
                <w:lang w:val="kk-KZ"/>
              </w:rPr>
            </w:pPr>
            <w:r w:rsidRPr="00114549">
              <w:rPr>
                <w:bCs/>
                <w:color w:val="000000"/>
              </w:rPr>
              <w:t>97,5±2,5</w:t>
            </w:r>
          </w:p>
        </w:tc>
        <w:tc>
          <w:tcPr>
            <w:tcW w:w="654" w:type="dxa"/>
            <w:shd w:val="clear" w:color="auto" w:fill="auto"/>
          </w:tcPr>
          <w:p w14:paraId="39F50673" w14:textId="77777777" w:rsidR="00AE0D02" w:rsidRPr="00114549" w:rsidRDefault="00AE0D02" w:rsidP="00FC2A43">
            <w:pPr>
              <w:jc w:val="center"/>
              <w:rPr>
                <w:bCs/>
                <w:color w:val="000000"/>
              </w:rPr>
            </w:pPr>
            <w:r w:rsidRPr="00114549">
              <w:rPr>
                <w:bCs/>
                <w:color w:val="000000"/>
              </w:rPr>
              <w:t>100</w:t>
            </w:r>
          </w:p>
        </w:tc>
      </w:tr>
      <w:tr w:rsidR="00AE0D02" w:rsidRPr="00114549" w14:paraId="50F32C82" w14:textId="77777777" w:rsidTr="0035404E">
        <w:tc>
          <w:tcPr>
            <w:tcW w:w="884" w:type="dxa"/>
            <w:vMerge w:val="restart"/>
            <w:shd w:val="clear" w:color="auto" w:fill="auto"/>
          </w:tcPr>
          <w:p w14:paraId="4A36F625" w14:textId="77777777" w:rsidR="00AE0D02" w:rsidRPr="00114549" w:rsidRDefault="00AE0D02" w:rsidP="00FC2A43">
            <w:pPr>
              <w:jc w:val="both"/>
              <w:rPr>
                <w:color w:val="FF0000"/>
                <w:lang w:val="kk-KZ"/>
              </w:rPr>
            </w:pPr>
            <w:r w:rsidRPr="00114549">
              <w:t>ВСa</w:t>
            </w:r>
            <w:r w:rsidRPr="00114549">
              <w:rPr>
                <w:vertAlign w:val="subscript"/>
              </w:rPr>
              <w:t>3</w:t>
            </w:r>
            <w:r w:rsidRPr="00114549">
              <w:t>(m)-09</w:t>
            </w:r>
          </w:p>
        </w:tc>
        <w:tc>
          <w:tcPr>
            <w:tcW w:w="990" w:type="dxa"/>
            <w:shd w:val="clear" w:color="auto" w:fill="auto"/>
          </w:tcPr>
          <w:p w14:paraId="398DB50B" w14:textId="77777777" w:rsidR="00AE0D02" w:rsidRPr="00114549" w:rsidRDefault="00AE0D02" w:rsidP="00FC2A43">
            <w:pPr>
              <w:jc w:val="both"/>
              <w:rPr>
                <w:lang w:val="kk-KZ"/>
              </w:rPr>
            </w:pPr>
            <w:r w:rsidRPr="00114549">
              <w:rPr>
                <w:lang w:val="kk-KZ"/>
              </w:rPr>
              <w:t>Май</w:t>
            </w:r>
          </w:p>
        </w:tc>
        <w:tc>
          <w:tcPr>
            <w:tcW w:w="825" w:type="dxa"/>
            <w:shd w:val="clear" w:color="auto" w:fill="auto"/>
          </w:tcPr>
          <w:p w14:paraId="0C674B67" w14:textId="7EA3679A" w:rsidR="00AE0D02" w:rsidRPr="00114549" w:rsidRDefault="00AE0D02" w:rsidP="00FC2A43">
            <w:pPr>
              <w:jc w:val="center"/>
              <w:rPr>
                <w:bCs/>
                <w:color w:val="000000"/>
              </w:rPr>
            </w:pPr>
            <w:r w:rsidRPr="00114549">
              <w:rPr>
                <w:bCs/>
                <w:color w:val="000000"/>
              </w:rPr>
              <w:t>45,0±</w:t>
            </w:r>
            <w:r w:rsidR="00646F57">
              <w:rPr>
                <w:bCs/>
                <w:color w:val="000000"/>
                <w:lang w:val="kk-KZ"/>
              </w:rPr>
              <w:t xml:space="preserve"> </w:t>
            </w:r>
            <w:r w:rsidRPr="00114549">
              <w:rPr>
                <w:bCs/>
                <w:color w:val="000000"/>
              </w:rPr>
              <w:t>6,4</w:t>
            </w:r>
          </w:p>
        </w:tc>
        <w:tc>
          <w:tcPr>
            <w:tcW w:w="847" w:type="dxa"/>
            <w:shd w:val="clear" w:color="auto" w:fill="auto"/>
          </w:tcPr>
          <w:p w14:paraId="7E94479D" w14:textId="77777777" w:rsidR="0035404E" w:rsidRDefault="00AE0D02" w:rsidP="00FC2A43">
            <w:pPr>
              <w:jc w:val="center"/>
              <w:rPr>
                <w:bCs/>
                <w:color w:val="000000"/>
                <w:lang w:val="kk-KZ"/>
              </w:rPr>
            </w:pPr>
            <w:r w:rsidRPr="00114549">
              <w:rPr>
                <w:bCs/>
                <w:color w:val="000000"/>
              </w:rPr>
              <w:t>60,0±</w:t>
            </w:r>
          </w:p>
          <w:p w14:paraId="71C4712D" w14:textId="198C589C" w:rsidR="00AE0D02" w:rsidRPr="00114549" w:rsidRDefault="00AE0D02" w:rsidP="00FC2A43">
            <w:pPr>
              <w:jc w:val="center"/>
              <w:rPr>
                <w:bCs/>
                <w:color w:val="000000"/>
                <w:lang w:val="kk-KZ"/>
              </w:rPr>
            </w:pPr>
            <w:r w:rsidRPr="00114549">
              <w:rPr>
                <w:bCs/>
                <w:color w:val="000000"/>
              </w:rPr>
              <w:t>12,2</w:t>
            </w:r>
          </w:p>
        </w:tc>
        <w:tc>
          <w:tcPr>
            <w:tcW w:w="910" w:type="dxa"/>
            <w:shd w:val="clear" w:color="auto" w:fill="auto"/>
          </w:tcPr>
          <w:p w14:paraId="65D99A31" w14:textId="77777777" w:rsidR="0035404E" w:rsidRDefault="00AE0D02" w:rsidP="00FC2A43">
            <w:pPr>
              <w:jc w:val="center"/>
              <w:rPr>
                <w:bCs/>
                <w:color w:val="000000"/>
                <w:lang w:val="kk-KZ"/>
              </w:rPr>
            </w:pPr>
            <w:r w:rsidRPr="00114549">
              <w:rPr>
                <w:bCs/>
                <w:color w:val="000000"/>
              </w:rPr>
              <w:t>67,5±</w:t>
            </w:r>
          </w:p>
          <w:p w14:paraId="1836C57C" w14:textId="67FD33F9" w:rsidR="00AE0D02" w:rsidRPr="00114549" w:rsidRDefault="00AE0D02" w:rsidP="00FC2A43">
            <w:pPr>
              <w:jc w:val="center"/>
              <w:rPr>
                <w:bCs/>
                <w:color w:val="000000"/>
                <w:lang w:val="kk-KZ"/>
              </w:rPr>
            </w:pPr>
            <w:r w:rsidRPr="00114549">
              <w:rPr>
                <w:bCs/>
                <w:color w:val="000000"/>
              </w:rPr>
              <w:t>12,5</w:t>
            </w:r>
          </w:p>
        </w:tc>
        <w:tc>
          <w:tcPr>
            <w:tcW w:w="910" w:type="dxa"/>
            <w:shd w:val="clear" w:color="auto" w:fill="auto"/>
          </w:tcPr>
          <w:p w14:paraId="4CD22BE8" w14:textId="77777777" w:rsidR="0035404E" w:rsidRDefault="00AE0D02" w:rsidP="00FC2A43">
            <w:pPr>
              <w:jc w:val="center"/>
              <w:rPr>
                <w:bCs/>
                <w:color w:val="000000"/>
                <w:lang w:val="kk-KZ"/>
              </w:rPr>
            </w:pPr>
            <w:r w:rsidRPr="00114549">
              <w:rPr>
                <w:bCs/>
                <w:color w:val="000000"/>
              </w:rPr>
              <w:t>82,5±</w:t>
            </w:r>
          </w:p>
          <w:p w14:paraId="0842DC86" w14:textId="35EB4E0E" w:rsidR="00AE0D02" w:rsidRPr="00114549" w:rsidRDefault="00AE0D02" w:rsidP="00FC2A43">
            <w:pPr>
              <w:jc w:val="center"/>
              <w:rPr>
                <w:bCs/>
                <w:color w:val="000000"/>
                <w:lang w:val="kk-KZ"/>
              </w:rPr>
            </w:pPr>
            <w:r w:rsidRPr="00114549">
              <w:rPr>
                <w:bCs/>
                <w:color w:val="000000"/>
              </w:rPr>
              <w:t>7,5</w:t>
            </w:r>
          </w:p>
        </w:tc>
        <w:tc>
          <w:tcPr>
            <w:tcW w:w="910" w:type="dxa"/>
            <w:shd w:val="clear" w:color="auto" w:fill="auto"/>
          </w:tcPr>
          <w:p w14:paraId="0812B62F" w14:textId="77777777" w:rsidR="00AE0D02" w:rsidRPr="00114549" w:rsidRDefault="00AE0D02" w:rsidP="00FC2A43">
            <w:pPr>
              <w:jc w:val="center"/>
              <w:rPr>
                <w:bCs/>
                <w:color w:val="000000"/>
              </w:rPr>
            </w:pPr>
            <w:r w:rsidRPr="00114549">
              <w:rPr>
                <w:bCs/>
                <w:color w:val="000000"/>
              </w:rPr>
              <w:t>100</w:t>
            </w:r>
          </w:p>
        </w:tc>
        <w:tc>
          <w:tcPr>
            <w:tcW w:w="910" w:type="dxa"/>
            <w:shd w:val="clear" w:color="auto" w:fill="auto"/>
          </w:tcPr>
          <w:p w14:paraId="50E3D0B6" w14:textId="77777777" w:rsidR="00AE0D02" w:rsidRPr="00114549" w:rsidRDefault="00AE0D02" w:rsidP="00FC2A43">
            <w:pPr>
              <w:jc w:val="center"/>
              <w:rPr>
                <w:bCs/>
                <w:color w:val="000000"/>
              </w:rPr>
            </w:pPr>
            <w:r w:rsidRPr="00114549">
              <w:rPr>
                <w:bCs/>
                <w:color w:val="000000"/>
              </w:rPr>
              <w:t>100</w:t>
            </w:r>
          </w:p>
        </w:tc>
        <w:tc>
          <w:tcPr>
            <w:tcW w:w="910" w:type="dxa"/>
            <w:shd w:val="clear" w:color="auto" w:fill="auto"/>
          </w:tcPr>
          <w:p w14:paraId="4ECAB354" w14:textId="77777777" w:rsidR="00AE0D02" w:rsidRPr="00114549" w:rsidRDefault="00AE0D02" w:rsidP="00FC2A43">
            <w:pPr>
              <w:jc w:val="center"/>
            </w:pPr>
            <w:r w:rsidRPr="00114549">
              <w:rPr>
                <w:bCs/>
                <w:color w:val="000000"/>
              </w:rPr>
              <w:t>100</w:t>
            </w:r>
          </w:p>
        </w:tc>
        <w:tc>
          <w:tcPr>
            <w:tcW w:w="825" w:type="dxa"/>
            <w:shd w:val="clear" w:color="auto" w:fill="auto"/>
          </w:tcPr>
          <w:p w14:paraId="514E75DB" w14:textId="77777777" w:rsidR="00AE0D02" w:rsidRPr="00114549" w:rsidRDefault="00AE0D02" w:rsidP="00FC2A43">
            <w:pPr>
              <w:jc w:val="center"/>
            </w:pPr>
            <w:r w:rsidRPr="00114549">
              <w:rPr>
                <w:bCs/>
                <w:color w:val="000000"/>
              </w:rPr>
              <w:t>100</w:t>
            </w:r>
          </w:p>
        </w:tc>
        <w:tc>
          <w:tcPr>
            <w:tcW w:w="654" w:type="dxa"/>
            <w:shd w:val="clear" w:color="auto" w:fill="auto"/>
          </w:tcPr>
          <w:p w14:paraId="4A0C3251" w14:textId="77777777" w:rsidR="00AE0D02" w:rsidRPr="00114549" w:rsidRDefault="00AE0D02" w:rsidP="00FC2A43">
            <w:pPr>
              <w:jc w:val="center"/>
            </w:pPr>
            <w:r w:rsidRPr="00114549">
              <w:rPr>
                <w:bCs/>
                <w:color w:val="000000"/>
              </w:rPr>
              <w:t>100</w:t>
            </w:r>
          </w:p>
        </w:tc>
      </w:tr>
      <w:tr w:rsidR="00AE0D02" w:rsidRPr="00114549" w14:paraId="6795A059" w14:textId="77777777" w:rsidTr="0035404E">
        <w:tc>
          <w:tcPr>
            <w:tcW w:w="884" w:type="dxa"/>
            <w:vMerge/>
            <w:shd w:val="clear" w:color="auto" w:fill="auto"/>
          </w:tcPr>
          <w:p w14:paraId="1BFF6453" w14:textId="77777777" w:rsidR="00AE0D02" w:rsidRPr="00114549" w:rsidRDefault="00AE0D02" w:rsidP="00FC2A43">
            <w:pPr>
              <w:jc w:val="both"/>
              <w:rPr>
                <w:color w:val="FF0000"/>
                <w:lang w:val="kk-KZ"/>
              </w:rPr>
            </w:pPr>
          </w:p>
        </w:tc>
        <w:tc>
          <w:tcPr>
            <w:tcW w:w="990" w:type="dxa"/>
            <w:shd w:val="clear" w:color="auto" w:fill="auto"/>
          </w:tcPr>
          <w:p w14:paraId="2FB8899D" w14:textId="77777777" w:rsidR="00AE0D02" w:rsidRPr="00114549" w:rsidRDefault="00AE0D02" w:rsidP="00FC2A43">
            <w:pPr>
              <w:jc w:val="both"/>
              <w:rPr>
                <w:lang w:val="kk-KZ"/>
              </w:rPr>
            </w:pPr>
            <w:r w:rsidRPr="00114549">
              <w:rPr>
                <w:lang w:val="kk-KZ"/>
              </w:rPr>
              <w:t>Су</w:t>
            </w:r>
          </w:p>
        </w:tc>
        <w:tc>
          <w:tcPr>
            <w:tcW w:w="825" w:type="dxa"/>
            <w:shd w:val="clear" w:color="auto" w:fill="auto"/>
          </w:tcPr>
          <w:p w14:paraId="55840E1F" w14:textId="5DCA7D59" w:rsidR="00AE0D02" w:rsidRPr="00114549" w:rsidRDefault="00AE0D02" w:rsidP="00FC2A43">
            <w:pPr>
              <w:jc w:val="center"/>
              <w:rPr>
                <w:bCs/>
                <w:color w:val="000000"/>
                <w:lang w:val="kk-KZ"/>
              </w:rPr>
            </w:pPr>
            <w:r w:rsidRPr="00114549">
              <w:rPr>
                <w:bCs/>
                <w:color w:val="000000"/>
              </w:rPr>
              <w:t>25,0±</w:t>
            </w:r>
            <w:r w:rsidR="00646F57">
              <w:rPr>
                <w:bCs/>
                <w:color w:val="000000"/>
                <w:lang w:val="kk-KZ"/>
              </w:rPr>
              <w:t xml:space="preserve"> </w:t>
            </w:r>
            <w:r w:rsidRPr="00114549">
              <w:rPr>
                <w:bCs/>
                <w:color w:val="000000"/>
              </w:rPr>
              <w:t>5,0</w:t>
            </w:r>
          </w:p>
        </w:tc>
        <w:tc>
          <w:tcPr>
            <w:tcW w:w="847" w:type="dxa"/>
            <w:shd w:val="clear" w:color="auto" w:fill="auto"/>
          </w:tcPr>
          <w:p w14:paraId="09670AA7" w14:textId="77777777" w:rsidR="0035404E" w:rsidRDefault="00AE0D02" w:rsidP="00FC2A43">
            <w:pPr>
              <w:jc w:val="center"/>
              <w:rPr>
                <w:bCs/>
                <w:color w:val="000000"/>
                <w:lang w:val="kk-KZ"/>
              </w:rPr>
            </w:pPr>
            <w:r w:rsidRPr="00114549">
              <w:rPr>
                <w:bCs/>
                <w:color w:val="000000"/>
              </w:rPr>
              <w:t>37,5±</w:t>
            </w:r>
          </w:p>
          <w:p w14:paraId="461E9D0B" w14:textId="51106F8D" w:rsidR="00AE0D02" w:rsidRPr="00114549" w:rsidRDefault="00AE0D02" w:rsidP="00FC2A43">
            <w:pPr>
              <w:jc w:val="center"/>
              <w:rPr>
                <w:bCs/>
                <w:color w:val="000000"/>
                <w:lang w:val="kk-KZ"/>
              </w:rPr>
            </w:pPr>
            <w:r w:rsidRPr="00114549">
              <w:rPr>
                <w:bCs/>
                <w:color w:val="000000"/>
              </w:rPr>
              <w:t>2,5</w:t>
            </w:r>
          </w:p>
        </w:tc>
        <w:tc>
          <w:tcPr>
            <w:tcW w:w="910" w:type="dxa"/>
            <w:shd w:val="clear" w:color="auto" w:fill="auto"/>
          </w:tcPr>
          <w:p w14:paraId="017188E6" w14:textId="77777777" w:rsidR="0035404E" w:rsidRDefault="00AE0D02" w:rsidP="00FC2A43">
            <w:pPr>
              <w:jc w:val="center"/>
              <w:rPr>
                <w:bCs/>
                <w:color w:val="000000"/>
                <w:lang w:val="kk-KZ"/>
              </w:rPr>
            </w:pPr>
            <w:r w:rsidRPr="00114549">
              <w:rPr>
                <w:bCs/>
                <w:color w:val="000000"/>
              </w:rPr>
              <w:t>57,5±</w:t>
            </w:r>
          </w:p>
          <w:p w14:paraId="1F7B8A69" w14:textId="7B9D8A8F" w:rsidR="00AE0D02" w:rsidRPr="00114549" w:rsidRDefault="00AE0D02" w:rsidP="00FC2A43">
            <w:pPr>
              <w:jc w:val="center"/>
              <w:rPr>
                <w:bCs/>
                <w:color w:val="000000"/>
                <w:lang w:val="kk-KZ"/>
              </w:rPr>
            </w:pPr>
            <w:r w:rsidRPr="00114549">
              <w:rPr>
                <w:bCs/>
                <w:color w:val="000000"/>
              </w:rPr>
              <w:t>2,5</w:t>
            </w:r>
          </w:p>
        </w:tc>
        <w:tc>
          <w:tcPr>
            <w:tcW w:w="910" w:type="dxa"/>
            <w:shd w:val="clear" w:color="auto" w:fill="auto"/>
          </w:tcPr>
          <w:p w14:paraId="377513C0" w14:textId="77777777" w:rsidR="0035404E" w:rsidRDefault="00AE0D02" w:rsidP="00FC2A43">
            <w:pPr>
              <w:jc w:val="center"/>
              <w:rPr>
                <w:bCs/>
                <w:color w:val="000000"/>
                <w:lang w:val="kk-KZ"/>
              </w:rPr>
            </w:pPr>
            <w:r w:rsidRPr="00114549">
              <w:rPr>
                <w:bCs/>
                <w:color w:val="000000"/>
              </w:rPr>
              <w:t>67,5±</w:t>
            </w:r>
          </w:p>
          <w:p w14:paraId="6179A8B2" w14:textId="21837FFF" w:rsidR="00AE0D02" w:rsidRPr="00114549" w:rsidRDefault="00AE0D02" w:rsidP="00FC2A43">
            <w:pPr>
              <w:jc w:val="center"/>
              <w:rPr>
                <w:bCs/>
                <w:color w:val="000000"/>
                <w:lang w:val="kk-KZ"/>
              </w:rPr>
            </w:pPr>
            <w:r w:rsidRPr="00114549">
              <w:rPr>
                <w:bCs/>
                <w:color w:val="000000"/>
              </w:rPr>
              <w:t>2,5</w:t>
            </w:r>
          </w:p>
        </w:tc>
        <w:tc>
          <w:tcPr>
            <w:tcW w:w="910" w:type="dxa"/>
            <w:shd w:val="clear" w:color="auto" w:fill="auto"/>
          </w:tcPr>
          <w:p w14:paraId="1F1E42B5" w14:textId="77777777" w:rsidR="0035404E" w:rsidRDefault="00AE0D02" w:rsidP="00FC2A43">
            <w:pPr>
              <w:jc w:val="center"/>
              <w:rPr>
                <w:bCs/>
                <w:color w:val="000000"/>
                <w:lang w:val="kk-KZ"/>
              </w:rPr>
            </w:pPr>
            <w:r w:rsidRPr="00114549">
              <w:rPr>
                <w:bCs/>
                <w:color w:val="000000"/>
              </w:rPr>
              <w:t>72,5±</w:t>
            </w:r>
          </w:p>
          <w:p w14:paraId="1349AA9B" w14:textId="66F1E880" w:rsidR="00AE0D02" w:rsidRPr="00114549" w:rsidRDefault="00AE0D02" w:rsidP="00FC2A43">
            <w:pPr>
              <w:jc w:val="center"/>
              <w:rPr>
                <w:bCs/>
                <w:color w:val="000000"/>
                <w:lang w:val="kk-KZ"/>
              </w:rPr>
            </w:pPr>
            <w:r w:rsidRPr="00114549">
              <w:rPr>
                <w:bCs/>
                <w:color w:val="000000"/>
              </w:rPr>
              <w:t>2,5</w:t>
            </w:r>
          </w:p>
        </w:tc>
        <w:tc>
          <w:tcPr>
            <w:tcW w:w="910" w:type="dxa"/>
            <w:shd w:val="clear" w:color="auto" w:fill="auto"/>
          </w:tcPr>
          <w:p w14:paraId="0C22AC0B" w14:textId="77777777" w:rsidR="00AE0D02" w:rsidRPr="00114549" w:rsidRDefault="00AE0D02" w:rsidP="00FC2A43">
            <w:pPr>
              <w:jc w:val="center"/>
              <w:rPr>
                <w:bCs/>
                <w:color w:val="000000"/>
              </w:rPr>
            </w:pPr>
            <w:r w:rsidRPr="00114549">
              <w:rPr>
                <w:bCs/>
                <w:color w:val="000000"/>
              </w:rPr>
              <w:t>92,5±4,7</w:t>
            </w:r>
          </w:p>
        </w:tc>
        <w:tc>
          <w:tcPr>
            <w:tcW w:w="910" w:type="dxa"/>
            <w:shd w:val="clear" w:color="auto" w:fill="auto"/>
          </w:tcPr>
          <w:p w14:paraId="292ECA29" w14:textId="77777777" w:rsidR="00AE0D02" w:rsidRPr="00114549" w:rsidRDefault="00AE0D02" w:rsidP="00FC2A43">
            <w:pPr>
              <w:jc w:val="center"/>
            </w:pPr>
            <w:r w:rsidRPr="00114549">
              <w:rPr>
                <w:bCs/>
                <w:color w:val="000000"/>
              </w:rPr>
              <w:t>100</w:t>
            </w:r>
          </w:p>
        </w:tc>
        <w:tc>
          <w:tcPr>
            <w:tcW w:w="825" w:type="dxa"/>
            <w:shd w:val="clear" w:color="auto" w:fill="auto"/>
          </w:tcPr>
          <w:p w14:paraId="030E4829" w14:textId="77777777" w:rsidR="00AE0D02" w:rsidRPr="00114549" w:rsidRDefault="00AE0D02" w:rsidP="00FC2A43">
            <w:pPr>
              <w:jc w:val="center"/>
            </w:pPr>
            <w:r w:rsidRPr="00114549">
              <w:rPr>
                <w:bCs/>
                <w:color w:val="000000"/>
              </w:rPr>
              <w:t>100</w:t>
            </w:r>
          </w:p>
        </w:tc>
        <w:tc>
          <w:tcPr>
            <w:tcW w:w="654" w:type="dxa"/>
            <w:shd w:val="clear" w:color="auto" w:fill="auto"/>
          </w:tcPr>
          <w:p w14:paraId="55F30863" w14:textId="77777777" w:rsidR="00AE0D02" w:rsidRPr="00114549" w:rsidRDefault="00AE0D02" w:rsidP="00FC2A43">
            <w:pPr>
              <w:jc w:val="center"/>
            </w:pPr>
            <w:r w:rsidRPr="00114549">
              <w:rPr>
                <w:bCs/>
                <w:color w:val="000000"/>
              </w:rPr>
              <w:t>100</w:t>
            </w:r>
          </w:p>
        </w:tc>
      </w:tr>
      <w:tr w:rsidR="00AE0D02" w:rsidRPr="00114549" w14:paraId="1CCA0528" w14:textId="77777777" w:rsidTr="0035404E">
        <w:tc>
          <w:tcPr>
            <w:tcW w:w="884" w:type="dxa"/>
            <w:vMerge w:val="restart"/>
            <w:shd w:val="clear" w:color="auto" w:fill="auto"/>
          </w:tcPr>
          <w:p w14:paraId="723553C4" w14:textId="5E08FBF9" w:rsidR="00AE0D02" w:rsidRPr="00114549" w:rsidRDefault="00710766" w:rsidP="00FC2A43">
            <w:pPr>
              <w:jc w:val="both"/>
              <w:rPr>
                <w:lang w:val="kk-KZ"/>
              </w:rPr>
            </w:pPr>
            <w:r w:rsidRPr="00114549">
              <w:rPr>
                <w:lang w:val="kk-KZ"/>
              </w:rPr>
              <w:t>ББ</w:t>
            </w:r>
            <w:r w:rsidR="00AE0D02" w:rsidRPr="00114549">
              <w:rPr>
                <w:lang w:val="kk-KZ"/>
              </w:rPr>
              <w:t>К</w:t>
            </w:r>
            <w:r w:rsidRPr="00114549">
              <w:rPr>
                <w:lang w:val="kk-KZ"/>
              </w:rPr>
              <w:t>-1</w:t>
            </w:r>
            <w:r w:rsidR="00AE0D02" w:rsidRPr="00114549">
              <w:rPr>
                <w:lang w:val="kk-KZ"/>
              </w:rPr>
              <w:t xml:space="preserve"> (эталон)</w:t>
            </w:r>
          </w:p>
        </w:tc>
        <w:tc>
          <w:tcPr>
            <w:tcW w:w="990" w:type="dxa"/>
            <w:shd w:val="clear" w:color="auto" w:fill="auto"/>
          </w:tcPr>
          <w:p w14:paraId="02DB7374" w14:textId="77777777" w:rsidR="00AE0D02" w:rsidRPr="00114549" w:rsidRDefault="00AE0D02" w:rsidP="00FC2A43">
            <w:pPr>
              <w:jc w:val="both"/>
              <w:rPr>
                <w:lang w:val="kk-KZ"/>
              </w:rPr>
            </w:pPr>
            <w:r w:rsidRPr="00114549">
              <w:rPr>
                <w:lang w:val="kk-KZ"/>
              </w:rPr>
              <w:t>Май</w:t>
            </w:r>
          </w:p>
        </w:tc>
        <w:tc>
          <w:tcPr>
            <w:tcW w:w="825" w:type="dxa"/>
            <w:shd w:val="clear" w:color="auto" w:fill="auto"/>
          </w:tcPr>
          <w:p w14:paraId="37E8D653" w14:textId="3C37A9A8" w:rsidR="00AE0D02" w:rsidRPr="00114549" w:rsidRDefault="00AE0D02" w:rsidP="00FC2A43">
            <w:pPr>
              <w:jc w:val="center"/>
              <w:rPr>
                <w:bCs/>
                <w:color w:val="000000"/>
                <w:lang w:val="kk-KZ"/>
              </w:rPr>
            </w:pPr>
            <w:r w:rsidRPr="00114549">
              <w:rPr>
                <w:bCs/>
                <w:color w:val="000000"/>
              </w:rPr>
              <w:t>45,0±</w:t>
            </w:r>
            <w:r w:rsidR="00646F57">
              <w:rPr>
                <w:bCs/>
                <w:color w:val="000000"/>
                <w:lang w:val="kk-KZ"/>
              </w:rPr>
              <w:t xml:space="preserve"> </w:t>
            </w:r>
            <w:r w:rsidRPr="00114549">
              <w:rPr>
                <w:bCs/>
                <w:color w:val="000000"/>
                <w:lang w:val="kk-KZ"/>
              </w:rPr>
              <w:t>18,4</w:t>
            </w:r>
          </w:p>
        </w:tc>
        <w:tc>
          <w:tcPr>
            <w:tcW w:w="847" w:type="dxa"/>
            <w:shd w:val="clear" w:color="auto" w:fill="auto"/>
          </w:tcPr>
          <w:p w14:paraId="32C82007" w14:textId="77777777" w:rsidR="0035404E" w:rsidRDefault="00AE0D02" w:rsidP="00FC2A43">
            <w:pPr>
              <w:jc w:val="center"/>
              <w:rPr>
                <w:bCs/>
                <w:color w:val="000000"/>
                <w:lang w:val="kk-KZ"/>
              </w:rPr>
            </w:pPr>
            <w:r w:rsidRPr="00114549">
              <w:rPr>
                <w:bCs/>
                <w:color w:val="000000"/>
              </w:rPr>
              <w:t>60,0±</w:t>
            </w:r>
          </w:p>
          <w:p w14:paraId="7A72F5EF" w14:textId="42817FDD" w:rsidR="00AE0D02" w:rsidRPr="00114549" w:rsidRDefault="00AE0D02" w:rsidP="00FC2A43">
            <w:pPr>
              <w:jc w:val="center"/>
              <w:rPr>
                <w:bCs/>
                <w:color w:val="000000"/>
                <w:lang w:val="kk-KZ"/>
              </w:rPr>
            </w:pPr>
            <w:r w:rsidRPr="00114549">
              <w:rPr>
                <w:bCs/>
                <w:color w:val="000000"/>
                <w:lang w:val="kk-KZ"/>
              </w:rPr>
              <w:t>16,8</w:t>
            </w:r>
          </w:p>
        </w:tc>
        <w:tc>
          <w:tcPr>
            <w:tcW w:w="910" w:type="dxa"/>
            <w:shd w:val="clear" w:color="auto" w:fill="auto"/>
          </w:tcPr>
          <w:p w14:paraId="2751C31E" w14:textId="4220DAAA" w:rsidR="00AE0D02" w:rsidRPr="00114549" w:rsidRDefault="00AE0D02" w:rsidP="0035404E">
            <w:pPr>
              <w:jc w:val="center"/>
              <w:rPr>
                <w:bCs/>
                <w:color w:val="000000"/>
                <w:lang w:val="kk-KZ"/>
              </w:rPr>
            </w:pPr>
            <w:r w:rsidRPr="00114549">
              <w:rPr>
                <w:bCs/>
                <w:color w:val="000000"/>
              </w:rPr>
              <w:t>77,5±</w:t>
            </w:r>
            <w:r w:rsidR="0035404E">
              <w:rPr>
                <w:bCs/>
                <w:color w:val="000000"/>
                <w:lang w:val="kk-KZ"/>
              </w:rPr>
              <w:t xml:space="preserve"> </w:t>
            </w:r>
            <w:r w:rsidRPr="00114549">
              <w:rPr>
                <w:bCs/>
                <w:color w:val="000000"/>
                <w:lang w:val="kk-KZ"/>
              </w:rPr>
              <w:t>8,5</w:t>
            </w:r>
          </w:p>
        </w:tc>
        <w:tc>
          <w:tcPr>
            <w:tcW w:w="910" w:type="dxa"/>
            <w:shd w:val="clear" w:color="auto" w:fill="auto"/>
          </w:tcPr>
          <w:p w14:paraId="560445D1" w14:textId="77777777" w:rsidR="0035404E" w:rsidRDefault="00AE0D02" w:rsidP="00FC2A43">
            <w:pPr>
              <w:jc w:val="center"/>
              <w:rPr>
                <w:bCs/>
                <w:color w:val="000000"/>
                <w:lang w:val="kk-KZ"/>
              </w:rPr>
            </w:pPr>
            <w:r w:rsidRPr="00114549">
              <w:rPr>
                <w:bCs/>
                <w:color w:val="000000"/>
              </w:rPr>
              <w:t>90,0±</w:t>
            </w:r>
          </w:p>
          <w:p w14:paraId="06B721F4" w14:textId="7CF75497" w:rsidR="00AE0D02" w:rsidRPr="00114549" w:rsidRDefault="00AE0D02" w:rsidP="00FC2A43">
            <w:pPr>
              <w:jc w:val="center"/>
              <w:rPr>
                <w:bCs/>
                <w:color w:val="000000"/>
                <w:lang w:val="kk-KZ"/>
              </w:rPr>
            </w:pPr>
            <w:r w:rsidRPr="00114549">
              <w:rPr>
                <w:bCs/>
                <w:color w:val="000000"/>
                <w:lang w:val="kk-KZ"/>
              </w:rPr>
              <w:t>5,7</w:t>
            </w:r>
          </w:p>
        </w:tc>
        <w:tc>
          <w:tcPr>
            <w:tcW w:w="910" w:type="dxa"/>
            <w:shd w:val="clear" w:color="auto" w:fill="auto"/>
          </w:tcPr>
          <w:p w14:paraId="69717307" w14:textId="77777777" w:rsidR="0035404E" w:rsidRDefault="00AE0D02" w:rsidP="00FC2A43">
            <w:pPr>
              <w:jc w:val="center"/>
              <w:rPr>
                <w:bCs/>
                <w:color w:val="000000"/>
                <w:lang w:val="kk-KZ"/>
              </w:rPr>
            </w:pPr>
            <w:r w:rsidRPr="00114549">
              <w:rPr>
                <w:bCs/>
                <w:color w:val="000000"/>
              </w:rPr>
              <w:t>95,0±</w:t>
            </w:r>
          </w:p>
          <w:p w14:paraId="3A9E4F21" w14:textId="4056CF66" w:rsidR="00AE0D02" w:rsidRPr="00114549" w:rsidRDefault="00AE0D02" w:rsidP="00FC2A43">
            <w:pPr>
              <w:jc w:val="center"/>
              <w:rPr>
                <w:bCs/>
                <w:color w:val="000000"/>
                <w:lang w:val="kk-KZ"/>
              </w:rPr>
            </w:pPr>
            <w:r w:rsidRPr="00114549">
              <w:rPr>
                <w:bCs/>
                <w:color w:val="000000"/>
                <w:lang w:val="kk-KZ"/>
              </w:rPr>
              <w:t>5,0</w:t>
            </w:r>
          </w:p>
        </w:tc>
        <w:tc>
          <w:tcPr>
            <w:tcW w:w="910" w:type="dxa"/>
            <w:shd w:val="clear" w:color="auto" w:fill="auto"/>
          </w:tcPr>
          <w:p w14:paraId="664E7562" w14:textId="77777777" w:rsidR="00AE0D02" w:rsidRPr="00114549" w:rsidRDefault="00AE0D02" w:rsidP="00FC2A43">
            <w:pPr>
              <w:jc w:val="center"/>
              <w:rPr>
                <w:bCs/>
                <w:color w:val="000000"/>
                <w:lang w:val="kk-KZ"/>
              </w:rPr>
            </w:pPr>
            <w:r w:rsidRPr="00114549">
              <w:rPr>
                <w:bCs/>
                <w:color w:val="000000"/>
              </w:rPr>
              <w:t>100</w:t>
            </w:r>
          </w:p>
        </w:tc>
        <w:tc>
          <w:tcPr>
            <w:tcW w:w="910" w:type="dxa"/>
            <w:shd w:val="clear" w:color="auto" w:fill="auto"/>
          </w:tcPr>
          <w:p w14:paraId="6AFA2CFB" w14:textId="77777777" w:rsidR="00AE0D02" w:rsidRPr="00114549" w:rsidRDefault="00AE0D02" w:rsidP="00FC2A43">
            <w:pPr>
              <w:jc w:val="center"/>
              <w:rPr>
                <w:bCs/>
                <w:color w:val="000000"/>
                <w:lang w:val="kk-KZ"/>
              </w:rPr>
            </w:pPr>
            <w:r w:rsidRPr="00114549">
              <w:rPr>
                <w:bCs/>
                <w:color w:val="000000"/>
              </w:rPr>
              <w:t>100</w:t>
            </w:r>
          </w:p>
        </w:tc>
        <w:tc>
          <w:tcPr>
            <w:tcW w:w="825" w:type="dxa"/>
            <w:shd w:val="clear" w:color="auto" w:fill="auto"/>
          </w:tcPr>
          <w:p w14:paraId="1A9C871B" w14:textId="77777777" w:rsidR="00AE0D02" w:rsidRPr="00114549" w:rsidRDefault="00AE0D02" w:rsidP="00FC2A43">
            <w:pPr>
              <w:jc w:val="center"/>
              <w:rPr>
                <w:bCs/>
                <w:color w:val="000000"/>
              </w:rPr>
            </w:pPr>
            <w:r w:rsidRPr="00114549">
              <w:rPr>
                <w:bCs/>
                <w:color w:val="000000"/>
              </w:rPr>
              <w:t>100</w:t>
            </w:r>
          </w:p>
        </w:tc>
        <w:tc>
          <w:tcPr>
            <w:tcW w:w="654" w:type="dxa"/>
            <w:shd w:val="clear" w:color="auto" w:fill="auto"/>
          </w:tcPr>
          <w:p w14:paraId="01F7DC45" w14:textId="77777777" w:rsidR="00AE0D02" w:rsidRPr="00114549" w:rsidRDefault="00AE0D02" w:rsidP="00FC2A43">
            <w:pPr>
              <w:jc w:val="center"/>
              <w:rPr>
                <w:bCs/>
                <w:color w:val="000000"/>
                <w:lang w:val="kk-KZ"/>
              </w:rPr>
            </w:pPr>
            <w:r w:rsidRPr="00114549">
              <w:rPr>
                <w:bCs/>
                <w:color w:val="000000"/>
              </w:rPr>
              <w:t>100</w:t>
            </w:r>
          </w:p>
        </w:tc>
      </w:tr>
      <w:tr w:rsidR="00AE0D02" w:rsidRPr="00114549" w14:paraId="30FEBE4D" w14:textId="77777777" w:rsidTr="0035404E">
        <w:tc>
          <w:tcPr>
            <w:tcW w:w="884" w:type="dxa"/>
            <w:vMerge/>
            <w:shd w:val="clear" w:color="auto" w:fill="auto"/>
          </w:tcPr>
          <w:p w14:paraId="0D348AF5" w14:textId="77777777" w:rsidR="00AE0D02" w:rsidRPr="00114549" w:rsidRDefault="00AE0D02" w:rsidP="00FC2A43">
            <w:pPr>
              <w:jc w:val="both"/>
              <w:rPr>
                <w:lang w:val="kk-KZ"/>
              </w:rPr>
            </w:pPr>
          </w:p>
        </w:tc>
        <w:tc>
          <w:tcPr>
            <w:tcW w:w="990" w:type="dxa"/>
            <w:shd w:val="clear" w:color="auto" w:fill="auto"/>
          </w:tcPr>
          <w:p w14:paraId="33C37EB2" w14:textId="77777777" w:rsidR="00AE0D02" w:rsidRPr="00114549" w:rsidRDefault="00AE0D02" w:rsidP="00FC2A43">
            <w:pPr>
              <w:jc w:val="both"/>
              <w:rPr>
                <w:lang w:val="kk-KZ"/>
              </w:rPr>
            </w:pPr>
            <w:r w:rsidRPr="00114549">
              <w:rPr>
                <w:lang w:val="kk-KZ"/>
              </w:rPr>
              <w:t>Су</w:t>
            </w:r>
          </w:p>
        </w:tc>
        <w:tc>
          <w:tcPr>
            <w:tcW w:w="825" w:type="dxa"/>
            <w:shd w:val="clear" w:color="auto" w:fill="auto"/>
          </w:tcPr>
          <w:p w14:paraId="6DE03426" w14:textId="77777777" w:rsidR="00AE0D02" w:rsidRPr="00114549" w:rsidRDefault="00AE0D02" w:rsidP="00FC2A43">
            <w:pPr>
              <w:jc w:val="center"/>
              <w:rPr>
                <w:bCs/>
                <w:color w:val="000000"/>
                <w:lang w:val="kk-KZ"/>
              </w:rPr>
            </w:pPr>
            <w:r w:rsidRPr="00114549">
              <w:rPr>
                <w:bCs/>
                <w:color w:val="000000"/>
              </w:rPr>
              <w:t>25,0±</w:t>
            </w:r>
            <w:r w:rsidRPr="00114549">
              <w:rPr>
                <w:bCs/>
                <w:color w:val="000000"/>
                <w:lang w:val="kk-KZ"/>
              </w:rPr>
              <w:t>5,0</w:t>
            </w:r>
          </w:p>
        </w:tc>
        <w:tc>
          <w:tcPr>
            <w:tcW w:w="847" w:type="dxa"/>
            <w:shd w:val="clear" w:color="auto" w:fill="auto"/>
          </w:tcPr>
          <w:p w14:paraId="4D3D8C91" w14:textId="77777777" w:rsidR="00AE0D02" w:rsidRPr="00114549" w:rsidRDefault="00AE0D02" w:rsidP="00FC2A43">
            <w:pPr>
              <w:jc w:val="center"/>
              <w:rPr>
                <w:bCs/>
                <w:color w:val="000000"/>
                <w:lang w:val="kk-KZ"/>
              </w:rPr>
            </w:pPr>
            <w:r w:rsidRPr="00114549">
              <w:rPr>
                <w:bCs/>
                <w:color w:val="000000"/>
              </w:rPr>
              <w:t>30,0±</w:t>
            </w:r>
            <w:r w:rsidRPr="00114549">
              <w:rPr>
                <w:bCs/>
                <w:color w:val="000000"/>
                <w:lang w:val="kk-KZ"/>
              </w:rPr>
              <w:t>5,7</w:t>
            </w:r>
          </w:p>
        </w:tc>
        <w:tc>
          <w:tcPr>
            <w:tcW w:w="910" w:type="dxa"/>
            <w:shd w:val="clear" w:color="auto" w:fill="auto"/>
          </w:tcPr>
          <w:p w14:paraId="4D466CC5" w14:textId="69ADF362" w:rsidR="00AE0D02" w:rsidRPr="00114549" w:rsidRDefault="00AE0D02" w:rsidP="00FC2A43">
            <w:pPr>
              <w:ind w:right="-140"/>
              <w:rPr>
                <w:bCs/>
                <w:color w:val="000000"/>
                <w:lang w:val="kk-KZ"/>
              </w:rPr>
            </w:pPr>
            <w:r w:rsidRPr="00114549">
              <w:rPr>
                <w:bCs/>
                <w:color w:val="000000"/>
              </w:rPr>
              <w:t>42,5±</w:t>
            </w:r>
            <w:r w:rsidR="0035404E">
              <w:rPr>
                <w:bCs/>
                <w:color w:val="000000"/>
                <w:lang w:val="kk-KZ"/>
              </w:rPr>
              <w:t xml:space="preserve"> </w:t>
            </w:r>
            <w:r w:rsidRPr="00114549">
              <w:rPr>
                <w:bCs/>
                <w:color w:val="000000"/>
                <w:lang w:val="kk-KZ"/>
              </w:rPr>
              <w:t>10,3</w:t>
            </w:r>
          </w:p>
        </w:tc>
        <w:tc>
          <w:tcPr>
            <w:tcW w:w="910" w:type="dxa"/>
            <w:shd w:val="clear" w:color="auto" w:fill="auto"/>
          </w:tcPr>
          <w:p w14:paraId="4476F55F" w14:textId="77777777" w:rsidR="0035404E" w:rsidRDefault="00AE0D02" w:rsidP="00FC2A43">
            <w:pPr>
              <w:jc w:val="center"/>
              <w:rPr>
                <w:bCs/>
                <w:color w:val="000000"/>
                <w:lang w:val="kk-KZ"/>
              </w:rPr>
            </w:pPr>
            <w:r w:rsidRPr="00114549">
              <w:rPr>
                <w:bCs/>
                <w:color w:val="000000"/>
              </w:rPr>
              <w:t>50,0±</w:t>
            </w:r>
          </w:p>
          <w:p w14:paraId="21C79018" w14:textId="22B006DE" w:rsidR="00AE0D02" w:rsidRPr="00114549" w:rsidRDefault="00AE0D02" w:rsidP="00FC2A43">
            <w:pPr>
              <w:jc w:val="center"/>
              <w:rPr>
                <w:bCs/>
                <w:color w:val="000000"/>
                <w:lang w:val="kk-KZ"/>
              </w:rPr>
            </w:pPr>
            <w:r w:rsidRPr="00114549">
              <w:rPr>
                <w:bCs/>
                <w:color w:val="000000"/>
                <w:lang w:val="kk-KZ"/>
              </w:rPr>
              <w:t>12,2</w:t>
            </w:r>
          </w:p>
        </w:tc>
        <w:tc>
          <w:tcPr>
            <w:tcW w:w="910" w:type="dxa"/>
            <w:shd w:val="clear" w:color="auto" w:fill="auto"/>
          </w:tcPr>
          <w:p w14:paraId="5D5F5F8F" w14:textId="77777777" w:rsidR="0035404E" w:rsidRDefault="00AE0D02" w:rsidP="00FC2A43">
            <w:pPr>
              <w:jc w:val="center"/>
              <w:rPr>
                <w:bCs/>
                <w:color w:val="000000"/>
                <w:lang w:val="kk-KZ"/>
              </w:rPr>
            </w:pPr>
            <w:r w:rsidRPr="00114549">
              <w:rPr>
                <w:bCs/>
                <w:color w:val="000000"/>
              </w:rPr>
              <w:t>52,5±</w:t>
            </w:r>
          </w:p>
          <w:p w14:paraId="7FEFA9FA" w14:textId="2EE1D32E" w:rsidR="00AE0D02" w:rsidRPr="00114549" w:rsidRDefault="00AE0D02" w:rsidP="00FC2A43">
            <w:pPr>
              <w:jc w:val="center"/>
              <w:rPr>
                <w:bCs/>
                <w:color w:val="000000"/>
                <w:lang w:val="kk-KZ"/>
              </w:rPr>
            </w:pPr>
            <w:r w:rsidRPr="00114549">
              <w:rPr>
                <w:bCs/>
                <w:color w:val="000000"/>
                <w:lang w:val="kk-KZ"/>
              </w:rPr>
              <w:t>14,3</w:t>
            </w:r>
          </w:p>
        </w:tc>
        <w:tc>
          <w:tcPr>
            <w:tcW w:w="910" w:type="dxa"/>
            <w:shd w:val="clear" w:color="auto" w:fill="auto"/>
          </w:tcPr>
          <w:p w14:paraId="1B1DBEA2" w14:textId="77777777" w:rsidR="0035404E" w:rsidRDefault="00AE0D02" w:rsidP="00FC2A43">
            <w:pPr>
              <w:jc w:val="center"/>
              <w:rPr>
                <w:bCs/>
                <w:color w:val="000000"/>
                <w:lang w:val="kk-KZ"/>
              </w:rPr>
            </w:pPr>
            <w:r w:rsidRPr="00114549">
              <w:rPr>
                <w:bCs/>
                <w:color w:val="000000"/>
              </w:rPr>
              <w:t>62,5±</w:t>
            </w:r>
          </w:p>
          <w:p w14:paraId="2858E40B" w14:textId="5F27063F" w:rsidR="00AE0D02" w:rsidRPr="00114549" w:rsidRDefault="00AE0D02" w:rsidP="00FC2A43">
            <w:pPr>
              <w:jc w:val="center"/>
              <w:rPr>
                <w:bCs/>
                <w:color w:val="000000"/>
                <w:lang w:val="kk-KZ"/>
              </w:rPr>
            </w:pPr>
            <w:r w:rsidRPr="00114549">
              <w:rPr>
                <w:bCs/>
                <w:color w:val="000000"/>
                <w:lang w:val="kk-KZ"/>
              </w:rPr>
              <w:t>13,7</w:t>
            </w:r>
          </w:p>
        </w:tc>
        <w:tc>
          <w:tcPr>
            <w:tcW w:w="910" w:type="dxa"/>
            <w:shd w:val="clear" w:color="auto" w:fill="auto"/>
          </w:tcPr>
          <w:p w14:paraId="75313629" w14:textId="77777777" w:rsidR="00AE0D02" w:rsidRPr="00114549" w:rsidRDefault="00AE0D02" w:rsidP="00FC2A43">
            <w:pPr>
              <w:jc w:val="center"/>
              <w:rPr>
                <w:bCs/>
                <w:color w:val="000000"/>
                <w:lang w:val="kk-KZ"/>
              </w:rPr>
            </w:pPr>
            <w:r w:rsidRPr="00114549">
              <w:rPr>
                <w:bCs/>
                <w:color w:val="000000"/>
              </w:rPr>
              <w:t>100</w:t>
            </w:r>
          </w:p>
        </w:tc>
        <w:tc>
          <w:tcPr>
            <w:tcW w:w="825" w:type="dxa"/>
            <w:shd w:val="clear" w:color="auto" w:fill="auto"/>
          </w:tcPr>
          <w:p w14:paraId="7BF7BDA0" w14:textId="77777777" w:rsidR="00AE0D02" w:rsidRPr="00114549" w:rsidRDefault="00AE0D02" w:rsidP="00FC2A43">
            <w:pPr>
              <w:jc w:val="center"/>
              <w:rPr>
                <w:bCs/>
                <w:color w:val="000000"/>
                <w:lang w:val="kk-KZ"/>
              </w:rPr>
            </w:pPr>
            <w:r w:rsidRPr="00114549">
              <w:rPr>
                <w:bCs/>
                <w:color w:val="000000"/>
              </w:rPr>
              <w:t>100</w:t>
            </w:r>
          </w:p>
        </w:tc>
        <w:tc>
          <w:tcPr>
            <w:tcW w:w="654" w:type="dxa"/>
            <w:shd w:val="clear" w:color="auto" w:fill="auto"/>
          </w:tcPr>
          <w:p w14:paraId="6A329158" w14:textId="77777777" w:rsidR="00AE0D02" w:rsidRPr="00114549" w:rsidRDefault="00AE0D02" w:rsidP="00FC2A43">
            <w:pPr>
              <w:jc w:val="center"/>
              <w:rPr>
                <w:bCs/>
                <w:color w:val="000000"/>
                <w:lang w:val="kk-KZ"/>
              </w:rPr>
            </w:pPr>
            <w:r w:rsidRPr="00114549">
              <w:rPr>
                <w:bCs/>
                <w:color w:val="000000"/>
              </w:rPr>
              <w:t>100</w:t>
            </w:r>
          </w:p>
        </w:tc>
      </w:tr>
      <w:tr w:rsidR="00AE0D02" w:rsidRPr="00114549" w14:paraId="4A8AC1A5" w14:textId="77777777" w:rsidTr="0035404E">
        <w:tc>
          <w:tcPr>
            <w:tcW w:w="884" w:type="dxa"/>
            <w:vMerge w:val="restart"/>
            <w:shd w:val="clear" w:color="auto" w:fill="auto"/>
          </w:tcPr>
          <w:p w14:paraId="37D767F0" w14:textId="77777777" w:rsidR="00AE0D02" w:rsidRPr="00114549" w:rsidRDefault="00AE0D02" w:rsidP="00FC2A43">
            <w:pPr>
              <w:jc w:val="both"/>
              <w:rPr>
                <w:lang w:val="kk-KZ"/>
              </w:rPr>
            </w:pPr>
            <w:r w:rsidRPr="00114549">
              <w:rPr>
                <w:lang w:val="kk-KZ"/>
              </w:rPr>
              <w:t>Бақылау</w:t>
            </w:r>
          </w:p>
        </w:tc>
        <w:tc>
          <w:tcPr>
            <w:tcW w:w="990" w:type="dxa"/>
            <w:shd w:val="clear" w:color="auto" w:fill="auto"/>
          </w:tcPr>
          <w:p w14:paraId="5DBB4577" w14:textId="77777777" w:rsidR="00AE0D02" w:rsidRPr="00114549" w:rsidRDefault="00AE0D02" w:rsidP="00FC2A43">
            <w:pPr>
              <w:jc w:val="both"/>
              <w:rPr>
                <w:lang w:val="kk-KZ"/>
              </w:rPr>
            </w:pPr>
            <w:r w:rsidRPr="00114549">
              <w:rPr>
                <w:lang w:val="kk-KZ"/>
              </w:rPr>
              <w:t>Май</w:t>
            </w:r>
          </w:p>
        </w:tc>
        <w:tc>
          <w:tcPr>
            <w:tcW w:w="825" w:type="dxa"/>
            <w:shd w:val="clear" w:color="auto" w:fill="auto"/>
          </w:tcPr>
          <w:p w14:paraId="7464D9EB" w14:textId="77777777" w:rsidR="00AE0D02" w:rsidRPr="00114549" w:rsidRDefault="00AE0D02" w:rsidP="00FC2A43">
            <w:pPr>
              <w:jc w:val="center"/>
              <w:rPr>
                <w:color w:val="FF0000"/>
                <w:lang w:val="kk-KZ"/>
              </w:rPr>
            </w:pPr>
            <w:r w:rsidRPr="00114549">
              <w:rPr>
                <w:bCs/>
                <w:color w:val="000000"/>
              </w:rPr>
              <w:t>0,0</w:t>
            </w:r>
          </w:p>
        </w:tc>
        <w:tc>
          <w:tcPr>
            <w:tcW w:w="847" w:type="dxa"/>
            <w:shd w:val="clear" w:color="auto" w:fill="auto"/>
          </w:tcPr>
          <w:p w14:paraId="7D131A85" w14:textId="77777777" w:rsidR="0035404E" w:rsidRDefault="00AE0D02" w:rsidP="00FC2A43">
            <w:pPr>
              <w:jc w:val="center"/>
              <w:rPr>
                <w:bCs/>
                <w:color w:val="000000"/>
                <w:lang w:val="kk-KZ"/>
              </w:rPr>
            </w:pPr>
            <w:r w:rsidRPr="00114549">
              <w:rPr>
                <w:bCs/>
                <w:color w:val="000000"/>
              </w:rPr>
              <w:t>2,5±</w:t>
            </w:r>
          </w:p>
          <w:p w14:paraId="5C08F798" w14:textId="60ED6D54" w:rsidR="00AE0D02" w:rsidRPr="00114549" w:rsidRDefault="00AE0D02" w:rsidP="00FC2A43">
            <w:pPr>
              <w:jc w:val="center"/>
              <w:rPr>
                <w:bCs/>
                <w:color w:val="000000"/>
                <w:lang w:val="kk-KZ"/>
              </w:rPr>
            </w:pPr>
            <w:r w:rsidRPr="00114549">
              <w:rPr>
                <w:bCs/>
                <w:color w:val="000000"/>
                <w:lang w:val="kk-KZ"/>
              </w:rPr>
              <w:t>2,5</w:t>
            </w:r>
          </w:p>
        </w:tc>
        <w:tc>
          <w:tcPr>
            <w:tcW w:w="910" w:type="dxa"/>
            <w:shd w:val="clear" w:color="auto" w:fill="auto"/>
          </w:tcPr>
          <w:p w14:paraId="5F0F595C" w14:textId="3ABC6CFD" w:rsidR="00AE0D02" w:rsidRPr="00114549" w:rsidRDefault="00AE0D02" w:rsidP="00FC2A43">
            <w:pPr>
              <w:jc w:val="center"/>
              <w:rPr>
                <w:bCs/>
                <w:color w:val="000000"/>
                <w:lang w:val="kk-KZ"/>
              </w:rPr>
            </w:pPr>
            <w:r w:rsidRPr="00114549">
              <w:rPr>
                <w:bCs/>
                <w:color w:val="000000"/>
              </w:rPr>
              <w:t>2,5±</w:t>
            </w:r>
            <w:r w:rsidR="0035404E">
              <w:rPr>
                <w:bCs/>
                <w:color w:val="000000"/>
                <w:lang w:val="kk-KZ"/>
              </w:rPr>
              <w:t xml:space="preserve"> </w:t>
            </w:r>
            <w:r w:rsidRPr="00114549">
              <w:rPr>
                <w:bCs/>
                <w:color w:val="000000"/>
                <w:lang w:val="kk-KZ"/>
              </w:rPr>
              <w:t>2,5</w:t>
            </w:r>
          </w:p>
        </w:tc>
        <w:tc>
          <w:tcPr>
            <w:tcW w:w="910" w:type="dxa"/>
            <w:shd w:val="clear" w:color="auto" w:fill="auto"/>
          </w:tcPr>
          <w:p w14:paraId="27B78D02" w14:textId="77777777" w:rsidR="0035404E" w:rsidRDefault="00AE0D02" w:rsidP="00FC2A43">
            <w:pPr>
              <w:jc w:val="center"/>
              <w:rPr>
                <w:bCs/>
                <w:color w:val="000000"/>
                <w:lang w:val="kk-KZ"/>
              </w:rPr>
            </w:pPr>
            <w:r w:rsidRPr="00114549">
              <w:rPr>
                <w:bCs/>
                <w:color w:val="000000"/>
              </w:rPr>
              <w:t>2,5±</w:t>
            </w:r>
          </w:p>
          <w:p w14:paraId="6AE401C6" w14:textId="47A94989" w:rsidR="00AE0D02" w:rsidRPr="00114549" w:rsidRDefault="00AE0D02" w:rsidP="00FC2A43">
            <w:pPr>
              <w:jc w:val="center"/>
              <w:rPr>
                <w:bCs/>
                <w:color w:val="000000"/>
                <w:lang w:val="kk-KZ"/>
              </w:rPr>
            </w:pPr>
            <w:r w:rsidRPr="00114549">
              <w:rPr>
                <w:bCs/>
                <w:color w:val="000000"/>
                <w:lang w:val="kk-KZ"/>
              </w:rPr>
              <w:t>2,5</w:t>
            </w:r>
          </w:p>
        </w:tc>
        <w:tc>
          <w:tcPr>
            <w:tcW w:w="910" w:type="dxa"/>
            <w:shd w:val="clear" w:color="auto" w:fill="auto"/>
          </w:tcPr>
          <w:p w14:paraId="286F6A92" w14:textId="77777777" w:rsidR="0035404E" w:rsidRDefault="00AE0D02" w:rsidP="00FC2A43">
            <w:pPr>
              <w:jc w:val="center"/>
              <w:rPr>
                <w:bCs/>
                <w:color w:val="000000"/>
                <w:lang w:val="kk-KZ"/>
              </w:rPr>
            </w:pPr>
            <w:r w:rsidRPr="00114549">
              <w:rPr>
                <w:bCs/>
                <w:color w:val="000000"/>
              </w:rPr>
              <w:t>2,5±</w:t>
            </w:r>
          </w:p>
          <w:p w14:paraId="48250396" w14:textId="55583B3B" w:rsidR="00AE0D02" w:rsidRPr="00114549" w:rsidRDefault="00AE0D02" w:rsidP="00FC2A43">
            <w:pPr>
              <w:jc w:val="center"/>
              <w:rPr>
                <w:bCs/>
                <w:color w:val="000000"/>
                <w:lang w:val="kk-KZ"/>
              </w:rPr>
            </w:pPr>
            <w:r w:rsidRPr="00114549">
              <w:rPr>
                <w:bCs/>
                <w:color w:val="000000"/>
                <w:lang w:val="kk-KZ"/>
              </w:rPr>
              <w:t>2,5</w:t>
            </w:r>
          </w:p>
        </w:tc>
        <w:tc>
          <w:tcPr>
            <w:tcW w:w="910" w:type="dxa"/>
            <w:shd w:val="clear" w:color="auto" w:fill="auto"/>
          </w:tcPr>
          <w:p w14:paraId="75E5CD5C" w14:textId="77777777" w:rsidR="0035404E" w:rsidRDefault="00AE0D02" w:rsidP="00FC2A43">
            <w:pPr>
              <w:jc w:val="center"/>
              <w:rPr>
                <w:bCs/>
                <w:color w:val="000000"/>
                <w:lang w:val="kk-KZ"/>
              </w:rPr>
            </w:pPr>
            <w:r w:rsidRPr="00114549">
              <w:rPr>
                <w:bCs/>
                <w:color w:val="000000"/>
              </w:rPr>
              <w:t>2,5±</w:t>
            </w:r>
          </w:p>
          <w:p w14:paraId="4F0778AB" w14:textId="0C0446D3" w:rsidR="00AE0D02" w:rsidRPr="00114549" w:rsidRDefault="00AE0D02" w:rsidP="00FC2A43">
            <w:pPr>
              <w:jc w:val="center"/>
              <w:rPr>
                <w:bCs/>
                <w:color w:val="000000"/>
                <w:lang w:val="kk-KZ"/>
              </w:rPr>
            </w:pPr>
            <w:r w:rsidRPr="00114549">
              <w:rPr>
                <w:bCs/>
                <w:color w:val="000000"/>
                <w:lang w:val="kk-KZ"/>
              </w:rPr>
              <w:t>2,5</w:t>
            </w:r>
          </w:p>
        </w:tc>
        <w:tc>
          <w:tcPr>
            <w:tcW w:w="910" w:type="dxa"/>
            <w:shd w:val="clear" w:color="auto" w:fill="auto"/>
          </w:tcPr>
          <w:p w14:paraId="77277DF8" w14:textId="77777777" w:rsidR="0035404E" w:rsidRDefault="00AE0D02" w:rsidP="00FC2A43">
            <w:pPr>
              <w:jc w:val="center"/>
              <w:rPr>
                <w:bCs/>
                <w:color w:val="000000"/>
                <w:lang w:val="kk-KZ"/>
              </w:rPr>
            </w:pPr>
            <w:r w:rsidRPr="00114549">
              <w:rPr>
                <w:bCs/>
                <w:color w:val="000000"/>
              </w:rPr>
              <w:t>2,5±</w:t>
            </w:r>
          </w:p>
          <w:p w14:paraId="6CAD1687" w14:textId="41188031" w:rsidR="00AE0D02" w:rsidRPr="00114549" w:rsidRDefault="00AE0D02" w:rsidP="00FC2A43">
            <w:pPr>
              <w:jc w:val="center"/>
              <w:rPr>
                <w:bCs/>
                <w:color w:val="000000"/>
                <w:lang w:val="kk-KZ"/>
              </w:rPr>
            </w:pPr>
            <w:r w:rsidRPr="00114549">
              <w:rPr>
                <w:bCs/>
                <w:color w:val="000000"/>
                <w:lang w:val="kk-KZ"/>
              </w:rPr>
              <w:t>2,8</w:t>
            </w:r>
          </w:p>
        </w:tc>
        <w:tc>
          <w:tcPr>
            <w:tcW w:w="825" w:type="dxa"/>
            <w:shd w:val="clear" w:color="auto" w:fill="auto"/>
          </w:tcPr>
          <w:p w14:paraId="79137D38" w14:textId="77777777" w:rsidR="0035404E" w:rsidRDefault="00AE0D02" w:rsidP="00FC2A43">
            <w:pPr>
              <w:jc w:val="center"/>
              <w:rPr>
                <w:bCs/>
                <w:color w:val="000000"/>
                <w:lang w:val="kk-KZ"/>
              </w:rPr>
            </w:pPr>
            <w:r w:rsidRPr="00114549">
              <w:rPr>
                <w:bCs/>
                <w:color w:val="000000"/>
              </w:rPr>
              <w:t>5,0±</w:t>
            </w:r>
          </w:p>
          <w:p w14:paraId="47463426" w14:textId="7BB7C347" w:rsidR="00AE0D02" w:rsidRPr="00114549" w:rsidRDefault="00AE0D02" w:rsidP="00FC2A43">
            <w:pPr>
              <w:jc w:val="center"/>
              <w:rPr>
                <w:bCs/>
                <w:color w:val="000000"/>
                <w:lang w:val="kk-KZ"/>
              </w:rPr>
            </w:pPr>
            <w:r w:rsidRPr="00114549">
              <w:rPr>
                <w:bCs/>
                <w:color w:val="000000"/>
                <w:lang w:val="kk-KZ"/>
              </w:rPr>
              <w:t>2,1</w:t>
            </w:r>
          </w:p>
        </w:tc>
        <w:tc>
          <w:tcPr>
            <w:tcW w:w="654" w:type="dxa"/>
            <w:shd w:val="clear" w:color="auto" w:fill="auto"/>
          </w:tcPr>
          <w:p w14:paraId="53CB773F" w14:textId="77777777" w:rsidR="0035404E" w:rsidRDefault="00AE0D02" w:rsidP="00FC2A43">
            <w:pPr>
              <w:jc w:val="center"/>
              <w:rPr>
                <w:bCs/>
                <w:color w:val="000000"/>
                <w:lang w:val="kk-KZ"/>
              </w:rPr>
            </w:pPr>
            <w:r w:rsidRPr="00114549">
              <w:rPr>
                <w:bCs/>
                <w:color w:val="000000"/>
              </w:rPr>
              <w:t>9,0±</w:t>
            </w:r>
          </w:p>
          <w:p w14:paraId="6B4B806D" w14:textId="3FAAA0DA" w:rsidR="00AE0D02" w:rsidRPr="00114549" w:rsidRDefault="00AE0D02" w:rsidP="00FC2A43">
            <w:pPr>
              <w:jc w:val="center"/>
              <w:rPr>
                <w:bCs/>
                <w:color w:val="000000"/>
                <w:lang w:val="kk-KZ"/>
              </w:rPr>
            </w:pPr>
            <w:r w:rsidRPr="00114549">
              <w:rPr>
                <w:bCs/>
                <w:color w:val="000000"/>
                <w:lang w:val="kk-KZ"/>
              </w:rPr>
              <w:t>2,1</w:t>
            </w:r>
          </w:p>
        </w:tc>
      </w:tr>
      <w:tr w:rsidR="00AE0D02" w:rsidRPr="00114549" w14:paraId="47487691" w14:textId="77777777" w:rsidTr="0035404E">
        <w:tc>
          <w:tcPr>
            <w:tcW w:w="884" w:type="dxa"/>
            <w:vMerge/>
            <w:shd w:val="clear" w:color="auto" w:fill="auto"/>
          </w:tcPr>
          <w:p w14:paraId="4833AE15" w14:textId="77777777" w:rsidR="00AE0D02" w:rsidRPr="00114549" w:rsidRDefault="00AE0D02" w:rsidP="00FC2A43">
            <w:pPr>
              <w:jc w:val="both"/>
              <w:rPr>
                <w:lang w:val="kk-KZ"/>
              </w:rPr>
            </w:pPr>
          </w:p>
        </w:tc>
        <w:tc>
          <w:tcPr>
            <w:tcW w:w="990" w:type="dxa"/>
            <w:shd w:val="clear" w:color="auto" w:fill="auto"/>
          </w:tcPr>
          <w:p w14:paraId="01AA3EFD" w14:textId="77777777" w:rsidR="00AE0D02" w:rsidRPr="00114549" w:rsidRDefault="00AE0D02" w:rsidP="00FC2A43">
            <w:pPr>
              <w:jc w:val="both"/>
              <w:rPr>
                <w:lang w:val="kk-KZ"/>
              </w:rPr>
            </w:pPr>
            <w:r w:rsidRPr="00114549">
              <w:rPr>
                <w:lang w:val="kk-KZ"/>
              </w:rPr>
              <w:t>Су</w:t>
            </w:r>
          </w:p>
        </w:tc>
        <w:tc>
          <w:tcPr>
            <w:tcW w:w="825" w:type="dxa"/>
            <w:shd w:val="clear" w:color="auto" w:fill="auto"/>
          </w:tcPr>
          <w:p w14:paraId="7B3F1DD7" w14:textId="77777777" w:rsidR="00AE0D02" w:rsidRPr="00114549" w:rsidRDefault="00AE0D02" w:rsidP="00FC2A43">
            <w:pPr>
              <w:jc w:val="center"/>
              <w:rPr>
                <w:bCs/>
                <w:color w:val="000000"/>
                <w:lang w:val="kk-KZ"/>
              </w:rPr>
            </w:pPr>
            <w:r w:rsidRPr="00114549">
              <w:rPr>
                <w:bCs/>
                <w:color w:val="000000"/>
              </w:rPr>
              <w:t>0,0</w:t>
            </w:r>
          </w:p>
        </w:tc>
        <w:tc>
          <w:tcPr>
            <w:tcW w:w="847" w:type="dxa"/>
            <w:shd w:val="clear" w:color="auto" w:fill="auto"/>
          </w:tcPr>
          <w:p w14:paraId="3F68A835" w14:textId="77777777" w:rsidR="00AE0D02" w:rsidRPr="00114549" w:rsidRDefault="00AE0D02" w:rsidP="00FC2A43">
            <w:pPr>
              <w:jc w:val="center"/>
              <w:rPr>
                <w:bCs/>
                <w:color w:val="000000"/>
                <w:lang w:val="kk-KZ"/>
              </w:rPr>
            </w:pPr>
            <w:r w:rsidRPr="00114549">
              <w:rPr>
                <w:bCs/>
                <w:color w:val="000000"/>
              </w:rPr>
              <w:t>0,0</w:t>
            </w:r>
          </w:p>
        </w:tc>
        <w:tc>
          <w:tcPr>
            <w:tcW w:w="910" w:type="dxa"/>
            <w:shd w:val="clear" w:color="auto" w:fill="auto"/>
          </w:tcPr>
          <w:p w14:paraId="0F8829E0" w14:textId="77777777" w:rsidR="0035404E" w:rsidRDefault="00AE0D02" w:rsidP="00FC2A43">
            <w:pPr>
              <w:jc w:val="center"/>
              <w:rPr>
                <w:bCs/>
                <w:color w:val="000000"/>
                <w:lang w:val="kk-KZ"/>
              </w:rPr>
            </w:pPr>
            <w:r w:rsidRPr="00114549">
              <w:rPr>
                <w:bCs/>
                <w:color w:val="000000"/>
                <w:lang w:val="kk-KZ"/>
              </w:rPr>
              <w:t>2</w:t>
            </w:r>
            <w:r w:rsidRPr="00114549">
              <w:rPr>
                <w:bCs/>
                <w:color w:val="000000"/>
              </w:rPr>
              <w:t>,</w:t>
            </w:r>
            <w:r w:rsidRPr="00114549">
              <w:rPr>
                <w:bCs/>
                <w:color w:val="000000"/>
                <w:lang w:val="kk-KZ"/>
              </w:rPr>
              <w:t>5</w:t>
            </w:r>
            <w:r w:rsidRPr="00114549">
              <w:rPr>
                <w:bCs/>
                <w:color w:val="000000"/>
              </w:rPr>
              <w:t>±</w:t>
            </w:r>
          </w:p>
          <w:p w14:paraId="2D09DC3C" w14:textId="75BB419A" w:rsidR="00AE0D02" w:rsidRPr="00114549" w:rsidRDefault="00AE0D02" w:rsidP="00FC2A43">
            <w:pPr>
              <w:jc w:val="center"/>
              <w:rPr>
                <w:bCs/>
                <w:color w:val="000000"/>
                <w:lang w:val="kk-KZ"/>
              </w:rPr>
            </w:pPr>
            <w:r w:rsidRPr="00114549">
              <w:rPr>
                <w:bCs/>
                <w:color w:val="000000"/>
                <w:lang w:val="kk-KZ"/>
              </w:rPr>
              <w:t>2,5</w:t>
            </w:r>
          </w:p>
        </w:tc>
        <w:tc>
          <w:tcPr>
            <w:tcW w:w="910" w:type="dxa"/>
            <w:shd w:val="clear" w:color="auto" w:fill="auto"/>
          </w:tcPr>
          <w:p w14:paraId="2BD098DF" w14:textId="77777777" w:rsidR="0035404E" w:rsidRDefault="00AE0D02" w:rsidP="00FC2A43">
            <w:pPr>
              <w:jc w:val="center"/>
              <w:rPr>
                <w:bCs/>
                <w:color w:val="000000"/>
                <w:lang w:val="kk-KZ"/>
              </w:rPr>
            </w:pPr>
            <w:r w:rsidRPr="00114549">
              <w:rPr>
                <w:bCs/>
                <w:color w:val="000000"/>
              </w:rPr>
              <w:t>2,5±</w:t>
            </w:r>
          </w:p>
          <w:p w14:paraId="6E52C19C" w14:textId="7C857A73" w:rsidR="00AE0D02" w:rsidRPr="00114549" w:rsidRDefault="00AE0D02" w:rsidP="00FC2A43">
            <w:pPr>
              <w:jc w:val="center"/>
              <w:rPr>
                <w:bCs/>
                <w:color w:val="000000"/>
                <w:lang w:val="kk-KZ"/>
              </w:rPr>
            </w:pPr>
            <w:r w:rsidRPr="00114549">
              <w:rPr>
                <w:bCs/>
                <w:color w:val="000000"/>
                <w:lang w:val="kk-KZ"/>
              </w:rPr>
              <w:t>2,5</w:t>
            </w:r>
          </w:p>
        </w:tc>
        <w:tc>
          <w:tcPr>
            <w:tcW w:w="910" w:type="dxa"/>
            <w:shd w:val="clear" w:color="auto" w:fill="auto"/>
          </w:tcPr>
          <w:p w14:paraId="34E51842" w14:textId="77777777" w:rsidR="0035404E" w:rsidRDefault="00AE0D02" w:rsidP="00FC2A43">
            <w:pPr>
              <w:jc w:val="center"/>
              <w:rPr>
                <w:bCs/>
                <w:color w:val="000000"/>
                <w:lang w:val="kk-KZ"/>
              </w:rPr>
            </w:pPr>
            <w:r w:rsidRPr="00114549">
              <w:rPr>
                <w:bCs/>
                <w:color w:val="000000"/>
              </w:rPr>
              <w:t>2,50±</w:t>
            </w:r>
          </w:p>
          <w:p w14:paraId="77DA7960" w14:textId="53E05CF0" w:rsidR="00AE0D02" w:rsidRPr="00114549" w:rsidRDefault="00AE0D02" w:rsidP="00FC2A43">
            <w:pPr>
              <w:jc w:val="center"/>
              <w:rPr>
                <w:bCs/>
                <w:color w:val="000000"/>
                <w:lang w:val="kk-KZ"/>
              </w:rPr>
            </w:pPr>
            <w:r w:rsidRPr="00114549">
              <w:rPr>
                <w:bCs/>
                <w:color w:val="000000"/>
                <w:lang w:val="kk-KZ"/>
              </w:rPr>
              <w:t>2,5</w:t>
            </w:r>
          </w:p>
        </w:tc>
        <w:tc>
          <w:tcPr>
            <w:tcW w:w="910" w:type="dxa"/>
            <w:shd w:val="clear" w:color="auto" w:fill="auto"/>
          </w:tcPr>
          <w:p w14:paraId="615A4F88" w14:textId="77777777" w:rsidR="0035404E" w:rsidRDefault="00AE0D02" w:rsidP="00FC2A43">
            <w:pPr>
              <w:jc w:val="center"/>
              <w:rPr>
                <w:bCs/>
                <w:color w:val="000000"/>
                <w:lang w:val="kk-KZ"/>
              </w:rPr>
            </w:pPr>
            <w:r w:rsidRPr="00114549">
              <w:rPr>
                <w:bCs/>
                <w:color w:val="000000"/>
              </w:rPr>
              <w:t>2,5±</w:t>
            </w:r>
          </w:p>
          <w:p w14:paraId="136F53E2" w14:textId="60AA0745" w:rsidR="00AE0D02" w:rsidRPr="00114549" w:rsidRDefault="00AE0D02" w:rsidP="00FC2A43">
            <w:pPr>
              <w:jc w:val="center"/>
              <w:rPr>
                <w:bCs/>
                <w:color w:val="000000"/>
                <w:lang w:val="kk-KZ"/>
              </w:rPr>
            </w:pPr>
            <w:r w:rsidRPr="00114549">
              <w:rPr>
                <w:bCs/>
                <w:color w:val="000000"/>
                <w:lang w:val="kk-KZ"/>
              </w:rPr>
              <w:t>2,8</w:t>
            </w:r>
          </w:p>
        </w:tc>
        <w:tc>
          <w:tcPr>
            <w:tcW w:w="910" w:type="dxa"/>
            <w:shd w:val="clear" w:color="auto" w:fill="auto"/>
          </w:tcPr>
          <w:p w14:paraId="63FA9D42" w14:textId="77777777" w:rsidR="0035404E" w:rsidRDefault="00AE0D02" w:rsidP="00FC2A43">
            <w:pPr>
              <w:jc w:val="center"/>
              <w:rPr>
                <w:bCs/>
                <w:color w:val="000000"/>
                <w:lang w:val="kk-KZ"/>
              </w:rPr>
            </w:pPr>
            <w:r w:rsidRPr="00114549">
              <w:rPr>
                <w:bCs/>
                <w:color w:val="000000"/>
              </w:rPr>
              <w:t>5,0±</w:t>
            </w:r>
          </w:p>
          <w:p w14:paraId="30F1D042" w14:textId="206FD56E" w:rsidR="00AE0D02" w:rsidRPr="00114549" w:rsidRDefault="00AE0D02" w:rsidP="00FC2A43">
            <w:pPr>
              <w:jc w:val="center"/>
              <w:rPr>
                <w:bCs/>
                <w:color w:val="000000"/>
                <w:lang w:val="kk-KZ"/>
              </w:rPr>
            </w:pPr>
            <w:r w:rsidRPr="00114549">
              <w:rPr>
                <w:bCs/>
                <w:color w:val="000000"/>
                <w:lang w:val="kk-KZ"/>
              </w:rPr>
              <w:t>2,5</w:t>
            </w:r>
          </w:p>
        </w:tc>
        <w:tc>
          <w:tcPr>
            <w:tcW w:w="825" w:type="dxa"/>
            <w:shd w:val="clear" w:color="auto" w:fill="auto"/>
          </w:tcPr>
          <w:p w14:paraId="7D5B9860" w14:textId="77777777" w:rsidR="0035404E" w:rsidRDefault="00AE0D02" w:rsidP="00FC2A43">
            <w:pPr>
              <w:jc w:val="center"/>
              <w:rPr>
                <w:bCs/>
                <w:color w:val="000000"/>
                <w:lang w:val="kk-KZ"/>
              </w:rPr>
            </w:pPr>
            <w:r w:rsidRPr="00114549">
              <w:rPr>
                <w:bCs/>
                <w:color w:val="000000"/>
              </w:rPr>
              <w:t>7,5±</w:t>
            </w:r>
          </w:p>
          <w:p w14:paraId="47CF2E92" w14:textId="3DF19CA7" w:rsidR="00AE0D02" w:rsidRPr="00114549" w:rsidRDefault="00AE0D02" w:rsidP="00FC2A43">
            <w:pPr>
              <w:jc w:val="center"/>
              <w:rPr>
                <w:bCs/>
                <w:color w:val="000000"/>
                <w:lang w:val="kk-KZ"/>
              </w:rPr>
            </w:pPr>
            <w:r w:rsidRPr="00114549">
              <w:rPr>
                <w:bCs/>
                <w:color w:val="000000"/>
                <w:lang w:val="kk-KZ"/>
              </w:rPr>
              <w:t>2,5</w:t>
            </w:r>
          </w:p>
        </w:tc>
        <w:tc>
          <w:tcPr>
            <w:tcW w:w="654" w:type="dxa"/>
            <w:shd w:val="clear" w:color="auto" w:fill="auto"/>
          </w:tcPr>
          <w:p w14:paraId="0FE9936E" w14:textId="77777777" w:rsidR="0035404E" w:rsidRDefault="00AE0D02" w:rsidP="00FC2A43">
            <w:pPr>
              <w:jc w:val="center"/>
              <w:rPr>
                <w:bCs/>
                <w:color w:val="000000"/>
                <w:lang w:val="kk-KZ"/>
              </w:rPr>
            </w:pPr>
            <w:r w:rsidRPr="00114549">
              <w:rPr>
                <w:bCs/>
                <w:color w:val="000000"/>
              </w:rPr>
              <w:t>9,1±</w:t>
            </w:r>
          </w:p>
          <w:p w14:paraId="723A7286" w14:textId="0EC99A56" w:rsidR="00AE0D02" w:rsidRPr="00114549" w:rsidRDefault="00AE0D02" w:rsidP="00FC2A43">
            <w:pPr>
              <w:jc w:val="center"/>
              <w:rPr>
                <w:bCs/>
                <w:color w:val="000000"/>
                <w:lang w:val="kk-KZ"/>
              </w:rPr>
            </w:pPr>
            <w:r w:rsidRPr="00114549">
              <w:rPr>
                <w:bCs/>
                <w:color w:val="000000"/>
                <w:lang w:val="kk-KZ"/>
              </w:rPr>
              <w:t>2,5</w:t>
            </w:r>
          </w:p>
        </w:tc>
      </w:tr>
    </w:tbl>
    <w:p w14:paraId="41F96421" w14:textId="77777777" w:rsidR="00E5409C" w:rsidRPr="00FC2A43" w:rsidRDefault="00E5409C" w:rsidP="00FC2A43">
      <w:pPr>
        <w:ind w:firstLine="709"/>
        <w:jc w:val="both"/>
        <w:rPr>
          <w:sz w:val="28"/>
          <w:szCs w:val="28"/>
          <w:highlight w:val="cyan"/>
        </w:rPr>
      </w:pPr>
    </w:p>
    <w:p w14:paraId="17831C75" w14:textId="77777777" w:rsidR="00A777DE" w:rsidRPr="00FC2A43" w:rsidRDefault="00A777DE" w:rsidP="00114549">
      <w:pPr>
        <w:ind w:right="-1" w:firstLine="709"/>
        <w:jc w:val="both"/>
        <w:rPr>
          <w:sz w:val="28"/>
          <w:szCs w:val="28"/>
          <w:lang w:val="kk-KZ"/>
        </w:rPr>
      </w:pPr>
      <w:r w:rsidRPr="00FC2A43">
        <w:rPr>
          <w:sz w:val="28"/>
          <w:szCs w:val="28"/>
          <w:lang w:val="kk-KZ"/>
        </w:rPr>
        <w:t>Зертханалық зерттеулердің мәліметтерін басшылыққа ала отырып, үлкен жас</w:t>
      </w:r>
      <w:r w:rsidR="003371D7" w:rsidRPr="00FC2A43">
        <w:rPr>
          <w:sz w:val="28"/>
          <w:szCs w:val="28"/>
          <w:lang w:val="kk-KZ"/>
        </w:rPr>
        <w:t xml:space="preserve"> мөлшеріндегі</w:t>
      </w:r>
      <w:r w:rsidRPr="00FC2A43">
        <w:rPr>
          <w:sz w:val="28"/>
          <w:szCs w:val="28"/>
          <w:lang w:val="kk-KZ"/>
        </w:rPr>
        <w:t xml:space="preserve"> </w:t>
      </w:r>
      <w:r w:rsidR="002B176A" w:rsidRPr="00FC2A43">
        <w:rPr>
          <w:sz w:val="28"/>
          <w:szCs w:val="28"/>
          <w:lang w:val="kk-KZ"/>
        </w:rPr>
        <w:t xml:space="preserve">азиялық шегіртке </w:t>
      </w:r>
      <w:r w:rsidR="003C19C3" w:rsidRPr="00FC2A43">
        <w:rPr>
          <w:sz w:val="28"/>
          <w:szCs w:val="28"/>
          <w:lang w:val="kk-KZ"/>
        </w:rPr>
        <w:t>дернәсілдерін</w:t>
      </w:r>
      <w:r w:rsidRPr="00FC2A43">
        <w:rPr>
          <w:sz w:val="28"/>
          <w:szCs w:val="28"/>
          <w:lang w:val="kk-KZ"/>
        </w:rPr>
        <w:t xml:space="preserve"> </w:t>
      </w:r>
      <w:r w:rsidR="006D6BE7" w:rsidRPr="00FC2A43">
        <w:rPr>
          <w:sz w:val="28"/>
          <w:szCs w:val="28"/>
          <w:lang w:val="kk-KZ"/>
        </w:rPr>
        <w:t>энтомопато</w:t>
      </w:r>
      <w:r w:rsidR="0018520F" w:rsidRPr="00FC2A43">
        <w:rPr>
          <w:sz w:val="28"/>
          <w:szCs w:val="28"/>
          <w:lang w:val="kk-KZ"/>
        </w:rPr>
        <w:t xml:space="preserve">генді саңырауқұлақтарымен </w:t>
      </w:r>
      <w:r w:rsidRPr="00FC2A43">
        <w:rPr>
          <w:sz w:val="28"/>
          <w:szCs w:val="28"/>
          <w:lang w:val="kk-KZ"/>
        </w:rPr>
        <w:t xml:space="preserve">өңдеген кезде және </w:t>
      </w:r>
      <w:r w:rsidR="0018520F" w:rsidRPr="00FC2A43">
        <w:rPr>
          <w:sz w:val="28"/>
          <w:szCs w:val="28"/>
          <w:lang w:val="kk-KZ"/>
        </w:rPr>
        <w:t xml:space="preserve">ол </w:t>
      </w:r>
      <w:r w:rsidRPr="00FC2A43">
        <w:rPr>
          <w:sz w:val="28"/>
          <w:szCs w:val="28"/>
          <w:lang w:val="kk-KZ"/>
        </w:rPr>
        <w:t>далада</w:t>
      </w:r>
      <w:r w:rsidR="009B1833" w:rsidRPr="00FC2A43">
        <w:rPr>
          <w:sz w:val="28"/>
          <w:szCs w:val="28"/>
          <w:lang w:val="kk-KZ"/>
        </w:rPr>
        <w:t xml:space="preserve"> да</w:t>
      </w:r>
      <w:r w:rsidRPr="00FC2A43">
        <w:rPr>
          <w:sz w:val="28"/>
          <w:szCs w:val="28"/>
          <w:lang w:val="kk-KZ"/>
        </w:rPr>
        <w:t xml:space="preserve"> жоғары белсенділік көрсетеді деп болжауға болады.</w:t>
      </w:r>
    </w:p>
    <w:p w14:paraId="1BE77F82" w14:textId="76D3FD27" w:rsidR="00A777DE" w:rsidRPr="00FC2A43" w:rsidRDefault="00A777DE" w:rsidP="00114549">
      <w:pPr>
        <w:ind w:firstLine="709"/>
        <w:jc w:val="both"/>
        <w:rPr>
          <w:sz w:val="28"/>
          <w:szCs w:val="28"/>
          <w:lang w:val="kk-KZ"/>
        </w:rPr>
      </w:pPr>
      <w:r w:rsidRPr="00FC2A43">
        <w:rPr>
          <w:sz w:val="28"/>
          <w:szCs w:val="28"/>
          <w:lang w:val="kk-KZ"/>
        </w:rPr>
        <w:t xml:space="preserve">Өңделген </w:t>
      </w:r>
      <w:r w:rsidR="00E1205F" w:rsidRPr="00FC2A43">
        <w:rPr>
          <w:sz w:val="28"/>
          <w:szCs w:val="28"/>
          <w:lang w:val="kk-KZ"/>
        </w:rPr>
        <w:t>бунақденелілерді</w:t>
      </w:r>
      <w:r w:rsidRPr="00FC2A43">
        <w:rPr>
          <w:sz w:val="28"/>
          <w:szCs w:val="28"/>
          <w:lang w:val="kk-KZ"/>
        </w:rPr>
        <w:t xml:space="preserve"> далада (газ матасынан жасалған оқшаулағыштар) және зертханалық жағдайда (пластикалық </w:t>
      </w:r>
      <w:r w:rsidR="00E1205F" w:rsidRPr="00FC2A43">
        <w:rPr>
          <w:sz w:val="28"/>
          <w:szCs w:val="28"/>
          <w:lang w:val="kk-KZ"/>
        </w:rPr>
        <w:t>стақандар</w:t>
      </w:r>
      <w:r w:rsidRPr="00FC2A43">
        <w:rPr>
          <w:sz w:val="28"/>
          <w:szCs w:val="28"/>
          <w:lang w:val="kk-KZ"/>
        </w:rPr>
        <w:t>) ұстау кезіндегі эксперимент деректерін салыстырмалы талдау келесі нәтижелерді көрсетті. Сонымен қатар, майлы конидиальды суспензия нұсқасында зиянкестердің өлу жылдамдығы су</w:t>
      </w:r>
      <w:r w:rsidR="002B176A" w:rsidRPr="00FC2A43">
        <w:rPr>
          <w:sz w:val="28"/>
          <w:szCs w:val="28"/>
          <w:lang w:val="kk-KZ"/>
        </w:rPr>
        <w:t>лы</w:t>
      </w:r>
      <w:r w:rsidRPr="00FC2A43">
        <w:rPr>
          <w:sz w:val="28"/>
          <w:szCs w:val="28"/>
          <w:lang w:val="kk-KZ"/>
        </w:rPr>
        <w:t xml:space="preserve"> суспензиясымен салыстырғанда едәуір жоғары болды. Мәселен, егер бірінші жағдайда 11</w:t>
      </w:r>
      <w:r w:rsidR="003D5A10" w:rsidRPr="00FC2A43">
        <w:rPr>
          <w:sz w:val="28"/>
          <w:szCs w:val="28"/>
          <w:lang w:val="kk-KZ"/>
        </w:rPr>
        <w:t xml:space="preserve">-ші </w:t>
      </w:r>
      <w:r w:rsidR="008E5804" w:rsidRPr="00FC2A43">
        <w:rPr>
          <w:sz w:val="28"/>
          <w:szCs w:val="28"/>
          <w:lang w:val="kk-KZ"/>
        </w:rPr>
        <w:t>тәулікте</w:t>
      </w:r>
      <w:r w:rsidR="003D5A10" w:rsidRPr="00FC2A43">
        <w:rPr>
          <w:sz w:val="28"/>
          <w:szCs w:val="28"/>
          <w:lang w:val="kk-KZ"/>
        </w:rPr>
        <w:t xml:space="preserve"> өлім деңгейі 67,5-100%</w:t>
      </w:r>
      <w:r w:rsidRPr="00FC2A43">
        <w:rPr>
          <w:sz w:val="28"/>
          <w:szCs w:val="28"/>
          <w:lang w:val="kk-KZ"/>
        </w:rPr>
        <w:t>-ды қ</w:t>
      </w:r>
      <w:r w:rsidR="003D5A10" w:rsidRPr="00FC2A43">
        <w:rPr>
          <w:sz w:val="28"/>
          <w:szCs w:val="28"/>
          <w:lang w:val="kk-KZ"/>
        </w:rPr>
        <w:t>ұраса, екінші жағдайда 35-82,5%</w:t>
      </w:r>
      <w:r w:rsidRPr="00FC2A43">
        <w:rPr>
          <w:sz w:val="28"/>
          <w:szCs w:val="28"/>
          <w:lang w:val="kk-KZ"/>
        </w:rPr>
        <w:t xml:space="preserve">-дан аспаған </w:t>
      </w:r>
      <w:r w:rsidR="008E5804" w:rsidRPr="00FC2A43">
        <w:rPr>
          <w:sz w:val="28"/>
          <w:szCs w:val="28"/>
          <w:lang w:val="kk-KZ"/>
        </w:rPr>
        <w:t>(</w:t>
      </w:r>
      <w:r w:rsidR="0035404E">
        <w:rPr>
          <w:sz w:val="28"/>
          <w:szCs w:val="28"/>
          <w:lang w:val="kk-KZ"/>
        </w:rPr>
        <w:t>23-</w:t>
      </w:r>
      <w:r w:rsidR="008E5804" w:rsidRPr="00FC2A43">
        <w:rPr>
          <w:sz w:val="28"/>
          <w:szCs w:val="28"/>
          <w:lang w:val="kk-KZ"/>
        </w:rPr>
        <w:t>к</w:t>
      </w:r>
      <w:r w:rsidR="00E1205F" w:rsidRPr="00FC2A43">
        <w:rPr>
          <w:sz w:val="28"/>
          <w:szCs w:val="28"/>
          <w:lang w:val="kk-KZ"/>
        </w:rPr>
        <w:t xml:space="preserve">есте). </w:t>
      </w:r>
      <w:r w:rsidRPr="00FC2A43">
        <w:rPr>
          <w:sz w:val="28"/>
          <w:szCs w:val="28"/>
          <w:lang w:val="kk-KZ"/>
        </w:rPr>
        <w:t xml:space="preserve">Осылайша, осы эксперименттің нәтижелері көрсеткендей, ультра-көлемді шашыратқышпен далалық өңдеу кезінде </w:t>
      </w:r>
      <w:r w:rsidR="00E1205F" w:rsidRPr="00FC2A43">
        <w:rPr>
          <w:sz w:val="28"/>
          <w:szCs w:val="28"/>
          <w:lang w:val="kk-KZ"/>
        </w:rPr>
        <w:t>бунақденелілердің</w:t>
      </w:r>
      <w:r w:rsidRPr="00FC2A43">
        <w:rPr>
          <w:sz w:val="28"/>
          <w:szCs w:val="28"/>
          <w:lang w:val="kk-KZ"/>
        </w:rPr>
        <w:t xml:space="preserve"> 95-100% </w:t>
      </w:r>
      <w:r w:rsidR="00E1205F" w:rsidRPr="00FC2A43">
        <w:rPr>
          <w:sz w:val="28"/>
          <w:szCs w:val="28"/>
          <w:lang w:val="kk-KZ"/>
        </w:rPr>
        <w:t>өлім жағдайы</w:t>
      </w:r>
      <w:r w:rsidRPr="00FC2A43">
        <w:rPr>
          <w:sz w:val="28"/>
          <w:szCs w:val="28"/>
          <w:lang w:val="kk-KZ"/>
        </w:rPr>
        <w:t xml:space="preserve"> тек тау</w:t>
      </w:r>
      <w:r w:rsidR="00E1205F" w:rsidRPr="00FC2A43">
        <w:rPr>
          <w:sz w:val="28"/>
          <w:szCs w:val="28"/>
          <w:lang w:val="kk-KZ"/>
        </w:rPr>
        <w:t>лы аймақтан</w:t>
      </w:r>
      <w:r w:rsidRPr="00FC2A43">
        <w:rPr>
          <w:sz w:val="28"/>
          <w:szCs w:val="28"/>
          <w:lang w:val="kk-KZ"/>
        </w:rPr>
        <w:t xml:space="preserve"> 2 штамм (BSc</w:t>
      </w:r>
      <w:r w:rsidRPr="00FC2A43">
        <w:rPr>
          <w:sz w:val="28"/>
          <w:szCs w:val="28"/>
          <w:vertAlign w:val="subscript"/>
          <w:lang w:val="kk-KZ"/>
        </w:rPr>
        <w:t>1</w:t>
      </w:r>
      <w:r w:rsidRPr="00FC2A43">
        <w:rPr>
          <w:sz w:val="28"/>
          <w:szCs w:val="28"/>
          <w:lang w:val="kk-KZ"/>
        </w:rPr>
        <w:t>-15, BSc</w:t>
      </w:r>
      <w:r w:rsidRPr="00FC2A43">
        <w:rPr>
          <w:sz w:val="28"/>
          <w:szCs w:val="28"/>
          <w:vertAlign w:val="subscript"/>
          <w:lang w:val="kk-KZ"/>
        </w:rPr>
        <w:t>2</w:t>
      </w:r>
      <w:r w:rsidRPr="00FC2A43">
        <w:rPr>
          <w:sz w:val="28"/>
          <w:szCs w:val="28"/>
          <w:lang w:val="kk-KZ"/>
        </w:rPr>
        <w:t>-15) және дала</w:t>
      </w:r>
      <w:r w:rsidR="00E1205F" w:rsidRPr="00FC2A43">
        <w:rPr>
          <w:sz w:val="28"/>
          <w:szCs w:val="28"/>
          <w:lang w:val="kk-KZ"/>
        </w:rPr>
        <w:t>лы</w:t>
      </w:r>
      <w:r w:rsidRPr="00FC2A43">
        <w:rPr>
          <w:sz w:val="28"/>
          <w:szCs w:val="28"/>
          <w:lang w:val="kk-KZ"/>
        </w:rPr>
        <w:t xml:space="preserve"> аймақтарының 2 штаммы</w:t>
      </w:r>
      <w:r w:rsidR="00E1205F" w:rsidRPr="00FC2A43">
        <w:rPr>
          <w:sz w:val="28"/>
          <w:szCs w:val="28"/>
          <w:lang w:val="kk-KZ"/>
        </w:rPr>
        <w:t>нда (B</w:t>
      </w:r>
      <w:r w:rsidR="002B176A" w:rsidRPr="00FC2A43">
        <w:rPr>
          <w:sz w:val="28"/>
          <w:szCs w:val="28"/>
          <w:lang w:val="kk-KZ"/>
        </w:rPr>
        <w:t>C</w:t>
      </w:r>
      <w:r w:rsidR="00E1205F" w:rsidRPr="00FC2A43">
        <w:rPr>
          <w:sz w:val="28"/>
          <w:szCs w:val="28"/>
          <w:lang w:val="kk-KZ"/>
        </w:rPr>
        <w:t>a</w:t>
      </w:r>
      <w:r w:rsidR="00E1205F" w:rsidRPr="00FC2A43">
        <w:rPr>
          <w:sz w:val="28"/>
          <w:szCs w:val="28"/>
          <w:vertAlign w:val="subscript"/>
          <w:lang w:val="kk-KZ"/>
        </w:rPr>
        <w:t>2</w:t>
      </w:r>
      <w:r w:rsidR="00E1205F" w:rsidRPr="00FC2A43">
        <w:rPr>
          <w:lang w:val="kk-KZ"/>
        </w:rPr>
        <w:t>(m)</w:t>
      </w:r>
      <w:r w:rsidR="00E1205F" w:rsidRPr="00FC2A43">
        <w:rPr>
          <w:sz w:val="28"/>
          <w:szCs w:val="28"/>
          <w:lang w:val="kk-KZ"/>
        </w:rPr>
        <w:t xml:space="preserve">-09, </w:t>
      </w:r>
      <w:r w:rsidR="002B176A" w:rsidRPr="00FC2A43">
        <w:rPr>
          <w:sz w:val="28"/>
          <w:szCs w:val="28"/>
          <w:lang w:val="kk-KZ"/>
        </w:rPr>
        <w:t>BCa</w:t>
      </w:r>
      <w:r w:rsidR="002B176A" w:rsidRPr="00FC2A43">
        <w:rPr>
          <w:sz w:val="28"/>
          <w:szCs w:val="28"/>
          <w:vertAlign w:val="subscript"/>
          <w:lang w:val="kk-KZ"/>
        </w:rPr>
        <w:t>2</w:t>
      </w:r>
      <w:r w:rsidR="002B176A" w:rsidRPr="00FC2A43">
        <w:rPr>
          <w:lang w:val="kk-KZ"/>
        </w:rPr>
        <w:t>(m)</w:t>
      </w:r>
      <w:r w:rsidR="002B176A" w:rsidRPr="00FC2A43">
        <w:rPr>
          <w:sz w:val="28"/>
          <w:szCs w:val="28"/>
          <w:lang w:val="kk-KZ"/>
        </w:rPr>
        <w:t>-09</w:t>
      </w:r>
      <w:r w:rsidR="00E1205F" w:rsidRPr="00FC2A43">
        <w:rPr>
          <w:sz w:val="28"/>
          <w:szCs w:val="28"/>
          <w:lang w:val="kk-KZ"/>
        </w:rPr>
        <w:t>) байқалды</w:t>
      </w:r>
      <w:r w:rsidRPr="00FC2A43">
        <w:rPr>
          <w:sz w:val="28"/>
          <w:szCs w:val="28"/>
          <w:lang w:val="kk-KZ"/>
        </w:rPr>
        <w:t>. Осы тәжірибе барысында бұл штам</w:t>
      </w:r>
      <w:r w:rsidR="00E1205F" w:rsidRPr="00FC2A43">
        <w:rPr>
          <w:sz w:val="28"/>
          <w:szCs w:val="28"/>
          <w:lang w:val="kk-KZ"/>
        </w:rPr>
        <w:t xml:space="preserve">мдар </w:t>
      </w:r>
      <w:r w:rsidR="00E1205F" w:rsidRPr="00FC2A43">
        <w:rPr>
          <w:sz w:val="28"/>
          <w:szCs w:val="28"/>
          <w:lang w:val="kk-KZ"/>
        </w:rPr>
        <w:lastRenderedPageBreak/>
        <w:t>биологиялық белсенділікті</w:t>
      </w:r>
      <w:r w:rsidRPr="00FC2A43">
        <w:rPr>
          <w:sz w:val="28"/>
          <w:szCs w:val="28"/>
          <w:lang w:val="kk-KZ"/>
        </w:rPr>
        <w:t xml:space="preserve"> </w:t>
      </w:r>
      <w:r w:rsidR="00995BF9" w:rsidRPr="00FC2A43">
        <w:rPr>
          <w:sz w:val="28"/>
          <w:szCs w:val="28"/>
          <w:lang w:val="kk-KZ"/>
        </w:rPr>
        <w:t>эталонмен</w:t>
      </w:r>
      <w:r w:rsidRPr="00FC2A43">
        <w:rPr>
          <w:sz w:val="28"/>
          <w:szCs w:val="28"/>
          <w:lang w:val="kk-KZ"/>
        </w:rPr>
        <w:t xml:space="preserve"> салыстырғанда </w:t>
      </w:r>
      <w:r w:rsidR="00E1205F" w:rsidRPr="00FC2A43">
        <w:rPr>
          <w:sz w:val="28"/>
          <w:szCs w:val="28"/>
          <w:lang w:val="kk-KZ"/>
        </w:rPr>
        <w:t>бірдей деңгейде көрсетті (ББК</w:t>
      </w:r>
      <w:r w:rsidRPr="00FC2A43">
        <w:rPr>
          <w:sz w:val="28"/>
          <w:szCs w:val="28"/>
          <w:lang w:val="kk-KZ"/>
        </w:rPr>
        <w:t>-1).</w:t>
      </w:r>
    </w:p>
    <w:p w14:paraId="30DCEFF9" w14:textId="77777777" w:rsidR="00EE0889" w:rsidRPr="00FC2A43" w:rsidRDefault="00EE0889" w:rsidP="00FC2A43">
      <w:pPr>
        <w:jc w:val="both"/>
        <w:rPr>
          <w:sz w:val="28"/>
          <w:szCs w:val="28"/>
          <w:lang w:val="kk-KZ"/>
        </w:rPr>
      </w:pPr>
    </w:p>
    <w:p w14:paraId="53EC619E" w14:textId="7F272110" w:rsidR="0065652A" w:rsidRPr="00FC2A43" w:rsidRDefault="009136C2" w:rsidP="00FC2A43">
      <w:pPr>
        <w:jc w:val="both"/>
        <w:rPr>
          <w:sz w:val="28"/>
          <w:szCs w:val="28"/>
          <w:lang w:val="kk-KZ"/>
        </w:rPr>
      </w:pPr>
      <w:r w:rsidRPr="00FC2A43">
        <w:rPr>
          <w:sz w:val="28"/>
          <w:szCs w:val="28"/>
          <w:lang w:val="kk-KZ"/>
        </w:rPr>
        <w:t>К</w:t>
      </w:r>
      <w:r w:rsidR="00A777DE" w:rsidRPr="00FC2A43">
        <w:rPr>
          <w:sz w:val="28"/>
          <w:szCs w:val="28"/>
          <w:lang w:val="kk-KZ"/>
        </w:rPr>
        <w:t xml:space="preserve">есте </w:t>
      </w:r>
      <w:r w:rsidRPr="00FC2A43">
        <w:rPr>
          <w:sz w:val="28"/>
          <w:szCs w:val="28"/>
          <w:lang w:val="kk-KZ"/>
        </w:rPr>
        <w:t>2</w:t>
      </w:r>
      <w:r w:rsidR="00933F1B" w:rsidRPr="00FC2A43">
        <w:rPr>
          <w:sz w:val="28"/>
          <w:szCs w:val="28"/>
          <w:lang w:val="kk-KZ"/>
        </w:rPr>
        <w:t>3</w:t>
      </w:r>
      <w:r w:rsidRPr="00FC2A43">
        <w:rPr>
          <w:sz w:val="28"/>
          <w:szCs w:val="28"/>
          <w:lang w:val="kk-KZ"/>
        </w:rPr>
        <w:t xml:space="preserve"> </w:t>
      </w:r>
      <w:r w:rsidR="0035404E">
        <w:rPr>
          <w:sz w:val="28"/>
          <w:szCs w:val="28"/>
          <w:lang w:val="kk-KZ"/>
        </w:rPr>
        <w:t>–</w:t>
      </w:r>
      <w:r w:rsidR="00A777DE" w:rsidRPr="00FC2A43">
        <w:rPr>
          <w:sz w:val="28"/>
          <w:szCs w:val="28"/>
          <w:lang w:val="kk-KZ"/>
        </w:rPr>
        <w:t xml:space="preserve"> </w:t>
      </w:r>
      <w:r w:rsidR="00A777DE" w:rsidRPr="00FC2A43">
        <w:rPr>
          <w:i/>
          <w:sz w:val="28"/>
          <w:szCs w:val="28"/>
          <w:lang w:val="kk-KZ"/>
        </w:rPr>
        <w:t>B. bassiana</w:t>
      </w:r>
      <w:r w:rsidR="00A777DE" w:rsidRPr="00FC2A43">
        <w:rPr>
          <w:sz w:val="28"/>
          <w:szCs w:val="28"/>
          <w:lang w:val="kk-KZ"/>
        </w:rPr>
        <w:t xml:space="preserve"> саңырауқұлақтарының далалық ұсақ бөлшекті тәжірибе</w:t>
      </w:r>
      <w:r w:rsidR="00E1205F" w:rsidRPr="00FC2A43">
        <w:rPr>
          <w:sz w:val="28"/>
          <w:szCs w:val="28"/>
          <w:lang w:val="kk-KZ"/>
        </w:rPr>
        <w:t>дегі</w:t>
      </w:r>
      <w:r w:rsidR="00A777DE" w:rsidRPr="00FC2A43">
        <w:rPr>
          <w:sz w:val="28"/>
          <w:szCs w:val="28"/>
          <w:lang w:val="kk-KZ"/>
        </w:rPr>
        <w:t xml:space="preserve"> азиялық шегірткелердің </w:t>
      </w:r>
      <w:r w:rsidR="008E5804" w:rsidRPr="00FC2A43">
        <w:rPr>
          <w:sz w:val="28"/>
          <w:szCs w:val="28"/>
          <w:lang w:val="kk-KZ"/>
        </w:rPr>
        <w:t>д</w:t>
      </w:r>
      <w:r w:rsidR="00A777DE" w:rsidRPr="00FC2A43">
        <w:rPr>
          <w:sz w:val="28"/>
          <w:szCs w:val="28"/>
          <w:lang w:val="kk-KZ"/>
        </w:rPr>
        <w:t xml:space="preserve">ернәсілдеріне </w:t>
      </w:r>
      <w:r w:rsidR="0065652A" w:rsidRPr="00FC2A43">
        <w:rPr>
          <w:sz w:val="28"/>
          <w:szCs w:val="28"/>
          <w:lang w:val="kk-KZ"/>
        </w:rPr>
        <w:t xml:space="preserve">(ІІІ-ІV) </w:t>
      </w:r>
      <w:r w:rsidR="00A777DE" w:rsidRPr="00FC2A43">
        <w:rPr>
          <w:sz w:val="28"/>
          <w:szCs w:val="28"/>
          <w:lang w:val="kk-KZ"/>
        </w:rPr>
        <w:t>қатысты биологиялық белсенділігі</w:t>
      </w:r>
      <w:r w:rsidR="00A777DE" w:rsidRPr="00FC2A43">
        <w:rPr>
          <w:lang w:val="kk-KZ"/>
        </w:rPr>
        <w:t xml:space="preserve"> </w:t>
      </w:r>
      <w:r w:rsidR="007F1389" w:rsidRPr="00FC2A43">
        <w:rPr>
          <w:sz w:val="28"/>
          <w:szCs w:val="28"/>
          <w:shd w:val="clear" w:color="auto" w:fill="FFFFFF" w:themeFill="background1"/>
          <w:lang w:val="kk-KZ"/>
        </w:rPr>
        <w:t xml:space="preserve">(Зертханалық </w:t>
      </w:r>
      <w:r w:rsidR="007F1389" w:rsidRPr="00FC2A43">
        <w:rPr>
          <w:sz w:val="28"/>
          <w:szCs w:val="28"/>
          <w:lang w:val="kk-KZ"/>
        </w:rPr>
        <w:t>жағдайда, пластикалық стақанда, 2020</w:t>
      </w:r>
      <w:r w:rsidR="0035404E">
        <w:rPr>
          <w:sz w:val="28"/>
          <w:szCs w:val="28"/>
          <w:lang w:val="kk-KZ"/>
        </w:rPr>
        <w:t> </w:t>
      </w:r>
      <w:r w:rsidR="007F1389" w:rsidRPr="00FC2A43">
        <w:rPr>
          <w:sz w:val="28"/>
          <w:szCs w:val="28"/>
          <w:lang w:val="kk-KZ"/>
        </w:rPr>
        <w:t>ж.)</w:t>
      </w:r>
    </w:p>
    <w:p w14:paraId="111B7704" w14:textId="77777777" w:rsidR="00EE0889" w:rsidRPr="0035404E" w:rsidRDefault="00EE0889" w:rsidP="00FC2A43">
      <w:pPr>
        <w:ind w:firstLine="708"/>
        <w:jc w:val="both"/>
        <w:rPr>
          <w:sz w:val="16"/>
          <w:szCs w:val="16"/>
          <w:lang w:val="kk-KZ"/>
        </w:rPr>
      </w:pPr>
    </w:p>
    <w:tbl>
      <w:tblPr>
        <w:tblStyle w:val="ad"/>
        <w:tblW w:w="0" w:type="auto"/>
        <w:tblInd w:w="136" w:type="dxa"/>
        <w:tblLayout w:type="fixed"/>
        <w:tblLook w:val="04A0" w:firstRow="1" w:lastRow="0" w:firstColumn="1" w:lastColumn="0" w:noHBand="0" w:noVBand="1"/>
      </w:tblPr>
      <w:tblGrid>
        <w:gridCol w:w="980"/>
        <w:gridCol w:w="14"/>
        <w:gridCol w:w="938"/>
        <w:gridCol w:w="850"/>
        <w:gridCol w:w="910"/>
        <w:gridCol w:w="910"/>
        <w:gridCol w:w="910"/>
        <w:gridCol w:w="910"/>
        <w:gridCol w:w="824"/>
        <w:gridCol w:w="824"/>
        <w:gridCol w:w="824"/>
        <w:gridCol w:w="681"/>
      </w:tblGrid>
      <w:tr w:rsidR="00E5409C" w:rsidRPr="00464D87" w14:paraId="6AC2D041" w14:textId="77777777" w:rsidTr="002C31EB">
        <w:trPr>
          <w:trHeight w:val="817"/>
        </w:trPr>
        <w:tc>
          <w:tcPr>
            <w:tcW w:w="994" w:type="dxa"/>
            <w:gridSpan w:val="2"/>
            <w:vMerge w:val="restart"/>
            <w:shd w:val="clear" w:color="auto" w:fill="auto"/>
            <w:vAlign w:val="center"/>
          </w:tcPr>
          <w:p w14:paraId="2E69BB2C" w14:textId="77777777" w:rsidR="00E5409C" w:rsidRPr="00114549" w:rsidRDefault="00E5409C" w:rsidP="0035404E">
            <w:pPr>
              <w:ind w:left="-66" w:right="-80"/>
              <w:jc w:val="center"/>
            </w:pPr>
            <w:r w:rsidRPr="00114549">
              <w:t>Штамм</w:t>
            </w:r>
          </w:p>
        </w:tc>
        <w:tc>
          <w:tcPr>
            <w:tcW w:w="938" w:type="dxa"/>
            <w:vMerge w:val="restart"/>
            <w:shd w:val="clear" w:color="auto" w:fill="auto"/>
            <w:vAlign w:val="center"/>
          </w:tcPr>
          <w:p w14:paraId="293E597B" w14:textId="77777777" w:rsidR="00E5409C" w:rsidRPr="00114549" w:rsidRDefault="00E5409C" w:rsidP="0035404E">
            <w:pPr>
              <w:ind w:left="-66" w:right="-52"/>
              <w:jc w:val="center"/>
              <w:rPr>
                <w:lang w:val="kk-KZ"/>
              </w:rPr>
            </w:pPr>
            <w:r w:rsidRPr="00114549">
              <w:rPr>
                <w:lang w:val="kk-KZ"/>
              </w:rPr>
              <w:t>Суспензия</w:t>
            </w:r>
          </w:p>
        </w:tc>
        <w:tc>
          <w:tcPr>
            <w:tcW w:w="7643" w:type="dxa"/>
            <w:gridSpan w:val="9"/>
            <w:shd w:val="clear" w:color="auto" w:fill="auto"/>
            <w:vAlign w:val="center"/>
          </w:tcPr>
          <w:p w14:paraId="57FB9CFF" w14:textId="77777777" w:rsidR="00E5409C" w:rsidRPr="00114549" w:rsidRDefault="006D7AE8" w:rsidP="0035404E">
            <w:pPr>
              <w:jc w:val="center"/>
              <w:rPr>
                <w:color w:val="FF0000"/>
                <w:lang w:val="kk-KZ"/>
              </w:rPr>
            </w:pPr>
            <w:r w:rsidRPr="00114549">
              <w:rPr>
                <w:lang w:val="kk-KZ"/>
              </w:rPr>
              <w:t>Өлу жағдайы %, залалданғаннан кейінгі тәулік</w:t>
            </w:r>
          </w:p>
        </w:tc>
      </w:tr>
      <w:tr w:rsidR="00E5409C" w:rsidRPr="00114549" w14:paraId="003D0903" w14:textId="77777777" w:rsidTr="002C31EB">
        <w:tc>
          <w:tcPr>
            <w:tcW w:w="994" w:type="dxa"/>
            <w:gridSpan w:val="2"/>
            <w:vMerge/>
            <w:shd w:val="clear" w:color="auto" w:fill="auto"/>
            <w:vAlign w:val="center"/>
          </w:tcPr>
          <w:p w14:paraId="4EBC43D9" w14:textId="77777777" w:rsidR="00E5409C" w:rsidRPr="00114549" w:rsidRDefault="00E5409C" w:rsidP="0035404E">
            <w:pPr>
              <w:jc w:val="center"/>
              <w:rPr>
                <w:lang w:val="kk-KZ"/>
              </w:rPr>
            </w:pPr>
          </w:p>
        </w:tc>
        <w:tc>
          <w:tcPr>
            <w:tcW w:w="938" w:type="dxa"/>
            <w:vMerge/>
            <w:shd w:val="clear" w:color="auto" w:fill="auto"/>
            <w:vAlign w:val="center"/>
          </w:tcPr>
          <w:p w14:paraId="2783CDCD" w14:textId="77777777" w:rsidR="00E5409C" w:rsidRPr="00114549" w:rsidRDefault="00E5409C" w:rsidP="0035404E">
            <w:pPr>
              <w:jc w:val="center"/>
              <w:rPr>
                <w:lang w:val="kk-KZ"/>
              </w:rPr>
            </w:pPr>
          </w:p>
        </w:tc>
        <w:tc>
          <w:tcPr>
            <w:tcW w:w="850" w:type="dxa"/>
            <w:shd w:val="clear" w:color="auto" w:fill="auto"/>
            <w:vAlign w:val="center"/>
          </w:tcPr>
          <w:p w14:paraId="067AEF84" w14:textId="77777777" w:rsidR="00E5409C" w:rsidRPr="00114549" w:rsidRDefault="00E5409C" w:rsidP="0035404E">
            <w:pPr>
              <w:jc w:val="center"/>
            </w:pPr>
            <w:r w:rsidRPr="00114549">
              <w:t>5</w:t>
            </w:r>
          </w:p>
        </w:tc>
        <w:tc>
          <w:tcPr>
            <w:tcW w:w="910" w:type="dxa"/>
            <w:shd w:val="clear" w:color="auto" w:fill="auto"/>
            <w:vAlign w:val="center"/>
          </w:tcPr>
          <w:p w14:paraId="35435DB7" w14:textId="77777777" w:rsidR="00E5409C" w:rsidRPr="00114549" w:rsidRDefault="00E5409C" w:rsidP="0035404E">
            <w:pPr>
              <w:jc w:val="center"/>
            </w:pPr>
            <w:r w:rsidRPr="00114549">
              <w:t>7</w:t>
            </w:r>
          </w:p>
        </w:tc>
        <w:tc>
          <w:tcPr>
            <w:tcW w:w="910" w:type="dxa"/>
            <w:shd w:val="clear" w:color="auto" w:fill="auto"/>
            <w:vAlign w:val="center"/>
          </w:tcPr>
          <w:p w14:paraId="746F093F" w14:textId="77777777" w:rsidR="00E5409C" w:rsidRPr="00114549" w:rsidRDefault="00E5409C" w:rsidP="0035404E">
            <w:pPr>
              <w:jc w:val="center"/>
            </w:pPr>
            <w:r w:rsidRPr="00114549">
              <w:t>9</w:t>
            </w:r>
          </w:p>
        </w:tc>
        <w:tc>
          <w:tcPr>
            <w:tcW w:w="910" w:type="dxa"/>
            <w:shd w:val="clear" w:color="auto" w:fill="auto"/>
            <w:vAlign w:val="center"/>
          </w:tcPr>
          <w:p w14:paraId="62C2B8EF" w14:textId="77777777" w:rsidR="00E5409C" w:rsidRPr="00114549" w:rsidRDefault="00E5409C" w:rsidP="0035404E">
            <w:pPr>
              <w:jc w:val="center"/>
            </w:pPr>
            <w:r w:rsidRPr="00114549">
              <w:t>11</w:t>
            </w:r>
          </w:p>
        </w:tc>
        <w:tc>
          <w:tcPr>
            <w:tcW w:w="910" w:type="dxa"/>
            <w:shd w:val="clear" w:color="auto" w:fill="auto"/>
            <w:vAlign w:val="center"/>
          </w:tcPr>
          <w:p w14:paraId="633D9D30" w14:textId="77777777" w:rsidR="00E5409C" w:rsidRPr="00114549" w:rsidRDefault="00E5409C" w:rsidP="0035404E">
            <w:pPr>
              <w:jc w:val="center"/>
            </w:pPr>
            <w:r w:rsidRPr="00114549">
              <w:t>13</w:t>
            </w:r>
          </w:p>
        </w:tc>
        <w:tc>
          <w:tcPr>
            <w:tcW w:w="824" w:type="dxa"/>
            <w:shd w:val="clear" w:color="auto" w:fill="auto"/>
            <w:vAlign w:val="center"/>
          </w:tcPr>
          <w:p w14:paraId="4DC417A6" w14:textId="77777777" w:rsidR="00E5409C" w:rsidRPr="00114549" w:rsidRDefault="00E5409C" w:rsidP="0035404E">
            <w:pPr>
              <w:jc w:val="center"/>
            </w:pPr>
            <w:r w:rsidRPr="00114549">
              <w:t>15</w:t>
            </w:r>
          </w:p>
        </w:tc>
        <w:tc>
          <w:tcPr>
            <w:tcW w:w="824" w:type="dxa"/>
            <w:shd w:val="clear" w:color="auto" w:fill="auto"/>
            <w:vAlign w:val="center"/>
          </w:tcPr>
          <w:p w14:paraId="76CC13A4" w14:textId="77777777" w:rsidR="00E5409C" w:rsidRPr="00114549" w:rsidRDefault="00E5409C" w:rsidP="0035404E">
            <w:pPr>
              <w:jc w:val="center"/>
            </w:pPr>
            <w:r w:rsidRPr="00114549">
              <w:t>17</w:t>
            </w:r>
          </w:p>
        </w:tc>
        <w:tc>
          <w:tcPr>
            <w:tcW w:w="824" w:type="dxa"/>
            <w:shd w:val="clear" w:color="auto" w:fill="auto"/>
            <w:vAlign w:val="center"/>
          </w:tcPr>
          <w:p w14:paraId="0E1A80B4" w14:textId="77777777" w:rsidR="00E5409C" w:rsidRPr="00114549" w:rsidRDefault="00E5409C" w:rsidP="0035404E">
            <w:pPr>
              <w:jc w:val="center"/>
            </w:pPr>
            <w:r w:rsidRPr="00114549">
              <w:t>19</w:t>
            </w:r>
          </w:p>
        </w:tc>
        <w:tc>
          <w:tcPr>
            <w:tcW w:w="681" w:type="dxa"/>
            <w:shd w:val="clear" w:color="auto" w:fill="auto"/>
            <w:vAlign w:val="center"/>
          </w:tcPr>
          <w:p w14:paraId="29C83243" w14:textId="77777777" w:rsidR="00E5409C" w:rsidRPr="00114549" w:rsidRDefault="00E5409C" w:rsidP="0035404E">
            <w:pPr>
              <w:jc w:val="center"/>
            </w:pPr>
            <w:r w:rsidRPr="00114549">
              <w:t>21</w:t>
            </w:r>
          </w:p>
        </w:tc>
      </w:tr>
      <w:tr w:rsidR="002C31EB" w:rsidRPr="00114549" w14:paraId="3FB75693" w14:textId="77777777" w:rsidTr="002C31EB">
        <w:tc>
          <w:tcPr>
            <w:tcW w:w="994" w:type="dxa"/>
            <w:gridSpan w:val="2"/>
            <w:shd w:val="clear" w:color="auto" w:fill="auto"/>
            <w:vAlign w:val="center"/>
          </w:tcPr>
          <w:p w14:paraId="309A4696" w14:textId="77812741" w:rsidR="002C31EB" w:rsidRPr="00114549" w:rsidRDefault="002C31EB" w:rsidP="0035404E">
            <w:pPr>
              <w:jc w:val="center"/>
              <w:rPr>
                <w:lang w:val="kk-KZ"/>
              </w:rPr>
            </w:pPr>
            <w:r>
              <w:rPr>
                <w:lang w:val="kk-KZ"/>
              </w:rPr>
              <w:t>1</w:t>
            </w:r>
          </w:p>
        </w:tc>
        <w:tc>
          <w:tcPr>
            <w:tcW w:w="938" w:type="dxa"/>
            <w:shd w:val="clear" w:color="auto" w:fill="auto"/>
            <w:vAlign w:val="center"/>
          </w:tcPr>
          <w:p w14:paraId="2992B12D" w14:textId="30CBF15C" w:rsidR="002C31EB" w:rsidRPr="00114549" w:rsidRDefault="002C31EB" w:rsidP="0035404E">
            <w:pPr>
              <w:jc w:val="center"/>
              <w:rPr>
                <w:lang w:val="kk-KZ"/>
              </w:rPr>
            </w:pPr>
            <w:r>
              <w:rPr>
                <w:lang w:val="kk-KZ"/>
              </w:rPr>
              <w:t>2</w:t>
            </w:r>
          </w:p>
        </w:tc>
        <w:tc>
          <w:tcPr>
            <w:tcW w:w="850" w:type="dxa"/>
            <w:shd w:val="clear" w:color="auto" w:fill="auto"/>
            <w:vAlign w:val="center"/>
          </w:tcPr>
          <w:p w14:paraId="7BA3C62A" w14:textId="1AF71CEF" w:rsidR="002C31EB" w:rsidRPr="002C31EB" w:rsidRDefault="002C31EB" w:rsidP="0035404E">
            <w:pPr>
              <w:jc w:val="center"/>
              <w:rPr>
                <w:lang w:val="kk-KZ"/>
              </w:rPr>
            </w:pPr>
            <w:r>
              <w:rPr>
                <w:lang w:val="kk-KZ"/>
              </w:rPr>
              <w:t>3</w:t>
            </w:r>
          </w:p>
        </w:tc>
        <w:tc>
          <w:tcPr>
            <w:tcW w:w="910" w:type="dxa"/>
            <w:shd w:val="clear" w:color="auto" w:fill="auto"/>
            <w:vAlign w:val="center"/>
          </w:tcPr>
          <w:p w14:paraId="54F629A6" w14:textId="151DAD61" w:rsidR="002C31EB" w:rsidRPr="002C31EB" w:rsidRDefault="002C31EB" w:rsidP="0035404E">
            <w:pPr>
              <w:jc w:val="center"/>
              <w:rPr>
                <w:lang w:val="kk-KZ"/>
              </w:rPr>
            </w:pPr>
            <w:r>
              <w:rPr>
                <w:lang w:val="kk-KZ"/>
              </w:rPr>
              <w:t>4</w:t>
            </w:r>
          </w:p>
        </w:tc>
        <w:tc>
          <w:tcPr>
            <w:tcW w:w="910" w:type="dxa"/>
            <w:shd w:val="clear" w:color="auto" w:fill="auto"/>
            <w:vAlign w:val="center"/>
          </w:tcPr>
          <w:p w14:paraId="02A8B0D5" w14:textId="2E9130B1" w:rsidR="002C31EB" w:rsidRPr="002C31EB" w:rsidRDefault="002C31EB" w:rsidP="0035404E">
            <w:pPr>
              <w:jc w:val="center"/>
              <w:rPr>
                <w:lang w:val="kk-KZ"/>
              </w:rPr>
            </w:pPr>
            <w:r>
              <w:rPr>
                <w:lang w:val="kk-KZ"/>
              </w:rPr>
              <w:t>5</w:t>
            </w:r>
          </w:p>
        </w:tc>
        <w:tc>
          <w:tcPr>
            <w:tcW w:w="910" w:type="dxa"/>
            <w:shd w:val="clear" w:color="auto" w:fill="auto"/>
            <w:vAlign w:val="center"/>
          </w:tcPr>
          <w:p w14:paraId="1C948198" w14:textId="1305B099" w:rsidR="002C31EB" w:rsidRPr="002C31EB" w:rsidRDefault="002C31EB" w:rsidP="0035404E">
            <w:pPr>
              <w:jc w:val="center"/>
              <w:rPr>
                <w:lang w:val="kk-KZ"/>
              </w:rPr>
            </w:pPr>
            <w:r>
              <w:rPr>
                <w:lang w:val="kk-KZ"/>
              </w:rPr>
              <w:t>6</w:t>
            </w:r>
          </w:p>
        </w:tc>
        <w:tc>
          <w:tcPr>
            <w:tcW w:w="910" w:type="dxa"/>
            <w:shd w:val="clear" w:color="auto" w:fill="auto"/>
            <w:vAlign w:val="center"/>
          </w:tcPr>
          <w:p w14:paraId="083C7021" w14:textId="5C549D32" w:rsidR="002C31EB" w:rsidRPr="002C31EB" w:rsidRDefault="002C31EB" w:rsidP="0035404E">
            <w:pPr>
              <w:jc w:val="center"/>
              <w:rPr>
                <w:lang w:val="kk-KZ"/>
              </w:rPr>
            </w:pPr>
            <w:r>
              <w:rPr>
                <w:lang w:val="kk-KZ"/>
              </w:rPr>
              <w:t>7</w:t>
            </w:r>
          </w:p>
        </w:tc>
        <w:tc>
          <w:tcPr>
            <w:tcW w:w="824" w:type="dxa"/>
            <w:shd w:val="clear" w:color="auto" w:fill="auto"/>
            <w:vAlign w:val="center"/>
          </w:tcPr>
          <w:p w14:paraId="11A6462F" w14:textId="351F692C" w:rsidR="002C31EB" w:rsidRPr="002C31EB" w:rsidRDefault="002C31EB" w:rsidP="0035404E">
            <w:pPr>
              <w:jc w:val="center"/>
              <w:rPr>
                <w:lang w:val="kk-KZ"/>
              </w:rPr>
            </w:pPr>
            <w:r>
              <w:rPr>
                <w:lang w:val="kk-KZ"/>
              </w:rPr>
              <w:t>8</w:t>
            </w:r>
          </w:p>
        </w:tc>
        <w:tc>
          <w:tcPr>
            <w:tcW w:w="824" w:type="dxa"/>
            <w:shd w:val="clear" w:color="auto" w:fill="auto"/>
            <w:vAlign w:val="center"/>
          </w:tcPr>
          <w:p w14:paraId="32DF2249" w14:textId="111286F1" w:rsidR="002C31EB" w:rsidRPr="002C31EB" w:rsidRDefault="002C31EB" w:rsidP="0035404E">
            <w:pPr>
              <w:jc w:val="center"/>
              <w:rPr>
                <w:lang w:val="kk-KZ"/>
              </w:rPr>
            </w:pPr>
            <w:r>
              <w:rPr>
                <w:lang w:val="kk-KZ"/>
              </w:rPr>
              <w:t>9</w:t>
            </w:r>
          </w:p>
        </w:tc>
        <w:tc>
          <w:tcPr>
            <w:tcW w:w="824" w:type="dxa"/>
            <w:shd w:val="clear" w:color="auto" w:fill="auto"/>
            <w:vAlign w:val="center"/>
          </w:tcPr>
          <w:p w14:paraId="3533209D" w14:textId="0ECF89BF" w:rsidR="002C31EB" w:rsidRPr="002C31EB" w:rsidRDefault="002C31EB" w:rsidP="0035404E">
            <w:pPr>
              <w:jc w:val="center"/>
              <w:rPr>
                <w:lang w:val="kk-KZ"/>
              </w:rPr>
            </w:pPr>
            <w:r>
              <w:rPr>
                <w:lang w:val="kk-KZ"/>
              </w:rPr>
              <w:t>10</w:t>
            </w:r>
          </w:p>
        </w:tc>
        <w:tc>
          <w:tcPr>
            <w:tcW w:w="681" w:type="dxa"/>
            <w:shd w:val="clear" w:color="auto" w:fill="auto"/>
            <w:vAlign w:val="center"/>
          </w:tcPr>
          <w:p w14:paraId="0576F590" w14:textId="4AE40EB9" w:rsidR="002C31EB" w:rsidRPr="002C31EB" w:rsidRDefault="002C31EB" w:rsidP="0035404E">
            <w:pPr>
              <w:jc w:val="center"/>
              <w:rPr>
                <w:lang w:val="kk-KZ"/>
              </w:rPr>
            </w:pPr>
            <w:r>
              <w:rPr>
                <w:lang w:val="kk-KZ"/>
              </w:rPr>
              <w:t>11</w:t>
            </w:r>
          </w:p>
        </w:tc>
      </w:tr>
      <w:tr w:rsidR="00E5409C" w:rsidRPr="00114549" w14:paraId="5A941A89" w14:textId="77777777" w:rsidTr="0035404E">
        <w:tc>
          <w:tcPr>
            <w:tcW w:w="9575" w:type="dxa"/>
            <w:gridSpan w:val="12"/>
            <w:shd w:val="clear" w:color="auto" w:fill="auto"/>
          </w:tcPr>
          <w:p w14:paraId="408F754E" w14:textId="36AF3E5B" w:rsidR="00E5409C" w:rsidRPr="00114549" w:rsidRDefault="00EE0889" w:rsidP="00FC2A43">
            <w:pPr>
              <w:jc w:val="center"/>
            </w:pPr>
            <w:r w:rsidRPr="00114549">
              <w:rPr>
                <w:rFonts w:eastAsia="Calibri"/>
                <w:lang w:val="kk-KZ"/>
              </w:rPr>
              <w:t>т</w:t>
            </w:r>
            <w:r w:rsidR="006D7AE8" w:rsidRPr="00114549">
              <w:rPr>
                <w:rFonts w:eastAsia="Calibri"/>
                <w:lang w:val="kk-KZ"/>
              </w:rPr>
              <w:t>аулы аймақ</w:t>
            </w:r>
          </w:p>
        </w:tc>
      </w:tr>
      <w:tr w:rsidR="006D7AE8" w:rsidRPr="00114549" w14:paraId="5C24FC6A" w14:textId="77777777" w:rsidTr="002C31EB">
        <w:tc>
          <w:tcPr>
            <w:tcW w:w="994" w:type="dxa"/>
            <w:gridSpan w:val="2"/>
            <w:vMerge w:val="restart"/>
            <w:shd w:val="clear" w:color="auto" w:fill="auto"/>
          </w:tcPr>
          <w:p w14:paraId="7ECAE2E4" w14:textId="77777777" w:rsidR="006D7AE8" w:rsidRPr="00114549" w:rsidRDefault="006D7AE8" w:rsidP="002C31EB">
            <w:pPr>
              <w:ind w:right="-122"/>
              <w:jc w:val="both"/>
              <w:rPr>
                <w:color w:val="FF0000"/>
                <w:lang w:val="kk-KZ"/>
              </w:rPr>
            </w:pPr>
            <w:r w:rsidRPr="00114549">
              <w:rPr>
                <w:bCs/>
              </w:rPr>
              <w:t>BCo</w:t>
            </w:r>
            <w:r w:rsidRPr="00114549">
              <w:rPr>
                <w:bCs/>
                <w:vertAlign w:val="subscript"/>
              </w:rPr>
              <w:t>1</w:t>
            </w:r>
            <w:r w:rsidRPr="00114549">
              <w:rPr>
                <w:bCs/>
              </w:rPr>
              <w:t>-14</w:t>
            </w:r>
          </w:p>
        </w:tc>
        <w:tc>
          <w:tcPr>
            <w:tcW w:w="938" w:type="dxa"/>
            <w:shd w:val="clear" w:color="auto" w:fill="auto"/>
          </w:tcPr>
          <w:p w14:paraId="486F3EF6" w14:textId="77777777" w:rsidR="006D7AE8" w:rsidRPr="00114549" w:rsidRDefault="006D7AE8" w:rsidP="00FC2A43">
            <w:pPr>
              <w:jc w:val="both"/>
              <w:rPr>
                <w:lang w:val="kk-KZ"/>
              </w:rPr>
            </w:pPr>
            <w:r w:rsidRPr="00114549">
              <w:rPr>
                <w:lang w:val="kk-KZ"/>
              </w:rPr>
              <w:t>Май</w:t>
            </w:r>
          </w:p>
        </w:tc>
        <w:tc>
          <w:tcPr>
            <w:tcW w:w="850" w:type="dxa"/>
            <w:shd w:val="clear" w:color="auto" w:fill="auto"/>
            <w:vAlign w:val="center"/>
          </w:tcPr>
          <w:p w14:paraId="6ECF4033" w14:textId="57A6E097" w:rsidR="006D7AE8" w:rsidRPr="00114549" w:rsidRDefault="006D7AE8" w:rsidP="0035404E">
            <w:pPr>
              <w:ind w:left="-94" w:right="-84"/>
              <w:jc w:val="center"/>
              <w:rPr>
                <w:bCs/>
                <w:color w:val="000000"/>
                <w:lang w:val="kk-KZ"/>
              </w:rPr>
            </w:pPr>
            <w:r w:rsidRPr="00114549">
              <w:rPr>
                <w:bCs/>
                <w:color w:val="000000"/>
              </w:rPr>
              <w:t>10,0±</w:t>
            </w:r>
            <w:r w:rsidR="002C31EB">
              <w:rPr>
                <w:bCs/>
                <w:color w:val="000000"/>
                <w:lang w:val="kk-KZ"/>
              </w:rPr>
              <w:t xml:space="preserve"> </w:t>
            </w:r>
            <w:r w:rsidRPr="00114549">
              <w:rPr>
                <w:bCs/>
                <w:color w:val="000000"/>
                <w:lang w:val="kk-KZ"/>
              </w:rPr>
              <w:t>7,1</w:t>
            </w:r>
          </w:p>
        </w:tc>
        <w:tc>
          <w:tcPr>
            <w:tcW w:w="910" w:type="dxa"/>
            <w:shd w:val="clear" w:color="auto" w:fill="auto"/>
            <w:vAlign w:val="center"/>
          </w:tcPr>
          <w:p w14:paraId="1FDEE6C1" w14:textId="3802F0F3" w:rsidR="006D7AE8" w:rsidRPr="00114549" w:rsidRDefault="006D7AE8" w:rsidP="0035404E">
            <w:pPr>
              <w:ind w:left="-94" w:right="-84"/>
              <w:jc w:val="center"/>
              <w:rPr>
                <w:bCs/>
                <w:color w:val="000000"/>
                <w:lang w:val="kk-KZ"/>
              </w:rPr>
            </w:pPr>
            <w:r w:rsidRPr="00114549">
              <w:rPr>
                <w:bCs/>
                <w:color w:val="000000"/>
              </w:rPr>
              <w:t>62,5±</w:t>
            </w:r>
            <w:r w:rsidR="002C31EB">
              <w:rPr>
                <w:bCs/>
                <w:color w:val="000000"/>
                <w:lang w:val="kk-KZ"/>
              </w:rPr>
              <w:t xml:space="preserve"> </w:t>
            </w:r>
            <w:r w:rsidRPr="00114549">
              <w:rPr>
                <w:bCs/>
                <w:color w:val="000000"/>
                <w:lang w:val="kk-KZ"/>
              </w:rPr>
              <w:t>7,5</w:t>
            </w:r>
          </w:p>
        </w:tc>
        <w:tc>
          <w:tcPr>
            <w:tcW w:w="910" w:type="dxa"/>
            <w:shd w:val="clear" w:color="auto" w:fill="auto"/>
            <w:vAlign w:val="center"/>
          </w:tcPr>
          <w:p w14:paraId="45474843" w14:textId="77777777" w:rsidR="006D7AE8" w:rsidRPr="00114549" w:rsidRDefault="006D7AE8" w:rsidP="0035404E">
            <w:pPr>
              <w:ind w:left="-94" w:right="-84"/>
              <w:jc w:val="center"/>
              <w:rPr>
                <w:bCs/>
                <w:color w:val="000000"/>
                <w:lang w:val="kk-KZ"/>
              </w:rPr>
            </w:pPr>
            <w:r w:rsidRPr="00114549">
              <w:rPr>
                <w:bCs/>
                <w:color w:val="000000"/>
              </w:rPr>
              <w:t>82,5±</w:t>
            </w:r>
            <w:r w:rsidRPr="00114549">
              <w:rPr>
                <w:bCs/>
                <w:color w:val="000000"/>
                <w:lang w:val="kk-KZ"/>
              </w:rPr>
              <w:t>4,7</w:t>
            </w:r>
          </w:p>
        </w:tc>
        <w:tc>
          <w:tcPr>
            <w:tcW w:w="910" w:type="dxa"/>
            <w:shd w:val="clear" w:color="auto" w:fill="auto"/>
            <w:vAlign w:val="center"/>
          </w:tcPr>
          <w:p w14:paraId="5AAC1D7C" w14:textId="77777777" w:rsidR="006D7AE8" w:rsidRPr="00114549" w:rsidRDefault="006D7AE8" w:rsidP="0035404E">
            <w:pPr>
              <w:ind w:left="-94" w:right="-84"/>
              <w:jc w:val="center"/>
              <w:rPr>
                <w:bCs/>
                <w:color w:val="000000"/>
                <w:lang w:val="kk-KZ"/>
              </w:rPr>
            </w:pPr>
            <w:r w:rsidRPr="00114549">
              <w:rPr>
                <w:bCs/>
                <w:color w:val="000000"/>
              </w:rPr>
              <w:t>85,0±</w:t>
            </w:r>
            <w:r w:rsidRPr="00114549">
              <w:rPr>
                <w:bCs/>
                <w:color w:val="000000"/>
                <w:lang w:val="kk-KZ"/>
              </w:rPr>
              <w:t>2,8</w:t>
            </w:r>
          </w:p>
        </w:tc>
        <w:tc>
          <w:tcPr>
            <w:tcW w:w="910" w:type="dxa"/>
            <w:shd w:val="clear" w:color="auto" w:fill="auto"/>
            <w:vAlign w:val="center"/>
          </w:tcPr>
          <w:p w14:paraId="17F41483" w14:textId="77777777" w:rsidR="006D7AE8" w:rsidRPr="00114549" w:rsidRDefault="006D7AE8" w:rsidP="0035404E">
            <w:pPr>
              <w:ind w:left="-94" w:right="-84"/>
              <w:jc w:val="center"/>
              <w:rPr>
                <w:bCs/>
                <w:color w:val="000000"/>
                <w:lang w:val="kk-KZ"/>
              </w:rPr>
            </w:pPr>
            <w:r w:rsidRPr="00114549">
              <w:rPr>
                <w:bCs/>
                <w:color w:val="000000"/>
              </w:rPr>
              <w:t>87,5±</w:t>
            </w:r>
            <w:r w:rsidRPr="00114549">
              <w:rPr>
                <w:bCs/>
                <w:color w:val="000000"/>
                <w:lang w:val="kk-KZ"/>
              </w:rPr>
              <w:t>2,5</w:t>
            </w:r>
          </w:p>
        </w:tc>
        <w:tc>
          <w:tcPr>
            <w:tcW w:w="824" w:type="dxa"/>
            <w:shd w:val="clear" w:color="auto" w:fill="auto"/>
            <w:vAlign w:val="center"/>
          </w:tcPr>
          <w:p w14:paraId="09C39FBD" w14:textId="61F24F0D"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2,5</w:t>
            </w:r>
          </w:p>
        </w:tc>
        <w:tc>
          <w:tcPr>
            <w:tcW w:w="824" w:type="dxa"/>
            <w:shd w:val="clear" w:color="auto" w:fill="auto"/>
            <w:vAlign w:val="center"/>
          </w:tcPr>
          <w:p w14:paraId="30D3C757" w14:textId="27CF9717"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2,5</w:t>
            </w:r>
          </w:p>
        </w:tc>
        <w:tc>
          <w:tcPr>
            <w:tcW w:w="824" w:type="dxa"/>
            <w:shd w:val="clear" w:color="auto" w:fill="auto"/>
            <w:vAlign w:val="center"/>
          </w:tcPr>
          <w:p w14:paraId="4793187E" w14:textId="61E42060"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2,5</w:t>
            </w:r>
          </w:p>
        </w:tc>
        <w:tc>
          <w:tcPr>
            <w:tcW w:w="681" w:type="dxa"/>
            <w:shd w:val="clear" w:color="auto" w:fill="auto"/>
            <w:vAlign w:val="center"/>
          </w:tcPr>
          <w:p w14:paraId="711F62FA" w14:textId="77777777" w:rsidR="006D7AE8" w:rsidRPr="00114549" w:rsidRDefault="006D7AE8" w:rsidP="0035404E">
            <w:pPr>
              <w:ind w:left="-94" w:right="-84"/>
              <w:jc w:val="center"/>
              <w:rPr>
                <w:bCs/>
                <w:color w:val="000000"/>
                <w:lang w:val="kk-KZ"/>
              </w:rPr>
            </w:pPr>
            <w:r w:rsidRPr="00114549">
              <w:rPr>
                <w:bCs/>
                <w:color w:val="000000"/>
              </w:rPr>
              <w:t>87,5±</w:t>
            </w:r>
            <w:r w:rsidRPr="00114549">
              <w:rPr>
                <w:bCs/>
                <w:color w:val="000000"/>
                <w:lang w:val="kk-KZ"/>
              </w:rPr>
              <w:t>2,5</w:t>
            </w:r>
          </w:p>
        </w:tc>
      </w:tr>
      <w:tr w:rsidR="006D7AE8" w:rsidRPr="00114549" w14:paraId="7AF906BE" w14:textId="77777777" w:rsidTr="002C31EB">
        <w:tc>
          <w:tcPr>
            <w:tcW w:w="994" w:type="dxa"/>
            <w:gridSpan w:val="2"/>
            <w:vMerge/>
            <w:shd w:val="clear" w:color="auto" w:fill="auto"/>
          </w:tcPr>
          <w:p w14:paraId="11F4686B" w14:textId="77777777" w:rsidR="006D7AE8" w:rsidRPr="00114549" w:rsidRDefault="006D7AE8" w:rsidP="002C31EB">
            <w:pPr>
              <w:ind w:right="-122"/>
              <w:jc w:val="both"/>
              <w:rPr>
                <w:color w:val="FF0000"/>
                <w:lang w:val="kk-KZ"/>
              </w:rPr>
            </w:pPr>
          </w:p>
        </w:tc>
        <w:tc>
          <w:tcPr>
            <w:tcW w:w="938" w:type="dxa"/>
            <w:shd w:val="clear" w:color="auto" w:fill="auto"/>
          </w:tcPr>
          <w:p w14:paraId="685698A6" w14:textId="77777777" w:rsidR="006D7AE8" w:rsidRPr="00114549" w:rsidRDefault="006D7AE8" w:rsidP="00FC2A43">
            <w:pPr>
              <w:jc w:val="both"/>
              <w:rPr>
                <w:lang w:val="kk-KZ"/>
              </w:rPr>
            </w:pPr>
            <w:r w:rsidRPr="00114549">
              <w:rPr>
                <w:lang w:val="kk-KZ"/>
              </w:rPr>
              <w:t>Су</w:t>
            </w:r>
          </w:p>
        </w:tc>
        <w:tc>
          <w:tcPr>
            <w:tcW w:w="850" w:type="dxa"/>
            <w:shd w:val="clear" w:color="auto" w:fill="auto"/>
            <w:vAlign w:val="center"/>
          </w:tcPr>
          <w:p w14:paraId="5D2B18F5" w14:textId="63E269ED" w:rsidR="006D7AE8" w:rsidRPr="00114549" w:rsidRDefault="006D7AE8" w:rsidP="0035404E">
            <w:pPr>
              <w:ind w:left="-94" w:right="-84"/>
              <w:jc w:val="center"/>
              <w:rPr>
                <w:bCs/>
                <w:color w:val="000000"/>
                <w:lang w:val="kk-KZ"/>
              </w:rPr>
            </w:pPr>
            <w:r w:rsidRPr="00114549">
              <w:rPr>
                <w:bCs/>
                <w:color w:val="000000"/>
              </w:rPr>
              <w:t>10,0±</w:t>
            </w:r>
            <w:r w:rsidR="002C31EB">
              <w:rPr>
                <w:bCs/>
                <w:color w:val="000000"/>
                <w:lang w:val="kk-KZ"/>
              </w:rPr>
              <w:t xml:space="preserve"> </w:t>
            </w:r>
            <w:r w:rsidRPr="00114549">
              <w:rPr>
                <w:bCs/>
                <w:color w:val="000000"/>
                <w:lang w:val="kk-KZ"/>
              </w:rPr>
              <w:t>5,7</w:t>
            </w:r>
          </w:p>
        </w:tc>
        <w:tc>
          <w:tcPr>
            <w:tcW w:w="910" w:type="dxa"/>
            <w:shd w:val="clear" w:color="auto" w:fill="auto"/>
            <w:vAlign w:val="center"/>
          </w:tcPr>
          <w:p w14:paraId="5969441F" w14:textId="77777777" w:rsidR="006D7AE8" w:rsidRPr="00114549" w:rsidRDefault="006D7AE8" w:rsidP="0035404E">
            <w:pPr>
              <w:ind w:left="-94" w:right="-84"/>
              <w:jc w:val="center"/>
              <w:rPr>
                <w:bCs/>
                <w:color w:val="000000"/>
                <w:lang w:val="kk-KZ"/>
              </w:rPr>
            </w:pPr>
            <w:r w:rsidRPr="00114549">
              <w:rPr>
                <w:bCs/>
                <w:color w:val="000000"/>
              </w:rPr>
              <w:t>22,5±</w:t>
            </w:r>
            <w:r w:rsidRPr="00114549">
              <w:rPr>
                <w:bCs/>
                <w:color w:val="000000"/>
                <w:lang w:val="kk-KZ"/>
              </w:rPr>
              <w:t>2,5</w:t>
            </w:r>
          </w:p>
        </w:tc>
        <w:tc>
          <w:tcPr>
            <w:tcW w:w="910" w:type="dxa"/>
            <w:shd w:val="clear" w:color="auto" w:fill="auto"/>
            <w:vAlign w:val="center"/>
          </w:tcPr>
          <w:p w14:paraId="3667404A" w14:textId="77777777" w:rsidR="006D7AE8" w:rsidRPr="00114549" w:rsidRDefault="006D7AE8" w:rsidP="0035404E">
            <w:pPr>
              <w:ind w:left="-94" w:right="-84"/>
              <w:jc w:val="center"/>
              <w:rPr>
                <w:bCs/>
                <w:color w:val="000000"/>
                <w:lang w:val="kk-KZ"/>
              </w:rPr>
            </w:pPr>
            <w:r w:rsidRPr="00114549">
              <w:rPr>
                <w:bCs/>
                <w:color w:val="000000"/>
              </w:rPr>
              <w:t>35,0±</w:t>
            </w:r>
            <w:r w:rsidRPr="00114549">
              <w:rPr>
                <w:bCs/>
                <w:color w:val="000000"/>
                <w:lang w:val="kk-KZ"/>
              </w:rPr>
              <w:t>6,4</w:t>
            </w:r>
          </w:p>
        </w:tc>
        <w:tc>
          <w:tcPr>
            <w:tcW w:w="910" w:type="dxa"/>
            <w:shd w:val="clear" w:color="auto" w:fill="auto"/>
            <w:vAlign w:val="center"/>
          </w:tcPr>
          <w:p w14:paraId="321A275B" w14:textId="77777777" w:rsidR="006D7AE8" w:rsidRPr="00114549" w:rsidRDefault="006D7AE8" w:rsidP="0035404E">
            <w:pPr>
              <w:ind w:left="-94" w:right="-84"/>
              <w:jc w:val="center"/>
              <w:rPr>
                <w:bCs/>
                <w:color w:val="000000"/>
                <w:lang w:val="kk-KZ"/>
              </w:rPr>
            </w:pPr>
            <w:r w:rsidRPr="00114549">
              <w:rPr>
                <w:bCs/>
                <w:color w:val="000000"/>
              </w:rPr>
              <w:t>47,5±</w:t>
            </w:r>
            <w:r w:rsidRPr="00114549">
              <w:rPr>
                <w:bCs/>
                <w:color w:val="000000"/>
                <w:lang w:val="kk-KZ"/>
              </w:rPr>
              <w:t>2,5</w:t>
            </w:r>
          </w:p>
        </w:tc>
        <w:tc>
          <w:tcPr>
            <w:tcW w:w="910" w:type="dxa"/>
            <w:shd w:val="clear" w:color="auto" w:fill="auto"/>
            <w:vAlign w:val="center"/>
          </w:tcPr>
          <w:p w14:paraId="3064AB0C" w14:textId="77777777" w:rsidR="006D7AE8" w:rsidRPr="00114549" w:rsidRDefault="006D7AE8" w:rsidP="0035404E">
            <w:pPr>
              <w:ind w:left="-94" w:right="-84"/>
              <w:jc w:val="center"/>
              <w:rPr>
                <w:bCs/>
                <w:color w:val="000000"/>
                <w:lang w:val="kk-KZ"/>
              </w:rPr>
            </w:pPr>
            <w:r w:rsidRPr="00114549">
              <w:rPr>
                <w:bCs/>
                <w:color w:val="000000"/>
              </w:rPr>
              <w:t>62,5±</w:t>
            </w:r>
            <w:r w:rsidRPr="00114549">
              <w:rPr>
                <w:bCs/>
                <w:color w:val="000000"/>
                <w:lang w:val="kk-KZ"/>
              </w:rPr>
              <w:t>4,7</w:t>
            </w:r>
          </w:p>
        </w:tc>
        <w:tc>
          <w:tcPr>
            <w:tcW w:w="824" w:type="dxa"/>
            <w:shd w:val="clear" w:color="auto" w:fill="auto"/>
            <w:vAlign w:val="center"/>
          </w:tcPr>
          <w:p w14:paraId="2102AECC" w14:textId="108BE58F" w:rsidR="006D7AE8" w:rsidRPr="00114549" w:rsidRDefault="006D7AE8" w:rsidP="0035404E">
            <w:pPr>
              <w:ind w:left="-94" w:right="-84"/>
              <w:jc w:val="center"/>
              <w:rPr>
                <w:bCs/>
                <w:color w:val="000000"/>
                <w:lang w:val="kk-KZ"/>
              </w:rPr>
            </w:pPr>
            <w:r w:rsidRPr="00114549">
              <w:rPr>
                <w:bCs/>
                <w:color w:val="000000"/>
              </w:rPr>
              <w:t>67,5±</w:t>
            </w:r>
            <w:r w:rsidR="002C31EB">
              <w:rPr>
                <w:bCs/>
                <w:color w:val="000000"/>
                <w:lang w:val="kk-KZ"/>
              </w:rPr>
              <w:t xml:space="preserve"> </w:t>
            </w:r>
            <w:r w:rsidRPr="00114549">
              <w:rPr>
                <w:bCs/>
                <w:color w:val="000000"/>
                <w:lang w:val="kk-KZ"/>
              </w:rPr>
              <w:t>2,5</w:t>
            </w:r>
          </w:p>
        </w:tc>
        <w:tc>
          <w:tcPr>
            <w:tcW w:w="824" w:type="dxa"/>
            <w:shd w:val="clear" w:color="auto" w:fill="auto"/>
            <w:vAlign w:val="center"/>
          </w:tcPr>
          <w:p w14:paraId="7EF88DDD" w14:textId="77777777" w:rsidR="006D7AE8" w:rsidRPr="00114549" w:rsidRDefault="006D7AE8" w:rsidP="0035404E">
            <w:pPr>
              <w:ind w:left="-94" w:right="-84"/>
              <w:jc w:val="center"/>
              <w:rPr>
                <w:bCs/>
                <w:color w:val="000000"/>
                <w:lang w:val="kk-KZ"/>
              </w:rPr>
            </w:pPr>
            <w:r w:rsidRPr="00114549">
              <w:rPr>
                <w:bCs/>
                <w:color w:val="000000"/>
              </w:rPr>
              <w:t>75,0±</w:t>
            </w:r>
            <w:r w:rsidRPr="00114549">
              <w:rPr>
                <w:bCs/>
                <w:color w:val="000000"/>
                <w:lang w:val="kk-KZ"/>
              </w:rPr>
              <w:t>5,0</w:t>
            </w:r>
          </w:p>
        </w:tc>
        <w:tc>
          <w:tcPr>
            <w:tcW w:w="824" w:type="dxa"/>
            <w:shd w:val="clear" w:color="auto" w:fill="auto"/>
            <w:vAlign w:val="center"/>
          </w:tcPr>
          <w:p w14:paraId="20675B9C" w14:textId="07BAE69C" w:rsidR="006D7AE8" w:rsidRPr="00114549" w:rsidRDefault="006D7AE8" w:rsidP="0035404E">
            <w:pPr>
              <w:ind w:left="-94" w:right="-84"/>
              <w:jc w:val="center"/>
              <w:rPr>
                <w:bCs/>
                <w:color w:val="000000"/>
                <w:lang w:val="kk-KZ"/>
              </w:rPr>
            </w:pPr>
            <w:r w:rsidRPr="00114549">
              <w:rPr>
                <w:bCs/>
                <w:color w:val="000000"/>
              </w:rPr>
              <w:t>75,0±</w:t>
            </w:r>
            <w:r w:rsidR="002C31EB">
              <w:rPr>
                <w:bCs/>
                <w:color w:val="000000"/>
                <w:lang w:val="kk-KZ"/>
              </w:rPr>
              <w:t xml:space="preserve"> </w:t>
            </w:r>
            <w:r w:rsidRPr="00114549">
              <w:rPr>
                <w:bCs/>
                <w:color w:val="000000"/>
                <w:lang w:val="kk-KZ"/>
              </w:rPr>
              <w:t>5,0</w:t>
            </w:r>
          </w:p>
        </w:tc>
        <w:tc>
          <w:tcPr>
            <w:tcW w:w="681" w:type="dxa"/>
            <w:shd w:val="clear" w:color="auto" w:fill="auto"/>
            <w:vAlign w:val="center"/>
          </w:tcPr>
          <w:p w14:paraId="3832411F" w14:textId="77777777" w:rsidR="006D7AE8" w:rsidRPr="00114549" w:rsidRDefault="006D7AE8" w:rsidP="0035404E">
            <w:pPr>
              <w:ind w:left="-94" w:right="-84"/>
              <w:jc w:val="center"/>
              <w:rPr>
                <w:bCs/>
                <w:color w:val="000000"/>
                <w:lang w:val="kk-KZ"/>
              </w:rPr>
            </w:pPr>
            <w:r w:rsidRPr="00114549">
              <w:rPr>
                <w:bCs/>
                <w:color w:val="000000"/>
              </w:rPr>
              <w:t>75,0±</w:t>
            </w:r>
            <w:r w:rsidRPr="00114549">
              <w:rPr>
                <w:bCs/>
                <w:color w:val="000000"/>
                <w:lang w:val="kk-KZ"/>
              </w:rPr>
              <w:t>5,0</w:t>
            </w:r>
          </w:p>
        </w:tc>
      </w:tr>
      <w:tr w:rsidR="006D7AE8" w:rsidRPr="00114549" w14:paraId="4B30B2B6" w14:textId="77777777" w:rsidTr="002C31EB">
        <w:tc>
          <w:tcPr>
            <w:tcW w:w="994" w:type="dxa"/>
            <w:gridSpan w:val="2"/>
            <w:vMerge w:val="restart"/>
            <w:shd w:val="clear" w:color="auto" w:fill="auto"/>
          </w:tcPr>
          <w:p w14:paraId="3E84A7FA" w14:textId="77777777" w:rsidR="006D7AE8" w:rsidRPr="00114549" w:rsidRDefault="006D7AE8" w:rsidP="002C31EB">
            <w:pPr>
              <w:ind w:right="-122"/>
              <w:jc w:val="both"/>
              <w:rPr>
                <w:color w:val="FF0000"/>
                <w:lang w:val="kk-KZ"/>
              </w:rPr>
            </w:pPr>
            <w:r w:rsidRPr="00114549">
              <w:rPr>
                <w:bCs/>
              </w:rPr>
              <w:t>BSc</w:t>
            </w:r>
            <w:r w:rsidRPr="00114549">
              <w:rPr>
                <w:bCs/>
                <w:vertAlign w:val="subscript"/>
              </w:rPr>
              <w:t>1</w:t>
            </w:r>
            <w:r w:rsidRPr="00114549">
              <w:rPr>
                <w:bCs/>
              </w:rPr>
              <w:t>-15</w:t>
            </w:r>
          </w:p>
        </w:tc>
        <w:tc>
          <w:tcPr>
            <w:tcW w:w="938" w:type="dxa"/>
            <w:shd w:val="clear" w:color="auto" w:fill="auto"/>
          </w:tcPr>
          <w:p w14:paraId="022CEC87" w14:textId="77777777" w:rsidR="006D7AE8" w:rsidRPr="00114549" w:rsidRDefault="006D7AE8" w:rsidP="00FC2A43">
            <w:pPr>
              <w:jc w:val="both"/>
              <w:rPr>
                <w:lang w:val="kk-KZ"/>
              </w:rPr>
            </w:pPr>
            <w:r w:rsidRPr="00114549">
              <w:rPr>
                <w:lang w:val="kk-KZ"/>
              </w:rPr>
              <w:t>Май</w:t>
            </w:r>
          </w:p>
        </w:tc>
        <w:tc>
          <w:tcPr>
            <w:tcW w:w="850" w:type="dxa"/>
            <w:shd w:val="clear" w:color="auto" w:fill="auto"/>
            <w:vAlign w:val="center"/>
          </w:tcPr>
          <w:p w14:paraId="107AAE32" w14:textId="0006862A" w:rsidR="006D7AE8" w:rsidRPr="00114549" w:rsidRDefault="006D7AE8" w:rsidP="0035404E">
            <w:pPr>
              <w:ind w:left="-94" w:right="-84"/>
              <w:jc w:val="center"/>
              <w:rPr>
                <w:bCs/>
                <w:color w:val="000000"/>
                <w:lang w:val="kk-KZ"/>
              </w:rPr>
            </w:pPr>
            <w:r w:rsidRPr="00114549">
              <w:rPr>
                <w:bCs/>
                <w:color w:val="000000"/>
              </w:rPr>
              <w:t>12,5±</w:t>
            </w:r>
            <w:r w:rsidR="002C31EB">
              <w:rPr>
                <w:bCs/>
                <w:color w:val="000000"/>
                <w:lang w:val="kk-KZ"/>
              </w:rPr>
              <w:t xml:space="preserve"> </w:t>
            </w:r>
            <w:r w:rsidRPr="00114549">
              <w:rPr>
                <w:bCs/>
                <w:color w:val="000000"/>
                <w:lang w:val="kk-KZ"/>
              </w:rPr>
              <w:t>6,2</w:t>
            </w:r>
          </w:p>
        </w:tc>
        <w:tc>
          <w:tcPr>
            <w:tcW w:w="910" w:type="dxa"/>
            <w:shd w:val="clear" w:color="auto" w:fill="auto"/>
            <w:vAlign w:val="center"/>
          </w:tcPr>
          <w:p w14:paraId="4D795BA7" w14:textId="77777777" w:rsidR="006D7AE8" w:rsidRPr="00114549" w:rsidRDefault="006D7AE8" w:rsidP="0035404E">
            <w:pPr>
              <w:ind w:left="-94" w:right="-84"/>
              <w:jc w:val="center"/>
              <w:rPr>
                <w:bCs/>
                <w:color w:val="000000"/>
                <w:lang w:val="kk-KZ"/>
              </w:rPr>
            </w:pPr>
            <w:r w:rsidRPr="00114549">
              <w:rPr>
                <w:bCs/>
                <w:color w:val="000000"/>
              </w:rPr>
              <w:t>45,0±</w:t>
            </w:r>
            <w:r w:rsidRPr="00114549">
              <w:rPr>
                <w:bCs/>
                <w:color w:val="000000"/>
                <w:lang w:val="kk-KZ"/>
              </w:rPr>
              <w:t>6,4</w:t>
            </w:r>
          </w:p>
        </w:tc>
        <w:tc>
          <w:tcPr>
            <w:tcW w:w="910" w:type="dxa"/>
            <w:shd w:val="clear" w:color="auto" w:fill="auto"/>
            <w:vAlign w:val="center"/>
          </w:tcPr>
          <w:p w14:paraId="43BDFBF2" w14:textId="77777777" w:rsidR="006D7AE8" w:rsidRPr="00114549" w:rsidRDefault="006D7AE8" w:rsidP="0035404E">
            <w:pPr>
              <w:ind w:left="-94" w:right="-84"/>
              <w:jc w:val="center"/>
              <w:rPr>
                <w:bCs/>
                <w:color w:val="000000"/>
                <w:lang w:val="kk-KZ"/>
              </w:rPr>
            </w:pPr>
            <w:r w:rsidRPr="00114549">
              <w:rPr>
                <w:bCs/>
                <w:color w:val="000000"/>
              </w:rPr>
              <w:t>80,0±</w:t>
            </w:r>
            <w:r w:rsidRPr="00114549">
              <w:rPr>
                <w:bCs/>
                <w:color w:val="000000"/>
                <w:lang w:val="kk-KZ"/>
              </w:rPr>
              <w:t>4,1</w:t>
            </w:r>
          </w:p>
        </w:tc>
        <w:tc>
          <w:tcPr>
            <w:tcW w:w="910" w:type="dxa"/>
            <w:shd w:val="clear" w:color="auto" w:fill="auto"/>
            <w:vAlign w:val="center"/>
          </w:tcPr>
          <w:p w14:paraId="6A774A6E" w14:textId="77777777" w:rsidR="006D7AE8" w:rsidRPr="00114549" w:rsidRDefault="006D7AE8" w:rsidP="0035404E">
            <w:pPr>
              <w:ind w:left="-94" w:right="-84"/>
              <w:jc w:val="center"/>
              <w:rPr>
                <w:bCs/>
                <w:color w:val="000000"/>
                <w:lang w:val="kk-KZ"/>
              </w:rPr>
            </w:pPr>
            <w:r w:rsidRPr="00114549">
              <w:rPr>
                <w:bCs/>
                <w:color w:val="000000"/>
              </w:rPr>
              <w:t>100</w:t>
            </w:r>
          </w:p>
        </w:tc>
        <w:tc>
          <w:tcPr>
            <w:tcW w:w="910" w:type="dxa"/>
            <w:shd w:val="clear" w:color="auto" w:fill="auto"/>
            <w:vAlign w:val="center"/>
          </w:tcPr>
          <w:p w14:paraId="7D6F3DCA"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2FA27ACD"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074DCD3D"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4EC74A91" w14:textId="77777777" w:rsidR="006D7AE8" w:rsidRPr="00114549" w:rsidRDefault="006D7AE8" w:rsidP="0035404E">
            <w:pPr>
              <w:ind w:left="-94" w:right="-84"/>
              <w:jc w:val="center"/>
            </w:pPr>
            <w:r w:rsidRPr="00114549">
              <w:rPr>
                <w:bCs/>
                <w:color w:val="000000"/>
              </w:rPr>
              <w:t>100</w:t>
            </w:r>
          </w:p>
        </w:tc>
        <w:tc>
          <w:tcPr>
            <w:tcW w:w="681" w:type="dxa"/>
            <w:shd w:val="clear" w:color="auto" w:fill="auto"/>
            <w:vAlign w:val="center"/>
          </w:tcPr>
          <w:p w14:paraId="4E84795D" w14:textId="77777777" w:rsidR="006D7AE8" w:rsidRPr="00114549" w:rsidRDefault="006D7AE8" w:rsidP="0035404E">
            <w:pPr>
              <w:ind w:left="-94" w:right="-84"/>
              <w:jc w:val="center"/>
            </w:pPr>
            <w:r w:rsidRPr="00114549">
              <w:rPr>
                <w:bCs/>
                <w:color w:val="000000"/>
              </w:rPr>
              <w:t>100</w:t>
            </w:r>
          </w:p>
        </w:tc>
      </w:tr>
      <w:tr w:rsidR="006D7AE8" w:rsidRPr="00114549" w14:paraId="07652959" w14:textId="77777777" w:rsidTr="002C31EB">
        <w:tc>
          <w:tcPr>
            <w:tcW w:w="994" w:type="dxa"/>
            <w:gridSpan w:val="2"/>
            <w:vMerge/>
            <w:shd w:val="clear" w:color="auto" w:fill="auto"/>
          </w:tcPr>
          <w:p w14:paraId="2644C65D" w14:textId="77777777" w:rsidR="006D7AE8" w:rsidRPr="00114549" w:rsidRDefault="006D7AE8" w:rsidP="002C31EB">
            <w:pPr>
              <w:ind w:right="-122"/>
              <w:jc w:val="both"/>
              <w:rPr>
                <w:color w:val="FF0000"/>
                <w:lang w:val="kk-KZ"/>
              </w:rPr>
            </w:pPr>
          </w:p>
        </w:tc>
        <w:tc>
          <w:tcPr>
            <w:tcW w:w="938" w:type="dxa"/>
            <w:shd w:val="clear" w:color="auto" w:fill="auto"/>
          </w:tcPr>
          <w:p w14:paraId="377A93E2" w14:textId="77777777" w:rsidR="006D7AE8" w:rsidRPr="00114549" w:rsidRDefault="006D7AE8" w:rsidP="00FC2A43">
            <w:pPr>
              <w:jc w:val="both"/>
              <w:rPr>
                <w:lang w:val="kk-KZ"/>
              </w:rPr>
            </w:pPr>
            <w:r w:rsidRPr="00114549">
              <w:rPr>
                <w:lang w:val="kk-KZ"/>
              </w:rPr>
              <w:t>Су</w:t>
            </w:r>
          </w:p>
        </w:tc>
        <w:tc>
          <w:tcPr>
            <w:tcW w:w="850" w:type="dxa"/>
            <w:shd w:val="clear" w:color="auto" w:fill="auto"/>
            <w:vAlign w:val="center"/>
          </w:tcPr>
          <w:p w14:paraId="7488247B" w14:textId="77777777" w:rsidR="006D7AE8" w:rsidRPr="00114549" w:rsidRDefault="006D7AE8" w:rsidP="0035404E">
            <w:pPr>
              <w:ind w:left="-94" w:right="-84"/>
              <w:jc w:val="center"/>
              <w:rPr>
                <w:bCs/>
                <w:color w:val="000000"/>
                <w:lang w:val="kk-KZ"/>
              </w:rPr>
            </w:pPr>
            <w:r w:rsidRPr="00114549">
              <w:rPr>
                <w:bCs/>
                <w:color w:val="000000"/>
              </w:rPr>
              <w:t>7,5±</w:t>
            </w:r>
            <w:r w:rsidRPr="00114549">
              <w:rPr>
                <w:bCs/>
                <w:color w:val="000000"/>
                <w:lang w:val="kk-KZ"/>
              </w:rPr>
              <w:t>2,5</w:t>
            </w:r>
          </w:p>
        </w:tc>
        <w:tc>
          <w:tcPr>
            <w:tcW w:w="910" w:type="dxa"/>
            <w:shd w:val="clear" w:color="auto" w:fill="auto"/>
            <w:vAlign w:val="center"/>
          </w:tcPr>
          <w:p w14:paraId="25EC8BA8" w14:textId="77777777" w:rsidR="006D7AE8" w:rsidRPr="00114549" w:rsidRDefault="006D7AE8" w:rsidP="0035404E">
            <w:pPr>
              <w:ind w:left="-94" w:right="-84"/>
              <w:jc w:val="center"/>
              <w:rPr>
                <w:bCs/>
                <w:color w:val="000000"/>
                <w:lang w:val="kk-KZ"/>
              </w:rPr>
            </w:pPr>
            <w:r w:rsidRPr="00114549">
              <w:rPr>
                <w:bCs/>
                <w:color w:val="000000"/>
              </w:rPr>
              <w:t>30,0±</w:t>
            </w:r>
            <w:r w:rsidRPr="00114549">
              <w:rPr>
                <w:bCs/>
                <w:color w:val="000000"/>
                <w:lang w:val="kk-KZ"/>
              </w:rPr>
              <w:t>0,0</w:t>
            </w:r>
          </w:p>
        </w:tc>
        <w:tc>
          <w:tcPr>
            <w:tcW w:w="910" w:type="dxa"/>
            <w:shd w:val="clear" w:color="auto" w:fill="auto"/>
            <w:vAlign w:val="center"/>
          </w:tcPr>
          <w:p w14:paraId="7EB66101" w14:textId="77777777" w:rsidR="006D7AE8" w:rsidRPr="00114549" w:rsidRDefault="006D7AE8" w:rsidP="0035404E">
            <w:pPr>
              <w:ind w:left="-94" w:right="-84"/>
              <w:jc w:val="center"/>
              <w:rPr>
                <w:bCs/>
                <w:color w:val="000000"/>
                <w:lang w:val="kk-KZ"/>
              </w:rPr>
            </w:pPr>
            <w:r w:rsidRPr="00114549">
              <w:rPr>
                <w:bCs/>
                <w:color w:val="000000"/>
              </w:rPr>
              <w:t>47,5±</w:t>
            </w:r>
            <w:r w:rsidRPr="00114549">
              <w:rPr>
                <w:bCs/>
                <w:color w:val="000000"/>
                <w:lang w:val="kk-KZ"/>
              </w:rPr>
              <w:t>6,2</w:t>
            </w:r>
          </w:p>
        </w:tc>
        <w:tc>
          <w:tcPr>
            <w:tcW w:w="910" w:type="dxa"/>
            <w:shd w:val="clear" w:color="auto" w:fill="auto"/>
            <w:vAlign w:val="center"/>
          </w:tcPr>
          <w:p w14:paraId="35B44D50" w14:textId="77777777" w:rsidR="006D7AE8" w:rsidRPr="00114549" w:rsidRDefault="006D7AE8" w:rsidP="0035404E">
            <w:pPr>
              <w:ind w:left="-94" w:right="-84"/>
              <w:jc w:val="center"/>
              <w:rPr>
                <w:bCs/>
                <w:color w:val="000000"/>
                <w:lang w:val="kk-KZ"/>
              </w:rPr>
            </w:pPr>
            <w:r w:rsidRPr="00114549">
              <w:rPr>
                <w:bCs/>
                <w:color w:val="000000"/>
              </w:rPr>
              <w:t>67,5±</w:t>
            </w:r>
            <w:r w:rsidRPr="00114549">
              <w:rPr>
                <w:bCs/>
                <w:color w:val="000000"/>
                <w:lang w:val="kk-KZ"/>
              </w:rPr>
              <w:t>4,7</w:t>
            </w:r>
          </w:p>
        </w:tc>
        <w:tc>
          <w:tcPr>
            <w:tcW w:w="910" w:type="dxa"/>
            <w:shd w:val="clear" w:color="auto" w:fill="auto"/>
            <w:vAlign w:val="center"/>
          </w:tcPr>
          <w:p w14:paraId="6106C9E8" w14:textId="77777777" w:rsidR="006D7AE8" w:rsidRPr="00114549" w:rsidRDefault="006D7AE8" w:rsidP="0035404E">
            <w:pPr>
              <w:ind w:left="-94" w:right="-84"/>
              <w:jc w:val="center"/>
              <w:rPr>
                <w:bCs/>
                <w:color w:val="000000"/>
                <w:lang w:val="kk-KZ"/>
              </w:rPr>
            </w:pPr>
            <w:r w:rsidRPr="00114549">
              <w:rPr>
                <w:bCs/>
                <w:color w:val="000000"/>
              </w:rPr>
              <w:t>87,5±</w:t>
            </w:r>
            <w:r w:rsidRPr="00114549">
              <w:rPr>
                <w:bCs/>
                <w:color w:val="000000"/>
                <w:lang w:val="kk-KZ"/>
              </w:rPr>
              <w:t>4,7</w:t>
            </w:r>
          </w:p>
        </w:tc>
        <w:tc>
          <w:tcPr>
            <w:tcW w:w="824" w:type="dxa"/>
            <w:shd w:val="clear" w:color="auto" w:fill="auto"/>
            <w:vAlign w:val="center"/>
          </w:tcPr>
          <w:p w14:paraId="5C7CACEF"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36033CFE"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3547B2E4" w14:textId="77777777" w:rsidR="006D7AE8" w:rsidRPr="00114549" w:rsidRDefault="006D7AE8" w:rsidP="0035404E">
            <w:pPr>
              <w:ind w:left="-94" w:right="-84"/>
              <w:jc w:val="center"/>
            </w:pPr>
            <w:r w:rsidRPr="00114549">
              <w:rPr>
                <w:bCs/>
                <w:color w:val="000000"/>
              </w:rPr>
              <w:t>100</w:t>
            </w:r>
          </w:p>
        </w:tc>
        <w:tc>
          <w:tcPr>
            <w:tcW w:w="681" w:type="dxa"/>
            <w:shd w:val="clear" w:color="auto" w:fill="auto"/>
            <w:vAlign w:val="center"/>
          </w:tcPr>
          <w:p w14:paraId="1AA6ADC5" w14:textId="77777777" w:rsidR="006D7AE8" w:rsidRPr="00114549" w:rsidRDefault="006D7AE8" w:rsidP="0035404E">
            <w:pPr>
              <w:ind w:left="-94" w:right="-84"/>
              <w:jc w:val="center"/>
            </w:pPr>
            <w:r w:rsidRPr="00114549">
              <w:rPr>
                <w:bCs/>
                <w:color w:val="000000"/>
              </w:rPr>
              <w:t>100</w:t>
            </w:r>
          </w:p>
        </w:tc>
      </w:tr>
      <w:tr w:rsidR="006D7AE8" w:rsidRPr="00114549" w14:paraId="40C95F52" w14:textId="77777777" w:rsidTr="002C31EB">
        <w:tc>
          <w:tcPr>
            <w:tcW w:w="994" w:type="dxa"/>
            <w:gridSpan w:val="2"/>
            <w:vMerge w:val="restart"/>
            <w:shd w:val="clear" w:color="auto" w:fill="auto"/>
          </w:tcPr>
          <w:p w14:paraId="4EEFF972" w14:textId="77777777" w:rsidR="006D7AE8" w:rsidRPr="00114549" w:rsidRDefault="006D7AE8" w:rsidP="002C31EB">
            <w:pPr>
              <w:ind w:right="-122"/>
              <w:jc w:val="both"/>
              <w:rPr>
                <w:color w:val="FF0000"/>
                <w:lang w:val="kk-KZ"/>
              </w:rPr>
            </w:pPr>
            <w:r w:rsidRPr="00114549">
              <w:rPr>
                <w:bCs/>
              </w:rPr>
              <w:t>BSc</w:t>
            </w:r>
            <w:r w:rsidRPr="00114549">
              <w:rPr>
                <w:bCs/>
                <w:vertAlign w:val="subscript"/>
              </w:rPr>
              <w:t>2</w:t>
            </w:r>
            <w:r w:rsidRPr="00114549">
              <w:rPr>
                <w:bCs/>
              </w:rPr>
              <w:t>-15</w:t>
            </w:r>
          </w:p>
        </w:tc>
        <w:tc>
          <w:tcPr>
            <w:tcW w:w="938" w:type="dxa"/>
            <w:shd w:val="clear" w:color="auto" w:fill="auto"/>
          </w:tcPr>
          <w:p w14:paraId="67417A81" w14:textId="77777777" w:rsidR="006D7AE8" w:rsidRPr="00114549" w:rsidRDefault="006D7AE8" w:rsidP="00FC2A43">
            <w:pPr>
              <w:jc w:val="both"/>
              <w:rPr>
                <w:lang w:val="kk-KZ"/>
              </w:rPr>
            </w:pPr>
            <w:r w:rsidRPr="00114549">
              <w:rPr>
                <w:lang w:val="kk-KZ"/>
              </w:rPr>
              <w:t>Май</w:t>
            </w:r>
          </w:p>
        </w:tc>
        <w:tc>
          <w:tcPr>
            <w:tcW w:w="850" w:type="dxa"/>
            <w:shd w:val="clear" w:color="auto" w:fill="auto"/>
            <w:vAlign w:val="center"/>
          </w:tcPr>
          <w:p w14:paraId="56059CE0" w14:textId="15559D4D" w:rsidR="006D7AE8" w:rsidRPr="00114549" w:rsidRDefault="006D7AE8" w:rsidP="0035404E">
            <w:pPr>
              <w:ind w:left="-94" w:right="-84"/>
              <w:jc w:val="center"/>
              <w:rPr>
                <w:bCs/>
                <w:color w:val="000000"/>
                <w:lang w:val="kk-KZ"/>
              </w:rPr>
            </w:pPr>
            <w:r w:rsidRPr="00114549">
              <w:rPr>
                <w:bCs/>
                <w:color w:val="000000"/>
              </w:rPr>
              <w:t>32,5±</w:t>
            </w:r>
            <w:r w:rsidR="002C31EB">
              <w:rPr>
                <w:bCs/>
                <w:color w:val="000000"/>
                <w:lang w:val="kk-KZ"/>
              </w:rPr>
              <w:t xml:space="preserve"> </w:t>
            </w:r>
            <w:r w:rsidRPr="00114549">
              <w:rPr>
                <w:bCs/>
                <w:color w:val="000000"/>
                <w:lang w:val="kk-KZ"/>
              </w:rPr>
              <w:t>6,2</w:t>
            </w:r>
          </w:p>
        </w:tc>
        <w:tc>
          <w:tcPr>
            <w:tcW w:w="910" w:type="dxa"/>
            <w:shd w:val="clear" w:color="auto" w:fill="auto"/>
            <w:vAlign w:val="center"/>
          </w:tcPr>
          <w:p w14:paraId="30601A70" w14:textId="77777777" w:rsidR="006D7AE8" w:rsidRPr="00114549" w:rsidRDefault="006D7AE8" w:rsidP="0035404E">
            <w:pPr>
              <w:ind w:left="-94" w:right="-84"/>
              <w:jc w:val="center"/>
              <w:rPr>
                <w:bCs/>
                <w:color w:val="000000"/>
                <w:lang w:val="kk-KZ"/>
              </w:rPr>
            </w:pPr>
            <w:r w:rsidRPr="00114549">
              <w:rPr>
                <w:bCs/>
                <w:color w:val="000000"/>
              </w:rPr>
              <w:t>85,0±</w:t>
            </w:r>
            <w:r w:rsidRPr="00114549">
              <w:rPr>
                <w:bCs/>
                <w:color w:val="000000"/>
                <w:lang w:val="kk-KZ"/>
              </w:rPr>
              <w:t>6,4</w:t>
            </w:r>
          </w:p>
        </w:tc>
        <w:tc>
          <w:tcPr>
            <w:tcW w:w="910" w:type="dxa"/>
            <w:shd w:val="clear" w:color="auto" w:fill="auto"/>
            <w:vAlign w:val="center"/>
          </w:tcPr>
          <w:p w14:paraId="71E30517" w14:textId="77777777" w:rsidR="006D7AE8" w:rsidRPr="00114549" w:rsidRDefault="006D7AE8" w:rsidP="0035404E">
            <w:pPr>
              <w:ind w:left="-94" w:right="-84"/>
              <w:jc w:val="center"/>
              <w:rPr>
                <w:bCs/>
                <w:color w:val="000000"/>
                <w:lang w:val="kk-KZ"/>
              </w:rPr>
            </w:pPr>
            <w:r w:rsidRPr="00114549">
              <w:rPr>
                <w:bCs/>
                <w:color w:val="000000"/>
              </w:rPr>
              <w:t>92,5±</w:t>
            </w:r>
            <w:r w:rsidRPr="00114549">
              <w:rPr>
                <w:bCs/>
                <w:color w:val="000000"/>
                <w:lang w:val="kk-KZ"/>
              </w:rPr>
              <w:t>7,5</w:t>
            </w:r>
          </w:p>
        </w:tc>
        <w:tc>
          <w:tcPr>
            <w:tcW w:w="910" w:type="dxa"/>
            <w:shd w:val="clear" w:color="auto" w:fill="auto"/>
            <w:vAlign w:val="center"/>
          </w:tcPr>
          <w:p w14:paraId="2D472B5B" w14:textId="77777777" w:rsidR="006D7AE8" w:rsidRPr="00114549" w:rsidRDefault="006D7AE8" w:rsidP="0035404E">
            <w:pPr>
              <w:ind w:left="-94" w:right="-84"/>
              <w:jc w:val="center"/>
            </w:pPr>
            <w:r w:rsidRPr="00114549">
              <w:rPr>
                <w:bCs/>
                <w:color w:val="000000"/>
              </w:rPr>
              <w:t>100</w:t>
            </w:r>
          </w:p>
        </w:tc>
        <w:tc>
          <w:tcPr>
            <w:tcW w:w="910" w:type="dxa"/>
            <w:shd w:val="clear" w:color="auto" w:fill="auto"/>
            <w:vAlign w:val="center"/>
          </w:tcPr>
          <w:p w14:paraId="1E572065"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0F829078"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1EED13E7"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08214343" w14:textId="77777777" w:rsidR="006D7AE8" w:rsidRPr="00114549" w:rsidRDefault="006D7AE8" w:rsidP="0035404E">
            <w:pPr>
              <w:ind w:left="-94" w:right="-84"/>
              <w:jc w:val="center"/>
            </w:pPr>
            <w:r w:rsidRPr="00114549">
              <w:rPr>
                <w:bCs/>
                <w:color w:val="000000"/>
              </w:rPr>
              <w:t>100</w:t>
            </w:r>
          </w:p>
        </w:tc>
        <w:tc>
          <w:tcPr>
            <w:tcW w:w="681" w:type="dxa"/>
            <w:shd w:val="clear" w:color="auto" w:fill="auto"/>
            <w:vAlign w:val="center"/>
          </w:tcPr>
          <w:p w14:paraId="7F1E199C" w14:textId="77777777" w:rsidR="006D7AE8" w:rsidRPr="00114549" w:rsidRDefault="006D7AE8" w:rsidP="0035404E">
            <w:pPr>
              <w:ind w:left="-94" w:right="-84"/>
              <w:jc w:val="center"/>
            </w:pPr>
            <w:r w:rsidRPr="00114549">
              <w:rPr>
                <w:bCs/>
                <w:color w:val="000000"/>
              </w:rPr>
              <w:t>100</w:t>
            </w:r>
          </w:p>
        </w:tc>
      </w:tr>
      <w:tr w:rsidR="006D7AE8" w:rsidRPr="00114549" w14:paraId="057D9AF7" w14:textId="77777777" w:rsidTr="002C31EB">
        <w:tc>
          <w:tcPr>
            <w:tcW w:w="994" w:type="dxa"/>
            <w:gridSpan w:val="2"/>
            <w:vMerge/>
            <w:shd w:val="clear" w:color="auto" w:fill="auto"/>
          </w:tcPr>
          <w:p w14:paraId="085AAB21" w14:textId="77777777" w:rsidR="006D7AE8" w:rsidRPr="00114549" w:rsidRDefault="006D7AE8" w:rsidP="002C31EB">
            <w:pPr>
              <w:ind w:right="-122"/>
              <w:jc w:val="both"/>
              <w:rPr>
                <w:color w:val="FF0000"/>
                <w:lang w:val="kk-KZ"/>
              </w:rPr>
            </w:pPr>
          </w:p>
        </w:tc>
        <w:tc>
          <w:tcPr>
            <w:tcW w:w="938" w:type="dxa"/>
            <w:shd w:val="clear" w:color="auto" w:fill="auto"/>
          </w:tcPr>
          <w:p w14:paraId="1963B867" w14:textId="77777777" w:rsidR="006D7AE8" w:rsidRPr="00114549" w:rsidRDefault="006D7AE8" w:rsidP="00FC2A43">
            <w:pPr>
              <w:jc w:val="both"/>
              <w:rPr>
                <w:lang w:val="kk-KZ"/>
              </w:rPr>
            </w:pPr>
            <w:r w:rsidRPr="00114549">
              <w:rPr>
                <w:lang w:val="kk-KZ"/>
              </w:rPr>
              <w:t>Су</w:t>
            </w:r>
          </w:p>
        </w:tc>
        <w:tc>
          <w:tcPr>
            <w:tcW w:w="850" w:type="dxa"/>
            <w:shd w:val="clear" w:color="auto" w:fill="auto"/>
            <w:vAlign w:val="center"/>
          </w:tcPr>
          <w:p w14:paraId="21A60FBA" w14:textId="1080549D" w:rsidR="006D7AE8" w:rsidRPr="00114549" w:rsidRDefault="006D7AE8" w:rsidP="0035404E">
            <w:pPr>
              <w:ind w:left="-94" w:right="-84"/>
              <w:jc w:val="center"/>
              <w:rPr>
                <w:bCs/>
                <w:color w:val="000000"/>
                <w:lang w:val="kk-KZ"/>
              </w:rPr>
            </w:pPr>
            <w:r w:rsidRPr="00114549">
              <w:rPr>
                <w:bCs/>
                <w:color w:val="000000"/>
              </w:rPr>
              <w:t>10,0±</w:t>
            </w:r>
            <w:r w:rsidR="002C31EB">
              <w:rPr>
                <w:bCs/>
                <w:color w:val="000000"/>
                <w:lang w:val="kk-KZ"/>
              </w:rPr>
              <w:t xml:space="preserve"> </w:t>
            </w:r>
            <w:r w:rsidRPr="00114549">
              <w:rPr>
                <w:bCs/>
                <w:color w:val="000000"/>
                <w:lang w:val="kk-KZ"/>
              </w:rPr>
              <w:t>4,1</w:t>
            </w:r>
          </w:p>
        </w:tc>
        <w:tc>
          <w:tcPr>
            <w:tcW w:w="910" w:type="dxa"/>
            <w:shd w:val="clear" w:color="auto" w:fill="auto"/>
            <w:vAlign w:val="center"/>
          </w:tcPr>
          <w:p w14:paraId="7AB610E8" w14:textId="77777777" w:rsidR="006D7AE8" w:rsidRPr="00114549" w:rsidRDefault="006D7AE8" w:rsidP="0035404E">
            <w:pPr>
              <w:ind w:left="-94" w:right="-84"/>
              <w:jc w:val="center"/>
              <w:rPr>
                <w:bCs/>
                <w:color w:val="000000"/>
                <w:lang w:val="kk-KZ"/>
              </w:rPr>
            </w:pPr>
            <w:r w:rsidRPr="00114549">
              <w:rPr>
                <w:bCs/>
                <w:color w:val="000000"/>
              </w:rPr>
              <w:t>20,0±</w:t>
            </w:r>
            <w:r w:rsidRPr="00114549">
              <w:rPr>
                <w:bCs/>
                <w:color w:val="000000"/>
                <w:lang w:val="kk-KZ"/>
              </w:rPr>
              <w:t>4,1</w:t>
            </w:r>
          </w:p>
        </w:tc>
        <w:tc>
          <w:tcPr>
            <w:tcW w:w="910" w:type="dxa"/>
            <w:shd w:val="clear" w:color="auto" w:fill="auto"/>
            <w:vAlign w:val="center"/>
          </w:tcPr>
          <w:p w14:paraId="35B39948" w14:textId="77777777" w:rsidR="006D7AE8" w:rsidRPr="00114549" w:rsidRDefault="006D7AE8" w:rsidP="0035404E">
            <w:pPr>
              <w:ind w:left="-94" w:right="-84"/>
              <w:jc w:val="center"/>
              <w:rPr>
                <w:bCs/>
                <w:color w:val="000000"/>
                <w:lang w:val="kk-KZ"/>
              </w:rPr>
            </w:pPr>
            <w:r w:rsidRPr="00114549">
              <w:rPr>
                <w:bCs/>
                <w:color w:val="000000"/>
              </w:rPr>
              <w:t>45,0±</w:t>
            </w:r>
            <w:r w:rsidRPr="00114549">
              <w:rPr>
                <w:bCs/>
                <w:color w:val="000000"/>
                <w:lang w:val="kk-KZ"/>
              </w:rPr>
              <w:t>8,6</w:t>
            </w:r>
          </w:p>
        </w:tc>
        <w:tc>
          <w:tcPr>
            <w:tcW w:w="910" w:type="dxa"/>
            <w:shd w:val="clear" w:color="auto" w:fill="auto"/>
            <w:vAlign w:val="center"/>
          </w:tcPr>
          <w:p w14:paraId="460C2284" w14:textId="0B066CE3" w:rsidR="006D7AE8" w:rsidRPr="00114549" w:rsidRDefault="006D7AE8" w:rsidP="0035404E">
            <w:pPr>
              <w:ind w:left="-94" w:right="-84"/>
              <w:jc w:val="center"/>
              <w:rPr>
                <w:bCs/>
                <w:color w:val="000000"/>
                <w:lang w:val="kk-KZ"/>
              </w:rPr>
            </w:pPr>
            <w:r w:rsidRPr="00114549">
              <w:rPr>
                <w:bCs/>
                <w:color w:val="000000"/>
              </w:rPr>
              <w:t>62,5±</w:t>
            </w:r>
            <w:r w:rsidR="002C31EB">
              <w:rPr>
                <w:bCs/>
                <w:color w:val="000000"/>
                <w:lang w:val="kk-KZ"/>
              </w:rPr>
              <w:t xml:space="preserve"> </w:t>
            </w:r>
            <w:r w:rsidRPr="00114549">
              <w:rPr>
                <w:bCs/>
                <w:color w:val="000000"/>
                <w:lang w:val="kk-KZ"/>
              </w:rPr>
              <w:t>10,3</w:t>
            </w:r>
          </w:p>
        </w:tc>
        <w:tc>
          <w:tcPr>
            <w:tcW w:w="910" w:type="dxa"/>
            <w:shd w:val="clear" w:color="auto" w:fill="auto"/>
            <w:vAlign w:val="center"/>
          </w:tcPr>
          <w:p w14:paraId="5A95071B" w14:textId="77777777" w:rsidR="006D7AE8" w:rsidRPr="00114549" w:rsidRDefault="006D7AE8" w:rsidP="0035404E">
            <w:pPr>
              <w:ind w:left="-94" w:right="-84"/>
              <w:jc w:val="center"/>
              <w:rPr>
                <w:bCs/>
                <w:color w:val="000000"/>
                <w:lang w:val="kk-KZ"/>
              </w:rPr>
            </w:pPr>
            <w:r w:rsidRPr="00114549">
              <w:rPr>
                <w:bCs/>
                <w:color w:val="000000"/>
              </w:rPr>
              <w:t>77,5±</w:t>
            </w:r>
            <w:r w:rsidRPr="00114549">
              <w:rPr>
                <w:bCs/>
                <w:color w:val="000000"/>
                <w:lang w:val="kk-KZ"/>
              </w:rPr>
              <w:t>7,5</w:t>
            </w:r>
          </w:p>
        </w:tc>
        <w:tc>
          <w:tcPr>
            <w:tcW w:w="824" w:type="dxa"/>
            <w:shd w:val="clear" w:color="auto" w:fill="auto"/>
            <w:vAlign w:val="center"/>
          </w:tcPr>
          <w:p w14:paraId="223E78E4" w14:textId="04DC1B0D" w:rsidR="006D7AE8" w:rsidRPr="00114549" w:rsidRDefault="006D7AE8" w:rsidP="0035404E">
            <w:pPr>
              <w:ind w:left="-94" w:right="-84"/>
              <w:jc w:val="center"/>
              <w:rPr>
                <w:bCs/>
                <w:color w:val="000000"/>
                <w:lang w:val="kk-KZ"/>
              </w:rPr>
            </w:pPr>
            <w:r w:rsidRPr="00114549">
              <w:rPr>
                <w:bCs/>
                <w:color w:val="000000"/>
              </w:rPr>
              <w:t>90,0±</w:t>
            </w:r>
            <w:r w:rsidR="002C31EB">
              <w:rPr>
                <w:bCs/>
                <w:color w:val="000000"/>
                <w:lang w:val="kk-KZ"/>
              </w:rPr>
              <w:t xml:space="preserve"> </w:t>
            </w:r>
            <w:r w:rsidRPr="00114549">
              <w:rPr>
                <w:bCs/>
                <w:color w:val="000000"/>
                <w:lang w:val="kk-KZ"/>
              </w:rPr>
              <w:t>4,1</w:t>
            </w:r>
          </w:p>
        </w:tc>
        <w:tc>
          <w:tcPr>
            <w:tcW w:w="824" w:type="dxa"/>
            <w:shd w:val="clear" w:color="auto" w:fill="auto"/>
            <w:vAlign w:val="center"/>
          </w:tcPr>
          <w:p w14:paraId="51B093C0" w14:textId="77777777" w:rsidR="006D7AE8" w:rsidRPr="00114549" w:rsidRDefault="006D7AE8" w:rsidP="0035404E">
            <w:pPr>
              <w:ind w:left="-94" w:right="-84"/>
              <w:jc w:val="center"/>
            </w:pPr>
            <w:r w:rsidRPr="00114549">
              <w:rPr>
                <w:bCs/>
                <w:color w:val="000000"/>
              </w:rPr>
              <w:t>100</w:t>
            </w:r>
          </w:p>
        </w:tc>
        <w:tc>
          <w:tcPr>
            <w:tcW w:w="824" w:type="dxa"/>
            <w:shd w:val="clear" w:color="auto" w:fill="auto"/>
            <w:vAlign w:val="center"/>
          </w:tcPr>
          <w:p w14:paraId="7E210D2E" w14:textId="77777777" w:rsidR="006D7AE8" w:rsidRPr="00114549" w:rsidRDefault="006D7AE8" w:rsidP="0035404E">
            <w:pPr>
              <w:ind w:left="-94" w:right="-84"/>
              <w:jc w:val="center"/>
            </w:pPr>
            <w:r w:rsidRPr="00114549">
              <w:rPr>
                <w:bCs/>
                <w:color w:val="000000"/>
              </w:rPr>
              <w:t>100</w:t>
            </w:r>
          </w:p>
        </w:tc>
        <w:tc>
          <w:tcPr>
            <w:tcW w:w="681" w:type="dxa"/>
            <w:shd w:val="clear" w:color="auto" w:fill="auto"/>
            <w:vAlign w:val="center"/>
          </w:tcPr>
          <w:p w14:paraId="55039525" w14:textId="77777777" w:rsidR="006D7AE8" w:rsidRPr="00114549" w:rsidRDefault="006D7AE8" w:rsidP="0035404E">
            <w:pPr>
              <w:ind w:left="-94" w:right="-84"/>
              <w:jc w:val="center"/>
            </w:pPr>
            <w:r w:rsidRPr="00114549">
              <w:rPr>
                <w:bCs/>
                <w:color w:val="000000"/>
              </w:rPr>
              <w:t>100</w:t>
            </w:r>
          </w:p>
        </w:tc>
      </w:tr>
      <w:tr w:rsidR="006D7AE8" w:rsidRPr="00114549" w14:paraId="763C214F" w14:textId="77777777" w:rsidTr="002C31EB">
        <w:tc>
          <w:tcPr>
            <w:tcW w:w="994" w:type="dxa"/>
            <w:gridSpan w:val="2"/>
            <w:vMerge w:val="restart"/>
            <w:shd w:val="clear" w:color="auto" w:fill="auto"/>
          </w:tcPr>
          <w:p w14:paraId="3EAEA622" w14:textId="77777777" w:rsidR="006D7AE8" w:rsidRPr="00114549" w:rsidRDefault="006D7AE8" w:rsidP="002C31EB">
            <w:pPr>
              <w:ind w:right="-122"/>
              <w:jc w:val="both"/>
              <w:rPr>
                <w:color w:val="FF0000"/>
                <w:lang w:val="kk-KZ"/>
              </w:rPr>
            </w:pPr>
            <w:r w:rsidRPr="00114549">
              <w:rPr>
                <w:bCs/>
              </w:rPr>
              <w:t>BTr</w:t>
            </w:r>
            <w:r w:rsidRPr="00114549">
              <w:rPr>
                <w:bCs/>
                <w:vertAlign w:val="subscript"/>
              </w:rPr>
              <w:t>1</w:t>
            </w:r>
            <w:r w:rsidRPr="00114549">
              <w:rPr>
                <w:bCs/>
              </w:rPr>
              <w:t>-16</w:t>
            </w:r>
          </w:p>
        </w:tc>
        <w:tc>
          <w:tcPr>
            <w:tcW w:w="938" w:type="dxa"/>
            <w:shd w:val="clear" w:color="auto" w:fill="auto"/>
          </w:tcPr>
          <w:p w14:paraId="4D284D3A" w14:textId="77777777" w:rsidR="006D7AE8" w:rsidRPr="00114549" w:rsidRDefault="006D7AE8" w:rsidP="00FC2A43">
            <w:pPr>
              <w:jc w:val="both"/>
              <w:rPr>
                <w:lang w:val="kk-KZ"/>
              </w:rPr>
            </w:pPr>
            <w:r w:rsidRPr="00114549">
              <w:rPr>
                <w:lang w:val="kk-KZ"/>
              </w:rPr>
              <w:t>Май</w:t>
            </w:r>
          </w:p>
        </w:tc>
        <w:tc>
          <w:tcPr>
            <w:tcW w:w="850" w:type="dxa"/>
            <w:shd w:val="clear" w:color="auto" w:fill="auto"/>
            <w:vAlign w:val="center"/>
          </w:tcPr>
          <w:p w14:paraId="1E2792F9" w14:textId="77777777" w:rsidR="006D7AE8" w:rsidRPr="00114549" w:rsidRDefault="006D7AE8" w:rsidP="0035404E">
            <w:pPr>
              <w:ind w:left="-94" w:right="-84"/>
              <w:jc w:val="center"/>
              <w:rPr>
                <w:bCs/>
                <w:color w:val="000000"/>
                <w:lang w:val="kk-KZ"/>
              </w:rPr>
            </w:pPr>
            <w:r w:rsidRPr="00114549">
              <w:rPr>
                <w:bCs/>
                <w:color w:val="000000"/>
              </w:rPr>
              <w:t>7,5±</w:t>
            </w:r>
            <w:r w:rsidRPr="00114549">
              <w:rPr>
                <w:bCs/>
                <w:color w:val="000000"/>
                <w:lang w:val="kk-KZ"/>
              </w:rPr>
              <w:t>4,7</w:t>
            </w:r>
          </w:p>
        </w:tc>
        <w:tc>
          <w:tcPr>
            <w:tcW w:w="910" w:type="dxa"/>
            <w:shd w:val="clear" w:color="auto" w:fill="auto"/>
            <w:vAlign w:val="center"/>
          </w:tcPr>
          <w:p w14:paraId="6F3E1952" w14:textId="77777777" w:rsidR="006D7AE8" w:rsidRPr="00114549" w:rsidRDefault="006D7AE8" w:rsidP="0035404E">
            <w:pPr>
              <w:ind w:left="-94" w:right="-84"/>
              <w:jc w:val="center"/>
              <w:rPr>
                <w:bCs/>
                <w:color w:val="000000"/>
                <w:lang w:val="kk-KZ"/>
              </w:rPr>
            </w:pPr>
            <w:r w:rsidRPr="00114549">
              <w:rPr>
                <w:bCs/>
                <w:color w:val="000000"/>
              </w:rPr>
              <w:t>42,5±</w:t>
            </w:r>
            <w:r w:rsidRPr="00114549">
              <w:rPr>
                <w:bCs/>
                <w:color w:val="000000"/>
                <w:lang w:val="kk-KZ"/>
              </w:rPr>
              <w:t>4,7</w:t>
            </w:r>
          </w:p>
        </w:tc>
        <w:tc>
          <w:tcPr>
            <w:tcW w:w="910" w:type="dxa"/>
            <w:shd w:val="clear" w:color="auto" w:fill="auto"/>
            <w:vAlign w:val="center"/>
          </w:tcPr>
          <w:p w14:paraId="3C5E47D7" w14:textId="77777777" w:rsidR="006D7AE8" w:rsidRPr="00114549" w:rsidRDefault="006D7AE8" w:rsidP="0035404E">
            <w:pPr>
              <w:ind w:left="-94" w:right="-84"/>
              <w:jc w:val="center"/>
              <w:rPr>
                <w:bCs/>
                <w:color w:val="000000"/>
                <w:lang w:val="kk-KZ"/>
              </w:rPr>
            </w:pPr>
            <w:r w:rsidRPr="00114549">
              <w:rPr>
                <w:bCs/>
                <w:color w:val="000000"/>
              </w:rPr>
              <w:t>65,0±</w:t>
            </w:r>
            <w:r w:rsidRPr="00114549">
              <w:rPr>
                <w:bCs/>
                <w:color w:val="000000"/>
                <w:lang w:val="kk-KZ"/>
              </w:rPr>
              <w:t>8,6</w:t>
            </w:r>
          </w:p>
        </w:tc>
        <w:tc>
          <w:tcPr>
            <w:tcW w:w="910" w:type="dxa"/>
            <w:shd w:val="clear" w:color="auto" w:fill="auto"/>
            <w:vAlign w:val="center"/>
          </w:tcPr>
          <w:p w14:paraId="07F6D010" w14:textId="77777777" w:rsidR="006D7AE8" w:rsidRPr="00114549" w:rsidRDefault="006D7AE8" w:rsidP="0035404E">
            <w:pPr>
              <w:ind w:left="-94" w:right="-84"/>
              <w:jc w:val="center"/>
              <w:rPr>
                <w:bCs/>
                <w:color w:val="000000"/>
                <w:lang w:val="kk-KZ"/>
              </w:rPr>
            </w:pPr>
            <w:r w:rsidRPr="00114549">
              <w:rPr>
                <w:bCs/>
                <w:color w:val="000000"/>
              </w:rPr>
              <w:t>75,0±</w:t>
            </w:r>
            <w:r w:rsidRPr="00114549">
              <w:rPr>
                <w:bCs/>
                <w:color w:val="000000"/>
                <w:lang w:val="kk-KZ"/>
              </w:rPr>
              <w:t>6,4</w:t>
            </w:r>
          </w:p>
        </w:tc>
        <w:tc>
          <w:tcPr>
            <w:tcW w:w="910" w:type="dxa"/>
            <w:shd w:val="clear" w:color="auto" w:fill="auto"/>
            <w:vAlign w:val="center"/>
          </w:tcPr>
          <w:p w14:paraId="229897D5" w14:textId="77777777" w:rsidR="006D7AE8" w:rsidRPr="00114549" w:rsidRDefault="006D7AE8" w:rsidP="0035404E">
            <w:pPr>
              <w:ind w:left="-94" w:right="-84"/>
              <w:jc w:val="center"/>
              <w:rPr>
                <w:bCs/>
                <w:color w:val="000000"/>
                <w:lang w:val="kk-KZ"/>
              </w:rPr>
            </w:pPr>
            <w:r w:rsidRPr="00114549">
              <w:rPr>
                <w:bCs/>
                <w:color w:val="000000"/>
              </w:rPr>
              <w:t>82,5±</w:t>
            </w:r>
            <w:r w:rsidRPr="00114549">
              <w:rPr>
                <w:bCs/>
                <w:color w:val="000000"/>
                <w:lang w:val="kk-KZ"/>
              </w:rPr>
              <w:t>8,5</w:t>
            </w:r>
          </w:p>
        </w:tc>
        <w:tc>
          <w:tcPr>
            <w:tcW w:w="824" w:type="dxa"/>
            <w:shd w:val="clear" w:color="auto" w:fill="auto"/>
            <w:vAlign w:val="center"/>
          </w:tcPr>
          <w:p w14:paraId="53058BB0" w14:textId="481921EB"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4,7</w:t>
            </w:r>
          </w:p>
        </w:tc>
        <w:tc>
          <w:tcPr>
            <w:tcW w:w="824" w:type="dxa"/>
            <w:shd w:val="clear" w:color="auto" w:fill="auto"/>
            <w:vAlign w:val="center"/>
          </w:tcPr>
          <w:p w14:paraId="16CCB974" w14:textId="0737131F"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4,7</w:t>
            </w:r>
          </w:p>
        </w:tc>
        <w:tc>
          <w:tcPr>
            <w:tcW w:w="824" w:type="dxa"/>
            <w:shd w:val="clear" w:color="auto" w:fill="auto"/>
            <w:vAlign w:val="center"/>
          </w:tcPr>
          <w:p w14:paraId="46F35ACD" w14:textId="66E546DB"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4,7</w:t>
            </w:r>
          </w:p>
        </w:tc>
        <w:tc>
          <w:tcPr>
            <w:tcW w:w="681" w:type="dxa"/>
            <w:shd w:val="clear" w:color="auto" w:fill="auto"/>
            <w:vAlign w:val="center"/>
          </w:tcPr>
          <w:p w14:paraId="00EF4524" w14:textId="77777777" w:rsidR="006D7AE8" w:rsidRPr="00114549" w:rsidRDefault="006D7AE8" w:rsidP="0035404E">
            <w:pPr>
              <w:ind w:left="-94" w:right="-84"/>
              <w:jc w:val="center"/>
              <w:rPr>
                <w:bCs/>
                <w:color w:val="000000"/>
                <w:lang w:val="kk-KZ"/>
              </w:rPr>
            </w:pPr>
            <w:r w:rsidRPr="00114549">
              <w:rPr>
                <w:bCs/>
                <w:color w:val="000000"/>
              </w:rPr>
              <w:t>92,5±</w:t>
            </w:r>
            <w:r w:rsidRPr="00114549">
              <w:rPr>
                <w:bCs/>
                <w:color w:val="000000"/>
                <w:lang w:val="kk-KZ"/>
              </w:rPr>
              <w:t>4,7</w:t>
            </w:r>
          </w:p>
        </w:tc>
      </w:tr>
      <w:tr w:rsidR="006D7AE8" w:rsidRPr="00114549" w14:paraId="355A83C0" w14:textId="77777777" w:rsidTr="002C31EB">
        <w:tc>
          <w:tcPr>
            <w:tcW w:w="994" w:type="dxa"/>
            <w:gridSpan w:val="2"/>
            <w:vMerge/>
            <w:shd w:val="clear" w:color="auto" w:fill="auto"/>
          </w:tcPr>
          <w:p w14:paraId="7BD6CC7B" w14:textId="77777777" w:rsidR="006D7AE8" w:rsidRPr="00114549" w:rsidRDefault="006D7AE8" w:rsidP="00FC2A43">
            <w:pPr>
              <w:jc w:val="both"/>
              <w:rPr>
                <w:color w:val="FF0000"/>
                <w:lang w:val="kk-KZ"/>
              </w:rPr>
            </w:pPr>
          </w:p>
        </w:tc>
        <w:tc>
          <w:tcPr>
            <w:tcW w:w="938" w:type="dxa"/>
            <w:shd w:val="clear" w:color="auto" w:fill="auto"/>
          </w:tcPr>
          <w:p w14:paraId="7A6F8EEE" w14:textId="77777777" w:rsidR="006D7AE8" w:rsidRPr="00114549" w:rsidRDefault="006D7AE8" w:rsidP="00FC2A43">
            <w:pPr>
              <w:jc w:val="both"/>
              <w:rPr>
                <w:lang w:val="kk-KZ"/>
              </w:rPr>
            </w:pPr>
            <w:r w:rsidRPr="00114549">
              <w:rPr>
                <w:lang w:val="kk-KZ"/>
              </w:rPr>
              <w:t>Су</w:t>
            </w:r>
          </w:p>
        </w:tc>
        <w:tc>
          <w:tcPr>
            <w:tcW w:w="850" w:type="dxa"/>
            <w:shd w:val="clear" w:color="auto" w:fill="auto"/>
            <w:vAlign w:val="center"/>
          </w:tcPr>
          <w:p w14:paraId="24CB313B" w14:textId="77777777" w:rsidR="006D7AE8" w:rsidRPr="00114549" w:rsidRDefault="006D7AE8" w:rsidP="0035404E">
            <w:pPr>
              <w:ind w:left="-94" w:right="-84"/>
              <w:jc w:val="center"/>
              <w:rPr>
                <w:bCs/>
                <w:color w:val="000000"/>
                <w:lang w:val="kk-KZ"/>
              </w:rPr>
            </w:pPr>
            <w:r w:rsidRPr="00114549">
              <w:rPr>
                <w:bCs/>
                <w:color w:val="000000"/>
              </w:rPr>
              <w:t>2,5±</w:t>
            </w:r>
            <w:r w:rsidRPr="00114549">
              <w:rPr>
                <w:bCs/>
                <w:color w:val="000000"/>
                <w:lang w:val="kk-KZ"/>
              </w:rPr>
              <w:t>2,5</w:t>
            </w:r>
          </w:p>
        </w:tc>
        <w:tc>
          <w:tcPr>
            <w:tcW w:w="910" w:type="dxa"/>
            <w:shd w:val="clear" w:color="auto" w:fill="auto"/>
            <w:vAlign w:val="center"/>
          </w:tcPr>
          <w:p w14:paraId="222C6626" w14:textId="77777777" w:rsidR="006D7AE8" w:rsidRPr="00114549" w:rsidRDefault="006D7AE8" w:rsidP="0035404E">
            <w:pPr>
              <w:ind w:left="-94" w:right="-84"/>
              <w:jc w:val="center"/>
              <w:rPr>
                <w:bCs/>
                <w:color w:val="000000"/>
                <w:lang w:val="kk-KZ"/>
              </w:rPr>
            </w:pPr>
            <w:r w:rsidRPr="00114549">
              <w:rPr>
                <w:bCs/>
                <w:color w:val="000000"/>
              </w:rPr>
              <w:t>25,0±</w:t>
            </w:r>
            <w:r w:rsidRPr="00114549">
              <w:rPr>
                <w:bCs/>
                <w:color w:val="000000"/>
                <w:lang w:val="kk-KZ"/>
              </w:rPr>
              <w:t>5,0</w:t>
            </w:r>
          </w:p>
        </w:tc>
        <w:tc>
          <w:tcPr>
            <w:tcW w:w="910" w:type="dxa"/>
            <w:shd w:val="clear" w:color="auto" w:fill="auto"/>
            <w:vAlign w:val="center"/>
          </w:tcPr>
          <w:p w14:paraId="1C577EBF" w14:textId="77777777" w:rsidR="006D7AE8" w:rsidRPr="00114549" w:rsidRDefault="006D7AE8" w:rsidP="0035404E">
            <w:pPr>
              <w:ind w:left="-94" w:right="-84"/>
              <w:jc w:val="center"/>
              <w:rPr>
                <w:bCs/>
                <w:color w:val="000000"/>
                <w:lang w:val="kk-KZ"/>
              </w:rPr>
            </w:pPr>
            <w:r w:rsidRPr="00114549">
              <w:rPr>
                <w:bCs/>
                <w:color w:val="000000"/>
              </w:rPr>
              <w:t>40,0±</w:t>
            </w:r>
            <w:r w:rsidRPr="00114549">
              <w:rPr>
                <w:bCs/>
                <w:color w:val="000000"/>
                <w:lang w:val="kk-KZ"/>
              </w:rPr>
              <w:t>4,1</w:t>
            </w:r>
          </w:p>
        </w:tc>
        <w:tc>
          <w:tcPr>
            <w:tcW w:w="910" w:type="dxa"/>
            <w:shd w:val="clear" w:color="auto" w:fill="auto"/>
            <w:vAlign w:val="center"/>
          </w:tcPr>
          <w:p w14:paraId="63A62F0A" w14:textId="77777777" w:rsidR="006D7AE8" w:rsidRPr="00114549" w:rsidRDefault="006D7AE8" w:rsidP="0035404E">
            <w:pPr>
              <w:ind w:left="-94" w:right="-84"/>
              <w:jc w:val="center"/>
              <w:rPr>
                <w:bCs/>
                <w:color w:val="000000"/>
                <w:lang w:val="kk-KZ"/>
              </w:rPr>
            </w:pPr>
            <w:r w:rsidRPr="00114549">
              <w:rPr>
                <w:bCs/>
                <w:color w:val="000000"/>
              </w:rPr>
              <w:t>60,0±</w:t>
            </w:r>
            <w:r w:rsidRPr="00114549">
              <w:rPr>
                <w:bCs/>
                <w:color w:val="000000"/>
                <w:lang w:val="kk-KZ"/>
              </w:rPr>
              <w:t>4,1</w:t>
            </w:r>
          </w:p>
        </w:tc>
        <w:tc>
          <w:tcPr>
            <w:tcW w:w="910" w:type="dxa"/>
            <w:shd w:val="clear" w:color="auto" w:fill="auto"/>
            <w:vAlign w:val="center"/>
          </w:tcPr>
          <w:p w14:paraId="796781AC" w14:textId="77777777" w:rsidR="006D7AE8" w:rsidRPr="00114549" w:rsidRDefault="006D7AE8" w:rsidP="0035404E">
            <w:pPr>
              <w:ind w:left="-94" w:right="-84"/>
              <w:jc w:val="center"/>
              <w:rPr>
                <w:bCs/>
                <w:color w:val="000000"/>
                <w:lang w:val="kk-KZ"/>
              </w:rPr>
            </w:pPr>
            <w:r w:rsidRPr="00114549">
              <w:rPr>
                <w:bCs/>
                <w:color w:val="000000"/>
              </w:rPr>
              <w:t>82,5±</w:t>
            </w:r>
            <w:r w:rsidRPr="00114549">
              <w:rPr>
                <w:bCs/>
                <w:color w:val="000000"/>
                <w:lang w:val="kk-KZ"/>
              </w:rPr>
              <w:t>4,7</w:t>
            </w:r>
          </w:p>
        </w:tc>
        <w:tc>
          <w:tcPr>
            <w:tcW w:w="824" w:type="dxa"/>
            <w:shd w:val="clear" w:color="auto" w:fill="auto"/>
            <w:vAlign w:val="center"/>
          </w:tcPr>
          <w:p w14:paraId="12E6AB08" w14:textId="04A4FA0B"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6,2</w:t>
            </w:r>
          </w:p>
        </w:tc>
        <w:tc>
          <w:tcPr>
            <w:tcW w:w="824" w:type="dxa"/>
            <w:shd w:val="clear" w:color="auto" w:fill="auto"/>
            <w:vAlign w:val="center"/>
          </w:tcPr>
          <w:p w14:paraId="363C1C03" w14:textId="006AB0A9" w:rsidR="006D7AE8" w:rsidRPr="00114549" w:rsidRDefault="006D7AE8" w:rsidP="0035404E">
            <w:pPr>
              <w:ind w:left="-94" w:right="-84"/>
              <w:jc w:val="center"/>
              <w:rPr>
                <w:bCs/>
                <w:color w:val="000000"/>
                <w:lang w:val="kk-KZ"/>
              </w:rPr>
            </w:pPr>
            <w:r w:rsidRPr="00114549">
              <w:rPr>
                <w:bCs/>
                <w:color w:val="000000"/>
              </w:rPr>
              <w:t>90,0±</w:t>
            </w:r>
            <w:r w:rsidR="002C31EB">
              <w:rPr>
                <w:bCs/>
                <w:color w:val="000000"/>
                <w:lang w:val="kk-KZ"/>
              </w:rPr>
              <w:t xml:space="preserve"> </w:t>
            </w:r>
            <w:r w:rsidRPr="00114549">
              <w:rPr>
                <w:bCs/>
                <w:color w:val="000000"/>
                <w:lang w:val="kk-KZ"/>
              </w:rPr>
              <w:t>7,1</w:t>
            </w:r>
          </w:p>
        </w:tc>
        <w:tc>
          <w:tcPr>
            <w:tcW w:w="824" w:type="dxa"/>
            <w:shd w:val="clear" w:color="auto" w:fill="auto"/>
            <w:vAlign w:val="center"/>
          </w:tcPr>
          <w:p w14:paraId="3B0B6B38" w14:textId="3E9F4D71" w:rsidR="006D7AE8" w:rsidRPr="00114549" w:rsidRDefault="006D7AE8" w:rsidP="0035404E">
            <w:pPr>
              <w:ind w:left="-94" w:right="-84"/>
              <w:jc w:val="center"/>
              <w:rPr>
                <w:bCs/>
                <w:color w:val="000000"/>
                <w:lang w:val="kk-KZ"/>
              </w:rPr>
            </w:pPr>
            <w:r w:rsidRPr="00114549">
              <w:rPr>
                <w:bCs/>
                <w:color w:val="000000"/>
              </w:rPr>
              <w:t>90,0±</w:t>
            </w:r>
            <w:r w:rsidR="002C31EB">
              <w:rPr>
                <w:bCs/>
                <w:color w:val="000000"/>
                <w:lang w:val="kk-KZ"/>
              </w:rPr>
              <w:t xml:space="preserve"> </w:t>
            </w:r>
            <w:r w:rsidRPr="00114549">
              <w:rPr>
                <w:bCs/>
                <w:color w:val="000000"/>
                <w:lang w:val="kk-KZ"/>
              </w:rPr>
              <w:t>7,1</w:t>
            </w:r>
          </w:p>
        </w:tc>
        <w:tc>
          <w:tcPr>
            <w:tcW w:w="681" w:type="dxa"/>
            <w:shd w:val="clear" w:color="auto" w:fill="auto"/>
            <w:vAlign w:val="center"/>
          </w:tcPr>
          <w:p w14:paraId="401D0BCD" w14:textId="77777777" w:rsidR="006D7AE8" w:rsidRPr="00114549" w:rsidRDefault="006D7AE8" w:rsidP="0035404E">
            <w:pPr>
              <w:ind w:left="-94" w:right="-84"/>
              <w:jc w:val="center"/>
              <w:rPr>
                <w:bCs/>
                <w:color w:val="000000"/>
                <w:lang w:val="kk-KZ"/>
              </w:rPr>
            </w:pPr>
            <w:r w:rsidRPr="00114549">
              <w:rPr>
                <w:bCs/>
                <w:color w:val="000000"/>
              </w:rPr>
              <w:t>90,0±</w:t>
            </w:r>
            <w:r w:rsidRPr="00114549">
              <w:rPr>
                <w:bCs/>
                <w:color w:val="000000"/>
                <w:lang w:val="kk-KZ"/>
              </w:rPr>
              <w:t>7,1</w:t>
            </w:r>
          </w:p>
        </w:tc>
      </w:tr>
      <w:tr w:rsidR="006D7AE8" w:rsidRPr="00114549" w14:paraId="14655FA9" w14:textId="77777777" w:rsidTr="002C31EB">
        <w:tc>
          <w:tcPr>
            <w:tcW w:w="994" w:type="dxa"/>
            <w:gridSpan w:val="2"/>
            <w:vMerge w:val="restart"/>
            <w:shd w:val="clear" w:color="auto" w:fill="auto"/>
          </w:tcPr>
          <w:p w14:paraId="6C7D3324" w14:textId="77777777" w:rsidR="006D7AE8" w:rsidRPr="00114549" w:rsidRDefault="006D7AE8" w:rsidP="00FC2A43">
            <w:pPr>
              <w:jc w:val="both"/>
              <w:rPr>
                <w:color w:val="FF0000"/>
                <w:lang w:val="kk-KZ"/>
              </w:rPr>
            </w:pPr>
            <w:r w:rsidRPr="00114549">
              <w:rPr>
                <w:bCs/>
              </w:rPr>
              <w:t>BPit-16</w:t>
            </w:r>
          </w:p>
        </w:tc>
        <w:tc>
          <w:tcPr>
            <w:tcW w:w="938" w:type="dxa"/>
            <w:shd w:val="clear" w:color="auto" w:fill="auto"/>
          </w:tcPr>
          <w:p w14:paraId="1A1FD67B" w14:textId="77777777" w:rsidR="006D7AE8" w:rsidRPr="00114549" w:rsidRDefault="006D7AE8" w:rsidP="00FC2A43">
            <w:pPr>
              <w:jc w:val="both"/>
              <w:rPr>
                <w:lang w:val="kk-KZ"/>
              </w:rPr>
            </w:pPr>
            <w:r w:rsidRPr="00114549">
              <w:rPr>
                <w:lang w:val="kk-KZ"/>
              </w:rPr>
              <w:t>Май</w:t>
            </w:r>
          </w:p>
        </w:tc>
        <w:tc>
          <w:tcPr>
            <w:tcW w:w="850" w:type="dxa"/>
            <w:shd w:val="clear" w:color="auto" w:fill="auto"/>
            <w:vAlign w:val="center"/>
          </w:tcPr>
          <w:p w14:paraId="5273DD76" w14:textId="263AD0AA" w:rsidR="006D7AE8" w:rsidRPr="00114549" w:rsidRDefault="006D7AE8" w:rsidP="0035404E">
            <w:pPr>
              <w:ind w:left="-94" w:right="-84"/>
              <w:jc w:val="center"/>
              <w:rPr>
                <w:bCs/>
                <w:color w:val="000000"/>
                <w:lang w:val="kk-KZ"/>
              </w:rPr>
            </w:pPr>
            <w:r w:rsidRPr="00114549">
              <w:rPr>
                <w:bCs/>
                <w:color w:val="000000"/>
              </w:rPr>
              <w:t>15,0±</w:t>
            </w:r>
            <w:r w:rsidR="002C31EB">
              <w:rPr>
                <w:bCs/>
                <w:color w:val="000000"/>
                <w:lang w:val="kk-KZ"/>
              </w:rPr>
              <w:t xml:space="preserve"> </w:t>
            </w:r>
            <w:r w:rsidRPr="00114549">
              <w:rPr>
                <w:bCs/>
                <w:color w:val="000000"/>
                <w:lang w:val="kk-KZ"/>
              </w:rPr>
              <w:t>2,8</w:t>
            </w:r>
          </w:p>
        </w:tc>
        <w:tc>
          <w:tcPr>
            <w:tcW w:w="910" w:type="dxa"/>
            <w:shd w:val="clear" w:color="auto" w:fill="auto"/>
            <w:vAlign w:val="center"/>
          </w:tcPr>
          <w:p w14:paraId="4203DB39" w14:textId="49415F45" w:rsidR="006D7AE8" w:rsidRPr="00114549" w:rsidRDefault="006D7AE8" w:rsidP="0035404E">
            <w:pPr>
              <w:ind w:left="-94" w:right="-84"/>
              <w:jc w:val="center"/>
              <w:rPr>
                <w:bCs/>
                <w:color w:val="000000"/>
                <w:lang w:val="kk-KZ"/>
              </w:rPr>
            </w:pPr>
            <w:r w:rsidRPr="00114549">
              <w:rPr>
                <w:bCs/>
                <w:color w:val="000000"/>
              </w:rPr>
              <w:t>52,5±</w:t>
            </w:r>
            <w:r w:rsidR="002C31EB">
              <w:rPr>
                <w:bCs/>
                <w:color w:val="000000"/>
                <w:lang w:val="kk-KZ"/>
              </w:rPr>
              <w:t xml:space="preserve"> </w:t>
            </w:r>
            <w:r w:rsidRPr="00114549">
              <w:rPr>
                <w:bCs/>
                <w:color w:val="000000"/>
                <w:lang w:val="kk-KZ"/>
              </w:rPr>
              <w:t>10,3</w:t>
            </w:r>
          </w:p>
        </w:tc>
        <w:tc>
          <w:tcPr>
            <w:tcW w:w="910" w:type="dxa"/>
            <w:shd w:val="clear" w:color="auto" w:fill="auto"/>
            <w:vAlign w:val="center"/>
          </w:tcPr>
          <w:p w14:paraId="28FDEE01" w14:textId="77777777" w:rsidR="006D7AE8" w:rsidRPr="00114549" w:rsidRDefault="006D7AE8" w:rsidP="0035404E">
            <w:pPr>
              <w:ind w:left="-94" w:right="-84"/>
              <w:jc w:val="center"/>
              <w:rPr>
                <w:bCs/>
                <w:color w:val="000000"/>
                <w:lang w:val="kk-KZ"/>
              </w:rPr>
            </w:pPr>
            <w:r w:rsidRPr="00114549">
              <w:rPr>
                <w:bCs/>
                <w:color w:val="000000"/>
              </w:rPr>
              <w:t>70,0±</w:t>
            </w:r>
            <w:r w:rsidRPr="00114549">
              <w:rPr>
                <w:bCs/>
                <w:color w:val="000000"/>
                <w:lang w:val="kk-KZ"/>
              </w:rPr>
              <w:t>4,1</w:t>
            </w:r>
          </w:p>
        </w:tc>
        <w:tc>
          <w:tcPr>
            <w:tcW w:w="910" w:type="dxa"/>
            <w:shd w:val="clear" w:color="auto" w:fill="auto"/>
            <w:vAlign w:val="center"/>
          </w:tcPr>
          <w:p w14:paraId="30A05D1A" w14:textId="77777777" w:rsidR="006D7AE8" w:rsidRPr="00114549" w:rsidRDefault="006D7AE8" w:rsidP="0035404E">
            <w:pPr>
              <w:ind w:left="-94" w:right="-84"/>
              <w:jc w:val="center"/>
              <w:rPr>
                <w:bCs/>
                <w:color w:val="000000"/>
                <w:lang w:val="kk-KZ"/>
              </w:rPr>
            </w:pPr>
            <w:r w:rsidRPr="00114549">
              <w:rPr>
                <w:bCs/>
                <w:color w:val="000000"/>
              </w:rPr>
              <w:t>80,0±</w:t>
            </w:r>
            <w:r w:rsidRPr="00114549">
              <w:rPr>
                <w:bCs/>
                <w:color w:val="000000"/>
                <w:lang w:val="kk-KZ"/>
              </w:rPr>
              <w:t>5,7</w:t>
            </w:r>
          </w:p>
        </w:tc>
        <w:tc>
          <w:tcPr>
            <w:tcW w:w="910" w:type="dxa"/>
            <w:shd w:val="clear" w:color="auto" w:fill="auto"/>
            <w:vAlign w:val="center"/>
          </w:tcPr>
          <w:p w14:paraId="132085E4" w14:textId="77777777" w:rsidR="006D7AE8" w:rsidRPr="00114549" w:rsidRDefault="006D7AE8" w:rsidP="0035404E">
            <w:pPr>
              <w:ind w:left="-94" w:right="-84"/>
              <w:jc w:val="center"/>
              <w:rPr>
                <w:bCs/>
                <w:color w:val="000000"/>
                <w:lang w:val="kk-KZ"/>
              </w:rPr>
            </w:pPr>
            <w:r w:rsidRPr="00114549">
              <w:rPr>
                <w:bCs/>
                <w:color w:val="000000"/>
              </w:rPr>
              <w:t>85,0±</w:t>
            </w:r>
            <w:r w:rsidRPr="00114549">
              <w:rPr>
                <w:bCs/>
                <w:color w:val="000000"/>
                <w:lang w:val="kk-KZ"/>
              </w:rPr>
              <w:t>8,6</w:t>
            </w:r>
          </w:p>
        </w:tc>
        <w:tc>
          <w:tcPr>
            <w:tcW w:w="824" w:type="dxa"/>
            <w:shd w:val="clear" w:color="auto" w:fill="auto"/>
            <w:vAlign w:val="center"/>
          </w:tcPr>
          <w:p w14:paraId="61BD2E54" w14:textId="730A9755" w:rsidR="006D7AE8" w:rsidRPr="00114549" w:rsidRDefault="006D7AE8" w:rsidP="0035404E">
            <w:pPr>
              <w:ind w:left="-94" w:right="-84"/>
              <w:jc w:val="center"/>
              <w:rPr>
                <w:bCs/>
                <w:color w:val="000000"/>
                <w:lang w:val="kk-KZ"/>
              </w:rPr>
            </w:pPr>
            <w:r w:rsidRPr="00114549">
              <w:rPr>
                <w:bCs/>
                <w:color w:val="000000"/>
              </w:rPr>
              <w:t>87,5±</w:t>
            </w:r>
            <w:r w:rsidR="002C31EB">
              <w:rPr>
                <w:bCs/>
                <w:color w:val="000000"/>
                <w:lang w:val="kk-KZ"/>
              </w:rPr>
              <w:t xml:space="preserve"> </w:t>
            </w:r>
            <w:r w:rsidRPr="00114549">
              <w:rPr>
                <w:bCs/>
                <w:color w:val="000000"/>
                <w:lang w:val="kk-KZ"/>
              </w:rPr>
              <w:t>7,5</w:t>
            </w:r>
          </w:p>
        </w:tc>
        <w:tc>
          <w:tcPr>
            <w:tcW w:w="824" w:type="dxa"/>
            <w:shd w:val="clear" w:color="auto" w:fill="auto"/>
            <w:vAlign w:val="center"/>
          </w:tcPr>
          <w:p w14:paraId="31A736B1" w14:textId="1807F73F" w:rsidR="006D7AE8" w:rsidRPr="00114549" w:rsidRDefault="006D7AE8" w:rsidP="0035404E">
            <w:pPr>
              <w:ind w:left="-94" w:right="-84"/>
              <w:jc w:val="center"/>
              <w:rPr>
                <w:bCs/>
                <w:color w:val="000000"/>
                <w:lang w:val="kk-KZ"/>
              </w:rPr>
            </w:pPr>
            <w:r w:rsidRPr="00114549">
              <w:rPr>
                <w:bCs/>
                <w:color w:val="000000"/>
              </w:rPr>
              <w:t>90,0±</w:t>
            </w:r>
            <w:r w:rsidR="002C31EB">
              <w:rPr>
                <w:bCs/>
                <w:color w:val="000000"/>
                <w:lang w:val="kk-KZ"/>
              </w:rPr>
              <w:t xml:space="preserve"> </w:t>
            </w:r>
            <w:r w:rsidRPr="00114549">
              <w:rPr>
                <w:bCs/>
                <w:color w:val="000000"/>
                <w:lang w:val="kk-KZ"/>
              </w:rPr>
              <w:t>7,1</w:t>
            </w:r>
          </w:p>
        </w:tc>
        <w:tc>
          <w:tcPr>
            <w:tcW w:w="824" w:type="dxa"/>
            <w:shd w:val="clear" w:color="auto" w:fill="auto"/>
            <w:vAlign w:val="center"/>
          </w:tcPr>
          <w:p w14:paraId="76E9E689" w14:textId="627BB36D" w:rsidR="006D7AE8" w:rsidRPr="00114549" w:rsidRDefault="006D7AE8" w:rsidP="0035404E">
            <w:pPr>
              <w:ind w:left="-94" w:right="-84"/>
              <w:jc w:val="center"/>
              <w:rPr>
                <w:bCs/>
                <w:color w:val="000000"/>
                <w:lang w:val="kk-KZ"/>
              </w:rPr>
            </w:pPr>
            <w:r w:rsidRPr="00114549">
              <w:rPr>
                <w:bCs/>
                <w:color w:val="000000"/>
              </w:rPr>
              <w:t>95,0±</w:t>
            </w:r>
            <w:r w:rsidR="002C31EB">
              <w:rPr>
                <w:bCs/>
                <w:color w:val="000000"/>
                <w:lang w:val="kk-KZ"/>
              </w:rPr>
              <w:t xml:space="preserve"> </w:t>
            </w:r>
            <w:r w:rsidRPr="00114549">
              <w:rPr>
                <w:bCs/>
                <w:color w:val="000000"/>
                <w:lang w:val="kk-KZ"/>
              </w:rPr>
              <w:t>5,0</w:t>
            </w:r>
          </w:p>
        </w:tc>
        <w:tc>
          <w:tcPr>
            <w:tcW w:w="681" w:type="dxa"/>
            <w:shd w:val="clear" w:color="auto" w:fill="auto"/>
            <w:vAlign w:val="center"/>
          </w:tcPr>
          <w:p w14:paraId="063E057E" w14:textId="77777777" w:rsidR="006D7AE8" w:rsidRPr="00114549" w:rsidRDefault="006D7AE8" w:rsidP="0035404E">
            <w:pPr>
              <w:ind w:left="-94" w:right="-84"/>
              <w:jc w:val="center"/>
              <w:rPr>
                <w:bCs/>
                <w:color w:val="000000"/>
                <w:lang w:val="kk-KZ"/>
              </w:rPr>
            </w:pPr>
            <w:r w:rsidRPr="00114549">
              <w:rPr>
                <w:bCs/>
                <w:color w:val="000000"/>
              </w:rPr>
              <w:t>97,5±</w:t>
            </w:r>
            <w:r w:rsidRPr="00114549">
              <w:rPr>
                <w:bCs/>
                <w:color w:val="000000"/>
                <w:lang w:val="kk-KZ"/>
              </w:rPr>
              <w:t>2,5</w:t>
            </w:r>
          </w:p>
        </w:tc>
      </w:tr>
      <w:tr w:rsidR="006D7AE8" w:rsidRPr="00114549" w14:paraId="208F088A" w14:textId="77777777" w:rsidTr="002C31EB">
        <w:tc>
          <w:tcPr>
            <w:tcW w:w="994" w:type="dxa"/>
            <w:gridSpan w:val="2"/>
            <w:vMerge/>
            <w:shd w:val="clear" w:color="auto" w:fill="auto"/>
          </w:tcPr>
          <w:p w14:paraId="1013824E" w14:textId="77777777" w:rsidR="006D7AE8" w:rsidRPr="00114549" w:rsidRDefault="006D7AE8" w:rsidP="00FC2A43">
            <w:pPr>
              <w:jc w:val="both"/>
              <w:rPr>
                <w:color w:val="FF0000"/>
                <w:lang w:val="kk-KZ"/>
              </w:rPr>
            </w:pPr>
          </w:p>
        </w:tc>
        <w:tc>
          <w:tcPr>
            <w:tcW w:w="938" w:type="dxa"/>
            <w:shd w:val="clear" w:color="auto" w:fill="auto"/>
          </w:tcPr>
          <w:p w14:paraId="577AAEBF" w14:textId="77777777" w:rsidR="006D7AE8" w:rsidRPr="00114549" w:rsidRDefault="006D7AE8" w:rsidP="00FC2A43">
            <w:pPr>
              <w:jc w:val="both"/>
              <w:rPr>
                <w:lang w:val="kk-KZ"/>
              </w:rPr>
            </w:pPr>
            <w:r w:rsidRPr="00114549">
              <w:rPr>
                <w:lang w:val="kk-KZ"/>
              </w:rPr>
              <w:t>Су</w:t>
            </w:r>
          </w:p>
        </w:tc>
        <w:tc>
          <w:tcPr>
            <w:tcW w:w="850" w:type="dxa"/>
            <w:shd w:val="clear" w:color="auto" w:fill="auto"/>
            <w:vAlign w:val="center"/>
          </w:tcPr>
          <w:p w14:paraId="188EA902" w14:textId="3963D1EF" w:rsidR="006D7AE8" w:rsidRPr="00114549" w:rsidRDefault="006D7AE8" w:rsidP="0035404E">
            <w:pPr>
              <w:ind w:left="-136" w:right="-84"/>
              <w:jc w:val="center"/>
              <w:rPr>
                <w:bCs/>
                <w:color w:val="000000"/>
                <w:lang w:val="kk-KZ"/>
              </w:rPr>
            </w:pPr>
            <w:r w:rsidRPr="00114549">
              <w:rPr>
                <w:bCs/>
                <w:color w:val="000000"/>
              </w:rPr>
              <w:t>17,5±</w:t>
            </w:r>
            <w:r w:rsidR="002C31EB">
              <w:rPr>
                <w:bCs/>
                <w:color w:val="000000"/>
                <w:lang w:val="kk-KZ"/>
              </w:rPr>
              <w:t xml:space="preserve"> </w:t>
            </w:r>
            <w:r w:rsidRPr="00114549">
              <w:rPr>
                <w:bCs/>
                <w:color w:val="000000"/>
                <w:lang w:val="kk-KZ"/>
              </w:rPr>
              <w:t>10,3</w:t>
            </w:r>
          </w:p>
        </w:tc>
        <w:tc>
          <w:tcPr>
            <w:tcW w:w="910" w:type="dxa"/>
            <w:shd w:val="clear" w:color="auto" w:fill="auto"/>
            <w:vAlign w:val="center"/>
          </w:tcPr>
          <w:p w14:paraId="33F6807A" w14:textId="6BF0AEA8" w:rsidR="006D7AE8" w:rsidRPr="00114549" w:rsidRDefault="006D7AE8" w:rsidP="0035404E">
            <w:pPr>
              <w:ind w:left="-94" w:right="-84"/>
              <w:jc w:val="center"/>
              <w:rPr>
                <w:bCs/>
                <w:color w:val="000000"/>
                <w:lang w:val="kk-KZ"/>
              </w:rPr>
            </w:pPr>
            <w:r w:rsidRPr="00114549">
              <w:rPr>
                <w:bCs/>
                <w:color w:val="000000"/>
              </w:rPr>
              <w:t>37,5±</w:t>
            </w:r>
            <w:r w:rsidR="002C31EB">
              <w:rPr>
                <w:bCs/>
                <w:color w:val="000000"/>
                <w:lang w:val="kk-KZ"/>
              </w:rPr>
              <w:t xml:space="preserve"> </w:t>
            </w:r>
            <w:r w:rsidRPr="00114549">
              <w:rPr>
                <w:bCs/>
                <w:color w:val="000000"/>
                <w:lang w:val="kk-KZ"/>
              </w:rPr>
              <w:t>11,8</w:t>
            </w:r>
          </w:p>
        </w:tc>
        <w:tc>
          <w:tcPr>
            <w:tcW w:w="910" w:type="dxa"/>
            <w:shd w:val="clear" w:color="auto" w:fill="auto"/>
            <w:vAlign w:val="center"/>
          </w:tcPr>
          <w:p w14:paraId="12AB9E7E" w14:textId="0B696602" w:rsidR="006D7AE8" w:rsidRPr="00114549" w:rsidRDefault="006D7AE8" w:rsidP="0035404E">
            <w:pPr>
              <w:ind w:left="-94" w:right="-84"/>
              <w:jc w:val="center"/>
              <w:rPr>
                <w:bCs/>
                <w:color w:val="000000"/>
                <w:lang w:val="kk-KZ"/>
              </w:rPr>
            </w:pPr>
            <w:r w:rsidRPr="00114549">
              <w:rPr>
                <w:bCs/>
                <w:color w:val="000000"/>
              </w:rPr>
              <w:t>55,0±</w:t>
            </w:r>
            <w:r w:rsidR="002C31EB">
              <w:rPr>
                <w:bCs/>
                <w:color w:val="000000"/>
                <w:lang w:val="kk-KZ"/>
              </w:rPr>
              <w:t xml:space="preserve"> </w:t>
            </w:r>
            <w:r w:rsidRPr="00114549">
              <w:rPr>
                <w:bCs/>
                <w:color w:val="000000"/>
                <w:lang w:val="kk-KZ"/>
              </w:rPr>
              <w:t>11,9</w:t>
            </w:r>
          </w:p>
        </w:tc>
        <w:tc>
          <w:tcPr>
            <w:tcW w:w="910" w:type="dxa"/>
            <w:shd w:val="clear" w:color="auto" w:fill="auto"/>
            <w:vAlign w:val="center"/>
          </w:tcPr>
          <w:p w14:paraId="5CEBF6E7" w14:textId="657B21AF" w:rsidR="006D7AE8" w:rsidRPr="00114549" w:rsidRDefault="006D7AE8" w:rsidP="0035404E">
            <w:pPr>
              <w:ind w:left="-94" w:right="-84"/>
              <w:jc w:val="center"/>
              <w:rPr>
                <w:bCs/>
                <w:color w:val="000000"/>
                <w:lang w:val="kk-KZ"/>
              </w:rPr>
            </w:pPr>
            <w:r w:rsidRPr="00114549">
              <w:rPr>
                <w:bCs/>
                <w:color w:val="000000"/>
              </w:rPr>
              <w:t>60,0±</w:t>
            </w:r>
            <w:r w:rsidR="002C31EB">
              <w:rPr>
                <w:bCs/>
                <w:color w:val="000000"/>
                <w:lang w:val="kk-KZ"/>
              </w:rPr>
              <w:t xml:space="preserve"> </w:t>
            </w:r>
            <w:r w:rsidRPr="00114549">
              <w:rPr>
                <w:bCs/>
                <w:color w:val="000000"/>
                <w:lang w:val="kk-KZ"/>
              </w:rPr>
              <w:t>12,2</w:t>
            </w:r>
          </w:p>
        </w:tc>
        <w:tc>
          <w:tcPr>
            <w:tcW w:w="910" w:type="dxa"/>
            <w:shd w:val="clear" w:color="auto" w:fill="auto"/>
            <w:vAlign w:val="center"/>
          </w:tcPr>
          <w:p w14:paraId="636BDF6C" w14:textId="3FC810F0" w:rsidR="006D7AE8" w:rsidRPr="00114549" w:rsidRDefault="006D7AE8" w:rsidP="0035404E">
            <w:pPr>
              <w:ind w:left="-94" w:right="-84"/>
              <w:jc w:val="center"/>
              <w:rPr>
                <w:bCs/>
                <w:color w:val="000000"/>
                <w:lang w:val="kk-KZ"/>
              </w:rPr>
            </w:pPr>
            <w:r w:rsidRPr="00114549">
              <w:rPr>
                <w:bCs/>
                <w:color w:val="000000"/>
              </w:rPr>
              <w:t>67,5±</w:t>
            </w:r>
            <w:r w:rsidR="002C31EB">
              <w:rPr>
                <w:bCs/>
                <w:color w:val="000000"/>
                <w:lang w:val="kk-KZ"/>
              </w:rPr>
              <w:t xml:space="preserve"> </w:t>
            </w:r>
            <w:r w:rsidRPr="00114549">
              <w:rPr>
                <w:bCs/>
                <w:color w:val="000000"/>
                <w:lang w:val="kk-KZ"/>
              </w:rPr>
              <w:t>10,3</w:t>
            </w:r>
          </w:p>
        </w:tc>
        <w:tc>
          <w:tcPr>
            <w:tcW w:w="824" w:type="dxa"/>
            <w:shd w:val="clear" w:color="auto" w:fill="auto"/>
            <w:vAlign w:val="center"/>
          </w:tcPr>
          <w:p w14:paraId="3C671477" w14:textId="793EA345" w:rsidR="006D7AE8" w:rsidRPr="00114549" w:rsidRDefault="006D7AE8" w:rsidP="0035404E">
            <w:pPr>
              <w:ind w:left="-94" w:right="-84"/>
              <w:jc w:val="center"/>
              <w:rPr>
                <w:bCs/>
                <w:color w:val="000000"/>
                <w:lang w:val="kk-KZ"/>
              </w:rPr>
            </w:pPr>
            <w:r w:rsidRPr="00114549">
              <w:rPr>
                <w:bCs/>
                <w:color w:val="000000"/>
              </w:rPr>
              <w:t>75,0±</w:t>
            </w:r>
            <w:r w:rsidR="002C31EB">
              <w:rPr>
                <w:bCs/>
                <w:color w:val="000000"/>
                <w:lang w:val="kk-KZ"/>
              </w:rPr>
              <w:t xml:space="preserve"> </w:t>
            </w:r>
            <w:r w:rsidRPr="00114549">
              <w:rPr>
                <w:bCs/>
                <w:color w:val="000000"/>
                <w:lang w:val="kk-KZ"/>
              </w:rPr>
              <w:t>8,6</w:t>
            </w:r>
          </w:p>
        </w:tc>
        <w:tc>
          <w:tcPr>
            <w:tcW w:w="824" w:type="dxa"/>
            <w:shd w:val="clear" w:color="auto" w:fill="auto"/>
            <w:vAlign w:val="center"/>
          </w:tcPr>
          <w:p w14:paraId="5988F817" w14:textId="785C8F16" w:rsidR="006D7AE8" w:rsidRPr="00114549" w:rsidRDefault="006D7AE8" w:rsidP="0035404E">
            <w:pPr>
              <w:ind w:left="-94" w:right="-84"/>
              <w:jc w:val="center"/>
              <w:rPr>
                <w:bCs/>
                <w:color w:val="000000"/>
                <w:lang w:val="kk-KZ"/>
              </w:rPr>
            </w:pPr>
            <w:r w:rsidRPr="00114549">
              <w:rPr>
                <w:bCs/>
                <w:color w:val="000000"/>
              </w:rPr>
              <w:t>8</w:t>
            </w:r>
            <w:r w:rsidRPr="00114549">
              <w:rPr>
                <w:bCs/>
                <w:color w:val="000000"/>
                <w:lang w:val="kk-KZ"/>
              </w:rPr>
              <w:t>7</w:t>
            </w:r>
            <w:r w:rsidRPr="00114549">
              <w:rPr>
                <w:bCs/>
                <w:color w:val="000000"/>
              </w:rPr>
              <w:t>,5±</w:t>
            </w:r>
            <w:r w:rsidR="002C31EB">
              <w:rPr>
                <w:bCs/>
                <w:color w:val="000000"/>
                <w:lang w:val="kk-KZ"/>
              </w:rPr>
              <w:t xml:space="preserve"> </w:t>
            </w:r>
            <w:r w:rsidRPr="00114549">
              <w:rPr>
                <w:bCs/>
                <w:color w:val="000000"/>
                <w:lang w:val="kk-KZ"/>
              </w:rPr>
              <w:t>6,2</w:t>
            </w:r>
          </w:p>
        </w:tc>
        <w:tc>
          <w:tcPr>
            <w:tcW w:w="824" w:type="dxa"/>
            <w:shd w:val="clear" w:color="auto" w:fill="auto"/>
            <w:vAlign w:val="center"/>
          </w:tcPr>
          <w:p w14:paraId="76A2628B" w14:textId="11EA3EE6" w:rsidR="006D7AE8" w:rsidRPr="00114549" w:rsidRDefault="006D7AE8" w:rsidP="0035404E">
            <w:pPr>
              <w:ind w:left="-94" w:right="-84"/>
              <w:jc w:val="center"/>
              <w:rPr>
                <w:bCs/>
                <w:color w:val="000000"/>
                <w:lang w:val="kk-KZ"/>
              </w:rPr>
            </w:pPr>
            <w:r w:rsidRPr="00114549">
              <w:rPr>
                <w:bCs/>
                <w:color w:val="000000"/>
                <w:lang w:val="kk-KZ"/>
              </w:rPr>
              <w:t>92</w:t>
            </w:r>
            <w:r w:rsidRPr="00114549">
              <w:rPr>
                <w:bCs/>
                <w:color w:val="000000"/>
              </w:rPr>
              <w:t>,</w:t>
            </w:r>
            <w:r w:rsidRPr="00114549">
              <w:rPr>
                <w:bCs/>
                <w:color w:val="000000"/>
                <w:lang w:val="kk-KZ"/>
              </w:rPr>
              <w:t>0</w:t>
            </w:r>
            <w:r w:rsidRPr="00114549">
              <w:rPr>
                <w:bCs/>
                <w:color w:val="000000"/>
              </w:rPr>
              <w:t>±</w:t>
            </w:r>
            <w:r w:rsidR="002C31EB">
              <w:rPr>
                <w:bCs/>
                <w:color w:val="000000"/>
                <w:lang w:val="kk-KZ"/>
              </w:rPr>
              <w:t xml:space="preserve"> </w:t>
            </w:r>
            <w:r w:rsidRPr="00114549">
              <w:rPr>
                <w:bCs/>
                <w:color w:val="000000"/>
                <w:lang w:val="kk-KZ"/>
              </w:rPr>
              <w:t>2,5</w:t>
            </w:r>
          </w:p>
        </w:tc>
        <w:tc>
          <w:tcPr>
            <w:tcW w:w="681" w:type="dxa"/>
            <w:shd w:val="clear" w:color="auto" w:fill="auto"/>
            <w:vAlign w:val="center"/>
          </w:tcPr>
          <w:p w14:paraId="4EAB66AE" w14:textId="77777777" w:rsidR="006D7AE8" w:rsidRPr="00114549" w:rsidRDefault="006D7AE8" w:rsidP="0035404E">
            <w:pPr>
              <w:ind w:left="-94" w:right="-84"/>
              <w:jc w:val="center"/>
              <w:rPr>
                <w:bCs/>
                <w:color w:val="000000"/>
                <w:lang w:val="kk-KZ"/>
              </w:rPr>
            </w:pPr>
            <w:r w:rsidRPr="00114549">
              <w:rPr>
                <w:bCs/>
                <w:color w:val="000000"/>
                <w:lang w:val="kk-KZ"/>
              </w:rPr>
              <w:t>92</w:t>
            </w:r>
            <w:r w:rsidRPr="00114549">
              <w:rPr>
                <w:bCs/>
                <w:color w:val="000000"/>
              </w:rPr>
              <w:t>,</w:t>
            </w:r>
            <w:r w:rsidRPr="00114549">
              <w:rPr>
                <w:bCs/>
                <w:color w:val="000000"/>
                <w:lang w:val="kk-KZ"/>
              </w:rPr>
              <w:t>0</w:t>
            </w:r>
            <w:r w:rsidRPr="00114549">
              <w:rPr>
                <w:bCs/>
                <w:color w:val="000000"/>
              </w:rPr>
              <w:t>±</w:t>
            </w:r>
            <w:r w:rsidRPr="00114549">
              <w:rPr>
                <w:bCs/>
                <w:color w:val="000000"/>
                <w:lang w:val="kk-KZ"/>
              </w:rPr>
              <w:t>2,5</w:t>
            </w:r>
          </w:p>
        </w:tc>
      </w:tr>
      <w:tr w:rsidR="00E5409C" w:rsidRPr="00114549" w14:paraId="0EA5B767" w14:textId="77777777" w:rsidTr="0035404E">
        <w:tc>
          <w:tcPr>
            <w:tcW w:w="9575" w:type="dxa"/>
            <w:gridSpan w:val="12"/>
            <w:shd w:val="clear" w:color="auto" w:fill="auto"/>
          </w:tcPr>
          <w:p w14:paraId="2A475C1E" w14:textId="7271DBCC" w:rsidR="00E5409C" w:rsidRPr="00114549" w:rsidRDefault="00EE0889" w:rsidP="00FC2A43">
            <w:pPr>
              <w:jc w:val="center"/>
              <w:rPr>
                <w:bCs/>
                <w:color w:val="000000"/>
                <w:lang w:val="kk-KZ"/>
              </w:rPr>
            </w:pPr>
            <w:r w:rsidRPr="00114549">
              <w:rPr>
                <w:rFonts w:eastAsia="Calibri"/>
                <w:lang w:val="kk-KZ"/>
              </w:rPr>
              <w:t>д</w:t>
            </w:r>
            <w:r w:rsidR="006D7AE8" w:rsidRPr="00114549">
              <w:rPr>
                <w:rFonts w:eastAsia="Calibri"/>
                <w:lang w:val="kk-KZ"/>
              </w:rPr>
              <w:t>алалы аймақ</w:t>
            </w:r>
          </w:p>
        </w:tc>
      </w:tr>
      <w:tr w:rsidR="006D7AE8" w:rsidRPr="00114549" w14:paraId="68CB975F" w14:textId="77777777" w:rsidTr="002C31EB">
        <w:tc>
          <w:tcPr>
            <w:tcW w:w="980" w:type="dxa"/>
            <w:vMerge w:val="restart"/>
            <w:shd w:val="clear" w:color="auto" w:fill="auto"/>
          </w:tcPr>
          <w:p w14:paraId="12F20A42" w14:textId="77777777" w:rsidR="002C31EB" w:rsidRDefault="006D7AE8" w:rsidP="00FC2A43">
            <w:pPr>
              <w:jc w:val="both"/>
              <w:rPr>
                <w:vertAlign w:val="subscript"/>
                <w:lang w:val="kk-KZ"/>
              </w:rPr>
            </w:pPr>
            <w:r w:rsidRPr="00114549">
              <w:t>ВС</w:t>
            </w:r>
            <w:r w:rsidR="00B9215A" w:rsidRPr="00114549">
              <w:t>о</w:t>
            </w:r>
            <w:r w:rsidRPr="00114549">
              <w:rPr>
                <w:vertAlign w:val="subscript"/>
              </w:rPr>
              <w:t>2</w:t>
            </w:r>
          </w:p>
          <w:p w14:paraId="0679AF5B" w14:textId="6A8050C1" w:rsidR="006D7AE8" w:rsidRPr="00114549" w:rsidRDefault="006D7AE8" w:rsidP="00FC2A43">
            <w:pPr>
              <w:jc w:val="both"/>
              <w:rPr>
                <w:color w:val="FF0000"/>
                <w:lang w:val="kk-KZ"/>
              </w:rPr>
            </w:pPr>
            <w:r w:rsidRPr="00114549">
              <w:t>(к)-09</w:t>
            </w:r>
          </w:p>
        </w:tc>
        <w:tc>
          <w:tcPr>
            <w:tcW w:w="952" w:type="dxa"/>
            <w:gridSpan w:val="2"/>
            <w:shd w:val="clear" w:color="auto" w:fill="auto"/>
          </w:tcPr>
          <w:p w14:paraId="0548EDBC" w14:textId="77777777" w:rsidR="006D7AE8" w:rsidRPr="00114549" w:rsidRDefault="006D7AE8" w:rsidP="00FC2A43">
            <w:pPr>
              <w:jc w:val="both"/>
              <w:rPr>
                <w:lang w:val="kk-KZ"/>
              </w:rPr>
            </w:pPr>
            <w:r w:rsidRPr="00114549">
              <w:rPr>
                <w:lang w:val="kk-KZ"/>
              </w:rPr>
              <w:t>Май</w:t>
            </w:r>
          </w:p>
        </w:tc>
        <w:tc>
          <w:tcPr>
            <w:tcW w:w="850" w:type="dxa"/>
            <w:shd w:val="clear" w:color="auto" w:fill="auto"/>
          </w:tcPr>
          <w:p w14:paraId="59D4F733" w14:textId="45798CC3" w:rsidR="006D7AE8" w:rsidRPr="00114549" w:rsidRDefault="006D7AE8" w:rsidP="0035404E">
            <w:pPr>
              <w:ind w:left="-66" w:right="-84"/>
              <w:jc w:val="center"/>
              <w:rPr>
                <w:bCs/>
                <w:color w:val="000000"/>
              </w:rPr>
            </w:pPr>
            <w:r w:rsidRPr="00114549">
              <w:rPr>
                <w:bCs/>
                <w:color w:val="000000"/>
              </w:rPr>
              <w:t>10,0±</w:t>
            </w:r>
            <w:r w:rsidR="002C31EB">
              <w:rPr>
                <w:bCs/>
                <w:color w:val="000000"/>
                <w:lang w:val="kk-KZ"/>
              </w:rPr>
              <w:t xml:space="preserve"> </w:t>
            </w:r>
            <w:r w:rsidRPr="00114549">
              <w:rPr>
                <w:bCs/>
                <w:color w:val="000000"/>
              </w:rPr>
              <w:t>7,07</w:t>
            </w:r>
          </w:p>
        </w:tc>
        <w:tc>
          <w:tcPr>
            <w:tcW w:w="910" w:type="dxa"/>
            <w:shd w:val="clear" w:color="auto" w:fill="auto"/>
          </w:tcPr>
          <w:p w14:paraId="5A1C3851" w14:textId="07671FB6" w:rsidR="006D7AE8" w:rsidRPr="00114549" w:rsidRDefault="006D7AE8" w:rsidP="0035404E">
            <w:pPr>
              <w:ind w:left="-66" w:right="-84"/>
              <w:jc w:val="center"/>
              <w:rPr>
                <w:bCs/>
                <w:color w:val="000000"/>
              </w:rPr>
            </w:pPr>
            <w:r w:rsidRPr="00114549">
              <w:rPr>
                <w:bCs/>
                <w:color w:val="000000"/>
              </w:rPr>
              <w:t>42,5±</w:t>
            </w:r>
            <w:r w:rsidR="002C31EB">
              <w:rPr>
                <w:bCs/>
                <w:color w:val="000000"/>
                <w:lang w:val="kk-KZ"/>
              </w:rPr>
              <w:t xml:space="preserve"> </w:t>
            </w:r>
            <w:r w:rsidRPr="00114549">
              <w:rPr>
                <w:bCs/>
                <w:color w:val="000000"/>
              </w:rPr>
              <w:t>8,5</w:t>
            </w:r>
          </w:p>
        </w:tc>
        <w:tc>
          <w:tcPr>
            <w:tcW w:w="910" w:type="dxa"/>
            <w:shd w:val="clear" w:color="auto" w:fill="auto"/>
          </w:tcPr>
          <w:p w14:paraId="07A95EA2" w14:textId="05437188" w:rsidR="006D7AE8" w:rsidRPr="00114549" w:rsidRDefault="006D7AE8" w:rsidP="0035404E">
            <w:pPr>
              <w:ind w:left="-66" w:right="-84"/>
              <w:jc w:val="center"/>
              <w:rPr>
                <w:bCs/>
                <w:color w:val="000000"/>
              </w:rPr>
            </w:pPr>
            <w:r w:rsidRPr="00114549">
              <w:rPr>
                <w:bCs/>
                <w:color w:val="000000"/>
              </w:rPr>
              <w:t>62,5±</w:t>
            </w:r>
            <w:r w:rsidR="002C31EB">
              <w:rPr>
                <w:bCs/>
                <w:color w:val="000000"/>
                <w:lang w:val="kk-KZ"/>
              </w:rPr>
              <w:t xml:space="preserve"> </w:t>
            </w:r>
            <w:r w:rsidRPr="00114549">
              <w:rPr>
                <w:bCs/>
                <w:color w:val="000000"/>
              </w:rPr>
              <w:t>11,0</w:t>
            </w:r>
          </w:p>
        </w:tc>
        <w:tc>
          <w:tcPr>
            <w:tcW w:w="910" w:type="dxa"/>
            <w:shd w:val="clear" w:color="auto" w:fill="auto"/>
          </w:tcPr>
          <w:p w14:paraId="07A03337" w14:textId="53983836" w:rsidR="006D7AE8" w:rsidRPr="00114549" w:rsidRDefault="006D7AE8" w:rsidP="0035404E">
            <w:pPr>
              <w:ind w:left="-66" w:right="-84"/>
              <w:jc w:val="center"/>
              <w:rPr>
                <w:bCs/>
                <w:color w:val="000000"/>
              </w:rPr>
            </w:pPr>
            <w:r w:rsidRPr="00114549">
              <w:rPr>
                <w:bCs/>
                <w:color w:val="000000"/>
              </w:rPr>
              <w:t>67,5±</w:t>
            </w:r>
            <w:r w:rsidR="002C31EB">
              <w:rPr>
                <w:bCs/>
                <w:color w:val="000000"/>
                <w:lang w:val="kk-KZ"/>
              </w:rPr>
              <w:t xml:space="preserve"> </w:t>
            </w:r>
            <w:r w:rsidRPr="00114549">
              <w:rPr>
                <w:bCs/>
                <w:color w:val="000000"/>
              </w:rPr>
              <w:t>10,3</w:t>
            </w:r>
          </w:p>
        </w:tc>
        <w:tc>
          <w:tcPr>
            <w:tcW w:w="910" w:type="dxa"/>
            <w:shd w:val="clear" w:color="auto" w:fill="auto"/>
          </w:tcPr>
          <w:p w14:paraId="27D96799" w14:textId="6B67823C" w:rsidR="006D7AE8" w:rsidRPr="00114549" w:rsidRDefault="006D7AE8" w:rsidP="0035404E">
            <w:pPr>
              <w:ind w:left="-66" w:right="-84"/>
              <w:jc w:val="center"/>
              <w:rPr>
                <w:bCs/>
                <w:color w:val="000000"/>
              </w:rPr>
            </w:pPr>
            <w:r w:rsidRPr="00114549">
              <w:rPr>
                <w:bCs/>
                <w:color w:val="000000"/>
              </w:rPr>
              <w:t>70,0±</w:t>
            </w:r>
            <w:r w:rsidR="002C31EB">
              <w:rPr>
                <w:bCs/>
                <w:color w:val="000000"/>
                <w:lang w:val="kk-KZ"/>
              </w:rPr>
              <w:t xml:space="preserve"> </w:t>
            </w:r>
            <w:r w:rsidRPr="00114549">
              <w:rPr>
                <w:bCs/>
                <w:color w:val="000000"/>
              </w:rPr>
              <w:t>9,1</w:t>
            </w:r>
          </w:p>
        </w:tc>
        <w:tc>
          <w:tcPr>
            <w:tcW w:w="824" w:type="dxa"/>
            <w:shd w:val="clear" w:color="auto" w:fill="auto"/>
          </w:tcPr>
          <w:p w14:paraId="5A682F46" w14:textId="33D7731A" w:rsidR="006D7AE8" w:rsidRPr="00114549" w:rsidRDefault="006D7AE8" w:rsidP="0035404E">
            <w:pPr>
              <w:ind w:left="-66" w:right="-84"/>
              <w:jc w:val="center"/>
              <w:rPr>
                <w:bCs/>
                <w:color w:val="000000"/>
              </w:rPr>
            </w:pPr>
            <w:r w:rsidRPr="00114549">
              <w:rPr>
                <w:bCs/>
                <w:color w:val="000000"/>
              </w:rPr>
              <w:t>70,0±</w:t>
            </w:r>
            <w:r w:rsidR="002C31EB">
              <w:rPr>
                <w:bCs/>
                <w:color w:val="000000"/>
                <w:lang w:val="kk-KZ"/>
              </w:rPr>
              <w:t xml:space="preserve"> </w:t>
            </w:r>
            <w:r w:rsidRPr="00114549">
              <w:rPr>
                <w:bCs/>
                <w:color w:val="000000"/>
              </w:rPr>
              <w:t>9,1</w:t>
            </w:r>
          </w:p>
        </w:tc>
        <w:tc>
          <w:tcPr>
            <w:tcW w:w="824" w:type="dxa"/>
            <w:shd w:val="clear" w:color="auto" w:fill="auto"/>
          </w:tcPr>
          <w:p w14:paraId="69EA7056" w14:textId="7BEB6BB4" w:rsidR="006D7AE8" w:rsidRPr="00114549" w:rsidRDefault="006D7AE8" w:rsidP="0035404E">
            <w:pPr>
              <w:ind w:left="-66" w:right="-84"/>
              <w:jc w:val="center"/>
              <w:rPr>
                <w:bCs/>
                <w:color w:val="000000"/>
              </w:rPr>
            </w:pPr>
            <w:r w:rsidRPr="00114549">
              <w:rPr>
                <w:bCs/>
                <w:color w:val="000000"/>
              </w:rPr>
              <w:t>75,0±</w:t>
            </w:r>
            <w:r w:rsidR="002C31EB">
              <w:rPr>
                <w:bCs/>
                <w:color w:val="000000"/>
                <w:lang w:val="kk-KZ"/>
              </w:rPr>
              <w:t xml:space="preserve"> </w:t>
            </w:r>
            <w:r w:rsidRPr="00114549">
              <w:rPr>
                <w:bCs/>
                <w:color w:val="000000"/>
              </w:rPr>
              <w:t>6,4</w:t>
            </w:r>
          </w:p>
        </w:tc>
        <w:tc>
          <w:tcPr>
            <w:tcW w:w="824" w:type="dxa"/>
            <w:shd w:val="clear" w:color="auto" w:fill="auto"/>
          </w:tcPr>
          <w:p w14:paraId="61E48043" w14:textId="28DB30CA" w:rsidR="006D7AE8" w:rsidRPr="00114549" w:rsidRDefault="006D7AE8" w:rsidP="0035404E">
            <w:pPr>
              <w:ind w:left="-66" w:right="-84"/>
              <w:jc w:val="center"/>
              <w:rPr>
                <w:bCs/>
                <w:color w:val="000000"/>
              </w:rPr>
            </w:pPr>
            <w:r w:rsidRPr="00114549">
              <w:rPr>
                <w:bCs/>
                <w:color w:val="000000"/>
              </w:rPr>
              <w:t>77,5±</w:t>
            </w:r>
            <w:r w:rsidR="002C31EB">
              <w:rPr>
                <w:bCs/>
                <w:color w:val="000000"/>
                <w:lang w:val="kk-KZ"/>
              </w:rPr>
              <w:t xml:space="preserve"> </w:t>
            </w:r>
            <w:r w:rsidRPr="00114549">
              <w:rPr>
                <w:bCs/>
                <w:color w:val="000000"/>
              </w:rPr>
              <w:t>8,5</w:t>
            </w:r>
          </w:p>
        </w:tc>
        <w:tc>
          <w:tcPr>
            <w:tcW w:w="681" w:type="dxa"/>
            <w:shd w:val="clear" w:color="auto" w:fill="auto"/>
          </w:tcPr>
          <w:p w14:paraId="16196F32" w14:textId="77777777" w:rsidR="006D7AE8" w:rsidRPr="00114549" w:rsidRDefault="006D7AE8" w:rsidP="0035404E">
            <w:pPr>
              <w:ind w:left="-66" w:right="-84"/>
              <w:jc w:val="center"/>
              <w:rPr>
                <w:bCs/>
                <w:color w:val="000000"/>
              </w:rPr>
            </w:pPr>
            <w:r w:rsidRPr="00114549">
              <w:rPr>
                <w:bCs/>
                <w:color w:val="000000"/>
              </w:rPr>
              <w:t>77,5±8,5</w:t>
            </w:r>
          </w:p>
        </w:tc>
      </w:tr>
      <w:tr w:rsidR="006D7AE8" w:rsidRPr="00114549" w14:paraId="6B121866" w14:textId="77777777" w:rsidTr="002C31EB">
        <w:tc>
          <w:tcPr>
            <w:tcW w:w="980" w:type="dxa"/>
            <w:vMerge/>
            <w:shd w:val="clear" w:color="auto" w:fill="auto"/>
          </w:tcPr>
          <w:p w14:paraId="657AF8EB" w14:textId="77777777" w:rsidR="006D7AE8" w:rsidRPr="00114549" w:rsidRDefault="006D7AE8" w:rsidP="00FC2A43">
            <w:pPr>
              <w:jc w:val="both"/>
              <w:rPr>
                <w:color w:val="FF0000"/>
                <w:lang w:val="kk-KZ"/>
              </w:rPr>
            </w:pPr>
          </w:p>
        </w:tc>
        <w:tc>
          <w:tcPr>
            <w:tcW w:w="952" w:type="dxa"/>
            <w:gridSpan w:val="2"/>
            <w:shd w:val="clear" w:color="auto" w:fill="auto"/>
          </w:tcPr>
          <w:p w14:paraId="39AC2E4E" w14:textId="77777777" w:rsidR="006D7AE8" w:rsidRPr="00114549" w:rsidRDefault="006D7AE8" w:rsidP="00FC2A43">
            <w:pPr>
              <w:jc w:val="both"/>
              <w:rPr>
                <w:lang w:val="kk-KZ"/>
              </w:rPr>
            </w:pPr>
            <w:r w:rsidRPr="00114549">
              <w:rPr>
                <w:lang w:val="kk-KZ"/>
              </w:rPr>
              <w:t>Су</w:t>
            </w:r>
          </w:p>
        </w:tc>
        <w:tc>
          <w:tcPr>
            <w:tcW w:w="850" w:type="dxa"/>
            <w:shd w:val="clear" w:color="auto" w:fill="auto"/>
          </w:tcPr>
          <w:p w14:paraId="1D79457F" w14:textId="6319E948" w:rsidR="006D7AE8" w:rsidRPr="00114549" w:rsidRDefault="006D7AE8" w:rsidP="0035404E">
            <w:pPr>
              <w:ind w:left="-66" w:right="-84"/>
              <w:jc w:val="center"/>
              <w:rPr>
                <w:bCs/>
                <w:color w:val="000000"/>
              </w:rPr>
            </w:pPr>
            <w:r w:rsidRPr="00114549">
              <w:rPr>
                <w:bCs/>
                <w:color w:val="000000"/>
              </w:rPr>
              <w:t>10,0±</w:t>
            </w:r>
            <w:r w:rsidR="002C31EB">
              <w:rPr>
                <w:bCs/>
                <w:color w:val="000000"/>
                <w:lang w:val="kk-KZ"/>
              </w:rPr>
              <w:t xml:space="preserve"> </w:t>
            </w:r>
            <w:r w:rsidRPr="00114549">
              <w:rPr>
                <w:bCs/>
                <w:color w:val="000000"/>
              </w:rPr>
              <w:t>5,7</w:t>
            </w:r>
          </w:p>
        </w:tc>
        <w:tc>
          <w:tcPr>
            <w:tcW w:w="910" w:type="dxa"/>
            <w:shd w:val="clear" w:color="auto" w:fill="auto"/>
          </w:tcPr>
          <w:p w14:paraId="506BE6D6" w14:textId="1A385087" w:rsidR="006D7AE8" w:rsidRPr="00114549" w:rsidRDefault="006D7AE8" w:rsidP="0035404E">
            <w:pPr>
              <w:ind w:left="-66" w:right="-84"/>
              <w:jc w:val="center"/>
              <w:rPr>
                <w:bCs/>
                <w:color w:val="000000"/>
              </w:rPr>
            </w:pPr>
            <w:r w:rsidRPr="00114549">
              <w:rPr>
                <w:bCs/>
                <w:color w:val="000000"/>
              </w:rPr>
              <w:t>22,5±</w:t>
            </w:r>
            <w:r w:rsidR="002C31EB">
              <w:rPr>
                <w:bCs/>
                <w:color w:val="000000"/>
                <w:lang w:val="kk-KZ"/>
              </w:rPr>
              <w:t xml:space="preserve"> </w:t>
            </w:r>
            <w:r w:rsidRPr="00114549">
              <w:rPr>
                <w:bCs/>
                <w:color w:val="000000"/>
              </w:rPr>
              <w:t>2,5</w:t>
            </w:r>
          </w:p>
        </w:tc>
        <w:tc>
          <w:tcPr>
            <w:tcW w:w="910" w:type="dxa"/>
            <w:shd w:val="clear" w:color="auto" w:fill="auto"/>
          </w:tcPr>
          <w:p w14:paraId="56838771" w14:textId="25FD661F" w:rsidR="006D7AE8" w:rsidRPr="00114549" w:rsidRDefault="006D7AE8" w:rsidP="0035404E">
            <w:pPr>
              <w:ind w:left="-66" w:right="-84"/>
              <w:jc w:val="center"/>
              <w:rPr>
                <w:bCs/>
                <w:color w:val="000000"/>
              </w:rPr>
            </w:pPr>
            <w:r w:rsidRPr="00114549">
              <w:rPr>
                <w:bCs/>
                <w:color w:val="000000"/>
              </w:rPr>
              <w:t>27,5±</w:t>
            </w:r>
            <w:r w:rsidR="002C31EB">
              <w:rPr>
                <w:bCs/>
                <w:color w:val="000000"/>
                <w:lang w:val="kk-KZ"/>
              </w:rPr>
              <w:t xml:space="preserve"> </w:t>
            </w:r>
            <w:r w:rsidRPr="00114549">
              <w:rPr>
                <w:bCs/>
                <w:color w:val="000000"/>
              </w:rPr>
              <w:t>2,5</w:t>
            </w:r>
          </w:p>
        </w:tc>
        <w:tc>
          <w:tcPr>
            <w:tcW w:w="910" w:type="dxa"/>
            <w:shd w:val="clear" w:color="auto" w:fill="auto"/>
          </w:tcPr>
          <w:p w14:paraId="0EEFE2E1" w14:textId="4C6ED96E" w:rsidR="006D7AE8" w:rsidRPr="00114549" w:rsidRDefault="006D7AE8" w:rsidP="0035404E">
            <w:pPr>
              <w:ind w:left="-66" w:right="-84"/>
              <w:jc w:val="center"/>
              <w:rPr>
                <w:bCs/>
                <w:color w:val="000000"/>
              </w:rPr>
            </w:pPr>
            <w:r w:rsidRPr="00114549">
              <w:rPr>
                <w:bCs/>
                <w:color w:val="000000"/>
              </w:rPr>
              <w:t>35,0±</w:t>
            </w:r>
            <w:r w:rsidR="002C31EB">
              <w:rPr>
                <w:bCs/>
                <w:color w:val="000000"/>
                <w:lang w:val="kk-KZ"/>
              </w:rPr>
              <w:t xml:space="preserve"> </w:t>
            </w:r>
            <w:r w:rsidRPr="00114549">
              <w:rPr>
                <w:bCs/>
                <w:color w:val="000000"/>
              </w:rPr>
              <w:t>6,4</w:t>
            </w:r>
          </w:p>
        </w:tc>
        <w:tc>
          <w:tcPr>
            <w:tcW w:w="910" w:type="dxa"/>
            <w:shd w:val="clear" w:color="auto" w:fill="auto"/>
          </w:tcPr>
          <w:p w14:paraId="23DF89A3" w14:textId="7CFC372C" w:rsidR="006D7AE8" w:rsidRPr="00114549" w:rsidRDefault="006D7AE8" w:rsidP="0035404E">
            <w:pPr>
              <w:ind w:left="-66" w:right="-84"/>
              <w:jc w:val="center"/>
              <w:rPr>
                <w:bCs/>
                <w:color w:val="000000"/>
              </w:rPr>
            </w:pPr>
            <w:r w:rsidRPr="00114549">
              <w:rPr>
                <w:bCs/>
                <w:color w:val="000000"/>
              </w:rPr>
              <w:t>50,0±</w:t>
            </w:r>
            <w:r w:rsidR="002C31EB">
              <w:rPr>
                <w:bCs/>
                <w:color w:val="000000"/>
                <w:lang w:val="kk-KZ"/>
              </w:rPr>
              <w:t xml:space="preserve"> </w:t>
            </w:r>
            <w:r w:rsidRPr="00114549">
              <w:rPr>
                <w:bCs/>
                <w:color w:val="000000"/>
              </w:rPr>
              <w:t>9,1</w:t>
            </w:r>
          </w:p>
        </w:tc>
        <w:tc>
          <w:tcPr>
            <w:tcW w:w="824" w:type="dxa"/>
            <w:shd w:val="clear" w:color="auto" w:fill="auto"/>
          </w:tcPr>
          <w:p w14:paraId="51AFF905" w14:textId="77EF5687" w:rsidR="006D7AE8" w:rsidRPr="00114549" w:rsidRDefault="006D7AE8" w:rsidP="0035404E">
            <w:pPr>
              <w:ind w:left="-66" w:right="-84"/>
              <w:jc w:val="center"/>
              <w:rPr>
                <w:bCs/>
                <w:color w:val="000000"/>
              </w:rPr>
            </w:pPr>
            <w:r w:rsidRPr="00114549">
              <w:rPr>
                <w:bCs/>
                <w:color w:val="000000"/>
              </w:rPr>
              <w:t>55,0±</w:t>
            </w:r>
            <w:r w:rsidR="002C31EB">
              <w:rPr>
                <w:bCs/>
                <w:color w:val="000000"/>
                <w:lang w:val="kk-KZ"/>
              </w:rPr>
              <w:t xml:space="preserve"> </w:t>
            </w:r>
            <w:r w:rsidRPr="00114549">
              <w:rPr>
                <w:bCs/>
                <w:color w:val="000000"/>
              </w:rPr>
              <w:t>6,4</w:t>
            </w:r>
          </w:p>
        </w:tc>
        <w:tc>
          <w:tcPr>
            <w:tcW w:w="824" w:type="dxa"/>
            <w:shd w:val="clear" w:color="auto" w:fill="auto"/>
          </w:tcPr>
          <w:p w14:paraId="66F1279B" w14:textId="118FCCAF" w:rsidR="006D7AE8" w:rsidRPr="00114549" w:rsidRDefault="006D7AE8" w:rsidP="0035404E">
            <w:pPr>
              <w:ind w:left="-66" w:right="-84"/>
              <w:jc w:val="center"/>
              <w:rPr>
                <w:bCs/>
                <w:color w:val="000000"/>
              </w:rPr>
            </w:pPr>
            <w:r w:rsidRPr="00114549">
              <w:rPr>
                <w:bCs/>
                <w:color w:val="000000"/>
              </w:rPr>
              <w:t>62,5±</w:t>
            </w:r>
            <w:r w:rsidR="002C31EB">
              <w:rPr>
                <w:bCs/>
                <w:color w:val="000000"/>
                <w:lang w:val="kk-KZ"/>
              </w:rPr>
              <w:t xml:space="preserve"> </w:t>
            </w:r>
            <w:r w:rsidRPr="00114549">
              <w:rPr>
                <w:bCs/>
                <w:color w:val="000000"/>
              </w:rPr>
              <w:t>8,5</w:t>
            </w:r>
          </w:p>
        </w:tc>
        <w:tc>
          <w:tcPr>
            <w:tcW w:w="824" w:type="dxa"/>
            <w:shd w:val="clear" w:color="auto" w:fill="auto"/>
          </w:tcPr>
          <w:p w14:paraId="4C8949A3" w14:textId="694F78D3" w:rsidR="006D7AE8" w:rsidRPr="00114549" w:rsidRDefault="006D7AE8" w:rsidP="0035404E">
            <w:pPr>
              <w:ind w:left="-66" w:right="-84"/>
              <w:jc w:val="center"/>
              <w:rPr>
                <w:bCs/>
                <w:color w:val="000000"/>
              </w:rPr>
            </w:pPr>
            <w:r w:rsidRPr="00114549">
              <w:rPr>
                <w:bCs/>
                <w:color w:val="000000"/>
              </w:rPr>
              <w:t>62,5±</w:t>
            </w:r>
            <w:r w:rsidR="002C31EB">
              <w:rPr>
                <w:bCs/>
                <w:color w:val="000000"/>
                <w:lang w:val="kk-KZ"/>
              </w:rPr>
              <w:t xml:space="preserve"> </w:t>
            </w:r>
            <w:r w:rsidRPr="00114549">
              <w:rPr>
                <w:bCs/>
                <w:color w:val="000000"/>
              </w:rPr>
              <w:t>8,5</w:t>
            </w:r>
          </w:p>
        </w:tc>
        <w:tc>
          <w:tcPr>
            <w:tcW w:w="681" w:type="dxa"/>
            <w:shd w:val="clear" w:color="auto" w:fill="auto"/>
          </w:tcPr>
          <w:p w14:paraId="49DAD45F" w14:textId="77777777" w:rsidR="006D7AE8" w:rsidRPr="00114549" w:rsidRDefault="006D7AE8" w:rsidP="0035404E">
            <w:pPr>
              <w:ind w:left="-66" w:right="-84"/>
              <w:jc w:val="center"/>
              <w:rPr>
                <w:bCs/>
                <w:color w:val="000000"/>
              </w:rPr>
            </w:pPr>
            <w:r w:rsidRPr="00114549">
              <w:rPr>
                <w:bCs/>
                <w:color w:val="000000"/>
              </w:rPr>
              <w:t>62,5±8,5</w:t>
            </w:r>
          </w:p>
        </w:tc>
      </w:tr>
      <w:tr w:rsidR="006D7AE8" w:rsidRPr="00114549" w14:paraId="0AC74EF5" w14:textId="77777777" w:rsidTr="002C31EB">
        <w:tc>
          <w:tcPr>
            <w:tcW w:w="980" w:type="dxa"/>
            <w:vMerge w:val="restart"/>
            <w:shd w:val="clear" w:color="auto" w:fill="auto"/>
            <w:vAlign w:val="center"/>
          </w:tcPr>
          <w:p w14:paraId="303F03BB" w14:textId="77777777" w:rsidR="006D7AE8" w:rsidRPr="00114549" w:rsidRDefault="006D7AE8" w:rsidP="002C31EB">
            <w:pPr>
              <w:ind w:right="-108"/>
              <w:jc w:val="both"/>
            </w:pPr>
            <w:r w:rsidRPr="00114549">
              <w:t>BHy-09</w:t>
            </w:r>
          </w:p>
        </w:tc>
        <w:tc>
          <w:tcPr>
            <w:tcW w:w="952" w:type="dxa"/>
            <w:gridSpan w:val="2"/>
            <w:shd w:val="clear" w:color="auto" w:fill="auto"/>
          </w:tcPr>
          <w:p w14:paraId="7C7EEE61" w14:textId="77777777" w:rsidR="006D7AE8" w:rsidRPr="00114549" w:rsidRDefault="006D7AE8" w:rsidP="00FC2A43">
            <w:pPr>
              <w:jc w:val="both"/>
              <w:rPr>
                <w:lang w:val="kk-KZ"/>
              </w:rPr>
            </w:pPr>
            <w:r w:rsidRPr="00114549">
              <w:rPr>
                <w:lang w:val="kk-KZ"/>
              </w:rPr>
              <w:t>Май</w:t>
            </w:r>
          </w:p>
        </w:tc>
        <w:tc>
          <w:tcPr>
            <w:tcW w:w="850" w:type="dxa"/>
            <w:shd w:val="clear" w:color="auto" w:fill="auto"/>
          </w:tcPr>
          <w:p w14:paraId="2C8BEA16" w14:textId="77777777" w:rsidR="006D7AE8" w:rsidRPr="00114549" w:rsidRDefault="006D7AE8" w:rsidP="0035404E">
            <w:pPr>
              <w:ind w:left="-66" w:right="-84"/>
              <w:jc w:val="center"/>
              <w:rPr>
                <w:bCs/>
                <w:color w:val="000000"/>
              </w:rPr>
            </w:pPr>
            <w:r w:rsidRPr="00114549">
              <w:rPr>
                <w:bCs/>
                <w:color w:val="000000"/>
              </w:rPr>
              <w:t>7,5±4,7</w:t>
            </w:r>
          </w:p>
        </w:tc>
        <w:tc>
          <w:tcPr>
            <w:tcW w:w="910" w:type="dxa"/>
            <w:shd w:val="clear" w:color="auto" w:fill="auto"/>
          </w:tcPr>
          <w:p w14:paraId="0EA028BC" w14:textId="7D76027D" w:rsidR="006D7AE8" w:rsidRPr="00114549" w:rsidRDefault="006D7AE8" w:rsidP="0035404E">
            <w:pPr>
              <w:ind w:left="-66" w:right="-84"/>
              <w:jc w:val="center"/>
              <w:rPr>
                <w:bCs/>
                <w:color w:val="000000"/>
              </w:rPr>
            </w:pPr>
            <w:r w:rsidRPr="00114549">
              <w:rPr>
                <w:bCs/>
                <w:color w:val="000000"/>
              </w:rPr>
              <w:t>37,5±</w:t>
            </w:r>
            <w:r w:rsidR="002C31EB">
              <w:rPr>
                <w:bCs/>
                <w:color w:val="000000"/>
                <w:lang w:val="kk-KZ"/>
              </w:rPr>
              <w:t xml:space="preserve"> </w:t>
            </w:r>
            <w:r w:rsidRPr="00114549">
              <w:rPr>
                <w:bCs/>
                <w:color w:val="000000"/>
              </w:rPr>
              <w:t>4,7</w:t>
            </w:r>
          </w:p>
        </w:tc>
        <w:tc>
          <w:tcPr>
            <w:tcW w:w="910" w:type="dxa"/>
            <w:shd w:val="clear" w:color="auto" w:fill="auto"/>
          </w:tcPr>
          <w:p w14:paraId="31476680" w14:textId="3129A721" w:rsidR="006D7AE8" w:rsidRPr="00114549" w:rsidRDefault="006D7AE8" w:rsidP="0035404E">
            <w:pPr>
              <w:ind w:left="-66" w:right="-84"/>
              <w:jc w:val="center"/>
              <w:rPr>
                <w:bCs/>
                <w:color w:val="000000"/>
              </w:rPr>
            </w:pPr>
            <w:r w:rsidRPr="00114549">
              <w:rPr>
                <w:bCs/>
                <w:color w:val="000000"/>
              </w:rPr>
              <w:t>60,0±</w:t>
            </w:r>
            <w:r w:rsidR="002C31EB">
              <w:rPr>
                <w:bCs/>
                <w:color w:val="000000"/>
                <w:lang w:val="kk-KZ"/>
              </w:rPr>
              <w:t xml:space="preserve"> </w:t>
            </w:r>
            <w:r w:rsidRPr="00114549">
              <w:rPr>
                <w:bCs/>
                <w:color w:val="000000"/>
              </w:rPr>
              <w:t>4,0</w:t>
            </w:r>
          </w:p>
        </w:tc>
        <w:tc>
          <w:tcPr>
            <w:tcW w:w="910" w:type="dxa"/>
            <w:shd w:val="clear" w:color="auto" w:fill="auto"/>
          </w:tcPr>
          <w:p w14:paraId="1B340ACD" w14:textId="0455035E" w:rsidR="006D7AE8" w:rsidRPr="00114549" w:rsidRDefault="006D7AE8" w:rsidP="0035404E">
            <w:pPr>
              <w:ind w:left="-66" w:right="-84"/>
              <w:jc w:val="center"/>
              <w:rPr>
                <w:bCs/>
                <w:color w:val="000000"/>
              </w:rPr>
            </w:pPr>
            <w:r w:rsidRPr="00114549">
              <w:rPr>
                <w:bCs/>
                <w:color w:val="000000"/>
              </w:rPr>
              <w:t>70,0±</w:t>
            </w:r>
            <w:r w:rsidR="002C31EB">
              <w:rPr>
                <w:bCs/>
                <w:color w:val="000000"/>
                <w:lang w:val="kk-KZ"/>
              </w:rPr>
              <w:t xml:space="preserve"> </w:t>
            </w:r>
            <w:r w:rsidRPr="00114549">
              <w:rPr>
                <w:bCs/>
                <w:color w:val="000000"/>
              </w:rPr>
              <w:t>4,0</w:t>
            </w:r>
          </w:p>
        </w:tc>
        <w:tc>
          <w:tcPr>
            <w:tcW w:w="910" w:type="dxa"/>
            <w:shd w:val="clear" w:color="auto" w:fill="auto"/>
          </w:tcPr>
          <w:p w14:paraId="368F2D32" w14:textId="72DD8B17" w:rsidR="006D7AE8" w:rsidRPr="00114549" w:rsidRDefault="006D7AE8" w:rsidP="0035404E">
            <w:pPr>
              <w:ind w:left="-66" w:right="-84"/>
              <w:jc w:val="center"/>
              <w:rPr>
                <w:bCs/>
                <w:color w:val="000000"/>
              </w:rPr>
            </w:pPr>
            <w:r w:rsidRPr="00114549">
              <w:rPr>
                <w:bCs/>
                <w:color w:val="000000"/>
              </w:rPr>
              <w:t>77,5±</w:t>
            </w:r>
            <w:r w:rsidR="002C31EB">
              <w:rPr>
                <w:bCs/>
                <w:color w:val="000000"/>
                <w:lang w:val="kk-KZ"/>
              </w:rPr>
              <w:t xml:space="preserve"> </w:t>
            </w:r>
            <w:r w:rsidRPr="00114549">
              <w:rPr>
                <w:bCs/>
                <w:color w:val="000000"/>
              </w:rPr>
              <w:t>6,2</w:t>
            </w:r>
          </w:p>
        </w:tc>
        <w:tc>
          <w:tcPr>
            <w:tcW w:w="824" w:type="dxa"/>
            <w:shd w:val="clear" w:color="auto" w:fill="auto"/>
          </w:tcPr>
          <w:p w14:paraId="2DC59F06" w14:textId="1A638B9A" w:rsidR="006D7AE8" w:rsidRPr="00114549" w:rsidRDefault="006D7AE8" w:rsidP="0035404E">
            <w:pPr>
              <w:ind w:left="-66" w:right="-84"/>
              <w:jc w:val="center"/>
              <w:rPr>
                <w:bCs/>
                <w:color w:val="000000"/>
              </w:rPr>
            </w:pPr>
            <w:r w:rsidRPr="00114549">
              <w:rPr>
                <w:bCs/>
                <w:color w:val="000000"/>
              </w:rPr>
              <w:t>85,0±</w:t>
            </w:r>
            <w:r w:rsidR="002C31EB">
              <w:rPr>
                <w:bCs/>
                <w:color w:val="000000"/>
                <w:lang w:val="kk-KZ"/>
              </w:rPr>
              <w:t xml:space="preserve"> </w:t>
            </w:r>
            <w:r w:rsidRPr="00114549">
              <w:rPr>
                <w:bCs/>
                <w:color w:val="000000"/>
              </w:rPr>
              <w:t>2,8</w:t>
            </w:r>
          </w:p>
        </w:tc>
        <w:tc>
          <w:tcPr>
            <w:tcW w:w="824" w:type="dxa"/>
            <w:shd w:val="clear" w:color="auto" w:fill="auto"/>
          </w:tcPr>
          <w:p w14:paraId="11726414" w14:textId="54AC0574" w:rsidR="006D7AE8" w:rsidRPr="00114549" w:rsidRDefault="006D7AE8" w:rsidP="0035404E">
            <w:pPr>
              <w:ind w:left="-66" w:right="-84"/>
              <w:jc w:val="center"/>
              <w:rPr>
                <w:bCs/>
                <w:color w:val="000000"/>
              </w:rPr>
            </w:pPr>
            <w:r w:rsidRPr="00114549">
              <w:rPr>
                <w:bCs/>
                <w:color w:val="000000"/>
              </w:rPr>
              <w:t>85,0±</w:t>
            </w:r>
            <w:r w:rsidR="002C31EB">
              <w:rPr>
                <w:bCs/>
                <w:color w:val="000000"/>
                <w:lang w:val="kk-KZ"/>
              </w:rPr>
              <w:t xml:space="preserve"> </w:t>
            </w:r>
            <w:r w:rsidRPr="00114549">
              <w:rPr>
                <w:bCs/>
                <w:color w:val="000000"/>
              </w:rPr>
              <w:t>2,8</w:t>
            </w:r>
          </w:p>
        </w:tc>
        <w:tc>
          <w:tcPr>
            <w:tcW w:w="824" w:type="dxa"/>
            <w:shd w:val="clear" w:color="auto" w:fill="auto"/>
          </w:tcPr>
          <w:p w14:paraId="6C75FDE6" w14:textId="04F5EB45" w:rsidR="006D7AE8" w:rsidRPr="00114549" w:rsidRDefault="006D7AE8" w:rsidP="0035404E">
            <w:pPr>
              <w:ind w:left="-66" w:right="-84"/>
              <w:jc w:val="center"/>
              <w:rPr>
                <w:bCs/>
                <w:color w:val="000000"/>
              </w:rPr>
            </w:pPr>
            <w:r w:rsidRPr="00114549">
              <w:rPr>
                <w:bCs/>
                <w:color w:val="000000"/>
              </w:rPr>
              <w:t>85,0±</w:t>
            </w:r>
            <w:r w:rsidR="002C31EB">
              <w:rPr>
                <w:bCs/>
                <w:color w:val="000000"/>
                <w:lang w:val="kk-KZ"/>
              </w:rPr>
              <w:t xml:space="preserve"> </w:t>
            </w:r>
            <w:r w:rsidRPr="00114549">
              <w:rPr>
                <w:bCs/>
                <w:color w:val="000000"/>
              </w:rPr>
              <w:t>2,8</w:t>
            </w:r>
          </w:p>
        </w:tc>
        <w:tc>
          <w:tcPr>
            <w:tcW w:w="681" w:type="dxa"/>
            <w:shd w:val="clear" w:color="auto" w:fill="auto"/>
          </w:tcPr>
          <w:p w14:paraId="059A47F6" w14:textId="77777777" w:rsidR="006D7AE8" w:rsidRPr="00114549" w:rsidRDefault="006D7AE8" w:rsidP="0035404E">
            <w:pPr>
              <w:ind w:left="-66" w:right="-84"/>
              <w:jc w:val="center"/>
              <w:rPr>
                <w:bCs/>
                <w:color w:val="000000"/>
              </w:rPr>
            </w:pPr>
            <w:r w:rsidRPr="00114549">
              <w:rPr>
                <w:bCs/>
                <w:color w:val="000000"/>
              </w:rPr>
              <w:t>92,5±4,7</w:t>
            </w:r>
          </w:p>
        </w:tc>
      </w:tr>
      <w:tr w:rsidR="006D7AE8" w:rsidRPr="00114549" w14:paraId="003375A6" w14:textId="77777777" w:rsidTr="002C31EB">
        <w:tc>
          <w:tcPr>
            <w:tcW w:w="980" w:type="dxa"/>
            <w:vMerge/>
            <w:shd w:val="clear" w:color="auto" w:fill="auto"/>
          </w:tcPr>
          <w:p w14:paraId="1B2CD563" w14:textId="77777777" w:rsidR="006D7AE8" w:rsidRPr="00114549" w:rsidRDefault="006D7AE8" w:rsidP="00FC2A43">
            <w:pPr>
              <w:jc w:val="both"/>
              <w:rPr>
                <w:color w:val="FF0000"/>
                <w:lang w:val="kk-KZ"/>
              </w:rPr>
            </w:pPr>
          </w:p>
        </w:tc>
        <w:tc>
          <w:tcPr>
            <w:tcW w:w="952" w:type="dxa"/>
            <w:gridSpan w:val="2"/>
            <w:shd w:val="clear" w:color="auto" w:fill="auto"/>
          </w:tcPr>
          <w:p w14:paraId="2202FC47" w14:textId="77777777" w:rsidR="006D7AE8" w:rsidRPr="00114549" w:rsidRDefault="006D7AE8" w:rsidP="00FC2A43">
            <w:pPr>
              <w:jc w:val="both"/>
              <w:rPr>
                <w:lang w:val="kk-KZ"/>
              </w:rPr>
            </w:pPr>
            <w:r w:rsidRPr="00114549">
              <w:rPr>
                <w:lang w:val="kk-KZ"/>
              </w:rPr>
              <w:t>Су</w:t>
            </w:r>
          </w:p>
        </w:tc>
        <w:tc>
          <w:tcPr>
            <w:tcW w:w="850" w:type="dxa"/>
            <w:shd w:val="clear" w:color="auto" w:fill="auto"/>
          </w:tcPr>
          <w:p w14:paraId="6794E3F1" w14:textId="77777777" w:rsidR="006D7AE8" w:rsidRPr="00114549" w:rsidRDefault="006D7AE8" w:rsidP="0035404E">
            <w:pPr>
              <w:ind w:left="-66" w:right="-84"/>
              <w:jc w:val="center"/>
              <w:rPr>
                <w:bCs/>
                <w:color w:val="000000"/>
              </w:rPr>
            </w:pPr>
            <w:r w:rsidRPr="00114549">
              <w:rPr>
                <w:bCs/>
                <w:color w:val="000000"/>
              </w:rPr>
              <w:t>2,5±2,5</w:t>
            </w:r>
          </w:p>
        </w:tc>
        <w:tc>
          <w:tcPr>
            <w:tcW w:w="910" w:type="dxa"/>
            <w:shd w:val="clear" w:color="auto" w:fill="auto"/>
          </w:tcPr>
          <w:p w14:paraId="55F97E93" w14:textId="47308094" w:rsidR="006D7AE8" w:rsidRPr="00114549" w:rsidRDefault="006D7AE8" w:rsidP="0035404E">
            <w:pPr>
              <w:ind w:left="-66" w:right="-84"/>
              <w:jc w:val="center"/>
              <w:rPr>
                <w:bCs/>
                <w:color w:val="000000"/>
              </w:rPr>
            </w:pPr>
            <w:r w:rsidRPr="00114549">
              <w:rPr>
                <w:bCs/>
                <w:color w:val="000000"/>
              </w:rPr>
              <w:t>20,0±</w:t>
            </w:r>
            <w:r w:rsidR="002C31EB">
              <w:rPr>
                <w:bCs/>
                <w:color w:val="000000"/>
                <w:lang w:val="kk-KZ"/>
              </w:rPr>
              <w:t xml:space="preserve"> </w:t>
            </w:r>
            <w:r w:rsidRPr="00114549">
              <w:rPr>
                <w:bCs/>
                <w:color w:val="000000"/>
              </w:rPr>
              <w:t>7,0</w:t>
            </w:r>
          </w:p>
        </w:tc>
        <w:tc>
          <w:tcPr>
            <w:tcW w:w="910" w:type="dxa"/>
            <w:shd w:val="clear" w:color="auto" w:fill="auto"/>
          </w:tcPr>
          <w:p w14:paraId="5F79A810" w14:textId="4A260F66" w:rsidR="006D7AE8" w:rsidRPr="00114549" w:rsidRDefault="006D7AE8" w:rsidP="0035404E">
            <w:pPr>
              <w:ind w:left="-66" w:right="-84"/>
              <w:jc w:val="center"/>
              <w:rPr>
                <w:bCs/>
                <w:color w:val="000000"/>
              </w:rPr>
            </w:pPr>
            <w:r w:rsidRPr="00114549">
              <w:rPr>
                <w:bCs/>
                <w:color w:val="000000"/>
              </w:rPr>
              <w:t>35,0±</w:t>
            </w:r>
            <w:r w:rsidR="002C31EB">
              <w:rPr>
                <w:bCs/>
                <w:color w:val="000000"/>
                <w:lang w:val="kk-KZ"/>
              </w:rPr>
              <w:t xml:space="preserve"> </w:t>
            </w:r>
            <w:r w:rsidRPr="00114549">
              <w:rPr>
                <w:bCs/>
                <w:color w:val="000000"/>
              </w:rPr>
              <w:t>2,8</w:t>
            </w:r>
          </w:p>
        </w:tc>
        <w:tc>
          <w:tcPr>
            <w:tcW w:w="910" w:type="dxa"/>
            <w:shd w:val="clear" w:color="auto" w:fill="auto"/>
          </w:tcPr>
          <w:p w14:paraId="593165C5" w14:textId="47CFA761" w:rsidR="006D7AE8" w:rsidRPr="00114549" w:rsidRDefault="006D7AE8" w:rsidP="0035404E">
            <w:pPr>
              <w:ind w:left="-66" w:right="-84"/>
              <w:jc w:val="center"/>
              <w:rPr>
                <w:bCs/>
                <w:color w:val="000000"/>
              </w:rPr>
            </w:pPr>
            <w:r w:rsidRPr="00114549">
              <w:rPr>
                <w:bCs/>
                <w:color w:val="000000"/>
              </w:rPr>
              <w:t>55,0±</w:t>
            </w:r>
            <w:r w:rsidR="002C31EB">
              <w:rPr>
                <w:bCs/>
                <w:color w:val="000000"/>
                <w:lang w:val="kk-KZ"/>
              </w:rPr>
              <w:t xml:space="preserve"> </w:t>
            </w:r>
            <w:r w:rsidRPr="00114549">
              <w:rPr>
                <w:bCs/>
                <w:color w:val="000000"/>
              </w:rPr>
              <w:t>2,8</w:t>
            </w:r>
          </w:p>
        </w:tc>
        <w:tc>
          <w:tcPr>
            <w:tcW w:w="910" w:type="dxa"/>
            <w:shd w:val="clear" w:color="auto" w:fill="auto"/>
          </w:tcPr>
          <w:p w14:paraId="571A2F5A" w14:textId="382DF827" w:rsidR="006D7AE8" w:rsidRPr="00114549" w:rsidRDefault="006D7AE8" w:rsidP="0035404E">
            <w:pPr>
              <w:ind w:left="-66" w:right="-84"/>
              <w:jc w:val="center"/>
              <w:rPr>
                <w:bCs/>
                <w:color w:val="000000"/>
              </w:rPr>
            </w:pPr>
            <w:r w:rsidRPr="00114549">
              <w:rPr>
                <w:bCs/>
                <w:color w:val="000000"/>
              </w:rPr>
              <w:t>75,0±</w:t>
            </w:r>
            <w:r w:rsidR="002C31EB">
              <w:rPr>
                <w:bCs/>
                <w:color w:val="000000"/>
                <w:lang w:val="kk-KZ"/>
              </w:rPr>
              <w:t xml:space="preserve"> </w:t>
            </w:r>
            <w:r w:rsidRPr="00114549">
              <w:rPr>
                <w:bCs/>
                <w:color w:val="000000"/>
              </w:rPr>
              <w:t>6,4</w:t>
            </w:r>
          </w:p>
        </w:tc>
        <w:tc>
          <w:tcPr>
            <w:tcW w:w="824" w:type="dxa"/>
            <w:shd w:val="clear" w:color="auto" w:fill="auto"/>
          </w:tcPr>
          <w:p w14:paraId="2297620B" w14:textId="5803871F" w:rsidR="006D7AE8" w:rsidRPr="00114549" w:rsidRDefault="006D7AE8" w:rsidP="0035404E">
            <w:pPr>
              <w:ind w:left="-66" w:right="-84"/>
              <w:jc w:val="center"/>
              <w:rPr>
                <w:bCs/>
                <w:color w:val="000000"/>
              </w:rPr>
            </w:pPr>
            <w:r w:rsidRPr="00114549">
              <w:rPr>
                <w:bCs/>
                <w:color w:val="000000"/>
              </w:rPr>
              <w:t>80,0±</w:t>
            </w:r>
            <w:r w:rsidR="002C31EB">
              <w:rPr>
                <w:bCs/>
                <w:color w:val="000000"/>
                <w:lang w:val="kk-KZ"/>
              </w:rPr>
              <w:t xml:space="preserve"> </w:t>
            </w:r>
            <w:r w:rsidRPr="00114549">
              <w:rPr>
                <w:bCs/>
                <w:color w:val="000000"/>
              </w:rPr>
              <w:t>7,0</w:t>
            </w:r>
          </w:p>
        </w:tc>
        <w:tc>
          <w:tcPr>
            <w:tcW w:w="824" w:type="dxa"/>
            <w:shd w:val="clear" w:color="auto" w:fill="auto"/>
          </w:tcPr>
          <w:p w14:paraId="24990B60" w14:textId="665A0F9A" w:rsidR="006D7AE8" w:rsidRPr="00114549" w:rsidRDefault="006D7AE8" w:rsidP="0035404E">
            <w:pPr>
              <w:ind w:left="-66" w:right="-84"/>
              <w:jc w:val="center"/>
              <w:rPr>
                <w:bCs/>
                <w:color w:val="000000"/>
              </w:rPr>
            </w:pPr>
            <w:r w:rsidRPr="00114549">
              <w:rPr>
                <w:bCs/>
                <w:color w:val="000000"/>
              </w:rPr>
              <w:t>85,0±</w:t>
            </w:r>
            <w:r w:rsidR="002C31EB">
              <w:rPr>
                <w:bCs/>
                <w:color w:val="000000"/>
                <w:lang w:val="kk-KZ"/>
              </w:rPr>
              <w:t xml:space="preserve"> </w:t>
            </w:r>
            <w:r w:rsidRPr="00114549">
              <w:rPr>
                <w:bCs/>
                <w:color w:val="000000"/>
              </w:rPr>
              <w:t>8,6</w:t>
            </w:r>
          </w:p>
        </w:tc>
        <w:tc>
          <w:tcPr>
            <w:tcW w:w="824" w:type="dxa"/>
            <w:shd w:val="clear" w:color="auto" w:fill="auto"/>
          </w:tcPr>
          <w:p w14:paraId="1E563160" w14:textId="362D5A82" w:rsidR="006D7AE8" w:rsidRPr="00114549" w:rsidRDefault="006D7AE8" w:rsidP="0035404E">
            <w:pPr>
              <w:ind w:left="-66" w:right="-84"/>
              <w:jc w:val="center"/>
              <w:rPr>
                <w:bCs/>
                <w:color w:val="000000"/>
              </w:rPr>
            </w:pPr>
            <w:r w:rsidRPr="00114549">
              <w:rPr>
                <w:bCs/>
                <w:color w:val="000000"/>
              </w:rPr>
              <w:t>85,0±</w:t>
            </w:r>
            <w:r w:rsidR="002C31EB">
              <w:rPr>
                <w:bCs/>
                <w:color w:val="000000"/>
                <w:lang w:val="kk-KZ"/>
              </w:rPr>
              <w:t xml:space="preserve"> </w:t>
            </w:r>
            <w:r w:rsidRPr="00114549">
              <w:rPr>
                <w:bCs/>
                <w:color w:val="000000"/>
              </w:rPr>
              <w:t>8,6</w:t>
            </w:r>
          </w:p>
        </w:tc>
        <w:tc>
          <w:tcPr>
            <w:tcW w:w="681" w:type="dxa"/>
            <w:shd w:val="clear" w:color="auto" w:fill="auto"/>
          </w:tcPr>
          <w:p w14:paraId="6BB0FEFF" w14:textId="77777777" w:rsidR="006D7AE8" w:rsidRPr="00114549" w:rsidRDefault="006D7AE8" w:rsidP="0035404E">
            <w:pPr>
              <w:ind w:left="-66" w:right="-84"/>
              <w:jc w:val="center"/>
              <w:rPr>
                <w:bCs/>
                <w:color w:val="000000"/>
              </w:rPr>
            </w:pPr>
            <w:r w:rsidRPr="00114549">
              <w:rPr>
                <w:bCs/>
                <w:color w:val="000000"/>
              </w:rPr>
              <w:t>85,0±8,6</w:t>
            </w:r>
          </w:p>
        </w:tc>
      </w:tr>
      <w:tr w:rsidR="006D7AE8" w:rsidRPr="00114549" w14:paraId="390B3468" w14:textId="77777777" w:rsidTr="002C31EB">
        <w:tc>
          <w:tcPr>
            <w:tcW w:w="980" w:type="dxa"/>
            <w:vMerge w:val="restart"/>
            <w:shd w:val="clear" w:color="auto" w:fill="auto"/>
          </w:tcPr>
          <w:p w14:paraId="51352244" w14:textId="77777777" w:rsidR="006D7AE8" w:rsidRPr="00114549" w:rsidRDefault="006D7AE8" w:rsidP="00FC2A43">
            <w:pPr>
              <w:jc w:val="both"/>
              <w:rPr>
                <w:color w:val="FF0000"/>
                <w:lang w:val="kk-KZ"/>
              </w:rPr>
            </w:pPr>
            <w:r w:rsidRPr="00114549">
              <w:t>BScar-09</w:t>
            </w:r>
          </w:p>
        </w:tc>
        <w:tc>
          <w:tcPr>
            <w:tcW w:w="952" w:type="dxa"/>
            <w:gridSpan w:val="2"/>
            <w:shd w:val="clear" w:color="auto" w:fill="auto"/>
          </w:tcPr>
          <w:p w14:paraId="7E70770C" w14:textId="77777777" w:rsidR="006D7AE8" w:rsidRPr="00114549" w:rsidRDefault="006D7AE8" w:rsidP="00FC2A43">
            <w:pPr>
              <w:jc w:val="both"/>
              <w:rPr>
                <w:lang w:val="kk-KZ"/>
              </w:rPr>
            </w:pPr>
            <w:r w:rsidRPr="00114549">
              <w:rPr>
                <w:lang w:val="kk-KZ"/>
              </w:rPr>
              <w:t>Май</w:t>
            </w:r>
          </w:p>
        </w:tc>
        <w:tc>
          <w:tcPr>
            <w:tcW w:w="850" w:type="dxa"/>
            <w:shd w:val="clear" w:color="auto" w:fill="auto"/>
          </w:tcPr>
          <w:p w14:paraId="3B94089C" w14:textId="74176431" w:rsidR="006D7AE8" w:rsidRPr="00114549" w:rsidRDefault="006D7AE8" w:rsidP="0035404E">
            <w:pPr>
              <w:ind w:left="-66" w:right="-84"/>
              <w:jc w:val="center"/>
              <w:rPr>
                <w:bCs/>
                <w:color w:val="000000"/>
              </w:rPr>
            </w:pPr>
            <w:r w:rsidRPr="00114549">
              <w:rPr>
                <w:bCs/>
                <w:color w:val="000000"/>
              </w:rPr>
              <w:t>15,0±</w:t>
            </w:r>
            <w:r w:rsidR="002C31EB">
              <w:rPr>
                <w:bCs/>
                <w:color w:val="000000"/>
                <w:lang w:val="kk-KZ"/>
              </w:rPr>
              <w:t xml:space="preserve"> </w:t>
            </w:r>
            <w:r w:rsidRPr="00114549">
              <w:rPr>
                <w:bCs/>
                <w:color w:val="000000"/>
              </w:rPr>
              <w:t>2,8</w:t>
            </w:r>
          </w:p>
        </w:tc>
        <w:tc>
          <w:tcPr>
            <w:tcW w:w="910" w:type="dxa"/>
            <w:shd w:val="clear" w:color="auto" w:fill="auto"/>
          </w:tcPr>
          <w:p w14:paraId="391B2F40" w14:textId="334A5F23" w:rsidR="006D7AE8" w:rsidRPr="00114549" w:rsidRDefault="006D7AE8" w:rsidP="0035404E">
            <w:pPr>
              <w:ind w:left="-66" w:right="-84"/>
              <w:jc w:val="center"/>
              <w:rPr>
                <w:bCs/>
                <w:color w:val="000000"/>
              </w:rPr>
            </w:pPr>
            <w:r w:rsidRPr="00114549">
              <w:rPr>
                <w:bCs/>
                <w:color w:val="000000"/>
              </w:rPr>
              <w:t>52,5±</w:t>
            </w:r>
            <w:r w:rsidR="002C31EB">
              <w:rPr>
                <w:bCs/>
                <w:color w:val="000000"/>
                <w:lang w:val="kk-KZ"/>
              </w:rPr>
              <w:t xml:space="preserve"> </w:t>
            </w:r>
            <w:r w:rsidRPr="00114549">
              <w:rPr>
                <w:bCs/>
                <w:color w:val="000000"/>
              </w:rPr>
              <w:t>10,3</w:t>
            </w:r>
          </w:p>
        </w:tc>
        <w:tc>
          <w:tcPr>
            <w:tcW w:w="910" w:type="dxa"/>
            <w:shd w:val="clear" w:color="auto" w:fill="auto"/>
          </w:tcPr>
          <w:p w14:paraId="62F07746" w14:textId="77777777" w:rsidR="006D7AE8" w:rsidRPr="00114549" w:rsidRDefault="006D7AE8" w:rsidP="0035404E">
            <w:pPr>
              <w:ind w:left="-66" w:right="-84"/>
              <w:jc w:val="center"/>
              <w:rPr>
                <w:bCs/>
                <w:color w:val="000000"/>
              </w:rPr>
            </w:pPr>
            <w:r w:rsidRPr="00114549">
              <w:rPr>
                <w:bCs/>
                <w:color w:val="000000"/>
              </w:rPr>
              <w:t>67,5±2,5</w:t>
            </w:r>
          </w:p>
        </w:tc>
        <w:tc>
          <w:tcPr>
            <w:tcW w:w="910" w:type="dxa"/>
            <w:shd w:val="clear" w:color="auto" w:fill="auto"/>
          </w:tcPr>
          <w:p w14:paraId="3E1CAE24" w14:textId="3A96D755" w:rsidR="006D7AE8" w:rsidRPr="00114549" w:rsidRDefault="006D7AE8" w:rsidP="0035404E">
            <w:pPr>
              <w:ind w:left="-66" w:right="-84"/>
              <w:jc w:val="center"/>
              <w:rPr>
                <w:bCs/>
                <w:color w:val="000000"/>
              </w:rPr>
            </w:pPr>
            <w:r w:rsidRPr="00114549">
              <w:rPr>
                <w:bCs/>
                <w:color w:val="000000"/>
              </w:rPr>
              <w:t>77,5±</w:t>
            </w:r>
            <w:r w:rsidR="002C31EB">
              <w:rPr>
                <w:bCs/>
                <w:color w:val="000000"/>
                <w:lang w:val="kk-KZ"/>
              </w:rPr>
              <w:t xml:space="preserve"> </w:t>
            </w:r>
            <w:r w:rsidRPr="00114549">
              <w:rPr>
                <w:bCs/>
                <w:color w:val="000000"/>
              </w:rPr>
              <w:t>4,7</w:t>
            </w:r>
          </w:p>
        </w:tc>
        <w:tc>
          <w:tcPr>
            <w:tcW w:w="910" w:type="dxa"/>
            <w:shd w:val="clear" w:color="auto" w:fill="auto"/>
          </w:tcPr>
          <w:p w14:paraId="6D5182A0" w14:textId="5695C150" w:rsidR="006D7AE8" w:rsidRPr="00114549" w:rsidRDefault="006D7AE8" w:rsidP="0035404E">
            <w:pPr>
              <w:ind w:left="-66" w:right="-84"/>
              <w:jc w:val="center"/>
              <w:rPr>
                <w:bCs/>
                <w:color w:val="000000"/>
              </w:rPr>
            </w:pPr>
            <w:r w:rsidRPr="00114549">
              <w:rPr>
                <w:bCs/>
                <w:color w:val="000000"/>
              </w:rPr>
              <w:t>82,5±</w:t>
            </w:r>
            <w:r w:rsidR="002C31EB">
              <w:rPr>
                <w:bCs/>
                <w:color w:val="000000"/>
                <w:lang w:val="kk-KZ"/>
              </w:rPr>
              <w:t xml:space="preserve"> </w:t>
            </w:r>
            <w:r w:rsidRPr="00114549">
              <w:rPr>
                <w:bCs/>
                <w:color w:val="000000"/>
              </w:rPr>
              <w:t>7,5</w:t>
            </w:r>
          </w:p>
        </w:tc>
        <w:tc>
          <w:tcPr>
            <w:tcW w:w="824" w:type="dxa"/>
            <w:shd w:val="clear" w:color="auto" w:fill="auto"/>
          </w:tcPr>
          <w:p w14:paraId="6B0D3560" w14:textId="282D9915" w:rsidR="006D7AE8" w:rsidRPr="00114549" w:rsidRDefault="006D7AE8" w:rsidP="0035404E">
            <w:pPr>
              <w:ind w:left="-66" w:right="-84"/>
              <w:jc w:val="center"/>
              <w:rPr>
                <w:bCs/>
                <w:color w:val="000000"/>
              </w:rPr>
            </w:pPr>
            <w:r w:rsidRPr="00114549">
              <w:rPr>
                <w:bCs/>
                <w:color w:val="000000"/>
              </w:rPr>
              <w:t>87,5±</w:t>
            </w:r>
            <w:r w:rsidR="002C31EB">
              <w:rPr>
                <w:bCs/>
                <w:color w:val="000000"/>
                <w:lang w:val="kk-KZ"/>
              </w:rPr>
              <w:t xml:space="preserve"> </w:t>
            </w:r>
            <w:r w:rsidRPr="00114549">
              <w:rPr>
                <w:bCs/>
                <w:color w:val="000000"/>
              </w:rPr>
              <w:t>7,5</w:t>
            </w:r>
          </w:p>
        </w:tc>
        <w:tc>
          <w:tcPr>
            <w:tcW w:w="824" w:type="dxa"/>
            <w:shd w:val="clear" w:color="auto" w:fill="auto"/>
          </w:tcPr>
          <w:p w14:paraId="74C58A73" w14:textId="28156655" w:rsidR="006D7AE8" w:rsidRPr="00114549" w:rsidRDefault="006D7AE8" w:rsidP="0035404E">
            <w:pPr>
              <w:ind w:left="-66" w:right="-84"/>
              <w:jc w:val="center"/>
              <w:rPr>
                <w:bCs/>
                <w:color w:val="000000"/>
              </w:rPr>
            </w:pPr>
            <w:r w:rsidRPr="00114549">
              <w:rPr>
                <w:bCs/>
                <w:color w:val="000000"/>
              </w:rPr>
              <w:t>90,0±</w:t>
            </w:r>
            <w:r w:rsidR="002C31EB">
              <w:rPr>
                <w:bCs/>
                <w:color w:val="000000"/>
                <w:lang w:val="kk-KZ"/>
              </w:rPr>
              <w:t xml:space="preserve"> </w:t>
            </w:r>
            <w:r w:rsidRPr="00114549">
              <w:rPr>
                <w:bCs/>
                <w:color w:val="000000"/>
              </w:rPr>
              <w:t>7,1</w:t>
            </w:r>
          </w:p>
        </w:tc>
        <w:tc>
          <w:tcPr>
            <w:tcW w:w="824" w:type="dxa"/>
            <w:shd w:val="clear" w:color="auto" w:fill="auto"/>
          </w:tcPr>
          <w:p w14:paraId="595D513E" w14:textId="0F8D2E13" w:rsidR="006D7AE8" w:rsidRPr="00114549" w:rsidRDefault="006D7AE8" w:rsidP="0035404E">
            <w:pPr>
              <w:ind w:left="-66" w:right="-84"/>
              <w:jc w:val="center"/>
              <w:rPr>
                <w:bCs/>
                <w:color w:val="000000"/>
              </w:rPr>
            </w:pPr>
            <w:r w:rsidRPr="00114549">
              <w:rPr>
                <w:bCs/>
                <w:color w:val="000000"/>
              </w:rPr>
              <w:t>95,0±</w:t>
            </w:r>
            <w:r w:rsidR="002C31EB">
              <w:rPr>
                <w:bCs/>
                <w:color w:val="000000"/>
                <w:lang w:val="kk-KZ"/>
              </w:rPr>
              <w:t xml:space="preserve"> </w:t>
            </w:r>
            <w:r w:rsidRPr="00114549">
              <w:rPr>
                <w:bCs/>
                <w:color w:val="000000"/>
              </w:rPr>
              <w:t>5,0</w:t>
            </w:r>
          </w:p>
        </w:tc>
        <w:tc>
          <w:tcPr>
            <w:tcW w:w="681" w:type="dxa"/>
            <w:shd w:val="clear" w:color="auto" w:fill="auto"/>
          </w:tcPr>
          <w:p w14:paraId="6C028DEA" w14:textId="77777777" w:rsidR="006D7AE8" w:rsidRPr="00114549" w:rsidRDefault="006D7AE8" w:rsidP="0035404E">
            <w:pPr>
              <w:ind w:left="-66" w:right="-84"/>
              <w:jc w:val="center"/>
              <w:rPr>
                <w:bCs/>
                <w:color w:val="000000"/>
              </w:rPr>
            </w:pPr>
            <w:r w:rsidRPr="00114549">
              <w:rPr>
                <w:bCs/>
                <w:color w:val="000000"/>
              </w:rPr>
              <w:t>100</w:t>
            </w:r>
          </w:p>
        </w:tc>
      </w:tr>
      <w:tr w:rsidR="006D7AE8" w:rsidRPr="00114549" w14:paraId="22759045" w14:textId="77777777" w:rsidTr="002C31EB">
        <w:tc>
          <w:tcPr>
            <w:tcW w:w="980" w:type="dxa"/>
            <w:vMerge/>
            <w:shd w:val="clear" w:color="auto" w:fill="auto"/>
          </w:tcPr>
          <w:p w14:paraId="7DE650EB" w14:textId="77777777" w:rsidR="006D7AE8" w:rsidRPr="00114549" w:rsidRDefault="006D7AE8" w:rsidP="00FC2A43">
            <w:pPr>
              <w:jc w:val="both"/>
              <w:rPr>
                <w:color w:val="FF0000"/>
                <w:lang w:val="kk-KZ"/>
              </w:rPr>
            </w:pPr>
          </w:p>
        </w:tc>
        <w:tc>
          <w:tcPr>
            <w:tcW w:w="952" w:type="dxa"/>
            <w:gridSpan w:val="2"/>
            <w:shd w:val="clear" w:color="auto" w:fill="auto"/>
          </w:tcPr>
          <w:p w14:paraId="07BB5118" w14:textId="77777777" w:rsidR="006D7AE8" w:rsidRPr="00114549" w:rsidRDefault="006D7AE8" w:rsidP="00FC2A43">
            <w:pPr>
              <w:jc w:val="both"/>
              <w:rPr>
                <w:lang w:val="kk-KZ"/>
              </w:rPr>
            </w:pPr>
            <w:r w:rsidRPr="00114549">
              <w:rPr>
                <w:lang w:val="kk-KZ"/>
              </w:rPr>
              <w:t>Су</w:t>
            </w:r>
          </w:p>
        </w:tc>
        <w:tc>
          <w:tcPr>
            <w:tcW w:w="850" w:type="dxa"/>
            <w:shd w:val="clear" w:color="auto" w:fill="auto"/>
          </w:tcPr>
          <w:p w14:paraId="3822B3CD" w14:textId="406BA15D" w:rsidR="006D7AE8" w:rsidRPr="00114549" w:rsidRDefault="006D7AE8" w:rsidP="0035404E">
            <w:pPr>
              <w:ind w:left="-66" w:right="-84"/>
              <w:jc w:val="center"/>
              <w:rPr>
                <w:bCs/>
                <w:color w:val="000000"/>
              </w:rPr>
            </w:pPr>
            <w:r w:rsidRPr="00114549">
              <w:rPr>
                <w:bCs/>
                <w:color w:val="000000"/>
              </w:rPr>
              <w:t>17,5±</w:t>
            </w:r>
            <w:r w:rsidR="002C31EB">
              <w:rPr>
                <w:bCs/>
                <w:color w:val="000000"/>
                <w:lang w:val="kk-KZ"/>
              </w:rPr>
              <w:t xml:space="preserve"> </w:t>
            </w:r>
            <w:r w:rsidRPr="00114549">
              <w:rPr>
                <w:bCs/>
                <w:color w:val="000000"/>
              </w:rPr>
              <w:t>10,3</w:t>
            </w:r>
          </w:p>
        </w:tc>
        <w:tc>
          <w:tcPr>
            <w:tcW w:w="910" w:type="dxa"/>
            <w:shd w:val="clear" w:color="auto" w:fill="auto"/>
          </w:tcPr>
          <w:p w14:paraId="26588E26" w14:textId="2AC196D1" w:rsidR="006D7AE8" w:rsidRPr="00114549" w:rsidRDefault="006D7AE8" w:rsidP="0035404E">
            <w:pPr>
              <w:ind w:left="-66" w:right="-84"/>
              <w:jc w:val="center"/>
              <w:rPr>
                <w:bCs/>
                <w:color w:val="000000"/>
              </w:rPr>
            </w:pPr>
            <w:r w:rsidRPr="00114549">
              <w:rPr>
                <w:bCs/>
                <w:color w:val="000000"/>
              </w:rPr>
              <w:t>35,0±</w:t>
            </w:r>
            <w:r w:rsidR="002C31EB">
              <w:rPr>
                <w:bCs/>
                <w:color w:val="000000"/>
                <w:lang w:val="kk-KZ"/>
              </w:rPr>
              <w:t xml:space="preserve"> </w:t>
            </w:r>
            <w:r w:rsidRPr="00114549">
              <w:rPr>
                <w:bCs/>
                <w:color w:val="000000"/>
              </w:rPr>
              <w:t>11,9</w:t>
            </w:r>
          </w:p>
        </w:tc>
        <w:tc>
          <w:tcPr>
            <w:tcW w:w="910" w:type="dxa"/>
            <w:shd w:val="clear" w:color="auto" w:fill="auto"/>
          </w:tcPr>
          <w:p w14:paraId="2E521701" w14:textId="1628FFA1" w:rsidR="006D7AE8" w:rsidRPr="00114549" w:rsidRDefault="006D7AE8" w:rsidP="0035404E">
            <w:pPr>
              <w:ind w:left="-66" w:right="-84"/>
              <w:jc w:val="center"/>
              <w:rPr>
                <w:bCs/>
                <w:color w:val="000000"/>
              </w:rPr>
            </w:pPr>
            <w:r w:rsidRPr="00114549">
              <w:rPr>
                <w:bCs/>
                <w:color w:val="000000"/>
              </w:rPr>
              <w:t>52,5±</w:t>
            </w:r>
            <w:r w:rsidR="002C31EB">
              <w:rPr>
                <w:bCs/>
                <w:color w:val="000000"/>
                <w:lang w:val="kk-KZ"/>
              </w:rPr>
              <w:t xml:space="preserve"> </w:t>
            </w:r>
            <w:r w:rsidRPr="00114549">
              <w:rPr>
                <w:bCs/>
                <w:color w:val="000000"/>
              </w:rPr>
              <w:t>11,1</w:t>
            </w:r>
          </w:p>
        </w:tc>
        <w:tc>
          <w:tcPr>
            <w:tcW w:w="910" w:type="dxa"/>
            <w:shd w:val="clear" w:color="auto" w:fill="auto"/>
          </w:tcPr>
          <w:p w14:paraId="1E495AFB" w14:textId="3B7536F6" w:rsidR="006D7AE8" w:rsidRPr="00114549" w:rsidRDefault="006D7AE8" w:rsidP="0035404E">
            <w:pPr>
              <w:ind w:left="-66" w:right="-84"/>
              <w:jc w:val="center"/>
              <w:rPr>
                <w:bCs/>
                <w:color w:val="000000"/>
              </w:rPr>
            </w:pPr>
            <w:r w:rsidRPr="00114549">
              <w:rPr>
                <w:bCs/>
                <w:color w:val="000000"/>
              </w:rPr>
              <w:t>57,5±</w:t>
            </w:r>
            <w:r w:rsidR="002C31EB">
              <w:rPr>
                <w:bCs/>
                <w:color w:val="000000"/>
                <w:lang w:val="kk-KZ"/>
              </w:rPr>
              <w:t xml:space="preserve"> </w:t>
            </w:r>
            <w:r w:rsidRPr="00114549">
              <w:rPr>
                <w:bCs/>
                <w:color w:val="000000"/>
              </w:rPr>
              <w:t>11,8</w:t>
            </w:r>
          </w:p>
        </w:tc>
        <w:tc>
          <w:tcPr>
            <w:tcW w:w="910" w:type="dxa"/>
            <w:shd w:val="clear" w:color="auto" w:fill="auto"/>
          </w:tcPr>
          <w:p w14:paraId="7F340BF2" w14:textId="77777777" w:rsidR="006D7AE8" w:rsidRPr="00114549" w:rsidRDefault="006D7AE8" w:rsidP="0035404E">
            <w:pPr>
              <w:ind w:left="-66" w:right="-84"/>
              <w:jc w:val="center"/>
              <w:rPr>
                <w:bCs/>
                <w:color w:val="000000"/>
              </w:rPr>
            </w:pPr>
            <w:r w:rsidRPr="00114549">
              <w:rPr>
                <w:bCs/>
                <w:color w:val="000000"/>
              </w:rPr>
              <w:t>65,0±9,5</w:t>
            </w:r>
          </w:p>
        </w:tc>
        <w:tc>
          <w:tcPr>
            <w:tcW w:w="824" w:type="dxa"/>
            <w:shd w:val="clear" w:color="auto" w:fill="auto"/>
          </w:tcPr>
          <w:p w14:paraId="0ABB4F09" w14:textId="78568D1F" w:rsidR="006D7AE8" w:rsidRPr="00114549" w:rsidRDefault="006D7AE8" w:rsidP="0035404E">
            <w:pPr>
              <w:ind w:left="-66" w:right="-84"/>
              <w:jc w:val="center"/>
              <w:rPr>
                <w:bCs/>
                <w:color w:val="000000"/>
              </w:rPr>
            </w:pPr>
            <w:r w:rsidRPr="00114549">
              <w:rPr>
                <w:bCs/>
                <w:color w:val="000000"/>
              </w:rPr>
              <w:t>70,0±</w:t>
            </w:r>
            <w:r w:rsidR="002C31EB">
              <w:rPr>
                <w:bCs/>
                <w:color w:val="000000"/>
                <w:lang w:val="kk-KZ"/>
              </w:rPr>
              <w:t xml:space="preserve"> </w:t>
            </w:r>
            <w:r w:rsidRPr="00114549">
              <w:rPr>
                <w:bCs/>
                <w:color w:val="000000"/>
              </w:rPr>
              <w:t>9,1</w:t>
            </w:r>
          </w:p>
        </w:tc>
        <w:tc>
          <w:tcPr>
            <w:tcW w:w="824" w:type="dxa"/>
            <w:shd w:val="clear" w:color="auto" w:fill="auto"/>
          </w:tcPr>
          <w:p w14:paraId="4ED3B328" w14:textId="2B70DDF1" w:rsidR="006D7AE8" w:rsidRPr="00114549" w:rsidRDefault="006D7AE8" w:rsidP="0035404E">
            <w:pPr>
              <w:ind w:left="-66" w:right="-84"/>
              <w:jc w:val="center"/>
              <w:rPr>
                <w:bCs/>
                <w:color w:val="000000"/>
              </w:rPr>
            </w:pPr>
            <w:r w:rsidRPr="00114549">
              <w:rPr>
                <w:bCs/>
                <w:color w:val="000000"/>
              </w:rPr>
              <w:t>82,5±</w:t>
            </w:r>
            <w:r w:rsidR="002C31EB">
              <w:rPr>
                <w:bCs/>
                <w:color w:val="000000"/>
                <w:lang w:val="kk-KZ"/>
              </w:rPr>
              <w:t xml:space="preserve"> </w:t>
            </w:r>
            <w:r w:rsidRPr="00114549">
              <w:rPr>
                <w:bCs/>
                <w:color w:val="000000"/>
              </w:rPr>
              <w:t>4,7</w:t>
            </w:r>
          </w:p>
        </w:tc>
        <w:tc>
          <w:tcPr>
            <w:tcW w:w="824" w:type="dxa"/>
            <w:shd w:val="clear" w:color="auto" w:fill="auto"/>
          </w:tcPr>
          <w:p w14:paraId="2A8CE9C9" w14:textId="23FF2DCF" w:rsidR="006D7AE8" w:rsidRPr="00114549" w:rsidRDefault="006D7AE8" w:rsidP="0035404E">
            <w:pPr>
              <w:ind w:left="-66" w:right="-84"/>
              <w:jc w:val="center"/>
              <w:rPr>
                <w:bCs/>
                <w:color w:val="000000"/>
              </w:rPr>
            </w:pPr>
            <w:r w:rsidRPr="00114549">
              <w:rPr>
                <w:bCs/>
                <w:color w:val="000000"/>
              </w:rPr>
              <w:t>87,5±</w:t>
            </w:r>
            <w:r w:rsidR="002C31EB">
              <w:rPr>
                <w:bCs/>
                <w:color w:val="000000"/>
                <w:lang w:val="kk-KZ"/>
              </w:rPr>
              <w:t xml:space="preserve"> </w:t>
            </w:r>
            <w:r w:rsidRPr="00114549">
              <w:rPr>
                <w:bCs/>
                <w:color w:val="000000"/>
              </w:rPr>
              <w:t>2,5</w:t>
            </w:r>
          </w:p>
        </w:tc>
        <w:tc>
          <w:tcPr>
            <w:tcW w:w="681" w:type="dxa"/>
            <w:shd w:val="clear" w:color="auto" w:fill="auto"/>
          </w:tcPr>
          <w:p w14:paraId="7AF19F34" w14:textId="77777777" w:rsidR="006D7AE8" w:rsidRPr="00114549" w:rsidRDefault="006D7AE8" w:rsidP="0035404E">
            <w:pPr>
              <w:ind w:left="-66" w:right="-84"/>
              <w:jc w:val="center"/>
              <w:rPr>
                <w:bCs/>
                <w:color w:val="000000"/>
              </w:rPr>
            </w:pPr>
            <w:r w:rsidRPr="00114549">
              <w:rPr>
                <w:bCs/>
                <w:color w:val="000000"/>
              </w:rPr>
              <w:t>87,5±2,5</w:t>
            </w:r>
          </w:p>
        </w:tc>
      </w:tr>
      <w:tr w:rsidR="006D7AE8" w:rsidRPr="00114549" w14:paraId="6042CC81" w14:textId="77777777" w:rsidTr="002C31EB">
        <w:tc>
          <w:tcPr>
            <w:tcW w:w="980" w:type="dxa"/>
            <w:vMerge w:val="restart"/>
            <w:shd w:val="clear" w:color="auto" w:fill="auto"/>
          </w:tcPr>
          <w:p w14:paraId="1A973014" w14:textId="77777777" w:rsidR="002C31EB" w:rsidRDefault="006D7AE8" w:rsidP="00FC2A43">
            <w:pPr>
              <w:jc w:val="both"/>
              <w:rPr>
                <w:vertAlign w:val="subscript"/>
                <w:lang w:val="kk-KZ"/>
              </w:rPr>
            </w:pPr>
            <w:r w:rsidRPr="00114549">
              <w:t>ВСa</w:t>
            </w:r>
            <w:r w:rsidRPr="00114549">
              <w:rPr>
                <w:vertAlign w:val="subscript"/>
              </w:rPr>
              <w:t>2</w:t>
            </w:r>
          </w:p>
          <w:p w14:paraId="132C5CA5" w14:textId="351C1F85" w:rsidR="006D7AE8" w:rsidRPr="00114549" w:rsidRDefault="006D7AE8" w:rsidP="00FC2A43">
            <w:pPr>
              <w:jc w:val="both"/>
              <w:rPr>
                <w:color w:val="FF0000"/>
                <w:lang w:val="kk-KZ"/>
              </w:rPr>
            </w:pPr>
            <w:r w:rsidRPr="00114549">
              <w:t>(m)-09</w:t>
            </w:r>
          </w:p>
        </w:tc>
        <w:tc>
          <w:tcPr>
            <w:tcW w:w="952" w:type="dxa"/>
            <w:gridSpan w:val="2"/>
            <w:shd w:val="clear" w:color="auto" w:fill="auto"/>
          </w:tcPr>
          <w:p w14:paraId="27EAD48C" w14:textId="77777777" w:rsidR="006D7AE8" w:rsidRPr="00114549" w:rsidRDefault="006D7AE8" w:rsidP="00FC2A43">
            <w:pPr>
              <w:jc w:val="both"/>
              <w:rPr>
                <w:lang w:val="kk-KZ"/>
              </w:rPr>
            </w:pPr>
            <w:r w:rsidRPr="00114549">
              <w:rPr>
                <w:lang w:val="kk-KZ"/>
              </w:rPr>
              <w:t>Май</w:t>
            </w:r>
          </w:p>
        </w:tc>
        <w:tc>
          <w:tcPr>
            <w:tcW w:w="850" w:type="dxa"/>
            <w:shd w:val="clear" w:color="auto" w:fill="auto"/>
          </w:tcPr>
          <w:p w14:paraId="76E8D7F2" w14:textId="7C1A4679" w:rsidR="006D7AE8" w:rsidRPr="00114549" w:rsidRDefault="006D7AE8" w:rsidP="0035404E">
            <w:pPr>
              <w:ind w:left="-66" w:right="-84"/>
              <w:jc w:val="center"/>
              <w:rPr>
                <w:bCs/>
                <w:color w:val="000000"/>
              </w:rPr>
            </w:pPr>
            <w:r w:rsidRPr="00114549">
              <w:rPr>
                <w:bCs/>
                <w:color w:val="000000"/>
              </w:rPr>
              <w:t>30,0±</w:t>
            </w:r>
            <w:r w:rsidR="002C31EB">
              <w:rPr>
                <w:bCs/>
                <w:color w:val="000000"/>
                <w:lang w:val="kk-KZ"/>
              </w:rPr>
              <w:t xml:space="preserve"> </w:t>
            </w:r>
            <w:r w:rsidRPr="00114549">
              <w:rPr>
                <w:bCs/>
                <w:color w:val="000000"/>
              </w:rPr>
              <w:t>4,0</w:t>
            </w:r>
          </w:p>
        </w:tc>
        <w:tc>
          <w:tcPr>
            <w:tcW w:w="910" w:type="dxa"/>
            <w:shd w:val="clear" w:color="auto" w:fill="auto"/>
          </w:tcPr>
          <w:p w14:paraId="5DB15DFE" w14:textId="5FC39CBA" w:rsidR="006D7AE8" w:rsidRPr="00114549" w:rsidRDefault="006D7AE8" w:rsidP="0035404E">
            <w:pPr>
              <w:ind w:left="-66" w:right="-84"/>
              <w:jc w:val="center"/>
              <w:rPr>
                <w:bCs/>
                <w:color w:val="000000"/>
              </w:rPr>
            </w:pPr>
            <w:r w:rsidRPr="00114549">
              <w:rPr>
                <w:bCs/>
                <w:color w:val="000000"/>
              </w:rPr>
              <w:t>55,0±</w:t>
            </w:r>
            <w:r w:rsidR="002C31EB">
              <w:rPr>
                <w:bCs/>
                <w:color w:val="000000"/>
                <w:lang w:val="kk-KZ"/>
              </w:rPr>
              <w:t xml:space="preserve"> </w:t>
            </w:r>
            <w:r w:rsidRPr="00114549">
              <w:rPr>
                <w:bCs/>
                <w:color w:val="000000"/>
              </w:rPr>
              <w:t>2,8</w:t>
            </w:r>
          </w:p>
        </w:tc>
        <w:tc>
          <w:tcPr>
            <w:tcW w:w="910" w:type="dxa"/>
            <w:shd w:val="clear" w:color="auto" w:fill="auto"/>
          </w:tcPr>
          <w:p w14:paraId="786FB582" w14:textId="3DE391B7" w:rsidR="006D7AE8" w:rsidRPr="00114549" w:rsidRDefault="006D7AE8" w:rsidP="0035404E">
            <w:pPr>
              <w:ind w:left="-66" w:right="-84"/>
              <w:jc w:val="center"/>
              <w:rPr>
                <w:bCs/>
                <w:color w:val="000000"/>
              </w:rPr>
            </w:pPr>
            <w:r w:rsidRPr="00114549">
              <w:rPr>
                <w:bCs/>
                <w:color w:val="000000"/>
              </w:rPr>
              <w:t>75,0±</w:t>
            </w:r>
            <w:r w:rsidR="002C31EB">
              <w:rPr>
                <w:bCs/>
                <w:color w:val="000000"/>
                <w:lang w:val="kk-KZ"/>
              </w:rPr>
              <w:t xml:space="preserve"> </w:t>
            </w:r>
            <w:r w:rsidRPr="00114549">
              <w:rPr>
                <w:bCs/>
                <w:color w:val="000000"/>
              </w:rPr>
              <w:t>5,0</w:t>
            </w:r>
          </w:p>
        </w:tc>
        <w:tc>
          <w:tcPr>
            <w:tcW w:w="910" w:type="dxa"/>
            <w:shd w:val="clear" w:color="auto" w:fill="auto"/>
          </w:tcPr>
          <w:p w14:paraId="70932D11" w14:textId="5E59F0BC" w:rsidR="006D7AE8" w:rsidRPr="00114549" w:rsidRDefault="006D7AE8" w:rsidP="0035404E">
            <w:pPr>
              <w:ind w:left="-66" w:right="-84"/>
              <w:jc w:val="center"/>
              <w:rPr>
                <w:bCs/>
                <w:color w:val="000000"/>
              </w:rPr>
            </w:pPr>
            <w:r w:rsidRPr="00114549">
              <w:rPr>
                <w:bCs/>
                <w:color w:val="000000"/>
              </w:rPr>
              <w:t>92,5±</w:t>
            </w:r>
            <w:r w:rsidR="002C31EB">
              <w:rPr>
                <w:bCs/>
                <w:color w:val="000000"/>
                <w:lang w:val="kk-KZ"/>
              </w:rPr>
              <w:t xml:space="preserve"> </w:t>
            </w:r>
            <w:r w:rsidRPr="00114549">
              <w:rPr>
                <w:bCs/>
                <w:color w:val="000000"/>
              </w:rPr>
              <w:t>4,7</w:t>
            </w:r>
          </w:p>
        </w:tc>
        <w:tc>
          <w:tcPr>
            <w:tcW w:w="910" w:type="dxa"/>
            <w:shd w:val="clear" w:color="auto" w:fill="auto"/>
          </w:tcPr>
          <w:p w14:paraId="5934D44B" w14:textId="77777777" w:rsidR="006D7AE8" w:rsidRPr="00114549" w:rsidRDefault="006D7AE8" w:rsidP="0035404E">
            <w:pPr>
              <w:ind w:left="-66" w:right="-84"/>
              <w:jc w:val="center"/>
              <w:rPr>
                <w:bCs/>
                <w:color w:val="000000"/>
              </w:rPr>
            </w:pPr>
            <w:r w:rsidRPr="00114549">
              <w:rPr>
                <w:bCs/>
                <w:color w:val="000000"/>
              </w:rPr>
              <w:t>100</w:t>
            </w:r>
          </w:p>
        </w:tc>
        <w:tc>
          <w:tcPr>
            <w:tcW w:w="824" w:type="dxa"/>
            <w:shd w:val="clear" w:color="auto" w:fill="auto"/>
          </w:tcPr>
          <w:p w14:paraId="5AC12978"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3F60D3D5"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00AB7A29" w14:textId="77777777" w:rsidR="006D7AE8" w:rsidRPr="00114549" w:rsidRDefault="006D7AE8" w:rsidP="0035404E">
            <w:pPr>
              <w:ind w:left="-66" w:right="-84"/>
              <w:jc w:val="center"/>
            </w:pPr>
            <w:r w:rsidRPr="00114549">
              <w:rPr>
                <w:bCs/>
                <w:color w:val="000000"/>
              </w:rPr>
              <w:t>100</w:t>
            </w:r>
          </w:p>
        </w:tc>
        <w:tc>
          <w:tcPr>
            <w:tcW w:w="681" w:type="dxa"/>
            <w:shd w:val="clear" w:color="auto" w:fill="auto"/>
          </w:tcPr>
          <w:p w14:paraId="4D7A19F6" w14:textId="77777777" w:rsidR="006D7AE8" w:rsidRPr="00114549" w:rsidRDefault="006D7AE8" w:rsidP="0035404E">
            <w:pPr>
              <w:ind w:left="-66" w:right="-84"/>
              <w:jc w:val="center"/>
            </w:pPr>
            <w:r w:rsidRPr="00114549">
              <w:rPr>
                <w:bCs/>
                <w:color w:val="000000"/>
              </w:rPr>
              <w:t>100</w:t>
            </w:r>
          </w:p>
        </w:tc>
      </w:tr>
      <w:tr w:rsidR="006D7AE8" w:rsidRPr="00114549" w14:paraId="072D784E" w14:textId="77777777" w:rsidTr="002C31EB">
        <w:tc>
          <w:tcPr>
            <w:tcW w:w="980" w:type="dxa"/>
            <w:vMerge/>
            <w:tcBorders>
              <w:bottom w:val="nil"/>
            </w:tcBorders>
            <w:shd w:val="clear" w:color="auto" w:fill="auto"/>
          </w:tcPr>
          <w:p w14:paraId="7DAC69DE" w14:textId="77777777" w:rsidR="006D7AE8" w:rsidRPr="00114549" w:rsidRDefault="006D7AE8" w:rsidP="00FC2A43">
            <w:pPr>
              <w:jc w:val="both"/>
              <w:rPr>
                <w:color w:val="FF0000"/>
                <w:lang w:val="kk-KZ"/>
              </w:rPr>
            </w:pPr>
          </w:p>
        </w:tc>
        <w:tc>
          <w:tcPr>
            <w:tcW w:w="952" w:type="dxa"/>
            <w:gridSpan w:val="2"/>
            <w:tcBorders>
              <w:bottom w:val="nil"/>
            </w:tcBorders>
            <w:shd w:val="clear" w:color="auto" w:fill="auto"/>
          </w:tcPr>
          <w:p w14:paraId="5A667743" w14:textId="77777777" w:rsidR="006D7AE8" w:rsidRPr="00114549" w:rsidRDefault="006D7AE8" w:rsidP="00FC2A43">
            <w:pPr>
              <w:jc w:val="both"/>
              <w:rPr>
                <w:lang w:val="kk-KZ"/>
              </w:rPr>
            </w:pPr>
            <w:r w:rsidRPr="00114549">
              <w:rPr>
                <w:lang w:val="kk-KZ"/>
              </w:rPr>
              <w:t>Су</w:t>
            </w:r>
          </w:p>
        </w:tc>
        <w:tc>
          <w:tcPr>
            <w:tcW w:w="850" w:type="dxa"/>
            <w:tcBorders>
              <w:bottom w:val="nil"/>
            </w:tcBorders>
            <w:shd w:val="clear" w:color="auto" w:fill="auto"/>
          </w:tcPr>
          <w:p w14:paraId="27FA2ADF" w14:textId="77777777" w:rsidR="006D7AE8" w:rsidRPr="00114549" w:rsidRDefault="006D7AE8" w:rsidP="0035404E">
            <w:pPr>
              <w:ind w:left="-66" w:right="-84"/>
              <w:jc w:val="center"/>
              <w:rPr>
                <w:bCs/>
                <w:color w:val="000000"/>
              </w:rPr>
            </w:pPr>
            <w:r w:rsidRPr="00114549">
              <w:rPr>
                <w:bCs/>
                <w:color w:val="000000"/>
              </w:rPr>
              <w:t>7,5±2,5</w:t>
            </w:r>
          </w:p>
        </w:tc>
        <w:tc>
          <w:tcPr>
            <w:tcW w:w="910" w:type="dxa"/>
            <w:tcBorders>
              <w:bottom w:val="nil"/>
            </w:tcBorders>
            <w:shd w:val="clear" w:color="auto" w:fill="auto"/>
          </w:tcPr>
          <w:p w14:paraId="434B6535" w14:textId="6E606C60" w:rsidR="006D7AE8" w:rsidRPr="00114549" w:rsidRDefault="006D7AE8" w:rsidP="0035404E">
            <w:pPr>
              <w:ind w:left="-66" w:right="-84"/>
              <w:jc w:val="center"/>
              <w:rPr>
                <w:bCs/>
                <w:color w:val="000000"/>
              </w:rPr>
            </w:pPr>
            <w:r w:rsidRPr="00114549">
              <w:rPr>
                <w:bCs/>
                <w:color w:val="000000"/>
              </w:rPr>
              <w:t>12,5±</w:t>
            </w:r>
            <w:r w:rsidR="002C31EB">
              <w:rPr>
                <w:bCs/>
                <w:color w:val="000000"/>
                <w:lang w:val="kk-KZ"/>
              </w:rPr>
              <w:t xml:space="preserve"> </w:t>
            </w:r>
            <w:r w:rsidRPr="00114549">
              <w:rPr>
                <w:bCs/>
                <w:color w:val="000000"/>
              </w:rPr>
              <w:t>4,7</w:t>
            </w:r>
          </w:p>
        </w:tc>
        <w:tc>
          <w:tcPr>
            <w:tcW w:w="910" w:type="dxa"/>
            <w:tcBorders>
              <w:bottom w:val="nil"/>
            </w:tcBorders>
            <w:shd w:val="clear" w:color="auto" w:fill="auto"/>
          </w:tcPr>
          <w:p w14:paraId="3E7684EF" w14:textId="01904162" w:rsidR="006D7AE8" w:rsidRPr="00114549" w:rsidRDefault="006D7AE8" w:rsidP="0035404E">
            <w:pPr>
              <w:ind w:left="-66" w:right="-84"/>
              <w:jc w:val="center"/>
              <w:rPr>
                <w:bCs/>
                <w:color w:val="000000"/>
              </w:rPr>
            </w:pPr>
            <w:r w:rsidRPr="00114549">
              <w:rPr>
                <w:bCs/>
                <w:color w:val="000000"/>
              </w:rPr>
              <w:t>37,5±</w:t>
            </w:r>
            <w:r w:rsidR="002C31EB">
              <w:rPr>
                <w:bCs/>
                <w:color w:val="000000"/>
                <w:lang w:val="kk-KZ"/>
              </w:rPr>
              <w:t xml:space="preserve"> </w:t>
            </w:r>
            <w:r w:rsidRPr="00114549">
              <w:rPr>
                <w:bCs/>
                <w:color w:val="000000"/>
              </w:rPr>
              <w:t>9,4</w:t>
            </w:r>
          </w:p>
        </w:tc>
        <w:tc>
          <w:tcPr>
            <w:tcW w:w="910" w:type="dxa"/>
            <w:tcBorders>
              <w:bottom w:val="nil"/>
            </w:tcBorders>
            <w:shd w:val="clear" w:color="auto" w:fill="auto"/>
          </w:tcPr>
          <w:p w14:paraId="63D6A721" w14:textId="1ACA4CF7" w:rsidR="006D7AE8" w:rsidRPr="00114549" w:rsidRDefault="006D7AE8" w:rsidP="0035404E">
            <w:pPr>
              <w:ind w:left="-66" w:right="-84"/>
              <w:jc w:val="center"/>
              <w:rPr>
                <w:bCs/>
                <w:color w:val="000000"/>
              </w:rPr>
            </w:pPr>
            <w:r w:rsidRPr="00114549">
              <w:rPr>
                <w:bCs/>
                <w:color w:val="000000"/>
              </w:rPr>
              <w:t>55,0±</w:t>
            </w:r>
            <w:r w:rsidR="002C31EB">
              <w:rPr>
                <w:bCs/>
                <w:color w:val="000000"/>
                <w:lang w:val="kk-KZ"/>
              </w:rPr>
              <w:t xml:space="preserve"> </w:t>
            </w:r>
            <w:r w:rsidRPr="00114549">
              <w:rPr>
                <w:bCs/>
                <w:color w:val="000000"/>
              </w:rPr>
              <w:t>9,5</w:t>
            </w:r>
          </w:p>
        </w:tc>
        <w:tc>
          <w:tcPr>
            <w:tcW w:w="910" w:type="dxa"/>
            <w:tcBorders>
              <w:bottom w:val="nil"/>
            </w:tcBorders>
            <w:shd w:val="clear" w:color="auto" w:fill="auto"/>
          </w:tcPr>
          <w:p w14:paraId="3CD682D1" w14:textId="5DF77226" w:rsidR="006D7AE8" w:rsidRPr="00114549" w:rsidRDefault="006D7AE8" w:rsidP="0035404E">
            <w:pPr>
              <w:ind w:left="-66" w:right="-84"/>
              <w:jc w:val="center"/>
              <w:rPr>
                <w:bCs/>
                <w:color w:val="000000"/>
              </w:rPr>
            </w:pPr>
            <w:r w:rsidRPr="00114549">
              <w:rPr>
                <w:bCs/>
                <w:color w:val="000000"/>
              </w:rPr>
              <w:t>75,0±</w:t>
            </w:r>
            <w:r w:rsidR="002C31EB">
              <w:rPr>
                <w:bCs/>
                <w:color w:val="000000"/>
                <w:lang w:val="kk-KZ"/>
              </w:rPr>
              <w:t xml:space="preserve"> </w:t>
            </w:r>
            <w:r w:rsidRPr="00114549">
              <w:rPr>
                <w:bCs/>
                <w:color w:val="000000"/>
              </w:rPr>
              <w:t>6,4</w:t>
            </w:r>
          </w:p>
        </w:tc>
        <w:tc>
          <w:tcPr>
            <w:tcW w:w="824" w:type="dxa"/>
            <w:tcBorders>
              <w:bottom w:val="nil"/>
            </w:tcBorders>
            <w:shd w:val="clear" w:color="auto" w:fill="auto"/>
          </w:tcPr>
          <w:p w14:paraId="0C656000" w14:textId="78E31483" w:rsidR="006D7AE8" w:rsidRPr="00114549" w:rsidRDefault="006D7AE8" w:rsidP="0035404E">
            <w:pPr>
              <w:ind w:left="-66" w:right="-84"/>
              <w:jc w:val="center"/>
              <w:rPr>
                <w:bCs/>
                <w:color w:val="000000"/>
              </w:rPr>
            </w:pPr>
            <w:r w:rsidRPr="00114549">
              <w:rPr>
                <w:bCs/>
                <w:color w:val="000000"/>
              </w:rPr>
              <w:t>90,0±</w:t>
            </w:r>
            <w:r w:rsidR="002C31EB">
              <w:rPr>
                <w:bCs/>
                <w:color w:val="000000"/>
                <w:lang w:val="kk-KZ"/>
              </w:rPr>
              <w:t xml:space="preserve"> </w:t>
            </w:r>
            <w:r w:rsidRPr="00114549">
              <w:rPr>
                <w:bCs/>
                <w:color w:val="000000"/>
              </w:rPr>
              <w:t>4,0</w:t>
            </w:r>
          </w:p>
        </w:tc>
        <w:tc>
          <w:tcPr>
            <w:tcW w:w="824" w:type="dxa"/>
            <w:tcBorders>
              <w:bottom w:val="nil"/>
            </w:tcBorders>
            <w:shd w:val="clear" w:color="auto" w:fill="auto"/>
          </w:tcPr>
          <w:p w14:paraId="28208BD6" w14:textId="77777777" w:rsidR="006D7AE8" w:rsidRPr="00114549" w:rsidRDefault="006D7AE8" w:rsidP="0035404E">
            <w:pPr>
              <w:ind w:left="-66" w:right="-84"/>
              <w:jc w:val="center"/>
            </w:pPr>
            <w:r w:rsidRPr="00114549">
              <w:rPr>
                <w:bCs/>
                <w:color w:val="000000"/>
              </w:rPr>
              <w:t>100</w:t>
            </w:r>
          </w:p>
        </w:tc>
        <w:tc>
          <w:tcPr>
            <w:tcW w:w="824" w:type="dxa"/>
            <w:tcBorders>
              <w:bottom w:val="nil"/>
            </w:tcBorders>
            <w:shd w:val="clear" w:color="auto" w:fill="auto"/>
          </w:tcPr>
          <w:p w14:paraId="03A14E30" w14:textId="77777777" w:rsidR="006D7AE8" w:rsidRPr="00114549" w:rsidRDefault="006D7AE8" w:rsidP="0035404E">
            <w:pPr>
              <w:ind w:left="-66" w:right="-84"/>
              <w:jc w:val="center"/>
            </w:pPr>
            <w:r w:rsidRPr="00114549">
              <w:rPr>
                <w:bCs/>
                <w:color w:val="000000"/>
              </w:rPr>
              <w:t>100</w:t>
            </w:r>
          </w:p>
        </w:tc>
        <w:tc>
          <w:tcPr>
            <w:tcW w:w="681" w:type="dxa"/>
            <w:tcBorders>
              <w:bottom w:val="nil"/>
            </w:tcBorders>
            <w:shd w:val="clear" w:color="auto" w:fill="auto"/>
          </w:tcPr>
          <w:p w14:paraId="5E4138D0" w14:textId="77777777" w:rsidR="006D7AE8" w:rsidRPr="00114549" w:rsidRDefault="006D7AE8" w:rsidP="0035404E">
            <w:pPr>
              <w:ind w:left="-66" w:right="-84"/>
              <w:jc w:val="center"/>
            </w:pPr>
            <w:r w:rsidRPr="00114549">
              <w:rPr>
                <w:bCs/>
                <w:color w:val="000000"/>
              </w:rPr>
              <w:t>100</w:t>
            </w:r>
          </w:p>
        </w:tc>
      </w:tr>
      <w:tr w:rsidR="002C31EB" w:rsidRPr="00114549" w14:paraId="4DD50B0C" w14:textId="77777777" w:rsidTr="002C31EB">
        <w:tc>
          <w:tcPr>
            <w:tcW w:w="9575" w:type="dxa"/>
            <w:gridSpan w:val="12"/>
            <w:tcBorders>
              <w:top w:val="nil"/>
              <w:left w:val="nil"/>
              <w:right w:val="nil"/>
            </w:tcBorders>
            <w:shd w:val="clear" w:color="auto" w:fill="auto"/>
          </w:tcPr>
          <w:p w14:paraId="2741C805" w14:textId="77777777" w:rsidR="002C31EB" w:rsidRPr="002C31EB" w:rsidRDefault="002C31EB" w:rsidP="002C31EB">
            <w:pPr>
              <w:ind w:left="-66" w:right="-84" w:hanging="28"/>
              <w:jc w:val="both"/>
              <w:rPr>
                <w:bCs/>
                <w:color w:val="000000"/>
                <w:sz w:val="28"/>
                <w:szCs w:val="28"/>
                <w:lang w:val="kk-KZ"/>
              </w:rPr>
            </w:pPr>
            <w:r w:rsidRPr="002C31EB">
              <w:rPr>
                <w:bCs/>
                <w:color w:val="000000"/>
                <w:sz w:val="28"/>
                <w:szCs w:val="28"/>
                <w:lang w:val="kk-KZ"/>
              </w:rPr>
              <w:lastRenderedPageBreak/>
              <w:t>23-кестенің жалғасы</w:t>
            </w:r>
          </w:p>
          <w:p w14:paraId="48646074" w14:textId="7AD3B7DE" w:rsidR="002C31EB" w:rsidRPr="002C31EB" w:rsidRDefault="002C31EB" w:rsidP="002C31EB">
            <w:pPr>
              <w:ind w:left="-66" w:right="-84" w:hanging="28"/>
              <w:jc w:val="both"/>
              <w:rPr>
                <w:bCs/>
                <w:color w:val="000000"/>
                <w:sz w:val="16"/>
                <w:szCs w:val="16"/>
                <w:lang w:val="kk-KZ"/>
              </w:rPr>
            </w:pPr>
          </w:p>
        </w:tc>
      </w:tr>
      <w:tr w:rsidR="002C31EB" w:rsidRPr="00114549" w14:paraId="279B18F7" w14:textId="77777777" w:rsidTr="002C31EB">
        <w:tc>
          <w:tcPr>
            <w:tcW w:w="980" w:type="dxa"/>
            <w:shd w:val="clear" w:color="auto" w:fill="auto"/>
          </w:tcPr>
          <w:p w14:paraId="20654B52" w14:textId="04198E28" w:rsidR="002C31EB" w:rsidRPr="002C31EB" w:rsidRDefault="002C31EB" w:rsidP="002C31EB">
            <w:pPr>
              <w:jc w:val="center"/>
              <w:rPr>
                <w:lang w:val="kk-KZ"/>
              </w:rPr>
            </w:pPr>
            <w:r>
              <w:rPr>
                <w:lang w:val="kk-KZ"/>
              </w:rPr>
              <w:t>1</w:t>
            </w:r>
          </w:p>
        </w:tc>
        <w:tc>
          <w:tcPr>
            <w:tcW w:w="952" w:type="dxa"/>
            <w:gridSpan w:val="2"/>
            <w:shd w:val="clear" w:color="auto" w:fill="auto"/>
          </w:tcPr>
          <w:p w14:paraId="690753B7" w14:textId="636F4083" w:rsidR="002C31EB" w:rsidRPr="00114549" w:rsidRDefault="002C31EB" w:rsidP="002C31EB">
            <w:pPr>
              <w:jc w:val="center"/>
              <w:rPr>
                <w:lang w:val="kk-KZ"/>
              </w:rPr>
            </w:pPr>
            <w:r>
              <w:rPr>
                <w:lang w:val="kk-KZ"/>
              </w:rPr>
              <w:t>2</w:t>
            </w:r>
          </w:p>
        </w:tc>
        <w:tc>
          <w:tcPr>
            <w:tcW w:w="850" w:type="dxa"/>
            <w:shd w:val="clear" w:color="auto" w:fill="auto"/>
          </w:tcPr>
          <w:p w14:paraId="592385E5" w14:textId="3E0AD355" w:rsidR="002C31EB" w:rsidRPr="002C31EB" w:rsidRDefault="002C31EB" w:rsidP="002C31EB">
            <w:pPr>
              <w:ind w:left="-66" w:right="-84"/>
              <w:jc w:val="center"/>
              <w:rPr>
                <w:bCs/>
                <w:color w:val="000000"/>
                <w:lang w:val="kk-KZ"/>
              </w:rPr>
            </w:pPr>
            <w:r>
              <w:rPr>
                <w:bCs/>
                <w:color w:val="000000"/>
                <w:lang w:val="kk-KZ"/>
              </w:rPr>
              <w:t>3</w:t>
            </w:r>
          </w:p>
        </w:tc>
        <w:tc>
          <w:tcPr>
            <w:tcW w:w="910" w:type="dxa"/>
            <w:shd w:val="clear" w:color="auto" w:fill="auto"/>
          </w:tcPr>
          <w:p w14:paraId="42D48A0B" w14:textId="405A3361" w:rsidR="002C31EB" w:rsidRPr="002C31EB" w:rsidRDefault="002C31EB" w:rsidP="002C31EB">
            <w:pPr>
              <w:ind w:left="-66" w:right="-84"/>
              <w:jc w:val="center"/>
              <w:rPr>
                <w:bCs/>
                <w:color w:val="000000"/>
                <w:lang w:val="kk-KZ"/>
              </w:rPr>
            </w:pPr>
            <w:r>
              <w:rPr>
                <w:bCs/>
                <w:color w:val="000000"/>
                <w:lang w:val="kk-KZ"/>
              </w:rPr>
              <w:t>4</w:t>
            </w:r>
          </w:p>
        </w:tc>
        <w:tc>
          <w:tcPr>
            <w:tcW w:w="910" w:type="dxa"/>
            <w:shd w:val="clear" w:color="auto" w:fill="auto"/>
          </w:tcPr>
          <w:p w14:paraId="6EC09864" w14:textId="5F71DF5C" w:rsidR="002C31EB" w:rsidRPr="002C31EB" w:rsidRDefault="002C31EB" w:rsidP="002C31EB">
            <w:pPr>
              <w:ind w:left="-66" w:right="-84"/>
              <w:jc w:val="center"/>
              <w:rPr>
                <w:bCs/>
                <w:color w:val="000000"/>
                <w:lang w:val="kk-KZ"/>
              </w:rPr>
            </w:pPr>
            <w:r>
              <w:rPr>
                <w:bCs/>
                <w:color w:val="000000"/>
                <w:lang w:val="kk-KZ"/>
              </w:rPr>
              <w:t>5</w:t>
            </w:r>
          </w:p>
        </w:tc>
        <w:tc>
          <w:tcPr>
            <w:tcW w:w="910" w:type="dxa"/>
            <w:shd w:val="clear" w:color="auto" w:fill="auto"/>
          </w:tcPr>
          <w:p w14:paraId="6DA330B5" w14:textId="2E92C56F" w:rsidR="002C31EB" w:rsidRPr="002C31EB" w:rsidRDefault="002C31EB" w:rsidP="002C31EB">
            <w:pPr>
              <w:ind w:left="-66" w:right="-84"/>
              <w:jc w:val="center"/>
              <w:rPr>
                <w:bCs/>
                <w:color w:val="000000"/>
                <w:lang w:val="kk-KZ"/>
              </w:rPr>
            </w:pPr>
            <w:r>
              <w:rPr>
                <w:bCs/>
                <w:color w:val="000000"/>
                <w:lang w:val="kk-KZ"/>
              </w:rPr>
              <w:t>6</w:t>
            </w:r>
          </w:p>
        </w:tc>
        <w:tc>
          <w:tcPr>
            <w:tcW w:w="910" w:type="dxa"/>
            <w:shd w:val="clear" w:color="auto" w:fill="auto"/>
          </w:tcPr>
          <w:p w14:paraId="28907DAD" w14:textId="4FACF436" w:rsidR="002C31EB" w:rsidRPr="002C31EB" w:rsidRDefault="002C31EB" w:rsidP="002C31EB">
            <w:pPr>
              <w:ind w:left="-66" w:right="-84"/>
              <w:jc w:val="center"/>
              <w:rPr>
                <w:bCs/>
                <w:color w:val="000000"/>
                <w:lang w:val="kk-KZ"/>
              </w:rPr>
            </w:pPr>
            <w:r>
              <w:rPr>
                <w:bCs/>
                <w:color w:val="000000"/>
                <w:lang w:val="kk-KZ"/>
              </w:rPr>
              <w:t>7</w:t>
            </w:r>
          </w:p>
        </w:tc>
        <w:tc>
          <w:tcPr>
            <w:tcW w:w="824" w:type="dxa"/>
            <w:shd w:val="clear" w:color="auto" w:fill="auto"/>
          </w:tcPr>
          <w:p w14:paraId="4A321B4E" w14:textId="3921A0FF" w:rsidR="002C31EB" w:rsidRPr="002C31EB" w:rsidRDefault="002C31EB" w:rsidP="002C31EB">
            <w:pPr>
              <w:ind w:left="-66" w:right="-84"/>
              <w:jc w:val="center"/>
              <w:rPr>
                <w:bCs/>
                <w:color w:val="000000"/>
                <w:lang w:val="kk-KZ"/>
              </w:rPr>
            </w:pPr>
            <w:r>
              <w:rPr>
                <w:bCs/>
                <w:color w:val="000000"/>
                <w:lang w:val="kk-KZ"/>
              </w:rPr>
              <w:t>8</w:t>
            </w:r>
          </w:p>
        </w:tc>
        <w:tc>
          <w:tcPr>
            <w:tcW w:w="824" w:type="dxa"/>
            <w:shd w:val="clear" w:color="auto" w:fill="auto"/>
          </w:tcPr>
          <w:p w14:paraId="7F4E67C8" w14:textId="5A2A2742" w:rsidR="002C31EB" w:rsidRPr="002C31EB" w:rsidRDefault="002C31EB" w:rsidP="002C31EB">
            <w:pPr>
              <w:ind w:left="-66" w:right="-84"/>
              <w:jc w:val="center"/>
              <w:rPr>
                <w:bCs/>
                <w:color w:val="000000"/>
                <w:lang w:val="kk-KZ"/>
              </w:rPr>
            </w:pPr>
            <w:r>
              <w:rPr>
                <w:bCs/>
                <w:color w:val="000000"/>
                <w:lang w:val="kk-KZ"/>
              </w:rPr>
              <w:t>9</w:t>
            </w:r>
          </w:p>
        </w:tc>
        <w:tc>
          <w:tcPr>
            <w:tcW w:w="824" w:type="dxa"/>
            <w:shd w:val="clear" w:color="auto" w:fill="auto"/>
          </w:tcPr>
          <w:p w14:paraId="7DF06BCC" w14:textId="1E30F9E7" w:rsidR="002C31EB" w:rsidRPr="002C31EB" w:rsidRDefault="002C31EB" w:rsidP="002C31EB">
            <w:pPr>
              <w:ind w:left="-66" w:right="-84"/>
              <w:jc w:val="center"/>
              <w:rPr>
                <w:bCs/>
                <w:color w:val="000000"/>
                <w:lang w:val="kk-KZ"/>
              </w:rPr>
            </w:pPr>
            <w:r>
              <w:rPr>
                <w:bCs/>
                <w:color w:val="000000"/>
                <w:lang w:val="kk-KZ"/>
              </w:rPr>
              <w:t>10</w:t>
            </w:r>
          </w:p>
        </w:tc>
        <w:tc>
          <w:tcPr>
            <w:tcW w:w="681" w:type="dxa"/>
            <w:shd w:val="clear" w:color="auto" w:fill="auto"/>
          </w:tcPr>
          <w:p w14:paraId="0B6472F7" w14:textId="57EFCE1C" w:rsidR="002C31EB" w:rsidRPr="002C31EB" w:rsidRDefault="002C31EB" w:rsidP="002C31EB">
            <w:pPr>
              <w:ind w:left="-66" w:right="-84"/>
              <w:jc w:val="center"/>
              <w:rPr>
                <w:bCs/>
                <w:color w:val="000000"/>
                <w:lang w:val="kk-KZ"/>
              </w:rPr>
            </w:pPr>
            <w:r>
              <w:rPr>
                <w:bCs/>
                <w:color w:val="000000"/>
                <w:lang w:val="kk-KZ"/>
              </w:rPr>
              <w:t>11</w:t>
            </w:r>
          </w:p>
        </w:tc>
      </w:tr>
      <w:tr w:rsidR="006D7AE8" w:rsidRPr="00114549" w14:paraId="27B45D26" w14:textId="77777777" w:rsidTr="002C31EB">
        <w:tc>
          <w:tcPr>
            <w:tcW w:w="980" w:type="dxa"/>
            <w:vMerge w:val="restart"/>
            <w:shd w:val="clear" w:color="auto" w:fill="auto"/>
          </w:tcPr>
          <w:p w14:paraId="522E0AD5" w14:textId="77777777" w:rsidR="002C31EB" w:rsidRDefault="006D7AE8" w:rsidP="00FC2A43">
            <w:pPr>
              <w:jc w:val="both"/>
              <w:rPr>
                <w:vertAlign w:val="subscript"/>
                <w:lang w:val="kk-KZ"/>
              </w:rPr>
            </w:pPr>
            <w:r w:rsidRPr="00114549">
              <w:t>ВСa</w:t>
            </w:r>
            <w:r w:rsidRPr="00114549">
              <w:rPr>
                <w:vertAlign w:val="subscript"/>
              </w:rPr>
              <w:t>3</w:t>
            </w:r>
          </w:p>
          <w:p w14:paraId="766CFBA9" w14:textId="4B627108" w:rsidR="006D7AE8" w:rsidRPr="00114549" w:rsidRDefault="006D7AE8" w:rsidP="00FC2A43">
            <w:pPr>
              <w:jc w:val="both"/>
              <w:rPr>
                <w:color w:val="FF0000"/>
                <w:lang w:val="kk-KZ"/>
              </w:rPr>
            </w:pPr>
            <w:r w:rsidRPr="00114549">
              <w:t>(m)-09</w:t>
            </w:r>
          </w:p>
        </w:tc>
        <w:tc>
          <w:tcPr>
            <w:tcW w:w="952" w:type="dxa"/>
            <w:gridSpan w:val="2"/>
            <w:shd w:val="clear" w:color="auto" w:fill="auto"/>
          </w:tcPr>
          <w:p w14:paraId="4DFF6C7E" w14:textId="77777777" w:rsidR="006D7AE8" w:rsidRPr="00114549" w:rsidRDefault="006D7AE8" w:rsidP="00FC2A43">
            <w:pPr>
              <w:jc w:val="both"/>
              <w:rPr>
                <w:lang w:val="kk-KZ"/>
              </w:rPr>
            </w:pPr>
            <w:r w:rsidRPr="00114549">
              <w:rPr>
                <w:lang w:val="kk-KZ"/>
              </w:rPr>
              <w:t>Май</w:t>
            </w:r>
          </w:p>
        </w:tc>
        <w:tc>
          <w:tcPr>
            <w:tcW w:w="850" w:type="dxa"/>
            <w:shd w:val="clear" w:color="auto" w:fill="auto"/>
          </w:tcPr>
          <w:p w14:paraId="5AF1FF67" w14:textId="170E7A0F" w:rsidR="006D7AE8" w:rsidRPr="00114549" w:rsidRDefault="006D7AE8" w:rsidP="0035404E">
            <w:pPr>
              <w:ind w:left="-66" w:right="-84"/>
              <w:jc w:val="center"/>
              <w:rPr>
                <w:bCs/>
                <w:color w:val="000000"/>
              </w:rPr>
            </w:pPr>
            <w:r w:rsidRPr="00114549">
              <w:rPr>
                <w:bCs/>
                <w:color w:val="000000"/>
              </w:rPr>
              <w:t>15,0±</w:t>
            </w:r>
            <w:r w:rsidR="002C31EB">
              <w:rPr>
                <w:bCs/>
                <w:color w:val="000000"/>
                <w:lang w:val="kk-KZ"/>
              </w:rPr>
              <w:t xml:space="preserve"> </w:t>
            </w:r>
            <w:r w:rsidRPr="00114549">
              <w:rPr>
                <w:bCs/>
                <w:color w:val="000000"/>
              </w:rPr>
              <w:t>6,4</w:t>
            </w:r>
          </w:p>
        </w:tc>
        <w:tc>
          <w:tcPr>
            <w:tcW w:w="910" w:type="dxa"/>
            <w:shd w:val="clear" w:color="auto" w:fill="auto"/>
          </w:tcPr>
          <w:p w14:paraId="10E00643" w14:textId="042A92CB" w:rsidR="006D7AE8" w:rsidRPr="00114549" w:rsidRDefault="006D7AE8" w:rsidP="0035404E">
            <w:pPr>
              <w:ind w:left="-66" w:right="-84"/>
              <w:jc w:val="center"/>
              <w:rPr>
                <w:bCs/>
                <w:color w:val="000000"/>
              </w:rPr>
            </w:pPr>
            <w:r w:rsidRPr="00114549">
              <w:rPr>
                <w:bCs/>
                <w:color w:val="000000"/>
              </w:rPr>
              <w:t>42,5±</w:t>
            </w:r>
            <w:r w:rsidR="002C31EB">
              <w:rPr>
                <w:bCs/>
                <w:color w:val="000000"/>
                <w:lang w:val="kk-KZ"/>
              </w:rPr>
              <w:t xml:space="preserve"> </w:t>
            </w:r>
            <w:r w:rsidRPr="00114549">
              <w:rPr>
                <w:bCs/>
                <w:color w:val="000000"/>
              </w:rPr>
              <w:t>4,7</w:t>
            </w:r>
          </w:p>
        </w:tc>
        <w:tc>
          <w:tcPr>
            <w:tcW w:w="910" w:type="dxa"/>
            <w:shd w:val="clear" w:color="auto" w:fill="auto"/>
          </w:tcPr>
          <w:p w14:paraId="7D5CE4C5" w14:textId="704E2938" w:rsidR="006D7AE8" w:rsidRPr="00114549" w:rsidRDefault="006D7AE8" w:rsidP="0035404E">
            <w:pPr>
              <w:ind w:left="-66" w:right="-84"/>
              <w:jc w:val="center"/>
              <w:rPr>
                <w:bCs/>
                <w:color w:val="000000"/>
              </w:rPr>
            </w:pPr>
            <w:r w:rsidRPr="00114549">
              <w:rPr>
                <w:bCs/>
                <w:color w:val="000000"/>
              </w:rPr>
              <w:t>70,0±</w:t>
            </w:r>
            <w:r w:rsidR="002C31EB">
              <w:rPr>
                <w:bCs/>
                <w:color w:val="000000"/>
                <w:lang w:val="kk-KZ"/>
              </w:rPr>
              <w:t xml:space="preserve"> </w:t>
            </w:r>
            <w:r w:rsidRPr="00114549">
              <w:rPr>
                <w:bCs/>
                <w:color w:val="000000"/>
              </w:rPr>
              <w:t>5,7</w:t>
            </w:r>
          </w:p>
        </w:tc>
        <w:tc>
          <w:tcPr>
            <w:tcW w:w="910" w:type="dxa"/>
            <w:shd w:val="clear" w:color="auto" w:fill="auto"/>
          </w:tcPr>
          <w:p w14:paraId="6FC14EC0" w14:textId="77777777" w:rsidR="006D7AE8" w:rsidRPr="00114549" w:rsidRDefault="006D7AE8" w:rsidP="0035404E">
            <w:pPr>
              <w:ind w:left="-66" w:right="-84"/>
              <w:jc w:val="center"/>
            </w:pPr>
            <w:r w:rsidRPr="00114549">
              <w:rPr>
                <w:bCs/>
                <w:color w:val="000000"/>
              </w:rPr>
              <w:t>100</w:t>
            </w:r>
          </w:p>
        </w:tc>
        <w:tc>
          <w:tcPr>
            <w:tcW w:w="910" w:type="dxa"/>
            <w:shd w:val="clear" w:color="auto" w:fill="auto"/>
          </w:tcPr>
          <w:p w14:paraId="65F71F3F"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5476ABB2"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67A5B682"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5B579A2D" w14:textId="77777777" w:rsidR="006D7AE8" w:rsidRPr="00114549" w:rsidRDefault="006D7AE8" w:rsidP="0035404E">
            <w:pPr>
              <w:ind w:left="-66" w:right="-84"/>
              <w:jc w:val="center"/>
            </w:pPr>
            <w:r w:rsidRPr="00114549">
              <w:rPr>
                <w:bCs/>
                <w:color w:val="000000"/>
              </w:rPr>
              <w:t>100</w:t>
            </w:r>
          </w:p>
        </w:tc>
        <w:tc>
          <w:tcPr>
            <w:tcW w:w="681" w:type="dxa"/>
            <w:shd w:val="clear" w:color="auto" w:fill="auto"/>
          </w:tcPr>
          <w:p w14:paraId="4AC2A157" w14:textId="77777777" w:rsidR="006D7AE8" w:rsidRPr="00114549" w:rsidRDefault="006D7AE8" w:rsidP="0035404E">
            <w:pPr>
              <w:ind w:left="-66" w:right="-84"/>
              <w:jc w:val="center"/>
            </w:pPr>
            <w:r w:rsidRPr="00114549">
              <w:rPr>
                <w:bCs/>
                <w:color w:val="000000"/>
              </w:rPr>
              <w:t>100</w:t>
            </w:r>
          </w:p>
        </w:tc>
      </w:tr>
      <w:tr w:rsidR="006D7AE8" w:rsidRPr="00114549" w14:paraId="5A45E458" w14:textId="77777777" w:rsidTr="002C31EB">
        <w:tc>
          <w:tcPr>
            <w:tcW w:w="980" w:type="dxa"/>
            <w:vMerge/>
            <w:shd w:val="clear" w:color="auto" w:fill="auto"/>
          </w:tcPr>
          <w:p w14:paraId="4D664CC7" w14:textId="77777777" w:rsidR="006D7AE8" w:rsidRPr="00114549" w:rsidRDefault="006D7AE8" w:rsidP="00FC2A43">
            <w:pPr>
              <w:jc w:val="both"/>
              <w:rPr>
                <w:color w:val="FF0000"/>
                <w:lang w:val="kk-KZ"/>
              </w:rPr>
            </w:pPr>
          </w:p>
        </w:tc>
        <w:tc>
          <w:tcPr>
            <w:tcW w:w="952" w:type="dxa"/>
            <w:gridSpan w:val="2"/>
            <w:shd w:val="clear" w:color="auto" w:fill="auto"/>
          </w:tcPr>
          <w:p w14:paraId="689C3D31" w14:textId="77777777" w:rsidR="006D7AE8" w:rsidRPr="00114549" w:rsidRDefault="006D7AE8" w:rsidP="00FC2A43">
            <w:pPr>
              <w:jc w:val="both"/>
              <w:rPr>
                <w:lang w:val="kk-KZ"/>
              </w:rPr>
            </w:pPr>
            <w:r w:rsidRPr="00114549">
              <w:rPr>
                <w:lang w:val="kk-KZ"/>
              </w:rPr>
              <w:t>Су</w:t>
            </w:r>
          </w:p>
        </w:tc>
        <w:tc>
          <w:tcPr>
            <w:tcW w:w="850" w:type="dxa"/>
            <w:shd w:val="clear" w:color="auto" w:fill="auto"/>
          </w:tcPr>
          <w:p w14:paraId="4CE464E8" w14:textId="216D4CB8" w:rsidR="006D7AE8" w:rsidRPr="00114549" w:rsidRDefault="006D7AE8" w:rsidP="0035404E">
            <w:pPr>
              <w:ind w:left="-66" w:right="-84"/>
              <w:jc w:val="center"/>
              <w:rPr>
                <w:bCs/>
                <w:color w:val="000000"/>
              </w:rPr>
            </w:pPr>
            <w:r w:rsidRPr="00114549">
              <w:rPr>
                <w:bCs/>
                <w:color w:val="000000"/>
              </w:rPr>
              <w:t>12,5±</w:t>
            </w:r>
            <w:r w:rsidR="002C31EB">
              <w:rPr>
                <w:bCs/>
                <w:color w:val="000000"/>
                <w:lang w:val="kk-KZ"/>
              </w:rPr>
              <w:t xml:space="preserve"> </w:t>
            </w:r>
            <w:r w:rsidRPr="00114549">
              <w:rPr>
                <w:bCs/>
                <w:color w:val="000000"/>
              </w:rPr>
              <w:t>6,2</w:t>
            </w:r>
          </w:p>
        </w:tc>
        <w:tc>
          <w:tcPr>
            <w:tcW w:w="910" w:type="dxa"/>
            <w:shd w:val="clear" w:color="auto" w:fill="auto"/>
          </w:tcPr>
          <w:p w14:paraId="70FFE588" w14:textId="77777777" w:rsidR="006D7AE8" w:rsidRPr="00114549" w:rsidRDefault="006D7AE8" w:rsidP="0035404E">
            <w:pPr>
              <w:ind w:left="-66" w:right="-84"/>
              <w:jc w:val="center"/>
              <w:rPr>
                <w:bCs/>
                <w:color w:val="000000"/>
              </w:rPr>
            </w:pPr>
            <w:r w:rsidRPr="00114549">
              <w:rPr>
                <w:bCs/>
                <w:color w:val="000000"/>
              </w:rPr>
              <w:t>30,0±4,0</w:t>
            </w:r>
          </w:p>
        </w:tc>
        <w:tc>
          <w:tcPr>
            <w:tcW w:w="910" w:type="dxa"/>
            <w:shd w:val="clear" w:color="auto" w:fill="auto"/>
          </w:tcPr>
          <w:p w14:paraId="241576AA" w14:textId="77777777" w:rsidR="006D7AE8" w:rsidRPr="00114549" w:rsidRDefault="006D7AE8" w:rsidP="0035404E">
            <w:pPr>
              <w:ind w:left="-66" w:right="-84"/>
              <w:jc w:val="center"/>
              <w:rPr>
                <w:bCs/>
                <w:color w:val="000000"/>
              </w:rPr>
            </w:pPr>
            <w:r w:rsidRPr="00114549">
              <w:rPr>
                <w:bCs/>
                <w:color w:val="000000"/>
              </w:rPr>
              <w:t>55,0±5,0</w:t>
            </w:r>
          </w:p>
        </w:tc>
        <w:tc>
          <w:tcPr>
            <w:tcW w:w="910" w:type="dxa"/>
            <w:shd w:val="clear" w:color="auto" w:fill="auto"/>
          </w:tcPr>
          <w:p w14:paraId="66760CBB" w14:textId="77777777" w:rsidR="006D7AE8" w:rsidRPr="00114549" w:rsidRDefault="006D7AE8" w:rsidP="0035404E">
            <w:pPr>
              <w:ind w:left="-66" w:right="-84"/>
              <w:jc w:val="center"/>
              <w:rPr>
                <w:bCs/>
                <w:color w:val="000000"/>
              </w:rPr>
            </w:pPr>
            <w:r w:rsidRPr="00114549">
              <w:rPr>
                <w:bCs/>
                <w:color w:val="000000"/>
              </w:rPr>
              <w:t>80,0±0,0</w:t>
            </w:r>
          </w:p>
        </w:tc>
        <w:tc>
          <w:tcPr>
            <w:tcW w:w="910" w:type="dxa"/>
            <w:shd w:val="clear" w:color="auto" w:fill="auto"/>
          </w:tcPr>
          <w:p w14:paraId="59D34BE2"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1A12F0CD"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63AC97D3"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6F49720F" w14:textId="77777777" w:rsidR="006D7AE8" w:rsidRPr="00114549" w:rsidRDefault="006D7AE8" w:rsidP="0035404E">
            <w:pPr>
              <w:ind w:left="-66" w:right="-84"/>
              <w:jc w:val="center"/>
            </w:pPr>
            <w:r w:rsidRPr="00114549">
              <w:rPr>
                <w:bCs/>
                <w:color w:val="000000"/>
              </w:rPr>
              <w:t>100</w:t>
            </w:r>
          </w:p>
        </w:tc>
        <w:tc>
          <w:tcPr>
            <w:tcW w:w="681" w:type="dxa"/>
            <w:shd w:val="clear" w:color="auto" w:fill="auto"/>
          </w:tcPr>
          <w:p w14:paraId="6FA9A5AE" w14:textId="77777777" w:rsidR="006D7AE8" w:rsidRPr="00114549" w:rsidRDefault="006D7AE8" w:rsidP="0035404E">
            <w:pPr>
              <w:ind w:left="-66" w:right="-84"/>
              <w:jc w:val="center"/>
            </w:pPr>
            <w:r w:rsidRPr="00114549">
              <w:rPr>
                <w:bCs/>
                <w:color w:val="000000"/>
              </w:rPr>
              <w:t>100</w:t>
            </w:r>
          </w:p>
        </w:tc>
      </w:tr>
      <w:tr w:rsidR="006D7AE8" w:rsidRPr="00114549" w14:paraId="1430EEE3" w14:textId="77777777" w:rsidTr="002C31EB">
        <w:tc>
          <w:tcPr>
            <w:tcW w:w="980" w:type="dxa"/>
            <w:vMerge w:val="restart"/>
            <w:shd w:val="clear" w:color="auto" w:fill="auto"/>
          </w:tcPr>
          <w:p w14:paraId="4655DF9B" w14:textId="54220545" w:rsidR="006D7AE8" w:rsidRPr="00114549" w:rsidRDefault="006D7AE8" w:rsidP="00FC2A43">
            <w:pPr>
              <w:jc w:val="both"/>
              <w:rPr>
                <w:lang w:val="kk-KZ"/>
              </w:rPr>
            </w:pPr>
            <w:r w:rsidRPr="00114549">
              <w:rPr>
                <w:lang w:val="kk-KZ"/>
              </w:rPr>
              <w:t>ББК</w:t>
            </w:r>
            <w:r w:rsidR="00710766" w:rsidRPr="00114549">
              <w:rPr>
                <w:lang w:val="kk-KZ"/>
              </w:rPr>
              <w:t>-1</w:t>
            </w:r>
            <w:r w:rsidRPr="00114549">
              <w:rPr>
                <w:lang w:val="kk-KZ"/>
              </w:rPr>
              <w:t xml:space="preserve"> (эта</w:t>
            </w:r>
            <w:r w:rsidR="0035404E">
              <w:rPr>
                <w:lang w:val="kk-KZ"/>
              </w:rPr>
              <w:t xml:space="preserve"> </w:t>
            </w:r>
            <w:r w:rsidRPr="00114549">
              <w:rPr>
                <w:lang w:val="kk-KZ"/>
              </w:rPr>
              <w:t>лон)</w:t>
            </w:r>
          </w:p>
        </w:tc>
        <w:tc>
          <w:tcPr>
            <w:tcW w:w="952" w:type="dxa"/>
            <w:gridSpan w:val="2"/>
            <w:shd w:val="clear" w:color="auto" w:fill="auto"/>
          </w:tcPr>
          <w:p w14:paraId="67701CC4" w14:textId="77777777" w:rsidR="006D7AE8" w:rsidRPr="00114549" w:rsidRDefault="006D7AE8" w:rsidP="00FC2A43">
            <w:pPr>
              <w:jc w:val="both"/>
              <w:rPr>
                <w:lang w:val="kk-KZ"/>
              </w:rPr>
            </w:pPr>
            <w:r w:rsidRPr="00114549">
              <w:rPr>
                <w:lang w:val="kk-KZ"/>
              </w:rPr>
              <w:t>Май</w:t>
            </w:r>
          </w:p>
        </w:tc>
        <w:tc>
          <w:tcPr>
            <w:tcW w:w="850" w:type="dxa"/>
            <w:shd w:val="clear" w:color="auto" w:fill="auto"/>
          </w:tcPr>
          <w:p w14:paraId="530C74C7" w14:textId="7924FC51" w:rsidR="006D7AE8" w:rsidRPr="00114549" w:rsidRDefault="006D7AE8" w:rsidP="0035404E">
            <w:pPr>
              <w:ind w:left="-66" w:right="-84"/>
              <w:jc w:val="center"/>
              <w:rPr>
                <w:bCs/>
                <w:color w:val="000000"/>
                <w:lang w:val="kk-KZ"/>
              </w:rPr>
            </w:pPr>
            <w:r w:rsidRPr="00114549">
              <w:rPr>
                <w:bCs/>
                <w:color w:val="000000"/>
              </w:rPr>
              <w:t>12,5±</w:t>
            </w:r>
            <w:r w:rsidR="002C31EB">
              <w:rPr>
                <w:bCs/>
                <w:color w:val="000000"/>
                <w:lang w:val="kk-KZ"/>
              </w:rPr>
              <w:t xml:space="preserve"> </w:t>
            </w:r>
            <w:r w:rsidRPr="00114549">
              <w:rPr>
                <w:bCs/>
                <w:color w:val="000000"/>
                <w:lang w:val="kk-KZ"/>
              </w:rPr>
              <w:t>4,7</w:t>
            </w:r>
          </w:p>
        </w:tc>
        <w:tc>
          <w:tcPr>
            <w:tcW w:w="910" w:type="dxa"/>
            <w:shd w:val="clear" w:color="auto" w:fill="auto"/>
          </w:tcPr>
          <w:p w14:paraId="1FE8CD83" w14:textId="1D805165" w:rsidR="006D7AE8" w:rsidRPr="00114549" w:rsidRDefault="006D7AE8" w:rsidP="0035404E">
            <w:pPr>
              <w:ind w:left="-66" w:right="-84"/>
              <w:jc w:val="center"/>
              <w:rPr>
                <w:bCs/>
                <w:color w:val="000000"/>
                <w:lang w:val="kk-KZ"/>
              </w:rPr>
            </w:pPr>
            <w:r w:rsidRPr="00114549">
              <w:rPr>
                <w:bCs/>
                <w:color w:val="000000"/>
              </w:rPr>
              <w:t>45,0±</w:t>
            </w:r>
            <w:r w:rsidR="002C31EB">
              <w:rPr>
                <w:bCs/>
                <w:color w:val="000000"/>
                <w:lang w:val="kk-KZ"/>
              </w:rPr>
              <w:t xml:space="preserve"> </w:t>
            </w:r>
            <w:r w:rsidRPr="00114549">
              <w:rPr>
                <w:bCs/>
                <w:color w:val="000000"/>
                <w:lang w:val="kk-KZ"/>
              </w:rPr>
              <w:t>5,0</w:t>
            </w:r>
          </w:p>
        </w:tc>
        <w:tc>
          <w:tcPr>
            <w:tcW w:w="910" w:type="dxa"/>
            <w:shd w:val="clear" w:color="auto" w:fill="auto"/>
          </w:tcPr>
          <w:p w14:paraId="4120DE8D" w14:textId="5EBF4D6E" w:rsidR="006D7AE8" w:rsidRPr="00114549" w:rsidRDefault="006D7AE8" w:rsidP="0035404E">
            <w:pPr>
              <w:ind w:left="-66" w:right="-84"/>
              <w:jc w:val="center"/>
              <w:rPr>
                <w:bCs/>
                <w:color w:val="000000"/>
                <w:lang w:val="kk-KZ"/>
              </w:rPr>
            </w:pPr>
            <w:r w:rsidRPr="00114549">
              <w:rPr>
                <w:bCs/>
                <w:color w:val="000000"/>
              </w:rPr>
              <w:t>70,0±</w:t>
            </w:r>
            <w:r w:rsidR="002C31EB">
              <w:rPr>
                <w:bCs/>
                <w:color w:val="000000"/>
                <w:lang w:val="kk-KZ"/>
              </w:rPr>
              <w:t xml:space="preserve"> </w:t>
            </w:r>
            <w:r w:rsidRPr="00114549">
              <w:rPr>
                <w:bCs/>
                <w:color w:val="000000"/>
                <w:lang w:val="kk-KZ"/>
              </w:rPr>
              <w:t>7,1</w:t>
            </w:r>
          </w:p>
        </w:tc>
        <w:tc>
          <w:tcPr>
            <w:tcW w:w="910" w:type="dxa"/>
            <w:shd w:val="clear" w:color="auto" w:fill="auto"/>
          </w:tcPr>
          <w:p w14:paraId="25069766" w14:textId="6C0A6893" w:rsidR="006D7AE8" w:rsidRPr="00114549" w:rsidRDefault="006D7AE8" w:rsidP="0035404E">
            <w:pPr>
              <w:ind w:left="-66" w:right="-84"/>
              <w:jc w:val="center"/>
              <w:rPr>
                <w:bCs/>
                <w:color w:val="000000"/>
                <w:lang w:val="kk-KZ"/>
              </w:rPr>
            </w:pPr>
            <w:r w:rsidRPr="00114549">
              <w:rPr>
                <w:bCs/>
                <w:color w:val="000000"/>
              </w:rPr>
              <w:t>82,5±</w:t>
            </w:r>
            <w:r w:rsidR="002C31EB">
              <w:rPr>
                <w:bCs/>
                <w:color w:val="000000"/>
                <w:lang w:val="kk-KZ"/>
              </w:rPr>
              <w:t xml:space="preserve"> </w:t>
            </w:r>
            <w:r w:rsidRPr="00114549">
              <w:rPr>
                <w:bCs/>
                <w:color w:val="000000"/>
                <w:lang w:val="kk-KZ"/>
              </w:rPr>
              <w:t>8,5</w:t>
            </w:r>
          </w:p>
        </w:tc>
        <w:tc>
          <w:tcPr>
            <w:tcW w:w="910" w:type="dxa"/>
            <w:shd w:val="clear" w:color="auto" w:fill="auto"/>
          </w:tcPr>
          <w:p w14:paraId="08EAE52C"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3666768B"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13DE76C2" w14:textId="77777777" w:rsidR="006D7AE8" w:rsidRPr="00114549" w:rsidRDefault="006D7AE8" w:rsidP="0035404E">
            <w:pPr>
              <w:ind w:left="-66" w:right="-84"/>
              <w:jc w:val="center"/>
            </w:pPr>
            <w:r w:rsidRPr="00114549">
              <w:rPr>
                <w:bCs/>
                <w:color w:val="000000"/>
              </w:rPr>
              <w:t>100</w:t>
            </w:r>
          </w:p>
        </w:tc>
        <w:tc>
          <w:tcPr>
            <w:tcW w:w="824" w:type="dxa"/>
            <w:shd w:val="clear" w:color="auto" w:fill="auto"/>
          </w:tcPr>
          <w:p w14:paraId="587EB629" w14:textId="77777777" w:rsidR="006D7AE8" w:rsidRPr="00114549" w:rsidRDefault="006D7AE8" w:rsidP="0035404E">
            <w:pPr>
              <w:ind w:left="-66" w:right="-84"/>
              <w:jc w:val="center"/>
            </w:pPr>
            <w:r w:rsidRPr="00114549">
              <w:rPr>
                <w:bCs/>
                <w:color w:val="000000"/>
              </w:rPr>
              <w:t>100</w:t>
            </w:r>
          </w:p>
        </w:tc>
        <w:tc>
          <w:tcPr>
            <w:tcW w:w="681" w:type="dxa"/>
            <w:shd w:val="clear" w:color="auto" w:fill="auto"/>
          </w:tcPr>
          <w:p w14:paraId="101F19E4" w14:textId="77777777" w:rsidR="006D7AE8" w:rsidRPr="00114549" w:rsidRDefault="006D7AE8" w:rsidP="0035404E">
            <w:pPr>
              <w:ind w:left="-66" w:right="-84"/>
              <w:jc w:val="center"/>
            </w:pPr>
            <w:r w:rsidRPr="00114549">
              <w:rPr>
                <w:bCs/>
                <w:color w:val="000000"/>
              </w:rPr>
              <w:t>100</w:t>
            </w:r>
          </w:p>
        </w:tc>
      </w:tr>
      <w:tr w:rsidR="006D7AE8" w:rsidRPr="00114549" w14:paraId="57AE82B7" w14:textId="77777777" w:rsidTr="002C31EB">
        <w:tc>
          <w:tcPr>
            <w:tcW w:w="980" w:type="dxa"/>
            <w:vMerge/>
            <w:shd w:val="clear" w:color="auto" w:fill="auto"/>
          </w:tcPr>
          <w:p w14:paraId="344930A4" w14:textId="77777777" w:rsidR="006D7AE8" w:rsidRPr="00114549" w:rsidRDefault="006D7AE8" w:rsidP="00FC2A43">
            <w:pPr>
              <w:jc w:val="both"/>
              <w:rPr>
                <w:lang w:val="kk-KZ"/>
              </w:rPr>
            </w:pPr>
          </w:p>
        </w:tc>
        <w:tc>
          <w:tcPr>
            <w:tcW w:w="952" w:type="dxa"/>
            <w:gridSpan w:val="2"/>
            <w:shd w:val="clear" w:color="auto" w:fill="auto"/>
          </w:tcPr>
          <w:p w14:paraId="76DBC390" w14:textId="77777777" w:rsidR="006D7AE8" w:rsidRPr="00114549" w:rsidRDefault="006D7AE8" w:rsidP="00FC2A43">
            <w:pPr>
              <w:jc w:val="both"/>
              <w:rPr>
                <w:lang w:val="kk-KZ"/>
              </w:rPr>
            </w:pPr>
            <w:r w:rsidRPr="00114549">
              <w:rPr>
                <w:lang w:val="kk-KZ"/>
              </w:rPr>
              <w:t>Су</w:t>
            </w:r>
          </w:p>
        </w:tc>
        <w:tc>
          <w:tcPr>
            <w:tcW w:w="850" w:type="dxa"/>
            <w:shd w:val="clear" w:color="auto" w:fill="auto"/>
          </w:tcPr>
          <w:p w14:paraId="67EA7029" w14:textId="1AF0A896" w:rsidR="006D7AE8" w:rsidRPr="00114549" w:rsidRDefault="006D7AE8" w:rsidP="0035404E">
            <w:pPr>
              <w:ind w:left="-80" w:right="-84"/>
              <w:jc w:val="center"/>
              <w:rPr>
                <w:bCs/>
                <w:color w:val="000000"/>
                <w:lang w:val="kk-KZ"/>
              </w:rPr>
            </w:pPr>
            <w:r w:rsidRPr="00114549">
              <w:rPr>
                <w:bCs/>
                <w:color w:val="000000"/>
              </w:rPr>
              <w:t>15,0±</w:t>
            </w:r>
            <w:r w:rsidR="002C31EB">
              <w:rPr>
                <w:bCs/>
                <w:color w:val="000000"/>
                <w:lang w:val="kk-KZ"/>
              </w:rPr>
              <w:t xml:space="preserve"> </w:t>
            </w:r>
            <w:r w:rsidRPr="00114549">
              <w:rPr>
                <w:bCs/>
                <w:color w:val="000000"/>
                <w:lang w:val="kk-KZ"/>
              </w:rPr>
              <w:t>2,8</w:t>
            </w:r>
          </w:p>
        </w:tc>
        <w:tc>
          <w:tcPr>
            <w:tcW w:w="910" w:type="dxa"/>
            <w:shd w:val="clear" w:color="auto" w:fill="auto"/>
          </w:tcPr>
          <w:p w14:paraId="27DDB0AF" w14:textId="77777777" w:rsidR="006D7AE8" w:rsidRPr="00114549" w:rsidRDefault="006D7AE8" w:rsidP="0035404E">
            <w:pPr>
              <w:ind w:left="-80" w:right="-84"/>
              <w:jc w:val="center"/>
              <w:rPr>
                <w:bCs/>
                <w:color w:val="000000"/>
                <w:lang w:val="kk-KZ"/>
              </w:rPr>
            </w:pPr>
            <w:r w:rsidRPr="00114549">
              <w:rPr>
                <w:bCs/>
                <w:color w:val="000000"/>
              </w:rPr>
              <w:t>55,0±</w:t>
            </w:r>
            <w:r w:rsidRPr="00114549">
              <w:rPr>
                <w:bCs/>
                <w:color w:val="000000"/>
                <w:lang w:val="kk-KZ"/>
              </w:rPr>
              <w:t>2,8</w:t>
            </w:r>
          </w:p>
        </w:tc>
        <w:tc>
          <w:tcPr>
            <w:tcW w:w="910" w:type="dxa"/>
            <w:shd w:val="clear" w:color="auto" w:fill="auto"/>
          </w:tcPr>
          <w:p w14:paraId="7ECFF09A" w14:textId="77777777" w:rsidR="006D7AE8" w:rsidRPr="00114549" w:rsidRDefault="006D7AE8" w:rsidP="0035404E">
            <w:pPr>
              <w:ind w:left="-80" w:right="-84"/>
              <w:jc w:val="center"/>
              <w:rPr>
                <w:bCs/>
                <w:color w:val="000000"/>
                <w:lang w:val="kk-KZ"/>
              </w:rPr>
            </w:pPr>
            <w:r w:rsidRPr="00114549">
              <w:rPr>
                <w:bCs/>
                <w:color w:val="000000"/>
              </w:rPr>
              <w:t>80,0±</w:t>
            </w:r>
            <w:r w:rsidRPr="00114549">
              <w:rPr>
                <w:bCs/>
                <w:color w:val="000000"/>
                <w:lang w:val="kk-KZ"/>
              </w:rPr>
              <w:t>9,1</w:t>
            </w:r>
          </w:p>
        </w:tc>
        <w:tc>
          <w:tcPr>
            <w:tcW w:w="910" w:type="dxa"/>
            <w:shd w:val="clear" w:color="auto" w:fill="auto"/>
          </w:tcPr>
          <w:p w14:paraId="0A4E4BA5" w14:textId="77777777" w:rsidR="006D7AE8" w:rsidRPr="00114549" w:rsidRDefault="006D7AE8" w:rsidP="0035404E">
            <w:pPr>
              <w:ind w:left="-80" w:right="-84"/>
              <w:jc w:val="center"/>
              <w:rPr>
                <w:bCs/>
                <w:color w:val="000000"/>
                <w:lang w:val="kk-KZ"/>
              </w:rPr>
            </w:pPr>
            <w:r w:rsidRPr="00114549">
              <w:rPr>
                <w:bCs/>
                <w:color w:val="000000"/>
              </w:rPr>
              <w:t>82,5±</w:t>
            </w:r>
            <w:r w:rsidRPr="00114549">
              <w:rPr>
                <w:bCs/>
                <w:color w:val="000000"/>
                <w:lang w:val="kk-KZ"/>
              </w:rPr>
              <w:t>7,5</w:t>
            </w:r>
          </w:p>
        </w:tc>
        <w:tc>
          <w:tcPr>
            <w:tcW w:w="910" w:type="dxa"/>
            <w:shd w:val="clear" w:color="auto" w:fill="auto"/>
          </w:tcPr>
          <w:p w14:paraId="78B8AA9E" w14:textId="77777777" w:rsidR="006D7AE8" w:rsidRPr="00114549" w:rsidRDefault="006D7AE8" w:rsidP="0035404E">
            <w:pPr>
              <w:ind w:left="-80" w:right="-84"/>
              <w:jc w:val="center"/>
              <w:rPr>
                <w:bCs/>
                <w:color w:val="000000"/>
                <w:lang w:val="kk-KZ"/>
              </w:rPr>
            </w:pPr>
            <w:r w:rsidRPr="00114549">
              <w:rPr>
                <w:bCs/>
                <w:color w:val="000000"/>
              </w:rPr>
              <w:t>87,5±</w:t>
            </w:r>
            <w:r w:rsidRPr="00114549">
              <w:rPr>
                <w:bCs/>
                <w:color w:val="000000"/>
                <w:lang w:val="kk-KZ"/>
              </w:rPr>
              <w:t>4,7</w:t>
            </w:r>
          </w:p>
        </w:tc>
        <w:tc>
          <w:tcPr>
            <w:tcW w:w="824" w:type="dxa"/>
            <w:shd w:val="clear" w:color="auto" w:fill="auto"/>
          </w:tcPr>
          <w:p w14:paraId="5F7659A5" w14:textId="7D73B35A" w:rsidR="006D7AE8" w:rsidRPr="00114549" w:rsidRDefault="006D7AE8" w:rsidP="0035404E">
            <w:pPr>
              <w:ind w:left="-80" w:right="-84"/>
              <w:jc w:val="center"/>
              <w:rPr>
                <w:bCs/>
                <w:color w:val="000000"/>
                <w:lang w:val="kk-KZ"/>
              </w:rPr>
            </w:pPr>
            <w:r w:rsidRPr="00114549">
              <w:rPr>
                <w:bCs/>
                <w:color w:val="000000"/>
              </w:rPr>
              <w:t>90,0±</w:t>
            </w:r>
            <w:r w:rsidR="002C31EB">
              <w:rPr>
                <w:bCs/>
                <w:color w:val="000000"/>
                <w:lang w:val="kk-KZ"/>
              </w:rPr>
              <w:t xml:space="preserve"> </w:t>
            </w:r>
            <w:r w:rsidRPr="00114549">
              <w:rPr>
                <w:bCs/>
                <w:color w:val="000000"/>
                <w:lang w:val="kk-KZ"/>
              </w:rPr>
              <w:t>4,1</w:t>
            </w:r>
          </w:p>
        </w:tc>
        <w:tc>
          <w:tcPr>
            <w:tcW w:w="824" w:type="dxa"/>
            <w:shd w:val="clear" w:color="auto" w:fill="auto"/>
          </w:tcPr>
          <w:p w14:paraId="5A59FEA9" w14:textId="40AB0F38" w:rsidR="006D7AE8" w:rsidRPr="00114549" w:rsidRDefault="006D7AE8" w:rsidP="0035404E">
            <w:pPr>
              <w:ind w:left="-80" w:right="-84"/>
              <w:jc w:val="center"/>
              <w:rPr>
                <w:bCs/>
                <w:color w:val="000000"/>
                <w:lang w:val="kk-KZ"/>
              </w:rPr>
            </w:pPr>
            <w:r w:rsidRPr="00114549">
              <w:rPr>
                <w:bCs/>
                <w:color w:val="000000"/>
              </w:rPr>
              <w:t>90,0±</w:t>
            </w:r>
            <w:r w:rsidR="002C31EB">
              <w:rPr>
                <w:bCs/>
                <w:color w:val="000000"/>
                <w:lang w:val="kk-KZ"/>
              </w:rPr>
              <w:t xml:space="preserve"> </w:t>
            </w:r>
            <w:r w:rsidRPr="00114549">
              <w:rPr>
                <w:bCs/>
                <w:color w:val="000000"/>
                <w:lang w:val="kk-KZ"/>
              </w:rPr>
              <w:t>4,1</w:t>
            </w:r>
          </w:p>
        </w:tc>
        <w:tc>
          <w:tcPr>
            <w:tcW w:w="824" w:type="dxa"/>
            <w:shd w:val="clear" w:color="auto" w:fill="auto"/>
          </w:tcPr>
          <w:p w14:paraId="498B6C91" w14:textId="665AB3A8" w:rsidR="006D7AE8" w:rsidRPr="00114549" w:rsidRDefault="006D7AE8" w:rsidP="0035404E">
            <w:pPr>
              <w:ind w:left="-80" w:right="-84"/>
              <w:jc w:val="center"/>
              <w:rPr>
                <w:bCs/>
                <w:color w:val="000000"/>
                <w:lang w:val="kk-KZ"/>
              </w:rPr>
            </w:pPr>
            <w:r w:rsidRPr="00114549">
              <w:rPr>
                <w:bCs/>
                <w:color w:val="000000"/>
              </w:rPr>
              <w:t>90,0±</w:t>
            </w:r>
            <w:r w:rsidR="002C31EB">
              <w:rPr>
                <w:bCs/>
                <w:color w:val="000000"/>
                <w:lang w:val="kk-KZ"/>
              </w:rPr>
              <w:t xml:space="preserve"> </w:t>
            </w:r>
            <w:r w:rsidRPr="00114549">
              <w:rPr>
                <w:bCs/>
                <w:color w:val="000000"/>
                <w:lang w:val="kk-KZ"/>
              </w:rPr>
              <w:t>4,1</w:t>
            </w:r>
          </w:p>
        </w:tc>
        <w:tc>
          <w:tcPr>
            <w:tcW w:w="681" w:type="dxa"/>
            <w:shd w:val="clear" w:color="auto" w:fill="auto"/>
          </w:tcPr>
          <w:p w14:paraId="04D0C1FC" w14:textId="77777777" w:rsidR="006D7AE8" w:rsidRPr="00114549" w:rsidRDefault="006D7AE8" w:rsidP="0035404E">
            <w:pPr>
              <w:ind w:left="-80" w:right="-84"/>
              <w:jc w:val="center"/>
              <w:rPr>
                <w:bCs/>
                <w:color w:val="000000"/>
                <w:lang w:val="kk-KZ"/>
              </w:rPr>
            </w:pPr>
            <w:r w:rsidRPr="00114549">
              <w:rPr>
                <w:bCs/>
                <w:color w:val="000000"/>
              </w:rPr>
              <w:t>100</w:t>
            </w:r>
          </w:p>
        </w:tc>
      </w:tr>
      <w:tr w:rsidR="006D7AE8" w:rsidRPr="00114549" w14:paraId="70457848" w14:textId="77777777" w:rsidTr="002C31EB">
        <w:tc>
          <w:tcPr>
            <w:tcW w:w="980" w:type="dxa"/>
            <w:vMerge w:val="restart"/>
            <w:shd w:val="clear" w:color="auto" w:fill="auto"/>
          </w:tcPr>
          <w:p w14:paraId="5CD979B9" w14:textId="38311324" w:rsidR="006D7AE8" w:rsidRPr="00114549" w:rsidRDefault="007E4621" w:rsidP="00FC2A43">
            <w:pPr>
              <w:jc w:val="both"/>
              <w:rPr>
                <w:lang w:val="kk-KZ"/>
              </w:rPr>
            </w:pPr>
            <w:r w:rsidRPr="00114549">
              <w:rPr>
                <w:lang w:val="kk-KZ"/>
              </w:rPr>
              <w:t>Ба</w:t>
            </w:r>
            <w:r w:rsidR="0035404E">
              <w:rPr>
                <w:lang w:val="kk-KZ"/>
              </w:rPr>
              <w:t xml:space="preserve"> </w:t>
            </w:r>
            <w:r w:rsidRPr="00114549">
              <w:rPr>
                <w:lang w:val="kk-KZ"/>
              </w:rPr>
              <w:t>қылау</w:t>
            </w:r>
          </w:p>
        </w:tc>
        <w:tc>
          <w:tcPr>
            <w:tcW w:w="952" w:type="dxa"/>
            <w:gridSpan w:val="2"/>
            <w:shd w:val="clear" w:color="auto" w:fill="auto"/>
          </w:tcPr>
          <w:p w14:paraId="1E1FA6D8" w14:textId="77777777" w:rsidR="006D7AE8" w:rsidRPr="00114549" w:rsidRDefault="006D7AE8" w:rsidP="00FC2A43">
            <w:pPr>
              <w:jc w:val="both"/>
              <w:rPr>
                <w:lang w:val="kk-KZ"/>
              </w:rPr>
            </w:pPr>
            <w:r w:rsidRPr="00114549">
              <w:rPr>
                <w:lang w:val="kk-KZ"/>
              </w:rPr>
              <w:t>Май</w:t>
            </w:r>
          </w:p>
        </w:tc>
        <w:tc>
          <w:tcPr>
            <w:tcW w:w="850" w:type="dxa"/>
            <w:shd w:val="clear" w:color="auto" w:fill="auto"/>
            <w:vAlign w:val="center"/>
          </w:tcPr>
          <w:p w14:paraId="3F5070E1" w14:textId="77777777" w:rsidR="006D7AE8" w:rsidRPr="00114549" w:rsidRDefault="006D7AE8" w:rsidP="002C31EB">
            <w:pPr>
              <w:ind w:left="-80" w:right="-84"/>
              <w:jc w:val="center"/>
              <w:rPr>
                <w:bCs/>
                <w:color w:val="000000"/>
                <w:lang w:val="kk-KZ"/>
              </w:rPr>
            </w:pPr>
            <w:r w:rsidRPr="00114549">
              <w:rPr>
                <w:bCs/>
                <w:color w:val="000000"/>
              </w:rPr>
              <w:t>0,0</w:t>
            </w:r>
          </w:p>
        </w:tc>
        <w:tc>
          <w:tcPr>
            <w:tcW w:w="910" w:type="dxa"/>
            <w:shd w:val="clear" w:color="auto" w:fill="auto"/>
            <w:vAlign w:val="center"/>
          </w:tcPr>
          <w:p w14:paraId="0C073B5D" w14:textId="77777777" w:rsidR="006D7AE8" w:rsidRPr="00114549" w:rsidRDefault="006D7AE8" w:rsidP="002C31EB">
            <w:pPr>
              <w:ind w:left="-80" w:right="-84"/>
              <w:jc w:val="center"/>
              <w:rPr>
                <w:bCs/>
                <w:color w:val="000000"/>
                <w:lang w:val="kk-KZ"/>
              </w:rPr>
            </w:pPr>
            <w:r w:rsidRPr="00114549">
              <w:rPr>
                <w:bCs/>
                <w:color w:val="000000"/>
              </w:rPr>
              <w:t>0,0</w:t>
            </w:r>
          </w:p>
        </w:tc>
        <w:tc>
          <w:tcPr>
            <w:tcW w:w="910" w:type="dxa"/>
            <w:shd w:val="clear" w:color="auto" w:fill="auto"/>
            <w:vAlign w:val="center"/>
          </w:tcPr>
          <w:p w14:paraId="0C7D072D" w14:textId="77777777" w:rsidR="006D7AE8" w:rsidRPr="00114549" w:rsidRDefault="006D7AE8" w:rsidP="002C31EB">
            <w:pPr>
              <w:ind w:left="-80" w:right="-84"/>
              <w:jc w:val="center"/>
              <w:rPr>
                <w:bCs/>
                <w:color w:val="000000"/>
                <w:lang w:val="kk-KZ"/>
              </w:rPr>
            </w:pPr>
            <w:r w:rsidRPr="00114549">
              <w:rPr>
                <w:bCs/>
                <w:color w:val="000000"/>
                <w:lang w:val="kk-KZ"/>
              </w:rPr>
              <w:t>2</w:t>
            </w:r>
            <w:r w:rsidRPr="00114549">
              <w:rPr>
                <w:bCs/>
                <w:color w:val="000000"/>
              </w:rPr>
              <w:t>,</w:t>
            </w:r>
            <w:r w:rsidRPr="00114549">
              <w:rPr>
                <w:bCs/>
                <w:color w:val="000000"/>
                <w:lang w:val="kk-KZ"/>
              </w:rPr>
              <w:t>5</w:t>
            </w:r>
            <w:r w:rsidRPr="00114549">
              <w:rPr>
                <w:bCs/>
                <w:color w:val="000000"/>
              </w:rPr>
              <w:t>±</w:t>
            </w:r>
            <w:r w:rsidRPr="00114549">
              <w:rPr>
                <w:bCs/>
                <w:color w:val="000000"/>
                <w:lang w:val="kk-KZ"/>
              </w:rPr>
              <w:t>2,5</w:t>
            </w:r>
          </w:p>
        </w:tc>
        <w:tc>
          <w:tcPr>
            <w:tcW w:w="910" w:type="dxa"/>
            <w:shd w:val="clear" w:color="auto" w:fill="auto"/>
            <w:vAlign w:val="center"/>
          </w:tcPr>
          <w:p w14:paraId="3388F927"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2,5</w:t>
            </w:r>
          </w:p>
        </w:tc>
        <w:tc>
          <w:tcPr>
            <w:tcW w:w="910" w:type="dxa"/>
            <w:shd w:val="clear" w:color="auto" w:fill="auto"/>
            <w:vAlign w:val="center"/>
          </w:tcPr>
          <w:p w14:paraId="28CB22AA" w14:textId="77777777" w:rsidR="006D7AE8" w:rsidRPr="00114549" w:rsidRDefault="006D7AE8" w:rsidP="002C31EB">
            <w:pPr>
              <w:ind w:left="-80" w:right="-84"/>
              <w:jc w:val="center"/>
              <w:rPr>
                <w:bCs/>
                <w:color w:val="000000"/>
                <w:lang w:val="kk-KZ"/>
              </w:rPr>
            </w:pPr>
            <w:r w:rsidRPr="00114549">
              <w:rPr>
                <w:bCs/>
                <w:color w:val="000000"/>
              </w:rPr>
              <w:t>2,50±</w:t>
            </w:r>
            <w:r w:rsidRPr="00114549">
              <w:rPr>
                <w:bCs/>
                <w:color w:val="000000"/>
                <w:lang w:val="kk-KZ"/>
              </w:rPr>
              <w:t>2,5</w:t>
            </w:r>
          </w:p>
        </w:tc>
        <w:tc>
          <w:tcPr>
            <w:tcW w:w="824" w:type="dxa"/>
            <w:shd w:val="clear" w:color="auto" w:fill="auto"/>
            <w:vAlign w:val="center"/>
          </w:tcPr>
          <w:p w14:paraId="13FD90E7"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2,8</w:t>
            </w:r>
          </w:p>
        </w:tc>
        <w:tc>
          <w:tcPr>
            <w:tcW w:w="824" w:type="dxa"/>
            <w:shd w:val="clear" w:color="auto" w:fill="auto"/>
            <w:vAlign w:val="center"/>
          </w:tcPr>
          <w:p w14:paraId="01ACA9CA" w14:textId="77777777" w:rsidR="006D7AE8" w:rsidRPr="00114549" w:rsidRDefault="006D7AE8" w:rsidP="002C31EB">
            <w:pPr>
              <w:ind w:left="-80" w:right="-84"/>
              <w:jc w:val="center"/>
              <w:rPr>
                <w:bCs/>
                <w:color w:val="000000"/>
                <w:lang w:val="kk-KZ"/>
              </w:rPr>
            </w:pPr>
            <w:r w:rsidRPr="00114549">
              <w:rPr>
                <w:bCs/>
                <w:color w:val="000000"/>
              </w:rPr>
              <w:t>5,0±</w:t>
            </w:r>
            <w:r w:rsidRPr="00114549">
              <w:rPr>
                <w:bCs/>
                <w:color w:val="000000"/>
                <w:lang w:val="kk-KZ"/>
              </w:rPr>
              <w:t>2,5</w:t>
            </w:r>
          </w:p>
        </w:tc>
        <w:tc>
          <w:tcPr>
            <w:tcW w:w="824" w:type="dxa"/>
            <w:shd w:val="clear" w:color="auto" w:fill="auto"/>
            <w:vAlign w:val="center"/>
          </w:tcPr>
          <w:p w14:paraId="57FA62E1" w14:textId="77777777" w:rsidR="006D7AE8" w:rsidRPr="00114549" w:rsidRDefault="006D7AE8" w:rsidP="002C31EB">
            <w:pPr>
              <w:ind w:left="-80" w:right="-84"/>
              <w:jc w:val="center"/>
              <w:rPr>
                <w:bCs/>
                <w:color w:val="000000"/>
                <w:lang w:val="kk-KZ"/>
              </w:rPr>
            </w:pPr>
            <w:r w:rsidRPr="00114549">
              <w:rPr>
                <w:bCs/>
                <w:color w:val="000000"/>
              </w:rPr>
              <w:t>7,5±</w:t>
            </w:r>
            <w:r w:rsidRPr="00114549">
              <w:rPr>
                <w:bCs/>
                <w:color w:val="000000"/>
                <w:lang w:val="kk-KZ"/>
              </w:rPr>
              <w:t>2,5</w:t>
            </w:r>
          </w:p>
        </w:tc>
        <w:tc>
          <w:tcPr>
            <w:tcW w:w="681" w:type="dxa"/>
            <w:shd w:val="clear" w:color="auto" w:fill="auto"/>
          </w:tcPr>
          <w:p w14:paraId="3BB029EF" w14:textId="5AB485FF" w:rsidR="006D7AE8" w:rsidRPr="00114549" w:rsidRDefault="006D7AE8" w:rsidP="0035404E">
            <w:pPr>
              <w:ind w:left="-80" w:right="-84"/>
              <w:jc w:val="center"/>
              <w:rPr>
                <w:bCs/>
                <w:color w:val="000000"/>
                <w:lang w:val="kk-KZ"/>
              </w:rPr>
            </w:pPr>
            <w:r w:rsidRPr="00114549">
              <w:rPr>
                <w:bCs/>
                <w:color w:val="000000"/>
              </w:rPr>
              <w:t>9,5±</w:t>
            </w:r>
            <w:r w:rsidR="002C31EB">
              <w:rPr>
                <w:bCs/>
                <w:color w:val="000000"/>
                <w:lang w:val="kk-KZ"/>
              </w:rPr>
              <w:t xml:space="preserve"> </w:t>
            </w:r>
            <w:r w:rsidRPr="00114549">
              <w:rPr>
                <w:bCs/>
                <w:color w:val="000000"/>
                <w:lang w:val="kk-KZ"/>
              </w:rPr>
              <w:t>2,5</w:t>
            </w:r>
          </w:p>
        </w:tc>
      </w:tr>
      <w:tr w:rsidR="006D7AE8" w:rsidRPr="00114549" w14:paraId="30791CA0" w14:textId="77777777" w:rsidTr="002C31EB">
        <w:tc>
          <w:tcPr>
            <w:tcW w:w="980" w:type="dxa"/>
            <w:vMerge/>
            <w:shd w:val="clear" w:color="auto" w:fill="auto"/>
          </w:tcPr>
          <w:p w14:paraId="342466C8" w14:textId="77777777" w:rsidR="006D7AE8" w:rsidRPr="00114549" w:rsidRDefault="006D7AE8" w:rsidP="00FC2A43">
            <w:pPr>
              <w:jc w:val="both"/>
              <w:rPr>
                <w:lang w:val="kk-KZ"/>
              </w:rPr>
            </w:pPr>
          </w:p>
        </w:tc>
        <w:tc>
          <w:tcPr>
            <w:tcW w:w="952" w:type="dxa"/>
            <w:gridSpan w:val="2"/>
            <w:shd w:val="clear" w:color="auto" w:fill="auto"/>
          </w:tcPr>
          <w:p w14:paraId="7387CD9C" w14:textId="77777777" w:rsidR="006D7AE8" w:rsidRPr="00114549" w:rsidRDefault="006D7AE8" w:rsidP="00FC2A43">
            <w:pPr>
              <w:jc w:val="both"/>
              <w:rPr>
                <w:lang w:val="kk-KZ"/>
              </w:rPr>
            </w:pPr>
            <w:r w:rsidRPr="00114549">
              <w:rPr>
                <w:lang w:val="kk-KZ"/>
              </w:rPr>
              <w:t>Су</w:t>
            </w:r>
          </w:p>
        </w:tc>
        <w:tc>
          <w:tcPr>
            <w:tcW w:w="850" w:type="dxa"/>
            <w:shd w:val="clear" w:color="auto" w:fill="auto"/>
            <w:vAlign w:val="center"/>
          </w:tcPr>
          <w:p w14:paraId="3BE7DA66" w14:textId="77777777" w:rsidR="006D7AE8" w:rsidRPr="00114549" w:rsidRDefault="006D7AE8" w:rsidP="002C31EB">
            <w:pPr>
              <w:ind w:left="-80" w:right="-84"/>
              <w:jc w:val="center"/>
              <w:rPr>
                <w:color w:val="FF0000"/>
                <w:lang w:val="kk-KZ"/>
              </w:rPr>
            </w:pPr>
            <w:r w:rsidRPr="00114549">
              <w:rPr>
                <w:bCs/>
                <w:color w:val="000000"/>
              </w:rPr>
              <w:t>0,0</w:t>
            </w:r>
          </w:p>
        </w:tc>
        <w:tc>
          <w:tcPr>
            <w:tcW w:w="910" w:type="dxa"/>
            <w:shd w:val="clear" w:color="auto" w:fill="auto"/>
            <w:vAlign w:val="center"/>
          </w:tcPr>
          <w:p w14:paraId="48B2574B"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2,5</w:t>
            </w:r>
          </w:p>
        </w:tc>
        <w:tc>
          <w:tcPr>
            <w:tcW w:w="910" w:type="dxa"/>
            <w:shd w:val="clear" w:color="auto" w:fill="auto"/>
            <w:vAlign w:val="center"/>
          </w:tcPr>
          <w:p w14:paraId="7CCBA2B9"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2,5</w:t>
            </w:r>
          </w:p>
        </w:tc>
        <w:tc>
          <w:tcPr>
            <w:tcW w:w="910" w:type="dxa"/>
            <w:shd w:val="clear" w:color="auto" w:fill="auto"/>
            <w:vAlign w:val="center"/>
          </w:tcPr>
          <w:p w14:paraId="2B2E822D"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2,5</w:t>
            </w:r>
          </w:p>
        </w:tc>
        <w:tc>
          <w:tcPr>
            <w:tcW w:w="910" w:type="dxa"/>
            <w:shd w:val="clear" w:color="auto" w:fill="auto"/>
            <w:vAlign w:val="center"/>
          </w:tcPr>
          <w:p w14:paraId="3244D2A3"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2,5</w:t>
            </w:r>
          </w:p>
        </w:tc>
        <w:tc>
          <w:tcPr>
            <w:tcW w:w="824" w:type="dxa"/>
            <w:shd w:val="clear" w:color="auto" w:fill="auto"/>
            <w:vAlign w:val="center"/>
          </w:tcPr>
          <w:p w14:paraId="15518C56"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2,5</w:t>
            </w:r>
          </w:p>
        </w:tc>
        <w:tc>
          <w:tcPr>
            <w:tcW w:w="824" w:type="dxa"/>
            <w:shd w:val="clear" w:color="auto" w:fill="auto"/>
            <w:vAlign w:val="center"/>
          </w:tcPr>
          <w:p w14:paraId="74817FE7" w14:textId="77777777" w:rsidR="006D7AE8" w:rsidRPr="00114549" w:rsidRDefault="006D7AE8" w:rsidP="002C31EB">
            <w:pPr>
              <w:ind w:left="-80" w:right="-84"/>
              <w:jc w:val="center"/>
              <w:rPr>
                <w:bCs/>
                <w:color w:val="000000"/>
                <w:lang w:val="kk-KZ"/>
              </w:rPr>
            </w:pPr>
            <w:r w:rsidRPr="00114549">
              <w:rPr>
                <w:bCs/>
                <w:color w:val="000000"/>
              </w:rPr>
              <w:t>2,5±</w:t>
            </w:r>
            <w:r w:rsidRPr="00114549">
              <w:rPr>
                <w:bCs/>
                <w:color w:val="000000"/>
                <w:lang w:val="kk-KZ"/>
              </w:rPr>
              <w:t>2,8</w:t>
            </w:r>
          </w:p>
        </w:tc>
        <w:tc>
          <w:tcPr>
            <w:tcW w:w="824" w:type="dxa"/>
            <w:shd w:val="clear" w:color="auto" w:fill="auto"/>
            <w:vAlign w:val="center"/>
          </w:tcPr>
          <w:p w14:paraId="2714B7C2" w14:textId="77777777" w:rsidR="006D7AE8" w:rsidRPr="00114549" w:rsidRDefault="006D7AE8" w:rsidP="002C31EB">
            <w:pPr>
              <w:ind w:left="-80" w:right="-84"/>
              <w:jc w:val="center"/>
              <w:rPr>
                <w:bCs/>
                <w:color w:val="000000"/>
                <w:lang w:val="kk-KZ"/>
              </w:rPr>
            </w:pPr>
            <w:r w:rsidRPr="00114549">
              <w:rPr>
                <w:bCs/>
                <w:color w:val="000000"/>
              </w:rPr>
              <w:t>5,0±</w:t>
            </w:r>
            <w:r w:rsidRPr="00114549">
              <w:rPr>
                <w:bCs/>
                <w:color w:val="000000"/>
                <w:lang w:val="kk-KZ"/>
              </w:rPr>
              <w:t>2,1</w:t>
            </w:r>
          </w:p>
        </w:tc>
        <w:tc>
          <w:tcPr>
            <w:tcW w:w="681" w:type="dxa"/>
            <w:shd w:val="clear" w:color="auto" w:fill="auto"/>
          </w:tcPr>
          <w:p w14:paraId="60DA443F" w14:textId="5A855CAE" w:rsidR="006D7AE8" w:rsidRPr="00114549" w:rsidRDefault="006D7AE8" w:rsidP="0035404E">
            <w:pPr>
              <w:ind w:left="-80" w:right="-84"/>
              <w:jc w:val="center"/>
              <w:rPr>
                <w:bCs/>
                <w:color w:val="000000"/>
                <w:lang w:val="kk-KZ"/>
              </w:rPr>
            </w:pPr>
            <w:r w:rsidRPr="00114549">
              <w:rPr>
                <w:bCs/>
                <w:color w:val="000000"/>
              </w:rPr>
              <w:t>6,5±</w:t>
            </w:r>
            <w:r w:rsidR="002C31EB">
              <w:rPr>
                <w:bCs/>
                <w:color w:val="000000"/>
                <w:lang w:val="kk-KZ"/>
              </w:rPr>
              <w:t xml:space="preserve"> </w:t>
            </w:r>
            <w:r w:rsidRPr="00114549">
              <w:rPr>
                <w:bCs/>
                <w:color w:val="000000"/>
                <w:lang w:val="kk-KZ"/>
              </w:rPr>
              <w:t>2,1</w:t>
            </w:r>
          </w:p>
        </w:tc>
      </w:tr>
    </w:tbl>
    <w:p w14:paraId="14F8FD71" w14:textId="77777777" w:rsidR="00E5409C" w:rsidRPr="00FC2A43" w:rsidRDefault="00E5409C" w:rsidP="00FC2A43">
      <w:pPr>
        <w:autoSpaceDE w:val="0"/>
        <w:autoSpaceDN w:val="0"/>
        <w:adjustRightInd w:val="0"/>
        <w:jc w:val="both"/>
        <w:rPr>
          <w:sz w:val="28"/>
          <w:szCs w:val="28"/>
        </w:rPr>
      </w:pPr>
    </w:p>
    <w:p w14:paraId="2F1F9019" w14:textId="77777777" w:rsidR="00E5409C" w:rsidRPr="00FC2A43" w:rsidRDefault="00B51BEE" w:rsidP="00114549">
      <w:pPr>
        <w:ind w:firstLine="709"/>
        <w:jc w:val="both"/>
        <w:rPr>
          <w:sz w:val="28"/>
          <w:szCs w:val="28"/>
          <w:highlight w:val="yellow"/>
          <w:lang w:val="kk-KZ"/>
        </w:rPr>
      </w:pPr>
      <w:r w:rsidRPr="00FC2A43">
        <w:rPr>
          <w:sz w:val="28"/>
          <w:szCs w:val="28"/>
          <w:lang w:val="kk-KZ"/>
        </w:rPr>
        <w:t>Алайда өңделген бунақденелілерді далалық жағдайларда (оқшаулағыштардың астында) орналастыру кезінде өлімнің ең жоғары деңгейі 100% BSc</w:t>
      </w:r>
      <w:r w:rsidRPr="00FC2A43">
        <w:rPr>
          <w:sz w:val="28"/>
          <w:szCs w:val="28"/>
          <w:vertAlign w:val="subscript"/>
          <w:lang w:val="kk-KZ"/>
        </w:rPr>
        <w:t>1</w:t>
      </w:r>
      <w:r w:rsidRPr="00FC2A43">
        <w:rPr>
          <w:sz w:val="28"/>
          <w:szCs w:val="28"/>
          <w:lang w:val="kk-KZ"/>
        </w:rPr>
        <w:t>-15, ВСа</w:t>
      </w:r>
      <w:r w:rsidRPr="00FC2A43">
        <w:rPr>
          <w:sz w:val="28"/>
          <w:szCs w:val="28"/>
          <w:vertAlign w:val="subscript"/>
          <w:lang w:val="kk-KZ"/>
        </w:rPr>
        <w:t>2</w:t>
      </w:r>
      <w:r w:rsidRPr="00FC2A43">
        <w:rPr>
          <w:lang w:val="kk-KZ"/>
        </w:rPr>
        <w:t>(m)</w:t>
      </w:r>
      <w:r w:rsidRPr="00FC2A43">
        <w:rPr>
          <w:sz w:val="28"/>
          <w:szCs w:val="28"/>
          <w:lang w:val="kk-KZ"/>
        </w:rPr>
        <w:t>-09, ВСа</w:t>
      </w:r>
      <w:r w:rsidRPr="00FC2A43">
        <w:rPr>
          <w:sz w:val="28"/>
          <w:szCs w:val="28"/>
          <w:vertAlign w:val="subscript"/>
          <w:lang w:val="kk-KZ"/>
        </w:rPr>
        <w:t>3</w:t>
      </w:r>
      <w:r w:rsidRPr="00FC2A43">
        <w:rPr>
          <w:lang w:val="kk-KZ"/>
        </w:rPr>
        <w:t>(m)</w:t>
      </w:r>
      <w:r w:rsidRPr="00FC2A43">
        <w:rPr>
          <w:sz w:val="28"/>
          <w:szCs w:val="28"/>
          <w:lang w:val="kk-KZ"/>
        </w:rPr>
        <w:t xml:space="preserve">-09, ББК-1 (эталон) штаммы бар нұсқада 15-ші тәулікте ғана байқалды. </w:t>
      </w:r>
    </w:p>
    <w:p w14:paraId="68E7E3D3" w14:textId="77777777" w:rsidR="00ED4DDB" w:rsidRPr="00FC2A43" w:rsidRDefault="00ED4DDB" w:rsidP="00114549">
      <w:pPr>
        <w:pStyle w:val="21"/>
        <w:spacing w:after="0" w:line="240" w:lineRule="auto"/>
        <w:ind w:left="0" w:firstLine="709"/>
        <w:jc w:val="both"/>
        <w:rPr>
          <w:sz w:val="28"/>
          <w:szCs w:val="28"/>
          <w:lang w:val="kk-KZ"/>
        </w:rPr>
      </w:pPr>
      <w:r w:rsidRPr="00FC2A43">
        <w:rPr>
          <w:sz w:val="28"/>
          <w:szCs w:val="28"/>
          <w:lang w:val="kk-KZ"/>
        </w:rPr>
        <w:t>Осындай тәжірибелер 2021 жылы Жамбы</w:t>
      </w:r>
      <w:r w:rsidR="00885382" w:rsidRPr="00FC2A43">
        <w:rPr>
          <w:sz w:val="28"/>
          <w:szCs w:val="28"/>
          <w:lang w:val="kk-KZ"/>
        </w:rPr>
        <w:t xml:space="preserve">л облысы, Шу ауданы </w:t>
      </w:r>
      <w:r w:rsidRPr="00FC2A43">
        <w:rPr>
          <w:sz w:val="28"/>
          <w:szCs w:val="28"/>
          <w:lang w:val="kk-KZ"/>
        </w:rPr>
        <w:t xml:space="preserve"> </w:t>
      </w:r>
      <w:r w:rsidR="00885382" w:rsidRPr="00FC2A43">
        <w:rPr>
          <w:bCs/>
          <w:sz w:val="28"/>
          <w:szCs w:val="28"/>
          <w:lang w:val="kk-KZ"/>
        </w:rPr>
        <w:t>Жаңақоғам ауылдық округінде</w:t>
      </w:r>
      <w:r w:rsidR="00885382" w:rsidRPr="00FC2A43">
        <w:rPr>
          <w:sz w:val="28"/>
          <w:szCs w:val="28"/>
          <w:lang w:val="kk-KZ"/>
        </w:rPr>
        <w:t xml:space="preserve"> </w:t>
      </w:r>
      <w:r w:rsidRPr="00FC2A43">
        <w:rPr>
          <w:sz w:val="28"/>
          <w:szCs w:val="28"/>
          <w:lang w:val="kk-KZ"/>
        </w:rPr>
        <w:t>да жүргізілді.</w:t>
      </w:r>
    </w:p>
    <w:p w14:paraId="231C0034" w14:textId="5003CEEB" w:rsidR="003F55C5" w:rsidRPr="00FC2A43" w:rsidRDefault="00ED4DDB" w:rsidP="00114549">
      <w:pPr>
        <w:pStyle w:val="3"/>
        <w:spacing w:before="0"/>
        <w:ind w:firstLine="709"/>
        <w:jc w:val="both"/>
        <w:rPr>
          <w:rFonts w:ascii="Times New Roman" w:hAnsi="Times New Roman" w:cs="Times New Roman"/>
          <w:b w:val="0"/>
          <w:color w:val="auto"/>
          <w:sz w:val="28"/>
          <w:szCs w:val="28"/>
          <w:lang w:val="kk-KZ"/>
        </w:rPr>
      </w:pPr>
      <w:r w:rsidRPr="00FC2A43">
        <w:rPr>
          <w:rFonts w:ascii="Times New Roman" w:hAnsi="Times New Roman" w:cs="Times New Roman"/>
          <w:b w:val="0"/>
          <w:i/>
          <w:color w:val="auto"/>
          <w:sz w:val="28"/>
          <w:szCs w:val="28"/>
          <w:lang w:val="kk-KZ"/>
        </w:rPr>
        <w:t>B</w:t>
      </w:r>
      <w:r w:rsidR="002B176A" w:rsidRPr="00FC2A43">
        <w:rPr>
          <w:rFonts w:ascii="Times New Roman" w:hAnsi="Times New Roman" w:cs="Times New Roman"/>
          <w:b w:val="0"/>
          <w:i/>
          <w:color w:val="auto"/>
          <w:sz w:val="28"/>
          <w:szCs w:val="28"/>
          <w:lang w:val="kk-KZ"/>
        </w:rPr>
        <w:t>.</w:t>
      </w:r>
      <w:r w:rsidRPr="00FC2A43">
        <w:rPr>
          <w:rFonts w:ascii="Times New Roman" w:hAnsi="Times New Roman" w:cs="Times New Roman"/>
          <w:b w:val="0"/>
          <w:i/>
          <w:color w:val="auto"/>
          <w:sz w:val="28"/>
          <w:szCs w:val="28"/>
          <w:lang w:val="kk-KZ"/>
        </w:rPr>
        <w:t xml:space="preserve"> bassiana </w:t>
      </w:r>
      <w:r w:rsidRPr="00FC2A43">
        <w:rPr>
          <w:rFonts w:ascii="Times New Roman" w:hAnsi="Times New Roman" w:cs="Times New Roman"/>
          <w:b w:val="0"/>
          <w:color w:val="auto"/>
          <w:sz w:val="28"/>
          <w:szCs w:val="28"/>
          <w:lang w:val="kk-KZ"/>
        </w:rPr>
        <w:t xml:space="preserve">энтомопатогенді саңырауқұлағы негізіндегі </w:t>
      </w:r>
      <w:r w:rsidR="007974A9" w:rsidRPr="00FC2A43">
        <w:rPr>
          <w:rFonts w:ascii="Times New Roman" w:hAnsi="Times New Roman" w:cs="Times New Roman"/>
          <w:b w:val="0"/>
          <w:color w:val="auto"/>
          <w:sz w:val="28"/>
          <w:szCs w:val="28"/>
          <w:lang w:val="kk-KZ"/>
        </w:rPr>
        <w:t xml:space="preserve">ең перспективалы, іріктелген </w:t>
      </w:r>
      <w:r w:rsidRPr="00FC2A43">
        <w:rPr>
          <w:rFonts w:ascii="Times New Roman" w:hAnsi="Times New Roman" w:cs="Times New Roman"/>
          <w:b w:val="0"/>
          <w:bCs w:val="0"/>
          <w:color w:val="auto"/>
          <w:sz w:val="28"/>
          <w:szCs w:val="28"/>
          <w:lang w:val="kk-KZ"/>
        </w:rPr>
        <w:t>B</w:t>
      </w:r>
      <w:r w:rsidRPr="00FC2A43">
        <w:rPr>
          <w:rFonts w:ascii="Times New Roman" w:hAnsi="Times New Roman" w:cs="Times New Roman"/>
          <w:b w:val="0"/>
          <w:bCs w:val="0"/>
          <w:color w:val="auto"/>
          <w:sz w:val="28"/>
          <w:szCs w:val="28"/>
          <w:shd w:val="clear" w:color="auto" w:fill="FFFFFF" w:themeFill="background1"/>
          <w:lang w:val="kk-KZ"/>
        </w:rPr>
        <w:t>S</w:t>
      </w:r>
      <w:r w:rsidRPr="00FC2A43">
        <w:rPr>
          <w:rFonts w:ascii="Times New Roman" w:hAnsi="Times New Roman" w:cs="Times New Roman"/>
          <w:b w:val="0"/>
          <w:bCs w:val="0"/>
          <w:color w:val="auto"/>
          <w:sz w:val="28"/>
          <w:szCs w:val="28"/>
          <w:lang w:val="kk-KZ"/>
        </w:rPr>
        <w:t>c</w:t>
      </w:r>
      <w:r w:rsidRPr="00FC2A43">
        <w:rPr>
          <w:rFonts w:ascii="Times New Roman" w:hAnsi="Times New Roman" w:cs="Times New Roman"/>
          <w:b w:val="0"/>
          <w:bCs w:val="0"/>
          <w:color w:val="auto"/>
          <w:sz w:val="28"/>
          <w:szCs w:val="28"/>
          <w:vertAlign w:val="subscript"/>
          <w:lang w:val="kk-KZ"/>
        </w:rPr>
        <w:t>1</w:t>
      </w:r>
      <w:r w:rsidRPr="00FC2A43">
        <w:rPr>
          <w:rFonts w:ascii="Times New Roman" w:hAnsi="Times New Roman" w:cs="Times New Roman"/>
          <w:b w:val="0"/>
          <w:bCs w:val="0"/>
          <w:color w:val="auto"/>
          <w:sz w:val="28"/>
          <w:szCs w:val="28"/>
          <w:lang w:val="kk-KZ"/>
        </w:rPr>
        <w:t xml:space="preserve">-15 </w:t>
      </w:r>
      <w:r w:rsidRPr="00FC2A43">
        <w:rPr>
          <w:rFonts w:ascii="Times New Roman" w:hAnsi="Times New Roman" w:cs="Times New Roman"/>
          <w:b w:val="0"/>
          <w:bCs w:val="0"/>
          <w:color w:val="auto"/>
          <w:sz w:val="28"/>
          <w:szCs w:val="28"/>
          <w:shd w:val="clear" w:color="auto" w:fill="FFFFFF" w:themeFill="background1"/>
          <w:lang w:val="kk-KZ"/>
        </w:rPr>
        <w:t>және</w:t>
      </w:r>
      <w:r w:rsidRPr="00FC2A43">
        <w:rPr>
          <w:rFonts w:ascii="Times New Roman" w:hAnsi="Times New Roman" w:cs="Times New Roman"/>
          <w:b w:val="0"/>
          <w:color w:val="auto"/>
          <w:sz w:val="28"/>
          <w:szCs w:val="28"/>
          <w:lang w:val="kk-KZ"/>
        </w:rPr>
        <w:t xml:space="preserve"> ВСa</w:t>
      </w:r>
      <w:r w:rsidRPr="00FC2A43">
        <w:rPr>
          <w:rFonts w:ascii="Times New Roman" w:hAnsi="Times New Roman" w:cs="Times New Roman"/>
          <w:b w:val="0"/>
          <w:color w:val="auto"/>
          <w:sz w:val="28"/>
          <w:szCs w:val="28"/>
          <w:vertAlign w:val="subscript"/>
          <w:lang w:val="kk-KZ"/>
        </w:rPr>
        <w:t>3</w:t>
      </w:r>
      <w:r w:rsidRPr="00FC2A43">
        <w:rPr>
          <w:rFonts w:ascii="Times New Roman" w:hAnsi="Times New Roman" w:cs="Times New Roman"/>
          <w:b w:val="0"/>
          <w:color w:val="auto"/>
          <w:lang w:val="kk-KZ"/>
        </w:rPr>
        <w:t>(m)</w:t>
      </w:r>
      <w:r w:rsidRPr="00FC2A43">
        <w:rPr>
          <w:rFonts w:ascii="Times New Roman" w:hAnsi="Times New Roman" w:cs="Times New Roman"/>
          <w:b w:val="0"/>
          <w:color w:val="auto"/>
          <w:sz w:val="28"/>
          <w:szCs w:val="28"/>
          <w:lang w:val="kk-KZ"/>
        </w:rPr>
        <w:t>-09 жартылай препараттық үлгі</w:t>
      </w:r>
      <w:r w:rsidRPr="00FC2A43">
        <w:rPr>
          <w:rFonts w:ascii="Times New Roman" w:hAnsi="Times New Roman" w:cs="Times New Roman"/>
          <w:b w:val="0"/>
          <w:color w:val="auto"/>
          <w:sz w:val="28"/>
          <w:szCs w:val="28"/>
          <w:shd w:val="clear" w:color="auto" w:fill="FFFFFF" w:themeFill="background1"/>
          <w:lang w:val="kk-KZ"/>
        </w:rPr>
        <w:t>лері</w:t>
      </w:r>
      <w:r w:rsidR="00E3507B" w:rsidRPr="00FC2A43">
        <w:rPr>
          <w:rFonts w:ascii="Times New Roman" w:hAnsi="Times New Roman" w:cs="Times New Roman"/>
          <w:b w:val="0"/>
          <w:color w:val="auto"/>
          <w:sz w:val="28"/>
          <w:szCs w:val="28"/>
          <w:lang w:val="kk-KZ"/>
        </w:rPr>
        <w:t>мен</w:t>
      </w:r>
      <w:r w:rsidR="009C0EDC" w:rsidRPr="00FC2A43">
        <w:rPr>
          <w:rFonts w:ascii="Times New Roman" w:hAnsi="Times New Roman" w:cs="Times New Roman"/>
          <w:b w:val="0"/>
          <w:color w:val="auto"/>
          <w:sz w:val="28"/>
          <w:szCs w:val="28"/>
          <w:lang w:val="kk-KZ"/>
        </w:rPr>
        <w:t xml:space="preserve"> </w:t>
      </w:r>
      <w:r w:rsidR="006738CB" w:rsidRPr="00FC2A43">
        <w:rPr>
          <w:rFonts w:ascii="Times New Roman" w:hAnsi="Times New Roman" w:cs="Times New Roman"/>
          <w:b w:val="0"/>
          <w:color w:val="auto"/>
          <w:sz w:val="28"/>
          <w:szCs w:val="28"/>
          <w:lang w:val="kk-KZ"/>
        </w:rPr>
        <w:t>(</w:t>
      </w:r>
      <w:r w:rsidR="002C31EB">
        <w:rPr>
          <w:rFonts w:ascii="Times New Roman" w:hAnsi="Times New Roman" w:cs="Times New Roman"/>
          <w:b w:val="0"/>
          <w:color w:val="auto"/>
          <w:sz w:val="28"/>
          <w:szCs w:val="28"/>
          <w:lang w:val="kk-KZ"/>
        </w:rPr>
        <w:t>41-</w:t>
      </w:r>
      <w:r w:rsidR="006738CB" w:rsidRPr="00FC2A43">
        <w:rPr>
          <w:rFonts w:ascii="Times New Roman" w:hAnsi="Times New Roman" w:cs="Times New Roman"/>
          <w:b w:val="0"/>
          <w:color w:val="auto"/>
          <w:sz w:val="28"/>
          <w:szCs w:val="28"/>
          <w:lang w:val="kk-KZ"/>
        </w:rPr>
        <w:t>с</w:t>
      </w:r>
      <w:r w:rsidR="009136C2" w:rsidRPr="00FC2A43">
        <w:rPr>
          <w:rFonts w:ascii="Times New Roman" w:hAnsi="Times New Roman" w:cs="Times New Roman"/>
          <w:b w:val="0"/>
          <w:color w:val="auto"/>
          <w:sz w:val="28"/>
          <w:szCs w:val="28"/>
          <w:lang w:val="kk-KZ"/>
        </w:rPr>
        <w:t xml:space="preserve">урет) </w:t>
      </w:r>
      <w:r w:rsidR="009C0EDC" w:rsidRPr="00FC2A43">
        <w:rPr>
          <w:rFonts w:ascii="Times New Roman" w:hAnsi="Times New Roman" w:cs="Times New Roman"/>
          <w:b w:val="0"/>
          <w:color w:val="auto"/>
          <w:sz w:val="28"/>
          <w:szCs w:val="28"/>
          <w:lang w:val="kk-KZ"/>
        </w:rPr>
        <w:t xml:space="preserve">және </w:t>
      </w:r>
      <w:r w:rsidR="00C43D66" w:rsidRPr="00FC2A43">
        <w:rPr>
          <w:rFonts w:ascii="Times New Roman" w:hAnsi="Times New Roman" w:cs="Times New Roman"/>
          <w:b w:val="0"/>
          <w:color w:val="auto"/>
          <w:sz w:val="28"/>
          <w:szCs w:val="28"/>
          <w:lang w:val="kk-KZ"/>
        </w:rPr>
        <w:t>ББК-1 (эталон);</w:t>
      </w:r>
      <w:r w:rsidR="005F3EC2" w:rsidRPr="00FC2A43">
        <w:rPr>
          <w:rFonts w:ascii="Times New Roman" w:hAnsi="Times New Roman" w:cs="Times New Roman"/>
          <w:b w:val="0"/>
          <w:color w:val="auto"/>
          <w:sz w:val="28"/>
          <w:szCs w:val="28"/>
          <w:lang w:val="kk-KZ"/>
        </w:rPr>
        <w:t xml:space="preserve"> Миколар-</w:t>
      </w:r>
      <w:r w:rsidR="009C0EDC" w:rsidRPr="00FC2A43">
        <w:rPr>
          <w:rFonts w:ascii="Times New Roman" w:hAnsi="Times New Roman" w:cs="Times New Roman"/>
          <w:b w:val="0"/>
          <w:color w:val="auto"/>
          <w:sz w:val="28"/>
          <w:szCs w:val="28"/>
          <w:lang w:val="kk-KZ"/>
        </w:rPr>
        <w:t xml:space="preserve">В </w:t>
      </w:r>
      <w:r w:rsidR="00C43D66" w:rsidRPr="00FC2A43">
        <w:rPr>
          <w:rFonts w:ascii="Times New Roman" w:hAnsi="Times New Roman" w:cs="Times New Roman"/>
          <w:b w:val="0"/>
          <w:color w:val="auto"/>
          <w:sz w:val="28"/>
          <w:szCs w:val="28"/>
          <w:lang w:val="kk-KZ"/>
        </w:rPr>
        <w:t xml:space="preserve">- </w:t>
      </w:r>
      <w:r w:rsidR="009A118D" w:rsidRPr="00FC2A43">
        <w:rPr>
          <w:rFonts w:ascii="Times New Roman" w:hAnsi="Times New Roman" w:cs="Times New Roman"/>
          <w:b w:val="0"/>
          <w:color w:val="auto"/>
          <w:sz w:val="28"/>
          <w:szCs w:val="28"/>
          <w:lang w:val="kk-KZ"/>
        </w:rPr>
        <w:t xml:space="preserve">отандық </w:t>
      </w:r>
      <w:r w:rsidR="009C0EDC" w:rsidRPr="00FC2A43">
        <w:rPr>
          <w:rFonts w:ascii="Times New Roman" w:hAnsi="Times New Roman" w:cs="Times New Roman"/>
          <w:b w:val="0"/>
          <w:color w:val="auto"/>
          <w:sz w:val="28"/>
          <w:szCs w:val="28"/>
          <w:lang w:val="kk-KZ"/>
        </w:rPr>
        <w:t xml:space="preserve">биопрепаратымен </w:t>
      </w:r>
      <w:r w:rsidR="00E3507B" w:rsidRPr="00FC2A43">
        <w:rPr>
          <w:rFonts w:ascii="Times New Roman" w:hAnsi="Times New Roman" w:cs="Times New Roman"/>
          <w:b w:val="0"/>
          <w:color w:val="auto"/>
          <w:sz w:val="28"/>
          <w:szCs w:val="28"/>
          <w:lang w:val="kk-KZ"/>
        </w:rPr>
        <w:t xml:space="preserve">азиялық шегірткенің </w:t>
      </w:r>
      <w:r w:rsidRPr="00FC2A43">
        <w:rPr>
          <w:rFonts w:ascii="Times New Roman" w:hAnsi="Times New Roman" w:cs="Times New Roman"/>
          <w:b w:val="0"/>
          <w:color w:val="auto"/>
          <w:sz w:val="28"/>
          <w:szCs w:val="28"/>
          <w:lang w:val="kk-KZ"/>
        </w:rPr>
        <w:t>ІІ-І</w:t>
      </w:r>
      <w:r w:rsidR="00E3507B" w:rsidRPr="00FC2A43">
        <w:rPr>
          <w:rFonts w:ascii="Times New Roman" w:hAnsi="Times New Roman" w:cs="Times New Roman"/>
          <w:b w:val="0"/>
          <w:color w:val="auto"/>
          <w:sz w:val="28"/>
          <w:szCs w:val="28"/>
          <w:lang w:val="kk-KZ"/>
        </w:rPr>
        <w:t>ІІ</w:t>
      </w:r>
      <w:r w:rsidRPr="00FC2A43">
        <w:rPr>
          <w:rFonts w:ascii="Times New Roman" w:hAnsi="Times New Roman" w:cs="Times New Roman"/>
          <w:b w:val="0"/>
          <w:color w:val="auto"/>
          <w:sz w:val="28"/>
          <w:szCs w:val="28"/>
          <w:lang w:val="kk-KZ"/>
        </w:rPr>
        <w:t xml:space="preserve"> жастағы дернәсілдер</w:t>
      </w:r>
      <w:r w:rsidRPr="00FC2A43">
        <w:rPr>
          <w:rFonts w:ascii="Times New Roman" w:hAnsi="Times New Roman" w:cs="Times New Roman"/>
          <w:b w:val="0"/>
          <w:color w:val="auto"/>
          <w:sz w:val="28"/>
          <w:szCs w:val="28"/>
          <w:shd w:val="clear" w:color="auto" w:fill="FFFFFF" w:themeFill="background1"/>
          <w:lang w:val="kk-KZ"/>
        </w:rPr>
        <w:t>іне</w:t>
      </w:r>
      <w:r w:rsidRPr="00FC2A43">
        <w:rPr>
          <w:rFonts w:ascii="Times New Roman" w:hAnsi="Times New Roman" w:cs="Times New Roman"/>
          <w:b w:val="0"/>
          <w:color w:val="auto"/>
          <w:sz w:val="28"/>
          <w:szCs w:val="28"/>
          <w:lang w:val="kk-KZ"/>
        </w:rPr>
        <w:t xml:space="preserve"> қарсы өңде</w:t>
      </w:r>
      <w:r w:rsidRPr="00FC2A43">
        <w:rPr>
          <w:rFonts w:ascii="Times New Roman" w:hAnsi="Times New Roman" w:cs="Times New Roman"/>
          <w:b w:val="0"/>
          <w:color w:val="auto"/>
          <w:sz w:val="28"/>
          <w:szCs w:val="28"/>
          <w:shd w:val="clear" w:color="auto" w:fill="FFFFFF"/>
          <w:lang w:val="kk-KZ"/>
        </w:rPr>
        <w:t>у</w:t>
      </w:r>
      <w:r w:rsidRPr="00FC2A43">
        <w:rPr>
          <w:rFonts w:ascii="Times New Roman" w:hAnsi="Times New Roman" w:cs="Times New Roman"/>
          <w:b w:val="0"/>
          <w:color w:val="auto"/>
          <w:sz w:val="28"/>
          <w:szCs w:val="28"/>
          <w:lang w:val="kk-KZ"/>
        </w:rPr>
        <w:t xml:space="preserve"> демонстрациялық </w:t>
      </w:r>
      <w:r w:rsidRPr="00FC2A43">
        <w:rPr>
          <w:rFonts w:ascii="Times New Roman" w:hAnsi="Times New Roman" w:cs="Times New Roman"/>
          <w:b w:val="0"/>
          <w:color w:val="auto"/>
          <w:sz w:val="28"/>
          <w:szCs w:val="28"/>
          <w:shd w:val="clear" w:color="auto" w:fill="FFFFFF" w:themeFill="background1"/>
          <w:lang w:val="kk-KZ"/>
        </w:rPr>
        <w:t xml:space="preserve">сынақтарды </w:t>
      </w:r>
      <w:r w:rsidR="00E3507B" w:rsidRPr="00FC2A43">
        <w:rPr>
          <w:rFonts w:ascii="Times New Roman" w:hAnsi="Times New Roman" w:cs="Times New Roman"/>
          <w:b w:val="0"/>
          <w:color w:val="auto"/>
          <w:sz w:val="28"/>
          <w:szCs w:val="28"/>
          <w:shd w:val="clear" w:color="auto" w:fill="FFFFFF" w:themeFill="background1"/>
          <w:lang w:val="kk-KZ"/>
        </w:rPr>
        <w:t xml:space="preserve">Solo Port 423 </w:t>
      </w:r>
      <w:r w:rsidRPr="00FC2A43">
        <w:rPr>
          <w:rFonts w:ascii="Times New Roman" w:hAnsi="Times New Roman" w:cs="Times New Roman"/>
          <w:b w:val="0"/>
          <w:color w:val="auto"/>
          <w:sz w:val="28"/>
          <w:szCs w:val="28"/>
          <w:shd w:val="clear" w:color="auto" w:fill="FFFFFF" w:themeFill="background1"/>
          <w:lang w:val="kk-KZ"/>
        </w:rPr>
        <w:t>бү</w:t>
      </w:r>
      <w:r w:rsidR="005F3EC2" w:rsidRPr="00FC2A43">
        <w:rPr>
          <w:rFonts w:ascii="Times New Roman" w:hAnsi="Times New Roman" w:cs="Times New Roman"/>
          <w:b w:val="0"/>
          <w:color w:val="auto"/>
          <w:sz w:val="28"/>
          <w:szCs w:val="28"/>
          <w:shd w:val="clear" w:color="auto" w:fill="FFFFFF" w:themeFill="background1"/>
          <w:lang w:val="kk-KZ"/>
        </w:rPr>
        <w:t xml:space="preserve">ріккішімен бүрку </w:t>
      </w:r>
      <w:r w:rsidR="008E5804" w:rsidRPr="00FC2A43">
        <w:rPr>
          <w:rFonts w:ascii="Times New Roman" w:hAnsi="Times New Roman" w:cs="Times New Roman"/>
          <w:b w:val="0"/>
          <w:color w:val="auto"/>
          <w:sz w:val="28"/>
          <w:szCs w:val="28"/>
          <w:shd w:val="clear" w:color="auto" w:fill="FFFFFF" w:themeFill="background1"/>
          <w:lang w:val="kk-KZ"/>
        </w:rPr>
        <w:t xml:space="preserve">арқылы </w:t>
      </w:r>
      <w:r w:rsidR="005F3EC2" w:rsidRPr="00FC2A43">
        <w:rPr>
          <w:rFonts w:ascii="Times New Roman" w:hAnsi="Times New Roman" w:cs="Times New Roman"/>
          <w:b w:val="0"/>
          <w:color w:val="auto"/>
          <w:sz w:val="28"/>
          <w:szCs w:val="28"/>
          <w:shd w:val="clear" w:color="auto" w:fill="FFFFFF" w:themeFill="background1"/>
          <w:lang w:val="kk-KZ"/>
        </w:rPr>
        <w:t xml:space="preserve">2021 жылы 15-ші </w:t>
      </w:r>
      <w:r w:rsidRPr="00FC2A43">
        <w:rPr>
          <w:rFonts w:ascii="Times New Roman" w:hAnsi="Times New Roman" w:cs="Times New Roman"/>
          <w:b w:val="0"/>
          <w:color w:val="auto"/>
          <w:sz w:val="28"/>
          <w:szCs w:val="28"/>
          <w:shd w:val="clear" w:color="auto" w:fill="FFFFFF" w:themeFill="background1"/>
          <w:lang w:val="kk-KZ"/>
        </w:rPr>
        <w:t>маусымында жүргізілді.</w:t>
      </w:r>
      <w:r w:rsidR="003F55C5" w:rsidRPr="00FC2A43">
        <w:rPr>
          <w:rFonts w:ascii="Times New Roman" w:hAnsi="Times New Roman" w:cs="Times New Roman"/>
          <w:b w:val="0"/>
          <w:iCs/>
          <w:color w:val="auto"/>
          <w:sz w:val="28"/>
          <w:szCs w:val="28"/>
          <w:lang w:val="kk-KZ"/>
        </w:rPr>
        <w:t xml:space="preserve"> </w:t>
      </w:r>
      <w:r w:rsidR="003F55C5" w:rsidRPr="00FC2A43">
        <w:rPr>
          <w:rFonts w:ascii="Times New Roman" w:hAnsi="Times New Roman" w:cs="Times New Roman"/>
          <w:b w:val="0"/>
          <w:color w:val="auto"/>
          <w:sz w:val="28"/>
          <w:szCs w:val="28"/>
          <w:lang w:val="kk-KZ"/>
        </w:rPr>
        <w:t>Өңдеу су</w:t>
      </w:r>
      <w:r w:rsidR="002B176A" w:rsidRPr="00FC2A43">
        <w:rPr>
          <w:rFonts w:ascii="Times New Roman" w:hAnsi="Times New Roman" w:cs="Times New Roman"/>
          <w:b w:val="0"/>
          <w:color w:val="auto"/>
          <w:sz w:val="28"/>
          <w:szCs w:val="28"/>
          <w:lang w:val="kk-KZ"/>
        </w:rPr>
        <w:t>лы</w:t>
      </w:r>
      <w:r w:rsidR="003F55C5" w:rsidRPr="00FC2A43">
        <w:rPr>
          <w:rFonts w:ascii="Times New Roman" w:hAnsi="Times New Roman" w:cs="Times New Roman"/>
          <w:b w:val="0"/>
          <w:color w:val="auto"/>
          <w:sz w:val="28"/>
          <w:szCs w:val="28"/>
          <w:lang w:val="kk-KZ"/>
        </w:rPr>
        <w:t xml:space="preserve"> және май</w:t>
      </w:r>
      <w:r w:rsidR="003F55C5" w:rsidRPr="00FC2A43">
        <w:rPr>
          <w:rFonts w:ascii="Times New Roman" w:hAnsi="Times New Roman" w:cs="Times New Roman"/>
          <w:b w:val="0"/>
          <w:color w:val="auto"/>
          <w:sz w:val="28"/>
          <w:szCs w:val="28"/>
          <w:shd w:val="clear" w:color="auto" w:fill="FFFFFF" w:themeFill="background1"/>
          <w:lang w:val="kk-KZ"/>
        </w:rPr>
        <w:t>лы</w:t>
      </w:r>
      <w:r w:rsidR="003F55C5" w:rsidRPr="00FC2A43">
        <w:rPr>
          <w:rFonts w:ascii="Times New Roman" w:hAnsi="Times New Roman" w:cs="Times New Roman"/>
          <w:b w:val="0"/>
          <w:color w:val="auto"/>
          <w:sz w:val="28"/>
          <w:szCs w:val="28"/>
          <w:lang w:val="kk-KZ"/>
        </w:rPr>
        <w:t xml:space="preserve"> суспензияларымен жүргізілді.</w:t>
      </w:r>
      <w:r w:rsidR="005F3EC2" w:rsidRPr="00FC2A43">
        <w:rPr>
          <w:rStyle w:val="a6"/>
          <w:rFonts w:ascii="Times New Roman" w:hAnsi="Times New Roman" w:cs="Times New Roman"/>
          <w:color w:val="auto"/>
          <w:sz w:val="28"/>
          <w:szCs w:val="28"/>
          <w:lang w:val="kk-KZ"/>
        </w:rPr>
        <w:t xml:space="preserve"> </w:t>
      </w:r>
      <w:r w:rsidR="005F3EC2" w:rsidRPr="00FC2A43">
        <w:rPr>
          <w:rFonts w:ascii="Times New Roman" w:hAnsi="Times New Roman" w:cs="Times New Roman"/>
          <w:b w:val="0"/>
          <w:color w:val="auto"/>
          <w:sz w:val="28"/>
          <w:szCs w:val="28"/>
          <w:lang w:val="kk-KZ"/>
        </w:rPr>
        <w:t>Миколар-В - з</w:t>
      </w:r>
      <w:r w:rsidR="005F3EC2" w:rsidRPr="00FC2A43">
        <w:rPr>
          <w:rStyle w:val="a6"/>
          <w:rFonts w:ascii="Times New Roman" w:hAnsi="Times New Roman" w:cs="Times New Roman"/>
          <w:color w:val="auto"/>
          <w:sz w:val="28"/>
          <w:szCs w:val="28"/>
          <w:lang w:val="kk-KZ"/>
        </w:rPr>
        <w:t>иянды шегірткелермен күресу үшін қолдан</w:t>
      </w:r>
      <w:r w:rsidR="002B176A" w:rsidRPr="00FC2A43">
        <w:rPr>
          <w:rStyle w:val="a6"/>
          <w:rFonts w:ascii="Times New Roman" w:hAnsi="Times New Roman" w:cs="Times New Roman"/>
          <w:color w:val="auto"/>
          <w:sz w:val="28"/>
          <w:szCs w:val="28"/>
          <w:lang w:val="kk-KZ"/>
        </w:rPr>
        <w:t xml:space="preserve">ылатын биологиялық </w:t>
      </w:r>
      <w:r w:rsidR="008E5804" w:rsidRPr="00FC2A43">
        <w:rPr>
          <w:rStyle w:val="a6"/>
          <w:rFonts w:ascii="Times New Roman" w:hAnsi="Times New Roman" w:cs="Times New Roman"/>
          <w:color w:val="auto"/>
          <w:sz w:val="28"/>
          <w:szCs w:val="28"/>
          <w:lang w:val="kk-KZ"/>
        </w:rPr>
        <w:t>мико</w:t>
      </w:r>
      <w:r w:rsidR="002B176A" w:rsidRPr="00FC2A43">
        <w:rPr>
          <w:rStyle w:val="a6"/>
          <w:rFonts w:ascii="Times New Roman" w:hAnsi="Times New Roman" w:cs="Times New Roman"/>
          <w:color w:val="auto"/>
          <w:sz w:val="28"/>
          <w:szCs w:val="28"/>
          <w:lang w:val="kk-KZ"/>
        </w:rPr>
        <w:t xml:space="preserve">инсектицид. </w:t>
      </w:r>
      <w:r w:rsidR="008E5804" w:rsidRPr="00FC2A43">
        <w:rPr>
          <w:rStyle w:val="a6"/>
          <w:rFonts w:ascii="Times New Roman" w:hAnsi="Times New Roman" w:cs="Times New Roman"/>
          <w:color w:val="auto"/>
          <w:sz w:val="28"/>
          <w:szCs w:val="28"/>
          <w:lang w:val="kk-KZ"/>
        </w:rPr>
        <w:t>ББ</w:t>
      </w:r>
      <w:r w:rsidR="005F3EC2" w:rsidRPr="00FC2A43">
        <w:rPr>
          <w:rStyle w:val="a6"/>
          <w:rFonts w:ascii="Times New Roman" w:hAnsi="Times New Roman" w:cs="Times New Roman"/>
          <w:color w:val="auto"/>
          <w:sz w:val="28"/>
          <w:szCs w:val="28"/>
          <w:lang w:val="kk-KZ"/>
        </w:rPr>
        <w:t xml:space="preserve">K-01 R2 энтомопатогенді </w:t>
      </w:r>
      <w:r w:rsidR="005F3EC2" w:rsidRPr="00FC2A43">
        <w:rPr>
          <w:rStyle w:val="a6"/>
          <w:rFonts w:ascii="Times New Roman" w:hAnsi="Times New Roman" w:cs="Times New Roman"/>
          <w:i/>
          <w:color w:val="auto"/>
          <w:sz w:val="28"/>
          <w:szCs w:val="28"/>
          <w:lang w:val="kk-KZ"/>
        </w:rPr>
        <w:t>Beauveria bassiana</w:t>
      </w:r>
      <w:r w:rsidR="005F3EC2" w:rsidRPr="00FC2A43">
        <w:rPr>
          <w:rStyle w:val="a6"/>
          <w:rFonts w:ascii="Times New Roman" w:hAnsi="Times New Roman" w:cs="Times New Roman"/>
          <w:color w:val="auto"/>
          <w:sz w:val="28"/>
          <w:szCs w:val="28"/>
          <w:lang w:val="kk-KZ"/>
        </w:rPr>
        <w:t xml:space="preserve"> саңырауқұлағының штаммы негізінде құрғақ ұнтақ, титр кемінде 5 млрд. өміршең </w:t>
      </w:r>
      <w:r w:rsidR="008E5804" w:rsidRPr="00FC2A43">
        <w:rPr>
          <w:rStyle w:val="a6"/>
          <w:rFonts w:ascii="Times New Roman" w:hAnsi="Times New Roman" w:cs="Times New Roman"/>
          <w:color w:val="auto"/>
          <w:sz w:val="28"/>
          <w:szCs w:val="28"/>
          <w:lang w:val="kk-KZ"/>
        </w:rPr>
        <w:t>5×10</w:t>
      </w:r>
      <w:r w:rsidR="008E5804" w:rsidRPr="00FC2A43">
        <w:rPr>
          <w:rStyle w:val="a6"/>
          <w:rFonts w:ascii="Times New Roman" w:hAnsi="Times New Roman" w:cs="Times New Roman"/>
          <w:color w:val="auto"/>
          <w:sz w:val="28"/>
          <w:szCs w:val="28"/>
          <w:vertAlign w:val="superscript"/>
          <w:lang w:val="kk-KZ"/>
        </w:rPr>
        <w:t>12</w:t>
      </w:r>
      <w:r w:rsidR="008E5804" w:rsidRPr="00FC2A43">
        <w:rPr>
          <w:rStyle w:val="a6"/>
          <w:rFonts w:ascii="Times New Roman" w:hAnsi="Times New Roman" w:cs="Times New Roman"/>
          <w:color w:val="auto"/>
          <w:sz w:val="28"/>
          <w:szCs w:val="28"/>
          <w:lang w:val="kk-KZ"/>
        </w:rPr>
        <w:t xml:space="preserve"> спора/г</w:t>
      </w:r>
      <w:r w:rsidR="005F3EC2" w:rsidRPr="00FC2A43">
        <w:rPr>
          <w:rStyle w:val="a6"/>
          <w:rFonts w:ascii="Times New Roman" w:hAnsi="Times New Roman" w:cs="Times New Roman"/>
          <w:color w:val="auto"/>
          <w:sz w:val="28"/>
          <w:szCs w:val="28"/>
          <w:lang w:val="kk-KZ"/>
        </w:rPr>
        <w:t>. Биологиялық тиімділігі</w:t>
      </w:r>
      <w:r w:rsidR="00C43D66" w:rsidRPr="00FC2A43">
        <w:rPr>
          <w:rStyle w:val="a6"/>
          <w:rFonts w:ascii="Times New Roman" w:hAnsi="Times New Roman" w:cs="Times New Roman"/>
          <w:color w:val="auto"/>
          <w:sz w:val="28"/>
          <w:szCs w:val="28"/>
          <w:lang w:val="kk-KZ"/>
        </w:rPr>
        <w:t xml:space="preserve"> </w:t>
      </w:r>
      <w:r w:rsidR="005F3EC2" w:rsidRPr="00FC2A43">
        <w:rPr>
          <w:rStyle w:val="a6"/>
          <w:rFonts w:ascii="Times New Roman" w:hAnsi="Times New Roman" w:cs="Times New Roman"/>
          <w:color w:val="auto"/>
          <w:sz w:val="28"/>
          <w:szCs w:val="28"/>
          <w:lang w:val="kk-KZ"/>
        </w:rPr>
        <w:t>-</w:t>
      </w:r>
      <w:r w:rsidR="00C43D66" w:rsidRPr="00FC2A43">
        <w:rPr>
          <w:rStyle w:val="a6"/>
          <w:rFonts w:ascii="Times New Roman" w:hAnsi="Times New Roman" w:cs="Times New Roman"/>
          <w:color w:val="auto"/>
          <w:sz w:val="28"/>
          <w:szCs w:val="28"/>
          <w:lang w:val="kk-KZ"/>
        </w:rPr>
        <w:t xml:space="preserve"> </w:t>
      </w:r>
      <w:r w:rsidR="005F3EC2" w:rsidRPr="00FC2A43">
        <w:rPr>
          <w:rStyle w:val="a6"/>
          <w:rFonts w:ascii="Times New Roman" w:hAnsi="Times New Roman" w:cs="Times New Roman"/>
          <w:color w:val="auto"/>
          <w:sz w:val="28"/>
          <w:szCs w:val="28"/>
          <w:lang w:val="kk-KZ"/>
        </w:rPr>
        <w:t xml:space="preserve">жоғары, шегірткенің </w:t>
      </w:r>
      <w:r w:rsidR="002B176A" w:rsidRPr="00FC2A43">
        <w:rPr>
          <w:rFonts w:ascii="Times New Roman" w:hAnsi="Times New Roman" w:cs="Times New Roman"/>
          <w:b w:val="0"/>
          <w:color w:val="auto"/>
          <w:sz w:val="28"/>
          <w:szCs w:val="28"/>
          <w:lang w:val="kk-KZ"/>
        </w:rPr>
        <w:t>ІІІ-ІV</w:t>
      </w:r>
      <w:r w:rsidR="002B176A" w:rsidRPr="00FC2A43">
        <w:rPr>
          <w:rStyle w:val="a6"/>
          <w:rFonts w:ascii="Times New Roman" w:hAnsi="Times New Roman" w:cs="Times New Roman"/>
          <w:color w:val="auto"/>
          <w:sz w:val="28"/>
          <w:szCs w:val="28"/>
          <w:lang w:val="kk-KZ"/>
        </w:rPr>
        <w:t xml:space="preserve"> </w:t>
      </w:r>
      <w:r w:rsidR="005F3EC2" w:rsidRPr="00FC2A43">
        <w:rPr>
          <w:rStyle w:val="a6"/>
          <w:rFonts w:ascii="Times New Roman" w:hAnsi="Times New Roman" w:cs="Times New Roman"/>
          <w:color w:val="auto"/>
          <w:sz w:val="28"/>
          <w:szCs w:val="28"/>
          <w:lang w:val="kk-KZ"/>
        </w:rPr>
        <w:t xml:space="preserve">жас </w:t>
      </w:r>
      <w:r w:rsidR="004871F9" w:rsidRPr="00FC2A43">
        <w:rPr>
          <w:rStyle w:val="a6"/>
          <w:rFonts w:ascii="Times New Roman" w:hAnsi="Times New Roman" w:cs="Times New Roman"/>
          <w:color w:val="auto"/>
          <w:sz w:val="28"/>
          <w:szCs w:val="28"/>
          <w:lang w:val="kk-KZ"/>
        </w:rPr>
        <w:t xml:space="preserve">мөлшері </w:t>
      </w:r>
      <w:r w:rsidR="005F3EC2" w:rsidRPr="00FC2A43">
        <w:rPr>
          <w:rStyle w:val="a6"/>
          <w:rFonts w:ascii="Times New Roman" w:hAnsi="Times New Roman" w:cs="Times New Roman"/>
          <w:color w:val="auto"/>
          <w:sz w:val="28"/>
          <w:szCs w:val="28"/>
          <w:lang w:val="kk-KZ"/>
        </w:rPr>
        <w:t>аралығындағы дернәсілдерінде</w:t>
      </w:r>
      <w:r w:rsidR="008E5804" w:rsidRPr="00FC2A43">
        <w:rPr>
          <w:rStyle w:val="a6"/>
          <w:rFonts w:ascii="Times New Roman" w:hAnsi="Times New Roman" w:cs="Times New Roman"/>
          <w:color w:val="auto"/>
          <w:sz w:val="28"/>
          <w:szCs w:val="28"/>
          <w:lang w:val="kk-KZ"/>
        </w:rPr>
        <w:t xml:space="preserve"> бағалан</w:t>
      </w:r>
      <w:r w:rsidR="005F3EC2" w:rsidRPr="00FC2A43">
        <w:rPr>
          <w:rStyle w:val="a6"/>
          <w:rFonts w:ascii="Times New Roman" w:hAnsi="Times New Roman" w:cs="Times New Roman"/>
          <w:color w:val="auto"/>
          <w:sz w:val="28"/>
          <w:szCs w:val="28"/>
          <w:lang w:val="kk-KZ"/>
        </w:rPr>
        <w:t>ды, 5×10</w:t>
      </w:r>
      <w:r w:rsidR="005F3EC2" w:rsidRPr="00FC2A43">
        <w:rPr>
          <w:rStyle w:val="a6"/>
          <w:rFonts w:ascii="Times New Roman" w:hAnsi="Times New Roman" w:cs="Times New Roman"/>
          <w:color w:val="auto"/>
          <w:sz w:val="28"/>
          <w:szCs w:val="28"/>
          <w:vertAlign w:val="superscript"/>
          <w:lang w:val="kk-KZ"/>
        </w:rPr>
        <w:t>12</w:t>
      </w:r>
      <w:r w:rsidR="005F3EC2" w:rsidRPr="00FC2A43">
        <w:rPr>
          <w:rStyle w:val="a6"/>
          <w:rFonts w:ascii="Times New Roman" w:hAnsi="Times New Roman" w:cs="Times New Roman"/>
          <w:color w:val="auto"/>
          <w:sz w:val="28"/>
          <w:szCs w:val="28"/>
          <w:lang w:val="kk-KZ"/>
        </w:rPr>
        <w:t xml:space="preserve"> спора/га титр өңдегеннен кейін 10-12 күн ішінде 90% өлімді қамтамасыз етеді.</w:t>
      </w:r>
    </w:p>
    <w:p w14:paraId="0440899C" w14:textId="77777777" w:rsidR="00ED4DDB" w:rsidRPr="00FC2A43" w:rsidRDefault="00ED4DDB" w:rsidP="00114549">
      <w:pPr>
        <w:suppressAutoHyphens/>
        <w:ind w:firstLine="709"/>
        <w:jc w:val="both"/>
        <w:rPr>
          <w:sz w:val="28"/>
          <w:szCs w:val="28"/>
          <w:lang w:val="kk-KZ"/>
        </w:rPr>
      </w:pPr>
      <w:r w:rsidRPr="00FC2A43">
        <w:rPr>
          <w:sz w:val="28"/>
          <w:szCs w:val="28"/>
          <w:lang w:val="kk-KZ"/>
        </w:rPr>
        <w:t xml:space="preserve">Өңдеудің алдындағы </w:t>
      </w:r>
      <w:r w:rsidR="00E3507B" w:rsidRPr="00FC2A43">
        <w:rPr>
          <w:sz w:val="28"/>
          <w:szCs w:val="28"/>
          <w:lang w:val="kk-KZ"/>
        </w:rPr>
        <w:t>шегіртке дернәсілдерінің саны 7-10</w:t>
      </w:r>
      <w:r w:rsidRPr="00FC2A43">
        <w:rPr>
          <w:sz w:val="28"/>
          <w:szCs w:val="28"/>
          <w:lang w:val="kk-KZ"/>
        </w:rPr>
        <w:t xml:space="preserve"> құрады, кей жерлерде </w:t>
      </w:r>
      <w:r w:rsidR="00E3507B" w:rsidRPr="00FC2A43">
        <w:rPr>
          <w:sz w:val="28"/>
          <w:szCs w:val="28"/>
          <w:lang w:val="kk-KZ"/>
        </w:rPr>
        <w:t>1</w:t>
      </w:r>
      <w:r w:rsidRPr="00FC2A43">
        <w:rPr>
          <w:sz w:val="28"/>
          <w:szCs w:val="28"/>
          <w:lang w:val="kk-KZ"/>
        </w:rPr>
        <w:t>5 дана/м</w:t>
      </w:r>
      <w:r w:rsidRPr="00FC2A43">
        <w:rPr>
          <w:sz w:val="28"/>
          <w:szCs w:val="28"/>
          <w:vertAlign w:val="superscript"/>
          <w:lang w:val="kk-KZ"/>
        </w:rPr>
        <w:t>2</w:t>
      </w:r>
      <w:r w:rsidRPr="00FC2A43">
        <w:rPr>
          <w:sz w:val="28"/>
          <w:szCs w:val="28"/>
          <w:lang w:val="kk-KZ"/>
        </w:rPr>
        <w:t xml:space="preserve"> дейін жетті, </w:t>
      </w:r>
      <w:r w:rsidRPr="00FC2A43">
        <w:rPr>
          <w:sz w:val="28"/>
          <w:szCs w:val="28"/>
          <w:shd w:val="clear" w:color="auto" w:fill="FFFFFF" w:themeFill="background1"/>
          <w:lang w:val="kk-KZ"/>
        </w:rPr>
        <w:t>яғни экономикалық зияндылық шегінен жоғары.</w:t>
      </w:r>
      <w:r w:rsidRPr="00FC2A43">
        <w:rPr>
          <w:color w:val="FF0000"/>
          <w:sz w:val="28"/>
          <w:szCs w:val="28"/>
          <w:lang w:val="kk-KZ"/>
        </w:rPr>
        <w:t xml:space="preserve"> </w:t>
      </w:r>
      <w:r w:rsidRPr="00FC2A43">
        <w:rPr>
          <w:sz w:val="28"/>
          <w:szCs w:val="28"/>
          <w:lang w:val="kk-KZ"/>
        </w:rPr>
        <w:t>Жүргізілген есептеулерге сәйке</w:t>
      </w:r>
      <w:r w:rsidR="00E3507B" w:rsidRPr="00FC2A43">
        <w:rPr>
          <w:sz w:val="28"/>
          <w:szCs w:val="28"/>
          <w:lang w:val="kk-KZ"/>
        </w:rPr>
        <w:t>с дернәсілдердің орташа жасы – 2</w:t>
      </w:r>
      <w:r w:rsidRPr="00FC2A43">
        <w:rPr>
          <w:sz w:val="28"/>
          <w:szCs w:val="28"/>
          <w:lang w:val="kk-KZ"/>
        </w:rPr>
        <w:t>,5.</w:t>
      </w:r>
      <w:r w:rsidRPr="00FC2A43">
        <w:rPr>
          <w:color w:val="FF0000"/>
          <w:sz w:val="28"/>
          <w:szCs w:val="28"/>
          <w:lang w:val="kk-KZ"/>
        </w:rPr>
        <w:t xml:space="preserve"> </w:t>
      </w:r>
      <w:r w:rsidRPr="00FC2A43">
        <w:rPr>
          <w:sz w:val="28"/>
          <w:szCs w:val="28"/>
          <w:lang w:val="kk-KZ"/>
        </w:rPr>
        <w:t xml:space="preserve"> </w:t>
      </w:r>
    </w:p>
    <w:p w14:paraId="3AEBDA6C" w14:textId="77777777" w:rsidR="00ED4DDB" w:rsidRPr="00FC2A43" w:rsidRDefault="00ED4DDB" w:rsidP="00114549">
      <w:pPr>
        <w:tabs>
          <w:tab w:val="left" w:pos="3773"/>
        </w:tabs>
        <w:ind w:firstLine="709"/>
        <w:jc w:val="both"/>
        <w:rPr>
          <w:sz w:val="28"/>
          <w:szCs w:val="28"/>
          <w:lang w:val="kk-KZ"/>
        </w:rPr>
      </w:pPr>
      <w:r w:rsidRPr="00FC2A43">
        <w:rPr>
          <w:sz w:val="28"/>
          <w:szCs w:val="28"/>
          <w:lang w:val="kk-KZ"/>
        </w:rPr>
        <w:t>Тәжірибе 2 нұсқада жүргізілді:</w:t>
      </w:r>
    </w:p>
    <w:p w14:paraId="05273648" w14:textId="144E9B73" w:rsidR="00ED4DDB" w:rsidRPr="00FC2A43" w:rsidRDefault="00C32CD0" w:rsidP="00114549">
      <w:pPr>
        <w:tabs>
          <w:tab w:val="left" w:pos="3773"/>
        </w:tabs>
        <w:ind w:firstLine="709"/>
        <w:jc w:val="both"/>
        <w:rPr>
          <w:sz w:val="28"/>
          <w:szCs w:val="28"/>
          <w:lang w:val="kk-KZ"/>
        </w:rPr>
      </w:pPr>
      <w:r>
        <w:rPr>
          <w:sz w:val="28"/>
          <w:szCs w:val="28"/>
          <w:lang w:val="kk-KZ"/>
        </w:rPr>
        <w:t xml:space="preserve">– </w:t>
      </w:r>
      <w:r w:rsidR="00ED4DDB" w:rsidRPr="00FC2A43">
        <w:rPr>
          <w:sz w:val="28"/>
          <w:szCs w:val="28"/>
          <w:lang w:val="kk-KZ"/>
        </w:rPr>
        <w:t xml:space="preserve">1 нұсқа  </w:t>
      </w:r>
      <w:r w:rsidR="00ED4DDB" w:rsidRPr="00FC2A43">
        <w:rPr>
          <w:bCs/>
          <w:sz w:val="28"/>
          <w:szCs w:val="28"/>
          <w:lang w:val="kk-KZ"/>
        </w:rPr>
        <w:t>B</w:t>
      </w:r>
      <w:r w:rsidR="00ED4DDB" w:rsidRPr="00FC2A43">
        <w:rPr>
          <w:rFonts w:eastAsia="Calibri"/>
          <w:bCs/>
          <w:color w:val="000000"/>
          <w:sz w:val="28"/>
          <w:szCs w:val="28"/>
          <w:shd w:val="clear" w:color="auto" w:fill="FFFFFF" w:themeFill="background1"/>
          <w:lang w:val="kk-KZ"/>
        </w:rPr>
        <w:t>S</w:t>
      </w:r>
      <w:r w:rsidR="00ED4DDB" w:rsidRPr="00FC2A43">
        <w:rPr>
          <w:bCs/>
          <w:sz w:val="28"/>
          <w:szCs w:val="28"/>
          <w:lang w:val="kk-KZ"/>
        </w:rPr>
        <w:t>c</w:t>
      </w:r>
      <w:r w:rsidR="00ED4DDB" w:rsidRPr="00FC2A43">
        <w:rPr>
          <w:bCs/>
          <w:sz w:val="28"/>
          <w:szCs w:val="28"/>
          <w:vertAlign w:val="subscript"/>
          <w:lang w:val="kk-KZ"/>
        </w:rPr>
        <w:t>1</w:t>
      </w:r>
      <w:r w:rsidR="00ED4DDB" w:rsidRPr="00FC2A43">
        <w:rPr>
          <w:bCs/>
          <w:sz w:val="28"/>
          <w:szCs w:val="28"/>
          <w:lang w:val="kk-KZ"/>
        </w:rPr>
        <w:t>-15 – 5х10</w:t>
      </w:r>
      <w:r w:rsidR="00ED4DDB" w:rsidRPr="00FC2A43">
        <w:rPr>
          <w:bCs/>
          <w:sz w:val="28"/>
          <w:szCs w:val="28"/>
          <w:vertAlign w:val="superscript"/>
          <w:lang w:val="kk-KZ"/>
        </w:rPr>
        <w:t xml:space="preserve">7 </w:t>
      </w:r>
      <w:r w:rsidR="00ED4DDB" w:rsidRPr="00FC2A43">
        <w:rPr>
          <w:bCs/>
          <w:sz w:val="28"/>
          <w:szCs w:val="28"/>
          <w:lang w:val="kk-KZ"/>
        </w:rPr>
        <w:t>титр/мл</w:t>
      </w:r>
      <w:r>
        <w:rPr>
          <w:bCs/>
          <w:sz w:val="28"/>
          <w:szCs w:val="28"/>
          <w:lang w:val="kk-KZ"/>
        </w:rPr>
        <w:t>;</w:t>
      </w:r>
    </w:p>
    <w:p w14:paraId="4C5A21DA" w14:textId="26AE34BD" w:rsidR="00ED4DDB" w:rsidRPr="00FC2A43" w:rsidRDefault="00C32CD0" w:rsidP="00114549">
      <w:pPr>
        <w:tabs>
          <w:tab w:val="left" w:pos="3773"/>
        </w:tabs>
        <w:ind w:firstLine="709"/>
        <w:jc w:val="both"/>
        <w:rPr>
          <w:sz w:val="28"/>
          <w:szCs w:val="28"/>
          <w:lang w:val="kk-KZ"/>
        </w:rPr>
      </w:pPr>
      <w:r>
        <w:rPr>
          <w:bCs/>
          <w:sz w:val="28"/>
          <w:szCs w:val="28"/>
          <w:lang w:val="kk-KZ"/>
        </w:rPr>
        <w:t xml:space="preserve">– </w:t>
      </w:r>
      <w:r w:rsidR="00ED4DDB" w:rsidRPr="00FC2A43">
        <w:rPr>
          <w:bCs/>
          <w:sz w:val="28"/>
          <w:szCs w:val="28"/>
          <w:lang w:val="kk-KZ"/>
        </w:rPr>
        <w:t>2 нұсқа В</w:t>
      </w:r>
      <w:r w:rsidR="00165CA8" w:rsidRPr="00FC2A43">
        <w:rPr>
          <w:bCs/>
          <w:sz w:val="28"/>
          <w:szCs w:val="28"/>
          <w:lang w:val="kk-KZ"/>
        </w:rPr>
        <w:t>С</w:t>
      </w:r>
      <w:r w:rsidR="00ED4DDB" w:rsidRPr="00FC2A43">
        <w:rPr>
          <w:bCs/>
          <w:sz w:val="28"/>
          <w:szCs w:val="28"/>
          <w:lang w:val="kk-KZ"/>
        </w:rPr>
        <w:t>a</w:t>
      </w:r>
      <w:r w:rsidR="00ED4DDB" w:rsidRPr="00FC2A43">
        <w:rPr>
          <w:bCs/>
          <w:sz w:val="28"/>
          <w:szCs w:val="28"/>
          <w:vertAlign w:val="subscript"/>
          <w:lang w:val="kk-KZ"/>
        </w:rPr>
        <w:t>3</w:t>
      </w:r>
      <w:r w:rsidR="00ED4DDB" w:rsidRPr="00FC2A43">
        <w:rPr>
          <w:bCs/>
          <w:sz w:val="28"/>
          <w:szCs w:val="28"/>
          <w:lang w:val="kk-KZ"/>
        </w:rPr>
        <w:t>(m)-09 – 5х10</w:t>
      </w:r>
      <w:r w:rsidR="00ED4DDB" w:rsidRPr="00FC2A43">
        <w:rPr>
          <w:bCs/>
          <w:sz w:val="28"/>
          <w:szCs w:val="28"/>
          <w:vertAlign w:val="superscript"/>
          <w:lang w:val="kk-KZ"/>
        </w:rPr>
        <w:t xml:space="preserve">7 </w:t>
      </w:r>
      <w:r w:rsidR="00ED4DDB" w:rsidRPr="00FC2A43">
        <w:rPr>
          <w:bCs/>
          <w:sz w:val="28"/>
          <w:szCs w:val="28"/>
          <w:lang w:val="kk-KZ"/>
        </w:rPr>
        <w:t>титр/мл</w:t>
      </w:r>
      <w:r>
        <w:rPr>
          <w:bCs/>
          <w:sz w:val="28"/>
          <w:szCs w:val="28"/>
          <w:lang w:val="kk-KZ"/>
        </w:rPr>
        <w:t>;</w:t>
      </w:r>
    </w:p>
    <w:p w14:paraId="38D17CCA" w14:textId="042A05B7" w:rsidR="00ED4DDB" w:rsidRPr="00FC2A43" w:rsidRDefault="00C32CD0" w:rsidP="00114549">
      <w:pPr>
        <w:tabs>
          <w:tab w:val="left" w:pos="3773"/>
        </w:tabs>
        <w:ind w:firstLine="709"/>
        <w:jc w:val="both"/>
        <w:rPr>
          <w:bCs/>
          <w:sz w:val="28"/>
          <w:szCs w:val="28"/>
          <w:lang w:val="kk-KZ"/>
        </w:rPr>
      </w:pPr>
      <w:r>
        <w:rPr>
          <w:bCs/>
          <w:sz w:val="28"/>
          <w:szCs w:val="28"/>
          <w:lang w:val="kk-KZ"/>
        </w:rPr>
        <w:t xml:space="preserve">– </w:t>
      </w:r>
      <w:r w:rsidR="00ED4DDB" w:rsidRPr="00FC2A43">
        <w:rPr>
          <w:bCs/>
          <w:sz w:val="28"/>
          <w:szCs w:val="28"/>
          <w:lang w:val="kk-KZ"/>
        </w:rPr>
        <w:t>3 нұсқа (эталон) ББК-1 - 5х10</w:t>
      </w:r>
      <w:r w:rsidR="00ED4DDB" w:rsidRPr="00FC2A43">
        <w:rPr>
          <w:bCs/>
          <w:sz w:val="28"/>
          <w:szCs w:val="28"/>
          <w:vertAlign w:val="superscript"/>
          <w:lang w:val="kk-KZ"/>
        </w:rPr>
        <w:t xml:space="preserve">7 </w:t>
      </w:r>
      <w:r w:rsidR="00ED4DDB" w:rsidRPr="00FC2A43">
        <w:rPr>
          <w:bCs/>
          <w:sz w:val="28"/>
          <w:szCs w:val="28"/>
          <w:lang w:val="kk-KZ"/>
        </w:rPr>
        <w:t>титр/мл</w:t>
      </w:r>
      <w:r>
        <w:rPr>
          <w:bCs/>
          <w:sz w:val="28"/>
          <w:szCs w:val="28"/>
          <w:lang w:val="kk-KZ"/>
        </w:rPr>
        <w:t>;</w:t>
      </w:r>
    </w:p>
    <w:p w14:paraId="57AD2DFE" w14:textId="5B29E2CB" w:rsidR="00165CA8" w:rsidRPr="00FC2A43" w:rsidRDefault="00C32CD0" w:rsidP="00114549">
      <w:pPr>
        <w:tabs>
          <w:tab w:val="left" w:pos="3773"/>
        </w:tabs>
        <w:ind w:firstLine="709"/>
        <w:jc w:val="both"/>
        <w:rPr>
          <w:sz w:val="28"/>
          <w:szCs w:val="28"/>
          <w:lang w:val="kk-KZ"/>
        </w:rPr>
      </w:pPr>
      <w:r>
        <w:rPr>
          <w:bCs/>
          <w:sz w:val="28"/>
          <w:szCs w:val="28"/>
          <w:lang w:val="kk-KZ"/>
        </w:rPr>
        <w:t xml:space="preserve">– </w:t>
      </w:r>
      <w:r w:rsidR="00165CA8" w:rsidRPr="00FC2A43">
        <w:rPr>
          <w:bCs/>
          <w:sz w:val="28"/>
          <w:szCs w:val="28"/>
          <w:lang w:val="kk-KZ"/>
        </w:rPr>
        <w:t>4 нұсқа Миколар</w:t>
      </w:r>
      <w:r w:rsidR="00C43D66" w:rsidRPr="00FC2A43">
        <w:rPr>
          <w:bCs/>
          <w:sz w:val="28"/>
          <w:szCs w:val="28"/>
          <w:lang w:val="kk-KZ"/>
        </w:rPr>
        <w:t>-</w:t>
      </w:r>
      <w:r w:rsidR="00165CA8" w:rsidRPr="00FC2A43">
        <w:rPr>
          <w:bCs/>
          <w:sz w:val="28"/>
          <w:szCs w:val="28"/>
          <w:lang w:val="kk-KZ"/>
        </w:rPr>
        <w:t>В – 5х10</w:t>
      </w:r>
      <w:r w:rsidR="00165CA8" w:rsidRPr="00FC2A43">
        <w:rPr>
          <w:bCs/>
          <w:sz w:val="28"/>
          <w:szCs w:val="28"/>
          <w:vertAlign w:val="superscript"/>
          <w:lang w:val="kk-KZ"/>
        </w:rPr>
        <w:t xml:space="preserve">7 </w:t>
      </w:r>
      <w:r w:rsidR="00165CA8" w:rsidRPr="00FC2A43">
        <w:rPr>
          <w:bCs/>
          <w:sz w:val="28"/>
          <w:szCs w:val="28"/>
          <w:lang w:val="kk-KZ"/>
        </w:rPr>
        <w:t>титр/мл</w:t>
      </w:r>
      <w:r>
        <w:rPr>
          <w:bCs/>
          <w:sz w:val="28"/>
          <w:szCs w:val="28"/>
          <w:lang w:val="kk-KZ"/>
        </w:rPr>
        <w:t>;</w:t>
      </w:r>
    </w:p>
    <w:p w14:paraId="29CA5698" w14:textId="70EE711E" w:rsidR="00ED4DDB" w:rsidRPr="00FC2A43" w:rsidRDefault="00C32CD0" w:rsidP="00114549">
      <w:pPr>
        <w:tabs>
          <w:tab w:val="left" w:pos="3773"/>
        </w:tabs>
        <w:ind w:firstLine="709"/>
        <w:jc w:val="both"/>
        <w:rPr>
          <w:sz w:val="28"/>
          <w:szCs w:val="28"/>
          <w:lang w:val="kk-KZ"/>
        </w:rPr>
      </w:pPr>
      <w:r>
        <w:rPr>
          <w:bCs/>
          <w:sz w:val="28"/>
          <w:szCs w:val="28"/>
          <w:lang w:val="kk-KZ"/>
        </w:rPr>
        <w:t xml:space="preserve">– </w:t>
      </w:r>
      <w:r w:rsidR="00165CA8" w:rsidRPr="00FC2A43">
        <w:rPr>
          <w:bCs/>
          <w:sz w:val="28"/>
          <w:szCs w:val="28"/>
          <w:lang w:val="kk-KZ"/>
        </w:rPr>
        <w:t>5</w:t>
      </w:r>
      <w:r w:rsidR="00ED4DDB" w:rsidRPr="00FC2A43">
        <w:rPr>
          <w:bCs/>
          <w:sz w:val="28"/>
          <w:szCs w:val="28"/>
          <w:lang w:val="kk-KZ"/>
        </w:rPr>
        <w:t xml:space="preserve"> нұсқа – бақылау</w:t>
      </w:r>
      <w:r>
        <w:rPr>
          <w:bCs/>
          <w:sz w:val="28"/>
          <w:szCs w:val="28"/>
          <w:lang w:val="kk-KZ"/>
        </w:rPr>
        <w:t>.</w:t>
      </w:r>
    </w:p>
    <w:p w14:paraId="5268DF95" w14:textId="2AF28724" w:rsidR="003F55C5" w:rsidRDefault="00E3507B" w:rsidP="00114549">
      <w:pPr>
        <w:tabs>
          <w:tab w:val="left" w:pos="3773"/>
        </w:tabs>
        <w:ind w:firstLine="709"/>
        <w:jc w:val="both"/>
        <w:rPr>
          <w:sz w:val="28"/>
          <w:szCs w:val="28"/>
          <w:lang w:val="kk-KZ"/>
        </w:rPr>
      </w:pPr>
      <w:r w:rsidRPr="00FC2A43">
        <w:rPr>
          <w:sz w:val="28"/>
          <w:szCs w:val="28"/>
          <w:lang w:val="kk-KZ"/>
        </w:rPr>
        <w:t>Жарт</w:t>
      </w:r>
      <w:r w:rsidR="00845519" w:rsidRPr="00FC2A43">
        <w:rPr>
          <w:sz w:val="28"/>
          <w:szCs w:val="28"/>
          <w:lang w:val="kk-KZ"/>
        </w:rPr>
        <w:t xml:space="preserve">ылай препаратты тұтыну нормасы - </w:t>
      </w:r>
      <w:r w:rsidRPr="00FC2A43">
        <w:rPr>
          <w:sz w:val="28"/>
          <w:szCs w:val="28"/>
          <w:lang w:val="kk-KZ"/>
        </w:rPr>
        <w:t>титрі 5х10</w:t>
      </w:r>
      <w:r w:rsidRPr="00FC2A43">
        <w:rPr>
          <w:sz w:val="28"/>
          <w:szCs w:val="28"/>
          <w:vertAlign w:val="superscript"/>
          <w:lang w:val="kk-KZ"/>
        </w:rPr>
        <w:t>7</w:t>
      </w:r>
      <w:r w:rsidRPr="00FC2A43">
        <w:rPr>
          <w:sz w:val="28"/>
          <w:szCs w:val="28"/>
          <w:lang w:val="kk-KZ"/>
        </w:rPr>
        <w:t xml:space="preserve">, жұмыс сұйықтығының нормасы </w:t>
      </w:r>
      <w:r w:rsidR="00845519" w:rsidRPr="00FC2A43">
        <w:rPr>
          <w:sz w:val="28"/>
          <w:szCs w:val="28"/>
          <w:lang w:val="kk-KZ"/>
        </w:rPr>
        <w:t xml:space="preserve">- </w:t>
      </w:r>
      <w:r w:rsidRPr="00FC2A43">
        <w:rPr>
          <w:sz w:val="28"/>
          <w:szCs w:val="28"/>
          <w:lang w:val="kk-KZ"/>
        </w:rPr>
        <w:t>300 л/га су және майлы суспензияға -10</w:t>
      </w:r>
      <w:r w:rsidR="006738CB" w:rsidRPr="002C31EB">
        <w:rPr>
          <w:sz w:val="28"/>
          <w:szCs w:val="28"/>
          <w:lang w:val="kk-KZ"/>
        </w:rPr>
        <w:t>0</w:t>
      </w:r>
      <w:r w:rsidRPr="00FC2A43">
        <w:rPr>
          <w:sz w:val="28"/>
          <w:szCs w:val="28"/>
          <w:lang w:val="kk-KZ"/>
        </w:rPr>
        <w:t xml:space="preserve">л/га күнбағыс майы. </w:t>
      </w:r>
      <w:r w:rsidR="003F55C5" w:rsidRPr="00FC2A43">
        <w:rPr>
          <w:sz w:val="28"/>
          <w:szCs w:val="28"/>
          <w:lang w:val="kk-KZ"/>
        </w:rPr>
        <w:t>Тәжірибе 10 га алқапта жүргізілді, әр нұсқаға 2 га кө</w:t>
      </w:r>
      <w:r w:rsidR="00845519" w:rsidRPr="00FC2A43">
        <w:rPr>
          <w:sz w:val="28"/>
          <w:szCs w:val="28"/>
          <w:lang w:val="kk-KZ"/>
        </w:rPr>
        <w:t xml:space="preserve">лемде </w:t>
      </w:r>
      <w:r w:rsidR="003F55C5" w:rsidRPr="00FC2A43">
        <w:rPr>
          <w:sz w:val="28"/>
          <w:szCs w:val="28"/>
          <w:lang w:val="kk-KZ"/>
        </w:rPr>
        <w:t xml:space="preserve">қойылды. </w:t>
      </w:r>
    </w:p>
    <w:p w14:paraId="2063DEF8" w14:textId="77777777" w:rsidR="00114549" w:rsidRPr="00FC2A43" w:rsidRDefault="00114549" w:rsidP="00114549">
      <w:pPr>
        <w:tabs>
          <w:tab w:val="left" w:pos="3773"/>
        </w:tabs>
        <w:ind w:firstLine="709"/>
        <w:jc w:val="both"/>
        <w:rPr>
          <w:sz w:val="28"/>
          <w:szCs w:val="28"/>
          <w:lang w:val="kk-KZ"/>
        </w:rPr>
      </w:pPr>
    </w:p>
    <w:tbl>
      <w:tblPr>
        <w:tblStyle w:val="a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1"/>
        <w:gridCol w:w="4324"/>
      </w:tblGrid>
      <w:tr w:rsidR="002974B4" w:rsidRPr="00FC2A43" w14:paraId="21A941CB" w14:textId="77777777" w:rsidTr="00BF6A5D">
        <w:trPr>
          <w:trHeight w:val="2881"/>
        </w:trPr>
        <w:tc>
          <w:tcPr>
            <w:tcW w:w="4181" w:type="dxa"/>
          </w:tcPr>
          <w:p w14:paraId="19775688" w14:textId="77777777" w:rsidR="002974B4" w:rsidRPr="00FC2A43" w:rsidRDefault="002974B4" w:rsidP="00FC2A43">
            <w:pPr>
              <w:tabs>
                <w:tab w:val="left" w:pos="3773"/>
              </w:tabs>
              <w:jc w:val="center"/>
              <w:rPr>
                <w:sz w:val="28"/>
                <w:szCs w:val="28"/>
                <w:lang w:val="kk-KZ"/>
              </w:rPr>
            </w:pPr>
            <w:r w:rsidRPr="00FC2A43">
              <w:rPr>
                <w:sz w:val="28"/>
                <w:szCs w:val="28"/>
                <w:lang w:val="kk-KZ"/>
              </w:rPr>
              <w:t xml:space="preserve">      </w:t>
            </w:r>
            <w:r w:rsidRPr="00FC2A43">
              <w:rPr>
                <w:noProof/>
                <w:sz w:val="28"/>
                <w:szCs w:val="28"/>
              </w:rPr>
              <w:drawing>
                <wp:inline distT="0" distB="0" distL="0" distR="0" wp14:anchorId="62BAE0C8" wp14:editId="364E5231">
                  <wp:extent cx="2062887" cy="2214280"/>
                  <wp:effectExtent l="0" t="0" r="0" b="0"/>
                  <wp:docPr id="113" name="Рисунок 113" descr="C:\Users\DJMMA\Desktop\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MMA\Desktop\фото.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65743" cy="2217346"/>
                          </a:xfrm>
                          <a:prstGeom prst="rect">
                            <a:avLst/>
                          </a:prstGeom>
                          <a:noFill/>
                          <a:ln>
                            <a:noFill/>
                          </a:ln>
                        </pic:spPr>
                      </pic:pic>
                    </a:graphicData>
                  </a:graphic>
                </wp:inline>
              </w:drawing>
            </w:r>
          </w:p>
        </w:tc>
        <w:tc>
          <w:tcPr>
            <w:tcW w:w="4324" w:type="dxa"/>
          </w:tcPr>
          <w:p w14:paraId="123F4E3D" w14:textId="77777777" w:rsidR="002974B4" w:rsidRPr="00FC2A43" w:rsidRDefault="002974B4" w:rsidP="00FC2A43">
            <w:pPr>
              <w:tabs>
                <w:tab w:val="left" w:pos="3773"/>
              </w:tabs>
              <w:rPr>
                <w:sz w:val="28"/>
                <w:szCs w:val="28"/>
                <w:lang w:val="kk-KZ"/>
              </w:rPr>
            </w:pPr>
            <w:r w:rsidRPr="00FC2A43">
              <w:rPr>
                <w:sz w:val="28"/>
                <w:szCs w:val="28"/>
                <w:lang w:val="kk-KZ"/>
              </w:rPr>
              <w:t xml:space="preserve">  </w:t>
            </w:r>
            <w:r w:rsidRPr="00FC2A43">
              <w:rPr>
                <w:noProof/>
                <w:sz w:val="28"/>
                <w:szCs w:val="28"/>
              </w:rPr>
              <w:drawing>
                <wp:inline distT="0" distB="0" distL="0" distR="0" wp14:anchorId="75B3ED1A" wp14:editId="129BED58">
                  <wp:extent cx="2128723" cy="2227846"/>
                  <wp:effectExtent l="0" t="0" r="5080" b="1270"/>
                  <wp:docPr id="119" name="Рисунок 119" descr="C:\Users\DJMMA\Desktop\фото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MMA\Desktop\фото 22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32130" cy="2231412"/>
                          </a:xfrm>
                          <a:prstGeom prst="rect">
                            <a:avLst/>
                          </a:prstGeom>
                          <a:noFill/>
                          <a:ln>
                            <a:noFill/>
                          </a:ln>
                        </pic:spPr>
                      </pic:pic>
                    </a:graphicData>
                  </a:graphic>
                </wp:inline>
              </w:drawing>
            </w:r>
          </w:p>
        </w:tc>
      </w:tr>
    </w:tbl>
    <w:p w14:paraId="76423966" w14:textId="6D408870" w:rsidR="004871F9" w:rsidRPr="00FC2A43" w:rsidRDefault="002C31EB" w:rsidP="002C31EB">
      <w:pPr>
        <w:tabs>
          <w:tab w:val="left" w:pos="3773"/>
        </w:tabs>
        <w:ind w:firstLine="2835"/>
        <w:rPr>
          <w:sz w:val="28"/>
          <w:szCs w:val="28"/>
          <w:lang w:val="kk-KZ"/>
        </w:rPr>
      </w:pPr>
      <w:r w:rsidRPr="00FC2A43">
        <w:rPr>
          <w:sz w:val="28"/>
          <w:szCs w:val="28"/>
          <w:lang w:val="kk-KZ"/>
        </w:rPr>
        <w:t>а</w:t>
      </w:r>
      <w:r w:rsidRPr="002C31EB">
        <w:rPr>
          <w:sz w:val="28"/>
          <w:szCs w:val="28"/>
          <w:lang w:val="kk-KZ"/>
        </w:rPr>
        <w:t xml:space="preserve"> </w:t>
      </w:r>
      <w:r>
        <w:rPr>
          <w:sz w:val="28"/>
          <w:szCs w:val="28"/>
          <w:lang w:val="kk-KZ"/>
        </w:rPr>
        <w:t xml:space="preserve">                                                   ә</w:t>
      </w:r>
    </w:p>
    <w:p w14:paraId="5FBF1B4F" w14:textId="77777777" w:rsidR="002C31EB" w:rsidRPr="002C31EB" w:rsidRDefault="002C31EB" w:rsidP="00FC2A43">
      <w:pPr>
        <w:tabs>
          <w:tab w:val="left" w:pos="3773"/>
        </w:tabs>
        <w:jc w:val="center"/>
        <w:rPr>
          <w:sz w:val="16"/>
          <w:szCs w:val="16"/>
          <w:lang w:val="kk-KZ"/>
        </w:rPr>
      </w:pPr>
    </w:p>
    <w:p w14:paraId="418791D2" w14:textId="43C99E8B" w:rsidR="002C31EB" w:rsidRPr="002C31EB" w:rsidRDefault="002C31EB" w:rsidP="002C31EB">
      <w:pPr>
        <w:tabs>
          <w:tab w:val="left" w:pos="3773"/>
        </w:tabs>
        <w:ind w:firstLine="709"/>
        <w:jc w:val="both"/>
        <w:rPr>
          <w:lang w:val="kk-KZ"/>
        </w:rPr>
      </w:pPr>
      <w:r w:rsidRPr="001041E7">
        <w:rPr>
          <w:lang w:val="kk-KZ"/>
        </w:rPr>
        <w:t xml:space="preserve">а – </w:t>
      </w:r>
      <w:r w:rsidRPr="001041E7">
        <w:rPr>
          <w:bCs/>
          <w:lang w:val="kk-KZ"/>
        </w:rPr>
        <w:t>B</w:t>
      </w:r>
      <w:r w:rsidRPr="001041E7">
        <w:rPr>
          <w:rFonts w:eastAsia="Calibri"/>
          <w:bCs/>
          <w:color w:val="000000"/>
          <w:shd w:val="clear" w:color="auto" w:fill="FFFFFF" w:themeFill="background1"/>
          <w:lang w:val="kk-KZ"/>
        </w:rPr>
        <w:t>S</w:t>
      </w:r>
      <w:r w:rsidRPr="001041E7">
        <w:rPr>
          <w:bCs/>
          <w:lang w:val="kk-KZ"/>
        </w:rPr>
        <w:t>c</w:t>
      </w:r>
      <w:r w:rsidRPr="001041E7">
        <w:rPr>
          <w:bCs/>
          <w:vertAlign w:val="subscript"/>
          <w:lang w:val="kk-KZ"/>
        </w:rPr>
        <w:t>1</w:t>
      </w:r>
      <w:r w:rsidRPr="001041E7">
        <w:rPr>
          <w:bCs/>
          <w:lang w:val="kk-KZ"/>
        </w:rPr>
        <w:t>-15; ә – ВСa</w:t>
      </w:r>
      <w:r w:rsidRPr="001041E7">
        <w:rPr>
          <w:bCs/>
          <w:vertAlign w:val="subscript"/>
          <w:lang w:val="kk-KZ"/>
        </w:rPr>
        <w:t>3</w:t>
      </w:r>
      <w:r w:rsidRPr="001041E7">
        <w:rPr>
          <w:bCs/>
          <w:lang w:val="kk-KZ"/>
        </w:rPr>
        <w:t>(m)-09</w:t>
      </w:r>
    </w:p>
    <w:p w14:paraId="08F20341" w14:textId="77777777" w:rsidR="002C31EB" w:rsidRPr="002C31EB" w:rsidRDefault="002C31EB" w:rsidP="00FC2A43">
      <w:pPr>
        <w:tabs>
          <w:tab w:val="left" w:pos="3773"/>
        </w:tabs>
        <w:jc w:val="center"/>
        <w:rPr>
          <w:sz w:val="16"/>
          <w:szCs w:val="16"/>
          <w:lang w:val="kk-KZ"/>
        </w:rPr>
      </w:pPr>
    </w:p>
    <w:p w14:paraId="5570862E" w14:textId="1748F16B" w:rsidR="00683A89" w:rsidRPr="00FC2A43" w:rsidRDefault="009136C2" w:rsidP="00FC2A43">
      <w:pPr>
        <w:tabs>
          <w:tab w:val="left" w:pos="3773"/>
        </w:tabs>
        <w:jc w:val="center"/>
        <w:rPr>
          <w:sz w:val="28"/>
          <w:szCs w:val="28"/>
          <w:lang w:val="kk-KZ"/>
        </w:rPr>
      </w:pPr>
      <w:r w:rsidRPr="00FC2A43">
        <w:rPr>
          <w:sz w:val="28"/>
          <w:szCs w:val="28"/>
          <w:lang w:val="kk-KZ"/>
        </w:rPr>
        <w:t xml:space="preserve">Сурет 41 </w:t>
      </w:r>
      <w:r w:rsidR="002C31EB">
        <w:rPr>
          <w:sz w:val="28"/>
          <w:szCs w:val="28"/>
          <w:lang w:val="kk-KZ"/>
        </w:rPr>
        <w:t>–</w:t>
      </w:r>
      <w:r w:rsidR="002974B4" w:rsidRPr="00FC2A43">
        <w:rPr>
          <w:sz w:val="28"/>
          <w:szCs w:val="28"/>
          <w:lang w:val="kk-KZ"/>
        </w:rPr>
        <w:t xml:space="preserve"> </w:t>
      </w:r>
      <w:r w:rsidR="006A19D8" w:rsidRPr="00FC2A43">
        <w:rPr>
          <w:i/>
          <w:sz w:val="28"/>
          <w:lang w:val="kk-KZ"/>
        </w:rPr>
        <w:t>B</w:t>
      </w:r>
      <w:r w:rsidR="002637FF" w:rsidRPr="00FC2A43">
        <w:rPr>
          <w:i/>
          <w:sz w:val="28"/>
          <w:lang w:val="kk-KZ"/>
        </w:rPr>
        <w:t xml:space="preserve">. </w:t>
      </w:r>
      <w:r w:rsidR="006A19D8" w:rsidRPr="00FC2A43">
        <w:rPr>
          <w:i/>
          <w:sz w:val="28"/>
          <w:lang w:val="kk-KZ"/>
        </w:rPr>
        <w:t>bassiana</w:t>
      </w:r>
      <w:r w:rsidR="00920654" w:rsidRPr="00FC2A43">
        <w:rPr>
          <w:sz w:val="28"/>
          <w:lang w:val="kk-KZ"/>
        </w:rPr>
        <w:t xml:space="preserve"> саңырауқұлақтары негізінде</w:t>
      </w:r>
      <w:r w:rsidR="006A19D8" w:rsidRPr="00FC2A43">
        <w:rPr>
          <w:sz w:val="28"/>
          <w:lang w:val="kk-KZ"/>
        </w:rPr>
        <w:t xml:space="preserve"> дайындалған</w:t>
      </w:r>
      <w:r w:rsidR="006A19D8" w:rsidRPr="00FC2A43">
        <w:rPr>
          <w:sz w:val="28"/>
          <w:szCs w:val="28"/>
          <w:lang w:val="kk-KZ"/>
        </w:rPr>
        <w:t xml:space="preserve"> </w:t>
      </w:r>
    </w:p>
    <w:p w14:paraId="754DD518" w14:textId="224A9EC6" w:rsidR="002974B4" w:rsidRPr="00FC2A43" w:rsidRDefault="00683A89" w:rsidP="00FC2A43">
      <w:pPr>
        <w:tabs>
          <w:tab w:val="left" w:pos="3773"/>
        </w:tabs>
        <w:jc w:val="center"/>
        <w:rPr>
          <w:sz w:val="28"/>
          <w:szCs w:val="28"/>
          <w:lang w:val="kk-KZ"/>
        </w:rPr>
      </w:pPr>
      <w:r w:rsidRPr="00FC2A43">
        <w:rPr>
          <w:sz w:val="28"/>
          <w:szCs w:val="28"/>
          <w:lang w:val="kk-KZ"/>
        </w:rPr>
        <w:t>ж</w:t>
      </w:r>
      <w:r w:rsidR="006A19D8" w:rsidRPr="00FC2A43">
        <w:rPr>
          <w:sz w:val="28"/>
          <w:szCs w:val="28"/>
          <w:lang w:val="kk-KZ"/>
        </w:rPr>
        <w:t>артылай препараттық формалар</w:t>
      </w:r>
      <w:r w:rsidR="002637FF" w:rsidRPr="00FC2A43">
        <w:rPr>
          <w:sz w:val="28"/>
          <w:szCs w:val="28"/>
          <w:lang w:val="kk-KZ"/>
        </w:rPr>
        <w:t>ы</w:t>
      </w:r>
      <w:r w:rsidR="006A19D8" w:rsidRPr="00FC2A43">
        <w:rPr>
          <w:sz w:val="28"/>
          <w:szCs w:val="28"/>
          <w:lang w:val="kk-KZ"/>
        </w:rPr>
        <w:t xml:space="preserve"> </w:t>
      </w:r>
    </w:p>
    <w:p w14:paraId="45F4FD71" w14:textId="77777777" w:rsidR="002974B4" w:rsidRPr="00FC2A43" w:rsidRDefault="002974B4" w:rsidP="00FC2A43">
      <w:pPr>
        <w:tabs>
          <w:tab w:val="left" w:pos="3773"/>
        </w:tabs>
        <w:ind w:firstLine="709"/>
        <w:jc w:val="both"/>
        <w:rPr>
          <w:sz w:val="28"/>
          <w:szCs w:val="28"/>
          <w:lang w:val="kk-KZ"/>
        </w:rPr>
      </w:pPr>
      <w:r w:rsidRPr="00FC2A43">
        <w:rPr>
          <w:sz w:val="28"/>
          <w:szCs w:val="28"/>
          <w:lang w:val="kk-KZ"/>
        </w:rPr>
        <w:t xml:space="preserve">   </w:t>
      </w:r>
    </w:p>
    <w:p w14:paraId="62ABBE7A" w14:textId="29CFCB11" w:rsidR="003F55C5" w:rsidRPr="00FC2A43" w:rsidRDefault="003F55C5" w:rsidP="00114549">
      <w:pPr>
        <w:tabs>
          <w:tab w:val="left" w:pos="3773"/>
        </w:tabs>
        <w:ind w:firstLine="709"/>
        <w:jc w:val="both"/>
        <w:rPr>
          <w:sz w:val="28"/>
          <w:szCs w:val="28"/>
          <w:lang w:val="kk-KZ"/>
        </w:rPr>
      </w:pPr>
      <w:r w:rsidRPr="00FC2A43">
        <w:rPr>
          <w:sz w:val="28"/>
          <w:szCs w:val="28"/>
          <w:lang w:val="kk-KZ"/>
        </w:rPr>
        <w:t>Бүрку кезінде ауа</w:t>
      </w:r>
      <w:r w:rsidR="000F3466" w:rsidRPr="00FC2A43">
        <w:rPr>
          <w:sz w:val="28"/>
          <w:szCs w:val="28"/>
          <w:lang w:val="kk-KZ"/>
        </w:rPr>
        <w:t>-райы жағдайы: температура 25-28</w:t>
      </w:r>
      <w:r w:rsidRPr="00FC2A43">
        <w:rPr>
          <w:sz w:val="28"/>
          <w:szCs w:val="28"/>
          <w:lang w:val="kk-KZ"/>
        </w:rPr>
        <w:t>°С, ылғалдылық 36%, желдің жылдамдығы - 4,0</w:t>
      </w:r>
      <w:r w:rsidR="005C7083" w:rsidRPr="00FC2A43">
        <w:rPr>
          <w:sz w:val="28"/>
          <w:szCs w:val="28"/>
          <w:lang w:val="kk-KZ"/>
        </w:rPr>
        <w:t xml:space="preserve"> </w:t>
      </w:r>
      <w:r w:rsidRPr="00FC2A43">
        <w:rPr>
          <w:sz w:val="28"/>
          <w:szCs w:val="28"/>
          <w:lang w:val="kk-KZ"/>
        </w:rPr>
        <w:t>м/с аспады.</w:t>
      </w:r>
      <w:r w:rsidR="00051C77" w:rsidRPr="00FC2A43">
        <w:rPr>
          <w:sz w:val="28"/>
          <w:szCs w:val="28"/>
          <w:lang w:val="kk-KZ"/>
        </w:rPr>
        <w:t xml:space="preserve"> Жамбыл облысы, Шу ауданы  </w:t>
      </w:r>
      <w:r w:rsidR="00051C77" w:rsidRPr="00FC2A43">
        <w:rPr>
          <w:bCs/>
          <w:sz w:val="28"/>
          <w:szCs w:val="28"/>
          <w:lang w:val="kk-KZ"/>
        </w:rPr>
        <w:t>Жаңақоғам ауылдық округінде</w:t>
      </w:r>
      <w:r w:rsidR="00E04692" w:rsidRPr="00FC2A43">
        <w:rPr>
          <w:bCs/>
          <w:sz w:val="28"/>
          <w:szCs w:val="28"/>
          <w:lang w:val="kk-KZ"/>
        </w:rPr>
        <w:t xml:space="preserve"> (Төлеби метео станциясынан алынды)</w:t>
      </w:r>
      <w:r w:rsidR="00051C77" w:rsidRPr="00FC2A43">
        <w:rPr>
          <w:b/>
          <w:sz w:val="28"/>
          <w:szCs w:val="28"/>
          <w:lang w:val="kk-KZ"/>
        </w:rPr>
        <w:t xml:space="preserve"> </w:t>
      </w:r>
      <w:r w:rsidR="00051C77" w:rsidRPr="00FC2A43">
        <w:rPr>
          <w:sz w:val="28"/>
          <w:szCs w:val="28"/>
          <w:lang w:val="kk-KZ"/>
        </w:rPr>
        <w:t xml:space="preserve">2021 жылғы </w:t>
      </w:r>
      <w:r w:rsidR="00A72B2B" w:rsidRPr="00FC2A43">
        <w:rPr>
          <w:sz w:val="28"/>
          <w:szCs w:val="28"/>
          <w:lang w:val="kk-KZ"/>
        </w:rPr>
        <w:t>климаттық сипаттамасы</w:t>
      </w:r>
      <w:r w:rsidR="00051C77" w:rsidRPr="00FC2A43">
        <w:rPr>
          <w:sz w:val="28"/>
          <w:szCs w:val="28"/>
          <w:lang w:val="kk-KZ"/>
        </w:rPr>
        <w:t xml:space="preserve"> </w:t>
      </w:r>
      <w:r w:rsidR="00F76048" w:rsidRPr="00FC2A43">
        <w:rPr>
          <w:sz w:val="28"/>
          <w:szCs w:val="28"/>
          <w:lang w:val="kk-KZ"/>
        </w:rPr>
        <w:t xml:space="preserve">толығымен </w:t>
      </w:r>
      <w:r w:rsidR="00A72B2B" w:rsidRPr="00FC2A43">
        <w:rPr>
          <w:sz w:val="28"/>
          <w:szCs w:val="28"/>
          <w:lang w:val="kk-KZ"/>
        </w:rPr>
        <w:t>қ</w:t>
      </w:r>
      <w:r w:rsidR="00051C77" w:rsidRPr="00FC2A43">
        <w:rPr>
          <w:sz w:val="28"/>
          <w:szCs w:val="28"/>
          <w:lang w:val="kk-KZ"/>
        </w:rPr>
        <w:t>осымшада</w:t>
      </w:r>
      <w:r w:rsidR="00B82DB0" w:rsidRPr="00FC2A43">
        <w:rPr>
          <w:sz w:val="28"/>
          <w:szCs w:val="28"/>
          <w:lang w:val="kk-KZ"/>
        </w:rPr>
        <w:t xml:space="preserve"> (</w:t>
      </w:r>
      <w:r w:rsidR="002C31EB" w:rsidRPr="00FC2A43">
        <w:rPr>
          <w:sz w:val="28"/>
          <w:szCs w:val="28"/>
          <w:lang w:val="kk-KZ"/>
        </w:rPr>
        <w:t>Қ</w:t>
      </w:r>
      <w:r w:rsidR="00B82DB0" w:rsidRPr="00FC2A43">
        <w:rPr>
          <w:sz w:val="28"/>
          <w:szCs w:val="28"/>
          <w:lang w:val="kk-KZ"/>
        </w:rPr>
        <w:t>о</w:t>
      </w:r>
      <w:r w:rsidR="00A72B2B" w:rsidRPr="00FC2A43">
        <w:rPr>
          <w:sz w:val="28"/>
          <w:szCs w:val="28"/>
          <w:lang w:val="kk-KZ"/>
        </w:rPr>
        <w:t xml:space="preserve">сымша </w:t>
      </w:r>
      <w:r w:rsidR="006A4F11" w:rsidRPr="00FC2A43">
        <w:rPr>
          <w:sz w:val="28"/>
          <w:szCs w:val="28"/>
          <w:lang w:val="kk-KZ"/>
        </w:rPr>
        <w:t>Ж</w:t>
      </w:r>
      <w:r w:rsidR="00A72B2B" w:rsidRPr="00FC2A43">
        <w:rPr>
          <w:sz w:val="28"/>
          <w:szCs w:val="28"/>
          <w:lang w:val="kk-KZ"/>
        </w:rPr>
        <w:t>)</w:t>
      </w:r>
      <w:r w:rsidR="00051C77" w:rsidRPr="00FC2A43">
        <w:rPr>
          <w:sz w:val="28"/>
          <w:szCs w:val="28"/>
          <w:lang w:val="kk-KZ"/>
        </w:rPr>
        <w:t xml:space="preserve"> берілген</w:t>
      </w:r>
      <w:r w:rsidR="00A72B2B" w:rsidRPr="00FC2A43">
        <w:rPr>
          <w:sz w:val="28"/>
          <w:szCs w:val="28"/>
          <w:lang w:val="kk-KZ"/>
        </w:rPr>
        <w:t xml:space="preserve">. </w:t>
      </w:r>
      <w:r w:rsidR="000F3466" w:rsidRPr="00FC2A43">
        <w:rPr>
          <w:sz w:val="28"/>
          <w:szCs w:val="28"/>
          <w:lang w:val="kk-KZ"/>
        </w:rPr>
        <w:t>Баршамызға мәлім</w:t>
      </w:r>
      <w:r w:rsidRPr="00FC2A43">
        <w:rPr>
          <w:sz w:val="28"/>
          <w:szCs w:val="28"/>
          <w:lang w:val="kk-KZ"/>
        </w:rPr>
        <w:t xml:space="preserve">, баяу әсер ететін </w:t>
      </w:r>
      <w:r w:rsidR="000F3466" w:rsidRPr="00FC2A43">
        <w:rPr>
          <w:sz w:val="28"/>
          <w:szCs w:val="28"/>
          <w:lang w:val="kk-KZ"/>
        </w:rPr>
        <w:t>мико</w:t>
      </w:r>
      <w:r w:rsidRPr="00FC2A43">
        <w:rPr>
          <w:sz w:val="28"/>
          <w:szCs w:val="28"/>
          <w:lang w:val="kk-KZ"/>
        </w:rPr>
        <w:t xml:space="preserve">инсектицидтердің, оның ішінде биологиялық өнімдердің </w:t>
      </w:r>
      <w:r w:rsidR="00B82DB0" w:rsidRPr="00FC2A43">
        <w:rPr>
          <w:sz w:val="28"/>
          <w:szCs w:val="28"/>
          <w:lang w:val="kk-KZ"/>
        </w:rPr>
        <w:t>азиялық шегіртке дернәсілдеріне</w:t>
      </w:r>
      <w:r w:rsidRPr="00FC2A43">
        <w:rPr>
          <w:sz w:val="28"/>
          <w:szCs w:val="28"/>
          <w:lang w:val="kk-KZ"/>
        </w:rPr>
        <w:t xml:space="preserve"> қатысты биологиялық тиімділігін анықтаудағы негізгі қиындық - дернәсілдер мен ересектердің </w:t>
      </w:r>
      <w:r w:rsidR="00B82DB0" w:rsidRPr="00FC2A43">
        <w:rPr>
          <w:sz w:val="28"/>
          <w:szCs w:val="28"/>
          <w:lang w:val="kk-KZ"/>
        </w:rPr>
        <w:t>белсенді миграциясы болып табыл</w:t>
      </w:r>
      <w:r w:rsidRPr="00FC2A43">
        <w:rPr>
          <w:sz w:val="28"/>
          <w:szCs w:val="28"/>
          <w:lang w:val="kk-KZ"/>
        </w:rPr>
        <w:t xml:space="preserve">ды. Сонымен қатар, қорегі көп болса да дернәсілдердің жас құрамының жоғарылауымен миграция жылдамдығы артады. Бұл мінез-құлық ерекшеліктері қоныс аударатын азиялық шегірткелерге толығымен тән. Келесі күндері </w:t>
      </w:r>
      <w:r w:rsidRPr="00FC2A43">
        <w:rPr>
          <w:bCs/>
          <w:sz w:val="28"/>
          <w:szCs w:val="28"/>
          <w:lang w:val="kk-KZ"/>
        </w:rPr>
        <w:t>BSc</w:t>
      </w:r>
      <w:r w:rsidRPr="00FC2A43">
        <w:rPr>
          <w:bCs/>
          <w:sz w:val="28"/>
          <w:szCs w:val="28"/>
          <w:vertAlign w:val="subscript"/>
          <w:lang w:val="kk-KZ"/>
        </w:rPr>
        <w:t>1</w:t>
      </w:r>
      <w:r w:rsidRPr="00FC2A43">
        <w:rPr>
          <w:bCs/>
          <w:sz w:val="28"/>
          <w:szCs w:val="28"/>
          <w:lang w:val="kk-KZ"/>
        </w:rPr>
        <w:t>-15 және</w:t>
      </w:r>
      <w:r w:rsidRPr="00FC2A43">
        <w:rPr>
          <w:sz w:val="28"/>
          <w:szCs w:val="28"/>
          <w:lang w:val="kk-KZ"/>
        </w:rPr>
        <w:t xml:space="preserve"> ВСa</w:t>
      </w:r>
      <w:r w:rsidRPr="00FC2A43">
        <w:rPr>
          <w:sz w:val="28"/>
          <w:szCs w:val="28"/>
          <w:vertAlign w:val="subscript"/>
          <w:lang w:val="kk-KZ"/>
        </w:rPr>
        <w:t>3</w:t>
      </w:r>
      <w:r w:rsidRPr="00FC2A43">
        <w:rPr>
          <w:lang w:val="kk-KZ"/>
        </w:rPr>
        <w:t>(m)</w:t>
      </w:r>
      <w:r w:rsidRPr="00FC2A43">
        <w:rPr>
          <w:sz w:val="28"/>
          <w:szCs w:val="28"/>
          <w:lang w:val="kk-KZ"/>
        </w:rPr>
        <w:t>-09 жартылай преп</w:t>
      </w:r>
      <w:r w:rsidRPr="00FC2A43">
        <w:rPr>
          <w:sz w:val="28"/>
          <w:szCs w:val="28"/>
          <w:shd w:val="clear" w:color="auto" w:fill="FFFFFF" w:themeFill="background1"/>
          <w:lang w:val="kk-KZ"/>
        </w:rPr>
        <w:t>а</w:t>
      </w:r>
      <w:r w:rsidRPr="00FC2A43">
        <w:rPr>
          <w:sz w:val="28"/>
          <w:szCs w:val="28"/>
          <w:lang w:val="kk-KZ"/>
        </w:rPr>
        <w:t>раттық үлгілерін</w:t>
      </w:r>
      <w:r w:rsidR="00860417" w:rsidRPr="00FC2A43">
        <w:rPr>
          <w:sz w:val="28"/>
          <w:szCs w:val="28"/>
          <w:lang w:val="kk-KZ"/>
        </w:rPr>
        <w:t xml:space="preserve">, </w:t>
      </w:r>
      <w:r w:rsidR="00C43D66" w:rsidRPr="00FC2A43">
        <w:rPr>
          <w:sz w:val="28"/>
          <w:szCs w:val="28"/>
          <w:lang w:val="kk-KZ"/>
        </w:rPr>
        <w:t>ББК-1 (эталон); Миколар-</w:t>
      </w:r>
      <w:r w:rsidR="00860417" w:rsidRPr="00FC2A43">
        <w:rPr>
          <w:sz w:val="28"/>
          <w:szCs w:val="28"/>
          <w:lang w:val="kk-KZ"/>
        </w:rPr>
        <w:t xml:space="preserve">В отандық биопрепаратын </w:t>
      </w:r>
      <w:r w:rsidRPr="00FC2A43">
        <w:rPr>
          <w:sz w:val="28"/>
          <w:szCs w:val="28"/>
          <w:lang w:val="kk-KZ"/>
        </w:rPr>
        <w:t>қолданғаннан кейін дернәсілдердің өңделген аймақтың ішінде де, одан тыс жерлерде де,</w:t>
      </w:r>
      <w:r w:rsidRPr="00FC2A43">
        <w:rPr>
          <w:color w:val="C9211E"/>
          <w:sz w:val="28"/>
          <w:szCs w:val="28"/>
          <w:lang w:val="kk-KZ"/>
        </w:rPr>
        <w:t xml:space="preserve"> </w:t>
      </w:r>
      <w:r w:rsidRPr="00FC2A43">
        <w:rPr>
          <w:sz w:val="28"/>
          <w:szCs w:val="28"/>
          <w:lang w:val="kk-KZ"/>
        </w:rPr>
        <w:t>яғни мемлекеттік қызметтер химиялық препараттардың көмегімен шегірткеге қарсы жоспарлы күрес жүргізген іргелес аумаққа жаппай қоныс аударғаны атап өтілді.</w:t>
      </w:r>
    </w:p>
    <w:p w14:paraId="71B733C5" w14:textId="23AE0D1D" w:rsidR="003F55C5" w:rsidRPr="00FC2A43" w:rsidRDefault="003F55C5" w:rsidP="00114549">
      <w:pPr>
        <w:tabs>
          <w:tab w:val="left" w:pos="3773"/>
        </w:tabs>
        <w:ind w:firstLine="709"/>
        <w:jc w:val="both"/>
        <w:rPr>
          <w:sz w:val="28"/>
          <w:szCs w:val="28"/>
          <w:lang w:val="kk-KZ"/>
        </w:rPr>
      </w:pPr>
      <w:r w:rsidRPr="00FC2A43">
        <w:rPr>
          <w:sz w:val="28"/>
          <w:szCs w:val="28"/>
          <w:lang w:val="kk-KZ"/>
        </w:rPr>
        <w:t xml:space="preserve">Бұл жағдайда біз </w:t>
      </w:r>
      <w:r w:rsidRPr="00FC2A43">
        <w:rPr>
          <w:bCs/>
          <w:sz w:val="28"/>
          <w:szCs w:val="28"/>
          <w:lang w:val="kk-KZ"/>
        </w:rPr>
        <w:t>BSc</w:t>
      </w:r>
      <w:r w:rsidRPr="00FC2A43">
        <w:rPr>
          <w:bCs/>
          <w:sz w:val="28"/>
          <w:szCs w:val="28"/>
          <w:vertAlign w:val="subscript"/>
          <w:lang w:val="kk-KZ"/>
        </w:rPr>
        <w:t>1</w:t>
      </w:r>
      <w:r w:rsidRPr="00FC2A43">
        <w:rPr>
          <w:bCs/>
          <w:sz w:val="28"/>
          <w:szCs w:val="28"/>
          <w:lang w:val="kk-KZ"/>
        </w:rPr>
        <w:t>-15,</w:t>
      </w:r>
      <w:r w:rsidRPr="00FC2A43">
        <w:rPr>
          <w:sz w:val="28"/>
          <w:szCs w:val="28"/>
          <w:lang w:val="kk-KZ"/>
        </w:rPr>
        <w:t xml:space="preserve"> ВСa</w:t>
      </w:r>
      <w:r w:rsidRPr="00FC2A43">
        <w:rPr>
          <w:sz w:val="28"/>
          <w:szCs w:val="28"/>
          <w:vertAlign w:val="subscript"/>
          <w:lang w:val="kk-KZ"/>
        </w:rPr>
        <w:t>3</w:t>
      </w:r>
      <w:r w:rsidRPr="00FC2A43">
        <w:rPr>
          <w:lang w:val="kk-KZ"/>
        </w:rPr>
        <w:t>(m)</w:t>
      </w:r>
      <w:r w:rsidRPr="00FC2A43">
        <w:rPr>
          <w:sz w:val="28"/>
          <w:szCs w:val="28"/>
          <w:lang w:val="kk-KZ"/>
        </w:rPr>
        <w:t>-09 жартылай препараттық үлгілерімен</w:t>
      </w:r>
      <w:r w:rsidR="00C43D66" w:rsidRPr="00FC2A43">
        <w:rPr>
          <w:sz w:val="28"/>
          <w:szCs w:val="28"/>
          <w:lang w:val="kk-KZ"/>
        </w:rPr>
        <w:t xml:space="preserve"> және ББК-1 (эталон); Миколар-В отандық биопрепаратымен</w:t>
      </w:r>
      <w:r w:rsidRPr="00FC2A43">
        <w:rPr>
          <w:sz w:val="28"/>
          <w:szCs w:val="28"/>
          <w:lang w:val="kk-KZ"/>
        </w:rPr>
        <w:t xml:space="preserve"> өңделген дарақтарды </w:t>
      </w:r>
      <w:r w:rsidR="00184EE0" w:rsidRPr="00FC2A43">
        <w:rPr>
          <w:sz w:val="28"/>
          <w:szCs w:val="28"/>
          <w:lang w:val="kk-KZ"/>
        </w:rPr>
        <w:t>далалық</w:t>
      </w:r>
      <w:r w:rsidR="00860417" w:rsidRPr="00FC2A43">
        <w:rPr>
          <w:sz w:val="28"/>
          <w:szCs w:val="28"/>
          <w:lang w:val="kk-KZ"/>
        </w:rPr>
        <w:t xml:space="preserve"> </w:t>
      </w:r>
      <w:r w:rsidR="00705BDB" w:rsidRPr="00FC2A43">
        <w:rPr>
          <w:sz w:val="28"/>
          <w:szCs w:val="28"/>
          <w:shd w:val="clear" w:color="auto" w:fill="FFFFFF" w:themeFill="background1"/>
          <w:lang w:val="kk-KZ"/>
        </w:rPr>
        <w:t>жағдайда (торлы жәндікханада)</w:t>
      </w:r>
      <w:r w:rsidR="00860417" w:rsidRPr="00FC2A43">
        <w:rPr>
          <w:sz w:val="28"/>
          <w:szCs w:val="28"/>
          <w:lang w:val="kk-KZ"/>
        </w:rPr>
        <w:t xml:space="preserve">, </w:t>
      </w:r>
      <w:r w:rsidRPr="00FC2A43">
        <w:rPr>
          <w:sz w:val="28"/>
          <w:szCs w:val="28"/>
          <w:lang w:val="kk-KZ"/>
        </w:rPr>
        <w:t xml:space="preserve">зертханалық жағдайда </w:t>
      </w:r>
      <w:r w:rsidR="00860417" w:rsidRPr="00FC2A43">
        <w:rPr>
          <w:sz w:val="28"/>
          <w:szCs w:val="28"/>
          <w:lang w:val="kk-KZ"/>
        </w:rPr>
        <w:t>(пластикалық стақан</w:t>
      </w:r>
      <w:r w:rsidR="00705BDB" w:rsidRPr="00FC2A43">
        <w:rPr>
          <w:sz w:val="28"/>
          <w:szCs w:val="28"/>
          <w:lang w:val="kk-KZ"/>
        </w:rPr>
        <w:t>дарда</w:t>
      </w:r>
      <w:r w:rsidR="00860417" w:rsidRPr="00FC2A43">
        <w:rPr>
          <w:sz w:val="28"/>
          <w:szCs w:val="28"/>
          <w:lang w:val="kk-KZ"/>
        </w:rPr>
        <w:t xml:space="preserve">) </w:t>
      </w:r>
      <w:r w:rsidRPr="00FC2A43">
        <w:rPr>
          <w:sz w:val="28"/>
          <w:szCs w:val="28"/>
          <w:lang w:val="kk-KZ"/>
        </w:rPr>
        <w:t>ұстауды жалғастырған жөн деп санадық.</w:t>
      </w:r>
      <w:r w:rsidRPr="00FC2A43">
        <w:rPr>
          <w:color w:val="0070C0"/>
          <w:sz w:val="28"/>
          <w:szCs w:val="28"/>
          <w:lang w:val="kk-KZ"/>
        </w:rPr>
        <w:t xml:space="preserve"> </w:t>
      </w:r>
      <w:r w:rsidRPr="00FC2A43">
        <w:rPr>
          <w:sz w:val="28"/>
          <w:szCs w:val="28"/>
          <w:lang w:val="kk-KZ"/>
        </w:rPr>
        <w:t xml:space="preserve">16 маусымда, яғни бүркуден кейінгі екінші күні тәжірибелік учаскеде мыңға жуық шегіртке дернәсілдері торлы </w:t>
      </w:r>
      <w:r w:rsidRPr="00FC2A43">
        <w:rPr>
          <w:sz w:val="28"/>
          <w:szCs w:val="28"/>
          <w:shd w:val="clear" w:color="auto" w:fill="FFFFFF" w:themeFill="background1"/>
          <w:lang w:val="kk-KZ"/>
        </w:rPr>
        <w:t>қаққышпен қағу</w:t>
      </w:r>
      <w:r w:rsidRPr="00FC2A43">
        <w:rPr>
          <w:sz w:val="28"/>
          <w:szCs w:val="28"/>
          <w:lang w:val="kk-KZ"/>
        </w:rPr>
        <w:t xml:space="preserve"> әдісімен жиналып, торларда ғылыми-зерттеу жұмыстарын жүргізу үшін </w:t>
      </w:r>
      <w:r w:rsidR="000F3466" w:rsidRPr="00FC2A43">
        <w:rPr>
          <w:sz w:val="28"/>
          <w:szCs w:val="28"/>
          <w:shd w:val="clear" w:color="auto" w:fill="FFFFFF" w:themeFill="background1"/>
          <w:lang w:val="kk-KZ"/>
        </w:rPr>
        <w:t xml:space="preserve">Институттың </w:t>
      </w:r>
      <w:r w:rsidR="000F3466" w:rsidRPr="00FC2A43">
        <w:rPr>
          <w:sz w:val="28"/>
          <w:szCs w:val="28"/>
          <w:lang w:val="kk-KZ"/>
        </w:rPr>
        <w:t xml:space="preserve">биотехнология зертханасына </w:t>
      </w:r>
      <w:r w:rsidRPr="00FC2A43">
        <w:rPr>
          <w:sz w:val="28"/>
          <w:szCs w:val="28"/>
          <w:lang w:val="kk-KZ"/>
        </w:rPr>
        <w:t>жеткізілд</w:t>
      </w:r>
      <w:r w:rsidRPr="00FC2A43">
        <w:rPr>
          <w:color w:val="000000"/>
          <w:sz w:val="28"/>
          <w:szCs w:val="28"/>
          <w:lang w:val="kk-KZ"/>
        </w:rPr>
        <w:t>і.</w:t>
      </w:r>
      <w:r w:rsidRPr="00FC2A43">
        <w:rPr>
          <w:color w:val="0070C0"/>
          <w:sz w:val="28"/>
          <w:szCs w:val="28"/>
          <w:lang w:val="kk-KZ"/>
        </w:rPr>
        <w:t xml:space="preserve"> </w:t>
      </w:r>
      <w:r w:rsidRPr="00FC2A43">
        <w:rPr>
          <w:sz w:val="28"/>
          <w:szCs w:val="28"/>
          <w:lang w:val="kk-KZ"/>
        </w:rPr>
        <w:t>Тәжірибе алаңынан 5 шақырым жерде өңделмеген аймақтан жиналған бунақденелілер бақылау ретінде пайдаланылды.</w:t>
      </w:r>
    </w:p>
    <w:p w14:paraId="1C4A0A86" w14:textId="1ADE15A6" w:rsidR="00705BDB" w:rsidRPr="00FC2A43" w:rsidRDefault="003F55C5" w:rsidP="00114549">
      <w:pPr>
        <w:tabs>
          <w:tab w:val="left" w:pos="3773"/>
        </w:tabs>
        <w:ind w:firstLine="709"/>
        <w:jc w:val="both"/>
        <w:rPr>
          <w:color w:val="0070C0"/>
          <w:sz w:val="28"/>
          <w:szCs w:val="28"/>
          <w:lang w:val="kk-KZ"/>
        </w:rPr>
      </w:pPr>
      <w:r w:rsidRPr="00FC2A43">
        <w:rPr>
          <w:sz w:val="28"/>
          <w:szCs w:val="28"/>
          <w:lang w:val="kk-KZ"/>
        </w:rPr>
        <w:t xml:space="preserve">Тәжірибеде қайталама 4 реттік, өлшемі 40х40х50 см болатын бір торда 10 дарақтан ұсталды. Құрақ (қамыс) жапырақтары мен жабайы дәнді дақылдар </w:t>
      </w:r>
      <w:r w:rsidRPr="00FC2A43">
        <w:rPr>
          <w:sz w:val="28"/>
          <w:szCs w:val="28"/>
          <w:lang w:val="kk-KZ"/>
        </w:rPr>
        <w:lastRenderedPageBreak/>
        <w:t>қорек ретінде пайдаланылды.</w:t>
      </w:r>
      <w:r w:rsidRPr="00FC2A43">
        <w:rPr>
          <w:color w:val="0070C0"/>
          <w:sz w:val="28"/>
          <w:szCs w:val="28"/>
          <w:lang w:val="kk-KZ"/>
        </w:rPr>
        <w:t xml:space="preserve"> </w:t>
      </w:r>
      <w:r w:rsidRPr="00FC2A43">
        <w:rPr>
          <w:sz w:val="28"/>
          <w:szCs w:val="28"/>
          <w:lang w:val="kk-KZ"/>
        </w:rPr>
        <w:t>Күн сайын қоректері жаңартылып отырды. Шегірткенің алғашқ</w:t>
      </w:r>
      <w:r w:rsidR="003C30EC" w:rsidRPr="00FC2A43">
        <w:rPr>
          <w:sz w:val="28"/>
          <w:szCs w:val="28"/>
          <w:lang w:val="kk-KZ"/>
        </w:rPr>
        <w:t>ы өлген дарақтарының тіркелуі 20</w:t>
      </w:r>
      <w:r w:rsidRPr="00FC2A43">
        <w:rPr>
          <w:sz w:val="28"/>
          <w:szCs w:val="28"/>
          <w:lang w:val="kk-KZ"/>
        </w:rPr>
        <w:t xml:space="preserve"> маусымда, яғни өңдеуден кейінгі </w:t>
      </w:r>
      <w:r w:rsidR="003C30EC" w:rsidRPr="00FC2A43">
        <w:rPr>
          <w:sz w:val="28"/>
          <w:szCs w:val="28"/>
          <w:lang w:val="kk-KZ"/>
        </w:rPr>
        <w:t>5</w:t>
      </w:r>
      <w:r w:rsidRPr="00FC2A43">
        <w:rPr>
          <w:sz w:val="28"/>
          <w:szCs w:val="28"/>
          <w:lang w:val="kk-KZ"/>
        </w:rPr>
        <w:t>-ші күні</w:t>
      </w:r>
      <w:r w:rsidRPr="00FC2A43">
        <w:rPr>
          <w:color w:val="C9211E"/>
          <w:sz w:val="28"/>
          <w:szCs w:val="28"/>
          <w:lang w:val="kk-KZ"/>
        </w:rPr>
        <w:t xml:space="preserve"> </w:t>
      </w:r>
      <w:r w:rsidRPr="00FC2A43">
        <w:rPr>
          <w:sz w:val="28"/>
          <w:szCs w:val="28"/>
          <w:lang w:val="kk-KZ"/>
        </w:rPr>
        <w:t>байқалды.</w:t>
      </w:r>
      <w:r w:rsidRPr="00FC2A43">
        <w:rPr>
          <w:color w:val="FF0000"/>
          <w:sz w:val="28"/>
          <w:szCs w:val="28"/>
          <w:lang w:val="kk-KZ"/>
        </w:rPr>
        <w:t xml:space="preserve"> </w:t>
      </w:r>
      <w:r w:rsidRPr="00FC2A43">
        <w:rPr>
          <w:sz w:val="28"/>
          <w:szCs w:val="28"/>
          <w:lang w:val="kk-KZ"/>
        </w:rPr>
        <w:t>Осы күннен бастап өлген дарақтар күн сайын торлардан тазартылып, олардың кейбіреулері кейіннен саңырауқұлақ мицелийінің өсіп-өнуі</w:t>
      </w:r>
      <w:r w:rsidR="000F3466" w:rsidRPr="00FC2A43">
        <w:rPr>
          <w:sz w:val="28"/>
          <w:szCs w:val="28"/>
          <w:lang w:val="kk-KZ"/>
        </w:rPr>
        <w:t>н анықтау</w:t>
      </w:r>
      <w:r w:rsidRPr="00FC2A43">
        <w:rPr>
          <w:sz w:val="28"/>
          <w:szCs w:val="28"/>
          <w:lang w:val="kk-KZ"/>
        </w:rPr>
        <w:t xml:space="preserve"> үшін ылғалды камераларға орналастырылды.  </w:t>
      </w:r>
      <w:r w:rsidR="00705BDB" w:rsidRPr="00FC2A43">
        <w:rPr>
          <w:sz w:val="28"/>
          <w:szCs w:val="28"/>
          <w:lang w:val="kk-KZ"/>
        </w:rPr>
        <w:t xml:space="preserve">Өңделген дарақтар </w:t>
      </w:r>
      <w:r w:rsidR="00705BDB" w:rsidRPr="00FC2A43">
        <w:rPr>
          <w:sz w:val="28"/>
          <w:szCs w:val="28"/>
          <w:shd w:val="clear" w:color="auto" w:fill="FFFFFF" w:themeFill="background1"/>
          <w:lang w:val="kk-KZ"/>
        </w:rPr>
        <w:t xml:space="preserve">далалық </w:t>
      </w:r>
      <w:r w:rsidR="00705BDB" w:rsidRPr="00FC2A43">
        <w:rPr>
          <w:sz w:val="28"/>
          <w:szCs w:val="28"/>
          <w:lang w:val="kk-KZ"/>
        </w:rPr>
        <w:t>және зертханалық жағдайда сыналды.</w:t>
      </w:r>
    </w:p>
    <w:p w14:paraId="5F827731" w14:textId="3B5AD2CE" w:rsidR="00BB0896" w:rsidRPr="00FC2A43" w:rsidRDefault="003C30EC" w:rsidP="00114549">
      <w:pPr>
        <w:shd w:val="clear" w:color="auto" w:fill="FFFFFF" w:themeFill="background1"/>
        <w:ind w:firstLine="709"/>
        <w:jc w:val="both"/>
        <w:rPr>
          <w:sz w:val="28"/>
          <w:szCs w:val="28"/>
          <w:lang w:val="kk-KZ"/>
        </w:rPr>
      </w:pPr>
      <w:r w:rsidRPr="00FC2A43">
        <w:rPr>
          <w:sz w:val="28"/>
          <w:szCs w:val="28"/>
          <w:lang w:val="kk-KZ"/>
        </w:rPr>
        <w:t>Далалық сынақтар нәтижесінде май</w:t>
      </w:r>
      <w:r w:rsidRPr="00FC2A43">
        <w:rPr>
          <w:sz w:val="28"/>
          <w:szCs w:val="28"/>
          <w:shd w:val="clear" w:color="auto" w:fill="FFFFFF" w:themeFill="background1"/>
          <w:lang w:val="kk-KZ"/>
        </w:rPr>
        <w:t>лы</w:t>
      </w:r>
      <w:r w:rsidRPr="00FC2A43">
        <w:rPr>
          <w:sz w:val="28"/>
          <w:szCs w:val="28"/>
          <w:lang w:val="kk-KZ"/>
        </w:rPr>
        <w:t xml:space="preserve"> суспензиямен өңдеуден кейінгі 21-ші тәулікте азиялық шегіртке дернәсілдерінің өлімі жоғары көрсеткіштерге жетіп, 75</w:t>
      </w:r>
      <w:r w:rsidR="000F3466" w:rsidRPr="00FC2A43">
        <w:rPr>
          <w:sz w:val="28"/>
          <w:szCs w:val="28"/>
          <w:lang w:val="kk-KZ"/>
        </w:rPr>
        <w:t>,0</w:t>
      </w:r>
      <w:r w:rsidRPr="00FC2A43">
        <w:rPr>
          <w:sz w:val="28"/>
          <w:szCs w:val="28"/>
          <w:lang w:val="kk-KZ"/>
        </w:rPr>
        <w:t>-77,5%-ды құраса, су</w:t>
      </w:r>
      <w:r w:rsidRPr="00FC2A43">
        <w:rPr>
          <w:sz w:val="28"/>
          <w:szCs w:val="28"/>
          <w:shd w:val="clear" w:color="auto" w:fill="FFFFFF" w:themeFill="background1"/>
          <w:lang w:val="kk-KZ"/>
        </w:rPr>
        <w:t>лы</w:t>
      </w:r>
      <w:r w:rsidRPr="00FC2A43">
        <w:rPr>
          <w:sz w:val="28"/>
          <w:szCs w:val="28"/>
          <w:lang w:val="kk-KZ"/>
        </w:rPr>
        <w:t xml:space="preserve"> суспензиясымен өңделгеннен кейін 21-ші тәулікте 67,5-70</w:t>
      </w:r>
      <w:r w:rsidR="000F3466" w:rsidRPr="00FC2A43">
        <w:rPr>
          <w:sz w:val="28"/>
          <w:szCs w:val="28"/>
          <w:lang w:val="kk-KZ"/>
        </w:rPr>
        <w:t>,0</w:t>
      </w:r>
      <w:r w:rsidRPr="00FC2A43">
        <w:rPr>
          <w:sz w:val="28"/>
          <w:szCs w:val="28"/>
          <w:lang w:val="kk-KZ"/>
        </w:rPr>
        <w:t xml:space="preserve">%-ды құрағаны  анықталды. Ал </w:t>
      </w:r>
      <w:r w:rsidR="00337816" w:rsidRPr="00FC2A43">
        <w:rPr>
          <w:sz w:val="28"/>
          <w:szCs w:val="28"/>
          <w:lang w:val="kk-KZ"/>
        </w:rPr>
        <w:t xml:space="preserve">Миколар-В </w:t>
      </w:r>
      <w:r w:rsidR="009B1664" w:rsidRPr="00FC2A43">
        <w:rPr>
          <w:sz w:val="28"/>
          <w:szCs w:val="28"/>
          <w:lang w:val="kk-KZ"/>
        </w:rPr>
        <w:t>мен ББК-1</w:t>
      </w:r>
      <w:r w:rsidRPr="00FC2A43">
        <w:rPr>
          <w:sz w:val="28"/>
          <w:szCs w:val="28"/>
          <w:lang w:val="kk-KZ"/>
        </w:rPr>
        <w:t>майлы суспензиямен өңдеуд</w:t>
      </w:r>
      <w:r w:rsidR="009B1664" w:rsidRPr="00FC2A43">
        <w:rPr>
          <w:sz w:val="28"/>
          <w:szCs w:val="28"/>
          <w:lang w:val="kk-KZ"/>
        </w:rPr>
        <w:t>е бұл тәулікте өлім көрсеткіші 7</w:t>
      </w:r>
      <w:r w:rsidRPr="00FC2A43">
        <w:rPr>
          <w:sz w:val="28"/>
          <w:szCs w:val="28"/>
          <w:lang w:val="kk-KZ"/>
        </w:rPr>
        <w:t>0</w:t>
      </w:r>
      <w:r w:rsidR="000F3466" w:rsidRPr="00FC2A43">
        <w:rPr>
          <w:sz w:val="28"/>
          <w:szCs w:val="28"/>
          <w:lang w:val="kk-KZ"/>
        </w:rPr>
        <w:t>,0</w:t>
      </w:r>
      <w:r w:rsidR="009B1664" w:rsidRPr="00FC2A43">
        <w:rPr>
          <w:sz w:val="28"/>
          <w:szCs w:val="28"/>
          <w:lang w:val="kk-KZ"/>
        </w:rPr>
        <w:t>-80</w:t>
      </w:r>
      <w:r w:rsidR="000F3466" w:rsidRPr="00FC2A43">
        <w:rPr>
          <w:sz w:val="28"/>
          <w:szCs w:val="28"/>
          <w:lang w:val="kk-KZ"/>
        </w:rPr>
        <w:t>,0</w:t>
      </w:r>
      <w:r w:rsidRPr="00FC2A43">
        <w:rPr>
          <w:sz w:val="28"/>
          <w:szCs w:val="28"/>
          <w:lang w:val="kk-KZ"/>
        </w:rPr>
        <w:t xml:space="preserve">%-ға жетті, ал сулы суспензиямен өңдеуде </w:t>
      </w:r>
      <w:r w:rsidR="009B1664" w:rsidRPr="00FC2A43">
        <w:rPr>
          <w:sz w:val="28"/>
          <w:szCs w:val="28"/>
          <w:lang w:val="kk-KZ"/>
        </w:rPr>
        <w:t>65</w:t>
      </w:r>
      <w:r w:rsidR="000F3466" w:rsidRPr="00FC2A43">
        <w:rPr>
          <w:sz w:val="28"/>
          <w:szCs w:val="28"/>
          <w:lang w:val="kk-KZ"/>
        </w:rPr>
        <w:t>,0</w:t>
      </w:r>
      <w:r w:rsidR="009B1664" w:rsidRPr="00FC2A43">
        <w:rPr>
          <w:sz w:val="28"/>
          <w:szCs w:val="28"/>
          <w:lang w:val="kk-KZ"/>
        </w:rPr>
        <w:t>-</w:t>
      </w:r>
      <w:r w:rsidRPr="00FC2A43">
        <w:rPr>
          <w:sz w:val="28"/>
          <w:szCs w:val="28"/>
          <w:lang w:val="kk-KZ"/>
        </w:rPr>
        <w:t>72,5%-ды құрады</w:t>
      </w:r>
      <w:r w:rsidR="0009089E" w:rsidRPr="00FC2A43">
        <w:rPr>
          <w:sz w:val="28"/>
          <w:szCs w:val="28"/>
          <w:lang w:val="kk-KZ"/>
        </w:rPr>
        <w:t xml:space="preserve"> </w:t>
      </w:r>
      <w:r w:rsidR="000F3466" w:rsidRPr="00FC2A43">
        <w:rPr>
          <w:sz w:val="28"/>
          <w:szCs w:val="28"/>
          <w:lang w:val="kk-KZ"/>
        </w:rPr>
        <w:t>(</w:t>
      </w:r>
      <w:r w:rsidR="002C31EB">
        <w:rPr>
          <w:sz w:val="28"/>
          <w:szCs w:val="28"/>
          <w:lang w:val="kk-KZ"/>
        </w:rPr>
        <w:t>24, 25-</w:t>
      </w:r>
      <w:r w:rsidR="000F3466" w:rsidRPr="00FC2A43">
        <w:rPr>
          <w:sz w:val="28"/>
          <w:szCs w:val="28"/>
          <w:lang w:val="kk-KZ"/>
        </w:rPr>
        <w:t>к</w:t>
      </w:r>
      <w:r w:rsidR="00437A29" w:rsidRPr="00FC2A43">
        <w:rPr>
          <w:sz w:val="28"/>
          <w:szCs w:val="28"/>
          <w:lang w:val="kk-KZ"/>
        </w:rPr>
        <w:t>есте</w:t>
      </w:r>
      <w:r w:rsidR="002C31EB">
        <w:rPr>
          <w:sz w:val="28"/>
          <w:szCs w:val="28"/>
          <w:lang w:val="kk-KZ"/>
        </w:rPr>
        <w:t>лер</w:t>
      </w:r>
      <w:r w:rsidR="0009089E" w:rsidRPr="00FC2A43">
        <w:rPr>
          <w:sz w:val="28"/>
          <w:szCs w:val="28"/>
          <w:lang w:val="kk-KZ"/>
        </w:rPr>
        <w:t>)</w:t>
      </w:r>
      <w:r w:rsidRPr="00FC2A43">
        <w:rPr>
          <w:sz w:val="28"/>
          <w:szCs w:val="28"/>
          <w:lang w:val="kk-KZ"/>
        </w:rPr>
        <w:t xml:space="preserve">. </w:t>
      </w:r>
    </w:p>
    <w:p w14:paraId="1E0D5721" w14:textId="77777777" w:rsidR="00114549" w:rsidRPr="00FC2A43" w:rsidRDefault="00114549" w:rsidP="00FC2A43">
      <w:pPr>
        <w:jc w:val="both"/>
        <w:rPr>
          <w:sz w:val="28"/>
          <w:szCs w:val="28"/>
          <w:lang w:val="kk-KZ"/>
        </w:rPr>
      </w:pPr>
    </w:p>
    <w:p w14:paraId="13BF15C2" w14:textId="77777777" w:rsidR="00E3507B" w:rsidRPr="00FC2A43" w:rsidRDefault="003F55C5" w:rsidP="00FC2A43">
      <w:pPr>
        <w:jc w:val="both"/>
        <w:rPr>
          <w:sz w:val="28"/>
          <w:szCs w:val="28"/>
          <w:lang w:val="kk-KZ"/>
        </w:rPr>
      </w:pPr>
      <w:r w:rsidRPr="00FC2A43">
        <w:rPr>
          <w:sz w:val="28"/>
          <w:szCs w:val="28"/>
          <w:lang w:val="kk-KZ"/>
        </w:rPr>
        <w:t xml:space="preserve">Кесте </w:t>
      </w:r>
      <w:r w:rsidR="00437A29" w:rsidRPr="00FC2A43">
        <w:rPr>
          <w:sz w:val="28"/>
          <w:szCs w:val="28"/>
          <w:lang w:val="kk-KZ"/>
        </w:rPr>
        <w:t>2</w:t>
      </w:r>
      <w:r w:rsidR="00933F1B" w:rsidRPr="00FC2A43">
        <w:rPr>
          <w:sz w:val="28"/>
          <w:szCs w:val="28"/>
          <w:lang w:val="kk-KZ"/>
        </w:rPr>
        <w:t>4</w:t>
      </w:r>
      <w:r w:rsidRPr="00FC2A43">
        <w:rPr>
          <w:sz w:val="28"/>
          <w:szCs w:val="28"/>
          <w:lang w:val="kk-KZ"/>
        </w:rPr>
        <w:t xml:space="preserve"> – </w:t>
      </w: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және </w:t>
      </w:r>
      <w:r w:rsidRPr="00FC2A43">
        <w:rPr>
          <w:sz w:val="28"/>
          <w:szCs w:val="28"/>
          <w:lang w:val="kk-KZ"/>
        </w:rPr>
        <w:t>ВСa</w:t>
      </w:r>
      <w:r w:rsidRPr="00FC2A43">
        <w:rPr>
          <w:sz w:val="28"/>
          <w:szCs w:val="28"/>
          <w:vertAlign w:val="subscript"/>
          <w:lang w:val="kk-KZ"/>
        </w:rPr>
        <w:t>3</w:t>
      </w:r>
      <w:r w:rsidRPr="00FC2A43">
        <w:rPr>
          <w:lang w:val="kk-KZ"/>
        </w:rPr>
        <w:t>(m)</w:t>
      </w:r>
      <w:r w:rsidRPr="00FC2A43">
        <w:rPr>
          <w:sz w:val="28"/>
          <w:szCs w:val="28"/>
          <w:lang w:val="kk-KZ"/>
        </w:rPr>
        <w:t>-09 жартылай препараттық үлгілерімен өңделген учаскеден жиналған азиялық шегіртке дернәсілдерінің өлімі, олардың жаппай</w:t>
      </w:r>
      <w:r w:rsidRPr="00FC2A43">
        <w:rPr>
          <w:sz w:val="28"/>
          <w:szCs w:val="28"/>
          <w:shd w:val="clear" w:color="auto" w:fill="FFFFFF" w:themeFill="background1"/>
          <w:lang w:val="kk-KZ"/>
        </w:rPr>
        <w:t xml:space="preserve"> өлу</w:t>
      </w:r>
      <w:r w:rsidRPr="00FC2A43">
        <w:rPr>
          <w:sz w:val="28"/>
          <w:szCs w:val="28"/>
          <w:lang w:val="kk-KZ"/>
        </w:rPr>
        <w:t xml:space="preserve"> </w:t>
      </w:r>
      <w:r w:rsidRPr="00FC2A43">
        <w:rPr>
          <w:sz w:val="28"/>
          <w:szCs w:val="28"/>
          <w:shd w:val="clear" w:color="auto" w:fill="FFFFFF" w:themeFill="background1"/>
          <w:lang w:val="kk-KZ"/>
        </w:rPr>
        <w:t>кезеңі</w:t>
      </w:r>
      <w:r w:rsidRPr="00FC2A43">
        <w:rPr>
          <w:color w:val="FF0000"/>
          <w:sz w:val="28"/>
          <w:szCs w:val="28"/>
          <w:shd w:val="clear" w:color="auto" w:fill="FFFFFF" w:themeFill="background1"/>
          <w:lang w:val="kk-KZ"/>
        </w:rPr>
        <w:t xml:space="preserve"> </w:t>
      </w:r>
      <w:r w:rsidRPr="00FC2A43">
        <w:rPr>
          <w:sz w:val="28"/>
          <w:szCs w:val="28"/>
          <w:shd w:val="clear" w:color="auto" w:fill="FFFFFF" w:themeFill="background1"/>
          <w:lang w:val="kk-KZ"/>
        </w:rPr>
        <w:t xml:space="preserve">(Зертханалық </w:t>
      </w:r>
      <w:r w:rsidRPr="00FC2A43">
        <w:rPr>
          <w:sz w:val="28"/>
          <w:szCs w:val="28"/>
          <w:lang w:val="kk-KZ"/>
        </w:rPr>
        <w:t>жағдайда, пластикалық стақанда, 2021 ж.)</w:t>
      </w:r>
    </w:p>
    <w:p w14:paraId="75A06AED" w14:textId="77777777" w:rsidR="00EE0889" w:rsidRPr="002C31EB" w:rsidRDefault="00EE0889" w:rsidP="00FC2A43">
      <w:pPr>
        <w:jc w:val="both"/>
        <w:rPr>
          <w:color w:val="FF0000"/>
          <w:sz w:val="16"/>
          <w:szCs w:val="16"/>
          <w:lang w:val="kk-KZ"/>
        </w:rPr>
      </w:pPr>
    </w:p>
    <w:tbl>
      <w:tblPr>
        <w:tblStyle w:val="ad"/>
        <w:tblW w:w="0" w:type="auto"/>
        <w:tblInd w:w="108" w:type="dxa"/>
        <w:tblLayout w:type="fixed"/>
        <w:tblLook w:val="04A0" w:firstRow="1" w:lastRow="0" w:firstColumn="1" w:lastColumn="0" w:noHBand="0" w:noVBand="1"/>
      </w:tblPr>
      <w:tblGrid>
        <w:gridCol w:w="980"/>
        <w:gridCol w:w="980"/>
        <w:gridCol w:w="737"/>
        <w:gridCol w:w="882"/>
        <w:gridCol w:w="881"/>
        <w:gridCol w:w="881"/>
        <w:gridCol w:w="881"/>
        <w:gridCol w:w="881"/>
        <w:gridCol w:w="881"/>
        <w:gridCol w:w="737"/>
        <w:gridCol w:w="910"/>
      </w:tblGrid>
      <w:tr w:rsidR="00E3507B" w:rsidRPr="00464D87" w14:paraId="34F0E501" w14:textId="77777777" w:rsidTr="00850529">
        <w:tc>
          <w:tcPr>
            <w:tcW w:w="980" w:type="dxa"/>
            <w:vMerge w:val="restart"/>
            <w:vAlign w:val="center"/>
          </w:tcPr>
          <w:p w14:paraId="24B28108" w14:textId="77777777" w:rsidR="00E3507B" w:rsidRPr="00114549" w:rsidRDefault="00E3507B" w:rsidP="00850529">
            <w:pPr>
              <w:jc w:val="center"/>
            </w:pPr>
            <w:r w:rsidRPr="00114549">
              <w:t>Штамм</w:t>
            </w:r>
          </w:p>
        </w:tc>
        <w:tc>
          <w:tcPr>
            <w:tcW w:w="980" w:type="dxa"/>
            <w:vMerge w:val="restart"/>
            <w:vAlign w:val="center"/>
          </w:tcPr>
          <w:p w14:paraId="6F0CC34E" w14:textId="77777777" w:rsidR="00E3507B" w:rsidRPr="00114549" w:rsidRDefault="00E3507B" w:rsidP="00850529">
            <w:pPr>
              <w:jc w:val="center"/>
              <w:rPr>
                <w:lang w:val="kk-KZ"/>
              </w:rPr>
            </w:pPr>
            <w:r w:rsidRPr="00114549">
              <w:rPr>
                <w:lang w:val="kk-KZ"/>
              </w:rPr>
              <w:t>Суспензия</w:t>
            </w:r>
          </w:p>
        </w:tc>
        <w:tc>
          <w:tcPr>
            <w:tcW w:w="7671" w:type="dxa"/>
            <w:gridSpan w:val="9"/>
            <w:vAlign w:val="center"/>
          </w:tcPr>
          <w:p w14:paraId="57AD7867" w14:textId="77777777" w:rsidR="00E3507B" w:rsidRPr="00114549" w:rsidRDefault="00E3507B" w:rsidP="00850529">
            <w:pPr>
              <w:jc w:val="center"/>
              <w:rPr>
                <w:color w:val="FF0000"/>
                <w:lang w:val="kk-KZ"/>
              </w:rPr>
            </w:pPr>
            <w:r w:rsidRPr="00114549">
              <w:rPr>
                <w:lang w:val="kk-KZ"/>
              </w:rPr>
              <w:t>Өлу жағдайы %, зақымданғаннан кейінгі тәулік</w:t>
            </w:r>
          </w:p>
        </w:tc>
      </w:tr>
      <w:tr w:rsidR="00E3507B" w:rsidRPr="00114549" w14:paraId="21D63089" w14:textId="77777777" w:rsidTr="00850529">
        <w:tc>
          <w:tcPr>
            <w:tcW w:w="980" w:type="dxa"/>
            <w:vMerge/>
            <w:vAlign w:val="center"/>
          </w:tcPr>
          <w:p w14:paraId="188E2C2F" w14:textId="77777777" w:rsidR="00E3507B" w:rsidRPr="00114549" w:rsidRDefault="00E3507B" w:rsidP="00850529">
            <w:pPr>
              <w:jc w:val="center"/>
              <w:rPr>
                <w:lang w:val="kk-KZ"/>
              </w:rPr>
            </w:pPr>
          </w:p>
        </w:tc>
        <w:tc>
          <w:tcPr>
            <w:tcW w:w="980" w:type="dxa"/>
            <w:vMerge/>
            <w:vAlign w:val="center"/>
          </w:tcPr>
          <w:p w14:paraId="2141D23B" w14:textId="77777777" w:rsidR="00E3507B" w:rsidRPr="00114549" w:rsidRDefault="00E3507B" w:rsidP="00850529">
            <w:pPr>
              <w:jc w:val="center"/>
              <w:rPr>
                <w:lang w:val="kk-KZ"/>
              </w:rPr>
            </w:pPr>
          </w:p>
        </w:tc>
        <w:tc>
          <w:tcPr>
            <w:tcW w:w="737" w:type="dxa"/>
            <w:vAlign w:val="center"/>
          </w:tcPr>
          <w:p w14:paraId="752ADC06" w14:textId="77777777" w:rsidR="00E3507B" w:rsidRPr="00114549" w:rsidRDefault="00E3507B" w:rsidP="00850529">
            <w:pPr>
              <w:jc w:val="center"/>
            </w:pPr>
            <w:r w:rsidRPr="00114549">
              <w:t>5</w:t>
            </w:r>
          </w:p>
        </w:tc>
        <w:tc>
          <w:tcPr>
            <w:tcW w:w="882" w:type="dxa"/>
            <w:vAlign w:val="center"/>
          </w:tcPr>
          <w:p w14:paraId="0847D409" w14:textId="77777777" w:rsidR="00E3507B" w:rsidRPr="00114549" w:rsidRDefault="00E3507B" w:rsidP="00850529">
            <w:pPr>
              <w:jc w:val="center"/>
            </w:pPr>
            <w:r w:rsidRPr="00114549">
              <w:t>7</w:t>
            </w:r>
          </w:p>
        </w:tc>
        <w:tc>
          <w:tcPr>
            <w:tcW w:w="881" w:type="dxa"/>
            <w:vAlign w:val="center"/>
          </w:tcPr>
          <w:p w14:paraId="469E0881" w14:textId="77777777" w:rsidR="00E3507B" w:rsidRPr="00114549" w:rsidRDefault="00E3507B" w:rsidP="00850529">
            <w:pPr>
              <w:jc w:val="center"/>
            </w:pPr>
            <w:r w:rsidRPr="00114549">
              <w:t>9</w:t>
            </w:r>
          </w:p>
        </w:tc>
        <w:tc>
          <w:tcPr>
            <w:tcW w:w="881" w:type="dxa"/>
            <w:vAlign w:val="center"/>
          </w:tcPr>
          <w:p w14:paraId="37B90F49" w14:textId="77777777" w:rsidR="00E3507B" w:rsidRPr="00114549" w:rsidRDefault="00E3507B" w:rsidP="00850529">
            <w:pPr>
              <w:jc w:val="center"/>
            </w:pPr>
            <w:r w:rsidRPr="00114549">
              <w:t>11</w:t>
            </w:r>
          </w:p>
        </w:tc>
        <w:tc>
          <w:tcPr>
            <w:tcW w:w="881" w:type="dxa"/>
            <w:vAlign w:val="center"/>
          </w:tcPr>
          <w:p w14:paraId="518C35DD" w14:textId="77777777" w:rsidR="00E3507B" w:rsidRPr="00114549" w:rsidRDefault="00E3507B" w:rsidP="00850529">
            <w:pPr>
              <w:jc w:val="center"/>
            </w:pPr>
            <w:r w:rsidRPr="00114549">
              <w:t>13</w:t>
            </w:r>
          </w:p>
        </w:tc>
        <w:tc>
          <w:tcPr>
            <w:tcW w:w="881" w:type="dxa"/>
            <w:vAlign w:val="center"/>
          </w:tcPr>
          <w:p w14:paraId="0AFB5108" w14:textId="77777777" w:rsidR="00E3507B" w:rsidRPr="00114549" w:rsidRDefault="00E3507B" w:rsidP="00850529">
            <w:pPr>
              <w:jc w:val="center"/>
            </w:pPr>
            <w:r w:rsidRPr="00114549">
              <w:t>15</w:t>
            </w:r>
          </w:p>
        </w:tc>
        <w:tc>
          <w:tcPr>
            <w:tcW w:w="881" w:type="dxa"/>
            <w:vAlign w:val="center"/>
          </w:tcPr>
          <w:p w14:paraId="6660490A" w14:textId="77777777" w:rsidR="00E3507B" w:rsidRPr="00114549" w:rsidRDefault="00E3507B" w:rsidP="00850529">
            <w:pPr>
              <w:jc w:val="center"/>
            </w:pPr>
            <w:r w:rsidRPr="00114549">
              <w:t>17</w:t>
            </w:r>
          </w:p>
        </w:tc>
        <w:tc>
          <w:tcPr>
            <w:tcW w:w="737" w:type="dxa"/>
            <w:vAlign w:val="center"/>
          </w:tcPr>
          <w:p w14:paraId="16DEFA20" w14:textId="77777777" w:rsidR="00E3507B" w:rsidRPr="00114549" w:rsidRDefault="00E3507B" w:rsidP="00850529">
            <w:pPr>
              <w:jc w:val="center"/>
            </w:pPr>
            <w:r w:rsidRPr="00114549">
              <w:t>19</w:t>
            </w:r>
          </w:p>
        </w:tc>
        <w:tc>
          <w:tcPr>
            <w:tcW w:w="910" w:type="dxa"/>
            <w:vAlign w:val="center"/>
          </w:tcPr>
          <w:p w14:paraId="032E49E9" w14:textId="77777777" w:rsidR="00E3507B" w:rsidRPr="00114549" w:rsidRDefault="00E3507B" w:rsidP="00850529">
            <w:pPr>
              <w:jc w:val="center"/>
            </w:pPr>
            <w:r w:rsidRPr="00114549">
              <w:t>21</w:t>
            </w:r>
          </w:p>
        </w:tc>
      </w:tr>
      <w:tr w:rsidR="00E3507B" w:rsidRPr="00114549" w14:paraId="694124A5" w14:textId="77777777" w:rsidTr="00850529">
        <w:tc>
          <w:tcPr>
            <w:tcW w:w="9631" w:type="dxa"/>
            <w:gridSpan w:val="11"/>
          </w:tcPr>
          <w:p w14:paraId="3110B6CA" w14:textId="0CFE9B50" w:rsidR="00E3507B" w:rsidRPr="00114549" w:rsidRDefault="00EE0889" w:rsidP="00FC2A43">
            <w:pPr>
              <w:jc w:val="center"/>
            </w:pPr>
            <w:r w:rsidRPr="00114549">
              <w:rPr>
                <w:lang w:val="kk-KZ"/>
              </w:rPr>
              <w:t>т</w:t>
            </w:r>
            <w:r w:rsidR="00E3507B" w:rsidRPr="00114549">
              <w:t>аулы айма</w:t>
            </w:r>
            <w:r w:rsidR="00E3507B" w:rsidRPr="00114549">
              <w:rPr>
                <w:lang w:val="kk-KZ"/>
              </w:rPr>
              <w:t>қ</w:t>
            </w:r>
          </w:p>
        </w:tc>
      </w:tr>
      <w:tr w:rsidR="00E3507B" w:rsidRPr="00114549" w14:paraId="47585C3D" w14:textId="77777777" w:rsidTr="00850529">
        <w:tc>
          <w:tcPr>
            <w:tcW w:w="980" w:type="dxa"/>
            <w:vMerge w:val="restart"/>
            <w:shd w:val="clear" w:color="auto" w:fill="FFFFFF" w:themeFill="background1"/>
          </w:tcPr>
          <w:p w14:paraId="0327AFCD" w14:textId="77777777" w:rsidR="00E3507B" w:rsidRPr="00114549" w:rsidRDefault="00E3507B" w:rsidP="00FC2A43">
            <w:pPr>
              <w:jc w:val="both"/>
              <w:rPr>
                <w:color w:val="FF0000"/>
                <w:lang w:val="kk-KZ"/>
              </w:rPr>
            </w:pPr>
            <w:r w:rsidRPr="00114549">
              <w:rPr>
                <w:bCs/>
              </w:rPr>
              <w:t>BSc</w:t>
            </w:r>
            <w:r w:rsidRPr="00114549">
              <w:rPr>
                <w:bCs/>
                <w:vertAlign w:val="subscript"/>
              </w:rPr>
              <w:t>1</w:t>
            </w:r>
            <w:r w:rsidRPr="00114549">
              <w:rPr>
                <w:bCs/>
              </w:rPr>
              <w:t>-15</w:t>
            </w:r>
          </w:p>
        </w:tc>
        <w:tc>
          <w:tcPr>
            <w:tcW w:w="980" w:type="dxa"/>
            <w:shd w:val="clear" w:color="auto" w:fill="FFFFFF" w:themeFill="background1"/>
          </w:tcPr>
          <w:p w14:paraId="2490077E" w14:textId="77777777" w:rsidR="00E3507B" w:rsidRPr="00114549" w:rsidRDefault="00E3507B" w:rsidP="00FC2A43">
            <w:pPr>
              <w:jc w:val="both"/>
              <w:rPr>
                <w:lang w:val="kk-KZ"/>
              </w:rPr>
            </w:pPr>
            <w:r w:rsidRPr="00114549">
              <w:rPr>
                <w:lang w:val="kk-KZ"/>
              </w:rPr>
              <w:t>Май</w:t>
            </w:r>
          </w:p>
        </w:tc>
        <w:tc>
          <w:tcPr>
            <w:tcW w:w="737" w:type="dxa"/>
            <w:shd w:val="clear" w:color="auto" w:fill="FFFFFF" w:themeFill="background1"/>
          </w:tcPr>
          <w:p w14:paraId="447C3335" w14:textId="77777777" w:rsidR="00E3507B" w:rsidRPr="00114549" w:rsidRDefault="00E3507B" w:rsidP="00FC2A43">
            <w:pPr>
              <w:jc w:val="center"/>
              <w:rPr>
                <w:bCs/>
                <w:color w:val="000000" w:themeColor="text1"/>
                <w:lang w:val="kk-KZ"/>
              </w:rPr>
            </w:pPr>
            <w:r w:rsidRPr="00114549">
              <w:rPr>
                <w:bCs/>
                <w:color w:val="000000" w:themeColor="text1"/>
                <w:lang w:val="kk-KZ"/>
              </w:rPr>
              <w:t>0,0</w:t>
            </w:r>
          </w:p>
        </w:tc>
        <w:tc>
          <w:tcPr>
            <w:tcW w:w="882" w:type="dxa"/>
            <w:shd w:val="clear" w:color="auto" w:fill="FFFFFF" w:themeFill="background1"/>
          </w:tcPr>
          <w:p w14:paraId="6BC55F34" w14:textId="789D0E8E" w:rsidR="00E3507B" w:rsidRPr="00114549" w:rsidRDefault="00E3507B" w:rsidP="00FC2A43">
            <w:pPr>
              <w:jc w:val="center"/>
              <w:rPr>
                <w:bCs/>
                <w:color w:val="000000" w:themeColor="text1"/>
                <w:lang w:val="kk-KZ"/>
              </w:rPr>
            </w:pPr>
            <w:r w:rsidRPr="00114549">
              <w:rPr>
                <w:bCs/>
                <w:color w:val="000000" w:themeColor="text1"/>
              </w:rPr>
              <w:t>5,0</w:t>
            </w:r>
            <w:r w:rsidRPr="00114549">
              <w:rPr>
                <w:bCs/>
                <w:color w:val="000000" w:themeColor="text1"/>
                <w:lang w:val="kk-KZ"/>
              </w:rPr>
              <w:t>±</w:t>
            </w:r>
            <w:r w:rsidR="00850529">
              <w:rPr>
                <w:bCs/>
                <w:color w:val="000000" w:themeColor="text1"/>
                <w:lang w:val="kk-KZ"/>
              </w:rPr>
              <w:t xml:space="preserve"> </w:t>
            </w:r>
            <w:r w:rsidRPr="00114549">
              <w:rPr>
                <w:bCs/>
                <w:color w:val="000000" w:themeColor="text1"/>
              </w:rPr>
              <w:t>2,89</w:t>
            </w:r>
          </w:p>
        </w:tc>
        <w:tc>
          <w:tcPr>
            <w:tcW w:w="881" w:type="dxa"/>
            <w:shd w:val="clear" w:color="auto" w:fill="FFFFFF" w:themeFill="background1"/>
          </w:tcPr>
          <w:p w14:paraId="0DE23DC3" w14:textId="77777777" w:rsidR="00E3507B" w:rsidRPr="00114549" w:rsidRDefault="00E3507B" w:rsidP="00FC2A43">
            <w:pPr>
              <w:jc w:val="center"/>
              <w:rPr>
                <w:bCs/>
                <w:color w:val="000000" w:themeColor="text1"/>
              </w:rPr>
            </w:pPr>
            <w:r w:rsidRPr="00114549">
              <w:rPr>
                <w:bCs/>
                <w:color w:val="000000" w:themeColor="text1"/>
              </w:rPr>
              <w:t>10,0</w:t>
            </w:r>
            <w:r w:rsidRPr="00114549">
              <w:rPr>
                <w:bCs/>
                <w:color w:val="000000" w:themeColor="text1"/>
                <w:lang w:val="kk-KZ"/>
              </w:rPr>
              <w:t>±</w:t>
            </w:r>
            <w:r w:rsidRPr="00114549">
              <w:rPr>
                <w:bCs/>
                <w:color w:val="000000" w:themeColor="text1"/>
              </w:rPr>
              <w:t>7,07</w:t>
            </w:r>
          </w:p>
        </w:tc>
        <w:tc>
          <w:tcPr>
            <w:tcW w:w="881" w:type="dxa"/>
            <w:shd w:val="clear" w:color="auto" w:fill="FFFFFF" w:themeFill="background1"/>
          </w:tcPr>
          <w:p w14:paraId="3B681CA9" w14:textId="77777777" w:rsidR="00E3507B" w:rsidRPr="00114549" w:rsidRDefault="00E3507B" w:rsidP="00FC2A43">
            <w:pPr>
              <w:jc w:val="center"/>
              <w:rPr>
                <w:bCs/>
                <w:color w:val="000000" w:themeColor="text1"/>
              </w:rPr>
            </w:pPr>
            <w:r w:rsidRPr="00114549">
              <w:rPr>
                <w:bCs/>
                <w:color w:val="000000" w:themeColor="text1"/>
              </w:rPr>
              <w:t>72,5</w:t>
            </w:r>
            <w:r w:rsidRPr="00114549">
              <w:rPr>
                <w:bCs/>
                <w:color w:val="000000" w:themeColor="text1"/>
                <w:lang w:val="kk-KZ"/>
              </w:rPr>
              <w:t>±</w:t>
            </w:r>
            <w:r w:rsidRPr="00114549">
              <w:rPr>
                <w:bCs/>
                <w:color w:val="000000" w:themeColor="text1"/>
              </w:rPr>
              <w:t>8,54</w:t>
            </w:r>
          </w:p>
        </w:tc>
        <w:tc>
          <w:tcPr>
            <w:tcW w:w="881" w:type="dxa"/>
            <w:shd w:val="clear" w:color="auto" w:fill="FFFFFF" w:themeFill="background1"/>
          </w:tcPr>
          <w:p w14:paraId="2420496D" w14:textId="77777777" w:rsidR="00E3507B" w:rsidRPr="00114549" w:rsidRDefault="00E3507B" w:rsidP="00FC2A43">
            <w:pPr>
              <w:jc w:val="center"/>
              <w:rPr>
                <w:bCs/>
                <w:color w:val="000000" w:themeColor="text1"/>
              </w:rPr>
            </w:pPr>
            <w:r w:rsidRPr="00114549">
              <w:rPr>
                <w:bCs/>
                <w:color w:val="000000" w:themeColor="text1"/>
              </w:rPr>
              <w:t>92,5</w:t>
            </w:r>
            <w:r w:rsidRPr="00114549">
              <w:rPr>
                <w:bCs/>
                <w:color w:val="000000" w:themeColor="text1"/>
                <w:lang w:val="kk-KZ"/>
              </w:rPr>
              <w:t>±</w:t>
            </w:r>
            <w:r w:rsidRPr="00114549">
              <w:rPr>
                <w:bCs/>
                <w:color w:val="000000" w:themeColor="text1"/>
              </w:rPr>
              <w:t>7,50</w:t>
            </w:r>
          </w:p>
        </w:tc>
        <w:tc>
          <w:tcPr>
            <w:tcW w:w="881" w:type="dxa"/>
            <w:shd w:val="clear" w:color="auto" w:fill="FFFFFF" w:themeFill="background1"/>
          </w:tcPr>
          <w:p w14:paraId="05AD9FC3" w14:textId="77777777" w:rsidR="00E3507B" w:rsidRPr="00114549" w:rsidRDefault="00E3507B" w:rsidP="00FC2A43">
            <w:pPr>
              <w:jc w:val="center"/>
              <w:rPr>
                <w:bCs/>
                <w:color w:val="000000" w:themeColor="text1"/>
                <w:lang w:val="kk-KZ"/>
              </w:rPr>
            </w:pPr>
            <w:r w:rsidRPr="00114549">
              <w:rPr>
                <w:bCs/>
                <w:color w:val="000000" w:themeColor="text1"/>
              </w:rPr>
              <w:t>95,0</w:t>
            </w:r>
            <w:r w:rsidRPr="00114549">
              <w:rPr>
                <w:bCs/>
                <w:color w:val="000000" w:themeColor="text1"/>
                <w:lang w:val="kk-KZ"/>
              </w:rPr>
              <w:t>±</w:t>
            </w:r>
            <w:r w:rsidRPr="00114549">
              <w:rPr>
                <w:bCs/>
                <w:color w:val="000000" w:themeColor="text1"/>
              </w:rPr>
              <w:t>5,0</w:t>
            </w:r>
            <w:r w:rsidRPr="00114549">
              <w:rPr>
                <w:bCs/>
                <w:color w:val="000000" w:themeColor="text1"/>
                <w:lang w:val="kk-KZ"/>
              </w:rPr>
              <w:t>0</w:t>
            </w:r>
          </w:p>
        </w:tc>
        <w:tc>
          <w:tcPr>
            <w:tcW w:w="881" w:type="dxa"/>
            <w:shd w:val="clear" w:color="auto" w:fill="FFFFFF" w:themeFill="background1"/>
          </w:tcPr>
          <w:p w14:paraId="70D6A20D" w14:textId="77777777" w:rsidR="00E3507B" w:rsidRPr="00114549" w:rsidRDefault="00E3507B" w:rsidP="00FC2A43">
            <w:pPr>
              <w:jc w:val="center"/>
              <w:rPr>
                <w:bCs/>
                <w:color w:val="000000" w:themeColor="text1"/>
                <w:lang w:val="kk-KZ"/>
              </w:rPr>
            </w:pPr>
            <w:r w:rsidRPr="00114549">
              <w:rPr>
                <w:bCs/>
                <w:color w:val="000000" w:themeColor="text1"/>
              </w:rPr>
              <w:t>100</w:t>
            </w:r>
          </w:p>
        </w:tc>
        <w:tc>
          <w:tcPr>
            <w:tcW w:w="737" w:type="dxa"/>
            <w:shd w:val="clear" w:color="auto" w:fill="FFFFFF" w:themeFill="background1"/>
          </w:tcPr>
          <w:p w14:paraId="7513BEFC" w14:textId="77777777" w:rsidR="00E3507B" w:rsidRPr="00114549" w:rsidRDefault="00E3507B" w:rsidP="00FC2A43">
            <w:pPr>
              <w:jc w:val="center"/>
              <w:rPr>
                <w:color w:val="000000" w:themeColor="text1"/>
              </w:rPr>
            </w:pPr>
            <w:r w:rsidRPr="00114549">
              <w:rPr>
                <w:bCs/>
                <w:color w:val="000000" w:themeColor="text1"/>
              </w:rPr>
              <w:t>100</w:t>
            </w:r>
          </w:p>
        </w:tc>
        <w:tc>
          <w:tcPr>
            <w:tcW w:w="910" w:type="dxa"/>
            <w:shd w:val="clear" w:color="auto" w:fill="FFFFFF" w:themeFill="background1"/>
          </w:tcPr>
          <w:p w14:paraId="1192C9E7" w14:textId="77777777" w:rsidR="00E3507B" w:rsidRPr="00114549" w:rsidRDefault="00E3507B" w:rsidP="00FC2A43">
            <w:pPr>
              <w:jc w:val="center"/>
              <w:rPr>
                <w:color w:val="000000" w:themeColor="text1"/>
              </w:rPr>
            </w:pPr>
            <w:r w:rsidRPr="00114549">
              <w:rPr>
                <w:bCs/>
                <w:color w:val="000000" w:themeColor="text1"/>
              </w:rPr>
              <w:t>100</w:t>
            </w:r>
          </w:p>
        </w:tc>
      </w:tr>
      <w:tr w:rsidR="00E3507B" w:rsidRPr="00114549" w14:paraId="0FF3170F" w14:textId="77777777" w:rsidTr="00850529">
        <w:tc>
          <w:tcPr>
            <w:tcW w:w="980" w:type="dxa"/>
            <w:vMerge/>
            <w:shd w:val="clear" w:color="auto" w:fill="FFFFFF" w:themeFill="background1"/>
          </w:tcPr>
          <w:p w14:paraId="23D76847" w14:textId="77777777" w:rsidR="00E3507B" w:rsidRPr="00114549" w:rsidRDefault="00E3507B" w:rsidP="00FC2A43">
            <w:pPr>
              <w:jc w:val="both"/>
              <w:rPr>
                <w:color w:val="FF0000"/>
                <w:lang w:val="kk-KZ"/>
              </w:rPr>
            </w:pPr>
          </w:p>
        </w:tc>
        <w:tc>
          <w:tcPr>
            <w:tcW w:w="980" w:type="dxa"/>
            <w:shd w:val="clear" w:color="auto" w:fill="FFFFFF" w:themeFill="background1"/>
          </w:tcPr>
          <w:p w14:paraId="19C836A6" w14:textId="77777777" w:rsidR="00E3507B" w:rsidRPr="00114549" w:rsidRDefault="00E3507B" w:rsidP="00FC2A43">
            <w:pPr>
              <w:jc w:val="both"/>
              <w:rPr>
                <w:lang w:val="kk-KZ"/>
              </w:rPr>
            </w:pPr>
            <w:r w:rsidRPr="00114549">
              <w:rPr>
                <w:lang w:val="kk-KZ"/>
              </w:rPr>
              <w:t>Су</w:t>
            </w:r>
          </w:p>
        </w:tc>
        <w:tc>
          <w:tcPr>
            <w:tcW w:w="737" w:type="dxa"/>
            <w:shd w:val="clear" w:color="auto" w:fill="FFFFFF" w:themeFill="background1"/>
          </w:tcPr>
          <w:p w14:paraId="30E54364" w14:textId="77777777" w:rsidR="00E3507B" w:rsidRPr="00114549" w:rsidRDefault="00E3507B" w:rsidP="00FC2A43">
            <w:pPr>
              <w:jc w:val="center"/>
              <w:rPr>
                <w:bCs/>
                <w:color w:val="000000" w:themeColor="text1"/>
              </w:rPr>
            </w:pPr>
            <w:r w:rsidRPr="00114549">
              <w:rPr>
                <w:bCs/>
                <w:color w:val="000000" w:themeColor="text1"/>
              </w:rPr>
              <w:t>0,0</w:t>
            </w:r>
          </w:p>
        </w:tc>
        <w:tc>
          <w:tcPr>
            <w:tcW w:w="882" w:type="dxa"/>
            <w:shd w:val="clear" w:color="auto" w:fill="FFFFFF" w:themeFill="background1"/>
          </w:tcPr>
          <w:p w14:paraId="665718EF" w14:textId="77777777" w:rsidR="00E3507B" w:rsidRPr="00114549" w:rsidRDefault="00E3507B" w:rsidP="00FC2A43">
            <w:pPr>
              <w:jc w:val="center"/>
              <w:rPr>
                <w:bCs/>
                <w:color w:val="000000" w:themeColor="text1"/>
              </w:rPr>
            </w:pPr>
            <w:r w:rsidRPr="00114549">
              <w:rPr>
                <w:bCs/>
                <w:color w:val="000000" w:themeColor="text1"/>
              </w:rPr>
              <w:t>0,0</w:t>
            </w:r>
          </w:p>
        </w:tc>
        <w:tc>
          <w:tcPr>
            <w:tcW w:w="881" w:type="dxa"/>
            <w:shd w:val="clear" w:color="auto" w:fill="FFFFFF" w:themeFill="background1"/>
          </w:tcPr>
          <w:p w14:paraId="36647F36" w14:textId="77777777" w:rsidR="00E3507B" w:rsidRPr="00114549" w:rsidRDefault="00E3507B" w:rsidP="00FC2A43">
            <w:pPr>
              <w:jc w:val="center"/>
              <w:rPr>
                <w:bCs/>
                <w:color w:val="000000" w:themeColor="text1"/>
              </w:rPr>
            </w:pPr>
            <w:r w:rsidRPr="00114549">
              <w:rPr>
                <w:bCs/>
                <w:color w:val="000000" w:themeColor="text1"/>
                <w:lang w:val="kk-KZ"/>
              </w:rPr>
              <w:t>22,5±</w:t>
            </w:r>
            <w:r w:rsidRPr="00114549">
              <w:rPr>
                <w:bCs/>
                <w:color w:val="000000" w:themeColor="text1"/>
              </w:rPr>
              <w:t>4,79</w:t>
            </w:r>
          </w:p>
        </w:tc>
        <w:tc>
          <w:tcPr>
            <w:tcW w:w="881" w:type="dxa"/>
            <w:shd w:val="clear" w:color="auto" w:fill="FFFFFF" w:themeFill="background1"/>
          </w:tcPr>
          <w:p w14:paraId="48711428" w14:textId="77777777" w:rsidR="00E3507B" w:rsidRPr="00114549" w:rsidRDefault="00E3507B" w:rsidP="00FC2A43">
            <w:pPr>
              <w:jc w:val="center"/>
              <w:rPr>
                <w:bCs/>
                <w:color w:val="000000" w:themeColor="text1"/>
              </w:rPr>
            </w:pPr>
            <w:r w:rsidRPr="00114549">
              <w:rPr>
                <w:bCs/>
                <w:color w:val="000000" w:themeColor="text1"/>
              </w:rPr>
              <w:t>47,5</w:t>
            </w:r>
            <w:r w:rsidRPr="00114549">
              <w:rPr>
                <w:bCs/>
                <w:color w:val="000000" w:themeColor="text1"/>
                <w:lang w:val="kk-KZ"/>
              </w:rPr>
              <w:t>±4</w:t>
            </w:r>
            <w:r w:rsidRPr="00114549">
              <w:rPr>
                <w:bCs/>
                <w:color w:val="000000" w:themeColor="text1"/>
              </w:rPr>
              <w:t>,79</w:t>
            </w:r>
          </w:p>
        </w:tc>
        <w:tc>
          <w:tcPr>
            <w:tcW w:w="881" w:type="dxa"/>
            <w:shd w:val="clear" w:color="auto" w:fill="FFFFFF" w:themeFill="background1"/>
          </w:tcPr>
          <w:p w14:paraId="351F1EB2" w14:textId="77777777" w:rsidR="00E3507B" w:rsidRPr="00114549" w:rsidRDefault="00E3507B" w:rsidP="00FC2A43">
            <w:pPr>
              <w:jc w:val="center"/>
              <w:rPr>
                <w:bCs/>
                <w:color w:val="000000" w:themeColor="text1"/>
                <w:lang w:val="kk-KZ"/>
              </w:rPr>
            </w:pPr>
            <w:r w:rsidRPr="00114549">
              <w:rPr>
                <w:bCs/>
                <w:color w:val="000000" w:themeColor="text1"/>
              </w:rPr>
              <w:t>77,5</w:t>
            </w:r>
            <w:r w:rsidRPr="00114549">
              <w:rPr>
                <w:bCs/>
                <w:color w:val="000000" w:themeColor="text1"/>
                <w:lang w:val="kk-KZ"/>
              </w:rPr>
              <w:t>±</w:t>
            </w:r>
            <w:r w:rsidRPr="00114549">
              <w:rPr>
                <w:bCs/>
                <w:color w:val="000000" w:themeColor="text1"/>
              </w:rPr>
              <w:t>4,79</w:t>
            </w:r>
          </w:p>
        </w:tc>
        <w:tc>
          <w:tcPr>
            <w:tcW w:w="881" w:type="dxa"/>
            <w:shd w:val="clear" w:color="auto" w:fill="FFFFFF" w:themeFill="background1"/>
          </w:tcPr>
          <w:p w14:paraId="05E9562E" w14:textId="77777777" w:rsidR="00E3507B" w:rsidRPr="00114549" w:rsidRDefault="00E3507B" w:rsidP="00FC2A43">
            <w:pPr>
              <w:jc w:val="center"/>
              <w:rPr>
                <w:bCs/>
                <w:color w:val="000000" w:themeColor="text1"/>
              </w:rPr>
            </w:pPr>
            <w:r w:rsidRPr="00114549">
              <w:rPr>
                <w:bCs/>
                <w:color w:val="000000" w:themeColor="text1"/>
              </w:rPr>
              <w:t>80,0</w:t>
            </w:r>
            <w:r w:rsidRPr="00114549">
              <w:rPr>
                <w:bCs/>
                <w:color w:val="000000" w:themeColor="text1"/>
                <w:lang w:val="kk-KZ"/>
              </w:rPr>
              <w:t>±</w:t>
            </w:r>
            <w:r w:rsidRPr="00114549">
              <w:rPr>
                <w:bCs/>
                <w:color w:val="000000" w:themeColor="text1"/>
              </w:rPr>
              <w:t>4,08</w:t>
            </w:r>
          </w:p>
        </w:tc>
        <w:tc>
          <w:tcPr>
            <w:tcW w:w="881" w:type="dxa"/>
            <w:shd w:val="clear" w:color="auto" w:fill="FFFFFF" w:themeFill="background1"/>
          </w:tcPr>
          <w:p w14:paraId="639BC913" w14:textId="77777777" w:rsidR="00E3507B" w:rsidRPr="00114549" w:rsidRDefault="00E3507B" w:rsidP="00FC2A43">
            <w:pPr>
              <w:jc w:val="center"/>
              <w:rPr>
                <w:bCs/>
                <w:color w:val="000000" w:themeColor="text1"/>
              </w:rPr>
            </w:pPr>
            <w:r w:rsidRPr="00114549">
              <w:rPr>
                <w:bCs/>
                <w:color w:val="000000" w:themeColor="text1"/>
              </w:rPr>
              <w:t>97,5</w:t>
            </w:r>
            <w:r w:rsidRPr="00114549">
              <w:rPr>
                <w:bCs/>
                <w:color w:val="000000" w:themeColor="text1"/>
                <w:lang w:val="kk-KZ"/>
              </w:rPr>
              <w:t>±</w:t>
            </w:r>
            <w:r w:rsidRPr="00114549">
              <w:rPr>
                <w:bCs/>
                <w:color w:val="000000" w:themeColor="text1"/>
              </w:rPr>
              <w:t>2,50</w:t>
            </w:r>
          </w:p>
        </w:tc>
        <w:tc>
          <w:tcPr>
            <w:tcW w:w="737" w:type="dxa"/>
            <w:shd w:val="clear" w:color="auto" w:fill="FFFFFF" w:themeFill="background1"/>
          </w:tcPr>
          <w:p w14:paraId="6A7DB7BD" w14:textId="77777777" w:rsidR="00E3507B" w:rsidRPr="00114549" w:rsidRDefault="00E3507B" w:rsidP="00FC2A43">
            <w:pPr>
              <w:jc w:val="center"/>
              <w:rPr>
                <w:color w:val="000000" w:themeColor="text1"/>
              </w:rPr>
            </w:pPr>
            <w:r w:rsidRPr="00114549">
              <w:rPr>
                <w:bCs/>
                <w:color w:val="000000" w:themeColor="text1"/>
              </w:rPr>
              <w:t>100</w:t>
            </w:r>
          </w:p>
        </w:tc>
        <w:tc>
          <w:tcPr>
            <w:tcW w:w="910" w:type="dxa"/>
            <w:shd w:val="clear" w:color="auto" w:fill="FFFFFF" w:themeFill="background1"/>
          </w:tcPr>
          <w:p w14:paraId="73FEC5B1" w14:textId="77777777" w:rsidR="00E3507B" w:rsidRPr="00114549" w:rsidRDefault="00E3507B" w:rsidP="00FC2A43">
            <w:pPr>
              <w:jc w:val="center"/>
              <w:rPr>
                <w:color w:val="000000" w:themeColor="text1"/>
              </w:rPr>
            </w:pPr>
            <w:r w:rsidRPr="00114549">
              <w:rPr>
                <w:bCs/>
                <w:color w:val="000000" w:themeColor="text1"/>
              </w:rPr>
              <w:t>100</w:t>
            </w:r>
          </w:p>
        </w:tc>
      </w:tr>
      <w:tr w:rsidR="00E3507B" w:rsidRPr="00114549" w14:paraId="4CA7A2AF" w14:textId="77777777" w:rsidTr="00850529">
        <w:tc>
          <w:tcPr>
            <w:tcW w:w="9631" w:type="dxa"/>
            <w:gridSpan w:val="11"/>
          </w:tcPr>
          <w:p w14:paraId="7BC84262" w14:textId="6D4B516B" w:rsidR="00E3507B" w:rsidRPr="00114549" w:rsidRDefault="00EE0889" w:rsidP="00FC2A43">
            <w:pPr>
              <w:jc w:val="center"/>
              <w:rPr>
                <w:bCs/>
                <w:color w:val="000000"/>
                <w:lang w:val="kk-KZ"/>
              </w:rPr>
            </w:pPr>
            <w:r w:rsidRPr="00114549">
              <w:rPr>
                <w:bCs/>
                <w:color w:val="000000"/>
                <w:lang w:val="kk-KZ"/>
              </w:rPr>
              <w:t>д</w:t>
            </w:r>
            <w:r w:rsidR="00E3507B" w:rsidRPr="00114549">
              <w:rPr>
                <w:bCs/>
                <w:color w:val="000000"/>
                <w:lang w:val="kk-KZ"/>
              </w:rPr>
              <w:t>алалы аймақ</w:t>
            </w:r>
          </w:p>
        </w:tc>
      </w:tr>
      <w:tr w:rsidR="00E3507B" w:rsidRPr="00114549" w14:paraId="36FBC80B" w14:textId="77777777" w:rsidTr="00850529">
        <w:tc>
          <w:tcPr>
            <w:tcW w:w="980" w:type="dxa"/>
            <w:vMerge w:val="restart"/>
            <w:shd w:val="clear" w:color="auto" w:fill="FFFFFF" w:themeFill="background1"/>
          </w:tcPr>
          <w:p w14:paraId="561901CB" w14:textId="2E7B4BB7" w:rsidR="00E3507B" w:rsidRPr="00114549" w:rsidRDefault="00E3507B" w:rsidP="00FC2A43">
            <w:pPr>
              <w:jc w:val="both"/>
              <w:rPr>
                <w:color w:val="FF0000"/>
                <w:lang w:val="kk-KZ"/>
              </w:rPr>
            </w:pPr>
            <w:r w:rsidRPr="00114549">
              <w:t>ВСa</w:t>
            </w:r>
            <w:r w:rsidRPr="00114549">
              <w:rPr>
                <w:vertAlign w:val="subscript"/>
                <w:lang w:val="kk-KZ"/>
              </w:rPr>
              <w:t>3</w:t>
            </w:r>
            <w:r w:rsidR="00850529">
              <w:rPr>
                <w:vertAlign w:val="subscript"/>
                <w:lang w:val="kk-KZ"/>
              </w:rPr>
              <w:t xml:space="preserve"> </w:t>
            </w:r>
            <w:r w:rsidRPr="00114549">
              <w:t>(m)-09</w:t>
            </w:r>
          </w:p>
        </w:tc>
        <w:tc>
          <w:tcPr>
            <w:tcW w:w="980" w:type="dxa"/>
            <w:shd w:val="clear" w:color="auto" w:fill="FFFFFF" w:themeFill="background1"/>
          </w:tcPr>
          <w:p w14:paraId="1866AA01" w14:textId="77777777" w:rsidR="00E3507B" w:rsidRPr="00114549" w:rsidRDefault="00E3507B" w:rsidP="00FC2A43">
            <w:pPr>
              <w:jc w:val="both"/>
              <w:rPr>
                <w:lang w:val="kk-KZ"/>
              </w:rPr>
            </w:pPr>
            <w:r w:rsidRPr="00114549">
              <w:rPr>
                <w:lang w:val="kk-KZ"/>
              </w:rPr>
              <w:t>Май</w:t>
            </w:r>
          </w:p>
        </w:tc>
        <w:tc>
          <w:tcPr>
            <w:tcW w:w="737" w:type="dxa"/>
            <w:shd w:val="clear" w:color="auto" w:fill="FFFFFF" w:themeFill="background1"/>
          </w:tcPr>
          <w:p w14:paraId="3594B95D" w14:textId="77777777" w:rsidR="00E3507B" w:rsidRPr="00114549" w:rsidRDefault="00E3507B" w:rsidP="00FC2A43">
            <w:pPr>
              <w:jc w:val="center"/>
              <w:rPr>
                <w:bCs/>
                <w:color w:val="000000"/>
                <w:lang w:val="kk-KZ"/>
              </w:rPr>
            </w:pPr>
            <w:r w:rsidRPr="00114549">
              <w:rPr>
                <w:bCs/>
                <w:color w:val="000000"/>
              </w:rPr>
              <w:t>0,0</w:t>
            </w:r>
          </w:p>
        </w:tc>
        <w:tc>
          <w:tcPr>
            <w:tcW w:w="882" w:type="dxa"/>
            <w:shd w:val="clear" w:color="auto" w:fill="FFFFFF" w:themeFill="background1"/>
          </w:tcPr>
          <w:p w14:paraId="2597E5D3" w14:textId="77777777" w:rsidR="00E3507B" w:rsidRPr="00114549" w:rsidRDefault="00E3507B" w:rsidP="00FC2A43">
            <w:pPr>
              <w:jc w:val="center"/>
              <w:rPr>
                <w:bCs/>
                <w:color w:val="000000"/>
                <w:lang w:val="kk-KZ"/>
              </w:rPr>
            </w:pPr>
            <w:r w:rsidRPr="00114549">
              <w:rPr>
                <w:bCs/>
                <w:color w:val="000000"/>
              </w:rPr>
              <w:t>2,50</w:t>
            </w:r>
            <w:r w:rsidRPr="00114549">
              <w:rPr>
                <w:bCs/>
                <w:color w:val="000000"/>
                <w:lang w:val="kk-KZ"/>
              </w:rPr>
              <w:t>±</w:t>
            </w:r>
            <w:r w:rsidRPr="00114549">
              <w:rPr>
                <w:bCs/>
                <w:color w:val="000000"/>
              </w:rPr>
              <w:t>2,50</w:t>
            </w:r>
          </w:p>
        </w:tc>
        <w:tc>
          <w:tcPr>
            <w:tcW w:w="881" w:type="dxa"/>
            <w:shd w:val="clear" w:color="auto" w:fill="FFFFFF" w:themeFill="background1"/>
          </w:tcPr>
          <w:p w14:paraId="4F589C9A" w14:textId="77777777" w:rsidR="00E3507B" w:rsidRPr="00114549" w:rsidRDefault="00E3507B" w:rsidP="00FC2A43">
            <w:pPr>
              <w:jc w:val="center"/>
              <w:rPr>
                <w:bCs/>
                <w:color w:val="000000"/>
                <w:lang w:val="kk-KZ"/>
              </w:rPr>
            </w:pPr>
            <w:r w:rsidRPr="00114549">
              <w:rPr>
                <w:bCs/>
                <w:color w:val="000000"/>
              </w:rPr>
              <w:t>22,5</w:t>
            </w:r>
            <w:r w:rsidRPr="00114549">
              <w:rPr>
                <w:bCs/>
                <w:color w:val="000000"/>
                <w:lang w:val="kk-KZ"/>
              </w:rPr>
              <w:t>±2</w:t>
            </w:r>
            <w:r w:rsidRPr="00114549">
              <w:rPr>
                <w:bCs/>
                <w:color w:val="000000"/>
              </w:rPr>
              <w:t>,50</w:t>
            </w:r>
          </w:p>
        </w:tc>
        <w:tc>
          <w:tcPr>
            <w:tcW w:w="881" w:type="dxa"/>
            <w:shd w:val="clear" w:color="auto" w:fill="FFFFFF" w:themeFill="background1"/>
          </w:tcPr>
          <w:p w14:paraId="157CAEB1" w14:textId="77777777" w:rsidR="00E3507B" w:rsidRPr="00114549" w:rsidRDefault="00E3507B" w:rsidP="00FC2A43">
            <w:pPr>
              <w:jc w:val="center"/>
              <w:rPr>
                <w:bCs/>
                <w:color w:val="000000"/>
              </w:rPr>
            </w:pPr>
            <w:r w:rsidRPr="00114549">
              <w:rPr>
                <w:bCs/>
                <w:color w:val="000000"/>
              </w:rPr>
              <w:t>42,5</w:t>
            </w:r>
            <w:r w:rsidRPr="00114549">
              <w:rPr>
                <w:bCs/>
                <w:color w:val="000000"/>
                <w:lang w:val="kk-KZ"/>
              </w:rPr>
              <w:t>±</w:t>
            </w:r>
            <w:r w:rsidRPr="00114549">
              <w:rPr>
                <w:bCs/>
                <w:color w:val="000000"/>
              </w:rPr>
              <w:t>4,79</w:t>
            </w:r>
          </w:p>
        </w:tc>
        <w:tc>
          <w:tcPr>
            <w:tcW w:w="881" w:type="dxa"/>
            <w:shd w:val="clear" w:color="auto" w:fill="FFFFFF" w:themeFill="background1"/>
          </w:tcPr>
          <w:p w14:paraId="6B46819B" w14:textId="77777777" w:rsidR="00E3507B" w:rsidRPr="00114549" w:rsidRDefault="00E3507B" w:rsidP="00FC2A43">
            <w:pPr>
              <w:jc w:val="center"/>
              <w:rPr>
                <w:bCs/>
                <w:color w:val="000000"/>
                <w:lang w:val="kk-KZ"/>
              </w:rPr>
            </w:pPr>
            <w:r w:rsidRPr="00114549">
              <w:rPr>
                <w:bCs/>
                <w:color w:val="000000"/>
              </w:rPr>
              <w:t>67,5</w:t>
            </w:r>
            <w:r w:rsidRPr="00114549">
              <w:rPr>
                <w:bCs/>
                <w:color w:val="000000"/>
                <w:lang w:val="kk-KZ"/>
              </w:rPr>
              <w:t>±</w:t>
            </w:r>
            <w:r w:rsidRPr="00114549">
              <w:rPr>
                <w:bCs/>
                <w:color w:val="000000"/>
              </w:rPr>
              <w:t>10,8</w:t>
            </w:r>
          </w:p>
        </w:tc>
        <w:tc>
          <w:tcPr>
            <w:tcW w:w="881" w:type="dxa"/>
            <w:shd w:val="clear" w:color="auto" w:fill="FFFFFF" w:themeFill="background1"/>
          </w:tcPr>
          <w:p w14:paraId="0AE71830" w14:textId="77777777" w:rsidR="00E3507B" w:rsidRPr="00114549" w:rsidRDefault="00E3507B" w:rsidP="00FC2A43">
            <w:pPr>
              <w:jc w:val="center"/>
            </w:pPr>
            <w:r w:rsidRPr="00114549">
              <w:rPr>
                <w:bCs/>
                <w:color w:val="000000"/>
              </w:rPr>
              <w:t>97,5</w:t>
            </w:r>
            <w:r w:rsidRPr="00114549">
              <w:rPr>
                <w:bCs/>
                <w:color w:val="000000"/>
                <w:lang w:val="kk-KZ"/>
              </w:rPr>
              <w:t>±</w:t>
            </w:r>
            <w:r w:rsidRPr="00114549">
              <w:rPr>
                <w:bCs/>
                <w:color w:val="000000"/>
              </w:rPr>
              <w:t>2,50</w:t>
            </w:r>
          </w:p>
        </w:tc>
        <w:tc>
          <w:tcPr>
            <w:tcW w:w="881" w:type="dxa"/>
            <w:shd w:val="clear" w:color="auto" w:fill="FFFFFF" w:themeFill="background1"/>
          </w:tcPr>
          <w:p w14:paraId="5E97AD19" w14:textId="77777777" w:rsidR="00E3507B" w:rsidRPr="00114549" w:rsidRDefault="00E3507B" w:rsidP="00FC2A43">
            <w:pPr>
              <w:jc w:val="center"/>
            </w:pPr>
            <w:r w:rsidRPr="00114549">
              <w:rPr>
                <w:bCs/>
                <w:color w:val="000000"/>
              </w:rPr>
              <w:t>100</w:t>
            </w:r>
          </w:p>
        </w:tc>
        <w:tc>
          <w:tcPr>
            <w:tcW w:w="737" w:type="dxa"/>
            <w:shd w:val="clear" w:color="auto" w:fill="FFFFFF" w:themeFill="background1"/>
          </w:tcPr>
          <w:p w14:paraId="7BD872BE" w14:textId="77777777" w:rsidR="00E3507B" w:rsidRPr="00114549" w:rsidRDefault="00E3507B" w:rsidP="00FC2A43">
            <w:pPr>
              <w:jc w:val="center"/>
            </w:pPr>
            <w:r w:rsidRPr="00114549">
              <w:rPr>
                <w:bCs/>
                <w:color w:val="000000"/>
              </w:rPr>
              <w:t>100</w:t>
            </w:r>
          </w:p>
        </w:tc>
        <w:tc>
          <w:tcPr>
            <w:tcW w:w="910" w:type="dxa"/>
            <w:shd w:val="clear" w:color="auto" w:fill="FFFFFF" w:themeFill="background1"/>
          </w:tcPr>
          <w:p w14:paraId="39B6DAFC" w14:textId="77777777" w:rsidR="00E3507B" w:rsidRPr="00114549" w:rsidRDefault="00E3507B" w:rsidP="00FC2A43">
            <w:pPr>
              <w:jc w:val="center"/>
            </w:pPr>
            <w:r w:rsidRPr="00114549">
              <w:rPr>
                <w:bCs/>
                <w:color w:val="000000"/>
              </w:rPr>
              <w:t>100</w:t>
            </w:r>
          </w:p>
        </w:tc>
      </w:tr>
      <w:tr w:rsidR="00E3507B" w:rsidRPr="00114549" w14:paraId="0D1FCB3B" w14:textId="77777777" w:rsidTr="00850529">
        <w:tc>
          <w:tcPr>
            <w:tcW w:w="980" w:type="dxa"/>
            <w:vMerge/>
            <w:shd w:val="clear" w:color="auto" w:fill="FFFFFF" w:themeFill="background1"/>
          </w:tcPr>
          <w:p w14:paraId="7436274F" w14:textId="77777777" w:rsidR="00E3507B" w:rsidRPr="00114549" w:rsidRDefault="00E3507B" w:rsidP="00FC2A43">
            <w:pPr>
              <w:jc w:val="both"/>
              <w:rPr>
                <w:color w:val="FF0000"/>
                <w:lang w:val="kk-KZ"/>
              </w:rPr>
            </w:pPr>
          </w:p>
        </w:tc>
        <w:tc>
          <w:tcPr>
            <w:tcW w:w="980" w:type="dxa"/>
            <w:shd w:val="clear" w:color="auto" w:fill="FFFFFF" w:themeFill="background1"/>
          </w:tcPr>
          <w:p w14:paraId="5C8EEF51" w14:textId="77777777" w:rsidR="00E3507B" w:rsidRPr="00114549" w:rsidRDefault="00E3507B" w:rsidP="00FC2A43">
            <w:pPr>
              <w:jc w:val="both"/>
              <w:rPr>
                <w:lang w:val="kk-KZ"/>
              </w:rPr>
            </w:pPr>
            <w:r w:rsidRPr="00114549">
              <w:rPr>
                <w:lang w:val="kk-KZ"/>
              </w:rPr>
              <w:t>Су</w:t>
            </w:r>
          </w:p>
        </w:tc>
        <w:tc>
          <w:tcPr>
            <w:tcW w:w="737" w:type="dxa"/>
            <w:shd w:val="clear" w:color="auto" w:fill="FFFFFF" w:themeFill="background1"/>
          </w:tcPr>
          <w:p w14:paraId="727FECBC" w14:textId="77777777" w:rsidR="00E3507B" w:rsidRPr="00114549" w:rsidRDefault="00E3507B" w:rsidP="00FC2A43">
            <w:pPr>
              <w:jc w:val="center"/>
              <w:rPr>
                <w:bCs/>
                <w:color w:val="000000"/>
              </w:rPr>
            </w:pPr>
            <w:r w:rsidRPr="00114549">
              <w:rPr>
                <w:bCs/>
                <w:color w:val="000000"/>
              </w:rPr>
              <w:t>0,0</w:t>
            </w:r>
          </w:p>
        </w:tc>
        <w:tc>
          <w:tcPr>
            <w:tcW w:w="882" w:type="dxa"/>
            <w:shd w:val="clear" w:color="auto" w:fill="FFFFFF" w:themeFill="background1"/>
          </w:tcPr>
          <w:p w14:paraId="30A9E13B" w14:textId="77777777" w:rsidR="00E3507B" w:rsidRPr="00114549" w:rsidRDefault="00E3507B" w:rsidP="00FC2A43">
            <w:pPr>
              <w:jc w:val="center"/>
              <w:rPr>
                <w:bCs/>
                <w:color w:val="000000"/>
              </w:rPr>
            </w:pPr>
            <w:r w:rsidRPr="00114549">
              <w:rPr>
                <w:bCs/>
                <w:color w:val="000000"/>
              </w:rPr>
              <w:t>0,0</w:t>
            </w:r>
          </w:p>
        </w:tc>
        <w:tc>
          <w:tcPr>
            <w:tcW w:w="881" w:type="dxa"/>
            <w:shd w:val="clear" w:color="auto" w:fill="FFFFFF" w:themeFill="background1"/>
          </w:tcPr>
          <w:p w14:paraId="003274DF" w14:textId="77777777" w:rsidR="00E3507B" w:rsidRPr="00114549" w:rsidRDefault="00E3507B" w:rsidP="00FC2A43">
            <w:pPr>
              <w:jc w:val="center"/>
              <w:rPr>
                <w:bCs/>
                <w:color w:val="000000"/>
                <w:lang w:val="kk-KZ"/>
              </w:rPr>
            </w:pPr>
            <w:r w:rsidRPr="00114549">
              <w:rPr>
                <w:bCs/>
                <w:color w:val="000000"/>
              </w:rPr>
              <w:t>10,0</w:t>
            </w:r>
            <w:r w:rsidRPr="00114549">
              <w:rPr>
                <w:bCs/>
                <w:color w:val="000000"/>
                <w:lang w:val="kk-KZ"/>
              </w:rPr>
              <w:t>±</w:t>
            </w:r>
            <w:r w:rsidRPr="00114549">
              <w:rPr>
                <w:bCs/>
                <w:color w:val="000000"/>
              </w:rPr>
              <w:t>4,79</w:t>
            </w:r>
          </w:p>
        </w:tc>
        <w:tc>
          <w:tcPr>
            <w:tcW w:w="881" w:type="dxa"/>
            <w:shd w:val="clear" w:color="auto" w:fill="FFFFFF" w:themeFill="background1"/>
          </w:tcPr>
          <w:p w14:paraId="2ABA39B9" w14:textId="77777777" w:rsidR="00E3507B" w:rsidRPr="00114549" w:rsidRDefault="00E3507B" w:rsidP="00FC2A43">
            <w:pPr>
              <w:jc w:val="center"/>
              <w:rPr>
                <w:bCs/>
                <w:color w:val="000000"/>
                <w:lang w:val="kk-KZ"/>
              </w:rPr>
            </w:pPr>
            <w:r w:rsidRPr="00114549">
              <w:rPr>
                <w:bCs/>
                <w:color w:val="000000"/>
              </w:rPr>
              <w:t>37,5</w:t>
            </w:r>
            <w:r w:rsidRPr="00114549">
              <w:rPr>
                <w:bCs/>
                <w:color w:val="000000"/>
                <w:lang w:val="kk-KZ"/>
              </w:rPr>
              <w:t>±6</w:t>
            </w:r>
            <w:r w:rsidRPr="00114549">
              <w:rPr>
                <w:bCs/>
                <w:color w:val="000000"/>
              </w:rPr>
              <w:t>,13</w:t>
            </w:r>
          </w:p>
        </w:tc>
        <w:tc>
          <w:tcPr>
            <w:tcW w:w="881" w:type="dxa"/>
            <w:shd w:val="clear" w:color="auto" w:fill="FFFFFF" w:themeFill="background1"/>
          </w:tcPr>
          <w:p w14:paraId="45453637" w14:textId="77777777" w:rsidR="00E3507B" w:rsidRPr="00114549" w:rsidRDefault="00E3507B" w:rsidP="00FC2A43">
            <w:pPr>
              <w:jc w:val="center"/>
              <w:rPr>
                <w:bCs/>
                <w:color w:val="000000"/>
                <w:lang w:val="kk-KZ"/>
              </w:rPr>
            </w:pPr>
            <w:r w:rsidRPr="00114549">
              <w:rPr>
                <w:bCs/>
                <w:color w:val="000000"/>
              </w:rPr>
              <w:t>57,5</w:t>
            </w:r>
            <w:r w:rsidRPr="00114549">
              <w:rPr>
                <w:bCs/>
                <w:color w:val="000000"/>
                <w:lang w:val="kk-KZ"/>
              </w:rPr>
              <w:t>±</w:t>
            </w:r>
            <w:r w:rsidRPr="00114549">
              <w:rPr>
                <w:bCs/>
                <w:color w:val="000000"/>
              </w:rPr>
              <w:t>8,66</w:t>
            </w:r>
          </w:p>
        </w:tc>
        <w:tc>
          <w:tcPr>
            <w:tcW w:w="881" w:type="dxa"/>
            <w:shd w:val="clear" w:color="auto" w:fill="FFFFFF" w:themeFill="background1"/>
          </w:tcPr>
          <w:p w14:paraId="0B3DB333" w14:textId="77777777" w:rsidR="00E3507B" w:rsidRPr="00114549" w:rsidRDefault="00E3507B" w:rsidP="00FC2A43">
            <w:pPr>
              <w:jc w:val="center"/>
              <w:rPr>
                <w:bCs/>
                <w:color w:val="000000"/>
                <w:lang w:val="kk-KZ"/>
              </w:rPr>
            </w:pPr>
            <w:r w:rsidRPr="00114549">
              <w:rPr>
                <w:bCs/>
                <w:color w:val="000000"/>
              </w:rPr>
              <w:t>85,0</w:t>
            </w:r>
            <w:r w:rsidRPr="00114549">
              <w:rPr>
                <w:bCs/>
                <w:color w:val="000000"/>
                <w:lang w:val="kk-KZ"/>
              </w:rPr>
              <w:t>±</w:t>
            </w:r>
            <w:r w:rsidRPr="00114549">
              <w:rPr>
                <w:bCs/>
                <w:color w:val="000000"/>
              </w:rPr>
              <w:t>4,79</w:t>
            </w:r>
          </w:p>
        </w:tc>
        <w:tc>
          <w:tcPr>
            <w:tcW w:w="881" w:type="dxa"/>
            <w:shd w:val="clear" w:color="auto" w:fill="FFFFFF" w:themeFill="background1"/>
          </w:tcPr>
          <w:p w14:paraId="59106F7C" w14:textId="77777777" w:rsidR="00E3507B" w:rsidRPr="00114549" w:rsidRDefault="00E3507B" w:rsidP="00FC2A43">
            <w:pPr>
              <w:jc w:val="center"/>
              <w:rPr>
                <w:bCs/>
                <w:color w:val="000000"/>
              </w:rPr>
            </w:pPr>
            <w:r w:rsidRPr="00114549">
              <w:rPr>
                <w:bCs/>
                <w:color w:val="000000"/>
              </w:rPr>
              <w:t>95,0</w:t>
            </w:r>
            <w:r w:rsidRPr="00114549">
              <w:rPr>
                <w:bCs/>
                <w:color w:val="000000"/>
                <w:lang w:val="kk-KZ"/>
              </w:rPr>
              <w:t>±</w:t>
            </w:r>
            <w:r w:rsidRPr="00114549">
              <w:rPr>
                <w:bCs/>
                <w:color w:val="000000"/>
              </w:rPr>
              <w:t>2,50</w:t>
            </w:r>
          </w:p>
        </w:tc>
        <w:tc>
          <w:tcPr>
            <w:tcW w:w="737" w:type="dxa"/>
            <w:shd w:val="clear" w:color="auto" w:fill="FFFFFF" w:themeFill="background1"/>
          </w:tcPr>
          <w:p w14:paraId="6691DE95" w14:textId="77777777" w:rsidR="00E3507B" w:rsidRPr="00114549" w:rsidRDefault="00E3507B" w:rsidP="00850529">
            <w:pPr>
              <w:ind w:right="-80"/>
              <w:jc w:val="center"/>
            </w:pPr>
            <w:r w:rsidRPr="00114549">
              <w:rPr>
                <w:bCs/>
                <w:color w:val="000000"/>
              </w:rPr>
              <w:t>95,0</w:t>
            </w:r>
            <w:r w:rsidRPr="00114549">
              <w:rPr>
                <w:bCs/>
                <w:color w:val="000000"/>
                <w:lang w:val="kk-KZ"/>
              </w:rPr>
              <w:t>±</w:t>
            </w:r>
            <w:r w:rsidRPr="00114549">
              <w:rPr>
                <w:bCs/>
                <w:color w:val="000000"/>
              </w:rPr>
              <w:t>2,50</w:t>
            </w:r>
          </w:p>
        </w:tc>
        <w:tc>
          <w:tcPr>
            <w:tcW w:w="910" w:type="dxa"/>
            <w:shd w:val="clear" w:color="auto" w:fill="FFFFFF" w:themeFill="background1"/>
          </w:tcPr>
          <w:p w14:paraId="0514E19C" w14:textId="77777777" w:rsidR="00E3507B" w:rsidRPr="00114549" w:rsidRDefault="00E3507B" w:rsidP="00FC2A43">
            <w:pPr>
              <w:jc w:val="center"/>
            </w:pPr>
            <w:r w:rsidRPr="00114549">
              <w:rPr>
                <w:bCs/>
                <w:color w:val="000000"/>
              </w:rPr>
              <w:t>100</w:t>
            </w:r>
          </w:p>
        </w:tc>
      </w:tr>
      <w:tr w:rsidR="00E3507B" w:rsidRPr="00114549" w14:paraId="37986418" w14:textId="77777777" w:rsidTr="00850529">
        <w:tc>
          <w:tcPr>
            <w:tcW w:w="980" w:type="dxa"/>
            <w:vMerge w:val="restart"/>
            <w:shd w:val="clear" w:color="auto" w:fill="FFFFFF" w:themeFill="background1"/>
          </w:tcPr>
          <w:p w14:paraId="17C45AB2" w14:textId="4B147A14" w:rsidR="00E3507B" w:rsidRPr="00114549" w:rsidRDefault="00E3507B" w:rsidP="00850529">
            <w:pPr>
              <w:ind w:right="-94"/>
              <w:jc w:val="both"/>
              <w:rPr>
                <w:color w:val="FF0000"/>
                <w:lang w:val="kk-KZ"/>
              </w:rPr>
            </w:pPr>
            <w:r w:rsidRPr="00114549">
              <w:rPr>
                <w:lang w:val="kk-KZ"/>
              </w:rPr>
              <w:t>Ми</w:t>
            </w:r>
            <w:r w:rsidR="00850529">
              <w:rPr>
                <w:lang w:val="kk-KZ"/>
              </w:rPr>
              <w:t xml:space="preserve"> </w:t>
            </w:r>
            <w:r w:rsidRPr="00114549">
              <w:rPr>
                <w:lang w:val="kk-KZ"/>
              </w:rPr>
              <w:t>колар В</w:t>
            </w:r>
          </w:p>
        </w:tc>
        <w:tc>
          <w:tcPr>
            <w:tcW w:w="980" w:type="dxa"/>
            <w:shd w:val="clear" w:color="auto" w:fill="FFFFFF" w:themeFill="background1"/>
          </w:tcPr>
          <w:p w14:paraId="62D82458" w14:textId="77777777" w:rsidR="00E3507B" w:rsidRPr="00114549" w:rsidRDefault="00E3507B" w:rsidP="00FC2A43">
            <w:pPr>
              <w:jc w:val="both"/>
              <w:rPr>
                <w:lang w:val="kk-KZ"/>
              </w:rPr>
            </w:pPr>
            <w:r w:rsidRPr="00114549">
              <w:rPr>
                <w:lang w:val="kk-KZ"/>
              </w:rPr>
              <w:t>Май</w:t>
            </w:r>
          </w:p>
        </w:tc>
        <w:tc>
          <w:tcPr>
            <w:tcW w:w="737" w:type="dxa"/>
            <w:shd w:val="clear" w:color="auto" w:fill="FFFFFF" w:themeFill="background1"/>
          </w:tcPr>
          <w:p w14:paraId="18F74154" w14:textId="77777777" w:rsidR="00E3507B" w:rsidRPr="00114549" w:rsidRDefault="00E3507B" w:rsidP="00FC2A43">
            <w:pPr>
              <w:jc w:val="center"/>
              <w:rPr>
                <w:bCs/>
                <w:lang w:val="kk-KZ"/>
              </w:rPr>
            </w:pPr>
            <w:r w:rsidRPr="00114549">
              <w:rPr>
                <w:bCs/>
              </w:rPr>
              <w:t>0,0</w:t>
            </w:r>
          </w:p>
        </w:tc>
        <w:tc>
          <w:tcPr>
            <w:tcW w:w="882" w:type="dxa"/>
            <w:shd w:val="clear" w:color="auto" w:fill="FFFFFF" w:themeFill="background1"/>
          </w:tcPr>
          <w:p w14:paraId="6091E292" w14:textId="77777777" w:rsidR="00E3507B" w:rsidRPr="00114549" w:rsidRDefault="00E3507B" w:rsidP="00FC2A43">
            <w:pPr>
              <w:jc w:val="center"/>
              <w:rPr>
                <w:bCs/>
              </w:rPr>
            </w:pPr>
            <w:r w:rsidRPr="00114549">
              <w:rPr>
                <w:bCs/>
              </w:rPr>
              <w:t>2,50</w:t>
            </w:r>
            <w:r w:rsidRPr="00114549">
              <w:rPr>
                <w:bCs/>
                <w:lang w:val="kk-KZ"/>
              </w:rPr>
              <w:t>±</w:t>
            </w:r>
            <w:r w:rsidRPr="00114549">
              <w:rPr>
                <w:bCs/>
              </w:rPr>
              <w:t>2,50</w:t>
            </w:r>
          </w:p>
        </w:tc>
        <w:tc>
          <w:tcPr>
            <w:tcW w:w="881" w:type="dxa"/>
            <w:shd w:val="clear" w:color="auto" w:fill="FFFFFF" w:themeFill="background1"/>
          </w:tcPr>
          <w:p w14:paraId="57ADD793" w14:textId="77777777" w:rsidR="00E3507B" w:rsidRPr="00114549" w:rsidRDefault="00E3507B" w:rsidP="00FC2A43">
            <w:pPr>
              <w:jc w:val="center"/>
              <w:rPr>
                <w:bCs/>
              </w:rPr>
            </w:pPr>
            <w:r w:rsidRPr="00114549">
              <w:rPr>
                <w:bCs/>
              </w:rPr>
              <w:t>30,0</w:t>
            </w:r>
            <w:r w:rsidRPr="00114549">
              <w:rPr>
                <w:bCs/>
                <w:lang w:val="kk-KZ"/>
              </w:rPr>
              <w:t>±</w:t>
            </w:r>
            <w:r w:rsidRPr="00114549">
              <w:rPr>
                <w:bCs/>
              </w:rPr>
              <w:t>4,08</w:t>
            </w:r>
          </w:p>
        </w:tc>
        <w:tc>
          <w:tcPr>
            <w:tcW w:w="881" w:type="dxa"/>
            <w:shd w:val="clear" w:color="auto" w:fill="FFFFFF" w:themeFill="background1"/>
          </w:tcPr>
          <w:p w14:paraId="433408C1" w14:textId="77777777" w:rsidR="00E3507B" w:rsidRPr="00114549" w:rsidRDefault="00E3507B" w:rsidP="00FC2A43">
            <w:pPr>
              <w:jc w:val="center"/>
              <w:rPr>
                <w:bCs/>
              </w:rPr>
            </w:pPr>
            <w:r w:rsidRPr="00114549">
              <w:rPr>
                <w:bCs/>
              </w:rPr>
              <w:t>55,0</w:t>
            </w:r>
            <w:r w:rsidRPr="00114549">
              <w:rPr>
                <w:bCs/>
                <w:lang w:val="kk-KZ"/>
              </w:rPr>
              <w:t>±</w:t>
            </w:r>
            <w:r w:rsidRPr="00114549">
              <w:rPr>
                <w:bCs/>
              </w:rPr>
              <w:t>5,00</w:t>
            </w:r>
          </w:p>
        </w:tc>
        <w:tc>
          <w:tcPr>
            <w:tcW w:w="881" w:type="dxa"/>
            <w:shd w:val="clear" w:color="auto" w:fill="FFFFFF" w:themeFill="background1"/>
          </w:tcPr>
          <w:p w14:paraId="3E40B299" w14:textId="77777777" w:rsidR="00E3507B" w:rsidRPr="00114549" w:rsidRDefault="00E3507B" w:rsidP="00FC2A43">
            <w:pPr>
              <w:jc w:val="center"/>
              <w:rPr>
                <w:bCs/>
              </w:rPr>
            </w:pPr>
            <w:r w:rsidRPr="00114549">
              <w:rPr>
                <w:bCs/>
              </w:rPr>
              <w:t>67,5</w:t>
            </w:r>
            <w:r w:rsidRPr="00114549">
              <w:rPr>
                <w:bCs/>
                <w:lang w:val="kk-KZ"/>
              </w:rPr>
              <w:t>±4</w:t>
            </w:r>
            <w:r w:rsidRPr="00114549">
              <w:rPr>
                <w:bCs/>
              </w:rPr>
              <w:t>,79</w:t>
            </w:r>
          </w:p>
        </w:tc>
        <w:tc>
          <w:tcPr>
            <w:tcW w:w="881" w:type="dxa"/>
            <w:shd w:val="clear" w:color="auto" w:fill="FFFFFF" w:themeFill="background1"/>
          </w:tcPr>
          <w:p w14:paraId="5310734B" w14:textId="77777777" w:rsidR="00E3507B" w:rsidRPr="00114549" w:rsidRDefault="00E3507B" w:rsidP="00FC2A43">
            <w:pPr>
              <w:jc w:val="center"/>
              <w:rPr>
                <w:bCs/>
              </w:rPr>
            </w:pPr>
            <w:r w:rsidRPr="00114549">
              <w:rPr>
                <w:bCs/>
              </w:rPr>
              <w:t>80,0</w:t>
            </w:r>
            <w:r w:rsidRPr="00114549">
              <w:rPr>
                <w:bCs/>
                <w:lang w:val="kk-KZ"/>
              </w:rPr>
              <w:t>±</w:t>
            </w:r>
            <w:r w:rsidRPr="00114549">
              <w:rPr>
                <w:bCs/>
              </w:rPr>
              <w:t>4,08</w:t>
            </w:r>
          </w:p>
        </w:tc>
        <w:tc>
          <w:tcPr>
            <w:tcW w:w="881" w:type="dxa"/>
            <w:shd w:val="clear" w:color="auto" w:fill="FFFFFF" w:themeFill="background1"/>
          </w:tcPr>
          <w:p w14:paraId="3923EAAC" w14:textId="77777777" w:rsidR="00E3507B" w:rsidRPr="00114549" w:rsidRDefault="00E3507B" w:rsidP="00FC2A43">
            <w:pPr>
              <w:jc w:val="center"/>
              <w:rPr>
                <w:bCs/>
              </w:rPr>
            </w:pPr>
            <w:r w:rsidRPr="00114549">
              <w:rPr>
                <w:bCs/>
              </w:rPr>
              <w:t>92,5</w:t>
            </w:r>
            <w:r w:rsidRPr="00114549">
              <w:rPr>
                <w:bCs/>
                <w:lang w:val="kk-KZ"/>
              </w:rPr>
              <w:t>±2</w:t>
            </w:r>
            <w:r w:rsidRPr="00114549">
              <w:rPr>
                <w:bCs/>
              </w:rPr>
              <w:t>,50</w:t>
            </w:r>
          </w:p>
        </w:tc>
        <w:tc>
          <w:tcPr>
            <w:tcW w:w="737" w:type="dxa"/>
            <w:shd w:val="clear" w:color="auto" w:fill="FFFFFF" w:themeFill="background1"/>
          </w:tcPr>
          <w:p w14:paraId="31EEADF0" w14:textId="77777777" w:rsidR="00E3507B" w:rsidRPr="00114549" w:rsidRDefault="00E3507B" w:rsidP="00FC2A43">
            <w:pPr>
              <w:jc w:val="center"/>
              <w:rPr>
                <w:bCs/>
                <w:lang w:val="kk-KZ"/>
              </w:rPr>
            </w:pPr>
            <w:r w:rsidRPr="00114549">
              <w:rPr>
                <w:bCs/>
              </w:rPr>
              <w:t>100</w:t>
            </w:r>
          </w:p>
        </w:tc>
        <w:tc>
          <w:tcPr>
            <w:tcW w:w="910" w:type="dxa"/>
            <w:shd w:val="clear" w:color="auto" w:fill="FFFFFF" w:themeFill="background1"/>
          </w:tcPr>
          <w:p w14:paraId="2C93A7C8" w14:textId="77777777" w:rsidR="00E3507B" w:rsidRPr="00114549" w:rsidRDefault="00E3507B" w:rsidP="00FC2A43">
            <w:pPr>
              <w:jc w:val="center"/>
              <w:rPr>
                <w:bCs/>
              </w:rPr>
            </w:pPr>
            <w:r w:rsidRPr="00114549">
              <w:rPr>
                <w:bCs/>
              </w:rPr>
              <w:t>100</w:t>
            </w:r>
          </w:p>
        </w:tc>
      </w:tr>
      <w:tr w:rsidR="00E3507B" w:rsidRPr="00114549" w14:paraId="6D72DA63" w14:textId="77777777" w:rsidTr="00850529">
        <w:tc>
          <w:tcPr>
            <w:tcW w:w="980" w:type="dxa"/>
            <w:vMerge/>
            <w:shd w:val="clear" w:color="auto" w:fill="FFFFFF" w:themeFill="background1"/>
          </w:tcPr>
          <w:p w14:paraId="6C44CEA6" w14:textId="77777777" w:rsidR="00E3507B" w:rsidRPr="00114549" w:rsidRDefault="00E3507B" w:rsidP="00FC2A43">
            <w:pPr>
              <w:jc w:val="both"/>
              <w:rPr>
                <w:color w:val="FF0000"/>
                <w:lang w:val="kk-KZ"/>
              </w:rPr>
            </w:pPr>
          </w:p>
        </w:tc>
        <w:tc>
          <w:tcPr>
            <w:tcW w:w="980" w:type="dxa"/>
            <w:shd w:val="clear" w:color="auto" w:fill="FFFFFF" w:themeFill="background1"/>
          </w:tcPr>
          <w:p w14:paraId="26B89FA8" w14:textId="77777777" w:rsidR="00E3507B" w:rsidRPr="00114549" w:rsidRDefault="00E3507B" w:rsidP="00FC2A43">
            <w:pPr>
              <w:jc w:val="both"/>
              <w:rPr>
                <w:lang w:val="kk-KZ"/>
              </w:rPr>
            </w:pPr>
            <w:r w:rsidRPr="00114549">
              <w:rPr>
                <w:lang w:val="kk-KZ"/>
              </w:rPr>
              <w:t>Су</w:t>
            </w:r>
          </w:p>
        </w:tc>
        <w:tc>
          <w:tcPr>
            <w:tcW w:w="737" w:type="dxa"/>
            <w:shd w:val="clear" w:color="auto" w:fill="FFFFFF" w:themeFill="background1"/>
          </w:tcPr>
          <w:p w14:paraId="13D1B27F" w14:textId="77777777" w:rsidR="00E3507B" w:rsidRPr="00114549" w:rsidRDefault="00E3507B" w:rsidP="00FC2A43">
            <w:pPr>
              <w:jc w:val="center"/>
              <w:rPr>
                <w:bCs/>
                <w:lang w:val="kk-KZ"/>
              </w:rPr>
            </w:pPr>
            <w:r w:rsidRPr="00114549">
              <w:rPr>
                <w:bCs/>
              </w:rPr>
              <w:t>0,0</w:t>
            </w:r>
          </w:p>
        </w:tc>
        <w:tc>
          <w:tcPr>
            <w:tcW w:w="882" w:type="dxa"/>
            <w:shd w:val="clear" w:color="auto" w:fill="FFFFFF" w:themeFill="background1"/>
          </w:tcPr>
          <w:p w14:paraId="6EB96A08" w14:textId="77777777" w:rsidR="00E3507B" w:rsidRPr="00114549" w:rsidRDefault="00E3507B" w:rsidP="00FC2A43">
            <w:pPr>
              <w:jc w:val="center"/>
              <w:rPr>
                <w:bCs/>
              </w:rPr>
            </w:pPr>
            <w:r w:rsidRPr="00114549">
              <w:rPr>
                <w:bCs/>
              </w:rPr>
              <w:t>5,00</w:t>
            </w:r>
            <w:r w:rsidRPr="00114549">
              <w:rPr>
                <w:bCs/>
                <w:lang w:val="kk-KZ"/>
              </w:rPr>
              <w:t>±</w:t>
            </w:r>
            <w:r w:rsidRPr="00114549">
              <w:rPr>
                <w:bCs/>
              </w:rPr>
              <w:t>2,89</w:t>
            </w:r>
          </w:p>
        </w:tc>
        <w:tc>
          <w:tcPr>
            <w:tcW w:w="881" w:type="dxa"/>
            <w:shd w:val="clear" w:color="auto" w:fill="FFFFFF" w:themeFill="background1"/>
          </w:tcPr>
          <w:p w14:paraId="5A25A213" w14:textId="77777777" w:rsidR="00E3507B" w:rsidRPr="00114549" w:rsidRDefault="00E3507B" w:rsidP="00FC2A43">
            <w:pPr>
              <w:jc w:val="center"/>
              <w:rPr>
                <w:bCs/>
              </w:rPr>
            </w:pPr>
            <w:r w:rsidRPr="00114549">
              <w:rPr>
                <w:bCs/>
              </w:rPr>
              <w:t>20,0</w:t>
            </w:r>
            <w:r w:rsidRPr="00114549">
              <w:rPr>
                <w:bCs/>
                <w:lang w:val="kk-KZ"/>
              </w:rPr>
              <w:t>±</w:t>
            </w:r>
            <w:r w:rsidRPr="00114549">
              <w:rPr>
                <w:bCs/>
              </w:rPr>
              <w:t>4,08</w:t>
            </w:r>
          </w:p>
        </w:tc>
        <w:tc>
          <w:tcPr>
            <w:tcW w:w="881" w:type="dxa"/>
            <w:shd w:val="clear" w:color="auto" w:fill="FFFFFF" w:themeFill="background1"/>
          </w:tcPr>
          <w:p w14:paraId="70C7A5C4" w14:textId="77777777" w:rsidR="00E3507B" w:rsidRPr="00114549" w:rsidRDefault="00E3507B" w:rsidP="00FC2A43">
            <w:pPr>
              <w:jc w:val="center"/>
              <w:rPr>
                <w:bCs/>
                <w:lang w:val="kk-KZ"/>
              </w:rPr>
            </w:pPr>
            <w:r w:rsidRPr="00114549">
              <w:rPr>
                <w:bCs/>
              </w:rPr>
              <w:t>45,0</w:t>
            </w:r>
            <w:r w:rsidRPr="00114549">
              <w:rPr>
                <w:bCs/>
                <w:lang w:val="kk-KZ"/>
              </w:rPr>
              <w:t>±</w:t>
            </w:r>
            <w:r w:rsidRPr="00114549">
              <w:rPr>
                <w:bCs/>
              </w:rPr>
              <w:t>10,4</w:t>
            </w:r>
          </w:p>
        </w:tc>
        <w:tc>
          <w:tcPr>
            <w:tcW w:w="881" w:type="dxa"/>
            <w:shd w:val="clear" w:color="auto" w:fill="FFFFFF" w:themeFill="background1"/>
          </w:tcPr>
          <w:p w14:paraId="362F3B80" w14:textId="77777777" w:rsidR="00E3507B" w:rsidRPr="00114549" w:rsidRDefault="00E3507B" w:rsidP="00FC2A43">
            <w:pPr>
              <w:jc w:val="center"/>
              <w:rPr>
                <w:bCs/>
              </w:rPr>
            </w:pPr>
            <w:r w:rsidRPr="00114549">
              <w:rPr>
                <w:bCs/>
              </w:rPr>
              <w:t>67,5</w:t>
            </w:r>
            <w:r w:rsidRPr="00114549">
              <w:rPr>
                <w:bCs/>
                <w:lang w:val="kk-KZ"/>
              </w:rPr>
              <w:t>±</w:t>
            </w:r>
            <w:r w:rsidRPr="00114549">
              <w:rPr>
                <w:bCs/>
              </w:rPr>
              <w:t>4,79</w:t>
            </w:r>
          </w:p>
        </w:tc>
        <w:tc>
          <w:tcPr>
            <w:tcW w:w="881" w:type="dxa"/>
            <w:shd w:val="clear" w:color="auto" w:fill="FFFFFF" w:themeFill="background1"/>
          </w:tcPr>
          <w:p w14:paraId="4D0A7B89" w14:textId="77777777" w:rsidR="00E3507B" w:rsidRPr="00114549" w:rsidRDefault="00E3507B" w:rsidP="00FC2A43">
            <w:pPr>
              <w:jc w:val="center"/>
              <w:rPr>
                <w:bCs/>
              </w:rPr>
            </w:pPr>
            <w:r w:rsidRPr="00114549">
              <w:rPr>
                <w:bCs/>
              </w:rPr>
              <w:t>80,0</w:t>
            </w:r>
            <w:r w:rsidRPr="00114549">
              <w:rPr>
                <w:bCs/>
                <w:lang w:val="kk-KZ"/>
              </w:rPr>
              <w:t>±</w:t>
            </w:r>
            <w:r w:rsidRPr="00114549">
              <w:rPr>
                <w:bCs/>
              </w:rPr>
              <w:t>4,08</w:t>
            </w:r>
          </w:p>
        </w:tc>
        <w:tc>
          <w:tcPr>
            <w:tcW w:w="881" w:type="dxa"/>
            <w:shd w:val="clear" w:color="auto" w:fill="FFFFFF" w:themeFill="background1"/>
          </w:tcPr>
          <w:p w14:paraId="26320F09" w14:textId="77777777" w:rsidR="00E3507B" w:rsidRPr="00114549" w:rsidRDefault="00E3507B" w:rsidP="00FC2A43">
            <w:pPr>
              <w:jc w:val="center"/>
              <w:rPr>
                <w:bCs/>
              </w:rPr>
            </w:pPr>
            <w:r w:rsidRPr="00114549">
              <w:rPr>
                <w:bCs/>
              </w:rPr>
              <w:t>87,5</w:t>
            </w:r>
            <w:r w:rsidRPr="00114549">
              <w:rPr>
                <w:bCs/>
                <w:lang w:val="kk-KZ"/>
              </w:rPr>
              <w:t>±</w:t>
            </w:r>
            <w:r w:rsidRPr="00114549">
              <w:rPr>
                <w:bCs/>
              </w:rPr>
              <w:t>4,79</w:t>
            </w:r>
          </w:p>
        </w:tc>
        <w:tc>
          <w:tcPr>
            <w:tcW w:w="737" w:type="dxa"/>
            <w:shd w:val="clear" w:color="auto" w:fill="FFFFFF" w:themeFill="background1"/>
          </w:tcPr>
          <w:p w14:paraId="6977A50F" w14:textId="77777777" w:rsidR="00E3507B" w:rsidRPr="00114549" w:rsidRDefault="00E3507B" w:rsidP="00850529">
            <w:pPr>
              <w:ind w:right="-66"/>
              <w:jc w:val="center"/>
              <w:rPr>
                <w:bCs/>
              </w:rPr>
            </w:pPr>
            <w:r w:rsidRPr="00114549">
              <w:rPr>
                <w:bCs/>
              </w:rPr>
              <w:t>95,0</w:t>
            </w:r>
            <w:r w:rsidRPr="00114549">
              <w:rPr>
                <w:bCs/>
                <w:lang w:val="kk-KZ"/>
              </w:rPr>
              <w:t>±</w:t>
            </w:r>
            <w:r w:rsidRPr="00114549">
              <w:rPr>
                <w:bCs/>
              </w:rPr>
              <w:t>2,89</w:t>
            </w:r>
          </w:p>
        </w:tc>
        <w:tc>
          <w:tcPr>
            <w:tcW w:w="910" w:type="dxa"/>
            <w:shd w:val="clear" w:color="auto" w:fill="FFFFFF" w:themeFill="background1"/>
          </w:tcPr>
          <w:p w14:paraId="2E0413A8" w14:textId="4EBDD32A" w:rsidR="00E3507B" w:rsidRPr="00114549" w:rsidRDefault="00E3507B" w:rsidP="00FC2A43">
            <w:pPr>
              <w:jc w:val="center"/>
              <w:rPr>
                <w:bCs/>
              </w:rPr>
            </w:pPr>
            <w:r w:rsidRPr="00114549">
              <w:rPr>
                <w:bCs/>
              </w:rPr>
              <w:t>97,5</w:t>
            </w:r>
            <w:r w:rsidRPr="00114549">
              <w:rPr>
                <w:bCs/>
                <w:lang w:val="kk-KZ"/>
              </w:rPr>
              <w:t>±</w:t>
            </w:r>
            <w:r w:rsidR="00850529">
              <w:rPr>
                <w:bCs/>
                <w:lang w:val="kk-KZ"/>
              </w:rPr>
              <w:t xml:space="preserve"> </w:t>
            </w:r>
            <w:r w:rsidRPr="00114549">
              <w:rPr>
                <w:bCs/>
              </w:rPr>
              <w:t>2,50</w:t>
            </w:r>
          </w:p>
        </w:tc>
      </w:tr>
      <w:tr w:rsidR="00E3507B" w:rsidRPr="00114549" w14:paraId="6F59639A" w14:textId="77777777" w:rsidTr="00850529">
        <w:tc>
          <w:tcPr>
            <w:tcW w:w="980" w:type="dxa"/>
            <w:vMerge w:val="restart"/>
            <w:shd w:val="clear" w:color="auto" w:fill="FFFFFF" w:themeFill="background1"/>
          </w:tcPr>
          <w:p w14:paraId="6A30F74E" w14:textId="6B9C3FDC" w:rsidR="00E3507B" w:rsidRPr="00114549" w:rsidRDefault="00710766" w:rsidP="00FC2A43">
            <w:pPr>
              <w:jc w:val="both"/>
              <w:rPr>
                <w:lang w:val="kk-KZ"/>
              </w:rPr>
            </w:pPr>
            <w:r w:rsidRPr="00114549">
              <w:rPr>
                <w:lang w:val="kk-KZ"/>
              </w:rPr>
              <w:t>ББ</w:t>
            </w:r>
            <w:r w:rsidR="00E3507B" w:rsidRPr="00114549">
              <w:rPr>
                <w:lang w:val="kk-KZ"/>
              </w:rPr>
              <w:t>К</w:t>
            </w:r>
            <w:r w:rsidRPr="00114549">
              <w:rPr>
                <w:lang w:val="kk-KZ"/>
              </w:rPr>
              <w:t xml:space="preserve">-1 </w:t>
            </w:r>
            <w:r w:rsidR="00E3507B" w:rsidRPr="00114549">
              <w:rPr>
                <w:lang w:val="kk-KZ"/>
              </w:rPr>
              <w:t>(эта</w:t>
            </w:r>
            <w:r w:rsidR="00850529">
              <w:rPr>
                <w:lang w:val="kk-KZ"/>
              </w:rPr>
              <w:t xml:space="preserve"> </w:t>
            </w:r>
            <w:r w:rsidR="00E3507B" w:rsidRPr="00114549">
              <w:rPr>
                <w:lang w:val="kk-KZ"/>
              </w:rPr>
              <w:t>лон)</w:t>
            </w:r>
          </w:p>
        </w:tc>
        <w:tc>
          <w:tcPr>
            <w:tcW w:w="980" w:type="dxa"/>
            <w:shd w:val="clear" w:color="auto" w:fill="FFFFFF" w:themeFill="background1"/>
          </w:tcPr>
          <w:p w14:paraId="738C688A" w14:textId="77777777" w:rsidR="00E3507B" w:rsidRPr="00114549" w:rsidRDefault="00E3507B" w:rsidP="00FC2A43">
            <w:pPr>
              <w:jc w:val="both"/>
              <w:rPr>
                <w:lang w:val="kk-KZ"/>
              </w:rPr>
            </w:pPr>
            <w:r w:rsidRPr="00114549">
              <w:rPr>
                <w:lang w:val="kk-KZ"/>
              </w:rPr>
              <w:t>Май</w:t>
            </w:r>
          </w:p>
        </w:tc>
        <w:tc>
          <w:tcPr>
            <w:tcW w:w="737" w:type="dxa"/>
            <w:shd w:val="clear" w:color="auto" w:fill="FFFFFF" w:themeFill="background1"/>
          </w:tcPr>
          <w:p w14:paraId="6C9363FA" w14:textId="3FE96A3A" w:rsidR="00E3507B" w:rsidRPr="00114549" w:rsidRDefault="00E3507B" w:rsidP="00850529">
            <w:pPr>
              <w:ind w:left="-94" w:right="-85"/>
              <w:jc w:val="center"/>
              <w:rPr>
                <w:bCs/>
                <w:color w:val="000000"/>
              </w:rPr>
            </w:pPr>
            <w:r w:rsidRPr="00114549">
              <w:rPr>
                <w:bCs/>
                <w:color w:val="000000"/>
              </w:rPr>
              <w:t>7,50</w:t>
            </w:r>
            <w:r w:rsidRPr="00114549">
              <w:rPr>
                <w:bCs/>
                <w:color w:val="000000"/>
                <w:lang w:val="kk-KZ"/>
              </w:rPr>
              <w:t>±</w:t>
            </w:r>
            <w:r w:rsidR="00850529">
              <w:rPr>
                <w:bCs/>
                <w:color w:val="000000"/>
                <w:lang w:val="kk-KZ"/>
              </w:rPr>
              <w:t xml:space="preserve"> </w:t>
            </w:r>
            <w:r w:rsidRPr="00114549">
              <w:rPr>
                <w:bCs/>
                <w:color w:val="000000"/>
              </w:rPr>
              <w:t>7,50</w:t>
            </w:r>
          </w:p>
        </w:tc>
        <w:tc>
          <w:tcPr>
            <w:tcW w:w="882" w:type="dxa"/>
            <w:shd w:val="clear" w:color="auto" w:fill="FFFFFF" w:themeFill="background1"/>
          </w:tcPr>
          <w:p w14:paraId="6D6F52BF" w14:textId="77777777" w:rsidR="00E3507B" w:rsidRPr="00114549" w:rsidRDefault="00E3507B" w:rsidP="00FC2A43">
            <w:pPr>
              <w:jc w:val="center"/>
              <w:rPr>
                <w:bCs/>
                <w:color w:val="000000"/>
              </w:rPr>
            </w:pPr>
            <w:r w:rsidRPr="00114549">
              <w:rPr>
                <w:bCs/>
                <w:color w:val="000000"/>
              </w:rPr>
              <w:t>30,0</w:t>
            </w:r>
            <w:r w:rsidRPr="00114549">
              <w:rPr>
                <w:bCs/>
                <w:color w:val="000000"/>
                <w:lang w:val="kk-KZ"/>
              </w:rPr>
              <w:t>±</w:t>
            </w:r>
            <w:r w:rsidRPr="00114549">
              <w:rPr>
                <w:bCs/>
                <w:color w:val="000000"/>
              </w:rPr>
              <w:t>5,77</w:t>
            </w:r>
          </w:p>
        </w:tc>
        <w:tc>
          <w:tcPr>
            <w:tcW w:w="881" w:type="dxa"/>
            <w:shd w:val="clear" w:color="auto" w:fill="FFFFFF" w:themeFill="background1"/>
          </w:tcPr>
          <w:p w14:paraId="62C65D00" w14:textId="77777777" w:rsidR="00E3507B" w:rsidRPr="00114549" w:rsidRDefault="00E3507B" w:rsidP="00FC2A43">
            <w:pPr>
              <w:jc w:val="center"/>
              <w:rPr>
                <w:bCs/>
                <w:color w:val="000000"/>
              </w:rPr>
            </w:pPr>
            <w:r w:rsidRPr="00114549">
              <w:rPr>
                <w:bCs/>
                <w:color w:val="000000"/>
              </w:rPr>
              <w:t>47,5</w:t>
            </w:r>
            <w:r w:rsidRPr="00114549">
              <w:rPr>
                <w:bCs/>
                <w:color w:val="000000"/>
                <w:lang w:val="kk-KZ"/>
              </w:rPr>
              <w:t>±</w:t>
            </w:r>
            <w:r w:rsidRPr="00114549">
              <w:rPr>
                <w:bCs/>
                <w:color w:val="000000"/>
              </w:rPr>
              <w:t>2,50</w:t>
            </w:r>
          </w:p>
        </w:tc>
        <w:tc>
          <w:tcPr>
            <w:tcW w:w="881" w:type="dxa"/>
            <w:shd w:val="clear" w:color="auto" w:fill="FFFFFF" w:themeFill="background1"/>
          </w:tcPr>
          <w:p w14:paraId="6EEAAD54" w14:textId="77777777" w:rsidR="00E3507B" w:rsidRPr="00114549" w:rsidRDefault="00E3507B" w:rsidP="00FC2A43">
            <w:pPr>
              <w:jc w:val="center"/>
              <w:rPr>
                <w:bCs/>
                <w:color w:val="000000"/>
              </w:rPr>
            </w:pPr>
            <w:r w:rsidRPr="00114549">
              <w:rPr>
                <w:bCs/>
                <w:color w:val="000000"/>
              </w:rPr>
              <w:t>72,5</w:t>
            </w:r>
            <w:r w:rsidRPr="00114549">
              <w:rPr>
                <w:bCs/>
                <w:color w:val="000000"/>
                <w:lang w:val="kk-KZ"/>
              </w:rPr>
              <w:t>±7</w:t>
            </w:r>
            <w:r w:rsidRPr="00114549">
              <w:rPr>
                <w:bCs/>
                <w:color w:val="000000"/>
              </w:rPr>
              <w:t>,50</w:t>
            </w:r>
          </w:p>
        </w:tc>
        <w:tc>
          <w:tcPr>
            <w:tcW w:w="881" w:type="dxa"/>
            <w:shd w:val="clear" w:color="auto" w:fill="FFFFFF" w:themeFill="background1"/>
          </w:tcPr>
          <w:p w14:paraId="3C0851AC" w14:textId="77777777" w:rsidR="00E3507B" w:rsidRPr="00114549" w:rsidRDefault="00E3507B" w:rsidP="00FC2A43">
            <w:pPr>
              <w:jc w:val="center"/>
              <w:rPr>
                <w:bCs/>
                <w:color w:val="000000"/>
              </w:rPr>
            </w:pPr>
            <w:r w:rsidRPr="00114549">
              <w:rPr>
                <w:bCs/>
                <w:color w:val="000000"/>
              </w:rPr>
              <w:t>95,0</w:t>
            </w:r>
            <w:r w:rsidRPr="00114549">
              <w:rPr>
                <w:bCs/>
                <w:color w:val="000000"/>
                <w:lang w:val="kk-KZ"/>
              </w:rPr>
              <w:t>±</w:t>
            </w:r>
            <w:r w:rsidRPr="00114549">
              <w:rPr>
                <w:bCs/>
                <w:color w:val="000000"/>
              </w:rPr>
              <w:t>4,79</w:t>
            </w:r>
          </w:p>
        </w:tc>
        <w:tc>
          <w:tcPr>
            <w:tcW w:w="881" w:type="dxa"/>
            <w:shd w:val="clear" w:color="auto" w:fill="FFFFFF" w:themeFill="background1"/>
          </w:tcPr>
          <w:p w14:paraId="26320B87" w14:textId="77777777" w:rsidR="00E3507B" w:rsidRPr="00114549" w:rsidRDefault="00E3507B" w:rsidP="00FC2A43">
            <w:pPr>
              <w:jc w:val="center"/>
            </w:pPr>
            <w:r w:rsidRPr="00114549">
              <w:rPr>
                <w:bCs/>
                <w:color w:val="000000"/>
              </w:rPr>
              <w:t>100</w:t>
            </w:r>
          </w:p>
        </w:tc>
        <w:tc>
          <w:tcPr>
            <w:tcW w:w="881" w:type="dxa"/>
            <w:shd w:val="clear" w:color="auto" w:fill="FFFFFF" w:themeFill="background1"/>
          </w:tcPr>
          <w:p w14:paraId="68F0FDED" w14:textId="77777777" w:rsidR="00E3507B" w:rsidRPr="00114549" w:rsidRDefault="00E3507B" w:rsidP="00FC2A43">
            <w:pPr>
              <w:jc w:val="center"/>
            </w:pPr>
            <w:r w:rsidRPr="00114549">
              <w:rPr>
                <w:bCs/>
                <w:color w:val="000000"/>
              </w:rPr>
              <w:t>100</w:t>
            </w:r>
          </w:p>
        </w:tc>
        <w:tc>
          <w:tcPr>
            <w:tcW w:w="737" w:type="dxa"/>
            <w:shd w:val="clear" w:color="auto" w:fill="FFFFFF" w:themeFill="background1"/>
          </w:tcPr>
          <w:p w14:paraId="004A5CAC" w14:textId="77777777" w:rsidR="00E3507B" w:rsidRPr="00114549" w:rsidRDefault="00E3507B" w:rsidP="00FC2A43">
            <w:pPr>
              <w:jc w:val="center"/>
            </w:pPr>
            <w:r w:rsidRPr="00114549">
              <w:rPr>
                <w:bCs/>
                <w:color w:val="000000"/>
              </w:rPr>
              <w:t>100</w:t>
            </w:r>
          </w:p>
        </w:tc>
        <w:tc>
          <w:tcPr>
            <w:tcW w:w="910" w:type="dxa"/>
            <w:shd w:val="clear" w:color="auto" w:fill="FFFFFF" w:themeFill="background1"/>
          </w:tcPr>
          <w:p w14:paraId="3FD1D15B" w14:textId="77777777" w:rsidR="00E3507B" w:rsidRPr="00114549" w:rsidRDefault="00E3507B" w:rsidP="00FC2A43">
            <w:pPr>
              <w:jc w:val="center"/>
            </w:pPr>
            <w:r w:rsidRPr="00114549">
              <w:rPr>
                <w:bCs/>
                <w:color w:val="000000"/>
              </w:rPr>
              <w:t>100</w:t>
            </w:r>
          </w:p>
        </w:tc>
      </w:tr>
      <w:tr w:rsidR="00E3507B" w:rsidRPr="00114549" w14:paraId="70B4720B" w14:textId="77777777" w:rsidTr="00850529">
        <w:tc>
          <w:tcPr>
            <w:tcW w:w="980" w:type="dxa"/>
            <w:vMerge/>
            <w:shd w:val="clear" w:color="auto" w:fill="FFFFFF" w:themeFill="background1"/>
          </w:tcPr>
          <w:p w14:paraId="534F077A" w14:textId="77777777" w:rsidR="00E3507B" w:rsidRPr="00114549" w:rsidRDefault="00E3507B" w:rsidP="00FC2A43">
            <w:pPr>
              <w:jc w:val="both"/>
              <w:rPr>
                <w:lang w:val="kk-KZ"/>
              </w:rPr>
            </w:pPr>
          </w:p>
        </w:tc>
        <w:tc>
          <w:tcPr>
            <w:tcW w:w="980" w:type="dxa"/>
            <w:shd w:val="clear" w:color="auto" w:fill="FFFFFF" w:themeFill="background1"/>
          </w:tcPr>
          <w:p w14:paraId="19DEA8F7" w14:textId="77777777" w:rsidR="00E3507B" w:rsidRPr="00114549" w:rsidRDefault="00E3507B" w:rsidP="00FC2A43">
            <w:pPr>
              <w:jc w:val="both"/>
              <w:rPr>
                <w:lang w:val="kk-KZ"/>
              </w:rPr>
            </w:pPr>
            <w:r w:rsidRPr="00114549">
              <w:rPr>
                <w:lang w:val="kk-KZ"/>
              </w:rPr>
              <w:t>Су</w:t>
            </w:r>
          </w:p>
        </w:tc>
        <w:tc>
          <w:tcPr>
            <w:tcW w:w="737" w:type="dxa"/>
            <w:shd w:val="clear" w:color="auto" w:fill="FFFFFF" w:themeFill="background1"/>
          </w:tcPr>
          <w:p w14:paraId="0E04D6D0" w14:textId="2E34F00A" w:rsidR="00E3507B" w:rsidRPr="00114549" w:rsidRDefault="00E3507B" w:rsidP="00850529">
            <w:pPr>
              <w:ind w:left="-94" w:right="-85"/>
              <w:jc w:val="center"/>
              <w:rPr>
                <w:bCs/>
                <w:color w:val="000000"/>
              </w:rPr>
            </w:pPr>
            <w:r w:rsidRPr="00114549">
              <w:rPr>
                <w:bCs/>
                <w:color w:val="000000"/>
              </w:rPr>
              <w:t>2,50</w:t>
            </w:r>
            <w:r w:rsidRPr="00114549">
              <w:rPr>
                <w:bCs/>
                <w:color w:val="000000"/>
                <w:lang w:val="kk-KZ"/>
              </w:rPr>
              <w:t>±</w:t>
            </w:r>
            <w:r w:rsidR="00850529">
              <w:rPr>
                <w:bCs/>
                <w:color w:val="000000"/>
                <w:lang w:val="kk-KZ"/>
              </w:rPr>
              <w:t xml:space="preserve"> </w:t>
            </w:r>
            <w:r w:rsidRPr="00114549">
              <w:rPr>
                <w:bCs/>
                <w:color w:val="000000"/>
              </w:rPr>
              <w:t>2,50</w:t>
            </w:r>
          </w:p>
        </w:tc>
        <w:tc>
          <w:tcPr>
            <w:tcW w:w="882" w:type="dxa"/>
            <w:shd w:val="clear" w:color="auto" w:fill="FFFFFF" w:themeFill="background1"/>
          </w:tcPr>
          <w:p w14:paraId="6AB19D30" w14:textId="77777777" w:rsidR="00E3507B" w:rsidRPr="00114549" w:rsidRDefault="00E3507B" w:rsidP="00FC2A43">
            <w:pPr>
              <w:jc w:val="center"/>
              <w:rPr>
                <w:bCs/>
                <w:color w:val="000000"/>
              </w:rPr>
            </w:pPr>
            <w:r w:rsidRPr="00114549">
              <w:rPr>
                <w:bCs/>
                <w:color w:val="000000"/>
              </w:rPr>
              <w:t>17,5</w:t>
            </w:r>
            <w:r w:rsidRPr="00114549">
              <w:rPr>
                <w:bCs/>
                <w:color w:val="000000"/>
                <w:lang w:val="kk-KZ"/>
              </w:rPr>
              <w:t>±</w:t>
            </w:r>
            <w:r w:rsidRPr="00114549">
              <w:rPr>
                <w:bCs/>
                <w:color w:val="000000"/>
              </w:rPr>
              <w:t>10,3</w:t>
            </w:r>
          </w:p>
        </w:tc>
        <w:tc>
          <w:tcPr>
            <w:tcW w:w="881" w:type="dxa"/>
            <w:shd w:val="clear" w:color="auto" w:fill="FFFFFF" w:themeFill="background1"/>
          </w:tcPr>
          <w:p w14:paraId="3AE81A0C" w14:textId="77777777" w:rsidR="00E3507B" w:rsidRPr="00114549" w:rsidRDefault="00E3507B" w:rsidP="00FC2A43">
            <w:pPr>
              <w:jc w:val="center"/>
              <w:rPr>
                <w:bCs/>
                <w:color w:val="000000"/>
              </w:rPr>
            </w:pPr>
            <w:r w:rsidRPr="00114549">
              <w:rPr>
                <w:bCs/>
                <w:color w:val="000000"/>
              </w:rPr>
              <w:t>45,0</w:t>
            </w:r>
            <w:r w:rsidRPr="00114549">
              <w:rPr>
                <w:bCs/>
                <w:color w:val="000000"/>
                <w:lang w:val="kk-KZ"/>
              </w:rPr>
              <w:t>±</w:t>
            </w:r>
            <w:r w:rsidRPr="00114549">
              <w:rPr>
                <w:bCs/>
                <w:color w:val="000000"/>
              </w:rPr>
              <w:t>6,45</w:t>
            </w:r>
          </w:p>
        </w:tc>
        <w:tc>
          <w:tcPr>
            <w:tcW w:w="881" w:type="dxa"/>
            <w:shd w:val="clear" w:color="auto" w:fill="FFFFFF" w:themeFill="background1"/>
          </w:tcPr>
          <w:p w14:paraId="753C0F81" w14:textId="77777777" w:rsidR="00E3507B" w:rsidRPr="00114549" w:rsidRDefault="00E3507B" w:rsidP="00FC2A43">
            <w:pPr>
              <w:jc w:val="center"/>
              <w:rPr>
                <w:bCs/>
                <w:color w:val="000000"/>
              </w:rPr>
            </w:pPr>
            <w:r w:rsidRPr="00114549">
              <w:rPr>
                <w:bCs/>
                <w:color w:val="000000"/>
              </w:rPr>
              <w:t>57,5</w:t>
            </w:r>
            <w:r w:rsidRPr="00114549">
              <w:rPr>
                <w:bCs/>
                <w:color w:val="000000"/>
                <w:lang w:val="kk-KZ"/>
              </w:rPr>
              <w:t>±</w:t>
            </w:r>
            <w:r w:rsidRPr="00114549">
              <w:rPr>
                <w:bCs/>
                <w:color w:val="000000"/>
              </w:rPr>
              <w:t>10,3</w:t>
            </w:r>
          </w:p>
        </w:tc>
        <w:tc>
          <w:tcPr>
            <w:tcW w:w="881" w:type="dxa"/>
            <w:shd w:val="clear" w:color="auto" w:fill="FFFFFF" w:themeFill="background1"/>
          </w:tcPr>
          <w:p w14:paraId="1C2BBD34" w14:textId="77777777" w:rsidR="00E3507B" w:rsidRPr="00114549" w:rsidRDefault="00E3507B" w:rsidP="00FC2A43">
            <w:pPr>
              <w:jc w:val="center"/>
              <w:rPr>
                <w:bCs/>
                <w:color w:val="000000"/>
              </w:rPr>
            </w:pPr>
            <w:r w:rsidRPr="00114549">
              <w:rPr>
                <w:bCs/>
                <w:color w:val="000000"/>
              </w:rPr>
              <w:t>70,0</w:t>
            </w:r>
            <w:r w:rsidRPr="00114549">
              <w:rPr>
                <w:bCs/>
                <w:color w:val="000000"/>
                <w:lang w:val="kk-KZ"/>
              </w:rPr>
              <w:t>±</w:t>
            </w:r>
            <w:r w:rsidRPr="00114549">
              <w:rPr>
                <w:bCs/>
                <w:color w:val="000000"/>
              </w:rPr>
              <w:t>10,8</w:t>
            </w:r>
          </w:p>
        </w:tc>
        <w:tc>
          <w:tcPr>
            <w:tcW w:w="881" w:type="dxa"/>
            <w:shd w:val="clear" w:color="auto" w:fill="FFFFFF" w:themeFill="background1"/>
          </w:tcPr>
          <w:p w14:paraId="550638C0" w14:textId="77777777" w:rsidR="00E3507B" w:rsidRPr="00114549" w:rsidRDefault="00E3507B" w:rsidP="00FC2A43">
            <w:pPr>
              <w:jc w:val="center"/>
              <w:rPr>
                <w:bCs/>
                <w:color w:val="000000"/>
              </w:rPr>
            </w:pPr>
            <w:r w:rsidRPr="00114549">
              <w:rPr>
                <w:bCs/>
                <w:color w:val="000000"/>
              </w:rPr>
              <w:t>75,0</w:t>
            </w:r>
            <w:r w:rsidRPr="00114549">
              <w:rPr>
                <w:bCs/>
                <w:color w:val="000000"/>
                <w:lang w:val="kk-KZ"/>
              </w:rPr>
              <w:t>±</w:t>
            </w:r>
            <w:r w:rsidRPr="00114549">
              <w:rPr>
                <w:bCs/>
                <w:color w:val="000000"/>
              </w:rPr>
              <w:t>8,66</w:t>
            </w:r>
          </w:p>
        </w:tc>
        <w:tc>
          <w:tcPr>
            <w:tcW w:w="881" w:type="dxa"/>
            <w:shd w:val="clear" w:color="auto" w:fill="FFFFFF" w:themeFill="background1"/>
          </w:tcPr>
          <w:p w14:paraId="6ABBF4D0" w14:textId="77777777" w:rsidR="00E3507B" w:rsidRPr="00114549" w:rsidRDefault="00E3507B" w:rsidP="00FC2A43">
            <w:pPr>
              <w:jc w:val="center"/>
              <w:rPr>
                <w:bCs/>
                <w:color w:val="000000"/>
              </w:rPr>
            </w:pPr>
            <w:r w:rsidRPr="00114549">
              <w:rPr>
                <w:bCs/>
                <w:color w:val="000000"/>
              </w:rPr>
              <w:t>90,0</w:t>
            </w:r>
            <w:r w:rsidRPr="00114549">
              <w:rPr>
                <w:bCs/>
                <w:color w:val="000000"/>
                <w:lang w:val="kk-KZ"/>
              </w:rPr>
              <w:t>±</w:t>
            </w:r>
            <w:r w:rsidRPr="00114549">
              <w:rPr>
                <w:bCs/>
                <w:color w:val="000000"/>
              </w:rPr>
              <w:t>4,08</w:t>
            </w:r>
          </w:p>
        </w:tc>
        <w:tc>
          <w:tcPr>
            <w:tcW w:w="737" w:type="dxa"/>
            <w:shd w:val="clear" w:color="auto" w:fill="FFFFFF" w:themeFill="background1"/>
          </w:tcPr>
          <w:p w14:paraId="47ABD250" w14:textId="77777777" w:rsidR="00E3507B" w:rsidRPr="00114549" w:rsidRDefault="00E3507B" w:rsidP="00850529">
            <w:pPr>
              <w:ind w:right="-80"/>
              <w:jc w:val="center"/>
              <w:rPr>
                <w:bCs/>
                <w:color w:val="000000"/>
              </w:rPr>
            </w:pPr>
            <w:r w:rsidRPr="00114549">
              <w:rPr>
                <w:bCs/>
                <w:color w:val="000000"/>
              </w:rPr>
              <w:t>92,5</w:t>
            </w:r>
            <w:r w:rsidRPr="00114549">
              <w:rPr>
                <w:bCs/>
                <w:color w:val="000000"/>
                <w:lang w:val="kk-KZ"/>
              </w:rPr>
              <w:t>±</w:t>
            </w:r>
            <w:r w:rsidRPr="00114549">
              <w:rPr>
                <w:bCs/>
                <w:color w:val="000000"/>
              </w:rPr>
              <w:t>4,79</w:t>
            </w:r>
          </w:p>
        </w:tc>
        <w:tc>
          <w:tcPr>
            <w:tcW w:w="910" w:type="dxa"/>
            <w:shd w:val="clear" w:color="auto" w:fill="FFFFFF" w:themeFill="background1"/>
          </w:tcPr>
          <w:p w14:paraId="25B01F7B" w14:textId="635ACFD7" w:rsidR="00E3507B" w:rsidRPr="00114549" w:rsidRDefault="00E3507B" w:rsidP="00FC2A43">
            <w:pPr>
              <w:jc w:val="center"/>
              <w:rPr>
                <w:bCs/>
                <w:color w:val="000000"/>
              </w:rPr>
            </w:pPr>
            <w:r w:rsidRPr="00114549">
              <w:rPr>
                <w:bCs/>
                <w:color w:val="000000"/>
              </w:rPr>
              <w:t>95,0</w:t>
            </w:r>
            <w:r w:rsidRPr="00114549">
              <w:rPr>
                <w:bCs/>
                <w:color w:val="000000"/>
                <w:lang w:val="kk-KZ"/>
              </w:rPr>
              <w:t>±</w:t>
            </w:r>
            <w:r w:rsidR="00850529">
              <w:rPr>
                <w:bCs/>
                <w:color w:val="000000"/>
                <w:lang w:val="kk-KZ"/>
              </w:rPr>
              <w:t xml:space="preserve"> </w:t>
            </w:r>
            <w:r w:rsidRPr="00114549">
              <w:rPr>
                <w:bCs/>
                <w:color w:val="000000"/>
              </w:rPr>
              <w:t>5,00</w:t>
            </w:r>
          </w:p>
        </w:tc>
      </w:tr>
      <w:tr w:rsidR="00E3507B" w:rsidRPr="00114549" w14:paraId="3AEBC8D3" w14:textId="77777777" w:rsidTr="00850529">
        <w:tc>
          <w:tcPr>
            <w:tcW w:w="1960" w:type="dxa"/>
            <w:gridSpan w:val="2"/>
            <w:shd w:val="clear" w:color="auto" w:fill="FFFFFF" w:themeFill="background1"/>
          </w:tcPr>
          <w:p w14:paraId="55881152" w14:textId="77777777" w:rsidR="00E3507B" w:rsidRPr="00114549" w:rsidRDefault="00E3507B" w:rsidP="00FC2A43">
            <w:pPr>
              <w:jc w:val="both"/>
              <w:rPr>
                <w:lang w:val="kk-KZ"/>
              </w:rPr>
            </w:pPr>
            <w:r w:rsidRPr="00114549">
              <w:rPr>
                <w:lang w:val="kk-KZ"/>
              </w:rPr>
              <w:t>Бақылау</w:t>
            </w:r>
          </w:p>
        </w:tc>
        <w:tc>
          <w:tcPr>
            <w:tcW w:w="737" w:type="dxa"/>
            <w:shd w:val="clear" w:color="auto" w:fill="FFFFFF" w:themeFill="background1"/>
          </w:tcPr>
          <w:p w14:paraId="600D6468" w14:textId="77777777" w:rsidR="00E3507B" w:rsidRPr="00114549" w:rsidRDefault="00E3507B" w:rsidP="00FC2A43">
            <w:pPr>
              <w:jc w:val="center"/>
              <w:rPr>
                <w:bCs/>
                <w:color w:val="000000"/>
                <w:lang w:val="kk-KZ"/>
              </w:rPr>
            </w:pPr>
            <w:r w:rsidRPr="00114549">
              <w:rPr>
                <w:bCs/>
                <w:color w:val="000000"/>
              </w:rPr>
              <w:t>0,0</w:t>
            </w:r>
          </w:p>
        </w:tc>
        <w:tc>
          <w:tcPr>
            <w:tcW w:w="882" w:type="dxa"/>
            <w:shd w:val="clear" w:color="auto" w:fill="FFFFFF" w:themeFill="background1"/>
          </w:tcPr>
          <w:p w14:paraId="7CD1E004" w14:textId="77777777" w:rsidR="00E3507B" w:rsidRPr="00114549" w:rsidRDefault="00E3507B" w:rsidP="00FC2A43">
            <w:pPr>
              <w:jc w:val="center"/>
              <w:rPr>
                <w:bCs/>
                <w:color w:val="000000"/>
              </w:rPr>
            </w:pPr>
            <w:r w:rsidRPr="00114549">
              <w:rPr>
                <w:bCs/>
                <w:color w:val="000000"/>
              </w:rPr>
              <w:t>0,0</w:t>
            </w:r>
          </w:p>
        </w:tc>
        <w:tc>
          <w:tcPr>
            <w:tcW w:w="881" w:type="dxa"/>
            <w:shd w:val="clear" w:color="auto" w:fill="FFFFFF" w:themeFill="background1"/>
          </w:tcPr>
          <w:p w14:paraId="1A8BEB6C" w14:textId="77777777" w:rsidR="00E3507B" w:rsidRPr="00114549" w:rsidRDefault="00E3507B" w:rsidP="00FC2A43">
            <w:pPr>
              <w:jc w:val="center"/>
              <w:rPr>
                <w:bCs/>
                <w:color w:val="000000"/>
                <w:lang w:val="kk-KZ"/>
              </w:rPr>
            </w:pPr>
            <w:r w:rsidRPr="00114549">
              <w:rPr>
                <w:bCs/>
                <w:color w:val="000000"/>
              </w:rPr>
              <w:t>0,0</w:t>
            </w:r>
          </w:p>
        </w:tc>
        <w:tc>
          <w:tcPr>
            <w:tcW w:w="881" w:type="dxa"/>
            <w:shd w:val="clear" w:color="auto" w:fill="FFFFFF" w:themeFill="background1"/>
          </w:tcPr>
          <w:p w14:paraId="04D34C5B" w14:textId="77777777" w:rsidR="00E3507B" w:rsidRPr="00114549" w:rsidRDefault="00E3507B" w:rsidP="00FC2A43">
            <w:pPr>
              <w:jc w:val="center"/>
              <w:rPr>
                <w:bCs/>
                <w:color w:val="000000"/>
                <w:lang w:val="kk-KZ"/>
              </w:rPr>
            </w:pPr>
            <w:r w:rsidRPr="00114549">
              <w:rPr>
                <w:bCs/>
                <w:color w:val="000000"/>
              </w:rPr>
              <w:t>0,0</w:t>
            </w:r>
          </w:p>
        </w:tc>
        <w:tc>
          <w:tcPr>
            <w:tcW w:w="881" w:type="dxa"/>
            <w:shd w:val="clear" w:color="auto" w:fill="FFFFFF" w:themeFill="background1"/>
          </w:tcPr>
          <w:p w14:paraId="3924E26D" w14:textId="77777777" w:rsidR="00E3507B" w:rsidRPr="00114549" w:rsidRDefault="00E3507B" w:rsidP="00FC2A43">
            <w:pPr>
              <w:jc w:val="center"/>
              <w:rPr>
                <w:bCs/>
                <w:color w:val="000000"/>
              </w:rPr>
            </w:pPr>
            <w:r w:rsidRPr="00114549">
              <w:rPr>
                <w:bCs/>
                <w:color w:val="000000"/>
              </w:rPr>
              <w:t>2,50</w:t>
            </w:r>
            <w:r w:rsidRPr="00114549">
              <w:rPr>
                <w:bCs/>
                <w:color w:val="000000"/>
                <w:lang w:val="kk-KZ"/>
              </w:rPr>
              <w:t>±</w:t>
            </w:r>
            <w:r w:rsidRPr="00114549">
              <w:rPr>
                <w:bCs/>
                <w:color w:val="000000"/>
              </w:rPr>
              <w:t>2,50</w:t>
            </w:r>
          </w:p>
        </w:tc>
        <w:tc>
          <w:tcPr>
            <w:tcW w:w="881" w:type="dxa"/>
            <w:shd w:val="clear" w:color="auto" w:fill="FFFFFF" w:themeFill="background1"/>
          </w:tcPr>
          <w:p w14:paraId="570F3F3F" w14:textId="77777777" w:rsidR="00E3507B" w:rsidRPr="00114549" w:rsidRDefault="00E3507B" w:rsidP="00FC2A43">
            <w:pPr>
              <w:jc w:val="center"/>
              <w:rPr>
                <w:bCs/>
                <w:color w:val="000000"/>
              </w:rPr>
            </w:pPr>
            <w:r w:rsidRPr="00114549">
              <w:rPr>
                <w:bCs/>
                <w:color w:val="000000"/>
              </w:rPr>
              <w:t>5,00</w:t>
            </w:r>
            <w:r w:rsidRPr="00114549">
              <w:rPr>
                <w:bCs/>
                <w:color w:val="000000"/>
                <w:lang w:val="kk-KZ"/>
              </w:rPr>
              <w:t>±</w:t>
            </w:r>
            <w:r w:rsidRPr="00114549">
              <w:rPr>
                <w:bCs/>
                <w:color w:val="000000"/>
              </w:rPr>
              <w:t>2,89</w:t>
            </w:r>
          </w:p>
        </w:tc>
        <w:tc>
          <w:tcPr>
            <w:tcW w:w="881" w:type="dxa"/>
            <w:shd w:val="clear" w:color="auto" w:fill="FFFFFF" w:themeFill="background1"/>
          </w:tcPr>
          <w:p w14:paraId="7EFA30F2" w14:textId="77777777" w:rsidR="00E3507B" w:rsidRPr="00114549" w:rsidRDefault="00E3507B" w:rsidP="00FC2A43">
            <w:pPr>
              <w:jc w:val="center"/>
              <w:rPr>
                <w:bCs/>
                <w:color w:val="000000"/>
              </w:rPr>
            </w:pPr>
            <w:r w:rsidRPr="00114549">
              <w:rPr>
                <w:bCs/>
                <w:color w:val="000000"/>
              </w:rPr>
              <w:t>10,0</w:t>
            </w:r>
            <w:r w:rsidRPr="00114549">
              <w:rPr>
                <w:bCs/>
                <w:color w:val="000000"/>
                <w:lang w:val="kk-KZ"/>
              </w:rPr>
              <w:t>±</w:t>
            </w:r>
            <w:r w:rsidRPr="00114549">
              <w:rPr>
                <w:bCs/>
                <w:color w:val="000000"/>
              </w:rPr>
              <w:t>4,08</w:t>
            </w:r>
          </w:p>
        </w:tc>
        <w:tc>
          <w:tcPr>
            <w:tcW w:w="737" w:type="dxa"/>
            <w:shd w:val="clear" w:color="auto" w:fill="FFFFFF" w:themeFill="background1"/>
          </w:tcPr>
          <w:p w14:paraId="5F34A4AE" w14:textId="77777777" w:rsidR="00E3507B" w:rsidRPr="00114549" w:rsidRDefault="00E3507B" w:rsidP="00850529">
            <w:pPr>
              <w:ind w:right="-94"/>
              <w:jc w:val="center"/>
              <w:rPr>
                <w:bCs/>
                <w:color w:val="000000"/>
                <w:lang w:val="kk-KZ"/>
              </w:rPr>
            </w:pPr>
            <w:r w:rsidRPr="00114549">
              <w:rPr>
                <w:bCs/>
                <w:color w:val="000000"/>
              </w:rPr>
              <w:t>12,5</w:t>
            </w:r>
            <w:r w:rsidRPr="00114549">
              <w:rPr>
                <w:bCs/>
                <w:color w:val="000000"/>
                <w:lang w:val="kk-KZ"/>
              </w:rPr>
              <w:t>±</w:t>
            </w:r>
            <w:r w:rsidRPr="00114549">
              <w:rPr>
                <w:bCs/>
                <w:color w:val="000000"/>
              </w:rPr>
              <w:t>4,79</w:t>
            </w:r>
          </w:p>
        </w:tc>
        <w:tc>
          <w:tcPr>
            <w:tcW w:w="910" w:type="dxa"/>
            <w:shd w:val="clear" w:color="auto" w:fill="FFFFFF" w:themeFill="background1"/>
          </w:tcPr>
          <w:p w14:paraId="019E8F4A" w14:textId="2DE4664A" w:rsidR="00E3507B" w:rsidRPr="00114549" w:rsidRDefault="00E3507B" w:rsidP="00FC2A43">
            <w:pPr>
              <w:jc w:val="center"/>
              <w:rPr>
                <w:bCs/>
                <w:color w:val="000000"/>
              </w:rPr>
            </w:pPr>
            <w:r w:rsidRPr="00114549">
              <w:rPr>
                <w:bCs/>
                <w:color w:val="000000"/>
              </w:rPr>
              <w:t>18,8</w:t>
            </w:r>
            <w:r w:rsidRPr="00114549">
              <w:rPr>
                <w:bCs/>
                <w:color w:val="000000"/>
                <w:lang w:val="kk-KZ"/>
              </w:rPr>
              <w:t>±</w:t>
            </w:r>
            <w:r w:rsidR="00850529">
              <w:rPr>
                <w:bCs/>
                <w:color w:val="000000"/>
                <w:lang w:val="kk-KZ"/>
              </w:rPr>
              <w:t xml:space="preserve"> </w:t>
            </w:r>
            <w:r w:rsidRPr="00114549">
              <w:rPr>
                <w:bCs/>
                <w:color w:val="000000"/>
              </w:rPr>
              <w:t>2,89</w:t>
            </w:r>
          </w:p>
        </w:tc>
      </w:tr>
    </w:tbl>
    <w:p w14:paraId="02841050" w14:textId="77777777" w:rsidR="00E3507B" w:rsidRDefault="00E3507B" w:rsidP="00FC2A43">
      <w:pPr>
        <w:jc w:val="both"/>
        <w:rPr>
          <w:sz w:val="28"/>
          <w:szCs w:val="28"/>
          <w:lang w:val="kk-KZ"/>
        </w:rPr>
      </w:pPr>
    </w:p>
    <w:p w14:paraId="4BC06A97" w14:textId="77777777" w:rsidR="002C31EB" w:rsidRPr="00FC2A43" w:rsidRDefault="002C31EB" w:rsidP="002C31EB">
      <w:pPr>
        <w:shd w:val="clear" w:color="auto" w:fill="FFFFFF" w:themeFill="background1"/>
        <w:ind w:firstLine="709"/>
        <w:jc w:val="both"/>
        <w:rPr>
          <w:sz w:val="28"/>
          <w:szCs w:val="28"/>
          <w:lang w:val="kk-KZ"/>
        </w:rPr>
      </w:pPr>
      <w:r w:rsidRPr="00FC2A43">
        <w:rPr>
          <w:sz w:val="28"/>
          <w:szCs w:val="28"/>
          <w:lang w:val="kk-KZ"/>
        </w:rPr>
        <w:t>Алайда өңделген шегірткелерді зертханалық жағдайларда (пластикалық стақанда) орналастыру кезінде өлімнің ең жоғары деңгейі 100% BSc</w:t>
      </w:r>
      <w:r w:rsidRPr="00FC2A43">
        <w:rPr>
          <w:sz w:val="28"/>
          <w:szCs w:val="28"/>
          <w:vertAlign w:val="subscript"/>
          <w:lang w:val="kk-KZ"/>
        </w:rPr>
        <w:t>1</w:t>
      </w:r>
      <w:r w:rsidRPr="00FC2A43">
        <w:rPr>
          <w:sz w:val="28"/>
          <w:szCs w:val="28"/>
          <w:lang w:val="kk-KZ"/>
        </w:rPr>
        <w:t>-15 және ВСа</w:t>
      </w:r>
      <w:r w:rsidRPr="00FC2A43">
        <w:rPr>
          <w:sz w:val="28"/>
          <w:szCs w:val="28"/>
          <w:vertAlign w:val="subscript"/>
          <w:lang w:val="kk-KZ"/>
        </w:rPr>
        <w:t>3</w:t>
      </w:r>
      <w:r w:rsidRPr="00FC2A43">
        <w:rPr>
          <w:lang w:val="kk-KZ"/>
        </w:rPr>
        <w:t>(m)</w:t>
      </w:r>
      <w:r w:rsidRPr="00FC2A43">
        <w:rPr>
          <w:sz w:val="28"/>
          <w:szCs w:val="28"/>
          <w:lang w:val="kk-KZ"/>
        </w:rPr>
        <w:t xml:space="preserve">-09 жартылай препараттық үлгілері бар нұсқада 17-ші тәулікте </w:t>
      </w:r>
      <w:r w:rsidRPr="00FC2A43">
        <w:rPr>
          <w:sz w:val="28"/>
          <w:szCs w:val="28"/>
          <w:shd w:val="clear" w:color="auto" w:fill="FFFFFF" w:themeFill="background1"/>
          <w:lang w:val="kk-KZ"/>
        </w:rPr>
        <w:t>тіркелді, сондай ақ эталон</w:t>
      </w:r>
      <w:r w:rsidRPr="00FC2A43">
        <w:rPr>
          <w:sz w:val="28"/>
          <w:szCs w:val="28"/>
          <w:lang w:val="kk-KZ"/>
        </w:rPr>
        <w:t xml:space="preserve"> ББК-1 мен өңдеуде 100% көрсеткішті 15-ші тәулікте көрсетті. Миколар-В биопрепаратымен өңдеуде 100% көрсеткішті басқа нұсқалардан кешігіп 19-шы тәулікте ғана көрсетті. Бұл құбылыстың себебі жоғары табиғи температура фонында және тікелей күн инсоляциясының әсерінен болды. </w:t>
      </w:r>
      <w:r w:rsidRPr="00FC2A43">
        <w:rPr>
          <w:sz w:val="28"/>
          <w:szCs w:val="28"/>
          <w:lang w:val="kk-KZ"/>
        </w:rPr>
        <w:lastRenderedPageBreak/>
        <w:t xml:space="preserve">Сондай-ақ, </w:t>
      </w:r>
      <w:r w:rsidRPr="00FC2A43">
        <w:rPr>
          <w:sz w:val="28"/>
          <w:szCs w:val="28"/>
          <w:shd w:val="clear" w:color="auto" w:fill="FFFFFF" w:themeFill="background1"/>
          <w:lang w:val="kk-KZ"/>
        </w:rPr>
        <w:t>далалық жағдайда</w:t>
      </w:r>
      <w:r w:rsidRPr="00FC2A43">
        <w:rPr>
          <w:sz w:val="28"/>
          <w:szCs w:val="28"/>
          <w:lang w:val="kk-KZ"/>
        </w:rPr>
        <w:t xml:space="preserve"> саңырауқұлақтың су</w:t>
      </w:r>
      <w:r w:rsidRPr="00FC2A43">
        <w:rPr>
          <w:sz w:val="28"/>
          <w:szCs w:val="28"/>
          <w:shd w:val="clear" w:color="auto" w:fill="FFFFFF" w:themeFill="background1"/>
          <w:lang w:val="kk-KZ"/>
        </w:rPr>
        <w:t>лы</w:t>
      </w:r>
      <w:r w:rsidRPr="00FC2A43">
        <w:rPr>
          <w:sz w:val="28"/>
          <w:szCs w:val="28"/>
          <w:lang w:val="kk-KZ"/>
        </w:rPr>
        <w:t xml:space="preserve"> суспензиясы тиімсіз болып шықты (зертханадан айырмашылығы) және </w:t>
      </w:r>
      <w:r w:rsidRPr="00FC2A43">
        <w:rPr>
          <w:sz w:val="28"/>
          <w:szCs w:val="28"/>
          <w:shd w:val="clear" w:color="auto" w:fill="FFFFFF" w:themeFill="background1"/>
          <w:lang w:val="kk-KZ"/>
        </w:rPr>
        <w:t>майлы суспензия</w:t>
      </w:r>
      <w:r w:rsidRPr="00FC2A43">
        <w:rPr>
          <w:sz w:val="28"/>
          <w:szCs w:val="28"/>
          <w:lang w:val="kk-KZ"/>
        </w:rPr>
        <w:t xml:space="preserve"> фотопротектор ретінде </w:t>
      </w:r>
      <w:r w:rsidRPr="00FC2A43">
        <w:rPr>
          <w:sz w:val="28"/>
          <w:szCs w:val="28"/>
          <w:shd w:val="clear" w:color="auto" w:fill="FFFFFF" w:themeFill="background1"/>
          <w:lang w:val="kk-KZ"/>
        </w:rPr>
        <w:t>жақсы нәтиже көрсетті</w:t>
      </w:r>
      <w:r w:rsidRPr="00FC2A43">
        <w:rPr>
          <w:sz w:val="28"/>
          <w:szCs w:val="28"/>
          <w:lang w:val="kk-KZ"/>
        </w:rPr>
        <w:t xml:space="preserve">. </w:t>
      </w:r>
    </w:p>
    <w:p w14:paraId="2FC60E61" w14:textId="77777777" w:rsidR="002C31EB" w:rsidRPr="00FC2A43" w:rsidRDefault="002C31EB" w:rsidP="002C31EB">
      <w:pPr>
        <w:shd w:val="clear" w:color="auto" w:fill="FFFFFF" w:themeFill="background1"/>
        <w:ind w:firstLine="709"/>
        <w:jc w:val="both"/>
        <w:rPr>
          <w:sz w:val="28"/>
          <w:szCs w:val="28"/>
          <w:lang w:val="kk-KZ"/>
        </w:rPr>
      </w:pPr>
      <w:r w:rsidRPr="00FC2A43">
        <w:rPr>
          <w:sz w:val="28"/>
          <w:szCs w:val="28"/>
          <w:lang w:val="kk-KZ"/>
        </w:rPr>
        <w:t>Сонымен, біздің сыналған BSc</w:t>
      </w:r>
      <w:r w:rsidRPr="00FC2A43">
        <w:rPr>
          <w:sz w:val="28"/>
          <w:szCs w:val="28"/>
          <w:vertAlign w:val="subscript"/>
          <w:lang w:val="kk-KZ"/>
        </w:rPr>
        <w:t>1</w:t>
      </w:r>
      <w:r w:rsidRPr="00FC2A43">
        <w:rPr>
          <w:sz w:val="28"/>
          <w:szCs w:val="28"/>
          <w:lang w:val="kk-KZ"/>
        </w:rPr>
        <w:t>-15 және ВСа</w:t>
      </w:r>
      <w:r w:rsidRPr="00FC2A43">
        <w:rPr>
          <w:sz w:val="28"/>
          <w:szCs w:val="28"/>
          <w:vertAlign w:val="subscript"/>
          <w:lang w:val="kk-KZ"/>
        </w:rPr>
        <w:t>3</w:t>
      </w:r>
      <w:r w:rsidRPr="00FC2A43">
        <w:rPr>
          <w:lang w:val="kk-KZ"/>
        </w:rPr>
        <w:t>(m)</w:t>
      </w:r>
      <w:r w:rsidRPr="00FC2A43">
        <w:rPr>
          <w:sz w:val="28"/>
          <w:szCs w:val="28"/>
          <w:lang w:val="kk-KZ"/>
        </w:rPr>
        <w:t xml:space="preserve">-09 жартылай препаттық үлгілері бар нұсқалар ББК-1 ден ерекшеленбеді, тең дәрежеде нәтиже көрсетті, ал Миколар-В отандық биопрепаратынан жоғары көрсеткіш көрсетті.  </w:t>
      </w:r>
    </w:p>
    <w:p w14:paraId="7C14F9CF" w14:textId="77777777" w:rsidR="002C31EB" w:rsidRPr="00FC2A43" w:rsidRDefault="002C31EB" w:rsidP="002C31EB">
      <w:pPr>
        <w:ind w:firstLine="709"/>
        <w:jc w:val="both"/>
        <w:rPr>
          <w:sz w:val="28"/>
          <w:szCs w:val="28"/>
          <w:lang w:val="kk-KZ"/>
        </w:rPr>
      </w:pPr>
    </w:p>
    <w:p w14:paraId="1F727AD9" w14:textId="77777777" w:rsidR="00E3507B" w:rsidRPr="00FC2A43" w:rsidRDefault="003F55C5" w:rsidP="00FC2A43">
      <w:pPr>
        <w:jc w:val="both"/>
        <w:rPr>
          <w:sz w:val="28"/>
          <w:szCs w:val="28"/>
          <w:lang w:val="kk-KZ"/>
        </w:rPr>
      </w:pPr>
      <w:r w:rsidRPr="00FC2A43">
        <w:rPr>
          <w:sz w:val="28"/>
          <w:szCs w:val="28"/>
          <w:lang w:val="kk-KZ"/>
        </w:rPr>
        <w:t>Кесте 2</w:t>
      </w:r>
      <w:r w:rsidR="00933F1B" w:rsidRPr="00FC2A43">
        <w:rPr>
          <w:sz w:val="28"/>
          <w:szCs w:val="28"/>
          <w:lang w:val="kk-KZ"/>
        </w:rPr>
        <w:t>5</w:t>
      </w:r>
      <w:r w:rsidRPr="00FC2A43">
        <w:rPr>
          <w:sz w:val="28"/>
          <w:szCs w:val="28"/>
          <w:lang w:val="kk-KZ"/>
        </w:rPr>
        <w:t xml:space="preserve"> – </w:t>
      </w:r>
      <w:r w:rsidR="00A4375A" w:rsidRPr="00FC2A43">
        <w:rPr>
          <w:bCs/>
          <w:sz w:val="28"/>
          <w:szCs w:val="28"/>
          <w:lang w:val="kk-KZ"/>
        </w:rPr>
        <w:t>BSc</w:t>
      </w:r>
      <w:r w:rsidR="00A4375A" w:rsidRPr="00FC2A43">
        <w:rPr>
          <w:bCs/>
          <w:sz w:val="28"/>
          <w:szCs w:val="28"/>
          <w:vertAlign w:val="subscript"/>
          <w:lang w:val="kk-KZ"/>
        </w:rPr>
        <w:t>1</w:t>
      </w:r>
      <w:r w:rsidR="00A4375A" w:rsidRPr="00FC2A43">
        <w:rPr>
          <w:bCs/>
          <w:sz w:val="28"/>
          <w:szCs w:val="28"/>
          <w:lang w:val="kk-KZ"/>
        </w:rPr>
        <w:t xml:space="preserve">-15 және </w:t>
      </w:r>
      <w:r w:rsidR="00A4375A" w:rsidRPr="00FC2A43">
        <w:rPr>
          <w:sz w:val="28"/>
          <w:szCs w:val="28"/>
          <w:lang w:val="kk-KZ"/>
        </w:rPr>
        <w:t>ВСa</w:t>
      </w:r>
      <w:r w:rsidR="00A4375A" w:rsidRPr="00FC2A43">
        <w:rPr>
          <w:sz w:val="28"/>
          <w:szCs w:val="28"/>
          <w:vertAlign w:val="subscript"/>
          <w:lang w:val="kk-KZ"/>
        </w:rPr>
        <w:t>3</w:t>
      </w:r>
      <w:r w:rsidR="00A4375A" w:rsidRPr="00FC2A43">
        <w:rPr>
          <w:lang w:val="kk-KZ"/>
        </w:rPr>
        <w:t>(m)</w:t>
      </w:r>
      <w:r w:rsidR="00A4375A" w:rsidRPr="00FC2A43">
        <w:rPr>
          <w:sz w:val="28"/>
          <w:szCs w:val="28"/>
          <w:lang w:val="kk-KZ"/>
        </w:rPr>
        <w:t xml:space="preserve">-09 </w:t>
      </w:r>
      <w:r w:rsidRPr="00FC2A43">
        <w:rPr>
          <w:sz w:val="28"/>
          <w:szCs w:val="28"/>
          <w:lang w:val="kk-KZ"/>
        </w:rPr>
        <w:t>жартылай препараттық үлгілерімен өңделген учаскеден жиналған азиялық шегіртке дернәсілдерінің өлімі, олардың жаппай қырылуы кезеңі</w:t>
      </w:r>
      <w:r w:rsidRPr="00FC2A43">
        <w:rPr>
          <w:color w:val="FF0000"/>
          <w:sz w:val="28"/>
          <w:szCs w:val="28"/>
          <w:shd w:val="clear" w:color="auto" w:fill="FFFFFF" w:themeFill="background1"/>
          <w:lang w:val="kk-KZ"/>
        </w:rPr>
        <w:t xml:space="preserve"> </w:t>
      </w:r>
      <w:r w:rsidRPr="00FC2A43">
        <w:rPr>
          <w:sz w:val="28"/>
          <w:szCs w:val="28"/>
          <w:lang w:val="kk-KZ"/>
        </w:rPr>
        <w:t>(Далалық жағдай, торлы жәндікхана, 2021 ж.)</w:t>
      </w:r>
    </w:p>
    <w:p w14:paraId="4C6A21A9" w14:textId="77777777" w:rsidR="00E246FF" w:rsidRPr="00850529" w:rsidRDefault="00E246FF" w:rsidP="00FC2A43">
      <w:pPr>
        <w:jc w:val="both"/>
        <w:rPr>
          <w:color w:val="FF0000"/>
          <w:sz w:val="16"/>
          <w:szCs w:val="16"/>
          <w:lang w:val="kk-KZ"/>
        </w:rPr>
      </w:pPr>
    </w:p>
    <w:tbl>
      <w:tblPr>
        <w:tblStyle w:val="ad"/>
        <w:tblW w:w="0" w:type="auto"/>
        <w:tblInd w:w="108" w:type="dxa"/>
        <w:shd w:val="clear" w:color="auto" w:fill="FFFFFF" w:themeFill="background1"/>
        <w:tblLayout w:type="fixed"/>
        <w:tblLook w:val="04A0" w:firstRow="1" w:lastRow="0" w:firstColumn="1" w:lastColumn="0" w:noHBand="0" w:noVBand="1"/>
      </w:tblPr>
      <w:tblGrid>
        <w:gridCol w:w="849"/>
        <w:gridCol w:w="959"/>
        <w:gridCol w:w="882"/>
        <w:gridCol w:w="882"/>
        <w:gridCol w:w="882"/>
        <w:gridCol w:w="882"/>
        <w:gridCol w:w="882"/>
        <w:gridCol w:w="882"/>
        <w:gridCol w:w="882"/>
        <w:gridCol w:w="809"/>
        <w:gridCol w:w="798"/>
      </w:tblGrid>
      <w:tr w:rsidR="00E3507B" w:rsidRPr="00464D87" w14:paraId="6B77D1D3" w14:textId="77777777" w:rsidTr="00850529">
        <w:tc>
          <w:tcPr>
            <w:tcW w:w="849" w:type="dxa"/>
            <w:vMerge w:val="restart"/>
            <w:shd w:val="clear" w:color="auto" w:fill="FFFFFF" w:themeFill="background1"/>
            <w:vAlign w:val="center"/>
          </w:tcPr>
          <w:p w14:paraId="05DF89A4" w14:textId="77777777" w:rsidR="00E3507B" w:rsidRPr="00114549" w:rsidRDefault="00E3507B" w:rsidP="00850529">
            <w:pPr>
              <w:ind w:left="-80" w:right="-92"/>
              <w:jc w:val="center"/>
            </w:pPr>
            <w:r w:rsidRPr="00114549">
              <w:t>Штамм</w:t>
            </w:r>
          </w:p>
        </w:tc>
        <w:tc>
          <w:tcPr>
            <w:tcW w:w="959" w:type="dxa"/>
            <w:vMerge w:val="restart"/>
            <w:shd w:val="clear" w:color="auto" w:fill="FFFFFF" w:themeFill="background1"/>
            <w:vAlign w:val="center"/>
          </w:tcPr>
          <w:p w14:paraId="6BB00289" w14:textId="77777777" w:rsidR="00E3507B" w:rsidRPr="00114549" w:rsidRDefault="00E3507B" w:rsidP="00850529">
            <w:pPr>
              <w:jc w:val="center"/>
              <w:rPr>
                <w:lang w:val="kk-KZ"/>
              </w:rPr>
            </w:pPr>
            <w:r w:rsidRPr="00114549">
              <w:rPr>
                <w:lang w:val="kk-KZ"/>
              </w:rPr>
              <w:t>Суспензия</w:t>
            </w:r>
          </w:p>
        </w:tc>
        <w:tc>
          <w:tcPr>
            <w:tcW w:w="7781" w:type="dxa"/>
            <w:gridSpan w:val="9"/>
            <w:shd w:val="clear" w:color="auto" w:fill="FFFFFF" w:themeFill="background1"/>
            <w:vAlign w:val="center"/>
          </w:tcPr>
          <w:p w14:paraId="5A5E372E" w14:textId="77777777" w:rsidR="00E3507B" w:rsidRPr="00114549" w:rsidRDefault="00E3507B" w:rsidP="00850529">
            <w:pPr>
              <w:jc w:val="center"/>
              <w:rPr>
                <w:lang w:val="kk-KZ"/>
              </w:rPr>
            </w:pPr>
            <w:r w:rsidRPr="00114549">
              <w:rPr>
                <w:lang w:val="kk-KZ"/>
              </w:rPr>
              <w:t>Өлу жағдайы %, зақымданғаннан кейінгі тәулік</w:t>
            </w:r>
          </w:p>
        </w:tc>
      </w:tr>
      <w:tr w:rsidR="00E3507B" w:rsidRPr="00114549" w14:paraId="7E6ED5F2" w14:textId="77777777" w:rsidTr="00850529">
        <w:tc>
          <w:tcPr>
            <w:tcW w:w="849" w:type="dxa"/>
            <w:vMerge/>
            <w:shd w:val="clear" w:color="auto" w:fill="FFFFFF" w:themeFill="background1"/>
            <w:vAlign w:val="center"/>
          </w:tcPr>
          <w:p w14:paraId="6EB97DFE" w14:textId="77777777" w:rsidR="00E3507B" w:rsidRPr="00114549" w:rsidRDefault="00E3507B" w:rsidP="00850529">
            <w:pPr>
              <w:jc w:val="center"/>
              <w:rPr>
                <w:lang w:val="kk-KZ"/>
              </w:rPr>
            </w:pPr>
          </w:p>
        </w:tc>
        <w:tc>
          <w:tcPr>
            <w:tcW w:w="959" w:type="dxa"/>
            <w:vMerge/>
            <w:shd w:val="clear" w:color="auto" w:fill="FFFFFF" w:themeFill="background1"/>
            <w:vAlign w:val="center"/>
          </w:tcPr>
          <w:p w14:paraId="5D235A4E" w14:textId="77777777" w:rsidR="00E3507B" w:rsidRPr="00114549" w:rsidRDefault="00E3507B" w:rsidP="00850529">
            <w:pPr>
              <w:jc w:val="center"/>
              <w:rPr>
                <w:lang w:val="kk-KZ"/>
              </w:rPr>
            </w:pPr>
          </w:p>
        </w:tc>
        <w:tc>
          <w:tcPr>
            <w:tcW w:w="882" w:type="dxa"/>
            <w:shd w:val="clear" w:color="auto" w:fill="FFFFFF" w:themeFill="background1"/>
            <w:vAlign w:val="center"/>
          </w:tcPr>
          <w:p w14:paraId="304C44DE" w14:textId="77777777" w:rsidR="00E3507B" w:rsidRPr="00114549" w:rsidRDefault="00E3507B" w:rsidP="00850529">
            <w:pPr>
              <w:jc w:val="center"/>
            </w:pPr>
            <w:r w:rsidRPr="00114549">
              <w:t>5</w:t>
            </w:r>
          </w:p>
        </w:tc>
        <w:tc>
          <w:tcPr>
            <w:tcW w:w="882" w:type="dxa"/>
            <w:shd w:val="clear" w:color="auto" w:fill="FFFFFF" w:themeFill="background1"/>
            <w:vAlign w:val="center"/>
          </w:tcPr>
          <w:p w14:paraId="78FACD04" w14:textId="77777777" w:rsidR="00E3507B" w:rsidRPr="00114549" w:rsidRDefault="00E3507B" w:rsidP="00850529">
            <w:pPr>
              <w:jc w:val="center"/>
            </w:pPr>
            <w:r w:rsidRPr="00114549">
              <w:t>7</w:t>
            </w:r>
          </w:p>
        </w:tc>
        <w:tc>
          <w:tcPr>
            <w:tcW w:w="882" w:type="dxa"/>
            <w:shd w:val="clear" w:color="auto" w:fill="FFFFFF" w:themeFill="background1"/>
            <w:vAlign w:val="center"/>
          </w:tcPr>
          <w:p w14:paraId="48980086" w14:textId="77777777" w:rsidR="00E3507B" w:rsidRPr="00114549" w:rsidRDefault="00E3507B" w:rsidP="00850529">
            <w:pPr>
              <w:jc w:val="center"/>
            </w:pPr>
            <w:r w:rsidRPr="00114549">
              <w:t>9</w:t>
            </w:r>
          </w:p>
        </w:tc>
        <w:tc>
          <w:tcPr>
            <w:tcW w:w="882" w:type="dxa"/>
            <w:shd w:val="clear" w:color="auto" w:fill="FFFFFF" w:themeFill="background1"/>
            <w:vAlign w:val="center"/>
          </w:tcPr>
          <w:p w14:paraId="0A58E814" w14:textId="77777777" w:rsidR="00E3507B" w:rsidRPr="00114549" w:rsidRDefault="00E3507B" w:rsidP="00850529">
            <w:pPr>
              <w:jc w:val="center"/>
            </w:pPr>
            <w:r w:rsidRPr="00114549">
              <w:t>11</w:t>
            </w:r>
          </w:p>
        </w:tc>
        <w:tc>
          <w:tcPr>
            <w:tcW w:w="882" w:type="dxa"/>
            <w:shd w:val="clear" w:color="auto" w:fill="FFFFFF" w:themeFill="background1"/>
            <w:vAlign w:val="center"/>
          </w:tcPr>
          <w:p w14:paraId="0FCC011D" w14:textId="77777777" w:rsidR="00E3507B" w:rsidRPr="00114549" w:rsidRDefault="00E3507B" w:rsidP="00850529">
            <w:pPr>
              <w:jc w:val="center"/>
            </w:pPr>
            <w:r w:rsidRPr="00114549">
              <w:t>13</w:t>
            </w:r>
          </w:p>
        </w:tc>
        <w:tc>
          <w:tcPr>
            <w:tcW w:w="882" w:type="dxa"/>
            <w:shd w:val="clear" w:color="auto" w:fill="FFFFFF" w:themeFill="background1"/>
            <w:vAlign w:val="center"/>
          </w:tcPr>
          <w:p w14:paraId="205371B4" w14:textId="77777777" w:rsidR="00E3507B" w:rsidRPr="00114549" w:rsidRDefault="00E3507B" w:rsidP="00850529">
            <w:pPr>
              <w:jc w:val="center"/>
            </w:pPr>
            <w:r w:rsidRPr="00114549">
              <w:t>15</w:t>
            </w:r>
          </w:p>
        </w:tc>
        <w:tc>
          <w:tcPr>
            <w:tcW w:w="882" w:type="dxa"/>
            <w:shd w:val="clear" w:color="auto" w:fill="FFFFFF" w:themeFill="background1"/>
            <w:vAlign w:val="center"/>
          </w:tcPr>
          <w:p w14:paraId="3C3DDAC3" w14:textId="77777777" w:rsidR="00E3507B" w:rsidRPr="00114549" w:rsidRDefault="00E3507B" w:rsidP="00850529">
            <w:pPr>
              <w:jc w:val="center"/>
            </w:pPr>
            <w:r w:rsidRPr="00114549">
              <w:t>17</w:t>
            </w:r>
          </w:p>
        </w:tc>
        <w:tc>
          <w:tcPr>
            <w:tcW w:w="809" w:type="dxa"/>
            <w:shd w:val="clear" w:color="auto" w:fill="FFFFFF" w:themeFill="background1"/>
            <w:vAlign w:val="center"/>
          </w:tcPr>
          <w:p w14:paraId="2BFE328C" w14:textId="77777777" w:rsidR="00E3507B" w:rsidRPr="00114549" w:rsidRDefault="00E3507B" w:rsidP="00850529">
            <w:pPr>
              <w:jc w:val="center"/>
            </w:pPr>
            <w:r w:rsidRPr="00114549">
              <w:t>19</w:t>
            </w:r>
          </w:p>
        </w:tc>
        <w:tc>
          <w:tcPr>
            <w:tcW w:w="798" w:type="dxa"/>
            <w:shd w:val="clear" w:color="auto" w:fill="FFFFFF" w:themeFill="background1"/>
            <w:vAlign w:val="center"/>
          </w:tcPr>
          <w:p w14:paraId="51E5F82E" w14:textId="77777777" w:rsidR="00E3507B" w:rsidRPr="00114549" w:rsidRDefault="00E3507B" w:rsidP="00850529">
            <w:pPr>
              <w:jc w:val="center"/>
            </w:pPr>
            <w:r w:rsidRPr="00114549">
              <w:t>21</w:t>
            </w:r>
          </w:p>
        </w:tc>
      </w:tr>
      <w:tr w:rsidR="00E3507B" w:rsidRPr="00114549" w14:paraId="5140CB9B" w14:textId="77777777" w:rsidTr="00850529">
        <w:tc>
          <w:tcPr>
            <w:tcW w:w="9589" w:type="dxa"/>
            <w:gridSpan w:val="11"/>
            <w:shd w:val="clear" w:color="auto" w:fill="FFFFFF" w:themeFill="background1"/>
          </w:tcPr>
          <w:p w14:paraId="7D12B1ED" w14:textId="18DCA263" w:rsidR="00E3507B" w:rsidRPr="00114549" w:rsidRDefault="00EE0889" w:rsidP="00FC2A43">
            <w:pPr>
              <w:jc w:val="center"/>
            </w:pPr>
            <w:r w:rsidRPr="00114549">
              <w:rPr>
                <w:lang w:val="kk-KZ"/>
              </w:rPr>
              <w:t>т</w:t>
            </w:r>
            <w:r w:rsidR="00E3507B" w:rsidRPr="00114549">
              <w:t>аулы айма</w:t>
            </w:r>
            <w:r w:rsidR="00E3507B" w:rsidRPr="00114549">
              <w:rPr>
                <w:lang w:val="kk-KZ"/>
              </w:rPr>
              <w:t>қ</w:t>
            </w:r>
          </w:p>
        </w:tc>
      </w:tr>
      <w:tr w:rsidR="00E3507B" w:rsidRPr="00114549" w14:paraId="6B7D3F4D" w14:textId="77777777" w:rsidTr="00850529">
        <w:tc>
          <w:tcPr>
            <w:tcW w:w="849" w:type="dxa"/>
            <w:vMerge w:val="restart"/>
            <w:shd w:val="clear" w:color="auto" w:fill="FFFFFF" w:themeFill="background1"/>
          </w:tcPr>
          <w:p w14:paraId="3DCFD28C" w14:textId="77777777" w:rsidR="00E3507B" w:rsidRPr="00114549" w:rsidRDefault="00E3507B" w:rsidP="00FC2A43">
            <w:pPr>
              <w:jc w:val="both"/>
              <w:rPr>
                <w:lang w:val="kk-KZ"/>
              </w:rPr>
            </w:pPr>
            <w:r w:rsidRPr="00114549">
              <w:rPr>
                <w:bCs/>
              </w:rPr>
              <w:t>BSc</w:t>
            </w:r>
            <w:r w:rsidRPr="00114549">
              <w:rPr>
                <w:bCs/>
                <w:vertAlign w:val="subscript"/>
              </w:rPr>
              <w:t>1</w:t>
            </w:r>
            <w:r w:rsidRPr="00114549">
              <w:rPr>
                <w:bCs/>
              </w:rPr>
              <w:t>-15</w:t>
            </w:r>
          </w:p>
        </w:tc>
        <w:tc>
          <w:tcPr>
            <w:tcW w:w="959" w:type="dxa"/>
            <w:shd w:val="clear" w:color="auto" w:fill="FFFFFF" w:themeFill="background1"/>
          </w:tcPr>
          <w:p w14:paraId="68CD2B82" w14:textId="77777777" w:rsidR="00E3507B" w:rsidRPr="00114549" w:rsidRDefault="00E3507B" w:rsidP="00FC2A43">
            <w:pPr>
              <w:jc w:val="both"/>
              <w:rPr>
                <w:lang w:val="kk-KZ"/>
              </w:rPr>
            </w:pPr>
            <w:r w:rsidRPr="00114549">
              <w:rPr>
                <w:lang w:val="kk-KZ"/>
              </w:rPr>
              <w:t>Май</w:t>
            </w:r>
          </w:p>
        </w:tc>
        <w:tc>
          <w:tcPr>
            <w:tcW w:w="882" w:type="dxa"/>
            <w:shd w:val="clear" w:color="auto" w:fill="FFFFFF" w:themeFill="background1"/>
            <w:vAlign w:val="center"/>
          </w:tcPr>
          <w:p w14:paraId="220B1496" w14:textId="77777777" w:rsidR="00E3507B" w:rsidRPr="00114549" w:rsidRDefault="00E3507B" w:rsidP="00850529">
            <w:pPr>
              <w:jc w:val="center"/>
              <w:rPr>
                <w:bCs/>
                <w:lang w:val="kk-KZ"/>
              </w:rPr>
            </w:pPr>
            <w:r w:rsidRPr="00114549">
              <w:rPr>
                <w:bCs/>
              </w:rPr>
              <w:t>0,0</w:t>
            </w:r>
          </w:p>
        </w:tc>
        <w:tc>
          <w:tcPr>
            <w:tcW w:w="882" w:type="dxa"/>
            <w:shd w:val="clear" w:color="auto" w:fill="FFFFFF" w:themeFill="background1"/>
            <w:vAlign w:val="center"/>
          </w:tcPr>
          <w:p w14:paraId="1E2189B9" w14:textId="77777777" w:rsidR="00E3507B" w:rsidRPr="00114549" w:rsidRDefault="00E3507B" w:rsidP="00850529">
            <w:pPr>
              <w:jc w:val="center"/>
              <w:rPr>
                <w:bCs/>
                <w:lang w:val="kk-KZ"/>
              </w:rPr>
            </w:pPr>
            <w:r w:rsidRPr="00114549">
              <w:rPr>
                <w:bCs/>
              </w:rPr>
              <w:t>0,0</w:t>
            </w:r>
          </w:p>
        </w:tc>
        <w:tc>
          <w:tcPr>
            <w:tcW w:w="882" w:type="dxa"/>
            <w:shd w:val="clear" w:color="auto" w:fill="FFFFFF" w:themeFill="background1"/>
            <w:vAlign w:val="center"/>
          </w:tcPr>
          <w:p w14:paraId="07AD3FC6" w14:textId="77777777" w:rsidR="00E3507B" w:rsidRPr="00114549" w:rsidRDefault="00E3507B" w:rsidP="00850529">
            <w:pPr>
              <w:jc w:val="center"/>
              <w:rPr>
                <w:bCs/>
              </w:rPr>
            </w:pPr>
            <w:r w:rsidRPr="00114549">
              <w:rPr>
                <w:bCs/>
              </w:rPr>
              <w:t>5,00</w:t>
            </w:r>
            <w:r w:rsidRPr="00114549">
              <w:rPr>
                <w:bCs/>
                <w:lang w:val="kk-KZ"/>
              </w:rPr>
              <w:t>±2</w:t>
            </w:r>
            <w:r w:rsidRPr="00114549">
              <w:rPr>
                <w:bCs/>
              </w:rPr>
              <w:t>,89</w:t>
            </w:r>
          </w:p>
        </w:tc>
        <w:tc>
          <w:tcPr>
            <w:tcW w:w="882" w:type="dxa"/>
            <w:shd w:val="clear" w:color="auto" w:fill="FFFFFF" w:themeFill="background1"/>
            <w:vAlign w:val="center"/>
          </w:tcPr>
          <w:p w14:paraId="1C743FEF" w14:textId="77777777" w:rsidR="00E3507B" w:rsidRPr="00114549" w:rsidRDefault="00E3507B" w:rsidP="00850529">
            <w:pPr>
              <w:jc w:val="center"/>
              <w:rPr>
                <w:bCs/>
              </w:rPr>
            </w:pPr>
            <w:r w:rsidRPr="00114549">
              <w:rPr>
                <w:bCs/>
              </w:rPr>
              <w:t>32,5</w:t>
            </w:r>
            <w:r w:rsidRPr="00114549">
              <w:rPr>
                <w:bCs/>
                <w:lang w:val="kk-KZ"/>
              </w:rPr>
              <w:t>±8</w:t>
            </w:r>
            <w:r w:rsidRPr="00114549">
              <w:rPr>
                <w:bCs/>
              </w:rPr>
              <w:t>,21</w:t>
            </w:r>
          </w:p>
        </w:tc>
        <w:tc>
          <w:tcPr>
            <w:tcW w:w="882" w:type="dxa"/>
            <w:shd w:val="clear" w:color="auto" w:fill="FFFFFF" w:themeFill="background1"/>
            <w:vAlign w:val="center"/>
          </w:tcPr>
          <w:p w14:paraId="32C585B9" w14:textId="77777777" w:rsidR="00E3507B" w:rsidRPr="00114549" w:rsidRDefault="00E3507B" w:rsidP="00850529">
            <w:pPr>
              <w:jc w:val="center"/>
              <w:rPr>
                <w:bCs/>
              </w:rPr>
            </w:pPr>
            <w:r w:rsidRPr="00114549">
              <w:rPr>
                <w:bCs/>
              </w:rPr>
              <w:t>42,5</w:t>
            </w:r>
            <w:r w:rsidRPr="00114549">
              <w:rPr>
                <w:bCs/>
                <w:lang w:val="kk-KZ"/>
              </w:rPr>
              <w:t>±</w:t>
            </w:r>
            <w:r w:rsidRPr="00114549">
              <w:rPr>
                <w:bCs/>
              </w:rPr>
              <w:t>3,54</w:t>
            </w:r>
          </w:p>
        </w:tc>
        <w:tc>
          <w:tcPr>
            <w:tcW w:w="882" w:type="dxa"/>
            <w:shd w:val="clear" w:color="auto" w:fill="FFFFFF" w:themeFill="background1"/>
            <w:vAlign w:val="center"/>
          </w:tcPr>
          <w:p w14:paraId="5EA7D223" w14:textId="77777777" w:rsidR="00E3507B" w:rsidRPr="00114549" w:rsidRDefault="00E3507B" w:rsidP="00850529">
            <w:pPr>
              <w:jc w:val="center"/>
              <w:rPr>
                <w:bCs/>
              </w:rPr>
            </w:pPr>
            <w:r w:rsidRPr="00114549">
              <w:rPr>
                <w:bCs/>
              </w:rPr>
              <w:t>62,5</w:t>
            </w:r>
            <w:r w:rsidRPr="00114549">
              <w:rPr>
                <w:bCs/>
                <w:lang w:val="kk-KZ"/>
              </w:rPr>
              <w:t>±</w:t>
            </w:r>
            <w:r w:rsidRPr="00114549">
              <w:rPr>
                <w:bCs/>
              </w:rPr>
              <w:t>9,13</w:t>
            </w:r>
          </w:p>
        </w:tc>
        <w:tc>
          <w:tcPr>
            <w:tcW w:w="882" w:type="dxa"/>
            <w:shd w:val="clear" w:color="auto" w:fill="FFFFFF" w:themeFill="background1"/>
            <w:vAlign w:val="center"/>
          </w:tcPr>
          <w:p w14:paraId="673570F0" w14:textId="77777777" w:rsidR="00E3507B" w:rsidRPr="00114549" w:rsidRDefault="00E3507B" w:rsidP="00850529">
            <w:pPr>
              <w:jc w:val="center"/>
              <w:rPr>
                <w:bCs/>
              </w:rPr>
            </w:pPr>
            <w:r w:rsidRPr="00114549">
              <w:rPr>
                <w:bCs/>
              </w:rPr>
              <w:t>70,0</w:t>
            </w:r>
            <w:r w:rsidRPr="00114549">
              <w:rPr>
                <w:bCs/>
                <w:lang w:val="kk-KZ"/>
              </w:rPr>
              <w:t>±</w:t>
            </w:r>
            <w:r w:rsidRPr="00114549">
              <w:rPr>
                <w:bCs/>
              </w:rPr>
              <w:t>2,89</w:t>
            </w:r>
          </w:p>
        </w:tc>
        <w:tc>
          <w:tcPr>
            <w:tcW w:w="809" w:type="dxa"/>
            <w:shd w:val="clear" w:color="auto" w:fill="FFFFFF" w:themeFill="background1"/>
            <w:vAlign w:val="center"/>
          </w:tcPr>
          <w:p w14:paraId="083A9A6E" w14:textId="77777777" w:rsidR="00E3507B" w:rsidRPr="00114549" w:rsidRDefault="00E3507B" w:rsidP="00850529">
            <w:pPr>
              <w:jc w:val="center"/>
            </w:pPr>
            <w:r w:rsidRPr="00114549">
              <w:rPr>
                <w:bCs/>
              </w:rPr>
              <w:t>77,5</w:t>
            </w:r>
            <w:r w:rsidRPr="00114549">
              <w:rPr>
                <w:bCs/>
                <w:lang w:val="kk-KZ"/>
              </w:rPr>
              <w:t>±</w:t>
            </w:r>
            <w:r w:rsidRPr="00114549">
              <w:rPr>
                <w:bCs/>
              </w:rPr>
              <w:t>3,04</w:t>
            </w:r>
          </w:p>
        </w:tc>
        <w:tc>
          <w:tcPr>
            <w:tcW w:w="798" w:type="dxa"/>
            <w:shd w:val="clear" w:color="auto" w:fill="FFFFFF" w:themeFill="background1"/>
            <w:vAlign w:val="center"/>
          </w:tcPr>
          <w:p w14:paraId="4B432F5F" w14:textId="77777777" w:rsidR="00E3507B" w:rsidRPr="00114549" w:rsidRDefault="00E3507B" w:rsidP="00850529">
            <w:pPr>
              <w:jc w:val="center"/>
            </w:pPr>
            <w:r w:rsidRPr="00114549">
              <w:rPr>
                <w:bCs/>
              </w:rPr>
              <w:t>77,5</w:t>
            </w:r>
            <w:r w:rsidRPr="00114549">
              <w:rPr>
                <w:bCs/>
                <w:lang w:val="kk-KZ"/>
              </w:rPr>
              <w:t>±</w:t>
            </w:r>
            <w:r w:rsidRPr="00114549">
              <w:rPr>
                <w:bCs/>
              </w:rPr>
              <w:t>3,04</w:t>
            </w:r>
          </w:p>
        </w:tc>
      </w:tr>
      <w:tr w:rsidR="00E3507B" w:rsidRPr="00114549" w14:paraId="12798BBB" w14:textId="77777777" w:rsidTr="00850529">
        <w:tc>
          <w:tcPr>
            <w:tcW w:w="849" w:type="dxa"/>
            <w:vMerge/>
            <w:shd w:val="clear" w:color="auto" w:fill="FFFFFF" w:themeFill="background1"/>
          </w:tcPr>
          <w:p w14:paraId="3EF26D7A" w14:textId="77777777" w:rsidR="00E3507B" w:rsidRPr="00114549" w:rsidRDefault="00E3507B" w:rsidP="00FC2A43">
            <w:pPr>
              <w:jc w:val="both"/>
              <w:rPr>
                <w:lang w:val="kk-KZ"/>
              </w:rPr>
            </w:pPr>
          </w:p>
        </w:tc>
        <w:tc>
          <w:tcPr>
            <w:tcW w:w="959" w:type="dxa"/>
            <w:shd w:val="clear" w:color="auto" w:fill="FFFFFF" w:themeFill="background1"/>
          </w:tcPr>
          <w:p w14:paraId="755EA893" w14:textId="77777777" w:rsidR="00E3507B" w:rsidRPr="00114549" w:rsidRDefault="00E3507B" w:rsidP="00FC2A43">
            <w:pPr>
              <w:jc w:val="both"/>
              <w:rPr>
                <w:lang w:val="kk-KZ"/>
              </w:rPr>
            </w:pPr>
            <w:r w:rsidRPr="00114549">
              <w:rPr>
                <w:lang w:val="kk-KZ"/>
              </w:rPr>
              <w:t>Су</w:t>
            </w:r>
          </w:p>
        </w:tc>
        <w:tc>
          <w:tcPr>
            <w:tcW w:w="882" w:type="dxa"/>
            <w:shd w:val="clear" w:color="auto" w:fill="FFFFFF" w:themeFill="background1"/>
            <w:vAlign w:val="center"/>
          </w:tcPr>
          <w:p w14:paraId="4B7605A4" w14:textId="77777777" w:rsidR="00E3507B" w:rsidRPr="00114549" w:rsidRDefault="00E3507B" w:rsidP="00850529">
            <w:pPr>
              <w:jc w:val="center"/>
              <w:rPr>
                <w:bCs/>
                <w:lang w:val="kk-KZ"/>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09C33056" w14:textId="77777777" w:rsidR="00E3507B" w:rsidRPr="00114549" w:rsidRDefault="00E3507B" w:rsidP="00850529">
            <w:pPr>
              <w:jc w:val="center"/>
              <w:rPr>
                <w:bCs/>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2021F8DC" w14:textId="77777777" w:rsidR="00E3507B" w:rsidRPr="00114549" w:rsidRDefault="00E3507B" w:rsidP="00850529">
            <w:pPr>
              <w:jc w:val="center"/>
              <w:rPr>
                <w:bCs/>
              </w:rPr>
            </w:pPr>
            <w:r w:rsidRPr="00114549">
              <w:rPr>
                <w:bCs/>
              </w:rPr>
              <w:t>10,0</w:t>
            </w:r>
            <w:r w:rsidRPr="00114549">
              <w:rPr>
                <w:bCs/>
                <w:lang w:val="kk-KZ"/>
              </w:rPr>
              <w:t>±</w:t>
            </w:r>
            <w:r w:rsidRPr="00114549">
              <w:rPr>
                <w:bCs/>
              </w:rPr>
              <w:t>5,77</w:t>
            </w:r>
          </w:p>
        </w:tc>
        <w:tc>
          <w:tcPr>
            <w:tcW w:w="882" w:type="dxa"/>
            <w:shd w:val="clear" w:color="auto" w:fill="FFFFFF" w:themeFill="background1"/>
            <w:vAlign w:val="center"/>
          </w:tcPr>
          <w:p w14:paraId="5254CA71" w14:textId="77777777" w:rsidR="00E3507B" w:rsidRPr="00114549" w:rsidRDefault="00E3507B" w:rsidP="00850529">
            <w:pPr>
              <w:jc w:val="center"/>
              <w:rPr>
                <w:bCs/>
              </w:rPr>
            </w:pPr>
            <w:r w:rsidRPr="00114549">
              <w:rPr>
                <w:bCs/>
              </w:rPr>
              <w:t>17,5</w:t>
            </w:r>
            <w:r w:rsidRPr="00114549">
              <w:rPr>
                <w:bCs/>
                <w:lang w:val="kk-KZ"/>
              </w:rPr>
              <w:t>±</w:t>
            </w:r>
            <w:r w:rsidRPr="00114549">
              <w:rPr>
                <w:bCs/>
              </w:rPr>
              <w:t>6,29</w:t>
            </w:r>
          </w:p>
        </w:tc>
        <w:tc>
          <w:tcPr>
            <w:tcW w:w="882" w:type="dxa"/>
            <w:shd w:val="clear" w:color="auto" w:fill="FFFFFF" w:themeFill="background1"/>
            <w:vAlign w:val="center"/>
          </w:tcPr>
          <w:p w14:paraId="19E72593" w14:textId="77777777" w:rsidR="00E3507B" w:rsidRPr="00114549" w:rsidRDefault="00E3507B" w:rsidP="00850529">
            <w:pPr>
              <w:jc w:val="center"/>
              <w:rPr>
                <w:bCs/>
              </w:rPr>
            </w:pPr>
            <w:r w:rsidRPr="00114549">
              <w:rPr>
                <w:bCs/>
              </w:rPr>
              <w:t>30,0</w:t>
            </w:r>
            <w:r w:rsidRPr="00114549">
              <w:rPr>
                <w:bCs/>
                <w:lang w:val="kk-KZ"/>
              </w:rPr>
              <w:t>±7</w:t>
            </w:r>
            <w:r w:rsidRPr="00114549">
              <w:rPr>
                <w:bCs/>
              </w:rPr>
              <w:t>,07</w:t>
            </w:r>
          </w:p>
        </w:tc>
        <w:tc>
          <w:tcPr>
            <w:tcW w:w="882" w:type="dxa"/>
            <w:shd w:val="clear" w:color="auto" w:fill="FFFFFF" w:themeFill="background1"/>
            <w:vAlign w:val="center"/>
          </w:tcPr>
          <w:p w14:paraId="539927AE" w14:textId="77777777" w:rsidR="00E3507B" w:rsidRPr="00114549" w:rsidRDefault="00E3507B" w:rsidP="00850529">
            <w:pPr>
              <w:jc w:val="center"/>
              <w:rPr>
                <w:bCs/>
              </w:rPr>
            </w:pPr>
            <w:r w:rsidRPr="00114549">
              <w:rPr>
                <w:bCs/>
              </w:rPr>
              <w:t>37,5</w:t>
            </w:r>
            <w:r w:rsidRPr="00114549">
              <w:rPr>
                <w:bCs/>
                <w:lang w:val="kk-KZ"/>
              </w:rPr>
              <w:t>±7</w:t>
            </w:r>
            <w:r w:rsidRPr="00114549">
              <w:rPr>
                <w:bCs/>
              </w:rPr>
              <w:t>,50</w:t>
            </w:r>
          </w:p>
        </w:tc>
        <w:tc>
          <w:tcPr>
            <w:tcW w:w="882" w:type="dxa"/>
            <w:shd w:val="clear" w:color="auto" w:fill="FFFFFF" w:themeFill="background1"/>
            <w:vAlign w:val="center"/>
          </w:tcPr>
          <w:p w14:paraId="35942FA7" w14:textId="77777777" w:rsidR="00E3507B" w:rsidRPr="00114549" w:rsidRDefault="00E3507B" w:rsidP="00850529">
            <w:pPr>
              <w:jc w:val="center"/>
              <w:rPr>
                <w:bCs/>
              </w:rPr>
            </w:pPr>
            <w:r w:rsidRPr="00114549">
              <w:rPr>
                <w:bCs/>
              </w:rPr>
              <w:t>55,0</w:t>
            </w:r>
            <w:r w:rsidRPr="00114549">
              <w:rPr>
                <w:bCs/>
                <w:lang w:val="kk-KZ"/>
              </w:rPr>
              <w:t>±</w:t>
            </w:r>
            <w:r w:rsidRPr="00114549">
              <w:rPr>
                <w:bCs/>
              </w:rPr>
              <w:t>4,79</w:t>
            </w:r>
          </w:p>
        </w:tc>
        <w:tc>
          <w:tcPr>
            <w:tcW w:w="809" w:type="dxa"/>
            <w:shd w:val="clear" w:color="auto" w:fill="FFFFFF" w:themeFill="background1"/>
            <w:vAlign w:val="center"/>
          </w:tcPr>
          <w:p w14:paraId="10F4F3A9" w14:textId="77777777" w:rsidR="00E3507B" w:rsidRPr="00114549" w:rsidRDefault="00E3507B" w:rsidP="00850529">
            <w:pPr>
              <w:jc w:val="center"/>
              <w:rPr>
                <w:bCs/>
              </w:rPr>
            </w:pPr>
            <w:r w:rsidRPr="00114549">
              <w:rPr>
                <w:bCs/>
              </w:rPr>
              <w:t>67,5</w:t>
            </w:r>
            <w:r w:rsidRPr="00114549">
              <w:rPr>
                <w:bCs/>
                <w:lang w:val="kk-KZ"/>
              </w:rPr>
              <w:t>±</w:t>
            </w:r>
            <w:r w:rsidRPr="00114549">
              <w:rPr>
                <w:bCs/>
              </w:rPr>
              <w:t>4,08</w:t>
            </w:r>
          </w:p>
        </w:tc>
        <w:tc>
          <w:tcPr>
            <w:tcW w:w="798" w:type="dxa"/>
            <w:shd w:val="clear" w:color="auto" w:fill="FFFFFF" w:themeFill="background1"/>
            <w:vAlign w:val="center"/>
          </w:tcPr>
          <w:p w14:paraId="203453A4" w14:textId="77777777" w:rsidR="00E3507B" w:rsidRPr="00114549" w:rsidRDefault="00E3507B" w:rsidP="00850529">
            <w:pPr>
              <w:jc w:val="center"/>
              <w:rPr>
                <w:bCs/>
                <w:lang w:val="kk-KZ"/>
              </w:rPr>
            </w:pPr>
            <w:r w:rsidRPr="00114549">
              <w:rPr>
                <w:bCs/>
              </w:rPr>
              <w:t>70,0</w:t>
            </w:r>
            <w:r w:rsidRPr="00114549">
              <w:rPr>
                <w:bCs/>
                <w:lang w:val="kk-KZ"/>
              </w:rPr>
              <w:t>±5</w:t>
            </w:r>
            <w:r w:rsidRPr="00114549">
              <w:rPr>
                <w:bCs/>
              </w:rPr>
              <w:t>,09</w:t>
            </w:r>
          </w:p>
        </w:tc>
      </w:tr>
      <w:tr w:rsidR="00E3507B" w:rsidRPr="00114549" w14:paraId="74CA1891" w14:textId="77777777" w:rsidTr="00850529">
        <w:tc>
          <w:tcPr>
            <w:tcW w:w="9589" w:type="dxa"/>
            <w:gridSpan w:val="11"/>
            <w:shd w:val="clear" w:color="auto" w:fill="FFFFFF" w:themeFill="background1"/>
          </w:tcPr>
          <w:p w14:paraId="5BF22D8B" w14:textId="51553734" w:rsidR="00E3507B" w:rsidRPr="00114549" w:rsidRDefault="00EE0889" w:rsidP="00FC2A43">
            <w:pPr>
              <w:jc w:val="center"/>
              <w:rPr>
                <w:bCs/>
                <w:lang w:val="kk-KZ"/>
              </w:rPr>
            </w:pPr>
            <w:r w:rsidRPr="00114549">
              <w:rPr>
                <w:bCs/>
                <w:lang w:val="kk-KZ"/>
              </w:rPr>
              <w:t>д</w:t>
            </w:r>
            <w:r w:rsidR="00E3507B" w:rsidRPr="00114549">
              <w:rPr>
                <w:bCs/>
                <w:lang w:val="kk-KZ"/>
              </w:rPr>
              <w:t>алалы аймақ</w:t>
            </w:r>
          </w:p>
        </w:tc>
      </w:tr>
      <w:tr w:rsidR="00E3507B" w:rsidRPr="00114549" w14:paraId="7095280A" w14:textId="77777777" w:rsidTr="00850529">
        <w:tc>
          <w:tcPr>
            <w:tcW w:w="849" w:type="dxa"/>
            <w:vMerge w:val="restart"/>
            <w:shd w:val="clear" w:color="auto" w:fill="FFFFFF" w:themeFill="background1"/>
          </w:tcPr>
          <w:p w14:paraId="081D622C" w14:textId="0382DFD7" w:rsidR="00E3507B" w:rsidRPr="00114549" w:rsidRDefault="00E3507B" w:rsidP="00FC2A43">
            <w:pPr>
              <w:jc w:val="both"/>
              <w:rPr>
                <w:lang w:val="kk-KZ"/>
              </w:rPr>
            </w:pPr>
            <w:r w:rsidRPr="00114549">
              <w:t>ВСa</w:t>
            </w:r>
            <w:r w:rsidRPr="00114549">
              <w:rPr>
                <w:vertAlign w:val="subscript"/>
                <w:lang w:val="kk-KZ"/>
              </w:rPr>
              <w:t>3</w:t>
            </w:r>
            <w:r w:rsidR="00850529">
              <w:rPr>
                <w:vertAlign w:val="subscript"/>
                <w:lang w:val="kk-KZ"/>
              </w:rPr>
              <w:t xml:space="preserve"> </w:t>
            </w:r>
            <w:r w:rsidRPr="00114549">
              <w:t>(m)-09</w:t>
            </w:r>
          </w:p>
        </w:tc>
        <w:tc>
          <w:tcPr>
            <w:tcW w:w="959" w:type="dxa"/>
            <w:shd w:val="clear" w:color="auto" w:fill="FFFFFF" w:themeFill="background1"/>
          </w:tcPr>
          <w:p w14:paraId="6A4BF03F" w14:textId="77777777" w:rsidR="00E3507B" w:rsidRPr="00114549" w:rsidRDefault="00E3507B" w:rsidP="00FC2A43">
            <w:pPr>
              <w:jc w:val="both"/>
              <w:rPr>
                <w:lang w:val="kk-KZ"/>
              </w:rPr>
            </w:pPr>
            <w:r w:rsidRPr="00114549">
              <w:rPr>
                <w:lang w:val="kk-KZ"/>
              </w:rPr>
              <w:t>Май</w:t>
            </w:r>
          </w:p>
        </w:tc>
        <w:tc>
          <w:tcPr>
            <w:tcW w:w="882" w:type="dxa"/>
            <w:shd w:val="clear" w:color="auto" w:fill="FFFFFF" w:themeFill="background1"/>
            <w:vAlign w:val="center"/>
          </w:tcPr>
          <w:p w14:paraId="7E4C9EEA" w14:textId="77777777" w:rsidR="00E3507B" w:rsidRPr="00114549" w:rsidRDefault="00E3507B" w:rsidP="00850529">
            <w:pPr>
              <w:jc w:val="center"/>
              <w:rPr>
                <w:bCs/>
              </w:rPr>
            </w:pPr>
            <w:r w:rsidRPr="00114549">
              <w:rPr>
                <w:bCs/>
              </w:rPr>
              <w:t>0,0</w:t>
            </w:r>
          </w:p>
        </w:tc>
        <w:tc>
          <w:tcPr>
            <w:tcW w:w="882" w:type="dxa"/>
            <w:shd w:val="clear" w:color="auto" w:fill="FFFFFF" w:themeFill="background1"/>
            <w:vAlign w:val="center"/>
          </w:tcPr>
          <w:p w14:paraId="5C7964C7" w14:textId="77777777" w:rsidR="00E3507B" w:rsidRPr="00114549" w:rsidRDefault="00E3507B" w:rsidP="00850529">
            <w:pPr>
              <w:jc w:val="center"/>
              <w:rPr>
                <w:bCs/>
              </w:rPr>
            </w:pPr>
            <w:r w:rsidRPr="00114549">
              <w:rPr>
                <w:bCs/>
              </w:rPr>
              <w:t>12,5</w:t>
            </w:r>
            <w:r w:rsidRPr="00114549">
              <w:rPr>
                <w:bCs/>
                <w:lang w:val="kk-KZ"/>
              </w:rPr>
              <w:t>±</w:t>
            </w:r>
            <w:r w:rsidRPr="00114549">
              <w:rPr>
                <w:bCs/>
              </w:rPr>
              <w:t>12,5</w:t>
            </w:r>
          </w:p>
        </w:tc>
        <w:tc>
          <w:tcPr>
            <w:tcW w:w="882" w:type="dxa"/>
            <w:shd w:val="clear" w:color="auto" w:fill="FFFFFF" w:themeFill="background1"/>
            <w:vAlign w:val="center"/>
          </w:tcPr>
          <w:p w14:paraId="381C042E" w14:textId="77777777" w:rsidR="00E3507B" w:rsidRPr="00114549" w:rsidRDefault="00E3507B" w:rsidP="00850529">
            <w:pPr>
              <w:jc w:val="center"/>
              <w:rPr>
                <w:bCs/>
              </w:rPr>
            </w:pPr>
            <w:r w:rsidRPr="00114549">
              <w:rPr>
                <w:bCs/>
              </w:rPr>
              <w:t>20,0</w:t>
            </w:r>
            <w:r w:rsidRPr="00114549">
              <w:rPr>
                <w:bCs/>
                <w:lang w:val="kk-KZ"/>
              </w:rPr>
              <w:t>±</w:t>
            </w:r>
            <w:r w:rsidRPr="00114549">
              <w:rPr>
                <w:bCs/>
              </w:rPr>
              <w:t>8,02</w:t>
            </w:r>
          </w:p>
        </w:tc>
        <w:tc>
          <w:tcPr>
            <w:tcW w:w="882" w:type="dxa"/>
            <w:shd w:val="clear" w:color="auto" w:fill="FFFFFF" w:themeFill="background1"/>
            <w:vAlign w:val="center"/>
          </w:tcPr>
          <w:p w14:paraId="25D9230B" w14:textId="77777777" w:rsidR="00E3507B" w:rsidRPr="00114549" w:rsidRDefault="00E3507B" w:rsidP="00850529">
            <w:pPr>
              <w:jc w:val="center"/>
              <w:rPr>
                <w:bCs/>
              </w:rPr>
            </w:pPr>
            <w:r w:rsidRPr="00114549">
              <w:rPr>
                <w:bCs/>
              </w:rPr>
              <w:t>42,5</w:t>
            </w:r>
            <w:r w:rsidRPr="00114549">
              <w:rPr>
                <w:bCs/>
                <w:lang w:val="kk-KZ"/>
              </w:rPr>
              <w:t>±</w:t>
            </w:r>
            <w:r w:rsidRPr="00114549">
              <w:rPr>
                <w:bCs/>
              </w:rPr>
              <w:t>9,29</w:t>
            </w:r>
          </w:p>
        </w:tc>
        <w:tc>
          <w:tcPr>
            <w:tcW w:w="882" w:type="dxa"/>
            <w:shd w:val="clear" w:color="auto" w:fill="FFFFFF" w:themeFill="background1"/>
            <w:vAlign w:val="center"/>
          </w:tcPr>
          <w:p w14:paraId="162217AB" w14:textId="77777777" w:rsidR="00E3507B" w:rsidRPr="00114549" w:rsidRDefault="00E3507B" w:rsidP="00850529">
            <w:pPr>
              <w:jc w:val="center"/>
              <w:rPr>
                <w:bCs/>
              </w:rPr>
            </w:pPr>
            <w:r w:rsidRPr="00114549">
              <w:rPr>
                <w:bCs/>
              </w:rPr>
              <w:t>50,0</w:t>
            </w:r>
            <w:r w:rsidRPr="00114549">
              <w:rPr>
                <w:bCs/>
                <w:lang w:val="kk-KZ"/>
              </w:rPr>
              <w:t>±</w:t>
            </w:r>
            <w:r w:rsidRPr="00114549">
              <w:rPr>
                <w:bCs/>
              </w:rPr>
              <w:t>7,07</w:t>
            </w:r>
          </w:p>
        </w:tc>
        <w:tc>
          <w:tcPr>
            <w:tcW w:w="882" w:type="dxa"/>
            <w:shd w:val="clear" w:color="auto" w:fill="FFFFFF" w:themeFill="background1"/>
            <w:vAlign w:val="center"/>
          </w:tcPr>
          <w:p w14:paraId="34F2B737" w14:textId="77777777" w:rsidR="00E3507B" w:rsidRPr="00114549" w:rsidRDefault="00E3507B" w:rsidP="00850529">
            <w:pPr>
              <w:jc w:val="center"/>
              <w:rPr>
                <w:bCs/>
              </w:rPr>
            </w:pPr>
            <w:r w:rsidRPr="00114549">
              <w:rPr>
                <w:bCs/>
              </w:rPr>
              <w:t>60,0</w:t>
            </w:r>
            <w:r w:rsidRPr="00114549">
              <w:rPr>
                <w:bCs/>
                <w:lang w:val="kk-KZ"/>
              </w:rPr>
              <w:t>±</w:t>
            </w:r>
            <w:r w:rsidRPr="00114549">
              <w:rPr>
                <w:bCs/>
              </w:rPr>
              <w:t>6,29</w:t>
            </w:r>
          </w:p>
        </w:tc>
        <w:tc>
          <w:tcPr>
            <w:tcW w:w="882" w:type="dxa"/>
            <w:shd w:val="clear" w:color="auto" w:fill="FFFFFF" w:themeFill="background1"/>
            <w:vAlign w:val="center"/>
          </w:tcPr>
          <w:p w14:paraId="5E6B8661" w14:textId="77777777" w:rsidR="00E3507B" w:rsidRPr="00114549" w:rsidRDefault="00E3507B" w:rsidP="00850529">
            <w:pPr>
              <w:jc w:val="center"/>
              <w:rPr>
                <w:bCs/>
              </w:rPr>
            </w:pPr>
            <w:r w:rsidRPr="00114549">
              <w:rPr>
                <w:bCs/>
              </w:rPr>
              <w:t>70,0</w:t>
            </w:r>
            <w:r w:rsidRPr="00114549">
              <w:rPr>
                <w:bCs/>
                <w:lang w:val="kk-KZ"/>
              </w:rPr>
              <w:t>±</w:t>
            </w:r>
            <w:r w:rsidRPr="00114549">
              <w:rPr>
                <w:bCs/>
              </w:rPr>
              <w:t>4,08</w:t>
            </w:r>
          </w:p>
        </w:tc>
        <w:tc>
          <w:tcPr>
            <w:tcW w:w="809" w:type="dxa"/>
            <w:shd w:val="clear" w:color="auto" w:fill="FFFFFF" w:themeFill="background1"/>
            <w:vAlign w:val="center"/>
          </w:tcPr>
          <w:p w14:paraId="5E0F296D" w14:textId="77777777" w:rsidR="00E3507B" w:rsidRPr="00114549" w:rsidRDefault="00E3507B" w:rsidP="00850529">
            <w:pPr>
              <w:jc w:val="center"/>
              <w:rPr>
                <w:bCs/>
                <w:lang w:val="kk-KZ"/>
              </w:rPr>
            </w:pPr>
            <w:r w:rsidRPr="00114549">
              <w:rPr>
                <w:bCs/>
              </w:rPr>
              <w:t>75,0</w:t>
            </w:r>
            <w:r w:rsidRPr="00114549">
              <w:rPr>
                <w:bCs/>
                <w:lang w:val="kk-KZ"/>
              </w:rPr>
              <w:t>±</w:t>
            </w:r>
            <w:r w:rsidRPr="00114549">
              <w:rPr>
                <w:bCs/>
              </w:rPr>
              <w:t>4,08</w:t>
            </w:r>
          </w:p>
        </w:tc>
        <w:tc>
          <w:tcPr>
            <w:tcW w:w="798" w:type="dxa"/>
            <w:shd w:val="clear" w:color="auto" w:fill="FFFFFF" w:themeFill="background1"/>
            <w:vAlign w:val="center"/>
          </w:tcPr>
          <w:p w14:paraId="06B533E9" w14:textId="77777777" w:rsidR="00E3507B" w:rsidRPr="00114549" w:rsidRDefault="00E3507B" w:rsidP="00850529">
            <w:pPr>
              <w:jc w:val="center"/>
              <w:rPr>
                <w:bCs/>
                <w:lang w:val="kk-KZ"/>
              </w:rPr>
            </w:pPr>
            <w:r w:rsidRPr="00114549">
              <w:rPr>
                <w:bCs/>
              </w:rPr>
              <w:t>75,0</w:t>
            </w:r>
            <w:r w:rsidRPr="00114549">
              <w:rPr>
                <w:bCs/>
                <w:lang w:val="kk-KZ"/>
              </w:rPr>
              <w:t>±</w:t>
            </w:r>
            <w:r w:rsidRPr="00114549">
              <w:rPr>
                <w:bCs/>
              </w:rPr>
              <w:t>4,08</w:t>
            </w:r>
          </w:p>
        </w:tc>
      </w:tr>
      <w:tr w:rsidR="00E3507B" w:rsidRPr="00114549" w14:paraId="32A62D21" w14:textId="77777777" w:rsidTr="00850529">
        <w:tc>
          <w:tcPr>
            <w:tcW w:w="849" w:type="dxa"/>
            <w:vMerge/>
            <w:shd w:val="clear" w:color="auto" w:fill="FFFFFF" w:themeFill="background1"/>
          </w:tcPr>
          <w:p w14:paraId="252E02E4" w14:textId="77777777" w:rsidR="00E3507B" w:rsidRPr="00114549" w:rsidRDefault="00E3507B" w:rsidP="00FC2A43">
            <w:pPr>
              <w:jc w:val="both"/>
              <w:rPr>
                <w:lang w:val="kk-KZ"/>
              </w:rPr>
            </w:pPr>
          </w:p>
        </w:tc>
        <w:tc>
          <w:tcPr>
            <w:tcW w:w="959" w:type="dxa"/>
            <w:shd w:val="clear" w:color="auto" w:fill="FFFFFF" w:themeFill="background1"/>
          </w:tcPr>
          <w:p w14:paraId="7131B706" w14:textId="77777777" w:rsidR="00E3507B" w:rsidRPr="00114549" w:rsidRDefault="00E3507B" w:rsidP="00FC2A43">
            <w:pPr>
              <w:jc w:val="both"/>
              <w:rPr>
                <w:lang w:val="kk-KZ"/>
              </w:rPr>
            </w:pPr>
            <w:r w:rsidRPr="00114549">
              <w:rPr>
                <w:lang w:val="kk-KZ"/>
              </w:rPr>
              <w:t>Су</w:t>
            </w:r>
          </w:p>
        </w:tc>
        <w:tc>
          <w:tcPr>
            <w:tcW w:w="882" w:type="dxa"/>
            <w:shd w:val="clear" w:color="auto" w:fill="FFFFFF" w:themeFill="background1"/>
            <w:vAlign w:val="center"/>
          </w:tcPr>
          <w:p w14:paraId="1B4744FD" w14:textId="77777777" w:rsidR="00E3507B" w:rsidRPr="00114549" w:rsidRDefault="00E3507B" w:rsidP="00850529">
            <w:pPr>
              <w:jc w:val="center"/>
              <w:rPr>
                <w:bCs/>
                <w:lang w:val="kk-KZ"/>
              </w:rPr>
            </w:pPr>
            <w:r w:rsidRPr="00114549">
              <w:rPr>
                <w:bCs/>
              </w:rPr>
              <w:t>0,0</w:t>
            </w:r>
          </w:p>
        </w:tc>
        <w:tc>
          <w:tcPr>
            <w:tcW w:w="882" w:type="dxa"/>
            <w:shd w:val="clear" w:color="auto" w:fill="FFFFFF" w:themeFill="background1"/>
            <w:vAlign w:val="center"/>
          </w:tcPr>
          <w:p w14:paraId="182E4F4A" w14:textId="77777777" w:rsidR="00E3507B" w:rsidRPr="00114549" w:rsidRDefault="00E3507B" w:rsidP="00850529">
            <w:pPr>
              <w:jc w:val="center"/>
              <w:rPr>
                <w:bCs/>
              </w:rPr>
            </w:pPr>
            <w:r w:rsidRPr="00114549">
              <w:rPr>
                <w:bCs/>
              </w:rPr>
              <w:t>0,0</w:t>
            </w:r>
          </w:p>
        </w:tc>
        <w:tc>
          <w:tcPr>
            <w:tcW w:w="882" w:type="dxa"/>
            <w:shd w:val="clear" w:color="auto" w:fill="FFFFFF" w:themeFill="background1"/>
            <w:vAlign w:val="center"/>
          </w:tcPr>
          <w:p w14:paraId="43A49842" w14:textId="77777777" w:rsidR="00E3507B" w:rsidRPr="00114549" w:rsidRDefault="00E3507B" w:rsidP="00850529">
            <w:pPr>
              <w:jc w:val="center"/>
              <w:rPr>
                <w:bCs/>
              </w:rPr>
            </w:pPr>
            <w:r w:rsidRPr="00114549">
              <w:rPr>
                <w:bCs/>
              </w:rPr>
              <w:t>5,00</w:t>
            </w:r>
            <w:r w:rsidRPr="00114549">
              <w:rPr>
                <w:bCs/>
                <w:lang w:val="kk-KZ"/>
              </w:rPr>
              <w:t>±</w:t>
            </w:r>
            <w:r w:rsidRPr="00114549">
              <w:rPr>
                <w:bCs/>
              </w:rPr>
              <w:t>7,07</w:t>
            </w:r>
          </w:p>
        </w:tc>
        <w:tc>
          <w:tcPr>
            <w:tcW w:w="882" w:type="dxa"/>
            <w:shd w:val="clear" w:color="auto" w:fill="FFFFFF" w:themeFill="background1"/>
            <w:vAlign w:val="center"/>
          </w:tcPr>
          <w:p w14:paraId="1C71F5AB" w14:textId="77777777" w:rsidR="00E3507B" w:rsidRPr="00114549" w:rsidRDefault="00E3507B" w:rsidP="00850529">
            <w:pPr>
              <w:jc w:val="center"/>
              <w:rPr>
                <w:bCs/>
              </w:rPr>
            </w:pPr>
            <w:r w:rsidRPr="00114549">
              <w:rPr>
                <w:bCs/>
              </w:rPr>
              <w:t>17,5</w:t>
            </w:r>
            <w:r w:rsidRPr="00114549">
              <w:rPr>
                <w:bCs/>
                <w:lang w:val="kk-KZ"/>
              </w:rPr>
              <w:t>±</w:t>
            </w:r>
            <w:r w:rsidRPr="00114549">
              <w:rPr>
                <w:bCs/>
              </w:rPr>
              <w:t>4,79</w:t>
            </w:r>
          </w:p>
        </w:tc>
        <w:tc>
          <w:tcPr>
            <w:tcW w:w="882" w:type="dxa"/>
            <w:shd w:val="clear" w:color="auto" w:fill="FFFFFF" w:themeFill="background1"/>
            <w:vAlign w:val="center"/>
          </w:tcPr>
          <w:p w14:paraId="5AEA64DB" w14:textId="77777777" w:rsidR="00E3507B" w:rsidRPr="00114549" w:rsidRDefault="00E3507B" w:rsidP="00850529">
            <w:pPr>
              <w:jc w:val="center"/>
              <w:rPr>
                <w:bCs/>
              </w:rPr>
            </w:pPr>
            <w:r w:rsidRPr="00114549">
              <w:rPr>
                <w:bCs/>
              </w:rPr>
              <w:t>22,5</w:t>
            </w:r>
            <w:r w:rsidRPr="00114549">
              <w:rPr>
                <w:bCs/>
                <w:lang w:val="kk-KZ"/>
              </w:rPr>
              <w:t>±</w:t>
            </w:r>
            <w:r w:rsidRPr="00114549">
              <w:rPr>
                <w:bCs/>
              </w:rPr>
              <w:t>8,54</w:t>
            </w:r>
          </w:p>
        </w:tc>
        <w:tc>
          <w:tcPr>
            <w:tcW w:w="882" w:type="dxa"/>
            <w:shd w:val="clear" w:color="auto" w:fill="FFFFFF" w:themeFill="background1"/>
            <w:vAlign w:val="center"/>
          </w:tcPr>
          <w:p w14:paraId="6D2C0730" w14:textId="77777777" w:rsidR="00E3507B" w:rsidRPr="00114549" w:rsidRDefault="00E3507B" w:rsidP="00850529">
            <w:pPr>
              <w:jc w:val="center"/>
              <w:rPr>
                <w:bCs/>
              </w:rPr>
            </w:pPr>
            <w:r w:rsidRPr="00114549">
              <w:rPr>
                <w:bCs/>
              </w:rPr>
              <w:t>55,0</w:t>
            </w:r>
            <w:r w:rsidRPr="00114549">
              <w:rPr>
                <w:bCs/>
                <w:lang w:val="kk-KZ"/>
              </w:rPr>
              <w:t>±</w:t>
            </w:r>
            <w:r w:rsidRPr="00114549">
              <w:rPr>
                <w:bCs/>
              </w:rPr>
              <w:t>9,57</w:t>
            </w:r>
          </w:p>
        </w:tc>
        <w:tc>
          <w:tcPr>
            <w:tcW w:w="882" w:type="dxa"/>
            <w:shd w:val="clear" w:color="auto" w:fill="FFFFFF" w:themeFill="background1"/>
            <w:vAlign w:val="center"/>
          </w:tcPr>
          <w:p w14:paraId="4D1CB047" w14:textId="77777777" w:rsidR="00E3507B" w:rsidRPr="00114549" w:rsidRDefault="00E3507B" w:rsidP="00850529">
            <w:pPr>
              <w:jc w:val="center"/>
              <w:rPr>
                <w:bCs/>
              </w:rPr>
            </w:pPr>
            <w:r w:rsidRPr="00114549">
              <w:rPr>
                <w:bCs/>
              </w:rPr>
              <w:t>62,5</w:t>
            </w:r>
            <w:r w:rsidRPr="00114549">
              <w:rPr>
                <w:bCs/>
                <w:lang w:val="kk-KZ"/>
              </w:rPr>
              <w:t>±</w:t>
            </w:r>
            <w:r w:rsidRPr="00114549">
              <w:rPr>
                <w:bCs/>
              </w:rPr>
              <w:t>8,54</w:t>
            </w:r>
          </w:p>
        </w:tc>
        <w:tc>
          <w:tcPr>
            <w:tcW w:w="809" w:type="dxa"/>
            <w:shd w:val="clear" w:color="auto" w:fill="FFFFFF" w:themeFill="background1"/>
            <w:vAlign w:val="center"/>
          </w:tcPr>
          <w:p w14:paraId="60A366BD" w14:textId="77777777" w:rsidR="00E3507B" w:rsidRPr="00114549" w:rsidRDefault="00E3507B" w:rsidP="00850529">
            <w:pPr>
              <w:jc w:val="center"/>
              <w:rPr>
                <w:bCs/>
              </w:rPr>
            </w:pPr>
            <w:r w:rsidRPr="00114549">
              <w:rPr>
                <w:bCs/>
              </w:rPr>
              <w:t>65,0</w:t>
            </w:r>
            <w:r w:rsidRPr="00114549">
              <w:rPr>
                <w:bCs/>
                <w:lang w:val="kk-KZ"/>
              </w:rPr>
              <w:t>±</w:t>
            </w:r>
            <w:r w:rsidRPr="00114549">
              <w:rPr>
                <w:bCs/>
              </w:rPr>
              <w:t>4,79</w:t>
            </w:r>
          </w:p>
        </w:tc>
        <w:tc>
          <w:tcPr>
            <w:tcW w:w="798" w:type="dxa"/>
            <w:shd w:val="clear" w:color="auto" w:fill="FFFFFF" w:themeFill="background1"/>
            <w:vAlign w:val="center"/>
          </w:tcPr>
          <w:p w14:paraId="77A93D6B" w14:textId="77777777" w:rsidR="00E3507B" w:rsidRPr="00114549" w:rsidRDefault="00E3507B" w:rsidP="00850529">
            <w:pPr>
              <w:jc w:val="center"/>
              <w:rPr>
                <w:bCs/>
              </w:rPr>
            </w:pPr>
            <w:r w:rsidRPr="00114549">
              <w:rPr>
                <w:bCs/>
              </w:rPr>
              <w:t>67,5</w:t>
            </w:r>
            <w:r w:rsidRPr="00114549">
              <w:rPr>
                <w:bCs/>
                <w:lang w:val="kk-KZ"/>
              </w:rPr>
              <w:t>±</w:t>
            </w:r>
            <w:r w:rsidRPr="00114549">
              <w:rPr>
                <w:bCs/>
              </w:rPr>
              <w:t>2,89</w:t>
            </w:r>
          </w:p>
        </w:tc>
      </w:tr>
      <w:tr w:rsidR="00E3507B" w:rsidRPr="00114549" w14:paraId="357A04E7" w14:textId="77777777" w:rsidTr="00850529">
        <w:tc>
          <w:tcPr>
            <w:tcW w:w="849" w:type="dxa"/>
            <w:vMerge w:val="restart"/>
            <w:shd w:val="clear" w:color="auto" w:fill="FFFFFF" w:themeFill="background1"/>
          </w:tcPr>
          <w:p w14:paraId="2C1E1D30" w14:textId="77777777" w:rsidR="00E3507B" w:rsidRPr="00114549" w:rsidRDefault="00E3507B" w:rsidP="00FC2A43">
            <w:pPr>
              <w:jc w:val="both"/>
              <w:rPr>
                <w:lang w:val="kk-KZ"/>
              </w:rPr>
            </w:pPr>
            <w:r w:rsidRPr="00114549">
              <w:rPr>
                <w:lang w:val="kk-KZ"/>
              </w:rPr>
              <w:t>Миколар В</w:t>
            </w:r>
          </w:p>
        </w:tc>
        <w:tc>
          <w:tcPr>
            <w:tcW w:w="959" w:type="dxa"/>
            <w:shd w:val="clear" w:color="auto" w:fill="FFFFFF" w:themeFill="background1"/>
          </w:tcPr>
          <w:p w14:paraId="1A5277E2" w14:textId="77777777" w:rsidR="00E3507B" w:rsidRPr="00114549" w:rsidRDefault="00E3507B" w:rsidP="00FC2A43">
            <w:pPr>
              <w:jc w:val="both"/>
              <w:rPr>
                <w:lang w:val="kk-KZ"/>
              </w:rPr>
            </w:pPr>
            <w:r w:rsidRPr="00114549">
              <w:rPr>
                <w:lang w:val="kk-KZ"/>
              </w:rPr>
              <w:t>Май</w:t>
            </w:r>
          </w:p>
        </w:tc>
        <w:tc>
          <w:tcPr>
            <w:tcW w:w="882" w:type="dxa"/>
            <w:shd w:val="clear" w:color="auto" w:fill="FFFFFF" w:themeFill="background1"/>
            <w:vAlign w:val="center"/>
          </w:tcPr>
          <w:p w14:paraId="68CDCA7A" w14:textId="77777777" w:rsidR="00E3507B" w:rsidRPr="00114549" w:rsidRDefault="00E3507B" w:rsidP="00850529">
            <w:pPr>
              <w:jc w:val="center"/>
              <w:rPr>
                <w:bCs/>
                <w:lang w:val="kk-KZ"/>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39DD9F0F" w14:textId="77777777" w:rsidR="00E3507B" w:rsidRPr="00114549" w:rsidRDefault="00E3507B" w:rsidP="00850529">
            <w:pPr>
              <w:jc w:val="center"/>
              <w:rPr>
                <w:bCs/>
              </w:rPr>
            </w:pPr>
            <w:r w:rsidRPr="00114549">
              <w:rPr>
                <w:bCs/>
              </w:rPr>
              <w:t>2,50</w:t>
            </w:r>
            <w:r w:rsidRPr="00114549">
              <w:rPr>
                <w:bCs/>
                <w:lang w:val="kk-KZ"/>
              </w:rPr>
              <w:t>±2</w:t>
            </w:r>
            <w:r w:rsidRPr="00114549">
              <w:rPr>
                <w:bCs/>
              </w:rPr>
              <w:t>,50</w:t>
            </w:r>
          </w:p>
        </w:tc>
        <w:tc>
          <w:tcPr>
            <w:tcW w:w="882" w:type="dxa"/>
            <w:shd w:val="clear" w:color="auto" w:fill="FFFFFF" w:themeFill="background1"/>
            <w:vAlign w:val="center"/>
          </w:tcPr>
          <w:p w14:paraId="062BDC24" w14:textId="77777777" w:rsidR="00E3507B" w:rsidRPr="00114549" w:rsidRDefault="00E3507B" w:rsidP="00850529">
            <w:pPr>
              <w:jc w:val="center"/>
              <w:rPr>
                <w:bCs/>
              </w:rPr>
            </w:pPr>
            <w:r w:rsidRPr="00114549">
              <w:rPr>
                <w:bCs/>
              </w:rPr>
              <w:t>7,50</w:t>
            </w:r>
            <w:r w:rsidRPr="00114549">
              <w:rPr>
                <w:bCs/>
                <w:lang w:val="kk-KZ"/>
              </w:rPr>
              <w:t>±</w:t>
            </w:r>
            <w:r w:rsidRPr="00114549">
              <w:rPr>
                <w:bCs/>
              </w:rPr>
              <w:t>2,50</w:t>
            </w:r>
          </w:p>
        </w:tc>
        <w:tc>
          <w:tcPr>
            <w:tcW w:w="882" w:type="dxa"/>
            <w:shd w:val="clear" w:color="auto" w:fill="FFFFFF" w:themeFill="background1"/>
            <w:vAlign w:val="center"/>
          </w:tcPr>
          <w:p w14:paraId="5BA914D0" w14:textId="77777777" w:rsidR="00E3507B" w:rsidRPr="00114549" w:rsidRDefault="00E3507B" w:rsidP="00850529">
            <w:pPr>
              <w:jc w:val="center"/>
              <w:rPr>
                <w:bCs/>
              </w:rPr>
            </w:pPr>
            <w:r w:rsidRPr="00114549">
              <w:rPr>
                <w:bCs/>
              </w:rPr>
              <w:t>20,0</w:t>
            </w:r>
            <w:r w:rsidRPr="00114549">
              <w:rPr>
                <w:bCs/>
                <w:lang w:val="kk-KZ"/>
              </w:rPr>
              <w:t>±</w:t>
            </w:r>
            <w:r w:rsidRPr="00114549">
              <w:rPr>
                <w:bCs/>
              </w:rPr>
              <w:t>5,77</w:t>
            </w:r>
          </w:p>
        </w:tc>
        <w:tc>
          <w:tcPr>
            <w:tcW w:w="882" w:type="dxa"/>
            <w:shd w:val="clear" w:color="auto" w:fill="FFFFFF" w:themeFill="background1"/>
            <w:vAlign w:val="center"/>
          </w:tcPr>
          <w:p w14:paraId="00905133" w14:textId="77777777" w:rsidR="00E3507B" w:rsidRPr="00114549" w:rsidRDefault="00E3507B" w:rsidP="00850529">
            <w:pPr>
              <w:jc w:val="center"/>
              <w:rPr>
                <w:bCs/>
              </w:rPr>
            </w:pPr>
            <w:r w:rsidRPr="00114549">
              <w:rPr>
                <w:bCs/>
              </w:rPr>
              <w:t>37,5</w:t>
            </w:r>
            <w:r w:rsidRPr="00114549">
              <w:rPr>
                <w:bCs/>
                <w:lang w:val="kk-KZ"/>
              </w:rPr>
              <w:t>±</w:t>
            </w:r>
            <w:r w:rsidRPr="00114549">
              <w:rPr>
                <w:bCs/>
              </w:rPr>
              <w:t>4,79</w:t>
            </w:r>
          </w:p>
        </w:tc>
        <w:tc>
          <w:tcPr>
            <w:tcW w:w="882" w:type="dxa"/>
            <w:shd w:val="clear" w:color="auto" w:fill="FFFFFF" w:themeFill="background1"/>
            <w:vAlign w:val="center"/>
          </w:tcPr>
          <w:p w14:paraId="3B87B8A4" w14:textId="77777777" w:rsidR="00E3507B" w:rsidRPr="00114549" w:rsidRDefault="00E3507B" w:rsidP="00850529">
            <w:pPr>
              <w:jc w:val="center"/>
              <w:rPr>
                <w:bCs/>
              </w:rPr>
            </w:pPr>
            <w:r w:rsidRPr="00114549">
              <w:rPr>
                <w:bCs/>
              </w:rPr>
              <w:t>45,0</w:t>
            </w:r>
            <w:r w:rsidRPr="00114549">
              <w:rPr>
                <w:bCs/>
                <w:lang w:val="kk-KZ"/>
              </w:rPr>
              <w:t>±6</w:t>
            </w:r>
            <w:r w:rsidRPr="00114549">
              <w:rPr>
                <w:bCs/>
              </w:rPr>
              <w:t>,45</w:t>
            </w:r>
          </w:p>
        </w:tc>
        <w:tc>
          <w:tcPr>
            <w:tcW w:w="882" w:type="dxa"/>
            <w:shd w:val="clear" w:color="auto" w:fill="FFFFFF" w:themeFill="background1"/>
            <w:vAlign w:val="center"/>
          </w:tcPr>
          <w:p w14:paraId="60C33E60" w14:textId="77777777" w:rsidR="00E3507B" w:rsidRPr="00114549" w:rsidRDefault="00E3507B" w:rsidP="00850529">
            <w:pPr>
              <w:jc w:val="center"/>
              <w:rPr>
                <w:bCs/>
              </w:rPr>
            </w:pPr>
            <w:r w:rsidRPr="00114549">
              <w:rPr>
                <w:bCs/>
              </w:rPr>
              <w:t>50,0</w:t>
            </w:r>
            <w:r w:rsidRPr="00114549">
              <w:rPr>
                <w:bCs/>
                <w:lang w:val="kk-KZ"/>
              </w:rPr>
              <w:t>±</w:t>
            </w:r>
            <w:r w:rsidRPr="00114549">
              <w:rPr>
                <w:bCs/>
              </w:rPr>
              <w:t>5,77</w:t>
            </w:r>
          </w:p>
        </w:tc>
        <w:tc>
          <w:tcPr>
            <w:tcW w:w="809" w:type="dxa"/>
            <w:shd w:val="clear" w:color="auto" w:fill="FFFFFF" w:themeFill="background1"/>
            <w:vAlign w:val="center"/>
          </w:tcPr>
          <w:p w14:paraId="3D3CC32A" w14:textId="77777777" w:rsidR="00E3507B" w:rsidRPr="00114549" w:rsidRDefault="00E3507B" w:rsidP="00850529">
            <w:pPr>
              <w:jc w:val="center"/>
              <w:rPr>
                <w:bCs/>
              </w:rPr>
            </w:pPr>
            <w:r w:rsidRPr="00114549">
              <w:rPr>
                <w:bCs/>
              </w:rPr>
              <w:t>60,0</w:t>
            </w:r>
            <w:r w:rsidRPr="00114549">
              <w:rPr>
                <w:bCs/>
                <w:lang w:val="kk-KZ"/>
              </w:rPr>
              <w:t>±8</w:t>
            </w:r>
            <w:r w:rsidRPr="00114549">
              <w:rPr>
                <w:bCs/>
              </w:rPr>
              <w:t>,16</w:t>
            </w:r>
          </w:p>
        </w:tc>
        <w:tc>
          <w:tcPr>
            <w:tcW w:w="798" w:type="dxa"/>
            <w:shd w:val="clear" w:color="auto" w:fill="FFFFFF" w:themeFill="background1"/>
            <w:vAlign w:val="center"/>
          </w:tcPr>
          <w:p w14:paraId="5F17F760" w14:textId="77777777" w:rsidR="00E3507B" w:rsidRPr="00114549" w:rsidRDefault="00E3507B" w:rsidP="00850529">
            <w:pPr>
              <w:jc w:val="center"/>
              <w:rPr>
                <w:bCs/>
              </w:rPr>
            </w:pPr>
            <w:r w:rsidRPr="00114549">
              <w:rPr>
                <w:bCs/>
              </w:rPr>
              <w:t>70,0</w:t>
            </w:r>
            <w:r w:rsidRPr="00114549">
              <w:rPr>
                <w:bCs/>
                <w:lang w:val="kk-KZ"/>
              </w:rPr>
              <w:t>±</w:t>
            </w:r>
            <w:r w:rsidRPr="00114549">
              <w:rPr>
                <w:bCs/>
              </w:rPr>
              <w:t>5,77</w:t>
            </w:r>
          </w:p>
        </w:tc>
      </w:tr>
      <w:tr w:rsidR="00E3507B" w:rsidRPr="00114549" w14:paraId="0FFDC2E4" w14:textId="77777777" w:rsidTr="00850529">
        <w:tc>
          <w:tcPr>
            <w:tcW w:w="849" w:type="dxa"/>
            <w:vMerge/>
            <w:shd w:val="clear" w:color="auto" w:fill="FFFFFF" w:themeFill="background1"/>
          </w:tcPr>
          <w:p w14:paraId="251AE265" w14:textId="77777777" w:rsidR="00E3507B" w:rsidRPr="00114549" w:rsidRDefault="00E3507B" w:rsidP="00FC2A43">
            <w:pPr>
              <w:jc w:val="both"/>
              <w:rPr>
                <w:lang w:val="kk-KZ"/>
              </w:rPr>
            </w:pPr>
          </w:p>
        </w:tc>
        <w:tc>
          <w:tcPr>
            <w:tcW w:w="959" w:type="dxa"/>
            <w:shd w:val="clear" w:color="auto" w:fill="FFFFFF" w:themeFill="background1"/>
          </w:tcPr>
          <w:p w14:paraId="136BF351" w14:textId="77777777" w:rsidR="00E3507B" w:rsidRPr="00114549" w:rsidRDefault="00E3507B" w:rsidP="00FC2A43">
            <w:pPr>
              <w:jc w:val="both"/>
              <w:rPr>
                <w:lang w:val="kk-KZ"/>
              </w:rPr>
            </w:pPr>
            <w:r w:rsidRPr="00114549">
              <w:rPr>
                <w:lang w:val="kk-KZ"/>
              </w:rPr>
              <w:t>Су</w:t>
            </w:r>
          </w:p>
        </w:tc>
        <w:tc>
          <w:tcPr>
            <w:tcW w:w="882" w:type="dxa"/>
            <w:shd w:val="clear" w:color="auto" w:fill="FFFFFF" w:themeFill="background1"/>
            <w:vAlign w:val="center"/>
          </w:tcPr>
          <w:p w14:paraId="2F622DDD" w14:textId="77777777" w:rsidR="00E3507B" w:rsidRPr="00114549" w:rsidRDefault="00E3507B" w:rsidP="00850529">
            <w:pPr>
              <w:jc w:val="center"/>
              <w:rPr>
                <w:bCs/>
                <w:lang w:val="kk-KZ"/>
              </w:rPr>
            </w:pPr>
            <w:r w:rsidRPr="00114549">
              <w:rPr>
                <w:bCs/>
                <w:lang w:val="kk-KZ"/>
              </w:rPr>
              <w:t>0,0</w:t>
            </w:r>
          </w:p>
        </w:tc>
        <w:tc>
          <w:tcPr>
            <w:tcW w:w="882" w:type="dxa"/>
            <w:shd w:val="clear" w:color="auto" w:fill="FFFFFF" w:themeFill="background1"/>
            <w:vAlign w:val="center"/>
          </w:tcPr>
          <w:p w14:paraId="64863D0B" w14:textId="77777777" w:rsidR="00E3507B" w:rsidRPr="00114549" w:rsidRDefault="00E3507B" w:rsidP="00850529">
            <w:pPr>
              <w:jc w:val="center"/>
              <w:rPr>
                <w:bCs/>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0CE0ACF6" w14:textId="77777777" w:rsidR="00E3507B" w:rsidRPr="00114549" w:rsidRDefault="00E3507B" w:rsidP="00850529">
            <w:pPr>
              <w:jc w:val="center"/>
              <w:rPr>
                <w:bCs/>
              </w:rPr>
            </w:pPr>
            <w:r w:rsidRPr="00114549">
              <w:rPr>
                <w:bCs/>
              </w:rPr>
              <w:t>17,5</w:t>
            </w:r>
            <w:r w:rsidRPr="00114549">
              <w:rPr>
                <w:bCs/>
                <w:lang w:val="kk-KZ"/>
              </w:rPr>
              <w:t>±</w:t>
            </w:r>
            <w:r w:rsidRPr="00114549">
              <w:rPr>
                <w:bCs/>
              </w:rPr>
              <w:t>4,79</w:t>
            </w:r>
          </w:p>
        </w:tc>
        <w:tc>
          <w:tcPr>
            <w:tcW w:w="882" w:type="dxa"/>
            <w:shd w:val="clear" w:color="auto" w:fill="FFFFFF" w:themeFill="background1"/>
            <w:vAlign w:val="center"/>
          </w:tcPr>
          <w:p w14:paraId="2258044E" w14:textId="77777777" w:rsidR="00E3507B" w:rsidRPr="00114549" w:rsidRDefault="00E3507B" w:rsidP="00850529">
            <w:pPr>
              <w:jc w:val="center"/>
              <w:rPr>
                <w:bCs/>
                <w:lang w:val="kk-KZ"/>
              </w:rPr>
            </w:pPr>
            <w:r w:rsidRPr="00114549">
              <w:rPr>
                <w:bCs/>
              </w:rPr>
              <w:t>37,5</w:t>
            </w:r>
            <w:r w:rsidRPr="00114549">
              <w:rPr>
                <w:bCs/>
                <w:lang w:val="kk-KZ"/>
              </w:rPr>
              <w:t>±</w:t>
            </w:r>
            <w:r w:rsidRPr="00114549">
              <w:rPr>
                <w:bCs/>
              </w:rPr>
              <w:t>13,1</w:t>
            </w:r>
          </w:p>
        </w:tc>
        <w:tc>
          <w:tcPr>
            <w:tcW w:w="882" w:type="dxa"/>
            <w:shd w:val="clear" w:color="auto" w:fill="FFFFFF" w:themeFill="background1"/>
            <w:vAlign w:val="center"/>
          </w:tcPr>
          <w:p w14:paraId="25A9DAE3" w14:textId="77777777" w:rsidR="00E3507B" w:rsidRPr="00114549" w:rsidRDefault="00E3507B" w:rsidP="00850529">
            <w:pPr>
              <w:jc w:val="center"/>
              <w:rPr>
                <w:bCs/>
              </w:rPr>
            </w:pPr>
            <w:r w:rsidRPr="00114549">
              <w:rPr>
                <w:bCs/>
              </w:rPr>
              <w:t>37,5</w:t>
            </w:r>
            <w:r w:rsidRPr="00114549">
              <w:rPr>
                <w:bCs/>
                <w:lang w:val="kk-KZ"/>
              </w:rPr>
              <w:t>±</w:t>
            </w:r>
            <w:r w:rsidRPr="00114549">
              <w:rPr>
                <w:bCs/>
              </w:rPr>
              <w:t>11,0</w:t>
            </w:r>
          </w:p>
        </w:tc>
        <w:tc>
          <w:tcPr>
            <w:tcW w:w="882" w:type="dxa"/>
            <w:shd w:val="clear" w:color="auto" w:fill="FFFFFF" w:themeFill="background1"/>
            <w:vAlign w:val="center"/>
          </w:tcPr>
          <w:p w14:paraId="003EF2F0" w14:textId="77777777" w:rsidR="00E3507B" w:rsidRPr="00114549" w:rsidRDefault="00E3507B" w:rsidP="00850529">
            <w:pPr>
              <w:jc w:val="center"/>
              <w:rPr>
                <w:bCs/>
              </w:rPr>
            </w:pPr>
            <w:r w:rsidRPr="00114549">
              <w:rPr>
                <w:bCs/>
              </w:rPr>
              <w:t>42,5</w:t>
            </w:r>
            <w:r w:rsidRPr="00114549">
              <w:rPr>
                <w:bCs/>
                <w:lang w:val="kk-KZ"/>
              </w:rPr>
              <w:t>±</w:t>
            </w:r>
            <w:r w:rsidRPr="00114549">
              <w:rPr>
                <w:bCs/>
              </w:rPr>
              <w:t>10,3</w:t>
            </w:r>
          </w:p>
        </w:tc>
        <w:tc>
          <w:tcPr>
            <w:tcW w:w="882" w:type="dxa"/>
            <w:shd w:val="clear" w:color="auto" w:fill="FFFFFF" w:themeFill="background1"/>
            <w:vAlign w:val="center"/>
          </w:tcPr>
          <w:p w14:paraId="09FA84B5" w14:textId="77777777" w:rsidR="00E3507B" w:rsidRPr="00114549" w:rsidRDefault="00E3507B" w:rsidP="00850529">
            <w:pPr>
              <w:jc w:val="center"/>
              <w:rPr>
                <w:bCs/>
              </w:rPr>
            </w:pPr>
            <w:r w:rsidRPr="00114549">
              <w:rPr>
                <w:bCs/>
              </w:rPr>
              <w:t>55,0</w:t>
            </w:r>
            <w:r w:rsidRPr="00114549">
              <w:rPr>
                <w:bCs/>
                <w:lang w:val="kk-KZ"/>
              </w:rPr>
              <w:t>±</w:t>
            </w:r>
            <w:r w:rsidRPr="00114549">
              <w:rPr>
                <w:bCs/>
              </w:rPr>
              <w:t>2,89</w:t>
            </w:r>
          </w:p>
        </w:tc>
        <w:tc>
          <w:tcPr>
            <w:tcW w:w="809" w:type="dxa"/>
            <w:shd w:val="clear" w:color="auto" w:fill="FFFFFF" w:themeFill="background1"/>
            <w:vAlign w:val="center"/>
          </w:tcPr>
          <w:p w14:paraId="6AC1CAFA" w14:textId="77777777" w:rsidR="00E3507B" w:rsidRPr="00114549" w:rsidRDefault="00E3507B" w:rsidP="00850529">
            <w:pPr>
              <w:jc w:val="center"/>
              <w:rPr>
                <w:bCs/>
              </w:rPr>
            </w:pPr>
            <w:r w:rsidRPr="00114549">
              <w:rPr>
                <w:bCs/>
              </w:rPr>
              <w:t>62,5</w:t>
            </w:r>
            <w:r w:rsidRPr="00114549">
              <w:rPr>
                <w:bCs/>
                <w:lang w:val="kk-KZ"/>
              </w:rPr>
              <w:t>±</w:t>
            </w:r>
            <w:r w:rsidRPr="00114549">
              <w:rPr>
                <w:bCs/>
              </w:rPr>
              <w:t>2,89</w:t>
            </w:r>
          </w:p>
        </w:tc>
        <w:tc>
          <w:tcPr>
            <w:tcW w:w="798" w:type="dxa"/>
            <w:shd w:val="clear" w:color="auto" w:fill="FFFFFF" w:themeFill="background1"/>
            <w:vAlign w:val="center"/>
          </w:tcPr>
          <w:p w14:paraId="2794BC05" w14:textId="77777777" w:rsidR="00E3507B" w:rsidRPr="00114549" w:rsidRDefault="00E3507B" w:rsidP="00850529">
            <w:pPr>
              <w:jc w:val="center"/>
              <w:rPr>
                <w:bCs/>
              </w:rPr>
            </w:pPr>
            <w:r w:rsidRPr="00114549">
              <w:rPr>
                <w:bCs/>
              </w:rPr>
              <w:t>65,0</w:t>
            </w:r>
            <w:r w:rsidRPr="00114549">
              <w:rPr>
                <w:bCs/>
                <w:lang w:val="kk-KZ"/>
              </w:rPr>
              <w:t>±</w:t>
            </w:r>
            <w:r w:rsidRPr="00114549">
              <w:rPr>
                <w:bCs/>
              </w:rPr>
              <w:t>4,79</w:t>
            </w:r>
          </w:p>
        </w:tc>
      </w:tr>
      <w:tr w:rsidR="00E3507B" w:rsidRPr="00114549" w14:paraId="7C0885CB" w14:textId="77777777" w:rsidTr="00850529">
        <w:tc>
          <w:tcPr>
            <w:tcW w:w="849" w:type="dxa"/>
            <w:vMerge w:val="restart"/>
            <w:shd w:val="clear" w:color="auto" w:fill="FFFFFF" w:themeFill="background1"/>
          </w:tcPr>
          <w:p w14:paraId="152A6BB7" w14:textId="051EA3E9" w:rsidR="00E3507B" w:rsidRPr="00114549" w:rsidRDefault="00710766" w:rsidP="00FC2A43">
            <w:pPr>
              <w:jc w:val="both"/>
              <w:rPr>
                <w:lang w:val="kk-KZ"/>
              </w:rPr>
            </w:pPr>
            <w:r w:rsidRPr="00114549">
              <w:rPr>
                <w:lang w:val="kk-KZ"/>
              </w:rPr>
              <w:t xml:space="preserve">ББК-1 </w:t>
            </w:r>
            <w:r w:rsidR="00E3507B" w:rsidRPr="00114549">
              <w:rPr>
                <w:lang w:val="kk-KZ"/>
              </w:rPr>
              <w:t>(эта</w:t>
            </w:r>
            <w:r w:rsidR="00850529">
              <w:rPr>
                <w:lang w:val="kk-KZ"/>
              </w:rPr>
              <w:t xml:space="preserve"> </w:t>
            </w:r>
            <w:r w:rsidR="00E3507B" w:rsidRPr="00114549">
              <w:rPr>
                <w:lang w:val="kk-KZ"/>
              </w:rPr>
              <w:t>лон)</w:t>
            </w:r>
          </w:p>
        </w:tc>
        <w:tc>
          <w:tcPr>
            <w:tcW w:w="959" w:type="dxa"/>
            <w:shd w:val="clear" w:color="auto" w:fill="FFFFFF" w:themeFill="background1"/>
          </w:tcPr>
          <w:p w14:paraId="1772F884" w14:textId="77777777" w:rsidR="00E3507B" w:rsidRPr="00114549" w:rsidRDefault="00E3507B" w:rsidP="00FC2A43">
            <w:pPr>
              <w:jc w:val="both"/>
              <w:rPr>
                <w:lang w:val="kk-KZ"/>
              </w:rPr>
            </w:pPr>
            <w:r w:rsidRPr="00114549">
              <w:rPr>
                <w:lang w:val="kk-KZ"/>
              </w:rPr>
              <w:t>Май</w:t>
            </w:r>
          </w:p>
        </w:tc>
        <w:tc>
          <w:tcPr>
            <w:tcW w:w="882" w:type="dxa"/>
            <w:shd w:val="clear" w:color="auto" w:fill="FFFFFF" w:themeFill="background1"/>
            <w:vAlign w:val="center"/>
          </w:tcPr>
          <w:p w14:paraId="30B499CD" w14:textId="77777777" w:rsidR="00E3507B" w:rsidRPr="00114549" w:rsidRDefault="00E3507B" w:rsidP="00850529">
            <w:pPr>
              <w:jc w:val="center"/>
              <w:rPr>
                <w:bCs/>
              </w:rPr>
            </w:pPr>
            <w:r w:rsidRPr="00114549">
              <w:rPr>
                <w:bCs/>
              </w:rPr>
              <w:t>7,50</w:t>
            </w:r>
            <w:r w:rsidRPr="00114549">
              <w:rPr>
                <w:bCs/>
                <w:lang w:val="kk-KZ"/>
              </w:rPr>
              <w:t>±</w:t>
            </w:r>
            <w:r w:rsidRPr="00114549">
              <w:rPr>
                <w:bCs/>
              </w:rPr>
              <w:t>7,50</w:t>
            </w:r>
          </w:p>
        </w:tc>
        <w:tc>
          <w:tcPr>
            <w:tcW w:w="882" w:type="dxa"/>
            <w:shd w:val="clear" w:color="auto" w:fill="FFFFFF" w:themeFill="background1"/>
            <w:vAlign w:val="center"/>
          </w:tcPr>
          <w:p w14:paraId="1B7D09A5" w14:textId="77777777" w:rsidR="00E3507B" w:rsidRPr="00114549" w:rsidRDefault="00E3507B" w:rsidP="00850529">
            <w:pPr>
              <w:jc w:val="center"/>
              <w:rPr>
                <w:bCs/>
                <w:lang w:val="kk-KZ"/>
              </w:rPr>
            </w:pPr>
            <w:r w:rsidRPr="00114549">
              <w:rPr>
                <w:bCs/>
              </w:rPr>
              <w:t>17,5</w:t>
            </w:r>
            <w:r w:rsidRPr="00114549">
              <w:rPr>
                <w:bCs/>
                <w:lang w:val="kk-KZ"/>
              </w:rPr>
              <w:t>±</w:t>
            </w:r>
            <w:r w:rsidRPr="00114549">
              <w:rPr>
                <w:bCs/>
              </w:rPr>
              <w:t>11,8</w:t>
            </w:r>
          </w:p>
        </w:tc>
        <w:tc>
          <w:tcPr>
            <w:tcW w:w="882" w:type="dxa"/>
            <w:shd w:val="clear" w:color="auto" w:fill="FFFFFF" w:themeFill="background1"/>
            <w:vAlign w:val="center"/>
          </w:tcPr>
          <w:p w14:paraId="26E7ACF3" w14:textId="77777777" w:rsidR="00E3507B" w:rsidRPr="00114549" w:rsidRDefault="00E3507B" w:rsidP="00850529">
            <w:pPr>
              <w:jc w:val="center"/>
              <w:rPr>
                <w:bCs/>
                <w:lang w:val="kk-KZ"/>
              </w:rPr>
            </w:pPr>
            <w:r w:rsidRPr="00114549">
              <w:rPr>
                <w:bCs/>
              </w:rPr>
              <w:t>40,0</w:t>
            </w:r>
            <w:r w:rsidRPr="00114549">
              <w:rPr>
                <w:bCs/>
                <w:lang w:val="kk-KZ"/>
              </w:rPr>
              <w:t>±</w:t>
            </w:r>
            <w:r w:rsidRPr="00114549">
              <w:rPr>
                <w:bCs/>
              </w:rPr>
              <w:t>9,13</w:t>
            </w:r>
          </w:p>
        </w:tc>
        <w:tc>
          <w:tcPr>
            <w:tcW w:w="882" w:type="dxa"/>
            <w:shd w:val="clear" w:color="auto" w:fill="FFFFFF" w:themeFill="background1"/>
            <w:vAlign w:val="center"/>
          </w:tcPr>
          <w:p w14:paraId="20E2ADFC" w14:textId="77777777" w:rsidR="00E3507B" w:rsidRPr="00114549" w:rsidRDefault="00E3507B" w:rsidP="00850529">
            <w:pPr>
              <w:jc w:val="center"/>
              <w:rPr>
                <w:bCs/>
              </w:rPr>
            </w:pPr>
            <w:r w:rsidRPr="00114549">
              <w:rPr>
                <w:bCs/>
              </w:rPr>
              <w:t>57,5</w:t>
            </w:r>
            <w:r w:rsidRPr="00114549">
              <w:rPr>
                <w:bCs/>
                <w:lang w:val="kk-KZ"/>
              </w:rPr>
              <w:t>±</w:t>
            </w:r>
            <w:r w:rsidRPr="00114549">
              <w:rPr>
                <w:bCs/>
              </w:rPr>
              <w:t>8,66</w:t>
            </w:r>
          </w:p>
        </w:tc>
        <w:tc>
          <w:tcPr>
            <w:tcW w:w="882" w:type="dxa"/>
            <w:shd w:val="clear" w:color="auto" w:fill="FFFFFF" w:themeFill="background1"/>
            <w:vAlign w:val="center"/>
          </w:tcPr>
          <w:p w14:paraId="33396FDE" w14:textId="77777777" w:rsidR="00E3507B" w:rsidRPr="00114549" w:rsidRDefault="00E3507B" w:rsidP="00850529">
            <w:pPr>
              <w:jc w:val="center"/>
              <w:rPr>
                <w:bCs/>
              </w:rPr>
            </w:pPr>
            <w:r w:rsidRPr="00114549">
              <w:rPr>
                <w:bCs/>
              </w:rPr>
              <w:t>72,5</w:t>
            </w:r>
            <w:r w:rsidRPr="00114549">
              <w:rPr>
                <w:bCs/>
                <w:lang w:val="kk-KZ"/>
              </w:rPr>
              <w:t>±</w:t>
            </w:r>
            <w:r w:rsidRPr="00114549">
              <w:rPr>
                <w:bCs/>
              </w:rPr>
              <w:t>4,08</w:t>
            </w:r>
          </w:p>
        </w:tc>
        <w:tc>
          <w:tcPr>
            <w:tcW w:w="882" w:type="dxa"/>
            <w:shd w:val="clear" w:color="auto" w:fill="FFFFFF" w:themeFill="background1"/>
            <w:vAlign w:val="center"/>
          </w:tcPr>
          <w:p w14:paraId="3D8570E3" w14:textId="77777777" w:rsidR="00E3507B" w:rsidRPr="00114549" w:rsidRDefault="00E3507B" w:rsidP="00850529">
            <w:pPr>
              <w:jc w:val="center"/>
              <w:rPr>
                <w:bCs/>
              </w:rPr>
            </w:pPr>
            <w:r w:rsidRPr="00114549">
              <w:rPr>
                <w:bCs/>
              </w:rPr>
              <w:t>72,5</w:t>
            </w:r>
            <w:r w:rsidRPr="00114549">
              <w:rPr>
                <w:bCs/>
                <w:lang w:val="kk-KZ"/>
              </w:rPr>
              <w:t>±</w:t>
            </w:r>
            <w:r w:rsidRPr="00114549">
              <w:rPr>
                <w:bCs/>
              </w:rPr>
              <w:t>4,08</w:t>
            </w:r>
          </w:p>
        </w:tc>
        <w:tc>
          <w:tcPr>
            <w:tcW w:w="882" w:type="dxa"/>
            <w:shd w:val="clear" w:color="auto" w:fill="FFFFFF" w:themeFill="background1"/>
            <w:vAlign w:val="center"/>
          </w:tcPr>
          <w:p w14:paraId="43489B1E" w14:textId="77777777" w:rsidR="00E3507B" w:rsidRPr="00114549" w:rsidRDefault="00E3507B" w:rsidP="00850529">
            <w:pPr>
              <w:jc w:val="center"/>
              <w:rPr>
                <w:bCs/>
              </w:rPr>
            </w:pPr>
            <w:r w:rsidRPr="00114549">
              <w:rPr>
                <w:bCs/>
              </w:rPr>
              <w:t>72,5</w:t>
            </w:r>
            <w:r w:rsidRPr="00114549">
              <w:rPr>
                <w:bCs/>
                <w:lang w:val="kk-KZ"/>
              </w:rPr>
              <w:t>±</w:t>
            </w:r>
            <w:r w:rsidRPr="00114549">
              <w:rPr>
                <w:bCs/>
              </w:rPr>
              <w:t>4,08</w:t>
            </w:r>
          </w:p>
        </w:tc>
        <w:tc>
          <w:tcPr>
            <w:tcW w:w="809" w:type="dxa"/>
            <w:shd w:val="clear" w:color="auto" w:fill="FFFFFF" w:themeFill="background1"/>
            <w:vAlign w:val="center"/>
          </w:tcPr>
          <w:p w14:paraId="5373A1E4" w14:textId="77777777" w:rsidR="00E3507B" w:rsidRPr="00114549" w:rsidRDefault="00E3507B" w:rsidP="00850529">
            <w:pPr>
              <w:jc w:val="center"/>
              <w:rPr>
                <w:bCs/>
              </w:rPr>
            </w:pPr>
            <w:r w:rsidRPr="00114549">
              <w:rPr>
                <w:bCs/>
              </w:rPr>
              <w:t>72,5</w:t>
            </w:r>
            <w:r w:rsidRPr="00114549">
              <w:rPr>
                <w:bCs/>
                <w:lang w:val="kk-KZ"/>
              </w:rPr>
              <w:t>±1</w:t>
            </w:r>
            <w:r w:rsidRPr="00114549">
              <w:rPr>
                <w:bCs/>
              </w:rPr>
              <w:t>0,0</w:t>
            </w:r>
          </w:p>
        </w:tc>
        <w:tc>
          <w:tcPr>
            <w:tcW w:w="798" w:type="dxa"/>
            <w:shd w:val="clear" w:color="auto" w:fill="FFFFFF" w:themeFill="background1"/>
            <w:vAlign w:val="center"/>
          </w:tcPr>
          <w:p w14:paraId="1616996C" w14:textId="77777777" w:rsidR="00E3507B" w:rsidRPr="00114549" w:rsidRDefault="00E3507B" w:rsidP="00850529">
            <w:pPr>
              <w:jc w:val="center"/>
              <w:rPr>
                <w:bCs/>
                <w:lang w:val="kk-KZ"/>
              </w:rPr>
            </w:pPr>
            <w:r w:rsidRPr="00114549">
              <w:rPr>
                <w:bCs/>
              </w:rPr>
              <w:t>80,0</w:t>
            </w:r>
            <w:r w:rsidRPr="00114549">
              <w:rPr>
                <w:bCs/>
                <w:lang w:val="kk-KZ"/>
              </w:rPr>
              <w:t>±</w:t>
            </w:r>
            <w:r w:rsidRPr="00114549">
              <w:rPr>
                <w:bCs/>
              </w:rPr>
              <w:t>10,0</w:t>
            </w:r>
          </w:p>
        </w:tc>
      </w:tr>
      <w:tr w:rsidR="00E3507B" w:rsidRPr="00114549" w14:paraId="2DBA1856" w14:textId="77777777" w:rsidTr="00850529">
        <w:tc>
          <w:tcPr>
            <w:tcW w:w="849" w:type="dxa"/>
            <w:vMerge/>
            <w:shd w:val="clear" w:color="auto" w:fill="FFFFFF" w:themeFill="background1"/>
          </w:tcPr>
          <w:p w14:paraId="6E01BA79" w14:textId="77777777" w:rsidR="00E3507B" w:rsidRPr="00114549" w:rsidRDefault="00E3507B" w:rsidP="00FC2A43">
            <w:pPr>
              <w:jc w:val="both"/>
              <w:rPr>
                <w:lang w:val="kk-KZ"/>
              </w:rPr>
            </w:pPr>
          </w:p>
        </w:tc>
        <w:tc>
          <w:tcPr>
            <w:tcW w:w="959" w:type="dxa"/>
            <w:shd w:val="clear" w:color="auto" w:fill="FFFFFF" w:themeFill="background1"/>
          </w:tcPr>
          <w:p w14:paraId="535BAC5E" w14:textId="77777777" w:rsidR="00E3507B" w:rsidRPr="00114549" w:rsidRDefault="00E3507B" w:rsidP="00FC2A43">
            <w:pPr>
              <w:jc w:val="both"/>
              <w:rPr>
                <w:lang w:val="kk-KZ"/>
              </w:rPr>
            </w:pPr>
            <w:r w:rsidRPr="00114549">
              <w:rPr>
                <w:lang w:val="kk-KZ"/>
              </w:rPr>
              <w:t>Су</w:t>
            </w:r>
          </w:p>
        </w:tc>
        <w:tc>
          <w:tcPr>
            <w:tcW w:w="882" w:type="dxa"/>
            <w:shd w:val="clear" w:color="auto" w:fill="FFFFFF" w:themeFill="background1"/>
            <w:vAlign w:val="center"/>
          </w:tcPr>
          <w:p w14:paraId="7EF06816" w14:textId="77777777" w:rsidR="00E3507B" w:rsidRPr="00114549" w:rsidRDefault="00E3507B" w:rsidP="00850529">
            <w:pPr>
              <w:jc w:val="center"/>
              <w:rPr>
                <w:bCs/>
              </w:rPr>
            </w:pPr>
            <w:r w:rsidRPr="00114549">
              <w:rPr>
                <w:bCs/>
              </w:rPr>
              <w:t>0,0</w:t>
            </w:r>
          </w:p>
        </w:tc>
        <w:tc>
          <w:tcPr>
            <w:tcW w:w="882" w:type="dxa"/>
            <w:shd w:val="clear" w:color="auto" w:fill="FFFFFF" w:themeFill="background1"/>
            <w:vAlign w:val="center"/>
          </w:tcPr>
          <w:p w14:paraId="67D6214E" w14:textId="77777777" w:rsidR="00E3507B" w:rsidRPr="00114549" w:rsidRDefault="00E3507B" w:rsidP="00850529">
            <w:pPr>
              <w:jc w:val="center"/>
              <w:rPr>
                <w:bCs/>
              </w:rPr>
            </w:pPr>
            <w:r w:rsidRPr="00114549">
              <w:rPr>
                <w:bCs/>
              </w:rPr>
              <w:t>2,50</w:t>
            </w:r>
            <w:r w:rsidRPr="00114549">
              <w:rPr>
                <w:bCs/>
                <w:lang w:val="kk-KZ"/>
              </w:rPr>
              <w:t>±2</w:t>
            </w:r>
            <w:r w:rsidRPr="00114549">
              <w:rPr>
                <w:bCs/>
              </w:rPr>
              <w:t>,50</w:t>
            </w:r>
          </w:p>
        </w:tc>
        <w:tc>
          <w:tcPr>
            <w:tcW w:w="882" w:type="dxa"/>
            <w:shd w:val="clear" w:color="auto" w:fill="FFFFFF" w:themeFill="background1"/>
            <w:vAlign w:val="center"/>
          </w:tcPr>
          <w:p w14:paraId="1CC89D5B" w14:textId="77777777" w:rsidR="00E3507B" w:rsidRPr="00114549" w:rsidRDefault="00E3507B" w:rsidP="00850529">
            <w:pPr>
              <w:jc w:val="center"/>
              <w:rPr>
                <w:bCs/>
              </w:rPr>
            </w:pPr>
            <w:r w:rsidRPr="00114549">
              <w:rPr>
                <w:bCs/>
              </w:rPr>
              <w:t>15,0</w:t>
            </w:r>
            <w:r w:rsidRPr="00114549">
              <w:rPr>
                <w:bCs/>
                <w:lang w:val="kk-KZ"/>
              </w:rPr>
              <w:t>±6</w:t>
            </w:r>
            <w:r w:rsidRPr="00114549">
              <w:rPr>
                <w:bCs/>
              </w:rPr>
              <w:t>,45</w:t>
            </w:r>
          </w:p>
        </w:tc>
        <w:tc>
          <w:tcPr>
            <w:tcW w:w="882" w:type="dxa"/>
            <w:shd w:val="clear" w:color="auto" w:fill="FFFFFF" w:themeFill="background1"/>
            <w:vAlign w:val="center"/>
          </w:tcPr>
          <w:p w14:paraId="574974BD" w14:textId="77777777" w:rsidR="00E3507B" w:rsidRPr="00114549" w:rsidRDefault="00E3507B" w:rsidP="00850529">
            <w:pPr>
              <w:jc w:val="center"/>
              <w:rPr>
                <w:bCs/>
                <w:lang w:val="kk-KZ"/>
              </w:rPr>
            </w:pPr>
            <w:r w:rsidRPr="00114549">
              <w:rPr>
                <w:bCs/>
              </w:rPr>
              <w:t>22,5</w:t>
            </w:r>
            <w:r w:rsidRPr="00114549">
              <w:rPr>
                <w:bCs/>
                <w:lang w:val="kk-KZ"/>
              </w:rPr>
              <w:t>±</w:t>
            </w:r>
            <w:r w:rsidRPr="00114549">
              <w:rPr>
                <w:bCs/>
              </w:rPr>
              <w:t>9,46</w:t>
            </w:r>
          </w:p>
        </w:tc>
        <w:tc>
          <w:tcPr>
            <w:tcW w:w="882" w:type="dxa"/>
            <w:shd w:val="clear" w:color="auto" w:fill="FFFFFF" w:themeFill="background1"/>
            <w:vAlign w:val="center"/>
          </w:tcPr>
          <w:p w14:paraId="381057D8" w14:textId="77777777" w:rsidR="00E3507B" w:rsidRPr="00114549" w:rsidRDefault="00E3507B" w:rsidP="00850529">
            <w:pPr>
              <w:jc w:val="center"/>
              <w:rPr>
                <w:bCs/>
              </w:rPr>
            </w:pPr>
            <w:r w:rsidRPr="00114549">
              <w:rPr>
                <w:bCs/>
              </w:rPr>
              <w:t>32,5</w:t>
            </w:r>
            <w:r w:rsidRPr="00114549">
              <w:rPr>
                <w:bCs/>
                <w:lang w:val="kk-KZ"/>
              </w:rPr>
              <w:t>±9</w:t>
            </w:r>
            <w:r w:rsidRPr="00114549">
              <w:rPr>
                <w:bCs/>
              </w:rPr>
              <w:t>,46</w:t>
            </w:r>
          </w:p>
        </w:tc>
        <w:tc>
          <w:tcPr>
            <w:tcW w:w="882" w:type="dxa"/>
            <w:shd w:val="clear" w:color="auto" w:fill="FFFFFF" w:themeFill="background1"/>
            <w:vAlign w:val="center"/>
          </w:tcPr>
          <w:p w14:paraId="6606C37F" w14:textId="77777777" w:rsidR="00E3507B" w:rsidRPr="00114549" w:rsidRDefault="00E3507B" w:rsidP="00850529">
            <w:pPr>
              <w:jc w:val="center"/>
              <w:rPr>
                <w:bCs/>
              </w:rPr>
            </w:pPr>
            <w:r w:rsidRPr="00114549">
              <w:rPr>
                <w:bCs/>
              </w:rPr>
              <w:t>52,5</w:t>
            </w:r>
            <w:r w:rsidRPr="00114549">
              <w:rPr>
                <w:bCs/>
                <w:lang w:val="kk-KZ"/>
              </w:rPr>
              <w:t>±</w:t>
            </w:r>
            <w:r w:rsidRPr="00114549">
              <w:rPr>
                <w:bCs/>
              </w:rPr>
              <w:t>8,54</w:t>
            </w:r>
          </w:p>
        </w:tc>
        <w:tc>
          <w:tcPr>
            <w:tcW w:w="882" w:type="dxa"/>
            <w:shd w:val="clear" w:color="auto" w:fill="FFFFFF" w:themeFill="background1"/>
            <w:vAlign w:val="center"/>
          </w:tcPr>
          <w:p w14:paraId="2C86CAA9" w14:textId="77777777" w:rsidR="00E3507B" w:rsidRPr="00114549" w:rsidRDefault="00E3507B" w:rsidP="00850529">
            <w:pPr>
              <w:jc w:val="center"/>
              <w:rPr>
                <w:bCs/>
              </w:rPr>
            </w:pPr>
            <w:r w:rsidRPr="00114549">
              <w:rPr>
                <w:bCs/>
              </w:rPr>
              <w:t>60,0</w:t>
            </w:r>
            <w:r w:rsidRPr="00114549">
              <w:rPr>
                <w:bCs/>
                <w:lang w:val="kk-KZ"/>
              </w:rPr>
              <w:t>±</w:t>
            </w:r>
            <w:r w:rsidRPr="00114549">
              <w:rPr>
                <w:bCs/>
              </w:rPr>
              <w:t>4,08</w:t>
            </w:r>
          </w:p>
        </w:tc>
        <w:tc>
          <w:tcPr>
            <w:tcW w:w="809" w:type="dxa"/>
            <w:shd w:val="clear" w:color="auto" w:fill="FFFFFF" w:themeFill="background1"/>
            <w:vAlign w:val="center"/>
          </w:tcPr>
          <w:p w14:paraId="4A1981F9" w14:textId="77777777" w:rsidR="00E3507B" w:rsidRPr="00114549" w:rsidRDefault="00E3507B" w:rsidP="00850529">
            <w:pPr>
              <w:jc w:val="center"/>
              <w:rPr>
                <w:bCs/>
              </w:rPr>
            </w:pPr>
            <w:r w:rsidRPr="00114549">
              <w:rPr>
                <w:bCs/>
              </w:rPr>
              <w:t>70,0</w:t>
            </w:r>
            <w:r w:rsidRPr="00114549">
              <w:rPr>
                <w:bCs/>
                <w:lang w:val="kk-KZ"/>
              </w:rPr>
              <w:t>±</w:t>
            </w:r>
            <w:r w:rsidRPr="00114549">
              <w:rPr>
                <w:bCs/>
              </w:rPr>
              <w:t>0,70</w:t>
            </w:r>
          </w:p>
        </w:tc>
        <w:tc>
          <w:tcPr>
            <w:tcW w:w="798" w:type="dxa"/>
            <w:shd w:val="clear" w:color="auto" w:fill="FFFFFF" w:themeFill="background1"/>
            <w:vAlign w:val="center"/>
          </w:tcPr>
          <w:p w14:paraId="4F9BF95C" w14:textId="77777777" w:rsidR="00E3507B" w:rsidRPr="00114549" w:rsidRDefault="00E3507B" w:rsidP="00850529">
            <w:pPr>
              <w:jc w:val="center"/>
              <w:rPr>
                <w:bCs/>
              </w:rPr>
            </w:pPr>
            <w:r w:rsidRPr="00114549">
              <w:rPr>
                <w:bCs/>
              </w:rPr>
              <w:t>72,5</w:t>
            </w:r>
            <w:r w:rsidRPr="00114549">
              <w:rPr>
                <w:bCs/>
                <w:lang w:val="kk-KZ"/>
              </w:rPr>
              <w:t>±</w:t>
            </w:r>
            <w:r w:rsidRPr="00114549">
              <w:rPr>
                <w:bCs/>
              </w:rPr>
              <w:t>2,50</w:t>
            </w:r>
          </w:p>
        </w:tc>
      </w:tr>
      <w:tr w:rsidR="00E3507B" w:rsidRPr="00114549" w14:paraId="022C5C47" w14:textId="77777777" w:rsidTr="00850529">
        <w:tc>
          <w:tcPr>
            <w:tcW w:w="1808" w:type="dxa"/>
            <w:gridSpan w:val="2"/>
            <w:shd w:val="clear" w:color="auto" w:fill="FFFFFF" w:themeFill="background1"/>
          </w:tcPr>
          <w:p w14:paraId="574473E2" w14:textId="77777777" w:rsidR="00E3507B" w:rsidRPr="00114549" w:rsidRDefault="00E3507B" w:rsidP="00FC2A43">
            <w:pPr>
              <w:jc w:val="both"/>
              <w:rPr>
                <w:lang w:val="kk-KZ"/>
              </w:rPr>
            </w:pPr>
            <w:r w:rsidRPr="00114549">
              <w:rPr>
                <w:lang w:val="kk-KZ"/>
              </w:rPr>
              <w:t>Бақылау</w:t>
            </w:r>
          </w:p>
        </w:tc>
        <w:tc>
          <w:tcPr>
            <w:tcW w:w="882" w:type="dxa"/>
            <w:shd w:val="clear" w:color="auto" w:fill="FFFFFF" w:themeFill="background1"/>
            <w:vAlign w:val="center"/>
          </w:tcPr>
          <w:p w14:paraId="781E7A5E" w14:textId="77777777" w:rsidR="00E3507B" w:rsidRPr="00114549" w:rsidRDefault="00E3507B" w:rsidP="00850529">
            <w:pPr>
              <w:jc w:val="center"/>
              <w:rPr>
                <w:bCs/>
              </w:rPr>
            </w:pPr>
            <w:r w:rsidRPr="00114549">
              <w:rPr>
                <w:bCs/>
              </w:rPr>
              <w:t>0,0</w:t>
            </w:r>
          </w:p>
        </w:tc>
        <w:tc>
          <w:tcPr>
            <w:tcW w:w="882" w:type="dxa"/>
            <w:shd w:val="clear" w:color="auto" w:fill="FFFFFF" w:themeFill="background1"/>
            <w:vAlign w:val="center"/>
          </w:tcPr>
          <w:p w14:paraId="44495D1D" w14:textId="77777777" w:rsidR="00E3507B" w:rsidRPr="00114549" w:rsidRDefault="00E3507B" w:rsidP="00850529">
            <w:pPr>
              <w:jc w:val="center"/>
              <w:rPr>
                <w:bCs/>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4D85E9D7" w14:textId="77777777" w:rsidR="00E3507B" w:rsidRPr="00114549" w:rsidRDefault="00E3507B" w:rsidP="00850529">
            <w:pPr>
              <w:jc w:val="center"/>
              <w:rPr>
                <w:bCs/>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2568C1D0" w14:textId="77777777" w:rsidR="00E3507B" w:rsidRPr="00114549" w:rsidRDefault="00E3507B" w:rsidP="00850529">
            <w:pPr>
              <w:jc w:val="center"/>
              <w:rPr>
                <w:bCs/>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3EE000D6" w14:textId="77777777" w:rsidR="00E3507B" w:rsidRPr="00114549" w:rsidRDefault="00E3507B" w:rsidP="00850529">
            <w:pPr>
              <w:jc w:val="center"/>
              <w:rPr>
                <w:bCs/>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328CD507" w14:textId="77777777" w:rsidR="00E3507B" w:rsidRPr="00114549" w:rsidRDefault="00E3507B" w:rsidP="00850529">
            <w:pPr>
              <w:jc w:val="center"/>
              <w:rPr>
                <w:bCs/>
              </w:rPr>
            </w:pPr>
            <w:r w:rsidRPr="00114549">
              <w:rPr>
                <w:bCs/>
              </w:rPr>
              <w:t>2,50</w:t>
            </w:r>
            <w:r w:rsidRPr="00114549">
              <w:rPr>
                <w:bCs/>
                <w:lang w:val="kk-KZ"/>
              </w:rPr>
              <w:t>±</w:t>
            </w:r>
            <w:r w:rsidRPr="00114549">
              <w:rPr>
                <w:bCs/>
              </w:rPr>
              <w:t>2,50</w:t>
            </w:r>
          </w:p>
        </w:tc>
        <w:tc>
          <w:tcPr>
            <w:tcW w:w="882" w:type="dxa"/>
            <w:shd w:val="clear" w:color="auto" w:fill="FFFFFF" w:themeFill="background1"/>
            <w:vAlign w:val="center"/>
          </w:tcPr>
          <w:p w14:paraId="5FD54BBA" w14:textId="77777777" w:rsidR="00E3507B" w:rsidRPr="00114549" w:rsidRDefault="00E3507B" w:rsidP="00850529">
            <w:pPr>
              <w:jc w:val="center"/>
              <w:rPr>
                <w:bCs/>
              </w:rPr>
            </w:pPr>
            <w:r w:rsidRPr="00114549">
              <w:rPr>
                <w:bCs/>
              </w:rPr>
              <w:t>5,00</w:t>
            </w:r>
            <w:r w:rsidRPr="00114549">
              <w:rPr>
                <w:bCs/>
                <w:lang w:val="kk-KZ"/>
              </w:rPr>
              <w:t>±</w:t>
            </w:r>
            <w:r w:rsidRPr="00114549">
              <w:rPr>
                <w:bCs/>
              </w:rPr>
              <w:t>2,89</w:t>
            </w:r>
          </w:p>
        </w:tc>
        <w:tc>
          <w:tcPr>
            <w:tcW w:w="809" w:type="dxa"/>
            <w:shd w:val="clear" w:color="auto" w:fill="FFFFFF" w:themeFill="background1"/>
            <w:vAlign w:val="center"/>
          </w:tcPr>
          <w:p w14:paraId="14C704C7" w14:textId="77777777" w:rsidR="00E3507B" w:rsidRPr="00114549" w:rsidRDefault="00E3507B" w:rsidP="00850529">
            <w:pPr>
              <w:jc w:val="center"/>
              <w:rPr>
                <w:bCs/>
              </w:rPr>
            </w:pPr>
            <w:r w:rsidRPr="00114549">
              <w:rPr>
                <w:bCs/>
              </w:rPr>
              <w:t>7,50</w:t>
            </w:r>
            <w:r w:rsidRPr="00114549">
              <w:rPr>
                <w:bCs/>
                <w:lang w:val="kk-KZ"/>
              </w:rPr>
              <w:t>±</w:t>
            </w:r>
            <w:r w:rsidRPr="00114549">
              <w:rPr>
                <w:bCs/>
              </w:rPr>
              <w:t>2,89</w:t>
            </w:r>
          </w:p>
        </w:tc>
        <w:tc>
          <w:tcPr>
            <w:tcW w:w="798" w:type="dxa"/>
            <w:shd w:val="clear" w:color="auto" w:fill="FFFFFF" w:themeFill="background1"/>
            <w:vAlign w:val="center"/>
          </w:tcPr>
          <w:p w14:paraId="320EF07B" w14:textId="77777777" w:rsidR="00E3507B" w:rsidRPr="00114549" w:rsidRDefault="00E3507B" w:rsidP="00850529">
            <w:pPr>
              <w:jc w:val="center"/>
              <w:rPr>
                <w:bCs/>
              </w:rPr>
            </w:pPr>
            <w:r w:rsidRPr="00114549">
              <w:rPr>
                <w:bCs/>
              </w:rPr>
              <w:t>15,0</w:t>
            </w:r>
            <w:r w:rsidRPr="00114549">
              <w:rPr>
                <w:bCs/>
                <w:lang w:val="kk-KZ"/>
              </w:rPr>
              <w:t>±</w:t>
            </w:r>
            <w:r w:rsidRPr="00114549">
              <w:rPr>
                <w:bCs/>
              </w:rPr>
              <w:t>4,08</w:t>
            </w:r>
          </w:p>
        </w:tc>
      </w:tr>
    </w:tbl>
    <w:p w14:paraId="7ADCCF1B" w14:textId="77777777" w:rsidR="00E3507B" w:rsidRPr="00FC2A43" w:rsidRDefault="00E3507B" w:rsidP="00FC2A43">
      <w:pPr>
        <w:ind w:firstLine="709"/>
        <w:jc w:val="both"/>
        <w:rPr>
          <w:lang w:val="kk-KZ"/>
        </w:rPr>
      </w:pPr>
    </w:p>
    <w:p w14:paraId="2B85B4E7" w14:textId="77777777" w:rsidR="002C31EB" w:rsidRPr="00FC2A43" w:rsidRDefault="002C31EB" w:rsidP="002C31EB">
      <w:pPr>
        <w:tabs>
          <w:tab w:val="decimal" w:pos="567"/>
        </w:tabs>
        <w:ind w:firstLine="709"/>
        <w:jc w:val="both"/>
        <w:rPr>
          <w:color w:val="0070C0"/>
          <w:sz w:val="28"/>
          <w:szCs w:val="28"/>
          <w:lang w:val="kk-KZ"/>
        </w:rPr>
      </w:pPr>
      <w:r w:rsidRPr="00FC2A43">
        <w:rPr>
          <w:sz w:val="28"/>
          <w:szCs w:val="28"/>
          <w:lang w:val="kk-KZ"/>
        </w:rPr>
        <w:t xml:space="preserve">24, 25-кестеден көріп отырғанымыздай, өлімнің максималды өсуі </w:t>
      </w: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w:t>
      </w:r>
      <w:r w:rsidRPr="00FC2A43">
        <w:rPr>
          <w:bCs/>
          <w:sz w:val="28"/>
          <w:szCs w:val="28"/>
          <w:shd w:val="clear" w:color="auto" w:fill="FFFFFF" w:themeFill="background1"/>
          <w:lang w:val="kk-KZ"/>
        </w:rPr>
        <w:t>және</w:t>
      </w:r>
      <w:r w:rsidRPr="00FC2A43">
        <w:rPr>
          <w:sz w:val="28"/>
          <w:szCs w:val="28"/>
          <w:lang w:val="kk-KZ"/>
        </w:rPr>
        <w:t xml:space="preserve"> ВСa</w:t>
      </w:r>
      <w:r w:rsidRPr="00FC2A43">
        <w:rPr>
          <w:sz w:val="28"/>
          <w:szCs w:val="28"/>
          <w:vertAlign w:val="subscript"/>
          <w:lang w:val="kk-KZ"/>
        </w:rPr>
        <w:t>3</w:t>
      </w:r>
      <w:r w:rsidRPr="00FC2A43">
        <w:rPr>
          <w:lang w:val="kk-KZ"/>
        </w:rPr>
        <w:t>(m)</w:t>
      </w:r>
      <w:r w:rsidRPr="00FC2A43">
        <w:rPr>
          <w:sz w:val="28"/>
          <w:szCs w:val="28"/>
          <w:lang w:val="kk-KZ"/>
        </w:rPr>
        <w:t>-09 жартылай препараттық үлгілерімен өңделгеннен кейін 15-17 күндері байқалды.</w:t>
      </w:r>
      <w:r w:rsidRPr="00FC2A43">
        <w:rPr>
          <w:color w:val="FF0000"/>
          <w:sz w:val="28"/>
          <w:szCs w:val="28"/>
          <w:lang w:val="kk-KZ"/>
        </w:rPr>
        <w:t xml:space="preserve"> </w:t>
      </w:r>
      <w:r w:rsidRPr="00FC2A43">
        <w:rPr>
          <w:sz w:val="28"/>
          <w:szCs w:val="28"/>
          <w:lang w:val="kk-KZ"/>
        </w:rPr>
        <w:t>Сонымен бірге, бақылау кезінде дернәсілдер мен ересектердің барлығы дерлік тірі қалды.</w:t>
      </w:r>
      <w:r w:rsidRPr="00FC2A43">
        <w:rPr>
          <w:color w:val="0070C0"/>
          <w:sz w:val="28"/>
          <w:szCs w:val="28"/>
          <w:lang w:val="kk-KZ"/>
        </w:rPr>
        <w:t xml:space="preserve"> </w:t>
      </w:r>
    </w:p>
    <w:p w14:paraId="04022B50" w14:textId="77777777" w:rsidR="00B51BEE" w:rsidRPr="00FC2A43" w:rsidRDefault="00B51BEE" w:rsidP="00114549">
      <w:pPr>
        <w:pStyle w:val="21"/>
        <w:spacing w:after="0" w:line="240" w:lineRule="auto"/>
        <w:ind w:left="0" w:firstLine="709"/>
        <w:jc w:val="both"/>
        <w:rPr>
          <w:sz w:val="28"/>
          <w:szCs w:val="28"/>
          <w:lang w:val="kk-KZ"/>
        </w:rPr>
      </w:pPr>
      <w:r w:rsidRPr="00FC2A43">
        <w:rPr>
          <w:sz w:val="28"/>
          <w:szCs w:val="28"/>
          <w:lang w:val="kk-KZ"/>
        </w:rPr>
        <w:t xml:space="preserve">Бір қызығы, өсімдік майының өзі шегіртке дернәсілдеріне улы әсер етпеді. </w:t>
      </w:r>
      <w:r w:rsidR="00A4375A" w:rsidRPr="00FC2A43">
        <w:rPr>
          <w:sz w:val="28"/>
          <w:szCs w:val="28"/>
          <w:lang w:val="kk-KZ"/>
        </w:rPr>
        <w:t xml:space="preserve">Бақылау </w:t>
      </w:r>
      <w:r w:rsidRPr="00FC2A43">
        <w:rPr>
          <w:sz w:val="28"/>
          <w:szCs w:val="28"/>
          <w:lang w:val="kk-KZ"/>
        </w:rPr>
        <w:t>нұсқа</w:t>
      </w:r>
      <w:r w:rsidR="00A4375A" w:rsidRPr="00FC2A43">
        <w:rPr>
          <w:sz w:val="28"/>
          <w:szCs w:val="28"/>
          <w:lang w:val="kk-KZ"/>
        </w:rPr>
        <w:t>сын</w:t>
      </w:r>
      <w:r w:rsidRPr="00FC2A43">
        <w:rPr>
          <w:sz w:val="28"/>
          <w:szCs w:val="28"/>
          <w:lang w:val="kk-KZ"/>
        </w:rPr>
        <w:t xml:space="preserve">дағы өлім </w:t>
      </w:r>
      <w:r w:rsidR="00A4375A" w:rsidRPr="00FC2A43">
        <w:rPr>
          <w:sz w:val="28"/>
          <w:szCs w:val="28"/>
          <w:lang w:val="kk-KZ"/>
        </w:rPr>
        <w:t xml:space="preserve">деңгей </w:t>
      </w:r>
      <w:r w:rsidR="009B1833" w:rsidRPr="00FC2A43">
        <w:rPr>
          <w:sz w:val="28"/>
          <w:szCs w:val="28"/>
          <w:lang w:val="kk-KZ"/>
        </w:rPr>
        <w:t>15</w:t>
      </w:r>
      <w:r w:rsidRPr="00FC2A43">
        <w:rPr>
          <w:sz w:val="28"/>
          <w:szCs w:val="28"/>
          <w:lang w:val="kk-KZ"/>
        </w:rPr>
        <w:t>% - дан аспады.</w:t>
      </w:r>
    </w:p>
    <w:p w14:paraId="624440DA" w14:textId="01126714" w:rsidR="00B51BEE" w:rsidRPr="00FC2A43" w:rsidRDefault="00B51BEE" w:rsidP="00114549">
      <w:pPr>
        <w:pStyle w:val="21"/>
        <w:spacing w:after="0" w:line="240" w:lineRule="auto"/>
        <w:ind w:left="0" w:firstLine="709"/>
        <w:jc w:val="both"/>
        <w:rPr>
          <w:sz w:val="28"/>
          <w:szCs w:val="28"/>
          <w:lang w:val="kk-KZ"/>
        </w:rPr>
      </w:pPr>
      <w:r w:rsidRPr="00FC2A43">
        <w:rPr>
          <w:sz w:val="28"/>
          <w:szCs w:val="28"/>
          <w:lang w:val="kk-KZ"/>
        </w:rPr>
        <w:t>Жүргізілген бақылаулар тәжірибенің барлық нұсқаларында BSc</w:t>
      </w:r>
      <w:r w:rsidRPr="00FC2A43">
        <w:rPr>
          <w:sz w:val="28"/>
          <w:szCs w:val="28"/>
          <w:vertAlign w:val="subscript"/>
          <w:lang w:val="kk-KZ"/>
        </w:rPr>
        <w:t>1</w:t>
      </w:r>
      <w:r w:rsidRPr="00FC2A43">
        <w:rPr>
          <w:sz w:val="28"/>
          <w:szCs w:val="28"/>
          <w:lang w:val="kk-KZ"/>
        </w:rPr>
        <w:t>-15 таулы аймақ штаммында және BСa</w:t>
      </w:r>
      <w:r w:rsidRPr="00FC2A43">
        <w:rPr>
          <w:sz w:val="28"/>
          <w:szCs w:val="28"/>
          <w:vertAlign w:val="subscript"/>
          <w:lang w:val="kk-KZ"/>
        </w:rPr>
        <w:t>3</w:t>
      </w:r>
      <w:r w:rsidRPr="00FC2A43">
        <w:rPr>
          <w:lang w:val="kk-KZ"/>
        </w:rPr>
        <w:t>(m)</w:t>
      </w:r>
      <w:r w:rsidRPr="00FC2A43">
        <w:rPr>
          <w:sz w:val="28"/>
          <w:szCs w:val="28"/>
          <w:lang w:val="kk-KZ"/>
        </w:rPr>
        <w:t>-09 далалы аймақ штаммында максималды биологиялық белсенділік байқалғанын көрсетті. Осылайша, осы тәжірибеде таңдалған (BSc</w:t>
      </w:r>
      <w:r w:rsidRPr="00FC2A43">
        <w:rPr>
          <w:sz w:val="28"/>
          <w:szCs w:val="28"/>
          <w:vertAlign w:val="subscript"/>
          <w:lang w:val="kk-KZ"/>
        </w:rPr>
        <w:t>1</w:t>
      </w:r>
      <w:r w:rsidRPr="00FC2A43">
        <w:rPr>
          <w:sz w:val="28"/>
          <w:szCs w:val="28"/>
          <w:lang w:val="kk-KZ"/>
        </w:rPr>
        <w:t>-15, B</w:t>
      </w:r>
      <w:r w:rsidR="00322928" w:rsidRPr="00FC2A43">
        <w:rPr>
          <w:sz w:val="28"/>
          <w:szCs w:val="28"/>
          <w:lang w:val="kk-KZ"/>
        </w:rPr>
        <w:t>C</w:t>
      </w:r>
      <w:r w:rsidRPr="00FC2A43">
        <w:rPr>
          <w:sz w:val="28"/>
          <w:szCs w:val="28"/>
          <w:lang w:val="kk-KZ"/>
        </w:rPr>
        <w:t>a</w:t>
      </w:r>
      <w:r w:rsidRPr="00FC2A43">
        <w:rPr>
          <w:sz w:val="28"/>
          <w:szCs w:val="28"/>
          <w:vertAlign w:val="subscript"/>
          <w:lang w:val="kk-KZ"/>
        </w:rPr>
        <w:t>3</w:t>
      </w:r>
      <w:r w:rsidRPr="00FC2A43">
        <w:rPr>
          <w:lang w:val="kk-KZ"/>
        </w:rPr>
        <w:t>(m)</w:t>
      </w:r>
      <w:r w:rsidRPr="00FC2A43">
        <w:rPr>
          <w:sz w:val="28"/>
          <w:szCs w:val="28"/>
          <w:lang w:val="kk-KZ"/>
        </w:rPr>
        <w:t>-09) штамм стандарттан айтарлықтай ерекшеленбеді.</w:t>
      </w:r>
    </w:p>
    <w:p w14:paraId="6F78CC26" w14:textId="77777777" w:rsidR="00E5409C" w:rsidRPr="00FC2A43" w:rsidRDefault="00B51BEE" w:rsidP="00114549">
      <w:pPr>
        <w:pStyle w:val="21"/>
        <w:spacing w:after="0" w:line="240" w:lineRule="auto"/>
        <w:ind w:left="0" w:firstLine="709"/>
        <w:jc w:val="both"/>
        <w:rPr>
          <w:sz w:val="28"/>
          <w:szCs w:val="28"/>
          <w:lang w:val="kk-KZ"/>
        </w:rPr>
      </w:pPr>
      <w:r w:rsidRPr="00FC2A43">
        <w:rPr>
          <w:sz w:val="28"/>
          <w:szCs w:val="28"/>
          <w:lang w:val="kk-KZ"/>
        </w:rPr>
        <w:t xml:space="preserve">Жалпы алғанда, алынған мәліметтерді бағалай отырып, </w:t>
      </w:r>
      <w:r w:rsidRPr="00FC2A43">
        <w:rPr>
          <w:i/>
          <w:sz w:val="28"/>
          <w:szCs w:val="28"/>
          <w:lang w:val="kk-KZ"/>
        </w:rPr>
        <w:t>B. bassiana</w:t>
      </w:r>
      <w:r w:rsidRPr="00FC2A43">
        <w:rPr>
          <w:sz w:val="28"/>
          <w:szCs w:val="28"/>
          <w:lang w:val="kk-KZ"/>
        </w:rPr>
        <w:t xml:space="preserve"> саңырауқұлақтарына негізделген жаңа биологиялық өнімдерд</w:t>
      </w:r>
      <w:r w:rsidR="00221161" w:rsidRPr="00FC2A43">
        <w:rPr>
          <w:sz w:val="28"/>
          <w:szCs w:val="28"/>
          <w:lang w:val="kk-KZ"/>
        </w:rPr>
        <w:t>і май</w:t>
      </w:r>
      <w:r w:rsidR="00A4375A" w:rsidRPr="00FC2A43">
        <w:rPr>
          <w:sz w:val="28"/>
          <w:szCs w:val="28"/>
          <w:lang w:val="kk-KZ"/>
        </w:rPr>
        <w:t>лы</w:t>
      </w:r>
      <w:r w:rsidRPr="00FC2A43">
        <w:rPr>
          <w:sz w:val="28"/>
          <w:szCs w:val="28"/>
          <w:lang w:val="kk-KZ"/>
        </w:rPr>
        <w:t xml:space="preserve"> суспензия</w:t>
      </w:r>
      <w:r w:rsidR="00221161" w:rsidRPr="00FC2A43">
        <w:rPr>
          <w:sz w:val="28"/>
          <w:szCs w:val="28"/>
          <w:lang w:val="kk-KZ"/>
        </w:rPr>
        <w:t>сы</w:t>
      </w:r>
      <w:r w:rsidRPr="00FC2A43">
        <w:rPr>
          <w:sz w:val="28"/>
          <w:szCs w:val="28"/>
          <w:lang w:val="kk-KZ"/>
        </w:rPr>
        <w:t xml:space="preserve"> түрінде қолдану шегірткелердің санын бақылау үшін өте тиімді болуы мүмкін екенін атап өткен жөн. Бұл әсіресе химиялық инсектицидтерді </w:t>
      </w:r>
      <w:r w:rsidRPr="00FC2A43">
        <w:rPr>
          <w:sz w:val="28"/>
          <w:szCs w:val="28"/>
          <w:lang w:val="kk-KZ"/>
        </w:rPr>
        <w:lastRenderedPageBreak/>
        <w:t>қолдануға заңмен тыйым салынған аумақтарға қатысты (су қорғау аймақтары, қорғалатын аумақтар және басқалар).</w:t>
      </w:r>
    </w:p>
    <w:p w14:paraId="083CCFA9" w14:textId="77777777" w:rsidR="006D10AA" w:rsidRPr="00FC2A43" w:rsidRDefault="006D10AA" w:rsidP="00114549">
      <w:pPr>
        <w:pStyle w:val="af7"/>
        <w:suppressLineNumbers/>
        <w:spacing w:after="0" w:line="240" w:lineRule="auto"/>
        <w:ind w:left="0" w:firstLine="709"/>
        <w:jc w:val="center"/>
        <w:rPr>
          <w:rFonts w:ascii="Times New Roman" w:hAnsi="Times New Roman" w:cs="Times New Roman"/>
          <w:b/>
          <w:sz w:val="28"/>
          <w:szCs w:val="28"/>
          <w:lang w:val="kk-KZ"/>
        </w:rPr>
      </w:pPr>
    </w:p>
    <w:p w14:paraId="1FF731A1"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6937BFE8"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1ACA1FFE"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573A1EA6"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6BB6BC2A"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5C5D8CBE"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0BED4E09"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29D77029"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48F693E9"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36952245"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125075A1"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33BD5CAF"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02996C16" w14:textId="77777777" w:rsidR="00B105AD" w:rsidRPr="00FC2A43" w:rsidRDefault="00B105AD"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3212C3F0"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14F396CC"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5FECC3F5"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19268285"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7569ED19"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7BB9CE8A"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22358B15"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7B255D59"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637B0C6D"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02989D6C"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33DBFA52"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191EFD93" w14:textId="77777777" w:rsidR="00020E17"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4ED1E570"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655BEB94"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12696A34"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711C13C5"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5D2F6653"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7E755E6F"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77B4B1D2"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6A16BBE6" w14:textId="77777777" w:rsidR="00850529"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05335514" w14:textId="77777777" w:rsidR="00850529" w:rsidRPr="00FC2A43" w:rsidRDefault="00850529"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54F2BC74" w14:textId="77777777" w:rsidR="00020E17" w:rsidRPr="00FC2A43" w:rsidRDefault="00020E17"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1E9624ED" w14:textId="77777777" w:rsidR="00F82F5A" w:rsidRPr="00FC2A43" w:rsidRDefault="00F82F5A" w:rsidP="00114549">
      <w:pPr>
        <w:pStyle w:val="af7"/>
        <w:suppressLineNumbers/>
        <w:spacing w:after="0" w:line="240" w:lineRule="auto"/>
        <w:ind w:left="0"/>
        <w:jc w:val="center"/>
        <w:rPr>
          <w:rFonts w:ascii="Times New Roman" w:hAnsi="Times New Roman" w:cs="Times New Roman"/>
          <w:b/>
          <w:sz w:val="28"/>
          <w:szCs w:val="28"/>
          <w:lang w:val="kk-KZ"/>
        </w:rPr>
      </w:pPr>
      <w:r w:rsidRPr="00FC2A43">
        <w:rPr>
          <w:rFonts w:ascii="Times New Roman" w:hAnsi="Times New Roman" w:cs="Times New Roman"/>
          <w:b/>
          <w:sz w:val="28"/>
          <w:szCs w:val="28"/>
          <w:lang w:val="kk-KZ"/>
        </w:rPr>
        <w:t>ҚОРЫТЫНДЫ</w:t>
      </w:r>
    </w:p>
    <w:p w14:paraId="01134D4D" w14:textId="77777777" w:rsidR="00F82F5A" w:rsidRPr="00FC2A43" w:rsidRDefault="00F82F5A" w:rsidP="00FC2A43">
      <w:pPr>
        <w:pStyle w:val="af7"/>
        <w:suppressLineNumbers/>
        <w:spacing w:after="0" w:line="240" w:lineRule="auto"/>
        <w:ind w:left="0" w:firstLine="708"/>
        <w:jc w:val="center"/>
        <w:rPr>
          <w:rFonts w:ascii="Times New Roman" w:hAnsi="Times New Roman" w:cs="Times New Roman"/>
          <w:b/>
          <w:sz w:val="28"/>
          <w:szCs w:val="28"/>
          <w:lang w:val="kk-KZ"/>
        </w:rPr>
      </w:pPr>
    </w:p>
    <w:p w14:paraId="5C893519" w14:textId="2DA4A589" w:rsidR="00F82F5A" w:rsidRPr="00FC2A43" w:rsidRDefault="000011B2" w:rsidP="00114549">
      <w:pPr>
        <w:tabs>
          <w:tab w:val="left" w:pos="567"/>
          <w:tab w:val="center" w:pos="709"/>
        </w:tabs>
        <w:ind w:firstLine="709"/>
        <w:jc w:val="both"/>
        <w:rPr>
          <w:sz w:val="28"/>
          <w:szCs w:val="28"/>
          <w:lang w:val="kk-KZ"/>
        </w:rPr>
      </w:pPr>
      <w:r w:rsidRPr="00FC2A43">
        <w:rPr>
          <w:sz w:val="28"/>
          <w:szCs w:val="28"/>
          <w:lang w:val="kk-KZ"/>
        </w:rPr>
        <w:t>2018-2021</w:t>
      </w:r>
      <w:r w:rsidR="00F82F5A" w:rsidRPr="00FC2A43">
        <w:rPr>
          <w:sz w:val="28"/>
          <w:szCs w:val="28"/>
          <w:lang w:val="kk-KZ"/>
        </w:rPr>
        <w:t xml:space="preserve"> жылдары жасалынған ғылыми-зерттеу жұмыстарды </w:t>
      </w:r>
      <w:r w:rsidR="00F82F5A" w:rsidRPr="00AF1131">
        <w:rPr>
          <w:sz w:val="28"/>
          <w:szCs w:val="28"/>
          <w:lang w:val="kk-KZ"/>
        </w:rPr>
        <w:t xml:space="preserve">қорытындылай </w:t>
      </w:r>
      <w:r w:rsidR="00F82F5A" w:rsidRPr="00FC2A43">
        <w:rPr>
          <w:sz w:val="28"/>
          <w:szCs w:val="28"/>
          <w:lang w:val="kk-KZ"/>
        </w:rPr>
        <w:t>келе төмендегідей нәтижелер</w:t>
      </w:r>
      <w:r w:rsidRPr="00FC2A43">
        <w:rPr>
          <w:sz w:val="28"/>
          <w:szCs w:val="28"/>
          <w:lang w:val="kk-KZ"/>
        </w:rPr>
        <w:t>ге қол жеткіздік</w:t>
      </w:r>
      <w:r w:rsidR="001041E7">
        <w:rPr>
          <w:sz w:val="28"/>
          <w:szCs w:val="28"/>
          <w:lang w:val="kk-KZ"/>
        </w:rPr>
        <w:t>:</w:t>
      </w:r>
    </w:p>
    <w:p w14:paraId="16C6EDC8" w14:textId="29E1D700" w:rsidR="00F82F5A" w:rsidRPr="00FC2A43" w:rsidRDefault="00F82F5A" w:rsidP="00114549">
      <w:pPr>
        <w:tabs>
          <w:tab w:val="left" w:pos="567"/>
          <w:tab w:val="left" w:pos="851"/>
        </w:tabs>
        <w:ind w:firstLine="709"/>
        <w:jc w:val="both"/>
        <w:rPr>
          <w:sz w:val="28"/>
          <w:lang w:val="kk-KZ"/>
        </w:rPr>
      </w:pPr>
      <w:r w:rsidRPr="00FC2A43">
        <w:rPr>
          <w:sz w:val="28"/>
          <w:shd w:val="clear" w:color="auto" w:fill="FFFFFF" w:themeFill="background1"/>
          <w:lang w:val="kk-KZ"/>
        </w:rPr>
        <w:t xml:space="preserve">1. </w:t>
      </w:r>
      <w:r w:rsidR="0045613E" w:rsidRPr="00FC2A43">
        <w:rPr>
          <w:sz w:val="28"/>
          <w:shd w:val="clear" w:color="auto" w:fill="FFFFFF" w:themeFill="background1"/>
          <w:lang w:val="kk-KZ"/>
        </w:rPr>
        <w:t>Оңтүстік Шығыс Қазақстан жағдайында б</w:t>
      </w:r>
      <w:r w:rsidRPr="00FC2A43">
        <w:rPr>
          <w:sz w:val="28"/>
          <w:shd w:val="clear" w:color="auto" w:fill="FFFFFF" w:themeFill="background1"/>
          <w:lang w:val="kk-KZ"/>
        </w:rPr>
        <w:t>ағдарлық</w:t>
      </w:r>
      <w:r w:rsidRPr="00FC2A43">
        <w:rPr>
          <w:sz w:val="28"/>
          <w:lang w:val="kk-KZ"/>
        </w:rPr>
        <w:t xml:space="preserve"> тексеру мен тұрақты жинау нәтижесінде шегірткелердің 2 тұқымдасқа 4 туысқа жататын 29 түрі </w:t>
      </w:r>
      <w:r w:rsidRPr="00FC2A43">
        <w:rPr>
          <w:sz w:val="28"/>
          <w:lang w:val="kk-KZ"/>
        </w:rPr>
        <w:lastRenderedPageBreak/>
        <w:t xml:space="preserve">анықталды. Оның ішінде азиялық шегіртке </w:t>
      </w:r>
      <w:r w:rsidR="00B013E8" w:rsidRPr="00FC2A43">
        <w:rPr>
          <w:sz w:val="28"/>
          <w:lang w:val="kk-KZ"/>
        </w:rPr>
        <w:t>(</w:t>
      </w:r>
      <w:r w:rsidR="00B013E8" w:rsidRPr="00FC2A43">
        <w:rPr>
          <w:i/>
          <w:sz w:val="28"/>
          <w:shd w:val="clear" w:color="auto" w:fill="FFFFFF"/>
          <w:lang w:val="kk-KZ"/>
        </w:rPr>
        <w:t xml:space="preserve">L. migratoria </w:t>
      </w:r>
      <w:r w:rsidR="00B013E8" w:rsidRPr="00FC2A43">
        <w:rPr>
          <w:i/>
          <w:sz w:val="28"/>
          <w:lang w:val="kk-KZ"/>
        </w:rPr>
        <w:t>migratoria</w:t>
      </w:r>
      <w:r w:rsidR="00B013E8" w:rsidRPr="00FC2A43">
        <w:rPr>
          <w:sz w:val="28"/>
          <w:shd w:val="clear" w:color="auto" w:fill="FFFFFF"/>
          <w:lang w:val="kk-KZ"/>
        </w:rPr>
        <w:t xml:space="preserve"> L.) </w:t>
      </w:r>
      <w:r w:rsidRPr="00FC2A43">
        <w:rPr>
          <w:sz w:val="28"/>
          <w:lang w:val="kk-KZ"/>
        </w:rPr>
        <w:t xml:space="preserve">(45,1%) </w:t>
      </w:r>
      <w:r w:rsidR="00B013E8" w:rsidRPr="00FC2A43">
        <w:rPr>
          <w:sz w:val="28"/>
          <w:lang w:val="kk-KZ"/>
        </w:rPr>
        <w:t>басым</w:t>
      </w:r>
      <w:r w:rsidRPr="00FC2A43">
        <w:rPr>
          <w:sz w:val="28"/>
          <w:lang w:val="kk-KZ"/>
        </w:rPr>
        <w:t xml:space="preserve">, </w:t>
      </w:r>
      <w:r w:rsidRPr="00FC2A43">
        <w:rPr>
          <w:sz w:val="28"/>
          <w:shd w:val="clear" w:color="auto" w:fill="FFFFFF"/>
          <w:lang w:val="kk-KZ"/>
        </w:rPr>
        <w:t>шөл айқыш шегірткесі</w:t>
      </w:r>
      <w:r w:rsidRPr="00FC2A43">
        <w:rPr>
          <w:sz w:val="28"/>
          <w:lang w:val="kk-KZ"/>
        </w:rPr>
        <w:t xml:space="preserve"> </w:t>
      </w:r>
      <w:r w:rsidR="00B013E8" w:rsidRPr="00FC2A43">
        <w:rPr>
          <w:sz w:val="28"/>
          <w:lang w:val="kk-KZ"/>
        </w:rPr>
        <w:t>(</w:t>
      </w:r>
      <w:r w:rsidR="00B013E8" w:rsidRPr="00FC2A43">
        <w:rPr>
          <w:i/>
          <w:sz w:val="28"/>
          <w:szCs w:val="28"/>
          <w:shd w:val="clear" w:color="auto" w:fill="FFFFFF"/>
          <w:lang w:val="kk-KZ"/>
        </w:rPr>
        <w:t>Dociostaurus tartarus)</w:t>
      </w:r>
      <w:r w:rsidR="00B013E8" w:rsidRPr="00FC2A43">
        <w:rPr>
          <w:sz w:val="28"/>
          <w:szCs w:val="28"/>
          <w:shd w:val="clear" w:color="auto" w:fill="FFFFFF"/>
          <w:lang w:val="kk-KZ"/>
        </w:rPr>
        <w:t xml:space="preserve"> </w:t>
      </w:r>
      <w:r w:rsidRPr="00FC2A43">
        <w:rPr>
          <w:sz w:val="28"/>
          <w:szCs w:val="28"/>
          <w:lang w:val="kk-KZ"/>
        </w:rPr>
        <w:t xml:space="preserve">(13,7%) және шөл </w:t>
      </w:r>
      <w:r w:rsidRPr="00FC2A43">
        <w:rPr>
          <w:sz w:val="28"/>
          <w:szCs w:val="28"/>
          <w:shd w:val="clear" w:color="auto" w:fill="FFFFFF"/>
          <w:lang w:val="kk-KZ"/>
        </w:rPr>
        <w:t>үшкірқанат (бұрышты) кішкене шегірткесі</w:t>
      </w:r>
      <w:r w:rsidRPr="00FC2A43">
        <w:rPr>
          <w:sz w:val="28"/>
          <w:szCs w:val="28"/>
          <w:lang w:val="kk-KZ"/>
        </w:rPr>
        <w:t xml:space="preserve"> </w:t>
      </w:r>
      <w:r w:rsidR="00B013E8" w:rsidRPr="00FC2A43">
        <w:rPr>
          <w:sz w:val="28"/>
          <w:szCs w:val="28"/>
          <w:lang w:val="kk-KZ"/>
        </w:rPr>
        <w:t>(</w:t>
      </w:r>
      <w:r w:rsidR="00B013E8" w:rsidRPr="00FC2A43">
        <w:rPr>
          <w:i/>
          <w:sz w:val="28"/>
          <w:szCs w:val="28"/>
          <w:shd w:val="clear" w:color="auto" w:fill="FFFFFF"/>
          <w:lang w:val="kk-KZ"/>
        </w:rPr>
        <w:t xml:space="preserve">Chorthippus angulatus) </w:t>
      </w:r>
      <w:r w:rsidRPr="00FC2A43">
        <w:rPr>
          <w:sz w:val="28"/>
          <w:szCs w:val="28"/>
          <w:lang w:val="kk-KZ"/>
        </w:rPr>
        <w:t>8,5</w:t>
      </w:r>
      <w:r w:rsidRPr="00FC2A43">
        <w:rPr>
          <w:sz w:val="28"/>
          <w:lang w:val="kk-KZ"/>
        </w:rPr>
        <w:t xml:space="preserve">% құрады.  </w:t>
      </w:r>
    </w:p>
    <w:p w14:paraId="689CCD99" w14:textId="3D590081" w:rsidR="00F82F5A" w:rsidRPr="00FC2A43" w:rsidRDefault="00F82F5A" w:rsidP="00114549">
      <w:pPr>
        <w:pStyle w:val="a4"/>
        <w:shd w:val="clear" w:color="auto" w:fill="FFFFFF" w:themeFill="background1"/>
        <w:tabs>
          <w:tab w:val="left" w:pos="0"/>
        </w:tabs>
        <w:ind w:firstLine="709"/>
        <w:jc w:val="both"/>
        <w:rPr>
          <w:sz w:val="28"/>
          <w:shd w:val="clear" w:color="auto" w:fill="FFFFFF"/>
          <w:lang w:val="kk-KZ"/>
        </w:rPr>
      </w:pPr>
      <w:r w:rsidRPr="00114549">
        <w:rPr>
          <w:rFonts w:ascii="Times New Roman" w:hAnsi="Times New Roman"/>
          <w:sz w:val="28"/>
          <w:shd w:val="clear" w:color="auto" w:fill="FFFFFF"/>
          <w:lang w:val="kk-KZ"/>
        </w:rPr>
        <w:t>2.</w:t>
      </w:r>
      <w:r w:rsidRPr="00FC2A43">
        <w:rPr>
          <w:rFonts w:ascii="Times New Roman" w:hAnsi="Times New Roman"/>
          <w:i/>
          <w:sz w:val="28"/>
          <w:shd w:val="clear" w:color="auto" w:fill="FFFFFF"/>
          <w:lang w:val="kk-KZ"/>
        </w:rPr>
        <w:t xml:space="preserve"> L. migratoria </w:t>
      </w:r>
      <w:r w:rsidR="009A74BC" w:rsidRPr="00FC2A43">
        <w:rPr>
          <w:rFonts w:ascii="Times New Roman" w:hAnsi="Times New Roman"/>
          <w:i/>
          <w:sz w:val="28"/>
          <w:lang w:val="kk-KZ"/>
        </w:rPr>
        <w:t>migratoria</w:t>
      </w:r>
      <w:r w:rsidR="009A74BC" w:rsidRPr="00FC2A43">
        <w:rPr>
          <w:rFonts w:ascii="Times New Roman" w:hAnsi="Times New Roman"/>
          <w:sz w:val="28"/>
          <w:shd w:val="clear" w:color="auto" w:fill="FFFFFF"/>
          <w:lang w:val="kk-KZ"/>
        </w:rPr>
        <w:t xml:space="preserve"> </w:t>
      </w:r>
      <w:r w:rsidRPr="00FC2A43">
        <w:rPr>
          <w:rFonts w:ascii="Times New Roman" w:hAnsi="Times New Roman"/>
          <w:sz w:val="28"/>
          <w:shd w:val="clear" w:color="auto" w:fill="FFFFFF"/>
          <w:lang w:val="kk-KZ"/>
        </w:rPr>
        <w:t>L. таралу аумақтары және биоэкологиясы зерттелді. Азиялық шегіртке дернәсілінің жұмыртқадан жер бетіне шығуы, көбеюі, дамуы, фенологиясы, мекен ауыстыруы мен орнығуы, экспедициялық және тұрақты жағдайларда зерттелді және фазалық күйінің морфометриялық көрсеткіштері анықталды.</w:t>
      </w:r>
      <w:r w:rsidR="00A54F38" w:rsidRPr="00FC2A43">
        <w:rPr>
          <w:rFonts w:ascii="Times New Roman" w:eastAsia="Times New Roman" w:hAnsi="Times New Roman"/>
          <w:color w:val="000000"/>
          <w:sz w:val="28"/>
          <w:szCs w:val="28"/>
          <w:lang w:val="kk-KZ" w:eastAsia="ru-RU"/>
        </w:rPr>
        <w:t xml:space="preserve"> Зерттеу жұмыстары бойынша 2019 жылы сәуір және мамыр айында жауын-шашынның мөлшері көп түскендіктен, </w:t>
      </w:r>
      <w:r w:rsidR="00A54F38" w:rsidRPr="00FC2A43">
        <w:rPr>
          <w:rFonts w:ascii="Times New Roman" w:eastAsia="Times New Roman" w:hAnsi="Times New Roman"/>
          <w:i/>
          <w:sz w:val="28"/>
          <w:szCs w:val="28"/>
          <w:lang w:val="kk-KZ" w:eastAsia="ru-RU"/>
        </w:rPr>
        <w:t xml:space="preserve">L. migratoria </w:t>
      </w:r>
      <w:r w:rsidR="00A54F38" w:rsidRPr="00FC2A43">
        <w:rPr>
          <w:rFonts w:ascii="Times New Roman" w:hAnsi="Times New Roman"/>
          <w:i/>
          <w:iCs/>
          <w:sz w:val="28"/>
          <w:szCs w:val="28"/>
          <w:lang w:val="kk-KZ"/>
        </w:rPr>
        <w:t>migratoria</w:t>
      </w:r>
      <w:r w:rsidR="00A54F38" w:rsidRPr="00FC2A43">
        <w:rPr>
          <w:rFonts w:ascii="Times New Roman" w:hAnsi="Times New Roman"/>
          <w:iCs/>
          <w:sz w:val="28"/>
          <w:szCs w:val="28"/>
          <w:lang w:val="kk-KZ"/>
        </w:rPr>
        <w:t> </w:t>
      </w:r>
      <w:r w:rsidR="00A54F38" w:rsidRPr="00FC2A43">
        <w:rPr>
          <w:rFonts w:ascii="Times New Roman" w:hAnsi="Times New Roman"/>
          <w:sz w:val="28"/>
          <w:szCs w:val="28"/>
          <w:lang w:val="kk-KZ"/>
        </w:rPr>
        <w:t>L.</w:t>
      </w:r>
      <w:r w:rsidR="00A54F38" w:rsidRPr="00FC2A43">
        <w:rPr>
          <w:rFonts w:ascii="Times New Roman" w:eastAsia="Times New Roman" w:hAnsi="Times New Roman"/>
          <w:color w:val="000000"/>
          <w:sz w:val="28"/>
          <w:szCs w:val="28"/>
          <w:lang w:val="kk-KZ" w:eastAsia="ru-RU"/>
        </w:rPr>
        <w:t xml:space="preserve"> дернәсілдерінің жер бетіне шығуы мамыр айының екінші декадасында байқалды, яғни 7-10 күнге кеш шықты, ал жаппай шығуы 25-ші мамырда тіркелді. Шегірткенің 1 га ауданындағы сан мөлшері – 30000-35000 дана. Күбіршенің орташа тығыздығы 0,9-6 дана/м² құрады. Бірінші ересек дарақтар шілденің 14 байқалса, жаппай қанаттануы – шілденің 16-25 өтті. Аналық өсімталдылықты анықтау жұмыстары бойынша, азиялық шегірткенің әрбір аналығы құрамында 87,2±4,63 ұрығы бар, 2,6±0,22 күбірше салғаны анықталды. Сонымен қатар, зерттеу нәтижелері көрсеткендей дернәсілдер қамыс пен құрақ өсімдіктерін жақсы жейтіні анықталды (6,5%; 75,2%).</w:t>
      </w:r>
      <w:r w:rsidR="00A54F38" w:rsidRPr="00FC2A43">
        <w:rPr>
          <w:rFonts w:ascii="Times New Roman" w:hAnsi="Times New Roman"/>
          <w:color w:val="000000"/>
          <w:sz w:val="28"/>
          <w:szCs w:val="28"/>
          <w:lang w:val="kk-KZ"/>
        </w:rPr>
        <w:t xml:space="preserve">  </w:t>
      </w:r>
    </w:p>
    <w:p w14:paraId="62884C68" w14:textId="5A9CB5FF" w:rsidR="00F82F5A" w:rsidRPr="00FC2A43" w:rsidRDefault="00F82F5A" w:rsidP="00114549">
      <w:pPr>
        <w:tabs>
          <w:tab w:val="left" w:pos="567"/>
          <w:tab w:val="left" w:pos="851"/>
        </w:tabs>
        <w:ind w:firstLine="709"/>
        <w:jc w:val="both"/>
        <w:rPr>
          <w:sz w:val="28"/>
          <w:lang w:val="kk-KZ"/>
        </w:rPr>
      </w:pPr>
      <w:r w:rsidRPr="00FC2A43">
        <w:rPr>
          <w:sz w:val="28"/>
          <w:lang w:val="kk-KZ"/>
        </w:rPr>
        <w:t>3. Ж. Жиембаев атындағы Қазақ өсімдік қорғау және карантин ҒЗИ, биотехнология зертханасының коллекциясынан (</w:t>
      </w:r>
      <w:r w:rsidRPr="00FC2A43">
        <w:rPr>
          <w:i/>
          <w:sz w:val="28"/>
          <w:lang w:val="kk-KZ"/>
        </w:rPr>
        <w:t>B. bassiana</w:t>
      </w:r>
      <w:r w:rsidRPr="00FC2A43">
        <w:rPr>
          <w:sz w:val="28"/>
          <w:lang w:val="kk-KZ"/>
        </w:rPr>
        <w:t xml:space="preserve">) энтомопатогенді саңырауқұлақтардың уыттылығын азиялық шегіртке дернәсілдеріне қарсы  </w:t>
      </w:r>
      <w:r w:rsidRPr="00FC2A43">
        <w:rPr>
          <w:i/>
          <w:sz w:val="28"/>
          <w:lang w:val="kk-KZ"/>
        </w:rPr>
        <w:t>B.</w:t>
      </w:r>
      <w:r w:rsidR="00850529">
        <w:rPr>
          <w:i/>
          <w:sz w:val="28"/>
          <w:lang w:val="kk-KZ"/>
        </w:rPr>
        <w:t> </w:t>
      </w:r>
      <w:r w:rsidRPr="00FC2A43">
        <w:rPr>
          <w:i/>
          <w:sz w:val="28"/>
          <w:lang w:val="kk-KZ"/>
        </w:rPr>
        <w:t xml:space="preserve">bassiana </w:t>
      </w:r>
      <w:r w:rsidRPr="00FC2A43">
        <w:rPr>
          <w:sz w:val="28"/>
          <w:lang w:val="kk-KZ"/>
        </w:rPr>
        <w:t xml:space="preserve">25 штаммдары алғашқы талдау жасауға пайдаланылды. Ал </w:t>
      </w:r>
      <w:r w:rsidRPr="00FC2A43">
        <w:rPr>
          <w:i/>
          <w:sz w:val="28"/>
          <w:lang w:val="kk-KZ"/>
        </w:rPr>
        <w:t xml:space="preserve">Galleria mellonella </w:t>
      </w:r>
      <w:r w:rsidRPr="00FC2A43">
        <w:rPr>
          <w:sz w:val="28"/>
          <w:lang w:val="kk-KZ"/>
        </w:rPr>
        <w:t xml:space="preserve">L. </w:t>
      </w:r>
      <w:r w:rsidR="00D660FE" w:rsidRPr="00FC2A43">
        <w:rPr>
          <w:sz w:val="28"/>
          <w:lang w:val="kk-KZ"/>
        </w:rPr>
        <w:t xml:space="preserve">жұлдызқұртына </w:t>
      </w:r>
      <w:r w:rsidRPr="00FC2A43">
        <w:rPr>
          <w:sz w:val="28"/>
          <w:lang w:val="kk-KZ"/>
        </w:rPr>
        <w:t xml:space="preserve">қарсы </w:t>
      </w:r>
      <w:r w:rsidR="00D660FE" w:rsidRPr="00FC2A43">
        <w:rPr>
          <w:sz w:val="28"/>
          <w:lang w:val="kk-KZ"/>
        </w:rPr>
        <w:t>іріктеліп алынған 10 штаммдар</w:t>
      </w:r>
      <w:r w:rsidR="009A74BC" w:rsidRPr="00FC2A43">
        <w:rPr>
          <w:sz w:val="28"/>
          <w:lang w:val="kk-KZ"/>
        </w:rPr>
        <w:t>дың</w:t>
      </w:r>
      <w:r w:rsidRPr="00FC2A43">
        <w:rPr>
          <w:sz w:val="28"/>
          <w:lang w:val="kk-KZ"/>
        </w:rPr>
        <w:t xml:space="preserve"> биологиялық белсенділігі анықталды. Зерттеу нәтижелері бойынша </w:t>
      </w:r>
      <w:r w:rsidRPr="00FC2A43">
        <w:rPr>
          <w:i/>
          <w:sz w:val="28"/>
          <w:lang w:val="kk-KZ"/>
        </w:rPr>
        <w:t xml:space="preserve">Galleria mellonella </w:t>
      </w:r>
      <w:r w:rsidRPr="00FC2A43">
        <w:rPr>
          <w:sz w:val="28"/>
          <w:lang w:val="kk-KZ"/>
        </w:rPr>
        <w:t>L.</w:t>
      </w:r>
      <w:r w:rsidRPr="00FC2A43">
        <w:rPr>
          <w:i/>
          <w:sz w:val="28"/>
          <w:lang w:val="kk-KZ"/>
        </w:rPr>
        <w:t xml:space="preserve"> </w:t>
      </w:r>
      <w:r w:rsidRPr="00FC2A43">
        <w:rPr>
          <w:sz w:val="28"/>
          <w:lang w:val="kk-KZ"/>
        </w:rPr>
        <w:t>қарсы ең жоғары биологиялық белсенділікті BSc</w:t>
      </w:r>
      <w:r w:rsidRPr="00FC2A43">
        <w:rPr>
          <w:sz w:val="28"/>
          <w:vertAlign w:val="subscript"/>
          <w:lang w:val="kk-KZ"/>
        </w:rPr>
        <w:t>1</w:t>
      </w:r>
      <w:r w:rsidRPr="00FC2A43">
        <w:rPr>
          <w:sz w:val="28"/>
          <w:lang w:val="kk-KZ"/>
        </w:rPr>
        <w:t>-15, ВСa</w:t>
      </w:r>
      <w:r w:rsidRPr="00FC2A43">
        <w:rPr>
          <w:sz w:val="28"/>
          <w:vertAlign w:val="subscript"/>
          <w:lang w:val="kk-KZ"/>
        </w:rPr>
        <w:t>3</w:t>
      </w:r>
      <w:r w:rsidRPr="00FC2A43">
        <w:rPr>
          <w:sz w:val="28"/>
          <w:lang w:val="kk-KZ"/>
        </w:rPr>
        <w:t>(m)-09, ал ең әлсіз белсенділікті ВСо</w:t>
      </w:r>
      <w:r w:rsidRPr="00FC2A43">
        <w:rPr>
          <w:sz w:val="28"/>
          <w:vertAlign w:val="subscript"/>
          <w:lang w:val="kk-KZ"/>
        </w:rPr>
        <w:t>2</w:t>
      </w:r>
      <w:r w:rsidRPr="00FC2A43">
        <w:rPr>
          <w:sz w:val="28"/>
          <w:lang w:val="kk-KZ"/>
        </w:rPr>
        <w:t xml:space="preserve">(к)-09 (34%) штаммдары көрсетті. </w:t>
      </w:r>
    </w:p>
    <w:p w14:paraId="21E82C37" w14:textId="48FEE0B0" w:rsidR="00F82F5A" w:rsidRPr="00FC2A43" w:rsidRDefault="00F82F5A" w:rsidP="00114549">
      <w:pPr>
        <w:tabs>
          <w:tab w:val="left" w:pos="284"/>
          <w:tab w:val="decimal" w:pos="567"/>
          <w:tab w:val="left" w:pos="851"/>
        </w:tabs>
        <w:ind w:firstLine="709"/>
        <w:jc w:val="both"/>
        <w:rPr>
          <w:sz w:val="28"/>
          <w:lang w:val="kk-KZ"/>
        </w:rPr>
      </w:pPr>
      <w:r w:rsidRPr="00FC2A43">
        <w:rPr>
          <w:i/>
          <w:sz w:val="28"/>
          <w:lang w:val="kk-KZ"/>
        </w:rPr>
        <w:t xml:space="preserve">L. migratoria </w:t>
      </w:r>
      <w:r w:rsidR="00D660FE" w:rsidRPr="00FC2A43">
        <w:rPr>
          <w:i/>
          <w:sz w:val="28"/>
          <w:lang w:val="kk-KZ"/>
        </w:rPr>
        <w:t>migratoria</w:t>
      </w:r>
      <w:r w:rsidR="00D660FE" w:rsidRPr="00FC2A43">
        <w:rPr>
          <w:sz w:val="28"/>
          <w:lang w:val="kk-KZ"/>
        </w:rPr>
        <w:t xml:space="preserve"> </w:t>
      </w:r>
      <w:r w:rsidRPr="00FC2A43">
        <w:rPr>
          <w:sz w:val="28"/>
          <w:lang w:val="kk-KZ"/>
        </w:rPr>
        <w:t xml:space="preserve">L. жүргізілген зерттеу нәтижесінде, жоғары уыттылыққа (өлуі 80-100%) ие формаларының үлесі 48%, орташа уыттылықты (80-60%) – 32%, ал әлсіз уытты формаларының </w:t>
      </w:r>
      <w:r w:rsidR="00D660FE" w:rsidRPr="00FC2A43">
        <w:rPr>
          <w:sz w:val="28"/>
          <w:lang w:val="kk-KZ"/>
        </w:rPr>
        <w:t>үлесі</w:t>
      </w:r>
      <w:r w:rsidRPr="00FC2A43">
        <w:rPr>
          <w:sz w:val="28"/>
          <w:lang w:val="kk-KZ"/>
        </w:rPr>
        <w:t xml:space="preserve"> (белсенділігі 60%-дан төмен) 20%-ды құрады. </w:t>
      </w:r>
      <w:r w:rsidRPr="00FC2A43">
        <w:rPr>
          <w:i/>
          <w:sz w:val="28"/>
          <w:lang w:val="kk-KZ"/>
        </w:rPr>
        <w:t>L. migratoria</w:t>
      </w:r>
      <w:r w:rsidR="00D660FE" w:rsidRPr="00FC2A43">
        <w:rPr>
          <w:i/>
          <w:sz w:val="28"/>
          <w:lang w:val="kk-KZ"/>
        </w:rPr>
        <w:t xml:space="preserve"> migratoria</w:t>
      </w:r>
      <w:r w:rsidR="00D660FE" w:rsidRPr="00FC2A43">
        <w:rPr>
          <w:sz w:val="28"/>
          <w:lang w:val="kk-KZ"/>
        </w:rPr>
        <w:t xml:space="preserve"> </w:t>
      </w:r>
      <w:r w:rsidRPr="00FC2A43">
        <w:rPr>
          <w:sz w:val="28"/>
          <w:lang w:val="kk-KZ"/>
        </w:rPr>
        <w:t>L. санын бақылауда жоғары биологиялық белсенділік көрсеткен таулы аймақтың 5 (BСo</w:t>
      </w:r>
      <w:r w:rsidRPr="00FC2A43">
        <w:rPr>
          <w:sz w:val="28"/>
          <w:vertAlign w:val="subscript"/>
          <w:lang w:val="kk-KZ"/>
        </w:rPr>
        <w:t>1</w:t>
      </w:r>
      <w:r w:rsidRPr="00FC2A43">
        <w:rPr>
          <w:sz w:val="28"/>
          <w:lang w:val="kk-KZ"/>
        </w:rPr>
        <w:t>-14, BSc</w:t>
      </w:r>
      <w:r w:rsidRPr="00FC2A43">
        <w:rPr>
          <w:sz w:val="28"/>
          <w:vertAlign w:val="subscript"/>
          <w:lang w:val="kk-KZ"/>
        </w:rPr>
        <w:t>1</w:t>
      </w:r>
      <w:r w:rsidRPr="00FC2A43">
        <w:rPr>
          <w:sz w:val="28"/>
          <w:lang w:val="kk-KZ"/>
        </w:rPr>
        <w:t xml:space="preserve">-15, </w:t>
      </w:r>
      <w:r w:rsidR="00850529">
        <w:rPr>
          <w:sz w:val="28"/>
          <w:lang w:val="kk-KZ"/>
        </w:rPr>
        <w:t xml:space="preserve">                  </w:t>
      </w:r>
      <w:r w:rsidRPr="00FC2A43">
        <w:rPr>
          <w:sz w:val="28"/>
          <w:lang w:val="kk-KZ"/>
        </w:rPr>
        <w:t>BSc</w:t>
      </w:r>
      <w:r w:rsidRPr="00FC2A43">
        <w:rPr>
          <w:sz w:val="28"/>
          <w:vertAlign w:val="subscript"/>
          <w:lang w:val="kk-KZ"/>
        </w:rPr>
        <w:t>2</w:t>
      </w:r>
      <w:r w:rsidRPr="00FC2A43">
        <w:rPr>
          <w:sz w:val="28"/>
          <w:lang w:val="kk-KZ"/>
        </w:rPr>
        <w:t>-15, BTr</w:t>
      </w:r>
      <w:r w:rsidRPr="00FC2A43">
        <w:rPr>
          <w:sz w:val="28"/>
          <w:vertAlign w:val="subscript"/>
          <w:lang w:val="kk-KZ"/>
        </w:rPr>
        <w:t>1</w:t>
      </w:r>
      <w:r w:rsidRPr="00FC2A43">
        <w:rPr>
          <w:sz w:val="28"/>
          <w:lang w:val="kk-KZ"/>
        </w:rPr>
        <w:t>-16, BPit-16) және далалық аймақтың 5 (BCo</w:t>
      </w:r>
      <w:r w:rsidRPr="00FC2A43">
        <w:rPr>
          <w:sz w:val="28"/>
          <w:vertAlign w:val="subscript"/>
          <w:lang w:val="kk-KZ"/>
        </w:rPr>
        <w:t>2</w:t>
      </w:r>
      <w:r w:rsidRPr="00FC2A43">
        <w:rPr>
          <w:sz w:val="28"/>
          <w:lang w:val="kk-KZ"/>
        </w:rPr>
        <w:t>-09 BHy-09, BScar-09 ВСa</w:t>
      </w:r>
      <w:r w:rsidRPr="00FC2A43">
        <w:rPr>
          <w:sz w:val="28"/>
          <w:vertAlign w:val="subscript"/>
          <w:lang w:val="kk-KZ"/>
        </w:rPr>
        <w:t>3</w:t>
      </w:r>
      <w:r w:rsidRPr="00FC2A43">
        <w:rPr>
          <w:sz w:val="28"/>
          <w:lang w:val="kk-KZ"/>
        </w:rPr>
        <w:t>(m)-09, ВСa</w:t>
      </w:r>
      <w:r w:rsidRPr="00FC2A43">
        <w:rPr>
          <w:sz w:val="28"/>
          <w:vertAlign w:val="subscript"/>
          <w:lang w:val="kk-KZ"/>
        </w:rPr>
        <w:t>2</w:t>
      </w:r>
      <w:r w:rsidRPr="00FC2A43">
        <w:rPr>
          <w:sz w:val="28"/>
          <w:lang w:val="kk-KZ"/>
        </w:rPr>
        <w:t xml:space="preserve">(m)-09) штаммдары іріктеліп алынды. </w:t>
      </w:r>
    </w:p>
    <w:p w14:paraId="62F50C2D" w14:textId="75478BCF" w:rsidR="00F82F5A" w:rsidRPr="00FC2A43" w:rsidRDefault="00F82F5A" w:rsidP="00114549">
      <w:pPr>
        <w:tabs>
          <w:tab w:val="left" w:pos="284"/>
          <w:tab w:val="left" w:pos="851"/>
        </w:tabs>
        <w:ind w:right="-1" w:firstLine="709"/>
        <w:jc w:val="both"/>
        <w:rPr>
          <w:sz w:val="28"/>
        </w:rPr>
      </w:pPr>
      <w:r w:rsidRPr="00FC2A43">
        <w:rPr>
          <w:sz w:val="28"/>
          <w:lang w:val="kk-KZ"/>
        </w:rPr>
        <w:t xml:space="preserve">4. Сабуро мен Чапек модификацияланған қоректік ортасында зерттелген </w:t>
      </w:r>
      <w:r w:rsidRPr="00FC2A43">
        <w:rPr>
          <w:i/>
          <w:sz w:val="28"/>
          <w:lang w:val="kk-KZ"/>
        </w:rPr>
        <w:t>B. bassina</w:t>
      </w:r>
      <w:r w:rsidRPr="00FC2A43">
        <w:rPr>
          <w:sz w:val="28"/>
          <w:lang w:val="kk-KZ"/>
        </w:rPr>
        <w:t xml:space="preserve"> саңырауқұлақтар колония</w:t>
      </w:r>
      <w:r w:rsidRPr="00FC2A43">
        <w:rPr>
          <w:sz w:val="28"/>
          <w:shd w:val="clear" w:color="auto" w:fill="FFFFFF" w:themeFill="background1"/>
          <w:lang w:val="kk-KZ"/>
        </w:rPr>
        <w:t xml:space="preserve">сы </w:t>
      </w:r>
      <w:r w:rsidRPr="00FC2A43">
        <w:rPr>
          <w:sz w:val="28"/>
          <w:lang w:val="kk-KZ"/>
        </w:rPr>
        <w:t xml:space="preserve">диаметрлерінің өсуі үшін ең қолайлы температура 20ºС және 25ºС болды. </w:t>
      </w:r>
      <w:r w:rsidRPr="00FC2A43">
        <w:rPr>
          <w:sz w:val="28"/>
        </w:rPr>
        <w:t>Екі қоректік ортада да колониялардың максималды өсуі 25ºС температурада байқалды. Сабуро: ВЅс</w:t>
      </w:r>
      <w:r w:rsidRPr="00FC2A43">
        <w:rPr>
          <w:sz w:val="28"/>
          <w:vertAlign w:val="subscript"/>
        </w:rPr>
        <w:t>1</w:t>
      </w:r>
      <w:r w:rsidRPr="00FC2A43">
        <w:rPr>
          <w:sz w:val="28"/>
        </w:rPr>
        <w:t>-15 (86,3±2,7), ВЅс</w:t>
      </w:r>
      <w:r w:rsidRPr="00FC2A43">
        <w:rPr>
          <w:sz w:val="28"/>
          <w:vertAlign w:val="subscript"/>
        </w:rPr>
        <w:t>2</w:t>
      </w:r>
      <w:r w:rsidRPr="00FC2A43">
        <w:rPr>
          <w:sz w:val="28"/>
        </w:rPr>
        <w:t>-15 (86,2±1,9), BPit-16 (83,5±2,3), ВСa</w:t>
      </w:r>
      <w:r w:rsidRPr="00FC2A43">
        <w:rPr>
          <w:sz w:val="28"/>
          <w:vertAlign w:val="subscript"/>
        </w:rPr>
        <w:t>3</w:t>
      </w:r>
      <w:r w:rsidRPr="00FC2A43">
        <w:rPr>
          <w:sz w:val="28"/>
        </w:rPr>
        <w:t>(m)-09 (80,8±0,16); Чапек: ВЅс</w:t>
      </w:r>
      <w:r w:rsidRPr="00FC2A43">
        <w:rPr>
          <w:sz w:val="28"/>
          <w:vertAlign w:val="subscript"/>
        </w:rPr>
        <w:t>1</w:t>
      </w:r>
      <w:r w:rsidRPr="00FC2A43">
        <w:rPr>
          <w:sz w:val="28"/>
        </w:rPr>
        <w:t>-15 (81,1±2,1), ВЅс</w:t>
      </w:r>
      <w:r w:rsidRPr="00FC2A43">
        <w:rPr>
          <w:sz w:val="28"/>
          <w:vertAlign w:val="subscript"/>
        </w:rPr>
        <w:t>2</w:t>
      </w:r>
      <w:r w:rsidRPr="00FC2A43">
        <w:rPr>
          <w:sz w:val="28"/>
        </w:rPr>
        <w:t>-15 (80,2±2,9), BPit-16 (88,1±1,4), ВСa</w:t>
      </w:r>
      <w:r w:rsidRPr="00FC2A43">
        <w:rPr>
          <w:sz w:val="28"/>
          <w:vertAlign w:val="subscript"/>
        </w:rPr>
        <w:t>3</w:t>
      </w:r>
      <w:r w:rsidRPr="00FC2A43">
        <w:rPr>
          <w:sz w:val="28"/>
        </w:rPr>
        <w:t xml:space="preserve">(m)-09 (78,6±0,23). </w:t>
      </w:r>
    </w:p>
    <w:p w14:paraId="6DE0FE26" w14:textId="4F3D8CBC" w:rsidR="00F82F5A" w:rsidRPr="00FC2A43" w:rsidRDefault="00F82F5A" w:rsidP="00114549">
      <w:pPr>
        <w:tabs>
          <w:tab w:val="left" w:pos="284"/>
          <w:tab w:val="left" w:pos="567"/>
        </w:tabs>
        <w:ind w:right="-1" w:firstLine="709"/>
        <w:jc w:val="both"/>
        <w:rPr>
          <w:sz w:val="28"/>
        </w:rPr>
      </w:pPr>
      <w:r w:rsidRPr="00FC2A43">
        <w:rPr>
          <w:sz w:val="28"/>
        </w:rPr>
        <w:t>35ºС температурада өсу тек Сабуро қоректік ортасында бір ғана штаммда байқалды: ВЅс</w:t>
      </w:r>
      <w:r w:rsidRPr="00FC2A43">
        <w:rPr>
          <w:sz w:val="28"/>
          <w:vertAlign w:val="subscript"/>
        </w:rPr>
        <w:t>2</w:t>
      </w:r>
      <w:r w:rsidRPr="00FC2A43">
        <w:rPr>
          <w:sz w:val="28"/>
        </w:rPr>
        <w:t>-15 (1,6±1,6 мм). Чапек ортасында колониялардың өсуі Сабуроға қарағанда едәуір төмен болды.</w:t>
      </w:r>
    </w:p>
    <w:p w14:paraId="6B82F5E8" w14:textId="74FE8CBC" w:rsidR="00F82F5A" w:rsidRPr="00FC2A43" w:rsidRDefault="00F82F5A" w:rsidP="00114549">
      <w:pPr>
        <w:tabs>
          <w:tab w:val="left" w:pos="567"/>
          <w:tab w:val="left" w:pos="851"/>
        </w:tabs>
        <w:ind w:firstLine="709"/>
        <w:jc w:val="both"/>
        <w:rPr>
          <w:sz w:val="28"/>
          <w:shd w:val="clear" w:color="auto" w:fill="FFFFFF"/>
          <w:lang w:val="kk-KZ"/>
        </w:rPr>
      </w:pPr>
      <w:r w:rsidRPr="00FC2A43">
        <w:rPr>
          <w:sz w:val="28"/>
          <w:shd w:val="clear" w:color="auto" w:fill="FFFFFF"/>
          <w:lang w:val="kk-KZ"/>
        </w:rPr>
        <w:t xml:space="preserve">5. Температуралық режимнің </w:t>
      </w:r>
      <w:r w:rsidRPr="00FC2A43">
        <w:rPr>
          <w:i/>
          <w:sz w:val="28"/>
          <w:shd w:val="clear" w:color="auto" w:fill="FFFFFF"/>
          <w:lang w:val="kk-KZ"/>
        </w:rPr>
        <w:t>B. bassiana</w:t>
      </w:r>
      <w:r w:rsidRPr="00FC2A43">
        <w:rPr>
          <w:sz w:val="28"/>
          <w:shd w:val="clear" w:color="auto" w:fill="FFFFFF"/>
          <w:lang w:val="kk-KZ"/>
        </w:rPr>
        <w:t xml:space="preserve"> саңырауқұлақ штаммдарының конидияларының ө</w:t>
      </w:r>
      <w:r w:rsidRPr="00FC2A43">
        <w:rPr>
          <w:sz w:val="28"/>
          <w:shd w:val="clear" w:color="auto" w:fill="FFFFFF" w:themeFill="background1"/>
          <w:lang w:val="kk-KZ"/>
        </w:rPr>
        <w:t>н</w:t>
      </w:r>
      <w:r w:rsidRPr="00FC2A43">
        <w:rPr>
          <w:sz w:val="28"/>
          <w:shd w:val="clear" w:color="auto" w:fill="FFFFFF"/>
          <w:lang w:val="kk-KZ"/>
        </w:rPr>
        <w:t>уіне әсері зерттелді. Саңырауқұлақ конидияларының ө</w:t>
      </w:r>
      <w:r w:rsidRPr="00FC2A43">
        <w:rPr>
          <w:sz w:val="28"/>
          <w:shd w:val="clear" w:color="auto" w:fill="FFFFFF" w:themeFill="background1"/>
          <w:lang w:val="kk-KZ"/>
        </w:rPr>
        <w:t>ну</w:t>
      </w:r>
      <w:r w:rsidRPr="00FC2A43">
        <w:rPr>
          <w:sz w:val="28"/>
          <w:shd w:val="clear" w:color="auto" w:fill="FFFFFF"/>
          <w:lang w:val="kk-KZ"/>
        </w:rPr>
        <w:t xml:space="preserve"> </w:t>
      </w:r>
      <w:r w:rsidRPr="00FC2A43">
        <w:rPr>
          <w:sz w:val="28"/>
          <w:shd w:val="clear" w:color="auto" w:fill="FFFFFF"/>
          <w:lang w:val="kk-KZ"/>
        </w:rPr>
        <w:lastRenderedPageBreak/>
        <w:t>деңгейі төрт ауа температурасында 20, 25, 30 және 35</w:t>
      </w:r>
      <w:r w:rsidRPr="00FC2A43">
        <w:rPr>
          <w:sz w:val="28"/>
          <w:shd w:val="clear" w:color="auto" w:fill="FFFFFF"/>
          <w:vertAlign w:val="superscript"/>
          <w:lang w:val="kk-KZ"/>
        </w:rPr>
        <w:t>0</w:t>
      </w:r>
      <w:r w:rsidRPr="00FC2A43">
        <w:rPr>
          <w:sz w:val="28"/>
          <w:shd w:val="clear" w:color="auto" w:fill="FFFFFF"/>
          <w:lang w:val="kk-KZ"/>
        </w:rPr>
        <w:t>С анықталды. Өсіп шыққан споралардың қорытынды үлесі (72 сағаттан кейін) 0-ден 95,2%-ға дейін ауытқыды. Ең жақсы төзімділікке ие BSc</w:t>
      </w:r>
      <w:r w:rsidRPr="00FC2A43">
        <w:rPr>
          <w:sz w:val="28"/>
          <w:shd w:val="clear" w:color="auto" w:fill="FFFFFF"/>
          <w:vertAlign w:val="subscript"/>
          <w:lang w:val="kk-KZ"/>
        </w:rPr>
        <w:t>1</w:t>
      </w:r>
      <w:r w:rsidRPr="00FC2A43">
        <w:rPr>
          <w:sz w:val="28"/>
          <w:shd w:val="clear" w:color="auto" w:fill="FFFFFF"/>
          <w:lang w:val="kk-KZ"/>
        </w:rPr>
        <w:t>-15, BСa</w:t>
      </w:r>
      <w:r w:rsidRPr="00FC2A43">
        <w:rPr>
          <w:sz w:val="28"/>
          <w:shd w:val="clear" w:color="auto" w:fill="FFFFFF"/>
          <w:vertAlign w:val="subscript"/>
          <w:lang w:val="kk-KZ"/>
        </w:rPr>
        <w:t>3</w:t>
      </w:r>
      <w:r w:rsidRPr="00FC2A43">
        <w:rPr>
          <w:sz w:val="28"/>
          <w:shd w:val="clear" w:color="auto" w:fill="FFFFFF"/>
          <w:lang w:val="kk-KZ"/>
        </w:rPr>
        <w:t>(m)-09, BSc</w:t>
      </w:r>
      <w:r w:rsidRPr="00FC2A43">
        <w:rPr>
          <w:sz w:val="28"/>
          <w:shd w:val="clear" w:color="auto" w:fill="FFFFFF"/>
          <w:vertAlign w:val="subscript"/>
          <w:lang w:val="kk-KZ"/>
        </w:rPr>
        <w:t>2</w:t>
      </w:r>
      <w:r w:rsidRPr="00FC2A43">
        <w:rPr>
          <w:sz w:val="28"/>
          <w:shd w:val="clear" w:color="auto" w:fill="FFFFFF"/>
          <w:lang w:val="kk-KZ"/>
        </w:rPr>
        <w:t>-15, BPit-16, BScar-09, BСa</w:t>
      </w:r>
      <w:r w:rsidRPr="00FC2A43">
        <w:rPr>
          <w:sz w:val="28"/>
          <w:shd w:val="clear" w:color="auto" w:fill="FFFFFF"/>
          <w:vertAlign w:val="subscript"/>
          <w:lang w:val="kk-KZ"/>
        </w:rPr>
        <w:t>2</w:t>
      </w:r>
      <w:r w:rsidRPr="00FC2A43">
        <w:rPr>
          <w:sz w:val="28"/>
          <w:shd w:val="clear" w:color="auto" w:fill="FFFFFF"/>
          <w:lang w:val="kk-KZ"/>
        </w:rPr>
        <w:t xml:space="preserve">(m)-09 штаммдары үшін оңтайлы температура 20 және 25ºС құрады. Бұл штаммдар 30ºС кезінде де жоғары өміршеңдігін көрсетті. Ал 35ºС температура жағдайында тек далалық аймақ штаммдары конидияларының </w:t>
      </w:r>
      <w:r w:rsidR="00850529">
        <w:rPr>
          <w:sz w:val="28"/>
          <w:shd w:val="clear" w:color="auto" w:fill="FFFFFF"/>
          <w:lang w:val="kk-KZ"/>
        </w:rPr>
        <w:t xml:space="preserve">                       </w:t>
      </w:r>
      <w:r w:rsidRPr="00FC2A43">
        <w:rPr>
          <w:sz w:val="28"/>
          <w:shd w:val="clear" w:color="auto" w:fill="FFFFFF"/>
          <w:lang w:val="kk-KZ"/>
        </w:rPr>
        <w:t>0-ден 7,28%-ға дейін өсуі байқалды. ВСо</w:t>
      </w:r>
      <w:r w:rsidRPr="00FC2A43">
        <w:rPr>
          <w:sz w:val="28"/>
          <w:shd w:val="clear" w:color="auto" w:fill="FFFFFF"/>
          <w:vertAlign w:val="subscript"/>
          <w:lang w:val="kk-KZ"/>
        </w:rPr>
        <w:t>2</w:t>
      </w:r>
      <w:r w:rsidRPr="00FC2A43">
        <w:rPr>
          <w:sz w:val="28"/>
          <w:shd w:val="clear" w:color="auto" w:fill="FFFFFF"/>
          <w:lang w:val="kk-KZ"/>
        </w:rPr>
        <w:t>(к)-09 (7,28-38,4%) штаммы қоршаған орта температурасына қарамастан өте төмен өміршеңдікті көрсетті.</w:t>
      </w:r>
    </w:p>
    <w:p w14:paraId="1A20BA19" w14:textId="2B3DDF5A" w:rsidR="00F82F5A" w:rsidRPr="00FC2A43" w:rsidRDefault="00F82F5A" w:rsidP="00114549">
      <w:pPr>
        <w:tabs>
          <w:tab w:val="left" w:pos="567"/>
          <w:tab w:val="left" w:pos="851"/>
        </w:tabs>
        <w:ind w:firstLine="709"/>
        <w:jc w:val="both"/>
        <w:rPr>
          <w:sz w:val="28"/>
          <w:lang w:val="kk-KZ"/>
        </w:rPr>
      </w:pPr>
      <w:r w:rsidRPr="00FC2A43">
        <w:rPr>
          <w:sz w:val="28"/>
          <w:lang w:val="kk-KZ"/>
        </w:rPr>
        <w:t>6. Сыналған 10 штамм</w:t>
      </w:r>
      <w:r w:rsidRPr="00FC2A43">
        <w:rPr>
          <w:sz w:val="28"/>
          <w:shd w:val="clear" w:color="auto" w:fill="FFFFFF"/>
          <w:lang w:val="kk-KZ"/>
        </w:rPr>
        <w:t>н</w:t>
      </w:r>
      <w:r w:rsidRPr="00FC2A43">
        <w:rPr>
          <w:sz w:val="28"/>
          <w:lang w:val="kk-KZ"/>
        </w:rPr>
        <w:t>ың екеуі терең және қатты фазалық өсіру кездерінде жоғары өнімділікке ие болды (ВЅс</w:t>
      </w:r>
      <w:r w:rsidRPr="00FC2A43">
        <w:rPr>
          <w:sz w:val="28"/>
          <w:vertAlign w:val="subscript"/>
          <w:lang w:val="kk-KZ"/>
        </w:rPr>
        <w:t>1</w:t>
      </w:r>
      <w:r w:rsidRPr="00FC2A43">
        <w:rPr>
          <w:sz w:val="28"/>
          <w:lang w:val="kk-KZ"/>
        </w:rPr>
        <w:t>-15 және ВСа</w:t>
      </w:r>
      <w:r w:rsidRPr="00FC2A43">
        <w:rPr>
          <w:sz w:val="28"/>
          <w:vertAlign w:val="subscript"/>
          <w:lang w:val="kk-KZ"/>
        </w:rPr>
        <w:t>3</w:t>
      </w:r>
      <w:r w:rsidRPr="00FC2A43">
        <w:rPr>
          <w:sz w:val="28"/>
          <w:lang w:val="kk-KZ"/>
        </w:rPr>
        <w:t>(m)-09). Терең өсіру кезінде мынадай өнімділікті көрсетті: ВЅс</w:t>
      </w:r>
      <w:r w:rsidRPr="00FC2A43">
        <w:rPr>
          <w:sz w:val="28"/>
          <w:vertAlign w:val="subscript"/>
          <w:lang w:val="kk-KZ"/>
        </w:rPr>
        <w:t>1</w:t>
      </w:r>
      <w:r w:rsidRPr="00FC2A43">
        <w:rPr>
          <w:sz w:val="28"/>
          <w:lang w:val="kk-KZ"/>
        </w:rPr>
        <w:t>-15 – 3,4х10</w:t>
      </w:r>
      <w:r w:rsidRPr="00FC2A43">
        <w:rPr>
          <w:sz w:val="28"/>
          <w:vertAlign w:val="superscript"/>
          <w:lang w:val="kk-KZ"/>
        </w:rPr>
        <w:t>9</w:t>
      </w:r>
      <w:r w:rsidRPr="00FC2A43">
        <w:rPr>
          <w:sz w:val="28"/>
          <w:lang w:val="kk-KZ"/>
        </w:rPr>
        <w:t>; ВСа</w:t>
      </w:r>
      <w:r w:rsidRPr="00FC2A43">
        <w:rPr>
          <w:sz w:val="28"/>
          <w:vertAlign w:val="subscript"/>
          <w:lang w:val="kk-KZ"/>
        </w:rPr>
        <w:t>3</w:t>
      </w:r>
      <w:r w:rsidRPr="00FC2A43">
        <w:rPr>
          <w:sz w:val="28"/>
          <w:lang w:val="kk-KZ"/>
        </w:rPr>
        <w:t>(m)-09 - 2,8х10</w:t>
      </w:r>
      <w:r w:rsidRPr="00FC2A43">
        <w:rPr>
          <w:sz w:val="28"/>
          <w:vertAlign w:val="superscript"/>
          <w:lang w:val="kk-KZ"/>
        </w:rPr>
        <w:t>9</w:t>
      </w:r>
      <w:r w:rsidRPr="00FC2A43">
        <w:rPr>
          <w:sz w:val="28"/>
          <w:lang w:val="kk-KZ"/>
        </w:rPr>
        <w:t>. Ал қатты фазалы өсіру кезінде ең максималды өнімділікті тары субстратында мынадай көрсеткіштер</w:t>
      </w:r>
      <w:r w:rsidRPr="00FC2A43">
        <w:rPr>
          <w:sz w:val="28"/>
          <w:shd w:val="clear" w:color="auto" w:fill="FFFFFF"/>
          <w:lang w:val="kk-KZ"/>
        </w:rPr>
        <w:t>ді</w:t>
      </w:r>
      <w:r w:rsidRPr="00FC2A43">
        <w:rPr>
          <w:sz w:val="28"/>
          <w:lang w:val="kk-KZ"/>
        </w:rPr>
        <w:t xml:space="preserve"> көрсетті: ВЅс</w:t>
      </w:r>
      <w:r w:rsidRPr="00FC2A43">
        <w:rPr>
          <w:sz w:val="28"/>
          <w:vertAlign w:val="subscript"/>
          <w:lang w:val="kk-KZ"/>
        </w:rPr>
        <w:t>1</w:t>
      </w:r>
      <w:r w:rsidRPr="00FC2A43">
        <w:rPr>
          <w:sz w:val="28"/>
          <w:lang w:val="kk-KZ"/>
        </w:rPr>
        <w:t>-15 – 2,0х10</w:t>
      </w:r>
      <w:r w:rsidRPr="00FC2A43">
        <w:rPr>
          <w:sz w:val="28"/>
          <w:vertAlign w:val="superscript"/>
          <w:lang w:val="kk-KZ"/>
        </w:rPr>
        <w:t>9</w:t>
      </w:r>
      <w:r w:rsidRPr="00FC2A43">
        <w:rPr>
          <w:sz w:val="28"/>
          <w:lang w:val="kk-KZ"/>
        </w:rPr>
        <w:t>; ВСа</w:t>
      </w:r>
      <w:r w:rsidRPr="00FC2A43">
        <w:rPr>
          <w:sz w:val="28"/>
          <w:vertAlign w:val="subscript"/>
          <w:lang w:val="kk-KZ"/>
        </w:rPr>
        <w:t>3</w:t>
      </w:r>
      <w:r w:rsidRPr="00FC2A43">
        <w:rPr>
          <w:sz w:val="28"/>
          <w:lang w:val="kk-KZ"/>
        </w:rPr>
        <w:t>(m)-09 – 1,3х10</w:t>
      </w:r>
      <w:r w:rsidRPr="00FC2A43">
        <w:rPr>
          <w:sz w:val="28"/>
          <w:vertAlign w:val="superscript"/>
          <w:lang w:val="kk-KZ"/>
        </w:rPr>
        <w:t>9</w:t>
      </w:r>
      <w:r w:rsidRPr="00FC2A43">
        <w:rPr>
          <w:sz w:val="28"/>
          <w:lang w:val="kk-KZ"/>
        </w:rPr>
        <w:t>.</w:t>
      </w:r>
      <w:r w:rsidRPr="00FC2A43">
        <w:rPr>
          <w:sz w:val="28"/>
          <w:vertAlign w:val="superscript"/>
          <w:lang w:val="kk-KZ"/>
        </w:rPr>
        <w:t xml:space="preserve">  </w:t>
      </w:r>
    </w:p>
    <w:p w14:paraId="74900B73" w14:textId="26922CF0" w:rsidR="00F82F5A" w:rsidRPr="00FC2A43" w:rsidRDefault="00F82F5A" w:rsidP="00114549">
      <w:pPr>
        <w:tabs>
          <w:tab w:val="left" w:pos="567"/>
          <w:tab w:val="left" w:pos="851"/>
        </w:tabs>
        <w:ind w:firstLine="709"/>
        <w:jc w:val="both"/>
        <w:rPr>
          <w:sz w:val="28"/>
          <w:lang w:val="kk-KZ"/>
        </w:rPr>
      </w:pPr>
      <w:r w:rsidRPr="00FC2A43">
        <w:rPr>
          <w:sz w:val="28"/>
          <w:lang w:val="kk-KZ"/>
        </w:rPr>
        <w:t xml:space="preserve">Беттік өсіру үшін </w:t>
      </w:r>
      <w:r w:rsidRPr="00FC2A43">
        <w:rPr>
          <w:sz w:val="28"/>
          <w:shd w:val="clear" w:color="auto" w:fill="FFFFFF"/>
          <w:lang w:val="kk-KZ"/>
        </w:rPr>
        <w:t xml:space="preserve">дәнді және бұршақ дақылдары ішінен </w:t>
      </w:r>
      <w:r w:rsidRPr="00FC2A43">
        <w:rPr>
          <w:sz w:val="28"/>
          <w:lang w:val="kk-KZ"/>
        </w:rPr>
        <w:t xml:space="preserve">оңтайлы </w:t>
      </w:r>
      <w:r w:rsidRPr="00FC2A43">
        <w:rPr>
          <w:sz w:val="28"/>
          <w:shd w:val="clear" w:color="auto" w:fill="FFFFFF" w:themeFill="background1"/>
          <w:lang w:val="kk-KZ"/>
        </w:rPr>
        <w:t xml:space="preserve">субстраты: </w:t>
      </w:r>
      <w:r w:rsidRPr="00FC2A43">
        <w:rPr>
          <w:sz w:val="28"/>
          <w:lang w:val="kk-KZ"/>
        </w:rPr>
        <w:t xml:space="preserve">тары мен күріш </w:t>
      </w:r>
      <w:r w:rsidRPr="00FC2A43">
        <w:rPr>
          <w:sz w:val="28"/>
          <w:shd w:val="clear" w:color="auto" w:fill="FFFFFF"/>
          <w:lang w:val="kk-KZ"/>
        </w:rPr>
        <w:t xml:space="preserve">екендігі </w:t>
      </w:r>
      <w:r w:rsidRPr="00FC2A43">
        <w:rPr>
          <w:sz w:val="28"/>
          <w:lang w:val="kk-KZ"/>
        </w:rPr>
        <w:t>анықталды. Барлық зерттелініп отырған штаммдардың конидияларының ө</w:t>
      </w:r>
      <w:r w:rsidRPr="00FC2A43">
        <w:rPr>
          <w:sz w:val="28"/>
          <w:shd w:val="clear" w:color="auto" w:fill="FFFFFF" w:themeFill="background1"/>
          <w:lang w:val="kk-KZ"/>
        </w:rPr>
        <w:t>сімталдылығы</w:t>
      </w:r>
      <w:r w:rsidRPr="00FC2A43">
        <w:rPr>
          <w:sz w:val="28"/>
          <w:lang w:val="kk-KZ"/>
        </w:rPr>
        <w:t xml:space="preserve"> субстраттың түріне қарамастан жоғары болды. </w:t>
      </w:r>
    </w:p>
    <w:p w14:paraId="551427B9" w14:textId="646A0F77" w:rsidR="00F82F5A" w:rsidRPr="00FC2A43" w:rsidRDefault="00F82F5A" w:rsidP="00114549">
      <w:pPr>
        <w:tabs>
          <w:tab w:val="left" w:pos="567"/>
          <w:tab w:val="left" w:pos="851"/>
        </w:tabs>
        <w:ind w:firstLine="709"/>
        <w:jc w:val="both"/>
        <w:rPr>
          <w:sz w:val="28"/>
          <w:shd w:val="clear" w:color="auto" w:fill="FFFFFF"/>
          <w:lang w:val="kk-KZ"/>
        </w:rPr>
      </w:pPr>
      <w:r w:rsidRPr="00FC2A43">
        <w:rPr>
          <w:sz w:val="28"/>
          <w:shd w:val="clear" w:color="auto" w:fill="FFFFFF"/>
          <w:lang w:val="kk-KZ"/>
        </w:rPr>
        <w:t xml:space="preserve">7. Іріктеліп алынған 10 штаммға генетикалық сәйкестендіру әдісі арқылы зерттеулер жүргізілді. Нәтижесінде далалық аймақ </w:t>
      </w:r>
      <w:r w:rsidRPr="00FC2A43">
        <w:rPr>
          <w:i/>
          <w:sz w:val="28"/>
          <w:shd w:val="clear" w:color="auto" w:fill="FFFFFF"/>
          <w:lang w:val="kk-KZ"/>
        </w:rPr>
        <w:t>Beauveria bassiana</w:t>
      </w:r>
      <w:r w:rsidRPr="00FC2A43">
        <w:rPr>
          <w:sz w:val="28"/>
          <w:shd w:val="clear" w:color="auto" w:fill="FFFFFF"/>
          <w:lang w:val="kk-KZ"/>
        </w:rPr>
        <w:t xml:space="preserve"> түрінің өкілдеріне: BCa</w:t>
      </w:r>
      <w:r w:rsidRPr="00FC2A43">
        <w:rPr>
          <w:sz w:val="28"/>
          <w:shd w:val="clear" w:color="auto" w:fill="FFFFFF"/>
          <w:vertAlign w:val="subscript"/>
          <w:lang w:val="kk-KZ"/>
        </w:rPr>
        <w:t>2</w:t>
      </w:r>
      <w:r w:rsidRPr="00FC2A43">
        <w:rPr>
          <w:sz w:val="28"/>
          <w:shd w:val="clear" w:color="auto" w:fill="FFFFFF"/>
          <w:lang w:val="kk-KZ"/>
        </w:rPr>
        <w:t>(m)-09; BHy-09 және BCa</w:t>
      </w:r>
      <w:r w:rsidRPr="00FC2A43">
        <w:rPr>
          <w:sz w:val="28"/>
          <w:shd w:val="clear" w:color="auto" w:fill="FFFFFF"/>
          <w:vertAlign w:val="subscript"/>
          <w:lang w:val="kk-KZ"/>
        </w:rPr>
        <w:t>3</w:t>
      </w:r>
      <w:r w:rsidRPr="00FC2A43">
        <w:rPr>
          <w:sz w:val="28"/>
          <w:shd w:val="clear" w:color="auto" w:fill="FFFFFF"/>
          <w:lang w:val="kk-KZ"/>
        </w:rPr>
        <w:t xml:space="preserve">(m)-09 штаммдары; ал </w:t>
      </w:r>
      <w:r w:rsidRPr="00FC2A43">
        <w:rPr>
          <w:i/>
          <w:sz w:val="28"/>
          <w:shd w:val="clear" w:color="auto" w:fill="FFFFFF"/>
          <w:lang w:val="kk-KZ"/>
        </w:rPr>
        <w:t>Beauveria pseudobassiana</w:t>
      </w:r>
      <w:r w:rsidRPr="00FC2A43">
        <w:rPr>
          <w:sz w:val="28"/>
          <w:shd w:val="clear" w:color="auto" w:fill="FFFFFF"/>
          <w:lang w:val="kk-KZ"/>
        </w:rPr>
        <w:t xml:space="preserve"> - BScar-09 және BCo</w:t>
      </w:r>
      <w:r w:rsidRPr="00FC2A43">
        <w:rPr>
          <w:sz w:val="28"/>
          <w:shd w:val="clear" w:color="auto" w:fill="FFFFFF"/>
          <w:vertAlign w:val="subscript"/>
          <w:lang w:val="kk-KZ"/>
        </w:rPr>
        <w:t>2</w:t>
      </w:r>
      <w:r w:rsidRPr="00FC2A43">
        <w:rPr>
          <w:sz w:val="28"/>
          <w:shd w:val="clear" w:color="auto" w:fill="FFFFFF"/>
          <w:lang w:val="kk-KZ"/>
        </w:rPr>
        <w:t xml:space="preserve">(k)-09 штаммдарға жататыны анықталды. Таулы аймақ штаммдарына төмендегі өкілдер түрлеріне жататын: </w:t>
      </w:r>
      <w:r w:rsidRPr="00FC2A43">
        <w:rPr>
          <w:i/>
          <w:sz w:val="28"/>
          <w:shd w:val="clear" w:color="auto" w:fill="FFFFFF"/>
          <w:lang w:val="kk-KZ"/>
        </w:rPr>
        <w:t xml:space="preserve">Beauveria pseudobassiana- </w:t>
      </w:r>
      <w:r w:rsidRPr="00FC2A43">
        <w:rPr>
          <w:sz w:val="28"/>
          <w:shd w:val="clear" w:color="auto" w:fill="FFFFFF"/>
          <w:lang w:val="kk-KZ"/>
        </w:rPr>
        <w:t>BCo</w:t>
      </w:r>
      <w:r w:rsidRPr="00FC2A43">
        <w:rPr>
          <w:sz w:val="28"/>
          <w:shd w:val="clear" w:color="auto" w:fill="FFFFFF"/>
          <w:vertAlign w:val="subscript"/>
          <w:lang w:val="kk-KZ"/>
        </w:rPr>
        <w:t>1</w:t>
      </w:r>
      <w:r w:rsidRPr="00FC2A43">
        <w:rPr>
          <w:sz w:val="28"/>
          <w:shd w:val="clear" w:color="auto" w:fill="FFFFFF"/>
          <w:lang w:val="kk-KZ"/>
        </w:rPr>
        <w:t>-14; BPit-16; BSc</w:t>
      </w:r>
      <w:r w:rsidRPr="00FC2A43">
        <w:rPr>
          <w:sz w:val="28"/>
          <w:shd w:val="clear" w:color="auto" w:fill="FFFFFF"/>
          <w:vertAlign w:val="subscript"/>
          <w:lang w:val="kk-KZ"/>
        </w:rPr>
        <w:t>2</w:t>
      </w:r>
      <w:r w:rsidRPr="00FC2A43">
        <w:rPr>
          <w:sz w:val="28"/>
          <w:shd w:val="clear" w:color="auto" w:fill="FFFFFF"/>
          <w:lang w:val="kk-KZ"/>
        </w:rPr>
        <w:t xml:space="preserve">-15; </w:t>
      </w:r>
      <w:r w:rsidRPr="00FC2A43">
        <w:rPr>
          <w:i/>
          <w:sz w:val="28"/>
          <w:shd w:val="clear" w:color="auto" w:fill="FFFFFF"/>
          <w:lang w:val="kk-KZ"/>
        </w:rPr>
        <w:t xml:space="preserve">Beauveria bassiana - </w:t>
      </w:r>
      <w:r w:rsidRPr="00FC2A43">
        <w:rPr>
          <w:sz w:val="28"/>
          <w:shd w:val="clear" w:color="auto" w:fill="FFFFFF"/>
          <w:lang w:val="kk-KZ"/>
        </w:rPr>
        <w:t>BSc</w:t>
      </w:r>
      <w:r w:rsidRPr="00FC2A43">
        <w:rPr>
          <w:sz w:val="28"/>
          <w:shd w:val="clear" w:color="auto" w:fill="FFFFFF"/>
          <w:vertAlign w:val="subscript"/>
          <w:lang w:val="kk-KZ"/>
        </w:rPr>
        <w:t>1</w:t>
      </w:r>
      <w:r w:rsidRPr="00FC2A43">
        <w:rPr>
          <w:sz w:val="28"/>
          <w:shd w:val="clear" w:color="auto" w:fill="FFFFFF"/>
          <w:lang w:val="kk-KZ"/>
        </w:rPr>
        <w:t xml:space="preserve">-15; </w:t>
      </w:r>
      <w:r w:rsidRPr="00FC2A43">
        <w:rPr>
          <w:i/>
          <w:sz w:val="28"/>
          <w:shd w:val="clear" w:color="auto" w:fill="FFFFFF"/>
          <w:lang w:val="kk-KZ"/>
        </w:rPr>
        <w:t xml:space="preserve">Beauveria varroae- </w:t>
      </w:r>
      <w:r w:rsidRPr="00FC2A43">
        <w:rPr>
          <w:sz w:val="28"/>
          <w:shd w:val="clear" w:color="auto" w:fill="FFFFFF"/>
          <w:lang w:val="kk-KZ"/>
        </w:rPr>
        <w:t>BTr</w:t>
      </w:r>
      <w:r w:rsidRPr="00FC2A43">
        <w:rPr>
          <w:sz w:val="28"/>
          <w:shd w:val="clear" w:color="auto" w:fill="FFFFFF"/>
          <w:vertAlign w:val="subscript"/>
          <w:lang w:val="kk-KZ"/>
        </w:rPr>
        <w:t>1</w:t>
      </w:r>
      <w:r w:rsidRPr="00FC2A43">
        <w:rPr>
          <w:sz w:val="28"/>
          <w:shd w:val="clear" w:color="auto" w:fill="FFFFFF"/>
          <w:lang w:val="kk-KZ"/>
        </w:rPr>
        <w:t>-16</w:t>
      </w:r>
      <w:r w:rsidRPr="00FC2A43">
        <w:rPr>
          <w:i/>
          <w:sz w:val="28"/>
          <w:shd w:val="clear" w:color="auto" w:fill="FFFFFF"/>
          <w:lang w:val="kk-KZ"/>
        </w:rPr>
        <w:t xml:space="preserve"> </w:t>
      </w:r>
      <w:r w:rsidRPr="00FC2A43">
        <w:rPr>
          <w:sz w:val="28"/>
          <w:shd w:val="clear" w:color="auto" w:fill="FFFFFF"/>
          <w:lang w:val="kk-KZ"/>
        </w:rPr>
        <w:t>штамм түрлері анықталды.</w:t>
      </w:r>
      <w:r w:rsidRPr="00FC2A43">
        <w:rPr>
          <w:bCs/>
          <w:sz w:val="28"/>
          <w:szCs w:val="28"/>
          <w:shd w:val="clear" w:color="auto" w:fill="FFFFFF"/>
          <w:lang w:val="kk-KZ"/>
        </w:rPr>
        <w:t xml:space="preserve"> </w:t>
      </w:r>
      <w:r w:rsidRPr="00FC2A43">
        <w:rPr>
          <w:sz w:val="28"/>
          <w:szCs w:val="28"/>
          <w:lang w:val="kk-KZ"/>
        </w:rPr>
        <w:t>Идентификацияланған</w:t>
      </w:r>
      <w:r w:rsidRPr="00FC2A43">
        <w:rPr>
          <w:bCs/>
          <w:sz w:val="28"/>
          <w:szCs w:val="28"/>
          <w:shd w:val="clear" w:color="auto" w:fill="FFFFFF"/>
          <w:lang w:val="kk-KZ"/>
        </w:rPr>
        <w:t xml:space="preserve"> штаммдардың генетикалық паспорттары жасалынды.</w:t>
      </w:r>
    </w:p>
    <w:p w14:paraId="0144C23F" w14:textId="528B4831" w:rsidR="00F82F5A" w:rsidRPr="00FC2A43" w:rsidRDefault="00F82F5A" w:rsidP="00114549">
      <w:pPr>
        <w:tabs>
          <w:tab w:val="left" w:pos="567"/>
          <w:tab w:val="left" w:pos="851"/>
        </w:tabs>
        <w:ind w:firstLine="709"/>
        <w:jc w:val="both"/>
        <w:rPr>
          <w:sz w:val="28"/>
          <w:lang w:val="kk-KZ"/>
        </w:rPr>
      </w:pPr>
      <w:r w:rsidRPr="00FC2A43">
        <w:rPr>
          <w:sz w:val="28"/>
          <w:lang w:val="kk-KZ"/>
        </w:rPr>
        <w:t xml:space="preserve">8. Әртүрлі жастағы азиялық шегіртке дернәсілдерінің (ІІ-ден V-ке дейін) іріктеліп алынған </w:t>
      </w:r>
      <w:r w:rsidRPr="00FC2A43">
        <w:rPr>
          <w:i/>
          <w:sz w:val="28"/>
          <w:lang w:val="kk-KZ"/>
        </w:rPr>
        <w:t>B. bassiana</w:t>
      </w:r>
      <w:r w:rsidRPr="00FC2A43">
        <w:rPr>
          <w:sz w:val="28"/>
          <w:lang w:val="kk-KZ"/>
        </w:rPr>
        <w:t xml:space="preserve"> саңырауқұлағы</w:t>
      </w:r>
      <w:r w:rsidRPr="00FC2A43">
        <w:rPr>
          <w:sz w:val="28"/>
          <w:shd w:val="clear" w:color="auto" w:fill="FFFFFF"/>
          <w:lang w:val="kk-KZ"/>
        </w:rPr>
        <w:t>ның</w:t>
      </w:r>
      <w:r w:rsidRPr="00FC2A43">
        <w:rPr>
          <w:sz w:val="28"/>
          <w:lang w:val="kk-KZ"/>
        </w:rPr>
        <w:t xml:space="preserve"> 10 штаммын</w:t>
      </w:r>
      <w:r w:rsidRPr="00FC2A43">
        <w:rPr>
          <w:sz w:val="28"/>
          <w:shd w:val="clear" w:color="auto" w:fill="FFFFFF"/>
          <w:lang w:val="kk-KZ"/>
        </w:rPr>
        <w:t xml:space="preserve">ың </w:t>
      </w:r>
      <w:r w:rsidRPr="00FC2A43">
        <w:rPr>
          <w:sz w:val="28"/>
          <w:lang w:val="kk-KZ"/>
        </w:rPr>
        <w:t xml:space="preserve">сезімталдығы анықталды. Азиялық шегіртке дернәсілдерінің жасына байланысты өлім деңгейіндегі ерекше айырмашылық залалдағаннан кейін 11-ші тәуліктен бастап байқалды. </w:t>
      </w:r>
      <w:r w:rsidRPr="00FC2A43">
        <w:rPr>
          <w:sz w:val="28"/>
          <w:shd w:val="clear" w:color="auto" w:fill="FFFFFF"/>
          <w:lang w:val="kk-KZ"/>
        </w:rPr>
        <w:t xml:space="preserve">Штамм түрлеріне қарай </w:t>
      </w:r>
      <w:r w:rsidRPr="00FC2A43">
        <w:rPr>
          <w:sz w:val="28"/>
          <w:lang w:val="kk-KZ"/>
        </w:rPr>
        <w:t>11-ші тәулікте ІІ және ІІІ жастағы дернәсілдердің өлімі 55-100%, ІV-V  жастағы дернәсілдер үшін ол 7,5-40%-ды құрады. Зерттеуге алынған шегірткелердің микозға ең төзімділері ІV және V жастағы дернәсілдер екендігі анықталды.</w:t>
      </w:r>
    </w:p>
    <w:p w14:paraId="45DC9CCA" w14:textId="5C703134" w:rsidR="00F82F5A" w:rsidRPr="00FC2A43" w:rsidRDefault="00F82F5A" w:rsidP="00114549">
      <w:pPr>
        <w:suppressLineNumbers/>
        <w:tabs>
          <w:tab w:val="left" w:pos="426"/>
          <w:tab w:val="left" w:pos="567"/>
          <w:tab w:val="left" w:pos="851"/>
        </w:tabs>
        <w:ind w:firstLine="709"/>
        <w:jc w:val="both"/>
        <w:rPr>
          <w:sz w:val="28"/>
          <w:lang w:val="kk-KZ"/>
        </w:rPr>
      </w:pPr>
      <w:r w:rsidRPr="00FC2A43">
        <w:rPr>
          <w:sz w:val="28"/>
          <w:lang w:val="kk-KZ"/>
        </w:rPr>
        <w:t>9.</w:t>
      </w:r>
      <w:r w:rsidR="000E183B" w:rsidRPr="00FC2A43">
        <w:rPr>
          <w:sz w:val="28"/>
          <w:lang w:val="kk-KZ"/>
        </w:rPr>
        <w:t xml:space="preserve"> </w:t>
      </w:r>
      <w:r w:rsidRPr="00FC2A43">
        <w:rPr>
          <w:sz w:val="28"/>
          <w:lang w:val="kk-KZ"/>
        </w:rPr>
        <w:t>Азиялық шегіртке дернәсілдерінің сан мөлшерін тиімді төмендету мақсатында  инокулюмнің оңтайлы концентрациясын таңдау үшін 4 түрлі титрлер (1x10</w:t>
      </w:r>
      <w:r w:rsidRPr="00FC2A43">
        <w:rPr>
          <w:sz w:val="28"/>
          <w:vertAlign w:val="superscript"/>
          <w:lang w:val="kk-KZ"/>
        </w:rPr>
        <w:t>6</w:t>
      </w:r>
      <w:r w:rsidRPr="00FC2A43">
        <w:rPr>
          <w:sz w:val="28"/>
          <w:lang w:val="kk-KZ"/>
        </w:rPr>
        <w:t>, 5x10</w:t>
      </w:r>
      <w:r w:rsidRPr="00FC2A43">
        <w:rPr>
          <w:sz w:val="28"/>
          <w:vertAlign w:val="superscript"/>
          <w:lang w:val="kk-KZ"/>
        </w:rPr>
        <w:t>6</w:t>
      </w:r>
      <w:r w:rsidRPr="00FC2A43">
        <w:rPr>
          <w:sz w:val="28"/>
          <w:lang w:val="kk-KZ"/>
        </w:rPr>
        <w:t>, 1x10</w:t>
      </w:r>
      <w:r w:rsidRPr="00FC2A43">
        <w:rPr>
          <w:sz w:val="28"/>
          <w:vertAlign w:val="superscript"/>
          <w:lang w:val="kk-KZ"/>
        </w:rPr>
        <w:t>7</w:t>
      </w:r>
      <w:r w:rsidRPr="00FC2A43">
        <w:rPr>
          <w:sz w:val="28"/>
          <w:lang w:val="kk-KZ"/>
        </w:rPr>
        <w:t>, 5x10</w:t>
      </w:r>
      <w:r w:rsidRPr="00FC2A43">
        <w:rPr>
          <w:sz w:val="28"/>
          <w:vertAlign w:val="superscript"/>
          <w:lang w:val="kk-KZ"/>
        </w:rPr>
        <w:t>7</w:t>
      </w:r>
      <w:r w:rsidRPr="00FC2A43">
        <w:rPr>
          <w:sz w:val="28"/>
          <w:lang w:val="kk-KZ"/>
        </w:rPr>
        <w:t xml:space="preserve">) қолданылды. </w:t>
      </w:r>
      <w:r w:rsidRPr="00FC2A43">
        <w:rPr>
          <w:i/>
          <w:sz w:val="28"/>
          <w:lang w:val="kk-KZ"/>
        </w:rPr>
        <w:t xml:space="preserve">L. migratoria </w:t>
      </w:r>
      <w:r w:rsidR="00D660FE" w:rsidRPr="00FC2A43">
        <w:rPr>
          <w:i/>
          <w:sz w:val="28"/>
          <w:lang w:val="kk-KZ"/>
        </w:rPr>
        <w:t>migratoria</w:t>
      </w:r>
      <w:r w:rsidR="00D660FE" w:rsidRPr="00FC2A43">
        <w:rPr>
          <w:sz w:val="28"/>
          <w:lang w:val="kk-KZ"/>
        </w:rPr>
        <w:t xml:space="preserve"> </w:t>
      </w:r>
      <w:r w:rsidRPr="00FC2A43">
        <w:rPr>
          <w:sz w:val="28"/>
          <w:lang w:val="kk-KZ"/>
        </w:rPr>
        <w:t>L. дернәсілдерінің өлімге ұшырау деңгейі мен жылдамдығы бойынша: жоғары белсенділікті - BSc</w:t>
      </w:r>
      <w:r w:rsidRPr="00FC2A43">
        <w:rPr>
          <w:sz w:val="28"/>
          <w:vertAlign w:val="subscript"/>
          <w:lang w:val="kk-KZ"/>
        </w:rPr>
        <w:t>1</w:t>
      </w:r>
      <w:r w:rsidRPr="00FC2A43">
        <w:rPr>
          <w:sz w:val="28"/>
          <w:lang w:val="kk-KZ"/>
        </w:rPr>
        <w:t>-15, ВСа</w:t>
      </w:r>
      <w:r w:rsidRPr="00FC2A43">
        <w:rPr>
          <w:sz w:val="28"/>
          <w:vertAlign w:val="subscript"/>
          <w:lang w:val="kk-KZ"/>
        </w:rPr>
        <w:t>3</w:t>
      </w:r>
      <w:r w:rsidRPr="00FC2A43">
        <w:rPr>
          <w:sz w:val="28"/>
          <w:lang w:val="kk-KZ"/>
        </w:rPr>
        <w:t>(m)-09, BSc</w:t>
      </w:r>
      <w:r w:rsidRPr="00FC2A43">
        <w:rPr>
          <w:sz w:val="28"/>
          <w:vertAlign w:val="subscript"/>
          <w:lang w:val="kk-KZ"/>
        </w:rPr>
        <w:t>2</w:t>
      </w:r>
      <w:r w:rsidRPr="00FC2A43">
        <w:rPr>
          <w:sz w:val="28"/>
          <w:lang w:val="kk-KZ"/>
        </w:rPr>
        <w:t>-15, BTr</w:t>
      </w:r>
      <w:r w:rsidRPr="00FC2A43">
        <w:rPr>
          <w:sz w:val="28"/>
          <w:vertAlign w:val="subscript"/>
          <w:lang w:val="kk-KZ"/>
        </w:rPr>
        <w:t>1</w:t>
      </w:r>
      <w:r w:rsidRPr="00FC2A43">
        <w:rPr>
          <w:sz w:val="28"/>
          <w:lang w:val="kk-KZ"/>
        </w:rPr>
        <w:t>-16, BPit-16; орташа белсенділікті - BCo</w:t>
      </w:r>
      <w:r w:rsidRPr="00FC2A43">
        <w:rPr>
          <w:sz w:val="28"/>
          <w:vertAlign w:val="subscript"/>
          <w:lang w:val="kk-KZ"/>
        </w:rPr>
        <w:t>1</w:t>
      </w:r>
      <w:r w:rsidRPr="00FC2A43">
        <w:rPr>
          <w:sz w:val="28"/>
          <w:lang w:val="kk-KZ"/>
        </w:rPr>
        <w:t>-14, BCo</w:t>
      </w:r>
      <w:r w:rsidRPr="00FC2A43">
        <w:rPr>
          <w:sz w:val="28"/>
          <w:vertAlign w:val="subscript"/>
          <w:lang w:val="kk-KZ"/>
        </w:rPr>
        <w:t>2</w:t>
      </w:r>
      <w:r w:rsidR="007F329D" w:rsidRPr="00FC2A43">
        <w:rPr>
          <w:lang w:val="kk-KZ"/>
        </w:rPr>
        <w:t>(к)</w:t>
      </w:r>
      <w:r w:rsidRPr="00FC2A43">
        <w:rPr>
          <w:sz w:val="28"/>
          <w:lang w:val="kk-KZ"/>
        </w:rPr>
        <w:t>-09, BScar-09, BCa</w:t>
      </w:r>
      <w:r w:rsidRPr="00FC2A43">
        <w:rPr>
          <w:sz w:val="28"/>
          <w:vertAlign w:val="subscript"/>
          <w:lang w:val="kk-KZ"/>
        </w:rPr>
        <w:t>2</w:t>
      </w:r>
      <w:r w:rsidRPr="00FC2A43">
        <w:rPr>
          <w:sz w:val="28"/>
          <w:lang w:val="kk-KZ"/>
        </w:rPr>
        <w:t xml:space="preserve">(m)-09; ең төменгі белсенділікті - BHy-09 штаммы көрсетті. Тәжірибелер нәтижесінде </w:t>
      </w:r>
      <w:r w:rsidRPr="00FC2A43">
        <w:rPr>
          <w:i/>
          <w:sz w:val="28"/>
          <w:lang w:val="kk-KZ"/>
        </w:rPr>
        <w:t>L.</w:t>
      </w:r>
      <w:r w:rsidR="00850529">
        <w:rPr>
          <w:i/>
          <w:sz w:val="28"/>
          <w:lang w:val="kk-KZ"/>
        </w:rPr>
        <w:t> </w:t>
      </w:r>
      <w:r w:rsidRPr="00FC2A43">
        <w:rPr>
          <w:i/>
          <w:sz w:val="28"/>
          <w:lang w:val="kk-KZ"/>
        </w:rPr>
        <w:t xml:space="preserve">migratoria </w:t>
      </w:r>
      <w:r w:rsidR="00873DAB" w:rsidRPr="00FC2A43">
        <w:rPr>
          <w:i/>
          <w:sz w:val="28"/>
          <w:lang w:val="kk-KZ"/>
        </w:rPr>
        <w:t>migratoria</w:t>
      </w:r>
      <w:r w:rsidR="00873DAB" w:rsidRPr="00FC2A43">
        <w:rPr>
          <w:sz w:val="28"/>
          <w:lang w:val="kk-KZ"/>
        </w:rPr>
        <w:t xml:space="preserve"> </w:t>
      </w:r>
      <w:r w:rsidRPr="00FC2A43">
        <w:rPr>
          <w:sz w:val="28"/>
          <w:lang w:val="kk-KZ"/>
        </w:rPr>
        <w:t>L. дернәсілдеріне қатысты (100%) ең жоғары уыттылыққа ие таулы және далалық аймақтан бір</w:t>
      </w:r>
      <w:r w:rsidRPr="00FC2A43">
        <w:rPr>
          <w:sz w:val="28"/>
          <w:shd w:val="clear" w:color="auto" w:fill="FFFFFF" w:themeFill="background1"/>
          <w:lang w:val="kk-KZ"/>
        </w:rPr>
        <w:t>-</w:t>
      </w:r>
      <w:r w:rsidRPr="00FC2A43">
        <w:rPr>
          <w:sz w:val="28"/>
          <w:lang w:val="kk-KZ"/>
        </w:rPr>
        <w:t>бірден BSc</w:t>
      </w:r>
      <w:r w:rsidRPr="00FC2A43">
        <w:rPr>
          <w:sz w:val="28"/>
          <w:vertAlign w:val="subscript"/>
          <w:lang w:val="kk-KZ"/>
        </w:rPr>
        <w:t>1</w:t>
      </w:r>
      <w:r w:rsidRPr="00FC2A43">
        <w:rPr>
          <w:sz w:val="28"/>
          <w:lang w:val="kk-KZ"/>
        </w:rPr>
        <w:t>-15, ВСа</w:t>
      </w:r>
      <w:r w:rsidRPr="00FC2A43">
        <w:rPr>
          <w:sz w:val="28"/>
          <w:vertAlign w:val="subscript"/>
          <w:lang w:val="kk-KZ"/>
        </w:rPr>
        <w:t>3</w:t>
      </w:r>
      <w:r w:rsidRPr="00FC2A43">
        <w:rPr>
          <w:sz w:val="28"/>
          <w:lang w:val="kk-KZ"/>
        </w:rPr>
        <w:t>(m)-09 штаммдары іріктелді. Азиялық шегіртке дернәсілдерінің санын бақылауға арналған энтомопатогенді саңырауқұлақтың жұмыс суспензиясының оңтайлы титрлері 1х10</w:t>
      </w:r>
      <w:r w:rsidRPr="00FC2A43">
        <w:rPr>
          <w:sz w:val="28"/>
          <w:vertAlign w:val="superscript"/>
          <w:lang w:val="kk-KZ"/>
        </w:rPr>
        <w:t>7</w:t>
      </w:r>
      <w:r w:rsidRPr="00FC2A43">
        <w:rPr>
          <w:sz w:val="28"/>
          <w:lang w:val="kk-KZ"/>
        </w:rPr>
        <w:t xml:space="preserve"> және 5х10</w:t>
      </w:r>
      <w:r w:rsidRPr="00FC2A43">
        <w:rPr>
          <w:sz w:val="28"/>
          <w:vertAlign w:val="superscript"/>
          <w:lang w:val="kk-KZ"/>
        </w:rPr>
        <w:t>7</w:t>
      </w:r>
      <w:r w:rsidRPr="00FC2A43">
        <w:rPr>
          <w:sz w:val="28"/>
          <w:lang w:val="kk-KZ"/>
        </w:rPr>
        <w:t xml:space="preserve"> </w:t>
      </w:r>
      <w:r w:rsidRPr="00FC2A43">
        <w:rPr>
          <w:sz w:val="28"/>
          <w:lang w:val="kk-KZ"/>
        </w:rPr>
        <w:lastRenderedPageBreak/>
        <w:t>құрады, өйткені төмен титрлерді (1х10</w:t>
      </w:r>
      <w:r w:rsidRPr="00FC2A43">
        <w:rPr>
          <w:sz w:val="28"/>
          <w:vertAlign w:val="superscript"/>
          <w:lang w:val="kk-KZ"/>
        </w:rPr>
        <w:t>6</w:t>
      </w:r>
      <w:r w:rsidRPr="00FC2A43">
        <w:rPr>
          <w:sz w:val="28"/>
          <w:lang w:val="kk-KZ"/>
        </w:rPr>
        <w:t xml:space="preserve"> және 5х10</w:t>
      </w:r>
      <w:r w:rsidRPr="00FC2A43">
        <w:rPr>
          <w:sz w:val="28"/>
          <w:vertAlign w:val="superscript"/>
          <w:lang w:val="kk-KZ"/>
        </w:rPr>
        <w:t>6</w:t>
      </w:r>
      <w:r w:rsidRPr="00FC2A43">
        <w:rPr>
          <w:sz w:val="28"/>
          <w:lang w:val="kk-KZ"/>
        </w:rPr>
        <w:t xml:space="preserve">) қолданған кезде энтомопатогенді саңырауқұлақ штаммдарының әсері уақыт өте келе созылатындығын көрсетті. </w:t>
      </w:r>
    </w:p>
    <w:p w14:paraId="3B77CA2D" w14:textId="70D9CACB" w:rsidR="00F82F5A" w:rsidRPr="00FC2A43" w:rsidRDefault="00F82F5A" w:rsidP="00114549">
      <w:pPr>
        <w:ind w:firstLine="709"/>
        <w:jc w:val="both"/>
        <w:rPr>
          <w:sz w:val="28"/>
          <w:lang w:val="kk-KZ"/>
        </w:rPr>
      </w:pPr>
      <w:r w:rsidRPr="00FC2A43">
        <w:rPr>
          <w:sz w:val="28"/>
          <w:lang w:val="kk-KZ"/>
        </w:rPr>
        <w:t>10.</w:t>
      </w:r>
      <w:r w:rsidRPr="00FC2A43">
        <w:rPr>
          <w:i/>
          <w:sz w:val="28"/>
          <w:lang w:val="kk-KZ"/>
        </w:rPr>
        <w:t xml:space="preserve"> Locusta migratoria </w:t>
      </w:r>
      <w:r w:rsidR="00D660FE" w:rsidRPr="00FC2A43">
        <w:rPr>
          <w:i/>
          <w:sz w:val="28"/>
          <w:lang w:val="kk-KZ"/>
        </w:rPr>
        <w:t>migratoria</w:t>
      </w:r>
      <w:r w:rsidR="00D660FE" w:rsidRPr="00FC2A43">
        <w:rPr>
          <w:sz w:val="28"/>
          <w:lang w:val="kk-KZ"/>
        </w:rPr>
        <w:t xml:space="preserve"> </w:t>
      </w:r>
      <w:r w:rsidRPr="00FC2A43">
        <w:rPr>
          <w:sz w:val="28"/>
          <w:lang w:val="kk-KZ"/>
        </w:rPr>
        <w:t>L. және</w:t>
      </w:r>
      <w:r w:rsidRPr="00FC2A43">
        <w:rPr>
          <w:i/>
          <w:sz w:val="28"/>
          <w:lang w:val="kk-KZ"/>
        </w:rPr>
        <w:t xml:space="preserve"> Calliptamus italicus</w:t>
      </w:r>
      <w:r w:rsidRPr="00FC2A43">
        <w:rPr>
          <w:sz w:val="28"/>
          <w:lang w:val="kk-KZ"/>
        </w:rPr>
        <w:t xml:space="preserve"> шегірткелерінің эпикутикулярлы липидтеріне салыстырмалы талдау жасалды, энтомопатогендік саңырауқұлақтардың сезімталдығына әсер етудегі рөлі анықталды.</w:t>
      </w:r>
      <w:r w:rsidRPr="00FC2A43">
        <w:rPr>
          <w:sz w:val="28"/>
          <w:shd w:val="clear" w:color="auto" w:fill="FFFFFF"/>
          <w:lang w:val="kk-KZ"/>
        </w:rPr>
        <w:t xml:space="preserve"> </w:t>
      </w:r>
    </w:p>
    <w:p w14:paraId="7D93E8A6" w14:textId="43233CCC" w:rsidR="00F82F5A" w:rsidRPr="00FC2A43" w:rsidRDefault="00F82F5A" w:rsidP="00114549">
      <w:pPr>
        <w:tabs>
          <w:tab w:val="left" w:pos="567"/>
          <w:tab w:val="left" w:pos="851"/>
          <w:tab w:val="left" w:pos="993"/>
        </w:tabs>
        <w:ind w:firstLine="709"/>
        <w:jc w:val="both"/>
        <w:rPr>
          <w:sz w:val="28"/>
          <w:lang w:val="kk-KZ"/>
        </w:rPr>
      </w:pPr>
      <w:r w:rsidRPr="00FC2A43">
        <w:rPr>
          <w:sz w:val="28"/>
          <w:lang w:val="kk-KZ"/>
        </w:rPr>
        <w:t>11. 2020 жылы зертханалық-далалық жағдайында іріктеліп алынған</w:t>
      </w:r>
      <w:r w:rsidRPr="00FC2A43">
        <w:rPr>
          <w:i/>
          <w:sz w:val="28"/>
          <w:lang w:val="kk-KZ"/>
        </w:rPr>
        <w:t xml:space="preserve"> B.</w:t>
      </w:r>
      <w:r w:rsidR="00C32CD0">
        <w:rPr>
          <w:i/>
          <w:sz w:val="28"/>
          <w:lang w:val="kk-KZ"/>
        </w:rPr>
        <w:t> </w:t>
      </w:r>
      <w:r w:rsidRPr="00FC2A43">
        <w:rPr>
          <w:i/>
          <w:sz w:val="28"/>
          <w:lang w:val="kk-KZ"/>
        </w:rPr>
        <w:t>bassiana</w:t>
      </w:r>
      <w:r w:rsidRPr="00FC2A43">
        <w:rPr>
          <w:sz w:val="28"/>
          <w:lang w:val="kk-KZ"/>
        </w:rPr>
        <w:t xml:space="preserve"> саңырауқұлағының </w:t>
      </w:r>
      <w:r w:rsidRPr="00FC2A43">
        <w:rPr>
          <w:sz w:val="28"/>
          <w:shd w:val="clear" w:color="auto" w:fill="FFFFFF"/>
          <w:lang w:val="kk-KZ"/>
        </w:rPr>
        <w:t xml:space="preserve">10 штаммына </w:t>
      </w:r>
      <w:r w:rsidRPr="00FC2A43">
        <w:rPr>
          <w:sz w:val="28"/>
          <w:lang w:val="kk-KZ"/>
        </w:rPr>
        <w:t xml:space="preserve">биологиялық белсенділігі </w:t>
      </w:r>
      <w:r w:rsidRPr="00FC2A43">
        <w:rPr>
          <w:i/>
          <w:sz w:val="28"/>
          <w:lang w:val="kk-KZ"/>
        </w:rPr>
        <w:t>L.</w:t>
      </w:r>
      <w:r w:rsidR="00C32CD0">
        <w:rPr>
          <w:i/>
          <w:sz w:val="28"/>
          <w:lang w:val="kk-KZ"/>
        </w:rPr>
        <w:t> </w:t>
      </w:r>
      <w:r w:rsidRPr="00FC2A43">
        <w:rPr>
          <w:i/>
          <w:sz w:val="28"/>
          <w:lang w:val="kk-KZ"/>
        </w:rPr>
        <w:t>migratoria</w:t>
      </w:r>
      <w:r w:rsidRPr="00FC2A43">
        <w:rPr>
          <w:sz w:val="28"/>
          <w:lang w:val="kk-KZ"/>
        </w:rPr>
        <w:t xml:space="preserve"> </w:t>
      </w:r>
      <w:r w:rsidR="00D660FE" w:rsidRPr="00FC2A43">
        <w:rPr>
          <w:i/>
          <w:sz w:val="28"/>
          <w:lang w:val="kk-KZ"/>
        </w:rPr>
        <w:t>migratoria</w:t>
      </w:r>
      <w:r w:rsidR="00D660FE" w:rsidRPr="00FC2A43">
        <w:rPr>
          <w:sz w:val="28"/>
          <w:lang w:val="kk-KZ"/>
        </w:rPr>
        <w:t xml:space="preserve"> L. ІІ-ІІІ жас имөлшеріндегі</w:t>
      </w:r>
      <w:r w:rsidRPr="00FC2A43">
        <w:rPr>
          <w:sz w:val="28"/>
          <w:lang w:val="kk-KZ"/>
        </w:rPr>
        <w:t xml:space="preserve"> дернәсілдерінде бағаланды. Өңдеу екі түрлі тәсілмен сыналды: сулы суспензиямен және өсімдік майы қоспасы негізінде жүргізілді. ББК-1 штаммы эталон </w:t>
      </w:r>
      <w:r w:rsidRPr="00FC2A43">
        <w:rPr>
          <w:sz w:val="28"/>
          <w:shd w:val="clear" w:color="auto" w:fill="FFFFFF"/>
          <w:lang w:val="kk-KZ"/>
        </w:rPr>
        <w:t>(ресейлік)</w:t>
      </w:r>
      <w:r w:rsidRPr="00FC2A43">
        <w:rPr>
          <w:sz w:val="28"/>
          <w:lang w:val="kk-KZ"/>
        </w:rPr>
        <w:t xml:space="preserve"> ретінде қолданылды. 5х10</w:t>
      </w:r>
      <w:r w:rsidRPr="00FC2A43">
        <w:rPr>
          <w:sz w:val="28"/>
          <w:vertAlign w:val="superscript"/>
          <w:lang w:val="kk-KZ"/>
        </w:rPr>
        <w:t>7</w:t>
      </w:r>
      <w:r w:rsidRPr="00FC2A43">
        <w:rPr>
          <w:sz w:val="28"/>
          <w:lang w:val="kk-KZ"/>
        </w:rPr>
        <w:t xml:space="preserve"> жұмыс суспензиясының титрі пайдаланылды. Әртүрлі күн сәулесі кезінде </w:t>
      </w:r>
      <w:r w:rsidRPr="00FC2A43">
        <w:rPr>
          <w:i/>
          <w:sz w:val="28"/>
          <w:lang w:val="kk-KZ"/>
        </w:rPr>
        <w:t xml:space="preserve">B. bassiana </w:t>
      </w:r>
      <w:r w:rsidRPr="00FC2A43">
        <w:rPr>
          <w:sz w:val="28"/>
          <w:lang w:val="kk-KZ"/>
        </w:rPr>
        <w:t xml:space="preserve">энтомопатогендік саңырауқұлақпен залалданған азиялық шегіртке дернәсілдерінің өлім динамикасы, саңырауқұлақ конидиясының су суспензиясының тиімділігі анықталды. </w:t>
      </w:r>
    </w:p>
    <w:p w14:paraId="2E51335F" w14:textId="39E03A46" w:rsidR="00F82F5A" w:rsidRPr="00FC2A43" w:rsidRDefault="00F82F5A" w:rsidP="00114549">
      <w:pPr>
        <w:ind w:firstLine="709"/>
        <w:jc w:val="both"/>
        <w:rPr>
          <w:sz w:val="28"/>
          <w:lang w:val="kk-KZ"/>
        </w:rPr>
      </w:pPr>
      <w:r w:rsidRPr="00114549">
        <w:rPr>
          <w:i/>
          <w:sz w:val="28"/>
          <w:lang w:val="kk-KZ"/>
        </w:rPr>
        <w:t>Зертханалық-далалық жағдайда</w:t>
      </w:r>
      <w:r w:rsidRPr="00FC2A43">
        <w:rPr>
          <w:sz w:val="28"/>
          <w:lang w:val="kk-KZ"/>
        </w:rPr>
        <w:t xml:space="preserve"> (пластикалық стақандар) ұста</w:t>
      </w:r>
      <w:r w:rsidR="00D660FE" w:rsidRPr="00FC2A43">
        <w:rPr>
          <w:sz w:val="28"/>
          <w:lang w:val="kk-KZ"/>
        </w:rPr>
        <w:t>лған дернәсілдердің 100%</w:t>
      </w:r>
      <w:r w:rsidRPr="00FC2A43">
        <w:rPr>
          <w:sz w:val="28"/>
          <w:lang w:val="kk-KZ"/>
        </w:rPr>
        <w:t xml:space="preserve"> өлім деңгейі 5 штаммдарда: BSc</w:t>
      </w:r>
      <w:r w:rsidRPr="00FC2A43">
        <w:rPr>
          <w:sz w:val="28"/>
          <w:vertAlign w:val="subscript"/>
          <w:lang w:val="kk-KZ"/>
        </w:rPr>
        <w:t>1</w:t>
      </w:r>
      <w:r w:rsidRPr="00FC2A43">
        <w:rPr>
          <w:sz w:val="28"/>
          <w:lang w:val="kk-KZ"/>
        </w:rPr>
        <w:t>-15, ББК-1 (эталон); BSc</w:t>
      </w:r>
      <w:r w:rsidRPr="00FC2A43">
        <w:rPr>
          <w:sz w:val="28"/>
          <w:vertAlign w:val="subscript"/>
          <w:lang w:val="kk-KZ"/>
        </w:rPr>
        <w:t>2</w:t>
      </w:r>
      <w:r w:rsidRPr="00FC2A43">
        <w:rPr>
          <w:sz w:val="28"/>
          <w:lang w:val="kk-KZ"/>
        </w:rPr>
        <w:t>-15, ВСa</w:t>
      </w:r>
      <w:r w:rsidRPr="00FC2A43">
        <w:rPr>
          <w:sz w:val="28"/>
          <w:vertAlign w:val="subscript"/>
          <w:lang w:val="kk-KZ"/>
        </w:rPr>
        <w:t>2</w:t>
      </w:r>
      <w:r w:rsidRPr="00FC2A43">
        <w:rPr>
          <w:sz w:val="28"/>
          <w:lang w:val="kk-KZ"/>
        </w:rPr>
        <w:t>(m)-09, ВСa</w:t>
      </w:r>
      <w:r w:rsidRPr="00FC2A43">
        <w:rPr>
          <w:sz w:val="28"/>
          <w:vertAlign w:val="subscript"/>
          <w:lang w:val="kk-KZ"/>
        </w:rPr>
        <w:t>3</w:t>
      </w:r>
      <w:r w:rsidRPr="00FC2A43">
        <w:rPr>
          <w:sz w:val="28"/>
          <w:lang w:val="kk-KZ"/>
        </w:rPr>
        <w:t>(m)-09 байқалды. Зерттеу нәтижесінде: жоғары биологиялық белсенділікті: BSc</w:t>
      </w:r>
      <w:r w:rsidRPr="00FC2A43">
        <w:rPr>
          <w:sz w:val="28"/>
          <w:vertAlign w:val="subscript"/>
          <w:lang w:val="kk-KZ"/>
        </w:rPr>
        <w:t>1</w:t>
      </w:r>
      <w:r w:rsidRPr="00FC2A43">
        <w:rPr>
          <w:sz w:val="28"/>
          <w:lang w:val="kk-KZ"/>
        </w:rPr>
        <w:t>-15, BSc</w:t>
      </w:r>
      <w:r w:rsidRPr="00FC2A43">
        <w:rPr>
          <w:sz w:val="28"/>
          <w:vertAlign w:val="subscript"/>
          <w:lang w:val="kk-KZ"/>
        </w:rPr>
        <w:t>2</w:t>
      </w:r>
      <w:r w:rsidRPr="00FC2A43">
        <w:rPr>
          <w:sz w:val="28"/>
          <w:lang w:val="kk-KZ"/>
        </w:rPr>
        <w:t>-15, ВСa</w:t>
      </w:r>
      <w:r w:rsidRPr="00FC2A43">
        <w:rPr>
          <w:sz w:val="28"/>
          <w:vertAlign w:val="subscript"/>
          <w:lang w:val="kk-KZ"/>
        </w:rPr>
        <w:t>2</w:t>
      </w:r>
      <w:r w:rsidRPr="00FC2A43">
        <w:rPr>
          <w:sz w:val="28"/>
          <w:lang w:val="kk-KZ"/>
        </w:rPr>
        <w:t>(m)-09, ВСa</w:t>
      </w:r>
      <w:r w:rsidRPr="00FC2A43">
        <w:rPr>
          <w:sz w:val="28"/>
          <w:vertAlign w:val="subscript"/>
          <w:lang w:val="kk-KZ"/>
        </w:rPr>
        <w:t>3</w:t>
      </w:r>
      <w:r w:rsidRPr="00FC2A43">
        <w:rPr>
          <w:sz w:val="28"/>
          <w:lang w:val="kk-KZ"/>
        </w:rPr>
        <w:t>(m)-09, BPit-16 BScar-09; Орташа: BCo</w:t>
      </w:r>
      <w:r w:rsidRPr="00FC2A43">
        <w:rPr>
          <w:sz w:val="28"/>
          <w:vertAlign w:val="subscript"/>
          <w:lang w:val="kk-KZ"/>
        </w:rPr>
        <w:t>1</w:t>
      </w:r>
      <w:r w:rsidRPr="00FC2A43">
        <w:rPr>
          <w:sz w:val="28"/>
          <w:lang w:val="kk-KZ"/>
        </w:rPr>
        <w:t>-14</w:t>
      </w:r>
      <w:r w:rsidRPr="00FC2A43">
        <w:rPr>
          <w:sz w:val="28"/>
          <w:shd w:val="clear" w:color="auto" w:fill="FFFFFF"/>
          <w:lang w:val="kk-KZ"/>
        </w:rPr>
        <w:t xml:space="preserve">, </w:t>
      </w:r>
      <w:r w:rsidRPr="00FC2A43">
        <w:rPr>
          <w:sz w:val="28"/>
          <w:lang w:val="kk-KZ"/>
        </w:rPr>
        <w:t>BTr1-16</w:t>
      </w:r>
      <w:r w:rsidRPr="00FC2A43">
        <w:rPr>
          <w:sz w:val="28"/>
          <w:shd w:val="clear" w:color="auto" w:fill="FFFFFF"/>
          <w:lang w:val="kk-KZ"/>
        </w:rPr>
        <w:t xml:space="preserve">, </w:t>
      </w:r>
      <w:r w:rsidRPr="00FC2A43">
        <w:rPr>
          <w:sz w:val="28"/>
          <w:lang w:val="kk-KZ"/>
        </w:rPr>
        <w:t>BHy-09</w:t>
      </w:r>
      <w:r w:rsidRPr="00FC2A43">
        <w:rPr>
          <w:sz w:val="28"/>
          <w:shd w:val="clear" w:color="auto" w:fill="FFFFFF"/>
          <w:lang w:val="kk-KZ"/>
        </w:rPr>
        <w:t xml:space="preserve">, </w:t>
      </w:r>
      <w:r w:rsidRPr="00FC2A43">
        <w:rPr>
          <w:sz w:val="28"/>
          <w:lang w:val="kk-KZ"/>
        </w:rPr>
        <w:t>ВСо</w:t>
      </w:r>
      <w:r w:rsidRPr="00FC2A43">
        <w:rPr>
          <w:sz w:val="28"/>
          <w:vertAlign w:val="subscript"/>
          <w:lang w:val="kk-KZ"/>
        </w:rPr>
        <w:t>2</w:t>
      </w:r>
      <w:r w:rsidRPr="00FC2A43">
        <w:rPr>
          <w:sz w:val="28"/>
          <w:lang w:val="kk-KZ"/>
        </w:rPr>
        <w:t>(к)-09 штаммдары көрсетті. Әлсіз белсенділікті көрсеткен штаммдар анықталған жоқ.</w:t>
      </w:r>
    </w:p>
    <w:p w14:paraId="7C2CA225" w14:textId="77777777" w:rsidR="00F82F5A" w:rsidRPr="00FC2A43" w:rsidRDefault="00F82F5A" w:rsidP="00114549">
      <w:pPr>
        <w:ind w:firstLine="709"/>
        <w:jc w:val="both"/>
        <w:rPr>
          <w:sz w:val="28"/>
          <w:lang w:val="kk-KZ"/>
        </w:rPr>
      </w:pPr>
      <w:r w:rsidRPr="00114549">
        <w:rPr>
          <w:i/>
          <w:sz w:val="28"/>
          <w:lang w:val="kk-KZ"/>
        </w:rPr>
        <w:t>Зертханалық жағдайда</w:t>
      </w:r>
      <w:r w:rsidRPr="00FC2A43">
        <w:rPr>
          <w:sz w:val="28"/>
          <w:lang w:val="kk-KZ"/>
        </w:rPr>
        <w:t xml:space="preserve"> (пластикалық стақандар) ұсталған дернәсілдердің өлім деңгейі залалданғаннан кейінгі 17-ші тәулікте BSc</w:t>
      </w:r>
      <w:r w:rsidRPr="00FC2A43">
        <w:rPr>
          <w:sz w:val="28"/>
          <w:vertAlign w:val="subscript"/>
          <w:lang w:val="kk-KZ"/>
        </w:rPr>
        <w:t>1</w:t>
      </w:r>
      <w:r w:rsidRPr="00FC2A43">
        <w:rPr>
          <w:sz w:val="28"/>
          <w:lang w:val="kk-KZ"/>
        </w:rPr>
        <w:t>-15, ББК-1 (эталон), BSc</w:t>
      </w:r>
      <w:r w:rsidRPr="00FC2A43">
        <w:rPr>
          <w:sz w:val="28"/>
          <w:vertAlign w:val="subscript"/>
          <w:lang w:val="kk-KZ"/>
        </w:rPr>
        <w:t>2</w:t>
      </w:r>
      <w:r w:rsidRPr="00FC2A43">
        <w:rPr>
          <w:sz w:val="28"/>
          <w:lang w:val="kk-KZ"/>
        </w:rPr>
        <w:t>-15, ВСa</w:t>
      </w:r>
      <w:r w:rsidRPr="00FC2A43">
        <w:rPr>
          <w:sz w:val="28"/>
          <w:vertAlign w:val="subscript"/>
          <w:lang w:val="kk-KZ"/>
        </w:rPr>
        <w:t>2</w:t>
      </w:r>
      <w:r w:rsidRPr="00FC2A43">
        <w:rPr>
          <w:sz w:val="28"/>
          <w:lang w:val="kk-KZ"/>
        </w:rPr>
        <w:t>(m)-09, ВСa</w:t>
      </w:r>
      <w:r w:rsidRPr="00FC2A43">
        <w:rPr>
          <w:sz w:val="28"/>
          <w:vertAlign w:val="subscript"/>
          <w:lang w:val="kk-KZ"/>
        </w:rPr>
        <w:t>3</w:t>
      </w:r>
      <w:r w:rsidRPr="00FC2A43">
        <w:rPr>
          <w:sz w:val="28"/>
          <w:lang w:val="kk-KZ"/>
        </w:rPr>
        <w:t>(m)-09 штаммдарында 100%-ды құрады. Зерттеу нәтижесінде: жоғары биологиялық белсенділікті: BSc</w:t>
      </w:r>
      <w:r w:rsidRPr="00FC2A43">
        <w:rPr>
          <w:sz w:val="28"/>
          <w:vertAlign w:val="subscript"/>
          <w:lang w:val="kk-KZ"/>
        </w:rPr>
        <w:t>1</w:t>
      </w:r>
      <w:r w:rsidRPr="00FC2A43">
        <w:rPr>
          <w:sz w:val="28"/>
          <w:lang w:val="kk-KZ"/>
        </w:rPr>
        <w:t>-15, ВСa</w:t>
      </w:r>
      <w:r w:rsidRPr="00FC2A43">
        <w:rPr>
          <w:sz w:val="28"/>
          <w:vertAlign w:val="subscript"/>
          <w:lang w:val="kk-KZ"/>
        </w:rPr>
        <w:t>3</w:t>
      </w:r>
      <w:r w:rsidRPr="00FC2A43">
        <w:rPr>
          <w:sz w:val="28"/>
          <w:lang w:val="kk-KZ"/>
        </w:rPr>
        <w:t>(m)-09, BSc</w:t>
      </w:r>
      <w:r w:rsidRPr="00FC2A43">
        <w:rPr>
          <w:sz w:val="28"/>
          <w:vertAlign w:val="subscript"/>
          <w:lang w:val="kk-KZ"/>
        </w:rPr>
        <w:t>2</w:t>
      </w:r>
      <w:r w:rsidRPr="00FC2A43">
        <w:rPr>
          <w:sz w:val="28"/>
          <w:lang w:val="kk-KZ"/>
        </w:rPr>
        <w:t>-15, ВСa</w:t>
      </w:r>
      <w:r w:rsidRPr="00FC2A43">
        <w:rPr>
          <w:sz w:val="28"/>
          <w:vertAlign w:val="subscript"/>
          <w:lang w:val="kk-KZ"/>
        </w:rPr>
        <w:t>2</w:t>
      </w:r>
      <w:r w:rsidRPr="00FC2A43">
        <w:rPr>
          <w:sz w:val="28"/>
          <w:lang w:val="kk-KZ"/>
        </w:rPr>
        <w:t>(m)-09, BPit-16, BScar-09, BCo</w:t>
      </w:r>
      <w:r w:rsidRPr="00FC2A43">
        <w:rPr>
          <w:sz w:val="28"/>
          <w:vertAlign w:val="subscript"/>
          <w:lang w:val="kk-KZ"/>
        </w:rPr>
        <w:t>1</w:t>
      </w:r>
      <w:r w:rsidRPr="00FC2A43">
        <w:rPr>
          <w:sz w:val="28"/>
          <w:lang w:val="kk-KZ"/>
        </w:rPr>
        <w:t>-14, BTr1-16; орташа белсенділікті: BHy-09, ВСо</w:t>
      </w:r>
      <w:r w:rsidRPr="00FC2A43">
        <w:rPr>
          <w:sz w:val="28"/>
          <w:vertAlign w:val="subscript"/>
          <w:lang w:val="kk-KZ"/>
        </w:rPr>
        <w:t>2</w:t>
      </w:r>
      <w:r w:rsidRPr="00FC2A43">
        <w:rPr>
          <w:sz w:val="28"/>
          <w:lang w:val="kk-KZ"/>
        </w:rPr>
        <w:t xml:space="preserve">(к)-09 штаммдары 68,0-77,5% </w:t>
      </w:r>
      <w:r w:rsidRPr="00FC2A43">
        <w:rPr>
          <w:sz w:val="28"/>
          <w:shd w:val="clear" w:color="auto" w:fill="FFFFFF"/>
          <w:lang w:val="kk-KZ"/>
        </w:rPr>
        <w:t>аралығында</w:t>
      </w:r>
      <w:r w:rsidRPr="00FC2A43">
        <w:rPr>
          <w:sz w:val="28"/>
          <w:lang w:val="kk-KZ"/>
        </w:rPr>
        <w:t xml:space="preserve"> көрсетті. Әлсіз белсенділік көрсеткен штаммдар жоқ.</w:t>
      </w:r>
    </w:p>
    <w:p w14:paraId="57554F17" w14:textId="6A2852F0" w:rsidR="00F82F5A" w:rsidRPr="00FC2A43" w:rsidRDefault="00F82F5A" w:rsidP="00114549">
      <w:pPr>
        <w:ind w:firstLine="709"/>
        <w:jc w:val="both"/>
        <w:rPr>
          <w:sz w:val="28"/>
          <w:lang w:val="kk-KZ"/>
        </w:rPr>
      </w:pPr>
      <w:r w:rsidRPr="00114549">
        <w:rPr>
          <w:i/>
          <w:sz w:val="28"/>
          <w:lang w:val="kk-KZ"/>
        </w:rPr>
        <w:t>Көлеңкелі жерде</w:t>
      </w:r>
      <w:r w:rsidRPr="00FC2A43">
        <w:rPr>
          <w:sz w:val="28"/>
          <w:lang w:val="kk-KZ"/>
        </w:rPr>
        <w:t xml:space="preserve"> орналасқан торларда бунақденелілердің өлімі ашық (жарық) жерде орналасқандармен салыстырғанда едәуір жоғары болды. Көлеңкеде (торларда) зерттеуге қойылған шегіртке дернәсілдерінің 100%-дық өлім көрсеткіштері 4 штаммдарда: BSc</w:t>
      </w:r>
      <w:r w:rsidRPr="00FC2A43">
        <w:rPr>
          <w:sz w:val="28"/>
          <w:vertAlign w:val="subscript"/>
          <w:lang w:val="kk-KZ"/>
        </w:rPr>
        <w:t>1</w:t>
      </w:r>
      <w:r w:rsidRPr="00FC2A43">
        <w:rPr>
          <w:sz w:val="28"/>
          <w:lang w:val="kk-KZ"/>
        </w:rPr>
        <w:t>-15, ББК-1 (эталон); BSc</w:t>
      </w:r>
      <w:r w:rsidRPr="00FC2A43">
        <w:rPr>
          <w:sz w:val="28"/>
          <w:vertAlign w:val="subscript"/>
          <w:lang w:val="kk-KZ"/>
        </w:rPr>
        <w:t>2</w:t>
      </w:r>
      <w:r w:rsidRPr="00FC2A43">
        <w:rPr>
          <w:sz w:val="28"/>
          <w:lang w:val="kk-KZ"/>
        </w:rPr>
        <w:t>-15, ВСa</w:t>
      </w:r>
      <w:r w:rsidRPr="00FC2A43">
        <w:rPr>
          <w:sz w:val="28"/>
          <w:vertAlign w:val="subscript"/>
          <w:lang w:val="kk-KZ"/>
        </w:rPr>
        <w:t>3</w:t>
      </w:r>
      <w:r w:rsidRPr="00FC2A43">
        <w:rPr>
          <w:sz w:val="28"/>
          <w:lang w:val="kk-KZ"/>
        </w:rPr>
        <w:t>(m)-09 анықталды. Салыстырмалы түрде ең төменгі көрсеткішті ВСо</w:t>
      </w:r>
      <w:r w:rsidRPr="00FC2A43">
        <w:rPr>
          <w:sz w:val="28"/>
          <w:vertAlign w:val="subscript"/>
          <w:lang w:val="kk-KZ"/>
        </w:rPr>
        <w:t>2</w:t>
      </w:r>
      <w:r w:rsidRPr="00FC2A43">
        <w:rPr>
          <w:sz w:val="28"/>
          <w:lang w:val="kk-KZ"/>
        </w:rPr>
        <w:t>(к)-09 штаммы 77,5% көрсетті.</w:t>
      </w:r>
    </w:p>
    <w:p w14:paraId="7EC803B0" w14:textId="77777777" w:rsidR="00F82F5A" w:rsidRPr="00FC2A43" w:rsidRDefault="00F82F5A" w:rsidP="00114549">
      <w:pPr>
        <w:ind w:firstLine="709"/>
        <w:jc w:val="both"/>
        <w:rPr>
          <w:sz w:val="28"/>
          <w:lang w:val="kk-KZ"/>
        </w:rPr>
      </w:pPr>
      <w:r w:rsidRPr="00114549">
        <w:rPr>
          <w:i/>
          <w:sz w:val="28"/>
          <w:lang w:val="kk-KZ"/>
        </w:rPr>
        <w:t>Күн инсоляциясының</w:t>
      </w:r>
      <w:r w:rsidRPr="00FC2A43">
        <w:rPr>
          <w:sz w:val="28"/>
          <w:lang w:val="kk-KZ"/>
        </w:rPr>
        <w:t xml:space="preserve"> қарқынды жарықтандырылуында шегірткелерді өңдегеннен кейін </w:t>
      </w:r>
      <w:r w:rsidRPr="00FC2A43">
        <w:rPr>
          <w:i/>
          <w:sz w:val="28"/>
          <w:lang w:val="kk-KZ"/>
        </w:rPr>
        <w:t xml:space="preserve">B. bassiana </w:t>
      </w:r>
      <w:r w:rsidRPr="00FC2A43">
        <w:rPr>
          <w:sz w:val="28"/>
          <w:lang w:val="kk-KZ"/>
        </w:rPr>
        <w:t>штаммдары төмендегідей биологиялық белсенділік көрсетті: жоғары (65-70%): BSc</w:t>
      </w:r>
      <w:r w:rsidRPr="00FC2A43">
        <w:rPr>
          <w:sz w:val="28"/>
          <w:vertAlign w:val="subscript"/>
          <w:lang w:val="kk-KZ"/>
        </w:rPr>
        <w:t>1</w:t>
      </w:r>
      <w:r w:rsidRPr="00FC2A43">
        <w:rPr>
          <w:sz w:val="28"/>
          <w:lang w:val="kk-KZ"/>
        </w:rPr>
        <w:t>-15, ВСa</w:t>
      </w:r>
      <w:r w:rsidRPr="00FC2A43">
        <w:rPr>
          <w:sz w:val="28"/>
          <w:vertAlign w:val="subscript"/>
          <w:lang w:val="kk-KZ"/>
        </w:rPr>
        <w:t>3</w:t>
      </w:r>
      <w:r w:rsidRPr="00FC2A43">
        <w:rPr>
          <w:sz w:val="28"/>
          <w:lang w:val="kk-KZ"/>
        </w:rPr>
        <w:t>(m)-09, ББК-1 (эталон); орташа (65-45%): BSc</w:t>
      </w:r>
      <w:r w:rsidRPr="00FC2A43">
        <w:rPr>
          <w:sz w:val="28"/>
          <w:vertAlign w:val="subscript"/>
          <w:lang w:val="kk-KZ"/>
        </w:rPr>
        <w:t>2</w:t>
      </w:r>
      <w:r w:rsidRPr="00FC2A43">
        <w:rPr>
          <w:sz w:val="28"/>
          <w:lang w:val="kk-KZ"/>
        </w:rPr>
        <w:t>-15, ВСa</w:t>
      </w:r>
      <w:r w:rsidRPr="00FC2A43">
        <w:rPr>
          <w:sz w:val="28"/>
          <w:vertAlign w:val="subscript"/>
          <w:lang w:val="kk-KZ"/>
        </w:rPr>
        <w:t>2</w:t>
      </w:r>
      <w:r w:rsidRPr="00FC2A43">
        <w:rPr>
          <w:sz w:val="28"/>
          <w:lang w:val="kk-KZ"/>
        </w:rPr>
        <w:t>(m)-09, BPit-16, BScar-09, BCo</w:t>
      </w:r>
      <w:r w:rsidRPr="00FC2A43">
        <w:rPr>
          <w:sz w:val="28"/>
          <w:vertAlign w:val="subscript"/>
          <w:lang w:val="kk-KZ"/>
        </w:rPr>
        <w:t>1</w:t>
      </w:r>
      <w:r w:rsidRPr="00FC2A43">
        <w:rPr>
          <w:sz w:val="28"/>
          <w:lang w:val="kk-KZ"/>
        </w:rPr>
        <w:t>-14, BTr1-16, ВСо</w:t>
      </w:r>
      <w:r w:rsidRPr="00FC2A43">
        <w:rPr>
          <w:sz w:val="28"/>
          <w:vertAlign w:val="subscript"/>
          <w:lang w:val="kk-KZ"/>
        </w:rPr>
        <w:t>2</w:t>
      </w:r>
      <w:r w:rsidRPr="00FC2A43">
        <w:rPr>
          <w:sz w:val="28"/>
          <w:lang w:val="kk-KZ"/>
        </w:rPr>
        <w:t>(к)-09; әлсіз биологиялық белсенділік (45%-дан төмен): BCo</w:t>
      </w:r>
      <w:r w:rsidRPr="00FC2A43">
        <w:rPr>
          <w:sz w:val="28"/>
          <w:vertAlign w:val="subscript"/>
          <w:lang w:val="kk-KZ"/>
        </w:rPr>
        <w:t>1</w:t>
      </w:r>
      <w:r w:rsidRPr="00FC2A43">
        <w:rPr>
          <w:sz w:val="28"/>
          <w:lang w:val="kk-KZ"/>
        </w:rPr>
        <w:t>-14 штаммы 42,5%. Күн сәулесінің инсоляциясына, жоғары температураға және төмен ылғалдылыққа төзімді, жоғары вирулентті ең перспективалы штаммдар BSc</w:t>
      </w:r>
      <w:r w:rsidRPr="00FC2A43">
        <w:rPr>
          <w:sz w:val="28"/>
          <w:vertAlign w:val="subscript"/>
          <w:lang w:val="kk-KZ"/>
        </w:rPr>
        <w:t>1</w:t>
      </w:r>
      <w:r w:rsidRPr="00FC2A43">
        <w:rPr>
          <w:sz w:val="28"/>
          <w:lang w:val="kk-KZ"/>
        </w:rPr>
        <w:t xml:space="preserve">-15, ВСa3(m)-09 </w:t>
      </w:r>
      <w:r w:rsidRPr="00FC2A43">
        <w:rPr>
          <w:sz w:val="28"/>
          <w:shd w:val="clear" w:color="auto" w:fill="FFFFFF"/>
          <w:lang w:val="kk-KZ"/>
        </w:rPr>
        <w:t>іріктеліп</w:t>
      </w:r>
      <w:r w:rsidRPr="00FC2A43">
        <w:rPr>
          <w:sz w:val="28"/>
          <w:lang w:val="kk-KZ"/>
        </w:rPr>
        <w:t xml:space="preserve"> алынды.  </w:t>
      </w:r>
    </w:p>
    <w:p w14:paraId="5A426B13" w14:textId="45EA21CE" w:rsidR="00F82F5A" w:rsidRPr="00FC2A43" w:rsidRDefault="00F82F5A" w:rsidP="00114549">
      <w:pPr>
        <w:ind w:firstLine="709"/>
        <w:jc w:val="both"/>
        <w:rPr>
          <w:sz w:val="28"/>
          <w:lang w:val="kk-KZ"/>
        </w:rPr>
      </w:pPr>
      <w:r w:rsidRPr="00114549">
        <w:rPr>
          <w:i/>
          <w:sz w:val="28"/>
          <w:lang w:val="kk-KZ"/>
        </w:rPr>
        <w:lastRenderedPageBreak/>
        <w:t>2021 жылы</w:t>
      </w:r>
      <w:r w:rsidRPr="00FC2A43">
        <w:rPr>
          <w:i/>
          <w:sz w:val="28"/>
          <w:lang w:val="kk-KZ"/>
        </w:rPr>
        <w:t xml:space="preserve"> </w:t>
      </w:r>
      <w:r w:rsidRPr="00FC2A43">
        <w:rPr>
          <w:sz w:val="28"/>
          <w:lang w:val="kk-KZ"/>
        </w:rPr>
        <w:t>ең белсенді 2 штаммдармен (B</w:t>
      </w:r>
      <w:r w:rsidRPr="00FC2A43">
        <w:rPr>
          <w:sz w:val="28"/>
          <w:shd w:val="clear" w:color="auto" w:fill="FFFFFF"/>
          <w:lang w:val="kk-KZ"/>
        </w:rPr>
        <w:t>S</w:t>
      </w:r>
      <w:r w:rsidRPr="00FC2A43">
        <w:rPr>
          <w:sz w:val="28"/>
          <w:lang w:val="kk-KZ"/>
        </w:rPr>
        <w:t>c</w:t>
      </w:r>
      <w:r w:rsidRPr="00FC2A43">
        <w:rPr>
          <w:sz w:val="28"/>
          <w:vertAlign w:val="subscript"/>
          <w:lang w:val="kk-KZ"/>
        </w:rPr>
        <w:t>1</w:t>
      </w:r>
      <w:r w:rsidRPr="00FC2A43">
        <w:rPr>
          <w:sz w:val="28"/>
          <w:lang w:val="kk-KZ"/>
        </w:rPr>
        <w:t xml:space="preserve">-15 </w:t>
      </w:r>
      <w:r w:rsidRPr="00FC2A43">
        <w:rPr>
          <w:sz w:val="28"/>
          <w:shd w:val="clear" w:color="auto" w:fill="FFFFFF"/>
          <w:lang w:val="kk-KZ"/>
        </w:rPr>
        <w:t>және</w:t>
      </w:r>
      <w:r w:rsidRPr="00FC2A43">
        <w:rPr>
          <w:sz w:val="28"/>
          <w:lang w:val="kk-KZ"/>
        </w:rPr>
        <w:t xml:space="preserve"> ВСa</w:t>
      </w:r>
      <w:r w:rsidRPr="00FC2A43">
        <w:rPr>
          <w:sz w:val="28"/>
          <w:vertAlign w:val="subscript"/>
          <w:lang w:val="kk-KZ"/>
        </w:rPr>
        <w:t>3</w:t>
      </w:r>
      <w:r w:rsidRPr="00FC2A43">
        <w:rPr>
          <w:sz w:val="28"/>
          <w:lang w:val="kk-KZ"/>
        </w:rPr>
        <w:t xml:space="preserve">(m)-09) </w:t>
      </w:r>
      <w:r w:rsidRPr="00FC2A43">
        <w:rPr>
          <w:sz w:val="28"/>
          <w:shd w:val="clear" w:color="auto" w:fill="FFFFFF" w:themeFill="background1"/>
          <w:lang w:val="kk-KZ"/>
        </w:rPr>
        <w:t xml:space="preserve">өндірістік жағдайда (көлемі 2 га әр нұсқа үшін) </w:t>
      </w:r>
      <w:r w:rsidRPr="00FC2A43">
        <w:rPr>
          <w:sz w:val="28"/>
          <w:lang w:val="kk-KZ"/>
        </w:rPr>
        <w:t xml:space="preserve">өңдеу жұмыстары жүргізілді. </w:t>
      </w:r>
      <w:r w:rsidRPr="00FC2A43">
        <w:rPr>
          <w:i/>
          <w:sz w:val="28"/>
          <w:lang w:val="kk-KZ"/>
        </w:rPr>
        <w:t>B.</w:t>
      </w:r>
      <w:r w:rsidR="00850529">
        <w:rPr>
          <w:i/>
          <w:sz w:val="28"/>
          <w:lang w:val="kk-KZ"/>
        </w:rPr>
        <w:t> </w:t>
      </w:r>
      <w:r w:rsidRPr="00FC2A43">
        <w:rPr>
          <w:i/>
          <w:sz w:val="28"/>
          <w:lang w:val="kk-KZ"/>
        </w:rPr>
        <w:t xml:space="preserve">bassiana </w:t>
      </w:r>
      <w:r w:rsidRPr="00FC2A43">
        <w:rPr>
          <w:sz w:val="28"/>
          <w:lang w:val="kk-KZ"/>
        </w:rPr>
        <w:t>энтомопатогенді саңырауқұлағы негізіндегі ең перспективалы, іріктелген B</w:t>
      </w:r>
      <w:r w:rsidRPr="00FC2A43">
        <w:rPr>
          <w:sz w:val="28"/>
          <w:shd w:val="clear" w:color="auto" w:fill="FFFFFF"/>
          <w:lang w:val="kk-KZ"/>
        </w:rPr>
        <w:t>S</w:t>
      </w:r>
      <w:r w:rsidRPr="00FC2A43">
        <w:rPr>
          <w:sz w:val="28"/>
          <w:lang w:val="kk-KZ"/>
        </w:rPr>
        <w:t>c</w:t>
      </w:r>
      <w:r w:rsidRPr="00FC2A43">
        <w:rPr>
          <w:sz w:val="28"/>
          <w:vertAlign w:val="subscript"/>
          <w:lang w:val="kk-KZ"/>
        </w:rPr>
        <w:t>1</w:t>
      </w:r>
      <w:r w:rsidRPr="00FC2A43">
        <w:rPr>
          <w:sz w:val="28"/>
          <w:lang w:val="kk-KZ"/>
        </w:rPr>
        <w:t xml:space="preserve">-15 </w:t>
      </w:r>
      <w:r w:rsidRPr="00FC2A43">
        <w:rPr>
          <w:sz w:val="28"/>
          <w:shd w:val="clear" w:color="auto" w:fill="FFFFFF"/>
          <w:lang w:val="kk-KZ"/>
        </w:rPr>
        <w:t>және</w:t>
      </w:r>
      <w:r w:rsidRPr="00FC2A43">
        <w:rPr>
          <w:sz w:val="28"/>
          <w:lang w:val="kk-KZ"/>
        </w:rPr>
        <w:t xml:space="preserve"> ВСa</w:t>
      </w:r>
      <w:r w:rsidRPr="00FC2A43">
        <w:rPr>
          <w:sz w:val="28"/>
          <w:vertAlign w:val="subscript"/>
          <w:lang w:val="kk-KZ"/>
        </w:rPr>
        <w:t>3</w:t>
      </w:r>
      <w:r w:rsidRPr="00FC2A43">
        <w:rPr>
          <w:sz w:val="28"/>
          <w:lang w:val="kk-KZ"/>
        </w:rPr>
        <w:t>(m)-09 жартылай препараттық үлгі</w:t>
      </w:r>
      <w:r w:rsidRPr="00FC2A43">
        <w:rPr>
          <w:sz w:val="28"/>
          <w:shd w:val="clear" w:color="auto" w:fill="FFFFFF"/>
          <w:lang w:val="kk-KZ"/>
        </w:rPr>
        <w:t>лерімен</w:t>
      </w:r>
      <w:r w:rsidRPr="00FC2A43">
        <w:rPr>
          <w:sz w:val="28"/>
          <w:lang w:val="kk-KZ"/>
        </w:rPr>
        <w:t xml:space="preserve"> және ББК-1 (эталон); Миколар-В - отандық биопрепаратымен азиялық шегірткенің ІІ-ІІІ жастағы дернәсілдер</w:t>
      </w:r>
      <w:r w:rsidRPr="00FC2A43">
        <w:rPr>
          <w:sz w:val="28"/>
          <w:shd w:val="clear" w:color="auto" w:fill="FFFFFF"/>
          <w:lang w:val="kk-KZ"/>
        </w:rPr>
        <w:t>іне</w:t>
      </w:r>
      <w:r w:rsidRPr="00FC2A43">
        <w:rPr>
          <w:sz w:val="28"/>
          <w:lang w:val="kk-KZ"/>
        </w:rPr>
        <w:t xml:space="preserve"> қарсы өңде</w:t>
      </w:r>
      <w:r w:rsidRPr="00FC2A43">
        <w:rPr>
          <w:sz w:val="28"/>
          <w:shd w:val="clear" w:color="auto" w:fill="FFFFFF"/>
          <w:lang w:val="kk-KZ"/>
        </w:rPr>
        <w:t>у</w:t>
      </w:r>
      <w:r w:rsidRPr="00FC2A43">
        <w:rPr>
          <w:sz w:val="28"/>
          <w:lang w:val="kk-KZ"/>
        </w:rPr>
        <w:t xml:space="preserve"> далалық жағдайында сулы және май</w:t>
      </w:r>
      <w:r w:rsidRPr="00FC2A43">
        <w:rPr>
          <w:sz w:val="28"/>
          <w:shd w:val="clear" w:color="auto" w:fill="FFFFFF"/>
          <w:lang w:val="kk-KZ"/>
        </w:rPr>
        <w:t>лы</w:t>
      </w:r>
      <w:r w:rsidRPr="00FC2A43">
        <w:rPr>
          <w:sz w:val="28"/>
          <w:lang w:val="kk-KZ"/>
        </w:rPr>
        <w:t xml:space="preserve"> қоспасымен, </w:t>
      </w:r>
      <w:r w:rsidRPr="00FC2A43">
        <w:rPr>
          <w:sz w:val="28"/>
          <w:shd w:val="clear" w:color="auto" w:fill="FFFFFF"/>
          <w:lang w:val="kk-KZ"/>
        </w:rPr>
        <w:t xml:space="preserve">қолдану </w:t>
      </w:r>
      <w:r w:rsidRPr="00FC2A43">
        <w:rPr>
          <w:sz w:val="28"/>
          <w:lang w:val="kk-KZ"/>
        </w:rPr>
        <w:t>нормасы 5х10</w:t>
      </w:r>
      <w:r w:rsidRPr="00FC2A43">
        <w:rPr>
          <w:sz w:val="28"/>
          <w:vertAlign w:val="superscript"/>
          <w:lang w:val="kk-KZ"/>
        </w:rPr>
        <w:t>7</w:t>
      </w:r>
      <w:r w:rsidRPr="00FC2A43">
        <w:rPr>
          <w:sz w:val="28"/>
          <w:lang w:val="kk-KZ"/>
        </w:rPr>
        <w:t xml:space="preserve"> титрімен жүргізілді. Далалық сынақтар нәтижесі </w:t>
      </w:r>
      <w:r w:rsidRPr="00FC2A43">
        <w:rPr>
          <w:i/>
          <w:sz w:val="28"/>
          <w:lang w:val="kk-KZ"/>
        </w:rPr>
        <w:t xml:space="preserve">L. migratoria </w:t>
      </w:r>
      <w:r w:rsidR="00D660FE" w:rsidRPr="00FC2A43">
        <w:rPr>
          <w:i/>
          <w:sz w:val="28"/>
          <w:lang w:val="kk-KZ"/>
        </w:rPr>
        <w:t>migratoria</w:t>
      </w:r>
      <w:r w:rsidR="00D660FE" w:rsidRPr="00FC2A43">
        <w:rPr>
          <w:sz w:val="28"/>
          <w:lang w:val="kk-KZ"/>
        </w:rPr>
        <w:t xml:space="preserve"> </w:t>
      </w:r>
      <w:r w:rsidRPr="00FC2A43">
        <w:rPr>
          <w:sz w:val="28"/>
          <w:lang w:val="kk-KZ"/>
        </w:rPr>
        <w:t xml:space="preserve">L. дернәсілдерін өңдеуден кейінгі 21-ші тәулікте мынадай өлім көрсеткіштерін көрсетті: </w:t>
      </w:r>
    </w:p>
    <w:tbl>
      <w:tblPr>
        <w:tblW w:w="0" w:type="auto"/>
        <w:jc w:val="center"/>
        <w:tblCellMar>
          <w:left w:w="10" w:type="dxa"/>
          <w:right w:w="10" w:type="dxa"/>
        </w:tblCellMar>
        <w:tblLook w:val="04A0" w:firstRow="1" w:lastRow="0" w:firstColumn="1" w:lastColumn="0" w:noHBand="0" w:noVBand="1"/>
      </w:tblPr>
      <w:tblGrid>
        <w:gridCol w:w="4033"/>
        <w:gridCol w:w="3622"/>
      </w:tblGrid>
      <w:tr w:rsidR="00F82F5A" w:rsidRPr="00FC2A43" w14:paraId="32C81271" w14:textId="77777777" w:rsidTr="002F5A7C">
        <w:trPr>
          <w:trHeight w:val="1"/>
          <w:jc w:val="center"/>
        </w:trPr>
        <w:tc>
          <w:tcPr>
            <w:tcW w:w="4033" w:type="dxa"/>
            <w:shd w:val="clear" w:color="000000" w:fill="FFFFFF"/>
            <w:tcMar>
              <w:left w:w="108" w:type="dxa"/>
              <w:right w:w="108" w:type="dxa"/>
            </w:tcMar>
          </w:tcPr>
          <w:p w14:paraId="4112A6B9" w14:textId="77777777" w:rsidR="00F82F5A" w:rsidRPr="00FC2A43" w:rsidRDefault="00F82F5A" w:rsidP="00FC2A43">
            <w:pPr>
              <w:jc w:val="both"/>
            </w:pPr>
            <w:r w:rsidRPr="00FC2A43">
              <w:rPr>
                <w:sz w:val="28"/>
                <w:shd w:val="clear" w:color="auto" w:fill="FFFFFF"/>
              </w:rPr>
              <w:t xml:space="preserve">Өсімдік майы қоспасымен: </w:t>
            </w:r>
          </w:p>
        </w:tc>
        <w:tc>
          <w:tcPr>
            <w:tcW w:w="3622" w:type="dxa"/>
            <w:shd w:val="clear" w:color="000000" w:fill="FFFFFF"/>
            <w:tcMar>
              <w:left w:w="108" w:type="dxa"/>
              <w:right w:w="108" w:type="dxa"/>
            </w:tcMar>
          </w:tcPr>
          <w:p w14:paraId="0392D37D" w14:textId="77777777" w:rsidR="00F82F5A" w:rsidRPr="00FC2A43" w:rsidRDefault="00F82F5A" w:rsidP="00FC2A43">
            <w:pPr>
              <w:jc w:val="both"/>
            </w:pPr>
            <w:r w:rsidRPr="00FC2A43">
              <w:rPr>
                <w:sz w:val="28"/>
                <w:shd w:val="clear" w:color="auto" w:fill="FFFFFF"/>
              </w:rPr>
              <w:t xml:space="preserve">Сулы суспензиясымен: </w:t>
            </w:r>
          </w:p>
        </w:tc>
      </w:tr>
      <w:tr w:rsidR="00F82F5A" w:rsidRPr="00FC2A43" w14:paraId="3B520EA6" w14:textId="77777777" w:rsidTr="002F5A7C">
        <w:trPr>
          <w:trHeight w:val="1"/>
          <w:jc w:val="center"/>
        </w:trPr>
        <w:tc>
          <w:tcPr>
            <w:tcW w:w="4033" w:type="dxa"/>
            <w:shd w:val="clear" w:color="000000" w:fill="FFFFFF"/>
            <w:tcMar>
              <w:left w:w="108" w:type="dxa"/>
              <w:right w:w="108" w:type="dxa"/>
            </w:tcMar>
          </w:tcPr>
          <w:p w14:paraId="40783D16" w14:textId="77777777" w:rsidR="00F82F5A" w:rsidRPr="00FC2A43" w:rsidRDefault="00F82F5A" w:rsidP="00FC2A43">
            <w:pPr>
              <w:jc w:val="both"/>
              <w:rPr>
                <w:sz w:val="28"/>
                <w:shd w:val="clear" w:color="auto" w:fill="FFFFFF"/>
              </w:rPr>
            </w:pPr>
            <w:r w:rsidRPr="00FC2A43">
              <w:rPr>
                <w:sz w:val="28"/>
                <w:shd w:val="clear" w:color="auto" w:fill="FFFFFF"/>
              </w:rPr>
              <w:t>BSc</w:t>
            </w:r>
            <w:r w:rsidRPr="00FC2A43">
              <w:rPr>
                <w:sz w:val="28"/>
                <w:shd w:val="clear" w:color="auto" w:fill="FFFFFF"/>
                <w:vertAlign w:val="subscript"/>
              </w:rPr>
              <w:t>1</w:t>
            </w:r>
            <w:r w:rsidRPr="00FC2A43">
              <w:rPr>
                <w:sz w:val="28"/>
                <w:shd w:val="clear" w:color="auto" w:fill="FFFFFF"/>
              </w:rPr>
              <w:t>-15 - 77,5%;</w:t>
            </w:r>
          </w:p>
          <w:p w14:paraId="5FCC4C22" w14:textId="77777777" w:rsidR="00F82F5A" w:rsidRPr="00FC2A43" w:rsidRDefault="00F82F5A" w:rsidP="00FC2A43">
            <w:pPr>
              <w:jc w:val="both"/>
              <w:rPr>
                <w:sz w:val="28"/>
                <w:shd w:val="clear" w:color="auto" w:fill="FFFFFF"/>
              </w:rPr>
            </w:pPr>
            <w:r w:rsidRPr="00FC2A43">
              <w:rPr>
                <w:sz w:val="28"/>
                <w:shd w:val="clear" w:color="auto" w:fill="FFFFFF"/>
              </w:rPr>
              <w:t>ВСa</w:t>
            </w:r>
            <w:r w:rsidRPr="00FC2A43">
              <w:rPr>
                <w:sz w:val="28"/>
                <w:shd w:val="clear" w:color="auto" w:fill="FFFFFF"/>
                <w:vertAlign w:val="subscript"/>
              </w:rPr>
              <w:t>3</w:t>
            </w:r>
            <w:r w:rsidRPr="00FC2A43">
              <w:rPr>
                <w:sz w:val="28"/>
                <w:shd w:val="clear" w:color="auto" w:fill="FFFFFF"/>
              </w:rPr>
              <w:t xml:space="preserve">(m)-09 - 75%; </w:t>
            </w:r>
          </w:p>
          <w:p w14:paraId="3B9197B5" w14:textId="77777777" w:rsidR="00F82F5A" w:rsidRPr="00FC2A43" w:rsidRDefault="00F82F5A" w:rsidP="00FC2A43">
            <w:pPr>
              <w:jc w:val="both"/>
              <w:rPr>
                <w:sz w:val="28"/>
                <w:shd w:val="clear" w:color="auto" w:fill="FFFFFF"/>
              </w:rPr>
            </w:pPr>
            <w:r w:rsidRPr="00FC2A43">
              <w:rPr>
                <w:sz w:val="28"/>
                <w:shd w:val="clear" w:color="auto" w:fill="FFFFFF"/>
              </w:rPr>
              <w:t xml:space="preserve">ББК-1(эталон) - 80%; </w:t>
            </w:r>
          </w:p>
          <w:p w14:paraId="5B75CF0C" w14:textId="77777777" w:rsidR="00F82F5A" w:rsidRPr="00FC2A43" w:rsidRDefault="00F82F5A" w:rsidP="00FC2A43">
            <w:pPr>
              <w:jc w:val="both"/>
            </w:pPr>
            <w:r w:rsidRPr="00FC2A43">
              <w:rPr>
                <w:sz w:val="28"/>
                <w:shd w:val="clear" w:color="auto" w:fill="FFFFFF"/>
              </w:rPr>
              <w:t>Миколар-В - 80%</w:t>
            </w:r>
          </w:p>
        </w:tc>
        <w:tc>
          <w:tcPr>
            <w:tcW w:w="3622" w:type="dxa"/>
            <w:shd w:val="clear" w:color="000000" w:fill="FFFFFF"/>
            <w:tcMar>
              <w:left w:w="108" w:type="dxa"/>
              <w:right w:w="108" w:type="dxa"/>
            </w:tcMar>
          </w:tcPr>
          <w:p w14:paraId="5194E676" w14:textId="77777777" w:rsidR="00F82F5A" w:rsidRPr="00FC2A43" w:rsidRDefault="00F82F5A" w:rsidP="00FC2A43">
            <w:pPr>
              <w:ind w:firstLine="46"/>
              <w:jc w:val="both"/>
              <w:rPr>
                <w:sz w:val="28"/>
                <w:shd w:val="clear" w:color="auto" w:fill="FFFFFF"/>
              </w:rPr>
            </w:pPr>
            <w:r w:rsidRPr="00FC2A43">
              <w:rPr>
                <w:sz w:val="28"/>
                <w:shd w:val="clear" w:color="auto" w:fill="FFFFFF"/>
              </w:rPr>
              <w:t>BSc</w:t>
            </w:r>
            <w:r w:rsidRPr="00FC2A43">
              <w:rPr>
                <w:sz w:val="28"/>
                <w:shd w:val="clear" w:color="auto" w:fill="FFFFFF"/>
                <w:vertAlign w:val="subscript"/>
              </w:rPr>
              <w:t>1</w:t>
            </w:r>
            <w:r w:rsidRPr="00FC2A43">
              <w:rPr>
                <w:sz w:val="28"/>
                <w:shd w:val="clear" w:color="auto" w:fill="FFFFFF"/>
              </w:rPr>
              <w:t>-15 - 70%;</w:t>
            </w:r>
          </w:p>
          <w:p w14:paraId="585A144F" w14:textId="77777777" w:rsidR="00F82F5A" w:rsidRPr="00FC2A43" w:rsidRDefault="00F82F5A" w:rsidP="00FC2A43">
            <w:pPr>
              <w:ind w:firstLine="46"/>
              <w:jc w:val="both"/>
              <w:rPr>
                <w:sz w:val="28"/>
                <w:shd w:val="clear" w:color="auto" w:fill="FFFFFF"/>
              </w:rPr>
            </w:pPr>
            <w:r w:rsidRPr="00FC2A43">
              <w:rPr>
                <w:sz w:val="28"/>
                <w:shd w:val="clear" w:color="auto" w:fill="FFFFFF"/>
              </w:rPr>
              <w:t>ВСa</w:t>
            </w:r>
            <w:r w:rsidRPr="00FC2A43">
              <w:rPr>
                <w:sz w:val="28"/>
                <w:shd w:val="clear" w:color="auto" w:fill="FFFFFF"/>
                <w:vertAlign w:val="subscript"/>
              </w:rPr>
              <w:t>3</w:t>
            </w:r>
            <w:r w:rsidRPr="00FC2A43">
              <w:rPr>
                <w:sz w:val="28"/>
                <w:shd w:val="clear" w:color="auto" w:fill="FFFFFF"/>
              </w:rPr>
              <w:t>(m)-09 - 67,5%;</w:t>
            </w:r>
          </w:p>
          <w:p w14:paraId="12C9F391" w14:textId="77777777" w:rsidR="00F82F5A" w:rsidRPr="00FC2A43" w:rsidRDefault="00F82F5A" w:rsidP="00FC2A43">
            <w:pPr>
              <w:jc w:val="both"/>
              <w:rPr>
                <w:sz w:val="28"/>
              </w:rPr>
            </w:pPr>
            <w:r w:rsidRPr="00FC2A43">
              <w:rPr>
                <w:sz w:val="28"/>
              </w:rPr>
              <w:t>ББК-1(эталон) - 72,5%;</w:t>
            </w:r>
          </w:p>
          <w:p w14:paraId="6891C57C" w14:textId="77777777" w:rsidR="00F82F5A" w:rsidRPr="00FC2A43" w:rsidRDefault="00F82F5A" w:rsidP="00FC2A43">
            <w:pPr>
              <w:jc w:val="both"/>
            </w:pPr>
            <w:r w:rsidRPr="00FC2A43">
              <w:rPr>
                <w:sz w:val="28"/>
                <w:shd w:val="clear" w:color="auto" w:fill="FFFFFF"/>
              </w:rPr>
              <w:t>Миколар-В - 65%</w:t>
            </w:r>
          </w:p>
        </w:tc>
      </w:tr>
    </w:tbl>
    <w:p w14:paraId="28AD8991" w14:textId="77777777" w:rsidR="00F82F5A" w:rsidRPr="00FC2A43" w:rsidRDefault="00F82F5A" w:rsidP="00114549">
      <w:pPr>
        <w:ind w:firstLine="709"/>
        <w:jc w:val="both"/>
        <w:rPr>
          <w:sz w:val="28"/>
          <w:shd w:val="clear" w:color="auto" w:fill="FFFFFF"/>
        </w:rPr>
      </w:pPr>
      <w:r w:rsidRPr="00FC2A43">
        <w:rPr>
          <w:sz w:val="28"/>
          <w:shd w:val="clear" w:color="auto" w:fill="FFFFFF"/>
        </w:rPr>
        <w:t>Өңделген шегірткелерді зертханалық жағдайларда (пластикалық стақанда) орналастыру кезінде өлімнің ең жоғары деңгейі, яғни 100%  көрсеткіштері: BSc</w:t>
      </w:r>
      <w:r w:rsidRPr="00FC2A43">
        <w:rPr>
          <w:sz w:val="28"/>
          <w:shd w:val="clear" w:color="auto" w:fill="FFFFFF"/>
          <w:vertAlign w:val="subscript"/>
        </w:rPr>
        <w:t>1</w:t>
      </w:r>
      <w:r w:rsidRPr="00FC2A43">
        <w:rPr>
          <w:sz w:val="28"/>
          <w:shd w:val="clear" w:color="auto" w:fill="FFFFFF"/>
        </w:rPr>
        <w:t>-15 және ВСa</w:t>
      </w:r>
      <w:r w:rsidRPr="00FC2A43">
        <w:rPr>
          <w:sz w:val="28"/>
          <w:shd w:val="clear" w:color="auto" w:fill="FFFFFF"/>
          <w:vertAlign w:val="subscript"/>
        </w:rPr>
        <w:t>3</w:t>
      </w:r>
      <w:r w:rsidRPr="00FC2A43">
        <w:rPr>
          <w:sz w:val="28"/>
          <w:shd w:val="clear" w:color="auto" w:fill="FFFFFF"/>
        </w:rPr>
        <w:t xml:space="preserve">(m)-09 - 17-ші; ББК-1 (эталон) - 15-ші; Миколар-В - 19-шы тәулікте ғана көрінді. </w:t>
      </w:r>
    </w:p>
    <w:p w14:paraId="24834AFB" w14:textId="28942839" w:rsidR="00F82F5A" w:rsidRPr="00FC2A43" w:rsidRDefault="00F82F5A" w:rsidP="00114549">
      <w:pPr>
        <w:ind w:firstLine="709"/>
        <w:jc w:val="both"/>
        <w:rPr>
          <w:sz w:val="28"/>
          <w:shd w:val="clear" w:color="auto" w:fill="FFFFFF"/>
        </w:rPr>
      </w:pPr>
      <w:r w:rsidRPr="00FC2A43">
        <w:rPr>
          <w:sz w:val="28"/>
          <w:shd w:val="clear" w:color="auto" w:fill="FFFFFF"/>
        </w:rPr>
        <w:t>Далалық жағдайда энтомопатогенді саңырауқұлақтың сулы суспензиясымен өңдеу тиімсіз болды және майлы суспензия фотопротектор ретінде жақсы нәтиже көрсетті. Бақыланған BSc</w:t>
      </w:r>
      <w:r w:rsidRPr="00FC2A43">
        <w:rPr>
          <w:sz w:val="28"/>
          <w:shd w:val="clear" w:color="auto" w:fill="FFFFFF"/>
          <w:vertAlign w:val="subscript"/>
        </w:rPr>
        <w:t>1</w:t>
      </w:r>
      <w:r w:rsidRPr="00FC2A43">
        <w:rPr>
          <w:sz w:val="28"/>
          <w:shd w:val="clear" w:color="auto" w:fill="FFFFFF"/>
        </w:rPr>
        <w:t>-15 және ВСa</w:t>
      </w:r>
      <w:r w:rsidRPr="00FC2A43">
        <w:rPr>
          <w:sz w:val="28"/>
          <w:shd w:val="clear" w:color="auto" w:fill="FFFFFF"/>
          <w:vertAlign w:val="subscript"/>
        </w:rPr>
        <w:t>3</w:t>
      </w:r>
      <w:r w:rsidRPr="00FC2A43">
        <w:rPr>
          <w:sz w:val="28"/>
          <w:shd w:val="clear" w:color="auto" w:fill="FFFFFF"/>
        </w:rPr>
        <w:t>(m)-09 жартылай препа</w:t>
      </w:r>
      <w:r w:rsidR="00D660FE" w:rsidRPr="00FC2A43">
        <w:rPr>
          <w:sz w:val="28"/>
          <w:shd w:val="clear" w:color="auto" w:fill="FFFFFF"/>
          <w:lang w:val="kk-KZ"/>
        </w:rPr>
        <w:t>ра</w:t>
      </w:r>
      <w:r w:rsidRPr="00FC2A43">
        <w:rPr>
          <w:sz w:val="28"/>
          <w:shd w:val="clear" w:color="auto" w:fill="FFFFFF"/>
        </w:rPr>
        <w:t xml:space="preserve">ттық үлгілері бар нұсқалар ББК-1 (эталон) штаммынан айтарлықтай ерекшеленбеді, тең дәрежеде биологиялық белсенділік көрсетті, ал Миколар-В отандық биопрепаратынан жоғары көрсеткіш көрсетті.  </w:t>
      </w:r>
    </w:p>
    <w:p w14:paraId="5BE047B6" w14:textId="77777777" w:rsidR="00F82F5A" w:rsidRPr="00FC2A43" w:rsidRDefault="00F82F5A" w:rsidP="00114549">
      <w:pPr>
        <w:ind w:firstLine="709"/>
        <w:jc w:val="both"/>
        <w:rPr>
          <w:sz w:val="28"/>
        </w:rPr>
      </w:pPr>
      <w:r w:rsidRPr="00FC2A43">
        <w:rPr>
          <w:sz w:val="28"/>
        </w:rPr>
        <w:t>ВЅс</w:t>
      </w:r>
      <w:r w:rsidRPr="00FC2A43">
        <w:rPr>
          <w:sz w:val="28"/>
          <w:vertAlign w:val="subscript"/>
        </w:rPr>
        <w:t>1</w:t>
      </w:r>
      <w:r w:rsidRPr="00FC2A43">
        <w:rPr>
          <w:sz w:val="28"/>
        </w:rPr>
        <w:t>-15 және ВСа</w:t>
      </w:r>
      <w:r w:rsidRPr="00FC2A43">
        <w:rPr>
          <w:sz w:val="28"/>
          <w:vertAlign w:val="subscript"/>
        </w:rPr>
        <w:t>3</w:t>
      </w:r>
      <w:r w:rsidRPr="00FC2A43">
        <w:rPr>
          <w:sz w:val="28"/>
        </w:rPr>
        <w:t>(m)-09 жартылай препараттық үлгілері шегірткеге қарсы отандық биологиялық препараттарды жасау үшін перспектив</w:t>
      </w:r>
      <w:r w:rsidRPr="00FC2A43">
        <w:rPr>
          <w:sz w:val="28"/>
          <w:shd w:val="clear" w:color="auto" w:fill="FFFFFF"/>
        </w:rPr>
        <w:t xml:space="preserve">ті </w:t>
      </w:r>
      <w:r w:rsidRPr="00FC2A43">
        <w:rPr>
          <w:sz w:val="28"/>
        </w:rPr>
        <w:t xml:space="preserve">өндіруші және соның негізінде жасалатын микоинсектицидті препараттарды </w:t>
      </w:r>
      <w:r w:rsidRPr="00FC2A43">
        <w:rPr>
          <w:sz w:val="28"/>
          <w:lang w:val="kk-KZ"/>
        </w:rPr>
        <w:t>«</w:t>
      </w:r>
      <w:r w:rsidRPr="00FC2A43">
        <w:rPr>
          <w:sz w:val="28"/>
          <w:shd w:val="clear" w:color="auto" w:fill="FFFFFF"/>
        </w:rPr>
        <w:t>Қазақстан Республикасы аумағында қолдануға рұқсат етілген пестицидтер тізіміне</w:t>
      </w:r>
      <w:r w:rsidRPr="00FC2A43">
        <w:rPr>
          <w:sz w:val="28"/>
          <w:shd w:val="clear" w:color="auto" w:fill="FFFFFF"/>
          <w:lang w:val="kk-KZ"/>
        </w:rPr>
        <w:t>»</w:t>
      </w:r>
      <w:r w:rsidRPr="00FC2A43">
        <w:rPr>
          <w:sz w:val="28"/>
          <w:shd w:val="clear" w:color="auto" w:fill="FFFFFF"/>
        </w:rPr>
        <w:t xml:space="preserve"> келешекте ен</w:t>
      </w:r>
      <w:r w:rsidRPr="00FC2A43">
        <w:rPr>
          <w:sz w:val="28"/>
        </w:rPr>
        <w:t xml:space="preserve">гізуге ұсынылды. </w:t>
      </w:r>
    </w:p>
    <w:p w14:paraId="115DA8DC" w14:textId="015ECBB6" w:rsidR="006E2641" w:rsidRPr="00114549" w:rsidRDefault="00114549" w:rsidP="00114549">
      <w:pPr>
        <w:pStyle w:val="aa"/>
        <w:ind w:left="0" w:firstLine="709"/>
        <w:outlineLvl w:val="0"/>
        <w:rPr>
          <w:i/>
          <w:color w:val="FF0000"/>
          <w:sz w:val="28"/>
          <w:szCs w:val="28"/>
          <w:lang w:val="kk-KZ"/>
        </w:rPr>
      </w:pPr>
      <w:r w:rsidRPr="00114549">
        <w:rPr>
          <w:i/>
          <w:sz w:val="28"/>
        </w:rPr>
        <w:t>Тәжірибелік ұсыныстар</w:t>
      </w:r>
    </w:p>
    <w:p w14:paraId="63554E53" w14:textId="77777777" w:rsidR="00BF6A5D" w:rsidRPr="00FC2A43" w:rsidRDefault="00BF6A5D" w:rsidP="00114549">
      <w:pPr>
        <w:pStyle w:val="aa"/>
        <w:numPr>
          <w:ilvl w:val="0"/>
          <w:numId w:val="30"/>
        </w:numPr>
        <w:tabs>
          <w:tab w:val="decimal" w:pos="993"/>
        </w:tabs>
        <w:ind w:left="0" w:firstLine="709"/>
        <w:jc w:val="both"/>
        <w:outlineLvl w:val="0"/>
        <w:rPr>
          <w:sz w:val="28"/>
          <w:szCs w:val="28"/>
          <w:lang w:val="kk-KZ"/>
        </w:rPr>
      </w:pPr>
      <w:r w:rsidRPr="00FC2A43">
        <w:rPr>
          <w:sz w:val="28"/>
          <w:szCs w:val="28"/>
          <w:lang w:val="kk-KZ"/>
        </w:rPr>
        <w:t xml:space="preserve">Зиянды шегірткелерге қарсы жаңа микоинсектицид жасау үшін </w:t>
      </w:r>
      <w:r w:rsidRPr="00FC2A43">
        <w:rPr>
          <w:i/>
          <w:sz w:val="28"/>
          <w:szCs w:val="28"/>
          <w:lang w:val="kk-KZ"/>
        </w:rPr>
        <w:t>Beauveria bassiana</w:t>
      </w:r>
      <w:r w:rsidRPr="00FC2A43">
        <w:rPr>
          <w:sz w:val="28"/>
          <w:szCs w:val="28"/>
          <w:lang w:val="kk-KZ"/>
        </w:rPr>
        <w:t xml:space="preserve"> </w:t>
      </w:r>
      <w:r w:rsidR="008B3418" w:rsidRPr="00FC2A43">
        <w:rPr>
          <w:sz w:val="28"/>
          <w:lang w:val="kk-KZ"/>
        </w:rPr>
        <w:t>ВЅс</w:t>
      </w:r>
      <w:r w:rsidR="008B3418" w:rsidRPr="00FC2A43">
        <w:rPr>
          <w:sz w:val="28"/>
          <w:vertAlign w:val="subscript"/>
          <w:lang w:val="kk-KZ"/>
        </w:rPr>
        <w:t>1</w:t>
      </w:r>
      <w:r w:rsidR="008B3418" w:rsidRPr="00FC2A43">
        <w:rPr>
          <w:sz w:val="28"/>
          <w:lang w:val="kk-KZ"/>
        </w:rPr>
        <w:t>-15 және ВСа</w:t>
      </w:r>
      <w:r w:rsidR="008B3418" w:rsidRPr="00FC2A43">
        <w:rPr>
          <w:sz w:val="28"/>
          <w:vertAlign w:val="subscript"/>
          <w:lang w:val="kk-KZ"/>
        </w:rPr>
        <w:t>3</w:t>
      </w:r>
      <w:r w:rsidR="008B3418" w:rsidRPr="00FC2A43">
        <w:rPr>
          <w:lang w:val="kk-KZ"/>
        </w:rPr>
        <w:t>(m)</w:t>
      </w:r>
      <w:r w:rsidR="008B3418" w:rsidRPr="00FC2A43">
        <w:rPr>
          <w:sz w:val="28"/>
          <w:lang w:val="kk-KZ"/>
        </w:rPr>
        <w:t xml:space="preserve">-09 </w:t>
      </w:r>
      <w:r w:rsidR="006E2641" w:rsidRPr="00FC2A43">
        <w:rPr>
          <w:sz w:val="28"/>
          <w:lang w:val="kk-KZ"/>
        </w:rPr>
        <w:t xml:space="preserve">энтомопатогенді </w:t>
      </w:r>
      <w:r w:rsidR="00AF21A2" w:rsidRPr="00FC2A43">
        <w:rPr>
          <w:sz w:val="28"/>
          <w:szCs w:val="28"/>
          <w:lang w:val="kk-KZ"/>
        </w:rPr>
        <w:t>саңырауқұлақтар</w:t>
      </w:r>
      <w:r w:rsidRPr="00FC2A43">
        <w:rPr>
          <w:sz w:val="28"/>
          <w:szCs w:val="28"/>
          <w:lang w:val="kk-KZ"/>
        </w:rPr>
        <w:t>ының штам</w:t>
      </w:r>
      <w:r w:rsidR="006E2641" w:rsidRPr="00FC2A43">
        <w:rPr>
          <w:sz w:val="28"/>
          <w:szCs w:val="28"/>
          <w:lang w:val="kk-KZ"/>
        </w:rPr>
        <w:t>м</w:t>
      </w:r>
      <w:r w:rsidRPr="00FC2A43">
        <w:rPr>
          <w:sz w:val="28"/>
          <w:szCs w:val="28"/>
          <w:lang w:val="kk-KZ"/>
        </w:rPr>
        <w:t>дарын қолдану ұсынылады.</w:t>
      </w:r>
    </w:p>
    <w:p w14:paraId="5AAAC18F" w14:textId="77777777" w:rsidR="00BF6A5D" w:rsidRPr="00FC2A43" w:rsidRDefault="006E2641" w:rsidP="00114549">
      <w:pPr>
        <w:pStyle w:val="aa"/>
        <w:numPr>
          <w:ilvl w:val="0"/>
          <w:numId w:val="30"/>
        </w:numPr>
        <w:tabs>
          <w:tab w:val="decimal" w:pos="993"/>
        </w:tabs>
        <w:ind w:left="0" w:firstLine="709"/>
        <w:jc w:val="both"/>
        <w:outlineLvl w:val="0"/>
        <w:rPr>
          <w:sz w:val="28"/>
          <w:szCs w:val="28"/>
          <w:lang w:val="kk-KZ"/>
        </w:rPr>
      </w:pPr>
      <w:r w:rsidRPr="00FC2A43">
        <w:rPr>
          <w:sz w:val="28"/>
          <w:szCs w:val="28"/>
          <w:lang w:val="kk-KZ"/>
        </w:rPr>
        <w:t xml:space="preserve">Бұл штаммдарды өндіру </w:t>
      </w:r>
      <w:r w:rsidR="00BF6A5D" w:rsidRPr="00FC2A43">
        <w:rPr>
          <w:sz w:val="28"/>
          <w:szCs w:val="28"/>
          <w:lang w:val="kk-KZ"/>
        </w:rPr>
        <w:t>тары</w:t>
      </w:r>
      <w:r w:rsidR="00AF21A2" w:rsidRPr="00FC2A43">
        <w:rPr>
          <w:sz w:val="28"/>
          <w:szCs w:val="28"/>
          <w:lang w:val="kk-KZ"/>
        </w:rPr>
        <w:t xml:space="preserve"> немесе</w:t>
      </w:r>
      <w:r w:rsidR="00BF6A5D" w:rsidRPr="00FC2A43">
        <w:rPr>
          <w:sz w:val="28"/>
          <w:szCs w:val="28"/>
          <w:lang w:val="kk-KZ"/>
        </w:rPr>
        <w:t xml:space="preserve"> </w:t>
      </w:r>
      <w:r w:rsidR="00AF21A2" w:rsidRPr="00FC2A43">
        <w:rPr>
          <w:sz w:val="28"/>
          <w:szCs w:val="28"/>
          <w:lang w:val="kk-KZ"/>
        </w:rPr>
        <w:t xml:space="preserve">күріште </w:t>
      </w:r>
      <w:r w:rsidR="00BF6A5D" w:rsidRPr="00FC2A43">
        <w:rPr>
          <w:sz w:val="28"/>
          <w:szCs w:val="28"/>
          <w:lang w:val="kk-KZ"/>
        </w:rPr>
        <w:t>бет</w:t>
      </w:r>
      <w:r w:rsidRPr="00FC2A43">
        <w:rPr>
          <w:sz w:val="28"/>
          <w:szCs w:val="28"/>
          <w:lang w:val="kk-KZ"/>
        </w:rPr>
        <w:t>к</w:t>
      </w:r>
      <w:r w:rsidR="00BF6A5D" w:rsidRPr="00FC2A43">
        <w:rPr>
          <w:sz w:val="28"/>
          <w:szCs w:val="28"/>
          <w:lang w:val="kk-KZ"/>
        </w:rPr>
        <w:t>і қатты фазалық өсіру әдісімен жүргізу ұсынылады.</w:t>
      </w:r>
    </w:p>
    <w:p w14:paraId="63D06B01" w14:textId="2CC08912" w:rsidR="00BF6A5D" w:rsidRPr="00FC2A43" w:rsidRDefault="00BF6A5D" w:rsidP="00114549">
      <w:pPr>
        <w:pStyle w:val="aa"/>
        <w:numPr>
          <w:ilvl w:val="0"/>
          <w:numId w:val="30"/>
        </w:numPr>
        <w:tabs>
          <w:tab w:val="decimal" w:pos="993"/>
        </w:tabs>
        <w:ind w:left="0" w:firstLine="709"/>
        <w:jc w:val="both"/>
        <w:outlineLvl w:val="0"/>
        <w:rPr>
          <w:sz w:val="28"/>
          <w:szCs w:val="28"/>
          <w:lang w:val="kk-KZ"/>
        </w:rPr>
      </w:pPr>
      <w:r w:rsidRPr="00FC2A43">
        <w:rPr>
          <w:sz w:val="28"/>
          <w:szCs w:val="28"/>
          <w:lang w:val="kk-KZ"/>
        </w:rPr>
        <w:t>Шегірткелермен тиімді күресу үшін жас дернәсілдерге 5х10</w:t>
      </w:r>
      <w:r w:rsidR="006E2641" w:rsidRPr="00FC2A43">
        <w:rPr>
          <w:sz w:val="28"/>
          <w:szCs w:val="28"/>
          <w:vertAlign w:val="superscript"/>
          <w:lang w:val="kk-KZ"/>
        </w:rPr>
        <w:t>7</w:t>
      </w:r>
      <w:r w:rsidRPr="00FC2A43">
        <w:rPr>
          <w:sz w:val="28"/>
          <w:szCs w:val="28"/>
          <w:lang w:val="kk-KZ"/>
        </w:rPr>
        <w:t xml:space="preserve"> конидия/га мөлшерінде аз </w:t>
      </w:r>
      <w:r w:rsidR="006E2641" w:rsidRPr="00FC2A43">
        <w:rPr>
          <w:sz w:val="28"/>
          <w:szCs w:val="28"/>
          <w:lang w:val="kk-KZ"/>
        </w:rPr>
        <w:t>көлемді</w:t>
      </w:r>
      <w:r w:rsidRPr="00FC2A43">
        <w:rPr>
          <w:sz w:val="28"/>
          <w:szCs w:val="28"/>
          <w:lang w:val="kk-KZ"/>
        </w:rPr>
        <w:t xml:space="preserve"> бүрку </w:t>
      </w:r>
      <w:r w:rsidR="00E20BAD" w:rsidRPr="00FC2A43">
        <w:rPr>
          <w:sz w:val="28"/>
          <w:szCs w:val="28"/>
          <w:lang w:val="kk-KZ"/>
        </w:rPr>
        <w:t xml:space="preserve">әдісі </w:t>
      </w:r>
      <w:r w:rsidRPr="00FC2A43">
        <w:rPr>
          <w:sz w:val="28"/>
          <w:szCs w:val="28"/>
          <w:lang w:val="kk-KZ"/>
        </w:rPr>
        <w:t>арқылы майлы суспензия түріндегі іріктелген штаммдарды қолдану ұсынылады.</w:t>
      </w:r>
    </w:p>
    <w:p w14:paraId="4DA60052" w14:textId="145E0AE6" w:rsidR="006E2641" w:rsidRPr="00FC2A43" w:rsidRDefault="006E2641" w:rsidP="00114549">
      <w:pPr>
        <w:pStyle w:val="aa"/>
        <w:numPr>
          <w:ilvl w:val="0"/>
          <w:numId w:val="30"/>
        </w:numPr>
        <w:tabs>
          <w:tab w:val="decimal" w:pos="993"/>
        </w:tabs>
        <w:ind w:left="0" w:firstLine="709"/>
        <w:jc w:val="both"/>
        <w:rPr>
          <w:sz w:val="28"/>
          <w:szCs w:val="28"/>
          <w:lang w:val="kk-KZ"/>
        </w:rPr>
      </w:pP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w:t>
      </w:r>
      <w:r w:rsidRPr="00FC2A43">
        <w:rPr>
          <w:bCs/>
          <w:sz w:val="28"/>
          <w:szCs w:val="28"/>
          <w:shd w:val="clear" w:color="auto" w:fill="FFFFFF" w:themeFill="background1"/>
          <w:lang w:val="kk-KZ"/>
        </w:rPr>
        <w:t>және</w:t>
      </w:r>
      <w:r w:rsidRPr="00FC2A43">
        <w:rPr>
          <w:sz w:val="28"/>
          <w:szCs w:val="28"/>
          <w:lang w:val="kk-KZ"/>
        </w:rPr>
        <w:t xml:space="preserve"> ВСa</w:t>
      </w:r>
      <w:r w:rsidRPr="00FC2A43">
        <w:rPr>
          <w:sz w:val="28"/>
          <w:szCs w:val="28"/>
          <w:vertAlign w:val="subscript"/>
          <w:lang w:val="kk-KZ"/>
        </w:rPr>
        <w:t>3</w:t>
      </w:r>
      <w:r w:rsidRPr="00FC2A43">
        <w:rPr>
          <w:lang w:val="kk-KZ"/>
        </w:rPr>
        <w:t>(m)</w:t>
      </w:r>
      <w:r w:rsidRPr="00FC2A43">
        <w:rPr>
          <w:sz w:val="28"/>
          <w:szCs w:val="28"/>
          <w:lang w:val="kk-KZ"/>
        </w:rPr>
        <w:t xml:space="preserve">-09 жартылай препараттық үлгілерімен өңдеуді ертерек, яғни </w:t>
      </w:r>
      <w:r w:rsidRPr="00FC2A43">
        <w:rPr>
          <w:sz w:val="28"/>
          <w:szCs w:val="28"/>
          <w:shd w:val="clear" w:color="auto" w:fill="FFFFFF" w:themeFill="background1"/>
          <w:lang w:val="kk-KZ"/>
        </w:rPr>
        <w:t>дернәсілдердің II</w:t>
      </w:r>
      <w:r w:rsidR="00E20BAD" w:rsidRPr="00FC2A43">
        <w:rPr>
          <w:sz w:val="28"/>
          <w:szCs w:val="28"/>
          <w:shd w:val="clear" w:color="auto" w:fill="FFFFFF" w:themeFill="background1"/>
          <w:lang w:val="kk-KZ"/>
        </w:rPr>
        <w:t>-III</w:t>
      </w:r>
      <w:r w:rsidR="00E20BAD" w:rsidRPr="00FC2A43">
        <w:rPr>
          <w:sz w:val="28"/>
          <w:szCs w:val="28"/>
          <w:lang w:val="kk-KZ"/>
        </w:rPr>
        <w:t xml:space="preserve"> </w:t>
      </w:r>
      <w:r w:rsidRPr="00FC2A43">
        <w:rPr>
          <w:sz w:val="28"/>
          <w:szCs w:val="28"/>
          <w:lang w:val="kk-KZ"/>
        </w:rPr>
        <w:t xml:space="preserve">жас </w:t>
      </w:r>
      <w:r w:rsidR="00E20BAD" w:rsidRPr="00FC2A43">
        <w:rPr>
          <w:sz w:val="28"/>
          <w:szCs w:val="28"/>
          <w:lang w:val="kk-KZ"/>
        </w:rPr>
        <w:t xml:space="preserve">мөлшері </w:t>
      </w:r>
      <w:r w:rsidRPr="00FC2A43">
        <w:rPr>
          <w:sz w:val="28"/>
          <w:szCs w:val="28"/>
          <w:lang w:val="kk-KZ"/>
        </w:rPr>
        <w:t>шамасында бүркуді бастау қажет.</w:t>
      </w:r>
    </w:p>
    <w:p w14:paraId="74672666" w14:textId="680AB732" w:rsidR="006E2641" w:rsidRPr="00FC2A43" w:rsidRDefault="006E2641" w:rsidP="00114549">
      <w:pPr>
        <w:pStyle w:val="aa"/>
        <w:numPr>
          <w:ilvl w:val="0"/>
          <w:numId w:val="30"/>
        </w:numPr>
        <w:tabs>
          <w:tab w:val="decimal" w:pos="993"/>
        </w:tabs>
        <w:ind w:left="0" w:firstLine="709"/>
        <w:jc w:val="both"/>
        <w:rPr>
          <w:sz w:val="28"/>
          <w:szCs w:val="28"/>
          <w:lang w:val="kk-KZ"/>
        </w:rPr>
      </w:pPr>
      <w:r w:rsidRPr="00FC2A43">
        <w:rPr>
          <w:sz w:val="28"/>
          <w:szCs w:val="28"/>
          <w:lang w:val="kk-KZ"/>
        </w:rPr>
        <w:t xml:space="preserve">Өңделген аумақтан миграцияны болдырмау үшін біз </w:t>
      </w:r>
      <w:r w:rsidRPr="00FC2A43">
        <w:rPr>
          <w:bCs/>
          <w:sz w:val="28"/>
          <w:szCs w:val="28"/>
          <w:lang w:val="kk-KZ"/>
        </w:rPr>
        <w:t>BSc</w:t>
      </w:r>
      <w:r w:rsidRPr="00FC2A43">
        <w:rPr>
          <w:bCs/>
          <w:sz w:val="28"/>
          <w:szCs w:val="28"/>
          <w:vertAlign w:val="subscript"/>
          <w:lang w:val="kk-KZ"/>
        </w:rPr>
        <w:t>1</w:t>
      </w:r>
      <w:r w:rsidRPr="00FC2A43">
        <w:rPr>
          <w:bCs/>
          <w:sz w:val="28"/>
          <w:szCs w:val="28"/>
          <w:lang w:val="kk-KZ"/>
        </w:rPr>
        <w:t xml:space="preserve">-15 </w:t>
      </w:r>
      <w:r w:rsidRPr="00FC2A43">
        <w:rPr>
          <w:bCs/>
          <w:sz w:val="28"/>
          <w:szCs w:val="28"/>
          <w:shd w:val="clear" w:color="auto" w:fill="FFFFFF" w:themeFill="background1"/>
          <w:lang w:val="kk-KZ"/>
        </w:rPr>
        <w:t>және</w:t>
      </w:r>
      <w:r w:rsidRPr="00FC2A43">
        <w:rPr>
          <w:sz w:val="28"/>
          <w:szCs w:val="28"/>
          <w:lang w:val="kk-KZ"/>
        </w:rPr>
        <w:t xml:space="preserve"> ВСa</w:t>
      </w:r>
      <w:r w:rsidRPr="00FC2A43">
        <w:rPr>
          <w:sz w:val="28"/>
          <w:szCs w:val="28"/>
          <w:vertAlign w:val="subscript"/>
          <w:lang w:val="kk-KZ"/>
        </w:rPr>
        <w:t>3</w:t>
      </w:r>
      <w:r w:rsidRPr="00FC2A43">
        <w:rPr>
          <w:lang w:val="kk-KZ"/>
        </w:rPr>
        <w:t>(m)</w:t>
      </w:r>
      <w:r w:rsidRPr="00FC2A43">
        <w:rPr>
          <w:sz w:val="28"/>
          <w:szCs w:val="28"/>
          <w:lang w:val="kk-KZ"/>
        </w:rPr>
        <w:t>-09 жартылай препараттық үлгілерін алыс аймақтарда немесе аралдарда авиатехниканы</w:t>
      </w:r>
      <w:r w:rsidR="00E20BAD" w:rsidRPr="00FC2A43">
        <w:rPr>
          <w:sz w:val="28"/>
          <w:szCs w:val="28"/>
          <w:lang w:val="kk-KZ"/>
        </w:rPr>
        <w:t xml:space="preserve"> немесе БПЛА</w:t>
      </w:r>
      <w:r w:rsidRPr="00FC2A43">
        <w:rPr>
          <w:sz w:val="28"/>
          <w:szCs w:val="28"/>
          <w:lang w:val="kk-KZ"/>
        </w:rPr>
        <w:t xml:space="preserve"> қолдана отырып өңдеу тиімді.</w:t>
      </w:r>
    </w:p>
    <w:p w14:paraId="34390460" w14:textId="6463E9BC" w:rsidR="008B3418" w:rsidRPr="00FC2A43" w:rsidRDefault="008B3418" w:rsidP="00114549">
      <w:pPr>
        <w:pStyle w:val="aa"/>
        <w:numPr>
          <w:ilvl w:val="0"/>
          <w:numId w:val="30"/>
        </w:numPr>
        <w:tabs>
          <w:tab w:val="decimal" w:pos="993"/>
        </w:tabs>
        <w:ind w:left="0" w:firstLine="709"/>
        <w:jc w:val="both"/>
        <w:rPr>
          <w:sz w:val="28"/>
          <w:lang w:val="kk-KZ"/>
        </w:rPr>
      </w:pPr>
      <w:r w:rsidRPr="00FC2A43">
        <w:rPr>
          <w:sz w:val="28"/>
          <w:lang w:val="kk-KZ"/>
        </w:rPr>
        <w:lastRenderedPageBreak/>
        <w:t>ВЅс</w:t>
      </w:r>
      <w:r w:rsidRPr="00FC2A43">
        <w:rPr>
          <w:sz w:val="28"/>
          <w:vertAlign w:val="subscript"/>
          <w:lang w:val="kk-KZ"/>
        </w:rPr>
        <w:t>1</w:t>
      </w:r>
      <w:r w:rsidRPr="00FC2A43">
        <w:rPr>
          <w:sz w:val="28"/>
          <w:lang w:val="kk-KZ"/>
        </w:rPr>
        <w:t>-15 және ВСа</w:t>
      </w:r>
      <w:r w:rsidRPr="00FC2A43">
        <w:rPr>
          <w:sz w:val="28"/>
          <w:vertAlign w:val="subscript"/>
          <w:lang w:val="kk-KZ"/>
        </w:rPr>
        <w:t>3</w:t>
      </w:r>
      <w:r w:rsidRPr="00FC2A43">
        <w:rPr>
          <w:lang w:val="kk-KZ"/>
        </w:rPr>
        <w:t>(m)</w:t>
      </w:r>
      <w:r w:rsidRPr="00FC2A43">
        <w:rPr>
          <w:sz w:val="28"/>
          <w:lang w:val="kk-KZ"/>
        </w:rPr>
        <w:t xml:space="preserve">-09 </w:t>
      </w:r>
      <w:r w:rsidR="00E20BAD" w:rsidRPr="00FC2A43">
        <w:rPr>
          <w:sz w:val="28"/>
          <w:lang w:val="kk-KZ"/>
        </w:rPr>
        <w:t xml:space="preserve">отандық штаммдары негізіндегі </w:t>
      </w:r>
      <w:r w:rsidRPr="00FC2A43">
        <w:rPr>
          <w:sz w:val="28"/>
          <w:lang w:val="kk-KZ"/>
        </w:rPr>
        <w:t>жартылай препараттық үлгілері шегірткеге қарсы отандық биологиялық препараттарды жасау үшін перспектив</w:t>
      </w:r>
      <w:r w:rsidRPr="00FC2A43">
        <w:rPr>
          <w:sz w:val="28"/>
          <w:shd w:val="clear" w:color="auto" w:fill="FFFFFF"/>
          <w:lang w:val="kk-KZ"/>
        </w:rPr>
        <w:t xml:space="preserve">ті </w:t>
      </w:r>
      <w:r w:rsidRPr="00FC2A43">
        <w:rPr>
          <w:sz w:val="28"/>
          <w:lang w:val="kk-KZ"/>
        </w:rPr>
        <w:t>өндіруші және соның негізінде жасалатын микоинсектицидті препараттарды «</w:t>
      </w:r>
      <w:r w:rsidRPr="00FC2A43">
        <w:rPr>
          <w:sz w:val="28"/>
          <w:shd w:val="clear" w:color="auto" w:fill="FFFFFF"/>
          <w:lang w:val="kk-KZ"/>
        </w:rPr>
        <w:t>Қазақстан Республикасы аумағында қолдануға рұқсат етілген пестицидтер тізіміне» келешекте ен</w:t>
      </w:r>
      <w:r w:rsidRPr="00FC2A43">
        <w:rPr>
          <w:sz w:val="28"/>
          <w:lang w:val="kk-KZ"/>
        </w:rPr>
        <w:t xml:space="preserve">гізу ұсынылады. </w:t>
      </w:r>
    </w:p>
    <w:p w14:paraId="0A69B151" w14:textId="77777777" w:rsidR="00BF6A5D" w:rsidRPr="00FC2A43" w:rsidRDefault="00BF6A5D" w:rsidP="00114549">
      <w:pPr>
        <w:pStyle w:val="aa"/>
        <w:ind w:left="0" w:firstLine="709"/>
        <w:jc w:val="center"/>
        <w:outlineLvl w:val="0"/>
        <w:rPr>
          <w:sz w:val="28"/>
          <w:szCs w:val="28"/>
          <w:lang w:val="kk-KZ"/>
        </w:rPr>
      </w:pPr>
    </w:p>
    <w:p w14:paraId="13C42D1F" w14:textId="77777777" w:rsidR="000E6C77" w:rsidRPr="00FC2A43" w:rsidRDefault="000E6C77" w:rsidP="00FC2A43">
      <w:pPr>
        <w:pStyle w:val="aa"/>
        <w:ind w:left="0"/>
        <w:jc w:val="center"/>
        <w:outlineLvl w:val="0"/>
        <w:rPr>
          <w:color w:val="FF0000"/>
          <w:sz w:val="28"/>
          <w:szCs w:val="28"/>
          <w:lang w:val="kk-KZ"/>
        </w:rPr>
      </w:pPr>
    </w:p>
    <w:p w14:paraId="6803B6AE" w14:textId="77777777" w:rsidR="000E6C77" w:rsidRPr="00FC2A43" w:rsidRDefault="000E6C77" w:rsidP="00FC2A43">
      <w:pPr>
        <w:tabs>
          <w:tab w:val="left" w:pos="567"/>
        </w:tabs>
        <w:jc w:val="both"/>
        <w:rPr>
          <w:sz w:val="28"/>
          <w:szCs w:val="28"/>
          <w:lang w:val="kk-KZ"/>
        </w:rPr>
      </w:pPr>
    </w:p>
    <w:p w14:paraId="718428CB" w14:textId="77777777" w:rsidR="000E6C77" w:rsidRPr="00FC2A43" w:rsidRDefault="000E6C77" w:rsidP="00FC2A43">
      <w:pPr>
        <w:tabs>
          <w:tab w:val="left" w:pos="567"/>
        </w:tabs>
        <w:jc w:val="both"/>
        <w:rPr>
          <w:sz w:val="28"/>
          <w:szCs w:val="28"/>
          <w:lang w:val="kk-KZ"/>
        </w:rPr>
      </w:pPr>
    </w:p>
    <w:p w14:paraId="761DF00D" w14:textId="77777777" w:rsidR="000E6C77" w:rsidRPr="00FC2A43" w:rsidRDefault="000E6C77" w:rsidP="00FC2A43">
      <w:pPr>
        <w:tabs>
          <w:tab w:val="left" w:pos="567"/>
        </w:tabs>
        <w:jc w:val="both"/>
        <w:rPr>
          <w:sz w:val="28"/>
          <w:szCs w:val="28"/>
          <w:lang w:val="kk-KZ"/>
        </w:rPr>
      </w:pPr>
    </w:p>
    <w:p w14:paraId="758F09BF" w14:textId="77777777" w:rsidR="000E6C77" w:rsidRPr="00FC2A43" w:rsidRDefault="000E6C77" w:rsidP="00FC2A43">
      <w:pPr>
        <w:tabs>
          <w:tab w:val="left" w:pos="567"/>
        </w:tabs>
        <w:jc w:val="both"/>
        <w:rPr>
          <w:sz w:val="28"/>
          <w:szCs w:val="28"/>
          <w:lang w:val="kk-KZ"/>
        </w:rPr>
      </w:pPr>
    </w:p>
    <w:p w14:paraId="0B75DB4D" w14:textId="77777777" w:rsidR="000E6C77" w:rsidRPr="00FC2A43" w:rsidRDefault="000E6C77" w:rsidP="00FC2A43">
      <w:pPr>
        <w:tabs>
          <w:tab w:val="left" w:pos="567"/>
        </w:tabs>
        <w:jc w:val="both"/>
        <w:rPr>
          <w:sz w:val="28"/>
          <w:szCs w:val="28"/>
          <w:lang w:val="kk-KZ"/>
        </w:rPr>
      </w:pPr>
    </w:p>
    <w:p w14:paraId="436AD6A4" w14:textId="77777777" w:rsidR="000E6C77" w:rsidRPr="00FC2A43" w:rsidRDefault="000E6C77" w:rsidP="00FC2A43">
      <w:pPr>
        <w:tabs>
          <w:tab w:val="left" w:pos="567"/>
        </w:tabs>
        <w:jc w:val="both"/>
        <w:rPr>
          <w:sz w:val="28"/>
          <w:szCs w:val="28"/>
          <w:lang w:val="kk-KZ"/>
        </w:rPr>
      </w:pPr>
    </w:p>
    <w:p w14:paraId="74B917DC" w14:textId="77777777" w:rsidR="00281E5A" w:rsidRPr="00FC2A43" w:rsidRDefault="00281E5A" w:rsidP="00FC2A43">
      <w:pPr>
        <w:ind w:firstLine="708"/>
        <w:jc w:val="both"/>
        <w:rPr>
          <w:sz w:val="28"/>
          <w:szCs w:val="28"/>
          <w:lang w:val="kk-KZ"/>
        </w:rPr>
      </w:pPr>
    </w:p>
    <w:p w14:paraId="7BD53B4B" w14:textId="77777777" w:rsidR="00E84525" w:rsidRPr="00FC2A43" w:rsidRDefault="00E84525" w:rsidP="00FC2A43">
      <w:pPr>
        <w:ind w:firstLine="708"/>
        <w:jc w:val="both"/>
        <w:rPr>
          <w:sz w:val="28"/>
          <w:szCs w:val="28"/>
          <w:lang w:val="kk-KZ"/>
        </w:rPr>
      </w:pPr>
    </w:p>
    <w:p w14:paraId="3E50AD7F" w14:textId="77777777" w:rsidR="00FF4FC5" w:rsidRPr="00FC2A43" w:rsidRDefault="00FF4FC5" w:rsidP="00FC2A43">
      <w:pPr>
        <w:ind w:firstLine="708"/>
        <w:jc w:val="both"/>
        <w:rPr>
          <w:sz w:val="28"/>
          <w:szCs w:val="28"/>
          <w:lang w:val="kk-KZ"/>
        </w:rPr>
      </w:pPr>
    </w:p>
    <w:p w14:paraId="381CC7B7" w14:textId="77777777" w:rsidR="00FF4FC5" w:rsidRPr="00FC2A43" w:rsidRDefault="00FF4FC5" w:rsidP="00FC2A43">
      <w:pPr>
        <w:ind w:firstLine="708"/>
        <w:jc w:val="both"/>
        <w:rPr>
          <w:sz w:val="28"/>
          <w:szCs w:val="28"/>
          <w:lang w:val="kk-KZ"/>
        </w:rPr>
      </w:pPr>
    </w:p>
    <w:p w14:paraId="43268482" w14:textId="77777777" w:rsidR="00464650" w:rsidRPr="00FC2A43" w:rsidRDefault="00464650" w:rsidP="00FC2A43">
      <w:pPr>
        <w:pStyle w:val="afb"/>
        <w:ind w:firstLine="567"/>
        <w:jc w:val="center"/>
        <w:rPr>
          <w:b/>
          <w:sz w:val="28"/>
          <w:szCs w:val="28"/>
          <w:lang w:val="kk-KZ"/>
        </w:rPr>
      </w:pPr>
    </w:p>
    <w:p w14:paraId="37B63E94" w14:textId="77777777" w:rsidR="00464650" w:rsidRPr="00FC2A43" w:rsidRDefault="00464650" w:rsidP="00FC2A43">
      <w:pPr>
        <w:pStyle w:val="afb"/>
        <w:jc w:val="center"/>
        <w:rPr>
          <w:b/>
          <w:sz w:val="28"/>
          <w:szCs w:val="28"/>
          <w:lang w:val="kk-KZ"/>
        </w:rPr>
      </w:pPr>
    </w:p>
    <w:p w14:paraId="658B74F4" w14:textId="77777777" w:rsidR="00464650" w:rsidRPr="00FC2A43" w:rsidRDefault="00464650" w:rsidP="00FC2A43">
      <w:pPr>
        <w:pStyle w:val="afb"/>
        <w:ind w:firstLine="567"/>
        <w:jc w:val="center"/>
        <w:rPr>
          <w:b/>
          <w:sz w:val="28"/>
          <w:szCs w:val="28"/>
          <w:lang w:val="kk-KZ"/>
        </w:rPr>
      </w:pPr>
    </w:p>
    <w:p w14:paraId="32128F88" w14:textId="77777777" w:rsidR="00464650" w:rsidRPr="00FC2A43" w:rsidRDefault="00464650" w:rsidP="00FC2A43">
      <w:pPr>
        <w:pStyle w:val="afb"/>
        <w:ind w:firstLine="567"/>
        <w:jc w:val="center"/>
        <w:rPr>
          <w:b/>
          <w:sz w:val="28"/>
          <w:szCs w:val="28"/>
          <w:lang w:val="kk-KZ"/>
        </w:rPr>
      </w:pPr>
    </w:p>
    <w:p w14:paraId="0D19148C" w14:textId="77777777" w:rsidR="00464650" w:rsidRPr="00FC2A43" w:rsidRDefault="00464650" w:rsidP="00FC2A43">
      <w:pPr>
        <w:pStyle w:val="afb"/>
        <w:ind w:firstLine="567"/>
        <w:jc w:val="center"/>
        <w:rPr>
          <w:b/>
          <w:sz w:val="28"/>
          <w:szCs w:val="28"/>
          <w:lang w:val="kk-KZ"/>
        </w:rPr>
      </w:pPr>
    </w:p>
    <w:p w14:paraId="163604EC" w14:textId="77777777" w:rsidR="00464650" w:rsidRPr="00FC2A43" w:rsidRDefault="00464650" w:rsidP="00FC2A43">
      <w:pPr>
        <w:pStyle w:val="afb"/>
        <w:ind w:firstLine="567"/>
        <w:jc w:val="center"/>
        <w:rPr>
          <w:b/>
          <w:sz w:val="28"/>
          <w:szCs w:val="28"/>
          <w:lang w:val="kk-KZ"/>
        </w:rPr>
      </w:pPr>
    </w:p>
    <w:p w14:paraId="31677ED8" w14:textId="77777777" w:rsidR="00464650" w:rsidRPr="00FC2A43" w:rsidRDefault="00464650" w:rsidP="00FC2A43">
      <w:pPr>
        <w:pStyle w:val="afb"/>
        <w:ind w:firstLine="567"/>
        <w:jc w:val="center"/>
        <w:rPr>
          <w:b/>
          <w:sz w:val="28"/>
          <w:szCs w:val="28"/>
          <w:lang w:val="kk-KZ"/>
        </w:rPr>
      </w:pPr>
    </w:p>
    <w:p w14:paraId="67910B82" w14:textId="77777777" w:rsidR="00020E17" w:rsidRPr="00FC2A43" w:rsidRDefault="00020E17" w:rsidP="00FC2A43">
      <w:pPr>
        <w:rPr>
          <w:lang w:val="kk-KZ"/>
        </w:rPr>
      </w:pPr>
    </w:p>
    <w:p w14:paraId="42735C15" w14:textId="77777777" w:rsidR="00020E17" w:rsidRPr="00FC2A43" w:rsidRDefault="00020E17" w:rsidP="00FC2A43">
      <w:pPr>
        <w:rPr>
          <w:lang w:val="kk-KZ"/>
        </w:rPr>
      </w:pPr>
    </w:p>
    <w:p w14:paraId="5EA07402" w14:textId="77777777" w:rsidR="00020E17" w:rsidRPr="00FC2A43" w:rsidRDefault="00020E17" w:rsidP="00FC2A43">
      <w:pPr>
        <w:rPr>
          <w:lang w:val="kk-KZ"/>
        </w:rPr>
      </w:pPr>
    </w:p>
    <w:p w14:paraId="0F872738" w14:textId="77777777" w:rsidR="00E246FF" w:rsidRDefault="00E246FF" w:rsidP="00FC2A43">
      <w:pPr>
        <w:rPr>
          <w:lang w:val="kk-KZ"/>
        </w:rPr>
      </w:pPr>
    </w:p>
    <w:p w14:paraId="2CB9B4B3" w14:textId="77777777" w:rsidR="00114549" w:rsidRDefault="00114549" w:rsidP="00FC2A43">
      <w:pPr>
        <w:rPr>
          <w:lang w:val="kk-KZ"/>
        </w:rPr>
      </w:pPr>
    </w:p>
    <w:p w14:paraId="6B55F79D" w14:textId="77777777" w:rsidR="00114549" w:rsidRDefault="00114549" w:rsidP="00FC2A43">
      <w:pPr>
        <w:rPr>
          <w:lang w:val="kk-KZ"/>
        </w:rPr>
      </w:pPr>
    </w:p>
    <w:p w14:paraId="5C093D67" w14:textId="77777777" w:rsidR="00114549" w:rsidRDefault="00114549" w:rsidP="00FC2A43">
      <w:pPr>
        <w:rPr>
          <w:lang w:val="kk-KZ"/>
        </w:rPr>
      </w:pPr>
    </w:p>
    <w:p w14:paraId="69858822" w14:textId="77777777" w:rsidR="00114549" w:rsidRDefault="00114549" w:rsidP="00FC2A43">
      <w:pPr>
        <w:rPr>
          <w:lang w:val="kk-KZ"/>
        </w:rPr>
      </w:pPr>
    </w:p>
    <w:p w14:paraId="42C479E3" w14:textId="77777777" w:rsidR="00114549" w:rsidRDefault="00114549" w:rsidP="00FC2A43">
      <w:pPr>
        <w:rPr>
          <w:lang w:val="kk-KZ"/>
        </w:rPr>
      </w:pPr>
    </w:p>
    <w:p w14:paraId="0684C4C6" w14:textId="77777777" w:rsidR="00114549" w:rsidRDefault="00114549" w:rsidP="00FC2A43">
      <w:pPr>
        <w:rPr>
          <w:lang w:val="kk-KZ"/>
        </w:rPr>
      </w:pPr>
    </w:p>
    <w:p w14:paraId="2E7D8219" w14:textId="77777777" w:rsidR="00114549" w:rsidRDefault="00114549" w:rsidP="00FC2A43">
      <w:pPr>
        <w:rPr>
          <w:lang w:val="kk-KZ"/>
        </w:rPr>
      </w:pPr>
    </w:p>
    <w:p w14:paraId="1FF4CC54" w14:textId="77777777" w:rsidR="00114549" w:rsidRPr="00FC2A43" w:rsidRDefault="00114549" w:rsidP="00FC2A43">
      <w:pPr>
        <w:rPr>
          <w:lang w:val="kk-KZ"/>
        </w:rPr>
      </w:pPr>
    </w:p>
    <w:p w14:paraId="4C8F5D86" w14:textId="77777777" w:rsidR="00020E17" w:rsidRPr="00FC2A43" w:rsidRDefault="00020E17" w:rsidP="00FC2A43">
      <w:pPr>
        <w:rPr>
          <w:lang w:val="kk-KZ"/>
        </w:rPr>
      </w:pPr>
    </w:p>
    <w:p w14:paraId="7A551D63" w14:textId="77777777" w:rsidR="00E84525" w:rsidRPr="00FC2A43" w:rsidRDefault="00E84525" w:rsidP="00114549">
      <w:pPr>
        <w:pStyle w:val="afb"/>
        <w:jc w:val="center"/>
        <w:rPr>
          <w:b/>
          <w:sz w:val="28"/>
          <w:szCs w:val="28"/>
          <w:lang w:val="kk-KZ"/>
        </w:rPr>
      </w:pPr>
      <w:r w:rsidRPr="00FC2A43">
        <w:rPr>
          <w:b/>
          <w:sz w:val="28"/>
          <w:szCs w:val="28"/>
          <w:lang w:val="kk-KZ"/>
        </w:rPr>
        <w:t>ПАЙДАЛАНЫЛҒАН ӘДЕБИЕТТЕР ТІЗІМІ</w:t>
      </w:r>
    </w:p>
    <w:p w14:paraId="2E555A60" w14:textId="77777777" w:rsidR="00E84525" w:rsidRPr="00FC2A43" w:rsidRDefault="00E84525" w:rsidP="00FC2A43">
      <w:pPr>
        <w:rPr>
          <w:sz w:val="28"/>
          <w:szCs w:val="28"/>
          <w:lang w:val="kk-KZ"/>
        </w:rPr>
      </w:pPr>
    </w:p>
    <w:p w14:paraId="1B78CEA6" w14:textId="09D9255E" w:rsidR="00464650" w:rsidRPr="00114549" w:rsidRDefault="00464650" w:rsidP="00F0012B">
      <w:pPr>
        <w:pStyle w:val="aa"/>
        <w:numPr>
          <w:ilvl w:val="0"/>
          <w:numId w:val="7"/>
        </w:numPr>
        <w:tabs>
          <w:tab w:val="left" w:pos="142"/>
          <w:tab w:val="decimal" w:pos="426"/>
          <w:tab w:val="left" w:pos="1134"/>
        </w:tabs>
        <w:ind w:left="0" w:firstLine="709"/>
        <w:jc w:val="both"/>
        <w:rPr>
          <w:sz w:val="28"/>
          <w:szCs w:val="28"/>
        </w:rPr>
      </w:pPr>
      <w:r w:rsidRPr="00114549">
        <w:rPr>
          <w:sz w:val="28"/>
          <w:szCs w:val="28"/>
          <w:lang w:val="kk-KZ"/>
        </w:rPr>
        <w:t>Камбулин В.Е.</w:t>
      </w:r>
      <w:r w:rsidR="008E2BB2">
        <w:rPr>
          <w:sz w:val="28"/>
          <w:szCs w:val="28"/>
          <w:lang w:val="kk-KZ"/>
        </w:rPr>
        <w:t xml:space="preserve">, </w:t>
      </w:r>
      <w:r w:rsidR="008E2BB2" w:rsidRPr="00114549">
        <w:rPr>
          <w:sz w:val="28"/>
          <w:szCs w:val="28"/>
          <w:lang w:val="kk-KZ"/>
        </w:rPr>
        <w:t>Ыскак</w:t>
      </w:r>
      <w:r w:rsidR="008E2BB2" w:rsidRPr="008E2BB2">
        <w:rPr>
          <w:sz w:val="28"/>
          <w:szCs w:val="28"/>
          <w:lang w:val="kk-KZ"/>
        </w:rPr>
        <w:t xml:space="preserve"> </w:t>
      </w:r>
      <w:r w:rsidR="008E2BB2" w:rsidRPr="00114549">
        <w:rPr>
          <w:sz w:val="28"/>
          <w:szCs w:val="28"/>
          <w:lang w:val="kk-KZ"/>
        </w:rPr>
        <w:t xml:space="preserve">С., Толеубаев К.М. </w:t>
      </w:r>
      <w:r w:rsidRPr="00114549">
        <w:rPr>
          <w:sz w:val="28"/>
          <w:szCs w:val="28"/>
          <w:lang w:val="kk-KZ"/>
        </w:rPr>
        <w:t>Динамика популяций стадных саранчовых в Казахстане // Защита</w:t>
      </w:r>
      <w:r w:rsidR="00F0012B">
        <w:rPr>
          <w:sz w:val="28"/>
          <w:szCs w:val="28"/>
          <w:lang w:val="kk-KZ"/>
        </w:rPr>
        <w:t xml:space="preserve"> и карантин</w:t>
      </w:r>
      <w:r w:rsidRPr="00114549">
        <w:rPr>
          <w:sz w:val="28"/>
          <w:szCs w:val="28"/>
          <w:lang w:val="kk-KZ"/>
        </w:rPr>
        <w:t xml:space="preserve"> растений. – 2010. </w:t>
      </w:r>
      <w:r w:rsidR="008E2BB2">
        <w:rPr>
          <w:sz w:val="28"/>
          <w:szCs w:val="28"/>
          <w:lang w:val="kk-KZ"/>
        </w:rPr>
        <w:t xml:space="preserve">– </w:t>
      </w:r>
      <w:r w:rsidRPr="00114549">
        <w:rPr>
          <w:sz w:val="28"/>
          <w:szCs w:val="28"/>
          <w:lang w:val="kk-KZ"/>
        </w:rPr>
        <w:t xml:space="preserve">№4. – С. </w:t>
      </w:r>
      <w:r w:rsidR="008E2BB2">
        <w:rPr>
          <w:sz w:val="28"/>
          <w:szCs w:val="28"/>
          <w:lang w:val="kk-KZ"/>
        </w:rPr>
        <w:t>17-20.</w:t>
      </w:r>
    </w:p>
    <w:p w14:paraId="049C6B82" w14:textId="53C7A6BC" w:rsidR="00464650" w:rsidRPr="001041E7" w:rsidRDefault="00F0012B" w:rsidP="00F0012B">
      <w:pPr>
        <w:pStyle w:val="aa"/>
        <w:numPr>
          <w:ilvl w:val="0"/>
          <w:numId w:val="7"/>
        </w:numPr>
        <w:tabs>
          <w:tab w:val="left" w:pos="142"/>
          <w:tab w:val="left" w:pos="426"/>
          <w:tab w:val="left" w:pos="709"/>
          <w:tab w:val="left" w:pos="1134"/>
        </w:tabs>
        <w:ind w:left="0" w:firstLine="709"/>
        <w:jc w:val="both"/>
        <w:rPr>
          <w:sz w:val="28"/>
          <w:szCs w:val="28"/>
          <w:lang w:val="kk-KZ"/>
        </w:rPr>
      </w:pPr>
      <w:r w:rsidRPr="00F0012B">
        <w:rPr>
          <w:sz w:val="28"/>
          <w:szCs w:val="28"/>
        </w:rPr>
        <w:t xml:space="preserve">Нашествие саранчи: 2,5 млрд тенге выделили на борьбу с вредителями </w:t>
      </w:r>
      <w:r w:rsidRPr="001041E7">
        <w:rPr>
          <w:sz w:val="28"/>
          <w:szCs w:val="28"/>
        </w:rPr>
        <w:t xml:space="preserve">в Казахстане </w:t>
      </w:r>
      <w:r w:rsidRPr="001041E7">
        <w:rPr>
          <w:sz w:val="28"/>
          <w:szCs w:val="28"/>
          <w:lang w:val="kk-KZ"/>
        </w:rPr>
        <w:t xml:space="preserve">// </w:t>
      </w:r>
      <w:hyperlink r:id="rId119" w:history="1">
        <w:r w:rsidR="001041E7" w:rsidRPr="001041E7">
          <w:rPr>
            <w:rStyle w:val="a9"/>
            <w:color w:val="auto"/>
            <w:sz w:val="28"/>
            <w:szCs w:val="28"/>
            <w:u w:val="none"/>
            <w:lang w:val="kk-KZ"/>
          </w:rPr>
          <w:t>https://almaty.tv/news/obschestvo/1741-elimizde</w:t>
        </w:r>
      </w:hyperlink>
      <w:r w:rsidRPr="001041E7">
        <w:rPr>
          <w:rStyle w:val="a9"/>
          <w:color w:val="auto"/>
          <w:sz w:val="28"/>
          <w:szCs w:val="28"/>
          <w:u w:val="none"/>
          <w:lang w:val="kk-KZ"/>
        </w:rPr>
        <w:t xml:space="preserve">. </w:t>
      </w:r>
      <w:r w:rsidR="00CF2503" w:rsidRPr="001041E7">
        <w:rPr>
          <w:rStyle w:val="a9"/>
          <w:color w:val="auto"/>
          <w:sz w:val="28"/>
          <w:szCs w:val="28"/>
          <w:u w:val="none"/>
        </w:rPr>
        <w:t>21.06.2022</w:t>
      </w:r>
      <w:r w:rsidR="00CF2503" w:rsidRPr="001041E7">
        <w:rPr>
          <w:rStyle w:val="a9"/>
          <w:color w:val="auto"/>
          <w:sz w:val="28"/>
          <w:szCs w:val="28"/>
          <w:u w:val="none"/>
          <w:lang w:val="kk-KZ"/>
        </w:rPr>
        <w:t>.</w:t>
      </w:r>
    </w:p>
    <w:p w14:paraId="7FD50C5A" w14:textId="60F19C1D" w:rsidR="00464650" w:rsidRPr="001041E7" w:rsidRDefault="00464650" w:rsidP="00F0012B">
      <w:pPr>
        <w:pStyle w:val="13"/>
        <w:numPr>
          <w:ilvl w:val="0"/>
          <w:numId w:val="7"/>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1041E7">
        <w:rPr>
          <w:rFonts w:ascii="Times New Roman" w:eastAsia="TimesNewRomanPSMT" w:hAnsi="Times New Roman" w:cs="Times New Roman"/>
          <w:sz w:val="28"/>
          <w:szCs w:val="28"/>
        </w:rPr>
        <w:t>Лачининский А.В., Сергеев М.Г., Чильдебаев М.К.</w:t>
      </w:r>
      <w:r w:rsidR="00F0012B" w:rsidRPr="001041E7">
        <w:rPr>
          <w:rFonts w:ascii="Times New Roman" w:eastAsia="TimesNewRomanPSMT" w:hAnsi="Times New Roman" w:cs="Times New Roman"/>
          <w:sz w:val="28"/>
          <w:szCs w:val="28"/>
          <w:lang w:val="kk-KZ"/>
        </w:rPr>
        <w:t xml:space="preserve"> и др.</w:t>
      </w:r>
      <w:r w:rsidRPr="001041E7">
        <w:rPr>
          <w:rFonts w:ascii="Times New Roman" w:eastAsia="TimesNewRomanPSMT" w:hAnsi="Times New Roman" w:cs="Times New Roman"/>
          <w:sz w:val="28"/>
          <w:szCs w:val="28"/>
        </w:rPr>
        <w:t xml:space="preserve"> Саранчовые Казахстана, Средней Азии и сопредельных территорий. – Ларами</w:t>
      </w:r>
      <w:r w:rsidR="00F0012B" w:rsidRPr="001041E7">
        <w:rPr>
          <w:rFonts w:ascii="Times New Roman" w:eastAsia="TimesNewRomanPSMT" w:hAnsi="Times New Roman" w:cs="Times New Roman"/>
          <w:sz w:val="28"/>
          <w:szCs w:val="28"/>
          <w:lang w:val="kk-KZ"/>
        </w:rPr>
        <w:t>,</w:t>
      </w:r>
      <w:r w:rsidRPr="001041E7">
        <w:rPr>
          <w:rFonts w:ascii="Times New Roman" w:eastAsia="TimesNewRomanPSMT" w:hAnsi="Times New Roman" w:cs="Times New Roman"/>
          <w:sz w:val="28"/>
          <w:szCs w:val="28"/>
        </w:rPr>
        <w:t xml:space="preserve"> 2002. – 387 с.</w:t>
      </w:r>
    </w:p>
    <w:p w14:paraId="680A4AA5" w14:textId="15F6225B" w:rsidR="00B27452" w:rsidRPr="001041E7" w:rsidRDefault="00B27452" w:rsidP="00CF2503">
      <w:pPr>
        <w:pStyle w:val="aa"/>
        <w:numPr>
          <w:ilvl w:val="0"/>
          <w:numId w:val="7"/>
        </w:numPr>
        <w:tabs>
          <w:tab w:val="decimal" w:pos="0"/>
          <w:tab w:val="left" w:pos="142"/>
          <w:tab w:val="left" w:pos="1134"/>
        </w:tabs>
        <w:ind w:left="0" w:firstLine="709"/>
        <w:jc w:val="both"/>
        <w:rPr>
          <w:sz w:val="28"/>
          <w:szCs w:val="28"/>
          <w:lang w:val="kk-KZ"/>
        </w:rPr>
      </w:pPr>
      <w:r w:rsidRPr="001041E7">
        <w:rPr>
          <w:rFonts w:eastAsia="Calibri"/>
          <w:sz w:val="28"/>
          <w:szCs w:val="28"/>
        </w:rPr>
        <w:lastRenderedPageBreak/>
        <w:t>Спис</w:t>
      </w:r>
      <w:r w:rsidR="001041E7" w:rsidRPr="001041E7">
        <w:rPr>
          <w:rFonts w:eastAsia="Calibri"/>
          <w:sz w:val="28"/>
          <w:szCs w:val="28"/>
          <w:lang w:val="kk-KZ"/>
        </w:rPr>
        <w:t>о</w:t>
      </w:r>
      <w:r w:rsidRPr="001041E7">
        <w:rPr>
          <w:rFonts w:eastAsia="Calibri"/>
          <w:sz w:val="28"/>
          <w:szCs w:val="28"/>
        </w:rPr>
        <w:t>к пестицидов (ядохимикатов),</w:t>
      </w:r>
      <w:r w:rsidRPr="001041E7">
        <w:rPr>
          <w:rFonts w:eastAsia="Calibri"/>
          <w:sz w:val="28"/>
          <w:szCs w:val="28"/>
          <w:lang w:val="kk-KZ"/>
        </w:rPr>
        <w:t xml:space="preserve"> </w:t>
      </w:r>
      <w:r w:rsidRPr="001041E7">
        <w:rPr>
          <w:rFonts w:eastAsia="Calibri"/>
          <w:sz w:val="28"/>
          <w:szCs w:val="28"/>
        </w:rPr>
        <w:t>разрешенных к применению на территории Республики Казахстан на 2022-2031 гг.</w:t>
      </w:r>
      <w:r w:rsidR="00F0012B" w:rsidRPr="001041E7">
        <w:rPr>
          <w:rFonts w:eastAsia="Calibri"/>
          <w:sz w:val="28"/>
          <w:szCs w:val="28"/>
          <w:lang w:val="kk-KZ"/>
        </w:rPr>
        <w:t>:</w:t>
      </w:r>
      <w:r w:rsidRPr="001041E7">
        <w:rPr>
          <w:sz w:val="28"/>
          <w:szCs w:val="28"/>
        </w:rPr>
        <w:t xml:space="preserve"> </w:t>
      </w:r>
      <w:r w:rsidR="00F0012B" w:rsidRPr="001041E7">
        <w:rPr>
          <w:sz w:val="28"/>
          <w:szCs w:val="28"/>
        </w:rPr>
        <w:t xml:space="preserve">приложение </w:t>
      </w:r>
      <w:r w:rsidRPr="001041E7">
        <w:rPr>
          <w:sz w:val="28"/>
          <w:szCs w:val="28"/>
        </w:rPr>
        <w:t>к приказу председателя Комитета государственной инспекции в агропромышленном комплексе Министерства сельского хозяйства Республики Казахстан от 31 мая 2022 года №87-Н</w:t>
      </w:r>
      <w:r w:rsidR="00F0012B" w:rsidRPr="001041E7">
        <w:rPr>
          <w:sz w:val="28"/>
          <w:szCs w:val="28"/>
          <w:lang w:val="kk-KZ"/>
        </w:rPr>
        <w:t xml:space="preserve"> </w:t>
      </w:r>
      <w:r w:rsidR="00CF2503" w:rsidRPr="001041E7">
        <w:rPr>
          <w:sz w:val="28"/>
          <w:szCs w:val="28"/>
          <w:lang w:val="kk-KZ"/>
        </w:rPr>
        <w:t>https://data.egov.kz/datasets/view?index=pesticidy 12.08.2022</w:t>
      </w:r>
      <w:r w:rsidR="001A643C" w:rsidRPr="001041E7">
        <w:rPr>
          <w:sz w:val="28"/>
          <w:szCs w:val="28"/>
          <w:lang w:val="kk-KZ"/>
        </w:rPr>
        <w:t>.</w:t>
      </w:r>
    </w:p>
    <w:p w14:paraId="1889E3CF" w14:textId="7B0EF50D" w:rsidR="00B27452" w:rsidRPr="00114549" w:rsidRDefault="00B27452" w:rsidP="00F463D8">
      <w:pPr>
        <w:pStyle w:val="aa"/>
        <w:numPr>
          <w:ilvl w:val="0"/>
          <w:numId w:val="7"/>
        </w:numPr>
        <w:tabs>
          <w:tab w:val="left" w:pos="142"/>
          <w:tab w:val="decimal" w:pos="426"/>
          <w:tab w:val="left" w:pos="1134"/>
        </w:tabs>
        <w:ind w:left="0" w:firstLine="709"/>
        <w:jc w:val="both"/>
        <w:rPr>
          <w:sz w:val="28"/>
          <w:szCs w:val="28"/>
          <w:lang w:val="en-US"/>
        </w:rPr>
      </w:pPr>
      <w:r w:rsidRPr="001041E7">
        <w:rPr>
          <w:sz w:val="28"/>
          <w:szCs w:val="28"/>
          <w:lang w:val="en-US"/>
        </w:rPr>
        <w:t>PAN International List of Highly Hazardous Pesticides</w:t>
      </w:r>
      <w:r w:rsidR="001A643C" w:rsidRPr="001041E7">
        <w:rPr>
          <w:sz w:val="28"/>
          <w:szCs w:val="28"/>
          <w:lang w:val="kk-KZ"/>
        </w:rPr>
        <w:t xml:space="preserve"> / PAN International </w:t>
      </w:r>
      <w:r w:rsidR="001A643C" w:rsidRPr="001A643C">
        <w:rPr>
          <w:sz w:val="28"/>
          <w:szCs w:val="28"/>
          <w:lang w:val="kk-KZ"/>
        </w:rPr>
        <w:t>c/o Germany</w:t>
      </w:r>
      <w:r w:rsidR="00F0012B">
        <w:rPr>
          <w:sz w:val="28"/>
          <w:szCs w:val="28"/>
          <w:lang w:val="kk-KZ"/>
        </w:rPr>
        <w:t>.</w:t>
      </w:r>
      <w:r w:rsidRPr="00114549">
        <w:rPr>
          <w:sz w:val="28"/>
          <w:szCs w:val="28"/>
          <w:lang w:val="en-US"/>
        </w:rPr>
        <w:t xml:space="preserve"> </w:t>
      </w:r>
      <w:r w:rsidR="00F0012B">
        <w:rPr>
          <w:sz w:val="28"/>
          <w:szCs w:val="28"/>
          <w:lang w:val="kk-KZ"/>
        </w:rPr>
        <w:t xml:space="preserve">– </w:t>
      </w:r>
      <w:r w:rsidRPr="00114549">
        <w:rPr>
          <w:sz w:val="28"/>
          <w:szCs w:val="28"/>
          <w:lang w:val="en-US"/>
        </w:rPr>
        <w:t>Hamburg, 2021</w:t>
      </w:r>
      <w:r w:rsidRPr="00114549">
        <w:rPr>
          <w:sz w:val="28"/>
          <w:szCs w:val="28"/>
          <w:lang w:val="kk-KZ"/>
        </w:rPr>
        <w:t xml:space="preserve">. – </w:t>
      </w:r>
      <w:r w:rsidRPr="00114549">
        <w:rPr>
          <w:sz w:val="28"/>
          <w:szCs w:val="28"/>
          <w:lang w:val="en-US"/>
        </w:rPr>
        <w:t>46</w:t>
      </w:r>
      <w:r w:rsidR="00F0012B">
        <w:rPr>
          <w:sz w:val="28"/>
          <w:szCs w:val="28"/>
          <w:lang w:val="kk-KZ"/>
        </w:rPr>
        <w:t xml:space="preserve"> </w:t>
      </w:r>
      <w:r w:rsidRPr="00114549">
        <w:rPr>
          <w:sz w:val="28"/>
          <w:szCs w:val="28"/>
          <w:lang w:val="en-US"/>
        </w:rPr>
        <w:t>p.</w:t>
      </w:r>
    </w:p>
    <w:p w14:paraId="72323641" w14:textId="50130D18" w:rsidR="00B27452" w:rsidRPr="001A643C" w:rsidRDefault="00B27452" w:rsidP="00F463D8">
      <w:pPr>
        <w:pStyle w:val="aa"/>
        <w:numPr>
          <w:ilvl w:val="0"/>
          <w:numId w:val="7"/>
        </w:numPr>
        <w:tabs>
          <w:tab w:val="left" w:pos="142"/>
          <w:tab w:val="left" w:pos="1134"/>
        </w:tabs>
        <w:ind w:left="0" w:firstLine="709"/>
        <w:jc w:val="both"/>
        <w:rPr>
          <w:rFonts w:eastAsia="Calibri"/>
          <w:sz w:val="28"/>
          <w:szCs w:val="28"/>
          <w:lang w:val="kk-KZ"/>
        </w:rPr>
      </w:pPr>
      <w:r w:rsidRPr="00114549">
        <w:rPr>
          <w:rFonts w:eastAsia="Calibri"/>
          <w:sz w:val="28"/>
          <w:szCs w:val="28"/>
        </w:rPr>
        <w:t>Странового обзора производства и использования особо опасных пестицидов в Казахстане</w:t>
      </w:r>
      <w:r w:rsidR="001A643C">
        <w:rPr>
          <w:rFonts w:eastAsia="Calibri"/>
          <w:sz w:val="28"/>
          <w:szCs w:val="28"/>
          <w:lang w:val="kk-KZ"/>
        </w:rPr>
        <w:t xml:space="preserve"> / </w:t>
      </w:r>
      <w:r w:rsidR="00F463D8" w:rsidRPr="00F463D8">
        <w:rPr>
          <w:rFonts w:eastAsia="Calibri"/>
          <w:sz w:val="28"/>
          <w:szCs w:val="28"/>
        </w:rPr>
        <w:t>ОФ «Центр «Содействие устойчивому развитию»</w:t>
      </w:r>
      <w:r w:rsidR="001A643C">
        <w:rPr>
          <w:rFonts w:eastAsia="Calibri"/>
          <w:sz w:val="28"/>
          <w:szCs w:val="28"/>
          <w:lang w:val="kk-KZ"/>
        </w:rPr>
        <w:t xml:space="preserve">. – </w:t>
      </w:r>
      <w:r w:rsidRPr="001A643C">
        <w:rPr>
          <w:rFonts w:eastAsia="Calibri"/>
          <w:sz w:val="28"/>
          <w:szCs w:val="28"/>
        </w:rPr>
        <w:t xml:space="preserve">Алматы, 2020. – </w:t>
      </w:r>
      <w:r w:rsidR="001A643C">
        <w:rPr>
          <w:rFonts w:eastAsia="Calibri"/>
          <w:sz w:val="28"/>
          <w:szCs w:val="28"/>
          <w:lang w:val="kk-KZ"/>
        </w:rPr>
        <w:t xml:space="preserve">44 </w:t>
      </w:r>
      <w:r w:rsidRPr="001A643C">
        <w:rPr>
          <w:rFonts w:eastAsia="Calibri"/>
          <w:sz w:val="28"/>
          <w:szCs w:val="28"/>
          <w:lang w:val="en-US"/>
        </w:rPr>
        <w:t>c</w:t>
      </w:r>
      <w:r w:rsidRPr="001A643C">
        <w:rPr>
          <w:rFonts w:eastAsia="TimesNewRomanPS-BoldMT"/>
          <w:sz w:val="28"/>
          <w:szCs w:val="28"/>
        </w:rPr>
        <w:t xml:space="preserve"> </w:t>
      </w:r>
    </w:p>
    <w:p w14:paraId="2B47C664" w14:textId="7F104FAC" w:rsidR="00464650" w:rsidRPr="00F463D8" w:rsidRDefault="00464650" w:rsidP="00F463D8">
      <w:pPr>
        <w:pStyle w:val="aa"/>
        <w:numPr>
          <w:ilvl w:val="0"/>
          <w:numId w:val="7"/>
        </w:numPr>
        <w:tabs>
          <w:tab w:val="left" w:pos="0"/>
          <w:tab w:val="left" w:pos="426"/>
          <w:tab w:val="left" w:pos="1134"/>
        </w:tabs>
        <w:ind w:left="0" w:firstLine="709"/>
        <w:jc w:val="both"/>
        <w:rPr>
          <w:sz w:val="28"/>
          <w:szCs w:val="28"/>
          <w:lang w:val="kk-KZ"/>
        </w:rPr>
      </w:pPr>
      <w:r w:rsidRPr="00F463D8">
        <w:rPr>
          <w:bCs/>
          <w:sz w:val="28"/>
          <w:szCs w:val="28"/>
          <w:lang w:val="kk-KZ"/>
        </w:rPr>
        <w:t>Водный кодекс Республики Казахстан</w:t>
      </w:r>
      <w:r w:rsidR="001A643C" w:rsidRPr="00F463D8">
        <w:rPr>
          <w:bCs/>
          <w:sz w:val="28"/>
          <w:szCs w:val="28"/>
          <w:lang w:val="kk-KZ"/>
        </w:rPr>
        <w:t>: принят 9</w:t>
      </w:r>
      <w:r w:rsidRPr="00F463D8">
        <w:rPr>
          <w:sz w:val="28"/>
          <w:szCs w:val="28"/>
          <w:lang w:val="kk-KZ"/>
        </w:rPr>
        <w:t xml:space="preserve"> ию</w:t>
      </w:r>
      <w:r w:rsidR="001A643C" w:rsidRPr="00F463D8">
        <w:rPr>
          <w:sz w:val="28"/>
          <w:szCs w:val="28"/>
          <w:lang w:val="kk-KZ"/>
        </w:rPr>
        <w:t>ля</w:t>
      </w:r>
      <w:r w:rsidRPr="00F463D8">
        <w:rPr>
          <w:sz w:val="28"/>
          <w:szCs w:val="28"/>
          <w:lang w:val="kk-KZ"/>
        </w:rPr>
        <w:t xml:space="preserve"> </w:t>
      </w:r>
      <w:r w:rsidR="001A643C" w:rsidRPr="00F463D8">
        <w:rPr>
          <w:sz w:val="28"/>
          <w:szCs w:val="28"/>
          <w:lang w:val="kk-KZ"/>
        </w:rPr>
        <w:t xml:space="preserve">2003 года, №481 // </w:t>
      </w:r>
      <w:hyperlink r:id="rId120" w:history="1">
        <w:r w:rsidR="001A643C" w:rsidRPr="00F463D8">
          <w:rPr>
            <w:rStyle w:val="a9"/>
            <w:color w:val="auto"/>
            <w:sz w:val="28"/>
            <w:szCs w:val="28"/>
            <w:u w:val="none"/>
            <w:lang w:val="kk-KZ"/>
          </w:rPr>
          <w:t>https://adilet.zan.kz/rus/docs/K030000481_</w:t>
        </w:r>
      </w:hyperlink>
      <w:r w:rsidR="001A643C" w:rsidRPr="00F463D8">
        <w:rPr>
          <w:sz w:val="28"/>
          <w:szCs w:val="28"/>
          <w:lang w:val="kk-KZ"/>
        </w:rPr>
        <w:t xml:space="preserve">. </w:t>
      </w:r>
      <w:r w:rsidR="00CF2503" w:rsidRPr="00F463D8">
        <w:rPr>
          <w:sz w:val="28"/>
          <w:szCs w:val="28"/>
          <w:lang w:val="kk-KZ"/>
        </w:rPr>
        <w:t>09.06.2003.</w:t>
      </w:r>
    </w:p>
    <w:p w14:paraId="7B92C12B" w14:textId="02C1A41E" w:rsidR="00464650" w:rsidRPr="00F463D8" w:rsidRDefault="00464650" w:rsidP="001A643C">
      <w:pPr>
        <w:pStyle w:val="a3"/>
        <w:numPr>
          <w:ilvl w:val="0"/>
          <w:numId w:val="7"/>
        </w:numPr>
        <w:shd w:val="clear" w:color="auto" w:fill="FFFFFF"/>
        <w:tabs>
          <w:tab w:val="left" w:pos="0"/>
          <w:tab w:val="left" w:pos="993"/>
          <w:tab w:val="left" w:pos="1134"/>
        </w:tabs>
        <w:spacing w:before="0" w:beforeAutospacing="0" w:after="0" w:afterAutospacing="0"/>
        <w:ind w:left="0" w:firstLine="709"/>
        <w:jc w:val="both"/>
        <w:rPr>
          <w:sz w:val="28"/>
          <w:szCs w:val="28"/>
          <w:lang w:val="kk-KZ"/>
        </w:rPr>
      </w:pPr>
      <w:r w:rsidRPr="00114549">
        <w:rPr>
          <w:bCs/>
          <w:sz w:val="28"/>
          <w:szCs w:val="28"/>
          <w:lang w:val="kk-KZ"/>
        </w:rPr>
        <w:t xml:space="preserve">Экологический кодекс </w:t>
      </w:r>
      <w:r w:rsidR="001A643C" w:rsidRPr="00114549">
        <w:rPr>
          <w:bCs/>
          <w:sz w:val="28"/>
          <w:szCs w:val="28"/>
          <w:lang w:val="kk-KZ"/>
        </w:rPr>
        <w:t>Р</w:t>
      </w:r>
      <w:r w:rsidRPr="00114549">
        <w:rPr>
          <w:bCs/>
          <w:sz w:val="28"/>
          <w:szCs w:val="28"/>
          <w:lang w:val="kk-KZ"/>
        </w:rPr>
        <w:t xml:space="preserve">еспублики </w:t>
      </w:r>
      <w:r w:rsidR="001A643C" w:rsidRPr="00114549">
        <w:rPr>
          <w:bCs/>
          <w:sz w:val="28"/>
          <w:szCs w:val="28"/>
          <w:lang w:val="kk-KZ"/>
        </w:rPr>
        <w:t>К</w:t>
      </w:r>
      <w:r w:rsidRPr="00114549">
        <w:rPr>
          <w:bCs/>
          <w:sz w:val="28"/>
          <w:szCs w:val="28"/>
          <w:lang w:val="kk-KZ"/>
        </w:rPr>
        <w:t>азахстан</w:t>
      </w:r>
      <w:r w:rsidR="001A643C">
        <w:rPr>
          <w:bCs/>
          <w:sz w:val="28"/>
          <w:szCs w:val="28"/>
          <w:lang w:val="kk-KZ"/>
        </w:rPr>
        <w:t>: принят</w:t>
      </w:r>
      <w:r w:rsidRPr="00114549">
        <w:rPr>
          <w:sz w:val="28"/>
          <w:szCs w:val="28"/>
          <w:lang w:val="kk-KZ"/>
        </w:rPr>
        <w:t xml:space="preserve"> 2 января 2021 </w:t>
      </w:r>
      <w:r w:rsidRPr="00F463D8">
        <w:rPr>
          <w:sz w:val="28"/>
          <w:szCs w:val="28"/>
          <w:lang w:val="kk-KZ"/>
        </w:rPr>
        <w:t>год</w:t>
      </w:r>
      <w:r w:rsidR="001A643C" w:rsidRPr="00F463D8">
        <w:rPr>
          <w:sz w:val="28"/>
          <w:szCs w:val="28"/>
          <w:lang w:val="kk-KZ"/>
        </w:rPr>
        <w:t>,</w:t>
      </w:r>
      <w:r w:rsidRPr="00F463D8">
        <w:rPr>
          <w:sz w:val="28"/>
          <w:szCs w:val="28"/>
          <w:lang w:val="kk-KZ"/>
        </w:rPr>
        <w:t xml:space="preserve"> №400-VI ЗРК</w:t>
      </w:r>
      <w:r w:rsidR="001A643C" w:rsidRPr="00F463D8">
        <w:rPr>
          <w:sz w:val="28"/>
          <w:szCs w:val="28"/>
          <w:lang w:val="kk-KZ"/>
        </w:rPr>
        <w:t xml:space="preserve"> // https://adilet.zan.kz/rus/docs/K2100000400</w:t>
      </w:r>
      <w:r w:rsidRPr="00F463D8">
        <w:rPr>
          <w:sz w:val="28"/>
          <w:szCs w:val="28"/>
          <w:lang w:val="kk-KZ"/>
        </w:rPr>
        <w:t xml:space="preserve"> </w:t>
      </w:r>
      <w:r w:rsidR="00E57331" w:rsidRPr="00F463D8">
        <w:rPr>
          <w:sz w:val="28"/>
          <w:szCs w:val="28"/>
          <w:lang w:val="kk-KZ"/>
        </w:rPr>
        <w:t>02.01.2021.</w:t>
      </w:r>
    </w:p>
    <w:p w14:paraId="48097C77" w14:textId="0980148A" w:rsidR="00464650" w:rsidRPr="00114549" w:rsidRDefault="001A643C" w:rsidP="001A643C">
      <w:pPr>
        <w:pStyle w:val="13"/>
        <w:numPr>
          <w:ilvl w:val="0"/>
          <w:numId w:val="7"/>
        </w:numPr>
        <w:tabs>
          <w:tab w:val="left" w:pos="0"/>
          <w:tab w:val="left" w:pos="99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iCs/>
          <w:sz w:val="28"/>
          <w:szCs w:val="28"/>
          <w:lang w:val="en-US"/>
        </w:rPr>
        <w:t>Lomer C.J., Bateman R.P., Johnson D.</w:t>
      </w:r>
      <w:r w:rsidR="00464650" w:rsidRPr="00114549">
        <w:rPr>
          <w:rFonts w:ascii="Times New Roman" w:hAnsi="Times New Roman" w:cs="Times New Roman"/>
          <w:iCs/>
          <w:sz w:val="28"/>
          <w:szCs w:val="28"/>
          <w:lang w:val="en-US"/>
        </w:rPr>
        <w:t>L.</w:t>
      </w:r>
      <w:r>
        <w:rPr>
          <w:rFonts w:ascii="Times New Roman" w:hAnsi="Times New Roman" w:cs="Times New Roman"/>
          <w:iCs/>
          <w:sz w:val="28"/>
          <w:szCs w:val="28"/>
          <w:lang w:val="en-US"/>
        </w:rPr>
        <w:t xml:space="preserve"> et al.</w:t>
      </w:r>
      <w:r w:rsidR="00464650" w:rsidRPr="00114549">
        <w:rPr>
          <w:rFonts w:ascii="Times New Roman" w:hAnsi="Times New Roman" w:cs="Times New Roman"/>
          <w:iCs/>
          <w:sz w:val="28"/>
          <w:szCs w:val="28"/>
          <w:lang w:val="en-US"/>
        </w:rPr>
        <w:t xml:space="preserve"> Biological control of locusts and</w:t>
      </w:r>
      <w:r w:rsidR="00464650" w:rsidRPr="00114549">
        <w:rPr>
          <w:rFonts w:ascii="Times New Roman" w:hAnsi="Times New Roman" w:cs="Times New Roman"/>
          <w:iCs/>
          <w:sz w:val="28"/>
          <w:szCs w:val="28"/>
          <w:lang w:val="kk-KZ"/>
        </w:rPr>
        <w:t xml:space="preserve"> </w:t>
      </w:r>
      <w:r w:rsidR="00464650" w:rsidRPr="00114549">
        <w:rPr>
          <w:rFonts w:ascii="Times New Roman" w:hAnsi="Times New Roman" w:cs="Times New Roman"/>
          <w:iCs/>
          <w:sz w:val="28"/>
          <w:szCs w:val="28"/>
          <w:lang w:val="en-US"/>
        </w:rPr>
        <w:t xml:space="preserve">grasshoppers // Ann. Review Entomol. </w:t>
      </w:r>
      <w:r>
        <w:rPr>
          <w:rFonts w:ascii="Times New Roman" w:hAnsi="Times New Roman" w:cs="Times New Roman"/>
          <w:iCs/>
          <w:sz w:val="28"/>
          <w:szCs w:val="28"/>
          <w:lang w:val="en-US"/>
        </w:rPr>
        <w:t xml:space="preserve">– </w:t>
      </w:r>
      <w:r w:rsidR="00464650" w:rsidRPr="00114549">
        <w:rPr>
          <w:rFonts w:ascii="Times New Roman" w:hAnsi="Times New Roman" w:cs="Times New Roman"/>
          <w:iCs/>
          <w:sz w:val="28"/>
          <w:szCs w:val="28"/>
          <w:lang w:val="en-US"/>
        </w:rPr>
        <w:t xml:space="preserve">2001. </w:t>
      </w:r>
      <w:r>
        <w:rPr>
          <w:rFonts w:ascii="Times New Roman" w:hAnsi="Times New Roman" w:cs="Times New Roman"/>
          <w:iCs/>
          <w:sz w:val="28"/>
          <w:szCs w:val="28"/>
          <w:lang w:val="en-US"/>
        </w:rPr>
        <w:t xml:space="preserve">– </w:t>
      </w:r>
      <w:r w:rsidR="00464650" w:rsidRPr="00114549">
        <w:rPr>
          <w:rFonts w:ascii="Times New Roman" w:hAnsi="Times New Roman" w:cs="Times New Roman"/>
          <w:iCs/>
          <w:sz w:val="28"/>
          <w:szCs w:val="28"/>
          <w:lang w:val="en-US"/>
        </w:rPr>
        <w:t>V</w:t>
      </w:r>
      <w:r>
        <w:rPr>
          <w:rFonts w:ascii="Times New Roman" w:hAnsi="Times New Roman" w:cs="Times New Roman"/>
          <w:iCs/>
          <w:sz w:val="28"/>
          <w:szCs w:val="28"/>
          <w:lang w:val="en-US"/>
        </w:rPr>
        <w:t>ol</w:t>
      </w:r>
      <w:r w:rsidR="00464650" w:rsidRPr="00114549">
        <w:rPr>
          <w:rFonts w:ascii="Times New Roman" w:hAnsi="Times New Roman" w:cs="Times New Roman"/>
          <w:iCs/>
          <w:sz w:val="28"/>
          <w:szCs w:val="28"/>
          <w:lang w:val="en-US"/>
        </w:rPr>
        <w:t xml:space="preserve">. 46. </w:t>
      </w:r>
      <w:r>
        <w:rPr>
          <w:rFonts w:ascii="Times New Roman" w:hAnsi="Times New Roman" w:cs="Times New Roman"/>
          <w:iCs/>
          <w:sz w:val="28"/>
          <w:szCs w:val="28"/>
          <w:lang w:val="en-US"/>
        </w:rPr>
        <w:t xml:space="preserve">– </w:t>
      </w:r>
      <w:r w:rsidR="00464650" w:rsidRPr="00114549">
        <w:rPr>
          <w:rFonts w:ascii="Times New Roman" w:hAnsi="Times New Roman" w:cs="Times New Roman"/>
          <w:iCs/>
          <w:sz w:val="28"/>
          <w:szCs w:val="28"/>
          <w:lang w:val="en-US"/>
        </w:rPr>
        <w:t>P. 667-702</w:t>
      </w:r>
      <w:r>
        <w:rPr>
          <w:rFonts w:ascii="Times New Roman" w:hAnsi="Times New Roman" w:cs="Times New Roman"/>
          <w:iCs/>
          <w:sz w:val="28"/>
          <w:szCs w:val="28"/>
          <w:lang w:val="en-US"/>
        </w:rPr>
        <w:t>.</w:t>
      </w:r>
    </w:p>
    <w:p w14:paraId="2EF8C629" w14:textId="5C5AB46A" w:rsidR="00464650" w:rsidRPr="001F1FFE" w:rsidRDefault="00464650" w:rsidP="001F1FFE">
      <w:pPr>
        <w:pStyle w:val="13"/>
        <w:numPr>
          <w:ilvl w:val="0"/>
          <w:numId w:val="7"/>
        </w:numPr>
        <w:tabs>
          <w:tab w:val="left" w:pos="0"/>
          <w:tab w:val="left" w:pos="851"/>
          <w:tab w:val="left" w:pos="1134"/>
        </w:tabs>
        <w:spacing w:after="0" w:line="240" w:lineRule="auto"/>
        <w:ind w:left="0" w:firstLine="709"/>
        <w:jc w:val="both"/>
        <w:rPr>
          <w:rFonts w:ascii="Times New Roman" w:hAnsi="Times New Roman" w:cs="Times New Roman"/>
          <w:sz w:val="28"/>
          <w:szCs w:val="28"/>
          <w:lang w:val="en-US"/>
        </w:rPr>
      </w:pPr>
      <w:r w:rsidRPr="001F1FFE">
        <w:rPr>
          <w:rFonts w:ascii="Times New Roman" w:hAnsi="Times New Roman" w:cs="Times New Roman"/>
          <w:sz w:val="28"/>
          <w:szCs w:val="28"/>
          <w:lang w:val="en-US"/>
        </w:rPr>
        <w:t>Inglis G.D.</w:t>
      </w:r>
      <w:r w:rsidR="001A643C" w:rsidRPr="001F1FFE">
        <w:rPr>
          <w:rFonts w:ascii="Times New Roman" w:hAnsi="Times New Roman" w:cs="Times New Roman"/>
          <w:sz w:val="28"/>
          <w:szCs w:val="28"/>
          <w:lang w:val="en-US"/>
        </w:rPr>
        <w:t xml:space="preserve"> et al.</w:t>
      </w:r>
      <w:r w:rsidRPr="001F1FFE">
        <w:rPr>
          <w:rFonts w:ascii="Times New Roman" w:hAnsi="Times New Roman" w:cs="Times New Roman"/>
          <w:sz w:val="28"/>
          <w:szCs w:val="28"/>
          <w:lang w:val="en-US"/>
        </w:rPr>
        <w:t xml:space="preserve"> Grasshoppers and locusts /</w:t>
      </w:r>
      <w:r w:rsidR="001F1FFE" w:rsidRPr="001F1FFE">
        <w:rPr>
          <w:rFonts w:ascii="Times New Roman" w:hAnsi="Times New Roman" w:cs="Times New Roman"/>
          <w:sz w:val="28"/>
          <w:szCs w:val="28"/>
          <w:lang w:val="en-US"/>
        </w:rPr>
        <w:t xml:space="preserve">/ In book: </w:t>
      </w:r>
      <w:r w:rsidRPr="001F1FFE">
        <w:rPr>
          <w:rFonts w:ascii="Times New Roman" w:hAnsi="Times New Roman" w:cs="Times New Roman"/>
          <w:sz w:val="28"/>
          <w:szCs w:val="28"/>
          <w:lang w:val="en-US"/>
        </w:rPr>
        <w:t>Field Manual of Techniques in Invertebrate Pathology</w:t>
      </w:r>
      <w:r w:rsidR="001F1FFE" w:rsidRPr="001F1FFE">
        <w:rPr>
          <w:rFonts w:ascii="Times New Roman" w:hAnsi="Times New Roman" w:cs="Times New Roman"/>
          <w:sz w:val="28"/>
          <w:szCs w:val="28"/>
          <w:lang w:val="en-US"/>
        </w:rPr>
        <w:t>:</w:t>
      </w:r>
      <w:r w:rsidRPr="001F1FFE">
        <w:rPr>
          <w:rFonts w:ascii="Times New Roman" w:hAnsi="Times New Roman" w:cs="Times New Roman"/>
          <w:sz w:val="28"/>
          <w:szCs w:val="28"/>
          <w:lang w:val="en-US"/>
        </w:rPr>
        <w:t xml:space="preserve"> Application and Evaluation of Pathogens for Control of Insects and other Invertebrate Pests. </w:t>
      </w:r>
      <w:r w:rsidR="001F1FFE" w:rsidRPr="001F1FFE">
        <w:rPr>
          <w:rFonts w:ascii="Times New Roman" w:hAnsi="Times New Roman" w:cs="Times New Roman"/>
          <w:sz w:val="28"/>
          <w:szCs w:val="28"/>
          <w:lang w:val="en-US"/>
        </w:rPr>
        <w:t>–</w:t>
      </w:r>
      <w:r w:rsidRPr="001F1FFE">
        <w:rPr>
          <w:rFonts w:ascii="Times New Roman" w:hAnsi="Times New Roman" w:cs="Times New Roman"/>
          <w:sz w:val="28"/>
          <w:szCs w:val="28"/>
          <w:lang w:val="en-US"/>
        </w:rPr>
        <w:t xml:space="preserve"> </w:t>
      </w:r>
      <w:r w:rsidR="001F1FFE" w:rsidRPr="001F1FFE">
        <w:rPr>
          <w:rFonts w:ascii="Times New Roman" w:hAnsi="Times New Roman" w:cs="Times New Roman"/>
          <w:sz w:val="28"/>
          <w:szCs w:val="28"/>
          <w:lang w:val="en-US"/>
        </w:rPr>
        <w:t xml:space="preserve">Dordrecht: </w:t>
      </w:r>
      <w:r w:rsidR="001F1FFE" w:rsidRPr="001F1FFE">
        <w:rPr>
          <w:rStyle w:val="c-bibliographic-informationvalue"/>
          <w:rFonts w:ascii="Times New Roman" w:hAnsi="Times New Roman" w:cs="Times New Roman"/>
          <w:sz w:val="28"/>
          <w:szCs w:val="28"/>
          <w:lang w:val="en-US"/>
        </w:rPr>
        <w:t xml:space="preserve">Springer, </w:t>
      </w:r>
      <w:r w:rsidRPr="001F1FFE">
        <w:rPr>
          <w:rFonts w:ascii="Times New Roman" w:hAnsi="Times New Roman" w:cs="Times New Roman"/>
          <w:sz w:val="28"/>
          <w:szCs w:val="28"/>
          <w:lang w:val="en-US"/>
        </w:rPr>
        <w:t xml:space="preserve">2007. </w:t>
      </w:r>
      <w:r w:rsidR="0027157C">
        <w:rPr>
          <w:rFonts w:ascii="Times New Roman" w:hAnsi="Times New Roman" w:cs="Times New Roman"/>
          <w:sz w:val="28"/>
          <w:szCs w:val="28"/>
          <w:lang w:val="en-US"/>
        </w:rPr>
        <w:t>–</w:t>
      </w:r>
      <w:r w:rsidRPr="001F1FFE">
        <w:rPr>
          <w:rFonts w:ascii="Times New Roman" w:hAnsi="Times New Roman" w:cs="Times New Roman"/>
          <w:sz w:val="28"/>
          <w:szCs w:val="28"/>
          <w:lang w:val="en-US"/>
        </w:rPr>
        <w:t xml:space="preserve"> </w:t>
      </w:r>
      <w:r w:rsidRPr="001F1FFE">
        <w:rPr>
          <w:rFonts w:ascii="Times New Roman" w:hAnsi="Times New Roman" w:cs="Times New Roman"/>
          <w:sz w:val="28"/>
          <w:szCs w:val="28"/>
        </w:rPr>
        <w:t>Р</w:t>
      </w:r>
      <w:r w:rsidRPr="001F1FFE">
        <w:rPr>
          <w:rFonts w:ascii="Times New Roman" w:hAnsi="Times New Roman" w:cs="Times New Roman"/>
          <w:sz w:val="28"/>
          <w:szCs w:val="28"/>
          <w:lang w:val="en-US"/>
        </w:rPr>
        <w:t>.</w:t>
      </w:r>
      <w:r w:rsidR="0027157C" w:rsidRPr="0027157C">
        <w:rPr>
          <w:rFonts w:ascii="Times New Roman" w:hAnsi="Times New Roman" w:cs="Times New Roman"/>
          <w:sz w:val="28"/>
          <w:szCs w:val="28"/>
          <w:lang w:val="en-US"/>
        </w:rPr>
        <w:t> </w:t>
      </w:r>
      <w:r w:rsidRPr="001F1FFE">
        <w:rPr>
          <w:rFonts w:ascii="Times New Roman" w:hAnsi="Times New Roman" w:cs="Times New Roman"/>
          <w:sz w:val="28"/>
          <w:szCs w:val="28"/>
          <w:lang w:val="en-US"/>
        </w:rPr>
        <w:t>627-654.</w:t>
      </w:r>
    </w:p>
    <w:p w14:paraId="18D6E013" w14:textId="5F4BC0FE" w:rsidR="00464650" w:rsidRPr="00114549" w:rsidRDefault="00464650" w:rsidP="00D3124E">
      <w:pPr>
        <w:pStyle w:val="13"/>
        <w:numPr>
          <w:ilvl w:val="0"/>
          <w:numId w:val="7"/>
        </w:numPr>
        <w:tabs>
          <w:tab w:val="left" w:pos="0"/>
          <w:tab w:val="left" w:pos="426"/>
          <w:tab w:val="left" w:pos="851"/>
          <w:tab w:val="left" w:pos="1134"/>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lang w:val="en-US"/>
        </w:rPr>
        <w:t>Charnley A.K.</w:t>
      </w:r>
      <w:r w:rsidR="00177352">
        <w:rPr>
          <w:rFonts w:ascii="Times New Roman" w:hAnsi="Times New Roman" w:cs="Times New Roman"/>
          <w:sz w:val="28"/>
          <w:szCs w:val="28"/>
          <w:lang w:val="en-US"/>
        </w:rPr>
        <w:t>,</w:t>
      </w:r>
      <w:r w:rsidRPr="00114549">
        <w:rPr>
          <w:rFonts w:ascii="Times New Roman" w:hAnsi="Times New Roman" w:cs="Times New Roman"/>
          <w:sz w:val="28"/>
          <w:szCs w:val="28"/>
          <w:lang w:val="en-US"/>
        </w:rPr>
        <w:t xml:space="preserve"> </w:t>
      </w:r>
      <w:r w:rsidR="00177352" w:rsidRPr="00114549">
        <w:rPr>
          <w:rFonts w:ascii="Times New Roman" w:hAnsi="Times New Roman" w:cs="Times New Roman"/>
          <w:sz w:val="28"/>
          <w:szCs w:val="28"/>
          <w:lang w:val="en-US"/>
        </w:rPr>
        <w:t xml:space="preserve">Collins S.A. </w:t>
      </w:r>
      <w:r w:rsidRPr="00114549">
        <w:rPr>
          <w:rFonts w:ascii="Times New Roman" w:hAnsi="Times New Roman" w:cs="Times New Roman"/>
          <w:sz w:val="28"/>
          <w:szCs w:val="28"/>
          <w:lang w:val="en-US"/>
        </w:rPr>
        <w:t xml:space="preserve">Entomopathogenic Fungi and Their Role in Pest Control // </w:t>
      </w:r>
      <w:r w:rsidR="001428AB">
        <w:rPr>
          <w:rFonts w:ascii="Times New Roman" w:hAnsi="Times New Roman" w:cs="Times New Roman"/>
          <w:sz w:val="28"/>
          <w:szCs w:val="28"/>
          <w:lang w:val="en-US"/>
        </w:rPr>
        <w:t xml:space="preserve">In book: </w:t>
      </w:r>
      <w:r w:rsidRPr="00114549">
        <w:rPr>
          <w:rFonts w:ascii="Times New Roman" w:hAnsi="Times New Roman" w:cs="Times New Roman"/>
          <w:sz w:val="28"/>
          <w:szCs w:val="28"/>
          <w:lang w:val="en-US"/>
        </w:rPr>
        <w:t xml:space="preserve">Environmental and Microbial Relationships. </w:t>
      </w:r>
      <w:r w:rsidR="001428AB">
        <w:rPr>
          <w:rFonts w:ascii="Times New Roman" w:hAnsi="Times New Roman" w:cs="Times New Roman"/>
          <w:sz w:val="28"/>
          <w:szCs w:val="28"/>
          <w:lang w:val="en-US"/>
        </w:rPr>
        <w:t>–</w:t>
      </w:r>
      <w:r w:rsidRPr="00114549">
        <w:rPr>
          <w:rFonts w:ascii="Times New Roman" w:hAnsi="Times New Roman" w:cs="Times New Roman"/>
          <w:sz w:val="28"/>
          <w:szCs w:val="28"/>
          <w:lang w:val="en-US"/>
        </w:rPr>
        <w:t xml:space="preserve"> </w:t>
      </w:r>
      <w:r w:rsidR="001428AB">
        <w:rPr>
          <w:rFonts w:ascii="Times New Roman" w:hAnsi="Times New Roman" w:cs="Times New Roman"/>
          <w:sz w:val="28"/>
          <w:szCs w:val="28"/>
          <w:lang w:val="en-US"/>
        </w:rPr>
        <w:t xml:space="preserve">Berlin, </w:t>
      </w:r>
      <w:r w:rsidRPr="00114549">
        <w:rPr>
          <w:rFonts w:ascii="Times New Roman" w:hAnsi="Times New Roman" w:cs="Times New Roman"/>
          <w:sz w:val="28"/>
          <w:szCs w:val="28"/>
          <w:lang w:val="en-US"/>
        </w:rPr>
        <w:t xml:space="preserve">2007. </w:t>
      </w:r>
      <w:r w:rsidR="001428AB">
        <w:rPr>
          <w:rFonts w:ascii="Times New Roman" w:hAnsi="Times New Roman" w:cs="Times New Roman"/>
          <w:sz w:val="28"/>
          <w:szCs w:val="28"/>
          <w:lang w:val="en-US"/>
        </w:rPr>
        <w:t>–</w:t>
      </w:r>
      <w:r w:rsidRPr="00114549">
        <w:rPr>
          <w:rFonts w:ascii="Times New Roman" w:hAnsi="Times New Roman" w:cs="Times New Roman"/>
          <w:sz w:val="28"/>
          <w:szCs w:val="28"/>
          <w:lang w:val="en-US"/>
        </w:rPr>
        <w:t xml:space="preserve"> </w:t>
      </w:r>
      <w:r w:rsidRPr="00114549">
        <w:rPr>
          <w:rFonts w:ascii="Times New Roman" w:hAnsi="Times New Roman" w:cs="Times New Roman"/>
          <w:sz w:val="28"/>
          <w:szCs w:val="28"/>
        </w:rPr>
        <w:t>Р</w:t>
      </w:r>
      <w:r w:rsidRPr="00114549">
        <w:rPr>
          <w:rFonts w:ascii="Times New Roman" w:hAnsi="Times New Roman" w:cs="Times New Roman"/>
          <w:sz w:val="28"/>
          <w:szCs w:val="28"/>
          <w:lang w:val="en-US"/>
        </w:rPr>
        <w:t>. 159-187.</w:t>
      </w:r>
    </w:p>
    <w:p w14:paraId="065EEFD4" w14:textId="32A45356" w:rsidR="00464650" w:rsidRPr="00F463D8" w:rsidRDefault="00464650" w:rsidP="00F463D8">
      <w:pPr>
        <w:pStyle w:val="13"/>
        <w:numPr>
          <w:ilvl w:val="0"/>
          <w:numId w:val="7"/>
        </w:numPr>
        <w:tabs>
          <w:tab w:val="left" w:pos="0"/>
          <w:tab w:val="left" w:pos="426"/>
          <w:tab w:val="left" w:pos="851"/>
          <w:tab w:val="left" w:pos="1134"/>
        </w:tabs>
        <w:spacing w:after="0" w:line="240" w:lineRule="auto"/>
        <w:ind w:left="0" w:firstLine="709"/>
        <w:jc w:val="both"/>
        <w:rPr>
          <w:rFonts w:ascii="Times New Roman" w:hAnsi="Times New Roman" w:cs="Times New Roman"/>
          <w:sz w:val="28"/>
          <w:szCs w:val="28"/>
          <w:lang w:val="en-US"/>
        </w:rPr>
      </w:pPr>
      <w:r w:rsidRPr="00F463D8">
        <w:rPr>
          <w:rFonts w:ascii="Times New Roman" w:hAnsi="Times New Roman" w:cs="Times New Roman"/>
          <w:sz w:val="28"/>
          <w:szCs w:val="28"/>
          <w:lang w:val="en-US"/>
        </w:rPr>
        <w:t xml:space="preserve">Faria M. Wraight S.P. Mycoinsecticides and Mycoacaricides: A comprehensive list with worldwide coverage and international classification of formulation types // Biological Control. </w:t>
      </w:r>
      <w:r w:rsidR="00177352" w:rsidRPr="00F463D8">
        <w:rPr>
          <w:rFonts w:ascii="Times New Roman" w:hAnsi="Times New Roman" w:cs="Times New Roman"/>
          <w:sz w:val="28"/>
          <w:szCs w:val="28"/>
          <w:lang w:val="en-US"/>
        </w:rPr>
        <w:t>–</w:t>
      </w:r>
      <w:r w:rsidRPr="00F463D8">
        <w:rPr>
          <w:rFonts w:ascii="Times New Roman" w:hAnsi="Times New Roman" w:cs="Times New Roman"/>
          <w:sz w:val="28"/>
          <w:szCs w:val="28"/>
          <w:lang w:val="en-US"/>
        </w:rPr>
        <w:t xml:space="preserve"> 2007. </w:t>
      </w:r>
      <w:r w:rsidR="00177352" w:rsidRPr="00F463D8">
        <w:rPr>
          <w:rFonts w:ascii="Times New Roman" w:hAnsi="Times New Roman" w:cs="Times New Roman"/>
          <w:sz w:val="28"/>
          <w:szCs w:val="28"/>
          <w:lang w:val="en-US"/>
        </w:rPr>
        <w:t>–</w:t>
      </w:r>
      <w:r w:rsidRPr="00F463D8">
        <w:rPr>
          <w:rFonts w:ascii="Times New Roman" w:hAnsi="Times New Roman" w:cs="Times New Roman"/>
          <w:sz w:val="28"/>
          <w:szCs w:val="28"/>
          <w:lang w:val="en-US"/>
        </w:rPr>
        <w:t xml:space="preserve"> </w:t>
      </w:r>
      <w:r w:rsidR="00177352" w:rsidRPr="00F463D8">
        <w:rPr>
          <w:rFonts w:ascii="Times New Roman" w:hAnsi="Times New Roman" w:cs="Times New Roman"/>
          <w:sz w:val="28"/>
          <w:szCs w:val="28"/>
          <w:lang w:val="en-US"/>
        </w:rPr>
        <w:t xml:space="preserve">Vol. 43, Issue 3. – </w:t>
      </w:r>
      <w:r w:rsidRPr="00F463D8">
        <w:rPr>
          <w:rFonts w:ascii="Times New Roman" w:hAnsi="Times New Roman" w:cs="Times New Roman"/>
          <w:sz w:val="28"/>
          <w:szCs w:val="28"/>
        </w:rPr>
        <w:t>Р</w:t>
      </w:r>
      <w:r w:rsidRPr="00F463D8">
        <w:rPr>
          <w:rFonts w:ascii="Times New Roman" w:hAnsi="Times New Roman" w:cs="Times New Roman"/>
          <w:sz w:val="28"/>
          <w:szCs w:val="28"/>
          <w:lang w:val="en-US"/>
        </w:rPr>
        <w:t>. 237-256.</w:t>
      </w:r>
      <w:r w:rsidRPr="00F463D8">
        <w:rPr>
          <w:rFonts w:ascii="Times New Roman" w:hAnsi="Times New Roman" w:cs="Times New Roman"/>
          <w:sz w:val="28"/>
          <w:szCs w:val="28"/>
          <w:lang w:val="kk-KZ"/>
        </w:rPr>
        <w:t xml:space="preserve"> </w:t>
      </w:r>
    </w:p>
    <w:p w14:paraId="032350F7" w14:textId="19C47ABC" w:rsidR="00464650" w:rsidRPr="00F463D8" w:rsidRDefault="00E57331" w:rsidP="00F463D8">
      <w:pPr>
        <w:pStyle w:val="1"/>
        <w:shd w:val="clear" w:color="auto" w:fill="FFFFFF"/>
        <w:spacing w:line="240" w:lineRule="auto"/>
        <w:ind w:firstLine="709"/>
        <w:rPr>
          <w:szCs w:val="28"/>
          <w:lang w:val="kk-KZ"/>
        </w:rPr>
      </w:pPr>
      <w:r w:rsidRPr="00F463D8">
        <w:rPr>
          <w:bCs/>
          <w:lang w:val="kk-KZ"/>
        </w:rPr>
        <w:t xml:space="preserve">13 </w:t>
      </w:r>
      <w:r w:rsidR="00FF46D8" w:rsidRPr="00F463D8">
        <w:rPr>
          <w:bCs/>
          <w:lang w:val="kk-KZ"/>
        </w:rPr>
        <w:t xml:space="preserve">Туфлиев </w:t>
      </w:r>
      <w:r w:rsidRPr="00F463D8">
        <w:rPr>
          <w:bCs/>
          <w:sz w:val="21"/>
          <w:szCs w:val="21"/>
          <w:bdr w:val="none" w:sz="0" w:space="0" w:color="auto" w:frame="1"/>
          <w:shd w:val="clear" w:color="auto" w:fill="FFFFFF"/>
          <w:lang w:val="kk-KZ"/>
        </w:rPr>
        <w:t>Н</w:t>
      </w:r>
      <w:r w:rsidR="00FF46D8" w:rsidRPr="00F463D8">
        <w:rPr>
          <w:bCs/>
          <w:sz w:val="21"/>
          <w:szCs w:val="21"/>
          <w:bdr w:val="none" w:sz="0" w:space="0" w:color="auto" w:frame="1"/>
          <w:shd w:val="clear" w:color="auto" w:fill="FFFFFF"/>
          <w:lang w:val="kk-KZ"/>
        </w:rPr>
        <w:t>,</w:t>
      </w:r>
      <w:r w:rsidRPr="00F463D8">
        <w:rPr>
          <w:bCs/>
          <w:sz w:val="21"/>
          <w:szCs w:val="21"/>
          <w:bdr w:val="none" w:sz="0" w:space="0" w:color="auto" w:frame="1"/>
          <w:shd w:val="clear" w:color="auto" w:fill="FFFFFF"/>
          <w:lang w:val="kk-KZ"/>
        </w:rPr>
        <w:t xml:space="preserve">Х. </w:t>
      </w:r>
      <w:r w:rsidRPr="00F463D8">
        <w:rPr>
          <w:bCs/>
          <w:lang w:val="kk-KZ"/>
        </w:rPr>
        <w:t xml:space="preserve">Биопрепарат Новакрид против вредных саранчовых на пастбищах Узбекистана </w:t>
      </w:r>
      <w:hyperlink r:id="rId121" w:history="1">
        <w:r w:rsidR="00FF46D8" w:rsidRPr="00F463D8">
          <w:rPr>
            <w:rStyle w:val="a9"/>
            <w:bCs/>
            <w:color w:val="auto"/>
            <w:u w:val="none"/>
            <w:lang w:val="kk-KZ"/>
          </w:rPr>
          <w:t>https://www.researchgate.net/publication</w:t>
        </w:r>
      </w:hyperlink>
      <w:r w:rsidR="00F463D8">
        <w:rPr>
          <w:rStyle w:val="a9"/>
          <w:bCs/>
          <w:color w:val="auto"/>
          <w:u w:val="none"/>
          <w:lang w:val="kk-KZ"/>
        </w:rPr>
        <w:t>. 10.10.</w:t>
      </w:r>
      <w:r w:rsidRPr="00F463D8">
        <w:rPr>
          <w:szCs w:val="28"/>
          <w:lang w:val="kk-KZ"/>
        </w:rPr>
        <w:t>2019</w:t>
      </w:r>
      <w:r w:rsidR="00F463D8">
        <w:rPr>
          <w:szCs w:val="28"/>
          <w:lang w:val="kk-KZ"/>
        </w:rPr>
        <w:t>.</w:t>
      </w:r>
    </w:p>
    <w:p w14:paraId="7CE5C900" w14:textId="6AC39A3E" w:rsidR="00464650" w:rsidRPr="00114549" w:rsidRDefault="00464650" w:rsidP="00F463D8">
      <w:pPr>
        <w:pStyle w:val="13"/>
        <w:numPr>
          <w:ilvl w:val="0"/>
          <w:numId w:val="32"/>
        </w:numPr>
        <w:tabs>
          <w:tab w:val="left" w:pos="0"/>
          <w:tab w:val="left" w:pos="426"/>
          <w:tab w:val="left" w:pos="851"/>
          <w:tab w:val="left" w:pos="1134"/>
        </w:tabs>
        <w:spacing w:after="0" w:line="240" w:lineRule="auto"/>
        <w:ind w:left="0" w:firstLine="709"/>
        <w:jc w:val="both"/>
        <w:rPr>
          <w:rFonts w:ascii="Times New Roman" w:hAnsi="Times New Roman" w:cs="Times New Roman"/>
          <w:sz w:val="28"/>
          <w:szCs w:val="28"/>
        </w:rPr>
      </w:pPr>
      <w:r w:rsidRPr="00F463D8">
        <w:rPr>
          <w:rFonts w:ascii="Times New Roman" w:hAnsi="Times New Roman" w:cs="Times New Roman"/>
          <w:sz w:val="28"/>
          <w:szCs w:val="28"/>
        </w:rPr>
        <w:t>Нурмуратов Т.Н.</w:t>
      </w:r>
      <w:r w:rsidR="00177352" w:rsidRPr="00F463D8">
        <w:rPr>
          <w:rFonts w:ascii="Times New Roman" w:hAnsi="Times New Roman" w:cs="Times New Roman"/>
          <w:sz w:val="28"/>
          <w:szCs w:val="28"/>
        </w:rPr>
        <w:t xml:space="preserve">, Ажбенов В.К., Камбулин В.Е. и др. </w:t>
      </w:r>
      <w:r w:rsidRPr="00F463D8">
        <w:rPr>
          <w:rFonts w:ascii="Times New Roman" w:hAnsi="Times New Roman" w:cs="Times New Roman"/>
          <w:sz w:val="28"/>
          <w:szCs w:val="28"/>
        </w:rPr>
        <w:t xml:space="preserve">Саранчовые вредители сельскохозяйственных растений Казахстана и рекомендации по </w:t>
      </w:r>
      <w:r w:rsidRPr="00114549">
        <w:rPr>
          <w:rFonts w:ascii="Times New Roman" w:hAnsi="Times New Roman" w:cs="Times New Roman"/>
          <w:sz w:val="28"/>
          <w:szCs w:val="28"/>
        </w:rPr>
        <w:t>ограничению их численности</w:t>
      </w:r>
      <w:r w:rsidR="00177352">
        <w:rPr>
          <w:rFonts w:ascii="Times New Roman" w:hAnsi="Times New Roman" w:cs="Times New Roman"/>
          <w:sz w:val="28"/>
          <w:szCs w:val="28"/>
        </w:rPr>
        <w:t>. –</w:t>
      </w:r>
      <w:r w:rsidRPr="00114549">
        <w:rPr>
          <w:rFonts w:ascii="Times New Roman" w:hAnsi="Times New Roman" w:cs="Times New Roman"/>
          <w:sz w:val="28"/>
          <w:szCs w:val="28"/>
        </w:rPr>
        <w:t xml:space="preserve"> </w:t>
      </w:r>
      <w:r w:rsidR="00177352">
        <w:rPr>
          <w:rFonts w:ascii="Times New Roman" w:hAnsi="Times New Roman" w:cs="Times New Roman"/>
          <w:sz w:val="28"/>
          <w:szCs w:val="28"/>
        </w:rPr>
        <w:t>Алматы,</w:t>
      </w:r>
      <w:r w:rsidRPr="00114549">
        <w:rPr>
          <w:rFonts w:ascii="Times New Roman" w:hAnsi="Times New Roman" w:cs="Times New Roman"/>
          <w:sz w:val="28"/>
          <w:szCs w:val="28"/>
        </w:rPr>
        <w:t xml:space="preserve"> 2000. </w:t>
      </w:r>
      <w:r w:rsidR="00177352">
        <w:rPr>
          <w:rFonts w:ascii="Times New Roman" w:hAnsi="Times New Roman" w:cs="Times New Roman"/>
          <w:sz w:val="28"/>
          <w:szCs w:val="28"/>
        </w:rPr>
        <w:t>–</w:t>
      </w:r>
      <w:r w:rsidRPr="00114549">
        <w:rPr>
          <w:rFonts w:ascii="Times New Roman" w:hAnsi="Times New Roman" w:cs="Times New Roman"/>
          <w:sz w:val="28"/>
          <w:szCs w:val="28"/>
        </w:rPr>
        <w:t xml:space="preserve"> </w:t>
      </w:r>
      <w:r w:rsidR="00177352">
        <w:rPr>
          <w:rFonts w:ascii="Times New Roman" w:hAnsi="Times New Roman" w:cs="Times New Roman"/>
          <w:sz w:val="28"/>
          <w:szCs w:val="28"/>
        </w:rPr>
        <w:t>56 с.</w:t>
      </w:r>
    </w:p>
    <w:p w14:paraId="165D0AD4" w14:textId="3802B711" w:rsidR="00464650" w:rsidRPr="00114549" w:rsidRDefault="00464650" w:rsidP="00F463D8">
      <w:pPr>
        <w:numPr>
          <w:ilvl w:val="0"/>
          <w:numId w:val="32"/>
        </w:numPr>
        <w:tabs>
          <w:tab w:val="left" w:pos="0"/>
          <w:tab w:val="left" w:pos="426"/>
          <w:tab w:val="left" w:pos="1134"/>
        </w:tabs>
        <w:ind w:left="0" w:firstLine="709"/>
        <w:jc w:val="both"/>
        <w:rPr>
          <w:sz w:val="28"/>
          <w:szCs w:val="28"/>
        </w:rPr>
      </w:pPr>
      <w:r w:rsidRPr="00114549">
        <w:rPr>
          <w:sz w:val="28"/>
          <w:szCs w:val="28"/>
        </w:rPr>
        <w:t>Соболев Н.Н.</w:t>
      </w:r>
      <w:r w:rsidR="00177352">
        <w:rPr>
          <w:sz w:val="28"/>
          <w:szCs w:val="28"/>
        </w:rPr>
        <w:t>,</w:t>
      </w:r>
      <w:r w:rsidRPr="00114549">
        <w:rPr>
          <w:sz w:val="28"/>
          <w:szCs w:val="28"/>
        </w:rPr>
        <w:t xml:space="preserve"> </w:t>
      </w:r>
      <w:r w:rsidR="00177352" w:rsidRPr="00114549">
        <w:rPr>
          <w:sz w:val="28"/>
          <w:szCs w:val="28"/>
        </w:rPr>
        <w:t xml:space="preserve">Сергеев М.Г. </w:t>
      </w:r>
      <w:r w:rsidRPr="00114549">
        <w:rPr>
          <w:sz w:val="28"/>
          <w:szCs w:val="28"/>
        </w:rPr>
        <w:t>Популяционная динамика саранчовых в агроценозах Северного Казахстана // Антропоген</w:t>
      </w:r>
      <w:r w:rsidR="00177352">
        <w:rPr>
          <w:sz w:val="28"/>
          <w:szCs w:val="28"/>
        </w:rPr>
        <w:t>ные</w:t>
      </w:r>
      <w:r w:rsidRPr="00114549">
        <w:rPr>
          <w:sz w:val="28"/>
          <w:szCs w:val="28"/>
        </w:rPr>
        <w:t xml:space="preserve"> воздействи</w:t>
      </w:r>
      <w:r w:rsidR="00177352">
        <w:rPr>
          <w:sz w:val="28"/>
          <w:szCs w:val="28"/>
        </w:rPr>
        <w:t>я</w:t>
      </w:r>
      <w:r w:rsidRPr="00114549">
        <w:rPr>
          <w:sz w:val="28"/>
          <w:szCs w:val="28"/>
        </w:rPr>
        <w:t xml:space="preserve"> на сообщества насек</w:t>
      </w:r>
      <w:r w:rsidR="00177352">
        <w:rPr>
          <w:sz w:val="28"/>
          <w:szCs w:val="28"/>
        </w:rPr>
        <w:t>омых</w:t>
      </w:r>
      <w:r w:rsidR="00F463D8">
        <w:rPr>
          <w:sz w:val="28"/>
          <w:szCs w:val="28"/>
          <w:lang w:val="kk-KZ"/>
        </w:rPr>
        <w:t>: сб. ст.</w:t>
      </w:r>
      <w:r w:rsidRPr="00114549">
        <w:rPr>
          <w:sz w:val="28"/>
          <w:szCs w:val="28"/>
        </w:rPr>
        <w:t xml:space="preserve"> – </w:t>
      </w:r>
      <w:r w:rsidR="00177352">
        <w:rPr>
          <w:sz w:val="28"/>
          <w:szCs w:val="28"/>
        </w:rPr>
        <w:t xml:space="preserve">Новосибирск, </w:t>
      </w:r>
      <w:r w:rsidRPr="00114549">
        <w:rPr>
          <w:sz w:val="28"/>
          <w:szCs w:val="28"/>
        </w:rPr>
        <w:t xml:space="preserve">1985. </w:t>
      </w:r>
      <w:r w:rsidR="00177352">
        <w:rPr>
          <w:sz w:val="28"/>
          <w:szCs w:val="28"/>
        </w:rPr>
        <w:t>–</w:t>
      </w:r>
      <w:r w:rsidRPr="00114549">
        <w:rPr>
          <w:sz w:val="28"/>
          <w:szCs w:val="28"/>
        </w:rPr>
        <w:t xml:space="preserve"> С. 96-104.</w:t>
      </w:r>
    </w:p>
    <w:p w14:paraId="0A751AF2" w14:textId="6D879E41" w:rsidR="00464650" w:rsidRPr="00114549" w:rsidRDefault="00464650" w:rsidP="003F6FFD">
      <w:pPr>
        <w:numPr>
          <w:ilvl w:val="0"/>
          <w:numId w:val="32"/>
        </w:numPr>
        <w:tabs>
          <w:tab w:val="left" w:pos="0"/>
          <w:tab w:val="left" w:pos="426"/>
        </w:tabs>
        <w:ind w:left="0" w:firstLine="709"/>
        <w:jc w:val="both"/>
        <w:rPr>
          <w:sz w:val="28"/>
          <w:szCs w:val="28"/>
        </w:rPr>
      </w:pPr>
      <w:r w:rsidRPr="00114549">
        <w:rPr>
          <w:sz w:val="28"/>
          <w:szCs w:val="28"/>
        </w:rPr>
        <w:t xml:space="preserve">Бунин Л.Д. Итальянсая саранча (Calliptamus italicus L.) в зоне почвозащитного земледелия на востоке Казахстана и совершенствование мероприятий по борьбе с ней: автореф. </w:t>
      </w:r>
      <w:r w:rsidR="00177352">
        <w:rPr>
          <w:sz w:val="28"/>
          <w:szCs w:val="28"/>
        </w:rPr>
        <w:t xml:space="preserve">… </w:t>
      </w:r>
      <w:r w:rsidRPr="00114549">
        <w:rPr>
          <w:sz w:val="28"/>
          <w:szCs w:val="28"/>
        </w:rPr>
        <w:t xml:space="preserve">канд. биол. наук: 06.01.11. </w:t>
      </w:r>
      <w:r w:rsidR="00177352">
        <w:rPr>
          <w:sz w:val="28"/>
          <w:szCs w:val="28"/>
        </w:rPr>
        <w:t>–</w:t>
      </w:r>
      <w:r w:rsidRPr="00114549">
        <w:rPr>
          <w:sz w:val="28"/>
          <w:szCs w:val="28"/>
        </w:rPr>
        <w:t xml:space="preserve"> Л., 1979. </w:t>
      </w:r>
      <w:r w:rsidR="00177352">
        <w:rPr>
          <w:sz w:val="28"/>
          <w:szCs w:val="28"/>
        </w:rPr>
        <w:t>–</w:t>
      </w:r>
      <w:r w:rsidRPr="00114549">
        <w:rPr>
          <w:sz w:val="28"/>
          <w:szCs w:val="28"/>
        </w:rPr>
        <w:t xml:space="preserve"> 24 с.</w:t>
      </w:r>
    </w:p>
    <w:p w14:paraId="499764AB" w14:textId="15E53FFD" w:rsidR="00464650" w:rsidRPr="00114549" w:rsidRDefault="00464650" w:rsidP="003F6FFD">
      <w:pPr>
        <w:numPr>
          <w:ilvl w:val="0"/>
          <w:numId w:val="32"/>
        </w:numPr>
        <w:tabs>
          <w:tab w:val="left" w:pos="0"/>
          <w:tab w:val="left" w:pos="426"/>
          <w:tab w:val="left" w:pos="1134"/>
        </w:tabs>
        <w:ind w:left="0" w:firstLine="709"/>
        <w:jc w:val="both"/>
        <w:rPr>
          <w:sz w:val="28"/>
          <w:szCs w:val="28"/>
        </w:rPr>
      </w:pPr>
      <w:r w:rsidRPr="00114549">
        <w:rPr>
          <w:sz w:val="28"/>
          <w:szCs w:val="28"/>
        </w:rPr>
        <w:t xml:space="preserve">Жасанов А.К. О некоторых закономерностях размножения итальянского пруса (Calliptamus italicus) в Актюбинской области </w:t>
      </w:r>
      <w:r w:rsidR="00177352">
        <w:rPr>
          <w:sz w:val="28"/>
          <w:szCs w:val="28"/>
        </w:rPr>
        <w:t>/</w:t>
      </w:r>
      <w:r w:rsidRPr="00114549">
        <w:rPr>
          <w:sz w:val="28"/>
          <w:szCs w:val="28"/>
        </w:rPr>
        <w:t xml:space="preserve">/ Защита и карантин растений в Казахстане. – 2001. </w:t>
      </w:r>
      <w:r w:rsidR="00177352">
        <w:rPr>
          <w:sz w:val="28"/>
          <w:szCs w:val="28"/>
        </w:rPr>
        <w:t>–</w:t>
      </w:r>
      <w:r w:rsidRPr="00114549">
        <w:rPr>
          <w:sz w:val="28"/>
          <w:szCs w:val="28"/>
        </w:rPr>
        <w:t xml:space="preserve"> №1. </w:t>
      </w:r>
      <w:r w:rsidR="00177352">
        <w:rPr>
          <w:sz w:val="28"/>
          <w:szCs w:val="28"/>
        </w:rPr>
        <w:t>–</w:t>
      </w:r>
      <w:r w:rsidRPr="00114549">
        <w:rPr>
          <w:sz w:val="28"/>
          <w:szCs w:val="28"/>
        </w:rPr>
        <w:t xml:space="preserve"> С. 27-28.</w:t>
      </w:r>
    </w:p>
    <w:p w14:paraId="4FFDDB26" w14:textId="010F5F07" w:rsidR="00464650" w:rsidRPr="00114549" w:rsidRDefault="00464650" w:rsidP="003F6FFD">
      <w:pPr>
        <w:numPr>
          <w:ilvl w:val="0"/>
          <w:numId w:val="32"/>
        </w:numPr>
        <w:tabs>
          <w:tab w:val="left" w:pos="0"/>
          <w:tab w:val="left" w:pos="426"/>
        </w:tabs>
        <w:ind w:left="0" w:firstLine="709"/>
        <w:jc w:val="both"/>
        <w:rPr>
          <w:sz w:val="28"/>
          <w:szCs w:val="28"/>
        </w:rPr>
      </w:pPr>
      <w:r w:rsidRPr="00114549">
        <w:rPr>
          <w:sz w:val="28"/>
          <w:szCs w:val="28"/>
        </w:rPr>
        <w:t xml:space="preserve">Лепешкин С.Н. Почвенно-ботанические условия местообитаний пруса и распределение залежей его кубышек в Зеравшанском оазисе // Сб. работ саранчовой экспед. Узб. СТАЗРа. – </w:t>
      </w:r>
      <w:r w:rsidR="00177352">
        <w:rPr>
          <w:sz w:val="28"/>
          <w:szCs w:val="28"/>
        </w:rPr>
        <w:t xml:space="preserve">Ташкент, </w:t>
      </w:r>
      <w:r w:rsidRPr="00114549">
        <w:rPr>
          <w:sz w:val="28"/>
          <w:szCs w:val="28"/>
        </w:rPr>
        <w:t>1931.</w:t>
      </w:r>
      <w:r w:rsidR="00177352">
        <w:rPr>
          <w:sz w:val="28"/>
          <w:szCs w:val="28"/>
        </w:rPr>
        <w:t xml:space="preserve"> </w:t>
      </w:r>
      <w:r w:rsidRPr="00114549">
        <w:rPr>
          <w:sz w:val="28"/>
          <w:szCs w:val="28"/>
        </w:rPr>
        <w:t>–</w:t>
      </w:r>
      <w:r w:rsidR="00177352">
        <w:rPr>
          <w:sz w:val="28"/>
          <w:szCs w:val="28"/>
        </w:rPr>
        <w:t xml:space="preserve"> </w:t>
      </w:r>
      <w:r w:rsidRPr="00114549">
        <w:rPr>
          <w:sz w:val="28"/>
          <w:szCs w:val="28"/>
        </w:rPr>
        <w:t>С. 10-93.</w:t>
      </w:r>
    </w:p>
    <w:p w14:paraId="58CD1147" w14:textId="481E7E28" w:rsidR="00464650" w:rsidRPr="00114549" w:rsidRDefault="00464650" w:rsidP="003F6FFD">
      <w:pPr>
        <w:numPr>
          <w:ilvl w:val="0"/>
          <w:numId w:val="32"/>
        </w:numPr>
        <w:tabs>
          <w:tab w:val="left" w:pos="0"/>
          <w:tab w:val="left" w:pos="426"/>
        </w:tabs>
        <w:ind w:left="0" w:firstLine="709"/>
        <w:jc w:val="both"/>
        <w:rPr>
          <w:sz w:val="28"/>
          <w:szCs w:val="28"/>
        </w:rPr>
      </w:pPr>
      <w:r w:rsidRPr="00114549">
        <w:rPr>
          <w:sz w:val="28"/>
          <w:szCs w:val="28"/>
        </w:rPr>
        <w:lastRenderedPageBreak/>
        <w:t>Лепешкин С.Н.</w:t>
      </w:r>
      <w:r w:rsidR="00177352">
        <w:rPr>
          <w:sz w:val="28"/>
          <w:szCs w:val="28"/>
        </w:rPr>
        <w:t xml:space="preserve">, </w:t>
      </w:r>
      <w:r w:rsidR="00177352" w:rsidRPr="00114549">
        <w:rPr>
          <w:sz w:val="28"/>
          <w:szCs w:val="28"/>
        </w:rPr>
        <w:t>Зимин</w:t>
      </w:r>
      <w:r w:rsidR="00177352" w:rsidRPr="00177352">
        <w:rPr>
          <w:sz w:val="28"/>
          <w:szCs w:val="28"/>
        </w:rPr>
        <w:t xml:space="preserve"> </w:t>
      </w:r>
      <w:r w:rsidR="00177352" w:rsidRPr="00114549">
        <w:rPr>
          <w:sz w:val="28"/>
          <w:szCs w:val="28"/>
        </w:rPr>
        <w:t xml:space="preserve">Л.С., Иванов Е.Н. </w:t>
      </w:r>
      <w:r w:rsidRPr="00114549">
        <w:rPr>
          <w:sz w:val="28"/>
          <w:szCs w:val="28"/>
        </w:rPr>
        <w:t xml:space="preserve">Регистрация пруса в поливных районах Средней Азии // </w:t>
      </w:r>
      <w:r w:rsidR="00177352">
        <w:rPr>
          <w:sz w:val="28"/>
          <w:szCs w:val="28"/>
        </w:rPr>
        <w:t xml:space="preserve">В кн.: </w:t>
      </w:r>
      <w:r w:rsidRPr="00114549">
        <w:rPr>
          <w:sz w:val="28"/>
          <w:szCs w:val="28"/>
        </w:rPr>
        <w:t xml:space="preserve">Саранчовые Средней Азии. – </w:t>
      </w:r>
      <w:r w:rsidR="00177352">
        <w:rPr>
          <w:sz w:val="28"/>
          <w:szCs w:val="28"/>
        </w:rPr>
        <w:t xml:space="preserve">М., </w:t>
      </w:r>
      <w:r w:rsidRPr="00114549">
        <w:rPr>
          <w:sz w:val="28"/>
          <w:szCs w:val="28"/>
        </w:rPr>
        <w:t>1934.</w:t>
      </w:r>
      <w:r w:rsidR="00177352">
        <w:rPr>
          <w:sz w:val="28"/>
          <w:szCs w:val="28"/>
        </w:rPr>
        <w:t xml:space="preserve"> </w:t>
      </w:r>
      <w:r w:rsidRPr="00114549">
        <w:rPr>
          <w:sz w:val="28"/>
          <w:szCs w:val="28"/>
        </w:rPr>
        <w:t>–</w:t>
      </w:r>
      <w:r w:rsidR="00177352">
        <w:rPr>
          <w:sz w:val="28"/>
          <w:szCs w:val="28"/>
        </w:rPr>
        <w:t xml:space="preserve"> </w:t>
      </w:r>
      <w:r w:rsidRPr="00114549">
        <w:rPr>
          <w:sz w:val="28"/>
          <w:szCs w:val="28"/>
        </w:rPr>
        <w:t>С.</w:t>
      </w:r>
      <w:r w:rsidR="00177352">
        <w:rPr>
          <w:sz w:val="28"/>
          <w:szCs w:val="28"/>
        </w:rPr>
        <w:t xml:space="preserve"> </w:t>
      </w:r>
      <w:r w:rsidRPr="00114549">
        <w:rPr>
          <w:sz w:val="28"/>
          <w:szCs w:val="28"/>
        </w:rPr>
        <w:t>237-243.</w:t>
      </w:r>
    </w:p>
    <w:p w14:paraId="4E1CADC7" w14:textId="4F62F6F7" w:rsidR="00464650" w:rsidRPr="00114549" w:rsidRDefault="00464650" w:rsidP="003F6FFD">
      <w:pPr>
        <w:numPr>
          <w:ilvl w:val="0"/>
          <w:numId w:val="32"/>
        </w:numPr>
        <w:tabs>
          <w:tab w:val="left" w:pos="0"/>
          <w:tab w:val="left" w:pos="426"/>
          <w:tab w:val="left" w:pos="1134"/>
        </w:tabs>
        <w:ind w:left="0" w:firstLine="709"/>
        <w:jc w:val="both"/>
        <w:rPr>
          <w:sz w:val="28"/>
          <w:szCs w:val="28"/>
        </w:rPr>
      </w:pPr>
      <w:r w:rsidRPr="00114549">
        <w:rPr>
          <w:sz w:val="28"/>
          <w:szCs w:val="28"/>
        </w:rPr>
        <w:t xml:space="preserve">Лер П.А. Материалы по биологии туранского и пустынного прусов (Orthoptera, Calliptamus) в Чиментской области // Тр. НИИ защиты раст. Казахск. акад. с.-х. наук. – </w:t>
      </w:r>
      <w:r w:rsidR="00177352">
        <w:rPr>
          <w:sz w:val="28"/>
          <w:szCs w:val="28"/>
        </w:rPr>
        <w:t xml:space="preserve">Алматы, </w:t>
      </w:r>
      <w:r w:rsidRPr="00114549">
        <w:rPr>
          <w:sz w:val="28"/>
          <w:szCs w:val="28"/>
        </w:rPr>
        <w:t xml:space="preserve">1962. </w:t>
      </w:r>
      <w:r w:rsidR="00177352">
        <w:rPr>
          <w:sz w:val="28"/>
          <w:szCs w:val="28"/>
        </w:rPr>
        <w:t>–</w:t>
      </w:r>
      <w:r w:rsidRPr="00114549">
        <w:rPr>
          <w:sz w:val="28"/>
          <w:szCs w:val="28"/>
        </w:rPr>
        <w:t xml:space="preserve"> С. 3-56.</w:t>
      </w:r>
    </w:p>
    <w:p w14:paraId="3D439518" w14:textId="7B1B4B96" w:rsidR="00464650" w:rsidRPr="00114549" w:rsidRDefault="00464650" w:rsidP="003F6FFD">
      <w:pPr>
        <w:numPr>
          <w:ilvl w:val="0"/>
          <w:numId w:val="32"/>
        </w:numPr>
        <w:tabs>
          <w:tab w:val="left" w:pos="0"/>
          <w:tab w:val="left" w:pos="426"/>
          <w:tab w:val="left" w:pos="1134"/>
        </w:tabs>
        <w:ind w:left="0" w:firstLine="709"/>
        <w:jc w:val="both"/>
        <w:rPr>
          <w:sz w:val="28"/>
          <w:szCs w:val="28"/>
        </w:rPr>
      </w:pPr>
      <w:r w:rsidRPr="00114549">
        <w:rPr>
          <w:sz w:val="28"/>
          <w:szCs w:val="28"/>
        </w:rPr>
        <w:t>Федотова-Середина Е.Л. Экология короткокрылого итальянского пруса (Calliptamus italicus reductus Rme)</w:t>
      </w:r>
      <w:r w:rsidR="00177352">
        <w:rPr>
          <w:sz w:val="28"/>
          <w:szCs w:val="28"/>
        </w:rPr>
        <w:t xml:space="preserve"> </w:t>
      </w:r>
      <w:r w:rsidRPr="00114549">
        <w:rPr>
          <w:sz w:val="28"/>
          <w:szCs w:val="28"/>
        </w:rPr>
        <w:t>(Orthoptera, Acrididae) на южном склоне Гиссарского хребта // Морфо-экол</w:t>
      </w:r>
      <w:r w:rsidR="00177352">
        <w:rPr>
          <w:sz w:val="28"/>
          <w:szCs w:val="28"/>
        </w:rPr>
        <w:t>огичексие</w:t>
      </w:r>
      <w:r w:rsidRPr="00114549">
        <w:rPr>
          <w:sz w:val="28"/>
          <w:szCs w:val="28"/>
        </w:rPr>
        <w:t xml:space="preserve"> адаптации насек</w:t>
      </w:r>
      <w:r w:rsidR="00177352">
        <w:rPr>
          <w:sz w:val="28"/>
          <w:szCs w:val="28"/>
        </w:rPr>
        <w:t>омых</w:t>
      </w:r>
      <w:r w:rsidRPr="00114549">
        <w:rPr>
          <w:sz w:val="28"/>
          <w:szCs w:val="28"/>
        </w:rPr>
        <w:t xml:space="preserve"> в наземных сообществах</w:t>
      </w:r>
      <w:r w:rsidR="00177352">
        <w:rPr>
          <w:sz w:val="28"/>
          <w:szCs w:val="28"/>
        </w:rPr>
        <w:t>: сб. ст.</w:t>
      </w:r>
      <w:r w:rsidRPr="00114549">
        <w:rPr>
          <w:sz w:val="28"/>
          <w:szCs w:val="28"/>
        </w:rPr>
        <w:t xml:space="preserve"> – </w:t>
      </w:r>
      <w:r w:rsidR="00177352">
        <w:rPr>
          <w:sz w:val="28"/>
          <w:szCs w:val="28"/>
        </w:rPr>
        <w:t xml:space="preserve">М., </w:t>
      </w:r>
      <w:r w:rsidRPr="00114549">
        <w:rPr>
          <w:sz w:val="28"/>
          <w:szCs w:val="28"/>
        </w:rPr>
        <w:t xml:space="preserve">1989. </w:t>
      </w:r>
      <w:r w:rsidR="00177352">
        <w:rPr>
          <w:sz w:val="28"/>
          <w:szCs w:val="28"/>
        </w:rPr>
        <w:t xml:space="preserve">– </w:t>
      </w:r>
      <w:r w:rsidRPr="00114549">
        <w:rPr>
          <w:sz w:val="28"/>
          <w:szCs w:val="28"/>
        </w:rPr>
        <w:t>С. 99-109.</w:t>
      </w:r>
    </w:p>
    <w:p w14:paraId="64BB7F7A" w14:textId="20607FE8" w:rsidR="00464650" w:rsidRPr="00114549" w:rsidRDefault="00464650" w:rsidP="003F6FFD">
      <w:pPr>
        <w:numPr>
          <w:ilvl w:val="0"/>
          <w:numId w:val="32"/>
        </w:numPr>
        <w:tabs>
          <w:tab w:val="left" w:pos="0"/>
          <w:tab w:val="left" w:pos="426"/>
          <w:tab w:val="left" w:pos="1134"/>
        </w:tabs>
        <w:ind w:left="0" w:firstLine="709"/>
        <w:jc w:val="both"/>
        <w:rPr>
          <w:sz w:val="28"/>
          <w:szCs w:val="28"/>
        </w:rPr>
      </w:pPr>
      <w:r w:rsidRPr="00114549">
        <w:rPr>
          <w:sz w:val="28"/>
          <w:szCs w:val="28"/>
        </w:rPr>
        <w:t>Копанева Л.М.</w:t>
      </w:r>
      <w:r w:rsidR="0073007D">
        <w:rPr>
          <w:sz w:val="28"/>
          <w:szCs w:val="28"/>
        </w:rPr>
        <w:t xml:space="preserve">, </w:t>
      </w:r>
      <w:r w:rsidR="0073007D" w:rsidRPr="00114549">
        <w:rPr>
          <w:sz w:val="28"/>
          <w:szCs w:val="28"/>
        </w:rPr>
        <w:t>Дорохова Г.И.</w:t>
      </w:r>
      <w:r w:rsidR="0073007D">
        <w:rPr>
          <w:sz w:val="28"/>
          <w:szCs w:val="28"/>
        </w:rPr>
        <w:t xml:space="preserve"> </w:t>
      </w:r>
      <w:r w:rsidRPr="00114549">
        <w:rPr>
          <w:sz w:val="28"/>
          <w:szCs w:val="28"/>
        </w:rPr>
        <w:t>Динамика численности пруса и нестадных саранчовых в горах Киргизии</w:t>
      </w:r>
      <w:r w:rsidR="0073007D">
        <w:rPr>
          <w:sz w:val="28"/>
          <w:szCs w:val="28"/>
        </w:rPr>
        <w:t xml:space="preserve"> //</w:t>
      </w:r>
      <w:r w:rsidRPr="00114549">
        <w:rPr>
          <w:sz w:val="28"/>
          <w:szCs w:val="28"/>
        </w:rPr>
        <w:t xml:space="preserve"> Саранчовые – экология и меры борьбы</w:t>
      </w:r>
      <w:r w:rsidR="0073007D">
        <w:rPr>
          <w:sz w:val="28"/>
          <w:szCs w:val="28"/>
        </w:rPr>
        <w:t>:</w:t>
      </w:r>
      <w:r w:rsidRPr="00114549">
        <w:rPr>
          <w:sz w:val="28"/>
          <w:szCs w:val="28"/>
        </w:rPr>
        <w:t xml:space="preserve"> </w:t>
      </w:r>
      <w:r w:rsidR="0073007D" w:rsidRPr="00114549">
        <w:rPr>
          <w:sz w:val="28"/>
          <w:szCs w:val="28"/>
        </w:rPr>
        <w:t>сб</w:t>
      </w:r>
      <w:r w:rsidRPr="00114549">
        <w:rPr>
          <w:sz w:val="28"/>
          <w:szCs w:val="28"/>
        </w:rPr>
        <w:t xml:space="preserve">. науч. тр. </w:t>
      </w:r>
      <w:r w:rsidR="0073007D">
        <w:rPr>
          <w:sz w:val="28"/>
          <w:szCs w:val="28"/>
        </w:rPr>
        <w:t>–</w:t>
      </w:r>
      <w:r w:rsidRPr="00114549">
        <w:rPr>
          <w:sz w:val="28"/>
          <w:szCs w:val="28"/>
        </w:rPr>
        <w:t xml:space="preserve"> </w:t>
      </w:r>
      <w:r w:rsidR="0073007D">
        <w:rPr>
          <w:sz w:val="28"/>
          <w:szCs w:val="28"/>
        </w:rPr>
        <w:t xml:space="preserve">Л., </w:t>
      </w:r>
      <w:r w:rsidRPr="00114549">
        <w:rPr>
          <w:sz w:val="28"/>
          <w:szCs w:val="28"/>
        </w:rPr>
        <w:t>1987. –</w:t>
      </w:r>
      <w:r w:rsidR="0073007D">
        <w:rPr>
          <w:sz w:val="28"/>
          <w:szCs w:val="28"/>
        </w:rPr>
        <w:t xml:space="preserve"> </w:t>
      </w:r>
      <w:r w:rsidRPr="00114549">
        <w:rPr>
          <w:sz w:val="28"/>
          <w:szCs w:val="28"/>
        </w:rPr>
        <w:t>С. 51-57.</w:t>
      </w:r>
    </w:p>
    <w:p w14:paraId="08164949" w14:textId="0D40C863" w:rsidR="00464650" w:rsidRPr="00F463D8" w:rsidRDefault="00D56523" w:rsidP="003F6FFD">
      <w:pPr>
        <w:numPr>
          <w:ilvl w:val="0"/>
          <w:numId w:val="32"/>
        </w:numPr>
        <w:tabs>
          <w:tab w:val="left" w:pos="0"/>
          <w:tab w:val="left" w:pos="426"/>
          <w:tab w:val="left" w:pos="1134"/>
        </w:tabs>
        <w:ind w:left="0" w:firstLine="709"/>
        <w:jc w:val="both"/>
        <w:rPr>
          <w:sz w:val="28"/>
          <w:szCs w:val="28"/>
          <w:lang w:val="en-US"/>
        </w:rPr>
      </w:pPr>
      <w:r w:rsidRPr="00114549">
        <w:rPr>
          <w:sz w:val="28"/>
          <w:szCs w:val="28"/>
          <w:lang w:val="en-US"/>
        </w:rPr>
        <w:t>Sung</w:t>
      </w:r>
      <w:r w:rsidRPr="00AA5531">
        <w:rPr>
          <w:sz w:val="28"/>
          <w:szCs w:val="28"/>
          <w:lang w:val="en-US"/>
        </w:rPr>
        <w:t xml:space="preserve"> </w:t>
      </w:r>
      <w:r w:rsidRPr="00114549">
        <w:rPr>
          <w:sz w:val="28"/>
          <w:szCs w:val="28"/>
          <w:lang w:val="en-US"/>
        </w:rPr>
        <w:t>G</w:t>
      </w:r>
      <w:r w:rsidRPr="00AA5531">
        <w:rPr>
          <w:sz w:val="28"/>
          <w:szCs w:val="28"/>
          <w:lang w:val="en-US"/>
        </w:rPr>
        <w:t>.</w:t>
      </w:r>
      <w:r w:rsidRPr="00114549">
        <w:rPr>
          <w:sz w:val="28"/>
          <w:szCs w:val="28"/>
          <w:lang w:val="en-US"/>
        </w:rPr>
        <w:t>H</w:t>
      </w:r>
      <w:r w:rsidRPr="00AA5531">
        <w:rPr>
          <w:sz w:val="28"/>
          <w:szCs w:val="28"/>
          <w:lang w:val="en-US"/>
        </w:rPr>
        <w:t xml:space="preserve">. </w:t>
      </w:r>
      <w:r w:rsidR="00F463D8">
        <w:rPr>
          <w:sz w:val="28"/>
          <w:szCs w:val="28"/>
          <w:lang w:val="en-US"/>
        </w:rPr>
        <w:t xml:space="preserve">et al. </w:t>
      </w:r>
      <w:r w:rsidRPr="00114549">
        <w:rPr>
          <w:sz w:val="28"/>
          <w:szCs w:val="28"/>
          <w:lang w:val="en-US"/>
        </w:rPr>
        <w:t>Phylogenetic</w:t>
      </w:r>
      <w:r w:rsidRPr="00AA5531">
        <w:rPr>
          <w:sz w:val="28"/>
          <w:szCs w:val="28"/>
          <w:lang w:val="en-US"/>
        </w:rPr>
        <w:t xml:space="preserve"> </w:t>
      </w:r>
      <w:r w:rsidRPr="00114549">
        <w:rPr>
          <w:sz w:val="28"/>
          <w:szCs w:val="28"/>
          <w:lang w:val="en-US"/>
        </w:rPr>
        <w:t>classification</w:t>
      </w:r>
      <w:r w:rsidRPr="00AA5531">
        <w:rPr>
          <w:sz w:val="28"/>
          <w:szCs w:val="28"/>
          <w:lang w:val="en-US"/>
        </w:rPr>
        <w:t xml:space="preserve"> </w:t>
      </w:r>
      <w:r w:rsidRPr="00114549">
        <w:rPr>
          <w:sz w:val="28"/>
          <w:szCs w:val="28"/>
          <w:lang w:val="en-US"/>
        </w:rPr>
        <w:t>of</w:t>
      </w:r>
      <w:r w:rsidRPr="00AA5531">
        <w:rPr>
          <w:sz w:val="28"/>
          <w:szCs w:val="28"/>
          <w:lang w:val="en-US"/>
        </w:rPr>
        <w:t xml:space="preserve"> </w:t>
      </w:r>
      <w:r w:rsidRPr="00114549">
        <w:rPr>
          <w:sz w:val="28"/>
          <w:szCs w:val="28"/>
          <w:lang w:val="en-US"/>
        </w:rPr>
        <w:t>Cordyceps</w:t>
      </w:r>
      <w:r w:rsidRPr="00AA5531">
        <w:rPr>
          <w:sz w:val="28"/>
          <w:szCs w:val="28"/>
          <w:lang w:val="en-US"/>
        </w:rPr>
        <w:t xml:space="preserve"> </w:t>
      </w:r>
      <w:r w:rsidRPr="00114549">
        <w:rPr>
          <w:sz w:val="28"/>
          <w:szCs w:val="28"/>
          <w:lang w:val="en-US"/>
        </w:rPr>
        <w:t>and</w:t>
      </w:r>
      <w:r w:rsidRPr="00AA5531">
        <w:rPr>
          <w:sz w:val="28"/>
          <w:szCs w:val="28"/>
          <w:lang w:val="en-US"/>
        </w:rPr>
        <w:t xml:space="preserve"> </w:t>
      </w:r>
      <w:r w:rsidRPr="00114549">
        <w:rPr>
          <w:sz w:val="28"/>
          <w:szCs w:val="28"/>
          <w:lang w:val="en-US"/>
        </w:rPr>
        <w:t>the</w:t>
      </w:r>
      <w:r w:rsidRPr="00AA5531">
        <w:rPr>
          <w:sz w:val="28"/>
          <w:szCs w:val="28"/>
          <w:lang w:val="en-US"/>
        </w:rPr>
        <w:t xml:space="preserve"> </w:t>
      </w:r>
      <w:r w:rsidRPr="00114549">
        <w:rPr>
          <w:sz w:val="28"/>
          <w:szCs w:val="28"/>
          <w:lang w:val="en-US"/>
        </w:rPr>
        <w:t>clavicipitaceous</w:t>
      </w:r>
      <w:r w:rsidRPr="00AA5531">
        <w:rPr>
          <w:sz w:val="28"/>
          <w:szCs w:val="28"/>
          <w:lang w:val="en-US"/>
        </w:rPr>
        <w:t xml:space="preserve"> </w:t>
      </w:r>
      <w:r w:rsidRPr="00114549">
        <w:rPr>
          <w:sz w:val="28"/>
          <w:szCs w:val="28"/>
          <w:lang w:val="en-US"/>
        </w:rPr>
        <w:t>fungi</w:t>
      </w:r>
      <w:r w:rsidRPr="00AA5531">
        <w:rPr>
          <w:sz w:val="28"/>
          <w:szCs w:val="28"/>
          <w:lang w:val="en-US"/>
        </w:rPr>
        <w:t xml:space="preserve"> </w:t>
      </w:r>
      <w:r w:rsidRPr="00114549">
        <w:rPr>
          <w:sz w:val="28"/>
          <w:szCs w:val="28"/>
          <w:lang w:val="en-US"/>
        </w:rPr>
        <w:t>// Stud. Mycol. –</w:t>
      </w:r>
      <w:r w:rsidR="00F463D8">
        <w:rPr>
          <w:sz w:val="28"/>
          <w:szCs w:val="28"/>
          <w:lang w:val="en-US"/>
        </w:rPr>
        <w:t xml:space="preserve"> </w:t>
      </w:r>
      <w:r w:rsidRPr="00114549">
        <w:rPr>
          <w:sz w:val="28"/>
          <w:szCs w:val="28"/>
          <w:lang w:val="en-US"/>
        </w:rPr>
        <w:t>2007</w:t>
      </w:r>
      <w:r w:rsidR="00F463D8">
        <w:rPr>
          <w:sz w:val="28"/>
          <w:szCs w:val="28"/>
          <w:lang w:val="en-US"/>
        </w:rPr>
        <w:t>.</w:t>
      </w:r>
      <w:r w:rsidRPr="00114549">
        <w:rPr>
          <w:sz w:val="28"/>
          <w:szCs w:val="28"/>
          <w:lang w:val="en-US"/>
        </w:rPr>
        <w:t xml:space="preserve"> –</w:t>
      </w:r>
      <w:r w:rsidR="00F463D8">
        <w:rPr>
          <w:sz w:val="28"/>
          <w:szCs w:val="28"/>
          <w:lang w:val="en-US"/>
        </w:rPr>
        <w:t xml:space="preserve"> </w:t>
      </w:r>
      <w:r w:rsidRPr="00114549">
        <w:rPr>
          <w:sz w:val="28"/>
          <w:szCs w:val="28"/>
          <w:lang w:val="en-US"/>
        </w:rPr>
        <w:t>V</w:t>
      </w:r>
      <w:r w:rsidR="00F463D8">
        <w:rPr>
          <w:sz w:val="28"/>
          <w:szCs w:val="28"/>
          <w:lang w:val="en-US"/>
        </w:rPr>
        <w:t>ol</w:t>
      </w:r>
      <w:r w:rsidRPr="00114549">
        <w:rPr>
          <w:sz w:val="28"/>
          <w:szCs w:val="28"/>
          <w:lang w:val="en-US"/>
        </w:rPr>
        <w:t>. 57</w:t>
      </w:r>
      <w:r w:rsidR="00F463D8">
        <w:rPr>
          <w:sz w:val="28"/>
          <w:szCs w:val="28"/>
          <w:lang w:val="en-US"/>
        </w:rPr>
        <w:t>.</w:t>
      </w:r>
      <w:r w:rsidRPr="00114549">
        <w:rPr>
          <w:sz w:val="28"/>
          <w:szCs w:val="28"/>
          <w:lang w:val="en-US"/>
        </w:rPr>
        <w:t xml:space="preserve"> – P. 1-63.</w:t>
      </w:r>
    </w:p>
    <w:p w14:paraId="5A062074" w14:textId="0C78B21E"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Thomas M.B.</w:t>
      </w:r>
      <w:r w:rsidR="00F463D8">
        <w:rPr>
          <w:szCs w:val="28"/>
          <w:lang w:val="en-US"/>
        </w:rPr>
        <w:t>,</w:t>
      </w:r>
      <w:r w:rsidRPr="00114549">
        <w:rPr>
          <w:szCs w:val="28"/>
          <w:lang w:val="en-US"/>
        </w:rPr>
        <w:t xml:space="preserve"> </w:t>
      </w:r>
      <w:r w:rsidR="00F463D8" w:rsidRPr="00114549">
        <w:rPr>
          <w:szCs w:val="28"/>
          <w:lang w:val="en-US"/>
        </w:rPr>
        <w:t xml:space="preserve">Read A.F. </w:t>
      </w:r>
      <w:r w:rsidRPr="00114549">
        <w:rPr>
          <w:szCs w:val="28"/>
          <w:lang w:val="en-US"/>
        </w:rPr>
        <w:t>Can fungal biopesticides control malaria? // Nature Reviews Microbiology. – 2007. – V</w:t>
      </w:r>
      <w:r w:rsidR="00F463D8">
        <w:rPr>
          <w:szCs w:val="28"/>
          <w:lang w:val="en-US"/>
        </w:rPr>
        <w:t>ol</w:t>
      </w:r>
      <w:r w:rsidRPr="00114549">
        <w:rPr>
          <w:szCs w:val="28"/>
          <w:lang w:val="en-US"/>
        </w:rPr>
        <w:t>. 5</w:t>
      </w:r>
      <w:r w:rsidR="00F463D8">
        <w:rPr>
          <w:szCs w:val="28"/>
          <w:lang w:val="en-US"/>
        </w:rPr>
        <w:t>,</w:t>
      </w:r>
      <w:r w:rsidRPr="00114549">
        <w:rPr>
          <w:szCs w:val="28"/>
          <w:lang w:val="en-US"/>
        </w:rPr>
        <w:t xml:space="preserve"> №5. – P. 377-383.</w:t>
      </w:r>
    </w:p>
    <w:p w14:paraId="3817DF0D" w14:textId="1EB0ADCC" w:rsidR="00464650" w:rsidRPr="00114549" w:rsidRDefault="00464650" w:rsidP="003F6FFD">
      <w:pPr>
        <w:pStyle w:val="a7"/>
        <w:numPr>
          <w:ilvl w:val="0"/>
          <w:numId w:val="32"/>
        </w:numPr>
        <w:tabs>
          <w:tab w:val="left" w:pos="0"/>
          <w:tab w:val="left" w:pos="426"/>
          <w:tab w:val="left" w:pos="1134"/>
        </w:tabs>
        <w:ind w:left="0" w:firstLine="709"/>
        <w:jc w:val="both"/>
        <w:rPr>
          <w:szCs w:val="28"/>
        </w:rPr>
      </w:pPr>
      <w:r w:rsidRPr="00114549">
        <w:rPr>
          <w:szCs w:val="28"/>
        </w:rPr>
        <w:t>Борисов Б.А. Зоопаразитические кордиципитоидные грибы (Ascomycota, Hypocreales): о роли эдафического фактора возникновения и угасания эпизоотий в популяциях членистоногих и нематод // Матер</w:t>
      </w:r>
      <w:r w:rsidR="0073007D" w:rsidRPr="0073007D">
        <w:rPr>
          <w:szCs w:val="28"/>
        </w:rPr>
        <w:t>.</w:t>
      </w:r>
      <w:r w:rsidRPr="00114549">
        <w:rPr>
          <w:szCs w:val="28"/>
        </w:rPr>
        <w:t xml:space="preserve"> </w:t>
      </w:r>
      <w:r w:rsidR="0073007D">
        <w:rPr>
          <w:szCs w:val="28"/>
        </w:rPr>
        <w:t>3-й</w:t>
      </w:r>
      <w:r w:rsidRPr="00114549">
        <w:rPr>
          <w:szCs w:val="28"/>
        </w:rPr>
        <w:t xml:space="preserve"> межрегион</w:t>
      </w:r>
      <w:r w:rsidR="0073007D">
        <w:rPr>
          <w:szCs w:val="28"/>
        </w:rPr>
        <w:t>.</w:t>
      </w:r>
      <w:r w:rsidRPr="00114549">
        <w:rPr>
          <w:szCs w:val="28"/>
        </w:rPr>
        <w:t xml:space="preserve"> науч</w:t>
      </w:r>
      <w:r w:rsidR="0073007D">
        <w:rPr>
          <w:szCs w:val="28"/>
        </w:rPr>
        <w:t>.</w:t>
      </w:r>
      <w:r w:rsidRPr="00114549">
        <w:rPr>
          <w:szCs w:val="28"/>
        </w:rPr>
        <w:t xml:space="preserve"> конф</w:t>
      </w:r>
      <w:r w:rsidR="0073007D">
        <w:rPr>
          <w:szCs w:val="28"/>
        </w:rPr>
        <w:t xml:space="preserve">. </w:t>
      </w:r>
      <w:r w:rsidRPr="00114549">
        <w:rPr>
          <w:szCs w:val="28"/>
        </w:rPr>
        <w:t>паразитологов Сибири и Дальнего Востока. – Новосибирск</w:t>
      </w:r>
      <w:r w:rsidR="0073007D">
        <w:rPr>
          <w:szCs w:val="28"/>
        </w:rPr>
        <w:t>,</w:t>
      </w:r>
      <w:r w:rsidRPr="00114549">
        <w:rPr>
          <w:szCs w:val="28"/>
        </w:rPr>
        <w:t xml:space="preserve"> 2009. – С. 36-39.</w:t>
      </w:r>
      <w:r w:rsidRPr="00114549">
        <w:rPr>
          <w:szCs w:val="28"/>
          <w:lang w:val="kk-KZ"/>
        </w:rPr>
        <w:t xml:space="preserve"> </w:t>
      </w:r>
    </w:p>
    <w:p w14:paraId="06D4D88F" w14:textId="470E5B19"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kk-KZ"/>
        </w:rPr>
        <w:t xml:space="preserve"> </w:t>
      </w:r>
      <w:r w:rsidRPr="00114549">
        <w:rPr>
          <w:szCs w:val="28"/>
          <w:lang w:val="en-US"/>
        </w:rPr>
        <w:t xml:space="preserve">Wang S. </w:t>
      </w:r>
      <w:r w:rsidR="0073007D">
        <w:rPr>
          <w:szCs w:val="28"/>
          <w:lang w:val="en-US"/>
        </w:rPr>
        <w:t xml:space="preserve">et al. </w:t>
      </w:r>
      <w:r w:rsidRPr="00114549">
        <w:rPr>
          <w:szCs w:val="28"/>
          <w:lang w:val="en-US"/>
        </w:rPr>
        <w:t>Comparative genomics using microarrays reveals divergence and loss of virulence–associated genes in host–specific strains of the insect pathogen Metarhizium anisopliae // Eukaryotic Cell. – 2009. – V</w:t>
      </w:r>
      <w:r w:rsidR="0073007D">
        <w:rPr>
          <w:szCs w:val="28"/>
          <w:lang w:val="en-US"/>
        </w:rPr>
        <w:t>ol</w:t>
      </w:r>
      <w:r w:rsidRPr="00114549">
        <w:rPr>
          <w:szCs w:val="28"/>
          <w:lang w:val="en-US"/>
        </w:rPr>
        <w:t>. 8</w:t>
      </w:r>
      <w:r w:rsidR="0073007D">
        <w:rPr>
          <w:szCs w:val="28"/>
          <w:lang w:val="en-US"/>
        </w:rPr>
        <w:t xml:space="preserve">, Issue </w:t>
      </w:r>
      <w:r w:rsidRPr="00114549">
        <w:rPr>
          <w:szCs w:val="28"/>
          <w:lang w:val="en-US"/>
        </w:rPr>
        <w:t>6. – P. 888-898.</w:t>
      </w:r>
    </w:p>
    <w:p w14:paraId="2E848977" w14:textId="56919831" w:rsidR="00464650" w:rsidRPr="00114549" w:rsidRDefault="00464650" w:rsidP="003F6FFD">
      <w:pPr>
        <w:pStyle w:val="a7"/>
        <w:numPr>
          <w:ilvl w:val="0"/>
          <w:numId w:val="32"/>
        </w:numPr>
        <w:tabs>
          <w:tab w:val="left" w:pos="0"/>
          <w:tab w:val="left" w:pos="426"/>
          <w:tab w:val="left" w:pos="1134"/>
        </w:tabs>
        <w:ind w:left="0" w:firstLine="709"/>
        <w:jc w:val="both"/>
        <w:rPr>
          <w:szCs w:val="28"/>
          <w:lang w:val="kk-KZ"/>
        </w:rPr>
      </w:pPr>
      <w:r w:rsidRPr="00114549">
        <w:rPr>
          <w:szCs w:val="28"/>
          <w:lang w:val="en-US"/>
        </w:rPr>
        <w:t xml:space="preserve">Gao Q. </w:t>
      </w:r>
      <w:r w:rsidR="0073007D">
        <w:rPr>
          <w:szCs w:val="28"/>
          <w:lang w:val="en-US"/>
        </w:rPr>
        <w:t xml:space="preserve">et al. </w:t>
      </w:r>
      <w:r w:rsidRPr="00114549">
        <w:rPr>
          <w:szCs w:val="28"/>
          <w:lang w:val="en-US"/>
        </w:rPr>
        <w:t>Genome sequencing and comparative transcriptomics of the model entomopathogenic fungi Metarhizium anisopliae and M. acridum // PLoS Genet. – 2011. – V</w:t>
      </w:r>
      <w:r w:rsidR="0073007D">
        <w:rPr>
          <w:szCs w:val="28"/>
          <w:lang w:val="en-US"/>
        </w:rPr>
        <w:t>ol</w:t>
      </w:r>
      <w:r w:rsidRPr="00114549">
        <w:rPr>
          <w:szCs w:val="28"/>
          <w:lang w:val="en-US"/>
        </w:rPr>
        <w:t>. 7</w:t>
      </w:r>
      <w:r w:rsidR="0073007D">
        <w:rPr>
          <w:szCs w:val="28"/>
          <w:lang w:val="en-US"/>
        </w:rPr>
        <w:t xml:space="preserve">, Issue </w:t>
      </w:r>
      <w:r w:rsidRPr="00114549">
        <w:rPr>
          <w:szCs w:val="28"/>
          <w:lang w:val="en-US"/>
        </w:rPr>
        <w:t>1. –</w:t>
      </w:r>
      <w:r w:rsidR="0073007D">
        <w:rPr>
          <w:szCs w:val="28"/>
          <w:lang w:val="en-US"/>
        </w:rPr>
        <w:t>P. e1001264-</w:t>
      </w:r>
      <w:r w:rsidR="0073007D" w:rsidRPr="0073007D">
        <w:rPr>
          <w:rStyle w:val="a9"/>
          <w:color w:val="auto"/>
          <w:szCs w:val="28"/>
          <w:u w:val="none"/>
          <w:lang w:val="en-US"/>
        </w:rPr>
        <w:t>1-e1001264-18.</w:t>
      </w:r>
      <w:r w:rsidRPr="00114549">
        <w:rPr>
          <w:szCs w:val="28"/>
          <w:lang w:val="kk-KZ"/>
        </w:rPr>
        <w:t xml:space="preserve">    </w:t>
      </w:r>
    </w:p>
    <w:p w14:paraId="2D9A77D1" w14:textId="63F4FA51" w:rsidR="00464650" w:rsidRPr="0073007D"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Hu X.</w:t>
      </w:r>
      <w:r w:rsidR="0073007D">
        <w:rPr>
          <w:szCs w:val="28"/>
          <w:lang w:val="en-US"/>
        </w:rPr>
        <w:t xml:space="preserve">, </w:t>
      </w:r>
      <w:r w:rsidR="0073007D" w:rsidRPr="00114549">
        <w:rPr>
          <w:szCs w:val="28"/>
          <w:lang w:val="en-US"/>
        </w:rPr>
        <w:t>Xiao</w:t>
      </w:r>
      <w:r w:rsidR="0073007D" w:rsidRPr="0073007D">
        <w:rPr>
          <w:szCs w:val="28"/>
          <w:lang w:val="en-US"/>
        </w:rPr>
        <w:t xml:space="preserve"> </w:t>
      </w:r>
      <w:r w:rsidR="0073007D" w:rsidRPr="00114549">
        <w:rPr>
          <w:szCs w:val="28"/>
          <w:lang w:val="en-US"/>
        </w:rPr>
        <w:t>G., Zheng</w:t>
      </w:r>
      <w:r w:rsidR="0073007D" w:rsidRPr="0073007D">
        <w:rPr>
          <w:szCs w:val="28"/>
          <w:lang w:val="en-US"/>
        </w:rPr>
        <w:t xml:space="preserve"> </w:t>
      </w:r>
      <w:r w:rsidR="0073007D" w:rsidRPr="00114549">
        <w:rPr>
          <w:szCs w:val="28"/>
          <w:lang w:val="en-US"/>
        </w:rPr>
        <w:t>P.</w:t>
      </w:r>
      <w:r w:rsidRPr="00114549">
        <w:rPr>
          <w:szCs w:val="28"/>
          <w:lang w:val="en-US"/>
        </w:rPr>
        <w:t xml:space="preserve"> </w:t>
      </w:r>
      <w:r w:rsidR="0073007D">
        <w:rPr>
          <w:szCs w:val="28"/>
          <w:lang w:val="en-US"/>
        </w:rPr>
        <w:t xml:space="preserve">et al. </w:t>
      </w:r>
      <w:r w:rsidRPr="00114549">
        <w:rPr>
          <w:szCs w:val="28"/>
          <w:lang w:val="en-US"/>
        </w:rPr>
        <w:t xml:space="preserve">Trajectory and genomic determinants of fungal-pathogen speciation and host adaptation </w:t>
      </w:r>
      <w:r w:rsidRPr="0073007D">
        <w:rPr>
          <w:szCs w:val="28"/>
          <w:lang w:val="en-US"/>
        </w:rPr>
        <w:t>// PNAS. – 2014. – V</w:t>
      </w:r>
      <w:r w:rsidR="0073007D">
        <w:rPr>
          <w:szCs w:val="28"/>
          <w:lang w:val="en-US"/>
        </w:rPr>
        <w:t>ol</w:t>
      </w:r>
      <w:r w:rsidRPr="0073007D">
        <w:rPr>
          <w:szCs w:val="28"/>
          <w:lang w:val="en-US"/>
        </w:rPr>
        <w:t>. 111</w:t>
      </w:r>
      <w:r w:rsidR="0073007D">
        <w:rPr>
          <w:szCs w:val="28"/>
          <w:lang w:val="en-US"/>
        </w:rPr>
        <w:t>, Issue </w:t>
      </w:r>
      <w:r w:rsidRPr="0073007D">
        <w:rPr>
          <w:szCs w:val="28"/>
          <w:lang w:val="en-US"/>
        </w:rPr>
        <w:t>47. – P. 16796-16801.</w:t>
      </w:r>
    </w:p>
    <w:p w14:paraId="19F361BF" w14:textId="75FAA442" w:rsidR="00464650" w:rsidRPr="00114549" w:rsidRDefault="00464650" w:rsidP="003F6FFD">
      <w:pPr>
        <w:pStyle w:val="a7"/>
        <w:numPr>
          <w:ilvl w:val="0"/>
          <w:numId w:val="32"/>
        </w:numPr>
        <w:tabs>
          <w:tab w:val="left" w:pos="0"/>
          <w:tab w:val="left" w:pos="426"/>
          <w:tab w:val="left" w:pos="1134"/>
          <w:tab w:val="left" w:pos="9356"/>
        </w:tabs>
        <w:ind w:left="0" w:firstLine="709"/>
        <w:jc w:val="both"/>
        <w:rPr>
          <w:szCs w:val="28"/>
          <w:lang w:val="en-US"/>
        </w:rPr>
      </w:pPr>
      <w:r w:rsidRPr="00114549">
        <w:rPr>
          <w:szCs w:val="28"/>
          <w:lang w:val="en-US"/>
        </w:rPr>
        <w:t xml:space="preserve">Kepler R.M. </w:t>
      </w:r>
      <w:r w:rsidR="0073007D">
        <w:rPr>
          <w:szCs w:val="28"/>
          <w:lang w:val="en-US"/>
        </w:rPr>
        <w:t xml:space="preserve">et al. </w:t>
      </w:r>
      <w:r w:rsidRPr="00114549">
        <w:rPr>
          <w:szCs w:val="28"/>
          <w:lang w:val="en-US"/>
        </w:rPr>
        <w:t>New teleomorph combinations in the entomopathogenic genus Metacordyceps // Mycologia. – 2012. – V</w:t>
      </w:r>
      <w:r w:rsidR="0073007D">
        <w:rPr>
          <w:szCs w:val="28"/>
          <w:lang w:val="en-US"/>
        </w:rPr>
        <w:t>ol</w:t>
      </w:r>
      <w:r w:rsidRPr="00114549">
        <w:rPr>
          <w:szCs w:val="28"/>
          <w:lang w:val="en-US"/>
        </w:rPr>
        <w:t>. 104</w:t>
      </w:r>
      <w:r w:rsidR="0073007D">
        <w:rPr>
          <w:szCs w:val="28"/>
          <w:lang w:val="en-US"/>
        </w:rPr>
        <w:t xml:space="preserve">, Issue </w:t>
      </w:r>
      <w:r w:rsidRPr="00114549">
        <w:rPr>
          <w:szCs w:val="28"/>
          <w:lang w:val="en-US"/>
        </w:rPr>
        <w:t>1. – P. 182-197.</w:t>
      </w:r>
    </w:p>
    <w:p w14:paraId="28F9A78B" w14:textId="26B673B0"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 xml:space="preserve">Zhang Y. </w:t>
      </w:r>
      <w:r w:rsidR="0073007D">
        <w:rPr>
          <w:szCs w:val="28"/>
          <w:lang w:val="en-US"/>
        </w:rPr>
        <w:t xml:space="preserve">et al. </w:t>
      </w:r>
      <w:r w:rsidRPr="00114549">
        <w:rPr>
          <w:szCs w:val="28"/>
          <w:lang w:val="en-US"/>
        </w:rPr>
        <w:t>Ophiocordyceps sinensis, the flagship fungus of China: terminology, life strategy and ecology // Mycology. – 2012. – V</w:t>
      </w:r>
      <w:r w:rsidR="0073007D">
        <w:rPr>
          <w:szCs w:val="28"/>
          <w:lang w:val="en-US"/>
        </w:rPr>
        <w:t>ol</w:t>
      </w:r>
      <w:r w:rsidRPr="00114549">
        <w:rPr>
          <w:szCs w:val="28"/>
          <w:lang w:val="en-US"/>
        </w:rPr>
        <w:t>. 3. – P. 2-10.</w:t>
      </w:r>
    </w:p>
    <w:p w14:paraId="0C9D3A18" w14:textId="76704B18" w:rsidR="00464650" w:rsidRPr="0073007D"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kk-KZ"/>
        </w:rPr>
        <w:t xml:space="preserve"> </w:t>
      </w:r>
      <w:r w:rsidRPr="00114549">
        <w:rPr>
          <w:szCs w:val="28"/>
          <w:lang w:val="en-US"/>
        </w:rPr>
        <w:t xml:space="preserve">Zhang Y.J. </w:t>
      </w:r>
      <w:r w:rsidR="0073007D">
        <w:rPr>
          <w:szCs w:val="28"/>
          <w:lang w:val="en-US"/>
        </w:rPr>
        <w:t xml:space="preserve">et al. </w:t>
      </w:r>
      <w:r w:rsidRPr="00114549">
        <w:rPr>
          <w:szCs w:val="28"/>
          <w:lang w:val="en-US"/>
        </w:rPr>
        <w:t>Phylogeography and evolution of a fungal–insect association on the Tibetan Plateau // Mol Ecol. – 2014. – V</w:t>
      </w:r>
      <w:r w:rsidR="0073007D">
        <w:rPr>
          <w:szCs w:val="28"/>
          <w:lang w:val="en-US"/>
        </w:rPr>
        <w:t>ol</w:t>
      </w:r>
      <w:r w:rsidRPr="0073007D">
        <w:rPr>
          <w:szCs w:val="28"/>
          <w:lang w:val="en-US"/>
        </w:rPr>
        <w:t>. 23. – P. 5337</w:t>
      </w:r>
      <w:r w:rsidR="0073007D">
        <w:rPr>
          <w:szCs w:val="28"/>
          <w:lang w:val="en-US"/>
        </w:rPr>
        <w:t>-</w:t>
      </w:r>
      <w:r w:rsidRPr="0073007D">
        <w:rPr>
          <w:szCs w:val="28"/>
          <w:lang w:val="en-US"/>
        </w:rPr>
        <w:t>5355.</w:t>
      </w:r>
    </w:p>
    <w:p w14:paraId="06CA5FD9" w14:textId="32FC1AC9"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Cavelier F.</w:t>
      </w:r>
      <w:r w:rsidR="0073007D">
        <w:rPr>
          <w:szCs w:val="28"/>
          <w:lang w:val="en-US"/>
        </w:rPr>
        <w:t>,</w:t>
      </w:r>
      <w:r w:rsidRPr="00114549">
        <w:rPr>
          <w:szCs w:val="28"/>
          <w:lang w:val="en-US"/>
        </w:rPr>
        <w:t xml:space="preserve"> </w:t>
      </w:r>
      <w:r w:rsidR="0073007D" w:rsidRPr="00114549">
        <w:rPr>
          <w:szCs w:val="28"/>
          <w:lang w:val="en-US"/>
        </w:rPr>
        <w:t>Verducci</w:t>
      </w:r>
      <w:r w:rsidR="0073007D" w:rsidRPr="0073007D">
        <w:rPr>
          <w:szCs w:val="28"/>
          <w:lang w:val="en-US"/>
        </w:rPr>
        <w:t xml:space="preserve"> </w:t>
      </w:r>
      <w:r w:rsidR="0073007D" w:rsidRPr="00114549">
        <w:rPr>
          <w:szCs w:val="28"/>
          <w:lang w:val="en-US"/>
        </w:rPr>
        <w:t>J., Andre</w:t>
      </w:r>
      <w:r w:rsidR="0073007D" w:rsidRPr="0073007D">
        <w:rPr>
          <w:szCs w:val="28"/>
          <w:lang w:val="en-US"/>
        </w:rPr>
        <w:t xml:space="preserve"> </w:t>
      </w:r>
      <w:r w:rsidR="0073007D" w:rsidRPr="00114549">
        <w:rPr>
          <w:szCs w:val="28"/>
          <w:lang w:val="en-US"/>
        </w:rPr>
        <w:t>F.</w:t>
      </w:r>
      <w:r w:rsidR="0073007D">
        <w:rPr>
          <w:szCs w:val="28"/>
          <w:lang w:val="en-US"/>
        </w:rPr>
        <w:t xml:space="preserve"> et al. </w:t>
      </w:r>
      <w:r w:rsidRPr="00114549">
        <w:rPr>
          <w:szCs w:val="28"/>
          <w:lang w:val="en-US"/>
        </w:rPr>
        <w:t>Natural cyclopeptides as leads for novel pesticides: tentoxin and destruxin // Pesticide Science. – 1998. – V</w:t>
      </w:r>
      <w:r w:rsidR="0073007D">
        <w:rPr>
          <w:szCs w:val="28"/>
          <w:lang w:val="en-US"/>
        </w:rPr>
        <w:t>ol</w:t>
      </w:r>
      <w:r w:rsidRPr="00114549">
        <w:rPr>
          <w:szCs w:val="28"/>
          <w:lang w:val="en-US"/>
        </w:rPr>
        <w:t>. 52</w:t>
      </w:r>
      <w:r w:rsidR="0073007D">
        <w:rPr>
          <w:szCs w:val="28"/>
          <w:lang w:val="en-US"/>
        </w:rPr>
        <w:t>, Issue </w:t>
      </w:r>
      <w:r w:rsidRPr="00114549">
        <w:rPr>
          <w:szCs w:val="28"/>
          <w:lang w:val="en-US"/>
        </w:rPr>
        <w:t>1. – P. 81-89.</w:t>
      </w:r>
    </w:p>
    <w:p w14:paraId="1CCBB2FE" w14:textId="36EAAFAC"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Thomsen L.</w:t>
      </w:r>
      <w:r w:rsidR="00714F0A">
        <w:rPr>
          <w:szCs w:val="28"/>
          <w:lang w:val="en-US"/>
        </w:rPr>
        <w:t xml:space="preserve">, </w:t>
      </w:r>
      <w:r w:rsidR="00714F0A" w:rsidRPr="00114549">
        <w:rPr>
          <w:szCs w:val="28"/>
          <w:lang w:val="en-US"/>
        </w:rPr>
        <w:t>Eilenberg J.</w:t>
      </w:r>
      <w:r w:rsidR="0073007D">
        <w:rPr>
          <w:szCs w:val="28"/>
          <w:lang w:val="en-US"/>
        </w:rPr>
        <w:t xml:space="preserve"> </w:t>
      </w:r>
      <w:r w:rsidRPr="00114549">
        <w:rPr>
          <w:szCs w:val="28"/>
          <w:lang w:val="en-US"/>
        </w:rPr>
        <w:t>Time-concentration mortality of Pieris brassicae (Lepidoptera: Pieridae) and Agrotis segetum (Lepidoptera: Noctuidae) larvae from different destruxins // Environ. Entomol. – 2000. – V</w:t>
      </w:r>
      <w:r w:rsidR="0073007D">
        <w:rPr>
          <w:szCs w:val="28"/>
          <w:lang w:val="en-US"/>
        </w:rPr>
        <w:t>ol</w:t>
      </w:r>
      <w:r w:rsidRPr="00114549">
        <w:rPr>
          <w:szCs w:val="28"/>
          <w:lang w:val="en-US"/>
        </w:rPr>
        <w:t>. 29</w:t>
      </w:r>
      <w:r w:rsidR="0073007D">
        <w:rPr>
          <w:szCs w:val="28"/>
          <w:lang w:val="en-US"/>
        </w:rPr>
        <w:t xml:space="preserve">, Issue </w:t>
      </w:r>
      <w:r w:rsidRPr="00114549">
        <w:rPr>
          <w:szCs w:val="28"/>
          <w:lang w:val="en-US"/>
        </w:rPr>
        <w:t>5.</w:t>
      </w:r>
      <w:r w:rsidRPr="00114549">
        <w:rPr>
          <w:szCs w:val="28"/>
          <w:lang w:val="kk-KZ"/>
        </w:rPr>
        <w:t xml:space="preserve"> </w:t>
      </w:r>
      <w:r w:rsidR="0073007D">
        <w:rPr>
          <w:szCs w:val="28"/>
          <w:lang w:val="en-US"/>
        </w:rPr>
        <w:t>– P. 1041-1047.</w:t>
      </w:r>
    </w:p>
    <w:p w14:paraId="4D9E85BA" w14:textId="3156369D" w:rsidR="00464650" w:rsidRPr="00114549" w:rsidRDefault="00464650" w:rsidP="003F6FFD">
      <w:pPr>
        <w:pStyle w:val="a7"/>
        <w:numPr>
          <w:ilvl w:val="0"/>
          <w:numId w:val="32"/>
        </w:numPr>
        <w:tabs>
          <w:tab w:val="left" w:pos="0"/>
          <w:tab w:val="left" w:pos="426"/>
          <w:tab w:val="left" w:pos="1134"/>
          <w:tab w:val="left" w:pos="9355"/>
        </w:tabs>
        <w:ind w:left="0" w:firstLine="709"/>
        <w:jc w:val="both"/>
        <w:rPr>
          <w:szCs w:val="28"/>
          <w:lang w:val="en-US"/>
        </w:rPr>
      </w:pPr>
      <w:r w:rsidRPr="00114549">
        <w:rPr>
          <w:szCs w:val="28"/>
          <w:lang w:val="en-US"/>
        </w:rPr>
        <w:lastRenderedPageBreak/>
        <w:t>Wu Y.</w:t>
      </w:r>
      <w:r w:rsidR="00714F0A">
        <w:rPr>
          <w:szCs w:val="28"/>
          <w:lang w:val="en-US"/>
        </w:rPr>
        <w:t>,</w:t>
      </w:r>
      <w:r w:rsidR="00714F0A" w:rsidRPr="00714F0A">
        <w:rPr>
          <w:szCs w:val="28"/>
          <w:lang w:val="en-US"/>
        </w:rPr>
        <w:t xml:space="preserve"> </w:t>
      </w:r>
      <w:r w:rsidR="00714F0A" w:rsidRPr="00114549">
        <w:rPr>
          <w:szCs w:val="28"/>
          <w:lang w:val="en-US"/>
        </w:rPr>
        <w:t>Huang</w:t>
      </w:r>
      <w:r w:rsidR="00714F0A" w:rsidRPr="00714F0A">
        <w:rPr>
          <w:szCs w:val="28"/>
          <w:lang w:val="en-US"/>
        </w:rPr>
        <w:t xml:space="preserve"> </w:t>
      </w:r>
      <w:r w:rsidR="00714F0A" w:rsidRPr="00114549">
        <w:rPr>
          <w:szCs w:val="28"/>
          <w:lang w:val="en-US"/>
        </w:rPr>
        <w:t>X., Deng</w:t>
      </w:r>
      <w:r w:rsidR="00714F0A" w:rsidRPr="00714F0A">
        <w:rPr>
          <w:szCs w:val="28"/>
          <w:lang w:val="en-US"/>
        </w:rPr>
        <w:t xml:space="preserve"> </w:t>
      </w:r>
      <w:r w:rsidR="00714F0A" w:rsidRPr="00114549">
        <w:rPr>
          <w:szCs w:val="28"/>
          <w:lang w:val="en-US"/>
        </w:rPr>
        <w:t>J.</w:t>
      </w:r>
      <w:r w:rsidRPr="00114549">
        <w:rPr>
          <w:szCs w:val="28"/>
          <w:lang w:val="en-US"/>
        </w:rPr>
        <w:t xml:space="preserve"> </w:t>
      </w:r>
      <w:r w:rsidR="00714F0A">
        <w:rPr>
          <w:szCs w:val="28"/>
          <w:lang w:val="en-US"/>
        </w:rPr>
        <w:t xml:space="preserve">et al. </w:t>
      </w:r>
      <w:r w:rsidRPr="00114549">
        <w:rPr>
          <w:szCs w:val="28"/>
          <w:lang w:val="en-US"/>
        </w:rPr>
        <w:t>Isolation, detection toxicity and structure of toxin from Beauveria bassiana // Wei Sheng Wu Xue Bao. – 1998.</w:t>
      </w:r>
      <w:r w:rsidRPr="00114549">
        <w:rPr>
          <w:szCs w:val="28"/>
          <w:lang w:val="kk-KZ"/>
        </w:rPr>
        <w:t xml:space="preserve"> </w:t>
      </w:r>
      <w:r w:rsidR="00714F0A">
        <w:rPr>
          <w:szCs w:val="28"/>
          <w:lang w:val="en-US"/>
        </w:rPr>
        <w:t>– Vol. 38, Issue 6. – P. 468-474.</w:t>
      </w:r>
      <w:r w:rsidRPr="00114549">
        <w:rPr>
          <w:szCs w:val="28"/>
          <w:lang w:val="kk-KZ"/>
        </w:rPr>
        <w:t xml:space="preserve"> </w:t>
      </w:r>
    </w:p>
    <w:p w14:paraId="3883D5A3" w14:textId="6C8D84BA" w:rsidR="00464650" w:rsidRPr="00714F0A" w:rsidRDefault="00464650" w:rsidP="003F6FFD">
      <w:pPr>
        <w:pStyle w:val="a7"/>
        <w:numPr>
          <w:ilvl w:val="0"/>
          <w:numId w:val="32"/>
        </w:numPr>
        <w:tabs>
          <w:tab w:val="left" w:pos="0"/>
          <w:tab w:val="left" w:pos="284"/>
          <w:tab w:val="left" w:pos="426"/>
          <w:tab w:val="left" w:pos="1134"/>
          <w:tab w:val="left" w:pos="8647"/>
          <w:tab w:val="left" w:pos="9355"/>
        </w:tabs>
        <w:ind w:left="0" w:firstLine="709"/>
        <w:jc w:val="both"/>
        <w:rPr>
          <w:szCs w:val="28"/>
          <w:lang w:val="en-US"/>
        </w:rPr>
      </w:pPr>
      <w:r w:rsidRPr="00714F0A">
        <w:rPr>
          <w:szCs w:val="28"/>
          <w:lang w:val="en-US"/>
        </w:rPr>
        <w:t>Vazquez M.J.</w:t>
      </w:r>
      <w:r w:rsidR="00714F0A">
        <w:rPr>
          <w:szCs w:val="28"/>
          <w:lang w:val="en-US"/>
        </w:rPr>
        <w:t>,</w:t>
      </w:r>
      <w:r w:rsidRPr="00714F0A">
        <w:rPr>
          <w:szCs w:val="28"/>
          <w:lang w:val="en-US"/>
        </w:rPr>
        <w:t xml:space="preserve"> </w:t>
      </w:r>
      <w:r w:rsidR="00714F0A" w:rsidRPr="00714F0A">
        <w:rPr>
          <w:szCs w:val="28"/>
          <w:lang w:val="en-US"/>
        </w:rPr>
        <w:t>Albarran M.I., Espada A.</w:t>
      </w:r>
      <w:r w:rsidR="00714F0A">
        <w:rPr>
          <w:szCs w:val="28"/>
          <w:lang w:val="en-US"/>
        </w:rPr>
        <w:t xml:space="preserve"> et al. </w:t>
      </w:r>
      <w:r w:rsidRPr="00714F0A">
        <w:rPr>
          <w:szCs w:val="28"/>
          <w:lang w:val="en-US"/>
        </w:rPr>
        <w:t>A new destruxin as inhibitor of vacuolar-type H+- ATPase of</w:t>
      </w:r>
      <w:r w:rsidR="00714F0A">
        <w:rPr>
          <w:szCs w:val="28"/>
          <w:lang w:val="en-US"/>
        </w:rPr>
        <w:t xml:space="preserve"> </w:t>
      </w:r>
      <w:r w:rsidRPr="00714F0A">
        <w:rPr>
          <w:szCs w:val="28"/>
          <w:lang w:val="en-US"/>
        </w:rPr>
        <w:t>Saccharomyces cerevisiae // Chem. Biodivers. – 2005. – V</w:t>
      </w:r>
      <w:r w:rsidR="00714F0A">
        <w:rPr>
          <w:szCs w:val="28"/>
          <w:lang w:val="en-US"/>
        </w:rPr>
        <w:t>ol</w:t>
      </w:r>
      <w:r w:rsidRPr="00714F0A">
        <w:rPr>
          <w:szCs w:val="28"/>
          <w:lang w:val="en-US"/>
        </w:rPr>
        <w:t>. 2. – P. 123-130.</w:t>
      </w:r>
    </w:p>
    <w:p w14:paraId="34A7A13D" w14:textId="1A132179"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 xml:space="preserve">Pal S. </w:t>
      </w:r>
      <w:r w:rsidR="00714F0A">
        <w:rPr>
          <w:szCs w:val="28"/>
          <w:lang w:val="en-US"/>
        </w:rPr>
        <w:t xml:space="preserve">et al. </w:t>
      </w:r>
      <w:r w:rsidRPr="00114549">
        <w:rPr>
          <w:szCs w:val="28"/>
          <w:lang w:val="en-US"/>
        </w:rPr>
        <w:t>Fungal peptide destruxinA plays a specific role in suppressing the innateimmune response in Drosophila melanogaster // J. Biol.</w:t>
      </w:r>
      <w:r w:rsidR="00714F0A">
        <w:rPr>
          <w:szCs w:val="28"/>
          <w:lang w:val="en-US"/>
        </w:rPr>
        <w:t xml:space="preserve"> </w:t>
      </w:r>
      <w:r w:rsidRPr="00114549">
        <w:rPr>
          <w:szCs w:val="28"/>
          <w:lang w:val="en-US"/>
        </w:rPr>
        <w:t>Chem. – 2007. – V</w:t>
      </w:r>
      <w:r w:rsidR="00714F0A">
        <w:rPr>
          <w:szCs w:val="28"/>
          <w:lang w:val="en-US"/>
        </w:rPr>
        <w:t>ol</w:t>
      </w:r>
      <w:r w:rsidRPr="00114549">
        <w:rPr>
          <w:szCs w:val="28"/>
          <w:lang w:val="en-US"/>
        </w:rPr>
        <w:t>. 282. – P. 8969-8977.</w:t>
      </w:r>
    </w:p>
    <w:p w14:paraId="1DE15E87" w14:textId="0FFB05E5" w:rsidR="00464650" w:rsidRPr="00114549" w:rsidRDefault="009724E5" w:rsidP="003F6FFD">
      <w:pPr>
        <w:pStyle w:val="a7"/>
        <w:numPr>
          <w:ilvl w:val="0"/>
          <w:numId w:val="32"/>
        </w:numPr>
        <w:tabs>
          <w:tab w:val="left" w:pos="0"/>
          <w:tab w:val="left" w:pos="426"/>
          <w:tab w:val="left" w:pos="1134"/>
        </w:tabs>
        <w:ind w:left="0" w:firstLine="709"/>
        <w:jc w:val="both"/>
        <w:rPr>
          <w:szCs w:val="28"/>
        </w:rPr>
      </w:pPr>
      <w:r w:rsidRPr="00114549">
        <w:rPr>
          <w:szCs w:val="28"/>
        </w:rPr>
        <w:t>Глупов</w:t>
      </w:r>
      <w:r w:rsidRPr="00AA5531">
        <w:rPr>
          <w:szCs w:val="28"/>
        </w:rPr>
        <w:t xml:space="preserve"> </w:t>
      </w:r>
      <w:r w:rsidRPr="00114549">
        <w:rPr>
          <w:szCs w:val="28"/>
        </w:rPr>
        <w:t>В</w:t>
      </w:r>
      <w:r w:rsidRPr="00AA5531">
        <w:rPr>
          <w:szCs w:val="28"/>
        </w:rPr>
        <w:t>.</w:t>
      </w:r>
      <w:r w:rsidRPr="00114549">
        <w:rPr>
          <w:szCs w:val="28"/>
        </w:rPr>
        <w:t>В</w:t>
      </w:r>
      <w:r w:rsidRPr="00AA5531">
        <w:rPr>
          <w:szCs w:val="28"/>
        </w:rPr>
        <w:t>.</w:t>
      </w:r>
      <w:r w:rsidRPr="00114549">
        <w:rPr>
          <w:szCs w:val="28"/>
          <w:lang w:val="kk-KZ"/>
        </w:rPr>
        <w:t>,</w:t>
      </w:r>
      <w:r w:rsidRPr="00AA5531">
        <w:rPr>
          <w:szCs w:val="28"/>
        </w:rPr>
        <w:t xml:space="preserve"> </w:t>
      </w:r>
      <w:r w:rsidR="00464650" w:rsidRPr="00114549">
        <w:rPr>
          <w:szCs w:val="28"/>
        </w:rPr>
        <w:t>Борисов</w:t>
      </w:r>
      <w:r w:rsidR="00464650" w:rsidRPr="00AA5531">
        <w:rPr>
          <w:szCs w:val="28"/>
        </w:rPr>
        <w:t xml:space="preserve"> </w:t>
      </w:r>
      <w:r w:rsidR="00464650" w:rsidRPr="00114549">
        <w:rPr>
          <w:szCs w:val="28"/>
        </w:rPr>
        <w:t>Б</w:t>
      </w:r>
      <w:r w:rsidR="00464650" w:rsidRPr="00AA5531">
        <w:rPr>
          <w:szCs w:val="28"/>
        </w:rPr>
        <w:t>.</w:t>
      </w:r>
      <w:r w:rsidR="00464650" w:rsidRPr="00114549">
        <w:rPr>
          <w:szCs w:val="28"/>
        </w:rPr>
        <w:t>А</w:t>
      </w:r>
      <w:r w:rsidR="00464650" w:rsidRPr="00AA5531">
        <w:rPr>
          <w:szCs w:val="28"/>
        </w:rPr>
        <w:t>.</w:t>
      </w:r>
      <w:r w:rsidR="00714F0A" w:rsidRPr="00AA5531">
        <w:rPr>
          <w:szCs w:val="28"/>
        </w:rPr>
        <w:t xml:space="preserve"> </w:t>
      </w:r>
      <w:r w:rsidR="00714F0A">
        <w:rPr>
          <w:szCs w:val="28"/>
        </w:rPr>
        <w:t>и</w:t>
      </w:r>
      <w:r w:rsidR="00714F0A" w:rsidRPr="00AA5531">
        <w:rPr>
          <w:szCs w:val="28"/>
        </w:rPr>
        <w:t xml:space="preserve"> </w:t>
      </w:r>
      <w:r w:rsidR="00714F0A">
        <w:rPr>
          <w:szCs w:val="28"/>
        </w:rPr>
        <w:t>др</w:t>
      </w:r>
      <w:r w:rsidR="00714F0A" w:rsidRPr="00AA5531">
        <w:rPr>
          <w:szCs w:val="28"/>
        </w:rPr>
        <w:t>.</w:t>
      </w:r>
      <w:r w:rsidR="00464650" w:rsidRPr="00AA5531">
        <w:rPr>
          <w:szCs w:val="28"/>
        </w:rPr>
        <w:t xml:space="preserve"> </w:t>
      </w:r>
      <w:r w:rsidR="00464650" w:rsidRPr="00114549">
        <w:rPr>
          <w:szCs w:val="28"/>
        </w:rPr>
        <w:t xml:space="preserve">Энтомопатогенные аскомицеты и  дейтеромицеты // </w:t>
      </w:r>
      <w:r w:rsidR="00714F0A">
        <w:rPr>
          <w:szCs w:val="28"/>
        </w:rPr>
        <w:t xml:space="preserve">В кн.: </w:t>
      </w:r>
      <w:r w:rsidR="00464650" w:rsidRPr="00114549">
        <w:rPr>
          <w:szCs w:val="28"/>
        </w:rPr>
        <w:t>Патогены насекомых: структурные и функциональные аспекты. – М.: Круглый год</w:t>
      </w:r>
      <w:r w:rsidR="00714F0A">
        <w:rPr>
          <w:szCs w:val="28"/>
        </w:rPr>
        <w:t>,</w:t>
      </w:r>
      <w:r w:rsidR="00464650" w:rsidRPr="00114549">
        <w:rPr>
          <w:szCs w:val="28"/>
        </w:rPr>
        <w:t xml:space="preserve"> 2001. – </w:t>
      </w:r>
      <w:r w:rsidR="00714F0A">
        <w:rPr>
          <w:szCs w:val="28"/>
        </w:rPr>
        <w:t xml:space="preserve">С. </w:t>
      </w:r>
      <w:r w:rsidR="00464650" w:rsidRPr="00114549">
        <w:rPr>
          <w:szCs w:val="28"/>
        </w:rPr>
        <w:t>352-427.</w:t>
      </w:r>
    </w:p>
    <w:p w14:paraId="69F431D0" w14:textId="5FF8E674" w:rsidR="00464650" w:rsidRPr="00F463D8" w:rsidRDefault="00714F0A" w:rsidP="003F6FFD">
      <w:pPr>
        <w:pStyle w:val="a7"/>
        <w:numPr>
          <w:ilvl w:val="0"/>
          <w:numId w:val="32"/>
        </w:numPr>
        <w:tabs>
          <w:tab w:val="left" w:pos="0"/>
          <w:tab w:val="left" w:pos="426"/>
          <w:tab w:val="left" w:pos="1134"/>
        </w:tabs>
        <w:ind w:left="0" w:firstLine="709"/>
        <w:jc w:val="both"/>
        <w:rPr>
          <w:szCs w:val="28"/>
          <w:lang w:val="en-US"/>
        </w:rPr>
      </w:pPr>
      <w:r w:rsidRPr="00F463D8">
        <w:rPr>
          <w:szCs w:val="28"/>
          <w:lang w:val="en-US"/>
        </w:rPr>
        <w:t>Wyrebek</w:t>
      </w:r>
      <w:r w:rsidR="00464650" w:rsidRPr="00F463D8">
        <w:rPr>
          <w:szCs w:val="28"/>
          <w:lang w:val="en-US"/>
        </w:rPr>
        <w:t xml:space="preserve"> M. </w:t>
      </w:r>
      <w:r w:rsidRPr="00F463D8">
        <w:rPr>
          <w:szCs w:val="28"/>
          <w:lang w:val="en-US"/>
        </w:rPr>
        <w:t xml:space="preserve">et al. </w:t>
      </w:r>
      <w:r w:rsidR="00464650" w:rsidRPr="00F463D8">
        <w:rPr>
          <w:szCs w:val="28"/>
          <w:lang w:val="en-US"/>
        </w:rPr>
        <w:t>Variability in the Insect and Plant Adhesins, Mad1 and Mad2, within the Fungal Genus Metarhizium Suggest Plant Adaptation as an Evolutionary Force</w:t>
      </w:r>
      <w:r w:rsidR="00F463D8">
        <w:rPr>
          <w:szCs w:val="28"/>
          <w:lang w:val="en-US"/>
        </w:rPr>
        <w:t>. – 2013. – Vol. 8, Issue 3. – P.</w:t>
      </w:r>
      <w:r w:rsidR="004F0ED5" w:rsidRPr="00F463D8">
        <w:rPr>
          <w:shd w:val="clear" w:color="auto" w:fill="FFFFFF"/>
          <w:lang w:val="en-US"/>
        </w:rPr>
        <w:t xml:space="preserve"> e59357.</w:t>
      </w:r>
    </w:p>
    <w:p w14:paraId="5827F16C" w14:textId="5DE1A42E"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Butt T.M.</w:t>
      </w:r>
      <w:r w:rsidR="00714F0A">
        <w:rPr>
          <w:szCs w:val="28"/>
          <w:lang w:val="en-US"/>
        </w:rPr>
        <w:t>,</w:t>
      </w:r>
      <w:r w:rsidRPr="00114549">
        <w:rPr>
          <w:szCs w:val="28"/>
          <w:lang w:val="en-US"/>
        </w:rPr>
        <w:t xml:space="preserve"> </w:t>
      </w:r>
      <w:r w:rsidR="00714F0A" w:rsidRPr="00114549">
        <w:rPr>
          <w:szCs w:val="28"/>
          <w:lang w:val="en-US"/>
        </w:rPr>
        <w:t>Coates</w:t>
      </w:r>
      <w:r w:rsidR="00714F0A" w:rsidRPr="00714F0A">
        <w:rPr>
          <w:szCs w:val="28"/>
          <w:lang w:val="en-US"/>
        </w:rPr>
        <w:t xml:space="preserve"> </w:t>
      </w:r>
      <w:r w:rsidR="00714F0A" w:rsidRPr="00114549">
        <w:rPr>
          <w:szCs w:val="28"/>
          <w:lang w:val="en-US"/>
        </w:rPr>
        <w:t>C.J., Dubovskiy</w:t>
      </w:r>
      <w:r w:rsidR="00714F0A" w:rsidRPr="00714F0A">
        <w:rPr>
          <w:szCs w:val="28"/>
          <w:lang w:val="en-US"/>
        </w:rPr>
        <w:t xml:space="preserve"> </w:t>
      </w:r>
      <w:r w:rsidR="00714F0A" w:rsidRPr="00114549">
        <w:rPr>
          <w:szCs w:val="28"/>
          <w:lang w:val="en-US"/>
        </w:rPr>
        <w:t>I.M.</w:t>
      </w:r>
      <w:r w:rsidR="00714F0A">
        <w:rPr>
          <w:szCs w:val="28"/>
          <w:lang w:val="en-US"/>
        </w:rPr>
        <w:t xml:space="preserve"> et al. </w:t>
      </w:r>
      <w:r w:rsidRPr="00114549">
        <w:rPr>
          <w:szCs w:val="28"/>
          <w:lang w:val="en-US"/>
        </w:rPr>
        <w:t>Entomopathogenic fungi: New insights into host–pathogen interactions // Advances in genetics. – 2016. – V</w:t>
      </w:r>
      <w:r w:rsidR="00714F0A">
        <w:rPr>
          <w:szCs w:val="28"/>
          <w:lang w:val="en-US"/>
        </w:rPr>
        <w:t>ol</w:t>
      </w:r>
      <w:r w:rsidRPr="00114549">
        <w:rPr>
          <w:szCs w:val="28"/>
          <w:lang w:val="en-US"/>
        </w:rPr>
        <w:t>.</w:t>
      </w:r>
      <w:r w:rsidR="00714F0A">
        <w:rPr>
          <w:szCs w:val="28"/>
          <w:lang w:val="en-US"/>
        </w:rPr>
        <w:t> </w:t>
      </w:r>
      <w:r w:rsidRPr="00114549">
        <w:rPr>
          <w:szCs w:val="28"/>
          <w:lang w:val="en-US"/>
        </w:rPr>
        <w:t>94. – P. 307</w:t>
      </w:r>
      <w:r w:rsidR="00714F0A">
        <w:rPr>
          <w:szCs w:val="28"/>
          <w:lang w:val="en-US"/>
        </w:rPr>
        <w:t>-</w:t>
      </w:r>
      <w:r w:rsidRPr="00114549">
        <w:rPr>
          <w:szCs w:val="28"/>
          <w:lang w:val="en-US"/>
        </w:rPr>
        <w:t>364.</w:t>
      </w:r>
    </w:p>
    <w:p w14:paraId="0F65958D" w14:textId="2734AD79"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Charnley A.K. Fungal pathogens of insects: cuticle degrading enzymes and toxins // Adv. Bot. Res. – 2003. – V</w:t>
      </w:r>
      <w:r w:rsidR="00714F0A">
        <w:rPr>
          <w:szCs w:val="28"/>
          <w:lang w:val="en-US"/>
        </w:rPr>
        <w:t>ol</w:t>
      </w:r>
      <w:r w:rsidRPr="00114549">
        <w:rPr>
          <w:szCs w:val="28"/>
          <w:lang w:val="en-US"/>
        </w:rPr>
        <w:t>. 40. – P. 241</w:t>
      </w:r>
      <w:r w:rsidR="00714F0A">
        <w:rPr>
          <w:szCs w:val="28"/>
          <w:lang w:val="en-US"/>
        </w:rPr>
        <w:t>-</w:t>
      </w:r>
      <w:r w:rsidRPr="00114549">
        <w:rPr>
          <w:szCs w:val="28"/>
          <w:lang w:val="en-US"/>
        </w:rPr>
        <w:t>321.</w:t>
      </w:r>
    </w:p>
    <w:p w14:paraId="4727097B" w14:textId="2D5A1FDB"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Khachatourians G.G.</w:t>
      </w:r>
      <w:r w:rsidR="00714F0A">
        <w:rPr>
          <w:szCs w:val="28"/>
          <w:lang w:val="en-US"/>
        </w:rPr>
        <w:t>,</w:t>
      </w:r>
      <w:r w:rsidRPr="00114549">
        <w:rPr>
          <w:szCs w:val="28"/>
          <w:lang w:val="en-US"/>
        </w:rPr>
        <w:t xml:space="preserve"> </w:t>
      </w:r>
      <w:r w:rsidR="00714F0A" w:rsidRPr="00114549">
        <w:rPr>
          <w:szCs w:val="28"/>
          <w:lang w:val="en-US"/>
        </w:rPr>
        <w:t xml:space="preserve">Qazi S.S. </w:t>
      </w:r>
      <w:r w:rsidRPr="00114549">
        <w:rPr>
          <w:szCs w:val="28"/>
          <w:lang w:val="en-US"/>
        </w:rPr>
        <w:t xml:space="preserve">Entomopathogenic fungi: biochemistry and molecular biology // </w:t>
      </w:r>
      <w:r w:rsidR="00714F0A">
        <w:rPr>
          <w:szCs w:val="28"/>
          <w:lang w:val="en-US"/>
        </w:rPr>
        <w:t xml:space="preserve">In book: </w:t>
      </w:r>
      <w:r w:rsidRPr="00114549">
        <w:rPr>
          <w:szCs w:val="28"/>
          <w:lang w:val="en-US"/>
        </w:rPr>
        <w:t>Human and Animal Relationships The Mycota</w:t>
      </w:r>
      <w:r w:rsidR="00714F0A">
        <w:rPr>
          <w:szCs w:val="28"/>
          <w:lang w:val="en-US"/>
        </w:rPr>
        <w:t>.</w:t>
      </w:r>
      <w:r w:rsidRPr="00114549">
        <w:rPr>
          <w:szCs w:val="28"/>
          <w:lang w:val="en-US"/>
        </w:rPr>
        <w:t xml:space="preserve"> – Berlin</w:t>
      </w:r>
      <w:r w:rsidR="00714F0A">
        <w:rPr>
          <w:szCs w:val="28"/>
          <w:lang w:val="en-US"/>
        </w:rPr>
        <w:t>;</w:t>
      </w:r>
      <w:r w:rsidRPr="00114549">
        <w:rPr>
          <w:szCs w:val="28"/>
          <w:lang w:val="en-US"/>
        </w:rPr>
        <w:t xml:space="preserve"> Heidelberg: Springer-Verlag</w:t>
      </w:r>
      <w:r w:rsidR="00714F0A">
        <w:rPr>
          <w:szCs w:val="28"/>
          <w:lang w:val="en-US"/>
        </w:rPr>
        <w:t>,</w:t>
      </w:r>
      <w:r w:rsidRPr="00114549">
        <w:rPr>
          <w:szCs w:val="28"/>
          <w:lang w:val="en-US"/>
        </w:rPr>
        <w:t xml:space="preserve"> 2008. – P. 33-61.</w:t>
      </w:r>
    </w:p>
    <w:p w14:paraId="3FA3838F" w14:textId="2B130376"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St Leger R.J. The role of cuticle-degrading proteases in fungal pathogenesis of insects // Can. J. Bot. – 1995. – V</w:t>
      </w:r>
      <w:r w:rsidR="00714F0A">
        <w:rPr>
          <w:szCs w:val="28"/>
          <w:lang w:val="en-US"/>
        </w:rPr>
        <w:t>ol</w:t>
      </w:r>
      <w:r w:rsidRPr="00114549">
        <w:rPr>
          <w:szCs w:val="28"/>
          <w:lang w:val="en-US"/>
        </w:rPr>
        <w:t>. 73. – P. 1119-1125.</w:t>
      </w:r>
    </w:p>
    <w:p w14:paraId="771F95A0" w14:textId="054DDA1D" w:rsidR="00464650" w:rsidRPr="005610F8" w:rsidRDefault="00464650" w:rsidP="003F6FFD">
      <w:pPr>
        <w:pStyle w:val="a7"/>
        <w:numPr>
          <w:ilvl w:val="0"/>
          <w:numId w:val="32"/>
        </w:numPr>
        <w:tabs>
          <w:tab w:val="left" w:pos="0"/>
          <w:tab w:val="left" w:pos="426"/>
          <w:tab w:val="left" w:pos="1134"/>
        </w:tabs>
        <w:ind w:left="0" w:firstLine="709"/>
        <w:jc w:val="both"/>
        <w:rPr>
          <w:szCs w:val="28"/>
          <w:lang w:val="en-US"/>
        </w:rPr>
      </w:pPr>
      <w:r w:rsidRPr="005610F8">
        <w:rPr>
          <w:szCs w:val="28"/>
          <w:lang w:val="en-US"/>
        </w:rPr>
        <w:t xml:space="preserve">Leal S.C.M. </w:t>
      </w:r>
      <w:r w:rsidR="00714F0A">
        <w:rPr>
          <w:szCs w:val="28"/>
          <w:lang w:val="en-US"/>
        </w:rPr>
        <w:t xml:space="preserve">et al. </w:t>
      </w:r>
      <w:r w:rsidRPr="005610F8">
        <w:rPr>
          <w:szCs w:val="28"/>
          <w:lang w:val="en-US"/>
        </w:rPr>
        <w:t>Amplification and restriction endonuclease digestion of the Pr1 gene for the detection and characterization of Metarhizium strains // Mycol. Res. – 1997. – V</w:t>
      </w:r>
      <w:r w:rsidR="00714F0A">
        <w:rPr>
          <w:szCs w:val="28"/>
          <w:lang w:val="en-US"/>
        </w:rPr>
        <w:t>ol</w:t>
      </w:r>
      <w:r w:rsidRPr="005610F8">
        <w:rPr>
          <w:szCs w:val="28"/>
          <w:lang w:val="en-US"/>
        </w:rPr>
        <w:t>. 101</w:t>
      </w:r>
      <w:r w:rsidR="00714F0A">
        <w:rPr>
          <w:szCs w:val="28"/>
          <w:lang w:val="en-US"/>
        </w:rPr>
        <w:t xml:space="preserve">, Issue </w:t>
      </w:r>
      <w:r w:rsidRPr="005610F8">
        <w:rPr>
          <w:szCs w:val="28"/>
          <w:lang w:val="en-US"/>
        </w:rPr>
        <w:t>3. – P. 257-265.</w:t>
      </w:r>
    </w:p>
    <w:p w14:paraId="11BC0441" w14:textId="78B08948"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 xml:space="preserve">Castellanos-Moguel J. </w:t>
      </w:r>
      <w:r w:rsidR="00714F0A">
        <w:rPr>
          <w:szCs w:val="28"/>
          <w:lang w:val="en-US"/>
        </w:rPr>
        <w:t xml:space="preserve">et al. </w:t>
      </w:r>
      <w:r w:rsidRPr="00114549">
        <w:rPr>
          <w:szCs w:val="28"/>
          <w:lang w:val="en-US"/>
        </w:rPr>
        <w:t>Virulence testing and extracellular subtilisinlike (Pr1) and trypsin-like (Pr2) activity during propagule production of Paecilomyces fumosoroseus isolates from whiteflies (Homoptera: Aleyrodidae) // Rev. Iberoam Micol. – 2007. – V</w:t>
      </w:r>
      <w:r w:rsidR="00714F0A">
        <w:rPr>
          <w:szCs w:val="28"/>
          <w:lang w:val="en-US"/>
        </w:rPr>
        <w:t>ol</w:t>
      </w:r>
      <w:r w:rsidRPr="00114549">
        <w:rPr>
          <w:szCs w:val="28"/>
          <w:lang w:val="en-US"/>
        </w:rPr>
        <w:t>. 24. – P. 62-68.</w:t>
      </w:r>
    </w:p>
    <w:p w14:paraId="74FBDF18" w14:textId="503587A4"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Wang C.</w:t>
      </w:r>
      <w:r w:rsidR="00714F0A">
        <w:rPr>
          <w:szCs w:val="28"/>
          <w:lang w:val="en-US"/>
        </w:rPr>
        <w:t>,</w:t>
      </w:r>
      <w:r w:rsidRPr="00114549">
        <w:rPr>
          <w:szCs w:val="28"/>
          <w:lang w:val="en-US"/>
        </w:rPr>
        <w:t xml:space="preserve"> </w:t>
      </w:r>
      <w:r w:rsidR="00714F0A" w:rsidRPr="00114549">
        <w:rPr>
          <w:szCs w:val="28"/>
          <w:lang w:val="en-US"/>
        </w:rPr>
        <w:t>Typas</w:t>
      </w:r>
      <w:r w:rsidR="00714F0A" w:rsidRPr="00714F0A">
        <w:rPr>
          <w:szCs w:val="28"/>
          <w:lang w:val="en-US"/>
        </w:rPr>
        <w:t xml:space="preserve"> </w:t>
      </w:r>
      <w:r w:rsidR="00714F0A" w:rsidRPr="00114549">
        <w:rPr>
          <w:szCs w:val="28"/>
          <w:lang w:val="en-US"/>
        </w:rPr>
        <w:t xml:space="preserve">M.A., Butt T.M. </w:t>
      </w:r>
      <w:r w:rsidRPr="00114549">
        <w:rPr>
          <w:szCs w:val="28"/>
          <w:lang w:val="en-US"/>
        </w:rPr>
        <w:t>Detection and characterization of pr1 virulent gene deficiencies in the insect pathogenic fungus Metarhizium anisopliae // FEMS Microbiology Letters. – 2002. – V</w:t>
      </w:r>
      <w:r w:rsidR="00714F0A">
        <w:rPr>
          <w:szCs w:val="28"/>
          <w:lang w:val="en-US"/>
        </w:rPr>
        <w:t>ol.</w:t>
      </w:r>
      <w:r w:rsidRPr="00114549">
        <w:rPr>
          <w:szCs w:val="28"/>
          <w:lang w:val="en-US"/>
        </w:rPr>
        <w:t xml:space="preserve"> 213</w:t>
      </w:r>
      <w:r w:rsidR="00714F0A">
        <w:rPr>
          <w:szCs w:val="28"/>
          <w:lang w:val="en-US"/>
        </w:rPr>
        <w:t xml:space="preserve">, Issue </w:t>
      </w:r>
      <w:r w:rsidRPr="00114549">
        <w:rPr>
          <w:szCs w:val="28"/>
          <w:lang w:val="en-US"/>
        </w:rPr>
        <w:t>2. – P. 251-255.</w:t>
      </w:r>
    </w:p>
    <w:p w14:paraId="7DAA7F5F" w14:textId="14EFE440" w:rsidR="00464650" w:rsidRPr="00114549" w:rsidRDefault="00464650" w:rsidP="003F6FFD">
      <w:pPr>
        <w:pStyle w:val="13"/>
        <w:numPr>
          <w:ilvl w:val="0"/>
          <w:numId w:val="32"/>
        </w:numPr>
        <w:tabs>
          <w:tab w:val="left" w:pos="0"/>
          <w:tab w:val="left" w:pos="426"/>
          <w:tab w:val="left" w:pos="851"/>
          <w:tab w:val="left" w:pos="1134"/>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lang w:val="en-US"/>
        </w:rPr>
        <w:t>Wang W</w:t>
      </w:r>
      <w:r w:rsidR="00E74A89" w:rsidRPr="00E74A89">
        <w:rPr>
          <w:rFonts w:ascii="Times New Roman" w:hAnsi="Times New Roman" w:cs="Times New Roman"/>
          <w:sz w:val="28"/>
          <w:szCs w:val="28"/>
          <w:lang w:val="en-US"/>
        </w:rPr>
        <w:t>.</w:t>
      </w:r>
      <w:r w:rsidRPr="00114549">
        <w:rPr>
          <w:rFonts w:ascii="Times New Roman" w:hAnsi="Times New Roman" w:cs="Times New Roman"/>
          <w:sz w:val="28"/>
          <w:szCs w:val="28"/>
          <w:lang w:val="en-US"/>
        </w:rPr>
        <w:t>J</w:t>
      </w:r>
      <w:r w:rsidR="00E74A89" w:rsidRPr="00E74A89">
        <w:rPr>
          <w:rFonts w:ascii="Times New Roman" w:hAnsi="Times New Roman" w:cs="Times New Roman"/>
          <w:sz w:val="28"/>
          <w:szCs w:val="28"/>
          <w:lang w:val="en-US"/>
        </w:rPr>
        <w:t>.</w:t>
      </w:r>
      <w:r w:rsidRPr="00114549">
        <w:rPr>
          <w:rFonts w:ascii="Times New Roman" w:hAnsi="Times New Roman" w:cs="Times New Roman"/>
          <w:sz w:val="28"/>
          <w:szCs w:val="28"/>
          <w:lang w:val="en-US"/>
        </w:rPr>
        <w:t>, Vogel H</w:t>
      </w:r>
      <w:r w:rsidR="00E74A89" w:rsidRPr="00E74A89">
        <w:rPr>
          <w:rFonts w:ascii="Times New Roman" w:hAnsi="Times New Roman" w:cs="Times New Roman"/>
          <w:sz w:val="28"/>
          <w:szCs w:val="28"/>
          <w:lang w:val="en-US"/>
        </w:rPr>
        <w:t>.</w:t>
      </w:r>
      <w:r w:rsidRPr="00114549">
        <w:rPr>
          <w:rFonts w:ascii="Times New Roman" w:hAnsi="Times New Roman" w:cs="Times New Roman"/>
          <w:sz w:val="28"/>
          <w:szCs w:val="28"/>
          <w:lang w:val="en-US"/>
        </w:rPr>
        <w:t>, Yao Y</w:t>
      </w:r>
      <w:r w:rsidR="00E74A89" w:rsidRPr="00E74A89">
        <w:rPr>
          <w:rFonts w:ascii="Times New Roman" w:hAnsi="Times New Roman" w:cs="Times New Roman"/>
          <w:sz w:val="28"/>
          <w:szCs w:val="28"/>
          <w:lang w:val="en-US"/>
        </w:rPr>
        <w:t>.</w:t>
      </w:r>
      <w:r w:rsidRPr="00114549">
        <w:rPr>
          <w:rFonts w:ascii="Times New Roman" w:hAnsi="Times New Roman" w:cs="Times New Roman"/>
          <w:sz w:val="28"/>
          <w:szCs w:val="28"/>
          <w:lang w:val="en-US"/>
        </w:rPr>
        <w:t>J</w:t>
      </w:r>
      <w:r w:rsidR="00E74A89" w:rsidRPr="00E74A89">
        <w:rPr>
          <w:rFonts w:ascii="Times New Roman" w:hAnsi="Times New Roman" w:cs="Times New Roman"/>
          <w:sz w:val="28"/>
          <w:szCs w:val="28"/>
          <w:lang w:val="en-US"/>
        </w:rPr>
        <w:t>.</w:t>
      </w:r>
      <w:r w:rsidRPr="00114549">
        <w:rPr>
          <w:rFonts w:ascii="Times New Roman" w:hAnsi="Times New Roman" w:cs="Times New Roman"/>
          <w:sz w:val="28"/>
          <w:szCs w:val="28"/>
          <w:lang w:val="en-US"/>
        </w:rPr>
        <w:t xml:space="preserve"> </w:t>
      </w:r>
      <w:r w:rsidR="00E74A89">
        <w:rPr>
          <w:rFonts w:ascii="Times New Roman" w:hAnsi="Times New Roman" w:cs="Times New Roman"/>
          <w:sz w:val="28"/>
          <w:szCs w:val="28"/>
          <w:lang w:val="en-US"/>
        </w:rPr>
        <w:t>et al.</w:t>
      </w:r>
      <w:r w:rsidRPr="00114549">
        <w:rPr>
          <w:rFonts w:ascii="Times New Roman" w:hAnsi="Times New Roman" w:cs="Times New Roman"/>
          <w:sz w:val="28"/>
          <w:szCs w:val="28"/>
          <w:lang w:val="en-US"/>
        </w:rPr>
        <w:t xml:space="preserve"> The nonribosomal peptide and polyketide synthetic gene clusters in two strains of entomopathogenic fungi in Cordyceps</w:t>
      </w:r>
      <w:r w:rsidR="00E74A89">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 xml:space="preserve"> FEMS Microbiol Lett</w:t>
      </w:r>
      <w:r w:rsidR="00E74A89">
        <w:rPr>
          <w:rFonts w:ascii="Times New Roman" w:hAnsi="Times New Roman" w:cs="Times New Roman"/>
          <w:sz w:val="28"/>
          <w:szCs w:val="28"/>
          <w:lang w:val="en-US"/>
        </w:rPr>
        <w:t>. – 2012. – Vol.</w:t>
      </w:r>
      <w:r w:rsidRPr="00114549">
        <w:rPr>
          <w:rFonts w:ascii="Times New Roman" w:hAnsi="Times New Roman" w:cs="Times New Roman"/>
          <w:sz w:val="28"/>
          <w:szCs w:val="28"/>
          <w:lang w:val="en-US"/>
        </w:rPr>
        <w:t xml:space="preserve"> 336</w:t>
      </w:r>
      <w:r w:rsidR="00E74A89">
        <w:rPr>
          <w:rFonts w:ascii="Times New Roman" w:hAnsi="Times New Roman" w:cs="Times New Roman"/>
          <w:sz w:val="28"/>
          <w:szCs w:val="28"/>
          <w:lang w:val="en-US"/>
        </w:rPr>
        <w:t>. – P.</w:t>
      </w:r>
      <w:r w:rsidR="00714F0A">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89</w:t>
      </w:r>
      <w:r w:rsidR="00714F0A">
        <w:rPr>
          <w:rFonts w:ascii="Times New Roman" w:hAnsi="Times New Roman" w:cs="Times New Roman"/>
          <w:sz w:val="28"/>
          <w:szCs w:val="28"/>
          <w:lang w:val="en-US"/>
        </w:rPr>
        <w:t>-</w:t>
      </w:r>
      <w:r w:rsidRPr="00114549">
        <w:rPr>
          <w:rFonts w:ascii="Times New Roman" w:hAnsi="Times New Roman" w:cs="Times New Roman"/>
          <w:sz w:val="28"/>
          <w:szCs w:val="28"/>
          <w:lang w:val="en-US"/>
        </w:rPr>
        <w:t xml:space="preserve">97. </w:t>
      </w:r>
    </w:p>
    <w:p w14:paraId="10E54FD5" w14:textId="224D29D1" w:rsidR="00464650" w:rsidRPr="00114549" w:rsidRDefault="00464650" w:rsidP="003F6FFD">
      <w:pPr>
        <w:pStyle w:val="a7"/>
        <w:numPr>
          <w:ilvl w:val="0"/>
          <w:numId w:val="32"/>
        </w:numPr>
        <w:tabs>
          <w:tab w:val="left" w:pos="0"/>
          <w:tab w:val="left" w:pos="426"/>
          <w:tab w:val="left" w:pos="1134"/>
        </w:tabs>
        <w:ind w:left="0" w:firstLine="709"/>
        <w:jc w:val="both"/>
        <w:rPr>
          <w:szCs w:val="28"/>
        </w:rPr>
      </w:pPr>
      <w:r w:rsidRPr="00114549">
        <w:rPr>
          <w:szCs w:val="28"/>
        </w:rPr>
        <w:t>Крюков</w:t>
      </w:r>
      <w:r w:rsidRPr="00AA5531">
        <w:rPr>
          <w:szCs w:val="28"/>
        </w:rPr>
        <w:t xml:space="preserve"> </w:t>
      </w:r>
      <w:r w:rsidRPr="00114549">
        <w:rPr>
          <w:szCs w:val="28"/>
        </w:rPr>
        <w:t>В</w:t>
      </w:r>
      <w:r w:rsidRPr="00AA5531">
        <w:rPr>
          <w:szCs w:val="28"/>
        </w:rPr>
        <w:t>.</w:t>
      </w:r>
      <w:r w:rsidRPr="00114549">
        <w:rPr>
          <w:szCs w:val="28"/>
        </w:rPr>
        <w:t>Ю</w:t>
      </w:r>
      <w:r w:rsidRPr="00AA5531">
        <w:rPr>
          <w:szCs w:val="28"/>
        </w:rPr>
        <w:t xml:space="preserve">. </w:t>
      </w:r>
      <w:r w:rsidRPr="00114549">
        <w:rPr>
          <w:szCs w:val="28"/>
        </w:rPr>
        <w:t>Адаптации</w:t>
      </w:r>
      <w:r w:rsidRPr="00AA5531">
        <w:rPr>
          <w:szCs w:val="28"/>
        </w:rPr>
        <w:t xml:space="preserve"> </w:t>
      </w:r>
      <w:r w:rsidRPr="00114549">
        <w:rPr>
          <w:szCs w:val="28"/>
        </w:rPr>
        <w:t>энтомопатогенных</w:t>
      </w:r>
      <w:r w:rsidRPr="00AA5531">
        <w:rPr>
          <w:szCs w:val="28"/>
        </w:rPr>
        <w:t xml:space="preserve"> </w:t>
      </w:r>
      <w:r w:rsidRPr="00114549">
        <w:rPr>
          <w:szCs w:val="28"/>
        </w:rPr>
        <w:t>аскомицетов</w:t>
      </w:r>
      <w:r w:rsidRPr="00AA5531">
        <w:rPr>
          <w:szCs w:val="28"/>
        </w:rPr>
        <w:t xml:space="preserve"> (</w:t>
      </w:r>
      <w:r w:rsidRPr="00E74A89">
        <w:rPr>
          <w:szCs w:val="28"/>
          <w:lang w:val="en-US"/>
        </w:rPr>
        <w:t>Ascomycota</w:t>
      </w:r>
      <w:r w:rsidRPr="00AA5531">
        <w:rPr>
          <w:szCs w:val="28"/>
        </w:rPr>
        <w:t xml:space="preserve">, </w:t>
      </w:r>
      <w:r w:rsidR="00E74A89" w:rsidRPr="00E74A89">
        <w:rPr>
          <w:szCs w:val="28"/>
          <w:lang w:val="en-US"/>
        </w:rPr>
        <w:t>h</w:t>
      </w:r>
      <w:r w:rsidRPr="00E74A89">
        <w:rPr>
          <w:szCs w:val="28"/>
          <w:lang w:val="en-US"/>
        </w:rPr>
        <w:t>ypocreales</w:t>
      </w:r>
      <w:r w:rsidRPr="00AA5531">
        <w:rPr>
          <w:szCs w:val="28"/>
        </w:rPr>
        <w:t xml:space="preserve">) </w:t>
      </w:r>
      <w:r w:rsidRPr="00114549">
        <w:rPr>
          <w:szCs w:val="28"/>
        </w:rPr>
        <w:t>к</w:t>
      </w:r>
      <w:r w:rsidRPr="00AA5531">
        <w:rPr>
          <w:szCs w:val="28"/>
        </w:rPr>
        <w:t xml:space="preserve"> </w:t>
      </w:r>
      <w:r w:rsidRPr="00114549">
        <w:rPr>
          <w:szCs w:val="28"/>
        </w:rPr>
        <w:t>насекомым</w:t>
      </w:r>
      <w:r w:rsidRPr="00AA5531">
        <w:rPr>
          <w:szCs w:val="28"/>
        </w:rPr>
        <w:t>-</w:t>
      </w:r>
      <w:r w:rsidRPr="00114549">
        <w:rPr>
          <w:szCs w:val="28"/>
        </w:rPr>
        <w:t>хозяевам</w:t>
      </w:r>
      <w:r w:rsidRPr="00AA5531">
        <w:rPr>
          <w:szCs w:val="28"/>
        </w:rPr>
        <w:t xml:space="preserve"> </w:t>
      </w:r>
      <w:r w:rsidRPr="00114549">
        <w:rPr>
          <w:szCs w:val="28"/>
        </w:rPr>
        <w:t>и</w:t>
      </w:r>
      <w:r w:rsidRPr="00AA5531">
        <w:rPr>
          <w:szCs w:val="28"/>
        </w:rPr>
        <w:t xml:space="preserve"> </w:t>
      </w:r>
      <w:r w:rsidRPr="00114549">
        <w:rPr>
          <w:szCs w:val="28"/>
        </w:rPr>
        <w:t>факторам</w:t>
      </w:r>
      <w:r w:rsidRPr="00AA5531">
        <w:rPr>
          <w:szCs w:val="28"/>
        </w:rPr>
        <w:t xml:space="preserve"> </w:t>
      </w:r>
      <w:r w:rsidRPr="00114549">
        <w:rPr>
          <w:szCs w:val="28"/>
        </w:rPr>
        <w:t>среды</w:t>
      </w:r>
      <w:r w:rsidRPr="00AA5531">
        <w:rPr>
          <w:szCs w:val="28"/>
        </w:rPr>
        <w:t xml:space="preserve"> </w:t>
      </w:r>
      <w:r w:rsidRPr="00114549">
        <w:rPr>
          <w:szCs w:val="28"/>
        </w:rPr>
        <w:t>в</w:t>
      </w:r>
      <w:r w:rsidRPr="00AA5531">
        <w:rPr>
          <w:szCs w:val="28"/>
        </w:rPr>
        <w:t xml:space="preserve"> </w:t>
      </w:r>
      <w:r w:rsidRPr="00114549">
        <w:rPr>
          <w:szCs w:val="28"/>
        </w:rPr>
        <w:t>условиях</w:t>
      </w:r>
      <w:r w:rsidRPr="00AA5531">
        <w:rPr>
          <w:szCs w:val="28"/>
        </w:rPr>
        <w:t xml:space="preserve"> </w:t>
      </w:r>
      <w:r w:rsidRPr="00114549">
        <w:rPr>
          <w:szCs w:val="28"/>
        </w:rPr>
        <w:t>континентального климата Западной Сибири и Казахстана</w:t>
      </w:r>
      <w:r w:rsidR="00E74A89">
        <w:rPr>
          <w:szCs w:val="28"/>
        </w:rPr>
        <w:t xml:space="preserve">: </w:t>
      </w:r>
      <w:r w:rsidR="002801B6">
        <w:rPr>
          <w:szCs w:val="28"/>
          <w:lang w:val="kk-KZ"/>
        </w:rPr>
        <w:t>дис</w:t>
      </w:r>
      <w:r w:rsidRPr="00114549">
        <w:rPr>
          <w:szCs w:val="28"/>
        </w:rPr>
        <w:t xml:space="preserve">. </w:t>
      </w:r>
      <w:r w:rsidR="00E74A89">
        <w:rPr>
          <w:szCs w:val="28"/>
        </w:rPr>
        <w:t xml:space="preserve">… </w:t>
      </w:r>
      <w:r w:rsidRPr="00114549">
        <w:rPr>
          <w:szCs w:val="28"/>
        </w:rPr>
        <w:t>док. биол</w:t>
      </w:r>
      <w:r w:rsidR="00E74A89">
        <w:rPr>
          <w:szCs w:val="28"/>
        </w:rPr>
        <w:t>ол</w:t>
      </w:r>
      <w:r w:rsidRPr="00114549">
        <w:rPr>
          <w:szCs w:val="28"/>
        </w:rPr>
        <w:t xml:space="preserve">. </w:t>
      </w:r>
      <w:r w:rsidR="00E74A89" w:rsidRPr="00114549">
        <w:rPr>
          <w:szCs w:val="28"/>
        </w:rPr>
        <w:t>н</w:t>
      </w:r>
      <w:r w:rsidRPr="00114549">
        <w:rPr>
          <w:szCs w:val="28"/>
        </w:rPr>
        <w:t>аук</w:t>
      </w:r>
      <w:r w:rsidR="00E74A89">
        <w:rPr>
          <w:szCs w:val="28"/>
        </w:rPr>
        <w:t>: 03.02.08.</w:t>
      </w:r>
      <w:r w:rsidRPr="00114549">
        <w:rPr>
          <w:szCs w:val="28"/>
        </w:rPr>
        <w:t xml:space="preserve"> </w:t>
      </w:r>
      <w:r w:rsidR="00E74A89">
        <w:rPr>
          <w:szCs w:val="28"/>
        </w:rPr>
        <w:t xml:space="preserve">– </w:t>
      </w:r>
      <w:r w:rsidR="002801B6">
        <w:rPr>
          <w:szCs w:val="28"/>
          <w:lang w:val="kk-KZ"/>
        </w:rPr>
        <w:t>Новосибирск</w:t>
      </w:r>
      <w:r w:rsidR="00E74A89">
        <w:rPr>
          <w:szCs w:val="28"/>
        </w:rPr>
        <w:t>,</w:t>
      </w:r>
      <w:r w:rsidRPr="00114549">
        <w:rPr>
          <w:szCs w:val="28"/>
        </w:rPr>
        <w:t xml:space="preserve"> 201</w:t>
      </w:r>
      <w:r w:rsidR="002801B6">
        <w:rPr>
          <w:szCs w:val="28"/>
          <w:lang w:val="kk-KZ"/>
        </w:rPr>
        <w:t>4</w:t>
      </w:r>
      <w:r w:rsidRPr="00114549">
        <w:rPr>
          <w:szCs w:val="28"/>
        </w:rPr>
        <w:t xml:space="preserve">. – </w:t>
      </w:r>
      <w:r w:rsidR="002801B6">
        <w:rPr>
          <w:szCs w:val="28"/>
          <w:lang w:val="kk-KZ"/>
        </w:rPr>
        <w:t>249</w:t>
      </w:r>
      <w:r w:rsidR="00E74A89">
        <w:rPr>
          <w:szCs w:val="28"/>
        </w:rPr>
        <w:t xml:space="preserve"> с.</w:t>
      </w:r>
    </w:p>
    <w:p w14:paraId="48345CA5" w14:textId="7F255439" w:rsidR="00464650" w:rsidRPr="00114549" w:rsidRDefault="00464650" w:rsidP="003F6FFD">
      <w:pPr>
        <w:pStyle w:val="a7"/>
        <w:numPr>
          <w:ilvl w:val="0"/>
          <w:numId w:val="32"/>
        </w:numPr>
        <w:tabs>
          <w:tab w:val="left" w:pos="0"/>
          <w:tab w:val="left" w:pos="426"/>
          <w:tab w:val="left" w:pos="1134"/>
        </w:tabs>
        <w:ind w:left="0" w:firstLine="709"/>
        <w:jc w:val="both"/>
        <w:rPr>
          <w:szCs w:val="28"/>
        </w:rPr>
      </w:pPr>
      <w:r w:rsidRPr="00114549">
        <w:rPr>
          <w:szCs w:val="28"/>
        </w:rPr>
        <w:t>Вейзер Я. Микробиологические методы борьбы с вредными насекомыми</w:t>
      </w:r>
      <w:r w:rsidR="00E74A89" w:rsidRPr="00E74A89">
        <w:rPr>
          <w:szCs w:val="28"/>
        </w:rPr>
        <w:t xml:space="preserve"> / </w:t>
      </w:r>
      <w:r w:rsidR="00E74A89">
        <w:rPr>
          <w:szCs w:val="28"/>
        </w:rPr>
        <w:t>перю с чеш.</w:t>
      </w:r>
      <w:r w:rsidRPr="00114549">
        <w:rPr>
          <w:szCs w:val="28"/>
        </w:rPr>
        <w:t xml:space="preserve"> – М.: Колос</w:t>
      </w:r>
      <w:r w:rsidR="00E74A89">
        <w:rPr>
          <w:szCs w:val="28"/>
        </w:rPr>
        <w:t>,</w:t>
      </w:r>
      <w:r w:rsidRPr="00114549">
        <w:rPr>
          <w:szCs w:val="28"/>
        </w:rPr>
        <w:t xml:space="preserve"> 1972. – 6</w:t>
      </w:r>
      <w:r w:rsidR="00E74A89">
        <w:rPr>
          <w:szCs w:val="28"/>
        </w:rPr>
        <w:t>40</w:t>
      </w:r>
      <w:r w:rsidRPr="00114549">
        <w:rPr>
          <w:szCs w:val="28"/>
        </w:rPr>
        <w:t xml:space="preserve"> с.</w:t>
      </w:r>
    </w:p>
    <w:p w14:paraId="1BD2FD9C" w14:textId="1B11A45E" w:rsidR="00464650" w:rsidRPr="00114549" w:rsidRDefault="00464650" w:rsidP="003F6FFD">
      <w:pPr>
        <w:pStyle w:val="a7"/>
        <w:numPr>
          <w:ilvl w:val="0"/>
          <w:numId w:val="32"/>
        </w:numPr>
        <w:tabs>
          <w:tab w:val="left" w:pos="0"/>
          <w:tab w:val="left" w:pos="426"/>
          <w:tab w:val="left" w:pos="1134"/>
        </w:tabs>
        <w:ind w:left="0" w:firstLine="709"/>
        <w:jc w:val="both"/>
        <w:rPr>
          <w:szCs w:val="28"/>
        </w:rPr>
      </w:pPr>
      <w:r w:rsidRPr="00114549">
        <w:rPr>
          <w:szCs w:val="28"/>
        </w:rPr>
        <w:lastRenderedPageBreak/>
        <w:t xml:space="preserve">Евлахова А.А. Энтомопатогенные </w:t>
      </w:r>
      <w:r w:rsidR="00E74A89" w:rsidRPr="00114549">
        <w:rPr>
          <w:szCs w:val="28"/>
        </w:rPr>
        <w:t>г</w:t>
      </w:r>
      <w:r w:rsidRPr="00114549">
        <w:rPr>
          <w:szCs w:val="28"/>
        </w:rPr>
        <w:t>рибы</w:t>
      </w:r>
      <w:r w:rsidR="00E74A89" w:rsidRPr="00E74A89">
        <w:rPr>
          <w:szCs w:val="28"/>
        </w:rPr>
        <w:t>.</w:t>
      </w:r>
      <w:r w:rsidRPr="00114549">
        <w:rPr>
          <w:szCs w:val="28"/>
        </w:rPr>
        <w:t xml:space="preserve"> – Л.: Наука</w:t>
      </w:r>
      <w:r w:rsidR="00E74A89" w:rsidRPr="00E74A89">
        <w:rPr>
          <w:szCs w:val="28"/>
        </w:rPr>
        <w:t>,</w:t>
      </w:r>
      <w:r w:rsidRPr="00114549">
        <w:rPr>
          <w:szCs w:val="28"/>
        </w:rPr>
        <w:t xml:space="preserve"> 1974. – 260 с.</w:t>
      </w:r>
    </w:p>
    <w:p w14:paraId="35940A14" w14:textId="7559278E" w:rsidR="00464650" w:rsidRPr="001F1FFE" w:rsidRDefault="00464650" w:rsidP="003F6FFD">
      <w:pPr>
        <w:pStyle w:val="a7"/>
        <w:numPr>
          <w:ilvl w:val="0"/>
          <w:numId w:val="32"/>
        </w:numPr>
        <w:tabs>
          <w:tab w:val="left" w:pos="0"/>
          <w:tab w:val="left" w:pos="284"/>
          <w:tab w:val="left" w:pos="426"/>
          <w:tab w:val="left" w:pos="1134"/>
        </w:tabs>
        <w:ind w:left="0" w:firstLine="709"/>
        <w:jc w:val="both"/>
        <w:rPr>
          <w:szCs w:val="28"/>
          <w:lang w:val="en-US"/>
        </w:rPr>
      </w:pPr>
      <w:r w:rsidRPr="001F1FFE">
        <w:rPr>
          <w:szCs w:val="28"/>
          <w:lang w:val="en-US"/>
        </w:rPr>
        <w:t>Boomsma</w:t>
      </w:r>
      <w:r w:rsidRPr="00AA5531">
        <w:rPr>
          <w:szCs w:val="28"/>
          <w:lang w:val="en-US"/>
        </w:rPr>
        <w:t xml:space="preserve">, </w:t>
      </w:r>
      <w:r w:rsidRPr="001F1FFE">
        <w:rPr>
          <w:szCs w:val="28"/>
          <w:lang w:val="en-US"/>
        </w:rPr>
        <w:t>J</w:t>
      </w:r>
      <w:r w:rsidRPr="00AA5531">
        <w:rPr>
          <w:szCs w:val="28"/>
          <w:lang w:val="en-US"/>
        </w:rPr>
        <w:t>.</w:t>
      </w:r>
      <w:r w:rsidRPr="001F1FFE">
        <w:rPr>
          <w:szCs w:val="28"/>
          <w:lang w:val="en-US"/>
        </w:rPr>
        <w:t>J</w:t>
      </w:r>
      <w:r w:rsidRPr="00AA5531">
        <w:rPr>
          <w:szCs w:val="28"/>
          <w:lang w:val="en-US"/>
        </w:rPr>
        <w:t>.</w:t>
      </w:r>
      <w:r w:rsidR="00E74A89" w:rsidRPr="00AA5531">
        <w:rPr>
          <w:szCs w:val="28"/>
          <w:lang w:val="en-US"/>
        </w:rPr>
        <w:t xml:space="preserve">, </w:t>
      </w:r>
      <w:r w:rsidR="00E74A89" w:rsidRPr="001F1FFE">
        <w:rPr>
          <w:szCs w:val="28"/>
          <w:lang w:val="en-US"/>
        </w:rPr>
        <w:t>Jensen</w:t>
      </w:r>
      <w:r w:rsidR="00E74A89" w:rsidRPr="00AA5531">
        <w:rPr>
          <w:szCs w:val="28"/>
          <w:lang w:val="en-US"/>
        </w:rPr>
        <w:t xml:space="preserve"> </w:t>
      </w:r>
      <w:r w:rsidR="00E74A89" w:rsidRPr="001F1FFE">
        <w:rPr>
          <w:szCs w:val="28"/>
          <w:lang w:val="en-US"/>
        </w:rPr>
        <w:t>A</w:t>
      </w:r>
      <w:r w:rsidR="00E74A89" w:rsidRPr="00AA5531">
        <w:rPr>
          <w:szCs w:val="28"/>
          <w:lang w:val="en-US"/>
        </w:rPr>
        <w:t>.</w:t>
      </w:r>
      <w:r w:rsidR="00E74A89" w:rsidRPr="001F1FFE">
        <w:rPr>
          <w:szCs w:val="28"/>
          <w:lang w:val="en-US"/>
        </w:rPr>
        <w:t>B</w:t>
      </w:r>
      <w:r w:rsidR="00E74A89" w:rsidRPr="00AA5531">
        <w:rPr>
          <w:szCs w:val="28"/>
          <w:lang w:val="en-US"/>
        </w:rPr>
        <w:t xml:space="preserve">., </w:t>
      </w:r>
      <w:r w:rsidR="00E74A89" w:rsidRPr="001F1FFE">
        <w:rPr>
          <w:szCs w:val="28"/>
          <w:lang w:val="en-US"/>
        </w:rPr>
        <w:t>Meyling</w:t>
      </w:r>
      <w:r w:rsidR="00E74A89" w:rsidRPr="00AA5531">
        <w:rPr>
          <w:szCs w:val="28"/>
          <w:lang w:val="en-US"/>
        </w:rPr>
        <w:t xml:space="preserve"> </w:t>
      </w:r>
      <w:r w:rsidR="00E74A89" w:rsidRPr="001F1FFE">
        <w:rPr>
          <w:szCs w:val="28"/>
          <w:lang w:val="en-US"/>
        </w:rPr>
        <w:t>N</w:t>
      </w:r>
      <w:r w:rsidR="00E74A89" w:rsidRPr="00AA5531">
        <w:rPr>
          <w:szCs w:val="28"/>
          <w:lang w:val="en-US"/>
        </w:rPr>
        <w:t>.</w:t>
      </w:r>
      <w:r w:rsidR="00E74A89" w:rsidRPr="001F1FFE">
        <w:rPr>
          <w:szCs w:val="28"/>
          <w:lang w:val="en-US"/>
        </w:rPr>
        <w:t>V</w:t>
      </w:r>
      <w:r w:rsidR="00E74A89" w:rsidRPr="00AA5531">
        <w:rPr>
          <w:szCs w:val="28"/>
          <w:lang w:val="en-US"/>
        </w:rPr>
        <w:t>.</w:t>
      </w:r>
      <w:r w:rsidRPr="00AA5531">
        <w:rPr>
          <w:szCs w:val="28"/>
          <w:lang w:val="en-US"/>
        </w:rPr>
        <w:t xml:space="preserve"> </w:t>
      </w:r>
      <w:r w:rsidR="00E74A89">
        <w:rPr>
          <w:szCs w:val="28"/>
          <w:lang w:val="en-US"/>
        </w:rPr>
        <w:t>et</w:t>
      </w:r>
      <w:r w:rsidR="00E74A89" w:rsidRPr="00AA5531">
        <w:rPr>
          <w:szCs w:val="28"/>
          <w:lang w:val="en-US"/>
        </w:rPr>
        <w:t xml:space="preserve"> </w:t>
      </w:r>
      <w:r w:rsidR="00E74A89">
        <w:rPr>
          <w:szCs w:val="28"/>
          <w:lang w:val="en-US"/>
        </w:rPr>
        <w:t>al</w:t>
      </w:r>
      <w:r w:rsidR="00E74A89" w:rsidRPr="00AA5531">
        <w:rPr>
          <w:szCs w:val="28"/>
          <w:lang w:val="en-US"/>
        </w:rPr>
        <w:t xml:space="preserve">. </w:t>
      </w:r>
      <w:r w:rsidRPr="001F1FFE">
        <w:rPr>
          <w:szCs w:val="28"/>
          <w:lang w:val="en-US"/>
        </w:rPr>
        <w:t>Evolutionary</w:t>
      </w:r>
      <w:r w:rsidRPr="00AA5531">
        <w:rPr>
          <w:szCs w:val="28"/>
          <w:lang w:val="en-US"/>
        </w:rPr>
        <w:t xml:space="preserve"> </w:t>
      </w:r>
      <w:r w:rsidRPr="001F1FFE">
        <w:rPr>
          <w:szCs w:val="28"/>
          <w:lang w:val="en-US"/>
        </w:rPr>
        <w:t>interaction</w:t>
      </w:r>
      <w:r w:rsidRPr="00AA5531">
        <w:rPr>
          <w:szCs w:val="28"/>
          <w:lang w:val="en-US"/>
        </w:rPr>
        <w:t xml:space="preserve"> </w:t>
      </w:r>
      <w:r w:rsidRPr="001F1FFE">
        <w:rPr>
          <w:szCs w:val="28"/>
          <w:lang w:val="en-US"/>
        </w:rPr>
        <w:t>networks</w:t>
      </w:r>
      <w:r w:rsidRPr="00AA5531">
        <w:rPr>
          <w:szCs w:val="28"/>
          <w:lang w:val="en-US"/>
        </w:rPr>
        <w:t xml:space="preserve"> </w:t>
      </w:r>
      <w:r w:rsidRPr="001F1FFE">
        <w:rPr>
          <w:szCs w:val="28"/>
          <w:lang w:val="en-US"/>
        </w:rPr>
        <w:t>of</w:t>
      </w:r>
      <w:r w:rsidRPr="00AA5531">
        <w:rPr>
          <w:szCs w:val="28"/>
          <w:lang w:val="en-US"/>
        </w:rPr>
        <w:t xml:space="preserve"> </w:t>
      </w:r>
      <w:r w:rsidRPr="001F1FFE">
        <w:rPr>
          <w:szCs w:val="28"/>
          <w:lang w:val="en-US"/>
        </w:rPr>
        <w:t>insect</w:t>
      </w:r>
      <w:r w:rsidRPr="00AA5531">
        <w:rPr>
          <w:szCs w:val="28"/>
          <w:lang w:val="en-US"/>
        </w:rPr>
        <w:t xml:space="preserve"> </w:t>
      </w:r>
      <w:r w:rsidRPr="001F1FFE">
        <w:rPr>
          <w:szCs w:val="28"/>
          <w:lang w:val="en-US"/>
        </w:rPr>
        <w:t>pathogenic</w:t>
      </w:r>
      <w:r w:rsidRPr="00AA5531">
        <w:rPr>
          <w:szCs w:val="28"/>
          <w:lang w:val="en-US"/>
        </w:rPr>
        <w:t xml:space="preserve"> </w:t>
      </w:r>
      <w:r w:rsidRPr="001F1FFE">
        <w:rPr>
          <w:szCs w:val="28"/>
          <w:lang w:val="en-US"/>
        </w:rPr>
        <w:t>fungi</w:t>
      </w:r>
      <w:r w:rsidRPr="00AA5531">
        <w:rPr>
          <w:szCs w:val="28"/>
          <w:lang w:val="en-US"/>
        </w:rPr>
        <w:t xml:space="preserve"> // </w:t>
      </w:r>
      <w:r w:rsidRPr="001F1FFE">
        <w:rPr>
          <w:szCs w:val="28"/>
          <w:lang w:val="en-US"/>
        </w:rPr>
        <w:t>Annu</w:t>
      </w:r>
      <w:r w:rsidRPr="00AA5531">
        <w:rPr>
          <w:szCs w:val="28"/>
          <w:lang w:val="en-US"/>
        </w:rPr>
        <w:t xml:space="preserve">. </w:t>
      </w:r>
      <w:r w:rsidRPr="001F1FFE">
        <w:rPr>
          <w:szCs w:val="28"/>
          <w:lang w:val="en-US"/>
        </w:rPr>
        <w:t>Rev</w:t>
      </w:r>
      <w:r w:rsidRPr="00E74A89">
        <w:rPr>
          <w:szCs w:val="28"/>
        </w:rPr>
        <w:t xml:space="preserve">. </w:t>
      </w:r>
      <w:r w:rsidRPr="001F1FFE">
        <w:rPr>
          <w:szCs w:val="28"/>
          <w:lang w:val="en-US"/>
        </w:rPr>
        <w:t>Entomol. – 2014. – V</w:t>
      </w:r>
      <w:r w:rsidR="00E74A89">
        <w:rPr>
          <w:szCs w:val="28"/>
          <w:lang w:val="en-US"/>
        </w:rPr>
        <w:t>ol.</w:t>
      </w:r>
      <w:r w:rsidRPr="001F1FFE">
        <w:rPr>
          <w:szCs w:val="28"/>
          <w:lang w:val="en-US"/>
        </w:rPr>
        <w:t xml:space="preserve"> 59. – P.</w:t>
      </w:r>
      <w:r w:rsidR="00E74A89">
        <w:rPr>
          <w:szCs w:val="28"/>
          <w:lang w:val="en-US"/>
        </w:rPr>
        <w:t> </w:t>
      </w:r>
      <w:r w:rsidRPr="001F1FFE">
        <w:rPr>
          <w:szCs w:val="28"/>
          <w:lang w:val="en-US"/>
        </w:rPr>
        <w:t>467-485.</w:t>
      </w:r>
    </w:p>
    <w:p w14:paraId="0B5364A1" w14:textId="6C752FE7" w:rsidR="00464650" w:rsidRPr="00114549" w:rsidRDefault="00464650" w:rsidP="003F6FFD">
      <w:pPr>
        <w:pStyle w:val="13"/>
        <w:numPr>
          <w:ilvl w:val="0"/>
          <w:numId w:val="32"/>
        </w:numPr>
        <w:tabs>
          <w:tab w:val="left" w:pos="0"/>
          <w:tab w:val="left" w:pos="284"/>
          <w:tab w:val="left" w:pos="426"/>
          <w:tab w:val="left" w:pos="851"/>
          <w:tab w:val="left" w:pos="1134"/>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lang w:val="en-US"/>
        </w:rPr>
        <w:t>Jaronski S</w:t>
      </w:r>
      <w:r w:rsidRPr="00114549">
        <w:rPr>
          <w:rFonts w:ascii="Times New Roman" w:hAnsi="Times New Roman" w:cs="Times New Roman"/>
          <w:sz w:val="28"/>
          <w:szCs w:val="28"/>
          <w:lang w:val="kk-KZ"/>
        </w:rPr>
        <w:t>.</w:t>
      </w:r>
      <w:r w:rsidRPr="00114549">
        <w:rPr>
          <w:rFonts w:ascii="Times New Roman" w:hAnsi="Times New Roman" w:cs="Times New Roman"/>
          <w:sz w:val="28"/>
          <w:szCs w:val="28"/>
          <w:lang w:val="en-US"/>
        </w:rPr>
        <w:t>T.S</w:t>
      </w:r>
      <w:r w:rsidRPr="00114549">
        <w:rPr>
          <w:rFonts w:ascii="Times New Roman" w:hAnsi="Times New Roman" w:cs="Times New Roman"/>
          <w:sz w:val="28"/>
          <w:szCs w:val="28"/>
          <w:lang w:val="kk-KZ"/>
        </w:rPr>
        <w:t>.</w:t>
      </w:r>
      <w:r w:rsidRPr="00114549">
        <w:rPr>
          <w:rFonts w:ascii="Times New Roman" w:hAnsi="Times New Roman" w:cs="Times New Roman"/>
          <w:sz w:val="28"/>
          <w:szCs w:val="28"/>
          <w:lang w:val="en-US"/>
        </w:rPr>
        <w:t>T.</w:t>
      </w:r>
      <w:r w:rsidRPr="00114549">
        <w:rPr>
          <w:rFonts w:ascii="Times New Roman" w:hAnsi="Times New Roman" w:cs="Times New Roman"/>
          <w:sz w:val="28"/>
          <w:szCs w:val="28"/>
          <w:lang w:val="kk-KZ"/>
        </w:rPr>
        <w:t xml:space="preserve"> </w:t>
      </w:r>
      <w:r w:rsidRPr="00114549">
        <w:rPr>
          <w:rFonts w:ascii="Times New Roman" w:hAnsi="Times New Roman" w:cs="Times New Roman"/>
          <w:sz w:val="28"/>
          <w:szCs w:val="28"/>
          <w:lang w:val="en-US"/>
        </w:rPr>
        <w:t>Ecological factors in the inundative use of fungal</w:t>
      </w:r>
      <w:r w:rsidRPr="00114549">
        <w:rPr>
          <w:rFonts w:ascii="Times New Roman" w:hAnsi="Times New Roman" w:cs="Times New Roman"/>
          <w:sz w:val="28"/>
          <w:szCs w:val="28"/>
          <w:lang w:val="kk-KZ"/>
        </w:rPr>
        <w:t xml:space="preserve"> </w:t>
      </w:r>
      <w:r w:rsidRPr="00114549">
        <w:rPr>
          <w:rFonts w:ascii="Times New Roman" w:hAnsi="Times New Roman" w:cs="Times New Roman"/>
          <w:sz w:val="28"/>
          <w:szCs w:val="28"/>
          <w:lang w:val="en-US"/>
        </w:rPr>
        <w:t>Entomopathogens</w:t>
      </w:r>
      <w:r w:rsidR="00E74A89">
        <w:rPr>
          <w:rFonts w:ascii="Times New Roman" w:hAnsi="Times New Roman" w:cs="Times New Roman"/>
          <w:sz w:val="28"/>
          <w:szCs w:val="28"/>
          <w:lang w:val="en-US"/>
        </w:rPr>
        <w:t xml:space="preserve"> </w:t>
      </w:r>
      <w:r w:rsidRPr="00114549">
        <w:rPr>
          <w:rFonts w:ascii="Times New Roman" w:hAnsi="Times New Roman" w:cs="Times New Roman"/>
          <w:sz w:val="28"/>
          <w:szCs w:val="28"/>
          <w:lang w:val="kk-KZ"/>
        </w:rPr>
        <w:t xml:space="preserve">// </w:t>
      </w:r>
      <w:r w:rsidRPr="00114549">
        <w:rPr>
          <w:rFonts w:ascii="Times New Roman" w:hAnsi="Times New Roman" w:cs="Times New Roman"/>
          <w:sz w:val="28"/>
          <w:szCs w:val="28"/>
          <w:lang w:val="en-US"/>
        </w:rPr>
        <w:t>BioControl</w:t>
      </w:r>
      <w:r w:rsidR="00E74A89">
        <w:rPr>
          <w:rFonts w:ascii="Times New Roman" w:hAnsi="Times New Roman" w:cs="Times New Roman"/>
          <w:sz w:val="28"/>
          <w:szCs w:val="28"/>
          <w:lang w:val="en-US"/>
        </w:rPr>
        <w:t>. – 2010. – Vol.</w:t>
      </w:r>
      <w:r w:rsidRPr="00114549">
        <w:rPr>
          <w:rFonts w:ascii="Times New Roman" w:hAnsi="Times New Roman" w:cs="Times New Roman"/>
          <w:sz w:val="28"/>
          <w:szCs w:val="28"/>
          <w:lang w:val="en-US"/>
        </w:rPr>
        <w:t xml:space="preserve"> 55</w:t>
      </w:r>
      <w:r w:rsidR="00E74A89">
        <w:rPr>
          <w:rFonts w:ascii="Times New Roman" w:hAnsi="Times New Roman" w:cs="Times New Roman"/>
          <w:sz w:val="28"/>
          <w:szCs w:val="28"/>
          <w:lang w:val="en-US"/>
        </w:rPr>
        <w:t xml:space="preserve">. – P. </w:t>
      </w:r>
      <w:r w:rsidRPr="00114549">
        <w:rPr>
          <w:rFonts w:ascii="Times New Roman" w:hAnsi="Times New Roman" w:cs="Times New Roman"/>
          <w:sz w:val="28"/>
          <w:szCs w:val="28"/>
          <w:lang w:val="en-US"/>
        </w:rPr>
        <w:t>159</w:t>
      </w:r>
      <w:r w:rsidR="00E74A89">
        <w:rPr>
          <w:rFonts w:ascii="Times New Roman" w:hAnsi="Times New Roman" w:cs="Times New Roman"/>
          <w:sz w:val="28"/>
          <w:szCs w:val="28"/>
          <w:lang w:val="en-US"/>
        </w:rPr>
        <w:t>-</w:t>
      </w:r>
      <w:r w:rsidRPr="00114549">
        <w:rPr>
          <w:rFonts w:ascii="Times New Roman" w:hAnsi="Times New Roman" w:cs="Times New Roman"/>
          <w:sz w:val="28"/>
          <w:szCs w:val="28"/>
          <w:lang w:val="en-US"/>
        </w:rPr>
        <w:t>185</w:t>
      </w:r>
      <w:r w:rsidR="00E74A89">
        <w:rPr>
          <w:rFonts w:ascii="Times New Roman" w:hAnsi="Times New Roman" w:cs="Times New Roman"/>
          <w:sz w:val="28"/>
          <w:szCs w:val="28"/>
          <w:lang w:val="en-US"/>
        </w:rPr>
        <w:t>.</w:t>
      </w:r>
      <w:r w:rsidRPr="00114549">
        <w:rPr>
          <w:rFonts w:ascii="Times New Roman" w:hAnsi="Times New Roman" w:cs="Times New Roman"/>
          <w:sz w:val="28"/>
          <w:szCs w:val="28"/>
          <w:lang w:val="kk-KZ"/>
        </w:rPr>
        <w:t xml:space="preserve"> </w:t>
      </w:r>
    </w:p>
    <w:p w14:paraId="24CEBE4D" w14:textId="434795A1" w:rsidR="00464650" w:rsidRPr="00E74A89" w:rsidRDefault="00464650" w:rsidP="003F6FFD">
      <w:pPr>
        <w:pStyle w:val="a7"/>
        <w:numPr>
          <w:ilvl w:val="0"/>
          <w:numId w:val="32"/>
        </w:numPr>
        <w:tabs>
          <w:tab w:val="left" w:pos="0"/>
          <w:tab w:val="left" w:pos="426"/>
          <w:tab w:val="left" w:pos="1134"/>
        </w:tabs>
        <w:ind w:left="0" w:firstLine="709"/>
        <w:jc w:val="both"/>
        <w:rPr>
          <w:szCs w:val="28"/>
          <w:lang w:val="en-US"/>
        </w:rPr>
      </w:pPr>
      <w:r w:rsidRPr="00E74A89">
        <w:rPr>
          <w:szCs w:val="28"/>
          <w:lang w:val="en-US"/>
        </w:rPr>
        <w:t xml:space="preserve">Dubovskiy I.M. </w:t>
      </w:r>
      <w:r w:rsidR="00E74A89" w:rsidRPr="00E74A89">
        <w:rPr>
          <w:szCs w:val="28"/>
          <w:lang w:val="en-US"/>
        </w:rPr>
        <w:t xml:space="preserve">et al. </w:t>
      </w:r>
      <w:r w:rsidRPr="00E74A89">
        <w:rPr>
          <w:szCs w:val="28"/>
          <w:lang w:val="en-US"/>
        </w:rPr>
        <w:t>Can insects develop resistance to insect pathogenic fungi // PLOS ONE</w:t>
      </w:r>
      <w:r w:rsidR="00E74A89">
        <w:rPr>
          <w:szCs w:val="28"/>
          <w:lang w:val="en-US"/>
        </w:rPr>
        <w:t>.</w:t>
      </w:r>
      <w:r w:rsidRPr="00E74A89">
        <w:rPr>
          <w:szCs w:val="28"/>
          <w:lang w:val="en-US"/>
        </w:rPr>
        <w:t xml:space="preserve"> – 2013</w:t>
      </w:r>
      <w:r w:rsidR="00E74A89">
        <w:rPr>
          <w:szCs w:val="28"/>
          <w:lang w:val="en-US"/>
        </w:rPr>
        <w:t>. – Vol. 8, Issue 4. – P. e60248-1-e60248-9.</w:t>
      </w:r>
      <w:r w:rsidRPr="00E74A89">
        <w:rPr>
          <w:szCs w:val="28"/>
          <w:lang w:val="en-US"/>
        </w:rPr>
        <w:t xml:space="preserve"> </w:t>
      </w:r>
    </w:p>
    <w:p w14:paraId="2A674A0C" w14:textId="54BF72AF"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 xml:space="preserve">Kryukov V.Yu. </w:t>
      </w:r>
      <w:r w:rsidR="00F463D8">
        <w:rPr>
          <w:szCs w:val="28"/>
          <w:lang w:val="en-US"/>
        </w:rPr>
        <w:t xml:space="preserve">et al. </w:t>
      </w:r>
      <w:r w:rsidRPr="00114549">
        <w:rPr>
          <w:szCs w:val="28"/>
          <w:lang w:val="en-US"/>
        </w:rPr>
        <w:t>Passive vectoring of entomopathogenic fungus Beauveria bassiana among the wax moth Galleria mellonella larvae by the ectoparasitoid</w:t>
      </w:r>
      <w:r w:rsidRPr="00114549">
        <w:rPr>
          <w:szCs w:val="28"/>
          <w:lang w:val="kk-KZ"/>
        </w:rPr>
        <w:t xml:space="preserve"> </w:t>
      </w:r>
      <w:r w:rsidRPr="00114549">
        <w:rPr>
          <w:szCs w:val="28"/>
          <w:lang w:val="en-US"/>
        </w:rPr>
        <w:t>Habrobracon hebetor females</w:t>
      </w:r>
      <w:r w:rsidR="00F463D8">
        <w:rPr>
          <w:szCs w:val="28"/>
          <w:lang w:val="en-US"/>
        </w:rPr>
        <w:t xml:space="preserve"> </w:t>
      </w:r>
      <w:r w:rsidRPr="00114549">
        <w:rPr>
          <w:szCs w:val="28"/>
          <w:lang w:val="en-US"/>
        </w:rPr>
        <w:t>// Insect Science. – 201</w:t>
      </w:r>
      <w:r w:rsidR="00F463D8">
        <w:rPr>
          <w:szCs w:val="28"/>
          <w:lang w:val="en-US"/>
        </w:rPr>
        <w:t>8</w:t>
      </w:r>
      <w:r w:rsidRPr="00114549">
        <w:rPr>
          <w:szCs w:val="28"/>
          <w:lang w:val="en-US"/>
        </w:rPr>
        <w:t xml:space="preserve">. – </w:t>
      </w:r>
      <w:r w:rsidR="00F463D8">
        <w:rPr>
          <w:szCs w:val="28"/>
          <w:lang w:val="en-US"/>
        </w:rPr>
        <w:t xml:space="preserve">Vol. 25, Issue 4. – </w:t>
      </w:r>
      <w:r w:rsidRPr="00114549">
        <w:rPr>
          <w:szCs w:val="28"/>
          <w:lang w:val="en-US"/>
        </w:rPr>
        <w:t xml:space="preserve">P. </w:t>
      </w:r>
      <w:r w:rsidR="00F463D8">
        <w:rPr>
          <w:szCs w:val="28"/>
          <w:lang w:val="en-US"/>
        </w:rPr>
        <w:t>643-654</w:t>
      </w:r>
      <w:r w:rsidRPr="00114549">
        <w:rPr>
          <w:szCs w:val="28"/>
          <w:lang w:val="en-US"/>
        </w:rPr>
        <w:t>.</w:t>
      </w:r>
    </w:p>
    <w:p w14:paraId="57907012" w14:textId="4E7EF14E" w:rsidR="00464650" w:rsidRPr="00114549" w:rsidRDefault="00464650" w:rsidP="003F6FFD">
      <w:pPr>
        <w:pStyle w:val="a7"/>
        <w:numPr>
          <w:ilvl w:val="0"/>
          <w:numId w:val="32"/>
        </w:numPr>
        <w:tabs>
          <w:tab w:val="left" w:pos="0"/>
          <w:tab w:val="left" w:pos="284"/>
          <w:tab w:val="left" w:pos="426"/>
          <w:tab w:val="left" w:pos="851"/>
          <w:tab w:val="left" w:pos="1134"/>
        </w:tabs>
        <w:ind w:left="0" w:firstLine="709"/>
        <w:jc w:val="both"/>
        <w:rPr>
          <w:szCs w:val="28"/>
          <w:lang w:val="en-US"/>
        </w:rPr>
      </w:pPr>
      <w:r w:rsidRPr="00114549">
        <w:rPr>
          <w:szCs w:val="28"/>
          <w:lang w:val="en-US"/>
        </w:rPr>
        <w:t xml:space="preserve">Hesketh H. </w:t>
      </w:r>
      <w:r w:rsidR="00F463D8">
        <w:rPr>
          <w:szCs w:val="28"/>
          <w:lang w:val="en-US"/>
        </w:rPr>
        <w:t xml:space="preserve">et al. </w:t>
      </w:r>
      <w:r w:rsidRPr="00114549">
        <w:rPr>
          <w:szCs w:val="28"/>
          <w:lang w:val="en-US"/>
        </w:rPr>
        <w:t>Challenges in modelling complexity of fungal entomopathogens in semi-natural populations of insects // BioControl. – 2010. – V</w:t>
      </w:r>
      <w:r w:rsidR="00F463D8">
        <w:rPr>
          <w:szCs w:val="28"/>
          <w:lang w:val="en-US"/>
        </w:rPr>
        <w:t>ol</w:t>
      </w:r>
      <w:r w:rsidRPr="00114549">
        <w:rPr>
          <w:szCs w:val="28"/>
          <w:lang w:val="en-US"/>
        </w:rPr>
        <w:t>.</w:t>
      </w:r>
      <w:r w:rsidR="00F463D8">
        <w:rPr>
          <w:szCs w:val="28"/>
          <w:lang w:val="en-US"/>
        </w:rPr>
        <w:t> </w:t>
      </w:r>
      <w:r w:rsidRPr="00114549">
        <w:rPr>
          <w:szCs w:val="28"/>
          <w:lang w:val="en-US"/>
        </w:rPr>
        <w:t>55. – P. 55-73.</w:t>
      </w:r>
    </w:p>
    <w:p w14:paraId="5B2847D7" w14:textId="7AB085AC"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 xml:space="preserve">Kryukov V.Yu. </w:t>
      </w:r>
      <w:r w:rsidR="00F463D8">
        <w:rPr>
          <w:szCs w:val="28"/>
          <w:lang w:val="en-US"/>
        </w:rPr>
        <w:t xml:space="preserve">et al. </w:t>
      </w:r>
      <w:r w:rsidRPr="00114549">
        <w:rPr>
          <w:szCs w:val="28"/>
          <w:lang w:val="en-US"/>
        </w:rPr>
        <w:t xml:space="preserve">Local epizootics caused by teleomorphic cordycipitoid fungi (Ascomycota: Hypocreales) in populations of forest lepidopterans and sawflies of the summer-autumn complex in Siberia // Microbiology. – 2011. – </w:t>
      </w:r>
      <w:r w:rsidR="00F463D8">
        <w:rPr>
          <w:szCs w:val="28"/>
          <w:lang w:val="en-US"/>
        </w:rPr>
        <w:t>Vol</w:t>
      </w:r>
      <w:r w:rsidRPr="00114549">
        <w:rPr>
          <w:szCs w:val="28"/>
          <w:lang w:val="en-US"/>
        </w:rPr>
        <w:t>. 80</w:t>
      </w:r>
      <w:r w:rsidR="00F463D8">
        <w:rPr>
          <w:szCs w:val="28"/>
          <w:lang w:val="en-US"/>
        </w:rPr>
        <w:t>, №</w:t>
      </w:r>
      <w:r w:rsidRPr="00114549">
        <w:rPr>
          <w:szCs w:val="28"/>
          <w:lang w:val="en-US"/>
        </w:rPr>
        <w:t>2. – P. 286-296.</w:t>
      </w:r>
    </w:p>
    <w:p w14:paraId="3358F320" w14:textId="347B5F96"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Knudsen G.R.</w:t>
      </w:r>
      <w:r w:rsidR="00F463D8">
        <w:rPr>
          <w:szCs w:val="28"/>
          <w:lang w:val="en-US"/>
        </w:rPr>
        <w:t>,</w:t>
      </w:r>
      <w:r w:rsidRPr="00114549">
        <w:rPr>
          <w:szCs w:val="28"/>
          <w:lang w:val="en-US"/>
        </w:rPr>
        <w:t xml:space="preserve"> </w:t>
      </w:r>
      <w:r w:rsidR="00F463D8" w:rsidRPr="00114549">
        <w:rPr>
          <w:szCs w:val="28"/>
          <w:lang w:val="en-US"/>
        </w:rPr>
        <w:t xml:space="preserve">Schotzko D.J. </w:t>
      </w:r>
      <w:r w:rsidRPr="00114549">
        <w:rPr>
          <w:szCs w:val="28"/>
          <w:lang w:val="en-US"/>
        </w:rPr>
        <w:t>Spatial simulation of epizootics caused by Beauveria bassiana in russian wheat aphid populations // Biological Control. – 1999. – V</w:t>
      </w:r>
      <w:r w:rsidR="00F463D8">
        <w:rPr>
          <w:szCs w:val="28"/>
          <w:lang w:val="en-US"/>
        </w:rPr>
        <w:t>ol</w:t>
      </w:r>
      <w:r w:rsidRPr="00114549">
        <w:rPr>
          <w:szCs w:val="28"/>
          <w:lang w:val="en-US"/>
        </w:rPr>
        <w:t>. 16</w:t>
      </w:r>
      <w:r w:rsidR="00F463D8">
        <w:rPr>
          <w:szCs w:val="28"/>
          <w:lang w:val="en-US"/>
        </w:rPr>
        <w:t>,</w:t>
      </w:r>
      <w:r w:rsidRPr="00114549">
        <w:rPr>
          <w:szCs w:val="28"/>
          <w:lang w:val="en-US"/>
        </w:rPr>
        <w:t xml:space="preserve"> №3. – P. 318-326.</w:t>
      </w:r>
    </w:p>
    <w:p w14:paraId="55B12084" w14:textId="0CC0927B" w:rsidR="00464650" w:rsidRPr="00F463D8" w:rsidRDefault="00464650" w:rsidP="00E74A89">
      <w:pPr>
        <w:pStyle w:val="a7"/>
        <w:numPr>
          <w:ilvl w:val="0"/>
          <w:numId w:val="32"/>
        </w:numPr>
        <w:tabs>
          <w:tab w:val="left" w:pos="0"/>
          <w:tab w:val="left" w:pos="426"/>
          <w:tab w:val="left" w:pos="1134"/>
        </w:tabs>
        <w:ind w:left="0" w:firstLine="709"/>
        <w:jc w:val="both"/>
        <w:rPr>
          <w:szCs w:val="28"/>
          <w:lang w:val="en-US"/>
        </w:rPr>
      </w:pPr>
      <w:r w:rsidRPr="00F463D8">
        <w:rPr>
          <w:szCs w:val="28"/>
          <w:lang w:val="en-US"/>
        </w:rPr>
        <w:t xml:space="preserve">Uma Devi K. </w:t>
      </w:r>
      <w:r w:rsidR="00F463D8" w:rsidRPr="00F463D8">
        <w:rPr>
          <w:szCs w:val="28"/>
          <w:lang w:val="en-US"/>
        </w:rPr>
        <w:t xml:space="preserve">et al. </w:t>
      </w:r>
      <w:r w:rsidRPr="00F463D8">
        <w:rPr>
          <w:szCs w:val="28"/>
          <w:lang w:val="en-US"/>
        </w:rPr>
        <w:t xml:space="preserve">Susceptibility to fungi of cotton boll worms before and after a natural epizootic of the entomopathogenic fungus Nomuraea rileyi (Hyphomycetes) // Biocontrol Science and Technology. – 2003. – </w:t>
      </w:r>
      <w:r w:rsidR="00F463D8">
        <w:rPr>
          <w:szCs w:val="28"/>
          <w:lang w:val="en-US"/>
        </w:rPr>
        <w:t>Vol</w:t>
      </w:r>
      <w:r w:rsidRPr="00F463D8">
        <w:rPr>
          <w:szCs w:val="28"/>
          <w:lang w:val="en-US"/>
        </w:rPr>
        <w:t>. 13. – P. 367-371.</w:t>
      </w:r>
    </w:p>
    <w:p w14:paraId="0739586D" w14:textId="43C4B50F" w:rsidR="00464650" w:rsidRPr="00E74A8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 xml:space="preserve">Chen X. </w:t>
      </w:r>
      <w:r w:rsidR="00E74A89" w:rsidRPr="00114549">
        <w:rPr>
          <w:szCs w:val="28"/>
          <w:lang w:val="en-US"/>
        </w:rPr>
        <w:t>Huang</w:t>
      </w:r>
      <w:r w:rsidR="00E74A89" w:rsidRPr="00E74A89">
        <w:rPr>
          <w:szCs w:val="28"/>
          <w:lang w:val="en-US"/>
        </w:rPr>
        <w:t xml:space="preserve"> </w:t>
      </w:r>
      <w:r w:rsidR="00E74A89" w:rsidRPr="00114549">
        <w:rPr>
          <w:szCs w:val="28"/>
          <w:lang w:val="en-US"/>
        </w:rPr>
        <w:t>C., He</w:t>
      </w:r>
      <w:r w:rsidR="00E74A89" w:rsidRPr="00E74A89">
        <w:rPr>
          <w:szCs w:val="28"/>
          <w:lang w:val="en-US"/>
        </w:rPr>
        <w:t xml:space="preserve"> </w:t>
      </w:r>
      <w:r w:rsidR="00E74A89" w:rsidRPr="00114549">
        <w:rPr>
          <w:szCs w:val="28"/>
          <w:lang w:val="en-US"/>
        </w:rPr>
        <w:t>L.</w:t>
      </w:r>
      <w:r w:rsidR="00F463D8">
        <w:rPr>
          <w:szCs w:val="28"/>
          <w:lang w:val="en-US"/>
        </w:rPr>
        <w:t xml:space="preserve"> </w:t>
      </w:r>
      <w:r w:rsidRPr="00114549">
        <w:rPr>
          <w:szCs w:val="28"/>
          <w:lang w:val="en-US"/>
        </w:rPr>
        <w:t xml:space="preserve">Molecular tracing of white muscardine in the silkworm, Bombyx mori (Linn.) II. Silkworm white muscardine is not caused by artificial release or natural epizootic of Beauveria bassiana in China </w:t>
      </w:r>
      <w:r w:rsidR="00F463D8">
        <w:rPr>
          <w:szCs w:val="28"/>
          <w:lang w:val="en-US"/>
        </w:rPr>
        <w:t>/</w:t>
      </w:r>
      <w:r w:rsidRPr="00114549">
        <w:rPr>
          <w:szCs w:val="28"/>
          <w:lang w:val="en-US"/>
        </w:rPr>
        <w:t>/ Journal of Invertebrate Pathology. – 2015. – V</w:t>
      </w:r>
      <w:r w:rsidR="00F463D8">
        <w:rPr>
          <w:szCs w:val="28"/>
          <w:lang w:val="en-US"/>
        </w:rPr>
        <w:t>ol</w:t>
      </w:r>
      <w:r w:rsidRPr="00114549">
        <w:rPr>
          <w:szCs w:val="28"/>
          <w:lang w:val="en-US"/>
        </w:rPr>
        <w:t xml:space="preserve">. 125. </w:t>
      </w:r>
      <w:r w:rsidR="00F463D8">
        <w:rPr>
          <w:szCs w:val="28"/>
          <w:lang w:val="en-US"/>
        </w:rPr>
        <w:t xml:space="preserve">– </w:t>
      </w:r>
      <w:r w:rsidRPr="00E74A89">
        <w:rPr>
          <w:szCs w:val="28"/>
          <w:lang w:val="en-US"/>
        </w:rPr>
        <w:t>P. 16-22.</w:t>
      </w:r>
    </w:p>
    <w:p w14:paraId="3E01F35D" w14:textId="14175292" w:rsidR="00464650" w:rsidRPr="00114549" w:rsidRDefault="00464650" w:rsidP="003F6FFD">
      <w:pPr>
        <w:pStyle w:val="a7"/>
        <w:numPr>
          <w:ilvl w:val="0"/>
          <w:numId w:val="32"/>
        </w:numPr>
        <w:tabs>
          <w:tab w:val="left" w:pos="0"/>
          <w:tab w:val="left" w:pos="284"/>
          <w:tab w:val="left" w:pos="426"/>
          <w:tab w:val="left" w:pos="851"/>
          <w:tab w:val="left" w:pos="1134"/>
        </w:tabs>
        <w:ind w:left="0" w:firstLine="709"/>
        <w:jc w:val="both"/>
        <w:rPr>
          <w:szCs w:val="28"/>
          <w:lang w:val="en-US"/>
        </w:rPr>
      </w:pPr>
      <w:r w:rsidRPr="00114549">
        <w:rPr>
          <w:szCs w:val="28"/>
          <w:lang w:val="en-US"/>
        </w:rPr>
        <w:t>Mascarin G.M.</w:t>
      </w:r>
      <w:r w:rsidR="00E74A89" w:rsidRPr="00114549">
        <w:rPr>
          <w:szCs w:val="28"/>
          <w:lang w:val="en-US"/>
        </w:rPr>
        <w:t>,</w:t>
      </w:r>
      <w:r w:rsidRPr="00114549">
        <w:rPr>
          <w:szCs w:val="28"/>
          <w:lang w:val="en-US"/>
        </w:rPr>
        <w:t xml:space="preserve"> </w:t>
      </w:r>
      <w:r w:rsidR="00E74A89" w:rsidRPr="00114549">
        <w:rPr>
          <w:szCs w:val="28"/>
          <w:lang w:val="en-US"/>
        </w:rPr>
        <w:t>Dunlap</w:t>
      </w:r>
      <w:r w:rsidR="00E74A89" w:rsidRPr="00E74A89">
        <w:rPr>
          <w:szCs w:val="28"/>
          <w:lang w:val="en-US"/>
        </w:rPr>
        <w:t xml:space="preserve"> </w:t>
      </w:r>
      <w:r w:rsidR="00E74A89" w:rsidRPr="00114549">
        <w:rPr>
          <w:szCs w:val="28"/>
          <w:lang w:val="en-US"/>
        </w:rPr>
        <w:t>C.A., Barrigossi</w:t>
      </w:r>
      <w:r w:rsidR="00E74A89" w:rsidRPr="00E74A89">
        <w:rPr>
          <w:szCs w:val="28"/>
          <w:lang w:val="en-US"/>
        </w:rPr>
        <w:t xml:space="preserve"> </w:t>
      </w:r>
      <w:r w:rsidR="00E74A89" w:rsidRPr="00114549">
        <w:rPr>
          <w:szCs w:val="28"/>
          <w:lang w:val="en-US"/>
        </w:rPr>
        <w:t>J.A.</w:t>
      </w:r>
      <w:r w:rsidR="00E74A89">
        <w:rPr>
          <w:szCs w:val="28"/>
          <w:lang w:val="en-US"/>
        </w:rPr>
        <w:t xml:space="preserve"> et al. </w:t>
      </w:r>
      <w:r w:rsidRPr="00114549">
        <w:rPr>
          <w:szCs w:val="28"/>
          <w:lang w:val="en-US"/>
        </w:rPr>
        <w:t xml:space="preserve">First record of epizootics in the ocola skipper, Panoquina ocola (Lepidopera: Hesperiidae), caused by Isaria tenuipes in flooded rice fields of Central Brazil // J. Appl. </w:t>
      </w:r>
      <w:r w:rsidRPr="00E74A89">
        <w:rPr>
          <w:szCs w:val="28"/>
          <w:lang w:val="en-US"/>
        </w:rPr>
        <w:t>Microbiol. – 2017. – V</w:t>
      </w:r>
      <w:r w:rsidR="00E74A89">
        <w:rPr>
          <w:szCs w:val="28"/>
          <w:lang w:val="en-US"/>
        </w:rPr>
        <w:t>ol</w:t>
      </w:r>
      <w:r w:rsidRPr="00E74A89">
        <w:rPr>
          <w:szCs w:val="28"/>
          <w:lang w:val="en-US"/>
        </w:rPr>
        <w:t>. 122</w:t>
      </w:r>
      <w:r w:rsidR="00E74A89">
        <w:rPr>
          <w:szCs w:val="28"/>
          <w:lang w:val="en-US"/>
        </w:rPr>
        <w:t xml:space="preserve">, Issue </w:t>
      </w:r>
      <w:r w:rsidRPr="00E74A89">
        <w:rPr>
          <w:szCs w:val="28"/>
          <w:lang w:val="en-US"/>
        </w:rPr>
        <w:t>4. – P. 1020-1028.</w:t>
      </w:r>
    </w:p>
    <w:p w14:paraId="6BE1FF3D" w14:textId="41E1B64C"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Kryukov V.Yu.</w:t>
      </w:r>
      <w:r w:rsidR="004965D4">
        <w:rPr>
          <w:szCs w:val="28"/>
          <w:lang w:val="en-US"/>
        </w:rPr>
        <w:t>,</w:t>
      </w:r>
      <w:r w:rsidRPr="00114549">
        <w:rPr>
          <w:szCs w:val="28"/>
          <w:lang w:val="en-US"/>
        </w:rPr>
        <w:t xml:space="preserve"> </w:t>
      </w:r>
      <w:r w:rsidR="004965D4" w:rsidRPr="00114549">
        <w:rPr>
          <w:szCs w:val="28"/>
          <w:lang w:val="en-US"/>
        </w:rPr>
        <w:t>Tomilova</w:t>
      </w:r>
      <w:r w:rsidR="004965D4" w:rsidRPr="004965D4">
        <w:rPr>
          <w:szCs w:val="28"/>
          <w:lang w:val="en-US"/>
        </w:rPr>
        <w:t xml:space="preserve"> </w:t>
      </w:r>
      <w:r w:rsidR="004965D4" w:rsidRPr="00114549">
        <w:rPr>
          <w:szCs w:val="28"/>
          <w:lang w:val="en-US"/>
        </w:rPr>
        <w:t>O.G., Yaroslavtseva</w:t>
      </w:r>
      <w:r w:rsidR="004965D4" w:rsidRPr="004965D4">
        <w:rPr>
          <w:szCs w:val="28"/>
          <w:lang w:val="en-US"/>
        </w:rPr>
        <w:t xml:space="preserve"> </w:t>
      </w:r>
      <w:r w:rsidR="004965D4" w:rsidRPr="00114549">
        <w:rPr>
          <w:szCs w:val="28"/>
          <w:lang w:val="en-US"/>
        </w:rPr>
        <w:t>O.N.</w:t>
      </w:r>
      <w:r w:rsidR="004965D4">
        <w:rPr>
          <w:szCs w:val="28"/>
          <w:lang w:val="en-US"/>
        </w:rPr>
        <w:t xml:space="preserve"> et al.</w:t>
      </w:r>
      <w:r w:rsidR="004965D4" w:rsidRPr="00114549">
        <w:rPr>
          <w:szCs w:val="28"/>
          <w:lang w:val="en-US"/>
        </w:rPr>
        <w:t xml:space="preserve"> </w:t>
      </w:r>
      <w:r w:rsidRPr="00114549">
        <w:rPr>
          <w:szCs w:val="28"/>
          <w:lang w:val="en-US"/>
        </w:rPr>
        <w:t>Temperature adaptations of Cordyceps militaris, impact of host thermal biology and immunity on mycosis development // Fungal Ecology. – 2018. – V</w:t>
      </w:r>
      <w:r w:rsidR="00E74A89">
        <w:rPr>
          <w:szCs w:val="28"/>
          <w:lang w:val="en-US"/>
        </w:rPr>
        <w:t>ol</w:t>
      </w:r>
      <w:r w:rsidRPr="00114549">
        <w:rPr>
          <w:szCs w:val="28"/>
          <w:lang w:val="en-US"/>
        </w:rPr>
        <w:t>. 35. – P. 98-107.</w:t>
      </w:r>
    </w:p>
    <w:p w14:paraId="5809B9CD" w14:textId="4E8992F5" w:rsidR="00464650" w:rsidRPr="004965D4"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Furlong M.J.</w:t>
      </w:r>
      <w:r w:rsidR="004965D4">
        <w:rPr>
          <w:szCs w:val="28"/>
          <w:lang w:val="en-US"/>
        </w:rPr>
        <w:t>,</w:t>
      </w:r>
      <w:r w:rsidRPr="00114549">
        <w:rPr>
          <w:szCs w:val="28"/>
          <w:lang w:val="en-US"/>
        </w:rPr>
        <w:t xml:space="preserve"> </w:t>
      </w:r>
      <w:r w:rsidR="004965D4" w:rsidRPr="00114549">
        <w:rPr>
          <w:szCs w:val="28"/>
          <w:lang w:val="en-US"/>
        </w:rPr>
        <w:t>Groden E</w:t>
      </w:r>
      <w:r w:rsidR="004965D4">
        <w:rPr>
          <w:szCs w:val="28"/>
          <w:lang w:val="en-US"/>
        </w:rPr>
        <w:t>.</w:t>
      </w:r>
      <w:r w:rsidR="004965D4" w:rsidRPr="00114549">
        <w:rPr>
          <w:szCs w:val="28"/>
          <w:lang w:val="en-US"/>
        </w:rPr>
        <w:t xml:space="preserve"> </w:t>
      </w:r>
      <w:r w:rsidRPr="00114549">
        <w:rPr>
          <w:szCs w:val="28"/>
          <w:lang w:val="en-US"/>
        </w:rPr>
        <w:t xml:space="preserve">Starvation induced stress and the susceptibility of the Colorado potato beetle, Leptinotarsa decemlineata, to infection by Beauveria bassiana // J. Invertebr. </w:t>
      </w:r>
      <w:r w:rsidRPr="004965D4">
        <w:rPr>
          <w:szCs w:val="28"/>
          <w:lang w:val="en-US"/>
        </w:rPr>
        <w:t>Pathol. – 2003. – V</w:t>
      </w:r>
      <w:r w:rsidR="004965D4">
        <w:rPr>
          <w:szCs w:val="28"/>
          <w:lang w:val="en-US"/>
        </w:rPr>
        <w:t>ol</w:t>
      </w:r>
      <w:r w:rsidRPr="004965D4">
        <w:rPr>
          <w:szCs w:val="28"/>
          <w:lang w:val="en-US"/>
        </w:rPr>
        <w:t>. 83</w:t>
      </w:r>
      <w:r w:rsidR="004965D4">
        <w:rPr>
          <w:szCs w:val="28"/>
          <w:lang w:val="en-US"/>
        </w:rPr>
        <w:t xml:space="preserve">, Issue </w:t>
      </w:r>
      <w:r w:rsidRPr="004965D4">
        <w:rPr>
          <w:szCs w:val="28"/>
          <w:lang w:val="en-US"/>
        </w:rPr>
        <w:t>2. – P. 127-138.</w:t>
      </w:r>
    </w:p>
    <w:p w14:paraId="0829C405" w14:textId="3CCB38B8" w:rsidR="00464650" w:rsidRPr="00114549" w:rsidRDefault="00464650" w:rsidP="003F6FFD">
      <w:pPr>
        <w:pStyle w:val="a7"/>
        <w:numPr>
          <w:ilvl w:val="0"/>
          <w:numId w:val="32"/>
        </w:numPr>
        <w:tabs>
          <w:tab w:val="left" w:pos="0"/>
          <w:tab w:val="left" w:pos="284"/>
          <w:tab w:val="left" w:pos="426"/>
          <w:tab w:val="left" w:pos="851"/>
          <w:tab w:val="left" w:pos="1134"/>
        </w:tabs>
        <w:ind w:left="0" w:firstLine="709"/>
        <w:jc w:val="both"/>
        <w:rPr>
          <w:szCs w:val="28"/>
          <w:lang w:val="en-US"/>
        </w:rPr>
      </w:pPr>
      <w:r w:rsidRPr="00114549">
        <w:rPr>
          <w:szCs w:val="28"/>
          <w:lang w:val="en-US"/>
        </w:rPr>
        <w:t>Kabaluk T.</w:t>
      </w:r>
      <w:r w:rsidR="004965D4">
        <w:rPr>
          <w:szCs w:val="28"/>
          <w:lang w:val="en-US"/>
        </w:rPr>
        <w:t>,</w:t>
      </w:r>
      <w:r w:rsidRPr="00114549">
        <w:rPr>
          <w:szCs w:val="28"/>
          <w:lang w:val="en-US"/>
        </w:rPr>
        <w:t xml:space="preserve"> </w:t>
      </w:r>
      <w:r w:rsidR="004965D4" w:rsidRPr="00114549">
        <w:rPr>
          <w:szCs w:val="28"/>
          <w:lang w:val="en-US"/>
        </w:rPr>
        <w:t>Li-Leger</w:t>
      </w:r>
      <w:r w:rsidR="004965D4" w:rsidRPr="004965D4">
        <w:rPr>
          <w:szCs w:val="28"/>
          <w:lang w:val="en-US"/>
        </w:rPr>
        <w:t xml:space="preserve"> </w:t>
      </w:r>
      <w:r w:rsidR="004965D4" w:rsidRPr="00114549">
        <w:rPr>
          <w:szCs w:val="28"/>
          <w:lang w:val="en-US"/>
        </w:rPr>
        <w:t xml:space="preserve">E., Nam S. </w:t>
      </w:r>
      <w:r w:rsidRPr="00114549">
        <w:rPr>
          <w:szCs w:val="28"/>
          <w:lang w:val="en-US"/>
        </w:rPr>
        <w:t xml:space="preserve">Metarhizium brunneum - An enzootic wireworm disease and evidence for its suppression by bacterial symbionts // J. Invertebr. </w:t>
      </w:r>
      <w:r w:rsidRPr="004965D4">
        <w:rPr>
          <w:szCs w:val="28"/>
          <w:lang w:val="en-US"/>
        </w:rPr>
        <w:t>Pathol. – 2017. – V</w:t>
      </w:r>
      <w:r w:rsidR="004965D4">
        <w:rPr>
          <w:szCs w:val="28"/>
          <w:lang w:val="en-US"/>
        </w:rPr>
        <w:t>ol</w:t>
      </w:r>
      <w:r w:rsidRPr="004965D4">
        <w:rPr>
          <w:szCs w:val="28"/>
          <w:lang w:val="en-US"/>
        </w:rPr>
        <w:t>. 150. – P. 82-87</w:t>
      </w:r>
      <w:r w:rsidR="004965D4">
        <w:rPr>
          <w:szCs w:val="28"/>
          <w:lang w:val="en-US"/>
        </w:rPr>
        <w:t>.</w:t>
      </w:r>
    </w:p>
    <w:p w14:paraId="45519F6D" w14:textId="6CB9F0E5" w:rsidR="00464650" w:rsidRPr="004965D4"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lastRenderedPageBreak/>
        <w:t>Wraight S.P.</w:t>
      </w:r>
      <w:r w:rsidR="004965D4">
        <w:rPr>
          <w:szCs w:val="28"/>
          <w:lang w:val="en-US"/>
        </w:rPr>
        <w:t>,</w:t>
      </w:r>
      <w:r w:rsidRPr="00114549">
        <w:rPr>
          <w:szCs w:val="28"/>
          <w:lang w:val="en-US"/>
        </w:rPr>
        <w:t xml:space="preserve"> </w:t>
      </w:r>
      <w:r w:rsidR="004965D4" w:rsidRPr="00114549">
        <w:rPr>
          <w:szCs w:val="28"/>
          <w:lang w:val="en-US"/>
        </w:rPr>
        <w:t>Ramos M.E.</w:t>
      </w:r>
      <w:r w:rsidR="004965D4">
        <w:rPr>
          <w:szCs w:val="28"/>
          <w:lang w:val="en-US"/>
        </w:rPr>
        <w:t xml:space="preserve"> </w:t>
      </w:r>
      <w:r w:rsidRPr="00114549">
        <w:rPr>
          <w:szCs w:val="28"/>
          <w:lang w:val="en-US"/>
        </w:rPr>
        <w:t xml:space="preserve">Synergistic interaction between Beauveria bassiana – and Bacillus thuringiensis tenebrionis – based biopesticides applied against field populations of Colorado potato beetle larvae // J. Invertebr. </w:t>
      </w:r>
      <w:r w:rsidRPr="004965D4">
        <w:rPr>
          <w:szCs w:val="28"/>
          <w:lang w:val="en-US"/>
        </w:rPr>
        <w:t>Pathol. – 2005. – V</w:t>
      </w:r>
      <w:r w:rsidR="004965D4">
        <w:rPr>
          <w:szCs w:val="28"/>
          <w:lang w:val="en-US"/>
        </w:rPr>
        <w:t>ol</w:t>
      </w:r>
      <w:r w:rsidRPr="004965D4">
        <w:rPr>
          <w:szCs w:val="28"/>
          <w:lang w:val="en-US"/>
        </w:rPr>
        <w:t>. 90</w:t>
      </w:r>
      <w:r w:rsidR="004965D4">
        <w:rPr>
          <w:szCs w:val="28"/>
          <w:lang w:val="en-US"/>
        </w:rPr>
        <w:t xml:space="preserve">, Issue </w:t>
      </w:r>
      <w:r w:rsidRPr="004965D4">
        <w:rPr>
          <w:szCs w:val="28"/>
          <w:lang w:val="en-US"/>
        </w:rPr>
        <w:t>3. – P. 139-150.</w:t>
      </w:r>
    </w:p>
    <w:p w14:paraId="675DE77F" w14:textId="5237D5A3"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Park J.</w:t>
      </w:r>
      <w:r w:rsidR="004965D4">
        <w:rPr>
          <w:szCs w:val="28"/>
          <w:lang w:val="en-US"/>
        </w:rPr>
        <w:t>,</w:t>
      </w:r>
      <w:r w:rsidRPr="00114549">
        <w:rPr>
          <w:szCs w:val="28"/>
          <w:lang w:val="en-US"/>
        </w:rPr>
        <w:t xml:space="preserve"> </w:t>
      </w:r>
      <w:r w:rsidR="004965D4" w:rsidRPr="00114549">
        <w:rPr>
          <w:szCs w:val="28"/>
          <w:lang w:val="en-US"/>
        </w:rPr>
        <w:t>Kim</w:t>
      </w:r>
      <w:r w:rsidR="004965D4" w:rsidRPr="00114549">
        <w:rPr>
          <w:szCs w:val="28"/>
          <w:lang w:val="kk-KZ"/>
        </w:rPr>
        <w:t xml:space="preserve"> </w:t>
      </w:r>
      <w:r w:rsidR="004965D4" w:rsidRPr="00114549">
        <w:rPr>
          <w:szCs w:val="28"/>
          <w:lang w:val="en-US"/>
        </w:rPr>
        <w:t>Y</w:t>
      </w:r>
      <w:r w:rsidR="004965D4">
        <w:rPr>
          <w:szCs w:val="28"/>
          <w:lang w:val="en-US"/>
        </w:rPr>
        <w:t>.</w:t>
      </w:r>
      <w:r w:rsidR="004965D4" w:rsidRPr="00114549">
        <w:rPr>
          <w:szCs w:val="28"/>
          <w:lang w:val="en-US"/>
        </w:rPr>
        <w:t xml:space="preserve"> </w:t>
      </w:r>
      <w:r w:rsidRPr="00114549">
        <w:rPr>
          <w:szCs w:val="28"/>
          <w:lang w:val="en-US"/>
        </w:rPr>
        <w:t xml:space="preserve">Benzylideneacetone suppresses both cellular and humoral immune responses of Spodoptera exigua and enhances fungal pathogenicity </w:t>
      </w:r>
      <w:r w:rsidR="004965D4">
        <w:rPr>
          <w:szCs w:val="28"/>
          <w:lang w:val="en-US"/>
        </w:rPr>
        <w:t>//</w:t>
      </w:r>
      <w:r w:rsidRPr="00114549">
        <w:rPr>
          <w:szCs w:val="28"/>
          <w:lang w:val="en-US"/>
        </w:rPr>
        <w:t xml:space="preserve"> J. Asia–Pacific Entomol. – 2011. – V</w:t>
      </w:r>
      <w:r w:rsidR="004965D4">
        <w:rPr>
          <w:szCs w:val="28"/>
          <w:lang w:val="en-US"/>
        </w:rPr>
        <w:t>ol</w:t>
      </w:r>
      <w:r w:rsidRPr="00114549">
        <w:rPr>
          <w:szCs w:val="28"/>
          <w:lang w:val="en-US"/>
        </w:rPr>
        <w:t>. 14. – P. 423-427.</w:t>
      </w:r>
    </w:p>
    <w:p w14:paraId="1886D73E" w14:textId="596FED2B"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Yaroslavtseva O.N.</w:t>
      </w:r>
      <w:r w:rsidR="004965D4" w:rsidRPr="00114549">
        <w:rPr>
          <w:szCs w:val="28"/>
          <w:lang w:val="en-US"/>
        </w:rPr>
        <w:t>,</w:t>
      </w:r>
      <w:r w:rsidRPr="00114549">
        <w:rPr>
          <w:szCs w:val="28"/>
          <w:lang w:val="en-US"/>
        </w:rPr>
        <w:t xml:space="preserve"> </w:t>
      </w:r>
      <w:r w:rsidR="004965D4" w:rsidRPr="00114549">
        <w:rPr>
          <w:szCs w:val="28"/>
          <w:lang w:val="en-US"/>
        </w:rPr>
        <w:t>Dubovskiy</w:t>
      </w:r>
      <w:r w:rsidR="004965D4" w:rsidRPr="004965D4">
        <w:rPr>
          <w:szCs w:val="28"/>
          <w:lang w:val="en-US"/>
        </w:rPr>
        <w:t xml:space="preserve"> </w:t>
      </w:r>
      <w:r w:rsidR="004965D4" w:rsidRPr="00114549">
        <w:rPr>
          <w:szCs w:val="28"/>
          <w:lang w:val="en-US"/>
        </w:rPr>
        <w:t>I.M., Khodyrev</w:t>
      </w:r>
      <w:r w:rsidR="004965D4" w:rsidRPr="004965D4">
        <w:rPr>
          <w:szCs w:val="28"/>
          <w:lang w:val="en-US"/>
        </w:rPr>
        <w:t xml:space="preserve"> </w:t>
      </w:r>
      <w:r w:rsidR="004965D4" w:rsidRPr="00114549">
        <w:rPr>
          <w:szCs w:val="28"/>
          <w:lang w:val="en-US"/>
        </w:rPr>
        <w:t>V.P.</w:t>
      </w:r>
      <w:r w:rsidR="004965D4">
        <w:rPr>
          <w:szCs w:val="28"/>
          <w:lang w:val="en-US"/>
        </w:rPr>
        <w:t xml:space="preserve"> et al.</w:t>
      </w:r>
      <w:r w:rsidR="004965D4" w:rsidRPr="00114549">
        <w:rPr>
          <w:szCs w:val="28"/>
          <w:lang w:val="en-US"/>
        </w:rPr>
        <w:t xml:space="preserve"> </w:t>
      </w:r>
      <w:r w:rsidRPr="00114549">
        <w:rPr>
          <w:szCs w:val="28"/>
          <w:lang w:val="en-US"/>
        </w:rPr>
        <w:t>Immunological mechanisms of synergy between fungus Metarhizium robertsii and bacteria Bacillus thuringiensis ssp. morrisoni on Colorado potato beetle larvae // J Insect Physiol. – 2017. – V</w:t>
      </w:r>
      <w:r w:rsidR="004965D4">
        <w:rPr>
          <w:szCs w:val="28"/>
          <w:lang w:val="en-US"/>
        </w:rPr>
        <w:t>ol</w:t>
      </w:r>
      <w:r w:rsidRPr="00114549">
        <w:rPr>
          <w:szCs w:val="28"/>
          <w:lang w:val="en-US"/>
        </w:rPr>
        <w:t>. 96. – P. 14-20.</w:t>
      </w:r>
    </w:p>
    <w:p w14:paraId="07FC32C7" w14:textId="7327A1E7" w:rsidR="00464650" w:rsidRPr="004965D4"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 xml:space="preserve">Hu G. </w:t>
      </w:r>
      <w:r w:rsidR="004965D4">
        <w:rPr>
          <w:szCs w:val="28"/>
          <w:lang w:val="en-US"/>
        </w:rPr>
        <w:t xml:space="preserve">et al. </w:t>
      </w:r>
      <w:r w:rsidRPr="00114549">
        <w:rPr>
          <w:szCs w:val="28"/>
          <w:lang w:val="en-US"/>
        </w:rPr>
        <w:t xml:space="preserve">Field studies using a recombinant mycoinsecticide (Metarhizium anisopliae) reveal that it is rhizosphere competent // Appl Environ. </w:t>
      </w:r>
      <w:r w:rsidRPr="004965D4">
        <w:rPr>
          <w:szCs w:val="28"/>
          <w:lang w:val="en-US"/>
        </w:rPr>
        <w:t>Microbiol. – 2002. – V</w:t>
      </w:r>
      <w:r w:rsidR="004965D4">
        <w:rPr>
          <w:szCs w:val="28"/>
          <w:lang w:val="en-US"/>
        </w:rPr>
        <w:t>ol</w:t>
      </w:r>
      <w:r w:rsidRPr="004965D4">
        <w:rPr>
          <w:szCs w:val="28"/>
          <w:lang w:val="en-US"/>
        </w:rPr>
        <w:t>. 68</w:t>
      </w:r>
      <w:r w:rsidR="004965D4">
        <w:rPr>
          <w:szCs w:val="28"/>
          <w:lang w:val="en-US"/>
        </w:rPr>
        <w:t xml:space="preserve">, Issue </w:t>
      </w:r>
      <w:r w:rsidRPr="004965D4">
        <w:rPr>
          <w:szCs w:val="28"/>
          <w:lang w:val="en-US"/>
        </w:rPr>
        <w:t>12. – P. 6383-6387.</w:t>
      </w:r>
    </w:p>
    <w:p w14:paraId="7B2D7E6C" w14:textId="222EE9FC" w:rsidR="00464650" w:rsidRPr="004965D4" w:rsidRDefault="004965D4" w:rsidP="003F6FFD">
      <w:pPr>
        <w:pStyle w:val="a7"/>
        <w:numPr>
          <w:ilvl w:val="0"/>
          <w:numId w:val="32"/>
        </w:numPr>
        <w:tabs>
          <w:tab w:val="left" w:pos="0"/>
          <w:tab w:val="left" w:pos="426"/>
          <w:tab w:val="left" w:pos="1134"/>
        </w:tabs>
        <w:ind w:left="0" w:firstLine="709"/>
        <w:jc w:val="both"/>
        <w:rPr>
          <w:szCs w:val="28"/>
          <w:lang w:val="en-US"/>
        </w:rPr>
      </w:pPr>
      <w:r>
        <w:rPr>
          <w:szCs w:val="28"/>
          <w:lang w:val="en-US"/>
        </w:rPr>
        <w:t>McKinnon</w:t>
      </w:r>
      <w:r w:rsidR="00464650" w:rsidRPr="004965D4">
        <w:rPr>
          <w:szCs w:val="28"/>
          <w:lang w:val="en-US"/>
        </w:rPr>
        <w:t xml:space="preserve"> M.C.</w:t>
      </w:r>
      <w:r>
        <w:rPr>
          <w:szCs w:val="28"/>
          <w:lang w:val="en-US"/>
        </w:rPr>
        <w:t>,</w:t>
      </w:r>
      <w:r w:rsidR="00464650" w:rsidRPr="004965D4">
        <w:rPr>
          <w:szCs w:val="28"/>
          <w:lang w:val="en-US"/>
        </w:rPr>
        <w:t xml:space="preserve"> </w:t>
      </w:r>
      <w:r w:rsidRPr="004965D4">
        <w:rPr>
          <w:szCs w:val="28"/>
          <w:lang w:val="en-US"/>
        </w:rPr>
        <w:t>Cheng,</w:t>
      </w:r>
      <w:r>
        <w:rPr>
          <w:szCs w:val="28"/>
          <w:lang w:val="en-US"/>
        </w:rPr>
        <w:t xml:space="preserve"> </w:t>
      </w:r>
      <w:r w:rsidRPr="004965D4">
        <w:rPr>
          <w:szCs w:val="28"/>
          <w:lang w:val="en-US"/>
        </w:rPr>
        <w:t>S.H., Dupre S</w:t>
      </w:r>
      <w:r>
        <w:rPr>
          <w:szCs w:val="28"/>
          <w:lang w:val="en-US"/>
        </w:rPr>
        <w:t>. et al.</w:t>
      </w:r>
      <w:r w:rsidRPr="004965D4">
        <w:rPr>
          <w:szCs w:val="28"/>
          <w:lang w:val="en-US"/>
        </w:rPr>
        <w:t xml:space="preserve"> </w:t>
      </w:r>
      <w:r w:rsidR="00464650" w:rsidRPr="004965D4">
        <w:rPr>
          <w:szCs w:val="28"/>
          <w:lang w:val="en-US"/>
        </w:rPr>
        <w:t>What are the effects of nature conservation on human well-being? A systematic map of empirical evidence from developing countries // Environ Evid. – 2016. – V</w:t>
      </w:r>
      <w:r>
        <w:rPr>
          <w:szCs w:val="28"/>
          <w:lang w:val="en-US"/>
        </w:rPr>
        <w:t>ol</w:t>
      </w:r>
      <w:r w:rsidR="00464650" w:rsidRPr="004965D4">
        <w:rPr>
          <w:szCs w:val="28"/>
          <w:lang w:val="en-US"/>
        </w:rPr>
        <w:t>. 5</w:t>
      </w:r>
      <w:r>
        <w:rPr>
          <w:szCs w:val="28"/>
          <w:lang w:val="en-US"/>
        </w:rPr>
        <w:t>. – P.</w:t>
      </w:r>
      <w:r w:rsidR="00464650" w:rsidRPr="004965D4">
        <w:rPr>
          <w:szCs w:val="28"/>
          <w:lang w:val="en-US"/>
        </w:rPr>
        <w:t xml:space="preserve"> 8</w:t>
      </w:r>
      <w:r>
        <w:rPr>
          <w:szCs w:val="28"/>
          <w:lang w:val="en-US"/>
        </w:rPr>
        <w:t>-1-8-25.</w:t>
      </w:r>
      <w:r w:rsidR="00464650" w:rsidRPr="004965D4">
        <w:rPr>
          <w:szCs w:val="28"/>
          <w:lang w:val="en-US"/>
        </w:rPr>
        <w:t xml:space="preserve"> </w:t>
      </w:r>
    </w:p>
    <w:p w14:paraId="1B57FE81" w14:textId="2A4FA704" w:rsidR="00464650" w:rsidRPr="00114549" w:rsidRDefault="00464650" w:rsidP="003F6FFD">
      <w:pPr>
        <w:pStyle w:val="a7"/>
        <w:numPr>
          <w:ilvl w:val="0"/>
          <w:numId w:val="32"/>
        </w:numPr>
        <w:tabs>
          <w:tab w:val="left" w:pos="0"/>
          <w:tab w:val="left" w:pos="426"/>
          <w:tab w:val="left" w:pos="851"/>
          <w:tab w:val="left" w:pos="1134"/>
        </w:tabs>
        <w:ind w:left="0" w:firstLine="709"/>
        <w:jc w:val="both"/>
        <w:rPr>
          <w:szCs w:val="28"/>
          <w:lang w:val="en-US"/>
        </w:rPr>
      </w:pPr>
      <w:r w:rsidRPr="00114549">
        <w:rPr>
          <w:szCs w:val="28"/>
          <w:lang w:val="en-US"/>
        </w:rPr>
        <w:t>Jaber L.R.</w:t>
      </w:r>
      <w:r w:rsidR="004965D4">
        <w:rPr>
          <w:szCs w:val="28"/>
          <w:lang w:val="en-US"/>
        </w:rPr>
        <w:t>,</w:t>
      </w:r>
      <w:r w:rsidRPr="00114549">
        <w:rPr>
          <w:szCs w:val="28"/>
          <w:lang w:val="en-US"/>
        </w:rPr>
        <w:t xml:space="preserve"> </w:t>
      </w:r>
      <w:r w:rsidR="004965D4" w:rsidRPr="00114549">
        <w:rPr>
          <w:szCs w:val="28"/>
          <w:lang w:val="en-US"/>
        </w:rPr>
        <w:t xml:space="preserve">Enkerli J. </w:t>
      </w:r>
      <w:r w:rsidRPr="00114549">
        <w:rPr>
          <w:szCs w:val="28"/>
          <w:lang w:val="en-US"/>
        </w:rPr>
        <w:t>Fungal entomopathogens as endophytes: can they promote plant growth? // Biocontrol Sci. Technol. – 2017. – V</w:t>
      </w:r>
      <w:r w:rsidR="004965D4">
        <w:rPr>
          <w:szCs w:val="28"/>
          <w:lang w:val="en-US"/>
        </w:rPr>
        <w:t>ol</w:t>
      </w:r>
      <w:r w:rsidRPr="00114549">
        <w:rPr>
          <w:szCs w:val="28"/>
          <w:lang w:val="en-US"/>
        </w:rPr>
        <w:t>. 27. – P. 28-41.</w:t>
      </w:r>
    </w:p>
    <w:p w14:paraId="19CB6BB7" w14:textId="0ED0AD3B"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Bamisile B.S.</w:t>
      </w:r>
      <w:r w:rsidR="004965D4" w:rsidRPr="00114549">
        <w:rPr>
          <w:szCs w:val="28"/>
          <w:lang w:val="en-US"/>
        </w:rPr>
        <w:t>,</w:t>
      </w:r>
      <w:r w:rsidRPr="00114549">
        <w:rPr>
          <w:szCs w:val="28"/>
          <w:lang w:val="en-US"/>
        </w:rPr>
        <w:t xml:space="preserve"> </w:t>
      </w:r>
      <w:r w:rsidR="004965D4" w:rsidRPr="00114549">
        <w:rPr>
          <w:szCs w:val="28"/>
          <w:lang w:val="en-US"/>
        </w:rPr>
        <w:t>Dash</w:t>
      </w:r>
      <w:r w:rsidR="004965D4" w:rsidRPr="004965D4">
        <w:rPr>
          <w:szCs w:val="28"/>
          <w:lang w:val="en-US"/>
        </w:rPr>
        <w:t xml:space="preserve"> </w:t>
      </w:r>
      <w:r w:rsidR="004965D4" w:rsidRPr="00114549">
        <w:rPr>
          <w:szCs w:val="28"/>
          <w:lang w:val="en-US"/>
        </w:rPr>
        <w:t>C.K., Akutse</w:t>
      </w:r>
      <w:r w:rsidR="004965D4" w:rsidRPr="004965D4">
        <w:rPr>
          <w:szCs w:val="28"/>
          <w:lang w:val="en-US"/>
        </w:rPr>
        <w:t xml:space="preserve"> </w:t>
      </w:r>
      <w:r w:rsidR="004965D4" w:rsidRPr="00114549">
        <w:rPr>
          <w:szCs w:val="28"/>
          <w:lang w:val="en-US"/>
        </w:rPr>
        <w:t>K.S</w:t>
      </w:r>
      <w:r w:rsidR="004965D4">
        <w:rPr>
          <w:szCs w:val="28"/>
          <w:lang w:val="en-US"/>
        </w:rPr>
        <w:t>. et al.</w:t>
      </w:r>
      <w:r w:rsidR="004965D4" w:rsidRPr="00114549">
        <w:rPr>
          <w:szCs w:val="28"/>
          <w:lang w:val="en-US"/>
        </w:rPr>
        <w:t xml:space="preserve"> </w:t>
      </w:r>
      <w:r w:rsidRPr="00114549">
        <w:rPr>
          <w:szCs w:val="28"/>
          <w:lang w:val="en-US"/>
        </w:rPr>
        <w:t>Fungal Endophytes: Beyond Herbivore Management // Front Microbiol. – 2018. – V</w:t>
      </w:r>
      <w:r w:rsidR="004965D4">
        <w:rPr>
          <w:szCs w:val="28"/>
          <w:lang w:val="en-US"/>
        </w:rPr>
        <w:t>ol</w:t>
      </w:r>
      <w:r w:rsidRPr="00114549">
        <w:rPr>
          <w:szCs w:val="28"/>
          <w:lang w:val="en-US"/>
        </w:rPr>
        <w:t>. 9. – P. 544</w:t>
      </w:r>
      <w:r w:rsidR="004965D4">
        <w:rPr>
          <w:szCs w:val="28"/>
          <w:lang w:val="en-US"/>
        </w:rPr>
        <w:t>-1-544-11</w:t>
      </w:r>
      <w:r w:rsidRPr="00114549">
        <w:rPr>
          <w:szCs w:val="28"/>
          <w:lang w:val="en-US"/>
        </w:rPr>
        <w:t>.</w:t>
      </w:r>
    </w:p>
    <w:p w14:paraId="2BEFFE95" w14:textId="34613CB1"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Behie S.W.</w:t>
      </w:r>
      <w:r w:rsidR="004965D4">
        <w:rPr>
          <w:szCs w:val="28"/>
          <w:lang w:val="en-US"/>
        </w:rPr>
        <w:t>,</w:t>
      </w:r>
      <w:r w:rsidRPr="00114549">
        <w:rPr>
          <w:szCs w:val="28"/>
          <w:lang w:val="en-US"/>
        </w:rPr>
        <w:t xml:space="preserve"> </w:t>
      </w:r>
      <w:r w:rsidR="004965D4" w:rsidRPr="00114549">
        <w:rPr>
          <w:szCs w:val="28"/>
          <w:lang w:val="en-US"/>
        </w:rPr>
        <w:t>Zelisko</w:t>
      </w:r>
      <w:r w:rsidR="004965D4" w:rsidRPr="004965D4">
        <w:rPr>
          <w:szCs w:val="28"/>
          <w:lang w:val="en-US"/>
        </w:rPr>
        <w:t xml:space="preserve"> </w:t>
      </w:r>
      <w:r w:rsidR="004965D4" w:rsidRPr="00114549">
        <w:rPr>
          <w:szCs w:val="28"/>
          <w:lang w:val="en-US"/>
        </w:rPr>
        <w:t xml:space="preserve">P.M., Bidochka </w:t>
      </w:r>
      <w:r w:rsidR="004965D4">
        <w:rPr>
          <w:szCs w:val="28"/>
          <w:lang w:val="en-US"/>
        </w:rPr>
        <w:t>M.</w:t>
      </w:r>
      <w:r w:rsidR="004965D4" w:rsidRPr="00114549">
        <w:rPr>
          <w:szCs w:val="28"/>
          <w:lang w:val="en-US"/>
        </w:rPr>
        <w:t>J.</w:t>
      </w:r>
      <w:r w:rsidR="004965D4">
        <w:rPr>
          <w:szCs w:val="28"/>
          <w:lang w:val="en-US"/>
        </w:rPr>
        <w:t xml:space="preserve"> </w:t>
      </w:r>
      <w:r w:rsidRPr="00114549">
        <w:rPr>
          <w:szCs w:val="28"/>
          <w:lang w:val="en-US"/>
        </w:rPr>
        <w:t>Endophytic insect–parasitic fungi translocate nitrogen directly from insects to plants // Science. – 2012. –</w:t>
      </w:r>
      <w:r w:rsidR="004965D4">
        <w:rPr>
          <w:szCs w:val="28"/>
          <w:lang w:val="en-US"/>
        </w:rPr>
        <w:t xml:space="preserve"> </w:t>
      </w:r>
      <w:r w:rsidRPr="00114549">
        <w:rPr>
          <w:szCs w:val="28"/>
          <w:lang w:val="en-US"/>
        </w:rPr>
        <w:t>V</w:t>
      </w:r>
      <w:r w:rsidR="004965D4">
        <w:rPr>
          <w:szCs w:val="28"/>
          <w:lang w:val="en-US"/>
        </w:rPr>
        <w:t>ol</w:t>
      </w:r>
      <w:r w:rsidRPr="00114549">
        <w:rPr>
          <w:szCs w:val="28"/>
          <w:lang w:val="en-US"/>
        </w:rPr>
        <w:t>. 336. –</w:t>
      </w:r>
      <w:r w:rsidR="004965D4">
        <w:rPr>
          <w:szCs w:val="28"/>
          <w:lang w:val="en-US"/>
        </w:rPr>
        <w:t xml:space="preserve"> </w:t>
      </w:r>
      <w:r w:rsidRPr="00114549">
        <w:rPr>
          <w:szCs w:val="28"/>
          <w:lang w:val="en-US"/>
        </w:rPr>
        <w:t>P.</w:t>
      </w:r>
      <w:r w:rsidR="004965D4">
        <w:rPr>
          <w:szCs w:val="28"/>
          <w:lang w:val="en-US"/>
        </w:rPr>
        <w:t> </w:t>
      </w:r>
      <w:r w:rsidRPr="00114549">
        <w:rPr>
          <w:szCs w:val="28"/>
          <w:lang w:val="en-US"/>
        </w:rPr>
        <w:t>1576</w:t>
      </w:r>
      <w:r w:rsidR="004965D4">
        <w:rPr>
          <w:szCs w:val="28"/>
          <w:lang w:val="en-US"/>
        </w:rPr>
        <w:t>-</w:t>
      </w:r>
      <w:r w:rsidRPr="00114549">
        <w:rPr>
          <w:szCs w:val="28"/>
          <w:lang w:val="en-US"/>
        </w:rPr>
        <w:t>1577.</w:t>
      </w:r>
    </w:p>
    <w:p w14:paraId="31066F53" w14:textId="6C1F2840"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Krell V.</w:t>
      </w:r>
      <w:r w:rsidR="00A63C97">
        <w:rPr>
          <w:szCs w:val="28"/>
          <w:lang w:val="en-US"/>
        </w:rPr>
        <w:t>,</w:t>
      </w:r>
      <w:r w:rsidRPr="00114549">
        <w:rPr>
          <w:szCs w:val="28"/>
          <w:lang w:val="en-US"/>
        </w:rPr>
        <w:t xml:space="preserve"> </w:t>
      </w:r>
      <w:r w:rsidR="004965D4" w:rsidRPr="00114549">
        <w:rPr>
          <w:szCs w:val="28"/>
          <w:lang w:val="en-US"/>
        </w:rPr>
        <w:t>Jakobs-Schoenwandt</w:t>
      </w:r>
      <w:r w:rsidR="004965D4">
        <w:rPr>
          <w:szCs w:val="28"/>
          <w:lang w:val="en-US"/>
        </w:rPr>
        <w:t xml:space="preserve"> </w:t>
      </w:r>
      <w:r w:rsidR="004965D4" w:rsidRPr="00114549">
        <w:rPr>
          <w:szCs w:val="28"/>
          <w:lang w:val="en-US"/>
        </w:rPr>
        <w:t>D., Vidal</w:t>
      </w:r>
      <w:r w:rsidR="004965D4" w:rsidRPr="004965D4">
        <w:rPr>
          <w:szCs w:val="28"/>
          <w:lang w:val="en-US"/>
        </w:rPr>
        <w:t xml:space="preserve"> </w:t>
      </w:r>
      <w:r w:rsidR="004965D4" w:rsidRPr="00114549">
        <w:rPr>
          <w:szCs w:val="28"/>
          <w:lang w:val="en-US"/>
        </w:rPr>
        <w:t>S.</w:t>
      </w:r>
      <w:r w:rsidR="004965D4">
        <w:rPr>
          <w:szCs w:val="28"/>
          <w:lang w:val="en-US"/>
        </w:rPr>
        <w:t xml:space="preserve"> et al. </w:t>
      </w:r>
      <w:r w:rsidRPr="00114549">
        <w:rPr>
          <w:szCs w:val="28"/>
          <w:lang w:val="en-US"/>
        </w:rPr>
        <w:t>Cellulase enhances endophytism of encapsulated Metarhizium brunneum in potato plants // Fungal Biol. – 2018. – V</w:t>
      </w:r>
      <w:r w:rsidR="004965D4">
        <w:rPr>
          <w:szCs w:val="28"/>
          <w:lang w:val="en-US"/>
        </w:rPr>
        <w:t>ol</w:t>
      </w:r>
      <w:r w:rsidRPr="00114549">
        <w:rPr>
          <w:szCs w:val="28"/>
          <w:lang w:val="en-US"/>
        </w:rPr>
        <w:t>. 122. – P. 373-378.</w:t>
      </w:r>
    </w:p>
    <w:p w14:paraId="5EE98AC8" w14:textId="30CA5F4E"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Ownley B.H.</w:t>
      </w:r>
      <w:r w:rsidR="00A63C97">
        <w:rPr>
          <w:szCs w:val="28"/>
          <w:lang w:val="en-US"/>
        </w:rPr>
        <w:t xml:space="preserve">, </w:t>
      </w:r>
      <w:r w:rsidR="00A63C97" w:rsidRPr="00114549">
        <w:rPr>
          <w:szCs w:val="28"/>
          <w:lang w:val="en-US"/>
        </w:rPr>
        <w:t>Gwinn</w:t>
      </w:r>
      <w:r w:rsidR="00A63C97" w:rsidRPr="00A63C97">
        <w:rPr>
          <w:szCs w:val="28"/>
          <w:lang w:val="en-US"/>
        </w:rPr>
        <w:t xml:space="preserve"> </w:t>
      </w:r>
      <w:r w:rsidR="00A63C97" w:rsidRPr="00114549">
        <w:rPr>
          <w:szCs w:val="28"/>
          <w:lang w:val="en-US"/>
        </w:rPr>
        <w:t>K.D., Vega F.E.</w:t>
      </w:r>
      <w:r w:rsidR="00A63C97">
        <w:rPr>
          <w:szCs w:val="28"/>
          <w:lang w:val="en-US"/>
        </w:rPr>
        <w:t xml:space="preserve"> </w:t>
      </w:r>
      <w:r w:rsidRPr="00114549">
        <w:rPr>
          <w:szCs w:val="28"/>
          <w:lang w:val="en-US"/>
        </w:rPr>
        <w:t>Endophytic fungal entomopathogens with activity against plant pathogens: ecology and evolution // BioControl. – 2010. – V</w:t>
      </w:r>
      <w:r w:rsidR="00A63C97">
        <w:rPr>
          <w:szCs w:val="28"/>
          <w:lang w:val="en-US"/>
        </w:rPr>
        <w:t>ol</w:t>
      </w:r>
      <w:r w:rsidRPr="00114549">
        <w:rPr>
          <w:szCs w:val="28"/>
          <w:lang w:val="en-US"/>
        </w:rPr>
        <w:t>. 55</w:t>
      </w:r>
      <w:r w:rsidR="00A63C97">
        <w:rPr>
          <w:szCs w:val="28"/>
          <w:lang w:val="en-US"/>
        </w:rPr>
        <w:t>,</w:t>
      </w:r>
      <w:r w:rsidRPr="00114549">
        <w:rPr>
          <w:szCs w:val="28"/>
          <w:lang w:val="en-US"/>
        </w:rPr>
        <w:t xml:space="preserve"> №1. – P. 113-128.</w:t>
      </w:r>
    </w:p>
    <w:p w14:paraId="407E0D5F" w14:textId="25340327"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Vega, F.E. The use of fungal entomopathogens as endophytes in biological control a review // Mycologia. – 2018. – V</w:t>
      </w:r>
      <w:r w:rsidR="00A63C97">
        <w:rPr>
          <w:szCs w:val="28"/>
          <w:lang w:val="en-US"/>
        </w:rPr>
        <w:t>ol</w:t>
      </w:r>
      <w:r w:rsidRPr="00114549">
        <w:rPr>
          <w:szCs w:val="28"/>
          <w:lang w:val="en-US"/>
        </w:rPr>
        <w:t>. 110</w:t>
      </w:r>
      <w:r w:rsidR="00A63C97">
        <w:rPr>
          <w:szCs w:val="28"/>
          <w:lang w:val="en-US"/>
        </w:rPr>
        <w:t>, Issue</w:t>
      </w:r>
      <w:r w:rsidRPr="00114549">
        <w:rPr>
          <w:szCs w:val="28"/>
          <w:lang w:val="en-US"/>
        </w:rPr>
        <w:t xml:space="preserve"> 1. – P</w:t>
      </w:r>
      <w:r w:rsidR="00A63C97">
        <w:rPr>
          <w:szCs w:val="28"/>
          <w:lang w:val="en-US"/>
        </w:rPr>
        <w:t>.</w:t>
      </w:r>
      <w:r w:rsidRPr="00114549">
        <w:rPr>
          <w:szCs w:val="28"/>
          <w:lang w:val="en-US"/>
        </w:rPr>
        <w:t xml:space="preserve"> 4-30.</w:t>
      </w:r>
    </w:p>
    <w:p w14:paraId="3ED3D2DF" w14:textId="505DE226" w:rsidR="00464650" w:rsidRPr="00A63C97"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Roy H.E.</w:t>
      </w:r>
      <w:r w:rsidR="00A63C97" w:rsidRPr="00114549">
        <w:rPr>
          <w:szCs w:val="28"/>
          <w:lang w:val="en-US"/>
        </w:rPr>
        <w:t>,</w:t>
      </w:r>
      <w:r w:rsidRPr="00114549">
        <w:rPr>
          <w:szCs w:val="28"/>
          <w:lang w:val="en-US"/>
        </w:rPr>
        <w:t xml:space="preserve"> </w:t>
      </w:r>
      <w:r w:rsidR="00A63C97" w:rsidRPr="00114549">
        <w:rPr>
          <w:szCs w:val="28"/>
          <w:lang w:val="en-US"/>
        </w:rPr>
        <w:t xml:space="preserve">Pell J.K. </w:t>
      </w:r>
      <w:r w:rsidRPr="00114549">
        <w:rPr>
          <w:szCs w:val="28"/>
          <w:lang w:val="en-US"/>
        </w:rPr>
        <w:t xml:space="preserve">Interactions between entomopathogenic fungi and other natural enemies: implications for biological control // Biocontr. </w:t>
      </w:r>
      <w:r w:rsidRPr="00A63C97">
        <w:rPr>
          <w:szCs w:val="28"/>
          <w:lang w:val="en-US"/>
        </w:rPr>
        <w:t>Sci. Techn. – 2000. – V</w:t>
      </w:r>
      <w:r w:rsidR="00A63C97">
        <w:rPr>
          <w:szCs w:val="28"/>
          <w:lang w:val="en-US"/>
        </w:rPr>
        <w:t>ol</w:t>
      </w:r>
      <w:r w:rsidRPr="00A63C97">
        <w:rPr>
          <w:szCs w:val="28"/>
          <w:lang w:val="en-US"/>
        </w:rPr>
        <w:t>. 10</w:t>
      </w:r>
      <w:r w:rsidR="00A63C97">
        <w:rPr>
          <w:szCs w:val="28"/>
          <w:lang w:val="en-US"/>
        </w:rPr>
        <w:t xml:space="preserve">, Issue </w:t>
      </w:r>
      <w:r w:rsidRPr="00A63C97">
        <w:rPr>
          <w:szCs w:val="28"/>
          <w:lang w:val="en-US"/>
        </w:rPr>
        <w:t>6. – P. 737-752.</w:t>
      </w:r>
    </w:p>
    <w:p w14:paraId="5F4D9B4A" w14:textId="4DA5EF22"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Baverstock J.</w:t>
      </w:r>
      <w:r w:rsidR="00A63C97">
        <w:rPr>
          <w:szCs w:val="28"/>
          <w:lang w:val="en-US"/>
        </w:rPr>
        <w:t>,</w:t>
      </w:r>
      <w:r w:rsidRPr="00114549">
        <w:rPr>
          <w:szCs w:val="28"/>
          <w:lang w:val="en-US"/>
        </w:rPr>
        <w:t xml:space="preserve"> </w:t>
      </w:r>
      <w:r w:rsidR="00A63C97" w:rsidRPr="00114549">
        <w:rPr>
          <w:szCs w:val="28"/>
          <w:lang w:val="en-US"/>
        </w:rPr>
        <w:t>Roy</w:t>
      </w:r>
      <w:r w:rsidR="00A63C97" w:rsidRPr="00A63C97">
        <w:rPr>
          <w:szCs w:val="28"/>
          <w:lang w:val="en-US"/>
        </w:rPr>
        <w:t xml:space="preserve"> </w:t>
      </w:r>
      <w:r w:rsidR="00A63C97" w:rsidRPr="00114549">
        <w:rPr>
          <w:szCs w:val="28"/>
          <w:lang w:val="en-US"/>
        </w:rPr>
        <w:t xml:space="preserve">H.E., Pell J.K. </w:t>
      </w:r>
      <w:r w:rsidRPr="00114549">
        <w:rPr>
          <w:szCs w:val="28"/>
          <w:lang w:val="en-US"/>
        </w:rPr>
        <w:t>Entomopathogenic fungi and insect behaviour: from unsuspecting hosts to targeted vectors // BioControl. – 2010. – V</w:t>
      </w:r>
      <w:r w:rsidR="00A63C97">
        <w:rPr>
          <w:szCs w:val="28"/>
          <w:lang w:val="en-US"/>
        </w:rPr>
        <w:t>ol</w:t>
      </w:r>
      <w:r w:rsidRPr="00114549">
        <w:rPr>
          <w:szCs w:val="28"/>
          <w:lang w:val="en-US"/>
        </w:rPr>
        <w:t>.</w:t>
      </w:r>
      <w:r w:rsidR="00A63C97">
        <w:rPr>
          <w:szCs w:val="28"/>
          <w:lang w:val="en-US"/>
        </w:rPr>
        <w:t> </w:t>
      </w:r>
      <w:r w:rsidRPr="00114549">
        <w:rPr>
          <w:szCs w:val="28"/>
          <w:lang w:val="en-US"/>
        </w:rPr>
        <w:t>55. – P. 89</w:t>
      </w:r>
      <w:r w:rsidR="00A63C97">
        <w:rPr>
          <w:szCs w:val="28"/>
          <w:lang w:val="en-US"/>
        </w:rPr>
        <w:t>-</w:t>
      </w:r>
      <w:r w:rsidRPr="00114549">
        <w:rPr>
          <w:szCs w:val="28"/>
          <w:lang w:val="en-US"/>
        </w:rPr>
        <w:t>102.</w:t>
      </w:r>
    </w:p>
    <w:p w14:paraId="3F4B3D66" w14:textId="6A847A02" w:rsidR="00464650" w:rsidRPr="00114549" w:rsidRDefault="00A63C97"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Keyser</w:t>
      </w:r>
      <w:r w:rsidRPr="00A63C97">
        <w:rPr>
          <w:szCs w:val="28"/>
          <w:lang w:val="en-US"/>
        </w:rPr>
        <w:t xml:space="preserve"> </w:t>
      </w:r>
      <w:r w:rsidRPr="00114549">
        <w:rPr>
          <w:szCs w:val="28"/>
          <w:lang w:val="en-US"/>
        </w:rPr>
        <w:t>C.A., Thorup-Kristensen</w:t>
      </w:r>
      <w:r w:rsidRPr="00A63C97">
        <w:rPr>
          <w:szCs w:val="28"/>
          <w:lang w:val="en-US"/>
        </w:rPr>
        <w:t xml:space="preserve"> </w:t>
      </w:r>
      <w:r w:rsidRPr="00114549">
        <w:rPr>
          <w:szCs w:val="28"/>
          <w:lang w:val="en-US"/>
        </w:rPr>
        <w:t>K., Meyling</w:t>
      </w:r>
      <w:r w:rsidRPr="00A63C97">
        <w:rPr>
          <w:szCs w:val="28"/>
          <w:lang w:val="en-US"/>
        </w:rPr>
        <w:t xml:space="preserve"> </w:t>
      </w:r>
      <w:r w:rsidRPr="00114549">
        <w:rPr>
          <w:szCs w:val="28"/>
          <w:lang w:val="en-US"/>
        </w:rPr>
        <w:t xml:space="preserve">N.V. </w:t>
      </w:r>
      <w:r w:rsidR="00464650" w:rsidRPr="00114549">
        <w:rPr>
          <w:szCs w:val="28"/>
          <w:lang w:val="en-US"/>
        </w:rPr>
        <w:t>Metarhizium seed treatment mediates fungal dispersal via roots and induces infections in insects / // Fungal Ecology. – 2014. – V. 11. – P. 122-131.</w:t>
      </w:r>
    </w:p>
    <w:p w14:paraId="447F51E3" w14:textId="55D82791"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Peng G.X.</w:t>
      </w:r>
      <w:r w:rsidR="00A63C97" w:rsidRPr="00114549">
        <w:rPr>
          <w:szCs w:val="28"/>
          <w:lang w:val="en-US"/>
        </w:rPr>
        <w:t>,</w:t>
      </w:r>
      <w:r w:rsidRPr="00114549">
        <w:rPr>
          <w:szCs w:val="28"/>
          <w:lang w:val="en-US"/>
        </w:rPr>
        <w:t xml:space="preserve"> </w:t>
      </w:r>
      <w:r w:rsidR="00A63C97" w:rsidRPr="00114549">
        <w:rPr>
          <w:szCs w:val="28"/>
          <w:lang w:val="en-US"/>
        </w:rPr>
        <w:t>Wang</w:t>
      </w:r>
      <w:r w:rsidR="00A63C97" w:rsidRPr="00A63C97">
        <w:rPr>
          <w:szCs w:val="28"/>
          <w:lang w:val="en-US"/>
        </w:rPr>
        <w:t xml:space="preserve"> </w:t>
      </w:r>
      <w:r w:rsidR="00A63C97" w:rsidRPr="00114549">
        <w:rPr>
          <w:szCs w:val="28"/>
          <w:lang w:val="en-US"/>
        </w:rPr>
        <w:t>Z.K., Yin</w:t>
      </w:r>
      <w:r w:rsidR="00A63C97" w:rsidRPr="00A63C97">
        <w:rPr>
          <w:szCs w:val="28"/>
          <w:lang w:val="en-US"/>
        </w:rPr>
        <w:t xml:space="preserve"> </w:t>
      </w:r>
      <w:r w:rsidR="00A63C97" w:rsidRPr="00114549">
        <w:rPr>
          <w:szCs w:val="28"/>
          <w:lang w:val="en-US"/>
        </w:rPr>
        <w:t>Y.P.</w:t>
      </w:r>
      <w:r w:rsidR="00A63C97">
        <w:rPr>
          <w:szCs w:val="28"/>
          <w:lang w:val="en-US"/>
        </w:rPr>
        <w:t xml:space="preserve"> et al. </w:t>
      </w:r>
      <w:r w:rsidRPr="00114549">
        <w:rPr>
          <w:szCs w:val="28"/>
          <w:lang w:val="en-US"/>
        </w:rPr>
        <w:t xml:space="preserve">Field trials of Metarhizium anisopliae var. Acridum (Ascomycota: Hypocreales) against oriental migratory locusts, Locusta </w:t>
      </w:r>
      <w:r w:rsidRPr="00114549">
        <w:rPr>
          <w:szCs w:val="28"/>
          <w:lang w:val="en-US"/>
        </w:rPr>
        <w:lastRenderedPageBreak/>
        <w:t>migratoria manilensis (Meyen) in Northern China // Crop Prot. – 2008. – V</w:t>
      </w:r>
      <w:r w:rsidR="00A63C97">
        <w:rPr>
          <w:szCs w:val="28"/>
          <w:lang w:val="en-US"/>
        </w:rPr>
        <w:t>ol</w:t>
      </w:r>
      <w:r w:rsidRPr="00114549">
        <w:rPr>
          <w:szCs w:val="28"/>
          <w:lang w:val="en-US"/>
        </w:rPr>
        <w:t>. 27. – P. 1244-1250.</w:t>
      </w:r>
    </w:p>
    <w:p w14:paraId="63755784" w14:textId="4A4C59A4" w:rsidR="00464650" w:rsidRPr="00114549"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Al-Mazra'awi M.S.</w:t>
      </w:r>
      <w:r w:rsidR="00A63C97">
        <w:rPr>
          <w:szCs w:val="28"/>
          <w:lang w:val="en-US"/>
        </w:rPr>
        <w:t>,</w:t>
      </w:r>
      <w:r w:rsidRPr="00114549">
        <w:rPr>
          <w:szCs w:val="28"/>
          <w:lang w:val="en-US"/>
        </w:rPr>
        <w:t xml:space="preserve"> </w:t>
      </w:r>
      <w:r w:rsidR="00A63C97" w:rsidRPr="00114549">
        <w:rPr>
          <w:szCs w:val="28"/>
          <w:lang w:val="en-US"/>
        </w:rPr>
        <w:t>Shipp</w:t>
      </w:r>
      <w:r w:rsidR="00A63C97" w:rsidRPr="00A63C97">
        <w:rPr>
          <w:szCs w:val="28"/>
          <w:lang w:val="en-US"/>
        </w:rPr>
        <w:t xml:space="preserve"> </w:t>
      </w:r>
      <w:r w:rsidR="00A63C97" w:rsidRPr="00114549">
        <w:rPr>
          <w:szCs w:val="28"/>
          <w:lang w:val="en-US"/>
        </w:rPr>
        <w:t>J.L., Broadbent</w:t>
      </w:r>
      <w:r w:rsidR="00A63C97" w:rsidRPr="00A63C97">
        <w:rPr>
          <w:szCs w:val="28"/>
          <w:lang w:val="en-US"/>
        </w:rPr>
        <w:t xml:space="preserve"> </w:t>
      </w:r>
      <w:r w:rsidR="00A63C97" w:rsidRPr="00114549">
        <w:rPr>
          <w:szCs w:val="28"/>
          <w:lang w:val="en-US"/>
        </w:rPr>
        <w:t>A.B.</w:t>
      </w:r>
      <w:r w:rsidR="00A63C97">
        <w:rPr>
          <w:szCs w:val="28"/>
          <w:lang w:val="en-US"/>
        </w:rPr>
        <w:t xml:space="preserve"> et al. </w:t>
      </w:r>
      <w:r w:rsidRPr="00114549">
        <w:rPr>
          <w:szCs w:val="28"/>
          <w:lang w:val="en-US"/>
        </w:rPr>
        <w:t>Dissemination of Beauveria bassiana by honey bees (Hymenoptera: Apidae) for control of tarnished plant bug (Hemiptera: Miridae) on Canola // Environmental Entomology. – 2006. – V</w:t>
      </w:r>
      <w:r w:rsidR="00A63C97">
        <w:rPr>
          <w:szCs w:val="28"/>
          <w:lang w:val="en-US"/>
        </w:rPr>
        <w:t>ol</w:t>
      </w:r>
      <w:r w:rsidRPr="00114549">
        <w:rPr>
          <w:szCs w:val="28"/>
          <w:lang w:val="en-US"/>
        </w:rPr>
        <w:t>. 35</w:t>
      </w:r>
      <w:r w:rsidR="00A63C97">
        <w:rPr>
          <w:szCs w:val="28"/>
          <w:lang w:val="en-US"/>
        </w:rPr>
        <w:t xml:space="preserve">, Issue </w:t>
      </w:r>
      <w:r w:rsidRPr="00114549">
        <w:rPr>
          <w:szCs w:val="28"/>
          <w:lang w:val="en-US"/>
        </w:rPr>
        <w:t>6. – P. 1569-1577.</w:t>
      </w:r>
    </w:p>
    <w:p w14:paraId="27AB4BEE" w14:textId="3CC83D3E" w:rsidR="00464650" w:rsidRPr="00A63C97" w:rsidRDefault="00464650" w:rsidP="003F6FFD">
      <w:pPr>
        <w:pStyle w:val="a7"/>
        <w:numPr>
          <w:ilvl w:val="0"/>
          <w:numId w:val="32"/>
        </w:numPr>
        <w:tabs>
          <w:tab w:val="left" w:pos="0"/>
          <w:tab w:val="left" w:pos="426"/>
          <w:tab w:val="left" w:pos="1134"/>
        </w:tabs>
        <w:ind w:left="0" w:firstLine="709"/>
        <w:jc w:val="both"/>
        <w:rPr>
          <w:szCs w:val="28"/>
          <w:lang w:val="en-US"/>
        </w:rPr>
      </w:pPr>
      <w:r w:rsidRPr="00114549">
        <w:rPr>
          <w:szCs w:val="28"/>
          <w:lang w:val="en-US"/>
        </w:rPr>
        <w:t>Carreck N.L.</w:t>
      </w:r>
      <w:r w:rsidR="00A63C97">
        <w:rPr>
          <w:szCs w:val="28"/>
          <w:lang w:val="en-US"/>
        </w:rPr>
        <w:t>,</w:t>
      </w:r>
      <w:r w:rsidRPr="00114549">
        <w:rPr>
          <w:szCs w:val="28"/>
          <w:lang w:val="en-US"/>
        </w:rPr>
        <w:t xml:space="preserve"> </w:t>
      </w:r>
      <w:r w:rsidR="00A63C97" w:rsidRPr="00114549">
        <w:rPr>
          <w:szCs w:val="28"/>
          <w:lang w:val="en-US"/>
        </w:rPr>
        <w:t>Butt</w:t>
      </w:r>
      <w:r w:rsidR="00A63C97" w:rsidRPr="00A63C97">
        <w:rPr>
          <w:szCs w:val="28"/>
          <w:lang w:val="en-US"/>
        </w:rPr>
        <w:t xml:space="preserve"> </w:t>
      </w:r>
      <w:r w:rsidR="00A63C97" w:rsidRPr="00114549">
        <w:rPr>
          <w:szCs w:val="28"/>
          <w:lang w:val="en-US"/>
        </w:rPr>
        <w:t>T.M., Clark</w:t>
      </w:r>
      <w:r w:rsidR="00A63C97" w:rsidRPr="00A63C97">
        <w:rPr>
          <w:szCs w:val="28"/>
          <w:lang w:val="en-US"/>
        </w:rPr>
        <w:t xml:space="preserve"> </w:t>
      </w:r>
      <w:r w:rsidR="00A63C97" w:rsidRPr="00114549">
        <w:rPr>
          <w:szCs w:val="28"/>
          <w:lang w:val="en-US"/>
        </w:rPr>
        <w:t>S.J.</w:t>
      </w:r>
      <w:r w:rsidR="00A63C97">
        <w:rPr>
          <w:szCs w:val="28"/>
          <w:lang w:val="en-US"/>
        </w:rPr>
        <w:t xml:space="preserve"> et al.</w:t>
      </w:r>
      <w:r w:rsidR="00A63C97" w:rsidRPr="00114549">
        <w:rPr>
          <w:szCs w:val="28"/>
          <w:lang w:val="en-US"/>
        </w:rPr>
        <w:t xml:space="preserve"> </w:t>
      </w:r>
      <w:r w:rsidRPr="00114549">
        <w:rPr>
          <w:szCs w:val="28"/>
          <w:lang w:val="en-US"/>
        </w:rPr>
        <w:t xml:space="preserve">Honey bees can disseminate a microbial control agent to more than one inflorescence pest of oilseed rape // Biocontrol Sci. </w:t>
      </w:r>
      <w:r w:rsidRPr="00A63C97">
        <w:rPr>
          <w:szCs w:val="28"/>
          <w:lang w:val="en-US"/>
        </w:rPr>
        <w:t>Tech. – 2007. – V</w:t>
      </w:r>
      <w:r w:rsidR="00A63C97">
        <w:rPr>
          <w:szCs w:val="28"/>
          <w:lang w:val="en-US"/>
        </w:rPr>
        <w:t>ol</w:t>
      </w:r>
      <w:r w:rsidRPr="00A63C97">
        <w:rPr>
          <w:szCs w:val="28"/>
          <w:lang w:val="en-US"/>
        </w:rPr>
        <w:t>. 17. – P. 179</w:t>
      </w:r>
      <w:r w:rsidR="00A63C97">
        <w:rPr>
          <w:szCs w:val="28"/>
          <w:lang w:val="en-US"/>
        </w:rPr>
        <w:t>-</w:t>
      </w:r>
      <w:r w:rsidRPr="00A63C97">
        <w:rPr>
          <w:szCs w:val="28"/>
          <w:lang w:val="en-US"/>
        </w:rPr>
        <w:t>191.</w:t>
      </w:r>
    </w:p>
    <w:p w14:paraId="718CAF4B" w14:textId="78F401CB" w:rsidR="00464650" w:rsidRPr="00114549" w:rsidRDefault="00A63C97" w:rsidP="00F463D8">
      <w:pPr>
        <w:numPr>
          <w:ilvl w:val="0"/>
          <w:numId w:val="32"/>
        </w:numPr>
        <w:tabs>
          <w:tab w:val="left" w:pos="0"/>
          <w:tab w:val="left" w:pos="426"/>
          <w:tab w:val="left" w:pos="1134"/>
        </w:tabs>
        <w:ind w:left="0" w:firstLine="709"/>
        <w:jc w:val="both"/>
        <w:rPr>
          <w:sz w:val="28"/>
          <w:szCs w:val="28"/>
          <w:lang w:val="en-US"/>
        </w:rPr>
      </w:pPr>
      <w:r>
        <w:rPr>
          <w:sz w:val="28"/>
          <w:szCs w:val="28"/>
          <w:lang w:val="en-US"/>
        </w:rPr>
        <w:t>Ferron</w:t>
      </w:r>
      <w:r w:rsidR="00464650" w:rsidRPr="00114549">
        <w:rPr>
          <w:sz w:val="28"/>
          <w:szCs w:val="28"/>
          <w:lang w:val="en-US"/>
        </w:rPr>
        <w:t xml:space="preserve"> P. Biological control of insect pests by entomogenous fungi // Ann. Rev. Entomol. </w:t>
      </w:r>
      <w:r>
        <w:rPr>
          <w:sz w:val="28"/>
          <w:szCs w:val="28"/>
          <w:lang w:val="en-US"/>
        </w:rPr>
        <w:t>–</w:t>
      </w:r>
      <w:r w:rsidR="00464650" w:rsidRPr="00114549">
        <w:rPr>
          <w:sz w:val="28"/>
          <w:szCs w:val="28"/>
          <w:lang w:val="en-US"/>
        </w:rPr>
        <w:t xml:space="preserve"> 1978. </w:t>
      </w:r>
      <w:r>
        <w:rPr>
          <w:sz w:val="28"/>
          <w:szCs w:val="28"/>
          <w:lang w:val="en-US"/>
        </w:rPr>
        <w:t>–</w:t>
      </w:r>
      <w:r w:rsidR="00464650" w:rsidRPr="00114549">
        <w:rPr>
          <w:sz w:val="28"/>
          <w:szCs w:val="28"/>
          <w:lang w:val="en-US"/>
        </w:rPr>
        <w:t xml:space="preserve"> V</w:t>
      </w:r>
      <w:r>
        <w:rPr>
          <w:sz w:val="28"/>
          <w:szCs w:val="28"/>
          <w:lang w:val="en-US"/>
        </w:rPr>
        <w:t>ol.</w:t>
      </w:r>
      <w:r w:rsidR="00464650" w:rsidRPr="00114549">
        <w:rPr>
          <w:sz w:val="28"/>
          <w:szCs w:val="28"/>
          <w:lang w:val="en-US"/>
        </w:rPr>
        <w:t xml:space="preserve"> 3. </w:t>
      </w:r>
      <w:r>
        <w:rPr>
          <w:sz w:val="28"/>
          <w:szCs w:val="28"/>
          <w:lang w:val="en-US"/>
        </w:rPr>
        <w:t>–</w:t>
      </w:r>
      <w:r w:rsidR="00464650" w:rsidRPr="00114549">
        <w:rPr>
          <w:sz w:val="28"/>
          <w:szCs w:val="28"/>
          <w:lang w:val="en-US"/>
        </w:rPr>
        <w:t xml:space="preserve"> P. 409-442.</w:t>
      </w:r>
    </w:p>
    <w:p w14:paraId="3D2DB52D" w14:textId="63E59C14" w:rsidR="00464650" w:rsidRPr="00114549" w:rsidRDefault="00464650" w:rsidP="00F463D8">
      <w:pPr>
        <w:numPr>
          <w:ilvl w:val="0"/>
          <w:numId w:val="32"/>
        </w:numPr>
        <w:tabs>
          <w:tab w:val="left" w:pos="0"/>
          <w:tab w:val="left" w:pos="426"/>
          <w:tab w:val="left" w:pos="1134"/>
        </w:tabs>
        <w:ind w:left="0" w:firstLine="709"/>
        <w:jc w:val="both"/>
        <w:rPr>
          <w:sz w:val="28"/>
          <w:szCs w:val="28"/>
          <w:lang w:val="en-US"/>
        </w:rPr>
      </w:pPr>
      <w:r w:rsidRPr="00114549">
        <w:rPr>
          <w:sz w:val="28"/>
          <w:szCs w:val="28"/>
          <w:lang w:val="en-US"/>
        </w:rPr>
        <w:t xml:space="preserve">Burge M.N. The scope of fungi in biological control // </w:t>
      </w:r>
      <w:r w:rsidR="00A63C97">
        <w:rPr>
          <w:sz w:val="28"/>
          <w:szCs w:val="28"/>
          <w:lang w:val="en-US"/>
        </w:rPr>
        <w:t xml:space="preserve">In book: </w:t>
      </w:r>
      <w:r w:rsidRPr="00114549">
        <w:rPr>
          <w:sz w:val="28"/>
          <w:szCs w:val="28"/>
          <w:lang w:val="en-US"/>
        </w:rPr>
        <w:t xml:space="preserve">Fungi in biological control systems. </w:t>
      </w:r>
      <w:r w:rsidR="00A63C97">
        <w:rPr>
          <w:sz w:val="28"/>
          <w:szCs w:val="28"/>
          <w:lang w:val="en-US"/>
        </w:rPr>
        <w:t>–</w:t>
      </w:r>
      <w:r w:rsidRPr="00114549">
        <w:rPr>
          <w:sz w:val="28"/>
          <w:szCs w:val="28"/>
          <w:lang w:val="en-US"/>
        </w:rPr>
        <w:t xml:space="preserve"> </w:t>
      </w:r>
      <w:r w:rsidR="00A63C97">
        <w:rPr>
          <w:sz w:val="28"/>
          <w:szCs w:val="28"/>
          <w:lang w:val="en-US"/>
        </w:rPr>
        <w:t xml:space="preserve">NY., </w:t>
      </w:r>
      <w:r w:rsidRPr="00114549">
        <w:rPr>
          <w:sz w:val="28"/>
          <w:szCs w:val="28"/>
          <w:lang w:val="en-US"/>
        </w:rPr>
        <w:t xml:space="preserve">1988. </w:t>
      </w:r>
      <w:r w:rsidR="00A63C97">
        <w:rPr>
          <w:sz w:val="28"/>
          <w:szCs w:val="28"/>
          <w:lang w:val="en-US"/>
        </w:rPr>
        <w:t>–</w:t>
      </w:r>
      <w:r w:rsidRPr="00114549">
        <w:rPr>
          <w:sz w:val="28"/>
          <w:szCs w:val="28"/>
          <w:lang w:val="en-US"/>
        </w:rPr>
        <w:t xml:space="preserve"> P. l-18.</w:t>
      </w:r>
    </w:p>
    <w:p w14:paraId="1D8C4C9A" w14:textId="6B7DAD32" w:rsidR="00464650" w:rsidRPr="00114549" w:rsidRDefault="00464650" w:rsidP="00F463D8">
      <w:pPr>
        <w:numPr>
          <w:ilvl w:val="0"/>
          <w:numId w:val="32"/>
        </w:numPr>
        <w:tabs>
          <w:tab w:val="left" w:pos="142"/>
          <w:tab w:val="left" w:pos="426"/>
          <w:tab w:val="left" w:pos="1134"/>
        </w:tabs>
        <w:ind w:left="0" w:firstLine="709"/>
        <w:jc w:val="both"/>
        <w:rPr>
          <w:sz w:val="28"/>
          <w:szCs w:val="28"/>
        </w:rPr>
      </w:pPr>
      <w:r w:rsidRPr="00114549">
        <w:rPr>
          <w:sz w:val="28"/>
          <w:szCs w:val="28"/>
        </w:rPr>
        <w:t>Федорова</w:t>
      </w:r>
      <w:r w:rsidRPr="00AA5531">
        <w:rPr>
          <w:sz w:val="28"/>
          <w:szCs w:val="28"/>
        </w:rPr>
        <w:t xml:space="preserve"> </w:t>
      </w:r>
      <w:r w:rsidRPr="00114549">
        <w:rPr>
          <w:sz w:val="28"/>
          <w:szCs w:val="28"/>
        </w:rPr>
        <w:t>С</w:t>
      </w:r>
      <w:r w:rsidRPr="00AA5531">
        <w:rPr>
          <w:sz w:val="28"/>
          <w:szCs w:val="28"/>
        </w:rPr>
        <w:t>.</w:t>
      </w:r>
      <w:r w:rsidRPr="00114549">
        <w:rPr>
          <w:sz w:val="28"/>
          <w:szCs w:val="28"/>
        </w:rPr>
        <w:t>Ж</w:t>
      </w:r>
      <w:r w:rsidRPr="00AA5531">
        <w:rPr>
          <w:sz w:val="28"/>
          <w:szCs w:val="28"/>
        </w:rPr>
        <w:t xml:space="preserve">. </w:t>
      </w:r>
      <w:r w:rsidRPr="00114549">
        <w:rPr>
          <w:sz w:val="28"/>
          <w:szCs w:val="28"/>
        </w:rPr>
        <w:t>Энтомопатогенные</w:t>
      </w:r>
      <w:r w:rsidRPr="00AA5531">
        <w:rPr>
          <w:sz w:val="28"/>
          <w:szCs w:val="28"/>
        </w:rPr>
        <w:t xml:space="preserve"> </w:t>
      </w:r>
      <w:r w:rsidRPr="00114549">
        <w:rPr>
          <w:sz w:val="28"/>
          <w:szCs w:val="28"/>
        </w:rPr>
        <w:t>бактерии</w:t>
      </w:r>
      <w:r w:rsidRPr="00AA5531">
        <w:rPr>
          <w:sz w:val="28"/>
          <w:szCs w:val="28"/>
        </w:rPr>
        <w:t xml:space="preserve"> </w:t>
      </w:r>
      <w:r w:rsidRPr="00114549">
        <w:rPr>
          <w:sz w:val="28"/>
          <w:szCs w:val="28"/>
        </w:rPr>
        <w:t>и</w:t>
      </w:r>
      <w:r w:rsidRPr="00AA5531">
        <w:rPr>
          <w:sz w:val="28"/>
          <w:szCs w:val="28"/>
        </w:rPr>
        <w:t xml:space="preserve"> </w:t>
      </w:r>
      <w:r w:rsidRPr="00114549">
        <w:rPr>
          <w:sz w:val="28"/>
          <w:szCs w:val="28"/>
        </w:rPr>
        <w:t>грибы</w:t>
      </w:r>
      <w:r w:rsidRPr="00AA5531">
        <w:rPr>
          <w:sz w:val="28"/>
          <w:szCs w:val="28"/>
        </w:rPr>
        <w:t xml:space="preserve"> </w:t>
      </w:r>
      <w:r w:rsidRPr="00114549">
        <w:rPr>
          <w:sz w:val="28"/>
          <w:szCs w:val="28"/>
        </w:rPr>
        <w:t>регуляторы</w:t>
      </w:r>
      <w:r w:rsidRPr="00AA5531">
        <w:rPr>
          <w:sz w:val="28"/>
          <w:szCs w:val="28"/>
        </w:rPr>
        <w:t xml:space="preserve"> </w:t>
      </w:r>
      <w:r w:rsidRPr="00114549">
        <w:rPr>
          <w:sz w:val="28"/>
          <w:szCs w:val="28"/>
        </w:rPr>
        <w:t>численности</w:t>
      </w:r>
      <w:r w:rsidRPr="00AA5531">
        <w:rPr>
          <w:sz w:val="28"/>
          <w:szCs w:val="28"/>
        </w:rPr>
        <w:t xml:space="preserve"> </w:t>
      </w:r>
      <w:r w:rsidRPr="00114549">
        <w:rPr>
          <w:sz w:val="28"/>
          <w:szCs w:val="28"/>
        </w:rPr>
        <w:t>клещей</w:t>
      </w:r>
      <w:r w:rsidR="00A63C97" w:rsidRPr="00AA5531">
        <w:rPr>
          <w:sz w:val="28"/>
          <w:szCs w:val="28"/>
        </w:rPr>
        <w:t>:</w:t>
      </w:r>
      <w:r w:rsidRPr="00AA5531">
        <w:rPr>
          <w:sz w:val="28"/>
          <w:szCs w:val="28"/>
        </w:rPr>
        <w:t xml:space="preserve"> </w:t>
      </w:r>
      <w:r w:rsidRPr="00A63C97">
        <w:rPr>
          <w:sz w:val="28"/>
          <w:szCs w:val="28"/>
          <w:lang w:val="en-US"/>
        </w:rPr>
        <w:t>Argas</w:t>
      </w:r>
      <w:r w:rsidRPr="00AA5531">
        <w:rPr>
          <w:sz w:val="28"/>
          <w:szCs w:val="28"/>
        </w:rPr>
        <w:t xml:space="preserve"> </w:t>
      </w:r>
      <w:r w:rsidRPr="00A63C97">
        <w:rPr>
          <w:sz w:val="28"/>
          <w:szCs w:val="28"/>
          <w:lang w:val="en-US"/>
        </w:rPr>
        <w:t>persicus</w:t>
      </w:r>
      <w:r w:rsidRPr="00AA5531">
        <w:rPr>
          <w:sz w:val="28"/>
          <w:szCs w:val="28"/>
        </w:rPr>
        <w:t xml:space="preserve"> </w:t>
      </w:r>
      <w:r w:rsidR="00A63C97" w:rsidRPr="00A63C97">
        <w:rPr>
          <w:sz w:val="28"/>
          <w:szCs w:val="28"/>
          <w:lang w:val="en-US"/>
        </w:rPr>
        <w:t>o</w:t>
      </w:r>
      <w:r w:rsidRPr="00A63C97">
        <w:rPr>
          <w:sz w:val="28"/>
          <w:szCs w:val="28"/>
          <w:lang w:val="en-US"/>
        </w:rPr>
        <w:t>ken</w:t>
      </w:r>
      <w:r w:rsidRPr="00AA5531">
        <w:rPr>
          <w:sz w:val="28"/>
          <w:szCs w:val="28"/>
        </w:rPr>
        <w:t xml:space="preserve">. </w:t>
      </w:r>
      <w:r w:rsidR="00A63C97" w:rsidRPr="00AA5531">
        <w:rPr>
          <w:sz w:val="28"/>
          <w:szCs w:val="28"/>
        </w:rPr>
        <w:t xml:space="preserve">– </w:t>
      </w:r>
      <w:r w:rsidR="00A63C97">
        <w:rPr>
          <w:sz w:val="28"/>
          <w:szCs w:val="28"/>
        </w:rPr>
        <w:t>Фрунзе</w:t>
      </w:r>
      <w:r w:rsidR="00A63C97" w:rsidRPr="00AA5531">
        <w:rPr>
          <w:sz w:val="28"/>
          <w:szCs w:val="28"/>
        </w:rPr>
        <w:t xml:space="preserve">: </w:t>
      </w:r>
      <w:r w:rsidRPr="00114549">
        <w:rPr>
          <w:sz w:val="28"/>
          <w:szCs w:val="28"/>
        </w:rPr>
        <w:t>Илим</w:t>
      </w:r>
      <w:r w:rsidR="00A63C97" w:rsidRPr="00AA5531">
        <w:rPr>
          <w:sz w:val="28"/>
          <w:szCs w:val="28"/>
        </w:rPr>
        <w:t>,</w:t>
      </w:r>
      <w:r w:rsidRPr="00AA5531">
        <w:rPr>
          <w:sz w:val="28"/>
          <w:szCs w:val="28"/>
        </w:rPr>
        <w:t xml:space="preserve"> 1988. </w:t>
      </w:r>
      <w:r w:rsidR="00A63C97" w:rsidRPr="00AA5531">
        <w:rPr>
          <w:sz w:val="28"/>
          <w:szCs w:val="28"/>
        </w:rPr>
        <w:t>–</w:t>
      </w:r>
      <w:r w:rsidRPr="00AA5531">
        <w:rPr>
          <w:sz w:val="28"/>
          <w:szCs w:val="28"/>
        </w:rPr>
        <w:t xml:space="preserve"> </w:t>
      </w:r>
      <w:r w:rsidR="00A63C97" w:rsidRPr="00AA5531">
        <w:rPr>
          <w:sz w:val="28"/>
          <w:szCs w:val="28"/>
        </w:rPr>
        <w:t xml:space="preserve">146 </w:t>
      </w:r>
      <w:r w:rsidR="00A63C97">
        <w:rPr>
          <w:sz w:val="28"/>
          <w:szCs w:val="28"/>
        </w:rPr>
        <w:t>с</w:t>
      </w:r>
      <w:r w:rsidRPr="00114549">
        <w:rPr>
          <w:sz w:val="28"/>
          <w:szCs w:val="28"/>
        </w:rPr>
        <w:t>.</w:t>
      </w:r>
    </w:p>
    <w:p w14:paraId="2A636DD6" w14:textId="557C1F29" w:rsidR="00464650" w:rsidRPr="00114549" w:rsidRDefault="00A63C97" w:rsidP="00F463D8">
      <w:pPr>
        <w:numPr>
          <w:ilvl w:val="0"/>
          <w:numId w:val="32"/>
        </w:numPr>
        <w:tabs>
          <w:tab w:val="left" w:pos="142"/>
          <w:tab w:val="left" w:pos="426"/>
          <w:tab w:val="left" w:pos="1134"/>
        </w:tabs>
        <w:ind w:left="0" w:firstLine="709"/>
        <w:jc w:val="both"/>
        <w:rPr>
          <w:sz w:val="28"/>
          <w:szCs w:val="28"/>
          <w:lang w:val="en-US"/>
        </w:rPr>
      </w:pPr>
      <w:r w:rsidRPr="00A63C97">
        <w:rPr>
          <w:sz w:val="28"/>
          <w:szCs w:val="28"/>
          <w:lang w:val="en-US"/>
        </w:rPr>
        <w:t>Charnley A.K. Entomopathogenic fungi and their role in pest control</w:t>
      </w:r>
      <w:r>
        <w:rPr>
          <w:sz w:val="28"/>
          <w:szCs w:val="28"/>
          <w:lang w:val="en-US"/>
        </w:rPr>
        <w:t xml:space="preserve"> //</w:t>
      </w:r>
      <w:r w:rsidRPr="00A63C97">
        <w:rPr>
          <w:sz w:val="28"/>
          <w:szCs w:val="28"/>
          <w:lang w:val="en-US"/>
        </w:rPr>
        <w:t xml:space="preserve"> In</w:t>
      </w:r>
      <w:r>
        <w:rPr>
          <w:sz w:val="28"/>
          <w:szCs w:val="28"/>
          <w:lang w:val="en-US"/>
        </w:rPr>
        <w:t xml:space="preserve"> book</w:t>
      </w:r>
      <w:r w:rsidRPr="00A63C97">
        <w:rPr>
          <w:sz w:val="28"/>
          <w:szCs w:val="28"/>
          <w:lang w:val="en-US"/>
        </w:rPr>
        <w:t xml:space="preserve">: </w:t>
      </w:r>
      <w:r w:rsidR="001428AB" w:rsidRPr="00114549">
        <w:rPr>
          <w:sz w:val="28"/>
          <w:szCs w:val="28"/>
          <w:lang w:val="en-US"/>
        </w:rPr>
        <w:t>The Mycota: A Comprehensive Treatise on Fungi as Experimental Systems for Basic and Applied Research</w:t>
      </w:r>
      <w:r w:rsidRPr="00A63C97">
        <w:rPr>
          <w:sz w:val="28"/>
          <w:szCs w:val="28"/>
          <w:lang w:val="en-US"/>
        </w:rPr>
        <w:t xml:space="preserve">. </w:t>
      </w:r>
      <w:r>
        <w:rPr>
          <w:sz w:val="28"/>
          <w:szCs w:val="28"/>
          <w:lang w:val="en-US"/>
        </w:rPr>
        <w:t xml:space="preserve">– </w:t>
      </w:r>
      <w:r w:rsidRPr="00A63C97">
        <w:rPr>
          <w:sz w:val="28"/>
          <w:szCs w:val="28"/>
          <w:lang w:val="en-US"/>
        </w:rPr>
        <w:t xml:space="preserve">Heidelberg: Springer-Verlag, 1997. </w:t>
      </w:r>
      <w:r>
        <w:rPr>
          <w:sz w:val="28"/>
          <w:szCs w:val="28"/>
          <w:lang w:val="en-US"/>
        </w:rPr>
        <w:t>– P.</w:t>
      </w:r>
      <w:r w:rsidRPr="00A63C97">
        <w:rPr>
          <w:sz w:val="28"/>
          <w:szCs w:val="28"/>
          <w:lang w:val="en-US"/>
        </w:rPr>
        <w:t xml:space="preserve"> 185-201</w:t>
      </w:r>
      <w:r w:rsidR="00464650" w:rsidRPr="00114549">
        <w:rPr>
          <w:sz w:val="28"/>
          <w:szCs w:val="28"/>
          <w:lang w:val="en-US"/>
        </w:rPr>
        <w:t>.</w:t>
      </w:r>
    </w:p>
    <w:p w14:paraId="437985EE" w14:textId="255D0457" w:rsidR="00464650" w:rsidRPr="00114549" w:rsidRDefault="00464650" w:rsidP="00F463D8">
      <w:pPr>
        <w:numPr>
          <w:ilvl w:val="0"/>
          <w:numId w:val="32"/>
        </w:numPr>
        <w:tabs>
          <w:tab w:val="left" w:pos="142"/>
          <w:tab w:val="left" w:pos="426"/>
          <w:tab w:val="left" w:pos="1134"/>
        </w:tabs>
        <w:ind w:left="0" w:firstLine="709"/>
        <w:jc w:val="both"/>
        <w:rPr>
          <w:sz w:val="28"/>
          <w:szCs w:val="28"/>
        </w:rPr>
      </w:pPr>
      <w:r w:rsidRPr="00114549">
        <w:rPr>
          <w:sz w:val="28"/>
          <w:szCs w:val="28"/>
        </w:rPr>
        <w:t>Коваль, Э.З. Определитель энтомофильных грибов СССР. – Киев: Наукова Думка, 1974.</w:t>
      </w:r>
      <w:r w:rsidR="00AF37E7" w:rsidRPr="00AF37E7">
        <w:rPr>
          <w:sz w:val="28"/>
          <w:szCs w:val="28"/>
        </w:rPr>
        <w:t xml:space="preserve"> </w:t>
      </w:r>
      <w:r w:rsidRPr="00114549">
        <w:rPr>
          <w:sz w:val="28"/>
          <w:szCs w:val="28"/>
        </w:rPr>
        <w:t>–</w:t>
      </w:r>
      <w:r w:rsidR="00AF37E7" w:rsidRPr="00AF37E7">
        <w:rPr>
          <w:sz w:val="28"/>
          <w:szCs w:val="28"/>
        </w:rPr>
        <w:t xml:space="preserve"> </w:t>
      </w:r>
      <w:r w:rsidRPr="00114549">
        <w:rPr>
          <w:sz w:val="28"/>
          <w:szCs w:val="28"/>
        </w:rPr>
        <w:t>260 с.</w:t>
      </w:r>
    </w:p>
    <w:p w14:paraId="2813D77A" w14:textId="25D0EEEC" w:rsidR="00464650" w:rsidRPr="00114549" w:rsidRDefault="00464650" w:rsidP="00F463D8">
      <w:pPr>
        <w:numPr>
          <w:ilvl w:val="0"/>
          <w:numId w:val="32"/>
        </w:numPr>
        <w:tabs>
          <w:tab w:val="left" w:pos="142"/>
          <w:tab w:val="left" w:pos="426"/>
          <w:tab w:val="left" w:pos="1134"/>
        </w:tabs>
        <w:ind w:left="0" w:firstLine="709"/>
        <w:jc w:val="both"/>
        <w:rPr>
          <w:sz w:val="28"/>
          <w:szCs w:val="28"/>
        </w:rPr>
      </w:pPr>
      <w:bookmarkStart w:id="5" w:name="RANGE!A87"/>
      <w:r w:rsidRPr="00114549">
        <w:rPr>
          <w:sz w:val="28"/>
          <w:szCs w:val="28"/>
        </w:rPr>
        <w:t xml:space="preserve">Павлюшин В.А. Факторы вирулентности гриба Beauveria bassiana (Bals.) Vuill. и патогенез мускардиноза насекомых: дис. </w:t>
      </w:r>
      <w:r w:rsidR="00AF37E7" w:rsidRPr="00AF37E7">
        <w:rPr>
          <w:sz w:val="28"/>
          <w:szCs w:val="28"/>
        </w:rPr>
        <w:t xml:space="preserve">.. </w:t>
      </w:r>
      <w:r w:rsidRPr="00114549">
        <w:rPr>
          <w:sz w:val="28"/>
          <w:szCs w:val="28"/>
        </w:rPr>
        <w:t>канд. биол. наук: 06.01.11. – Л., 1979. – 205 с.</w:t>
      </w:r>
      <w:bookmarkEnd w:id="5"/>
    </w:p>
    <w:p w14:paraId="1C3E18E6" w14:textId="1F9AA606" w:rsidR="00464650" w:rsidRPr="00114549" w:rsidRDefault="00464650" w:rsidP="00F463D8">
      <w:pPr>
        <w:numPr>
          <w:ilvl w:val="0"/>
          <w:numId w:val="32"/>
        </w:numPr>
        <w:tabs>
          <w:tab w:val="left" w:pos="0"/>
          <w:tab w:val="left" w:pos="567"/>
          <w:tab w:val="left" w:pos="1134"/>
        </w:tabs>
        <w:ind w:left="0" w:firstLine="709"/>
        <w:jc w:val="both"/>
        <w:rPr>
          <w:sz w:val="28"/>
          <w:szCs w:val="28"/>
        </w:rPr>
      </w:pPr>
      <w:r w:rsidRPr="00114549">
        <w:rPr>
          <w:sz w:val="28"/>
          <w:szCs w:val="28"/>
        </w:rPr>
        <w:t xml:space="preserve">Воронина Э.Г. Биологические основы использования энтомофторовых грибов в защите растений против тлей: автореф. </w:t>
      </w:r>
      <w:r w:rsidR="00AF37E7">
        <w:rPr>
          <w:sz w:val="28"/>
          <w:szCs w:val="28"/>
        </w:rPr>
        <w:t>…</w:t>
      </w:r>
      <w:r w:rsidRPr="00114549">
        <w:rPr>
          <w:sz w:val="28"/>
          <w:szCs w:val="28"/>
        </w:rPr>
        <w:t xml:space="preserve"> док. биол. наук: 06.01.11</w:t>
      </w:r>
      <w:r w:rsidR="00AF37E7" w:rsidRPr="00AF37E7">
        <w:rPr>
          <w:sz w:val="28"/>
          <w:szCs w:val="28"/>
        </w:rPr>
        <w:t>.</w:t>
      </w:r>
      <w:r w:rsidRPr="00114549">
        <w:rPr>
          <w:sz w:val="28"/>
          <w:szCs w:val="28"/>
        </w:rPr>
        <w:t xml:space="preserve"> </w:t>
      </w:r>
      <w:r w:rsidR="00AF37E7" w:rsidRPr="00AF37E7">
        <w:rPr>
          <w:sz w:val="28"/>
          <w:szCs w:val="28"/>
        </w:rPr>
        <w:t xml:space="preserve">– </w:t>
      </w:r>
      <w:r w:rsidRPr="00114549">
        <w:rPr>
          <w:sz w:val="28"/>
          <w:szCs w:val="28"/>
        </w:rPr>
        <w:t xml:space="preserve">Л., 1989. </w:t>
      </w:r>
      <w:r w:rsidR="00AF37E7">
        <w:rPr>
          <w:sz w:val="28"/>
          <w:szCs w:val="28"/>
        </w:rPr>
        <w:t>–</w:t>
      </w:r>
      <w:r w:rsidRPr="00114549">
        <w:rPr>
          <w:sz w:val="28"/>
          <w:szCs w:val="28"/>
        </w:rPr>
        <w:t xml:space="preserve"> 45 с.</w:t>
      </w:r>
    </w:p>
    <w:p w14:paraId="154DDE2A" w14:textId="34D8FC25" w:rsidR="00464650" w:rsidRPr="00114549" w:rsidRDefault="00464650" w:rsidP="00F463D8">
      <w:pPr>
        <w:numPr>
          <w:ilvl w:val="0"/>
          <w:numId w:val="32"/>
        </w:numPr>
        <w:tabs>
          <w:tab w:val="left" w:pos="0"/>
          <w:tab w:val="left" w:pos="567"/>
          <w:tab w:val="left" w:pos="1134"/>
        </w:tabs>
        <w:ind w:left="0" w:firstLine="709"/>
        <w:jc w:val="both"/>
        <w:rPr>
          <w:sz w:val="28"/>
          <w:szCs w:val="28"/>
          <w:lang w:val="en-US"/>
        </w:rPr>
      </w:pPr>
      <w:r w:rsidRPr="00114549">
        <w:rPr>
          <w:sz w:val="28"/>
          <w:szCs w:val="28"/>
          <w:lang w:val="en-US"/>
        </w:rPr>
        <w:t xml:space="preserve">Zimmermann G. The entomopathogenic fungus Metarhizium anisopliae and its potential as a biocontrol agent </w:t>
      </w:r>
      <w:r w:rsidR="00AF37E7">
        <w:rPr>
          <w:sz w:val="28"/>
          <w:szCs w:val="28"/>
          <w:lang w:val="en-US"/>
        </w:rPr>
        <w:t>//</w:t>
      </w:r>
      <w:r w:rsidRPr="00114549">
        <w:rPr>
          <w:sz w:val="28"/>
          <w:szCs w:val="28"/>
          <w:lang w:val="en-US"/>
        </w:rPr>
        <w:t xml:space="preserve"> Pesticide Sci. </w:t>
      </w:r>
      <w:r w:rsidR="00AF37E7">
        <w:rPr>
          <w:sz w:val="28"/>
          <w:szCs w:val="28"/>
          <w:lang w:val="en-US"/>
        </w:rPr>
        <w:t>–</w:t>
      </w:r>
      <w:r w:rsidRPr="00114549">
        <w:rPr>
          <w:sz w:val="28"/>
          <w:szCs w:val="28"/>
          <w:lang w:val="en-US"/>
        </w:rPr>
        <w:t xml:space="preserve"> 1993. </w:t>
      </w:r>
      <w:r w:rsidR="00AF37E7">
        <w:rPr>
          <w:sz w:val="28"/>
          <w:szCs w:val="28"/>
          <w:lang w:val="en-US"/>
        </w:rPr>
        <w:t>–</w:t>
      </w:r>
      <w:r w:rsidRPr="00114549">
        <w:rPr>
          <w:sz w:val="28"/>
          <w:szCs w:val="28"/>
          <w:lang w:val="en-US"/>
        </w:rPr>
        <w:t xml:space="preserve"> V</w:t>
      </w:r>
      <w:r w:rsidR="00AF37E7">
        <w:rPr>
          <w:sz w:val="28"/>
          <w:szCs w:val="28"/>
          <w:lang w:val="en-US"/>
        </w:rPr>
        <w:t>ol</w:t>
      </w:r>
      <w:r w:rsidRPr="00114549">
        <w:rPr>
          <w:sz w:val="28"/>
          <w:szCs w:val="28"/>
          <w:lang w:val="en-US"/>
        </w:rPr>
        <w:t xml:space="preserve">. 37. </w:t>
      </w:r>
      <w:r w:rsidR="00AF37E7">
        <w:rPr>
          <w:sz w:val="28"/>
          <w:szCs w:val="28"/>
          <w:lang w:val="en-US"/>
        </w:rPr>
        <w:t>–</w:t>
      </w:r>
      <w:r w:rsidRPr="00114549">
        <w:rPr>
          <w:sz w:val="28"/>
          <w:szCs w:val="28"/>
          <w:lang w:val="en-US"/>
        </w:rPr>
        <w:t xml:space="preserve"> </w:t>
      </w:r>
      <w:r w:rsidR="00AF37E7">
        <w:rPr>
          <w:sz w:val="28"/>
          <w:szCs w:val="28"/>
          <w:lang w:val="en-US"/>
        </w:rPr>
        <w:t xml:space="preserve">                                         </w:t>
      </w:r>
      <w:r w:rsidRPr="00114549">
        <w:rPr>
          <w:sz w:val="28"/>
          <w:szCs w:val="28"/>
          <w:lang w:val="en-US"/>
        </w:rPr>
        <w:t>P. 375-379.</w:t>
      </w:r>
    </w:p>
    <w:p w14:paraId="6750A3FB" w14:textId="27D18DFE" w:rsidR="00464650" w:rsidRPr="00114549" w:rsidRDefault="00464650" w:rsidP="00F463D8">
      <w:pPr>
        <w:numPr>
          <w:ilvl w:val="0"/>
          <w:numId w:val="32"/>
        </w:numPr>
        <w:tabs>
          <w:tab w:val="left" w:pos="0"/>
          <w:tab w:val="left" w:pos="567"/>
          <w:tab w:val="left" w:pos="1134"/>
        </w:tabs>
        <w:ind w:left="0" w:firstLine="709"/>
        <w:jc w:val="both"/>
        <w:rPr>
          <w:sz w:val="28"/>
          <w:szCs w:val="28"/>
          <w:lang w:val="en-US"/>
        </w:rPr>
      </w:pPr>
      <w:r w:rsidRPr="00114549">
        <w:rPr>
          <w:sz w:val="28"/>
          <w:szCs w:val="28"/>
          <w:lang w:val="en-US"/>
        </w:rPr>
        <w:t>Hall F.R. Biorational pest control agents: formulation and delivery</w:t>
      </w:r>
      <w:r w:rsidR="00AF37E7">
        <w:rPr>
          <w:sz w:val="28"/>
          <w:szCs w:val="28"/>
          <w:lang w:val="en-US"/>
        </w:rPr>
        <w:t xml:space="preserve">. – Washington, </w:t>
      </w:r>
      <w:r w:rsidRPr="00114549">
        <w:rPr>
          <w:sz w:val="28"/>
          <w:szCs w:val="28"/>
          <w:lang w:val="en-US"/>
        </w:rPr>
        <w:t xml:space="preserve">1995. </w:t>
      </w:r>
      <w:r w:rsidR="00AF37E7">
        <w:rPr>
          <w:sz w:val="28"/>
          <w:szCs w:val="28"/>
          <w:lang w:val="en-US"/>
        </w:rPr>
        <w:t>– 306 p.</w:t>
      </w:r>
    </w:p>
    <w:p w14:paraId="1BAFD344" w14:textId="527C8C58" w:rsidR="00464650" w:rsidRPr="00114549" w:rsidRDefault="00464650" w:rsidP="00F463D8">
      <w:pPr>
        <w:numPr>
          <w:ilvl w:val="0"/>
          <w:numId w:val="32"/>
        </w:numPr>
        <w:tabs>
          <w:tab w:val="left" w:pos="0"/>
          <w:tab w:val="left" w:pos="567"/>
          <w:tab w:val="left" w:pos="1134"/>
        </w:tabs>
        <w:ind w:left="0" w:firstLine="709"/>
        <w:jc w:val="both"/>
        <w:rPr>
          <w:sz w:val="28"/>
          <w:szCs w:val="28"/>
          <w:lang w:val="en-US"/>
        </w:rPr>
      </w:pPr>
      <w:r w:rsidRPr="00114549">
        <w:rPr>
          <w:sz w:val="28"/>
          <w:szCs w:val="28"/>
          <w:lang w:val="en-US"/>
        </w:rPr>
        <w:t>Gelernter W.D.</w:t>
      </w:r>
      <w:r w:rsidR="00AF37E7">
        <w:rPr>
          <w:sz w:val="28"/>
          <w:szCs w:val="28"/>
          <w:lang w:val="en-US"/>
        </w:rPr>
        <w:t>,</w:t>
      </w:r>
      <w:r w:rsidRPr="00114549">
        <w:rPr>
          <w:sz w:val="28"/>
          <w:szCs w:val="28"/>
          <w:lang w:val="en-US"/>
        </w:rPr>
        <w:t xml:space="preserve"> </w:t>
      </w:r>
      <w:r w:rsidR="00AF37E7" w:rsidRPr="00114549">
        <w:rPr>
          <w:sz w:val="28"/>
          <w:szCs w:val="28"/>
          <w:lang w:val="en-US"/>
        </w:rPr>
        <w:t xml:space="preserve">Lomer C.J. </w:t>
      </w:r>
      <w:r w:rsidRPr="00114549">
        <w:rPr>
          <w:sz w:val="28"/>
          <w:szCs w:val="28"/>
          <w:lang w:val="en-US"/>
        </w:rPr>
        <w:t xml:space="preserve">Success in biological control of above - ground insects by pathogens // </w:t>
      </w:r>
      <w:r w:rsidR="00AF37E7">
        <w:rPr>
          <w:sz w:val="28"/>
          <w:szCs w:val="28"/>
          <w:lang w:val="en-US"/>
        </w:rPr>
        <w:t xml:space="preserve">In book: </w:t>
      </w:r>
      <w:r w:rsidR="00AF37E7" w:rsidRPr="00114549">
        <w:rPr>
          <w:sz w:val="28"/>
          <w:szCs w:val="28"/>
          <w:lang w:val="en-US"/>
        </w:rPr>
        <w:t>Biological Control</w:t>
      </w:r>
      <w:r w:rsidR="00AF37E7">
        <w:rPr>
          <w:sz w:val="28"/>
          <w:szCs w:val="28"/>
          <w:lang w:val="en-US"/>
        </w:rPr>
        <w:t>:</w:t>
      </w:r>
      <w:r w:rsidR="00AF37E7" w:rsidRPr="00114549">
        <w:rPr>
          <w:sz w:val="28"/>
          <w:szCs w:val="28"/>
          <w:lang w:val="en-US"/>
        </w:rPr>
        <w:t xml:space="preserve"> </w:t>
      </w:r>
      <w:r w:rsidRPr="00114549">
        <w:rPr>
          <w:sz w:val="28"/>
          <w:szCs w:val="28"/>
          <w:lang w:val="en-US"/>
        </w:rPr>
        <w:t xml:space="preserve">Measures of Success. </w:t>
      </w:r>
      <w:r w:rsidR="00AF37E7">
        <w:rPr>
          <w:sz w:val="28"/>
          <w:szCs w:val="28"/>
          <w:lang w:val="en-US"/>
        </w:rPr>
        <w:t>–</w:t>
      </w:r>
      <w:r w:rsidRPr="00114549">
        <w:rPr>
          <w:sz w:val="28"/>
          <w:szCs w:val="28"/>
          <w:lang w:val="en-US"/>
        </w:rPr>
        <w:t xml:space="preserve"> </w:t>
      </w:r>
      <w:r w:rsidR="00AF37E7">
        <w:rPr>
          <w:sz w:val="28"/>
          <w:szCs w:val="28"/>
          <w:lang w:val="en-US"/>
        </w:rPr>
        <w:t xml:space="preserve">Dordrecht, </w:t>
      </w:r>
      <w:r w:rsidRPr="00114549">
        <w:rPr>
          <w:sz w:val="28"/>
          <w:szCs w:val="28"/>
          <w:lang w:val="en-US"/>
        </w:rPr>
        <w:t xml:space="preserve">2000. </w:t>
      </w:r>
      <w:r w:rsidR="00AF37E7">
        <w:rPr>
          <w:sz w:val="28"/>
          <w:szCs w:val="28"/>
          <w:lang w:val="en-US"/>
        </w:rPr>
        <w:t>–</w:t>
      </w:r>
      <w:r w:rsidRPr="00114549">
        <w:rPr>
          <w:sz w:val="28"/>
          <w:szCs w:val="28"/>
          <w:lang w:val="en-US"/>
        </w:rPr>
        <w:t xml:space="preserve"> P. </w:t>
      </w:r>
      <w:r w:rsidR="00AF37E7">
        <w:rPr>
          <w:sz w:val="28"/>
          <w:szCs w:val="28"/>
          <w:lang w:val="en-US"/>
        </w:rPr>
        <w:t>297</w:t>
      </w:r>
      <w:r w:rsidRPr="00114549">
        <w:rPr>
          <w:sz w:val="28"/>
          <w:szCs w:val="28"/>
          <w:lang w:val="en-US"/>
        </w:rPr>
        <w:t>-</w:t>
      </w:r>
      <w:r w:rsidR="00AF37E7">
        <w:rPr>
          <w:sz w:val="28"/>
          <w:szCs w:val="28"/>
          <w:lang w:val="en-US"/>
        </w:rPr>
        <w:t>322</w:t>
      </w:r>
      <w:r w:rsidRPr="00114549">
        <w:rPr>
          <w:sz w:val="28"/>
          <w:szCs w:val="28"/>
          <w:lang w:val="en-US"/>
        </w:rPr>
        <w:t>.</w:t>
      </w:r>
    </w:p>
    <w:p w14:paraId="43488D94" w14:textId="4687AEAB" w:rsidR="00464650" w:rsidRPr="00114549" w:rsidRDefault="00464650" w:rsidP="00F463D8">
      <w:pPr>
        <w:numPr>
          <w:ilvl w:val="0"/>
          <w:numId w:val="32"/>
        </w:numPr>
        <w:tabs>
          <w:tab w:val="left" w:pos="0"/>
          <w:tab w:val="left" w:pos="567"/>
          <w:tab w:val="left" w:pos="1134"/>
        </w:tabs>
        <w:ind w:left="0" w:firstLine="709"/>
        <w:jc w:val="both"/>
        <w:rPr>
          <w:sz w:val="28"/>
          <w:szCs w:val="28"/>
          <w:lang w:val="en-US"/>
        </w:rPr>
      </w:pPr>
      <w:r w:rsidRPr="00114549">
        <w:rPr>
          <w:sz w:val="28"/>
          <w:szCs w:val="28"/>
          <w:lang w:val="en-US"/>
        </w:rPr>
        <w:t xml:space="preserve">Blackwell M. Fungal evolution and taxonomy // BioControl. </w:t>
      </w:r>
      <w:r w:rsidR="00AF37E7">
        <w:rPr>
          <w:sz w:val="28"/>
          <w:szCs w:val="28"/>
          <w:lang w:val="en-US"/>
        </w:rPr>
        <w:t>–</w:t>
      </w:r>
      <w:r w:rsidRPr="00114549">
        <w:rPr>
          <w:sz w:val="28"/>
          <w:szCs w:val="28"/>
          <w:lang w:val="en-US"/>
        </w:rPr>
        <w:t xml:space="preserve"> 2010. </w:t>
      </w:r>
      <w:r w:rsidR="00AF37E7">
        <w:rPr>
          <w:sz w:val="28"/>
          <w:szCs w:val="28"/>
          <w:lang w:val="en-US"/>
        </w:rPr>
        <w:t>–</w:t>
      </w:r>
      <w:r w:rsidRPr="00114549">
        <w:rPr>
          <w:sz w:val="28"/>
          <w:szCs w:val="28"/>
          <w:lang w:val="en-US"/>
        </w:rPr>
        <w:t xml:space="preserve"> V</w:t>
      </w:r>
      <w:r w:rsidR="00AF37E7">
        <w:rPr>
          <w:sz w:val="28"/>
          <w:szCs w:val="28"/>
          <w:lang w:val="en-US"/>
        </w:rPr>
        <w:t>ol. </w:t>
      </w:r>
      <w:r w:rsidRPr="00114549">
        <w:rPr>
          <w:sz w:val="28"/>
          <w:szCs w:val="28"/>
          <w:lang w:val="en-US"/>
        </w:rPr>
        <w:t xml:space="preserve">55. </w:t>
      </w:r>
      <w:r w:rsidR="00AF37E7">
        <w:rPr>
          <w:sz w:val="28"/>
          <w:szCs w:val="28"/>
          <w:lang w:val="en-US"/>
        </w:rPr>
        <w:t>–</w:t>
      </w:r>
      <w:r w:rsidRPr="00114549">
        <w:rPr>
          <w:sz w:val="28"/>
          <w:szCs w:val="28"/>
          <w:lang w:val="en-US"/>
        </w:rPr>
        <w:t xml:space="preserve"> P. 7-16.</w:t>
      </w:r>
    </w:p>
    <w:p w14:paraId="516C313E" w14:textId="25468B6F" w:rsidR="00464650" w:rsidRPr="00114549" w:rsidRDefault="00464650" w:rsidP="00F463D8">
      <w:pPr>
        <w:numPr>
          <w:ilvl w:val="0"/>
          <w:numId w:val="32"/>
        </w:numPr>
        <w:tabs>
          <w:tab w:val="left" w:pos="142"/>
          <w:tab w:val="left" w:pos="567"/>
          <w:tab w:val="left" w:pos="1134"/>
        </w:tabs>
        <w:ind w:left="0" w:firstLine="709"/>
        <w:jc w:val="both"/>
        <w:rPr>
          <w:sz w:val="28"/>
          <w:szCs w:val="28"/>
        </w:rPr>
      </w:pPr>
      <w:r w:rsidRPr="00114549">
        <w:rPr>
          <w:sz w:val="28"/>
          <w:szCs w:val="28"/>
        </w:rPr>
        <w:t>Леднев Г.Р.</w:t>
      </w:r>
      <w:r w:rsidR="00AF37E7">
        <w:rPr>
          <w:sz w:val="28"/>
          <w:szCs w:val="28"/>
        </w:rPr>
        <w:t xml:space="preserve">, </w:t>
      </w:r>
      <w:r w:rsidR="00AF37E7" w:rsidRPr="00114549">
        <w:rPr>
          <w:sz w:val="28"/>
          <w:szCs w:val="28"/>
        </w:rPr>
        <w:t>Борисов</w:t>
      </w:r>
      <w:r w:rsidR="00AF37E7" w:rsidRPr="00AF37E7">
        <w:rPr>
          <w:sz w:val="28"/>
          <w:szCs w:val="28"/>
        </w:rPr>
        <w:t xml:space="preserve"> </w:t>
      </w:r>
      <w:r w:rsidR="00AF37E7" w:rsidRPr="00114549">
        <w:rPr>
          <w:sz w:val="28"/>
          <w:szCs w:val="28"/>
        </w:rPr>
        <w:t xml:space="preserve">Б.А., Митина Г.В. </w:t>
      </w:r>
      <w:r w:rsidRPr="00114549">
        <w:rPr>
          <w:sz w:val="28"/>
          <w:szCs w:val="28"/>
        </w:rPr>
        <w:t>Возбудители микозов насекомых: пос</w:t>
      </w:r>
      <w:r w:rsidR="00F463D8" w:rsidRPr="00F463D8">
        <w:rPr>
          <w:sz w:val="28"/>
          <w:szCs w:val="28"/>
        </w:rPr>
        <w:t>.</w:t>
      </w:r>
      <w:r w:rsidRPr="00114549">
        <w:rPr>
          <w:sz w:val="28"/>
          <w:szCs w:val="28"/>
        </w:rPr>
        <w:t xml:space="preserve"> по диагностике. </w:t>
      </w:r>
      <w:r w:rsidR="00AF37E7">
        <w:rPr>
          <w:sz w:val="28"/>
          <w:szCs w:val="28"/>
        </w:rPr>
        <w:t xml:space="preserve">– </w:t>
      </w:r>
      <w:r w:rsidRPr="00114549">
        <w:rPr>
          <w:sz w:val="28"/>
          <w:szCs w:val="28"/>
        </w:rPr>
        <w:t>СПб</w:t>
      </w:r>
      <w:r w:rsidR="00AF37E7">
        <w:rPr>
          <w:sz w:val="28"/>
          <w:szCs w:val="28"/>
        </w:rPr>
        <w:t>.</w:t>
      </w:r>
      <w:r w:rsidRPr="00114549">
        <w:rPr>
          <w:sz w:val="28"/>
          <w:szCs w:val="28"/>
        </w:rPr>
        <w:t>, 2003.</w:t>
      </w:r>
      <w:r w:rsidR="00AF37E7">
        <w:rPr>
          <w:sz w:val="28"/>
          <w:szCs w:val="28"/>
        </w:rPr>
        <w:t xml:space="preserve"> </w:t>
      </w:r>
      <w:r w:rsidRPr="00114549">
        <w:rPr>
          <w:sz w:val="28"/>
          <w:szCs w:val="28"/>
        </w:rPr>
        <w:t>–</w:t>
      </w:r>
      <w:r w:rsidR="00AF37E7">
        <w:rPr>
          <w:sz w:val="28"/>
          <w:szCs w:val="28"/>
        </w:rPr>
        <w:t xml:space="preserve"> </w:t>
      </w:r>
      <w:r w:rsidRPr="00114549">
        <w:rPr>
          <w:sz w:val="28"/>
          <w:szCs w:val="28"/>
        </w:rPr>
        <w:t>79 с.</w:t>
      </w:r>
    </w:p>
    <w:p w14:paraId="3EAA067E" w14:textId="129FB929" w:rsidR="00464650" w:rsidRPr="00114549" w:rsidRDefault="00464650" w:rsidP="00F463D8">
      <w:pPr>
        <w:numPr>
          <w:ilvl w:val="0"/>
          <w:numId w:val="32"/>
        </w:numPr>
        <w:tabs>
          <w:tab w:val="left" w:pos="142"/>
          <w:tab w:val="left" w:pos="567"/>
          <w:tab w:val="left" w:pos="1134"/>
        </w:tabs>
        <w:ind w:left="0" w:firstLine="709"/>
        <w:jc w:val="both"/>
        <w:rPr>
          <w:sz w:val="28"/>
          <w:szCs w:val="28"/>
        </w:rPr>
      </w:pPr>
      <w:r w:rsidRPr="00114549">
        <w:rPr>
          <w:sz w:val="28"/>
          <w:szCs w:val="28"/>
        </w:rPr>
        <w:t>Гарибова Л.В.</w:t>
      </w:r>
      <w:r w:rsidR="00123784">
        <w:rPr>
          <w:sz w:val="28"/>
          <w:szCs w:val="28"/>
        </w:rPr>
        <w:t>,</w:t>
      </w:r>
      <w:r w:rsidRPr="00114549">
        <w:rPr>
          <w:sz w:val="28"/>
          <w:szCs w:val="28"/>
        </w:rPr>
        <w:t xml:space="preserve"> </w:t>
      </w:r>
      <w:r w:rsidR="00123784" w:rsidRPr="00114549">
        <w:rPr>
          <w:sz w:val="28"/>
          <w:szCs w:val="28"/>
        </w:rPr>
        <w:t xml:space="preserve">Лекомцева С.Н. </w:t>
      </w:r>
      <w:r w:rsidRPr="00114549">
        <w:rPr>
          <w:sz w:val="28"/>
          <w:szCs w:val="28"/>
        </w:rPr>
        <w:t>Основы микологии</w:t>
      </w:r>
      <w:r w:rsidR="00123784">
        <w:rPr>
          <w:sz w:val="28"/>
          <w:szCs w:val="28"/>
        </w:rPr>
        <w:t xml:space="preserve">: </w:t>
      </w:r>
      <w:r w:rsidR="00AF37E7" w:rsidRPr="00AF37E7">
        <w:rPr>
          <w:sz w:val="28"/>
          <w:szCs w:val="28"/>
        </w:rPr>
        <w:t>морфология и систематика грибов и грибоподоб. организмов: учеб. пос</w:t>
      </w:r>
      <w:r w:rsidRPr="00114549">
        <w:rPr>
          <w:sz w:val="28"/>
          <w:szCs w:val="28"/>
        </w:rPr>
        <w:t>. – М</w:t>
      </w:r>
      <w:r w:rsidR="00123784">
        <w:rPr>
          <w:sz w:val="28"/>
          <w:szCs w:val="28"/>
        </w:rPr>
        <w:t>.,</w:t>
      </w:r>
      <w:r w:rsidRPr="00114549">
        <w:rPr>
          <w:sz w:val="28"/>
          <w:szCs w:val="28"/>
        </w:rPr>
        <w:t xml:space="preserve"> 2005. </w:t>
      </w:r>
      <w:r w:rsidR="00123784">
        <w:rPr>
          <w:sz w:val="28"/>
          <w:szCs w:val="28"/>
        </w:rPr>
        <w:t>–</w:t>
      </w:r>
      <w:r w:rsidRPr="00114549">
        <w:rPr>
          <w:sz w:val="28"/>
          <w:szCs w:val="28"/>
        </w:rPr>
        <w:t xml:space="preserve"> </w:t>
      </w:r>
      <w:r w:rsidR="00AF37E7">
        <w:rPr>
          <w:sz w:val="28"/>
          <w:szCs w:val="28"/>
        </w:rPr>
        <w:t>220 </w:t>
      </w:r>
      <w:r w:rsidRPr="00114549">
        <w:rPr>
          <w:sz w:val="28"/>
          <w:szCs w:val="28"/>
        </w:rPr>
        <w:t>с.</w:t>
      </w:r>
    </w:p>
    <w:p w14:paraId="1BC7E9FD" w14:textId="1F84F8E8" w:rsidR="00464650" w:rsidRPr="00114549" w:rsidRDefault="00464650" w:rsidP="00F463D8">
      <w:pPr>
        <w:numPr>
          <w:ilvl w:val="0"/>
          <w:numId w:val="32"/>
        </w:numPr>
        <w:tabs>
          <w:tab w:val="left" w:pos="142"/>
          <w:tab w:val="left" w:pos="567"/>
          <w:tab w:val="left" w:pos="1134"/>
        </w:tabs>
        <w:ind w:left="0" w:firstLine="709"/>
        <w:jc w:val="both"/>
        <w:rPr>
          <w:sz w:val="28"/>
          <w:szCs w:val="28"/>
        </w:rPr>
      </w:pPr>
      <w:r w:rsidRPr="00114549">
        <w:rPr>
          <w:sz w:val="28"/>
          <w:szCs w:val="28"/>
        </w:rPr>
        <w:t>Воронина Э.Г.</w:t>
      </w:r>
      <w:r w:rsidR="00123784" w:rsidRPr="00123784">
        <w:rPr>
          <w:sz w:val="28"/>
          <w:szCs w:val="28"/>
        </w:rPr>
        <w:t>,</w:t>
      </w:r>
      <w:r w:rsidRPr="00114549">
        <w:rPr>
          <w:sz w:val="28"/>
          <w:szCs w:val="28"/>
        </w:rPr>
        <w:t xml:space="preserve"> </w:t>
      </w:r>
      <w:r w:rsidR="00123784" w:rsidRPr="00114549">
        <w:rPr>
          <w:sz w:val="28"/>
          <w:szCs w:val="28"/>
        </w:rPr>
        <w:t>Леднев</w:t>
      </w:r>
      <w:r w:rsidR="00123784" w:rsidRPr="00123784">
        <w:rPr>
          <w:sz w:val="28"/>
          <w:szCs w:val="28"/>
        </w:rPr>
        <w:t xml:space="preserve"> </w:t>
      </w:r>
      <w:r w:rsidR="00123784" w:rsidRPr="00114549">
        <w:rPr>
          <w:sz w:val="28"/>
          <w:szCs w:val="28"/>
        </w:rPr>
        <w:t xml:space="preserve">Г.Р., Мукамолова Т.Ю. </w:t>
      </w:r>
      <w:r w:rsidRPr="00114549">
        <w:rPr>
          <w:sz w:val="28"/>
          <w:szCs w:val="28"/>
        </w:rPr>
        <w:t>Энтомофторовые грибы - естественные регуляторы численности насекомых // Патогены насекомых: структурные и функциональные аспекты</w:t>
      </w:r>
      <w:r w:rsidR="00123784">
        <w:rPr>
          <w:sz w:val="28"/>
          <w:szCs w:val="28"/>
        </w:rPr>
        <w:t>: сб. ст.</w:t>
      </w:r>
      <w:r w:rsidRPr="00114549">
        <w:rPr>
          <w:sz w:val="28"/>
          <w:szCs w:val="28"/>
        </w:rPr>
        <w:t xml:space="preserve"> </w:t>
      </w:r>
      <w:r w:rsidR="00123784">
        <w:rPr>
          <w:sz w:val="28"/>
          <w:szCs w:val="28"/>
        </w:rPr>
        <w:t>–</w:t>
      </w:r>
      <w:r w:rsidRPr="00114549">
        <w:rPr>
          <w:sz w:val="28"/>
          <w:szCs w:val="28"/>
        </w:rPr>
        <w:t xml:space="preserve"> </w:t>
      </w:r>
      <w:r w:rsidR="00123784">
        <w:rPr>
          <w:sz w:val="28"/>
          <w:szCs w:val="28"/>
        </w:rPr>
        <w:t xml:space="preserve">М., </w:t>
      </w:r>
      <w:r w:rsidRPr="00114549">
        <w:rPr>
          <w:sz w:val="28"/>
          <w:szCs w:val="28"/>
        </w:rPr>
        <w:t>2001</w:t>
      </w:r>
      <w:r w:rsidR="00123784">
        <w:rPr>
          <w:sz w:val="28"/>
          <w:szCs w:val="28"/>
        </w:rPr>
        <w:t>.</w:t>
      </w:r>
      <w:r w:rsidRPr="00114549">
        <w:rPr>
          <w:sz w:val="28"/>
          <w:szCs w:val="28"/>
        </w:rPr>
        <w:t xml:space="preserve"> </w:t>
      </w:r>
      <w:r w:rsidR="00123784">
        <w:rPr>
          <w:sz w:val="28"/>
          <w:szCs w:val="28"/>
        </w:rPr>
        <w:t>–</w:t>
      </w:r>
      <w:r w:rsidRPr="00114549">
        <w:rPr>
          <w:sz w:val="28"/>
          <w:szCs w:val="28"/>
        </w:rPr>
        <w:t xml:space="preserve"> С.</w:t>
      </w:r>
      <w:r w:rsidR="00123784">
        <w:rPr>
          <w:sz w:val="28"/>
          <w:szCs w:val="28"/>
        </w:rPr>
        <w:t> </w:t>
      </w:r>
      <w:r w:rsidRPr="00114549">
        <w:rPr>
          <w:sz w:val="28"/>
          <w:szCs w:val="28"/>
        </w:rPr>
        <w:t>271-351.</w:t>
      </w:r>
    </w:p>
    <w:p w14:paraId="5F685D0F" w14:textId="20118A0D" w:rsidR="00464650" w:rsidRPr="00114549" w:rsidRDefault="00464650" w:rsidP="00F463D8">
      <w:pPr>
        <w:numPr>
          <w:ilvl w:val="0"/>
          <w:numId w:val="32"/>
        </w:numPr>
        <w:tabs>
          <w:tab w:val="left" w:pos="0"/>
          <w:tab w:val="left" w:pos="567"/>
          <w:tab w:val="left" w:pos="1134"/>
        </w:tabs>
        <w:ind w:left="0" w:firstLine="709"/>
        <w:jc w:val="both"/>
        <w:rPr>
          <w:sz w:val="28"/>
          <w:szCs w:val="28"/>
        </w:rPr>
      </w:pPr>
      <w:r w:rsidRPr="00114549">
        <w:rPr>
          <w:sz w:val="28"/>
          <w:szCs w:val="28"/>
        </w:rPr>
        <w:lastRenderedPageBreak/>
        <w:t>Коваль Э.З. Флора грибов Украины. Зигомицеты. Энтомофторальные грибы. – Киев, 2007.</w:t>
      </w:r>
      <w:r w:rsidR="00123784" w:rsidRPr="00AA5531">
        <w:rPr>
          <w:sz w:val="28"/>
          <w:szCs w:val="28"/>
        </w:rPr>
        <w:t xml:space="preserve"> </w:t>
      </w:r>
      <w:r w:rsidRPr="00114549">
        <w:rPr>
          <w:sz w:val="28"/>
          <w:szCs w:val="28"/>
        </w:rPr>
        <w:t>–</w:t>
      </w:r>
      <w:r w:rsidR="00123784" w:rsidRPr="00AA5531">
        <w:rPr>
          <w:sz w:val="28"/>
          <w:szCs w:val="28"/>
        </w:rPr>
        <w:t xml:space="preserve"> </w:t>
      </w:r>
      <w:r w:rsidRPr="00114549">
        <w:rPr>
          <w:sz w:val="28"/>
          <w:szCs w:val="28"/>
        </w:rPr>
        <w:t>369 с.</w:t>
      </w:r>
    </w:p>
    <w:p w14:paraId="41C6F399" w14:textId="16C36C72" w:rsidR="00464650" w:rsidRPr="00123784" w:rsidRDefault="00464650" w:rsidP="00F463D8">
      <w:pPr>
        <w:numPr>
          <w:ilvl w:val="0"/>
          <w:numId w:val="32"/>
        </w:numPr>
        <w:tabs>
          <w:tab w:val="left" w:pos="0"/>
          <w:tab w:val="left" w:pos="567"/>
          <w:tab w:val="left" w:pos="1134"/>
        </w:tabs>
        <w:ind w:left="0" w:firstLine="709"/>
        <w:jc w:val="both"/>
        <w:rPr>
          <w:sz w:val="28"/>
          <w:szCs w:val="28"/>
        </w:rPr>
      </w:pPr>
      <w:r w:rsidRPr="00114549">
        <w:rPr>
          <w:sz w:val="28"/>
          <w:szCs w:val="28"/>
          <w:lang w:val="en-US"/>
        </w:rPr>
        <w:t>Bidochka M.J.</w:t>
      </w:r>
      <w:r w:rsidR="00123784" w:rsidRPr="00114549">
        <w:rPr>
          <w:sz w:val="28"/>
          <w:szCs w:val="28"/>
          <w:lang w:val="en-US"/>
        </w:rPr>
        <w:t>,</w:t>
      </w:r>
      <w:r w:rsidRPr="00114549">
        <w:rPr>
          <w:sz w:val="28"/>
          <w:szCs w:val="28"/>
          <w:lang w:val="en-US"/>
        </w:rPr>
        <w:t xml:space="preserve"> </w:t>
      </w:r>
      <w:r w:rsidR="00123784" w:rsidRPr="00114549">
        <w:rPr>
          <w:sz w:val="28"/>
          <w:szCs w:val="28"/>
          <w:lang w:val="en-US"/>
        </w:rPr>
        <w:t xml:space="preserve">Khachatourians G.G. </w:t>
      </w:r>
      <w:r w:rsidRPr="00114549">
        <w:rPr>
          <w:sz w:val="28"/>
          <w:szCs w:val="28"/>
          <w:lang w:val="en-US"/>
        </w:rPr>
        <w:t>Regulation of extra- cellular protease in the entomopathogenic fungus Beauveria bassiana // Exp. Mycol</w:t>
      </w:r>
      <w:r w:rsidRPr="00123784">
        <w:rPr>
          <w:sz w:val="28"/>
          <w:szCs w:val="28"/>
        </w:rPr>
        <w:t xml:space="preserve">. </w:t>
      </w:r>
      <w:r w:rsidR="00123784" w:rsidRPr="00123784">
        <w:rPr>
          <w:sz w:val="28"/>
          <w:szCs w:val="28"/>
        </w:rPr>
        <w:t>–</w:t>
      </w:r>
      <w:r w:rsidRPr="00123784">
        <w:rPr>
          <w:sz w:val="28"/>
          <w:szCs w:val="28"/>
        </w:rPr>
        <w:t xml:space="preserve"> 1988</w:t>
      </w:r>
      <w:r w:rsidR="00123784">
        <w:rPr>
          <w:sz w:val="28"/>
          <w:szCs w:val="28"/>
        </w:rPr>
        <w:t xml:space="preserve">. – </w:t>
      </w:r>
      <w:r w:rsidR="00123784">
        <w:rPr>
          <w:sz w:val="28"/>
          <w:szCs w:val="28"/>
          <w:lang w:val="en-US"/>
        </w:rPr>
        <w:t>Vol</w:t>
      </w:r>
      <w:r w:rsidR="00123784" w:rsidRPr="00123784">
        <w:rPr>
          <w:sz w:val="28"/>
          <w:szCs w:val="28"/>
        </w:rPr>
        <w:t xml:space="preserve">. 12, </w:t>
      </w:r>
      <w:r w:rsidR="00123784">
        <w:rPr>
          <w:sz w:val="28"/>
          <w:szCs w:val="28"/>
          <w:lang w:val="en-US"/>
        </w:rPr>
        <w:t>Issue</w:t>
      </w:r>
      <w:r w:rsidR="00123784" w:rsidRPr="00123784">
        <w:rPr>
          <w:sz w:val="28"/>
          <w:szCs w:val="28"/>
        </w:rPr>
        <w:t xml:space="preserve"> 2. </w:t>
      </w:r>
      <w:r w:rsidR="00123784">
        <w:rPr>
          <w:sz w:val="28"/>
          <w:szCs w:val="28"/>
        </w:rPr>
        <w:t>–</w:t>
      </w:r>
      <w:r w:rsidR="00123784">
        <w:rPr>
          <w:sz w:val="28"/>
          <w:szCs w:val="28"/>
          <w:lang w:val="en-US"/>
        </w:rPr>
        <w:t xml:space="preserve"> P.</w:t>
      </w:r>
      <w:r w:rsidRPr="00123784">
        <w:rPr>
          <w:sz w:val="28"/>
          <w:szCs w:val="28"/>
        </w:rPr>
        <w:t xml:space="preserve"> 161-168.</w:t>
      </w:r>
    </w:p>
    <w:p w14:paraId="087C04AF" w14:textId="45B97EC2" w:rsidR="00464650" w:rsidRPr="00123784" w:rsidRDefault="00464650" w:rsidP="00F463D8">
      <w:pPr>
        <w:numPr>
          <w:ilvl w:val="0"/>
          <w:numId w:val="32"/>
        </w:numPr>
        <w:tabs>
          <w:tab w:val="left" w:pos="0"/>
          <w:tab w:val="left" w:pos="567"/>
          <w:tab w:val="left" w:pos="1134"/>
        </w:tabs>
        <w:ind w:left="0" w:firstLine="709"/>
        <w:jc w:val="both"/>
        <w:rPr>
          <w:sz w:val="28"/>
          <w:szCs w:val="28"/>
        </w:rPr>
      </w:pPr>
      <w:r w:rsidRPr="00114549">
        <w:rPr>
          <w:sz w:val="28"/>
          <w:szCs w:val="28"/>
        </w:rPr>
        <w:t>Батко</w:t>
      </w:r>
      <w:r w:rsidRPr="00123784">
        <w:rPr>
          <w:sz w:val="28"/>
          <w:szCs w:val="28"/>
        </w:rPr>
        <w:t xml:space="preserve"> </w:t>
      </w:r>
      <w:r w:rsidRPr="00114549">
        <w:rPr>
          <w:sz w:val="28"/>
          <w:szCs w:val="28"/>
        </w:rPr>
        <w:t>А</w:t>
      </w:r>
      <w:r w:rsidRPr="00123784">
        <w:rPr>
          <w:sz w:val="28"/>
          <w:szCs w:val="28"/>
        </w:rPr>
        <w:t>.</w:t>
      </w:r>
      <w:r w:rsidRPr="00114549">
        <w:rPr>
          <w:sz w:val="28"/>
          <w:szCs w:val="28"/>
        </w:rPr>
        <w:t>В</w:t>
      </w:r>
      <w:r w:rsidRPr="00123784">
        <w:rPr>
          <w:sz w:val="28"/>
          <w:szCs w:val="28"/>
        </w:rPr>
        <w:t xml:space="preserve">. </w:t>
      </w:r>
      <w:r w:rsidRPr="00114549">
        <w:rPr>
          <w:sz w:val="28"/>
          <w:szCs w:val="28"/>
        </w:rPr>
        <w:t>Случаи</w:t>
      </w:r>
      <w:r w:rsidRPr="00123784">
        <w:rPr>
          <w:sz w:val="28"/>
          <w:szCs w:val="28"/>
        </w:rPr>
        <w:t xml:space="preserve"> </w:t>
      </w:r>
      <w:r w:rsidRPr="00114549">
        <w:rPr>
          <w:sz w:val="28"/>
          <w:szCs w:val="28"/>
        </w:rPr>
        <w:t>массовой</w:t>
      </w:r>
      <w:r w:rsidRPr="00123784">
        <w:rPr>
          <w:sz w:val="28"/>
          <w:szCs w:val="28"/>
        </w:rPr>
        <w:t xml:space="preserve"> </w:t>
      </w:r>
      <w:r w:rsidRPr="00114549">
        <w:rPr>
          <w:sz w:val="28"/>
          <w:szCs w:val="28"/>
        </w:rPr>
        <w:t>гибели</w:t>
      </w:r>
      <w:r w:rsidRPr="00123784">
        <w:rPr>
          <w:sz w:val="28"/>
          <w:szCs w:val="28"/>
        </w:rPr>
        <w:t xml:space="preserve"> </w:t>
      </w:r>
      <w:r w:rsidRPr="00114549">
        <w:rPr>
          <w:sz w:val="28"/>
          <w:szCs w:val="28"/>
        </w:rPr>
        <w:t>итальянского</w:t>
      </w:r>
      <w:r w:rsidRPr="00123784">
        <w:rPr>
          <w:sz w:val="28"/>
          <w:szCs w:val="28"/>
        </w:rPr>
        <w:t xml:space="preserve"> </w:t>
      </w:r>
      <w:r w:rsidRPr="00114549">
        <w:rPr>
          <w:sz w:val="28"/>
          <w:szCs w:val="28"/>
        </w:rPr>
        <w:t>пруса</w:t>
      </w:r>
      <w:r w:rsidRPr="00123784">
        <w:rPr>
          <w:sz w:val="28"/>
          <w:szCs w:val="28"/>
        </w:rPr>
        <w:t xml:space="preserve"> </w:t>
      </w:r>
      <w:r w:rsidRPr="00114549">
        <w:rPr>
          <w:sz w:val="28"/>
          <w:szCs w:val="28"/>
        </w:rPr>
        <w:t>от</w:t>
      </w:r>
      <w:r w:rsidRPr="00123784">
        <w:rPr>
          <w:sz w:val="28"/>
          <w:szCs w:val="28"/>
        </w:rPr>
        <w:t xml:space="preserve"> </w:t>
      </w:r>
      <w:r w:rsidRPr="00114549">
        <w:rPr>
          <w:sz w:val="28"/>
          <w:szCs w:val="28"/>
        </w:rPr>
        <w:t>грибной</w:t>
      </w:r>
      <w:r w:rsidRPr="00123784">
        <w:rPr>
          <w:sz w:val="28"/>
          <w:szCs w:val="28"/>
        </w:rPr>
        <w:t xml:space="preserve"> </w:t>
      </w:r>
      <w:r w:rsidRPr="00114549">
        <w:rPr>
          <w:sz w:val="28"/>
          <w:szCs w:val="28"/>
        </w:rPr>
        <w:t>болезни</w:t>
      </w:r>
      <w:r w:rsidRPr="00123784">
        <w:rPr>
          <w:sz w:val="28"/>
          <w:szCs w:val="28"/>
        </w:rPr>
        <w:t xml:space="preserve"> </w:t>
      </w:r>
      <w:r w:rsidRPr="00114549">
        <w:rPr>
          <w:sz w:val="28"/>
          <w:szCs w:val="28"/>
        </w:rPr>
        <w:t>в</w:t>
      </w:r>
      <w:r w:rsidRPr="00123784">
        <w:rPr>
          <w:sz w:val="28"/>
          <w:szCs w:val="28"/>
        </w:rPr>
        <w:t xml:space="preserve"> </w:t>
      </w:r>
      <w:r w:rsidRPr="00114549">
        <w:rPr>
          <w:sz w:val="28"/>
          <w:szCs w:val="28"/>
        </w:rPr>
        <w:t>степях</w:t>
      </w:r>
      <w:r w:rsidRPr="00123784">
        <w:rPr>
          <w:sz w:val="28"/>
          <w:szCs w:val="28"/>
        </w:rPr>
        <w:t xml:space="preserve"> </w:t>
      </w:r>
      <w:r w:rsidRPr="00114549">
        <w:rPr>
          <w:sz w:val="28"/>
          <w:szCs w:val="28"/>
        </w:rPr>
        <w:t>Ставропольского</w:t>
      </w:r>
      <w:r w:rsidRPr="00123784">
        <w:rPr>
          <w:sz w:val="28"/>
          <w:szCs w:val="28"/>
        </w:rPr>
        <w:t xml:space="preserve"> </w:t>
      </w:r>
      <w:r w:rsidRPr="00114549">
        <w:rPr>
          <w:sz w:val="28"/>
          <w:szCs w:val="28"/>
        </w:rPr>
        <w:t>края</w:t>
      </w:r>
      <w:r w:rsidRPr="00123784">
        <w:rPr>
          <w:sz w:val="28"/>
          <w:szCs w:val="28"/>
        </w:rPr>
        <w:t xml:space="preserve"> </w:t>
      </w:r>
      <w:r w:rsidRPr="00114549">
        <w:rPr>
          <w:sz w:val="28"/>
          <w:szCs w:val="28"/>
        </w:rPr>
        <w:t>в</w:t>
      </w:r>
      <w:r w:rsidRPr="00123784">
        <w:rPr>
          <w:sz w:val="28"/>
          <w:szCs w:val="28"/>
        </w:rPr>
        <w:t xml:space="preserve"> 1955 </w:t>
      </w:r>
      <w:r w:rsidRPr="00114549">
        <w:rPr>
          <w:sz w:val="28"/>
          <w:szCs w:val="28"/>
        </w:rPr>
        <w:t>г</w:t>
      </w:r>
      <w:r w:rsidRPr="00123784">
        <w:rPr>
          <w:sz w:val="28"/>
          <w:szCs w:val="28"/>
        </w:rPr>
        <w:t xml:space="preserve">. // </w:t>
      </w:r>
      <w:r w:rsidRPr="00114549">
        <w:rPr>
          <w:sz w:val="28"/>
          <w:szCs w:val="28"/>
        </w:rPr>
        <w:t>Сб</w:t>
      </w:r>
      <w:r w:rsidR="00123784" w:rsidRPr="00123784">
        <w:rPr>
          <w:sz w:val="28"/>
          <w:szCs w:val="28"/>
        </w:rPr>
        <w:t>.</w:t>
      </w:r>
      <w:r w:rsidRPr="00123784">
        <w:rPr>
          <w:sz w:val="28"/>
          <w:szCs w:val="28"/>
        </w:rPr>
        <w:t xml:space="preserve"> </w:t>
      </w:r>
      <w:r w:rsidRPr="00114549">
        <w:rPr>
          <w:sz w:val="28"/>
          <w:szCs w:val="28"/>
        </w:rPr>
        <w:t>науч</w:t>
      </w:r>
      <w:r w:rsidR="00123784" w:rsidRPr="00123784">
        <w:rPr>
          <w:sz w:val="28"/>
          <w:szCs w:val="28"/>
        </w:rPr>
        <w:t>.</w:t>
      </w:r>
      <w:r w:rsidRPr="00123784">
        <w:rPr>
          <w:sz w:val="28"/>
          <w:szCs w:val="28"/>
        </w:rPr>
        <w:t xml:space="preserve"> </w:t>
      </w:r>
      <w:r w:rsidRPr="00114549">
        <w:rPr>
          <w:sz w:val="28"/>
          <w:szCs w:val="28"/>
        </w:rPr>
        <w:t>студ</w:t>
      </w:r>
      <w:r w:rsidR="00123784" w:rsidRPr="00123784">
        <w:rPr>
          <w:sz w:val="28"/>
          <w:szCs w:val="28"/>
        </w:rPr>
        <w:t>.</w:t>
      </w:r>
      <w:r w:rsidRPr="00123784">
        <w:rPr>
          <w:sz w:val="28"/>
          <w:szCs w:val="28"/>
        </w:rPr>
        <w:t xml:space="preserve"> </w:t>
      </w:r>
      <w:r w:rsidRPr="00114549">
        <w:rPr>
          <w:sz w:val="28"/>
          <w:szCs w:val="28"/>
        </w:rPr>
        <w:t>работ</w:t>
      </w:r>
      <w:r w:rsidRPr="00123784">
        <w:rPr>
          <w:sz w:val="28"/>
          <w:szCs w:val="28"/>
        </w:rPr>
        <w:t xml:space="preserve"> </w:t>
      </w:r>
      <w:r w:rsidRPr="00114549">
        <w:rPr>
          <w:sz w:val="28"/>
          <w:szCs w:val="28"/>
        </w:rPr>
        <w:t>МГУ</w:t>
      </w:r>
      <w:r w:rsidRPr="00123784">
        <w:rPr>
          <w:sz w:val="28"/>
          <w:szCs w:val="28"/>
        </w:rPr>
        <w:t xml:space="preserve">. – </w:t>
      </w:r>
      <w:r w:rsidR="00123784">
        <w:rPr>
          <w:sz w:val="28"/>
          <w:szCs w:val="28"/>
        </w:rPr>
        <w:t>М</w:t>
      </w:r>
      <w:r w:rsidR="00123784" w:rsidRPr="00123784">
        <w:rPr>
          <w:sz w:val="28"/>
          <w:szCs w:val="28"/>
        </w:rPr>
        <w:t>.,</w:t>
      </w:r>
      <w:r w:rsidR="00123784">
        <w:rPr>
          <w:sz w:val="28"/>
          <w:szCs w:val="28"/>
        </w:rPr>
        <w:t xml:space="preserve"> </w:t>
      </w:r>
      <w:r w:rsidRPr="00123784">
        <w:rPr>
          <w:sz w:val="28"/>
          <w:szCs w:val="28"/>
        </w:rPr>
        <w:t xml:space="preserve">1957. </w:t>
      </w:r>
      <w:r w:rsidR="00123784">
        <w:rPr>
          <w:sz w:val="28"/>
          <w:szCs w:val="28"/>
        </w:rPr>
        <w:t>–</w:t>
      </w:r>
      <w:r w:rsidRPr="00123784">
        <w:rPr>
          <w:sz w:val="28"/>
          <w:szCs w:val="28"/>
        </w:rPr>
        <w:t xml:space="preserve"> </w:t>
      </w:r>
      <w:r w:rsidRPr="00114549">
        <w:rPr>
          <w:sz w:val="28"/>
          <w:szCs w:val="28"/>
        </w:rPr>
        <w:t>С</w:t>
      </w:r>
      <w:r w:rsidRPr="00123784">
        <w:rPr>
          <w:sz w:val="28"/>
          <w:szCs w:val="28"/>
        </w:rPr>
        <w:t>. 5-10.</w:t>
      </w:r>
    </w:p>
    <w:p w14:paraId="18CC67B9" w14:textId="0FB7E226" w:rsidR="00464650" w:rsidRPr="00114549" w:rsidRDefault="00464650" w:rsidP="00F463D8">
      <w:pPr>
        <w:numPr>
          <w:ilvl w:val="0"/>
          <w:numId w:val="32"/>
        </w:numPr>
        <w:tabs>
          <w:tab w:val="left" w:pos="0"/>
          <w:tab w:val="left" w:pos="567"/>
          <w:tab w:val="left" w:pos="1134"/>
        </w:tabs>
        <w:ind w:left="0" w:firstLine="709"/>
        <w:jc w:val="both"/>
        <w:rPr>
          <w:sz w:val="28"/>
          <w:szCs w:val="28"/>
          <w:lang w:val="en-US"/>
        </w:rPr>
      </w:pPr>
      <w:r w:rsidRPr="00114549">
        <w:rPr>
          <w:sz w:val="28"/>
          <w:szCs w:val="28"/>
          <w:lang w:val="en-US"/>
        </w:rPr>
        <w:t>Gustafsson M. On species of the genus Entomophthora Fres. in Sweden. 1 Classification and distribution // Lan</w:t>
      </w:r>
      <w:r w:rsidR="00123784">
        <w:rPr>
          <w:sz w:val="28"/>
          <w:szCs w:val="28"/>
          <w:lang w:val="en-US"/>
        </w:rPr>
        <w:t>t</w:t>
      </w:r>
      <w:r w:rsidRPr="00114549">
        <w:rPr>
          <w:sz w:val="28"/>
          <w:szCs w:val="28"/>
          <w:lang w:val="en-US"/>
        </w:rPr>
        <w:t>b</w:t>
      </w:r>
      <w:r w:rsidR="00123784">
        <w:rPr>
          <w:sz w:val="28"/>
          <w:szCs w:val="28"/>
          <w:lang w:val="en-US"/>
        </w:rPr>
        <w:t>ruks</w:t>
      </w:r>
      <w:r w:rsidRPr="00114549">
        <w:rPr>
          <w:sz w:val="28"/>
          <w:szCs w:val="28"/>
          <w:lang w:val="en-US"/>
        </w:rPr>
        <w:t xml:space="preserve">. Annl. </w:t>
      </w:r>
      <w:r w:rsidR="00123784">
        <w:rPr>
          <w:sz w:val="28"/>
          <w:szCs w:val="28"/>
          <w:lang w:val="en-US"/>
        </w:rPr>
        <w:t>–</w:t>
      </w:r>
      <w:r w:rsidRPr="00114549">
        <w:rPr>
          <w:sz w:val="28"/>
          <w:szCs w:val="28"/>
          <w:lang w:val="en-US"/>
        </w:rPr>
        <w:t xml:space="preserve"> 1965. </w:t>
      </w:r>
      <w:r w:rsidR="00123784">
        <w:rPr>
          <w:sz w:val="28"/>
          <w:szCs w:val="28"/>
          <w:lang w:val="en-US"/>
        </w:rPr>
        <w:t>–</w:t>
      </w:r>
      <w:r w:rsidRPr="00114549">
        <w:rPr>
          <w:sz w:val="28"/>
          <w:szCs w:val="28"/>
          <w:lang w:val="en-US"/>
        </w:rPr>
        <w:t xml:space="preserve"> V</w:t>
      </w:r>
      <w:r w:rsidR="00123784">
        <w:rPr>
          <w:sz w:val="28"/>
          <w:szCs w:val="28"/>
          <w:lang w:val="en-US"/>
        </w:rPr>
        <w:t>ol</w:t>
      </w:r>
      <w:r w:rsidRPr="00114549">
        <w:rPr>
          <w:sz w:val="28"/>
          <w:szCs w:val="28"/>
          <w:lang w:val="en-US"/>
        </w:rPr>
        <w:t xml:space="preserve">. 31. </w:t>
      </w:r>
      <w:r w:rsidR="00123784">
        <w:rPr>
          <w:sz w:val="28"/>
          <w:szCs w:val="28"/>
          <w:lang w:val="en-US"/>
        </w:rPr>
        <w:t>–</w:t>
      </w:r>
      <w:r w:rsidRPr="00114549">
        <w:rPr>
          <w:sz w:val="28"/>
          <w:szCs w:val="28"/>
          <w:lang w:val="en-US"/>
        </w:rPr>
        <w:t xml:space="preserve"> P. 103-212.</w:t>
      </w:r>
    </w:p>
    <w:p w14:paraId="74B3D5E2" w14:textId="327EFBE3" w:rsidR="00464650" w:rsidRPr="00123784" w:rsidRDefault="00464650" w:rsidP="00F463D8">
      <w:pPr>
        <w:numPr>
          <w:ilvl w:val="0"/>
          <w:numId w:val="32"/>
        </w:numPr>
        <w:tabs>
          <w:tab w:val="left" w:pos="0"/>
          <w:tab w:val="left" w:pos="567"/>
          <w:tab w:val="left" w:pos="1134"/>
        </w:tabs>
        <w:ind w:left="0" w:firstLine="709"/>
        <w:jc w:val="both"/>
        <w:rPr>
          <w:sz w:val="28"/>
          <w:szCs w:val="28"/>
        </w:rPr>
      </w:pPr>
      <w:r w:rsidRPr="00114549">
        <w:rPr>
          <w:sz w:val="28"/>
          <w:szCs w:val="28"/>
        </w:rPr>
        <w:t>Огарков</w:t>
      </w:r>
      <w:r w:rsidRPr="00123784">
        <w:rPr>
          <w:sz w:val="28"/>
          <w:szCs w:val="28"/>
        </w:rPr>
        <w:t xml:space="preserve"> </w:t>
      </w:r>
      <w:r w:rsidRPr="00114549">
        <w:rPr>
          <w:sz w:val="28"/>
          <w:szCs w:val="28"/>
        </w:rPr>
        <w:t>Б</w:t>
      </w:r>
      <w:r w:rsidRPr="00123784">
        <w:rPr>
          <w:sz w:val="28"/>
          <w:szCs w:val="28"/>
        </w:rPr>
        <w:t>.</w:t>
      </w:r>
      <w:r w:rsidRPr="00114549">
        <w:rPr>
          <w:sz w:val="28"/>
          <w:szCs w:val="28"/>
        </w:rPr>
        <w:t>Н</w:t>
      </w:r>
      <w:r w:rsidRPr="00123784">
        <w:rPr>
          <w:sz w:val="28"/>
          <w:szCs w:val="28"/>
        </w:rPr>
        <w:t xml:space="preserve">. </w:t>
      </w:r>
      <w:r w:rsidRPr="00114549">
        <w:rPr>
          <w:sz w:val="28"/>
          <w:szCs w:val="28"/>
        </w:rPr>
        <w:t>Биологическое</w:t>
      </w:r>
      <w:r w:rsidRPr="00123784">
        <w:rPr>
          <w:sz w:val="28"/>
          <w:szCs w:val="28"/>
        </w:rPr>
        <w:t xml:space="preserve"> </w:t>
      </w:r>
      <w:r w:rsidRPr="00114549">
        <w:rPr>
          <w:sz w:val="28"/>
          <w:szCs w:val="28"/>
        </w:rPr>
        <w:t>обоснование</w:t>
      </w:r>
      <w:r w:rsidRPr="00123784">
        <w:rPr>
          <w:sz w:val="28"/>
          <w:szCs w:val="28"/>
        </w:rPr>
        <w:t xml:space="preserve"> </w:t>
      </w:r>
      <w:r w:rsidRPr="00114549">
        <w:rPr>
          <w:sz w:val="28"/>
          <w:szCs w:val="28"/>
        </w:rPr>
        <w:t>способов</w:t>
      </w:r>
      <w:r w:rsidRPr="00123784">
        <w:rPr>
          <w:sz w:val="28"/>
          <w:szCs w:val="28"/>
        </w:rPr>
        <w:t xml:space="preserve"> </w:t>
      </w:r>
      <w:r w:rsidRPr="00114549">
        <w:rPr>
          <w:sz w:val="28"/>
          <w:szCs w:val="28"/>
        </w:rPr>
        <w:t>создания</w:t>
      </w:r>
      <w:r w:rsidRPr="00123784">
        <w:rPr>
          <w:sz w:val="28"/>
          <w:szCs w:val="28"/>
        </w:rPr>
        <w:t xml:space="preserve"> </w:t>
      </w:r>
      <w:r w:rsidRPr="00114549">
        <w:rPr>
          <w:sz w:val="28"/>
          <w:szCs w:val="28"/>
        </w:rPr>
        <w:t>и</w:t>
      </w:r>
      <w:r w:rsidRPr="00123784">
        <w:rPr>
          <w:sz w:val="28"/>
          <w:szCs w:val="28"/>
        </w:rPr>
        <w:t xml:space="preserve"> </w:t>
      </w:r>
      <w:r w:rsidRPr="00114549">
        <w:rPr>
          <w:sz w:val="28"/>
          <w:szCs w:val="28"/>
        </w:rPr>
        <w:t>использования</w:t>
      </w:r>
      <w:r w:rsidRPr="00123784">
        <w:rPr>
          <w:sz w:val="28"/>
          <w:szCs w:val="28"/>
        </w:rPr>
        <w:t xml:space="preserve"> </w:t>
      </w:r>
      <w:r w:rsidRPr="00114549">
        <w:rPr>
          <w:sz w:val="28"/>
          <w:szCs w:val="28"/>
        </w:rPr>
        <w:t>грибных</w:t>
      </w:r>
      <w:r w:rsidRPr="00123784">
        <w:rPr>
          <w:sz w:val="28"/>
          <w:szCs w:val="28"/>
        </w:rPr>
        <w:t xml:space="preserve"> </w:t>
      </w:r>
      <w:r w:rsidRPr="00114549">
        <w:rPr>
          <w:sz w:val="28"/>
          <w:szCs w:val="28"/>
        </w:rPr>
        <w:t>препаратов</w:t>
      </w:r>
      <w:r w:rsidRPr="00123784">
        <w:rPr>
          <w:sz w:val="28"/>
          <w:szCs w:val="28"/>
        </w:rPr>
        <w:t xml:space="preserve"> </w:t>
      </w:r>
      <w:r w:rsidRPr="00114549">
        <w:rPr>
          <w:sz w:val="28"/>
          <w:szCs w:val="28"/>
        </w:rPr>
        <w:t>для</w:t>
      </w:r>
      <w:r w:rsidRPr="00123784">
        <w:rPr>
          <w:sz w:val="28"/>
          <w:szCs w:val="28"/>
        </w:rPr>
        <w:t xml:space="preserve"> </w:t>
      </w:r>
      <w:r w:rsidRPr="00114549">
        <w:rPr>
          <w:sz w:val="28"/>
          <w:szCs w:val="28"/>
        </w:rPr>
        <w:t>борьбы</w:t>
      </w:r>
      <w:r w:rsidRPr="00123784">
        <w:rPr>
          <w:sz w:val="28"/>
          <w:szCs w:val="28"/>
        </w:rPr>
        <w:t xml:space="preserve"> </w:t>
      </w:r>
      <w:r w:rsidRPr="00114549">
        <w:rPr>
          <w:sz w:val="28"/>
          <w:szCs w:val="28"/>
        </w:rPr>
        <w:t>с</w:t>
      </w:r>
      <w:r w:rsidRPr="00123784">
        <w:rPr>
          <w:sz w:val="28"/>
          <w:szCs w:val="28"/>
        </w:rPr>
        <w:t xml:space="preserve"> </w:t>
      </w:r>
      <w:r w:rsidRPr="00114549">
        <w:rPr>
          <w:sz w:val="28"/>
          <w:szCs w:val="28"/>
        </w:rPr>
        <w:t>насекомыми</w:t>
      </w:r>
      <w:r w:rsidRPr="00123784">
        <w:rPr>
          <w:sz w:val="28"/>
          <w:szCs w:val="28"/>
        </w:rPr>
        <w:t xml:space="preserve">: </w:t>
      </w:r>
      <w:r w:rsidRPr="00114549">
        <w:rPr>
          <w:sz w:val="28"/>
          <w:szCs w:val="28"/>
        </w:rPr>
        <w:t>автореф</w:t>
      </w:r>
      <w:r w:rsidRPr="00123784">
        <w:rPr>
          <w:sz w:val="28"/>
          <w:szCs w:val="28"/>
        </w:rPr>
        <w:t xml:space="preserve">. </w:t>
      </w:r>
      <w:r w:rsidR="00123784" w:rsidRPr="00123784">
        <w:rPr>
          <w:sz w:val="28"/>
          <w:szCs w:val="28"/>
        </w:rPr>
        <w:t>…</w:t>
      </w:r>
      <w:r w:rsidRPr="00123784">
        <w:rPr>
          <w:sz w:val="28"/>
          <w:szCs w:val="28"/>
        </w:rPr>
        <w:t xml:space="preserve"> </w:t>
      </w:r>
      <w:r w:rsidRPr="00114549">
        <w:rPr>
          <w:sz w:val="28"/>
          <w:szCs w:val="28"/>
        </w:rPr>
        <w:t>док</w:t>
      </w:r>
      <w:r w:rsidRPr="00123784">
        <w:rPr>
          <w:sz w:val="28"/>
          <w:szCs w:val="28"/>
        </w:rPr>
        <w:t xml:space="preserve">. </w:t>
      </w:r>
      <w:r w:rsidRPr="00114549">
        <w:rPr>
          <w:sz w:val="28"/>
          <w:szCs w:val="28"/>
        </w:rPr>
        <w:t>биол</w:t>
      </w:r>
      <w:r w:rsidRPr="00123784">
        <w:rPr>
          <w:sz w:val="28"/>
          <w:szCs w:val="28"/>
        </w:rPr>
        <w:t xml:space="preserve">. </w:t>
      </w:r>
      <w:r w:rsidRPr="00114549">
        <w:rPr>
          <w:sz w:val="28"/>
          <w:szCs w:val="28"/>
        </w:rPr>
        <w:t>наук</w:t>
      </w:r>
      <w:r w:rsidRPr="00123784">
        <w:rPr>
          <w:sz w:val="28"/>
          <w:szCs w:val="28"/>
        </w:rPr>
        <w:t>: 03.00.09</w:t>
      </w:r>
      <w:r w:rsidR="00123784" w:rsidRPr="00123784">
        <w:rPr>
          <w:sz w:val="28"/>
          <w:szCs w:val="28"/>
        </w:rPr>
        <w:t>.</w:t>
      </w:r>
      <w:r w:rsidRPr="00123784">
        <w:rPr>
          <w:sz w:val="28"/>
          <w:szCs w:val="28"/>
        </w:rPr>
        <w:t xml:space="preserve"> – </w:t>
      </w:r>
      <w:r w:rsidRPr="00114549">
        <w:rPr>
          <w:sz w:val="28"/>
          <w:szCs w:val="28"/>
        </w:rPr>
        <w:t>Л</w:t>
      </w:r>
      <w:r w:rsidRPr="00123784">
        <w:rPr>
          <w:sz w:val="28"/>
          <w:szCs w:val="28"/>
        </w:rPr>
        <w:t xml:space="preserve">., 1990. – 44 </w:t>
      </w:r>
      <w:r w:rsidRPr="00114549">
        <w:rPr>
          <w:sz w:val="28"/>
          <w:szCs w:val="28"/>
        </w:rPr>
        <w:t>с</w:t>
      </w:r>
      <w:r w:rsidRPr="00123784">
        <w:rPr>
          <w:sz w:val="28"/>
          <w:szCs w:val="28"/>
        </w:rPr>
        <w:t>.</w:t>
      </w:r>
    </w:p>
    <w:p w14:paraId="3221295A" w14:textId="425FC19C" w:rsidR="00464650" w:rsidRPr="00123784" w:rsidRDefault="00464650" w:rsidP="00F463D8">
      <w:pPr>
        <w:numPr>
          <w:ilvl w:val="0"/>
          <w:numId w:val="32"/>
        </w:numPr>
        <w:tabs>
          <w:tab w:val="left" w:pos="0"/>
          <w:tab w:val="left" w:pos="567"/>
          <w:tab w:val="left" w:pos="1134"/>
        </w:tabs>
        <w:ind w:left="0" w:firstLine="709"/>
        <w:jc w:val="both"/>
        <w:rPr>
          <w:sz w:val="28"/>
          <w:szCs w:val="28"/>
        </w:rPr>
      </w:pPr>
      <w:r w:rsidRPr="00114549">
        <w:rPr>
          <w:sz w:val="28"/>
          <w:szCs w:val="28"/>
          <w:lang w:val="en-US"/>
        </w:rPr>
        <w:t>Wood S.N.</w:t>
      </w:r>
      <w:r w:rsidR="00123784" w:rsidRPr="00114549">
        <w:rPr>
          <w:sz w:val="28"/>
          <w:szCs w:val="28"/>
          <w:lang w:val="en-US"/>
        </w:rPr>
        <w:t>,</w:t>
      </w:r>
      <w:r w:rsidRPr="00114549">
        <w:rPr>
          <w:sz w:val="28"/>
          <w:szCs w:val="28"/>
          <w:lang w:val="en-US"/>
        </w:rPr>
        <w:t xml:space="preserve"> </w:t>
      </w:r>
      <w:r w:rsidR="00123784" w:rsidRPr="00114549">
        <w:rPr>
          <w:sz w:val="28"/>
          <w:szCs w:val="28"/>
          <w:lang w:val="en-US"/>
        </w:rPr>
        <w:t xml:space="preserve">Thomas M.B. </w:t>
      </w:r>
      <w:r w:rsidRPr="00114549">
        <w:rPr>
          <w:sz w:val="28"/>
          <w:szCs w:val="28"/>
          <w:lang w:val="en-US"/>
        </w:rPr>
        <w:t>Space, time and persistence of virulent pathogens // Proceed. Royal</w:t>
      </w:r>
      <w:r w:rsidRPr="00123784">
        <w:rPr>
          <w:sz w:val="28"/>
          <w:szCs w:val="28"/>
          <w:lang w:val="en-US"/>
        </w:rPr>
        <w:t xml:space="preserve"> </w:t>
      </w:r>
      <w:r w:rsidRPr="00114549">
        <w:rPr>
          <w:sz w:val="28"/>
          <w:szCs w:val="28"/>
          <w:lang w:val="en-US"/>
        </w:rPr>
        <w:t>Soc</w:t>
      </w:r>
      <w:r w:rsidRPr="00123784">
        <w:rPr>
          <w:sz w:val="28"/>
          <w:szCs w:val="28"/>
          <w:lang w:val="en-US"/>
        </w:rPr>
        <w:t xml:space="preserve">. </w:t>
      </w:r>
      <w:r w:rsidR="00123784" w:rsidRPr="00123784">
        <w:rPr>
          <w:sz w:val="28"/>
          <w:szCs w:val="28"/>
          <w:lang w:val="en-US"/>
        </w:rPr>
        <w:t>–</w:t>
      </w:r>
      <w:r w:rsidRPr="00123784">
        <w:rPr>
          <w:sz w:val="28"/>
          <w:szCs w:val="28"/>
          <w:lang w:val="en-US"/>
        </w:rPr>
        <w:t xml:space="preserve"> 1996. </w:t>
      </w:r>
      <w:r w:rsidR="00123784" w:rsidRPr="00123784">
        <w:rPr>
          <w:sz w:val="28"/>
          <w:szCs w:val="28"/>
          <w:lang w:val="en-US"/>
        </w:rPr>
        <w:t>–</w:t>
      </w:r>
      <w:r w:rsidRPr="00123784">
        <w:rPr>
          <w:sz w:val="28"/>
          <w:szCs w:val="28"/>
          <w:lang w:val="en-US"/>
        </w:rPr>
        <w:t xml:space="preserve"> </w:t>
      </w:r>
      <w:r w:rsidRPr="00114549">
        <w:rPr>
          <w:sz w:val="28"/>
          <w:szCs w:val="28"/>
          <w:lang w:val="en-US"/>
        </w:rPr>
        <w:t>V</w:t>
      </w:r>
      <w:r w:rsidR="00123784">
        <w:rPr>
          <w:sz w:val="28"/>
          <w:szCs w:val="28"/>
          <w:lang w:val="en-US"/>
        </w:rPr>
        <w:t>ol</w:t>
      </w:r>
      <w:r w:rsidR="00123784" w:rsidRPr="00123784">
        <w:rPr>
          <w:sz w:val="28"/>
          <w:szCs w:val="28"/>
          <w:lang w:val="en-US"/>
        </w:rPr>
        <w:t xml:space="preserve">. </w:t>
      </w:r>
      <w:r w:rsidRPr="00123784">
        <w:rPr>
          <w:sz w:val="28"/>
          <w:szCs w:val="28"/>
          <w:lang w:val="en-US"/>
        </w:rPr>
        <w:t>263</w:t>
      </w:r>
      <w:r w:rsidR="00123784">
        <w:rPr>
          <w:sz w:val="28"/>
          <w:szCs w:val="28"/>
          <w:lang w:val="en-US"/>
        </w:rPr>
        <w:t>, Issue 1371</w:t>
      </w:r>
      <w:r w:rsidRPr="00123784">
        <w:rPr>
          <w:sz w:val="28"/>
          <w:szCs w:val="28"/>
        </w:rPr>
        <w:t xml:space="preserve">. </w:t>
      </w:r>
      <w:r w:rsidR="00123784">
        <w:rPr>
          <w:sz w:val="28"/>
          <w:szCs w:val="28"/>
        </w:rPr>
        <w:t>–</w:t>
      </w:r>
      <w:r w:rsidRPr="00123784">
        <w:rPr>
          <w:sz w:val="28"/>
          <w:szCs w:val="28"/>
        </w:rPr>
        <w:t xml:space="preserve"> </w:t>
      </w:r>
      <w:r w:rsidRPr="00114549">
        <w:rPr>
          <w:sz w:val="28"/>
          <w:szCs w:val="28"/>
          <w:lang w:val="en-US"/>
        </w:rPr>
        <w:t>P</w:t>
      </w:r>
      <w:r w:rsidRPr="00123784">
        <w:rPr>
          <w:sz w:val="28"/>
          <w:szCs w:val="28"/>
        </w:rPr>
        <w:t>. 673</w:t>
      </w:r>
      <w:r w:rsidR="00123784">
        <w:rPr>
          <w:sz w:val="28"/>
          <w:szCs w:val="28"/>
          <w:lang w:val="en-US"/>
        </w:rPr>
        <w:t>-680</w:t>
      </w:r>
      <w:r w:rsidRPr="00123784">
        <w:rPr>
          <w:sz w:val="28"/>
          <w:szCs w:val="28"/>
        </w:rPr>
        <w:t>.</w:t>
      </w:r>
    </w:p>
    <w:p w14:paraId="3D3C2B0D" w14:textId="5ECF1270" w:rsidR="00464650" w:rsidRPr="00114549" w:rsidRDefault="00464650" w:rsidP="00677A9F">
      <w:pPr>
        <w:numPr>
          <w:ilvl w:val="0"/>
          <w:numId w:val="32"/>
        </w:numPr>
        <w:tabs>
          <w:tab w:val="left" w:pos="0"/>
          <w:tab w:val="left" w:pos="567"/>
          <w:tab w:val="left" w:pos="1276"/>
        </w:tabs>
        <w:ind w:left="0" w:firstLine="709"/>
        <w:jc w:val="both"/>
        <w:rPr>
          <w:sz w:val="28"/>
          <w:szCs w:val="28"/>
        </w:rPr>
      </w:pPr>
      <w:r w:rsidRPr="00114549">
        <w:rPr>
          <w:sz w:val="28"/>
          <w:szCs w:val="28"/>
        </w:rPr>
        <w:t>Темрешев И.И.</w:t>
      </w:r>
      <w:r w:rsidRPr="00114549">
        <w:rPr>
          <w:bCs/>
          <w:sz w:val="28"/>
          <w:szCs w:val="28"/>
        </w:rPr>
        <w:t xml:space="preserve"> </w:t>
      </w:r>
      <w:r w:rsidRPr="00114549">
        <w:rPr>
          <w:sz w:val="28"/>
          <w:szCs w:val="28"/>
        </w:rPr>
        <w:t>Биологическое обоснование использования энтомопатогенных микроорганизмов против саранчовых вредителей в Казахстане: автореф</w:t>
      </w:r>
      <w:r w:rsidRPr="00114549">
        <w:rPr>
          <w:iCs/>
          <w:sz w:val="28"/>
          <w:szCs w:val="28"/>
        </w:rPr>
        <w:t xml:space="preserve">. </w:t>
      </w:r>
      <w:r w:rsidR="00123784">
        <w:rPr>
          <w:iCs/>
          <w:sz w:val="28"/>
          <w:szCs w:val="28"/>
        </w:rPr>
        <w:t xml:space="preserve">… </w:t>
      </w:r>
      <w:r w:rsidRPr="00114549">
        <w:rPr>
          <w:sz w:val="28"/>
          <w:szCs w:val="28"/>
        </w:rPr>
        <w:t>канд</w:t>
      </w:r>
      <w:r w:rsidRPr="00114549">
        <w:rPr>
          <w:iCs/>
          <w:sz w:val="28"/>
          <w:szCs w:val="28"/>
        </w:rPr>
        <w:t>.</w:t>
      </w:r>
      <w:r w:rsidR="00123784">
        <w:rPr>
          <w:iCs/>
          <w:sz w:val="28"/>
          <w:szCs w:val="28"/>
        </w:rPr>
        <w:t xml:space="preserve"> </w:t>
      </w:r>
      <w:r w:rsidRPr="00114549">
        <w:rPr>
          <w:iCs/>
          <w:sz w:val="28"/>
          <w:szCs w:val="28"/>
        </w:rPr>
        <w:t>биол.</w:t>
      </w:r>
      <w:r w:rsidR="00123784">
        <w:rPr>
          <w:iCs/>
          <w:sz w:val="28"/>
          <w:szCs w:val="28"/>
        </w:rPr>
        <w:t xml:space="preserve"> </w:t>
      </w:r>
      <w:r w:rsidRPr="00114549">
        <w:rPr>
          <w:iCs/>
          <w:sz w:val="28"/>
          <w:szCs w:val="28"/>
        </w:rPr>
        <w:t>наук: 06.01.11</w:t>
      </w:r>
      <w:r w:rsidRPr="00114549">
        <w:rPr>
          <w:sz w:val="28"/>
          <w:szCs w:val="28"/>
        </w:rPr>
        <w:t>.</w:t>
      </w:r>
      <w:r w:rsidRPr="00114549">
        <w:rPr>
          <w:iCs/>
          <w:sz w:val="28"/>
          <w:szCs w:val="28"/>
        </w:rPr>
        <w:t xml:space="preserve"> – </w:t>
      </w:r>
      <w:r w:rsidRPr="00114549">
        <w:rPr>
          <w:sz w:val="28"/>
          <w:szCs w:val="28"/>
        </w:rPr>
        <w:t>А</w:t>
      </w:r>
      <w:r w:rsidR="00123784">
        <w:rPr>
          <w:sz w:val="28"/>
          <w:szCs w:val="28"/>
        </w:rPr>
        <w:t>лмата</w:t>
      </w:r>
      <w:r w:rsidRPr="00114549">
        <w:rPr>
          <w:sz w:val="28"/>
          <w:szCs w:val="28"/>
        </w:rPr>
        <w:t>, 2003. – 23 с.</w:t>
      </w:r>
    </w:p>
    <w:p w14:paraId="484C64E5" w14:textId="43AB864A" w:rsidR="00464650" w:rsidRPr="00114549" w:rsidRDefault="00464650" w:rsidP="00677A9F">
      <w:pPr>
        <w:numPr>
          <w:ilvl w:val="0"/>
          <w:numId w:val="32"/>
        </w:numPr>
        <w:tabs>
          <w:tab w:val="left" w:pos="0"/>
          <w:tab w:val="left" w:pos="567"/>
          <w:tab w:val="left" w:pos="1276"/>
        </w:tabs>
        <w:ind w:left="0" w:firstLine="709"/>
        <w:jc w:val="both"/>
        <w:rPr>
          <w:sz w:val="28"/>
          <w:szCs w:val="28"/>
        </w:rPr>
      </w:pPr>
      <w:r w:rsidRPr="00114549">
        <w:rPr>
          <w:bCs/>
          <w:sz w:val="28"/>
          <w:szCs w:val="28"/>
        </w:rPr>
        <w:t>Леднев Г.Р.</w:t>
      </w:r>
      <w:r w:rsidR="00123784">
        <w:rPr>
          <w:bCs/>
          <w:sz w:val="28"/>
          <w:szCs w:val="28"/>
        </w:rPr>
        <w:t>,</w:t>
      </w:r>
      <w:r w:rsidRPr="00114549">
        <w:rPr>
          <w:sz w:val="28"/>
          <w:szCs w:val="28"/>
        </w:rPr>
        <w:t xml:space="preserve"> </w:t>
      </w:r>
      <w:r w:rsidR="00123784" w:rsidRPr="00114549">
        <w:rPr>
          <w:bCs/>
          <w:sz w:val="28"/>
          <w:szCs w:val="28"/>
        </w:rPr>
        <w:t>Левченко</w:t>
      </w:r>
      <w:r w:rsidR="00123784" w:rsidRPr="00123784">
        <w:rPr>
          <w:bCs/>
          <w:sz w:val="28"/>
          <w:szCs w:val="28"/>
        </w:rPr>
        <w:t xml:space="preserve"> </w:t>
      </w:r>
      <w:r w:rsidR="00123784" w:rsidRPr="00114549">
        <w:rPr>
          <w:bCs/>
          <w:sz w:val="28"/>
          <w:szCs w:val="28"/>
        </w:rPr>
        <w:t>М.В., Крюков</w:t>
      </w:r>
      <w:r w:rsidR="00123784" w:rsidRPr="00123784">
        <w:rPr>
          <w:bCs/>
          <w:sz w:val="28"/>
          <w:szCs w:val="28"/>
        </w:rPr>
        <w:t xml:space="preserve"> </w:t>
      </w:r>
      <w:r w:rsidR="00123784" w:rsidRPr="00114549">
        <w:rPr>
          <w:bCs/>
          <w:sz w:val="28"/>
          <w:szCs w:val="28"/>
        </w:rPr>
        <w:t>В.Ю.</w:t>
      </w:r>
      <w:r w:rsidR="00123784">
        <w:rPr>
          <w:bCs/>
          <w:sz w:val="28"/>
          <w:szCs w:val="28"/>
        </w:rPr>
        <w:t xml:space="preserve"> и др. </w:t>
      </w:r>
      <w:r w:rsidRPr="00114549">
        <w:rPr>
          <w:sz w:val="28"/>
          <w:szCs w:val="28"/>
        </w:rPr>
        <w:t>Состояние и перспективы использования микоинсектицидов для снижения численности саранчовых</w:t>
      </w:r>
      <w:r w:rsidR="00123784">
        <w:rPr>
          <w:sz w:val="28"/>
          <w:szCs w:val="28"/>
        </w:rPr>
        <w:t xml:space="preserve"> </w:t>
      </w:r>
      <w:r w:rsidRPr="00114549">
        <w:rPr>
          <w:sz w:val="28"/>
          <w:szCs w:val="28"/>
        </w:rPr>
        <w:t xml:space="preserve">// Защита и карантин растений. </w:t>
      </w:r>
      <w:r w:rsidR="00123784">
        <w:rPr>
          <w:sz w:val="28"/>
          <w:szCs w:val="28"/>
        </w:rPr>
        <w:t xml:space="preserve">– </w:t>
      </w:r>
      <w:r w:rsidRPr="00114549">
        <w:rPr>
          <w:sz w:val="28"/>
          <w:szCs w:val="28"/>
        </w:rPr>
        <w:t xml:space="preserve">2012. </w:t>
      </w:r>
      <w:r w:rsidR="00123784">
        <w:rPr>
          <w:sz w:val="28"/>
          <w:szCs w:val="28"/>
        </w:rPr>
        <w:t xml:space="preserve">– </w:t>
      </w:r>
      <w:r w:rsidRPr="00114549">
        <w:rPr>
          <w:sz w:val="28"/>
          <w:szCs w:val="28"/>
        </w:rPr>
        <w:t xml:space="preserve">№6. </w:t>
      </w:r>
      <w:r w:rsidR="00123784">
        <w:rPr>
          <w:sz w:val="28"/>
          <w:szCs w:val="28"/>
        </w:rPr>
        <w:t xml:space="preserve">– </w:t>
      </w:r>
      <w:r w:rsidRPr="00114549">
        <w:rPr>
          <w:sz w:val="28"/>
          <w:szCs w:val="28"/>
        </w:rPr>
        <w:t>С. 18-21.</w:t>
      </w:r>
    </w:p>
    <w:p w14:paraId="35C7707F" w14:textId="79AF5141" w:rsidR="00464650" w:rsidRPr="00114549" w:rsidRDefault="00464650" w:rsidP="00677A9F">
      <w:pPr>
        <w:numPr>
          <w:ilvl w:val="0"/>
          <w:numId w:val="32"/>
        </w:numPr>
        <w:tabs>
          <w:tab w:val="left" w:pos="0"/>
          <w:tab w:val="left" w:pos="567"/>
          <w:tab w:val="left" w:pos="1276"/>
        </w:tabs>
        <w:ind w:left="0" w:firstLine="709"/>
        <w:jc w:val="both"/>
        <w:rPr>
          <w:sz w:val="28"/>
          <w:szCs w:val="28"/>
          <w:lang w:val="en-US"/>
        </w:rPr>
      </w:pPr>
      <w:r w:rsidRPr="00114549">
        <w:rPr>
          <w:rStyle w:val="citationbook"/>
          <w:sz w:val="28"/>
          <w:szCs w:val="28"/>
          <w:lang w:val="en-US"/>
        </w:rPr>
        <w:t>Kirk P.M.</w:t>
      </w:r>
      <w:r w:rsidR="00123784">
        <w:rPr>
          <w:rStyle w:val="citationbook"/>
          <w:sz w:val="28"/>
          <w:szCs w:val="28"/>
          <w:lang w:val="en-US"/>
        </w:rPr>
        <w:t>,</w:t>
      </w:r>
      <w:r w:rsidRPr="00114549">
        <w:rPr>
          <w:rStyle w:val="citationbook"/>
          <w:sz w:val="28"/>
          <w:szCs w:val="28"/>
          <w:lang w:val="en-US"/>
        </w:rPr>
        <w:t xml:space="preserve"> </w:t>
      </w:r>
      <w:r w:rsidR="00123784" w:rsidRPr="00114549">
        <w:rPr>
          <w:rStyle w:val="citationbook"/>
          <w:sz w:val="28"/>
          <w:szCs w:val="28"/>
          <w:lang w:val="en-US"/>
        </w:rPr>
        <w:t>Cannon</w:t>
      </w:r>
      <w:r w:rsidR="00123784" w:rsidRPr="00123784">
        <w:rPr>
          <w:rStyle w:val="citationbook"/>
          <w:sz w:val="28"/>
          <w:szCs w:val="28"/>
          <w:lang w:val="en-US"/>
        </w:rPr>
        <w:t xml:space="preserve"> </w:t>
      </w:r>
      <w:r w:rsidR="00123784" w:rsidRPr="00114549">
        <w:rPr>
          <w:rStyle w:val="citationbook"/>
          <w:sz w:val="28"/>
          <w:szCs w:val="28"/>
          <w:lang w:val="en-US"/>
        </w:rPr>
        <w:t>P.F., Minter</w:t>
      </w:r>
      <w:r w:rsidR="00123784" w:rsidRPr="00114549">
        <w:rPr>
          <w:rStyle w:val="citationbook"/>
          <w:iCs/>
          <w:sz w:val="28"/>
          <w:szCs w:val="28"/>
          <w:lang w:val="en"/>
        </w:rPr>
        <w:t xml:space="preserve"> </w:t>
      </w:r>
      <w:r w:rsidR="00123784" w:rsidRPr="00114549">
        <w:rPr>
          <w:rStyle w:val="citationbook"/>
          <w:sz w:val="28"/>
          <w:szCs w:val="28"/>
          <w:lang w:val="en-US"/>
        </w:rPr>
        <w:t xml:space="preserve">D.W. </w:t>
      </w:r>
      <w:r w:rsidR="00123784">
        <w:rPr>
          <w:rStyle w:val="citationbook"/>
          <w:sz w:val="28"/>
          <w:szCs w:val="28"/>
          <w:lang w:val="en-US"/>
        </w:rPr>
        <w:t xml:space="preserve">et al. </w:t>
      </w:r>
      <w:r w:rsidRPr="00114549">
        <w:rPr>
          <w:rStyle w:val="citationbook"/>
          <w:iCs/>
          <w:sz w:val="28"/>
          <w:szCs w:val="28"/>
          <w:lang w:val="en"/>
        </w:rPr>
        <w:t>Dictionary of the Fungi</w:t>
      </w:r>
      <w:r w:rsidR="00123784">
        <w:rPr>
          <w:rStyle w:val="citationbook"/>
          <w:iCs/>
          <w:sz w:val="28"/>
          <w:szCs w:val="28"/>
          <w:lang w:val="en"/>
        </w:rPr>
        <w:t xml:space="preserve">. – Ed. 10 th. </w:t>
      </w:r>
      <w:r w:rsidR="00123784">
        <w:rPr>
          <w:rStyle w:val="citationbook"/>
          <w:sz w:val="28"/>
          <w:szCs w:val="28"/>
          <w:lang w:val="en"/>
        </w:rPr>
        <w:t xml:space="preserve">– </w:t>
      </w:r>
      <w:r w:rsidRPr="00114549">
        <w:rPr>
          <w:rStyle w:val="citationbook"/>
          <w:sz w:val="28"/>
          <w:szCs w:val="28"/>
          <w:lang w:val="en"/>
        </w:rPr>
        <w:t>Wallingford</w:t>
      </w:r>
      <w:r w:rsidR="00123784">
        <w:rPr>
          <w:rStyle w:val="citationbook"/>
          <w:sz w:val="28"/>
          <w:szCs w:val="28"/>
          <w:lang w:val="en"/>
        </w:rPr>
        <w:t xml:space="preserve">, </w:t>
      </w:r>
      <w:r w:rsidRPr="00114549">
        <w:rPr>
          <w:rStyle w:val="citationbook"/>
          <w:sz w:val="28"/>
          <w:szCs w:val="28"/>
          <w:lang w:val="en-US"/>
        </w:rPr>
        <w:t>2008</w:t>
      </w:r>
      <w:r w:rsidRPr="00114549">
        <w:rPr>
          <w:rStyle w:val="citationbook"/>
          <w:sz w:val="28"/>
          <w:szCs w:val="28"/>
          <w:lang w:val="en"/>
        </w:rPr>
        <w:t xml:space="preserve">. </w:t>
      </w:r>
      <w:r w:rsidR="00123784">
        <w:rPr>
          <w:rStyle w:val="citationbook"/>
          <w:sz w:val="28"/>
          <w:szCs w:val="28"/>
          <w:lang w:val="en-US"/>
        </w:rPr>
        <w:t>–</w:t>
      </w:r>
      <w:r w:rsidRPr="00114549">
        <w:rPr>
          <w:rStyle w:val="citationbook"/>
          <w:sz w:val="28"/>
          <w:szCs w:val="28"/>
          <w:lang w:val="en-US"/>
        </w:rPr>
        <w:t xml:space="preserve"> </w:t>
      </w:r>
      <w:r w:rsidR="00123784">
        <w:rPr>
          <w:rStyle w:val="citationbook"/>
          <w:sz w:val="28"/>
          <w:szCs w:val="28"/>
          <w:lang w:val="en-US"/>
        </w:rPr>
        <w:t>2600 p.</w:t>
      </w:r>
    </w:p>
    <w:p w14:paraId="3F3380AB" w14:textId="30280425" w:rsidR="00464650" w:rsidRPr="00114549" w:rsidRDefault="00464650" w:rsidP="00677A9F">
      <w:pPr>
        <w:numPr>
          <w:ilvl w:val="0"/>
          <w:numId w:val="32"/>
        </w:numPr>
        <w:tabs>
          <w:tab w:val="left" w:pos="0"/>
          <w:tab w:val="left" w:pos="567"/>
          <w:tab w:val="left" w:pos="1276"/>
        </w:tabs>
        <w:ind w:left="0" w:firstLine="709"/>
        <w:jc w:val="both"/>
        <w:rPr>
          <w:sz w:val="28"/>
          <w:szCs w:val="28"/>
          <w:lang w:val="en-US"/>
        </w:rPr>
      </w:pPr>
      <w:r w:rsidRPr="00114549">
        <w:rPr>
          <w:sz w:val="28"/>
          <w:szCs w:val="28"/>
          <w:lang w:val="en-US"/>
        </w:rPr>
        <w:t>Rehner S.A.</w:t>
      </w:r>
      <w:r w:rsidR="009026EF" w:rsidRPr="009026EF">
        <w:rPr>
          <w:sz w:val="28"/>
          <w:szCs w:val="28"/>
          <w:lang w:val="en-US"/>
        </w:rPr>
        <w:t>,</w:t>
      </w:r>
      <w:r w:rsidRPr="00114549">
        <w:rPr>
          <w:sz w:val="28"/>
          <w:szCs w:val="28"/>
          <w:lang w:val="en-US"/>
        </w:rPr>
        <w:t xml:space="preserve"> </w:t>
      </w:r>
      <w:r w:rsidR="009026EF" w:rsidRPr="00114549">
        <w:rPr>
          <w:sz w:val="28"/>
          <w:szCs w:val="28"/>
          <w:lang w:val="en-US"/>
        </w:rPr>
        <w:t xml:space="preserve">Minnis A.M. </w:t>
      </w:r>
      <w:r w:rsidR="009026EF">
        <w:rPr>
          <w:sz w:val="28"/>
          <w:szCs w:val="28"/>
          <w:lang w:val="en-US"/>
        </w:rPr>
        <w:t xml:space="preserve">et al. </w:t>
      </w:r>
      <w:r w:rsidRPr="00114549">
        <w:rPr>
          <w:sz w:val="28"/>
          <w:szCs w:val="28"/>
          <w:lang w:val="en-US"/>
        </w:rPr>
        <w:t xml:space="preserve">Phylogeny and systematics of the anamorphic, entomopathogenic genus Beauveria </w:t>
      </w:r>
      <w:r w:rsidR="009026EF">
        <w:rPr>
          <w:sz w:val="28"/>
          <w:szCs w:val="28"/>
          <w:lang w:val="en-US"/>
        </w:rPr>
        <w:t>/</w:t>
      </w:r>
      <w:r w:rsidRPr="00114549">
        <w:rPr>
          <w:sz w:val="28"/>
          <w:szCs w:val="28"/>
          <w:lang w:val="en-US"/>
        </w:rPr>
        <w:t xml:space="preserve">/ Mycologia. </w:t>
      </w:r>
      <w:r w:rsidR="009026EF">
        <w:rPr>
          <w:sz w:val="28"/>
          <w:szCs w:val="28"/>
          <w:lang w:val="en-US"/>
        </w:rPr>
        <w:t xml:space="preserve">– </w:t>
      </w:r>
      <w:r w:rsidRPr="00114549">
        <w:rPr>
          <w:sz w:val="28"/>
          <w:szCs w:val="28"/>
          <w:lang w:val="en-US"/>
        </w:rPr>
        <w:t xml:space="preserve">2011. </w:t>
      </w:r>
      <w:r w:rsidR="009026EF">
        <w:rPr>
          <w:sz w:val="28"/>
          <w:szCs w:val="28"/>
          <w:lang w:val="en-US"/>
        </w:rPr>
        <w:t>–</w:t>
      </w:r>
      <w:r w:rsidRPr="00114549">
        <w:rPr>
          <w:sz w:val="28"/>
          <w:szCs w:val="28"/>
          <w:lang w:val="en-US"/>
        </w:rPr>
        <w:t xml:space="preserve"> </w:t>
      </w:r>
      <w:r w:rsidR="00F463D8">
        <w:rPr>
          <w:sz w:val="28"/>
          <w:szCs w:val="28"/>
          <w:lang w:val="en-US"/>
        </w:rPr>
        <w:t xml:space="preserve">Vol. </w:t>
      </w:r>
      <w:r w:rsidRPr="00114549">
        <w:rPr>
          <w:sz w:val="28"/>
          <w:szCs w:val="28"/>
          <w:lang w:val="en-US"/>
        </w:rPr>
        <w:t xml:space="preserve">103. </w:t>
      </w:r>
      <w:r w:rsidR="009026EF">
        <w:rPr>
          <w:sz w:val="28"/>
          <w:szCs w:val="28"/>
          <w:lang w:val="en-US"/>
        </w:rPr>
        <w:t>–</w:t>
      </w:r>
      <w:r w:rsidRPr="00114549">
        <w:rPr>
          <w:sz w:val="28"/>
          <w:szCs w:val="28"/>
          <w:lang w:val="en-US"/>
        </w:rPr>
        <w:t xml:space="preserve"> </w:t>
      </w:r>
      <w:r w:rsidRPr="00114549">
        <w:rPr>
          <w:sz w:val="28"/>
          <w:szCs w:val="28"/>
        </w:rPr>
        <w:t>Р</w:t>
      </w:r>
      <w:r w:rsidRPr="00114549">
        <w:rPr>
          <w:sz w:val="28"/>
          <w:szCs w:val="28"/>
          <w:lang w:val="en-US"/>
        </w:rPr>
        <w:t>.</w:t>
      </w:r>
      <w:r w:rsidR="009026EF">
        <w:rPr>
          <w:sz w:val="28"/>
          <w:szCs w:val="28"/>
          <w:lang w:val="en-US"/>
        </w:rPr>
        <w:t> </w:t>
      </w:r>
      <w:r w:rsidRPr="00114549">
        <w:rPr>
          <w:sz w:val="28"/>
          <w:szCs w:val="28"/>
          <w:lang w:val="en-US"/>
        </w:rPr>
        <w:t>1055-1073.</w:t>
      </w:r>
    </w:p>
    <w:p w14:paraId="35DBF35E" w14:textId="745A8BF2" w:rsidR="00464650" w:rsidRPr="00114549" w:rsidRDefault="00464650" w:rsidP="00677A9F">
      <w:pPr>
        <w:numPr>
          <w:ilvl w:val="0"/>
          <w:numId w:val="32"/>
        </w:numPr>
        <w:tabs>
          <w:tab w:val="left" w:pos="0"/>
          <w:tab w:val="left" w:pos="567"/>
          <w:tab w:val="left" w:pos="1276"/>
        </w:tabs>
        <w:ind w:left="0" w:firstLine="709"/>
        <w:jc w:val="both"/>
        <w:rPr>
          <w:sz w:val="28"/>
          <w:szCs w:val="28"/>
        </w:rPr>
      </w:pPr>
      <w:r w:rsidRPr="00114549">
        <w:rPr>
          <w:sz w:val="28"/>
          <w:szCs w:val="28"/>
        </w:rPr>
        <w:t>Огаркова</w:t>
      </w:r>
      <w:r w:rsidRPr="00AA5531">
        <w:rPr>
          <w:sz w:val="28"/>
          <w:szCs w:val="28"/>
        </w:rPr>
        <w:t xml:space="preserve"> </w:t>
      </w:r>
      <w:r w:rsidRPr="00114549">
        <w:rPr>
          <w:sz w:val="28"/>
          <w:szCs w:val="28"/>
        </w:rPr>
        <w:t>Г</w:t>
      </w:r>
      <w:r w:rsidRPr="00AA5531">
        <w:rPr>
          <w:sz w:val="28"/>
          <w:szCs w:val="28"/>
        </w:rPr>
        <w:t>.</w:t>
      </w:r>
      <w:r w:rsidRPr="00114549">
        <w:rPr>
          <w:sz w:val="28"/>
          <w:szCs w:val="28"/>
        </w:rPr>
        <w:t>Р</w:t>
      </w:r>
      <w:r w:rsidRPr="00AA5531">
        <w:rPr>
          <w:sz w:val="28"/>
          <w:szCs w:val="28"/>
        </w:rPr>
        <w:t>.</w:t>
      </w:r>
      <w:r w:rsidR="009026EF" w:rsidRPr="00AA5531">
        <w:rPr>
          <w:sz w:val="28"/>
          <w:szCs w:val="28"/>
        </w:rPr>
        <w:t>,</w:t>
      </w:r>
      <w:r w:rsidRPr="00AA5531">
        <w:rPr>
          <w:sz w:val="28"/>
          <w:szCs w:val="28"/>
        </w:rPr>
        <w:t xml:space="preserve"> </w:t>
      </w:r>
      <w:r w:rsidR="009026EF" w:rsidRPr="00114549">
        <w:rPr>
          <w:sz w:val="28"/>
          <w:szCs w:val="28"/>
        </w:rPr>
        <w:t>Андросов</w:t>
      </w:r>
      <w:r w:rsidR="009026EF" w:rsidRPr="00AA5531">
        <w:rPr>
          <w:sz w:val="28"/>
          <w:szCs w:val="28"/>
        </w:rPr>
        <w:t xml:space="preserve"> </w:t>
      </w:r>
      <w:r w:rsidR="009026EF" w:rsidRPr="00114549">
        <w:rPr>
          <w:sz w:val="28"/>
          <w:szCs w:val="28"/>
        </w:rPr>
        <w:t>Г</w:t>
      </w:r>
      <w:r w:rsidR="009026EF" w:rsidRPr="00AA5531">
        <w:rPr>
          <w:sz w:val="28"/>
          <w:szCs w:val="28"/>
        </w:rPr>
        <w:t>.</w:t>
      </w:r>
      <w:r w:rsidR="009026EF" w:rsidRPr="00114549">
        <w:rPr>
          <w:sz w:val="28"/>
          <w:szCs w:val="28"/>
        </w:rPr>
        <w:t>К</w:t>
      </w:r>
      <w:r w:rsidR="009026EF" w:rsidRPr="00AA5531">
        <w:rPr>
          <w:sz w:val="28"/>
          <w:szCs w:val="28"/>
        </w:rPr>
        <w:t xml:space="preserve">., </w:t>
      </w:r>
      <w:r w:rsidR="009026EF" w:rsidRPr="00114549">
        <w:rPr>
          <w:sz w:val="28"/>
          <w:szCs w:val="28"/>
        </w:rPr>
        <w:t>Огарков</w:t>
      </w:r>
      <w:r w:rsidR="009026EF" w:rsidRPr="00AA5531">
        <w:rPr>
          <w:sz w:val="28"/>
          <w:szCs w:val="28"/>
        </w:rPr>
        <w:t xml:space="preserve"> </w:t>
      </w:r>
      <w:r w:rsidR="009026EF" w:rsidRPr="00114549">
        <w:rPr>
          <w:sz w:val="28"/>
          <w:szCs w:val="28"/>
        </w:rPr>
        <w:t>Б</w:t>
      </w:r>
      <w:r w:rsidR="009026EF" w:rsidRPr="00AA5531">
        <w:rPr>
          <w:sz w:val="28"/>
          <w:szCs w:val="28"/>
        </w:rPr>
        <w:t>.</w:t>
      </w:r>
      <w:r w:rsidR="009026EF" w:rsidRPr="00114549">
        <w:rPr>
          <w:sz w:val="28"/>
          <w:szCs w:val="28"/>
        </w:rPr>
        <w:t>Н</w:t>
      </w:r>
      <w:r w:rsidR="009026EF" w:rsidRPr="00AA5531">
        <w:rPr>
          <w:sz w:val="28"/>
          <w:szCs w:val="28"/>
        </w:rPr>
        <w:t xml:space="preserve">. </w:t>
      </w:r>
      <w:r w:rsidRPr="00114549">
        <w:rPr>
          <w:sz w:val="28"/>
          <w:szCs w:val="28"/>
        </w:rPr>
        <w:t>Некоторые</w:t>
      </w:r>
      <w:r w:rsidRPr="00AA5531">
        <w:rPr>
          <w:sz w:val="28"/>
          <w:szCs w:val="28"/>
        </w:rPr>
        <w:t xml:space="preserve"> </w:t>
      </w:r>
      <w:r w:rsidRPr="00114549">
        <w:rPr>
          <w:sz w:val="28"/>
          <w:szCs w:val="28"/>
        </w:rPr>
        <w:t>факторы</w:t>
      </w:r>
      <w:r w:rsidRPr="00AA5531">
        <w:rPr>
          <w:sz w:val="28"/>
          <w:szCs w:val="28"/>
        </w:rPr>
        <w:t xml:space="preserve">, </w:t>
      </w:r>
      <w:r w:rsidRPr="00114549">
        <w:rPr>
          <w:sz w:val="28"/>
          <w:szCs w:val="28"/>
        </w:rPr>
        <w:t>обуславливающие</w:t>
      </w:r>
      <w:r w:rsidRPr="00AA5531">
        <w:rPr>
          <w:sz w:val="28"/>
          <w:szCs w:val="28"/>
        </w:rPr>
        <w:t xml:space="preserve"> </w:t>
      </w:r>
      <w:r w:rsidRPr="00114549">
        <w:rPr>
          <w:sz w:val="28"/>
          <w:szCs w:val="28"/>
        </w:rPr>
        <w:t>патогенность</w:t>
      </w:r>
      <w:r w:rsidRPr="00AA5531">
        <w:rPr>
          <w:sz w:val="28"/>
          <w:szCs w:val="28"/>
        </w:rPr>
        <w:t xml:space="preserve"> </w:t>
      </w:r>
      <w:r w:rsidRPr="00114549">
        <w:rPr>
          <w:sz w:val="28"/>
          <w:szCs w:val="28"/>
        </w:rPr>
        <w:t>гриба</w:t>
      </w:r>
      <w:r w:rsidRPr="00AA5531">
        <w:rPr>
          <w:sz w:val="28"/>
          <w:szCs w:val="28"/>
        </w:rPr>
        <w:t xml:space="preserve"> </w:t>
      </w:r>
      <w:r w:rsidRPr="009026EF">
        <w:rPr>
          <w:sz w:val="28"/>
          <w:szCs w:val="28"/>
          <w:lang w:val="en-US"/>
        </w:rPr>
        <w:t>Beauveria</w:t>
      </w:r>
      <w:r w:rsidRPr="00AA5531">
        <w:rPr>
          <w:sz w:val="28"/>
          <w:szCs w:val="28"/>
        </w:rPr>
        <w:t xml:space="preserve"> </w:t>
      </w:r>
      <w:r w:rsidRPr="009026EF">
        <w:rPr>
          <w:sz w:val="28"/>
          <w:szCs w:val="28"/>
          <w:lang w:val="en-US"/>
        </w:rPr>
        <w:t>bassiana</w:t>
      </w:r>
      <w:r w:rsidRPr="00AA5531">
        <w:rPr>
          <w:sz w:val="28"/>
          <w:szCs w:val="28"/>
        </w:rPr>
        <w:t xml:space="preserve"> (</w:t>
      </w:r>
      <w:r w:rsidRPr="009026EF">
        <w:rPr>
          <w:sz w:val="28"/>
          <w:szCs w:val="28"/>
          <w:lang w:val="en-US"/>
        </w:rPr>
        <w:t>Bals</w:t>
      </w:r>
      <w:r w:rsidRPr="00AA5531">
        <w:rPr>
          <w:sz w:val="28"/>
          <w:szCs w:val="28"/>
        </w:rPr>
        <w:t xml:space="preserve">.) </w:t>
      </w:r>
      <w:r w:rsidRPr="009026EF">
        <w:rPr>
          <w:sz w:val="28"/>
          <w:szCs w:val="28"/>
          <w:lang w:val="en-US"/>
        </w:rPr>
        <w:t>Vuil</w:t>
      </w:r>
      <w:r w:rsidRPr="00114549">
        <w:rPr>
          <w:sz w:val="28"/>
          <w:szCs w:val="28"/>
        </w:rPr>
        <w:t xml:space="preserve">l (штамм 67) // </w:t>
      </w:r>
      <w:r w:rsidR="009026EF">
        <w:rPr>
          <w:sz w:val="28"/>
          <w:szCs w:val="28"/>
        </w:rPr>
        <w:t xml:space="preserve">В кн.: </w:t>
      </w:r>
      <w:r w:rsidRPr="00114549">
        <w:rPr>
          <w:sz w:val="28"/>
          <w:szCs w:val="28"/>
        </w:rPr>
        <w:t xml:space="preserve">Использование микроорганизмов для борьбы с вредными насекомыми в лесном и сельском хозяйстве. </w:t>
      </w:r>
      <w:r w:rsidR="009026EF">
        <w:rPr>
          <w:sz w:val="28"/>
          <w:szCs w:val="28"/>
        </w:rPr>
        <w:t>–</w:t>
      </w:r>
      <w:r w:rsidRPr="00114549">
        <w:rPr>
          <w:sz w:val="28"/>
          <w:szCs w:val="28"/>
        </w:rPr>
        <w:t xml:space="preserve"> </w:t>
      </w:r>
      <w:r w:rsidR="009026EF">
        <w:rPr>
          <w:sz w:val="28"/>
          <w:szCs w:val="28"/>
        </w:rPr>
        <w:t xml:space="preserve">Иркутск, </w:t>
      </w:r>
      <w:r w:rsidRPr="00114549">
        <w:rPr>
          <w:sz w:val="28"/>
          <w:szCs w:val="28"/>
        </w:rPr>
        <w:t xml:space="preserve">1973. </w:t>
      </w:r>
      <w:r w:rsidR="009026EF">
        <w:rPr>
          <w:sz w:val="28"/>
          <w:szCs w:val="28"/>
        </w:rPr>
        <w:t>–</w:t>
      </w:r>
      <w:r w:rsidRPr="00114549">
        <w:rPr>
          <w:sz w:val="28"/>
          <w:szCs w:val="28"/>
        </w:rPr>
        <w:t xml:space="preserve"> С. 137</w:t>
      </w:r>
      <w:r w:rsidR="009026EF">
        <w:rPr>
          <w:sz w:val="28"/>
          <w:szCs w:val="28"/>
        </w:rPr>
        <w:t>.</w:t>
      </w:r>
    </w:p>
    <w:p w14:paraId="52142F6B" w14:textId="73DB7B6F" w:rsidR="00464650" w:rsidRPr="00114549" w:rsidRDefault="00464650" w:rsidP="00677A9F">
      <w:pPr>
        <w:numPr>
          <w:ilvl w:val="0"/>
          <w:numId w:val="32"/>
        </w:numPr>
        <w:tabs>
          <w:tab w:val="left" w:pos="0"/>
          <w:tab w:val="left" w:pos="567"/>
          <w:tab w:val="left" w:pos="1276"/>
        </w:tabs>
        <w:ind w:left="0" w:firstLine="709"/>
        <w:jc w:val="both"/>
        <w:rPr>
          <w:sz w:val="28"/>
          <w:szCs w:val="28"/>
        </w:rPr>
      </w:pPr>
      <w:r w:rsidRPr="00114549">
        <w:rPr>
          <w:sz w:val="28"/>
          <w:szCs w:val="28"/>
        </w:rPr>
        <w:t>Гештовт Н.Ю. Энтомопатогенные грибы</w:t>
      </w:r>
      <w:r w:rsidR="009026EF">
        <w:rPr>
          <w:sz w:val="28"/>
          <w:szCs w:val="28"/>
        </w:rPr>
        <w:t>:</w:t>
      </w:r>
      <w:r w:rsidRPr="00114549">
        <w:rPr>
          <w:sz w:val="28"/>
          <w:szCs w:val="28"/>
        </w:rPr>
        <w:t xml:space="preserve"> </w:t>
      </w:r>
      <w:r w:rsidR="009026EF" w:rsidRPr="00114549">
        <w:rPr>
          <w:sz w:val="28"/>
          <w:szCs w:val="28"/>
        </w:rPr>
        <w:t xml:space="preserve">биотехнологические </w:t>
      </w:r>
      <w:r w:rsidRPr="00114549">
        <w:rPr>
          <w:sz w:val="28"/>
          <w:szCs w:val="28"/>
        </w:rPr>
        <w:t xml:space="preserve">аспекты. </w:t>
      </w:r>
      <w:r w:rsidR="009026EF">
        <w:rPr>
          <w:sz w:val="28"/>
          <w:szCs w:val="28"/>
        </w:rPr>
        <w:t>–</w:t>
      </w:r>
      <w:r w:rsidRPr="00114549">
        <w:rPr>
          <w:sz w:val="28"/>
          <w:szCs w:val="28"/>
        </w:rPr>
        <w:t xml:space="preserve"> Алматы, 2002. </w:t>
      </w:r>
      <w:r w:rsidR="009026EF">
        <w:rPr>
          <w:sz w:val="28"/>
          <w:szCs w:val="28"/>
        </w:rPr>
        <w:t>–</w:t>
      </w:r>
      <w:r w:rsidRPr="00114549">
        <w:rPr>
          <w:sz w:val="28"/>
          <w:szCs w:val="28"/>
        </w:rPr>
        <w:t xml:space="preserve"> 288 с.</w:t>
      </w:r>
    </w:p>
    <w:p w14:paraId="6B6C06A4" w14:textId="79219FA0" w:rsidR="00464650" w:rsidRPr="00114549" w:rsidRDefault="00464650" w:rsidP="00677A9F">
      <w:pPr>
        <w:numPr>
          <w:ilvl w:val="0"/>
          <w:numId w:val="32"/>
        </w:numPr>
        <w:tabs>
          <w:tab w:val="left" w:pos="0"/>
          <w:tab w:val="left" w:pos="567"/>
          <w:tab w:val="left" w:pos="1276"/>
        </w:tabs>
        <w:ind w:left="0" w:firstLine="709"/>
        <w:jc w:val="both"/>
        <w:rPr>
          <w:sz w:val="28"/>
          <w:szCs w:val="28"/>
        </w:rPr>
      </w:pPr>
      <w:r w:rsidRPr="00114549">
        <w:rPr>
          <w:sz w:val="28"/>
          <w:szCs w:val="28"/>
        </w:rPr>
        <w:t>Микульская Н.И.</w:t>
      </w:r>
      <w:r w:rsidR="009026EF">
        <w:rPr>
          <w:sz w:val="28"/>
          <w:szCs w:val="28"/>
        </w:rPr>
        <w:t>,</w:t>
      </w:r>
      <w:r w:rsidRPr="00114549">
        <w:rPr>
          <w:sz w:val="28"/>
          <w:szCs w:val="28"/>
        </w:rPr>
        <w:t xml:space="preserve"> </w:t>
      </w:r>
      <w:r w:rsidR="009026EF" w:rsidRPr="00114549">
        <w:rPr>
          <w:sz w:val="28"/>
          <w:szCs w:val="28"/>
        </w:rPr>
        <w:t>Прищепа</w:t>
      </w:r>
      <w:r w:rsidR="009026EF" w:rsidRPr="009026EF">
        <w:rPr>
          <w:sz w:val="28"/>
          <w:szCs w:val="28"/>
        </w:rPr>
        <w:t xml:space="preserve"> </w:t>
      </w:r>
      <w:r w:rsidR="009026EF" w:rsidRPr="00114549">
        <w:rPr>
          <w:sz w:val="28"/>
          <w:szCs w:val="28"/>
        </w:rPr>
        <w:t>Л.И., Янковская</w:t>
      </w:r>
      <w:r w:rsidR="009026EF" w:rsidRPr="009026EF">
        <w:rPr>
          <w:sz w:val="28"/>
          <w:szCs w:val="28"/>
        </w:rPr>
        <w:t xml:space="preserve"> </w:t>
      </w:r>
      <w:r w:rsidR="009026EF" w:rsidRPr="00114549">
        <w:rPr>
          <w:sz w:val="28"/>
          <w:szCs w:val="28"/>
        </w:rPr>
        <w:t>Е.Н.</w:t>
      </w:r>
      <w:r w:rsidR="009026EF">
        <w:rPr>
          <w:sz w:val="28"/>
          <w:szCs w:val="28"/>
        </w:rPr>
        <w:t xml:space="preserve"> и др. </w:t>
      </w:r>
      <w:r w:rsidRPr="00114549">
        <w:rPr>
          <w:sz w:val="28"/>
          <w:szCs w:val="28"/>
        </w:rPr>
        <w:t xml:space="preserve">Морфологические особенности новых штаммов мускардинных грибов Metarhizium anisopliae, Paecilomyces fumoso-roseus и Beauveria bassiana и их активность по отношению к некоторым сельскохозяйственным вредителям </w:t>
      </w:r>
      <w:r w:rsidR="009026EF">
        <w:rPr>
          <w:sz w:val="28"/>
          <w:szCs w:val="28"/>
        </w:rPr>
        <w:t xml:space="preserve">// </w:t>
      </w:r>
      <w:r w:rsidRPr="00114549">
        <w:rPr>
          <w:sz w:val="28"/>
          <w:szCs w:val="28"/>
        </w:rPr>
        <w:t>Сб. науч. тр</w:t>
      </w:r>
      <w:r w:rsidR="009026EF">
        <w:rPr>
          <w:sz w:val="28"/>
          <w:szCs w:val="28"/>
        </w:rPr>
        <w:t>.</w:t>
      </w:r>
      <w:r w:rsidRPr="00114549">
        <w:rPr>
          <w:sz w:val="28"/>
          <w:szCs w:val="28"/>
        </w:rPr>
        <w:t xml:space="preserve"> БелНИИЗР. </w:t>
      </w:r>
      <w:r w:rsidR="009026EF">
        <w:rPr>
          <w:sz w:val="28"/>
          <w:szCs w:val="28"/>
        </w:rPr>
        <w:t>–</w:t>
      </w:r>
      <w:r w:rsidRPr="00114549">
        <w:rPr>
          <w:sz w:val="28"/>
          <w:szCs w:val="28"/>
        </w:rPr>
        <w:t xml:space="preserve"> 2003. </w:t>
      </w:r>
      <w:r w:rsidR="009026EF">
        <w:rPr>
          <w:sz w:val="28"/>
          <w:szCs w:val="28"/>
        </w:rPr>
        <w:t>–</w:t>
      </w:r>
      <w:r w:rsidRPr="00114549">
        <w:rPr>
          <w:sz w:val="28"/>
          <w:szCs w:val="28"/>
        </w:rPr>
        <w:t xml:space="preserve"> </w:t>
      </w:r>
      <w:r w:rsidR="009026EF">
        <w:rPr>
          <w:sz w:val="28"/>
          <w:szCs w:val="28"/>
        </w:rPr>
        <w:t xml:space="preserve">Вып. </w:t>
      </w:r>
      <w:r w:rsidRPr="00114549">
        <w:rPr>
          <w:sz w:val="28"/>
          <w:szCs w:val="28"/>
        </w:rPr>
        <w:t xml:space="preserve">27. </w:t>
      </w:r>
      <w:r w:rsidR="009026EF">
        <w:rPr>
          <w:sz w:val="28"/>
          <w:szCs w:val="28"/>
        </w:rPr>
        <w:t>–</w:t>
      </w:r>
      <w:r w:rsidRPr="00114549">
        <w:rPr>
          <w:sz w:val="28"/>
          <w:szCs w:val="28"/>
        </w:rPr>
        <w:t xml:space="preserve"> С.</w:t>
      </w:r>
      <w:r w:rsidR="009026EF">
        <w:rPr>
          <w:sz w:val="28"/>
          <w:szCs w:val="28"/>
        </w:rPr>
        <w:t xml:space="preserve"> </w:t>
      </w:r>
      <w:r w:rsidRPr="00114549">
        <w:rPr>
          <w:sz w:val="28"/>
          <w:szCs w:val="28"/>
        </w:rPr>
        <w:t>145-156.</w:t>
      </w:r>
    </w:p>
    <w:p w14:paraId="2A47BB90" w14:textId="1F96C1C3" w:rsidR="00464650" w:rsidRPr="00114549" w:rsidRDefault="00464650" w:rsidP="00677A9F">
      <w:pPr>
        <w:numPr>
          <w:ilvl w:val="0"/>
          <w:numId w:val="32"/>
        </w:numPr>
        <w:tabs>
          <w:tab w:val="left" w:pos="0"/>
          <w:tab w:val="left" w:pos="567"/>
          <w:tab w:val="left" w:pos="1276"/>
        </w:tabs>
        <w:ind w:left="0" w:firstLine="709"/>
        <w:jc w:val="both"/>
        <w:rPr>
          <w:sz w:val="28"/>
          <w:szCs w:val="28"/>
        </w:rPr>
      </w:pPr>
      <w:r w:rsidRPr="00114549">
        <w:rPr>
          <w:sz w:val="28"/>
          <w:szCs w:val="28"/>
        </w:rPr>
        <w:t>Гулий В.В.</w:t>
      </w:r>
      <w:r w:rsidR="009026EF">
        <w:rPr>
          <w:sz w:val="28"/>
          <w:szCs w:val="28"/>
        </w:rPr>
        <w:t>,</w:t>
      </w:r>
      <w:r w:rsidRPr="00114549">
        <w:rPr>
          <w:sz w:val="28"/>
          <w:szCs w:val="28"/>
        </w:rPr>
        <w:t xml:space="preserve"> </w:t>
      </w:r>
      <w:r w:rsidR="009026EF" w:rsidRPr="00114549">
        <w:rPr>
          <w:sz w:val="28"/>
          <w:szCs w:val="28"/>
        </w:rPr>
        <w:t>Иванов</w:t>
      </w:r>
      <w:r w:rsidR="009026EF" w:rsidRPr="009026EF">
        <w:rPr>
          <w:sz w:val="28"/>
          <w:szCs w:val="28"/>
        </w:rPr>
        <w:t xml:space="preserve"> </w:t>
      </w:r>
      <w:r w:rsidR="009026EF" w:rsidRPr="00114549">
        <w:rPr>
          <w:sz w:val="28"/>
          <w:szCs w:val="28"/>
        </w:rPr>
        <w:t xml:space="preserve">Г.М., Штерншис М.В. </w:t>
      </w:r>
      <w:r w:rsidRPr="00114549">
        <w:rPr>
          <w:sz w:val="28"/>
          <w:szCs w:val="28"/>
        </w:rPr>
        <w:t xml:space="preserve">Микробиологическая борьба с вредными организмами. </w:t>
      </w:r>
      <w:r w:rsidR="009026EF">
        <w:rPr>
          <w:sz w:val="28"/>
          <w:szCs w:val="28"/>
        </w:rPr>
        <w:t>–</w:t>
      </w:r>
      <w:r w:rsidRPr="00114549">
        <w:rPr>
          <w:sz w:val="28"/>
          <w:szCs w:val="28"/>
        </w:rPr>
        <w:t xml:space="preserve"> М</w:t>
      </w:r>
      <w:r w:rsidR="009026EF">
        <w:rPr>
          <w:sz w:val="28"/>
          <w:szCs w:val="28"/>
        </w:rPr>
        <w:t>.</w:t>
      </w:r>
      <w:r w:rsidRPr="00114549">
        <w:rPr>
          <w:sz w:val="28"/>
          <w:szCs w:val="28"/>
        </w:rPr>
        <w:t xml:space="preserve">: Колос, 1981. </w:t>
      </w:r>
      <w:r w:rsidR="009026EF">
        <w:rPr>
          <w:sz w:val="28"/>
          <w:szCs w:val="28"/>
        </w:rPr>
        <w:t>–</w:t>
      </w:r>
      <w:r w:rsidRPr="00114549">
        <w:rPr>
          <w:sz w:val="28"/>
          <w:szCs w:val="28"/>
        </w:rPr>
        <w:t xml:space="preserve"> 272 с.</w:t>
      </w:r>
    </w:p>
    <w:p w14:paraId="1CF35211" w14:textId="44BC403B"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Федоринчик Н.С. Микробиологический метод борьбы с вредителями с болезнями сельскохозяйственных растений // </w:t>
      </w:r>
      <w:r w:rsidR="00CA54D4">
        <w:rPr>
          <w:sz w:val="28"/>
          <w:szCs w:val="28"/>
        </w:rPr>
        <w:t xml:space="preserve">В кн.: </w:t>
      </w:r>
      <w:r w:rsidRPr="00114549">
        <w:rPr>
          <w:sz w:val="28"/>
          <w:szCs w:val="28"/>
        </w:rPr>
        <w:t xml:space="preserve">Биологические средства защиты растений. </w:t>
      </w:r>
      <w:r w:rsidR="009026EF">
        <w:rPr>
          <w:sz w:val="28"/>
          <w:szCs w:val="28"/>
        </w:rPr>
        <w:t>–</w:t>
      </w:r>
      <w:r w:rsidRPr="00114549">
        <w:rPr>
          <w:sz w:val="28"/>
          <w:szCs w:val="28"/>
        </w:rPr>
        <w:t xml:space="preserve"> </w:t>
      </w:r>
      <w:r w:rsidR="009026EF">
        <w:rPr>
          <w:sz w:val="28"/>
          <w:szCs w:val="28"/>
        </w:rPr>
        <w:t xml:space="preserve">М.: Колос, </w:t>
      </w:r>
      <w:r w:rsidRPr="00114549">
        <w:rPr>
          <w:sz w:val="28"/>
          <w:szCs w:val="28"/>
        </w:rPr>
        <w:t xml:space="preserve">1974. </w:t>
      </w:r>
      <w:r w:rsidR="009026EF">
        <w:rPr>
          <w:sz w:val="28"/>
          <w:szCs w:val="28"/>
        </w:rPr>
        <w:t>–</w:t>
      </w:r>
      <w:r w:rsidRPr="00114549">
        <w:rPr>
          <w:sz w:val="28"/>
          <w:szCs w:val="28"/>
        </w:rPr>
        <w:t xml:space="preserve"> С. 263-280.</w:t>
      </w:r>
    </w:p>
    <w:p w14:paraId="3DA005FB" w14:textId="3FF76D11" w:rsidR="00464650" w:rsidRPr="00114549" w:rsidRDefault="00CA54D4" w:rsidP="00677A9F">
      <w:pPr>
        <w:numPr>
          <w:ilvl w:val="0"/>
          <w:numId w:val="32"/>
        </w:numPr>
        <w:tabs>
          <w:tab w:val="left" w:pos="0"/>
          <w:tab w:val="left" w:pos="709"/>
          <w:tab w:val="left" w:pos="1276"/>
        </w:tabs>
        <w:ind w:left="0" w:firstLine="709"/>
        <w:jc w:val="both"/>
        <w:rPr>
          <w:sz w:val="28"/>
          <w:szCs w:val="28"/>
        </w:rPr>
      </w:pPr>
      <w:r>
        <w:rPr>
          <w:sz w:val="28"/>
          <w:szCs w:val="28"/>
        </w:rPr>
        <w:lastRenderedPageBreak/>
        <w:t>Тарасов</w:t>
      </w:r>
      <w:r w:rsidR="00464650" w:rsidRPr="00114549">
        <w:rPr>
          <w:sz w:val="28"/>
          <w:szCs w:val="28"/>
        </w:rPr>
        <w:t xml:space="preserve"> Л.Г. Разработка одноэтапной технологии производства боверина и испытание его инсектицидной активности: автореф. </w:t>
      </w:r>
      <w:r>
        <w:rPr>
          <w:sz w:val="28"/>
          <w:szCs w:val="28"/>
        </w:rPr>
        <w:t>…</w:t>
      </w:r>
      <w:r w:rsidR="00464650" w:rsidRPr="00114549">
        <w:rPr>
          <w:sz w:val="28"/>
          <w:szCs w:val="28"/>
        </w:rPr>
        <w:t xml:space="preserve"> канд. биол. наук: </w:t>
      </w:r>
      <w:r>
        <w:rPr>
          <w:sz w:val="28"/>
          <w:szCs w:val="28"/>
        </w:rPr>
        <w:t>06.540.</w:t>
      </w:r>
      <w:r w:rsidR="00464650" w:rsidRPr="00114549">
        <w:rPr>
          <w:sz w:val="28"/>
          <w:szCs w:val="28"/>
        </w:rPr>
        <w:t xml:space="preserve"> – Л., 1970. – 2</w:t>
      </w:r>
      <w:r>
        <w:rPr>
          <w:sz w:val="28"/>
          <w:szCs w:val="28"/>
        </w:rPr>
        <w:t>1</w:t>
      </w:r>
      <w:r w:rsidR="00464650" w:rsidRPr="00114549">
        <w:rPr>
          <w:sz w:val="28"/>
          <w:szCs w:val="28"/>
        </w:rPr>
        <w:t xml:space="preserve"> с.</w:t>
      </w:r>
    </w:p>
    <w:p w14:paraId="3F1243AD" w14:textId="25CA87B0"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Гораль В.М. Биологические особенности энтомопатогенного гриба Beauveria bassiana (Bals.) Vuill. в условиях глубинно-поверхностного культивирования: автореф. </w:t>
      </w:r>
      <w:r w:rsidR="00CA54D4">
        <w:rPr>
          <w:sz w:val="28"/>
          <w:szCs w:val="28"/>
        </w:rPr>
        <w:t>…</w:t>
      </w:r>
      <w:r w:rsidRPr="00114549">
        <w:rPr>
          <w:sz w:val="28"/>
          <w:szCs w:val="28"/>
        </w:rPr>
        <w:t xml:space="preserve"> канд. биол. наук: </w:t>
      </w:r>
      <w:r w:rsidRPr="00114549">
        <w:rPr>
          <w:rStyle w:val="info"/>
          <w:sz w:val="28"/>
          <w:szCs w:val="28"/>
        </w:rPr>
        <w:t>03.00.07</w:t>
      </w:r>
      <w:r w:rsidRPr="00114549">
        <w:rPr>
          <w:sz w:val="28"/>
          <w:szCs w:val="28"/>
        </w:rPr>
        <w:t xml:space="preserve">. </w:t>
      </w:r>
      <w:r w:rsidR="00CA54D4">
        <w:rPr>
          <w:sz w:val="28"/>
          <w:szCs w:val="28"/>
        </w:rPr>
        <w:t>–</w:t>
      </w:r>
      <w:r w:rsidRPr="00114549">
        <w:rPr>
          <w:sz w:val="28"/>
          <w:szCs w:val="28"/>
        </w:rPr>
        <w:t xml:space="preserve"> К</w:t>
      </w:r>
      <w:r w:rsidR="00CA54D4">
        <w:rPr>
          <w:sz w:val="28"/>
          <w:szCs w:val="28"/>
        </w:rPr>
        <w:t>иев</w:t>
      </w:r>
      <w:r w:rsidRPr="00114549">
        <w:rPr>
          <w:sz w:val="28"/>
          <w:szCs w:val="28"/>
        </w:rPr>
        <w:t xml:space="preserve">, 1970. </w:t>
      </w:r>
      <w:r w:rsidR="00CA54D4">
        <w:rPr>
          <w:sz w:val="28"/>
          <w:szCs w:val="28"/>
        </w:rPr>
        <w:t>–</w:t>
      </w:r>
      <w:r w:rsidRPr="00114549">
        <w:rPr>
          <w:sz w:val="28"/>
          <w:szCs w:val="28"/>
        </w:rPr>
        <w:t xml:space="preserve"> 24 с.</w:t>
      </w:r>
    </w:p>
    <w:p w14:paraId="3ABB275A" w14:textId="34ED8A04"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Борисов Б.А. Проблемы создания и использования микоинсектицидных препаратов // Изучение энтомопатогенных микроорганизмов и разработка технологий производства и применения</w:t>
      </w:r>
      <w:r w:rsidR="00CA54D4">
        <w:rPr>
          <w:sz w:val="28"/>
          <w:szCs w:val="28"/>
        </w:rPr>
        <w:t>:</w:t>
      </w:r>
      <w:r w:rsidRPr="00114549">
        <w:rPr>
          <w:sz w:val="28"/>
          <w:szCs w:val="28"/>
        </w:rPr>
        <w:t xml:space="preserve"> </w:t>
      </w:r>
      <w:r w:rsidR="00CA54D4" w:rsidRPr="00114549">
        <w:rPr>
          <w:sz w:val="28"/>
          <w:szCs w:val="28"/>
        </w:rPr>
        <w:t>науч</w:t>
      </w:r>
      <w:r w:rsidRPr="00114549">
        <w:rPr>
          <w:sz w:val="28"/>
          <w:szCs w:val="28"/>
        </w:rPr>
        <w:t xml:space="preserve">. раб. симп. СЭВ. </w:t>
      </w:r>
      <w:r w:rsidR="00CA54D4">
        <w:rPr>
          <w:sz w:val="28"/>
          <w:szCs w:val="28"/>
        </w:rPr>
        <w:t>–</w:t>
      </w:r>
      <w:r w:rsidRPr="00114549">
        <w:rPr>
          <w:sz w:val="28"/>
          <w:szCs w:val="28"/>
        </w:rPr>
        <w:t xml:space="preserve"> </w:t>
      </w:r>
      <w:r w:rsidR="00CA54D4">
        <w:rPr>
          <w:sz w:val="28"/>
          <w:szCs w:val="28"/>
        </w:rPr>
        <w:t xml:space="preserve">Бухарест, </w:t>
      </w:r>
      <w:r w:rsidRPr="00114549">
        <w:rPr>
          <w:sz w:val="28"/>
          <w:szCs w:val="28"/>
        </w:rPr>
        <w:t xml:space="preserve">1990. </w:t>
      </w:r>
      <w:r w:rsidR="00CA54D4">
        <w:rPr>
          <w:sz w:val="28"/>
          <w:szCs w:val="28"/>
        </w:rPr>
        <w:t>–</w:t>
      </w:r>
      <w:r w:rsidRPr="00114549">
        <w:rPr>
          <w:sz w:val="28"/>
          <w:szCs w:val="28"/>
        </w:rPr>
        <w:t xml:space="preserve"> С. 8-23.</w:t>
      </w:r>
    </w:p>
    <w:p w14:paraId="38E189ED" w14:textId="7E635C05"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Гоголев А.Н. Возможность использования энтомопатогенных грибов рода Beauveria в борьбе с нестадными саранчовыми в Центральной Якутии // Экологические проблемы защиты растений</w:t>
      </w:r>
      <w:r w:rsidR="00CA54D4">
        <w:rPr>
          <w:sz w:val="28"/>
          <w:szCs w:val="28"/>
        </w:rPr>
        <w:t>:</w:t>
      </w:r>
      <w:r w:rsidRPr="00114549">
        <w:rPr>
          <w:sz w:val="28"/>
          <w:szCs w:val="28"/>
        </w:rPr>
        <w:t xml:space="preserve"> </w:t>
      </w:r>
      <w:r w:rsidR="00CA54D4" w:rsidRPr="00114549">
        <w:rPr>
          <w:sz w:val="28"/>
          <w:szCs w:val="28"/>
        </w:rPr>
        <w:t>тез</w:t>
      </w:r>
      <w:r w:rsidRPr="00114549">
        <w:rPr>
          <w:sz w:val="28"/>
          <w:szCs w:val="28"/>
        </w:rPr>
        <w:t xml:space="preserve">. докл. </w:t>
      </w:r>
      <w:r w:rsidR="00CA54D4">
        <w:rPr>
          <w:sz w:val="28"/>
          <w:szCs w:val="28"/>
        </w:rPr>
        <w:t>–</w:t>
      </w:r>
      <w:r w:rsidRPr="00114549">
        <w:rPr>
          <w:sz w:val="28"/>
          <w:szCs w:val="28"/>
        </w:rPr>
        <w:t xml:space="preserve"> </w:t>
      </w:r>
      <w:r w:rsidR="00CA54D4">
        <w:rPr>
          <w:sz w:val="28"/>
          <w:szCs w:val="28"/>
        </w:rPr>
        <w:t xml:space="preserve">Л., </w:t>
      </w:r>
      <w:r w:rsidRPr="00114549">
        <w:rPr>
          <w:sz w:val="28"/>
          <w:szCs w:val="28"/>
        </w:rPr>
        <w:t xml:space="preserve">1990. </w:t>
      </w:r>
      <w:r w:rsidR="00CA54D4">
        <w:rPr>
          <w:sz w:val="28"/>
          <w:szCs w:val="28"/>
        </w:rPr>
        <w:t>–</w:t>
      </w:r>
      <w:r w:rsidRPr="00114549">
        <w:rPr>
          <w:sz w:val="28"/>
          <w:szCs w:val="28"/>
        </w:rPr>
        <w:t xml:space="preserve"> С</w:t>
      </w:r>
      <w:r w:rsidR="00CA54D4">
        <w:rPr>
          <w:sz w:val="28"/>
          <w:szCs w:val="28"/>
        </w:rPr>
        <w:t>.</w:t>
      </w:r>
      <w:r w:rsidR="00F463D8">
        <w:rPr>
          <w:sz w:val="28"/>
          <w:szCs w:val="28"/>
          <w:lang w:val="en-US"/>
        </w:rPr>
        <w:t> </w:t>
      </w:r>
      <w:r w:rsidRPr="00114549">
        <w:rPr>
          <w:sz w:val="28"/>
          <w:szCs w:val="28"/>
        </w:rPr>
        <w:t>220.</w:t>
      </w:r>
    </w:p>
    <w:p w14:paraId="3F7527F5" w14:textId="153B1E96" w:rsidR="00464650" w:rsidRPr="00CA54D4"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rPr>
        <w:t>Нуржанов А.А.</w:t>
      </w:r>
      <w:r w:rsidR="00CA54D4" w:rsidRPr="00CA54D4">
        <w:rPr>
          <w:sz w:val="28"/>
          <w:szCs w:val="28"/>
        </w:rPr>
        <w:t>,</w:t>
      </w:r>
      <w:r w:rsidRPr="00114549">
        <w:rPr>
          <w:sz w:val="28"/>
          <w:szCs w:val="28"/>
        </w:rPr>
        <w:t xml:space="preserve"> </w:t>
      </w:r>
      <w:r w:rsidR="00CA54D4" w:rsidRPr="00114549">
        <w:rPr>
          <w:sz w:val="28"/>
          <w:szCs w:val="28"/>
        </w:rPr>
        <w:t xml:space="preserve">Лачининский А.В. </w:t>
      </w:r>
      <w:r w:rsidRPr="00114549">
        <w:rPr>
          <w:sz w:val="28"/>
          <w:szCs w:val="28"/>
        </w:rPr>
        <w:t>Энтомопатогенные микроорганизмы стадных саранчов</w:t>
      </w:r>
      <w:r w:rsidR="00CA54D4">
        <w:rPr>
          <w:sz w:val="28"/>
          <w:szCs w:val="28"/>
        </w:rPr>
        <w:t>ых в Узбекистане</w:t>
      </w:r>
      <w:r w:rsidRPr="00114549">
        <w:rPr>
          <w:sz w:val="28"/>
          <w:szCs w:val="28"/>
        </w:rPr>
        <w:t xml:space="preserve"> // Саранчовые. Экология</w:t>
      </w:r>
      <w:r w:rsidRPr="00CA54D4">
        <w:rPr>
          <w:sz w:val="28"/>
          <w:szCs w:val="28"/>
        </w:rPr>
        <w:t xml:space="preserve"> </w:t>
      </w:r>
      <w:r w:rsidRPr="00114549">
        <w:rPr>
          <w:sz w:val="28"/>
          <w:szCs w:val="28"/>
        </w:rPr>
        <w:t>и</w:t>
      </w:r>
      <w:r w:rsidRPr="00CA54D4">
        <w:rPr>
          <w:sz w:val="28"/>
          <w:szCs w:val="28"/>
        </w:rPr>
        <w:t xml:space="preserve"> </w:t>
      </w:r>
      <w:r w:rsidRPr="00114549">
        <w:rPr>
          <w:sz w:val="28"/>
          <w:szCs w:val="28"/>
        </w:rPr>
        <w:t>меры</w:t>
      </w:r>
      <w:r w:rsidRPr="00CA54D4">
        <w:rPr>
          <w:sz w:val="28"/>
          <w:szCs w:val="28"/>
        </w:rPr>
        <w:t xml:space="preserve"> </w:t>
      </w:r>
      <w:r w:rsidRPr="00114549">
        <w:rPr>
          <w:sz w:val="28"/>
          <w:szCs w:val="28"/>
        </w:rPr>
        <w:t>борьбы</w:t>
      </w:r>
      <w:r w:rsidR="00CA54D4" w:rsidRPr="00CA54D4">
        <w:rPr>
          <w:sz w:val="28"/>
          <w:szCs w:val="28"/>
          <w:lang w:val="en-US"/>
        </w:rPr>
        <w:t xml:space="preserve">: </w:t>
      </w:r>
      <w:r w:rsidR="00CA54D4">
        <w:rPr>
          <w:sz w:val="28"/>
          <w:szCs w:val="28"/>
        </w:rPr>
        <w:t>сб</w:t>
      </w:r>
      <w:r w:rsidR="00CA54D4" w:rsidRPr="00CA54D4">
        <w:rPr>
          <w:sz w:val="28"/>
          <w:szCs w:val="28"/>
          <w:lang w:val="en-US"/>
        </w:rPr>
        <w:t xml:space="preserve">. </w:t>
      </w:r>
      <w:r w:rsidR="00CA54D4">
        <w:rPr>
          <w:sz w:val="28"/>
          <w:szCs w:val="28"/>
        </w:rPr>
        <w:t>науч</w:t>
      </w:r>
      <w:r w:rsidR="00CA54D4" w:rsidRPr="00CA54D4">
        <w:rPr>
          <w:sz w:val="28"/>
          <w:szCs w:val="28"/>
          <w:lang w:val="en-US"/>
        </w:rPr>
        <w:t xml:space="preserve">. </w:t>
      </w:r>
      <w:r w:rsidR="00CA54D4">
        <w:rPr>
          <w:sz w:val="28"/>
          <w:szCs w:val="28"/>
        </w:rPr>
        <w:t>тр</w:t>
      </w:r>
      <w:r w:rsidR="00CA54D4" w:rsidRPr="00CA54D4">
        <w:rPr>
          <w:sz w:val="28"/>
          <w:szCs w:val="28"/>
          <w:lang w:val="en-US"/>
        </w:rPr>
        <w:t>.</w:t>
      </w:r>
      <w:r w:rsidRPr="00CA54D4">
        <w:rPr>
          <w:sz w:val="28"/>
          <w:szCs w:val="28"/>
          <w:lang w:val="en-US"/>
        </w:rPr>
        <w:t xml:space="preserve"> </w:t>
      </w:r>
      <w:r w:rsidR="00CA54D4">
        <w:rPr>
          <w:sz w:val="28"/>
          <w:szCs w:val="28"/>
          <w:lang w:val="en-US"/>
        </w:rPr>
        <w:t>–</w:t>
      </w:r>
      <w:r w:rsidRPr="00CA54D4">
        <w:rPr>
          <w:sz w:val="28"/>
          <w:szCs w:val="28"/>
          <w:lang w:val="en-US"/>
        </w:rPr>
        <w:t xml:space="preserve"> </w:t>
      </w:r>
      <w:r w:rsidR="00CA54D4">
        <w:rPr>
          <w:sz w:val="28"/>
          <w:szCs w:val="28"/>
        </w:rPr>
        <w:t xml:space="preserve">Л., </w:t>
      </w:r>
      <w:r w:rsidRPr="00CA54D4">
        <w:rPr>
          <w:sz w:val="28"/>
          <w:szCs w:val="28"/>
          <w:lang w:val="en-US"/>
        </w:rPr>
        <w:t xml:space="preserve">1987. </w:t>
      </w:r>
      <w:r w:rsidR="00CA54D4">
        <w:rPr>
          <w:sz w:val="28"/>
          <w:szCs w:val="28"/>
          <w:lang w:val="en-US"/>
        </w:rPr>
        <w:t>–</w:t>
      </w:r>
      <w:r w:rsidRPr="00CA54D4">
        <w:rPr>
          <w:sz w:val="28"/>
          <w:szCs w:val="28"/>
          <w:lang w:val="en-US"/>
        </w:rPr>
        <w:t xml:space="preserve"> </w:t>
      </w:r>
      <w:r w:rsidRPr="00114549">
        <w:rPr>
          <w:sz w:val="28"/>
          <w:szCs w:val="28"/>
        </w:rPr>
        <w:t>С</w:t>
      </w:r>
      <w:r w:rsidRPr="00CA54D4">
        <w:rPr>
          <w:sz w:val="28"/>
          <w:szCs w:val="28"/>
          <w:lang w:val="en-US"/>
        </w:rPr>
        <w:t>. 62-69.</w:t>
      </w:r>
    </w:p>
    <w:p w14:paraId="0C8ABA33" w14:textId="0E47512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Humber</w:t>
      </w:r>
      <w:r w:rsidR="00CA54D4" w:rsidRPr="00CA54D4">
        <w:rPr>
          <w:sz w:val="28"/>
          <w:szCs w:val="28"/>
          <w:lang w:val="en-US"/>
        </w:rPr>
        <w:t xml:space="preserve"> </w:t>
      </w:r>
      <w:r w:rsidRPr="00114549">
        <w:rPr>
          <w:sz w:val="28"/>
          <w:szCs w:val="28"/>
          <w:lang w:val="en-US"/>
        </w:rPr>
        <w:t>R</w:t>
      </w:r>
      <w:r w:rsidRPr="00CA54D4">
        <w:rPr>
          <w:sz w:val="28"/>
          <w:szCs w:val="28"/>
          <w:lang w:val="en-US"/>
        </w:rPr>
        <w:t>.</w:t>
      </w:r>
      <w:r w:rsidRPr="00114549">
        <w:rPr>
          <w:sz w:val="28"/>
          <w:szCs w:val="28"/>
          <w:lang w:val="en-US"/>
        </w:rPr>
        <w:t>A</w:t>
      </w:r>
      <w:r w:rsidRPr="00CA54D4">
        <w:rPr>
          <w:sz w:val="28"/>
          <w:szCs w:val="28"/>
          <w:lang w:val="en-US"/>
        </w:rPr>
        <w:t xml:space="preserve">. </w:t>
      </w:r>
      <w:r w:rsidRPr="00114549">
        <w:rPr>
          <w:sz w:val="28"/>
          <w:szCs w:val="28"/>
          <w:lang w:val="en-US"/>
        </w:rPr>
        <w:t>Fungi</w:t>
      </w:r>
      <w:r w:rsidRPr="00CA54D4">
        <w:rPr>
          <w:sz w:val="28"/>
          <w:szCs w:val="28"/>
          <w:lang w:val="en-US"/>
        </w:rPr>
        <w:t xml:space="preserve">: </w:t>
      </w:r>
      <w:r w:rsidRPr="00114549">
        <w:rPr>
          <w:sz w:val="28"/>
          <w:szCs w:val="28"/>
          <w:lang w:val="en-US"/>
        </w:rPr>
        <w:t>Identification</w:t>
      </w:r>
      <w:r w:rsidR="00CA54D4" w:rsidRPr="00CA54D4">
        <w:rPr>
          <w:sz w:val="28"/>
          <w:szCs w:val="28"/>
          <w:lang w:val="en-US"/>
        </w:rPr>
        <w:t xml:space="preserve"> //</w:t>
      </w:r>
      <w:r w:rsidRPr="00CA54D4">
        <w:rPr>
          <w:sz w:val="28"/>
          <w:szCs w:val="28"/>
          <w:lang w:val="en-US"/>
        </w:rPr>
        <w:t xml:space="preserve"> </w:t>
      </w:r>
      <w:r w:rsidR="00CA54D4">
        <w:rPr>
          <w:sz w:val="28"/>
          <w:szCs w:val="28"/>
          <w:lang w:val="en-US"/>
        </w:rPr>
        <w:t>In</w:t>
      </w:r>
      <w:r w:rsidR="00CA54D4" w:rsidRPr="00CA54D4">
        <w:rPr>
          <w:sz w:val="28"/>
          <w:szCs w:val="28"/>
          <w:lang w:val="en-US"/>
        </w:rPr>
        <w:t xml:space="preserve"> </w:t>
      </w:r>
      <w:r w:rsidR="00CA54D4">
        <w:rPr>
          <w:sz w:val="28"/>
          <w:szCs w:val="28"/>
          <w:lang w:val="en-US"/>
        </w:rPr>
        <w:t>book</w:t>
      </w:r>
      <w:r w:rsidR="00CA54D4" w:rsidRPr="00CA54D4">
        <w:rPr>
          <w:sz w:val="28"/>
          <w:szCs w:val="28"/>
          <w:lang w:val="en-US"/>
        </w:rPr>
        <w:t xml:space="preserve">: </w:t>
      </w:r>
      <w:r w:rsidRPr="00114549">
        <w:rPr>
          <w:sz w:val="28"/>
          <w:szCs w:val="28"/>
          <w:lang w:val="en-US"/>
        </w:rPr>
        <w:t>Manual</w:t>
      </w:r>
      <w:r w:rsidRPr="00CA54D4">
        <w:rPr>
          <w:sz w:val="28"/>
          <w:szCs w:val="28"/>
          <w:lang w:val="en-US"/>
        </w:rPr>
        <w:t xml:space="preserve"> </w:t>
      </w:r>
      <w:r w:rsidRPr="00114549">
        <w:rPr>
          <w:sz w:val="28"/>
          <w:szCs w:val="28"/>
          <w:lang w:val="en-US"/>
        </w:rPr>
        <w:t>of</w:t>
      </w:r>
      <w:r w:rsidRPr="00CA54D4">
        <w:rPr>
          <w:sz w:val="28"/>
          <w:szCs w:val="28"/>
          <w:lang w:val="en-US"/>
        </w:rPr>
        <w:t xml:space="preserve"> </w:t>
      </w:r>
      <w:r w:rsidRPr="00114549">
        <w:rPr>
          <w:sz w:val="28"/>
          <w:szCs w:val="28"/>
          <w:lang w:val="en-US"/>
        </w:rPr>
        <w:t>techniques</w:t>
      </w:r>
      <w:r w:rsidRPr="00CA54D4">
        <w:rPr>
          <w:sz w:val="28"/>
          <w:szCs w:val="28"/>
          <w:lang w:val="en-US"/>
        </w:rPr>
        <w:t xml:space="preserve"> </w:t>
      </w:r>
      <w:r w:rsidRPr="00114549">
        <w:rPr>
          <w:sz w:val="28"/>
          <w:szCs w:val="28"/>
          <w:lang w:val="en-US"/>
        </w:rPr>
        <w:t>in</w:t>
      </w:r>
      <w:r w:rsidRPr="00CA54D4">
        <w:rPr>
          <w:sz w:val="28"/>
          <w:szCs w:val="28"/>
          <w:lang w:val="en-US"/>
        </w:rPr>
        <w:t xml:space="preserve"> </w:t>
      </w:r>
      <w:r w:rsidRPr="00114549">
        <w:rPr>
          <w:sz w:val="28"/>
          <w:szCs w:val="28"/>
          <w:lang w:val="en-US"/>
        </w:rPr>
        <w:t>insect</w:t>
      </w:r>
      <w:r w:rsidRPr="00CA54D4">
        <w:rPr>
          <w:sz w:val="28"/>
          <w:szCs w:val="28"/>
          <w:lang w:val="en-US"/>
        </w:rPr>
        <w:t xml:space="preserve"> </w:t>
      </w:r>
      <w:r w:rsidRPr="00114549">
        <w:rPr>
          <w:sz w:val="28"/>
          <w:szCs w:val="28"/>
          <w:lang w:val="en-US"/>
        </w:rPr>
        <w:t>pathology</w:t>
      </w:r>
      <w:r w:rsidR="00CA54D4" w:rsidRPr="00CA54D4">
        <w:rPr>
          <w:sz w:val="28"/>
          <w:szCs w:val="28"/>
          <w:lang w:val="en-US"/>
        </w:rPr>
        <w:t>.</w:t>
      </w:r>
      <w:r w:rsidRPr="00CA54D4">
        <w:rPr>
          <w:sz w:val="28"/>
          <w:szCs w:val="28"/>
          <w:lang w:val="en-US"/>
        </w:rPr>
        <w:t xml:space="preserve"> </w:t>
      </w:r>
      <w:r w:rsidR="00CA54D4" w:rsidRPr="00CA54D4">
        <w:rPr>
          <w:sz w:val="28"/>
          <w:szCs w:val="28"/>
          <w:lang w:val="en-US"/>
        </w:rPr>
        <w:t xml:space="preserve">– </w:t>
      </w:r>
      <w:r w:rsidR="00CA54D4">
        <w:rPr>
          <w:sz w:val="28"/>
          <w:szCs w:val="28"/>
          <w:lang w:val="en-US"/>
        </w:rPr>
        <w:t>London</w:t>
      </w:r>
      <w:r w:rsidR="00CA54D4" w:rsidRPr="00CA54D4">
        <w:rPr>
          <w:sz w:val="28"/>
          <w:szCs w:val="28"/>
          <w:lang w:val="en-US"/>
        </w:rPr>
        <w:t xml:space="preserve">: </w:t>
      </w:r>
      <w:r w:rsidRPr="00114549">
        <w:rPr>
          <w:sz w:val="28"/>
          <w:szCs w:val="28"/>
          <w:lang w:val="en-US"/>
        </w:rPr>
        <w:t>Academic</w:t>
      </w:r>
      <w:r w:rsidRPr="00CA54D4">
        <w:rPr>
          <w:sz w:val="28"/>
          <w:szCs w:val="28"/>
          <w:lang w:val="en-US"/>
        </w:rPr>
        <w:t xml:space="preserve"> </w:t>
      </w:r>
      <w:r w:rsidRPr="00114549">
        <w:rPr>
          <w:sz w:val="28"/>
          <w:szCs w:val="28"/>
          <w:lang w:val="en-US"/>
        </w:rPr>
        <w:t>Press</w:t>
      </w:r>
      <w:r w:rsidR="00CA54D4" w:rsidRPr="00CA54D4">
        <w:rPr>
          <w:sz w:val="28"/>
          <w:szCs w:val="28"/>
          <w:lang w:val="en-US"/>
        </w:rPr>
        <w:t>,</w:t>
      </w:r>
      <w:r w:rsidRPr="00CA54D4">
        <w:rPr>
          <w:sz w:val="28"/>
          <w:szCs w:val="28"/>
          <w:lang w:val="en-US"/>
        </w:rPr>
        <w:t xml:space="preserve"> 1997. </w:t>
      </w:r>
      <w:r w:rsidR="00CA54D4" w:rsidRPr="00CA54D4">
        <w:rPr>
          <w:sz w:val="28"/>
          <w:szCs w:val="28"/>
          <w:lang w:val="en-US"/>
        </w:rPr>
        <w:t>–</w:t>
      </w:r>
      <w:r w:rsidRPr="00CA54D4">
        <w:rPr>
          <w:sz w:val="28"/>
          <w:szCs w:val="28"/>
          <w:lang w:val="en-US"/>
        </w:rPr>
        <w:t xml:space="preserve"> </w:t>
      </w:r>
      <w:r w:rsidRPr="00114549">
        <w:rPr>
          <w:sz w:val="28"/>
          <w:szCs w:val="28"/>
          <w:lang w:val="en-US"/>
        </w:rPr>
        <w:t>P</w:t>
      </w:r>
      <w:r w:rsidRPr="00CA54D4">
        <w:rPr>
          <w:sz w:val="28"/>
          <w:szCs w:val="28"/>
          <w:lang w:val="en-US"/>
        </w:rPr>
        <w:t>. 15</w:t>
      </w:r>
      <w:r w:rsidRPr="00AA5531">
        <w:rPr>
          <w:sz w:val="28"/>
          <w:szCs w:val="28"/>
          <w:lang w:val="en-US"/>
        </w:rPr>
        <w:t>3</w:t>
      </w:r>
      <w:r w:rsidRPr="00CA54D4">
        <w:rPr>
          <w:sz w:val="28"/>
          <w:szCs w:val="28"/>
          <w:lang w:val="en-US"/>
        </w:rPr>
        <w:t>-</w:t>
      </w:r>
      <w:r w:rsidRPr="00114549">
        <w:rPr>
          <w:sz w:val="28"/>
          <w:szCs w:val="28"/>
          <w:lang w:val="en-US"/>
        </w:rPr>
        <w:t>185.</w:t>
      </w:r>
    </w:p>
    <w:p w14:paraId="4115E1FC" w14:textId="180CFCA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Bischoff J.F.</w:t>
      </w:r>
      <w:r w:rsidR="00CA54D4">
        <w:rPr>
          <w:sz w:val="28"/>
          <w:szCs w:val="28"/>
          <w:lang w:val="en-US"/>
        </w:rPr>
        <w:t>,</w:t>
      </w:r>
      <w:r w:rsidRPr="00114549">
        <w:rPr>
          <w:sz w:val="28"/>
          <w:szCs w:val="28"/>
          <w:lang w:val="en-US"/>
        </w:rPr>
        <w:t xml:space="preserve"> </w:t>
      </w:r>
      <w:r w:rsidR="00CA54D4" w:rsidRPr="00114549">
        <w:rPr>
          <w:sz w:val="28"/>
          <w:szCs w:val="28"/>
          <w:lang w:val="en-US"/>
        </w:rPr>
        <w:t>Rehner</w:t>
      </w:r>
      <w:r w:rsidR="00CA54D4" w:rsidRPr="00CA54D4">
        <w:rPr>
          <w:sz w:val="28"/>
          <w:szCs w:val="28"/>
          <w:lang w:val="en-US"/>
        </w:rPr>
        <w:t xml:space="preserve"> </w:t>
      </w:r>
      <w:r w:rsidR="00CA54D4" w:rsidRPr="00114549">
        <w:rPr>
          <w:sz w:val="28"/>
          <w:szCs w:val="28"/>
          <w:lang w:val="en-US"/>
        </w:rPr>
        <w:t xml:space="preserve">S.A., Humber R.A. </w:t>
      </w:r>
      <w:r w:rsidRPr="00114549">
        <w:rPr>
          <w:sz w:val="28"/>
          <w:szCs w:val="28"/>
          <w:lang w:val="en-US"/>
        </w:rPr>
        <w:t xml:space="preserve">A multilocus phylogeny of the Metarhizium anispliae lineage // Mycologia. </w:t>
      </w:r>
      <w:r w:rsidR="00CA54D4">
        <w:rPr>
          <w:sz w:val="28"/>
          <w:szCs w:val="28"/>
          <w:lang w:val="en-US"/>
        </w:rPr>
        <w:t>–</w:t>
      </w:r>
      <w:r w:rsidRPr="00114549">
        <w:rPr>
          <w:sz w:val="28"/>
          <w:szCs w:val="28"/>
          <w:lang w:val="en-US"/>
        </w:rPr>
        <w:t xml:space="preserve"> 2009. </w:t>
      </w:r>
      <w:r w:rsidR="00CA54D4">
        <w:rPr>
          <w:sz w:val="28"/>
          <w:szCs w:val="28"/>
          <w:lang w:val="en-US"/>
        </w:rPr>
        <w:t>–</w:t>
      </w:r>
      <w:r w:rsidRPr="00114549">
        <w:rPr>
          <w:sz w:val="28"/>
          <w:szCs w:val="28"/>
          <w:lang w:val="en-US"/>
        </w:rPr>
        <w:t xml:space="preserve"> V</w:t>
      </w:r>
      <w:r w:rsidR="00CA54D4">
        <w:rPr>
          <w:sz w:val="28"/>
          <w:szCs w:val="28"/>
          <w:lang w:val="en-US"/>
        </w:rPr>
        <w:t xml:space="preserve">ol. </w:t>
      </w:r>
      <w:r w:rsidRPr="00114549">
        <w:rPr>
          <w:sz w:val="28"/>
          <w:szCs w:val="28"/>
          <w:lang w:val="en-US"/>
        </w:rPr>
        <w:t xml:space="preserve">101. </w:t>
      </w:r>
      <w:r w:rsidR="00CA54D4">
        <w:rPr>
          <w:sz w:val="28"/>
          <w:szCs w:val="28"/>
          <w:lang w:val="en-US"/>
        </w:rPr>
        <w:t>–</w:t>
      </w:r>
      <w:r w:rsidRPr="00114549">
        <w:rPr>
          <w:sz w:val="28"/>
          <w:szCs w:val="28"/>
          <w:lang w:val="en-US"/>
        </w:rPr>
        <w:t xml:space="preserve"> P.</w:t>
      </w:r>
      <w:r w:rsidR="00CA54D4">
        <w:rPr>
          <w:sz w:val="28"/>
          <w:szCs w:val="28"/>
          <w:lang w:val="en-US"/>
        </w:rPr>
        <w:t xml:space="preserve"> </w:t>
      </w:r>
      <w:r w:rsidRPr="00114549">
        <w:rPr>
          <w:sz w:val="28"/>
          <w:szCs w:val="28"/>
          <w:lang w:val="en-US"/>
        </w:rPr>
        <w:t>512-530.</w:t>
      </w:r>
    </w:p>
    <w:p w14:paraId="7F8B67DF" w14:textId="4B62A510"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Bateman R.P. </w:t>
      </w:r>
      <w:r w:rsidR="00673B13" w:rsidRPr="00114549">
        <w:rPr>
          <w:sz w:val="28"/>
          <w:szCs w:val="28"/>
          <w:lang w:val="en-US"/>
        </w:rPr>
        <w:t>Carey</w:t>
      </w:r>
      <w:r w:rsidR="00673B13" w:rsidRPr="00673B13">
        <w:rPr>
          <w:sz w:val="28"/>
          <w:szCs w:val="28"/>
          <w:lang w:val="en-US"/>
        </w:rPr>
        <w:t xml:space="preserve"> </w:t>
      </w:r>
      <w:r w:rsidR="00673B13" w:rsidRPr="00114549">
        <w:rPr>
          <w:sz w:val="28"/>
          <w:szCs w:val="28"/>
          <w:lang w:val="en-US"/>
        </w:rPr>
        <w:t>M., Moore</w:t>
      </w:r>
      <w:r w:rsidR="00673B13" w:rsidRPr="00673B13">
        <w:rPr>
          <w:sz w:val="28"/>
          <w:szCs w:val="28"/>
          <w:lang w:val="en-US"/>
        </w:rPr>
        <w:t xml:space="preserve"> </w:t>
      </w:r>
      <w:r w:rsidR="00673B13" w:rsidRPr="00114549">
        <w:rPr>
          <w:sz w:val="28"/>
          <w:szCs w:val="28"/>
          <w:lang w:val="en-US"/>
        </w:rPr>
        <w:t>D.</w:t>
      </w:r>
      <w:r w:rsidR="00673B13">
        <w:rPr>
          <w:sz w:val="28"/>
          <w:szCs w:val="28"/>
          <w:lang w:val="en-US"/>
        </w:rPr>
        <w:t xml:space="preserve"> et al.</w:t>
      </w:r>
      <w:r w:rsidR="00673B13" w:rsidRPr="00114549">
        <w:rPr>
          <w:sz w:val="28"/>
          <w:szCs w:val="28"/>
          <w:lang w:val="en-US"/>
        </w:rPr>
        <w:t xml:space="preserve"> </w:t>
      </w:r>
      <w:r w:rsidRPr="00114549">
        <w:rPr>
          <w:sz w:val="28"/>
          <w:szCs w:val="28"/>
          <w:lang w:val="en-US"/>
        </w:rPr>
        <w:t>The enhanced infectivity of Metarhizium flavoviride in oil formulations to desert locusts at low humidities // Ann.</w:t>
      </w:r>
      <w:r w:rsidR="00673B13">
        <w:rPr>
          <w:sz w:val="28"/>
          <w:szCs w:val="28"/>
          <w:lang w:val="en-US"/>
        </w:rPr>
        <w:t xml:space="preserve"> </w:t>
      </w:r>
      <w:r w:rsidRPr="00114549">
        <w:rPr>
          <w:sz w:val="28"/>
          <w:szCs w:val="28"/>
          <w:lang w:val="en-US"/>
        </w:rPr>
        <w:t xml:space="preserve">Appl. Biol. </w:t>
      </w:r>
      <w:r w:rsidR="00673B13">
        <w:rPr>
          <w:sz w:val="28"/>
          <w:szCs w:val="28"/>
          <w:lang w:val="en-US"/>
        </w:rPr>
        <w:t xml:space="preserve">– </w:t>
      </w:r>
      <w:r w:rsidRPr="00114549">
        <w:rPr>
          <w:sz w:val="28"/>
          <w:szCs w:val="28"/>
          <w:lang w:val="en-US"/>
        </w:rPr>
        <w:t xml:space="preserve">1993. </w:t>
      </w:r>
      <w:r w:rsidR="00673B13">
        <w:rPr>
          <w:sz w:val="28"/>
          <w:szCs w:val="28"/>
          <w:lang w:val="en-US"/>
        </w:rPr>
        <w:t xml:space="preserve">– Vol. 122, Issue 1. </w:t>
      </w:r>
      <w:r w:rsidRPr="00114549">
        <w:rPr>
          <w:sz w:val="28"/>
          <w:szCs w:val="28"/>
          <w:lang w:val="en-US"/>
        </w:rPr>
        <w:t>–</w:t>
      </w:r>
      <w:r w:rsidR="00673B13">
        <w:rPr>
          <w:sz w:val="28"/>
          <w:szCs w:val="28"/>
          <w:lang w:val="en-US"/>
        </w:rPr>
        <w:t xml:space="preserve"> </w:t>
      </w:r>
      <w:r w:rsidRPr="00114549">
        <w:rPr>
          <w:sz w:val="28"/>
          <w:szCs w:val="28"/>
        </w:rPr>
        <w:t>Р</w:t>
      </w:r>
      <w:r w:rsidRPr="00114549">
        <w:rPr>
          <w:sz w:val="28"/>
          <w:szCs w:val="28"/>
          <w:lang w:val="en-US"/>
        </w:rPr>
        <w:t xml:space="preserve">. </w:t>
      </w:r>
      <w:r w:rsidR="00CA54D4">
        <w:rPr>
          <w:sz w:val="28"/>
          <w:szCs w:val="28"/>
          <w:lang w:val="en-US"/>
        </w:rPr>
        <w:t>145-152</w:t>
      </w:r>
      <w:r w:rsidRPr="00114549">
        <w:rPr>
          <w:sz w:val="28"/>
          <w:szCs w:val="28"/>
          <w:lang w:val="en-US"/>
        </w:rPr>
        <w:t>.</w:t>
      </w:r>
    </w:p>
    <w:p w14:paraId="221CC25C" w14:textId="38E65225"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Thomas M.B.</w:t>
      </w:r>
      <w:r w:rsidR="00673B13">
        <w:rPr>
          <w:sz w:val="28"/>
          <w:szCs w:val="28"/>
          <w:lang w:val="en-US"/>
        </w:rPr>
        <w:t>,</w:t>
      </w:r>
      <w:r w:rsidRPr="00114549">
        <w:rPr>
          <w:sz w:val="28"/>
          <w:szCs w:val="28"/>
          <w:lang w:val="en-US"/>
        </w:rPr>
        <w:t xml:space="preserve"> </w:t>
      </w:r>
      <w:r w:rsidR="00673B13" w:rsidRPr="00114549">
        <w:rPr>
          <w:sz w:val="28"/>
          <w:szCs w:val="28"/>
          <w:lang w:val="en-US"/>
        </w:rPr>
        <w:t>Blanford</w:t>
      </w:r>
      <w:r w:rsidR="00673B13" w:rsidRPr="00673B13">
        <w:rPr>
          <w:sz w:val="28"/>
          <w:szCs w:val="28"/>
          <w:lang w:val="en-US"/>
        </w:rPr>
        <w:t xml:space="preserve"> </w:t>
      </w:r>
      <w:r w:rsidR="00673B13" w:rsidRPr="00114549">
        <w:rPr>
          <w:sz w:val="28"/>
          <w:szCs w:val="28"/>
          <w:lang w:val="en-US"/>
        </w:rPr>
        <w:t xml:space="preserve">S., Lomer C.J. </w:t>
      </w:r>
      <w:r w:rsidRPr="00114549">
        <w:rPr>
          <w:sz w:val="28"/>
          <w:szCs w:val="28"/>
          <w:lang w:val="en-US"/>
        </w:rPr>
        <w:t xml:space="preserve">Reduction of feeding by the variegated grasshopper, Zonocerus variegalus, following infection by the fungal pathogen. Metarhizium flavoviride // Biocontrol Sci. Technol. </w:t>
      </w:r>
      <w:r w:rsidR="00673B13">
        <w:rPr>
          <w:sz w:val="28"/>
          <w:szCs w:val="28"/>
          <w:lang w:val="en-US"/>
        </w:rPr>
        <w:t>–</w:t>
      </w:r>
      <w:r w:rsidRPr="00114549">
        <w:rPr>
          <w:sz w:val="28"/>
          <w:szCs w:val="28"/>
          <w:lang w:val="en-US"/>
        </w:rPr>
        <w:t xml:space="preserve"> 1997. </w:t>
      </w:r>
      <w:r w:rsidR="00673B13">
        <w:rPr>
          <w:sz w:val="28"/>
          <w:szCs w:val="28"/>
          <w:lang w:val="en-US"/>
        </w:rPr>
        <w:t>–</w:t>
      </w:r>
      <w:r w:rsidRPr="00114549">
        <w:rPr>
          <w:sz w:val="28"/>
          <w:szCs w:val="28"/>
          <w:lang w:val="en-US"/>
        </w:rPr>
        <w:t xml:space="preserve"> V</w:t>
      </w:r>
      <w:r w:rsidR="00673B13">
        <w:rPr>
          <w:sz w:val="28"/>
          <w:szCs w:val="28"/>
          <w:lang w:val="en-US"/>
        </w:rPr>
        <w:t>ol.</w:t>
      </w:r>
      <w:r w:rsidRPr="00114549">
        <w:rPr>
          <w:sz w:val="28"/>
          <w:szCs w:val="28"/>
          <w:lang w:val="en-US"/>
        </w:rPr>
        <w:t xml:space="preserve"> 7. </w:t>
      </w:r>
      <w:r w:rsidR="00673B13">
        <w:rPr>
          <w:sz w:val="28"/>
          <w:szCs w:val="28"/>
          <w:lang w:val="en-US"/>
        </w:rPr>
        <w:t>–</w:t>
      </w:r>
      <w:r w:rsidRPr="00114549">
        <w:rPr>
          <w:sz w:val="28"/>
          <w:szCs w:val="28"/>
          <w:lang w:val="en-US"/>
        </w:rPr>
        <w:t xml:space="preserve"> P.</w:t>
      </w:r>
      <w:r w:rsidR="00673B13">
        <w:rPr>
          <w:sz w:val="28"/>
          <w:szCs w:val="28"/>
          <w:lang w:val="en-US"/>
        </w:rPr>
        <w:t> </w:t>
      </w:r>
      <w:r w:rsidRPr="00114549">
        <w:rPr>
          <w:sz w:val="28"/>
          <w:szCs w:val="28"/>
          <w:lang w:val="en-US"/>
        </w:rPr>
        <w:t>327-334.</w:t>
      </w:r>
    </w:p>
    <w:p w14:paraId="44591013" w14:textId="76BE1405"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Kooyman C.</w:t>
      </w:r>
      <w:r w:rsidR="00673B13" w:rsidRPr="00114549">
        <w:rPr>
          <w:sz w:val="28"/>
          <w:szCs w:val="28"/>
          <w:lang w:val="en-US"/>
        </w:rPr>
        <w:t>,</w:t>
      </w:r>
      <w:r w:rsidRPr="00114549">
        <w:rPr>
          <w:sz w:val="28"/>
          <w:szCs w:val="28"/>
          <w:lang w:val="en-US"/>
        </w:rPr>
        <w:t xml:space="preserve"> </w:t>
      </w:r>
      <w:r w:rsidR="00673B13" w:rsidRPr="00114549">
        <w:rPr>
          <w:sz w:val="28"/>
          <w:szCs w:val="28"/>
          <w:lang w:val="en-US"/>
        </w:rPr>
        <w:t>Bateman</w:t>
      </w:r>
      <w:r w:rsidR="00673B13" w:rsidRPr="00673B13">
        <w:rPr>
          <w:sz w:val="28"/>
          <w:szCs w:val="28"/>
          <w:lang w:val="en-US"/>
        </w:rPr>
        <w:t xml:space="preserve"> </w:t>
      </w:r>
      <w:r w:rsidR="00673B13" w:rsidRPr="00114549">
        <w:rPr>
          <w:sz w:val="28"/>
          <w:szCs w:val="28"/>
          <w:lang w:val="en-US"/>
        </w:rPr>
        <w:t>R.P., Langewald</w:t>
      </w:r>
      <w:r w:rsidR="00673B13" w:rsidRPr="00673B13">
        <w:rPr>
          <w:sz w:val="28"/>
          <w:szCs w:val="28"/>
          <w:lang w:val="en-US"/>
        </w:rPr>
        <w:t xml:space="preserve"> </w:t>
      </w:r>
      <w:r w:rsidR="00673B13" w:rsidRPr="00114549">
        <w:rPr>
          <w:sz w:val="28"/>
          <w:szCs w:val="28"/>
          <w:lang w:val="en-US"/>
        </w:rPr>
        <w:t>J.</w:t>
      </w:r>
      <w:r w:rsidR="00673B13">
        <w:rPr>
          <w:sz w:val="28"/>
          <w:szCs w:val="28"/>
          <w:lang w:val="en-US"/>
        </w:rPr>
        <w:t xml:space="preserve"> et al.</w:t>
      </w:r>
      <w:r w:rsidR="00673B13" w:rsidRPr="00114549">
        <w:rPr>
          <w:sz w:val="28"/>
          <w:szCs w:val="28"/>
          <w:lang w:val="en-US"/>
        </w:rPr>
        <w:t xml:space="preserve"> </w:t>
      </w:r>
      <w:r w:rsidRPr="00114549">
        <w:rPr>
          <w:sz w:val="28"/>
          <w:szCs w:val="28"/>
          <w:lang w:val="en-US"/>
        </w:rPr>
        <w:t xml:space="preserve">Operational scale application of entomopathogenic fungi for control of Sahelian grasshoppers // Proc. Royal Society. </w:t>
      </w:r>
      <w:r w:rsidR="00673B13">
        <w:rPr>
          <w:sz w:val="28"/>
          <w:szCs w:val="28"/>
          <w:lang w:val="en-US"/>
        </w:rPr>
        <w:t>–</w:t>
      </w:r>
      <w:r w:rsidRPr="00114549">
        <w:rPr>
          <w:sz w:val="28"/>
          <w:szCs w:val="28"/>
          <w:lang w:val="en-US"/>
        </w:rPr>
        <w:t xml:space="preserve"> 1997. </w:t>
      </w:r>
      <w:r w:rsidR="00673B13">
        <w:rPr>
          <w:sz w:val="28"/>
          <w:szCs w:val="28"/>
          <w:lang w:val="en-US"/>
        </w:rPr>
        <w:t>–</w:t>
      </w:r>
      <w:r w:rsidRPr="00114549">
        <w:rPr>
          <w:sz w:val="28"/>
          <w:szCs w:val="28"/>
          <w:lang w:val="en-US"/>
        </w:rPr>
        <w:t xml:space="preserve"> V</w:t>
      </w:r>
      <w:r w:rsidR="00673B13">
        <w:rPr>
          <w:sz w:val="28"/>
          <w:szCs w:val="28"/>
          <w:lang w:val="en-US"/>
        </w:rPr>
        <w:t>ol</w:t>
      </w:r>
      <w:r w:rsidRPr="00114549">
        <w:rPr>
          <w:sz w:val="28"/>
          <w:szCs w:val="28"/>
          <w:lang w:val="en-US"/>
        </w:rPr>
        <w:t xml:space="preserve">. 264. </w:t>
      </w:r>
      <w:r w:rsidR="00673B13">
        <w:rPr>
          <w:sz w:val="28"/>
          <w:szCs w:val="28"/>
          <w:lang w:val="en-US"/>
        </w:rPr>
        <w:t>–</w:t>
      </w:r>
      <w:r w:rsidRPr="00114549">
        <w:rPr>
          <w:sz w:val="28"/>
          <w:szCs w:val="28"/>
          <w:lang w:val="en-US"/>
        </w:rPr>
        <w:t xml:space="preserve"> P. 541-546.</w:t>
      </w:r>
    </w:p>
    <w:p w14:paraId="27CA7BC6" w14:textId="18D044E3"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Lomer C.J.</w:t>
      </w:r>
      <w:r w:rsidR="00673B13">
        <w:rPr>
          <w:sz w:val="28"/>
          <w:szCs w:val="28"/>
          <w:lang w:val="en-US"/>
        </w:rPr>
        <w:t>,</w:t>
      </w:r>
      <w:r w:rsidRPr="00114549">
        <w:rPr>
          <w:sz w:val="28"/>
          <w:szCs w:val="28"/>
          <w:lang w:val="en-US"/>
        </w:rPr>
        <w:t xml:space="preserve"> </w:t>
      </w:r>
      <w:r w:rsidR="00673B13" w:rsidRPr="00114549">
        <w:rPr>
          <w:sz w:val="28"/>
          <w:szCs w:val="28"/>
          <w:lang w:val="en-US"/>
        </w:rPr>
        <w:t>Bateman</w:t>
      </w:r>
      <w:r w:rsidR="00673B13" w:rsidRPr="00673B13">
        <w:rPr>
          <w:sz w:val="28"/>
          <w:szCs w:val="28"/>
          <w:lang w:val="en-US"/>
        </w:rPr>
        <w:t xml:space="preserve"> </w:t>
      </w:r>
      <w:r w:rsidR="00673B13" w:rsidRPr="00114549">
        <w:rPr>
          <w:sz w:val="28"/>
          <w:szCs w:val="28"/>
          <w:lang w:val="en-US"/>
        </w:rPr>
        <w:t>R.P., Dent</w:t>
      </w:r>
      <w:r w:rsidR="00673B13" w:rsidRPr="00673B13">
        <w:rPr>
          <w:sz w:val="28"/>
          <w:szCs w:val="28"/>
          <w:lang w:val="en-US"/>
        </w:rPr>
        <w:t xml:space="preserve"> </w:t>
      </w:r>
      <w:r w:rsidR="00673B13" w:rsidRPr="00114549">
        <w:rPr>
          <w:sz w:val="28"/>
          <w:szCs w:val="28"/>
          <w:lang w:val="en-US"/>
        </w:rPr>
        <w:t>D.</w:t>
      </w:r>
      <w:r w:rsidR="00673B13">
        <w:rPr>
          <w:sz w:val="28"/>
          <w:szCs w:val="28"/>
          <w:lang w:val="en-US"/>
        </w:rPr>
        <w:t xml:space="preserve"> et al.</w:t>
      </w:r>
      <w:r w:rsidR="00673B13" w:rsidRPr="00114549">
        <w:rPr>
          <w:sz w:val="28"/>
          <w:szCs w:val="28"/>
          <w:lang w:val="en-US"/>
        </w:rPr>
        <w:t xml:space="preserve"> </w:t>
      </w:r>
      <w:r w:rsidRPr="00114549">
        <w:rPr>
          <w:sz w:val="28"/>
          <w:szCs w:val="28"/>
          <w:lang w:val="en-US"/>
        </w:rPr>
        <w:t xml:space="preserve">Development of strategics for the incorporation of microbial pesticides into the integrated management of migratory pests // Agricultural and Forest Entomology. </w:t>
      </w:r>
      <w:r w:rsidR="00673B13">
        <w:rPr>
          <w:sz w:val="28"/>
          <w:szCs w:val="28"/>
          <w:lang w:val="en-US"/>
        </w:rPr>
        <w:t>–</w:t>
      </w:r>
      <w:r w:rsidRPr="00114549">
        <w:rPr>
          <w:sz w:val="28"/>
          <w:szCs w:val="28"/>
          <w:lang w:val="en-US"/>
        </w:rPr>
        <w:t xml:space="preserve"> 1999. </w:t>
      </w:r>
      <w:r w:rsidR="00673B13">
        <w:rPr>
          <w:sz w:val="28"/>
          <w:szCs w:val="28"/>
          <w:lang w:val="en-US"/>
        </w:rPr>
        <w:t>–</w:t>
      </w:r>
      <w:r w:rsidRPr="00114549">
        <w:rPr>
          <w:sz w:val="28"/>
          <w:szCs w:val="28"/>
          <w:lang w:val="en-US"/>
        </w:rPr>
        <w:t xml:space="preserve"> V</w:t>
      </w:r>
      <w:r w:rsidR="00673B13">
        <w:rPr>
          <w:sz w:val="28"/>
          <w:szCs w:val="28"/>
          <w:lang w:val="en-US"/>
        </w:rPr>
        <w:t>ol.</w:t>
      </w:r>
      <w:r w:rsidRPr="00114549">
        <w:rPr>
          <w:sz w:val="28"/>
          <w:szCs w:val="28"/>
          <w:lang w:val="en-US"/>
        </w:rPr>
        <w:t xml:space="preserve"> 1</w:t>
      </w:r>
      <w:r w:rsidR="00673B13">
        <w:rPr>
          <w:sz w:val="28"/>
          <w:szCs w:val="28"/>
          <w:lang w:val="en-US"/>
        </w:rPr>
        <w:t>, Issue 1</w:t>
      </w:r>
      <w:r w:rsidRPr="00114549">
        <w:rPr>
          <w:sz w:val="28"/>
          <w:szCs w:val="28"/>
          <w:lang w:val="en-US"/>
        </w:rPr>
        <w:t xml:space="preserve">. </w:t>
      </w:r>
      <w:r w:rsidR="00673B13">
        <w:rPr>
          <w:sz w:val="28"/>
          <w:szCs w:val="28"/>
          <w:lang w:val="en-US"/>
        </w:rPr>
        <w:t>–</w:t>
      </w:r>
      <w:r w:rsidRPr="00114549">
        <w:rPr>
          <w:sz w:val="28"/>
          <w:szCs w:val="28"/>
          <w:lang w:val="en-US"/>
        </w:rPr>
        <w:t xml:space="preserve"> P. 71</w:t>
      </w:r>
      <w:r w:rsidR="00673B13">
        <w:rPr>
          <w:sz w:val="28"/>
          <w:szCs w:val="28"/>
          <w:lang w:val="en-US"/>
        </w:rPr>
        <w:t>-88</w:t>
      </w:r>
      <w:r w:rsidRPr="00114549">
        <w:rPr>
          <w:sz w:val="28"/>
          <w:szCs w:val="28"/>
          <w:lang w:val="en-US"/>
        </w:rPr>
        <w:t xml:space="preserve">. </w:t>
      </w:r>
    </w:p>
    <w:p w14:paraId="48890239" w14:textId="4B755401"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Milner R.J.</w:t>
      </w:r>
      <w:r w:rsidR="00673B13">
        <w:rPr>
          <w:sz w:val="28"/>
          <w:szCs w:val="28"/>
          <w:lang w:val="en-US"/>
        </w:rPr>
        <w:t>,</w:t>
      </w:r>
      <w:r w:rsidRPr="00114549">
        <w:rPr>
          <w:sz w:val="28"/>
          <w:szCs w:val="28"/>
          <w:lang w:val="en-US"/>
        </w:rPr>
        <w:t xml:space="preserve"> </w:t>
      </w:r>
      <w:r w:rsidR="00673B13" w:rsidRPr="00114549">
        <w:rPr>
          <w:sz w:val="28"/>
          <w:szCs w:val="28"/>
          <w:lang w:val="en-US"/>
        </w:rPr>
        <w:t>Hartley</w:t>
      </w:r>
      <w:r w:rsidR="00673B13" w:rsidRPr="00673B13">
        <w:rPr>
          <w:sz w:val="28"/>
          <w:szCs w:val="28"/>
          <w:lang w:val="en-US"/>
        </w:rPr>
        <w:t xml:space="preserve"> </w:t>
      </w:r>
      <w:r w:rsidR="00673B13" w:rsidRPr="00114549">
        <w:rPr>
          <w:sz w:val="28"/>
          <w:szCs w:val="28"/>
          <w:lang w:val="en-US"/>
        </w:rPr>
        <w:t>T.R., Lutton</w:t>
      </w:r>
      <w:r w:rsidR="00673B13" w:rsidRPr="00673B13">
        <w:rPr>
          <w:sz w:val="28"/>
          <w:szCs w:val="28"/>
          <w:lang w:val="en-US"/>
        </w:rPr>
        <w:t xml:space="preserve"> </w:t>
      </w:r>
      <w:r w:rsidR="00673B13" w:rsidRPr="00114549">
        <w:rPr>
          <w:sz w:val="28"/>
          <w:szCs w:val="28"/>
          <w:lang w:val="en-US"/>
        </w:rPr>
        <w:t>G.G.</w:t>
      </w:r>
      <w:r w:rsidR="00673B13">
        <w:rPr>
          <w:sz w:val="28"/>
          <w:szCs w:val="28"/>
          <w:lang w:val="en-US"/>
        </w:rPr>
        <w:t xml:space="preserve"> et al. </w:t>
      </w:r>
      <w:r w:rsidR="00673B13" w:rsidRPr="00114549">
        <w:rPr>
          <w:sz w:val="28"/>
          <w:szCs w:val="28"/>
          <w:lang w:val="en-US"/>
        </w:rPr>
        <w:t xml:space="preserve">Prior </w:t>
      </w:r>
      <w:r w:rsidRPr="00114549">
        <w:rPr>
          <w:sz w:val="28"/>
          <w:szCs w:val="28"/>
          <w:lang w:val="en-US"/>
        </w:rPr>
        <w:t xml:space="preserve">Control of </w:t>
      </w:r>
      <w:r w:rsidRPr="00114549">
        <w:rPr>
          <w:iCs/>
          <w:sz w:val="28"/>
          <w:szCs w:val="28"/>
          <w:lang w:val="en-US"/>
        </w:rPr>
        <w:t>Phaulacridium vittatum</w:t>
      </w:r>
      <w:r w:rsidRPr="00114549">
        <w:rPr>
          <w:sz w:val="28"/>
          <w:szCs w:val="28"/>
          <w:lang w:val="en-US"/>
        </w:rPr>
        <w:t xml:space="preserve"> (Sjustedt) </w:t>
      </w:r>
      <w:r w:rsidRPr="00114549">
        <w:rPr>
          <w:iCs/>
          <w:sz w:val="28"/>
          <w:szCs w:val="28"/>
          <w:lang w:val="en-US"/>
        </w:rPr>
        <w:t>(Orthoptera: Acrididae),</w:t>
      </w:r>
      <w:r w:rsidRPr="00114549">
        <w:rPr>
          <w:sz w:val="28"/>
          <w:szCs w:val="28"/>
          <w:lang w:val="en-US"/>
        </w:rPr>
        <w:t xml:space="preserve"> in field cages using an oil - based spray of </w:t>
      </w:r>
      <w:r w:rsidRPr="00114549">
        <w:rPr>
          <w:iCs/>
          <w:sz w:val="28"/>
          <w:szCs w:val="28"/>
          <w:lang w:val="en-US"/>
        </w:rPr>
        <w:t>Metarhizium flavoviride</w:t>
      </w:r>
      <w:r w:rsidRPr="00114549">
        <w:rPr>
          <w:sz w:val="28"/>
          <w:szCs w:val="28"/>
          <w:lang w:val="en-US"/>
        </w:rPr>
        <w:t xml:space="preserve"> Gams and Rozsypal </w:t>
      </w:r>
      <w:r w:rsidRPr="00114549">
        <w:rPr>
          <w:iCs/>
          <w:sz w:val="28"/>
          <w:szCs w:val="28"/>
          <w:lang w:val="en-US"/>
        </w:rPr>
        <w:t>(Deuteromycotina: Hyphomycetes)</w:t>
      </w:r>
      <w:r w:rsidRPr="00114549">
        <w:rPr>
          <w:sz w:val="28"/>
          <w:szCs w:val="28"/>
          <w:lang w:val="en-US"/>
        </w:rPr>
        <w:t xml:space="preserve"> </w:t>
      </w:r>
      <w:r w:rsidRPr="00114549">
        <w:rPr>
          <w:iCs/>
          <w:sz w:val="28"/>
          <w:szCs w:val="28"/>
          <w:lang w:val="en-US"/>
        </w:rPr>
        <w:t xml:space="preserve">// </w:t>
      </w:r>
      <w:r w:rsidRPr="00114549">
        <w:rPr>
          <w:sz w:val="28"/>
          <w:szCs w:val="28"/>
          <w:lang w:val="en-US"/>
        </w:rPr>
        <w:t xml:space="preserve">J. Austral. Entomol. Soc. </w:t>
      </w:r>
      <w:r w:rsidR="00673B13">
        <w:rPr>
          <w:sz w:val="28"/>
          <w:szCs w:val="28"/>
          <w:lang w:val="en-US"/>
        </w:rPr>
        <w:t>–</w:t>
      </w:r>
      <w:r w:rsidRPr="00114549">
        <w:rPr>
          <w:sz w:val="28"/>
          <w:szCs w:val="28"/>
          <w:lang w:val="en-US"/>
        </w:rPr>
        <w:t xml:space="preserve"> 1994. </w:t>
      </w:r>
      <w:r w:rsidR="00673B13">
        <w:rPr>
          <w:sz w:val="28"/>
          <w:szCs w:val="28"/>
          <w:lang w:val="en-US"/>
        </w:rPr>
        <w:t xml:space="preserve">– </w:t>
      </w:r>
      <w:r w:rsidRPr="00114549">
        <w:rPr>
          <w:sz w:val="28"/>
          <w:szCs w:val="28"/>
          <w:lang w:val="en-US"/>
        </w:rPr>
        <w:t>V</w:t>
      </w:r>
      <w:r w:rsidR="00673B13">
        <w:rPr>
          <w:sz w:val="28"/>
          <w:szCs w:val="28"/>
          <w:lang w:val="en-US"/>
        </w:rPr>
        <w:t>ol</w:t>
      </w:r>
      <w:r w:rsidRPr="00114549">
        <w:rPr>
          <w:sz w:val="28"/>
          <w:szCs w:val="28"/>
          <w:lang w:val="en-US"/>
        </w:rPr>
        <w:t>. 33</w:t>
      </w:r>
      <w:r w:rsidR="00673B13">
        <w:rPr>
          <w:sz w:val="28"/>
          <w:szCs w:val="28"/>
          <w:lang w:val="en-US"/>
        </w:rPr>
        <w:t>, Issue 2</w:t>
      </w:r>
      <w:r w:rsidRPr="00114549">
        <w:rPr>
          <w:sz w:val="28"/>
          <w:szCs w:val="28"/>
          <w:lang w:val="en-US"/>
        </w:rPr>
        <w:t xml:space="preserve">. </w:t>
      </w:r>
      <w:r w:rsidR="00673B13">
        <w:rPr>
          <w:sz w:val="28"/>
          <w:szCs w:val="28"/>
          <w:lang w:val="en-US"/>
        </w:rPr>
        <w:t>–</w:t>
      </w:r>
      <w:r w:rsidRPr="00114549">
        <w:rPr>
          <w:sz w:val="28"/>
          <w:szCs w:val="28"/>
          <w:lang w:val="en-US"/>
        </w:rPr>
        <w:t xml:space="preserve"> P. 165-167.</w:t>
      </w:r>
    </w:p>
    <w:p w14:paraId="4B271674" w14:textId="47287FB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Langewald J.</w:t>
      </w:r>
      <w:r w:rsidR="00673B13">
        <w:rPr>
          <w:sz w:val="28"/>
          <w:szCs w:val="28"/>
          <w:lang w:val="en-US"/>
        </w:rPr>
        <w:t>,</w:t>
      </w:r>
      <w:r w:rsidRPr="00114549">
        <w:rPr>
          <w:sz w:val="28"/>
          <w:szCs w:val="28"/>
          <w:lang w:val="en-US"/>
        </w:rPr>
        <w:t xml:space="preserve"> </w:t>
      </w:r>
      <w:r w:rsidR="00673B13" w:rsidRPr="00114549">
        <w:rPr>
          <w:sz w:val="28"/>
          <w:szCs w:val="28"/>
          <w:lang w:val="en-US"/>
        </w:rPr>
        <w:t>Kooyman</w:t>
      </w:r>
      <w:r w:rsidR="00673B13" w:rsidRPr="00673B13">
        <w:rPr>
          <w:sz w:val="28"/>
          <w:szCs w:val="28"/>
          <w:lang w:val="en-US"/>
        </w:rPr>
        <w:t xml:space="preserve"> </w:t>
      </w:r>
      <w:r w:rsidR="00673B13" w:rsidRPr="00114549">
        <w:rPr>
          <w:sz w:val="28"/>
          <w:szCs w:val="28"/>
          <w:lang w:val="en-US"/>
        </w:rPr>
        <w:t>C., Douro-Kpindou</w:t>
      </w:r>
      <w:r w:rsidR="00673B13" w:rsidRPr="00673B13">
        <w:rPr>
          <w:sz w:val="28"/>
          <w:szCs w:val="28"/>
          <w:lang w:val="en-US"/>
        </w:rPr>
        <w:t xml:space="preserve"> </w:t>
      </w:r>
      <w:r w:rsidR="00673B13" w:rsidRPr="00114549">
        <w:rPr>
          <w:sz w:val="28"/>
          <w:szCs w:val="28"/>
          <w:lang w:val="en-US"/>
        </w:rPr>
        <w:t>O.K.</w:t>
      </w:r>
      <w:r w:rsidR="00673B13">
        <w:rPr>
          <w:sz w:val="28"/>
          <w:szCs w:val="28"/>
          <w:lang w:val="en-US"/>
        </w:rPr>
        <w:t xml:space="preserve"> et al.</w:t>
      </w:r>
      <w:r w:rsidR="00673B13" w:rsidRPr="00114549">
        <w:rPr>
          <w:sz w:val="28"/>
          <w:szCs w:val="28"/>
          <w:lang w:val="en-US"/>
        </w:rPr>
        <w:t xml:space="preserve"> </w:t>
      </w:r>
      <w:r w:rsidRPr="00114549">
        <w:rPr>
          <w:sz w:val="28"/>
          <w:szCs w:val="28"/>
          <w:lang w:val="en-US"/>
        </w:rPr>
        <w:t xml:space="preserve">Field treatment of Desert Locust (Schistocerca gregaria Forskel) hoppers in the field in Mauritania with an oil formulation of the entomopathogenic fungus Metarhizium flavoviride // Biocontrol Sci. Technol. </w:t>
      </w:r>
      <w:r w:rsidR="00673B13">
        <w:rPr>
          <w:sz w:val="28"/>
          <w:szCs w:val="28"/>
          <w:lang w:val="en-US"/>
        </w:rPr>
        <w:t>–</w:t>
      </w:r>
      <w:r w:rsidRPr="00114549">
        <w:rPr>
          <w:sz w:val="28"/>
          <w:szCs w:val="28"/>
          <w:lang w:val="en-US"/>
        </w:rPr>
        <w:t xml:space="preserve"> 1997. </w:t>
      </w:r>
      <w:r w:rsidR="00673B13">
        <w:rPr>
          <w:sz w:val="28"/>
          <w:szCs w:val="28"/>
          <w:lang w:val="en-US"/>
        </w:rPr>
        <w:t>–</w:t>
      </w:r>
      <w:r w:rsidRPr="00114549">
        <w:rPr>
          <w:sz w:val="28"/>
          <w:szCs w:val="28"/>
          <w:lang w:val="en-US"/>
        </w:rPr>
        <w:t xml:space="preserve"> V</w:t>
      </w:r>
      <w:r w:rsidR="00673B13">
        <w:rPr>
          <w:sz w:val="28"/>
          <w:szCs w:val="28"/>
          <w:lang w:val="en-US"/>
        </w:rPr>
        <w:t>ol</w:t>
      </w:r>
      <w:r w:rsidRPr="00114549">
        <w:rPr>
          <w:sz w:val="28"/>
          <w:szCs w:val="28"/>
          <w:lang w:val="en-US"/>
        </w:rPr>
        <w:t xml:space="preserve">. 7. </w:t>
      </w:r>
      <w:r w:rsidR="00673B13">
        <w:rPr>
          <w:sz w:val="28"/>
          <w:szCs w:val="28"/>
          <w:lang w:val="en-US"/>
        </w:rPr>
        <w:t>–</w:t>
      </w:r>
      <w:r w:rsidRPr="00114549">
        <w:rPr>
          <w:sz w:val="28"/>
          <w:szCs w:val="28"/>
          <w:lang w:val="en-US"/>
        </w:rPr>
        <w:t xml:space="preserve"> P. 603-611.</w:t>
      </w:r>
    </w:p>
    <w:p w14:paraId="35954080" w14:textId="656C50E3"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 xml:space="preserve">Kassa A. Development and Testing of Mycoinsecticides Based on Submerged Spores and Aerial Conidia of the Entomopathogenic Fungi </w:t>
      </w:r>
      <w:r w:rsidRPr="00114549">
        <w:rPr>
          <w:i/>
          <w:sz w:val="28"/>
          <w:szCs w:val="28"/>
          <w:lang w:val="en-US"/>
        </w:rPr>
        <w:t xml:space="preserve">Beauveria Bassiana </w:t>
      </w:r>
      <w:r w:rsidRPr="00114549">
        <w:rPr>
          <w:sz w:val="28"/>
          <w:szCs w:val="28"/>
          <w:lang w:val="en-US"/>
        </w:rPr>
        <w:t xml:space="preserve">and </w:t>
      </w:r>
      <w:r w:rsidRPr="00114549">
        <w:rPr>
          <w:i/>
          <w:sz w:val="28"/>
          <w:szCs w:val="28"/>
          <w:lang w:val="en-US"/>
        </w:rPr>
        <w:t xml:space="preserve">Metarhizium Anisopliae </w:t>
      </w:r>
      <w:r w:rsidRPr="00114549">
        <w:rPr>
          <w:sz w:val="28"/>
          <w:szCs w:val="28"/>
          <w:lang w:val="en-US"/>
        </w:rPr>
        <w:t xml:space="preserve">(Deuteromycotina: Hyphomycetes) for Control </w:t>
      </w:r>
      <w:r w:rsidRPr="00114549">
        <w:rPr>
          <w:sz w:val="28"/>
          <w:szCs w:val="28"/>
          <w:lang w:val="en-US"/>
        </w:rPr>
        <w:lastRenderedPageBreak/>
        <w:t>of Locusts, Grasshoppers and Storage Pests</w:t>
      </w:r>
      <w:r w:rsidR="008303CD">
        <w:rPr>
          <w:sz w:val="28"/>
          <w:szCs w:val="28"/>
          <w:lang w:val="en-US"/>
        </w:rPr>
        <w:t>: thes</w:t>
      </w:r>
      <w:r w:rsidRPr="00114549">
        <w:rPr>
          <w:sz w:val="28"/>
          <w:szCs w:val="28"/>
          <w:lang w:val="en-US"/>
        </w:rPr>
        <w:t xml:space="preserve">. </w:t>
      </w:r>
      <w:r w:rsidR="008303CD">
        <w:rPr>
          <w:sz w:val="28"/>
          <w:szCs w:val="28"/>
          <w:lang w:val="en-US"/>
        </w:rPr>
        <w:t xml:space="preserve">.. </w:t>
      </w:r>
      <w:r w:rsidRPr="00114549">
        <w:rPr>
          <w:sz w:val="28"/>
          <w:szCs w:val="28"/>
          <w:lang w:val="en-US"/>
        </w:rPr>
        <w:t xml:space="preserve">PhD. </w:t>
      </w:r>
      <w:r w:rsidR="008303CD">
        <w:rPr>
          <w:sz w:val="28"/>
          <w:szCs w:val="28"/>
          <w:lang w:val="en-US"/>
        </w:rPr>
        <w:t xml:space="preserve">– </w:t>
      </w:r>
      <w:r w:rsidRPr="00114549">
        <w:rPr>
          <w:sz w:val="28"/>
          <w:szCs w:val="28"/>
          <w:lang w:val="en-US"/>
        </w:rPr>
        <w:t xml:space="preserve">Göttingen, 2003. </w:t>
      </w:r>
      <w:r w:rsidR="008303CD">
        <w:rPr>
          <w:sz w:val="28"/>
          <w:szCs w:val="28"/>
          <w:lang w:val="en-US"/>
        </w:rPr>
        <w:t>– 170 p.</w:t>
      </w:r>
    </w:p>
    <w:p w14:paraId="39D8389B" w14:textId="298BB337"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rStyle w:val="a6"/>
          <w:b w:val="0"/>
          <w:sz w:val="28"/>
          <w:szCs w:val="28"/>
          <w:lang w:val="en-US"/>
        </w:rPr>
        <w:t>Goettel</w:t>
      </w:r>
      <w:r w:rsidRPr="00114549">
        <w:rPr>
          <w:sz w:val="28"/>
          <w:szCs w:val="28"/>
          <w:lang w:val="en-US"/>
        </w:rPr>
        <w:t xml:space="preserve"> </w:t>
      </w:r>
      <w:r w:rsidRPr="00114549">
        <w:rPr>
          <w:rStyle w:val="a6"/>
          <w:b w:val="0"/>
          <w:sz w:val="28"/>
          <w:szCs w:val="28"/>
          <w:lang w:val="en-US"/>
        </w:rPr>
        <w:t xml:space="preserve">M.S. </w:t>
      </w:r>
      <w:r w:rsidRPr="00114549">
        <w:rPr>
          <w:sz w:val="28"/>
          <w:szCs w:val="28"/>
          <w:lang w:val="en-US"/>
        </w:rPr>
        <w:t xml:space="preserve">Pathogenesis of the hyphomycete </w:t>
      </w:r>
      <w:r w:rsidRPr="00114549">
        <w:rPr>
          <w:iCs/>
          <w:sz w:val="28"/>
          <w:szCs w:val="28"/>
          <w:lang w:val="en-US"/>
        </w:rPr>
        <w:t>Tolypocladium cylindrosporum</w:t>
      </w:r>
      <w:r w:rsidRPr="00114549">
        <w:rPr>
          <w:sz w:val="28"/>
          <w:szCs w:val="28"/>
          <w:lang w:val="en-US"/>
        </w:rPr>
        <w:t xml:space="preserve"> in the mosquito </w:t>
      </w:r>
      <w:r w:rsidRPr="00114549">
        <w:rPr>
          <w:iCs/>
          <w:sz w:val="28"/>
          <w:szCs w:val="28"/>
          <w:lang w:val="en-US"/>
        </w:rPr>
        <w:t xml:space="preserve">Aedes aegypti // </w:t>
      </w:r>
      <w:r w:rsidRPr="00114549">
        <w:rPr>
          <w:bCs/>
          <w:sz w:val="28"/>
          <w:szCs w:val="28"/>
          <w:lang w:val="en-US"/>
        </w:rPr>
        <w:t xml:space="preserve">J. Inverteb. Pathol. </w:t>
      </w:r>
      <w:r w:rsidR="008303CD">
        <w:rPr>
          <w:bCs/>
          <w:sz w:val="28"/>
          <w:szCs w:val="28"/>
          <w:lang w:val="en-US"/>
        </w:rPr>
        <w:t>–</w:t>
      </w:r>
      <w:r w:rsidRPr="00114549">
        <w:rPr>
          <w:bCs/>
          <w:sz w:val="28"/>
          <w:szCs w:val="28"/>
          <w:lang w:val="en-US"/>
        </w:rPr>
        <w:t xml:space="preserve"> </w:t>
      </w:r>
      <w:r w:rsidRPr="00114549">
        <w:rPr>
          <w:sz w:val="28"/>
          <w:szCs w:val="28"/>
          <w:lang w:val="en-US"/>
        </w:rPr>
        <w:t xml:space="preserve">1988. </w:t>
      </w:r>
      <w:r w:rsidR="008303CD">
        <w:rPr>
          <w:sz w:val="28"/>
          <w:szCs w:val="28"/>
          <w:lang w:val="en-US"/>
        </w:rPr>
        <w:t>–</w:t>
      </w:r>
      <w:r w:rsidRPr="00114549">
        <w:rPr>
          <w:sz w:val="28"/>
          <w:szCs w:val="28"/>
          <w:lang w:val="en-US"/>
        </w:rPr>
        <w:t xml:space="preserve"> V</w:t>
      </w:r>
      <w:r w:rsidR="008303CD">
        <w:rPr>
          <w:sz w:val="28"/>
          <w:szCs w:val="28"/>
          <w:lang w:val="en-US"/>
        </w:rPr>
        <w:t>ol</w:t>
      </w:r>
      <w:r w:rsidRPr="00114549">
        <w:rPr>
          <w:sz w:val="28"/>
          <w:szCs w:val="28"/>
          <w:lang w:val="en-US"/>
        </w:rPr>
        <w:t>.</w:t>
      </w:r>
      <w:r w:rsidR="008303CD">
        <w:rPr>
          <w:sz w:val="28"/>
          <w:szCs w:val="28"/>
          <w:lang w:val="en-US"/>
        </w:rPr>
        <w:t> </w:t>
      </w:r>
      <w:r w:rsidRPr="00114549">
        <w:rPr>
          <w:sz w:val="28"/>
          <w:szCs w:val="28"/>
          <w:lang w:val="en-US"/>
        </w:rPr>
        <w:t>51</w:t>
      </w:r>
      <w:r w:rsidR="008303CD">
        <w:rPr>
          <w:sz w:val="28"/>
          <w:szCs w:val="28"/>
          <w:lang w:val="en-US"/>
        </w:rPr>
        <w:t xml:space="preserve">, Issue </w:t>
      </w:r>
      <w:r w:rsidRPr="00114549">
        <w:rPr>
          <w:sz w:val="28"/>
          <w:szCs w:val="28"/>
          <w:lang w:val="en-US"/>
        </w:rPr>
        <w:t xml:space="preserve">3. </w:t>
      </w:r>
      <w:r w:rsidR="008303CD">
        <w:rPr>
          <w:sz w:val="28"/>
          <w:szCs w:val="28"/>
          <w:lang w:val="en-US"/>
        </w:rPr>
        <w:t>–</w:t>
      </w:r>
      <w:r w:rsidRPr="00114549">
        <w:rPr>
          <w:sz w:val="28"/>
          <w:szCs w:val="28"/>
          <w:lang w:val="en-US"/>
        </w:rPr>
        <w:t xml:space="preserve"> P.</w:t>
      </w:r>
      <w:r w:rsidR="008303CD">
        <w:rPr>
          <w:sz w:val="28"/>
          <w:szCs w:val="28"/>
          <w:lang w:val="en-US"/>
        </w:rPr>
        <w:t xml:space="preserve"> </w:t>
      </w:r>
      <w:r w:rsidRPr="00114549">
        <w:rPr>
          <w:sz w:val="28"/>
          <w:szCs w:val="28"/>
          <w:lang w:val="en-US"/>
        </w:rPr>
        <w:t>259-274.</w:t>
      </w:r>
    </w:p>
    <w:p w14:paraId="37005E70" w14:textId="252BF6C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Zacharuk R.Y. Fine structure of the fungus Metarhizium anisopliae infecting three species of larvae Elateridae (Coleoptera). Conidial germ tubes and appressoria // Invert. Pathol. </w:t>
      </w:r>
      <w:r w:rsidR="008303CD">
        <w:rPr>
          <w:sz w:val="28"/>
          <w:szCs w:val="28"/>
          <w:lang w:val="en-US"/>
        </w:rPr>
        <w:t>–</w:t>
      </w:r>
      <w:r w:rsidRPr="00114549">
        <w:rPr>
          <w:sz w:val="28"/>
          <w:szCs w:val="28"/>
          <w:lang w:val="en-US"/>
        </w:rPr>
        <w:t xml:space="preserve"> 1970. </w:t>
      </w:r>
      <w:r w:rsidR="008303CD">
        <w:rPr>
          <w:sz w:val="28"/>
          <w:szCs w:val="28"/>
          <w:lang w:val="en-US"/>
        </w:rPr>
        <w:t>–</w:t>
      </w:r>
      <w:r w:rsidRPr="00114549">
        <w:rPr>
          <w:sz w:val="28"/>
          <w:szCs w:val="28"/>
          <w:lang w:val="en-US"/>
        </w:rPr>
        <w:t xml:space="preserve"> V</w:t>
      </w:r>
      <w:r w:rsidR="008303CD">
        <w:rPr>
          <w:sz w:val="28"/>
          <w:szCs w:val="28"/>
          <w:lang w:val="en-US"/>
        </w:rPr>
        <w:t xml:space="preserve">ol. </w:t>
      </w:r>
      <w:r w:rsidRPr="00114549">
        <w:rPr>
          <w:sz w:val="28"/>
          <w:szCs w:val="28"/>
          <w:lang w:val="en-US"/>
        </w:rPr>
        <w:t>15</w:t>
      </w:r>
      <w:r w:rsidR="008303CD">
        <w:rPr>
          <w:sz w:val="28"/>
          <w:szCs w:val="28"/>
          <w:lang w:val="en-US"/>
        </w:rPr>
        <w:t xml:space="preserve">, Issue </w:t>
      </w:r>
      <w:r w:rsidRPr="00114549">
        <w:rPr>
          <w:sz w:val="28"/>
          <w:szCs w:val="28"/>
          <w:lang w:val="en-US"/>
        </w:rPr>
        <w:t xml:space="preserve">3. </w:t>
      </w:r>
      <w:r w:rsidR="008303CD">
        <w:rPr>
          <w:sz w:val="28"/>
          <w:szCs w:val="28"/>
          <w:lang w:val="en-US"/>
        </w:rPr>
        <w:t>–</w:t>
      </w:r>
      <w:r w:rsidRPr="00114549">
        <w:rPr>
          <w:sz w:val="28"/>
          <w:szCs w:val="28"/>
          <w:lang w:val="en-US"/>
        </w:rPr>
        <w:t xml:space="preserve"> P. 81-91.</w:t>
      </w:r>
    </w:p>
    <w:p w14:paraId="2433B725" w14:textId="1C0075C2"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Серебров</w:t>
      </w:r>
      <w:r w:rsidR="008303CD" w:rsidRPr="008303CD">
        <w:rPr>
          <w:sz w:val="28"/>
          <w:szCs w:val="28"/>
        </w:rPr>
        <w:t xml:space="preserve"> </w:t>
      </w:r>
      <w:r w:rsidRPr="00114549">
        <w:rPr>
          <w:sz w:val="28"/>
          <w:szCs w:val="28"/>
        </w:rPr>
        <w:t xml:space="preserve">В.В. Детоксицирующие ферменты насекомых при микозах: дис. </w:t>
      </w:r>
      <w:r w:rsidR="008303CD">
        <w:rPr>
          <w:sz w:val="28"/>
          <w:szCs w:val="28"/>
        </w:rPr>
        <w:t>…</w:t>
      </w:r>
      <w:r w:rsidR="008303CD" w:rsidRPr="008303CD">
        <w:rPr>
          <w:sz w:val="28"/>
          <w:szCs w:val="28"/>
        </w:rPr>
        <w:t xml:space="preserve"> </w:t>
      </w:r>
      <w:r w:rsidRPr="00114549">
        <w:rPr>
          <w:sz w:val="28"/>
          <w:szCs w:val="28"/>
        </w:rPr>
        <w:t>канд. биол. наук: 03.00.09</w:t>
      </w:r>
      <w:r w:rsidR="008303CD" w:rsidRPr="008303CD">
        <w:rPr>
          <w:sz w:val="28"/>
          <w:szCs w:val="28"/>
        </w:rPr>
        <w:t xml:space="preserve">. </w:t>
      </w:r>
      <w:r w:rsidRPr="00114549">
        <w:rPr>
          <w:sz w:val="28"/>
          <w:szCs w:val="28"/>
        </w:rPr>
        <w:t>– Н</w:t>
      </w:r>
      <w:r w:rsidR="008303CD">
        <w:rPr>
          <w:sz w:val="28"/>
          <w:szCs w:val="28"/>
        </w:rPr>
        <w:t>овосибирск</w:t>
      </w:r>
      <w:r w:rsidRPr="00114549">
        <w:rPr>
          <w:sz w:val="28"/>
          <w:szCs w:val="28"/>
        </w:rPr>
        <w:t xml:space="preserve">, 2000. </w:t>
      </w:r>
      <w:r w:rsidR="008303CD">
        <w:rPr>
          <w:sz w:val="28"/>
          <w:szCs w:val="28"/>
        </w:rPr>
        <w:t>–</w:t>
      </w:r>
      <w:r w:rsidRPr="00114549">
        <w:rPr>
          <w:sz w:val="28"/>
          <w:szCs w:val="28"/>
        </w:rPr>
        <w:t xml:space="preserve"> 123 с.</w:t>
      </w:r>
    </w:p>
    <w:p w14:paraId="6F05D2B7" w14:textId="2DC4E46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Butt T.M.</w:t>
      </w:r>
      <w:r w:rsidR="008303CD" w:rsidRPr="008303CD">
        <w:rPr>
          <w:sz w:val="28"/>
          <w:szCs w:val="28"/>
          <w:lang w:val="en-US"/>
        </w:rPr>
        <w:t>,</w:t>
      </w:r>
      <w:r w:rsidRPr="00114549">
        <w:rPr>
          <w:sz w:val="28"/>
          <w:szCs w:val="28"/>
          <w:lang w:val="en-US"/>
        </w:rPr>
        <w:t xml:space="preserve"> </w:t>
      </w:r>
      <w:r w:rsidR="008303CD" w:rsidRPr="00114549">
        <w:rPr>
          <w:sz w:val="28"/>
          <w:szCs w:val="28"/>
          <w:lang w:val="en-US"/>
        </w:rPr>
        <w:t>Ibrahim</w:t>
      </w:r>
      <w:r w:rsidR="008303CD" w:rsidRPr="008303CD">
        <w:rPr>
          <w:sz w:val="28"/>
          <w:szCs w:val="28"/>
          <w:lang w:val="en-US"/>
        </w:rPr>
        <w:t xml:space="preserve"> </w:t>
      </w:r>
      <w:r w:rsidR="008303CD" w:rsidRPr="00114549">
        <w:rPr>
          <w:sz w:val="28"/>
          <w:szCs w:val="28"/>
          <w:lang w:val="en-US"/>
        </w:rPr>
        <w:t xml:space="preserve">L., Clarc S.J. </w:t>
      </w:r>
      <w:r w:rsidR="008303CD">
        <w:rPr>
          <w:sz w:val="28"/>
          <w:szCs w:val="28"/>
          <w:lang w:val="en-US"/>
        </w:rPr>
        <w:t xml:space="preserve">et al. </w:t>
      </w:r>
      <w:r w:rsidRPr="00114549">
        <w:rPr>
          <w:sz w:val="28"/>
          <w:szCs w:val="28"/>
          <w:lang w:val="en-US"/>
        </w:rPr>
        <w:t xml:space="preserve">The germination behaviour of Metarhizium anisopliae on the surface of aphid and flea beetle cuticules // Mycol. Res. </w:t>
      </w:r>
      <w:r w:rsidR="008303CD">
        <w:rPr>
          <w:sz w:val="28"/>
          <w:szCs w:val="28"/>
          <w:lang w:val="en-US"/>
        </w:rPr>
        <w:t xml:space="preserve">– </w:t>
      </w:r>
      <w:r w:rsidRPr="00114549">
        <w:rPr>
          <w:sz w:val="28"/>
          <w:szCs w:val="28"/>
          <w:lang w:val="en-US"/>
        </w:rPr>
        <w:t xml:space="preserve">1995. </w:t>
      </w:r>
      <w:r w:rsidR="008303CD">
        <w:rPr>
          <w:sz w:val="28"/>
          <w:szCs w:val="28"/>
          <w:lang w:val="en-US"/>
        </w:rPr>
        <w:t>–</w:t>
      </w:r>
      <w:r w:rsidRPr="00114549">
        <w:rPr>
          <w:sz w:val="28"/>
          <w:szCs w:val="28"/>
          <w:lang w:val="en-US"/>
        </w:rPr>
        <w:t xml:space="preserve"> V</w:t>
      </w:r>
      <w:r w:rsidR="008303CD">
        <w:rPr>
          <w:sz w:val="28"/>
          <w:szCs w:val="28"/>
          <w:lang w:val="en-US"/>
        </w:rPr>
        <w:t>ol.</w:t>
      </w:r>
      <w:r w:rsidRPr="00114549">
        <w:rPr>
          <w:sz w:val="28"/>
          <w:szCs w:val="28"/>
          <w:lang w:val="en-US"/>
        </w:rPr>
        <w:t xml:space="preserve"> 99. </w:t>
      </w:r>
      <w:r w:rsidR="008303CD">
        <w:rPr>
          <w:sz w:val="28"/>
          <w:szCs w:val="28"/>
          <w:lang w:val="en-US"/>
        </w:rPr>
        <w:t>–</w:t>
      </w:r>
      <w:r w:rsidRPr="00114549">
        <w:rPr>
          <w:sz w:val="28"/>
          <w:szCs w:val="28"/>
          <w:lang w:val="en-US"/>
        </w:rPr>
        <w:t xml:space="preserve"> P. 945</w:t>
      </w:r>
      <w:r w:rsidR="008303CD" w:rsidRPr="008303CD">
        <w:rPr>
          <w:sz w:val="28"/>
          <w:szCs w:val="28"/>
          <w:lang w:val="en-US"/>
        </w:rPr>
        <w:t>-950.</w:t>
      </w:r>
      <w:r w:rsidRPr="00114549">
        <w:rPr>
          <w:sz w:val="28"/>
          <w:szCs w:val="28"/>
          <w:lang w:val="en-US"/>
        </w:rPr>
        <w:t xml:space="preserve"> </w:t>
      </w:r>
    </w:p>
    <w:p w14:paraId="1DF5EF46" w14:textId="238F4C61"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Vey A.</w:t>
      </w:r>
      <w:r w:rsidR="008303CD">
        <w:rPr>
          <w:sz w:val="28"/>
          <w:szCs w:val="28"/>
          <w:lang w:val="en-US"/>
        </w:rPr>
        <w:t>,</w:t>
      </w:r>
      <w:r w:rsidRPr="00114549">
        <w:rPr>
          <w:sz w:val="28"/>
          <w:szCs w:val="28"/>
          <w:lang w:val="en-US"/>
        </w:rPr>
        <w:t xml:space="preserve"> </w:t>
      </w:r>
      <w:r w:rsidR="008303CD" w:rsidRPr="00114549">
        <w:rPr>
          <w:sz w:val="28"/>
          <w:szCs w:val="28"/>
          <w:lang w:val="en-US"/>
        </w:rPr>
        <w:t>Quiot</w:t>
      </w:r>
      <w:r w:rsidR="008303CD" w:rsidRPr="008303CD">
        <w:rPr>
          <w:sz w:val="28"/>
          <w:szCs w:val="28"/>
          <w:lang w:val="en-US"/>
        </w:rPr>
        <w:t xml:space="preserve"> </w:t>
      </w:r>
      <w:r w:rsidR="008303CD" w:rsidRPr="00114549">
        <w:rPr>
          <w:sz w:val="28"/>
          <w:szCs w:val="28"/>
          <w:lang w:val="en-US"/>
        </w:rPr>
        <w:t>J.M., Vago</w:t>
      </w:r>
      <w:r w:rsidR="008303CD" w:rsidRPr="008303CD">
        <w:rPr>
          <w:sz w:val="28"/>
          <w:szCs w:val="28"/>
          <w:lang w:val="en-US"/>
        </w:rPr>
        <w:t xml:space="preserve"> </w:t>
      </w:r>
      <w:r w:rsidR="008303CD" w:rsidRPr="00114549">
        <w:rPr>
          <w:sz w:val="28"/>
          <w:szCs w:val="28"/>
          <w:lang w:val="en-US"/>
        </w:rPr>
        <w:t>C.</w:t>
      </w:r>
      <w:r w:rsidR="008303CD">
        <w:rPr>
          <w:sz w:val="28"/>
          <w:szCs w:val="28"/>
          <w:lang w:val="en-US"/>
        </w:rPr>
        <w:t xml:space="preserve"> et al.</w:t>
      </w:r>
      <w:r w:rsidR="008303CD" w:rsidRPr="00114549">
        <w:rPr>
          <w:sz w:val="28"/>
          <w:szCs w:val="28"/>
          <w:lang w:val="en-US"/>
        </w:rPr>
        <w:t xml:space="preserve"> </w:t>
      </w:r>
      <w:r w:rsidRPr="00114549">
        <w:rPr>
          <w:sz w:val="28"/>
          <w:szCs w:val="28"/>
          <w:lang w:val="en-US"/>
        </w:rPr>
        <w:t xml:space="preserve">Effect immunodepresseur de toxines fongiques: Inhibition de la reaction d’encapsulement multicellulaire par les destruxines </w:t>
      </w:r>
      <w:r w:rsidR="008303CD">
        <w:rPr>
          <w:sz w:val="28"/>
          <w:szCs w:val="28"/>
          <w:lang w:val="en-US"/>
        </w:rPr>
        <w:t>//</w:t>
      </w:r>
      <w:r w:rsidRPr="00114549">
        <w:rPr>
          <w:sz w:val="28"/>
          <w:szCs w:val="28"/>
          <w:lang w:val="en-US"/>
        </w:rPr>
        <w:t xml:space="preserve"> C. R. Acad. Sci. </w:t>
      </w:r>
      <w:r w:rsidR="008303CD">
        <w:rPr>
          <w:sz w:val="28"/>
          <w:szCs w:val="28"/>
          <w:lang w:val="en-US"/>
        </w:rPr>
        <w:t>–</w:t>
      </w:r>
      <w:r w:rsidRPr="00114549">
        <w:rPr>
          <w:sz w:val="28"/>
          <w:szCs w:val="28"/>
          <w:lang w:val="en-US"/>
        </w:rPr>
        <w:t xml:space="preserve"> 1985. </w:t>
      </w:r>
      <w:r w:rsidR="008303CD">
        <w:rPr>
          <w:sz w:val="28"/>
          <w:szCs w:val="28"/>
          <w:lang w:val="en-US"/>
        </w:rPr>
        <w:t>–</w:t>
      </w:r>
      <w:r w:rsidRPr="00114549">
        <w:rPr>
          <w:sz w:val="28"/>
          <w:szCs w:val="28"/>
          <w:lang w:val="en-US"/>
        </w:rPr>
        <w:t xml:space="preserve"> V</w:t>
      </w:r>
      <w:r w:rsidR="008303CD">
        <w:rPr>
          <w:sz w:val="28"/>
          <w:szCs w:val="28"/>
          <w:lang w:val="en-US"/>
        </w:rPr>
        <w:t>ol.</w:t>
      </w:r>
      <w:r w:rsidRPr="00114549">
        <w:rPr>
          <w:sz w:val="28"/>
          <w:szCs w:val="28"/>
          <w:lang w:val="en-US"/>
        </w:rPr>
        <w:t xml:space="preserve"> 300</w:t>
      </w:r>
      <w:r w:rsidR="008303CD">
        <w:rPr>
          <w:sz w:val="28"/>
          <w:szCs w:val="28"/>
          <w:lang w:val="en-US"/>
        </w:rPr>
        <w:t xml:space="preserve">, Issue </w:t>
      </w:r>
      <w:r w:rsidRPr="00114549">
        <w:rPr>
          <w:sz w:val="28"/>
          <w:szCs w:val="28"/>
          <w:lang w:val="en-US"/>
        </w:rPr>
        <w:t xml:space="preserve">3. </w:t>
      </w:r>
      <w:r w:rsidR="008303CD">
        <w:rPr>
          <w:sz w:val="28"/>
          <w:szCs w:val="28"/>
          <w:lang w:val="en-US"/>
        </w:rPr>
        <w:t>–</w:t>
      </w:r>
      <w:r w:rsidRPr="00114549">
        <w:rPr>
          <w:sz w:val="28"/>
          <w:szCs w:val="28"/>
          <w:lang w:val="en-US"/>
        </w:rPr>
        <w:t xml:space="preserve"> P. 647</w:t>
      </w:r>
      <w:r w:rsidR="008303CD">
        <w:rPr>
          <w:sz w:val="28"/>
          <w:szCs w:val="28"/>
          <w:lang w:val="en-US"/>
        </w:rPr>
        <w:t>-651</w:t>
      </w:r>
      <w:r w:rsidRPr="00114549">
        <w:rPr>
          <w:sz w:val="28"/>
          <w:szCs w:val="28"/>
          <w:lang w:val="en-US"/>
        </w:rPr>
        <w:t xml:space="preserve">. </w:t>
      </w:r>
    </w:p>
    <w:p w14:paraId="7EE9082C" w14:textId="44CE26EC"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Штейнхауз, Э. Микробиология насекомых. </w:t>
      </w:r>
      <w:r w:rsidR="008303CD">
        <w:rPr>
          <w:sz w:val="28"/>
          <w:szCs w:val="28"/>
        </w:rPr>
        <w:t>–</w:t>
      </w:r>
      <w:r w:rsidRPr="00114549">
        <w:rPr>
          <w:sz w:val="28"/>
          <w:szCs w:val="28"/>
        </w:rPr>
        <w:t xml:space="preserve"> М</w:t>
      </w:r>
      <w:r w:rsidR="008303CD" w:rsidRPr="008303CD">
        <w:rPr>
          <w:sz w:val="28"/>
          <w:szCs w:val="28"/>
        </w:rPr>
        <w:t>.</w:t>
      </w:r>
      <w:r w:rsidRPr="00114549">
        <w:rPr>
          <w:sz w:val="28"/>
          <w:szCs w:val="28"/>
        </w:rPr>
        <w:t>: Изд-во иностранной литературы, 1950. – 778 с.</w:t>
      </w:r>
    </w:p>
    <w:p w14:paraId="027079E0" w14:textId="350D887F" w:rsidR="00464650" w:rsidRPr="00DE7847" w:rsidRDefault="00464650" w:rsidP="00677A9F">
      <w:pPr>
        <w:pStyle w:val="13"/>
        <w:widowControl w:val="0"/>
        <w:numPr>
          <w:ilvl w:val="0"/>
          <w:numId w:val="32"/>
        </w:numPr>
        <w:tabs>
          <w:tab w:val="left" w:pos="0"/>
          <w:tab w:val="left" w:pos="545"/>
          <w:tab w:val="left" w:pos="709"/>
          <w:tab w:val="left" w:pos="851"/>
          <w:tab w:val="left" w:pos="1276"/>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DE7847">
        <w:rPr>
          <w:rFonts w:ascii="Times New Roman" w:hAnsi="Times New Roman" w:cs="Times New Roman"/>
          <w:sz w:val="28"/>
          <w:szCs w:val="28"/>
          <w:lang w:val="en-US"/>
        </w:rPr>
        <w:t>Howard R.W.</w:t>
      </w:r>
      <w:r w:rsidR="00DE7847">
        <w:rPr>
          <w:rFonts w:ascii="Times New Roman" w:hAnsi="Times New Roman" w:cs="Times New Roman"/>
          <w:sz w:val="28"/>
          <w:szCs w:val="28"/>
          <w:lang w:val="en-US"/>
        </w:rPr>
        <w:t>,</w:t>
      </w:r>
      <w:r w:rsidRPr="00DE7847">
        <w:rPr>
          <w:rFonts w:ascii="Times New Roman" w:hAnsi="Times New Roman" w:cs="Times New Roman"/>
          <w:sz w:val="28"/>
          <w:szCs w:val="28"/>
          <w:lang w:val="en-US"/>
        </w:rPr>
        <w:t xml:space="preserve"> Blomquist G.J. Ecological, behavioral, and biochemical aspects of insect hydrocarbons</w:t>
      </w:r>
      <w:r w:rsidR="00DE7847">
        <w:rPr>
          <w:rFonts w:ascii="Times New Roman" w:hAnsi="Times New Roman" w:cs="Times New Roman"/>
          <w:sz w:val="28"/>
          <w:szCs w:val="28"/>
          <w:lang w:val="en-US"/>
        </w:rPr>
        <w:t xml:space="preserve"> //</w:t>
      </w:r>
      <w:r w:rsidRPr="00DE7847">
        <w:rPr>
          <w:rFonts w:ascii="Times New Roman" w:hAnsi="Times New Roman" w:cs="Times New Roman"/>
          <w:sz w:val="28"/>
          <w:szCs w:val="28"/>
          <w:lang w:val="en-US"/>
        </w:rPr>
        <w:t xml:space="preserve"> Annu Rev Entomol.</w:t>
      </w:r>
      <w:r w:rsidRPr="00DE7847">
        <w:rPr>
          <w:rFonts w:ascii="Times New Roman" w:hAnsi="Times New Roman" w:cs="Times New Roman"/>
          <w:i/>
          <w:sz w:val="28"/>
          <w:szCs w:val="28"/>
          <w:lang w:val="en-US"/>
        </w:rPr>
        <w:t xml:space="preserve"> </w:t>
      </w:r>
      <w:r w:rsidR="00DE7847">
        <w:rPr>
          <w:rFonts w:ascii="Times New Roman" w:hAnsi="Times New Roman" w:cs="Times New Roman"/>
          <w:i/>
          <w:sz w:val="28"/>
          <w:szCs w:val="28"/>
          <w:lang w:val="en-US"/>
        </w:rPr>
        <w:t xml:space="preserve">– </w:t>
      </w:r>
      <w:r w:rsidRPr="00DE7847">
        <w:rPr>
          <w:rFonts w:ascii="Times New Roman" w:hAnsi="Times New Roman" w:cs="Times New Roman"/>
          <w:sz w:val="28"/>
          <w:szCs w:val="28"/>
          <w:lang w:val="en-US"/>
        </w:rPr>
        <w:t>2005</w:t>
      </w:r>
      <w:r w:rsidR="00DE7847">
        <w:rPr>
          <w:rFonts w:ascii="Times New Roman" w:hAnsi="Times New Roman" w:cs="Times New Roman"/>
          <w:sz w:val="28"/>
          <w:szCs w:val="28"/>
          <w:lang w:val="en-US"/>
        </w:rPr>
        <w:t>.</w:t>
      </w:r>
      <w:bookmarkStart w:id="6" w:name="_bookmark6"/>
      <w:bookmarkEnd w:id="6"/>
      <w:r w:rsidR="00DE7847">
        <w:rPr>
          <w:rFonts w:ascii="Times New Roman" w:hAnsi="Times New Roman" w:cs="Times New Roman"/>
          <w:sz w:val="28"/>
          <w:szCs w:val="28"/>
          <w:lang w:val="en-US"/>
        </w:rPr>
        <w:t xml:space="preserve"> – Vol. </w:t>
      </w:r>
      <w:r w:rsidRPr="00DE7847">
        <w:rPr>
          <w:rFonts w:ascii="Times New Roman" w:hAnsi="Times New Roman" w:cs="Times New Roman"/>
          <w:sz w:val="28"/>
          <w:szCs w:val="28"/>
          <w:lang w:val="en-US"/>
        </w:rPr>
        <w:t>50</w:t>
      </w:r>
      <w:r w:rsidR="00DE7847">
        <w:rPr>
          <w:rFonts w:ascii="Times New Roman" w:hAnsi="Times New Roman" w:cs="Times New Roman"/>
          <w:sz w:val="28"/>
          <w:szCs w:val="28"/>
          <w:lang w:val="en-US"/>
        </w:rPr>
        <w:t xml:space="preserve">. – </w:t>
      </w:r>
      <w:r w:rsidR="008303CD">
        <w:rPr>
          <w:rFonts w:ascii="Times New Roman" w:hAnsi="Times New Roman" w:cs="Times New Roman"/>
          <w:sz w:val="28"/>
          <w:szCs w:val="28"/>
          <w:lang w:val="en-US"/>
        </w:rPr>
        <w:t xml:space="preserve">                                                                                </w:t>
      </w:r>
      <w:r w:rsidR="00DE7847">
        <w:rPr>
          <w:rFonts w:ascii="Times New Roman" w:hAnsi="Times New Roman" w:cs="Times New Roman"/>
          <w:sz w:val="28"/>
          <w:szCs w:val="28"/>
          <w:lang w:val="en-US"/>
        </w:rPr>
        <w:t>P.</w:t>
      </w:r>
      <w:r w:rsidRPr="00DE7847">
        <w:rPr>
          <w:rFonts w:ascii="Times New Roman" w:hAnsi="Times New Roman" w:cs="Times New Roman"/>
          <w:sz w:val="28"/>
          <w:szCs w:val="28"/>
          <w:lang w:val="en-US"/>
        </w:rPr>
        <w:t xml:space="preserve"> 371</w:t>
      </w:r>
      <w:r w:rsidR="00DE7847">
        <w:rPr>
          <w:rFonts w:ascii="Times New Roman" w:hAnsi="Times New Roman" w:cs="Times New Roman"/>
          <w:sz w:val="28"/>
          <w:szCs w:val="28"/>
          <w:lang w:val="en-US"/>
        </w:rPr>
        <w:t>-</w:t>
      </w:r>
      <w:r w:rsidRPr="00DE7847">
        <w:rPr>
          <w:rFonts w:ascii="Times New Roman" w:hAnsi="Times New Roman" w:cs="Times New Roman"/>
          <w:sz w:val="28"/>
          <w:szCs w:val="28"/>
          <w:lang w:val="en-US"/>
        </w:rPr>
        <w:t>393.</w:t>
      </w:r>
    </w:p>
    <w:p w14:paraId="30004A90" w14:textId="5340E20A"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Blomquist G.J.</w:t>
      </w:r>
      <w:r w:rsidR="00DE7847">
        <w:rPr>
          <w:sz w:val="28"/>
          <w:szCs w:val="28"/>
          <w:lang w:val="en-US"/>
        </w:rPr>
        <w:t>,</w:t>
      </w:r>
      <w:r w:rsidRPr="00114549">
        <w:rPr>
          <w:sz w:val="28"/>
          <w:szCs w:val="28"/>
          <w:lang w:val="en-US"/>
        </w:rPr>
        <w:t xml:space="preserve"> Bagnères A.-G. Introduction: History and overview of insect hydrocarbons</w:t>
      </w:r>
      <w:r w:rsidR="00DE7847">
        <w:rPr>
          <w:sz w:val="28"/>
          <w:szCs w:val="28"/>
          <w:lang w:val="en-US"/>
        </w:rPr>
        <w:t xml:space="preserve"> //</w:t>
      </w:r>
      <w:r w:rsidRPr="00114549">
        <w:rPr>
          <w:sz w:val="28"/>
          <w:szCs w:val="28"/>
          <w:lang w:val="en-US"/>
        </w:rPr>
        <w:t xml:space="preserve"> In </w:t>
      </w:r>
      <w:r w:rsidR="00DE7847">
        <w:rPr>
          <w:sz w:val="28"/>
          <w:szCs w:val="28"/>
          <w:lang w:val="en-US"/>
        </w:rPr>
        <w:t xml:space="preserve">book: </w:t>
      </w:r>
      <w:r w:rsidRPr="00DE7847">
        <w:rPr>
          <w:sz w:val="28"/>
          <w:szCs w:val="28"/>
          <w:lang w:val="en-US"/>
        </w:rPr>
        <w:t xml:space="preserve">Insect Hydrocarbons Biology, </w:t>
      </w:r>
      <w:bookmarkStart w:id="7" w:name="_bookmark7"/>
      <w:bookmarkEnd w:id="7"/>
      <w:r w:rsidRPr="00DE7847">
        <w:rPr>
          <w:sz w:val="28"/>
          <w:szCs w:val="28"/>
          <w:lang w:val="en-US"/>
        </w:rPr>
        <w:t>Biochemistry, and Chemical Ecology</w:t>
      </w:r>
      <w:r w:rsidR="00DE7847">
        <w:rPr>
          <w:sz w:val="28"/>
          <w:szCs w:val="28"/>
          <w:lang w:val="en-US"/>
        </w:rPr>
        <w:t>. – NY.:</w:t>
      </w:r>
      <w:r w:rsidRPr="00114549">
        <w:rPr>
          <w:sz w:val="28"/>
          <w:szCs w:val="28"/>
          <w:lang w:val="en-US"/>
        </w:rPr>
        <w:t xml:space="preserve"> Cambridge University Press, 2010</w:t>
      </w:r>
      <w:r w:rsidR="00DE7847">
        <w:rPr>
          <w:sz w:val="28"/>
          <w:szCs w:val="28"/>
          <w:lang w:val="en-US"/>
        </w:rPr>
        <w:t>. – P.</w:t>
      </w:r>
      <w:r w:rsidRPr="00114549">
        <w:rPr>
          <w:sz w:val="28"/>
          <w:szCs w:val="28"/>
          <w:lang w:val="en-US"/>
        </w:rPr>
        <w:t xml:space="preserve"> 3</w:t>
      </w:r>
      <w:r w:rsidR="00DE7847">
        <w:rPr>
          <w:sz w:val="28"/>
          <w:szCs w:val="28"/>
          <w:lang w:val="en-US"/>
        </w:rPr>
        <w:t>-</w:t>
      </w:r>
      <w:r w:rsidRPr="00114549">
        <w:rPr>
          <w:sz w:val="28"/>
          <w:szCs w:val="28"/>
          <w:lang w:val="en-US"/>
        </w:rPr>
        <w:t>18.</w:t>
      </w:r>
    </w:p>
    <w:p w14:paraId="16393508" w14:textId="3F9F309D" w:rsidR="00464650" w:rsidRPr="00DE7847"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Pedrini N.</w:t>
      </w:r>
      <w:r w:rsidR="00DE7847">
        <w:rPr>
          <w:sz w:val="28"/>
          <w:szCs w:val="28"/>
          <w:lang w:val="en-US"/>
        </w:rPr>
        <w:t>,</w:t>
      </w:r>
      <w:r w:rsidRPr="00114549">
        <w:rPr>
          <w:sz w:val="28"/>
          <w:szCs w:val="28"/>
          <w:lang w:val="en-US"/>
        </w:rPr>
        <w:t xml:space="preserve"> Crespo R.</w:t>
      </w:r>
      <w:r w:rsidR="00DE7847">
        <w:rPr>
          <w:sz w:val="28"/>
          <w:szCs w:val="28"/>
          <w:lang w:val="en-US"/>
        </w:rPr>
        <w:t>,</w:t>
      </w:r>
      <w:r w:rsidRPr="00114549">
        <w:rPr>
          <w:sz w:val="28"/>
          <w:szCs w:val="28"/>
          <w:lang w:val="en-US"/>
        </w:rPr>
        <w:t xml:space="preserve"> Juárez M.P. Biochemistry of insect epicuticle degradation by entomopathogenic fungi</w:t>
      </w:r>
      <w:r w:rsidR="00DE7847">
        <w:rPr>
          <w:sz w:val="28"/>
          <w:szCs w:val="28"/>
          <w:lang w:val="en-US"/>
        </w:rPr>
        <w:t xml:space="preserve"> //</w:t>
      </w:r>
      <w:r w:rsidRPr="00114549">
        <w:rPr>
          <w:sz w:val="28"/>
          <w:szCs w:val="28"/>
          <w:lang w:val="en-US"/>
        </w:rPr>
        <w:t xml:space="preserve"> </w:t>
      </w:r>
      <w:r w:rsidRPr="00DE7847">
        <w:rPr>
          <w:sz w:val="28"/>
          <w:szCs w:val="28"/>
          <w:lang w:val="en-US"/>
        </w:rPr>
        <w:t xml:space="preserve">Comp. Biochem. </w:t>
      </w:r>
      <w:bookmarkStart w:id="8" w:name="_bookmark8"/>
      <w:bookmarkEnd w:id="8"/>
      <w:r w:rsidRPr="00DE7847">
        <w:rPr>
          <w:sz w:val="28"/>
          <w:szCs w:val="28"/>
          <w:lang w:val="en-US"/>
        </w:rPr>
        <w:t>Physiol. C Toxicol. Pharmacol</w:t>
      </w:r>
      <w:r w:rsidRPr="00DE7847">
        <w:rPr>
          <w:i/>
          <w:sz w:val="28"/>
          <w:szCs w:val="28"/>
          <w:lang w:val="en-US"/>
        </w:rPr>
        <w:t xml:space="preserve">. </w:t>
      </w:r>
      <w:r w:rsidR="00DE7847">
        <w:rPr>
          <w:i/>
          <w:sz w:val="28"/>
          <w:szCs w:val="28"/>
          <w:lang w:val="en-US"/>
        </w:rPr>
        <w:t xml:space="preserve">– </w:t>
      </w:r>
      <w:r w:rsidRPr="00DE7847">
        <w:rPr>
          <w:sz w:val="28"/>
          <w:szCs w:val="28"/>
          <w:lang w:val="en-US"/>
        </w:rPr>
        <w:t>2007</w:t>
      </w:r>
      <w:r w:rsidR="00DE7847">
        <w:rPr>
          <w:sz w:val="28"/>
          <w:szCs w:val="28"/>
          <w:lang w:val="en-US"/>
        </w:rPr>
        <w:t>. – Vol.</w:t>
      </w:r>
      <w:r w:rsidRPr="00DE7847">
        <w:rPr>
          <w:sz w:val="28"/>
          <w:szCs w:val="28"/>
          <w:lang w:val="en-US"/>
        </w:rPr>
        <w:t xml:space="preserve"> 146</w:t>
      </w:r>
      <w:r w:rsidR="00DE7847">
        <w:rPr>
          <w:sz w:val="28"/>
          <w:szCs w:val="28"/>
          <w:lang w:val="en-US"/>
        </w:rPr>
        <w:t>. – P.</w:t>
      </w:r>
      <w:r w:rsidRPr="00DE7847">
        <w:rPr>
          <w:sz w:val="28"/>
          <w:szCs w:val="28"/>
          <w:lang w:val="en-US"/>
        </w:rPr>
        <w:t xml:space="preserve"> 124</w:t>
      </w:r>
      <w:r w:rsidR="00DE7847">
        <w:rPr>
          <w:sz w:val="28"/>
          <w:szCs w:val="28"/>
          <w:lang w:val="en-US"/>
        </w:rPr>
        <w:t>-</w:t>
      </w:r>
      <w:r w:rsidRPr="00DE7847">
        <w:rPr>
          <w:sz w:val="28"/>
          <w:szCs w:val="28"/>
          <w:lang w:val="en-US"/>
        </w:rPr>
        <w:t xml:space="preserve">137. </w:t>
      </w:r>
    </w:p>
    <w:p w14:paraId="2BB43FA9" w14:textId="593127A4"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Pedrini N. Molecular interactions between entomopathogenic fungi (Hypocreales) and their insect host: Perspectives from stressful cuticle and hemolymph battlefields and the potential of dual RNA sequencing for future studies</w:t>
      </w:r>
      <w:r w:rsidR="00DE7847">
        <w:rPr>
          <w:sz w:val="28"/>
          <w:szCs w:val="28"/>
          <w:lang w:val="en-US"/>
        </w:rPr>
        <w:t xml:space="preserve"> //</w:t>
      </w:r>
      <w:r w:rsidRPr="00114549">
        <w:rPr>
          <w:sz w:val="28"/>
          <w:szCs w:val="28"/>
          <w:lang w:val="en-US"/>
        </w:rPr>
        <w:t xml:space="preserve"> </w:t>
      </w:r>
      <w:r w:rsidRPr="00DE7847">
        <w:rPr>
          <w:sz w:val="28"/>
          <w:szCs w:val="28"/>
          <w:lang w:val="en-US"/>
        </w:rPr>
        <w:t>Fungal Biol</w:t>
      </w:r>
      <w:r w:rsidRPr="00114549">
        <w:rPr>
          <w:i/>
          <w:sz w:val="28"/>
          <w:szCs w:val="28"/>
          <w:lang w:val="en-US"/>
        </w:rPr>
        <w:t xml:space="preserve">. </w:t>
      </w:r>
      <w:r w:rsidR="00DE7847">
        <w:rPr>
          <w:i/>
          <w:sz w:val="28"/>
          <w:szCs w:val="28"/>
          <w:lang w:val="en-US"/>
        </w:rPr>
        <w:t xml:space="preserve">– </w:t>
      </w:r>
      <w:r w:rsidRPr="00114549">
        <w:rPr>
          <w:sz w:val="28"/>
          <w:szCs w:val="28"/>
          <w:lang w:val="en-US"/>
        </w:rPr>
        <w:t>2018</w:t>
      </w:r>
      <w:r w:rsidR="00DE7847">
        <w:rPr>
          <w:sz w:val="28"/>
          <w:szCs w:val="28"/>
          <w:lang w:val="en-US"/>
        </w:rPr>
        <w:t>.</w:t>
      </w:r>
      <w:r w:rsidRPr="00114549">
        <w:rPr>
          <w:sz w:val="28"/>
          <w:szCs w:val="28"/>
          <w:lang w:val="en-US"/>
        </w:rPr>
        <w:t xml:space="preserve"> </w:t>
      </w:r>
      <w:r w:rsidR="00DE7847">
        <w:rPr>
          <w:sz w:val="28"/>
          <w:szCs w:val="28"/>
          <w:lang w:val="en-US"/>
        </w:rPr>
        <w:t xml:space="preserve">– Vol. </w:t>
      </w:r>
      <w:r w:rsidRPr="00DE7847">
        <w:rPr>
          <w:sz w:val="28"/>
          <w:szCs w:val="28"/>
          <w:lang w:val="en-US"/>
        </w:rPr>
        <w:t>122</w:t>
      </w:r>
      <w:r w:rsidR="00DE7847">
        <w:rPr>
          <w:sz w:val="28"/>
          <w:szCs w:val="28"/>
          <w:lang w:val="en-US"/>
        </w:rPr>
        <w:t xml:space="preserve">. – P. </w:t>
      </w:r>
      <w:r w:rsidRPr="00114549">
        <w:rPr>
          <w:sz w:val="28"/>
          <w:szCs w:val="28"/>
          <w:lang w:val="en-US"/>
        </w:rPr>
        <w:t>538</w:t>
      </w:r>
      <w:r w:rsidR="00DE7847">
        <w:rPr>
          <w:sz w:val="28"/>
          <w:szCs w:val="28"/>
          <w:lang w:val="en-US"/>
        </w:rPr>
        <w:t>-</w:t>
      </w:r>
      <w:r w:rsidRPr="00114549">
        <w:rPr>
          <w:sz w:val="28"/>
          <w:szCs w:val="28"/>
          <w:lang w:val="en-US"/>
        </w:rPr>
        <w:t xml:space="preserve">545. </w:t>
      </w:r>
    </w:p>
    <w:p w14:paraId="3CFB025F" w14:textId="6EA8EB1E"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bookmarkStart w:id="9" w:name="_bookmark9"/>
      <w:bookmarkEnd w:id="9"/>
      <w:r w:rsidRPr="00114549">
        <w:rPr>
          <w:sz w:val="28"/>
          <w:szCs w:val="28"/>
          <w:lang w:val="en-US"/>
        </w:rPr>
        <w:t>Keyhani N.O. Lipid biology in fungal stress and virulence: Entomopathogenic fungi</w:t>
      </w:r>
      <w:r w:rsidR="00DE7847">
        <w:rPr>
          <w:sz w:val="28"/>
          <w:szCs w:val="28"/>
          <w:lang w:val="en-US"/>
        </w:rPr>
        <w:t xml:space="preserve"> //</w:t>
      </w:r>
      <w:r w:rsidRPr="00114549">
        <w:rPr>
          <w:sz w:val="28"/>
          <w:szCs w:val="28"/>
          <w:lang w:val="en-US"/>
        </w:rPr>
        <w:t xml:space="preserve"> </w:t>
      </w:r>
      <w:r w:rsidRPr="00DE7847">
        <w:rPr>
          <w:sz w:val="28"/>
          <w:szCs w:val="28"/>
          <w:lang w:val="en-US"/>
        </w:rPr>
        <w:t>Fungal Biol</w:t>
      </w:r>
      <w:r w:rsidRPr="00114549">
        <w:rPr>
          <w:i/>
          <w:sz w:val="28"/>
          <w:szCs w:val="28"/>
          <w:lang w:val="en-US"/>
        </w:rPr>
        <w:t xml:space="preserve">. </w:t>
      </w:r>
      <w:r w:rsidR="00DE7847">
        <w:rPr>
          <w:i/>
          <w:sz w:val="28"/>
          <w:szCs w:val="28"/>
          <w:lang w:val="en-US"/>
        </w:rPr>
        <w:t xml:space="preserve">– </w:t>
      </w:r>
      <w:r w:rsidRPr="00114549">
        <w:rPr>
          <w:sz w:val="28"/>
          <w:szCs w:val="28"/>
          <w:lang w:val="en-US"/>
        </w:rPr>
        <w:t>2018</w:t>
      </w:r>
      <w:r w:rsidR="00DE7847">
        <w:rPr>
          <w:sz w:val="28"/>
          <w:szCs w:val="28"/>
          <w:lang w:val="en-US"/>
        </w:rPr>
        <w:t>.</w:t>
      </w:r>
      <w:r w:rsidRPr="00114549">
        <w:rPr>
          <w:sz w:val="28"/>
          <w:szCs w:val="28"/>
          <w:lang w:val="en-US"/>
        </w:rPr>
        <w:t xml:space="preserve"> </w:t>
      </w:r>
      <w:r w:rsidR="00DE7847">
        <w:rPr>
          <w:sz w:val="28"/>
          <w:szCs w:val="28"/>
          <w:lang w:val="en-US"/>
        </w:rPr>
        <w:t xml:space="preserve">– Vol. </w:t>
      </w:r>
      <w:r w:rsidRPr="00DE7847">
        <w:rPr>
          <w:sz w:val="28"/>
          <w:szCs w:val="28"/>
          <w:lang w:val="en-US"/>
        </w:rPr>
        <w:t>122</w:t>
      </w:r>
      <w:r w:rsidR="00DE7847">
        <w:rPr>
          <w:sz w:val="28"/>
          <w:szCs w:val="28"/>
          <w:lang w:val="en-US"/>
        </w:rPr>
        <w:t>. – P.</w:t>
      </w:r>
      <w:r w:rsidRPr="00114549">
        <w:rPr>
          <w:sz w:val="28"/>
          <w:szCs w:val="28"/>
          <w:lang w:val="en-US"/>
        </w:rPr>
        <w:t xml:space="preserve"> 420</w:t>
      </w:r>
      <w:r w:rsidR="00DE7847">
        <w:rPr>
          <w:sz w:val="28"/>
          <w:szCs w:val="28"/>
          <w:lang w:val="en-US"/>
        </w:rPr>
        <w:t>-</w:t>
      </w:r>
      <w:r w:rsidRPr="00114549">
        <w:rPr>
          <w:sz w:val="28"/>
          <w:szCs w:val="28"/>
          <w:lang w:val="en-US"/>
        </w:rPr>
        <w:t xml:space="preserve">429. </w:t>
      </w:r>
    </w:p>
    <w:p w14:paraId="0496D766" w14:textId="63C3ADD2"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Lockey K.H. Lipids of the insect cuticle: Origin, composition and function</w:t>
      </w:r>
      <w:r w:rsidR="00DE7847">
        <w:rPr>
          <w:sz w:val="28"/>
          <w:szCs w:val="28"/>
          <w:lang w:val="en-US"/>
        </w:rPr>
        <w:t xml:space="preserve"> //</w:t>
      </w:r>
      <w:r w:rsidRPr="00114549">
        <w:rPr>
          <w:sz w:val="28"/>
          <w:szCs w:val="28"/>
          <w:lang w:val="en-US"/>
        </w:rPr>
        <w:t xml:space="preserve"> </w:t>
      </w:r>
      <w:r w:rsidRPr="00DE7847">
        <w:rPr>
          <w:sz w:val="28"/>
          <w:szCs w:val="28"/>
          <w:lang w:val="en-US"/>
        </w:rPr>
        <w:t>Comp. Biochem. Physiol.</w:t>
      </w:r>
      <w:r w:rsidR="00DE7847">
        <w:rPr>
          <w:sz w:val="28"/>
          <w:szCs w:val="28"/>
          <w:lang w:val="en-US"/>
        </w:rPr>
        <w:t xml:space="preserve"> </w:t>
      </w:r>
      <w:r w:rsidR="00DE7847">
        <w:rPr>
          <w:i/>
          <w:sz w:val="28"/>
          <w:szCs w:val="28"/>
          <w:lang w:val="en-US"/>
        </w:rPr>
        <w:t xml:space="preserve">– </w:t>
      </w:r>
      <w:r w:rsidRPr="00114549">
        <w:rPr>
          <w:sz w:val="28"/>
          <w:szCs w:val="28"/>
          <w:lang w:val="en-US"/>
        </w:rPr>
        <w:t>1988</w:t>
      </w:r>
      <w:r w:rsidR="00DE7847">
        <w:rPr>
          <w:sz w:val="28"/>
          <w:szCs w:val="28"/>
          <w:lang w:val="en-US"/>
        </w:rPr>
        <w:t>. – Vol.</w:t>
      </w:r>
      <w:r w:rsidRPr="00114549">
        <w:rPr>
          <w:sz w:val="28"/>
          <w:szCs w:val="28"/>
          <w:lang w:val="en-US"/>
        </w:rPr>
        <w:t xml:space="preserve"> </w:t>
      </w:r>
      <w:r w:rsidRPr="00DE7847">
        <w:rPr>
          <w:sz w:val="28"/>
          <w:szCs w:val="28"/>
          <w:lang w:val="en-US"/>
        </w:rPr>
        <w:t>89</w:t>
      </w:r>
      <w:r w:rsidR="00DE7847">
        <w:rPr>
          <w:sz w:val="28"/>
          <w:szCs w:val="28"/>
          <w:lang w:val="en-US"/>
        </w:rPr>
        <w:t>. – P.</w:t>
      </w:r>
      <w:r w:rsidRPr="00114549">
        <w:rPr>
          <w:sz w:val="28"/>
          <w:szCs w:val="28"/>
          <w:lang w:val="en-US"/>
        </w:rPr>
        <w:t xml:space="preserve"> </w:t>
      </w:r>
      <w:bookmarkStart w:id="10" w:name="_bookmark11"/>
      <w:bookmarkEnd w:id="10"/>
      <w:r w:rsidRPr="00114549">
        <w:rPr>
          <w:sz w:val="28"/>
          <w:szCs w:val="28"/>
          <w:lang w:val="en-US"/>
        </w:rPr>
        <w:t>59</w:t>
      </w:r>
      <w:r w:rsidR="00DE7847">
        <w:rPr>
          <w:sz w:val="28"/>
          <w:szCs w:val="28"/>
          <w:lang w:val="en-US"/>
        </w:rPr>
        <w:t>-</w:t>
      </w:r>
      <w:r w:rsidRPr="00114549">
        <w:rPr>
          <w:sz w:val="28"/>
          <w:szCs w:val="28"/>
          <w:lang w:val="en-US"/>
        </w:rPr>
        <w:t xml:space="preserve">645. </w:t>
      </w:r>
    </w:p>
    <w:p w14:paraId="29D21236" w14:textId="47E72037"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bookmarkStart w:id="11" w:name="_bookmark12"/>
      <w:bookmarkEnd w:id="11"/>
      <w:r w:rsidRPr="00114549">
        <w:rPr>
          <w:sz w:val="28"/>
          <w:szCs w:val="28"/>
          <w:lang w:val="en-US"/>
        </w:rPr>
        <w:t>Downe R.G.H.</w:t>
      </w:r>
      <w:r w:rsidR="00DE7847">
        <w:rPr>
          <w:sz w:val="28"/>
          <w:szCs w:val="28"/>
          <w:lang w:val="en-US"/>
        </w:rPr>
        <w:t>, Matthews</w:t>
      </w:r>
      <w:r w:rsidRPr="00114549">
        <w:rPr>
          <w:sz w:val="28"/>
          <w:szCs w:val="28"/>
          <w:lang w:val="en-US"/>
        </w:rPr>
        <w:t xml:space="preserve"> J.R. Patterns of Lipid Distribution and Utilisation in Insects</w:t>
      </w:r>
      <w:r w:rsidR="00DE7847">
        <w:rPr>
          <w:sz w:val="28"/>
          <w:szCs w:val="28"/>
          <w:lang w:val="en-US"/>
        </w:rPr>
        <w:t xml:space="preserve"> //</w:t>
      </w:r>
      <w:r w:rsidRPr="00114549">
        <w:rPr>
          <w:sz w:val="28"/>
          <w:szCs w:val="28"/>
          <w:lang w:val="en-US"/>
        </w:rPr>
        <w:t xml:space="preserve"> </w:t>
      </w:r>
      <w:r w:rsidRPr="00DE7847">
        <w:rPr>
          <w:sz w:val="28"/>
          <w:szCs w:val="28"/>
          <w:lang w:val="en-US"/>
        </w:rPr>
        <w:t>Am. Zool.</w:t>
      </w:r>
      <w:r w:rsidRPr="00114549">
        <w:rPr>
          <w:i/>
          <w:sz w:val="28"/>
          <w:szCs w:val="28"/>
          <w:lang w:val="en-US"/>
        </w:rPr>
        <w:t xml:space="preserve"> </w:t>
      </w:r>
      <w:r w:rsidR="00DE7847">
        <w:rPr>
          <w:i/>
          <w:sz w:val="28"/>
          <w:szCs w:val="28"/>
          <w:lang w:val="en-US"/>
        </w:rPr>
        <w:t xml:space="preserve">– </w:t>
      </w:r>
      <w:r w:rsidRPr="00114549">
        <w:rPr>
          <w:sz w:val="28"/>
          <w:szCs w:val="28"/>
          <w:lang w:val="en-US"/>
        </w:rPr>
        <w:t>1976</w:t>
      </w:r>
      <w:r w:rsidR="00DE7847">
        <w:rPr>
          <w:sz w:val="28"/>
          <w:szCs w:val="28"/>
          <w:lang w:val="en-US"/>
        </w:rPr>
        <w:t>. – Vol.</w:t>
      </w:r>
      <w:r w:rsidRPr="00114549">
        <w:rPr>
          <w:sz w:val="28"/>
          <w:szCs w:val="28"/>
          <w:lang w:val="en-US"/>
        </w:rPr>
        <w:t xml:space="preserve"> </w:t>
      </w:r>
      <w:r w:rsidRPr="00DE7847">
        <w:rPr>
          <w:sz w:val="28"/>
          <w:szCs w:val="28"/>
          <w:lang w:val="en-US"/>
        </w:rPr>
        <w:t>16</w:t>
      </w:r>
      <w:r w:rsidR="00DE7847">
        <w:rPr>
          <w:i/>
          <w:sz w:val="28"/>
          <w:szCs w:val="28"/>
          <w:lang w:val="en-US"/>
        </w:rPr>
        <w:t xml:space="preserve">. – </w:t>
      </w:r>
      <w:r w:rsidR="00DE7847" w:rsidRPr="00DE7847">
        <w:rPr>
          <w:sz w:val="28"/>
          <w:szCs w:val="28"/>
          <w:lang w:val="en-US"/>
        </w:rPr>
        <w:t>P.</w:t>
      </w:r>
      <w:r w:rsidRPr="00114549">
        <w:rPr>
          <w:sz w:val="28"/>
          <w:szCs w:val="28"/>
          <w:lang w:val="en-US"/>
        </w:rPr>
        <w:t xml:space="preserve"> 733</w:t>
      </w:r>
      <w:r w:rsidR="00DE7847">
        <w:rPr>
          <w:sz w:val="28"/>
          <w:szCs w:val="28"/>
          <w:lang w:val="en-US"/>
        </w:rPr>
        <w:t>-</w:t>
      </w:r>
      <w:r w:rsidRPr="00114549">
        <w:rPr>
          <w:sz w:val="28"/>
          <w:szCs w:val="28"/>
          <w:lang w:val="en-US"/>
        </w:rPr>
        <w:t xml:space="preserve">745. </w:t>
      </w:r>
    </w:p>
    <w:p w14:paraId="7B117742" w14:textId="67069765"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 xml:space="preserve">Blomquist, G. Biosynthesis of cuticular hydrocarbons </w:t>
      </w:r>
      <w:r w:rsidR="00DE7847">
        <w:rPr>
          <w:sz w:val="28"/>
          <w:szCs w:val="28"/>
          <w:lang w:val="en-US"/>
        </w:rPr>
        <w:t>//</w:t>
      </w:r>
      <w:r w:rsidR="00DE7847" w:rsidRPr="00114549">
        <w:rPr>
          <w:sz w:val="28"/>
          <w:szCs w:val="28"/>
          <w:lang w:val="en-US"/>
        </w:rPr>
        <w:t xml:space="preserve"> In </w:t>
      </w:r>
      <w:r w:rsidR="00DE7847">
        <w:rPr>
          <w:sz w:val="28"/>
          <w:szCs w:val="28"/>
          <w:lang w:val="en-US"/>
        </w:rPr>
        <w:t xml:space="preserve">book: </w:t>
      </w:r>
      <w:r w:rsidR="00DE7847" w:rsidRPr="00DE7847">
        <w:rPr>
          <w:sz w:val="28"/>
          <w:szCs w:val="28"/>
          <w:lang w:val="en-US"/>
        </w:rPr>
        <w:t>Insect Hydrocarbons Biology, Biochemistry, and Chemical Ecology</w:t>
      </w:r>
      <w:r w:rsidR="00DE7847">
        <w:rPr>
          <w:sz w:val="28"/>
          <w:szCs w:val="28"/>
          <w:lang w:val="en-US"/>
        </w:rPr>
        <w:t>. – NY.:</w:t>
      </w:r>
      <w:r w:rsidR="00DE7847" w:rsidRPr="00114549">
        <w:rPr>
          <w:sz w:val="28"/>
          <w:szCs w:val="28"/>
          <w:lang w:val="en-US"/>
        </w:rPr>
        <w:t xml:space="preserve"> Cambridge University Press, 2010</w:t>
      </w:r>
      <w:r w:rsidR="00DE7847">
        <w:rPr>
          <w:sz w:val="28"/>
          <w:szCs w:val="28"/>
          <w:lang w:val="en-US"/>
        </w:rPr>
        <w:t>. – P.</w:t>
      </w:r>
      <w:r w:rsidR="00DE7847" w:rsidRPr="00114549">
        <w:rPr>
          <w:sz w:val="28"/>
          <w:szCs w:val="28"/>
          <w:lang w:val="en-US"/>
        </w:rPr>
        <w:t xml:space="preserve"> </w:t>
      </w:r>
      <w:r w:rsidR="00DE7847">
        <w:rPr>
          <w:sz w:val="28"/>
          <w:szCs w:val="28"/>
          <w:lang w:val="en-US"/>
        </w:rPr>
        <w:t>35-</w:t>
      </w:r>
      <w:r w:rsidRPr="00114549">
        <w:rPr>
          <w:sz w:val="28"/>
          <w:szCs w:val="28"/>
          <w:lang w:val="en-US"/>
        </w:rPr>
        <w:t xml:space="preserve">52. </w:t>
      </w:r>
    </w:p>
    <w:p w14:paraId="6819106A" w14:textId="24FFD963"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Buckner J. Oxygenated derivatives of hydrocarbons</w:t>
      </w:r>
      <w:r w:rsidR="00DE7847">
        <w:rPr>
          <w:sz w:val="28"/>
          <w:szCs w:val="28"/>
          <w:lang w:val="en-US"/>
        </w:rPr>
        <w:t xml:space="preserve"> //</w:t>
      </w:r>
      <w:r w:rsidRPr="00114549">
        <w:rPr>
          <w:sz w:val="28"/>
          <w:szCs w:val="28"/>
          <w:lang w:val="en-US"/>
        </w:rPr>
        <w:t xml:space="preserve"> In </w:t>
      </w:r>
      <w:r w:rsidR="00DE7847">
        <w:rPr>
          <w:sz w:val="28"/>
          <w:szCs w:val="28"/>
          <w:lang w:val="en-US"/>
        </w:rPr>
        <w:t xml:space="preserve">book: </w:t>
      </w:r>
      <w:r w:rsidRPr="00DE7847">
        <w:rPr>
          <w:sz w:val="28"/>
          <w:szCs w:val="28"/>
          <w:lang w:val="en-US"/>
        </w:rPr>
        <w:t>Insect Hydrocarbons Biology, Biochemistry, and Chemical Ecology</w:t>
      </w:r>
      <w:r w:rsidR="00DE7847">
        <w:rPr>
          <w:sz w:val="28"/>
          <w:szCs w:val="28"/>
          <w:lang w:val="en-US"/>
        </w:rPr>
        <w:t>. – NY.:</w:t>
      </w:r>
      <w:bookmarkStart w:id="12" w:name="_bookmark14"/>
      <w:bookmarkEnd w:id="12"/>
      <w:r w:rsidRPr="00114549">
        <w:rPr>
          <w:sz w:val="28"/>
          <w:szCs w:val="28"/>
          <w:lang w:val="en-US"/>
        </w:rPr>
        <w:t xml:space="preserve"> Cambridge University Press, 2010</w:t>
      </w:r>
      <w:r w:rsidR="00DE7847">
        <w:rPr>
          <w:sz w:val="28"/>
          <w:szCs w:val="28"/>
          <w:lang w:val="en-US"/>
        </w:rPr>
        <w:t>. – P.</w:t>
      </w:r>
      <w:r w:rsidRPr="00114549">
        <w:rPr>
          <w:sz w:val="28"/>
          <w:szCs w:val="28"/>
          <w:lang w:val="en-US"/>
        </w:rPr>
        <w:t xml:space="preserve"> 187</w:t>
      </w:r>
      <w:r w:rsidR="00DE7847">
        <w:rPr>
          <w:sz w:val="28"/>
          <w:szCs w:val="28"/>
          <w:lang w:val="en-US"/>
        </w:rPr>
        <w:t>-</w:t>
      </w:r>
      <w:r w:rsidRPr="00114549">
        <w:rPr>
          <w:sz w:val="28"/>
          <w:szCs w:val="28"/>
          <w:lang w:val="en-US"/>
        </w:rPr>
        <w:t xml:space="preserve">204. </w:t>
      </w:r>
    </w:p>
    <w:p w14:paraId="2497B303" w14:textId="541E395E" w:rsidR="00464650" w:rsidRPr="00DE7847"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Menzel F.</w:t>
      </w:r>
      <w:r w:rsidR="00DE7847">
        <w:rPr>
          <w:sz w:val="28"/>
          <w:szCs w:val="28"/>
          <w:lang w:val="en-US"/>
        </w:rPr>
        <w:t>,</w:t>
      </w:r>
      <w:r w:rsidRPr="00114549">
        <w:rPr>
          <w:sz w:val="28"/>
          <w:szCs w:val="28"/>
          <w:lang w:val="en-US"/>
        </w:rPr>
        <w:t xml:space="preserve"> Blaimer B.B.</w:t>
      </w:r>
      <w:r w:rsidR="00DE7847">
        <w:rPr>
          <w:sz w:val="28"/>
          <w:szCs w:val="28"/>
          <w:lang w:val="en-US"/>
        </w:rPr>
        <w:t>,</w:t>
      </w:r>
      <w:r w:rsidRPr="00114549">
        <w:rPr>
          <w:sz w:val="28"/>
          <w:szCs w:val="28"/>
          <w:lang w:val="en-US"/>
        </w:rPr>
        <w:t xml:space="preserve"> Schmitt T. How do cuticular hydrocarbons evolve? Physiological constraints and climatic and biotic </w:t>
      </w:r>
      <w:bookmarkStart w:id="13" w:name="_bookmark15"/>
      <w:bookmarkEnd w:id="13"/>
      <w:r w:rsidRPr="00114549">
        <w:rPr>
          <w:sz w:val="28"/>
          <w:szCs w:val="28"/>
          <w:lang w:val="en-US"/>
        </w:rPr>
        <w:t xml:space="preserve">selection pressures act on a </w:t>
      </w:r>
      <w:r w:rsidRPr="00114549">
        <w:rPr>
          <w:sz w:val="28"/>
          <w:szCs w:val="28"/>
          <w:lang w:val="en-US"/>
        </w:rPr>
        <w:lastRenderedPageBreak/>
        <w:t xml:space="preserve">complex functional trait. </w:t>
      </w:r>
      <w:r w:rsidRPr="00DE7847">
        <w:rPr>
          <w:sz w:val="28"/>
          <w:szCs w:val="28"/>
          <w:lang w:val="en-US"/>
        </w:rPr>
        <w:t>Proc. R. Soc. B Biol. Sci.</w:t>
      </w:r>
      <w:r w:rsidRPr="00DE7847">
        <w:rPr>
          <w:i/>
          <w:sz w:val="28"/>
          <w:szCs w:val="28"/>
          <w:lang w:val="en-US"/>
        </w:rPr>
        <w:t xml:space="preserve"> </w:t>
      </w:r>
      <w:r w:rsidR="00DE7847">
        <w:rPr>
          <w:i/>
          <w:sz w:val="28"/>
          <w:szCs w:val="28"/>
          <w:lang w:val="en-US"/>
        </w:rPr>
        <w:t xml:space="preserve">– </w:t>
      </w:r>
      <w:r w:rsidRPr="00DE7847">
        <w:rPr>
          <w:sz w:val="28"/>
          <w:szCs w:val="28"/>
          <w:lang w:val="en-US"/>
        </w:rPr>
        <w:t>2017</w:t>
      </w:r>
      <w:r w:rsidR="00DE7847">
        <w:rPr>
          <w:sz w:val="28"/>
          <w:szCs w:val="28"/>
          <w:lang w:val="en-US"/>
        </w:rPr>
        <w:t>. – Vol.</w:t>
      </w:r>
      <w:r w:rsidRPr="00DE7847">
        <w:rPr>
          <w:sz w:val="28"/>
          <w:szCs w:val="28"/>
          <w:lang w:val="en-US"/>
        </w:rPr>
        <w:t xml:space="preserve"> 284</w:t>
      </w:r>
      <w:r w:rsidR="00DE7847">
        <w:rPr>
          <w:sz w:val="28"/>
          <w:szCs w:val="28"/>
          <w:lang w:val="en-US"/>
        </w:rPr>
        <w:t>. – P. </w:t>
      </w:r>
      <w:r w:rsidRPr="00DE7847">
        <w:rPr>
          <w:sz w:val="28"/>
          <w:szCs w:val="28"/>
          <w:lang w:val="en-US"/>
        </w:rPr>
        <w:t>20161727</w:t>
      </w:r>
      <w:r w:rsidR="00DE7847">
        <w:rPr>
          <w:sz w:val="28"/>
          <w:szCs w:val="28"/>
          <w:lang w:val="en-US"/>
        </w:rPr>
        <w:t>-1-20161727-10</w:t>
      </w:r>
      <w:r w:rsidRPr="00DE7847">
        <w:rPr>
          <w:sz w:val="28"/>
          <w:szCs w:val="28"/>
          <w:lang w:val="en-US"/>
        </w:rPr>
        <w:t xml:space="preserve">. </w:t>
      </w:r>
    </w:p>
    <w:p w14:paraId="6ABB4145" w14:textId="084D369B"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Hadley N.F.</w:t>
      </w:r>
      <w:r w:rsidR="00841C9A">
        <w:rPr>
          <w:sz w:val="28"/>
          <w:szCs w:val="28"/>
          <w:lang w:val="en-US"/>
        </w:rPr>
        <w:t>,</w:t>
      </w:r>
      <w:r w:rsidRPr="00114549">
        <w:rPr>
          <w:sz w:val="28"/>
          <w:szCs w:val="28"/>
          <w:lang w:val="en-US"/>
        </w:rPr>
        <w:t xml:space="preserve"> Schultz T.D. Water loss in three species of tiger beetles (</w:t>
      </w:r>
      <w:r w:rsidRPr="00114549">
        <w:rPr>
          <w:i/>
          <w:sz w:val="28"/>
          <w:szCs w:val="28"/>
          <w:lang w:val="en-US"/>
        </w:rPr>
        <w:t>Cicindela</w:t>
      </w:r>
      <w:r w:rsidRPr="00114549">
        <w:rPr>
          <w:sz w:val="28"/>
          <w:szCs w:val="28"/>
          <w:lang w:val="en-US"/>
        </w:rPr>
        <w:t>): Correlations with epicuticular hydrocarbons</w:t>
      </w:r>
      <w:r w:rsidR="00841C9A">
        <w:rPr>
          <w:sz w:val="28"/>
          <w:szCs w:val="28"/>
          <w:lang w:val="en-US"/>
        </w:rPr>
        <w:t xml:space="preserve"> //</w:t>
      </w:r>
      <w:r w:rsidRPr="00114549">
        <w:rPr>
          <w:sz w:val="28"/>
          <w:szCs w:val="28"/>
          <w:lang w:val="en-US"/>
        </w:rPr>
        <w:t xml:space="preserve"> </w:t>
      </w:r>
      <w:r w:rsidRPr="00841C9A">
        <w:rPr>
          <w:sz w:val="28"/>
          <w:szCs w:val="28"/>
          <w:lang w:val="en-US"/>
        </w:rPr>
        <w:t xml:space="preserve">J. </w:t>
      </w:r>
      <w:bookmarkStart w:id="14" w:name="_bookmark16"/>
      <w:bookmarkEnd w:id="14"/>
      <w:r w:rsidRPr="00841C9A">
        <w:rPr>
          <w:sz w:val="28"/>
          <w:szCs w:val="28"/>
          <w:lang w:val="en-US"/>
        </w:rPr>
        <w:t>Insect Physiol.</w:t>
      </w:r>
      <w:r w:rsidRPr="00114549">
        <w:rPr>
          <w:i/>
          <w:sz w:val="28"/>
          <w:szCs w:val="28"/>
          <w:lang w:val="en-US"/>
        </w:rPr>
        <w:t xml:space="preserve"> </w:t>
      </w:r>
      <w:r w:rsidR="00841C9A">
        <w:rPr>
          <w:i/>
          <w:sz w:val="28"/>
          <w:szCs w:val="28"/>
          <w:lang w:val="en-US"/>
        </w:rPr>
        <w:t xml:space="preserve">– </w:t>
      </w:r>
      <w:r w:rsidRPr="00114549">
        <w:rPr>
          <w:sz w:val="28"/>
          <w:szCs w:val="28"/>
          <w:lang w:val="en-US"/>
        </w:rPr>
        <w:t>1987</w:t>
      </w:r>
      <w:r w:rsidR="00841C9A">
        <w:rPr>
          <w:sz w:val="28"/>
          <w:szCs w:val="28"/>
          <w:lang w:val="en-US"/>
        </w:rPr>
        <w:t>. – Vol.</w:t>
      </w:r>
      <w:r w:rsidRPr="00114549">
        <w:rPr>
          <w:sz w:val="28"/>
          <w:szCs w:val="28"/>
          <w:lang w:val="en-US"/>
        </w:rPr>
        <w:t xml:space="preserve"> </w:t>
      </w:r>
      <w:r w:rsidRPr="00841C9A">
        <w:rPr>
          <w:sz w:val="28"/>
          <w:szCs w:val="28"/>
          <w:lang w:val="en-US"/>
        </w:rPr>
        <w:t>33</w:t>
      </w:r>
      <w:r w:rsidR="00841C9A">
        <w:rPr>
          <w:sz w:val="28"/>
          <w:szCs w:val="28"/>
          <w:lang w:val="en-US"/>
        </w:rPr>
        <w:t>.</w:t>
      </w:r>
      <w:r w:rsidRPr="00114549">
        <w:rPr>
          <w:sz w:val="28"/>
          <w:szCs w:val="28"/>
          <w:lang w:val="en-US"/>
        </w:rPr>
        <w:t xml:space="preserve"> </w:t>
      </w:r>
      <w:r w:rsidR="00841C9A">
        <w:rPr>
          <w:sz w:val="28"/>
          <w:szCs w:val="28"/>
          <w:lang w:val="en-US"/>
        </w:rPr>
        <w:t xml:space="preserve">– P. </w:t>
      </w:r>
      <w:r w:rsidRPr="00114549">
        <w:rPr>
          <w:sz w:val="28"/>
          <w:szCs w:val="28"/>
          <w:lang w:val="en-US"/>
        </w:rPr>
        <w:t>677</w:t>
      </w:r>
      <w:r w:rsidR="00841C9A">
        <w:rPr>
          <w:sz w:val="28"/>
          <w:szCs w:val="28"/>
          <w:lang w:val="en-US"/>
        </w:rPr>
        <w:t>-</w:t>
      </w:r>
      <w:r w:rsidRPr="00114549">
        <w:rPr>
          <w:sz w:val="28"/>
          <w:szCs w:val="28"/>
          <w:lang w:val="en-US"/>
        </w:rPr>
        <w:t>682</w:t>
      </w:r>
      <w:r w:rsidRPr="00114549">
        <w:rPr>
          <w:sz w:val="28"/>
          <w:szCs w:val="28"/>
          <w:lang w:val="kk-KZ"/>
        </w:rPr>
        <w:t>.</w:t>
      </w:r>
    </w:p>
    <w:p w14:paraId="2CC3E356" w14:textId="1B8DE2DA"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McClain E.</w:t>
      </w:r>
      <w:r w:rsidR="00841C9A">
        <w:rPr>
          <w:sz w:val="28"/>
          <w:szCs w:val="28"/>
          <w:lang w:val="en-US"/>
        </w:rPr>
        <w:t>,</w:t>
      </w:r>
      <w:r w:rsidRPr="00114549">
        <w:rPr>
          <w:sz w:val="28"/>
          <w:szCs w:val="28"/>
          <w:lang w:val="en-US"/>
        </w:rPr>
        <w:t xml:space="preserve"> Seely M.K.</w:t>
      </w:r>
      <w:r w:rsidR="00841C9A">
        <w:rPr>
          <w:sz w:val="28"/>
          <w:szCs w:val="28"/>
          <w:lang w:val="en-US"/>
        </w:rPr>
        <w:t>,</w:t>
      </w:r>
      <w:r w:rsidRPr="00114549">
        <w:rPr>
          <w:sz w:val="28"/>
          <w:szCs w:val="28"/>
          <w:lang w:val="en-US"/>
        </w:rPr>
        <w:t xml:space="preserve"> Hadley N.F.</w:t>
      </w:r>
      <w:r w:rsidR="00841C9A">
        <w:rPr>
          <w:sz w:val="28"/>
          <w:szCs w:val="28"/>
          <w:lang w:val="en-US"/>
        </w:rPr>
        <w:t xml:space="preserve"> et al. </w:t>
      </w:r>
      <w:r w:rsidRPr="00114549">
        <w:rPr>
          <w:sz w:val="28"/>
          <w:szCs w:val="28"/>
          <w:lang w:val="en-US"/>
        </w:rPr>
        <w:t xml:space="preserve">Wax blooms in Tenebrionid beetles of the Namib desert: Correlations with </w:t>
      </w:r>
      <w:bookmarkStart w:id="15" w:name="_bookmark17"/>
      <w:bookmarkEnd w:id="15"/>
      <w:r w:rsidRPr="00114549">
        <w:rPr>
          <w:sz w:val="28"/>
          <w:szCs w:val="28"/>
          <w:lang w:val="en-US"/>
        </w:rPr>
        <w:t>environment</w:t>
      </w:r>
      <w:r w:rsidR="00841C9A">
        <w:rPr>
          <w:sz w:val="28"/>
          <w:szCs w:val="28"/>
          <w:lang w:val="en-US"/>
        </w:rPr>
        <w:t xml:space="preserve"> //</w:t>
      </w:r>
      <w:r w:rsidRPr="00114549">
        <w:rPr>
          <w:sz w:val="28"/>
          <w:szCs w:val="28"/>
          <w:lang w:val="en-US"/>
        </w:rPr>
        <w:t xml:space="preserve"> </w:t>
      </w:r>
      <w:r w:rsidRPr="00841C9A">
        <w:rPr>
          <w:sz w:val="28"/>
          <w:szCs w:val="28"/>
          <w:lang w:val="en-US"/>
        </w:rPr>
        <w:t>Ecology</w:t>
      </w:r>
      <w:r w:rsidR="00841C9A">
        <w:rPr>
          <w:sz w:val="28"/>
          <w:szCs w:val="28"/>
          <w:lang w:val="en-US"/>
        </w:rPr>
        <w:t xml:space="preserve">. – </w:t>
      </w:r>
      <w:r w:rsidRPr="00114549">
        <w:rPr>
          <w:sz w:val="28"/>
          <w:szCs w:val="28"/>
          <w:lang w:val="en-US"/>
        </w:rPr>
        <w:t>1985</w:t>
      </w:r>
      <w:r w:rsidR="00841C9A">
        <w:rPr>
          <w:sz w:val="28"/>
          <w:szCs w:val="28"/>
          <w:lang w:val="en-US"/>
        </w:rPr>
        <w:t>. – Vol. </w:t>
      </w:r>
      <w:r w:rsidRPr="00841C9A">
        <w:rPr>
          <w:sz w:val="28"/>
          <w:szCs w:val="28"/>
          <w:lang w:val="en-US"/>
        </w:rPr>
        <w:t>66</w:t>
      </w:r>
      <w:r w:rsidR="00841C9A">
        <w:rPr>
          <w:sz w:val="28"/>
          <w:szCs w:val="28"/>
          <w:lang w:val="en-US"/>
        </w:rPr>
        <w:t>. – P.</w:t>
      </w:r>
      <w:r w:rsidRPr="00114549">
        <w:rPr>
          <w:sz w:val="28"/>
          <w:szCs w:val="28"/>
          <w:lang w:val="en-US"/>
        </w:rPr>
        <w:t xml:space="preserve"> 112</w:t>
      </w:r>
      <w:r w:rsidR="00841C9A">
        <w:rPr>
          <w:sz w:val="28"/>
          <w:szCs w:val="28"/>
          <w:lang w:val="en-US"/>
        </w:rPr>
        <w:t>-</w:t>
      </w:r>
      <w:r w:rsidRPr="00114549">
        <w:rPr>
          <w:sz w:val="28"/>
          <w:szCs w:val="28"/>
          <w:lang w:val="en-US"/>
        </w:rPr>
        <w:t xml:space="preserve">118. </w:t>
      </w:r>
    </w:p>
    <w:p w14:paraId="71F529F7" w14:textId="3B6E0192"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bookmarkStart w:id="16" w:name="_bookmark18"/>
      <w:bookmarkEnd w:id="16"/>
      <w:r w:rsidRPr="00114549">
        <w:rPr>
          <w:sz w:val="28"/>
          <w:szCs w:val="28"/>
          <w:lang w:val="en-US"/>
        </w:rPr>
        <w:t xml:space="preserve">Ramsay J.A. The evaporation of water from the cockroach </w:t>
      </w:r>
      <w:r w:rsidR="00841C9A">
        <w:rPr>
          <w:sz w:val="28"/>
          <w:szCs w:val="28"/>
          <w:lang w:val="en-US"/>
        </w:rPr>
        <w:t xml:space="preserve">// </w:t>
      </w:r>
      <w:r w:rsidRPr="00841C9A">
        <w:rPr>
          <w:sz w:val="28"/>
          <w:szCs w:val="28"/>
          <w:lang w:val="en-US"/>
        </w:rPr>
        <w:t>J. Exp. Biol.</w:t>
      </w:r>
      <w:r w:rsidRPr="00114549">
        <w:rPr>
          <w:i/>
          <w:sz w:val="28"/>
          <w:szCs w:val="28"/>
          <w:lang w:val="en-US"/>
        </w:rPr>
        <w:t xml:space="preserve"> </w:t>
      </w:r>
      <w:r w:rsidR="00841C9A">
        <w:rPr>
          <w:i/>
          <w:sz w:val="28"/>
          <w:szCs w:val="28"/>
          <w:lang w:val="en-US"/>
        </w:rPr>
        <w:t xml:space="preserve">– </w:t>
      </w:r>
      <w:r w:rsidRPr="00114549">
        <w:rPr>
          <w:sz w:val="28"/>
          <w:szCs w:val="28"/>
          <w:lang w:val="en-US"/>
        </w:rPr>
        <w:t>1935</w:t>
      </w:r>
      <w:r w:rsidR="00841C9A">
        <w:rPr>
          <w:sz w:val="28"/>
          <w:szCs w:val="28"/>
          <w:lang w:val="en-US"/>
        </w:rPr>
        <w:t>. – Vol.</w:t>
      </w:r>
      <w:r w:rsidRPr="00114549">
        <w:rPr>
          <w:sz w:val="28"/>
          <w:szCs w:val="28"/>
          <w:lang w:val="en-US"/>
        </w:rPr>
        <w:t xml:space="preserve"> </w:t>
      </w:r>
      <w:r w:rsidRPr="00841C9A">
        <w:rPr>
          <w:sz w:val="28"/>
          <w:szCs w:val="28"/>
          <w:lang w:val="en-US"/>
        </w:rPr>
        <w:t>12</w:t>
      </w:r>
      <w:r w:rsidR="00841C9A">
        <w:rPr>
          <w:sz w:val="28"/>
          <w:szCs w:val="28"/>
          <w:lang w:val="en-US"/>
        </w:rPr>
        <w:t>. – P.</w:t>
      </w:r>
      <w:r w:rsidRPr="00114549">
        <w:rPr>
          <w:sz w:val="28"/>
          <w:szCs w:val="28"/>
          <w:lang w:val="en-US"/>
        </w:rPr>
        <w:t xml:space="preserve"> 373</w:t>
      </w:r>
      <w:r w:rsidR="00841C9A">
        <w:rPr>
          <w:sz w:val="28"/>
          <w:szCs w:val="28"/>
          <w:lang w:val="en-US"/>
        </w:rPr>
        <w:t>-</w:t>
      </w:r>
      <w:r w:rsidRPr="00114549">
        <w:rPr>
          <w:sz w:val="28"/>
          <w:szCs w:val="28"/>
          <w:lang w:val="en-US"/>
        </w:rPr>
        <w:t xml:space="preserve">383. </w:t>
      </w:r>
    </w:p>
    <w:p w14:paraId="6557CCC2" w14:textId="78585B7B"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Gibbs A.G. Lipid melting and cuticular permeability: New insights into an old problem</w:t>
      </w:r>
      <w:r w:rsidR="00841C9A">
        <w:rPr>
          <w:sz w:val="28"/>
          <w:szCs w:val="28"/>
          <w:lang w:val="en-US"/>
        </w:rPr>
        <w:t xml:space="preserve"> //</w:t>
      </w:r>
      <w:r w:rsidRPr="00114549">
        <w:rPr>
          <w:sz w:val="28"/>
          <w:szCs w:val="28"/>
          <w:lang w:val="en-US"/>
        </w:rPr>
        <w:t xml:space="preserve"> </w:t>
      </w:r>
      <w:r w:rsidRPr="00841C9A">
        <w:rPr>
          <w:sz w:val="28"/>
          <w:szCs w:val="28"/>
          <w:lang w:val="en-US"/>
        </w:rPr>
        <w:t>J. Insect Physiol</w:t>
      </w:r>
      <w:r w:rsidRPr="00114549">
        <w:rPr>
          <w:i/>
          <w:sz w:val="28"/>
          <w:szCs w:val="28"/>
          <w:lang w:val="en-US"/>
        </w:rPr>
        <w:t xml:space="preserve">. </w:t>
      </w:r>
      <w:r w:rsidR="00841C9A">
        <w:rPr>
          <w:i/>
          <w:sz w:val="28"/>
          <w:szCs w:val="28"/>
          <w:lang w:val="en-US"/>
        </w:rPr>
        <w:t xml:space="preserve">– </w:t>
      </w:r>
      <w:r w:rsidRPr="00114549">
        <w:rPr>
          <w:sz w:val="28"/>
          <w:szCs w:val="28"/>
          <w:lang w:val="en-US"/>
        </w:rPr>
        <w:t>2002</w:t>
      </w:r>
      <w:r w:rsidR="00841C9A">
        <w:rPr>
          <w:sz w:val="28"/>
          <w:szCs w:val="28"/>
          <w:lang w:val="en-US"/>
        </w:rPr>
        <w:t>.</w:t>
      </w:r>
      <w:r w:rsidRPr="00114549">
        <w:rPr>
          <w:sz w:val="28"/>
          <w:szCs w:val="28"/>
          <w:lang w:val="en-US"/>
        </w:rPr>
        <w:t xml:space="preserve"> </w:t>
      </w:r>
      <w:r w:rsidR="00841C9A">
        <w:rPr>
          <w:sz w:val="28"/>
          <w:szCs w:val="28"/>
          <w:lang w:val="en-US"/>
        </w:rPr>
        <w:t xml:space="preserve">– Vol. </w:t>
      </w:r>
      <w:r w:rsidRPr="00841C9A">
        <w:rPr>
          <w:sz w:val="28"/>
          <w:szCs w:val="28"/>
          <w:lang w:val="en-US"/>
        </w:rPr>
        <w:t>48</w:t>
      </w:r>
      <w:r w:rsidR="00841C9A">
        <w:rPr>
          <w:sz w:val="28"/>
          <w:szCs w:val="28"/>
          <w:lang w:val="en-US"/>
        </w:rPr>
        <w:t>.</w:t>
      </w:r>
      <w:r w:rsidRPr="00114549">
        <w:rPr>
          <w:sz w:val="28"/>
          <w:szCs w:val="28"/>
          <w:lang w:val="en-US"/>
        </w:rPr>
        <w:t xml:space="preserve"> </w:t>
      </w:r>
      <w:r w:rsidR="00841C9A">
        <w:rPr>
          <w:sz w:val="28"/>
          <w:szCs w:val="28"/>
          <w:lang w:val="en-US"/>
        </w:rPr>
        <w:t xml:space="preserve">– P. </w:t>
      </w:r>
      <w:r w:rsidRPr="00114549">
        <w:rPr>
          <w:sz w:val="28"/>
          <w:szCs w:val="28"/>
          <w:lang w:val="en-US"/>
        </w:rPr>
        <w:t>391</w:t>
      </w:r>
      <w:r w:rsidR="00841C9A">
        <w:rPr>
          <w:sz w:val="28"/>
          <w:szCs w:val="28"/>
          <w:lang w:val="en-US"/>
        </w:rPr>
        <w:t>-</w:t>
      </w:r>
      <w:r w:rsidRPr="00114549">
        <w:rPr>
          <w:sz w:val="28"/>
          <w:szCs w:val="28"/>
          <w:lang w:val="en-US"/>
        </w:rPr>
        <w:t xml:space="preserve">400. </w:t>
      </w:r>
      <w:bookmarkStart w:id="17" w:name="_bookmark19"/>
      <w:bookmarkEnd w:id="17"/>
    </w:p>
    <w:p w14:paraId="74571B32" w14:textId="371AF0E9"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Gibbs A.</w:t>
      </w:r>
      <w:r w:rsidR="00841C9A">
        <w:rPr>
          <w:sz w:val="28"/>
          <w:szCs w:val="28"/>
          <w:lang w:val="en-US"/>
        </w:rPr>
        <w:t>,</w:t>
      </w:r>
      <w:r w:rsidRPr="00114549">
        <w:rPr>
          <w:sz w:val="28"/>
          <w:szCs w:val="28"/>
          <w:lang w:val="en-US"/>
        </w:rPr>
        <w:t xml:space="preserve"> Pomonis J.G. Physical properties of insect cuticular hydrocarbons: The effects of chain length, methyl-branching and </w:t>
      </w:r>
      <w:bookmarkStart w:id="18" w:name="_bookmark20"/>
      <w:bookmarkEnd w:id="18"/>
      <w:r w:rsidRPr="00114549">
        <w:rPr>
          <w:sz w:val="28"/>
          <w:szCs w:val="28"/>
          <w:lang w:val="en-US"/>
        </w:rPr>
        <w:t>unsaturation</w:t>
      </w:r>
      <w:r w:rsidR="00841C9A">
        <w:rPr>
          <w:sz w:val="28"/>
          <w:szCs w:val="28"/>
          <w:lang w:val="en-US"/>
        </w:rPr>
        <w:t xml:space="preserve"> // </w:t>
      </w:r>
      <w:r w:rsidRPr="00841C9A">
        <w:rPr>
          <w:sz w:val="28"/>
          <w:szCs w:val="28"/>
          <w:lang w:val="en-US"/>
        </w:rPr>
        <w:t xml:space="preserve">Comp. Biochem. Physiol. </w:t>
      </w:r>
      <w:r w:rsidR="00841C9A">
        <w:rPr>
          <w:i/>
          <w:sz w:val="28"/>
          <w:szCs w:val="28"/>
          <w:lang w:val="en-US"/>
        </w:rPr>
        <w:t xml:space="preserve">– </w:t>
      </w:r>
      <w:r w:rsidRPr="00114549">
        <w:rPr>
          <w:sz w:val="28"/>
          <w:szCs w:val="28"/>
          <w:lang w:val="en-US"/>
        </w:rPr>
        <w:t>1995</w:t>
      </w:r>
      <w:r w:rsidR="00841C9A">
        <w:rPr>
          <w:sz w:val="28"/>
          <w:szCs w:val="28"/>
          <w:lang w:val="en-US"/>
        </w:rPr>
        <w:t>. – Vol.</w:t>
      </w:r>
      <w:r w:rsidRPr="00114549">
        <w:rPr>
          <w:sz w:val="28"/>
          <w:szCs w:val="28"/>
          <w:lang w:val="en-US"/>
        </w:rPr>
        <w:t xml:space="preserve"> </w:t>
      </w:r>
      <w:r w:rsidRPr="00841C9A">
        <w:rPr>
          <w:sz w:val="28"/>
          <w:szCs w:val="28"/>
          <w:lang w:val="en-US"/>
        </w:rPr>
        <w:t>112</w:t>
      </w:r>
      <w:r w:rsidR="00841C9A">
        <w:rPr>
          <w:sz w:val="28"/>
          <w:szCs w:val="28"/>
          <w:lang w:val="en-US"/>
        </w:rPr>
        <w:t>. – P.</w:t>
      </w:r>
      <w:r w:rsidRPr="00114549">
        <w:rPr>
          <w:sz w:val="28"/>
          <w:szCs w:val="28"/>
          <w:lang w:val="en-US"/>
        </w:rPr>
        <w:t xml:space="preserve"> 243</w:t>
      </w:r>
      <w:r w:rsidR="00841C9A">
        <w:rPr>
          <w:sz w:val="28"/>
          <w:szCs w:val="28"/>
          <w:lang w:val="en-US"/>
        </w:rPr>
        <w:t>-</w:t>
      </w:r>
      <w:r w:rsidRPr="00114549">
        <w:rPr>
          <w:sz w:val="28"/>
          <w:szCs w:val="28"/>
          <w:lang w:val="en-US"/>
        </w:rPr>
        <w:t xml:space="preserve">249. </w:t>
      </w:r>
    </w:p>
    <w:p w14:paraId="4CBB3C82" w14:textId="4439D37B"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bookmarkStart w:id="19" w:name="_bookmark21"/>
      <w:bookmarkEnd w:id="19"/>
      <w:r w:rsidRPr="00114549">
        <w:rPr>
          <w:sz w:val="28"/>
          <w:szCs w:val="28"/>
          <w:lang w:val="en-US"/>
        </w:rPr>
        <w:t>Patel S.</w:t>
      </w:r>
      <w:r w:rsidR="00841C9A">
        <w:rPr>
          <w:sz w:val="28"/>
          <w:szCs w:val="28"/>
          <w:lang w:val="en-US"/>
        </w:rPr>
        <w:t>,</w:t>
      </w:r>
      <w:r w:rsidRPr="00114549">
        <w:rPr>
          <w:sz w:val="28"/>
          <w:szCs w:val="28"/>
          <w:lang w:val="en-US"/>
        </w:rPr>
        <w:t xml:space="preserve"> Nelson D.R.</w:t>
      </w:r>
      <w:r w:rsidR="00841C9A">
        <w:rPr>
          <w:sz w:val="28"/>
          <w:szCs w:val="28"/>
          <w:lang w:val="en-US"/>
        </w:rPr>
        <w:t>,</w:t>
      </w:r>
      <w:r w:rsidRPr="00114549">
        <w:rPr>
          <w:sz w:val="28"/>
          <w:szCs w:val="28"/>
          <w:lang w:val="en-US"/>
        </w:rPr>
        <w:t xml:space="preserve"> Gibbs A.G. Chemical and physical analyses of wax ester properties</w:t>
      </w:r>
      <w:r w:rsidR="00841C9A">
        <w:rPr>
          <w:sz w:val="28"/>
          <w:szCs w:val="28"/>
          <w:lang w:val="en-US"/>
        </w:rPr>
        <w:t xml:space="preserve"> //</w:t>
      </w:r>
      <w:r w:rsidRPr="00114549">
        <w:rPr>
          <w:sz w:val="28"/>
          <w:szCs w:val="28"/>
          <w:lang w:val="en-US"/>
        </w:rPr>
        <w:t xml:space="preserve"> </w:t>
      </w:r>
      <w:r w:rsidRPr="00841C9A">
        <w:rPr>
          <w:sz w:val="28"/>
          <w:szCs w:val="28"/>
          <w:lang w:val="en-US"/>
        </w:rPr>
        <w:t>J. Insect Sci</w:t>
      </w:r>
      <w:r w:rsidRPr="00114549">
        <w:rPr>
          <w:i/>
          <w:sz w:val="28"/>
          <w:szCs w:val="28"/>
          <w:lang w:val="en-US"/>
        </w:rPr>
        <w:t xml:space="preserve">. </w:t>
      </w:r>
      <w:r w:rsidR="00841C9A">
        <w:rPr>
          <w:i/>
          <w:sz w:val="28"/>
          <w:szCs w:val="28"/>
          <w:lang w:val="en-US"/>
        </w:rPr>
        <w:t xml:space="preserve">– </w:t>
      </w:r>
      <w:r w:rsidRPr="00114549">
        <w:rPr>
          <w:sz w:val="28"/>
          <w:szCs w:val="28"/>
          <w:lang w:val="en-US"/>
        </w:rPr>
        <w:t>2001</w:t>
      </w:r>
      <w:r w:rsidR="00841C9A">
        <w:rPr>
          <w:sz w:val="28"/>
          <w:szCs w:val="28"/>
          <w:lang w:val="en-US"/>
        </w:rPr>
        <w:t>. – Vol.</w:t>
      </w:r>
      <w:r w:rsidRPr="00114549">
        <w:rPr>
          <w:sz w:val="28"/>
          <w:szCs w:val="28"/>
          <w:lang w:val="en-US"/>
        </w:rPr>
        <w:t xml:space="preserve"> </w:t>
      </w:r>
      <w:r w:rsidRPr="00841C9A">
        <w:rPr>
          <w:sz w:val="28"/>
          <w:szCs w:val="28"/>
          <w:lang w:val="en-US"/>
        </w:rPr>
        <w:t>1</w:t>
      </w:r>
      <w:r w:rsidR="00841C9A">
        <w:rPr>
          <w:sz w:val="28"/>
          <w:szCs w:val="28"/>
          <w:lang w:val="en-US"/>
        </w:rPr>
        <w:t>. – P.</w:t>
      </w:r>
      <w:r w:rsidRPr="00114549">
        <w:rPr>
          <w:sz w:val="28"/>
          <w:szCs w:val="28"/>
          <w:lang w:val="en-US"/>
        </w:rPr>
        <w:t xml:space="preserve"> 4</w:t>
      </w:r>
      <w:r w:rsidR="00841C9A">
        <w:rPr>
          <w:sz w:val="28"/>
          <w:szCs w:val="28"/>
          <w:lang w:val="en-US"/>
        </w:rPr>
        <w:t>-1-4-7</w:t>
      </w:r>
      <w:r w:rsidRPr="00114549">
        <w:rPr>
          <w:sz w:val="28"/>
          <w:szCs w:val="28"/>
          <w:lang w:val="en-US"/>
        </w:rPr>
        <w:t xml:space="preserve">. </w:t>
      </w:r>
    </w:p>
    <w:p w14:paraId="460D1E12" w14:textId="1F9DBA97"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Lockey K.H.</w:t>
      </w:r>
      <w:r w:rsidR="00841C9A">
        <w:rPr>
          <w:sz w:val="28"/>
          <w:szCs w:val="28"/>
          <w:lang w:val="en-US"/>
        </w:rPr>
        <w:t>,</w:t>
      </w:r>
      <w:r w:rsidRPr="00114549">
        <w:rPr>
          <w:sz w:val="28"/>
          <w:szCs w:val="28"/>
          <w:lang w:val="en-US"/>
        </w:rPr>
        <w:t xml:space="preserve"> Oraha V.S. Cuticular lipids of adult </w:t>
      </w:r>
      <w:r w:rsidRPr="00114549">
        <w:rPr>
          <w:i/>
          <w:sz w:val="28"/>
          <w:szCs w:val="28"/>
          <w:lang w:val="en-US"/>
        </w:rPr>
        <w:t xml:space="preserve">Locusta migratoria migratoriodes </w:t>
      </w:r>
      <w:r w:rsidRPr="00114549">
        <w:rPr>
          <w:sz w:val="28"/>
          <w:szCs w:val="28"/>
          <w:lang w:val="en-US"/>
        </w:rPr>
        <w:t xml:space="preserve">(R and F), </w:t>
      </w:r>
      <w:r w:rsidRPr="00114549">
        <w:rPr>
          <w:i/>
          <w:sz w:val="28"/>
          <w:szCs w:val="28"/>
          <w:lang w:val="en-US"/>
        </w:rPr>
        <w:t xml:space="preserve">Schistocerca gregaria </w:t>
      </w:r>
      <w:r w:rsidRPr="00114549">
        <w:rPr>
          <w:sz w:val="28"/>
          <w:szCs w:val="28"/>
          <w:lang w:val="en-US"/>
        </w:rPr>
        <w:t>(Forskål) (Acrididae) and other orthopteran species</w:t>
      </w:r>
      <w:r w:rsidR="00841C9A">
        <w:rPr>
          <w:sz w:val="28"/>
          <w:szCs w:val="28"/>
          <w:lang w:val="en-US"/>
        </w:rPr>
        <w:t xml:space="preserve"> – </w:t>
      </w:r>
      <w:r w:rsidRPr="00114549">
        <w:rPr>
          <w:sz w:val="28"/>
          <w:szCs w:val="28"/>
          <w:lang w:val="en-US"/>
        </w:rPr>
        <w:t>II. Hydrocarbons</w:t>
      </w:r>
      <w:r w:rsidR="00841C9A">
        <w:rPr>
          <w:sz w:val="28"/>
          <w:szCs w:val="28"/>
          <w:lang w:val="en-US"/>
        </w:rPr>
        <w:t xml:space="preserve"> //</w:t>
      </w:r>
      <w:r w:rsidRPr="00114549">
        <w:rPr>
          <w:sz w:val="28"/>
          <w:szCs w:val="28"/>
          <w:lang w:val="en-US"/>
        </w:rPr>
        <w:t xml:space="preserve"> </w:t>
      </w:r>
      <w:r w:rsidRPr="00841C9A">
        <w:rPr>
          <w:sz w:val="28"/>
          <w:szCs w:val="28"/>
          <w:lang w:val="en-US"/>
        </w:rPr>
        <w:t>Comp. Biochem. Physiol. B Biochem. Mol. Biol</w:t>
      </w:r>
      <w:r w:rsidRPr="00114549">
        <w:rPr>
          <w:i/>
          <w:sz w:val="28"/>
          <w:szCs w:val="28"/>
          <w:lang w:val="en-US"/>
        </w:rPr>
        <w:t xml:space="preserve">. </w:t>
      </w:r>
      <w:r w:rsidR="00841C9A">
        <w:rPr>
          <w:i/>
          <w:sz w:val="28"/>
          <w:szCs w:val="28"/>
          <w:lang w:val="en-US"/>
        </w:rPr>
        <w:t xml:space="preserve">– </w:t>
      </w:r>
      <w:r w:rsidRPr="00114549">
        <w:rPr>
          <w:sz w:val="28"/>
          <w:szCs w:val="28"/>
          <w:lang w:val="en-US"/>
        </w:rPr>
        <w:t>1990</w:t>
      </w:r>
      <w:r w:rsidR="00841C9A">
        <w:rPr>
          <w:sz w:val="28"/>
          <w:szCs w:val="28"/>
          <w:lang w:val="en-US"/>
        </w:rPr>
        <w:t>. – Vol.</w:t>
      </w:r>
      <w:r w:rsidRPr="00114549">
        <w:rPr>
          <w:sz w:val="28"/>
          <w:szCs w:val="28"/>
          <w:lang w:val="en-US"/>
        </w:rPr>
        <w:t xml:space="preserve"> </w:t>
      </w:r>
      <w:r w:rsidRPr="00841C9A">
        <w:rPr>
          <w:sz w:val="28"/>
          <w:szCs w:val="28"/>
          <w:lang w:val="en-US"/>
        </w:rPr>
        <w:t>95</w:t>
      </w:r>
      <w:r w:rsidR="00841C9A">
        <w:rPr>
          <w:sz w:val="28"/>
          <w:szCs w:val="28"/>
          <w:lang w:val="en-US"/>
        </w:rPr>
        <w:t>. – P.</w:t>
      </w:r>
      <w:r w:rsidRPr="00114549">
        <w:rPr>
          <w:sz w:val="28"/>
          <w:szCs w:val="28"/>
          <w:lang w:val="en-US"/>
        </w:rPr>
        <w:t xml:space="preserve"> 721</w:t>
      </w:r>
      <w:r w:rsidR="00841C9A">
        <w:rPr>
          <w:sz w:val="28"/>
          <w:szCs w:val="28"/>
          <w:lang w:val="en-US"/>
        </w:rPr>
        <w:t>-</w:t>
      </w:r>
      <w:r w:rsidRPr="00114549">
        <w:rPr>
          <w:sz w:val="28"/>
          <w:szCs w:val="28"/>
          <w:lang w:val="en-US"/>
        </w:rPr>
        <w:t xml:space="preserve">744. </w:t>
      </w:r>
      <w:bookmarkStart w:id="20" w:name="_bookmark22"/>
      <w:bookmarkEnd w:id="20"/>
    </w:p>
    <w:p w14:paraId="4D3B8498" w14:textId="0885AC48"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Chung H.</w:t>
      </w:r>
      <w:r w:rsidR="00674A94">
        <w:rPr>
          <w:sz w:val="28"/>
          <w:szCs w:val="28"/>
          <w:lang w:val="en-US"/>
        </w:rPr>
        <w:t>,</w:t>
      </w:r>
      <w:r w:rsidRPr="00114549">
        <w:rPr>
          <w:sz w:val="28"/>
          <w:szCs w:val="28"/>
          <w:lang w:val="en-US"/>
        </w:rPr>
        <w:t xml:space="preserve"> Carroll S.B. Wax, sex and the origin of species: Dual roles of insect cuticular hydrocarbons in adaptation and mating</w:t>
      </w:r>
      <w:bookmarkStart w:id="21" w:name="_bookmark23"/>
      <w:bookmarkEnd w:id="21"/>
      <w:r w:rsidR="00674A94">
        <w:rPr>
          <w:sz w:val="28"/>
          <w:szCs w:val="28"/>
          <w:lang w:val="en-US"/>
        </w:rPr>
        <w:t xml:space="preserve"> //</w:t>
      </w:r>
      <w:r w:rsidR="008D6AE0" w:rsidRPr="00114549">
        <w:rPr>
          <w:sz w:val="28"/>
          <w:szCs w:val="28"/>
          <w:lang w:val="kk-KZ"/>
        </w:rPr>
        <w:t xml:space="preserve"> </w:t>
      </w:r>
      <w:r w:rsidRPr="00674A94">
        <w:rPr>
          <w:sz w:val="28"/>
          <w:szCs w:val="28"/>
          <w:lang w:val="en-US"/>
        </w:rPr>
        <w:t>BioEssays</w:t>
      </w:r>
      <w:r w:rsidR="00674A94">
        <w:rPr>
          <w:sz w:val="28"/>
          <w:szCs w:val="28"/>
          <w:lang w:val="en-US"/>
        </w:rPr>
        <w:t xml:space="preserve">. – </w:t>
      </w:r>
      <w:r w:rsidRPr="00114549">
        <w:rPr>
          <w:sz w:val="28"/>
          <w:szCs w:val="28"/>
          <w:lang w:val="en-US"/>
        </w:rPr>
        <w:t>2015</w:t>
      </w:r>
      <w:r w:rsidR="00674A94">
        <w:rPr>
          <w:sz w:val="28"/>
          <w:szCs w:val="28"/>
          <w:lang w:val="en-US"/>
        </w:rPr>
        <w:t>. – Vol. </w:t>
      </w:r>
      <w:r w:rsidRPr="00841C9A">
        <w:rPr>
          <w:sz w:val="28"/>
          <w:szCs w:val="28"/>
          <w:lang w:val="en-US"/>
        </w:rPr>
        <w:t>37</w:t>
      </w:r>
      <w:r w:rsidR="00841C9A">
        <w:rPr>
          <w:sz w:val="28"/>
          <w:szCs w:val="28"/>
          <w:lang w:val="en-US"/>
        </w:rPr>
        <w:t>. – P.</w:t>
      </w:r>
      <w:r w:rsidRPr="00114549">
        <w:rPr>
          <w:sz w:val="28"/>
          <w:szCs w:val="28"/>
          <w:lang w:val="en-US"/>
        </w:rPr>
        <w:t xml:space="preserve"> 822</w:t>
      </w:r>
      <w:r w:rsidR="00841C9A">
        <w:rPr>
          <w:sz w:val="28"/>
          <w:szCs w:val="28"/>
          <w:lang w:val="en-US"/>
        </w:rPr>
        <w:t>-</w:t>
      </w:r>
      <w:r w:rsidRPr="00114549">
        <w:rPr>
          <w:sz w:val="28"/>
          <w:szCs w:val="28"/>
          <w:lang w:val="en-US"/>
        </w:rPr>
        <w:t xml:space="preserve">830. </w:t>
      </w:r>
    </w:p>
    <w:p w14:paraId="7F5AA0D2" w14:textId="1CA190BC"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Gibbs A.G.</w:t>
      </w:r>
      <w:r w:rsidR="00674A94">
        <w:rPr>
          <w:sz w:val="28"/>
          <w:szCs w:val="28"/>
          <w:lang w:val="en-US"/>
        </w:rPr>
        <w:t>,</w:t>
      </w:r>
      <w:r w:rsidRPr="00114549">
        <w:rPr>
          <w:sz w:val="28"/>
          <w:szCs w:val="28"/>
          <w:lang w:val="en-US"/>
        </w:rPr>
        <w:t xml:space="preserve"> Louie A.K.</w:t>
      </w:r>
      <w:r w:rsidR="00674A94">
        <w:rPr>
          <w:sz w:val="28"/>
          <w:szCs w:val="28"/>
          <w:lang w:val="en-US"/>
        </w:rPr>
        <w:t>,</w:t>
      </w:r>
      <w:r w:rsidRPr="00114549">
        <w:rPr>
          <w:sz w:val="28"/>
          <w:szCs w:val="28"/>
          <w:lang w:val="en-US"/>
        </w:rPr>
        <w:t xml:space="preserve"> Ayala J.A. Effects of temperature on cuticular lipids and water balance in a desert </w:t>
      </w:r>
      <w:r w:rsidRPr="00114549">
        <w:rPr>
          <w:i/>
          <w:sz w:val="28"/>
          <w:szCs w:val="28"/>
          <w:lang w:val="en-US"/>
        </w:rPr>
        <w:t>Drosophila</w:t>
      </w:r>
      <w:r w:rsidRPr="00114549">
        <w:rPr>
          <w:sz w:val="28"/>
          <w:szCs w:val="28"/>
          <w:lang w:val="en-US"/>
        </w:rPr>
        <w:t xml:space="preserve">: Is thermal </w:t>
      </w:r>
      <w:bookmarkStart w:id="22" w:name="_bookmark24"/>
      <w:bookmarkEnd w:id="22"/>
      <w:r w:rsidRPr="00114549">
        <w:rPr>
          <w:sz w:val="28"/>
          <w:szCs w:val="28"/>
          <w:lang w:val="en-US"/>
        </w:rPr>
        <w:t>acclimation beneficial?</w:t>
      </w:r>
      <w:r w:rsidR="00674A94">
        <w:rPr>
          <w:sz w:val="28"/>
          <w:szCs w:val="28"/>
          <w:lang w:val="en-US"/>
        </w:rPr>
        <w:t xml:space="preserve"> // </w:t>
      </w:r>
      <w:r w:rsidRPr="00674A94">
        <w:rPr>
          <w:sz w:val="28"/>
          <w:szCs w:val="28"/>
          <w:lang w:val="en-US"/>
        </w:rPr>
        <w:t>J. Exp. Biol.</w:t>
      </w:r>
      <w:r w:rsidRPr="00114549">
        <w:rPr>
          <w:i/>
          <w:sz w:val="28"/>
          <w:szCs w:val="28"/>
          <w:lang w:val="en-US"/>
        </w:rPr>
        <w:t xml:space="preserve"> </w:t>
      </w:r>
      <w:r w:rsidR="00674A94">
        <w:rPr>
          <w:sz w:val="28"/>
          <w:szCs w:val="28"/>
          <w:lang w:val="en-US"/>
        </w:rPr>
        <w:t xml:space="preserve">– </w:t>
      </w:r>
      <w:r w:rsidRPr="00114549">
        <w:rPr>
          <w:sz w:val="28"/>
          <w:szCs w:val="28"/>
          <w:lang w:val="en-US"/>
        </w:rPr>
        <w:t>1998</w:t>
      </w:r>
      <w:r w:rsidR="00674A94">
        <w:rPr>
          <w:sz w:val="28"/>
          <w:szCs w:val="28"/>
          <w:lang w:val="en-US"/>
        </w:rPr>
        <w:t>. – Vol.</w:t>
      </w:r>
      <w:r w:rsidRPr="00114549">
        <w:rPr>
          <w:sz w:val="28"/>
          <w:szCs w:val="28"/>
          <w:lang w:val="en-US"/>
        </w:rPr>
        <w:t xml:space="preserve"> </w:t>
      </w:r>
      <w:r w:rsidRPr="00674A94">
        <w:rPr>
          <w:sz w:val="28"/>
          <w:szCs w:val="28"/>
          <w:lang w:val="en-US"/>
        </w:rPr>
        <w:t>201</w:t>
      </w:r>
      <w:r w:rsidR="00674A94">
        <w:rPr>
          <w:sz w:val="28"/>
          <w:szCs w:val="28"/>
          <w:lang w:val="en-US"/>
        </w:rPr>
        <w:t>. – P.</w:t>
      </w:r>
      <w:r w:rsidRPr="00114549">
        <w:rPr>
          <w:sz w:val="28"/>
          <w:szCs w:val="28"/>
          <w:lang w:val="en-US"/>
        </w:rPr>
        <w:t xml:space="preserve"> 71</w:t>
      </w:r>
      <w:r w:rsidR="00674A94">
        <w:rPr>
          <w:sz w:val="28"/>
          <w:szCs w:val="28"/>
          <w:lang w:val="en-US"/>
        </w:rPr>
        <w:t>-</w:t>
      </w:r>
      <w:r w:rsidRPr="00114549">
        <w:rPr>
          <w:sz w:val="28"/>
          <w:szCs w:val="28"/>
          <w:lang w:val="en-US"/>
        </w:rPr>
        <w:t xml:space="preserve">80. </w:t>
      </w:r>
    </w:p>
    <w:p w14:paraId="52D88C34" w14:textId="0D07D251"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Sergeev M.G. Distribution patterns of grasshoppers and their kin over the Eurasian steppes</w:t>
      </w:r>
      <w:r w:rsidR="00674A94">
        <w:rPr>
          <w:sz w:val="28"/>
          <w:szCs w:val="28"/>
          <w:lang w:val="en-US"/>
        </w:rPr>
        <w:t xml:space="preserve"> //</w:t>
      </w:r>
      <w:r w:rsidRPr="00114549">
        <w:rPr>
          <w:sz w:val="28"/>
          <w:szCs w:val="28"/>
          <w:lang w:val="en-US"/>
        </w:rPr>
        <w:t xml:space="preserve"> </w:t>
      </w:r>
      <w:r w:rsidRPr="00674A94">
        <w:rPr>
          <w:sz w:val="28"/>
          <w:szCs w:val="28"/>
          <w:lang w:val="en-US"/>
        </w:rPr>
        <w:t>Insects</w:t>
      </w:r>
      <w:r w:rsidR="00674A94">
        <w:rPr>
          <w:sz w:val="28"/>
          <w:szCs w:val="28"/>
          <w:lang w:val="en-US"/>
        </w:rPr>
        <w:t xml:space="preserve">. – </w:t>
      </w:r>
      <w:r w:rsidRPr="00114549">
        <w:rPr>
          <w:sz w:val="28"/>
          <w:szCs w:val="28"/>
          <w:lang w:val="en-US"/>
        </w:rPr>
        <w:t>2021</w:t>
      </w:r>
      <w:r w:rsidR="00674A94">
        <w:rPr>
          <w:sz w:val="28"/>
          <w:szCs w:val="28"/>
          <w:lang w:val="en-US"/>
        </w:rPr>
        <w:t>. – Vol.</w:t>
      </w:r>
      <w:r w:rsidRPr="00114549">
        <w:rPr>
          <w:sz w:val="28"/>
          <w:szCs w:val="28"/>
          <w:lang w:val="en-US"/>
        </w:rPr>
        <w:t xml:space="preserve"> </w:t>
      </w:r>
      <w:r w:rsidRPr="00674A94">
        <w:rPr>
          <w:sz w:val="28"/>
          <w:szCs w:val="28"/>
          <w:lang w:val="en-US"/>
        </w:rPr>
        <w:t>12</w:t>
      </w:r>
      <w:r w:rsidR="00674A94">
        <w:rPr>
          <w:sz w:val="28"/>
          <w:szCs w:val="28"/>
          <w:lang w:val="en-US"/>
        </w:rPr>
        <w:t>. – P.</w:t>
      </w:r>
      <w:r w:rsidRPr="00114549">
        <w:rPr>
          <w:sz w:val="28"/>
          <w:szCs w:val="28"/>
          <w:lang w:val="en-US"/>
        </w:rPr>
        <w:t xml:space="preserve"> 77</w:t>
      </w:r>
      <w:r w:rsidR="00674A94">
        <w:rPr>
          <w:sz w:val="28"/>
          <w:szCs w:val="28"/>
          <w:lang w:val="en-US"/>
        </w:rPr>
        <w:t>-1-77-23</w:t>
      </w:r>
      <w:r w:rsidRPr="00114549">
        <w:rPr>
          <w:sz w:val="28"/>
          <w:szCs w:val="28"/>
          <w:lang w:val="en-US"/>
        </w:rPr>
        <w:t xml:space="preserve">. </w:t>
      </w:r>
    </w:p>
    <w:p w14:paraId="588780BA" w14:textId="4C3C52C9" w:rsidR="00464650" w:rsidRPr="00674A94"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Sergeev M.G. Ups and downs of the Italian locust (</w:t>
      </w:r>
      <w:r w:rsidRPr="00114549">
        <w:rPr>
          <w:i/>
          <w:sz w:val="28"/>
          <w:szCs w:val="28"/>
          <w:lang w:val="en-US"/>
        </w:rPr>
        <w:t xml:space="preserve">Calliptamus italicus </w:t>
      </w:r>
      <w:r w:rsidRPr="00114549">
        <w:rPr>
          <w:sz w:val="28"/>
          <w:szCs w:val="28"/>
          <w:lang w:val="en-US"/>
        </w:rPr>
        <w:t xml:space="preserve">L.) Populations in the Siberian steppes: On the horns of </w:t>
      </w:r>
      <w:bookmarkStart w:id="23" w:name="_bookmark27"/>
      <w:bookmarkEnd w:id="23"/>
      <w:r w:rsidRPr="00114549">
        <w:rPr>
          <w:sz w:val="28"/>
          <w:szCs w:val="28"/>
          <w:lang w:val="en-US"/>
        </w:rPr>
        <w:t>dilemmas</w:t>
      </w:r>
      <w:r w:rsidR="00674A94">
        <w:rPr>
          <w:sz w:val="28"/>
          <w:szCs w:val="28"/>
          <w:lang w:val="en-US"/>
        </w:rPr>
        <w:t xml:space="preserve"> //</w:t>
      </w:r>
      <w:r w:rsidRPr="00114549">
        <w:rPr>
          <w:sz w:val="28"/>
          <w:szCs w:val="28"/>
          <w:lang w:val="en-US"/>
        </w:rPr>
        <w:t xml:space="preserve"> </w:t>
      </w:r>
      <w:r w:rsidRPr="00674A94">
        <w:rPr>
          <w:sz w:val="28"/>
          <w:szCs w:val="28"/>
          <w:lang w:val="en-US"/>
        </w:rPr>
        <w:t>Agronomy</w:t>
      </w:r>
      <w:r w:rsidR="00674A94">
        <w:rPr>
          <w:sz w:val="28"/>
          <w:szCs w:val="28"/>
          <w:lang w:val="en-US"/>
        </w:rPr>
        <w:t>.</w:t>
      </w:r>
      <w:r w:rsidRPr="00674A94">
        <w:rPr>
          <w:i/>
          <w:sz w:val="28"/>
          <w:szCs w:val="28"/>
          <w:lang w:val="en-US"/>
        </w:rPr>
        <w:t xml:space="preserve"> </w:t>
      </w:r>
      <w:r w:rsidR="00674A94">
        <w:rPr>
          <w:i/>
          <w:sz w:val="28"/>
          <w:szCs w:val="28"/>
          <w:lang w:val="en-US"/>
        </w:rPr>
        <w:t xml:space="preserve">– </w:t>
      </w:r>
      <w:r w:rsidRPr="00674A94">
        <w:rPr>
          <w:sz w:val="28"/>
          <w:szCs w:val="28"/>
          <w:lang w:val="en-US"/>
        </w:rPr>
        <w:t>2021</w:t>
      </w:r>
      <w:r w:rsidR="00674A94">
        <w:rPr>
          <w:sz w:val="28"/>
          <w:szCs w:val="28"/>
          <w:lang w:val="en-US"/>
        </w:rPr>
        <w:t>. – Vol.</w:t>
      </w:r>
      <w:r w:rsidRPr="00674A94">
        <w:rPr>
          <w:sz w:val="28"/>
          <w:szCs w:val="28"/>
          <w:lang w:val="en-US"/>
        </w:rPr>
        <w:t xml:space="preserve"> 11</w:t>
      </w:r>
      <w:r w:rsidR="00674A94" w:rsidRPr="00674A94">
        <w:rPr>
          <w:sz w:val="28"/>
          <w:szCs w:val="28"/>
          <w:lang w:val="en-US"/>
        </w:rPr>
        <w:t>.</w:t>
      </w:r>
      <w:r w:rsidR="00674A94">
        <w:rPr>
          <w:i/>
          <w:sz w:val="28"/>
          <w:szCs w:val="28"/>
          <w:lang w:val="en-US"/>
        </w:rPr>
        <w:t xml:space="preserve"> – </w:t>
      </w:r>
      <w:r w:rsidR="00674A94" w:rsidRPr="00674A94">
        <w:rPr>
          <w:sz w:val="28"/>
          <w:szCs w:val="28"/>
          <w:lang w:val="en-US"/>
        </w:rPr>
        <w:t>P.</w:t>
      </w:r>
      <w:r w:rsidRPr="00674A94">
        <w:rPr>
          <w:sz w:val="28"/>
          <w:szCs w:val="28"/>
          <w:lang w:val="en-US"/>
        </w:rPr>
        <w:t xml:space="preserve"> 746</w:t>
      </w:r>
      <w:r w:rsidR="00674A94">
        <w:rPr>
          <w:sz w:val="28"/>
          <w:szCs w:val="28"/>
          <w:lang w:val="en-US"/>
        </w:rPr>
        <w:t>-1-746-20</w:t>
      </w:r>
      <w:r w:rsidRPr="00674A94">
        <w:rPr>
          <w:sz w:val="28"/>
          <w:szCs w:val="28"/>
          <w:lang w:val="en-US"/>
        </w:rPr>
        <w:t xml:space="preserve">. </w:t>
      </w:r>
    </w:p>
    <w:p w14:paraId="6162579B" w14:textId="1D39B558"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Genin E.</w:t>
      </w:r>
      <w:r w:rsidR="00674A94">
        <w:rPr>
          <w:sz w:val="28"/>
          <w:szCs w:val="28"/>
          <w:lang w:val="en-US"/>
        </w:rPr>
        <w:t>,</w:t>
      </w:r>
      <w:r w:rsidRPr="00114549">
        <w:rPr>
          <w:sz w:val="28"/>
          <w:szCs w:val="28"/>
          <w:lang w:val="en-US"/>
        </w:rPr>
        <w:t xml:space="preserve"> Jullien R.</w:t>
      </w:r>
      <w:r w:rsidR="00674A94">
        <w:rPr>
          <w:sz w:val="28"/>
          <w:szCs w:val="28"/>
          <w:lang w:val="en-US"/>
        </w:rPr>
        <w:t>,</w:t>
      </w:r>
      <w:r w:rsidRPr="00114549">
        <w:rPr>
          <w:sz w:val="28"/>
          <w:szCs w:val="28"/>
          <w:lang w:val="en-US"/>
        </w:rPr>
        <w:t xml:space="preserve"> Perez F.</w:t>
      </w:r>
      <w:r w:rsidR="00674A94">
        <w:rPr>
          <w:sz w:val="28"/>
          <w:szCs w:val="28"/>
          <w:lang w:val="en-US"/>
        </w:rPr>
        <w:t>,</w:t>
      </w:r>
      <w:r w:rsidRPr="00114549">
        <w:rPr>
          <w:sz w:val="28"/>
          <w:szCs w:val="28"/>
          <w:lang w:val="en-US"/>
        </w:rPr>
        <w:t xml:space="preserve"> Fuzeau-Braesch S. Cuticular hydrocarbons of gregarious and solitary locusts </w:t>
      </w:r>
      <w:r w:rsidRPr="00114549">
        <w:rPr>
          <w:i/>
          <w:sz w:val="28"/>
          <w:szCs w:val="28"/>
          <w:lang w:val="en-US"/>
        </w:rPr>
        <w:t xml:space="preserve">Locusta migratoria </w:t>
      </w:r>
      <w:bookmarkStart w:id="24" w:name="_bookmark28"/>
      <w:bookmarkEnd w:id="24"/>
      <w:r w:rsidRPr="00114549">
        <w:rPr>
          <w:i/>
          <w:sz w:val="28"/>
          <w:szCs w:val="28"/>
          <w:lang w:val="en-US"/>
        </w:rPr>
        <w:t>cinerascens</w:t>
      </w:r>
      <w:r w:rsidRPr="00114549">
        <w:rPr>
          <w:sz w:val="28"/>
          <w:szCs w:val="28"/>
          <w:lang w:val="en-US"/>
        </w:rPr>
        <w:t xml:space="preserve"> </w:t>
      </w:r>
      <w:r w:rsidR="00674A94">
        <w:rPr>
          <w:sz w:val="28"/>
          <w:szCs w:val="28"/>
          <w:lang w:val="en-US"/>
        </w:rPr>
        <w:t xml:space="preserve">// </w:t>
      </w:r>
      <w:r w:rsidRPr="00674A94">
        <w:rPr>
          <w:sz w:val="28"/>
          <w:szCs w:val="28"/>
          <w:lang w:val="en-US"/>
        </w:rPr>
        <w:t>J. Chem. Ecol.</w:t>
      </w:r>
      <w:r w:rsidRPr="00114549">
        <w:rPr>
          <w:i/>
          <w:sz w:val="28"/>
          <w:szCs w:val="28"/>
          <w:lang w:val="en-US"/>
        </w:rPr>
        <w:t xml:space="preserve"> </w:t>
      </w:r>
      <w:r w:rsidR="00674A94">
        <w:rPr>
          <w:i/>
          <w:sz w:val="28"/>
          <w:szCs w:val="28"/>
          <w:lang w:val="en-US"/>
        </w:rPr>
        <w:t xml:space="preserve">– </w:t>
      </w:r>
      <w:r w:rsidRPr="00114549">
        <w:rPr>
          <w:sz w:val="28"/>
          <w:szCs w:val="28"/>
          <w:lang w:val="en-US"/>
        </w:rPr>
        <w:t>1986</w:t>
      </w:r>
      <w:r w:rsidR="00674A94">
        <w:rPr>
          <w:sz w:val="28"/>
          <w:szCs w:val="28"/>
          <w:lang w:val="en-US"/>
        </w:rPr>
        <w:t>. – Vol.</w:t>
      </w:r>
      <w:r w:rsidRPr="00114549">
        <w:rPr>
          <w:sz w:val="28"/>
          <w:szCs w:val="28"/>
          <w:lang w:val="en-US"/>
        </w:rPr>
        <w:t xml:space="preserve"> </w:t>
      </w:r>
      <w:r w:rsidRPr="00674A94">
        <w:rPr>
          <w:sz w:val="28"/>
          <w:szCs w:val="28"/>
          <w:lang w:val="en-US"/>
        </w:rPr>
        <w:t>12</w:t>
      </w:r>
      <w:r w:rsidR="00674A94">
        <w:rPr>
          <w:sz w:val="28"/>
          <w:szCs w:val="28"/>
          <w:lang w:val="en-US"/>
        </w:rPr>
        <w:t>. – P.</w:t>
      </w:r>
      <w:r w:rsidRPr="00114549">
        <w:rPr>
          <w:sz w:val="28"/>
          <w:szCs w:val="28"/>
          <w:lang w:val="en-US"/>
        </w:rPr>
        <w:t xml:space="preserve"> 1213</w:t>
      </w:r>
      <w:r w:rsidR="00674A94">
        <w:rPr>
          <w:sz w:val="28"/>
          <w:szCs w:val="28"/>
          <w:lang w:val="en-US"/>
        </w:rPr>
        <w:t>-</w:t>
      </w:r>
      <w:r w:rsidRPr="00114549">
        <w:rPr>
          <w:sz w:val="28"/>
          <w:szCs w:val="28"/>
          <w:lang w:val="en-US"/>
        </w:rPr>
        <w:t xml:space="preserve">1238. </w:t>
      </w:r>
    </w:p>
    <w:p w14:paraId="4B85D741" w14:textId="495A9CDE" w:rsidR="00464650" w:rsidRPr="00674A94"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674A94">
        <w:rPr>
          <w:sz w:val="28"/>
          <w:szCs w:val="28"/>
          <w:lang w:val="en-US"/>
        </w:rPr>
        <w:t xml:space="preserve">Lockey K.H. Cuticular hydrocarbons of </w:t>
      </w:r>
      <w:r w:rsidRPr="00674A94">
        <w:rPr>
          <w:i/>
          <w:sz w:val="28"/>
          <w:szCs w:val="28"/>
          <w:lang w:val="en-US"/>
        </w:rPr>
        <w:t>Locusta</w:t>
      </w:r>
      <w:r w:rsidRPr="00674A94">
        <w:rPr>
          <w:sz w:val="28"/>
          <w:szCs w:val="28"/>
          <w:lang w:val="en-US"/>
        </w:rPr>
        <w:t xml:space="preserve">, </w:t>
      </w:r>
      <w:r w:rsidRPr="00674A94">
        <w:rPr>
          <w:i/>
          <w:sz w:val="28"/>
          <w:szCs w:val="28"/>
          <w:lang w:val="en-US"/>
        </w:rPr>
        <w:t>Schistocerca</w:t>
      </w:r>
      <w:r w:rsidRPr="00674A94">
        <w:rPr>
          <w:sz w:val="28"/>
          <w:szCs w:val="28"/>
          <w:lang w:val="en-US"/>
        </w:rPr>
        <w:t xml:space="preserve">, and </w:t>
      </w:r>
      <w:r w:rsidRPr="00674A94">
        <w:rPr>
          <w:i/>
          <w:sz w:val="28"/>
          <w:szCs w:val="28"/>
          <w:lang w:val="en-US"/>
        </w:rPr>
        <w:t>Periplaneta</w:t>
      </w:r>
      <w:r w:rsidRPr="00674A94">
        <w:rPr>
          <w:sz w:val="28"/>
          <w:szCs w:val="28"/>
          <w:lang w:val="en-US"/>
        </w:rPr>
        <w:t>, and their role in waterproofing</w:t>
      </w:r>
      <w:r w:rsidR="00674A94">
        <w:rPr>
          <w:sz w:val="28"/>
          <w:szCs w:val="28"/>
          <w:lang w:val="en-US"/>
        </w:rPr>
        <w:t xml:space="preserve"> //</w:t>
      </w:r>
      <w:r w:rsidRPr="00674A94">
        <w:rPr>
          <w:sz w:val="28"/>
          <w:szCs w:val="28"/>
          <w:lang w:val="en-US"/>
        </w:rPr>
        <w:t xml:space="preserve"> Insect Biochem</w:t>
      </w:r>
      <w:r w:rsidRPr="00674A94">
        <w:rPr>
          <w:i/>
          <w:sz w:val="28"/>
          <w:szCs w:val="28"/>
          <w:lang w:val="en-US"/>
        </w:rPr>
        <w:t xml:space="preserve">. </w:t>
      </w:r>
      <w:r w:rsidR="00674A94">
        <w:rPr>
          <w:i/>
          <w:sz w:val="28"/>
          <w:szCs w:val="28"/>
          <w:lang w:val="en-US"/>
        </w:rPr>
        <w:t xml:space="preserve">– </w:t>
      </w:r>
      <w:r w:rsidRPr="00674A94">
        <w:rPr>
          <w:sz w:val="28"/>
          <w:szCs w:val="28"/>
          <w:lang w:val="en-US"/>
        </w:rPr>
        <w:t>1976</w:t>
      </w:r>
      <w:r w:rsidR="00674A94">
        <w:rPr>
          <w:sz w:val="28"/>
          <w:szCs w:val="28"/>
          <w:lang w:val="en-US"/>
        </w:rPr>
        <w:t>. – Vol.</w:t>
      </w:r>
      <w:bookmarkStart w:id="25" w:name="_bookmark29"/>
      <w:bookmarkEnd w:id="25"/>
      <w:r w:rsidR="00674A94">
        <w:rPr>
          <w:sz w:val="28"/>
          <w:szCs w:val="28"/>
          <w:lang w:val="en-US"/>
        </w:rPr>
        <w:t xml:space="preserve"> </w:t>
      </w:r>
      <w:r w:rsidRPr="00674A94">
        <w:rPr>
          <w:sz w:val="28"/>
          <w:szCs w:val="28"/>
          <w:lang w:val="en-US"/>
        </w:rPr>
        <w:t>6</w:t>
      </w:r>
      <w:r w:rsidR="00674A94">
        <w:rPr>
          <w:sz w:val="28"/>
          <w:szCs w:val="28"/>
          <w:lang w:val="en-US"/>
        </w:rPr>
        <w:t>. – P. </w:t>
      </w:r>
      <w:r w:rsidRPr="00674A94">
        <w:rPr>
          <w:sz w:val="28"/>
          <w:szCs w:val="28"/>
          <w:lang w:val="en-US"/>
        </w:rPr>
        <w:t>457</w:t>
      </w:r>
      <w:r w:rsidR="00674A94">
        <w:rPr>
          <w:sz w:val="28"/>
          <w:szCs w:val="28"/>
          <w:lang w:val="en-US"/>
        </w:rPr>
        <w:t>-</w:t>
      </w:r>
      <w:r w:rsidRPr="00674A94">
        <w:rPr>
          <w:sz w:val="28"/>
          <w:szCs w:val="28"/>
          <w:lang w:val="en-US"/>
        </w:rPr>
        <w:t xml:space="preserve">472. </w:t>
      </w:r>
    </w:p>
    <w:p w14:paraId="689FA45D" w14:textId="175CF382"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Moore D. A plague on locusts</w:t>
      </w:r>
      <w:r w:rsidR="00674A94">
        <w:rPr>
          <w:sz w:val="28"/>
          <w:szCs w:val="28"/>
          <w:lang w:val="en-US"/>
        </w:rPr>
        <w:t xml:space="preserve"> – </w:t>
      </w:r>
      <w:r w:rsidRPr="00114549">
        <w:rPr>
          <w:sz w:val="28"/>
          <w:szCs w:val="28"/>
          <w:lang w:val="en-US"/>
        </w:rPr>
        <w:t>The Lubilosa story</w:t>
      </w:r>
      <w:r w:rsidR="00674A94">
        <w:rPr>
          <w:sz w:val="28"/>
          <w:szCs w:val="28"/>
          <w:lang w:val="en-US"/>
        </w:rPr>
        <w:t xml:space="preserve"> //</w:t>
      </w:r>
      <w:r w:rsidRPr="00114549">
        <w:rPr>
          <w:sz w:val="28"/>
          <w:szCs w:val="28"/>
          <w:lang w:val="en-US"/>
        </w:rPr>
        <w:t xml:space="preserve"> </w:t>
      </w:r>
      <w:r w:rsidRPr="00674A94">
        <w:rPr>
          <w:sz w:val="28"/>
          <w:szCs w:val="28"/>
          <w:lang w:val="en-US"/>
        </w:rPr>
        <w:t>Outlooks Pest Manag</w:t>
      </w:r>
      <w:r w:rsidRPr="00114549">
        <w:rPr>
          <w:i/>
          <w:sz w:val="28"/>
          <w:szCs w:val="28"/>
          <w:lang w:val="en-US"/>
        </w:rPr>
        <w:t xml:space="preserve">. </w:t>
      </w:r>
      <w:r w:rsidR="00674A94">
        <w:rPr>
          <w:i/>
          <w:sz w:val="28"/>
          <w:szCs w:val="28"/>
          <w:lang w:val="en-US"/>
        </w:rPr>
        <w:t xml:space="preserve">– </w:t>
      </w:r>
      <w:r w:rsidRPr="00114549">
        <w:rPr>
          <w:sz w:val="28"/>
          <w:szCs w:val="28"/>
          <w:lang w:val="en-US"/>
        </w:rPr>
        <w:t>2008</w:t>
      </w:r>
      <w:r w:rsidR="00674A94">
        <w:rPr>
          <w:sz w:val="28"/>
          <w:szCs w:val="28"/>
          <w:lang w:val="en-US"/>
        </w:rPr>
        <w:t>.</w:t>
      </w:r>
      <w:r w:rsidRPr="00114549">
        <w:rPr>
          <w:sz w:val="28"/>
          <w:szCs w:val="28"/>
          <w:lang w:val="en-US"/>
        </w:rPr>
        <w:t xml:space="preserve"> </w:t>
      </w:r>
      <w:r w:rsidR="00674A94">
        <w:rPr>
          <w:sz w:val="28"/>
          <w:szCs w:val="28"/>
          <w:lang w:val="en-US"/>
        </w:rPr>
        <w:t xml:space="preserve">– Vol. </w:t>
      </w:r>
      <w:r w:rsidRPr="00674A94">
        <w:rPr>
          <w:sz w:val="28"/>
          <w:szCs w:val="28"/>
          <w:lang w:val="en-US"/>
        </w:rPr>
        <w:t>19</w:t>
      </w:r>
      <w:r w:rsidR="00674A94">
        <w:rPr>
          <w:sz w:val="28"/>
          <w:szCs w:val="28"/>
          <w:lang w:val="en-US"/>
        </w:rPr>
        <w:t>. – P.</w:t>
      </w:r>
      <w:r w:rsidRPr="00114549">
        <w:rPr>
          <w:sz w:val="28"/>
          <w:szCs w:val="28"/>
          <w:lang w:val="en-US"/>
        </w:rPr>
        <w:t xml:space="preserve"> 14</w:t>
      </w:r>
      <w:r w:rsidR="00674A94">
        <w:rPr>
          <w:sz w:val="28"/>
          <w:szCs w:val="28"/>
          <w:lang w:val="en-US"/>
        </w:rPr>
        <w:t>-</w:t>
      </w:r>
      <w:r w:rsidRPr="00114549">
        <w:rPr>
          <w:sz w:val="28"/>
          <w:szCs w:val="28"/>
          <w:lang w:val="en-US"/>
        </w:rPr>
        <w:t xml:space="preserve">17. </w:t>
      </w:r>
    </w:p>
    <w:p w14:paraId="4F717620" w14:textId="45FF972D" w:rsidR="00464650" w:rsidRPr="00114549"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Ortiz-Urquiza A.</w:t>
      </w:r>
      <w:r w:rsidR="00674A94">
        <w:rPr>
          <w:sz w:val="28"/>
          <w:szCs w:val="28"/>
          <w:lang w:val="en-US"/>
        </w:rPr>
        <w:t>,</w:t>
      </w:r>
      <w:r w:rsidRPr="00114549">
        <w:rPr>
          <w:sz w:val="28"/>
          <w:szCs w:val="28"/>
          <w:lang w:val="en-US"/>
        </w:rPr>
        <w:t xml:space="preserve"> Keyhani N.O. Action on the surface: Entomopathogenic fungi versus the insect cuticle</w:t>
      </w:r>
      <w:r w:rsidR="00674A94">
        <w:rPr>
          <w:sz w:val="28"/>
          <w:szCs w:val="28"/>
          <w:lang w:val="en-US"/>
        </w:rPr>
        <w:t xml:space="preserve"> //</w:t>
      </w:r>
      <w:r w:rsidRPr="00114549">
        <w:rPr>
          <w:sz w:val="28"/>
          <w:szCs w:val="28"/>
          <w:lang w:val="en-US"/>
        </w:rPr>
        <w:t xml:space="preserve"> </w:t>
      </w:r>
      <w:r w:rsidRPr="00674A94">
        <w:rPr>
          <w:sz w:val="28"/>
          <w:szCs w:val="28"/>
          <w:lang w:val="en-US"/>
        </w:rPr>
        <w:t>Insects</w:t>
      </w:r>
      <w:r w:rsidR="00674A94">
        <w:rPr>
          <w:i/>
          <w:sz w:val="28"/>
          <w:szCs w:val="28"/>
          <w:lang w:val="en-US"/>
        </w:rPr>
        <w:t>.</w:t>
      </w:r>
      <w:r w:rsidRPr="00114549">
        <w:rPr>
          <w:i/>
          <w:sz w:val="28"/>
          <w:szCs w:val="28"/>
          <w:lang w:val="en-US"/>
        </w:rPr>
        <w:t xml:space="preserve"> </w:t>
      </w:r>
      <w:r w:rsidR="00674A94">
        <w:rPr>
          <w:i/>
          <w:sz w:val="28"/>
          <w:szCs w:val="28"/>
          <w:lang w:val="en-US"/>
        </w:rPr>
        <w:t xml:space="preserve">– </w:t>
      </w:r>
      <w:r w:rsidRPr="00114549">
        <w:rPr>
          <w:sz w:val="28"/>
          <w:szCs w:val="28"/>
          <w:lang w:val="en-US"/>
        </w:rPr>
        <w:t>2013</w:t>
      </w:r>
      <w:r w:rsidR="00674A94">
        <w:rPr>
          <w:sz w:val="28"/>
          <w:szCs w:val="28"/>
          <w:lang w:val="en-US"/>
        </w:rPr>
        <w:t>. – Vol.</w:t>
      </w:r>
      <w:r w:rsidRPr="00114549">
        <w:rPr>
          <w:sz w:val="28"/>
          <w:szCs w:val="28"/>
          <w:lang w:val="en-US"/>
        </w:rPr>
        <w:t xml:space="preserve"> </w:t>
      </w:r>
      <w:r w:rsidRPr="00674A94">
        <w:rPr>
          <w:sz w:val="28"/>
          <w:szCs w:val="28"/>
          <w:lang w:val="en-US"/>
        </w:rPr>
        <w:t>4</w:t>
      </w:r>
      <w:r w:rsidR="00674A94">
        <w:rPr>
          <w:sz w:val="28"/>
          <w:szCs w:val="28"/>
          <w:lang w:val="en-US"/>
        </w:rPr>
        <w:t>.</w:t>
      </w:r>
      <w:r w:rsidRPr="00114549">
        <w:rPr>
          <w:sz w:val="28"/>
          <w:szCs w:val="28"/>
          <w:lang w:val="en-US"/>
        </w:rPr>
        <w:t xml:space="preserve"> </w:t>
      </w:r>
      <w:r w:rsidR="00674A94">
        <w:rPr>
          <w:sz w:val="28"/>
          <w:szCs w:val="28"/>
          <w:lang w:val="en-US"/>
        </w:rPr>
        <w:t xml:space="preserve">– P. </w:t>
      </w:r>
      <w:r w:rsidRPr="00114549">
        <w:rPr>
          <w:sz w:val="28"/>
          <w:szCs w:val="28"/>
          <w:lang w:val="en-US"/>
        </w:rPr>
        <w:t>357</w:t>
      </w:r>
      <w:r w:rsidR="00674A94">
        <w:rPr>
          <w:sz w:val="28"/>
          <w:szCs w:val="28"/>
          <w:lang w:val="en-US"/>
        </w:rPr>
        <w:t>-</w:t>
      </w:r>
      <w:r w:rsidRPr="00114549">
        <w:rPr>
          <w:sz w:val="28"/>
          <w:szCs w:val="28"/>
          <w:lang w:val="en-US"/>
        </w:rPr>
        <w:t>374.</w:t>
      </w:r>
    </w:p>
    <w:p w14:paraId="3E4771BF" w14:textId="4EBCB729" w:rsidR="00464650" w:rsidRPr="00674A94"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674A94">
        <w:rPr>
          <w:sz w:val="28"/>
          <w:szCs w:val="28"/>
          <w:lang w:val="en-US"/>
        </w:rPr>
        <w:t>Sosa-Gomez D.R.</w:t>
      </w:r>
      <w:r w:rsidR="00674A94">
        <w:rPr>
          <w:sz w:val="28"/>
          <w:szCs w:val="28"/>
          <w:lang w:val="en-US"/>
        </w:rPr>
        <w:t xml:space="preserve">, </w:t>
      </w:r>
      <w:r w:rsidRPr="00674A94">
        <w:rPr>
          <w:sz w:val="28"/>
          <w:szCs w:val="28"/>
          <w:lang w:val="en-US"/>
        </w:rPr>
        <w:t>Boucias D.G.</w:t>
      </w:r>
      <w:r w:rsidR="00674A94">
        <w:rPr>
          <w:sz w:val="28"/>
          <w:szCs w:val="28"/>
          <w:lang w:val="en-US"/>
        </w:rPr>
        <w:t>,</w:t>
      </w:r>
      <w:r w:rsidRPr="00674A94">
        <w:rPr>
          <w:sz w:val="28"/>
          <w:szCs w:val="28"/>
          <w:lang w:val="en-US"/>
        </w:rPr>
        <w:t xml:space="preserve"> Nation J.L. Attachment of </w:t>
      </w:r>
      <w:r w:rsidRPr="00674A94">
        <w:rPr>
          <w:i/>
          <w:sz w:val="28"/>
          <w:szCs w:val="28"/>
          <w:lang w:val="en-US"/>
        </w:rPr>
        <w:t xml:space="preserve">Metarhizium anisopliae </w:t>
      </w:r>
      <w:r w:rsidRPr="00674A94">
        <w:rPr>
          <w:sz w:val="28"/>
          <w:szCs w:val="28"/>
          <w:lang w:val="en-US"/>
        </w:rPr>
        <w:t xml:space="preserve">to the southern green stink bug </w:t>
      </w:r>
      <w:r w:rsidRPr="00674A94">
        <w:rPr>
          <w:i/>
          <w:sz w:val="28"/>
          <w:szCs w:val="28"/>
          <w:lang w:val="en-US"/>
        </w:rPr>
        <w:t>Nezara viridula</w:t>
      </w:r>
      <w:bookmarkStart w:id="26" w:name="_bookmark32"/>
      <w:bookmarkEnd w:id="26"/>
      <w:r w:rsidR="00674A94">
        <w:rPr>
          <w:i/>
          <w:sz w:val="28"/>
          <w:szCs w:val="28"/>
          <w:lang w:val="en-US"/>
        </w:rPr>
        <w:t xml:space="preserve"> </w:t>
      </w:r>
      <w:r w:rsidRPr="00674A94">
        <w:rPr>
          <w:sz w:val="28"/>
          <w:szCs w:val="28"/>
          <w:lang w:val="en-US"/>
        </w:rPr>
        <w:t xml:space="preserve">cuticle and fungistatic effect </w:t>
      </w:r>
      <w:r w:rsidRPr="00674A94">
        <w:rPr>
          <w:sz w:val="28"/>
          <w:szCs w:val="28"/>
          <w:lang w:val="en-US"/>
        </w:rPr>
        <w:lastRenderedPageBreak/>
        <w:t>of cuticular lipids and aldehydes</w:t>
      </w:r>
      <w:r w:rsidR="00674A94">
        <w:rPr>
          <w:sz w:val="28"/>
          <w:szCs w:val="28"/>
          <w:lang w:val="en-US"/>
        </w:rPr>
        <w:t xml:space="preserve"> //</w:t>
      </w:r>
      <w:r w:rsidRPr="00674A94">
        <w:rPr>
          <w:sz w:val="28"/>
          <w:szCs w:val="28"/>
          <w:lang w:val="en-US"/>
        </w:rPr>
        <w:t xml:space="preserve"> J. Invertebr. Pathol</w:t>
      </w:r>
      <w:r w:rsidRPr="00674A94">
        <w:rPr>
          <w:i/>
          <w:sz w:val="28"/>
          <w:szCs w:val="28"/>
          <w:lang w:val="en-US"/>
        </w:rPr>
        <w:t xml:space="preserve">. </w:t>
      </w:r>
      <w:r w:rsidR="00674A94">
        <w:rPr>
          <w:i/>
          <w:sz w:val="28"/>
          <w:szCs w:val="28"/>
          <w:lang w:val="en-US"/>
        </w:rPr>
        <w:t xml:space="preserve">– </w:t>
      </w:r>
      <w:r w:rsidRPr="00674A94">
        <w:rPr>
          <w:sz w:val="28"/>
          <w:szCs w:val="28"/>
          <w:lang w:val="en-US"/>
        </w:rPr>
        <w:t>1997</w:t>
      </w:r>
      <w:r w:rsidR="00674A94">
        <w:rPr>
          <w:sz w:val="28"/>
          <w:szCs w:val="28"/>
          <w:lang w:val="en-US"/>
        </w:rPr>
        <w:t>. – Vol.</w:t>
      </w:r>
      <w:r w:rsidRPr="00674A94">
        <w:rPr>
          <w:sz w:val="28"/>
          <w:szCs w:val="28"/>
          <w:lang w:val="en-US"/>
        </w:rPr>
        <w:t xml:space="preserve"> 69</w:t>
      </w:r>
      <w:r w:rsidR="00674A94">
        <w:rPr>
          <w:sz w:val="28"/>
          <w:szCs w:val="28"/>
          <w:lang w:val="en-US"/>
        </w:rPr>
        <w:t>. – P. </w:t>
      </w:r>
      <w:r w:rsidRPr="00674A94">
        <w:rPr>
          <w:sz w:val="28"/>
          <w:szCs w:val="28"/>
          <w:lang w:val="en-US"/>
        </w:rPr>
        <w:t>31</w:t>
      </w:r>
      <w:r w:rsidR="00674A94">
        <w:rPr>
          <w:sz w:val="28"/>
          <w:szCs w:val="28"/>
          <w:lang w:val="en-US"/>
        </w:rPr>
        <w:t>-</w:t>
      </w:r>
      <w:r w:rsidRPr="00674A94">
        <w:rPr>
          <w:sz w:val="28"/>
          <w:szCs w:val="28"/>
          <w:lang w:val="en-US"/>
        </w:rPr>
        <w:t xml:space="preserve">39. </w:t>
      </w:r>
    </w:p>
    <w:p w14:paraId="55E38207" w14:textId="3BCD8735"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Jarrold S.L.</w:t>
      </w:r>
      <w:r w:rsidR="00674A94">
        <w:rPr>
          <w:sz w:val="28"/>
          <w:szCs w:val="28"/>
          <w:lang w:val="en-US"/>
        </w:rPr>
        <w:t>,</w:t>
      </w:r>
      <w:r w:rsidRPr="00114549">
        <w:rPr>
          <w:sz w:val="28"/>
          <w:szCs w:val="28"/>
          <w:lang w:val="en-US"/>
        </w:rPr>
        <w:t xml:space="preserve"> Moore D.</w:t>
      </w:r>
      <w:r w:rsidR="00674A94">
        <w:rPr>
          <w:sz w:val="28"/>
          <w:szCs w:val="28"/>
          <w:lang w:val="en-US"/>
        </w:rPr>
        <w:t>,</w:t>
      </w:r>
      <w:r w:rsidRPr="00114549">
        <w:rPr>
          <w:sz w:val="28"/>
          <w:szCs w:val="28"/>
          <w:lang w:val="en-US"/>
        </w:rPr>
        <w:t xml:space="preserve"> Potter U.</w:t>
      </w:r>
      <w:r w:rsidR="00674A94">
        <w:rPr>
          <w:sz w:val="28"/>
          <w:szCs w:val="28"/>
          <w:lang w:val="en-US"/>
        </w:rPr>
        <w:t xml:space="preserve"> et al. </w:t>
      </w:r>
      <w:r w:rsidRPr="00114549">
        <w:rPr>
          <w:sz w:val="28"/>
          <w:szCs w:val="28"/>
          <w:lang w:val="en-US"/>
        </w:rPr>
        <w:t xml:space="preserve">The contribution of surface waxes to pre-penetration growth of an ento- </w:t>
      </w:r>
      <w:bookmarkStart w:id="27" w:name="_bookmark33"/>
      <w:bookmarkEnd w:id="27"/>
      <w:r w:rsidRPr="00114549">
        <w:rPr>
          <w:sz w:val="28"/>
          <w:szCs w:val="28"/>
          <w:lang w:val="en-US"/>
        </w:rPr>
        <w:t xml:space="preserve">mopathogenic fungus on host cuticle </w:t>
      </w:r>
      <w:r w:rsidR="00674A94">
        <w:rPr>
          <w:sz w:val="28"/>
          <w:szCs w:val="28"/>
          <w:lang w:val="en-US"/>
        </w:rPr>
        <w:t xml:space="preserve">// </w:t>
      </w:r>
      <w:r w:rsidRPr="00674A94">
        <w:rPr>
          <w:sz w:val="28"/>
          <w:szCs w:val="28"/>
          <w:lang w:val="en-US"/>
        </w:rPr>
        <w:t>Mycol. Res</w:t>
      </w:r>
      <w:r w:rsidRPr="00114549">
        <w:rPr>
          <w:i/>
          <w:sz w:val="28"/>
          <w:szCs w:val="28"/>
          <w:lang w:val="en-US"/>
        </w:rPr>
        <w:t xml:space="preserve">. </w:t>
      </w:r>
      <w:r w:rsidR="00674A94">
        <w:rPr>
          <w:i/>
          <w:sz w:val="28"/>
          <w:szCs w:val="28"/>
          <w:lang w:val="en-US"/>
        </w:rPr>
        <w:t xml:space="preserve">– </w:t>
      </w:r>
      <w:r w:rsidRPr="00114549">
        <w:rPr>
          <w:sz w:val="28"/>
          <w:szCs w:val="28"/>
          <w:lang w:val="en-US"/>
        </w:rPr>
        <w:t>2007</w:t>
      </w:r>
      <w:r w:rsidR="00674A94">
        <w:rPr>
          <w:sz w:val="28"/>
          <w:szCs w:val="28"/>
          <w:lang w:val="en-US"/>
        </w:rPr>
        <w:t>.</w:t>
      </w:r>
      <w:r w:rsidRPr="00114549">
        <w:rPr>
          <w:sz w:val="28"/>
          <w:szCs w:val="28"/>
          <w:lang w:val="en-US"/>
        </w:rPr>
        <w:t xml:space="preserve"> </w:t>
      </w:r>
      <w:r w:rsidR="00674A94">
        <w:rPr>
          <w:sz w:val="28"/>
          <w:szCs w:val="28"/>
          <w:lang w:val="en-US"/>
        </w:rPr>
        <w:t xml:space="preserve">– Vol. </w:t>
      </w:r>
      <w:r w:rsidRPr="00674A94">
        <w:rPr>
          <w:sz w:val="28"/>
          <w:szCs w:val="28"/>
          <w:lang w:val="en-US"/>
        </w:rPr>
        <w:t>111</w:t>
      </w:r>
      <w:r w:rsidR="00674A94">
        <w:rPr>
          <w:sz w:val="28"/>
          <w:szCs w:val="28"/>
          <w:lang w:val="en-US"/>
        </w:rPr>
        <w:t>. – P.</w:t>
      </w:r>
      <w:r w:rsidRPr="00114549">
        <w:rPr>
          <w:sz w:val="28"/>
          <w:szCs w:val="28"/>
          <w:lang w:val="en-US"/>
        </w:rPr>
        <w:t xml:space="preserve"> 240</w:t>
      </w:r>
      <w:r w:rsidR="00674A94">
        <w:rPr>
          <w:sz w:val="28"/>
          <w:szCs w:val="28"/>
          <w:lang w:val="en-US"/>
        </w:rPr>
        <w:t>-</w:t>
      </w:r>
      <w:r w:rsidRPr="00114549">
        <w:rPr>
          <w:sz w:val="28"/>
          <w:szCs w:val="28"/>
          <w:lang w:val="en-US"/>
        </w:rPr>
        <w:t xml:space="preserve">249. </w:t>
      </w:r>
    </w:p>
    <w:p w14:paraId="140037FD" w14:textId="3ECE740B" w:rsidR="00464650" w:rsidRPr="00E367DE"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Tomilova O.G.</w:t>
      </w:r>
      <w:r w:rsidR="00E367DE">
        <w:rPr>
          <w:sz w:val="28"/>
          <w:szCs w:val="28"/>
          <w:lang w:val="en-US"/>
        </w:rPr>
        <w:t>,</w:t>
      </w:r>
      <w:r w:rsidRPr="00114549">
        <w:rPr>
          <w:sz w:val="28"/>
          <w:szCs w:val="28"/>
          <w:lang w:val="en-US"/>
        </w:rPr>
        <w:t xml:space="preserve"> Yaroslavtseva O.N.</w:t>
      </w:r>
      <w:r w:rsidR="00E367DE">
        <w:rPr>
          <w:sz w:val="28"/>
          <w:szCs w:val="28"/>
          <w:lang w:val="en-US"/>
        </w:rPr>
        <w:t>,</w:t>
      </w:r>
      <w:r w:rsidRPr="00114549">
        <w:rPr>
          <w:sz w:val="28"/>
          <w:szCs w:val="28"/>
          <w:lang w:val="en-US"/>
        </w:rPr>
        <w:t xml:space="preserve"> Ganina M.D.</w:t>
      </w:r>
      <w:r w:rsidR="00E367DE">
        <w:rPr>
          <w:sz w:val="28"/>
          <w:szCs w:val="28"/>
          <w:lang w:val="en-US"/>
        </w:rPr>
        <w:t xml:space="preserve"> </w:t>
      </w:r>
      <w:r w:rsidRPr="00114549">
        <w:rPr>
          <w:sz w:val="28"/>
          <w:szCs w:val="28"/>
          <w:lang w:val="en-US"/>
        </w:rPr>
        <w:t xml:space="preserve">et al. Changes in antifungal defence systems during the intermoult period in the Colorado potato </w:t>
      </w:r>
      <w:bookmarkStart w:id="28" w:name="_bookmark34"/>
      <w:bookmarkEnd w:id="28"/>
      <w:r w:rsidRPr="00114549">
        <w:rPr>
          <w:sz w:val="28"/>
          <w:szCs w:val="28"/>
          <w:lang w:val="en-US"/>
        </w:rPr>
        <w:t>beetle</w:t>
      </w:r>
      <w:r w:rsidR="00E367DE">
        <w:rPr>
          <w:sz w:val="28"/>
          <w:szCs w:val="28"/>
          <w:lang w:val="en-US"/>
        </w:rPr>
        <w:t xml:space="preserve"> //</w:t>
      </w:r>
      <w:r w:rsidRPr="00114549">
        <w:rPr>
          <w:sz w:val="28"/>
          <w:szCs w:val="28"/>
          <w:lang w:val="en-US"/>
        </w:rPr>
        <w:t xml:space="preserve"> </w:t>
      </w:r>
      <w:r w:rsidRPr="00E367DE">
        <w:rPr>
          <w:sz w:val="28"/>
          <w:szCs w:val="28"/>
          <w:lang w:val="en-US"/>
        </w:rPr>
        <w:t>J. Insect Physiol</w:t>
      </w:r>
      <w:r w:rsidRPr="007453D8">
        <w:rPr>
          <w:i/>
          <w:sz w:val="28"/>
          <w:szCs w:val="28"/>
          <w:lang w:val="en-US"/>
        </w:rPr>
        <w:t xml:space="preserve">. </w:t>
      </w:r>
      <w:r w:rsidR="00E367DE">
        <w:rPr>
          <w:i/>
          <w:sz w:val="28"/>
          <w:szCs w:val="28"/>
          <w:lang w:val="en-US"/>
        </w:rPr>
        <w:t xml:space="preserve">– </w:t>
      </w:r>
      <w:r w:rsidRPr="00E367DE">
        <w:rPr>
          <w:sz w:val="28"/>
          <w:szCs w:val="28"/>
          <w:lang w:val="en-US"/>
        </w:rPr>
        <w:t>2019</w:t>
      </w:r>
      <w:r w:rsidR="00E367DE">
        <w:rPr>
          <w:sz w:val="28"/>
          <w:szCs w:val="28"/>
          <w:lang w:val="en-US"/>
        </w:rPr>
        <w:t>. – Vol.</w:t>
      </w:r>
      <w:r w:rsidRPr="00E367DE">
        <w:rPr>
          <w:sz w:val="28"/>
          <w:szCs w:val="28"/>
          <w:lang w:val="en-US"/>
        </w:rPr>
        <w:t xml:space="preserve"> 116</w:t>
      </w:r>
      <w:r w:rsidR="00674A94">
        <w:rPr>
          <w:sz w:val="28"/>
          <w:szCs w:val="28"/>
          <w:lang w:val="en-US"/>
        </w:rPr>
        <w:t>. – P.</w:t>
      </w:r>
      <w:r w:rsidRPr="00E367DE">
        <w:rPr>
          <w:sz w:val="28"/>
          <w:szCs w:val="28"/>
          <w:lang w:val="en-US"/>
        </w:rPr>
        <w:t xml:space="preserve"> 106</w:t>
      </w:r>
      <w:r w:rsidR="00674A94">
        <w:rPr>
          <w:sz w:val="28"/>
          <w:szCs w:val="28"/>
          <w:lang w:val="en-US"/>
        </w:rPr>
        <w:t>-</w:t>
      </w:r>
      <w:r w:rsidRPr="00E367DE">
        <w:rPr>
          <w:sz w:val="28"/>
          <w:szCs w:val="28"/>
          <w:lang w:val="en-US"/>
        </w:rPr>
        <w:t xml:space="preserve">117. </w:t>
      </w:r>
    </w:p>
    <w:p w14:paraId="65989F60" w14:textId="2E45FDB5"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kk-KZ"/>
        </w:rPr>
      </w:pPr>
      <w:r w:rsidRPr="00114549">
        <w:rPr>
          <w:sz w:val="28"/>
          <w:szCs w:val="28"/>
          <w:lang w:val="en-US"/>
        </w:rPr>
        <w:t>Napolitano R.</w:t>
      </w:r>
      <w:r w:rsidR="00E367DE">
        <w:rPr>
          <w:sz w:val="28"/>
          <w:szCs w:val="28"/>
          <w:lang w:val="en-US"/>
        </w:rPr>
        <w:t>,</w:t>
      </w:r>
      <w:r w:rsidRPr="00114549">
        <w:rPr>
          <w:sz w:val="28"/>
          <w:szCs w:val="28"/>
          <w:lang w:val="en-US"/>
        </w:rPr>
        <w:t xml:space="preserve"> Juárez M.P. Entomopathogenous fungi degrade epicuticular hydrocarbons of </w:t>
      </w:r>
      <w:r w:rsidRPr="00114549">
        <w:rPr>
          <w:i/>
          <w:sz w:val="28"/>
          <w:szCs w:val="28"/>
          <w:lang w:val="en-US"/>
        </w:rPr>
        <w:t>Triatoma infestans</w:t>
      </w:r>
      <w:r w:rsidR="00E367DE">
        <w:rPr>
          <w:i/>
          <w:sz w:val="28"/>
          <w:szCs w:val="28"/>
          <w:lang w:val="en-US"/>
        </w:rPr>
        <w:t xml:space="preserve"> </w:t>
      </w:r>
      <w:r w:rsidR="00E367DE" w:rsidRPr="00E367DE">
        <w:rPr>
          <w:sz w:val="28"/>
          <w:szCs w:val="28"/>
          <w:lang w:val="en-US"/>
        </w:rPr>
        <w:t>//</w:t>
      </w:r>
      <w:r w:rsidRPr="00E367DE">
        <w:rPr>
          <w:sz w:val="28"/>
          <w:szCs w:val="28"/>
          <w:lang w:val="en-US"/>
        </w:rPr>
        <w:t xml:space="preserve"> Arch. Biochem.</w:t>
      </w:r>
      <w:bookmarkStart w:id="29" w:name="_bookmark35"/>
      <w:bookmarkEnd w:id="29"/>
      <w:r w:rsidR="004812CA" w:rsidRPr="00E367DE">
        <w:rPr>
          <w:sz w:val="28"/>
          <w:szCs w:val="28"/>
          <w:lang w:val="kk-KZ"/>
        </w:rPr>
        <w:t xml:space="preserve"> </w:t>
      </w:r>
      <w:r w:rsidRPr="00E367DE">
        <w:rPr>
          <w:sz w:val="28"/>
          <w:szCs w:val="28"/>
          <w:lang w:val="en-US"/>
        </w:rPr>
        <w:t>Biophys.</w:t>
      </w:r>
      <w:r w:rsidRPr="00114549">
        <w:rPr>
          <w:i/>
          <w:sz w:val="28"/>
          <w:szCs w:val="28"/>
          <w:lang w:val="en-US"/>
        </w:rPr>
        <w:t xml:space="preserve"> </w:t>
      </w:r>
      <w:r w:rsidR="00E367DE">
        <w:rPr>
          <w:i/>
          <w:sz w:val="28"/>
          <w:szCs w:val="28"/>
          <w:lang w:val="en-US"/>
        </w:rPr>
        <w:t xml:space="preserve">– </w:t>
      </w:r>
      <w:r w:rsidRPr="00114549">
        <w:rPr>
          <w:sz w:val="28"/>
          <w:szCs w:val="28"/>
          <w:lang w:val="en-US"/>
        </w:rPr>
        <w:t>1997</w:t>
      </w:r>
      <w:r w:rsidR="00E367DE">
        <w:rPr>
          <w:sz w:val="28"/>
          <w:szCs w:val="28"/>
          <w:lang w:val="en-US"/>
        </w:rPr>
        <w:t>. – Vol.</w:t>
      </w:r>
      <w:r w:rsidRPr="00114549">
        <w:rPr>
          <w:sz w:val="28"/>
          <w:szCs w:val="28"/>
          <w:lang w:val="en-US"/>
        </w:rPr>
        <w:t xml:space="preserve"> </w:t>
      </w:r>
      <w:r w:rsidRPr="00E367DE">
        <w:rPr>
          <w:sz w:val="28"/>
          <w:szCs w:val="28"/>
          <w:lang w:val="en-US"/>
        </w:rPr>
        <w:t>344</w:t>
      </w:r>
      <w:r w:rsidR="00E367DE">
        <w:rPr>
          <w:i/>
          <w:sz w:val="28"/>
          <w:szCs w:val="28"/>
          <w:lang w:val="en-US"/>
        </w:rPr>
        <w:t xml:space="preserve">. – </w:t>
      </w:r>
      <w:r w:rsidR="00E367DE" w:rsidRPr="00E367DE">
        <w:rPr>
          <w:sz w:val="28"/>
          <w:szCs w:val="28"/>
          <w:lang w:val="en-US"/>
        </w:rPr>
        <w:t>P.</w:t>
      </w:r>
      <w:r w:rsidRPr="00114549">
        <w:rPr>
          <w:sz w:val="28"/>
          <w:szCs w:val="28"/>
          <w:lang w:val="en-US"/>
        </w:rPr>
        <w:t xml:space="preserve"> 208</w:t>
      </w:r>
      <w:r w:rsidR="00E367DE">
        <w:rPr>
          <w:sz w:val="28"/>
          <w:szCs w:val="28"/>
          <w:lang w:val="en-US"/>
        </w:rPr>
        <w:t>-</w:t>
      </w:r>
      <w:r w:rsidRPr="00114549">
        <w:rPr>
          <w:sz w:val="28"/>
          <w:szCs w:val="28"/>
          <w:lang w:val="en-US"/>
        </w:rPr>
        <w:t xml:space="preserve">214. </w:t>
      </w:r>
    </w:p>
    <w:p w14:paraId="2B271D63" w14:textId="5FF7885B"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Pedrini N.</w:t>
      </w:r>
      <w:r w:rsidR="00E367DE">
        <w:rPr>
          <w:sz w:val="28"/>
          <w:szCs w:val="28"/>
          <w:lang w:val="en-US"/>
        </w:rPr>
        <w:t>,</w:t>
      </w:r>
      <w:r w:rsidRPr="00114549">
        <w:rPr>
          <w:sz w:val="28"/>
          <w:szCs w:val="28"/>
          <w:lang w:val="en-US"/>
        </w:rPr>
        <w:t xml:space="preserve"> Ortiz-Urquiza A.</w:t>
      </w:r>
      <w:r w:rsidR="00E367DE">
        <w:rPr>
          <w:sz w:val="28"/>
          <w:szCs w:val="28"/>
          <w:lang w:val="en-US"/>
        </w:rPr>
        <w:t>,</w:t>
      </w:r>
      <w:r w:rsidRPr="00114549">
        <w:rPr>
          <w:sz w:val="28"/>
          <w:szCs w:val="28"/>
          <w:lang w:val="en-US"/>
        </w:rPr>
        <w:t xml:space="preserve"> Zhang S.</w:t>
      </w:r>
      <w:r w:rsidR="00E367DE">
        <w:rPr>
          <w:sz w:val="28"/>
          <w:szCs w:val="28"/>
          <w:lang w:val="en-US"/>
        </w:rPr>
        <w:t xml:space="preserve"> et al</w:t>
      </w:r>
      <w:r w:rsidRPr="00114549">
        <w:rPr>
          <w:sz w:val="28"/>
          <w:szCs w:val="28"/>
          <w:lang w:val="en-US"/>
        </w:rPr>
        <w:t xml:space="preserve">. Targeting of insect epicuticular lipids by the entomopathogenic fungus </w:t>
      </w:r>
      <w:r w:rsidRPr="00114549">
        <w:rPr>
          <w:i/>
          <w:sz w:val="28"/>
          <w:szCs w:val="28"/>
          <w:lang w:val="en-US"/>
        </w:rPr>
        <w:t>Beauveria bassiana</w:t>
      </w:r>
      <w:r w:rsidRPr="00114549">
        <w:rPr>
          <w:sz w:val="28"/>
          <w:szCs w:val="28"/>
          <w:lang w:val="en-US"/>
        </w:rPr>
        <w:t>: Hydrocarbon oxidation within the context of a host-pathogen interaction</w:t>
      </w:r>
      <w:r w:rsidR="00E367DE">
        <w:rPr>
          <w:sz w:val="28"/>
          <w:szCs w:val="28"/>
          <w:lang w:val="en-US"/>
        </w:rPr>
        <w:t xml:space="preserve"> //</w:t>
      </w:r>
      <w:r w:rsidRPr="00114549">
        <w:rPr>
          <w:sz w:val="28"/>
          <w:szCs w:val="28"/>
          <w:lang w:val="en-US"/>
        </w:rPr>
        <w:t xml:space="preserve"> </w:t>
      </w:r>
      <w:r w:rsidRPr="00E367DE">
        <w:rPr>
          <w:sz w:val="28"/>
          <w:szCs w:val="28"/>
          <w:lang w:val="en-US"/>
        </w:rPr>
        <w:t>Front. Microbiol.</w:t>
      </w:r>
      <w:r w:rsidRPr="00114549">
        <w:rPr>
          <w:i/>
          <w:sz w:val="28"/>
          <w:szCs w:val="28"/>
          <w:lang w:val="en-US"/>
        </w:rPr>
        <w:t xml:space="preserve"> </w:t>
      </w:r>
      <w:r w:rsidR="00E367DE">
        <w:rPr>
          <w:i/>
          <w:sz w:val="28"/>
          <w:szCs w:val="28"/>
          <w:lang w:val="en-US"/>
        </w:rPr>
        <w:t xml:space="preserve">– </w:t>
      </w:r>
      <w:r w:rsidRPr="00114549">
        <w:rPr>
          <w:sz w:val="28"/>
          <w:szCs w:val="28"/>
          <w:lang w:val="en-US"/>
        </w:rPr>
        <w:t>2013</w:t>
      </w:r>
      <w:r w:rsidR="00E367DE">
        <w:rPr>
          <w:sz w:val="28"/>
          <w:szCs w:val="28"/>
          <w:lang w:val="en-US"/>
        </w:rPr>
        <w:t>. – Vol.</w:t>
      </w:r>
      <w:r w:rsidRPr="00114549">
        <w:rPr>
          <w:sz w:val="28"/>
          <w:szCs w:val="28"/>
          <w:lang w:val="en-US"/>
        </w:rPr>
        <w:t xml:space="preserve"> </w:t>
      </w:r>
      <w:r w:rsidRPr="00E367DE">
        <w:rPr>
          <w:sz w:val="28"/>
          <w:szCs w:val="28"/>
          <w:lang w:val="en-US"/>
        </w:rPr>
        <w:t>4</w:t>
      </w:r>
      <w:r w:rsidR="00E367DE">
        <w:rPr>
          <w:sz w:val="28"/>
          <w:szCs w:val="28"/>
          <w:lang w:val="en-US"/>
        </w:rPr>
        <w:t>. – P.</w:t>
      </w:r>
      <w:r w:rsidRPr="00114549">
        <w:rPr>
          <w:sz w:val="28"/>
          <w:szCs w:val="28"/>
          <w:lang w:val="en-US"/>
        </w:rPr>
        <w:t xml:space="preserve"> 24</w:t>
      </w:r>
      <w:r w:rsidR="00E367DE">
        <w:rPr>
          <w:sz w:val="28"/>
          <w:szCs w:val="28"/>
          <w:lang w:val="en-US"/>
        </w:rPr>
        <w:t>-1-24-19</w:t>
      </w:r>
      <w:r w:rsidRPr="00114549">
        <w:rPr>
          <w:sz w:val="28"/>
          <w:szCs w:val="28"/>
          <w:lang w:val="en-US"/>
        </w:rPr>
        <w:t xml:space="preserve">. </w:t>
      </w:r>
      <w:bookmarkStart w:id="30" w:name="_bookmark36"/>
      <w:bookmarkEnd w:id="30"/>
    </w:p>
    <w:p w14:paraId="169F2DF1" w14:textId="20538766"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Lecuona R.</w:t>
      </w:r>
      <w:r w:rsidR="00E367DE">
        <w:rPr>
          <w:sz w:val="28"/>
          <w:szCs w:val="28"/>
          <w:lang w:val="en-US"/>
        </w:rPr>
        <w:t>,</w:t>
      </w:r>
      <w:r w:rsidRPr="00114549">
        <w:rPr>
          <w:sz w:val="28"/>
          <w:szCs w:val="28"/>
          <w:lang w:val="en-US"/>
        </w:rPr>
        <w:t xml:space="preserve"> Riba G.</w:t>
      </w:r>
      <w:r w:rsidR="00E367DE">
        <w:rPr>
          <w:sz w:val="28"/>
          <w:szCs w:val="28"/>
          <w:lang w:val="en-US"/>
        </w:rPr>
        <w:t>,</w:t>
      </w:r>
      <w:r w:rsidRPr="00114549">
        <w:rPr>
          <w:sz w:val="28"/>
          <w:szCs w:val="28"/>
          <w:lang w:val="en-US"/>
        </w:rPr>
        <w:t xml:space="preserve"> Cassier P.</w:t>
      </w:r>
      <w:r w:rsidR="00E367DE">
        <w:rPr>
          <w:sz w:val="28"/>
          <w:szCs w:val="28"/>
          <w:lang w:val="en-US"/>
        </w:rPr>
        <w:t xml:space="preserve"> et al.</w:t>
      </w:r>
      <w:r w:rsidRPr="00114549">
        <w:rPr>
          <w:sz w:val="28"/>
          <w:szCs w:val="28"/>
          <w:lang w:val="en-US"/>
        </w:rPr>
        <w:t xml:space="preserve"> Alterations of insect epicuticular hydrocarbons during infection with </w:t>
      </w:r>
      <w:r w:rsidRPr="00114549">
        <w:rPr>
          <w:i/>
          <w:sz w:val="28"/>
          <w:szCs w:val="28"/>
          <w:lang w:val="en-US"/>
        </w:rPr>
        <w:t xml:space="preserve">Beauveria bassiana </w:t>
      </w:r>
      <w:r w:rsidRPr="00114549">
        <w:rPr>
          <w:sz w:val="28"/>
          <w:szCs w:val="28"/>
          <w:lang w:val="en-US"/>
        </w:rPr>
        <w:t xml:space="preserve">or </w:t>
      </w:r>
      <w:r w:rsidRPr="00114549">
        <w:rPr>
          <w:i/>
          <w:sz w:val="28"/>
          <w:szCs w:val="28"/>
          <w:lang w:val="en-US"/>
        </w:rPr>
        <w:t>B. brongniartii</w:t>
      </w:r>
      <w:r w:rsidR="00E367DE">
        <w:rPr>
          <w:sz w:val="28"/>
          <w:szCs w:val="28"/>
          <w:lang w:val="en-US"/>
        </w:rPr>
        <w:t xml:space="preserve"> //</w:t>
      </w:r>
      <w:r w:rsidRPr="00114549">
        <w:rPr>
          <w:sz w:val="28"/>
          <w:szCs w:val="28"/>
          <w:lang w:val="en-US"/>
        </w:rPr>
        <w:t xml:space="preserve"> </w:t>
      </w:r>
      <w:r w:rsidRPr="00E367DE">
        <w:rPr>
          <w:sz w:val="28"/>
          <w:szCs w:val="28"/>
          <w:lang w:val="en-US"/>
        </w:rPr>
        <w:t>J. Invertebr. Pathol.</w:t>
      </w:r>
      <w:r w:rsidRPr="00114549">
        <w:rPr>
          <w:i/>
          <w:sz w:val="28"/>
          <w:szCs w:val="28"/>
          <w:lang w:val="en-US"/>
        </w:rPr>
        <w:t xml:space="preserve"> </w:t>
      </w:r>
      <w:r w:rsidR="00E367DE">
        <w:rPr>
          <w:sz w:val="28"/>
          <w:szCs w:val="28"/>
          <w:lang w:val="en-US"/>
        </w:rPr>
        <w:t xml:space="preserve">– </w:t>
      </w:r>
      <w:r w:rsidRPr="00114549">
        <w:rPr>
          <w:sz w:val="28"/>
          <w:szCs w:val="28"/>
          <w:lang w:val="en-US"/>
        </w:rPr>
        <w:t>1991</w:t>
      </w:r>
      <w:r w:rsidR="00E367DE">
        <w:rPr>
          <w:sz w:val="28"/>
          <w:szCs w:val="28"/>
          <w:lang w:val="en-US"/>
        </w:rPr>
        <w:t>. – Vol.</w:t>
      </w:r>
      <w:r w:rsidRPr="00114549">
        <w:rPr>
          <w:sz w:val="28"/>
          <w:szCs w:val="28"/>
          <w:lang w:val="en-US"/>
        </w:rPr>
        <w:t xml:space="preserve"> </w:t>
      </w:r>
      <w:r w:rsidRPr="00E367DE">
        <w:rPr>
          <w:sz w:val="28"/>
          <w:szCs w:val="28"/>
          <w:lang w:val="en-US"/>
        </w:rPr>
        <w:t>58</w:t>
      </w:r>
      <w:r w:rsidR="00E367DE">
        <w:rPr>
          <w:i/>
          <w:sz w:val="28"/>
          <w:szCs w:val="28"/>
          <w:lang w:val="en-US"/>
        </w:rPr>
        <w:t xml:space="preserve">. – </w:t>
      </w:r>
      <w:r w:rsidR="00E367DE" w:rsidRPr="00E367DE">
        <w:rPr>
          <w:sz w:val="28"/>
          <w:szCs w:val="28"/>
          <w:lang w:val="en-US"/>
        </w:rPr>
        <w:t>P.</w:t>
      </w:r>
      <w:r w:rsidRPr="00114549">
        <w:rPr>
          <w:sz w:val="28"/>
          <w:szCs w:val="28"/>
          <w:lang w:val="en-US"/>
        </w:rPr>
        <w:t xml:space="preserve"> 10</w:t>
      </w:r>
      <w:r w:rsidR="00E367DE">
        <w:rPr>
          <w:sz w:val="28"/>
          <w:szCs w:val="28"/>
          <w:lang w:val="en-US"/>
        </w:rPr>
        <w:t>-</w:t>
      </w:r>
      <w:r w:rsidRPr="00114549">
        <w:rPr>
          <w:sz w:val="28"/>
          <w:szCs w:val="28"/>
          <w:lang w:val="en-US"/>
        </w:rPr>
        <w:t xml:space="preserve">18. </w:t>
      </w:r>
    </w:p>
    <w:p w14:paraId="73B23B42" w14:textId="13274BBC" w:rsidR="00464650" w:rsidRPr="00114549" w:rsidRDefault="00E367DE"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5D5B0D">
        <w:rPr>
          <w:sz w:val="28"/>
          <w:szCs w:val="28"/>
          <w:lang w:val="en-US"/>
        </w:rPr>
        <w:t>Goł</w:t>
      </w:r>
      <w:r>
        <w:rPr>
          <w:sz w:val="28"/>
          <w:szCs w:val="28"/>
          <w:lang w:val="en-US"/>
        </w:rPr>
        <w:t>ę</w:t>
      </w:r>
      <w:r w:rsidRPr="005D5B0D">
        <w:rPr>
          <w:sz w:val="28"/>
          <w:szCs w:val="28"/>
          <w:lang w:val="en-US"/>
        </w:rPr>
        <w:t>biowski</w:t>
      </w:r>
      <w:r w:rsidR="00464650" w:rsidRPr="00114549">
        <w:rPr>
          <w:sz w:val="28"/>
          <w:szCs w:val="28"/>
          <w:lang w:val="en-US"/>
        </w:rPr>
        <w:t xml:space="preserve"> M.</w:t>
      </w:r>
      <w:r>
        <w:rPr>
          <w:sz w:val="28"/>
          <w:szCs w:val="28"/>
          <w:lang w:val="en-US"/>
        </w:rPr>
        <w:t>,</w:t>
      </w:r>
      <w:r w:rsidR="00464650" w:rsidRPr="00114549">
        <w:rPr>
          <w:sz w:val="28"/>
          <w:szCs w:val="28"/>
          <w:lang w:val="en-US"/>
        </w:rPr>
        <w:t xml:space="preserve"> Cerkowniak M.</w:t>
      </w:r>
      <w:r>
        <w:rPr>
          <w:sz w:val="28"/>
          <w:szCs w:val="28"/>
          <w:lang w:val="en-US"/>
        </w:rPr>
        <w:t>,</w:t>
      </w:r>
      <w:r w:rsidR="00464650" w:rsidRPr="00114549">
        <w:rPr>
          <w:sz w:val="28"/>
          <w:szCs w:val="28"/>
          <w:lang w:val="en-US"/>
        </w:rPr>
        <w:t xml:space="preserve"> Ostachowska A.</w:t>
      </w:r>
      <w:r>
        <w:rPr>
          <w:sz w:val="28"/>
          <w:szCs w:val="28"/>
          <w:lang w:val="en-US"/>
        </w:rPr>
        <w:t xml:space="preserve"> et al.</w:t>
      </w:r>
      <w:r w:rsidR="00464650" w:rsidRPr="00114549">
        <w:rPr>
          <w:sz w:val="28"/>
          <w:szCs w:val="28"/>
          <w:lang w:val="en-US"/>
        </w:rPr>
        <w:t xml:space="preserve"> Effect of </w:t>
      </w:r>
      <w:r w:rsidR="00464650" w:rsidRPr="00114549">
        <w:rPr>
          <w:i/>
          <w:sz w:val="28"/>
          <w:szCs w:val="28"/>
          <w:lang w:val="en-US"/>
        </w:rPr>
        <w:t xml:space="preserve">Conidiobolus coronatus </w:t>
      </w:r>
      <w:r w:rsidR="00464650" w:rsidRPr="00114549">
        <w:rPr>
          <w:sz w:val="28"/>
          <w:szCs w:val="28"/>
          <w:lang w:val="en-US"/>
        </w:rPr>
        <w:t xml:space="preserve">on the cuticular and internal lipid composition of </w:t>
      </w:r>
      <w:r w:rsidR="00464650" w:rsidRPr="00114549">
        <w:rPr>
          <w:i/>
          <w:sz w:val="28"/>
          <w:szCs w:val="28"/>
          <w:lang w:val="en-US"/>
        </w:rPr>
        <w:t xml:space="preserve">Tettigonia viridissima </w:t>
      </w:r>
      <w:r w:rsidR="00464650" w:rsidRPr="00114549">
        <w:rPr>
          <w:sz w:val="28"/>
          <w:szCs w:val="28"/>
          <w:lang w:val="en-US"/>
        </w:rPr>
        <w:t>males</w:t>
      </w:r>
      <w:r>
        <w:rPr>
          <w:sz w:val="28"/>
          <w:szCs w:val="28"/>
          <w:lang w:val="en-US"/>
        </w:rPr>
        <w:t xml:space="preserve"> //</w:t>
      </w:r>
      <w:r w:rsidR="00464650" w:rsidRPr="00114549">
        <w:rPr>
          <w:sz w:val="28"/>
          <w:szCs w:val="28"/>
          <w:lang w:val="en-US"/>
        </w:rPr>
        <w:t xml:space="preserve"> </w:t>
      </w:r>
      <w:r w:rsidR="00464650" w:rsidRPr="00E367DE">
        <w:rPr>
          <w:sz w:val="28"/>
          <w:szCs w:val="28"/>
          <w:lang w:val="en-US"/>
        </w:rPr>
        <w:t>Chem. Biodivers</w:t>
      </w:r>
      <w:r w:rsidR="00464650" w:rsidRPr="00114549">
        <w:rPr>
          <w:i/>
          <w:sz w:val="28"/>
          <w:szCs w:val="28"/>
          <w:lang w:val="en-US"/>
        </w:rPr>
        <w:t xml:space="preserve">. </w:t>
      </w:r>
      <w:r>
        <w:rPr>
          <w:i/>
          <w:sz w:val="28"/>
          <w:szCs w:val="28"/>
          <w:lang w:val="en-US"/>
        </w:rPr>
        <w:t xml:space="preserve">– </w:t>
      </w:r>
      <w:r w:rsidR="00464650" w:rsidRPr="00114549">
        <w:rPr>
          <w:sz w:val="28"/>
          <w:szCs w:val="28"/>
          <w:lang w:val="en-US"/>
        </w:rPr>
        <w:t>2016</w:t>
      </w:r>
      <w:r>
        <w:rPr>
          <w:sz w:val="28"/>
          <w:szCs w:val="28"/>
          <w:lang w:val="en-US"/>
        </w:rPr>
        <w:t>.</w:t>
      </w:r>
      <w:r w:rsidR="00464650" w:rsidRPr="00114549">
        <w:rPr>
          <w:sz w:val="28"/>
          <w:szCs w:val="28"/>
          <w:lang w:val="en-US"/>
        </w:rPr>
        <w:t xml:space="preserve"> </w:t>
      </w:r>
      <w:r>
        <w:rPr>
          <w:sz w:val="28"/>
          <w:szCs w:val="28"/>
          <w:lang w:val="en-US"/>
        </w:rPr>
        <w:t xml:space="preserve">– Vol. </w:t>
      </w:r>
      <w:r w:rsidR="00464650" w:rsidRPr="00E367DE">
        <w:rPr>
          <w:sz w:val="28"/>
          <w:szCs w:val="28"/>
          <w:lang w:val="en-US"/>
        </w:rPr>
        <w:t>13</w:t>
      </w:r>
      <w:r>
        <w:rPr>
          <w:i/>
          <w:sz w:val="28"/>
          <w:szCs w:val="28"/>
          <w:lang w:val="en-US"/>
        </w:rPr>
        <w:t xml:space="preserve">. – </w:t>
      </w:r>
      <w:r w:rsidRPr="00E367DE">
        <w:rPr>
          <w:sz w:val="28"/>
          <w:szCs w:val="28"/>
          <w:lang w:val="en-US"/>
        </w:rPr>
        <w:t>P.</w:t>
      </w:r>
      <w:r w:rsidR="00464650" w:rsidRPr="00114549">
        <w:rPr>
          <w:sz w:val="28"/>
          <w:szCs w:val="28"/>
          <w:lang w:val="en-US"/>
        </w:rPr>
        <w:t xml:space="preserve"> 982</w:t>
      </w:r>
      <w:r>
        <w:rPr>
          <w:sz w:val="28"/>
          <w:szCs w:val="28"/>
          <w:lang w:val="en-US"/>
        </w:rPr>
        <w:t>-</w:t>
      </w:r>
      <w:r w:rsidR="00464650" w:rsidRPr="00114549">
        <w:rPr>
          <w:sz w:val="28"/>
          <w:szCs w:val="28"/>
          <w:lang w:val="en-US"/>
        </w:rPr>
        <w:t xml:space="preserve">989. </w:t>
      </w:r>
    </w:p>
    <w:p w14:paraId="17984279" w14:textId="5A9EDA1A"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Paszkiewicz M.</w:t>
      </w:r>
      <w:r w:rsidR="00E367DE">
        <w:rPr>
          <w:sz w:val="28"/>
          <w:szCs w:val="28"/>
          <w:lang w:val="en-US"/>
        </w:rPr>
        <w:t>,</w:t>
      </w:r>
      <w:r w:rsidRPr="00114549">
        <w:rPr>
          <w:sz w:val="28"/>
          <w:szCs w:val="28"/>
          <w:lang w:val="en-US"/>
        </w:rPr>
        <w:t xml:space="preserve"> </w:t>
      </w:r>
      <w:r w:rsidR="00E367DE" w:rsidRPr="005D5B0D">
        <w:rPr>
          <w:sz w:val="28"/>
          <w:szCs w:val="28"/>
          <w:lang w:val="en-US"/>
        </w:rPr>
        <w:t>Goł</w:t>
      </w:r>
      <w:r w:rsidR="00E367DE">
        <w:rPr>
          <w:sz w:val="28"/>
          <w:szCs w:val="28"/>
          <w:lang w:val="en-US"/>
        </w:rPr>
        <w:t>ę</w:t>
      </w:r>
      <w:r w:rsidR="00E367DE" w:rsidRPr="005D5B0D">
        <w:rPr>
          <w:sz w:val="28"/>
          <w:szCs w:val="28"/>
          <w:lang w:val="en-US"/>
        </w:rPr>
        <w:t>biowski</w:t>
      </w:r>
      <w:r w:rsidRPr="00114549">
        <w:rPr>
          <w:sz w:val="28"/>
          <w:szCs w:val="28"/>
          <w:lang w:val="en-US"/>
        </w:rPr>
        <w:t xml:space="preserve"> M.</w:t>
      </w:r>
      <w:r w:rsidR="00E367DE">
        <w:rPr>
          <w:sz w:val="28"/>
          <w:szCs w:val="28"/>
          <w:lang w:val="en-US"/>
        </w:rPr>
        <w:t>,</w:t>
      </w:r>
      <w:r w:rsidRPr="00114549">
        <w:rPr>
          <w:sz w:val="28"/>
          <w:szCs w:val="28"/>
          <w:lang w:val="en-US"/>
        </w:rPr>
        <w:t xml:space="preserve"> Sychowska J.</w:t>
      </w:r>
      <w:r w:rsidR="00E367DE">
        <w:rPr>
          <w:sz w:val="28"/>
          <w:szCs w:val="28"/>
          <w:lang w:val="en-US"/>
        </w:rPr>
        <w:t xml:space="preserve"> et al.</w:t>
      </w:r>
      <w:r w:rsidRPr="00114549">
        <w:rPr>
          <w:sz w:val="28"/>
          <w:szCs w:val="28"/>
          <w:lang w:val="en-US"/>
        </w:rPr>
        <w:t xml:space="preserve"> The effect of the entomopathogenic fungus </w:t>
      </w:r>
      <w:r w:rsidRPr="00114549">
        <w:rPr>
          <w:i/>
          <w:sz w:val="28"/>
          <w:szCs w:val="28"/>
          <w:lang w:val="en-US"/>
        </w:rPr>
        <w:t xml:space="preserve">Conidiobolus coronatus </w:t>
      </w:r>
      <w:r w:rsidRPr="00114549">
        <w:rPr>
          <w:sz w:val="28"/>
          <w:szCs w:val="28"/>
          <w:lang w:val="en-US"/>
        </w:rPr>
        <w:t xml:space="preserve">on the composition of cuticular and internal lipids of </w:t>
      </w:r>
      <w:r w:rsidRPr="00114549">
        <w:rPr>
          <w:i/>
          <w:sz w:val="28"/>
          <w:szCs w:val="28"/>
          <w:lang w:val="en-US"/>
        </w:rPr>
        <w:t xml:space="preserve">Blatta orientalis </w:t>
      </w:r>
      <w:r w:rsidRPr="00114549">
        <w:rPr>
          <w:sz w:val="28"/>
          <w:szCs w:val="28"/>
          <w:lang w:val="en-US"/>
        </w:rPr>
        <w:t>females</w:t>
      </w:r>
      <w:r w:rsidR="00E367DE">
        <w:rPr>
          <w:sz w:val="28"/>
          <w:szCs w:val="28"/>
          <w:lang w:val="en-US"/>
        </w:rPr>
        <w:t xml:space="preserve"> //</w:t>
      </w:r>
      <w:r w:rsidRPr="00114549">
        <w:rPr>
          <w:sz w:val="28"/>
          <w:szCs w:val="28"/>
          <w:lang w:val="en-US"/>
        </w:rPr>
        <w:t xml:space="preserve"> </w:t>
      </w:r>
      <w:r w:rsidRPr="00E367DE">
        <w:rPr>
          <w:sz w:val="28"/>
          <w:szCs w:val="28"/>
          <w:lang w:val="en-US"/>
        </w:rPr>
        <w:t>Physiol. Entomol</w:t>
      </w:r>
      <w:r w:rsidRPr="00114549">
        <w:rPr>
          <w:i/>
          <w:sz w:val="28"/>
          <w:szCs w:val="28"/>
          <w:lang w:val="en-US"/>
        </w:rPr>
        <w:t xml:space="preserve">. </w:t>
      </w:r>
      <w:r w:rsidR="00E367DE">
        <w:rPr>
          <w:i/>
          <w:sz w:val="28"/>
          <w:szCs w:val="28"/>
          <w:lang w:val="en-US"/>
        </w:rPr>
        <w:t xml:space="preserve">– </w:t>
      </w:r>
      <w:r w:rsidRPr="00114549">
        <w:rPr>
          <w:sz w:val="28"/>
          <w:szCs w:val="28"/>
          <w:lang w:val="en-US"/>
        </w:rPr>
        <w:t>2016</w:t>
      </w:r>
      <w:r w:rsidR="00E367DE">
        <w:rPr>
          <w:sz w:val="28"/>
          <w:szCs w:val="28"/>
          <w:lang w:val="en-US"/>
        </w:rPr>
        <w:t>.</w:t>
      </w:r>
      <w:r w:rsidRPr="00114549">
        <w:rPr>
          <w:sz w:val="28"/>
          <w:szCs w:val="28"/>
          <w:lang w:val="en-US"/>
        </w:rPr>
        <w:t xml:space="preserve"> </w:t>
      </w:r>
      <w:bookmarkStart w:id="31" w:name="_bookmark37"/>
      <w:bookmarkEnd w:id="31"/>
      <w:r w:rsidR="00E367DE">
        <w:rPr>
          <w:sz w:val="28"/>
          <w:szCs w:val="28"/>
          <w:lang w:val="en-US"/>
        </w:rPr>
        <w:t xml:space="preserve">– Vol. </w:t>
      </w:r>
      <w:r w:rsidRPr="00E367DE">
        <w:rPr>
          <w:sz w:val="28"/>
          <w:szCs w:val="28"/>
          <w:lang w:val="en-US"/>
        </w:rPr>
        <w:t>41</w:t>
      </w:r>
      <w:r w:rsidR="00E367DE">
        <w:rPr>
          <w:sz w:val="28"/>
          <w:szCs w:val="28"/>
          <w:lang w:val="en-US"/>
        </w:rPr>
        <w:t>. – P.</w:t>
      </w:r>
      <w:r w:rsidRPr="00114549">
        <w:rPr>
          <w:sz w:val="28"/>
          <w:szCs w:val="28"/>
          <w:lang w:val="en-US"/>
        </w:rPr>
        <w:t xml:space="preserve"> 111</w:t>
      </w:r>
      <w:r w:rsidR="00E367DE">
        <w:rPr>
          <w:sz w:val="28"/>
          <w:szCs w:val="28"/>
          <w:lang w:val="en-US"/>
        </w:rPr>
        <w:t>-</w:t>
      </w:r>
      <w:r w:rsidRPr="00114549">
        <w:rPr>
          <w:sz w:val="28"/>
          <w:szCs w:val="28"/>
          <w:lang w:val="en-US"/>
        </w:rPr>
        <w:t xml:space="preserve">120. </w:t>
      </w:r>
    </w:p>
    <w:p w14:paraId="37D29460" w14:textId="44EB51CD" w:rsidR="00464650" w:rsidRPr="005D5B0D"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5D5B0D">
        <w:rPr>
          <w:sz w:val="28"/>
          <w:szCs w:val="28"/>
          <w:lang w:val="en-US"/>
        </w:rPr>
        <w:t>Goł</w:t>
      </w:r>
      <w:r w:rsidR="005D5B0D">
        <w:rPr>
          <w:sz w:val="28"/>
          <w:szCs w:val="28"/>
          <w:lang w:val="en-US"/>
        </w:rPr>
        <w:t>ę</w:t>
      </w:r>
      <w:r w:rsidRPr="005D5B0D">
        <w:rPr>
          <w:sz w:val="28"/>
          <w:szCs w:val="28"/>
          <w:lang w:val="en-US"/>
        </w:rPr>
        <w:t>biowski M.</w:t>
      </w:r>
      <w:r w:rsidR="00E367DE">
        <w:rPr>
          <w:sz w:val="28"/>
          <w:szCs w:val="28"/>
          <w:lang w:val="en-US"/>
        </w:rPr>
        <w:t>,</w:t>
      </w:r>
      <w:r w:rsidRPr="005D5B0D">
        <w:rPr>
          <w:sz w:val="28"/>
          <w:szCs w:val="28"/>
          <w:lang w:val="en-US"/>
        </w:rPr>
        <w:t xml:space="preserve"> Bojke A.</w:t>
      </w:r>
      <w:r w:rsidR="00E367DE">
        <w:rPr>
          <w:sz w:val="28"/>
          <w:szCs w:val="28"/>
          <w:lang w:val="en-US"/>
        </w:rPr>
        <w:t>,</w:t>
      </w:r>
      <w:r w:rsidRPr="005D5B0D">
        <w:rPr>
          <w:sz w:val="28"/>
          <w:szCs w:val="28"/>
          <w:lang w:val="en-US"/>
        </w:rPr>
        <w:t xml:space="preserve"> Tkaczuk C. Effects of the entomopathogenic fungi </w:t>
      </w:r>
      <w:r w:rsidRPr="005D5B0D">
        <w:rPr>
          <w:i/>
          <w:sz w:val="28"/>
          <w:szCs w:val="28"/>
          <w:lang w:val="en-US"/>
        </w:rPr>
        <w:t>Metarhizium robertsii, Metarhizium flavoviride</w:t>
      </w:r>
      <w:r w:rsidRPr="005D5B0D">
        <w:rPr>
          <w:sz w:val="28"/>
          <w:szCs w:val="28"/>
          <w:lang w:val="en-US"/>
        </w:rPr>
        <w:t>, and</w:t>
      </w:r>
      <w:bookmarkStart w:id="32" w:name="_bookmark38"/>
      <w:bookmarkEnd w:id="32"/>
      <w:r w:rsidR="005D5B0D">
        <w:rPr>
          <w:sz w:val="28"/>
          <w:szCs w:val="28"/>
          <w:lang w:val="en-US"/>
        </w:rPr>
        <w:t xml:space="preserve"> </w:t>
      </w:r>
      <w:r w:rsidRPr="005D5B0D">
        <w:rPr>
          <w:i/>
          <w:sz w:val="28"/>
          <w:szCs w:val="28"/>
          <w:lang w:val="en-US"/>
        </w:rPr>
        <w:t xml:space="preserve">Isaria fumosorosea </w:t>
      </w:r>
      <w:r w:rsidRPr="005D5B0D">
        <w:rPr>
          <w:sz w:val="28"/>
          <w:szCs w:val="28"/>
          <w:lang w:val="en-US"/>
        </w:rPr>
        <w:t xml:space="preserve">on the lipid composition of </w:t>
      </w:r>
      <w:r w:rsidRPr="005D5B0D">
        <w:rPr>
          <w:i/>
          <w:sz w:val="28"/>
          <w:szCs w:val="28"/>
          <w:lang w:val="en-US"/>
        </w:rPr>
        <w:t xml:space="preserve">Galleria mellonella </w:t>
      </w:r>
      <w:r w:rsidRPr="005D5B0D">
        <w:rPr>
          <w:sz w:val="28"/>
          <w:szCs w:val="28"/>
          <w:lang w:val="en-US"/>
        </w:rPr>
        <w:t>larvae</w:t>
      </w:r>
      <w:r w:rsidR="00E367DE">
        <w:rPr>
          <w:sz w:val="28"/>
          <w:szCs w:val="28"/>
          <w:lang w:val="en-US"/>
        </w:rPr>
        <w:t xml:space="preserve"> //</w:t>
      </w:r>
      <w:r w:rsidRPr="005D5B0D">
        <w:rPr>
          <w:sz w:val="28"/>
          <w:szCs w:val="28"/>
          <w:lang w:val="en-US"/>
        </w:rPr>
        <w:t xml:space="preserve"> Mycologia</w:t>
      </w:r>
      <w:r w:rsidR="00E367DE">
        <w:rPr>
          <w:sz w:val="28"/>
          <w:szCs w:val="28"/>
          <w:lang w:val="en-US"/>
        </w:rPr>
        <w:t>.</w:t>
      </w:r>
      <w:r w:rsidRPr="005D5B0D">
        <w:rPr>
          <w:i/>
          <w:sz w:val="28"/>
          <w:szCs w:val="28"/>
          <w:lang w:val="en-US"/>
        </w:rPr>
        <w:t xml:space="preserve"> </w:t>
      </w:r>
      <w:r w:rsidR="00E367DE">
        <w:rPr>
          <w:i/>
          <w:sz w:val="28"/>
          <w:szCs w:val="28"/>
          <w:lang w:val="en-US"/>
        </w:rPr>
        <w:t xml:space="preserve">– </w:t>
      </w:r>
      <w:r w:rsidRPr="005D5B0D">
        <w:rPr>
          <w:sz w:val="28"/>
          <w:szCs w:val="28"/>
          <w:lang w:val="en-US"/>
        </w:rPr>
        <w:t>2021</w:t>
      </w:r>
      <w:r w:rsidR="00E367DE">
        <w:rPr>
          <w:sz w:val="28"/>
          <w:szCs w:val="28"/>
          <w:lang w:val="en-US"/>
        </w:rPr>
        <w:t>. – Vol.</w:t>
      </w:r>
      <w:r w:rsidRPr="005D5B0D">
        <w:rPr>
          <w:sz w:val="28"/>
          <w:szCs w:val="28"/>
          <w:lang w:val="en-US"/>
        </w:rPr>
        <w:t xml:space="preserve"> </w:t>
      </w:r>
      <w:r w:rsidRPr="00E367DE">
        <w:rPr>
          <w:sz w:val="28"/>
          <w:szCs w:val="28"/>
          <w:lang w:val="en-US"/>
        </w:rPr>
        <w:t>113</w:t>
      </w:r>
      <w:r w:rsidR="00E367DE">
        <w:rPr>
          <w:sz w:val="28"/>
          <w:szCs w:val="28"/>
          <w:lang w:val="en-US"/>
        </w:rPr>
        <w:t>.</w:t>
      </w:r>
      <w:r w:rsidRPr="005D5B0D">
        <w:rPr>
          <w:sz w:val="28"/>
          <w:szCs w:val="28"/>
          <w:lang w:val="en-US"/>
        </w:rPr>
        <w:t xml:space="preserve"> </w:t>
      </w:r>
      <w:r w:rsidR="00E367DE">
        <w:rPr>
          <w:sz w:val="28"/>
          <w:szCs w:val="28"/>
          <w:lang w:val="en-US"/>
        </w:rPr>
        <w:t>– P. </w:t>
      </w:r>
      <w:r w:rsidRPr="005D5B0D">
        <w:rPr>
          <w:sz w:val="28"/>
          <w:szCs w:val="28"/>
          <w:lang w:val="en-US"/>
        </w:rPr>
        <w:t>525</w:t>
      </w:r>
      <w:r w:rsidR="00E367DE">
        <w:rPr>
          <w:sz w:val="28"/>
          <w:szCs w:val="28"/>
          <w:lang w:val="en-US"/>
        </w:rPr>
        <w:t>-</w:t>
      </w:r>
      <w:r w:rsidRPr="005D5B0D">
        <w:rPr>
          <w:sz w:val="28"/>
          <w:szCs w:val="28"/>
          <w:lang w:val="en-US"/>
        </w:rPr>
        <w:t>535.</w:t>
      </w:r>
    </w:p>
    <w:p w14:paraId="2492EE49" w14:textId="396213DB"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Saito T.</w:t>
      </w:r>
      <w:r w:rsidR="005D5B0D">
        <w:rPr>
          <w:sz w:val="28"/>
          <w:szCs w:val="28"/>
          <w:lang w:val="en-US"/>
        </w:rPr>
        <w:t>,</w:t>
      </w:r>
      <w:r w:rsidRPr="00114549">
        <w:rPr>
          <w:sz w:val="28"/>
          <w:szCs w:val="28"/>
          <w:lang w:val="en-US"/>
        </w:rPr>
        <w:t xml:space="preserve"> Aoki J. Toxicity of free fatty acids on the larval surfaces of two Lepidopterous insects towards </w:t>
      </w:r>
      <w:r w:rsidRPr="00114549">
        <w:rPr>
          <w:i/>
          <w:sz w:val="28"/>
          <w:szCs w:val="28"/>
          <w:lang w:val="en-US"/>
        </w:rPr>
        <w:t xml:space="preserve">Beauveria bassiana </w:t>
      </w:r>
      <w:r w:rsidRPr="00114549">
        <w:rPr>
          <w:sz w:val="28"/>
          <w:szCs w:val="28"/>
          <w:lang w:val="en-US"/>
        </w:rPr>
        <w:t xml:space="preserve">(Bals) Vuill and </w:t>
      </w:r>
      <w:r w:rsidRPr="00114549">
        <w:rPr>
          <w:i/>
          <w:sz w:val="28"/>
          <w:szCs w:val="28"/>
          <w:lang w:val="en-US"/>
        </w:rPr>
        <w:t xml:space="preserve">Paecilomyces fumosoroseus </w:t>
      </w:r>
      <w:r w:rsidRPr="00114549">
        <w:rPr>
          <w:sz w:val="28"/>
          <w:szCs w:val="28"/>
          <w:lang w:val="en-US"/>
        </w:rPr>
        <w:t>(Wize) Brown Et Smith (Deuteromycetes, Moniliales)</w:t>
      </w:r>
      <w:r w:rsidR="005D5B0D">
        <w:rPr>
          <w:sz w:val="28"/>
          <w:szCs w:val="28"/>
          <w:lang w:val="en-US"/>
        </w:rPr>
        <w:t xml:space="preserve"> //</w:t>
      </w:r>
      <w:r w:rsidRPr="00114549">
        <w:rPr>
          <w:sz w:val="28"/>
          <w:szCs w:val="28"/>
          <w:lang w:val="en-US"/>
        </w:rPr>
        <w:t xml:space="preserve"> </w:t>
      </w:r>
      <w:r w:rsidRPr="005D5B0D">
        <w:rPr>
          <w:sz w:val="28"/>
          <w:szCs w:val="28"/>
          <w:lang w:val="en-US"/>
        </w:rPr>
        <w:t>Appl. Entomol. Zool</w:t>
      </w:r>
      <w:r w:rsidRPr="00114549">
        <w:rPr>
          <w:i/>
          <w:sz w:val="28"/>
          <w:szCs w:val="28"/>
          <w:lang w:val="en-US"/>
        </w:rPr>
        <w:t xml:space="preserve">. </w:t>
      </w:r>
      <w:r w:rsidR="005D5B0D">
        <w:rPr>
          <w:i/>
          <w:sz w:val="28"/>
          <w:szCs w:val="28"/>
          <w:lang w:val="en-US"/>
        </w:rPr>
        <w:t xml:space="preserve">– </w:t>
      </w:r>
      <w:r w:rsidRPr="00114549">
        <w:rPr>
          <w:sz w:val="28"/>
          <w:szCs w:val="28"/>
          <w:lang w:val="en-US"/>
        </w:rPr>
        <w:t>1983</w:t>
      </w:r>
      <w:r w:rsidR="005D5B0D">
        <w:rPr>
          <w:sz w:val="28"/>
          <w:szCs w:val="28"/>
          <w:lang w:val="en-US"/>
        </w:rPr>
        <w:t>. – Vol.</w:t>
      </w:r>
      <w:r w:rsidRPr="00114549">
        <w:rPr>
          <w:sz w:val="28"/>
          <w:szCs w:val="28"/>
          <w:lang w:val="en-US"/>
        </w:rPr>
        <w:t xml:space="preserve"> </w:t>
      </w:r>
      <w:r w:rsidRPr="005D5B0D">
        <w:rPr>
          <w:sz w:val="28"/>
          <w:szCs w:val="28"/>
          <w:lang w:val="en-US"/>
        </w:rPr>
        <w:t>18</w:t>
      </w:r>
      <w:r w:rsidR="005D5B0D">
        <w:rPr>
          <w:sz w:val="28"/>
          <w:szCs w:val="28"/>
          <w:lang w:val="en-US"/>
        </w:rPr>
        <w:t>. – P.</w:t>
      </w:r>
      <w:r w:rsidRPr="00114549">
        <w:rPr>
          <w:sz w:val="28"/>
          <w:szCs w:val="28"/>
          <w:lang w:val="en-US"/>
        </w:rPr>
        <w:t xml:space="preserve"> 225</w:t>
      </w:r>
      <w:r w:rsidR="005D5B0D">
        <w:rPr>
          <w:sz w:val="28"/>
          <w:szCs w:val="28"/>
          <w:lang w:val="en-US"/>
        </w:rPr>
        <w:t>-</w:t>
      </w:r>
      <w:r w:rsidRPr="00114549">
        <w:rPr>
          <w:sz w:val="28"/>
          <w:szCs w:val="28"/>
          <w:lang w:val="en-US"/>
        </w:rPr>
        <w:t>233.</w:t>
      </w:r>
    </w:p>
    <w:p w14:paraId="33CC1DF8" w14:textId="110B471D"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Ment D.</w:t>
      </w:r>
      <w:r w:rsidR="005D5B0D">
        <w:rPr>
          <w:sz w:val="28"/>
          <w:szCs w:val="28"/>
          <w:lang w:val="en-US"/>
        </w:rPr>
        <w:t>,</w:t>
      </w:r>
      <w:r w:rsidRPr="00114549">
        <w:rPr>
          <w:sz w:val="28"/>
          <w:szCs w:val="28"/>
          <w:lang w:val="en-US"/>
        </w:rPr>
        <w:t xml:space="preserve"> Gindin G.</w:t>
      </w:r>
      <w:r w:rsidR="005D5B0D">
        <w:rPr>
          <w:sz w:val="28"/>
          <w:szCs w:val="28"/>
          <w:lang w:val="en-US"/>
        </w:rPr>
        <w:t>,</w:t>
      </w:r>
      <w:r w:rsidRPr="00114549">
        <w:rPr>
          <w:sz w:val="28"/>
          <w:szCs w:val="28"/>
          <w:lang w:val="en-US"/>
        </w:rPr>
        <w:t xml:space="preserve"> Rot A.</w:t>
      </w:r>
      <w:r w:rsidR="005D5B0D">
        <w:rPr>
          <w:sz w:val="28"/>
          <w:szCs w:val="28"/>
          <w:lang w:val="en-US"/>
        </w:rPr>
        <w:t xml:space="preserve"> et al.</w:t>
      </w:r>
      <w:r w:rsidRPr="00114549">
        <w:rPr>
          <w:sz w:val="28"/>
          <w:szCs w:val="28"/>
          <w:lang w:val="en-US"/>
        </w:rPr>
        <w:t xml:space="preserve"> Role of cuticular lipids and </w:t>
      </w:r>
      <w:bookmarkStart w:id="33" w:name="_bookmark40"/>
      <w:bookmarkEnd w:id="33"/>
      <w:r w:rsidRPr="00114549">
        <w:rPr>
          <w:sz w:val="28"/>
          <w:szCs w:val="28"/>
          <w:lang w:val="en-US"/>
        </w:rPr>
        <w:t xml:space="preserve">water-soluble compounds in tick susceptibility to </w:t>
      </w:r>
      <w:r w:rsidRPr="00114549">
        <w:rPr>
          <w:i/>
          <w:sz w:val="28"/>
          <w:szCs w:val="28"/>
          <w:lang w:val="en-US"/>
        </w:rPr>
        <w:t xml:space="preserve">Metarhizium </w:t>
      </w:r>
      <w:r w:rsidRPr="00114549">
        <w:rPr>
          <w:sz w:val="28"/>
          <w:szCs w:val="28"/>
          <w:lang w:val="en-US"/>
        </w:rPr>
        <w:t>infection</w:t>
      </w:r>
      <w:r w:rsidR="005D5B0D">
        <w:rPr>
          <w:sz w:val="28"/>
          <w:szCs w:val="28"/>
          <w:lang w:val="en-US"/>
        </w:rPr>
        <w:t xml:space="preserve"> //</w:t>
      </w:r>
      <w:r w:rsidRPr="00114549">
        <w:rPr>
          <w:sz w:val="28"/>
          <w:szCs w:val="28"/>
          <w:lang w:val="en-US"/>
        </w:rPr>
        <w:t xml:space="preserve"> </w:t>
      </w:r>
      <w:r w:rsidRPr="005D5B0D">
        <w:rPr>
          <w:sz w:val="28"/>
          <w:szCs w:val="28"/>
          <w:lang w:val="en-US"/>
        </w:rPr>
        <w:t>Biocontr. Sci. Technol.</w:t>
      </w:r>
      <w:r w:rsidRPr="00114549">
        <w:rPr>
          <w:i/>
          <w:sz w:val="28"/>
          <w:szCs w:val="28"/>
          <w:lang w:val="en-US"/>
        </w:rPr>
        <w:t xml:space="preserve"> </w:t>
      </w:r>
      <w:r w:rsidR="005D5B0D">
        <w:rPr>
          <w:i/>
          <w:sz w:val="28"/>
          <w:szCs w:val="28"/>
          <w:lang w:val="en-US"/>
        </w:rPr>
        <w:t xml:space="preserve">– </w:t>
      </w:r>
      <w:r w:rsidRPr="00114549">
        <w:rPr>
          <w:sz w:val="28"/>
          <w:szCs w:val="28"/>
          <w:lang w:val="en-US"/>
        </w:rPr>
        <w:t>2013</w:t>
      </w:r>
      <w:r w:rsidR="005D5B0D">
        <w:rPr>
          <w:sz w:val="28"/>
          <w:szCs w:val="28"/>
          <w:lang w:val="en-US"/>
        </w:rPr>
        <w:t>. – Vol.</w:t>
      </w:r>
      <w:r w:rsidRPr="00114549">
        <w:rPr>
          <w:sz w:val="28"/>
          <w:szCs w:val="28"/>
          <w:lang w:val="en-US"/>
        </w:rPr>
        <w:t xml:space="preserve"> </w:t>
      </w:r>
      <w:r w:rsidRPr="005D5B0D">
        <w:rPr>
          <w:sz w:val="28"/>
          <w:szCs w:val="28"/>
          <w:lang w:val="en-US"/>
        </w:rPr>
        <w:t>23</w:t>
      </w:r>
      <w:r w:rsidR="005D5B0D">
        <w:rPr>
          <w:i/>
          <w:sz w:val="28"/>
          <w:szCs w:val="28"/>
          <w:lang w:val="en-US"/>
        </w:rPr>
        <w:t xml:space="preserve">. – </w:t>
      </w:r>
      <w:r w:rsidR="005D5B0D" w:rsidRPr="005D5B0D">
        <w:rPr>
          <w:sz w:val="28"/>
          <w:szCs w:val="28"/>
          <w:lang w:val="en-US"/>
        </w:rPr>
        <w:t>P.</w:t>
      </w:r>
      <w:r w:rsidRPr="00114549">
        <w:rPr>
          <w:sz w:val="28"/>
          <w:szCs w:val="28"/>
          <w:lang w:val="en-US"/>
        </w:rPr>
        <w:t xml:space="preserve"> 956</w:t>
      </w:r>
      <w:r w:rsidR="005D5B0D">
        <w:rPr>
          <w:sz w:val="28"/>
          <w:szCs w:val="28"/>
          <w:lang w:val="en-US"/>
        </w:rPr>
        <w:t>-</w:t>
      </w:r>
      <w:r w:rsidRPr="00114549">
        <w:rPr>
          <w:sz w:val="28"/>
          <w:szCs w:val="28"/>
          <w:lang w:val="en-US"/>
        </w:rPr>
        <w:t>967.</w:t>
      </w:r>
    </w:p>
    <w:p w14:paraId="651B254B" w14:textId="1E703286" w:rsidR="00464650" w:rsidRPr="00732A47" w:rsidRDefault="005D5B0D" w:rsidP="00677A9F">
      <w:pPr>
        <w:pStyle w:val="aa"/>
        <w:widowControl w:val="0"/>
        <w:numPr>
          <w:ilvl w:val="0"/>
          <w:numId w:val="32"/>
        </w:numPr>
        <w:tabs>
          <w:tab w:val="left" w:pos="0"/>
          <w:tab w:val="left" w:pos="545"/>
          <w:tab w:val="left" w:pos="709"/>
          <w:tab w:val="left" w:pos="1276"/>
          <w:tab w:val="left" w:pos="1560"/>
        </w:tabs>
        <w:autoSpaceDE w:val="0"/>
        <w:autoSpaceDN w:val="0"/>
        <w:ind w:left="0" w:firstLine="709"/>
        <w:contextualSpacing w:val="0"/>
        <w:jc w:val="both"/>
        <w:rPr>
          <w:sz w:val="28"/>
          <w:szCs w:val="28"/>
          <w:lang w:val="en-US"/>
        </w:rPr>
      </w:pPr>
      <w:r w:rsidRPr="005D5B0D">
        <w:rPr>
          <w:rFonts w:eastAsiaTheme="minorHAnsi"/>
          <w:bCs/>
          <w:sz w:val="28"/>
          <w:szCs w:val="28"/>
          <w:lang w:val="en-US" w:eastAsia="en-US"/>
        </w:rPr>
        <w:t>Wrońska</w:t>
      </w:r>
      <w:r w:rsidR="00464650" w:rsidRPr="00732A47">
        <w:rPr>
          <w:sz w:val="28"/>
          <w:szCs w:val="28"/>
          <w:lang w:val="en-US"/>
        </w:rPr>
        <w:t xml:space="preserve"> A.K.</w:t>
      </w:r>
      <w:r>
        <w:rPr>
          <w:sz w:val="28"/>
          <w:szCs w:val="28"/>
          <w:lang w:val="en-US"/>
        </w:rPr>
        <w:t xml:space="preserve"> et al.</w:t>
      </w:r>
      <w:r w:rsidR="00464650" w:rsidRPr="00732A47">
        <w:rPr>
          <w:sz w:val="28"/>
          <w:szCs w:val="28"/>
          <w:lang w:val="en-US"/>
        </w:rPr>
        <w:t xml:space="preserve"> Cuticular fatty acids of </w:t>
      </w:r>
      <w:r w:rsidR="00464650" w:rsidRPr="00732A47">
        <w:rPr>
          <w:i/>
          <w:sz w:val="28"/>
          <w:szCs w:val="28"/>
          <w:lang w:val="en-US"/>
        </w:rPr>
        <w:t>Galleria mellonella</w:t>
      </w:r>
      <w:bookmarkStart w:id="34" w:name="_bookmark41"/>
      <w:bookmarkEnd w:id="34"/>
      <w:r w:rsidR="00732A47">
        <w:rPr>
          <w:i/>
          <w:sz w:val="28"/>
          <w:szCs w:val="28"/>
          <w:lang w:val="en-US"/>
        </w:rPr>
        <w:t xml:space="preserve"> </w:t>
      </w:r>
      <w:r w:rsidR="00464650" w:rsidRPr="00732A47">
        <w:rPr>
          <w:sz w:val="28"/>
          <w:szCs w:val="28"/>
          <w:lang w:val="en-US"/>
        </w:rPr>
        <w:t>(Lepidoptera) inhibit fungal enzymatic activities of pathogenic Conidiobolus coronatus</w:t>
      </w:r>
      <w:r w:rsidRPr="005D5B0D">
        <w:rPr>
          <w:sz w:val="28"/>
          <w:szCs w:val="28"/>
          <w:lang w:val="en-US"/>
        </w:rPr>
        <w:t xml:space="preserve"> //</w:t>
      </w:r>
      <w:r w:rsidR="00464650" w:rsidRPr="00732A47">
        <w:rPr>
          <w:sz w:val="28"/>
          <w:szCs w:val="28"/>
          <w:lang w:val="en-US"/>
        </w:rPr>
        <w:t xml:space="preserve"> PLoS ONE</w:t>
      </w:r>
      <w:r w:rsidRPr="005D5B0D">
        <w:rPr>
          <w:sz w:val="28"/>
          <w:szCs w:val="28"/>
          <w:lang w:val="en-US"/>
        </w:rPr>
        <w:t xml:space="preserve">. </w:t>
      </w:r>
      <w:r>
        <w:rPr>
          <w:sz w:val="28"/>
          <w:szCs w:val="28"/>
          <w:lang w:val="en-US"/>
        </w:rPr>
        <w:t>–</w:t>
      </w:r>
      <w:r w:rsidRPr="005D5B0D">
        <w:rPr>
          <w:sz w:val="28"/>
          <w:szCs w:val="28"/>
          <w:lang w:val="en-US"/>
        </w:rPr>
        <w:t xml:space="preserve"> </w:t>
      </w:r>
      <w:r w:rsidR="00464650" w:rsidRPr="00732A47">
        <w:rPr>
          <w:sz w:val="28"/>
          <w:szCs w:val="28"/>
          <w:lang w:val="en-US"/>
        </w:rPr>
        <w:t>2018</w:t>
      </w:r>
      <w:r>
        <w:rPr>
          <w:sz w:val="28"/>
          <w:szCs w:val="28"/>
          <w:lang w:val="en-US"/>
        </w:rPr>
        <w:t>.</w:t>
      </w:r>
      <w:r w:rsidR="00464650" w:rsidRPr="00732A47">
        <w:rPr>
          <w:sz w:val="28"/>
          <w:szCs w:val="28"/>
          <w:lang w:val="en-US"/>
        </w:rPr>
        <w:t xml:space="preserve"> </w:t>
      </w:r>
      <w:r>
        <w:rPr>
          <w:sz w:val="28"/>
          <w:szCs w:val="28"/>
          <w:lang w:val="en-US"/>
        </w:rPr>
        <w:t xml:space="preserve">– Vol. </w:t>
      </w:r>
      <w:r w:rsidR="00464650" w:rsidRPr="005D5B0D">
        <w:rPr>
          <w:sz w:val="28"/>
          <w:szCs w:val="28"/>
          <w:lang w:val="en-US"/>
        </w:rPr>
        <w:t>13</w:t>
      </w:r>
      <w:r>
        <w:rPr>
          <w:sz w:val="28"/>
          <w:szCs w:val="28"/>
          <w:lang w:val="en-US"/>
        </w:rPr>
        <w:t>. – P.</w:t>
      </w:r>
      <w:r w:rsidR="00464650" w:rsidRPr="00732A47">
        <w:rPr>
          <w:sz w:val="28"/>
          <w:szCs w:val="28"/>
          <w:lang w:val="en-US"/>
        </w:rPr>
        <w:t xml:space="preserve"> e0192715</w:t>
      </w:r>
      <w:r>
        <w:rPr>
          <w:sz w:val="28"/>
          <w:szCs w:val="28"/>
          <w:lang w:val="en-US"/>
        </w:rPr>
        <w:t>-1-</w:t>
      </w:r>
      <w:r w:rsidRPr="00732A47">
        <w:rPr>
          <w:sz w:val="28"/>
          <w:szCs w:val="28"/>
          <w:lang w:val="en-US"/>
        </w:rPr>
        <w:t>e0192715</w:t>
      </w:r>
      <w:r>
        <w:rPr>
          <w:sz w:val="28"/>
          <w:szCs w:val="28"/>
          <w:lang w:val="en-US"/>
        </w:rPr>
        <w:t>-16.</w:t>
      </w:r>
    </w:p>
    <w:p w14:paraId="5D729053" w14:textId="3AD0EECE" w:rsidR="00464650" w:rsidRPr="00732A47" w:rsidRDefault="00464650" w:rsidP="00677A9F">
      <w:pPr>
        <w:pStyle w:val="aa"/>
        <w:widowControl w:val="0"/>
        <w:numPr>
          <w:ilvl w:val="0"/>
          <w:numId w:val="32"/>
        </w:numPr>
        <w:tabs>
          <w:tab w:val="left" w:pos="0"/>
          <w:tab w:val="left" w:pos="545"/>
          <w:tab w:val="left" w:pos="709"/>
          <w:tab w:val="left" w:pos="1276"/>
          <w:tab w:val="left" w:pos="1560"/>
        </w:tabs>
        <w:autoSpaceDE w:val="0"/>
        <w:autoSpaceDN w:val="0"/>
        <w:ind w:left="0" w:firstLine="709"/>
        <w:contextualSpacing w:val="0"/>
        <w:jc w:val="both"/>
        <w:rPr>
          <w:sz w:val="28"/>
          <w:szCs w:val="28"/>
          <w:lang w:val="en-US"/>
        </w:rPr>
      </w:pPr>
      <w:r w:rsidRPr="00114549">
        <w:rPr>
          <w:sz w:val="28"/>
          <w:szCs w:val="28"/>
          <w:lang w:val="en-US"/>
        </w:rPr>
        <w:t>Kaczmarek A.</w:t>
      </w:r>
      <w:r w:rsidR="00732A47">
        <w:rPr>
          <w:sz w:val="28"/>
          <w:szCs w:val="28"/>
          <w:lang w:val="en-US"/>
        </w:rPr>
        <w:t>,</w:t>
      </w:r>
      <w:r w:rsidRPr="00114549">
        <w:rPr>
          <w:sz w:val="28"/>
          <w:szCs w:val="28"/>
          <w:lang w:val="en-US"/>
        </w:rPr>
        <w:t xml:space="preserve"> Bogus´ M.I.</w:t>
      </w:r>
      <w:r w:rsidR="00732A47">
        <w:rPr>
          <w:sz w:val="28"/>
          <w:szCs w:val="28"/>
          <w:lang w:val="en-US"/>
        </w:rPr>
        <w:t>,</w:t>
      </w:r>
      <w:r w:rsidRPr="00114549">
        <w:rPr>
          <w:sz w:val="28"/>
          <w:szCs w:val="28"/>
          <w:lang w:val="en-US"/>
        </w:rPr>
        <w:t xml:space="preserve"> Włóka E.</w:t>
      </w:r>
      <w:r w:rsidR="00732A47">
        <w:rPr>
          <w:sz w:val="28"/>
          <w:szCs w:val="28"/>
          <w:lang w:val="en-US"/>
        </w:rPr>
        <w:t xml:space="preserve"> et al.</w:t>
      </w:r>
      <w:r w:rsidRPr="00114549">
        <w:rPr>
          <w:sz w:val="28"/>
          <w:szCs w:val="28"/>
          <w:lang w:val="en-US"/>
        </w:rPr>
        <w:t xml:space="preserve"> The interaction between cuticle free fatty acids (FFAs) of the cockroaches </w:t>
      </w:r>
      <w:r w:rsidRPr="00732A47">
        <w:rPr>
          <w:sz w:val="28"/>
          <w:szCs w:val="28"/>
          <w:lang w:val="en-US"/>
        </w:rPr>
        <w:t>Blattella germanica and Blatta orientalis</w:t>
      </w:r>
      <w:r w:rsidRPr="00114549">
        <w:rPr>
          <w:i/>
          <w:sz w:val="28"/>
          <w:szCs w:val="28"/>
          <w:lang w:val="en-US"/>
        </w:rPr>
        <w:t xml:space="preserve"> </w:t>
      </w:r>
      <w:r w:rsidRPr="00114549">
        <w:rPr>
          <w:sz w:val="28"/>
          <w:szCs w:val="28"/>
          <w:lang w:val="en-US"/>
        </w:rPr>
        <w:t xml:space="preserve">and hydrolases produced by the entomopathogenic fungus </w:t>
      </w:r>
      <w:r w:rsidRPr="00732A47">
        <w:rPr>
          <w:sz w:val="28"/>
          <w:szCs w:val="28"/>
          <w:lang w:val="en-US"/>
        </w:rPr>
        <w:t>Conidiobolus coronatus</w:t>
      </w:r>
      <w:r w:rsidR="00732A47">
        <w:rPr>
          <w:sz w:val="28"/>
          <w:szCs w:val="28"/>
          <w:lang w:val="en-US"/>
        </w:rPr>
        <w:t xml:space="preserve"> //</w:t>
      </w:r>
      <w:r w:rsidRPr="00114549">
        <w:rPr>
          <w:sz w:val="28"/>
          <w:szCs w:val="28"/>
          <w:lang w:val="en-US"/>
        </w:rPr>
        <w:t xml:space="preserve"> </w:t>
      </w:r>
      <w:r w:rsidRPr="00732A47">
        <w:rPr>
          <w:sz w:val="28"/>
          <w:szCs w:val="28"/>
          <w:lang w:val="en-US"/>
        </w:rPr>
        <w:t>PLoS ONE</w:t>
      </w:r>
      <w:r w:rsidR="00732A47">
        <w:rPr>
          <w:sz w:val="28"/>
          <w:szCs w:val="28"/>
          <w:lang w:val="en-US"/>
        </w:rPr>
        <w:t xml:space="preserve">. – </w:t>
      </w:r>
      <w:r w:rsidRPr="00732A47">
        <w:rPr>
          <w:sz w:val="28"/>
          <w:szCs w:val="28"/>
          <w:lang w:val="en-US"/>
        </w:rPr>
        <w:t>2020</w:t>
      </w:r>
      <w:r w:rsidR="00732A47">
        <w:rPr>
          <w:sz w:val="28"/>
          <w:szCs w:val="28"/>
          <w:lang w:val="en-US"/>
        </w:rPr>
        <w:t>. – Vol.</w:t>
      </w:r>
      <w:r w:rsidRPr="00732A47">
        <w:rPr>
          <w:sz w:val="28"/>
          <w:szCs w:val="28"/>
          <w:lang w:val="en-US"/>
        </w:rPr>
        <w:t xml:space="preserve"> 15</w:t>
      </w:r>
      <w:r w:rsidR="00732A47">
        <w:rPr>
          <w:sz w:val="28"/>
          <w:szCs w:val="28"/>
          <w:lang w:val="en-US"/>
        </w:rPr>
        <w:t>. – P.</w:t>
      </w:r>
      <w:r w:rsidRPr="00732A47">
        <w:rPr>
          <w:sz w:val="28"/>
          <w:szCs w:val="28"/>
          <w:lang w:val="en-US"/>
        </w:rPr>
        <w:t xml:space="preserve"> e0235785</w:t>
      </w:r>
      <w:r w:rsidR="00732A47" w:rsidRPr="00732A47">
        <w:rPr>
          <w:sz w:val="28"/>
          <w:szCs w:val="28"/>
          <w:lang w:val="en-US"/>
        </w:rPr>
        <w:t>-1- e0235785-26</w:t>
      </w:r>
      <w:r w:rsidRPr="00732A47">
        <w:rPr>
          <w:sz w:val="28"/>
          <w:szCs w:val="28"/>
          <w:lang w:val="en-US"/>
        </w:rPr>
        <w:t>.</w:t>
      </w:r>
    </w:p>
    <w:p w14:paraId="0F17B771" w14:textId="586B2DAB" w:rsidR="00464650" w:rsidRPr="00732A47" w:rsidRDefault="00464650" w:rsidP="00677A9F">
      <w:pPr>
        <w:pStyle w:val="aa"/>
        <w:widowControl w:val="0"/>
        <w:numPr>
          <w:ilvl w:val="0"/>
          <w:numId w:val="32"/>
        </w:numPr>
        <w:tabs>
          <w:tab w:val="left" w:pos="0"/>
          <w:tab w:val="left" w:pos="545"/>
          <w:tab w:val="left" w:pos="709"/>
          <w:tab w:val="left" w:pos="1276"/>
          <w:tab w:val="left" w:pos="1560"/>
        </w:tabs>
        <w:autoSpaceDE w:val="0"/>
        <w:autoSpaceDN w:val="0"/>
        <w:ind w:left="0" w:firstLine="709"/>
        <w:contextualSpacing w:val="0"/>
        <w:jc w:val="both"/>
        <w:rPr>
          <w:sz w:val="28"/>
          <w:szCs w:val="28"/>
          <w:lang w:val="en-US"/>
        </w:rPr>
      </w:pPr>
      <w:r w:rsidRPr="00114549">
        <w:rPr>
          <w:sz w:val="28"/>
          <w:szCs w:val="28"/>
        </w:rPr>
        <w:t>Крюков</w:t>
      </w:r>
      <w:r w:rsidRPr="00732A47">
        <w:rPr>
          <w:sz w:val="28"/>
          <w:szCs w:val="28"/>
        </w:rPr>
        <w:t xml:space="preserve"> </w:t>
      </w:r>
      <w:r w:rsidRPr="00114549">
        <w:rPr>
          <w:sz w:val="28"/>
          <w:szCs w:val="28"/>
        </w:rPr>
        <w:t>В</w:t>
      </w:r>
      <w:r w:rsidRPr="00732A47">
        <w:rPr>
          <w:sz w:val="28"/>
          <w:szCs w:val="28"/>
        </w:rPr>
        <w:t>.</w:t>
      </w:r>
      <w:r w:rsidRPr="00114549">
        <w:rPr>
          <w:sz w:val="28"/>
          <w:szCs w:val="28"/>
        </w:rPr>
        <w:t>Ю</w:t>
      </w:r>
      <w:r w:rsidRPr="00732A47">
        <w:rPr>
          <w:sz w:val="28"/>
          <w:szCs w:val="28"/>
        </w:rPr>
        <w:t>.</w:t>
      </w:r>
      <w:r w:rsidR="00732A47" w:rsidRPr="00732A47">
        <w:rPr>
          <w:sz w:val="28"/>
          <w:szCs w:val="28"/>
        </w:rPr>
        <w:t xml:space="preserve">, </w:t>
      </w:r>
      <w:r w:rsidRPr="00114549">
        <w:rPr>
          <w:sz w:val="28"/>
          <w:szCs w:val="28"/>
        </w:rPr>
        <w:t>Леднев</w:t>
      </w:r>
      <w:r w:rsidRPr="00732A47">
        <w:rPr>
          <w:sz w:val="28"/>
          <w:szCs w:val="28"/>
        </w:rPr>
        <w:t xml:space="preserve"> </w:t>
      </w:r>
      <w:r w:rsidRPr="00114549">
        <w:rPr>
          <w:sz w:val="28"/>
          <w:szCs w:val="28"/>
        </w:rPr>
        <w:t>Г</w:t>
      </w:r>
      <w:r w:rsidRPr="00732A47">
        <w:rPr>
          <w:sz w:val="28"/>
          <w:szCs w:val="28"/>
        </w:rPr>
        <w:t>.</w:t>
      </w:r>
      <w:r w:rsidRPr="00114549">
        <w:rPr>
          <w:sz w:val="28"/>
          <w:szCs w:val="28"/>
        </w:rPr>
        <w:t>Р</w:t>
      </w:r>
      <w:r w:rsidRPr="00732A47">
        <w:rPr>
          <w:sz w:val="28"/>
          <w:szCs w:val="28"/>
        </w:rPr>
        <w:t>.</w:t>
      </w:r>
      <w:r w:rsidR="00732A47" w:rsidRPr="00732A47">
        <w:rPr>
          <w:sz w:val="28"/>
          <w:szCs w:val="28"/>
        </w:rPr>
        <w:t xml:space="preserve">, </w:t>
      </w:r>
      <w:r w:rsidRPr="00114549">
        <w:rPr>
          <w:sz w:val="28"/>
          <w:szCs w:val="28"/>
        </w:rPr>
        <w:t>Дубовский</w:t>
      </w:r>
      <w:r w:rsidRPr="00732A47">
        <w:rPr>
          <w:sz w:val="28"/>
          <w:szCs w:val="28"/>
        </w:rPr>
        <w:t xml:space="preserve"> </w:t>
      </w:r>
      <w:r w:rsidRPr="00114549">
        <w:rPr>
          <w:sz w:val="28"/>
          <w:szCs w:val="28"/>
        </w:rPr>
        <w:t>И</w:t>
      </w:r>
      <w:r w:rsidRPr="00732A47">
        <w:rPr>
          <w:sz w:val="28"/>
          <w:szCs w:val="28"/>
        </w:rPr>
        <w:t>.</w:t>
      </w:r>
      <w:r w:rsidRPr="00114549">
        <w:rPr>
          <w:sz w:val="28"/>
          <w:szCs w:val="28"/>
        </w:rPr>
        <w:t>М</w:t>
      </w:r>
      <w:r w:rsidRPr="00732A47">
        <w:rPr>
          <w:sz w:val="28"/>
          <w:szCs w:val="28"/>
        </w:rPr>
        <w:t>.</w:t>
      </w:r>
      <w:r w:rsidR="00732A47">
        <w:rPr>
          <w:sz w:val="28"/>
          <w:szCs w:val="28"/>
        </w:rPr>
        <w:t>и</w:t>
      </w:r>
      <w:r w:rsidR="00732A47" w:rsidRPr="00732A47">
        <w:rPr>
          <w:sz w:val="28"/>
          <w:szCs w:val="28"/>
        </w:rPr>
        <w:t xml:space="preserve"> </w:t>
      </w:r>
      <w:r w:rsidR="00732A47">
        <w:rPr>
          <w:sz w:val="28"/>
          <w:szCs w:val="28"/>
        </w:rPr>
        <w:t>др</w:t>
      </w:r>
      <w:r w:rsidR="00732A47" w:rsidRPr="00732A47">
        <w:rPr>
          <w:sz w:val="28"/>
          <w:szCs w:val="28"/>
        </w:rPr>
        <w:t>.</w:t>
      </w:r>
      <w:r w:rsidRPr="00732A47">
        <w:rPr>
          <w:sz w:val="28"/>
          <w:szCs w:val="28"/>
        </w:rPr>
        <w:t xml:space="preserve"> </w:t>
      </w:r>
      <w:r w:rsidRPr="00114549">
        <w:rPr>
          <w:sz w:val="28"/>
          <w:szCs w:val="28"/>
        </w:rPr>
        <w:t>Новые</w:t>
      </w:r>
      <w:r w:rsidRPr="00732A47">
        <w:rPr>
          <w:sz w:val="28"/>
          <w:szCs w:val="28"/>
        </w:rPr>
        <w:t xml:space="preserve"> </w:t>
      </w:r>
      <w:r w:rsidRPr="00114549">
        <w:rPr>
          <w:sz w:val="28"/>
          <w:szCs w:val="28"/>
        </w:rPr>
        <w:t>подходы</w:t>
      </w:r>
      <w:r w:rsidRPr="00732A47">
        <w:rPr>
          <w:sz w:val="28"/>
          <w:szCs w:val="28"/>
        </w:rPr>
        <w:t xml:space="preserve"> </w:t>
      </w:r>
      <w:r w:rsidRPr="00114549">
        <w:rPr>
          <w:sz w:val="28"/>
          <w:szCs w:val="28"/>
        </w:rPr>
        <w:t>к</w:t>
      </w:r>
      <w:r w:rsidRPr="00732A47">
        <w:rPr>
          <w:sz w:val="28"/>
          <w:szCs w:val="28"/>
        </w:rPr>
        <w:t xml:space="preserve"> </w:t>
      </w:r>
      <w:r w:rsidRPr="00114549">
        <w:rPr>
          <w:sz w:val="28"/>
          <w:szCs w:val="28"/>
        </w:rPr>
        <w:t>биологической</w:t>
      </w:r>
      <w:r w:rsidRPr="00732A47">
        <w:rPr>
          <w:sz w:val="28"/>
          <w:szCs w:val="28"/>
        </w:rPr>
        <w:t xml:space="preserve"> </w:t>
      </w:r>
      <w:r w:rsidRPr="00114549">
        <w:rPr>
          <w:sz w:val="28"/>
          <w:szCs w:val="28"/>
        </w:rPr>
        <w:t>борьбе</w:t>
      </w:r>
      <w:r w:rsidRPr="00732A47">
        <w:rPr>
          <w:sz w:val="28"/>
          <w:szCs w:val="28"/>
        </w:rPr>
        <w:t xml:space="preserve"> </w:t>
      </w:r>
      <w:r w:rsidRPr="00114549">
        <w:rPr>
          <w:sz w:val="28"/>
          <w:szCs w:val="28"/>
        </w:rPr>
        <w:t>с</w:t>
      </w:r>
      <w:r w:rsidRPr="00732A47">
        <w:rPr>
          <w:sz w:val="28"/>
          <w:szCs w:val="28"/>
        </w:rPr>
        <w:t xml:space="preserve"> </w:t>
      </w:r>
      <w:r w:rsidRPr="00114549">
        <w:rPr>
          <w:sz w:val="28"/>
          <w:szCs w:val="28"/>
        </w:rPr>
        <w:t>насекомыми</w:t>
      </w:r>
      <w:r w:rsidRPr="00732A47">
        <w:rPr>
          <w:sz w:val="28"/>
          <w:szCs w:val="28"/>
        </w:rPr>
        <w:t xml:space="preserve"> </w:t>
      </w:r>
      <w:r w:rsidRPr="00114549">
        <w:rPr>
          <w:sz w:val="28"/>
          <w:szCs w:val="28"/>
        </w:rPr>
        <w:t>энтомопатогенными</w:t>
      </w:r>
      <w:r w:rsidRPr="00732A47">
        <w:rPr>
          <w:sz w:val="28"/>
          <w:szCs w:val="28"/>
        </w:rPr>
        <w:t xml:space="preserve"> </w:t>
      </w:r>
      <w:r w:rsidRPr="00114549">
        <w:rPr>
          <w:sz w:val="28"/>
          <w:szCs w:val="28"/>
        </w:rPr>
        <w:t>гифомицетами</w:t>
      </w:r>
      <w:r w:rsidRPr="00732A47">
        <w:rPr>
          <w:sz w:val="28"/>
          <w:szCs w:val="28"/>
        </w:rPr>
        <w:t xml:space="preserve"> </w:t>
      </w:r>
      <w:r w:rsidRPr="00732A47">
        <w:rPr>
          <w:sz w:val="28"/>
          <w:szCs w:val="28"/>
        </w:rPr>
        <w:lastRenderedPageBreak/>
        <w:t>(</w:t>
      </w:r>
      <w:r w:rsidRPr="00732A47">
        <w:rPr>
          <w:sz w:val="28"/>
          <w:szCs w:val="28"/>
          <w:lang w:val="en-US"/>
        </w:rPr>
        <w:t>Deuteromycota</w:t>
      </w:r>
      <w:r w:rsidRPr="00732A47">
        <w:rPr>
          <w:sz w:val="28"/>
          <w:szCs w:val="28"/>
        </w:rPr>
        <w:t xml:space="preserve">, </w:t>
      </w:r>
      <w:r w:rsidRPr="00732A47">
        <w:rPr>
          <w:sz w:val="28"/>
          <w:szCs w:val="28"/>
          <w:lang w:val="en-US"/>
        </w:rPr>
        <w:t>Hyphomycetes</w:t>
      </w:r>
      <w:r w:rsidRPr="00732A47">
        <w:rPr>
          <w:sz w:val="28"/>
          <w:szCs w:val="28"/>
        </w:rPr>
        <w:t>)</w:t>
      </w:r>
      <w:r w:rsidR="00732A47">
        <w:rPr>
          <w:sz w:val="28"/>
          <w:szCs w:val="28"/>
        </w:rPr>
        <w:t xml:space="preserve"> </w:t>
      </w:r>
      <w:r w:rsidR="00732A47" w:rsidRPr="00732A47">
        <w:rPr>
          <w:sz w:val="28"/>
          <w:szCs w:val="28"/>
        </w:rPr>
        <w:t xml:space="preserve">// </w:t>
      </w:r>
      <w:r w:rsidRPr="00732A47">
        <w:rPr>
          <w:rStyle w:val="html-italic"/>
          <w:iCs/>
          <w:sz w:val="28"/>
          <w:szCs w:val="28"/>
        </w:rPr>
        <w:t>Евроазиатский энтомол.</w:t>
      </w:r>
      <w:r w:rsidR="00732A47">
        <w:rPr>
          <w:rStyle w:val="html-italic"/>
          <w:iCs/>
          <w:sz w:val="28"/>
          <w:szCs w:val="28"/>
        </w:rPr>
        <w:t xml:space="preserve"> </w:t>
      </w:r>
      <w:r w:rsidRPr="00732A47">
        <w:rPr>
          <w:rStyle w:val="html-italic"/>
          <w:iCs/>
          <w:sz w:val="28"/>
          <w:szCs w:val="28"/>
        </w:rPr>
        <w:t>Дж</w:t>
      </w:r>
      <w:r w:rsidRPr="00732A47">
        <w:rPr>
          <w:rStyle w:val="html-italic"/>
          <w:iCs/>
          <w:sz w:val="28"/>
          <w:szCs w:val="28"/>
          <w:lang w:val="en-US"/>
        </w:rPr>
        <w:t>.</w:t>
      </w:r>
      <w:r w:rsidR="00732A47" w:rsidRPr="00732A47">
        <w:rPr>
          <w:rStyle w:val="html-italic"/>
          <w:iCs/>
          <w:sz w:val="28"/>
          <w:szCs w:val="28"/>
          <w:lang w:val="en-US"/>
        </w:rPr>
        <w:t xml:space="preserve"> – </w:t>
      </w:r>
      <w:r w:rsidRPr="00732A47">
        <w:rPr>
          <w:bCs/>
          <w:sz w:val="28"/>
          <w:szCs w:val="28"/>
          <w:lang w:val="en-US"/>
        </w:rPr>
        <w:t>2007</w:t>
      </w:r>
      <w:r w:rsidR="00732A47" w:rsidRPr="00732A47">
        <w:rPr>
          <w:bCs/>
          <w:sz w:val="28"/>
          <w:szCs w:val="28"/>
          <w:lang w:val="en-US"/>
        </w:rPr>
        <w:t>. – №</w:t>
      </w:r>
      <w:r w:rsidRPr="00732A47">
        <w:rPr>
          <w:rStyle w:val="html-italic"/>
          <w:iCs/>
          <w:sz w:val="28"/>
          <w:szCs w:val="28"/>
          <w:lang w:val="en-US"/>
        </w:rPr>
        <w:t>6</w:t>
      </w:r>
      <w:r w:rsidR="00732A47" w:rsidRPr="00732A47">
        <w:rPr>
          <w:rStyle w:val="html-italic"/>
          <w:iCs/>
          <w:sz w:val="28"/>
          <w:szCs w:val="28"/>
          <w:lang w:val="en-US"/>
        </w:rPr>
        <w:t xml:space="preserve">. – </w:t>
      </w:r>
      <w:r w:rsidR="00732A47">
        <w:rPr>
          <w:rStyle w:val="html-italic"/>
          <w:iCs/>
          <w:sz w:val="28"/>
          <w:szCs w:val="28"/>
        </w:rPr>
        <w:t>С</w:t>
      </w:r>
      <w:r w:rsidR="00732A47" w:rsidRPr="00732A47">
        <w:rPr>
          <w:rStyle w:val="html-italic"/>
          <w:iCs/>
          <w:sz w:val="28"/>
          <w:szCs w:val="28"/>
          <w:lang w:val="en-US"/>
        </w:rPr>
        <w:t>.</w:t>
      </w:r>
      <w:r w:rsidRPr="00732A47">
        <w:rPr>
          <w:sz w:val="28"/>
          <w:szCs w:val="28"/>
          <w:lang w:val="en-US"/>
        </w:rPr>
        <w:t xml:space="preserve"> 195</w:t>
      </w:r>
      <w:r w:rsidR="00732A47">
        <w:rPr>
          <w:sz w:val="28"/>
          <w:szCs w:val="28"/>
        </w:rPr>
        <w:t>-</w:t>
      </w:r>
      <w:r w:rsidRPr="00732A47">
        <w:rPr>
          <w:sz w:val="28"/>
          <w:szCs w:val="28"/>
          <w:lang w:val="en-US"/>
        </w:rPr>
        <w:t>204.</w:t>
      </w:r>
    </w:p>
    <w:p w14:paraId="1BE5241F" w14:textId="0DBE9ED0"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Leger R.J.</w:t>
      </w:r>
      <w:r w:rsidR="00732A47">
        <w:rPr>
          <w:sz w:val="28"/>
          <w:szCs w:val="28"/>
          <w:lang w:val="en-US"/>
        </w:rPr>
        <w:t>,</w:t>
      </w:r>
      <w:r w:rsidRPr="00114549">
        <w:rPr>
          <w:sz w:val="28"/>
          <w:szCs w:val="28"/>
          <w:lang w:val="en-US"/>
        </w:rPr>
        <w:t xml:space="preserve"> </w:t>
      </w:r>
      <w:r w:rsidR="00732A47" w:rsidRPr="00114549">
        <w:rPr>
          <w:sz w:val="28"/>
          <w:szCs w:val="28"/>
          <w:lang w:val="en-US"/>
        </w:rPr>
        <w:t>Chamley</w:t>
      </w:r>
      <w:r w:rsidR="00732A47" w:rsidRPr="00732A47">
        <w:rPr>
          <w:sz w:val="28"/>
          <w:szCs w:val="28"/>
          <w:lang w:val="en-US"/>
        </w:rPr>
        <w:t xml:space="preserve"> </w:t>
      </w:r>
      <w:r w:rsidR="00732A47" w:rsidRPr="00114549">
        <w:rPr>
          <w:sz w:val="28"/>
          <w:szCs w:val="28"/>
          <w:lang w:val="en-US"/>
        </w:rPr>
        <w:t xml:space="preserve">A.K., Cooper R.M. </w:t>
      </w:r>
      <w:r w:rsidRPr="00114549">
        <w:rPr>
          <w:sz w:val="28"/>
          <w:szCs w:val="28"/>
          <w:lang w:val="en-US"/>
        </w:rPr>
        <w:t xml:space="preserve">Cuticle - degrading enzymes of entomopathogenic fungi: synthesis in culture on cuticle // Invert. Patrol. </w:t>
      </w:r>
      <w:r w:rsidR="00732A47">
        <w:rPr>
          <w:sz w:val="28"/>
          <w:szCs w:val="28"/>
          <w:lang w:val="en-US"/>
        </w:rPr>
        <w:t>–</w:t>
      </w:r>
      <w:r w:rsidRPr="00114549">
        <w:rPr>
          <w:sz w:val="28"/>
          <w:szCs w:val="28"/>
          <w:lang w:val="en-US"/>
        </w:rPr>
        <w:t xml:space="preserve"> 1986. </w:t>
      </w:r>
      <w:r w:rsidR="00732A47">
        <w:rPr>
          <w:sz w:val="28"/>
          <w:szCs w:val="28"/>
          <w:lang w:val="en-US"/>
        </w:rPr>
        <w:t>–</w:t>
      </w:r>
      <w:r w:rsidRPr="00114549">
        <w:rPr>
          <w:sz w:val="28"/>
          <w:szCs w:val="28"/>
          <w:lang w:val="en-US"/>
        </w:rPr>
        <w:t xml:space="preserve"> V</w:t>
      </w:r>
      <w:r w:rsidR="00732A47">
        <w:rPr>
          <w:sz w:val="28"/>
          <w:szCs w:val="28"/>
          <w:lang w:val="en-US"/>
        </w:rPr>
        <w:t>ol.</w:t>
      </w:r>
      <w:r w:rsidRPr="00114549">
        <w:rPr>
          <w:sz w:val="28"/>
          <w:szCs w:val="28"/>
          <w:lang w:val="en-US"/>
        </w:rPr>
        <w:t xml:space="preserve"> 48</w:t>
      </w:r>
      <w:r w:rsidR="00732A47">
        <w:rPr>
          <w:sz w:val="28"/>
          <w:szCs w:val="28"/>
          <w:lang w:val="en-US"/>
        </w:rPr>
        <w:t xml:space="preserve">, Issue </w:t>
      </w:r>
      <w:r w:rsidRPr="00114549">
        <w:rPr>
          <w:sz w:val="28"/>
          <w:szCs w:val="28"/>
          <w:lang w:val="en-US"/>
        </w:rPr>
        <w:t xml:space="preserve">1. </w:t>
      </w:r>
      <w:r w:rsidR="00732A47">
        <w:rPr>
          <w:sz w:val="28"/>
          <w:szCs w:val="28"/>
          <w:lang w:val="en-US"/>
        </w:rPr>
        <w:t>–</w:t>
      </w:r>
      <w:r w:rsidRPr="00114549">
        <w:rPr>
          <w:sz w:val="28"/>
          <w:szCs w:val="28"/>
          <w:lang w:val="en-US"/>
        </w:rPr>
        <w:t xml:space="preserve"> P. 85-89.</w:t>
      </w:r>
    </w:p>
    <w:p w14:paraId="40A78A56" w14:textId="30DBF1C0"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Gupta S.C.</w:t>
      </w:r>
      <w:r w:rsidR="00732A47" w:rsidRPr="00114549">
        <w:rPr>
          <w:sz w:val="28"/>
          <w:szCs w:val="28"/>
          <w:lang w:val="en-US"/>
        </w:rPr>
        <w:t>,</w:t>
      </w:r>
      <w:r w:rsidRPr="00114549">
        <w:rPr>
          <w:sz w:val="28"/>
          <w:szCs w:val="28"/>
          <w:lang w:val="en-US"/>
        </w:rPr>
        <w:t xml:space="preserve"> </w:t>
      </w:r>
      <w:r w:rsidR="00732A47" w:rsidRPr="00114549">
        <w:rPr>
          <w:sz w:val="28"/>
          <w:szCs w:val="28"/>
          <w:lang w:val="en-US"/>
        </w:rPr>
        <w:t>Leathers</w:t>
      </w:r>
      <w:r w:rsidR="00732A47" w:rsidRPr="00732A47">
        <w:rPr>
          <w:sz w:val="28"/>
          <w:szCs w:val="28"/>
          <w:lang w:val="en-US"/>
        </w:rPr>
        <w:t xml:space="preserve"> </w:t>
      </w:r>
      <w:r w:rsidR="00732A47" w:rsidRPr="00114549">
        <w:rPr>
          <w:sz w:val="28"/>
          <w:szCs w:val="28"/>
          <w:lang w:val="en-US"/>
        </w:rPr>
        <w:t xml:space="preserve">T.D., El-Sayed G.N. </w:t>
      </w:r>
      <w:r w:rsidRPr="00114549">
        <w:rPr>
          <w:sz w:val="28"/>
          <w:szCs w:val="28"/>
          <w:lang w:val="en-US"/>
        </w:rPr>
        <w:t xml:space="preserve">Insect cuticle - degrading enzymes from the entomogenous fungus Beauveria bassiana // Exp. Mycol. </w:t>
      </w:r>
      <w:r w:rsidR="00732A47">
        <w:rPr>
          <w:sz w:val="28"/>
          <w:szCs w:val="28"/>
          <w:lang w:val="en-US"/>
        </w:rPr>
        <w:t>–</w:t>
      </w:r>
      <w:r w:rsidRPr="00114549">
        <w:rPr>
          <w:sz w:val="28"/>
          <w:szCs w:val="28"/>
          <w:lang w:val="en-US"/>
        </w:rPr>
        <w:t xml:space="preserve"> 1992. </w:t>
      </w:r>
      <w:r w:rsidR="00732A47">
        <w:rPr>
          <w:sz w:val="28"/>
          <w:szCs w:val="28"/>
          <w:lang w:val="en-US"/>
        </w:rPr>
        <w:t>–</w:t>
      </w:r>
      <w:r w:rsidRPr="00114549">
        <w:rPr>
          <w:sz w:val="28"/>
          <w:szCs w:val="28"/>
          <w:lang w:val="en-US"/>
        </w:rPr>
        <w:t xml:space="preserve"> V</w:t>
      </w:r>
      <w:r w:rsidR="00732A47">
        <w:rPr>
          <w:sz w:val="28"/>
          <w:szCs w:val="28"/>
          <w:lang w:val="en-US"/>
        </w:rPr>
        <w:t>ol</w:t>
      </w:r>
      <w:r w:rsidRPr="00114549">
        <w:rPr>
          <w:sz w:val="28"/>
          <w:szCs w:val="28"/>
          <w:lang w:val="en-US"/>
        </w:rPr>
        <w:t xml:space="preserve">. 16. </w:t>
      </w:r>
      <w:r w:rsidR="00732A47">
        <w:rPr>
          <w:sz w:val="28"/>
          <w:szCs w:val="28"/>
          <w:lang w:val="en-US"/>
        </w:rPr>
        <w:t>–</w:t>
      </w:r>
      <w:r w:rsidRPr="00114549">
        <w:rPr>
          <w:sz w:val="28"/>
          <w:szCs w:val="28"/>
          <w:lang w:val="en-US"/>
        </w:rPr>
        <w:t xml:space="preserve"> P. 132-137.</w:t>
      </w:r>
    </w:p>
    <w:p w14:paraId="7672CD3F" w14:textId="74A3F4FE" w:rsidR="00464650" w:rsidRPr="00732A47"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lang w:val="en-US"/>
        </w:rPr>
        <w:t>Quintela E.D.</w:t>
      </w:r>
      <w:r w:rsidR="00732A47">
        <w:rPr>
          <w:sz w:val="28"/>
          <w:szCs w:val="28"/>
          <w:lang w:val="en-US"/>
        </w:rPr>
        <w:t>,</w:t>
      </w:r>
      <w:r w:rsidRPr="00114549">
        <w:rPr>
          <w:sz w:val="28"/>
          <w:szCs w:val="28"/>
          <w:lang w:val="en-US"/>
        </w:rPr>
        <w:t xml:space="preserve"> </w:t>
      </w:r>
      <w:r w:rsidR="00732A47" w:rsidRPr="00114549">
        <w:rPr>
          <w:sz w:val="28"/>
          <w:szCs w:val="28"/>
          <w:lang w:val="en-US"/>
        </w:rPr>
        <w:t xml:space="preserve">McCoy C.W. </w:t>
      </w:r>
      <w:r w:rsidRPr="00114549">
        <w:rPr>
          <w:sz w:val="28"/>
          <w:szCs w:val="28"/>
          <w:lang w:val="en-US"/>
        </w:rPr>
        <w:t>Conidial attachment of Metarhizium anisopliae and Beauveria bassiana to the larval cuticle of Diaprepes abbreviatus (Coteoptera: Curculionidae) treated with imidacloprid // Invert. Pathol</w:t>
      </w:r>
      <w:r w:rsidRPr="00732A47">
        <w:rPr>
          <w:sz w:val="28"/>
          <w:szCs w:val="28"/>
        </w:rPr>
        <w:t xml:space="preserve">. </w:t>
      </w:r>
      <w:r w:rsidR="00732A47" w:rsidRPr="00732A47">
        <w:rPr>
          <w:sz w:val="28"/>
          <w:szCs w:val="28"/>
        </w:rPr>
        <w:t>–</w:t>
      </w:r>
      <w:r w:rsidRPr="00732A47">
        <w:rPr>
          <w:sz w:val="28"/>
          <w:szCs w:val="28"/>
        </w:rPr>
        <w:t xml:space="preserve"> 1998. </w:t>
      </w:r>
      <w:r w:rsidR="00732A47" w:rsidRPr="00732A47">
        <w:rPr>
          <w:sz w:val="28"/>
          <w:szCs w:val="28"/>
        </w:rPr>
        <w:t>–</w:t>
      </w:r>
      <w:r w:rsidRPr="00732A47">
        <w:rPr>
          <w:sz w:val="28"/>
          <w:szCs w:val="28"/>
        </w:rPr>
        <w:t xml:space="preserve"> </w:t>
      </w:r>
      <w:r w:rsidRPr="00114549">
        <w:rPr>
          <w:sz w:val="28"/>
          <w:szCs w:val="28"/>
          <w:lang w:val="en-US"/>
        </w:rPr>
        <w:t>V</w:t>
      </w:r>
      <w:r w:rsidR="00732A47">
        <w:rPr>
          <w:sz w:val="28"/>
          <w:szCs w:val="28"/>
          <w:lang w:val="en-US"/>
        </w:rPr>
        <w:t>ol</w:t>
      </w:r>
      <w:r w:rsidRPr="00732A47">
        <w:rPr>
          <w:sz w:val="28"/>
          <w:szCs w:val="28"/>
        </w:rPr>
        <w:t>.</w:t>
      </w:r>
      <w:r w:rsidR="00732A47">
        <w:rPr>
          <w:sz w:val="28"/>
          <w:szCs w:val="28"/>
          <w:lang w:val="en-US"/>
        </w:rPr>
        <w:t> </w:t>
      </w:r>
      <w:r w:rsidRPr="00732A47">
        <w:rPr>
          <w:sz w:val="28"/>
          <w:szCs w:val="28"/>
        </w:rPr>
        <w:t>72</w:t>
      </w:r>
      <w:r w:rsidR="00732A47">
        <w:rPr>
          <w:sz w:val="28"/>
          <w:szCs w:val="28"/>
          <w:lang w:val="en-US"/>
        </w:rPr>
        <w:t>, Issue</w:t>
      </w:r>
      <w:r w:rsidRPr="00732A47">
        <w:rPr>
          <w:sz w:val="28"/>
          <w:szCs w:val="28"/>
        </w:rPr>
        <w:t xml:space="preserve"> 3. </w:t>
      </w:r>
      <w:r w:rsidR="00732A47">
        <w:rPr>
          <w:sz w:val="28"/>
          <w:szCs w:val="28"/>
        </w:rPr>
        <w:t>–</w:t>
      </w:r>
      <w:r w:rsidRPr="00732A47">
        <w:rPr>
          <w:sz w:val="28"/>
          <w:szCs w:val="28"/>
        </w:rPr>
        <w:t xml:space="preserve"> </w:t>
      </w:r>
      <w:r w:rsidRPr="00114549">
        <w:rPr>
          <w:sz w:val="28"/>
          <w:szCs w:val="28"/>
          <w:lang w:val="en-US"/>
        </w:rPr>
        <w:t>P</w:t>
      </w:r>
      <w:r w:rsidRPr="00732A47">
        <w:rPr>
          <w:sz w:val="28"/>
          <w:szCs w:val="28"/>
        </w:rPr>
        <w:t>. 220</w:t>
      </w:r>
      <w:r w:rsidR="00732A47">
        <w:rPr>
          <w:sz w:val="28"/>
          <w:szCs w:val="28"/>
          <w:lang w:val="en-US"/>
        </w:rPr>
        <w:t>-230</w:t>
      </w:r>
      <w:r w:rsidRPr="00732A47">
        <w:rPr>
          <w:sz w:val="28"/>
          <w:szCs w:val="28"/>
        </w:rPr>
        <w:t xml:space="preserve">. </w:t>
      </w:r>
    </w:p>
    <w:p w14:paraId="2D38D915" w14:textId="7BA22658" w:rsidR="00464650" w:rsidRPr="00AA5531"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Глупов</w:t>
      </w:r>
      <w:r w:rsidRPr="00732A47">
        <w:rPr>
          <w:sz w:val="28"/>
          <w:szCs w:val="28"/>
        </w:rPr>
        <w:t xml:space="preserve"> </w:t>
      </w:r>
      <w:r w:rsidRPr="00114549">
        <w:rPr>
          <w:sz w:val="28"/>
          <w:szCs w:val="28"/>
        </w:rPr>
        <w:t>В</w:t>
      </w:r>
      <w:r w:rsidRPr="00732A47">
        <w:rPr>
          <w:sz w:val="28"/>
          <w:szCs w:val="28"/>
        </w:rPr>
        <w:t>.</w:t>
      </w:r>
      <w:r w:rsidRPr="00114549">
        <w:rPr>
          <w:sz w:val="28"/>
          <w:szCs w:val="28"/>
        </w:rPr>
        <w:t>В</w:t>
      </w:r>
      <w:r w:rsidRPr="00732A47">
        <w:rPr>
          <w:sz w:val="28"/>
          <w:szCs w:val="28"/>
        </w:rPr>
        <w:t xml:space="preserve">. </w:t>
      </w:r>
      <w:r w:rsidRPr="00114549">
        <w:rPr>
          <w:sz w:val="28"/>
          <w:szCs w:val="28"/>
        </w:rPr>
        <w:t>Механизмы</w:t>
      </w:r>
      <w:r w:rsidRPr="00732A47">
        <w:rPr>
          <w:sz w:val="28"/>
          <w:szCs w:val="28"/>
        </w:rPr>
        <w:t xml:space="preserve"> </w:t>
      </w:r>
      <w:r w:rsidRPr="00114549">
        <w:rPr>
          <w:sz w:val="28"/>
          <w:szCs w:val="28"/>
        </w:rPr>
        <w:t>резистентности</w:t>
      </w:r>
      <w:r w:rsidRPr="00732A47">
        <w:rPr>
          <w:sz w:val="28"/>
          <w:szCs w:val="28"/>
        </w:rPr>
        <w:t xml:space="preserve"> </w:t>
      </w:r>
      <w:r w:rsidRPr="00114549">
        <w:rPr>
          <w:sz w:val="28"/>
          <w:szCs w:val="28"/>
        </w:rPr>
        <w:t>насекомых</w:t>
      </w:r>
      <w:r w:rsidRPr="00732A47">
        <w:rPr>
          <w:sz w:val="28"/>
          <w:szCs w:val="28"/>
        </w:rPr>
        <w:t xml:space="preserve"> // </w:t>
      </w:r>
      <w:r w:rsidRPr="00114549">
        <w:rPr>
          <w:sz w:val="28"/>
          <w:szCs w:val="28"/>
        </w:rPr>
        <w:t>Патогены</w:t>
      </w:r>
      <w:r w:rsidRPr="00732A47">
        <w:rPr>
          <w:sz w:val="28"/>
          <w:szCs w:val="28"/>
        </w:rPr>
        <w:t xml:space="preserve"> </w:t>
      </w:r>
      <w:r w:rsidRPr="00114549">
        <w:rPr>
          <w:sz w:val="28"/>
          <w:szCs w:val="28"/>
        </w:rPr>
        <w:t>насекомых</w:t>
      </w:r>
      <w:r w:rsidRPr="00732A47">
        <w:rPr>
          <w:sz w:val="28"/>
          <w:szCs w:val="28"/>
        </w:rPr>
        <w:t xml:space="preserve">: </w:t>
      </w:r>
      <w:r w:rsidRPr="00114549">
        <w:rPr>
          <w:sz w:val="28"/>
          <w:szCs w:val="28"/>
        </w:rPr>
        <w:t>структуральные</w:t>
      </w:r>
      <w:r w:rsidRPr="00732A47">
        <w:rPr>
          <w:sz w:val="28"/>
          <w:szCs w:val="28"/>
        </w:rPr>
        <w:t xml:space="preserve"> </w:t>
      </w:r>
      <w:r w:rsidRPr="00114549">
        <w:rPr>
          <w:sz w:val="28"/>
          <w:szCs w:val="28"/>
        </w:rPr>
        <w:t>и</w:t>
      </w:r>
      <w:r w:rsidRPr="00732A47">
        <w:rPr>
          <w:sz w:val="28"/>
          <w:szCs w:val="28"/>
        </w:rPr>
        <w:t xml:space="preserve"> </w:t>
      </w:r>
      <w:r w:rsidRPr="00114549">
        <w:rPr>
          <w:sz w:val="28"/>
          <w:szCs w:val="28"/>
        </w:rPr>
        <w:t>функциональные</w:t>
      </w:r>
      <w:r w:rsidRPr="00732A47">
        <w:rPr>
          <w:sz w:val="28"/>
          <w:szCs w:val="28"/>
        </w:rPr>
        <w:t xml:space="preserve"> </w:t>
      </w:r>
      <w:r w:rsidRPr="00114549">
        <w:rPr>
          <w:sz w:val="28"/>
          <w:szCs w:val="28"/>
        </w:rPr>
        <w:t>аспекты</w:t>
      </w:r>
      <w:r w:rsidR="00732A47" w:rsidRPr="00732A47">
        <w:rPr>
          <w:sz w:val="28"/>
          <w:szCs w:val="28"/>
        </w:rPr>
        <w:t xml:space="preserve">: </w:t>
      </w:r>
      <w:r w:rsidR="00732A47">
        <w:rPr>
          <w:sz w:val="28"/>
          <w:szCs w:val="28"/>
        </w:rPr>
        <w:t>сб</w:t>
      </w:r>
      <w:r w:rsidR="00732A47" w:rsidRPr="00732A47">
        <w:rPr>
          <w:sz w:val="28"/>
          <w:szCs w:val="28"/>
        </w:rPr>
        <w:t xml:space="preserve"> </w:t>
      </w:r>
      <w:r w:rsidR="00732A47">
        <w:rPr>
          <w:sz w:val="28"/>
          <w:szCs w:val="28"/>
        </w:rPr>
        <w:t>ст</w:t>
      </w:r>
      <w:r w:rsidR="00732A47" w:rsidRPr="00732A47">
        <w:rPr>
          <w:sz w:val="28"/>
          <w:szCs w:val="28"/>
        </w:rPr>
        <w:t>.</w:t>
      </w:r>
      <w:r w:rsidRPr="00732A47">
        <w:rPr>
          <w:sz w:val="28"/>
          <w:szCs w:val="28"/>
        </w:rPr>
        <w:t xml:space="preserve"> </w:t>
      </w:r>
      <w:r w:rsidR="00732A47" w:rsidRPr="00732A47">
        <w:rPr>
          <w:sz w:val="28"/>
          <w:szCs w:val="28"/>
        </w:rPr>
        <w:t>–</w:t>
      </w:r>
      <w:r w:rsidRPr="00732A47">
        <w:rPr>
          <w:sz w:val="28"/>
          <w:szCs w:val="28"/>
        </w:rPr>
        <w:t xml:space="preserve"> </w:t>
      </w:r>
      <w:r w:rsidR="00732A47">
        <w:rPr>
          <w:sz w:val="28"/>
          <w:szCs w:val="28"/>
        </w:rPr>
        <w:t>М</w:t>
      </w:r>
      <w:r w:rsidR="00732A47" w:rsidRPr="00732A47">
        <w:rPr>
          <w:sz w:val="28"/>
          <w:szCs w:val="28"/>
        </w:rPr>
        <w:t xml:space="preserve">., </w:t>
      </w:r>
      <w:r w:rsidRPr="00732A47">
        <w:rPr>
          <w:sz w:val="28"/>
          <w:szCs w:val="28"/>
        </w:rPr>
        <w:t>200</w:t>
      </w:r>
      <w:r w:rsidRPr="00AA5531">
        <w:rPr>
          <w:sz w:val="28"/>
          <w:szCs w:val="28"/>
        </w:rPr>
        <w:t xml:space="preserve">1. </w:t>
      </w:r>
      <w:r w:rsidR="00732A47" w:rsidRPr="00AA5531">
        <w:rPr>
          <w:sz w:val="28"/>
          <w:szCs w:val="28"/>
        </w:rPr>
        <w:t xml:space="preserve">– </w:t>
      </w:r>
      <w:r w:rsidRPr="00114549">
        <w:rPr>
          <w:sz w:val="28"/>
          <w:szCs w:val="28"/>
        </w:rPr>
        <w:t>С</w:t>
      </w:r>
      <w:r w:rsidRPr="00AA5531">
        <w:rPr>
          <w:sz w:val="28"/>
          <w:szCs w:val="28"/>
        </w:rPr>
        <w:t>.</w:t>
      </w:r>
      <w:r w:rsidR="00732A47" w:rsidRPr="00732A47">
        <w:rPr>
          <w:sz w:val="28"/>
          <w:szCs w:val="28"/>
          <w:lang w:val="en-US"/>
        </w:rPr>
        <w:t> </w:t>
      </w:r>
      <w:r w:rsidRPr="00AA5531">
        <w:rPr>
          <w:sz w:val="28"/>
          <w:szCs w:val="28"/>
        </w:rPr>
        <w:t>475-481.</w:t>
      </w:r>
    </w:p>
    <w:p w14:paraId="78ECC362" w14:textId="2D933953" w:rsidR="00464650" w:rsidRPr="00114549" w:rsidRDefault="00464650" w:rsidP="00677A9F">
      <w:pPr>
        <w:numPr>
          <w:ilvl w:val="0"/>
          <w:numId w:val="32"/>
        </w:numPr>
        <w:tabs>
          <w:tab w:val="left" w:pos="142"/>
          <w:tab w:val="left" w:pos="709"/>
          <w:tab w:val="left" w:pos="1276"/>
        </w:tabs>
        <w:ind w:left="0" w:firstLine="709"/>
        <w:jc w:val="both"/>
        <w:rPr>
          <w:sz w:val="28"/>
          <w:szCs w:val="28"/>
          <w:lang w:val="en-US"/>
        </w:rPr>
      </w:pPr>
      <w:r w:rsidRPr="00114549">
        <w:rPr>
          <w:sz w:val="28"/>
          <w:szCs w:val="28"/>
          <w:lang w:val="en-US"/>
        </w:rPr>
        <w:t>Brey P.T.</w:t>
      </w:r>
      <w:r w:rsidR="00732A47">
        <w:rPr>
          <w:sz w:val="28"/>
          <w:szCs w:val="28"/>
          <w:lang w:val="en-US"/>
        </w:rPr>
        <w:t>,</w:t>
      </w:r>
      <w:r w:rsidRPr="00114549">
        <w:rPr>
          <w:sz w:val="28"/>
          <w:szCs w:val="28"/>
          <w:lang w:val="en-US"/>
        </w:rPr>
        <w:t xml:space="preserve"> </w:t>
      </w:r>
      <w:r w:rsidR="00732A47" w:rsidRPr="00114549">
        <w:rPr>
          <w:sz w:val="28"/>
          <w:szCs w:val="28"/>
          <w:lang w:val="en-US"/>
        </w:rPr>
        <w:t>Ohayon</w:t>
      </w:r>
      <w:r w:rsidR="00732A47" w:rsidRPr="00732A47">
        <w:rPr>
          <w:sz w:val="28"/>
          <w:szCs w:val="28"/>
          <w:lang w:val="en-US"/>
        </w:rPr>
        <w:t xml:space="preserve"> </w:t>
      </w:r>
      <w:r w:rsidR="00732A47" w:rsidRPr="00114549">
        <w:rPr>
          <w:sz w:val="28"/>
          <w:szCs w:val="28"/>
          <w:lang w:val="en-US"/>
        </w:rPr>
        <w:t>H., Lesourd</w:t>
      </w:r>
      <w:r w:rsidR="00732A47" w:rsidRPr="00732A47">
        <w:rPr>
          <w:sz w:val="28"/>
          <w:szCs w:val="28"/>
          <w:lang w:val="en-US"/>
        </w:rPr>
        <w:t xml:space="preserve"> </w:t>
      </w:r>
      <w:r w:rsidR="00732A47" w:rsidRPr="00114549">
        <w:rPr>
          <w:sz w:val="28"/>
          <w:szCs w:val="28"/>
          <w:lang w:val="en-US"/>
        </w:rPr>
        <w:t>M.</w:t>
      </w:r>
      <w:r w:rsidR="00732A47">
        <w:rPr>
          <w:sz w:val="28"/>
          <w:szCs w:val="28"/>
          <w:lang w:val="en-US"/>
        </w:rPr>
        <w:t xml:space="preserve"> et al. </w:t>
      </w:r>
      <w:r w:rsidRPr="00114549">
        <w:rPr>
          <w:sz w:val="28"/>
          <w:szCs w:val="28"/>
          <w:lang w:val="en-US"/>
        </w:rPr>
        <w:t xml:space="preserve">Ultrastructure and chemical composition of the outer layers of the cuticle of the pea aphid s Acyrthosiphon pisum (Harris) // Comp. Biocem. Physiol. </w:t>
      </w:r>
      <w:r w:rsidR="00732A47">
        <w:rPr>
          <w:sz w:val="28"/>
          <w:szCs w:val="28"/>
          <w:lang w:val="en-US"/>
        </w:rPr>
        <w:t>–</w:t>
      </w:r>
      <w:r w:rsidRPr="00114549">
        <w:rPr>
          <w:sz w:val="28"/>
          <w:szCs w:val="28"/>
          <w:lang w:val="en-US"/>
        </w:rPr>
        <w:t xml:space="preserve"> 1985. </w:t>
      </w:r>
      <w:r w:rsidR="00732A47">
        <w:rPr>
          <w:sz w:val="28"/>
          <w:szCs w:val="28"/>
          <w:lang w:val="en-US"/>
        </w:rPr>
        <w:t>–</w:t>
      </w:r>
      <w:r w:rsidRPr="00114549">
        <w:rPr>
          <w:sz w:val="28"/>
          <w:szCs w:val="28"/>
          <w:lang w:val="en-US"/>
        </w:rPr>
        <w:t xml:space="preserve"> V</w:t>
      </w:r>
      <w:r w:rsidR="00732A47">
        <w:rPr>
          <w:sz w:val="28"/>
          <w:szCs w:val="28"/>
          <w:lang w:val="en-US"/>
        </w:rPr>
        <w:t xml:space="preserve">ol. </w:t>
      </w:r>
      <w:r w:rsidRPr="00114549">
        <w:rPr>
          <w:sz w:val="28"/>
          <w:szCs w:val="28"/>
          <w:lang w:val="en-US"/>
        </w:rPr>
        <w:t>82</w:t>
      </w:r>
      <w:r w:rsidR="00732A47">
        <w:rPr>
          <w:sz w:val="28"/>
          <w:szCs w:val="28"/>
          <w:lang w:val="en-US"/>
        </w:rPr>
        <w:t>A</w:t>
      </w:r>
      <w:r w:rsidRPr="00114549">
        <w:rPr>
          <w:sz w:val="28"/>
          <w:szCs w:val="28"/>
          <w:lang w:val="en-US"/>
        </w:rPr>
        <w:t xml:space="preserve">. </w:t>
      </w:r>
      <w:r w:rsidR="00732A47">
        <w:rPr>
          <w:sz w:val="28"/>
          <w:szCs w:val="28"/>
          <w:lang w:val="en-US"/>
        </w:rPr>
        <w:t>–</w:t>
      </w:r>
      <w:r w:rsidRPr="00114549">
        <w:rPr>
          <w:sz w:val="28"/>
          <w:szCs w:val="28"/>
          <w:lang w:val="en-US"/>
        </w:rPr>
        <w:t xml:space="preserve"> P. 401-411.</w:t>
      </w:r>
    </w:p>
    <w:p w14:paraId="2E106EC1" w14:textId="0FBC475F" w:rsidR="00464650" w:rsidRPr="00114549" w:rsidRDefault="00464650" w:rsidP="00677A9F">
      <w:pPr>
        <w:numPr>
          <w:ilvl w:val="0"/>
          <w:numId w:val="32"/>
        </w:numPr>
        <w:tabs>
          <w:tab w:val="left" w:pos="142"/>
          <w:tab w:val="left" w:pos="709"/>
          <w:tab w:val="left" w:pos="1276"/>
        </w:tabs>
        <w:ind w:left="0" w:firstLine="709"/>
        <w:jc w:val="both"/>
        <w:rPr>
          <w:sz w:val="28"/>
          <w:szCs w:val="28"/>
          <w:lang w:val="en-US"/>
        </w:rPr>
      </w:pPr>
      <w:r w:rsidRPr="00114549">
        <w:rPr>
          <w:sz w:val="28"/>
          <w:szCs w:val="28"/>
          <w:lang w:val="en-US"/>
        </w:rPr>
        <w:t>Binnington K.</w:t>
      </w:r>
      <w:r w:rsidR="00170E52" w:rsidRPr="00170E52">
        <w:rPr>
          <w:sz w:val="28"/>
          <w:szCs w:val="28"/>
          <w:lang w:val="en-US"/>
        </w:rPr>
        <w:t>,</w:t>
      </w:r>
      <w:r w:rsidRPr="00114549">
        <w:rPr>
          <w:sz w:val="28"/>
          <w:szCs w:val="28"/>
          <w:lang w:val="en-US"/>
        </w:rPr>
        <w:t xml:space="preserve"> </w:t>
      </w:r>
      <w:r w:rsidR="00170E52" w:rsidRPr="00114549">
        <w:rPr>
          <w:sz w:val="28"/>
          <w:szCs w:val="28"/>
          <w:lang w:val="en-US"/>
        </w:rPr>
        <w:t xml:space="preserve">Retnakaran A. </w:t>
      </w:r>
      <w:r w:rsidRPr="00114549">
        <w:rPr>
          <w:sz w:val="28"/>
          <w:szCs w:val="28"/>
          <w:lang w:val="en-US"/>
        </w:rPr>
        <w:t xml:space="preserve">Epidermis a biologically active target for metabolic inhibitors // </w:t>
      </w:r>
      <w:r w:rsidR="00170E52">
        <w:rPr>
          <w:sz w:val="28"/>
          <w:szCs w:val="28"/>
          <w:lang w:val="en-US"/>
        </w:rPr>
        <w:t xml:space="preserve">In book: </w:t>
      </w:r>
      <w:r w:rsidRPr="00114549">
        <w:rPr>
          <w:sz w:val="28"/>
          <w:szCs w:val="28"/>
          <w:lang w:val="en-US"/>
        </w:rPr>
        <w:t xml:space="preserve">Physiology of insect epidermis. </w:t>
      </w:r>
      <w:r w:rsidR="00170E52" w:rsidRPr="00170E52">
        <w:rPr>
          <w:sz w:val="28"/>
          <w:szCs w:val="28"/>
          <w:lang w:val="en-US"/>
        </w:rPr>
        <w:t>– Melbourne</w:t>
      </w:r>
      <w:r w:rsidRPr="00114549">
        <w:rPr>
          <w:sz w:val="28"/>
          <w:szCs w:val="28"/>
          <w:lang w:val="en-US"/>
        </w:rPr>
        <w:t>: Inkata Press Pty Ltd</w:t>
      </w:r>
      <w:r w:rsidR="00732A47">
        <w:rPr>
          <w:sz w:val="28"/>
          <w:szCs w:val="28"/>
          <w:lang w:val="en-US"/>
        </w:rPr>
        <w:t>,</w:t>
      </w:r>
      <w:r w:rsidRPr="00114549">
        <w:rPr>
          <w:sz w:val="28"/>
          <w:szCs w:val="28"/>
          <w:lang w:val="en-US"/>
        </w:rPr>
        <w:t xml:space="preserve"> 1991. </w:t>
      </w:r>
      <w:r w:rsidR="00732A47">
        <w:rPr>
          <w:sz w:val="28"/>
          <w:szCs w:val="28"/>
          <w:lang w:val="en-US"/>
        </w:rPr>
        <w:t>–</w:t>
      </w:r>
      <w:r w:rsidRPr="00114549">
        <w:rPr>
          <w:sz w:val="28"/>
          <w:szCs w:val="28"/>
          <w:lang w:val="en-US"/>
        </w:rPr>
        <w:t xml:space="preserve"> P. 307-3</w:t>
      </w:r>
      <w:r w:rsidR="00170E52" w:rsidRPr="00170E52">
        <w:rPr>
          <w:sz w:val="28"/>
          <w:szCs w:val="28"/>
          <w:lang w:val="en-US"/>
        </w:rPr>
        <w:t>26</w:t>
      </w:r>
      <w:r w:rsidRPr="00114549">
        <w:rPr>
          <w:sz w:val="28"/>
          <w:szCs w:val="28"/>
          <w:lang w:val="en-US"/>
        </w:rPr>
        <w:t>.</w:t>
      </w:r>
    </w:p>
    <w:p w14:paraId="4775A82C" w14:textId="0F498AC9" w:rsidR="00464650" w:rsidRPr="00AA5531" w:rsidRDefault="00464650" w:rsidP="00677A9F">
      <w:pPr>
        <w:numPr>
          <w:ilvl w:val="0"/>
          <w:numId w:val="32"/>
        </w:numPr>
        <w:tabs>
          <w:tab w:val="left" w:pos="142"/>
          <w:tab w:val="left" w:pos="709"/>
          <w:tab w:val="left" w:pos="1276"/>
        </w:tabs>
        <w:ind w:left="0" w:firstLine="709"/>
        <w:jc w:val="both"/>
        <w:rPr>
          <w:sz w:val="28"/>
          <w:szCs w:val="28"/>
        </w:rPr>
      </w:pPr>
      <w:r w:rsidRPr="00114549">
        <w:rPr>
          <w:sz w:val="28"/>
          <w:szCs w:val="28"/>
        </w:rPr>
        <w:t>Тюльпанова</w:t>
      </w:r>
      <w:r w:rsidRPr="00AA5531">
        <w:rPr>
          <w:sz w:val="28"/>
          <w:szCs w:val="28"/>
        </w:rPr>
        <w:t xml:space="preserve"> </w:t>
      </w:r>
      <w:r w:rsidRPr="00114549">
        <w:rPr>
          <w:sz w:val="28"/>
          <w:szCs w:val="28"/>
        </w:rPr>
        <w:t>В</w:t>
      </w:r>
      <w:r w:rsidRPr="00AA5531">
        <w:rPr>
          <w:sz w:val="28"/>
          <w:szCs w:val="28"/>
        </w:rPr>
        <w:t>.</w:t>
      </w:r>
      <w:r w:rsidRPr="00114549">
        <w:rPr>
          <w:sz w:val="28"/>
          <w:szCs w:val="28"/>
        </w:rPr>
        <w:t>А</w:t>
      </w:r>
      <w:r w:rsidRPr="00AA5531">
        <w:rPr>
          <w:sz w:val="28"/>
          <w:szCs w:val="28"/>
        </w:rPr>
        <w:t>.</w:t>
      </w:r>
      <w:r w:rsidR="00170E52" w:rsidRPr="00AA5531">
        <w:rPr>
          <w:sz w:val="28"/>
          <w:szCs w:val="28"/>
        </w:rPr>
        <w:t xml:space="preserve">, </w:t>
      </w:r>
      <w:r w:rsidR="00170E52" w:rsidRPr="00114549">
        <w:rPr>
          <w:sz w:val="28"/>
          <w:szCs w:val="28"/>
        </w:rPr>
        <w:t>Тюльпанов</w:t>
      </w:r>
      <w:r w:rsidR="00170E52" w:rsidRPr="00AA5531">
        <w:rPr>
          <w:sz w:val="28"/>
          <w:szCs w:val="28"/>
        </w:rPr>
        <w:t xml:space="preserve"> </w:t>
      </w:r>
      <w:r w:rsidR="00170E52" w:rsidRPr="00114549">
        <w:rPr>
          <w:sz w:val="28"/>
          <w:szCs w:val="28"/>
        </w:rPr>
        <w:t>В</w:t>
      </w:r>
      <w:r w:rsidR="00170E52" w:rsidRPr="00AA5531">
        <w:rPr>
          <w:sz w:val="28"/>
          <w:szCs w:val="28"/>
        </w:rPr>
        <w:t>.</w:t>
      </w:r>
      <w:r w:rsidR="00170E52" w:rsidRPr="00114549">
        <w:rPr>
          <w:sz w:val="28"/>
          <w:szCs w:val="28"/>
        </w:rPr>
        <w:t>Г</w:t>
      </w:r>
      <w:r w:rsidR="00170E52" w:rsidRPr="00AA5531">
        <w:rPr>
          <w:sz w:val="28"/>
          <w:szCs w:val="28"/>
        </w:rPr>
        <w:t xml:space="preserve">., </w:t>
      </w:r>
      <w:r w:rsidR="00170E52" w:rsidRPr="00114549">
        <w:rPr>
          <w:sz w:val="28"/>
          <w:szCs w:val="28"/>
        </w:rPr>
        <w:t>Козлова</w:t>
      </w:r>
      <w:r w:rsidR="00170E52" w:rsidRPr="00AA5531">
        <w:rPr>
          <w:sz w:val="28"/>
          <w:szCs w:val="28"/>
        </w:rPr>
        <w:t xml:space="preserve"> </w:t>
      </w:r>
      <w:r w:rsidR="00170E52" w:rsidRPr="00114549">
        <w:rPr>
          <w:sz w:val="28"/>
          <w:szCs w:val="28"/>
        </w:rPr>
        <w:t>Т</w:t>
      </w:r>
      <w:r w:rsidR="00170E52" w:rsidRPr="00AA5531">
        <w:rPr>
          <w:sz w:val="28"/>
          <w:szCs w:val="28"/>
        </w:rPr>
        <w:t>.</w:t>
      </w:r>
      <w:r w:rsidR="00170E52" w:rsidRPr="00114549">
        <w:rPr>
          <w:sz w:val="28"/>
          <w:szCs w:val="28"/>
        </w:rPr>
        <w:t>Л</w:t>
      </w:r>
      <w:r w:rsidR="00170E52" w:rsidRPr="00AA5531">
        <w:rPr>
          <w:sz w:val="28"/>
          <w:szCs w:val="28"/>
        </w:rPr>
        <w:t xml:space="preserve">. </w:t>
      </w:r>
      <w:r w:rsidR="00170E52">
        <w:rPr>
          <w:sz w:val="28"/>
          <w:szCs w:val="28"/>
        </w:rPr>
        <w:t>и</w:t>
      </w:r>
      <w:r w:rsidR="00170E52" w:rsidRPr="00AA5531">
        <w:rPr>
          <w:sz w:val="28"/>
          <w:szCs w:val="28"/>
        </w:rPr>
        <w:t xml:space="preserve"> </w:t>
      </w:r>
      <w:r w:rsidR="00170E52">
        <w:rPr>
          <w:sz w:val="28"/>
          <w:szCs w:val="28"/>
        </w:rPr>
        <w:t>др</w:t>
      </w:r>
      <w:r w:rsidR="00170E52" w:rsidRPr="00AA5531">
        <w:rPr>
          <w:sz w:val="28"/>
          <w:szCs w:val="28"/>
        </w:rPr>
        <w:t xml:space="preserve">. </w:t>
      </w:r>
      <w:r w:rsidRPr="00114549">
        <w:rPr>
          <w:sz w:val="28"/>
          <w:szCs w:val="28"/>
        </w:rPr>
        <w:t>Метаболические</w:t>
      </w:r>
      <w:r w:rsidRPr="00AA5531">
        <w:rPr>
          <w:sz w:val="28"/>
          <w:szCs w:val="28"/>
        </w:rPr>
        <w:t xml:space="preserve"> </w:t>
      </w:r>
      <w:r w:rsidRPr="00114549">
        <w:rPr>
          <w:sz w:val="28"/>
          <w:szCs w:val="28"/>
        </w:rPr>
        <w:t>особенности</w:t>
      </w:r>
      <w:r w:rsidRPr="00AA5531">
        <w:rPr>
          <w:sz w:val="28"/>
          <w:szCs w:val="28"/>
        </w:rPr>
        <w:t xml:space="preserve"> </w:t>
      </w:r>
      <w:r w:rsidRPr="00114549">
        <w:rPr>
          <w:sz w:val="28"/>
          <w:szCs w:val="28"/>
        </w:rPr>
        <w:t>гриба</w:t>
      </w:r>
      <w:r w:rsidRPr="00AA5531">
        <w:rPr>
          <w:sz w:val="28"/>
          <w:szCs w:val="28"/>
        </w:rPr>
        <w:t xml:space="preserve"> </w:t>
      </w:r>
      <w:r w:rsidRPr="00170E52">
        <w:rPr>
          <w:sz w:val="28"/>
          <w:szCs w:val="28"/>
          <w:lang w:val="en-US"/>
        </w:rPr>
        <w:t>Beauveria</w:t>
      </w:r>
      <w:r w:rsidRPr="00AA5531">
        <w:rPr>
          <w:sz w:val="28"/>
          <w:szCs w:val="28"/>
        </w:rPr>
        <w:t xml:space="preserve"> </w:t>
      </w:r>
      <w:r w:rsidRPr="00170E52">
        <w:rPr>
          <w:sz w:val="28"/>
          <w:szCs w:val="28"/>
          <w:lang w:val="en-US"/>
        </w:rPr>
        <w:t>bassiana</w:t>
      </w:r>
      <w:r w:rsidRPr="00AA5531">
        <w:rPr>
          <w:sz w:val="28"/>
          <w:szCs w:val="28"/>
        </w:rPr>
        <w:t xml:space="preserve"> (</w:t>
      </w:r>
      <w:r w:rsidRPr="00170E52">
        <w:rPr>
          <w:sz w:val="28"/>
          <w:szCs w:val="28"/>
          <w:lang w:val="en-US"/>
        </w:rPr>
        <w:t>Bals</w:t>
      </w:r>
      <w:r w:rsidRPr="00AA5531">
        <w:rPr>
          <w:sz w:val="28"/>
          <w:szCs w:val="28"/>
        </w:rPr>
        <w:t xml:space="preserve">.) </w:t>
      </w:r>
      <w:r w:rsidRPr="00170E52">
        <w:rPr>
          <w:sz w:val="28"/>
          <w:szCs w:val="28"/>
          <w:lang w:val="en-US"/>
        </w:rPr>
        <w:t>Vuill</w:t>
      </w:r>
      <w:r w:rsidRPr="00AA5531">
        <w:rPr>
          <w:sz w:val="28"/>
          <w:szCs w:val="28"/>
        </w:rPr>
        <w:t xml:space="preserve">. </w:t>
      </w:r>
      <w:r w:rsidRPr="00114549">
        <w:rPr>
          <w:sz w:val="28"/>
          <w:szCs w:val="28"/>
        </w:rPr>
        <w:t>при</w:t>
      </w:r>
      <w:r w:rsidRPr="00AA5531">
        <w:rPr>
          <w:sz w:val="28"/>
          <w:szCs w:val="28"/>
        </w:rPr>
        <w:t xml:space="preserve"> </w:t>
      </w:r>
      <w:r w:rsidRPr="00114549">
        <w:rPr>
          <w:sz w:val="28"/>
          <w:szCs w:val="28"/>
        </w:rPr>
        <w:t>поверхностном</w:t>
      </w:r>
      <w:r w:rsidRPr="00AA5531">
        <w:rPr>
          <w:sz w:val="28"/>
          <w:szCs w:val="28"/>
        </w:rPr>
        <w:t xml:space="preserve"> </w:t>
      </w:r>
      <w:r w:rsidRPr="00114549">
        <w:rPr>
          <w:sz w:val="28"/>
          <w:szCs w:val="28"/>
        </w:rPr>
        <w:t>и</w:t>
      </w:r>
      <w:r w:rsidRPr="00AA5531">
        <w:rPr>
          <w:sz w:val="28"/>
          <w:szCs w:val="28"/>
        </w:rPr>
        <w:t xml:space="preserve"> </w:t>
      </w:r>
      <w:r w:rsidRPr="00114549">
        <w:rPr>
          <w:sz w:val="28"/>
          <w:szCs w:val="28"/>
        </w:rPr>
        <w:t>глубинном</w:t>
      </w:r>
      <w:r w:rsidRPr="00AA5531">
        <w:rPr>
          <w:sz w:val="28"/>
          <w:szCs w:val="28"/>
        </w:rPr>
        <w:t xml:space="preserve"> </w:t>
      </w:r>
      <w:r w:rsidRPr="00114549">
        <w:rPr>
          <w:sz w:val="28"/>
          <w:szCs w:val="28"/>
        </w:rPr>
        <w:t>культивировании</w:t>
      </w:r>
      <w:r w:rsidRPr="00AA5531">
        <w:rPr>
          <w:sz w:val="28"/>
          <w:szCs w:val="28"/>
        </w:rPr>
        <w:t xml:space="preserve"> // </w:t>
      </w:r>
      <w:r w:rsidRPr="00114549">
        <w:rPr>
          <w:sz w:val="28"/>
          <w:szCs w:val="28"/>
        </w:rPr>
        <w:t>Микология</w:t>
      </w:r>
      <w:r w:rsidRPr="00AA5531">
        <w:rPr>
          <w:sz w:val="28"/>
          <w:szCs w:val="28"/>
        </w:rPr>
        <w:t xml:space="preserve"> </w:t>
      </w:r>
      <w:r w:rsidRPr="00114549">
        <w:rPr>
          <w:sz w:val="28"/>
          <w:szCs w:val="28"/>
        </w:rPr>
        <w:t>фитопатология</w:t>
      </w:r>
      <w:r w:rsidRPr="00AA5531">
        <w:rPr>
          <w:sz w:val="28"/>
          <w:szCs w:val="28"/>
        </w:rPr>
        <w:t xml:space="preserve">. </w:t>
      </w:r>
      <w:r w:rsidR="00170E52" w:rsidRPr="00AA5531">
        <w:rPr>
          <w:sz w:val="28"/>
          <w:szCs w:val="28"/>
        </w:rPr>
        <w:t>–</w:t>
      </w:r>
      <w:r w:rsidRPr="00AA5531">
        <w:rPr>
          <w:sz w:val="28"/>
          <w:szCs w:val="28"/>
        </w:rPr>
        <w:t xml:space="preserve"> 1987. </w:t>
      </w:r>
      <w:r w:rsidR="00170E52" w:rsidRPr="00AA5531">
        <w:rPr>
          <w:sz w:val="28"/>
          <w:szCs w:val="28"/>
        </w:rPr>
        <w:t>–</w:t>
      </w:r>
      <w:r w:rsidRPr="00AA5531">
        <w:rPr>
          <w:sz w:val="28"/>
          <w:szCs w:val="28"/>
        </w:rPr>
        <w:t xml:space="preserve"> </w:t>
      </w:r>
      <w:r w:rsidRPr="00114549">
        <w:rPr>
          <w:sz w:val="28"/>
          <w:szCs w:val="28"/>
        </w:rPr>
        <w:t>Т</w:t>
      </w:r>
      <w:r w:rsidRPr="00AA5531">
        <w:rPr>
          <w:sz w:val="28"/>
          <w:szCs w:val="28"/>
        </w:rPr>
        <w:t>.</w:t>
      </w:r>
      <w:r w:rsidR="00170E52" w:rsidRPr="00AA5531">
        <w:rPr>
          <w:sz w:val="28"/>
          <w:szCs w:val="28"/>
        </w:rPr>
        <w:t xml:space="preserve"> </w:t>
      </w:r>
      <w:r w:rsidRPr="00AA5531">
        <w:rPr>
          <w:sz w:val="28"/>
          <w:szCs w:val="28"/>
        </w:rPr>
        <w:t>21</w:t>
      </w:r>
      <w:r w:rsidR="00170E52" w:rsidRPr="00AA5531">
        <w:rPr>
          <w:sz w:val="28"/>
          <w:szCs w:val="28"/>
        </w:rPr>
        <w:t>,</w:t>
      </w:r>
      <w:r w:rsidRPr="00AA5531">
        <w:rPr>
          <w:sz w:val="28"/>
          <w:szCs w:val="28"/>
        </w:rPr>
        <w:t xml:space="preserve"> №3. </w:t>
      </w:r>
      <w:r w:rsidR="00170E52" w:rsidRPr="00AA5531">
        <w:rPr>
          <w:sz w:val="28"/>
          <w:szCs w:val="28"/>
        </w:rPr>
        <w:t>–</w:t>
      </w:r>
      <w:r w:rsidRPr="00AA5531">
        <w:rPr>
          <w:sz w:val="28"/>
          <w:szCs w:val="28"/>
        </w:rPr>
        <w:t xml:space="preserve"> </w:t>
      </w:r>
      <w:r w:rsidRPr="00114549">
        <w:rPr>
          <w:sz w:val="28"/>
          <w:szCs w:val="28"/>
        </w:rPr>
        <w:t>С</w:t>
      </w:r>
      <w:r w:rsidRPr="00AA5531">
        <w:rPr>
          <w:sz w:val="28"/>
          <w:szCs w:val="28"/>
        </w:rPr>
        <w:t>. 259</w:t>
      </w:r>
      <w:r w:rsidR="00170E52" w:rsidRPr="00AA5531">
        <w:rPr>
          <w:sz w:val="28"/>
          <w:szCs w:val="28"/>
        </w:rPr>
        <w:t>-265</w:t>
      </w:r>
      <w:r w:rsidRPr="00AA5531">
        <w:rPr>
          <w:sz w:val="28"/>
          <w:szCs w:val="28"/>
        </w:rPr>
        <w:t>.</w:t>
      </w:r>
    </w:p>
    <w:p w14:paraId="07C17375" w14:textId="36D74BAD" w:rsidR="00464650" w:rsidRPr="00114549" w:rsidRDefault="00464650" w:rsidP="00677A9F">
      <w:pPr>
        <w:numPr>
          <w:ilvl w:val="0"/>
          <w:numId w:val="32"/>
        </w:numPr>
        <w:tabs>
          <w:tab w:val="left" w:pos="142"/>
          <w:tab w:val="left" w:pos="709"/>
          <w:tab w:val="left" w:pos="1276"/>
        </w:tabs>
        <w:ind w:left="0" w:firstLine="709"/>
        <w:jc w:val="both"/>
        <w:rPr>
          <w:sz w:val="28"/>
          <w:szCs w:val="28"/>
          <w:lang w:val="en-US"/>
        </w:rPr>
      </w:pPr>
      <w:r w:rsidRPr="00114549">
        <w:rPr>
          <w:sz w:val="28"/>
          <w:szCs w:val="28"/>
          <w:lang w:val="de-DE"/>
        </w:rPr>
        <w:t xml:space="preserve">Huber J. Untersuchungen zur Physiologic insektentotenden Pilze / J. Huber // Arch. </w:t>
      </w:r>
      <w:r w:rsidRPr="00114549">
        <w:rPr>
          <w:sz w:val="28"/>
          <w:szCs w:val="28"/>
          <w:lang w:val="en-US"/>
        </w:rPr>
        <w:t>Mikrobiol</w:t>
      </w:r>
      <w:r w:rsidR="00513B28">
        <w:rPr>
          <w:sz w:val="28"/>
          <w:szCs w:val="28"/>
          <w:lang w:val="en-US"/>
        </w:rPr>
        <w:t>.</w:t>
      </w:r>
      <w:r w:rsidRPr="00114549">
        <w:rPr>
          <w:sz w:val="28"/>
          <w:szCs w:val="28"/>
          <w:lang w:val="en-US"/>
        </w:rPr>
        <w:t xml:space="preserve"> </w:t>
      </w:r>
      <w:r w:rsidR="00513B28">
        <w:rPr>
          <w:sz w:val="28"/>
          <w:szCs w:val="28"/>
          <w:lang w:val="en-US"/>
        </w:rPr>
        <w:t xml:space="preserve">– </w:t>
      </w:r>
      <w:r w:rsidRPr="00114549">
        <w:rPr>
          <w:sz w:val="28"/>
          <w:szCs w:val="28"/>
          <w:lang w:val="en-US"/>
        </w:rPr>
        <w:t xml:space="preserve">1958. </w:t>
      </w:r>
      <w:r w:rsidR="00513B28">
        <w:rPr>
          <w:sz w:val="28"/>
          <w:szCs w:val="28"/>
          <w:lang w:val="en-US"/>
        </w:rPr>
        <w:t>–</w:t>
      </w:r>
      <w:r w:rsidRPr="00114549">
        <w:rPr>
          <w:sz w:val="28"/>
          <w:szCs w:val="28"/>
          <w:lang w:val="en-US"/>
        </w:rPr>
        <w:t xml:space="preserve"> </w:t>
      </w:r>
      <w:r w:rsidR="00513B28">
        <w:rPr>
          <w:sz w:val="28"/>
          <w:szCs w:val="28"/>
          <w:lang w:val="en-US"/>
        </w:rPr>
        <w:t xml:space="preserve">Vol. 29. – </w:t>
      </w:r>
      <w:r w:rsidRPr="00114549">
        <w:rPr>
          <w:sz w:val="28"/>
          <w:szCs w:val="28"/>
        </w:rPr>
        <w:t>Р</w:t>
      </w:r>
      <w:r w:rsidRPr="00114549">
        <w:rPr>
          <w:sz w:val="28"/>
          <w:szCs w:val="28"/>
          <w:lang w:val="en-US"/>
        </w:rPr>
        <w:t>. 257-276.</w:t>
      </w:r>
    </w:p>
    <w:p w14:paraId="23771052" w14:textId="1E2BF26B"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Leger R.J.</w:t>
      </w:r>
      <w:r w:rsidR="00513B28">
        <w:rPr>
          <w:sz w:val="28"/>
          <w:szCs w:val="28"/>
          <w:lang w:val="en-US"/>
        </w:rPr>
        <w:t>,</w:t>
      </w:r>
      <w:r w:rsidRPr="00114549">
        <w:rPr>
          <w:sz w:val="28"/>
          <w:szCs w:val="28"/>
          <w:lang w:val="en-US"/>
        </w:rPr>
        <w:t xml:space="preserve"> </w:t>
      </w:r>
      <w:r w:rsidR="00513B28" w:rsidRPr="00114549">
        <w:rPr>
          <w:sz w:val="28"/>
          <w:szCs w:val="28"/>
          <w:lang w:val="en-US"/>
        </w:rPr>
        <w:t>Frank</w:t>
      </w:r>
      <w:r w:rsidR="00513B28" w:rsidRPr="00513B28">
        <w:rPr>
          <w:sz w:val="28"/>
          <w:szCs w:val="28"/>
          <w:lang w:val="en-US"/>
        </w:rPr>
        <w:t xml:space="preserve"> </w:t>
      </w:r>
      <w:r w:rsidR="00513B28" w:rsidRPr="00114549">
        <w:rPr>
          <w:sz w:val="28"/>
          <w:szCs w:val="28"/>
          <w:lang w:val="en-US"/>
        </w:rPr>
        <w:t>D.C., Roberts</w:t>
      </w:r>
      <w:r w:rsidR="00513B28" w:rsidRPr="00513B28">
        <w:rPr>
          <w:sz w:val="28"/>
          <w:szCs w:val="28"/>
          <w:lang w:val="en-US"/>
        </w:rPr>
        <w:t xml:space="preserve"> </w:t>
      </w:r>
      <w:r w:rsidR="00513B28" w:rsidRPr="00114549">
        <w:rPr>
          <w:sz w:val="28"/>
          <w:szCs w:val="28"/>
          <w:lang w:val="en-US"/>
        </w:rPr>
        <w:t>D.W.</w:t>
      </w:r>
      <w:r w:rsidR="00513B28">
        <w:rPr>
          <w:sz w:val="28"/>
          <w:szCs w:val="28"/>
          <w:lang w:val="en-US"/>
        </w:rPr>
        <w:t xml:space="preserve"> et al.</w:t>
      </w:r>
      <w:r w:rsidR="00513B28" w:rsidRPr="00114549">
        <w:rPr>
          <w:sz w:val="28"/>
          <w:szCs w:val="28"/>
          <w:lang w:val="en-US"/>
        </w:rPr>
        <w:t xml:space="preserve"> </w:t>
      </w:r>
      <w:r w:rsidRPr="00114549">
        <w:rPr>
          <w:sz w:val="28"/>
          <w:szCs w:val="28"/>
          <w:lang w:val="en-US"/>
        </w:rPr>
        <w:t xml:space="preserve">Molecular cloning and regulatory analysis of the cuticle - degrading - protease structural gene from the entomopathogenic fungus Metarhizium anisopliae // Eur. J. Biochem. </w:t>
      </w:r>
      <w:r w:rsidR="00513B28">
        <w:rPr>
          <w:sz w:val="28"/>
          <w:szCs w:val="28"/>
          <w:lang w:val="en-US"/>
        </w:rPr>
        <w:t>–</w:t>
      </w:r>
      <w:r w:rsidRPr="00114549">
        <w:rPr>
          <w:sz w:val="28"/>
          <w:szCs w:val="28"/>
          <w:lang w:val="en-US"/>
        </w:rPr>
        <w:t xml:space="preserve"> 1992. </w:t>
      </w:r>
      <w:r w:rsidR="00513B28">
        <w:rPr>
          <w:sz w:val="28"/>
          <w:szCs w:val="28"/>
          <w:lang w:val="en-US"/>
        </w:rPr>
        <w:t>–</w:t>
      </w:r>
      <w:r w:rsidRPr="00114549">
        <w:rPr>
          <w:sz w:val="28"/>
          <w:szCs w:val="28"/>
          <w:lang w:val="en-US"/>
        </w:rPr>
        <w:t xml:space="preserve"> V</w:t>
      </w:r>
      <w:r w:rsidR="00513B28">
        <w:rPr>
          <w:sz w:val="28"/>
          <w:szCs w:val="28"/>
          <w:lang w:val="en-US"/>
        </w:rPr>
        <w:t>ol</w:t>
      </w:r>
      <w:r w:rsidRPr="00114549">
        <w:rPr>
          <w:sz w:val="28"/>
          <w:szCs w:val="28"/>
          <w:lang w:val="en-US"/>
        </w:rPr>
        <w:t>.</w:t>
      </w:r>
      <w:r w:rsidR="00513B28">
        <w:rPr>
          <w:sz w:val="28"/>
          <w:szCs w:val="28"/>
          <w:lang w:val="en-US"/>
        </w:rPr>
        <w:t> </w:t>
      </w:r>
      <w:r w:rsidRPr="00114549">
        <w:rPr>
          <w:sz w:val="28"/>
          <w:szCs w:val="28"/>
          <w:lang w:val="en-US"/>
        </w:rPr>
        <w:t>204</w:t>
      </w:r>
      <w:r w:rsidR="00513B28">
        <w:rPr>
          <w:sz w:val="28"/>
          <w:szCs w:val="28"/>
          <w:lang w:val="en-US"/>
        </w:rPr>
        <w:t xml:space="preserve">, Issue </w:t>
      </w:r>
      <w:r w:rsidRPr="00114549">
        <w:rPr>
          <w:sz w:val="28"/>
          <w:szCs w:val="28"/>
          <w:lang w:val="en-US"/>
        </w:rPr>
        <w:t xml:space="preserve">3. </w:t>
      </w:r>
      <w:r w:rsidR="00513B28">
        <w:rPr>
          <w:sz w:val="28"/>
          <w:szCs w:val="28"/>
          <w:lang w:val="en-US"/>
        </w:rPr>
        <w:t>–</w:t>
      </w:r>
      <w:r w:rsidRPr="00114549">
        <w:rPr>
          <w:sz w:val="28"/>
          <w:szCs w:val="28"/>
          <w:lang w:val="en-US"/>
        </w:rPr>
        <w:t xml:space="preserve"> P. 991-1001.</w:t>
      </w:r>
    </w:p>
    <w:p w14:paraId="29B9D1D6" w14:textId="698709F9"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Leger R.J.</w:t>
      </w:r>
      <w:r w:rsidR="00513B28">
        <w:rPr>
          <w:sz w:val="28"/>
          <w:szCs w:val="28"/>
          <w:lang w:val="en-US"/>
        </w:rPr>
        <w:t xml:space="preserve">, </w:t>
      </w:r>
      <w:r w:rsidR="00513B28" w:rsidRPr="00114549">
        <w:rPr>
          <w:sz w:val="28"/>
          <w:szCs w:val="28"/>
          <w:lang w:val="en-US"/>
        </w:rPr>
        <w:t>Durrands</w:t>
      </w:r>
      <w:r w:rsidR="00513B28" w:rsidRPr="00513B28">
        <w:rPr>
          <w:sz w:val="28"/>
          <w:szCs w:val="28"/>
          <w:lang w:val="en-US"/>
        </w:rPr>
        <w:t xml:space="preserve"> </w:t>
      </w:r>
      <w:r w:rsidR="00513B28" w:rsidRPr="00114549">
        <w:rPr>
          <w:sz w:val="28"/>
          <w:szCs w:val="28"/>
          <w:lang w:val="en-US"/>
        </w:rPr>
        <w:t>P.K., Charnley</w:t>
      </w:r>
      <w:r w:rsidR="00513B28" w:rsidRPr="00513B28">
        <w:rPr>
          <w:sz w:val="28"/>
          <w:szCs w:val="28"/>
          <w:lang w:val="en-US"/>
        </w:rPr>
        <w:t xml:space="preserve"> </w:t>
      </w:r>
      <w:r w:rsidR="00513B28" w:rsidRPr="00114549">
        <w:rPr>
          <w:sz w:val="28"/>
          <w:szCs w:val="28"/>
          <w:lang w:val="en-US"/>
        </w:rPr>
        <w:t>A.K.</w:t>
      </w:r>
      <w:r w:rsidR="00513B28">
        <w:rPr>
          <w:sz w:val="28"/>
          <w:szCs w:val="28"/>
          <w:lang w:val="en-US"/>
        </w:rPr>
        <w:t xml:space="preserve"> et al.</w:t>
      </w:r>
      <w:r w:rsidR="00513B28" w:rsidRPr="00114549">
        <w:rPr>
          <w:sz w:val="28"/>
          <w:szCs w:val="28"/>
          <w:lang w:val="en-US"/>
        </w:rPr>
        <w:t xml:space="preserve"> </w:t>
      </w:r>
      <w:r w:rsidRPr="00114549">
        <w:rPr>
          <w:sz w:val="28"/>
          <w:szCs w:val="28"/>
          <w:lang w:val="en-US"/>
        </w:rPr>
        <w:t xml:space="preserve">Role of extracellular chymoelastase in the virulence of Metarhizium anisopliae for Manduca sexta // Invert. Pathol. </w:t>
      </w:r>
      <w:r w:rsidR="00513B28">
        <w:rPr>
          <w:sz w:val="28"/>
          <w:szCs w:val="28"/>
          <w:lang w:val="en-US"/>
        </w:rPr>
        <w:t>–</w:t>
      </w:r>
      <w:r w:rsidRPr="00114549">
        <w:rPr>
          <w:sz w:val="28"/>
          <w:szCs w:val="28"/>
          <w:lang w:val="en-US"/>
        </w:rPr>
        <w:t xml:space="preserve"> 1988. </w:t>
      </w:r>
      <w:r w:rsidR="00513B28">
        <w:rPr>
          <w:sz w:val="28"/>
          <w:szCs w:val="28"/>
          <w:lang w:val="en-US"/>
        </w:rPr>
        <w:t>–</w:t>
      </w:r>
      <w:r w:rsidRPr="00114549">
        <w:rPr>
          <w:sz w:val="28"/>
          <w:szCs w:val="28"/>
          <w:lang w:val="en-US"/>
        </w:rPr>
        <w:t xml:space="preserve"> V</w:t>
      </w:r>
      <w:r w:rsidR="00513B28">
        <w:rPr>
          <w:sz w:val="28"/>
          <w:szCs w:val="28"/>
          <w:lang w:val="en-US"/>
        </w:rPr>
        <w:t xml:space="preserve">ol. </w:t>
      </w:r>
      <w:r w:rsidRPr="00114549">
        <w:rPr>
          <w:sz w:val="28"/>
          <w:szCs w:val="28"/>
          <w:lang w:val="en-US"/>
        </w:rPr>
        <w:t>52</w:t>
      </w:r>
      <w:r w:rsidR="00513B28">
        <w:rPr>
          <w:sz w:val="28"/>
          <w:szCs w:val="28"/>
          <w:lang w:val="en-US"/>
        </w:rPr>
        <w:t xml:space="preserve">, Issue </w:t>
      </w:r>
      <w:r w:rsidRPr="00114549">
        <w:rPr>
          <w:sz w:val="28"/>
          <w:szCs w:val="28"/>
          <w:lang w:val="en-US"/>
        </w:rPr>
        <w:t xml:space="preserve">2. </w:t>
      </w:r>
      <w:r w:rsidR="00513B28">
        <w:rPr>
          <w:sz w:val="28"/>
          <w:szCs w:val="28"/>
          <w:lang w:val="en-US"/>
        </w:rPr>
        <w:t>–</w:t>
      </w:r>
      <w:r w:rsidRPr="00114549">
        <w:rPr>
          <w:sz w:val="28"/>
          <w:szCs w:val="28"/>
          <w:lang w:val="en-US"/>
        </w:rPr>
        <w:t xml:space="preserve"> P. 285-293.</w:t>
      </w:r>
    </w:p>
    <w:p w14:paraId="58B3D37C" w14:textId="7F13D930"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Leger R.J.</w:t>
      </w:r>
      <w:r w:rsidR="00513B28">
        <w:rPr>
          <w:sz w:val="28"/>
          <w:szCs w:val="28"/>
          <w:lang w:val="en-US"/>
        </w:rPr>
        <w:t xml:space="preserve">, </w:t>
      </w:r>
      <w:r w:rsidR="00513B28" w:rsidRPr="00114549">
        <w:rPr>
          <w:sz w:val="28"/>
          <w:szCs w:val="28"/>
          <w:lang w:val="en-US"/>
        </w:rPr>
        <w:t xml:space="preserve">Staples R.C. </w:t>
      </w:r>
      <w:r w:rsidRPr="00114549">
        <w:rPr>
          <w:sz w:val="28"/>
          <w:szCs w:val="28"/>
          <w:lang w:val="en-US"/>
        </w:rPr>
        <w:t xml:space="preserve">Entomopatogenic isolates of Metarhizium anisopliae, Beauveria bassiana and Aspergillus flavus product multiple extracellular chitinase isoensymes // Invert. Pathol. </w:t>
      </w:r>
      <w:r w:rsidR="00513B28">
        <w:rPr>
          <w:sz w:val="28"/>
          <w:szCs w:val="28"/>
          <w:lang w:val="en-US"/>
        </w:rPr>
        <w:t>–</w:t>
      </w:r>
      <w:r w:rsidRPr="00114549">
        <w:rPr>
          <w:sz w:val="28"/>
          <w:szCs w:val="28"/>
          <w:lang w:val="en-US"/>
        </w:rPr>
        <w:t xml:space="preserve"> 1993. </w:t>
      </w:r>
      <w:r w:rsidR="00513B28">
        <w:rPr>
          <w:sz w:val="28"/>
          <w:szCs w:val="28"/>
          <w:lang w:val="en-US"/>
        </w:rPr>
        <w:t>–</w:t>
      </w:r>
      <w:r w:rsidRPr="00114549">
        <w:rPr>
          <w:sz w:val="28"/>
          <w:szCs w:val="28"/>
          <w:lang w:val="en-US"/>
        </w:rPr>
        <w:t xml:space="preserve"> V</w:t>
      </w:r>
      <w:r w:rsidR="00513B28">
        <w:rPr>
          <w:sz w:val="28"/>
          <w:szCs w:val="28"/>
          <w:lang w:val="en-US"/>
        </w:rPr>
        <w:t>ol.</w:t>
      </w:r>
      <w:r w:rsidRPr="00114549">
        <w:rPr>
          <w:sz w:val="28"/>
          <w:szCs w:val="28"/>
          <w:lang w:val="en-US"/>
        </w:rPr>
        <w:t xml:space="preserve"> 61</w:t>
      </w:r>
      <w:r w:rsidR="00513B28">
        <w:rPr>
          <w:sz w:val="28"/>
          <w:szCs w:val="28"/>
          <w:lang w:val="en-US"/>
        </w:rPr>
        <w:t xml:space="preserve">, Issue 1. – P. </w:t>
      </w:r>
      <w:r w:rsidRPr="00114549">
        <w:rPr>
          <w:sz w:val="28"/>
          <w:szCs w:val="28"/>
          <w:lang w:val="en-US"/>
        </w:rPr>
        <w:t>81</w:t>
      </w:r>
      <w:r w:rsidR="00513B28">
        <w:rPr>
          <w:sz w:val="28"/>
          <w:szCs w:val="28"/>
          <w:lang w:val="en-US"/>
        </w:rPr>
        <w:t>-84.</w:t>
      </w:r>
      <w:r w:rsidRPr="00114549">
        <w:rPr>
          <w:sz w:val="28"/>
          <w:szCs w:val="28"/>
          <w:lang w:val="en-US"/>
        </w:rPr>
        <w:t xml:space="preserve"> </w:t>
      </w:r>
    </w:p>
    <w:p w14:paraId="05C52699" w14:textId="156DC146"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Paterson I.E.</w:t>
      </w:r>
      <w:r w:rsidR="00513B28" w:rsidRPr="00114549">
        <w:rPr>
          <w:sz w:val="28"/>
          <w:szCs w:val="28"/>
          <w:lang w:val="en-US"/>
        </w:rPr>
        <w:t>,</w:t>
      </w:r>
      <w:r w:rsidRPr="00114549">
        <w:rPr>
          <w:sz w:val="28"/>
          <w:szCs w:val="28"/>
          <w:lang w:val="en-US"/>
        </w:rPr>
        <w:t xml:space="preserve"> </w:t>
      </w:r>
      <w:r w:rsidR="00513B28" w:rsidRPr="00114549">
        <w:rPr>
          <w:sz w:val="28"/>
          <w:szCs w:val="28"/>
          <w:lang w:val="en-US"/>
        </w:rPr>
        <w:t>Charnley</w:t>
      </w:r>
      <w:r w:rsidR="00513B28" w:rsidRPr="00513B28">
        <w:rPr>
          <w:sz w:val="28"/>
          <w:szCs w:val="28"/>
          <w:lang w:val="en-US"/>
        </w:rPr>
        <w:t xml:space="preserve"> </w:t>
      </w:r>
      <w:r w:rsidR="00513B28" w:rsidRPr="00114549">
        <w:rPr>
          <w:sz w:val="28"/>
          <w:szCs w:val="28"/>
          <w:lang w:val="en-US"/>
        </w:rPr>
        <w:t>A.K., Cooper</w:t>
      </w:r>
      <w:r w:rsidR="00513B28" w:rsidRPr="00513B28">
        <w:rPr>
          <w:sz w:val="28"/>
          <w:szCs w:val="28"/>
          <w:lang w:val="en-US"/>
        </w:rPr>
        <w:t xml:space="preserve"> </w:t>
      </w:r>
      <w:r w:rsidR="00513B28" w:rsidRPr="00114549">
        <w:rPr>
          <w:sz w:val="28"/>
          <w:szCs w:val="28"/>
          <w:lang w:val="en-US"/>
        </w:rPr>
        <w:t>R.M.</w:t>
      </w:r>
      <w:r w:rsidR="00513B28">
        <w:rPr>
          <w:sz w:val="28"/>
          <w:szCs w:val="28"/>
          <w:lang w:val="en-US"/>
        </w:rPr>
        <w:t xml:space="preserve"> </w:t>
      </w:r>
      <w:r w:rsidRPr="00114549">
        <w:rPr>
          <w:sz w:val="28"/>
          <w:szCs w:val="28"/>
          <w:lang w:val="en-US"/>
        </w:rPr>
        <w:t xml:space="preserve">Specific induction of a cuticle - degrading protease of the insect pathogenic fungus Metarhizium anisopliae // Microbiology. </w:t>
      </w:r>
      <w:r w:rsidR="00513B28">
        <w:rPr>
          <w:sz w:val="28"/>
          <w:szCs w:val="28"/>
          <w:lang w:val="en-US"/>
        </w:rPr>
        <w:t>–</w:t>
      </w:r>
      <w:r w:rsidRPr="00114549">
        <w:rPr>
          <w:sz w:val="28"/>
          <w:szCs w:val="28"/>
          <w:lang w:val="en-US"/>
        </w:rPr>
        <w:t xml:space="preserve"> 1994. </w:t>
      </w:r>
      <w:r w:rsidR="00513B28">
        <w:rPr>
          <w:sz w:val="28"/>
          <w:szCs w:val="28"/>
          <w:lang w:val="en-US"/>
        </w:rPr>
        <w:t>–</w:t>
      </w:r>
      <w:r w:rsidRPr="00114549">
        <w:rPr>
          <w:sz w:val="28"/>
          <w:szCs w:val="28"/>
          <w:lang w:val="en-US"/>
        </w:rPr>
        <w:t xml:space="preserve"> V</w:t>
      </w:r>
      <w:r w:rsidR="00513B28">
        <w:rPr>
          <w:sz w:val="28"/>
          <w:szCs w:val="28"/>
          <w:lang w:val="en-US"/>
        </w:rPr>
        <w:t xml:space="preserve">ol. </w:t>
      </w:r>
      <w:r w:rsidRPr="00114549">
        <w:rPr>
          <w:sz w:val="28"/>
          <w:szCs w:val="28"/>
          <w:lang w:val="en-US"/>
        </w:rPr>
        <w:t xml:space="preserve">140. </w:t>
      </w:r>
      <w:r w:rsidR="00513B28">
        <w:rPr>
          <w:sz w:val="28"/>
          <w:szCs w:val="28"/>
          <w:lang w:val="en-US"/>
        </w:rPr>
        <w:t>–</w:t>
      </w:r>
      <w:r w:rsidRPr="00114549">
        <w:rPr>
          <w:sz w:val="28"/>
          <w:szCs w:val="28"/>
          <w:lang w:val="en-US"/>
        </w:rPr>
        <w:t xml:space="preserve"> P. 185-189.</w:t>
      </w:r>
    </w:p>
    <w:p w14:paraId="77667A4B" w14:textId="77089B95"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Fenice M. </w:t>
      </w:r>
      <w:r w:rsidR="00513B28" w:rsidRPr="00114549">
        <w:rPr>
          <w:sz w:val="28"/>
          <w:szCs w:val="28"/>
          <w:lang w:val="en-US"/>
        </w:rPr>
        <w:t>Selbmann</w:t>
      </w:r>
      <w:r w:rsidR="00513B28" w:rsidRPr="00513B28">
        <w:rPr>
          <w:sz w:val="28"/>
          <w:szCs w:val="28"/>
          <w:lang w:val="en-US"/>
        </w:rPr>
        <w:t xml:space="preserve"> </w:t>
      </w:r>
      <w:r w:rsidR="00513B28" w:rsidRPr="00114549">
        <w:rPr>
          <w:sz w:val="28"/>
          <w:szCs w:val="28"/>
          <w:lang w:val="en-US"/>
        </w:rPr>
        <w:t>L.</w:t>
      </w:r>
      <w:r w:rsidR="00513B28">
        <w:rPr>
          <w:sz w:val="28"/>
          <w:szCs w:val="28"/>
          <w:lang w:val="en-US"/>
        </w:rPr>
        <w:t xml:space="preserve"> et al.</w:t>
      </w:r>
      <w:r w:rsidR="00513B28" w:rsidRPr="00114549">
        <w:rPr>
          <w:sz w:val="28"/>
          <w:szCs w:val="28"/>
          <w:lang w:val="en-US"/>
        </w:rPr>
        <w:t xml:space="preserve"> </w:t>
      </w:r>
      <w:r w:rsidRPr="00114549">
        <w:rPr>
          <w:sz w:val="28"/>
          <w:szCs w:val="28"/>
          <w:lang w:val="en-US"/>
        </w:rPr>
        <w:t xml:space="preserve">Chitinolytic activity at low temperature of an Antarctic strain (A3) of Verticillium lecanii // Res. Microbiol. </w:t>
      </w:r>
      <w:r w:rsidR="00513B28">
        <w:rPr>
          <w:sz w:val="28"/>
          <w:szCs w:val="28"/>
          <w:lang w:val="en-US"/>
        </w:rPr>
        <w:t>–</w:t>
      </w:r>
      <w:r w:rsidRPr="00114549">
        <w:rPr>
          <w:sz w:val="28"/>
          <w:szCs w:val="28"/>
          <w:lang w:val="en-US"/>
        </w:rPr>
        <w:t xml:space="preserve"> 1998. </w:t>
      </w:r>
      <w:r w:rsidR="00513B28">
        <w:rPr>
          <w:sz w:val="28"/>
          <w:szCs w:val="28"/>
          <w:lang w:val="en-US"/>
        </w:rPr>
        <w:t>–</w:t>
      </w:r>
      <w:r w:rsidRPr="00114549">
        <w:rPr>
          <w:sz w:val="28"/>
          <w:szCs w:val="28"/>
          <w:lang w:val="en-US"/>
        </w:rPr>
        <w:t xml:space="preserve"> V</w:t>
      </w:r>
      <w:r w:rsidR="00513B28">
        <w:rPr>
          <w:sz w:val="28"/>
          <w:szCs w:val="28"/>
          <w:lang w:val="en-US"/>
        </w:rPr>
        <w:t>ol</w:t>
      </w:r>
      <w:r w:rsidRPr="00114549">
        <w:rPr>
          <w:sz w:val="28"/>
          <w:szCs w:val="28"/>
          <w:lang w:val="en-US"/>
        </w:rPr>
        <w:t>. 149</w:t>
      </w:r>
      <w:r w:rsidR="00513B28">
        <w:rPr>
          <w:sz w:val="28"/>
          <w:szCs w:val="28"/>
          <w:lang w:val="en-US"/>
        </w:rPr>
        <w:t>, Issue</w:t>
      </w:r>
      <w:r w:rsidRPr="00114549">
        <w:rPr>
          <w:sz w:val="28"/>
          <w:szCs w:val="28"/>
          <w:lang w:val="en-US"/>
        </w:rPr>
        <w:t xml:space="preserve"> 4. </w:t>
      </w:r>
      <w:r w:rsidR="00513B28">
        <w:rPr>
          <w:sz w:val="28"/>
          <w:szCs w:val="28"/>
          <w:lang w:val="en-US"/>
        </w:rPr>
        <w:t>–</w:t>
      </w:r>
      <w:r w:rsidRPr="00114549">
        <w:rPr>
          <w:sz w:val="28"/>
          <w:szCs w:val="28"/>
          <w:lang w:val="en-US"/>
        </w:rPr>
        <w:t xml:space="preserve"> P. 289</w:t>
      </w:r>
      <w:r w:rsidR="00513B28">
        <w:rPr>
          <w:sz w:val="28"/>
          <w:szCs w:val="28"/>
          <w:lang w:val="en-US"/>
        </w:rPr>
        <w:t>-300</w:t>
      </w:r>
      <w:r w:rsidRPr="00114549">
        <w:rPr>
          <w:sz w:val="28"/>
          <w:szCs w:val="28"/>
          <w:lang w:val="en-US"/>
        </w:rPr>
        <w:t>.</w:t>
      </w:r>
    </w:p>
    <w:p w14:paraId="316E90B9" w14:textId="7BE1CAE3" w:rsidR="00464650" w:rsidRPr="00114549" w:rsidRDefault="009C49BE" w:rsidP="00677A9F">
      <w:pPr>
        <w:numPr>
          <w:ilvl w:val="0"/>
          <w:numId w:val="32"/>
        </w:numPr>
        <w:tabs>
          <w:tab w:val="left" w:pos="0"/>
          <w:tab w:val="left" w:pos="709"/>
          <w:tab w:val="left" w:pos="1276"/>
        </w:tabs>
        <w:ind w:left="0" w:firstLine="709"/>
        <w:jc w:val="both"/>
        <w:rPr>
          <w:sz w:val="28"/>
          <w:szCs w:val="28"/>
          <w:lang w:val="en-US"/>
        </w:rPr>
      </w:pPr>
      <w:r>
        <w:rPr>
          <w:sz w:val="28"/>
          <w:szCs w:val="28"/>
          <w:lang w:val="en-US"/>
        </w:rPr>
        <w:lastRenderedPageBreak/>
        <w:t>Charnley</w:t>
      </w:r>
      <w:r w:rsidR="00464650" w:rsidRPr="00114549">
        <w:rPr>
          <w:sz w:val="28"/>
          <w:szCs w:val="28"/>
          <w:lang w:val="en-US"/>
        </w:rPr>
        <w:t xml:space="preserve"> A.K. Physiological aspects of destructive pathogenesis in insects by fungi: </w:t>
      </w:r>
      <w:r w:rsidR="00513B28" w:rsidRPr="00114549">
        <w:rPr>
          <w:sz w:val="28"/>
          <w:szCs w:val="28"/>
          <w:lang w:val="en-US"/>
        </w:rPr>
        <w:t>a</w:t>
      </w:r>
      <w:r w:rsidR="00464650" w:rsidRPr="00114549">
        <w:rPr>
          <w:sz w:val="28"/>
          <w:szCs w:val="28"/>
          <w:lang w:val="en-US"/>
        </w:rPr>
        <w:t xml:space="preserve"> speculative review // </w:t>
      </w:r>
      <w:r w:rsidR="00513B28" w:rsidRPr="00513B28">
        <w:rPr>
          <w:iCs/>
          <w:sz w:val="28"/>
          <w:szCs w:val="28"/>
          <w:lang w:val="en-US"/>
        </w:rPr>
        <w:t>Invertebrate-Microbial Interactions</w:t>
      </w:r>
      <w:r w:rsidR="00464650" w:rsidRPr="00114549">
        <w:rPr>
          <w:sz w:val="28"/>
          <w:szCs w:val="28"/>
          <w:lang w:val="en-US"/>
        </w:rPr>
        <w:t xml:space="preserve">. </w:t>
      </w:r>
      <w:r>
        <w:rPr>
          <w:sz w:val="28"/>
          <w:szCs w:val="28"/>
          <w:lang w:val="en-US"/>
        </w:rPr>
        <w:t>–</w:t>
      </w:r>
      <w:r w:rsidR="00464650" w:rsidRPr="00114549">
        <w:rPr>
          <w:sz w:val="28"/>
          <w:szCs w:val="28"/>
          <w:lang w:val="en-US"/>
        </w:rPr>
        <w:t xml:space="preserve"> </w:t>
      </w:r>
      <w:r w:rsidR="00513B28">
        <w:rPr>
          <w:sz w:val="28"/>
          <w:szCs w:val="28"/>
          <w:lang w:val="en-US"/>
        </w:rPr>
        <w:t xml:space="preserve">London, </w:t>
      </w:r>
      <w:r w:rsidR="00464650" w:rsidRPr="00114549">
        <w:rPr>
          <w:sz w:val="28"/>
          <w:szCs w:val="28"/>
          <w:lang w:val="en-US"/>
        </w:rPr>
        <w:t xml:space="preserve">1984. </w:t>
      </w:r>
      <w:r>
        <w:rPr>
          <w:sz w:val="28"/>
          <w:szCs w:val="28"/>
          <w:lang w:val="en-US"/>
        </w:rPr>
        <w:t>–</w:t>
      </w:r>
      <w:r w:rsidR="00464650" w:rsidRPr="00114549">
        <w:rPr>
          <w:sz w:val="28"/>
          <w:szCs w:val="28"/>
          <w:lang w:val="en-US"/>
        </w:rPr>
        <w:t xml:space="preserve"> P. </w:t>
      </w:r>
      <w:r w:rsidR="00513B28">
        <w:rPr>
          <w:sz w:val="28"/>
          <w:szCs w:val="28"/>
          <w:lang w:val="en-US"/>
        </w:rPr>
        <w:t>229-270</w:t>
      </w:r>
      <w:r w:rsidR="00464650" w:rsidRPr="00114549">
        <w:rPr>
          <w:sz w:val="28"/>
          <w:szCs w:val="28"/>
          <w:lang w:val="en-US"/>
        </w:rPr>
        <w:t>.</w:t>
      </w:r>
    </w:p>
    <w:p w14:paraId="79B2DE3F" w14:textId="3D5A897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Kosir, J.M.</w:t>
      </w:r>
      <w:r w:rsidR="009C49BE">
        <w:rPr>
          <w:sz w:val="28"/>
          <w:szCs w:val="28"/>
          <w:lang w:val="en-US"/>
        </w:rPr>
        <w:t>,</w:t>
      </w:r>
      <w:r w:rsidRPr="00114549">
        <w:rPr>
          <w:sz w:val="28"/>
          <w:szCs w:val="28"/>
          <w:lang w:val="en-US"/>
        </w:rPr>
        <w:t xml:space="preserve"> </w:t>
      </w:r>
      <w:r w:rsidR="009C49BE" w:rsidRPr="00114549">
        <w:rPr>
          <w:sz w:val="28"/>
          <w:szCs w:val="28"/>
          <w:lang w:val="en-US"/>
        </w:rPr>
        <w:t>MacPherson</w:t>
      </w:r>
      <w:r w:rsidR="009C49BE" w:rsidRPr="009C49BE">
        <w:rPr>
          <w:sz w:val="28"/>
          <w:szCs w:val="28"/>
          <w:lang w:val="en-US"/>
        </w:rPr>
        <w:t xml:space="preserve"> </w:t>
      </w:r>
      <w:r w:rsidR="009C49BE" w:rsidRPr="00114549">
        <w:rPr>
          <w:sz w:val="28"/>
          <w:szCs w:val="28"/>
          <w:lang w:val="en-US"/>
        </w:rPr>
        <w:t xml:space="preserve">J.M., Khachatourians G.G. </w:t>
      </w:r>
      <w:r w:rsidRPr="00114549">
        <w:rPr>
          <w:sz w:val="28"/>
          <w:szCs w:val="28"/>
          <w:lang w:val="en-US"/>
        </w:rPr>
        <w:t xml:space="preserve">Genomic analysis of a virulent and a less virulent strain of the entomopathogenic fungus // Can. Microbiol. </w:t>
      </w:r>
      <w:r w:rsidR="009C49BE">
        <w:rPr>
          <w:sz w:val="28"/>
          <w:szCs w:val="28"/>
          <w:lang w:val="en-US"/>
        </w:rPr>
        <w:t>–</w:t>
      </w:r>
      <w:r w:rsidRPr="00114549">
        <w:rPr>
          <w:sz w:val="28"/>
          <w:szCs w:val="28"/>
          <w:lang w:val="en-US"/>
        </w:rPr>
        <w:t xml:space="preserve"> 1991. </w:t>
      </w:r>
      <w:r w:rsidR="009C49BE">
        <w:rPr>
          <w:sz w:val="28"/>
          <w:szCs w:val="28"/>
          <w:lang w:val="en-US"/>
        </w:rPr>
        <w:t>–</w:t>
      </w:r>
      <w:r w:rsidRPr="00114549">
        <w:rPr>
          <w:sz w:val="28"/>
          <w:szCs w:val="28"/>
          <w:lang w:val="en-US"/>
        </w:rPr>
        <w:t xml:space="preserve"> V</w:t>
      </w:r>
      <w:r w:rsidR="009C49BE">
        <w:rPr>
          <w:sz w:val="28"/>
          <w:szCs w:val="28"/>
          <w:lang w:val="en-US"/>
        </w:rPr>
        <w:t>ol.</w:t>
      </w:r>
      <w:r w:rsidRPr="00114549">
        <w:rPr>
          <w:sz w:val="28"/>
          <w:szCs w:val="28"/>
          <w:lang w:val="en-US"/>
        </w:rPr>
        <w:t xml:space="preserve"> 37</w:t>
      </w:r>
      <w:r w:rsidR="009C49BE">
        <w:rPr>
          <w:sz w:val="28"/>
          <w:szCs w:val="28"/>
          <w:lang w:val="en-US"/>
        </w:rPr>
        <w:t>, Issue</w:t>
      </w:r>
      <w:r w:rsidRPr="00114549">
        <w:rPr>
          <w:sz w:val="28"/>
          <w:szCs w:val="28"/>
          <w:lang w:val="en-US"/>
        </w:rPr>
        <w:t xml:space="preserve"> 7. </w:t>
      </w:r>
      <w:r w:rsidR="009C49BE">
        <w:rPr>
          <w:sz w:val="28"/>
          <w:szCs w:val="28"/>
          <w:lang w:val="en-US"/>
        </w:rPr>
        <w:t>–</w:t>
      </w:r>
      <w:r w:rsidRPr="00114549">
        <w:rPr>
          <w:sz w:val="28"/>
          <w:szCs w:val="28"/>
          <w:lang w:val="en-US"/>
        </w:rPr>
        <w:t xml:space="preserve"> P. 534.</w:t>
      </w:r>
    </w:p>
    <w:p w14:paraId="5E051D4E" w14:textId="40E2F267" w:rsidR="00464650" w:rsidRPr="009C49BE"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lang w:val="en-US"/>
        </w:rPr>
        <w:t>Bello V.A.</w:t>
      </w:r>
      <w:r w:rsidR="009C49BE" w:rsidRPr="00114549">
        <w:rPr>
          <w:sz w:val="28"/>
          <w:szCs w:val="28"/>
          <w:lang w:val="en-US"/>
        </w:rPr>
        <w:t>,</w:t>
      </w:r>
      <w:r w:rsidRPr="00114549">
        <w:rPr>
          <w:sz w:val="28"/>
          <w:szCs w:val="28"/>
          <w:lang w:val="en-US"/>
        </w:rPr>
        <w:t xml:space="preserve"> </w:t>
      </w:r>
      <w:r w:rsidR="009C49BE" w:rsidRPr="00114549">
        <w:rPr>
          <w:sz w:val="28"/>
          <w:szCs w:val="28"/>
          <w:lang w:val="it-IT"/>
        </w:rPr>
        <w:t xml:space="preserve">Paccola-Meirelles L.D. </w:t>
      </w:r>
      <w:r w:rsidRPr="00114549">
        <w:rPr>
          <w:sz w:val="28"/>
          <w:szCs w:val="28"/>
          <w:lang w:val="en-US"/>
        </w:rPr>
        <w:t xml:space="preserve">Localization of auxotrophic and benomyl resistance markers through the parasexual cycle in the Beauveria bassiana (Bals.) </w:t>
      </w:r>
      <w:r w:rsidRPr="00114549">
        <w:rPr>
          <w:sz w:val="28"/>
          <w:szCs w:val="28"/>
          <w:lang w:val="it-IT"/>
        </w:rPr>
        <w:t xml:space="preserve">Vuill. Entomopathogen // J. Invert. </w:t>
      </w:r>
      <w:r w:rsidRPr="00114549">
        <w:rPr>
          <w:sz w:val="28"/>
          <w:szCs w:val="28"/>
          <w:lang w:val="en-US"/>
        </w:rPr>
        <w:t>Pathol</w:t>
      </w:r>
      <w:r w:rsidRPr="009C49BE">
        <w:rPr>
          <w:sz w:val="28"/>
          <w:szCs w:val="28"/>
        </w:rPr>
        <w:t xml:space="preserve">. </w:t>
      </w:r>
      <w:r w:rsidR="009C49BE" w:rsidRPr="009C49BE">
        <w:rPr>
          <w:sz w:val="28"/>
          <w:szCs w:val="28"/>
        </w:rPr>
        <w:t>–</w:t>
      </w:r>
      <w:r w:rsidRPr="009C49BE">
        <w:rPr>
          <w:sz w:val="28"/>
          <w:szCs w:val="28"/>
        </w:rPr>
        <w:t xml:space="preserve"> 1998. </w:t>
      </w:r>
      <w:r w:rsidR="009C49BE" w:rsidRPr="009C49BE">
        <w:rPr>
          <w:sz w:val="28"/>
          <w:szCs w:val="28"/>
        </w:rPr>
        <w:t>–</w:t>
      </w:r>
      <w:r w:rsidRPr="009C49BE">
        <w:rPr>
          <w:sz w:val="28"/>
          <w:szCs w:val="28"/>
        </w:rPr>
        <w:t xml:space="preserve"> </w:t>
      </w:r>
      <w:r w:rsidRPr="00114549">
        <w:rPr>
          <w:sz w:val="28"/>
          <w:szCs w:val="28"/>
          <w:lang w:val="en-US"/>
        </w:rPr>
        <w:t>V</w:t>
      </w:r>
      <w:r w:rsidR="009C49BE">
        <w:rPr>
          <w:sz w:val="28"/>
          <w:szCs w:val="28"/>
          <w:lang w:val="en-US"/>
        </w:rPr>
        <w:t>ol</w:t>
      </w:r>
      <w:r w:rsidR="009C49BE" w:rsidRPr="009C49BE">
        <w:rPr>
          <w:sz w:val="28"/>
          <w:szCs w:val="28"/>
        </w:rPr>
        <w:t xml:space="preserve">. </w:t>
      </w:r>
      <w:r w:rsidRPr="009C49BE">
        <w:rPr>
          <w:sz w:val="28"/>
          <w:szCs w:val="28"/>
        </w:rPr>
        <w:t xml:space="preserve">72. </w:t>
      </w:r>
      <w:r w:rsidR="009C49BE">
        <w:rPr>
          <w:sz w:val="28"/>
          <w:szCs w:val="28"/>
        </w:rPr>
        <w:t>–</w:t>
      </w:r>
      <w:r w:rsidRPr="009C49BE">
        <w:rPr>
          <w:sz w:val="28"/>
          <w:szCs w:val="28"/>
        </w:rPr>
        <w:t xml:space="preserve"> </w:t>
      </w:r>
      <w:r w:rsidRPr="00114549">
        <w:rPr>
          <w:sz w:val="28"/>
          <w:szCs w:val="28"/>
          <w:lang w:val="en-US"/>
        </w:rPr>
        <w:t>P</w:t>
      </w:r>
      <w:r w:rsidRPr="009C49BE">
        <w:rPr>
          <w:sz w:val="28"/>
          <w:szCs w:val="28"/>
        </w:rPr>
        <w:t>. 97-103.</w:t>
      </w:r>
    </w:p>
    <w:p w14:paraId="05423472" w14:textId="3EEF0FA0" w:rsidR="00464650" w:rsidRPr="009C49BE"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Беленикина</w:t>
      </w:r>
      <w:r w:rsidR="009C49BE">
        <w:rPr>
          <w:sz w:val="28"/>
          <w:szCs w:val="28"/>
        </w:rPr>
        <w:t xml:space="preserve"> </w:t>
      </w:r>
      <w:r w:rsidRPr="00114549">
        <w:rPr>
          <w:sz w:val="28"/>
          <w:szCs w:val="28"/>
        </w:rPr>
        <w:t>З</w:t>
      </w:r>
      <w:r w:rsidRPr="009C49BE">
        <w:rPr>
          <w:sz w:val="28"/>
          <w:szCs w:val="28"/>
        </w:rPr>
        <w:t>.</w:t>
      </w:r>
      <w:r w:rsidRPr="00114549">
        <w:rPr>
          <w:sz w:val="28"/>
          <w:szCs w:val="28"/>
        </w:rPr>
        <w:t>В</w:t>
      </w:r>
      <w:r w:rsidRPr="009C49BE">
        <w:rPr>
          <w:sz w:val="28"/>
          <w:szCs w:val="28"/>
        </w:rPr>
        <w:t>.</w:t>
      </w:r>
      <w:r w:rsidR="009C49BE" w:rsidRPr="009C49BE">
        <w:rPr>
          <w:sz w:val="28"/>
          <w:szCs w:val="28"/>
        </w:rPr>
        <w:t xml:space="preserve">, </w:t>
      </w:r>
      <w:r w:rsidR="009C49BE" w:rsidRPr="00114549">
        <w:rPr>
          <w:sz w:val="28"/>
          <w:szCs w:val="28"/>
        </w:rPr>
        <w:t>Ищенко</w:t>
      </w:r>
      <w:r w:rsidR="009C49BE" w:rsidRPr="009C49BE">
        <w:rPr>
          <w:sz w:val="28"/>
          <w:szCs w:val="28"/>
        </w:rPr>
        <w:t xml:space="preserve"> </w:t>
      </w:r>
      <w:r w:rsidR="009C49BE" w:rsidRPr="00114549">
        <w:rPr>
          <w:sz w:val="28"/>
          <w:szCs w:val="28"/>
        </w:rPr>
        <w:t>В</w:t>
      </w:r>
      <w:r w:rsidR="009C49BE" w:rsidRPr="009C49BE">
        <w:rPr>
          <w:sz w:val="28"/>
          <w:szCs w:val="28"/>
        </w:rPr>
        <w:t>.</w:t>
      </w:r>
      <w:r w:rsidR="009C49BE" w:rsidRPr="00114549">
        <w:rPr>
          <w:sz w:val="28"/>
          <w:szCs w:val="28"/>
        </w:rPr>
        <w:t>Л</w:t>
      </w:r>
      <w:r w:rsidR="009C49BE" w:rsidRPr="009C49BE">
        <w:rPr>
          <w:sz w:val="28"/>
          <w:szCs w:val="28"/>
        </w:rPr>
        <w:t xml:space="preserve">., </w:t>
      </w:r>
      <w:r w:rsidR="009C49BE" w:rsidRPr="00114549">
        <w:rPr>
          <w:sz w:val="28"/>
          <w:szCs w:val="28"/>
        </w:rPr>
        <w:t>Луговская</w:t>
      </w:r>
      <w:r w:rsidR="009C49BE" w:rsidRPr="009C49BE">
        <w:rPr>
          <w:sz w:val="28"/>
          <w:szCs w:val="28"/>
        </w:rPr>
        <w:t xml:space="preserve"> </w:t>
      </w:r>
      <w:r w:rsidR="009C49BE" w:rsidRPr="00114549">
        <w:rPr>
          <w:sz w:val="28"/>
          <w:szCs w:val="28"/>
        </w:rPr>
        <w:t>Е</w:t>
      </w:r>
      <w:r w:rsidR="009C49BE" w:rsidRPr="009C49BE">
        <w:rPr>
          <w:sz w:val="28"/>
          <w:szCs w:val="28"/>
        </w:rPr>
        <w:t>.</w:t>
      </w:r>
      <w:r w:rsidR="009C49BE" w:rsidRPr="00114549">
        <w:rPr>
          <w:sz w:val="28"/>
          <w:szCs w:val="28"/>
        </w:rPr>
        <w:t>В</w:t>
      </w:r>
      <w:r w:rsidR="009C49BE" w:rsidRPr="009C49BE">
        <w:rPr>
          <w:sz w:val="28"/>
          <w:szCs w:val="28"/>
        </w:rPr>
        <w:t xml:space="preserve">. </w:t>
      </w:r>
      <w:r w:rsidR="009C49BE">
        <w:rPr>
          <w:sz w:val="28"/>
          <w:szCs w:val="28"/>
        </w:rPr>
        <w:t>и</w:t>
      </w:r>
      <w:r w:rsidR="009C49BE" w:rsidRPr="009C49BE">
        <w:rPr>
          <w:sz w:val="28"/>
          <w:szCs w:val="28"/>
        </w:rPr>
        <w:t xml:space="preserve"> </w:t>
      </w:r>
      <w:r w:rsidR="009C49BE">
        <w:rPr>
          <w:sz w:val="28"/>
          <w:szCs w:val="28"/>
        </w:rPr>
        <w:t>др</w:t>
      </w:r>
      <w:r w:rsidR="009C49BE" w:rsidRPr="009C49BE">
        <w:rPr>
          <w:sz w:val="28"/>
          <w:szCs w:val="28"/>
        </w:rPr>
        <w:t xml:space="preserve">. </w:t>
      </w:r>
      <w:r w:rsidRPr="00114549">
        <w:rPr>
          <w:sz w:val="28"/>
          <w:szCs w:val="28"/>
        </w:rPr>
        <w:t>Хитинолитическая</w:t>
      </w:r>
      <w:r w:rsidRPr="009C49BE">
        <w:rPr>
          <w:sz w:val="28"/>
          <w:szCs w:val="28"/>
        </w:rPr>
        <w:t xml:space="preserve"> </w:t>
      </w:r>
      <w:r w:rsidRPr="00114549">
        <w:rPr>
          <w:sz w:val="28"/>
          <w:szCs w:val="28"/>
        </w:rPr>
        <w:t>активность</w:t>
      </w:r>
      <w:r w:rsidRPr="009C49BE">
        <w:rPr>
          <w:sz w:val="28"/>
          <w:szCs w:val="28"/>
        </w:rPr>
        <w:t xml:space="preserve"> </w:t>
      </w:r>
      <w:r w:rsidRPr="00114549">
        <w:rPr>
          <w:sz w:val="28"/>
          <w:szCs w:val="28"/>
        </w:rPr>
        <w:t>энтомопатогенных</w:t>
      </w:r>
      <w:r w:rsidRPr="009C49BE">
        <w:rPr>
          <w:sz w:val="28"/>
          <w:szCs w:val="28"/>
        </w:rPr>
        <w:t xml:space="preserve"> </w:t>
      </w:r>
      <w:r w:rsidRPr="00114549">
        <w:rPr>
          <w:sz w:val="28"/>
          <w:szCs w:val="28"/>
        </w:rPr>
        <w:t>грибов</w:t>
      </w:r>
      <w:r w:rsidRPr="009C49BE">
        <w:rPr>
          <w:sz w:val="28"/>
          <w:szCs w:val="28"/>
        </w:rPr>
        <w:t xml:space="preserve"> // </w:t>
      </w:r>
      <w:r w:rsidRPr="00114549">
        <w:rPr>
          <w:sz w:val="28"/>
          <w:szCs w:val="28"/>
        </w:rPr>
        <w:t>Проблемы</w:t>
      </w:r>
      <w:r w:rsidRPr="009C49BE">
        <w:rPr>
          <w:sz w:val="28"/>
          <w:szCs w:val="28"/>
        </w:rPr>
        <w:t xml:space="preserve"> </w:t>
      </w:r>
      <w:r w:rsidRPr="00114549">
        <w:rPr>
          <w:sz w:val="28"/>
          <w:szCs w:val="28"/>
        </w:rPr>
        <w:t>создания</w:t>
      </w:r>
      <w:r w:rsidRPr="009C49BE">
        <w:rPr>
          <w:sz w:val="28"/>
          <w:szCs w:val="28"/>
        </w:rPr>
        <w:t xml:space="preserve"> </w:t>
      </w:r>
      <w:r w:rsidRPr="00114549">
        <w:rPr>
          <w:sz w:val="28"/>
          <w:szCs w:val="28"/>
        </w:rPr>
        <w:t>и</w:t>
      </w:r>
      <w:r w:rsidRPr="009C49BE">
        <w:rPr>
          <w:sz w:val="28"/>
          <w:szCs w:val="28"/>
        </w:rPr>
        <w:t xml:space="preserve"> </w:t>
      </w:r>
      <w:r w:rsidRPr="00114549">
        <w:rPr>
          <w:sz w:val="28"/>
          <w:szCs w:val="28"/>
        </w:rPr>
        <w:t>применения</w:t>
      </w:r>
      <w:r w:rsidRPr="009C49BE">
        <w:rPr>
          <w:sz w:val="28"/>
          <w:szCs w:val="28"/>
        </w:rPr>
        <w:t xml:space="preserve"> </w:t>
      </w:r>
      <w:r w:rsidRPr="00114549">
        <w:rPr>
          <w:sz w:val="28"/>
          <w:szCs w:val="28"/>
        </w:rPr>
        <w:t>микробиологических</w:t>
      </w:r>
      <w:r w:rsidRPr="009C49BE">
        <w:rPr>
          <w:sz w:val="28"/>
          <w:szCs w:val="28"/>
        </w:rPr>
        <w:t xml:space="preserve"> </w:t>
      </w:r>
      <w:r w:rsidRPr="00114549">
        <w:rPr>
          <w:sz w:val="28"/>
          <w:szCs w:val="28"/>
        </w:rPr>
        <w:t>средств</w:t>
      </w:r>
      <w:r w:rsidRPr="009C49BE">
        <w:rPr>
          <w:sz w:val="28"/>
          <w:szCs w:val="28"/>
        </w:rPr>
        <w:t xml:space="preserve"> </w:t>
      </w:r>
      <w:r w:rsidRPr="00114549">
        <w:rPr>
          <w:sz w:val="28"/>
          <w:szCs w:val="28"/>
        </w:rPr>
        <w:t>защиты</w:t>
      </w:r>
      <w:r w:rsidRPr="009C49BE">
        <w:rPr>
          <w:sz w:val="28"/>
          <w:szCs w:val="28"/>
        </w:rPr>
        <w:t xml:space="preserve"> </w:t>
      </w:r>
      <w:r w:rsidRPr="00114549">
        <w:rPr>
          <w:sz w:val="28"/>
          <w:szCs w:val="28"/>
        </w:rPr>
        <w:t>растений</w:t>
      </w:r>
      <w:r w:rsidR="009C49BE">
        <w:rPr>
          <w:sz w:val="28"/>
          <w:szCs w:val="28"/>
        </w:rPr>
        <w:t>:</w:t>
      </w:r>
      <w:r w:rsidRPr="009C49BE">
        <w:rPr>
          <w:sz w:val="28"/>
          <w:szCs w:val="28"/>
        </w:rPr>
        <w:t xml:space="preserve"> </w:t>
      </w:r>
      <w:r w:rsidR="009C49BE" w:rsidRPr="00114549">
        <w:rPr>
          <w:sz w:val="28"/>
          <w:szCs w:val="28"/>
        </w:rPr>
        <w:t>тез</w:t>
      </w:r>
      <w:r w:rsidRPr="009C49BE">
        <w:rPr>
          <w:sz w:val="28"/>
          <w:szCs w:val="28"/>
        </w:rPr>
        <w:t xml:space="preserve">. </w:t>
      </w:r>
      <w:r w:rsidRPr="00114549">
        <w:rPr>
          <w:sz w:val="28"/>
          <w:szCs w:val="28"/>
        </w:rPr>
        <w:t>докл</w:t>
      </w:r>
      <w:r w:rsidRPr="009C49BE">
        <w:rPr>
          <w:sz w:val="28"/>
          <w:szCs w:val="28"/>
        </w:rPr>
        <w:t xml:space="preserve">. </w:t>
      </w:r>
      <w:r w:rsidR="009C49BE">
        <w:rPr>
          <w:sz w:val="28"/>
          <w:szCs w:val="28"/>
        </w:rPr>
        <w:t xml:space="preserve">– </w:t>
      </w:r>
      <w:r w:rsidRPr="00114549">
        <w:rPr>
          <w:sz w:val="28"/>
          <w:szCs w:val="28"/>
        </w:rPr>
        <w:t>Велегож</w:t>
      </w:r>
      <w:r w:rsidR="009C49BE">
        <w:rPr>
          <w:sz w:val="28"/>
          <w:szCs w:val="28"/>
        </w:rPr>
        <w:t>,</w:t>
      </w:r>
      <w:r w:rsidRPr="009C49BE">
        <w:rPr>
          <w:sz w:val="28"/>
          <w:szCs w:val="28"/>
        </w:rPr>
        <w:t xml:space="preserve"> 1989. </w:t>
      </w:r>
      <w:r w:rsidR="009C49BE">
        <w:rPr>
          <w:sz w:val="28"/>
          <w:szCs w:val="28"/>
        </w:rPr>
        <w:t>–</w:t>
      </w:r>
      <w:r w:rsidRPr="009C49BE">
        <w:rPr>
          <w:sz w:val="28"/>
          <w:szCs w:val="28"/>
        </w:rPr>
        <w:t xml:space="preserve"> </w:t>
      </w:r>
      <w:r w:rsidRPr="00114549">
        <w:rPr>
          <w:sz w:val="28"/>
          <w:szCs w:val="28"/>
        </w:rPr>
        <w:t>С</w:t>
      </w:r>
      <w:r w:rsidRPr="009C49BE">
        <w:rPr>
          <w:sz w:val="28"/>
          <w:szCs w:val="28"/>
        </w:rPr>
        <w:t>. 212.</w:t>
      </w:r>
    </w:p>
    <w:p w14:paraId="57E2BD99" w14:textId="675EABC7"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Shimizu S.</w:t>
      </w:r>
      <w:r w:rsidR="009C49BE">
        <w:rPr>
          <w:sz w:val="28"/>
          <w:szCs w:val="28"/>
          <w:lang w:val="en-US"/>
        </w:rPr>
        <w:t>,</w:t>
      </w:r>
      <w:r w:rsidRPr="00114549">
        <w:rPr>
          <w:sz w:val="28"/>
          <w:szCs w:val="28"/>
          <w:lang w:val="en-US"/>
        </w:rPr>
        <w:t xml:space="preserve"> </w:t>
      </w:r>
      <w:r w:rsidR="009C49BE" w:rsidRPr="00114549">
        <w:rPr>
          <w:sz w:val="28"/>
          <w:szCs w:val="28"/>
          <w:lang w:val="en-US"/>
        </w:rPr>
        <w:t>Tshuchitani</w:t>
      </w:r>
      <w:r w:rsidR="009C49BE" w:rsidRPr="009C49BE">
        <w:rPr>
          <w:sz w:val="28"/>
          <w:szCs w:val="28"/>
          <w:lang w:val="en-US"/>
        </w:rPr>
        <w:t xml:space="preserve"> </w:t>
      </w:r>
      <w:r w:rsidR="009C49BE" w:rsidRPr="00114549">
        <w:rPr>
          <w:sz w:val="28"/>
          <w:szCs w:val="28"/>
          <w:lang w:val="en-US"/>
        </w:rPr>
        <w:t>Y., Matsumoto T.</w:t>
      </w:r>
      <w:r w:rsidR="009C49BE">
        <w:rPr>
          <w:sz w:val="28"/>
          <w:szCs w:val="28"/>
          <w:lang w:val="en-US"/>
        </w:rPr>
        <w:t xml:space="preserve"> </w:t>
      </w:r>
      <w:r w:rsidRPr="00114549">
        <w:rPr>
          <w:sz w:val="28"/>
          <w:szCs w:val="28"/>
          <w:lang w:val="en-US"/>
        </w:rPr>
        <w:t xml:space="preserve">Serology and substrate specificity of extracellular proteases from four species of Entomopathogenic Hyphomycetes // Invert. Pathol. </w:t>
      </w:r>
      <w:r w:rsidR="009C49BE">
        <w:rPr>
          <w:sz w:val="28"/>
          <w:szCs w:val="28"/>
          <w:lang w:val="en-US"/>
        </w:rPr>
        <w:t>–</w:t>
      </w:r>
      <w:r w:rsidRPr="00114549">
        <w:rPr>
          <w:sz w:val="28"/>
          <w:szCs w:val="28"/>
          <w:lang w:val="en-US"/>
        </w:rPr>
        <w:t xml:space="preserve"> 1993. </w:t>
      </w:r>
      <w:r w:rsidR="009C49BE">
        <w:rPr>
          <w:sz w:val="28"/>
          <w:szCs w:val="28"/>
          <w:lang w:val="en-US"/>
        </w:rPr>
        <w:t>–</w:t>
      </w:r>
      <w:r w:rsidRPr="00114549">
        <w:rPr>
          <w:sz w:val="28"/>
          <w:szCs w:val="28"/>
          <w:lang w:val="en-US"/>
        </w:rPr>
        <w:t xml:space="preserve"> V</w:t>
      </w:r>
      <w:r w:rsidR="009C49BE">
        <w:rPr>
          <w:sz w:val="28"/>
          <w:szCs w:val="28"/>
          <w:lang w:val="en-US"/>
        </w:rPr>
        <w:t>ol</w:t>
      </w:r>
      <w:r w:rsidRPr="00114549">
        <w:rPr>
          <w:sz w:val="28"/>
          <w:szCs w:val="28"/>
          <w:lang w:val="en-US"/>
        </w:rPr>
        <w:t xml:space="preserve">. 61. </w:t>
      </w:r>
      <w:r w:rsidR="009C49BE">
        <w:rPr>
          <w:sz w:val="28"/>
          <w:szCs w:val="28"/>
          <w:lang w:val="en-US"/>
        </w:rPr>
        <w:t>–</w:t>
      </w:r>
      <w:r w:rsidRPr="00114549">
        <w:rPr>
          <w:sz w:val="28"/>
          <w:szCs w:val="28"/>
          <w:lang w:val="en-US"/>
        </w:rPr>
        <w:t xml:space="preserve"> P. 192-195.</w:t>
      </w:r>
    </w:p>
    <w:p w14:paraId="30907BA9" w14:textId="64F4144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Bidochka M.J.</w:t>
      </w:r>
      <w:r w:rsidR="009C49BE">
        <w:rPr>
          <w:sz w:val="28"/>
          <w:szCs w:val="28"/>
          <w:lang w:val="en-US"/>
        </w:rPr>
        <w:t>,</w:t>
      </w:r>
      <w:r w:rsidRPr="00114549">
        <w:rPr>
          <w:sz w:val="28"/>
          <w:szCs w:val="28"/>
          <w:lang w:val="en-US"/>
        </w:rPr>
        <w:t xml:space="preserve"> </w:t>
      </w:r>
      <w:r w:rsidR="009C49BE" w:rsidRPr="00114549">
        <w:rPr>
          <w:sz w:val="28"/>
          <w:szCs w:val="28"/>
          <w:lang w:val="en-US"/>
        </w:rPr>
        <w:t xml:space="preserve">Khachatourians G.G. </w:t>
      </w:r>
      <w:r w:rsidRPr="00114549">
        <w:rPr>
          <w:sz w:val="28"/>
          <w:szCs w:val="28"/>
          <w:lang w:val="en-US"/>
        </w:rPr>
        <w:t xml:space="preserve">Identification of Beauveria bassiana extracellular protease as a virulence factor in pathogenicity toward the migratory grasshopper, Melanoplus sanguinipes // J. Invert. Pathol. </w:t>
      </w:r>
      <w:r w:rsidR="009C49BE">
        <w:rPr>
          <w:sz w:val="28"/>
          <w:szCs w:val="28"/>
          <w:lang w:val="en-US"/>
        </w:rPr>
        <w:t>–</w:t>
      </w:r>
      <w:r w:rsidRPr="00114549">
        <w:rPr>
          <w:sz w:val="28"/>
          <w:szCs w:val="28"/>
          <w:lang w:val="en-US"/>
        </w:rPr>
        <w:t xml:space="preserve"> 1990. </w:t>
      </w:r>
      <w:r w:rsidR="009C49BE">
        <w:rPr>
          <w:sz w:val="28"/>
          <w:szCs w:val="28"/>
          <w:lang w:val="en-US"/>
        </w:rPr>
        <w:t>–</w:t>
      </w:r>
      <w:r w:rsidRPr="00114549">
        <w:rPr>
          <w:sz w:val="28"/>
          <w:szCs w:val="28"/>
          <w:lang w:val="en-US"/>
        </w:rPr>
        <w:t xml:space="preserve"> V</w:t>
      </w:r>
      <w:r w:rsidR="009C49BE">
        <w:rPr>
          <w:sz w:val="28"/>
          <w:szCs w:val="28"/>
          <w:lang w:val="en-US"/>
        </w:rPr>
        <w:t>ol</w:t>
      </w:r>
      <w:r w:rsidRPr="00114549">
        <w:rPr>
          <w:sz w:val="28"/>
          <w:szCs w:val="28"/>
          <w:lang w:val="en-US"/>
        </w:rPr>
        <w:t>. 56</w:t>
      </w:r>
      <w:r w:rsidR="009C49BE">
        <w:rPr>
          <w:sz w:val="28"/>
          <w:szCs w:val="28"/>
          <w:lang w:val="en-US"/>
        </w:rPr>
        <w:t>, Issue 3</w:t>
      </w:r>
      <w:r w:rsidRPr="00114549">
        <w:rPr>
          <w:sz w:val="28"/>
          <w:szCs w:val="28"/>
          <w:lang w:val="en-US"/>
        </w:rPr>
        <w:t xml:space="preserve">. </w:t>
      </w:r>
      <w:r w:rsidR="009C49BE">
        <w:rPr>
          <w:sz w:val="28"/>
          <w:szCs w:val="28"/>
          <w:lang w:val="en-US"/>
        </w:rPr>
        <w:t>–</w:t>
      </w:r>
      <w:r w:rsidRPr="00114549">
        <w:rPr>
          <w:sz w:val="28"/>
          <w:szCs w:val="28"/>
          <w:lang w:val="en-US"/>
        </w:rPr>
        <w:t xml:space="preserve"> P. 362-370.</w:t>
      </w:r>
    </w:p>
    <w:p w14:paraId="31E4DD82" w14:textId="738C8D57"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Bidochka M.L.</w:t>
      </w:r>
      <w:r w:rsidR="009C49BE">
        <w:rPr>
          <w:sz w:val="28"/>
          <w:szCs w:val="28"/>
          <w:lang w:val="en-US"/>
        </w:rPr>
        <w:t>,</w:t>
      </w:r>
      <w:r w:rsidRPr="00114549">
        <w:rPr>
          <w:sz w:val="28"/>
          <w:szCs w:val="28"/>
          <w:lang w:val="en-US"/>
        </w:rPr>
        <w:t xml:space="preserve"> </w:t>
      </w:r>
      <w:r w:rsidR="009C49BE" w:rsidRPr="00114549">
        <w:rPr>
          <w:sz w:val="28"/>
          <w:szCs w:val="28"/>
          <w:lang w:val="en-US"/>
        </w:rPr>
        <w:t xml:space="preserve">Khachatourians G.G. </w:t>
      </w:r>
      <w:r w:rsidRPr="00114549">
        <w:rPr>
          <w:sz w:val="28"/>
          <w:szCs w:val="28"/>
          <w:lang w:val="en-US"/>
        </w:rPr>
        <w:t xml:space="preserve">Protein hydrolysis In Grasshopper cuticulars by Entomopathogenic fungal extracellular proteases // J. Invert. Pathol. </w:t>
      </w:r>
      <w:r w:rsidR="009C49BE">
        <w:rPr>
          <w:sz w:val="28"/>
          <w:szCs w:val="28"/>
          <w:lang w:val="en-US"/>
        </w:rPr>
        <w:t>–</w:t>
      </w:r>
      <w:r w:rsidRPr="00114549">
        <w:rPr>
          <w:sz w:val="28"/>
          <w:szCs w:val="28"/>
          <w:lang w:val="en-US"/>
        </w:rPr>
        <w:t xml:space="preserve"> 1994. </w:t>
      </w:r>
      <w:r w:rsidR="009C49BE">
        <w:rPr>
          <w:sz w:val="28"/>
          <w:szCs w:val="28"/>
          <w:lang w:val="en-US"/>
        </w:rPr>
        <w:t>–</w:t>
      </w:r>
      <w:r w:rsidRPr="00114549">
        <w:rPr>
          <w:sz w:val="28"/>
          <w:szCs w:val="28"/>
          <w:lang w:val="en-US"/>
        </w:rPr>
        <w:t xml:space="preserve"> V</w:t>
      </w:r>
      <w:r w:rsidR="009C49BE">
        <w:rPr>
          <w:sz w:val="28"/>
          <w:szCs w:val="28"/>
          <w:lang w:val="en-US"/>
        </w:rPr>
        <w:t>ol</w:t>
      </w:r>
      <w:r w:rsidRPr="00114549">
        <w:rPr>
          <w:sz w:val="28"/>
          <w:szCs w:val="28"/>
          <w:lang w:val="en-US"/>
        </w:rPr>
        <w:t xml:space="preserve">. 63. </w:t>
      </w:r>
      <w:r w:rsidR="009C49BE">
        <w:rPr>
          <w:sz w:val="28"/>
          <w:szCs w:val="28"/>
          <w:lang w:val="en-US"/>
        </w:rPr>
        <w:t>–</w:t>
      </w:r>
      <w:r w:rsidRPr="00114549">
        <w:rPr>
          <w:sz w:val="28"/>
          <w:szCs w:val="28"/>
          <w:lang w:val="en-US"/>
        </w:rPr>
        <w:t xml:space="preserve"> P. 7-14.</w:t>
      </w:r>
    </w:p>
    <w:p w14:paraId="34129945" w14:textId="50E380DF"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Gillespie</w:t>
      </w:r>
      <w:r w:rsidR="009C49BE">
        <w:rPr>
          <w:sz w:val="28"/>
          <w:szCs w:val="28"/>
          <w:lang w:val="en-US"/>
        </w:rPr>
        <w:t xml:space="preserve"> </w:t>
      </w:r>
      <w:r w:rsidRPr="00114549">
        <w:rPr>
          <w:sz w:val="28"/>
          <w:szCs w:val="28"/>
          <w:lang w:val="en-US"/>
        </w:rPr>
        <w:t>J.P.</w:t>
      </w:r>
      <w:r w:rsidR="009C49BE">
        <w:rPr>
          <w:sz w:val="28"/>
          <w:szCs w:val="28"/>
          <w:lang w:val="en-US"/>
        </w:rPr>
        <w:t>,</w:t>
      </w:r>
      <w:r w:rsidRPr="00114549">
        <w:rPr>
          <w:sz w:val="28"/>
          <w:szCs w:val="28"/>
          <w:lang w:val="en-US"/>
        </w:rPr>
        <w:t xml:space="preserve"> </w:t>
      </w:r>
      <w:r w:rsidR="009C49BE" w:rsidRPr="00114549">
        <w:rPr>
          <w:sz w:val="28"/>
          <w:szCs w:val="28"/>
          <w:lang w:val="en-US"/>
        </w:rPr>
        <w:t>Burnett</w:t>
      </w:r>
      <w:r w:rsidR="009C49BE" w:rsidRPr="009C49BE">
        <w:rPr>
          <w:sz w:val="28"/>
          <w:szCs w:val="28"/>
          <w:lang w:val="en-US"/>
        </w:rPr>
        <w:t xml:space="preserve"> </w:t>
      </w:r>
      <w:r w:rsidR="009C49BE" w:rsidRPr="00114549">
        <w:rPr>
          <w:sz w:val="28"/>
          <w:szCs w:val="28"/>
          <w:lang w:val="en-US"/>
        </w:rPr>
        <w:t>C.</w:t>
      </w:r>
      <w:r w:rsidR="009C49BE">
        <w:rPr>
          <w:sz w:val="28"/>
          <w:szCs w:val="28"/>
          <w:lang w:val="en-US"/>
        </w:rPr>
        <w:t xml:space="preserve"> et al.</w:t>
      </w:r>
      <w:r w:rsidR="009C49BE" w:rsidRPr="00114549">
        <w:rPr>
          <w:sz w:val="28"/>
          <w:szCs w:val="28"/>
          <w:lang w:val="en-US"/>
        </w:rPr>
        <w:t xml:space="preserve"> </w:t>
      </w:r>
      <w:r w:rsidRPr="00114549">
        <w:rPr>
          <w:sz w:val="28"/>
          <w:szCs w:val="28"/>
          <w:lang w:val="en-US"/>
        </w:rPr>
        <w:t xml:space="preserve">The immune response of the desert locust Schistocerca gregaria during mycosis of the entomopathogenic fungus Metarhizium anisopliae var acridum // J. Insect Physiol. </w:t>
      </w:r>
      <w:r w:rsidR="009C49BE">
        <w:rPr>
          <w:sz w:val="28"/>
          <w:szCs w:val="28"/>
          <w:lang w:val="en-US"/>
        </w:rPr>
        <w:t>–</w:t>
      </w:r>
      <w:r w:rsidRPr="00114549">
        <w:rPr>
          <w:sz w:val="28"/>
          <w:szCs w:val="28"/>
          <w:lang w:val="en-US"/>
        </w:rPr>
        <w:t xml:space="preserve"> 2000. </w:t>
      </w:r>
      <w:r w:rsidR="009C49BE">
        <w:rPr>
          <w:sz w:val="28"/>
          <w:szCs w:val="28"/>
          <w:lang w:val="en-US"/>
        </w:rPr>
        <w:t>–</w:t>
      </w:r>
      <w:r w:rsidRPr="00114549">
        <w:rPr>
          <w:sz w:val="28"/>
          <w:szCs w:val="28"/>
          <w:lang w:val="en-US"/>
        </w:rPr>
        <w:t xml:space="preserve"> V</w:t>
      </w:r>
      <w:r w:rsidR="009C49BE">
        <w:rPr>
          <w:sz w:val="28"/>
          <w:szCs w:val="28"/>
          <w:lang w:val="en-US"/>
        </w:rPr>
        <w:t>ol</w:t>
      </w:r>
      <w:r w:rsidRPr="00114549">
        <w:rPr>
          <w:sz w:val="28"/>
          <w:szCs w:val="28"/>
          <w:lang w:val="en-US"/>
        </w:rPr>
        <w:t>.</w:t>
      </w:r>
      <w:r w:rsidR="009C49BE">
        <w:rPr>
          <w:sz w:val="28"/>
          <w:szCs w:val="28"/>
          <w:lang w:val="en-US"/>
        </w:rPr>
        <w:t xml:space="preserve"> </w:t>
      </w:r>
      <w:r w:rsidRPr="00114549">
        <w:rPr>
          <w:sz w:val="28"/>
          <w:szCs w:val="28"/>
          <w:lang w:val="en-US"/>
        </w:rPr>
        <w:t xml:space="preserve">46. </w:t>
      </w:r>
      <w:r w:rsidR="009C49BE">
        <w:rPr>
          <w:sz w:val="28"/>
          <w:szCs w:val="28"/>
          <w:lang w:val="en-US"/>
        </w:rPr>
        <w:t>–</w:t>
      </w:r>
      <w:r w:rsidRPr="00114549">
        <w:rPr>
          <w:sz w:val="28"/>
          <w:szCs w:val="28"/>
          <w:lang w:val="en-US"/>
        </w:rPr>
        <w:t xml:space="preserve"> P.</w:t>
      </w:r>
      <w:r w:rsidR="009C49BE">
        <w:rPr>
          <w:sz w:val="28"/>
          <w:szCs w:val="28"/>
          <w:lang w:val="en-US"/>
        </w:rPr>
        <w:t xml:space="preserve"> </w:t>
      </w:r>
      <w:r w:rsidRPr="00114549">
        <w:rPr>
          <w:sz w:val="28"/>
          <w:szCs w:val="28"/>
          <w:lang w:val="en-US"/>
        </w:rPr>
        <w:t>429-437.</w:t>
      </w:r>
    </w:p>
    <w:p w14:paraId="488ECC20" w14:textId="33314357"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Mohanty S.S.</w:t>
      </w:r>
      <w:r w:rsidR="007453D8">
        <w:rPr>
          <w:sz w:val="28"/>
          <w:szCs w:val="28"/>
          <w:lang w:val="en-US"/>
        </w:rPr>
        <w:t>,</w:t>
      </w:r>
      <w:r w:rsidRPr="00114549">
        <w:rPr>
          <w:sz w:val="28"/>
          <w:szCs w:val="28"/>
          <w:lang w:val="en-US"/>
        </w:rPr>
        <w:t xml:space="preserve"> </w:t>
      </w:r>
      <w:r w:rsidR="007453D8" w:rsidRPr="00114549">
        <w:rPr>
          <w:sz w:val="28"/>
          <w:szCs w:val="28"/>
          <w:lang w:val="en-US"/>
        </w:rPr>
        <w:t>Raghavendra</w:t>
      </w:r>
      <w:r w:rsidR="007453D8" w:rsidRPr="007453D8">
        <w:rPr>
          <w:sz w:val="28"/>
          <w:szCs w:val="28"/>
          <w:lang w:val="en-US"/>
        </w:rPr>
        <w:t xml:space="preserve"> </w:t>
      </w:r>
      <w:r w:rsidR="007453D8" w:rsidRPr="00114549">
        <w:rPr>
          <w:sz w:val="28"/>
          <w:szCs w:val="28"/>
          <w:lang w:val="en-US"/>
        </w:rPr>
        <w:t xml:space="preserve">K., Dash A.P. </w:t>
      </w:r>
      <w:r w:rsidRPr="00114549">
        <w:rPr>
          <w:sz w:val="28"/>
          <w:szCs w:val="28"/>
          <w:lang w:val="en-US"/>
        </w:rPr>
        <w:t xml:space="preserve">Induction of chymoelastase (Pr1) of Metarhizium anisopliae and its role in causing mortality to mosquito larvae // </w:t>
      </w:r>
      <w:r w:rsidRPr="00114549">
        <w:rPr>
          <w:sz w:val="28"/>
          <w:szCs w:val="28"/>
          <w:lang w:val="es-ES_tradnl"/>
        </w:rPr>
        <w:t xml:space="preserve">World J Microbiol Biotechnol. </w:t>
      </w:r>
      <w:r w:rsidR="009C49BE">
        <w:rPr>
          <w:sz w:val="28"/>
          <w:szCs w:val="28"/>
          <w:lang w:val="en-US"/>
        </w:rPr>
        <w:t>–</w:t>
      </w:r>
      <w:r w:rsidRPr="00114549">
        <w:rPr>
          <w:sz w:val="28"/>
          <w:szCs w:val="28"/>
          <w:lang w:val="en-US"/>
        </w:rPr>
        <w:t xml:space="preserve"> </w:t>
      </w:r>
      <w:r w:rsidRPr="00114549">
        <w:rPr>
          <w:sz w:val="28"/>
          <w:szCs w:val="28"/>
          <w:lang w:val="es-ES_tradnl"/>
        </w:rPr>
        <w:t>2008.</w:t>
      </w:r>
      <w:r w:rsidRPr="00114549">
        <w:rPr>
          <w:sz w:val="28"/>
          <w:szCs w:val="28"/>
          <w:lang w:val="en-US"/>
        </w:rPr>
        <w:t xml:space="preserve"> </w:t>
      </w:r>
      <w:r w:rsidR="009C49BE">
        <w:rPr>
          <w:sz w:val="28"/>
          <w:szCs w:val="28"/>
          <w:lang w:val="en-US"/>
        </w:rPr>
        <w:t>–</w:t>
      </w:r>
      <w:r w:rsidRPr="00114549">
        <w:rPr>
          <w:sz w:val="28"/>
          <w:szCs w:val="28"/>
          <w:lang w:val="en-US"/>
        </w:rPr>
        <w:t xml:space="preserve"> </w:t>
      </w:r>
      <w:r w:rsidRPr="00114549">
        <w:rPr>
          <w:sz w:val="28"/>
          <w:szCs w:val="28"/>
          <w:lang w:val="es-ES_tradnl"/>
        </w:rPr>
        <w:t>V</w:t>
      </w:r>
      <w:r w:rsidR="009C49BE">
        <w:rPr>
          <w:sz w:val="28"/>
          <w:szCs w:val="28"/>
          <w:lang w:val="es-ES_tradnl"/>
        </w:rPr>
        <w:t>ol</w:t>
      </w:r>
      <w:r w:rsidRPr="00114549">
        <w:rPr>
          <w:sz w:val="28"/>
          <w:szCs w:val="28"/>
          <w:lang w:val="es-ES_tradnl"/>
        </w:rPr>
        <w:t>.</w:t>
      </w:r>
      <w:r w:rsidR="009C49BE">
        <w:rPr>
          <w:sz w:val="28"/>
          <w:szCs w:val="28"/>
          <w:lang w:val="es-ES_tradnl"/>
        </w:rPr>
        <w:t xml:space="preserve"> </w:t>
      </w:r>
      <w:r w:rsidRPr="00114549">
        <w:rPr>
          <w:sz w:val="28"/>
          <w:szCs w:val="28"/>
          <w:lang w:val="es-ES_tradnl"/>
        </w:rPr>
        <w:t>24</w:t>
      </w:r>
      <w:r w:rsidR="009C49BE">
        <w:rPr>
          <w:sz w:val="28"/>
          <w:szCs w:val="28"/>
          <w:lang w:val="es-ES_tradnl"/>
        </w:rPr>
        <w:t xml:space="preserve">, Issue </w:t>
      </w:r>
      <w:r w:rsidRPr="00114549">
        <w:rPr>
          <w:sz w:val="28"/>
          <w:szCs w:val="28"/>
          <w:lang w:val="es-ES_tradnl"/>
        </w:rPr>
        <w:t xml:space="preserve">10. </w:t>
      </w:r>
      <w:r w:rsidR="009C49BE">
        <w:rPr>
          <w:sz w:val="28"/>
          <w:szCs w:val="28"/>
          <w:lang w:val="en-US"/>
        </w:rPr>
        <w:t>–</w:t>
      </w:r>
      <w:r w:rsidRPr="00114549">
        <w:rPr>
          <w:sz w:val="28"/>
          <w:szCs w:val="28"/>
          <w:lang w:val="en-US"/>
        </w:rPr>
        <w:t xml:space="preserve"> </w:t>
      </w:r>
      <w:r w:rsidRPr="00114549">
        <w:rPr>
          <w:sz w:val="28"/>
          <w:szCs w:val="28"/>
          <w:lang w:val="es-ES_tradnl"/>
        </w:rPr>
        <w:t>P.</w:t>
      </w:r>
      <w:r w:rsidR="009C49BE">
        <w:rPr>
          <w:sz w:val="28"/>
          <w:szCs w:val="28"/>
          <w:lang w:val="es-ES_tradnl"/>
        </w:rPr>
        <w:t xml:space="preserve"> </w:t>
      </w:r>
      <w:r w:rsidRPr="00114549">
        <w:rPr>
          <w:sz w:val="28"/>
          <w:szCs w:val="28"/>
          <w:lang w:val="es-ES_tradnl"/>
        </w:rPr>
        <w:t>2283</w:t>
      </w:r>
      <w:r w:rsidR="009C49BE">
        <w:rPr>
          <w:sz w:val="28"/>
          <w:szCs w:val="28"/>
          <w:lang w:val="es-ES_tradnl"/>
        </w:rPr>
        <w:t>-</w:t>
      </w:r>
      <w:r w:rsidRPr="00114549">
        <w:rPr>
          <w:sz w:val="28"/>
          <w:szCs w:val="28"/>
          <w:lang w:val="es-ES_tradnl"/>
        </w:rPr>
        <w:t>2288.</w:t>
      </w:r>
    </w:p>
    <w:p w14:paraId="2939BC39" w14:textId="5647E037"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Rosato Y.B.</w:t>
      </w:r>
      <w:r w:rsidR="007453D8">
        <w:rPr>
          <w:sz w:val="28"/>
          <w:szCs w:val="28"/>
          <w:lang w:val="en-US"/>
        </w:rPr>
        <w:t>,</w:t>
      </w:r>
      <w:r w:rsidRPr="00114549">
        <w:rPr>
          <w:sz w:val="28"/>
          <w:szCs w:val="28"/>
          <w:lang w:val="en-US"/>
        </w:rPr>
        <w:t xml:space="preserve"> </w:t>
      </w:r>
      <w:r w:rsidR="007453D8" w:rsidRPr="00114549">
        <w:rPr>
          <w:sz w:val="28"/>
          <w:szCs w:val="28"/>
          <w:lang w:val="en-US"/>
        </w:rPr>
        <w:t>Messias</w:t>
      </w:r>
      <w:r w:rsidR="007453D8" w:rsidRPr="007453D8">
        <w:rPr>
          <w:sz w:val="28"/>
          <w:szCs w:val="28"/>
          <w:lang w:val="en-US"/>
        </w:rPr>
        <w:t xml:space="preserve"> </w:t>
      </w:r>
      <w:r w:rsidR="007453D8" w:rsidRPr="00114549">
        <w:rPr>
          <w:sz w:val="28"/>
          <w:szCs w:val="28"/>
          <w:lang w:val="en-US"/>
        </w:rPr>
        <w:t xml:space="preserve">C.J., Azevedo J.L. </w:t>
      </w:r>
      <w:r w:rsidRPr="00114549">
        <w:rPr>
          <w:sz w:val="28"/>
          <w:szCs w:val="28"/>
          <w:lang w:val="en-US"/>
        </w:rPr>
        <w:t xml:space="preserve">Production of extracellular enzymes by isolated of Metarhizium anisopliae // Invert. Pathol. </w:t>
      </w:r>
      <w:r w:rsidR="007453D8">
        <w:rPr>
          <w:sz w:val="28"/>
          <w:szCs w:val="28"/>
          <w:lang w:val="en-US"/>
        </w:rPr>
        <w:t>–</w:t>
      </w:r>
      <w:r w:rsidRPr="00114549">
        <w:rPr>
          <w:sz w:val="28"/>
          <w:szCs w:val="28"/>
          <w:lang w:val="en-US"/>
        </w:rPr>
        <w:t xml:space="preserve"> 1981. </w:t>
      </w:r>
      <w:r w:rsidR="007453D8">
        <w:rPr>
          <w:sz w:val="28"/>
          <w:szCs w:val="28"/>
          <w:lang w:val="en-US"/>
        </w:rPr>
        <w:t>–</w:t>
      </w:r>
      <w:r w:rsidRPr="00114549">
        <w:rPr>
          <w:sz w:val="28"/>
          <w:szCs w:val="28"/>
          <w:lang w:val="en-US"/>
        </w:rPr>
        <w:t xml:space="preserve"> V</w:t>
      </w:r>
      <w:r w:rsidR="007453D8">
        <w:rPr>
          <w:sz w:val="28"/>
          <w:szCs w:val="28"/>
          <w:lang w:val="en-US"/>
        </w:rPr>
        <w:t xml:space="preserve">ol. </w:t>
      </w:r>
      <w:r w:rsidRPr="00114549">
        <w:rPr>
          <w:sz w:val="28"/>
          <w:szCs w:val="28"/>
          <w:lang w:val="en-US"/>
        </w:rPr>
        <w:t xml:space="preserve">38. </w:t>
      </w:r>
      <w:r w:rsidR="007453D8">
        <w:rPr>
          <w:sz w:val="28"/>
          <w:szCs w:val="28"/>
          <w:lang w:val="en-US"/>
        </w:rPr>
        <w:t xml:space="preserve">– </w:t>
      </w:r>
      <w:r w:rsidRPr="00114549">
        <w:rPr>
          <w:sz w:val="28"/>
          <w:szCs w:val="28"/>
          <w:lang w:val="en-US"/>
        </w:rPr>
        <w:t xml:space="preserve"> P. 1-3.</w:t>
      </w:r>
    </w:p>
    <w:p w14:paraId="26F68CF5" w14:textId="4096B8CD"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Robert A.</w:t>
      </w:r>
      <w:r w:rsidR="007453D8">
        <w:rPr>
          <w:sz w:val="28"/>
          <w:szCs w:val="28"/>
          <w:lang w:val="en-US"/>
        </w:rPr>
        <w:t>,</w:t>
      </w:r>
      <w:r w:rsidRPr="00114549">
        <w:rPr>
          <w:sz w:val="28"/>
          <w:szCs w:val="28"/>
          <w:lang w:val="en-US"/>
        </w:rPr>
        <w:t xml:space="preserve"> </w:t>
      </w:r>
      <w:r w:rsidR="007453D8" w:rsidRPr="00114549">
        <w:rPr>
          <w:sz w:val="28"/>
          <w:szCs w:val="28"/>
          <w:lang w:val="en-US"/>
        </w:rPr>
        <w:t xml:space="preserve">Messing-Al-Aidroos K. </w:t>
      </w:r>
      <w:r w:rsidRPr="00114549">
        <w:rPr>
          <w:sz w:val="28"/>
          <w:szCs w:val="28"/>
          <w:lang w:val="en-US"/>
        </w:rPr>
        <w:t xml:space="preserve">Acid production by Metarhizium anisopliae: effect on virulence against mosquites and detection of in vitro amylase, protease and lipase activity // Invert. Pathol. </w:t>
      </w:r>
      <w:r w:rsidR="007453D8">
        <w:rPr>
          <w:sz w:val="28"/>
          <w:szCs w:val="28"/>
          <w:lang w:val="en-US"/>
        </w:rPr>
        <w:t>–</w:t>
      </w:r>
      <w:r w:rsidRPr="00114549">
        <w:rPr>
          <w:sz w:val="28"/>
          <w:szCs w:val="28"/>
          <w:lang w:val="en-US"/>
        </w:rPr>
        <w:t xml:space="preserve"> 1985. </w:t>
      </w:r>
      <w:r w:rsidR="007453D8">
        <w:rPr>
          <w:sz w:val="28"/>
          <w:szCs w:val="28"/>
          <w:lang w:val="en-US"/>
        </w:rPr>
        <w:t>–</w:t>
      </w:r>
      <w:r w:rsidRPr="00114549">
        <w:rPr>
          <w:sz w:val="28"/>
          <w:szCs w:val="28"/>
          <w:lang w:val="en-US"/>
        </w:rPr>
        <w:t xml:space="preserve"> V</w:t>
      </w:r>
      <w:r w:rsidR="007453D8">
        <w:rPr>
          <w:sz w:val="28"/>
          <w:szCs w:val="28"/>
          <w:lang w:val="en-US"/>
        </w:rPr>
        <w:t>ol.</w:t>
      </w:r>
      <w:r w:rsidRPr="00114549">
        <w:rPr>
          <w:sz w:val="28"/>
          <w:szCs w:val="28"/>
          <w:lang w:val="en-US"/>
        </w:rPr>
        <w:t xml:space="preserve"> 45. </w:t>
      </w:r>
      <w:r w:rsidR="007453D8">
        <w:rPr>
          <w:sz w:val="28"/>
          <w:szCs w:val="28"/>
          <w:lang w:val="en-US"/>
        </w:rPr>
        <w:t>–</w:t>
      </w:r>
      <w:r w:rsidRPr="00114549">
        <w:rPr>
          <w:sz w:val="28"/>
          <w:szCs w:val="28"/>
          <w:lang w:val="en-US"/>
        </w:rPr>
        <w:t xml:space="preserve"> P. 9-15.</w:t>
      </w:r>
    </w:p>
    <w:p w14:paraId="5B8A59F6" w14:textId="35A8F670"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Jackson C.W.</w:t>
      </w:r>
      <w:r w:rsidR="007453D8">
        <w:rPr>
          <w:sz w:val="28"/>
          <w:szCs w:val="28"/>
          <w:lang w:val="en-US"/>
        </w:rPr>
        <w:t>,</w:t>
      </w:r>
      <w:r w:rsidRPr="00114549">
        <w:rPr>
          <w:sz w:val="28"/>
          <w:szCs w:val="28"/>
          <w:lang w:val="en-US"/>
        </w:rPr>
        <w:t xml:space="preserve"> </w:t>
      </w:r>
      <w:r w:rsidR="007453D8" w:rsidRPr="00114549">
        <w:rPr>
          <w:sz w:val="28"/>
          <w:szCs w:val="28"/>
          <w:lang w:val="en-US"/>
        </w:rPr>
        <w:t>Heale</w:t>
      </w:r>
      <w:r w:rsidR="007453D8" w:rsidRPr="007453D8">
        <w:rPr>
          <w:sz w:val="28"/>
          <w:szCs w:val="28"/>
          <w:lang w:val="en-US"/>
        </w:rPr>
        <w:t xml:space="preserve"> </w:t>
      </w:r>
      <w:r w:rsidR="007453D8" w:rsidRPr="00114549">
        <w:rPr>
          <w:sz w:val="28"/>
          <w:szCs w:val="28"/>
          <w:lang w:val="en-US"/>
        </w:rPr>
        <w:t xml:space="preserve">J.B., Hall R.A. </w:t>
      </w:r>
      <w:r w:rsidRPr="00114549">
        <w:rPr>
          <w:sz w:val="28"/>
          <w:szCs w:val="28"/>
          <w:lang w:val="en-US"/>
        </w:rPr>
        <w:t>Traits associated with virulence to the aphid Mcicrosiphoniella sanborni in eighteen isolates of Verticillium lecanii //</w:t>
      </w:r>
      <w:r w:rsidR="007453D8">
        <w:rPr>
          <w:sz w:val="28"/>
          <w:szCs w:val="28"/>
          <w:lang w:val="en-US"/>
        </w:rPr>
        <w:t xml:space="preserve"> </w:t>
      </w:r>
      <w:r w:rsidRPr="00114549">
        <w:rPr>
          <w:sz w:val="28"/>
          <w:szCs w:val="28"/>
          <w:lang w:val="en-US"/>
        </w:rPr>
        <w:t xml:space="preserve">Ann Appl. Biol. </w:t>
      </w:r>
      <w:r w:rsidR="007453D8">
        <w:rPr>
          <w:sz w:val="28"/>
          <w:szCs w:val="28"/>
          <w:lang w:val="en-US"/>
        </w:rPr>
        <w:t>–</w:t>
      </w:r>
      <w:r w:rsidRPr="00114549">
        <w:rPr>
          <w:sz w:val="28"/>
          <w:szCs w:val="28"/>
          <w:lang w:val="en-US"/>
        </w:rPr>
        <w:t xml:space="preserve"> 1985. </w:t>
      </w:r>
      <w:r w:rsidR="007453D8">
        <w:rPr>
          <w:sz w:val="28"/>
          <w:szCs w:val="28"/>
          <w:lang w:val="en-US"/>
        </w:rPr>
        <w:t>–</w:t>
      </w:r>
      <w:r w:rsidRPr="00114549">
        <w:rPr>
          <w:sz w:val="28"/>
          <w:szCs w:val="28"/>
          <w:lang w:val="en-US"/>
        </w:rPr>
        <w:t xml:space="preserve"> V</w:t>
      </w:r>
      <w:r w:rsidR="007453D8">
        <w:rPr>
          <w:sz w:val="28"/>
          <w:szCs w:val="28"/>
          <w:lang w:val="en-US"/>
        </w:rPr>
        <w:t>ol</w:t>
      </w:r>
      <w:r w:rsidRPr="00114549">
        <w:rPr>
          <w:sz w:val="28"/>
          <w:szCs w:val="28"/>
          <w:lang w:val="en-US"/>
        </w:rPr>
        <w:t xml:space="preserve">. 106. </w:t>
      </w:r>
      <w:r w:rsidR="007453D8">
        <w:rPr>
          <w:sz w:val="28"/>
          <w:szCs w:val="28"/>
          <w:lang w:val="en-US"/>
        </w:rPr>
        <w:t>–</w:t>
      </w:r>
      <w:r w:rsidRPr="00114549">
        <w:rPr>
          <w:sz w:val="28"/>
          <w:szCs w:val="28"/>
          <w:lang w:val="en-US"/>
        </w:rPr>
        <w:t xml:space="preserve"> P. 39-48.</w:t>
      </w:r>
    </w:p>
    <w:p w14:paraId="65AA0CBB" w14:textId="0E3CA3D1"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Samsinakova A.</w:t>
      </w:r>
      <w:r w:rsidR="007453D8">
        <w:rPr>
          <w:sz w:val="28"/>
          <w:szCs w:val="28"/>
          <w:lang w:val="en-US"/>
        </w:rPr>
        <w:t>,</w:t>
      </w:r>
      <w:r w:rsidRPr="00114549">
        <w:rPr>
          <w:sz w:val="28"/>
          <w:szCs w:val="28"/>
          <w:lang w:val="en-US"/>
        </w:rPr>
        <w:t xml:space="preserve"> </w:t>
      </w:r>
      <w:r w:rsidR="007453D8" w:rsidRPr="00114549">
        <w:rPr>
          <w:sz w:val="28"/>
          <w:szCs w:val="28"/>
          <w:lang w:val="en-US"/>
        </w:rPr>
        <w:t xml:space="preserve">Misikova S. </w:t>
      </w:r>
      <w:r w:rsidRPr="00114549">
        <w:rPr>
          <w:sz w:val="28"/>
          <w:szCs w:val="28"/>
          <w:lang w:val="en-US"/>
        </w:rPr>
        <w:t xml:space="preserve">Enzyme activities in certain entomophagous representatives of Deuteromycetes (Moniliales) in relationship to their virulence // Ceska mycologie. </w:t>
      </w:r>
      <w:r w:rsidR="007453D8">
        <w:rPr>
          <w:sz w:val="28"/>
          <w:szCs w:val="28"/>
          <w:lang w:val="en-US"/>
        </w:rPr>
        <w:t>–</w:t>
      </w:r>
      <w:r w:rsidRPr="00114549">
        <w:rPr>
          <w:sz w:val="28"/>
          <w:szCs w:val="28"/>
          <w:lang w:val="en-US"/>
        </w:rPr>
        <w:t xml:space="preserve"> 1973. </w:t>
      </w:r>
      <w:r w:rsidR="007453D8">
        <w:rPr>
          <w:sz w:val="28"/>
          <w:szCs w:val="28"/>
          <w:lang w:val="en-US"/>
        </w:rPr>
        <w:t>–</w:t>
      </w:r>
      <w:r w:rsidRPr="00114549">
        <w:rPr>
          <w:sz w:val="28"/>
          <w:szCs w:val="28"/>
          <w:lang w:val="en-US"/>
        </w:rPr>
        <w:t xml:space="preserve"> V</w:t>
      </w:r>
      <w:r w:rsidR="007453D8">
        <w:rPr>
          <w:sz w:val="28"/>
          <w:szCs w:val="28"/>
          <w:lang w:val="en-US"/>
        </w:rPr>
        <w:t>ol</w:t>
      </w:r>
      <w:r w:rsidRPr="00114549">
        <w:rPr>
          <w:sz w:val="28"/>
          <w:szCs w:val="28"/>
          <w:lang w:val="en-US"/>
        </w:rPr>
        <w:t>. 27</w:t>
      </w:r>
      <w:r w:rsidR="007453D8">
        <w:rPr>
          <w:sz w:val="28"/>
          <w:szCs w:val="28"/>
          <w:lang w:val="en-US"/>
        </w:rPr>
        <w:t xml:space="preserve">, Issue </w:t>
      </w:r>
      <w:r w:rsidRPr="00114549">
        <w:rPr>
          <w:sz w:val="28"/>
          <w:szCs w:val="28"/>
          <w:lang w:val="en-US"/>
        </w:rPr>
        <w:t xml:space="preserve">1. </w:t>
      </w:r>
      <w:r w:rsidR="007453D8">
        <w:rPr>
          <w:sz w:val="28"/>
          <w:szCs w:val="28"/>
          <w:lang w:val="en-US"/>
        </w:rPr>
        <w:t>–</w:t>
      </w:r>
      <w:r w:rsidRPr="00114549">
        <w:rPr>
          <w:sz w:val="28"/>
          <w:szCs w:val="28"/>
          <w:lang w:val="en-US"/>
        </w:rPr>
        <w:t xml:space="preserve"> P. 55-60.</w:t>
      </w:r>
    </w:p>
    <w:p w14:paraId="47B73E05" w14:textId="7ED79CE4"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Gupta S.C.</w:t>
      </w:r>
      <w:r w:rsidR="007453D8">
        <w:rPr>
          <w:sz w:val="28"/>
          <w:szCs w:val="28"/>
          <w:lang w:val="en-US"/>
        </w:rPr>
        <w:t>,</w:t>
      </w:r>
      <w:r w:rsidRPr="00114549">
        <w:rPr>
          <w:sz w:val="28"/>
          <w:szCs w:val="28"/>
          <w:lang w:val="en-US"/>
        </w:rPr>
        <w:t xml:space="preserve"> </w:t>
      </w:r>
      <w:r w:rsidR="007453D8" w:rsidRPr="00114549">
        <w:rPr>
          <w:sz w:val="28"/>
          <w:szCs w:val="28"/>
          <w:lang w:val="en-US"/>
        </w:rPr>
        <w:t>Leathers</w:t>
      </w:r>
      <w:r w:rsidR="007453D8" w:rsidRPr="007453D8">
        <w:rPr>
          <w:sz w:val="28"/>
          <w:szCs w:val="28"/>
          <w:lang w:val="en-US"/>
        </w:rPr>
        <w:t xml:space="preserve"> </w:t>
      </w:r>
      <w:r w:rsidR="007453D8" w:rsidRPr="00114549">
        <w:rPr>
          <w:sz w:val="28"/>
          <w:szCs w:val="28"/>
          <w:lang w:val="en-US"/>
        </w:rPr>
        <w:t>T.D., El-Sayed</w:t>
      </w:r>
      <w:r w:rsidR="007453D8" w:rsidRPr="007453D8">
        <w:rPr>
          <w:sz w:val="28"/>
          <w:szCs w:val="28"/>
          <w:lang w:val="en-US"/>
        </w:rPr>
        <w:t xml:space="preserve"> </w:t>
      </w:r>
      <w:r w:rsidR="007453D8" w:rsidRPr="00114549">
        <w:rPr>
          <w:sz w:val="28"/>
          <w:szCs w:val="28"/>
          <w:lang w:val="en-US"/>
        </w:rPr>
        <w:t xml:space="preserve">G.N </w:t>
      </w:r>
      <w:r w:rsidR="007453D8">
        <w:rPr>
          <w:sz w:val="28"/>
          <w:szCs w:val="28"/>
          <w:lang w:val="en-US"/>
        </w:rPr>
        <w:t xml:space="preserve">et al. </w:t>
      </w:r>
      <w:r w:rsidRPr="00114549">
        <w:rPr>
          <w:sz w:val="28"/>
          <w:szCs w:val="28"/>
          <w:lang w:val="en-US"/>
        </w:rPr>
        <w:t xml:space="preserve">Relationships among enzyme activities and virulence parametres in Beauveria bassiana infection of Galleria mellonella and Trichoplusia // Invert. Pathol. </w:t>
      </w:r>
      <w:r w:rsidR="007453D8">
        <w:rPr>
          <w:sz w:val="28"/>
          <w:szCs w:val="28"/>
          <w:lang w:val="en-US"/>
        </w:rPr>
        <w:t>–</w:t>
      </w:r>
      <w:r w:rsidRPr="00114549">
        <w:rPr>
          <w:sz w:val="28"/>
          <w:szCs w:val="28"/>
          <w:lang w:val="en-US"/>
        </w:rPr>
        <w:t xml:space="preserve"> 1994. </w:t>
      </w:r>
      <w:r w:rsidR="007453D8">
        <w:rPr>
          <w:sz w:val="28"/>
          <w:szCs w:val="28"/>
          <w:lang w:val="en-US"/>
        </w:rPr>
        <w:t>–</w:t>
      </w:r>
      <w:r w:rsidRPr="00114549">
        <w:rPr>
          <w:sz w:val="28"/>
          <w:szCs w:val="28"/>
          <w:lang w:val="en-US"/>
        </w:rPr>
        <w:t xml:space="preserve"> V</w:t>
      </w:r>
      <w:r w:rsidR="007453D8">
        <w:rPr>
          <w:sz w:val="28"/>
          <w:szCs w:val="28"/>
          <w:lang w:val="en-US"/>
        </w:rPr>
        <w:t>ol.</w:t>
      </w:r>
      <w:r w:rsidRPr="00114549">
        <w:rPr>
          <w:sz w:val="28"/>
          <w:szCs w:val="28"/>
          <w:lang w:val="en-US"/>
        </w:rPr>
        <w:t xml:space="preserve"> 64. </w:t>
      </w:r>
      <w:r w:rsidR="007453D8">
        <w:rPr>
          <w:sz w:val="28"/>
          <w:szCs w:val="28"/>
          <w:lang w:val="en-US"/>
        </w:rPr>
        <w:t>–</w:t>
      </w:r>
      <w:r w:rsidRPr="00114549">
        <w:rPr>
          <w:sz w:val="28"/>
          <w:szCs w:val="28"/>
          <w:lang w:val="en-US"/>
        </w:rPr>
        <w:t xml:space="preserve"> P. 13-17.</w:t>
      </w:r>
    </w:p>
    <w:p w14:paraId="5BD328B8" w14:textId="2872A2C3" w:rsidR="00464650" w:rsidRPr="00114549" w:rsidRDefault="007453D8"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lastRenderedPageBreak/>
        <w:t>West</w:t>
      </w:r>
      <w:r w:rsidRPr="007453D8">
        <w:rPr>
          <w:sz w:val="28"/>
          <w:szCs w:val="28"/>
          <w:lang w:val="en-US"/>
        </w:rPr>
        <w:t xml:space="preserve"> </w:t>
      </w:r>
      <w:r w:rsidRPr="00114549">
        <w:rPr>
          <w:sz w:val="28"/>
          <w:szCs w:val="28"/>
          <w:lang w:val="en-US"/>
        </w:rPr>
        <w:t xml:space="preserve">E.J., Briggs J.D. </w:t>
      </w:r>
      <w:r w:rsidR="00464650" w:rsidRPr="00114549">
        <w:rPr>
          <w:sz w:val="28"/>
          <w:szCs w:val="28"/>
          <w:lang w:val="en-US"/>
        </w:rPr>
        <w:t xml:space="preserve">In vitro toxin production by the fungus Beauveria bassiana and bioassay in greater wax moth larvae // Econom. Entomol. </w:t>
      </w:r>
      <w:r>
        <w:rPr>
          <w:sz w:val="28"/>
          <w:szCs w:val="28"/>
          <w:lang w:val="en-US"/>
        </w:rPr>
        <w:t>–</w:t>
      </w:r>
      <w:r w:rsidR="00464650" w:rsidRPr="00114549">
        <w:rPr>
          <w:sz w:val="28"/>
          <w:szCs w:val="28"/>
          <w:lang w:val="en-US"/>
        </w:rPr>
        <w:t xml:space="preserve"> 1968. </w:t>
      </w:r>
      <w:r>
        <w:rPr>
          <w:sz w:val="28"/>
          <w:szCs w:val="28"/>
          <w:lang w:val="en-US"/>
        </w:rPr>
        <w:t>–</w:t>
      </w:r>
      <w:r w:rsidR="00464650" w:rsidRPr="00114549">
        <w:rPr>
          <w:sz w:val="28"/>
          <w:szCs w:val="28"/>
          <w:lang w:val="en-US"/>
        </w:rPr>
        <w:t xml:space="preserve"> V</w:t>
      </w:r>
      <w:r>
        <w:rPr>
          <w:sz w:val="28"/>
          <w:szCs w:val="28"/>
          <w:lang w:val="en-US"/>
        </w:rPr>
        <w:t>ol</w:t>
      </w:r>
      <w:r w:rsidR="00464650" w:rsidRPr="00114549">
        <w:rPr>
          <w:sz w:val="28"/>
          <w:szCs w:val="28"/>
          <w:lang w:val="en-US"/>
        </w:rPr>
        <w:t>.</w:t>
      </w:r>
      <w:r>
        <w:rPr>
          <w:sz w:val="28"/>
          <w:szCs w:val="28"/>
          <w:lang w:val="en-US"/>
        </w:rPr>
        <w:t> </w:t>
      </w:r>
      <w:r w:rsidR="00464650" w:rsidRPr="00114549">
        <w:rPr>
          <w:sz w:val="28"/>
          <w:szCs w:val="28"/>
          <w:lang w:val="en-US"/>
        </w:rPr>
        <w:t>61</w:t>
      </w:r>
      <w:r>
        <w:rPr>
          <w:sz w:val="28"/>
          <w:szCs w:val="28"/>
          <w:lang w:val="en-US"/>
        </w:rPr>
        <w:t xml:space="preserve">, Issue </w:t>
      </w:r>
      <w:r w:rsidR="00464650" w:rsidRPr="00114549">
        <w:rPr>
          <w:sz w:val="28"/>
          <w:szCs w:val="28"/>
          <w:lang w:val="en-US"/>
        </w:rPr>
        <w:t xml:space="preserve">3. </w:t>
      </w:r>
      <w:r>
        <w:rPr>
          <w:sz w:val="28"/>
          <w:szCs w:val="28"/>
          <w:lang w:val="en-US"/>
        </w:rPr>
        <w:t>–</w:t>
      </w:r>
      <w:r w:rsidR="00464650" w:rsidRPr="00114549">
        <w:rPr>
          <w:sz w:val="28"/>
          <w:szCs w:val="28"/>
          <w:lang w:val="en-US"/>
        </w:rPr>
        <w:t xml:space="preserve"> P. 684-689.</w:t>
      </w:r>
    </w:p>
    <w:p w14:paraId="4ECE120E" w14:textId="1AE300DC"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Vey A.</w:t>
      </w:r>
      <w:r w:rsidR="007453D8" w:rsidRPr="007453D8">
        <w:rPr>
          <w:sz w:val="28"/>
          <w:szCs w:val="28"/>
          <w:lang w:val="en-US"/>
        </w:rPr>
        <w:t>,</w:t>
      </w:r>
      <w:r w:rsidRPr="00114549">
        <w:rPr>
          <w:sz w:val="28"/>
          <w:szCs w:val="28"/>
          <w:lang w:val="en-US"/>
        </w:rPr>
        <w:t xml:space="preserve"> </w:t>
      </w:r>
      <w:r w:rsidR="007453D8" w:rsidRPr="00114549">
        <w:rPr>
          <w:sz w:val="28"/>
          <w:szCs w:val="28"/>
          <w:lang w:val="en-US"/>
        </w:rPr>
        <w:t>Riba G.</w:t>
      </w:r>
      <w:r w:rsidR="007453D8" w:rsidRPr="007453D8">
        <w:rPr>
          <w:sz w:val="28"/>
          <w:szCs w:val="28"/>
          <w:lang w:val="en-US"/>
        </w:rPr>
        <w:t xml:space="preserve"> </w:t>
      </w:r>
      <w:r w:rsidRPr="00114549">
        <w:rPr>
          <w:sz w:val="28"/>
          <w:szCs w:val="28"/>
          <w:lang w:val="en-US"/>
        </w:rPr>
        <w:t xml:space="preserve">Toxines insecticides issues de champignons entomopathogenes. Etat actuel des conaissances dutilsation de leurs activites // C. R. Acad. Agr. </w:t>
      </w:r>
      <w:r w:rsidR="007453D8">
        <w:rPr>
          <w:sz w:val="28"/>
          <w:szCs w:val="28"/>
          <w:lang w:val="en-US"/>
        </w:rPr>
        <w:t>–</w:t>
      </w:r>
      <w:r w:rsidRPr="00114549">
        <w:rPr>
          <w:sz w:val="28"/>
          <w:szCs w:val="28"/>
          <w:lang w:val="en-US"/>
        </w:rPr>
        <w:t xml:space="preserve"> 1989. </w:t>
      </w:r>
      <w:r w:rsidR="007453D8">
        <w:rPr>
          <w:sz w:val="28"/>
          <w:szCs w:val="28"/>
          <w:lang w:val="en-US"/>
        </w:rPr>
        <w:t>–</w:t>
      </w:r>
      <w:r w:rsidRPr="00114549">
        <w:rPr>
          <w:sz w:val="28"/>
          <w:szCs w:val="28"/>
          <w:lang w:val="en-US"/>
        </w:rPr>
        <w:t xml:space="preserve"> V</w:t>
      </w:r>
      <w:r w:rsidR="007453D8">
        <w:rPr>
          <w:sz w:val="28"/>
          <w:szCs w:val="28"/>
          <w:lang w:val="en-US"/>
        </w:rPr>
        <w:t>ol</w:t>
      </w:r>
      <w:r w:rsidRPr="00114549">
        <w:rPr>
          <w:sz w:val="28"/>
          <w:szCs w:val="28"/>
          <w:lang w:val="en-US"/>
        </w:rPr>
        <w:t>.</w:t>
      </w:r>
      <w:r w:rsidR="007453D8">
        <w:rPr>
          <w:sz w:val="28"/>
          <w:szCs w:val="28"/>
          <w:lang w:val="en-US"/>
        </w:rPr>
        <w:t xml:space="preserve"> </w:t>
      </w:r>
      <w:r w:rsidRPr="00114549">
        <w:rPr>
          <w:sz w:val="28"/>
          <w:szCs w:val="28"/>
          <w:lang w:val="en-US"/>
        </w:rPr>
        <w:t>75</w:t>
      </w:r>
      <w:r w:rsidR="007453D8">
        <w:rPr>
          <w:sz w:val="28"/>
          <w:szCs w:val="28"/>
          <w:lang w:val="en-US"/>
        </w:rPr>
        <w:t xml:space="preserve">, Issue </w:t>
      </w:r>
      <w:r w:rsidRPr="00114549">
        <w:rPr>
          <w:sz w:val="28"/>
          <w:szCs w:val="28"/>
          <w:lang w:val="en-US"/>
        </w:rPr>
        <w:t xml:space="preserve">6. </w:t>
      </w:r>
      <w:r w:rsidR="007453D8">
        <w:rPr>
          <w:sz w:val="28"/>
          <w:szCs w:val="28"/>
          <w:lang w:val="en-US"/>
        </w:rPr>
        <w:t>–</w:t>
      </w:r>
      <w:r w:rsidRPr="00114549">
        <w:rPr>
          <w:sz w:val="28"/>
          <w:szCs w:val="28"/>
          <w:lang w:val="en-US"/>
        </w:rPr>
        <w:t xml:space="preserve"> P. 143-149.</w:t>
      </w:r>
    </w:p>
    <w:p w14:paraId="52977C8D" w14:textId="1AF96CCB"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Claydon N. Insecticidial secondary metabolites from the entomopathogenic fungus Entomophthora virulenta // Invert. Pathol. </w:t>
      </w:r>
      <w:r w:rsidR="009A2C31">
        <w:rPr>
          <w:sz w:val="28"/>
          <w:szCs w:val="28"/>
          <w:lang w:val="en-US"/>
        </w:rPr>
        <w:t>–</w:t>
      </w:r>
      <w:r w:rsidRPr="00114549">
        <w:rPr>
          <w:sz w:val="28"/>
          <w:szCs w:val="28"/>
          <w:lang w:val="en-US"/>
        </w:rPr>
        <w:t xml:space="preserve"> </w:t>
      </w:r>
      <w:r w:rsidR="009A2C31">
        <w:rPr>
          <w:sz w:val="28"/>
          <w:szCs w:val="28"/>
          <w:lang w:val="en-US"/>
        </w:rPr>
        <w:t>1978. – Vol. </w:t>
      </w:r>
      <w:r w:rsidRPr="00114549">
        <w:rPr>
          <w:sz w:val="28"/>
          <w:szCs w:val="28"/>
          <w:lang w:val="en-US"/>
        </w:rPr>
        <w:t>32</w:t>
      </w:r>
      <w:r w:rsidR="009A2C31">
        <w:rPr>
          <w:sz w:val="28"/>
          <w:szCs w:val="28"/>
          <w:lang w:val="en-US"/>
        </w:rPr>
        <w:t>, Issue</w:t>
      </w:r>
      <w:r w:rsidRPr="00114549">
        <w:rPr>
          <w:sz w:val="28"/>
          <w:szCs w:val="28"/>
          <w:lang w:val="en-US"/>
        </w:rPr>
        <w:t xml:space="preserve"> 3</w:t>
      </w:r>
      <w:r w:rsidR="009A2C31">
        <w:rPr>
          <w:sz w:val="28"/>
          <w:szCs w:val="28"/>
          <w:lang w:val="en-US"/>
        </w:rPr>
        <w:t>. –</w:t>
      </w:r>
      <w:r w:rsidRPr="00114549">
        <w:rPr>
          <w:sz w:val="28"/>
          <w:szCs w:val="28"/>
          <w:lang w:val="en-US"/>
        </w:rPr>
        <w:t xml:space="preserve"> P. 319</w:t>
      </w:r>
      <w:r w:rsidR="009A2C31">
        <w:rPr>
          <w:sz w:val="28"/>
          <w:szCs w:val="28"/>
          <w:lang w:val="en-US"/>
        </w:rPr>
        <w:t>-324</w:t>
      </w:r>
      <w:r w:rsidRPr="00114549">
        <w:rPr>
          <w:sz w:val="28"/>
          <w:szCs w:val="28"/>
          <w:lang w:val="en-US"/>
        </w:rPr>
        <w:t>.</w:t>
      </w:r>
    </w:p>
    <w:p w14:paraId="1892026B" w14:textId="45AA4C03" w:rsidR="00464650" w:rsidRPr="007453D8" w:rsidRDefault="00464650" w:rsidP="00677A9F">
      <w:pPr>
        <w:numPr>
          <w:ilvl w:val="0"/>
          <w:numId w:val="32"/>
        </w:numPr>
        <w:tabs>
          <w:tab w:val="left" w:pos="0"/>
          <w:tab w:val="left" w:pos="709"/>
          <w:tab w:val="left" w:pos="1276"/>
        </w:tabs>
        <w:ind w:left="0" w:firstLine="709"/>
        <w:jc w:val="both"/>
        <w:rPr>
          <w:sz w:val="28"/>
          <w:szCs w:val="28"/>
          <w:lang w:val="en-US"/>
        </w:rPr>
      </w:pPr>
      <w:r w:rsidRPr="007453D8">
        <w:rPr>
          <w:sz w:val="28"/>
          <w:szCs w:val="28"/>
          <w:lang w:val="en-US"/>
        </w:rPr>
        <w:t>Claydon N.</w:t>
      </w:r>
      <w:r w:rsidR="009A2C31" w:rsidRPr="007453D8">
        <w:rPr>
          <w:sz w:val="28"/>
          <w:szCs w:val="28"/>
          <w:lang w:val="en-US"/>
        </w:rPr>
        <w:t xml:space="preserve">, Grove P.D. </w:t>
      </w:r>
      <w:r w:rsidRPr="007453D8">
        <w:rPr>
          <w:sz w:val="28"/>
          <w:szCs w:val="28"/>
          <w:lang w:val="en-US"/>
        </w:rPr>
        <w:t xml:space="preserve">Insecticidal secondary metabolic products from the entomopatogenous fungus Verticillium lecanii // Invert. Pathol. </w:t>
      </w:r>
      <w:r w:rsidR="009A2C31" w:rsidRPr="007453D8">
        <w:rPr>
          <w:sz w:val="28"/>
          <w:szCs w:val="28"/>
          <w:lang w:val="en-US"/>
        </w:rPr>
        <w:t>–</w:t>
      </w:r>
      <w:r w:rsidRPr="007453D8">
        <w:rPr>
          <w:sz w:val="28"/>
          <w:szCs w:val="28"/>
          <w:lang w:val="en-US"/>
        </w:rPr>
        <w:t xml:space="preserve"> 1982. </w:t>
      </w:r>
      <w:r w:rsidR="009A2C31" w:rsidRPr="007453D8">
        <w:rPr>
          <w:sz w:val="28"/>
          <w:szCs w:val="28"/>
          <w:lang w:val="en-US"/>
        </w:rPr>
        <w:t>–</w:t>
      </w:r>
      <w:r w:rsidRPr="007453D8">
        <w:rPr>
          <w:sz w:val="28"/>
          <w:szCs w:val="28"/>
          <w:lang w:val="en-US"/>
        </w:rPr>
        <w:t xml:space="preserve"> V</w:t>
      </w:r>
      <w:r w:rsidR="009A2C31" w:rsidRPr="007453D8">
        <w:rPr>
          <w:sz w:val="28"/>
          <w:szCs w:val="28"/>
          <w:lang w:val="en-US"/>
        </w:rPr>
        <w:t xml:space="preserve">ol. </w:t>
      </w:r>
      <w:r w:rsidRPr="007453D8">
        <w:rPr>
          <w:sz w:val="28"/>
          <w:szCs w:val="28"/>
          <w:lang w:val="en-US"/>
        </w:rPr>
        <w:t>40</w:t>
      </w:r>
      <w:r w:rsidR="009A2C31" w:rsidRPr="007453D8">
        <w:rPr>
          <w:sz w:val="28"/>
          <w:szCs w:val="28"/>
          <w:lang w:val="en-US"/>
        </w:rPr>
        <w:t xml:space="preserve">, Issue </w:t>
      </w:r>
      <w:r w:rsidRPr="007453D8">
        <w:rPr>
          <w:sz w:val="28"/>
          <w:szCs w:val="28"/>
          <w:lang w:val="en-US"/>
        </w:rPr>
        <w:t xml:space="preserve">3. </w:t>
      </w:r>
      <w:r w:rsidR="009A2C31" w:rsidRPr="007453D8">
        <w:rPr>
          <w:sz w:val="28"/>
          <w:szCs w:val="28"/>
          <w:lang w:val="en-US"/>
        </w:rPr>
        <w:t>–</w:t>
      </w:r>
      <w:r w:rsidRPr="007453D8">
        <w:rPr>
          <w:sz w:val="28"/>
          <w:szCs w:val="28"/>
          <w:lang w:val="en-US"/>
        </w:rPr>
        <w:t xml:space="preserve"> P. 413-418.</w:t>
      </w:r>
    </w:p>
    <w:p w14:paraId="34738A81" w14:textId="7A39252E" w:rsidR="00464650" w:rsidRPr="007453D8" w:rsidRDefault="00464650" w:rsidP="00677A9F">
      <w:pPr>
        <w:numPr>
          <w:ilvl w:val="0"/>
          <w:numId w:val="32"/>
        </w:numPr>
        <w:tabs>
          <w:tab w:val="left" w:pos="0"/>
          <w:tab w:val="left" w:pos="709"/>
          <w:tab w:val="left" w:pos="1276"/>
        </w:tabs>
        <w:ind w:left="0" w:firstLine="709"/>
        <w:jc w:val="both"/>
        <w:rPr>
          <w:sz w:val="28"/>
          <w:szCs w:val="28"/>
          <w:lang w:val="en-US"/>
        </w:rPr>
      </w:pPr>
      <w:r w:rsidRPr="007453D8">
        <w:rPr>
          <w:sz w:val="28"/>
          <w:szCs w:val="28"/>
          <w:lang w:val="en-US"/>
        </w:rPr>
        <w:t>Mollier P.</w:t>
      </w:r>
      <w:r w:rsidR="009A2C31" w:rsidRPr="007453D8">
        <w:rPr>
          <w:sz w:val="28"/>
          <w:szCs w:val="28"/>
          <w:lang w:val="en-US"/>
        </w:rPr>
        <w:t>,</w:t>
      </w:r>
      <w:r w:rsidRPr="007453D8">
        <w:rPr>
          <w:sz w:val="28"/>
          <w:szCs w:val="28"/>
          <w:lang w:val="en-US"/>
        </w:rPr>
        <w:t xml:space="preserve"> </w:t>
      </w:r>
      <w:r w:rsidR="009A2C31" w:rsidRPr="007453D8">
        <w:rPr>
          <w:sz w:val="28"/>
          <w:szCs w:val="28"/>
          <w:lang w:val="en-US"/>
        </w:rPr>
        <w:t xml:space="preserve">Lagnel J., Foumet B. </w:t>
      </w:r>
      <w:r w:rsidRPr="007453D8">
        <w:rPr>
          <w:sz w:val="28"/>
          <w:szCs w:val="28"/>
          <w:lang w:val="en-US"/>
        </w:rPr>
        <w:t xml:space="preserve">A glycoprotein highly toxic for Galleria mellonella larvae secreted by the Entomopathogenic fungus Beauveria sulfyrescens // Invert. Pathol. </w:t>
      </w:r>
      <w:r w:rsidR="009A2C31" w:rsidRPr="007453D8">
        <w:rPr>
          <w:sz w:val="28"/>
          <w:szCs w:val="28"/>
          <w:lang w:val="en-US"/>
        </w:rPr>
        <w:t>–</w:t>
      </w:r>
      <w:r w:rsidRPr="007453D8">
        <w:rPr>
          <w:sz w:val="28"/>
          <w:szCs w:val="28"/>
          <w:lang w:val="en-US"/>
        </w:rPr>
        <w:t xml:space="preserve"> 1994. </w:t>
      </w:r>
      <w:r w:rsidR="009A2C31" w:rsidRPr="007453D8">
        <w:rPr>
          <w:sz w:val="28"/>
          <w:szCs w:val="28"/>
          <w:lang w:val="en-US"/>
        </w:rPr>
        <w:t>–</w:t>
      </w:r>
      <w:r w:rsidRPr="007453D8">
        <w:rPr>
          <w:sz w:val="28"/>
          <w:szCs w:val="28"/>
          <w:lang w:val="en-US"/>
        </w:rPr>
        <w:t xml:space="preserve"> V</w:t>
      </w:r>
      <w:r w:rsidR="009A2C31" w:rsidRPr="007453D8">
        <w:rPr>
          <w:sz w:val="28"/>
          <w:szCs w:val="28"/>
          <w:lang w:val="en-US"/>
        </w:rPr>
        <w:t>ol</w:t>
      </w:r>
      <w:r w:rsidRPr="007453D8">
        <w:rPr>
          <w:sz w:val="28"/>
          <w:szCs w:val="28"/>
          <w:lang w:val="en-US"/>
        </w:rPr>
        <w:t xml:space="preserve">. 64. </w:t>
      </w:r>
      <w:r w:rsidR="009A2C31" w:rsidRPr="007453D8">
        <w:rPr>
          <w:sz w:val="28"/>
          <w:szCs w:val="28"/>
          <w:lang w:val="en-US"/>
        </w:rPr>
        <w:t>–</w:t>
      </w:r>
      <w:r w:rsidRPr="007453D8">
        <w:rPr>
          <w:sz w:val="28"/>
          <w:szCs w:val="28"/>
          <w:lang w:val="en-US"/>
        </w:rPr>
        <w:t xml:space="preserve"> P. 200-207.</w:t>
      </w:r>
    </w:p>
    <w:p w14:paraId="4F954337" w14:textId="6226D053"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Peczynska-Czoch W.</w:t>
      </w:r>
      <w:r w:rsidR="009A2C31" w:rsidRPr="00114549">
        <w:rPr>
          <w:sz w:val="28"/>
          <w:szCs w:val="28"/>
          <w:lang w:val="en-US"/>
        </w:rPr>
        <w:t>,</w:t>
      </w:r>
      <w:r w:rsidRPr="00114549">
        <w:rPr>
          <w:sz w:val="28"/>
          <w:szCs w:val="28"/>
          <w:lang w:val="en-US"/>
        </w:rPr>
        <w:t xml:space="preserve"> </w:t>
      </w:r>
      <w:r w:rsidR="009A2C31" w:rsidRPr="00114549">
        <w:rPr>
          <w:sz w:val="28"/>
          <w:szCs w:val="28"/>
          <w:lang w:val="en-US"/>
        </w:rPr>
        <w:t>Urbanczyk</w:t>
      </w:r>
      <w:r w:rsidR="009A2C31" w:rsidRPr="009A2C31">
        <w:rPr>
          <w:sz w:val="28"/>
          <w:szCs w:val="28"/>
          <w:lang w:val="en-US"/>
        </w:rPr>
        <w:t xml:space="preserve"> </w:t>
      </w:r>
      <w:r w:rsidR="009A2C31" w:rsidRPr="00114549">
        <w:rPr>
          <w:sz w:val="28"/>
          <w:szCs w:val="28"/>
          <w:lang w:val="en-US"/>
        </w:rPr>
        <w:t>M.J., Balazy S.</w:t>
      </w:r>
      <w:r w:rsidR="009A2C31">
        <w:rPr>
          <w:sz w:val="28"/>
          <w:szCs w:val="28"/>
          <w:lang w:val="en-US"/>
        </w:rPr>
        <w:t xml:space="preserve"> </w:t>
      </w:r>
      <w:r w:rsidRPr="00114549">
        <w:rPr>
          <w:sz w:val="28"/>
          <w:szCs w:val="28"/>
          <w:lang w:val="en-US"/>
        </w:rPr>
        <w:t xml:space="preserve">Formation of beauvericin by selected strains of Beauveria bassiana // Archivum immunologiae et therapiae experimentalis. </w:t>
      </w:r>
      <w:r w:rsidR="009A2C31">
        <w:rPr>
          <w:sz w:val="28"/>
          <w:szCs w:val="28"/>
          <w:lang w:val="en-US"/>
        </w:rPr>
        <w:t>–</w:t>
      </w:r>
      <w:r w:rsidRPr="00114549">
        <w:rPr>
          <w:sz w:val="28"/>
          <w:szCs w:val="28"/>
          <w:lang w:val="en-US"/>
        </w:rPr>
        <w:t xml:space="preserve"> 1991. </w:t>
      </w:r>
      <w:r w:rsidR="009A2C31">
        <w:rPr>
          <w:sz w:val="28"/>
          <w:szCs w:val="28"/>
          <w:lang w:val="en-US"/>
        </w:rPr>
        <w:t>–</w:t>
      </w:r>
      <w:r w:rsidRPr="00114549">
        <w:rPr>
          <w:sz w:val="28"/>
          <w:szCs w:val="28"/>
          <w:lang w:val="en-US"/>
        </w:rPr>
        <w:t xml:space="preserve"> V</w:t>
      </w:r>
      <w:r w:rsidR="009A2C31">
        <w:rPr>
          <w:sz w:val="28"/>
          <w:szCs w:val="28"/>
          <w:lang w:val="en-US"/>
        </w:rPr>
        <w:t>ol</w:t>
      </w:r>
      <w:r w:rsidRPr="00114549">
        <w:rPr>
          <w:sz w:val="28"/>
          <w:szCs w:val="28"/>
          <w:lang w:val="en-US"/>
        </w:rPr>
        <w:t>. 39</w:t>
      </w:r>
      <w:r w:rsidR="009A2C31">
        <w:rPr>
          <w:sz w:val="28"/>
          <w:szCs w:val="28"/>
          <w:lang w:val="en-US"/>
        </w:rPr>
        <w:t xml:space="preserve">, Issue </w:t>
      </w:r>
      <w:r w:rsidRPr="00114549">
        <w:rPr>
          <w:sz w:val="28"/>
          <w:szCs w:val="28"/>
          <w:lang w:val="en-US"/>
        </w:rPr>
        <w:t xml:space="preserve">1-2. </w:t>
      </w:r>
      <w:r w:rsidR="009A2C31">
        <w:rPr>
          <w:sz w:val="28"/>
          <w:szCs w:val="28"/>
          <w:lang w:val="en-US"/>
        </w:rPr>
        <w:t>–</w:t>
      </w:r>
      <w:r w:rsidRPr="00114549">
        <w:rPr>
          <w:sz w:val="28"/>
          <w:szCs w:val="28"/>
          <w:lang w:val="en-US"/>
        </w:rPr>
        <w:t xml:space="preserve"> </w:t>
      </w:r>
      <w:r w:rsidRPr="00114549">
        <w:rPr>
          <w:sz w:val="28"/>
          <w:szCs w:val="28"/>
        </w:rPr>
        <w:t>Р</w:t>
      </w:r>
      <w:r w:rsidRPr="00114549">
        <w:rPr>
          <w:sz w:val="28"/>
          <w:szCs w:val="28"/>
          <w:lang w:val="en-US"/>
        </w:rPr>
        <w:t>. 175-179.</w:t>
      </w:r>
    </w:p>
    <w:p w14:paraId="2C407258" w14:textId="25D93F9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Takahashi S.</w:t>
      </w:r>
      <w:r w:rsidR="009A2C31">
        <w:rPr>
          <w:sz w:val="28"/>
          <w:szCs w:val="28"/>
          <w:lang w:val="en-US"/>
        </w:rPr>
        <w:t>,</w:t>
      </w:r>
      <w:r w:rsidRPr="00114549">
        <w:rPr>
          <w:sz w:val="28"/>
          <w:szCs w:val="28"/>
          <w:lang w:val="en-US"/>
        </w:rPr>
        <w:t xml:space="preserve"> </w:t>
      </w:r>
      <w:r w:rsidR="009A2C31" w:rsidRPr="00114549">
        <w:rPr>
          <w:sz w:val="28"/>
          <w:szCs w:val="28"/>
          <w:lang w:val="en-US"/>
        </w:rPr>
        <w:t>Kakinuma</w:t>
      </w:r>
      <w:r w:rsidR="009A2C31" w:rsidRPr="009A2C31">
        <w:rPr>
          <w:sz w:val="28"/>
          <w:szCs w:val="28"/>
          <w:lang w:val="en-US"/>
        </w:rPr>
        <w:t xml:space="preserve"> </w:t>
      </w:r>
      <w:r w:rsidR="009A2C31" w:rsidRPr="00114549">
        <w:rPr>
          <w:sz w:val="28"/>
          <w:szCs w:val="28"/>
          <w:lang w:val="en-US"/>
        </w:rPr>
        <w:t>N., Uchida</w:t>
      </w:r>
      <w:r w:rsidR="009A2C31" w:rsidRPr="009A2C31">
        <w:rPr>
          <w:sz w:val="28"/>
          <w:szCs w:val="28"/>
          <w:lang w:val="en-US"/>
        </w:rPr>
        <w:t xml:space="preserve"> </w:t>
      </w:r>
      <w:r w:rsidR="009A2C31" w:rsidRPr="00114549">
        <w:rPr>
          <w:sz w:val="28"/>
          <w:szCs w:val="28"/>
          <w:lang w:val="en-US"/>
        </w:rPr>
        <w:t xml:space="preserve">K. </w:t>
      </w:r>
      <w:r w:rsidRPr="00114549">
        <w:rPr>
          <w:sz w:val="28"/>
          <w:szCs w:val="28"/>
          <w:lang w:val="en-US"/>
        </w:rPr>
        <w:t xml:space="preserve">Pyridovericin and pyridomacrolidin: novel metabolites from entomopathogenic fungi Beauveria bassiana // Antibiot. Tokyo. </w:t>
      </w:r>
      <w:r w:rsidR="009A2C31">
        <w:rPr>
          <w:sz w:val="28"/>
          <w:szCs w:val="28"/>
          <w:lang w:val="en-US"/>
        </w:rPr>
        <w:t>–</w:t>
      </w:r>
      <w:r w:rsidRPr="00114549">
        <w:rPr>
          <w:sz w:val="28"/>
          <w:szCs w:val="28"/>
          <w:lang w:val="en-US"/>
        </w:rPr>
        <w:t xml:space="preserve"> 1998. </w:t>
      </w:r>
      <w:r w:rsidR="009A2C31">
        <w:rPr>
          <w:sz w:val="28"/>
          <w:szCs w:val="28"/>
          <w:lang w:val="en-US"/>
        </w:rPr>
        <w:t>–</w:t>
      </w:r>
      <w:r w:rsidRPr="00114549">
        <w:rPr>
          <w:sz w:val="28"/>
          <w:szCs w:val="28"/>
          <w:lang w:val="en-US"/>
        </w:rPr>
        <w:t xml:space="preserve"> V</w:t>
      </w:r>
      <w:r w:rsidR="009A2C31">
        <w:rPr>
          <w:sz w:val="28"/>
          <w:szCs w:val="28"/>
          <w:lang w:val="en-US"/>
        </w:rPr>
        <w:t>ol</w:t>
      </w:r>
      <w:r w:rsidRPr="00114549">
        <w:rPr>
          <w:sz w:val="28"/>
          <w:szCs w:val="28"/>
          <w:lang w:val="en-US"/>
        </w:rPr>
        <w:t>. 51</w:t>
      </w:r>
      <w:r w:rsidR="009A2C31">
        <w:rPr>
          <w:sz w:val="28"/>
          <w:szCs w:val="28"/>
          <w:lang w:val="en-US"/>
        </w:rPr>
        <w:t xml:space="preserve">, Issue </w:t>
      </w:r>
      <w:r w:rsidRPr="00114549">
        <w:rPr>
          <w:sz w:val="28"/>
          <w:szCs w:val="28"/>
          <w:lang w:val="en-US"/>
        </w:rPr>
        <w:t xml:space="preserve">6. </w:t>
      </w:r>
      <w:r w:rsidR="009A2C31">
        <w:rPr>
          <w:sz w:val="28"/>
          <w:szCs w:val="28"/>
          <w:lang w:val="en-US"/>
        </w:rPr>
        <w:t>–</w:t>
      </w:r>
      <w:r w:rsidRPr="00114549">
        <w:rPr>
          <w:sz w:val="28"/>
          <w:szCs w:val="28"/>
          <w:lang w:val="en-US"/>
        </w:rPr>
        <w:t xml:space="preserve"> P. 596-604.</w:t>
      </w:r>
    </w:p>
    <w:p w14:paraId="3F6F59E2" w14:textId="2495C739"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James R.R. Effect of exogenous nutrients on conidial germination and virulence against the silverleaf whitefly for two Hyphomycetes // Invert. Pathol. </w:t>
      </w:r>
      <w:r w:rsidR="00F34D54">
        <w:rPr>
          <w:sz w:val="28"/>
          <w:szCs w:val="28"/>
          <w:lang w:val="en-US"/>
        </w:rPr>
        <w:t>–</w:t>
      </w:r>
      <w:r w:rsidRPr="00114549">
        <w:rPr>
          <w:sz w:val="28"/>
          <w:szCs w:val="28"/>
          <w:lang w:val="en-US"/>
        </w:rPr>
        <w:t xml:space="preserve"> 200l. </w:t>
      </w:r>
      <w:r w:rsidR="00F34D54">
        <w:rPr>
          <w:sz w:val="28"/>
          <w:szCs w:val="28"/>
          <w:lang w:val="en-US"/>
        </w:rPr>
        <w:t>–</w:t>
      </w:r>
      <w:r w:rsidRPr="00114549">
        <w:rPr>
          <w:sz w:val="28"/>
          <w:szCs w:val="28"/>
          <w:lang w:val="en-US"/>
        </w:rPr>
        <w:t xml:space="preserve"> V</w:t>
      </w:r>
      <w:r w:rsidR="00F34D54">
        <w:rPr>
          <w:sz w:val="28"/>
          <w:szCs w:val="28"/>
          <w:lang w:val="en-US"/>
        </w:rPr>
        <w:t>ol</w:t>
      </w:r>
      <w:r w:rsidRPr="00114549">
        <w:rPr>
          <w:sz w:val="28"/>
          <w:szCs w:val="28"/>
          <w:lang w:val="en-US"/>
        </w:rPr>
        <w:t>. 77</w:t>
      </w:r>
      <w:r w:rsidR="00F34D54">
        <w:rPr>
          <w:sz w:val="28"/>
          <w:szCs w:val="28"/>
          <w:lang w:val="en-US"/>
        </w:rPr>
        <w:t xml:space="preserve">, Issue </w:t>
      </w:r>
      <w:r w:rsidRPr="00114549">
        <w:rPr>
          <w:sz w:val="28"/>
          <w:szCs w:val="28"/>
          <w:lang w:val="en-US"/>
        </w:rPr>
        <w:t xml:space="preserve">2. </w:t>
      </w:r>
      <w:r w:rsidR="00F34D54">
        <w:rPr>
          <w:sz w:val="28"/>
          <w:szCs w:val="28"/>
          <w:lang w:val="en-US"/>
        </w:rPr>
        <w:t>–</w:t>
      </w:r>
      <w:r w:rsidRPr="00114549">
        <w:rPr>
          <w:sz w:val="28"/>
          <w:szCs w:val="28"/>
          <w:lang w:val="en-US"/>
        </w:rPr>
        <w:t xml:space="preserve"> P. 99-107.</w:t>
      </w:r>
    </w:p>
    <w:p w14:paraId="2DD80A9F" w14:textId="2D6B3079"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Hamill R.L.</w:t>
      </w:r>
      <w:r w:rsidR="00F34D54" w:rsidRPr="00114549">
        <w:rPr>
          <w:sz w:val="28"/>
          <w:szCs w:val="28"/>
          <w:lang w:val="en-US"/>
        </w:rPr>
        <w:t>,</w:t>
      </w:r>
      <w:r w:rsidRPr="00114549">
        <w:rPr>
          <w:sz w:val="28"/>
          <w:szCs w:val="28"/>
          <w:lang w:val="en-US"/>
        </w:rPr>
        <w:t xml:space="preserve"> </w:t>
      </w:r>
      <w:r w:rsidR="00F34D54" w:rsidRPr="00114549">
        <w:rPr>
          <w:sz w:val="28"/>
          <w:szCs w:val="28"/>
          <w:lang w:val="en-US"/>
        </w:rPr>
        <w:t>Higgens</w:t>
      </w:r>
      <w:r w:rsidR="00F34D54" w:rsidRPr="00F34D54">
        <w:rPr>
          <w:sz w:val="28"/>
          <w:szCs w:val="28"/>
          <w:lang w:val="en-US"/>
        </w:rPr>
        <w:t xml:space="preserve"> </w:t>
      </w:r>
      <w:r w:rsidR="00F34D54" w:rsidRPr="00114549">
        <w:rPr>
          <w:sz w:val="28"/>
          <w:szCs w:val="28"/>
          <w:lang w:val="en-US"/>
        </w:rPr>
        <w:t>C.E., Boaz</w:t>
      </w:r>
      <w:r w:rsidR="00F34D54" w:rsidRPr="00F34D54">
        <w:rPr>
          <w:sz w:val="28"/>
          <w:szCs w:val="28"/>
          <w:lang w:val="en-US"/>
        </w:rPr>
        <w:t xml:space="preserve"> </w:t>
      </w:r>
      <w:r w:rsidR="00F34D54" w:rsidRPr="00114549">
        <w:rPr>
          <w:sz w:val="28"/>
          <w:szCs w:val="28"/>
          <w:lang w:val="en-US"/>
        </w:rPr>
        <w:t>H.E.</w:t>
      </w:r>
      <w:r w:rsidR="00F34D54">
        <w:rPr>
          <w:sz w:val="28"/>
          <w:szCs w:val="28"/>
          <w:lang w:val="en-US"/>
        </w:rPr>
        <w:t xml:space="preserve"> et al. </w:t>
      </w:r>
      <w:r w:rsidRPr="00114549">
        <w:rPr>
          <w:sz w:val="28"/>
          <w:szCs w:val="28"/>
          <w:lang w:val="en-US"/>
        </w:rPr>
        <w:t xml:space="preserve">The structure of beauvericin, a new depsipeptide antibiotic toxic to Artemia salani // Tetrahedron Letters. </w:t>
      </w:r>
      <w:r w:rsidR="00F34D54">
        <w:rPr>
          <w:sz w:val="28"/>
          <w:szCs w:val="28"/>
          <w:lang w:val="en-US"/>
        </w:rPr>
        <w:t>–</w:t>
      </w:r>
      <w:r w:rsidRPr="00114549">
        <w:rPr>
          <w:sz w:val="28"/>
          <w:szCs w:val="28"/>
          <w:lang w:val="en-US"/>
        </w:rPr>
        <w:t xml:space="preserve"> 1969. </w:t>
      </w:r>
      <w:r w:rsidR="00F34D54">
        <w:rPr>
          <w:sz w:val="28"/>
          <w:szCs w:val="28"/>
          <w:lang w:val="en-US"/>
        </w:rPr>
        <w:t>–</w:t>
      </w:r>
      <w:r w:rsidRPr="00114549">
        <w:rPr>
          <w:sz w:val="28"/>
          <w:szCs w:val="28"/>
          <w:lang w:val="en-US"/>
        </w:rPr>
        <w:t xml:space="preserve"> V</w:t>
      </w:r>
      <w:r w:rsidR="00F34D54">
        <w:rPr>
          <w:sz w:val="28"/>
          <w:szCs w:val="28"/>
          <w:lang w:val="en-US"/>
        </w:rPr>
        <w:t>ol</w:t>
      </w:r>
      <w:r w:rsidRPr="00114549">
        <w:rPr>
          <w:sz w:val="28"/>
          <w:szCs w:val="28"/>
          <w:lang w:val="en-US"/>
        </w:rPr>
        <w:t xml:space="preserve">. 49. </w:t>
      </w:r>
      <w:r w:rsidR="00F34D54">
        <w:rPr>
          <w:sz w:val="28"/>
          <w:szCs w:val="28"/>
          <w:lang w:val="en-US"/>
        </w:rPr>
        <w:t>–</w:t>
      </w:r>
      <w:r w:rsidRPr="00114549">
        <w:rPr>
          <w:sz w:val="28"/>
          <w:szCs w:val="28"/>
          <w:lang w:val="en-US"/>
        </w:rPr>
        <w:t xml:space="preserve"> P. 4255-4258.</w:t>
      </w:r>
    </w:p>
    <w:p w14:paraId="541C2F3B" w14:textId="6DDB173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Lemmens-Gruber R.</w:t>
      </w:r>
      <w:r w:rsidR="00F34D54">
        <w:rPr>
          <w:sz w:val="28"/>
          <w:szCs w:val="28"/>
          <w:lang w:val="en-US"/>
        </w:rPr>
        <w:t>,</w:t>
      </w:r>
      <w:r w:rsidRPr="00114549">
        <w:rPr>
          <w:sz w:val="28"/>
          <w:szCs w:val="28"/>
          <w:lang w:val="en-US"/>
        </w:rPr>
        <w:t xml:space="preserve"> </w:t>
      </w:r>
      <w:r w:rsidR="00F34D54" w:rsidRPr="00114549">
        <w:rPr>
          <w:sz w:val="28"/>
          <w:szCs w:val="28"/>
          <w:lang w:val="en-US"/>
        </w:rPr>
        <w:t>Rachoy</w:t>
      </w:r>
      <w:r w:rsidR="00F34D54" w:rsidRPr="00F34D54">
        <w:rPr>
          <w:sz w:val="28"/>
          <w:szCs w:val="28"/>
          <w:lang w:val="en-US"/>
        </w:rPr>
        <w:t xml:space="preserve"> </w:t>
      </w:r>
      <w:r w:rsidR="00F34D54" w:rsidRPr="00114549">
        <w:rPr>
          <w:sz w:val="28"/>
          <w:szCs w:val="28"/>
          <w:lang w:val="en-US"/>
        </w:rPr>
        <w:t>B., Steininger</w:t>
      </w:r>
      <w:r w:rsidR="00F34D54" w:rsidRPr="00F34D54">
        <w:rPr>
          <w:sz w:val="28"/>
          <w:szCs w:val="28"/>
          <w:lang w:val="en-US"/>
        </w:rPr>
        <w:t xml:space="preserve"> </w:t>
      </w:r>
      <w:r w:rsidR="00F34D54" w:rsidRPr="00114549">
        <w:rPr>
          <w:sz w:val="28"/>
          <w:szCs w:val="28"/>
          <w:lang w:val="en-US"/>
        </w:rPr>
        <w:t>E.</w:t>
      </w:r>
      <w:r w:rsidR="00F34D54">
        <w:rPr>
          <w:sz w:val="28"/>
          <w:szCs w:val="28"/>
          <w:lang w:val="en-US"/>
        </w:rPr>
        <w:t xml:space="preserve"> et al. </w:t>
      </w:r>
      <w:r w:rsidRPr="00114549">
        <w:rPr>
          <w:sz w:val="28"/>
          <w:szCs w:val="28"/>
          <w:lang w:val="en-US"/>
        </w:rPr>
        <w:t>The effect of the Fusarium metabolites beauvericin on electromechanical and –</w:t>
      </w:r>
      <w:r w:rsidR="00F34D54">
        <w:rPr>
          <w:sz w:val="28"/>
          <w:szCs w:val="28"/>
          <w:lang w:val="en-US"/>
        </w:rPr>
        <w:t xml:space="preserve"> </w:t>
      </w:r>
      <w:r w:rsidRPr="00114549">
        <w:rPr>
          <w:sz w:val="28"/>
          <w:szCs w:val="28"/>
          <w:lang w:val="en-US"/>
        </w:rPr>
        <w:t xml:space="preserve">physiological properties in isolated smooth and hearth muscle preparations of guinea pigs // Mycopathologia. </w:t>
      </w:r>
      <w:r w:rsidR="00F34D54">
        <w:rPr>
          <w:sz w:val="28"/>
          <w:szCs w:val="28"/>
          <w:lang w:val="en-US"/>
        </w:rPr>
        <w:t>–</w:t>
      </w:r>
      <w:r w:rsidRPr="00114549">
        <w:rPr>
          <w:sz w:val="28"/>
          <w:szCs w:val="28"/>
          <w:lang w:val="en-US"/>
        </w:rPr>
        <w:t xml:space="preserve"> 2000. </w:t>
      </w:r>
      <w:r w:rsidR="00F34D54">
        <w:rPr>
          <w:sz w:val="28"/>
          <w:szCs w:val="28"/>
          <w:lang w:val="en-US"/>
        </w:rPr>
        <w:t>– Vol. 149, Issue 1. –</w:t>
      </w:r>
      <w:r w:rsidRPr="00114549">
        <w:rPr>
          <w:sz w:val="28"/>
          <w:szCs w:val="28"/>
          <w:lang w:val="en-US"/>
        </w:rPr>
        <w:t xml:space="preserve"> </w:t>
      </w:r>
      <w:r w:rsidRPr="00114549">
        <w:rPr>
          <w:sz w:val="28"/>
          <w:szCs w:val="28"/>
        </w:rPr>
        <w:t>Р</w:t>
      </w:r>
      <w:r w:rsidRPr="00114549">
        <w:rPr>
          <w:sz w:val="28"/>
          <w:szCs w:val="28"/>
          <w:lang w:val="en-US"/>
        </w:rPr>
        <w:t>. 5-12.</w:t>
      </w:r>
    </w:p>
    <w:p w14:paraId="584CD07C" w14:textId="0A30D8A1"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Pedras M.S.C., Zaharia L.I., Ward D.E. The destruxins: synthesis, biosynthesis, biotransformation, and biological activity // Review Phytochemistry. </w:t>
      </w:r>
      <w:r w:rsidR="00F34D54">
        <w:rPr>
          <w:sz w:val="28"/>
          <w:szCs w:val="28"/>
          <w:lang w:val="en-US"/>
        </w:rPr>
        <w:t>–</w:t>
      </w:r>
      <w:r w:rsidRPr="00114549">
        <w:rPr>
          <w:sz w:val="28"/>
          <w:szCs w:val="28"/>
          <w:lang w:val="en-US"/>
        </w:rPr>
        <w:t xml:space="preserve"> 2002. </w:t>
      </w:r>
      <w:r w:rsidR="00F34D54">
        <w:rPr>
          <w:sz w:val="28"/>
          <w:szCs w:val="28"/>
          <w:lang w:val="en-US"/>
        </w:rPr>
        <w:t>–</w:t>
      </w:r>
      <w:r w:rsidRPr="00114549">
        <w:rPr>
          <w:sz w:val="28"/>
          <w:szCs w:val="28"/>
          <w:lang w:val="en-US"/>
        </w:rPr>
        <w:t xml:space="preserve"> V</w:t>
      </w:r>
      <w:r w:rsidR="00F34D54">
        <w:rPr>
          <w:sz w:val="28"/>
          <w:szCs w:val="28"/>
          <w:lang w:val="en-US"/>
        </w:rPr>
        <w:t xml:space="preserve">ol. </w:t>
      </w:r>
      <w:r w:rsidRPr="00114549">
        <w:rPr>
          <w:sz w:val="28"/>
          <w:szCs w:val="28"/>
          <w:lang w:val="en-US"/>
        </w:rPr>
        <w:t>59</w:t>
      </w:r>
      <w:r w:rsidR="00F34D54">
        <w:rPr>
          <w:sz w:val="28"/>
          <w:szCs w:val="28"/>
          <w:lang w:val="en-US"/>
        </w:rPr>
        <w:t xml:space="preserve">, Issue </w:t>
      </w:r>
      <w:r w:rsidRPr="00114549">
        <w:rPr>
          <w:sz w:val="28"/>
          <w:szCs w:val="28"/>
          <w:lang w:val="en-US"/>
        </w:rPr>
        <w:t xml:space="preserve">6. </w:t>
      </w:r>
      <w:r w:rsidR="00F34D54">
        <w:rPr>
          <w:sz w:val="28"/>
          <w:szCs w:val="28"/>
          <w:lang w:val="en-US"/>
        </w:rPr>
        <w:t xml:space="preserve">– P. </w:t>
      </w:r>
      <w:r w:rsidRPr="00114549">
        <w:rPr>
          <w:sz w:val="28"/>
          <w:szCs w:val="28"/>
          <w:lang w:val="en-US"/>
        </w:rPr>
        <w:t>579-596.</w:t>
      </w:r>
    </w:p>
    <w:p w14:paraId="15E70E06" w14:textId="7A61F1D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Hu, Q.B.</w:t>
      </w:r>
      <w:r w:rsidR="00F34D54">
        <w:rPr>
          <w:sz w:val="28"/>
          <w:szCs w:val="28"/>
          <w:lang w:val="en-US"/>
        </w:rPr>
        <w:t>,</w:t>
      </w:r>
      <w:r w:rsidRPr="00114549">
        <w:rPr>
          <w:sz w:val="28"/>
          <w:szCs w:val="28"/>
          <w:lang w:val="en-US"/>
        </w:rPr>
        <w:t xml:space="preserve"> </w:t>
      </w:r>
      <w:r w:rsidR="00F34D54" w:rsidRPr="00114549">
        <w:rPr>
          <w:sz w:val="28"/>
          <w:szCs w:val="28"/>
          <w:lang w:val="en-US"/>
        </w:rPr>
        <w:t>Ren</w:t>
      </w:r>
      <w:r w:rsidR="00F34D54" w:rsidRPr="00F34D54">
        <w:rPr>
          <w:sz w:val="28"/>
          <w:szCs w:val="28"/>
          <w:lang w:val="en-US"/>
        </w:rPr>
        <w:t xml:space="preserve"> </w:t>
      </w:r>
      <w:r w:rsidR="00F34D54" w:rsidRPr="00114549">
        <w:rPr>
          <w:sz w:val="28"/>
          <w:szCs w:val="28"/>
          <w:lang w:val="en-US"/>
        </w:rPr>
        <w:t>S.X., Wu</w:t>
      </w:r>
      <w:r w:rsidR="00F34D54" w:rsidRPr="00F34D54">
        <w:rPr>
          <w:sz w:val="28"/>
          <w:szCs w:val="28"/>
          <w:lang w:val="en-US"/>
        </w:rPr>
        <w:t xml:space="preserve"> </w:t>
      </w:r>
      <w:r w:rsidR="00F34D54" w:rsidRPr="00114549">
        <w:rPr>
          <w:sz w:val="28"/>
          <w:szCs w:val="28"/>
          <w:lang w:val="en-US"/>
        </w:rPr>
        <w:t>J.H.</w:t>
      </w:r>
      <w:r w:rsidR="00F34D54">
        <w:rPr>
          <w:sz w:val="28"/>
          <w:szCs w:val="28"/>
          <w:lang w:val="en-US"/>
        </w:rPr>
        <w:t xml:space="preserve"> et al. </w:t>
      </w:r>
      <w:r w:rsidRPr="00114549">
        <w:rPr>
          <w:sz w:val="28"/>
          <w:szCs w:val="28"/>
          <w:lang w:val="en-US"/>
        </w:rPr>
        <w:t xml:space="preserve">Investigation of </w:t>
      </w:r>
      <w:r w:rsidRPr="00114549">
        <w:rPr>
          <w:rStyle w:val="hithilite"/>
          <w:rFonts w:eastAsia="Calibri"/>
          <w:sz w:val="28"/>
          <w:szCs w:val="28"/>
          <w:lang w:val="en-US"/>
        </w:rPr>
        <w:t>destruxin</w:t>
      </w:r>
      <w:r w:rsidRPr="00114549">
        <w:rPr>
          <w:sz w:val="28"/>
          <w:szCs w:val="28"/>
          <w:lang w:val="en-US"/>
        </w:rPr>
        <w:t xml:space="preserve"> A and B from 80 Metarhizium strains in China, and the optimization of cultural conditions for the strain MaQ10 // Toxicon. </w:t>
      </w:r>
      <w:r w:rsidR="00F34D54">
        <w:rPr>
          <w:sz w:val="28"/>
          <w:szCs w:val="28"/>
          <w:lang w:val="en-US"/>
        </w:rPr>
        <w:t>–</w:t>
      </w:r>
      <w:r w:rsidRPr="00114549">
        <w:rPr>
          <w:sz w:val="28"/>
          <w:szCs w:val="28"/>
          <w:lang w:val="en-US"/>
        </w:rPr>
        <w:t xml:space="preserve"> 2006. </w:t>
      </w:r>
      <w:r w:rsidR="00F34D54">
        <w:rPr>
          <w:sz w:val="28"/>
          <w:szCs w:val="28"/>
          <w:lang w:val="en-US"/>
        </w:rPr>
        <w:t>–</w:t>
      </w:r>
      <w:r w:rsidRPr="00114549">
        <w:rPr>
          <w:sz w:val="28"/>
          <w:szCs w:val="28"/>
          <w:lang w:val="en-US"/>
        </w:rPr>
        <w:t xml:space="preserve"> </w:t>
      </w:r>
      <w:r w:rsidRPr="00114549">
        <w:rPr>
          <w:rStyle w:val="frlabel"/>
          <w:sz w:val="28"/>
          <w:szCs w:val="28"/>
          <w:lang w:val="en-US"/>
        </w:rPr>
        <w:t>V</w:t>
      </w:r>
      <w:r w:rsidR="00F34D54">
        <w:rPr>
          <w:rStyle w:val="frlabel"/>
          <w:sz w:val="28"/>
          <w:szCs w:val="28"/>
          <w:lang w:val="en-US"/>
        </w:rPr>
        <w:t xml:space="preserve">ol. </w:t>
      </w:r>
      <w:r w:rsidRPr="00114549">
        <w:rPr>
          <w:sz w:val="28"/>
          <w:szCs w:val="28"/>
          <w:lang w:val="en-US"/>
        </w:rPr>
        <w:t>48</w:t>
      </w:r>
      <w:r w:rsidR="00F34D54">
        <w:rPr>
          <w:sz w:val="28"/>
          <w:szCs w:val="28"/>
          <w:lang w:val="en-US"/>
        </w:rPr>
        <w:t xml:space="preserve">, Issue </w:t>
      </w:r>
      <w:r w:rsidRPr="00114549">
        <w:rPr>
          <w:sz w:val="28"/>
          <w:szCs w:val="28"/>
          <w:lang w:val="en-US"/>
        </w:rPr>
        <w:t xml:space="preserve">5. </w:t>
      </w:r>
      <w:r w:rsidR="00F34D54">
        <w:rPr>
          <w:sz w:val="28"/>
          <w:szCs w:val="28"/>
          <w:lang w:val="en-US"/>
        </w:rPr>
        <w:t>–</w:t>
      </w:r>
      <w:r w:rsidRPr="00114549">
        <w:rPr>
          <w:sz w:val="28"/>
          <w:szCs w:val="28"/>
          <w:lang w:val="en-US"/>
        </w:rPr>
        <w:t xml:space="preserve"> </w:t>
      </w:r>
      <w:r w:rsidR="00F34D54">
        <w:rPr>
          <w:rStyle w:val="frlabel"/>
          <w:sz w:val="28"/>
          <w:szCs w:val="28"/>
          <w:lang w:val="en-US"/>
        </w:rPr>
        <w:t xml:space="preserve">P. </w:t>
      </w:r>
      <w:r w:rsidRPr="00114549">
        <w:rPr>
          <w:sz w:val="28"/>
          <w:szCs w:val="28"/>
          <w:lang w:val="en-US"/>
        </w:rPr>
        <w:t>491-498.</w:t>
      </w:r>
    </w:p>
    <w:p w14:paraId="5C11C203" w14:textId="4419AE4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Vilcinskas A.</w:t>
      </w:r>
      <w:r w:rsidR="00F34D54">
        <w:rPr>
          <w:sz w:val="28"/>
          <w:szCs w:val="28"/>
          <w:lang w:val="en-US"/>
        </w:rPr>
        <w:t>,</w:t>
      </w:r>
      <w:r w:rsidRPr="00114549">
        <w:rPr>
          <w:sz w:val="28"/>
          <w:szCs w:val="28"/>
          <w:lang w:val="en-US"/>
        </w:rPr>
        <w:t xml:space="preserve"> </w:t>
      </w:r>
      <w:r w:rsidR="00F34D54" w:rsidRPr="00114549">
        <w:rPr>
          <w:sz w:val="28"/>
          <w:szCs w:val="28"/>
          <w:lang w:val="en-US"/>
        </w:rPr>
        <w:t>Matha V.</w:t>
      </w:r>
      <w:r w:rsidR="00F34D54">
        <w:rPr>
          <w:sz w:val="28"/>
          <w:szCs w:val="28"/>
          <w:lang w:val="en-US"/>
        </w:rPr>
        <w:t xml:space="preserve"> </w:t>
      </w:r>
      <w:r w:rsidRPr="00114549">
        <w:rPr>
          <w:sz w:val="28"/>
          <w:szCs w:val="28"/>
          <w:lang w:val="en-US"/>
        </w:rPr>
        <w:t xml:space="preserve">Effect of the entomopathogenic fungus Beauveria bassiana on the humoral immune response of Galleria mellonella larvae (Lepidoptera: Pyralidae) // European Journal of Enthomology. – 1997. </w:t>
      </w:r>
      <w:r w:rsidR="00F34D54">
        <w:rPr>
          <w:sz w:val="28"/>
          <w:szCs w:val="28"/>
          <w:lang w:val="en-US"/>
        </w:rPr>
        <w:t>–</w:t>
      </w:r>
      <w:r w:rsidRPr="00114549">
        <w:rPr>
          <w:sz w:val="28"/>
          <w:szCs w:val="28"/>
          <w:lang w:val="en-US"/>
        </w:rPr>
        <w:t xml:space="preserve"> V</w:t>
      </w:r>
      <w:r w:rsidR="00F34D54">
        <w:rPr>
          <w:sz w:val="28"/>
          <w:szCs w:val="28"/>
          <w:lang w:val="en-US"/>
        </w:rPr>
        <w:t>ol.</w:t>
      </w:r>
      <w:r w:rsidRPr="00114549">
        <w:rPr>
          <w:sz w:val="28"/>
          <w:szCs w:val="28"/>
          <w:lang w:val="en-US"/>
        </w:rPr>
        <w:t xml:space="preserve"> 94. </w:t>
      </w:r>
      <w:r w:rsidR="00F34D54">
        <w:rPr>
          <w:sz w:val="28"/>
          <w:szCs w:val="28"/>
          <w:lang w:val="en-US"/>
        </w:rPr>
        <w:t>–</w:t>
      </w:r>
      <w:r w:rsidRPr="00114549">
        <w:rPr>
          <w:sz w:val="28"/>
          <w:szCs w:val="28"/>
          <w:lang w:val="en-US"/>
        </w:rPr>
        <w:t xml:space="preserve"> P.</w:t>
      </w:r>
      <w:r w:rsidR="00F34D54">
        <w:rPr>
          <w:sz w:val="28"/>
          <w:szCs w:val="28"/>
          <w:lang w:val="en-US"/>
        </w:rPr>
        <w:t> </w:t>
      </w:r>
      <w:r w:rsidRPr="00114549">
        <w:rPr>
          <w:sz w:val="28"/>
          <w:szCs w:val="28"/>
          <w:lang w:val="en-US"/>
        </w:rPr>
        <w:t>461-472.</w:t>
      </w:r>
    </w:p>
    <w:p w14:paraId="304CD205" w14:textId="6126A6C3" w:rsidR="00464650" w:rsidRPr="00114549" w:rsidRDefault="00464650" w:rsidP="00677A9F">
      <w:pPr>
        <w:numPr>
          <w:ilvl w:val="0"/>
          <w:numId w:val="32"/>
        </w:numPr>
        <w:tabs>
          <w:tab w:val="left" w:pos="142"/>
          <w:tab w:val="left" w:pos="709"/>
          <w:tab w:val="left" w:pos="1276"/>
        </w:tabs>
        <w:ind w:left="0" w:firstLine="709"/>
        <w:jc w:val="both"/>
        <w:rPr>
          <w:sz w:val="28"/>
          <w:szCs w:val="28"/>
          <w:lang w:val="en-US"/>
        </w:rPr>
      </w:pPr>
      <w:r w:rsidRPr="00114549">
        <w:rPr>
          <w:sz w:val="28"/>
          <w:szCs w:val="28"/>
          <w:lang w:val="en-US"/>
        </w:rPr>
        <w:t>Vey A.</w:t>
      </w:r>
      <w:r w:rsidR="00F34D54">
        <w:rPr>
          <w:sz w:val="28"/>
          <w:szCs w:val="28"/>
          <w:lang w:val="en-US"/>
        </w:rPr>
        <w:t xml:space="preserve">, </w:t>
      </w:r>
      <w:r w:rsidR="00F34D54" w:rsidRPr="00114549">
        <w:rPr>
          <w:sz w:val="28"/>
          <w:szCs w:val="28"/>
          <w:lang w:val="en-US"/>
        </w:rPr>
        <w:t>Quiot</w:t>
      </w:r>
      <w:r w:rsidR="00F34D54" w:rsidRPr="00F34D54">
        <w:rPr>
          <w:sz w:val="28"/>
          <w:szCs w:val="28"/>
          <w:lang w:val="en-US"/>
        </w:rPr>
        <w:t xml:space="preserve"> </w:t>
      </w:r>
      <w:r w:rsidR="00F34D54" w:rsidRPr="00114549">
        <w:rPr>
          <w:sz w:val="28"/>
          <w:szCs w:val="28"/>
          <w:lang w:val="en-US"/>
        </w:rPr>
        <w:t>J.M., Pais M.</w:t>
      </w:r>
      <w:r w:rsidR="00F34D54">
        <w:rPr>
          <w:sz w:val="28"/>
          <w:szCs w:val="28"/>
          <w:lang w:val="en-US"/>
        </w:rPr>
        <w:t xml:space="preserve"> </w:t>
      </w:r>
      <w:r w:rsidRPr="00114549">
        <w:rPr>
          <w:sz w:val="28"/>
          <w:szCs w:val="28"/>
          <w:lang w:val="en-US"/>
        </w:rPr>
        <w:t xml:space="preserve">Toxemie d`origine fongique chez les invertebres et ses consequences cytotoxiques: etude sur l`infection a Metarhizium anisopleae (Hyphomycetes, Moniliales) chez les Lepidopteres et les Coleopteres // C.R. Soc. Biol. Montpellier. </w:t>
      </w:r>
      <w:r w:rsidR="00F34D54">
        <w:rPr>
          <w:sz w:val="28"/>
          <w:szCs w:val="28"/>
          <w:lang w:val="en-US"/>
        </w:rPr>
        <w:t>–</w:t>
      </w:r>
      <w:r w:rsidRPr="00114549">
        <w:rPr>
          <w:sz w:val="28"/>
          <w:szCs w:val="28"/>
          <w:lang w:val="en-US"/>
        </w:rPr>
        <w:t xml:space="preserve"> 1988. </w:t>
      </w:r>
      <w:r w:rsidR="00F34D54">
        <w:rPr>
          <w:sz w:val="28"/>
          <w:szCs w:val="28"/>
          <w:lang w:val="en-US"/>
        </w:rPr>
        <w:t>–</w:t>
      </w:r>
      <w:r w:rsidRPr="00114549">
        <w:rPr>
          <w:sz w:val="28"/>
          <w:szCs w:val="28"/>
          <w:lang w:val="en-US"/>
        </w:rPr>
        <w:t xml:space="preserve"> V</w:t>
      </w:r>
      <w:r w:rsidR="00F34D54">
        <w:rPr>
          <w:sz w:val="28"/>
          <w:szCs w:val="28"/>
          <w:lang w:val="en-US"/>
        </w:rPr>
        <w:t>ol.</w:t>
      </w:r>
      <w:r w:rsidRPr="00114549">
        <w:rPr>
          <w:sz w:val="28"/>
          <w:szCs w:val="28"/>
          <w:lang w:val="en-US"/>
        </w:rPr>
        <w:t xml:space="preserve"> 180. </w:t>
      </w:r>
      <w:r w:rsidR="00F34D54">
        <w:rPr>
          <w:sz w:val="28"/>
          <w:szCs w:val="28"/>
          <w:lang w:val="en-US"/>
        </w:rPr>
        <w:t>–</w:t>
      </w:r>
      <w:r w:rsidRPr="00114549">
        <w:rPr>
          <w:sz w:val="28"/>
          <w:szCs w:val="28"/>
          <w:lang w:val="en-US"/>
        </w:rPr>
        <w:t xml:space="preserve"> P</w:t>
      </w:r>
      <w:r w:rsidR="00F34D54">
        <w:rPr>
          <w:sz w:val="28"/>
          <w:szCs w:val="28"/>
          <w:lang w:val="en-US"/>
        </w:rPr>
        <w:t>.</w:t>
      </w:r>
      <w:r w:rsidRPr="00114549">
        <w:rPr>
          <w:sz w:val="28"/>
          <w:szCs w:val="28"/>
          <w:lang w:val="en-US"/>
        </w:rPr>
        <w:t xml:space="preserve"> 105-112.</w:t>
      </w:r>
    </w:p>
    <w:p w14:paraId="0E21D6FF" w14:textId="0F34C2C8" w:rsidR="00464650" w:rsidRPr="00114549" w:rsidRDefault="00464650" w:rsidP="00677A9F">
      <w:pPr>
        <w:numPr>
          <w:ilvl w:val="0"/>
          <w:numId w:val="32"/>
        </w:numPr>
        <w:tabs>
          <w:tab w:val="left" w:pos="142"/>
          <w:tab w:val="left" w:pos="709"/>
          <w:tab w:val="left" w:pos="1276"/>
        </w:tabs>
        <w:ind w:left="0" w:firstLine="709"/>
        <w:jc w:val="both"/>
        <w:rPr>
          <w:sz w:val="28"/>
          <w:szCs w:val="28"/>
          <w:lang w:val="en-US"/>
        </w:rPr>
      </w:pPr>
      <w:r w:rsidRPr="00114549">
        <w:rPr>
          <w:sz w:val="28"/>
          <w:szCs w:val="28"/>
          <w:lang w:val="en-US"/>
        </w:rPr>
        <w:lastRenderedPageBreak/>
        <w:t>Krasnoff S.B.</w:t>
      </w:r>
      <w:r w:rsidR="00F34D54">
        <w:rPr>
          <w:sz w:val="28"/>
          <w:szCs w:val="28"/>
          <w:lang w:val="en-US"/>
        </w:rPr>
        <w:t>,</w:t>
      </w:r>
      <w:r w:rsidRPr="00114549">
        <w:rPr>
          <w:sz w:val="28"/>
          <w:szCs w:val="28"/>
          <w:lang w:val="en-US"/>
        </w:rPr>
        <w:t xml:space="preserve"> Gupta</w:t>
      </w:r>
      <w:r w:rsidR="00F34D54" w:rsidRPr="00F34D54">
        <w:rPr>
          <w:sz w:val="28"/>
          <w:szCs w:val="28"/>
          <w:lang w:val="en-US"/>
        </w:rPr>
        <w:t xml:space="preserve"> </w:t>
      </w:r>
      <w:r w:rsidR="00F34D54" w:rsidRPr="00114549">
        <w:rPr>
          <w:sz w:val="28"/>
          <w:szCs w:val="28"/>
          <w:lang w:val="en-US"/>
        </w:rPr>
        <w:t>S.</w:t>
      </w:r>
      <w:r w:rsidRPr="00114549">
        <w:rPr>
          <w:sz w:val="28"/>
          <w:szCs w:val="28"/>
          <w:lang w:val="en-US"/>
        </w:rPr>
        <w:t>, Leger</w:t>
      </w:r>
      <w:r w:rsidR="00F34D54" w:rsidRPr="00F34D54">
        <w:rPr>
          <w:sz w:val="28"/>
          <w:szCs w:val="28"/>
          <w:lang w:val="en-US"/>
        </w:rPr>
        <w:t xml:space="preserve"> </w:t>
      </w:r>
      <w:r w:rsidR="00F34D54" w:rsidRPr="00114549">
        <w:rPr>
          <w:sz w:val="28"/>
          <w:szCs w:val="28"/>
          <w:lang w:val="en-US"/>
        </w:rPr>
        <w:t>R.J.</w:t>
      </w:r>
      <w:r w:rsidR="00F34D54">
        <w:rPr>
          <w:sz w:val="28"/>
          <w:szCs w:val="28"/>
          <w:lang w:val="en-US"/>
        </w:rPr>
        <w:t xml:space="preserve"> et al.</w:t>
      </w:r>
      <w:r w:rsidRPr="00114549">
        <w:rPr>
          <w:sz w:val="28"/>
          <w:szCs w:val="28"/>
          <w:lang w:val="en-US"/>
        </w:rPr>
        <w:t xml:space="preserve"> </w:t>
      </w:r>
      <w:r w:rsidR="00F34D54" w:rsidRPr="00F34D54">
        <w:rPr>
          <w:sz w:val="28"/>
          <w:szCs w:val="28"/>
          <w:lang w:val="en-US"/>
        </w:rPr>
        <w:t>Antifungal and insecticidal properties of the efrapeptins: Metabolites of the fungus Tolypocladium niveum</w:t>
      </w:r>
      <w:r w:rsidR="00F34D54">
        <w:rPr>
          <w:sz w:val="28"/>
          <w:szCs w:val="28"/>
          <w:lang w:val="en-US"/>
        </w:rPr>
        <w:t xml:space="preserve"> </w:t>
      </w:r>
      <w:r w:rsidRPr="00114549">
        <w:rPr>
          <w:sz w:val="28"/>
          <w:szCs w:val="28"/>
          <w:lang w:val="en-US"/>
        </w:rPr>
        <w:t xml:space="preserve">// Invertebr. Pathol. </w:t>
      </w:r>
      <w:r w:rsidR="00F34D54">
        <w:rPr>
          <w:sz w:val="28"/>
          <w:szCs w:val="28"/>
          <w:lang w:val="en-US"/>
        </w:rPr>
        <w:t>–</w:t>
      </w:r>
      <w:r w:rsidRPr="00114549">
        <w:rPr>
          <w:sz w:val="28"/>
          <w:szCs w:val="28"/>
          <w:lang w:val="en-US"/>
        </w:rPr>
        <w:t xml:space="preserve"> 1991. </w:t>
      </w:r>
      <w:r w:rsidR="00F34D54">
        <w:rPr>
          <w:sz w:val="28"/>
          <w:szCs w:val="28"/>
          <w:lang w:val="en-US"/>
        </w:rPr>
        <w:t>–</w:t>
      </w:r>
      <w:r w:rsidRPr="00114549">
        <w:rPr>
          <w:sz w:val="28"/>
          <w:szCs w:val="28"/>
          <w:lang w:val="en-US"/>
        </w:rPr>
        <w:t xml:space="preserve"> V</w:t>
      </w:r>
      <w:r w:rsidR="00F34D54">
        <w:rPr>
          <w:sz w:val="28"/>
          <w:szCs w:val="28"/>
          <w:lang w:val="en-US"/>
        </w:rPr>
        <w:t>ol.</w:t>
      </w:r>
      <w:r w:rsidRPr="00114549">
        <w:rPr>
          <w:sz w:val="28"/>
          <w:szCs w:val="28"/>
          <w:lang w:val="en-US"/>
        </w:rPr>
        <w:t xml:space="preserve"> 58</w:t>
      </w:r>
      <w:r w:rsidR="00F34D54">
        <w:rPr>
          <w:sz w:val="28"/>
          <w:szCs w:val="28"/>
          <w:lang w:val="en-US"/>
        </w:rPr>
        <w:t>, Issue 2</w:t>
      </w:r>
      <w:r w:rsidRPr="00114549">
        <w:rPr>
          <w:sz w:val="28"/>
          <w:szCs w:val="28"/>
          <w:lang w:val="en-US"/>
        </w:rPr>
        <w:t xml:space="preserve">. </w:t>
      </w:r>
      <w:r w:rsidR="00F34D54">
        <w:rPr>
          <w:sz w:val="28"/>
          <w:szCs w:val="28"/>
          <w:lang w:val="en-US"/>
        </w:rPr>
        <w:t>–</w:t>
      </w:r>
      <w:r w:rsidRPr="00114549">
        <w:rPr>
          <w:sz w:val="28"/>
          <w:szCs w:val="28"/>
          <w:lang w:val="en-US"/>
        </w:rPr>
        <w:t xml:space="preserve"> P. 180-188.</w:t>
      </w:r>
    </w:p>
    <w:p w14:paraId="4341AB8F" w14:textId="5AE59987" w:rsidR="00464650" w:rsidRPr="00114549" w:rsidRDefault="00464650" w:rsidP="00677A9F">
      <w:pPr>
        <w:numPr>
          <w:ilvl w:val="0"/>
          <w:numId w:val="32"/>
        </w:numPr>
        <w:tabs>
          <w:tab w:val="left" w:pos="142"/>
          <w:tab w:val="left" w:pos="709"/>
          <w:tab w:val="left" w:pos="1276"/>
        </w:tabs>
        <w:ind w:left="0" w:firstLine="709"/>
        <w:jc w:val="both"/>
        <w:rPr>
          <w:sz w:val="28"/>
          <w:szCs w:val="28"/>
          <w:lang w:val="en-US"/>
        </w:rPr>
      </w:pPr>
      <w:r w:rsidRPr="00114549">
        <w:rPr>
          <w:sz w:val="28"/>
          <w:szCs w:val="28"/>
          <w:lang w:val="en-US"/>
        </w:rPr>
        <w:t>Zocher R.</w:t>
      </w:r>
      <w:r w:rsidR="00F34D54" w:rsidRPr="00114549">
        <w:rPr>
          <w:sz w:val="28"/>
          <w:szCs w:val="28"/>
          <w:lang w:val="en-US"/>
        </w:rPr>
        <w:t>,</w:t>
      </w:r>
      <w:r w:rsidRPr="00114549">
        <w:rPr>
          <w:sz w:val="28"/>
          <w:szCs w:val="28"/>
          <w:lang w:val="en-US"/>
        </w:rPr>
        <w:t xml:space="preserve"> </w:t>
      </w:r>
      <w:r w:rsidR="00F34D54" w:rsidRPr="00114549">
        <w:rPr>
          <w:sz w:val="28"/>
          <w:szCs w:val="28"/>
          <w:lang w:val="en-US"/>
        </w:rPr>
        <w:t>Madry</w:t>
      </w:r>
      <w:r w:rsidR="00F34D54" w:rsidRPr="00F34D54">
        <w:rPr>
          <w:sz w:val="28"/>
          <w:szCs w:val="28"/>
          <w:lang w:val="en-US"/>
        </w:rPr>
        <w:t xml:space="preserve"> </w:t>
      </w:r>
      <w:r w:rsidR="00F34D54" w:rsidRPr="00114549">
        <w:rPr>
          <w:sz w:val="28"/>
          <w:szCs w:val="28"/>
          <w:lang w:val="en-US"/>
        </w:rPr>
        <w:t>N., Peters</w:t>
      </w:r>
      <w:r w:rsidR="00F34D54" w:rsidRPr="00F34D54">
        <w:rPr>
          <w:sz w:val="28"/>
          <w:szCs w:val="28"/>
          <w:lang w:val="en-US"/>
        </w:rPr>
        <w:t xml:space="preserve"> </w:t>
      </w:r>
      <w:r w:rsidR="00F34D54" w:rsidRPr="00114549">
        <w:rPr>
          <w:sz w:val="28"/>
          <w:szCs w:val="28"/>
          <w:lang w:val="en-US"/>
        </w:rPr>
        <w:t>H.</w:t>
      </w:r>
      <w:r w:rsidR="00F34D54">
        <w:rPr>
          <w:sz w:val="28"/>
          <w:szCs w:val="28"/>
          <w:lang w:val="en-US"/>
        </w:rPr>
        <w:t xml:space="preserve"> et al. </w:t>
      </w:r>
      <w:r w:rsidRPr="00114549">
        <w:rPr>
          <w:sz w:val="28"/>
          <w:szCs w:val="28"/>
          <w:lang w:val="en-US"/>
        </w:rPr>
        <w:t xml:space="preserve">Biosintesis of cyclosporin // Phitochemestry. </w:t>
      </w:r>
      <w:r w:rsidR="00F34D54">
        <w:rPr>
          <w:sz w:val="28"/>
          <w:szCs w:val="28"/>
          <w:lang w:val="en-US"/>
        </w:rPr>
        <w:t>–</w:t>
      </w:r>
      <w:r w:rsidRPr="00114549">
        <w:rPr>
          <w:sz w:val="28"/>
          <w:szCs w:val="28"/>
          <w:lang w:val="en-US"/>
        </w:rPr>
        <w:t xml:space="preserve"> 1984. </w:t>
      </w:r>
      <w:r w:rsidR="00F34D54">
        <w:rPr>
          <w:sz w:val="28"/>
          <w:szCs w:val="28"/>
          <w:lang w:val="en-US"/>
        </w:rPr>
        <w:t>–</w:t>
      </w:r>
      <w:r w:rsidRPr="00114549">
        <w:rPr>
          <w:sz w:val="28"/>
          <w:szCs w:val="28"/>
          <w:lang w:val="en-US"/>
        </w:rPr>
        <w:t xml:space="preserve"> V</w:t>
      </w:r>
      <w:r w:rsidR="00F34D54">
        <w:rPr>
          <w:sz w:val="28"/>
          <w:szCs w:val="28"/>
          <w:lang w:val="en-US"/>
        </w:rPr>
        <w:t xml:space="preserve">ol. </w:t>
      </w:r>
      <w:r w:rsidRPr="00114549">
        <w:rPr>
          <w:sz w:val="28"/>
          <w:szCs w:val="28"/>
          <w:lang w:val="en-US"/>
        </w:rPr>
        <w:t xml:space="preserve">23. </w:t>
      </w:r>
      <w:r w:rsidR="00F34D54">
        <w:rPr>
          <w:sz w:val="28"/>
          <w:szCs w:val="28"/>
          <w:lang w:val="en-US"/>
        </w:rPr>
        <w:t>–</w:t>
      </w:r>
      <w:r w:rsidRPr="00114549">
        <w:rPr>
          <w:sz w:val="28"/>
          <w:szCs w:val="28"/>
          <w:lang w:val="en-US"/>
        </w:rPr>
        <w:t xml:space="preserve"> P. 540-551.</w:t>
      </w:r>
    </w:p>
    <w:p w14:paraId="495F6C42" w14:textId="4830E065"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Митина</w:t>
      </w:r>
      <w:r w:rsidRPr="00713F73">
        <w:rPr>
          <w:sz w:val="28"/>
          <w:szCs w:val="28"/>
        </w:rPr>
        <w:t xml:space="preserve"> </w:t>
      </w:r>
      <w:r w:rsidRPr="00114549">
        <w:rPr>
          <w:sz w:val="28"/>
          <w:szCs w:val="28"/>
        </w:rPr>
        <w:t>Г</w:t>
      </w:r>
      <w:r w:rsidRPr="00713F73">
        <w:rPr>
          <w:sz w:val="28"/>
          <w:szCs w:val="28"/>
        </w:rPr>
        <w:t>.</w:t>
      </w:r>
      <w:r w:rsidRPr="00114549">
        <w:rPr>
          <w:sz w:val="28"/>
          <w:szCs w:val="28"/>
        </w:rPr>
        <w:t>В</w:t>
      </w:r>
      <w:r w:rsidRPr="00713F73">
        <w:rPr>
          <w:sz w:val="28"/>
          <w:szCs w:val="28"/>
        </w:rPr>
        <w:t>.</w:t>
      </w:r>
      <w:r w:rsidR="00B402CC" w:rsidRPr="00713F73">
        <w:rPr>
          <w:sz w:val="28"/>
          <w:szCs w:val="28"/>
        </w:rPr>
        <w:t>,</w:t>
      </w:r>
      <w:r w:rsidRPr="00713F73">
        <w:rPr>
          <w:sz w:val="28"/>
          <w:szCs w:val="28"/>
        </w:rPr>
        <w:t xml:space="preserve"> </w:t>
      </w:r>
      <w:r w:rsidR="00B402CC" w:rsidRPr="00114549">
        <w:rPr>
          <w:sz w:val="28"/>
          <w:szCs w:val="28"/>
        </w:rPr>
        <w:t>Сокорнова</w:t>
      </w:r>
      <w:r w:rsidR="00B402CC" w:rsidRPr="00713F73">
        <w:rPr>
          <w:sz w:val="28"/>
          <w:szCs w:val="28"/>
        </w:rPr>
        <w:t xml:space="preserve"> </w:t>
      </w:r>
      <w:r w:rsidR="00B402CC" w:rsidRPr="00114549">
        <w:rPr>
          <w:sz w:val="28"/>
          <w:szCs w:val="28"/>
        </w:rPr>
        <w:t>С</w:t>
      </w:r>
      <w:r w:rsidR="00B402CC" w:rsidRPr="00713F73">
        <w:rPr>
          <w:sz w:val="28"/>
          <w:szCs w:val="28"/>
        </w:rPr>
        <w:t>.</w:t>
      </w:r>
      <w:r w:rsidR="00B402CC" w:rsidRPr="00114549">
        <w:rPr>
          <w:sz w:val="28"/>
          <w:szCs w:val="28"/>
        </w:rPr>
        <w:t>В</w:t>
      </w:r>
      <w:r w:rsidR="00B402CC" w:rsidRPr="00713F73">
        <w:rPr>
          <w:sz w:val="28"/>
          <w:szCs w:val="28"/>
        </w:rPr>
        <w:t xml:space="preserve">., </w:t>
      </w:r>
      <w:r w:rsidR="00B402CC" w:rsidRPr="00114549">
        <w:rPr>
          <w:sz w:val="28"/>
          <w:szCs w:val="28"/>
        </w:rPr>
        <w:t>Павлюшин</w:t>
      </w:r>
      <w:r w:rsidR="00B402CC" w:rsidRPr="00713F73">
        <w:rPr>
          <w:sz w:val="28"/>
          <w:szCs w:val="28"/>
        </w:rPr>
        <w:t xml:space="preserve"> </w:t>
      </w:r>
      <w:r w:rsidR="00B402CC" w:rsidRPr="00114549">
        <w:rPr>
          <w:sz w:val="28"/>
          <w:szCs w:val="28"/>
        </w:rPr>
        <w:t>В</w:t>
      </w:r>
      <w:r w:rsidR="00B402CC" w:rsidRPr="00713F73">
        <w:rPr>
          <w:sz w:val="28"/>
          <w:szCs w:val="28"/>
        </w:rPr>
        <w:t>.</w:t>
      </w:r>
      <w:r w:rsidR="00B402CC" w:rsidRPr="00114549">
        <w:rPr>
          <w:sz w:val="28"/>
          <w:szCs w:val="28"/>
        </w:rPr>
        <w:t>А</w:t>
      </w:r>
      <w:r w:rsidR="00B402CC" w:rsidRPr="00713F73">
        <w:rPr>
          <w:sz w:val="28"/>
          <w:szCs w:val="28"/>
        </w:rPr>
        <w:t xml:space="preserve">. </w:t>
      </w:r>
      <w:r w:rsidRPr="00114549">
        <w:rPr>
          <w:sz w:val="28"/>
          <w:szCs w:val="28"/>
        </w:rPr>
        <w:t>Выделение</w:t>
      </w:r>
      <w:r w:rsidRPr="00713F73">
        <w:rPr>
          <w:sz w:val="28"/>
          <w:szCs w:val="28"/>
        </w:rPr>
        <w:t xml:space="preserve"> </w:t>
      </w:r>
      <w:r w:rsidRPr="00114549">
        <w:rPr>
          <w:sz w:val="28"/>
          <w:szCs w:val="28"/>
        </w:rPr>
        <w:t>и</w:t>
      </w:r>
      <w:r w:rsidRPr="00713F73">
        <w:rPr>
          <w:sz w:val="28"/>
          <w:szCs w:val="28"/>
        </w:rPr>
        <w:t xml:space="preserve"> </w:t>
      </w:r>
      <w:r w:rsidRPr="00114549">
        <w:rPr>
          <w:sz w:val="28"/>
          <w:szCs w:val="28"/>
        </w:rPr>
        <w:t>изучение</w:t>
      </w:r>
      <w:r w:rsidRPr="00713F73">
        <w:rPr>
          <w:sz w:val="28"/>
          <w:szCs w:val="28"/>
        </w:rPr>
        <w:t xml:space="preserve"> </w:t>
      </w:r>
      <w:r w:rsidRPr="00114549">
        <w:rPr>
          <w:sz w:val="28"/>
          <w:szCs w:val="28"/>
        </w:rPr>
        <w:t>спектра</w:t>
      </w:r>
      <w:r w:rsidRPr="00713F73">
        <w:rPr>
          <w:sz w:val="28"/>
          <w:szCs w:val="28"/>
        </w:rPr>
        <w:t xml:space="preserve"> </w:t>
      </w:r>
      <w:r w:rsidRPr="00114549">
        <w:rPr>
          <w:sz w:val="28"/>
          <w:szCs w:val="28"/>
        </w:rPr>
        <w:t>действия</w:t>
      </w:r>
      <w:r w:rsidRPr="00713F73">
        <w:rPr>
          <w:sz w:val="28"/>
          <w:szCs w:val="28"/>
        </w:rPr>
        <w:t xml:space="preserve"> </w:t>
      </w:r>
      <w:r w:rsidRPr="00114549">
        <w:rPr>
          <w:sz w:val="28"/>
          <w:szCs w:val="28"/>
        </w:rPr>
        <w:t>фосфолипидов</w:t>
      </w:r>
      <w:r w:rsidRPr="00713F73">
        <w:rPr>
          <w:sz w:val="28"/>
          <w:szCs w:val="28"/>
        </w:rPr>
        <w:t xml:space="preserve"> </w:t>
      </w:r>
      <w:r w:rsidRPr="00114549">
        <w:rPr>
          <w:sz w:val="28"/>
          <w:szCs w:val="28"/>
        </w:rPr>
        <w:t>с</w:t>
      </w:r>
      <w:r w:rsidRPr="00713F73">
        <w:rPr>
          <w:sz w:val="28"/>
          <w:szCs w:val="28"/>
        </w:rPr>
        <w:t xml:space="preserve"> </w:t>
      </w:r>
      <w:r w:rsidRPr="00114549">
        <w:rPr>
          <w:sz w:val="28"/>
          <w:szCs w:val="28"/>
        </w:rPr>
        <w:t>инсектицидной</w:t>
      </w:r>
      <w:r w:rsidRPr="00713F73">
        <w:rPr>
          <w:sz w:val="28"/>
          <w:szCs w:val="28"/>
        </w:rPr>
        <w:t xml:space="preserve"> </w:t>
      </w:r>
      <w:r w:rsidRPr="00114549">
        <w:rPr>
          <w:sz w:val="28"/>
          <w:szCs w:val="28"/>
        </w:rPr>
        <w:t>активностью</w:t>
      </w:r>
      <w:r w:rsidRPr="00713F73">
        <w:rPr>
          <w:sz w:val="28"/>
          <w:szCs w:val="28"/>
        </w:rPr>
        <w:t xml:space="preserve"> </w:t>
      </w:r>
      <w:r w:rsidRPr="00114549">
        <w:rPr>
          <w:sz w:val="28"/>
          <w:szCs w:val="28"/>
        </w:rPr>
        <w:t xml:space="preserve">энтомопатогенного гриба Lecanicillium lecanii // Микология и фитопатология. </w:t>
      </w:r>
      <w:r w:rsidR="00B402CC">
        <w:rPr>
          <w:sz w:val="28"/>
          <w:szCs w:val="28"/>
        </w:rPr>
        <w:t>–</w:t>
      </w:r>
      <w:r w:rsidRPr="00114549">
        <w:rPr>
          <w:sz w:val="28"/>
          <w:szCs w:val="28"/>
        </w:rPr>
        <w:t xml:space="preserve"> 2003. </w:t>
      </w:r>
      <w:r w:rsidR="00B402CC">
        <w:rPr>
          <w:sz w:val="28"/>
          <w:szCs w:val="28"/>
        </w:rPr>
        <w:t>–</w:t>
      </w:r>
      <w:r w:rsidRPr="00114549">
        <w:rPr>
          <w:sz w:val="28"/>
          <w:szCs w:val="28"/>
        </w:rPr>
        <w:t xml:space="preserve"> Т. 36</w:t>
      </w:r>
      <w:r w:rsidR="00B402CC">
        <w:rPr>
          <w:sz w:val="28"/>
          <w:szCs w:val="28"/>
        </w:rPr>
        <w:t>,</w:t>
      </w:r>
      <w:r w:rsidRPr="00114549">
        <w:rPr>
          <w:sz w:val="28"/>
          <w:szCs w:val="28"/>
        </w:rPr>
        <w:t xml:space="preserve"> №6. </w:t>
      </w:r>
      <w:r w:rsidR="00B402CC">
        <w:rPr>
          <w:sz w:val="28"/>
          <w:szCs w:val="28"/>
        </w:rPr>
        <w:t>–</w:t>
      </w:r>
      <w:r w:rsidRPr="00114549">
        <w:rPr>
          <w:sz w:val="28"/>
          <w:szCs w:val="28"/>
        </w:rPr>
        <w:t xml:space="preserve"> С. 53-59.</w:t>
      </w:r>
    </w:p>
    <w:p w14:paraId="6CC8FB9D" w14:textId="3227D2C2" w:rsidR="00464650" w:rsidRPr="00F34D54" w:rsidRDefault="00464650" w:rsidP="00677A9F">
      <w:pPr>
        <w:pStyle w:val="aa"/>
        <w:numPr>
          <w:ilvl w:val="0"/>
          <w:numId w:val="32"/>
        </w:numPr>
        <w:tabs>
          <w:tab w:val="left" w:pos="0"/>
          <w:tab w:val="left" w:pos="709"/>
          <w:tab w:val="left" w:pos="1276"/>
        </w:tabs>
        <w:ind w:left="0" w:firstLine="709"/>
        <w:jc w:val="both"/>
        <w:outlineLvl w:val="0"/>
        <w:rPr>
          <w:bCs/>
          <w:kern w:val="36"/>
          <w:sz w:val="28"/>
          <w:szCs w:val="28"/>
        </w:rPr>
      </w:pPr>
      <w:r w:rsidRPr="00114549">
        <w:rPr>
          <w:rStyle w:val="text"/>
          <w:sz w:val="28"/>
          <w:szCs w:val="28"/>
          <w:lang w:val="en-US"/>
        </w:rPr>
        <w:t>McCauley</w:t>
      </w:r>
      <w:r w:rsidR="00B402CC">
        <w:rPr>
          <w:rStyle w:val="react-xocs-alternative-link"/>
          <w:sz w:val="28"/>
          <w:szCs w:val="28"/>
          <w:lang w:val="en-US"/>
        </w:rPr>
        <w:t xml:space="preserve"> </w:t>
      </w:r>
      <w:r w:rsidRPr="00114549">
        <w:rPr>
          <w:rStyle w:val="given-name"/>
          <w:sz w:val="28"/>
          <w:szCs w:val="28"/>
          <w:lang w:val="en-US"/>
        </w:rPr>
        <w:t>V.J.E.</w:t>
      </w:r>
      <w:r w:rsidR="00B402CC">
        <w:rPr>
          <w:rStyle w:val="given-name"/>
          <w:sz w:val="28"/>
          <w:szCs w:val="28"/>
          <w:lang w:val="en-US"/>
        </w:rPr>
        <w:t xml:space="preserve">, </w:t>
      </w:r>
      <w:r w:rsidR="00B402CC" w:rsidRPr="00114549">
        <w:rPr>
          <w:rStyle w:val="text"/>
          <w:sz w:val="28"/>
          <w:szCs w:val="28"/>
          <w:lang w:val="en-US"/>
        </w:rPr>
        <w:t>Zacharuk</w:t>
      </w:r>
      <w:r w:rsidR="00B402CC" w:rsidRPr="00B402CC">
        <w:rPr>
          <w:rStyle w:val="given-name"/>
          <w:sz w:val="28"/>
          <w:szCs w:val="28"/>
          <w:lang w:val="en-US"/>
        </w:rPr>
        <w:t xml:space="preserve"> </w:t>
      </w:r>
      <w:r w:rsidR="00B402CC" w:rsidRPr="00114549">
        <w:rPr>
          <w:rStyle w:val="given-name"/>
          <w:sz w:val="28"/>
          <w:szCs w:val="28"/>
          <w:lang w:val="en-US"/>
        </w:rPr>
        <w:t>R.Y.</w:t>
      </w:r>
      <w:r w:rsidR="00B402CC" w:rsidRPr="00114549">
        <w:rPr>
          <w:sz w:val="28"/>
          <w:szCs w:val="28"/>
          <w:lang w:val="en-US"/>
        </w:rPr>
        <w:t>,</w:t>
      </w:r>
      <w:r w:rsidR="00B402CC" w:rsidRPr="00114549">
        <w:rPr>
          <w:rStyle w:val="text"/>
          <w:sz w:val="28"/>
          <w:szCs w:val="28"/>
          <w:lang w:val="en-US"/>
        </w:rPr>
        <w:t xml:space="preserve"> Tinline</w:t>
      </w:r>
      <w:r w:rsidR="00B402CC" w:rsidRPr="00114549">
        <w:rPr>
          <w:rStyle w:val="text"/>
          <w:sz w:val="28"/>
          <w:szCs w:val="28"/>
          <w:lang w:val="kk-KZ"/>
        </w:rPr>
        <w:t xml:space="preserve"> </w:t>
      </w:r>
      <w:r w:rsidR="00B402CC" w:rsidRPr="00114549">
        <w:rPr>
          <w:rStyle w:val="given-name"/>
          <w:sz w:val="28"/>
          <w:szCs w:val="28"/>
          <w:lang w:val="en-US"/>
        </w:rPr>
        <w:t>R.D.</w:t>
      </w:r>
      <w:r w:rsidR="00B402CC">
        <w:rPr>
          <w:rStyle w:val="given-name"/>
          <w:sz w:val="28"/>
          <w:szCs w:val="28"/>
          <w:lang w:val="en-US"/>
        </w:rPr>
        <w:t xml:space="preserve"> </w:t>
      </w:r>
      <w:r w:rsidRPr="00114549">
        <w:rPr>
          <w:bCs/>
          <w:kern w:val="36"/>
          <w:sz w:val="28"/>
          <w:szCs w:val="28"/>
          <w:lang w:val="en-US"/>
        </w:rPr>
        <w:t>Histopathology of green muscardine in larvae of four species of elateridae (Coleoptera)</w:t>
      </w:r>
      <w:r w:rsidRPr="00114549">
        <w:rPr>
          <w:bCs/>
          <w:kern w:val="36"/>
          <w:sz w:val="28"/>
          <w:szCs w:val="28"/>
          <w:lang w:val="kk-KZ"/>
        </w:rPr>
        <w:t xml:space="preserve"> // </w:t>
      </w:r>
      <w:r w:rsidR="00F34D54" w:rsidRPr="00F34D54">
        <w:rPr>
          <w:rStyle w:val="extendedtext-full"/>
          <w:bCs/>
          <w:sz w:val="28"/>
          <w:szCs w:val="28"/>
          <w:lang w:val="en-US"/>
        </w:rPr>
        <w:t>J</w:t>
      </w:r>
      <w:r w:rsidR="00F34D54" w:rsidRPr="00F34D54">
        <w:rPr>
          <w:rStyle w:val="extendedtext-full"/>
          <w:sz w:val="28"/>
          <w:szCs w:val="28"/>
          <w:lang w:val="en-US"/>
        </w:rPr>
        <w:t>. Invertebr. Pathol</w:t>
      </w:r>
      <w:r w:rsidR="00F34D54" w:rsidRPr="00F34D54">
        <w:rPr>
          <w:rStyle w:val="extendedtext-full"/>
          <w:sz w:val="28"/>
          <w:szCs w:val="28"/>
        </w:rPr>
        <w:t xml:space="preserve">. – 1968. – </w:t>
      </w:r>
      <w:hyperlink r:id="rId122" w:tooltip="Перейти к оглавлению этого тома/выпуска" w:history="1">
        <w:r w:rsidRPr="00F34D54">
          <w:rPr>
            <w:rStyle w:val="anchor-text"/>
            <w:rFonts w:eastAsiaTheme="majorEastAsia"/>
            <w:sz w:val="28"/>
            <w:szCs w:val="28"/>
            <w:lang w:val="en-US"/>
          </w:rPr>
          <w:t>Vol</w:t>
        </w:r>
        <w:r w:rsidR="00F34D54" w:rsidRPr="00F34D54">
          <w:rPr>
            <w:rStyle w:val="anchor-text"/>
            <w:rFonts w:eastAsiaTheme="majorEastAsia"/>
            <w:sz w:val="28"/>
            <w:szCs w:val="28"/>
          </w:rPr>
          <w:t xml:space="preserve">. </w:t>
        </w:r>
        <w:r w:rsidRPr="00F34D54">
          <w:rPr>
            <w:rStyle w:val="anchor-text"/>
            <w:rFonts w:eastAsiaTheme="majorEastAsia"/>
            <w:sz w:val="28"/>
            <w:szCs w:val="28"/>
          </w:rPr>
          <w:t xml:space="preserve">12, </w:t>
        </w:r>
        <w:r w:rsidRPr="00F34D54">
          <w:rPr>
            <w:rStyle w:val="anchor-text"/>
            <w:rFonts w:eastAsiaTheme="majorEastAsia"/>
            <w:sz w:val="28"/>
            <w:szCs w:val="28"/>
            <w:lang w:val="en-US"/>
          </w:rPr>
          <w:t>Issue</w:t>
        </w:r>
        <w:r w:rsidRPr="00F34D54">
          <w:rPr>
            <w:rStyle w:val="anchor-text"/>
            <w:rFonts w:eastAsiaTheme="majorEastAsia"/>
            <w:sz w:val="28"/>
            <w:szCs w:val="28"/>
          </w:rPr>
          <w:t xml:space="preserve"> 3</w:t>
        </w:r>
      </w:hyperlink>
      <w:r w:rsidR="00F34D54" w:rsidRPr="00F34D54">
        <w:rPr>
          <w:rStyle w:val="anchor-text"/>
          <w:rFonts w:eastAsiaTheme="majorEastAsia"/>
          <w:sz w:val="28"/>
          <w:szCs w:val="28"/>
        </w:rPr>
        <w:t xml:space="preserve">. </w:t>
      </w:r>
      <w:r w:rsidR="00F34D54">
        <w:rPr>
          <w:rStyle w:val="anchor-text"/>
          <w:rFonts w:eastAsiaTheme="majorEastAsia"/>
          <w:sz w:val="28"/>
          <w:szCs w:val="28"/>
        </w:rPr>
        <w:t>–</w:t>
      </w:r>
      <w:r w:rsidR="00F34D54" w:rsidRPr="00F34D54">
        <w:rPr>
          <w:rStyle w:val="anchor-text"/>
          <w:rFonts w:eastAsiaTheme="majorEastAsia"/>
          <w:sz w:val="28"/>
          <w:szCs w:val="28"/>
        </w:rPr>
        <w:t xml:space="preserve"> </w:t>
      </w:r>
      <w:r w:rsidR="00F34D54">
        <w:rPr>
          <w:rStyle w:val="anchor-text"/>
          <w:rFonts w:eastAsiaTheme="majorEastAsia"/>
          <w:sz w:val="28"/>
          <w:szCs w:val="28"/>
          <w:lang w:val="en-US"/>
        </w:rPr>
        <w:t>P</w:t>
      </w:r>
      <w:r w:rsidR="00F34D54" w:rsidRPr="00F34D54">
        <w:rPr>
          <w:rStyle w:val="anchor-text"/>
          <w:rFonts w:eastAsiaTheme="majorEastAsia"/>
          <w:sz w:val="28"/>
          <w:szCs w:val="28"/>
        </w:rPr>
        <w:t xml:space="preserve">. </w:t>
      </w:r>
      <w:r w:rsidRPr="00F34D54">
        <w:rPr>
          <w:sz w:val="28"/>
          <w:szCs w:val="28"/>
        </w:rPr>
        <w:t>444-459</w:t>
      </w:r>
      <w:r w:rsidR="00F34D54" w:rsidRPr="00F34D54">
        <w:rPr>
          <w:sz w:val="28"/>
          <w:szCs w:val="28"/>
        </w:rPr>
        <w:t>.</w:t>
      </w:r>
      <w:r w:rsidRPr="00F34D54">
        <w:rPr>
          <w:bCs/>
          <w:kern w:val="36"/>
          <w:sz w:val="28"/>
          <w:szCs w:val="28"/>
          <w:lang w:val="kk-KZ"/>
        </w:rPr>
        <w:t xml:space="preserve"> </w:t>
      </w:r>
    </w:p>
    <w:p w14:paraId="7569957E" w14:textId="4A6C2060"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rStyle w:val="hl"/>
          <w:sz w:val="28"/>
          <w:szCs w:val="28"/>
        </w:rPr>
        <w:t>Берестецкий</w:t>
      </w:r>
      <w:r w:rsidRPr="00114549">
        <w:rPr>
          <w:sz w:val="28"/>
          <w:szCs w:val="28"/>
        </w:rPr>
        <w:t xml:space="preserve"> А.О.</w:t>
      </w:r>
      <w:r w:rsidR="00B402CC">
        <w:rPr>
          <w:sz w:val="28"/>
          <w:szCs w:val="28"/>
        </w:rPr>
        <w:t>,</w:t>
      </w:r>
      <w:r w:rsidRPr="00114549">
        <w:rPr>
          <w:sz w:val="28"/>
          <w:szCs w:val="28"/>
        </w:rPr>
        <w:t xml:space="preserve"> </w:t>
      </w:r>
      <w:r w:rsidR="00B402CC" w:rsidRPr="00114549">
        <w:rPr>
          <w:rStyle w:val="hl"/>
          <w:sz w:val="28"/>
          <w:szCs w:val="28"/>
        </w:rPr>
        <w:t>Сокорнова</w:t>
      </w:r>
      <w:r w:rsidR="00B402CC" w:rsidRPr="00114549">
        <w:rPr>
          <w:sz w:val="28"/>
          <w:szCs w:val="28"/>
        </w:rPr>
        <w:t xml:space="preserve"> С.В. </w:t>
      </w:r>
      <w:r w:rsidRPr="00114549">
        <w:rPr>
          <w:sz w:val="28"/>
          <w:szCs w:val="28"/>
        </w:rPr>
        <w:t xml:space="preserve">Получение и хранение биопестицидов на основе микромицетов // Микология и фитопатология. </w:t>
      </w:r>
      <w:r w:rsidR="00B402CC">
        <w:rPr>
          <w:sz w:val="28"/>
          <w:szCs w:val="28"/>
        </w:rPr>
        <w:t>–</w:t>
      </w:r>
      <w:r w:rsidRPr="00114549">
        <w:rPr>
          <w:sz w:val="28"/>
          <w:szCs w:val="28"/>
        </w:rPr>
        <w:t xml:space="preserve"> 2009. </w:t>
      </w:r>
      <w:r w:rsidR="00B402CC">
        <w:rPr>
          <w:sz w:val="28"/>
          <w:szCs w:val="28"/>
        </w:rPr>
        <w:t>–</w:t>
      </w:r>
      <w:r w:rsidRPr="00114549">
        <w:rPr>
          <w:sz w:val="28"/>
          <w:szCs w:val="28"/>
        </w:rPr>
        <w:t xml:space="preserve"> Т. 43</w:t>
      </w:r>
      <w:r w:rsidR="00B402CC">
        <w:rPr>
          <w:sz w:val="28"/>
          <w:szCs w:val="28"/>
        </w:rPr>
        <w:t>,</w:t>
      </w:r>
      <w:r w:rsidRPr="00114549">
        <w:rPr>
          <w:sz w:val="28"/>
          <w:szCs w:val="28"/>
        </w:rPr>
        <w:t xml:space="preserve"> №6. </w:t>
      </w:r>
      <w:r w:rsidR="00B402CC">
        <w:rPr>
          <w:sz w:val="28"/>
          <w:szCs w:val="28"/>
        </w:rPr>
        <w:t>–</w:t>
      </w:r>
      <w:r w:rsidRPr="00114549">
        <w:rPr>
          <w:sz w:val="28"/>
          <w:szCs w:val="28"/>
        </w:rPr>
        <w:t xml:space="preserve"> С. 473-489. </w:t>
      </w:r>
    </w:p>
    <w:p w14:paraId="6E98EC7F" w14:textId="11E2C0F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Barlett M.C.</w:t>
      </w:r>
      <w:r w:rsidR="00B402CC">
        <w:rPr>
          <w:sz w:val="28"/>
          <w:szCs w:val="28"/>
          <w:lang w:val="en-US"/>
        </w:rPr>
        <w:t xml:space="preserve">, </w:t>
      </w:r>
      <w:r w:rsidR="00B402CC" w:rsidRPr="00114549">
        <w:rPr>
          <w:sz w:val="28"/>
          <w:szCs w:val="28"/>
          <w:lang w:val="en-US"/>
        </w:rPr>
        <w:t xml:space="preserve">Jaronski S.T. </w:t>
      </w:r>
      <w:r w:rsidRPr="00114549">
        <w:rPr>
          <w:sz w:val="28"/>
          <w:szCs w:val="28"/>
          <w:lang w:val="en-US"/>
        </w:rPr>
        <w:t>Mass production of entomogenous fungi for biological control of insects // In</w:t>
      </w:r>
      <w:r w:rsidR="00B402CC">
        <w:rPr>
          <w:sz w:val="28"/>
          <w:szCs w:val="28"/>
          <w:lang w:val="en-US"/>
        </w:rPr>
        <w:t xml:space="preserve"> book</w:t>
      </w:r>
      <w:r w:rsidRPr="00114549">
        <w:rPr>
          <w:sz w:val="28"/>
          <w:szCs w:val="28"/>
          <w:lang w:val="en-US"/>
        </w:rPr>
        <w:t xml:space="preserve">: Fungi in biological control systems. </w:t>
      </w:r>
      <w:r w:rsidR="00B402CC">
        <w:rPr>
          <w:sz w:val="28"/>
          <w:szCs w:val="28"/>
          <w:lang w:val="en-US"/>
        </w:rPr>
        <w:t>–</w:t>
      </w:r>
      <w:r w:rsidRPr="00114549">
        <w:rPr>
          <w:sz w:val="28"/>
          <w:szCs w:val="28"/>
          <w:lang w:val="en-US"/>
        </w:rPr>
        <w:t xml:space="preserve"> </w:t>
      </w:r>
      <w:r w:rsidR="00B402CC">
        <w:rPr>
          <w:sz w:val="28"/>
          <w:szCs w:val="28"/>
          <w:lang w:val="en-US"/>
        </w:rPr>
        <w:t xml:space="preserve">NY., </w:t>
      </w:r>
      <w:r w:rsidRPr="00114549">
        <w:rPr>
          <w:sz w:val="28"/>
          <w:szCs w:val="28"/>
          <w:lang w:val="en-US"/>
        </w:rPr>
        <w:t xml:space="preserve">1988. </w:t>
      </w:r>
      <w:r w:rsidR="00B402CC">
        <w:rPr>
          <w:sz w:val="28"/>
          <w:szCs w:val="28"/>
          <w:lang w:val="en-US"/>
        </w:rPr>
        <w:t>–</w:t>
      </w:r>
      <w:r w:rsidRPr="00114549">
        <w:rPr>
          <w:sz w:val="28"/>
          <w:szCs w:val="28"/>
          <w:lang w:val="en-US"/>
        </w:rPr>
        <w:t xml:space="preserve"> P. 61-8</w:t>
      </w:r>
      <w:r w:rsidR="00B402CC">
        <w:rPr>
          <w:sz w:val="28"/>
          <w:szCs w:val="28"/>
          <w:lang w:val="en-US"/>
        </w:rPr>
        <w:t>5</w:t>
      </w:r>
      <w:r w:rsidRPr="00114549">
        <w:rPr>
          <w:sz w:val="28"/>
          <w:szCs w:val="28"/>
          <w:lang w:val="en-US"/>
        </w:rPr>
        <w:t>.</w:t>
      </w:r>
    </w:p>
    <w:p w14:paraId="7BB5A95D" w14:textId="63483D8A" w:rsidR="00464650" w:rsidRPr="00677A9F"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Гораль В.М., Лаппа Н.В. Технология производства энтомопатогенного препарата метаризина // Теоретические и прикладные </w:t>
      </w:r>
      <w:r w:rsidRPr="00677A9F">
        <w:rPr>
          <w:sz w:val="28"/>
          <w:szCs w:val="28"/>
        </w:rPr>
        <w:t>аспекты биотехнологии</w:t>
      </w:r>
      <w:r w:rsidR="00B402CC" w:rsidRPr="00677A9F">
        <w:rPr>
          <w:sz w:val="28"/>
          <w:szCs w:val="28"/>
        </w:rPr>
        <w:t>: сб. науч. ст</w:t>
      </w:r>
      <w:r w:rsidRPr="00677A9F">
        <w:rPr>
          <w:sz w:val="28"/>
          <w:szCs w:val="28"/>
        </w:rPr>
        <w:t xml:space="preserve">. </w:t>
      </w:r>
      <w:r w:rsidR="00B402CC" w:rsidRPr="00677A9F">
        <w:rPr>
          <w:sz w:val="28"/>
          <w:szCs w:val="28"/>
        </w:rPr>
        <w:t xml:space="preserve">– Киев, </w:t>
      </w:r>
      <w:r w:rsidRPr="00677A9F">
        <w:rPr>
          <w:sz w:val="28"/>
          <w:szCs w:val="28"/>
        </w:rPr>
        <w:t xml:space="preserve">1991. </w:t>
      </w:r>
      <w:r w:rsidR="00B402CC" w:rsidRPr="00677A9F">
        <w:rPr>
          <w:sz w:val="28"/>
          <w:szCs w:val="28"/>
        </w:rPr>
        <w:t>–</w:t>
      </w:r>
      <w:r w:rsidRPr="00677A9F">
        <w:rPr>
          <w:sz w:val="28"/>
          <w:szCs w:val="28"/>
        </w:rPr>
        <w:t xml:space="preserve"> С. 29-30.</w:t>
      </w:r>
    </w:p>
    <w:p w14:paraId="032F3DEA" w14:textId="4979F06A" w:rsidR="00464650" w:rsidRPr="00677A9F" w:rsidRDefault="00464650" w:rsidP="00677A9F">
      <w:pPr>
        <w:numPr>
          <w:ilvl w:val="0"/>
          <w:numId w:val="32"/>
        </w:numPr>
        <w:tabs>
          <w:tab w:val="left" w:pos="0"/>
          <w:tab w:val="left" w:pos="709"/>
          <w:tab w:val="left" w:pos="1276"/>
        </w:tabs>
        <w:ind w:left="0" w:firstLine="709"/>
        <w:jc w:val="both"/>
        <w:rPr>
          <w:sz w:val="28"/>
          <w:szCs w:val="28"/>
        </w:rPr>
      </w:pPr>
      <w:r w:rsidRPr="00677A9F">
        <w:rPr>
          <w:sz w:val="28"/>
          <w:szCs w:val="28"/>
        </w:rPr>
        <w:t>Соловей Е.Ф.</w:t>
      </w:r>
      <w:r w:rsidR="00B402CC" w:rsidRPr="00677A9F">
        <w:rPr>
          <w:sz w:val="28"/>
          <w:szCs w:val="28"/>
        </w:rPr>
        <w:t>,</w:t>
      </w:r>
      <w:r w:rsidRPr="00677A9F">
        <w:rPr>
          <w:sz w:val="28"/>
          <w:szCs w:val="28"/>
        </w:rPr>
        <w:t xml:space="preserve"> </w:t>
      </w:r>
      <w:r w:rsidR="00B402CC" w:rsidRPr="00677A9F">
        <w:rPr>
          <w:sz w:val="28"/>
          <w:szCs w:val="28"/>
        </w:rPr>
        <w:t xml:space="preserve">Кучеренко Е.Н. </w:t>
      </w:r>
      <w:r w:rsidRPr="00677A9F">
        <w:rPr>
          <w:sz w:val="28"/>
          <w:szCs w:val="28"/>
        </w:rPr>
        <w:t xml:space="preserve">Технологические проблемы получения, биопрепарата на основе Verticillium lecanii // Тез. докл. </w:t>
      </w:r>
      <w:r w:rsidR="00B402CC" w:rsidRPr="00677A9F">
        <w:rPr>
          <w:sz w:val="28"/>
          <w:szCs w:val="28"/>
        </w:rPr>
        <w:t xml:space="preserve">всесоюз. </w:t>
      </w:r>
      <w:r w:rsidRPr="00677A9F">
        <w:rPr>
          <w:sz w:val="28"/>
          <w:szCs w:val="28"/>
        </w:rPr>
        <w:t>науч</w:t>
      </w:r>
      <w:r w:rsidR="00B402CC" w:rsidRPr="00677A9F">
        <w:rPr>
          <w:sz w:val="28"/>
          <w:szCs w:val="28"/>
        </w:rPr>
        <w:t>.</w:t>
      </w:r>
      <w:r w:rsidRPr="00677A9F">
        <w:rPr>
          <w:sz w:val="28"/>
          <w:szCs w:val="28"/>
        </w:rPr>
        <w:t>-практ</w:t>
      </w:r>
      <w:r w:rsidR="00B402CC" w:rsidRPr="00677A9F">
        <w:rPr>
          <w:sz w:val="28"/>
          <w:szCs w:val="28"/>
        </w:rPr>
        <w:t>.</w:t>
      </w:r>
      <w:r w:rsidRPr="00677A9F">
        <w:rPr>
          <w:sz w:val="28"/>
          <w:szCs w:val="28"/>
        </w:rPr>
        <w:t xml:space="preserve"> конф. </w:t>
      </w:r>
      <w:r w:rsidR="00B402CC" w:rsidRPr="00677A9F">
        <w:rPr>
          <w:sz w:val="28"/>
          <w:szCs w:val="28"/>
        </w:rPr>
        <w:t>«</w:t>
      </w:r>
      <w:r w:rsidRPr="00677A9F">
        <w:rPr>
          <w:sz w:val="28"/>
          <w:szCs w:val="28"/>
        </w:rPr>
        <w:t>Проблемы создания и применения микробиологических средств защиты растений</w:t>
      </w:r>
      <w:r w:rsidR="00B402CC" w:rsidRPr="00677A9F">
        <w:rPr>
          <w:sz w:val="28"/>
          <w:szCs w:val="28"/>
        </w:rPr>
        <w:t>»</w:t>
      </w:r>
      <w:r w:rsidRPr="00677A9F">
        <w:rPr>
          <w:sz w:val="28"/>
          <w:szCs w:val="28"/>
        </w:rPr>
        <w:t xml:space="preserve">. </w:t>
      </w:r>
      <w:r w:rsidR="00B402CC" w:rsidRPr="00677A9F">
        <w:rPr>
          <w:sz w:val="28"/>
          <w:szCs w:val="28"/>
        </w:rPr>
        <w:t>–</w:t>
      </w:r>
      <w:r w:rsidRPr="00677A9F">
        <w:rPr>
          <w:sz w:val="28"/>
          <w:szCs w:val="28"/>
        </w:rPr>
        <w:t xml:space="preserve"> </w:t>
      </w:r>
      <w:r w:rsidR="002F4DEB" w:rsidRPr="00677A9F">
        <w:rPr>
          <w:sz w:val="28"/>
          <w:szCs w:val="28"/>
          <w:shd w:val="clear" w:color="auto" w:fill="FFFFFF"/>
        </w:rPr>
        <w:t xml:space="preserve">Велегож, 1989. </w:t>
      </w:r>
      <w:r w:rsidR="00677A9F" w:rsidRPr="00677A9F">
        <w:rPr>
          <w:sz w:val="28"/>
          <w:szCs w:val="28"/>
          <w:shd w:val="clear" w:color="auto" w:fill="FFFFFF"/>
        </w:rPr>
        <w:t xml:space="preserve">– </w:t>
      </w:r>
      <w:r w:rsidR="002F4DEB" w:rsidRPr="00677A9F">
        <w:rPr>
          <w:sz w:val="28"/>
          <w:szCs w:val="28"/>
          <w:shd w:val="clear" w:color="auto" w:fill="FFFFFF"/>
        </w:rPr>
        <w:t>С.</w:t>
      </w:r>
      <w:r w:rsidR="00677A9F" w:rsidRPr="00677A9F">
        <w:rPr>
          <w:sz w:val="28"/>
          <w:szCs w:val="28"/>
          <w:shd w:val="clear" w:color="auto" w:fill="FFFFFF"/>
        </w:rPr>
        <w:t xml:space="preserve"> </w:t>
      </w:r>
      <w:r w:rsidR="002F4DEB" w:rsidRPr="00677A9F">
        <w:rPr>
          <w:sz w:val="28"/>
          <w:szCs w:val="28"/>
          <w:shd w:val="clear" w:color="auto" w:fill="FFFFFF"/>
        </w:rPr>
        <w:t>31.</w:t>
      </w:r>
    </w:p>
    <w:p w14:paraId="4666E77D" w14:textId="6ABAD69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De Vrije T.</w:t>
      </w:r>
      <w:r w:rsidR="00B402CC">
        <w:rPr>
          <w:sz w:val="28"/>
          <w:szCs w:val="28"/>
          <w:lang w:val="en-US"/>
        </w:rPr>
        <w:t xml:space="preserve">, </w:t>
      </w:r>
      <w:r w:rsidR="00B402CC" w:rsidRPr="00114549">
        <w:rPr>
          <w:sz w:val="28"/>
          <w:szCs w:val="28"/>
          <w:lang w:val="en-US"/>
        </w:rPr>
        <w:t>Antoine</w:t>
      </w:r>
      <w:r w:rsidR="00B402CC" w:rsidRPr="00B402CC">
        <w:rPr>
          <w:sz w:val="28"/>
          <w:szCs w:val="28"/>
          <w:lang w:val="en-US"/>
        </w:rPr>
        <w:t xml:space="preserve"> </w:t>
      </w:r>
      <w:r w:rsidR="00B402CC" w:rsidRPr="00114549">
        <w:rPr>
          <w:sz w:val="28"/>
          <w:szCs w:val="28"/>
          <w:lang w:val="en-US"/>
        </w:rPr>
        <w:t>N., Buitelaar</w:t>
      </w:r>
      <w:r w:rsidR="00B402CC" w:rsidRPr="00B402CC">
        <w:rPr>
          <w:sz w:val="28"/>
          <w:szCs w:val="28"/>
          <w:lang w:val="en-US"/>
        </w:rPr>
        <w:t xml:space="preserve"> </w:t>
      </w:r>
      <w:r w:rsidR="00B402CC" w:rsidRPr="00114549">
        <w:rPr>
          <w:sz w:val="28"/>
          <w:szCs w:val="28"/>
          <w:lang w:val="en-US"/>
        </w:rPr>
        <w:t>R.M.</w:t>
      </w:r>
      <w:r w:rsidR="00B402CC">
        <w:rPr>
          <w:sz w:val="28"/>
          <w:szCs w:val="28"/>
          <w:lang w:val="en-US"/>
        </w:rPr>
        <w:t xml:space="preserve"> et al. </w:t>
      </w:r>
      <w:r w:rsidRPr="00114549">
        <w:rPr>
          <w:sz w:val="28"/>
          <w:szCs w:val="28"/>
          <w:lang w:val="en-US"/>
        </w:rPr>
        <w:t xml:space="preserve">The fungal biocontrol agent Coniothyrium minitans: production by solid-state fermentation, application and marketing // Appl. Microbiol. Biotechnol. </w:t>
      </w:r>
      <w:r w:rsidR="00B402CC">
        <w:rPr>
          <w:sz w:val="28"/>
          <w:szCs w:val="28"/>
          <w:lang w:val="en-US"/>
        </w:rPr>
        <w:t>–</w:t>
      </w:r>
      <w:r w:rsidRPr="00114549">
        <w:rPr>
          <w:sz w:val="28"/>
          <w:szCs w:val="28"/>
          <w:lang w:val="en-US"/>
        </w:rPr>
        <w:t xml:space="preserve"> 2001. </w:t>
      </w:r>
      <w:r w:rsidR="00B402CC">
        <w:rPr>
          <w:sz w:val="28"/>
          <w:szCs w:val="28"/>
          <w:lang w:val="en-US"/>
        </w:rPr>
        <w:t>–</w:t>
      </w:r>
      <w:r w:rsidRPr="00114549">
        <w:rPr>
          <w:sz w:val="28"/>
          <w:szCs w:val="28"/>
          <w:lang w:val="en-US"/>
        </w:rPr>
        <w:t xml:space="preserve"> V</w:t>
      </w:r>
      <w:r w:rsidR="00B402CC">
        <w:rPr>
          <w:sz w:val="28"/>
          <w:szCs w:val="28"/>
          <w:lang w:val="en-US"/>
        </w:rPr>
        <w:t>ol.</w:t>
      </w:r>
      <w:r w:rsidRPr="00114549">
        <w:rPr>
          <w:sz w:val="28"/>
          <w:szCs w:val="28"/>
          <w:lang w:val="en-US"/>
        </w:rPr>
        <w:t xml:space="preserve"> 56. </w:t>
      </w:r>
      <w:r w:rsidR="00B402CC">
        <w:rPr>
          <w:sz w:val="28"/>
          <w:szCs w:val="28"/>
          <w:lang w:val="en-US"/>
        </w:rPr>
        <w:t>–</w:t>
      </w:r>
      <w:r w:rsidRPr="00114549">
        <w:rPr>
          <w:sz w:val="28"/>
          <w:szCs w:val="28"/>
          <w:lang w:val="en-US"/>
        </w:rPr>
        <w:t xml:space="preserve"> P. 58-68.</w:t>
      </w:r>
    </w:p>
    <w:p w14:paraId="74CB8A10" w14:textId="3A9A46F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Jenkins N.E.</w:t>
      </w:r>
      <w:r w:rsidR="00B402CC">
        <w:rPr>
          <w:sz w:val="28"/>
          <w:szCs w:val="28"/>
          <w:lang w:val="en-US"/>
        </w:rPr>
        <w:t xml:space="preserve">, </w:t>
      </w:r>
      <w:r w:rsidR="00B402CC" w:rsidRPr="00114549">
        <w:rPr>
          <w:sz w:val="28"/>
          <w:szCs w:val="28"/>
          <w:lang w:val="en-US"/>
        </w:rPr>
        <w:t>Heviefo</w:t>
      </w:r>
      <w:r w:rsidR="00B402CC" w:rsidRPr="00B402CC">
        <w:rPr>
          <w:sz w:val="28"/>
          <w:szCs w:val="28"/>
          <w:lang w:val="en-US"/>
        </w:rPr>
        <w:t xml:space="preserve"> </w:t>
      </w:r>
      <w:r w:rsidR="00B402CC" w:rsidRPr="00114549">
        <w:rPr>
          <w:sz w:val="28"/>
          <w:szCs w:val="28"/>
          <w:lang w:val="en-US"/>
        </w:rPr>
        <w:t>G., Langewald J.</w:t>
      </w:r>
      <w:r w:rsidR="00B402CC">
        <w:rPr>
          <w:sz w:val="28"/>
          <w:szCs w:val="28"/>
          <w:lang w:val="en-US"/>
        </w:rPr>
        <w:t xml:space="preserve"> et al. </w:t>
      </w:r>
      <w:r w:rsidRPr="00114549">
        <w:rPr>
          <w:sz w:val="28"/>
          <w:szCs w:val="28"/>
          <w:lang w:val="en-US"/>
        </w:rPr>
        <w:t xml:space="preserve">Development of mass production technology for aerial conidia for use as mycopesticides // Biocontrol News and Information. </w:t>
      </w:r>
      <w:r w:rsidR="00B402CC">
        <w:rPr>
          <w:sz w:val="28"/>
          <w:szCs w:val="28"/>
          <w:lang w:val="en-US"/>
        </w:rPr>
        <w:t>–</w:t>
      </w:r>
      <w:r w:rsidRPr="00114549">
        <w:rPr>
          <w:sz w:val="28"/>
          <w:szCs w:val="28"/>
          <w:lang w:val="en-US"/>
        </w:rPr>
        <w:t xml:space="preserve"> 1998. </w:t>
      </w:r>
      <w:r w:rsidR="00B402CC">
        <w:rPr>
          <w:sz w:val="28"/>
          <w:szCs w:val="28"/>
          <w:lang w:val="en-US"/>
        </w:rPr>
        <w:t>–</w:t>
      </w:r>
      <w:r w:rsidRPr="00114549">
        <w:rPr>
          <w:sz w:val="28"/>
          <w:szCs w:val="28"/>
          <w:lang w:val="en-US"/>
        </w:rPr>
        <w:t xml:space="preserve"> V</w:t>
      </w:r>
      <w:r w:rsidR="00B402CC">
        <w:rPr>
          <w:sz w:val="28"/>
          <w:szCs w:val="28"/>
          <w:lang w:val="en-US"/>
        </w:rPr>
        <w:t>ol</w:t>
      </w:r>
      <w:r w:rsidRPr="00114549">
        <w:rPr>
          <w:sz w:val="28"/>
          <w:szCs w:val="28"/>
          <w:lang w:val="en-US"/>
        </w:rPr>
        <w:t>. 19</w:t>
      </w:r>
      <w:r w:rsidR="00B402CC">
        <w:rPr>
          <w:sz w:val="28"/>
          <w:szCs w:val="28"/>
          <w:lang w:val="en-US"/>
        </w:rPr>
        <w:t xml:space="preserve">, Issue </w:t>
      </w:r>
      <w:r w:rsidRPr="00114549">
        <w:rPr>
          <w:sz w:val="28"/>
          <w:szCs w:val="28"/>
          <w:lang w:val="en-US"/>
        </w:rPr>
        <w:t xml:space="preserve">1. </w:t>
      </w:r>
      <w:r w:rsidR="00B402CC">
        <w:rPr>
          <w:sz w:val="28"/>
          <w:szCs w:val="28"/>
          <w:lang w:val="en-US"/>
        </w:rPr>
        <w:t>–</w:t>
      </w:r>
      <w:r w:rsidRPr="00114549">
        <w:rPr>
          <w:sz w:val="28"/>
          <w:szCs w:val="28"/>
          <w:lang w:val="en-US"/>
        </w:rPr>
        <w:t xml:space="preserve"> P. 21-31.</w:t>
      </w:r>
    </w:p>
    <w:p w14:paraId="3F7C8EFC" w14:textId="1FA4E05F"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Rombach M.C. Production of Beauveria bassiana (Deuteromycotina Hyphomycetes) sympoduloconidia in submerged culture // Entomophaga. </w:t>
      </w:r>
      <w:r w:rsidR="00B402CC">
        <w:rPr>
          <w:sz w:val="28"/>
          <w:szCs w:val="28"/>
          <w:lang w:val="en-US"/>
        </w:rPr>
        <w:t>–</w:t>
      </w:r>
      <w:r w:rsidRPr="00114549">
        <w:rPr>
          <w:sz w:val="28"/>
          <w:szCs w:val="28"/>
          <w:lang w:val="en-US"/>
        </w:rPr>
        <w:t xml:space="preserve"> 1989. </w:t>
      </w:r>
      <w:r w:rsidR="00B402CC">
        <w:rPr>
          <w:sz w:val="28"/>
          <w:szCs w:val="28"/>
          <w:lang w:val="en-US"/>
        </w:rPr>
        <w:t>–</w:t>
      </w:r>
      <w:r w:rsidRPr="00114549">
        <w:rPr>
          <w:sz w:val="28"/>
          <w:szCs w:val="28"/>
          <w:lang w:val="en-US"/>
        </w:rPr>
        <w:t xml:space="preserve"> V</w:t>
      </w:r>
      <w:r w:rsidR="00B402CC">
        <w:rPr>
          <w:sz w:val="28"/>
          <w:szCs w:val="28"/>
          <w:lang w:val="en-US"/>
        </w:rPr>
        <w:t>ol</w:t>
      </w:r>
      <w:r w:rsidRPr="00114549">
        <w:rPr>
          <w:sz w:val="28"/>
          <w:szCs w:val="28"/>
          <w:lang w:val="en-US"/>
        </w:rPr>
        <w:t>. 34</w:t>
      </w:r>
      <w:r w:rsidR="00B402CC">
        <w:rPr>
          <w:sz w:val="28"/>
          <w:szCs w:val="28"/>
          <w:lang w:val="en-US"/>
        </w:rPr>
        <w:t>, Issue</w:t>
      </w:r>
      <w:r w:rsidRPr="00114549">
        <w:rPr>
          <w:sz w:val="28"/>
          <w:szCs w:val="28"/>
          <w:lang w:val="en-US"/>
        </w:rPr>
        <w:t xml:space="preserve"> 1. </w:t>
      </w:r>
      <w:r w:rsidR="00B402CC">
        <w:rPr>
          <w:sz w:val="28"/>
          <w:szCs w:val="28"/>
          <w:lang w:val="en-US"/>
        </w:rPr>
        <w:t>–</w:t>
      </w:r>
      <w:r w:rsidRPr="00114549">
        <w:rPr>
          <w:sz w:val="28"/>
          <w:szCs w:val="28"/>
          <w:lang w:val="en-US"/>
        </w:rPr>
        <w:t xml:space="preserve"> P. 45-52.</w:t>
      </w:r>
    </w:p>
    <w:p w14:paraId="28862719" w14:textId="66C15A5D" w:rsidR="00464650" w:rsidRPr="00D40685"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lang w:val="en-US"/>
        </w:rPr>
        <w:t>Swanson D. Economic feasibility of two technologies for production of mycopesticides in Madagascar // Memoirs Entomol. Canad. Soc</w:t>
      </w:r>
      <w:r w:rsidRPr="00D40685">
        <w:rPr>
          <w:sz w:val="28"/>
          <w:szCs w:val="28"/>
        </w:rPr>
        <w:t xml:space="preserve">. </w:t>
      </w:r>
      <w:r w:rsidR="00D40685" w:rsidRPr="00D40685">
        <w:rPr>
          <w:sz w:val="28"/>
          <w:szCs w:val="28"/>
        </w:rPr>
        <w:t>–</w:t>
      </w:r>
      <w:r w:rsidRPr="00D40685">
        <w:rPr>
          <w:sz w:val="28"/>
          <w:szCs w:val="28"/>
        </w:rPr>
        <w:t xml:space="preserve"> 1997. </w:t>
      </w:r>
      <w:r w:rsidR="00D40685" w:rsidRPr="00D40685">
        <w:rPr>
          <w:sz w:val="28"/>
          <w:szCs w:val="28"/>
        </w:rPr>
        <w:t>–</w:t>
      </w:r>
      <w:r w:rsidRPr="00D40685">
        <w:rPr>
          <w:sz w:val="28"/>
          <w:szCs w:val="28"/>
        </w:rPr>
        <w:t xml:space="preserve"> </w:t>
      </w:r>
      <w:r w:rsidRPr="00114549">
        <w:rPr>
          <w:sz w:val="28"/>
          <w:szCs w:val="28"/>
          <w:lang w:val="en-US"/>
        </w:rPr>
        <w:t>V</w:t>
      </w:r>
      <w:r w:rsidR="00D40685">
        <w:rPr>
          <w:sz w:val="28"/>
          <w:szCs w:val="28"/>
          <w:lang w:val="en-US"/>
        </w:rPr>
        <w:t>ol</w:t>
      </w:r>
      <w:r w:rsidR="00D40685" w:rsidRPr="00D40685">
        <w:rPr>
          <w:sz w:val="28"/>
          <w:szCs w:val="28"/>
        </w:rPr>
        <w:t xml:space="preserve">. </w:t>
      </w:r>
      <w:r w:rsidRPr="00D40685">
        <w:rPr>
          <w:sz w:val="28"/>
          <w:szCs w:val="28"/>
        </w:rPr>
        <w:t xml:space="preserve">171. </w:t>
      </w:r>
      <w:r w:rsidR="00D40685">
        <w:rPr>
          <w:sz w:val="28"/>
          <w:szCs w:val="28"/>
        </w:rPr>
        <w:t>–</w:t>
      </w:r>
      <w:r w:rsidR="00D40685">
        <w:rPr>
          <w:sz w:val="28"/>
          <w:szCs w:val="28"/>
          <w:lang w:val="en-US"/>
        </w:rPr>
        <w:t xml:space="preserve"> </w:t>
      </w:r>
      <w:r w:rsidRPr="00114549">
        <w:rPr>
          <w:sz w:val="28"/>
          <w:szCs w:val="28"/>
          <w:lang w:val="en-US"/>
        </w:rPr>
        <w:t>P</w:t>
      </w:r>
      <w:r w:rsidRPr="00D40685">
        <w:rPr>
          <w:sz w:val="28"/>
          <w:szCs w:val="28"/>
        </w:rPr>
        <w:t>. 101-113.</w:t>
      </w:r>
    </w:p>
    <w:p w14:paraId="3D96C3D9" w14:textId="3EEA38C9" w:rsidR="00464650" w:rsidRPr="00677A9F"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Тюльпанова</w:t>
      </w:r>
      <w:r w:rsidRPr="00D40685">
        <w:rPr>
          <w:sz w:val="28"/>
          <w:szCs w:val="28"/>
        </w:rPr>
        <w:t xml:space="preserve"> </w:t>
      </w:r>
      <w:r w:rsidRPr="00114549">
        <w:rPr>
          <w:sz w:val="28"/>
          <w:szCs w:val="28"/>
        </w:rPr>
        <w:t>В</w:t>
      </w:r>
      <w:r w:rsidRPr="00D40685">
        <w:rPr>
          <w:sz w:val="28"/>
          <w:szCs w:val="28"/>
        </w:rPr>
        <w:t>.</w:t>
      </w:r>
      <w:r w:rsidRPr="00114549">
        <w:rPr>
          <w:sz w:val="28"/>
          <w:szCs w:val="28"/>
        </w:rPr>
        <w:t>А</w:t>
      </w:r>
      <w:r w:rsidRPr="00D40685">
        <w:rPr>
          <w:sz w:val="28"/>
          <w:szCs w:val="28"/>
        </w:rPr>
        <w:t>.</w:t>
      </w:r>
      <w:r w:rsidR="00D40685" w:rsidRPr="00D40685">
        <w:rPr>
          <w:sz w:val="28"/>
          <w:szCs w:val="28"/>
        </w:rPr>
        <w:t xml:space="preserve">, </w:t>
      </w:r>
      <w:r w:rsidR="00D40685" w:rsidRPr="00114549">
        <w:rPr>
          <w:sz w:val="28"/>
          <w:szCs w:val="28"/>
        </w:rPr>
        <w:t>Козлова</w:t>
      </w:r>
      <w:r w:rsidR="00D40685" w:rsidRPr="00D40685">
        <w:rPr>
          <w:sz w:val="28"/>
          <w:szCs w:val="28"/>
        </w:rPr>
        <w:t xml:space="preserve"> </w:t>
      </w:r>
      <w:r w:rsidR="00D40685" w:rsidRPr="00114549">
        <w:rPr>
          <w:sz w:val="28"/>
          <w:szCs w:val="28"/>
        </w:rPr>
        <w:t>Т</w:t>
      </w:r>
      <w:r w:rsidR="00D40685" w:rsidRPr="00D40685">
        <w:rPr>
          <w:sz w:val="28"/>
          <w:szCs w:val="28"/>
        </w:rPr>
        <w:t>.</w:t>
      </w:r>
      <w:r w:rsidR="00D40685" w:rsidRPr="00114549">
        <w:rPr>
          <w:sz w:val="28"/>
          <w:szCs w:val="28"/>
        </w:rPr>
        <w:t>Д</w:t>
      </w:r>
      <w:r w:rsidR="00D40685" w:rsidRPr="00D40685">
        <w:rPr>
          <w:sz w:val="28"/>
          <w:szCs w:val="28"/>
        </w:rPr>
        <w:t xml:space="preserve">., </w:t>
      </w:r>
      <w:r w:rsidR="00D40685" w:rsidRPr="00114549">
        <w:rPr>
          <w:sz w:val="28"/>
          <w:szCs w:val="28"/>
        </w:rPr>
        <w:t>Малиновский</w:t>
      </w:r>
      <w:r w:rsidR="00D40685" w:rsidRPr="00D40685">
        <w:rPr>
          <w:sz w:val="28"/>
          <w:szCs w:val="28"/>
        </w:rPr>
        <w:t xml:space="preserve"> </w:t>
      </w:r>
      <w:r w:rsidR="00D40685" w:rsidRPr="00114549">
        <w:rPr>
          <w:sz w:val="28"/>
          <w:szCs w:val="28"/>
        </w:rPr>
        <w:t>А</w:t>
      </w:r>
      <w:r w:rsidR="00D40685" w:rsidRPr="00D40685">
        <w:rPr>
          <w:sz w:val="28"/>
          <w:szCs w:val="28"/>
        </w:rPr>
        <w:t>.</w:t>
      </w:r>
      <w:r w:rsidR="00D40685" w:rsidRPr="00114549">
        <w:rPr>
          <w:sz w:val="28"/>
          <w:szCs w:val="28"/>
        </w:rPr>
        <w:t>Л</w:t>
      </w:r>
      <w:r w:rsidR="00D40685" w:rsidRPr="00D40685">
        <w:rPr>
          <w:sz w:val="28"/>
          <w:szCs w:val="28"/>
        </w:rPr>
        <w:t xml:space="preserve">. </w:t>
      </w:r>
      <w:r w:rsidR="00D40685">
        <w:rPr>
          <w:sz w:val="28"/>
          <w:szCs w:val="28"/>
        </w:rPr>
        <w:t>и</w:t>
      </w:r>
      <w:r w:rsidR="00D40685" w:rsidRPr="00D40685">
        <w:rPr>
          <w:sz w:val="28"/>
          <w:szCs w:val="28"/>
        </w:rPr>
        <w:t xml:space="preserve"> </w:t>
      </w:r>
      <w:r w:rsidR="00D40685">
        <w:rPr>
          <w:sz w:val="28"/>
          <w:szCs w:val="28"/>
        </w:rPr>
        <w:t xml:space="preserve">др. </w:t>
      </w:r>
      <w:r w:rsidRPr="00114549">
        <w:rPr>
          <w:sz w:val="28"/>
          <w:szCs w:val="28"/>
        </w:rPr>
        <w:t>Факторы</w:t>
      </w:r>
      <w:r w:rsidRPr="00D40685">
        <w:rPr>
          <w:sz w:val="28"/>
          <w:szCs w:val="28"/>
        </w:rPr>
        <w:t xml:space="preserve">, </w:t>
      </w:r>
      <w:r w:rsidRPr="00114549">
        <w:rPr>
          <w:sz w:val="28"/>
          <w:szCs w:val="28"/>
        </w:rPr>
        <w:t>лимитирующие</w:t>
      </w:r>
      <w:r w:rsidRPr="00D40685">
        <w:rPr>
          <w:sz w:val="28"/>
          <w:szCs w:val="28"/>
        </w:rPr>
        <w:t xml:space="preserve"> </w:t>
      </w:r>
      <w:r w:rsidRPr="00114549">
        <w:rPr>
          <w:sz w:val="28"/>
          <w:szCs w:val="28"/>
        </w:rPr>
        <w:t>рост</w:t>
      </w:r>
      <w:r w:rsidRPr="00D40685">
        <w:rPr>
          <w:sz w:val="28"/>
          <w:szCs w:val="28"/>
        </w:rPr>
        <w:t xml:space="preserve"> </w:t>
      </w:r>
      <w:r w:rsidRPr="00114549">
        <w:rPr>
          <w:sz w:val="28"/>
          <w:szCs w:val="28"/>
        </w:rPr>
        <w:t>и</w:t>
      </w:r>
      <w:r w:rsidRPr="00D40685">
        <w:rPr>
          <w:sz w:val="28"/>
          <w:szCs w:val="28"/>
        </w:rPr>
        <w:t xml:space="preserve"> </w:t>
      </w:r>
      <w:r w:rsidRPr="00114549">
        <w:rPr>
          <w:sz w:val="28"/>
          <w:szCs w:val="28"/>
        </w:rPr>
        <w:t>спорообразование</w:t>
      </w:r>
      <w:r w:rsidRPr="00D40685">
        <w:rPr>
          <w:sz w:val="28"/>
          <w:szCs w:val="28"/>
        </w:rPr>
        <w:t xml:space="preserve"> </w:t>
      </w:r>
      <w:r w:rsidRPr="00114549">
        <w:rPr>
          <w:sz w:val="28"/>
          <w:szCs w:val="28"/>
        </w:rPr>
        <w:t>энтомопатогенного</w:t>
      </w:r>
      <w:r w:rsidRPr="00D40685">
        <w:rPr>
          <w:sz w:val="28"/>
          <w:szCs w:val="28"/>
        </w:rPr>
        <w:t xml:space="preserve"> </w:t>
      </w:r>
      <w:r w:rsidRPr="00114549">
        <w:rPr>
          <w:sz w:val="28"/>
          <w:szCs w:val="28"/>
        </w:rPr>
        <w:t>гриба</w:t>
      </w:r>
      <w:r w:rsidRPr="00D40685">
        <w:rPr>
          <w:sz w:val="28"/>
          <w:szCs w:val="28"/>
        </w:rPr>
        <w:t xml:space="preserve"> </w:t>
      </w:r>
      <w:r w:rsidRPr="00D40685">
        <w:rPr>
          <w:sz w:val="28"/>
          <w:szCs w:val="28"/>
          <w:lang w:val="en-US"/>
        </w:rPr>
        <w:t>Beauveria</w:t>
      </w:r>
      <w:r w:rsidRPr="00D40685">
        <w:rPr>
          <w:sz w:val="28"/>
          <w:szCs w:val="28"/>
        </w:rPr>
        <w:t xml:space="preserve"> </w:t>
      </w:r>
      <w:r w:rsidRPr="00D40685">
        <w:rPr>
          <w:sz w:val="28"/>
          <w:szCs w:val="28"/>
          <w:lang w:val="en-US"/>
        </w:rPr>
        <w:t>bassiana</w:t>
      </w:r>
      <w:r w:rsidRPr="00D40685">
        <w:rPr>
          <w:sz w:val="28"/>
          <w:szCs w:val="28"/>
        </w:rPr>
        <w:t xml:space="preserve"> (</w:t>
      </w:r>
      <w:r w:rsidRPr="00D40685">
        <w:rPr>
          <w:sz w:val="28"/>
          <w:szCs w:val="28"/>
          <w:lang w:val="en-US"/>
        </w:rPr>
        <w:t>Bals</w:t>
      </w:r>
      <w:r w:rsidRPr="00D40685">
        <w:rPr>
          <w:sz w:val="28"/>
          <w:szCs w:val="28"/>
        </w:rPr>
        <w:t xml:space="preserve">.) </w:t>
      </w:r>
      <w:r w:rsidRPr="00D40685">
        <w:rPr>
          <w:sz w:val="28"/>
          <w:szCs w:val="28"/>
          <w:lang w:val="en-US"/>
        </w:rPr>
        <w:t>Vuill</w:t>
      </w:r>
      <w:r w:rsidRPr="00D40685">
        <w:rPr>
          <w:sz w:val="28"/>
          <w:szCs w:val="28"/>
        </w:rPr>
        <w:t xml:space="preserve">. // </w:t>
      </w:r>
      <w:r w:rsidRPr="00114549">
        <w:rPr>
          <w:sz w:val="28"/>
          <w:szCs w:val="28"/>
        </w:rPr>
        <w:t>Лимитирование</w:t>
      </w:r>
      <w:r w:rsidRPr="00D40685">
        <w:rPr>
          <w:sz w:val="28"/>
          <w:szCs w:val="28"/>
        </w:rPr>
        <w:t xml:space="preserve"> </w:t>
      </w:r>
      <w:r w:rsidRPr="00114549">
        <w:rPr>
          <w:sz w:val="28"/>
          <w:szCs w:val="28"/>
        </w:rPr>
        <w:t>и</w:t>
      </w:r>
      <w:r w:rsidRPr="00D40685">
        <w:rPr>
          <w:sz w:val="28"/>
          <w:szCs w:val="28"/>
        </w:rPr>
        <w:t xml:space="preserve"> </w:t>
      </w:r>
      <w:r w:rsidRPr="00114549">
        <w:rPr>
          <w:sz w:val="28"/>
          <w:szCs w:val="28"/>
        </w:rPr>
        <w:t>ингибирование</w:t>
      </w:r>
      <w:r w:rsidRPr="00D40685">
        <w:rPr>
          <w:sz w:val="28"/>
          <w:szCs w:val="28"/>
        </w:rPr>
        <w:t xml:space="preserve"> </w:t>
      </w:r>
      <w:r w:rsidRPr="00114549">
        <w:rPr>
          <w:sz w:val="28"/>
          <w:szCs w:val="28"/>
        </w:rPr>
        <w:t>роста</w:t>
      </w:r>
      <w:r w:rsidRPr="00D40685">
        <w:rPr>
          <w:sz w:val="28"/>
          <w:szCs w:val="28"/>
        </w:rPr>
        <w:t xml:space="preserve"> </w:t>
      </w:r>
      <w:r w:rsidRPr="00677A9F">
        <w:rPr>
          <w:sz w:val="28"/>
          <w:szCs w:val="28"/>
        </w:rPr>
        <w:t>микроорганизмов</w:t>
      </w:r>
      <w:r w:rsidR="00D40685" w:rsidRPr="00677A9F">
        <w:rPr>
          <w:sz w:val="28"/>
          <w:szCs w:val="28"/>
        </w:rPr>
        <w:t>: матер. всесоюз. конф</w:t>
      </w:r>
      <w:r w:rsidRPr="00677A9F">
        <w:rPr>
          <w:sz w:val="28"/>
          <w:szCs w:val="28"/>
        </w:rPr>
        <w:t xml:space="preserve">. </w:t>
      </w:r>
      <w:r w:rsidR="00D40685" w:rsidRPr="00677A9F">
        <w:rPr>
          <w:sz w:val="28"/>
          <w:szCs w:val="28"/>
        </w:rPr>
        <w:t>–</w:t>
      </w:r>
      <w:r w:rsidRPr="00677A9F">
        <w:rPr>
          <w:sz w:val="28"/>
          <w:szCs w:val="28"/>
        </w:rPr>
        <w:t xml:space="preserve"> </w:t>
      </w:r>
      <w:r w:rsidR="00D40685" w:rsidRPr="00677A9F">
        <w:rPr>
          <w:sz w:val="28"/>
          <w:szCs w:val="28"/>
        </w:rPr>
        <w:t xml:space="preserve">Пущино, </w:t>
      </w:r>
      <w:r w:rsidRPr="00677A9F">
        <w:rPr>
          <w:sz w:val="28"/>
          <w:szCs w:val="28"/>
        </w:rPr>
        <w:t xml:space="preserve">1989. </w:t>
      </w:r>
      <w:r w:rsidR="00D40685" w:rsidRPr="00677A9F">
        <w:rPr>
          <w:sz w:val="28"/>
          <w:szCs w:val="28"/>
        </w:rPr>
        <w:t>–</w:t>
      </w:r>
      <w:r w:rsidRPr="00677A9F">
        <w:rPr>
          <w:sz w:val="28"/>
          <w:szCs w:val="28"/>
        </w:rPr>
        <w:t xml:space="preserve"> С. 4-7.</w:t>
      </w:r>
    </w:p>
    <w:p w14:paraId="5BE42689" w14:textId="710D3D03" w:rsidR="00464650" w:rsidRPr="00677A9F" w:rsidRDefault="00464650" w:rsidP="00677A9F">
      <w:pPr>
        <w:numPr>
          <w:ilvl w:val="0"/>
          <w:numId w:val="32"/>
        </w:numPr>
        <w:tabs>
          <w:tab w:val="left" w:pos="0"/>
          <w:tab w:val="left" w:pos="709"/>
          <w:tab w:val="left" w:pos="1276"/>
        </w:tabs>
        <w:ind w:left="0" w:firstLine="709"/>
        <w:jc w:val="both"/>
        <w:rPr>
          <w:sz w:val="28"/>
          <w:szCs w:val="28"/>
          <w:lang w:val="en-US"/>
        </w:rPr>
      </w:pPr>
      <w:r w:rsidRPr="00677A9F">
        <w:rPr>
          <w:sz w:val="28"/>
          <w:szCs w:val="28"/>
        </w:rPr>
        <w:t>Лаппа Н.В.</w:t>
      </w:r>
      <w:r w:rsidR="00D40685" w:rsidRPr="00677A9F">
        <w:rPr>
          <w:sz w:val="28"/>
          <w:szCs w:val="28"/>
        </w:rPr>
        <w:t>,</w:t>
      </w:r>
      <w:r w:rsidRPr="00677A9F">
        <w:rPr>
          <w:sz w:val="28"/>
          <w:szCs w:val="28"/>
        </w:rPr>
        <w:t xml:space="preserve"> </w:t>
      </w:r>
      <w:r w:rsidR="00D40685" w:rsidRPr="00677A9F">
        <w:rPr>
          <w:sz w:val="28"/>
          <w:szCs w:val="28"/>
        </w:rPr>
        <w:t xml:space="preserve">Гораль В.М. </w:t>
      </w:r>
      <w:r w:rsidRPr="00677A9F">
        <w:rPr>
          <w:sz w:val="28"/>
          <w:szCs w:val="28"/>
        </w:rPr>
        <w:t>Изучение и использование мускардиновых грибов в защите растений //</w:t>
      </w:r>
      <w:r w:rsidR="00D40685" w:rsidRPr="00677A9F">
        <w:rPr>
          <w:sz w:val="28"/>
          <w:szCs w:val="28"/>
        </w:rPr>
        <w:t xml:space="preserve"> </w:t>
      </w:r>
      <w:r w:rsidRPr="00677A9F">
        <w:rPr>
          <w:sz w:val="28"/>
          <w:szCs w:val="28"/>
        </w:rPr>
        <w:t>Микробиологические методы борьбы с вредителями сельскохозяйственных растений</w:t>
      </w:r>
      <w:r w:rsidR="00D40685" w:rsidRPr="00677A9F">
        <w:rPr>
          <w:sz w:val="28"/>
          <w:szCs w:val="28"/>
        </w:rPr>
        <w:t>:</w:t>
      </w:r>
      <w:r w:rsidRPr="00677A9F">
        <w:rPr>
          <w:sz w:val="28"/>
          <w:szCs w:val="28"/>
        </w:rPr>
        <w:t xml:space="preserve"> </w:t>
      </w:r>
      <w:r w:rsidR="00D40685" w:rsidRPr="00677A9F">
        <w:rPr>
          <w:sz w:val="28"/>
          <w:szCs w:val="28"/>
        </w:rPr>
        <w:t>тр</w:t>
      </w:r>
      <w:r w:rsidRPr="00677A9F">
        <w:rPr>
          <w:sz w:val="28"/>
          <w:szCs w:val="28"/>
        </w:rPr>
        <w:t>. ВИЗР</w:t>
      </w:r>
      <w:r w:rsidRPr="00677A9F">
        <w:rPr>
          <w:sz w:val="28"/>
          <w:szCs w:val="28"/>
          <w:lang w:val="en-US"/>
        </w:rPr>
        <w:t xml:space="preserve">. </w:t>
      </w:r>
      <w:r w:rsidR="00D40685" w:rsidRPr="00677A9F">
        <w:rPr>
          <w:sz w:val="28"/>
          <w:szCs w:val="28"/>
          <w:lang w:val="en-US"/>
        </w:rPr>
        <w:t>–</w:t>
      </w:r>
      <w:r w:rsidRPr="00677A9F">
        <w:rPr>
          <w:sz w:val="28"/>
          <w:szCs w:val="28"/>
          <w:lang w:val="en-US"/>
        </w:rPr>
        <w:t xml:space="preserve"> </w:t>
      </w:r>
      <w:r w:rsidR="00F65E8E" w:rsidRPr="00677A9F">
        <w:rPr>
          <w:sz w:val="28"/>
          <w:szCs w:val="28"/>
          <w:lang w:val="kk-KZ"/>
        </w:rPr>
        <w:t>С</w:t>
      </w:r>
      <w:r w:rsidR="00677A9F" w:rsidRPr="00677A9F">
        <w:rPr>
          <w:sz w:val="28"/>
          <w:szCs w:val="28"/>
          <w:lang w:val="kk-KZ"/>
        </w:rPr>
        <w:t>ПБ.</w:t>
      </w:r>
      <w:r w:rsidR="00D40685" w:rsidRPr="00677A9F">
        <w:rPr>
          <w:sz w:val="28"/>
          <w:szCs w:val="28"/>
          <w:lang w:val="en-US"/>
        </w:rPr>
        <w:t xml:space="preserve">, </w:t>
      </w:r>
      <w:r w:rsidRPr="00677A9F">
        <w:rPr>
          <w:sz w:val="28"/>
          <w:szCs w:val="28"/>
          <w:lang w:val="en-US"/>
        </w:rPr>
        <w:t xml:space="preserve">1976. </w:t>
      </w:r>
      <w:r w:rsidR="00D40685" w:rsidRPr="00677A9F">
        <w:rPr>
          <w:sz w:val="28"/>
          <w:szCs w:val="28"/>
          <w:lang w:val="en-US"/>
        </w:rPr>
        <w:t xml:space="preserve">– </w:t>
      </w:r>
      <w:r w:rsidR="00D40685" w:rsidRPr="00677A9F">
        <w:rPr>
          <w:sz w:val="28"/>
          <w:szCs w:val="28"/>
        </w:rPr>
        <w:t>С</w:t>
      </w:r>
      <w:r w:rsidR="00D40685" w:rsidRPr="00677A9F">
        <w:rPr>
          <w:sz w:val="28"/>
          <w:szCs w:val="28"/>
          <w:lang w:val="en-US"/>
        </w:rPr>
        <w:t xml:space="preserve">. </w:t>
      </w:r>
      <w:r w:rsidRPr="00677A9F">
        <w:rPr>
          <w:sz w:val="28"/>
          <w:szCs w:val="28"/>
          <w:lang w:val="en-US"/>
        </w:rPr>
        <w:t>53-67.</w:t>
      </w:r>
    </w:p>
    <w:p w14:paraId="5AA73347" w14:textId="1DABC12F"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677A9F">
        <w:rPr>
          <w:sz w:val="28"/>
          <w:szCs w:val="28"/>
          <w:lang w:val="en-US"/>
        </w:rPr>
        <w:lastRenderedPageBreak/>
        <w:t>Jenkins N.E.</w:t>
      </w:r>
      <w:r w:rsidR="00D40685" w:rsidRPr="00677A9F">
        <w:rPr>
          <w:sz w:val="28"/>
          <w:szCs w:val="28"/>
          <w:lang w:val="en-US"/>
        </w:rPr>
        <w:t xml:space="preserve">, Goettel M.S. </w:t>
      </w:r>
      <w:r w:rsidRPr="00677A9F">
        <w:rPr>
          <w:sz w:val="28"/>
          <w:szCs w:val="28"/>
          <w:lang w:val="en-US"/>
        </w:rPr>
        <w:t xml:space="preserve">Methods for mass production of microbial </w:t>
      </w:r>
      <w:r w:rsidRPr="00114549">
        <w:rPr>
          <w:sz w:val="28"/>
          <w:szCs w:val="28"/>
          <w:lang w:val="en-US"/>
        </w:rPr>
        <w:t xml:space="preserve">control agents of grasshoppers and locusts // Memoirs Entomol. Canad. Soc. </w:t>
      </w:r>
      <w:r w:rsidR="00D40685">
        <w:rPr>
          <w:sz w:val="28"/>
          <w:szCs w:val="28"/>
          <w:lang w:val="en-US"/>
        </w:rPr>
        <w:t>–</w:t>
      </w:r>
      <w:r w:rsidRPr="00114549">
        <w:rPr>
          <w:sz w:val="28"/>
          <w:szCs w:val="28"/>
          <w:lang w:val="en-US"/>
        </w:rPr>
        <w:t xml:space="preserve"> 1997. </w:t>
      </w:r>
      <w:r w:rsidR="00D40685">
        <w:rPr>
          <w:sz w:val="28"/>
          <w:szCs w:val="28"/>
          <w:lang w:val="en-US"/>
        </w:rPr>
        <w:t>–</w:t>
      </w:r>
      <w:r w:rsidRPr="00114549">
        <w:rPr>
          <w:sz w:val="28"/>
          <w:szCs w:val="28"/>
          <w:lang w:val="en-US"/>
        </w:rPr>
        <w:t xml:space="preserve"> V</w:t>
      </w:r>
      <w:r w:rsidR="00D40685">
        <w:rPr>
          <w:sz w:val="28"/>
          <w:szCs w:val="28"/>
          <w:lang w:val="en-US"/>
        </w:rPr>
        <w:t>ol</w:t>
      </w:r>
      <w:r w:rsidRPr="00114549">
        <w:rPr>
          <w:sz w:val="28"/>
          <w:szCs w:val="28"/>
          <w:lang w:val="en-US"/>
        </w:rPr>
        <w:t xml:space="preserve">. 171. </w:t>
      </w:r>
      <w:r w:rsidR="00D40685">
        <w:rPr>
          <w:sz w:val="28"/>
          <w:szCs w:val="28"/>
          <w:lang w:val="en-US"/>
        </w:rPr>
        <w:t>–</w:t>
      </w:r>
      <w:r w:rsidRPr="00114549">
        <w:rPr>
          <w:sz w:val="28"/>
          <w:szCs w:val="28"/>
          <w:lang w:val="en-US"/>
        </w:rPr>
        <w:t xml:space="preserve"> P. 37-48.</w:t>
      </w:r>
    </w:p>
    <w:p w14:paraId="5B671F01" w14:textId="15F47F13" w:rsidR="00464650" w:rsidRPr="00677A9F"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Ferron P. Pest control by the fungi Beauveria and Metarhizium // </w:t>
      </w:r>
      <w:r w:rsidRPr="00677A9F">
        <w:rPr>
          <w:sz w:val="28"/>
          <w:szCs w:val="28"/>
          <w:lang w:val="en-US"/>
        </w:rPr>
        <w:t xml:space="preserve">Microbiol Control of Pests and Plant Diseases. </w:t>
      </w:r>
      <w:r w:rsidR="00D40685" w:rsidRPr="00677A9F">
        <w:rPr>
          <w:sz w:val="28"/>
          <w:szCs w:val="28"/>
          <w:lang w:val="en-US"/>
        </w:rPr>
        <w:t>–</w:t>
      </w:r>
      <w:r w:rsidRPr="00677A9F">
        <w:rPr>
          <w:sz w:val="28"/>
          <w:szCs w:val="28"/>
          <w:lang w:val="en-US"/>
        </w:rPr>
        <w:t xml:space="preserve"> </w:t>
      </w:r>
      <w:r w:rsidR="00D40685" w:rsidRPr="00677A9F">
        <w:rPr>
          <w:sz w:val="28"/>
          <w:szCs w:val="28"/>
          <w:lang w:val="en-US"/>
        </w:rPr>
        <w:t xml:space="preserve">2013. – Vol. </w:t>
      </w:r>
      <w:r w:rsidRPr="00677A9F">
        <w:rPr>
          <w:sz w:val="28"/>
          <w:szCs w:val="28"/>
          <w:lang w:val="en-US"/>
        </w:rPr>
        <w:t xml:space="preserve">1981. </w:t>
      </w:r>
      <w:r w:rsidR="00D40685" w:rsidRPr="00677A9F">
        <w:rPr>
          <w:sz w:val="28"/>
          <w:szCs w:val="28"/>
          <w:lang w:val="en-US"/>
        </w:rPr>
        <w:t>–</w:t>
      </w:r>
      <w:r w:rsidRPr="00677A9F">
        <w:rPr>
          <w:sz w:val="28"/>
          <w:szCs w:val="28"/>
          <w:lang w:val="en-US"/>
        </w:rPr>
        <w:t xml:space="preserve"> P. 465-482.</w:t>
      </w:r>
    </w:p>
    <w:p w14:paraId="1E1D5F01" w14:textId="44F14FD3" w:rsidR="00464650" w:rsidRPr="00677A9F" w:rsidRDefault="00464650" w:rsidP="00677A9F">
      <w:pPr>
        <w:numPr>
          <w:ilvl w:val="0"/>
          <w:numId w:val="32"/>
        </w:numPr>
        <w:tabs>
          <w:tab w:val="left" w:pos="0"/>
          <w:tab w:val="left" w:pos="709"/>
          <w:tab w:val="left" w:pos="1276"/>
        </w:tabs>
        <w:ind w:left="0" w:firstLine="709"/>
        <w:jc w:val="both"/>
        <w:rPr>
          <w:sz w:val="28"/>
          <w:szCs w:val="28"/>
        </w:rPr>
      </w:pPr>
      <w:r w:rsidRPr="00677A9F">
        <w:rPr>
          <w:sz w:val="28"/>
          <w:szCs w:val="28"/>
        </w:rPr>
        <w:t>Чигалейчик А.Г.</w:t>
      </w:r>
      <w:r w:rsidR="00D40685" w:rsidRPr="00677A9F">
        <w:rPr>
          <w:sz w:val="28"/>
          <w:szCs w:val="28"/>
        </w:rPr>
        <w:t>,</w:t>
      </w:r>
      <w:r w:rsidRPr="00677A9F">
        <w:rPr>
          <w:sz w:val="28"/>
          <w:szCs w:val="28"/>
        </w:rPr>
        <w:t xml:space="preserve"> </w:t>
      </w:r>
      <w:r w:rsidR="00D40685" w:rsidRPr="00677A9F">
        <w:rPr>
          <w:sz w:val="28"/>
          <w:szCs w:val="28"/>
        </w:rPr>
        <w:t xml:space="preserve">Степанова Р.А., Косарева Н.И. и др. </w:t>
      </w:r>
      <w:r w:rsidRPr="00677A9F">
        <w:rPr>
          <w:sz w:val="28"/>
          <w:szCs w:val="28"/>
        </w:rPr>
        <w:t>Физиологические особенности некоторых энтомопатогенных грибов и условиях глубинного культивирования //</w:t>
      </w:r>
      <w:r w:rsidR="00D40685" w:rsidRPr="00677A9F">
        <w:rPr>
          <w:sz w:val="28"/>
          <w:szCs w:val="28"/>
        </w:rPr>
        <w:t xml:space="preserve"> </w:t>
      </w:r>
      <w:r w:rsidRPr="00677A9F">
        <w:rPr>
          <w:sz w:val="28"/>
          <w:szCs w:val="28"/>
        </w:rPr>
        <w:t xml:space="preserve">Тез. докл. </w:t>
      </w:r>
      <w:r w:rsidR="00D40685" w:rsidRPr="00677A9F">
        <w:rPr>
          <w:sz w:val="28"/>
          <w:szCs w:val="28"/>
        </w:rPr>
        <w:t xml:space="preserve">всесоюз. </w:t>
      </w:r>
      <w:r w:rsidRPr="00677A9F">
        <w:rPr>
          <w:sz w:val="28"/>
          <w:szCs w:val="28"/>
        </w:rPr>
        <w:t>науч</w:t>
      </w:r>
      <w:r w:rsidR="00D40685" w:rsidRPr="00677A9F">
        <w:rPr>
          <w:sz w:val="28"/>
          <w:szCs w:val="28"/>
        </w:rPr>
        <w:t>.</w:t>
      </w:r>
      <w:r w:rsidRPr="00677A9F">
        <w:rPr>
          <w:sz w:val="28"/>
          <w:szCs w:val="28"/>
        </w:rPr>
        <w:t>-практ</w:t>
      </w:r>
      <w:r w:rsidR="00D40685" w:rsidRPr="00677A9F">
        <w:rPr>
          <w:sz w:val="28"/>
          <w:szCs w:val="28"/>
        </w:rPr>
        <w:t>.</w:t>
      </w:r>
      <w:r w:rsidRPr="00677A9F">
        <w:rPr>
          <w:sz w:val="28"/>
          <w:szCs w:val="28"/>
        </w:rPr>
        <w:t xml:space="preserve"> конф. </w:t>
      </w:r>
      <w:r w:rsidR="00D40685" w:rsidRPr="00677A9F">
        <w:rPr>
          <w:sz w:val="28"/>
          <w:szCs w:val="28"/>
        </w:rPr>
        <w:t>«</w:t>
      </w:r>
      <w:r w:rsidRPr="00677A9F">
        <w:rPr>
          <w:sz w:val="28"/>
          <w:szCs w:val="28"/>
        </w:rPr>
        <w:t>Проблемы создания и применения микробиологических средств защиты растений</w:t>
      </w:r>
      <w:r w:rsidR="00D40685" w:rsidRPr="00677A9F">
        <w:rPr>
          <w:sz w:val="28"/>
          <w:szCs w:val="28"/>
        </w:rPr>
        <w:t>»</w:t>
      </w:r>
      <w:r w:rsidRPr="00677A9F">
        <w:rPr>
          <w:sz w:val="28"/>
          <w:szCs w:val="28"/>
        </w:rPr>
        <w:t xml:space="preserve">. </w:t>
      </w:r>
      <w:r w:rsidR="00D40685" w:rsidRPr="00677A9F">
        <w:rPr>
          <w:sz w:val="28"/>
          <w:szCs w:val="28"/>
        </w:rPr>
        <w:t>–</w:t>
      </w:r>
      <w:r w:rsidRPr="00677A9F">
        <w:rPr>
          <w:sz w:val="28"/>
          <w:szCs w:val="28"/>
        </w:rPr>
        <w:t xml:space="preserve"> </w:t>
      </w:r>
      <w:r w:rsidR="00A02A1D" w:rsidRPr="00677A9F">
        <w:rPr>
          <w:sz w:val="28"/>
          <w:szCs w:val="28"/>
          <w:lang w:val="kk-KZ"/>
        </w:rPr>
        <w:t>Новосибирск</w:t>
      </w:r>
      <w:r w:rsidR="00D40685" w:rsidRPr="00677A9F">
        <w:rPr>
          <w:sz w:val="28"/>
          <w:szCs w:val="28"/>
        </w:rPr>
        <w:t xml:space="preserve">, </w:t>
      </w:r>
      <w:r w:rsidRPr="00677A9F">
        <w:rPr>
          <w:sz w:val="28"/>
          <w:szCs w:val="28"/>
        </w:rPr>
        <w:t xml:space="preserve">1989. </w:t>
      </w:r>
      <w:r w:rsidR="00D40685" w:rsidRPr="00677A9F">
        <w:rPr>
          <w:sz w:val="28"/>
          <w:szCs w:val="28"/>
        </w:rPr>
        <w:t>–</w:t>
      </w:r>
      <w:r w:rsidRPr="00677A9F">
        <w:rPr>
          <w:sz w:val="28"/>
          <w:szCs w:val="28"/>
        </w:rPr>
        <w:t xml:space="preserve"> С. 209</w:t>
      </w:r>
      <w:r w:rsidR="00F65E8E" w:rsidRPr="00677A9F">
        <w:rPr>
          <w:sz w:val="28"/>
          <w:szCs w:val="28"/>
        </w:rPr>
        <w:t>-</w:t>
      </w:r>
      <w:r w:rsidR="00F65E8E" w:rsidRPr="00677A9F">
        <w:rPr>
          <w:sz w:val="28"/>
          <w:szCs w:val="28"/>
          <w:lang w:val="kk-KZ"/>
        </w:rPr>
        <w:t>210</w:t>
      </w:r>
      <w:r w:rsidRPr="00677A9F">
        <w:rPr>
          <w:sz w:val="28"/>
          <w:szCs w:val="28"/>
        </w:rPr>
        <w:t>.</w:t>
      </w:r>
    </w:p>
    <w:p w14:paraId="67D26395" w14:textId="15E0173A" w:rsidR="00464650" w:rsidRPr="00677A9F" w:rsidRDefault="00464650" w:rsidP="00677A9F">
      <w:pPr>
        <w:numPr>
          <w:ilvl w:val="0"/>
          <w:numId w:val="32"/>
        </w:numPr>
        <w:tabs>
          <w:tab w:val="left" w:pos="0"/>
          <w:tab w:val="left" w:pos="709"/>
          <w:tab w:val="left" w:pos="1276"/>
        </w:tabs>
        <w:ind w:left="0" w:firstLine="709"/>
        <w:jc w:val="both"/>
        <w:rPr>
          <w:sz w:val="28"/>
          <w:szCs w:val="28"/>
          <w:lang w:val="en-US"/>
        </w:rPr>
      </w:pPr>
      <w:r w:rsidRPr="00677A9F">
        <w:rPr>
          <w:sz w:val="28"/>
          <w:szCs w:val="28"/>
          <w:lang w:val="en-US"/>
        </w:rPr>
        <w:t xml:space="preserve">Kmitowa K. The effect of different amounts of nitrogenous compounds in the culture medium on the growth and pathogenicity of entomopathogenic fungi // Bull. Acad. Pol. Sci. </w:t>
      </w:r>
      <w:r w:rsidR="00D40685" w:rsidRPr="00677A9F">
        <w:rPr>
          <w:sz w:val="28"/>
          <w:szCs w:val="28"/>
          <w:lang w:val="en-US"/>
        </w:rPr>
        <w:t>–</w:t>
      </w:r>
      <w:r w:rsidRPr="00677A9F">
        <w:rPr>
          <w:sz w:val="28"/>
          <w:szCs w:val="28"/>
          <w:lang w:val="en-US"/>
        </w:rPr>
        <w:t xml:space="preserve"> 1979. </w:t>
      </w:r>
      <w:r w:rsidR="00D40685" w:rsidRPr="00677A9F">
        <w:rPr>
          <w:sz w:val="28"/>
          <w:szCs w:val="28"/>
          <w:lang w:val="en-US"/>
        </w:rPr>
        <w:t>–</w:t>
      </w:r>
      <w:r w:rsidRPr="00677A9F">
        <w:rPr>
          <w:sz w:val="28"/>
          <w:szCs w:val="28"/>
          <w:lang w:val="en-US"/>
        </w:rPr>
        <w:t xml:space="preserve"> V</w:t>
      </w:r>
      <w:r w:rsidR="00D40685" w:rsidRPr="00677A9F">
        <w:rPr>
          <w:sz w:val="28"/>
          <w:szCs w:val="28"/>
          <w:lang w:val="en-US"/>
        </w:rPr>
        <w:t>ol</w:t>
      </w:r>
      <w:r w:rsidRPr="00677A9F">
        <w:rPr>
          <w:sz w:val="28"/>
          <w:szCs w:val="28"/>
          <w:lang w:val="en-US"/>
        </w:rPr>
        <w:t>. 2</w:t>
      </w:r>
      <w:r w:rsidR="00D40685" w:rsidRPr="00677A9F">
        <w:rPr>
          <w:sz w:val="28"/>
          <w:szCs w:val="28"/>
          <w:lang w:val="en-US"/>
        </w:rPr>
        <w:t>, Issue</w:t>
      </w:r>
      <w:r w:rsidRPr="00677A9F">
        <w:rPr>
          <w:sz w:val="28"/>
          <w:szCs w:val="28"/>
          <w:lang w:val="en-US"/>
        </w:rPr>
        <w:t xml:space="preserve"> 27. </w:t>
      </w:r>
      <w:r w:rsidR="00D40685" w:rsidRPr="00677A9F">
        <w:rPr>
          <w:sz w:val="28"/>
          <w:szCs w:val="28"/>
          <w:lang w:val="en-US"/>
        </w:rPr>
        <w:t>–</w:t>
      </w:r>
      <w:r w:rsidRPr="00677A9F">
        <w:rPr>
          <w:sz w:val="28"/>
          <w:szCs w:val="28"/>
          <w:lang w:val="en-US"/>
        </w:rPr>
        <w:t xml:space="preserve"> P. 949-952.</w:t>
      </w:r>
    </w:p>
    <w:p w14:paraId="0D432A24" w14:textId="4FFEB4D4" w:rsidR="00464650" w:rsidRPr="00677A9F" w:rsidRDefault="00464650" w:rsidP="00677A9F">
      <w:pPr>
        <w:numPr>
          <w:ilvl w:val="0"/>
          <w:numId w:val="32"/>
        </w:numPr>
        <w:tabs>
          <w:tab w:val="left" w:pos="0"/>
          <w:tab w:val="left" w:pos="709"/>
          <w:tab w:val="left" w:pos="1276"/>
        </w:tabs>
        <w:ind w:left="0" w:firstLine="709"/>
        <w:jc w:val="both"/>
        <w:rPr>
          <w:sz w:val="28"/>
          <w:szCs w:val="28"/>
        </w:rPr>
      </w:pPr>
      <w:r w:rsidRPr="00677A9F">
        <w:rPr>
          <w:sz w:val="28"/>
          <w:szCs w:val="28"/>
        </w:rPr>
        <w:t xml:space="preserve">Гораль В.М. Энтомоцидная активность мускардинных грибов как функция условий культивирования // </w:t>
      </w:r>
      <w:r w:rsidR="00D40685" w:rsidRPr="00677A9F">
        <w:rPr>
          <w:sz w:val="28"/>
          <w:szCs w:val="28"/>
        </w:rPr>
        <w:t>Матер. 6-го</w:t>
      </w:r>
      <w:r w:rsidRPr="00677A9F">
        <w:rPr>
          <w:sz w:val="28"/>
          <w:szCs w:val="28"/>
        </w:rPr>
        <w:t xml:space="preserve"> съезд</w:t>
      </w:r>
      <w:r w:rsidR="00D40685" w:rsidRPr="00677A9F">
        <w:rPr>
          <w:sz w:val="28"/>
          <w:szCs w:val="28"/>
        </w:rPr>
        <w:t>а</w:t>
      </w:r>
      <w:r w:rsidRPr="00677A9F">
        <w:rPr>
          <w:sz w:val="28"/>
          <w:szCs w:val="28"/>
        </w:rPr>
        <w:t xml:space="preserve"> Украинского микробиол. о</w:t>
      </w:r>
      <w:r w:rsidR="00D40685" w:rsidRPr="00677A9F">
        <w:rPr>
          <w:sz w:val="28"/>
          <w:szCs w:val="28"/>
        </w:rPr>
        <w:t>бщ</w:t>
      </w:r>
      <w:r w:rsidRPr="00677A9F">
        <w:rPr>
          <w:sz w:val="28"/>
          <w:szCs w:val="28"/>
        </w:rPr>
        <w:t xml:space="preserve">-ва. </w:t>
      </w:r>
      <w:r w:rsidR="00D40685" w:rsidRPr="00677A9F">
        <w:rPr>
          <w:sz w:val="28"/>
          <w:szCs w:val="28"/>
        </w:rPr>
        <w:t>–</w:t>
      </w:r>
      <w:r w:rsidRPr="00677A9F">
        <w:rPr>
          <w:sz w:val="28"/>
          <w:szCs w:val="28"/>
        </w:rPr>
        <w:t xml:space="preserve"> </w:t>
      </w:r>
      <w:r w:rsidR="00A02A1D" w:rsidRPr="00677A9F">
        <w:rPr>
          <w:sz w:val="28"/>
          <w:szCs w:val="28"/>
          <w:lang w:val="kk-KZ"/>
        </w:rPr>
        <w:t>Киев</w:t>
      </w:r>
      <w:r w:rsidR="00D40685" w:rsidRPr="00677A9F">
        <w:rPr>
          <w:sz w:val="28"/>
          <w:szCs w:val="28"/>
        </w:rPr>
        <w:t xml:space="preserve">, </w:t>
      </w:r>
      <w:r w:rsidR="00A02A1D" w:rsidRPr="00677A9F">
        <w:rPr>
          <w:sz w:val="28"/>
          <w:szCs w:val="28"/>
        </w:rPr>
        <w:t>198</w:t>
      </w:r>
      <w:r w:rsidR="00A02A1D" w:rsidRPr="00677A9F">
        <w:rPr>
          <w:sz w:val="28"/>
          <w:szCs w:val="28"/>
          <w:lang w:val="kk-KZ"/>
        </w:rPr>
        <w:t>4</w:t>
      </w:r>
      <w:r w:rsidRPr="00677A9F">
        <w:rPr>
          <w:sz w:val="28"/>
          <w:szCs w:val="28"/>
        </w:rPr>
        <w:t xml:space="preserve">. </w:t>
      </w:r>
      <w:r w:rsidR="00D40685" w:rsidRPr="00677A9F">
        <w:rPr>
          <w:sz w:val="28"/>
          <w:szCs w:val="28"/>
        </w:rPr>
        <w:t>–</w:t>
      </w:r>
      <w:r w:rsidRPr="00677A9F">
        <w:rPr>
          <w:sz w:val="28"/>
          <w:szCs w:val="28"/>
        </w:rPr>
        <w:t xml:space="preserve"> </w:t>
      </w:r>
      <w:r w:rsidR="00D40685" w:rsidRPr="00677A9F">
        <w:rPr>
          <w:sz w:val="28"/>
          <w:szCs w:val="28"/>
        </w:rPr>
        <w:t xml:space="preserve">Ч. </w:t>
      </w:r>
      <w:r w:rsidRPr="00677A9F">
        <w:rPr>
          <w:sz w:val="28"/>
          <w:szCs w:val="28"/>
        </w:rPr>
        <w:t xml:space="preserve">1. </w:t>
      </w:r>
      <w:r w:rsidR="00D40685" w:rsidRPr="00677A9F">
        <w:rPr>
          <w:sz w:val="28"/>
          <w:szCs w:val="28"/>
        </w:rPr>
        <w:t>–</w:t>
      </w:r>
      <w:r w:rsidRPr="00677A9F">
        <w:rPr>
          <w:sz w:val="28"/>
          <w:szCs w:val="28"/>
        </w:rPr>
        <w:t xml:space="preserve"> С. 186-187.</w:t>
      </w:r>
    </w:p>
    <w:p w14:paraId="64B466D7" w14:textId="3987AC6E" w:rsidR="00464650" w:rsidRPr="00677A9F" w:rsidRDefault="00464650" w:rsidP="00677A9F">
      <w:pPr>
        <w:numPr>
          <w:ilvl w:val="0"/>
          <w:numId w:val="32"/>
        </w:numPr>
        <w:tabs>
          <w:tab w:val="left" w:pos="0"/>
          <w:tab w:val="left" w:pos="709"/>
          <w:tab w:val="left" w:pos="1276"/>
        </w:tabs>
        <w:ind w:left="0" w:firstLine="709"/>
        <w:jc w:val="both"/>
        <w:rPr>
          <w:sz w:val="28"/>
          <w:szCs w:val="28"/>
        </w:rPr>
      </w:pPr>
      <w:r w:rsidRPr="00677A9F">
        <w:rPr>
          <w:sz w:val="28"/>
          <w:szCs w:val="28"/>
        </w:rPr>
        <w:t>Лаппа Н.В.</w:t>
      </w:r>
      <w:r w:rsidR="00240E99" w:rsidRPr="00677A9F">
        <w:rPr>
          <w:sz w:val="28"/>
          <w:szCs w:val="28"/>
        </w:rPr>
        <w:t>,</w:t>
      </w:r>
      <w:r w:rsidRPr="00677A9F">
        <w:rPr>
          <w:sz w:val="28"/>
          <w:szCs w:val="28"/>
        </w:rPr>
        <w:t xml:space="preserve"> </w:t>
      </w:r>
      <w:r w:rsidR="00240E99" w:rsidRPr="00677A9F">
        <w:rPr>
          <w:sz w:val="28"/>
          <w:szCs w:val="28"/>
        </w:rPr>
        <w:t xml:space="preserve">Гораль В.М., Анохина В.П. и др. </w:t>
      </w:r>
      <w:r w:rsidRPr="00677A9F">
        <w:rPr>
          <w:sz w:val="28"/>
          <w:szCs w:val="28"/>
        </w:rPr>
        <w:t>Сравнительное действие энтомопатогенных грибов на тепличную белокрылку // Инф</w:t>
      </w:r>
      <w:r w:rsidR="00D40685" w:rsidRPr="00677A9F">
        <w:rPr>
          <w:sz w:val="28"/>
          <w:szCs w:val="28"/>
        </w:rPr>
        <w:t>орм</w:t>
      </w:r>
      <w:r w:rsidRPr="00677A9F">
        <w:rPr>
          <w:sz w:val="28"/>
          <w:szCs w:val="28"/>
        </w:rPr>
        <w:t xml:space="preserve">. </w:t>
      </w:r>
      <w:r w:rsidR="00D40685" w:rsidRPr="00677A9F">
        <w:rPr>
          <w:sz w:val="28"/>
          <w:szCs w:val="28"/>
        </w:rPr>
        <w:t>б</w:t>
      </w:r>
      <w:r w:rsidRPr="00677A9F">
        <w:rPr>
          <w:sz w:val="28"/>
          <w:szCs w:val="28"/>
        </w:rPr>
        <w:t>юл</w:t>
      </w:r>
      <w:r w:rsidR="00D40685" w:rsidRPr="00677A9F">
        <w:rPr>
          <w:sz w:val="28"/>
          <w:szCs w:val="28"/>
        </w:rPr>
        <w:t>.</w:t>
      </w:r>
      <w:r w:rsidRPr="00677A9F">
        <w:rPr>
          <w:sz w:val="28"/>
          <w:szCs w:val="28"/>
        </w:rPr>
        <w:t xml:space="preserve"> ВПС МОББ. – 1988. </w:t>
      </w:r>
      <w:r w:rsidR="00D40685" w:rsidRPr="00677A9F">
        <w:rPr>
          <w:sz w:val="28"/>
          <w:szCs w:val="28"/>
        </w:rPr>
        <w:t xml:space="preserve">– </w:t>
      </w:r>
      <w:r w:rsidRPr="00677A9F">
        <w:rPr>
          <w:sz w:val="28"/>
          <w:szCs w:val="28"/>
        </w:rPr>
        <w:t xml:space="preserve">№23. </w:t>
      </w:r>
      <w:r w:rsidR="00D40685" w:rsidRPr="00677A9F">
        <w:rPr>
          <w:sz w:val="28"/>
          <w:szCs w:val="28"/>
        </w:rPr>
        <w:t>–</w:t>
      </w:r>
      <w:r w:rsidRPr="00677A9F">
        <w:rPr>
          <w:sz w:val="28"/>
          <w:szCs w:val="28"/>
        </w:rPr>
        <w:t xml:space="preserve"> С. 43-47. </w:t>
      </w:r>
    </w:p>
    <w:p w14:paraId="77DA360C" w14:textId="1EB3B94E" w:rsidR="00464650" w:rsidRPr="00677A9F" w:rsidRDefault="00464650" w:rsidP="00677A9F">
      <w:pPr>
        <w:numPr>
          <w:ilvl w:val="0"/>
          <w:numId w:val="32"/>
        </w:numPr>
        <w:tabs>
          <w:tab w:val="left" w:pos="0"/>
          <w:tab w:val="left" w:pos="709"/>
          <w:tab w:val="left" w:pos="1276"/>
        </w:tabs>
        <w:ind w:left="0" w:firstLine="709"/>
        <w:jc w:val="both"/>
        <w:rPr>
          <w:sz w:val="28"/>
          <w:szCs w:val="28"/>
        </w:rPr>
      </w:pPr>
      <w:r w:rsidRPr="00677A9F">
        <w:rPr>
          <w:sz w:val="28"/>
          <w:szCs w:val="28"/>
        </w:rPr>
        <w:t>Лаппа Н.В.</w:t>
      </w:r>
      <w:r w:rsidR="00240E99" w:rsidRPr="00677A9F">
        <w:rPr>
          <w:sz w:val="28"/>
          <w:szCs w:val="28"/>
        </w:rPr>
        <w:t>,</w:t>
      </w:r>
      <w:r w:rsidRPr="00677A9F">
        <w:rPr>
          <w:sz w:val="28"/>
          <w:szCs w:val="28"/>
        </w:rPr>
        <w:t xml:space="preserve"> </w:t>
      </w:r>
      <w:r w:rsidR="00240E99" w:rsidRPr="00677A9F">
        <w:rPr>
          <w:sz w:val="28"/>
          <w:szCs w:val="28"/>
        </w:rPr>
        <w:t xml:space="preserve">Гораль В.М., Третьяков А.П. и др. </w:t>
      </w:r>
      <w:r w:rsidRPr="00677A9F">
        <w:rPr>
          <w:sz w:val="28"/>
          <w:szCs w:val="28"/>
        </w:rPr>
        <w:t xml:space="preserve">Сравнительная активность вертициллина и боверина, полученных по глубинной и поверхностной технологиям // Тез. докл. </w:t>
      </w:r>
      <w:r w:rsidR="00240E99" w:rsidRPr="00677A9F">
        <w:rPr>
          <w:sz w:val="28"/>
          <w:szCs w:val="28"/>
        </w:rPr>
        <w:t>в</w:t>
      </w:r>
      <w:r w:rsidRPr="00677A9F">
        <w:rPr>
          <w:sz w:val="28"/>
          <w:szCs w:val="28"/>
        </w:rPr>
        <w:t>сесоюз</w:t>
      </w:r>
      <w:r w:rsidR="00240E99" w:rsidRPr="00677A9F">
        <w:rPr>
          <w:sz w:val="28"/>
          <w:szCs w:val="28"/>
        </w:rPr>
        <w:t>.</w:t>
      </w:r>
      <w:r w:rsidRPr="00677A9F">
        <w:rPr>
          <w:sz w:val="28"/>
          <w:szCs w:val="28"/>
        </w:rPr>
        <w:t xml:space="preserve"> науч</w:t>
      </w:r>
      <w:r w:rsidR="00240E99" w:rsidRPr="00677A9F">
        <w:rPr>
          <w:sz w:val="28"/>
          <w:szCs w:val="28"/>
        </w:rPr>
        <w:t>.</w:t>
      </w:r>
      <w:r w:rsidRPr="00677A9F">
        <w:rPr>
          <w:sz w:val="28"/>
          <w:szCs w:val="28"/>
        </w:rPr>
        <w:t>-практ</w:t>
      </w:r>
      <w:r w:rsidR="00240E99" w:rsidRPr="00677A9F">
        <w:rPr>
          <w:sz w:val="28"/>
          <w:szCs w:val="28"/>
        </w:rPr>
        <w:t>.</w:t>
      </w:r>
      <w:r w:rsidRPr="00677A9F">
        <w:rPr>
          <w:sz w:val="28"/>
          <w:szCs w:val="28"/>
        </w:rPr>
        <w:t xml:space="preserve"> конф.: Проблемы создания и применения микробиологических средств защиты растений. </w:t>
      </w:r>
      <w:r w:rsidR="00240E99" w:rsidRPr="00677A9F">
        <w:rPr>
          <w:sz w:val="28"/>
          <w:szCs w:val="28"/>
        </w:rPr>
        <w:t>–</w:t>
      </w:r>
      <w:r w:rsidRPr="00677A9F">
        <w:rPr>
          <w:sz w:val="28"/>
          <w:szCs w:val="28"/>
        </w:rPr>
        <w:t xml:space="preserve"> </w:t>
      </w:r>
      <w:r w:rsidR="00677A9F">
        <w:rPr>
          <w:sz w:val="28"/>
          <w:szCs w:val="28"/>
        </w:rPr>
        <w:t>Барнаул</w:t>
      </w:r>
      <w:r w:rsidR="00240E99" w:rsidRPr="00677A9F">
        <w:rPr>
          <w:sz w:val="28"/>
          <w:szCs w:val="28"/>
        </w:rPr>
        <w:t xml:space="preserve">, </w:t>
      </w:r>
      <w:r w:rsidRPr="00677A9F">
        <w:rPr>
          <w:sz w:val="28"/>
          <w:szCs w:val="28"/>
        </w:rPr>
        <w:t xml:space="preserve">1989. </w:t>
      </w:r>
      <w:r w:rsidR="00240E99" w:rsidRPr="00677A9F">
        <w:rPr>
          <w:sz w:val="28"/>
          <w:szCs w:val="28"/>
        </w:rPr>
        <w:t>–</w:t>
      </w:r>
      <w:r w:rsidRPr="00677A9F">
        <w:rPr>
          <w:sz w:val="28"/>
          <w:szCs w:val="28"/>
        </w:rPr>
        <w:t xml:space="preserve"> С. 65</w:t>
      </w:r>
      <w:r w:rsidR="00A02A1D" w:rsidRPr="00677A9F">
        <w:rPr>
          <w:sz w:val="28"/>
          <w:szCs w:val="28"/>
        </w:rPr>
        <w:t>-</w:t>
      </w:r>
      <w:r w:rsidR="00A02A1D" w:rsidRPr="00677A9F">
        <w:rPr>
          <w:sz w:val="28"/>
          <w:szCs w:val="28"/>
          <w:lang w:val="kk-KZ"/>
        </w:rPr>
        <w:t>67</w:t>
      </w:r>
      <w:r w:rsidRPr="00677A9F">
        <w:rPr>
          <w:sz w:val="28"/>
          <w:szCs w:val="28"/>
        </w:rPr>
        <w:t>.</w:t>
      </w:r>
    </w:p>
    <w:p w14:paraId="09585270" w14:textId="11A9A86D"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Lane</w:t>
      </w:r>
      <w:r w:rsidRPr="00713F73">
        <w:rPr>
          <w:sz w:val="28"/>
          <w:szCs w:val="28"/>
          <w:lang w:val="en-US"/>
        </w:rPr>
        <w:t xml:space="preserve"> </w:t>
      </w:r>
      <w:r w:rsidRPr="00114549">
        <w:rPr>
          <w:sz w:val="28"/>
          <w:szCs w:val="28"/>
          <w:lang w:val="en-US"/>
        </w:rPr>
        <w:t>B</w:t>
      </w:r>
      <w:r w:rsidRPr="00713F73">
        <w:rPr>
          <w:sz w:val="28"/>
          <w:szCs w:val="28"/>
          <w:lang w:val="en-US"/>
        </w:rPr>
        <w:t>.</w:t>
      </w:r>
      <w:r w:rsidRPr="00114549">
        <w:rPr>
          <w:sz w:val="28"/>
          <w:szCs w:val="28"/>
          <w:lang w:val="en-US"/>
        </w:rPr>
        <w:t>S</w:t>
      </w:r>
      <w:r w:rsidRPr="00713F73">
        <w:rPr>
          <w:sz w:val="28"/>
          <w:szCs w:val="28"/>
          <w:lang w:val="en-US"/>
        </w:rPr>
        <w:t>.</w:t>
      </w:r>
      <w:r w:rsidR="00240E99" w:rsidRPr="00713F73">
        <w:rPr>
          <w:sz w:val="28"/>
          <w:szCs w:val="28"/>
          <w:lang w:val="en-US"/>
        </w:rPr>
        <w:t>,</w:t>
      </w:r>
      <w:r w:rsidRPr="00713F73">
        <w:rPr>
          <w:sz w:val="28"/>
          <w:szCs w:val="28"/>
          <w:lang w:val="en-US"/>
        </w:rPr>
        <w:t xml:space="preserve"> </w:t>
      </w:r>
      <w:r w:rsidR="00240E99" w:rsidRPr="00114549">
        <w:rPr>
          <w:sz w:val="28"/>
          <w:szCs w:val="28"/>
          <w:lang w:val="en-US"/>
        </w:rPr>
        <w:t>Trinci</w:t>
      </w:r>
      <w:r w:rsidR="00240E99" w:rsidRPr="00713F73">
        <w:rPr>
          <w:sz w:val="28"/>
          <w:szCs w:val="28"/>
          <w:lang w:val="en-US"/>
        </w:rPr>
        <w:t xml:space="preserve"> </w:t>
      </w:r>
      <w:r w:rsidR="00240E99" w:rsidRPr="00114549">
        <w:rPr>
          <w:sz w:val="28"/>
          <w:szCs w:val="28"/>
          <w:lang w:val="en-US"/>
        </w:rPr>
        <w:t>A</w:t>
      </w:r>
      <w:r w:rsidR="00240E99" w:rsidRPr="00713F73">
        <w:rPr>
          <w:sz w:val="28"/>
          <w:szCs w:val="28"/>
          <w:lang w:val="en-US"/>
        </w:rPr>
        <w:t>.</w:t>
      </w:r>
      <w:r w:rsidR="00240E99" w:rsidRPr="00114549">
        <w:rPr>
          <w:sz w:val="28"/>
          <w:szCs w:val="28"/>
          <w:lang w:val="en-US"/>
        </w:rPr>
        <w:t>P</w:t>
      </w:r>
      <w:r w:rsidR="00240E99" w:rsidRPr="00713F73">
        <w:rPr>
          <w:sz w:val="28"/>
          <w:szCs w:val="28"/>
          <w:lang w:val="en-US"/>
        </w:rPr>
        <w:t>.</w:t>
      </w:r>
      <w:r w:rsidR="00240E99" w:rsidRPr="00114549">
        <w:rPr>
          <w:sz w:val="28"/>
          <w:szCs w:val="28"/>
          <w:lang w:val="en-US"/>
        </w:rPr>
        <w:t>J</w:t>
      </w:r>
      <w:r w:rsidR="00240E99" w:rsidRPr="00713F73">
        <w:rPr>
          <w:sz w:val="28"/>
          <w:szCs w:val="28"/>
          <w:lang w:val="en-US"/>
        </w:rPr>
        <w:t xml:space="preserve">. </w:t>
      </w:r>
      <w:r w:rsidR="00240E99">
        <w:rPr>
          <w:sz w:val="28"/>
          <w:szCs w:val="28"/>
          <w:lang w:val="en-US"/>
        </w:rPr>
        <w:t>et</w:t>
      </w:r>
      <w:r w:rsidR="00240E99" w:rsidRPr="00713F73">
        <w:rPr>
          <w:sz w:val="28"/>
          <w:szCs w:val="28"/>
          <w:lang w:val="en-US"/>
        </w:rPr>
        <w:t xml:space="preserve"> </w:t>
      </w:r>
      <w:r w:rsidR="00240E99">
        <w:rPr>
          <w:sz w:val="28"/>
          <w:szCs w:val="28"/>
          <w:lang w:val="en-US"/>
        </w:rPr>
        <w:t>al</w:t>
      </w:r>
      <w:r w:rsidR="00240E99" w:rsidRPr="00713F73">
        <w:rPr>
          <w:sz w:val="28"/>
          <w:szCs w:val="28"/>
          <w:lang w:val="en-US"/>
        </w:rPr>
        <w:t xml:space="preserve">. </w:t>
      </w:r>
      <w:r w:rsidRPr="00114549">
        <w:rPr>
          <w:sz w:val="28"/>
          <w:szCs w:val="28"/>
          <w:lang w:val="en-US"/>
        </w:rPr>
        <w:t>Influence</w:t>
      </w:r>
      <w:r w:rsidRPr="00713F73">
        <w:rPr>
          <w:sz w:val="28"/>
          <w:szCs w:val="28"/>
          <w:lang w:val="en-US"/>
        </w:rPr>
        <w:t xml:space="preserve"> </w:t>
      </w:r>
      <w:r w:rsidRPr="00114549">
        <w:rPr>
          <w:sz w:val="28"/>
          <w:szCs w:val="28"/>
          <w:lang w:val="en-US"/>
        </w:rPr>
        <w:t>of</w:t>
      </w:r>
      <w:r w:rsidRPr="00713F73">
        <w:rPr>
          <w:sz w:val="28"/>
          <w:szCs w:val="28"/>
          <w:lang w:val="en-US"/>
        </w:rPr>
        <w:t xml:space="preserve"> </w:t>
      </w:r>
      <w:r w:rsidRPr="00114549">
        <w:rPr>
          <w:sz w:val="28"/>
          <w:szCs w:val="28"/>
          <w:lang w:val="en-US"/>
        </w:rPr>
        <w:t>cultural</w:t>
      </w:r>
      <w:r w:rsidRPr="00713F73">
        <w:rPr>
          <w:sz w:val="28"/>
          <w:szCs w:val="28"/>
          <w:lang w:val="en-US"/>
        </w:rPr>
        <w:t xml:space="preserve"> </w:t>
      </w:r>
      <w:r w:rsidRPr="00114549">
        <w:rPr>
          <w:sz w:val="28"/>
          <w:szCs w:val="28"/>
          <w:lang w:val="en-US"/>
        </w:rPr>
        <w:t>conditions</w:t>
      </w:r>
      <w:r w:rsidRPr="00713F73">
        <w:rPr>
          <w:sz w:val="28"/>
          <w:szCs w:val="28"/>
          <w:lang w:val="en-US"/>
        </w:rPr>
        <w:t xml:space="preserve"> </w:t>
      </w:r>
      <w:r w:rsidRPr="00114549">
        <w:rPr>
          <w:sz w:val="28"/>
          <w:szCs w:val="28"/>
          <w:lang w:val="en-US"/>
        </w:rPr>
        <w:t>on</w:t>
      </w:r>
      <w:r w:rsidRPr="00713F73">
        <w:rPr>
          <w:sz w:val="28"/>
          <w:szCs w:val="28"/>
          <w:lang w:val="en-US"/>
        </w:rPr>
        <w:t xml:space="preserve"> </w:t>
      </w:r>
      <w:r w:rsidRPr="00114549">
        <w:rPr>
          <w:sz w:val="28"/>
          <w:szCs w:val="28"/>
          <w:lang w:val="en-US"/>
        </w:rPr>
        <w:t>the</w:t>
      </w:r>
      <w:r w:rsidRPr="00713F73">
        <w:rPr>
          <w:sz w:val="28"/>
          <w:szCs w:val="28"/>
          <w:lang w:val="en-US"/>
        </w:rPr>
        <w:t xml:space="preserve"> </w:t>
      </w:r>
      <w:r w:rsidRPr="00114549">
        <w:rPr>
          <w:sz w:val="28"/>
          <w:szCs w:val="28"/>
          <w:lang w:val="en-US"/>
        </w:rPr>
        <w:t>virulence</w:t>
      </w:r>
      <w:r w:rsidRPr="00713F73">
        <w:rPr>
          <w:sz w:val="28"/>
          <w:szCs w:val="28"/>
          <w:lang w:val="en-US"/>
        </w:rPr>
        <w:t xml:space="preserve"> </w:t>
      </w:r>
      <w:r w:rsidRPr="00114549">
        <w:rPr>
          <w:sz w:val="28"/>
          <w:szCs w:val="28"/>
          <w:lang w:val="en-US"/>
        </w:rPr>
        <w:t>of</w:t>
      </w:r>
      <w:r w:rsidRPr="00713F73">
        <w:rPr>
          <w:sz w:val="28"/>
          <w:szCs w:val="28"/>
          <w:lang w:val="en-US"/>
        </w:rPr>
        <w:t xml:space="preserve"> </w:t>
      </w:r>
      <w:r w:rsidRPr="00114549">
        <w:rPr>
          <w:sz w:val="28"/>
          <w:szCs w:val="28"/>
          <w:lang w:val="en-US"/>
        </w:rPr>
        <w:t>conidia</w:t>
      </w:r>
      <w:r w:rsidRPr="00713F73">
        <w:rPr>
          <w:sz w:val="28"/>
          <w:szCs w:val="28"/>
          <w:lang w:val="en-US"/>
        </w:rPr>
        <w:t xml:space="preserve"> </w:t>
      </w:r>
      <w:r w:rsidRPr="00114549">
        <w:rPr>
          <w:sz w:val="28"/>
          <w:szCs w:val="28"/>
          <w:lang w:val="en-US"/>
        </w:rPr>
        <w:t>and</w:t>
      </w:r>
      <w:r w:rsidRPr="00713F73">
        <w:rPr>
          <w:sz w:val="28"/>
          <w:szCs w:val="28"/>
          <w:lang w:val="en-US"/>
        </w:rPr>
        <w:t xml:space="preserve"> </w:t>
      </w:r>
      <w:r w:rsidRPr="00114549">
        <w:rPr>
          <w:sz w:val="28"/>
          <w:szCs w:val="28"/>
          <w:lang w:val="en-US"/>
        </w:rPr>
        <w:t>blastospores</w:t>
      </w:r>
      <w:r w:rsidRPr="00713F73">
        <w:rPr>
          <w:sz w:val="28"/>
          <w:szCs w:val="28"/>
          <w:lang w:val="en-US"/>
        </w:rPr>
        <w:t xml:space="preserve"> </w:t>
      </w:r>
      <w:r w:rsidRPr="00114549">
        <w:rPr>
          <w:sz w:val="28"/>
          <w:szCs w:val="28"/>
          <w:lang w:val="en-US"/>
        </w:rPr>
        <w:t>of</w:t>
      </w:r>
      <w:r w:rsidRPr="00713F73">
        <w:rPr>
          <w:sz w:val="28"/>
          <w:szCs w:val="28"/>
          <w:lang w:val="en-US"/>
        </w:rPr>
        <w:t xml:space="preserve"> </w:t>
      </w:r>
      <w:r w:rsidRPr="00114549">
        <w:rPr>
          <w:sz w:val="28"/>
          <w:szCs w:val="28"/>
          <w:lang w:val="en-US"/>
        </w:rPr>
        <w:t xml:space="preserve">Beauveria bassiana to the green leafhopper, Neaphotettix virescens // Mycol. Res. </w:t>
      </w:r>
      <w:r w:rsidR="00240E99">
        <w:rPr>
          <w:sz w:val="28"/>
          <w:szCs w:val="28"/>
          <w:lang w:val="en-US"/>
        </w:rPr>
        <w:t>–</w:t>
      </w:r>
      <w:r w:rsidRPr="00114549">
        <w:rPr>
          <w:sz w:val="28"/>
          <w:szCs w:val="28"/>
          <w:lang w:val="en-US"/>
        </w:rPr>
        <w:t xml:space="preserve"> 1991. </w:t>
      </w:r>
      <w:r w:rsidR="00240E99">
        <w:rPr>
          <w:sz w:val="28"/>
          <w:szCs w:val="28"/>
          <w:lang w:val="en-US"/>
        </w:rPr>
        <w:t>–</w:t>
      </w:r>
      <w:r w:rsidRPr="00114549">
        <w:rPr>
          <w:sz w:val="28"/>
          <w:szCs w:val="28"/>
          <w:lang w:val="en-US"/>
        </w:rPr>
        <w:t xml:space="preserve"> V</w:t>
      </w:r>
      <w:r w:rsidR="00240E99">
        <w:rPr>
          <w:sz w:val="28"/>
          <w:szCs w:val="28"/>
          <w:lang w:val="en-US"/>
        </w:rPr>
        <w:t>ol. 9, Issue</w:t>
      </w:r>
      <w:r w:rsidRPr="00114549">
        <w:rPr>
          <w:sz w:val="28"/>
          <w:szCs w:val="28"/>
          <w:lang w:val="en-US"/>
        </w:rPr>
        <w:t xml:space="preserve"> 7. </w:t>
      </w:r>
      <w:r w:rsidR="00240E99">
        <w:rPr>
          <w:sz w:val="28"/>
          <w:szCs w:val="28"/>
          <w:lang w:val="en-US"/>
        </w:rPr>
        <w:t>–</w:t>
      </w:r>
      <w:r w:rsidRPr="00114549">
        <w:rPr>
          <w:sz w:val="28"/>
          <w:szCs w:val="28"/>
          <w:lang w:val="en-US"/>
        </w:rPr>
        <w:t xml:space="preserve"> P. 829-833.</w:t>
      </w:r>
    </w:p>
    <w:p w14:paraId="1C5F51B4" w14:textId="53A033D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Thomas K.C.</w:t>
      </w:r>
      <w:r w:rsidR="00240E99">
        <w:rPr>
          <w:sz w:val="28"/>
          <w:szCs w:val="28"/>
          <w:lang w:val="en-US"/>
        </w:rPr>
        <w:t>,</w:t>
      </w:r>
      <w:r w:rsidRPr="00114549">
        <w:rPr>
          <w:sz w:val="28"/>
          <w:szCs w:val="28"/>
          <w:lang w:val="en-US"/>
        </w:rPr>
        <w:t xml:space="preserve"> </w:t>
      </w:r>
      <w:r w:rsidR="00240E99" w:rsidRPr="00114549">
        <w:rPr>
          <w:sz w:val="28"/>
          <w:szCs w:val="28"/>
          <w:lang w:val="en-US"/>
        </w:rPr>
        <w:t>Khachatourians</w:t>
      </w:r>
      <w:r w:rsidR="00240E99" w:rsidRPr="00240E99">
        <w:rPr>
          <w:sz w:val="28"/>
          <w:szCs w:val="28"/>
          <w:lang w:val="en-US"/>
        </w:rPr>
        <w:t xml:space="preserve"> </w:t>
      </w:r>
      <w:r w:rsidR="00240E99" w:rsidRPr="00114549">
        <w:rPr>
          <w:sz w:val="28"/>
          <w:szCs w:val="28"/>
          <w:lang w:val="en-US"/>
        </w:rPr>
        <w:t xml:space="preserve">G.G., Ingledew W.M. </w:t>
      </w:r>
      <w:r w:rsidRPr="00114549">
        <w:rPr>
          <w:sz w:val="28"/>
          <w:szCs w:val="28"/>
          <w:lang w:val="en-US"/>
        </w:rPr>
        <w:t xml:space="preserve">Production and properties of Beauveria bassiana conidia cultivated in submerged culture // Can. Microbiol. </w:t>
      </w:r>
      <w:r w:rsidR="00240E99">
        <w:rPr>
          <w:sz w:val="28"/>
          <w:szCs w:val="28"/>
          <w:lang w:val="en-US"/>
        </w:rPr>
        <w:t>–</w:t>
      </w:r>
      <w:r w:rsidRPr="00114549">
        <w:rPr>
          <w:sz w:val="28"/>
          <w:szCs w:val="28"/>
          <w:lang w:val="en-US"/>
        </w:rPr>
        <w:t xml:space="preserve"> 1986.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33. </w:t>
      </w:r>
      <w:r w:rsidR="00240E99">
        <w:rPr>
          <w:sz w:val="28"/>
          <w:szCs w:val="28"/>
          <w:lang w:val="en-US"/>
        </w:rPr>
        <w:t>–</w:t>
      </w:r>
      <w:r w:rsidRPr="00114549">
        <w:rPr>
          <w:sz w:val="28"/>
          <w:szCs w:val="28"/>
          <w:lang w:val="en-US"/>
        </w:rPr>
        <w:t xml:space="preserve"> P. 12-20.</w:t>
      </w:r>
    </w:p>
    <w:p w14:paraId="0FCE3704" w14:textId="3A5BD76D"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Jenkins N.E.</w:t>
      </w:r>
      <w:r w:rsidR="00240E99">
        <w:rPr>
          <w:sz w:val="28"/>
          <w:szCs w:val="28"/>
          <w:lang w:val="en-US"/>
        </w:rPr>
        <w:t>,</w:t>
      </w:r>
      <w:r w:rsidRPr="00114549">
        <w:rPr>
          <w:sz w:val="28"/>
          <w:szCs w:val="28"/>
          <w:lang w:val="en-US"/>
        </w:rPr>
        <w:t xml:space="preserve"> </w:t>
      </w:r>
      <w:r w:rsidR="00240E99" w:rsidRPr="00114549">
        <w:rPr>
          <w:sz w:val="28"/>
          <w:szCs w:val="28"/>
          <w:lang w:val="en-US"/>
        </w:rPr>
        <w:t xml:space="preserve">Thomas M.B. </w:t>
      </w:r>
      <w:r w:rsidRPr="00114549">
        <w:rPr>
          <w:sz w:val="28"/>
          <w:szCs w:val="28"/>
          <w:lang w:val="en-US"/>
        </w:rPr>
        <w:t xml:space="preserve">Effects of formulation and Appl. method on the efficacy of aerial and submerged conidia of Metarhizium flavoviride for locust and grasshopper control // Pesticide Sci. </w:t>
      </w:r>
      <w:r w:rsidR="00240E99">
        <w:rPr>
          <w:sz w:val="28"/>
          <w:szCs w:val="28"/>
          <w:lang w:val="en-US"/>
        </w:rPr>
        <w:t>–</w:t>
      </w:r>
      <w:r w:rsidRPr="00114549">
        <w:rPr>
          <w:sz w:val="28"/>
          <w:szCs w:val="28"/>
          <w:lang w:val="en-US"/>
        </w:rPr>
        <w:t xml:space="preserve"> 1996.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46. </w:t>
      </w:r>
      <w:r w:rsidR="00240E99">
        <w:rPr>
          <w:sz w:val="28"/>
          <w:szCs w:val="28"/>
          <w:lang w:val="en-US"/>
        </w:rPr>
        <w:t>–</w:t>
      </w:r>
      <w:r w:rsidRPr="00114549">
        <w:rPr>
          <w:sz w:val="28"/>
          <w:szCs w:val="28"/>
          <w:lang w:val="en-US"/>
        </w:rPr>
        <w:t xml:space="preserve"> P. 299-306.</w:t>
      </w:r>
    </w:p>
    <w:p w14:paraId="75215902" w14:textId="30199C34"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Leland J.E.</w:t>
      </w:r>
      <w:r w:rsidR="00240E99" w:rsidRPr="00114549">
        <w:rPr>
          <w:sz w:val="28"/>
          <w:szCs w:val="28"/>
          <w:lang w:val="en-US"/>
        </w:rPr>
        <w:t>,</w:t>
      </w:r>
      <w:r w:rsidRPr="00114549">
        <w:rPr>
          <w:sz w:val="28"/>
          <w:szCs w:val="28"/>
          <w:lang w:val="en-US"/>
        </w:rPr>
        <w:t xml:space="preserve"> </w:t>
      </w:r>
      <w:r w:rsidR="00240E99" w:rsidRPr="00114549">
        <w:rPr>
          <w:sz w:val="28"/>
          <w:szCs w:val="28"/>
          <w:lang w:val="en-US"/>
        </w:rPr>
        <w:t>Mullins</w:t>
      </w:r>
      <w:r w:rsidR="00240E99" w:rsidRPr="00240E99">
        <w:rPr>
          <w:sz w:val="28"/>
          <w:szCs w:val="28"/>
          <w:lang w:val="en-US"/>
        </w:rPr>
        <w:t xml:space="preserve"> </w:t>
      </w:r>
      <w:r w:rsidR="00240E99" w:rsidRPr="00114549">
        <w:rPr>
          <w:sz w:val="28"/>
          <w:szCs w:val="28"/>
          <w:lang w:val="en-US"/>
        </w:rPr>
        <w:t>D.E., Vaughan</w:t>
      </w:r>
      <w:r w:rsidR="00240E99" w:rsidRPr="00240E99">
        <w:rPr>
          <w:sz w:val="28"/>
          <w:szCs w:val="28"/>
          <w:lang w:val="en-US"/>
        </w:rPr>
        <w:t xml:space="preserve"> </w:t>
      </w:r>
      <w:r w:rsidR="00240E99" w:rsidRPr="00114549">
        <w:rPr>
          <w:sz w:val="28"/>
          <w:szCs w:val="28"/>
          <w:lang w:val="en-US"/>
        </w:rPr>
        <w:t>L.J.</w:t>
      </w:r>
      <w:r w:rsidR="00240E99">
        <w:rPr>
          <w:sz w:val="28"/>
          <w:szCs w:val="28"/>
          <w:lang w:val="en-US"/>
        </w:rPr>
        <w:t xml:space="preserve"> et al.</w:t>
      </w:r>
      <w:r w:rsidR="00240E99" w:rsidRPr="00114549">
        <w:rPr>
          <w:sz w:val="28"/>
          <w:szCs w:val="28"/>
          <w:lang w:val="en-US"/>
        </w:rPr>
        <w:t xml:space="preserve"> </w:t>
      </w:r>
      <w:r w:rsidRPr="00114549">
        <w:rPr>
          <w:sz w:val="28"/>
          <w:szCs w:val="28"/>
          <w:lang w:val="en-US"/>
        </w:rPr>
        <w:t xml:space="preserve">Effects of media composition on submerged culture spores of the entomopathogenic fungus, Metarhizium anisopliae var. acridum Part 2: Effects of media osmolality on cell wall characteristics, carbohydrate concentrations, drying stability, and pathogenicity // Biocontrol Sci. Technol. </w:t>
      </w:r>
      <w:r w:rsidR="00240E99">
        <w:rPr>
          <w:sz w:val="28"/>
          <w:szCs w:val="28"/>
          <w:lang w:val="en-US"/>
        </w:rPr>
        <w:t>–</w:t>
      </w:r>
      <w:r w:rsidRPr="00114549">
        <w:rPr>
          <w:sz w:val="28"/>
          <w:szCs w:val="28"/>
          <w:lang w:val="en-US"/>
        </w:rPr>
        <w:t xml:space="preserve"> 2005.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15</w:t>
      </w:r>
      <w:r w:rsidR="00240E99">
        <w:rPr>
          <w:sz w:val="28"/>
          <w:szCs w:val="28"/>
          <w:lang w:val="en-US"/>
        </w:rPr>
        <w:t xml:space="preserve">, Issue </w:t>
      </w:r>
      <w:r w:rsidRPr="00114549">
        <w:rPr>
          <w:sz w:val="28"/>
          <w:szCs w:val="28"/>
          <w:lang w:val="en-US"/>
        </w:rPr>
        <w:t xml:space="preserve">4. </w:t>
      </w:r>
      <w:r w:rsidR="00240E99">
        <w:rPr>
          <w:sz w:val="28"/>
          <w:szCs w:val="28"/>
          <w:lang w:val="en-US"/>
        </w:rPr>
        <w:t>–</w:t>
      </w:r>
      <w:r w:rsidRPr="00114549">
        <w:rPr>
          <w:sz w:val="28"/>
          <w:szCs w:val="28"/>
          <w:lang w:val="en-US"/>
        </w:rPr>
        <w:t xml:space="preserve"> P. 393-409.</w:t>
      </w:r>
    </w:p>
    <w:p w14:paraId="1B60A9A6" w14:textId="7E8D82D9"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Jackson M.A.</w:t>
      </w:r>
      <w:r w:rsidR="00240E99" w:rsidRPr="00114549">
        <w:rPr>
          <w:sz w:val="28"/>
          <w:szCs w:val="28"/>
          <w:lang w:val="en-US"/>
        </w:rPr>
        <w:t>,</w:t>
      </w:r>
      <w:r w:rsidRPr="00114549">
        <w:rPr>
          <w:sz w:val="28"/>
          <w:szCs w:val="28"/>
          <w:lang w:val="en-US"/>
        </w:rPr>
        <w:t xml:space="preserve"> </w:t>
      </w:r>
      <w:r w:rsidR="00240E99" w:rsidRPr="00114549">
        <w:rPr>
          <w:sz w:val="28"/>
          <w:szCs w:val="28"/>
          <w:lang w:val="en-US"/>
        </w:rPr>
        <w:t>McGuire</w:t>
      </w:r>
      <w:r w:rsidR="00240E99" w:rsidRPr="00240E99">
        <w:rPr>
          <w:sz w:val="28"/>
          <w:szCs w:val="28"/>
          <w:lang w:val="en-US"/>
        </w:rPr>
        <w:t xml:space="preserve"> </w:t>
      </w:r>
      <w:r w:rsidR="00240E99" w:rsidRPr="00114549">
        <w:rPr>
          <w:sz w:val="28"/>
          <w:szCs w:val="28"/>
          <w:lang w:val="en-US"/>
        </w:rPr>
        <w:t>M.R., Lacey</w:t>
      </w:r>
      <w:r w:rsidR="00240E99" w:rsidRPr="00240E99">
        <w:rPr>
          <w:sz w:val="28"/>
          <w:szCs w:val="28"/>
          <w:lang w:val="en-US"/>
        </w:rPr>
        <w:t xml:space="preserve"> </w:t>
      </w:r>
      <w:r w:rsidR="00240E99" w:rsidRPr="00114549">
        <w:rPr>
          <w:sz w:val="28"/>
          <w:szCs w:val="28"/>
          <w:lang w:val="en-US"/>
        </w:rPr>
        <w:t>L.A.</w:t>
      </w:r>
      <w:r w:rsidR="00240E99">
        <w:rPr>
          <w:sz w:val="28"/>
          <w:szCs w:val="28"/>
          <w:lang w:val="en-US"/>
        </w:rPr>
        <w:t xml:space="preserve"> et al. </w:t>
      </w:r>
      <w:r w:rsidRPr="00114549">
        <w:rPr>
          <w:sz w:val="28"/>
          <w:szCs w:val="28"/>
          <w:lang w:val="en-US"/>
        </w:rPr>
        <w:t xml:space="preserve">Liquid culture production of dedication tolerant blastospores of the bioinsecticidal fungus Paecilomyces fumosoroseus // Mycol. Res. </w:t>
      </w:r>
      <w:r w:rsidR="00240E99">
        <w:rPr>
          <w:sz w:val="28"/>
          <w:szCs w:val="28"/>
          <w:lang w:val="en-US"/>
        </w:rPr>
        <w:t>–</w:t>
      </w:r>
      <w:r w:rsidRPr="00114549">
        <w:rPr>
          <w:sz w:val="28"/>
          <w:szCs w:val="28"/>
          <w:lang w:val="en-US"/>
        </w:rPr>
        <w:t xml:space="preserve"> 1997.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101. </w:t>
      </w:r>
      <w:r w:rsidR="00240E99">
        <w:rPr>
          <w:sz w:val="28"/>
          <w:szCs w:val="28"/>
          <w:lang w:val="en-US"/>
        </w:rPr>
        <w:t>–</w:t>
      </w:r>
      <w:r w:rsidRPr="00114549">
        <w:rPr>
          <w:sz w:val="28"/>
          <w:szCs w:val="28"/>
          <w:lang w:val="en-US"/>
        </w:rPr>
        <w:t xml:space="preserve"> P. 35-41.</w:t>
      </w:r>
    </w:p>
    <w:p w14:paraId="66590BF6" w14:textId="3FBCBC5A" w:rsidR="00464650" w:rsidRPr="00114549" w:rsidRDefault="00464650" w:rsidP="00677A9F">
      <w:pPr>
        <w:pStyle w:val="aa"/>
        <w:widowControl w:val="0"/>
        <w:numPr>
          <w:ilvl w:val="0"/>
          <w:numId w:val="32"/>
        </w:numPr>
        <w:shd w:val="clear" w:color="auto" w:fill="FFFFFF"/>
        <w:tabs>
          <w:tab w:val="left" w:pos="0"/>
          <w:tab w:val="left" w:pos="545"/>
          <w:tab w:val="left" w:pos="709"/>
          <w:tab w:val="left" w:pos="851"/>
          <w:tab w:val="left" w:pos="1276"/>
        </w:tabs>
        <w:autoSpaceDE w:val="0"/>
        <w:autoSpaceDN w:val="0"/>
        <w:adjustRightInd w:val="0"/>
        <w:ind w:left="0" w:firstLine="709"/>
        <w:jc w:val="both"/>
        <w:rPr>
          <w:rFonts w:eastAsia="TimesNewRomanPSMT"/>
          <w:sz w:val="28"/>
          <w:szCs w:val="28"/>
          <w:lang w:val="en-US"/>
        </w:rPr>
      </w:pPr>
      <w:r w:rsidRPr="00114549">
        <w:rPr>
          <w:rFonts w:eastAsia="TimesNewRomanPS-ItalicMT"/>
          <w:iCs/>
          <w:sz w:val="28"/>
          <w:szCs w:val="28"/>
          <w:lang w:val="en-US"/>
        </w:rPr>
        <w:t xml:space="preserve">Cliquet S., Jackson M.A. </w:t>
      </w:r>
      <w:r w:rsidRPr="00114549">
        <w:rPr>
          <w:rFonts w:eastAsia="TimesNewRomanPSMT"/>
          <w:sz w:val="28"/>
          <w:szCs w:val="28"/>
          <w:lang w:val="en-US"/>
        </w:rPr>
        <w:t>Comparison of air - drying methods for evaluating the</w:t>
      </w:r>
      <w:r w:rsidRPr="00114549">
        <w:rPr>
          <w:rFonts w:eastAsia="TimesNewRomanPSMT"/>
          <w:sz w:val="28"/>
          <w:szCs w:val="28"/>
          <w:lang w:val="kk-KZ"/>
        </w:rPr>
        <w:t xml:space="preserve"> </w:t>
      </w:r>
      <w:r w:rsidRPr="00114549">
        <w:rPr>
          <w:rFonts w:eastAsia="TimesNewRomanPSMT"/>
          <w:sz w:val="28"/>
          <w:szCs w:val="28"/>
          <w:lang w:val="en-US"/>
        </w:rPr>
        <w:t xml:space="preserve">desiccation tolerance of liquid culture - produced blastospores of </w:t>
      </w:r>
      <w:r w:rsidRPr="00240E99">
        <w:rPr>
          <w:rFonts w:eastAsia="TimesNewRomanPSMT"/>
          <w:iCs/>
          <w:sz w:val="28"/>
          <w:szCs w:val="28"/>
          <w:lang w:val="en-US"/>
        </w:rPr>
        <w:t>Paecilomyces fumosoroseus</w:t>
      </w:r>
      <w:r w:rsidRPr="00114549">
        <w:rPr>
          <w:rFonts w:eastAsia="TimesNewRomanPSMT"/>
          <w:sz w:val="28"/>
          <w:szCs w:val="28"/>
          <w:lang w:val="en-US"/>
        </w:rPr>
        <w:t xml:space="preserve"> //</w:t>
      </w:r>
      <w:r w:rsidRPr="00114549">
        <w:rPr>
          <w:rFonts w:eastAsia="TimesNewRomanPSMT"/>
          <w:sz w:val="28"/>
          <w:szCs w:val="28"/>
          <w:lang w:val="kk-KZ"/>
        </w:rPr>
        <w:t xml:space="preserve"> </w:t>
      </w:r>
      <w:r w:rsidRPr="00114549">
        <w:rPr>
          <w:rFonts w:eastAsia="TimesNewRomanPSMT"/>
          <w:sz w:val="28"/>
          <w:szCs w:val="28"/>
          <w:lang w:val="en-US"/>
        </w:rPr>
        <w:t xml:space="preserve">World J. Microbiol. Biotech. </w:t>
      </w:r>
      <w:r w:rsidR="00240E99">
        <w:rPr>
          <w:rFonts w:eastAsia="TimesNewRomanPSMT"/>
          <w:sz w:val="28"/>
          <w:szCs w:val="28"/>
          <w:lang w:val="en-US"/>
        </w:rPr>
        <w:t xml:space="preserve">– </w:t>
      </w:r>
      <w:r w:rsidRPr="00114549">
        <w:rPr>
          <w:rFonts w:eastAsia="TimesNewRomanPSMT"/>
          <w:sz w:val="28"/>
          <w:szCs w:val="28"/>
          <w:lang w:val="en-US"/>
        </w:rPr>
        <w:t xml:space="preserve">1997. </w:t>
      </w:r>
      <w:r w:rsidR="00240E99">
        <w:rPr>
          <w:rFonts w:eastAsia="TimesNewRomanPSMT"/>
          <w:sz w:val="28"/>
          <w:szCs w:val="28"/>
          <w:lang w:val="en-US"/>
        </w:rPr>
        <w:t xml:space="preserve">– </w:t>
      </w:r>
      <w:r w:rsidRPr="00114549">
        <w:rPr>
          <w:rFonts w:eastAsia="TimesNewRomanPSMT"/>
          <w:sz w:val="28"/>
          <w:szCs w:val="28"/>
          <w:lang w:val="en-US"/>
        </w:rPr>
        <w:t>V</w:t>
      </w:r>
      <w:r w:rsidR="00240E99">
        <w:rPr>
          <w:rFonts w:eastAsia="TimesNewRomanPSMT"/>
          <w:sz w:val="28"/>
          <w:szCs w:val="28"/>
          <w:lang w:val="en-US"/>
        </w:rPr>
        <w:t>ol</w:t>
      </w:r>
      <w:r w:rsidRPr="00114549">
        <w:rPr>
          <w:rFonts w:eastAsia="TimesNewRomanPSMT"/>
          <w:sz w:val="28"/>
          <w:szCs w:val="28"/>
          <w:lang w:val="en-US"/>
        </w:rPr>
        <w:t xml:space="preserve">. 13. </w:t>
      </w:r>
      <w:r w:rsidR="00240E99">
        <w:rPr>
          <w:rFonts w:eastAsia="TimesNewRomanPSMT"/>
          <w:sz w:val="28"/>
          <w:szCs w:val="28"/>
          <w:lang w:val="en-US"/>
        </w:rPr>
        <w:t xml:space="preserve">– </w:t>
      </w:r>
      <w:r w:rsidRPr="00114549">
        <w:rPr>
          <w:rFonts w:eastAsia="TimesNewRomanPSMT"/>
          <w:sz w:val="28"/>
          <w:szCs w:val="28"/>
          <w:lang w:val="en-US"/>
        </w:rPr>
        <w:t>P.</w:t>
      </w:r>
      <w:r w:rsidR="00240E99">
        <w:rPr>
          <w:rFonts w:eastAsia="TimesNewRomanPSMT"/>
          <w:sz w:val="28"/>
          <w:szCs w:val="28"/>
          <w:lang w:val="en-US"/>
        </w:rPr>
        <w:t> </w:t>
      </w:r>
      <w:r w:rsidRPr="00114549">
        <w:rPr>
          <w:rFonts w:eastAsia="TimesNewRomanPSMT"/>
          <w:sz w:val="28"/>
          <w:szCs w:val="28"/>
          <w:lang w:val="en-US"/>
        </w:rPr>
        <w:t>299-303.</w:t>
      </w:r>
    </w:p>
    <w:p w14:paraId="012CC13A" w14:textId="6820044F"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lastRenderedPageBreak/>
        <w:t>Cortat M.</w:t>
      </w:r>
      <w:r w:rsidR="00240E99">
        <w:rPr>
          <w:sz w:val="28"/>
          <w:szCs w:val="28"/>
          <w:lang w:val="en-US"/>
        </w:rPr>
        <w:t xml:space="preserve">, </w:t>
      </w:r>
      <w:r w:rsidR="00240E99" w:rsidRPr="00114549">
        <w:rPr>
          <w:sz w:val="28"/>
          <w:szCs w:val="28"/>
          <w:lang w:val="en-US"/>
        </w:rPr>
        <w:t xml:space="preserve">Turian G. </w:t>
      </w:r>
      <w:r w:rsidRPr="00114549">
        <w:rPr>
          <w:sz w:val="28"/>
          <w:szCs w:val="28"/>
          <w:lang w:val="en-US"/>
        </w:rPr>
        <w:t xml:space="preserve">Conidiation of Neurospora crassa in submerged culture without mycelial phase // Arch. Microbiol. </w:t>
      </w:r>
      <w:r w:rsidR="00240E99">
        <w:rPr>
          <w:sz w:val="28"/>
          <w:szCs w:val="28"/>
          <w:lang w:val="en-US"/>
        </w:rPr>
        <w:t>–</w:t>
      </w:r>
      <w:r w:rsidRPr="00114549">
        <w:rPr>
          <w:sz w:val="28"/>
          <w:szCs w:val="28"/>
          <w:lang w:val="en-US"/>
        </w:rPr>
        <w:t xml:space="preserve"> 1974.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95. </w:t>
      </w:r>
      <w:r w:rsidR="00240E99">
        <w:rPr>
          <w:sz w:val="28"/>
          <w:szCs w:val="28"/>
          <w:lang w:val="en-US"/>
        </w:rPr>
        <w:t>–</w:t>
      </w:r>
      <w:r w:rsidRPr="00114549">
        <w:rPr>
          <w:sz w:val="28"/>
          <w:szCs w:val="28"/>
          <w:lang w:val="en-US"/>
        </w:rPr>
        <w:t xml:space="preserve"> P. 305-309.</w:t>
      </w:r>
    </w:p>
    <w:p w14:paraId="2CFD6DEB" w14:textId="6FD8BA74"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Dahlberg K.R.</w:t>
      </w:r>
      <w:r w:rsidR="00240E99">
        <w:rPr>
          <w:sz w:val="28"/>
          <w:szCs w:val="28"/>
          <w:lang w:val="en-US"/>
        </w:rPr>
        <w:t xml:space="preserve">, </w:t>
      </w:r>
      <w:r w:rsidR="00240E99" w:rsidRPr="00114549">
        <w:rPr>
          <w:sz w:val="28"/>
          <w:szCs w:val="28"/>
          <w:lang w:val="en-US"/>
        </w:rPr>
        <w:t xml:space="preserve">Van Etten J.L. </w:t>
      </w:r>
      <w:r w:rsidRPr="00114549">
        <w:rPr>
          <w:sz w:val="28"/>
          <w:szCs w:val="28"/>
          <w:lang w:val="en-US"/>
        </w:rPr>
        <w:t xml:space="preserve">Physiology and biochemistry of fungal sporulation // Ann. Rev. Phytopathol. </w:t>
      </w:r>
      <w:r w:rsidR="00240E99">
        <w:rPr>
          <w:sz w:val="28"/>
          <w:szCs w:val="28"/>
          <w:lang w:val="en-US"/>
        </w:rPr>
        <w:t>–</w:t>
      </w:r>
      <w:r w:rsidRPr="00114549">
        <w:rPr>
          <w:sz w:val="28"/>
          <w:szCs w:val="28"/>
          <w:lang w:val="en-US"/>
        </w:rPr>
        <w:t xml:space="preserve"> 1982.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20. </w:t>
      </w:r>
      <w:r w:rsidR="00240E99">
        <w:rPr>
          <w:sz w:val="28"/>
          <w:szCs w:val="28"/>
          <w:lang w:val="en-US"/>
        </w:rPr>
        <w:t>–</w:t>
      </w:r>
      <w:r w:rsidRPr="00114549">
        <w:rPr>
          <w:sz w:val="28"/>
          <w:szCs w:val="28"/>
          <w:lang w:val="en-US"/>
        </w:rPr>
        <w:t xml:space="preserve"> P. 281-301.</w:t>
      </w:r>
    </w:p>
    <w:p w14:paraId="116E8B6B" w14:textId="7C11B1EA"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Работнова И.Л. Физиология микроорганизмов и управляемое культивирование // Успехи микробиологии. </w:t>
      </w:r>
      <w:r w:rsidR="00240E99">
        <w:rPr>
          <w:sz w:val="28"/>
          <w:szCs w:val="28"/>
        </w:rPr>
        <w:t>–</w:t>
      </w:r>
      <w:r w:rsidRPr="00114549">
        <w:rPr>
          <w:sz w:val="28"/>
          <w:szCs w:val="28"/>
        </w:rPr>
        <w:t xml:space="preserve"> 1990. </w:t>
      </w:r>
      <w:r w:rsidR="00240E99">
        <w:rPr>
          <w:sz w:val="28"/>
          <w:szCs w:val="28"/>
        </w:rPr>
        <w:t>–</w:t>
      </w:r>
      <w:r w:rsidRPr="00114549">
        <w:rPr>
          <w:sz w:val="28"/>
          <w:szCs w:val="28"/>
        </w:rPr>
        <w:t xml:space="preserve"> №24. </w:t>
      </w:r>
      <w:r w:rsidR="00240E99">
        <w:rPr>
          <w:sz w:val="28"/>
          <w:szCs w:val="28"/>
        </w:rPr>
        <w:t>–</w:t>
      </w:r>
      <w:r w:rsidRPr="00114549">
        <w:rPr>
          <w:sz w:val="28"/>
          <w:szCs w:val="28"/>
        </w:rPr>
        <w:t xml:space="preserve"> С. 88-99.</w:t>
      </w:r>
    </w:p>
    <w:p w14:paraId="58E74BF1" w14:textId="61B55FC9"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Андросов Г.К. Энтомопатогенные грибы таежных биогеоценозов как агенты биологической борьбы с вредными насекомыми: автореф. </w:t>
      </w:r>
      <w:r w:rsidR="00240E99">
        <w:rPr>
          <w:sz w:val="28"/>
          <w:szCs w:val="28"/>
        </w:rPr>
        <w:t>…</w:t>
      </w:r>
      <w:r w:rsidRPr="00114549">
        <w:rPr>
          <w:sz w:val="28"/>
          <w:szCs w:val="28"/>
        </w:rPr>
        <w:t xml:space="preserve"> док. биол. наук: 03.00.09</w:t>
      </w:r>
      <w:r w:rsidR="00240E99" w:rsidRPr="00240E99">
        <w:rPr>
          <w:sz w:val="28"/>
          <w:szCs w:val="28"/>
        </w:rPr>
        <w:t xml:space="preserve">. </w:t>
      </w:r>
      <w:r w:rsidR="00240E99">
        <w:rPr>
          <w:sz w:val="28"/>
          <w:szCs w:val="28"/>
        </w:rPr>
        <w:t>–</w:t>
      </w:r>
      <w:r w:rsidR="00240E99" w:rsidRPr="00240E99">
        <w:rPr>
          <w:sz w:val="28"/>
          <w:szCs w:val="28"/>
        </w:rPr>
        <w:t xml:space="preserve"> </w:t>
      </w:r>
      <w:r w:rsidRPr="00114549">
        <w:rPr>
          <w:sz w:val="28"/>
          <w:szCs w:val="28"/>
        </w:rPr>
        <w:t xml:space="preserve">М., 1986. </w:t>
      </w:r>
      <w:r w:rsidR="00240E99">
        <w:rPr>
          <w:sz w:val="28"/>
          <w:szCs w:val="28"/>
        </w:rPr>
        <w:t>–</w:t>
      </w:r>
      <w:r w:rsidRPr="00114549">
        <w:rPr>
          <w:sz w:val="28"/>
          <w:szCs w:val="28"/>
        </w:rPr>
        <w:t xml:space="preserve"> 45 с.</w:t>
      </w:r>
    </w:p>
    <w:p w14:paraId="3C594A5C" w14:textId="5CD13D28"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Alves</w:t>
      </w:r>
      <w:r w:rsidRPr="00713F73">
        <w:rPr>
          <w:sz w:val="28"/>
          <w:szCs w:val="28"/>
          <w:lang w:val="en-US"/>
        </w:rPr>
        <w:t xml:space="preserve"> </w:t>
      </w:r>
      <w:r w:rsidRPr="00114549">
        <w:rPr>
          <w:sz w:val="28"/>
          <w:szCs w:val="28"/>
          <w:lang w:val="en-US"/>
        </w:rPr>
        <w:t>S</w:t>
      </w:r>
      <w:r w:rsidRPr="00713F73">
        <w:rPr>
          <w:sz w:val="28"/>
          <w:szCs w:val="28"/>
          <w:lang w:val="en-US"/>
        </w:rPr>
        <w:t>.</w:t>
      </w:r>
      <w:r w:rsidRPr="00114549">
        <w:rPr>
          <w:sz w:val="28"/>
          <w:szCs w:val="28"/>
          <w:lang w:val="en-US"/>
        </w:rPr>
        <w:t>B</w:t>
      </w:r>
      <w:r w:rsidRPr="00713F73">
        <w:rPr>
          <w:sz w:val="28"/>
          <w:szCs w:val="28"/>
          <w:lang w:val="en-US"/>
        </w:rPr>
        <w:t>.</w:t>
      </w:r>
      <w:r w:rsidR="00240E99" w:rsidRPr="00713F73">
        <w:rPr>
          <w:sz w:val="28"/>
          <w:szCs w:val="28"/>
          <w:lang w:val="en-US"/>
        </w:rPr>
        <w:t>,</w:t>
      </w:r>
      <w:r w:rsidRPr="00713F73">
        <w:rPr>
          <w:sz w:val="28"/>
          <w:szCs w:val="28"/>
          <w:lang w:val="en-US"/>
        </w:rPr>
        <w:t xml:space="preserve"> </w:t>
      </w:r>
      <w:r w:rsidR="00240E99" w:rsidRPr="00114549">
        <w:rPr>
          <w:sz w:val="28"/>
          <w:szCs w:val="28"/>
          <w:lang w:val="en-US"/>
        </w:rPr>
        <w:t>Pereira</w:t>
      </w:r>
      <w:r w:rsidR="00240E99" w:rsidRPr="00713F73">
        <w:rPr>
          <w:sz w:val="28"/>
          <w:szCs w:val="28"/>
          <w:lang w:val="en-US"/>
        </w:rPr>
        <w:t xml:space="preserve"> </w:t>
      </w:r>
      <w:r w:rsidR="00240E99" w:rsidRPr="00114549">
        <w:rPr>
          <w:sz w:val="28"/>
          <w:szCs w:val="28"/>
          <w:lang w:val="en-US"/>
        </w:rPr>
        <w:t>R</w:t>
      </w:r>
      <w:r w:rsidR="00240E99" w:rsidRPr="00713F73">
        <w:rPr>
          <w:sz w:val="28"/>
          <w:szCs w:val="28"/>
          <w:lang w:val="en-US"/>
        </w:rPr>
        <w:t>.</w:t>
      </w:r>
      <w:r w:rsidR="00240E99" w:rsidRPr="00114549">
        <w:rPr>
          <w:sz w:val="28"/>
          <w:szCs w:val="28"/>
          <w:lang w:val="en-US"/>
        </w:rPr>
        <w:t>M</w:t>
      </w:r>
      <w:r w:rsidR="00240E99" w:rsidRPr="00713F73">
        <w:rPr>
          <w:sz w:val="28"/>
          <w:szCs w:val="28"/>
          <w:lang w:val="en-US"/>
        </w:rPr>
        <w:t xml:space="preserve">. </w:t>
      </w:r>
      <w:r w:rsidRPr="00114549">
        <w:rPr>
          <w:sz w:val="28"/>
          <w:szCs w:val="28"/>
          <w:lang w:val="en-US"/>
        </w:rPr>
        <w:t>Production</w:t>
      </w:r>
      <w:r w:rsidRPr="00713F73">
        <w:rPr>
          <w:sz w:val="28"/>
          <w:szCs w:val="28"/>
          <w:lang w:val="en-US"/>
        </w:rPr>
        <w:t xml:space="preserve"> </w:t>
      </w:r>
      <w:r w:rsidRPr="00114549">
        <w:rPr>
          <w:sz w:val="28"/>
          <w:szCs w:val="28"/>
          <w:lang w:val="en-US"/>
        </w:rPr>
        <w:t>of</w:t>
      </w:r>
      <w:r w:rsidRPr="00713F73">
        <w:rPr>
          <w:sz w:val="28"/>
          <w:szCs w:val="28"/>
          <w:lang w:val="en-US"/>
        </w:rPr>
        <w:t xml:space="preserve"> </w:t>
      </w:r>
      <w:r w:rsidRPr="00114549">
        <w:rPr>
          <w:sz w:val="28"/>
          <w:szCs w:val="28"/>
          <w:lang w:val="en-US"/>
        </w:rPr>
        <w:t>Metarhizium</w:t>
      </w:r>
      <w:r w:rsidRPr="00713F73">
        <w:rPr>
          <w:sz w:val="28"/>
          <w:szCs w:val="28"/>
          <w:lang w:val="en-US"/>
        </w:rPr>
        <w:t xml:space="preserve"> </w:t>
      </w:r>
      <w:r w:rsidRPr="00114549">
        <w:rPr>
          <w:sz w:val="28"/>
          <w:szCs w:val="28"/>
          <w:lang w:val="en-US"/>
        </w:rPr>
        <w:t>anisopliae</w:t>
      </w:r>
      <w:r w:rsidRPr="00713F73">
        <w:rPr>
          <w:sz w:val="28"/>
          <w:szCs w:val="28"/>
          <w:lang w:val="en-US"/>
        </w:rPr>
        <w:t xml:space="preserve"> (</w:t>
      </w:r>
      <w:r w:rsidRPr="00114549">
        <w:rPr>
          <w:sz w:val="28"/>
          <w:szCs w:val="28"/>
          <w:lang w:val="en-US"/>
        </w:rPr>
        <w:t>Metsch</w:t>
      </w:r>
      <w:r w:rsidRPr="00713F73">
        <w:rPr>
          <w:sz w:val="28"/>
          <w:szCs w:val="28"/>
          <w:lang w:val="en-US"/>
        </w:rPr>
        <w:t xml:space="preserve">.) </w:t>
      </w:r>
      <w:r w:rsidRPr="00114549">
        <w:rPr>
          <w:sz w:val="28"/>
          <w:szCs w:val="28"/>
          <w:lang w:val="en-US"/>
        </w:rPr>
        <w:t>Sorok</w:t>
      </w:r>
      <w:r w:rsidRPr="00713F73">
        <w:rPr>
          <w:sz w:val="28"/>
          <w:szCs w:val="28"/>
          <w:lang w:val="en-US"/>
        </w:rPr>
        <w:t xml:space="preserve">. </w:t>
      </w:r>
      <w:r w:rsidRPr="00114549">
        <w:rPr>
          <w:sz w:val="28"/>
          <w:szCs w:val="28"/>
          <w:lang w:val="en-US"/>
        </w:rPr>
        <w:t>and</w:t>
      </w:r>
      <w:r w:rsidRPr="00713F73">
        <w:rPr>
          <w:sz w:val="28"/>
          <w:szCs w:val="28"/>
          <w:lang w:val="en-US"/>
        </w:rPr>
        <w:t xml:space="preserve"> </w:t>
      </w:r>
      <w:r w:rsidRPr="00114549">
        <w:rPr>
          <w:sz w:val="28"/>
          <w:szCs w:val="28"/>
          <w:lang w:val="en-US"/>
        </w:rPr>
        <w:t>Beauveria</w:t>
      </w:r>
      <w:r w:rsidRPr="00713F73">
        <w:rPr>
          <w:sz w:val="28"/>
          <w:szCs w:val="28"/>
          <w:lang w:val="en-US"/>
        </w:rPr>
        <w:t xml:space="preserve"> </w:t>
      </w:r>
      <w:r w:rsidRPr="00114549">
        <w:rPr>
          <w:sz w:val="28"/>
          <w:szCs w:val="28"/>
          <w:lang w:val="en-US"/>
        </w:rPr>
        <w:t>bassiana</w:t>
      </w:r>
      <w:r w:rsidRPr="00713F73">
        <w:rPr>
          <w:sz w:val="28"/>
          <w:szCs w:val="28"/>
          <w:lang w:val="en-US"/>
        </w:rPr>
        <w:t xml:space="preserve"> (</w:t>
      </w:r>
      <w:r w:rsidRPr="00114549">
        <w:rPr>
          <w:sz w:val="28"/>
          <w:szCs w:val="28"/>
          <w:lang w:val="en-US"/>
        </w:rPr>
        <w:t>Bals</w:t>
      </w:r>
      <w:r w:rsidRPr="00713F73">
        <w:rPr>
          <w:sz w:val="28"/>
          <w:szCs w:val="28"/>
          <w:lang w:val="en-US"/>
        </w:rPr>
        <w:t xml:space="preserve">.) </w:t>
      </w:r>
      <w:r w:rsidRPr="00114549">
        <w:rPr>
          <w:sz w:val="28"/>
          <w:szCs w:val="28"/>
          <w:lang w:val="en-US"/>
        </w:rPr>
        <w:t>Vuill</w:t>
      </w:r>
      <w:r w:rsidRPr="00713F73">
        <w:rPr>
          <w:sz w:val="28"/>
          <w:szCs w:val="28"/>
          <w:lang w:val="en-US"/>
        </w:rPr>
        <w:t xml:space="preserve">. </w:t>
      </w:r>
      <w:r w:rsidRPr="00114549">
        <w:rPr>
          <w:sz w:val="28"/>
          <w:szCs w:val="28"/>
          <w:lang w:val="en-US"/>
        </w:rPr>
        <w:t>in</w:t>
      </w:r>
      <w:r w:rsidRPr="00713F73">
        <w:rPr>
          <w:sz w:val="28"/>
          <w:szCs w:val="28"/>
          <w:lang w:val="en-US"/>
        </w:rPr>
        <w:t xml:space="preserve"> </w:t>
      </w:r>
      <w:r w:rsidRPr="00114549">
        <w:rPr>
          <w:sz w:val="28"/>
          <w:szCs w:val="28"/>
          <w:lang w:val="en-US"/>
        </w:rPr>
        <w:t xml:space="preserve">plastic trays // Ecosistema. </w:t>
      </w:r>
      <w:r w:rsidR="00240E99">
        <w:rPr>
          <w:sz w:val="28"/>
          <w:szCs w:val="28"/>
          <w:lang w:val="en-US"/>
        </w:rPr>
        <w:t>–</w:t>
      </w:r>
      <w:r w:rsidRPr="00114549">
        <w:rPr>
          <w:sz w:val="28"/>
          <w:szCs w:val="28"/>
          <w:lang w:val="en-US"/>
        </w:rPr>
        <w:t xml:space="preserve"> 1989.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14. </w:t>
      </w:r>
      <w:r w:rsidR="00240E99">
        <w:rPr>
          <w:sz w:val="28"/>
          <w:szCs w:val="28"/>
          <w:lang w:val="en-US"/>
        </w:rPr>
        <w:t>–</w:t>
      </w:r>
      <w:r w:rsidRPr="00114549">
        <w:rPr>
          <w:sz w:val="28"/>
          <w:szCs w:val="28"/>
          <w:lang w:val="en-US"/>
        </w:rPr>
        <w:t xml:space="preserve"> P. 188-192.</w:t>
      </w:r>
    </w:p>
    <w:p w14:paraId="4886797F" w14:textId="70A8E3D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Rhodes D.J. Formulation requirements for biological control agents // Aspects Appl. Biol. </w:t>
      </w:r>
      <w:r w:rsidR="00240E99">
        <w:rPr>
          <w:sz w:val="28"/>
          <w:szCs w:val="28"/>
          <w:lang w:val="en-US"/>
        </w:rPr>
        <w:t>–</w:t>
      </w:r>
      <w:r w:rsidRPr="00114549">
        <w:rPr>
          <w:sz w:val="28"/>
          <w:szCs w:val="28"/>
          <w:lang w:val="en-US"/>
        </w:rPr>
        <w:t xml:space="preserve"> 1990. </w:t>
      </w:r>
      <w:r w:rsidR="00240E99">
        <w:rPr>
          <w:sz w:val="28"/>
          <w:szCs w:val="28"/>
          <w:lang w:val="en-US"/>
        </w:rPr>
        <w:t>–</w:t>
      </w:r>
      <w:r w:rsidRPr="00114549">
        <w:rPr>
          <w:sz w:val="28"/>
          <w:szCs w:val="28"/>
          <w:lang w:val="en-US"/>
        </w:rPr>
        <w:t xml:space="preserve"> V</w:t>
      </w:r>
      <w:r w:rsidR="00240E99">
        <w:rPr>
          <w:sz w:val="28"/>
          <w:szCs w:val="28"/>
          <w:lang w:val="en-US"/>
        </w:rPr>
        <w:t>ol.</w:t>
      </w:r>
      <w:r w:rsidRPr="00114549">
        <w:rPr>
          <w:sz w:val="28"/>
          <w:szCs w:val="28"/>
          <w:lang w:val="en-US"/>
        </w:rPr>
        <w:t xml:space="preserve"> 24. </w:t>
      </w:r>
      <w:r w:rsidR="00240E99">
        <w:rPr>
          <w:sz w:val="28"/>
          <w:szCs w:val="28"/>
          <w:lang w:val="en-US"/>
        </w:rPr>
        <w:t>–</w:t>
      </w:r>
      <w:r w:rsidRPr="00114549">
        <w:rPr>
          <w:sz w:val="28"/>
          <w:szCs w:val="28"/>
          <w:lang w:val="en-US"/>
        </w:rPr>
        <w:t xml:space="preserve"> P. 145-153.</w:t>
      </w:r>
    </w:p>
    <w:p w14:paraId="69EFE150" w14:textId="040C7D9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Rhodes D.J. Formulation of biological control agents // </w:t>
      </w:r>
      <w:r w:rsidR="00B40658">
        <w:rPr>
          <w:sz w:val="28"/>
          <w:szCs w:val="28"/>
          <w:lang w:val="en-US"/>
        </w:rPr>
        <w:t xml:space="preserve">In book: </w:t>
      </w:r>
      <w:r w:rsidRPr="00114549">
        <w:rPr>
          <w:sz w:val="28"/>
          <w:szCs w:val="28"/>
          <w:lang w:val="en-US"/>
        </w:rPr>
        <w:t xml:space="preserve">Exploitation of microorganisms. </w:t>
      </w:r>
      <w:r w:rsidR="00B40658">
        <w:rPr>
          <w:sz w:val="28"/>
          <w:szCs w:val="28"/>
          <w:lang w:val="en-US"/>
        </w:rPr>
        <w:t>–</w:t>
      </w:r>
      <w:r w:rsidRPr="00114549">
        <w:rPr>
          <w:sz w:val="28"/>
          <w:szCs w:val="28"/>
          <w:lang w:val="en-US"/>
        </w:rPr>
        <w:t xml:space="preserve"> </w:t>
      </w:r>
      <w:r w:rsidR="00B40658">
        <w:rPr>
          <w:sz w:val="28"/>
          <w:szCs w:val="28"/>
          <w:lang w:val="en-US"/>
        </w:rPr>
        <w:t xml:space="preserve">London, </w:t>
      </w:r>
      <w:r w:rsidRPr="00114549">
        <w:rPr>
          <w:sz w:val="28"/>
          <w:szCs w:val="28"/>
          <w:lang w:val="en-US"/>
        </w:rPr>
        <w:t xml:space="preserve">1993. </w:t>
      </w:r>
      <w:r w:rsidR="00B40658">
        <w:rPr>
          <w:sz w:val="28"/>
          <w:szCs w:val="28"/>
          <w:lang w:val="en-US"/>
        </w:rPr>
        <w:t>–</w:t>
      </w:r>
      <w:r w:rsidRPr="00114549">
        <w:rPr>
          <w:sz w:val="28"/>
          <w:szCs w:val="28"/>
          <w:lang w:val="en-US"/>
        </w:rPr>
        <w:t xml:space="preserve"> P. 411-439.</w:t>
      </w:r>
    </w:p>
    <w:p w14:paraId="32A3B4A5" w14:textId="0D60B09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Stephan D.</w:t>
      </w:r>
      <w:r w:rsidR="00B40658">
        <w:rPr>
          <w:sz w:val="28"/>
          <w:szCs w:val="28"/>
          <w:lang w:val="en-US"/>
        </w:rPr>
        <w:t xml:space="preserve"> et al. </w:t>
      </w:r>
      <w:r w:rsidRPr="00114549">
        <w:rPr>
          <w:sz w:val="28"/>
          <w:szCs w:val="28"/>
          <w:lang w:val="en-US"/>
        </w:rPr>
        <w:t>Locust control with Metarhizium flavoviride; formulation and Application of blastospores / Insect pathogenes and insect parasitic nematodes //</w:t>
      </w:r>
      <w:r w:rsidR="00B40658">
        <w:rPr>
          <w:sz w:val="28"/>
          <w:szCs w:val="28"/>
          <w:lang w:val="en-US"/>
        </w:rPr>
        <w:t xml:space="preserve"> </w:t>
      </w:r>
      <w:r w:rsidRPr="00114549">
        <w:rPr>
          <w:sz w:val="28"/>
          <w:szCs w:val="28"/>
          <w:lang w:val="en-US"/>
        </w:rPr>
        <w:t xml:space="preserve">Bull, IOBC/WPRS. </w:t>
      </w:r>
      <w:r w:rsidR="00B40658">
        <w:rPr>
          <w:sz w:val="28"/>
          <w:szCs w:val="28"/>
          <w:lang w:val="en-US"/>
        </w:rPr>
        <w:t>–</w:t>
      </w:r>
      <w:r w:rsidRPr="00114549">
        <w:rPr>
          <w:sz w:val="28"/>
          <w:szCs w:val="28"/>
          <w:lang w:val="en-US"/>
        </w:rPr>
        <w:t xml:space="preserve"> 1996. </w:t>
      </w:r>
      <w:r w:rsidR="00B40658">
        <w:rPr>
          <w:sz w:val="28"/>
          <w:szCs w:val="28"/>
          <w:lang w:val="en-US"/>
        </w:rPr>
        <w:t>–</w:t>
      </w:r>
      <w:r w:rsidRPr="00114549">
        <w:rPr>
          <w:sz w:val="28"/>
          <w:szCs w:val="28"/>
          <w:lang w:val="en-US"/>
        </w:rPr>
        <w:t xml:space="preserve"> V</w:t>
      </w:r>
      <w:r w:rsidR="00B40658">
        <w:rPr>
          <w:sz w:val="28"/>
          <w:szCs w:val="28"/>
          <w:lang w:val="en-US"/>
        </w:rPr>
        <w:t>ol</w:t>
      </w:r>
      <w:r w:rsidRPr="00114549">
        <w:rPr>
          <w:sz w:val="28"/>
          <w:szCs w:val="28"/>
          <w:lang w:val="en-US"/>
        </w:rPr>
        <w:t>. 19</w:t>
      </w:r>
      <w:r w:rsidR="00B40658">
        <w:rPr>
          <w:sz w:val="28"/>
          <w:szCs w:val="28"/>
          <w:lang w:val="en-US"/>
        </w:rPr>
        <w:t>, Issue</w:t>
      </w:r>
      <w:r w:rsidRPr="00114549">
        <w:rPr>
          <w:sz w:val="28"/>
          <w:szCs w:val="28"/>
          <w:lang w:val="en-US"/>
        </w:rPr>
        <w:t xml:space="preserve">. 9. </w:t>
      </w:r>
      <w:r w:rsidR="00B40658">
        <w:rPr>
          <w:sz w:val="28"/>
          <w:szCs w:val="28"/>
          <w:lang w:val="en-US"/>
        </w:rPr>
        <w:t>–</w:t>
      </w:r>
      <w:r w:rsidRPr="00114549">
        <w:rPr>
          <w:sz w:val="28"/>
          <w:szCs w:val="28"/>
          <w:lang w:val="en-US"/>
        </w:rPr>
        <w:t xml:space="preserve"> P. 232-235.</w:t>
      </w:r>
    </w:p>
    <w:p w14:paraId="4D55FE13" w14:textId="2BBD5C08"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Galani G.</w:t>
      </w:r>
      <w:r w:rsidR="00B40658">
        <w:rPr>
          <w:sz w:val="28"/>
          <w:szCs w:val="28"/>
          <w:lang w:val="en-US"/>
        </w:rPr>
        <w:t>,</w:t>
      </w:r>
      <w:r w:rsidRPr="00114549">
        <w:rPr>
          <w:sz w:val="28"/>
          <w:szCs w:val="28"/>
          <w:lang w:val="en-US"/>
        </w:rPr>
        <w:t xml:space="preserve"> </w:t>
      </w:r>
      <w:r w:rsidR="00B40658" w:rsidRPr="00114549">
        <w:rPr>
          <w:sz w:val="28"/>
          <w:szCs w:val="28"/>
          <w:lang w:val="en-US"/>
        </w:rPr>
        <w:t xml:space="preserve">Andrei A.M. </w:t>
      </w:r>
      <w:r w:rsidRPr="00114549">
        <w:rPr>
          <w:sz w:val="28"/>
          <w:szCs w:val="28"/>
          <w:lang w:val="en-US"/>
        </w:rPr>
        <w:t xml:space="preserve">Effect of some formulation substances on germination and virulence of Beauveria bassiana and Verticillium lecanii conidia // Insect pathogenes and insect parasitic nematodes. Bull. IOBC. </w:t>
      </w:r>
      <w:r w:rsidR="00B40658">
        <w:rPr>
          <w:sz w:val="28"/>
          <w:szCs w:val="28"/>
          <w:lang w:val="en-US"/>
        </w:rPr>
        <w:t>–</w:t>
      </w:r>
      <w:r w:rsidRPr="00114549">
        <w:rPr>
          <w:sz w:val="28"/>
          <w:szCs w:val="28"/>
          <w:lang w:val="en-US"/>
        </w:rPr>
        <w:t xml:space="preserve"> 1996. </w:t>
      </w:r>
      <w:r w:rsidR="00B40658">
        <w:rPr>
          <w:sz w:val="28"/>
          <w:szCs w:val="28"/>
          <w:lang w:val="en-US"/>
        </w:rPr>
        <w:t>–</w:t>
      </w:r>
      <w:r w:rsidRPr="00114549">
        <w:rPr>
          <w:sz w:val="28"/>
          <w:szCs w:val="28"/>
          <w:lang w:val="en-US"/>
        </w:rPr>
        <w:t xml:space="preserve"> V</w:t>
      </w:r>
      <w:r w:rsidR="00B40658">
        <w:rPr>
          <w:sz w:val="28"/>
          <w:szCs w:val="28"/>
          <w:lang w:val="en-US"/>
        </w:rPr>
        <w:t>ol</w:t>
      </w:r>
      <w:r w:rsidRPr="00114549">
        <w:rPr>
          <w:sz w:val="28"/>
          <w:szCs w:val="28"/>
          <w:lang w:val="en-US"/>
        </w:rPr>
        <w:t>. 19</w:t>
      </w:r>
      <w:r w:rsidR="00B40658">
        <w:rPr>
          <w:sz w:val="28"/>
          <w:szCs w:val="28"/>
          <w:lang w:val="en-US"/>
        </w:rPr>
        <w:t>, Issue</w:t>
      </w:r>
      <w:r w:rsidRPr="00114549">
        <w:rPr>
          <w:sz w:val="28"/>
          <w:szCs w:val="28"/>
          <w:lang w:val="en-US"/>
        </w:rPr>
        <w:t xml:space="preserve"> 9. </w:t>
      </w:r>
      <w:r w:rsidR="00B40658">
        <w:rPr>
          <w:sz w:val="28"/>
          <w:szCs w:val="28"/>
          <w:lang w:val="en-US"/>
        </w:rPr>
        <w:t>–</w:t>
      </w:r>
      <w:r w:rsidRPr="00114549">
        <w:rPr>
          <w:sz w:val="28"/>
          <w:szCs w:val="28"/>
          <w:lang w:val="en-US"/>
        </w:rPr>
        <w:t xml:space="preserve"> P. 218-220.</w:t>
      </w:r>
    </w:p>
    <w:p w14:paraId="7700FA76" w14:textId="7A4A4BCB"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Griffiths J. </w:t>
      </w:r>
      <w:r w:rsidR="00B40658" w:rsidRPr="00114549">
        <w:rPr>
          <w:sz w:val="28"/>
          <w:szCs w:val="28"/>
          <w:lang w:val="en-US"/>
        </w:rPr>
        <w:t xml:space="preserve">Bateman R. </w:t>
      </w:r>
      <w:r w:rsidRPr="00114549">
        <w:rPr>
          <w:sz w:val="28"/>
          <w:szCs w:val="28"/>
          <w:lang w:val="en-US"/>
        </w:rPr>
        <w:t xml:space="preserve">Evaluation of the Francome Mkll exhaust nozzle sprayer to apply oil - based formulations of Metarhizium flavoviride for locust control // Pesticide Sci. </w:t>
      </w:r>
      <w:r w:rsidR="00B40658">
        <w:rPr>
          <w:sz w:val="28"/>
          <w:szCs w:val="28"/>
          <w:lang w:val="en-US"/>
        </w:rPr>
        <w:t>–</w:t>
      </w:r>
      <w:r w:rsidRPr="00114549">
        <w:rPr>
          <w:sz w:val="28"/>
          <w:szCs w:val="28"/>
          <w:lang w:val="en-US"/>
        </w:rPr>
        <w:t xml:space="preserve"> 1997. </w:t>
      </w:r>
      <w:r w:rsidR="00B40658">
        <w:rPr>
          <w:sz w:val="28"/>
          <w:szCs w:val="28"/>
          <w:lang w:val="en-US"/>
        </w:rPr>
        <w:t>–</w:t>
      </w:r>
      <w:r w:rsidRPr="00114549">
        <w:rPr>
          <w:sz w:val="28"/>
          <w:szCs w:val="28"/>
          <w:lang w:val="en-US"/>
        </w:rPr>
        <w:t xml:space="preserve"> V</w:t>
      </w:r>
      <w:r w:rsidR="00B40658">
        <w:rPr>
          <w:sz w:val="28"/>
          <w:szCs w:val="28"/>
          <w:lang w:val="en-US"/>
        </w:rPr>
        <w:t>ol</w:t>
      </w:r>
      <w:r w:rsidRPr="00114549">
        <w:rPr>
          <w:sz w:val="28"/>
          <w:szCs w:val="28"/>
          <w:lang w:val="en-US"/>
        </w:rPr>
        <w:t xml:space="preserve">. 51. </w:t>
      </w:r>
      <w:r w:rsidR="00B40658">
        <w:rPr>
          <w:sz w:val="28"/>
          <w:szCs w:val="28"/>
          <w:lang w:val="en-US"/>
        </w:rPr>
        <w:t>–</w:t>
      </w:r>
      <w:r w:rsidRPr="00114549">
        <w:rPr>
          <w:sz w:val="28"/>
          <w:szCs w:val="28"/>
          <w:lang w:val="en-US"/>
        </w:rPr>
        <w:t xml:space="preserve"> P. 176-184.</w:t>
      </w:r>
    </w:p>
    <w:p w14:paraId="7B957FB8" w14:textId="0DAA01ED"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 xml:space="preserve">Bateman R.P. Methods of Appl. of microbial pesticide formulations for the control of locusts and grasshoppers </w:t>
      </w:r>
      <w:r w:rsidR="00B40658">
        <w:rPr>
          <w:sz w:val="28"/>
          <w:szCs w:val="28"/>
          <w:lang w:val="en-US"/>
        </w:rPr>
        <w:t>/</w:t>
      </w:r>
      <w:r w:rsidRPr="00114549">
        <w:rPr>
          <w:sz w:val="28"/>
          <w:szCs w:val="28"/>
          <w:lang w:val="en-US"/>
        </w:rPr>
        <w:t xml:space="preserve">/ Memoirs Entomol. Canad. Soc. </w:t>
      </w:r>
      <w:r w:rsidR="00B40658">
        <w:rPr>
          <w:sz w:val="28"/>
          <w:szCs w:val="28"/>
          <w:lang w:val="en-US"/>
        </w:rPr>
        <w:t>–</w:t>
      </w:r>
      <w:r w:rsidRPr="00114549">
        <w:rPr>
          <w:sz w:val="28"/>
          <w:szCs w:val="28"/>
          <w:lang w:val="en-US"/>
        </w:rPr>
        <w:t xml:space="preserve"> 1997. - V</w:t>
      </w:r>
      <w:r w:rsidR="00B40658">
        <w:rPr>
          <w:sz w:val="28"/>
          <w:szCs w:val="28"/>
          <w:lang w:val="en-US"/>
        </w:rPr>
        <w:t>ol</w:t>
      </w:r>
      <w:r w:rsidRPr="00114549">
        <w:rPr>
          <w:sz w:val="28"/>
          <w:szCs w:val="28"/>
          <w:lang w:val="en-US"/>
        </w:rPr>
        <w:t xml:space="preserve">. 171. </w:t>
      </w:r>
      <w:r w:rsidR="00B40658">
        <w:rPr>
          <w:sz w:val="28"/>
          <w:szCs w:val="28"/>
          <w:lang w:val="en-US"/>
        </w:rPr>
        <w:t>–</w:t>
      </w:r>
      <w:r w:rsidRPr="00114549">
        <w:rPr>
          <w:sz w:val="28"/>
          <w:szCs w:val="28"/>
          <w:lang w:val="en-US"/>
        </w:rPr>
        <w:t xml:space="preserve"> P. 69-80.</w:t>
      </w:r>
    </w:p>
    <w:p w14:paraId="3151A39D" w14:textId="2FCA7135" w:rsidR="00464650" w:rsidRPr="00114549" w:rsidRDefault="00B40658" w:rsidP="00677A9F">
      <w:pPr>
        <w:numPr>
          <w:ilvl w:val="0"/>
          <w:numId w:val="32"/>
        </w:numPr>
        <w:tabs>
          <w:tab w:val="left" w:pos="0"/>
          <w:tab w:val="left" w:pos="709"/>
          <w:tab w:val="left" w:pos="1276"/>
        </w:tabs>
        <w:ind w:left="0" w:firstLine="709"/>
        <w:jc w:val="both"/>
        <w:rPr>
          <w:sz w:val="28"/>
          <w:szCs w:val="28"/>
          <w:lang w:val="en-US"/>
        </w:rPr>
      </w:pPr>
      <w:r>
        <w:rPr>
          <w:sz w:val="28"/>
          <w:szCs w:val="28"/>
          <w:lang w:val="en-US"/>
        </w:rPr>
        <w:t>Prior</w:t>
      </w:r>
      <w:r w:rsidR="00464650" w:rsidRPr="00114549">
        <w:rPr>
          <w:sz w:val="28"/>
          <w:szCs w:val="28"/>
          <w:lang w:val="en-US"/>
        </w:rPr>
        <w:t xml:space="preserve"> C.</w:t>
      </w:r>
      <w:r>
        <w:rPr>
          <w:sz w:val="28"/>
          <w:szCs w:val="28"/>
          <w:lang w:val="en-US"/>
        </w:rPr>
        <w:t>,</w:t>
      </w:r>
      <w:r w:rsidR="00464650" w:rsidRPr="00114549">
        <w:rPr>
          <w:sz w:val="28"/>
          <w:szCs w:val="28"/>
          <w:lang w:val="en-US"/>
        </w:rPr>
        <w:t xml:space="preserve"> </w:t>
      </w:r>
      <w:r w:rsidRPr="00114549">
        <w:rPr>
          <w:sz w:val="28"/>
          <w:szCs w:val="28"/>
          <w:lang w:val="en-US"/>
        </w:rPr>
        <w:t>Jollands</w:t>
      </w:r>
      <w:r w:rsidRPr="00B40658">
        <w:rPr>
          <w:sz w:val="28"/>
          <w:szCs w:val="28"/>
          <w:lang w:val="en-US"/>
        </w:rPr>
        <w:t xml:space="preserve"> </w:t>
      </w:r>
      <w:r w:rsidRPr="00114549">
        <w:rPr>
          <w:sz w:val="28"/>
          <w:szCs w:val="28"/>
          <w:lang w:val="en-US"/>
        </w:rPr>
        <w:t>P., Patourel G.</w:t>
      </w:r>
      <w:r>
        <w:rPr>
          <w:sz w:val="28"/>
          <w:szCs w:val="28"/>
          <w:lang w:val="en-US"/>
        </w:rPr>
        <w:t xml:space="preserve"> </w:t>
      </w:r>
      <w:r w:rsidR="00464650" w:rsidRPr="00114549">
        <w:rPr>
          <w:sz w:val="28"/>
          <w:szCs w:val="28"/>
          <w:lang w:val="en-US"/>
        </w:rPr>
        <w:t xml:space="preserve">Infectivity of oil and water formulations of Beauveria bassiana (Deyteromicotina: Hyphomycetes) to the cocoa weevil pest Pantorhytes plutus (Coleoptera: Curculionidae) // Invert. Pathol. </w:t>
      </w:r>
      <w:r>
        <w:rPr>
          <w:sz w:val="28"/>
          <w:szCs w:val="28"/>
          <w:lang w:val="en-US"/>
        </w:rPr>
        <w:t>–</w:t>
      </w:r>
      <w:r w:rsidR="00464650" w:rsidRPr="00114549">
        <w:rPr>
          <w:sz w:val="28"/>
          <w:szCs w:val="28"/>
          <w:lang w:val="en-US"/>
        </w:rPr>
        <w:t xml:space="preserve"> 1988. </w:t>
      </w:r>
      <w:r>
        <w:rPr>
          <w:sz w:val="28"/>
          <w:szCs w:val="28"/>
          <w:lang w:val="en-US"/>
        </w:rPr>
        <w:t>–</w:t>
      </w:r>
      <w:r w:rsidR="00464650" w:rsidRPr="00114549">
        <w:rPr>
          <w:sz w:val="28"/>
          <w:szCs w:val="28"/>
          <w:lang w:val="en-US"/>
        </w:rPr>
        <w:t xml:space="preserve"> V</w:t>
      </w:r>
      <w:r>
        <w:rPr>
          <w:sz w:val="28"/>
          <w:szCs w:val="28"/>
          <w:lang w:val="en-US"/>
        </w:rPr>
        <w:t>ol</w:t>
      </w:r>
      <w:r w:rsidR="00464650" w:rsidRPr="00114549">
        <w:rPr>
          <w:sz w:val="28"/>
          <w:szCs w:val="28"/>
          <w:lang w:val="en-US"/>
        </w:rPr>
        <w:t xml:space="preserve">. 52. </w:t>
      </w:r>
      <w:r>
        <w:rPr>
          <w:sz w:val="28"/>
          <w:szCs w:val="28"/>
          <w:lang w:val="en-US"/>
        </w:rPr>
        <w:t>–</w:t>
      </w:r>
      <w:r w:rsidR="00464650" w:rsidRPr="00114549">
        <w:rPr>
          <w:sz w:val="28"/>
          <w:szCs w:val="28"/>
          <w:lang w:val="en-US"/>
        </w:rPr>
        <w:t xml:space="preserve"> P. 66-72.</w:t>
      </w:r>
    </w:p>
    <w:p w14:paraId="23FE9BEC" w14:textId="0C0221BC"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Lomer C.J.</w:t>
      </w:r>
      <w:r w:rsidR="00B40658">
        <w:rPr>
          <w:sz w:val="28"/>
          <w:szCs w:val="28"/>
          <w:lang w:val="en-US"/>
        </w:rPr>
        <w:t>,</w:t>
      </w:r>
      <w:r w:rsidRPr="00114549">
        <w:rPr>
          <w:sz w:val="28"/>
          <w:szCs w:val="28"/>
          <w:lang w:val="en-US"/>
        </w:rPr>
        <w:t xml:space="preserve"> </w:t>
      </w:r>
      <w:r w:rsidR="00B40658" w:rsidRPr="00114549">
        <w:rPr>
          <w:sz w:val="28"/>
          <w:szCs w:val="28"/>
          <w:lang w:val="en-US"/>
        </w:rPr>
        <w:t>Bateman</w:t>
      </w:r>
      <w:r w:rsidR="00B40658" w:rsidRPr="00B40658">
        <w:rPr>
          <w:sz w:val="28"/>
          <w:szCs w:val="28"/>
          <w:lang w:val="en-US"/>
        </w:rPr>
        <w:t xml:space="preserve"> </w:t>
      </w:r>
      <w:r w:rsidR="00B40658" w:rsidRPr="00114549">
        <w:rPr>
          <w:sz w:val="28"/>
          <w:szCs w:val="28"/>
          <w:lang w:val="en-US"/>
        </w:rPr>
        <w:t>R.P.</w:t>
      </w:r>
      <w:r w:rsidR="00B40658">
        <w:rPr>
          <w:sz w:val="28"/>
          <w:szCs w:val="28"/>
          <w:lang w:val="en-US"/>
        </w:rPr>
        <w:t xml:space="preserve"> et al. </w:t>
      </w:r>
      <w:r w:rsidRPr="00114549">
        <w:rPr>
          <w:sz w:val="28"/>
          <w:szCs w:val="28"/>
          <w:lang w:val="en-US"/>
        </w:rPr>
        <w:t xml:space="preserve">Field infection of Zonocerus variegatus following Appl. of an oil based formulation of Metarhizium flavoviride conidia // Biocontrol Sci. Technol. </w:t>
      </w:r>
      <w:r w:rsidR="00B40658">
        <w:rPr>
          <w:sz w:val="28"/>
          <w:szCs w:val="28"/>
          <w:lang w:val="en-US"/>
        </w:rPr>
        <w:t>–</w:t>
      </w:r>
      <w:r w:rsidRPr="00114549">
        <w:rPr>
          <w:sz w:val="28"/>
          <w:szCs w:val="28"/>
          <w:lang w:val="en-US"/>
        </w:rPr>
        <w:t xml:space="preserve"> 1993. </w:t>
      </w:r>
      <w:r w:rsidR="00B40658">
        <w:rPr>
          <w:sz w:val="28"/>
          <w:szCs w:val="28"/>
          <w:lang w:val="en-US"/>
        </w:rPr>
        <w:t>–</w:t>
      </w:r>
      <w:r w:rsidRPr="00114549">
        <w:rPr>
          <w:sz w:val="28"/>
          <w:szCs w:val="28"/>
          <w:lang w:val="en-US"/>
        </w:rPr>
        <w:t xml:space="preserve"> V</w:t>
      </w:r>
      <w:r w:rsidR="00B40658">
        <w:rPr>
          <w:sz w:val="28"/>
          <w:szCs w:val="28"/>
          <w:lang w:val="en-US"/>
        </w:rPr>
        <w:t xml:space="preserve">ol. </w:t>
      </w:r>
      <w:r w:rsidRPr="00114549">
        <w:rPr>
          <w:sz w:val="28"/>
          <w:szCs w:val="28"/>
          <w:lang w:val="en-US"/>
        </w:rPr>
        <w:t xml:space="preserve">3. </w:t>
      </w:r>
      <w:r w:rsidR="00B40658">
        <w:rPr>
          <w:sz w:val="28"/>
          <w:szCs w:val="28"/>
          <w:lang w:val="en-US"/>
        </w:rPr>
        <w:t>–</w:t>
      </w:r>
      <w:r w:rsidRPr="00114549">
        <w:rPr>
          <w:sz w:val="28"/>
          <w:szCs w:val="28"/>
          <w:lang w:val="en-US"/>
        </w:rPr>
        <w:t xml:space="preserve"> P. 337-346.</w:t>
      </w:r>
    </w:p>
    <w:p w14:paraId="79B0770F" w14:textId="509C6AC5" w:rsidR="00464650" w:rsidRPr="00114549" w:rsidRDefault="00B40658"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Maiga I.H.</w:t>
      </w:r>
      <w:r>
        <w:rPr>
          <w:sz w:val="28"/>
          <w:szCs w:val="28"/>
          <w:lang w:val="en-US"/>
        </w:rPr>
        <w:t>,</w:t>
      </w:r>
      <w:r w:rsidRPr="00114549">
        <w:rPr>
          <w:sz w:val="28"/>
          <w:szCs w:val="28"/>
          <w:lang w:val="en-US"/>
        </w:rPr>
        <w:t xml:space="preserve"> Douro-Kpindou</w:t>
      </w:r>
      <w:r w:rsidRPr="00B40658">
        <w:rPr>
          <w:sz w:val="28"/>
          <w:szCs w:val="28"/>
          <w:lang w:val="en-US"/>
        </w:rPr>
        <w:t xml:space="preserve"> </w:t>
      </w:r>
      <w:r w:rsidRPr="00114549">
        <w:rPr>
          <w:sz w:val="28"/>
          <w:szCs w:val="28"/>
          <w:lang w:val="en-US"/>
        </w:rPr>
        <w:t>O.K., Lomer C.J.</w:t>
      </w:r>
      <w:r>
        <w:rPr>
          <w:sz w:val="28"/>
          <w:szCs w:val="28"/>
          <w:lang w:val="en-US"/>
        </w:rPr>
        <w:t xml:space="preserve"> et al. </w:t>
      </w:r>
      <w:r w:rsidR="00464650" w:rsidRPr="00114549">
        <w:rPr>
          <w:sz w:val="28"/>
          <w:szCs w:val="28"/>
          <w:lang w:val="en-US"/>
        </w:rPr>
        <w:t xml:space="preserve">Utilisation de Metarhizium flavoviride Cams and Rozsypal centre les sauteriaux dans des essais participatifs en milieu paysan au Niger // Insect Sci. and its Appl. </w:t>
      </w:r>
      <w:r>
        <w:rPr>
          <w:sz w:val="28"/>
          <w:szCs w:val="28"/>
          <w:lang w:val="en-US"/>
        </w:rPr>
        <w:t>–</w:t>
      </w:r>
      <w:r w:rsidR="00464650" w:rsidRPr="00114549">
        <w:rPr>
          <w:sz w:val="28"/>
          <w:szCs w:val="28"/>
          <w:lang w:val="en-US"/>
        </w:rPr>
        <w:t xml:space="preserve"> 1999. </w:t>
      </w:r>
      <w:r>
        <w:rPr>
          <w:sz w:val="28"/>
          <w:szCs w:val="28"/>
          <w:lang w:val="en-US"/>
        </w:rPr>
        <w:t>–</w:t>
      </w:r>
      <w:r w:rsidR="00464650" w:rsidRPr="00114549">
        <w:rPr>
          <w:sz w:val="28"/>
          <w:szCs w:val="28"/>
          <w:lang w:val="en-US"/>
        </w:rPr>
        <w:t xml:space="preserve"> V</w:t>
      </w:r>
      <w:r>
        <w:rPr>
          <w:sz w:val="28"/>
          <w:szCs w:val="28"/>
          <w:lang w:val="en-US"/>
        </w:rPr>
        <w:t>ol</w:t>
      </w:r>
      <w:r w:rsidR="00464650" w:rsidRPr="00114549">
        <w:rPr>
          <w:sz w:val="28"/>
          <w:szCs w:val="28"/>
          <w:lang w:val="en-US"/>
        </w:rPr>
        <w:t xml:space="preserve">. 18. </w:t>
      </w:r>
      <w:r>
        <w:rPr>
          <w:sz w:val="28"/>
          <w:szCs w:val="28"/>
          <w:lang w:val="en-US"/>
        </w:rPr>
        <w:t xml:space="preserve">– </w:t>
      </w:r>
      <w:r w:rsidR="00464650" w:rsidRPr="00114549">
        <w:rPr>
          <w:sz w:val="28"/>
          <w:szCs w:val="28"/>
          <w:lang w:val="en-US"/>
        </w:rPr>
        <w:t xml:space="preserve"> P. 279-284.</w:t>
      </w:r>
    </w:p>
    <w:p w14:paraId="01D481D9" w14:textId="709C37A0"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Maiga I.H.</w:t>
      </w:r>
      <w:r w:rsidR="00B40658">
        <w:rPr>
          <w:sz w:val="28"/>
          <w:szCs w:val="28"/>
          <w:lang w:val="en-US"/>
        </w:rPr>
        <w:t>,</w:t>
      </w:r>
      <w:r w:rsidRPr="00114549">
        <w:rPr>
          <w:sz w:val="28"/>
          <w:szCs w:val="28"/>
          <w:lang w:val="en-US"/>
        </w:rPr>
        <w:t xml:space="preserve"> </w:t>
      </w:r>
      <w:r w:rsidR="00B40658" w:rsidRPr="00114549">
        <w:rPr>
          <w:sz w:val="28"/>
          <w:szCs w:val="28"/>
          <w:lang w:val="en-US"/>
        </w:rPr>
        <w:t>Douro-Kpindou</w:t>
      </w:r>
      <w:r w:rsidR="00B40658" w:rsidRPr="00B40658">
        <w:rPr>
          <w:sz w:val="28"/>
          <w:szCs w:val="28"/>
          <w:lang w:val="en-US"/>
        </w:rPr>
        <w:t xml:space="preserve"> </w:t>
      </w:r>
      <w:r w:rsidR="00B40658" w:rsidRPr="00114549">
        <w:rPr>
          <w:sz w:val="28"/>
          <w:szCs w:val="28"/>
          <w:lang w:val="en-US"/>
        </w:rPr>
        <w:t>O.K., Lomer C.J.</w:t>
      </w:r>
      <w:r w:rsidR="00B40658">
        <w:rPr>
          <w:sz w:val="28"/>
          <w:szCs w:val="28"/>
          <w:lang w:val="en-US"/>
        </w:rPr>
        <w:t xml:space="preserve"> </w:t>
      </w:r>
      <w:r w:rsidRPr="00114549">
        <w:rPr>
          <w:sz w:val="28"/>
          <w:szCs w:val="28"/>
          <w:lang w:val="en-US"/>
        </w:rPr>
        <w:t xml:space="preserve">Pratiques paysannes et utilisation potentielle de Metarhizium flavoviride Gams and Rozsypal en lutte antiacridienne au Niger // Insect Sci. and its Appl. </w:t>
      </w:r>
      <w:r w:rsidR="00B40658">
        <w:rPr>
          <w:sz w:val="28"/>
          <w:szCs w:val="28"/>
          <w:lang w:val="en-US"/>
        </w:rPr>
        <w:t>–</w:t>
      </w:r>
      <w:r w:rsidRPr="00114549">
        <w:rPr>
          <w:sz w:val="28"/>
          <w:szCs w:val="28"/>
          <w:lang w:val="en-US"/>
        </w:rPr>
        <w:t xml:space="preserve"> 2000. </w:t>
      </w:r>
      <w:r w:rsidR="00B40658">
        <w:rPr>
          <w:sz w:val="28"/>
          <w:szCs w:val="28"/>
          <w:lang w:val="en-US"/>
        </w:rPr>
        <w:t>–</w:t>
      </w:r>
      <w:r w:rsidRPr="00114549">
        <w:rPr>
          <w:sz w:val="28"/>
          <w:szCs w:val="28"/>
          <w:lang w:val="en-US"/>
        </w:rPr>
        <w:t xml:space="preserve"> V</w:t>
      </w:r>
      <w:r w:rsidR="00B40658">
        <w:rPr>
          <w:sz w:val="28"/>
          <w:szCs w:val="28"/>
          <w:lang w:val="en-US"/>
        </w:rPr>
        <w:t>ol.</w:t>
      </w:r>
      <w:r w:rsidRPr="00114549">
        <w:rPr>
          <w:sz w:val="28"/>
          <w:szCs w:val="28"/>
          <w:lang w:val="en-US"/>
        </w:rPr>
        <w:t xml:space="preserve"> 19. </w:t>
      </w:r>
      <w:r w:rsidR="00B40658">
        <w:rPr>
          <w:sz w:val="28"/>
          <w:szCs w:val="28"/>
          <w:lang w:val="en-US"/>
        </w:rPr>
        <w:t>–</w:t>
      </w:r>
      <w:r w:rsidRPr="00114549">
        <w:rPr>
          <w:sz w:val="28"/>
          <w:szCs w:val="28"/>
          <w:lang w:val="en-US"/>
        </w:rPr>
        <w:t xml:space="preserve"> P. 163-171.</w:t>
      </w:r>
    </w:p>
    <w:p w14:paraId="50861E00" w14:textId="09E0694E" w:rsidR="00464650" w:rsidRPr="00114549" w:rsidRDefault="00B40658"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lastRenderedPageBreak/>
        <w:t>Pereira R.M.</w:t>
      </w:r>
      <w:r>
        <w:rPr>
          <w:sz w:val="28"/>
          <w:szCs w:val="28"/>
          <w:lang w:val="en-US"/>
        </w:rPr>
        <w:t>,</w:t>
      </w:r>
      <w:r w:rsidRPr="00114549">
        <w:rPr>
          <w:sz w:val="28"/>
          <w:szCs w:val="28"/>
          <w:lang w:val="en-US"/>
        </w:rPr>
        <w:t xml:space="preserve"> Roberts D.W.</w:t>
      </w:r>
      <w:r>
        <w:rPr>
          <w:sz w:val="28"/>
          <w:szCs w:val="28"/>
          <w:lang w:val="en-US"/>
        </w:rPr>
        <w:t xml:space="preserve"> </w:t>
      </w:r>
      <w:r w:rsidR="00464650" w:rsidRPr="00114549">
        <w:rPr>
          <w:sz w:val="28"/>
          <w:szCs w:val="28"/>
          <w:lang w:val="en-US"/>
        </w:rPr>
        <w:t xml:space="preserve">Alginate and cornstarch mycelial formulations of entomopathogenic fungi, Beauveria bassiana and Metarhizium anisopliae // Econ. Entomol. </w:t>
      </w:r>
      <w:r>
        <w:rPr>
          <w:sz w:val="28"/>
          <w:szCs w:val="28"/>
          <w:lang w:val="en-US"/>
        </w:rPr>
        <w:t>–</w:t>
      </w:r>
      <w:r w:rsidR="00464650" w:rsidRPr="00114549">
        <w:rPr>
          <w:sz w:val="28"/>
          <w:szCs w:val="28"/>
          <w:lang w:val="en-US"/>
        </w:rPr>
        <w:t xml:space="preserve"> 1991. </w:t>
      </w:r>
      <w:r>
        <w:rPr>
          <w:sz w:val="28"/>
          <w:szCs w:val="28"/>
          <w:lang w:val="en-US"/>
        </w:rPr>
        <w:t>–</w:t>
      </w:r>
      <w:r w:rsidR="00464650" w:rsidRPr="00114549">
        <w:rPr>
          <w:sz w:val="28"/>
          <w:szCs w:val="28"/>
          <w:lang w:val="en-US"/>
        </w:rPr>
        <w:t xml:space="preserve"> V</w:t>
      </w:r>
      <w:r>
        <w:rPr>
          <w:sz w:val="28"/>
          <w:szCs w:val="28"/>
          <w:lang w:val="en-US"/>
        </w:rPr>
        <w:t>ol.</w:t>
      </w:r>
      <w:r w:rsidR="00464650" w:rsidRPr="00114549">
        <w:rPr>
          <w:sz w:val="28"/>
          <w:szCs w:val="28"/>
          <w:lang w:val="en-US"/>
        </w:rPr>
        <w:t xml:space="preserve"> 84. </w:t>
      </w:r>
      <w:r>
        <w:rPr>
          <w:sz w:val="28"/>
          <w:szCs w:val="28"/>
          <w:lang w:val="en-US"/>
        </w:rPr>
        <w:t>–</w:t>
      </w:r>
      <w:r w:rsidR="00464650" w:rsidRPr="00114549">
        <w:rPr>
          <w:sz w:val="28"/>
          <w:szCs w:val="28"/>
          <w:lang w:val="en-US"/>
        </w:rPr>
        <w:t xml:space="preserve"> P. 1657-1661.</w:t>
      </w:r>
    </w:p>
    <w:p w14:paraId="4439BA5F" w14:textId="6B0D528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Pereira R.M.</w:t>
      </w:r>
      <w:r w:rsidR="00B40658">
        <w:rPr>
          <w:sz w:val="28"/>
          <w:szCs w:val="28"/>
          <w:lang w:val="en-US"/>
        </w:rPr>
        <w:t>,</w:t>
      </w:r>
      <w:r w:rsidRPr="00114549">
        <w:rPr>
          <w:sz w:val="28"/>
          <w:szCs w:val="28"/>
          <w:lang w:val="en-US"/>
        </w:rPr>
        <w:t xml:space="preserve"> </w:t>
      </w:r>
      <w:r w:rsidR="00B40658" w:rsidRPr="00114549">
        <w:rPr>
          <w:sz w:val="28"/>
          <w:szCs w:val="28"/>
          <w:lang w:val="en-US"/>
        </w:rPr>
        <w:t xml:space="preserve">Roberts D.W. </w:t>
      </w:r>
      <w:r w:rsidRPr="00114549">
        <w:rPr>
          <w:sz w:val="28"/>
          <w:szCs w:val="28"/>
          <w:lang w:val="en-US"/>
        </w:rPr>
        <w:t xml:space="preserve">Dry mycelium preparations of entomopathogenic fungi, Metarhizium anisopliae and Beauveria bassiana // Inver. Pathol. </w:t>
      </w:r>
      <w:r w:rsidR="00B40658">
        <w:rPr>
          <w:sz w:val="28"/>
          <w:szCs w:val="28"/>
          <w:lang w:val="en-US"/>
        </w:rPr>
        <w:t>–</w:t>
      </w:r>
      <w:r w:rsidRPr="00114549">
        <w:rPr>
          <w:sz w:val="28"/>
          <w:szCs w:val="28"/>
          <w:lang w:val="en-US"/>
        </w:rPr>
        <w:t xml:space="preserve"> 1990. </w:t>
      </w:r>
      <w:r w:rsidR="00B40658">
        <w:rPr>
          <w:sz w:val="28"/>
          <w:szCs w:val="28"/>
          <w:lang w:val="en-US"/>
        </w:rPr>
        <w:t>–</w:t>
      </w:r>
      <w:r w:rsidRPr="00114549">
        <w:rPr>
          <w:sz w:val="28"/>
          <w:szCs w:val="28"/>
          <w:lang w:val="en-US"/>
        </w:rPr>
        <w:t xml:space="preserve"> V</w:t>
      </w:r>
      <w:r w:rsidR="00B40658">
        <w:rPr>
          <w:sz w:val="28"/>
          <w:szCs w:val="28"/>
          <w:lang w:val="en-US"/>
        </w:rPr>
        <w:t>ol</w:t>
      </w:r>
      <w:r w:rsidRPr="00114549">
        <w:rPr>
          <w:sz w:val="28"/>
          <w:szCs w:val="28"/>
          <w:lang w:val="en-US"/>
        </w:rPr>
        <w:t xml:space="preserve">. 56. </w:t>
      </w:r>
      <w:r w:rsidR="00B40658">
        <w:rPr>
          <w:sz w:val="28"/>
          <w:szCs w:val="28"/>
          <w:lang w:val="en-US"/>
        </w:rPr>
        <w:t>–</w:t>
      </w:r>
      <w:r w:rsidRPr="00114549">
        <w:rPr>
          <w:sz w:val="28"/>
          <w:szCs w:val="28"/>
          <w:lang w:val="en-US"/>
        </w:rPr>
        <w:t xml:space="preserve"> P. 39-46.</w:t>
      </w:r>
    </w:p>
    <w:p w14:paraId="75AFAD38" w14:textId="684D818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Kreuger S.R.</w:t>
      </w:r>
      <w:r w:rsidR="00B40658">
        <w:rPr>
          <w:sz w:val="28"/>
          <w:szCs w:val="28"/>
          <w:lang w:val="en-US"/>
        </w:rPr>
        <w:t>,</w:t>
      </w:r>
      <w:r w:rsidRPr="00114549">
        <w:rPr>
          <w:sz w:val="28"/>
          <w:szCs w:val="28"/>
          <w:lang w:val="en-US"/>
        </w:rPr>
        <w:t xml:space="preserve"> </w:t>
      </w:r>
      <w:r w:rsidR="00B40658" w:rsidRPr="00114549">
        <w:rPr>
          <w:sz w:val="28"/>
          <w:szCs w:val="28"/>
          <w:lang w:val="en-US"/>
        </w:rPr>
        <w:t>Villani</w:t>
      </w:r>
      <w:r w:rsidR="00B40658" w:rsidRPr="00B40658">
        <w:rPr>
          <w:sz w:val="28"/>
          <w:szCs w:val="28"/>
          <w:lang w:val="en-US"/>
        </w:rPr>
        <w:t xml:space="preserve"> </w:t>
      </w:r>
      <w:r w:rsidR="00B40658" w:rsidRPr="00114549">
        <w:rPr>
          <w:sz w:val="28"/>
          <w:szCs w:val="28"/>
          <w:lang w:val="en-US"/>
        </w:rPr>
        <w:t>M.G.</w:t>
      </w:r>
      <w:r w:rsidR="00B40658">
        <w:rPr>
          <w:sz w:val="28"/>
          <w:szCs w:val="28"/>
          <w:lang w:val="en-US"/>
        </w:rPr>
        <w:t xml:space="preserve"> et al. </w:t>
      </w:r>
      <w:r w:rsidRPr="00114549">
        <w:rPr>
          <w:sz w:val="28"/>
          <w:szCs w:val="28"/>
          <w:lang w:val="en-US"/>
        </w:rPr>
        <w:t xml:space="preserve">Efficacy of soil Appl.s of Metarhizium anisopliae (Metsch.) Sorokin conidia, and standard and lyophilized mycelial particles against Scarab grubs // Invert. Pathol. </w:t>
      </w:r>
      <w:r w:rsidR="00B40658">
        <w:rPr>
          <w:sz w:val="28"/>
          <w:szCs w:val="28"/>
          <w:lang w:val="en-US"/>
        </w:rPr>
        <w:t>–</w:t>
      </w:r>
      <w:r w:rsidRPr="00114549">
        <w:rPr>
          <w:sz w:val="28"/>
          <w:szCs w:val="28"/>
          <w:lang w:val="en-US"/>
        </w:rPr>
        <w:t xml:space="preserve"> 1992. </w:t>
      </w:r>
      <w:r w:rsidR="00B40658">
        <w:rPr>
          <w:sz w:val="28"/>
          <w:szCs w:val="28"/>
          <w:lang w:val="en-US"/>
        </w:rPr>
        <w:t>–</w:t>
      </w:r>
      <w:r w:rsidRPr="00114549">
        <w:rPr>
          <w:sz w:val="28"/>
          <w:szCs w:val="28"/>
          <w:lang w:val="en-US"/>
        </w:rPr>
        <w:t xml:space="preserve"> V</w:t>
      </w:r>
      <w:r w:rsidR="00B40658">
        <w:rPr>
          <w:sz w:val="28"/>
          <w:szCs w:val="28"/>
          <w:lang w:val="en-US"/>
        </w:rPr>
        <w:t>ol.</w:t>
      </w:r>
      <w:r w:rsidRPr="00114549">
        <w:rPr>
          <w:sz w:val="28"/>
          <w:szCs w:val="28"/>
          <w:lang w:val="en-US"/>
        </w:rPr>
        <w:t xml:space="preserve"> 59. </w:t>
      </w:r>
      <w:r w:rsidR="00B40658">
        <w:rPr>
          <w:sz w:val="28"/>
          <w:szCs w:val="28"/>
          <w:lang w:val="en-US"/>
        </w:rPr>
        <w:t>–</w:t>
      </w:r>
      <w:r w:rsidRPr="00114549">
        <w:rPr>
          <w:sz w:val="28"/>
          <w:szCs w:val="28"/>
          <w:lang w:val="en-US"/>
        </w:rPr>
        <w:t xml:space="preserve"> P. 54-60.</w:t>
      </w:r>
    </w:p>
    <w:p w14:paraId="6F952DF5" w14:textId="48FEAD76"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Quimby P.C.</w:t>
      </w:r>
      <w:r w:rsidR="00B40658">
        <w:rPr>
          <w:sz w:val="28"/>
          <w:szCs w:val="28"/>
          <w:lang w:val="en-US"/>
        </w:rPr>
        <w:t>,</w:t>
      </w:r>
      <w:r w:rsidRPr="00114549">
        <w:rPr>
          <w:sz w:val="28"/>
          <w:szCs w:val="28"/>
          <w:lang w:val="en-US"/>
        </w:rPr>
        <w:t xml:space="preserve"> </w:t>
      </w:r>
      <w:r w:rsidR="00B40658" w:rsidRPr="00114549">
        <w:rPr>
          <w:sz w:val="28"/>
          <w:szCs w:val="28"/>
          <w:lang w:val="en-US"/>
        </w:rPr>
        <w:t>Zidack</w:t>
      </w:r>
      <w:r w:rsidR="00B40658" w:rsidRPr="00B40658">
        <w:rPr>
          <w:sz w:val="28"/>
          <w:szCs w:val="28"/>
          <w:lang w:val="en-US"/>
        </w:rPr>
        <w:t xml:space="preserve"> </w:t>
      </w:r>
      <w:r w:rsidR="00B40658" w:rsidRPr="00114549">
        <w:rPr>
          <w:sz w:val="28"/>
          <w:szCs w:val="28"/>
          <w:lang w:val="en-US"/>
        </w:rPr>
        <w:t>N.K.</w:t>
      </w:r>
      <w:r w:rsidR="00B40658">
        <w:rPr>
          <w:sz w:val="28"/>
          <w:szCs w:val="28"/>
          <w:lang w:val="en-US"/>
        </w:rPr>
        <w:t xml:space="preserve"> et al. </w:t>
      </w:r>
      <w:r w:rsidRPr="00114549">
        <w:rPr>
          <w:sz w:val="28"/>
          <w:szCs w:val="28"/>
          <w:lang w:val="en-US"/>
        </w:rPr>
        <w:t xml:space="preserve">A simple method for stabilizing and granulating fungi // Biocontrol Sci. Technol. </w:t>
      </w:r>
      <w:r w:rsidR="00B40658">
        <w:rPr>
          <w:sz w:val="28"/>
          <w:szCs w:val="28"/>
          <w:lang w:val="en-US"/>
        </w:rPr>
        <w:t>–</w:t>
      </w:r>
      <w:r w:rsidRPr="00114549">
        <w:rPr>
          <w:sz w:val="28"/>
          <w:szCs w:val="28"/>
          <w:lang w:val="en-US"/>
        </w:rPr>
        <w:t xml:space="preserve"> 1999. </w:t>
      </w:r>
      <w:r w:rsidR="00B40658">
        <w:rPr>
          <w:sz w:val="28"/>
          <w:szCs w:val="28"/>
          <w:lang w:val="en-US"/>
        </w:rPr>
        <w:t>–</w:t>
      </w:r>
      <w:r w:rsidRPr="00114549">
        <w:rPr>
          <w:sz w:val="28"/>
          <w:szCs w:val="28"/>
          <w:lang w:val="en-US"/>
        </w:rPr>
        <w:t xml:space="preserve"> V</w:t>
      </w:r>
      <w:r w:rsidR="00B40658">
        <w:rPr>
          <w:sz w:val="28"/>
          <w:szCs w:val="28"/>
          <w:lang w:val="en-US"/>
        </w:rPr>
        <w:t xml:space="preserve">ol. </w:t>
      </w:r>
      <w:r w:rsidRPr="00114549">
        <w:rPr>
          <w:sz w:val="28"/>
          <w:szCs w:val="28"/>
          <w:lang w:val="en-US"/>
        </w:rPr>
        <w:t xml:space="preserve">9. </w:t>
      </w:r>
      <w:r w:rsidR="00B40658">
        <w:rPr>
          <w:sz w:val="28"/>
          <w:szCs w:val="28"/>
          <w:lang w:val="en-US"/>
        </w:rPr>
        <w:t>–</w:t>
      </w:r>
      <w:r w:rsidRPr="00114549">
        <w:rPr>
          <w:sz w:val="28"/>
          <w:szCs w:val="28"/>
          <w:lang w:val="en-US"/>
        </w:rPr>
        <w:t xml:space="preserve"> P. 5-8.</w:t>
      </w:r>
    </w:p>
    <w:p w14:paraId="49111081" w14:textId="77E718F5"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Inglis G.D</w:t>
      </w:r>
      <w:r w:rsidR="00212458">
        <w:rPr>
          <w:sz w:val="28"/>
          <w:szCs w:val="28"/>
          <w:lang w:val="en-US"/>
        </w:rPr>
        <w:t>.</w:t>
      </w:r>
      <w:r w:rsidR="00212458" w:rsidRPr="00114549">
        <w:rPr>
          <w:sz w:val="28"/>
          <w:szCs w:val="28"/>
          <w:lang w:val="en-US"/>
        </w:rPr>
        <w:t>,</w:t>
      </w:r>
      <w:r w:rsidR="00212458" w:rsidRPr="00212458">
        <w:rPr>
          <w:sz w:val="28"/>
          <w:szCs w:val="28"/>
          <w:lang w:val="en-US"/>
        </w:rPr>
        <w:t xml:space="preserve"> </w:t>
      </w:r>
      <w:r w:rsidR="00212458" w:rsidRPr="00114549">
        <w:rPr>
          <w:sz w:val="28"/>
          <w:szCs w:val="28"/>
          <w:lang w:val="en-US"/>
        </w:rPr>
        <w:t>Johnson</w:t>
      </w:r>
      <w:r w:rsidR="00212458" w:rsidRPr="00212458">
        <w:rPr>
          <w:sz w:val="28"/>
          <w:szCs w:val="28"/>
          <w:lang w:val="en-US"/>
        </w:rPr>
        <w:t xml:space="preserve"> </w:t>
      </w:r>
      <w:r w:rsidR="00212458" w:rsidRPr="00114549">
        <w:rPr>
          <w:sz w:val="28"/>
          <w:szCs w:val="28"/>
          <w:lang w:val="en-US"/>
        </w:rPr>
        <w:t>D.L., Goettel M.S.</w:t>
      </w:r>
      <w:r w:rsidR="00212458">
        <w:rPr>
          <w:sz w:val="28"/>
          <w:szCs w:val="28"/>
          <w:lang w:val="en-US"/>
        </w:rPr>
        <w:t xml:space="preserve"> </w:t>
      </w:r>
      <w:r w:rsidRPr="00114549">
        <w:rPr>
          <w:sz w:val="28"/>
          <w:szCs w:val="28"/>
          <w:lang w:val="en-US"/>
        </w:rPr>
        <w:t xml:space="preserve">Effect of bait substrate and formulation on infection of grasshopper nymphs by Beauveria bassiana // Biocontrol Sci. Technol. </w:t>
      </w:r>
      <w:r w:rsidR="00212458">
        <w:rPr>
          <w:sz w:val="28"/>
          <w:szCs w:val="28"/>
          <w:lang w:val="en-US"/>
        </w:rPr>
        <w:t>–</w:t>
      </w:r>
      <w:r w:rsidRPr="00114549">
        <w:rPr>
          <w:sz w:val="28"/>
          <w:szCs w:val="28"/>
          <w:lang w:val="en-US"/>
        </w:rPr>
        <w:t xml:space="preserve"> 1996. </w:t>
      </w:r>
      <w:r w:rsidR="00212458">
        <w:rPr>
          <w:sz w:val="28"/>
          <w:szCs w:val="28"/>
          <w:lang w:val="en-US"/>
        </w:rPr>
        <w:t>–</w:t>
      </w:r>
      <w:r w:rsidRPr="00114549">
        <w:rPr>
          <w:sz w:val="28"/>
          <w:szCs w:val="28"/>
          <w:lang w:val="en-US"/>
        </w:rPr>
        <w:t xml:space="preserve"> V</w:t>
      </w:r>
      <w:r w:rsidR="00212458">
        <w:rPr>
          <w:sz w:val="28"/>
          <w:szCs w:val="28"/>
          <w:lang w:val="en-US"/>
        </w:rPr>
        <w:t>ol.</w:t>
      </w:r>
      <w:r w:rsidRPr="00114549">
        <w:rPr>
          <w:sz w:val="28"/>
          <w:szCs w:val="28"/>
          <w:lang w:val="en-US"/>
        </w:rPr>
        <w:t xml:space="preserve"> 6. </w:t>
      </w:r>
      <w:r w:rsidR="00212458">
        <w:rPr>
          <w:sz w:val="28"/>
          <w:szCs w:val="28"/>
          <w:lang w:val="en-US"/>
        </w:rPr>
        <w:t>–</w:t>
      </w:r>
      <w:r w:rsidRPr="00114549">
        <w:rPr>
          <w:sz w:val="28"/>
          <w:szCs w:val="28"/>
          <w:lang w:val="en-US"/>
        </w:rPr>
        <w:t xml:space="preserve"> P. 35-50.</w:t>
      </w:r>
    </w:p>
    <w:p w14:paraId="2EB3127C" w14:textId="7D1FEB06"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Хлопцева</w:t>
      </w:r>
      <w:r w:rsidRPr="00713F73">
        <w:rPr>
          <w:sz w:val="28"/>
          <w:szCs w:val="28"/>
        </w:rPr>
        <w:t xml:space="preserve"> </w:t>
      </w:r>
      <w:r w:rsidRPr="00114549">
        <w:rPr>
          <w:sz w:val="28"/>
          <w:szCs w:val="28"/>
        </w:rPr>
        <w:t>Р</w:t>
      </w:r>
      <w:r w:rsidRPr="00713F73">
        <w:rPr>
          <w:sz w:val="28"/>
          <w:szCs w:val="28"/>
        </w:rPr>
        <w:t>.</w:t>
      </w:r>
      <w:r w:rsidRPr="00114549">
        <w:rPr>
          <w:sz w:val="28"/>
          <w:szCs w:val="28"/>
        </w:rPr>
        <w:t>И</w:t>
      </w:r>
      <w:r w:rsidRPr="00713F73">
        <w:rPr>
          <w:sz w:val="28"/>
          <w:szCs w:val="28"/>
        </w:rPr>
        <w:t xml:space="preserve">. </w:t>
      </w:r>
      <w:r w:rsidRPr="00114549">
        <w:rPr>
          <w:sz w:val="28"/>
          <w:szCs w:val="28"/>
        </w:rPr>
        <w:t>В</w:t>
      </w:r>
      <w:r w:rsidRPr="00713F73">
        <w:rPr>
          <w:sz w:val="28"/>
          <w:szCs w:val="28"/>
        </w:rPr>
        <w:t xml:space="preserve"> </w:t>
      </w:r>
      <w:r w:rsidRPr="00114549">
        <w:rPr>
          <w:sz w:val="28"/>
          <w:szCs w:val="28"/>
        </w:rPr>
        <w:t>ожидании</w:t>
      </w:r>
      <w:r w:rsidRPr="00713F73">
        <w:rPr>
          <w:sz w:val="28"/>
          <w:szCs w:val="28"/>
        </w:rPr>
        <w:t xml:space="preserve"> </w:t>
      </w:r>
      <w:r w:rsidRPr="00114549">
        <w:rPr>
          <w:sz w:val="28"/>
          <w:szCs w:val="28"/>
        </w:rPr>
        <w:t>большого</w:t>
      </w:r>
      <w:r w:rsidRPr="00713F73">
        <w:rPr>
          <w:sz w:val="28"/>
          <w:szCs w:val="28"/>
        </w:rPr>
        <w:t xml:space="preserve"> </w:t>
      </w:r>
      <w:r w:rsidRPr="00114549">
        <w:rPr>
          <w:sz w:val="28"/>
          <w:szCs w:val="28"/>
        </w:rPr>
        <w:t>скачка</w:t>
      </w:r>
      <w:r w:rsidRPr="00713F73">
        <w:rPr>
          <w:sz w:val="28"/>
          <w:szCs w:val="28"/>
        </w:rPr>
        <w:t xml:space="preserve"> // </w:t>
      </w:r>
      <w:r w:rsidRPr="00114549">
        <w:rPr>
          <w:sz w:val="28"/>
          <w:szCs w:val="28"/>
        </w:rPr>
        <w:t>Защита</w:t>
      </w:r>
      <w:r w:rsidRPr="00713F73">
        <w:rPr>
          <w:sz w:val="28"/>
          <w:szCs w:val="28"/>
        </w:rPr>
        <w:t xml:space="preserve"> </w:t>
      </w:r>
      <w:r w:rsidRPr="00114549">
        <w:rPr>
          <w:sz w:val="28"/>
          <w:szCs w:val="28"/>
        </w:rPr>
        <w:t>растений</w:t>
      </w:r>
      <w:r w:rsidRPr="00713F73">
        <w:rPr>
          <w:sz w:val="28"/>
          <w:szCs w:val="28"/>
        </w:rPr>
        <w:t xml:space="preserve">. </w:t>
      </w:r>
      <w:r w:rsidR="00212458" w:rsidRPr="00713F73">
        <w:rPr>
          <w:sz w:val="28"/>
          <w:szCs w:val="28"/>
        </w:rPr>
        <w:t>–</w:t>
      </w:r>
      <w:r w:rsidRPr="00713F73">
        <w:rPr>
          <w:sz w:val="28"/>
          <w:szCs w:val="28"/>
        </w:rPr>
        <w:t xml:space="preserve"> 1992. </w:t>
      </w:r>
      <w:r w:rsidR="00212458" w:rsidRPr="00713F73">
        <w:rPr>
          <w:sz w:val="28"/>
          <w:szCs w:val="28"/>
        </w:rPr>
        <w:t>–</w:t>
      </w:r>
      <w:r w:rsidRPr="00713F73">
        <w:rPr>
          <w:sz w:val="28"/>
          <w:szCs w:val="28"/>
        </w:rPr>
        <w:t xml:space="preserve"> №7. </w:t>
      </w:r>
      <w:r w:rsidR="00212458" w:rsidRPr="00713F73">
        <w:rPr>
          <w:sz w:val="28"/>
          <w:szCs w:val="28"/>
        </w:rPr>
        <w:t>–</w:t>
      </w:r>
      <w:r w:rsidRPr="00713F73">
        <w:rPr>
          <w:sz w:val="28"/>
          <w:szCs w:val="28"/>
        </w:rPr>
        <w:t xml:space="preserve"> </w:t>
      </w:r>
      <w:r w:rsidRPr="00114549">
        <w:rPr>
          <w:sz w:val="28"/>
          <w:szCs w:val="28"/>
        </w:rPr>
        <w:t>С</w:t>
      </w:r>
      <w:r w:rsidRPr="00713F73">
        <w:rPr>
          <w:sz w:val="28"/>
          <w:szCs w:val="28"/>
        </w:rPr>
        <w:t>. 17-19</w:t>
      </w:r>
      <w:r w:rsidRPr="00114549">
        <w:rPr>
          <w:sz w:val="28"/>
          <w:szCs w:val="28"/>
        </w:rPr>
        <w:t>.</w:t>
      </w:r>
    </w:p>
    <w:p w14:paraId="26D8EEEC" w14:textId="5EB223D4"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Santharam G.</w:t>
      </w:r>
      <w:r w:rsidR="00212458" w:rsidRPr="00114549">
        <w:rPr>
          <w:sz w:val="28"/>
          <w:szCs w:val="28"/>
          <w:lang w:val="en-US"/>
        </w:rPr>
        <w:t>,</w:t>
      </w:r>
      <w:r w:rsidRPr="00114549">
        <w:rPr>
          <w:sz w:val="28"/>
          <w:szCs w:val="28"/>
          <w:lang w:val="en-US"/>
        </w:rPr>
        <w:t xml:space="preserve"> </w:t>
      </w:r>
      <w:r w:rsidR="00212458" w:rsidRPr="00114549">
        <w:rPr>
          <w:sz w:val="28"/>
          <w:szCs w:val="28"/>
          <w:lang w:val="en-US"/>
        </w:rPr>
        <w:t>Easwaramoorthy</w:t>
      </w:r>
      <w:r w:rsidR="00212458" w:rsidRPr="00212458">
        <w:rPr>
          <w:sz w:val="28"/>
          <w:szCs w:val="28"/>
          <w:lang w:val="en-US"/>
        </w:rPr>
        <w:t xml:space="preserve"> </w:t>
      </w:r>
      <w:r w:rsidR="00212458" w:rsidRPr="00114549">
        <w:rPr>
          <w:sz w:val="28"/>
          <w:szCs w:val="28"/>
          <w:lang w:val="en-US"/>
        </w:rPr>
        <w:t>S., Regupathy</w:t>
      </w:r>
      <w:r w:rsidR="00212458" w:rsidRPr="00212458">
        <w:rPr>
          <w:sz w:val="28"/>
          <w:szCs w:val="28"/>
          <w:lang w:val="en-US"/>
        </w:rPr>
        <w:t xml:space="preserve"> </w:t>
      </w:r>
      <w:r w:rsidR="00212458" w:rsidRPr="00114549">
        <w:rPr>
          <w:sz w:val="28"/>
          <w:szCs w:val="28"/>
          <w:lang w:val="en-US"/>
        </w:rPr>
        <w:t>A</w:t>
      </w:r>
      <w:r w:rsidR="00212458">
        <w:rPr>
          <w:sz w:val="28"/>
          <w:szCs w:val="28"/>
          <w:lang w:val="en-US"/>
        </w:rPr>
        <w:t>. et al.</w:t>
      </w:r>
      <w:r w:rsidR="00212458" w:rsidRPr="00114549">
        <w:rPr>
          <w:sz w:val="28"/>
          <w:szCs w:val="28"/>
          <w:lang w:val="en-US"/>
        </w:rPr>
        <w:t xml:space="preserve"> </w:t>
      </w:r>
      <w:r w:rsidRPr="00114549">
        <w:rPr>
          <w:sz w:val="28"/>
          <w:szCs w:val="28"/>
          <w:lang w:val="en-US"/>
        </w:rPr>
        <w:t xml:space="preserve">Possibility of increasing the pathogenicity of the white halo fungus Cephalosporium lecanii on coffee green bug Coccus viridis during summer </w:t>
      </w:r>
      <w:r w:rsidR="00212458">
        <w:rPr>
          <w:sz w:val="28"/>
          <w:szCs w:val="28"/>
          <w:lang w:val="en-US"/>
        </w:rPr>
        <w:t>/</w:t>
      </w:r>
      <w:r w:rsidRPr="00114549">
        <w:rPr>
          <w:sz w:val="28"/>
          <w:szCs w:val="28"/>
          <w:lang w:val="en-US"/>
        </w:rPr>
        <w:t xml:space="preserve">/ Plantation Crops. </w:t>
      </w:r>
      <w:r w:rsidR="00212458">
        <w:rPr>
          <w:sz w:val="28"/>
          <w:szCs w:val="28"/>
          <w:lang w:val="en-US"/>
        </w:rPr>
        <w:t>–</w:t>
      </w:r>
      <w:r w:rsidRPr="00114549">
        <w:rPr>
          <w:sz w:val="28"/>
          <w:szCs w:val="28"/>
          <w:lang w:val="en-US"/>
        </w:rPr>
        <w:t xml:space="preserve"> 1997. </w:t>
      </w:r>
      <w:r w:rsidR="00212458">
        <w:rPr>
          <w:sz w:val="28"/>
          <w:szCs w:val="28"/>
          <w:lang w:val="en-US"/>
        </w:rPr>
        <w:t>–</w:t>
      </w:r>
      <w:r w:rsidRPr="00114549">
        <w:rPr>
          <w:sz w:val="28"/>
          <w:szCs w:val="28"/>
          <w:lang w:val="en-US"/>
        </w:rPr>
        <w:t xml:space="preserve"> V</w:t>
      </w:r>
      <w:r w:rsidR="00212458">
        <w:rPr>
          <w:sz w:val="28"/>
          <w:szCs w:val="28"/>
          <w:lang w:val="en-US"/>
        </w:rPr>
        <w:t>ol</w:t>
      </w:r>
      <w:r w:rsidRPr="00114549">
        <w:rPr>
          <w:sz w:val="28"/>
          <w:szCs w:val="28"/>
          <w:lang w:val="en-US"/>
        </w:rPr>
        <w:t xml:space="preserve">. 5. </w:t>
      </w:r>
      <w:r w:rsidR="00212458">
        <w:rPr>
          <w:sz w:val="28"/>
          <w:szCs w:val="28"/>
          <w:lang w:val="en-US"/>
        </w:rPr>
        <w:t>–</w:t>
      </w:r>
      <w:r w:rsidRPr="00114549">
        <w:rPr>
          <w:sz w:val="28"/>
          <w:szCs w:val="28"/>
          <w:lang w:val="en-US"/>
        </w:rPr>
        <w:t xml:space="preserve"> P. 121-122.</w:t>
      </w:r>
    </w:p>
    <w:p w14:paraId="6B529F56" w14:textId="7A7EC57E"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Steenberg T.</w:t>
      </w:r>
      <w:r w:rsidR="00212458">
        <w:rPr>
          <w:sz w:val="28"/>
          <w:szCs w:val="28"/>
          <w:lang w:val="en-US"/>
        </w:rPr>
        <w:t xml:space="preserve">, </w:t>
      </w:r>
      <w:r w:rsidR="00212458" w:rsidRPr="00114549">
        <w:rPr>
          <w:sz w:val="28"/>
          <w:szCs w:val="28"/>
          <w:lang w:val="en-US"/>
        </w:rPr>
        <w:t>Humber R.A</w:t>
      </w:r>
      <w:r w:rsidR="00212458">
        <w:rPr>
          <w:sz w:val="28"/>
          <w:szCs w:val="28"/>
          <w:lang w:val="en-US"/>
        </w:rPr>
        <w:t>.</w:t>
      </w:r>
      <w:r w:rsidR="00212458" w:rsidRPr="00114549">
        <w:rPr>
          <w:sz w:val="28"/>
          <w:szCs w:val="28"/>
          <w:lang w:val="en-US"/>
        </w:rPr>
        <w:t xml:space="preserve"> </w:t>
      </w:r>
      <w:r w:rsidRPr="00114549">
        <w:rPr>
          <w:sz w:val="28"/>
          <w:szCs w:val="28"/>
          <w:lang w:val="en-US"/>
        </w:rPr>
        <w:t xml:space="preserve">Entomopathogenic potential of Verticillium and Acremonium species (Deuteromycotina: Hyphomycetes) // Invert. Pathol. </w:t>
      </w:r>
      <w:r w:rsidR="00212458">
        <w:rPr>
          <w:sz w:val="28"/>
          <w:szCs w:val="28"/>
          <w:lang w:val="en-US"/>
        </w:rPr>
        <w:t>–</w:t>
      </w:r>
      <w:r w:rsidRPr="00114549">
        <w:rPr>
          <w:sz w:val="28"/>
          <w:szCs w:val="28"/>
          <w:lang w:val="en-US"/>
        </w:rPr>
        <w:t xml:space="preserve"> 1999. </w:t>
      </w:r>
      <w:r w:rsidR="00212458">
        <w:rPr>
          <w:sz w:val="28"/>
          <w:szCs w:val="28"/>
          <w:lang w:val="en-US"/>
        </w:rPr>
        <w:t>–</w:t>
      </w:r>
      <w:r w:rsidRPr="00114549">
        <w:rPr>
          <w:sz w:val="28"/>
          <w:szCs w:val="28"/>
          <w:lang w:val="en-US"/>
        </w:rPr>
        <w:t xml:space="preserve"> V</w:t>
      </w:r>
      <w:r w:rsidR="00212458">
        <w:rPr>
          <w:sz w:val="28"/>
          <w:szCs w:val="28"/>
          <w:lang w:val="en-US"/>
        </w:rPr>
        <w:t>ol.</w:t>
      </w:r>
      <w:r w:rsidRPr="00114549">
        <w:rPr>
          <w:sz w:val="28"/>
          <w:szCs w:val="28"/>
          <w:lang w:val="en-US"/>
        </w:rPr>
        <w:t xml:space="preserve"> 73</w:t>
      </w:r>
      <w:r w:rsidR="00212458">
        <w:rPr>
          <w:sz w:val="28"/>
          <w:szCs w:val="28"/>
          <w:lang w:val="en-US"/>
        </w:rPr>
        <w:t>, Issue</w:t>
      </w:r>
      <w:r w:rsidRPr="00114549">
        <w:rPr>
          <w:sz w:val="28"/>
          <w:szCs w:val="28"/>
          <w:lang w:val="en-US"/>
        </w:rPr>
        <w:t xml:space="preserve"> 3. </w:t>
      </w:r>
      <w:r w:rsidR="00212458">
        <w:rPr>
          <w:sz w:val="28"/>
          <w:szCs w:val="28"/>
          <w:lang w:val="en-US"/>
        </w:rPr>
        <w:t>–</w:t>
      </w:r>
      <w:r w:rsidRPr="00114549">
        <w:rPr>
          <w:sz w:val="28"/>
          <w:szCs w:val="28"/>
          <w:lang w:val="en-US"/>
        </w:rPr>
        <w:t xml:space="preserve"> P. 309-314.</w:t>
      </w:r>
    </w:p>
    <w:p w14:paraId="5BB78AA5" w14:textId="356249AF" w:rsidR="00464650" w:rsidRPr="00114549" w:rsidRDefault="00212458" w:rsidP="00677A9F">
      <w:pPr>
        <w:numPr>
          <w:ilvl w:val="0"/>
          <w:numId w:val="32"/>
        </w:numPr>
        <w:tabs>
          <w:tab w:val="left" w:pos="0"/>
          <w:tab w:val="left" w:pos="709"/>
          <w:tab w:val="left" w:pos="1276"/>
        </w:tabs>
        <w:ind w:left="0" w:firstLine="709"/>
        <w:jc w:val="both"/>
        <w:rPr>
          <w:sz w:val="28"/>
          <w:szCs w:val="28"/>
          <w:lang w:val="en-US"/>
        </w:rPr>
      </w:pPr>
      <w:r>
        <w:rPr>
          <w:sz w:val="28"/>
          <w:szCs w:val="28"/>
          <w:lang w:val="en-US"/>
        </w:rPr>
        <w:t>Jackson</w:t>
      </w:r>
      <w:r w:rsidR="00464650" w:rsidRPr="00114549">
        <w:rPr>
          <w:sz w:val="28"/>
          <w:szCs w:val="28"/>
          <w:lang w:val="en-US"/>
        </w:rPr>
        <w:t xml:space="preserve"> A.M.</w:t>
      </w:r>
      <w:r>
        <w:rPr>
          <w:sz w:val="28"/>
          <w:szCs w:val="28"/>
          <w:lang w:val="en-US"/>
        </w:rPr>
        <w:t>,</w:t>
      </w:r>
      <w:r w:rsidR="00464650" w:rsidRPr="00114549">
        <w:rPr>
          <w:sz w:val="28"/>
          <w:szCs w:val="28"/>
          <w:lang w:val="en-US"/>
        </w:rPr>
        <w:t xml:space="preserve"> </w:t>
      </w:r>
      <w:r w:rsidRPr="00114549">
        <w:rPr>
          <w:sz w:val="28"/>
          <w:szCs w:val="28"/>
          <w:lang w:val="en-US"/>
        </w:rPr>
        <w:t>Whipps</w:t>
      </w:r>
      <w:r w:rsidRPr="00212458">
        <w:rPr>
          <w:sz w:val="28"/>
          <w:szCs w:val="28"/>
          <w:lang w:val="en-US"/>
        </w:rPr>
        <w:t xml:space="preserve"> </w:t>
      </w:r>
      <w:r w:rsidRPr="00114549">
        <w:rPr>
          <w:sz w:val="28"/>
          <w:szCs w:val="28"/>
          <w:lang w:val="en-US"/>
        </w:rPr>
        <w:t xml:space="preserve">J.M., Lynch J.M. </w:t>
      </w:r>
      <w:r w:rsidR="00464650" w:rsidRPr="00114549">
        <w:rPr>
          <w:sz w:val="28"/>
          <w:szCs w:val="28"/>
          <w:lang w:val="en-US"/>
        </w:rPr>
        <w:t xml:space="preserve">Effects of temperature, pH and water potential on growth of four fungi with disease biocontrol potential // Microbiol. Biotechnol. </w:t>
      </w:r>
      <w:r>
        <w:rPr>
          <w:sz w:val="28"/>
          <w:szCs w:val="28"/>
          <w:lang w:val="en-US"/>
        </w:rPr>
        <w:t>–</w:t>
      </w:r>
      <w:r w:rsidR="00464650" w:rsidRPr="00114549">
        <w:rPr>
          <w:sz w:val="28"/>
          <w:szCs w:val="28"/>
          <w:lang w:val="en-US"/>
        </w:rPr>
        <w:t xml:space="preserve"> 1991. </w:t>
      </w:r>
      <w:r>
        <w:rPr>
          <w:sz w:val="28"/>
          <w:szCs w:val="28"/>
          <w:lang w:val="en-US"/>
        </w:rPr>
        <w:t>–</w:t>
      </w:r>
      <w:r w:rsidR="00464650" w:rsidRPr="00114549">
        <w:rPr>
          <w:sz w:val="28"/>
          <w:szCs w:val="28"/>
          <w:lang w:val="en-US"/>
        </w:rPr>
        <w:t xml:space="preserve"> V</w:t>
      </w:r>
      <w:r>
        <w:rPr>
          <w:sz w:val="28"/>
          <w:szCs w:val="28"/>
          <w:lang w:val="en-US"/>
        </w:rPr>
        <w:t>ol.</w:t>
      </w:r>
      <w:r w:rsidR="00464650" w:rsidRPr="00114549">
        <w:rPr>
          <w:sz w:val="28"/>
          <w:szCs w:val="28"/>
          <w:lang w:val="en-US"/>
        </w:rPr>
        <w:t xml:space="preserve"> 7. </w:t>
      </w:r>
      <w:r>
        <w:rPr>
          <w:sz w:val="28"/>
          <w:szCs w:val="28"/>
          <w:lang w:val="en-US"/>
        </w:rPr>
        <w:t>–</w:t>
      </w:r>
      <w:r w:rsidR="00464650" w:rsidRPr="00114549">
        <w:rPr>
          <w:sz w:val="28"/>
          <w:szCs w:val="28"/>
          <w:lang w:val="en-US"/>
        </w:rPr>
        <w:t xml:space="preserve"> P. 494-501.</w:t>
      </w:r>
    </w:p>
    <w:p w14:paraId="2B4EC511" w14:textId="292233A3"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Moore D.</w:t>
      </w:r>
      <w:r w:rsidR="00212458">
        <w:rPr>
          <w:sz w:val="28"/>
          <w:szCs w:val="28"/>
          <w:lang w:val="en-US"/>
        </w:rPr>
        <w:t>,</w:t>
      </w:r>
      <w:r w:rsidRPr="00114549">
        <w:rPr>
          <w:sz w:val="28"/>
          <w:szCs w:val="28"/>
          <w:lang w:val="en-US"/>
        </w:rPr>
        <w:t xml:space="preserve"> </w:t>
      </w:r>
      <w:r w:rsidR="00212458" w:rsidRPr="00114549">
        <w:rPr>
          <w:sz w:val="28"/>
          <w:szCs w:val="28"/>
          <w:lang w:val="en-US"/>
        </w:rPr>
        <w:t>Douro-Kpindou</w:t>
      </w:r>
      <w:r w:rsidR="00212458" w:rsidRPr="00212458">
        <w:rPr>
          <w:sz w:val="28"/>
          <w:szCs w:val="28"/>
          <w:lang w:val="en-US"/>
        </w:rPr>
        <w:t xml:space="preserve"> </w:t>
      </w:r>
      <w:r w:rsidR="00212458" w:rsidRPr="00114549">
        <w:rPr>
          <w:sz w:val="28"/>
          <w:szCs w:val="28"/>
          <w:lang w:val="en-US"/>
        </w:rPr>
        <w:t xml:space="preserve">O.K., Jenkins N.E. </w:t>
      </w:r>
      <w:r w:rsidRPr="00114549">
        <w:rPr>
          <w:sz w:val="28"/>
          <w:szCs w:val="28"/>
          <w:lang w:val="en-US"/>
        </w:rPr>
        <w:t xml:space="preserve">Effects of moisture content and temperature on storage of Metarhizium flavoviride conidia // Biocontrol Sci. Technol. </w:t>
      </w:r>
      <w:r w:rsidR="00212458">
        <w:rPr>
          <w:sz w:val="28"/>
          <w:szCs w:val="28"/>
          <w:lang w:val="en-US"/>
        </w:rPr>
        <w:t>–</w:t>
      </w:r>
      <w:r w:rsidRPr="00114549">
        <w:rPr>
          <w:sz w:val="28"/>
          <w:szCs w:val="28"/>
          <w:lang w:val="en-US"/>
        </w:rPr>
        <w:t xml:space="preserve"> 1996. </w:t>
      </w:r>
      <w:r w:rsidR="00212458">
        <w:rPr>
          <w:sz w:val="28"/>
          <w:szCs w:val="28"/>
          <w:lang w:val="en-US"/>
        </w:rPr>
        <w:t>–</w:t>
      </w:r>
      <w:r w:rsidRPr="00114549">
        <w:rPr>
          <w:sz w:val="28"/>
          <w:szCs w:val="28"/>
          <w:lang w:val="en-US"/>
        </w:rPr>
        <w:t xml:space="preserve"> V</w:t>
      </w:r>
      <w:r w:rsidR="00212458">
        <w:rPr>
          <w:sz w:val="28"/>
          <w:szCs w:val="28"/>
          <w:lang w:val="en-US"/>
        </w:rPr>
        <w:t xml:space="preserve">ol. </w:t>
      </w:r>
      <w:r w:rsidRPr="00114549">
        <w:rPr>
          <w:sz w:val="28"/>
          <w:szCs w:val="28"/>
          <w:lang w:val="en-US"/>
        </w:rPr>
        <w:t xml:space="preserve">6. </w:t>
      </w:r>
      <w:r w:rsidR="00212458">
        <w:rPr>
          <w:sz w:val="28"/>
          <w:szCs w:val="28"/>
          <w:lang w:val="en-US"/>
        </w:rPr>
        <w:t>–</w:t>
      </w:r>
      <w:r w:rsidRPr="00114549">
        <w:rPr>
          <w:sz w:val="28"/>
          <w:szCs w:val="28"/>
          <w:lang w:val="en-US"/>
        </w:rPr>
        <w:t xml:space="preserve"> P. 51-61.</w:t>
      </w:r>
    </w:p>
    <w:p w14:paraId="07EAF0F3" w14:textId="716207C2"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Fargues J.</w:t>
      </w:r>
      <w:r w:rsidR="00212458">
        <w:rPr>
          <w:sz w:val="28"/>
          <w:szCs w:val="28"/>
          <w:lang w:val="en-US"/>
        </w:rPr>
        <w:t>,</w:t>
      </w:r>
      <w:r w:rsidRPr="00114549">
        <w:rPr>
          <w:sz w:val="28"/>
          <w:szCs w:val="28"/>
          <w:lang w:val="en-US"/>
        </w:rPr>
        <w:t xml:space="preserve"> </w:t>
      </w:r>
      <w:r w:rsidR="00212458" w:rsidRPr="00114549">
        <w:rPr>
          <w:sz w:val="28"/>
          <w:szCs w:val="28"/>
          <w:lang w:val="en-US"/>
        </w:rPr>
        <w:t>Luz C.</w:t>
      </w:r>
      <w:r w:rsidR="00212458">
        <w:rPr>
          <w:sz w:val="28"/>
          <w:szCs w:val="28"/>
          <w:lang w:val="en-US"/>
        </w:rPr>
        <w:t xml:space="preserve"> </w:t>
      </w:r>
      <w:r w:rsidRPr="00114549">
        <w:rPr>
          <w:sz w:val="28"/>
          <w:szCs w:val="28"/>
          <w:lang w:val="en-US"/>
        </w:rPr>
        <w:t xml:space="preserve">Effects of fluctuating moisture and temperature regimes on the infection potential of Beauveria bassiana for Rhodnius prolixus // Invert Pathol. </w:t>
      </w:r>
      <w:r w:rsidR="00212458">
        <w:rPr>
          <w:sz w:val="28"/>
          <w:szCs w:val="28"/>
          <w:lang w:val="en-US"/>
        </w:rPr>
        <w:t>–</w:t>
      </w:r>
      <w:r w:rsidRPr="00114549">
        <w:rPr>
          <w:sz w:val="28"/>
          <w:szCs w:val="28"/>
          <w:lang w:val="en-US"/>
        </w:rPr>
        <w:t xml:space="preserve"> 2000. </w:t>
      </w:r>
      <w:r w:rsidR="00212458">
        <w:rPr>
          <w:sz w:val="28"/>
          <w:szCs w:val="28"/>
          <w:lang w:val="en-US"/>
        </w:rPr>
        <w:t>–</w:t>
      </w:r>
      <w:r w:rsidRPr="00114549">
        <w:rPr>
          <w:sz w:val="28"/>
          <w:szCs w:val="28"/>
          <w:lang w:val="en-US"/>
        </w:rPr>
        <w:t xml:space="preserve"> V</w:t>
      </w:r>
      <w:r w:rsidR="00212458">
        <w:rPr>
          <w:sz w:val="28"/>
          <w:szCs w:val="28"/>
          <w:lang w:val="en-US"/>
        </w:rPr>
        <w:t>ol</w:t>
      </w:r>
      <w:r w:rsidRPr="00114549">
        <w:rPr>
          <w:sz w:val="28"/>
          <w:szCs w:val="28"/>
          <w:lang w:val="en-US"/>
        </w:rPr>
        <w:t>. 75</w:t>
      </w:r>
      <w:r w:rsidR="00212458">
        <w:rPr>
          <w:sz w:val="28"/>
          <w:szCs w:val="28"/>
          <w:lang w:val="en-US"/>
        </w:rPr>
        <w:t>, Issue</w:t>
      </w:r>
      <w:r w:rsidRPr="00114549">
        <w:rPr>
          <w:sz w:val="28"/>
          <w:szCs w:val="28"/>
          <w:lang w:val="en-US"/>
        </w:rPr>
        <w:t xml:space="preserve"> 3. </w:t>
      </w:r>
      <w:r w:rsidR="00212458">
        <w:rPr>
          <w:sz w:val="28"/>
          <w:szCs w:val="28"/>
          <w:lang w:val="en-US"/>
        </w:rPr>
        <w:t>–</w:t>
      </w:r>
      <w:r w:rsidRPr="00114549">
        <w:rPr>
          <w:sz w:val="28"/>
          <w:szCs w:val="28"/>
          <w:lang w:val="en-US"/>
        </w:rPr>
        <w:t xml:space="preserve"> P. 202-211.</w:t>
      </w:r>
    </w:p>
    <w:p w14:paraId="5B2A5099" w14:textId="0B7E542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Moore D.</w:t>
      </w:r>
      <w:r w:rsidR="00212458">
        <w:rPr>
          <w:sz w:val="28"/>
          <w:szCs w:val="28"/>
          <w:lang w:val="en-US"/>
        </w:rPr>
        <w:t>,</w:t>
      </w:r>
      <w:r w:rsidRPr="00114549">
        <w:rPr>
          <w:sz w:val="28"/>
          <w:szCs w:val="28"/>
          <w:lang w:val="en-US"/>
        </w:rPr>
        <w:t xml:space="preserve"> </w:t>
      </w:r>
      <w:r w:rsidR="00212458" w:rsidRPr="00114549">
        <w:rPr>
          <w:sz w:val="28"/>
          <w:szCs w:val="28"/>
          <w:lang w:val="en-US"/>
        </w:rPr>
        <w:t>Langewald</w:t>
      </w:r>
      <w:r w:rsidR="00212458" w:rsidRPr="00212458">
        <w:rPr>
          <w:sz w:val="28"/>
          <w:szCs w:val="28"/>
          <w:lang w:val="en-US"/>
        </w:rPr>
        <w:t xml:space="preserve"> </w:t>
      </w:r>
      <w:r w:rsidR="00212458" w:rsidRPr="00114549">
        <w:rPr>
          <w:sz w:val="28"/>
          <w:szCs w:val="28"/>
          <w:lang w:val="en-US"/>
        </w:rPr>
        <w:t>J., Obognon F.</w:t>
      </w:r>
      <w:r w:rsidR="00212458">
        <w:rPr>
          <w:sz w:val="28"/>
          <w:szCs w:val="28"/>
          <w:lang w:val="en-US"/>
        </w:rPr>
        <w:t xml:space="preserve"> </w:t>
      </w:r>
      <w:r w:rsidRPr="00114549">
        <w:rPr>
          <w:sz w:val="28"/>
          <w:szCs w:val="28"/>
          <w:lang w:val="en-US"/>
        </w:rPr>
        <w:t xml:space="preserve">Effects of rehydration on the conidial viability of Metarhizium flavoviride mycopesticide formulations // Biocontrol Sci. Technol. </w:t>
      </w:r>
      <w:r w:rsidR="00212458">
        <w:rPr>
          <w:sz w:val="28"/>
          <w:szCs w:val="28"/>
          <w:lang w:val="en-US"/>
        </w:rPr>
        <w:t>–</w:t>
      </w:r>
      <w:r w:rsidRPr="00114549">
        <w:rPr>
          <w:sz w:val="28"/>
          <w:szCs w:val="28"/>
          <w:lang w:val="en-US"/>
        </w:rPr>
        <w:t xml:space="preserve"> 1997. </w:t>
      </w:r>
      <w:r w:rsidR="00212458">
        <w:rPr>
          <w:sz w:val="28"/>
          <w:szCs w:val="28"/>
          <w:lang w:val="en-US"/>
        </w:rPr>
        <w:t>–</w:t>
      </w:r>
      <w:r w:rsidRPr="00114549">
        <w:rPr>
          <w:sz w:val="28"/>
          <w:szCs w:val="28"/>
          <w:lang w:val="en-US"/>
        </w:rPr>
        <w:t xml:space="preserve"> V</w:t>
      </w:r>
      <w:r w:rsidR="00212458">
        <w:rPr>
          <w:sz w:val="28"/>
          <w:szCs w:val="28"/>
          <w:lang w:val="en-US"/>
        </w:rPr>
        <w:t xml:space="preserve">ol. </w:t>
      </w:r>
      <w:r w:rsidRPr="00114549">
        <w:rPr>
          <w:sz w:val="28"/>
          <w:szCs w:val="28"/>
          <w:lang w:val="en-US"/>
        </w:rPr>
        <w:t xml:space="preserve">7. </w:t>
      </w:r>
      <w:r w:rsidR="00212458">
        <w:rPr>
          <w:sz w:val="28"/>
          <w:szCs w:val="28"/>
          <w:lang w:val="en-US"/>
        </w:rPr>
        <w:t>–</w:t>
      </w:r>
      <w:r w:rsidRPr="00114549">
        <w:rPr>
          <w:sz w:val="28"/>
          <w:szCs w:val="28"/>
          <w:lang w:val="en-US"/>
        </w:rPr>
        <w:t xml:space="preserve"> P. 87-94.</w:t>
      </w:r>
    </w:p>
    <w:p w14:paraId="0162F1E0" w14:textId="0B24AC40"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Hong T.D.</w:t>
      </w:r>
      <w:r w:rsidR="00212458">
        <w:rPr>
          <w:sz w:val="28"/>
          <w:szCs w:val="28"/>
          <w:lang w:val="en-US"/>
        </w:rPr>
        <w:t>,</w:t>
      </w:r>
      <w:r w:rsidRPr="00114549">
        <w:rPr>
          <w:sz w:val="28"/>
          <w:szCs w:val="28"/>
          <w:lang w:val="en-US"/>
        </w:rPr>
        <w:t xml:space="preserve"> </w:t>
      </w:r>
      <w:r w:rsidR="00212458" w:rsidRPr="00114549">
        <w:rPr>
          <w:sz w:val="28"/>
          <w:szCs w:val="28"/>
          <w:lang w:val="en-US"/>
        </w:rPr>
        <w:t>Jenkins</w:t>
      </w:r>
      <w:r w:rsidR="00212458" w:rsidRPr="00212458">
        <w:rPr>
          <w:sz w:val="28"/>
          <w:szCs w:val="28"/>
          <w:lang w:val="en-US"/>
        </w:rPr>
        <w:t xml:space="preserve"> </w:t>
      </w:r>
      <w:r w:rsidR="00212458" w:rsidRPr="00114549">
        <w:rPr>
          <w:sz w:val="28"/>
          <w:szCs w:val="28"/>
          <w:lang w:val="en-US"/>
        </w:rPr>
        <w:t xml:space="preserve">N.E., Ellis R.H. </w:t>
      </w:r>
      <w:r w:rsidRPr="00114549">
        <w:rPr>
          <w:sz w:val="28"/>
          <w:szCs w:val="28"/>
          <w:lang w:val="en-US"/>
        </w:rPr>
        <w:t xml:space="preserve">Fluctuating temperature and the longevity of conidia of Metarhizium flavoviride in storage // Biocontrol Sci. Technol. </w:t>
      </w:r>
      <w:r w:rsidR="00212458">
        <w:rPr>
          <w:sz w:val="28"/>
          <w:szCs w:val="28"/>
          <w:lang w:val="en-US"/>
        </w:rPr>
        <w:t>–</w:t>
      </w:r>
      <w:r w:rsidRPr="00114549">
        <w:rPr>
          <w:sz w:val="28"/>
          <w:szCs w:val="28"/>
          <w:lang w:val="en-US"/>
        </w:rPr>
        <w:t xml:space="preserve"> 1999. </w:t>
      </w:r>
      <w:r w:rsidR="00212458">
        <w:rPr>
          <w:sz w:val="28"/>
          <w:szCs w:val="28"/>
          <w:lang w:val="en-US"/>
        </w:rPr>
        <w:t>–</w:t>
      </w:r>
      <w:r w:rsidRPr="00114549">
        <w:rPr>
          <w:sz w:val="28"/>
          <w:szCs w:val="28"/>
          <w:lang w:val="en-US"/>
        </w:rPr>
        <w:t xml:space="preserve"> V</w:t>
      </w:r>
      <w:r w:rsidR="00212458">
        <w:rPr>
          <w:sz w:val="28"/>
          <w:szCs w:val="28"/>
          <w:lang w:val="en-US"/>
        </w:rPr>
        <w:t xml:space="preserve">ol. </w:t>
      </w:r>
      <w:r w:rsidRPr="00114549">
        <w:rPr>
          <w:sz w:val="28"/>
          <w:szCs w:val="28"/>
          <w:lang w:val="en-US"/>
        </w:rPr>
        <w:t xml:space="preserve">9. </w:t>
      </w:r>
      <w:r w:rsidR="00212458">
        <w:rPr>
          <w:sz w:val="28"/>
          <w:szCs w:val="28"/>
          <w:lang w:val="en-US"/>
        </w:rPr>
        <w:t>–</w:t>
      </w:r>
      <w:r w:rsidRPr="00114549">
        <w:rPr>
          <w:sz w:val="28"/>
          <w:szCs w:val="28"/>
          <w:lang w:val="en-US"/>
        </w:rPr>
        <w:t xml:space="preserve"> P. 165-176.</w:t>
      </w:r>
    </w:p>
    <w:p w14:paraId="4BE5CE41" w14:textId="1BCB33D6" w:rsidR="00464650" w:rsidRPr="00114549" w:rsidRDefault="00212458" w:rsidP="00677A9F">
      <w:pPr>
        <w:numPr>
          <w:ilvl w:val="0"/>
          <w:numId w:val="32"/>
        </w:numPr>
        <w:tabs>
          <w:tab w:val="left" w:pos="0"/>
          <w:tab w:val="left" w:pos="709"/>
          <w:tab w:val="left" w:pos="1276"/>
        </w:tabs>
        <w:ind w:left="0" w:firstLine="709"/>
        <w:jc w:val="both"/>
        <w:rPr>
          <w:sz w:val="28"/>
          <w:szCs w:val="28"/>
          <w:lang w:val="en-US"/>
        </w:rPr>
      </w:pPr>
      <w:r>
        <w:rPr>
          <w:sz w:val="28"/>
          <w:szCs w:val="28"/>
          <w:lang w:val="en-US"/>
        </w:rPr>
        <w:t>Fargues</w:t>
      </w:r>
      <w:r w:rsidR="00464650" w:rsidRPr="00114549">
        <w:rPr>
          <w:sz w:val="28"/>
          <w:szCs w:val="28"/>
          <w:lang w:val="en-US"/>
        </w:rPr>
        <w:t xml:space="preserve"> J.</w:t>
      </w:r>
      <w:r>
        <w:rPr>
          <w:sz w:val="28"/>
          <w:szCs w:val="28"/>
          <w:lang w:val="en-US"/>
        </w:rPr>
        <w:t>,</w:t>
      </w:r>
      <w:r w:rsidR="00464650" w:rsidRPr="00114549">
        <w:rPr>
          <w:sz w:val="28"/>
          <w:szCs w:val="28"/>
          <w:lang w:val="en-US"/>
        </w:rPr>
        <w:t xml:space="preserve"> </w:t>
      </w:r>
      <w:r w:rsidRPr="00114549">
        <w:rPr>
          <w:sz w:val="28"/>
          <w:szCs w:val="28"/>
          <w:lang w:val="en-US"/>
        </w:rPr>
        <w:t>Goettel</w:t>
      </w:r>
      <w:r w:rsidRPr="00212458">
        <w:rPr>
          <w:sz w:val="28"/>
          <w:szCs w:val="28"/>
          <w:lang w:val="en-US"/>
        </w:rPr>
        <w:t xml:space="preserve"> </w:t>
      </w:r>
      <w:r w:rsidRPr="00114549">
        <w:rPr>
          <w:sz w:val="28"/>
          <w:szCs w:val="28"/>
          <w:lang w:val="en-US"/>
        </w:rPr>
        <w:t>M.S., Smits</w:t>
      </w:r>
      <w:r w:rsidRPr="00212458">
        <w:rPr>
          <w:sz w:val="28"/>
          <w:szCs w:val="28"/>
          <w:lang w:val="en-US"/>
        </w:rPr>
        <w:t xml:space="preserve"> </w:t>
      </w:r>
      <w:r w:rsidRPr="00114549">
        <w:rPr>
          <w:sz w:val="28"/>
          <w:szCs w:val="28"/>
          <w:lang w:val="en-US"/>
        </w:rPr>
        <w:t>N.</w:t>
      </w:r>
      <w:r>
        <w:rPr>
          <w:sz w:val="28"/>
          <w:szCs w:val="28"/>
          <w:lang w:val="en-US"/>
        </w:rPr>
        <w:t xml:space="preserve"> et al. </w:t>
      </w:r>
      <w:r w:rsidR="00464650" w:rsidRPr="00114549">
        <w:rPr>
          <w:sz w:val="28"/>
          <w:szCs w:val="28"/>
          <w:lang w:val="en-US"/>
        </w:rPr>
        <w:t xml:space="preserve">Variability in susceptibility to simulated sunlight of conidia among isolates of entomopathogenic hyphomycetes // Mycopathologia. </w:t>
      </w:r>
      <w:r>
        <w:rPr>
          <w:sz w:val="28"/>
          <w:szCs w:val="28"/>
          <w:lang w:val="en-US"/>
        </w:rPr>
        <w:t>–</w:t>
      </w:r>
      <w:r w:rsidR="00464650" w:rsidRPr="00114549">
        <w:rPr>
          <w:sz w:val="28"/>
          <w:szCs w:val="28"/>
          <w:lang w:val="en-US"/>
        </w:rPr>
        <w:t xml:space="preserve"> 1996. </w:t>
      </w:r>
      <w:r>
        <w:rPr>
          <w:sz w:val="28"/>
          <w:szCs w:val="28"/>
          <w:lang w:val="en-US"/>
        </w:rPr>
        <w:t>–</w:t>
      </w:r>
      <w:r w:rsidR="00464650" w:rsidRPr="00114549">
        <w:rPr>
          <w:sz w:val="28"/>
          <w:szCs w:val="28"/>
          <w:lang w:val="en-US"/>
        </w:rPr>
        <w:t xml:space="preserve"> V</w:t>
      </w:r>
      <w:r>
        <w:rPr>
          <w:sz w:val="28"/>
          <w:szCs w:val="28"/>
          <w:lang w:val="en-US"/>
        </w:rPr>
        <w:t xml:space="preserve">ol. </w:t>
      </w:r>
      <w:r w:rsidR="00464650" w:rsidRPr="00114549">
        <w:rPr>
          <w:sz w:val="28"/>
          <w:szCs w:val="28"/>
          <w:lang w:val="en-US"/>
        </w:rPr>
        <w:t xml:space="preserve">35. </w:t>
      </w:r>
      <w:r>
        <w:rPr>
          <w:sz w:val="28"/>
          <w:szCs w:val="28"/>
          <w:lang w:val="en-US"/>
        </w:rPr>
        <w:t>–</w:t>
      </w:r>
      <w:r w:rsidR="00464650" w:rsidRPr="00114549">
        <w:rPr>
          <w:sz w:val="28"/>
          <w:szCs w:val="28"/>
          <w:lang w:val="en-US"/>
        </w:rPr>
        <w:t xml:space="preserve"> P. 171-181.</w:t>
      </w:r>
    </w:p>
    <w:p w14:paraId="4A267013" w14:textId="1D267BFD" w:rsidR="00464650" w:rsidRPr="00114549" w:rsidRDefault="00212458" w:rsidP="00677A9F">
      <w:pPr>
        <w:numPr>
          <w:ilvl w:val="0"/>
          <w:numId w:val="32"/>
        </w:numPr>
        <w:tabs>
          <w:tab w:val="left" w:pos="0"/>
          <w:tab w:val="left" w:pos="709"/>
          <w:tab w:val="left" w:pos="1276"/>
        </w:tabs>
        <w:ind w:left="0" w:firstLine="709"/>
        <w:jc w:val="both"/>
        <w:rPr>
          <w:sz w:val="28"/>
          <w:szCs w:val="28"/>
          <w:lang w:val="en-US"/>
        </w:rPr>
      </w:pPr>
      <w:r>
        <w:rPr>
          <w:sz w:val="28"/>
          <w:szCs w:val="28"/>
          <w:lang w:val="en-US"/>
        </w:rPr>
        <w:t>Langewald</w:t>
      </w:r>
      <w:r w:rsidR="00464650" w:rsidRPr="00114549">
        <w:rPr>
          <w:sz w:val="28"/>
          <w:szCs w:val="28"/>
          <w:lang w:val="en-US"/>
        </w:rPr>
        <w:t xml:space="preserve"> J.</w:t>
      </w:r>
      <w:r>
        <w:rPr>
          <w:sz w:val="28"/>
          <w:szCs w:val="28"/>
          <w:lang w:val="en-US"/>
        </w:rPr>
        <w:t>,</w:t>
      </w:r>
      <w:r w:rsidR="00464650" w:rsidRPr="00114549">
        <w:rPr>
          <w:sz w:val="28"/>
          <w:szCs w:val="28"/>
          <w:lang w:val="en-US"/>
        </w:rPr>
        <w:t xml:space="preserve"> </w:t>
      </w:r>
      <w:r w:rsidRPr="00114549">
        <w:rPr>
          <w:sz w:val="28"/>
          <w:szCs w:val="28"/>
          <w:lang w:val="en-US"/>
        </w:rPr>
        <w:t>Cherry A.</w:t>
      </w:r>
      <w:r>
        <w:rPr>
          <w:sz w:val="28"/>
          <w:szCs w:val="28"/>
          <w:lang w:val="en-US"/>
        </w:rPr>
        <w:t xml:space="preserve"> </w:t>
      </w:r>
      <w:r w:rsidR="00464650" w:rsidRPr="00114549">
        <w:rPr>
          <w:sz w:val="28"/>
          <w:szCs w:val="28"/>
          <w:lang w:val="en-US"/>
        </w:rPr>
        <w:t xml:space="preserve">Prospects for microbial control in West Africa // Biocontrol News Info. </w:t>
      </w:r>
      <w:r>
        <w:rPr>
          <w:sz w:val="28"/>
          <w:szCs w:val="28"/>
          <w:lang w:val="en-US"/>
        </w:rPr>
        <w:t>–</w:t>
      </w:r>
      <w:r w:rsidR="00464650" w:rsidRPr="00114549">
        <w:rPr>
          <w:sz w:val="28"/>
          <w:szCs w:val="28"/>
          <w:lang w:val="en-US"/>
        </w:rPr>
        <w:t xml:space="preserve"> 2000. </w:t>
      </w:r>
      <w:r>
        <w:rPr>
          <w:sz w:val="28"/>
          <w:szCs w:val="28"/>
          <w:lang w:val="en-US"/>
        </w:rPr>
        <w:t>–</w:t>
      </w:r>
      <w:r w:rsidR="00464650" w:rsidRPr="00114549">
        <w:rPr>
          <w:sz w:val="28"/>
          <w:szCs w:val="28"/>
          <w:lang w:val="en-US"/>
        </w:rPr>
        <w:t xml:space="preserve"> V</w:t>
      </w:r>
      <w:r>
        <w:rPr>
          <w:sz w:val="28"/>
          <w:szCs w:val="28"/>
          <w:lang w:val="en-US"/>
        </w:rPr>
        <w:t xml:space="preserve">ol. </w:t>
      </w:r>
      <w:r w:rsidR="00464650" w:rsidRPr="00114549">
        <w:rPr>
          <w:sz w:val="28"/>
          <w:szCs w:val="28"/>
          <w:lang w:val="en-US"/>
        </w:rPr>
        <w:t xml:space="preserve">21. </w:t>
      </w:r>
      <w:r>
        <w:rPr>
          <w:sz w:val="28"/>
          <w:szCs w:val="28"/>
          <w:lang w:val="en-US"/>
        </w:rPr>
        <w:t>–</w:t>
      </w:r>
      <w:r w:rsidR="00464650" w:rsidRPr="00114549">
        <w:rPr>
          <w:sz w:val="28"/>
          <w:szCs w:val="28"/>
          <w:lang w:val="en-US"/>
        </w:rPr>
        <w:t xml:space="preserve"> P. 51-56.</w:t>
      </w:r>
    </w:p>
    <w:p w14:paraId="3FA673C0" w14:textId="5F2F2D44"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lastRenderedPageBreak/>
        <w:t>Штерншис М.В.</w:t>
      </w:r>
      <w:r w:rsidR="00F9313A">
        <w:rPr>
          <w:sz w:val="28"/>
          <w:szCs w:val="28"/>
        </w:rPr>
        <w:t xml:space="preserve">, </w:t>
      </w:r>
      <w:r w:rsidR="00F9313A" w:rsidRPr="00114549">
        <w:rPr>
          <w:sz w:val="28"/>
          <w:szCs w:val="28"/>
        </w:rPr>
        <w:t xml:space="preserve">Цветкова В.П. </w:t>
      </w:r>
      <w:r w:rsidRPr="00114549">
        <w:rPr>
          <w:sz w:val="28"/>
          <w:szCs w:val="28"/>
        </w:rPr>
        <w:t xml:space="preserve">Микробиологический метод контроля саранчовых // Защита и карантин растений. </w:t>
      </w:r>
      <w:r w:rsidR="00F9313A">
        <w:rPr>
          <w:sz w:val="28"/>
          <w:szCs w:val="28"/>
        </w:rPr>
        <w:t>–</w:t>
      </w:r>
      <w:r w:rsidRPr="00114549">
        <w:rPr>
          <w:sz w:val="28"/>
          <w:szCs w:val="28"/>
        </w:rPr>
        <w:t xml:space="preserve"> 2002. </w:t>
      </w:r>
      <w:r w:rsidR="00F9313A">
        <w:rPr>
          <w:sz w:val="28"/>
          <w:szCs w:val="28"/>
        </w:rPr>
        <w:t>–</w:t>
      </w:r>
      <w:r w:rsidRPr="00114549">
        <w:rPr>
          <w:sz w:val="28"/>
          <w:szCs w:val="28"/>
        </w:rPr>
        <w:t xml:space="preserve"> №6. </w:t>
      </w:r>
      <w:r w:rsidR="00F9313A">
        <w:rPr>
          <w:sz w:val="28"/>
          <w:szCs w:val="28"/>
        </w:rPr>
        <w:t>–</w:t>
      </w:r>
      <w:r w:rsidRPr="00114549">
        <w:rPr>
          <w:sz w:val="28"/>
          <w:szCs w:val="28"/>
        </w:rPr>
        <w:t xml:space="preserve"> С. 26-27.</w:t>
      </w:r>
    </w:p>
    <w:p w14:paraId="6FB36756" w14:textId="4DA0429D"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Shah P.A.</w:t>
      </w:r>
      <w:r w:rsidR="00212458">
        <w:rPr>
          <w:sz w:val="28"/>
          <w:szCs w:val="28"/>
          <w:lang w:val="en-US"/>
        </w:rPr>
        <w:t>,</w:t>
      </w:r>
      <w:r w:rsidRPr="00114549">
        <w:rPr>
          <w:sz w:val="28"/>
          <w:szCs w:val="28"/>
          <w:lang w:val="en-US"/>
        </w:rPr>
        <w:t xml:space="preserve"> </w:t>
      </w:r>
      <w:r w:rsidR="00212458" w:rsidRPr="00114549">
        <w:rPr>
          <w:sz w:val="28"/>
          <w:szCs w:val="28"/>
          <w:lang w:val="en-US"/>
        </w:rPr>
        <w:t>Kooyman</w:t>
      </w:r>
      <w:r w:rsidR="00212458" w:rsidRPr="00212458">
        <w:rPr>
          <w:sz w:val="28"/>
          <w:szCs w:val="28"/>
          <w:lang w:val="en-US"/>
        </w:rPr>
        <w:t xml:space="preserve"> </w:t>
      </w:r>
      <w:r w:rsidR="00212458" w:rsidRPr="00114549">
        <w:rPr>
          <w:sz w:val="28"/>
          <w:szCs w:val="28"/>
          <w:lang w:val="en-US"/>
        </w:rPr>
        <w:t>C., Paraiso A.</w:t>
      </w:r>
      <w:r w:rsidR="00212458">
        <w:rPr>
          <w:sz w:val="28"/>
          <w:szCs w:val="28"/>
          <w:lang w:val="en-US"/>
        </w:rPr>
        <w:t xml:space="preserve"> </w:t>
      </w:r>
      <w:r w:rsidRPr="00114549">
        <w:rPr>
          <w:sz w:val="28"/>
          <w:szCs w:val="28"/>
          <w:lang w:val="en-US"/>
        </w:rPr>
        <w:t xml:space="preserve">Surveys for fungal pathogens of locusts and grasshoppers in Africa and the Near East // Memoirs Entomol. Soc. Canada. </w:t>
      </w:r>
      <w:r w:rsidR="00212458">
        <w:rPr>
          <w:sz w:val="28"/>
          <w:szCs w:val="28"/>
          <w:lang w:val="en-US"/>
        </w:rPr>
        <w:t>–</w:t>
      </w:r>
      <w:r w:rsidRPr="00114549">
        <w:rPr>
          <w:sz w:val="28"/>
          <w:szCs w:val="28"/>
          <w:lang w:val="en-US"/>
        </w:rPr>
        <w:t xml:space="preserve"> 1997. </w:t>
      </w:r>
      <w:r w:rsidR="00212458">
        <w:rPr>
          <w:sz w:val="28"/>
          <w:szCs w:val="28"/>
          <w:lang w:val="en-US"/>
        </w:rPr>
        <w:t>–</w:t>
      </w:r>
      <w:r w:rsidRPr="00114549">
        <w:rPr>
          <w:sz w:val="28"/>
          <w:szCs w:val="28"/>
          <w:lang w:val="en-US"/>
        </w:rPr>
        <w:t xml:space="preserve"> V</w:t>
      </w:r>
      <w:r w:rsidR="00212458">
        <w:rPr>
          <w:sz w:val="28"/>
          <w:szCs w:val="28"/>
          <w:lang w:val="en-US"/>
        </w:rPr>
        <w:t>ol.</w:t>
      </w:r>
      <w:r w:rsidRPr="00114549">
        <w:rPr>
          <w:sz w:val="28"/>
          <w:szCs w:val="28"/>
          <w:lang w:val="en-US"/>
        </w:rPr>
        <w:t xml:space="preserve"> 171. </w:t>
      </w:r>
      <w:r w:rsidR="00212458">
        <w:rPr>
          <w:sz w:val="28"/>
          <w:szCs w:val="28"/>
          <w:lang w:val="en-US"/>
        </w:rPr>
        <w:t>–</w:t>
      </w:r>
      <w:r w:rsidRPr="00114549">
        <w:rPr>
          <w:sz w:val="28"/>
          <w:szCs w:val="28"/>
          <w:lang w:val="en-US"/>
        </w:rPr>
        <w:t xml:space="preserve"> P. 27-35.</w:t>
      </w:r>
    </w:p>
    <w:p w14:paraId="50903F3C" w14:textId="46340675"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Napolitano R.</w:t>
      </w:r>
      <w:r w:rsidR="00212458">
        <w:rPr>
          <w:sz w:val="28"/>
          <w:szCs w:val="28"/>
          <w:lang w:val="en-US"/>
        </w:rPr>
        <w:t>,</w:t>
      </w:r>
      <w:r w:rsidRPr="00114549">
        <w:rPr>
          <w:sz w:val="28"/>
          <w:szCs w:val="28"/>
          <w:lang w:val="en-US"/>
        </w:rPr>
        <w:t xml:space="preserve"> </w:t>
      </w:r>
      <w:r w:rsidR="00212458" w:rsidRPr="00114549">
        <w:rPr>
          <w:sz w:val="28"/>
          <w:szCs w:val="28"/>
          <w:lang w:val="en-US"/>
        </w:rPr>
        <w:t xml:space="preserve">Juarez M.P. </w:t>
      </w:r>
      <w:r w:rsidRPr="00114549">
        <w:rPr>
          <w:sz w:val="28"/>
          <w:szCs w:val="28"/>
          <w:lang w:val="en-US"/>
        </w:rPr>
        <w:t>Entomopathogenous fungi degrade epicuticular hydrocarbons of Tri</w:t>
      </w:r>
      <w:r w:rsidR="00212458">
        <w:rPr>
          <w:sz w:val="28"/>
          <w:szCs w:val="28"/>
          <w:lang w:val="en-US"/>
        </w:rPr>
        <w:t>atoma infestans</w:t>
      </w:r>
      <w:r w:rsidRPr="00114549">
        <w:rPr>
          <w:sz w:val="28"/>
          <w:szCs w:val="28"/>
          <w:lang w:val="en-US"/>
        </w:rPr>
        <w:t xml:space="preserve"> // Arch. Biochem. Biophys. </w:t>
      </w:r>
      <w:r w:rsidR="00212458">
        <w:rPr>
          <w:sz w:val="28"/>
          <w:szCs w:val="28"/>
          <w:lang w:val="en-US"/>
        </w:rPr>
        <w:t>–</w:t>
      </w:r>
      <w:r w:rsidRPr="00114549">
        <w:rPr>
          <w:sz w:val="28"/>
          <w:szCs w:val="28"/>
          <w:lang w:val="en-US"/>
        </w:rPr>
        <w:t xml:space="preserve"> 1997. </w:t>
      </w:r>
      <w:r w:rsidR="00212458">
        <w:rPr>
          <w:sz w:val="28"/>
          <w:szCs w:val="28"/>
          <w:lang w:val="en-US"/>
        </w:rPr>
        <w:t>–</w:t>
      </w:r>
      <w:r w:rsidRPr="00114549">
        <w:rPr>
          <w:sz w:val="28"/>
          <w:szCs w:val="28"/>
          <w:lang w:val="en-US"/>
        </w:rPr>
        <w:t xml:space="preserve"> V</w:t>
      </w:r>
      <w:r w:rsidR="00212458">
        <w:rPr>
          <w:sz w:val="28"/>
          <w:szCs w:val="28"/>
          <w:lang w:val="en-US"/>
        </w:rPr>
        <w:t>ol</w:t>
      </w:r>
      <w:r w:rsidRPr="00114549">
        <w:rPr>
          <w:sz w:val="28"/>
          <w:szCs w:val="28"/>
          <w:lang w:val="en-US"/>
        </w:rPr>
        <w:t>. 311</w:t>
      </w:r>
      <w:r w:rsidR="00212458">
        <w:rPr>
          <w:sz w:val="28"/>
          <w:szCs w:val="28"/>
          <w:lang w:val="en-US"/>
        </w:rPr>
        <w:t xml:space="preserve">, Issue </w:t>
      </w:r>
      <w:r w:rsidRPr="00114549">
        <w:rPr>
          <w:sz w:val="28"/>
          <w:szCs w:val="28"/>
          <w:lang w:val="en-US"/>
        </w:rPr>
        <w:t xml:space="preserve">1. </w:t>
      </w:r>
      <w:r w:rsidR="00212458">
        <w:rPr>
          <w:sz w:val="28"/>
          <w:szCs w:val="28"/>
          <w:lang w:val="en-US"/>
        </w:rPr>
        <w:t>–</w:t>
      </w:r>
      <w:r w:rsidRPr="00114549">
        <w:rPr>
          <w:sz w:val="28"/>
          <w:szCs w:val="28"/>
          <w:lang w:val="en-US"/>
        </w:rPr>
        <w:t xml:space="preserve"> P. 208</w:t>
      </w:r>
      <w:r w:rsidR="00212458">
        <w:rPr>
          <w:sz w:val="28"/>
          <w:szCs w:val="28"/>
          <w:lang w:val="en-US"/>
        </w:rPr>
        <w:t>-214</w:t>
      </w:r>
      <w:r w:rsidRPr="00114549">
        <w:rPr>
          <w:sz w:val="28"/>
          <w:szCs w:val="28"/>
          <w:lang w:val="en-US"/>
        </w:rPr>
        <w:t xml:space="preserve">. </w:t>
      </w:r>
    </w:p>
    <w:p w14:paraId="48D6B757" w14:textId="5E6413BF"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Ouedraogo A.</w:t>
      </w:r>
      <w:r w:rsidR="00212458">
        <w:rPr>
          <w:sz w:val="28"/>
          <w:szCs w:val="28"/>
          <w:lang w:val="en-US"/>
        </w:rPr>
        <w:t>,</w:t>
      </w:r>
      <w:r w:rsidRPr="00114549">
        <w:rPr>
          <w:sz w:val="28"/>
          <w:szCs w:val="28"/>
          <w:lang w:val="en-US"/>
        </w:rPr>
        <w:t xml:space="preserve"> </w:t>
      </w:r>
      <w:r w:rsidR="00212458" w:rsidRPr="00114549">
        <w:rPr>
          <w:sz w:val="28"/>
          <w:szCs w:val="28"/>
          <w:lang w:val="en-US"/>
        </w:rPr>
        <w:t>Fargues</w:t>
      </w:r>
      <w:r w:rsidR="00212458" w:rsidRPr="00212458">
        <w:rPr>
          <w:sz w:val="28"/>
          <w:szCs w:val="28"/>
          <w:lang w:val="en-US"/>
        </w:rPr>
        <w:t xml:space="preserve"> </w:t>
      </w:r>
      <w:r w:rsidR="00212458" w:rsidRPr="00114549">
        <w:rPr>
          <w:sz w:val="28"/>
          <w:szCs w:val="28"/>
          <w:lang w:val="en-US"/>
        </w:rPr>
        <w:t>J., Goettel</w:t>
      </w:r>
      <w:r w:rsidR="00212458" w:rsidRPr="00212458">
        <w:rPr>
          <w:sz w:val="28"/>
          <w:szCs w:val="28"/>
          <w:lang w:val="en-US"/>
        </w:rPr>
        <w:t xml:space="preserve"> </w:t>
      </w:r>
      <w:r w:rsidR="00212458" w:rsidRPr="00114549">
        <w:rPr>
          <w:sz w:val="28"/>
          <w:szCs w:val="28"/>
          <w:lang w:val="en-US"/>
        </w:rPr>
        <w:t>M.S.</w:t>
      </w:r>
      <w:r w:rsidR="00212458">
        <w:rPr>
          <w:sz w:val="28"/>
          <w:szCs w:val="28"/>
          <w:lang w:val="en-US"/>
        </w:rPr>
        <w:t xml:space="preserve"> et al. </w:t>
      </w:r>
      <w:r w:rsidRPr="00114549">
        <w:rPr>
          <w:bCs/>
          <w:sz w:val="28"/>
          <w:szCs w:val="28"/>
          <w:lang w:val="en-US"/>
        </w:rPr>
        <w:t xml:space="preserve">Effect of temperature on vegetative growth among isolates of </w:t>
      </w:r>
      <w:r w:rsidRPr="00114549">
        <w:rPr>
          <w:bCs/>
          <w:iCs/>
          <w:sz w:val="28"/>
          <w:szCs w:val="28"/>
          <w:lang w:val="en-US"/>
        </w:rPr>
        <w:t xml:space="preserve">Metarhizium anisopliae </w:t>
      </w:r>
      <w:r w:rsidRPr="00114549">
        <w:rPr>
          <w:bCs/>
          <w:sz w:val="28"/>
          <w:szCs w:val="28"/>
          <w:lang w:val="en-US"/>
        </w:rPr>
        <w:t xml:space="preserve">and </w:t>
      </w:r>
      <w:r w:rsidRPr="00114549">
        <w:rPr>
          <w:bCs/>
          <w:iCs/>
          <w:sz w:val="28"/>
          <w:szCs w:val="28"/>
          <w:lang w:val="en-US"/>
        </w:rPr>
        <w:t xml:space="preserve">M. flavoviride </w:t>
      </w:r>
      <w:r w:rsidR="00212458">
        <w:rPr>
          <w:bCs/>
          <w:iCs/>
          <w:sz w:val="28"/>
          <w:szCs w:val="28"/>
          <w:lang w:val="en-US"/>
        </w:rPr>
        <w:t>/</w:t>
      </w:r>
      <w:r w:rsidRPr="00114549">
        <w:rPr>
          <w:bCs/>
          <w:iCs/>
          <w:sz w:val="28"/>
          <w:szCs w:val="28"/>
          <w:lang w:val="en-US"/>
        </w:rPr>
        <w:t>/</w:t>
      </w:r>
      <w:r w:rsidRPr="00114549">
        <w:rPr>
          <w:iCs/>
          <w:sz w:val="28"/>
          <w:szCs w:val="28"/>
          <w:lang w:val="en-US"/>
        </w:rPr>
        <w:t xml:space="preserve"> Mycopathologia. </w:t>
      </w:r>
      <w:r w:rsidR="00212458">
        <w:rPr>
          <w:iCs/>
          <w:sz w:val="28"/>
          <w:szCs w:val="28"/>
          <w:lang w:val="en-US"/>
        </w:rPr>
        <w:t>–</w:t>
      </w:r>
      <w:r w:rsidRPr="00114549">
        <w:rPr>
          <w:iCs/>
          <w:sz w:val="28"/>
          <w:szCs w:val="28"/>
          <w:lang w:val="en-US"/>
        </w:rPr>
        <w:t xml:space="preserve"> </w:t>
      </w:r>
      <w:r w:rsidRPr="00114549">
        <w:rPr>
          <w:sz w:val="28"/>
          <w:szCs w:val="28"/>
          <w:lang w:val="en-US"/>
        </w:rPr>
        <w:t>199</w:t>
      </w:r>
      <w:r w:rsidRPr="00114549">
        <w:rPr>
          <w:sz w:val="28"/>
          <w:szCs w:val="28"/>
          <w:lang w:val="kk-KZ"/>
        </w:rPr>
        <w:t>7</w:t>
      </w:r>
      <w:r w:rsidRPr="00114549">
        <w:rPr>
          <w:sz w:val="28"/>
          <w:szCs w:val="28"/>
          <w:lang w:val="en-US"/>
        </w:rPr>
        <w:t xml:space="preserve">. </w:t>
      </w:r>
      <w:r w:rsidR="00212458">
        <w:rPr>
          <w:sz w:val="28"/>
          <w:szCs w:val="28"/>
          <w:lang w:val="en-US"/>
        </w:rPr>
        <w:t>–</w:t>
      </w:r>
      <w:r w:rsidRPr="00114549">
        <w:rPr>
          <w:sz w:val="28"/>
          <w:szCs w:val="28"/>
          <w:lang w:val="en-US"/>
        </w:rPr>
        <w:t xml:space="preserve"> </w:t>
      </w:r>
      <w:r w:rsidRPr="00114549">
        <w:rPr>
          <w:iCs/>
          <w:sz w:val="28"/>
          <w:szCs w:val="28"/>
          <w:lang w:val="en-US"/>
        </w:rPr>
        <w:t>V</w:t>
      </w:r>
      <w:r w:rsidR="00212458">
        <w:rPr>
          <w:iCs/>
          <w:sz w:val="28"/>
          <w:szCs w:val="28"/>
          <w:lang w:val="en-US"/>
        </w:rPr>
        <w:t xml:space="preserve">ol. </w:t>
      </w:r>
      <w:r w:rsidRPr="00114549">
        <w:rPr>
          <w:bCs/>
          <w:sz w:val="28"/>
          <w:szCs w:val="28"/>
          <w:lang w:val="en-US"/>
        </w:rPr>
        <w:t xml:space="preserve">137. </w:t>
      </w:r>
      <w:r w:rsidR="00212458">
        <w:rPr>
          <w:bCs/>
          <w:sz w:val="28"/>
          <w:szCs w:val="28"/>
          <w:lang w:val="en-US"/>
        </w:rPr>
        <w:t>–</w:t>
      </w:r>
      <w:r w:rsidRPr="00114549">
        <w:rPr>
          <w:bCs/>
          <w:sz w:val="28"/>
          <w:szCs w:val="28"/>
          <w:lang w:val="en-US"/>
        </w:rPr>
        <w:t xml:space="preserve"> P.</w:t>
      </w:r>
      <w:r w:rsidR="00212458">
        <w:rPr>
          <w:bCs/>
          <w:sz w:val="28"/>
          <w:szCs w:val="28"/>
          <w:lang w:val="en-US"/>
        </w:rPr>
        <w:t xml:space="preserve"> </w:t>
      </w:r>
      <w:r w:rsidRPr="00114549">
        <w:rPr>
          <w:sz w:val="28"/>
          <w:szCs w:val="28"/>
          <w:lang w:val="en-US"/>
        </w:rPr>
        <w:t>3</w:t>
      </w:r>
      <w:r w:rsidRPr="00114549">
        <w:rPr>
          <w:sz w:val="28"/>
          <w:szCs w:val="28"/>
          <w:lang w:val="kk-KZ"/>
        </w:rPr>
        <w:t>6</w:t>
      </w:r>
      <w:r w:rsidRPr="00114549">
        <w:rPr>
          <w:sz w:val="28"/>
          <w:szCs w:val="28"/>
          <w:lang w:val="en-US"/>
        </w:rPr>
        <w:t>-4</w:t>
      </w:r>
      <w:r w:rsidRPr="00114549">
        <w:rPr>
          <w:sz w:val="28"/>
          <w:szCs w:val="28"/>
          <w:lang w:val="kk-KZ"/>
        </w:rPr>
        <w:t>5</w:t>
      </w:r>
      <w:r w:rsidRPr="00114549">
        <w:rPr>
          <w:sz w:val="28"/>
          <w:szCs w:val="28"/>
          <w:lang w:val="en-US"/>
        </w:rPr>
        <w:t>.</w:t>
      </w:r>
      <w:r w:rsidRPr="00114549">
        <w:rPr>
          <w:sz w:val="28"/>
          <w:szCs w:val="28"/>
          <w:lang w:val="kk-KZ"/>
        </w:rPr>
        <w:t xml:space="preserve"> </w:t>
      </w:r>
    </w:p>
    <w:p w14:paraId="70445693" w14:textId="344413EA"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
        </w:rPr>
        <w:t>Magalhães B.P.</w:t>
      </w:r>
      <w:r w:rsidR="00F9313A">
        <w:rPr>
          <w:sz w:val="28"/>
          <w:szCs w:val="28"/>
          <w:lang w:val="en"/>
        </w:rPr>
        <w:t>,</w:t>
      </w:r>
      <w:r w:rsidRPr="00114549">
        <w:rPr>
          <w:sz w:val="28"/>
          <w:szCs w:val="28"/>
          <w:lang w:val="en-US"/>
        </w:rPr>
        <w:t xml:space="preserve"> </w:t>
      </w:r>
      <w:r w:rsidR="00F9313A" w:rsidRPr="00114549">
        <w:rPr>
          <w:sz w:val="28"/>
          <w:szCs w:val="28"/>
          <w:lang w:val="en"/>
        </w:rPr>
        <w:t>Boucias D.G.</w:t>
      </w:r>
      <w:r w:rsidR="00F9313A">
        <w:rPr>
          <w:sz w:val="28"/>
          <w:szCs w:val="28"/>
          <w:lang w:val="en"/>
        </w:rPr>
        <w:t xml:space="preserve"> </w:t>
      </w:r>
      <w:r w:rsidRPr="00114549">
        <w:rPr>
          <w:sz w:val="28"/>
          <w:szCs w:val="28"/>
          <w:lang w:val="en"/>
        </w:rPr>
        <w:t xml:space="preserve">Effects of drying on the survival of conidiosphores of </w:t>
      </w:r>
      <w:r w:rsidRPr="00114549">
        <w:rPr>
          <w:iCs/>
          <w:sz w:val="28"/>
          <w:szCs w:val="28"/>
          <w:lang w:val="en"/>
        </w:rPr>
        <w:t>Metarhizium anisopliae</w:t>
      </w:r>
      <w:r w:rsidRPr="00114549">
        <w:rPr>
          <w:sz w:val="28"/>
          <w:szCs w:val="28"/>
          <w:lang w:val="en"/>
        </w:rPr>
        <w:t xml:space="preserve"> var. </w:t>
      </w:r>
      <w:r w:rsidRPr="00114549">
        <w:rPr>
          <w:iCs/>
          <w:sz w:val="28"/>
          <w:szCs w:val="28"/>
          <w:lang w:val="en"/>
        </w:rPr>
        <w:t>acridum</w:t>
      </w:r>
      <w:r w:rsidRPr="00114549">
        <w:rPr>
          <w:sz w:val="28"/>
          <w:szCs w:val="28"/>
          <w:lang w:val="en"/>
        </w:rPr>
        <w:t xml:space="preserve"> Driver and Milner</w:t>
      </w:r>
      <w:r w:rsidRPr="00114549">
        <w:rPr>
          <w:sz w:val="28"/>
          <w:szCs w:val="28"/>
          <w:lang w:val="en-US"/>
        </w:rPr>
        <w:t xml:space="preserve"> //</w:t>
      </w:r>
      <w:r w:rsidRPr="00114549">
        <w:rPr>
          <w:sz w:val="28"/>
          <w:szCs w:val="28"/>
          <w:lang w:val="en"/>
        </w:rPr>
        <w:t xml:space="preserve"> </w:t>
      </w:r>
      <w:r w:rsidRPr="00114549">
        <w:rPr>
          <w:bCs/>
          <w:sz w:val="28"/>
          <w:szCs w:val="28"/>
          <w:lang w:val="en"/>
        </w:rPr>
        <w:t>Journal of Orthoptera Research</w:t>
      </w:r>
      <w:r w:rsidRPr="00114549">
        <w:rPr>
          <w:bCs/>
          <w:sz w:val="28"/>
          <w:szCs w:val="28"/>
          <w:lang w:val="en-US"/>
        </w:rPr>
        <w:t xml:space="preserve">. </w:t>
      </w:r>
      <w:r w:rsidR="00F9313A">
        <w:rPr>
          <w:bCs/>
          <w:sz w:val="28"/>
          <w:szCs w:val="28"/>
          <w:lang w:val="en-US"/>
        </w:rPr>
        <w:t>–</w:t>
      </w:r>
      <w:r w:rsidRPr="00114549">
        <w:rPr>
          <w:bCs/>
          <w:sz w:val="28"/>
          <w:szCs w:val="28"/>
          <w:lang w:val="en-US"/>
        </w:rPr>
        <w:t xml:space="preserve"> </w:t>
      </w:r>
      <w:r w:rsidRPr="00114549">
        <w:rPr>
          <w:bCs/>
          <w:sz w:val="28"/>
          <w:szCs w:val="28"/>
          <w:lang w:val="en"/>
        </w:rPr>
        <w:t>2004</w:t>
      </w:r>
      <w:r w:rsidRPr="00114549">
        <w:rPr>
          <w:bCs/>
          <w:sz w:val="28"/>
          <w:szCs w:val="28"/>
          <w:lang w:val="en-US"/>
        </w:rPr>
        <w:t>.</w:t>
      </w:r>
      <w:r w:rsidRPr="00114549">
        <w:rPr>
          <w:bCs/>
          <w:sz w:val="28"/>
          <w:szCs w:val="28"/>
          <w:lang w:val="en"/>
        </w:rPr>
        <w:t xml:space="preserve"> </w:t>
      </w:r>
      <w:r w:rsidR="00F9313A">
        <w:rPr>
          <w:bCs/>
          <w:sz w:val="28"/>
          <w:szCs w:val="28"/>
          <w:lang w:val="en-US"/>
        </w:rPr>
        <w:t>–</w:t>
      </w:r>
      <w:r w:rsidRPr="00114549">
        <w:rPr>
          <w:bCs/>
          <w:sz w:val="28"/>
          <w:szCs w:val="28"/>
          <w:lang w:val="en-US"/>
        </w:rPr>
        <w:t xml:space="preserve"> </w:t>
      </w:r>
      <w:r w:rsidR="00F9313A">
        <w:rPr>
          <w:bCs/>
          <w:sz w:val="28"/>
          <w:szCs w:val="28"/>
          <w:lang w:val="en-US"/>
        </w:rPr>
        <w:t>Vol. 1</w:t>
      </w:r>
      <w:r w:rsidRPr="00114549">
        <w:rPr>
          <w:bCs/>
          <w:sz w:val="28"/>
          <w:szCs w:val="28"/>
          <w:lang w:val="en"/>
        </w:rPr>
        <w:t>3</w:t>
      </w:r>
      <w:r w:rsidRPr="00114549">
        <w:rPr>
          <w:bCs/>
          <w:sz w:val="28"/>
          <w:szCs w:val="28"/>
          <w:lang w:val="en-US"/>
        </w:rPr>
        <w:t xml:space="preserve">. </w:t>
      </w:r>
      <w:r w:rsidR="00F9313A">
        <w:rPr>
          <w:bCs/>
          <w:sz w:val="28"/>
          <w:szCs w:val="28"/>
          <w:lang w:val="en-US"/>
        </w:rPr>
        <w:t>–</w:t>
      </w:r>
      <w:r w:rsidRPr="00114549">
        <w:rPr>
          <w:bCs/>
          <w:sz w:val="28"/>
          <w:szCs w:val="28"/>
          <w:lang w:val="en"/>
        </w:rPr>
        <w:t xml:space="preserve"> </w:t>
      </w:r>
      <w:r w:rsidRPr="00114549">
        <w:rPr>
          <w:bCs/>
          <w:sz w:val="28"/>
          <w:szCs w:val="28"/>
        </w:rPr>
        <w:t>Р</w:t>
      </w:r>
      <w:r w:rsidRPr="00114549">
        <w:rPr>
          <w:bCs/>
          <w:sz w:val="28"/>
          <w:szCs w:val="28"/>
          <w:lang w:val="en-US"/>
        </w:rPr>
        <w:t xml:space="preserve">. </w:t>
      </w:r>
      <w:r w:rsidRPr="00114549">
        <w:rPr>
          <w:bCs/>
          <w:sz w:val="28"/>
          <w:szCs w:val="28"/>
          <w:lang w:val="en"/>
        </w:rPr>
        <w:t>155-159</w:t>
      </w:r>
      <w:r w:rsidRPr="00114549">
        <w:rPr>
          <w:bCs/>
          <w:sz w:val="28"/>
          <w:szCs w:val="28"/>
          <w:lang w:val="en-US"/>
        </w:rPr>
        <w:t>.</w:t>
      </w:r>
    </w:p>
    <w:p w14:paraId="08BA3AAB" w14:textId="5DE2C2CC"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Castrillo L.A.</w:t>
      </w:r>
      <w:r w:rsidR="00F9313A">
        <w:rPr>
          <w:sz w:val="28"/>
          <w:szCs w:val="28"/>
          <w:lang w:val="en-US"/>
        </w:rPr>
        <w:t xml:space="preserve">, </w:t>
      </w:r>
      <w:r w:rsidR="00F9313A" w:rsidRPr="00114549">
        <w:rPr>
          <w:sz w:val="28"/>
          <w:szCs w:val="28"/>
          <w:lang w:val="en-US"/>
        </w:rPr>
        <w:t>Roberts</w:t>
      </w:r>
      <w:r w:rsidR="00F9313A" w:rsidRPr="00F9313A">
        <w:rPr>
          <w:sz w:val="28"/>
          <w:szCs w:val="28"/>
          <w:lang w:val="en-US"/>
        </w:rPr>
        <w:t xml:space="preserve"> </w:t>
      </w:r>
      <w:r w:rsidR="00F9313A" w:rsidRPr="00114549">
        <w:rPr>
          <w:sz w:val="28"/>
          <w:szCs w:val="28"/>
          <w:lang w:val="en-US"/>
        </w:rPr>
        <w:t xml:space="preserve">D.W., Vanderberg J.D. </w:t>
      </w:r>
      <w:r w:rsidRPr="00114549">
        <w:rPr>
          <w:sz w:val="28"/>
          <w:szCs w:val="28"/>
          <w:lang w:val="en-US"/>
        </w:rPr>
        <w:t xml:space="preserve">The fungal past, present, and future: Germination, ramification and reproduction // Invertebrate Pathology. </w:t>
      </w:r>
      <w:r w:rsidR="00F9313A">
        <w:rPr>
          <w:sz w:val="28"/>
          <w:szCs w:val="28"/>
          <w:lang w:val="en-US"/>
        </w:rPr>
        <w:t>–</w:t>
      </w:r>
      <w:r w:rsidRPr="00114549">
        <w:rPr>
          <w:sz w:val="28"/>
          <w:szCs w:val="28"/>
          <w:lang w:val="en-US"/>
        </w:rPr>
        <w:t xml:space="preserve"> 2005</w:t>
      </w:r>
      <w:r w:rsidR="00F9313A">
        <w:rPr>
          <w:sz w:val="28"/>
          <w:szCs w:val="28"/>
          <w:lang w:val="en-US"/>
        </w:rPr>
        <w:t>. – Vol.</w:t>
      </w:r>
      <w:r w:rsidRPr="00114549">
        <w:rPr>
          <w:sz w:val="28"/>
          <w:szCs w:val="28"/>
          <w:lang w:val="en-US"/>
        </w:rPr>
        <w:t xml:space="preserve"> 89</w:t>
      </w:r>
      <w:r w:rsidR="00F9313A">
        <w:rPr>
          <w:sz w:val="28"/>
          <w:szCs w:val="28"/>
          <w:lang w:val="en-US"/>
        </w:rPr>
        <w:t>, Issue 1</w:t>
      </w:r>
      <w:r w:rsidRPr="00114549">
        <w:rPr>
          <w:sz w:val="28"/>
          <w:szCs w:val="28"/>
          <w:lang w:val="en-US"/>
        </w:rPr>
        <w:t>.</w:t>
      </w:r>
      <w:r w:rsidR="00F9313A">
        <w:rPr>
          <w:sz w:val="28"/>
          <w:szCs w:val="28"/>
          <w:lang w:val="en-US"/>
        </w:rPr>
        <w:t xml:space="preserve"> – P. 46-56.</w:t>
      </w:r>
    </w:p>
    <w:p w14:paraId="6B696FEF" w14:textId="1BFC296B"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Sieglaff, D.H.</w:t>
      </w:r>
      <w:r w:rsidR="00F9313A">
        <w:rPr>
          <w:sz w:val="28"/>
          <w:szCs w:val="28"/>
          <w:lang w:val="en-US"/>
        </w:rPr>
        <w:t>,</w:t>
      </w:r>
      <w:r w:rsidRPr="00114549">
        <w:rPr>
          <w:sz w:val="28"/>
          <w:szCs w:val="28"/>
          <w:lang w:val="en-US"/>
        </w:rPr>
        <w:t xml:space="preserve"> </w:t>
      </w:r>
      <w:r w:rsidR="00F9313A" w:rsidRPr="00114549">
        <w:rPr>
          <w:sz w:val="28"/>
          <w:szCs w:val="28"/>
          <w:lang w:val="en-US"/>
        </w:rPr>
        <w:t>Pereira</w:t>
      </w:r>
      <w:r w:rsidR="00F9313A" w:rsidRPr="00F9313A">
        <w:rPr>
          <w:sz w:val="28"/>
          <w:szCs w:val="28"/>
          <w:lang w:val="en-US"/>
        </w:rPr>
        <w:t xml:space="preserve"> </w:t>
      </w:r>
      <w:r w:rsidR="00F9313A" w:rsidRPr="00114549">
        <w:rPr>
          <w:sz w:val="28"/>
          <w:szCs w:val="28"/>
          <w:lang w:val="en-US"/>
        </w:rPr>
        <w:t xml:space="preserve">R.M., Capinera J.L. </w:t>
      </w:r>
      <w:r w:rsidRPr="00114549">
        <w:rPr>
          <w:sz w:val="28"/>
          <w:szCs w:val="28"/>
          <w:lang w:val="en-US"/>
        </w:rPr>
        <w:t xml:space="preserve">Pathogenicity of Beauveria bassiana and Metarhizium flavoviride (Deuteromycotina) to Schistocerca americana (Orthoptera: Acrididae) // Journal of Economic Entomology. </w:t>
      </w:r>
      <w:r w:rsidR="00F9313A">
        <w:rPr>
          <w:sz w:val="28"/>
          <w:szCs w:val="28"/>
          <w:lang w:val="en-US"/>
        </w:rPr>
        <w:t>–</w:t>
      </w:r>
      <w:r w:rsidRPr="00114549">
        <w:rPr>
          <w:sz w:val="28"/>
          <w:szCs w:val="28"/>
          <w:lang w:val="en-US"/>
        </w:rPr>
        <w:t xml:space="preserve"> 1997. </w:t>
      </w:r>
      <w:r w:rsidR="00F9313A">
        <w:rPr>
          <w:sz w:val="28"/>
          <w:szCs w:val="28"/>
          <w:lang w:val="en-US"/>
        </w:rPr>
        <w:t>–</w:t>
      </w:r>
      <w:r w:rsidRPr="00114549">
        <w:rPr>
          <w:sz w:val="28"/>
          <w:szCs w:val="28"/>
          <w:lang w:val="en-US"/>
        </w:rPr>
        <w:t xml:space="preserve"> </w:t>
      </w:r>
      <w:r w:rsidR="00F9313A">
        <w:rPr>
          <w:sz w:val="28"/>
          <w:szCs w:val="28"/>
          <w:lang w:val="en-US"/>
        </w:rPr>
        <w:t xml:space="preserve">Vol. </w:t>
      </w:r>
      <w:r w:rsidRPr="00114549">
        <w:rPr>
          <w:sz w:val="28"/>
          <w:szCs w:val="28"/>
          <w:lang w:val="en-US"/>
        </w:rPr>
        <w:t xml:space="preserve">90. </w:t>
      </w:r>
      <w:r w:rsidR="00F9313A">
        <w:rPr>
          <w:sz w:val="28"/>
          <w:szCs w:val="28"/>
          <w:lang w:val="en-US"/>
        </w:rPr>
        <w:t>–</w:t>
      </w:r>
      <w:r w:rsidRPr="00114549">
        <w:rPr>
          <w:sz w:val="28"/>
          <w:szCs w:val="28"/>
          <w:lang w:val="en-US"/>
        </w:rPr>
        <w:t xml:space="preserve"> </w:t>
      </w:r>
      <w:r w:rsidRPr="00114549">
        <w:rPr>
          <w:sz w:val="28"/>
          <w:szCs w:val="28"/>
        </w:rPr>
        <w:t>Р</w:t>
      </w:r>
      <w:r w:rsidRPr="00114549">
        <w:rPr>
          <w:sz w:val="28"/>
          <w:szCs w:val="28"/>
          <w:lang w:val="en-US"/>
        </w:rPr>
        <w:t>.</w:t>
      </w:r>
      <w:r w:rsidR="00F9313A">
        <w:rPr>
          <w:sz w:val="28"/>
          <w:szCs w:val="28"/>
          <w:lang w:val="en-US"/>
        </w:rPr>
        <w:t> </w:t>
      </w:r>
      <w:r w:rsidRPr="00114549">
        <w:rPr>
          <w:sz w:val="28"/>
          <w:szCs w:val="28"/>
          <w:lang w:val="en-US"/>
        </w:rPr>
        <w:t>1539-1545.</w:t>
      </w:r>
    </w:p>
    <w:p w14:paraId="46F81E68" w14:textId="438A5C1F"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Hernandez-Velazquez V.M.</w:t>
      </w:r>
      <w:r w:rsidR="00F9313A">
        <w:rPr>
          <w:sz w:val="28"/>
          <w:szCs w:val="28"/>
          <w:lang w:val="en-US"/>
        </w:rPr>
        <w:t>,</w:t>
      </w:r>
      <w:r w:rsidRPr="00114549">
        <w:rPr>
          <w:sz w:val="28"/>
          <w:szCs w:val="28"/>
          <w:lang w:val="en-US"/>
        </w:rPr>
        <w:t xml:space="preserve"> </w:t>
      </w:r>
      <w:r w:rsidR="00F9313A" w:rsidRPr="00114549">
        <w:rPr>
          <w:sz w:val="28"/>
          <w:szCs w:val="28"/>
          <w:lang w:val="en-US"/>
        </w:rPr>
        <w:t>Hunter</w:t>
      </w:r>
      <w:r w:rsidR="00F9313A" w:rsidRPr="00F9313A">
        <w:rPr>
          <w:sz w:val="28"/>
          <w:szCs w:val="28"/>
          <w:lang w:val="en-US"/>
        </w:rPr>
        <w:t xml:space="preserve"> </w:t>
      </w:r>
      <w:r w:rsidR="00F9313A" w:rsidRPr="00114549">
        <w:rPr>
          <w:sz w:val="28"/>
          <w:szCs w:val="28"/>
          <w:lang w:val="en-US"/>
        </w:rPr>
        <w:t>D.M., Barrientos-Lozano</w:t>
      </w:r>
      <w:r w:rsidR="00F9313A" w:rsidRPr="00F9313A">
        <w:rPr>
          <w:sz w:val="28"/>
          <w:szCs w:val="28"/>
          <w:lang w:val="en-US"/>
        </w:rPr>
        <w:t xml:space="preserve"> </w:t>
      </w:r>
      <w:r w:rsidR="00F9313A" w:rsidRPr="00114549">
        <w:rPr>
          <w:sz w:val="28"/>
          <w:szCs w:val="28"/>
          <w:lang w:val="en-US"/>
        </w:rPr>
        <w:t>L.</w:t>
      </w:r>
      <w:r w:rsidR="00F9313A">
        <w:rPr>
          <w:sz w:val="28"/>
          <w:szCs w:val="28"/>
          <w:lang w:val="en-US"/>
        </w:rPr>
        <w:t xml:space="preserve"> et al.</w:t>
      </w:r>
      <w:r w:rsidR="00F9313A" w:rsidRPr="00114549">
        <w:rPr>
          <w:sz w:val="28"/>
          <w:szCs w:val="28"/>
          <w:lang w:val="en-US"/>
        </w:rPr>
        <w:t xml:space="preserve"> </w:t>
      </w:r>
      <w:r w:rsidRPr="00114549">
        <w:rPr>
          <w:sz w:val="28"/>
          <w:szCs w:val="28"/>
          <w:lang w:val="en-US"/>
        </w:rPr>
        <w:t xml:space="preserve">Susceptibility of (Orthoptera: Acrididae) to Metarhizium anisoplia var. acridum (Deuteromycotina: Hyphomycetes): laboratory and field trials // Orthoptera Res. </w:t>
      </w:r>
      <w:r w:rsidR="00F9313A">
        <w:rPr>
          <w:sz w:val="28"/>
          <w:szCs w:val="28"/>
          <w:lang w:val="en-US"/>
        </w:rPr>
        <w:t>–</w:t>
      </w:r>
      <w:r w:rsidRPr="00114549">
        <w:rPr>
          <w:sz w:val="28"/>
          <w:szCs w:val="28"/>
          <w:lang w:val="en-US"/>
        </w:rPr>
        <w:t xml:space="preserve"> 2003. </w:t>
      </w:r>
      <w:r w:rsidR="00F9313A">
        <w:rPr>
          <w:sz w:val="28"/>
          <w:szCs w:val="28"/>
          <w:lang w:val="en-US"/>
        </w:rPr>
        <w:t>–</w:t>
      </w:r>
      <w:r w:rsidRPr="00114549">
        <w:rPr>
          <w:sz w:val="28"/>
          <w:szCs w:val="28"/>
          <w:lang w:val="en-US"/>
        </w:rPr>
        <w:t xml:space="preserve"> V</w:t>
      </w:r>
      <w:r w:rsidR="00F9313A">
        <w:rPr>
          <w:sz w:val="28"/>
          <w:szCs w:val="28"/>
          <w:lang w:val="en-US"/>
        </w:rPr>
        <w:t>ol.</w:t>
      </w:r>
      <w:r w:rsidRPr="00114549">
        <w:rPr>
          <w:sz w:val="28"/>
          <w:szCs w:val="28"/>
          <w:lang w:val="en-US"/>
        </w:rPr>
        <w:t xml:space="preserve"> 12</w:t>
      </w:r>
      <w:r w:rsidR="00F9313A">
        <w:rPr>
          <w:sz w:val="28"/>
          <w:szCs w:val="28"/>
          <w:lang w:val="en-US"/>
        </w:rPr>
        <w:t xml:space="preserve">, Issue </w:t>
      </w:r>
      <w:r w:rsidRPr="00114549">
        <w:rPr>
          <w:sz w:val="28"/>
          <w:szCs w:val="28"/>
          <w:lang w:val="en-US"/>
        </w:rPr>
        <w:t xml:space="preserve">1. </w:t>
      </w:r>
      <w:r w:rsidR="00F9313A">
        <w:rPr>
          <w:sz w:val="28"/>
          <w:szCs w:val="28"/>
          <w:lang w:val="en-US"/>
        </w:rPr>
        <w:t>–</w:t>
      </w:r>
      <w:r w:rsidRPr="00114549">
        <w:rPr>
          <w:sz w:val="28"/>
          <w:szCs w:val="28"/>
          <w:lang w:val="en-US"/>
        </w:rPr>
        <w:t xml:space="preserve"> P. 89-92.</w:t>
      </w:r>
    </w:p>
    <w:p w14:paraId="37B35BEA" w14:textId="38AFE8DD"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Welling M.</w:t>
      </w:r>
      <w:r w:rsidR="00F9313A">
        <w:rPr>
          <w:sz w:val="28"/>
          <w:szCs w:val="28"/>
          <w:lang w:val="en-US"/>
        </w:rPr>
        <w:t>,</w:t>
      </w:r>
      <w:r w:rsidRPr="00114549">
        <w:rPr>
          <w:sz w:val="28"/>
          <w:szCs w:val="28"/>
          <w:lang w:val="en-US"/>
        </w:rPr>
        <w:t xml:space="preserve"> </w:t>
      </w:r>
      <w:r w:rsidR="00F9313A" w:rsidRPr="00114549">
        <w:rPr>
          <w:sz w:val="28"/>
          <w:szCs w:val="28"/>
          <w:lang w:val="en-US"/>
        </w:rPr>
        <w:t>Nachtigall</w:t>
      </w:r>
      <w:r w:rsidR="00F9313A" w:rsidRPr="00F9313A">
        <w:rPr>
          <w:sz w:val="28"/>
          <w:szCs w:val="28"/>
          <w:lang w:val="en-US"/>
        </w:rPr>
        <w:t xml:space="preserve"> </w:t>
      </w:r>
      <w:r w:rsidR="00F9313A" w:rsidRPr="00114549">
        <w:rPr>
          <w:sz w:val="28"/>
          <w:szCs w:val="28"/>
          <w:lang w:val="en-US"/>
        </w:rPr>
        <w:t>G</w:t>
      </w:r>
      <w:r w:rsidR="00F9313A">
        <w:rPr>
          <w:sz w:val="28"/>
          <w:szCs w:val="28"/>
          <w:lang w:val="en-US"/>
        </w:rPr>
        <w:t xml:space="preserve">., </w:t>
      </w:r>
      <w:r w:rsidR="00F9313A" w:rsidRPr="00114549">
        <w:rPr>
          <w:sz w:val="28"/>
          <w:szCs w:val="28"/>
          <w:lang w:val="en-US"/>
        </w:rPr>
        <w:t xml:space="preserve">Zimmermann G. </w:t>
      </w:r>
      <w:r w:rsidR="00F9313A">
        <w:rPr>
          <w:sz w:val="28"/>
          <w:szCs w:val="28"/>
          <w:lang w:val="en-US"/>
        </w:rPr>
        <w:t>et al.</w:t>
      </w:r>
      <w:r w:rsidR="00F9313A" w:rsidRPr="00114549">
        <w:rPr>
          <w:sz w:val="28"/>
          <w:szCs w:val="28"/>
          <w:lang w:val="en-US"/>
        </w:rPr>
        <w:t xml:space="preserve"> </w:t>
      </w:r>
      <w:r w:rsidRPr="00114549">
        <w:rPr>
          <w:sz w:val="28"/>
          <w:szCs w:val="28"/>
          <w:lang w:val="en-US"/>
        </w:rPr>
        <w:t xml:space="preserve">Metarhizium spp. isolates from Madagascar Morphology and effect of high temperature on growth and infectivity to the migratory locust // Entomophaga. </w:t>
      </w:r>
      <w:r w:rsidR="00F9313A">
        <w:rPr>
          <w:sz w:val="28"/>
          <w:szCs w:val="28"/>
          <w:lang w:val="en-US"/>
        </w:rPr>
        <w:t>–</w:t>
      </w:r>
      <w:r w:rsidRPr="00114549">
        <w:rPr>
          <w:sz w:val="28"/>
          <w:szCs w:val="28"/>
          <w:lang w:val="en-US"/>
        </w:rPr>
        <w:t xml:space="preserve"> 199</w:t>
      </w:r>
      <w:r w:rsidRPr="00114549">
        <w:rPr>
          <w:sz w:val="28"/>
          <w:szCs w:val="28"/>
          <w:lang w:val="kk-KZ"/>
        </w:rPr>
        <w:t>4</w:t>
      </w:r>
      <w:r w:rsidRPr="00114549">
        <w:rPr>
          <w:sz w:val="28"/>
          <w:szCs w:val="28"/>
          <w:lang w:val="en-US"/>
        </w:rPr>
        <w:t xml:space="preserve">. </w:t>
      </w:r>
      <w:r w:rsidR="00F9313A">
        <w:rPr>
          <w:sz w:val="28"/>
          <w:szCs w:val="28"/>
          <w:lang w:val="en-US"/>
        </w:rPr>
        <w:t>–</w:t>
      </w:r>
      <w:r w:rsidRPr="00114549">
        <w:rPr>
          <w:sz w:val="28"/>
          <w:szCs w:val="28"/>
          <w:lang w:val="en-US"/>
        </w:rPr>
        <w:t xml:space="preserve"> V</w:t>
      </w:r>
      <w:r w:rsidR="00F9313A">
        <w:rPr>
          <w:sz w:val="28"/>
          <w:szCs w:val="28"/>
          <w:lang w:val="en-US"/>
        </w:rPr>
        <w:t xml:space="preserve">ol. </w:t>
      </w:r>
      <w:r w:rsidRPr="00114549">
        <w:rPr>
          <w:sz w:val="28"/>
          <w:szCs w:val="28"/>
          <w:lang w:val="en-US"/>
        </w:rPr>
        <w:t xml:space="preserve">39. </w:t>
      </w:r>
      <w:r w:rsidR="00F9313A">
        <w:rPr>
          <w:sz w:val="28"/>
          <w:szCs w:val="28"/>
          <w:lang w:val="en-US"/>
        </w:rPr>
        <w:t>–</w:t>
      </w:r>
      <w:r w:rsidRPr="00114549">
        <w:rPr>
          <w:sz w:val="28"/>
          <w:szCs w:val="28"/>
          <w:lang w:val="en-US"/>
        </w:rPr>
        <w:t xml:space="preserve"> </w:t>
      </w:r>
      <w:r w:rsidRPr="00114549">
        <w:rPr>
          <w:sz w:val="28"/>
          <w:szCs w:val="28"/>
        </w:rPr>
        <w:t>Р</w:t>
      </w:r>
      <w:r w:rsidRPr="00114549">
        <w:rPr>
          <w:sz w:val="28"/>
          <w:szCs w:val="28"/>
          <w:lang w:val="en-US"/>
        </w:rPr>
        <w:t>. 351-361</w:t>
      </w:r>
      <w:r w:rsidR="00F9313A">
        <w:rPr>
          <w:sz w:val="28"/>
          <w:szCs w:val="28"/>
          <w:lang w:val="en-US"/>
        </w:rPr>
        <w:t>.</w:t>
      </w:r>
    </w:p>
    <w:p w14:paraId="76D9FB91" w14:textId="17371D37"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Нуржанов А.А.</w:t>
      </w:r>
      <w:r w:rsidR="00F9313A">
        <w:rPr>
          <w:sz w:val="28"/>
          <w:szCs w:val="28"/>
        </w:rPr>
        <w:t>,</w:t>
      </w:r>
      <w:r w:rsidRPr="00114549">
        <w:rPr>
          <w:sz w:val="28"/>
          <w:szCs w:val="28"/>
        </w:rPr>
        <w:t xml:space="preserve"> </w:t>
      </w:r>
      <w:r w:rsidR="00F9313A" w:rsidRPr="00114549">
        <w:rPr>
          <w:sz w:val="28"/>
          <w:szCs w:val="28"/>
        </w:rPr>
        <w:t>Лачининский А.В.</w:t>
      </w:r>
      <w:r w:rsidR="00F9313A">
        <w:rPr>
          <w:sz w:val="28"/>
          <w:szCs w:val="28"/>
        </w:rPr>
        <w:t xml:space="preserve"> </w:t>
      </w:r>
      <w:r w:rsidRPr="00114549">
        <w:rPr>
          <w:sz w:val="28"/>
          <w:szCs w:val="28"/>
        </w:rPr>
        <w:t>Энтомопатогенные микроорганизмы стадных саранчовых в Узбекистане // Саранчовые. Экология и меры борьбы</w:t>
      </w:r>
      <w:r w:rsidR="00F9313A">
        <w:rPr>
          <w:sz w:val="28"/>
          <w:szCs w:val="28"/>
        </w:rPr>
        <w:t>: сб. науч. тр</w:t>
      </w:r>
      <w:r w:rsidRPr="00114549">
        <w:rPr>
          <w:sz w:val="28"/>
          <w:szCs w:val="28"/>
        </w:rPr>
        <w:t xml:space="preserve">. </w:t>
      </w:r>
      <w:r w:rsidR="00F9313A">
        <w:rPr>
          <w:sz w:val="28"/>
          <w:szCs w:val="28"/>
        </w:rPr>
        <w:t>–</w:t>
      </w:r>
      <w:r w:rsidRPr="00114549">
        <w:rPr>
          <w:sz w:val="28"/>
          <w:szCs w:val="28"/>
        </w:rPr>
        <w:t xml:space="preserve"> </w:t>
      </w:r>
      <w:r w:rsidR="00F9313A">
        <w:rPr>
          <w:sz w:val="28"/>
          <w:szCs w:val="28"/>
        </w:rPr>
        <w:t xml:space="preserve">Л., </w:t>
      </w:r>
      <w:r w:rsidRPr="00114549">
        <w:rPr>
          <w:sz w:val="28"/>
          <w:szCs w:val="28"/>
        </w:rPr>
        <w:t xml:space="preserve">1987. </w:t>
      </w:r>
      <w:r w:rsidR="00F9313A">
        <w:rPr>
          <w:sz w:val="28"/>
          <w:szCs w:val="28"/>
        </w:rPr>
        <w:t>–</w:t>
      </w:r>
      <w:r w:rsidRPr="00114549">
        <w:rPr>
          <w:sz w:val="28"/>
          <w:szCs w:val="28"/>
        </w:rPr>
        <w:t xml:space="preserve"> С. 62-69.</w:t>
      </w:r>
    </w:p>
    <w:p w14:paraId="2394E888" w14:textId="3B1C1C83"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Нуржанов, А.А. Энтомопатогенные микроорганизмы стадных саранчовых Узбекистана и перспективы их использования в биологической защите растений: автореф. </w:t>
      </w:r>
      <w:r w:rsidR="00F9313A">
        <w:rPr>
          <w:sz w:val="28"/>
          <w:szCs w:val="28"/>
        </w:rPr>
        <w:t xml:space="preserve">… </w:t>
      </w:r>
      <w:r w:rsidRPr="00114549">
        <w:rPr>
          <w:sz w:val="28"/>
          <w:szCs w:val="28"/>
        </w:rPr>
        <w:t>канд. биол. наук: 03.00.09</w:t>
      </w:r>
      <w:r w:rsidR="00F9313A">
        <w:rPr>
          <w:sz w:val="28"/>
          <w:szCs w:val="28"/>
        </w:rPr>
        <w:t>.</w:t>
      </w:r>
      <w:r w:rsidRPr="00114549">
        <w:rPr>
          <w:sz w:val="28"/>
          <w:szCs w:val="28"/>
        </w:rPr>
        <w:t xml:space="preserve"> – Л</w:t>
      </w:r>
      <w:r w:rsidR="00F9313A">
        <w:rPr>
          <w:sz w:val="28"/>
          <w:szCs w:val="28"/>
        </w:rPr>
        <w:t>.</w:t>
      </w:r>
      <w:r w:rsidRPr="00114549">
        <w:rPr>
          <w:sz w:val="28"/>
          <w:szCs w:val="28"/>
        </w:rPr>
        <w:t>, 1989</w:t>
      </w:r>
      <w:r w:rsidR="00F9313A">
        <w:rPr>
          <w:sz w:val="28"/>
          <w:szCs w:val="28"/>
        </w:rPr>
        <w:t>.</w:t>
      </w:r>
      <w:r w:rsidRPr="00114549">
        <w:rPr>
          <w:sz w:val="28"/>
          <w:szCs w:val="28"/>
        </w:rPr>
        <w:t xml:space="preserve"> </w:t>
      </w:r>
      <w:r w:rsidR="00F9313A">
        <w:rPr>
          <w:sz w:val="28"/>
          <w:szCs w:val="28"/>
        </w:rPr>
        <w:t>–</w:t>
      </w:r>
      <w:r w:rsidRPr="00114549">
        <w:rPr>
          <w:sz w:val="28"/>
          <w:szCs w:val="28"/>
        </w:rPr>
        <w:t xml:space="preserve"> 18 с.</w:t>
      </w:r>
    </w:p>
    <w:p w14:paraId="22A970D1" w14:textId="12B345F4"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Огарков Б.Н.</w:t>
      </w:r>
      <w:r w:rsidR="00F9313A">
        <w:rPr>
          <w:sz w:val="28"/>
          <w:szCs w:val="28"/>
        </w:rPr>
        <w:t>, Огаркова Г.Р.</w:t>
      </w:r>
      <w:r w:rsidRPr="00114549">
        <w:rPr>
          <w:sz w:val="28"/>
          <w:szCs w:val="28"/>
        </w:rPr>
        <w:t xml:space="preserve"> Энтомопатогенные грибы Восточной Сибири</w:t>
      </w:r>
      <w:r w:rsidR="00F9313A">
        <w:rPr>
          <w:sz w:val="28"/>
          <w:szCs w:val="28"/>
        </w:rPr>
        <w:t>.</w:t>
      </w:r>
      <w:r w:rsidRPr="00114549">
        <w:rPr>
          <w:sz w:val="28"/>
          <w:szCs w:val="28"/>
        </w:rPr>
        <w:t xml:space="preserve"> </w:t>
      </w:r>
      <w:r w:rsidR="00F9313A">
        <w:rPr>
          <w:sz w:val="28"/>
          <w:szCs w:val="28"/>
        </w:rPr>
        <w:t xml:space="preserve">– </w:t>
      </w:r>
      <w:r w:rsidRPr="00114549">
        <w:rPr>
          <w:sz w:val="28"/>
          <w:szCs w:val="28"/>
        </w:rPr>
        <w:t>И</w:t>
      </w:r>
      <w:r w:rsidR="00F9313A">
        <w:rPr>
          <w:sz w:val="28"/>
          <w:szCs w:val="28"/>
        </w:rPr>
        <w:t>ркутск,</w:t>
      </w:r>
      <w:r w:rsidRPr="00114549">
        <w:rPr>
          <w:sz w:val="28"/>
          <w:szCs w:val="28"/>
        </w:rPr>
        <w:t xml:space="preserve"> 2000. </w:t>
      </w:r>
      <w:r w:rsidR="00F9313A">
        <w:rPr>
          <w:sz w:val="28"/>
          <w:szCs w:val="28"/>
        </w:rPr>
        <w:t xml:space="preserve">– </w:t>
      </w:r>
      <w:r w:rsidRPr="00114549">
        <w:rPr>
          <w:sz w:val="28"/>
          <w:szCs w:val="28"/>
        </w:rPr>
        <w:t>134 с.</w:t>
      </w:r>
    </w:p>
    <w:p w14:paraId="5959B95F" w14:textId="135B8D9B"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Леднев, Г.Р.</w:t>
      </w:r>
      <w:r w:rsidR="00B477E1">
        <w:rPr>
          <w:sz w:val="28"/>
          <w:szCs w:val="28"/>
        </w:rPr>
        <w:t>,</w:t>
      </w:r>
      <w:r w:rsidRPr="00114549">
        <w:rPr>
          <w:sz w:val="28"/>
          <w:szCs w:val="28"/>
        </w:rPr>
        <w:t xml:space="preserve"> </w:t>
      </w:r>
      <w:r w:rsidR="00B477E1" w:rsidRPr="00114549">
        <w:rPr>
          <w:sz w:val="28"/>
          <w:szCs w:val="28"/>
        </w:rPr>
        <w:t>Левченко</w:t>
      </w:r>
      <w:r w:rsidR="00B477E1" w:rsidRPr="00B477E1">
        <w:rPr>
          <w:sz w:val="28"/>
          <w:szCs w:val="28"/>
        </w:rPr>
        <w:t xml:space="preserve"> </w:t>
      </w:r>
      <w:r w:rsidR="00B477E1" w:rsidRPr="00114549">
        <w:rPr>
          <w:sz w:val="28"/>
          <w:szCs w:val="28"/>
        </w:rPr>
        <w:t>М.В., Токарев Ю.С.</w:t>
      </w:r>
      <w:r w:rsidR="00B477E1">
        <w:rPr>
          <w:sz w:val="28"/>
          <w:szCs w:val="28"/>
        </w:rPr>
        <w:t xml:space="preserve"> и др. </w:t>
      </w:r>
      <w:r w:rsidRPr="00114549">
        <w:rPr>
          <w:sz w:val="28"/>
          <w:szCs w:val="28"/>
        </w:rPr>
        <w:t xml:space="preserve">Перспективы использования энтомопатогенных гифомицетов для подавления численности вредных саранчовых // </w:t>
      </w:r>
      <w:r w:rsidR="00F9313A" w:rsidRPr="00114549">
        <w:rPr>
          <w:sz w:val="28"/>
          <w:szCs w:val="28"/>
        </w:rPr>
        <w:t>Фитосанитарное оздоровление экосистем</w:t>
      </w:r>
      <w:r w:rsidR="00F9313A">
        <w:rPr>
          <w:sz w:val="28"/>
          <w:szCs w:val="28"/>
        </w:rPr>
        <w:t>: матер. 2-го</w:t>
      </w:r>
      <w:r w:rsidRPr="00114549">
        <w:rPr>
          <w:sz w:val="28"/>
          <w:szCs w:val="28"/>
        </w:rPr>
        <w:t xml:space="preserve"> всеросс</w:t>
      </w:r>
      <w:r w:rsidR="00F9313A">
        <w:rPr>
          <w:sz w:val="28"/>
          <w:szCs w:val="28"/>
        </w:rPr>
        <w:t>.</w:t>
      </w:r>
      <w:r w:rsidRPr="00114549">
        <w:rPr>
          <w:sz w:val="28"/>
          <w:szCs w:val="28"/>
        </w:rPr>
        <w:t xml:space="preserve"> съезд</w:t>
      </w:r>
      <w:r w:rsidR="00F9313A">
        <w:rPr>
          <w:sz w:val="28"/>
          <w:szCs w:val="28"/>
        </w:rPr>
        <w:t>а</w:t>
      </w:r>
      <w:r w:rsidRPr="00114549">
        <w:rPr>
          <w:sz w:val="28"/>
          <w:szCs w:val="28"/>
        </w:rPr>
        <w:t xml:space="preserve"> по защите растений.</w:t>
      </w:r>
      <w:r w:rsidR="00F9313A">
        <w:rPr>
          <w:sz w:val="28"/>
          <w:szCs w:val="28"/>
        </w:rPr>
        <w:t xml:space="preserve"> – СПб., 2</w:t>
      </w:r>
      <w:r w:rsidRPr="00114549">
        <w:rPr>
          <w:sz w:val="28"/>
          <w:szCs w:val="28"/>
        </w:rPr>
        <w:t>005. – Т. 2. – С. 75-77.</w:t>
      </w:r>
    </w:p>
    <w:p w14:paraId="62295B3C" w14:textId="0306C7C4" w:rsidR="00464650" w:rsidRPr="00B477E1" w:rsidRDefault="00464650"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en-US"/>
        </w:rPr>
        <w:t>Lednev</w:t>
      </w:r>
      <w:r w:rsidRPr="00713F73">
        <w:rPr>
          <w:sz w:val="28"/>
          <w:szCs w:val="28"/>
          <w:lang w:val="en-US"/>
        </w:rPr>
        <w:t xml:space="preserve"> </w:t>
      </w:r>
      <w:r w:rsidRPr="00114549">
        <w:rPr>
          <w:sz w:val="28"/>
          <w:szCs w:val="28"/>
          <w:lang w:val="en-US"/>
        </w:rPr>
        <w:t>G</w:t>
      </w:r>
      <w:r w:rsidRPr="00713F73">
        <w:rPr>
          <w:sz w:val="28"/>
          <w:szCs w:val="28"/>
          <w:lang w:val="en-US"/>
        </w:rPr>
        <w:t>.</w:t>
      </w:r>
      <w:r w:rsidRPr="00114549">
        <w:rPr>
          <w:sz w:val="28"/>
          <w:szCs w:val="28"/>
          <w:lang w:val="en-US"/>
        </w:rPr>
        <w:t>R</w:t>
      </w:r>
      <w:r w:rsidRPr="00713F73">
        <w:rPr>
          <w:sz w:val="28"/>
          <w:szCs w:val="28"/>
          <w:lang w:val="en-US"/>
        </w:rPr>
        <w:t>.</w:t>
      </w:r>
      <w:r w:rsidR="00B477E1" w:rsidRPr="00713F73">
        <w:rPr>
          <w:sz w:val="28"/>
          <w:szCs w:val="28"/>
          <w:lang w:val="en-US"/>
        </w:rPr>
        <w:t>,</w:t>
      </w:r>
      <w:r w:rsidRPr="00713F73">
        <w:rPr>
          <w:sz w:val="28"/>
          <w:szCs w:val="28"/>
          <w:lang w:val="en-US"/>
        </w:rPr>
        <w:t xml:space="preserve"> </w:t>
      </w:r>
      <w:r w:rsidR="00B477E1" w:rsidRPr="00114549">
        <w:rPr>
          <w:sz w:val="28"/>
          <w:szCs w:val="28"/>
          <w:lang w:val="en-US"/>
        </w:rPr>
        <w:t>Levchenko</w:t>
      </w:r>
      <w:r w:rsidR="00B477E1" w:rsidRPr="00713F73">
        <w:rPr>
          <w:sz w:val="28"/>
          <w:szCs w:val="28"/>
          <w:lang w:val="en-US"/>
        </w:rPr>
        <w:t xml:space="preserve"> </w:t>
      </w:r>
      <w:r w:rsidR="00B477E1" w:rsidRPr="00114549">
        <w:rPr>
          <w:sz w:val="28"/>
          <w:szCs w:val="28"/>
          <w:lang w:val="en-US"/>
        </w:rPr>
        <w:t>M</w:t>
      </w:r>
      <w:r w:rsidR="00B477E1" w:rsidRPr="00713F73">
        <w:rPr>
          <w:sz w:val="28"/>
          <w:szCs w:val="28"/>
          <w:lang w:val="en-US"/>
        </w:rPr>
        <w:t>.</w:t>
      </w:r>
      <w:r w:rsidR="00B477E1" w:rsidRPr="00114549">
        <w:rPr>
          <w:sz w:val="28"/>
          <w:szCs w:val="28"/>
          <w:lang w:val="en-US"/>
        </w:rPr>
        <w:t>V</w:t>
      </w:r>
      <w:r w:rsidR="00B477E1" w:rsidRPr="00713F73">
        <w:rPr>
          <w:sz w:val="28"/>
          <w:szCs w:val="28"/>
          <w:lang w:val="en-US"/>
        </w:rPr>
        <w:t xml:space="preserve">., </w:t>
      </w:r>
      <w:r w:rsidR="00B477E1" w:rsidRPr="00114549">
        <w:rPr>
          <w:sz w:val="28"/>
          <w:szCs w:val="28"/>
          <w:lang w:val="en-US"/>
        </w:rPr>
        <w:t>Tokarev</w:t>
      </w:r>
      <w:r w:rsidR="00B477E1" w:rsidRPr="00713F73">
        <w:rPr>
          <w:sz w:val="28"/>
          <w:szCs w:val="28"/>
          <w:lang w:val="en-US"/>
        </w:rPr>
        <w:t xml:space="preserve"> </w:t>
      </w:r>
      <w:r w:rsidR="00B477E1" w:rsidRPr="00114549">
        <w:rPr>
          <w:sz w:val="28"/>
          <w:szCs w:val="28"/>
          <w:lang w:val="en-US"/>
        </w:rPr>
        <w:t>Y</w:t>
      </w:r>
      <w:r w:rsidR="00B477E1" w:rsidRPr="00713F73">
        <w:rPr>
          <w:sz w:val="28"/>
          <w:szCs w:val="28"/>
          <w:lang w:val="en-US"/>
        </w:rPr>
        <w:t>.</w:t>
      </w:r>
      <w:r w:rsidR="00B477E1" w:rsidRPr="00114549">
        <w:rPr>
          <w:sz w:val="28"/>
          <w:szCs w:val="28"/>
          <w:lang w:val="en-US"/>
        </w:rPr>
        <w:t>S</w:t>
      </w:r>
      <w:r w:rsidR="00B477E1" w:rsidRPr="00713F73">
        <w:rPr>
          <w:sz w:val="28"/>
          <w:szCs w:val="28"/>
          <w:lang w:val="en-US"/>
        </w:rPr>
        <w:t xml:space="preserve">. </w:t>
      </w:r>
      <w:r w:rsidR="00B477E1">
        <w:rPr>
          <w:sz w:val="28"/>
          <w:szCs w:val="28"/>
          <w:lang w:val="en-US"/>
        </w:rPr>
        <w:t>et</w:t>
      </w:r>
      <w:r w:rsidR="00B477E1" w:rsidRPr="00713F73">
        <w:rPr>
          <w:sz w:val="28"/>
          <w:szCs w:val="28"/>
          <w:lang w:val="en-US"/>
        </w:rPr>
        <w:t xml:space="preserve"> </w:t>
      </w:r>
      <w:r w:rsidR="00B477E1">
        <w:rPr>
          <w:sz w:val="28"/>
          <w:szCs w:val="28"/>
          <w:lang w:val="en-US"/>
        </w:rPr>
        <w:t>al</w:t>
      </w:r>
      <w:r w:rsidR="00B477E1" w:rsidRPr="00713F73">
        <w:rPr>
          <w:sz w:val="28"/>
          <w:szCs w:val="28"/>
          <w:lang w:val="en-US"/>
        </w:rPr>
        <w:t xml:space="preserve">. </w:t>
      </w:r>
      <w:r w:rsidRPr="00114549">
        <w:rPr>
          <w:sz w:val="28"/>
          <w:szCs w:val="28"/>
          <w:lang w:val="en-US"/>
        </w:rPr>
        <w:t>Screening</w:t>
      </w:r>
      <w:r w:rsidRPr="00713F73">
        <w:rPr>
          <w:sz w:val="28"/>
          <w:szCs w:val="28"/>
          <w:lang w:val="en-US"/>
        </w:rPr>
        <w:t xml:space="preserve"> </w:t>
      </w:r>
      <w:r w:rsidRPr="00114549">
        <w:rPr>
          <w:sz w:val="28"/>
          <w:szCs w:val="28"/>
          <w:lang w:val="en-US"/>
        </w:rPr>
        <w:t>of</w:t>
      </w:r>
      <w:r w:rsidRPr="00713F73">
        <w:rPr>
          <w:sz w:val="28"/>
          <w:szCs w:val="28"/>
          <w:lang w:val="en-US"/>
        </w:rPr>
        <w:t xml:space="preserve"> </w:t>
      </w:r>
      <w:r w:rsidRPr="00114549">
        <w:rPr>
          <w:sz w:val="28"/>
          <w:szCs w:val="28"/>
          <w:lang w:val="en-US"/>
        </w:rPr>
        <w:t>new</w:t>
      </w:r>
      <w:r w:rsidRPr="00713F73">
        <w:rPr>
          <w:sz w:val="28"/>
          <w:szCs w:val="28"/>
          <w:lang w:val="en-US"/>
        </w:rPr>
        <w:t xml:space="preserve"> </w:t>
      </w:r>
      <w:r w:rsidRPr="00114549">
        <w:rPr>
          <w:sz w:val="28"/>
          <w:szCs w:val="28"/>
          <w:lang w:val="en-US"/>
        </w:rPr>
        <w:t>strains</w:t>
      </w:r>
      <w:r w:rsidRPr="00713F73">
        <w:rPr>
          <w:sz w:val="28"/>
          <w:szCs w:val="28"/>
          <w:lang w:val="en-US"/>
        </w:rPr>
        <w:t xml:space="preserve"> </w:t>
      </w:r>
      <w:r w:rsidRPr="00114549">
        <w:rPr>
          <w:sz w:val="28"/>
          <w:szCs w:val="28"/>
          <w:lang w:val="en-US"/>
        </w:rPr>
        <w:t>of</w:t>
      </w:r>
      <w:r w:rsidRPr="00713F73">
        <w:rPr>
          <w:sz w:val="28"/>
          <w:szCs w:val="28"/>
          <w:lang w:val="en-US"/>
        </w:rPr>
        <w:t xml:space="preserve"> </w:t>
      </w:r>
      <w:r w:rsidRPr="00114549">
        <w:rPr>
          <w:sz w:val="28"/>
          <w:szCs w:val="28"/>
          <w:lang w:val="en-US"/>
        </w:rPr>
        <w:t>entomopathogenic</w:t>
      </w:r>
      <w:r w:rsidRPr="00713F73">
        <w:rPr>
          <w:sz w:val="28"/>
          <w:szCs w:val="28"/>
          <w:lang w:val="en-US"/>
        </w:rPr>
        <w:t xml:space="preserve"> </w:t>
      </w:r>
      <w:r w:rsidRPr="00114549">
        <w:rPr>
          <w:sz w:val="28"/>
          <w:szCs w:val="28"/>
          <w:lang w:val="en-US"/>
        </w:rPr>
        <w:t>hyphomycetes</w:t>
      </w:r>
      <w:r w:rsidRPr="00713F73">
        <w:rPr>
          <w:sz w:val="28"/>
          <w:szCs w:val="28"/>
          <w:lang w:val="en-US"/>
        </w:rPr>
        <w:t xml:space="preserve"> </w:t>
      </w:r>
      <w:r w:rsidRPr="00114549">
        <w:rPr>
          <w:sz w:val="28"/>
          <w:szCs w:val="28"/>
          <w:lang w:val="en-US"/>
        </w:rPr>
        <w:t>to</w:t>
      </w:r>
      <w:r w:rsidRPr="00713F73">
        <w:rPr>
          <w:sz w:val="28"/>
          <w:szCs w:val="28"/>
          <w:lang w:val="en-US"/>
        </w:rPr>
        <w:t xml:space="preserve"> </w:t>
      </w:r>
      <w:r w:rsidRPr="00114549">
        <w:rPr>
          <w:sz w:val="28"/>
          <w:szCs w:val="28"/>
          <w:lang w:val="en-US"/>
        </w:rPr>
        <w:t>control</w:t>
      </w:r>
      <w:r w:rsidRPr="00713F73">
        <w:rPr>
          <w:sz w:val="28"/>
          <w:szCs w:val="28"/>
          <w:lang w:val="en-US"/>
        </w:rPr>
        <w:t xml:space="preserve"> </w:t>
      </w:r>
      <w:r w:rsidRPr="00114549">
        <w:rPr>
          <w:sz w:val="28"/>
          <w:szCs w:val="28"/>
          <w:lang w:val="en-US"/>
        </w:rPr>
        <w:t>locusts</w:t>
      </w:r>
      <w:r w:rsidRPr="00B477E1">
        <w:rPr>
          <w:sz w:val="28"/>
          <w:szCs w:val="28"/>
          <w:lang w:val="en-US"/>
        </w:rPr>
        <w:t xml:space="preserve"> </w:t>
      </w:r>
      <w:r w:rsidRPr="00114549">
        <w:rPr>
          <w:sz w:val="28"/>
          <w:szCs w:val="28"/>
          <w:lang w:val="en-US"/>
        </w:rPr>
        <w:t>and</w:t>
      </w:r>
      <w:r w:rsidRPr="00B477E1">
        <w:rPr>
          <w:sz w:val="28"/>
          <w:szCs w:val="28"/>
          <w:lang w:val="en-US"/>
        </w:rPr>
        <w:t xml:space="preserve"> </w:t>
      </w:r>
      <w:r w:rsidRPr="00114549">
        <w:rPr>
          <w:sz w:val="28"/>
          <w:szCs w:val="28"/>
          <w:lang w:val="en-US"/>
        </w:rPr>
        <w:t>grasshoppers</w:t>
      </w:r>
      <w:r w:rsidRPr="00B477E1">
        <w:rPr>
          <w:sz w:val="28"/>
          <w:szCs w:val="28"/>
          <w:lang w:val="en-US"/>
        </w:rPr>
        <w:t xml:space="preserve"> (</w:t>
      </w:r>
      <w:r w:rsidRPr="00114549">
        <w:rPr>
          <w:sz w:val="28"/>
          <w:szCs w:val="28"/>
          <w:lang w:val="en-US"/>
        </w:rPr>
        <w:t>Orthoptera</w:t>
      </w:r>
      <w:r w:rsidRPr="00B477E1">
        <w:rPr>
          <w:sz w:val="28"/>
          <w:szCs w:val="28"/>
          <w:lang w:val="en-US"/>
        </w:rPr>
        <w:t xml:space="preserve">, </w:t>
      </w:r>
      <w:r w:rsidRPr="00114549">
        <w:rPr>
          <w:sz w:val="28"/>
          <w:szCs w:val="28"/>
          <w:lang w:val="en-US"/>
        </w:rPr>
        <w:t>Acrididae</w:t>
      </w:r>
      <w:r w:rsidRPr="00B477E1">
        <w:rPr>
          <w:sz w:val="28"/>
          <w:szCs w:val="28"/>
          <w:lang w:val="en-US"/>
        </w:rPr>
        <w:t xml:space="preserve">) // </w:t>
      </w:r>
      <w:r w:rsidRPr="00114549">
        <w:rPr>
          <w:sz w:val="28"/>
          <w:szCs w:val="28"/>
          <w:lang w:val="en-US"/>
        </w:rPr>
        <w:t>Abstr</w:t>
      </w:r>
      <w:r w:rsidR="00B477E1" w:rsidRPr="00B477E1">
        <w:rPr>
          <w:sz w:val="28"/>
          <w:szCs w:val="28"/>
          <w:lang w:val="en-US"/>
        </w:rPr>
        <w:t>.</w:t>
      </w:r>
      <w:r w:rsidRPr="00B477E1">
        <w:rPr>
          <w:sz w:val="28"/>
          <w:szCs w:val="28"/>
          <w:lang w:val="en-US"/>
        </w:rPr>
        <w:t xml:space="preserve"> </w:t>
      </w:r>
      <w:r w:rsidRPr="00114549">
        <w:rPr>
          <w:sz w:val="28"/>
          <w:szCs w:val="28"/>
          <w:lang w:val="en-US"/>
        </w:rPr>
        <w:t>of</w:t>
      </w:r>
      <w:r w:rsidRPr="00B477E1">
        <w:rPr>
          <w:sz w:val="28"/>
          <w:szCs w:val="28"/>
          <w:lang w:val="en-US"/>
        </w:rPr>
        <w:t xml:space="preserve"> </w:t>
      </w:r>
      <w:r w:rsidR="00B477E1" w:rsidRPr="00B477E1">
        <w:rPr>
          <w:sz w:val="28"/>
          <w:szCs w:val="28"/>
          <w:lang w:val="en-US"/>
        </w:rPr>
        <w:t>15</w:t>
      </w:r>
      <w:r w:rsidR="00B477E1">
        <w:rPr>
          <w:sz w:val="28"/>
          <w:szCs w:val="28"/>
          <w:lang w:val="en-US"/>
        </w:rPr>
        <w:t>th</w:t>
      </w:r>
      <w:r w:rsidRPr="00B477E1">
        <w:rPr>
          <w:sz w:val="28"/>
          <w:szCs w:val="28"/>
          <w:lang w:val="en-US"/>
        </w:rPr>
        <w:t xml:space="preserve"> </w:t>
      </w:r>
      <w:r w:rsidR="00B477E1">
        <w:rPr>
          <w:sz w:val="28"/>
          <w:szCs w:val="28"/>
          <w:lang w:val="en-US"/>
        </w:rPr>
        <w:t>congres</w:t>
      </w:r>
      <w:r w:rsidR="00B477E1" w:rsidRPr="00B477E1">
        <w:rPr>
          <w:sz w:val="28"/>
          <w:szCs w:val="28"/>
          <w:lang w:val="en-US"/>
        </w:rPr>
        <w:t xml:space="preserve">. </w:t>
      </w:r>
      <w:r w:rsidRPr="00114549">
        <w:rPr>
          <w:sz w:val="28"/>
          <w:szCs w:val="28"/>
          <w:lang w:val="en-US"/>
        </w:rPr>
        <w:t>of</w:t>
      </w:r>
      <w:r w:rsidRPr="00B477E1">
        <w:rPr>
          <w:sz w:val="28"/>
          <w:szCs w:val="28"/>
          <w:lang w:val="en-US"/>
        </w:rPr>
        <w:t xml:space="preserve"> </w:t>
      </w:r>
      <w:r w:rsidRPr="00114549">
        <w:rPr>
          <w:sz w:val="28"/>
          <w:szCs w:val="28"/>
          <w:lang w:val="en-US"/>
        </w:rPr>
        <w:t>European</w:t>
      </w:r>
      <w:r w:rsidRPr="00B477E1">
        <w:rPr>
          <w:sz w:val="28"/>
          <w:szCs w:val="28"/>
          <w:lang w:val="en-US"/>
        </w:rPr>
        <w:t xml:space="preserve"> </w:t>
      </w:r>
      <w:r w:rsidRPr="00114549">
        <w:rPr>
          <w:sz w:val="28"/>
          <w:szCs w:val="28"/>
          <w:lang w:val="en-US"/>
        </w:rPr>
        <w:t>Mycologist</w:t>
      </w:r>
      <w:r w:rsidRPr="00B477E1">
        <w:rPr>
          <w:sz w:val="28"/>
          <w:szCs w:val="28"/>
          <w:lang w:val="en-US"/>
        </w:rPr>
        <w:t xml:space="preserve">. </w:t>
      </w:r>
      <w:r w:rsidR="00B477E1" w:rsidRPr="00B477E1">
        <w:rPr>
          <w:sz w:val="28"/>
          <w:szCs w:val="28"/>
          <w:lang w:val="en-US"/>
        </w:rPr>
        <w:t>–</w:t>
      </w:r>
      <w:r w:rsidRPr="00B477E1">
        <w:rPr>
          <w:sz w:val="28"/>
          <w:szCs w:val="28"/>
          <w:lang w:val="en-US"/>
        </w:rPr>
        <w:t xml:space="preserve"> </w:t>
      </w:r>
      <w:r w:rsidR="00B477E1">
        <w:rPr>
          <w:sz w:val="28"/>
          <w:szCs w:val="28"/>
          <w:lang w:val="en-US"/>
        </w:rPr>
        <w:t>SPb</w:t>
      </w:r>
      <w:r w:rsidR="00B477E1" w:rsidRPr="00B477E1">
        <w:rPr>
          <w:sz w:val="28"/>
          <w:szCs w:val="28"/>
          <w:lang w:val="en-US"/>
        </w:rPr>
        <w:t>.,</w:t>
      </w:r>
      <w:r w:rsidR="00B477E1">
        <w:rPr>
          <w:sz w:val="28"/>
          <w:szCs w:val="28"/>
          <w:lang w:val="en-US"/>
        </w:rPr>
        <w:t xml:space="preserve"> </w:t>
      </w:r>
      <w:r w:rsidRPr="00B477E1">
        <w:rPr>
          <w:sz w:val="28"/>
          <w:szCs w:val="28"/>
          <w:lang w:val="en-US"/>
        </w:rPr>
        <w:t xml:space="preserve">2007. </w:t>
      </w:r>
      <w:r w:rsidR="00B477E1">
        <w:rPr>
          <w:sz w:val="28"/>
          <w:szCs w:val="28"/>
          <w:lang w:val="en-US"/>
        </w:rPr>
        <w:t>–</w:t>
      </w:r>
      <w:r w:rsidRPr="00B477E1">
        <w:rPr>
          <w:sz w:val="28"/>
          <w:szCs w:val="28"/>
          <w:lang w:val="en-US"/>
        </w:rPr>
        <w:t xml:space="preserve"> </w:t>
      </w:r>
      <w:r w:rsidRPr="00114549">
        <w:rPr>
          <w:sz w:val="28"/>
          <w:szCs w:val="28"/>
          <w:lang w:val="en-US"/>
        </w:rPr>
        <w:t>P</w:t>
      </w:r>
      <w:r w:rsidRPr="00B477E1">
        <w:rPr>
          <w:sz w:val="28"/>
          <w:szCs w:val="28"/>
          <w:lang w:val="en-US"/>
        </w:rPr>
        <w:t>. 85-86.</w:t>
      </w:r>
    </w:p>
    <w:p w14:paraId="679DF1F3" w14:textId="6875DB2A"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lastRenderedPageBreak/>
        <w:t>Левченко</w:t>
      </w:r>
      <w:r w:rsidRPr="00713F73">
        <w:rPr>
          <w:sz w:val="28"/>
          <w:szCs w:val="28"/>
        </w:rPr>
        <w:t xml:space="preserve"> </w:t>
      </w:r>
      <w:r w:rsidRPr="00114549">
        <w:rPr>
          <w:sz w:val="28"/>
          <w:szCs w:val="28"/>
        </w:rPr>
        <w:t>М</w:t>
      </w:r>
      <w:r w:rsidRPr="00713F73">
        <w:rPr>
          <w:sz w:val="28"/>
          <w:szCs w:val="28"/>
        </w:rPr>
        <w:t>.</w:t>
      </w:r>
      <w:r w:rsidRPr="00114549">
        <w:rPr>
          <w:sz w:val="28"/>
          <w:szCs w:val="28"/>
        </w:rPr>
        <w:t>В</w:t>
      </w:r>
      <w:r w:rsidRPr="00713F73">
        <w:rPr>
          <w:sz w:val="28"/>
          <w:szCs w:val="28"/>
        </w:rPr>
        <w:t xml:space="preserve">. </w:t>
      </w:r>
      <w:r w:rsidRPr="00114549">
        <w:rPr>
          <w:sz w:val="28"/>
          <w:szCs w:val="28"/>
        </w:rPr>
        <w:t>Биологическое</w:t>
      </w:r>
      <w:r w:rsidRPr="00713F73">
        <w:rPr>
          <w:sz w:val="28"/>
          <w:szCs w:val="28"/>
        </w:rPr>
        <w:t xml:space="preserve"> </w:t>
      </w:r>
      <w:r w:rsidRPr="00114549">
        <w:rPr>
          <w:sz w:val="28"/>
          <w:szCs w:val="28"/>
        </w:rPr>
        <w:t>обоснование</w:t>
      </w:r>
      <w:r w:rsidRPr="00713F73">
        <w:rPr>
          <w:sz w:val="28"/>
          <w:szCs w:val="28"/>
        </w:rPr>
        <w:t xml:space="preserve"> </w:t>
      </w:r>
      <w:r w:rsidRPr="00114549">
        <w:rPr>
          <w:sz w:val="28"/>
          <w:szCs w:val="28"/>
        </w:rPr>
        <w:t xml:space="preserve">использования энтомопатогенных гифомицетов для подавления численности вредных саранчовых: </w:t>
      </w:r>
      <w:r w:rsidR="002107D5">
        <w:rPr>
          <w:sz w:val="28"/>
          <w:szCs w:val="28"/>
          <w:lang w:val="kk-KZ"/>
        </w:rPr>
        <w:t>дис</w:t>
      </w:r>
      <w:r w:rsidRPr="00114549">
        <w:rPr>
          <w:sz w:val="28"/>
          <w:szCs w:val="28"/>
        </w:rPr>
        <w:t xml:space="preserve">. </w:t>
      </w:r>
      <w:r w:rsidR="00B477E1">
        <w:rPr>
          <w:sz w:val="28"/>
          <w:szCs w:val="28"/>
        </w:rPr>
        <w:t xml:space="preserve">… </w:t>
      </w:r>
      <w:r w:rsidRPr="00114549">
        <w:rPr>
          <w:sz w:val="28"/>
          <w:szCs w:val="28"/>
        </w:rPr>
        <w:t>канд.</w:t>
      </w:r>
      <w:r w:rsidR="00B477E1">
        <w:rPr>
          <w:sz w:val="28"/>
          <w:szCs w:val="28"/>
        </w:rPr>
        <w:t xml:space="preserve"> </w:t>
      </w:r>
      <w:r w:rsidRPr="00114549">
        <w:rPr>
          <w:sz w:val="28"/>
          <w:szCs w:val="28"/>
        </w:rPr>
        <w:t>биол.</w:t>
      </w:r>
      <w:r w:rsidR="00B477E1">
        <w:rPr>
          <w:sz w:val="28"/>
          <w:szCs w:val="28"/>
        </w:rPr>
        <w:t xml:space="preserve"> </w:t>
      </w:r>
      <w:r w:rsidRPr="00114549">
        <w:rPr>
          <w:sz w:val="28"/>
          <w:szCs w:val="28"/>
        </w:rPr>
        <w:t>наук: 03.00.09</w:t>
      </w:r>
      <w:r w:rsidR="00B477E1">
        <w:rPr>
          <w:sz w:val="28"/>
          <w:szCs w:val="28"/>
        </w:rPr>
        <w:t>.</w:t>
      </w:r>
      <w:r w:rsidRPr="00114549">
        <w:rPr>
          <w:sz w:val="28"/>
          <w:szCs w:val="28"/>
        </w:rPr>
        <w:t xml:space="preserve"> – СПб</w:t>
      </w:r>
      <w:r w:rsidR="00B477E1">
        <w:rPr>
          <w:sz w:val="28"/>
          <w:szCs w:val="28"/>
        </w:rPr>
        <w:t>.</w:t>
      </w:r>
      <w:r w:rsidRPr="00114549">
        <w:rPr>
          <w:sz w:val="28"/>
          <w:szCs w:val="28"/>
        </w:rPr>
        <w:t>, 2007</w:t>
      </w:r>
      <w:r w:rsidR="00B477E1">
        <w:rPr>
          <w:sz w:val="28"/>
          <w:szCs w:val="28"/>
        </w:rPr>
        <w:t>.</w:t>
      </w:r>
      <w:r w:rsidRPr="00114549">
        <w:rPr>
          <w:sz w:val="28"/>
          <w:szCs w:val="28"/>
        </w:rPr>
        <w:t xml:space="preserve"> </w:t>
      </w:r>
      <w:r w:rsidR="00B477E1">
        <w:rPr>
          <w:sz w:val="28"/>
          <w:szCs w:val="28"/>
        </w:rPr>
        <w:t>–</w:t>
      </w:r>
      <w:r w:rsidRPr="00114549">
        <w:rPr>
          <w:sz w:val="28"/>
          <w:szCs w:val="28"/>
        </w:rPr>
        <w:t xml:space="preserve"> </w:t>
      </w:r>
      <w:r w:rsidR="002107D5">
        <w:rPr>
          <w:sz w:val="28"/>
          <w:szCs w:val="28"/>
          <w:lang w:val="kk-KZ"/>
        </w:rPr>
        <w:t>148</w:t>
      </w:r>
      <w:r w:rsidRPr="00114549">
        <w:rPr>
          <w:sz w:val="28"/>
          <w:szCs w:val="28"/>
        </w:rPr>
        <w:t xml:space="preserve"> с.</w:t>
      </w:r>
    </w:p>
    <w:p w14:paraId="3157D95C" w14:textId="3BA9E069"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 xml:space="preserve">Медетов, М.Ж. Фауна и формирование прямокрылых (Insecta: Orthoptera) южного Приаралья: автореф. </w:t>
      </w:r>
      <w:r w:rsidR="00B477E1">
        <w:rPr>
          <w:sz w:val="28"/>
          <w:szCs w:val="28"/>
        </w:rPr>
        <w:t xml:space="preserve">… </w:t>
      </w:r>
      <w:r w:rsidRPr="00114549">
        <w:rPr>
          <w:sz w:val="28"/>
          <w:szCs w:val="28"/>
        </w:rPr>
        <w:t>канд. биол. наук: 03.00.09</w:t>
      </w:r>
      <w:r w:rsidR="00B477E1">
        <w:rPr>
          <w:sz w:val="28"/>
          <w:szCs w:val="28"/>
        </w:rPr>
        <w:t>.</w:t>
      </w:r>
      <w:r w:rsidRPr="00114549">
        <w:rPr>
          <w:sz w:val="28"/>
          <w:szCs w:val="28"/>
        </w:rPr>
        <w:t xml:space="preserve"> </w:t>
      </w:r>
      <w:r w:rsidR="00B477E1">
        <w:rPr>
          <w:sz w:val="28"/>
          <w:szCs w:val="28"/>
        </w:rPr>
        <w:t>–</w:t>
      </w:r>
      <w:r w:rsidRPr="00114549">
        <w:rPr>
          <w:sz w:val="28"/>
          <w:szCs w:val="28"/>
        </w:rPr>
        <w:t xml:space="preserve"> Т</w:t>
      </w:r>
      <w:r w:rsidR="00B477E1">
        <w:rPr>
          <w:sz w:val="28"/>
          <w:szCs w:val="28"/>
        </w:rPr>
        <w:t>ашкент,</w:t>
      </w:r>
      <w:r w:rsidRPr="00114549">
        <w:rPr>
          <w:sz w:val="28"/>
          <w:szCs w:val="28"/>
        </w:rPr>
        <w:t xml:space="preserve"> 2012</w:t>
      </w:r>
      <w:r w:rsidR="00B477E1">
        <w:rPr>
          <w:sz w:val="28"/>
          <w:szCs w:val="28"/>
        </w:rPr>
        <w:t>.</w:t>
      </w:r>
      <w:r w:rsidRPr="00114549">
        <w:rPr>
          <w:sz w:val="28"/>
          <w:szCs w:val="28"/>
        </w:rPr>
        <w:t xml:space="preserve"> </w:t>
      </w:r>
      <w:r w:rsidR="00B477E1">
        <w:rPr>
          <w:sz w:val="28"/>
          <w:szCs w:val="28"/>
        </w:rPr>
        <w:t>–</w:t>
      </w:r>
      <w:r w:rsidRPr="00114549">
        <w:rPr>
          <w:sz w:val="28"/>
          <w:szCs w:val="28"/>
        </w:rPr>
        <w:t xml:space="preserve"> 2</w:t>
      </w:r>
      <w:r w:rsidR="00B477E1">
        <w:rPr>
          <w:sz w:val="28"/>
          <w:szCs w:val="28"/>
        </w:rPr>
        <w:t>3</w:t>
      </w:r>
      <w:r w:rsidRPr="00114549">
        <w:rPr>
          <w:sz w:val="28"/>
          <w:szCs w:val="28"/>
        </w:rPr>
        <w:t xml:space="preserve"> с.</w:t>
      </w:r>
    </w:p>
    <w:p w14:paraId="123A6F59" w14:textId="4D00CD17"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lang w:val="uz-Cyrl-UZ"/>
        </w:rPr>
        <w:t>Гаппаров, Ф.А.</w:t>
      </w:r>
      <w:r w:rsidR="00B477E1">
        <w:rPr>
          <w:sz w:val="28"/>
          <w:szCs w:val="28"/>
          <w:lang w:val="uz-Cyrl-UZ"/>
        </w:rPr>
        <w:t>,</w:t>
      </w:r>
      <w:r w:rsidRPr="00114549">
        <w:rPr>
          <w:sz w:val="28"/>
          <w:szCs w:val="28"/>
          <w:lang w:val="uz-Cyrl-UZ"/>
        </w:rPr>
        <w:t xml:space="preserve"> </w:t>
      </w:r>
      <w:r w:rsidR="00B477E1" w:rsidRPr="00114549">
        <w:rPr>
          <w:sz w:val="28"/>
          <w:szCs w:val="28"/>
          <w:lang w:val="uz-Cyrl-UZ"/>
        </w:rPr>
        <w:t>Нуржанов</w:t>
      </w:r>
      <w:r w:rsidR="00B477E1" w:rsidRPr="00B477E1">
        <w:rPr>
          <w:sz w:val="28"/>
          <w:szCs w:val="28"/>
          <w:lang w:val="uz-Cyrl-UZ"/>
        </w:rPr>
        <w:t xml:space="preserve"> </w:t>
      </w:r>
      <w:r w:rsidR="00B477E1" w:rsidRPr="00114549">
        <w:rPr>
          <w:sz w:val="28"/>
          <w:szCs w:val="28"/>
          <w:lang w:val="uz-Cyrl-UZ"/>
        </w:rPr>
        <w:t>А.А., Медетов</w:t>
      </w:r>
      <w:r w:rsidR="00B477E1" w:rsidRPr="00B477E1">
        <w:rPr>
          <w:sz w:val="28"/>
          <w:szCs w:val="28"/>
          <w:lang w:val="uz-Cyrl-UZ"/>
        </w:rPr>
        <w:t xml:space="preserve"> </w:t>
      </w:r>
      <w:r w:rsidR="00B477E1" w:rsidRPr="00114549">
        <w:rPr>
          <w:sz w:val="28"/>
          <w:szCs w:val="28"/>
          <w:lang w:val="uz-Cyrl-UZ"/>
        </w:rPr>
        <w:t>М.Ж</w:t>
      </w:r>
      <w:r w:rsidR="00B477E1">
        <w:rPr>
          <w:sz w:val="28"/>
          <w:szCs w:val="28"/>
          <w:lang w:val="uz-Cyrl-UZ"/>
        </w:rPr>
        <w:t xml:space="preserve"> и др.</w:t>
      </w:r>
      <w:r w:rsidR="00B477E1" w:rsidRPr="00114549">
        <w:rPr>
          <w:sz w:val="28"/>
          <w:szCs w:val="28"/>
          <w:lang w:val="uz-Cyrl-UZ"/>
        </w:rPr>
        <w:t xml:space="preserve"> </w:t>
      </w:r>
      <w:r w:rsidRPr="00114549">
        <w:rPr>
          <w:sz w:val="28"/>
          <w:szCs w:val="28"/>
          <w:lang w:val="uz-Cyrl-UZ"/>
        </w:rPr>
        <w:t xml:space="preserve">Эффективность микробиологического препарата “Green guard sc premium” для личинок итальянской саранчи (Calliptamus Italicus) в Узбекистане // Вестник Каракалпакского отделения Академии Наук Республики Узбекистан. </w:t>
      </w:r>
      <w:r w:rsidR="00B477E1">
        <w:rPr>
          <w:sz w:val="28"/>
          <w:szCs w:val="28"/>
          <w:lang w:val="uz-Cyrl-UZ"/>
        </w:rPr>
        <w:t>–</w:t>
      </w:r>
      <w:r w:rsidRPr="00114549">
        <w:rPr>
          <w:sz w:val="28"/>
          <w:szCs w:val="28"/>
          <w:lang w:val="uz-Cyrl-UZ"/>
        </w:rPr>
        <w:t xml:space="preserve"> 2011. </w:t>
      </w:r>
      <w:r w:rsidR="00B477E1">
        <w:rPr>
          <w:sz w:val="28"/>
          <w:szCs w:val="28"/>
          <w:lang w:val="uz-Cyrl-UZ"/>
        </w:rPr>
        <w:t>–</w:t>
      </w:r>
      <w:r w:rsidRPr="00114549">
        <w:rPr>
          <w:sz w:val="28"/>
          <w:szCs w:val="28"/>
          <w:lang w:val="uz-Cyrl-UZ"/>
        </w:rPr>
        <w:t xml:space="preserve"> №2. </w:t>
      </w:r>
      <w:r w:rsidR="00B477E1">
        <w:rPr>
          <w:sz w:val="28"/>
          <w:szCs w:val="28"/>
          <w:lang w:val="uz-Cyrl-UZ"/>
        </w:rPr>
        <w:t>–</w:t>
      </w:r>
      <w:r w:rsidRPr="00114549">
        <w:rPr>
          <w:sz w:val="28"/>
          <w:szCs w:val="28"/>
          <w:lang w:val="uz-Cyrl-UZ"/>
        </w:rPr>
        <w:t xml:space="preserve"> C. 27-29.</w:t>
      </w:r>
    </w:p>
    <w:p w14:paraId="66CE6366" w14:textId="64A84B00" w:rsidR="00464650" w:rsidRPr="00114549"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Леднев Г.Р.</w:t>
      </w:r>
      <w:r w:rsidR="00B477E1">
        <w:rPr>
          <w:sz w:val="28"/>
          <w:szCs w:val="28"/>
        </w:rPr>
        <w:t>,</w:t>
      </w:r>
      <w:r w:rsidRPr="00114549">
        <w:rPr>
          <w:sz w:val="28"/>
          <w:szCs w:val="28"/>
        </w:rPr>
        <w:t xml:space="preserve"> </w:t>
      </w:r>
      <w:r w:rsidR="00B477E1" w:rsidRPr="00114549">
        <w:rPr>
          <w:sz w:val="28"/>
          <w:szCs w:val="28"/>
        </w:rPr>
        <w:t>Крюков</w:t>
      </w:r>
      <w:r w:rsidR="00B477E1" w:rsidRPr="00B477E1">
        <w:rPr>
          <w:sz w:val="28"/>
          <w:szCs w:val="28"/>
        </w:rPr>
        <w:t xml:space="preserve"> </w:t>
      </w:r>
      <w:r w:rsidR="00B477E1" w:rsidRPr="00114549">
        <w:rPr>
          <w:sz w:val="28"/>
          <w:szCs w:val="28"/>
        </w:rPr>
        <w:t>В.Ю., Левченко</w:t>
      </w:r>
      <w:r w:rsidR="00B477E1" w:rsidRPr="00B477E1">
        <w:rPr>
          <w:sz w:val="28"/>
          <w:szCs w:val="28"/>
        </w:rPr>
        <w:t xml:space="preserve"> </w:t>
      </w:r>
      <w:r w:rsidR="00B477E1" w:rsidRPr="00114549">
        <w:rPr>
          <w:sz w:val="28"/>
          <w:szCs w:val="28"/>
        </w:rPr>
        <w:t>М.В.</w:t>
      </w:r>
      <w:r w:rsidR="00B477E1">
        <w:rPr>
          <w:sz w:val="28"/>
          <w:szCs w:val="28"/>
        </w:rPr>
        <w:t xml:space="preserve"> и др.</w:t>
      </w:r>
      <w:r w:rsidR="00B477E1" w:rsidRPr="00114549">
        <w:rPr>
          <w:sz w:val="28"/>
          <w:szCs w:val="28"/>
        </w:rPr>
        <w:t xml:space="preserve"> </w:t>
      </w:r>
      <w:r w:rsidRPr="00114549">
        <w:rPr>
          <w:sz w:val="28"/>
          <w:szCs w:val="28"/>
        </w:rPr>
        <w:t xml:space="preserve">Подходы к созданию новых микоинсектицидов и разработке стратегии их применения в защите растений для аридных зон // Информационный бюллетень ВПРС МОББ. </w:t>
      </w:r>
      <w:r w:rsidR="00B477E1">
        <w:rPr>
          <w:sz w:val="28"/>
          <w:szCs w:val="28"/>
        </w:rPr>
        <w:t>–</w:t>
      </w:r>
      <w:r w:rsidRPr="00114549">
        <w:rPr>
          <w:sz w:val="28"/>
          <w:szCs w:val="28"/>
        </w:rPr>
        <w:t xml:space="preserve"> 2011. </w:t>
      </w:r>
      <w:r w:rsidR="00B477E1">
        <w:rPr>
          <w:sz w:val="28"/>
          <w:szCs w:val="28"/>
        </w:rPr>
        <w:t>–</w:t>
      </w:r>
      <w:r w:rsidRPr="00114549">
        <w:rPr>
          <w:sz w:val="28"/>
          <w:szCs w:val="28"/>
        </w:rPr>
        <w:t xml:space="preserve"> №43. </w:t>
      </w:r>
      <w:r w:rsidR="00B477E1">
        <w:rPr>
          <w:sz w:val="28"/>
          <w:szCs w:val="28"/>
        </w:rPr>
        <w:t>–</w:t>
      </w:r>
      <w:r w:rsidRPr="00114549">
        <w:rPr>
          <w:sz w:val="28"/>
          <w:szCs w:val="28"/>
        </w:rPr>
        <w:t xml:space="preserve"> С. 132-136</w:t>
      </w:r>
      <w:r w:rsidR="00B477E1">
        <w:rPr>
          <w:sz w:val="28"/>
          <w:szCs w:val="28"/>
        </w:rPr>
        <w:t>.</w:t>
      </w:r>
    </w:p>
    <w:p w14:paraId="16C8377E" w14:textId="29107EF7"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 xml:space="preserve">Фасулати К.К. Полевое изучение наземных беспозвоночных. </w:t>
      </w:r>
      <w:r w:rsidR="00B477E1">
        <w:rPr>
          <w:sz w:val="28"/>
          <w:szCs w:val="28"/>
          <w:lang w:val="kk-KZ"/>
        </w:rPr>
        <w:t xml:space="preserve">– </w:t>
      </w:r>
      <w:r w:rsidRPr="00114549">
        <w:rPr>
          <w:sz w:val="28"/>
          <w:szCs w:val="28"/>
          <w:lang w:val="kk-KZ"/>
        </w:rPr>
        <w:t>М</w:t>
      </w:r>
      <w:r w:rsidR="00B477E1">
        <w:rPr>
          <w:sz w:val="28"/>
          <w:szCs w:val="28"/>
          <w:lang w:val="kk-KZ"/>
        </w:rPr>
        <w:t>.</w:t>
      </w:r>
      <w:r w:rsidRPr="00114549">
        <w:rPr>
          <w:sz w:val="28"/>
          <w:szCs w:val="28"/>
          <w:lang w:val="kk-KZ"/>
        </w:rPr>
        <w:t xml:space="preserve">: Высшая школа, 1971. </w:t>
      </w:r>
      <w:r w:rsidR="00B477E1">
        <w:rPr>
          <w:sz w:val="28"/>
          <w:szCs w:val="28"/>
          <w:lang w:val="kk-KZ"/>
        </w:rPr>
        <w:t xml:space="preserve">– </w:t>
      </w:r>
      <w:r w:rsidRPr="00114549">
        <w:rPr>
          <w:sz w:val="28"/>
          <w:szCs w:val="28"/>
          <w:lang w:val="kk-KZ"/>
        </w:rPr>
        <w:t>474</w:t>
      </w:r>
      <w:r w:rsidR="00B477E1">
        <w:rPr>
          <w:sz w:val="28"/>
          <w:szCs w:val="28"/>
          <w:lang w:val="kk-KZ"/>
        </w:rPr>
        <w:t xml:space="preserve"> </w:t>
      </w:r>
      <w:r w:rsidRPr="00114549">
        <w:rPr>
          <w:sz w:val="28"/>
          <w:szCs w:val="28"/>
          <w:lang w:val="kk-KZ"/>
        </w:rPr>
        <w:t>с.</w:t>
      </w:r>
    </w:p>
    <w:p w14:paraId="1A05A4C8" w14:textId="574B363D"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 xml:space="preserve">Цыпленков Е.П. Методические указания по борьбе с вредным саранчовыми. </w:t>
      </w:r>
      <w:r w:rsidR="00B477E1">
        <w:rPr>
          <w:sz w:val="28"/>
          <w:szCs w:val="28"/>
          <w:lang w:val="kk-KZ"/>
        </w:rPr>
        <w:t xml:space="preserve">– </w:t>
      </w:r>
      <w:r w:rsidRPr="00114549">
        <w:rPr>
          <w:sz w:val="28"/>
          <w:szCs w:val="28"/>
          <w:lang w:val="kk-KZ"/>
        </w:rPr>
        <w:t>М</w:t>
      </w:r>
      <w:r w:rsidR="00B477E1">
        <w:rPr>
          <w:sz w:val="28"/>
          <w:szCs w:val="28"/>
          <w:lang w:val="kk-KZ"/>
        </w:rPr>
        <w:t>.</w:t>
      </w:r>
      <w:r w:rsidRPr="00114549">
        <w:rPr>
          <w:sz w:val="28"/>
          <w:szCs w:val="28"/>
          <w:lang w:val="kk-KZ"/>
        </w:rPr>
        <w:t xml:space="preserve">: Колос, 1979. </w:t>
      </w:r>
      <w:r w:rsidR="00B477E1">
        <w:rPr>
          <w:sz w:val="28"/>
          <w:szCs w:val="28"/>
          <w:lang w:val="kk-KZ"/>
        </w:rPr>
        <w:t xml:space="preserve">– </w:t>
      </w:r>
      <w:r w:rsidRPr="00114549">
        <w:rPr>
          <w:sz w:val="28"/>
          <w:szCs w:val="28"/>
          <w:lang w:val="kk-KZ"/>
        </w:rPr>
        <w:t>30</w:t>
      </w:r>
      <w:r w:rsidR="00B477E1">
        <w:rPr>
          <w:sz w:val="28"/>
          <w:szCs w:val="28"/>
          <w:lang w:val="kk-KZ"/>
        </w:rPr>
        <w:t xml:space="preserve"> </w:t>
      </w:r>
      <w:r w:rsidRPr="00114549">
        <w:rPr>
          <w:sz w:val="28"/>
          <w:szCs w:val="28"/>
          <w:lang w:val="kk-KZ"/>
        </w:rPr>
        <w:t>с.</w:t>
      </w:r>
    </w:p>
    <w:p w14:paraId="658F557C" w14:textId="1A6C0C41"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 xml:space="preserve">Поляков И.Я., Персов М.П., Смирнов В.А. Прогноз развития вредителей и болезней </w:t>
      </w:r>
      <w:r w:rsidRPr="00114549">
        <w:rPr>
          <w:sz w:val="28"/>
          <w:szCs w:val="28"/>
        </w:rPr>
        <w:t>сельскохозяйственных</w:t>
      </w:r>
      <w:r w:rsidRPr="00114549">
        <w:rPr>
          <w:sz w:val="28"/>
          <w:szCs w:val="28"/>
          <w:lang w:val="kk-KZ"/>
        </w:rPr>
        <w:t xml:space="preserve"> культур (с практикум). </w:t>
      </w:r>
      <w:r w:rsidR="00B477E1">
        <w:rPr>
          <w:sz w:val="28"/>
          <w:szCs w:val="28"/>
          <w:lang w:val="kk-KZ"/>
        </w:rPr>
        <w:t xml:space="preserve">– </w:t>
      </w:r>
      <w:r w:rsidRPr="00114549">
        <w:rPr>
          <w:sz w:val="28"/>
          <w:szCs w:val="28"/>
          <w:lang w:val="kk-KZ"/>
        </w:rPr>
        <w:t>Л</w:t>
      </w:r>
      <w:r w:rsidR="00B477E1">
        <w:rPr>
          <w:sz w:val="28"/>
          <w:szCs w:val="28"/>
          <w:lang w:val="kk-KZ"/>
        </w:rPr>
        <w:t>.</w:t>
      </w:r>
      <w:r w:rsidRPr="00114549">
        <w:rPr>
          <w:sz w:val="28"/>
          <w:szCs w:val="28"/>
          <w:lang w:val="kk-KZ"/>
        </w:rPr>
        <w:t xml:space="preserve">: Колос, 1984. </w:t>
      </w:r>
      <w:r w:rsidR="00B477E1">
        <w:rPr>
          <w:sz w:val="28"/>
          <w:szCs w:val="28"/>
          <w:lang w:val="kk-KZ"/>
        </w:rPr>
        <w:t xml:space="preserve">– </w:t>
      </w:r>
      <w:r w:rsidRPr="00114549">
        <w:rPr>
          <w:sz w:val="28"/>
          <w:szCs w:val="28"/>
          <w:lang w:val="kk-KZ"/>
        </w:rPr>
        <w:t>318</w:t>
      </w:r>
      <w:r w:rsidR="00B477E1">
        <w:rPr>
          <w:sz w:val="28"/>
          <w:szCs w:val="28"/>
          <w:lang w:val="kk-KZ"/>
        </w:rPr>
        <w:t xml:space="preserve"> </w:t>
      </w:r>
      <w:r w:rsidRPr="00114549">
        <w:rPr>
          <w:sz w:val="28"/>
          <w:szCs w:val="28"/>
          <w:lang w:val="kk-KZ"/>
        </w:rPr>
        <w:t>с.</w:t>
      </w:r>
    </w:p>
    <w:p w14:paraId="46CF652A" w14:textId="64E20A17"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Бунин Л.Д., Курдюков В.В. Вредоносность итальянского пруса //</w:t>
      </w:r>
      <w:r w:rsidR="00B477E1">
        <w:rPr>
          <w:sz w:val="28"/>
          <w:szCs w:val="28"/>
          <w:lang w:val="kk-KZ"/>
        </w:rPr>
        <w:t xml:space="preserve"> </w:t>
      </w:r>
      <w:r w:rsidRPr="00114549">
        <w:rPr>
          <w:sz w:val="28"/>
          <w:szCs w:val="28"/>
          <w:lang w:val="kk-KZ"/>
        </w:rPr>
        <w:t xml:space="preserve">Защита растений. </w:t>
      </w:r>
      <w:r w:rsidR="00B477E1">
        <w:rPr>
          <w:sz w:val="28"/>
          <w:szCs w:val="28"/>
          <w:lang w:val="kk-KZ"/>
        </w:rPr>
        <w:t xml:space="preserve">– </w:t>
      </w:r>
      <w:r w:rsidRPr="00114549">
        <w:rPr>
          <w:sz w:val="28"/>
          <w:szCs w:val="28"/>
          <w:lang w:val="kk-KZ"/>
        </w:rPr>
        <w:t xml:space="preserve">1985. </w:t>
      </w:r>
      <w:r w:rsidR="00B477E1">
        <w:rPr>
          <w:sz w:val="28"/>
          <w:szCs w:val="28"/>
          <w:lang w:val="kk-KZ"/>
        </w:rPr>
        <w:t xml:space="preserve">– </w:t>
      </w:r>
      <w:r w:rsidRPr="00114549">
        <w:rPr>
          <w:sz w:val="28"/>
          <w:szCs w:val="28"/>
          <w:lang w:val="kk-KZ"/>
        </w:rPr>
        <w:t>№11</w:t>
      </w:r>
      <w:r w:rsidR="00B477E1">
        <w:rPr>
          <w:sz w:val="28"/>
          <w:szCs w:val="28"/>
          <w:lang w:val="kk-KZ"/>
        </w:rPr>
        <w:t>. – С.</w:t>
      </w:r>
      <w:r w:rsidRPr="00114549">
        <w:rPr>
          <w:sz w:val="28"/>
          <w:szCs w:val="28"/>
          <w:lang w:val="kk-KZ"/>
        </w:rPr>
        <w:t xml:space="preserve"> 40-41.</w:t>
      </w:r>
    </w:p>
    <w:p w14:paraId="1D68E469" w14:textId="2B5D7E4F"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Старостин С.П., Попов Г.А., Камбулин В.Е.</w:t>
      </w:r>
      <w:r w:rsidR="00B477E1">
        <w:rPr>
          <w:sz w:val="28"/>
          <w:szCs w:val="28"/>
          <w:lang w:val="kk-KZ"/>
        </w:rPr>
        <w:t xml:space="preserve"> и др.</w:t>
      </w:r>
      <w:r w:rsidRPr="00114549">
        <w:rPr>
          <w:sz w:val="28"/>
          <w:szCs w:val="28"/>
          <w:lang w:val="kk-KZ"/>
        </w:rPr>
        <w:t xml:space="preserve"> Обследование земель на заселенность азиатской саранчой и меры борьбы с ней</w:t>
      </w:r>
      <w:r w:rsidR="00B477E1">
        <w:rPr>
          <w:sz w:val="28"/>
          <w:szCs w:val="28"/>
          <w:lang w:val="kk-KZ"/>
        </w:rPr>
        <w:t>:</w:t>
      </w:r>
      <w:r w:rsidRPr="00114549">
        <w:rPr>
          <w:sz w:val="28"/>
          <w:szCs w:val="28"/>
          <w:lang w:val="kk-KZ"/>
        </w:rPr>
        <w:t xml:space="preserve"> </w:t>
      </w:r>
      <w:r w:rsidR="00B477E1" w:rsidRPr="00114549">
        <w:rPr>
          <w:sz w:val="28"/>
          <w:szCs w:val="28"/>
          <w:lang w:val="kk-KZ"/>
        </w:rPr>
        <w:t>реком</w:t>
      </w:r>
      <w:r w:rsidR="00B477E1">
        <w:rPr>
          <w:sz w:val="28"/>
          <w:szCs w:val="28"/>
          <w:lang w:val="kk-KZ"/>
        </w:rPr>
        <w:t>.</w:t>
      </w:r>
      <w:r w:rsidR="00B477E1" w:rsidRPr="00114549">
        <w:rPr>
          <w:sz w:val="28"/>
          <w:szCs w:val="28"/>
          <w:lang w:val="kk-KZ"/>
        </w:rPr>
        <w:t xml:space="preserve"> </w:t>
      </w:r>
      <w:r w:rsidR="00B477E1">
        <w:rPr>
          <w:sz w:val="28"/>
          <w:szCs w:val="28"/>
          <w:lang w:val="kk-KZ"/>
        </w:rPr>
        <w:t xml:space="preserve">– </w:t>
      </w:r>
      <w:r w:rsidRPr="00114549">
        <w:rPr>
          <w:sz w:val="28"/>
          <w:szCs w:val="28"/>
          <w:lang w:val="kk-KZ"/>
        </w:rPr>
        <w:t xml:space="preserve">Алма-Ата: Кайнар, 1988. </w:t>
      </w:r>
      <w:r w:rsidR="00B477E1">
        <w:rPr>
          <w:sz w:val="28"/>
          <w:szCs w:val="28"/>
          <w:lang w:val="kk-KZ"/>
        </w:rPr>
        <w:t xml:space="preserve">– </w:t>
      </w:r>
      <w:r w:rsidRPr="00114549">
        <w:rPr>
          <w:sz w:val="28"/>
          <w:szCs w:val="28"/>
          <w:lang w:val="kk-KZ"/>
        </w:rPr>
        <w:t>15</w:t>
      </w:r>
      <w:r w:rsidR="00B477E1">
        <w:rPr>
          <w:sz w:val="28"/>
          <w:szCs w:val="28"/>
          <w:lang w:val="kk-KZ"/>
        </w:rPr>
        <w:t xml:space="preserve"> </w:t>
      </w:r>
      <w:r w:rsidRPr="00114549">
        <w:rPr>
          <w:sz w:val="28"/>
          <w:szCs w:val="28"/>
          <w:lang w:val="kk-KZ"/>
        </w:rPr>
        <w:t>с.</w:t>
      </w:r>
    </w:p>
    <w:p w14:paraId="5C0F560D" w14:textId="0338FD95"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Бей-Биенко Г.Я. Фауна прямокрылых насекомые (</w:t>
      </w:r>
      <w:r w:rsidRPr="00114549">
        <w:rPr>
          <w:sz w:val="28"/>
          <w:szCs w:val="28"/>
          <w:lang w:val="en-US"/>
        </w:rPr>
        <w:t>Orthoptera</w:t>
      </w:r>
      <w:r w:rsidRPr="00114549">
        <w:rPr>
          <w:sz w:val="28"/>
          <w:szCs w:val="28"/>
        </w:rPr>
        <w:t>) пустынь Средней Азии и задачи ее изучения</w:t>
      </w:r>
      <w:r w:rsidR="00B477E1">
        <w:rPr>
          <w:sz w:val="28"/>
          <w:szCs w:val="28"/>
        </w:rPr>
        <w:t xml:space="preserve"> //</w:t>
      </w:r>
      <w:r w:rsidRPr="00114549">
        <w:rPr>
          <w:sz w:val="28"/>
          <w:szCs w:val="28"/>
        </w:rPr>
        <w:t xml:space="preserve"> Пустыни СССР и их освоение</w:t>
      </w:r>
      <w:r w:rsidR="00B477E1">
        <w:rPr>
          <w:sz w:val="28"/>
          <w:szCs w:val="28"/>
        </w:rPr>
        <w:t xml:space="preserve">. – 1950. – </w:t>
      </w:r>
      <w:r w:rsidRPr="00114549">
        <w:rPr>
          <w:sz w:val="28"/>
          <w:szCs w:val="28"/>
          <w:lang w:val="kk-KZ"/>
        </w:rPr>
        <w:t>№1</w:t>
      </w:r>
      <w:r w:rsidR="00B477E1">
        <w:rPr>
          <w:sz w:val="28"/>
          <w:szCs w:val="28"/>
          <w:lang w:val="kk-KZ"/>
        </w:rPr>
        <w:t xml:space="preserve">. – С. </w:t>
      </w:r>
      <w:r w:rsidRPr="00114549">
        <w:rPr>
          <w:sz w:val="28"/>
          <w:szCs w:val="28"/>
          <w:lang w:val="kk-KZ"/>
        </w:rPr>
        <w:t xml:space="preserve">130-139. </w:t>
      </w:r>
    </w:p>
    <w:p w14:paraId="6907C8D1" w14:textId="6B73973C" w:rsidR="00464650" w:rsidRPr="00114549" w:rsidRDefault="00464650" w:rsidP="00677A9F">
      <w:pPr>
        <w:pStyle w:val="aa"/>
        <w:numPr>
          <w:ilvl w:val="0"/>
          <w:numId w:val="32"/>
        </w:numPr>
        <w:shd w:val="clear" w:color="auto" w:fill="FFFFFF" w:themeFill="background1"/>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Правдин Ф.Н., Черняховский М.Е. Закономерности экологического распределения ортоптероидных насекомых (</w:t>
      </w:r>
      <w:r w:rsidRPr="00114549">
        <w:rPr>
          <w:sz w:val="28"/>
          <w:szCs w:val="28"/>
          <w:lang w:val="en-US"/>
        </w:rPr>
        <w:t>Orthoptera</w:t>
      </w:r>
      <w:r w:rsidRPr="00114549">
        <w:rPr>
          <w:sz w:val="28"/>
          <w:szCs w:val="28"/>
        </w:rPr>
        <w:t xml:space="preserve">) </w:t>
      </w:r>
      <w:r w:rsidRPr="00114549">
        <w:rPr>
          <w:sz w:val="28"/>
          <w:szCs w:val="28"/>
          <w:lang w:val="kk-KZ"/>
        </w:rPr>
        <w:t>в Южном Приморье //</w:t>
      </w:r>
      <w:r w:rsidR="00921387">
        <w:rPr>
          <w:sz w:val="28"/>
          <w:szCs w:val="28"/>
          <w:lang w:val="kk-KZ"/>
        </w:rPr>
        <w:t xml:space="preserve"> </w:t>
      </w:r>
      <w:r w:rsidRPr="00114549">
        <w:rPr>
          <w:sz w:val="28"/>
          <w:szCs w:val="28"/>
          <w:lang w:val="kk-KZ"/>
        </w:rPr>
        <w:t xml:space="preserve">Энтомологическое обозрение. </w:t>
      </w:r>
      <w:r w:rsidR="00921387">
        <w:rPr>
          <w:sz w:val="28"/>
          <w:szCs w:val="28"/>
          <w:lang w:val="kk-KZ"/>
        </w:rPr>
        <w:t xml:space="preserve">– </w:t>
      </w:r>
      <w:r w:rsidRPr="00114549">
        <w:rPr>
          <w:sz w:val="28"/>
          <w:szCs w:val="28"/>
          <w:lang w:val="kk-KZ"/>
        </w:rPr>
        <w:t>1975</w:t>
      </w:r>
      <w:r w:rsidR="00921387">
        <w:rPr>
          <w:sz w:val="28"/>
          <w:szCs w:val="28"/>
          <w:lang w:val="kk-KZ"/>
        </w:rPr>
        <w:t xml:space="preserve">. – Вып. </w:t>
      </w:r>
      <w:r w:rsidRPr="00114549">
        <w:rPr>
          <w:sz w:val="28"/>
          <w:szCs w:val="28"/>
          <w:lang w:val="kk-KZ"/>
        </w:rPr>
        <w:t>54, №2</w:t>
      </w:r>
      <w:r w:rsidR="00921387">
        <w:rPr>
          <w:sz w:val="28"/>
          <w:szCs w:val="28"/>
          <w:lang w:val="kk-KZ"/>
        </w:rPr>
        <w:t xml:space="preserve">. – С. </w:t>
      </w:r>
      <w:r w:rsidRPr="00114549">
        <w:rPr>
          <w:sz w:val="28"/>
          <w:szCs w:val="28"/>
          <w:lang w:val="kk-KZ"/>
        </w:rPr>
        <w:t xml:space="preserve">360-373. </w:t>
      </w:r>
    </w:p>
    <w:p w14:paraId="6AAFD795" w14:textId="54E87CE7" w:rsidR="00D56523" w:rsidRPr="00114549" w:rsidRDefault="00D56523" w:rsidP="00677A9F">
      <w:pPr>
        <w:pStyle w:val="aa"/>
        <w:numPr>
          <w:ilvl w:val="0"/>
          <w:numId w:val="32"/>
        </w:numPr>
        <w:shd w:val="clear" w:color="auto" w:fill="FFFFFF" w:themeFill="background1"/>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Правдин Ф.Н., Гусева В.С., Крицкая И.Н.</w:t>
      </w:r>
      <w:r w:rsidR="00921387">
        <w:rPr>
          <w:sz w:val="28"/>
          <w:szCs w:val="28"/>
          <w:lang w:val="kk-KZ"/>
        </w:rPr>
        <w:t xml:space="preserve"> и др.</w:t>
      </w:r>
      <w:r w:rsidRPr="00114549">
        <w:rPr>
          <w:sz w:val="28"/>
          <w:szCs w:val="28"/>
          <w:lang w:val="kk-KZ"/>
        </w:rPr>
        <w:t xml:space="preserve"> Некоторые принципы и премы исследования смешанных популяций нестадных саранчовых в разных ландшафтных условиях</w:t>
      </w:r>
      <w:r w:rsidR="00921387">
        <w:rPr>
          <w:sz w:val="28"/>
          <w:szCs w:val="28"/>
          <w:lang w:val="kk-KZ"/>
        </w:rPr>
        <w:t xml:space="preserve"> // В кн.:</w:t>
      </w:r>
      <w:r w:rsidRPr="00114549">
        <w:rPr>
          <w:sz w:val="28"/>
          <w:szCs w:val="28"/>
          <w:lang w:val="kk-KZ"/>
        </w:rPr>
        <w:t xml:space="preserve"> Фауна и экология животных. </w:t>
      </w:r>
      <w:r w:rsidR="00921387">
        <w:rPr>
          <w:sz w:val="28"/>
          <w:szCs w:val="28"/>
          <w:lang w:val="kk-KZ"/>
        </w:rPr>
        <w:t xml:space="preserve">– </w:t>
      </w:r>
      <w:r w:rsidRPr="00114549">
        <w:rPr>
          <w:sz w:val="28"/>
          <w:szCs w:val="28"/>
          <w:lang w:val="kk-KZ"/>
        </w:rPr>
        <w:t>М</w:t>
      </w:r>
      <w:r w:rsidR="00921387">
        <w:rPr>
          <w:sz w:val="28"/>
          <w:szCs w:val="28"/>
          <w:lang w:val="kk-KZ"/>
        </w:rPr>
        <w:t>.,</w:t>
      </w:r>
      <w:r w:rsidRPr="00114549">
        <w:rPr>
          <w:sz w:val="28"/>
          <w:szCs w:val="28"/>
          <w:lang w:val="kk-KZ"/>
        </w:rPr>
        <w:t xml:space="preserve"> 1972. </w:t>
      </w:r>
      <w:r w:rsidR="00921387">
        <w:rPr>
          <w:sz w:val="28"/>
          <w:szCs w:val="28"/>
          <w:lang w:val="kk-KZ"/>
        </w:rPr>
        <w:t>– С.</w:t>
      </w:r>
      <w:r w:rsidR="00677A9F">
        <w:rPr>
          <w:sz w:val="28"/>
          <w:szCs w:val="28"/>
        </w:rPr>
        <w:t xml:space="preserve"> </w:t>
      </w:r>
      <w:r w:rsidR="00677A9F" w:rsidRPr="00114549">
        <w:rPr>
          <w:sz w:val="28"/>
          <w:szCs w:val="28"/>
          <w:lang w:val="kk-KZ"/>
        </w:rPr>
        <w:t xml:space="preserve"> </w:t>
      </w:r>
      <w:r w:rsidRPr="00114549">
        <w:rPr>
          <w:sz w:val="28"/>
          <w:szCs w:val="28"/>
          <w:lang w:val="kk-KZ"/>
        </w:rPr>
        <w:t>3-16</w:t>
      </w:r>
      <w:r w:rsidR="00921387">
        <w:rPr>
          <w:sz w:val="28"/>
          <w:szCs w:val="28"/>
          <w:lang w:val="kk-KZ"/>
        </w:rPr>
        <w:t>.</w:t>
      </w:r>
    </w:p>
    <w:p w14:paraId="76EE7147" w14:textId="353E1BD5"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Рубцов И.А. Об определении абсолютной полности саранчовых методом кошения //</w:t>
      </w:r>
      <w:r w:rsidR="00921387">
        <w:rPr>
          <w:sz w:val="28"/>
          <w:szCs w:val="28"/>
          <w:lang w:val="kk-KZ"/>
        </w:rPr>
        <w:t xml:space="preserve"> </w:t>
      </w:r>
      <w:r w:rsidRPr="00114549">
        <w:rPr>
          <w:sz w:val="28"/>
          <w:szCs w:val="28"/>
          <w:lang w:val="kk-KZ"/>
        </w:rPr>
        <w:t>Защита растений.</w:t>
      </w:r>
      <w:r w:rsidR="00921387">
        <w:rPr>
          <w:sz w:val="28"/>
          <w:szCs w:val="28"/>
          <w:lang w:val="kk-KZ"/>
        </w:rPr>
        <w:t xml:space="preserve"> – </w:t>
      </w:r>
      <w:r w:rsidRPr="00114549">
        <w:rPr>
          <w:sz w:val="28"/>
          <w:szCs w:val="28"/>
          <w:lang w:val="kk-KZ"/>
        </w:rPr>
        <w:t xml:space="preserve">1932. </w:t>
      </w:r>
      <w:r w:rsidR="00921387">
        <w:rPr>
          <w:sz w:val="28"/>
          <w:szCs w:val="28"/>
          <w:lang w:val="kk-KZ"/>
        </w:rPr>
        <w:t xml:space="preserve">– </w:t>
      </w:r>
      <w:r w:rsidRPr="00114549">
        <w:rPr>
          <w:sz w:val="28"/>
          <w:szCs w:val="28"/>
          <w:lang w:val="kk-KZ"/>
        </w:rPr>
        <w:t>№1</w:t>
      </w:r>
      <w:r w:rsidR="00921387">
        <w:rPr>
          <w:sz w:val="28"/>
          <w:szCs w:val="28"/>
          <w:lang w:val="kk-KZ"/>
        </w:rPr>
        <w:t xml:space="preserve">. – С. </w:t>
      </w:r>
      <w:r w:rsidRPr="00114549">
        <w:rPr>
          <w:sz w:val="28"/>
          <w:szCs w:val="28"/>
          <w:lang w:val="kk-KZ"/>
        </w:rPr>
        <w:t>69-80.</w:t>
      </w:r>
    </w:p>
    <w:p w14:paraId="347C9E30" w14:textId="5B6E3508"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114549">
        <w:rPr>
          <w:sz w:val="28"/>
          <w:szCs w:val="28"/>
          <w:lang w:val="kk-KZ"/>
        </w:rPr>
        <w:t>Гусева В.С., Крицкая И.Г., Литвинова Н.Ф.</w:t>
      </w:r>
      <w:r w:rsidR="00921387">
        <w:rPr>
          <w:sz w:val="28"/>
          <w:szCs w:val="28"/>
          <w:lang w:val="kk-KZ"/>
        </w:rPr>
        <w:t xml:space="preserve"> и др.</w:t>
      </w:r>
      <w:r w:rsidRPr="00114549">
        <w:rPr>
          <w:sz w:val="28"/>
          <w:szCs w:val="28"/>
          <w:lang w:val="kk-KZ"/>
        </w:rPr>
        <w:t xml:space="preserve"> К методике учета абсолютной численности нестадных саранчовых //</w:t>
      </w:r>
      <w:r w:rsidR="00921387">
        <w:rPr>
          <w:sz w:val="28"/>
          <w:szCs w:val="28"/>
          <w:lang w:val="kk-KZ"/>
        </w:rPr>
        <w:t xml:space="preserve"> </w:t>
      </w:r>
      <w:r w:rsidRPr="00114549">
        <w:rPr>
          <w:sz w:val="28"/>
          <w:szCs w:val="28"/>
          <w:lang w:val="kk-KZ"/>
        </w:rPr>
        <w:t>Зоологический журнал</w:t>
      </w:r>
      <w:r w:rsidR="00921387">
        <w:rPr>
          <w:sz w:val="28"/>
          <w:szCs w:val="28"/>
          <w:lang w:val="kk-KZ"/>
        </w:rPr>
        <w:t>. – 1968. – №</w:t>
      </w:r>
      <w:r w:rsidRPr="00114549">
        <w:rPr>
          <w:sz w:val="28"/>
          <w:szCs w:val="28"/>
          <w:lang w:val="kk-KZ"/>
        </w:rPr>
        <w:t>47(9)</w:t>
      </w:r>
      <w:r w:rsidR="00921387">
        <w:rPr>
          <w:sz w:val="28"/>
          <w:szCs w:val="28"/>
          <w:lang w:val="kk-KZ"/>
        </w:rPr>
        <w:t>. – С.</w:t>
      </w:r>
      <w:r w:rsidRPr="00114549">
        <w:rPr>
          <w:sz w:val="28"/>
          <w:szCs w:val="28"/>
          <w:lang w:val="kk-KZ"/>
        </w:rPr>
        <w:t xml:space="preserve"> 1403-1406.</w:t>
      </w:r>
    </w:p>
    <w:p w14:paraId="2BCD78C5" w14:textId="1448FA1E"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rFonts w:eastAsia="TimesNewRomanPSMT"/>
          <w:sz w:val="28"/>
          <w:szCs w:val="28"/>
        </w:rPr>
      </w:pPr>
      <w:r w:rsidRPr="00114549">
        <w:rPr>
          <w:rFonts w:eastAsia="TimesNewRomanPS-ItalicMT"/>
          <w:iCs/>
          <w:sz w:val="28"/>
          <w:szCs w:val="28"/>
        </w:rPr>
        <w:t xml:space="preserve">Билай В.И. </w:t>
      </w:r>
      <w:r w:rsidRPr="00114549">
        <w:rPr>
          <w:rFonts w:eastAsia="TimesNewRomanPSMT"/>
          <w:sz w:val="28"/>
          <w:szCs w:val="28"/>
        </w:rPr>
        <w:t>Методы экспериментальной микологии</w:t>
      </w:r>
      <w:r w:rsidR="00921387">
        <w:rPr>
          <w:rFonts w:eastAsia="TimesNewRomanPSMT"/>
          <w:sz w:val="28"/>
          <w:szCs w:val="28"/>
        </w:rPr>
        <w:t>:</w:t>
      </w:r>
      <w:r w:rsidRPr="00114549">
        <w:rPr>
          <w:rFonts w:eastAsia="TimesNewRomanPSMT"/>
          <w:sz w:val="28"/>
          <w:szCs w:val="28"/>
        </w:rPr>
        <w:t xml:space="preserve"> </w:t>
      </w:r>
      <w:r w:rsidR="00921387" w:rsidRPr="00114549">
        <w:rPr>
          <w:rFonts w:eastAsia="TimesNewRomanPSMT"/>
          <w:sz w:val="28"/>
          <w:szCs w:val="28"/>
        </w:rPr>
        <w:t>справоч</w:t>
      </w:r>
      <w:r w:rsidRPr="00114549">
        <w:rPr>
          <w:rFonts w:eastAsia="TimesNewRomanPSMT"/>
          <w:sz w:val="28"/>
          <w:szCs w:val="28"/>
        </w:rPr>
        <w:t xml:space="preserve">. </w:t>
      </w:r>
      <w:r w:rsidR="00921387">
        <w:rPr>
          <w:rFonts w:eastAsia="TimesNewRomanPSMT"/>
          <w:sz w:val="28"/>
          <w:szCs w:val="28"/>
        </w:rPr>
        <w:t xml:space="preserve">– </w:t>
      </w:r>
      <w:r w:rsidRPr="00114549">
        <w:rPr>
          <w:rFonts w:eastAsia="TimesNewRomanPSMT"/>
          <w:sz w:val="28"/>
          <w:szCs w:val="28"/>
        </w:rPr>
        <w:t>Киев</w:t>
      </w:r>
      <w:r w:rsidR="00921387">
        <w:rPr>
          <w:rFonts w:eastAsia="TimesNewRomanPSMT"/>
          <w:sz w:val="28"/>
          <w:szCs w:val="28"/>
        </w:rPr>
        <w:t>:</w:t>
      </w:r>
      <w:r w:rsidRPr="00114549">
        <w:rPr>
          <w:rFonts w:eastAsia="TimesNewRomanPSMT"/>
          <w:sz w:val="28"/>
          <w:szCs w:val="28"/>
          <w:lang w:val="kk-KZ"/>
        </w:rPr>
        <w:t xml:space="preserve"> </w:t>
      </w:r>
      <w:r w:rsidRPr="00114549">
        <w:rPr>
          <w:rFonts w:eastAsia="TimesNewRomanPSMT"/>
          <w:sz w:val="28"/>
          <w:szCs w:val="28"/>
        </w:rPr>
        <w:t xml:space="preserve">Наукова думка, 1982. </w:t>
      </w:r>
      <w:r w:rsidR="00921387">
        <w:rPr>
          <w:rFonts w:eastAsia="TimesNewRomanPSMT"/>
          <w:sz w:val="28"/>
          <w:szCs w:val="28"/>
        </w:rPr>
        <w:t>–</w:t>
      </w:r>
      <w:r w:rsidRPr="00114549">
        <w:rPr>
          <w:rFonts w:eastAsia="TimesNewRomanPSMT"/>
          <w:sz w:val="28"/>
          <w:szCs w:val="28"/>
        </w:rPr>
        <w:t xml:space="preserve"> 550 с.</w:t>
      </w:r>
    </w:p>
    <w:p w14:paraId="3EC4BC52" w14:textId="018747C5" w:rsidR="003B3D04" w:rsidRPr="00677A9F" w:rsidRDefault="003B3D04" w:rsidP="00677A9F">
      <w:pPr>
        <w:pStyle w:val="aa"/>
        <w:numPr>
          <w:ilvl w:val="0"/>
          <w:numId w:val="32"/>
        </w:numPr>
        <w:tabs>
          <w:tab w:val="left" w:pos="0"/>
          <w:tab w:val="left" w:pos="709"/>
          <w:tab w:val="left" w:pos="1276"/>
        </w:tabs>
        <w:autoSpaceDE w:val="0"/>
        <w:autoSpaceDN w:val="0"/>
        <w:adjustRightInd w:val="0"/>
        <w:ind w:left="0" w:firstLine="709"/>
        <w:jc w:val="both"/>
        <w:rPr>
          <w:iCs/>
          <w:sz w:val="28"/>
          <w:szCs w:val="28"/>
          <w:lang w:val="kk-KZ"/>
        </w:rPr>
      </w:pPr>
      <w:r w:rsidRPr="00677A9F">
        <w:rPr>
          <w:sz w:val="28"/>
          <w:szCs w:val="28"/>
          <w:shd w:val="clear" w:color="auto" w:fill="FFFFFF"/>
        </w:rPr>
        <w:lastRenderedPageBreak/>
        <w:t>Штерншис М.В.</w:t>
      </w:r>
      <w:r w:rsidR="00677A9F">
        <w:rPr>
          <w:sz w:val="28"/>
          <w:szCs w:val="28"/>
          <w:shd w:val="clear" w:color="auto" w:fill="FFFFFF"/>
        </w:rPr>
        <w:t>,</w:t>
      </w:r>
      <w:r w:rsidRPr="00677A9F">
        <w:rPr>
          <w:sz w:val="28"/>
          <w:szCs w:val="28"/>
          <w:shd w:val="clear" w:color="auto" w:fill="FFFFFF"/>
        </w:rPr>
        <w:t xml:space="preserve"> </w:t>
      </w:r>
      <w:r w:rsidR="00677A9F" w:rsidRPr="00677A9F">
        <w:rPr>
          <w:sz w:val="28"/>
          <w:szCs w:val="28"/>
          <w:shd w:val="clear" w:color="auto" w:fill="FFFFFF"/>
        </w:rPr>
        <w:t xml:space="preserve">Ермакова Н.И., Цветкова В.П. </w:t>
      </w:r>
      <w:r w:rsidRPr="00677A9F">
        <w:rPr>
          <w:sz w:val="28"/>
          <w:szCs w:val="28"/>
          <w:shd w:val="clear" w:color="auto" w:fill="FFFFFF"/>
        </w:rPr>
        <w:t xml:space="preserve">Возможности подавления численности лугового мотылька энтомопатогенами // </w:t>
      </w:r>
      <w:r w:rsidR="00677A9F">
        <w:rPr>
          <w:sz w:val="28"/>
          <w:szCs w:val="28"/>
          <w:shd w:val="clear" w:color="auto" w:fill="FFFFFF"/>
        </w:rPr>
        <w:t xml:space="preserve">В кн.: </w:t>
      </w:r>
      <w:r w:rsidRPr="00677A9F">
        <w:rPr>
          <w:sz w:val="28"/>
          <w:szCs w:val="28"/>
          <w:shd w:val="clear" w:color="auto" w:fill="FFFFFF"/>
        </w:rPr>
        <w:t xml:space="preserve">Интродукция м/о в окр. среду. </w:t>
      </w:r>
      <w:r w:rsidR="00677A9F">
        <w:rPr>
          <w:sz w:val="28"/>
          <w:szCs w:val="28"/>
          <w:shd w:val="clear" w:color="auto" w:fill="FFFFFF"/>
        </w:rPr>
        <w:t>–</w:t>
      </w:r>
      <w:r w:rsidRPr="00677A9F">
        <w:rPr>
          <w:sz w:val="28"/>
          <w:szCs w:val="28"/>
          <w:shd w:val="clear" w:color="auto" w:fill="FFFFFF"/>
        </w:rPr>
        <w:t xml:space="preserve"> М</w:t>
      </w:r>
      <w:r w:rsidR="00677A9F">
        <w:rPr>
          <w:sz w:val="28"/>
          <w:szCs w:val="28"/>
          <w:shd w:val="clear" w:color="auto" w:fill="FFFFFF"/>
        </w:rPr>
        <w:t xml:space="preserve">, </w:t>
      </w:r>
      <w:r w:rsidRPr="00677A9F">
        <w:rPr>
          <w:sz w:val="28"/>
          <w:szCs w:val="28"/>
          <w:shd w:val="clear" w:color="auto" w:fill="FFFFFF"/>
        </w:rPr>
        <w:t xml:space="preserve">1994. </w:t>
      </w:r>
      <w:r w:rsidR="00677A9F">
        <w:rPr>
          <w:sz w:val="28"/>
          <w:szCs w:val="28"/>
          <w:shd w:val="clear" w:color="auto" w:fill="FFFFFF"/>
        </w:rPr>
        <w:t>–</w:t>
      </w:r>
      <w:r w:rsidRPr="00677A9F">
        <w:rPr>
          <w:sz w:val="28"/>
          <w:szCs w:val="28"/>
          <w:shd w:val="clear" w:color="auto" w:fill="FFFFFF"/>
        </w:rPr>
        <w:t xml:space="preserve"> С. 116-117.</w:t>
      </w:r>
    </w:p>
    <w:p w14:paraId="613E45AF" w14:textId="1C796E82" w:rsidR="00464650" w:rsidRPr="00114549"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iCs/>
          <w:sz w:val="28"/>
          <w:szCs w:val="28"/>
          <w:lang w:val="kk-KZ"/>
        </w:rPr>
      </w:pPr>
      <w:r w:rsidRPr="00677A9F">
        <w:rPr>
          <w:rFonts w:eastAsia="TimesNewRomanPS-ItalicMT"/>
          <w:iCs/>
          <w:sz w:val="28"/>
          <w:szCs w:val="28"/>
        </w:rPr>
        <w:t xml:space="preserve">Лабинская А.С. </w:t>
      </w:r>
      <w:r w:rsidRPr="00677A9F">
        <w:rPr>
          <w:rFonts w:eastAsia="TimesNewRomanPSMT"/>
          <w:sz w:val="28"/>
          <w:szCs w:val="28"/>
        </w:rPr>
        <w:t>Практическое руководство по микробиологическим</w:t>
      </w:r>
      <w:r w:rsidRPr="00114549">
        <w:rPr>
          <w:rFonts w:eastAsia="TimesNewRomanPSMT"/>
          <w:sz w:val="28"/>
          <w:szCs w:val="28"/>
        </w:rPr>
        <w:t xml:space="preserve"> методам</w:t>
      </w:r>
      <w:r w:rsidRPr="00114549">
        <w:rPr>
          <w:rFonts w:eastAsia="TimesNewRomanPSMT"/>
          <w:sz w:val="28"/>
          <w:szCs w:val="28"/>
          <w:lang w:val="kk-KZ"/>
        </w:rPr>
        <w:t xml:space="preserve"> </w:t>
      </w:r>
      <w:r w:rsidRPr="00114549">
        <w:rPr>
          <w:rFonts w:eastAsia="TimesNewRomanPSMT"/>
          <w:sz w:val="28"/>
          <w:szCs w:val="28"/>
        </w:rPr>
        <w:t>исследования. – М.: Гос. изд.-во мед. лит.-ры., 1963 – 463 с.</w:t>
      </w:r>
    </w:p>
    <w:p w14:paraId="2D043E44" w14:textId="12011344"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Koukos D.</w:t>
      </w:r>
      <w:r w:rsidR="00921387">
        <w:rPr>
          <w:sz w:val="28"/>
          <w:szCs w:val="28"/>
          <w:lang w:val="en-US"/>
        </w:rPr>
        <w:t>,</w:t>
      </w:r>
      <w:r w:rsidRPr="00114549">
        <w:rPr>
          <w:sz w:val="28"/>
          <w:szCs w:val="28"/>
          <w:lang w:val="en-US"/>
        </w:rPr>
        <w:t xml:space="preserve"> Meletiou-Christou M.-S.</w:t>
      </w:r>
      <w:r w:rsidR="00921387">
        <w:rPr>
          <w:sz w:val="28"/>
          <w:szCs w:val="28"/>
          <w:lang w:val="en-US"/>
        </w:rPr>
        <w:t>,</w:t>
      </w:r>
      <w:r w:rsidRPr="00114549">
        <w:rPr>
          <w:sz w:val="28"/>
          <w:szCs w:val="28"/>
          <w:lang w:val="en-US"/>
        </w:rPr>
        <w:t xml:space="preserve"> Rhizopoulou S. Leaf surface wettability and fatty acid composition of </w:t>
      </w:r>
      <w:r w:rsidRPr="00921387">
        <w:rPr>
          <w:sz w:val="28"/>
          <w:szCs w:val="28"/>
          <w:lang w:val="en-US"/>
        </w:rPr>
        <w:t>Arbutus unedo and</w:t>
      </w:r>
      <w:bookmarkStart w:id="35" w:name="_bookmark44"/>
      <w:bookmarkEnd w:id="35"/>
      <w:r w:rsidRPr="00921387">
        <w:rPr>
          <w:sz w:val="28"/>
          <w:szCs w:val="28"/>
          <w:lang w:val="kk-KZ"/>
        </w:rPr>
        <w:t xml:space="preserve"> </w:t>
      </w:r>
      <w:r w:rsidRPr="00921387">
        <w:rPr>
          <w:sz w:val="28"/>
          <w:szCs w:val="28"/>
          <w:lang w:val="en-US"/>
        </w:rPr>
        <w:t>Arbutus andrachne</w:t>
      </w:r>
      <w:r w:rsidRPr="00114549">
        <w:rPr>
          <w:i/>
          <w:sz w:val="28"/>
          <w:szCs w:val="28"/>
          <w:lang w:val="en-US"/>
        </w:rPr>
        <w:t xml:space="preserve"> </w:t>
      </w:r>
      <w:r w:rsidRPr="00114549">
        <w:rPr>
          <w:sz w:val="28"/>
          <w:szCs w:val="28"/>
          <w:lang w:val="en-US"/>
        </w:rPr>
        <w:t>grown under ambient conditions in a natural macchia</w:t>
      </w:r>
      <w:r w:rsidR="00921387">
        <w:rPr>
          <w:sz w:val="28"/>
          <w:szCs w:val="28"/>
          <w:lang w:val="en-US"/>
        </w:rPr>
        <w:t xml:space="preserve"> //</w:t>
      </w:r>
      <w:r w:rsidRPr="00114549">
        <w:rPr>
          <w:sz w:val="28"/>
          <w:szCs w:val="28"/>
          <w:lang w:val="en-US"/>
        </w:rPr>
        <w:t xml:space="preserve"> </w:t>
      </w:r>
      <w:r w:rsidRPr="00921387">
        <w:rPr>
          <w:sz w:val="28"/>
          <w:szCs w:val="28"/>
          <w:lang w:val="en-US"/>
        </w:rPr>
        <w:t>Acta Bot. Gall.</w:t>
      </w:r>
      <w:r w:rsidR="00921387">
        <w:rPr>
          <w:sz w:val="28"/>
          <w:szCs w:val="28"/>
          <w:lang w:val="en-US"/>
        </w:rPr>
        <w:t xml:space="preserve"> –</w:t>
      </w:r>
      <w:r w:rsidRPr="00921387">
        <w:rPr>
          <w:sz w:val="28"/>
          <w:szCs w:val="28"/>
          <w:lang w:val="en-US"/>
        </w:rPr>
        <w:t xml:space="preserve"> </w:t>
      </w:r>
      <w:r w:rsidRPr="00114549">
        <w:rPr>
          <w:sz w:val="28"/>
          <w:szCs w:val="28"/>
          <w:lang w:val="en-US"/>
        </w:rPr>
        <w:t>2015</w:t>
      </w:r>
      <w:r w:rsidR="00921387">
        <w:rPr>
          <w:sz w:val="28"/>
          <w:szCs w:val="28"/>
          <w:lang w:val="en-US"/>
        </w:rPr>
        <w:t>.</w:t>
      </w:r>
      <w:r w:rsidRPr="00114549">
        <w:rPr>
          <w:sz w:val="28"/>
          <w:szCs w:val="28"/>
          <w:lang w:val="en-US"/>
        </w:rPr>
        <w:t xml:space="preserve"> </w:t>
      </w:r>
      <w:r w:rsidR="00921387">
        <w:rPr>
          <w:sz w:val="28"/>
          <w:szCs w:val="28"/>
          <w:lang w:val="en-US"/>
        </w:rPr>
        <w:t>– Vol. </w:t>
      </w:r>
      <w:r w:rsidRPr="00921387">
        <w:rPr>
          <w:sz w:val="28"/>
          <w:szCs w:val="28"/>
          <w:lang w:val="en-US"/>
        </w:rPr>
        <w:t>162</w:t>
      </w:r>
      <w:r w:rsidR="00921387">
        <w:rPr>
          <w:sz w:val="28"/>
          <w:szCs w:val="28"/>
          <w:lang w:val="en-US"/>
        </w:rPr>
        <w:t>. – P.</w:t>
      </w:r>
      <w:r w:rsidRPr="00114549">
        <w:rPr>
          <w:sz w:val="28"/>
          <w:szCs w:val="28"/>
          <w:lang w:val="en-US"/>
        </w:rPr>
        <w:t xml:space="preserve"> 225</w:t>
      </w:r>
      <w:r w:rsidR="00921387">
        <w:rPr>
          <w:sz w:val="28"/>
          <w:szCs w:val="28"/>
          <w:lang w:val="en-US"/>
        </w:rPr>
        <w:t>-</w:t>
      </w:r>
      <w:r w:rsidRPr="00114549">
        <w:rPr>
          <w:sz w:val="28"/>
          <w:szCs w:val="28"/>
          <w:lang w:val="en-US"/>
        </w:rPr>
        <w:t xml:space="preserve">232. </w:t>
      </w:r>
      <w:r w:rsidRPr="00114549">
        <w:rPr>
          <w:sz w:val="28"/>
          <w:szCs w:val="28"/>
          <w:lang w:val="kk-KZ"/>
        </w:rPr>
        <w:t xml:space="preserve"> </w:t>
      </w:r>
    </w:p>
    <w:p w14:paraId="16F21A62" w14:textId="2266167D" w:rsidR="00464650" w:rsidRPr="00921387"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921387">
        <w:rPr>
          <w:sz w:val="28"/>
          <w:szCs w:val="28"/>
          <w:lang w:val="en-US"/>
        </w:rPr>
        <w:t>Nelson D.R.</w:t>
      </w:r>
      <w:r w:rsidR="00921387">
        <w:rPr>
          <w:sz w:val="28"/>
          <w:szCs w:val="28"/>
          <w:lang w:val="en-US"/>
        </w:rPr>
        <w:t>,</w:t>
      </w:r>
      <w:r w:rsidRPr="00921387">
        <w:rPr>
          <w:sz w:val="28"/>
          <w:szCs w:val="28"/>
          <w:lang w:val="en-US"/>
        </w:rPr>
        <w:t xml:space="preserve"> Adams T.S.</w:t>
      </w:r>
      <w:r w:rsidR="00921387">
        <w:rPr>
          <w:sz w:val="28"/>
          <w:szCs w:val="28"/>
          <w:lang w:val="en-US"/>
        </w:rPr>
        <w:t>,</w:t>
      </w:r>
      <w:r w:rsidRPr="00921387">
        <w:rPr>
          <w:sz w:val="28"/>
          <w:szCs w:val="28"/>
          <w:lang w:val="en-US"/>
        </w:rPr>
        <w:t xml:space="preserve"> Fatland C.L. Hydrocarbons in the surface wax of eggs and adults of the Colorado potato beetle,</w:t>
      </w:r>
      <w:bookmarkStart w:id="36" w:name="_bookmark45"/>
      <w:bookmarkEnd w:id="36"/>
      <w:r w:rsidR="00921387">
        <w:rPr>
          <w:sz w:val="28"/>
          <w:szCs w:val="28"/>
          <w:lang w:val="en-US"/>
        </w:rPr>
        <w:t xml:space="preserve"> </w:t>
      </w:r>
      <w:r w:rsidRPr="00921387">
        <w:rPr>
          <w:sz w:val="28"/>
          <w:szCs w:val="28"/>
          <w:lang w:val="en-US"/>
        </w:rPr>
        <w:t>Leptinotarsa decemlineata</w:t>
      </w:r>
      <w:r w:rsidR="00921387">
        <w:rPr>
          <w:sz w:val="28"/>
          <w:szCs w:val="28"/>
          <w:lang w:val="en-US"/>
        </w:rPr>
        <w:t xml:space="preserve"> //</w:t>
      </w:r>
      <w:r w:rsidRPr="00921387">
        <w:rPr>
          <w:sz w:val="28"/>
          <w:szCs w:val="28"/>
          <w:lang w:val="en-US"/>
        </w:rPr>
        <w:t xml:space="preserve"> Comp. Biochem. Physiol. B Biochem. Mol. Biol</w:t>
      </w:r>
      <w:r w:rsidR="00921387">
        <w:rPr>
          <w:sz w:val="28"/>
          <w:szCs w:val="28"/>
          <w:lang w:val="en-US"/>
        </w:rPr>
        <w:t xml:space="preserve">. – </w:t>
      </w:r>
      <w:r w:rsidRPr="00921387">
        <w:rPr>
          <w:sz w:val="28"/>
          <w:szCs w:val="28"/>
          <w:lang w:val="en-US"/>
        </w:rPr>
        <w:t>2003</w:t>
      </w:r>
      <w:r w:rsidR="00921387">
        <w:rPr>
          <w:sz w:val="28"/>
          <w:szCs w:val="28"/>
          <w:lang w:val="en-US"/>
        </w:rPr>
        <w:t>. – Bol. 134. Issue 3. – P.</w:t>
      </w:r>
      <w:r w:rsidRPr="00921387">
        <w:rPr>
          <w:sz w:val="28"/>
          <w:szCs w:val="28"/>
          <w:lang w:val="en-US"/>
        </w:rPr>
        <w:t xml:space="preserve"> 447</w:t>
      </w:r>
      <w:r w:rsidR="00921387">
        <w:rPr>
          <w:sz w:val="28"/>
          <w:szCs w:val="28"/>
          <w:lang w:val="en-US"/>
        </w:rPr>
        <w:t>-</w:t>
      </w:r>
      <w:r w:rsidRPr="00921387">
        <w:rPr>
          <w:sz w:val="28"/>
          <w:szCs w:val="28"/>
          <w:lang w:val="en-US"/>
        </w:rPr>
        <w:t>466.</w:t>
      </w:r>
    </w:p>
    <w:p w14:paraId="60EAD7A0" w14:textId="5548B58A" w:rsidR="00464650" w:rsidRPr="00921387" w:rsidRDefault="00464650" w:rsidP="00677A9F">
      <w:pPr>
        <w:pStyle w:val="aa"/>
        <w:widowControl w:val="0"/>
        <w:numPr>
          <w:ilvl w:val="0"/>
          <w:numId w:val="32"/>
        </w:numPr>
        <w:tabs>
          <w:tab w:val="left" w:pos="0"/>
          <w:tab w:val="left" w:pos="544"/>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Ruther J.</w:t>
      </w:r>
      <w:r w:rsidR="00921387">
        <w:rPr>
          <w:sz w:val="28"/>
          <w:szCs w:val="28"/>
          <w:lang w:val="en-US"/>
        </w:rPr>
        <w:t>,</w:t>
      </w:r>
      <w:r w:rsidRPr="00114549">
        <w:rPr>
          <w:sz w:val="28"/>
          <w:szCs w:val="28"/>
          <w:lang w:val="en-US"/>
        </w:rPr>
        <w:t xml:space="preserve"> Döring M.</w:t>
      </w:r>
      <w:r w:rsidR="00921387">
        <w:rPr>
          <w:sz w:val="28"/>
          <w:szCs w:val="28"/>
          <w:lang w:val="en-US"/>
        </w:rPr>
        <w:t>,</w:t>
      </w:r>
      <w:r w:rsidRPr="00114549">
        <w:rPr>
          <w:sz w:val="28"/>
          <w:szCs w:val="28"/>
          <w:lang w:val="en-US"/>
        </w:rPr>
        <w:t xml:space="preserve"> Steiner S. Cuticular hydrocarbons as contact sex pheromone in the parasitoid </w:t>
      </w:r>
      <w:r w:rsidRPr="00114549">
        <w:rPr>
          <w:i/>
          <w:sz w:val="28"/>
          <w:szCs w:val="28"/>
          <w:lang w:val="en-US"/>
        </w:rPr>
        <w:t>Dibrachys cavus</w:t>
      </w:r>
      <w:r w:rsidR="00921387">
        <w:rPr>
          <w:i/>
          <w:sz w:val="28"/>
          <w:szCs w:val="28"/>
          <w:lang w:val="en-US"/>
        </w:rPr>
        <w:t xml:space="preserve"> </w:t>
      </w:r>
      <w:r w:rsidR="00921387" w:rsidRPr="00921387">
        <w:rPr>
          <w:sz w:val="28"/>
          <w:szCs w:val="28"/>
          <w:lang w:val="en-US"/>
        </w:rPr>
        <w:t xml:space="preserve">// </w:t>
      </w:r>
      <w:r w:rsidRPr="00921387">
        <w:rPr>
          <w:sz w:val="28"/>
          <w:szCs w:val="28"/>
          <w:lang w:val="en-US"/>
        </w:rPr>
        <w:t xml:space="preserve">Entomol. </w:t>
      </w:r>
      <w:bookmarkStart w:id="37" w:name="_bookmark46"/>
      <w:bookmarkEnd w:id="37"/>
      <w:r w:rsidRPr="00921387">
        <w:rPr>
          <w:sz w:val="28"/>
          <w:szCs w:val="28"/>
          <w:lang w:val="en-US"/>
        </w:rPr>
        <w:t>Exp. Appl</w:t>
      </w:r>
      <w:r w:rsidRPr="00921387">
        <w:rPr>
          <w:i/>
          <w:sz w:val="28"/>
          <w:szCs w:val="28"/>
          <w:lang w:val="en-US"/>
        </w:rPr>
        <w:t>.</w:t>
      </w:r>
      <w:r w:rsidR="00921387">
        <w:rPr>
          <w:i/>
          <w:sz w:val="28"/>
          <w:szCs w:val="28"/>
          <w:lang w:val="en-US"/>
        </w:rPr>
        <w:t xml:space="preserve"> – </w:t>
      </w:r>
      <w:r w:rsidRPr="00921387">
        <w:rPr>
          <w:sz w:val="28"/>
          <w:szCs w:val="28"/>
          <w:lang w:val="en-US"/>
        </w:rPr>
        <w:t>2011</w:t>
      </w:r>
      <w:r w:rsidR="00921387">
        <w:rPr>
          <w:sz w:val="28"/>
          <w:szCs w:val="28"/>
          <w:lang w:val="en-US"/>
        </w:rPr>
        <w:t>. – Vol. </w:t>
      </w:r>
      <w:r w:rsidRPr="00921387">
        <w:rPr>
          <w:sz w:val="28"/>
          <w:szCs w:val="28"/>
          <w:lang w:val="en-US"/>
        </w:rPr>
        <w:t>140</w:t>
      </w:r>
      <w:r w:rsidR="00921387">
        <w:rPr>
          <w:sz w:val="28"/>
          <w:szCs w:val="28"/>
          <w:lang w:val="en-US"/>
        </w:rPr>
        <w:t>. – P.</w:t>
      </w:r>
      <w:r w:rsidRPr="00921387">
        <w:rPr>
          <w:sz w:val="28"/>
          <w:szCs w:val="28"/>
          <w:lang w:val="en-US"/>
        </w:rPr>
        <w:t xml:space="preserve"> 59</w:t>
      </w:r>
      <w:r w:rsidR="00921387">
        <w:rPr>
          <w:sz w:val="28"/>
          <w:szCs w:val="28"/>
          <w:lang w:val="en-US"/>
        </w:rPr>
        <w:t>-</w:t>
      </w:r>
      <w:r w:rsidRPr="00921387">
        <w:rPr>
          <w:sz w:val="28"/>
          <w:szCs w:val="28"/>
          <w:lang w:val="en-US"/>
        </w:rPr>
        <w:t xml:space="preserve">68. </w:t>
      </w:r>
    </w:p>
    <w:p w14:paraId="7E172D47" w14:textId="5B6D38B2" w:rsidR="00752FDA" w:rsidRPr="00114549" w:rsidRDefault="00464650" w:rsidP="00677A9F">
      <w:pPr>
        <w:pStyle w:val="13"/>
        <w:numPr>
          <w:ilvl w:val="0"/>
          <w:numId w:val="32"/>
        </w:numPr>
        <w:tabs>
          <w:tab w:val="left" w:pos="0"/>
          <w:tab w:val="left" w:pos="709"/>
          <w:tab w:val="left" w:pos="1276"/>
        </w:tabs>
        <w:snapToGrid w:val="0"/>
        <w:spacing w:after="0" w:line="240" w:lineRule="auto"/>
        <w:ind w:left="0" w:firstLine="709"/>
        <w:jc w:val="both"/>
        <w:rPr>
          <w:rFonts w:ascii="Times New Roman" w:hAnsi="Times New Roman" w:cs="Times New Roman"/>
          <w:bCs/>
          <w:sz w:val="28"/>
          <w:szCs w:val="28"/>
          <w:lang w:val="kk-KZ"/>
        </w:rPr>
      </w:pPr>
      <w:r w:rsidRPr="00114549">
        <w:rPr>
          <w:rFonts w:ascii="Times New Roman" w:hAnsi="Times New Roman" w:cs="Times New Roman"/>
          <w:sz w:val="28"/>
          <w:szCs w:val="28"/>
          <w:lang w:val="en-US"/>
        </w:rPr>
        <w:t>Men</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A</w:t>
      </w:r>
      <w:r w:rsidRPr="00A14F35">
        <w:rPr>
          <w:rFonts w:ascii="Times New Roman" w:hAnsi="Times New Roman" w:cs="Times New Roman"/>
          <w:sz w:val="28"/>
          <w:szCs w:val="28"/>
          <w:lang w:val="en-US"/>
        </w:rPr>
        <w:t>.</w:t>
      </w:r>
      <w:r w:rsidRPr="00114549">
        <w:rPr>
          <w:rFonts w:ascii="Times New Roman" w:hAnsi="Times New Roman" w:cs="Times New Roman"/>
          <w:sz w:val="28"/>
          <w:szCs w:val="28"/>
          <w:lang w:val="en-US"/>
        </w:rPr>
        <w:t>E</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Wilson</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P</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Siemering</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K</w:t>
      </w:r>
      <w:r w:rsidRPr="00A14F35">
        <w:rPr>
          <w:rFonts w:ascii="Times New Roman" w:hAnsi="Times New Roman" w:cs="Times New Roman"/>
          <w:sz w:val="28"/>
          <w:szCs w:val="28"/>
          <w:lang w:val="en-US"/>
        </w:rPr>
        <w:t>.</w:t>
      </w:r>
      <w:r w:rsidR="00A14F35" w:rsidRPr="00A14F35">
        <w:rPr>
          <w:rFonts w:ascii="Times New Roman" w:hAnsi="Times New Roman" w:cs="Times New Roman"/>
          <w:sz w:val="28"/>
          <w:szCs w:val="28"/>
          <w:lang w:val="en-US"/>
        </w:rPr>
        <w:t xml:space="preserve"> </w:t>
      </w:r>
      <w:r w:rsidR="00921387">
        <w:rPr>
          <w:rFonts w:ascii="Times New Roman" w:hAnsi="Times New Roman" w:cs="Times New Roman"/>
          <w:sz w:val="28"/>
          <w:szCs w:val="28"/>
          <w:lang w:val="en-US"/>
        </w:rPr>
        <w:t>e</w:t>
      </w:r>
      <w:r w:rsidR="00A14F35">
        <w:rPr>
          <w:rFonts w:ascii="Times New Roman" w:hAnsi="Times New Roman" w:cs="Times New Roman"/>
          <w:sz w:val="28"/>
          <w:szCs w:val="28"/>
          <w:lang w:val="en-US"/>
        </w:rPr>
        <w:t>t</w:t>
      </w:r>
      <w:r w:rsidR="00A14F35" w:rsidRPr="00A14F35">
        <w:rPr>
          <w:rFonts w:ascii="Times New Roman" w:hAnsi="Times New Roman" w:cs="Times New Roman"/>
          <w:sz w:val="28"/>
          <w:szCs w:val="28"/>
          <w:lang w:val="en-US"/>
        </w:rPr>
        <w:t xml:space="preserve"> </w:t>
      </w:r>
      <w:r w:rsidR="00A14F35">
        <w:rPr>
          <w:rFonts w:ascii="Times New Roman" w:hAnsi="Times New Roman" w:cs="Times New Roman"/>
          <w:sz w:val="28"/>
          <w:szCs w:val="28"/>
          <w:lang w:val="en-US"/>
        </w:rPr>
        <w:t>al</w:t>
      </w:r>
      <w:r w:rsidR="00A14F35" w:rsidRPr="00A14F35">
        <w:rPr>
          <w:rFonts w:ascii="Times New Roman" w:hAnsi="Times New Roman" w:cs="Times New Roman"/>
          <w:sz w:val="28"/>
          <w:szCs w:val="28"/>
          <w:lang w:val="en-US"/>
        </w:rPr>
        <w:t>.</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Sanger</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DNA</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sequencing</w:t>
      </w:r>
      <w:r w:rsidR="00A14F35">
        <w:rPr>
          <w:rFonts w:ascii="Times New Roman" w:hAnsi="Times New Roman" w:cs="Times New Roman"/>
          <w:sz w:val="28"/>
          <w:szCs w:val="28"/>
          <w:lang w:val="en-US"/>
        </w:rPr>
        <w:t xml:space="preserve"> //</w:t>
      </w:r>
      <w:r w:rsidRPr="00A14F35">
        <w:rPr>
          <w:rFonts w:ascii="Times New Roman" w:hAnsi="Times New Roman" w:cs="Times New Roman"/>
          <w:sz w:val="28"/>
          <w:szCs w:val="28"/>
          <w:lang w:val="en-US"/>
        </w:rPr>
        <w:t xml:space="preserve"> </w:t>
      </w:r>
      <w:r w:rsidR="00A14F35">
        <w:rPr>
          <w:rFonts w:ascii="Times New Roman" w:hAnsi="Times New Roman" w:cs="Times New Roman"/>
          <w:sz w:val="28"/>
          <w:szCs w:val="28"/>
          <w:lang w:val="en-US"/>
        </w:rPr>
        <w:t xml:space="preserve">In book: </w:t>
      </w:r>
      <w:r w:rsidRPr="00114549">
        <w:rPr>
          <w:rFonts w:ascii="Times New Roman" w:hAnsi="Times New Roman" w:cs="Times New Roman"/>
          <w:sz w:val="28"/>
          <w:szCs w:val="28"/>
          <w:lang w:val="en-US"/>
        </w:rPr>
        <w:t>Next</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generation</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genome</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sequencing</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towards</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personalized</w:t>
      </w:r>
      <w:r w:rsidRPr="00A14F3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medicine</w:t>
      </w:r>
      <w:r w:rsidRPr="00A14F35">
        <w:rPr>
          <w:rFonts w:ascii="Times New Roman" w:hAnsi="Times New Roman" w:cs="Times New Roman"/>
          <w:sz w:val="28"/>
          <w:szCs w:val="28"/>
          <w:lang w:val="en-US"/>
        </w:rPr>
        <w:t xml:space="preserve">. </w:t>
      </w:r>
      <w:r w:rsidR="00921387">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Weinheim</w:t>
      </w:r>
      <w:r w:rsidRPr="00A14F35">
        <w:rPr>
          <w:rFonts w:ascii="Times New Roman" w:hAnsi="Times New Roman" w:cs="Times New Roman"/>
          <w:sz w:val="28"/>
          <w:szCs w:val="28"/>
          <w:lang w:val="en-US"/>
        </w:rPr>
        <w:t>,</w:t>
      </w:r>
      <w:r w:rsidR="00A14F35">
        <w:rPr>
          <w:rFonts w:ascii="Times New Roman" w:hAnsi="Times New Roman" w:cs="Times New Roman"/>
          <w:sz w:val="28"/>
          <w:szCs w:val="28"/>
          <w:lang w:val="en-US"/>
        </w:rPr>
        <w:t xml:space="preserve"> </w:t>
      </w:r>
      <w:r w:rsidRPr="00A14F35">
        <w:rPr>
          <w:rFonts w:ascii="Times New Roman" w:hAnsi="Times New Roman" w:cs="Times New Roman"/>
          <w:sz w:val="28"/>
          <w:szCs w:val="28"/>
          <w:lang w:val="en-US"/>
        </w:rPr>
        <w:t>2008.</w:t>
      </w:r>
      <w:r w:rsidR="00752FDA" w:rsidRPr="00A14F35">
        <w:rPr>
          <w:rFonts w:ascii="Times New Roman" w:hAnsi="Times New Roman" w:cs="Times New Roman"/>
          <w:sz w:val="28"/>
          <w:szCs w:val="28"/>
          <w:lang w:val="en-US"/>
        </w:rPr>
        <w:t xml:space="preserve"> </w:t>
      </w:r>
      <w:r w:rsidR="00A14F35">
        <w:rPr>
          <w:rFonts w:ascii="Times New Roman" w:hAnsi="Times New Roman" w:cs="Times New Roman"/>
          <w:sz w:val="28"/>
          <w:szCs w:val="28"/>
          <w:lang w:val="en-US"/>
        </w:rPr>
        <w:t>– 260 p.</w:t>
      </w:r>
    </w:p>
    <w:p w14:paraId="0A06DA18" w14:textId="21C8866D" w:rsidR="00752FDA" w:rsidRPr="00114549" w:rsidRDefault="00C3423D" w:rsidP="00677A9F">
      <w:pPr>
        <w:pStyle w:val="13"/>
        <w:numPr>
          <w:ilvl w:val="0"/>
          <w:numId w:val="32"/>
        </w:numPr>
        <w:tabs>
          <w:tab w:val="left" w:pos="0"/>
          <w:tab w:val="left" w:pos="709"/>
          <w:tab w:val="left" w:pos="1276"/>
        </w:tabs>
        <w:autoSpaceDE w:val="0"/>
        <w:autoSpaceDN w:val="0"/>
        <w:adjustRightInd w:val="0"/>
        <w:snapToGrid w:val="0"/>
        <w:spacing w:after="0" w:line="240" w:lineRule="auto"/>
        <w:ind w:left="0" w:firstLine="709"/>
        <w:jc w:val="both"/>
        <w:rPr>
          <w:rFonts w:ascii="Times New Roman" w:hAnsi="Times New Roman" w:cs="Times New Roman"/>
          <w:sz w:val="28"/>
          <w:szCs w:val="28"/>
          <w:lang w:val="kk-KZ"/>
        </w:rPr>
      </w:pPr>
      <w:r w:rsidRPr="00114549">
        <w:rPr>
          <w:rFonts w:ascii="Times New Roman" w:hAnsi="Times New Roman" w:cs="Times New Roman"/>
          <w:sz w:val="28"/>
          <w:szCs w:val="28"/>
          <w:lang w:val="kk-KZ"/>
        </w:rPr>
        <w:t xml:space="preserve">Жуматаева У.Т., </w:t>
      </w:r>
      <w:r w:rsidRPr="00114549">
        <w:rPr>
          <w:rFonts w:ascii="Times New Roman" w:hAnsi="Times New Roman" w:cs="Times New Roman"/>
          <w:bCs/>
          <w:sz w:val="28"/>
          <w:szCs w:val="28"/>
          <w:lang w:val="kk-KZ"/>
        </w:rPr>
        <w:t xml:space="preserve">Дуйсембеков Б.А. </w:t>
      </w:r>
      <w:r w:rsidRPr="00114549">
        <w:rPr>
          <w:rFonts w:ascii="Times New Roman" w:hAnsi="Times New Roman" w:cs="Times New Roman"/>
          <w:sz w:val="28"/>
          <w:szCs w:val="28"/>
          <w:lang w:val="kk-KZ"/>
        </w:rPr>
        <w:t>Қазақстанның Оңтүстік-Шығыс аймағында кездесетін шегірткелердің түр құрамы</w:t>
      </w:r>
      <w:r w:rsidRPr="00114549">
        <w:rPr>
          <w:rFonts w:ascii="Times New Roman" w:hAnsi="Times New Roman" w:cs="Times New Roman"/>
          <w:bCs/>
          <w:sz w:val="28"/>
          <w:szCs w:val="28"/>
          <w:lang w:val="kk-KZ"/>
        </w:rPr>
        <w:t xml:space="preserve"> </w:t>
      </w:r>
      <w:r w:rsidR="00752FDA" w:rsidRPr="00114549">
        <w:rPr>
          <w:rFonts w:ascii="Times New Roman" w:hAnsi="Times New Roman" w:cs="Times New Roman"/>
          <w:bCs/>
          <w:sz w:val="28"/>
          <w:szCs w:val="28"/>
          <w:lang w:val="kk-KZ"/>
        </w:rPr>
        <w:t>// Жаратылыстану және ауылшаруашылық ғылымдары саласындағы ғылым мен білімнің өзекті мәселелері</w:t>
      </w:r>
      <w:r w:rsidR="00A14F35">
        <w:rPr>
          <w:rFonts w:ascii="Times New Roman" w:hAnsi="Times New Roman" w:cs="Times New Roman"/>
          <w:bCs/>
          <w:sz w:val="28"/>
          <w:szCs w:val="28"/>
          <w:lang w:val="kk-KZ"/>
        </w:rPr>
        <w:t>:</w:t>
      </w:r>
      <w:r w:rsidRPr="00114549">
        <w:rPr>
          <w:rFonts w:ascii="Times New Roman" w:hAnsi="Times New Roman" w:cs="Times New Roman"/>
          <w:bCs/>
          <w:sz w:val="28"/>
          <w:szCs w:val="28"/>
          <w:lang w:val="kk-KZ"/>
        </w:rPr>
        <w:t xml:space="preserve"> халық</w:t>
      </w:r>
      <w:r w:rsidR="00A14F35">
        <w:rPr>
          <w:rFonts w:ascii="Times New Roman" w:hAnsi="Times New Roman" w:cs="Times New Roman"/>
          <w:bCs/>
          <w:sz w:val="28"/>
          <w:szCs w:val="28"/>
          <w:lang w:val="kk-KZ"/>
        </w:rPr>
        <w:t>.</w:t>
      </w:r>
      <w:r w:rsidRPr="00114549">
        <w:rPr>
          <w:rFonts w:ascii="Times New Roman" w:hAnsi="Times New Roman" w:cs="Times New Roman"/>
          <w:bCs/>
          <w:sz w:val="28"/>
          <w:szCs w:val="28"/>
          <w:lang w:val="kk-KZ"/>
        </w:rPr>
        <w:t xml:space="preserve"> ғыл</w:t>
      </w:r>
      <w:r w:rsidR="00A14F35">
        <w:rPr>
          <w:rFonts w:ascii="Times New Roman" w:hAnsi="Times New Roman" w:cs="Times New Roman"/>
          <w:bCs/>
          <w:sz w:val="28"/>
          <w:szCs w:val="28"/>
          <w:lang w:val="kk-KZ"/>
        </w:rPr>
        <w:t>.</w:t>
      </w:r>
      <w:r w:rsidRPr="00114549">
        <w:rPr>
          <w:rFonts w:ascii="Times New Roman" w:hAnsi="Times New Roman" w:cs="Times New Roman"/>
          <w:bCs/>
          <w:sz w:val="28"/>
          <w:szCs w:val="28"/>
          <w:lang w:val="kk-KZ"/>
        </w:rPr>
        <w:t>-тәжір</w:t>
      </w:r>
      <w:r w:rsidR="00A14F35">
        <w:rPr>
          <w:rFonts w:ascii="Times New Roman" w:hAnsi="Times New Roman" w:cs="Times New Roman"/>
          <w:bCs/>
          <w:sz w:val="28"/>
          <w:szCs w:val="28"/>
          <w:lang w:val="kk-KZ"/>
        </w:rPr>
        <w:t>.</w:t>
      </w:r>
      <w:r w:rsidRPr="00114549">
        <w:rPr>
          <w:rFonts w:ascii="Times New Roman" w:hAnsi="Times New Roman" w:cs="Times New Roman"/>
          <w:bCs/>
          <w:sz w:val="28"/>
          <w:szCs w:val="28"/>
          <w:lang w:val="kk-KZ"/>
        </w:rPr>
        <w:t xml:space="preserve"> конф</w:t>
      </w:r>
      <w:r w:rsidR="00A14F35">
        <w:rPr>
          <w:rFonts w:ascii="Times New Roman" w:hAnsi="Times New Roman" w:cs="Times New Roman"/>
          <w:bCs/>
          <w:sz w:val="28"/>
          <w:szCs w:val="28"/>
          <w:lang w:val="kk-KZ"/>
        </w:rPr>
        <w:t xml:space="preserve">. матер. – </w:t>
      </w:r>
      <w:r w:rsidRPr="00114549">
        <w:rPr>
          <w:rFonts w:ascii="Times New Roman" w:hAnsi="Times New Roman" w:cs="Times New Roman"/>
          <w:bCs/>
          <w:sz w:val="28"/>
          <w:szCs w:val="28"/>
          <w:lang w:val="kk-KZ"/>
        </w:rPr>
        <w:t>Петропавл</w:t>
      </w:r>
      <w:r w:rsidR="00A14F35">
        <w:rPr>
          <w:rFonts w:ascii="Times New Roman" w:hAnsi="Times New Roman" w:cs="Times New Roman"/>
          <w:bCs/>
          <w:sz w:val="28"/>
          <w:szCs w:val="28"/>
          <w:lang w:val="kk-KZ"/>
        </w:rPr>
        <w:t>овск, 2020.</w:t>
      </w:r>
      <w:r w:rsidRPr="00114549">
        <w:rPr>
          <w:rFonts w:ascii="Times New Roman" w:hAnsi="Times New Roman" w:cs="Times New Roman"/>
          <w:bCs/>
          <w:sz w:val="28"/>
          <w:szCs w:val="28"/>
          <w:lang w:val="kk-KZ"/>
        </w:rPr>
        <w:t xml:space="preserve"> </w:t>
      </w:r>
      <w:r w:rsidR="00A14F35">
        <w:rPr>
          <w:rFonts w:ascii="Times New Roman" w:hAnsi="Times New Roman" w:cs="Times New Roman"/>
          <w:bCs/>
          <w:sz w:val="28"/>
          <w:szCs w:val="28"/>
          <w:lang w:val="kk-KZ"/>
        </w:rPr>
        <w:t xml:space="preserve">– Б. </w:t>
      </w:r>
      <w:r w:rsidRPr="00114549">
        <w:rPr>
          <w:rFonts w:ascii="Times New Roman" w:hAnsi="Times New Roman" w:cs="Times New Roman"/>
          <w:bCs/>
          <w:sz w:val="28"/>
          <w:szCs w:val="28"/>
          <w:lang w:val="kk-KZ"/>
        </w:rPr>
        <w:t>32-37.</w:t>
      </w:r>
    </w:p>
    <w:p w14:paraId="0E819E95" w14:textId="3280F480" w:rsidR="00752FDA" w:rsidRPr="00114549" w:rsidRDefault="00752FDA" w:rsidP="00677A9F">
      <w:pPr>
        <w:pStyle w:val="13"/>
        <w:numPr>
          <w:ilvl w:val="0"/>
          <w:numId w:val="32"/>
        </w:numPr>
        <w:tabs>
          <w:tab w:val="left" w:pos="0"/>
          <w:tab w:val="left" w:pos="709"/>
          <w:tab w:val="left" w:pos="1276"/>
        </w:tabs>
        <w:autoSpaceDE w:val="0"/>
        <w:autoSpaceDN w:val="0"/>
        <w:adjustRightInd w:val="0"/>
        <w:snapToGrid w:val="0"/>
        <w:spacing w:after="0" w:line="240" w:lineRule="auto"/>
        <w:ind w:left="0" w:firstLine="709"/>
        <w:jc w:val="both"/>
        <w:rPr>
          <w:rFonts w:ascii="Times New Roman" w:hAnsi="Times New Roman" w:cs="Times New Roman"/>
          <w:sz w:val="28"/>
          <w:szCs w:val="28"/>
          <w:lang w:val="kk-KZ"/>
        </w:rPr>
      </w:pPr>
      <w:r w:rsidRPr="00114549">
        <w:rPr>
          <w:rFonts w:ascii="Times New Roman" w:hAnsi="Times New Roman" w:cs="Times New Roman"/>
          <w:sz w:val="28"/>
          <w:szCs w:val="28"/>
          <w:lang w:val="kk-KZ"/>
        </w:rPr>
        <w:t xml:space="preserve">Жуматаева У.Т., </w:t>
      </w:r>
      <w:r w:rsidRPr="00114549">
        <w:rPr>
          <w:rFonts w:ascii="Times New Roman" w:eastAsia="TimesNewRomanPS-BoldMT" w:hAnsi="Times New Roman" w:cs="Times New Roman"/>
          <w:bCs/>
          <w:sz w:val="28"/>
          <w:szCs w:val="28"/>
          <w:lang w:val="kk-KZ"/>
        </w:rPr>
        <w:t>Дуйсембеков Б.А., Смагулова Ш.Б.</w:t>
      </w:r>
      <w:r w:rsidRPr="00114549">
        <w:rPr>
          <w:rFonts w:ascii="Times New Roman" w:eastAsia="TimesNewRomanPSMT" w:hAnsi="Times New Roman" w:cs="Times New Roman"/>
          <w:sz w:val="28"/>
          <w:szCs w:val="28"/>
          <w:lang w:val="kk-KZ"/>
        </w:rPr>
        <w:t xml:space="preserve"> Азиялық шегірткенің (</w:t>
      </w:r>
      <w:r w:rsidRPr="00114549">
        <w:rPr>
          <w:rFonts w:ascii="Times New Roman" w:eastAsia="TimesNewRomanPS-BoldMT" w:hAnsi="Times New Roman" w:cs="Times New Roman"/>
          <w:i/>
          <w:iCs/>
          <w:sz w:val="28"/>
          <w:szCs w:val="28"/>
          <w:lang w:val="kk-KZ"/>
        </w:rPr>
        <w:t xml:space="preserve">Locusta migratoria migratoria </w:t>
      </w:r>
      <w:r w:rsidRPr="00114549">
        <w:rPr>
          <w:rFonts w:ascii="Times New Roman" w:eastAsia="TimesNewRomanPSMT" w:hAnsi="Times New Roman" w:cs="Times New Roman"/>
          <w:sz w:val="28"/>
          <w:szCs w:val="28"/>
          <w:lang w:val="kk-KZ"/>
        </w:rPr>
        <w:t>L.) таралуы жəне биоэкологиясы</w:t>
      </w:r>
      <w:r w:rsidRPr="00114549">
        <w:rPr>
          <w:rFonts w:ascii="Times New Roman" w:hAnsi="Times New Roman" w:cs="Times New Roman"/>
          <w:sz w:val="28"/>
          <w:szCs w:val="28"/>
          <w:lang w:val="kk-KZ"/>
        </w:rPr>
        <w:t xml:space="preserve"> // </w:t>
      </w:r>
      <w:r w:rsidRPr="00114549">
        <w:rPr>
          <w:rFonts w:ascii="Times New Roman" w:hAnsi="Times New Roman" w:cs="Times New Roman"/>
          <w:bCs/>
          <w:sz w:val="28"/>
          <w:szCs w:val="28"/>
          <w:lang w:val="kk-KZ"/>
        </w:rPr>
        <w:t xml:space="preserve">Ізденістер, нәтижелер – Исследования, результаты. </w:t>
      </w:r>
      <w:r w:rsidR="00A14F35" w:rsidRPr="00A14F35">
        <w:rPr>
          <w:rFonts w:ascii="Times New Roman" w:hAnsi="Times New Roman" w:cs="Times New Roman"/>
          <w:bCs/>
          <w:sz w:val="28"/>
          <w:szCs w:val="28"/>
          <w:lang w:val="kk-KZ"/>
        </w:rPr>
        <w:t xml:space="preserve">– 2020. </w:t>
      </w:r>
      <w:r w:rsidR="00A14F35">
        <w:rPr>
          <w:rFonts w:ascii="Times New Roman" w:hAnsi="Times New Roman" w:cs="Times New Roman"/>
          <w:bCs/>
          <w:sz w:val="28"/>
          <w:szCs w:val="28"/>
          <w:lang w:val="kk-KZ"/>
        </w:rPr>
        <w:t>–</w:t>
      </w:r>
      <w:r w:rsidR="00A14F35" w:rsidRPr="00A14F35">
        <w:rPr>
          <w:rFonts w:ascii="Times New Roman" w:hAnsi="Times New Roman" w:cs="Times New Roman"/>
          <w:bCs/>
          <w:sz w:val="28"/>
          <w:szCs w:val="28"/>
          <w:lang w:val="kk-KZ"/>
        </w:rPr>
        <w:t xml:space="preserve"> </w:t>
      </w:r>
      <w:r w:rsidRPr="00114549">
        <w:rPr>
          <w:rFonts w:ascii="Times New Roman" w:hAnsi="Times New Roman" w:cs="Times New Roman"/>
          <w:bCs/>
          <w:sz w:val="28"/>
          <w:szCs w:val="28"/>
          <w:lang w:val="kk-KZ"/>
        </w:rPr>
        <w:t xml:space="preserve">№3(087). </w:t>
      </w:r>
      <w:r w:rsidR="00A14F35" w:rsidRPr="00A14F35">
        <w:rPr>
          <w:rFonts w:ascii="Times New Roman" w:hAnsi="Times New Roman" w:cs="Times New Roman"/>
          <w:bCs/>
          <w:sz w:val="28"/>
          <w:szCs w:val="28"/>
          <w:lang w:val="kk-KZ"/>
        </w:rPr>
        <w:t xml:space="preserve">–                              </w:t>
      </w:r>
      <w:r w:rsidR="00A14F35" w:rsidRPr="00114549">
        <w:rPr>
          <w:rFonts w:ascii="Times New Roman" w:hAnsi="Times New Roman" w:cs="Times New Roman"/>
          <w:bCs/>
          <w:sz w:val="28"/>
          <w:szCs w:val="28"/>
          <w:lang w:val="kk-KZ"/>
        </w:rPr>
        <w:t>Б.</w:t>
      </w:r>
      <w:r w:rsidR="00A14F35" w:rsidRPr="00A14F35">
        <w:rPr>
          <w:rFonts w:ascii="Times New Roman" w:hAnsi="Times New Roman" w:cs="Times New Roman"/>
          <w:bCs/>
          <w:sz w:val="28"/>
          <w:szCs w:val="28"/>
          <w:lang w:val="kk-KZ"/>
        </w:rPr>
        <w:t xml:space="preserve"> </w:t>
      </w:r>
      <w:r w:rsidRPr="00114549">
        <w:rPr>
          <w:rFonts w:ascii="Times New Roman" w:hAnsi="Times New Roman" w:cs="Times New Roman"/>
          <w:bCs/>
          <w:sz w:val="28"/>
          <w:szCs w:val="28"/>
          <w:lang w:val="kk-KZ"/>
        </w:rPr>
        <w:t>250-259</w:t>
      </w:r>
      <w:r w:rsidR="00A14F35" w:rsidRPr="00A14F35">
        <w:rPr>
          <w:rFonts w:ascii="Times New Roman" w:hAnsi="Times New Roman" w:cs="Times New Roman"/>
          <w:bCs/>
          <w:sz w:val="28"/>
          <w:szCs w:val="28"/>
          <w:lang w:val="kk-KZ"/>
        </w:rPr>
        <w:t>.</w:t>
      </w:r>
      <w:r w:rsidRPr="00114549">
        <w:rPr>
          <w:rFonts w:ascii="Times New Roman" w:hAnsi="Times New Roman" w:cs="Times New Roman"/>
          <w:bCs/>
          <w:sz w:val="28"/>
          <w:szCs w:val="28"/>
          <w:lang w:val="kk-KZ"/>
        </w:rPr>
        <w:t xml:space="preserve"> </w:t>
      </w:r>
    </w:p>
    <w:p w14:paraId="30D9ABE3" w14:textId="4CA3BA54" w:rsidR="00464650" w:rsidRPr="00A14F35" w:rsidRDefault="00464650" w:rsidP="00677A9F">
      <w:pPr>
        <w:pStyle w:val="13"/>
        <w:numPr>
          <w:ilvl w:val="0"/>
          <w:numId w:val="32"/>
        </w:numPr>
        <w:tabs>
          <w:tab w:val="left" w:pos="0"/>
          <w:tab w:val="left" w:pos="709"/>
          <w:tab w:val="left" w:pos="1276"/>
        </w:tabs>
        <w:autoSpaceDE w:val="0"/>
        <w:autoSpaceDN w:val="0"/>
        <w:adjustRightInd w:val="0"/>
        <w:snapToGrid w:val="0"/>
        <w:spacing w:after="0" w:line="240" w:lineRule="auto"/>
        <w:ind w:left="0" w:firstLine="709"/>
        <w:jc w:val="both"/>
        <w:rPr>
          <w:rFonts w:ascii="Times New Roman" w:hAnsi="Times New Roman" w:cs="Times New Roman"/>
          <w:sz w:val="28"/>
          <w:szCs w:val="28"/>
          <w:lang w:val="kk-KZ"/>
        </w:rPr>
      </w:pPr>
      <w:r w:rsidRPr="00114549">
        <w:rPr>
          <w:rFonts w:ascii="Times New Roman" w:hAnsi="Times New Roman" w:cs="Times New Roman"/>
          <w:sz w:val="28"/>
          <w:szCs w:val="28"/>
          <w:lang w:val="kk-KZ"/>
        </w:rPr>
        <w:t xml:space="preserve">Hammer </w:t>
      </w:r>
      <w:r w:rsidR="00752FDA" w:rsidRPr="00114549">
        <w:rPr>
          <w:rFonts w:ascii="Times New Roman" w:hAnsi="Times New Roman" w:cs="Times New Roman"/>
          <w:sz w:val="28"/>
          <w:szCs w:val="28"/>
          <w:lang w:val="kk-KZ"/>
        </w:rPr>
        <w:t>О</w:t>
      </w:r>
      <w:r w:rsidRPr="00114549">
        <w:rPr>
          <w:rFonts w:ascii="Times New Roman" w:hAnsi="Times New Roman" w:cs="Times New Roman"/>
          <w:sz w:val="28"/>
          <w:szCs w:val="28"/>
          <w:lang w:val="kk-KZ"/>
        </w:rPr>
        <w:t>.</w:t>
      </w:r>
      <w:r w:rsidR="00A14F35" w:rsidRPr="00A14F35">
        <w:rPr>
          <w:rFonts w:ascii="Times New Roman" w:hAnsi="Times New Roman" w:cs="Times New Roman"/>
          <w:sz w:val="28"/>
          <w:szCs w:val="28"/>
          <w:lang w:val="kk-KZ"/>
        </w:rPr>
        <w:t>,</w:t>
      </w:r>
      <w:r w:rsidRPr="00114549">
        <w:rPr>
          <w:rFonts w:ascii="Times New Roman" w:hAnsi="Times New Roman" w:cs="Times New Roman"/>
          <w:sz w:val="28"/>
          <w:szCs w:val="28"/>
          <w:lang w:val="kk-KZ"/>
        </w:rPr>
        <w:t xml:space="preserve"> Harper D.A.T.</w:t>
      </w:r>
      <w:r w:rsidR="00A14F35" w:rsidRPr="00A14F35">
        <w:rPr>
          <w:rFonts w:ascii="Times New Roman" w:hAnsi="Times New Roman" w:cs="Times New Roman"/>
          <w:sz w:val="28"/>
          <w:szCs w:val="28"/>
          <w:lang w:val="kk-KZ"/>
        </w:rPr>
        <w:t>,</w:t>
      </w:r>
      <w:r w:rsidRPr="00114549">
        <w:rPr>
          <w:rFonts w:ascii="Times New Roman" w:hAnsi="Times New Roman" w:cs="Times New Roman"/>
          <w:sz w:val="28"/>
          <w:szCs w:val="28"/>
          <w:lang w:val="kk-KZ"/>
        </w:rPr>
        <w:t xml:space="preserve"> Ryan P.D. PAST: Paleontological statistics software package for education and data analysi</w:t>
      </w:r>
      <w:r w:rsidR="00A14F35">
        <w:rPr>
          <w:rFonts w:ascii="Times New Roman" w:hAnsi="Times New Roman" w:cs="Times New Roman"/>
          <w:sz w:val="28"/>
          <w:szCs w:val="28"/>
          <w:lang w:val="kk-KZ"/>
        </w:rPr>
        <w:t xml:space="preserve"> //</w:t>
      </w:r>
      <w:bookmarkStart w:id="38" w:name="_bookmark48"/>
      <w:bookmarkEnd w:id="38"/>
      <w:r w:rsidR="00752FDA" w:rsidRPr="00114549">
        <w:rPr>
          <w:rFonts w:ascii="Times New Roman" w:hAnsi="Times New Roman" w:cs="Times New Roman"/>
          <w:sz w:val="28"/>
          <w:szCs w:val="28"/>
          <w:lang w:val="kk-KZ"/>
        </w:rPr>
        <w:t xml:space="preserve"> </w:t>
      </w:r>
      <w:r w:rsidRPr="00A14F35">
        <w:rPr>
          <w:rFonts w:ascii="Times New Roman" w:hAnsi="Times New Roman" w:cs="Times New Roman"/>
          <w:sz w:val="28"/>
          <w:szCs w:val="28"/>
          <w:lang w:val="kk-KZ"/>
        </w:rPr>
        <w:t>Palaeontol. Electron</w:t>
      </w:r>
      <w:r w:rsidRPr="00A14F35">
        <w:rPr>
          <w:rFonts w:ascii="Times New Roman" w:hAnsi="Times New Roman" w:cs="Times New Roman"/>
          <w:i/>
          <w:sz w:val="28"/>
          <w:szCs w:val="28"/>
          <w:lang w:val="kk-KZ"/>
        </w:rPr>
        <w:t xml:space="preserve">. </w:t>
      </w:r>
      <w:r w:rsidR="00A14F35" w:rsidRPr="00A14F35">
        <w:rPr>
          <w:rFonts w:ascii="Times New Roman" w:hAnsi="Times New Roman" w:cs="Times New Roman"/>
          <w:i/>
          <w:sz w:val="28"/>
          <w:szCs w:val="28"/>
          <w:lang w:val="kk-KZ"/>
        </w:rPr>
        <w:t xml:space="preserve">– </w:t>
      </w:r>
      <w:r w:rsidRPr="00A14F35">
        <w:rPr>
          <w:rFonts w:ascii="Times New Roman" w:hAnsi="Times New Roman" w:cs="Times New Roman"/>
          <w:sz w:val="28"/>
          <w:szCs w:val="28"/>
          <w:lang w:val="kk-KZ"/>
        </w:rPr>
        <w:t>2001</w:t>
      </w:r>
      <w:r w:rsidR="00A14F35" w:rsidRPr="00A14F35">
        <w:rPr>
          <w:rFonts w:ascii="Times New Roman" w:hAnsi="Times New Roman" w:cs="Times New Roman"/>
          <w:sz w:val="28"/>
          <w:szCs w:val="28"/>
          <w:lang w:val="kk-KZ"/>
        </w:rPr>
        <w:t>. – Vol.</w:t>
      </w:r>
      <w:r w:rsidRPr="00A14F35">
        <w:rPr>
          <w:rFonts w:ascii="Times New Roman" w:hAnsi="Times New Roman" w:cs="Times New Roman"/>
          <w:sz w:val="28"/>
          <w:szCs w:val="28"/>
          <w:lang w:val="kk-KZ"/>
        </w:rPr>
        <w:t xml:space="preserve"> 4</w:t>
      </w:r>
      <w:r w:rsidR="00A14F35" w:rsidRPr="00A14F35">
        <w:rPr>
          <w:rFonts w:ascii="Times New Roman" w:hAnsi="Times New Roman" w:cs="Times New Roman"/>
          <w:sz w:val="28"/>
          <w:szCs w:val="28"/>
          <w:lang w:val="kk-KZ"/>
        </w:rPr>
        <w:t>. – P.</w:t>
      </w:r>
      <w:r w:rsidRPr="00A14F35">
        <w:rPr>
          <w:rFonts w:ascii="Times New Roman" w:hAnsi="Times New Roman" w:cs="Times New Roman"/>
          <w:sz w:val="28"/>
          <w:szCs w:val="28"/>
          <w:lang w:val="kk-KZ"/>
        </w:rPr>
        <w:t xml:space="preserve"> 1</w:t>
      </w:r>
      <w:r w:rsidR="00A14F35" w:rsidRPr="00A14F35">
        <w:rPr>
          <w:rFonts w:ascii="Times New Roman" w:hAnsi="Times New Roman" w:cs="Times New Roman"/>
          <w:sz w:val="28"/>
          <w:szCs w:val="28"/>
          <w:lang w:val="kk-KZ"/>
        </w:rPr>
        <w:t>-</w:t>
      </w:r>
      <w:r w:rsidRPr="00A14F35">
        <w:rPr>
          <w:rFonts w:ascii="Times New Roman" w:hAnsi="Times New Roman" w:cs="Times New Roman"/>
          <w:sz w:val="28"/>
          <w:szCs w:val="28"/>
          <w:lang w:val="kk-KZ"/>
        </w:rPr>
        <w:t>9.</w:t>
      </w:r>
    </w:p>
    <w:p w14:paraId="1F79A2FE" w14:textId="52E31D7D" w:rsidR="00482D0F" w:rsidRPr="00677A9F" w:rsidRDefault="00482D0F" w:rsidP="00677A9F">
      <w:pPr>
        <w:numPr>
          <w:ilvl w:val="0"/>
          <w:numId w:val="32"/>
        </w:numPr>
        <w:tabs>
          <w:tab w:val="left" w:pos="1276"/>
        </w:tabs>
        <w:autoSpaceDE w:val="0"/>
        <w:autoSpaceDN w:val="0"/>
        <w:adjustRightInd w:val="0"/>
        <w:ind w:left="0" w:firstLine="709"/>
        <w:jc w:val="both"/>
        <w:rPr>
          <w:rFonts w:eastAsia="Calibri"/>
          <w:iCs/>
          <w:sz w:val="28"/>
          <w:szCs w:val="28"/>
          <w:lang w:val="kk-KZ"/>
        </w:rPr>
      </w:pPr>
      <w:r w:rsidRPr="00677A9F">
        <w:rPr>
          <w:rFonts w:eastAsia="Calibri"/>
          <w:iCs/>
          <w:sz w:val="28"/>
          <w:szCs w:val="28"/>
          <w:lang w:val="kk-KZ"/>
        </w:rPr>
        <w:t xml:space="preserve">Штерншис М.В. Биологическая защита растений: </w:t>
      </w:r>
      <w:r w:rsidR="00677A9F" w:rsidRPr="00677A9F">
        <w:rPr>
          <w:rFonts w:eastAsia="Calibri"/>
          <w:iCs/>
          <w:sz w:val="28"/>
          <w:szCs w:val="28"/>
          <w:lang w:val="kk-KZ"/>
        </w:rPr>
        <w:t>у</w:t>
      </w:r>
      <w:r w:rsidRPr="00677A9F">
        <w:rPr>
          <w:rFonts w:eastAsia="Calibri"/>
          <w:iCs/>
          <w:sz w:val="28"/>
          <w:szCs w:val="28"/>
          <w:lang w:val="kk-KZ"/>
        </w:rPr>
        <w:t xml:space="preserve">чеб. пос. </w:t>
      </w:r>
      <w:r w:rsidR="00677A9F">
        <w:rPr>
          <w:rFonts w:eastAsia="Calibri"/>
          <w:iCs/>
          <w:sz w:val="28"/>
          <w:szCs w:val="28"/>
          <w:lang w:val="kk-KZ"/>
        </w:rPr>
        <w:t>–</w:t>
      </w:r>
      <w:r w:rsidR="00677A9F" w:rsidRPr="00677A9F">
        <w:rPr>
          <w:rFonts w:eastAsia="Calibri"/>
          <w:iCs/>
          <w:sz w:val="28"/>
          <w:szCs w:val="28"/>
          <w:lang w:val="kk-KZ"/>
        </w:rPr>
        <w:t xml:space="preserve"> </w:t>
      </w:r>
      <w:r w:rsidRPr="00677A9F">
        <w:rPr>
          <w:rFonts w:eastAsia="Calibri"/>
          <w:iCs/>
          <w:sz w:val="28"/>
          <w:szCs w:val="28"/>
          <w:lang w:val="kk-KZ"/>
        </w:rPr>
        <w:t xml:space="preserve">М.: Колос. – 2004. </w:t>
      </w:r>
      <w:r w:rsidR="00677A9F">
        <w:rPr>
          <w:rFonts w:eastAsia="Calibri"/>
          <w:iCs/>
          <w:sz w:val="28"/>
          <w:szCs w:val="28"/>
          <w:lang w:val="kk-KZ"/>
        </w:rPr>
        <w:t xml:space="preserve">– </w:t>
      </w:r>
      <w:r w:rsidRPr="00677A9F">
        <w:rPr>
          <w:rFonts w:eastAsia="Calibri"/>
          <w:iCs/>
          <w:sz w:val="28"/>
          <w:szCs w:val="28"/>
          <w:lang w:val="kk-KZ"/>
        </w:rPr>
        <w:t>264 с.</w:t>
      </w:r>
    </w:p>
    <w:p w14:paraId="7AF6E697" w14:textId="02A27185" w:rsidR="00752FDA" w:rsidRPr="00114549" w:rsidRDefault="00752FDA"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kk-KZ"/>
        </w:rPr>
      </w:pPr>
      <w:r w:rsidRPr="00677A9F">
        <w:rPr>
          <w:sz w:val="28"/>
          <w:szCs w:val="28"/>
          <w:lang w:val="kk-KZ"/>
        </w:rPr>
        <w:t xml:space="preserve">Жуматаева У.Т., </w:t>
      </w:r>
      <w:r w:rsidRPr="00677A9F">
        <w:rPr>
          <w:bCs/>
          <w:sz w:val="28"/>
          <w:szCs w:val="28"/>
          <w:lang w:val="kk-KZ"/>
        </w:rPr>
        <w:t xml:space="preserve">Дуйсембеков Б.А. </w:t>
      </w:r>
      <w:r w:rsidRPr="00677A9F">
        <w:rPr>
          <w:i/>
          <w:sz w:val="28"/>
          <w:szCs w:val="28"/>
          <w:lang w:val="kk-KZ"/>
        </w:rPr>
        <w:t>Beauveria bassiana</w:t>
      </w:r>
      <w:r w:rsidRPr="00677A9F">
        <w:rPr>
          <w:sz w:val="28"/>
          <w:szCs w:val="28"/>
          <w:lang w:val="kk-KZ"/>
        </w:rPr>
        <w:t xml:space="preserve"> саңырауқұлақ</w:t>
      </w:r>
      <w:r w:rsidRPr="00114549">
        <w:rPr>
          <w:sz w:val="28"/>
          <w:szCs w:val="28"/>
          <w:lang w:val="kk-KZ"/>
        </w:rPr>
        <w:t xml:space="preserve">  штаммдарын уыттылық белгілері бойынша </w:t>
      </w:r>
      <w:r w:rsidR="00A14F35">
        <w:rPr>
          <w:i/>
          <w:iCs/>
          <w:sz w:val="28"/>
          <w:szCs w:val="28"/>
          <w:lang w:val="kk-KZ"/>
        </w:rPr>
        <w:t xml:space="preserve">Locusta migratoria </w:t>
      </w:r>
      <w:r w:rsidRPr="00114549">
        <w:rPr>
          <w:sz w:val="28"/>
          <w:szCs w:val="28"/>
          <w:lang w:val="kk-KZ"/>
        </w:rPr>
        <w:t>L. дернәсілдеріне қатысты скринингтеу</w:t>
      </w:r>
      <w:r w:rsidRPr="00114549">
        <w:rPr>
          <w:rFonts w:eastAsia="TimesNewRomanPSMT"/>
          <w:sz w:val="28"/>
          <w:szCs w:val="28"/>
          <w:lang w:val="kk-KZ"/>
        </w:rPr>
        <w:t xml:space="preserve"> //</w:t>
      </w:r>
      <w:r w:rsidR="00A14F35">
        <w:rPr>
          <w:rFonts w:eastAsia="TimesNewRomanPSMT"/>
          <w:sz w:val="28"/>
          <w:szCs w:val="28"/>
          <w:lang w:val="kk-KZ"/>
        </w:rPr>
        <w:t xml:space="preserve"> </w:t>
      </w:r>
      <w:r w:rsidRPr="00114549">
        <w:rPr>
          <w:rFonts w:eastAsia="TimesNewRomanPSMT"/>
          <w:sz w:val="28"/>
          <w:szCs w:val="28"/>
          <w:lang w:val="kk-KZ"/>
        </w:rPr>
        <w:t>Әл-Фараби атындағы Қазақ Ұлттық Университеті Х</w:t>
      </w:r>
      <w:r w:rsidR="00A14F35" w:rsidRPr="00114549">
        <w:rPr>
          <w:rFonts w:eastAsia="TimesNewRomanPSMT"/>
          <w:sz w:val="28"/>
          <w:szCs w:val="28"/>
          <w:lang w:val="kk-KZ"/>
        </w:rPr>
        <w:t>абаршы</w:t>
      </w:r>
      <w:r w:rsidRPr="00114549">
        <w:rPr>
          <w:rFonts w:eastAsia="TimesNewRomanPSMT"/>
          <w:sz w:val="28"/>
          <w:szCs w:val="28"/>
          <w:lang w:val="kk-KZ"/>
        </w:rPr>
        <w:t xml:space="preserve">. </w:t>
      </w:r>
      <w:r w:rsidR="00A14F35">
        <w:rPr>
          <w:rFonts w:eastAsia="TimesNewRomanPSMT"/>
          <w:sz w:val="28"/>
          <w:szCs w:val="28"/>
          <w:lang w:val="kk-KZ"/>
        </w:rPr>
        <w:t xml:space="preserve">– 2021. – </w:t>
      </w:r>
      <w:r w:rsidRPr="00114549">
        <w:rPr>
          <w:rFonts w:eastAsia="TimesNewRomanPSMT"/>
          <w:sz w:val="28"/>
          <w:szCs w:val="28"/>
          <w:lang w:val="kk-KZ"/>
        </w:rPr>
        <w:t>№</w:t>
      </w:r>
      <w:r w:rsidR="00A14F35">
        <w:rPr>
          <w:rFonts w:eastAsia="TimesNewRomanPSMT"/>
          <w:sz w:val="28"/>
          <w:szCs w:val="28"/>
          <w:lang w:val="kk-KZ"/>
        </w:rPr>
        <w:t>3</w:t>
      </w:r>
      <w:r w:rsidRPr="00A14F35">
        <w:rPr>
          <w:rFonts w:eastAsia="TimesNewRomanPSMT"/>
          <w:sz w:val="28"/>
          <w:szCs w:val="28"/>
          <w:lang w:val="kk-KZ"/>
        </w:rPr>
        <w:t>(88)</w:t>
      </w:r>
      <w:r w:rsidR="00A14F35">
        <w:rPr>
          <w:rFonts w:eastAsia="TimesNewRomanPSMT"/>
          <w:sz w:val="28"/>
          <w:szCs w:val="28"/>
          <w:lang w:val="kk-KZ"/>
        </w:rPr>
        <w:t xml:space="preserve">. – Б. </w:t>
      </w:r>
      <w:r w:rsidRPr="00114549">
        <w:rPr>
          <w:rFonts w:eastAsia="TimesNewRomanPSMT"/>
          <w:sz w:val="28"/>
          <w:szCs w:val="28"/>
          <w:lang w:val="kk-KZ"/>
        </w:rPr>
        <w:t>53-65.</w:t>
      </w:r>
    </w:p>
    <w:p w14:paraId="0D8753F8" w14:textId="77777777" w:rsidR="00271702" w:rsidRPr="00114549" w:rsidRDefault="00271702" w:rsidP="00677A9F">
      <w:pPr>
        <w:pStyle w:val="a7"/>
        <w:widowControl w:val="0"/>
        <w:numPr>
          <w:ilvl w:val="0"/>
          <w:numId w:val="32"/>
        </w:numPr>
        <w:tabs>
          <w:tab w:val="left" w:pos="0"/>
          <w:tab w:val="left" w:pos="709"/>
          <w:tab w:val="left" w:pos="1276"/>
        </w:tabs>
        <w:autoSpaceDE w:val="0"/>
        <w:autoSpaceDN w:val="0"/>
        <w:adjustRightInd w:val="0"/>
        <w:ind w:left="0" w:firstLine="709"/>
        <w:jc w:val="both"/>
        <w:rPr>
          <w:szCs w:val="28"/>
          <w:lang w:val="kk-KZ"/>
        </w:rPr>
      </w:pPr>
      <w:r w:rsidRPr="00114549">
        <w:rPr>
          <w:szCs w:val="28"/>
        </w:rPr>
        <w:t xml:space="preserve">Тамарина Н.А. Техническая энтомология – новая отрасль прикладной энтомологии // </w:t>
      </w:r>
      <w:r>
        <w:rPr>
          <w:szCs w:val="28"/>
        </w:rPr>
        <w:t xml:space="preserve">В кн.: </w:t>
      </w:r>
      <w:r w:rsidRPr="00114549">
        <w:rPr>
          <w:szCs w:val="28"/>
        </w:rPr>
        <w:t>Итоги науки и техники. – 1987. – Т. 7. – C.</w:t>
      </w:r>
      <w:r>
        <w:rPr>
          <w:szCs w:val="28"/>
        </w:rPr>
        <w:t> 2</w:t>
      </w:r>
      <w:r w:rsidRPr="00114549">
        <w:rPr>
          <w:szCs w:val="28"/>
        </w:rPr>
        <w:t>47</w:t>
      </w:r>
      <w:r>
        <w:rPr>
          <w:szCs w:val="28"/>
        </w:rPr>
        <w:t>-258</w:t>
      </w:r>
      <w:r w:rsidRPr="00114549">
        <w:rPr>
          <w:szCs w:val="28"/>
        </w:rPr>
        <w:t>.</w:t>
      </w:r>
    </w:p>
    <w:p w14:paraId="6C079C73" w14:textId="661E85D3" w:rsidR="00464650" w:rsidRPr="00114549" w:rsidRDefault="00464650" w:rsidP="00677A9F">
      <w:pPr>
        <w:pStyle w:val="aa"/>
        <w:widowControl w:val="0"/>
        <w:numPr>
          <w:ilvl w:val="0"/>
          <w:numId w:val="32"/>
        </w:numPr>
        <w:tabs>
          <w:tab w:val="left" w:pos="0"/>
          <w:tab w:val="left" w:pos="709"/>
          <w:tab w:val="left" w:pos="1276"/>
        </w:tabs>
        <w:autoSpaceDE w:val="0"/>
        <w:autoSpaceDN w:val="0"/>
        <w:adjustRightInd w:val="0"/>
        <w:ind w:left="0" w:firstLine="709"/>
        <w:contextualSpacing w:val="0"/>
        <w:jc w:val="both"/>
        <w:rPr>
          <w:sz w:val="28"/>
          <w:szCs w:val="28"/>
          <w:lang w:val="kk-KZ"/>
        </w:rPr>
      </w:pPr>
      <w:r w:rsidRPr="00114549">
        <w:rPr>
          <w:rFonts w:eastAsia="TimesNewRomanPS-ItalicMT"/>
          <w:iCs/>
          <w:sz w:val="28"/>
          <w:szCs w:val="28"/>
          <w:lang w:val="kk-KZ"/>
        </w:rPr>
        <w:t>Прищепа Л.И., Канапацкая В.А.</w:t>
      </w:r>
      <w:r w:rsidRPr="00114549">
        <w:rPr>
          <w:rFonts w:eastAsia="TimesNewRomanPS-ItalicMT"/>
          <w:i/>
          <w:iCs/>
          <w:sz w:val="28"/>
          <w:szCs w:val="28"/>
          <w:lang w:val="kk-KZ"/>
        </w:rPr>
        <w:t xml:space="preserve"> </w:t>
      </w:r>
      <w:r w:rsidRPr="00114549">
        <w:rPr>
          <w:rFonts w:eastAsia="TimesNewRomanPSMT"/>
          <w:sz w:val="28"/>
          <w:szCs w:val="28"/>
        </w:rPr>
        <w:t>Перспективы использования биопрепарата Боверин-БЛ в</w:t>
      </w:r>
      <w:r w:rsidRPr="00114549">
        <w:rPr>
          <w:rFonts w:eastAsia="TimesNewRomanPSMT"/>
          <w:sz w:val="28"/>
          <w:szCs w:val="28"/>
          <w:lang w:val="kk-KZ"/>
        </w:rPr>
        <w:t xml:space="preserve"> </w:t>
      </w:r>
      <w:r w:rsidRPr="00114549">
        <w:rPr>
          <w:rFonts w:eastAsia="TimesNewRomanPSMT"/>
          <w:sz w:val="28"/>
          <w:szCs w:val="28"/>
        </w:rPr>
        <w:t>ограничении численности короеда-типографа (Ips typographus L.) // Устойчивое развитие</w:t>
      </w:r>
      <w:r w:rsidRPr="00114549">
        <w:rPr>
          <w:rFonts w:eastAsia="TimesNewRomanPSMT"/>
          <w:sz w:val="28"/>
          <w:szCs w:val="28"/>
          <w:lang w:val="kk-KZ"/>
        </w:rPr>
        <w:t xml:space="preserve"> </w:t>
      </w:r>
      <w:r w:rsidRPr="00114549">
        <w:rPr>
          <w:rFonts w:eastAsia="TimesNewRomanPSMT"/>
          <w:sz w:val="28"/>
          <w:szCs w:val="28"/>
        </w:rPr>
        <w:t>лесов и рациональное использование лесных ресурсов: матер</w:t>
      </w:r>
      <w:r w:rsidR="00D76AC5">
        <w:rPr>
          <w:rFonts w:eastAsia="TimesNewRomanPSMT"/>
          <w:sz w:val="28"/>
          <w:szCs w:val="28"/>
        </w:rPr>
        <w:t>.</w:t>
      </w:r>
      <w:r w:rsidRPr="00114549">
        <w:rPr>
          <w:rFonts w:eastAsia="TimesNewRomanPSMT"/>
          <w:sz w:val="28"/>
          <w:szCs w:val="28"/>
        </w:rPr>
        <w:t xml:space="preserve"> </w:t>
      </w:r>
      <w:r w:rsidR="00D76AC5" w:rsidRPr="00114549">
        <w:rPr>
          <w:rFonts w:eastAsia="TimesNewRomanPSMT"/>
          <w:sz w:val="28"/>
          <w:szCs w:val="28"/>
        </w:rPr>
        <w:t>междунар</w:t>
      </w:r>
      <w:r w:rsidR="00D76AC5">
        <w:rPr>
          <w:rFonts w:eastAsia="TimesNewRomanPSMT"/>
          <w:sz w:val="28"/>
          <w:szCs w:val="28"/>
        </w:rPr>
        <w:t>.</w:t>
      </w:r>
      <w:r w:rsidR="00D76AC5" w:rsidRPr="00114549">
        <w:rPr>
          <w:rFonts w:eastAsia="TimesNewRomanPSMT"/>
          <w:sz w:val="28"/>
          <w:szCs w:val="28"/>
          <w:lang w:val="kk-KZ"/>
        </w:rPr>
        <w:t xml:space="preserve"> </w:t>
      </w:r>
      <w:r w:rsidRPr="00114549">
        <w:rPr>
          <w:rFonts w:eastAsia="TimesNewRomanPSMT"/>
          <w:sz w:val="28"/>
          <w:szCs w:val="28"/>
        </w:rPr>
        <w:t>науч</w:t>
      </w:r>
      <w:r w:rsidR="00D76AC5">
        <w:rPr>
          <w:rFonts w:eastAsia="TimesNewRomanPSMT"/>
          <w:sz w:val="28"/>
          <w:szCs w:val="28"/>
        </w:rPr>
        <w:t>.</w:t>
      </w:r>
      <w:r w:rsidRPr="00114549">
        <w:rPr>
          <w:rFonts w:eastAsia="TimesNewRomanPSMT"/>
          <w:sz w:val="28"/>
          <w:szCs w:val="28"/>
        </w:rPr>
        <w:t>-практ</w:t>
      </w:r>
      <w:r w:rsidR="00D76AC5">
        <w:rPr>
          <w:rFonts w:eastAsia="TimesNewRomanPSMT"/>
          <w:sz w:val="28"/>
          <w:szCs w:val="28"/>
        </w:rPr>
        <w:t>.</w:t>
      </w:r>
      <w:r w:rsidRPr="00114549">
        <w:rPr>
          <w:rFonts w:eastAsia="TimesNewRomanPSMT"/>
          <w:sz w:val="28"/>
          <w:szCs w:val="28"/>
        </w:rPr>
        <w:t xml:space="preserve"> конф. </w:t>
      </w:r>
      <w:r w:rsidR="00D76AC5">
        <w:rPr>
          <w:rFonts w:eastAsia="TimesNewRomanPSMT"/>
          <w:sz w:val="28"/>
          <w:szCs w:val="28"/>
        </w:rPr>
        <w:t>–</w:t>
      </w:r>
      <w:r w:rsidRPr="00114549">
        <w:rPr>
          <w:rFonts w:eastAsia="TimesNewRomanPSMT"/>
          <w:sz w:val="28"/>
          <w:szCs w:val="28"/>
        </w:rPr>
        <w:t xml:space="preserve"> Минск, 2005. </w:t>
      </w:r>
      <w:r w:rsidR="00D76AC5">
        <w:rPr>
          <w:rFonts w:eastAsia="TimesNewRomanPSMT"/>
          <w:sz w:val="28"/>
          <w:szCs w:val="28"/>
        </w:rPr>
        <w:t>–</w:t>
      </w:r>
      <w:r w:rsidRPr="00114549">
        <w:rPr>
          <w:rFonts w:eastAsia="TimesNewRomanPSMT"/>
          <w:sz w:val="28"/>
          <w:szCs w:val="28"/>
        </w:rPr>
        <w:t xml:space="preserve"> </w:t>
      </w:r>
      <w:r w:rsidR="00D76AC5">
        <w:rPr>
          <w:rFonts w:eastAsia="TimesNewRomanPSMT"/>
          <w:sz w:val="28"/>
          <w:szCs w:val="28"/>
        </w:rPr>
        <w:t xml:space="preserve">                                      </w:t>
      </w:r>
      <w:r w:rsidRPr="00114549">
        <w:rPr>
          <w:rFonts w:eastAsia="TimesNewRomanPSMT"/>
          <w:sz w:val="28"/>
          <w:szCs w:val="28"/>
        </w:rPr>
        <w:t>С. 211-213.</w:t>
      </w:r>
    </w:p>
    <w:p w14:paraId="0AC997E0" w14:textId="77777777" w:rsidR="00271702" w:rsidRPr="00114549" w:rsidRDefault="00271702" w:rsidP="00677A9F">
      <w:pPr>
        <w:pStyle w:val="aa"/>
        <w:widowControl w:val="0"/>
        <w:numPr>
          <w:ilvl w:val="0"/>
          <w:numId w:val="32"/>
        </w:numPr>
        <w:tabs>
          <w:tab w:val="left" w:pos="0"/>
          <w:tab w:val="left" w:pos="426"/>
          <w:tab w:val="left" w:pos="709"/>
          <w:tab w:val="left" w:pos="1276"/>
        </w:tabs>
        <w:autoSpaceDE w:val="0"/>
        <w:autoSpaceDN w:val="0"/>
        <w:ind w:left="0" w:firstLine="709"/>
        <w:contextualSpacing w:val="0"/>
        <w:jc w:val="both"/>
        <w:rPr>
          <w:sz w:val="28"/>
          <w:szCs w:val="28"/>
          <w:lang w:val="kk-KZ"/>
        </w:rPr>
      </w:pPr>
      <w:r w:rsidRPr="00114549">
        <w:rPr>
          <w:sz w:val="28"/>
          <w:szCs w:val="28"/>
          <w:lang w:val="kk-KZ"/>
        </w:rPr>
        <w:t>Крюков В.Ю., Ярославцева О.Н.</w:t>
      </w:r>
      <w:r>
        <w:rPr>
          <w:sz w:val="28"/>
          <w:szCs w:val="28"/>
          <w:lang w:val="kk-KZ"/>
        </w:rPr>
        <w:t xml:space="preserve"> и др.</w:t>
      </w:r>
      <w:r w:rsidRPr="00114549">
        <w:rPr>
          <w:sz w:val="28"/>
          <w:szCs w:val="28"/>
          <w:lang w:val="kk-KZ"/>
        </w:rPr>
        <w:t xml:space="preserve"> Фенотипическая изменчивость природных изолятов энтомопатогенного гриба </w:t>
      </w:r>
      <w:r w:rsidRPr="00114549">
        <w:rPr>
          <w:i/>
          <w:sz w:val="28"/>
          <w:szCs w:val="28"/>
          <w:lang w:val="kk-KZ"/>
        </w:rPr>
        <w:t>Beauveria bassiana</w:t>
      </w:r>
      <w:r w:rsidRPr="00114549">
        <w:rPr>
          <w:sz w:val="28"/>
          <w:szCs w:val="28"/>
          <w:lang w:val="kk-KZ"/>
        </w:rPr>
        <w:t xml:space="preserve"> //</w:t>
      </w:r>
      <w:r>
        <w:rPr>
          <w:sz w:val="28"/>
          <w:szCs w:val="28"/>
          <w:lang w:val="kk-KZ"/>
        </w:rPr>
        <w:t xml:space="preserve"> </w:t>
      </w:r>
      <w:r w:rsidRPr="00114549">
        <w:rPr>
          <w:sz w:val="28"/>
          <w:szCs w:val="28"/>
          <w:lang w:val="kk-KZ"/>
        </w:rPr>
        <w:t xml:space="preserve">Микология </w:t>
      </w:r>
      <w:r w:rsidRPr="00114549">
        <w:rPr>
          <w:sz w:val="28"/>
          <w:szCs w:val="28"/>
          <w:lang w:val="kk-KZ"/>
        </w:rPr>
        <w:lastRenderedPageBreak/>
        <w:t xml:space="preserve">и фитопатология. </w:t>
      </w:r>
      <w:r>
        <w:rPr>
          <w:sz w:val="28"/>
          <w:szCs w:val="28"/>
          <w:lang w:val="kk-KZ"/>
        </w:rPr>
        <w:t xml:space="preserve">– </w:t>
      </w:r>
      <w:r w:rsidRPr="00114549">
        <w:rPr>
          <w:sz w:val="28"/>
          <w:szCs w:val="28"/>
          <w:lang w:val="kk-KZ"/>
        </w:rPr>
        <w:t xml:space="preserve">2009. </w:t>
      </w:r>
      <w:r>
        <w:rPr>
          <w:sz w:val="28"/>
          <w:szCs w:val="28"/>
          <w:lang w:val="kk-KZ"/>
        </w:rPr>
        <w:t xml:space="preserve">– </w:t>
      </w:r>
      <w:r w:rsidRPr="00114549">
        <w:rPr>
          <w:sz w:val="28"/>
          <w:szCs w:val="28"/>
          <w:lang w:val="kk-KZ"/>
        </w:rPr>
        <w:t>Т. 43</w:t>
      </w:r>
      <w:r>
        <w:rPr>
          <w:sz w:val="28"/>
          <w:szCs w:val="28"/>
          <w:lang w:val="kk-KZ"/>
        </w:rPr>
        <w:t>, №</w:t>
      </w:r>
      <w:r w:rsidRPr="00114549">
        <w:rPr>
          <w:sz w:val="28"/>
          <w:szCs w:val="28"/>
          <w:lang w:val="kk-KZ"/>
        </w:rPr>
        <w:t xml:space="preserve">6. </w:t>
      </w:r>
      <w:r>
        <w:rPr>
          <w:sz w:val="28"/>
          <w:szCs w:val="28"/>
          <w:lang w:val="kk-KZ"/>
        </w:rPr>
        <w:t xml:space="preserve">– </w:t>
      </w:r>
      <w:r w:rsidRPr="00114549">
        <w:rPr>
          <w:sz w:val="28"/>
          <w:szCs w:val="28"/>
          <w:lang w:val="kk-KZ"/>
        </w:rPr>
        <w:t>С. 514</w:t>
      </w:r>
      <w:r>
        <w:rPr>
          <w:sz w:val="28"/>
          <w:szCs w:val="28"/>
          <w:lang w:val="kk-KZ"/>
        </w:rPr>
        <w:t>-</w:t>
      </w:r>
      <w:r w:rsidRPr="00114549">
        <w:rPr>
          <w:sz w:val="28"/>
          <w:szCs w:val="28"/>
          <w:lang w:val="kk-KZ"/>
        </w:rPr>
        <w:t>521.</w:t>
      </w:r>
    </w:p>
    <w:p w14:paraId="07556CC0" w14:textId="59F2C133" w:rsidR="008334CB" w:rsidRPr="00114549" w:rsidRDefault="008334CB" w:rsidP="00677A9F">
      <w:pPr>
        <w:pStyle w:val="a7"/>
        <w:widowControl w:val="0"/>
        <w:numPr>
          <w:ilvl w:val="0"/>
          <w:numId w:val="32"/>
        </w:numPr>
        <w:tabs>
          <w:tab w:val="left" w:pos="0"/>
          <w:tab w:val="left" w:pos="709"/>
          <w:tab w:val="left" w:pos="1276"/>
        </w:tabs>
        <w:autoSpaceDE w:val="0"/>
        <w:autoSpaceDN w:val="0"/>
        <w:adjustRightInd w:val="0"/>
        <w:ind w:left="0" w:firstLine="709"/>
        <w:jc w:val="both"/>
        <w:rPr>
          <w:szCs w:val="28"/>
          <w:lang w:val="kk-KZ"/>
        </w:rPr>
      </w:pPr>
      <w:r w:rsidRPr="00D76AC5">
        <w:rPr>
          <w:bCs/>
          <w:szCs w:val="28"/>
          <w:lang w:val="kk-KZ"/>
        </w:rPr>
        <w:t>Zhumataeva U.T., Duisembekov B.A</w:t>
      </w:r>
      <w:r w:rsidR="00D76AC5" w:rsidRPr="00D76AC5">
        <w:rPr>
          <w:bCs/>
          <w:szCs w:val="28"/>
          <w:lang w:val="kk-KZ"/>
        </w:rPr>
        <w:t>.</w:t>
      </w:r>
      <w:r w:rsidRPr="00D76AC5">
        <w:rPr>
          <w:bCs/>
          <w:szCs w:val="28"/>
          <w:lang w:val="kk-KZ"/>
        </w:rPr>
        <w:t>, Kidirbaeva Kh.K.</w:t>
      </w:r>
      <w:r w:rsidR="00D76AC5" w:rsidRPr="00D76AC5">
        <w:rPr>
          <w:bCs/>
          <w:szCs w:val="28"/>
          <w:lang w:val="kk-KZ"/>
        </w:rPr>
        <w:t xml:space="preserve"> et al.</w:t>
      </w:r>
      <w:r w:rsidRPr="00D76AC5">
        <w:rPr>
          <w:bCs/>
          <w:color w:val="000000"/>
          <w:szCs w:val="28"/>
          <w:lang w:val="kk-KZ"/>
        </w:rPr>
        <w:t xml:space="preserve"> </w:t>
      </w:r>
      <w:r w:rsidRPr="00114549">
        <w:rPr>
          <w:bCs/>
          <w:color w:val="000000"/>
          <w:szCs w:val="28"/>
          <w:lang w:val="en-US"/>
        </w:rPr>
        <w:t xml:space="preserve">Biological activity of selected strains of entomopathogenic fungi </w:t>
      </w:r>
      <w:r w:rsidRPr="00114549">
        <w:rPr>
          <w:bCs/>
          <w:i/>
          <w:color w:val="000000"/>
          <w:szCs w:val="28"/>
          <w:lang w:val="en-US"/>
        </w:rPr>
        <w:t>Beauveria bassiana</w:t>
      </w:r>
      <w:r w:rsidRPr="00114549">
        <w:rPr>
          <w:bCs/>
          <w:color w:val="000000"/>
          <w:szCs w:val="28"/>
          <w:lang w:val="en-US"/>
        </w:rPr>
        <w:t xml:space="preserve"> against larvae of </w:t>
      </w:r>
      <w:r w:rsidRPr="00114549">
        <w:rPr>
          <w:i/>
          <w:szCs w:val="28"/>
          <w:lang w:val="kk-KZ"/>
        </w:rPr>
        <w:t>Galleria millonella</w:t>
      </w:r>
      <w:r w:rsidRPr="00114549">
        <w:rPr>
          <w:szCs w:val="28"/>
          <w:lang w:val="kk-KZ"/>
        </w:rPr>
        <w:t xml:space="preserve"> L</w:t>
      </w:r>
      <w:r w:rsidRPr="00114549">
        <w:rPr>
          <w:bCs/>
          <w:color w:val="000000"/>
          <w:szCs w:val="28"/>
          <w:lang w:val="en-US"/>
        </w:rPr>
        <w:t xml:space="preserve"> // Reports of the national academy of sciences  of the </w:t>
      </w:r>
      <w:r w:rsidR="00D76AC5" w:rsidRPr="00114549">
        <w:rPr>
          <w:bCs/>
          <w:color w:val="000000"/>
          <w:szCs w:val="28"/>
          <w:lang w:val="en-US"/>
        </w:rPr>
        <w:t>RE</w:t>
      </w:r>
      <w:r w:rsidRPr="00114549">
        <w:rPr>
          <w:bCs/>
          <w:color w:val="000000"/>
          <w:szCs w:val="28"/>
          <w:lang w:val="en-US"/>
        </w:rPr>
        <w:t xml:space="preserve">public of </w:t>
      </w:r>
      <w:r w:rsidR="00D76AC5" w:rsidRPr="00114549">
        <w:rPr>
          <w:bCs/>
          <w:color w:val="000000"/>
          <w:szCs w:val="28"/>
          <w:lang w:val="en-US"/>
        </w:rPr>
        <w:t>K</w:t>
      </w:r>
      <w:r w:rsidRPr="00114549">
        <w:rPr>
          <w:bCs/>
          <w:color w:val="000000"/>
          <w:szCs w:val="28"/>
          <w:lang w:val="en-US"/>
        </w:rPr>
        <w:t>azakhstan.</w:t>
      </w:r>
      <w:r w:rsidR="00D76AC5">
        <w:rPr>
          <w:bCs/>
          <w:color w:val="000000"/>
          <w:szCs w:val="28"/>
          <w:lang w:val="en-US"/>
        </w:rPr>
        <w:t xml:space="preserve"> – 2021. – </w:t>
      </w:r>
      <w:r w:rsidRPr="00114549">
        <w:rPr>
          <w:color w:val="000000"/>
          <w:szCs w:val="28"/>
          <w:lang w:val="en-US"/>
        </w:rPr>
        <w:t>Vol</w:t>
      </w:r>
      <w:r w:rsidR="00D76AC5">
        <w:rPr>
          <w:color w:val="000000"/>
          <w:szCs w:val="28"/>
          <w:lang w:val="en-US"/>
        </w:rPr>
        <w:t>.</w:t>
      </w:r>
      <w:r w:rsidRPr="00114549">
        <w:rPr>
          <w:color w:val="000000"/>
          <w:szCs w:val="28"/>
          <w:lang w:val="en-US"/>
        </w:rPr>
        <w:t xml:space="preserve"> 4, </w:t>
      </w:r>
      <w:r w:rsidR="00D76AC5">
        <w:rPr>
          <w:color w:val="000000"/>
          <w:szCs w:val="28"/>
          <w:lang w:val="en-US"/>
        </w:rPr>
        <w:t xml:space="preserve">Issue </w:t>
      </w:r>
      <w:r w:rsidRPr="00114549">
        <w:rPr>
          <w:color w:val="000000"/>
          <w:szCs w:val="28"/>
          <w:lang w:val="en-US"/>
        </w:rPr>
        <w:t>338</w:t>
      </w:r>
      <w:r w:rsidR="00D76AC5">
        <w:rPr>
          <w:color w:val="000000"/>
          <w:szCs w:val="28"/>
          <w:lang w:val="en-US"/>
        </w:rPr>
        <w:t>. – P.</w:t>
      </w:r>
      <w:r w:rsidRPr="00114549">
        <w:rPr>
          <w:color w:val="000000"/>
          <w:szCs w:val="28"/>
          <w:lang w:val="kk-KZ"/>
        </w:rPr>
        <w:t xml:space="preserve"> </w:t>
      </w:r>
      <w:r w:rsidRPr="00114549">
        <w:rPr>
          <w:color w:val="000000"/>
          <w:szCs w:val="28"/>
          <w:lang w:val="en-US"/>
        </w:rPr>
        <w:t>43-49</w:t>
      </w:r>
      <w:r w:rsidR="00D76AC5">
        <w:rPr>
          <w:color w:val="000000"/>
          <w:szCs w:val="28"/>
          <w:lang w:val="en-US"/>
        </w:rPr>
        <w:t>.</w:t>
      </w:r>
    </w:p>
    <w:p w14:paraId="41CE2B47" w14:textId="60DDE60A" w:rsidR="00464650" w:rsidRPr="00114549" w:rsidRDefault="00464650" w:rsidP="00677A9F">
      <w:pPr>
        <w:pStyle w:val="a7"/>
        <w:widowControl w:val="0"/>
        <w:numPr>
          <w:ilvl w:val="0"/>
          <w:numId w:val="32"/>
        </w:numPr>
        <w:tabs>
          <w:tab w:val="left" w:pos="0"/>
          <w:tab w:val="left" w:pos="709"/>
          <w:tab w:val="left" w:pos="1276"/>
        </w:tabs>
        <w:autoSpaceDE w:val="0"/>
        <w:autoSpaceDN w:val="0"/>
        <w:adjustRightInd w:val="0"/>
        <w:ind w:left="0" w:firstLine="709"/>
        <w:jc w:val="both"/>
        <w:rPr>
          <w:szCs w:val="28"/>
          <w:lang w:val="kk-KZ"/>
        </w:rPr>
      </w:pPr>
      <w:r w:rsidRPr="00114549">
        <w:rPr>
          <w:szCs w:val="28"/>
          <w:lang w:val="kk-KZ"/>
        </w:rPr>
        <w:t>Крюков В.Ю.</w:t>
      </w:r>
      <w:r w:rsidR="00D76AC5">
        <w:rPr>
          <w:szCs w:val="28"/>
          <w:lang w:val="kk-KZ"/>
        </w:rPr>
        <w:t>,</w:t>
      </w:r>
      <w:r w:rsidRPr="00114549">
        <w:rPr>
          <w:szCs w:val="28"/>
          <w:lang w:val="kk-KZ"/>
        </w:rPr>
        <w:t xml:space="preserve"> </w:t>
      </w:r>
      <w:r w:rsidR="00D76AC5" w:rsidRPr="00114549">
        <w:rPr>
          <w:szCs w:val="28"/>
          <w:lang w:val="kk-KZ"/>
        </w:rPr>
        <w:t>Леднев</w:t>
      </w:r>
      <w:r w:rsidR="00D76AC5" w:rsidRPr="00D76AC5">
        <w:rPr>
          <w:szCs w:val="28"/>
          <w:lang w:val="kk-KZ"/>
        </w:rPr>
        <w:t xml:space="preserve"> </w:t>
      </w:r>
      <w:r w:rsidR="00D76AC5" w:rsidRPr="00114549">
        <w:rPr>
          <w:szCs w:val="28"/>
          <w:lang w:val="kk-KZ"/>
        </w:rPr>
        <w:t>Г.Р., Левченко</w:t>
      </w:r>
      <w:r w:rsidR="00D76AC5" w:rsidRPr="00D76AC5">
        <w:rPr>
          <w:szCs w:val="28"/>
          <w:lang w:val="kk-KZ"/>
        </w:rPr>
        <w:t xml:space="preserve"> </w:t>
      </w:r>
      <w:r w:rsidR="00D76AC5" w:rsidRPr="00114549">
        <w:rPr>
          <w:szCs w:val="28"/>
          <w:lang w:val="kk-KZ"/>
        </w:rPr>
        <w:t>М.В.</w:t>
      </w:r>
      <w:r w:rsidR="00D76AC5">
        <w:rPr>
          <w:szCs w:val="28"/>
          <w:lang w:val="kk-KZ"/>
        </w:rPr>
        <w:t xml:space="preserve"> и др.</w:t>
      </w:r>
      <w:r w:rsidR="00D76AC5" w:rsidRPr="00114549">
        <w:rPr>
          <w:szCs w:val="28"/>
          <w:lang w:val="kk-KZ"/>
        </w:rPr>
        <w:t xml:space="preserve"> </w:t>
      </w:r>
      <w:r w:rsidRPr="00114549">
        <w:rPr>
          <w:szCs w:val="28"/>
          <w:lang w:val="kk-KZ"/>
        </w:rPr>
        <w:t xml:space="preserve">Влияние различных наполнителей на биологическую эффективность энтомопатогенного гриба </w:t>
      </w:r>
      <w:r w:rsidRPr="00114549">
        <w:rPr>
          <w:iCs/>
          <w:szCs w:val="28"/>
          <w:lang w:val="kk-KZ"/>
        </w:rPr>
        <w:t xml:space="preserve">Beauveria bassiana </w:t>
      </w:r>
      <w:r w:rsidRPr="00114549">
        <w:rPr>
          <w:szCs w:val="28"/>
          <w:lang w:val="kk-KZ"/>
        </w:rPr>
        <w:t xml:space="preserve">против саранчовых в условиях Казахстана </w:t>
      </w:r>
      <w:r w:rsidR="00D76AC5">
        <w:rPr>
          <w:szCs w:val="28"/>
          <w:lang w:val="kk-KZ"/>
        </w:rPr>
        <w:t>/</w:t>
      </w:r>
      <w:r w:rsidRPr="00114549">
        <w:rPr>
          <w:szCs w:val="28"/>
          <w:lang w:val="kk-KZ"/>
        </w:rPr>
        <w:t xml:space="preserve">/ Агрохимия. </w:t>
      </w:r>
      <w:r w:rsidR="00D76AC5">
        <w:rPr>
          <w:szCs w:val="28"/>
          <w:lang w:val="kk-KZ"/>
        </w:rPr>
        <w:t>–</w:t>
      </w:r>
      <w:r w:rsidRPr="00114549">
        <w:rPr>
          <w:szCs w:val="28"/>
          <w:lang w:val="kk-KZ"/>
        </w:rPr>
        <w:t xml:space="preserve"> 2010.</w:t>
      </w:r>
      <w:r w:rsidR="00D76AC5">
        <w:rPr>
          <w:szCs w:val="28"/>
          <w:lang w:val="kk-KZ"/>
        </w:rPr>
        <w:t xml:space="preserve"> –</w:t>
      </w:r>
      <w:r w:rsidRPr="00114549">
        <w:rPr>
          <w:szCs w:val="28"/>
          <w:lang w:val="kk-KZ"/>
        </w:rPr>
        <w:t xml:space="preserve"> №12.</w:t>
      </w:r>
      <w:r w:rsidR="00D76AC5">
        <w:rPr>
          <w:szCs w:val="28"/>
          <w:lang w:val="kk-KZ"/>
        </w:rPr>
        <w:t xml:space="preserve"> –</w:t>
      </w:r>
      <w:r w:rsidRPr="00114549">
        <w:rPr>
          <w:szCs w:val="28"/>
          <w:lang w:val="kk-KZ"/>
        </w:rPr>
        <w:t xml:space="preserve"> С. 26-30.</w:t>
      </w:r>
    </w:p>
    <w:p w14:paraId="1D5F276D" w14:textId="1E4E18E1" w:rsidR="00464650" w:rsidRPr="00D76AC5"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rFonts w:eastAsia="AdvTimes"/>
          <w:sz w:val="28"/>
          <w:szCs w:val="28"/>
          <w:lang w:val="en-US"/>
        </w:rPr>
      </w:pPr>
      <w:r w:rsidRPr="00114549">
        <w:rPr>
          <w:rFonts w:eastAsia="AdvTimes"/>
          <w:sz w:val="28"/>
          <w:szCs w:val="28"/>
          <w:lang w:val="en-US"/>
        </w:rPr>
        <w:t>Mason P.G.</w:t>
      </w:r>
      <w:r w:rsidR="00D76AC5">
        <w:rPr>
          <w:rFonts w:eastAsia="AdvTimes"/>
          <w:sz w:val="28"/>
          <w:szCs w:val="28"/>
          <w:lang w:val="en-US"/>
        </w:rPr>
        <w:t>,</w:t>
      </w:r>
      <w:r w:rsidRPr="00114549">
        <w:rPr>
          <w:rFonts w:eastAsia="AdvTimes"/>
          <w:sz w:val="28"/>
          <w:szCs w:val="28"/>
          <w:lang w:val="en-US"/>
        </w:rPr>
        <w:t xml:space="preserve"> Erlandson M.A. The potential of biological control for management of grasshoppers (</w:t>
      </w:r>
      <w:r w:rsidRPr="00114549">
        <w:rPr>
          <w:rFonts w:eastAsia="AdvTimes-i"/>
          <w:sz w:val="28"/>
          <w:szCs w:val="28"/>
          <w:lang w:val="en-US"/>
        </w:rPr>
        <w:t>Orthoptera</w:t>
      </w:r>
      <w:r w:rsidRPr="00114549">
        <w:rPr>
          <w:rFonts w:eastAsia="AdvTimes"/>
          <w:sz w:val="28"/>
          <w:szCs w:val="28"/>
          <w:lang w:val="en-US"/>
        </w:rPr>
        <w:t xml:space="preserve">, </w:t>
      </w:r>
      <w:r w:rsidRPr="00114549">
        <w:rPr>
          <w:rFonts w:eastAsia="AdvTimes-i"/>
          <w:sz w:val="28"/>
          <w:szCs w:val="28"/>
          <w:lang w:val="en-US"/>
        </w:rPr>
        <w:t>Acrididae</w:t>
      </w:r>
      <w:r w:rsidRPr="00114549">
        <w:rPr>
          <w:rFonts w:eastAsia="AdvTimes"/>
          <w:sz w:val="28"/>
          <w:szCs w:val="28"/>
          <w:lang w:val="en-US"/>
        </w:rPr>
        <w:t>) in Canada</w:t>
      </w:r>
      <w:r w:rsidR="00D76AC5">
        <w:rPr>
          <w:rFonts w:eastAsia="AdvTimes"/>
          <w:sz w:val="28"/>
          <w:szCs w:val="28"/>
          <w:lang w:val="en-US"/>
        </w:rPr>
        <w:t xml:space="preserve"> //</w:t>
      </w:r>
      <w:r w:rsidRPr="00114549">
        <w:rPr>
          <w:rFonts w:eastAsia="AdvTimes"/>
          <w:sz w:val="28"/>
          <w:szCs w:val="28"/>
          <w:lang w:val="en-US"/>
        </w:rPr>
        <w:t xml:space="preserve"> </w:t>
      </w:r>
      <w:r w:rsidRPr="00114549">
        <w:rPr>
          <w:rFonts w:eastAsia="AdvTimes-i"/>
          <w:sz w:val="28"/>
          <w:szCs w:val="28"/>
          <w:lang w:val="en-US"/>
        </w:rPr>
        <w:t>Canadian Entomologist</w:t>
      </w:r>
      <w:r w:rsidR="00D76AC5">
        <w:rPr>
          <w:rFonts w:eastAsia="AdvTimes-i"/>
          <w:sz w:val="28"/>
          <w:szCs w:val="28"/>
          <w:lang w:val="en-US"/>
        </w:rPr>
        <w:t xml:space="preserve">. – 1994. – Vol. </w:t>
      </w:r>
      <w:r w:rsidRPr="00114549">
        <w:rPr>
          <w:rFonts w:eastAsia="AdvTimes"/>
          <w:sz w:val="28"/>
          <w:szCs w:val="28"/>
          <w:lang w:val="en-US"/>
        </w:rPr>
        <w:t>126</w:t>
      </w:r>
      <w:r w:rsidR="00D76AC5">
        <w:rPr>
          <w:rFonts w:eastAsia="AdvTimes"/>
          <w:sz w:val="28"/>
          <w:szCs w:val="28"/>
          <w:lang w:val="en-US"/>
        </w:rPr>
        <w:t xml:space="preserve">. – P. </w:t>
      </w:r>
      <w:r w:rsidRPr="00114549">
        <w:rPr>
          <w:rFonts w:eastAsia="AdvTimes"/>
          <w:sz w:val="28"/>
          <w:szCs w:val="28"/>
          <w:lang w:val="en-US"/>
        </w:rPr>
        <w:t>1459</w:t>
      </w:r>
      <w:r w:rsidR="00D76AC5">
        <w:rPr>
          <w:rFonts w:eastAsia="AdvTimes"/>
          <w:sz w:val="28"/>
          <w:szCs w:val="28"/>
          <w:lang w:val="en-US"/>
        </w:rPr>
        <w:t>-</w:t>
      </w:r>
      <w:r w:rsidRPr="00114549">
        <w:rPr>
          <w:rFonts w:eastAsia="AdvTimes"/>
          <w:sz w:val="28"/>
          <w:szCs w:val="28"/>
          <w:lang w:val="en-US"/>
        </w:rPr>
        <w:t>1491.</w:t>
      </w:r>
    </w:p>
    <w:p w14:paraId="33637679" w14:textId="4646FD7E" w:rsidR="00AD1616" w:rsidRPr="00D76AC5" w:rsidRDefault="00464650"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lang w:val="en-US"/>
        </w:rPr>
      </w:pPr>
      <w:r w:rsidRPr="00114549">
        <w:rPr>
          <w:rFonts w:eastAsia="AdvTimes"/>
          <w:sz w:val="28"/>
          <w:szCs w:val="28"/>
          <w:lang w:val="en-US"/>
        </w:rPr>
        <w:t>Quesada</w:t>
      </w:r>
      <w:r w:rsidRPr="00D76AC5">
        <w:rPr>
          <w:rFonts w:eastAsia="AdvTimes"/>
          <w:sz w:val="28"/>
          <w:szCs w:val="28"/>
          <w:lang w:val="en-US"/>
        </w:rPr>
        <w:t>-</w:t>
      </w:r>
      <w:r w:rsidRPr="00114549">
        <w:rPr>
          <w:rFonts w:eastAsia="AdvTimes"/>
          <w:sz w:val="28"/>
          <w:szCs w:val="28"/>
          <w:lang w:val="en-US"/>
        </w:rPr>
        <w:t>Moraga</w:t>
      </w:r>
      <w:r w:rsidRPr="00D76AC5">
        <w:rPr>
          <w:rFonts w:eastAsia="AdvTimes"/>
          <w:sz w:val="28"/>
          <w:szCs w:val="28"/>
          <w:lang w:val="en-US"/>
        </w:rPr>
        <w:t xml:space="preserve"> </w:t>
      </w:r>
      <w:r w:rsidRPr="00114549">
        <w:rPr>
          <w:rFonts w:eastAsia="AdvTimes"/>
          <w:sz w:val="28"/>
          <w:szCs w:val="28"/>
          <w:lang w:val="en-US"/>
        </w:rPr>
        <w:t>E</w:t>
      </w:r>
      <w:r w:rsidRPr="00D76AC5">
        <w:rPr>
          <w:rFonts w:eastAsia="AdvTimes"/>
          <w:sz w:val="28"/>
          <w:szCs w:val="28"/>
          <w:lang w:val="en-US"/>
        </w:rPr>
        <w:t xml:space="preserve">. </w:t>
      </w:r>
      <w:r w:rsidRPr="00114549">
        <w:rPr>
          <w:rFonts w:eastAsia="AdvTimes"/>
          <w:sz w:val="28"/>
          <w:szCs w:val="28"/>
          <w:lang w:val="en-US"/>
        </w:rPr>
        <w:t>Los</w:t>
      </w:r>
      <w:r w:rsidRPr="00D76AC5">
        <w:rPr>
          <w:rFonts w:eastAsia="AdvTimes"/>
          <w:sz w:val="28"/>
          <w:szCs w:val="28"/>
          <w:lang w:val="en-US"/>
        </w:rPr>
        <w:t xml:space="preserve"> </w:t>
      </w:r>
      <w:r w:rsidRPr="00114549">
        <w:rPr>
          <w:rFonts w:eastAsia="AdvTimes"/>
          <w:sz w:val="28"/>
          <w:szCs w:val="28"/>
          <w:lang w:val="en-US"/>
        </w:rPr>
        <w:t>hongos</w:t>
      </w:r>
      <w:r w:rsidRPr="00D76AC5">
        <w:rPr>
          <w:rFonts w:eastAsia="AdvTimes"/>
          <w:sz w:val="28"/>
          <w:szCs w:val="28"/>
          <w:lang w:val="en-US"/>
        </w:rPr>
        <w:t xml:space="preserve"> </w:t>
      </w:r>
      <w:r w:rsidRPr="00114549">
        <w:rPr>
          <w:rFonts w:eastAsia="AdvTimes"/>
          <w:sz w:val="28"/>
          <w:szCs w:val="28"/>
          <w:lang w:val="en-US"/>
        </w:rPr>
        <w:t>entomopato</w:t>
      </w:r>
      <w:r w:rsidRPr="00D76AC5">
        <w:rPr>
          <w:rFonts w:eastAsia="AdvTimes"/>
          <w:sz w:val="28"/>
          <w:szCs w:val="28"/>
          <w:lang w:val="en-US"/>
        </w:rPr>
        <w:t xml:space="preserve">´ </w:t>
      </w:r>
      <w:r w:rsidRPr="00114549">
        <w:rPr>
          <w:rFonts w:eastAsia="AdvTimes"/>
          <w:sz w:val="28"/>
          <w:szCs w:val="28"/>
          <w:lang w:val="en-US"/>
        </w:rPr>
        <w:t>genos</w:t>
      </w:r>
      <w:r w:rsidRPr="00D76AC5">
        <w:rPr>
          <w:rFonts w:eastAsia="AdvTimes"/>
          <w:sz w:val="28"/>
          <w:szCs w:val="28"/>
          <w:lang w:val="en-US"/>
        </w:rPr>
        <w:t xml:space="preserve"> </w:t>
      </w:r>
      <w:r w:rsidRPr="00114549">
        <w:rPr>
          <w:rFonts w:eastAsia="AdvTimes"/>
          <w:sz w:val="28"/>
          <w:szCs w:val="28"/>
          <w:lang w:val="en-US"/>
        </w:rPr>
        <w:t>en</w:t>
      </w:r>
      <w:r w:rsidRPr="00D76AC5">
        <w:rPr>
          <w:rFonts w:eastAsia="AdvTimes"/>
          <w:sz w:val="28"/>
          <w:szCs w:val="28"/>
          <w:lang w:val="en-US"/>
        </w:rPr>
        <w:t xml:space="preserve"> </w:t>
      </w:r>
      <w:r w:rsidRPr="00114549">
        <w:rPr>
          <w:rFonts w:eastAsia="AdvTimes"/>
          <w:sz w:val="28"/>
          <w:szCs w:val="28"/>
          <w:lang w:val="en-US"/>
        </w:rPr>
        <w:t>elcontrol</w:t>
      </w:r>
      <w:r w:rsidRPr="00D76AC5">
        <w:rPr>
          <w:rFonts w:eastAsia="AdvTimes"/>
          <w:sz w:val="28"/>
          <w:szCs w:val="28"/>
          <w:lang w:val="en-US"/>
        </w:rPr>
        <w:t xml:space="preserve"> </w:t>
      </w:r>
      <w:r w:rsidRPr="00114549">
        <w:rPr>
          <w:rFonts w:eastAsia="AdvTimes"/>
          <w:sz w:val="28"/>
          <w:szCs w:val="28"/>
          <w:lang w:val="en-US"/>
        </w:rPr>
        <w:t>de</w:t>
      </w:r>
      <w:r w:rsidRPr="00D76AC5">
        <w:rPr>
          <w:rFonts w:eastAsia="AdvTimes"/>
          <w:sz w:val="28"/>
          <w:szCs w:val="28"/>
          <w:lang w:val="en-US"/>
        </w:rPr>
        <w:t xml:space="preserve"> </w:t>
      </w:r>
      <w:r w:rsidRPr="00114549">
        <w:rPr>
          <w:rFonts w:eastAsia="AdvTimes"/>
          <w:sz w:val="28"/>
          <w:szCs w:val="28"/>
          <w:lang w:val="en-US"/>
        </w:rPr>
        <w:t>plagas</w:t>
      </w:r>
      <w:r w:rsidRPr="00D76AC5">
        <w:rPr>
          <w:rFonts w:eastAsia="AdvTimes"/>
          <w:sz w:val="28"/>
          <w:szCs w:val="28"/>
          <w:lang w:val="en-US"/>
        </w:rPr>
        <w:t xml:space="preserve"> </w:t>
      </w:r>
      <w:r w:rsidRPr="00114549">
        <w:rPr>
          <w:rFonts w:eastAsia="AdvTimes"/>
          <w:sz w:val="28"/>
          <w:szCs w:val="28"/>
          <w:lang w:val="en-US"/>
        </w:rPr>
        <w:t>de</w:t>
      </w:r>
      <w:r w:rsidRPr="00D76AC5">
        <w:rPr>
          <w:rFonts w:eastAsia="AdvTimes"/>
          <w:sz w:val="28"/>
          <w:szCs w:val="28"/>
          <w:lang w:val="en-US"/>
        </w:rPr>
        <w:t xml:space="preserve"> </w:t>
      </w:r>
      <w:r w:rsidRPr="00114549">
        <w:rPr>
          <w:rFonts w:eastAsia="AdvTimes"/>
          <w:sz w:val="28"/>
          <w:szCs w:val="28"/>
          <w:lang w:val="en-US"/>
        </w:rPr>
        <w:t>insectos</w:t>
      </w:r>
      <w:r w:rsidR="00D76AC5" w:rsidRPr="00D76AC5">
        <w:rPr>
          <w:rFonts w:eastAsia="AdvTimes"/>
          <w:sz w:val="28"/>
          <w:szCs w:val="28"/>
          <w:lang w:val="en-US"/>
        </w:rPr>
        <w:t xml:space="preserve"> //</w:t>
      </w:r>
      <w:r w:rsidRPr="00D76AC5">
        <w:rPr>
          <w:rFonts w:eastAsia="AdvTimes"/>
          <w:sz w:val="28"/>
          <w:szCs w:val="28"/>
          <w:lang w:val="en-US"/>
        </w:rPr>
        <w:t xml:space="preserve"> </w:t>
      </w:r>
      <w:r w:rsidRPr="00114549">
        <w:rPr>
          <w:rFonts w:eastAsia="AdvTimes-i"/>
          <w:sz w:val="28"/>
          <w:szCs w:val="28"/>
          <w:lang w:val="en-US"/>
        </w:rPr>
        <w:t>Phytoma</w:t>
      </w:r>
      <w:r w:rsidR="00D76AC5" w:rsidRPr="00D76AC5">
        <w:rPr>
          <w:rFonts w:eastAsia="AdvTimes-i"/>
          <w:sz w:val="28"/>
          <w:szCs w:val="28"/>
          <w:lang w:val="en-US"/>
        </w:rPr>
        <w:t xml:space="preserve">. – 2002. – </w:t>
      </w:r>
      <w:r w:rsidR="00D76AC5">
        <w:rPr>
          <w:rFonts w:eastAsia="AdvTimes-i"/>
          <w:sz w:val="28"/>
          <w:szCs w:val="28"/>
          <w:lang w:val="en-US"/>
        </w:rPr>
        <w:t>Vol</w:t>
      </w:r>
      <w:r w:rsidR="00D76AC5" w:rsidRPr="00D76AC5">
        <w:rPr>
          <w:rFonts w:eastAsia="AdvTimes-i"/>
          <w:sz w:val="28"/>
          <w:szCs w:val="28"/>
          <w:lang w:val="en-US"/>
        </w:rPr>
        <w:t xml:space="preserve">. </w:t>
      </w:r>
      <w:r w:rsidRPr="00D76AC5">
        <w:rPr>
          <w:rFonts w:eastAsia="AdvTimes"/>
          <w:sz w:val="28"/>
          <w:szCs w:val="28"/>
          <w:lang w:val="en-US"/>
        </w:rPr>
        <w:t>144</w:t>
      </w:r>
      <w:r w:rsidR="00D76AC5" w:rsidRPr="00D76AC5">
        <w:rPr>
          <w:rFonts w:eastAsia="AdvTimes"/>
          <w:sz w:val="28"/>
          <w:szCs w:val="28"/>
          <w:lang w:val="en-US"/>
        </w:rPr>
        <w:t xml:space="preserve">. – </w:t>
      </w:r>
      <w:r w:rsidR="00D76AC5">
        <w:rPr>
          <w:rFonts w:eastAsia="AdvTimes"/>
          <w:sz w:val="28"/>
          <w:szCs w:val="28"/>
          <w:lang w:val="en-US"/>
        </w:rPr>
        <w:t>P</w:t>
      </w:r>
      <w:r w:rsidR="00D76AC5" w:rsidRPr="00D76AC5">
        <w:rPr>
          <w:rFonts w:eastAsia="AdvTimes"/>
          <w:sz w:val="28"/>
          <w:szCs w:val="28"/>
          <w:lang w:val="en-US"/>
        </w:rPr>
        <w:t>.</w:t>
      </w:r>
      <w:r w:rsidRPr="00D76AC5">
        <w:rPr>
          <w:rFonts w:eastAsia="AdvTimes"/>
          <w:sz w:val="28"/>
          <w:szCs w:val="28"/>
          <w:lang w:val="en-US"/>
        </w:rPr>
        <w:t xml:space="preserve"> 41</w:t>
      </w:r>
      <w:r w:rsidR="00D76AC5">
        <w:rPr>
          <w:rFonts w:eastAsia="AdvTimes"/>
          <w:sz w:val="28"/>
          <w:szCs w:val="28"/>
          <w:lang w:val="en-US"/>
        </w:rPr>
        <w:t>-</w:t>
      </w:r>
      <w:r w:rsidRPr="00D76AC5">
        <w:rPr>
          <w:rFonts w:eastAsia="AdvTimes"/>
          <w:sz w:val="28"/>
          <w:szCs w:val="28"/>
          <w:lang w:val="en-US"/>
        </w:rPr>
        <w:t>47.</w:t>
      </w:r>
    </w:p>
    <w:p w14:paraId="60ECACE2" w14:textId="5D902CC5" w:rsidR="00AD1616" w:rsidRPr="00114549" w:rsidRDefault="00AD1616" w:rsidP="00677A9F">
      <w:pPr>
        <w:pStyle w:val="aa"/>
        <w:numPr>
          <w:ilvl w:val="0"/>
          <w:numId w:val="32"/>
        </w:numPr>
        <w:tabs>
          <w:tab w:val="left" w:pos="0"/>
          <w:tab w:val="left" w:pos="709"/>
          <w:tab w:val="left" w:pos="1276"/>
        </w:tabs>
        <w:autoSpaceDE w:val="0"/>
        <w:autoSpaceDN w:val="0"/>
        <w:adjustRightInd w:val="0"/>
        <w:ind w:left="0" w:firstLine="709"/>
        <w:jc w:val="both"/>
        <w:rPr>
          <w:sz w:val="28"/>
          <w:szCs w:val="28"/>
        </w:rPr>
      </w:pPr>
      <w:r w:rsidRPr="00114549">
        <w:rPr>
          <w:sz w:val="28"/>
          <w:szCs w:val="28"/>
          <w:lang w:val="kk-KZ"/>
        </w:rPr>
        <w:t xml:space="preserve">Жуматаева У.Т., </w:t>
      </w:r>
      <w:r w:rsidRPr="00114549">
        <w:rPr>
          <w:bCs/>
          <w:sz w:val="28"/>
          <w:szCs w:val="28"/>
          <w:lang w:val="kk-KZ"/>
        </w:rPr>
        <w:t xml:space="preserve">Дуйсембеков Б.А. </w:t>
      </w:r>
      <w:r w:rsidRPr="00114549">
        <w:rPr>
          <w:rFonts w:eastAsia="TimesNewRomanPSMT"/>
          <w:sz w:val="28"/>
          <w:szCs w:val="28"/>
        </w:rPr>
        <w:t xml:space="preserve">Возрастная чувствительность личинок азиатской саранчи к отобранным штаммам энтомопатогенных грибов </w:t>
      </w:r>
      <w:r w:rsidRPr="00114549">
        <w:rPr>
          <w:rFonts w:eastAsia="TimesNewRomanPSMT"/>
          <w:i/>
          <w:sz w:val="28"/>
          <w:szCs w:val="28"/>
        </w:rPr>
        <w:t>Beauveria bassiana</w:t>
      </w:r>
      <w:r w:rsidRPr="00114549">
        <w:rPr>
          <w:sz w:val="28"/>
          <w:szCs w:val="28"/>
        </w:rPr>
        <w:t xml:space="preserve"> //</w:t>
      </w:r>
      <w:r w:rsidRPr="00114549">
        <w:rPr>
          <w:rFonts w:eastAsia="TimesNewRomanPS-BoldMT"/>
          <w:bCs/>
          <w:sz w:val="28"/>
          <w:szCs w:val="28"/>
        </w:rPr>
        <w:t xml:space="preserve"> Аграрная наука – сельскохозяйственному производству Сибири, Казахстана, Монголии, Беларуси и Болгарии</w:t>
      </w:r>
      <w:r w:rsidR="00D76AC5" w:rsidRPr="00D76AC5">
        <w:rPr>
          <w:rFonts w:eastAsia="TimesNewRomanPS-BoldMT"/>
          <w:bCs/>
          <w:sz w:val="28"/>
          <w:szCs w:val="28"/>
        </w:rPr>
        <w:t>:</w:t>
      </w:r>
      <w:r w:rsidRPr="00114549">
        <w:rPr>
          <w:rFonts w:eastAsia="TimesNewRomanPS-BoldMT"/>
          <w:bCs/>
          <w:sz w:val="28"/>
          <w:szCs w:val="28"/>
          <w:lang w:val="kk-KZ"/>
        </w:rPr>
        <w:t xml:space="preserve"> </w:t>
      </w:r>
      <w:r w:rsidR="00D76AC5" w:rsidRPr="00114549">
        <w:rPr>
          <w:rFonts w:eastAsia="TimesNewRomanPSMT"/>
          <w:sz w:val="28"/>
          <w:szCs w:val="28"/>
        </w:rPr>
        <w:t>сб</w:t>
      </w:r>
      <w:r w:rsidR="00D76AC5" w:rsidRPr="00D76AC5">
        <w:rPr>
          <w:rFonts w:eastAsia="TimesNewRomanPSMT"/>
          <w:sz w:val="28"/>
          <w:szCs w:val="28"/>
        </w:rPr>
        <w:t>.</w:t>
      </w:r>
      <w:r w:rsidR="00D76AC5" w:rsidRPr="00114549">
        <w:rPr>
          <w:rFonts w:eastAsia="TimesNewRomanPSMT"/>
          <w:sz w:val="28"/>
          <w:szCs w:val="28"/>
        </w:rPr>
        <w:t xml:space="preserve"> </w:t>
      </w:r>
      <w:r w:rsidRPr="00114549">
        <w:rPr>
          <w:rFonts w:eastAsia="TimesNewRomanPSMT"/>
          <w:sz w:val="28"/>
          <w:szCs w:val="28"/>
        </w:rPr>
        <w:t>науч</w:t>
      </w:r>
      <w:r w:rsidR="00D76AC5" w:rsidRPr="00D76AC5">
        <w:rPr>
          <w:rFonts w:eastAsia="TimesNewRomanPSMT"/>
          <w:sz w:val="28"/>
          <w:szCs w:val="28"/>
        </w:rPr>
        <w:t xml:space="preserve">. </w:t>
      </w:r>
      <w:r w:rsidRPr="00114549">
        <w:rPr>
          <w:rFonts w:eastAsia="TimesNewRomanPSMT"/>
          <w:sz w:val="28"/>
          <w:szCs w:val="28"/>
        </w:rPr>
        <w:t>докл</w:t>
      </w:r>
      <w:r w:rsidR="00D76AC5" w:rsidRPr="00D76AC5">
        <w:rPr>
          <w:rFonts w:eastAsia="TimesNewRomanPSMT"/>
          <w:sz w:val="28"/>
          <w:szCs w:val="28"/>
        </w:rPr>
        <w:t>.</w:t>
      </w:r>
      <w:r w:rsidRPr="00114549">
        <w:rPr>
          <w:rFonts w:eastAsia="TimesNewRomanPSMT"/>
          <w:sz w:val="28"/>
          <w:szCs w:val="28"/>
        </w:rPr>
        <w:t xml:space="preserve"> </w:t>
      </w:r>
      <w:r w:rsidR="00D76AC5">
        <w:rPr>
          <w:rFonts w:eastAsia="TimesNewRomanPSMT"/>
          <w:sz w:val="28"/>
          <w:szCs w:val="28"/>
        </w:rPr>
        <w:t xml:space="preserve">24-го </w:t>
      </w:r>
      <w:r w:rsidR="00D76AC5" w:rsidRPr="00114549">
        <w:rPr>
          <w:rFonts w:eastAsia="TimesNewRomanPSMT"/>
          <w:sz w:val="28"/>
          <w:szCs w:val="28"/>
        </w:rPr>
        <w:t>междунар</w:t>
      </w:r>
      <w:r w:rsidR="00D76AC5">
        <w:rPr>
          <w:rFonts w:eastAsia="TimesNewRomanPSMT"/>
          <w:sz w:val="28"/>
          <w:szCs w:val="28"/>
        </w:rPr>
        <w:t>.</w:t>
      </w:r>
      <w:r w:rsidR="00D76AC5" w:rsidRPr="00114549">
        <w:rPr>
          <w:rFonts w:eastAsia="TimesNewRomanPSMT"/>
          <w:sz w:val="28"/>
          <w:szCs w:val="28"/>
        </w:rPr>
        <w:t xml:space="preserve"> </w:t>
      </w:r>
      <w:r w:rsidRPr="00114549">
        <w:rPr>
          <w:rFonts w:eastAsia="TimesNewRomanPSMT"/>
          <w:sz w:val="28"/>
          <w:szCs w:val="28"/>
        </w:rPr>
        <w:t>науч</w:t>
      </w:r>
      <w:r w:rsidR="00D76AC5">
        <w:rPr>
          <w:rFonts w:eastAsia="TimesNewRomanPSMT"/>
          <w:sz w:val="28"/>
          <w:szCs w:val="28"/>
        </w:rPr>
        <w:t>.</w:t>
      </w:r>
      <w:r w:rsidRPr="00114549">
        <w:rPr>
          <w:rFonts w:eastAsia="TimesNewRomanPSMT"/>
          <w:sz w:val="28"/>
          <w:szCs w:val="28"/>
        </w:rPr>
        <w:t>-практ</w:t>
      </w:r>
      <w:r w:rsidR="00D76AC5">
        <w:rPr>
          <w:rFonts w:eastAsia="TimesNewRomanPSMT"/>
          <w:sz w:val="28"/>
          <w:szCs w:val="28"/>
        </w:rPr>
        <w:t>.</w:t>
      </w:r>
      <w:r w:rsidRPr="00114549">
        <w:rPr>
          <w:rFonts w:eastAsia="TimesNewRomanPSMT"/>
          <w:sz w:val="28"/>
          <w:szCs w:val="28"/>
        </w:rPr>
        <w:t xml:space="preserve"> форума</w:t>
      </w:r>
      <w:r w:rsidRPr="00114549">
        <w:rPr>
          <w:rFonts w:eastAsia="TimesNewRomanPSMT"/>
          <w:sz w:val="28"/>
          <w:szCs w:val="28"/>
          <w:lang w:val="kk-KZ"/>
        </w:rPr>
        <w:t xml:space="preserve">. </w:t>
      </w:r>
      <w:r w:rsidR="00D76AC5">
        <w:rPr>
          <w:rFonts w:eastAsia="TimesNewRomanPSMT"/>
          <w:sz w:val="28"/>
          <w:szCs w:val="28"/>
          <w:lang w:val="kk-KZ"/>
        </w:rPr>
        <w:t xml:space="preserve">– </w:t>
      </w:r>
      <w:r w:rsidRPr="00114549">
        <w:rPr>
          <w:rFonts w:eastAsia="TimesNewRomanPSMT"/>
          <w:sz w:val="28"/>
          <w:szCs w:val="28"/>
        </w:rPr>
        <w:t>Якутск, 2021.</w:t>
      </w:r>
      <w:r w:rsidRPr="00114549">
        <w:rPr>
          <w:rFonts w:eastAsia="TimesNewRomanPSMT"/>
          <w:sz w:val="28"/>
          <w:szCs w:val="28"/>
          <w:lang w:val="kk-KZ"/>
        </w:rPr>
        <w:t xml:space="preserve"> </w:t>
      </w:r>
      <w:r w:rsidR="00D76AC5">
        <w:rPr>
          <w:rFonts w:eastAsia="TimesNewRomanPSMT"/>
          <w:sz w:val="28"/>
          <w:szCs w:val="28"/>
          <w:lang w:val="kk-KZ"/>
        </w:rPr>
        <w:t xml:space="preserve">– С. </w:t>
      </w:r>
      <w:r w:rsidRPr="00114549">
        <w:rPr>
          <w:rFonts w:eastAsia="TimesNewRomanPSMT"/>
          <w:sz w:val="28"/>
          <w:szCs w:val="28"/>
          <w:lang w:val="kk-KZ"/>
        </w:rPr>
        <w:t>84-86</w:t>
      </w:r>
      <w:r w:rsidR="00D76AC5">
        <w:rPr>
          <w:rFonts w:eastAsia="TimesNewRomanPSMT"/>
          <w:sz w:val="28"/>
          <w:szCs w:val="28"/>
          <w:lang w:val="kk-KZ"/>
        </w:rPr>
        <w:t>.</w:t>
      </w:r>
    </w:p>
    <w:p w14:paraId="2C1F3254" w14:textId="6F2D623E" w:rsidR="00464650" w:rsidRPr="00114549" w:rsidRDefault="00464650" w:rsidP="00677A9F">
      <w:pPr>
        <w:pStyle w:val="aa"/>
        <w:numPr>
          <w:ilvl w:val="0"/>
          <w:numId w:val="32"/>
        </w:numPr>
        <w:tabs>
          <w:tab w:val="left" w:pos="0"/>
          <w:tab w:val="left" w:pos="709"/>
          <w:tab w:val="left" w:pos="1276"/>
          <w:tab w:val="left" w:pos="1418"/>
        </w:tabs>
        <w:autoSpaceDE w:val="0"/>
        <w:autoSpaceDN w:val="0"/>
        <w:adjustRightInd w:val="0"/>
        <w:ind w:left="0" w:firstLine="709"/>
        <w:jc w:val="both"/>
        <w:rPr>
          <w:sz w:val="28"/>
          <w:szCs w:val="28"/>
        </w:rPr>
      </w:pPr>
      <w:r w:rsidRPr="00114549">
        <w:rPr>
          <w:sz w:val="28"/>
          <w:szCs w:val="28"/>
        </w:rPr>
        <w:t xml:space="preserve">Егорова Н.С. Промышленная микробиология: </w:t>
      </w:r>
      <w:r w:rsidR="005C02E9" w:rsidRPr="00114549">
        <w:rPr>
          <w:sz w:val="28"/>
          <w:szCs w:val="28"/>
        </w:rPr>
        <w:t>у</w:t>
      </w:r>
      <w:r w:rsidRPr="00114549">
        <w:rPr>
          <w:sz w:val="28"/>
          <w:szCs w:val="28"/>
        </w:rPr>
        <w:t>чеб. пос. – М.: Высш. шк.</w:t>
      </w:r>
      <w:r w:rsidR="005C02E9">
        <w:rPr>
          <w:sz w:val="28"/>
          <w:szCs w:val="28"/>
        </w:rPr>
        <w:t xml:space="preserve">, </w:t>
      </w:r>
      <w:r w:rsidRPr="00114549">
        <w:rPr>
          <w:sz w:val="28"/>
          <w:szCs w:val="28"/>
        </w:rPr>
        <w:t xml:space="preserve">1989. </w:t>
      </w:r>
      <w:r w:rsidR="005C02E9">
        <w:rPr>
          <w:sz w:val="28"/>
          <w:szCs w:val="28"/>
        </w:rPr>
        <w:t>–</w:t>
      </w:r>
      <w:r w:rsidRPr="00114549">
        <w:rPr>
          <w:sz w:val="28"/>
          <w:szCs w:val="28"/>
        </w:rPr>
        <w:t xml:space="preserve"> 688 с.</w:t>
      </w:r>
    </w:p>
    <w:p w14:paraId="43DA77F6" w14:textId="0DE3E0E3" w:rsidR="00464650" w:rsidRPr="00D76AC5" w:rsidRDefault="00464650" w:rsidP="00677A9F">
      <w:pPr>
        <w:pStyle w:val="13"/>
        <w:numPr>
          <w:ilvl w:val="0"/>
          <w:numId w:val="32"/>
        </w:numPr>
        <w:tabs>
          <w:tab w:val="left" w:pos="0"/>
          <w:tab w:val="left" w:pos="709"/>
          <w:tab w:val="left" w:pos="1276"/>
          <w:tab w:val="left" w:pos="1418"/>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shd w:val="clear" w:color="auto" w:fill="FFFFFF"/>
          <w:lang w:val="en-US"/>
        </w:rPr>
        <w:t>Doyle J.J.</w:t>
      </w:r>
      <w:r w:rsidR="00D76AC5">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Doyle J.L. A rapid DNA isolation procedure for small quantities of fresh leaf tissue</w:t>
      </w:r>
      <w:r w:rsidR="00D76AC5">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 xml:space="preserve"> Phytochemical Bulletin</w:t>
      </w:r>
      <w:r w:rsidR="00D76AC5">
        <w:rPr>
          <w:rFonts w:ascii="Times New Roman" w:hAnsi="Times New Roman" w:cs="Times New Roman"/>
          <w:sz w:val="28"/>
          <w:szCs w:val="28"/>
          <w:shd w:val="clear" w:color="auto" w:fill="FFFFFF"/>
          <w:lang w:val="en-US"/>
        </w:rPr>
        <w:t xml:space="preserve">. – 1987. – Vol. </w:t>
      </w:r>
      <w:r w:rsidRPr="00114549">
        <w:rPr>
          <w:rFonts w:ascii="Times New Roman" w:hAnsi="Times New Roman" w:cs="Times New Roman"/>
          <w:sz w:val="28"/>
          <w:szCs w:val="28"/>
          <w:shd w:val="clear" w:color="auto" w:fill="FFFFFF"/>
          <w:lang w:val="en-US"/>
        </w:rPr>
        <w:t>19</w:t>
      </w:r>
      <w:r w:rsidR="00D76AC5">
        <w:rPr>
          <w:rFonts w:ascii="Times New Roman" w:hAnsi="Times New Roman" w:cs="Times New Roman"/>
          <w:sz w:val="28"/>
          <w:szCs w:val="28"/>
          <w:shd w:val="clear" w:color="auto" w:fill="FFFFFF"/>
          <w:lang w:val="en-US"/>
        </w:rPr>
        <w:t>. – P. 1</w:t>
      </w:r>
      <w:r w:rsidRPr="00114549">
        <w:rPr>
          <w:rFonts w:ascii="Times New Roman" w:hAnsi="Times New Roman" w:cs="Times New Roman"/>
          <w:sz w:val="28"/>
          <w:szCs w:val="28"/>
          <w:shd w:val="clear" w:color="auto" w:fill="FFFFFF"/>
          <w:lang w:val="en-US"/>
        </w:rPr>
        <w:t>1-15</w:t>
      </w:r>
      <w:r w:rsidRPr="00D76AC5">
        <w:rPr>
          <w:rFonts w:ascii="Times New Roman" w:hAnsi="Times New Roman" w:cs="Times New Roman"/>
          <w:sz w:val="28"/>
          <w:szCs w:val="28"/>
          <w:shd w:val="clear" w:color="auto" w:fill="FFFFFF"/>
          <w:lang w:val="en-US"/>
        </w:rPr>
        <w:t>.</w:t>
      </w:r>
    </w:p>
    <w:p w14:paraId="2F390218" w14:textId="66255DCD" w:rsidR="00464650" w:rsidRPr="00D76AC5" w:rsidRDefault="00464650" w:rsidP="00677A9F">
      <w:pPr>
        <w:pStyle w:val="13"/>
        <w:numPr>
          <w:ilvl w:val="0"/>
          <w:numId w:val="32"/>
        </w:numPr>
        <w:tabs>
          <w:tab w:val="left" w:pos="0"/>
          <w:tab w:val="left" w:pos="709"/>
          <w:tab w:val="left" w:pos="1276"/>
          <w:tab w:val="left" w:pos="1418"/>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lang w:val="en-US"/>
        </w:rPr>
        <w:t>Rehner</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S</w:t>
      </w:r>
      <w:r w:rsidRPr="00D76AC5">
        <w:rPr>
          <w:rFonts w:ascii="Times New Roman" w:hAnsi="Times New Roman" w:cs="Times New Roman"/>
          <w:sz w:val="28"/>
          <w:szCs w:val="28"/>
          <w:lang w:val="en-US"/>
        </w:rPr>
        <w:t>.</w:t>
      </w:r>
      <w:r w:rsidRPr="00114549">
        <w:rPr>
          <w:rFonts w:ascii="Times New Roman" w:hAnsi="Times New Roman" w:cs="Times New Roman"/>
          <w:sz w:val="28"/>
          <w:szCs w:val="28"/>
          <w:lang w:val="en-US"/>
        </w:rPr>
        <w:t>A</w:t>
      </w:r>
      <w:r w:rsidRPr="00D76AC5">
        <w:rPr>
          <w:rFonts w:ascii="Times New Roman" w:hAnsi="Times New Roman" w:cs="Times New Roman"/>
          <w:sz w:val="28"/>
          <w:szCs w:val="28"/>
          <w:lang w:val="en-US"/>
        </w:rPr>
        <w:t>.</w:t>
      </w:r>
      <w:r w:rsidR="00732D37" w:rsidRPr="00D76AC5">
        <w:rPr>
          <w:rFonts w:ascii="Times New Roman" w:hAnsi="Times New Roman" w:cs="Times New Roman"/>
          <w:sz w:val="28"/>
          <w:szCs w:val="28"/>
          <w:lang w:val="en-US"/>
        </w:rPr>
        <w:t>,</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Buckley</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E</w:t>
      </w:r>
      <w:r w:rsidRPr="00D76AC5">
        <w:rPr>
          <w:rFonts w:ascii="Times New Roman" w:hAnsi="Times New Roman" w:cs="Times New Roman"/>
          <w:sz w:val="28"/>
          <w:szCs w:val="28"/>
          <w:lang w:val="en-US"/>
        </w:rPr>
        <w:t>.</w:t>
      </w:r>
      <w:r w:rsidRPr="00114549">
        <w:rPr>
          <w:rFonts w:ascii="Times New Roman" w:hAnsi="Times New Roman" w:cs="Times New Roman"/>
          <w:sz w:val="28"/>
          <w:szCs w:val="28"/>
          <w:lang w:val="en-US"/>
        </w:rPr>
        <w:t>P</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A</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Beauveria</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phylogeny</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inferred</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from</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nuclear</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ITS</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and</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EF</w:t>
      </w:r>
      <w:r w:rsidRPr="00D76AC5">
        <w:rPr>
          <w:rFonts w:ascii="Times New Roman" w:hAnsi="Times New Roman" w:cs="Times New Roman"/>
          <w:sz w:val="28"/>
          <w:szCs w:val="28"/>
          <w:lang w:val="en-US"/>
        </w:rPr>
        <w:t>1-</w:t>
      </w:r>
      <w:r w:rsidRPr="00114549">
        <w:rPr>
          <w:rFonts w:ascii="Times New Roman" w:hAnsi="Times New Roman" w:cs="Times New Roman"/>
          <w:sz w:val="28"/>
          <w:szCs w:val="28"/>
        </w:rPr>
        <w:t>α</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sequences</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Evidence</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for</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cryptic</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diversification</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and</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links</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to</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Cordyceps</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teleomorphs</w:t>
      </w:r>
      <w:r w:rsidR="00732D37" w:rsidRPr="00D76AC5">
        <w:rPr>
          <w:rFonts w:ascii="Times New Roman" w:hAnsi="Times New Roman" w:cs="Times New Roman"/>
          <w:sz w:val="28"/>
          <w:szCs w:val="28"/>
          <w:lang w:val="en-US"/>
        </w:rPr>
        <w:t xml:space="preserve"> //</w:t>
      </w:r>
      <w:r w:rsidRPr="00D76AC5">
        <w:rPr>
          <w:rFonts w:ascii="Times New Roman" w:hAnsi="Times New Roman" w:cs="Times New Roman"/>
          <w:sz w:val="28"/>
          <w:szCs w:val="28"/>
          <w:lang w:val="en-US"/>
        </w:rPr>
        <w:t xml:space="preserve"> </w:t>
      </w:r>
      <w:r w:rsidRPr="00114549">
        <w:rPr>
          <w:rFonts w:ascii="Times New Roman" w:hAnsi="Times New Roman" w:cs="Times New Roman"/>
          <w:sz w:val="28"/>
          <w:szCs w:val="28"/>
          <w:lang w:val="en-US"/>
        </w:rPr>
        <w:t>Mycologia</w:t>
      </w:r>
      <w:r w:rsidR="00732D37" w:rsidRPr="00D76AC5">
        <w:rPr>
          <w:rFonts w:ascii="Times New Roman" w:hAnsi="Times New Roman" w:cs="Times New Roman"/>
          <w:sz w:val="28"/>
          <w:szCs w:val="28"/>
          <w:lang w:val="en-US"/>
        </w:rPr>
        <w:t xml:space="preserve">. – </w:t>
      </w:r>
      <w:r w:rsidRPr="00D76AC5">
        <w:rPr>
          <w:rFonts w:ascii="Times New Roman" w:hAnsi="Times New Roman" w:cs="Times New Roman"/>
          <w:sz w:val="28"/>
          <w:szCs w:val="28"/>
          <w:lang w:val="en-US"/>
        </w:rPr>
        <w:t>2005</w:t>
      </w:r>
      <w:r w:rsidR="00732D37" w:rsidRPr="00D76AC5">
        <w:rPr>
          <w:rFonts w:ascii="Times New Roman" w:hAnsi="Times New Roman" w:cs="Times New Roman"/>
          <w:sz w:val="28"/>
          <w:szCs w:val="28"/>
          <w:lang w:val="en-US"/>
        </w:rPr>
        <w:t xml:space="preserve">. – </w:t>
      </w:r>
      <w:r w:rsidR="00732D37">
        <w:rPr>
          <w:rFonts w:ascii="Times New Roman" w:hAnsi="Times New Roman" w:cs="Times New Roman"/>
          <w:sz w:val="28"/>
          <w:szCs w:val="28"/>
          <w:lang w:val="en-US"/>
        </w:rPr>
        <w:t>Vol</w:t>
      </w:r>
      <w:r w:rsidR="00732D37" w:rsidRPr="00D76AC5">
        <w:rPr>
          <w:rFonts w:ascii="Times New Roman" w:hAnsi="Times New Roman" w:cs="Times New Roman"/>
          <w:sz w:val="28"/>
          <w:szCs w:val="28"/>
          <w:lang w:val="en-US"/>
        </w:rPr>
        <w:t>.</w:t>
      </w:r>
      <w:r w:rsidRPr="00D76AC5">
        <w:rPr>
          <w:rFonts w:ascii="Times New Roman" w:hAnsi="Times New Roman" w:cs="Times New Roman"/>
          <w:sz w:val="28"/>
          <w:szCs w:val="28"/>
          <w:lang w:val="en-US"/>
        </w:rPr>
        <w:t xml:space="preserve"> 97</w:t>
      </w:r>
      <w:r w:rsidR="00732D37" w:rsidRPr="00D76AC5">
        <w:rPr>
          <w:rFonts w:ascii="Times New Roman" w:hAnsi="Times New Roman" w:cs="Times New Roman"/>
          <w:sz w:val="28"/>
          <w:szCs w:val="28"/>
          <w:lang w:val="en-US"/>
        </w:rPr>
        <w:t xml:space="preserve">. – </w:t>
      </w:r>
      <w:r w:rsidR="00732D37">
        <w:rPr>
          <w:rFonts w:ascii="Times New Roman" w:hAnsi="Times New Roman" w:cs="Times New Roman"/>
          <w:sz w:val="28"/>
          <w:szCs w:val="28"/>
          <w:lang w:val="en-US"/>
        </w:rPr>
        <w:t>P</w:t>
      </w:r>
      <w:r w:rsidR="00732D37" w:rsidRPr="00D76AC5">
        <w:rPr>
          <w:rFonts w:ascii="Times New Roman" w:hAnsi="Times New Roman" w:cs="Times New Roman"/>
          <w:sz w:val="28"/>
          <w:szCs w:val="28"/>
          <w:lang w:val="en-US"/>
        </w:rPr>
        <w:t>.</w:t>
      </w:r>
      <w:r w:rsidRPr="00D76AC5">
        <w:rPr>
          <w:rFonts w:ascii="Times New Roman" w:hAnsi="Times New Roman" w:cs="Times New Roman"/>
          <w:sz w:val="28"/>
          <w:szCs w:val="28"/>
          <w:lang w:val="en-US"/>
        </w:rPr>
        <w:t xml:space="preserve"> 84</w:t>
      </w:r>
      <w:r w:rsidR="00732D37" w:rsidRPr="00D76AC5">
        <w:rPr>
          <w:rFonts w:ascii="Times New Roman" w:hAnsi="Times New Roman" w:cs="Times New Roman"/>
          <w:sz w:val="28"/>
          <w:szCs w:val="28"/>
          <w:lang w:val="en-US"/>
        </w:rPr>
        <w:t>-</w:t>
      </w:r>
      <w:r w:rsidRPr="00D76AC5">
        <w:rPr>
          <w:rFonts w:ascii="Times New Roman" w:hAnsi="Times New Roman" w:cs="Times New Roman"/>
          <w:sz w:val="28"/>
          <w:szCs w:val="28"/>
          <w:lang w:val="en-US"/>
        </w:rPr>
        <w:t>98.</w:t>
      </w:r>
    </w:p>
    <w:p w14:paraId="39121182" w14:textId="0C1C23E4" w:rsidR="00464650" w:rsidRPr="00732D37" w:rsidRDefault="00464650" w:rsidP="00677A9F">
      <w:pPr>
        <w:pStyle w:val="13"/>
        <w:numPr>
          <w:ilvl w:val="0"/>
          <w:numId w:val="32"/>
        </w:numPr>
        <w:tabs>
          <w:tab w:val="left" w:pos="0"/>
          <w:tab w:val="left" w:pos="709"/>
          <w:tab w:val="left" w:pos="1276"/>
          <w:tab w:val="left" w:pos="1418"/>
        </w:tabs>
        <w:suppressAutoHyphens w:val="0"/>
        <w:spacing w:after="0" w:line="240" w:lineRule="auto"/>
        <w:ind w:left="0" w:firstLine="709"/>
        <w:jc w:val="both"/>
        <w:rPr>
          <w:rFonts w:ascii="Times New Roman" w:hAnsi="Times New Roman" w:cs="Times New Roman"/>
          <w:sz w:val="28"/>
          <w:szCs w:val="28"/>
        </w:rPr>
      </w:pPr>
      <w:r w:rsidRPr="00114549">
        <w:rPr>
          <w:rFonts w:ascii="Times New Roman" w:hAnsi="Times New Roman" w:cs="Times New Roman"/>
          <w:sz w:val="28"/>
          <w:szCs w:val="28"/>
        </w:rPr>
        <w:t>Успанов</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А</w:t>
      </w:r>
      <w:r w:rsidRPr="00732D37">
        <w:rPr>
          <w:rFonts w:ascii="Times New Roman" w:hAnsi="Times New Roman" w:cs="Times New Roman"/>
          <w:sz w:val="28"/>
          <w:szCs w:val="28"/>
        </w:rPr>
        <w:t>.</w:t>
      </w:r>
      <w:r w:rsidRPr="00114549">
        <w:rPr>
          <w:rFonts w:ascii="Times New Roman" w:hAnsi="Times New Roman" w:cs="Times New Roman"/>
          <w:sz w:val="28"/>
          <w:szCs w:val="28"/>
        </w:rPr>
        <w:t>М</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Биологическое</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обоснование</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отбора</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штаммов</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гриба</w:t>
      </w:r>
      <w:r w:rsidRPr="00732D37">
        <w:rPr>
          <w:rFonts w:ascii="Times New Roman" w:hAnsi="Times New Roman" w:cs="Times New Roman"/>
          <w:sz w:val="28"/>
          <w:szCs w:val="28"/>
        </w:rPr>
        <w:t xml:space="preserve"> </w:t>
      </w:r>
      <w:r w:rsidRPr="00732D37">
        <w:rPr>
          <w:rFonts w:ascii="Times New Roman" w:hAnsi="Times New Roman" w:cs="Times New Roman"/>
          <w:sz w:val="28"/>
          <w:szCs w:val="28"/>
          <w:lang w:val="en-US"/>
        </w:rPr>
        <w:t>Beauveria</w:t>
      </w:r>
      <w:r w:rsidRPr="00732D37">
        <w:rPr>
          <w:rFonts w:ascii="Times New Roman" w:hAnsi="Times New Roman" w:cs="Times New Roman"/>
          <w:sz w:val="28"/>
          <w:szCs w:val="28"/>
        </w:rPr>
        <w:t xml:space="preserve"> </w:t>
      </w:r>
      <w:r w:rsidRPr="00732D37">
        <w:rPr>
          <w:rFonts w:ascii="Times New Roman" w:hAnsi="Times New Roman" w:cs="Times New Roman"/>
          <w:sz w:val="28"/>
          <w:szCs w:val="28"/>
          <w:lang w:val="en-US"/>
        </w:rPr>
        <w:t>bassiana</w:t>
      </w:r>
      <w:r w:rsidRPr="00732D37">
        <w:rPr>
          <w:rFonts w:ascii="Times New Roman" w:hAnsi="Times New Roman" w:cs="Times New Roman"/>
          <w:sz w:val="28"/>
          <w:szCs w:val="28"/>
        </w:rPr>
        <w:t xml:space="preserve"> </w:t>
      </w:r>
      <w:r w:rsidRPr="00732D37">
        <w:rPr>
          <w:rFonts w:ascii="Times New Roman" w:hAnsi="Times New Roman" w:cs="Times New Roman"/>
          <w:sz w:val="28"/>
          <w:szCs w:val="28"/>
          <w:lang w:val="en-US"/>
        </w:rPr>
        <w:t>S</w:t>
      </w:r>
      <w:r w:rsidRPr="00732D37">
        <w:rPr>
          <w:rFonts w:ascii="Times New Roman" w:hAnsi="Times New Roman" w:cs="Times New Roman"/>
          <w:sz w:val="28"/>
          <w:szCs w:val="28"/>
        </w:rPr>
        <w:t>.</w:t>
      </w:r>
      <w:r w:rsidRPr="00732D37">
        <w:rPr>
          <w:rFonts w:ascii="Times New Roman" w:hAnsi="Times New Roman" w:cs="Times New Roman"/>
          <w:sz w:val="28"/>
          <w:szCs w:val="28"/>
          <w:lang w:val="en-US"/>
        </w:rPr>
        <w:t>L</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для</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снижения</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численности</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саранчовых</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в</w:t>
      </w:r>
      <w:r w:rsidRPr="00732D37">
        <w:rPr>
          <w:rFonts w:ascii="Times New Roman" w:hAnsi="Times New Roman" w:cs="Times New Roman"/>
          <w:sz w:val="28"/>
          <w:szCs w:val="28"/>
        </w:rPr>
        <w:t xml:space="preserve"> </w:t>
      </w:r>
      <w:r w:rsidRPr="00114549">
        <w:rPr>
          <w:rFonts w:ascii="Times New Roman" w:hAnsi="Times New Roman" w:cs="Times New Roman"/>
          <w:sz w:val="28"/>
          <w:szCs w:val="28"/>
        </w:rPr>
        <w:t>Казахстане</w:t>
      </w:r>
      <w:r w:rsidR="00732D37" w:rsidRPr="00732D37">
        <w:rPr>
          <w:rFonts w:ascii="Times New Roman" w:hAnsi="Times New Roman" w:cs="Times New Roman"/>
          <w:sz w:val="28"/>
          <w:szCs w:val="28"/>
        </w:rPr>
        <w:t>:</w:t>
      </w:r>
      <w:r w:rsidRPr="00732D37">
        <w:rPr>
          <w:rFonts w:ascii="Times New Roman" w:hAnsi="Times New Roman" w:cs="Times New Roman"/>
          <w:sz w:val="28"/>
          <w:szCs w:val="28"/>
        </w:rPr>
        <w:t xml:space="preserve"> </w:t>
      </w:r>
      <w:r w:rsidR="00732D37" w:rsidRPr="00114549">
        <w:rPr>
          <w:rFonts w:ascii="Times New Roman" w:hAnsi="Times New Roman" w:cs="Times New Roman"/>
          <w:sz w:val="28"/>
          <w:szCs w:val="28"/>
        </w:rPr>
        <w:t>дис</w:t>
      </w:r>
      <w:r w:rsidRPr="00732D37">
        <w:rPr>
          <w:rFonts w:ascii="Times New Roman" w:hAnsi="Times New Roman" w:cs="Times New Roman"/>
          <w:sz w:val="28"/>
          <w:szCs w:val="28"/>
        </w:rPr>
        <w:t xml:space="preserve">. </w:t>
      </w:r>
      <w:r w:rsidR="00732D37" w:rsidRPr="00732D37">
        <w:rPr>
          <w:rFonts w:ascii="Times New Roman" w:hAnsi="Times New Roman" w:cs="Times New Roman"/>
          <w:sz w:val="28"/>
          <w:szCs w:val="28"/>
        </w:rPr>
        <w:t xml:space="preserve">… </w:t>
      </w:r>
      <w:r w:rsidRPr="00114549">
        <w:rPr>
          <w:rFonts w:ascii="Times New Roman" w:hAnsi="Times New Roman" w:cs="Times New Roman"/>
          <w:sz w:val="28"/>
          <w:szCs w:val="28"/>
        </w:rPr>
        <w:t>канд</w:t>
      </w:r>
      <w:r w:rsidRPr="00732D37">
        <w:rPr>
          <w:rFonts w:ascii="Times New Roman" w:hAnsi="Times New Roman" w:cs="Times New Roman"/>
          <w:sz w:val="28"/>
          <w:szCs w:val="28"/>
        </w:rPr>
        <w:t>.</w:t>
      </w:r>
      <w:r w:rsidR="00732D37" w:rsidRPr="00732D37">
        <w:rPr>
          <w:rFonts w:ascii="Times New Roman" w:hAnsi="Times New Roman" w:cs="Times New Roman"/>
          <w:sz w:val="28"/>
          <w:szCs w:val="28"/>
        </w:rPr>
        <w:t xml:space="preserve"> </w:t>
      </w:r>
      <w:r w:rsidRPr="00114549">
        <w:rPr>
          <w:rFonts w:ascii="Times New Roman" w:hAnsi="Times New Roman" w:cs="Times New Roman"/>
          <w:sz w:val="28"/>
          <w:szCs w:val="28"/>
        </w:rPr>
        <w:t>биол</w:t>
      </w:r>
      <w:r w:rsidRPr="00732D37">
        <w:rPr>
          <w:rFonts w:ascii="Times New Roman" w:hAnsi="Times New Roman" w:cs="Times New Roman"/>
          <w:sz w:val="28"/>
          <w:szCs w:val="28"/>
        </w:rPr>
        <w:t>.</w:t>
      </w:r>
      <w:r w:rsidR="00732D37">
        <w:rPr>
          <w:rFonts w:ascii="Times New Roman" w:hAnsi="Times New Roman" w:cs="Times New Roman"/>
          <w:sz w:val="28"/>
          <w:szCs w:val="28"/>
        </w:rPr>
        <w:t xml:space="preserve"> </w:t>
      </w:r>
      <w:r w:rsidRPr="00114549">
        <w:rPr>
          <w:rFonts w:ascii="Times New Roman" w:hAnsi="Times New Roman" w:cs="Times New Roman"/>
          <w:sz w:val="28"/>
          <w:szCs w:val="28"/>
        </w:rPr>
        <w:t>наук</w:t>
      </w:r>
      <w:r w:rsidR="00732D37">
        <w:rPr>
          <w:rFonts w:ascii="Times New Roman" w:hAnsi="Times New Roman" w:cs="Times New Roman"/>
          <w:sz w:val="28"/>
          <w:szCs w:val="28"/>
        </w:rPr>
        <w:t>: 06.01.07.</w:t>
      </w:r>
      <w:r w:rsidRPr="00732D37">
        <w:rPr>
          <w:rFonts w:ascii="Times New Roman" w:hAnsi="Times New Roman" w:cs="Times New Roman"/>
          <w:sz w:val="28"/>
          <w:szCs w:val="28"/>
        </w:rPr>
        <w:t xml:space="preserve"> – </w:t>
      </w:r>
      <w:r w:rsidRPr="00114549">
        <w:rPr>
          <w:rFonts w:ascii="Times New Roman" w:hAnsi="Times New Roman" w:cs="Times New Roman"/>
          <w:sz w:val="28"/>
          <w:szCs w:val="28"/>
        </w:rPr>
        <w:t>СПб</w:t>
      </w:r>
      <w:r w:rsidRPr="00732D37">
        <w:rPr>
          <w:rFonts w:ascii="Times New Roman" w:hAnsi="Times New Roman" w:cs="Times New Roman"/>
          <w:sz w:val="28"/>
          <w:szCs w:val="28"/>
        </w:rPr>
        <w:t xml:space="preserve">., 2013. – 123 </w:t>
      </w:r>
      <w:r w:rsidRPr="00114549">
        <w:rPr>
          <w:rFonts w:ascii="Times New Roman" w:hAnsi="Times New Roman" w:cs="Times New Roman"/>
          <w:sz w:val="28"/>
          <w:szCs w:val="28"/>
        </w:rPr>
        <w:t>с</w:t>
      </w:r>
      <w:r w:rsidRPr="00732D37">
        <w:rPr>
          <w:rFonts w:ascii="Times New Roman" w:hAnsi="Times New Roman" w:cs="Times New Roman"/>
          <w:sz w:val="28"/>
          <w:szCs w:val="28"/>
        </w:rPr>
        <w:t>.</w:t>
      </w:r>
    </w:p>
    <w:p w14:paraId="05368A50" w14:textId="205C890A" w:rsidR="00464650" w:rsidRPr="00114549" w:rsidRDefault="00464650" w:rsidP="00677A9F">
      <w:pPr>
        <w:pStyle w:val="13"/>
        <w:numPr>
          <w:ilvl w:val="0"/>
          <w:numId w:val="32"/>
        </w:numPr>
        <w:tabs>
          <w:tab w:val="left" w:pos="0"/>
          <w:tab w:val="left" w:pos="709"/>
          <w:tab w:val="left" w:pos="993"/>
          <w:tab w:val="left" w:pos="1060"/>
          <w:tab w:val="left" w:pos="1276"/>
          <w:tab w:val="left" w:pos="1418"/>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shd w:val="clear" w:color="auto" w:fill="FFFFFF"/>
          <w:lang w:val="en-US"/>
        </w:rPr>
        <w:t>Fernandes</w:t>
      </w:r>
      <w:r w:rsidR="00B65F80">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E.K.K.</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Rangel</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 xml:space="preserve">D.E.N., Moraes A.M.L. </w:t>
      </w:r>
      <w:r w:rsidR="00B65F80">
        <w:rPr>
          <w:rFonts w:ascii="Times New Roman" w:hAnsi="Times New Roman" w:cs="Times New Roman"/>
          <w:sz w:val="28"/>
          <w:szCs w:val="28"/>
          <w:shd w:val="clear" w:color="auto" w:fill="FFFFFF"/>
          <w:lang w:val="en-US"/>
        </w:rPr>
        <w:t xml:space="preserve">et al. </w:t>
      </w:r>
      <w:r w:rsidRPr="00114549">
        <w:rPr>
          <w:rFonts w:ascii="Times New Roman" w:hAnsi="Times New Roman" w:cs="Times New Roman"/>
          <w:sz w:val="28"/>
          <w:szCs w:val="28"/>
          <w:shd w:val="clear" w:color="auto" w:fill="FFFFFF"/>
          <w:lang w:val="en-US"/>
        </w:rPr>
        <w:t xml:space="preserve">Cold activity of </w:t>
      </w:r>
      <w:r w:rsidRPr="00114549">
        <w:rPr>
          <w:rFonts w:ascii="Times New Roman" w:hAnsi="Times New Roman" w:cs="Times New Roman"/>
          <w:i/>
          <w:iCs/>
          <w:sz w:val="28"/>
          <w:szCs w:val="28"/>
          <w:shd w:val="clear" w:color="auto" w:fill="FFFFFF"/>
          <w:lang w:val="en-US"/>
        </w:rPr>
        <w:t>Beauveria</w:t>
      </w:r>
      <w:r w:rsidRPr="00114549">
        <w:rPr>
          <w:rFonts w:ascii="Times New Roman" w:hAnsi="Times New Roman" w:cs="Times New Roman"/>
          <w:sz w:val="28"/>
          <w:szCs w:val="28"/>
          <w:shd w:val="clear" w:color="auto" w:fill="FFFFFF"/>
          <w:lang w:val="en-US"/>
        </w:rPr>
        <w:t xml:space="preserve"> and </w:t>
      </w:r>
      <w:r w:rsidRPr="00114549">
        <w:rPr>
          <w:rFonts w:ascii="Times New Roman" w:hAnsi="Times New Roman" w:cs="Times New Roman"/>
          <w:i/>
          <w:iCs/>
          <w:sz w:val="28"/>
          <w:szCs w:val="28"/>
          <w:shd w:val="clear" w:color="auto" w:fill="FFFFFF"/>
          <w:lang w:val="en-US"/>
        </w:rPr>
        <w:t>Metarhizium</w:t>
      </w:r>
      <w:r w:rsidRPr="00114549">
        <w:rPr>
          <w:rFonts w:ascii="Times New Roman" w:hAnsi="Times New Roman" w:cs="Times New Roman"/>
          <w:sz w:val="28"/>
          <w:szCs w:val="28"/>
          <w:shd w:val="clear" w:color="auto" w:fill="FFFFFF"/>
          <w:lang w:val="en-US"/>
        </w:rPr>
        <w:t xml:space="preserve">, and thermotolerance of Beauveria // J. Invertebr. Pathol. </w:t>
      </w:r>
      <w:r w:rsidR="00732D37">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2008. </w:t>
      </w:r>
      <w:r w:rsidR="00732D37">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V</w:t>
      </w:r>
      <w:r w:rsidR="00732D37">
        <w:rPr>
          <w:rFonts w:ascii="Times New Roman" w:hAnsi="Times New Roman" w:cs="Times New Roman"/>
          <w:sz w:val="28"/>
          <w:szCs w:val="28"/>
          <w:shd w:val="clear" w:color="auto" w:fill="FFFFFF"/>
          <w:lang w:val="en-US"/>
        </w:rPr>
        <w:t xml:space="preserve">ol. </w:t>
      </w:r>
      <w:r w:rsidRPr="00114549">
        <w:rPr>
          <w:rFonts w:ascii="Times New Roman" w:hAnsi="Times New Roman" w:cs="Times New Roman"/>
          <w:sz w:val="28"/>
          <w:szCs w:val="28"/>
          <w:shd w:val="clear" w:color="auto" w:fill="FFFFFF"/>
          <w:lang w:val="en-US"/>
        </w:rPr>
        <w:t>98</w:t>
      </w:r>
      <w:r w:rsidR="00732D37">
        <w:rPr>
          <w:rFonts w:ascii="Times New Roman" w:hAnsi="Times New Roman" w:cs="Times New Roman"/>
          <w:sz w:val="28"/>
          <w:szCs w:val="28"/>
          <w:shd w:val="clear" w:color="auto" w:fill="FFFFFF"/>
          <w:lang w:val="en-US"/>
        </w:rPr>
        <w:t xml:space="preserve">, Issue </w:t>
      </w:r>
      <w:r w:rsidRPr="00114549">
        <w:rPr>
          <w:rFonts w:ascii="Times New Roman" w:hAnsi="Times New Roman" w:cs="Times New Roman"/>
          <w:sz w:val="28"/>
          <w:szCs w:val="28"/>
          <w:shd w:val="clear" w:color="auto" w:fill="FFFFFF"/>
          <w:lang w:val="en-US"/>
        </w:rPr>
        <w:t xml:space="preserve">1. </w:t>
      </w:r>
      <w:r w:rsidR="00732D37">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w:t>
      </w:r>
      <w:r w:rsidR="00732D37">
        <w:rPr>
          <w:rFonts w:ascii="Times New Roman" w:hAnsi="Times New Roman" w:cs="Times New Roman"/>
          <w:sz w:val="28"/>
          <w:szCs w:val="28"/>
          <w:shd w:val="clear" w:color="auto" w:fill="FFFFFF"/>
          <w:lang w:val="en-US"/>
        </w:rPr>
        <w:t xml:space="preserve">P. </w:t>
      </w:r>
      <w:r w:rsidRPr="00114549">
        <w:rPr>
          <w:rFonts w:ascii="Times New Roman" w:hAnsi="Times New Roman" w:cs="Times New Roman"/>
          <w:sz w:val="28"/>
          <w:szCs w:val="28"/>
          <w:shd w:val="clear" w:color="auto" w:fill="FFFFFF"/>
          <w:lang w:val="en-US"/>
        </w:rPr>
        <w:t>69-78.</w:t>
      </w:r>
    </w:p>
    <w:p w14:paraId="1864C9A0" w14:textId="29334C2A" w:rsidR="00464650" w:rsidRPr="00114549" w:rsidRDefault="00464650" w:rsidP="00677A9F">
      <w:pPr>
        <w:pStyle w:val="13"/>
        <w:numPr>
          <w:ilvl w:val="0"/>
          <w:numId w:val="32"/>
        </w:numPr>
        <w:tabs>
          <w:tab w:val="left" w:pos="0"/>
          <w:tab w:val="left" w:pos="709"/>
          <w:tab w:val="left" w:pos="993"/>
          <w:tab w:val="left" w:pos="1276"/>
          <w:tab w:val="left" w:pos="1418"/>
        </w:tabs>
        <w:spacing w:after="0" w:line="240" w:lineRule="auto"/>
        <w:ind w:left="0" w:firstLine="709"/>
        <w:jc w:val="both"/>
        <w:rPr>
          <w:rFonts w:ascii="Times New Roman" w:hAnsi="Times New Roman" w:cs="Times New Roman"/>
          <w:sz w:val="28"/>
          <w:szCs w:val="28"/>
          <w:lang w:val="en-US"/>
        </w:rPr>
      </w:pPr>
      <w:r w:rsidRPr="00114549">
        <w:rPr>
          <w:rFonts w:ascii="Times New Roman" w:eastAsia="TimesNewRomanPSMT" w:hAnsi="Times New Roman" w:cs="Times New Roman"/>
          <w:sz w:val="28"/>
          <w:szCs w:val="28"/>
          <w:lang w:val="en-US"/>
        </w:rPr>
        <w:t>Fargues J., Maniania N.K., Delmas J.C.</w:t>
      </w:r>
      <w:r w:rsidR="00B65F80">
        <w:rPr>
          <w:rFonts w:ascii="Times New Roman" w:eastAsia="TimesNewRomanPSMT" w:hAnsi="Times New Roman" w:cs="Times New Roman"/>
          <w:sz w:val="28"/>
          <w:szCs w:val="28"/>
          <w:lang w:val="en-US"/>
        </w:rPr>
        <w:t xml:space="preserve"> et al. </w:t>
      </w:r>
      <w:r w:rsidRPr="00114549">
        <w:rPr>
          <w:rFonts w:ascii="Times New Roman" w:eastAsia="TimesNewRomanPSMT" w:hAnsi="Times New Roman" w:cs="Times New Roman"/>
          <w:sz w:val="28"/>
          <w:szCs w:val="28"/>
          <w:lang w:val="en-US"/>
        </w:rPr>
        <w:t>Influence of temperature on in vitro growth of entomopathogenic hyphomycetes // Agronomie. – 1992. – Vol. 12. – P. 557-564.</w:t>
      </w:r>
    </w:p>
    <w:p w14:paraId="6D97B931" w14:textId="1ADCA63D" w:rsidR="00464650" w:rsidRPr="00114549" w:rsidRDefault="00464650" w:rsidP="00677A9F">
      <w:pPr>
        <w:pStyle w:val="13"/>
        <w:numPr>
          <w:ilvl w:val="0"/>
          <w:numId w:val="32"/>
        </w:numPr>
        <w:shd w:val="clear" w:color="auto" w:fill="FFFFFF"/>
        <w:tabs>
          <w:tab w:val="left" w:pos="0"/>
          <w:tab w:val="left" w:pos="709"/>
          <w:tab w:val="left" w:pos="1076"/>
          <w:tab w:val="left" w:pos="1276"/>
          <w:tab w:val="left" w:pos="1418"/>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shd w:val="clear" w:color="auto" w:fill="FFFFFF"/>
          <w:lang w:val="en-US"/>
        </w:rPr>
        <w:t>Ouedraogo A.</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Fargues</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J., Goettel</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M.S.</w:t>
      </w:r>
      <w:r w:rsidR="00B65F80">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bCs/>
          <w:sz w:val="28"/>
          <w:szCs w:val="28"/>
          <w:shd w:val="clear" w:color="auto" w:fill="FFFFFF"/>
          <w:lang w:val="en-US"/>
        </w:rPr>
        <w:t xml:space="preserve">Effect of temperature on vegetative growth among isolates </w:t>
      </w:r>
      <w:r w:rsidRPr="00114549">
        <w:rPr>
          <w:rFonts w:ascii="Times New Roman" w:hAnsi="Times New Roman" w:cs="Times New Roman"/>
          <w:bCs/>
          <w:sz w:val="28"/>
          <w:szCs w:val="28"/>
          <w:shd w:val="clear" w:color="auto" w:fill="FFFFFF" w:themeFill="background1"/>
          <w:lang w:val="en-US"/>
        </w:rPr>
        <w:t xml:space="preserve">of </w:t>
      </w:r>
      <w:r w:rsidRPr="00114549">
        <w:rPr>
          <w:rFonts w:ascii="Times New Roman" w:hAnsi="Times New Roman" w:cs="Times New Roman"/>
          <w:bCs/>
          <w:i/>
          <w:iCs/>
          <w:sz w:val="28"/>
          <w:szCs w:val="28"/>
          <w:shd w:val="clear" w:color="auto" w:fill="FFFFFF" w:themeFill="background1"/>
          <w:lang w:val="en-US"/>
        </w:rPr>
        <w:t>M</w:t>
      </w:r>
      <w:r w:rsidRPr="00114549">
        <w:rPr>
          <w:rFonts w:ascii="Times New Roman" w:hAnsi="Times New Roman" w:cs="Times New Roman"/>
          <w:bCs/>
          <w:i/>
          <w:iCs/>
          <w:sz w:val="28"/>
          <w:szCs w:val="28"/>
          <w:shd w:val="clear" w:color="auto" w:fill="FFFFFF"/>
          <w:lang w:val="en-US"/>
        </w:rPr>
        <w:t>etarhizium anisopliae</w:t>
      </w:r>
      <w:r w:rsidRPr="00114549">
        <w:rPr>
          <w:rFonts w:ascii="Times New Roman" w:hAnsi="Times New Roman" w:cs="Times New Roman"/>
          <w:bCs/>
          <w:iCs/>
          <w:sz w:val="28"/>
          <w:szCs w:val="28"/>
          <w:shd w:val="clear" w:color="auto" w:fill="FFFFFF"/>
          <w:lang w:val="en-US"/>
        </w:rPr>
        <w:t xml:space="preserve"> </w:t>
      </w:r>
      <w:r w:rsidRPr="00114549">
        <w:rPr>
          <w:rFonts w:ascii="Times New Roman" w:hAnsi="Times New Roman" w:cs="Times New Roman"/>
          <w:bCs/>
          <w:sz w:val="28"/>
          <w:szCs w:val="28"/>
          <w:shd w:val="clear" w:color="auto" w:fill="FFFFFF"/>
          <w:lang w:val="en-US"/>
        </w:rPr>
        <w:t xml:space="preserve">and </w:t>
      </w:r>
      <w:r w:rsidRPr="00114549">
        <w:rPr>
          <w:rFonts w:ascii="Times New Roman" w:hAnsi="Times New Roman" w:cs="Times New Roman"/>
          <w:bCs/>
          <w:i/>
          <w:iCs/>
          <w:sz w:val="28"/>
          <w:szCs w:val="28"/>
          <w:shd w:val="clear" w:color="auto" w:fill="FFFFFF"/>
          <w:lang w:val="en-US"/>
        </w:rPr>
        <w:t>M. flavoviride</w:t>
      </w:r>
      <w:r w:rsidRPr="00114549">
        <w:rPr>
          <w:rFonts w:ascii="Times New Roman" w:hAnsi="Times New Roman" w:cs="Times New Roman"/>
          <w:bCs/>
          <w:iCs/>
          <w:sz w:val="28"/>
          <w:szCs w:val="28"/>
          <w:shd w:val="clear" w:color="auto" w:fill="FFFFFF"/>
          <w:lang w:val="en-US"/>
        </w:rPr>
        <w:t xml:space="preserve"> </w:t>
      </w:r>
      <w:r w:rsidR="00B65F80">
        <w:rPr>
          <w:rFonts w:ascii="Times New Roman" w:hAnsi="Times New Roman" w:cs="Times New Roman"/>
          <w:bCs/>
          <w:iCs/>
          <w:sz w:val="28"/>
          <w:szCs w:val="28"/>
          <w:shd w:val="clear" w:color="auto" w:fill="FFFFFF"/>
          <w:lang w:val="en-US"/>
        </w:rPr>
        <w:t>//</w:t>
      </w:r>
      <w:r w:rsidRPr="00114549">
        <w:rPr>
          <w:rFonts w:ascii="Times New Roman" w:hAnsi="Times New Roman" w:cs="Times New Roman"/>
          <w:iCs/>
          <w:sz w:val="28"/>
          <w:szCs w:val="28"/>
          <w:shd w:val="clear" w:color="auto" w:fill="FFFFFF"/>
          <w:lang w:val="en-US"/>
        </w:rPr>
        <w:t xml:space="preserve"> Mycopathologia. </w:t>
      </w:r>
      <w:r w:rsidR="00B65F80">
        <w:rPr>
          <w:rFonts w:ascii="Times New Roman" w:hAnsi="Times New Roman" w:cs="Times New Roman"/>
          <w:iCs/>
          <w:sz w:val="28"/>
          <w:szCs w:val="28"/>
          <w:shd w:val="clear" w:color="auto" w:fill="FFFFFF"/>
          <w:lang w:val="en-US"/>
        </w:rPr>
        <w:t>–</w:t>
      </w:r>
      <w:r w:rsidRPr="00114549">
        <w:rPr>
          <w:rFonts w:ascii="Times New Roman" w:hAnsi="Times New Roman" w:cs="Times New Roman"/>
          <w:iCs/>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 xml:space="preserve">1997. </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iCs/>
          <w:sz w:val="28"/>
          <w:szCs w:val="28"/>
          <w:shd w:val="clear" w:color="auto" w:fill="FFFFFF"/>
          <w:lang w:val="en-US"/>
        </w:rPr>
        <w:t>V</w:t>
      </w:r>
      <w:r w:rsidR="00B65F80">
        <w:rPr>
          <w:rFonts w:ascii="Times New Roman" w:hAnsi="Times New Roman" w:cs="Times New Roman"/>
          <w:iCs/>
          <w:sz w:val="28"/>
          <w:szCs w:val="28"/>
          <w:shd w:val="clear" w:color="auto" w:fill="FFFFFF"/>
          <w:lang w:val="en-US"/>
        </w:rPr>
        <w:t xml:space="preserve">ol. </w:t>
      </w:r>
      <w:r w:rsidRPr="00114549">
        <w:rPr>
          <w:rFonts w:ascii="Times New Roman" w:hAnsi="Times New Roman" w:cs="Times New Roman"/>
          <w:bCs/>
          <w:sz w:val="28"/>
          <w:szCs w:val="28"/>
          <w:shd w:val="clear" w:color="auto" w:fill="FFFFFF"/>
          <w:lang w:val="en-US"/>
        </w:rPr>
        <w:t xml:space="preserve">137. </w:t>
      </w:r>
      <w:r w:rsidR="00B65F80">
        <w:rPr>
          <w:rFonts w:ascii="Times New Roman" w:hAnsi="Times New Roman" w:cs="Times New Roman"/>
          <w:bCs/>
          <w:sz w:val="28"/>
          <w:szCs w:val="28"/>
          <w:shd w:val="clear" w:color="auto" w:fill="FFFFFF"/>
          <w:lang w:val="en-US"/>
        </w:rPr>
        <w:t>–</w:t>
      </w:r>
      <w:r w:rsidRPr="00114549">
        <w:rPr>
          <w:rFonts w:ascii="Times New Roman" w:hAnsi="Times New Roman" w:cs="Times New Roman"/>
          <w:bCs/>
          <w:sz w:val="28"/>
          <w:szCs w:val="28"/>
          <w:shd w:val="clear" w:color="auto" w:fill="FFFFFF"/>
          <w:lang w:val="en-US"/>
        </w:rPr>
        <w:t xml:space="preserve"> P.</w:t>
      </w:r>
      <w:r w:rsidR="00B65F80">
        <w:rPr>
          <w:rFonts w:ascii="Times New Roman" w:hAnsi="Times New Roman" w:cs="Times New Roman"/>
          <w:bCs/>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37-43.</w:t>
      </w:r>
    </w:p>
    <w:p w14:paraId="70A8843C" w14:textId="436BFC8D" w:rsidR="00464650" w:rsidRPr="00B65F80" w:rsidRDefault="00464650" w:rsidP="00677A9F">
      <w:pPr>
        <w:pStyle w:val="13"/>
        <w:numPr>
          <w:ilvl w:val="0"/>
          <w:numId w:val="32"/>
        </w:numPr>
        <w:tabs>
          <w:tab w:val="left" w:pos="0"/>
          <w:tab w:val="left" w:pos="709"/>
          <w:tab w:val="left" w:pos="993"/>
          <w:tab w:val="left" w:pos="1276"/>
          <w:tab w:val="left" w:pos="1418"/>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iCs/>
          <w:sz w:val="28"/>
          <w:szCs w:val="28"/>
          <w:shd w:val="clear" w:color="auto" w:fill="FFFFFF"/>
          <w:lang w:val="en-US"/>
        </w:rPr>
        <w:t>Wraight</w:t>
      </w:r>
      <w:r w:rsidR="00B65F80">
        <w:rPr>
          <w:rFonts w:ascii="Times New Roman" w:hAnsi="Times New Roman" w:cs="Times New Roman"/>
          <w:iCs/>
          <w:sz w:val="28"/>
          <w:szCs w:val="28"/>
          <w:shd w:val="clear" w:color="auto" w:fill="FFFFFF"/>
          <w:lang w:val="en-US"/>
        </w:rPr>
        <w:t xml:space="preserve"> </w:t>
      </w:r>
      <w:r w:rsidRPr="00114549">
        <w:rPr>
          <w:rFonts w:ascii="Times New Roman" w:hAnsi="Times New Roman" w:cs="Times New Roman"/>
          <w:iCs/>
          <w:sz w:val="28"/>
          <w:szCs w:val="28"/>
          <w:shd w:val="clear" w:color="auto" w:fill="FFFFFF"/>
          <w:lang w:val="en-US"/>
        </w:rPr>
        <w:t>S.P.</w:t>
      </w:r>
      <w:r w:rsidR="00B65F80">
        <w:rPr>
          <w:rFonts w:ascii="Times New Roman" w:hAnsi="Times New Roman" w:cs="Times New Roman"/>
          <w:iCs/>
          <w:sz w:val="28"/>
          <w:szCs w:val="28"/>
          <w:shd w:val="clear" w:color="auto" w:fill="FFFFFF"/>
          <w:lang w:val="en-US"/>
        </w:rPr>
        <w:t>,</w:t>
      </w:r>
      <w:r w:rsidRPr="00114549">
        <w:rPr>
          <w:rFonts w:ascii="Times New Roman" w:hAnsi="Times New Roman" w:cs="Times New Roman"/>
          <w:iCs/>
          <w:sz w:val="28"/>
          <w:szCs w:val="28"/>
          <w:shd w:val="clear" w:color="auto" w:fill="FFFFFF"/>
          <w:lang w:val="en-US"/>
        </w:rPr>
        <w:t xml:space="preserve"> </w:t>
      </w:r>
      <w:r w:rsidR="00B65F80" w:rsidRPr="00114549">
        <w:rPr>
          <w:rFonts w:ascii="Times New Roman" w:hAnsi="Times New Roman" w:cs="Times New Roman"/>
          <w:iCs/>
          <w:sz w:val="28"/>
          <w:szCs w:val="28"/>
          <w:shd w:val="clear" w:color="auto" w:fill="FFFFFF"/>
          <w:lang w:val="en-US"/>
        </w:rPr>
        <w:t>Inglis</w:t>
      </w:r>
      <w:r w:rsidR="00B65F80" w:rsidRPr="00B65F80">
        <w:rPr>
          <w:rFonts w:ascii="Times New Roman" w:hAnsi="Times New Roman" w:cs="Times New Roman"/>
          <w:iCs/>
          <w:sz w:val="28"/>
          <w:szCs w:val="28"/>
          <w:shd w:val="clear" w:color="auto" w:fill="FFFFFF"/>
          <w:lang w:val="en-US"/>
        </w:rPr>
        <w:t xml:space="preserve"> </w:t>
      </w:r>
      <w:r w:rsidR="00B65F80" w:rsidRPr="00114549">
        <w:rPr>
          <w:rFonts w:ascii="Times New Roman" w:hAnsi="Times New Roman" w:cs="Times New Roman"/>
          <w:iCs/>
          <w:sz w:val="28"/>
          <w:szCs w:val="28"/>
          <w:shd w:val="clear" w:color="auto" w:fill="FFFFFF"/>
          <w:lang w:val="en-US"/>
        </w:rPr>
        <w:t>G.D., Goettel</w:t>
      </w:r>
      <w:r w:rsidR="00B65F80" w:rsidRPr="00114549">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iCs/>
          <w:sz w:val="28"/>
          <w:szCs w:val="28"/>
          <w:shd w:val="clear" w:color="auto" w:fill="FFFFFF"/>
          <w:lang w:val="en-US"/>
        </w:rPr>
        <w:t xml:space="preserve">M.S. </w:t>
      </w:r>
      <w:r w:rsidRPr="00114549">
        <w:rPr>
          <w:rFonts w:ascii="Times New Roman" w:hAnsi="Times New Roman" w:cs="Times New Roman"/>
          <w:sz w:val="28"/>
          <w:szCs w:val="28"/>
          <w:shd w:val="clear" w:color="auto" w:fill="FFFFFF"/>
          <w:lang w:val="en-US"/>
        </w:rPr>
        <w:t xml:space="preserve">Fungi // </w:t>
      </w:r>
      <w:r w:rsidR="00B65F80">
        <w:rPr>
          <w:rFonts w:ascii="Times New Roman" w:hAnsi="Times New Roman" w:cs="Times New Roman"/>
          <w:sz w:val="28"/>
          <w:szCs w:val="28"/>
          <w:shd w:val="clear" w:color="auto" w:fill="FFFFFF"/>
          <w:lang w:val="en-US"/>
        </w:rPr>
        <w:t xml:space="preserve">In book: </w:t>
      </w:r>
      <w:r w:rsidRPr="00114549">
        <w:rPr>
          <w:rFonts w:ascii="Times New Roman" w:hAnsi="Times New Roman" w:cs="Times New Roman"/>
          <w:sz w:val="28"/>
          <w:szCs w:val="28"/>
          <w:shd w:val="clear" w:color="auto" w:fill="FFFFFF"/>
          <w:lang w:val="en-US"/>
        </w:rPr>
        <w:t xml:space="preserve">Field manual of </w:t>
      </w:r>
      <w:r w:rsidRPr="00B65F80">
        <w:rPr>
          <w:rFonts w:ascii="Times New Roman" w:hAnsi="Times New Roman" w:cs="Times New Roman"/>
          <w:sz w:val="28"/>
          <w:szCs w:val="28"/>
          <w:shd w:val="clear" w:color="auto" w:fill="FFFFFF"/>
          <w:lang w:val="en-US"/>
        </w:rPr>
        <w:t xml:space="preserve">techniques in invertebrate pathology. </w:t>
      </w:r>
      <w:r w:rsidR="00B65F80" w:rsidRPr="00B65F80">
        <w:rPr>
          <w:rFonts w:ascii="Times New Roman" w:hAnsi="Times New Roman" w:cs="Times New Roman"/>
          <w:sz w:val="28"/>
          <w:szCs w:val="28"/>
          <w:shd w:val="clear" w:color="auto" w:fill="FFFFFF"/>
          <w:lang w:val="en-US"/>
        </w:rPr>
        <w:t>–</w:t>
      </w:r>
      <w:r w:rsidRPr="00B65F80">
        <w:rPr>
          <w:rFonts w:ascii="Times New Roman" w:hAnsi="Times New Roman" w:cs="Times New Roman"/>
          <w:sz w:val="28"/>
          <w:szCs w:val="28"/>
          <w:shd w:val="clear" w:color="auto" w:fill="FFFFFF"/>
          <w:lang w:val="en-US"/>
        </w:rPr>
        <w:t xml:space="preserve"> </w:t>
      </w:r>
      <w:r w:rsidR="00B65F80" w:rsidRPr="00B65F80">
        <w:rPr>
          <w:rStyle w:val="c-bibliographic-informationvalue"/>
          <w:rFonts w:ascii="Times New Roman" w:hAnsi="Times New Roman" w:cs="Times New Roman"/>
          <w:sz w:val="28"/>
          <w:szCs w:val="28"/>
          <w:lang w:val="en-US"/>
        </w:rPr>
        <w:t xml:space="preserve">Dordrecht: Springer, </w:t>
      </w:r>
      <w:r w:rsidRPr="00B65F80">
        <w:rPr>
          <w:rFonts w:ascii="Times New Roman" w:hAnsi="Times New Roman" w:cs="Times New Roman"/>
          <w:sz w:val="28"/>
          <w:szCs w:val="28"/>
          <w:shd w:val="clear" w:color="auto" w:fill="FFFFFF"/>
          <w:lang w:val="en-US"/>
        </w:rPr>
        <w:t xml:space="preserve">2007. </w:t>
      </w:r>
      <w:r w:rsidR="00B65F80">
        <w:rPr>
          <w:rFonts w:ascii="Times New Roman" w:hAnsi="Times New Roman" w:cs="Times New Roman"/>
          <w:sz w:val="28"/>
          <w:szCs w:val="28"/>
          <w:shd w:val="clear" w:color="auto" w:fill="FFFFFF"/>
          <w:lang w:val="en-US"/>
        </w:rPr>
        <w:t xml:space="preserve">– P. </w:t>
      </w:r>
      <w:r w:rsidRPr="00B65F80">
        <w:rPr>
          <w:rFonts w:ascii="Times New Roman" w:hAnsi="Times New Roman" w:cs="Times New Roman"/>
          <w:sz w:val="28"/>
          <w:szCs w:val="28"/>
          <w:shd w:val="clear" w:color="auto" w:fill="FFFFFF"/>
          <w:lang w:val="en-US"/>
        </w:rPr>
        <w:t>223-248.</w:t>
      </w:r>
    </w:p>
    <w:p w14:paraId="0BE5E052" w14:textId="37925D58" w:rsidR="00464650" w:rsidRPr="00114549" w:rsidRDefault="00464650" w:rsidP="00677A9F">
      <w:pPr>
        <w:pStyle w:val="13"/>
        <w:numPr>
          <w:ilvl w:val="0"/>
          <w:numId w:val="32"/>
        </w:numPr>
        <w:tabs>
          <w:tab w:val="left" w:pos="0"/>
          <w:tab w:val="left" w:pos="709"/>
          <w:tab w:val="left" w:pos="993"/>
          <w:tab w:val="left" w:pos="1276"/>
          <w:tab w:val="left" w:pos="1418"/>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shd w:val="clear" w:color="auto" w:fill="FFFFFF"/>
          <w:lang w:val="en-US"/>
        </w:rPr>
        <w:t>De</w:t>
      </w:r>
      <w:r w:rsidR="00B65F80">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Crecy</w:t>
      </w:r>
      <w:r w:rsidR="00B65F80">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E.</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Jaronski</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S., Lyons</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B.</w:t>
      </w:r>
      <w:r w:rsidR="00B65F80">
        <w:rPr>
          <w:rFonts w:ascii="Times New Roman" w:hAnsi="Times New Roman" w:cs="Times New Roman"/>
          <w:sz w:val="28"/>
          <w:szCs w:val="28"/>
          <w:shd w:val="clear" w:color="auto" w:fill="FFFFFF"/>
          <w:lang w:val="en-US"/>
        </w:rPr>
        <w:t xml:space="preserve"> et al.</w:t>
      </w:r>
      <w:r w:rsidR="00B65F80" w:rsidRPr="00114549">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 xml:space="preserve">Directed evolution of a filamentous fungus for thermotolerance // </w:t>
      </w:r>
      <w:r w:rsidRPr="00114549">
        <w:rPr>
          <w:rStyle w:val="ae"/>
          <w:rFonts w:ascii="Times New Roman" w:hAnsi="Times New Roman" w:cs="Times New Roman"/>
          <w:i w:val="0"/>
          <w:sz w:val="28"/>
          <w:szCs w:val="28"/>
          <w:shd w:val="clear" w:color="auto" w:fill="FFFFFF"/>
          <w:lang w:val="en-US"/>
        </w:rPr>
        <w:t>BMC Biotechnology</w:t>
      </w:r>
      <w:r w:rsidRPr="00114549">
        <w:rPr>
          <w:rFonts w:ascii="Times New Roman" w:hAnsi="Times New Roman" w:cs="Times New Roman"/>
          <w:sz w:val="28"/>
          <w:szCs w:val="28"/>
          <w:shd w:val="clear" w:color="auto" w:fill="FFFFFF"/>
          <w:lang w:val="en-US"/>
        </w:rPr>
        <w:t xml:space="preserve">. </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w:t>
      </w:r>
      <w:r w:rsidRPr="00114549">
        <w:rPr>
          <w:rStyle w:val="15"/>
          <w:rFonts w:ascii="Times New Roman" w:hAnsi="Times New Roman" w:cs="Times New Roman"/>
          <w:b w:val="0"/>
          <w:sz w:val="28"/>
          <w:szCs w:val="28"/>
          <w:shd w:val="clear" w:color="auto" w:fill="FFFFFF"/>
          <w:lang w:val="en-US"/>
        </w:rPr>
        <w:t xml:space="preserve">2009. </w:t>
      </w:r>
      <w:r w:rsidR="00B65F80">
        <w:rPr>
          <w:rStyle w:val="15"/>
          <w:rFonts w:ascii="Times New Roman" w:hAnsi="Times New Roman" w:cs="Times New Roman"/>
          <w:b w:val="0"/>
          <w:sz w:val="28"/>
          <w:szCs w:val="28"/>
          <w:shd w:val="clear" w:color="auto" w:fill="FFFFFF"/>
          <w:lang w:val="en-US"/>
        </w:rPr>
        <w:t>–</w:t>
      </w:r>
      <w:r w:rsidRPr="00114549">
        <w:rPr>
          <w:rStyle w:val="15"/>
          <w:rFonts w:ascii="Times New Roman" w:hAnsi="Times New Roman" w:cs="Times New Roman"/>
          <w:b w:val="0"/>
          <w:sz w:val="28"/>
          <w:szCs w:val="28"/>
          <w:shd w:val="clear" w:color="auto" w:fill="FFFFFF"/>
          <w:lang w:val="en-US"/>
        </w:rPr>
        <w:t xml:space="preserve"> V</w:t>
      </w:r>
      <w:r w:rsidR="00B65F80">
        <w:rPr>
          <w:rStyle w:val="15"/>
          <w:rFonts w:ascii="Times New Roman" w:hAnsi="Times New Roman" w:cs="Times New Roman"/>
          <w:b w:val="0"/>
          <w:sz w:val="28"/>
          <w:szCs w:val="28"/>
          <w:shd w:val="clear" w:color="auto" w:fill="FFFFFF"/>
          <w:lang w:val="en-US"/>
        </w:rPr>
        <w:t xml:space="preserve">ol. </w:t>
      </w:r>
      <w:r w:rsidRPr="00114549">
        <w:rPr>
          <w:rStyle w:val="15"/>
          <w:rFonts w:ascii="Times New Roman" w:hAnsi="Times New Roman" w:cs="Times New Roman"/>
          <w:b w:val="0"/>
          <w:sz w:val="28"/>
          <w:szCs w:val="28"/>
          <w:shd w:val="clear" w:color="auto" w:fill="FFFFFF"/>
          <w:lang w:val="en-US"/>
        </w:rPr>
        <w:t>9</w:t>
      </w:r>
      <w:r w:rsidR="00B65F80">
        <w:rPr>
          <w:rStyle w:val="15"/>
          <w:rFonts w:ascii="Times New Roman" w:hAnsi="Times New Roman" w:cs="Times New Roman"/>
          <w:b w:val="0"/>
          <w:sz w:val="28"/>
          <w:szCs w:val="28"/>
          <w:shd w:val="clear" w:color="auto" w:fill="FFFFFF"/>
          <w:lang w:val="en-US"/>
        </w:rPr>
        <w:t xml:space="preserve">, Issue </w:t>
      </w:r>
      <w:r w:rsidRPr="00114549">
        <w:rPr>
          <w:rFonts w:ascii="Times New Roman" w:hAnsi="Times New Roman" w:cs="Times New Roman"/>
          <w:sz w:val="28"/>
          <w:szCs w:val="28"/>
          <w:shd w:val="clear" w:color="auto" w:fill="FFFFFF"/>
          <w:lang w:val="en-US"/>
        </w:rPr>
        <w:t>1.</w:t>
      </w:r>
      <w:r w:rsidRPr="00114549">
        <w:rPr>
          <w:rFonts w:ascii="Times New Roman" w:hAnsi="Times New Roman" w:cs="Times New Roman"/>
          <w:bCs/>
          <w:sz w:val="28"/>
          <w:szCs w:val="28"/>
          <w:shd w:val="clear" w:color="auto" w:fill="FFFFFF"/>
          <w:lang w:val="en-US"/>
        </w:rPr>
        <w:t xml:space="preserve"> </w:t>
      </w:r>
      <w:r w:rsidR="00B65F80">
        <w:rPr>
          <w:rFonts w:ascii="Times New Roman" w:hAnsi="Times New Roman" w:cs="Times New Roman"/>
          <w:bCs/>
          <w:sz w:val="28"/>
          <w:szCs w:val="28"/>
          <w:shd w:val="clear" w:color="auto" w:fill="FFFFFF"/>
          <w:lang w:val="en-US"/>
        </w:rPr>
        <w:t>–</w:t>
      </w:r>
      <w:r w:rsidRPr="00114549">
        <w:rPr>
          <w:rFonts w:ascii="Times New Roman" w:hAnsi="Times New Roman" w:cs="Times New Roman"/>
          <w:bCs/>
          <w:sz w:val="28"/>
          <w:szCs w:val="28"/>
          <w:shd w:val="clear" w:color="auto" w:fill="FFFFFF"/>
          <w:lang w:val="en-US"/>
        </w:rPr>
        <w:t xml:space="preserve"> P. </w:t>
      </w:r>
      <w:r w:rsidRPr="00114549">
        <w:rPr>
          <w:rFonts w:ascii="Times New Roman" w:hAnsi="Times New Roman" w:cs="Times New Roman"/>
          <w:sz w:val="28"/>
          <w:szCs w:val="28"/>
          <w:shd w:val="clear" w:color="auto" w:fill="FFFFFF"/>
          <w:lang w:val="en-US"/>
        </w:rPr>
        <w:t>74</w:t>
      </w:r>
      <w:r w:rsidR="00B65F80">
        <w:rPr>
          <w:rFonts w:ascii="Times New Roman" w:hAnsi="Times New Roman" w:cs="Times New Roman"/>
          <w:sz w:val="28"/>
          <w:szCs w:val="28"/>
          <w:shd w:val="clear" w:color="auto" w:fill="FFFFFF"/>
          <w:lang w:val="en-US"/>
        </w:rPr>
        <w:t>-1-74-12</w:t>
      </w:r>
      <w:r w:rsidRPr="00114549">
        <w:rPr>
          <w:rFonts w:ascii="Times New Roman" w:hAnsi="Times New Roman" w:cs="Times New Roman"/>
          <w:sz w:val="28"/>
          <w:szCs w:val="28"/>
          <w:shd w:val="clear" w:color="auto" w:fill="FFFFFF"/>
          <w:lang w:val="en-US"/>
        </w:rPr>
        <w:t>.</w:t>
      </w:r>
    </w:p>
    <w:p w14:paraId="0CDB5A45" w14:textId="3DC041DD" w:rsidR="00464650" w:rsidRPr="00114549" w:rsidRDefault="00464650" w:rsidP="00677A9F">
      <w:pPr>
        <w:pStyle w:val="13"/>
        <w:numPr>
          <w:ilvl w:val="0"/>
          <w:numId w:val="32"/>
        </w:numPr>
        <w:shd w:val="clear" w:color="auto" w:fill="FFFFFF"/>
        <w:tabs>
          <w:tab w:val="left" w:pos="0"/>
          <w:tab w:val="left" w:pos="709"/>
          <w:tab w:val="left" w:pos="993"/>
          <w:tab w:val="left" w:pos="1068"/>
          <w:tab w:val="left" w:pos="1276"/>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shd w:val="clear" w:color="auto" w:fill="FFFFFF"/>
          <w:lang w:val="en-US"/>
        </w:rPr>
        <w:lastRenderedPageBreak/>
        <w:t>Dimbi S.</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iCs/>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Maniania</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N.K., Lux</w:t>
      </w:r>
      <w:r w:rsidR="00B65F80" w:rsidRPr="00114549">
        <w:rPr>
          <w:rFonts w:ascii="Times New Roman" w:hAnsi="Times New Roman" w:cs="Times New Roman"/>
          <w:bCs/>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 xml:space="preserve">S.A. </w:t>
      </w:r>
      <w:r w:rsidR="00B65F80">
        <w:rPr>
          <w:rFonts w:ascii="Times New Roman" w:hAnsi="Times New Roman" w:cs="Times New Roman"/>
          <w:sz w:val="28"/>
          <w:szCs w:val="28"/>
          <w:shd w:val="clear" w:color="auto" w:fill="FFFFFF"/>
          <w:lang w:val="en-US"/>
        </w:rPr>
        <w:t xml:space="preserve">et al. </w:t>
      </w:r>
      <w:r w:rsidRPr="00114549">
        <w:rPr>
          <w:rFonts w:ascii="Times New Roman" w:hAnsi="Times New Roman" w:cs="Times New Roman"/>
          <w:bCs/>
          <w:sz w:val="28"/>
          <w:szCs w:val="28"/>
          <w:shd w:val="clear" w:color="auto" w:fill="FFFFFF"/>
          <w:lang w:val="en-US"/>
        </w:rPr>
        <w:t xml:space="preserve">Effect of constant temperatures on germination, radial growth and virulence of </w:t>
      </w:r>
      <w:r w:rsidRPr="00114549">
        <w:rPr>
          <w:rFonts w:ascii="Times New Roman" w:hAnsi="Times New Roman" w:cs="Times New Roman"/>
          <w:bCs/>
          <w:i/>
          <w:iCs/>
          <w:sz w:val="28"/>
          <w:szCs w:val="28"/>
          <w:shd w:val="clear" w:color="auto" w:fill="FFFFFF"/>
          <w:lang w:val="en-US"/>
        </w:rPr>
        <w:t>Metarhizium anisopliae</w:t>
      </w:r>
      <w:r w:rsidRPr="00114549">
        <w:rPr>
          <w:rFonts w:ascii="Times New Roman" w:hAnsi="Times New Roman" w:cs="Times New Roman"/>
          <w:bCs/>
          <w:iCs/>
          <w:sz w:val="28"/>
          <w:szCs w:val="28"/>
          <w:shd w:val="clear" w:color="auto" w:fill="FFFFFF"/>
          <w:lang w:val="en-US"/>
        </w:rPr>
        <w:t xml:space="preserve"> </w:t>
      </w:r>
      <w:r w:rsidRPr="00114549">
        <w:rPr>
          <w:rFonts w:ascii="Times New Roman" w:hAnsi="Times New Roman" w:cs="Times New Roman"/>
          <w:bCs/>
          <w:sz w:val="28"/>
          <w:szCs w:val="28"/>
          <w:shd w:val="clear" w:color="auto" w:fill="FFFFFF"/>
          <w:lang w:val="en-US"/>
        </w:rPr>
        <w:t xml:space="preserve">to three species of African tephritid fruit flies </w:t>
      </w:r>
      <w:r w:rsidR="00B65F80">
        <w:rPr>
          <w:rFonts w:ascii="Times New Roman" w:hAnsi="Times New Roman" w:cs="Times New Roman"/>
          <w:bCs/>
          <w:sz w:val="28"/>
          <w:szCs w:val="28"/>
          <w:shd w:val="clear" w:color="auto" w:fill="FFFFFF"/>
          <w:lang w:val="en-US"/>
        </w:rPr>
        <w:t>/</w:t>
      </w:r>
      <w:r w:rsidRPr="00114549">
        <w:rPr>
          <w:rFonts w:ascii="Times New Roman" w:hAnsi="Times New Roman" w:cs="Times New Roman"/>
          <w:iCs/>
          <w:sz w:val="28"/>
          <w:szCs w:val="28"/>
          <w:shd w:val="clear" w:color="auto" w:fill="FFFFFF"/>
          <w:lang w:val="en-US"/>
        </w:rPr>
        <w:t xml:space="preserve">/ BioControl. </w:t>
      </w:r>
      <w:r w:rsidR="00B65F80">
        <w:rPr>
          <w:rFonts w:ascii="Times New Roman" w:hAnsi="Times New Roman" w:cs="Times New Roman"/>
          <w:iCs/>
          <w:sz w:val="28"/>
          <w:szCs w:val="28"/>
          <w:shd w:val="clear" w:color="auto" w:fill="FFFFFF"/>
          <w:lang w:val="en-US"/>
        </w:rPr>
        <w:t>–</w:t>
      </w:r>
      <w:r w:rsidRPr="00114549">
        <w:rPr>
          <w:rFonts w:ascii="Times New Roman" w:hAnsi="Times New Roman" w:cs="Times New Roman"/>
          <w:iCs/>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 xml:space="preserve">2004. </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V</w:t>
      </w:r>
      <w:r w:rsidR="00B65F80">
        <w:rPr>
          <w:rFonts w:ascii="Times New Roman" w:hAnsi="Times New Roman" w:cs="Times New Roman"/>
          <w:sz w:val="28"/>
          <w:szCs w:val="28"/>
          <w:shd w:val="clear" w:color="auto" w:fill="FFFFFF"/>
          <w:lang w:val="en-US"/>
        </w:rPr>
        <w:t>ol</w:t>
      </w:r>
      <w:r w:rsidRPr="00114549">
        <w:rPr>
          <w:rFonts w:ascii="Times New Roman" w:hAnsi="Times New Roman" w:cs="Times New Roman"/>
          <w:sz w:val="28"/>
          <w:szCs w:val="28"/>
          <w:shd w:val="clear" w:color="auto" w:fill="FFFFFF"/>
          <w:lang w:val="en-US"/>
        </w:rPr>
        <w:t>.</w:t>
      </w:r>
      <w:r w:rsidR="00B65F80">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bCs/>
          <w:sz w:val="28"/>
          <w:szCs w:val="28"/>
          <w:shd w:val="clear" w:color="auto" w:fill="FFFFFF"/>
          <w:lang w:val="en-US"/>
        </w:rPr>
        <w:t xml:space="preserve">49. </w:t>
      </w:r>
      <w:r w:rsidR="00B65F80">
        <w:rPr>
          <w:rFonts w:ascii="Times New Roman" w:hAnsi="Times New Roman" w:cs="Times New Roman"/>
          <w:bCs/>
          <w:sz w:val="28"/>
          <w:szCs w:val="28"/>
          <w:shd w:val="clear" w:color="auto" w:fill="FFFFFF"/>
          <w:lang w:val="en-US"/>
        </w:rPr>
        <w:t>–</w:t>
      </w:r>
      <w:r w:rsidRPr="00114549">
        <w:rPr>
          <w:rFonts w:ascii="Times New Roman" w:hAnsi="Times New Roman" w:cs="Times New Roman"/>
          <w:bCs/>
          <w:sz w:val="28"/>
          <w:szCs w:val="28"/>
          <w:shd w:val="clear" w:color="auto" w:fill="FFFFFF"/>
          <w:lang w:val="en-US"/>
        </w:rPr>
        <w:t xml:space="preserve"> P.</w:t>
      </w:r>
      <w:r w:rsidR="00B65F80">
        <w:rPr>
          <w:rFonts w:ascii="Times New Roman" w:hAnsi="Times New Roman" w:cs="Times New Roman"/>
          <w:bCs/>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83-94.</w:t>
      </w:r>
    </w:p>
    <w:p w14:paraId="5622D08C" w14:textId="1E42D188" w:rsidR="00464650" w:rsidRPr="00114549" w:rsidRDefault="00464650" w:rsidP="00677A9F">
      <w:pPr>
        <w:pStyle w:val="13"/>
        <w:numPr>
          <w:ilvl w:val="0"/>
          <w:numId w:val="32"/>
        </w:numPr>
        <w:tabs>
          <w:tab w:val="left" w:pos="0"/>
          <w:tab w:val="left" w:pos="709"/>
          <w:tab w:val="left" w:pos="1276"/>
        </w:tabs>
        <w:spacing w:after="0" w:line="240" w:lineRule="auto"/>
        <w:ind w:left="0" w:firstLine="709"/>
        <w:jc w:val="both"/>
        <w:rPr>
          <w:rFonts w:ascii="Times New Roman" w:hAnsi="Times New Roman" w:cs="Times New Roman"/>
          <w:sz w:val="28"/>
          <w:szCs w:val="28"/>
          <w:lang w:val="en-US"/>
        </w:rPr>
      </w:pPr>
      <w:r w:rsidRPr="00114549">
        <w:rPr>
          <w:rFonts w:ascii="Times New Roman" w:hAnsi="Times New Roman" w:cs="Times New Roman"/>
          <w:sz w:val="28"/>
          <w:szCs w:val="28"/>
          <w:shd w:val="clear" w:color="auto" w:fill="FFFFFF"/>
          <w:lang w:val="en-US"/>
        </w:rPr>
        <w:t>Bugeme D.M.</w:t>
      </w:r>
      <w:r w:rsid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Knapp</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M., Boga</w:t>
      </w:r>
      <w:r w:rsidR="00B65F80" w:rsidRPr="00B65F80">
        <w:rPr>
          <w:rFonts w:ascii="Times New Roman" w:hAnsi="Times New Roman" w:cs="Times New Roman"/>
          <w:sz w:val="28"/>
          <w:szCs w:val="28"/>
          <w:shd w:val="clear" w:color="auto" w:fill="FFFFFF"/>
          <w:lang w:val="en-US"/>
        </w:rPr>
        <w:t xml:space="preserve"> </w:t>
      </w:r>
      <w:r w:rsidR="00B65F80" w:rsidRPr="00114549">
        <w:rPr>
          <w:rFonts w:ascii="Times New Roman" w:hAnsi="Times New Roman" w:cs="Times New Roman"/>
          <w:sz w:val="28"/>
          <w:szCs w:val="28"/>
          <w:shd w:val="clear" w:color="auto" w:fill="FFFFFF"/>
          <w:lang w:val="en-US"/>
        </w:rPr>
        <w:t>H.I.</w:t>
      </w:r>
      <w:r w:rsidR="00B65F80">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 xml:space="preserve">Influence of temperature on virulence of fungal isolates of </w:t>
      </w:r>
      <w:r w:rsidRPr="00114549">
        <w:rPr>
          <w:rFonts w:ascii="Times New Roman" w:hAnsi="Times New Roman" w:cs="Times New Roman"/>
          <w:i/>
          <w:iCs/>
          <w:sz w:val="28"/>
          <w:szCs w:val="28"/>
          <w:shd w:val="clear" w:color="auto" w:fill="FFFFFF"/>
          <w:lang w:val="en-US"/>
        </w:rPr>
        <w:t>Metarhizium anisopliae</w:t>
      </w:r>
      <w:r w:rsidRPr="00114549">
        <w:rPr>
          <w:rFonts w:ascii="Times New Roman" w:hAnsi="Times New Roman" w:cs="Times New Roman"/>
          <w:sz w:val="28"/>
          <w:szCs w:val="28"/>
          <w:shd w:val="clear" w:color="auto" w:fill="FFFFFF"/>
          <w:lang w:val="en-US"/>
        </w:rPr>
        <w:t xml:space="preserve"> and </w:t>
      </w:r>
      <w:r w:rsidRPr="00114549">
        <w:rPr>
          <w:rFonts w:ascii="Times New Roman" w:hAnsi="Times New Roman" w:cs="Times New Roman"/>
          <w:i/>
          <w:iCs/>
          <w:sz w:val="28"/>
          <w:szCs w:val="28"/>
          <w:shd w:val="clear" w:color="auto" w:fill="FFFFFF"/>
          <w:lang w:val="en-US"/>
        </w:rPr>
        <w:t>Beauveria bassiana</w:t>
      </w:r>
      <w:r w:rsidRPr="00114549">
        <w:rPr>
          <w:rFonts w:ascii="Times New Roman" w:hAnsi="Times New Roman" w:cs="Times New Roman"/>
          <w:sz w:val="28"/>
          <w:szCs w:val="28"/>
          <w:shd w:val="clear" w:color="auto" w:fill="FFFFFF"/>
          <w:lang w:val="en-US"/>
        </w:rPr>
        <w:t xml:space="preserve"> to the two-spotted spider mite </w:t>
      </w:r>
      <w:r w:rsidRPr="00114549">
        <w:rPr>
          <w:rFonts w:ascii="Times New Roman" w:hAnsi="Times New Roman" w:cs="Times New Roman"/>
          <w:i/>
          <w:iCs/>
          <w:sz w:val="28"/>
          <w:szCs w:val="28"/>
          <w:shd w:val="clear" w:color="auto" w:fill="FFFFFF"/>
          <w:lang w:val="en-US"/>
        </w:rPr>
        <w:t xml:space="preserve">Tetranychus urticae </w:t>
      </w:r>
      <w:r w:rsidRPr="00114549">
        <w:rPr>
          <w:rFonts w:ascii="Times New Roman" w:hAnsi="Times New Roman" w:cs="Times New Roman"/>
          <w:sz w:val="28"/>
          <w:szCs w:val="28"/>
          <w:shd w:val="clear" w:color="auto" w:fill="FFFFFF"/>
          <w:lang w:val="en-US"/>
        </w:rPr>
        <w:t xml:space="preserve">// Mycopathologia. </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2009. </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w:t>
      </w:r>
      <w:r w:rsidRPr="00114549">
        <w:rPr>
          <w:rStyle w:val="frlabel"/>
          <w:rFonts w:ascii="Times New Roman" w:hAnsi="Times New Roman" w:cs="Times New Roman"/>
          <w:sz w:val="28"/>
          <w:szCs w:val="28"/>
          <w:shd w:val="clear" w:color="auto" w:fill="FFFFFF"/>
          <w:lang w:val="en-US"/>
        </w:rPr>
        <w:t>V</w:t>
      </w:r>
      <w:r w:rsidR="00B65F80">
        <w:rPr>
          <w:rStyle w:val="frlabel"/>
          <w:rFonts w:ascii="Times New Roman" w:hAnsi="Times New Roman" w:cs="Times New Roman"/>
          <w:sz w:val="28"/>
          <w:szCs w:val="28"/>
          <w:shd w:val="clear" w:color="auto" w:fill="FFFFFF"/>
          <w:lang w:val="en-US"/>
        </w:rPr>
        <w:t>ol</w:t>
      </w:r>
      <w:r w:rsidRPr="00114549">
        <w:rPr>
          <w:rStyle w:val="frlabel"/>
          <w:rFonts w:ascii="Times New Roman" w:hAnsi="Times New Roman" w:cs="Times New Roman"/>
          <w:sz w:val="28"/>
          <w:szCs w:val="28"/>
          <w:shd w:val="clear" w:color="auto" w:fill="FFFFFF"/>
          <w:lang w:val="en-US"/>
        </w:rPr>
        <w:t>.</w:t>
      </w:r>
      <w:r w:rsidR="00B65F80">
        <w:rPr>
          <w:rStyle w:val="frlabel"/>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167</w:t>
      </w:r>
      <w:r w:rsidR="00B65F80">
        <w:rPr>
          <w:rFonts w:ascii="Times New Roman" w:hAnsi="Times New Roman" w:cs="Times New Roman"/>
          <w:sz w:val="28"/>
          <w:szCs w:val="28"/>
          <w:shd w:val="clear" w:color="auto" w:fill="FFFFFF"/>
          <w:lang w:val="en-US"/>
        </w:rPr>
        <w:t xml:space="preserve">, Issue </w:t>
      </w:r>
      <w:r w:rsidRPr="00114549">
        <w:rPr>
          <w:rFonts w:ascii="Times New Roman" w:hAnsi="Times New Roman" w:cs="Times New Roman"/>
          <w:sz w:val="28"/>
          <w:szCs w:val="28"/>
          <w:shd w:val="clear" w:color="auto" w:fill="FFFFFF"/>
          <w:lang w:val="en-US"/>
        </w:rPr>
        <w:t xml:space="preserve">4. </w:t>
      </w:r>
      <w:r w:rsidR="00B65F80">
        <w:rPr>
          <w:rFonts w:ascii="Times New Roman" w:hAnsi="Times New Roman" w:cs="Times New Roman"/>
          <w:sz w:val="28"/>
          <w:szCs w:val="28"/>
          <w:shd w:val="clear" w:color="auto" w:fill="FFFFFF"/>
          <w:lang w:val="en-US"/>
        </w:rPr>
        <w:t>–</w:t>
      </w:r>
      <w:r w:rsidRPr="00114549">
        <w:rPr>
          <w:rFonts w:ascii="Times New Roman" w:hAnsi="Times New Roman" w:cs="Times New Roman"/>
          <w:sz w:val="28"/>
          <w:szCs w:val="28"/>
          <w:shd w:val="clear" w:color="auto" w:fill="FFFFFF"/>
          <w:lang w:val="en-US"/>
        </w:rPr>
        <w:t xml:space="preserve"> P.</w:t>
      </w:r>
      <w:r w:rsidR="00B65F80">
        <w:rPr>
          <w:rFonts w:ascii="Times New Roman" w:hAnsi="Times New Roman" w:cs="Times New Roman"/>
          <w:sz w:val="28"/>
          <w:szCs w:val="28"/>
          <w:shd w:val="clear" w:color="auto" w:fill="FFFFFF"/>
          <w:lang w:val="en-US"/>
        </w:rPr>
        <w:t xml:space="preserve"> </w:t>
      </w:r>
      <w:r w:rsidRPr="00114549">
        <w:rPr>
          <w:rFonts w:ascii="Times New Roman" w:hAnsi="Times New Roman" w:cs="Times New Roman"/>
          <w:sz w:val="28"/>
          <w:szCs w:val="28"/>
          <w:shd w:val="clear" w:color="auto" w:fill="FFFFFF"/>
          <w:lang w:val="en-US"/>
        </w:rPr>
        <w:t>221-227.</w:t>
      </w:r>
    </w:p>
    <w:p w14:paraId="10A76FA4" w14:textId="33D9EB2B" w:rsidR="00464650" w:rsidRPr="00B65F80"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Taylor A.R.</w:t>
      </w:r>
      <w:r w:rsidR="00B65F80">
        <w:rPr>
          <w:sz w:val="28"/>
          <w:szCs w:val="28"/>
          <w:lang w:val="en-US"/>
        </w:rPr>
        <w:t>,</w:t>
      </w:r>
      <w:r w:rsidRPr="00114549">
        <w:rPr>
          <w:sz w:val="28"/>
          <w:szCs w:val="28"/>
          <w:lang w:val="en-US"/>
        </w:rPr>
        <w:t xml:space="preserve"> Roubal W.T.</w:t>
      </w:r>
      <w:r w:rsidR="00B65F80">
        <w:rPr>
          <w:sz w:val="28"/>
          <w:szCs w:val="28"/>
          <w:lang w:val="en-US"/>
        </w:rPr>
        <w:t>,</w:t>
      </w:r>
      <w:r w:rsidRPr="00114549">
        <w:rPr>
          <w:sz w:val="28"/>
          <w:szCs w:val="28"/>
          <w:lang w:val="en-US"/>
        </w:rPr>
        <w:t xml:space="preserve"> Varanasi U. Effects of structural variation in </w:t>
      </w:r>
      <w:r w:rsidRPr="00114549">
        <w:rPr>
          <w:sz w:val="28"/>
          <w:szCs w:val="28"/>
        </w:rPr>
        <w:t>β</w:t>
      </w:r>
      <w:r w:rsidRPr="00114549">
        <w:rPr>
          <w:sz w:val="28"/>
          <w:szCs w:val="28"/>
          <w:lang w:val="en-US"/>
        </w:rPr>
        <w:t xml:space="preserve">-monoglycerides and other lipids on ordering in </w:t>
      </w:r>
      <w:bookmarkStart w:id="39" w:name="_bookmark49"/>
      <w:bookmarkEnd w:id="39"/>
      <w:r w:rsidRPr="00114549">
        <w:rPr>
          <w:sz w:val="28"/>
          <w:szCs w:val="28"/>
          <w:lang w:val="en-US"/>
        </w:rPr>
        <w:t>synthetic membranes</w:t>
      </w:r>
      <w:r w:rsidR="00B65F80">
        <w:rPr>
          <w:sz w:val="28"/>
          <w:szCs w:val="28"/>
          <w:lang w:val="en-US"/>
        </w:rPr>
        <w:t xml:space="preserve"> //</w:t>
      </w:r>
      <w:r w:rsidRPr="00114549">
        <w:rPr>
          <w:sz w:val="28"/>
          <w:szCs w:val="28"/>
          <w:lang w:val="en-US"/>
        </w:rPr>
        <w:t xml:space="preserve"> </w:t>
      </w:r>
      <w:r w:rsidRPr="00B65F80">
        <w:rPr>
          <w:sz w:val="28"/>
          <w:szCs w:val="28"/>
          <w:lang w:val="en-US"/>
        </w:rPr>
        <w:t>Lipids</w:t>
      </w:r>
      <w:r w:rsidR="00B65F80">
        <w:rPr>
          <w:sz w:val="28"/>
          <w:szCs w:val="28"/>
          <w:lang w:val="en-US"/>
        </w:rPr>
        <w:t xml:space="preserve">. – </w:t>
      </w:r>
      <w:r w:rsidRPr="00B65F80">
        <w:rPr>
          <w:sz w:val="28"/>
          <w:szCs w:val="28"/>
          <w:lang w:val="en-US"/>
        </w:rPr>
        <w:t>1975</w:t>
      </w:r>
      <w:r w:rsidR="00B65F80">
        <w:rPr>
          <w:sz w:val="28"/>
          <w:szCs w:val="28"/>
          <w:lang w:val="en-US"/>
        </w:rPr>
        <w:t xml:space="preserve">. – Vol. </w:t>
      </w:r>
      <w:r w:rsidRPr="00B65F80">
        <w:rPr>
          <w:sz w:val="28"/>
          <w:szCs w:val="28"/>
          <w:lang w:val="en-US"/>
        </w:rPr>
        <w:t>10</w:t>
      </w:r>
      <w:r w:rsidR="00B65F80">
        <w:rPr>
          <w:sz w:val="28"/>
          <w:szCs w:val="28"/>
          <w:lang w:val="en-US"/>
        </w:rPr>
        <w:t xml:space="preserve">. – P. </w:t>
      </w:r>
      <w:r w:rsidRPr="00B65F80">
        <w:rPr>
          <w:sz w:val="28"/>
          <w:szCs w:val="28"/>
          <w:lang w:val="en-US"/>
        </w:rPr>
        <w:t>535</w:t>
      </w:r>
      <w:r w:rsidR="00B65F80">
        <w:rPr>
          <w:sz w:val="28"/>
          <w:szCs w:val="28"/>
          <w:lang w:val="en-US"/>
        </w:rPr>
        <w:t>-</w:t>
      </w:r>
      <w:r w:rsidRPr="00B65F80">
        <w:rPr>
          <w:sz w:val="28"/>
          <w:szCs w:val="28"/>
          <w:lang w:val="en-US"/>
        </w:rPr>
        <w:t xml:space="preserve">541. </w:t>
      </w:r>
    </w:p>
    <w:p w14:paraId="0272A5D2" w14:textId="6AAF5A54"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 xml:space="preserve">Duranton J.-F. </w:t>
      </w:r>
      <w:r w:rsidRPr="004E2915">
        <w:rPr>
          <w:sz w:val="28"/>
          <w:szCs w:val="28"/>
          <w:lang w:val="en-US"/>
        </w:rPr>
        <w:t>Le Criquet Pèlerin au Sahel</w:t>
      </w:r>
      <w:r w:rsidR="00B65F80">
        <w:rPr>
          <w:sz w:val="28"/>
          <w:szCs w:val="28"/>
          <w:lang w:val="en-US"/>
        </w:rPr>
        <w:t xml:space="preserve">. – </w:t>
      </w:r>
      <w:bookmarkStart w:id="40" w:name="_bookmark50"/>
      <w:bookmarkEnd w:id="40"/>
      <w:r w:rsidRPr="00114549">
        <w:rPr>
          <w:sz w:val="28"/>
          <w:szCs w:val="28"/>
          <w:lang w:val="en-US"/>
        </w:rPr>
        <w:t xml:space="preserve">Montpellier, 1990. </w:t>
      </w:r>
      <w:r w:rsidR="00B65F80">
        <w:rPr>
          <w:sz w:val="28"/>
          <w:szCs w:val="28"/>
          <w:lang w:val="en-US"/>
        </w:rPr>
        <w:t xml:space="preserve">– </w:t>
      </w:r>
      <w:r w:rsidRPr="00114549">
        <w:rPr>
          <w:sz w:val="28"/>
          <w:szCs w:val="28"/>
          <w:lang w:val="en-US"/>
        </w:rPr>
        <w:t>183</w:t>
      </w:r>
      <w:r w:rsidR="00B65F80">
        <w:rPr>
          <w:sz w:val="28"/>
          <w:szCs w:val="28"/>
          <w:lang w:val="en-US"/>
        </w:rPr>
        <w:t xml:space="preserve"> p</w:t>
      </w:r>
      <w:r w:rsidRPr="00114549">
        <w:rPr>
          <w:sz w:val="28"/>
          <w:szCs w:val="28"/>
          <w:lang w:val="en-US"/>
        </w:rPr>
        <w:t>.</w:t>
      </w:r>
    </w:p>
    <w:p w14:paraId="03502875" w14:textId="327993B2" w:rsidR="00464650" w:rsidRPr="004E2915"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Hamilton A.G. The relation of humidity and temperature to the development of three species of african locusts</w:t>
      </w:r>
      <w:r w:rsidR="004E2915">
        <w:rPr>
          <w:sz w:val="28"/>
          <w:szCs w:val="28"/>
          <w:lang w:val="en-US"/>
        </w:rPr>
        <w:t xml:space="preserve"> – </w:t>
      </w:r>
      <w:r w:rsidRPr="004E2915">
        <w:rPr>
          <w:sz w:val="28"/>
          <w:szCs w:val="28"/>
          <w:lang w:val="en-US"/>
        </w:rPr>
        <w:t>Locusta migratoria migratorioides (R. &amp; F.), Schistocerca gregaria (FORSK.), Nomadacris septemfasciata (SERV.)</w:t>
      </w:r>
      <w:r w:rsidR="004E2915">
        <w:rPr>
          <w:sz w:val="28"/>
          <w:szCs w:val="28"/>
          <w:lang w:val="en-US"/>
        </w:rPr>
        <w:t xml:space="preserve"> //</w:t>
      </w:r>
      <w:r w:rsidR="004E2915" w:rsidRPr="004E2915">
        <w:rPr>
          <w:sz w:val="28"/>
          <w:szCs w:val="28"/>
          <w:lang w:val="en-US"/>
        </w:rPr>
        <w:t xml:space="preserve"> </w:t>
      </w:r>
      <w:r w:rsidR="004E2915">
        <w:rPr>
          <w:sz w:val="28"/>
          <w:szCs w:val="28"/>
          <w:lang w:val="en-US"/>
        </w:rPr>
        <w:t xml:space="preserve">In book: </w:t>
      </w:r>
      <w:r w:rsidR="004E2915" w:rsidRPr="004E2915">
        <w:rPr>
          <w:sz w:val="28"/>
          <w:szCs w:val="28"/>
          <w:lang w:val="en-US"/>
        </w:rPr>
        <w:t>Trans. R. Ent. Soc. Lond.</w:t>
      </w:r>
      <w:r w:rsidR="004E2915" w:rsidRPr="00114549">
        <w:rPr>
          <w:i/>
          <w:sz w:val="28"/>
          <w:szCs w:val="28"/>
          <w:lang w:val="en-US"/>
        </w:rPr>
        <w:t xml:space="preserve"> </w:t>
      </w:r>
      <w:r w:rsidR="004E2915">
        <w:rPr>
          <w:i/>
          <w:sz w:val="28"/>
          <w:szCs w:val="28"/>
          <w:lang w:val="en-US"/>
        </w:rPr>
        <w:t xml:space="preserve">– </w:t>
      </w:r>
      <w:r w:rsidR="004E2915" w:rsidRPr="004E2915">
        <w:rPr>
          <w:sz w:val="28"/>
          <w:szCs w:val="28"/>
          <w:lang w:val="en-US"/>
        </w:rPr>
        <w:t>London,</w:t>
      </w:r>
      <w:r w:rsidR="004E2915">
        <w:rPr>
          <w:i/>
          <w:sz w:val="28"/>
          <w:szCs w:val="28"/>
          <w:lang w:val="en-US"/>
        </w:rPr>
        <w:t xml:space="preserve"> </w:t>
      </w:r>
      <w:r w:rsidR="004E2915" w:rsidRPr="00114549">
        <w:rPr>
          <w:sz w:val="28"/>
          <w:szCs w:val="28"/>
          <w:lang w:val="en-US"/>
        </w:rPr>
        <w:t>19</w:t>
      </w:r>
      <w:r w:rsidR="004E2915">
        <w:rPr>
          <w:sz w:val="28"/>
          <w:szCs w:val="28"/>
          <w:lang w:val="en-US"/>
        </w:rPr>
        <w:t>36. – Vol.</w:t>
      </w:r>
      <w:r w:rsidR="004E2915" w:rsidRPr="00114549">
        <w:rPr>
          <w:sz w:val="28"/>
          <w:szCs w:val="28"/>
          <w:lang w:val="en-US"/>
        </w:rPr>
        <w:t xml:space="preserve"> </w:t>
      </w:r>
      <w:r w:rsidR="004E2915">
        <w:rPr>
          <w:sz w:val="28"/>
          <w:szCs w:val="28"/>
          <w:lang w:val="en-US"/>
        </w:rPr>
        <w:t>85</w:t>
      </w:r>
      <w:r w:rsidR="004E2915">
        <w:rPr>
          <w:i/>
          <w:sz w:val="28"/>
          <w:szCs w:val="28"/>
          <w:lang w:val="en-US"/>
        </w:rPr>
        <w:t xml:space="preserve">. – </w:t>
      </w:r>
      <w:r w:rsidR="004E2915" w:rsidRPr="004E2915">
        <w:rPr>
          <w:sz w:val="28"/>
          <w:szCs w:val="28"/>
          <w:lang w:val="en-US"/>
        </w:rPr>
        <w:t>60 p.</w:t>
      </w:r>
      <w:r w:rsidRPr="004E2915">
        <w:rPr>
          <w:sz w:val="28"/>
          <w:szCs w:val="28"/>
          <w:lang w:val="en-US"/>
        </w:rPr>
        <w:t xml:space="preserve"> </w:t>
      </w:r>
      <w:bookmarkStart w:id="41" w:name="_bookmark51"/>
      <w:bookmarkEnd w:id="41"/>
    </w:p>
    <w:p w14:paraId="352CC8B4" w14:textId="7D1648F2"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Hamilton A.G. Further studies on the relation of humidity and temperature to the development of two species of african locusts</w:t>
      </w:r>
      <w:r w:rsidR="004E2915">
        <w:rPr>
          <w:sz w:val="28"/>
          <w:szCs w:val="28"/>
          <w:lang w:val="en-US"/>
        </w:rPr>
        <w:t xml:space="preserve"> //</w:t>
      </w:r>
      <w:r w:rsidRPr="00114549">
        <w:rPr>
          <w:sz w:val="28"/>
          <w:szCs w:val="28"/>
          <w:lang w:val="en-US"/>
        </w:rPr>
        <w:t xml:space="preserve"> </w:t>
      </w:r>
      <w:r w:rsidR="004E2915">
        <w:rPr>
          <w:sz w:val="28"/>
          <w:szCs w:val="28"/>
          <w:lang w:val="en-US"/>
        </w:rPr>
        <w:t xml:space="preserve">In book: </w:t>
      </w:r>
      <w:r w:rsidRPr="004E2915">
        <w:rPr>
          <w:sz w:val="28"/>
          <w:szCs w:val="28"/>
          <w:lang w:val="en-US"/>
        </w:rPr>
        <w:t>Trans. R. Ent. Soc. Lond.</w:t>
      </w:r>
      <w:r w:rsidRPr="00114549">
        <w:rPr>
          <w:i/>
          <w:sz w:val="28"/>
          <w:szCs w:val="28"/>
          <w:lang w:val="en-US"/>
        </w:rPr>
        <w:t xml:space="preserve"> </w:t>
      </w:r>
      <w:r w:rsidR="004E2915">
        <w:rPr>
          <w:i/>
          <w:sz w:val="28"/>
          <w:szCs w:val="28"/>
          <w:lang w:val="en-US"/>
        </w:rPr>
        <w:t xml:space="preserve">– </w:t>
      </w:r>
      <w:r w:rsidR="004E2915" w:rsidRPr="004E2915">
        <w:rPr>
          <w:sz w:val="28"/>
          <w:szCs w:val="28"/>
          <w:lang w:val="en-US"/>
        </w:rPr>
        <w:t>London,</w:t>
      </w:r>
      <w:r w:rsidR="004E2915">
        <w:rPr>
          <w:i/>
          <w:sz w:val="28"/>
          <w:szCs w:val="28"/>
          <w:lang w:val="en-US"/>
        </w:rPr>
        <w:t xml:space="preserve"> </w:t>
      </w:r>
      <w:r w:rsidRPr="00114549">
        <w:rPr>
          <w:sz w:val="28"/>
          <w:szCs w:val="28"/>
          <w:lang w:val="en-US"/>
        </w:rPr>
        <w:t>1950</w:t>
      </w:r>
      <w:r w:rsidR="004E2915">
        <w:rPr>
          <w:sz w:val="28"/>
          <w:szCs w:val="28"/>
          <w:lang w:val="en-US"/>
        </w:rPr>
        <w:t>. – Vol.</w:t>
      </w:r>
      <w:r w:rsidRPr="00114549">
        <w:rPr>
          <w:sz w:val="28"/>
          <w:szCs w:val="28"/>
          <w:lang w:val="en-US"/>
        </w:rPr>
        <w:t xml:space="preserve"> </w:t>
      </w:r>
      <w:r w:rsidRPr="004E2915">
        <w:rPr>
          <w:sz w:val="28"/>
          <w:szCs w:val="28"/>
          <w:lang w:val="en-US"/>
        </w:rPr>
        <w:t>101</w:t>
      </w:r>
      <w:r w:rsidR="004E2915">
        <w:rPr>
          <w:sz w:val="28"/>
          <w:szCs w:val="28"/>
          <w:lang w:val="en-US"/>
        </w:rPr>
        <w:t>, Issue 1</w:t>
      </w:r>
      <w:r w:rsidR="004E2915">
        <w:rPr>
          <w:i/>
          <w:sz w:val="28"/>
          <w:szCs w:val="28"/>
          <w:lang w:val="en-US"/>
        </w:rPr>
        <w:t xml:space="preserve">. – </w:t>
      </w:r>
      <w:r w:rsidR="004E2915" w:rsidRPr="004E2915">
        <w:rPr>
          <w:sz w:val="28"/>
          <w:szCs w:val="28"/>
          <w:lang w:val="en-US"/>
        </w:rPr>
        <w:t>58 p</w:t>
      </w:r>
      <w:r w:rsidRPr="004E2915">
        <w:rPr>
          <w:sz w:val="28"/>
          <w:szCs w:val="28"/>
          <w:lang w:val="en-US"/>
        </w:rPr>
        <w:t>.</w:t>
      </w:r>
      <w:r w:rsidRPr="00114549">
        <w:rPr>
          <w:sz w:val="28"/>
          <w:szCs w:val="28"/>
          <w:lang w:val="en-US"/>
        </w:rPr>
        <w:t xml:space="preserve"> </w:t>
      </w:r>
      <w:bookmarkStart w:id="42" w:name="_bookmark52"/>
      <w:bookmarkEnd w:id="42"/>
    </w:p>
    <w:p w14:paraId="121C74B6" w14:textId="7FCFE568" w:rsidR="00464650" w:rsidRPr="004E2915"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Сергеев</w:t>
      </w:r>
      <w:r w:rsidRPr="00713F73">
        <w:rPr>
          <w:sz w:val="28"/>
          <w:szCs w:val="28"/>
        </w:rPr>
        <w:t xml:space="preserve"> </w:t>
      </w:r>
      <w:r w:rsidRPr="00114549">
        <w:rPr>
          <w:sz w:val="28"/>
          <w:szCs w:val="28"/>
        </w:rPr>
        <w:t>М</w:t>
      </w:r>
      <w:r w:rsidRPr="00713F73">
        <w:rPr>
          <w:sz w:val="28"/>
          <w:szCs w:val="28"/>
        </w:rPr>
        <w:t>.</w:t>
      </w:r>
      <w:r w:rsidRPr="00114549">
        <w:rPr>
          <w:sz w:val="28"/>
          <w:szCs w:val="28"/>
        </w:rPr>
        <w:t>Г</w:t>
      </w:r>
      <w:r w:rsidRPr="00713F73">
        <w:rPr>
          <w:sz w:val="28"/>
          <w:szCs w:val="28"/>
        </w:rPr>
        <w:t>.</w:t>
      </w:r>
      <w:r w:rsidR="004E2915" w:rsidRPr="00713F73">
        <w:rPr>
          <w:sz w:val="28"/>
          <w:szCs w:val="28"/>
        </w:rPr>
        <w:t xml:space="preserve">, </w:t>
      </w:r>
      <w:r w:rsidRPr="00114549">
        <w:rPr>
          <w:sz w:val="28"/>
          <w:szCs w:val="28"/>
        </w:rPr>
        <w:t>Чильдебаев</w:t>
      </w:r>
      <w:r w:rsidRPr="00713F73">
        <w:rPr>
          <w:sz w:val="28"/>
          <w:szCs w:val="28"/>
        </w:rPr>
        <w:t xml:space="preserve"> </w:t>
      </w:r>
      <w:r w:rsidRPr="00114549">
        <w:rPr>
          <w:sz w:val="28"/>
          <w:szCs w:val="28"/>
        </w:rPr>
        <w:t>М</w:t>
      </w:r>
      <w:r w:rsidRPr="00713F73">
        <w:rPr>
          <w:sz w:val="28"/>
          <w:szCs w:val="28"/>
        </w:rPr>
        <w:t>.</w:t>
      </w:r>
      <w:r w:rsidRPr="00114549">
        <w:rPr>
          <w:sz w:val="28"/>
          <w:szCs w:val="28"/>
        </w:rPr>
        <w:t>К</w:t>
      </w:r>
      <w:r w:rsidRPr="00713F73">
        <w:rPr>
          <w:sz w:val="28"/>
          <w:szCs w:val="28"/>
        </w:rPr>
        <w:t>.</w:t>
      </w:r>
      <w:r w:rsidR="004E2915" w:rsidRPr="00713F73">
        <w:rPr>
          <w:sz w:val="28"/>
          <w:szCs w:val="28"/>
        </w:rPr>
        <w:t xml:space="preserve">, </w:t>
      </w:r>
      <w:r w:rsidRPr="00114549">
        <w:rPr>
          <w:sz w:val="28"/>
          <w:szCs w:val="28"/>
        </w:rPr>
        <w:t>Ванькова</w:t>
      </w:r>
      <w:r w:rsidRPr="00713F73">
        <w:rPr>
          <w:sz w:val="28"/>
          <w:szCs w:val="28"/>
        </w:rPr>
        <w:t xml:space="preserve"> </w:t>
      </w:r>
      <w:r w:rsidRPr="00114549">
        <w:rPr>
          <w:sz w:val="28"/>
          <w:szCs w:val="28"/>
        </w:rPr>
        <w:t>И</w:t>
      </w:r>
      <w:r w:rsidRPr="00713F73">
        <w:rPr>
          <w:sz w:val="28"/>
          <w:szCs w:val="28"/>
        </w:rPr>
        <w:t>.</w:t>
      </w:r>
      <w:r w:rsidRPr="00114549">
        <w:rPr>
          <w:sz w:val="28"/>
          <w:szCs w:val="28"/>
        </w:rPr>
        <w:t>А</w:t>
      </w:r>
      <w:r w:rsidRPr="00713F73">
        <w:rPr>
          <w:sz w:val="28"/>
          <w:szCs w:val="28"/>
        </w:rPr>
        <w:t>.</w:t>
      </w:r>
      <w:r w:rsidR="004E2915" w:rsidRPr="00713F73">
        <w:rPr>
          <w:sz w:val="28"/>
          <w:szCs w:val="28"/>
        </w:rPr>
        <w:t xml:space="preserve"> </w:t>
      </w:r>
      <w:r w:rsidR="004E2915">
        <w:rPr>
          <w:sz w:val="28"/>
          <w:szCs w:val="28"/>
        </w:rPr>
        <w:t>и</w:t>
      </w:r>
      <w:r w:rsidR="004E2915" w:rsidRPr="00713F73">
        <w:rPr>
          <w:sz w:val="28"/>
          <w:szCs w:val="28"/>
        </w:rPr>
        <w:t xml:space="preserve"> </w:t>
      </w:r>
      <w:r w:rsidR="004E2915">
        <w:rPr>
          <w:sz w:val="28"/>
          <w:szCs w:val="28"/>
        </w:rPr>
        <w:t>др</w:t>
      </w:r>
      <w:r w:rsidR="004E2915" w:rsidRPr="00713F73">
        <w:rPr>
          <w:sz w:val="28"/>
          <w:szCs w:val="28"/>
        </w:rPr>
        <w:t xml:space="preserve">. </w:t>
      </w:r>
      <w:r w:rsidRPr="004E2915">
        <w:rPr>
          <w:rStyle w:val="html-italic"/>
          <w:iCs/>
          <w:sz w:val="28"/>
          <w:szCs w:val="28"/>
        </w:rPr>
        <w:t>Итальянская</w:t>
      </w:r>
      <w:r w:rsidRPr="00713F73">
        <w:rPr>
          <w:rStyle w:val="html-italic"/>
          <w:iCs/>
          <w:sz w:val="28"/>
          <w:szCs w:val="28"/>
        </w:rPr>
        <w:t xml:space="preserve"> </w:t>
      </w:r>
      <w:r w:rsidRPr="004E2915">
        <w:rPr>
          <w:rStyle w:val="html-italic"/>
          <w:iCs/>
          <w:sz w:val="28"/>
          <w:szCs w:val="28"/>
        </w:rPr>
        <w:t>саранча</w:t>
      </w:r>
      <w:r w:rsidRPr="00713F73">
        <w:rPr>
          <w:rStyle w:val="html-italic"/>
          <w:iCs/>
          <w:sz w:val="28"/>
          <w:szCs w:val="28"/>
        </w:rPr>
        <w:t xml:space="preserve"> </w:t>
      </w:r>
      <w:r w:rsidRPr="004E2915">
        <w:rPr>
          <w:rStyle w:val="html-italic"/>
          <w:iCs/>
          <w:sz w:val="28"/>
          <w:szCs w:val="28"/>
          <w:lang w:val="en-US"/>
        </w:rPr>
        <w:t>Calliptamus</w:t>
      </w:r>
      <w:r w:rsidRPr="00713F73">
        <w:rPr>
          <w:rStyle w:val="html-italic"/>
          <w:iCs/>
          <w:sz w:val="28"/>
          <w:szCs w:val="28"/>
        </w:rPr>
        <w:t xml:space="preserve"> </w:t>
      </w:r>
      <w:r w:rsidRPr="004E2915">
        <w:rPr>
          <w:rStyle w:val="html-italic"/>
          <w:iCs/>
          <w:sz w:val="28"/>
          <w:szCs w:val="28"/>
          <w:lang w:val="en-US"/>
        </w:rPr>
        <w:t>italicus</w:t>
      </w:r>
      <w:r w:rsidRPr="00713F73">
        <w:rPr>
          <w:rStyle w:val="html-italic"/>
          <w:iCs/>
          <w:sz w:val="28"/>
          <w:szCs w:val="28"/>
        </w:rPr>
        <w:t xml:space="preserve"> (</w:t>
      </w:r>
      <w:r w:rsidRPr="004E2915">
        <w:rPr>
          <w:rStyle w:val="html-italic"/>
          <w:iCs/>
          <w:sz w:val="28"/>
          <w:szCs w:val="28"/>
          <w:lang w:val="en-US"/>
        </w:rPr>
        <w:t>Linnaeus</w:t>
      </w:r>
      <w:r w:rsidRPr="00713F73">
        <w:rPr>
          <w:rStyle w:val="html-italic"/>
          <w:iCs/>
          <w:sz w:val="28"/>
          <w:szCs w:val="28"/>
        </w:rPr>
        <w:t>, 1758)</w:t>
      </w:r>
      <w:r w:rsidR="004E2915" w:rsidRPr="00713F73">
        <w:rPr>
          <w:rStyle w:val="html-italic"/>
          <w:iCs/>
          <w:sz w:val="28"/>
          <w:szCs w:val="28"/>
        </w:rPr>
        <w:t xml:space="preserve">: </w:t>
      </w:r>
      <w:r w:rsidR="004E2915" w:rsidRPr="004E2915">
        <w:rPr>
          <w:rStyle w:val="html-italic"/>
          <w:iCs/>
          <w:sz w:val="28"/>
          <w:szCs w:val="28"/>
        </w:rPr>
        <w:t>морфология</w:t>
      </w:r>
      <w:r w:rsidRPr="00713F73">
        <w:rPr>
          <w:rStyle w:val="html-italic"/>
          <w:iCs/>
          <w:sz w:val="28"/>
          <w:szCs w:val="28"/>
        </w:rPr>
        <w:t xml:space="preserve">, </w:t>
      </w:r>
      <w:r w:rsidRPr="004E2915">
        <w:rPr>
          <w:rStyle w:val="html-italic"/>
          <w:iCs/>
          <w:sz w:val="28"/>
          <w:szCs w:val="28"/>
        </w:rPr>
        <w:t>экология, распространение, популяционный сегмент</w:t>
      </w:r>
      <w:r w:rsidR="004E2915" w:rsidRPr="004E2915">
        <w:rPr>
          <w:rStyle w:val="html-italic"/>
          <w:iCs/>
          <w:sz w:val="28"/>
          <w:szCs w:val="28"/>
        </w:rPr>
        <w:t xml:space="preserve">. – </w:t>
      </w:r>
      <w:r w:rsidRPr="00114549">
        <w:rPr>
          <w:sz w:val="28"/>
          <w:szCs w:val="28"/>
        </w:rPr>
        <w:t>Рим</w:t>
      </w:r>
      <w:r w:rsidRPr="004E2915">
        <w:rPr>
          <w:sz w:val="28"/>
          <w:szCs w:val="28"/>
        </w:rPr>
        <w:t>, 20</w:t>
      </w:r>
      <w:r w:rsidR="004E2915" w:rsidRPr="004E2915">
        <w:rPr>
          <w:sz w:val="28"/>
          <w:szCs w:val="28"/>
        </w:rPr>
        <w:t>16. –</w:t>
      </w:r>
      <w:r w:rsidR="004E2915">
        <w:rPr>
          <w:sz w:val="28"/>
          <w:szCs w:val="28"/>
        </w:rPr>
        <w:t xml:space="preserve"> 330 с.</w:t>
      </w:r>
    </w:p>
    <w:p w14:paraId="68B61559" w14:textId="2938061C"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Grunshaw J.P.</w:t>
      </w:r>
      <w:r w:rsidR="001D4BDD">
        <w:rPr>
          <w:sz w:val="28"/>
          <w:szCs w:val="28"/>
          <w:lang w:val="en-US"/>
        </w:rPr>
        <w:t>, Guermouche</w:t>
      </w:r>
      <w:r w:rsidRPr="00114549">
        <w:rPr>
          <w:sz w:val="28"/>
          <w:szCs w:val="28"/>
          <w:lang w:val="en-US"/>
        </w:rPr>
        <w:t xml:space="preserve"> H.</w:t>
      </w:r>
      <w:r w:rsidR="001D4BDD">
        <w:rPr>
          <w:sz w:val="28"/>
          <w:szCs w:val="28"/>
          <w:lang w:val="en-US"/>
        </w:rPr>
        <w:t xml:space="preserve">, </w:t>
      </w:r>
      <w:r w:rsidRPr="00114549">
        <w:rPr>
          <w:sz w:val="28"/>
          <w:szCs w:val="28"/>
          <w:lang w:val="en-US"/>
        </w:rPr>
        <w:t>Guermouche S.</w:t>
      </w:r>
      <w:r w:rsidR="001D4BDD">
        <w:rPr>
          <w:sz w:val="28"/>
          <w:szCs w:val="28"/>
          <w:lang w:val="en-US"/>
        </w:rPr>
        <w:t xml:space="preserve"> et al.</w:t>
      </w:r>
      <w:r w:rsidRPr="00114549">
        <w:rPr>
          <w:sz w:val="28"/>
          <w:szCs w:val="28"/>
          <w:lang w:val="en-US"/>
        </w:rPr>
        <w:t xml:space="preserve"> Chemical taxonomic studies of cuticular hydrocarbons in locusts of the </w:t>
      </w:r>
      <w:r w:rsidRPr="00114549">
        <w:rPr>
          <w:i/>
          <w:sz w:val="28"/>
          <w:szCs w:val="28"/>
          <w:lang w:val="en-US"/>
        </w:rPr>
        <w:t xml:space="preserve">Schistocerca americana </w:t>
      </w:r>
      <w:r w:rsidRPr="00114549">
        <w:rPr>
          <w:sz w:val="28"/>
          <w:szCs w:val="28"/>
          <w:lang w:val="en-US"/>
        </w:rPr>
        <w:t xml:space="preserve">complex (Acrididae: Cyrtacanthacridinae): Chemical relationships </w:t>
      </w:r>
      <w:bookmarkStart w:id="43" w:name="_bookmark55"/>
      <w:bookmarkEnd w:id="43"/>
      <w:r w:rsidRPr="00114549">
        <w:rPr>
          <w:sz w:val="28"/>
          <w:szCs w:val="28"/>
          <w:lang w:val="en-US"/>
        </w:rPr>
        <w:t>between new world and old world species</w:t>
      </w:r>
      <w:r w:rsidR="001D4BDD">
        <w:rPr>
          <w:sz w:val="28"/>
          <w:szCs w:val="28"/>
          <w:lang w:val="en-US"/>
        </w:rPr>
        <w:t xml:space="preserve"> //</w:t>
      </w:r>
      <w:r w:rsidRPr="00114549">
        <w:rPr>
          <w:sz w:val="28"/>
          <w:szCs w:val="28"/>
          <w:lang w:val="en-US"/>
        </w:rPr>
        <w:t xml:space="preserve"> </w:t>
      </w:r>
      <w:r w:rsidRPr="001D4BDD">
        <w:rPr>
          <w:sz w:val="28"/>
          <w:szCs w:val="28"/>
          <w:lang w:val="en-US"/>
        </w:rPr>
        <w:t>J. Chem. Ecol</w:t>
      </w:r>
      <w:r w:rsidRPr="00114549">
        <w:rPr>
          <w:i/>
          <w:sz w:val="28"/>
          <w:szCs w:val="28"/>
          <w:lang w:val="en-US"/>
        </w:rPr>
        <w:t xml:space="preserve">. </w:t>
      </w:r>
      <w:r w:rsidR="001D4BDD">
        <w:rPr>
          <w:i/>
          <w:sz w:val="28"/>
          <w:szCs w:val="28"/>
          <w:lang w:val="en-US"/>
        </w:rPr>
        <w:t xml:space="preserve">– </w:t>
      </w:r>
      <w:r w:rsidRPr="00114549">
        <w:rPr>
          <w:sz w:val="28"/>
          <w:szCs w:val="28"/>
          <w:lang w:val="en-US"/>
        </w:rPr>
        <w:t>1990</w:t>
      </w:r>
      <w:r w:rsidR="001D4BDD">
        <w:rPr>
          <w:sz w:val="28"/>
          <w:szCs w:val="28"/>
          <w:lang w:val="en-US"/>
        </w:rPr>
        <w:t>.</w:t>
      </w:r>
      <w:r w:rsidRPr="00114549">
        <w:rPr>
          <w:sz w:val="28"/>
          <w:szCs w:val="28"/>
          <w:lang w:val="en-US"/>
        </w:rPr>
        <w:t xml:space="preserve"> </w:t>
      </w:r>
      <w:r w:rsidR="001D4BDD">
        <w:rPr>
          <w:sz w:val="28"/>
          <w:szCs w:val="28"/>
          <w:lang w:val="en-US"/>
        </w:rPr>
        <w:t xml:space="preserve">– Vol. </w:t>
      </w:r>
      <w:r w:rsidRPr="001D4BDD">
        <w:rPr>
          <w:sz w:val="28"/>
          <w:szCs w:val="28"/>
          <w:lang w:val="en-US"/>
        </w:rPr>
        <w:t>16</w:t>
      </w:r>
      <w:r w:rsidR="001D4BDD">
        <w:rPr>
          <w:sz w:val="28"/>
          <w:szCs w:val="28"/>
          <w:lang w:val="en-US"/>
        </w:rPr>
        <w:t>. – P.</w:t>
      </w:r>
      <w:r w:rsidRPr="00114549">
        <w:rPr>
          <w:sz w:val="28"/>
          <w:szCs w:val="28"/>
          <w:lang w:val="en-US"/>
        </w:rPr>
        <w:t xml:space="preserve"> 2835</w:t>
      </w:r>
      <w:r w:rsidR="001D4BDD">
        <w:rPr>
          <w:sz w:val="28"/>
          <w:szCs w:val="28"/>
          <w:lang w:val="en-US"/>
        </w:rPr>
        <w:t>-</w:t>
      </w:r>
      <w:r w:rsidRPr="00114549">
        <w:rPr>
          <w:sz w:val="28"/>
          <w:szCs w:val="28"/>
          <w:lang w:val="en-US"/>
        </w:rPr>
        <w:t xml:space="preserve">2858. </w:t>
      </w:r>
    </w:p>
    <w:p w14:paraId="2C5DF01E" w14:textId="74CCD533"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Vötsch W.</w:t>
      </w:r>
      <w:r w:rsidR="001D4BDD">
        <w:rPr>
          <w:sz w:val="28"/>
          <w:szCs w:val="28"/>
          <w:lang w:val="en-US"/>
        </w:rPr>
        <w:t>,</w:t>
      </w:r>
      <w:r w:rsidRPr="00114549">
        <w:rPr>
          <w:sz w:val="28"/>
          <w:szCs w:val="28"/>
          <w:lang w:val="en-US"/>
        </w:rPr>
        <w:t xml:space="preserve"> Nicholson G.</w:t>
      </w:r>
      <w:r w:rsidR="001D4BDD">
        <w:rPr>
          <w:sz w:val="28"/>
          <w:szCs w:val="28"/>
          <w:lang w:val="en-US"/>
        </w:rPr>
        <w:t>,</w:t>
      </w:r>
      <w:r w:rsidRPr="00114549">
        <w:rPr>
          <w:sz w:val="28"/>
          <w:szCs w:val="28"/>
          <w:lang w:val="en-US"/>
        </w:rPr>
        <w:t xml:space="preserve"> Müller R.</w:t>
      </w:r>
      <w:r w:rsidR="001D4BDD">
        <w:rPr>
          <w:sz w:val="28"/>
          <w:szCs w:val="28"/>
          <w:lang w:val="en-US"/>
        </w:rPr>
        <w:t xml:space="preserve"> et al.</w:t>
      </w:r>
      <w:r w:rsidRPr="00114549">
        <w:rPr>
          <w:sz w:val="28"/>
          <w:szCs w:val="28"/>
          <w:lang w:val="en-US"/>
        </w:rPr>
        <w:t xml:space="preserve"> Chemical composition of the attachment pad secretion </w:t>
      </w:r>
      <w:bookmarkStart w:id="44" w:name="_bookmark56"/>
      <w:bookmarkEnd w:id="44"/>
      <w:r w:rsidRPr="00114549">
        <w:rPr>
          <w:sz w:val="28"/>
          <w:szCs w:val="28"/>
          <w:lang w:val="en-US"/>
        </w:rPr>
        <w:t xml:space="preserve">of the locust </w:t>
      </w:r>
      <w:r w:rsidRPr="00114549">
        <w:rPr>
          <w:i/>
          <w:sz w:val="28"/>
          <w:szCs w:val="28"/>
          <w:lang w:val="en-US"/>
        </w:rPr>
        <w:t>Locusta migratoria</w:t>
      </w:r>
      <w:r w:rsidRPr="00114549">
        <w:rPr>
          <w:sz w:val="28"/>
          <w:szCs w:val="28"/>
          <w:lang w:val="en-US"/>
        </w:rPr>
        <w:t xml:space="preserve">. </w:t>
      </w:r>
      <w:r w:rsidRPr="00114549">
        <w:rPr>
          <w:i/>
          <w:sz w:val="28"/>
          <w:szCs w:val="28"/>
          <w:lang w:val="en-US"/>
        </w:rPr>
        <w:t>Insect Biochem</w:t>
      </w:r>
      <w:r w:rsidR="001D4BDD">
        <w:rPr>
          <w:i/>
          <w:sz w:val="28"/>
          <w:szCs w:val="28"/>
          <w:lang w:val="en-US"/>
        </w:rPr>
        <w:t xml:space="preserve"> </w:t>
      </w:r>
      <w:r w:rsidR="001D4BDD" w:rsidRPr="001D4BDD">
        <w:rPr>
          <w:sz w:val="28"/>
          <w:szCs w:val="28"/>
          <w:lang w:val="en-US"/>
        </w:rPr>
        <w:t>//</w:t>
      </w:r>
      <w:r w:rsidRPr="001D4BDD">
        <w:rPr>
          <w:sz w:val="28"/>
          <w:szCs w:val="28"/>
          <w:lang w:val="en-US"/>
        </w:rPr>
        <w:t xml:space="preserve"> Mol. Biol</w:t>
      </w:r>
      <w:r w:rsidRPr="00114549">
        <w:rPr>
          <w:i/>
          <w:sz w:val="28"/>
          <w:szCs w:val="28"/>
          <w:lang w:val="en-US"/>
        </w:rPr>
        <w:t xml:space="preserve">. </w:t>
      </w:r>
      <w:r w:rsidR="001D4BDD">
        <w:rPr>
          <w:i/>
          <w:sz w:val="28"/>
          <w:szCs w:val="28"/>
          <w:lang w:val="en-US"/>
        </w:rPr>
        <w:t xml:space="preserve">– </w:t>
      </w:r>
      <w:r w:rsidRPr="00114549">
        <w:rPr>
          <w:sz w:val="28"/>
          <w:szCs w:val="28"/>
          <w:lang w:val="en-US"/>
        </w:rPr>
        <w:t>2002</w:t>
      </w:r>
      <w:r w:rsidR="001D4BDD">
        <w:rPr>
          <w:sz w:val="28"/>
          <w:szCs w:val="28"/>
          <w:lang w:val="en-US"/>
        </w:rPr>
        <w:t>.</w:t>
      </w:r>
      <w:r w:rsidRPr="00114549">
        <w:rPr>
          <w:sz w:val="28"/>
          <w:szCs w:val="28"/>
          <w:lang w:val="en-US"/>
        </w:rPr>
        <w:t xml:space="preserve"> </w:t>
      </w:r>
      <w:r w:rsidR="001D4BDD">
        <w:rPr>
          <w:sz w:val="28"/>
          <w:szCs w:val="28"/>
          <w:lang w:val="en-US"/>
        </w:rPr>
        <w:t xml:space="preserve">– Vol. </w:t>
      </w:r>
      <w:r w:rsidRPr="001D4BDD">
        <w:rPr>
          <w:sz w:val="28"/>
          <w:szCs w:val="28"/>
          <w:lang w:val="en-US"/>
        </w:rPr>
        <w:t>32</w:t>
      </w:r>
      <w:r w:rsidR="001D4BDD">
        <w:rPr>
          <w:sz w:val="28"/>
          <w:szCs w:val="28"/>
          <w:lang w:val="en-US"/>
        </w:rPr>
        <w:t xml:space="preserve">. – P. </w:t>
      </w:r>
      <w:r w:rsidRPr="00114549">
        <w:rPr>
          <w:sz w:val="28"/>
          <w:szCs w:val="28"/>
          <w:lang w:val="en-US"/>
        </w:rPr>
        <w:t>1605</w:t>
      </w:r>
      <w:r w:rsidR="001D4BDD">
        <w:rPr>
          <w:sz w:val="28"/>
          <w:szCs w:val="28"/>
          <w:lang w:val="en-US"/>
        </w:rPr>
        <w:t>-</w:t>
      </w:r>
      <w:r w:rsidRPr="00114549">
        <w:rPr>
          <w:sz w:val="28"/>
          <w:szCs w:val="28"/>
          <w:lang w:val="en-US"/>
        </w:rPr>
        <w:t xml:space="preserve">1613. </w:t>
      </w:r>
    </w:p>
    <w:p w14:paraId="2AD1813F" w14:textId="427054CB"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Oraha V.S.</w:t>
      </w:r>
      <w:r w:rsidR="001D4BDD">
        <w:rPr>
          <w:sz w:val="28"/>
          <w:szCs w:val="28"/>
          <w:lang w:val="en-US"/>
        </w:rPr>
        <w:t>,</w:t>
      </w:r>
      <w:r w:rsidRPr="00114549">
        <w:rPr>
          <w:sz w:val="28"/>
          <w:szCs w:val="28"/>
          <w:lang w:val="en-US"/>
        </w:rPr>
        <w:t xml:space="preserve"> Lockey K.H. Cuticular lipids of </w:t>
      </w:r>
      <w:r w:rsidRPr="00114549">
        <w:rPr>
          <w:i/>
          <w:sz w:val="28"/>
          <w:szCs w:val="28"/>
          <w:lang w:val="en-US"/>
        </w:rPr>
        <w:t xml:space="preserve">Locusta migratoria migratorioides </w:t>
      </w:r>
      <w:r w:rsidRPr="00114549">
        <w:rPr>
          <w:sz w:val="28"/>
          <w:szCs w:val="28"/>
          <w:lang w:val="en-US"/>
        </w:rPr>
        <w:t xml:space="preserve">(R and F), </w:t>
      </w:r>
      <w:r w:rsidRPr="00114549">
        <w:rPr>
          <w:i/>
          <w:sz w:val="28"/>
          <w:szCs w:val="28"/>
          <w:lang w:val="en-US"/>
        </w:rPr>
        <w:t xml:space="preserve">Schistocerca gregaria </w:t>
      </w:r>
      <w:r w:rsidRPr="00114549">
        <w:rPr>
          <w:sz w:val="28"/>
          <w:szCs w:val="28"/>
          <w:lang w:val="en-US"/>
        </w:rPr>
        <w:t>(Forskål)</w:t>
      </w:r>
      <w:r w:rsidR="001D4BDD">
        <w:rPr>
          <w:sz w:val="28"/>
          <w:szCs w:val="28"/>
          <w:lang w:val="en-US"/>
        </w:rPr>
        <w:t xml:space="preserve"> </w:t>
      </w:r>
      <w:r w:rsidRPr="00114549">
        <w:rPr>
          <w:sz w:val="28"/>
          <w:szCs w:val="28"/>
          <w:lang w:val="en-US"/>
        </w:rPr>
        <w:t xml:space="preserve">(Acrididae) </w:t>
      </w:r>
      <w:bookmarkStart w:id="45" w:name="_bookmark57"/>
      <w:bookmarkEnd w:id="45"/>
      <w:r w:rsidRPr="00114549">
        <w:rPr>
          <w:sz w:val="28"/>
          <w:szCs w:val="28"/>
          <w:lang w:val="en-US"/>
        </w:rPr>
        <w:t>and other orthopteran species-I. Polar components</w:t>
      </w:r>
      <w:r w:rsidR="001D4BDD">
        <w:rPr>
          <w:sz w:val="28"/>
          <w:szCs w:val="28"/>
          <w:lang w:val="en-US"/>
        </w:rPr>
        <w:t xml:space="preserve"> //</w:t>
      </w:r>
      <w:r w:rsidRPr="00114549">
        <w:rPr>
          <w:sz w:val="28"/>
          <w:szCs w:val="28"/>
          <w:lang w:val="en-US"/>
        </w:rPr>
        <w:t xml:space="preserve"> </w:t>
      </w:r>
      <w:r w:rsidRPr="001D4BDD">
        <w:rPr>
          <w:sz w:val="28"/>
          <w:szCs w:val="28"/>
          <w:lang w:val="en-US"/>
        </w:rPr>
        <w:t>Comp. Biochem. Physiol. B Biochem. Mol. Biol</w:t>
      </w:r>
      <w:r w:rsidRPr="00114549">
        <w:rPr>
          <w:i/>
          <w:sz w:val="28"/>
          <w:szCs w:val="28"/>
          <w:lang w:val="en-US"/>
        </w:rPr>
        <w:t xml:space="preserve">. </w:t>
      </w:r>
      <w:r w:rsidR="001D4BDD">
        <w:rPr>
          <w:i/>
          <w:sz w:val="28"/>
          <w:szCs w:val="28"/>
          <w:lang w:val="en-US"/>
        </w:rPr>
        <w:t xml:space="preserve">– </w:t>
      </w:r>
      <w:r w:rsidRPr="00114549">
        <w:rPr>
          <w:sz w:val="28"/>
          <w:szCs w:val="28"/>
          <w:lang w:val="en-US"/>
        </w:rPr>
        <w:t>1990</w:t>
      </w:r>
      <w:r w:rsidR="001D4BDD">
        <w:rPr>
          <w:sz w:val="28"/>
          <w:szCs w:val="28"/>
          <w:lang w:val="en-US"/>
        </w:rPr>
        <w:t>. – Vol.</w:t>
      </w:r>
      <w:r w:rsidRPr="00114549">
        <w:rPr>
          <w:sz w:val="28"/>
          <w:szCs w:val="28"/>
          <w:lang w:val="en-US"/>
        </w:rPr>
        <w:t xml:space="preserve"> </w:t>
      </w:r>
      <w:r w:rsidRPr="001D4BDD">
        <w:rPr>
          <w:sz w:val="28"/>
          <w:szCs w:val="28"/>
          <w:lang w:val="en-US"/>
        </w:rPr>
        <w:t>95</w:t>
      </w:r>
      <w:r w:rsidR="001D4BDD">
        <w:rPr>
          <w:sz w:val="28"/>
          <w:szCs w:val="28"/>
          <w:lang w:val="en-US"/>
        </w:rPr>
        <w:t>.</w:t>
      </w:r>
      <w:r w:rsidRPr="00114549">
        <w:rPr>
          <w:sz w:val="28"/>
          <w:szCs w:val="28"/>
          <w:lang w:val="en-US"/>
        </w:rPr>
        <w:t xml:space="preserve"> </w:t>
      </w:r>
      <w:r w:rsidR="001D4BDD">
        <w:rPr>
          <w:sz w:val="28"/>
          <w:szCs w:val="28"/>
          <w:lang w:val="en-US"/>
        </w:rPr>
        <w:t xml:space="preserve">– P. </w:t>
      </w:r>
      <w:r w:rsidRPr="00114549">
        <w:rPr>
          <w:sz w:val="28"/>
          <w:szCs w:val="28"/>
          <w:lang w:val="en-US"/>
        </w:rPr>
        <w:t>603</w:t>
      </w:r>
      <w:r w:rsidR="001D4BDD">
        <w:rPr>
          <w:sz w:val="28"/>
          <w:szCs w:val="28"/>
          <w:lang w:val="en-US"/>
        </w:rPr>
        <w:t>-</w:t>
      </w:r>
      <w:r w:rsidRPr="00114549">
        <w:rPr>
          <w:sz w:val="28"/>
          <w:szCs w:val="28"/>
          <w:lang w:val="en-US"/>
        </w:rPr>
        <w:t xml:space="preserve">608. </w:t>
      </w:r>
    </w:p>
    <w:p w14:paraId="42581944" w14:textId="09445FC3" w:rsidR="00464650" w:rsidRPr="00114549" w:rsidRDefault="00464650" w:rsidP="00677A9F">
      <w:pPr>
        <w:pStyle w:val="aa"/>
        <w:widowControl w:val="0"/>
        <w:numPr>
          <w:ilvl w:val="0"/>
          <w:numId w:val="32"/>
        </w:numPr>
        <w:tabs>
          <w:tab w:val="left" w:pos="0"/>
          <w:tab w:val="left" w:pos="545"/>
          <w:tab w:val="left" w:pos="709"/>
          <w:tab w:val="left" w:pos="993"/>
          <w:tab w:val="left" w:pos="1276"/>
        </w:tabs>
        <w:autoSpaceDE w:val="0"/>
        <w:autoSpaceDN w:val="0"/>
        <w:ind w:left="0" w:firstLine="709"/>
        <w:contextualSpacing w:val="0"/>
        <w:jc w:val="both"/>
        <w:rPr>
          <w:sz w:val="28"/>
          <w:szCs w:val="28"/>
          <w:lang w:val="en-US"/>
        </w:rPr>
      </w:pPr>
      <w:r w:rsidRPr="00114549">
        <w:rPr>
          <w:sz w:val="28"/>
          <w:szCs w:val="28"/>
          <w:lang w:val="en-US"/>
        </w:rPr>
        <w:t>Verbruggen E.M.</w:t>
      </w:r>
      <w:r w:rsidR="001D4BDD">
        <w:rPr>
          <w:sz w:val="28"/>
          <w:szCs w:val="28"/>
          <w:lang w:val="en-US"/>
        </w:rPr>
        <w:t>,</w:t>
      </w:r>
      <w:r w:rsidRPr="00114549">
        <w:rPr>
          <w:sz w:val="28"/>
          <w:szCs w:val="28"/>
          <w:lang w:val="en-US"/>
        </w:rPr>
        <w:t xml:space="preserve"> Hermens J.L.</w:t>
      </w:r>
      <w:r w:rsidR="001D4BDD">
        <w:rPr>
          <w:sz w:val="28"/>
          <w:szCs w:val="28"/>
          <w:lang w:val="en-US"/>
        </w:rPr>
        <w:t>,</w:t>
      </w:r>
      <w:r w:rsidRPr="00114549">
        <w:rPr>
          <w:sz w:val="28"/>
          <w:szCs w:val="28"/>
          <w:lang w:val="en-US"/>
        </w:rPr>
        <w:t xml:space="preserve"> Tolls J. Physicochemical properties of higher nonaromatic hydrocarbons: A literature study</w:t>
      </w:r>
      <w:r w:rsidR="001D4BDD">
        <w:rPr>
          <w:sz w:val="28"/>
          <w:szCs w:val="28"/>
          <w:lang w:val="en-US"/>
        </w:rPr>
        <w:t xml:space="preserve"> // </w:t>
      </w:r>
      <w:r w:rsidRPr="001D4BDD">
        <w:rPr>
          <w:sz w:val="28"/>
          <w:szCs w:val="28"/>
          <w:lang w:val="en-US"/>
        </w:rPr>
        <w:t xml:space="preserve">J. </w:t>
      </w:r>
      <w:bookmarkStart w:id="46" w:name="_bookmark58"/>
      <w:bookmarkEnd w:id="46"/>
      <w:r w:rsidRPr="001D4BDD">
        <w:rPr>
          <w:sz w:val="28"/>
          <w:szCs w:val="28"/>
          <w:lang w:val="en-US"/>
        </w:rPr>
        <w:t xml:space="preserve">Phys. Chem. Ref. </w:t>
      </w:r>
      <w:r w:rsidR="001D4BDD">
        <w:rPr>
          <w:sz w:val="28"/>
          <w:szCs w:val="28"/>
          <w:lang w:val="en-US"/>
        </w:rPr>
        <w:t xml:space="preserve">– </w:t>
      </w:r>
      <w:r w:rsidRPr="00114549">
        <w:rPr>
          <w:sz w:val="28"/>
          <w:szCs w:val="28"/>
          <w:lang w:val="en-US"/>
        </w:rPr>
        <w:t>2000</w:t>
      </w:r>
      <w:r w:rsidR="001D4BDD">
        <w:rPr>
          <w:sz w:val="28"/>
          <w:szCs w:val="28"/>
          <w:lang w:val="en-US"/>
        </w:rPr>
        <w:t>. – Vol.</w:t>
      </w:r>
      <w:r w:rsidRPr="00114549">
        <w:rPr>
          <w:sz w:val="28"/>
          <w:szCs w:val="28"/>
          <w:lang w:val="en-US"/>
        </w:rPr>
        <w:t xml:space="preserve"> </w:t>
      </w:r>
      <w:r w:rsidRPr="001D4BDD">
        <w:rPr>
          <w:sz w:val="28"/>
          <w:szCs w:val="28"/>
          <w:lang w:val="en-US"/>
        </w:rPr>
        <w:t>29</w:t>
      </w:r>
      <w:r w:rsidR="001D4BDD">
        <w:rPr>
          <w:sz w:val="28"/>
          <w:szCs w:val="28"/>
          <w:lang w:val="en-US"/>
        </w:rPr>
        <w:t xml:space="preserve">. – P. </w:t>
      </w:r>
      <w:r w:rsidRPr="00114549">
        <w:rPr>
          <w:sz w:val="28"/>
          <w:szCs w:val="28"/>
          <w:lang w:val="en-US"/>
        </w:rPr>
        <w:t>1435</w:t>
      </w:r>
      <w:r w:rsidR="001D4BDD">
        <w:rPr>
          <w:sz w:val="28"/>
          <w:szCs w:val="28"/>
          <w:lang w:val="en-US"/>
        </w:rPr>
        <w:t>-</w:t>
      </w:r>
      <w:r w:rsidRPr="00114549">
        <w:rPr>
          <w:sz w:val="28"/>
          <w:szCs w:val="28"/>
          <w:lang w:val="en-US"/>
        </w:rPr>
        <w:t xml:space="preserve">1446. </w:t>
      </w:r>
    </w:p>
    <w:p w14:paraId="48CE1534" w14:textId="03862467"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Butt T.M.</w:t>
      </w:r>
      <w:r w:rsidR="001D4BDD">
        <w:rPr>
          <w:sz w:val="28"/>
          <w:szCs w:val="28"/>
          <w:lang w:val="en-US"/>
        </w:rPr>
        <w:t>,</w:t>
      </w:r>
      <w:r w:rsidRPr="00114549">
        <w:rPr>
          <w:sz w:val="28"/>
          <w:szCs w:val="28"/>
          <w:lang w:val="en-US"/>
        </w:rPr>
        <w:t xml:space="preserve"> Coates C.J.</w:t>
      </w:r>
      <w:r w:rsidR="001D4BDD">
        <w:rPr>
          <w:sz w:val="28"/>
          <w:szCs w:val="28"/>
          <w:lang w:val="en-US"/>
        </w:rPr>
        <w:t>,</w:t>
      </w:r>
      <w:r w:rsidRPr="00114549">
        <w:rPr>
          <w:sz w:val="28"/>
          <w:szCs w:val="28"/>
          <w:lang w:val="en-US"/>
        </w:rPr>
        <w:t xml:space="preserve"> Dubovskiy I.M.</w:t>
      </w:r>
      <w:r w:rsidR="001D4BDD">
        <w:rPr>
          <w:sz w:val="28"/>
          <w:szCs w:val="28"/>
          <w:lang w:val="en-US"/>
        </w:rPr>
        <w:t xml:space="preserve"> et al.</w:t>
      </w:r>
      <w:r w:rsidRPr="00114549">
        <w:rPr>
          <w:sz w:val="28"/>
          <w:szCs w:val="28"/>
          <w:lang w:val="en-US"/>
        </w:rPr>
        <w:t xml:space="preserve"> Entomopathogenic fungi: New insights into host–pathogen interactions</w:t>
      </w:r>
      <w:bookmarkStart w:id="47" w:name="_bookmark59"/>
      <w:bookmarkEnd w:id="47"/>
      <w:r w:rsidR="001D4BDD">
        <w:rPr>
          <w:sz w:val="28"/>
          <w:szCs w:val="28"/>
          <w:lang w:val="en-US"/>
        </w:rPr>
        <w:t xml:space="preserve"> //</w:t>
      </w:r>
      <w:r w:rsidRPr="00114549">
        <w:rPr>
          <w:sz w:val="28"/>
          <w:szCs w:val="28"/>
          <w:lang w:val="kk-KZ"/>
        </w:rPr>
        <w:t xml:space="preserve"> </w:t>
      </w:r>
      <w:r w:rsidRPr="001D4BDD">
        <w:rPr>
          <w:sz w:val="28"/>
          <w:szCs w:val="28"/>
          <w:lang w:val="en-US"/>
        </w:rPr>
        <w:t>Adv. Genet</w:t>
      </w:r>
      <w:r w:rsidRPr="00114549">
        <w:rPr>
          <w:i/>
          <w:sz w:val="28"/>
          <w:szCs w:val="28"/>
          <w:lang w:val="en-US"/>
        </w:rPr>
        <w:t xml:space="preserve">. </w:t>
      </w:r>
      <w:r w:rsidR="001D4BDD">
        <w:rPr>
          <w:i/>
          <w:sz w:val="28"/>
          <w:szCs w:val="28"/>
          <w:lang w:val="en-US"/>
        </w:rPr>
        <w:t xml:space="preserve">– </w:t>
      </w:r>
      <w:r w:rsidRPr="00114549">
        <w:rPr>
          <w:sz w:val="28"/>
          <w:szCs w:val="28"/>
          <w:lang w:val="en-US"/>
        </w:rPr>
        <w:t>2016</w:t>
      </w:r>
      <w:r w:rsidR="001D4BDD">
        <w:rPr>
          <w:sz w:val="28"/>
          <w:szCs w:val="28"/>
          <w:lang w:val="en-US"/>
        </w:rPr>
        <w:t>.</w:t>
      </w:r>
      <w:r w:rsidRPr="00114549">
        <w:rPr>
          <w:sz w:val="28"/>
          <w:szCs w:val="28"/>
          <w:lang w:val="en-US"/>
        </w:rPr>
        <w:t xml:space="preserve"> </w:t>
      </w:r>
      <w:r w:rsidR="001D4BDD">
        <w:rPr>
          <w:sz w:val="28"/>
          <w:szCs w:val="28"/>
          <w:lang w:val="en-US"/>
        </w:rPr>
        <w:t xml:space="preserve">– Vol. </w:t>
      </w:r>
      <w:r w:rsidRPr="001D4BDD">
        <w:rPr>
          <w:sz w:val="28"/>
          <w:szCs w:val="28"/>
          <w:lang w:val="en-US"/>
        </w:rPr>
        <w:t>94</w:t>
      </w:r>
      <w:r w:rsidR="001D4BDD">
        <w:rPr>
          <w:sz w:val="28"/>
          <w:szCs w:val="28"/>
          <w:lang w:val="en-US"/>
        </w:rPr>
        <w:t>.</w:t>
      </w:r>
      <w:r w:rsidRPr="00114549">
        <w:rPr>
          <w:sz w:val="28"/>
          <w:szCs w:val="28"/>
          <w:lang w:val="en-US"/>
        </w:rPr>
        <w:t xml:space="preserve"> </w:t>
      </w:r>
      <w:r w:rsidR="001D4BDD">
        <w:rPr>
          <w:sz w:val="28"/>
          <w:szCs w:val="28"/>
          <w:lang w:val="en-US"/>
        </w:rPr>
        <w:t>– P. </w:t>
      </w:r>
      <w:r w:rsidRPr="00114549">
        <w:rPr>
          <w:sz w:val="28"/>
          <w:szCs w:val="28"/>
          <w:lang w:val="en-US"/>
        </w:rPr>
        <w:t>307</w:t>
      </w:r>
      <w:r w:rsidR="001D4BDD">
        <w:rPr>
          <w:sz w:val="28"/>
          <w:szCs w:val="28"/>
          <w:lang w:val="en-US"/>
        </w:rPr>
        <w:t>-</w:t>
      </w:r>
      <w:r w:rsidRPr="00114549">
        <w:rPr>
          <w:sz w:val="28"/>
          <w:szCs w:val="28"/>
          <w:lang w:val="en-US"/>
        </w:rPr>
        <w:t>364.</w:t>
      </w:r>
    </w:p>
    <w:p w14:paraId="25103B04" w14:textId="40D09276" w:rsidR="00464650" w:rsidRPr="001D4BDD"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Alkhaibari A.M.</w:t>
      </w:r>
      <w:r w:rsidR="001D4BDD">
        <w:rPr>
          <w:sz w:val="28"/>
          <w:szCs w:val="28"/>
          <w:lang w:val="en-US"/>
        </w:rPr>
        <w:t>,</w:t>
      </w:r>
      <w:r w:rsidRPr="00114549">
        <w:rPr>
          <w:sz w:val="28"/>
          <w:szCs w:val="28"/>
          <w:lang w:val="en-US"/>
        </w:rPr>
        <w:t xml:space="preserve"> Lord A.M.</w:t>
      </w:r>
      <w:r w:rsidR="001D4BDD">
        <w:rPr>
          <w:sz w:val="28"/>
          <w:szCs w:val="28"/>
          <w:lang w:val="en-US"/>
        </w:rPr>
        <w:t>,</w:t>
      </w:r>
      <w:r w:rsidRPr="00114549">
        <w:rPr>
          <w:sz w:val="28"/>
          <w:szCs w:val="28"/>
          <w:lang w:val="en-US"/>
        </w:rPr>
        <w:t xml:space="preserve"> Maffeis T.</w:t>
      </w:r>
      <w:r w:rsidR="001D4BDD">
        <w:rPr>
          <w:sz w:val="28"/>
          <w:szCs w:val="28"/>
          <w:lang w:val="en-US"/>
        </w:rPr>
        <w:t xml:space="preserve"> et al.</w:t>
      </w:r>
      <w:r w:rsidRPr="00114549">
        <w:rPr>
          <w:sz w:val="28"/>
          <w:szCs w:val="28"/>
          <w:lang w:val="en-US"/>
        </w:rPr>
        <w:t xml:space="preserve"> Highly specific host-pathogen interactions influence </w:t>
      </w:r>
      <w:r w:rsidRPr="00114549">
        <w:rPr>
          <w:i/>
          <w:sz w:val="28"/>
          <w:szCs w:val="28"/>
          <w:lang w:val="en-US"/>
        </w:rPr>
        <w:t xml:space="preserve">Metarhizium brunneum </w:t>
      </w:r>
      <w:r w:rsidRPr="00114549">
        <w:rPr>
          <w:sz w:val="28"/>
          <w:szCs w:val="28"/>
          <w:lang w:val="en-US"/>
        </w:rPr>
        <w:t xml:space="preserve">blastospore virulence against </w:t>
      </w:r>
      <w:r w:rsidRPr="00114549">
        <w:rPr>
          <w:i/>
          <w:sz w:val="28"/>
          <w:szCs w:val="28"/>
          <w:lang w:val="en-US"/>
        </w:rPr>
        <w:t xml:space="preserve">Culex quinquefasciatus </w:t>
      </w:r>
      <w:r w:rsidRPr="00114549">
        <w:rPr>
          <w:sz w:val="28"/>
          <w:szCs w:val="28"/>
          <w:lang w:val="en-US"/>
        </w:rPr>
        <w:t>larvae</w:t>
      </w:r>
      <w:r w:rsidR="001D4BDD">
        <w:rPr>
          <w:sz w:val="28"/>
          <w:szCs w:val="28"/>
          <w:lang w:val="en-US"/>
        </w:rPr>
        <w:t xml:space="preserve"> //</w:t>
      </w:r>
      <w:r w:rsidRPr="00114549">
        <w:rPr>
          <w:sz w:val="28"/>
          <w:szCs w:val="28"/>
          <w:lang w:val="en-US"/>
        </w:rPr>
        <w:t xml:space="preserve"> </w:t>
      </w:r>
      <w:r w:rsidRPr="001D4BDD">
        <w:rPr>
          <w:sz w:val="28"/>
          <w:szCs w:val="28"/>
          <w:lang w:val="en-US"/>
        </w:rPr>
        <w:t>Virulence</w:t>
      </w:r>
      <w:r w:rsidRPr="001D4BDD">
        <w:rPr>
          <w:i/>
          <w:sz w:val="28"/>
          <w:szCs w:val="28"/>
          <w:lang w:val="en-US"/>
        </w:rPr>
        <w:t xml:space="preserve"> </w:t>
      </w:r>
      <w:r w:rsidRPr="001D4BDD">
        <w:rPr>
          <w:sz w:val="28"/>
          <w:szCs w:val="28"/>
          <w:lang w:val="en-US"/>
        </w:rPr>
        <w:t>2018</w:t>
      </w:r>
      <w:r w:rsidR="001D4BDD">
        <w:rPr>
          <w:sz w:val="28"/>
          <w:szCs w:val="28"/>
          <w:lang w:val="en-US"/>
        </w:rPr>
        <w:t>. – Vol.</w:t>
      </w:r>
      <w:r w:rsidRPr="001D4BDD">
        <w:rPr>
          <w:sz w:val="28"/>
          <w:szCs w:val="28"/>
          <w:lang w:val="en-US"/>
        </w:rPr>
        <w:t xml:space="preserve"> 9</w:t>
      </w:r>
      <w:r w:rsidR="001D4BDD">
        <w:rPr>
          <w:sz w:val="28"/>
          <w:szCs w:val="28"/>
          <w:lang w:val="en-US"/>
        </w:rPr>
        <w:t>. – P. 1449-</w:t>
      </w:r>
      <w:r w:rsidRPr="001D4BDD">
        <w:rPr>
          <w:sz w:val="28"/>
          <w:szCs w:val="28"/>
          <w:lang w:val="en-US"/>
        </w:rPr>
        <w:t xml:space="preserve">1467. </w:t>
      </w:r>
    </w:p>
    <w:p w14:paraId="7AB4DB19" w14:textId="009956D1"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bookmarkStart w:id="48" w:name="_bookmark60"/>
      <w:bookmarkEnd w:id="48"/>
      <w:r w:rsidRPr="00114549">
        <w:rPr>
          <w:sz w:val="28"/>
          <w:szCs w:val="28"/>
          <w:lang w:val="en-US"/>
        </w:rPr>
        <w:t>Tyurin</w:t>
      </w:r>
      <w:r w:rsidRPr="001D4BDD">
        <w:rPr>
          <w:sz w:val="28"/>
          <w:szCs w:val="28"/>
          <w:lang w:val="en-US"/>
        </w:rPr>
        <w:t xml:space="preserve"> </w:t>
      </w:r>
      <w:r w:rsidRPr="00114549">
        <w:rPr>
          <w:sz w:val="28"/>
          <w:szCs w:val="28"/>
          <w:lang w:val="en-US"/>
        </w:rPr>
        <w:t>M</w:t>
      </w:r>
      <w:r w:rsidRPr="001D4BDD">
        <w:rPr>
          <w:sz w:val="28"/>
          <w:szCs w:val="28"/>
          <w:lang w:val="en-US"/>
        </w:rPr>
        <w:t>.</w:t>
      </w:r>
      <w:r w:rsidRPr="00114549">
        <w:rPr>
          <w:sz w:val="28"/>
          <w:szCs w:val="28"/>
          <w:lang w:val="en-US"/>
        </w:rPr>
        <w:t>V</w:t>
      </w:r>
      <w:r w:rsidRPr="001D4BDD">
        <w:rPr>
          <w:sz w:val="28"/>
          <w:szCs w:val="28"/>
          <w:lang w:val="en-US"/>
        </w:rPr>
        <w:t>.</w:t>
      </w:r>
      <w:r w:rsidR="001D4BDD" w:rsidRPr="001D4BDD">
        <w:rPr>
          <w:sz w:val="28"/>
          <w:szCs w:val="28"/>
          <w:lang w:val="en-US"/>
        </w:rPr>
        <w:t>,</w:t>
      </w:r>
      <w:r w:rsidRPr="001D4BDD">
        <w:rPr>
          <w:sz w:val="28"/>
          <w:szCs w:val="28"/>
          <w:lang w:val="en-US"/>
        </w:rPr>
        <w:t xml:space="preserve"> </w:t>
      </w:r>
      <w:r w:rsidRPr="00114549">
        <w:rPr>
          <w:sz w:val="28"/>
          <w:szCs w:val="28"/>
          <w:lang w:val="en-US"/>
        </w:rPr>
        <w:t>Kryukov</w:t>
      </w:r>
      <w:r w:rsidRPr="001D4BDD">
        <w:rPr>
          <w:sz w:val="28"/>
          <w:szCs w:val="28"/>
          <w:lang w:val="en-US"/>
        </w:rPr>
        <w:t xml:space="preserve"> </w:t>
      </w:r>
      <w:r w:rsidRPr="00114549">
        <w:rPr>
          <w:sz w:val="28"/>
          <w:szCs w:val="28"/>
          <w:lang w:val="en-US"/>
        </w:rPr>
        <w:t>V</w:t>
      </w:r>
      <w:r w:rsidRPr="001D4BDD">
        <w:rPr>
          <w:sz w:val="28"/>
          <w:szCs w:val="28"/>
          <w:lang w:val="en-US"/>
        </w:rPr>
        <w:t>.</w:t>
      </w:r>
      <w:r w:rsidRPr="00114549">
        <w:rPr>
          <w:sz w:val="28"/>
          <w:szCs w:val="28"/>
          <w:lang w:val="en-US"/>
        </w:rPr>
        <w:t>Y</w:t>
      </w:r>
      <w:r w:rsidRPr="001D4BDD">
        <w:rPr>
          <w:sz w:val="28"/>
          <w:szCs w:val="28"/>
          <w:lang w:val="en-US"/>
        </w:rPr>
        <w:t>.</w:t>
      </w:r>
      <w:r w:rsidR="001D4BDD" w:rsidRPr="001D4BDD">
        <w:rPr>
          <w:sz w:val="28"/>
          <w:szCs w:val="28"/>
          <w:lang w:val="en-US"/>
        </w:rPr>
        <w:t>,</w:t>
      </w:r>
      <w:r w:rsidRPr="001D4BDD">
        <w:rPr>
          <w:sz w:val="28"/>
          <w:szCs w:val="28"/>
          <w:lang w:val="en-US"/>
        </w:rPr>
        <w:t xml:space="preserve"> </w:t>
      </w:r>
      <w:r w:rsidRPr="00114549">
        <w:rPr>
          <w:sz w:val="28"/>
          <w:szCs w:val="28"/>
          <w:lang w:val="en-US"/>
        </w:rPr>
        <w:t>Yaroslavtseva</w:t>
      </w:r>
      <w:r w:rsidRPr="001D4BDD">
        <w:rPr>
          <w:sz w:val="28"/>
          <w:szCs w:val="28"/>
          <w:lang w:val="en-US"/>
        </w:rPr>
        <w:t xml:space="preserve"> </w:t>
      </w:r>
      <w:r w:rsidRPr="00114549">
        <w:rPr>
          <w:sz w:val="28"/>
          <w:szCs w:val="28"/>
          <w:lang w:val="en-US"/>
        </w:rPr>
        <w:t>O</w:t>
      </w:r>
      <w:r w:rsidRPr="001D4BDD">
        <w:rPr>
          <w:sz w:val="28"/>
          <w:szCs w:val="28"/>
          <w:lang w:val="en-US"/>
        </w:rPr>
        <w:t>.</w:t>
      </w:r>
      <w:r w:rsidRPr="00114549">
        <w:rPr>
          <w:sz w:val="28"/>
          <w:szCs w:val="28"/>
          <w:lang w:val="en-US"/>
        </w:rPr>
        <w:t>N</w:t>
      </w:r>
      <w:r w:rsidRPr="001D4BDD">
        <w:rPr>
          <w:sz w:val="28"/>
          <w:szCs w:val="28"/>
          <w:lang w:val="en-US"/>
        </w:rPr>
        <w:t>.</w:t>
      </w:r>
      <w:r w:rsidR="001D4BDD" w:rsidRPr="001D4BDD">
        <w:rPr>
          <w:sz w:val="28"/>
          <w:szCs w:val="28"/>
          <w:lang w:val="en-US"/>
        </w:rPr>
        <w:t xml:space="preserve"> </w:t>
      </w:r>
      <w:r w:rsidR="001D4BDD">
        <w:rPr>
          <w:sz w:val="28"/>
          <w:szCs w:val="28"/>
          <w:lang w:val="en-US"/>
        </w:rPr>
        <w:t>et</w:t>
      </w:r>
      <w:r w:rsidR="001D4BDD" w:rsidRPr="001D4BDD">
        <w:rPr>
          <w:sz w:val="28"/>
          <w:szCs w:val="28"/>
          <w:lang w:val="en-US"/>
        </w:rPr>
        <w:t xml:space="preserve"> </w:t>
      </w:r>
      <w:r w:rsidR="001D4BDD">
        <w:rPr>
          <w:sz w:val="28"/>
          <w:szCs w:val="28"/>
          <w:lang w:val="en-US"/>
        </w:rPr>
        <w:t>al</w:t>
      </w:r>
      <w:r w:rsidR="001D4BDD" w:rsidRPr="001D4BDD">
        <w:rPr>
          <w:sz w:val="28"/>
          <w:szCs w:val="28"/>
          <w:lang w:val="en-US"/>
        </w:rPr>
        <w:t>.</w:t>
      </w:r>
      <w:r w:rsidRPr="001D4BDD">
        <w:rPr>
          <w:sz w:val="28"/>
          <w:szCs w:val="28"/>
          <w:lang w:val="en-US"/>
        </w:rPr>
        <w:t xml:space="preserve"> </w:t>
      </w:r>
      <w:r w:rsidRPr="00114549">
        <w:rPr>
          <w:sz w:val="28"/>
          <w:szCs w:val="28"/>
          <w:lang w:val="en-US"/>
        </w:rPr>
        <w:t xml:space="preserve">Comparative analysis of the immune reactions in Colorado potato beetle larvae under development of mycoses caused by </w:t>
      </w:r>
      <w:r w:rsidRPr="00114549">
        <w:rPr>
          <w:i/>
          <w:sz w:val="28"/>
          <w:szCs w:val="28"/>
          <w:lang w:val="en-US"/>
        </w:rPr>
        <w:t>Metarhizium robertsii</w:t>
      </w:r>
      <w:r w:rsidRPr="00114549">
        <w:rPr>
          <w:sz w:val="28"/>
          <w:szCs w:val="28"/>
          <w:lang w:val="en-US"/>
        </w:rPr>
        <w:t xml:space="preserve">, </w:t>
      </w:r>
      <w:r w:rsidRPr="00114549">
        <w:rPr>
          <w:i/>
          <w:sz w:val="28"/>
          <w:szCs w:val="28"/>
          <w:lang w:val="en-US"/>
        </w:rPr>
        <w:t xml:space="preserve">M. brunneum </w:t>
      </w:r>
      <w:bookmarkStart w:id="49" w:name="_bookmark61"/>
      <w:bookmarkEnd w:id="49"/>
      <w:r w:rsidRPr="00114549">
        <w:rPr>
          <w:sz w:val="28"/>
          <w:szCs w:val="28"/>
          <w:lang w:val="en-US"/>
        </w:rPr>
        <w:t xml:space="preserve">and </w:t>
      </w:r>
      <w:r w:rsidRPr="00114549">
        <w:rPr>
          <w:i/>
          <w:sz w:val="28"/>
          <w:szCs w:val="28"/>
          <w:lang w:val="en-US"/>
        </w:rPr>
        <w:t>M. pemphigi</w:t>
      </w:r>
      <w:r w:rsidRPr="00114549">
        <w:rPr>
          <w:sz w:val="28"/>
          <w:szCs w:val="28"/>
          <w:lang w:val="en-US"/>
        </w:rPr>
        <w:t xml:space="preserve"> </w:t>
      </w:r>
      <w:r w:rsidR="001D4BDD">
        <w:rPr>
          <w:sz w:val="28"/>
          <w:szCs w:val="28"/>
          <w:lang w:val="en-US"/>
        </w:rPr>
        <w:t xml:space="preserve">// </w:t>
      </w:r>
      <w:r w:rsidRPr="001D4BDD">
        <w:rPr>
          <w:sz w:val="28"/>
          <w:szCs w:val="28"/>
          <w:lang w:val="en-US"/>
        </w:rPr>
        <w:t xml:space="preserve">J. Evol. </w:t>
      </w:r>
      <w:r w:rsidRPr="001D4BDD">
        <w:rPr>
          <w:sz w:val="28"/>
          <w:szCs w:val="28"/>
          <w:lang w:val="en-US"/>
        </w:rPr>
        <w:lastRenderedPageBreak/>
        <w:t>Biochem. Physiol.</w:t>
      </w:r>
      <w:r w:rsidRPr="00114549">
        <w:rPr>
          <w:i/>
          <w:sz w:val="28"/>
          <w:szCs w:val="28"/>
          <w:lang w:val="en-US"/>
        </w:rPr>
        <w:t xml:space="preserve"> </w:t>
      </w:r>
      <w:r w:rsidR="001D4BDD">
        <w:rPr>
          <w:i/>
          <w:sz w:val="28"/>
          <w:szCs w:val="28"/>
          <w:lang w:val="en-US"/>
        </w:rPr>
        <w:t xml:space="preserve">– </w:t>
      </w:r>
      <w:r w:rsidRPr="00114549">
        <w:rPr>
          <w:sz w:val="28"/>
          <w:szCs w:val="28"/>
          <w:lang w:val="en-US"/>
        </w:rPr>
        <w:t>2016</w:t>
      </w:r>
      <w:r w:rsidR="001D4BDD">
        <w:rPr>
          <w:sz w:val="28"/>
          <w:szCs w:val="28"/>
          <w:lang w:val="en-US"/>
        </w:rPr>
        <w:t>. – Vol.</w:t>
      </w:r>
      <w:r w:rsidRPr="00114549">
        <w:rPr>
          <w:sz w:val="28"/>
          <w:szCs w:val="28"/>
          <w:lang w:val="en-US"/>
        </w:rPr>
        <w:t xml:space="preserve"> </w:t>
      </w:r>
      <w:r w:rsidRPr="001D4BDD">
        <w:rPr>
          <w:sz w:val="28"/>
          <w:szCs w:val="28"/>
          <w:lang w:val="en-US"/>
        </w:rPr>
        <w:t>52</w:t>
      </w:r>
      <w:r w:rsidR="001D4BDD">
        <w:rPr>
          <w:sz w:val="28"/>
          <w:szCs w:val="28"/>
          <w:lang w:val="en-US"/>
        </w:rPr>
        <w:t xml:space="preserve">. – P. </w:t>
      </w:r>
      <w:r w:rsidRPr="00114549">
        <w:rPr>
          <w:sz w:val="28"/>
          <w:szCs w:val="28"/>
          <w:lang w:val="en-US"/>
        </w:rPr>
        <w:t>252</w:t>
      </w:r>
      <w:r w:rsidR="001D4BDD">
        <w:rPr>
          <w:sz w:val="28"/>
          <w:szCs w:val="28"/>
          <w:lang w:val="en-US"/>
        </w:rPr>
        <w:t>-</w:t>
      </w:r>
      <w:r w:rsidRPr="00114549">
        <w:rPr>
          <w:sz w:val="28"/>
          <w:szCs w:val="28"/>
          <w:lang w:val="en-US"/>
        </w:rPr>
        <w:t xml:space="preserve">260. </w:t>
      </w:r>
    </w:p>
    <w:p w14:paraId="07463556" w14:textId="620CF334" w:rsidR="00464650" w:rsidRPr="00114549" w:rsidRDefault="00464650" w:rsidP="00677A9F">
      <w:pPr>
        <w:pStyle w:val="aa"/>
        <w:widowControl w:val="0"/>
        <w:numPr>
          <w:ilvl w:val="0"/>
          <w:numId w:val="32"/>
        </w:numPr>
        <w:tabs>
          <w:tab w:val="left" w:pos="0"/>
          <w:tab w:val="left" w:pos="545"/>
          <w:tab w:val="left" w:pos="709"/>
          <w:tab w:val="left" w:pos="993"/>
          <w:tab w:val="left" w:pos="1276"/>
        </w:tabs>
        <w:autoSpaceDE w:val="0"/>
        <w:autoSpaceDN w:val="0"/>
        <w:ind w:left="0" w:firstLine="709"/>
        <w:contextualSpacing w:val="0"/>
        <w:jc w:val="both"/>
        <w:rPr>
          <w:sz w:val="28"/>
          <w:szCs w:val="28"/>
          <w:lang w:val="en-US"/>
        </w:rPr>
      </w:pPr>
      <w:r w:rsidRPr="00114549">
        <w:rPr>
          <w:sz w:val="28"/>
          <w:szCs w:val="28"/>
          <w:lang w:val="en-US"/>
        </w:rPr>
        <w:t>Levchenko M.V.</w:t>
      </w:r>
      <w:r w:rsidR="001D4BDD">
        <w:rPr>
          <w:sz w:val="28"/>
          <w:szCs w:val="28"/>
          <w:lang w:val="en-US"/>
        </w:rPr>
        <w:t>,</w:t>
      </w:r>
      <w:r w:rsidRPr="00114549">
        <w:rPr>
          <w:sz w:val="28"/>
          <w:szCs w:val="28"/>
          <w:lang w:val="en-US"/>
        </w:rPr>
        <w:t xml:space="preserve"> Kononchuk A.G.</w:t>
      </w:r>
      <w:r w:rsidR="001D4BDD">
        <w:rPr>
          <w:sz w:val="28"/>
          <w:szCs w:val="28"/>
          <w:lang w:val="en-US"/>
        </w:rPr>
        <w:t>,</w:t>
      </w:r>
      <w:r w:rsidRPr="00114549">
        <w:rPr>
          <w:sz w:val="28"/>
          <w:szCs w:val="28"/>
          <w:lang w:val="en-US"/>
        </w:rPr>
        <w:t xml:space="preserve"> Gerus A.V.</w:t>
      </w:r>
      <w:r w:rsidR="001D4BDD">
        <w:rPr>
          <w:sz w:val="28"/>
          <w:szCs w:val="28"/>
          <w:lang w:val="en-US"/>
        </w:rPr>
        <w:t xml:space="preserve"> et al.</w:t>
      </w:r>
      <w:r w:rsidRPr="00114549">
        <w:rPr>
          <w:sz w:val="28"/>
          <w:szCs w:val="28"/>
          <w:lang w:val="en-US"/>
        </w:rPr>
        <w:t xml:space="preserve"> Differential susceptibility of </w:t>
      </w:r>
      <w:r w:rsidRPr="00114549">
        <w:rPr>
          <w:i/>
          <w:sz w:val="28"/>
          <w:szCs w:val="28"/>
          <w:lang w:val="en-US"/>
        </w:rPr>
        <w:t xml:space="preserve">Locusta migratoria </w:t>
      </w:r>
      <w:r w:rsidRPr="00114549">
        <w:rPr>
          <w:sz w:val="28"/>
          <w:szCs w:val="28"/>
          <w:lang w:val="en-US"/>
        </w:rPr>
        <w:t xml:space="preserve">and </w:t>
      </w:r>
      <w:r w:rsidRPr="00114549">
        <w:rPr>
          <w:i/>
          <w:sz w:val="28"/>
          <w:szCs w:val="28"/>
          <w:lang w:val="en-US"/>
        </w:rPr>
        <w:t xml:space="preserve">Schistocerca </w:t>
      </w:r>
      <w:bookmarkStart w:id="50" w:name="_bookmark62"/>
      <w:bookmarkEnd w:id="50"/>
      <w:r w:rsidRPr="00114549">
        <w:rPr>
          <w:i/>
          <w:sz w:val="28"/>
          <w:szCs w:val="28"/>
          <w:lang w:val="en-US"/>
        </w:rPr>
        <w:t xml:space="preserve">gregaria </w:t>
      </w:r>
      <w:r w:rsidRPr="00114549">
        <w:rPr>
          <w:sz w:val="28"/>
          <w:szCs w:val="28"/>
          <w:lang w:val="en-US"/>
        </w:rPr>
        <w:t>(Orthoptera: Acrididae) to infection with entomopathogenic fungi</w:t>
      </w:r>
      <w:r w:rsidR="001D4BDD">
        <w:rPr>
          <w:sz w:val="28"/>
          <w:szCs w:val="28"/>
          <w:lang w:val="en-US"/>
        </w:rPr>
        <w:t xml:space="preserve"> //</w:t>
      </w:r>
      <w:r w:rsidRPr="00114549">
        <w:rPr>
          <w:sz w:val="28"/>
          <w:szCs w:val="28"/>
          <w:lang w:val="en-US"/>
        </w:rPr>
        <w:t xml:space="preserve"> </w:t>
      </w:r>
      <w:r w:rsidRPr="001D4BDD">
        <w:rPr>
          <w:sz w:val="28"/>
          <w:szCs w:val="28"/>
          <w:lang w:val="en-US"/>
        </w:rPr>
        <w:t>Plant Prot. News</w:t>
      </w:r>
      <w:r w:rsidR="001D4BDD">
        <w:rPr>
          <w:sz w:val="28"/>
          <w:szCs w:val="28"/>
          <w:lang w:val="en-US"/>
        </w:rPr>
        <w:t xml:space="preserve">. – </w:t>
      </w:r>
      <w:r w:rsidRPr="00114549">
        <w:rPr>
          <w:sz w:val="28"/>
          <w:szCs w:val="28"/>
          <w:lang w:val="en-US"/>
        </w:rPr>
        <w:t>2020</w:t>
      </w:r>
      <w:r w:rsidR="001D4BDD">
        <w:rPr>
          <w:sz w:val="28"/>
          <w:szCs w:val="28"/>
          <w:lang w:val="en-US"/>
        </w:rPr>
        <w:t>. – Vol.</w:t>
      </w:r>
      <w:r w:rsidRPr="00114549">
        <w:rPr>
          <w:sz w:val="28"/>
          <w:szCs w:val="28"/>
          <w:lang w:val="en-US"/>
        </w:rPr>
        <w:t xml:space="preserve"> </w:t>
      </w:r>
      <w:r w:rsidR="001D4BDD">
        <w:rPr>
          <w:sz w:val="28"/>
          <w:szCs w:val="28"/>
          <w:lang w:val="en-US"/>
        </w:rPr>
        <w:t>103. – P. 150-</w:t>
      </w:r>
      <w:r w:rsidRPr="00114549">
        <w:rPr>
          <w:sz w:val="28"/>
          <w:szCs w:val="28"/>
          <w:lang w:val="en-US"/>
        </w:rPr>
        <w:t xml:space="preserve">152. </w:t>
      </w:r>
    </w:p>
    <w:p w14:paraId="2B78E369" w14:textId="66A7AD95" w:rsidR="00464650" w:rsidRPr="00114549" w:rsidRDefault="00464650" w:rsidP="00677A9F">
      <w:pPr>
        <w:pStyle w:val="aa"/>
        <w:widowControl w:val="0"/>
        <w:numPr>
          <w:ilvl w:val="0"/>
          <w:numId w:val="32"/>
        </w:numPr>
        <w:tabs>
          <w:tab w:val="left" w:pos="0"/>
          <w:tab w:val="left" w:pos="545"/>
          <w:tab w:val="left" w:pos="709"/>
          <w:tab w:val="left" w:pos="1276"/>
        </w:tabs>
        <w:autoSpaceDE w:val="0"/>
        <w:autoSpaceDN w:val="0"/>
        <w:ind w:left="0" w:firstLine="709"/>
        <w:contextualSpacing w:val="0"/>
        <w:jc w:val="both"/>
        <w:rPr>
          <w:sz w:val="28"/>
          <w:szCs w:val="28"/>
          <w:lang w:val="en-US"/>
        </w:rPr>
      </w:pPr>
      <w:r w:rsidRPr="00114549">
        <w:rPr>
          <w:sz w:val="28"/>
          <w:szCs w:val="28"/>
          <w:lang w:val="en-US"/>
        </w:rPr>
        <w:t>Heuskin S.</w:t>
      </w:r>
      <w:r w:rsidR="001D4BDD">
        <w:rPr>
          <w:sz w:val="28"/>
          <w:szCs w:val="28"/>
          <w:lang w:val="en-US"/>
        </w:rPr>
        <w:t>, Vanderplanck</w:t>
      </w:r>
      <w:r w:rsidRPr="00114549">
        <w:rPr>
          <w:sz w:val="28"/>
          <w:szCs w:val="28"/>
          <w:lang w:val="en-US"/>
        </w:rPr>
        <w:t xml:space="preserve"> M.</w:t>
      </w:r>
      <w:r w:rsidR="001D4BDD">
        <w:rPr>
          <w:sz w:val="28"/>
          <w:szCs w:val="28"/>
          <w:lang w:val="en-US"/>
        </w:rPr>
        <w:t>,</w:t>
      </w:r>
      <w:r w:rsidRPr="00114549">
        <w:rPr>
          <w:sz w:val="28"/>
          <w:szCs w:val="28"/>
          <w:lang w:val="en-US"/>
        </w:rPr>
        <w:t xml:space="preserve"> Bacquet P.</w:t>
      </w:r>
      <w:r w:rsidR="001D4BDD">
        <w:rPr>
          <w:sz w:val="28"/>
          <w:szCs w:val="28"/>
          <w:lang w:val="en-US"/>
        </w:rPr>
        <w:t xml:space="preserve"> et al.</w:t>
      </w:r>
      <w:r w:rsidRPr="00114549">
        <w:rPr>
          <w:sz w:val="28"/>
          <w:szCs w:val="28"/>
          <w:lang w:val="en-US"/>
        </w:rPr>
        <w:t xml:space="preserve"> The composition of cuticular compounds indicates body parts, sex and age in the model butterfly </w:t>
      </w:r>
      <w:r w:rsidRPr="00114549">
        <w:rPr>
          <w:i/>
          <w:sz w:val="28"/>
          <w:szCs w:val="28"/>
          <w:lang w:val="en-US"/>
        </w:rPr>
        <w:t>Bicyclus anynana</w:t>
      </w:r>
      <w:bookmarkStart w:id="51" w:name="_bookmark64"/>
      <w:bookmarkEnd w:id="51"/>
      <w:r w:rsidRPr="00114549">
        <w:rPr>
          <w:i/>
          <w:sz w:val="28"/>
          <w:szCs w:val="28"/>
          <w:lang w:val="kk-KZ"/>
        </w:rPr>
        <w:t xml:space="preserve"> </w:t>
      </w:r>
      <w:r w:rsidRPr="00114549">
        <w:rPr>
          <w:sz w:val="28"/>
          <w:szCs w:val="28"/>
          <w:lang w:val="en-US"/>
        </w:rPr>
        <w:t>(Lepidoptera)</w:t>
      </w:r>
      <w:r w:rsidR="001D4BDD">
        <w:rPr>
          <w:sz w:val="28"/>
          <w:szCs w:val="28"/>
          <w:lang w:val="en-US"/>
        </w:rPr>
        <w:t xml:space="preserve"> //</w:t>
      </w:r>
      <w:r w:rsidRPr="00114549">
        <w:rPr>
          <w:sz w:val="28"/>
          <w:szCs w:val="28"/>
          <w:lang w:val="en-US"/>
        </w:rPr>
        <w:t xml:space="preserve"> </w:t>
      </w:r>
      <w:r w:rsidRPr="001D4BDD">
        <w:rPr>
          <w:sz w:val="28"/>
          <w:szCs w:val="28"/>
          <w:lang w:val="en-US"/>
        </w:rPr>
        <w:t>Front. Ecol. Evol</w:t>
      </w:r>
      <w:r w:rsidRPr="00114549">
        <w:rPr>
          <w:i/>
          <w:sz w:val="28"/>
          <w:szCs w:val="28"/>
          <w:lang w:val="en-US"/>
        </w:rPr>
        <w:t xml:space="preserve">. </w:t>
      </w:r>
      <w:r w:rsidR="001D4BDD">
        <w:rPr>
          <w:i/>
          <w:sz w:val="28"/>
          <w:szCs w:val="28"/>
          <w:lang w:val="en-US"/>
        </w:rPr>
        <w:t xml:space="preserve">– </w:t>
      </w:r>
      <w:r w:rsidRPr="00114549">
        <w:rPr>
          <w:sz w:val="28"/>
          <w:szCs w:val="28"/>
          <w:lang w:val="en-US"/>
        </w:rPr>
        <w:t>2014</w:t>
      </w:r>
      <w:r w:rsidR="001D4BDD">
        <w:rPr>
          <w:sz w:val="28"/>
          <w:szCs w:val="28"/>
          <w:lang w:val="en-US"/>
        </w:rPr>
        <w:t>. – Vol.</w:t>
      </w:r>
      <w:r w:rsidRPr="00114549">
        <w:rPr>
          <w:sz w:val="28"/>
          <w:szCs w:val="28"/>
          <w:lang w:val="en-US"/>
        </w:rPr>
        <w:t xml:space="preserve"> </w:t>
      </w:r>
      <w:r w:rsidRPr="001D4BDD">
        <w:rPr>
          <w:sz w:val="28"/>
          <w:szCs w:val="28"/>
          <w:lang w:val="en-US"/>
        </w:rPr>
        <w:t>2</w:t>
      </w:r>
      <w:r w:rsidR="001D4BDD">
        <w:rPr>
          <w:sz w:val="28"/>
          <w:szCs w:val="28"/>
          <w:lang w:val="en-US"/>
        </w:rPr>
        <w:t xml:space="preserve">. – P. </w:t>
      </w:r>
      <w:r w:rsidRPr="00114549">
        <w:rPr>
          <w:sz w:val="28"/>
          <w:szCs w:val="28"/>
          <w:lang w:val="en-US"/>
        </w:rPr>
        <w:t>37</w:t>
      </w:r>
      <w:r w:rsidR="001D4BDD">
        <w:rPr>
          <w:sz w:val="28"/>
          <w:szCs w:val="28"/>
          <w:lang w:val="en-US"/>
        </w:rPr>
        <w:t>-1-37-17</w:t>
      </w:r>
      <w:r w:rsidRPr="00114549">
        <w:rPr>
          <w:sz w:val="28"/>
          <w:szCs w:val="28"/>
          <w:lang w:val="en-US"/>
        </w:rPr>
        <w:t xml:space="preserve">. </w:t>
      </w:r>
    </w:p>
    <w:p w14:paraId="57B8EB57" w14:textId="22FCF5FB" w:rsidR="00464650" w:rsidRPr="00114549" w:rsidRDefault="00464650" w:rsidP="00677A9F">
      <w:pPr>
        <w:pStyle w:val="aa"/>
        <w:widowControl w:val="0"/>
        <w:numPr>
          <w:ilvl w:val="0"/>
          <w:numId w:val="32"/>
        </w:numPr>
        <w:tabs>
          <w:tab w:val="left" w:pos="0"/>
          <w:tab w:val="left" w:pos="545"/>
          <w:tab w:val="left" w:pos="709"/>
          <w:tab w:val="left" w:pos="993"/>
          <w:tab w:val="left" w:pos="1276"/>
        </w:tabs>
        <w:autoSpaceDE w:val="0"/>
        <w:autoSpaceDN w:val="0"/>
        <w:ind w:left="0" w:firstLine="709"/>
        <w:contextualSpacing w:val="0"/>
        <w:jc w:val="both"/>
        <w:rPr>
          <w:sz w:val="28"/>
          <w:szCs w:val="28"/>
          <w:lang w:val="en-US"/>
        </w:rPr>
      </w:pPr>
      <w:r w:rsidRPr="00114549">
        <w:rPr>
          <w:sz w:val="28"/>
          <w:szCs w:val="28"/>
          <w:lang w:val="en-US"/>
        </w:rPr>
        <w:t>Hajek A.E.</w:t>
      </w:r>
      <w:r w:rsidR="001D4BDD">
        <w:rPr>
          <w:sz w:val="28"/>
          <w:szCs w:val="28"/>
          <w:lang w:val="en-US"/>
        </w:rPr>
        <w:t>,</w:t>
      </w:r>
      <w:r w:rsidRPr="00114549">
        <w:rPr>
          <w:sz w:val="28"/>
          <w:szCs w:val="28"/>
          <w:lang w:val="en-US"/>
        </w:rPr>
        <w:t xml:space="preserve"> Eastburn C.C. Attachment and germination of </w:t>
      </w:r>
      <w:r w:rsidRPr="00114549">
        <w:rPr>
          <w:i/>
          <w:sz w:val="28"/>
          <w:szCs w:val="28"/>
          <w:lang w:val="en-US"/>
        </w:rPr>
        <w:t xml:space="preserve">Entomophaga maimaiga </w:t>
      </w:r>
      <w:r w:rsidRPr="00114549">
        <w:rPr>
          <w:sz w:val="28"/>
          <w:szCs w:val="28"/>
          <w:lang w:val="en-US"/>
        </w:rPr>
        <w:t>conidia on host and non-host larval cuticle</w:t>
      </w:r>
      <w:r w:rsidR="001D4BDD">
        <w:rPr>
          <w:sz w:val="28"/>
          <w:szCs w:val="28"/>
          <w:lang w:val="en-US"/>
        </w:rPr>
        <w:t xml:space="preserve"> //</w:t>
      </w:r>
      <w:r w:rsidRPr="00114549">
        <w:rPr>
          <w:sz w:val="28"/>
          <w:szCs w:val="28"/>
          <w:lang w:val="en-US"/>
        </w:rPr>
        <w:t xml:space="preserve"> </w:t>
      </w:r>
      <w:r w:rsidRPr="001D4BDD">
        <w:rPr>
          <w:sz w:val="28"/>
          <w:szCs w:val="28"/>
          <w:lang w:val="en-US"/>
        </w:rPr>
        <w:t>J. Invertebr. Pathol.</w:t>
      </w:r>
      <w:r w:rsidRPr="00114549">
        <w:rPr>
          <w:i/>
          <w:sz w:val="28"/>
          <w:szCs w:val="28"/>
          <w:lang w:val="en-US"/>
        </w:rPr>
        <w:t xml:space="preserve"> </w:t>
      </w:r>
      <w:r w:rsidR="001D4BDD">
        <w:rPr>
          <w:sz w:val="28"/>
          <w:szCs w:val="28"/>
          <w:lang w:val="en-US"/>
        </w:rPr>
        <w:t xml:space="preserve">– </w:t>
      </w:r>
      <w:r w:rsidRPr="00114549">
        <w:rPr>
          <w:sz w:val="28"/>
          <w:szCs w:val="28"/>
          <w:lang w:val="en-US"/>
        </w:rPr>
        <w:t>2003</w:t>
      </w:r>
      <w:r w:rsidR="001D4BDD">
        <w:rPr>
          <w:sz w:val="28"/>
          <w:szCs w:val="28"/>
          <w:lang w:val="en-US"/>
        </w:rPr>
        <w:t xml:space="preserve">. – Vol. </w:t>
      </w:r>
      <w:r w:rsidRPr="001D4BDD">
        <w:rPr>
          <w:sz w:val="28"/>
          <w:szCs w:val="28"/>
          <w:lang w:val="en-US"/>
        </w:rPr>
        <w:t>82</w:t>
      </w:r>
      <w:r w:rsidR="001D4BDD">
        <w:rPr>
          <w:sz w:val="28"/>
          <w:szCs w:val="28"/>
          <w:lang w:val="en-US"/>
        </w:rPr>
        <w:t>.</w:t>
      </w:r>
      <w:r w:rsidRPr="00114549">
        <w:rPr>
          <w:sz w:val="28"/>
          <w:szCs w:val="28"/>
          <w:lang w:val="en-US"/>
        </w:rPr>
        <w:t xml:space="preserve"> </w:t>
      </w:r>
      <w:r w:rsidR="001D4BDD">
        <w:rPr>
          <w:sz w:val="28"/>
          <w:szCs w:val="28"/>
          <w:lang w:val="en-US"/>
        </w:rPr>
        <w:t xml:space="preserve">– P. </w:t>
      </w:r>
      <w:r w:rsidRPr="00114549">
        <w:rPr>
          <w:sz w:val="28"/>
          <w:szCs w:val="28"/>
          <w:lang w:val="en-US"/>
        </w:rPr>
        <w:t>12</w:t>
      </w:r>
      <w:r w:rsidR="001D4BDD">
        <w:rPr>
          <w:sz w:val="28"/>
          <w:szCs w:val="28"/>
          <w:lang w:val="en-US"/>
        </w:rPr>
        <w:t>-</w:t>
      </w:r>
      <w:r w:rsidRPr="00114549">
        <w:rPr>
          <w:sz w:val="28"/>
          <w:szCs w:val="28"/>
          <w:lang w:val="en-US"/>
        </w:rPr>
        <w:t xml:space="preserve">22. </w:t>
      </w:r>
    </w:p>
    <w:p w14:paraId="0E83C9A0" w14:textId="2B8BB73F" w:rsidR="007B4694" w:rsidRPr="00114549" w:rsidRDefault="007B4694" w:rsidP="00677A9F">
      <w:pPr>
        <w:numPr>
          <w:ilvl w:val="0"/>
          <w:numId w:val="32"/>
        </w:numPr>
        <w:tabs>
          <w:tab w:val="left" w:pos="0"/>
          <w:tab w:val="left" w:pos="709"/>
          <w:tab w:val="left" w:pos="1276"/>
        </w:tabs>
        <w:ind w:left="0" w:firstLine="709"/>
        <w:jc w:val="both"/>
        <w:rPr>
          <w:sz w:val="28"/>
          <w:szCs w:val="28"/>
          <w:lang w:val="en-US"/>
        </w:rPr>
      </w:pPr>
      <w:r w:rsidRPr="00114549">
        <w:rPr>
          <w:sz w:val="28"/>
          <w:szCs w:val="28"/>
          <w:lang w:val="kk-KZ"/>
        </w:rPr>
        <w:t xml:space="preserve">Жуматаева У.Т., </w:t>
      </w:r>
      <w:r w:rsidRPr="00114549">
        <w:rPr>
          <w:bCs/>
          <w:sz w:val="28"/>
          <w:szCs w:val="28"/>
          <w:lang w:val="kk-KZ"/>
        </w:rPr>
        <w:t xml:space="preserve">Дуйсембеков Б.А. Ауа температурасының </w:t>
      </w:r>
      <w:r w:rsidRPr="00114549">
        <w:rPr>
          <w:sz w:val="28"/>
          <w:szCs w:val="28"/>
          <w:lang w:val="kk-KZ"/>
        </w:rPr>
        <w:t xml:space="preserve">беттік өсіру кезіндегі </w:t>
      </w:r>
      <w:r w:rsidRPr="00114549">
        <w:rPr>
          <w:i/>
          <w:sz w:val="28"/>
          <w:szCs w:val="28"/>
          <w:lang w:val="kk-KZ"/>
        </w:rPr>
        <w:t>Beauveria</w:t>
      </w:r>
      <w:r w:rsidRPr="00114549">
        <w:rPr>
          <w:bCs/>
          <w:i/>
          <w:sz w:val="28"/>
          <w:szCs w:val="28"/>
          <w:lang w:val="kk-KZ"/>
        </w:rPr>
        <w:t xml:space="preserve"> bassiana</w:t>
      </w:r>
      <w:r w:rsidRPr="00114549">
        <w:rPr>
          <w:bCs/>
          <w:sz w:val="28"/>
          <w:szCs w:val="28"/>
          <w:lang w:val="kk-KZ"/>
        </w:rPr>
        <w:t xml:space="preserve"> саңырауқұлақ штаммдарының даму қарқындылығына әсері</w:t>
      </w:r>
      <w:r w:rsidRPr="00114549">
        <w:rPr>
          <w:bCs/>
          <w:sz w:val="28"/>
          <w:szCs w:val="28"/>
          <w:lang w:val="en-US"/>
        </w:rPr>
        <w:t xml:space="preserve"> //</w:t>
      </w:r>
      <w:r w:rsidR="00D76AC5">
        <w:rPr>
          <w:bCs/>
          <w:sz w:val="28"/>
          <w:szCs w:val="28"/>
          <w:lang w:val="en-US"/>
        </w:rPr>
        <w:t xml:space="preserve"> </w:t>
      </w:r>
      <w:r w:rsidR="009C15CE" w:rsidRPr="00114549">
        <w:rPr>
          <w:rFonts w:eastAsia="TimesNewRomanPSMT"/>
          <w:sz w:val="28"/>
          <w:szCs w:val="28"/>
          <w:lang w:val="kk-KZ"/>
        </w:rPr>
        <w:t>Ө</w:t>
      </w:r>
      <w:r w:rsidRPr="00114549">
        <w:rPr>
          <w:rFonts w:eastAsia="TimesNewRomanPSMT"/>
          <w:sz w:val="28"/>
          <w:szCs w:val="28"/>
          <w:lang w:val="kk-KZ"/>
        </w:rPr>
        <w:t>сімдіктерді қорғаудың интеграцияланған жүйесі: жағдайы және болашағы</w:t>
      </w:r>
      <w:r w:rsidR="00D76AC5">
        <w:rPr>
          <w:rFonts w:eastAsia="TimesNewRomanPSMT"/>
          <w:sz w:val="28"/>
          <w:szCs w:val="28"/>
          <w:lang w:val="en-US"/>
        </w:rPr>
        <w:t>:</w:t>
      </w:r>
      <w:r w:rsidRPr="00114549">
        <w:rPr>
          <w:rFonts w:eastAsia="TimesNewRomanPSMT"/>
          <w:sz w:val="28"/>
          <w:szCs w:val="28"/>
          <w:lang w:val="kk-KZ"/>
        </w:rPr>
        <w:t xml:space="preserve"> </w:t>
      </w:r>
      <w:r w:rsidR="00D76AC5" w:rsidRPr="00114549">
        <w:rPr>
          <w:rFonts w:eastAsia="TimesNewRomanPSMT"/>
          <w:sz w:val="28"/>
          <w:szCs w:val="28"/>
          <w:lang w:val="kk-KZ"/>
        </w:rPr>
        <w:t>ж</w:t>
      </w:r>
      <w:r w:rsidRPr="00114549">
        <w:rPr>
          <w:rFonts w:eastAsia="TimesNewRomanPSMT"/>
          <w:sz w:val="28"/>
          <w:szCs w:val="28"/>
          <w:lang w:val="kk-KZ"/>
        </w:rPr>
        <w:t>ас ғалым</w:t>
      </w:r>
      <w:r w:rsidR="00D76AC5">
        <w:rPr>
          <w:rFonts w:eastAsia="TimesNewRomanPSMT"/>
          <w:sz w:val="28"/>
          <w:szCs w:val="28"/>
          <w:lang w:val="en-US"/>
        </w:rPr>
        <w:t>.</w:t>
      </w:r>
      <w:r w:rsidRPr="00114549">
        <w:rPr>
          <w:rFonts w:eastAsia="TimesNewRomanPSMT"/>
          <w:sz w:val="28"/>
          <w:szCs w:val="28"/>
          <w:lang w:val="kk-KZ"/>
        </w:rPr>
        <w:t xml:space="preserve"> </w:t>
      </w:r>
      <w:r w:rsidR="00D76AC5" w:rsidRPr="00114549">
        <w:rPr>
          <w:rFonts w:eastAsia="TimesNewRomanPSMT"/>
          <w:sz w:val="28"/>
          <w:szCs w:val="28"/>
          <w:lang w:val="kk-KZ"/>
        </w:rPr>
        <w:t>халық</w:t>
      </w:r>
      <w:r w:rsidR="00D76AC5">
        <w:rPr>
          <w:rFonts w:eastAsia="TimesNewRomanPSMT"/>
          <w:sz w:val="28"/>
          <w:szCs w:val="28"/>
          <w:lang w:val="en-US"/>
        </w:rPr>
        <w:t>.</w:t>
      </w:r>
      <w:r w:rsidR="00D76AC5" w:rsidRPr="00114549">
        <w:rPr>
          <w:rFonts w:eastAsia="TimesNewRomanPSMT"/>
          <w:sz w:val="28"/>
          <w:szCs w:val="28"/>
          <w:lang w:val="kk-KZ"/>
        </w:rPr>
        <w:t xml:space="preserve"> ғ</w:t>
      </w:r>
      <w:r w:rsidRPr="00114549">
        <w:rPr>
          <w:rFonts w:eastAsia="TimesNewRomanPSMT"/>
          <w:sz w:val="28"/>
          <w:szCs w:val="28"/>
          <w:lang w:val="kk-KZ"/>
        </w:rPr>
        <w:t>ыл</w:t>
      </w:r>
      <w:r w:rsidR="00D76AC5">
        <w:rPr>
          <w:rFonts w:eastAsia="TimesNewRomanPSMT"/>
          <w:sz w:val="28"/>
          <w:szCs w:val="28"/>
          <w:lang w:val="en-US"/>
        </w:rPr>
        <w:t>.</w:t>
      </w:r>
      <w:r w:rsidRPr="00114549">
        <w:rPr>
          <w:rFonts w:eastAsia="TimesNewRomanPSMT"/>
          <w:sz w:val="28"/>
          <w:szCs w:val="28"/>
          <w:lang w:val="kk-KZ"/>
        </w:rPr>
        <w:t>-практ</w:t>
      </w:r>
      <w:r w:rsidR="00D76AC5">
        <w:rPr>
          <w:rFonts w:eastAsia="TimesNewRomanPSMT"/>
          <w:sz w:val="28"/>
          <w:szCs w:val="28"/>
          <w:lang w:val="en-US"/>
        </w:rPr>
        <w:t>.</w:t>
      </w:r>
      <w:r w:rsidRPr="00114549">
        <w:rPr>
          <w:rFonts w:eastAsia="TimesNewRomanPSMT"/>
          <w:sz w:val="28"/>
          <w:szCs w:val="28"/>
          <w:lang w:val="kk-KZ"/>
        </w:rPr>
        <w:t xml:space="preserve"> конф. </w:t>
      </w:r>
      <w:r w:rsidR="00D76AC5">
        <w:rPr>
          <w:rFonts w:eastAsia="TimesNewRomanPSMT"/>
          <w:sz w:val="28"/>
          <w:szCs w:val="28"/>
          <w:lang w:val="kk-KZ"/>
        </w:rPr>
        <w:t xml:space="preserve">матер. </w:t>
      </w:r>
      <w:r w:rsidR="00D76AC5">
        <w:rPr>
          <w:rFonts w:eastAsia="TimesNewRomanPSMT"/>
          <w:sz w:val="28"/>
          <w:szCs w:val="28"/>
          <w:lang w:val="en-US"/>
        </w:rPr>
        <w:t xml:space="preserve">– </w:t>
      </w:r>
      <w:r w:rsidRPr="00114549">
        <w:rPr>
          <w:rFonts w:eastAsia="TimesNewRomanPSMT"/>
          <w:sz w:val="28"/>
          <w:szCs w:val="28"/>
          <w:lang w:val="kk-KZ"/>
        </w:rPr>
        <w:t>Алматы</w:t>
      </w:r>
      <w:r w:rsidR="00D76AC5">
        <w:rPr>
          <w:rFonts w:eastAsia="TimesNewRomanPSMT"/>
          <w:sz w:val="28"/>
          <w:szCs w:val="28"/>
          <w:lang w:val="kk-KZ"/>
        </w:rPr>
        <w:t>,</w:t>
      </w:r>
      <w:r w:rsidRPr="00114549">
        <w:rPr>
          <w:rFonts w:eastAsia="TimesNewRomanPSMT"/>
          <w:sz w:val="28"/>
          <w:szCs w:val="28"/>
          <w:lang w:val="kk-KZ"/>
        </w:rPr>
        <w:t xml:space="preserve"> 2022</w:t>
      </w:r>
      <w:r w:rsidR="00D76AC5">
        <w:rPr>
          <w:rFonts w:eastAsia="TimesNewRomanPSMT"/>
          <w:sz w:val="28"/>
          <w:szCs w:val="28"/>
          <w:lang w:val="kk-KZ"/>
        </w:rPr>
        <w:t xml:space="preserve">. – Б. </w:t>
      </w:r>
      <w:r w:rsidRPr="00114549">
        <w:rPr>
          <w:rFonts w:eastAsia="TimesNewRomanPSMT"/>
          <w:sz w:val="28"/>
          <w:szCs w:val="28"/>
          <w:lang w:val="kk-KZ"/>
        </w:rPr>
        <w:t>77-84.</w:t>
      </w:r>
    </w:p>
    <w:p w14:paraId="6C294B49" w14:textId="6DEF1674" w:rsidR="00464650" w:rsidRPr="00114549" w:rsidRDefault="00464650" w:rsidP="00677A9F">
      <w:pPr>
        <w:numPr>
          <w:ilvl w:val="0"/>
          <w:numId w:val="32"/>
        </w:numPr>
        <w:tabs>
          <w:tab w:val="left" w:pos="0"/>
          <w:tab w:val="left" w:pos="709"/>
          <w:tab w:val="left" w:pos="1276"/>
        </w:tabs>
        <w:ind w:left="0" w:firstLine="709"/>
        <w:jc w:val="both"/>
        <w:rPr>
          <w:sz w:val="28"/>
          <w:szCs w:val="28"/>
          <w:lang w:val="en-US"/>
        </w:rPr>
      </w:pPr>
      <w:r w:rsidRPr="00114549">
        <w:rPr>
          <w:rStyle w:val="hithilite"/>
          <w:sz w:val="28"/>
          <w:szCs w:val="28"/>
          <w:lang w:val="en-US"/>
        </w:rPr>
        <w:t>Bidochka</w:t>
      </w:r>
      <w:r w:rsidRPr="00114549">
        <w:rPr>
          <w:sz w:val="28"/>
          <w:szCs w:val="28"/>
          <w:lang w:val="en-US"/>
        </w:rPr>
        <w:t xml:space="preserve"> M.J.</w:t>
      </w:r>
      <w:r w:rsidR="005C02E9">
        <w:rPr>
          <w:sz w:val="28"/>
          <w:szCs w:val="28"/>
          <w:lang w:val="en-US"/>
        </w:rPr>
        <w:t>,</w:t>
      </w:r>
      <w:r w:rsidRPr="00114549">
        <w:rPr>
          <w:sz w:val="28"/>
          <w:szCs w:val="28"/>
          <w:lang w:val="en-US"/>
        </w:rPr>
        <w:t xml:space="preserve"> </w:t>
      </w:r>
      <w:r w:rsidR="005C02E9" w:rsidRPr="00114549">
        <w:rPr>
          <w:sz w:val="28"/>
          <w:szCs w:val="28"/>
          <w:lang w:val="en-US"/>
        </w:rPr>
        <w:t>Menzies</w:t>
      </w:r>
      <w:r w:rsidR="005C02E9" w:rsidRPr="005C02E9">
        <w:rPr>
          <w:sz w:val="28"/>
          <w:szCs w:val="28"/>
          <w:lang w:val="en-US"/>
        </w:rPr>
        <w:t xml:space="preserve"> </w:t>
      </w:r>
      <w:r w:rsidR="005C02E9" w:rsidRPr="00114549">
        <w:rPr>
          <w:sz w:val="28"/>
          <w:szCs w:val="28"/>
          <w:lang w:val="en-US"/>
        </w:rPr>
        <w:t>F.V., Kamp A.M.</w:t>
      </w:r>
      <w:r w:rsidR="005C02E9">
        <w:rPr>
          <w:sz w:val="28"/>
          <w:szCs w:val="28"/>
          <w:lang w:val="en-US"/>
        </w:rPr>
        <w:t xml:space="preserve"> </w:t>
      </w:r>
      <w:r w:rsidRPr="00114549">
        <w:rPr>
          <w:sz w:val="28"/>
          <w:szCs w:val="28"/>
          <w:lang w:val="en-US"/>
        </w:rPr>
        <w:t xml:space="preserve">Genetic groups of the insect-pathogenic fungus Beauveria bassiana are associated with habitat and thermal growth preferences // Arch. Microbiology. </w:t>
      </w:r>
      <w:r w:rsidR="005C02E9">
        <w:rPr>
          <w:sz w:val="28"/>
          <w:szCs w:val="28"/>
          <w:lang w:val="en-US"/>
        </w:rPr>
        <w:t>–</w:t>
      </w:r>
      <w:r w:rsidRPr="00114549">
        <w:rPr>
          <w:sz w:val="28"/>
          <w:szCs w:val="28"/>
          <w:lang w:val="en-US"/>
        </w:rPr>
        <w:t xml:space="preserve"> 2002. </w:t>
      </w:r>
      <w:r w:rsidR="005C02E9">
        <w:rPr>
          <w:sz w:val="28"/>
          <w:szCs w:val="28"/>
          <w:lang w:val="en-US"/>
        </w:rPr>
        <w:t>–</w:t>
      </w:r>
      <w:r w:rsidRPr="00114549">
        <w:rPr>
          <w:sz w:val="28"/>
          <w:szCs w:val="28"/>
          <w:lang w:val="en-US"/>
        </w:rPr>
        <w:t xml:space="preserve"> </w:t>
      </w:r>
      <w:r w:rsidRPr="00114549">
        <w:rPr>
          <w:rStyle w:val="frlabel"/>
          <w:sz w:val="28"/>
          <w:szCs w:val="28"/>
          <w:lang w:val="en-US"/>
        </w:rPr>
        <w:t>V</w:t>
      </w:r>
      <w:r w:rsidR="005C02E9">
        <w:rPr>
          <w:rStyle w:val="frlabel"/>
          <w:sz w:val="28"/>
          <w:szCs w:val="28"/>
          <w:lang w:val="en-US"/>
        </w:rPr>
        <w:t>ol</w:t>
      </w:r>
      <w:r w:rsidRPr="00114549">
        <w:rPr>
          <w:rStyle w:val="frlabel"/>
          <w:sz w:val="28"/>
          <w:szCs w:val="28"/>
          <w:lang w:val="en-US"/>
        </w:rPr>
        <w:t>.</w:t>
      </w:r>
      <w:r w:rsidR="005C02E9">
        <w:rPr>
          <w:rStyle w:val="frlabel"/>
          <w:sz w:val="28"/>
          <w:szCs w:val="28"/>
          <w:lang w:val="en-US"/>
        </w:rPr>
        <w:t xml:space="preserve"> </w:t>
      </w:r>
      <w:r w:rsidRPr="00114549">
        <w:rPr>
          <w:sz w:val="28"/>
          <w:szCs w:val="28"/>
          <w:lang w:val="en-US"/>
        </w:rPr>
        <w:t>178</w:t>
      </w:r>
      <w:r w:rsidR="001D4BDD">
        <w:rPr>
          <w:sz w:val="28"/>
          <w:szCs w:val="28"/>
          <w:lang w:val="en-US"/>
        </w:rPr>
        <w:t xml:space="preserve">, Issue </w:t>
      </w:r>
      <w:r w:rsidRPr="00114549">
        <w:rPr>
          <w:sz w:val="28"/>
          <w:szCs w:val="28"/>
          <w:lang w:val="en-US"/>
        </w:rPr>
        <w:t xml:space="preserve">6. </w:t>
      </w:r>
      <w:r w:rsidR="001D4BDD">
        <w:rPr>
          <w:sz w:val="28"/>
          <w:szCs w:val="28"/>
          <w:lang w:val="en-US"/>
        </w:rPr>
        <w:t>–</w:t>
      </w:r>
      <w:r w:rsidRPr="00114549">
        <w:rPr>
          <w:sz w:val="28"/>
          <w:szCs w:val="28"/>
          <w:lang w:val="en-US"/>
        </w:rPr>
        <w:t xml:space="preserve"> </w:t>
      </w:r>
      <w:r w:rsidR="001D4BDD">
        <w:rPr>
          <w:rStyle w:val="frlabel"/>
          <w:sz w:val="28"/>
          <w:szCs w:val="28"/>
          <w:lang w:val="en-US"/>
        </w:rPr>
        <w:t xml:space="preserve">P. </w:t>
      </w:r>
      <w:r w:rsidRPr="00114549">
        <w:rPr>
          <w:sz w:val="28"/>
          <w:szCs w:val="28"/>
          <w:lang w:val="en-US"/>
        </w:rPr>
        <w:t>531-537.</w:t>
      </w:r>
    </w:p>
    <w:p w14:paraId="073A11D4" w14:textId="083D5C60" w:rsidR="00464650" w:rsidRPr="000C33EB" w:rsidRDefault="00464650" w:rsidP="00677A9F">
      <w:pPr>
        <w:numPr>
          <w:ilvl w:val="0"/>
          <w:numId w:val="32"/>
        </w:numPr>
        <w:tabs>
          <w:tab w:val="left" w:pos="0"/>
          <w:tab w:val="left" w:pos="709"/>
          <w:tab w:val="left" w:pos="1276"/>
        </w:tabs>
        <w:ind w:left="0" w:firstLine="709"/>
        <w:jc w:val="both"/>
        <w:rPr>
          <w:sz w:val="28"/>
          <w:szCs w:val="28"/>
        </w:rPr>
      </w:pPr>
      <w:r w:rsidRPr="00114549">
        <w:rPr>
          <w:sz w:val="28"/>
          <w:szCs w:val="28"/>
        </w:rPr>
        <w:t>Митьковец</w:t>
      </w:r>
      <w:r w:rsidRPr="00713F73">
        <w:rPr>
          <w:sz w:val="28"/>
          <w:szCs w:val="28"/>
        </w:rPr>
        <w:t xml:space="preserve"> </w:t>
      </w:r>
      <w:r w:rsidRPr="00114549">
        <w:rPr>
          <w:sz w:val="28"/>
          <w:szCs w:val="28"/>
        </w:rPr>
        <w:t>П</w:t>
      </w:r>
      <w:r w:rsidRPr="00713F73">
        <w:rPr>
          <w:sz w:val="28"/>
          <w:szCs w:val="28"/>
        </w:rPr>
        <w:t>.</w:t>
      </w:r>
      <w:r w:rsidRPr="00114549">
        <w:rPr>
          <w:sz w:val="28"/>
          <w:szCs w:val="28"/>
        </w:rPr>
        <w:t>В</w:t>
      </w:r>
      <w:r w:rsidRPr="00713F73">
        <w:rPr>
          <w:sz w:val="28"/>
          <w:szCs w:val="28"/>
        </w:rPr>
        <w:t>.</w:t>
      </w:r>
      <w:r w:rsidR="000C33EB" w:rsidRPr="00713F73">
        <w:rPr>
          <w:sz w:val="28"/>
          <w:szCs w:val="28"/>
        </w:rPr>
        <w:t>,</w:t>
      </w:r>
      <w:r w:rsidRPr="00713F73">
        <w:rPr>
          <w:sz w:val="28"/>
          <w:szCs w:val="28"/>
          <w:vertAlign w:val="superscript"/>
        </w:rPr>
        <w:t xml:space="preserve"> </w:t>
      </w:r>
      <w:r w:rsidR="000C33EB" w:rsidRPr="00114549">
        <w:rPr>
          <w:sz w:val="28"/>
          <w:szCs w:val="28"/>
        </w:rPr>
        <w:t>Токарев</w:t>
      </w:r>
      <w:r w:rsidR="000C33EB" w:rsidRPr="00713F73">
        <w:rPr>
          <w:sz w:val="28"/>
          <w:szCs w:val="28"/>
        </w:rPr>
        <w:t xml:space="preserve"> </w:t>
      </w:r>
      <w:r w:rsidR="000C33EB" w:rsidRPr="00114549">
        <w:rPr>
          <w:sz w:val="28"/>
          <w:szCs w:val="28"/>
        </w:rPr>
        <w:t>Ю</w:t>
      </w:r>
      <w:r w:rsidR="000C33EB" w:rsidRPr="00713F73">
        <w:rPr>
          <w:sz w:val="28"/>
          <w:szCs w:val="28"/>
        </w:rPr>
        <w:t>.</w:t>
      </w:r>
      <w:r w:rsidR="000C33EB" w:rsidRPr="00114549">
        <w:rPr>
          <w:sz w:val="28"/>
          <w:szCs w:val="28"/>
        </w:rPr>
        <w:t>С</w:t>
      </w:r>
      <w:r w:rsidR="000C33EB" w:rsidRPr="00713F73">
        <w:rPr>
          <w:sz w:val="28"/>
          <w:szCs w:val="28"/>
        </w:rPr>
        <w:t xml:space="preserve">., </w:t>
      </w:r>
      <w:r w:rsidR="000C33EB" w:rsidRPr="00114549">
        <w:rPr>
          <w:sz w:val="28"/>
          <w:szCs w:val="28"/>
        </w:rPr>
        <w:t>Ярославцева</w:t>
      </w:r>
      <w:r w:rsidR="000C33EB" w:rsidRPr="00713F73">
        <w:rPr>
          <w:sz w:val="28"/>
          <w:szCs w:val="28"/>
        </w:rPr>
        <w:t xml:space="preserve"> </w:t>
      </w:r>
      <w:r w:rsidR="000C33EB" w:rsidRPr="00114549">
        <w:rPr>
          <w:sz w:val="28"/>
          <w:szCs w:val="28"/>
        </w:rPr>
        <w:t>О</w:t>
      </w:r>
      <w:r w:rsidR="000C33EB" w:rsidRPr="00713F73">
        <w:rPr>
          <w:sz w:val="28"/>
          <w:szCs w:val="28"/>
        </w:rPr>
        <w:t>.</w:t>
      </w:r>
      <w:r w:rsidR="000C33EB" w:rsidRPr="00114549">
        <w:rPr>
          <w:sz w:val="28"/>
          <w:szCs w:val="28"/>
        </w:rPr>
        <w:t>Н</w:t>
      </w:r>
      <w:r w:rsidR="000C33EB" w:rsidRPr="00713F73">
        <w:rPr>
          <w:sz w:val="28"/>
          <w:szCs w:val="28"/>
        </w:rPr>
        <w:t xml:space="preserve">. </w:t>
      </w:r>
      <w:r w:rsidR="000C33EB">
        <w:rPr>
          <w:sz w:val="28"/>
          <w:szCs w:val="28"/>
        </w:rPr>
        <w:t>и</w:t>
      </w:r>
      <w:r w:rsidR="000C33EB" w:rsidRPr="00713F73">
        <w:rPr>
          <w:sz w:val="28"/>
          <w:szCs w:val="28"/>
        </w:rPr>
        <w:t xml:space="preserve"> </w:t>
      </w:r>
      <w:r w:rsidR="000C33EB">
        <w:rPr>
          <w:sz w:val="28"/>
          <w:szCs w:val="28"/>
        </w:rPr>
        <w:t>др</w:t>
      </w:r>
      <w:r w:rsidR="000C33EB" w:rsidRPr="00713F73">
        <w:rPr>
          <w:sz w:val="28"/>
          <w:szCs w:val="28"/>
        </w:rPr>
        <w:t xml:space="preserve">. </w:t>
      </w:r>
      <w:r w:rsidRPr="00114549">
        <w:rPr>
          <w:sz w:val="28"/>
          <w:szCs w:val="28"/>
        </w:rPr>
        <w:t>Фено</w:t>
      </w:r>
      <w:r w:rsidRPr="00713F73">
        <w:rPr>
          <w:sz w:val="28"/>
          <w:szCs w:val="28"/>
        </w:rPr>
        <w:t xml:space="preserve">- </w:t>
      </w:r>
      <w:r w:rsidRPr="00114549">
        <w:rPr>
          <w:sz w:val="28"/>
          <w:szCs w:val="28"/>
        </w:rPr>
        <w:t>и</w:t>
      </w:r>
      <w:r w:rsidRPr="00713F73">
        <w:rPr>
          <w:sz w:val="28"/>
          <w:szCs w:val="28"/>
        </w:rPr>
        <w:t xml:space="preserve"> </w:t>
      </w:r>
      <w:r w:rsidRPr="00114549">
        <w:rPr>
          <w:sz w:val="28"/>
          <w:szCs w:val="28"/>
        </w:rPr>
        <w:t>генотипические</w:t>
      </w:r>
      <w:r w:rsidRPr="00713F73">
        <w:rPr>
          <w:sz w:val="28"/>
          <w:szCs w:val="28"/>
        </w:rPr>
        <w:t xml:space="preserve"> </w:t>
      </w:r>
      <w:r w:rsidRPr="00114549">
        <w:rPr>
          <w:sz w:val="28"/>
          <w:szCs w:val="28"/>
        </w:rPr>
        <w:t>различия</w:t>
      </w:r>
      <w:r w:rsidRPr="00713F73">
        <w:rPr>
          <w:sz w:val="28"/>
          <w:szCs w:val="28"/>
        </w:rPr>
        <w:t xml:space="preserve"> </w:t>
      </w:r>
      <w:r w:rsidRPr="00114549">
        <w:rPr>
          <w:sz w:val="28"/>
          <w:szCs w:val="28"/>
        </w:rPr>
        <w:t>штаммов</w:t>
      </w:r>
      <w:r w:rsidRPr="00713F73">
        <w:rPr>
          <w:sz w:val="28"/>
          <w:szCs w:val="28"/>
        </w:rPr>
        <w:t xml:space="preserve"> </w:t>
      </w:r>
      <w:r w:rsidRPr="00114549">
        <w:rPr>
          <w:sz w:val="28"/>
          <w:szCs w:val="28"/>
        </w:rPr>
        <w:t>анаморфных</w:t>
      </w:r>
      <w:r w:rsidRPr="00713F73">
        <w:rPr>
          <w:sz w:val="28"/>
          <w:szCs w:val="28"/>
        </w:rPr>
        <w:t xml:space="preserve"> </w:t>
      </w:r>
      <w:r w:rsidRPr="00114549">
        <w:rPr>
          <w:sz w:val="28"/>
          <w:szCs w:val="28"/>
        </w:rPr>
        <w:t>аскомицетов</w:t>
      </w:r>
      <w:r w:rsidRPr="00713F73">
        <w:rPr>
          <w:sz w:val="28"/>
          <w:szCs w:val="28"/>
        </w:rPr>
        <w:t xml:space="preserve"> </w:t>
      </w:r>
      <w:r w:rsidRPr="00114549">
        <w:rPr>
          <w:sz w:val="28"/>
          <w:szCs w:val="28"/>
        </w:rPr>
        <w:t>рода</w:t>
      </w:r>
      <w:r w:rsidRPr="00713F73">
        <w:rPr>
          <w:sz w:val="28"/>
          <w:szCs w:val="28"/>
        </w:rPr>
        <w:t xml:space="preserve"> </w:t>
      </w:r>
      <w:r w:rsidRPr="00114549">
        <w:rPr>
          <w:sz w:val="28"/>
          <w:szCs w:val="28"/>
          <w:lang w:val="en-US"/>
        </w:rPr>
        <w:t>Beauveria</w:t>
      </w:r>
      <w:r w:rsidRPr="000C33EB">
        <w:rPr>
          <w:sz w:val="28"/>
          <w:szCs w:val="28"/>
        </w:rPr>
        <w:t xml:space="preserve"> // </w:t>
      </w:r>
      <w:r w:rsidRPr="00114549">
        <w:rPr>
          <w:sz w:val="28"/>
          <w:szCs w:val="28"/>
        </w:rPr>
        <w:t>Современная</w:t>
      </w:r>
      <w:r w:rsidRPr="000C33EB">
        <w:rPr>
          <w:sz w:val="28"/>
          <w:szCs w:val="28"/>
        </w:rPr>
        <w:t xml:space="preserve"> </w:t>
      </w:r>
      <w:r w:rsidRPr="00114549">
        <w:rPr>
          <w:sz w:val="28"/>
          <w:szCs w:val="28"/>
        </w:rPr>
        <w:t>микология</w:t>
      </w:r>
      <w:r w:rsidRPr="000C33EB">
        <w:rPr>
          <w:sz w:val="28"/>
          <w:szCs w:val="28"/>
        </w:rPr>
        <w:t xml:space="preserve"> </w:t>
      </w:r>
      <w:r w:rsidRPr="00114549">
        <w:rPr>
          <w:sz w:val="28"/>
          <w:szCs w:val="28"/>
        </w:rPr>
        <w:t>в</w:t>
      </w:r>
      <w:r w:rsidRPr="000C33EB">
        <w:rPr>
          <w:sz w:val="28"/>
          <w:szCs w:val="28"/>
        </w:rPr>
        <w:t xml:space="preserve"> </w:t>
      </w:r>
      <w:r w:rsidRPr="00114549">
        <w:rPr>
          <w:sz w:val="28"/>
          <w:szCs w:val="28"/>
        </w:rPr>
        <w:t>России</w:t>
      </w:r>
      <w:r w:rsidRPr="000C33EB">
        <w:rPr>
          <w:sz w:val="28"/>
          <w:szCs w:val="28"/>
        </w:rPr>
        <w:t xml:space="preserve">. </w:t>
      </w:r>
      <w:r w:rsidR="000C33EB">
        <w:rPr>
          <w:sz w:val="28"/>
          <w:szCs w:val="28"/>
        </w:rPr>
        <w:t>–</w:t>
      </w:r>
      <w:r w:rsidRPr="000C33EB">
        <w:rPr>
          <w:sz w:val="28"/>
          <w:szCs w:val="28"/>
        </w:rPr>
        <w:t xml:space="preserve"> 2012. </w:t>
      </w:r>
      <w:r w:rsidR="000C33EB">
        <w:rPr>
          <w:sz w:val="28"/>
          <w:szCs w:val="28"/>
        </w:rPr>
        <w:t>–</w:t>
      </w:r>
      <w:r w:rsidRPr="000C33EB">
        <w:rPr>
          <w:sz w:val="28"/>
          <w:szCs w:val="28"/>
        </w:rPr>
        <w:t xml:space="preserve"> </w:t>
      </w:r>
      <w:r w:rsidRPr="00114549">
        <w:rPr>
          <w:sz w:val="28"/>
          <w:szCs w:val="28"/>
        </w:rPr>
        <w:t>Т</w:t>
      </w:r>
      <w:r w:rsidRPr="000C33EB">
        <w:rPr>
          <w:sz w:val="28"/>
          <w:szCs w:val="28"/>
        </w:rPr>
        <w:t>.</w:t>
      </w:r>
      <w:r w:rsidR="000C33EB">
        <w:rPr>
          <w:sz w:val="28"/>
          <w:szCs w:val="28"/>
        </w:rPr>
        <w:t xml:space="preserve"> </w:t>
      </w:r>
      <w:r w:rsidRPr="000C33EB">
        <w:rPr>
          <w:sz w:val="28"/>
          <w:szCs w:val="28"/>
        </w:rPr>
        <w:t xml:space="preserve">3. </w:t>
      </w:r>
      <w:r w:rsidR="000C33EB">
        <w:rPr>
          <w:sz w:val="28"/>
          <w:szCs w:val="28"/>
        </w:rPr>
        <w:t>–</w:t>
      </w:r>
      <w:r w:rsidRPr="000C33EB">
        <w:rPr>
          <w:sz w:val="28"/>
          <w:szCs w:val="28"/>
        </w:rPr>
        <w:t xml:space="preserve"> </w:t>
      </w:r>
      <w:r w:rsidRPr="00114549">
        <w:rPr>
          <w:sz w:val="28"/>
          <w:szCs w:val="28"/>
        </w:rPr>
        <w:t>С</w:t>
      </w:r>
      <w:r w:rsidRPr="000C33EB">
        <w:rPr>
          <w:sz w:val="28"/>
          <w:szCs w:val="28"/>
        </w:rPr>
        <w:t>. 51</w:t>
      </w:r>
      <w:r w:rsidR="000C33EB">
        <w:rPr>
          <w:sz w:val="28"/>
          <w:szCs w:val="28"/>
        </w:rPr>
        <w:t>-52</w:t>
      </w:r>
      <w:r w:rsidRPr="000C33EB">
        <w:rPr>
          <w:sz w:val="28"/>
          <w:szCs w:val="28"/>
        </w:rPr>
        <w:t>.</w:t>
      </w:r>
    </w:p>
    <w:p w14:paraId="59CAB17B" w14:textId="62E29F5C" w:rsidR="00464650" w:rsidRPr="00114549" w:rsidRDefault="00464650" w:rsidP="00677A9F">
      <w:pPr>
        <w:pStyle w:val="aa"/>
        <w:numPr>
          <w:ilvl w:val="0"/>
          <w:numId w:val="32"/>
        </w:numPr>
        <w:tabs>
          <w:tab w:val="left" w:pos="0"/>
          <w:tab w:val="left" w:pos="284"/>
          <w:tab w:val="left" w:pos="709"/>
          <w:tab w:val="left" w:pos="944"/>
          <w:tab w:val="left" w:pos="993"/>
          <w:tab w:val="left" w:pos="1276"/>
        </w:tabs>
        <w:ind w:left="0" w:firstLine="709"/>
        <w:jc w:val="both"/>
        <w:rPr>
          <w:sz w:val="28"/>
          <w:szCs w:val="28"/>
          <w:lang w:val="kk-KZ"/>
        </w:rPr>
      </w:pPr>
      <w:r w:rsidRPr="00114549">
        <w:rPr>
          <w:sz w:val="28"/>
          <w:szCs w:val="28"/>
        </w:rPr>
        <w:t>Коломиец Э.И. Биологические средства защиты растений как основа оздоровления и стабилизации агробиоценозов //</w:t>
      </w:r>
      <w:r w:rsidR="000C33EB">
        <w:rPr>
          <w:sz w:val="28"/>
          <w:szCs w:val="28"/>
        </w:rPr>
        <w:t xml:space="preserve"> </w:t>
      </w:r>
      <w:r w:rsidRPr="00114549">
        <w:rPr>
          <w:sz w:val="28"/>
          <w:szCs w:val="28"/>
        </w:rPr>
        <w:t xml:space="preserve">Информационный бюллетень ВПРС МОББ. – 2017. – </w:t>
      </w:r>
      <w:r w:rsidR="000C33EB">
        <w:rPr>
          <w:sz w:val="28"/>
          <w:szCs w:val="28"/>
        </w:rPr>
        <w:t>№</w:t>
      </w:r>
      <w:r w:rsidRPr="00114549">
        <w:rPr>
          <w:sz w:val="28"/>
          <w:szCs w:val="28"/>
        </w:rPr>
        <w:t>52. – С.</w:t>
      </w:r>
      <w:r w:rsidR="000C33EB">
        <w:rPr>
          <w:sz w:val="28"/>
          <w:szCs w:val="28"/>
        </w:rPr>
        <w:t xml:space="preserve"> </w:t>
      </w:r>
      <w:r w:rsidRPr="00114549">
        <w:rPr>
          <w:sz w:val="28"/>
          <w:szCs w:val="28"/>
        </w:rPr>
        <w:t xml:space="preserve">172-179. </w:t>
      </w:r>
    </w:p>
    <w:p w14:paraId="53A1562F" w14:textId="125E28B1" w:rsidR="007B4694" w:rsidRPr="00114549" w:rsidRDefault="00464650" w:rsidP="00677A9F">
      <w:pPr>
        <w:pStyle w:val="aa"/>
        <w:numPr>
          <w:ilvl w:val="0"/>
          <w:numId w:val="32"/>
        </w:numPr>
        <w:tabs>
          <w:tab w:val="left" w:pos="0"/>
          <w:tab w:val="left" w:pos="284"/>
          <w:tab w:val="left" w:pos="709"/>
          <w:tab w:val="left" w:pos="993"/>
          <w:tab w:val="left" w:pos="1276"/>
        </w:tabs>
        <w:autoSpaceDE w:val="0"/>
        <w:autoSpaceDN w:val="0"/>
        <w:adjustRightInd w:val="0"/>
        <w:ind w:left="0" w:firstLine="709"/>
        <w:jc w:val="both"/>
        <w:rPr>
          <w:rFonts w:eastAsia="TimesNewRomanPSMT"/>
          <w:sz w:val="28"/>
          <w:szCs w:val="28"/>
          <w:lang w:val="kk-KZ"/>
        </w:rPr>
      </w:pPr>
      <w:r w:rsidRPr="000C33EB">
        <w:rPr>
          <w:sz w:val="28"/>
          <w:szCs w:val="28"/>
          <w:lang w:val="kk-KZ"/>
        </w:rPr>
        <w:t xml:space="preserve">Янковская Е.Н., Войтка Д.В. Биологический контроль фитофагов тепличных культур препаратом на основе энтомопатогенного гриба </w:t>
      </w:r>
      <w:r w:rsidRPr="000C33EB">
        <w:rPr>
          <w:i/>
          <w:iCs/>
          <w:sz w:val="28"/>
          <w:szCs w:val="28"/>
          <w:lang w:val="kk-KZ"/>
        </w:rPr>
        <w:t>Lecanicillium lecanii</w:t>
      </w:r>
      <w:r w:rsidRPr="000C33EB">
        <w:rPr>
          <w:sz w:val="28"/>
          <w:szCs w:val="28"/>
          <w:lang w:val="kk-KZ"/>
        </w:rPr>
        <w:t xml:space="preserve"> Gams &amp; Zare // Биологическая защита растений – основа стабилизации агроэкосистем. – 2016. – </w:t>
      </w:r>
      <w:r w:rsidR="000C33EB" w:rsidRPr="000C33EB">
        <w:rPr>
          <w:sz w:val="28"/>
          <w:szCs w:val="28"/>
          <w:lang w:val="kk-KZ"/>
        </w:rPr>
        <w:t>Вып</w:t>
      </w:r>
      <w:r w:rsidRPr="000C33EB">
        <w:rPr>
          <w:sz w:val="28"/>
          <w:szCs w:val="28"/>
          <w:lang w:val="kk-KZ"/>
        </w:rPr>
        <w:t>.</w:t>
      </w:r>
      <w:r w:rsidR="000C33EB" w:rsidRPr="000C33EB">
        <w:rPr>
          <w:sz w:val="28"/>
          <w:szCs w:val="28"/>
          <w:lang w:val="kk-KZ"/>
        </w:rPr>
        <w:t xml:space="preserve"> </w:t>
      </w:r>
      <w:r w:rsidRPr="000C33EB">
        <w:rPr>
          <w:sz w:val="28"/>
          <w:szCs w:val="28"/>
          <w:lang w:val="kk-KZ"/>
        </w:rPr>
        <w:t>9. – С.</w:t>
      </w:r>
      <w:r w:rsidR="000C33EB">
        <w:rPr>
          <w:sz w:val="28"/>
          <w:szCs w:val="28"/>
          <w:lang w:val="kk-KZ"/>
        </w:rPr>
        <w:t xml:space="preserve"> </w:t>
      </w:r>
      <w:r w:rsidRPr="000C33EB">
        <w:rPr>
          <w:sz w:val="28"/>
          <w:szCs w:val="28"/>
          <w:lang w:val="kk-KZ"/>
        </w:rPr>
        <w:t>330-332.</w:t>
      </w:r>
    </w:p>
    <w:p w14:paraId="04B2BC64" w14:textId="1056007B" w:rsidR="007B4694" w:rsidRPr="00114549" w:rsidRDefault="007B4694" w:rsidP="00677A9F">
      <w:pPr>
        <w:pStyle w:val="aa"/>
        <w:numPr>
          <w:ilvl w:val="0"/>
          <w:numId w:val="32"/>
        </w:numPr>
        <w:tabs>
          <w:tab w:val="left" w:pos="0"/>
          <w:tab w:val="left" w:pos="284"/>
          <w:tab w:val="left" w:pos="709"/>
          <w:tab w:val="left" w:pos="993"/>
          <w:tab w:val="left" w:pos="1276"/>
        </w:tabs>
        <w:autoSpaceDE w:val="0"/>
        <w:autoSpaceDN w:val="0"/>
        <w:adjustRightInd w:val="0"/>
        <w:ind w:left="0" w:firstLine="709"/>
        <w:jc w:val="both"/>
        <w:rPr>
          <w:sz w:val="28"/>
          <w:szCs w:val="28"/>
          <w:lang w:val="kk-KZ"/>
        </w:rPr>
      </w:pPr>
      <w:r w:rsidRPr="00114549">
        <w:rPr>
          <w:sz w:val="28"/>
          <w:szCs w:val="28"/>
          <w:lang w:val="kk-KZ"/>
        </w:rPr>
        <w:t xml:space="preserve">Жуматаева У.Т., </w:t>
      </w:r>
      <w:r w:rsidRPr="00114549">
        <w:rPr>
          <w:bCs/>
          <w:sz w:val="28"/>
          <w:szCs w:val="28"/>
          <w:lang w:val="kk-KZ"/>
        </w:rPr>
        <w:t xml:space="preserve">Дуйсембеков Б.А. </w:t>
      </w:r>
      <w:r w:rsidRPr="00114549">
        <w:rPr>
          <w:rFonts w:eastAsia="DSOpiumNew-Bold"/>
          <w:bCs/>
          <w:sz w:val="28"/>
          <w:szCs w:val="28"/>
          <w:lang w:val="kk-KZ"/>
        </w:rPr>
        <w:t>Азиялық шегіртке дернәсілдерінің сан мөлшерін тиімді төмендету үшін инокулюмнің оңтайлы концентрациясын таңдау</w:t>
      </w:r>
      <w:r w:rsidRPr="00114549">
        <w:rPr>
          <w:sz w:val="28"/>
          <w:szCs w:val="28"/>
          <w:lang w:val="kk-KZ"/>
        </w:rPr>
        <w:t xml:space="preserve"> // </w:t>
      </w:r>
      <w:r w:rsidRPr="00114549">
        <w:rPr>
          <w:rFonts w:eastAsia="TimesNewRomanPSMT"/>
          <w:sz w:val="28"/>
          <w:szCs w:val="28"/>
          <w:lang w:val="kk-KZ"/>
        </w:rPr>
        <w:t xml:space="preserve">Әл-Фараби атындағы Қазақ Ұлттық Университеті Хабаршы. </w:t>
      </w:r>
      <w:r w:rsidR="000C33EB">
        <w:rPr>
          <w:rFonts w:eastAsia="TimesNewRomanPSMT"/>
          <w:sz w:val="28"/>
          <w:szCs w:val="28"/>
          <w:lang w:val="kk-KZ"/>
        </w:rPr>
        <w:t xml:space="preserve">– 2022. – </w:t>
      </w:r>
      <w:r w:rsidRPr="00114549">
        <w:rPr>
          <w:rFonts w:eastAsia="TimesNewRomanPSMT"/>
          <w:sz w:val="28"/>
          <w:szCs w:val="28"/>
          <w:lang w:val="kk-KZ"/>
        </w:rPr>
        <w:t xml:space="preserve">№3(92). </w:t>
      </w:r>
      <w:r w:rsidR="000C33EB">
        <w:rPr>
          <w:rFonts w:eastAsia="TimesNewRomanPSMT"/>
          <w:sz w:val="28"/>
          <w:szCs w:val="28"/>
          <w:lang w:val="kk-KZ"/>
        </w:rPr>
        <w:t xml:space="preserve">– Б. </w:t>
      </w:r>
      <w:r w:rsidRPr="00114549">
        <w:rPr>
          <w:rFonts w:eastAsia="TimesNewRomanPSMT"/>
          <w:sz w:val="28"/>
          <w:szCs w:val="28"/>
          <w:lang w:val="kk-KZ"/>
        </w:rPr>
        <w:t>148-158.</w:t>
      </w:r>
    </w:p>
    <w:p w14:paraId="4D22B14F" w14:textId="7F2AFAA8" w:rsidR="00464650" w:rsidRPr="00114549" w:rsidRDefault="00464650" w:rsidP="00677A9F">
      <w:pPr>
        <w:pStyle w:val="aa"/>
        <w:numPr>
          <w:ilvl w:val="0"/>
          <w:numId w:val="32"/>
        </w:numPr>
        <w:tabs>
          <w:tab w:val="left" w:pos="0"/>
          <w:tab w:val="left" w:pos="284"/>
          <w:tab w:val="left" w:pos="709"/>
          <w:tab w:val="left" w:pos="993"/>
          <w:tab w:val="left" w:pos="1276"/>
        </w:tabs>
        <w:autoSpaceDE w:val="0"/>
        <w:autoSpaceDN w:val="0"/>
        <w:adjustRightInd w:val="0"/>
        <w:ind w:left="0" w:firstLine="709"/>
        <w:jc w:val="both"/>
        <w:rPr>
          <w:sz w:val="28"/>
          <w:szCs w:val="28"/>
          <w:lang w:val="kk-KZ"/>
        </w:rPr>
      </w:pPr>
      <w:r w:rsidRPr="00114549">
        <w:rPr>
          <w:sz w:val="28"/>
          <w:szCs w:val="28"/>
          <w:lang w:val="kk-KZ"/>
        </w:rPr>
        <w:t>Штерншис</w:t>
      </w:r>
      <w:r w:rsidR="000C33EB" w:rsidRPr="000C33EB">
        <w:rPr>
          <w:sz w:val="28"/>
          <w:szCs w:val="28"/>
          <w:lang w:val="kk-KZ"/>
        </w:rPr>
        <w:t xml:space="preserve"> </w:t>
      </w:r>
      <w:r w:rsidRPr="00114549">
        <w:rPr>
          <w:sz w:val="28"/>
          <w:szCs w:val="28"/>
          <w:lang w:val="kk-KZ"/>
        </w:rPr>
        <w:t>М.В.</w:t>
      </w:r>
      <w:r w:rsidR="000C33EB" w:rsidRPr="000C33EB">
        <w:rPr>
          <w:sz w:val="28"/>
          <w:szCs w:val="28"/>
          <w:lang w:val="kk-KZ"/>
        </w:rPr>
        <w:t>,</w:t>
      </w:r>
      <w:r w:rsidRPr="00114549">
        <w:rPr>
          <w:sz w:val="28"/>
          <w:szCs w:val="28"/>
          <w:lang w:val="kk-KZ"/>
        </w:rPr>
        <w:t xml:space="preserve"> </w:t>
      </w:r>
      <w:r w:rsidR="000C33EB" w:rsidRPr="00114549">
        <w:rPr>
          <w:sz w:val="28"/>
          <w:szCs w:val="28"/>
          <w:lang w:val="kk-KZ"/>
        </w:rPr>
        <w:t>Малярчук</w:t>
      </w:r>
      <w:r w:rsidR="000C33EB" w:rsidRPr="000C33EB">
        <w:rPr>
          <w:sz w:val="28"/>
          <w:szCs w:val="28"/>
          <w:lang w:val="kk-KZ"/>
        </w:rPr>
        <w:t xml:space="preserve"> </w:t>
      </w:r>
      <w:r w:rsidR="000C33EB" w:rsidRPr="00114549">
        <w:rPr>
          <w:sz w:val="28"/>
          <w:szCs w:val="28"/>
          <w:lang w:val="kk-KZ"/>
        </w:rPr>
        <w:t xml:space="preserve">А.А. </w:t>
      </w:r>
      <w:r w:rsidR="000C33EB">
        <w:rPr>
          <w:sz w:val="28"/>
          <w:szCs w:val="28"/>
          <w:lang w:val="kk-KZ"/>
        </w:rPr>
        <w:t xml:space="preserve">и др. </w:t>
      </w:r>
      <w:r w:rsidRPr="00114549">
        <w:rPr>
          <w:sz w:val="28"/>
          <w:szCs w:val="28"/>
          <w:lang w:val="kk-KZ"/>
        </w:rPr>
        <w:t>Изучение энтомопатогенного гриба M. anisopliae как биологического ресурса для биоконтроля насекомых-фитофагов // Вестник</w:t>
      </w:r>
      <w:r w:rsidR="000C33EB">
        <w:rPr>
          <w:sz w:val="28"/>
          <w:szCs w:val="28"/>
          <w:lang w:val="kk-KZ"/>
        </w:rPr>
        <w:t xml:space="preserve"> </w:t>
      </w:r>
      <w:r w:rsidRPr="00114549">
        <w:rPr>
          <w:sz w:val="28"/>
          <w:szCs w:val="28"/>
          <w:lang w:val="kk-KZ"/>
        </w:rPr>
        <w:t xml:space="preserve">ТГУ. </w:t>
      </w:r>
      <w:r w:rsidR="000C33EB">
        <w:rPr>
          <w:sz w:val="28"/>
          <w:szCs w:val="28"/>
          <w:lang w:val="kk-KZ"/>
        </w:rPr>
        <w:t>–</w:t>
      </w:r>
      <w:r w:rsidRPr="00114549">
        <w:rPr>
          <w:sz w:val="28"/>
          <w:szCs w:val="28"/>
          <w:lang w:val="kk-KZ"/>
        </w:rPr>
        <w:t xml:space="preserve"> 2008. </w:t>
      </w:r>
      <w:r w:rsidR="000C33EB">
        <w:rPr>
          <w:sz w:val="28"/>
          <w:szCs w:val="28"/>
          <w:lang w:val="kk-KZ"/>
        </w:rPr>
        <w:t>–</w:t>
      </w:r>
      <w:r w:rsidRPr="00114549">
        <w:rPr>
          <w:sz w:val="28"/>
          <w:szCs w:val="28"/>
          <w:lang w:val="kk-KZ"/>
        </w:rPr>
        <w:t xml:space="preserve"> №313. </w:t>
      </w:r>
      <w:r w:rsidR="000C33EB">
        <w:rPr>
          <w:sz w:val="28"/>
          <w:szCs w:val="28"/>
          <w:lang w:val="kk-KZ"/>
        </w:rPr>
        <w:t>–</w:t>
      </w:r>
      <w:r w:rsidRPr="00114549">
        <w:rPr>
          <w:sz w:val="28"/>
          <w:szCs w:val="28"/>
          <w:lang w:val="kk-KZ"/>
        </w:rPr>
        <w:t xml:space="preserve"> С.</w:t>
      </w:r>
      <w:r w:rsidR="000C33EB">
        <w:rPr>
          <w:sz w:val="28"/>
          <w:szCs w:val="28"/>
          <w:lang w:val="kk-KZ"/>
        </w:rPr>
        <w:t xml:space="preserve"> </w:t>
      </w:r>
      <w:r w:rsidRPr="00114549">
        <w:rPr>
          <w:sz w:val="28"/>
          <w:szCs w:val="28"/>
          <w:lang w:val="kk-KZ"/>
        </w:rPr>
        <w:t>232-236.</w:t>
      </w:r>
    </w:p>
    <w:p w14:paraId="46F90781" w14:textId="73A66626" w:rsidR="00464650" w:rsidRPr="00114549"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en-US"/>
        </w:rPr>
      </w:pPr>
      <w:r w:rsidRPr="000C33EB">
        <w:rPr>
          <w:sz w:val="28"/>
          <w:szCs w:val="28"/>
          <w:lang w:val="kk-KZ"/>
        </w:rPr>
        <w:t>Morley-Davies J.</w:t>
      </w:r>
      <w:r w:rsidR="000C33EB" w:rsidRPr="000C33EB">
        <w:rPr>
          <w:sz w:val="28"/>
          <w:szCs w:val="28"/>
          <w:lang w:val="kk-KZ"/>
        </w:rPr>
        <w:t>,</w:t>
      </w:r>
      <w:r w:rsidRPr="000C33EB">
        <w:rPr>
          <w:sz w:val="28"/>
          <w:szCs w:val="28"/>
          <w:lang w:val="kk-KZ"/>
        </w:rPr>
        <w:t xml:space="preserve"> </w:t>
      </w:r>
      <w:r w:rsidR="000C33EB" w:rsidRPr="000C33EB">
        <w:rPr>
          <w:sz w:val="28"/>
          <w:szCs w:val="28"/>
          <w:lang w:val="kk-KZ"/>
        </w:rPr>
        <w:t xml:space="preserve">Moore D., Prior C. </w:t>
      </w:r>
      <w:r w:rsidRPr="000C33EB">
        <w:rPr>
          <w:sz w:val="28"/>
          <w:szCs w:val="28"/>
          <w:lang w:val="kk-KZ"/>
        </w:rPr>
        <w:t xml:space="preserve">Screening of </w:t>
      </w:r>
      <w:r w:rsidRPr="000C33EB">
        <w:rPr>
          <w:iCs/>
          <w:sz w:val="28"/>
          <w:szCs w:val="28"/>
          <w:lang w:val="kk-KZ"/>
        </w:rPr>
        <w:t>Metarhizium</w:t>
      </w:r>
      <w:r w:rsidRPr="000C33EB">
        <w:rPr>
          <w:sz w:val="28"/>
          <w:szCs w:val="28"/>
          <w:lang w:val="kk-KZ"/>
        </w:rPr>
        <w:t xml:space="preserve"> and </w:t>
      </w:r>
      <w:r w:rsidRPr="000C33EB">
        <w:rPr>
          <w:iCs/>
          <w:sz w:val="28"/>
          <w:szCs w:val="28"/>
          <w:lang w:val="kk-KZ"/>
        </w:rPr>
        <w:t>Beau</w:t>
      </w:r>
      <w:r w:rsidRPr="00114549">
        <w:rPr>
          <w:iCs/>
          <w:sz w:val="28"/>
          <w:szCs w:val="28"/>
          <w:lang w:val="en-US"/>
        </w:rPr>
        <w:t>veria</w:t>
      </w:r>
      <w:r w:rsidRPr="00114549">
        <w:rPr>
          <w:sz w:val="28"/>
          <w:szCs w:val="28"/>
          <w:lang w:val="en-US"/>
        </w:rPr>
        <w:t xml:space="preserve"> spp. conidia with exposure to simulated sunlight and a range of temperatures /</w:t>
      </w:r>
      <w:r w:rsidR="000C33EB">
        <w:rPr>
          <w:sz w:val="28"/>
          <w:szCs w:val="28"/>
          <w:lang w:val="en-US"/>
        </w:rPr>
        <w:t>/</w:t>
      </w:r>
      <w:r w:rsidRPr="00114549">
        <w:rPr>
          <w:sz w:val="28"/>
          <w:szCs w:val="28"/>
          <w:lang w:val="en-US"/>
        </w:rPr>
        <w:t xml:space="preserve"> Mycol. Res. </w:t>
      </w:r>
      <w:r w:rsidR="000C33EB">
        <w:rPr>
          <w:sz w:val="28"/>
          <w:szCs w:val="28"/>
          <w:lang w:val="en-US"/>
        </w:rPr>
        <w:t>–</w:t>
      </w:r>
      <w:r w:rsidRPr="00114549">
        <w:rPr>
          <w:sz w:val="28"/>
          <w:szCs w:val="28"/>
          <w:lang w:val="en-US"/>
        </w:rPr>
        <w:t xml:space="preserve"> 1996. </w:t>
      </w:r>
      <w:r w:rsidR="000C33EB">
        <w:rPr>
          <w:sz w:val="28"/>
          <w:szCs w:val="28"/>
          <w:lang w:val="en-US"/>
        </w:rPr>
        <w:t>–</w:t>
      </w:r>
      <w:r w:rsidRPr="00114549">
        <w:rPr>
          <w:sz w:val="28"/>
          <w:szCs w:val="28"/>
          <w:lang w:val="en-US"/>
        </w:rPr>
        <w:t xml:space="preserve"> V</w:t>
      </w:r>
      <w:r w:rsidR="000C33EB">
        <w:rPr>
          <w:sz w:val="28"/>
          <w:szCs w:val="28"/>
          <w:lang w:val="en-US"/>
        </w:rPr>
        <w:t>ol</w:t>
      </w:r>
      <w:r w:rsidRPr="00114549">
        <w:rPr>
          <w:sz w:val="28"/>
          <w:szCs w:val="28"/>
          <w:lang w:val="en-US"/>
        </w:rPr>
        <w:t>.</w:t>
      </w:r>
      <w:r w:rsidR="000C33EB">
        <w:rPr>
          <w:sz w:val="28"/>
          <w:szCs w:val="28"/>
          <w:lang w:val="en-US"/>
        </w:rPr>
        <w:t xml:space="preserve"> </w:t>
      </w:r>
      <w:r w:rsidRPr="00114549">
        <w:rPr>
          <w:sz w:val="28"/>
          <w:szCs w:val="28"/>
          <w:lang w:val="en-US"/>
        </w:rPr>
        <w:t>100</w:t>
      </w:r>
      <w:r w:rsidR="000C33EB">
        <w:rPr>
          <w:sz w:val="28"/>
          <w:szCs w:val="28"/>
          <w:lang w:val="en-US"/>
        </w:rPr>
        <w:t>,</w:t>
      </w:r>
      <w:r w:rsidRPr="00114549">
        <w:rPr>
          <w:sz w:val="28"/>
          <w:szCs w:val="28"/>
          <w:lang w:val="en-US"/>
        </w:rPr>
        <w:t xml:space="preserve"> №1. </w:t>
      </w:r>
      <w:r w:rsidR="000C33EB">
        <w:rPr>
          <w:sz w:val="28"/>
          <w:szCs w:val="28"/>
          <w:lang w:val="en-US"/>
        </w:rPr>
        <w:t>–</w:t>
      </w:r>
      <w:r w:rsidRPr="00114549">
        <w:rPr>
          <w:sz w:val="28"/>
          <w:szCs w:val="28"/>
          <w:lang w:val="en-US"/>
        </w:rPr>
        <w:t xml:space="preserve"> P.</w:t>
      </w:r>
      <w:r w:rsidR="000C33EB">
        <w:rPr>
          <w:sz w:val="28"/>
          <w:szCs w:val="28"/>
          <w:lang w:val="en-US"/>
        </w:rPr>
        <w:t xml:space="preserve"> </w:t>
      </w:r>
      <w:r w:rsidRPr="00114549">
        <w:rPr>
          <w:sz w:val="28"/>
          <w:szCs w:val="28"/>
          <w:lang w:val="en-US"/>
        </w:rPr>
        <w:t>31-38.</w:t>
      </w:r>
    </w:p>
    <w:p w14:paraId="5AA1B79A" w14:textId="6653D5F9" w:rsidR="00464650" w:rsidRPr="007453D8"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en-US"/>
        </w:rPr>
      </w:pPr>
      <w:r w:rsidRPr="00114549">
        <w:rPr>
          <w:sz w:val="28"/>
          <w:szCs w:val="28"/>
          <w:lang w:val="en-US"/>
        </w:rPr>
        <w:t>Braga</w:t>
      </w:r>
      <w:r w:rsidR="000067D1">
        <w:rPr>
          <w:sz w:val="28"/>
          <w:szCs w:val="28"/>
          <w:lang w:val="en-US"/>
        </w:rPr>
        <w:t xml:space="preserve"> </w:t>
      </w:r>
      <w:r w:rsidRPr="00114549">
        <w:rPr>
          <w:sz w:val="28"/>
          <w:szCs w:val="28"/>
          <w:lang w:val="en-US"/>
        </w:rPr>
        <w:t>G.U.L.</w:t>
      </w:r>
      <w:r w:rsidR="000067D1">
        <w:rPr>
          <w:sz w:val="28"/>
          <w:szCs w:val="28"/>
          <w:lang w:val="en-US"/>
        </w:rPr>
        <w:t>,</w:t>
      </w:r>
      <w:r w:rsidRPr="00114549">
        <w:rPr>
          <w:sz w:val="28"/>
          <w:szCs w:val="28"/>
          <w:lang w:val="en-US"/>
        </w:rPr>
        <w:t xml:space="preserve"> </w:t>
      </w:r>
      <w:r w:rsidR="000067D1" w:rsidRPr="00114549">
        <w:rPr>
          <w:sz w:val="28"/>
          <w:szCs w:val="28"/>
          <w:lang w:val="en-US"/>
        </w:rPr>
        <w:t>Flint</w:t>
      </w:r>
      <w:r w:rsidR="000067D1" w:rsidRPr="000067D1">
        <w:rPr>
          <w:sz w:val="28"/>
          <w:szCs w:val="28"/>
          <w:lang w:val="en-US"/>
        </w:rPr>
        <w:t xml:space="preserve"> </w:t>
      </w:r>
      <w:r w:rsidR="000067D1" w:rsidRPr="00114549">
        <w:rPr>
          <w:sz w:val="28"/>
          <w:szCs w:val="28"/>
          <w:lang w:val="en-US"/>
        </w:rPr>
        <w:t>S.D., Messias</w:t>
      </w:r>
      <w:r w:rsidR="000067D1" w:rsidRPr="000067D1">
        <w:rPr>
          <w:sz w:val="28"/>
          <w:szCs w:val="28"/>
          <w:lang w:val="en-US"/>
        </w:rPr>
        <w:t xml:space="preserve"> </w:t>
      </w:r>
      <w:r w:rsidR="000067D1" w:rsidRPr="00114549">
        <w:rPr>
          <w:sz w:val="28"/>
          <w:szCs w:val="28"/>
          <w:lang w:val="en-US"/>
        </w:rPr>
        <w:t>C.L.</w:t>
      </w:r>
      <w:r w:rsidR="000067D1">
        <w:rPr>
          <w:sz w:val="28"/>
          <w:szCs w:val="28"/>
          <w:lang w:val="en-US"/>
        </w:rPr>
        <w:t xml:space="preserve"> et al.</w:t>
      </w:r>
      <w:r w:rsidR="000067D1" w:rsidRPr="00114549">
        <w:rPr>
          <w:sz w:val="28"/>
          <w:szCs w:val="28"/>
          <w:lang w:val="en-US"/>
        </w:rPr>
        <w:t xml:space="preserve"> </w:t>
      </w:r>
      <w:r w:rsidRPr="00114549">
        <w:rPr>
          <w:sz w:val="28"/>
          <w:szCs w:val="28"/>
          <w:lang w:val="en-US"/>
        </w:rPr>
        <w:t>Effect of UV-B on conidia and germlings of the entomopathogenic hypho</w:t>
      </w:r>
      <w:r w:rsidR="000067D1">
        <w:rPr>
          <w:sz w:val="28"/>
          <w:szCs w:val="28"/>
          <w:lang w:val="en-US"/>
        </w:rPr>
        <w:t xml:space="preserve">mycete Metarhizium anisopliae </w:t>
      </w:r>
      <w:r w:rsidRPr="00114549">
        <w:rPr>
          <w:sz w:val="28"/>
          <w:szCs w:val="28"/>
          <w:lang w:val="en-US"/>
        </w:rPr>
        <w:t>// Mycol. Res</w:t>
      </w:r>
      <w:r w:rsidRPr="007453D8">
        <w:rPr>
          <w:sz w:val="28"/>
          <w:szCs w:val="28"/>
          <w:lang w:val="en-US"/>
        </w:rPr>
        <w:t xml:space="preserve">. </w:t>
      </w:r>
      <w:r w:rsidR="000067D1" w:rsidRPr="007453D8">
        <w:rPr>
          <w:sz w:val="28"/>
          <w:szCs w:val="28"/>
          <w:lang w:val="en-US"/>
        </w:rPr>
        <w:t>–</w:t>
      </w:r>
      <w:r w:rsidRPr="007453D8">
        <w:rPr>
          <w:sz w:val="28"/>
          <w:szCs w:val="28"/>
          <w:lang w:val="en-US"/>
        </w:rPr>
        <w:t xml:space="preserve"> 2001. </w:t>
      </w:r>
      <w:r w:rsidR="000067D1" w:rsidRPr="007453D8">
        <w:rPr>
          <w:sz w:val="28"/>
          <w:szCs w:val="28"/>
          <w:lang w:val="en-US"/>
        </w:rPr>
        <w:t>–</w:t>
      </w:r>
      <w:r w:rsidRPr="007453D8">
        <w:rPr>
          <w:sz w:val="28"/>
          <w:szCs w:val="28"/>
          <w:lang w:val="en-US"/>
        </w:rPr>
        <w:t xml:space="preserve"> </w:t>
      </w:r>
      <w:r w:rsidRPr="00114549">
        <w:rPr>
          <w:sz w:val="28"/>
          <w:szCs w:val="28"/>
          <w:lang w:val="en-US"/>
        </w:rPr>
        <w:t>V</w:t>
      </w:r>
      <w:r w:rsidR="000067D1">
        <w:rPr>
          <w:sz w:val="28"/>
          <w:szCs w:val="28"/>
          <w:lang w:val="en-US"/>
        </w:rPr>
        <w:t>ol</w:t>
      </w:r>
      <w:r w:rsidRPr="007453D8">
        <w:rPr>
          <w:sz w:val="28"/>
          <w:szCs w:val="28"/>
          <w:lang w:val="en-US"/>
        </w:rPr>
        <w:t>.</w:t>
      </w:r>
      <w:r w:rsidR="000067D1" w:rsidRPr="007453D8">
        <w:rPr>
          <w:sz w:val="28"/>
          <w:szCs w:val="28"/>
          <w:lang w:val="en-US"/>
        </w:rPr>
        <w:t xml:space="preserve"> </w:t>
      </w:r>
      <w:r w:rsidRPr="007453D8">
        <w:rPr>
          <w:sz w:val="28"/>
          <w:szCs w:val="28"/>
          <w:lang w:val="en-US"/>
        </w:rPr>
        <w:t>105</w:t>
      </w:r>
      <w:r w:rsidR="000067D1" w:rsidRPr="007453D8">
        <w:rPr>
          <w:sz w:val="28"/>
          <w:szCs w:val="28"/>
          <w:lang w:val="en-US"/>
        </w:rPr>
        <w:t xml:space="preserve">, </w:t>
      </w:r>
      <w:r w:rsidRPr="007453D8">
        <w:rPr>
          <w:sz w:val="28"/>
          <w:szCs w:val="28"/>
          <w:lang w:val="en-US"/>
        </w:rPr>
        <w:t xml:space="preserve">№7. </w:t>
      </w:r>
      <w:r w:rsidR="000067D1" w:rsidRPr="007453D8">
        <w:rPr>
          <w:sz w:val="28"/>
          <w:szCs w:val="28"/>
          <w:lang w:val="en-US"/>
        </w:rPr>
        <w:t>–</w:t>
      </w:r>
      <w:r w:rsidRPr="007453D8">
        <w:rPr>
          <w:sz w:val="28"/>
          <w:szCs w:val="28"/>
          <w:lang w:val="en-US"/>
        </w:rPr>
        <w:t xml:space="preserve"> </w:t>
      </w:r>
      <w:r w:rsidRPr="00114549">
        <w:rPr>
          <w:sz w:val="28"/>
          <w:szCs w:val="28"/>
          <w:lang w:val="en-US"/>
        </w:rPr>
        <w:t>P</w:t>
      </w:r>
      <w:r w:rsidRPr="007453D8">
        <w:rPr>
          <w:sz w:val="28"/>
          <w:szCs w:val="28"/>
          <w:lang w:val="en-US"/>
        </w:rPr>
        <w:t>.</w:t>
      </w:r>
      <w:r w:rsidR="000067D1" w:rsidRPr="007453D8">
        <w:rPr>
          <w:sz w:val="28"/>
          <w:szCs w:val="28"/>
          <w:lang w:val="en-US"/>
        </w:rPr>
        <w:t xml:space="preserve"> </w:t>
      </w:r>
      <w:r w:rsidRPr="007453D8">
        <w:rPr>
          <w:sz w:val="28"/>
          <w:szCs w:val="28"/>
          <w:lang w:val="en-US"/>
        </w:rPr>
        <w:t>874-882.</w:t>
      </w:r>
    </w:p>
    <w:p w14:paraId="090D83B0" w14:textId="154A0B93" w:rsidR="00464650" w:rsidRPr="000067D1"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iCs/>
          <w:sz w:val="28"/>
          <w:szCs w:val="28"/>
          <w:lang w:val="en-US"/>
        </w:rPr>
      </w:pPr>
      <w:r w:rsidRPr="00114549">
        <w:rPr>
          <w:iCs/>
          <w:sz w:val="28"/>
          <w:szCs w:val="28"/>
        </w:rPr>
        <w:t>Стрельников</w:t>
      </w:r>
      <w:r w:rsidRPr="000067D1">
        <w:rPr>
          <w:iCs/>
          <w:sz w:val="28"/>
          <w:szCs w:val="28"/>
        </w:rPr>
        <w:t xml:space="preserve"> </w:t>
      </w:r>
      <w:r w:rsidRPr="00114549">
        <w:rPr>
          <w:iCs/>
          <w:sz w:val="28"/>
          <w:szCs w:val="28"/>
        </w:rPr>
        <w:t>И</w:t>
      </w:r>
      <w:r w:rsidRPr="000067D1">
        <w:rPr>
          <w:iCs/>
          <w:sz w:val="28"/>
          <w:szCs w:val="28"/>
        </w:rPr>
        <w:t>.</w:t>
      </w:r>
      <w:r w:rsidRPr="00114549">
        <w:rPr>
          <w:iCs/>
          <w:sz w:val="28"/>
          <w:szCs w:val="28"/>
        </w:rPr>
        <w:t>Д</w:t>
      </w:r>
      <w:r w:rsidRPr="000067D1">
        <w:rPr>
          <w:iCs/>
          <w:sz w:val="28"/>
          <w:szCs w:val="28"/>
        </w:rPr>
        <w:t xml:space="preserve">. </w:t>
      </w:r>
      <w:r w:rsidRPr="00114549">
        <w:rPr>
          <w:iCs/>
          <w:sz w:val="28"/>
          <w:szCs w:val="28"/>
        </w:rPr>
        <w:t>Действие</w:t>
      </w:r>
      <w:r w:rsidRPr="000067D1">
        <w:rPr>
          <w:iCs/>
          <w:sz w:val="28"/>
          <w:szCs w:val="28"/>
        </w:rPr>
        <w:t xml:space="preserve"> </w:t>
      </w:r>
      <w:r w:rsidRPr="00114549">
        <w:rPr>
          <w:iCs/>
          <w:sz w:val="28"/>
          <w:szCs w:val="28"/>
        </w:rPr>
        <w:t>солнечной</w:t>
      </w:r>
      <w:r w:rsidRPr="000067D1">
        <w:rPr>
          <w:iCs/>
          <w:sz w:val="28"/>
          <w:szCs w:val="28"/>
        </w:rPr>
        <w:t xml:space="preserve"> </w:t>
      </w:r>
      <w:r w:rsidRPr="00114549">
        <w:rPr>
          <w:iCs/>
          <w:sz w:val="28"/>
          <w:szCs w:val="28"/>
        </w:rPr>
        <w:t>радиации</w:t>
      </w:r>
      <w:r w:rsidRPr="000067D1">
        <w:rPr>
          <w:iCs/>
          <w:sz w:val="28"/>
          <w:szCs w:val="28"/>
        </w:rPr>
        <w:t xml:space="preserve"> </w:t>
      </w:r>
      <w:r w:rsidRPr="00114549">
        <w:rPr>
          <w:iCs/>
          <w:sz w:val="28"/>
          <w:szCs w:val="28"/>
        </w:rPr>
        <w:t>и</w:t>
      </w:r>
      <w:r w:rsidRPr="000067D1">
        <w:rPr>
          <w:iCs/>
          <w:sz w:val="28"/>
          <w:szCs w:val="28"/>
        </w:rPr>
        <w:t xml:space="preserve"> </w:t>
      </w:r>
      <w:r w:rsidRPr="00114549">
        <w:rPr>
          <w:iCs/>
          <w:sz w:val="28"/>
          <w:szCs w:val="28"/>
        </w:rPr>
        <w:t>микроклимата</w:t>
      </w:r>
      <w:r w:rsidRPr="000067D1">
        <w:rPr>
          <w:iCs/>
          <w:sz w:val="28"/>
          <w:szCs w:val="28"/>
        </w:rPr>
        <w:t xml:space="preserve"> </w:t>
      </w:r>
      <w:r w:rsidRPr="00114549">
        <w:rPr>
          <w:iCs/>
          <w:sz w:val="28"/>
          <w:szCs w:val="28"/>
        </w:rPr>
        <w:t>на</w:t>
      </w:r>
      <w:r w:rsidRPr="000067D1">
        <w:rPr>
          <w:iCs/>
          <w:sz w:val="28"/>
          <w:szCs w:val="28"/>
        </w:rPr>
        <w:t xml:space="preserve"> </w:t>
      </w:r>
      <w:r w:rsidRPr="00114549">
        <w:rPr>
          <w:iCs/>
          <w:sz w:val="28"/>
          <w:szCs w:val="28"/>
        </w:rPr>
        <w:t>температуру</w:t>
      </w:r>
      <w:r w:rsidRPr="000067D1">
        <w:rPr>
          <w:iCs/>
          <w:sz w:val="28"/>
          <w:szCs w:val="28"/>
        </w:rPr>
        <w:t xml:space="preserve"> </w:t>
      </w:r>
      <w:r w:rsidRPr="00114549">
        <w:rPr>
          <w:iCs/>
          <w:sz w:val="28"/>
          <w:szCs w:val="28"/>
        </w:rPr>
        <w:t>тела</w:t>
      </w:r>
      <w:r w:rsidRPr="000067D1">
        <w:rPr>
          <w:iCs/>
          <w:sz w:val="28"/>
          <w:szCs w:val="28"/>
        </w:rPr>
        <w:t xml:space="preserve"> </w:t>
      </w:r>
      <w:r w:rsidRPr="00114549">
        <w:rPr>
          <w:iCs/>
          <w:sz w:val="28"/>
          <w:szCs w:val="28"/>
        </w:rPr>
        <w:t>и</w:t>
      </w:r>
      <w:r w:rsidRPr="000067D1">
        <w:rPr>
          <w:iCs/>
          <w:sz w:val="28"/>
          <w:szCs w:val="28"/>
        </w:rPr>
        <w:t xml:space="preserve"> </w:t>
      </w:r>
      <w:r w:rsidRPr="00114549">
        <w:rPr>
          <w:iCs/>
          <w:sz w:val="28"/>
          <w:szCs w:val="28"/>
        </w:rPr>
        <w:t>поведение</w:t>
      </w:r>
      <w:r w:rsidRPr="000067D1">
        <w:rPr>
          <w:iCs/>
          <w:sz w:val="28"/>
          <w:szCs w:val="28"/>
        </w:rPr>
        <w:t xml:space="preserve"> </w:t>
      </w:r>
      <w:r w:rsidRPr="00114549">
        <w:rPr>
          <w:iCs/>
          <w:sz w:val="28"/>
          <w:szCs w:val="28"/>
        </w:rPr>
        <w:t>личинок</w:t>
      </w:r>
      <w:r w:rsidRPr="000067D1">
        <w:rPr>
          <w:iCs/>
          <w:sz w:val="28"/>
          <w:szCs w:val="28"/>
        </w:rPr>
        <w:t xml:space="preserve"> </w:t>
      </w:r>
      <w:r w:rsidRPr="00114549">
        <w:rPr>
          <w:iCs/>
          <w:sz w:val="28"/>
          <w:szCs w:val="28"/>
        </w:rPr>
        <w:t>саранчи</w:t>
      </w:r>
      <w:r w:rsidRPr="000067D1">
        <w:rPr>
          <w:iCs/>
          <w:sz w:val="28"/>
          <w:szCs w:val="28"/>
        </w:rPr>
        <w:t xml:space="preserve"> </w:t>
      </w:r>
      <w:r w:rsidRPr="00114549">
        <w:rPr>
          <w:bCs/>
          <w:iCs/>
          <w:sz w:val="28"/>
          <w:szCs w:val="28"/>
          <w:lang w:val="en-US"/>
        </w:rPr>
        <w:t>Locustae</w:t>
      </w:r>
      <w:r w:rsidRPr="000067D1">
        <w:rPr>
          <w:bCs/>
          <w:iCs/>
          <w:sz w:val="28"/>
          <w:szCs w:val="28"/>
        </w:rPr>
        <w:t xml:space="preserve"> </w:t>
      </w:r>
      <w:r w:rsidRPr="00114549">
        <w:rPr>
          <w:bCs/>
          <w:iCs/>
          <w:sz w:val="28"/>
          <w:szCs w:val="28"/>
          <w:lang w:val="en-US"/>
        </w:rPr>
        <w:t>migratoria</w:t>
      </w:r>
      <w:r w:rsidRPr="000067D1">
        <w:rPr>
          <w:bCs/>
          <w:iCs/>
          <w:sz w:val="28"/>
          <w:szCs w:val="28"/>
        </w:rPr>
        <w:t xml:space="preserve"> </w:t>
      </w:r>
      <w:r w:rsidRPr="00114549">
        <w:rPr>
          <w:bCs/>
          <w:iCs/>
          <w:sz w:val="28"/>
          <w:szCs w:val="28"/>
          <w:lang w:val="en-US"/>
        </w:rPr>
        <w:t>L</w:t>
      </w:r>
      <w:r w:rsidRPr="000067D1">
        <w:rPr>
          <w:bCs/>
          <w:iCs/>
          <w:sz w:val="28"/>
          <w:szCs w:val="28"/>
        </w:rPr>
        <w:t>.</w:t>
      </w:r>
      <w:r w:rsidR="000067D1" w:rsidRPr="000067D1">
        <w:rPr>
          <w:bCs/>
          <w:iCs/>
          <w:sz w:val="28"/>
          <w:szCs w:val="28"/>
        </w:rPr>
        <w:t xml:space="preserve"> /</w:t>
      </w:r>
      <w:r w:rsidRPr="000067D1">
        <w:rPr>
          <w:bCs/>
          <w:iCs/>
          <w:sz w:val="28"/>
          <w:szCs w:val="28"/>
        </w:rPr>
        <w:t xml:space="preserve">/ </w:t>
      </w:r>
      <w:r w:rsidRPr="00114549">
        <w:rPr>
          <w:bCs/>
          <w:iCs/>
          <w:sz w:val="28"/>
          <w:szCs w:val="28"/>
        </w:rPr>
        <w:t>Тр</w:t>
      </w:r>
      <w:r w:rsidR="000067D1" w:rsidRPr="000067D1">
        <w:rPr>
          <w:bCs/>
          <w:iCs/>
          <w:sz w:val="28"/>
          <w:szCs w:val="28"/>
        </w:rPr>
        <w:t>.</w:t>
      </w:r>
      <w:r w:rsidRPr="000067D1">
        <w:rPr>
          <w:bCs/>
          <w:iCs/>
          <w:sz w:val="28"/>
          <w:szCs w:val="28"/>
        </w:rPr>
        <w:t xml:space="preserve"> </w:t>
      </w:r>
      <w:r w:rsidRPr="00114549">
        <w:rPr>
          <w:bCs/>
          <w:iCs/>
          <w:sz w:val="28"/>
          <w:szCs w:val="28"/>
        </w:rPr>
        <w:lastRenderedPageBreak/>
        <w:t>Зоологического</w:t>
      </w:r>
      <w:r w:rsidRPr="000067D1">
        <w:rPr>
          <w:bCs/>
          <w:iCs/>
          <w:sz w:val="28"/>
          <w:szCs w:val="28"/>
          <w:lang w:val="en-US"/>
        </w:rPr>
        <w:t xml:space="preserve"> </w:t>
      </w:r>
      <w:r w:rsidRPr="00114549">
        <w:rPr>
          <w:bCs/>
          <w:iCs/>
          <w:sz w:val="28"/>
          <w:szCs w:val="28"/>
        </w:rPr>
        <w:t>института</w:t>
      </w:r>
      <w:r w:rsidRPr="000067D1">
        <w:rPr>
          <w:bCs/>
          <w:iCs/>
          <w:sz w:val="28"/>
          <w:szCs w:val="28"/>
          <w:lang w:val="en-US"/>
        </w:rPr>
        <w:t xml:space="preserve"> </w:t>
      </w:r>
      <w:r w:rsidRPr="00114549">
        <w:rPr>
          <w:bCs/>
          <w:iCs/>
          <w:sz w:val="28"/>
          <w:szCs w:val="28"/>
        </w:rPr>
        <w:t>АН</w:t>
      </w:r>
      <w:r w:rsidRPr="000067D1">
        <w:rPr>
          <w:bCs/>
          <w:iCs/>
          <w:sz w:val="28"/>
          <w:szCs w:val="28"/>
          <w:lang w:val="en-US"/>
        </w:rPr>
        <w:t xml:space="preserve"> </w:t>
      </w:r>
      <w:r w:rsidRPr="00114549">
        <w:rPr>
          <w:bCs/>
          <w:iCs/>
          <w:sz w:val="28"/>
          <w:szCs w:val="28"/>
        </w:rPr>
        <w:t>СССР</w:t>
      </w:r>
      <w:r w:rsidRPr="000067D1">
        <w:rPr>
          <w:bCs/>
          <w:iCs/>
          <w:sz w:val="28"/>
          <w:szCs w:val="28"/>
          <w:lang w:val="en-US"/>
        </w:rPr>
        <w:t xml:space="preserve">. </w:t>
      </w:r>
      <w:r w:rsidR="000067D1">
        <w:rPr>
          <w:bCs/>
          <w:iCs/>
          <w:sz w:val="28"/>
          <w:szCs w:val="28"/>
          <w:lang w:val="en-US"/>
        </w:rPr>
        <w:t xml:space="preserve">– </w:t>
      </w:r>
      <w:r w:rsidRPr="000067D1">
        <w:rPr>
          <w:bCs/>
          <w:iCs/>
          <w:sz w:val="28"/>
          <w:szCs w:val="28"/>
          <w:lang w:val="en-US"/>
        </w:rPr>
        <w:t>1935</w:t>
      </w:r>
      <w:r w:rsidR="000067D1">
        <w:rPr>
          <w:bCs/>
          <w:iCs/>
          <w:sz w:val="28"/>
          <w:szCs w:val="28"/>
          <w:lang w:val="en-US"/>
        </w:rPr>
        <w:t xml:space="preserve">. – </w:t>
      </w:r>
      <w:r w:rsidR="000067D1" w:rsidRPr="00114549">
        <w:rPr>
          <w:bCs/>
          <w:iCs/>
          <w:sz w:val="28"/>
          <w:szCs w:val="28"/>
        </w:rPr>
        <w:t>Т</w:t>
      </w:r>
      <w:r w:rsidRPr="000067D1">
        <w:rPr>
          <w:bCs/>
          <w:iCs/>
          <w:sz w:val="28"/>
          <w:szCs w:val="28"/>
          <w:lang w:val="en-US"/>
        </w:rPr>
        <w:t>. 2</w:t>
      </w:r>
      <w:r w:rsidR="000067D1">
        <w:rPr>
          <w:bCs/>
          <w:iCs/>
          <w:sz w:val="28"/>
          <w:szCs w:val="28"/>
          <w:lang w:val="en-US"/>
        </w:rPr>
        <w:t>,</w:t>
      </w:r>
      <w:r w:rsidRPr="000067D1">
        <w:rPr>
          <w:bCs/>
          <w:iCs/>
          <w:sz w:val="28"/>
          <w:szCs w:val="28"/>
          <w:lang w:val="en-US"/>
        </w:rPr>
        <w:t xml:space="preserve"> №4. </w:t>
      </w:r>
      <w:r w:rsidR="000067D1">
        <w:rPr>
          <w:bCs/>
          <w:iCs/>
          <w:sz w:val="28"/>
          <w:szCs w:val="28"/>
          <w:lang w:val="en-US"/>
        </w:rPr>
        <w:t xml:space="preserve">– </w:t>
      </w:r>
      <w:r w:rsidR="000067D1" w:rsidRPr="00114549">
        <w:rPr>
          <w:bCs/>
          <w:iCs/>
          <w:sz w:val="28"/>
          <w:szCs w:val="28"/>
        </w:rPr>
        <w:t>С</w:t>
      </w:r>
      <w:r w:rsidRPr="000067D1">
        <w:rPr>
          <w:bCs/>
          <w:iCs/>
          <w:sz w:val="28"/>
          <w:szCs w:val="28"/>
          <w:lang w:val="en-US"/>
        </w:rPr>
        <w:t>. 637-733</w:t>
      </w:r>
      <w:r w:rsidR="000067D1">
        <w:rPr>
          <w:bCs/>
          <w:iCs/>
          <w:sz w:val="28"/>
          <w:szCs w:val="28"/>
          <w:lang w:val="en-US"/>
        </w:rPr>
        <w:t>.</w:t>
      </w:r>
    </w:p>
    <w:p w14:paraId="6681AA43" w14:textId="0193B367" w:rsidR="00464650" w:rsidRPr="00114549"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en-US"/>
        </w:rPr>
      </w:pPr>
      <w:r w:rsidRPr="00114549">
        <w:rPr>
          <w:sz w:val="28"/>
          <w:szCs w:val="28"/>
          <w:lang w:val="en-US"/>
        </w:rPr>
        <w:t>Blanford S.</w:t>
      </w:r>
      <w:r w:rsidR="000067D1">
        <w:rPr>
          <w:sz w:val="28"/>
          <w:szCs w:val="28"/>
          <w:lang w:val="en-US"/>
        </w:rPr>
        <w:t xml:space="preserve">, </w:t>
      </w:r>
      <w:r w:rsidR="000067D1" w:rsidRPr="00114549">
        <w:rPr>
          <w:sz w:val="28"/>
          <w:szCs w:val="28"/>
          <w:lang w:val="en-US"/>
        </w:rPr>
        <w:t xml:space="preserve">Thomas M.B. </w:t>
      </w:r>
      <w:r w:rsidRPr="00114549">
        <w:rPr>
          <w:sz w:val="28"/>
          <w:szCs w:val="28"/>
          <w:lang w:val="en-US"/>
        </w:rPr>
        <w:t>Role of thermal biology in</w:t>
      </w:r>
      <w:r w:rsidR="000067D1">
        <w:rPr>
          <w:sz w:val="28"/>
          <w:szCs w:val="28"/>
          <w:lang w:val="en-US"/>
        </w:rPr>
        <w:t xml:space="preserve"> disease dynamics</w:t>
      </w:r>
      <w:r w:rsidRPr="00114549">
        <w:rPr>
          <w:sz w:val="28"/>
          <w:szCs w:val="28"/>
          <w:lang w:val="en-US"/>
        </w:rPr>
        <w:t xml:space="preserve"> // Aspec ts Appl. Biol. </w:t>
      </w:r>
      <w:r w:rsidR="000067D1">
        <w:rPr>
          <w:sz w:val="28"/>
          <w:szCs w:val="28"/>
          <w:lang w:val="en-US"/>
        </w:rPr>
        <w:t>–</w:t>
      </w:r>
      <w:r w:rsidRPr="00114549">
        <w:rPr>
          <w:sz w:val="28"/>
          <w:szCs w:val="28"/>
          <w:lang w:val="en-US"/>
        </w:rPr>
        <w:t xml:space="preserve"> 1999. </w:t>
      </w:r>
      <w:r w:rsidR="000067D1">
        <w:rPr>
          <w:sz w:val="28"/>
          <w:szCs w:val="28"/>
          <w:lang w:val="en-US"/>
        </w:rPr>
        <w:t>–</w:t>
      </w:r>
      <w:r w:rsidRPr="00114549">
        <w:rPr>
          <w:sz w:val="28"/>
          <w:szCs w:val="28"/>
          <w:lang w:val="en-US"/>
        </w:rPr>
        <w:t xml:space="preserve"> V</w:t>
      </w:r>
      <w:r w:rsidR="000067D1">
        <w:rPr>
          <w:sz w:val="28"/>
          <w:szCs w:val="28"/>
          <w:lang w:val="en-US"/>
        </w:rPr>
        <w:t>ol</w:t>
      </w:r>
      <w:r w:rsidRPr="00114549">
        <w:rPr>
          <w:sz w:val="28"/>
          <w:szCs w:val="28"/>
          <w:lang w:val="en-US"/>
        </w:rPr>
        <w:t>.</w:t>
      </w:r>
      <w:r w:rsidR="000067D1">
        <w:rPr>
          <w:sz w:val="28"/>
          <w:szCs w:val="28"/>
          <w:lang w:val="en-US"/>
        </w:rPr>
        <w:t xml:space="preserve"> </w:t>
      </w:r>
      <w:r w:rsidRPr="00114549">
        <w:rPr>
          <w:sz w:val="28"/>
          <w:szCs w:val="28"/>
          <w:lang w:val="en-US"/>
        </w:rPr>
        <w:t xml:space="preserve">53. </w:t>
      </w:r>
      <w:r w:rsidR="000067D1">
        <w:rPr>
          <w:sz w:val="28"/>
          <w:szCs w:val="28"/>
          <w:lang w:val="en-US"/>
        </w:rPr>
        <w:t>–</w:t>
      </w:r>
      <w:r w:rsidRPr="00114549">
        <w:rPr>
          <w:sz w:val="28"/>
          <w:szCs w:val="28"/>
          <w:lang w:val="en-US"/>
        </w:rPr>
        <w:t xml:space="preserve"> </w:t>
      </w:r>
      <w:r w:rsidRPr="00114549">
        <w:rPr>
          <w:sz w:val="28"/>
          <w:szCs w:val="28"/>
        </w:rPr>
        <w:t>Р</w:t>
      </w:r>
      <w:r w:rsidRPr="00114549">
        <w:rPr>
          <w:sz w:val="28"/>
          <w:szCs w:val="28"/>
          <w:lang w:val="en-US"/>
        </w:rPr>
        <w:t>. 73-82.</w:t>
      </w:r>
    </w:p>
    <w:p w14:paraId="176DB671" w14:textId="59C3DBA7" w:rsidR="00464650" w:rsidRPr="00114549"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en-US"/>
        </w:rPr>
      </w:pPr>
      <w:r w:rsidRPr="00114549">
        <w:rPr>
          <w:sz w:val="28"/>
          <w:szCs w:val="28"/>
          <w:lang w:val="en-US"/>
        </w:rPr>
        <w:t>Ouedraogo R.M.</w:t>
      </w:r>
      <w:r w:rsidR="000067D1">
        <w:rPr>
          <w:sz w:val="28"/>
          <w:szCs w:val="28"/>
          <w:lang w:val="en-US"/>
        </w:rPr>
        <w:t>,</w:t>
      </w:r>
      <w:r w:rsidRPr="00114549">
        <w:rPr>
          <w:sz w:val="28"/>
          <w:szCs w:val="28"/>
          <w:lang w:val="en-US"/>
        </w:rPr>
        <w:t xml:space="preserve"> </w:t>
      </w:r>
      <w:r w:rsidR="000067D1" w:rsidRPr="00114549">
        <w:rPr>
          <w:sz w:val="28"/>
          <w:szCs w:val="28"/>
          <w:lang w:val="en-US"/>
        </w:rPr>
        <w:t>Goettel</w:t>
      </w:r>
      <w:r w:rsidR="000067D1" w:rsidRPr="000067D1">
        <w:rPr>
          <w:sz w:val="28"/>
          <w:szCs w:val="28"/>
          <w:lang w:val="en-US"/>
        </w:rPr>
        <w:t xml:space="preserve"> </w:t>
      </w:r>
      <w:r w:rsidR="000067D1" w:rsidRPr="00114549">
        <w:rPr>
          <w:sz w:val="28"/>
          <w:szCs w:val="28"/>
          <w:lang w:val="en-US"/>
        </w:rPr>
        <w:t>M.S., Brodeur J.</w:t>
      </w:r>
      <w:r w:rsidR="000067D1">
        <w:rPr>
          <w:sz w:val="28"/>
          <w:szCs w:val="28"/>
          <w:lang w:val="en-US"/>
        </w:rPr>
        <w:t xml:space="preserve"> </w:t>
      </w:r>
      <w:r w:rsidRPr="00114549">
        <w:rPr>
          <w:sz w:val="28"/>
          <w:szCs w:val="28"/>
          <w:lang w:val="en-US"/>
        </w:rPr>
        <w:t xml:space="preserve">Behavioral thermoregulation in the migratory locust: a therapy to overcome fungal infection // Oecologia. </w:t>
      </w:r>
      <w:r w:rsidR="000067D1">
        <w:rPr>
          <w:sz w:val="28"/>
          <w:szCs w:val="28"/>
          <w:lang w:val="en-US"/>
        </w:rPr>
        <w:t>–</w:t>
      </w:r>
      <w:r w:rsidRPr="00114549">
        <w:rPr>
          <w:sz w:val="28"/>
          <w:szCs w:val="28"/>
          <w:lang w:val="en-US"/>
        </w:rPr>
        <w:t xml:space="preserve"> 2004. </w:t>
      </w:r>
      <w:r w:rsidR="000067D1">
        <w:rPr>
          <w:sz w:val="28"/>
          <w:szCs w:val="28"/>
          <w:lang w:val="en-US"/>
        </w:rPr>
        <w:t>–</w:t>
      </w:r>
      <w:r w:rsidRPr="00114549">
        <w:rPr>
          <w:sz w:val="28"/>
          <w:szCs w:val="28"/>
          <w:lang w:val="en-US"/>
        </w:rPr>
        <w:t xml:space="preserve"> V</w:t>
      </w:r>
      <w:r w:rsidR="000067D1">
        <w:rPr>
          <w:sz w:val="28"/>
          <w:szCs w:val="28"/>
          <w:lang w:val="en-US"/>
        </w:rPr>
        <w:t>ol</w:t>
      </w:r>
      <w:r w:rsidRPr="00114549">
        <w:rPr>
          <w:sz w:val="28"/>
          <w:szCs w:val="28"/>
          <w:lang w:val="en-US"/>
        </w:rPr>
        <w:t xml:space="preserve">. 138. </w:t>
      </w:r>
      <w:r w:rsidR="000067D1">
        <w:rPr>
          <w:sz w:val="28"/>
          <w:szCs w:val="28"/>
          <w:lang w:val="en-US"/>
        </w:rPr>
        <w:t>–</w:t>
      </w:r>
      <w:r w:rsidRPr="00114549">
        <w:rPr>
          <w:sz w:val="28"/>
          <w:szCs w:val="28"/>
          <w:lang w:val="en-US"/>
        </w:rPr>
        <w:t xml:space="preserve"> </w:t>
      </w:r>
      <w:r w:rsidRPr="00114549">
        <w:rPr>
          <w:sz w:val="28"/>
          <w:szCs w:val="28"/>
        </w:rPr>
        <w:t>Р</w:t>
      </w:r>
      <w:r w:rsidRPr="00114549">
        <w:rPr>
          <w:sz w:val="28"/>
          <w:szCs w:val="28"/>
          <w:lang w:val="en-US"/>
        </w:rPr>
        <w:t>. 312-319.</w:t>
      </w:r>
    </w:p>
    <w:p w14:paraId="66FCC851" w14:textId="2EF77B62" w:rsidR="00464650" w:rsidRPr="00114549" w:rsidRDefault="00464650" w:rsidP="00677A9F">
      <w:pPr>
        <w:pStyle w:val="aa"/>
        <w:widowControl w:val="0"/>
        <w:numPr>
          <w:ilvl w:val="0"/>
          <w:numId w:val="32"/>
        </w:numPr>
        <w:tabs>
          <w:tab w:val="left" w:pos="0"/>
          <w:tab w:val="left" w:pos="319"/>
          <w:tab w:val="left" w:pos="709"/>
          <w:tab w:val="left" w:pos="851"/>
          <w:tab w:val="left" w:pos="1276"/>
        </w:tabs>
        <w:autoSpaceDE w:val="0"/>
        <w:autoSpaceDN w:val="0"/>
        <w:ind w:left="0" w:firstLine="709"/>
        <w:contextualSpacing w:val="0"/>
        <w:jc w:val="both"/>
        <w:rPr>
          <w:sz w:val="28"/>
          <w:szCs w:val="28"/>
        </w:rPr>
      </w:pPr>
      <w:r w:rsidRPr="00114549">
        <w:rPr>
          <w:sz w:val="28"/>
          <w:szCs w:val="28"/>
        </w:rPr>
        <w:t xml:space="preserve">Громовых Т.И. Энтомопатогенные грибы в защите леса. </w:t>
      </w:r>
      <w:r w:rsidR="000067D1" w:rsidRPr="000067D1">
        <w:rPr>
          <w:sz w:val="28"/>
          <w:szCs w:val="28"/>
        </w:rPr>
        <w:t xml:space="preserve">– </w:t>
      </w:r>
      <w:r w:rsidRPr="00114549">
        <w:rPr>
          <w:sz w:val="28"/>
          <w:szCs w:val="28"/>
        </w:rPr>
        <w:t xml:space="preserve">Новосибирск: Наука, 1982. </w:t>
      </w:r>
      <w:r w:rsidR="000067D1" w:rsidRPr="000067D1">
        <w:rPr>
          <w:sz w:val="28"/>
          <w:szCs w:val="28"/>
        </w:rPr>
        <w:t xml:space="preserve">– </w:t>
      </w:r>
      <w:r w:rsidRPr="00114549">
        <w:rPr>
          <w:sz w:val="28"/>
          <w:szCs w:val="28"/>
        </w:rPr>
        <w:t>80 с.</w:t>
      </w:r>
    </w:p>
    <w:p w14:paraId="0A9DBF45" w14:textId="525CBEE2" w:rsidR="00464650" w:rsidRPr="000067D1"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en-US"/>
        </w:rPr>
      </w:pPr>
      <w:r w:rsidRPr="00114549">
        <w:rPr>
          <w:sz w:val="28"/>
          <w:szCs w:val="28"/>
          <w:lang w:val="en-US"/>
        </w:rPr>
        <w:t>Edgington</w:t>
      </w:r>
      <w:r w:rsidR="000067D1" w:rsidRPr="000067D1">
        <w:rPr>
          <w:sz w:val="28"/>
          <w:szCs w:val="28"/>
          <w:lang w:val="en-US"/>
        </w:rPr>
        <w:t xml:space="preserve"> </w:t>
      </w:r>
      <w:r w:rsidRPr="00114549">
        <w:rPr>
          <w:sz w:val="28"/>
          <w:szCs w:val="28"/>
          <w:lang w:val="en-US"/>
        </w:rPr>
        <w:t>S</w:t>
      </w:r>
      <w:r w:rsidRPr="000067D1">
        <w:rPr>
          <w:sz w:val="28"/>
          <w:szCs w:val="28"/>
          <w:lang w:val="en-US"/>
        </w:rPr>
        <w:t>.</w:t>
      </w:r>
      <w:r w:rsidR="000067D1" w:rsidRPr="000067D1">
        <w:rPr>
          <w:sz w:val="28"/>
          <w:szCs w:val="28"/>
          <w:lang w:val="en-US"/>
        </w:rPr>
        <w:t xml:space="preserve">, </w:t>
      </w:r>
      <w:r w:rsidR="000067D1" w:rsidRPr="00114549">
        <w:rPr>
          <w:sz w:val="28"/>
          <w:szCs w:val="28"/>
          <w:lang w:val="en-US"/>
        </w:rPr>
        <w:t>Segura</w:t>
      </w:r>
      <w:r w:rsidR="000067D1" w:rsidRPr="000067D1">
        <w:rPr>
          <w:sz w:val="28"/>
          <w:szCs w:val="28"/>
          <w:lang w:val="en-US"/>
        </w:rPr>
        <w:t xml:space="preserve"> </w:t>
      </w:r>
      <w:r w:rsidR="000067D1" w:rsidRPr="00114549">
        <w:rPr>
          <w:sz w:val="28"/>
          <w:szCs w:val="28"/>
          <w:lang w:val="en-US"/>
        </w:rPr>
        <w:t>H</w:t>
      </w:r>
      <w:r w:rsidR="000067D1" w:rsidRPr="000067D1">
        <w:rPr>
          <w:sz w:val="28"/>
          <w:szCs w:val="28"/>
          <w:lang w:val="en-US"/>
        </w:rPr>
        <w:t xml:space="preserve">. </w:t>
      </w:r>
      <w:r w:rsidR="000067D1">
        <w:rPr>
          <w:sz w:val="28"/>
          <w:szCs w:val="28"/>
          <w:lang w:val="en-US"/>
        </w:rPr>
        <w:t>et al.</w:t>
      </w:r>
      <w:r w:rsidR="000067D1" w:rsidRPr="000067D1">
        <w:rPr>
          <w:sz w:val="28"/>
          <w:szCs w:val="28"/>
          <w:lang w:val="en-US"/>
        </w:rPr>
        <w:t xml:space="preserve"> </w:t>
      </w:r>
      <w:r w:rsidRPr="00114549">
        <w:rPr>
          <w:bCs/>
          <w:sz w:val="28"/>
          <w:szCs w:val="28"/>
          <w:lang w:val="en-US"/>
        </w:rPr>
        <w:t>Photoprotection</w:t>
      </w:r>
      <w:r w:rsidRPr="000067D1">
        <w:rPr>
          <w:bCs/>
          <w:sz w:val="28"/>
          <w:szCs w:val="28"/>
          <w:lang w:val="en-US"/>
        </w:rPr>
        <w:t xml:space="preserve"> </w:t>
      </w:r>
      <w:r w:rsidRPr="00114549">
        <w:rPr>
          <w:bCs/>
          <w:sz w:val="28"/>
          <w:szCs w:val="28"/>
          <w:lang w:val="en-US"/>
        </w:rPr>
        <w:t>of</w:t>
      </w:r>
      <w:r w:rsidRPr="000067D1">
        <w:rPr>
          <w:bCs/>
          <w:sz w:val="28"/>
          <w:szCs w:val="28"/>
          <w:lang w:val="en-US"/>
        </w:rPr>
        <w:t xml:space="preserve"> </w:t>
      </w:r>
      <w:r w:rsidRPr="00114549">
        <w:rPr>
          <w:bCs/>
          <w:i/>
          <w:sz w:val="28"/>
          <w:szCs w:val="28"/>
          <w:lang w:val="en-US"/>
        </w:rPr>
        <w:t>Beauveria</w:t>
      </w:r>
      <w:r w:rsidRPr="000067D1">
        <w:rPr>
          <w:bCs/>
          <w:i/>
          <w:sz w:val="28"/>
          <w:szCs w:val="28"/>
          <w:lang w:val="en-US"/>
        </w:rPr>
        <w:t xml:space="preserve"> </w:t>
      </w:r>
      <w:r w:rsidRPr="00114549">
        <w:rPr>
          <w:bCs/>
          <w:i/>
          <w:sz w:val="28"/>
          <w:szCs w:val="28"/>
          <w:lang w:val="en-US"/>
        </w:rPr>
        <w:t>bassiana</w:t>
      </w:r>
      <w:r w:rsidRPr="000067D1">
        <w:rPr>
          <w:bCs/>
          <w:sz w:val="28"/>
          <w:szCs w:val="28"/>
          <w:lang w:val="en-US"/>
        </w:rPr>
        <w:t xml:space="preserve">: </w:t>
      </w:r>
      <w:r w:rsidRPr="00114549">
        <w:rPr>
          <w:bCs/>
          <w:sz w:val="28"/>
          <w:szCs w:val="28"/>
          <w:lang w:val="en-US"/>
        </w:rPr>
        <w:t>testing</w:t>
      </w:r>
      <w:r w:rsidRPr="000067D1">
        <w:rPr>
          <w:bCs/>
          <w:sz w:val="28"/>
          <w:szCs w:val="28"/>
          <w:lang w:val="en-US"/>
        </w:rPr>
        <w:t xml:space="preserve"> </w:t>
      </w:r>
      <w:r w:rsidRPr="00114549">
        <w:rPr>
          <w:bCs/>
          <w:sz w:val="28"/>
          <w:szCs w:val="28"/>
          <w:lang w:val="en-US"/>
        </w:rPr>
        <w:t>simple</w:t>
      </w:r>
      <w:r w:rsidRPr="000067D1">
        <w:rPr>
          <w:bCs/>
          <w:sz w:val="28"/>
          <w:szCs w:val="28"/>
          <w:lang w:val="en-US"/>
        </w:rPr>
        <w:t xml:space="preserve"> </w:t>
      </w:r>
      <w:r w:rsidRPr="00114549">
        <w:rPr>
          <w:bCs/>
          <w:sz w:val="28"/>
          <w:szCs w:val="28"/>
          <w:lang w:val="en-US"/>
        </w:rPr>
        <w:t>formulations</w:t>
      </w:r>
      <w:r w:rsidRPr="000067D1">
        <w:rPr>
          <w:bCs/>
          <w:sz w:val="28"/>
          <w:szCs w:val="28"/>
          <w:lang w:val="en-US"/>
        </w:rPr>
        <w:t xml:space="preserve"> </w:t>
      </w:r>
      <w:r w:rsidRPr="00114549">
        <w:rPr>
          <w:bCs/>
          <w:sz w:val="28"/>
          <w:szCs w:val="28"/>
          <w:lang w:val="en-US"/>
        </w:rPr>
        <w:t>for</w:t>
      </w:r>
      <w:r w:rsidRPr="000067D1">
        <w:rPr>
          <w:bCs/>
          <w:sz w:val="28"/>
          <w:szCs w:val="28"/>
          <w:lang w:val="en-US"/>
        </w:rPr>
        <w:t xml:space="preserve"> </w:t>
      </w:r>
      <w:r w:rsidRPr="00114549">
        <w:rPr>
          <w:bCs/>
          <w:sz w:val="28"/>
          <w:szCs w:val="28"/>
          <w:lang w:val="en-US"/>
        </w:rPr>
        <w:t>control</w:t>
      </w:r>
      <w:r w:rsidRPr="000067D1">
        <w:rPr>
          <w:bCs/>
          <w:sz w:val="28"/>
          <w:szCs w:val="28"/>
          <w:lang w:val="en-US"/>
        </w:rPr>
        <w:t xml:space="preserve"> </w:t>
      </w:r>
      <w:r w:rsidRPr="00114549">
        <w:rPr>
          <w:bCs/>
          <w:sz w:val="28"/>
          <w:szCs w:val="28"/>
          <w:lang w:val="en-US"/>
        </w:rPr>
        <w:t>of</w:t>
      </w:r>
      <w:r w:rsidRPr="000067D1">
        <w:rPr>
          <w:bCs/>
          <w:sz w:val="28"/>
          <w:szCs w:val="28"/>
          <w:lang w:val="en-US"/>
        </w:rPr>
        <w:t xml:space="preserve"> </w:t>
      </w:r>
      <w:r w:rsidRPr="00114549">
        <w:rPr>
          <w:bCs/>
          <w:sz w:val="28"/>
          <w:szCs w:val="28"/>
          <w:lang w:val="en-US"/>
        </w:rPr>
        <w:t>the</w:t>
      </w:r>
      <w:r w:rsidRPr="000067D1">
        <w:rPr>
          <w:bCs/>
          <w:sz w:val="28"/>
          <w:szCs w:val="28"/>
          <w:lang w:val="en-US"/>
        </w:rPr>
        <w:t xml:space="preserve"> </w:t>
      </w:r>
      <w:r w:rsidRPr="00114549">
        <w:rPr>
          <w:bCs/>
          <w:sz w:val="28"/>
          <w:szCs w:val="28"/>
          <w:lang w:val="en-US"/>
        </w:rPr>
        <w:t>coffee</w:t>
      </w:r>
      <w:r w:rsidRPr="000067D1">
        <w:rPr>
          <w:bCs/>
          <w:sz w:val="28"/>
          <w:szCs w:val="28"/>
          <w:lang w:val="en-US"/>
        </w:rPr>
        <w:t xml:space="preserve"> </w:t>
      </w:r>
      <w:r w:rsidRPr="00114549">
        <w:rPr>
          <w:bCs/>
          <w:sz w:val="28"/>
          <w:szCs w:val="28"/>
          <w:lang w:val="en-US"/>
        </w:rPr>
        <w:t>berry</w:t>
      </w:r>
      <w:r w:rsidRPr="000067D1">
        <w:rPr>
          <w:bCs/>
          <w:sz w:val="28"/>
          <w:szCs w:val="28"/>
          <w:lang w:val="en-US"/>
        </w:rPr>
        <w:t xml:space="preserve"> </w:t>
      </w:r>
      <w:r w:rsidRPr="00114549">
        <w:rPr>
          <w:bCs/>
          <w:sz w:val="28"/>
          <w:szCs w:val="28"/>
          <w:lang w:val="en-US"/>
        </w:rPr>
        <w:t>borer</w:t>
      </w:r>
      <w:r w:rsidRPr="000067D1">
        <w:rPr>
          <w:bCs/>
          <w:sz w:val="28"/>
          <w:szCs w:val="28"/>
          <w:lang w:val="en-US"/>
        </w:rPr>
        <w:t xml:space="preserve"> // </w:t>
      </w:r>
      <w:r w:rsidRPr="00114549">
        <w:rPr>
          <w:sz w:val="28"/>
          <w:szCs w:val="28"/>
          <w:lang w:val="en-US"/>
        </w:rPr>
        <w:t>Int</w:t>
      </w:r>
      <w:r w:rsidRPr="000067D1">
        <w:rPr>
          <w:sz w:val="28"/>
          <w:szCs w:val="28"/>
          <w:lang w:val="en-US"/>
        </w:rPr>
        <w:t xml:space="preserve">. </w:t>
      </w:r>
      <w:r w:rsidRPr="00114549">
        <w:rPr>
          <w:sz w:val="28"/>
          <w:szCs w:val="28"/>
          <w:lang w:val="en-US"/>
        </w:rPr>
        <w:t>J</w:t>
      </w:r>
      <w:r w:rsidRPr="000067D1">
        <w:rPr>
          <w:sz w:val="28"/>
          <w:szCs w:val="28"/>
          <w:lang w:val="en-US"/>
        </w:rPr>
        <w:t xml:space="preserve">. </w:t>
      </w:r>
      <w:r w:rsidRPr="00114549">
        <w:rPr>
          <w:sz w:val="28"/>
          <w:szCs w:val="28"/>
          <w:lang w:val="en-US"/>
        </w:rPr>
        <w:t>Pest</w:t>
      </w:r>
      <w:r w:rsidRPr="000067D1">
        <w:rPr>
          <w:sz w:val="28"/>
          <w:szCs w:val="28"/>
          <w:lang w:val="en-US"/>
        </w:rPr>
        <w:t xml:space="preserve"> </w:t>
      </w:r>
      <w:r w:rsidRPr="00114549">
        <w:rPr>
          <w:sz w:val="28"/>
          <w:szCs w:val="28"/>
          <w:lang w:val="en-US"/>
        </w:rPr>
        <w:t>Manag</w:t>
      </w:r>
      <w:r w:rsidRPr="000067D1">
        <w:rPr>
          <w:sz w:val="28"/>
          <w:szCs w:val="28"/>
          <w:lang w:val="en-US"/>
        </w:rPr>
        <w:t xml:space="preserve">. </w:t>
      </w:r>
      <w:r w:rsidR="000067D1">
        <w:rPr>
          <w:sz w:val="28"/>
          <w:szCs w:val="28"/>
          <w:lang w:val="en-US"/>
        </w:rPr>
        <w:t>–</w:t>
      </w:r>
      <w:r w:rsidRPr="000067D1">
        <w:rPr>
          <w:sz w:val="28"/>
          <w:szCs w:val="28"/>
          <w:lang w:val="en-US"/>
        </w:rPr>
        <w:t xml:space="preserve"> 2000. </w:t>
      </w:r>
      <w:r w:rsidR="000067D1">
        <w:rPr>
          <w:sz w:val="28"/>
          <w:szCs w:val="28"/>
          <w:lang w:val="en-US"/>
        </w:rPr>
        <w:t>–</w:t>
      </w:r>
      <w:r w:rsidRPr="000067D1">
        <w:rPr>
          <w:sz w:val="28"/>
          <w:szCs w:val="28"/>
          <w:lang w:val="en-US"/>
        </w:rPr>
        <w:t xml:space="preserve"> </w:t>
      </w:r>
      <w:r w:rsidRPr="00114549">
        <w:rPr>
          <w:sz w:val="28"/>
          <w:szCs w:val="28"/>
          <w:lang w:val="en-US"/>
        </w:rPr>
        <w:t>V</w:t>
      </w:r>
      <w:r w:rsidR="000067D1">
        <w:rPr>
          <w:sz w:val="28"/>
          <w:szCs w:val="28"/>
          <w:lang w:val="en-US"/>
        </w:rPr>
        <w:t>ol</w:t>
      </w:r>
      <w:r w:rsidRPr="000067D1">
        <w:rPr>
          <w:sz w:val="28"/>
          <w:szCs w:val="28"/>
          <w:lang w:val="en-US"/>
        </w:rPr>
        <w:t>.</w:t>
      </w:r>
      <w:r w:rsidR="000067D1">
        <w:rPr>
          <w:sz w:val="28"/>
          <w:szCs w:val="28"/>
          <w:lang w:val="en-US"/>
        </w:rPr>
        <w:t xml:space="preserve"> </w:t>
      </w:r>
      <w:r w:rsidRPr="000067D1">
        <w:rPr>
          <w:bCs/>
          <w:sz w:val="28"/>
          <w:szCs w:val="28"/>
          <w:lang w:val="en-US"/>
        </w:rPr>
        <w:t>46</w:t>
      </w:r>
      <w:r w:rsidR="000067D1">
        <w:rPr>
          <w:bCs/>
          <w:sz w:val="28"/>
          <w:szCs w:val="28"/>
          <w:lang w:val="en-US"/>
        </w:rPr>
        <w:t xml:space="preserve">, Issue </w:t>
      </w:r>
      <w:r w:rsidRPr="000067D1">
        <w:rPr>
          <w:sz w:val="28"/>
          <w:szCs w:val="28"/>
          <w:lang w:val="en-US"/>
        </w:rPr>
        <w:t xml:space="preserve">3. </w:t>
      </w:r>
      <w:r w:rsidR="000067D1">
        <w:rPr>
          <w:sz w:val="28"/>
          <w:szCs w:val="28"/>
          <w:lang w:val="en-US"/>
        </w:rPr>
        <w:t>–</w:t>
      </w:r>
      <w:r w:rsidRPr="000067D1">
        <w:rPr>
          <w:sz w:val="28"/>
          <w:szCs w:val="28"/>
          <w:lang w:val="en-US"/>
        </w:rPr>
        <w:t xml:space="preserve"> </w:t>
      </w:r>
      <w:r w:rsidRPr="00114549">
        <w:rPr>
          <w:sz w:val="28"/>
          <w:szCs w:val="28"/>
          <w:lang w:val="en-US"/>
        </w:rPr>
        <w:t>P</w:t>
      </w:r>
      <w:r w:rsidRPr="000067D1">
        <w:rPr>
          <w:sz w:val="28"/>
          <w:szCs w:val="28"/>
          <w:lang w:val="en-US"/>
        </w:rPr>
        <w:t>.</w:t>
      </w:r>
      <w:r w:rsidR="000067D1">
        <w:rPr>
          <w:sz w:val="28"/>
          <w:szCs w:val="28"/>
          <w:lang w:val="en-US"/>
        </w:rPr>
        <w:t xml:space="preserve"> </w:t>
      </w:r>
      <w:r w:rsidRPr="000067D1">
        <w:rPr>
          <w:sz w:val="28"/>
          <w:szCs w:val="28"/>
          <w:lang w:val="en-US"/>
        </w:rPr>
        <w:t>169-176.</w:t>
      </w:r>
    </w:p>
    <w:p w14:paraId="60BF667F" w14:textId="1B7E1C61" w:rsidR="00464650" w:rsidRPr="00114549" w:rsidRDefault="000067D1"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kk-KZ"/>
        </w:rPr>
      </w:pPr>
      <w:r>
        <w:rPr>
          <w:sz w:val="28"/>
          <w:szCs w:val="28"/>
          <w:lang w:val="kk-KZ"/>
        </w:rPr>
        <w:t>Крюков В.</w:t>
      </w:r>
      <w:r w:rsidR="00464650" w:rsidRPr="00114549">
        <w:rPr>
          <w:sz w:val="28"/>
          <w:szCs w:val="28"/>
          <w:lang w:val="kk-KZ"/>
        </w:rPr>
        <w:t xml:space="preserve">Ю., Серебров В.В. </w:t>
      </w:r>
      <w:r>
        <w:rPr>
          <w:sz w:val="28"/>
          <w:szCs w:val="28"/>
          <w:lang w:val="kk-KZ"/>
        </w:rPr>
        <w:t>и др.</w:t>
      </w:r>
      <w:r w:rsidR="00464650" w:rsidRPr="00114549">
        <w:rPr>
          <w:sz w:val="28"/>
          <w:szCs w:val="28"/>
          <w:lang w:val="kk-KZ"/>
        </w:rPr>
        <w:t xml:space="preserve"> Перспективы использования энтомопатогенных гифомицетов (Deuteromycota, Hyphomycetes) против колородского жука в условиях Юго-Восточного Казахстана</w:t>
      </w:r>
      <w:r>
        <w:rPr>
          <w:sz w:val="28"/>
          <w:szCs w:val="28"/>
          <w:lang w:val="kk-KZ"/>
        </w:rPr>
        <w:t xml:space="preserve"> </w:t>
      </w:r>
      <w:r w:rsidR="00464650" w:rsidRPr="00114549">
        <w:rPr>
          <w:sz w:val="28"/>
          <w:szCs w:val="28"/>
          <w:lang w:val="kk-KZ"/>
        </w:rPr>
        <w:t>//</w:t>
      </w:r>
      <w:r>
        <w:rPr>
          <w:sz w:val="28"/>
          <w:szCs w:val="28"/>
          <w:lang w:val="kk-KZ"/>
        </w:rPr>
        <w:t xml:space="preserve"> </w:t>
      </w:r>
      <w:r w:rsidR="00464650" w:rsidRPr="00114549">
        <w:rPr>
          <w:sz w:val="28"/>
          <w:szCs w:val="28"/>
          <w:lang w:val="kk-KZ"/>
        </w:rPr>
        <w:t xml:space="preserve">Сибирский вестник сельхозяйственной науки. </w:t>
      </w:r>
      <w:r>
        <w:rPr>
          <w:sz w:val="28"/>
          <w:szCs w:val="28"/>
          <w:lang w:val="kk-KZ"/>
        </w:rPr>
        <w:t>–</w:t>
      </w:r>
      <w:r w:rsidR="00464650" w:rsidRPr="00114549">
        <w:rPr>
          <w:sz w:val="28"/>
          <w:szCs w:val="28"/>
          <w:lang w:val="kk-KZ"/>
        </w:rPr>
        <w:t xml:space="preserve"> 2007.</w:t>
      </w:r>
      <w:r>
        <w:rPr>
          <w:sz w:val="28"/>
          <w:szCs w:val="28"/>
          <w:lang w:val="kk-KZ"/>
        </w:rPr>
        <w:t xml:space="preserve"> –</w:t>
      </w:r>
      <w:r w:rsidR="00464650" w:rsidRPr="00114549">
        <w:rPr>
          <w:sz w:val="28"/>
          <w:szCs w:val="28"/>
          <w:lang w:val="kk-KZ"/>
        </w:rPr>
        <w:t xml:space="preserve"> №4(172).</w:t>
      </w:r>
      <w:r>
        <w:rPr>
          <w:sz w:val="28"/>
          <w:szCs w:val="28"/>
          <w:lang w:val="kk-KZ"/>
        </w:rPr>
        <w:t xml:space="preserve"> –</w:t>
      </w:r>
      <w:r w:rsidR="00464650" w:rsidRPr="00114549">
        <w:rPr>
          <w:sz w:val="28"/>
          <w:szCs w:val="28"/>
          <w:lang w:val="kk-KZ"/>
        </w:rPr>
        <w:t xml:space="preserve"> С. 26-30.</w:t>
      </w:r>
    </w:p>
    <w:p w14:paraId="29CC0B54" w14:textId="41840FE1" w:rsidR="00464650" w:rsidRPr="00114549"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kk-KZ"/>
        </w:rPr>
      </w:pPr>
      <w:r w:rsidRPr="00114549">
        <w:rPr>
          <w:sz w:val="28"/>
          <w:szCs w:val="28"/>
          <w:lang w:val="kk-KZ"/>
        </w:rPr>
        <w:t>Ованесян Т.Т. Некоторые биологические особенности возбудителя мускардины тутового шелкопряда в Грузинской ССР</w:t>
      </w:r>
      <w:r w:rsidR="000067D1">
        <w:rPr>
          <w:sz w:val="28"/>
          <w:szCs w:val="28"/>
          <w:lang w:val="kk-KZ"/>
        </w:rPr>
        <w:t xml:space="preserve"> </w:t>
      </w:r>
      <w:r w:rsidRPr="00114549">
        <w:rPr>
          <w:sz w:val="28"/>
          <w:szCs w:val="28"/>
          <w:lang w:val="kk-KZ"/>
        </w:rPr>
        <w:t>//</w:t>
      </w:r>
      <w:r w:rsidR="000067D1">
        <w:rPr>
          <w:sz w:val="28"/>
          <w:szCs w:val="28"/>
          <w:lang w:val="kk-KZ"/>
        </w:rPr>
        <w:t xml:space="preserve"> </w:t>
      </w:r>
      <w:r w:rsidRPr="00114549">
        <w:rPr>
          <w:sz w:val="28"/>
          <w:szCs w:val="28"/>
          <w:lang w:val="kk-KZ"/>
        </w:rPr>
        <w:t>Микробиология. – 1952. – Т. 26, вып. 4.</w:t>
      </w:r>
      <w:r w:rsidR="000067D1">
        <w:rPr>
          <w:sz w:val="28"/>
          <w:szCs w:val="28"/>
          <w:lang w:val="kk-KZ"/>
        </w:rPr>
        <w:t xml:space="preserve"> –</w:t>
      </w:r>
      <w:r w:rsidRPr="00114549">
        <w:rPr>
          <w:sz w:val="28"/>
          <w:szCs w:val="28"/>
          <w:lang w:val="kk-KZ"/>
        </w:rPr>
        <w:t xml:space="preserve"> </w:t>
      </w:r>
      <w:r w:rsidR="000067D1">
        <w:rPr>
          <w:sz w:val="28"/>
          <w:szCs w:val="28"/>
          <w:lang w:val="kk-KZ"/>
        </w:rPr>
        <w:t>С. 3</w:t>
      </w:r>
      <w:r w:rsidRPr="00114549">
        <w:rPr>
          <w:sz w:val="28"/>
          <w:szCs w:val="28"/>
          <w:lang w:val="kk-KZ"/>
        </w:rPr>
        <w:t>8-41.</w:t>
      </w:r>
    </w:p>
    <w:p w14:paraId="13DB4C4B" w14:textId="66119308" w:rsidR="00464650" w:rsidRPr="00114549" w:rsidRDefault="00464650"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kk-KZ"/>
        </w:rPr>
      </w:pPr>
      <w:r w:rsidRPr="00114549">
        <w:rPr>
          <w:sz w:val="28"/>
          <w:szCs w:val="28"/>
          <w:lang w:val="kk-KZ"/>
        </w:rPr>
        <w:t>Суздальская М.В. Белая мускардина вредной черепашки // Тр. ВИЗР.</w:t>
      </w:r>
      <w:r w:rsidR="000067D1">
        <w:rPr>
          <w:sz w:val="28"/>
          <w:szCs w:val="28"/>
          <w:lang w:val="kk-KZ"/>
        </w:rPr>
        <w:t xml:space="preserve"> –</w:t>
      </w:r>
      <w:r w:rsidRPr="00114549">
        <w:rPr>
          <w:sz w:val="28"/>
          <w:szCs w:val="28"/>
          <w:lang w:val="kk-KZ"/>
        </w:rPr>
        <w:t xml:space="preserve"> 1958. </w:t>
      </w:r>
      <w:r w:rsidR="000067D1">
        <w:rPr>
          <w:sz w:val="28"/>
          <w:szCs w:val="28"/>
          <w:lang w:val="kk-KZ"/>
        </w:rPr>
        <w:t xml:space="preserve">– Вып. 9. </w:t>
      </w:r>
      <w:r w:rsidRPr="00114549">
        <w:rPr>
          <w:sz w:val="28"/>
          <w:szCs w:val="28"/>
          <w:lang w:val="kk-KZ"/>
        </w:rPr>
        <w:t xml:space="preserve">– </w:t>
      </w:r>
      <w:r w:rsidR="000067D1" w:rsidRPr="00114549">
        <w:rPr>
          <w:sz w:val="28"/>
          <w:szCs w:val="28"/>
          <w:lang w:val="kk-KZ"/>
        </w:rPr>
        <w:t>С.</w:t>
      </w:r>
      <w:r w:rsidRPr="00114549">
        <w:rPr>
          <w:sz w:val="28"/>
          <w:szCs w:val="28"/>
          <w:lang w:val="kk-KZ"/>
        </w:rPr>
        <w:t xml:space="preserve"> 314-368.</w:t>
      </w:r>
    </w:p>
    <w:p w14:paraId="7F0E0253" w14:textId="0AF36737" w:rsidR="007B4694" w:rsidRPr="00114549" w:rsidRDefault="007B4694" w:rsidP="00677A9F">
      <w:pPr>
        <w:pStyle w:val="aa"/>
        <w:widowControl w:val="0"/>
        <w:numPr>
          <w:ilvl w:val="0"/>
          <w:numId w:val="32"/>
        </w:numPr>
        <w:tabs>
          <w:tab w:val="left" w:pos="0"/>
          <w:tab w:val="left" w:pos="426"/>
          <w:tab w:val="left" w:pos="709"/>
          <w:tab w:val="left" w:pos="851"/>
          <w:tab w:val="left" w:pos="1276"/>
        </w:tabs>
        <w:autoSpaceDE w:val="0"/>
        <w:autoSpaceDN w:val="0"/>
        <w:ind w:left="0" w:firstLine="709"/>
        <w:contextualSpacing w:val="0"/>
        <w:jc w:val="both"/>
        <w:rPr>
          <w:sz w:val="28"/>
          <w:szCs w:val="28"/>
          <w:lang w:val="kk-KZ"/>
        </w:rPr>
      </w:pPr>
      <w:r w:rsidRPr="00114549">
        <w:rPr>
          <w:sz w:val="28"/>
          <w:szCs w:val="28"/>
          <w:lang w:val="kk-KZ"/>
        </w:rPr>
        <w:t xml:space="preserve">Жуматаева У.Т., </w:t>
      </w:r>
      <w:r w:rsidRPr="00114549">
        <w:rPr>
          <w:bCs/>
          <w:sz w:val="28"/>
          <w:szCs w:val="28"/>
          <w:lang w:val="kk-KZ"/>
        </w:rPr>
        <w:t xml:space="preserve">Дуйсембеков Б.А. Далалық-зертханалық жағдайда шегірткелер шоғырын өңдеу кезінде </w:t>
      </w:r>
      <w:r w:rsidRPr="00114549">
        <w:rPr>
          <w:bCs/>
          <w:i/>
          <w:iCs/>
          <w:sz w:val="28"/>
          <w:szCs w:val="28"/>
          <w:lang w:val="kk-KZ"/>
        </w:rPr>
        <w:t xml:space="preserve">B. bassiana </w:t>
      </w:r>
      <w:r w:rsidRPr="00114549">
        <w:rPr>
          <w:bCs/>
          <w:sz w:val="28"/>
          <w:szCs w:val="28"/>
          <w:lang w:val="kk-KZ"/>
        </w:rPr>
        <w:t>конидияларының су суспензиясында биологиялық белсенділігін бағалау</w:t>
      </w:r>
      <w:r w:rsidRPr="00114549">
        <w:rPr>
          <w:bCs/>
          <w:iCs/>
          <w:sz w:val="28"/>
          <w:szCs w:val="28"/>
          <w:lang w:val="kk-KZ"/>
        </w:rPr>
        <w:t xml:space="preserve"> // Жәңгір хан атындағы Батыс Қазақстан аграрлық-техникалық университетінің ғылыми-практикалық журналы</w:t>
      </w:r>
      <w:r w:rsidRPr="00114549">
        <w:rPr>
          <w:sz w:val="28"/>
          <w:szCs w:val="28"/>
          <w:lang w:val="kk-KZ"/>
        </w:rPr>
        <w:t xml:space="preserve">. </w:t>
      </w:r>
      <w:r w:rsidR="00850529">
        <w:rPr>
          <w:sz w:val="28"/>
          <w:szCs w:val="28"/>
          <w:lang w:val="kk-KZ"/>
        </w:rPr>
        <w:t xml:space="preserve">– 2022. – </w:t>
      </w:r>
      <w:r w:rsidRPr="00114549">
        <w:rPr>
          <w:bCs/>
          <w:sz w:val="28"/>
          <w:szCs w:val="28"/>
          <w:lang w:val="kk-KZ"/>
        </w:rPr>
        <w:t xml:space="preserve">№1-2(66). </w:t>
      </w:r>
      <w:r w:rsidR="00850529">
        <w:rPr>
          <w:bCs/>
          <w:sz w:val="28"/>
          <w:szCs w:val="28"/>
          <w:lang w:val="kk-KZ"/>
        </w:rPr>
        <w:t xml:space="preserve">– Б. </w:t>
      </w:r>
      <w:r w:rsidRPr="00114549">
        <w:rPr>
          <w:bCs/>
          <w:sz w:val="28"/>
          <w:szCs w:val="28"/>
          <w:lang w:val="kk-KZ"/>
        </w:rPr>
        <w:t>99-110.</w:t>
      </w:r>
    </w:p>
    <w:p w14:paraId="5F0A8441" w14:textId="77777777" w:rsidR="00464650" w:rsidRPr="00FC2A43" w:rsidRDefault="00464650" w:rsidP="00FC2A43">
      <w:pPr>
        <w:tabs>
          <w:tab w:val="left" w:pos="709"/>
        </w:tabs>
        <w:jc w:val="both"/>
        <w:rPr>
          <w:lang w:val="kk-KZ"/>
        </w:rPr>
      </w:pPr>
    </w:p>
    <w:p w14:paraId="3180957E" w14:textId="77777777" w:rsidR="00165005" w:rsidRDefault="00165005" w:rsidP="00FC2A43">
      <w:pPr>
        <w:tabs>
          <w:tab w:val="left" w:pos="1134"/>
        </w:tabs>
        <w:jc w:val="both"/>
        <w:rPr>
          <w:sz w:val="28"/>
          <w:szCs w:val="28"/>
          <w:lang w:val="kk-KZ"/>
        </w:rPr>
      </w:pPr>
    </w:p>
    <w:p w14:paraId="2ECB9B57" w14:textId="77777777" w:rsidR="00850529" w:rsidRDefault="00850529" w:rsidP="00FC2A43">
      <w:pPr>
        <w:tabs>
          <w:tab w:val="left" w:pos="1134"/>
        </w:tabs>
        <w:jc w:val="both"/>
        <w:rPr>
          <w:sz w:val="28"/>
          <w:szCs w:val="28"/>
          <w:lang w:val="kk-KZ"/>
        </w:rPr>
      </w:pPr>
    </w:p>
    <w:p w14:paraId="54132063" w14:textId="77777777" w:rsidR="00850529" w:rsidRDefault="00850529" w:rsidP="00FC2A43">
      <w:pPr>
        <w:tabs>
          <w:tab w:val="left" w:pos="1134"/>
        </w:tabs>
        <w:jc w:val="both"/>
        <w:rPr>
          <w:sz w:val="28"/>
          <w:szCs w:val="28"/>
          <w:lang w:val="kk-KZ"/>
        </w:rPr>
      </w:pPr>
    </w:p>
    <w:p w14:paraId="7CCE6741" w14:textId="77777777" w:rsidR="00850529" w:rsidRDefault="00850529" w:rsidP="00FC2A43">
      <w:pPr>
        <w:tabs>
          <w:tab w:val="left" w:pos="1134"/>
        </w:tabs>
        <w:jc w:val="both"/>
        <w:rPr>
          <w:sz w:val="28"/>
          <w:szCs w:val="28"/>
          <w:lang w:val="kk-KZ"/>
        </w:rPr>
      </w:pPr>
    </w:p>
    <w:p w14:paraId="155C1B08" w14:textId="77777777" w:rsidR="00850529" w:rsidRDefault="00850529" w:rsidP="00FC2A43">
      <w:pPr>
        <w:tabs>
          <w:tab w:val="left" w:pos="1134"/>
        </w:tabs>
        <w:jc w:val="both"/>
        <w:rPr>
          <w:sz w:val="28"/>
          <w:szCs w:val="28"/>
          <w:lang w:val="kk-KZ"/>
        </w:rPr>
      </w:pPr>
    </w:p>
    <w:p w14:paraId="0985C379" w14:textId="77777777" w:rsidR="00850529" w:rsidRDefault="00850529" w:rsidP="00FC2A43">
      <w:pPr>
        <w:tabs>
          <w:tab w:val="left" w:pos="1134"/>
        </w:tabs>
        <w:jc w:val="both"/>
        <w:rPr>
          <w:sz w:val="28"/>
          <w:szCs w:val="28"/>
          <w:lang w:val="kk-KZ"/>
        </w:rPr>
      </w:pPr>
    </w:p>
    <w:p w14:paraId="6BA8A9F5" w14:textId="77777777" w:rsidR="00850529" w:rsidRDefault="00850529" w:rsidP="00FC2A43">
      <w:pPr>
        <w:tabs>
          <w:tab w:val="left" w:pos="1134"/>
        </w:tabs>
        <w:jc w:val="both"/>
        <w:rPr>
          <w:sz w:val="28"/>
          <w:szCs w:val="28"/>
          <w:lang w:val="kk-KZ"/>
        </w:rPr>
      </w:pPr>
    </w:p>
    <w:p w14:paraId="408D1444" w14:textId="77777777" w:rsidR="00850529" w:rsidRDefault="00850529" w:rsidP="00FC2A43">
      <w:pPr>
        <w:tabs>
          <w:tab w:val="left" w:pos="1134"/>
        </w:tabs>
        <w:jc w:val="both"/>
        <w:rPr>
          <w:sz w:val="28"/>
          <w:szCs w:val="28"/>
          <w:lang w:val="kk-KZ"/>
        </w:rPr>
      </w:pPr>
    </w:p>
    <w:p w14:paraId="7F4F3CB5" w14:textId="77777777" w:rsidR="00850529" w:rsidRDefault="00850529" w:rsidP="00FC2A43">
      <w:pPr>
        <w:tabs>
          <w:tab w:val="left" w:pos="1134"/>
        </w:tabs>
        <w:jc w:val="both"/>
        <w:rPr>
          <w:sz w:val="28"/>
          <w:szCs w:val="28"/>
          <w:lang w:val="kk-KZ"/>
        </w:rPr>
      </w:pPr>
    </w:p>
    <w:p w14:paraId="1DD8DAF3" w14:textId="77777777" w:rsidR="00850529" w:rsidRDefault="00850529" w:rsidP="00FC2A43">
      <w:pPr>
        <w:tabs>
          <w:tab w:val="left" w:pos="1134"/>
        </w:tabs>
        <w:jc w:val="both"/>
        <w:rPr>
          <w:sz w:val="28"/>
          <w:szCs w:val="28"/>
          <w:lang w:val="kk-KZ"/>
        </w:rPr>
      </w:pPr>
    </w:p>
    <w:p w14:paraId="23546509" w14:textId="77777777" w:rsidR="00850529" w:rsidRDefault="00850529" w:rsidP="00FC2A43">
      <w:pPr>
        <w:tabs>
          <w:tab w:val="left" w:pos="1134"/>
        </w:tabs>
        <w:jc w:val="both"/>
        <w:rPr>
          <w:sz w:val="28"/>
          <w:szCs w:val="28"/>
          <w:lang w:val="kk-KZ"/>
        </w:rPr>
      </w:pPr>
    </w:p>
    <w:p w14:paraId="77B4CC0E" w14:textId="77777777" w:rsidR="00850529" w:rsidRDefault="00850529" w:rsidP="00FC2A43">
      <w:pPr>
        <w:tabs>
          <w:tab w:val="left" w:pos="1134"/>
        </w:tabs>
        <w:jc w:val="both"/>
        <w:rPr>
          <w:sz w:val="28"/>
          <w:szCs w:val="28"/>
          <w:lang w:val="kk-KZ"/>
        </w:rPr>
      </w:pPr>
    </w:p>
    <w:p w14:paraId="211F8892" w14:textId="77777777" w:rsidR="001428AB" w:rsidRDefault="001428AB" w:rsidP="00FC2A43">
      <w:pPr>
        <w:tabs>
          <w:tab w:val="left" w:pos="1134"/>
        </w:tabs>
        <w:jc w:val="center"/>
        <w:rPr>
          <w:b/>
          <w:sz w:val="28"/>
          <w:szCs w:val="28"/>
          <w:lang w:val="kk-KZ"/>
        </w:rPr>
      </w:pPr>
    </w:p>
    <w:p w14:paraId="51C715EA" w14:textId="77777777" w:rsidR="001428AB" w:rsidRDefault="001428AB" w:rsidP="00FC2A43">
      <w:pPr>
        <w:tabs>
          <w:tab w:val="left" w:pos="1134"/>
        </w:tabs>
        <w:jc w:val="center"/>
        <w:rPr>
          <w:b/>
          <w:sz w:val="28"/>
          <w:szCs w:val="28"/>
          <w:lang w:val="kk-KZ"/>
        </w:rPr>
      </w:pPr>
    </w:p>
    <w:p w14:paraId="5DA099C8" w14:textId="77777777" w:rsidR="001428AB" w:rsidRDefault="001428AB" w:rsidP="00FC2A43">
      <w:pPr>
        <w:tabs>
          <w:tab w:val="left" w:pos="1134"/>
        </w:tabs>
        <w:jc w:val="center"/>
        <w:rPr>
          <w:b/>
          <w:sz w:val="28"/>
          <w:szCs w:val="28"/>
          <w:lang w:val="kk-KZ"/>
        </w:rPr>
      </w:pPr>
    </w:p>
    <w:p w14:paraId="75387D72" w14:textId="77777777" w:rsidR="001428AB" w:rsidRDefault="001428AB" w:rsidP="00FC2A43">
      <w:pPr>
        <w:tabs>
          <w:tab w:val="left" w:pos="1134"/>
        </w:tabs>
        <w:jc w:val="center"/>
        <w:rPr>
          <w:b/>
          <w:sz w:val="28"/>
          <w:szCs w:val="28"/>
          <w:lang w:val="kk-KZ"/>
        </w:rPr>
      </w:pPr>
    </w:p>
    <w:p w14:paraId="13317EEB" w14:textId="77777777" w:rsidR="001428AB" w:rsidRDefault="001428AB" w:rsidP="00FC2A43">
      <w:pPr>
        <w:tabs>
          <w:tab w:val="left" w:pos="1134"/>
        </w:tabs>
        <w:jc w:val="center"/>
        <w:rPr>
          <w:b/>
          <w:sz w:val="28"/>
          <w:szCs w:val="28"/>
          <w:lang w:val="kk-KZ"/>
        </w:rPr>
      </w:pPr>
    </w:p>
    <w:p w14:paraId="6CDEC4A0" w14:textId="77777777" w:rsidR="001428AB" w:rsidRDefault="001428AB" w:rsidP="00FC2A43">
      <w:pPr>
        <w:tabs>
          <w:tab w:val="left" w:pos="1134"/>
        </w:tabs>
        <w:jc w:val="center"/>
        <w:rPr>
          <w:b/>
          <w:sz w:val="28"/>
          <w:szCs w:val="28"/>
          <w:lang w:val="kk-KZ"/>
        </w:rPr>
      </w:pPr>
    </w:p>
    <w:p w14:paraId="392A245D" w14:textId="77777777" w:rsidR="001428AB" w:rsidRDefault="001428AB" w:rsidP="00FC2A43">
      <w:pPr>
        <w:tabs>
          <w:tab w:val="left" w:pos="1134"/>
        </w:tabs>
        <w:jc w:val="center"/>
        <w:rPr>
          <w:b/>
          <w:sz w:val="28"/>
          <w:szCs w:val="28"/>
          <w:lang w:val="kk-KZ"/>
        </w:rPr>
      </w:pPr>
    </w:p>
    <w:p w14:paraId="20C1CF64" w14:textId="77777777" w:rsidR="001428AB" w:rsidRDefault="001428AB" w:rsidP="00FC2A43">
      <w:pPr>
        <w:tabs>
          <w:tab w:val="left" w:pos="1134"/>
        </w:tabs>
        <w:jc w:val="center"/>
        <w:rPr>
          <w:b/>
          <w:sz w:val="28"/>
          <w:szCs w:val="28"/>
          <w:lang w:val="kk-KZ"/>
        </w:rPr>
      </w:pPr>
    </w:p>
    <w:p w14:paraId="463DED5E" w14:textId="77777777" w:rsidR="001428AB" w:rsidRDefault="001428AB" w:rsidP="00FC2A43">
      <w:pPr>
        <w:tabs>
          <w:tab w:val="left" w:pos="1134"/>
        </w:tabs>
        <w:jc w:val="center"/>
        <w:rPr>
          <w:b/>
          <w:sz w:val="28"/>
          <w:szCs w:val="28"/>
          <w:lang w:val="kk-KZ"/>
        </w:rPr>
      </w:pPr>
    </w:p>
    <w:p w14:paraId="50C81846" w14:textId="77777777" w:rsidR="001428AB" w:rsidRDefault="001428AB" w:rsidP="00FC2A43">
      <w:pPr>
        <w:tabs>
          <w:tab w:val="left" w:pos="1134"/>
        </w:tabs>
        <w:jc w:val="center"/>
        <w:rPr>
          <w:b/>
          <w:sz w:val="28"/>
          <w:szCs w:val="28"/>
          <w:lang w:val="kk-KZ"/>
        </w:rPr>
      </w:pPr>
    </w:p>
    <w:p w14:paraId="27580934" w14:textId="77777777" w:rsidR="001428AB" w:rsidRDefault="001428AB" w:rsidP="00FC2A43">
      <w:pPr>
        <w:tabs>
          <w:tab w:val="left" w:pos="1134"/>
        </w:tabs>
        <w:jc w:val="center"/>
        <w:rPr>
          <w:b/>
          <w:sz w:val="28"/>
          <w:szCs w:val="28"/>
          <w:lang w:val="kk-KZ"/>
        </w:rPr>
      </w:pPr>
    </w:p>
    <w:p w14:paraId="7765C636" w14:textId="77777777" w:rsidR="001428AB" w:rsidRDefault="001428AB" w:rsidP="00FC2A43">
      <w:pPr>
        <w:tabs>
          <w:tab w:val="left" w:pos="1134"/>
        </w:tabs>
        <w:jc w:val="center"/>
        <w:rPr>
          <w:b/>
          <w:sz w:val="28"/>
          <w:szCs w:val="28"/>
          <w:lang w:val="kk-KZ"/>
        </w:rPr>
      </w:pPr>
    </w:p>
    <w:p w14:paraId="1671F9E9" w14:textId="77777777" w:rsidR="001428AB" w:rsidRDefault="001428AB" w:rsidP="00FC2A43">
      <w:pPr>
        <w:tabs>
          <w:tab w:val="left" w:pos="1134"/>
        </w:tabs>
        <w:jc w:val="center"/>
        <w:rPr>
          <w:b/>
          <w:sz w:val="28"/>
          <w:szCs w:val="28"/>
          <w:lang w:val="kk-KZ"/>
        </w:rPr>
      </w:pPr>
    </w:p>
    <w:p w14:paraId="2D8D0F86" w14:textId="77777777" w:rsidR="001428AB" w:rsidRDefault="001428AB" w:rsidP="00FC2A43">
      <w:pPr>
        <w:tabs>
          <w:tab w:val="left" w:pos="1134"/>
        </w:tabs>
        <w:jc w:val="center"/>
        <w:rPr>
          <w:b/>
          <w:sz w:val="28"/>
          <w:szCs w:val="28"/>
          <w:lang w:val="kk-KZ"/>
        </w:rPr>
      </w:pPr>
    </w:p>
    <w:p w14:paraId="17996425" w14:textId="77777777" w:rsidR="001428AB" w:rsidRDefault="001428AB" w:rsidP="00FC2A43">
      <w:pPr>
        <w:tabs>
          <w:tab w:val="left" w:pos="1134"/>
        </w:tabs>
        <w:jc w:val="center"/>
        <w:rPr>
          <w:b/>
          <w:sz w:val="28"/>
          <w:szCs w:val="28"/>
          <w:lang w:val="kk-KZ"/>
        </w:rPr>
      </w:pPr>
    </w:p>
    <w:p w14:paraId="592A9560" w14:textId="77777777" w:rsidR="002E4697" w:rsidRDefault="002E4697" w:rsidP="00FC2A43">
      <w:pPr>
        <w:tabs>
          <w:tab w:val="left" w:pos="1134"/>
        </w:tabs>
        <w:jc w:val="center"/>
        <w:rPr>
          <w:b/>
          <w:sz w:val="28"/>
          <w:szCs w:val="28"/>
          <w:lang w:val="kk-KZ"/>
        </w:rPr>
      </w:pPr>
    </w:p>
    <w:p w14:paraId="51B16249" w14:textId="77777777" w:rsidR="002E4697" w:rsidRDefault="002E4697" w:rsidP="00FC2A43">
      <w:pPr>
        <w:tabs>
          <w:tab w:val="left" w:pos="1134"/>
        </w:tabs>
        <w:jc w:val="center"/>
        <w:rPr>
          <w:b/>
          <w:sz w:val="28"/>
          <w:szCs w:val="28"/>
          <w:lang w:val="kk-KZ"/>
        </w:rPr>
      </w:pPr>
    </w:p>
    <w:p w14:paraId="1D145F44" w14:textId="77777777" w:rsidR="002E4697" w:rsidRDefault="002E4697" w:rsidP="00FC2A43">
      <w:pPr>
        <w:tabs>
          <w:tab w:val="left" w:pos="1134"/>
        </w:tabs>
        <w:jc w:val="center"/>
        <w:rPr>
          <w:b/>
          <w:sz w:val="28"/>
          <w:szCs w:val="28"/>
          <w:lang w:val="kk-KZ"/>
        </w:rPr>
      </w:pPr>
    </w:p>
    <w:p w14:paraId="319777E4" w14:textId="77777777" w:rsidR="002E4697" w:rsidRDefault="002E4697" w:rsidP="00FC2A43">
      <w:pPr>
        <w:tabs>
          <w:tab w:val="left" w:pos="1134"/>
        </w:tabs>
        <w:jc w:val="center"/>
        <w:rPr>
          <w:b/>
          <w:sz w:val="28"/>
          <w:szCs w:val="28"/>
          <w:lang w:val="kk-KZ"/>
        </w:rPr>
      </w:pPr>
    </w:p>
    <w:p w14:paraId="1ADF248C" w14:textId="77777777" w:rsidR="002E4697" w:rsidRDefault="002E4697" w:rsidP="00FC2A43">
      <w:pPr>
        <w:tabs>
          <w:tab w:val="left" w:pos="1134"/>
        </w:tabs>
        <w:jc w:val="center"/>
        <w:rPr>
          <w:b/>
          <w:sz w:val="28"/>
          <w:szCs w:val="28"/>
          <w:lang w:val="kk-KZ"/>
        </w:rPr>
      </w:pPr>
    </w:p>
    <w:p w14:paraId="7D89C39B" w14:textId="77777777" w:rsidR="002E4697" w:rsidRDefault="002E4697" w:rsidP="00FC2A43">
      <w:pPr>
        <w:tabs>
          <w:tab w:val="left" w:pos="1134"/>
        </w:tabs>
        <w:jc w:val="center"/>
        <w:rPr>
          <w:b/>
          <w:sz w:val="28"/>
          <w:szCs w:val="28"/>
          <w:lang w:val="kk-KZ"/>
        </w:rPr>
      </w:pPr>
    </w:p>
    <w:p w14:paraId="633A3DC3" w14:textId="77777777" w:rsidR="00677A9F" w:rsidRDefault="00677A9F" w:rsidP="00FC2A43">
      <w:pPr>
        <w:tabs>
          <w:tab w:val="left" w:pos="1134"/>
        </w:tabs>
        <w:jc w:val="center"/>
        <w:rPr>
          <w:b/>
          <w:sz w:val="28"/>
          <w:szCs w:val="28"/>
          <w:lang w:val="kk-KZ"/>
        </w:rPr>
      </w:pPr>
    </w:p>
    <w:p w14:paraId="4C604292" w14:textId="77777777" w:rsidR="00677A9F" w:rsidRDefault="00677A9F" w:rsidP="00FC2A43">
      <w:pPr>
        <w:tabs>
          <w:tab w:val="left" w:pos="1134"/>
        </w:tabs>
        <w:jc w:val="center"/>
        <w:rPr>
          <w:b/>
          <w:sz w:val="28"/>
          <w:szCs w:val="28"/>
          <w:lang w:val="kk-KZ"/>
        </w:rPr>
      </w:pPr>
    </w:p>
    <w:p w14:paraId="23E6C7FD" w14:textId="77777777" w:rsidR="00677A9F" w:rsidRDefault="00677A9F" w:rsidP="00FC2A43">
      <w:pPr>
        <w:tabs>
          <w:tab w:val="left" w:pos="1134"/>
        </w:tabs>
        <w:jc w:val="center"/>
        <w:rPr>
          <w:b/>
          <w:sz w:val="28"/>
          <w:szCs w:val="28"/>
          <w:lang w:val="kk-KZ"/>
        </w:rPr>
      </w:pPr>
    </w:p>
    <w:p w14:paraId="6792EC6E" w14:textId="77777777" w:rsidR="00677A9F" w:rsidRDefault="00677A9F" w:rsidP="00FC2A43">
      <w:pPr>
        <w:tabs>
          <w:tab w:val="left" w:pos="1134"/>
        </w:tabs>
        <w:jc w:val="center"/>
        <w:rPr>
          <w:b/>
          <w:sz w:val="28"/>
          <w:szCs w:val="28"/>
          <w:lang w:val="kk-KZ"/>
        </w:rPr>
      </w:pPr>
    </w:p>
    <w:p w14:paraId="0A8528A8" w14:textId="77777777" w:rsidR="00677A9F" w:rsidRDefault="00677A9F" w:rsidP="00FC2A43">
      <w:pPr>
        <w:tabs>
          <w:tab w:val="left" w:pos="1134"/>
        </w:tabs>
        <w:jc w:val="center"/>
        <w:rPr>
          <w:b/>
          <w:sz w:val="28"/>
          <w:szCs w:val="28"/>
          <w:lang w:val="kk-KZ"/>
        </w:rPr>
      </w:pPr>
    </w:p>
    <w:p w14:paraId="31756FB4" w14:textId="77777777" w:rsidR="00677A9F" w:rsidRDefault="00677A9F" w:rsidP="00FC2A43">
      <w:pPr>
        <w:tabs>
          <w:tab w:val="left" w:pos="1134"/>
        </w:tabs>
        <w:jc w:val="center"/>
        <w:rPr>
          <w:b/>
          <w:sz w:val="28"/>
          <w:szCs w:val="28"/>
          <w:lang w:val="kk-KZ"/>
        </w:rPr>
      </w:pPr>
    </w:p>
    <w:p w14:paraId="29220CB8" w14:textId="77777777" w:rsidR="002E4697" w:rsidRDefault="002E4697" w:rsidP="00FC2A43">
      <w:pPr>
        <w:tabs>
          <w:tab w:val="left" w:pos="1134"/>
        </w:tabs>
        <w:jc w:val="center"/>
        <w:rPr>
          <w:b/>
          <w:sz w:val="28"/>
          <w:szCs w:val="28"/>
          <w:lang w:val="kk-KZ"/>
        </w:rPr>
      </w:pPr>
    </w:p>
    <w:p w14:paraId="72A39876" w14:textId="77777777" w:rsidR="001428AB" w:rsidRDefault="001428AB" w:rsidP="00FC2A43">
      <w:pPr>
        <w:tabs>
          <w:tab w:val="left" w:pos="1134"/>
        </w:tabs>
        <w:jc w:val="center"/>
        <w:rPr>
          <w:b/>
          <w:sz w:val="28"/>
          <w:szCs w:val="28"/>
          <w:lang w:val="kk-KZ"/>
        </w:rPr>
      </w:pPr>
    </w:p>
    <w:p w14:paraId="3A2544DC" w14:textId="77777777" w:rsidR="005649BC" w:rsidRDefault="005649BC" w:rsidP="00FC2A43">
      <w:pPr>
        <w:tabs>
          <w:tab w:val="left" w:pos="1134"/>
        </w:tabs>
        <w:jc w:val="center"/>
        <w:rPr>
          <w:b/>
          <w:sz w:val="28"/>
          <w:szCs w:val="28"/>
          <w:lang w:val="kk-KZ"/>
        </w:rPr>
      </w:pPr>
      <w:r w:rsidRPr="00FC2A43">
        <w:rPr>
          <w:b/>
          <w:sz w:val="28"/>
          <w:szCs w:val="28"/>
          <w:lang w:val="kk-KZ"/>
        </w:rPr>
        <w:t>ҚОСЫМША</w:t>
      </w:r>
      <w:r w:rsidR="00354BF8" w:rsidRPr="00FC2A43">
        <w:rPr>
          <w:b/>
          <w:sz w:val="28"/>
          <w:szCs w:val="28"/>
          <w:lang w:val="kk-KZ"/>
        </w:rPr>
        <w:t xml:space="preserve"> </w:t>
      </w:r>
      <w:r w:rsidRPr="00FC2A43">
        <w:rPr>
          <w:b/>
          <w:sz w:val="28"/>
          <w:szCs w:val="28"/>
          <w:lang w:val="kk-KZ"/>
        </w:rPr>
        <w:t>А</w:t>
      </w:r>
    </w:p>
    <w:p w14:paraId="388DAD89" w14:textId="77777777" w:rsidR="00850529" w:rsidRPr="00FC2A43" w:rsidRDefault="00850529" w:rsidP="00FC2A43">
      <w:pPr>
        <w:tabs>
          <w:tab w:val="left" w:pos="1134"/>
        </w:tabs>
        <w:jc w:val="center"/>
        <w:rPr>
          <w:b/>
          <w:sz w:val="28"/>
          <w:szCs w:val="28"/>
          <w:lang w:val="kk-KZ"/>
        </w:rPr>
      </w:pPr>
    </w:p>
    <w:p w14:paraId="42CF7B45" w14:textId="77777777" w:rsidR="005649BC" w:rsidRPr="00FC2A43" w:rsidRDefault="005649BC" w:rsidP="00850529">
      <w:pPr>
        <w:pStyle w:val="a7"/>
        <w:ind w:right="-1"/>
        <w:rPr>
          <w:lang w:val="kk-KZ"/>
        </w:rPr>
      </w:pPr>
      <w:r w:rsidRPr="00850529">
        <w:rPr>
          <w:lang w:val="kk-KZ"/>
        </w:rPr>
        <w:t>Ғылыми тәжірибелік зерттеуге сертификат</w:t>
      </w:r>
    </w:p>
    <w:p w14:paraId="2CB8ED9E" w14:textId="77777777" w:rsidR="005649BC" w:rsidRPr="00850529" w:rsidRDefault="005649BC" w:rsidP="00FC2A43">
      <w:pPr>
        <w:tabs>
          <w:tab w:val="left" w:pos="1134"/>
        </w:tabs>
        <w:jc w:val="center"/>
        <w:rPr>
          <w:b/>
          <w:sz w:val="28"/>
          <w:szCs w:val="28"/>
          <w:lang w:val="kk-KZ"/>
        </w:rPr>
      </w:pPr>
    </w:p>
    <w:p w14:paraId="4D80A149" w14:textId="77777777" w:rsidR="00780BF8" w:rsidRPr="00FC2A43" w:rsidRDefault="005649BC" w:rsidP="00FC2A43">
      <w:pPr>
        <w:tabs>
          <w:tab w:val="left" w:pos="1134"/>
        </w:tabs>
        <w:jc w:val="center"/>
        <w:rPr>
          <w:sz w:val="28"/>
          <w:szCs w:val="28"/>
          <w:lang w:val="kk-KZ"/>
        </w:rPr>
      </w:pPr>
      <w:r w:rsidRPr="00FC2A43">
        <w:rPr>
          <w:noProof/>
        </w:rPr>
        <w:lastRenderedPageBreak/>
        <w:drawing>
          <wp:inline distT="0" distB="0" distL="0" distR="0" wp14:anchorId="02ECF5DB" wp14:editId="57A07E77">
            <wp:extent cx="5390866" cy="7617381"/>
            <wp:effectExtent l="0" t="0" r="635" b="3175"/>
            <wp:docPr id="18" name="Рисунок 18" descr="C:\Users\DJMMA\Desktop\сертификат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MMA\Desktop\сертификат 202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1215" cy="7617875"/>
                    </a:xfrm>
                    <a:prstGeom prst="rect">
                      <a:avLst/>
                    </a:prstGeom>
                    <a:noFill/>
                    <a:ln>
                      <a:noFill/>
                    </a:ln>
                  </pic:spPr>
                </pic:pic>
              </a:graphicData>
            </a:graphic>
          </wp:inline>
        </w:drawing>
      </w:r>
    </w:p>
    <w:p w14:paraId="5AB85405" w14:textId="77777777" w:rsidR="005649BC" w:rsidRPr="00FC2A43" w:rsidRDefault="005649BC" w:rsidP="00FC2A43">
      <w:pPr>
        <w:tabs>
          <w:tab w:val="left" w:pos="1134"/>
        </w:tabs>
        <w:jc w:val="center"/>
        <w:rPr>
          <w:lang w:val="kk-KZ"/>
        </w:rPr>
      </w:pPr>
    </w:p>
    <w:p w14:paraId="753D7CDC" w14:textId="77777777" w:rsidR="00862737" w:rsidRPr="00FC2A43" w:rsidRDefault="00862737" w:rsidP="00FC2A43">
      <w:pPr>
        <w:tabs>
          <w:tab w:val="left" w:pos="1134"/>
        </w:tabs>
        <w:jc w:val="center"/>
        <w:rPr>
          <w:b/>
          <w:lang w:val="kk-KZ"/>
        </w:rPr>
      </w:pPr>
    </w:p>
    <w:p w14:paraId="52EBFD15" w14:textId="77777777" w:rsidR="00862737" w:rsidRPr="00FC2A43" w:rsidRDefault="00862737" w:rsidP="00FC2A43">
      <w:pPr>
        <w:tabs>
          <w:tab w:val="left" w:pos="1134"/>
        </w:tabs>
        <w:jc w:val="center"/>
        <w:rPr>
          <w:b/>
          <w:lang w:val="kk-KZ"/>
        </w:rPr>
      </w:pPr>
    </w:p>
    <w:p w14:paraId="4258DD87" w14:textId="77777777" w:rsidR="00862737" w:rsidRPr="00FC2A43" w:rsidRDefault="00862737" w:rsidP="00FC2A43">
      <w:pPr>
        <w:tabs>
          <w:tab w:val="left" w:pos="1134"/>
        </w:tabs>
        <w:jc w:val="center"/>
        <w:rPr>
          <w:b/>
          <w:lang w:val="kk-KZ"/>
        </w:rPr>
      </w:pPr>
    </w:p>
    <w:p w14:paraId="6C7C303C" w14:textId="0C3385F6" w:rsidR="00BF278E" w:rsidRPr="00FC2A43" w:rsidRDefault="00BF278E" w:rsidP="00FC2A43">
      <w:pPr>
        <w:tabs>
          <w:tab w:val="left" w:pos="1134"/>
        </w:tabs>
        <w:jc w:val="center"/>
        <w:rPr>
          <w:b/>
          <w:sz w:val="28"/>
          <w:szCs w:val="28"/>
          <w:lang w:val="kk-KZ"/>
        </w:rPr>
      </w:pPr>
      <w:r w:rsidRPr="00FC2A43">
        <w:rPr>
          <w:b/>
          <w:sz w:val="28"/>
          <w:szCs w:val="28"/>
          <w:lang w:val="kk-KZ"/>
        </w:rPr>
        <w:t xml:space="preserve">ҚОСЫМША </w:t>
      </w:r>
      <w:r w:rsidR="004812CA" w:rsidRPr="00FC2A43">
        <w:rPr>
          <w:b/>
          <w:sz w:val="28"/>
          <w:szCs w:val="28"/>
          <w:lang w:val="kk-KZ"/>
        </w:rPr>
        <w:t>Ә</w:t>
      </w:r>
    </w:p>
    <w:p w14:paraId="4E4E125E" w14:textId="77777777" w:rsidR="00862737" w:rsidRPr="00FC2A43" w:rsidRDefault="00862737" w:rsidP="00FC2A43">
      <w:pPr>
        <w:pStyle w:val="a7"/>
        <w:ind w:left="1495" w:right="1659"/>
        <w:rPr>
          <w:szCs w:val="28"/>
          <w:lang w:val="kk-KZ"/>
        </w:rPr>
      </w:pPr>
    </w:p>
    <w:p w14:paraId="735367A1" w14:textId="77777777" w:rsidR="00BF278E" w:rsidRPr="00FC2A43" w:rsidRDefault="00BF278E" w:rsidP="00FC2A43">
      <w:pPr>
        <w:pStyle w:val="a7"/>
        <w:ind w:left="1495" w:right="1659"/>
        <w:rPr>
          <w:szCs w:val="28"/>
          <w:lang w:val="kk-KZ"/>
        </w:rPr>
      </w:pPr>
      <w:r w:rsidRPr="00FC2A43">
        <w:rPr>
          <w:szCs w:val="28"/>
          <w:lang w:val="kk-KZ"/>
        </w:rPr>
        <w:t>Зерттеу нәтижелерін өндіріске енгізу актісі</w:t>
      </w:r>
    </w:p>
    <w:p w14:paraId="61BB72D0" w14:textId="2DFF1EB7" w:rsidR="00B20D70" w:rsidRPr="00FC2A43" w:rsidRDefault="00850529" w:rsidP="00FC2A43">
      <w:pPr>
        <w:jc w:val="center"/>
        <w:rPr>
          <w:noProof/>
          <w:lang w:val="kk-KZ"/>
        </w:rPr>
      </w:pPr>
      <w:r w:rsidRPr="00FC2A43">
        <w:rPr>
          <w:noProof/>
        </w:rPr>
        <w:drawing>
          <wp:anchor distT="0" distB="0" distL="0" distR="0" simplePos="0" relativeHeight="251668480" behindDoc="1" locked="0" layoutInCell="1" allowOverlap="1" wp14:anchorId="43208601" wp14:editId="2F4A0EF3">
            <wp:simplePos x="0" y="0"/>
            <wp:positionH relativeFrom="page">
              <wp:posOffset>1292860</wp:posOffset>
            </wp:positionH>
            <wp:positionV relativeFrom="page">
              <wp:posOffset>1449705</wp:posOffset>
            </wp:positionV>
            <wp:extent cx="5774690" cy="8142605"/>
            <wp:effectExtent l="0" t="0" r="0" b="0"/>
            <wp:wrapNone/>
            <wp:docPr id="1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24" cstate="print"/>
                    <a:stretch>
                      <a:fillRect/>
                    </a:stretch>
                  </pic:blipFill>
                  <pic:spPr>
                    <a:xfrm>
                      <a:off x="0" y="0"/>
                      <a:ext cx="5774690" cy="8142605"/>
                    </a:xfrm>
                    <a:prstGeom prst="rect">
                      <a:avLst/>
                    </a:prstGeom>
                  </pic:spPr>
                </pic:pic>
              </a:graphicData>
            </a:graphic>
            <wp14:sizeRelH relativeFrom="margin">
              <wp14:pctWidth>0</wp14:pctWidth>
            </wp14:sizeRelH>
            <wp14:sizeRelV relativeFrom="margin">
              <wp14:pctHeight>0</wp14:pctHeight>
            </wp14:sizeRelV>
          </wp:anchor>
        </w:drawing>
      </w:r>
    </w:p>
    <w:p w14:paraId="6F3081FB" w14:textId="10D3F232" w:rsidR="00B20D70" w:rsidRPr="00FC2A43" w:rsidRDefault="00B20D70" w:rsidP="00FC2A43">
      <w:pPr>
        <w:ind w:firstLine="709"/>
        <w:jc w:val="center"/>
        <w:rPr>
          <w:noProof/>
          <w:lang w:val="kk-KZ"/>
        </w:rPr>
      </w:pPr>
    </w:p>
    <w:p w14:paraId="32F77405" w14:textId="77777777" w:rsidR="00B20D70" w:rsidRPr="00FC2A43" w:rsidRDefault="00B20D70" w:rsidP="00FC2A43">
      <w:pPr>
        <w:ind w:firstLine="709"/>
        <w:jc w:val="center"/>
        <w:rPr>
          <w:noProof/>
          <w:lang w:val="kk-KZ"/>
        </w:rPr>
      </w:pPr>
    </w:p>
    <w:p w14:paraId="5A2AA4C7" w14:textId="77777777" w:rsidR="00B20D70" w:rsidRPr="00FC2A43" w:rsidRDefault="00B20D70" w:rsidP="00FC2A43">
      <w:pPr>
        <w:ind w:firstLine="709"/>
        <w:jc w:val="center"/>
        <w:rPr>
          <w:noProof/>
          <w:lang w:val="kk-KZ"/>
        </w:rPr>
      </w:pPr>
    </w:p>
    <w:p w14:paraId="310052A4" w14:textId="77777777" w:rsidR="00B20D70" w:rsidRPr="00FC2A43" w:rsidRDefault="00B20D70" w:rsidP="00FC2A43">
      <w:pPr>
        <w:ind w:firstLine="709"/>
        <w:jc w:val="center"/>
        <w:rPr>
          <w:b/>
          <w:sz w:val="28"/>
          <w:szCs w:val="28"/>
          <w:lang w:val="kk-KZ"/>
        </w:rPr>
      </w:pPr>
    </w:p>
    <w:p w14:paraId="746F2A14" w14:textId="77777777" w:rsidR="00B20D70" w:rsidRPr="00FC2A43" w:rsidRDefault="00B20D70" w:rsidP="00FC2A43">
      <w:pPr>
        <w:ind w:firstLine="709"/>
        <w:jc w:val="center"/>
        <w:rPr>
          <w:b/>
          <w:sz w:val="28"/>
          <w:szCs w:val="28"/>
          <w:lang w:val="kk-KZ"/>
        </w:rPr>
      </w:pPr>
    </w:p>
    <w:p w14:paraId="67AE2C90" w14:textId="77777777" w:rsidR="00B20D70" w:rsidRPr="00FC2A43" w:rsidRDefault="00B20D70" w:rsidP="00FC2A43">
      <w:pPr>
        <w:ind w:firstLine="709"/>
        <w:jc w:val="center"/>
        <w:rPr>
          <w:b/>
          <w:sz w:val="28"/>
          <w:szCs w:val="28"/>
          <w:lang w:val="kk-KZ"/>
        </w:rPr>
      </w:pPr>
    </w:p>
    <w:p w14:paraId="1FF06E5A" w14:textId="77777777" w:rsidR="00B20D70" w:rsidRPr="00FC2A43" w:rsidRDefault="00B20D70" w:rsidP="00FC2A43">
      <w:pPr>
        <w:ind w:firstLine="709"/>
        <w:jc w:val="center"/>
        <w:rPr>
          <w:b/>
          <w:sz w:val="28"/>
          <w:szCs w:val="28"/>
          <w:lang w:val="kk-KZ"/>
        </w:rPr>
      </w:pPr>
    </w:p>
    <w:p w14:paraId="65C62498" w14:textId="77777777" w:rsidR="00B20D70" w:rsidRPr="00FC2A43" w:rsidRDefault="00B20D70" w:rsidP="00FC2A43">
      <w:pPr>
        <w:ind w:firstLine="709"/>
        <w:jc w:val="center"/>
        <w:rPr>
          <w:b/>
          <w:sz w:val="28"/>
          <w:szCs w:val="28"/>
          <w:lang w:val="kk-KZ"/>
        </w:rPr>
      </w:pPr>
    </w:p>
    <w:p w14:paraId="7D76DA5E" w14:textId="77777777" w:rsidR="00B20D70" w:rsidRPr="00FC2A43" w:rsidRDefault="00B20D70" w:rsidP="00FC2A43">
      <w:pPr>
        <w:ind w:firstLine="709"/>
        <w:jc w:val="center"/>
        <w:rPr>
          <w:b/>
          <w:sz w:val="28"/>
          <w:szCs w:val="28"/>
          <w:lang w:val="kk-KZ"/>
        </w:rPr>
      </w:pPr>
    </w:p>
    <w:p w14:paraId="53A451B7" w14:textId="77777777" w:rsidR="00B20D70" w:rsidRPr="00FC2A43" w:rsidRDefault="00B20D70" w:rsidP="00FC2A43">
      <w:pPr>
        <w:ind w:firstLine="709"/>
        <w:jc w:val="center"/>
        <w:rPr>
          <w:b/>
          <w:sz w:val="28"/>
          <w:szCs w:val="28"/>
          <w:lang w:val="kk-KZ"/>
        </w:rPr>
      </w:pPr>
    </w:p>
    <w:p w14:paraId="61DFC633" w14:textId="77777777" w:rsidR="00B20D70" w:rsidRPr="00FC2A43" w:rsidRDefault="00B20D70" w:rsidP="00FC2A43">
      <w:pPr>
        <w:ind w:firstLine="709"/>
        <w:jc w:val="center"/>
        <w:rPr>
          <w:b/>
          <w:sz w:val="28"/>
          <w:szCs w:val="28"/>
          <w:lang w:val="kk-KZ"/>
        </w:rPr>
      </w:pPr>
    </w:p>
    <w:p w14:paraId="60C381DE" w14:textId="77777777" w:rsidR="00B20D70" w:rsidRPr="00FC2A43" w:rsidRDefault="00B20D70" w:rsidP="00FC2A43">
      <w:pPr>
        <w:ind w:firstLine="709"/>
        <w:jc w:val="center"/>
        <w:rPr>
          <w:b/>
          <w:sz w:val="28"/>
          <w:szCs w:val="28"/>
          <w:lang w:val="kk-KZ"/>
        </w:rPr>
      </w:pPr>
    </w:p>
    <w:p w14:paraId="475A1EB4" w14:textId="77777777" w:rsidR="00B20D70" w:rsidRPr="00FC2A43" w:rsidRDefault="00B20D70" w:rsidP="00FC2A43">
      <w:pPr>
        <w:ind w:firstLine="709"/>
        <w:jc w:val="center"/>
        <w:rPr>
          <w:b/>
          <w:sz w:val="28"/>
          <w:szCs w:val="28"/>
          <w:lang w:val="kk-KZ"/>
        </w:rPr>
      </w:pPr>
    </w:p>
    <w:p w14:paraId="6758BF4C" w14:textId="77777777" w:rsidR="00B20D70" w:rsidRPr="00FC2A43" w:rsidRDefault="00B20D70" w:rsidP="00FC2A43">
      <w:pPr>
        <w:ind w:firstLine="709"/>
        <w:jc w:val="center"/>
        <w:rPr>
          <w:b/>
          <w:sz w:val="28"/>
          <w:szCs w:val="28"/>
          <w:lang w:val="kk-KZ"/>
        </w:rPr>
      </w:pPr>
    </w:p>
    <w:p w14:paraId="52AFB3A1" w14:textId="77777777" w:rsidR="00B20D70" w:rsidRPr="00FC2A43" w:rsidRDefault="00B20D70" w:rsidP="00FC2A43">
      <w:pPr>
        <w:ind w:firstLine="709"/>
        <w:jc w:val="center"/>
        <w:rPr>
          <w:b/>
          <w:sz w:val="28"/>
          <w:szCs w:val="28"/>
          <w:lang w:val="kk-KZ"/>
        </w:rPr>
      </w:pPr>
    </w:p>
    <w:p w14:paraId="398B0C58" w14:textId="77777777" w:rsidR="00B20D70" w:rsidRPr="00FC2A43" w:rsidRDefault="00B20D70" w:rsidP="00FC2A43">
      <w:pPr>
        <w:ind w:firstLine="709"/>
        <w:jc w:val="center"/>
        <w:rPr>
          <w:b/>
          <w:sz w:val="28"/>
          <w:szCs w:val="28"/>
          <w:lang w:val="kk-KZ"/>
        </w:rPr>
      </w:pPr>
    </w:p>
    <w:p w14:paraId="2665522E" w14:textId="77777777" w:rsidR="00B20D70" w:rsidRPr="00FC2A43" w:rsidRDefault="00B20D70" w:rsidP="00FC2A43">
      <w:pPr>
        <w:ind w:firstLine="709"/>
        <w:jc w:val="center"/>
        <w:rPr>
          <w:b/>
          <w:sz w:val="28"/>
          <w:szCs w:val="28"/>
          <w:lang w:val="kk-KZ"/>
        </w:rPr>
      </w:pPr>
    </w:p>
    <w:p w14:paraId="180E69C2" w14:textId="77777777" w:rsidR="00B20D70" w:rsidRPr="00FC2A43" w:rsidRDefault="00B20D70" w:rsidP="00FC2A43">
      <w:pPr>
        <w:ind w:firstLine="709"/>
        <w:jc w:val="center"/>
        <w:rPr>
          <w:b/>
          <w:sz w:val="28"/>
          <w:szCs w:val="28"/>
          <w:lang w:val="kk-KZ"/>
        </w:rPr>
      </w:pPr>
    </w:p>
    <w:p w14:paraId="7BFBF00B" w14:textId="77777777" w:rsidR="00B20D70" w:rsidRPr="00FC2A43" w:rsidRDefault="00B20D70" w:rsidP="00FC2A43">
      <w:pPr>
        <w:ind w:firstLine="709"/>
        <w:jc w:val="center"/>
        <w:rPr>
          <w:b/>
          <w:sz w:val="28"/>
          <w:szCs w:val="28"/>
          <w:lang w:val="kk-KZ"/>
        </w:rPr>
      </w:pPr>
    </w:p>
    <w:p w14:paraId="0B34DB86" w14:textId="77777777" w:rsidR="00B20D70" w:rsidRPr="00FC2A43" w:rsidRDefault="00B20D70" w:rsidP="00FC2A43">
      <w:pPr>
        <w:ind w:firstLine="709"/>
        <w:jc w:val="center"/>
        <w:rPr>
          <w:b/>
          <w:sz w:val="28"/>
          <w:szCs w:val="28"/>
          <w:lang w:val="kk-KZ"/>
        </w:rPr>
      </w:pPr>
    </w:p>
    <w:p w14:paraId="05D64B2C" w14:textId="77777777" w:rsidR="00B20D70" w:rsidRPr="00FC2A43" w:rsidRDefault="00B20D70" w:rsidP="00FC2A43">
      <w:pPr>
        <w:ind w:firstLine="709"/>
        <w:jc w:val="center"/>
        <w:rPr>
          <w:b/>
          <w:sz w:val="28"/>
          <w:szCs w:val="28"/>
          <w:lang w:val="kk-KZ"/>
        </w:rPr>
      </w:pPr>
    </w:p>
    <w:p w14:paraId="090E7FE6" w14:textId="77777777" w:rsidR="00B20D70" w:rsidRPr="00FC2A43" w:rsidRDefault="00B20D70" w:rsidP="00FC2A43">
      <w:pPr>
        <w:ind w:firstLine="709"/>
        <w:jc w:val="center"/>
        <w:rPr>
          <w:b/>
          <w:sz w:val="28"/>
          <w:szCs w:val="28"/>
          <w:lang w:val="kk-KZ"/>
        </w:rPr>
      </w:pPr>
    </w:p>
    <w:p w14:paraId="0C4D54C7" w14:textId="77777777" w:rsidR="00B20D70" w:rsidRPr="00FC2A43" w:rsidRDefault="00B20D70" w:rsidP="00FC2A43">
      <w:pPr>
        <w:ind w:firstLine="709"/>
        <w:jc w:val="center"/>
        <w:rPr>
          <w:b/>
          <w:sz w:val="28"/>
          <w:szCs w:val="28"/>
          <w:lang w:val="kk-KZ"/>
        </w:rPr>
      </w:pPr>
    </w:p>
    <w:p w14:paraId="0DBA0EF1" w14:textId="77777777" w:rsidR="00B20D70" w:rsidRPr="00FC2A43" w:rsidRDefault="00B20D70" w:rsidP="00FC2A43">
      <w:pPr>
        <w:ind w:firstLine="709"/>
        <w:jc w:val="center"/>
        <w:rPr>
          <w:b/>
          <w:sz w:val="28"/>
          <w:szCs w:val="28"/>
          <w:lang w:val="kk-KZ"/>
        </w:rPr>
      </w:pPr>
    </w:p>
    <w:p w14:paraId="35DBF351" w14:textId="77777777" w:rsidR="00B20D70" w:rsidRPr="00FC2A43" w:rsidRDefault="00B20D70" w:rsidP="00FC2A43">
      <w:pPr>
        <w:ind w:firstLine="709"/>
        <w:jc w:val="center"/>
        <w:rPr>
          <w:b/>
          <w:sz w:val="28"/>
          <w:szCs w:val="28"/>
          <w:lang w:val="kk-KZ"/>
        </w:rPr>
      </w:pPr>
    </w:p>
    <w:p w14:paraId="52123401" w14:textId="77777777" w:rsidR="00B20D70" w:rsidRPr="00FC2A43" w:rsidRDefault="00B20D70" w:rsidP="00FC2A43">
      <w:pPr>
        <w:ind w:firstLine="709"/>
        <w:jc w:val="center"/>
        <w:rPr>
          <w:b/>
          <w:sz w:val="28"/>
          <w:szCs w:val="28"/>
          <w:lang w:val="kk-KZ"/>
        </w:rPr>
      </w:pPr>
    </w:p>
    <w:p w14:paraId="1F61F271" w14:textId="77777777" w:rsidR="00B20D70" w:rsidRPr="00FC2A43" w:rsidRDefault="00B20D70" w:rsidP="00FC2A43">
      <w:pPr>
        <w:ind w:firstLine="709"/>
        <w:jc w:val="center"/>
        <w:rPr>
          <w:b/>
          <w:sz w:val="28"/>
          <w:szCs w:val="28"/>
          <w:lang w:val="kk-KZ"/>
        </w:rPr>
      </w:pPr>
    </w:p>
    <w:p w14:paraId="0B9E97FE" w14:textId="77777777" w:rsidR="00B20D70" w:rsidRPr="00FC2A43" w:rsidRDefault="00B20D70" w:rsidP="00FC2A43">
      <w:pPr>
        <w:ind w:firstLine="709"/>
        <w:jc w:val="center"/>
        <w:rPr>
          <w:b/>
          <w:sz w:val="28"/>
          <w:szCs w:val="28"/>
          <w:lang w:val="kk-KZ"/>
        </w:rPr>
      </w:pPr>
    </w:p>
    <w:p w14:paraId="5E39B4ED" w14:textId="77777777" w:rsidR="00B20D70" w:rsidRPr="00FC2A43" w:rsidRDefault="00B20D70" w:rsidP="00FC2A43">
      <w:pPr>
        <w:ind w:firstLine="709"/>
        <w:jc w:val="center"/>
        <w:rPr>
          <w:b/>
          <w:sz w:val="28"/>
          <w:szCs w:val="28"/>
          <w:lang w:val="kk-KZ"/>
        </w:rPr>
      </w:pPr>
    </w:p>
    <w:p w14:paraId="66DED724" w14:textId="77777777" w:rsidR="00B20D70" w:rsidRPr="00FC2A43" w:rsidRDefault="00B20D70" w:rsidP="00FC2A43">
      <w:pPr>
        <w:ind w:firstLine="709"/>
        <w:jc w:val="center"/>
        <w:rPr>
          <w:b/>
          <w:sz w:val="28"/>
          <w:szCs w:val="28"/>
          <w:lang w:val="kk-KZ"/>
        </w:rPr>
      </w:pPr>
    </w:p>
    <w:p w14:paraId="0DF06143" w14:textId="77777777" w:rsidR="00B20D70" w:rsidRPr="00FC2A43" w:rsidRDefault="00B20D70" w:rsidP="00FC2A43">
      <w:pPr>
        <w:ind w:firstLine="709"/>
        <w:jc w:val="center"/>
        <w:rPr>
          <w:b/>
          <w:sz w:val="28"/>
          <w:szCs w:val="28"/>
          <w:lang w:val="kk-KZ"/>
        </w:rPr>
      </w:pPr>
    </w:p>
    <w:p w14:paraId="59D0115E" w14:textId="77777777" w:rsidR="00B20D70" w:rsidRPr="00FC2A43" w:rsidRDefault="00B20D70" w:rsidP="00FC2A43">
      <w:pPr>
        <w:ind w:firstLine="709"/>
        <w:jc w:val="center"/>
        <w:rPr>
          <w:b/>
          <w:sz w:val="28"/>
          <w:szCs w:val="28"/>
          <w:lang w:val="kk-KZ"/>
        </w:rPr>
      </w:pPr>
    </w:p>
    <w:p w14:paraId="1E372EAC" w14:textId="77777777" w:rsidR="00B20D70" w:rsidRPr="00FC2A43" w:rsidRDefault="00B20D70" w:rsidP="00FC2A43">
      <w:pPr>
        <w:ind w:firstLine="709"/>
        <w:jc w:val="center"/>
        <w:rPr>
          <w:b/>
          <w:sz w:val="28"/>
          <w:szCs w:val="28"/>
          <w:lang w:val="kk-KZ"/>
        </w:rPr>
      </w:pPr>
    </w:p>
    <w:p w14:paraId="46064910" w14:textId="77777777" w:rsidR="00B20D70" w:rsidRPr="00FC2A43" w:rsidRDefault="00B20D70" w:rsidP="00FC2A43">
      <w:pPr>
        <w:ind w:firstLine="709"/>
        <w:jc w:val="center"/>
        <w:rPr>
          <w:b/>
          <w:sz w:val="28"/>
          <w:szCs w:val="28"/>
          <w:lang w:val="kk-KZ"/>
        </w:rPr>
      </w:pPr>
    </w:p>
    <w:p w14:paraId="7A2DB6B6" w14:textId="77777777" w:rsidR="00B20D70" w:rsidRPr="00FC2A43" w:rsidRDefault="00B20D70" w:rsidP="00FC2A43">
      <w:pPr>
        <w:ind w:firstLine="709"/>
        <w:jc w:val="center"/>
        <w:rPr>
          <w:b/>
          <w:sz w:val="28"/>
          <w:szCs w:val="28"/>
          <w:lang w:val="kk-KZ"/>
        </w:rPr>
      </w:pPr>
    </w:p>
    <w:p w14:paraId="46C76465" w14:textId="77777777" w:rsidR="00B20D70" w:rsidRPr="00FC2A43" w:rsidRDefault="00B20D70" w:rsidP="00FC2A43">
      <w:pPr>
        <w:ind w:firstLine="709"/>
        <w:jc w:val="center"/>
        <w:rPr>
          <w:b/>
          <w:sz w:val="28"/>
          <w:szCs w:val="28"/>
          <w:lang w:val="kk-KZ"/>
        </w:rPr>
      </w:pPr>
    </w:p>
    <w:p w14:paraId="6A634F54" w14:textId="77777777" w:rsidR="00B20D70" w:rsidRPr="00FC2A43" w:rsidRDefault="00B20D70" w:rsidP="00FC2A43">
      <w:pPr>
        <w:ind w:firstLine="709"/>
        <w:jc w:val="center"/>
        <w:rPr>
          <w:b/>
          <w:sz w:val="28"/>
          <w:szCs w:val="28"/>
          <w:lang w:val="kk-KZ"/>
        </w:rPr>
      </w:pPr>
    </w:p>
    <w:p w14:paraId="7EE74525" w14:textId="77777777" w:rsidR="00B20D70" w:rsidRPr="00FC2A43" w:rsidRDefault="00B20D70" w:rsidP="00FC2A43">
      <w:pPr>
        <w:ind w:firstLine="709"/>
        <w:jc w:val="center"/>
        <w:rPr>
          <w:b/>
          <w:sz w:val="28"/>
          <w:szCs w:val="28"/>
          <w:lang w:val="kk-KZ"/>
        </w:rPr>
      </w:pPr>
    </w:p>
    <w:p w14:paraId="09549168" w14:textId="77777777" w:rsidR="005649BC" w:rsidRPr="00FC2A43" w:rsidRDefault="005649BC" w:rsidP="00FC2A43">
      <w:pPr>
        <w:ind w:firstLine="709"/>
        <w:jc w:val="center"/>
        <w:rPr>
          <w:b/>
          <w:sz w:val="28"/>
          <w:szCs w:val="28"/>
          <w:lang w:val="kk-KZ"/>
        </w:rPr>
      </w:pPr>
    </w:p>
    <w:p w14:paraId="0C5B0B17" w14:textId="77777777" w:rsidR="005649BC" w:rsidRPr="00FC2A43" w:rsidRDefault="005649BC" w:rsidP="00FC2A43">
      <w:pPr>
        <w:ind w:firstLine="709"/>
        <w:jc w:val="center"/>
        <w:rPr>
          <w:b/>
          <w:sz w:val="28"/>
          <w:szCs w:val="28"/>
          <w:lang w:val="kk-KZ"/>
        </w:rPr>
      </w:pPr>
    </w:p>
    <w:p w14:paraId="6CC869B7" w14:textId="77777777" w:rsidR="00E246FF" w:rsidRPr="00FC2A43" w:rsidRDefault="00E246FF" w:rsidP="00FC2A43">
      <w:pPr>
        <w:ind w:firstLine="709"/>
        <w:jc w:val="center"/>
        <w:rPr>
          <w:b/>
          <w:sz w:val="28"/>
          <w:szCs w:val="28"/>
          <w:lang w:val="kk-KZ"/>
        </w:rPr>
      </w:pPr>
    </w:p>
    <w:p w14:paraId="1BC52FB3" w14:textId="77777777" w:rsidR="001470F7" w:rsidRPr="00FC2A43" w:rsidRDefault="001470F7" w:rsidP="00850529">
      <w:pPr>
        <w:jc w:val="center"/>
        <w:rPr>
          <w:b/>
          <w:sz w:val="28"/>
          <w:szCs w:val="28"/>
          <w:lang w:val="kk-KZ"/>
        </w:rPr>
      </w:pPr>
      <w:r w:rsidRPr="00FC2A43">
        <w:rPr>
          <w:b/>
          <w:sz w:val="28"/>
          <w:szCs w:val="28"/>
          <w:lang w:val="kk-KZ"/>
        </w:rPr>
        <w:t>ҚОСЫМША Б</w:t>
      </w:r>
    </w:p>
    <w:p w14:paraId="41331ED6" w14:textId="77777777" w:rsidR="00862737" w:rsidRPr="00FC2A43" w:rsidRDefault="00862737" w:rsidP="00FC2A43">
      <w:pPr>
        <w:tabs>
          <w:tab w:val="left" w:pos="1134"/>
        </w:tabs>
        <w:jc w:val="center"/>
        <w:rPr>
          <w:b/>
          <w:sz w:val="28"/>
          <w:szCs w:val="28"/>
          <w:lang w:val="kk-KZ"/>
        </w:rPr>
      </w:pPr>
    </w:p>
    <w:p w14:paraId="76C39E4C" w14:textId="77777777" w:rsidR="00D04001" w:rsidRPr="00FC2A43" w:rsidRDefault="001470F7" w:rsidP="00FC2A43">
      <w:pPr>
        <w:tabs>
          <w:tab w:val="left" w:pos="1134"/>
        </w:tabs>
        <w:jc w:val="center"/>
        <w:rPr>
          <w:color w:val="FF0000"/>
          <w:sz w:val="28"/>
          <w:szCs w:val="28"/>
          <w:lang w:val="kk-KZ"/>
        </w:rPr>
      </w:pPr>
      <w:r w:rsidRPr="00FC2A43">
        <w:rPr>
          <w:sz w:val="28"/>
          <w:szCs w:val="28"/>
          <w:lang w:val="kk-KZ"/>
        </w:rPr>
        <w:t>Зерттеу нәтижелерін статистикалық өңдеу</w:t>
      </w:r>
    </w:p>
    <w:p w14:paraId="472C4A28" w14:textId="77777777" w:rsidR="00850529" w:rsidRDefault="00850529" w:rsidP="00FC2A43">
      <w:pPr>
        <w:ind w:firstLine="708"/>
        <w:jc w:val="both"/>
        <w:rPr>
          <w:noProof/>
          <w:lang w:val="kk-KZ"/>
        </w:rPr>
      </w:pPr>
    </w:p>
    <w:p w14:paraId="499CB342" w14:textId="2DC29BD8" w:rsidR="00780BF8" w:rsidRDefault="00A77754" w:rsidP="00FC2A43">
      <w:pPr>
        <w:ind w:firstLine="708"/>
        <w:jc w:val="both"/>
        <w:rPr>
          <w:noProof/>
          <w:sz w:val="28"/>
          <w:szCs w:val="28"/>
          <w:lang w:val="kk-KZ"/>
        </w:rPr>
      </w:pPr>
      <w:r w:rsidRPr="00850529">
        <w:rPr>
          <w:noProof/>
          <w:sz w:val="28"/>
          <w:szCs w:val="28"/>
          <w:lang w:val="kk-KZ"/>
        </w:rPr>
        <w:lastRenderedPageBreak/>
        <w:t>Тәуелді айнымалылар жиынтығының таралу гистограммалары деректердің қалыптан тыс таралуын көрсетті. Осыған байланысты талдау үшін Уолис Краскеланың байланысты үлгілері үшін дисперсиялық талдаудың параметрлік емес аналогы қолданылды (</w:t>
      </w:r>
      <w:r w:rsidR="00015480">
        <w:rPr>
          <w:noProof/>
          <w:sz w:val="28"/>
          <w:szCs w:val="28"/>
          <w:lang w:val="kk-KZ"/>
        </w:rPr>
        <w:t>Б.1</w:t>
      </w:r>
      <w:r w:rsidRPr="00850529">
        <w:rPr>
          <w:noProof/>
          <w:sz w:val="28"/>
          <w:szCs w:val="28"/>
          <w:lang w:val="kk-KZ"/>
        </w:rPr>
        <w:t>-сурет).</w:t>
      </w:r>
    </w:p>
    <w:p w14:paraId="0A8145BB" w14:textId="77777777" w:rsidR="00015480" w:rsidRPr="00850529" w:rsidRDefault="00015480" w:rsidP="00FC2A43">
      <w:pPr>
        <w:ind w:firstLine="708"/>
        <w:jc w:val="both"/>
        <w:rPr>
          <w:noProof/>
          <w:sz w:val="28"/>
          <w:szCs w:val="28"/>
          <w:lang w:val="kk-KZ"/>
        </w:rPr>
      </w:pPr>
    </w:p>
    <w:p w14:paraId="1B95C950" w14:textId="0AE05606" w:rsidR="00780BF8" w:rsidRPr="00FC2A43" w:rsidRDefault="00780BF8" w:rsidP="00015480">
      <w:pPr>
        <w:jc w:val="center"/>
        <w:rPr>
          <w:noProof/>
          <w:lang w:val="kk-KZ"/>
        </w:rPr>
      </w:pPr>
      <w:r w:rsidRPr="00FC2A43">
        <w:rPr>
          <w:noProof/>
        </w:rPr>
        <w:drawing>
          <wp:inline distT="0" distB="0" distL="0" distR="0" wp14:anchorId="10C8B599" wp14:editId="5B21A770">
            <wp:extent cx="2783545" cy="1622066"/>
            <wp:effectExtent l="0" t="0" r="0" b="0"/>
            <wp:docPr id="111" name="Рисунок 111" descr="C:\Users\Admin\Documents\Rplot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Rplot22.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84442" cy="1622589"/>
                    </a:xfrm>
                    <a:prstGeom prst="rect">
                      <a:avLst/>
                    </a:prstGeom>
                    <a:noFill/>
                    <a:ln>
                      <a:noFill/>
                    </a:ln>
                  </pic:spPr>
                </pic:pic>
              </a:graphicData>
            </a:graphic>
          </wp:inline>
        </w:drawing>
      </w:r>
      <w:r w:rsidRPr="00FC2A43">
        <w:rPr>
          <w:noProof/>
        </w:rPr>
        <w:drawing>
          <wp:inline distT="0" distB="0" distL="0" distR="0" wp14:anchorId="26B0700A" wp14:editId="08499B88">
            <wp:extent cx="2870421" cy="1606579"/>
            <wp:effectExtent l="0" t="0" r="6350" b="0"/>
            <wp:docPr id="109" name="Рисунок 109" descr="C:\Users\Admin\Documents\Rplot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ocuments\Rplot20.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0793" cy="1606787"/>
                    </a:xfrm>
                    <a:prstGeom prst="rect">
                      <a:avLst/>
                    </a:prstGeom>
                    <a:noFill/>
                    <a:ln>
                      <a:noFill/>
                    </a:ln>
                  </pic:spPr>
                </pic:pic>
              </a:graphicData>
            </a:graphic>
          </wp:inline>
        </w:drawing>
      </w:r>
    </w:p>
    <w:p w14:paraId="5C58CFD6" w14:textId="49B0462F" w:rsidR="00780BF8" w:rsidRPr="00015480" w:rsidRDefault="00015480" w:rsidP="00015480">
      <w:pPr>
        <w:ind w:firstLine="2977"/>
        <w:jc w:val="both"/>
        <w:rPr>
          <w:noProof/>
          <w:lang w:val="kk-KZ"/>
        </w:rPr>
      </w:pPr>
      <w:r w:rsidRPr="00015480">
        <w:rPr>
          <w:noProof/>
          <w:lang w:val="kk-KZ"/>
        </w:rPr>
        <w:t xml:space="preserve">а                                                        </w:t>
      </w:r>
      <w:r>
        <w:rPr>
          <w:noProof/>
          <w:lang w:val="kk-KZ"/>
        </w:rPr>
        <w:t>ә</w:t>
      </w:r>
    </w:p>
    <w:p w14:paraId="79BED505" w14:textId="77777777" w:rsidR="00015480" w:rsidRPr="00015480" w:rsidRDefault="00015480" w:rsidP="00FC2A43">
      <w:pPr>
        <w:ind w:firstLine="708"/>
        <w:jc w:val="both"/>
        <w:rPr>
          <w:sz w:val="16"/>
          <w:szCs w:val="16"/>
          <w:lang w:val="kk-KZ"/>
        </w:rPr>
      </w:pPr>
    </w:p>
    <w:p w14:paraId="562A3369" w14:textId="735B4E22" w:rsidR="00780BF8" w:rsidRPr="00015480" w:rsidRDefault="00015480" w:rsidP="00FC2A43">
      <w:pPr>
        <w:ind w:firstLine="708"/>
        <w:jc w:val="both"/>
        <w:rPr>
          <w:lang w:val="kk-KZ"/>
        </w:rPr>
      </w:pPr>
      <w:r w:rsidRPr="00015480">
        <w:rPr>
          <w:lang w:val="kk-KZ"/>
        </w:rPr>
        <w:t>а</w:t>
      </w:r>
      <w:r w:rsidR="00A77754" w:rsidRPr="00015480">
        <w:rPr>
          <w:lang w:val="kk-KZ"/>
        </w:rPr>
        <w:t xml:space="preserve"> </w:t>
      </w:r>
      <w:r w:rsidR="00A92B51" w:rsidRPr="00015480">
        <w:rPr>
          <w:lang w:val="kk-KZ"/>
        </w:rPr>
        <w:t>-</w:t>
      </w:r>
      <w:r w:rsidR="00A77754" w:rsidRPr="00015480">
        <w:rPr>
          <w:lang w:val="kk-KZ"/>
        </w:rPr>
        <w:t xml:space="preserve"> </w:t>
      </w:r>
      <w:r w:rsidR="00A92B51" w:rsidRPr="00015480">
        <w:rPr>
          <w:lang w:val="kk-KZ"/>
        </w:rPr>
        <w:t xml:space="preserve">беттік өсіру кезінде </w:t>
      </w:r>
      <w:r w:rsidR="00A92B51" w:rsidRPr="00015480">
        <w:rPr>
          <w:i/>
          <w:lang w:val="kk-KZ"/>
        </w:rPr>
        <w:t>Beauveria</w:t>
      </w:r>
      <w:r w:rsidR="00A92B51" w:rsidRPr="00015480">
        <w:rPr>
          <w:lang w:val="kk-KZ"/>
        </w:rPr>
        <w:t xml:space="preserve"> конидияларының ауыспалы өнімділігі; </w:t>
      </w:r>
      <w:r w:rsidRPr="00015480">
        <w:rPr>
          <w:lang w:val="kk-KZ"/>
        </w:rPr>
        <w:t>ә</w:t>
      </w:r>
      <w:r w:rsidR="00A77754" w:rsidRPr="00015480">
        <w:rPr>
          <w:lang w:val="kk-KZ"/>
        </w:rPr>
        <w:t xml:space="preserve"> </w:t>
      </w:r>
      <w:r w:rsidR="00A92B51" w:rsidRPr="00015480">
        <w:rPr>
          <w:lang w:val="kk-KZ"/>
        </w:rPr>
        <w:t>-</w:t>
      </w:r>
      <w:r w:rsidR="00A77754" w:rsidRPr="00015480">
        <w:rPr>
          <w:lang w:val="kk-KZ"/>
        </w:rPr>
        <w:t xml:space="preserve"> </w:t>
      </w:r>
      <w:r w:rsidR="00A92B51" w:rsidRPr="00015480">
        <w:rPr>
          <w:i/>
          <w:lang w:val="kk-KZ"/>
        </w:rPr>
        <w:t>Beauveria</w:t>
      </w:r>
      <w:r w:rsidR="00A92B51" w:rsidRPr="00015480">
        <w:rPr>
          <w:lang w:val="kk-KZ"/>
        </w:rPr>
        <w:t xml:space="preserve"> саңырауқұлақ колонияларының өсу диаметрі</w:t>
      </w:r>
    </w:p>
    <w:p w14:paraId="2C0327DA" w14:textId="77777777" w:rsidR="00A92B51" w:rsidRPr="00015480" w:rsidRDefault="00A92B51" w:rsidP="00FC2A43">
      <w:pPr>
        <w:ind w:firstLine="708"/>
        <w:jc w:val="both"/>
        <w:rPr>
          <w:sz w:val="16"/>
          <w:szCs w:val="16"/>
          <w:lang w:val="kk-KZ"/>
        </w:rPr>
      </w:pPr>
    </w:p>
    <w:p w14:paraId="101C8E78" w14:textId="750025E1" w:rsidR="00D04001" w:rsidRPr="00FC2A43" w:rsidRDefault="00A77754" w:rsidP="00015480">
      <w:pPr>
        <w:jc w:val="center"/>
        <w:rPr>
          <w:sz w:val="28"/>
          <w:szCs w:val="28"/>
          <w:lang w:val="kk-KZ"/>
        </w:rPr>
      </w:pPr>
      <w:r w:rsidRPr="00FC2A43">
        <w:rPr>
          <w:sz w:val="28"/>
          <w:szCs w:val="28"/>
          <w:lang w:val="kk-KZ"/>
        </w:rPr>
        <w:t xml:space="preserve">Сурет </w:t>
      </w:r>
      <w:r w:rsidR="001428AB">
        <w:rPr>
          <w:sz w:val="28"/>
          <w:szCs w:val="28"/>
          <w:lang w:val="kk-KZ"/>
        </w:rPr>
        <w:t>Б.</w:t>
      </w:r>
      <w:r w:rsidR="00480870" w:rsidRPr="00FC2A43">
        <w:rPr>
          <w:sz w:val="28"/>
          <w:szCs w:val="28"/>
          <w:lang w:val="kk-KZ"/>
        </w:rPr>
        <w:t>1</w:t>
      </w:r>
      <w:r w:rsidRPr="00FC2A43">
        <w:rPr>
          <w:sz w:val="28"/>
          <w:szCs w:val="28"/>
          <w:lang w:val="kk-KZ"/>
        </w:rPr>
        <w:t xml:space="preserve"> </w:t>
      </w:r>
      <w:r w:rsidR="001428AB">
        <w:rPr>
          <w:sz w:val="28"/>
          <w:szCs w:val="28"/>
          <w:lang w:val="kk-KZ"/>
        </w:rPr>
        <w:t>–</w:t>
      </w:r>
      <w:r w:rsidRPr="00FC2A43">
        <w:rPr>
          <w:sz w:val="28"/>
          <w:szCs w:val="28"/>
          <w:lang w:val="kk-KZ"/>
        </w:rPr>
        <w:t xml:space="preserve"> </w:t>
      </w:r>
      <w:r w:rsidR="001428AB" w:rsidRPr="00FC2A43">
        <w:rPr>
          <w:sz w:val="28"/>
          <w:szCs w:val="28"/>
          <w:lang w:val="kk-KZ"/>
        </w:rPr>
        <w:t xml:space="preserve">Тәуелді </w:t>
      </w:r>
      <w:r w:rsidRPr="00FC2A43">
        <w:rPr>
          <w:sz w:val="28"/>
          <w:szCs w:val="28"/>
          <w:lang w:val="kk-KZ"/>
        </w:rPr>
        <w:t>айнымалылардың жалпы санын бөлу</w:t>
      </w:r>
    </w:p>
    <w:p w14:paraId="329254E1" w14:textId="77777777" w:rsidR="00A77754" w:rsidRPr="00FC2A43" w:rsidRDefault="00A77754" w:rsidP="00FC2A43">
      <w:pPr>
        <w:ind w:firstLine="709"/>
        <w:jc w:val="center"/>
        <w:rPr>
          <w:b/>
          <w:color w:val="FF0000"/>
          <w:sz w:val="28"/>
          <w:szCs w:val="28"/>
          <w:lang w:val="kk-KZ"/>
        </w:rPr>
      </w:pPr>
    </w:p>
    <w:p w14:paraId="4E2258F0" w14:textId="60A1F9BF" w:rsidR="00480870" w:rsidRDefault="00480870" w:rsidP="00850529">
      <w:pPr>
        <w:jc w:val="both"/>
        <w:rPr>
          <w:sz w:val="28"/>
          <w:szCs w:val="28"/>
          <w:lang w:val="kk-KZ"/>
        </w:rPr>
      </w:pPr>
      <w:r w:rsidRPr="00850529">
        <w:rPr>
          <w:sz w:val="28"/>
          <w:szCs w:val="28"/>
          <w:lang w:val="kk-KZ"/>
        </w:rPr>
        <w:t>К</w:t>
      </w:r>
      <w:r w:rsidR="00A77754" w:rsidRPr="00850529">
        <w:rPr>
          <w:sz w:val="28"/>
          <w:szCs w:val="28"/>
          <w:lang w:val="kk-KZ"/>
        </w:rPr>
        <w:t>есте</w:t>
      </w:r>
      <w:r w:rsidRPr="00850529">
        <w:rPr>
          <w:sz w:val="28"/>
          <w:szCs w:val="28"/>
          <w:lang w:val="kk-KZ"/>
        </w:rPr>
        <w:t xml:space="preserve"> </w:t>
      </w:r>
      <w:r w:rsidR="001428AB">
        <w:rPr>
          <w:sz w:val="28"/>
          <w:szCs w:val="28"/>
          <w:lang w:val="kk-KZ"/>
        </w:rPr>
        <w:t>Б.</w:t>
      </w:r>
      <w:r w:rsidRPr="00850529">
        <w:rPr>
          <w:sz w:val="28"/>
          <w:szCs w:val="28"/>
          <w:lang w:val="kk-KZ"/>
        </w:rPr>
        <w:t xml:space="preserve">1 </w:t>
      </w:r>
      <w:r w:rsidR="00015480">
        <w:rPr>
          <w:sz w:val="28"/>
          <w:szCs w:val="28"/>
          <w:lang w:val="kk-KZ"/>
        </w:rPr>
        <w:t>–</w:t>
      </w:r>
      <w:r w:rsidRPr="00850529">
        <w:rPr>
          <w:bCs/>
          <w:i/>
          <w:sz w:val="28"/>
          <w:szCs w:val="28"/>
          <w:shd w:val="clear" w:color="auto" w:fill="FFFFFF"/>
          <w:lang w:val="kk-KZ"/>
        </w:rPr>
        <w:t xml:space="preserve"> </w:t>
      </w:r>
      <w:r w:rsidR="00A77754" w:rsidRPr="00850529">
        <w:rPr>
          <w:bCs/>
          <w:i/>
          <w:sz w:val="28"/>
          <w:szCs w:val="28"/>
          <w:shd w:val="clear" w:color="auto" w:fill="FFFFFF"/>
          <w:lang w:val="kk-KZ"/>
        </w:rPr>
        <w:t>Beauveria</w:t>
      </w:r>
      <w:r w:rsidR="00A77754" w:rsidRPr="00850529">
        <w:rPr>
          <w:sz w:val="28"/>
          <w:szCs w:val="28"/>
          <w:lang w:val="kk-KZ"/>
        </w:rPr>
        <w:t xml:space="preserve"> </w:t>
      </w:r>
      <w:r w:rsidRPr="00850529">
        <w:rPr>
          <w:sz w:val="28"/>
          <w:szCs w:val="28"/>
          <w:lang w:val="kk-KZ"/>
        </w:rPr>
        <w:t>конидияларын беттік өсірудегі өнімділігінің эспозиция уақыты мен факторының әсері</w:t>
      </w:r>
    </w:p>
    <w:p w14:paraId="40F6F4AB" w14:textId="77777777" w:rsidR="00015480" w:rsidRPr="00015480" w:rsidRDefault="00015480" w:rsidP="00850529">
      <w:pPr>
        <w:jc w:val="both"/>
        <w:rPr>
          <w:sz w:val="16"/>
          <w:szCs w:val="16"/>
          <w:lang w:val="kk-KZ"/>
        </w:rPr>
      </w:pPr>
    </w:p>
    <w:tbl>
      <w:tblPr>
        <w:tblW w:w="9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939"/>
        <w:gridCol w:w="3969"/>
        <w:gridCol w:w="2551"/>
        <w:gridCol w:w="1087"/>
      </w:tblGrid>
      <w:tr w:rsidR="00780BF8" w:rsidRPr="00FC2A43" w14:paraId="6C2BECA8" w14:textId="77777777" w:rsidTr="00015480">
        <w:trPr>
          <w:trHeight w:val="697"/>
          <w:jc w:val="center"/>
        </w:trPr>
        <w:tc>
          <w:tcPr>
            <w:tcW w:w="1939" w:type="dxa"/>
            <w:shd w:val="clear" w:color="auto" w:fill="FFFFFF"/>
            <w:vAlign w:val="center"/>
          </w:tcPr>
          <w:p w14:paraId="16BABFBD" w14:textId="50AF92A7" w:rsidR="00780BF8" w:rsidRPr="00FC2A43" w:rsidRDefault="00780BF8" w:rsidP="00015480">
            <w:pPr>
              <w:jc w:val="center"/>
            </w:pPr>
            <w:r w:rsidRPr="00FC2A43">
              <w:t>Фактор</w:t>
            </w:r>
          </w:p>
        </w:tc>
        <w:tc>
          <w:tcPr>
            <w:tcW w:w="3969" w:type="dxa"/>
            <w:shd w:val="clear" w:color="auto" w:fill="FFFFFF"/>
            <w:vAlign w:val="center"/>
          </w:tcPr>
          <w:p w14:paraId="155A7341" w14:textId="77777777" w:rsidR="00780BF8" w:rsidRPr="00FC2A43" w:rsidRDefault="00A77754" w:rsidP="00015480">
            <w:pPr>
              <w:jc w:val="center"/>
              <w:rPr>
                <w:bCs/>
                <w:lang w:val="kk-KZ"/>
              </w:rPr>
            </w:pPr>
            <w:r w:rsidRPr="00FC2A43">
              <w:rPr>
                <w:bCs/>
                <w:lang w:val="kk-KZ"/>
              </w:rPr>
              <w:t>Ф</w:t>
            </w:r>
            <w:r w:rsidR="00780BF8" w:rsidRPr="00FC2A43">
              <w:rPr>
                <w:bCs/>
              </w:rPr>
              <w:t>актор</w:t>
            </w:r>
            <w:r w:rsidRPr="00FC2A43">
              <w:rPr>
                <w:bCs/>
                <w:lang w:val="kk-KZ"/>
              </w:rPr>
              <w:t xml:space="preserve"> деңгейі</w:t>
            </w:r>
          </w:p>
        </w:tc>
        <w:tc>
          <w:tcPr>
            <w:tcW w:w="2551" w:type="dxa"/>
            <w:shd w:val="clear" w:color="auto" w:fill="FFFFFF"/>
            <w:vAlign w:val="center"/>
          </w:tcPr>
          <w:p w14:paraId="4A0443ED" w14:textId="77777777" w:rsidR="00780BF8" w:rsidRPr="00FC2A43" w:rsidRDefault="00A77754" w:rsidP="00015480">
            <w:pPr>
              <w:jc w:val="center"/>
              <w:rPr>
                <w:bCs/>
              </w:rPr>
            </w:pPr>
            <w:r w:rsidRPr="00FC2A43">
              <w:rPr>
                <w:lang w:val="kk-KZ"/>
              </w:rPr>
              <w:t>К</w:t>
            </w:r>
            <w:r w:rsidRPr="00FC2A43">
              <w:t>ониди</w:t>
            </w:r>
            <w:r w:rsidRPr="00FC2A43">
              <w:rPr>
                <w:lang w:val="kk-KZ"/>
              </w:rPr>
              <w:t>я саны</w:t>
            </w:r>
            <w:r w:rsidR="00780BF8" w:rsidRPr="00FC2A43">
              <w:t>, шт</w:t>
            </w:r>
          </w:p>
        </w:tc>
        <w:tc>
          <w:tcPr>
            <w:tcW w:w="1087" w:type="dxa"/>
            <w:shd w:val="clear" w:color="auto" w:fill="FFFFFF"/>
            <w:vAlign w:val="center"/>
          </w:tcPr>
          <w:p w14:paraId="20AEC799" w14:textId="77777777" w:rsidR="00780BF8" w:rsidRPr="00FC2A43" w:rsidRDefault="00780BF8" w:rsidP="00015480">
            <w:pPr>
              <w:jc w:val="center"/>
              <w:rPr>
                <w:lang w:val="kk-KZ"/>
              </w:rPr>
            </w:pPr>
            <w:r w:rsidRPr="00FC2A43">
              <w:rPr>
                <w:lang w:val="en-US"/>
              </w:rPr>
              <w:t>P</w:t>
            </w:r>
            <w:r w:rsidR="00A77754" w:rsidRPr="00FC2A43">
              <w:rPr>
                <w:lang w:val="kk-KZ"/>
              </w:rPr>
              <w:t xml:space="preserve"> </w:t>
            </w:r>
            <w:r w:rsidR="00354D50" w:rsidRPr="00FC2A43">
              <w:rPr>
                <w:lang w:val="kk-KZ"/>
              </w:rPr>
              <w:t>м</w:t>
            </w:r>
            <w:r w:rsidR="00A77754" w:rsidRPr="00FC2A43">
              <w:rPr>
                <w:lang w:val="kk-KZ"/>
              </w:rPr>
              <w:t>әні</w:t>
            </w:r>
          </w:p>
        </w:tc>
      </w:tr>
      <w:tr w:rsidR="00780BF8" w:rsidRPr="00FC2A43" w14:paraId="3CA3A471" w14:textId="77777777" w:rsidTr="00015480">
        <w:trPr>
          <w:trHeight w:val="315"/>
          <w:jc w:val="center"/>
        </w:trPr>
        <w:tc>
          <w:tcPr>
            <w:tcW w:w="1939" w:type="dxa"/>
            <w:vMerge w:val="restart"/>
            <w:shd w:val="clear" w:color="auto" w:fill="FFFFFF"/>
          </w:tcPr>
          <w:p w14:paraId="6C22CC16" w14:textId="77777777" w:rsidR="00780BF8" w:rsidRPr="00FC2A43" w:rsidRDefault="00780BF8" w:rsidP="00FC2A43">
            <w:pPr>
              <w:rPr>
                <w:bCs/>
              </w:rPr>
            </w:pPr>
            <w:r w:rsidRPr="00FC2A43">
              <w:rPr>
                <w:bCs/>
              </w:rPr>
              <w:t xml:space="preserve">Штамм </w:t>
            </w:r>
          </w:p>
        </w:tc>
        <w:tc>
          <w:tcPr>
            <w:tcW w:w="3969" w:type="dxa"/>
            <w:shd w:val="clear" w:color="auto" w:fill="FFFFFF"/>
            <w:vAlign w:val="center"/>
          </w:tcPr>
          <w:p w14:paraId="0DFC46EE" w14:textId="77777777" w:rsidR="00780BF8" w:rsidRPr="00FC2A43" w:rsidRDefault="00780BF8" w:rsidP="00FC2A43">
            <w:pPr>
              <w:rPr>
                <w:bCs/>
                <w:lang w:val="en-US"/>
              </w:rPr>
            </w:pPr>
            <w:r w:rsidRPr="00FC2A43">
              <w:rPr>
                <w:bCs/>
                <w:lang w:val="en-US"/>
              </w:rPr>
              <w:t>BS</w:t>
            </w:r>
            <w:r w:rsidR="00A77754" w:rsidRPr="00FC2A43">
              <w:rPr>
                <w:bCs/>
                <w:lang w:val="en-US"/>
              </w:rPr>
              <w:t>c</w:t>
            </w:r>
            <w:r w:rsidRPr="00FC2A43">
              <w:rPr>
                <w:bCs/>
                <w:vertAlign w:val="subscript"/>
                <w:lang w:val="en-US"/>
              </w:rPr>
              <w:t>1</w:t>
            </w:r>
            <w:r w:rsidRPr="00FC2A43">
              <w:rPr>
                <w:bCs/>
                <w:lang w:val="en-US"/>
              </w:rPr>
              <w:t xml:space="preserve">-15 </w:t>
            </w:r>
            <w:r w:rsidRPr="00FC2A43">
              <w:rPr>
                <w:bCs/>
                <w:i/>
                <w:shd w:val="clear" w:color="auto" w:fill="FFFFFF"/>
                <w:lang w:val="en-US"/>
              </w:rPr>
              <w:t xml:space="preserve">Beauveria bassiana </w:t>
            </w:r>
            <w:r w:rsidR="00A77754" w:rsidRPr="00FC2A43">
              <w:rPr>
                <w:bCs/>
                <w:shd w:val="clear" w:color="auto" w:fill="FFFFFF"/>
                <w:lang w:val="kk-KZ"/>
              </w:rPr>
              <w:t xml:space="preserve">негізінде </w:t>
            </w:r>
            <w:r w:rsidR="00A77754" w:rsidRPr="00FC2A43">
              <w:rPr>
                <w:bCs/>
                <w:shd w:val="clear" w:color="auto" w:fill="FFFFFF"/>
                <w:lang w:val="en-US"/>
              </w:rPr>
              <w:t>(</w:t>
            </w:r>
            <w:r w:rsidR="00A77754" w:rsidRPr="00FC2A43">
              <w:rPr>
                <w:bCs/>
                <w:shd w:val="clear" w:color="auto" w:fill="FFFFFF"/>
                <w:lang w:val="kk-KZ"/>
              </w:rPr>
              <w:t>Қ</w:t>
            </w:r>
            <w:r w:rsidR="00A77754" w:rsidRPr="00FC2A43">
              <w:rPr>
                <w:bCs/>
                <w:shd w:val="clear" w:color="auto" w:fill="FFFFFF"/>
              </w:rPr>
              <w:t>аза</w:t>
            </w:r>
            <w:r w:rsidR="00A77754" w:rsidRPr="00FC2A43">
              <w:rPr>
                <w:bCs/>
                <w:shd w:val="clear" w:color="auto" w:fill="FFFFFF"/>
                <w:lang w:val="kk-KZ"/>
              </w:rPr>
              <w:t>қ</w:t>
            </w:r>
            <w:r w:rsidR="00A77754" w:rsidRPr="00FC2A43">
              <w:rPr>
                <w:bCs/>
                <w:shd w:val="clear" w:color="auto" w:fill="FFFFFF"/>
              </w:rPr>
              <w:t>стан</w:t>
            </w:r>
            <w:r w:rsidR="00A77754" w:rsidRPr="00FC2A43">
              <w:rPr>
                <w:bCs/>
                <w:shd w:val="clear" w:color="auto" w:fill="FFFFFF"/>
                <w:lang w:val="en-US"/>
              </w:rPr>
              <w:t>)</w:t>
            </w:r>
          </w:p>
        </w:tc>
        <w:tc>
          <w:tcPr>
            <w:tcW w:w="2551" w:type="dxa"/>
            <w:shd w:val="clear" w:color="auto" w:fill="FFFFFF"/>
            <w:vAlign w:val="bottom"/>
          </w:tcPr>
          <w:p w14:paraId="2239D155" w14:textId="77777777" w:rsidR="00780BF8" w:rsidRPr="00FC2A43" w:rsidRDefault="00780BF8" w:rsidP="00FC2A43">
            <w:pPr>
              <w:jc w:val="right"/>
              <w:rPr>
                <w:bCs/>
              </w:rPr>
            </w:pPr>
            <w:r w:rsidRPr="00FC2A43">
              <w:rPr>
                <w:bCs/>
              </w:rPr>
              <w:t>2 078 020 833</w:t>
            </w:r>
          </w:p>
        </w:tc>
        <w:tc>
          <w:tcPr>
            <w:tcW w:w="1087" w:type="dxa"/>
            <w:vMerge w:val="restart"/>
            <w:shd w:val="clear" w:color="auto" w:fill="FFFFFF"/>
          </w:tcPr>
          <w:p w14:paraId="1F207E8D" w14:textId="77777777" w:rsidR="00780BF8" w:rsidRPr="00FC2A43" w:rsidRDefault="00780BF8" w:rsidP="00FC2A43">
            <w:pPr>
              <w:jc w:val="right"/>
              <w:rPr>
                <w:bCs/>
              </w:rPr>
            </w:pPr>
            <w:r w:rsidRPr="00FC2A43">
              <w:rPr>
                <w:bCs/>
                <w:lang w:val="en-US"/>
              </w:rPr>
              <w:t>&lt;0.01</w:t>
            </w:r>
          </w:p>
        </w:tc>
      </w:tr>
      <w:tr w:rsidR="00780BF8" w:rsidRPr="00FC2A43" w14:paraId="0C537803" w14:textId="77777777" w:rsidTr="00015480">
        <w:trPr>
          <w:trHeight w:val="315"/>
          <w:jc w:val="center"/>
        </w:trPr>
        <w:tc>
          <w:tcPr>
            <w:tcW w:w="1939" w:type="dxa"/>
            <w:vMerge/>
            <w:shd w:val="clear" w:color="auto" w:fill="FFFFFF"/>
          </w:tcPr>
          <w:p w14:paraId="6CE845E2" w14:textId="77777777" w:rsidR="00780BF8" w:rsidRPr="00FC2A43" w:rsidRDefault="00780BF8" w:rsidP="00FC2A43">
            <w:pPr>
              <w:rPr>
                <w:bCs/>
              </w:rPr>
            </w:pPr>
          </w:p>
        </w:tc>
        <w:tc>
          <w:tcPr>
            <w:tcW w:w="3969" w:type="dxa"/>
            <w:shd w:val="clear" w:color="auto" w:fill="FFFFFF"/>
            <w:vAlign w:val="center"/>
          </w:tcPr>
          <w:p w14:paraId="25CDF034" w14:textId="77777777" w:rsidR="00A77754" w:rsidRPr="00FC2A43" w:rsidRDefault="00780BF8" w:rsidP="00FC2A43">
            <w:pPr>
              <w:rPr>
                <w:bCs/>
                <w:lang w:val="kk-KZ"/>
              </w:rPr>
            </w:pPr>
            <w:r w:rsidRPr="00FC2A43">
              <w:rPr>
                <w:bCs/>
              </w:rPr>
              <w:t>ВС</w:t>
            </w:r>
            <w:r w:rsidRPr="00FC2A43">
              <w:rPr>
                <w:bCs/>
                <w:lang w:val="en-US"/>
              </w:rPr>
              <w:t>a</w:t>
            </w:r>
            <w:r w:rsidRPr="00FC2A43">
              <w:rPr>
                <w:bCs/>
                <w:vertAlign w:val="subscript"/>
              </w:rPr>
              <w:t>3</w:t>
            </w:r>
            <w:r w:rsidRPr="00FC2A43">
              <w:rPr>
                <w:bCs/>
                <w:sz w:val="20"/>
                <w:szCs w:val="20"/>
              </w:rPr>
              <w:t>(</w:t>
            </w:r>
            <w:r w:rsidRPr="00FC2A43">
              <w:rPr>
                <w:bCs/>
                <w:sz w:val="20"/>
                <w:szCs w:val="20"/>
                <w:lang w:val="en-US"/>
              </w:rPr>
              <w:t>m</w:t>
            </w:r>
            <w:r w:rsidRPr="00FC2A43">
              <w:rPr>
                <w:bCs/>
                <w:sz w:val="20"/>
                <w:szCs w:val="20"/>
              </w:rPr>
              <w:t>)</w:t>
            </w:r>
            <w:r w:rsidRPr="00FC2A43">
              <w:rPr>
                <w:bCs/>
              </w:rPr>
              <w:t xml:space="preserve">-09 </w:t>
            </w:r>
          </w:p>
          <w:p w14:paraId="6884D387" w14:textId="77777777" w:rsidR="00780BF8" w:rsidRPr="00FC2A43" w:rsidRDefault="00780BF8" w:rsidP="00FC2A43">
            <w:pPr>
              <w:rPr>
                <w:bCs/>
              </w:rPr>
            </w:pPr>
            <w:r w:rsidRPr="00FC2A43">
              <w:rPr>
                <w:bCs/>
                <w:i/>
                <w:shd w:val="clear" w:color="auto" w:fill="FFFFFF"/>
                <w:lang w:val="en-US"/>
              </w:rPr>
              <w:t>B</w:t>
            </w:r>
            <w:r w:rsidRPr="00FC2A43">
              <w:rPr>
                <w:bCs/>
                <w:i/>
                <w:shd w:val="clear" w:color="auto" w:fill="FFFFFF"/>
              </w:rPr>
              <w:t xml:space="preserve">. </w:t>
            </w:r>
            <w:r w:rsidRPr="00FC2A43">
              <w:rPr>
                <w:bCs/>
                <w:i/>
                <w:shd w:val="clear" w:color="auto" w:fill="FFFFFF"/>
                <w:lang w:val="en-US"/>
              </w:rPr>
              <w:t>bassiana</w:t>
            </w:r>
            <w:r w:rsidRPr="00FC2A43">
              <w:rPr>
                <w:bCs/>
                <w:i/>
                <w:shd w:val="clear" w:color="auto" w:fill="FFFFFF"/>
              </w:rPr>
              <w:t xml:space="preserve"> </w:t>
            </w:r>
            <w:r w:rsidR="00A77754" w:rsidRPr="00FC2A43">
              <w:rPr>
                <w:bCs/>
                <w:shd w:val="clear" w:color="auto" w:fill="FFFFFF"/>
                <w:lang w:val="kk-KZ"/>
              </w:rPr>
              <w:t xml:space="preserve">негізінде </w:t>
            </w:r>
            <w:r w:rsidRPr="00FC2A43">
              <w:rPr>
                <w:bCs/>
                <w:shd w:val="clear" w:color="auto" w:fill="FFFFFF"/>
              </w:rPr>
              <w:t>(</w:t>
            </w:r>
            <w:r w:rsidR="00A77754" w:rsidRPr="00FC2A43">
              <w:rPr>
                <w:bCs/>
                <w:shd w:val="clear" w:color="auto" w:fill="FFFFFF"/>
                <w:lang w:val="kk-KZ"/>
              </w:rPr>
              <w:t>Қ</w:t>
            </w:r>
            <w:r w:rsidR="00A77754" w:rsidRPr="00FC2A43">
              <w:rPr>
                <w:bCs/>
                <w:shd w:val="clear" w:color="auto" w:fill="FFFFFF"/>
              </w:rPr>
              <w:t>аза</w:t>
            </w:r>
            <w:r w:rsidR="00A77754" w:rsidRPr="00FC2A43">
              <w:rPr>
                <w:bCs/>
                <w:shd w:val="clear" w:color="auto" w:fill="FFFFFF"/>
                <w:lang w:val="kk-KZ"/>
              </w:rPr>
              <w:t>қ</w:t>
            </w:r>
            <w:r w:rsidRPr="00FC2A43">
              <w:rPr>
                <w:bCs/>
                <w:shd w:val="clear" w:color="auto" w:fill="FFFFFF"/>
              </w:rPr>
              <w:t>стан)</w:t>
            </w:r>
            <w:r w:rsidRPr="00FC2A43">
              <w:rPr>
                <w:bCs/>
                <w:i/>
                <w:shd w:val="clear" w:color="auto" w:fill="FFFFFF"/>
              </w:rPr>
              <w:t xml:space="preserve"> </w:t>
            </w:r>
          </w:p>
        </w:tc>
        <w:tc>
          <w:tcPr>
            <w:tcW w:w="2551" w:type="dxa"/>
            <w:shd w:val="clear" w:color="auto" w:fill="FFFFFF"/>
            <w:vAlign w:val="bottom"/>
          </w:tcPr>
          <w:p w14:paraId="4AB3DDAD" w14:textId="77777777" w:rsidR="00780BF8" w:rsidRPr="00FC2A43" w:rsidRDefault="00780BF8" w:rsidP="00FC2A43">
            <w:pPr>
              <w:jc w:val="right"/>
              <w:rPr>
                <w:bCs/>
              </w:rPr>
            </w:pPr>
            <w:r w:rsidRPr="00FC2A43">
              <w:rPr>
                <w:bCs/>
              </w:rPr>
              <w:t>1 738 046 750</w:t>
            </w:r>
          </w:p>
        </w:tc>
        <w:tc>
          <w:tcPr>
            <w:tcW w:w="1087" w:type="dxa"/>
            <w:vMerge/>
            <w:shd w:val="clear" w:color="auto" w:fill="FFFFFF"/>
          </w:tcPr>
          <w:p w14:paraId="714C0472" w14:textId="77777777" w:rsidR="00780BF8" w:rsidRPr="00FC2A43" w:rsidRDefault="00780BF8" w:rsidP="00FC2A43">
            <w:pPr>
              <w:jc w:val="right"/>
              <w:rPr>
                <w:bCs/>
              </w:rPr>
            </w:pPr>
          </w:p>
        </w:tc>
      </w:tr>
      <w:tr w:rsidR="00780BF8" w:rsidRPr="00FC2A43" w14:paraId="316E14C9" w14:textId="77777777" w:rsidTr="00015480">
        <w:trPr>
          <w:trHeight w:val="70"/>
          <w:jc w:val="center"/>
        </w:trPr>
        <w:tc>
          <w:tcPr>
            <w:tcW w:w="1939" w:type="dxa"/>
            <w:vMerge/>
            <w:tcBorders>
              <w:bottom w:val="single" w:sz="4" w:space="0" w:color="auto"/>
            </w:tcBorders>
            <w:shd w:val="clear" w:color="auto" w:fill="FFFFFF"/>
          </w:tcPr>
          <w:p w14:paraId="792FC275" w14:textId="77777777" w:rsidR="00780BF8" w:rsidRPr="00FC2A43" w:rsidRDefault="00780BF8" w:rsidP="00FC2A43">
            <w:pPr>
              <w:rPr>
                <w:bCs/>
              </w:rPr>
            </w:pPr>
          </w:p>
        </w:tc>
        <w:tc>
          <w:tcPr>
            <w:tcW w:w="3969" w:type="dxa"/>
            <w:tcBorders>
              <w:bottom w:val="single" w:sz="4" w:space="0" w:color="auto"/>
            </w:tcBorders>
            <w:shd w:val="clear" w:color="auto" w:fill="FFFFFF"/>
            <w:vAlign w:val="bottom"/>
          </w:tcPr>
          <w:p w14:paraId="38440BA0" w14:textId="62A25917" w:rsidR="00A77754" w:rsidRPr="00FC2A43" w:rsidRDefault="004812CA" w:rsidP="00FC2A43">
            <w:pPr>
              <w:rPr>
                <w:bCs/>
                <w:lang w:val="kk-KZ"/>
              </w:rPr>
            </w:pPr>
            <w:r w:rsidRPr="00FC2A43">
              <w:rPr>
                <w:bCs/>
                <w:lang w:val="kk-KZ"/>
              </w:rPr>
              <w:t>ББ</w:t>
            </w:r>
            <w:r w:rsidR="00780BF8" w:rsidRPr="00FC2A43">
              <w:rPr>
                <w:bCs/>
              </w:rPr>
              <w:t>К-1 (</w:t>
            </w:r>
            <w:r w:rsidRPr="00FC2A43">
              <w:rPr>
                <w:bCs/>
                <w:lang w:val="kk-KZ"/>
              </w:rPr>
              <w:t>эталон</w:t>
            </w:r>
            <w:r w:rsidR="00780BF8" w:rsidRPr="00FC2A43">
              <w:rPr>
                <w:bCs/>
              </w:rPr>
              <w:t xml:space="preserve">) </w:t>
            </w:r>
          </w:p>
          <w:p w14:paraId="257EBC30" w14:textId="77777777" w:rsidR="00780BF8" w:rsidRPr="00FC2A43" w:rsidRDefault="00780BF8" w:rsidP="00FC2A43">
            <w:pPr>
              <w:rPr>
                <w:bCs/>
              </w:rPr>
            </w:pPr>
            <w:r w:rsidRPr="00FC2A43">
              <w:rPr>
                <w:bCs/>
                <w:i/>
                <w:shd w:val="clear" w:color="auto" w:fill="FFFFFF"/>
                <w:lang w:val="en-US"/>
              </w:rPr>
              <w:t>B</w:t>
            </w:r>
            <w:r w:rsidRPr="00FC2A43">
              <w:rPr>
                <w:bCs/>
                <w:i/>
                <w:shd w:val="clear" w:color="auto" w:fill="FFFFFF"/>
              </w:rPr>
              <w:t xml:space="preserve">. </w:t>
            </w:r>
            <w:r w:rsidRPr="00FC2A43">
              <w:rPr>
                <w:bCs/>
                <w:i/>
                <w:shd w:val="clear" w:color="auto" w:fill="FFFFFF"/>
                <w:lang w:val="en-US"/>
              </w:rPr>
              <w:t>bassiana</w:t>
            </w:r>
            <w:r w:rsidRPr="00FC2A43">
              <w:rPr>
                <w:bCs/>
                <w:i/>
                <w:shd w:val="clear" w:color="auto" w:fill="FFFFFF"/>
              </w:rPr>
              <w:t xml:space="preserve"> </w:t>
            </w:r>
            <w:r w:rsidR="00A77754" w:rsidRPr="00FC2A43">
              <w:rPr>
                <w:bCs/>
                <w:shd w:val="clear" w:color="auto" w:fill="FFFFFF"/>
                <w:lang w:val="kk-KZ"/>
              </w:rPr>
              <w:t xml:space="preserve">негізінде </w:t>
            </w:r>
            <w:r w:rsidRPr="00FC2A43">
              <w:rPr>
                <w:bCs/>
                <w:shd w:val="clear" w:color="auto" w:fill="FFFFFF"/>
              </w:rPr>
              <w:t>(Р</w:t>
            </w:r>
            <w:r w:rsidR="00A77754" w:rsidRPr="00FC2A43">
              <w:rPr>
                <w:bCs/>
                <w:shd w:val="clear" w:color="auto" w:fill="FFFFFF"/>
                <w:lang w:val="kk-KZ"/>
              </w:rPr>
              <w:t>есей</w:t>
            </w:r>
            <w:r w:rsidRPr="00FC2A43">
              <w:rPr>
                <w:bCs/>
                <w:shd w:val="clear" w:color="auto" w:fill="FFFFFF"/>
              </w:rPr>
              <w:t xml:space="preserve">) </w:t>
            </w:r>
          </w:p>
        </w:tc>
        <w:tc>
          <w:tcPr>
            <w:tcW w:w="2551" w:type="dxa"/>
            <w:tcBorders>
              <w:bottom w:val="single" w:sz="4" w:space="0" w:color="auto"/>
            </w:tcBorders>
            <w:shd w:val="clear" w:color="auto" w:fill="FFFFFF"/>
            <w:vAlign w:val="bottom"/>
          </w:tcPr>
          <w:p w14:paraId="0A0646B9" w14:textId="77777777" w:rsidR="00780BF8" w:rsidRPr="00FC2A43" w:rsidRDefault="00780BF8" w:rsidP="00FC2A43">
            <w:pPr>
              <w:jc w:val="right"/>
              <w:rPr>
                <w:bCs/>
              </w:rPr>
            </w:pPr>
            <w:r w:rsidRPr="00FC2A43">
              <w:rPr>
                <w:bCs/>
              </w:rPr>
              <w:t>2 237 270 833</w:t>
            </w:r>
          </w:p>
        </w:tc>
        <w:tc>
          <w:tcPr>
            <w:tcW w:w="1087" w:type="dxa"/>
            <w:vMerge/>
            <w:tcBorders>
              <w:bottom w:val="single" w:sz="4" w:space="0" w:color="auto"/>
            </w:tcBorders>
            <w:shd w:val="clear" w:color="auto" w:fill="FFFFFF"/>
          </w:tcPr>
          <w:p w14:paraId="2DD3CD0C" w14:textId="77777777" w:rsidR="00780BF8" w:rsidRPr="00FC2A43" w:rsidRDefault="00780BF8" w:rsidP="00FC2A43">
            <w:pPr>
              <w:jc w:val="right"/>
              <w:rPr>
                <w:bCs/>
              </w:rPr>
            </w:pPr>
          </w:p>
        </w:tc>
      </w:tr>
      <w:tr w:rsidR="00780BF8" w:rsidRPr="00FC2A43" w14:paraId="575BF739" w14:textId="77777777" w:rsidTr="00015480">
        <w:trPr>
          <w:trHeight w:val="315"/>
          <w:jc w:val="center"/>
        </w:trPr>
        <w:tc>
          <w:tcPr>
            <w:tcW w:w="1939" w:type="dxa"/>
            <w:vMerge w:val="restart"/>
            <w:shd w:val="clear" w:color="auto" w:fill="FFFFFF"/>
          </w:tcPr>
          <w:p w14:paraId="67202B2C" w14:textId="7D297105" w:rsidR="00780BF8" w:rsidRPr="00FC2A43" w:rsidRDefault="004812CA" w:rsidP="00FC2A43">
            <w:pPr>
              <w:rPr>
                <w:bCs/>
              </w:rPr>
            </w:pPr>
            <w:r w:rsidRPr="00FC2A43">
              <w:rPr>
                <w:bCs/>
                <w:lang w:val="kk-KZ"/>
              </w:rPr>
              <w:t>Өсіруден кейінгі тәулікте</w:t>
            </w:r>
            <w:r w:rsidR="00A77754" w:rsidRPr="00FC2A43">
              <w:rPr>
                <w:bCs/>
                <w:lang w:val="kk-KZ"/>
              </w:rPr>
              <w:t>р</w:t>
            </w:r>
          </w:p>
        </w:tc>
        <w:tc>
          <w:tcPr>
            <w:tcW w:w="3969" w:type="dxa"/>
            <w:shd w:val="clear" w:color="auto" w:fill="FFFFFF"/>
            <w:vAlign w:val="center"/>
          </w:tcPr>
          <w:p w14:paraId="5825341D" w14:textId="77777777" w:rsidR="00780BF8" w:rsidRPr="00FC2A43" w:rsidRDefault="00780BF8" w:rsidP="00FC2A43">
            <w:pPr>
              <w:jc w:val="right"/>
              <w:rPr>
                <w:bCs/>
              </w:rPr>
            </w:pPr>
            <w:r w:rsidRPr="00FC2A43">
              <w:rPr>
                <w:bCs/>
              </w:rPr>
              <w:t>3</w:t>
            </w:r>
          </w:p>
        </w:tc>
        <w:tc>
          <w:tcPr>
            <w:tcW w:w="2551" w:type="dxa"/>
            <w:shd w:val="clear" w:color="auto" w:fill="FFFFFF"/>
            <w:vAlign w:val="bottom"/>
          </w:tcPr>
          <w:p w14:paraId="264D236A" w14:textId="77777777" w:rsidR="00780BF8" w:rsidRPr="00FC2A43" w:rsidRDefault="00780BF8" w:rsidP="00FC2A43">
            <w:pPr>
              <w:jc w:val="right"/>
              <w:rPr>
                <w:bCs/>
              </w:rPr>
            </w:pPr>
            <w:r w:rsidRPr="00FC2A43">
              <w:rPr>
                <w:bCs/>
              </w:rPr>
              <w:t>375 255 909</w:t>
            </w:r>
          </w:p>
        </w:tc>
        <w:tc>
          <w:tcPr>
            <w:tcW w:w="1087" w:type="dxa"/>
            <w:vMerge w:val="restart"/>
            <w:shd w:val="clear" w:color="auto" w:fill="FFFFFF"/>
          </w:tcPr>
          <w:p w14:paraId="78545C0B" w14:textId="77777777" w:rsidR="00780BF8" w:rsidRPr="00FC2A43" w:rsidRDefault="00780BF8" w:rsidP="00FC2A43">
            <w:pPr>
              <w:jc w:val="right"/>
              <w:rPr>
                <w:bCs/>
              </w:rPr>
            </w:pPr>
            <w:r w:rsidRPr="00FC2A43">
              <w:rPr>
                <w:bCs/>
                <w:lang w:val="en-US"/>
              </w:rPr>
              <w:t>&lt;0.01</w:t>
            </w:r>
          </w:p>
        </w:tc>
      </w:tr>
      <w:tr w:rsidR="00780BF8" w:rsidRPr="00FC2A43" w14:paraId="3FFFD70D" w14:textId="77777777" w:rsidTr="00015480">
        <w:trPr>
          <w:trHeight w:val="315"/>
          <w:jc w:val="center"/>
        </w:trPr>
        <w:tc>
          <w:tcPr>
            <w:tcW w:w="1939" w:type="dxa"/>
            <w:vMerge/>
            <w:shd w:val="clear" w:color="auto" w:fill="FFFFFF"/>
          </w:tcPr>
          <w:p w14:paraId="7E282ED4" w14:textId="77777777" w:rsidR="00780BF8" w:rsidRPr="00FC2A43" w:rsidRDefault="00780BF8" w:rsidP="00FC2A43">
            <w:pPr>
              <w:rPr>
                <w:bCs/>
              </w:rPr>
            </w:pPr>
          </w:p>
        </w:tc>
        <w:tc>
          <w:tcPr>
            <w:tcW w:w="3969" w:type="dxa"/>
            <w:shd w:val="clear" w:color="auto" w:fill="FFFFFF"/>
            <w:vAlign w:val="center"/>
          </w:tcPr>
          <w:p w14:paraId="66997526" w14:textId="77777777" w:rsidR="00780BF8" w:rsidRPr="00FC2A43" w:rsidRDefault="00780BF8" w:rsidP="00FC2A43">
            <w:pPr>
              <w:jc w:val="right"/>
              <w:rPr>
                <w:bCs/>
              </w:rPr>
            </w:pPr>
            <w:r w:rsidRPr="00FC2A43">
              <w:rPr>
                <w:bCs/>
              </w:rPr>
              <w:t>6</w:t>
            </w:r>
          </w:p>
        </w:tc>
        <w:tc>
          <w:tcPr>
            <w:tcW w:w="2551" w:type="dxa"/>
            <w:shd w:val="clear" w:color="auto" w:fill="FFFFFF"/>
            <w:vAlign w:val="bottom"/>
          </w:tcPr>
          <w:p w14:paraId="28300FA5" w14:textId="77777777" w:rsidR="00780BF8" w:rsidRPr="00FC2A43" w:rsidRDefault="00780BF8" w:rsidP="00FC2A43">
            <w:pPr>
              <w:jc w:val="right"/>
              <w:rPr>
                <w:bCs/>
              </w:rPr>
            </w:pPr>
            <w:r w:rsidRPr="00FC2A43">
              <w:rPr>
                <w:bCs/>
              </w:rPr>
              <w:t>1 222 380 682</w:t>
            </w:r>
          </w:p>
        </w:tc>
        <w:tc>
          <w:tcPr>
            <w:tcW w:w="1087" w:type="dxa"/>
            <w:vMerge/>
            <w:shd w:val="clear" w:color="auto" w:fill="FFFFFF"/>
          </w:tcPr>
          <w:p w14:paraId="56D4E270" w14:textId="77777777" w:rsidR="00780BF8" w:rsidRPr="00FC2A43" w:rsidRDefault="00780BF8" w:rsidP="00FC2A43">
            <w:pPr>
              <w:jc w:val="right"/>
              <w:rPr>
                <w:bCs/>
              </w:rPr>
            </w:pPr>
          </w:p>
        </w:tc>
      </w:tr>
      <w:tr w:rsidR="00780BF8" w:rsidRPr="00FC2A43" w14:paraId="73BB26DD" w14:textId="77777777" w:rsidTr="00015480">
        <w:trPr>
          <w:trHeight w:val="70"/>
          <w:jc w:val="center"/>
        </w:trPr>
        <w:tc>
          <w:tcPr>
            <w:tcW w:w="1939" w:type="dxa"/>
            <w:vMerge/>
            <w:shd w:val="clear" w:color="auto" w:fill="FFFFFF"/>
          </w:tcPr>
          <w:p w14:paraId="54E9EAEF" w14:textId="77777777" w:rsidR="00780BF8" w:rsidRPr="00FC2A43" w:rsidRDefault="00780BF8" w:rsidP="00FC2A43">
            <w:pPr>
              <w:rPr>
                <w:bCs/>
              </w:rPr>
            </w:pPr>
          </w:p>
        </w:tc>
        <w:tc>
          <w:tcPr>
            <w:tcW w:w="3969" w:type="dxa"/>
            <w:shd w:val="clear" w:color="auto" w:fill="FFFFFF"/>
            <w:vAlign w:val="center"/>
          </w:tcPr>
          <w:p w14:paraId="2CE6AB2B" w14:textId="77777777" w:rsidR="00780BF8" w:rsidRPr="00FC2A43" w:rsidRDefault="00780BF8" w:rsidP="00FC2A43">
            <w:pPr>
              <w:jc w:val="right"/>
              <w:rPr>
                <w:bCs/>
              </w:rPr>
            </w:pPr>
            <w:r w:rsidRPr="00FC2A43">
              <w:rPr>
                <w:bCs/>
              </w:rPr>
              <w:t>9</w:t>
            </w:r>
          </w:p>
        </w:tc>
        <w:tc>
          <w:tcPr>
            <w:tcW w:w="2551" w:type="dxa"/>
            <w:shd w:val="clear" w:color="auto" w:fill="FFFFFF"/>
            <w:vAlign w:val="bottom"/>
          </w:tcPr>
          <w:p w14:paraId="28414A05" w14:textId="77777777" w:rsidR="00780BF8" w:rsidRPr="00FC2A43" w:rsidRDefault="00780BF8" w:rsidP="00FC2A43">
            <w:pPr>
              <w:jc w:val="right"/>
              <w:rPr>
                <w:bCs/>
              </w:rPr>
            </w:pPr>
            <w:r w:rsidRPr="00FC2A43">
              <w:rPr>
                <w:bCs/>
              </w:rPr>
              <w:t>1 687 953 080</w:t>
            </w:r>
          </w:p>
        </w:tc>
        <w:tc>
          <w:tcPr>
            <w:tcW w:w="1087" w:type="dxa"/>
            <w:vMerge/>
            <w:shd w:val="clear" w:color="auto" w:fill="FFFFFF"/>
          </w:tcPr>
          <w:p w14:paraId="6BC15A89" w14:textId="77777777" w:rsidR="00780BF8" w:rsidRPr="00FC2A43" w:rsidRDefault="00780BF8" w:rsidP="00FC2A43">
            <w:pPr>
              <w:jc w:val="right"/>
              <w:rPr>
                <w:bCs/>
              </w:rPr>
            </w:pPr>
          </w:p>
        </w:tc>
      </w:tr>
    </w:tbl>
    <w:p w14:paraId="6DCED81B" w14:textId="77777777" w:rsidR="00780BF8" w:rsidRDefault="00780BF8" w:rsidP="00FC2A43">
      <w:pPr>
        <w:shd w:val="clear" w:color="auto" w:fill="FFFFFF"/>
        <w:ind w:firstLine="708"/>
        <w:jc w:val="both"/>
        <w:rPr>
          <w:lang w:val="kk-KZ"/>
        </w:rPr>
      </w:pPr>
    </w:p>
    <w:p w14:paraId="61D7262B" w14:textId="77777777" w:rsidR="00015480" w:rsidRDefault="00015480" w:rsidP="00FC2A43">
      <w:pPr>
        <w:shd w:val="clear" w:color="auto" w:fill="FFFFFF"/>
        <w:ind w:firstLine="708"/>
        <w:jc w:val="both"/>
        <w:rPr>
          <w:lang w:val="kk-KZ"/>
        </w:rPr>
      </w:pPr>
    </w:p>
    <w:p w14:paraId="15E034F6" w14:textId="77777777" w:rsidR="00015480" w:rsidRDefault="00015480" w:rsidP="00FC2A43">
      <w:pPr>
        <w:shd w:val="clear" w:color="auto" w:fill="FFFFFF"/>
        <w:ind w:firstLine="708"/>
        <w:jc w:val="both"/>
        <w:rPr>
          <w:lang w:val="kk-KZ"/>
        </w:rPr>
      </w:pPr>
    </w:p>
    <w:p w14:paraId="555C8613" w14:textId="77777777" w:rsidR="00015480" w:rsidRDefault="00015480" w:rsidP="00FC2A43">
      <w:pPr>
        <w:shd w:val="clear" w:color="auto" w:fill="FFFFFF"/>
        <w:ind w:firstLine="708"/>
        <w:jc w:val="both"/>
        <w:rPr>
          <w:lang w:val="kk-KZ"/>
        </w:rPr>
      </w:pPr>
    </w:p>
    <w:p w14:paraId="59907665" w14:textId="77777777" w:rsidR="00015480" w:rsidRDefault="00015480" w:rsidP="00FC2A43">
      <w:pPr>
        <w:shd w:val="clear" w:color="auto" w:fill="FFFFFF"/>
        <w:ind w:firstLine="708"/>
        <w:jc w:val="both"/>
        <w:rPr>
          <w:lang w:val="kk-KZ"/>
        </w:rPr>
      </w:pPr>
    </w:p>
    <w:p w14:paraId="161AE553" w14:textId="77777777" w:rsidR="00015480" w:rsidRDefault="00015480" w:rsidP="00FC2A43">
      <w:pPr>
        <w:shd w:val="clear" w:color="auto" w:fill="FFFFFF"/>
        <w:ind w:firstLine="708"/>
        <w:jc w:val="both"/>
        <w:rPr>
          <w:lang w:val="kk-KZ"/>
        </w:rPr>
      </w:pPr>
    </w:p>
    <w:p w14:paraId="20DC5275" w14:textId="77777777" w:rsidR="00015480" w:rsidRDefault="00015480" w:rsidP="00FC2A43">
      <w:pPr>
        <w:shd w:val="clear" w:color="auto" w:fill="FFFFFF"/>
        <w:ind w:firstLine="708"/>
        <w:jc w:val="both"/>
        <w:rPr>
          <w:lang w:val="kk-KZ"/>
        </w:rPr>
      </w:pPr>
    </w:p>
    <w:p w14:paraId="3F5419E9" w14:textId="77777777" w:rsidR="00015480" w:rsidRPr="00015480" w:rsidRDefault="00015480" w:rsidP="00FC2A43">
      <w:pPr>
        <w:shd w:val="clear" w:color="auto" w:fill="FFFFFF"/>
        <w:ind w:firstLine="708"/>
        <w:jc w:val="both"/>
        <w:rPr>
          <w:lang w:val="kk-KZ"/>
        </w:rPr>
      </w:pPr>
    </w:p>
    <w:p w14:paraId="33456C56" w14:textId="79A00D74" w:rsidR="00A145F0" w:rsidRDefault="00A145F0" w:rsidP="00015480">
      <w:pPr>
        <w:jc w:val="both"/>
        <w:rPr>
          <w:sz w:val="28"/>
          <w:szCs w:val="28"/>
          <w:lang w:val="kk-KZ"/>
        </w:rPr>
      </w:pPr>
      <w:r w:rsidRPr="00015480">
        <w:rPr>
          <w:sz w:val="28"/>
          <w:szCs w:val="28"/>
          <w:lang w:val="kk-KZ"/>
        </w:rPr>
        <w:t xml:space="preserve">Кесте </w:t>
      </w:r>
      <w:r w:rsidR="00EA7F9B">
        <w:rPr>
          <w:sz w:val="28"/>
          <w:szCs w:val="28"/>
          <w:lang w:val="kk-KZ"/>
        </w:rPr>
        <w:t>Б.</w:t>
      </w:r>
      <w:r w:rsidRPr="00015480">
        <w:rPr>
          <w:sz w:val="28"/>
          <w:szCs w:val="28"/>
          <w:lang w:val="kk-KZ"/>
        </w:rPr>
        <w:t>2</w:t>
      </w:r>
      <w:r w:rsidR="003A615D" w:rsidRPr="00015480">
        <w:rPr>
          <w:sz w:val="28"/>
          <w:szCs w:val="28"/>
          <w:lang w:val="kk-KZ"/>
        </w:rPr>
        <w:t xml:space="preserve"> </w:t>
      </w:r>
      <w:r w:rsidR="00015480">
        <w:rPr>
          <w:i/>
          <w:sz w:val="28"/>
          <w:szCs w:val="28"/>
          <w:lang w:val="kk-KZ"/>
        </w:rPr>
        <w:t>–</w:t>
      </w:r>
      <w:r w:rsidRPr="00015480">
        <w:rPr>
          <w:i/>
          <w:sz w:val="28"/>
          <w:szCs w:val="28"/>
          <w:lang w:val="kk-KZ"/>
        </w:rPr>
        <w:t xml:space="preserve"> Beauveria </w:t>
      </w:r>
      <w:r w:rsidRPr="00015480">
        <w:rPr>
          <w:sz w:val="28"/>
          <w:szCs w:val="28"/>
          <w:lang w:val="kk-KZ"/>
        </w:rPr>
        <w:t>саңырауқұлақ колонияларының өсу диаметріне қоректік орта факторларының, өсіру температурасының, өсіру уақытының, штаммның, оның географиялық аймағының әсері</w:t>
      </w:r>
    </w:p>
    <w:p w14:paraId="5B50DEB3" w14:textId="77777777" w:rsidR="00015480" w:rsidRPr="00015480" w:rsidRDefault="00015480" w:rsidP="00015480">
      <w:pPr>
        <w:jc w:val="both"/>
        <w:rPr>
          <w:sz w:val="16"/>
          <w:szCs w:val="16"/>
          <w:lang w:val="kk-KZ"/>
        </w:rPr>
      </w:pPr>
    </w:p>
    <w:tbl>
      <w:tblPr>
        <w:tblW w:w="9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400"/>
        <w:gridCol w:w="2182"/>
        <w:gridCol w:w="2867"/>
        <w:gridCol w:w="1076"/>
      </w:tblGrid>
      <w:tr w:rsidR="00780BF8" w:rsidRPr="00FC2A43" w14:paraId="0719A0B8" w14:textId="77777777" w:rsidTr="00D22340">
        <w:trPr>
          <w:trHeight w:val="300"/>
          <w:jc w:val="center"/>
        </w:trPr>
        <w:tc>
          <w:tcPr>
            <w:tcW w:w="3400" w:type="dxa"/>
            <w:shd w:val="clear" w:color="auto" w:fill="FFFFFF"/>
            <w:vAlign w:val="center"/>
          </w:tcPr>
          <w:p w14:paraId="0959E1B5" w14:textId="35E85444" w:rsidR="00780BF8" w:rsidRPr="00FC2A43" w:rsidRDefault="00D22340" w:rsidP="00015480">
            <w:pPr>
              <w:jc w:val="center"/>
              <w:rPr>
                <w:bCs/>
                <w:lang w:val="kk-KZ"/>
              </w:rPr>
            </w:pPr>
            <w:r w:rsidRPr="00FC2A43">
              <w:rPr>
                <w:bCs/>
              </w:rPr>
              <w:t>Фактор</w:t>
            </w:r>
          </w:p>
        </w:tc>
        <w:tc>
          <w:tcPr>
            <w:tcW w:w="2182" w:type="dxa"/>
            <w:shd w:val="clear" w:color="auto" w:fill="FFFFFF"/>
            <w:vAlign w:val="center"/>
          </w:tcPr>
          <w:p w14:paraId="583494A6" w14:textId="77777777" w:rsidR="00780BF8" w:rsidRPr="00FC2A43" w:rsidRDefault="00354D50" w:rsidP="00015480">
            <w:pPr>
              <w:jc w:val="center"/>
              <w:rPr>
                <w:bCs/>
                <w:lang w:val="kk-KZ"/>
              </w:rPr>
            </w:pPr>
            <w:r w:rsidRPr="00FC2A43">
              <w:rPr>
                <w:bCs/>
                <w:lang w:val="kk-KZ"/>
              </w:rPr>
              <w:t>Ф</w:t>
            </w:r>
            <w:r w:rsidR="00780BF8" w:rsidRPr="00FC2A43">
              <w:rPr>
                <w:bCs/>
                <w:lang w:val="kk-KZ"/>
              </w:rPr>
              <w:t>актора</w:t>
            </w:r>
            <w:r w:rsidRPr="00FC2A43">
              <w:rPr>
                <w:bCs/>
                <w:lang w:val="kk-KZ"/>
              </w:rPr>
              <w:t xml:space="preserve"> деңгейі</w:t>
            </w:r>
          </w:p>
        </w:tc>
        <w:tc>
          <w:tcPr>
            <w:tcW w:w="2867" w:type="dxa"/>
            <w:shd w:val="clear" w:color="auto" w:fill="FFFFFF"/>
            <w:vAlign w:val="center"/>
          </w:tcPr>
          <w:p w14:paraId="74379179" w14:textId="77777777" w:rsidR="00780BF8" w:rsidRPr="00FC2A43" w:rsidRDefault="00354D50" w:rsidP="00015480">
            <w:pPr>
              <w:jc w:val="center"/>
              <w:rPr>
                <w:bCs/>
                <w:lang w:val="kk-KZ"/>
              </w:rPr>
            </w:pPr>
            <w:r w:rsidRPr="00FC2A43">
              <w:rPr>
                <w:bCs/>
                <w:lang w:val="kk-KZ"/>
              </w:rPr>
              <w:t>Колония диаметр</w:t>
            </w:r>
            <w:r w:rsidR="00A145F0" w:rsidRPr="00FC2A43">
              <w:rPr>
                <w:bCs/>
                <w:lang w:val="kk-KZ"/>
              </w:rPr>
              <w:t>і</w:t>
            </w:r>
            <w:r w:rsidR="00780BF8" w:rsidRPr="00FC2A43">
              <w:rPr>
                <w:bCs/>
                <w:lang w:val="kk-KZ"/>
              </w:rPr>
              <w:t>, см</w:t>
            </w:r>
          </w:p>
        </w:tc>
        <w:tc>
          <w:tcPr>
            <w:tcW w:w="1076" w:type="dxa"/>
            <w:shd w:val="clear" w:color="auto" w:fill="FFFFFF"/>
            <w:vAlign w:val="center"/>
          </w:tcPr>
          <w:p w14:paraId="12D4C1C0" w14:textId="77777777" w:rsidR="00780BF8" w:rsidRPr="00FC2A43" w:rsidRDefault="00780BF8" w:rsidP="00015480">
            <w:pPr>
              <w:jc w:val="center"/>
              <w:rPr>
                <w:bCs/>
                <w:lang w:val="kk-KZ"/>
              </w:rPr>
            </w:pPr>
            <w:r w:rsidRPr="00FC2A43">
              <w:rPr>
                <w:lang w:val="en-US"/>
              </w:rPr>
              <w:t>P</w:t>
            </w:r>
            <w:r w:rsidR="00354D50" w:rsidRPr="00FC2A43">
              <w:rPr>
                <w:lang w:val="kk-KZ"/>
              </w:rPr>
              <w:t xml:space="preserve"> мәні</w:t>
            </w:r>
          </w:p>
        </w:tc>
      </w:tr>
      <w:tr w:rsidR="00780BF8" w:rsidRPr="00FC2A43" w14:paraId="15FDA17F" w14:textId="77777777" w:rsidTr="00D22340">
        <w:trPr>
          <w:trHeight w:val="300"/>
          <w:jc w:val="center"/>
        </w:trPr>
        <w:tc>
          <w:tcPr>
            <w:tcW w:w="3400" w:type="dxa"/>
            <w:vMerge w:val="restart"/>
            <w:shd w:val="clear" w:color="auto" w:fill="FFFFFF"/>
            <w:vAlign w:val="bottom"/>
          </w:tcPr>
          <w:p w14:paraId="7D376EA2" w14:textId="77777777" w:rsidR="00780BF8" w:rsidRPr="00FC2A43" w:rsidRDefault="00354D50" w:rsidP="00FC2A43">
            <w:pPr>
              <w:jc w:val="both"/>
              <w:rPr>
                <w:bCs/>
                <w:lang w:val="kk-KZ"/>
              </w:rPr>
            </w:pPr>
            <w:r w:rsidRPr="00FC2A43">
              <w:rPr>
                <w:bCs/>
                <w:lang w:val="kk-KZ"/>
              </w:rPr>
              <w:t>Қоректік орта</w:t>
            </w:r>
          </w:p>
        </w:tc>
        <w:tc>
          <w:tcPr>
            <w:tcW w:w="2182" w:type="dxa"/>
            <w:shd w:val="clear" w:color="auto" w:fill="FFFFFF"/>
            <w:vAlign w:val="bottom"/>
          </w:tcPr>
          <w:p w14:paraId="529C3B1B" w14:textId="77777777" w:rsidR="00780BF8" w:rsidRPr="00FC2A43" w:rsidRDefault="00780BF8" w:rsidP="00FC2A43">
            <w:pPr>
              <w:jc w:val="both"/>
              <w:rPr>
                <w:bCs/>
              </w:rPr>
            </w:pPr>
            <w:r w:rsidRPr="00FC2A43">
              <w:rPr>
                <w:bCs/>
              </w:rPr>
              <w:t>Сабура</w:t>
            </w:r>
          </w:p>
        </w:tc>
        <w:tc>
          <w:tcPr>
            <w:tcW w:w="2867" w:type="dxa"/>
            <w:shd w:val="clear" w:color="auto" w:fill="FFFFFF"/>
            <w:vAlign w:val="bottom"/>
          </w:tcPr>
          <w:p w14:paraId="4E945732" w14:textId="77777777" w:rsidR="00780BF8" w:rsidRPr="00FC2A43" w:rsidRDefault="00780BF8" w:rsidP="00FC2A43">
            <w:pPr>
              <w:jc w:val="center"/>
              <w:rPr>
                <w:bCs/>
              </w:rPr>
            </w:pPr>
            <w:r w:rsidRPr="00FC2A43">
              <w:rPr>
                <w:bCs/>
              </w:rPr>
              <w:t>22,6</w:t>
            </w:r>
          </w:p>
        </w:tc>
        <w:tc>
          <w:tcPr>
            <w:tcW w:w="1076" w:type="dxa"/>
            <w:vMerge w:val="restart"/>
            <w:shd w:val="clear" w:color="auto" w:fill="FFFFFF"/>
          </w:tcPr>
          <w:p w14:paraId="2BE1F195" w14:textId="77777777" w:rsidR="00780BF8" w:rsidRPr="00FC2A43" w:rsidRDefault="00780BF8" w:rsidP="00FC2A43">
            <w:pPr>
              <w:jc w:val="center"/>
              <w:rPr>
                <w:bCs/>
              </w:rPr>
            </w:pPr>
            <w:r w:rsidRPr="00FC2A43">
              <w:rPr>
                <w:lang w:val="en-US"/>
              </w:rPr>
              <w:t>&lt;0.01</w:t>
            </w:r>
          </w:p>
        </w:tc>
      </w:tr>
      <w:tr w:rsidR="00780BF8" w:rsidRPr="00FC2A43" w14:paraId="734F5068" w14:textId="77777777" w:rsidTr="00D22340">
        <w:trPr>
          <w:trHeight w:val="122"/>
          <w:jc w:val="center"/>
        </w:trPr>
        <w:tc>
          <w:tcPr>
            <w:tcW w:w="3400" w:type="dxa"/>
            <w:vMerge/>
            <w:shd w:val="clear" w:color="auto" w:fill="FFFFFF"/>
            <w:vAlign w:val="bottom"/>
          </w:tcPr>
          <w:p w14:paraId="3E2939BD" w14:textId="77777777" w:rsidR="00780BF8" w:rsidRPr="00FC2A43" w:rsidRDefault="00780BF8" w:rsidP="00FC2A43">
            <w:pPr>
              <w:jc w:val="both"/>
              <w:rPr>
                <w:bCs/>
              </w:rPr>
            </w:pPr>
          </w:p>
        </w:tc>
        <w:tc>
          <w:tcPr>
            <w:tcW w:w="2182" w:type="dxa"/>
            <w:shd w:val="clear" w:color="auto" w:fill="FFFFFF"/>
            <w:vAlign w:val="bottom"/>
          </w:tcPr>
          <w:p w14:paraId="4E98CEC4" w14:textId="77777777" w:rsidR="00780BF8" w:rsidRPr="00FC2A43" w:rsidRDefault="00354D50" w:rsidP="00FC2A43">
            <w:pPr>
              <w:jc w:val="both"/>
              <w:rPr>
                <w:bCs/>
                <w:lang w:val="kk-KZ"/>
              </w:rPr>
            </w:pPr>
            <w:r w:rsidRPr="00FC2A43">
              <w:rPr>
                <w:bCs/>
              </w:rPr>
              <w:t>Чапек</w:t>
            </w:r>
          </w:p>
        </w:tc>
        <w:tc>
          <w:tcPr>
            <w:tcW w:w="2867" w:type="dxa"/>
            <w:shd w:val="clear" w:color="auto" w:fill="FFFFFF"/>
            <w:vAlign w:val="bottom"/>
          </w:tcPr>
          <w:p w14:paraId="57411D81" w14:textId="77777777" w:rsidR="00780BF8" w:rsidRPr="00FC2A43" w:rsidRDefault="00780BF8" w:rsidP="00FC2A43">
            <w:pPr>
              <w:jc w:val="center"/>
              <w:rPr>
                <w:bCs/>
              </w:rPr>
            </w:pPr>
            <w:r w:rsidRPr="00FC2A43">
              <w:rPr>
                <w:bCs/>
              </w:rPr>
              <w:t>23,0</w:t>
            </w:r>
          </w:p>
        </w:tc>
        <w:tc>
          <w:tcPr>
            <w:tcW w:w="1076" w:type="dxa"/>
            <w:vMerge/>
            <w:shd w:val="clear" w:color="auto" w:fill="FFFFFF"/>
          </w:tcPr>
          <w:p w14:paraId="7815B1B4" w14:textId="77777777" w:rsidR="00780BF8" w:rsidRPr="00FC2A43" w:rsidRDefault="00780BF8" w:rsidP="00FC2A43">
            <w:pPr>
              <w:jc w:val="center"/>
              <w:rPr>
                <w:bCs/>
              </w:rPr>
            </w:pPr>
          </w:p>
        </w:tc>
      </w:tr>
      <w:tr w:rsidR="00780BF8" w:rsidRPr="00FC2A43" w14:paraId="05CFEB27" w14:textId="77777777" w:rsidTr="00D22340">
        <w:trPr>
          <w:trHeight w:val="300"/>
          <w:jc w:val="center"/>
        </w:trPr>
        <w:tc>
          <w:tcPr>
            <w:tcW w:w="3400" w:type="dxa"/>
            <w:vMerge w:val="restart"/>
            <w:shd w:val="clear" w:color="auto" w:fill="FFFFFF"/>
          </w:tcPr>
          <w:p w14:paraId="44CC9619" w14:textId="6EF70B11" w:rsidR="00780BF8" w:rsidRPr="00FC2A43" w:rsidRDefault="00354D50" w:rsidP="00FC2A43">
            <w:pPr>
              <w:jc w:val="both"/>
            </w:pPr>
            <w:r w:rsidRPr="00FC2A43">
              <w:rPr>
                <w:lang w:val="kk-KZ"/>
              </w:rPr>
              <w:t>Өсіру т</w:t>
            </w:r>
            <w:r w:rsidR="00780BF8" w:rsidRPr="00FC2A43">
              <w:t>емпература</w:t>
            </w:r>
            <w:r w:rsidRPr="00FC2A43">
              <w:rPr>
                <w:lang w:val="kk-KZ"/>
              </w:rPr>
              <w:t>сы</w:t>
            </w:r>
            <w:r w:rsidR="00780BF8" w:rsidRPr="00FC2A43">
              <w:t>,</w:t>
            </w:r>
            <w:r w:rsidR="00780BF8" w:rsidRPr="00FC2A43">
              <w:rPr>
                <w:vertAlign w:val="superscript"/>
                <w:lang w:val="en-US"/>
              </w:rPr>
              <w:t>0</w:t>
            </w:r>
            <w:r w:rsidR="00780BF8" w:rsidRPr="00FC2A43">
              <w:rPr>
                <w:lang w:val="en-US"/>
              </w:rPr>
              <w:t>C</w:t>
            </w:r>
            <w:r w:rsidR="00780BF8" w:rsidRPr="00FC2A43">
              <w:t xml:space="preserve"> </w:t>
            </w:r>
          </w:p>
        </w:tc>
        <w:tc>
          <w:tcPr>
            <w:tcW w:w="2182" w:type="dxa"/>
            <w:shd w:val="clear" w:color="auto" w:fill="FFFFFF"/>
            <w:vAlign w:val="bottom"/>
          </w:tcPr>
          <w:p w14:paraId="77A721B5" w14:textId="77777777" w:rsidR="00780BF8" w:rsidRPr="00FC2A43" w:rsidRDefault="00780BF8" w:rsidP="00FC2A43">
            <w:pPr>
              <w:jc w:val="both"/>
            </w:pPr>
            <w:r w:rsidRPr="00FC2A43">
              <w:t>20</w:t>
            </w:r>
          </w:p>
        </w:tc>
        <w:tc>
          <w:tcPr>
            <w:tcW w:w="2867" w:type="dxa"/>
            <w:shd w:val="clear" w:color="auto" w:fill="FFFFFF"/>
            <w:vAlign w:val="bottom"/>
          </w:tcPr>
          <w:p w14:paraId="61C51AC8" w14:textId="77777777" w:rsidR="00780BF8" w:rsidRPr="00FC2A43" w:rsidRDefault="00780BF8" w:rsidP="00FC2A43">
            <w:pPr>
              <w:jc w:val="center"/>
              <w:rPr>
                <w:lang w:val="en-US"/>
              </w:rPr>
            </w:pPr>
            <w:r w:rsidRPr="00FC2A43">
              <w:t>33,</w:t>
            </w:r>
            <w:r w:rsidRPr="00FC2A43">
              <w:rPr>
                <w:lang w:val="en-US"/>
              </w:rPr>
              <w:t>5</w:t>
            </w:r>
          </w:p>
        </w:tc>
        <w:tc>
          <w:tcPr>
            <w:tcW w:w="1076" w:type="dxa"/>
            <w:vMerge w:val="restart"/>
            <w:shd w:val="clear" w:color="auto" w:fill="FFFFFF"/>
          </w:tcPr>
          <w:p w14:paraId="61A15893" w14:textId="77777777" w:rsidR="00780BF8" w:rsidRPr="00FC2A43" w:rsidRDefault="00780BF8" w:rsidP="00FC2A43">
            <w:pPr>
              <w:jc w:val="center"/>
            </w:pPr>
            <w:r w:rsidRPr="00FC2A43">
              <w:rPr>
                <w:lang w:val="en-US"/>
              </w:rPr>
              <w:t>&lt;0.01</w:t>
            </w:r>
          </w:p>
        </w:tc>
      </w:tr>
      <w:tr w:rsidR="00780BF8" w:rsidRPr="00FC2A43" w14:paraId="5FEE120A" w14:textId="77777777" w:rsidTr="00D22340">
        <w:trPr>
          <w:trHeight w:val="300"/>
          <w:jc w:val="center"/>
        </w:trPr>
        <w:tc>
          <w:tcPr>
            <w:tcW w:w="3400" w:type="dxa"/>
            <w:vMerge/>
            <w:shd w:val="clear" w:color="auto" w:fill="FFFFFF"/>
          </w:tcPr>
          <w:p w14:paraId="147CF24A" w14:textId="77777777" w:rsidR="00780BF8" w:rsidRPr="00FC2A43" w:rsidRDefault="00780BF8" w:rsidP="00FC2A43">
            <w:pPr>
              <w:jc w:val="both"/>
            </w:pPr>
          </w:p>
        </w:tc>
        <w:tc>
          <w:tcPr>
            <w:tcW w:w="2182" w:type="dxa"/>
            <w:shd w:val="clear" w:color="auto" w:fill="FFFFFF"/>
            <w:vAlign w:val="bottom"/>
          </w:tcPr>
          <w:p w14:paraId="1867C06D" w14:textId="77777777" w:rsidR="00780BF8" w:rsidRPr="00FC2A43" w:rsidRDefault="00780BF8" w:rsidP="00FC2A43">
            <w:pPr>
              <w:jc w:val="both"/>
            </w:pPr>
            <w:r w:rsidRPr="00FC2A43">
              <w:t>25</w:t>
            </w:r>
          </w:p>
        </w:tc>
        <w:tc>
          <w:tcPr>
            <w:tcW w:w="2867" w:type="dxa"/>
            <w:shd w:val="clear" w:color="auto" w:fill="FFFFFF"/>
            <w:vAlign w:val="bottom"/>
          </w:tcPr>
          <w:p w14:paraId="5F4DCA45" w14:textId="77777777" w:rsidR="00780BF8" w:rsidRPr="00FC2A43" w:rsidRDefault="00780BF8" w:rsidP="00FC2A43">
            <w:pPr>
              <w:jc w:val="center"/>
            </w:pPr>
            <w:r w:rsidRPr="00FC2A43">
              <w:t>36,6</w:t>
            </w:r>
          </w:p>
        </w:tc>
        <w:tc>
          <w:tcPr>
            <w:tcW w:w="1076" w:type="dxa"/>
            <w:vMerge/>
            <w:shd w:val="clear" w:color="auto" w:fill="FFFFFF"/>
          </w:tcPr>
          <w:p w14:paraId="4655AD81" w14:textId="77777777" w:rsidR="00780BF8" w:rsidRPr="00FC2A43" w:rsidRDefault="00780BF8" w:rsidP="00FC2A43">
            <w:pPr>
              <w:jc w:val="center"/>
            </w:pPr>
          </w:p>
        </w:tc>
      </w:tr>
      <w:tr w:rsidR="00780BF8" w:rsidRPr="00FC2A43" w14:paraId="71D957BB" w14:textId="77777777" w:rsidTr="00D22340">
        <w:trPr>
          <w:trHeight w:val="300"/>
          <w:jc w:val="center"/>
        </w:trPr>
        <w:tc>
          <w:tcPr>
            <w:tcW w:w="3400" w:type="dxa"/>
            <w:vMerge/>
            <w:shd w:val="clear" w:color="auto" w:fill="FFFFFF"/>
          </w:tcPr>
          <w:p w14:paraId="4B370437" w14:textId="77777777" w:rsidR="00780BF8" w:rsidRPr="00FC2A43" w:rsidRDefault="00780BF8" w:rsidP="00FC2A43">
            <w:pPr>
              <w:jc w:val="both"/>
            </w:pPr>
          </w:p>
        </w:tc>
        <w:tc>
          <w:tcPr>
            <w:tcW w:w="2182" w:type="dxa"/>
            <w:shd w:val="clear" w:color="auto" w:fill="FFFFFF"/>
            <w:vAlign w:val="bottom"/>
          </w:tcPr>
          <w:p w14:paraId="18A9921E" w14:textId="77777777" w:rsidR="00780BF8" w:rsidRPr="00FC2A43" w:rsidRDefault="00780BF8" w:rsidP="00FC2A43">
            <w:pPr>
              <w:jc w:val="both"/>
            </w:pPr>
            <w:r w:rsidRPr="00FC2A43">
              <w:t>30</w:t>
            </w:r>
          </w:p>
        </w:tc>
        <w:tc>
          <w:tcPr>
            <w:tcW w:w="2867" w:type="dxa"/>
            <w:shd w:val="clear" w:color="auto" w:fill="FFFFFF"/>
            <w:vAlign w:val="bottom"/>
          </w:tcPr>
          <w:p w14:paraId="3C573E19" w14:textId="77777777" w:rsidR="00780BF8" w:rsidRPr="00FC2A43" w:rsidRDefault="00780BF8" w:rsidP="00FC2A43">
            <w:pPr>
              <w:jc w:val="center"/>
            </w:pPr>
            <w:r w:rsidRPr="00FC2A43">
              <w:t>20,1</w:t>
            </w:r>
          </w:p>
        </w:tc>
        <w:tc>
          <w:tcPr>
            <w:tcW w:w="1076" w:type="dxa"/>
            <w:vMerge/>
            <w:shd w:val="clear" w:color="auto" w:fill="FFFFFF"/>
          </w:tcPr>
          <w:p w14:paraId="79F61D92" w14:textId="77777777" w:rsidR="00780BF8" w:rsidRPr="00FC2A43" w:rsidRDefault="00780BF8" w:rsidP="00FC2A43">
            <w:pPr>
              <w:jc w:val="center"/>
            </w:pPr>
          </w:p>
        </w:tc>
      </w:tr>
      <w:tr w:rsidR="00780BF8" w:rsidRPr="00FC2A43" w14:paraId="0A6E9AB8" w14:textId="77777777" w:rsidTr="00D22340">
        <w:trPr>
          <w:trHeight w:val="70"/>
          <w:jc w:val="center"/>
        </w:trPr>
        <w:tc>
          <w:tcPr>
            <w:tcW w:w="3400" w:type="dxa"/>
            <w:vMerge/>
            <w:shd w:val="clear" w:color="auto" w:fill="FFFFFF"/>
          </w:tcPr>
          <w:p w14:paraId="3A079E24" w14:textId="77777777" w:rsidR="00780BF8" w:rsidRPr="00FC2A43" w:rsidRDefault="00780BF8" w:rsidP="00FC2A43">
            <w:pPr>
              <w:jc w:val="both"/>
            </w:pPr>
          </w:p>
        </w:tc>
        <w:tc>
          <w:tcPr>
            <w:tcW w:w="2182" w:type="dxa"/>
            <w:shd w:val="clear" w:color="auto" w:fill="FFFFFF"/>
            <w:vAlign w:val="bottom"/>
          </w:tcPr>
          <w:p w14:paraId="514A92A2" w14:textId="77777777" w:rsidR="00780BF8" w:rsidRPr="00FC2A43" w:rsidRDefault="00780BF8" w:rsidP="00FC2A43">
            <w:pPr>
              <w:jc w:val="both"/>
            </w:pPr>
            <w:r w:rsidRPr="00FC2A43">
              <w:t>35</w:t>
            </w:r>
          </w:p>
        </w:tc>
        <w:tc>
          <w:tcPr>
            <w:tcW w:w="2867" w:type="dxa"/>
            <w:shd w:val="clear" w:color="auto" w:fill="FFFFFF"/>
            <w:vAlign w:val="bottom"/>
          </w:tcPr>
          <w:p w14:paraId="34E83C99" w14:textId="77777777" w:rsidR="00780BF8" w:rsidRPr="00FC2A43" w:rsidRDefault="00780BF8" w:rsidP="00FC2A43">
            <w:pPr>
              <w:jc w:val="center"/>
            </w:pPr>
            <w:r w:rsidRPr="00FC2A43">
              <w:t>0,6</w:t>
            </w:r>
          </w:p>
        </w:tc>
        <w:tc>
          <w:tcPr>
            <w:tcW w:w="1076" w:type="dxa"/>
            <w:vMerge/>
            <w:shd w:val="clear" w:color="auto" w:fill="FFFFFF"/>
          </w:tcPr>
          <w:p w14:paraId="4C699B10" w14:textId="77777777" w:rsidR="00780BF8" w:rsidRPr="00FC2A43" w:rsidRDefault="00780BF8" w:rsidP="00FC2A43">
            <w:pPr>
              <w:jc w:val="center"/>
            </w:pPr>
          </w:p>
        </w:tc>
      </w:tr>
      <w:tr w:rsidR="00780BF8" w:rsidRPr="00FC2A43" w14:paraId="1B836873" w14:textId="77777777" w:rsidTr="00D22340">
        <w:trPr>
          <w:trHeight w:val="70"/>
          <w:jc w:val="center"/>
        </w:trPr>
        <w:tc>
          <w:tcPr>
            <w:tcW w:w="5582" w:type="dxa"/>
            <w:gridSpan w:val="2"/>
            <w:shd w:val="clear" w:color="auto" w:fill="FFFFFF"/>
            <w:vAlign w:val="center"/>
          </w:tcPr>
          <w:p w14:paraId="50323985" w14:textId="1670902D" w:rsidR="00780BF8" w:rsidRPr="00FC2A43" w:rsidRDefault="00780BF8" w:rsidP="00FC2A43">
            <w:pPr>
              <w:jc w:val="both"/>
            </w:pPr>
            <w:r w:rsidRPr="00FC2A43">
              <w:rPr>
                <w:bCs/>
                <w:lang w:val="en-US"/>
              </w:rPr>
              <w:t>BS</w:t>
            </w:r>
            <w:r w:rsidR="00354D50" w:rsidRPr="00FC2A43">
              <w:rPr>
                <w:bCs/>
                <w:lang w:val="en-US"/>
              </w:rPr>
              <w:t>c</w:t>
            </w:r>
            <w:r w:rsidRPr="00FC2A43">
              <w:rPr>
                <w:bCs/>
                <w:vertAlign w:val="subscript"/>
              </w:rPr>
              <w:t>1</w:t>
            </w:r>
            <w:r w:rsidRPr="00FC2A43">
              <w:rPr>
                <w:bCs/>
              </w:rPr>
              <w:t xml:space="preserve">-15 </w:t>
            </w:r>
            <w:r w:rsidR="000B74B1" w:rsidRPr="00FC2A43">
              <w:rPr>
                <w:bCs/>
                <w:lang w:val="kk-KZ"/>
              </w:rPr>
              <w:t>ш</w:t>
            </w:r>
            <w:r w:rsidR="000B74B1" w:rsidRPr="00FC2A43">
              <w:rPr>
                <w:bCs/>
              </w:rPr>
              <w:t>тамм</w:t>
            </w:r>
            <w:r w:rsidR="000B74B1" w:rsidRPr="00FC2A43">
              <w:rPr>
                <w:bCs/>
                <w:i/>
                <w:shd w:val="clear" w:color="auto" w:fill="FFFFFF"/>
              </w:rPr>
              <w:t xml:space="preserve"> </w:t>
            </w:r>
            <w:r w:rsidRPr="00FC2A43">
              <w:rPr>
                <w:bCs/>
                <w:i/>
                <w:shd w:val="clear" w:color="auto" w:fill="FFFFFF"/>
                <w:lang w:val="en-US"/>
              </w:rPr>
              <w:t>Beauveria</w:t>
            </w:r>
            <w:r w:rsidRPr="00FC2A43">
              <w:rPr>
                <w:bCs/>
                <w:i/>
                <w:shd w:val="clear" w:color="auto" w:fill="FFFFFF"/>
              </w:rPr>
              <w:t xml:space="preserve"> </w:t>
            </w:r>
            <w:r w:rsidRPr="00FC2A43">
              <w:rPr>
                <w:bCs/>
                <w:i/>
                <w:shd w:val="clear" w:color="auto" w:fill="FFFFFF"/>
                <w:lang w:val="kk-KZ"/>
              </w:rPr>
              <w:t>bassiana</w:t>
            </w:r>
            <w:r w:rsidR="00A145F0" w:rsidRPr="00FC2A43">
              <w:rPr>
                <w:bCs/>
                <w:i/>
                <w:shd w:val="clear" w:color="auto" w:fill="FFFFFF"/>
                <w:lang w:val="kk-KZ"/>
              </w:rPr>
              <w:t xml:space="preserve"> </w:t>
            </w:r>
            <w:r w:rsidR="004812CA" w:rsidRPr="00FC2A43">
              <w:rPr>
                <w:bCs/>
                <w:shd w:val="clear" w:color="auto" w:fill="FFFFFF"/>
                <w:lang w:val="kk-KZ"/>
              </w:rPr>
              <w:t>негізінде,</w:t>
            </w:r>
            <w:r w:rsidRPr="00FC2A43">
              <w:rPr>
                <w:bCs/>
                <w:sz w:val="20"/>
                <w:szCs w:val="20"/>
              </w:rPr>
              <w:t xml:space="preserve"> </w:t>
            </w:r>
            <w:r w:rsidR="00A145F0" w:rsidRPr="00FC2A43">
              <w:rPr>
                <w:bCs/>
                <w:lang w:val="kk-KZ"/>
              </w:rPr>
              <w:t>таулы аймақтан</w:t>
            </w:r>
            <w:r w:rsidRPr="00FC2A43">
              <w:rPr>
                <w:bCs/>
              </w:rPr>
              <w:t xml:space="preserve"> </w:t>
            </w:r>
          </w:p>
        </w:tc>
        <w:tc>
          <w:tcPr>
            <w:tcW w:w="2867" w:type="dxa"/>
            <w:shd w:val="clear" w:color="auto" w:fill="FFFFFF"/>
            <w:vAlign w:val="bottom"/>
          </w:tcPr>
          <w:p w14:paraId="31D57165" w14:textId="77777777" w:rsidR="00780BF8" w:rsidRPr="00FC2A43" w:rsidRDefault="00780BF8" w:rsidP="00FC2A43">
            <w:pPr>
              <w:jc w:val="center"/>
              <w:rPr>
                <w:lang w:val="en-US"/>
              </w:rPr>
            </w:pPr>
            <w:r w:rsidRPr="00FC2A43">
              <w:t>25,7</w:t>
            </w:r>
          </w:p>
        </w:tc>
        <w:tc>
          <w:tcPr>
            <w:tcW w:w="1076" w:type="dxa"/>
            <w:vMerge w:val="restart"/>
            <w:shd w:val="clear" w:color="auto" w:fill="FFFFFF"/>
          </w:tcPr>
          <w:p w14:paraId="646BED81" w14:textId="77777777" w:rsidR="00780BF8" w:rsidRPr="00FC2A43" w:rsidRDefault="00780BF8" w:rsidP="00FC2A43">
            <w:pPr>
              <w:jc w:val="center"/>
            </w:pPr>
            <w:r w:rsidRPr="00FC2A43">
              <w:rPr>
                <w:lang w:val="en-US"/>
              </w:rPr>
              <w:t>&lt;0.01</w:t>
            </w:r>
          </w:p>
        </w:tc>
      </w:tr>
      <w:tr w:rsidR="00780BF8" w:rsidRPr="00FC2A43" w14:paraId="696AE8E6" w14:textId="77777777" w:rsidTr="00D22340">
        <w:trPr>
          <w:trHeight w:val="70"/>
          <w:jc w:val="center"/>
        </w:trPr>
        <w:tc>
          <w:tcPr>
            <w:tcW w:w="5582" w:type="dxa"/>
            <w:gridSpan w:val="2"/>
            <w:shd w:val="clear" w:color="auto" w:fill="FFFFFF"/>
            <w:vAlign w:val="center"/>
          </w:tcPr>
          <w:p w14:paraId="1B4ABD8D" w14:textId="77777777" w:rsidR="00780BF8" w:rsidRPr="00FC2A43" w:rsidRDefault="00780BF8" w:rsidP="00FC2A43">
            <w:pPr>
              <w:jc w:val="both"/>
            </w:pPr>
            <w:r w:rsidRPr="00FC2A43">
              <w:rPr>
                <w:bCs/>
              </w:rPr>
              <w:t>ВСa</w:t>
            </w:r>
            <w:r w:rsidRPr="00FC2A43">
              <w:rPr>
                <w:bCs/>
                <w:vertAlign w:val="subscript"/>
              </w:rPr>
              <w:t>3</w:t>
            </w:r>
            <w:r w:rsidR="00A145F0" w:rsidRPr="00FC2A43">
              <w:rPr>
                <w:bCs/>
              </w:rPr>
              <w:t>(m)</w:t>
            </w:r>
            <w:r w:rsidRPr="00FC2A43">
              <w:rPr>
                <w:bCs/>
              </w:rPr>
              <w:t xml:space="preserve">-09 </w:t>
            </w:r>
            <w:r w:rsidR="000B74B1" w:rsidRPr="00FC2A43">
              <w:rPr>
                <w:bCs/>
                <w:lang w:val="kk-KZ"/>
              </w:rPr>
              <w:t>ш</w:t>
            </w:r>
            <w:r w:rsidR="000B74B1" w:rsidRPr="00FC2A43">
              <w:rPr>
                <w:bCs/>
              </w:rPr>
              <w:t>тамм</w:t>
            </w:r>
            <w:r w:rsidR="000B74B1" w:rsidRPr="00FC2A43">
              <w:rPr>
                <w:bCs/>
                <w:lang w:val="kk-KZ"/>
              </w:rPr>
              <w:t>ы</w:t>
            </w:r>
            <w:r w:rsidR="000B74B1" w:rsidRPr="00FC2A43">
              <w:rPr>
                <w:bCs/>
                <w:i/>
                <w:shd w:val="clear" w:color="auto" w:fill="FFFFFF"/>
              </w:rPr>
              <w:t xml:space="preserve"> </w:t>
            </w:r>
            <w:r w:rsidRPr="00FC2A43">
              <w:rPr>
                <w:bCs/>
                <w:i/>
                <w:shd w:val="clear" w:color="auto" w:fill="FFFFFF"/>
              </w:rPr>
              <w:t xml:space="preserve">B. bassiana </w:t>
            </w:r>
            <w:r w:rsidR="00A145F0" w:rsidRPr="00FC2A43">
              <w:rPr>
                <w:bCs/>
                <w:shd w:val="clear" w:color="auto" w:fill="FFFFFF"/>
                <w:lang w:val="kk-KZ"/>
              </w:rPr>
              <w:t>негізін</w:t>
            </w:r>
            <w:r w:rsidR="000B74B1" w:rsidRPr="00FC2A43">
              <w:rPr>
                <w:bCs/>
                <w:shd w:val="clear" w:color="auto" w:fill="FFFFFF"/>
                <w:lang w:val="kk-KZ"/>
              </w:rPr>
              <w:t>де</w:t>
            </w:r>
            <w:r w:rsidR="00A145F0" w:rsidRPr="00FC2A43">
              <w:rPr>
                <w:bCs/>
                <w:shd w:val="clear" w:color="auto" w:fill="FFFFFF"/>
                <w:lang w:val="kk-KZ"/>
              </w:rPr>
              <w:t>,</w:t>
            </w:r>
            <w:r w:rsidR="00A145F0" w:rsidRPr="00FC2A43">
              <w:rPr>
                <w:bCs/>
                <w:i/>
                <w:shd w:val="clear" w:color="auto" w:fill="FFFFFF"/>
                <w:lang w:val="kk-KZ"/>
              </w:rPr>
              <w:t xml:space="preserve"> </w:t>
            </w:r>
            <w:r w:rsidR="00A145F0" w:rsidRPr="00FC2A43">
              <w:rPr>
                <w:bCs/>
                <w:shd w:val="clear" w:color="auto" w:fill="FFFFFF"/>
                <w:lang w:val="kk-KZ"/>
              </w:rPr>
              <w:t>далалы аймақтан</w:t>
            </w:r>
            <w:r w:rsidRPr="00FC2A43">
              <w:rPr>
                <w:bCs/>
                <w:i/>
                <w:shd w:val="clear" w:color="auto" w:fill="FFFFFF"/>
              </w:rPr>
              <w:t xml:space="preserve"> </w:t>
            </w:r>
          </w:p>
        </w:tc>
        <w:tc>
          <w:tcPr>
            <w:tcW w:w="2867" w:type="dxa"/>
            <w:shd w:val="clear" w:color="auto" w:fill="FFFFFF"/>
            <w:vAlign w:val="bottom"/>
          </w:tcPr>
          <w:p w14:paraId="1D567F6D" w14:textId="77777777" w:rsidR="00780BF8" w:rsidRPr="00FC2A43" w:rsidRDefault="00780BF8" w:rsidP="00FC2A43">
            <w:pPr>
              <w:jc w:val="center"/>
            </w:pPr>
            <w:r w:rsidRPr="00FC2A43">
              <w:t>27,1</w:t>
            </w:r>
          </w:p>
        </w:tc>
        <w:tc>
          <w:tcPr>
            <w:tcW w:w="1076" w:type="dxa"/>
            <w:vMerge/>
            <w:shd w:val="clear" w:color="auto" w:fill="FFFFFF"/>
          </w:tcPr>
          <w:p w14:paraId="1A632ABA" w14:textId="77777777" w:rsidR="00780BF8" w:rsidRPr="00FC2A43" w:rsidRDefault="00780BF8" w:rsidP="00FC2A43">
            <w:pPr>
              <w:jc w:val="center"/>
            </w:pPr>
          </w:p>
        </w:tc>
      </w:tr>
      <w:tr w:rsidR="00780BF8" w:rsidRPr="00FC2A43" w14:paraId="50430247" w14:textId="77777777" w:rsidTr="00D22340">
        <w:trPr>
          <w:trHeight w:val="70"/>
          <w:jc w:val="center"/>
        </w:trPr>
        <w:tc>
          <w:tcPr>
            <w:tcW w:w="5582" w:type="dxa"/>
            <w:gridSpan w:val="2"/>
            <w:shd w:val="clear" w:color="auto" w:fill="FFFFFF"/>
          </w:tcPr>
          <w:p w14:paraId="4575BCC3" w14:textId="67FAD6CC" w:rsidR="00780BF8" w:rsidRPr="00FC2A43" w:rsidRDefault="00A145F0" w:rsidP="00FC2A43">
            <w:pPr>
              <w:jc w:val="both"/>
              <w:rPr>
                <w:lang w:val="kk-KZ"/>
              </w:rPr>
            </w:pPr>
            <w:r w:rsidRPr="00FC2A43">
              <w:rPr>
                <w:lang w:val="kk-KZ"/>
              </w:rPr>
              <w:t>ББ</w:t>
            </w:r>
            <w:r w:rsidR="00780BF8" w:rsidRPr="00FC2A43">
              <w:rPr>
                <w:lang w:val="en-US"/>
              </w:rPr>
              <w:t>K</w:t>
            </w:r>
            <w:r w:rsidR="00780BF8" w:rsidRPr="00FC2A43">
              <w:t>-1(</w:t>
            </w:r>
            <w:r w:rsidR="004812CA" w:rsidRPr="00FC2A43">
              <w:rPr>
                <w:lang w:val="kk-KZ"/>
              </w:rPr>
              <w:t>эталон</w:t>
            </w:r>
            <w:r w:rsidR="00780BF8" w:rsidRPr="00FC2A43">
              <w:t>)</w:t>
            </w:r>
            <w:r w:rsidR="00780BF8" w:rsidRPr="00FC2A43">
              <w:rPr>
                <w:lang w:val="kk-KZ"/>
              </w:rPr>
              <w:t xml:space="preserve"> </w:t>
            </w:r>
            <w:r w:rsidR="00780BF8" w:rsidRPr="00FC2A43">
              <w:rPr>
                <w:bCs/>
                <w:i/>
                <w:shd w:val="clear" w:color="auto" w:fill="FFFFFF"/>
                <w:lang w:val="en-US"/>
              </w:rPr>
              <w:t>B</w:t>
            </w:r>
            <w:r w:rsidR="00780BF8" w:rsidRPr="00FC2A43">
              <w:rPr>
                <w:bCs/>
                <w:i/>
                <w:shd w:val="clear" w:color="auto" w:fill="FFFFFF"/>
              </w:rPr>
              <w:t xml:space="preserve">. </w:t>
            </w:r>
            <w:r w:rsidR="00780BF8" w:rsidRPr="00FC2A43">
              <w:rPr>
                <w:bCs/>
                <w:i/>
                <w:shd w:val="clear" w:color="auto" w:fill="FFFFFF"/>
                <w:lang w:val="en-US"/>
              </w:rPr>
              <w:t>bassiana</w:t>
            </w:r>
            <w:r w:rsidRPr="00FC2A43">
              <w:rPr>
                <w:bCs/>
                <w:i/>
                <w:shd w:val="clear" w:color="auto" w:fill="FFFFFF"/>
                <w:lang w:val="kk-KZ"/>
              </w:rPr>
              <w:t xml:space="preserve"> </w:t>
            </w:r>
            <w:r w:rsidRPr="00FC2A43">
              <w:rPr>
                <w:bCs/>
                <w:shd w:val="clear" w:color="auto" w:fill="FFFFFF"/>
                <w:lang w:val="kk-KZ"/>
              </w:rPr>
              <w:t>негізінде</w:t>
            </w:r>
          </w:p>
        </w:tc>
        <w:tc>
          <w:tcPr>
            <w:tcW w:w="2867" w:type="dxa"/>
            <w:shd w:val="clear" w:color="auto" w:fill="FFFFFF"/>
            <w:vAlign w:val="bottom"/>
          </w:tcPr>
          <w:p w14:paraId="50D74C52" w14:textId="77777777" w:rsidR="00780BF8" w:rsidRPr="00FC2A43" w:rsidRDefault="00780BF8" w:rsidP="00FC2A43">
            <w:pPr>
              <w:jc w:val="center"/>
            </w:pPr>
            <w:r w:rsidRPr="00FC2A43">
              <w:t>14,9</w:t>
            </w:r>
          </w:p>
        </w:tc>
        <w:tc>
          <w:tcPr>
            <w:tcW w:w="1076" w:type="dxa"/>
            <w:shd w:val="clear" w:color="auto" w:fill="FFFFFF"/>
          </w:tcPr>
          <w:p w14:paraId="6E97CA91" w14:textId="77777777" w:rsidR="00780BF8" w:rsidRPr="00FC2A43" w:rsidRDefault="00780BF8" w:rsidP="00FC2A43">
            <w:pPr>
              <w:jc w:val="center"/>
            </w:pPr>
          </w:p>
        </w:tc>
      </w:tr>
      <w:tr w:rsidR="00780BF8" w:rsidRPr="00FC2A43" w14:paraId="50D50564" w14:textId="77777777" w:rsidTr="00D22340">
        <w:trPr>
          <w:trHeight w:val="70"/>
          <w:jc w:val="center"/>
        </w:trPr>
        <w:tc>
          <w:tcPr>
            <w:tcW w:w="3400" w:type="dxa"/>
            <w:vMerge w:val="restart"/>
            <w:shd w:val="clear" w:color="auto" w:fill="FFFFFF"/>
          </w:tcPr>
          <w:p w14:paraId="35BB4352" w14:textId="77777777" w:rsidR="00780BF8" w:rsidRPr="00FC2A43" w:rsidRDefault="00484293" w:rsidP="00FC2A43">
            <w:pPr>
              <w:jc w:val="both"/>
              <w:rPr>
                <w:lang w:val="kk-KZ"/>
              </w:rPr>
            </w:pPr>
            <w:r w:rsidRPr="00FC2A43">
              <w:rPr>
                <w:lang w:val="kk-KZ"/>
              </w:rPr>
              <w:t>Тәуліктер</w:t>
            </w:r>
          </w:p>
        </w:tc>
        <w:tc>
          <w:tcPr>
            <w:tcW w:w="2182" w:type="dxa"/>
            <w:shd w:val="clear" w:color="auto" w:fill="FFFFFF"/>
            <w:vAlign w:val="bottom"/>
          </w:tcPr>
          <w:p w14:paraId="6C127F59" w14:textId="77777777" w:rsidR="00780BF8" w:rsidRPr="00FC2A43" w:rsidRDefault="00780BF8" w:rsidP="00FC2A43">
            <w:pPr>
              <w:jc w:val="both"/>
              <w:rPr>
                <w:bCs/>
              </w:rPr>
            </w:pPr>
            <w:r w:rsidRPr="00FC2A43">
              <w:rPr>
                <w:bCs/>
              </w:rPr>
              <w:t>3</w:t>
            </w:r>
          </w:p>
        </w:tc>
        <w:tc>
          <w:tcPr>
            <w:tcW w:w="2867" w:type="dxa"/>
            <w:shd w:val="clear" w:color="auto" w:fill="FFFFFF"/>
            <w:vAlign w:val="bottom"/>
          </w:tcPr>
          <w:p w14:paraId="1CAC5C04" w14:textId="77777777" w:rsidR="00780BF8" w:rsidRPr="00FC2A43" w:rsidRDefault="00780BF8" w:rsidP="00FC2A43">
            <w:pPr>
              <w:jc w:val="center"/>
              <w:rPr>
                <w:bCs/>
              </w:rPr>
            </w:pPr>
            <w:r w:rsidRPr="00FC2A43">
              <w:rPr>
                <w:bCs/>
              </w:rPr>
              <w:t>2,4</w:t>
            </w:r>
          </w:p>
        </w:tc>
        <w:tc>
          <w:tcPr>
            <w:tcW w:w="1076" w:type="dxa"/>
            <w:vMerge w:val="restart"/>
            <w:shd w:val="clear" w:color="auto" w:fill="FFFFFF"/>
          </w:tcPr>
          <w:p w14:paraId="1B52C179" w14:textId="77777777" w:rsidR="00780BF8" w:rsidRPr="00FC2A43" w:rsidRDefault="00780BF8" w:rsidP="00FC2A43">
            <w:pPr>
              <w:jc w:val="center"/>
              <w:rPr>
                <w:bCs/>
              </w:rPr>
            </w:pPr>
            <w:r w:rsidRPr="00FC2A43">
              <w:rPr>
                <w:lang w:val="en-US"/>
              </w:rPr>
              <w:t>&lt;0.01</w:t>
            </w:r>
          </w:p>
        </w:tc>
      </w:tr>
      <w:tr w:rsidR="00780BF8" w:rsidRPr="00FC2A43" w14:paraId="180C0919" w14:textId="77777777" w:rsidTr="00D22340">
        <w:trPr>
          <w:trHeight w:val="45"/>
          <w:jc w:val="center"/>
        </w:trPr>
        <w:tc>
          <w:tcPr>
            <w:tcW w:w="3400" w:type="dxa"/>
            <w:vMerge/>
            <w:shd w:val="clear" w:color="auto" w:fill="FFFFFF"/>
          </w:tcPr>
          <w:p w14:paraId="173C9D48" w14:textId="77777777" w:rsidR="00780BF8" w:rsidRPr="00FC2A43" w:rsidRDefault="00780BF8" w:rsidP="00FC2A43">
            <w:pPr>
              <w:jc w:val="both"/>
              <w:rPr>
                <w:lang w:val="en-US"/>
              </w:rPr>
            </w:pPr>
          </w:p>
        </w:tc>
        <w:tc>
          <w:tcPr>
            <w:tcW w:w="2182" w:type="dxa"/>
            <w:shd w:val="clear" w:color="auto" w:fill="FFFFFF"/>
            <w:vAlign w:val="bottom"/>
          </w:tcPr>
          <w:p w14:paraId="0B6A7F5E" w14:textId="77777777" w:rsidR="00780BF8" w:rsidRPr="00FC2A43" w:rsidRDefault="00780BF8" w:rsidP="00FC2A43">
            <w:pPr>
              <w:jc w:val="both"/>
              <w:rPr>
                <w:bCs/>
              </w:rPr>
            </w:pPr>
            <w:r w:rsidRPr="00FC2A43">
              <w:rPr>
                <w:bCs/>
              </w:rPr>
              <w:t>5</w:t>
            </w:r>
          </w:p>
        </w:tc>
        <w:tc>
          <w:tcPr>
            <w:tcW w:w="2867" w:type="dxa"/>
            <w:shd w:val="clear" w:color="auto" w:fill="FFFFFF"/>
            <w:vAlign w:val="bottom"/>
          </w:tcPr>
          <w:p w14:paraId="0FA4F312" w14:textId="77777777" w:rsidR="00780BF8" w:rsidRPr="00FC2A43" w:rsidRDefault="00780BF8" w:rsidP="00FC2A43">
            <w:pPr>
              <w:jc w:val="center"/>
              <w:rPr>
                <w:bCs/>
              </w:rPr>
            </w:pPr>
            <w:r w:rsidRPr="00FC2A43">
              <w:rPr>
                <w:bCs/>
              </w:rPr>
              <w:t>4,6</w:t>
            </w:r>
          </w:p>
        </w:tc>
        <w:tc>
          <w:tcPr>
            <w:tcW w:w="1076" w:type="dxa"/>
            <w:vMerge/>
            <w:shd w:val="clear" w:color="auto" w:fill="FFFFFF"/>
          </w:tcPr>
          <w:p w14:paraId="460DBCAD" w14:textId="77777777" w:rsidR="00780BF8" w:rsidRPr="00FC2A43" w:rsidRDefault="00780BF8" w:rsidP="00FC2A43">
            <w:pPr>
              <w:jc w:val="center"/>
              <w:rPr>
                <w:bCs/>
              </w:rPr>
            </w:pPr>
          </w:p>
        </w:tc>
      </w:tr>
      <w:tr w:rsidR="00780BF8" w:rsidRPr="00FC2A43" w14:paraId="2EC10DEB" w14:textId="77777777" w:rsidTr="00D22340">
        <w:trPr>
          <w:trHeight w:val="70"/>
          <w:jc w:val="center"/>
        </w:trPr>
        <w:tc>
          <w:tcPr>
            <w:tcW w:w="3400" w:type="dxa"/>
            <w:vMerge/>
            <w:shd w:val="clear" w:color="auto" w:fill="FFFFFF"/>
          </w:tcPr>
          <w:p w14:paraId="20C5CC2A" w14:textId="77777777" w:rsidR="00780BF8" w:rsidRPr="00FC2A43" w:rsidRDefault="00780BF8" w:rsidP="00FC2A43">
            <w:pPr>
              <w:jc w:val="both"/>
              <w:rPr>
                <w:lang w:val="en-US"/>
              </w:rPr>
            </w:pPr>
          </w:p>
        </w:tc>
        <w:tc>
          <w:tcPr>
            <w:tcW w:w="2182" w:type="dxa"/>
            <w:shd w:val="clear" w:color="auto" w:fill="FFFFFF"/>
            <w:vAlign w:val="bottom"/>
          </w:tcPr>
          <w:p w14:paraId="5F36370E" w14:textId="77777777" w:rsidR="00780BF8" w:rsidRPr="00FC2A43" w:rsidRDefault="00780BF8" w:rsidP="00FC2A43">
            <w:pPr>
              <w:jc w:val="both"/>
              <w:rPr>
                <w:bCs/>
              </w:rPr>
            </w:pPr>
            <w:r w:rsidRPr="00FC2A43">
              <w:rPr>
                <w:bCs/>
              </w:rPr>
              <w:t>7</w:t>
            </w:r>
          </w:p>
        </w:tc>
        <w:tc>
          <w:tcPr>
            <w:tcW w:w="2867" w:type="dxa"/>
            <w:shd w:val="clear" w:color="auto" w:fill="FFFFFF"/>
            <w:vAlign w:val="bottom"/>
          </w:tcPr>
          <w:p w14:paraId="3DEAFF16" w14:textId="77777777" w:rsidR="00780BF8" w:rsidRPr="00FC2A43" w:rsidRDefault="00780BF8" w:rsidP="00FC2A43">
            <w:pPr>
              <w:jc w:val="center"/>
              <w:rPr>
                <w:bCs/>
              </w:rPr>
            </w:pPr>
            <w:r w:rsidRPr="00FC2A43">
              <w:rPr>
                <w:bCs/>
              </w:rPr>
              <w:t>8,9</w:t>
            </w:r>
          </w:p>
        </w:tc>
        <w:tc>
          <w:tcPr>
            <w:tcW w:w="1076" w:type="dxa"/>
            <w:vMerge/>
            <w:shd w:val="clear" w:color="auto" w:fill="FFFFFF"/>
          </w:tcPr>
          <w:p w14:paraId="7B48B127" w14:textId="77777777" w:rsidR="00780BF8" w:rsidRPr="00FC2A43" w:rsidRDefault="00780BF8" w:rsidP="00FC2A43">
            <w:pPr>
              <w:jc w:val="center"/>
              <w:rPr>
                <w:bCs/>
              </w:rPr>
            </w:pPr>
          </w:p>
        </w:tc>
      </w:tr>
      <w:tr w:rsidR="00780BF8" w:rsidRPr="00FC2A43" w14:paraId="0B6932FB" w14:textId="77777777" w:rsidTr="00D22340">
        <w:trPr>
          <w:trHeight w:val="140"/>
          <w:jc w:val="center"/>
        </w:trPr>
        <w:tc>
          <w:tcPr>
            <w:tcW w:w="3400" w:type="dxa"/>
            <w:vMerge/>
            <w:shd w:val="clear" w:color="auto" w:fill="FFFFFF"/>
          </w:tcPr>
          <w:p w14:paraId="3F3FC7D0" w14:textId="77777777" w:rsidR="00780BF8" w:rsidRPr="00FC2A43" w:rsidRDefault="00780BF8" w:rsidP="00FC2A43">
            <w:pPr>
              <w:jc w:val="both"/>
              <w:rPr>
                <w:lang w:val="en-US"/>
              </w:rPr>
            </w:pPr>
          </w:p>
        </w:tc>
        <w:tc>
          <w:tcPr>
            <w:tcW w:w="2182" w:type="dxa"/>
            <w:shd w:val="clear" w:color="auto" w:fill="FFFFFF"/>
            <w:vAlign w:val="bottom"/>
          </w:tcPr>
          <w:p w14:paraId="0CE14F6E" w14:textId="77777777" w:rsidR="00780BF8" w:rsidRPr="00FC2A43" w:rsidRDefault="00780BF8" w:rsidP="00FC2A43">
            <w:pPr>
              <w:jc w:val="both"/>
              <w:rPr>
                <w:bCs/>
              </w:rPr>
            </w:pPr>
            <w:r w:rsidRPr="00FC2A43">
              <w:rPr>
                <w:bCs/>
              </w:rPr>
              <w:t>9</w:t>
            </w:r>
          </w:p>
        </w:tc>
        <w:tc>
          <w:tcPr>
            <w:tcW w:w="2867" w:type="dxa"/>
            <w:shd w:val="clear" w:color="auto" w:fill="FFFFFF"/>
            <w:vAlign w:val="bottom"/>
          </w:tcPr>
          <w:p w14:paraId="3AB0F2C6" w14:textId="77777777" w:rsidR="00780BF8" w:rsidRPr="00FC2A43" w:rsidRDefault="00780BF8" w:rsidP="00FC2A43">
            <w:pPr>
              <w:jc w:val="center"/>
              <w:rPr>
                <w:bCs/>
              </w:rPr>
            </w:pPr>
            <w:r w:rsidRPr="00FC2A43">
              <w:rPr>
                <w:bCs/>
              </w:rPr>
              <w:t>11,5</w:t>
            </w:r>
          </w:p>
        </w:tc>
        <w:tc>
          <w:tcPr>
            <w:tcW w:w="1076" w:type="dxa"/>
            <w:vMerge/>
            <w:shd w:val="clear" w:color="auto" w:fill="FFFFFF"/>
          </w:tcPr>
          <w:p w14:paraId="315E582B" w14:textId="77777777" w:rsidR="00780BF8" w:rsidRPr="00FC2A43" w:rsidRDefault="00780BF8" w:rsidP="00FC2A43">
            <w:pPr>
              <w:jc w:val="center"/>
              <w:rPr>
                <w:bCs/>
              </w:rPr>
            </w:pPr>
          </w:p>
        </w:tc>
      </w:tr>
      <w:tr w:rsidR="00780BF8" w:rsidRPr="00FC2A43" w14:paraId="53AC91D4" w14:textId="77777777" w:rsidTr="00D22340">
        <w:trPr>
          <w:trHeight w:val="45"/>
          <w:jc w:val="center"/>
        </w:trPr>
        <w:tc>
          <w:tcPr>
            <w:tcW w:w="3400" w:type="dxa"/>
            <w:vMerge/>
            <w:shd w:val="clear" w:color="auto" w:fill="FFFFFF"/>
          </w:tcPr>
          <w:p w14:paraId="5DD573FD" w14:textId="77777777" w:rsidR="00780BF8" w:rsidRPr="00FC2A43" w:rsidRDefault="00780BF8" w:rsidP="00FC2A43">
            <w:pPr>
              <w:jc w:val="both"/>
              <w:rPr>
                <w:lang w:val="en-US"/>
              </w:rPr>
            </w:pPr>
          </w:p>
        </w:tc>
        <w:tc>
          <w:tcPr>
            <w:tcW w:w="2182" w:type="dxa"/>
            <w:shd w:val="clear" w:color="auto" w:fill="FFFFFF"/>
            <w:vAlign w:val="bottom"/>
          </w:tcPr>
          <w:p w14:paraId="60CFA293" w14:textId="77777777" w:rsidR="00780BF8" w:rsidRPr="00FC2A43" w:rsidRDefault="00780BF8" w:rsidP="00FC2A43">
            <w:pPr>
              <w:jc w:val="both"/>
              <w:rPr>
                <w:bCs/>
              </w:rPr>
            </w:pPr>
            <w:r w:rsidRPr="00FC2A43">
              <w:rPr>
                <w:bCs/>
              </w:rPr>
              <w:t>11</w:t>
            </w:r>
          </w:p>
        </w:tc>
        <w:tc>
          <w:tcPr>
            <w:tcW w:w="2867" w:type="dxa"/>
            <w:shd w:val="clear" w:color="auto" w:fill="FFFFFF"/>
            <w:vAlign w:val="bottom"/>
          </w:tcPr>
          <w:p w14:paraId="189CD04D" w14:textId="77777777" w:rsidR="00780BF8" w:rsidRPr="00FC2A43" w:rsidRDefault="00780BF8" w:rsidP="00FC2A43">
            <w:pPr>
              <w:jc w:val="center"/>
              <w:rPr>
                <w:bCs/>
              </w:rPr>
            </w:pPr>
            <w:r w:rsidRPr="00FC2A43">
              <w:rPr>
                <w:bCs/>
              </w:rPr>
              <w:t>14,3</w:t>
            </w:r>
          </w:p>
        </w:tc>
        <w:tc>
          <w:tcPr>
            <w:tcW w:w="1076" w:type="dxa"/>
            <w:vMerge/>
            <w:shd w:val="clear" w:color="auto" w:fill="FFFFFF"/>
          </w:tcPr>
          <w:p w14:paraId="52EFC6DB" w14:textId="77777777" w:rsidR="00780BF8" w:rsidRPr="00FC2A43" w:rsidRDefault="00780BF8" w:rsidP="00FC2A43">
            <w:pPr>
              <w:jc w:val="center"/>
              <w:rPr>
                <w:bCs/>
              </w:rPr>
            </w:pPr>
          </w:p>
        </w:tc>
      </w:tr>
      <w:tr w:rsidR="00780BF8" w:rsidRPr="00FC2A43" w14:paraId="2DC87AE3" w14:textId="77777777" w:rsidTr="00D22340">
        <w:trPr>
          <w:trHeight w:val="45"/>
          <w:jc w:val="center"/>
        </w:trPr>
        <w:tc>
          <w:tcPr>
            <w:tcW w:w="3400" w:type="dxa"/>
            <w:vMerge/>
            <w:shd w:val="clear" w:color="auto" w:fill="FFFFFF"/>
          </w:tcPr>
          <w:p w14:paraId="1E635CCA" w14:textId="77777777" w:rsidR="00780BF8" w:rsidRPr="00FC2A43" w:rsidRDefault="00780BF8" w:rsidP="00FC2A43">
            <w:pPr>
              <w:jc w:val="both"/>
              <w:rPr>
                <w:lang w:val="en-US"/>
              </w:rPr>
            </w:pPr>
          </w:p>
        </w:tc>
        <w:tc>
          <w:tcPr>
            <w:tcW w:w="2182" w:type="dxa"/>
            <w:shd w:val="clear" w:color="auto" w:fill="FFFFFF"/>
            <w:vAlign w:val="bottom"/>
          </w:tcPr>
          <w:p w14:paraId="64EB8500" w14:textId="77777777" w:rsidR="00780BF8" w:rsidRPr="00FC2A43" w:rsidRDefault="00780BF8" w:rsidP="00FC2A43">
            <w:pPr>
              <w:jc w:val="both"/>
              <w:rPr>
                <w:bCs/>
              </w:rPr>
            </w:pPr>
            <w:r w:rsidRPr="00FC2A43">
              <w:rPr>
                <w:bCs/>
              </w:rPr>
              <w:t>13</w:t>
            </w:r>
          </w:p>
        </w:tc>
        <w:tc>
          <w:tcPr>
            <w:tcW w:w="2867" w:type="dxa"/>
            <w:shd w:val="clear" w:color="auto" w:fill="FFFFFF"/>
            <w:vAlign w:val="bottom"/>
          </w:tcPr>
          <w:p w14:paraId="3A5A461D" w14:textId="77777777" w:rsidR="00780BF8" w:rsidRPr="00FC2A43" w:rsidRDefault="00780BF8" w:rsidP="00FC2A43">
            <w:pPr>
              <w:jc w:val="center"/>
              <w:rPr>
                <w:bCs/>
              </w:rPr>
            </w:pPr>
            <w:r w:rsidRPr="00FC2A43">
              <w:rPr>
                <w:bCs/>
              </w:rPr>
              <w:t>19,0</w:t>
            </w:r>
          </w:p>
        </w:tc>
        <w:tc>
          <w:tcPr>
            <w:tcW w:w="1076" w:type="dxa"/>
            <w:vMerge/>
            <w:shd w:val="clear" w:color="auto" w:fill="FFFFFF"/>
          </w:tcPr>
          <w:p w14:paraId="34409CB4" w14:textId="77777777" w:rsidR="00780BF8" w:rsidRPr="00FC2A43" w:rsidRDefault="00780BF8" w:rsidP="00FC2A43">
            <w:pPr>
              <w:jc w:val="center"/>
              <w:rPr>
                <w:bCs/>
              </w:rPr>
            </w:pPr>
          </w:p>
        </w:tc>
      </w:tr>
      <w:tr w:rsidR="00780BF8" w:rsidRPr="00FC2A43" w14:paraId="799E53F1" w14:textId="77777777" w:rsidTr="00D22340">
        <w:trPr>
          <w:trHeight w:val="45"/>
          <w:jc w:val="center"/>
        </w:trPr>
        <w:tc>
          <w:tcPr>
            <w:tcW w:w="3400" w:type="dxa"/>
            <w:vMerge/>
            <w:shd w:val="clear" w:color="auto" w:fill="FFFFFF"/>
          </w:tcPr>
          <w:p w14:paraId="7F1F139A" w14:textId="77777777" w:rsidR="00780BF8" w:rsidRPr="00FC2A43" w:rsidRDefault="00780BF8" w:rsidP="00FC2A43">
            <w:pPr>
              <w:jc w:val="both"/>
              <w:rPr>
                <w:lang w:val="en-US"/>
              </w:rPr>
            </w:pPr>
          </w:p>
        </w:tc>
        <w:tc>
          <w:tcPr>
            <w:tcW w:w="2182" w:type="dxa"/>
            <w:shd w:val="clear" w:color="auto" w:fill="FFFFFF"/>
            <w:vAlign w:val="bottom"/>
          </w:tcPr>
          <w:p w14:paraId="6640038A" w14:textId="77777777" w:rsidR="00780BF8" w:rsidRPr="00FC2A43" w:rsidRDefault="00780BF8" w:rsidP="00FC2A43">
            <w:pPr>
              <w:jc w:val="both"/>
              <w:rPr>
                <w:bCs/>
              </w:rPr>
            </w:pPr>
            <w:r w:rsidRPr="00FC2A43">
              <w:rPr>
                <w:bCs/>
              </w:rPr>
              <w:t>15</w:t>
            </w:r>
          </w:p>
        </w:tc>
        <w:tc>
          <w:tcPr>
            <w:tcW w:w="2867" w:type="dxa"/>
            <w:shd w:val="clear" w:color="auto" w:fill="FFFFFF"/>
            <w:vAlign w:val="bottom"/>
          </w:tcPr>
          <w:p w14:paraId="40D4A411" w14:textId="77777777" w:rsidR="00780BF8" w:rsidRPr="00FC2A43" w:rsidRDefault="00780BF8" w:rsidP="00FC2A43">
            <w:pPr>
              <w:jc w:val="center"/>
              <w:rPr>
                <w:bCs/>
              </w:rPr>
            </w:pPr>
            <w:r w:rsidRPr="00FC2A43">
              <w:rPr>
                <w:bCs/>
              </w:rPr>
              <w:t>21,9</w:t>
            </w:r>
          </w:p>
        </w:tc>
        <w:tc>
          <w:tcPr>
            <w:tcW w:w="1076" w:type="dxa"/>
            <w:vMerge/>
            <w:shd w:val="clear" w:color="auto" w:fill="FFFFFF"/>
          </w:tcPr>
          <w:p w14:paraId="38A6FF56" w14:textId="77777777" w:rsidR="00780BF8" w:rsidRPr="00FC2A43" w:rsidRDefault="00780BF8" w:rsidP="00FC2A43">
            <w:pPr>
              <w:jc w:val="center"/>
              <w:rPr>
                <w:bCs/>
              </w:rPr>
            </w:pPr>
          </w:p>
        </w:tc>
      </w:tr>
      <w:tr w:rsidR="00780BF8" w:rsidRPr="00FC2A43" w14:paraId="1619FD9B" w14:textId="77777777" w:rsidTr="00D22340">
        <w:trPr>
          <w:trHeight w:val="107"/>
          <w:jc w:val="center"/>
        </w:trPr>
        <w:tc>
          <w:tcPr>
            <w:tcW w:w="3400" w:type="dxa"/>
            <w:vMerge/>
            <w:shd w:val="clear" w:color="auto" w:fill="FFFFFF"/>
          </w:tcPr>
          <w:p w14:paraId="4A072C40" w14:textId="77777777" w:rsidR="00780BF8" w:rsidRPr="00FC2A43" w:rsidRDefault="00780BF8" w:rsidP="00FC2A43">
            <w:pPr>
              <w:jc w:val="both"/>
              <w:rPr>
                <w:lang w:val="en-US"/>
              </w:rPr>
            </w:pPr>
          </w:p>
        </w:tc>
        <w:tc>
          <w:tcPr>
            <w:tcW w:w="2182" w:type="dxa"/>
            <w:shd w:val="clear" w:color="auto" w:fill="FFFFFF"/>
            <w:vAlign w:val="bottom"/>
          </w:tcPr>
          <w:p w14:paraId="10397C14" w14:textId="77777777" w:rsidR="00780BF8" w:rsidRPr="00FC2A43" w:rsidRDefault="00780BF8" w:rsidP="00FC2A43">
            <w:pPr>
              <w:jc w:val="both"/>
              <w:rPr>
                <w:bCs/>
              </w:rPr>
            </w:pPr>
            <w:r w:rsidRPr="00FC2A43">
              <w:rPr>
                <w:bCs/>
              </w:rPr>
              <w:t>17</w:t>
            </w:r>
          </w:p>
        </w:tc>
        <w:tc>
          <w:tcPr>
            <w:tcW w:w="2867" w:type="dxa"/>
            <w:shd w:val="clear" w:color="auto" w:fill="FFFFFF"/>
            <w:vAlign w:val="bottom"/>
          </w:tcPr>
          <w:p w14:paraId="0859C32A" w14:textId="77777777" w:rsidR="00780BF8" w:rsidRPr="00FC2A43" w:rsidRDefault="00780BF8" w:rsidP="00FC2A43">
            <w:pPr>
              <w:jc w:val="center"/>
              <w:rPr>
                <w:bCs/>
              </w:rPr>
            </w:pPr>
            <w:r w:rsidRPr="00FC2A43">
              <w:rPr>
                <w:bCs/>
              </w:rPr>
              <w:t>25,2</w:t>
            </w:r>
          </w:p>
        </w:tc>
        <w:tc>
          <w:tcPr>
            <w:tcW w:w="1076" w:type="dxa"/>
            <w:vMerge/>
            <w:shd w:val="clear" w:color="auto" w:fill="FFFFFF"/>
          </w:tcPr>
          <w:p w14:paraId="76A0E910" w14:textId="77777777" w:rsidR="00780BF8" w:rsidRPr="00FC2A43" w:rsidRDefault="00780BF8" w:rsidP="00FC2A43">
            <w:pPr>
              <w:jc w:val="center"/>
              <w:rPr>
                <w:bCs/>
              </w:rPr>
            </w:pPr>
          </w:p>
        </w:tc>
      </w:tr>
      <w:tr w:rsidR="00780BF8" w:rsidRPr="00FC2A43" w14:paraId="3153233D" w14:textId="77777777" w:rsidTr="00D22340">
        <w:trPr>
          <w:trHeight w:val="45"/>
          <w:jc w:val="center"/>
        </w:trPr>
        <w:tc>
          <w:tcPr>
            <w:tcW w:w="3400" w:type="dxa"/>
            <w:vMerge/>
            <w:shd w:val="clear" w:color="auto" w:fill="FFFFFF"/>
          </w:tcPr>
          <w:p w14:paraId="7E22E145" w14:textId="77777777" w:rsidR="00780BF8" w:rsidRPr="00FC2A43" w:rsidRDefault="00780BF8" w:rsidP="00FC2A43">
            <w:pPr>
              <w:jc w:val="both"/>
              <w:rPr>
                <w:lang w:val="en-US"/>
              </w:rPr>
            </w:pPr>
          </w:p>
        </w:tc>
        <w:tc>
          <w:tcPr>
            <w:tcW w:w="2182" w:type="dxa"/>
            <w:shd w:val="clear" w:color="auto" w:fill="FFFFFF"/>
            <w:vAlign w:val="bottom"/>
          </w:tcPr>
          <w:p w14:paraId="1B291C97" w14:textId="77777777" w:rsidR="00780BF8" w:rsidRPr="00FC2A43" w:rsidRDefault="00780BF8" w:rsidP="00FC2A43">
            <w:pPr>
              <w:jc w:val="both"/>
              <w:rPr>
                <w:bCs/>
              </w:rPr>
            </w:pPr>
            <w:r w:rsidRPr="00FC2A43">
              <w:rPr>
                <w:bCs/>
              </w:rPr>
              <w:t>19</w:t>
            </w:r>
          </w:p>
        </w:tc>
        <w:tc>
          <w:tcPr>
            <w:tcW w:w="2867" w:type="dxa"/>
            <w:shd w:val="clear" w:color="auto" w:fill="FFFFFF"/>
            <w:vAlign w:val="bottom"/>
          </w:tcPr>
          <w:p w14:paraId="133A7E89" w14:textId="77777777" w:rsidR="00780BF8" w:rsidRPr="00FC2A43" w:rsidRDefault="00780BF8" w:rsidP="00FC2A43">
            <w:pPr>
              <w:jc w:val="center"/>
              <w:rPr>
                <w:bCs/>
                <w:lang w:val="en-US"/>
              </w:rPr>
            </w:pPr>
            <w:r w:rsidRPr="00FC2A43">
              <w:rPr>
                <w:bCs/>
              </w:rPr>
              <w:t>29</w:t>
            </w:r>
            <w:r w:rsidRPr="00FC2A43">
              <w:rPr>
                <w:bCs/>
                <w:lang w:val="en-US"/>
              </w:rPr>
              <w:t>,0</w:t>
            </w:r>
          </w:p>
        </w:tc>
        <w:tc>
          <w:tcPr>
            <w:tcW w:w="1076" w:type="dxa"/>
            <w:vMerge/>
            <w:shd w:val="clear" w:color="auto" w:fill="FFFFFF"/>
          </w:tcPr>
          <w:p w14:paraId="461511A8" w14:textId="77777777" w:rsidR="00780BF8" w:rsidRPr="00FC2A43" w:rsidRDefault="00780BF8" w:rsidP="00FC2A43">
            <w:pPr>
              <w:jc w:val="center"/>
              <w:rPr>
                <w:bCs/>
              </w:rPr>
            </w:pPr>
          </w:p>
        </w:tc>
      </w:tr>
      <w:tr w:rsidR="00780BF8" w:rsidRPr="00FC2A43" w14:paraId="396478F7" w14:textId="77777777" w:rsidTr="00D22340">
        <w:trPr>
          <w:trHeight w:val="45"/>
          <w:jc w:val="center"/>
        </w:trPr>
        <w:tc>
          <w:tcPr>
            <w:tcW w:w="3400" w:type="dxa"/>
            <w:vMerge/>
            <w:shd w:val="clear" w:color="auto" w:fill="FFFFFF"/>
          </w:tcPr>
          <w:p w14:paraId="5D7BA064" w14:textId="77777777" w:rsidR="00780BF8" w:rsidRPr="00FC2A43" w:rsidRDefault="00780BF8" w:rsidP="00FC2A43">
            <w:pPr>
              <w:jc w:val="both"/>
              <w:rPr>
                <w:lang w:val="en-US"/>
              </w:rPr>
            </w:pPr>
          </w:p>
        </w:tc>
        <w:tc>
          <w:tcPr>
            <w:tcW w:w="2182" w:type="dxa"/>
            <w:shd w:val="clear" w:color="auto" w:fill="FFFFFF"/>
            <w:vAlign w:val="bottom"/>
          </w:tcPr>
          <w:p w14:paraId="6AC5163C" w14:textId="77777777" w:rsidR="00780BF8" w:rsidRPr="00FC2A43" w:rsidRDefault="00780BF8" w:rsidP="00FC2A43">
            <w:pPr>
              <w:jc w:val="both"/>
              <w:rPr>
                <w:bCs/>
              </w:rPr>
            </w:pPr>
            <w:r w:rsidRPr="00FC2A43">
              <w:rPr>
                <w:bCs/>
              </w:rPr>
              <w:t>21</w:t>
            </w:r>
          </w:p>
        </w:tc>
        <w:tc>
          <w:tcPr>
            <w:tcW w:w="2867" w:type="dxa"/>
            <w:shd w:val="clear" w:color="auto" w:fill="FFFFFF"/>
            <w:vAlign w:val="bottom"/>
          </w:tcPr>
          <w:p w14:paraId="25F2E9F2" w14:textId="77777777" w:rsidR="00780BF8" w:rsidRPr="00FC2A43" w:rsidRDefault="00780BF8" w:rsidP="00FC2A43">
            <w:pPr>
              <w:jc w:val="center"/>
              <w:rPr>
                <w:bCs/>
              </w:rPr>
            </w:pPr>
            <w:r w:rsidRPr="00FC2A43">
              <w:rPr>
                <w:bCs/>
              </w:rPr>
              <w:t>3</w:t>
            </w:r>
            <w:r w:rsidRPr="00FC2A43">
              <w:rPr>
                <w:bCs/>
                <w:lang w:val="en-US"/>
              </w:rPr>
              <w:t>1,0</w:t>
            </w:r>
          </w:p>
        </w:tc>
        <w:tc>
          <w:tcPr>
            <w:tcW w:w="1076" w:type="dxa"/>
            <w:vMerge/>
            <w:shd w:val="clear" w:color="auto" w:fill="FFFFFF"/>
          </w:tcPr>
          <w:p w14:paraId="73059CFD" w14:textId="77777777" w:rsidR="00780BF8" w:rsidRPr="00FC2A43" w:rsidRDefault="00780BF8" w:rsidP="00FC2A43">
            <w:pPr>
              <w:jc w:val="center"/>
              <w:rPr>
                <w:bCs/>
              </w:rPr>
            </w:pPr>
          </w:p>
        </w:tc>
      </w:tr>
      <w:tr w:rsidR="00780BF8" w:rsidRPr="00FC2A43" w14:paraId="4C4C3DFC" w14:textId="77777777" w:rsidTr="00D22340">
        <w:trPr>
          <w:trHeight w:val="45"/>
          <w:jc w:val="center"/>
        </w:trPr>
        <w:tc>
          <w:tcPr>
            <w:tcW w:w="3400" w:type="dxa"/>
            <w:vMerge/>
            <w:shd w:val="clear" w:color="auto" w:fill="FFFFFF"/>
          </w:tcPr>
          <w:p w14:paraId="5E817AAA" w14:textId="77777777" w:rsidR="00780BF8" w:rsidRPr="00FC2A43" w:rsidRDefault="00780BF8" w:rsidP="00FC2A43">
            <w:pPr>
              <w:jc w:val="both"/>
              <w:rPr>
                <w:lang w:val="en-US"/>
              </w:rPr>
            </w:pPr>
          </w:p>
        </w:tc>
        <w:tc>
          <w:tcPr>
            <w:tcW w:w="2182" w:type="dxa"/>
            <w:shd w:val="clear" w:color="auto" w:fill="FFFFFF"/>
            <w:vAlign w:val="bottom"/>
          </w:tcPr>
          <w:p w14:paraId="284BAAEB" w14:textId="77777777" w:rsidR="00780BF8" w:rsidRPr="00FC2A43" w:rsidRDefault="00780BF8" w:rsidP="00FC2A43">
            <w:pPr>
              <w:jc w:val="both"/>
              <w:rPr>
                <w:bCs/>
              </w:rPr>
            </w:pPr>
            <w:r w:rsidRPr="00FC2A43">
              <w:rPr>
                <w:bCs/>
              </w:rPr>
              <w:t>23</w:t>
            </w:r>
          </w:p>
        </w:tc>
        <w:tc>
          <w:tcPr>
            <w:tcW w:w="2867" w:type="dxa"/>
            <w:shd w:val="clear" w:color="auto" w:fill="FFFFFF"/>
            <w:vAlign w:val="bottom"/>
          </w:tcPr>
          <w:p w14:paraId="79E8C712" w14:textId="77777777" w:rsidR="00780BF8" w:rsidRPr="00FC2A43" w:rsidRDefault="00780BF8" w:rsidP="00FC2A43">
            <w:pPr>
              <w:jc w:val="center"/>
              <w:rPr>
                <w:bCs/>
              </w:rPr>
            </w:pPr>
            <w:r w:rsidRPr="00FC2A43">
              <w:rPr>
                <w:bCs/>
              </w:rPr>
              <w:t>33,6</w:t>
            </w:r>
          </w:p>
        </w:tc>
        <w:tc>
          <w:tcPr>
            <w:tcW w:w="1076" w:type="dxa"/>
            <w:vMerge/>
            <w:shd w:val="clear" w:color="auto" w:fill="FFFFFF"/>
          </w:tcPr>
          <w:p w14:paraId="7229E53D" w14:textId="77777777" w:rsidR="00780BF8" w:rsidRPr="00FC2A43" w:rsidRDefault="00780BF8" w:rsidP="00FC2A43">
            <w:pPr>
              <w:jc w:val="center"/>
              <w:rPr>
                <w:bCs/>
              </w:rPr>
            </w:pPr>
          </w:p>
        </w:tc>
      </w:tr>
      <w:tr w:rsidR="00780BF8" w:rsidRPr="00FC2A43" w14:paraId="7AEC94A9" w14:textId="77777777" w:rsidTr="00D22340">
        <w:trPr>
          <w:trHeight w:val="45"/>
          <w:jc w:val="center"/>
        </w:trPr>
        <w:tc>
          <w:tcPr>
            <w:tcW w:w="3400" w:type="dxa"/>
            <w:vMerge/>
            <w:shd w:val="clear" w:color="auto" w:fill="FFFFFF"/>
          </w:tcPr>
          <w:p w14:paraId="23F2CAE2" w14:textId="77777777" w:rsidR="00780BF8" w:rsidRPr="00FC2A43" w:rsidRDefault="00780BF8" w:rsidP="00FC2A43">
            <w:pPr>
              <w:jc w:val="both"/>
              <w:rPr>
                <w:lang w:val="en-US"/>
              </w:rPr>
            </w:pPr>
          </w:p>
        </w:tc>
        <w:tc>
          <w:tcPr>
            <w:tcW w:w="2182" w:type="dxa"/>
            <w:shd w:val="clear" w:color="auto" w:fill="FFFFFF"/>
            <w:vAlign w:val="bottom"/>
          </w:tcPr>
          <w:p w14:paraId="345E0DE1" w14:textId="77777777" w:rsidR="00780BF8" w:rsidRPr="00FC2A43" w:rsidRDefault="00780BF8" w:rsidP="00FC2A43">
            <w:pPr>
              <w:jc w:val="both"/>
              <w:rPr>
                <w:bCs/>
              </w:rPr>
            </w:pPr>
            <w:r w:rsidRPr="00FC2A43">
              <w:rPr>
                <w:bCs/>
              </w:rPr>
              <w:t>25</w:t>
            </w:r>
          </w:p>
        </w:tc>
        <w:tc>
          <w:tcPr>
            <w:tcW w:w="2867" w:type="dxa"/>
            <w:shd w:val="clear" w:color="auto" w:fill="FFFFFF"/>
            <w:vAlign w:val="bottom"/>
          </w:tcPr>
          <w:p w14:paraId="1747390C" w14:textId="77777777" w:rsidR="00780BF8" w:rsidRPr="00FC2A43" w:rsidRDefault="00780BF8" w:rsidP="00FC2A43">
            <w:pPr>
              <w:jc w:val="center"/>
              <w:rPr>
                <w:bCs/>
              </w:rPr>
            </w:pPr>
            <w:r w:rsidRPr="00FC2A43">
              <w:rPr>
                <w:bCs/>
              </w:rPr>
              <w:t>36,4</w:t>
            </w:r>
          </w:p>
        </w:tc>
        <w:tc>
          <w:tcPr>
            <w:tcW w:w="1076" w:type="dxa"/>
            <w:vMerge/>
            <w:shd w:val="clear" w:color="auto" w:fill="FFFFFF"/>
          </w:tcPr>
          <w:p w14:paraId="22643FB4" w14:textId="77777777" w:rsidR="00780BF8" w:rsidRPr="00FC2A43" w:rsidRDefault="00780BF8" w:rsidP="00FC2A43">
            <w:pPr>
              <w:jc w:val="center"/>
              <w:rPr>
                <w:bCs/>
              </w:rPr>
            </w:pPr>
          </w:p>
        </w:tc>
      </w:tr>
      <w:tr w:rsidR="00780BF8" w:rsidRPr="00FC2A43" w14:paraId="2B1187F3" w14:textId="77777777" w:rsidTr="00D22340">
        <w:trPr>
          <w:trHeight w:val="45"/>
          <w:jc w:val="center"/>
        </w:trPr>
        <w:tc>
          <w:tcPr>
            <w:tcW w:w="3400" w:type="dxa"/>
            <w:vMerge/>
            <w:shd w:val="clear" w:color="auto" w:fill="FFFFFF"/>
          </w:tcPr>
          <w:p w14:paraId="6110010B" w14:textId="77777777" w:rsidR="00780BF8" w:rsidRPr="00FC2A43" w:rsidRDefault="00780BF8" w:rsidP="00FC2A43">
            <w:pPr>
              <w:jc w:val="both"/>
              <w:rPr>
                <w:lang w:val="en-US"/>
              </w:rPr>
            </w:pPr>
          </w:p>
        </w:tc>
        <w:tc>
          <w:tcPr>
            <w:tcW w:w="2182" w:type="dxa"/>
            <w:shd w:val="clear" w:color="auto" w:fill="FFFFFF"/>
            <w:vAlign w:val="bottom"/>
          </w:tcPr>
          <w:p w14:paraId="3E04E155" w14:textId="77777777" w:rsidR="00780BF8" w:rsidRPr="00FC2A43" w:rsidRDefault="00780BF8" w:rsidP="00FC2A43">
            <w:pPr>
              <w:jc w:val="both"/>
              <w:rPr>
                <w:bCs/>
              </w:rPr>
            </w:pPr>
            <w:r w:rsidRPr="00FC2A43">
              <w:rPr>
                <w:bCs/>
              </w:rPr>
              <w:t>27</w:t>
            </w:r>
          </w:p>
        </w:tc>
        <w:tc>
          <w:tcPr>
            <w:tcW w:w="2867" w:type="dxa"/>
            <w:shd w:val="clear" w:color="auto" w:fill="FFFFFF"/>
            <w:vAlign w:val="bottom"/>
          </w:tcPr>
          <w:p w14:paraId="5C4547A7" w14:textId="77777777" w:rsidR="00780BF8" w:rsidRPr="00FC2A43" w:rsidRDefault="00780BF8" w:rsidP="00FC2A43">
            <w:pPr>
              <w:jc w:val="center"/>
              <w:rPr>
                <w:bCs/>
              </w:rPr>
            </w:pPr>
            <w:r w:rsidRPr="00FC2A43">
              <w:rPr>
                <w:bCs/>
              </w:rPr>
              <w:t>3</w:t>
            </w:r>
            <w:r w:rsidRPr="00FC2A43">
              <w:rPr>
                <w:bCs/>
                <w:lang w:val="en-US"/>
              </w:rPr>
              <w:t>9,0</w:t>
            </w:r>
          </w:p>
        </w:tc>
        <w:tc>
          <w:tcPr>
            <w:tcW w:w="1076" w:type="dxa"/>
            <w:vMerge/>
            <w:shd w:val="clear" w:color="auto" w:fill="FFFFFF"/>
          </w:tcPr>
          <w:p w14:paraId="68DAC056" w14:textId="77777777" w:rsidR="00780BF8" w:rsidRPr="00FC2A43" w:rsidRDefault="00780BF8" w:rsidP="00FC2A43">
            <w:pPr>
              <w:jc w:val="center"/>
              <w:rPr>
                <w:bCs/>
              </w:rPr>
            </w:pPr>
          </w:p>
        </w:tc>
      </w:tr>
      <w:tr w:rsidR="00780BF8" w:rsidRPr="00FC2A43" w14:paraId="6F9A12E1" w14:textId="77777777" w:rsidTr="00D22340">
        <w:trPr>
          <w:trHeight w:val="45"/>
          <w:jc w:val="center"/>
        </w:trPr>
        <w:tc>
          <w:tcPr>
            <w:tcW w:w="3400" w:type="dxa"/>
            <w:vMerge/>
            <w:shd w:val="clear" w:color="auto" w:fill="FFFFFF"/>
          </w:tcPr>
          <w:p w14:paraId="5A992D8C" w14:textId="77777777" w:rsidR="00780BF8" w:rsidRPr="00FC2A43" w:rsidRDefault="00780BF8" w:rsidP="00FC2A43">
            <w:pPr>
              <w:jc w:val="both"/>
              <w:rPr>
                <w:lang w:val="en-US"/>
              </w:rPr>
            </w:pPr>
          </w:p>
        </w:tc>
        <w:tc>
          <w:tcPr>
            <w:tcW w:w="2182" w:type="dxa"/>
            <w:shd w:val="clear" w:color="auto" w:fill="FFFFFF"/>
            <w:vAlign w:val="bottom"/>
          </w:tcPr>
          <w:p w14:paraId="41753D82" w14:textId="77777777" w:rsidR="00780BF8" w:rsidRPr="00FC2A43" w:rsidRDefault="00780BF8" w:rsidP="00FC2A43">
            <w:pPr>
              <w:jc w:val="both"/>
              <w:rPr>
                <w:bCs/>
              </w:rPr>
            </w:pPr>
            <w:r w:rsidRPr="00FC2A43">
              <w:rPr>
                <w:bCs/>
              </w:rPr>
              <w:t>29</w:t>
            </w:r>
          </w:p>
        </w:tc>
        <w:tc>
          <w:tcPr>
            <w:tcW w:w="2867" w:type="dxa"/>
            <w:shd w:val="clear" w:color="auto" w:fill="FFFFFF"/>
            <w:vAlign w:val="bottom"/>
          </w:tcPr>
          <w:p w14:paraId="49C58269" w14:textId="77777777" w:rsidR="00780BF8" w:rsidRPr="00FC2A43" w:rsidRDefault="00780BF8" w:rsidP="00FC2A43">
            <w:pPr>
              <w:jc w:val="center"/>
              <w:rPr>
                <w:bCs/>
              </w:rPr>
            </w:pPr>
            <w:r w:rsidRPr="00FC2A43">
              <w:rPr>
                <w:bCs/>
              </w:rPr>
              <w:t>42,8</w:t>
            </w:r>
          </w:p>
        </w:tc>
        <w:tc>
          <w:tcPr>
            <w:tcW w:w="1076" w:type="dxa"/>
            <w:vMerge/>
            <w:shd w:val="clear" w:color="auto" w:fill="FFFFFF"/>
          </w:tcPr>
          <w:p w14:paraId="3928DC59" w14:textId="77777777" w:rsidR="00780BF8" w:rsidRPr="00FC2A43" w:rsidRDefault="00780BF8" w:rsidP="00FC2A43">
            <w:pPr>
              <w:jc w:val="center"/>
              <w:rPr>
                <w:bCs/>
              </w:rPr>
            </w:pPr>
          </w:p>
        </w:tc>
      </w:tr>
    </w:tbl>
    <w:p w14:paraId="04D325B2" w14:textId="77777777" w:rsidR="00780BF8" w:rsidRPr="00FC2A43" w:rsidRDefault="00780BF8" w:rsidP="00FC2A43">
      <w:pPr>
        <w:ind w:firstLine="708"/>
        <w:jc w:val="both"/>
        <w:rPr>
          <w:noProof/>
        </w:rPr>
      </w:pPr>
    </w:p>
    <w:p w14:paraId="3359DD21" w14:textId="0C31047E" w:rsidR="00147EF4" w:rsidRDefault="00147EF4" w:rsidP="00015480">
      <w:pPr>
        <w:jc w:val="both"/>
        <w:rPr>
          <w:sz w:val="28"/>
          <w:szCs w:val="28"/>
          <w:lang w:val="kk-KZ"/>
        </w:rPr>
      </w:pPr>
      <w:r w:rsidRPr="00015480">
        <w:rPr>
          <w:sz w:val="28"/>
          <w:szCs w:val="28"/>
          <w:lang w:val="kk-KZ"/>
        </w:rPr>
        <w:t xml:space="preserve">Кесте </w:t>
      </w:r>
      <w:r w:rsidR="00EA7F9B">
        <w:rPr>
          <w:sz w:val="28"/>
          <w:szCs w:val="28"/>
          <w:lang w:val="kk-KZ"/>
        </w:rPr>
        <w:t>Б.</w:t>
      </w:r>
      <w:r w:rsidRPr="00015480">
        <w:rPr>
          <w:sz w:val="28"/>
          <w:szCs w:val="28"/>
          <w:lang w:val="kk-KZ"/>
        </w:rPr>
        <w:t>3</w:t>
      </w:r>
      <w:r w:rsidRPr="00015480">
        <w:rPr>
          <w:i/>
          <w:sz w:val="28"/>
          <w:szCs w:val="28"/>
          <w:lang w:val="kk-KZ"/>
        </w:rPr>
        <w:t xml:space="preserve"> </w:t>
      </w:r>
      <w:r w:rsidR="00015480">
        <w:rPr>
          <w:i/>
          <w:sz w:val="28"/>
          <w:szCs w:val="28"/>
          <w:lang w:val="kk-KZ"/>
        </w:rPr>
        <w:t>–</w:t>
      </w:r>
      <w:r w:rsidRPr="00015480">
        <w:rPr>
          <w:i/>
          <w:sz w:val="28"/>
          <w:szCs w:val="28"/>
          <w:lang w:val="kk-KZ"/>
        </w:rPr>
        <w:t xml:space="preserve"> Beauveria </w:t>
      </w:r>
      <w:r w:rsidRPr="00015480">
        <w:rPr>
          <w:sz w:val="28"/>
          <w:szCs w:val="28"/>
          <w:lang w:val="kk-KZ"/>
        </w:rPr>
        <w:t>саңырауқұлақ конидияларының тәуелді тіршілік ету айнымалысына әртүрлі температура факторларының, конидиялардың өнгіштігінің және экспозиция уақытының әсері</w:t>
      </w:r>
    </w:p>
    <w:p w14:paraId="3865577D" w14:textId="77777777" w:rsidR="00015480" w:rsidRPr="00015480" w:rsidRDefault="00015480" w:rsidP="00015480">
      <w:pPr>
        <w:jc w:val="both"/>
        <w:rPr>
          <w:sz w:val="16"/>
          <w:szCs w:val="16"/>
          <w:lang w:val="kk-KZ"/>
        </w:rPr>
      </w:pPr>
    </w:p>
    <w:tbl>
      <w:tblPr>
        <w:tblW w:w="9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532"/>
        <w:gridCol w:w="1586"/>
        <w:gridCol w:w="3669"/>
        <w:gridCol w:w="1777"/>
      </w:tblGrid>
      <w:tr w:rsidR="00780BF8" w:rsidRPr="00FC2A43" w14:paraId="6E31CD9F" w14:textId="77777777" w:rsidTr="00015480">
        <w:trPr>
          <w:trHeight w:val="186"/>
          <w:jc w:val="center"/>
        </w:trPr>
        <w:tc>
          <w:tcPr>
            <w:tcW w:w="2532" w:type="dxa"/>
            <w:shd w:val="clear" w:color="auto" w:fill="FFFFFF"/>
            <w:vAlign w:val="center"/>
          </w:tcPr>
          <w:p w14:paraId="19850F0F" w14:textId="4D297B6B" w:rsidR="00780BF8" w:rsidRPr="00FC2A43" w:rsidRDefault="00780BF8" w:rsidP="00015480">
            <w:pPr>
              <w:jc w:val="center"/>
              <w:rPr>
                <w:bCs/>
              </w:rPr>
            </w:pPr>
            <w:r w:rsidRPr="00FC2A43">
              <w:rPr>
                <w:bCs/>
              </w:rPr>
              <w:t>Фактор</w:t>
            </w:r>
          </w:p>
        </w:tc>
        <w:tc>
          <w:tcPr>
            <w:tcW w:w="1586" w:type="dxa"/>
            <w:shd w:val="clear" w:color="auto" w:fill="FFFFFF"/>
            <w:vAlign w:val="center"/>
          </w:tcPr>
          <w:p w14:paraId="209F84A6" w14:textId="77777777" w:rsidR="00147EF4" w:rsidRPr="00FC2A43" w:rsidRDefault="00147EF4" w:rsidP="00015480">
            <w:pPr>
              <w:jc w:val="center"/>
              <w:rPr>
                <w:bCs/>
                <w:lang w:val="kk-KZ"/>
              </w:rPr>
            </w:pPr>
            <w:r w:rsidRPr="00FC2A43">
              <w:rPr>
                <w:bCs/>
                <w:lang w:val="kk-KZ"/>
              </w:rPr>
              <w:t>Ф</w:t>
            </w:r>
            <w:r w:rsidR="00780BF8" w:rsidRPr="00FC2A43">
              <w:rPr>
                <w:bCs/>
              </w:rPr>
              <w:t>актор</w:t>
            </w:r>
          </w:p>
          <w:p w14:paraId="22B091BF" w14:textId="4B70A005" w:rsidR="00780BF8" w:rsidRPr="00FC2A43" w:rsidRDefault="00147EF4" w:rsidP="00015480">
            <w:pPr>
              <w:jc w:val="center"/>
              <w:rPr>
                <w:bCs/>
              </w:rPr>
            </w:pPr>
            <w:r w:rsidRPr="00FC2A43">
              <w:rPr>
                <w:bCs/>
                <w:lang w:val="kk-KZ"/>
              </w:rPr>
              <w:t>деңгейі</w:t>
            </w:r>
          </w:p>
        </w:tc>
        <w:tc>
          <w:tcPr>
            <w:tcW w:w="3669" w:type="dxa"/>
            <w:shd w:val="clear" w:color="auto" w:fill="FFFFFF"/>
            <w:vAlign w:val="center"/>
          </w:tcPr>
          <w:p w14:paraId="6AD42420" w14:textId="77777777" w:rsidR="00780BF8" w:rsidRPr="00FC2A43" w:rsidRDefault="00147EF4" w:rsidP="00015480">
            <w:pPr>
              <w:ind w:left="-75"/>
              <w:jc w:val="center"/>
              <w:rPr>
                <w:bCs/>
              </w:rPr>
            </w:pPr>
            <w:r w:rsidRPr="00FC2A43">
              <w:rPr>
                <w:bCs/>
                <w:lang w:val="kk-KZ"/>
              </w:rPr>
              <w:t>Ш</w:t>
            </w:r>
            <w:r w:rsidRPr="00FC2A43">
              <w:rPr>
                <w:bCs/>
              </w:rPr>
              <w:t xml:space="preserve">егіртке қанаттарында </w:t>
            </w:r>
            <w:r w:rsidRPr="00FC2A43">
              <w:rPr>
                <w:bCs/>
                <w:i/>
              </w:rPr>
              <w:t xml:space="preserve">Beauveria </w:t>
            </w:r>
            <w:r w:rsidRPr="00FC2A43">
              <w:rPr>
                <w:bCs/>
              </w:rPr>
              <w:t>конидияларының өнгіштігі</w:t>
            </w:r>
            <w:r w:rsidR="00780BF8" w:rsidRPr="00FC2A43">
              <w:rPr>
                <w:bCs/>
              </w:rPr>
              <w:t xml:space="preserve">, </w:t>
            </w:r>
            <w:r w:rsidRPr="00FC2A43">
              <w:rPr>
                <w:bCs/>
                <w:lang w:val="kk-KZ"/>
              </w:rPr>
              <w:t>мың</w:t>
            </w:r>
            <w:r w:rsidR="00780BF8" w:rsidRPr="00FC2A43">
              <w:rPr>
                <w:bCs/>
              </w:rPr>
              <w:t>.</w:t>
            </w:r>
          </w:p>
        </w:tc>
        <w:tc>
          <w:tcPr>
            <w:tcW w:w="1777" w:type="dxa"/>
            <w:shd w:val="clear" w:color="auto" w:fill="FFFFFF"/>
            <w:vAlign w:val="center"/>
          </w:tcPr>
          <w:p w14:paraId="677AD45C" w14:textId="77777777" w:rsidR="00780BF8" w:rsidRPr="00FC2A43" w:rsidRDefault="00780BF8" w:rsidP="00015480">
            <w:pPr>
              <w:jc w:val="center"/>
              <w:rPr>
                <w:bCs/>
                <w:lang w:val="kk-KZ"/>
              </w:rPr>
            </w:pPr>
            <w:r w:rsidRPr="00FC2A43">
              <w:rPr>
                <w:lang w:val="en-US"/>
              </w:rPr>
              <w:t>P</w:t>
            </w:r>
            <w:r w:rsidR="00147EF4" w:rsidRPr="00FC2A43">
              <w:rPr>
                <w:lang w:val="kk-KZ"/>
              </w:rPr>
              <w:t xml:space="preserve"> мәні</w:t>
            </w:r>
          </w:p>
        </w:tc>
      </w:tr>
      <w:tr w:rsidR="00780BF8" w:rsidRPr="00FC2A43" w14:paraId="5DD17289" w14:textId="77777777" w:rsidTr="00015480">
        <w:trPr>
          <w:trHeight w:val="300"/>
          <w:jc w:val="center"/>
        </w:trPr>
        <w:tc>
          <w:tcPr>
            <w:tcW w:w="2532" w:type="dxa"/>
            <w:vMerge w:val="restart"/>
            <w:shd w:val="clear" w:color="auto" w:fill="FFFFFF"/>
          </w:tcPr>
          <w:p w14:paraId="07AA44CD" w14:textId="77777777" w:rsidR="00780BF8" w:rsidRPr="00FC2A43" w:rsidRDefault="00147EF4" w:rsidP="00FC2A43">
            <w:pPr>
              <w:jc w:val="both"/>
            </w:pPr>
            <w:r w:rsidRPr="00FC2A43">
              <w:rPr>
                <w:lang w:val="kk-KZ"/>
              </w:rPr>
              <w:t>Өсіру т</w:t>
            </w:r>
            <w:r w:rsidR="00780BF8" w:rsidRPr="00FC2A43">
              <w:t>емпература</w:t>
            </w:r>
            <w:r w:rsidRPr="00FC2A43">
              <w:rPr>
                <w:lang w:val="kk-KZ"/>
              </w:rPr>
              <w:t>сы</w:t>
            </w:r>
            <w:r w:rsidR="00780BF8" w:rsidRPr="00FC2A43">
              <w:t xml:space="preserve">, </w:t>
            </w:r>
            <w:r w:rsidR="00780BF8" w:rsidRPr="00FC2A43">
              <w:rPr>
                <w:vertAlign w:val="superscript"/>
              </w:rPr>
              <w:t>0</w:t>
            </w:r>
            <w:r w:rsidR="00780BF8" w:rsidRPr="00FC2A43">
              <w:t xml:space="preserve">С </w:t>
            </w:r>
          </w:p>
        </w:tc>
        <w:tc>
          <w:tcPr>
            <w:tcW w:w="1586" w:type="dxa"/>
            <w:shd w:val="clear" w:color="auto" w:fill="FFFFFF"/>
            <w:vAlign w:val="bottom"/>
          </w:tcPr>
          <w:p w14:paraId="2A1E1FA6" w14:textId="77777777" w:rsidR="00780BF8" w:rsidRPr="00FC2A43" w:rsidRDefault="00780BF8" w:rsidP="00FC2A43">
            <w:pPr>
              <w:jc w:val="center"/>
              <w:rPr>
                <w:bCs/>
              </w:rPr>
            </w:pPr>
            <w:r w:rsidRPr="00FC2A43">
              <w:rPr>
                <w:bCs/>
              </w:rPr>
              <w:t>20</w:t>
            </w:r>
          </w:p>
        </w:tc>
        <w:tc>
          <w:tcPr>
            <w:tcW w:w="3669" w:type="dxa"/>
            <w:shd w:val="clear" w:color="auto" w:fill="FFFFFF"/>
            <w:vAlign w:val="bottom"/>
          </w:tcPr>
          <w:p w14:paraId="60B0FF77" w14:textId="77777777" w:rsidR="00780BF8" w:rsidRPr="00FC2A43" w:rsidRDefault="00780BF8" w:rsidP="00FC2A43">
            <w:pPr>
              <w:jc w:val="center"/>
            </w:pPr>
            <w:r w:rsidRPr="00FC2A43">
              <w:t>9,3</w:t>
            </w:r>
          </w:p>
        </w:tc>
        <w:tc>
          <w:tcPr>
            <w:tcW w:w="1777" w:type="dxa"/>
            <w:vMerge w:val="restart"/>
            <w:shd w:val="clear" w:color="auto" w:fill="FFFFFF"/>
          </w:tcPr>
          <w:p w14:paraId="0145621C" w14:textId="77777777" w:rsidR="00780BF8" w:rsidRPr="00FC2A43" w:rsidRDefault="00780BF8" w:rsidP="00FC2A43">
            <w:pPr>
              <w:jc w:val="right"/>
            </w:pPr>
            <w:r w:rsidRPr="00FC2A43">
              <w:rPr>
                <w:lang w:val="en-US"/>
              </w:rPr>
              <w:t>&lt;0.01</w:t>
            </w:r>
          </w:p>
        </w:tc>
      </w:tr>
      <w:tr w:rsidR="00780BF8" w:rsidRPr="00FC2A43" w14:paraId="75953C14" w14:textId="77777777" w:rsidTr="00015480">
        <w:trPr>
          <w:trHeight w:val="300"/>
          <w:jc w:val="center"/>
        </w:trPr>
        <w:tc>
          <w:tcPr>
            <w:tcW w:w="2532" w:type="dxa"/>
            <w:vMerge/>
            <w:shd w:val="clear" w:color="auto" w:fill="FFFFFF"/>
          </w:tcPr>
          <w:p w14:paraId="4723CB9C" w14:textId="77777777" w:rsidR="00780BF8" w:rsidRPr="00FC2A43" w:rsidRDefault="00780BF8" w:rsidP="00FC2A43"/>
        </w:tc>
        <w:tc>
          <w:tcPr>
            <w:tcW w:w="1586" w:type="dxa"/>
            <w:shd w:val="clear" w:color="auto" w:fill="FFFFFF"/>
            <w:vAlign w:val="bottom"/>
          </w:tcPr>
          <w:p w14:paraId="4346FCCF" w14:textId="77777777" w:rsidR="00780BF8" w:rsidRPr="00FC2A43" w:rsidRDefault="00780BF8" w:rsidP="00FC2A43">
            <w:pPr>
              <w:jc w:val="center"/>
              <w:rPr>
                <w:bCs/>
              </w:rPr>
            </w:pPr>
            <w:r w:rsidRPr="00FC2A43">
              <w:rPr>
                <w:bCs/>
              </w:rPr>
              <w:t>25</w:t>
            </w:r>
          </w:p>
        </w:tc>
        <w:tc>
          <w:tcPr>
            <w:tcW w:w="3669" w:type="dxa"/>
            <w:shd w:val="clear" w:color="auto" w:fill="FFFFFF"/>
            <w:vAlign w:val="bottom"/>
          </w:tcPr>
          <w:p w14:paraId="155D6293" w14:textId="77777777" w:rsidR="00780BF8" w:rsidRPr="00FC2A43" w:rsidRDefault="00780BF8" w:rsidP="00FC2A43">
            <w:pPr>
              <w:jc w:val="center"/>
            </w:pPr>
            <w:r w:rsidRPr="00FC2A43">
              <w:t>10,2</w:t>
            </w:r>
          </w:p>
        </w:tc>
        <w:tc>
          <w:tcPr>
            <w:tcW w:w="1777" w:type="dxa"/>
            <w:vMerge/>
            <w:shd w:val="clear" w:color="auto" w:fill="FFFFFF"/>
          </w:tcPr>
          <w:p w14:paraId="3A9B5EEB" w14:textId="77777777" w:rsidR="00780BF8" w:rsidRPr="00FC2A43" w:rsidRDefault="00780BF8" w:rsidP="00FC2A43">
            <w:pPr>
              <w:jc w:val="right"/>
            </w:pPr>
          </w:p>
        </w:tc>
      </w:tr>
      <w:tr w:rsidR="00780BF8" w:rsidRPr="00FC2A43" w14:paraId="5D497102" w14:textId="77777777" w:rsidTr="00015480">
        <w:trPr>
          <w:trHeight w:val="300"/>
          <w:jc w:val="center"/>
        </w:trPr>
        <w:tc>
          <w:tcPr>
            <w:tcW w:w="2532" w:type="dxa"/>
            <w:vMerge/>
            <w:shd w:val="clear" w:color="auto" w:fill="FFFFFF"/>
          </w:tcPr>
          <w:p w14:paraId="792EBBE1" w14:textId="77777777" w:rsidR="00780BF8" w:rsidRPr="00FC2A43" w:rsidRDefault="00780BF8" w:rsidP="00FC2A43"/>
        </w:tc>
        <w:tc>
          <w:tcPr>
            <w:tcW w:w="1586" w:type="dxa"/>
            <w:shd w:val="clear" w:color="auto" w:fill="FFFFFF"/>
            <w:vAlign w:val="bottom"/>
          </w:tcPr>
          <w:p w14:paraId="10EAA73E" w14:textId="77777777" w:rsidR="00780BF8" w:rsidRPr="00FC2A43" w:rsidRDefault="00780BF8" w:rsidP="00FC2A43">
            <w:pPr>
              <w:jc w:val="center"/>
              <w:rPr>
                <w:bCs/>
              </w:rPr>
            </w:pPr>
            <w:r w:rsidRPr="00FC2A43">
              <w:rPr>
                <w:bCs/>
              </w:rPr>
              <w:t>30</w:t>
            </w:r>
          </w:p>
        </w:tc>
        <w:tc>
          <w:tcPr>
            <w:tcW w:w="3669" w:type="dxa"/>
            <w:shd w:val="clear" w:color="auto" w:fill="FFFFFF"/>
            <w:vAlign w:val="bottom"/>
          </w:tcPr>
          <w:p w14:paraId="151EBCC8" w14:textId="77777777" w:rsidR="00780BF8" w:rsidRPr="00FC2A43" w:rsidRDefault="00780BF8" w:rsidP="00FC2A43">
            <w:pPr>
              <w:jc w:val="center"/>
            </w:pPr>
            <w:r w:rsidRPr="00FC2A43">
              <w:t>11,0</w:t>
            </w:r>
          </w:p>
        </w:tc>
        <w:tc>
          <w:tcPr>
            <w:tcW w:w="1777" w:type="dxa"/>
            <w:vMerge/>
            <w:shd w:val="clear" w:color="auto" w:fill="FFFFFF"/>
          </w:tcPr>
          <w:p w14:paraId="573D1487" w14:textId="77777777" w:rsidR="00780BF8" w:rsidRPr="00FC2A43" w:rsidRDefault="00780BF8" w:rsidP="00FC2A43">
            <w:pPr>
              <w:jc w:val="right"/>
            </w:pPr>
          </w:p>
        </w:tc>
      </w:tr>
      <w:tr w:rsidR="00780BF8" w:rsidRPr="00FC2A43" w14:paraId="73C55E2D" w14:textId="77777777" w:rsidTr="00015480">
        <w:trPr>
          <w:trHeight w:val="70"/>
          <w:jc w:val="center"/>
        </w:trPr>
        <w:tc>
          <w:tcPr>
            <w:tcW w:w="2532" w:type="dxa"/>
            <w:vMerge/>
            <w:shd w:val="clear" w:color="auto" w:fill="FFFFFF"/>
          </w:tcPr>
          <w:p w14:paraId="65813E21" w14:textId="77777777" w:rsidR="00780BF8" w:rsidRPr="00FC2A43" w:rsidRDefault="00780BF8" w:rsidP="00FC2A43"/>
        </w:tc>
        <w:tc>
          <w:tcPr>
            <w:tcW w:w="1586" w:type="dxa"/>
            <w:shd w:val="clear" w:color="auto" w:fill="FFFFFF"/>
            <w:vAlign w:val="bottom"/>
          </w:tcPr>
          <w:p w14:paraId="2A39611D" w14:textId="77777777" w:rsidR="00780BF8" w:rsidRPr="00FC2A43" w:rsidRDefault="00780BF8" w:rsidP="00FC2A43">
            <w:pPr>
              <w:jc w:val="center"/>
              <w:rPr>
                <w:bCs/>
              </w:rPr>
            </w:pPr>
            <w:r w:rsidRPr="00FC2A43">
              <w:rPr>
                <w:bCs/>
              </w:rPr>
              <w:t>35</w:t>
            </w:r>
          </w:p>
        </w:tc>
        <w:tc>
          <w:tcPr>
            <w:tcW w:w="3669" w:type="dxa"/>
            <w:shd w:val="clear" w:color="auto" w:fill="FFFFFF"/>
            <w:vAlign w:val="bottom"/>
          </w:tcPr>
          <w:p w14:paraId="764F694D" w14:textId="77777777" w:rsidR="00780BF8" w:rsidRPr="00FC2A43" w:rsidRDefault="00780BF8" w:rsidP="00FC2A43">
            <w:pPr>
              <w:jc w:val="center"/>
            </w:pPr>
            <w:r w:rsidRPr="00FC2A43">
              <w:t>8,5</w:t>
            </w:r>
          </w:p>
        </w:tc>
        <w:tc>
          <w:tcPr>
            <w:tcW w:w="1777" w:type="dxa"/>
            <w:vMerge/>
            <w:shd w:val="clear" w:color="auto" w:fill="FFFFFF"/>
          </w:tcPr>
          <w:p w14:paraId="5F87B205" w14:textId="77777777" w:rsidR="00780BF8" w:rsidRPr="00FC2A43" w:rsidRDefault="00780BF8" w:rsidP="00FC2A43">
            <w:pPr>
              <w:jc w:val="right"/>
            </w:pPr>
          </w:p>
        </w:tc>
      </w:tr>
      <w:tr w:rsidR="00780BF8" w:rsidRPr="00FC2A43" w14:paraId="1889E64F" w14:textId="77777777" w:rsidTr="00015480">
        <w:trPr>
          <w:trHeight w:val="300"/>
          <w:jc w:val="center"/>
        </w:trPr>
        <w:tc>
          <w:tcPr>
            <w:tcW w:w="2532" w:type="dxa"/>
            <w:vMerge w:val="restart"/>
            <w:shd w:val="clear" w:color="auto" w:fill="FFFFFF"/>
          </w:tcPr>
          <w:p w14:paraId="75BAE7EB" w14:textId="77777777" w:rsidR="00780BF8" w:rsidRPr="00FC2A43" w:rsidRDefault="00147EF4" w:rsidP="00FC2A43">
            <w:r w:rsidRPr="00FC2A43">
              <w:rPr>
                <w:lang w:val="kk-KZ"/>
              </w:rPr>
              <w:t>К</w:t>
            </w:r>
            <w:r w:rsidRPr="00FC2A43">
              <w:t>ониди</w:t>
            </w:r>
            <w:r w:rsidRPr="00FC2A43">
              <w:rPr>
                <w:lang w:val="kk-KZ"/>
              </w:rPr>
              <w:t>ялардың өнуі</w:t>
            </w:r>
            <w:r w:rsidR="00780BF8" w:rsidRPr="00FC2A43">
              <w:t xml:space="preserve"> </w:t>
            </w:r>
          </w:p>
        </w:tc>
        <w:tc>
          <w:tcPr>
            <w:tcW w:w="1586" w:type="dxa"/>
            <w:shd w:val="clear" w:color="auto" w:fill="FFFFFF"/>
          </w:tcPr>
          <w:p w14:paraId="1E602114" w14:textId="77777777" w:rsidR="00780BF8" w:rsidRPr="00FC2A43" w:rsidRDefault="00147EF4" w:rsidP="00FC2A43">
            <w:pPr>
              <w:jc w:val="both"/>
              <w:rPr>
                <w:bCs/>
                <w:lang w:val="kk-KZ"/>
              </w:rPr>
            </w:pPr>
            <w:r w:rsidRPr="00FC2A43">
              <w:rPr>
                <w:bCs/>
                <w:lang w:val="kk-KZ"/>
              </w:rPr>
              <w:t>өнген</w:t>
            </w:r>
          </w:p>
        </w:tc>
        <w:tc>
          <w:tcPr>
            <w:tcW w:w="3669" w:type="dxa"/>
            <w:shd w:val="clear" w:color="auto" w:fill="FFFFFF"/>
          </w:tcPr>
          <w:p w14:paraId="68E1B5BC" w14:textId="77777777" w:rsidR="00780BF8" w:rsidRPr="00FC2A43" w:rsidRDefault="00780BF8" w:rsidP="00FC2A43">
            <w:pPr>
              <w:jc w:val="center"/>
              <w:rPr>
                <w:bCs/>
              </w:rPr>
            </w:pPr>
            <w:r w:rsidRPr="00FC2A43">
              <w:rPr>
                <w:bCs/>
              </w:rPr>
              <w:t>8,0</w:t>
            </w:r>
          </w:p>
        </w:tc>
        <w:tc>
          <w:tcPr>
            <w:tcW w:w="1777" w:type="dxa"/>
            <w:vMerge w:val="restart"/>
            <w:shd w:val="clear" w:color="auto" w:fill="FFFFFF"/>
          </w:tcPr>
          <w:p w14:paraId="3605D35A" w14:textId="77777777" w:rsidR="00780BF8" w:rsidRPr="00FC2A43" w:rsidRDefault="00780BF8" w:rsidP="00FC2A43">
            <w:pPr>
              <w:jc w:val="right"/>
              <w:rPr>
                <w:bCs/>
              </w:rPr>
            </w:pPr>
            <w:r w:rsidRPr="00FC2A43">
              <w:rPr>
                <w:lang w:val="en-US"/>
              </w:rPr>
              <w:t>&lt;0.01</w:t>
            </w:r>
          </w:p>
        </w:tc>
      </w:tr>
      <w:tr w:rsidR="00780BF8" w:rsidRPr="00FC2A43" w14:paraId="49DBADBB" w14:textId="77777777" w:rsidTr="00015480">
        <w:trPr>
          <w:trHeight w:val="70"/>
          <w:jc w:val="center"/>
        </w:trPr>
        <w:tc>
          <w:tcPr>
            <w:tcW w:w="2532" w:type="dxa"/>
            <w:vMerge/>
            <w:shd w:val="clear" w:color="auto" w:fill="FFFFFF"/>
          </w:tcPr>
          <w:p w14:paraId="7D552A87" w14:textId="77777777" w:rsidR="00780BF8" w:rsidRPr="00FC2A43" w:rsidRDefault="00780BF8" w:rsidP="00FC2A43">
            <w:pPr>
              <w:rPr>
                <w:lang w:val="en-US"/>
              </w:rPr>
            </w:pPr>
          </w:p>
        </w:tc>
        <w:tc>
          <w:tcPr>
            <w:tcW w:w="1586" w:type="dxa"/>
            <w:shd w:val="clear" w:color="auto" w:fill="FFFFFF"/>
          </w:tcPr>
          <w:p w14:paraId="474D8856" w14:textId="77777777" w:rsidR="00780BF8" w:rsidRPr="00FC2A43" w:rsidRDefault="00147EF4" w:rsidP="00FC2A43">
            <w:pPr>
              <w:jc w:val="both"/>
              <w:rPr>
                <w:bCs/>
              </w:rPr>
            </w:pPr>
            <w:r w:rsidRPr="00FC2A43">
              <w:rPr>
                <w:bCs/>
                <w:lang w:val="kk-KZ"/>
              </w:rPr>
              <w:t>өнбеген</w:t>
            </w:r>
            <w:r w:rsidR="00780BF8" w:rsidRPr="00FC2A43">
              <w:rPr>
                <w:bCs/>
              </w:rPr>
              <w:t xml:space="preserve"> </w:t>
            </w:r>
          </w:p>
        </w:tc>
        <w:tc>
          <w:tcPr>
            <w:tcW w:w="3669" w:type="dxa"/>
            <w:shd w:val="clear" w:color="auto" w:fill="FFFFFF"/>
          </w:tcPr>
          <w:p w14:paraId="0474187F" w14:textId="77777777" w:rsidR="00780BF8" w:rsidRPr="00FC2A43" w:rsidRDefault="00780BF8" w:rsidP="00FC2A43">
            <w:pPr>
              <w:jc w:val="center"/>
              <w:rPr>
                <w:bCs/>
              </w:rPr>
            </w:pPr>
            <w:r w:rsidRPr="00FC2A43">
              <w:rPr>
                <w:bCs/>
              </w:rPr>
              <w:t>13,1</w:t>
            </w:r>
          </w:p>
        </w:tc>
        <w:tc>
          <w:tcPr>
            <w:tcW w:w="1777" w:type="dxa"/>
            <w:vMerge/>
            <w:shd w:val="clear" w:color="auto" w:fill="FFFFFF"/>
          </w:tcPr>
          <w:p w14:paraId="74DC7E06" w14:textId="77777777" w:rsidR="00780BF8" w:rsidRPr="00FC2A43" w:rsidRDefault="00780BF8" w:rsidP="00FC2A43">
            <w:pPr>
              <w:jc w:val="right"/>
              <w:rPr>
                <w:bCs/>
              </w:rPr>
            </w:pPr>
          </w:p>
        </w:tc>
      </w:tr>
      <w:tr w:rsidR="00780BF8" w:rsidRPr="00FC2A43" w14:paraId="3AC00F6B" w14:textId="77777777" w:rsidTr="00015480">
        <w:trPr>
          <w:trHeight w:val="230"/>
          <w:jc w:val="center"/>
        </w:trPr>
        <w:tc>
          <w:tcPr>
            <w:tcW w:w="2532" w:type="dxa"/>
            <w:vMerge w:val="restart"/>
            <w:shd w:val="clear" w:color="auto" w:fill="FFFFFF"/>
          </w:tcPr>
          <w:p w14:paraId="0BA4BB06" w14:textId="77777777" w:rsidR="00780BF8" w:rsidRPr="00FC2A43" w:rsidRDefault="00147EF4" w:rsidP="00FC2A43">
            <w:pPr>
              <w:rPr>
                <w:lang w:val="kk-KZ"/>
              </w:rPr>
            </w:pPr>
            <w:r w:rsidRPr="00FC2A43">
              <w:rPr>
                <w:lang w:val="kk-KZ"/>
              </w:rPr>
              <w:t>Сағаттар</w:t>
            </w:r>
          </w:p>
        </w:tc>
        <w:tc>
          <w:tcPr>
            <w:tcW w:w="1586" w:type="dxa"/>
            <w:shd w:val="clear" w:color="auto" w:fill="FFFFFF"/>
            <w:vAlign w:val="bottom"/>
          </w:tcPr>
          <w:p w14:paraId="49A791B9" w14:textId="77777777" w:rsidR="00780BF8" w:rsidRPr="00FC2A43" w:rsidRDefault="00780BF8" w:rsidP="00FC2A43">
            <w:pPr>
              <w:jc w:val="center"/>
            </w:pPr>
            <w:r w:rsidRPr="00FC2A43">
              <w:t>12</w:t>
            </w:r>
          </w:p>
        </w:tc>
        <w:tc>
          <w:tcPr>
            <w:tcW w:w="3669" w:type="dxa"/>
            <w:shd w:val="clear" w:color="auto" w:fill="FFFFFF"/>
            <w:vAlign w:val="bottom"/>
          </w:tcPr>
          <w:p w14:paraId="3C8E370E" w14:textId="77777777" w:rsidR="00780BF8" w:rsidRPr="00FC2A43" w:rsidRDefault="00780BF8" w:rsidP="00FC2A43">
            <w:pPr>
              <w:jc w:val="center"/>
            </w:pPr>
            <w:r w:rsidRPr="00FC2A43">
              <w:t>10,1</w:t>
            </w:r>
          </w:p>
        </w:tc>
        <w:tc>
          <w:tcPr>
            <w:tcW w:w="1777" w:type="dxa"/>
            <w:vMerge w:val="restart"/>
            <w:shd w:val="clear" w:color="auto" w:fill="FFFFFF"/>
            <w:vAlign w:val="bottom"/>
          </w:tcPr>
          <w:p w14:paraId="36E2ED8D" w14:textId="77777777" w:rsidR="00780BF8" w:rsidRPr="00FC2A43" w:rsidRDefault="00780BF8" w:rsidP="00FC2A43">
            <w:pPr>
              <w:jc w:val="right"/>
              <w:rPr>
                <w:bCs/>
              </w:rPr>
            </w:pPr>
            <w:r w:rsidRPr="00FC2A43">
              <w:rPr>
                <w:lang w:val="en-US"/>
              </w:rPr>
              <w:t>&lt;0.01</w:t>
            </w:r>
          </w:p>
        </w:tc>
      </w:tr>
      <w:tr w:rsidR="00780BF8" w:rsidRPr="00FC2A43" w14:paraId="684C7D82" w14:textId="77777777" w:rsidTr="00015480">
        <w:trPr>
          <w:trHeight w:val="230"/>
          <w:jc w:val="center"/>
        </w:trPr>
        <w:tc>
          <w:tcPr>
            <w:tcW w:w="2532" w:type="dxa"/>
            <w:vMerge/>
            <w:shd w:val="clear" w:color="auto" w:fill="FFFFFF"/>
          </w:tcPr>
          <w:p w14:paraId="751C4380" w14:textId="77777777" w:rsidR="00780BF8" w:rsidRPr="00FC2A43" w:rsidRDefault="00780BF8" w:rsidP="00FC2A43">
            <w:pPr>
              <w:rPr>
                <w:lang w:val="en-US"/>
              </w:rPr>
            </w:pPr>
          </w:p>
        </w:tc>
        <w:tc>
          <w:tcPr>
            <w:tcW w:w="1586" w:type="dxa"/>
            <w:shd w:val="clear" w:color="auto" w:fill="FFFFFF"/>
            <w:vAlign w:val="bottom"/>
          </w:tcPr>
          <w:p w14:paraId="58567837" w14:textId="77777777" w:rsidR="00780BF8" w:rsidRPr="00FC2A43" w:rsidRDefault="00780BF8" w:rsidP="00FC2A43">
            <w:pPr>
              <w:jc w:val="center"/>
            </w:pPr>
            <w:r w:rsidRPr="00FC2A43">
              <w:t>24</w:t>
            </w:r>
          </w:p>
        </w:tc>
        <w:tc>
          <w:tcPr>
            <w:tcW w:w="3669" w:type="dxa"/>
            <w:shd w:val="clear" w:color="auto" w:fill="FFFFFF"/>
            <w:vAlign w:val="bottom"/>
          </w:tcPr>
          <w:p w14:paraId="084EB36B" w14:textId="77777777" w:rsidR="00780BF8" w:rsidRPr="00FC2A43" w:rsidRDefault="00780BF8" w:rsidP="00FC2A43">
            <w:pPr>
              <w:jc w:val="center"/>
            </w:pPr>
            <w:r w:rsidRPr="00FC2A43">
              <w:t>10,4</w:t>
            </w:r>
          </w:p>
        </w:tc>
        <w:tc>
          <w:tcPr>
            <w:tcW w:w="1777" w:type="dxa"/>
            <w:vMerge/>
            <w:shd w:val="clear" w:color="auto" w:fill="FFFFFF"/>
            <w:vAlign w:val="bottom"/>
          </w:tcPr>
          <w:p w14:paraId="4E45D6C1" w14:textId="77777777" w:rsidR="00780BF8" w:rsidRPr="00FC2A43" w:rsidRDefault="00780BF8" w:rsidP="00FC2A43">
            <w:pPr>
              <w:jc w:val="center"/>
              <w:rPr>
                <w:bCs/>
              </w:rPr>
            </w:pPr>
          </w:p>
        </w:tc>
      </w:tr>
      <w:tr w:rsidR="00780BF8" w:rsidRPr="00FC2A43" w14:paraId="6E96D3F0" w14:textId="77777777" w:rsidTr="00015480">
        <w:trPr>
          <w:trHeight w:val="230"/>
          <w:jc w:val="center"/>
        </w:trPr>
        <w:tc>
          <w:tcPr>
            <w:tcW w:w="2532" w:type="dxa"/>
            <w:vMerge/>
            <w:shd w:val="clear" w:color="auto" w:fill="FFFFFF"/>
          </w:tcPr>
          <w:p w14:paraId="5977C46F" w14:textId="77777777" w:rsidR="00780BF8" w:rsidRPr="00FC2A43" w:rsidRDefault="00780BF8" w:rsidP="00FC2A43">
            <w:pPr>
              <w:rPr>
                <w:lang w:val="en-US"/>
              </w:rPr>
            </w:pPr>
          </w:p>
        </w:tc>
        <w:tc>
          <w:tcPr>
            <w:tcW w:w="1586" w:type="dxa"/>
            <w:shd w:val="clear" w:color="auto" w:fill="FFFFFF"/>
            <w:vAlign w:val="bottom"/>
          </w:tcPr>
          <w:p w14:paraId="62B7B8DA" w14:textId="77777777" w:rsidR="00780BF8" w:rsidRPr="00FC2A43" w:rsidRDefault="00780BF8" w:rsidP="00FC2A43">
            <w:pPr>
              <w:jc w:val="center"/>
            </w:pPr>
            <w:r w:rsidRPr="00FC2A43">
              <w:t>36</w:t>
            </w:r>
          </w:p>
        </w:tc>
        <w:tc>
          <w:tcPr>
            <w:tcW w:w="3669" w:type="dxa"/>
            <w:shd w:val="clear" w:color="auto" w:fill="FFFFFF"/>
            <w:vAlign w:val="bottom"/>
          </w:tcPr>
          <w:p w14:paraId="3D3B7DEE" w14:textId="77777777" w:rsidR="00780BF8" w:rsidRPr="00FC2A43" w:rsidRDefault="00780BF8" w:rsidP="00FC2A43">
            <w:pPr>
              <w:jc w:val="center"/>
            </w:pPr>
            <w:r w:rsidRPr="00FC2A43">
              <w:t>9,8</w:t>
            </w:r>
          </w:p>
        </w:tc>
        <w:tc>
          <w:tcPr>
            <w:tcW w:w="1777" w:type="dxa"/>
            <w:vMerge/>
            <w:shd w:val="clear" w:color="auto" w:fill="FFFFFF"/>
            <w:vAlign w:val="bottom"/>
          </w:tcPr>
          <w:p w14:paraId="2E5ADB2B" w14:textId="77777777" w:rsidR="00780BF8" w:rsidRPr="00FC2A43" w:rsidRDefault="00780BF8" w:rsidP="00FC2A43">
            <w:pPr>
              <w:jc w:val="center"/>
              <w:rPr>
                <w:bCs/>
              </w:rPr>
            </w:pPr>
          </w:p>
        </w:tc>
      </w:tr>
      <w:tr w:rsidR="00780BF8" w:rsidRPr="00FC2A43" w14:paraId="62326F96" w14:textId="77777777" w:rsidTr="00015480">
        <w:trPr>
          <w:trHeight w:val="230"/>
          <w:jc w:val="center"/>
        </w:trPr>
        <w:tc>
          <w:tcPr>
            <w:tcW w:w="2532" w:type="dxa"/>
            <w:vMerge/>
            <w:shd w:val="clear" w:color="auto" w:fill="FFFFFF"/>
          </w:tcPr>
          <w:p w14:paraId="2B4D9DCB" w14:textId="77777777" w:rsidR="00780BF8" w:rsidRPr="00FC2A43" w:rsidRDefault="00780BF8" w:rsidP="00FC2A43">
            <w:pPr>
              <w:rPr>
                <w:lang w:val="en-US"/>
              </w:rPr>
            </w:pPr>
          </w:p>
        </w:tc>
        <w:tc>
          <w:tcPr>
            <w:tcW w:w="1586" w:type="dxa"/>
            <w:shd w:val="clear" w:color="auto" w:fill="FFFFFF"/>
            <w:vAlign w:val="bottom"/>
          </w:tcPr>
          <w:p w14:paraId="5BAB351C" w14:textId="77777777" w:rsidR="00780BF8" w:rsidRPr="00FC2A43" w:rsidRDefault="00780BF8" w:rsidP="00FC2A43">
            <w:pPr>
              <w:jc w:val="center"/>
            </w:pPr>
            <w:r w:rsidRPr="00FC2A43">
              <w:t>48</w:t>
            </w:r>
          </w:p>
        </w:tc>
        <w:tc>
          <w:tcPr>
            <w:tcW w:w="3669" w:type="dxa"/>
            <w:shd w:val="clear" w:color="auto" w:fill="FFFFFF"/>
            <w:vAlign w:val="bottom"/>
          </w:tcPr>
          <w:p w14:paraId="52214E22" w14:textId="77777777" w:rsidR="00780BF8" w:rsidRPr="00FC2A43" w:rsidRDefault="00780BF8" w:rsidP="00FC2A43">
            <w:pPr>
              <w:jc w:val="center"/>
            </w:pPr>
            <w:r w:rsidRPr="00FC2A43">
              <w:rPr>
                <w:lang w:val="en-US"/>
              </w:rPr>
              <w:t>10,0</w:t>
            </w:r>
          </w:p>
        </w:tc>
        <w:tc>
          <w:tcPr>
            <w:tcW w:w="1777" w:type="dxa"/>
            <w:vMerge/>
            <w:shd w:val="clear" w:color="auto" w:fill="FFFFFF"/>
            <w:vAlign w:val="bottom"/>
          </w:tcPr>
          <w:p w14:paraId="62BF5BD2" w14:textId="77777777" w:rsidR="00780BF8" w:rsidRPr="00FC2A43" w:rsidRDefault="00780BF8" w:rsidP="00FC2A43">
            <w:pPr>
              <w:jc w:val="center"/>
              <w:rPr>
                <w:bCs/>
              </w:rPr>
            </w:pPr>
          </w:p>
        </w:tc>
      </w:tr>
      <w:tr w:rsidR="00780BF8" w:rsidRPr="00FC2A43" w14:paraId="3FDA8D80" w14:textId="77777777" w:rsidTr="00015480">
        <w:trPr>
          <w:trHeight w:val="230"/>
          <w:jc w:val="center"/>
        </w:trPr>
        <w:tc>
          <w:tcPr>
            <w:tcW w:w="2532" w:type="dxa"/>
            <w:vMerge/>
            <w:shd w:val="clear" w:color="auto" w:fill="FFFFFF"/>
          </w:tcPr>
          <w:p w14:paraId="43EFC7B3" w14:textId="77777777" w:rsidR="00780BF8" w:rsidRPr="00FC2A43" w:rsidRDefault="00780BF8" w:rsidP="00FC2A43">
            <w:pPr>
              <w:rPr>
                <w:lang w:val="en-US"/>
              </w:rPr>
            </w:pPr>
          </w:p>
        </w:tc>
        <w:tc>
          <w:tcPr>
            <w:tcW w:w="1586" w:type="dxa"/>
            <w:shd w:val="clear" w:color="auto" w:fill="FFFFFF"/>
            <w:vAlign w:val="bottom"/>
          </w:tcPr>
          <w:p w14:paraId="60CD01AE" w14:textId="77777777" w:rsidR="00780BF8" w:rsidRPr="00FC2A43" w:rsidRDefault="00780BF8" w:rsidP="00FC2A43">
            <w:pPr>
              <w:jc w:val="center"/>
            </w:pPr>
            <w:r w:rsidRPr="00FC2A43">
              <w:t>60</w:t>
            </w:r>
          </w:p>
        </w:tc>
        <w:tc>
          <w:tcPr>
            <w:tcW w:w="3669" w:type="dxa"/>
            <w:shd w:val="clear" w:color="auto" w:fill="FFFFFF"/>
            <w:vAlign w:val="bottom"/>
          </w:tcPr>
          <w:p w14:paraId="33C66061" w14:textId="77777777" w:rsidR="00780BF8" w:rsidRPr="00FC2A43" w:rsidRDefault="00780BF8" w:rsidP="00FC2A43">
            <w:pPr>
              <w:jc w:val="center"/>
            </w:pPr>
            <w:r w:rsidRPr="00FC2A43">
              <w:t>9,8</w:t>
            </w:r>
          </w:p>
        </w:tc>
        <w:tc>
          <w:tcPr>
            <w:tcW w:w="1777" w:type="dxa"/>
            <w:vMerge/>
            <w:shd w:val="clear" w:color="auto" w:fill="FFFFFF"/>
            <w:vAlign w:val="bottom"/>
          </w:tcPr>
          <w:p w14:paraId="5C6C3FDB" w14:textId="77777777" w:rsidR="00780BF8" w:rsidRPr="00FC2A43" w:rsidRDefault="00780BF8" w:rsidP="00FC2A43">
            <w:pPr>
              <w:jc w:val="center"/>
              <w:rPr>
                <w:bCs/>
              </w:rPr>
            </w:pPr>
          </w:p>
        </w:tc>
      </w:tr>
      <w:tr w:rsidR="00780BF8" w:rsidRPr="00FC2A43" w14:paraId="45CD8E8F" w14:textId="77777777" w:rsidTr="00015480">
        <w:trPr>
          <w:trHeight w:val="230"/>
          <w:jc w:val="center"/>
        </w:trPr>
        <w:tc>
          <w:tcPr>
            <w:tcW w:w="2532" w:type="dxa"/>
            <w:vMerge/>
            <w:shd w:val="clear" w:color="auto" w:fill="FFFFFF"/>
          </w:tcPr>
          <w:p w14:paraId="3E733247" w14:textId="77777777" w:rsidR="00780BF8" w:rsidRPr="00FC2A43" w:rsidRDefault="00780BF8" w:rsidP="00FC2A43">
            <w:pPr>
              <w:rPr>
                <w:lang w:val="en-US"/>
              </w:rPr>
            </w:pPr>
          </w:p>
        </w:tc>
        <w:tc>
          <w:tcPr>
            <w:tcW w:w="1586" w:type="dxa"/>
            <w:shd w:val="clear" w:color="auto" w:fill="FFFFFF"/>
            <w:vAlign w:val="bottom"/>
          </w:tcPr>
          <w:p w14:paraId="645CB245" w14:textId="77777777" w:rsidR="00780BF8" w:rsidRPr="00FC2A43" w:rsidRDefault="00780BF8" w:rsidP="00FC2A43">
            <w:pPr>
              <w:jc w:val="center"/>
            </w:pPr>
            <w:r w:rsidRPr="00FC2A43">
              <w:t>72</w:t>
            </w:r>
          </w:p>
        </w:tc>
        <w:tc>
          <w:tcPr>
            <w:tcW w:w="3669" w:type="dxa"/>
            <w:shd w:val="clear" w:color="auto" w:fill="FFFFFF"/>
            <w:vAlign w:val="bottom"/>
          </w:tcPr>
          <w:p w14:paraId="532FF129" w14:textId="77777777" w:rsidR="00780BF8" w:rsidRPr="00FC2A43" w:rsidRDefault="00780BF8" w:rsidP="00FC2A43">
            <w:pPr>
              <w:jc w:val="center"/>
            </w:pPr>
            <w:r w:rsidRPr="00FC2A43">
              <w:t>9,5</w:t>
            </w:r>
          </w:p>
        </w:tc>
        <w:tc>
          <w:tcPr>
            <w:tcW w:w="1777" w:type="dxa"/>
            <w:vMerge/>
            <w:shd w:val="clear" w:color="auto" w:fill="FFFFFF"/>
            <w:vAlign w:val="bottom"/>
          </w:tcPr>
          <w:p w14:paraId="7143818A" w14:textId="77777777" w:rsidR="00780BF8" w:rsidRPr="00FC2A43" w:rsidRDefault="00780BF8" w:rsidP="00FC2A43">
            <w:pPr>
              <w:jc w:val="center"/>
              <w:rPr>
                <w:bCs/>
              </w:rPr>
            </w:pPr>
          </w:p>
        </w:tc>
      </w:tr>
    </w:tbl>
    <w:p w14:paraId="0D18FA71" w14:textId="4F861816" w:rsidR="00780BF8" w:rsidRPr="00D22340" w:rsidRDefault="009579DF" w:rsidP="00D22340">
      <w:pPr>
        <w:jc w:val="both"/>
        <w:rPr>
          <w:bCs/>
          <w:sz w:val="28"/>
          <w:szCs w:val="28"/>
          <w:shd w:val="clear" w:color="auto" w:fill="FFFFFF"/>
          <w:lang w:val="kk-KZ"/>
        </w:rPr>
      </w:pPr>
      <w:r w:rsidRPr="00D22340">
        <w:rPr>
          <w:bCs/>
          <w:sz w:val="28"/>
          <w:szCs w:val="28"/>
          <w:shd w:val="clear" w:color="auto" w:fill="FFFFFF"/>
          <w:lang w:val="kk-KZ"/>
        </w:rPr>
        <w:t xml:space="preserve">Кесте </w:t>
      </w:r>
      <w:r w:rsidR="00EA7F9B">
        <w:rPr>
          <w:bCs/>
          <w:sz w:val="28"/>
          <w:szCs w:val="28"/>
          <w:shd w:val="clear" w:color="auto" w:fill="FFFFFF"/>
          <w:lang w:val="kk-KZ"/>
        </w:rPr>
        <w:t>Б.</w:t>
      </w:r>
      <w:r w:rsidRPr="00D22340">
        <w:rPr>
          <w:bCs/>
          <w:sz w:val="28"/>
          <w:szCs w:val="28"/>
          <w:shd w:val="clear" w:color="auto" w:fill="FFFFFF"/>
          <w:lang w:val="kk-KZ"/>
        </w:rPr>
        <w:t>4</w:t>
      </w:r>
      <w:r w:rsidRPr="00D22340">
        <w:rPr>
          <w:bCs/>
          <w:i/>
          <w:sz w:val="28"/>
          <w:szCs w:val="28"/>
          <w:shd w:val="clear" w:color="auto" w:fill="FFFFFF"/>
          <w:lang w:val="kk-KZ"/>
        </w:rPr>
        <w:t xml:space="preserve"> </w:t>
      </w:r>
      <w:r w:rsidR="00D22340">
        <w:rPr>
          <w:bCs/>
          <w:sz w:val="28"/>
          <w:szCs w:val="28"/>
          <w:shd w:val="clear" w:color="auto" w:fill="FFFFFF"/>
          <w:lang w:val="kk-KZ"/>
        </w:rPr>
        <w:t>–</w:t>
      </w:r>
      <w:r w:rsidRPr="00D22340">
        <w:rPr>
          <w:bCs/>
          <w:i/>
          <w:sz w:val="28"/>
          <w:szCs w:val="28"/>
          <w:shd w:val="clear" w:color="auto" w:fill="FFFFFF"/>
          <w:lang w:val="kk-KZ"/>
        </w:rPr>
        <w:t xml:space="preserve"> Beauveria </w:t>
      </w:r>
      <w:r w:rsidRPr="00D22340">
        <w:rPr>
          <w:bCs/>
          <w:sz w:val="28"/>
          <w:szCs w:val="28"/>
          <w:shd w:val="clear" w:color="auto" w:fill="FFFFFF"/>
          <w:lang w:val="kk-KZ"/>
        </w:rPr>
        <w:t>конидияларының беттік өсірудегі штамм факторының, қатты субстраттың және экспозиция уақытының өнімділікке әсері</w:t>
      </w:r>
    </w:p>
    <w:p w14:paraId="02AE2FD4" w14:textId="77777777" w:rsidR="00D22340" w:rsidRPr="00D22340" w:rsidRDefault="00D22340" w:rsidP="00D22340">
      <w:pPr>
        <w:jc w:val="both"/>
        <w:rPr>
          <w:bCs/>
          <w:i/>
          <w:sz w:val="16"/>
          <w:szCs w:val="16"/>
          <w:shd w:val="clear" w:color="auto" w:fill="FFFFFF"/>
          <w:lang w:val="kk-KZ"/>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324"/>
        <w:gridCol w:w="2268"/>
        <w:gridCol w:w="2212"/>
        <w:gridCol w:w="1767"/>
      </w:tblGrid>
      <w:tr w:rsidR="000B74B1" w:rsidRPr="00FC2A43" w14:paraId="11D96034" w14:textId="77777777" w:rsidTr="00D22340">
        <w:trPr>
          <w:trHeight w:val="299"/>
          <w:jc w:val="center"/>
        </w:trPr>
        <w:tc>
          <w:tcPr>
            <w:tcW w:w="3324" w:type="dxa"/>
            <w:shd w:val="clear" w:color="auto" w:fill="FFFFFF"/>
          </w:tcPr>
          <w:p w14:paraId="124C70EF" w14:textId="77777777" w:rsidR="000B74B1" w:rsidRPr="00FC2A43" w:rsidRDefault="000B74B1" w:rsidP="00FC2A43">
            <w:pPr>
              <w:jc w:val="center"/>
              <w:rPr>
                <w:bCs/>
              </w:rPr>
            </w:pPr>
            <w:r w:rsidRPr="00FC2A43">
              <w:rPr>
                <w:bCs/>
              </w:rPr>
              <w:t>Фактор</w:t>
            </w:r>
          </w:p>
        </w:tc>
        <w:tc>
          <w:tcPr>
            <w:tcW w:w="2268" w:type="dxa"/>
            <w:shd w:val="clear" w:color="auto" w:fill="FFFFFF"/>
          </w:tcPr>
          <w:p w14:paraId="199536ED" w14:textId="77777777" w:rsidR="000B74B1" w:rsidRPr="00FC2A43" w:rsidRDefault="000B74B1" w:rsidP="00FC2A43">
            <w:pPr>
              <w:jc w:val="center"/>
              <w:rPr>
                <w:bCs/>
                <w:lang w:val="kk-KZ"/>
              </w:rPr>
            </w:pPr>
            <w:r w:rsidRPr="00FC2A43">
              <w:rPr>
                <w:bCs/>
                <w:lang w:val="kk-KZ"/>
              </w:rPr>
              <w:t>Ф</w:t>
            </w:r>
            <w:r w:rsidRPr="00FC2A43">
              <w:rPr>
                <w:bCs/>
              </w:rPr>
              <w:t>актор</w:t>
            </w:r>
            <w:r w:rsidRPr="00FC2A43">
              <w:rPr>
                <w:bCs/>
                <w:lang w:val="kk-KZ"/>
              </w:rPr>
              <w:t xml:space="preserve"> деңгейі</w:t>
            </w:r>
          </w:p>
        </w:tc>
        <w:tc>
          <w:tcPr>
            <w:tcW w:w="2212" w:type="dxa"/>
            <w:shd w:val="clear" w:color="auto" w:fill="FFFFFF"/>
          </w:tcPr>
          <w:p w14:paraId="0C68DB1F" w14:textId="77777777" w:rsidR="000B74B1" w:rsidRPr="00FC2A43" w:rsidRDefault="000B74B1" w:rsidP="00FC2A43">
            <w:pPr>
              <w:jc w:val="center"/>
              <w:rPr>
                <w:bCs/>
                <w:lang w:val="kk-KZ"/>
              </w:rPr>
            </w:pPr>
            <w:r w:rsidRPr="00FC2A43">
              <w:rPr>
                <w:bCs/>
                <w:lang w:val="kk-KZ"/>
              </w:rPr>
              <w:t>К</w:t>
            </w:r>
            <w:r w:rsidRPr="00FC2A43">
              <w:rPr>
                <w:bCs/>
              </w:rPr>
              <w:t>ониди</w:t>
            </w:r>
            <w:r w:rsidRPr="00FC2A43">
              <w:rPr>
                <w:bCs/>
                <w:lang w:val="kk-KZ"/>
              </w:rPr>
              <w:t>ялар саны</w:t>
            </w:r>
          </w:p>
        </w:tc>
        <w:tc>
          <w:tcPr>
            <w:tcW w:w="1767" w:type="dxa"/>
            <w:shd w:val="clear" w:color="auto" w:fill="FFFFFF"/>
          </w:tcPr>
          <w:p w14:paraId="2DAAF081" w14:textId="77777777" w:rsidR="000B74B1" w:rsidRPr="00FC2A43" w:rsidRDefault="000B74B1" w:rsidP="00FC2A43">
            <w:pPr>
              <w:jc w:val="center"/>
              <w:rPr>
                <w:bCs/>
                <w:lang w:val="kk-KZ"/>
              </w:rPr>
            </w:pPr>
            <w:r w:rsidRPr="00FC2A43">
              <w:rPr>
                <w:lang w:val="en-US"/>
              </w:rPr>
              <w:t>P</w:t>
            </w:r>
            <w:r w:rsidRPr="00FC2A43">
              <w:rPr>
                <w:lang w:val="kk-KZ"/>
              </w:rPr>
              <w:t xml:space="preserve"> мәні</w:t>
            </w:r>
          </w:p>
        </w:tc>
      </w:tr>
      <w:tr w:rsidR="000B74B1" w:rsidRPr="00FC2A43" w14:paraId="3CF5DF08" w14:textId="77777777" w:rsidTr="00D22340">
        <w:trPr>
          <w:trHeight w:val="300"/>
          <w:jc w:val="center"/>
        </w:trPr>
        <w:tc>
          <w:tcPr>
            <w:tcW w:w="5592" w:type="dxa"/>
            <w:gridSpan w:val="2"/>
            <w:shd w:val="clear" w:color="auto" w:fill="FFFFFF"/>
            <w:vAlign w:val="center"/>
          </w:tcPr>
          <w:p w14:paraId="5B4C6E79" w14:textId="77777777" w:rsidR="000B74B1" w:rsidRPr="00FC2A43" w:rsidRDefault="000B74B1" w:rsidP="00FC2A43">
            <w:pPr>
              <w:jc w:val="both"/>
              <w:rPr>
                <w:lang w:val="en-US"/>
              </w:rPr>
            </w:pPr>
            <w:r w:rsidRPr="00FC2A43">
              <w:rPr>
                <w:bCs/>
                <w:lang w:val="en-US"/>
              </w:rPr>
              <w:t>BSc</w:t>
            </w:r>
            <w:r w:rsidRPr="00FC2A43">
              <w:rPr>
                <w:bCs/>
                <w:vertAlign w:val="subscript"/>
                <w:lang w:val="en-US"/>
              </w:rPr>
              <w:t>1</w:t>
            </w:r>
            <w:r w:rsidRPr="00FC2A43">
              <w:rPr>
                <w:bCs/>
                <w:lang w:val="en-US"/>
              </w:rPr>
              <w:t xml:space="preserve">-15 </w:t>
            </w:r>
            <w:r w:rsidRPr="00FC2A43">
              <w:rPr>
                <w:bCs/>
                <w:lang w:val="kk-KZ"/>
              </w:rPr>
              <w:t>ш</w:t>
            </w:r>
            <w:r w:rsidRPr="00FC2A43">
              <w:rPr>
                <w:bCs/>
              </w:rPr>
              <w:t>тамм</w:t>
            </w:r>
            <w:r w:rsidRPr="00FC2A43">
              <w:rPr>
                <w:bCs/>
                <w:lang w:val="kk-KZ"/>
              </w:rPr>
              <w:t>ы</w:t>
            </w:r>
            <w:r w:rsidRPr="00FC2A43">
              <w:rPr>
                <w:bCs/>
                <w:i/>
                <w:shd w:val="clear" w:color="auto" w:fill="FFFFFF"/>
                <w:lang w:val="en-US"/>
              </w:rPr>
              <w:t xml:space="preserve"> Beauveria </w:t>
            </w:r>
            <w:r w:rsidRPr="00FC2A43">
              <w:rPr>
                <w:bCs/>
                <w:i/>
                <w:shd w:val="clear" w:color="auto" w:fill="FFFFFF"/>
                <w:lang w:val="kk-KZ"/>
              </w:rPr>
              <w:t xml:space="preserve">bassiana </w:t>
            </w:r>
            <w:r w:rsidRPr="00FC2A43">
              <w:rPr>
                <w:bCs/>
                <w:shd w:val="clear" w:color="auto" w:fill="FFFFFF"/>
                <w:lang w:val="kk-KZ"/>
              </w:rPr>
              <w:t>негізінде</w:t>
            </w:r>
            <w:r w:rsidRPr="00FC2A43">
              <w:rPr>
                <w:bCs/>
                <w:sz w:val="20"/>
                <w:szCs w:val="20"/>
                <w:lang w:val="en-US"/>
              </w:rPr>
              <w:t xml:space="preserve"> </w:t>
            </w:r>
          </w:p>
        </w:tc>
        <w:tc>
          <w:tcPr>
            <w:tcW w:w="2212" w:type="dxa"/>
            <w:shd w:val="clear" w:color="auto" w:fill="FFFFFF"/>
            <w:vAlign w:val="bottom"/>
          </w:tcPr>
          <w:p w14:paraId="1E371205" w14:textId="77777777" w:rsidR="000B74B1" w:rsidRPr="00FC2A43" w:rsidRDefault="000B74B1" w:rsidP="00FC2A43">
            <w:pPr>
              <w:jc w:val="right"/>
            </w:pPr>
            <w:r w:rsidRPr="00FC2A43">
              <w:t>525 546 875</w:t>
            </w:r>
          </w:p>
        </w:tc>
        <w:tc>
          <w:tcPr>
            <w:tcW w:w="1767" w:type="dxa"/>
            <w:vMerge w:val="restart"/>
            <w:shd w:val="clear" w:color="auto" w:fill="FFFFFF"/>
          </w:tcPr>
          <w:p w14:paraId="41BAF92C" w14:textId="77777777" w:rsidR="000B74B1" w:rsidRPr="00FC2A43" w:rsidRDefault="000B74B1" w:rsidP="00FC2A43">
            <w:pPr>
              <w:jc w:val="right"/>
            </w:pPr>
            <w:r w:rsidRPr="00FC2A43">
              <w:rPr>
                <w:lang w:val="en-US"/>
              </w:rPr>
              <w:t>&lt;0.01</w:t>
            </w:r>
          </w:p>
        </w:tc>
      </w:tr>
      <w:tr w:rsidR="000B74B1" w:rsidRPr="00FC2A43" w14:paraId="2F7D2796" w14:textId="77777777" w:rsidTr="00D22340">
        <w:trPr>
          <w:trHeight w:val="300"/>
          <w:jc w:val="center"/>
        </w:trPr>
        <w:tc>
          <w:tcPr>
            <w:tcW w:w="5592" w:type="dxa"/>
            <w:gridSpan w:val="2"/>
            <w:shd w:val="clear" w:color="auto" w:fill="FFFFFF"/>
            <w:vAlign w:val="center"/>
          </w:tcPr>
          <w:p w14:paraId="3F7A0BC6" w14:textId="77777777" w:rsidR="000B74B1" w:rsidRPr="00FC2A43" w:rsidRDefault="000B74B1" w:rsidP="00FC2A43">
            <w:pPr>
              <w:jc w:val="both"/>
            </w:pPr>
            <w:r w:rsidRPr="00FC2A43">
              <w:rPr>
                <w:bCs/>
              </w:rPr>
              <w:t>ВС</w:t>
            </w:r>
            <w:r w:rsidRPr="00FC2A43">
              <w:rPr>
                <w:bCs/>
                <w:lang w:val="en-US"/>
              </w:rPr>
              <w:t>a</w:t>
            </w:r>
            <w:r w:rsidRPr="00FC2A43">
              <w:rPr>
                <w:bCs/>
                <w:vertAlign w:val="subscript"/>
              </w:rPr>
              <w:t>3</w:t>
            </w:r>
            <w:r w:rsidRPr="00FC2A43">
              <w:rPr>
                <w:bCs/>
              </w:rPr>
              <w:t>(</w:t>
            </w:r>
            <w:r w:rsidRPr="00FC2A43">
              <w:rPr>
                <w:bCs/>
                <w:lang w:val="en-US"/>
              </w:rPr>
              <w:t>m</w:t>
            </w:r>
            <w:r w:rsidRPr="00FC2A43">
              <w:rPr>
                <w:bCs/>
              </w:rPr>
              <w:t xml:space="preserve">)-09 </w:t>
            </w:r>
            <w:r w:rsidRPr="00FC2A43">
              <w:rPr>
                <w:bCs/>
                <w:lang w:val="kk-KZ"/>
              </w:rPr>
              <w:t>ш</w:t>
            </w:r>
            <w:r w:rsidRPr="00FC2A43">
              <w:rPr>
                <w:bCs/>
              </w:rPr>
              <w:t>тамм</w:t>
            </w:r>
            <w:r w:rsidRPr="00FC2A43">
              <w:rPr>
                <w:bCs/>
                <w:i/>
                <w:shd w:val="clear" w:color="auto" w:fill="FFFFFF"/>
              </w:rPr>
              <w:t xml:space="preserve"> </w:t>
            </w:r>
            <w:r w:rsidRPr="00FC2A43">
              <w:rPr>
                <w:bCs/>
                <w:i/>
                <w:shd w:val="clear" w:color="auto" w:fill="FFFFFF"/>
                <w:lang w:val="en-US"/>
              </w:rPr>
              <w:t>B</w:t>
            </w:r>
            <w:r w:rsidRPr="00FC2A43">
              <w:rPr>
                <w:bCs/>
                <w:i/>
                <w:shd w:val="clear" w:color="auto" w:fill="FFFFFF"/>
              </w:rPr>
              <w:t xml:space="preserve">. </w:t>
            </w:r>
            <w:r w:rsidRPr="00FC2A43">
              <w:rPr>
                <w:bCs/>
                <w:i/>
                <w:shd w:val="clear" w:color="auto" w:fill="FFFFFF"/>
                <w:lang w:val="en-US"/>
              </w:rPr>
              <w:t>bassiana</w:t>
            </w:r>
            <w:r w:rsidRPr="00FC2A43">
              <w:rPr>
                <w:bCs/>
                <w:i/>
                <w:shd w:val="clear" w:color="auto" w:fill="FFFFFF"/>
              </w:rPr>
              <w:t xml:space="preserve"> </w:t>
            </w:r>
            <w:r w:rsidRPr="00FC2A43">
              <w:rPr>
                <w:bCs/>
                <w:shd w:val="clear" w:color="auto" w:fill="FFFFFF"/>
                <w:lang w:val="kk-KZ"/>
              </w:rPr>
              <w:t>негізінде</w:t>
            </w:r>
          </w:p>
        </w:tc>
        <w:tc>
          <w:tcPr>
            <w:tcW w:w="2212" w:type="dxa"/>
            <w:shd w:val="clear" w:color="auto" w:fill="FFFFFF"/>
            <w:vAlign w:val="bottom"/>
          </w:tcPr>
          <w:p w14:paraId="48228AEA" w14:textId="77777777" w:rsidR="000B74B1" w:rsidRPr="00FC2A43" w:rsidRDefault="000B74B1" w:rsidP="00FC2A43">
            <w:pPr>
              <w:jc w:val="right"/>
            </w:pPr>
            <w:r w:rsidRPr="00FC2A43">
              <w:t>482 656 250</w:t>
            </w:r>
          </w:p>
        </w:tc>
        <w:tc>
          <w:tcPr>
            <w:tcW w:w="1767" w:type="dxa"/>
            <w:vMerge/>
            <w:shd w:val="clear" w:color="auto" w:fill="FFFFFF"/>
          </w:tcPr>
          <w:p w14:paraId="703800A2" w14:textId="77777777" w:rsidR="000B74B1" w:rsidRPr="00FC2A43" w:rsidRDefault="000B74B1" w:rsidP="00FC2A43">
            <w:pPr>
              <w:jc w:val="right"/>
            </w:pPr>
          </w:p>
        </w:tc>
      </w:tr>
      <w:tr w:rsidR="000B74B1" w:rsidRPr="00FC2A43" w14:paraId="2962AC2C" w14:textId="77777777" w:rsidTr="00D22340">
        <w:trPr>
          <w:trHeight w:val="161"/>
          <w:jc w:val="center"/>
        </w:trPr>
        <w:tc>
          <w:tcPr>
            <w:tcW w:w="5592" w:type="dxa"/>
            <w:gridSpan w:val="2"/>
            <w:shd w:val="clear" w:color="auto" w:fill="FFFFFF"/>
          </w:tcPr>
          <w:p w14:paraId="6F646C26" w14:textId="343985F1" w:rsidR="000B74B1" w:rsidRPr="00FC2A43" w:rsidRDefault="000B74B1" w:rsidP="00FC2A43">
            <w:pPr>
              <w:jc w:val="both"/>
              <w:rPr>
                <w:lang w:val="kk-KZ"/>
              </w:rPr>
            </w:pPr>
            <w:r w:rsidRPr="00FC2A43">
              <w:rPr>
                <w:lang w:val="kk-KZ"/>
              </w:rPr>
              <w:lastRenderedPageBreak/>
              <w:t>ББ</w:t>
            </w:r>
            <w:r w:rsidRPr="00FC2A43">
              <w:rPr>
                <w:lang w:val="en-US"/>
              </w:rPr>
              <w:t>K</w:t>
            </w:r>
            <w:r w:rsidRPr="00FC2A43">
              <w:t>-1(</w:t>
            </w:r>
            <w:r w:rsidR="004812CA" w:rsidRPr="00FC2A43">
              <w:rPr>
                <w:lang w:val="kk-KZ"/>
              </w:rPr>
              <w:t>эталон</w:t>
            </w:r>
            <w:r w:rsidRPr="00FC2A43">
              <w:t>)</w:t>
            </w:r>
            <w:r w:rsidRPr="00FC2A43">
              <w:rPr>
                <w:lang w:val="kk-KZ"/>
              </w:rPr>
              <w:t xml:space="preserve"> </w:t>
            </w:r>
            <w:r w:rsidRPr="00FC2A43">
              <w:rPr>
                <w:bCs/>
                <w:i/>
                <w:shd w:val="clear" w:color="auto" w:fill="FFFFFF"/>
                <w:lang w:val="en-US"/>
              </w:rPr>
              <w:t>B</w:t>
            </w:r>
            <w:r w:rsidRPr="00FC2A43">
              <w:rPr>
                <w:bCs/>
                <w:i/>
                <w:shd w:val="clear" w:color="auto" w:fill="FFFFFF"/>
              </w:rPr>
              <w:t xml:space="preserve">. </w:t>
            </w:r>
            <w:r w:rsidRPr="00FC2A43">
              <w:rPr>
                <w:bCs/>
                <w:i/>
                <w:shd w:val="clear" w:color="auto" w:fill="FFFFFF"/>
                <w:lang w:val="en-US"/>
              </w:rPr>
              <w:t>bassiana</w:t>
            </w:r>
            <w:r w:rsidRPr="00FC2A43">
              <w:rPr>
                <w:bCs/>
                <w:i/>
                <w:shd w:val="clear" w:color="auto" w:fill="FFFFFF"/>
                <w:lang w:val="kk-KZ"/>
              </w:rPr>
              <w:t xml:space="preserve"> </w:t>
            </w:r>
            <w:r w:rsidRPr="00FC2A43">
              <w:rPr>
                <w:bCs/>
                <w:shd w:val="clear" w:color="auto" w:fill="FFFFFF"/>
                <w:lang w:val="kk-KZ"/>
              </w:rPr>
              <w:t>негізінде</w:t>
            </w:r>
          </w:p>
        </w:tc>
        <w:tc>
          <w:tcPr>
            <w:tcW w:w="2212" w:type="dxa"/>
            <w:shd w:val="clear" w:color="auto" w:fill="FFFFFF"/>
            <w:vAlign w:val="bottom"/>
          </w:tcPr>
          <w:p w14:paraId="7A95D2A8" w14:textId="77777777" w:rsidR="000B74B1" w:rsidRPr="00FC2A43" w:rsidRDefault="000B74B1" w:rsidP="00FC2A43">
            <w:pPr>
              <w:jc w:val="right"/>
            </w:pPr>
            <w:r w:rsidRPr="00FC2A43">
              <w:t>483 081 328</w:t>
            </w:r>
          </w:p>
        </w:tc>
        <w:tc>
          <w:tcPr>
            <w:tcW w:w="1767" w:type="dxa"/>
            <w:vMerge/>
            <w:shd w:val="clear" w:color="auto" w:fill="FFFFFF"/>
          </w:tcPr>
          <w:p w14:paraId="60BF63C0" w14:textId="77777777" w:rsidR="000B74B1" w:rsidRPr="00FC2A43" w:rsidRDefault="000B74B1" w:rsidP="00FC2A43">
            <w:pPr>
              <w:jc w:val="right"/>
            </w:pPr>
          </w:p>
        </w:tc>
      </w:tr>
      <w:tr w:rsidR="000B74B1" w:rsidRPr="00FC2A43" w14:paraId="38E587DA" w14:textId="77777777" w:rsidTr="00D22340">
        <w:trPr>
          <w:trHeight w:val="300"/>
          <w:jc w:val="center"/>
        </w:trPr>
        <w:tc>
          <w:tcPr>
            <w:tcW w:w="3324" w:type="dxa"/>
            <w:vMerge w:val="restart"/>
            <w:shd w:val="clear" w:color="auto" w:fill="FFFFFF"/>
          </w:tcPr>
          <w:p w14:paraId="4973CB48" w14:textId="77777777" w:rsidR="000B74B1" w:rsidRPr="00FC2A43" w:rsidRDefault="000B74B1" w:rsidP="00FC2A43">
            <w:pPr>
              <w:rPr>
                <w:lang w:val="kk-KZ"/>
              </w:rPr>
            </w:pPr>
            <w:r w:rsidRPr="00FC2A43">
              <w:rPr>
                <w:lang w:val="kk-KZ"/>
              </w:rPr>
              <w:t>Тәуліктер</w:t>
            </w:r>
          </w:p>
        </w:tc>
        <w:tc>
          <w:tcPr>
            <w:tcW w:w="2268" w:type="dxa"/>
            <w:shd w:val="clear" w:color="auto" w:fill="FFFFFF"/>
            <w:vAlign w:val="bottom"/>
          </w:tcPr>
          <w:p w14:paraId="7A4A64F1" w14:textId="77777777" w:rsidR="000B74B1" w:rsidRPr="00FC2A43" w:rsidRDefault="000B74B1" w:rsidP="00FC2A43">
            <w:pPr>
              <w:jc w:val="right"/>
            </w:pPr>
            <w:r w:rsidRPr="00FC2A43">
              <w:t>5</w:t>
            </w:r>
          </w:p>
        </w:tc>
        <w:tc>
          <w:tcPr>
            <w:tcW w:w="2212" w:type="dxa"/>
            <w:shd w:val="clear" w:color="auto" w:fill="FFFFFF"/>
            <w:vAlign w:val="bottom"/>
          </w:tcPr>
          <w:p w14:paraId="130F5EF3" w14:textId="77777777" w:rsidR="000B74B1" w:rsidRPr="00FC2A43" w:rsidRDefault="000B74B1" w:rsidP="00FC2A43">
            <w:pPr>
              <w:jc w:val="right"/>
            </w:pPr>
            <w:r w:rsidRPr="00FC2A43">
              <w:t>61 717 038</w:t>
            </w:r>
          </w:p>
        </w:tc>
        <w:tc>
          <w:tcPr>
            <w:tcW w:w="1767" w:type="dxa"/>
            <w:vMerge w:val="restart"/>
            <w:shd w:val="clear" w:color="auto" w:fill="FFFFFF"/>
          </w:tcPr>
          <w:p w14:paraId="4FBA4B3F" w14:textId="77777777" w:rsidR="000B74B1" w:rsidRPr="00FC2A43" w:rsidRDefault="000B74B1" w:rsidP="00FC2A43">
            <w:pPr>
              <w:jc w:val="right"/>
            </w:pPr>
            <w:r w:rsidRPr="00FC2A43">
              <w:rPr>
                <w:lang w:val="en-US"/>
              </w:rPr>
              <w:t>&lt;0.01</w:t>
            </w:r>
          </w:p>
        </w:tc>
      </w:tr>
      <w:tr w:rsidR="000B74B1" w:rsidRPr="00FC2A43" w14:paraId="5F70858A" w14:textId="77777777" w:rsidTr="00D22340">
        <w:trPr>
          <w:trHeight w:val="300"/>
          <w:jc w:val="center"/>
        </w:trPr>
        <w:tc>
          <w:tcPr>
            <w:tcW w:w="3324" w:type="dxa"/>
            <w:vMerge/>
            <w:shd w:val="clear" w:color="auto" w:fill="FFFFFF"/>
          </w:tcPr>
          <w:p w14:paraId="58999979" w14:textId="77777777" w:rsidR="000B74B1" w:rsidRPr="00FC2A43" w:rsidRDefault="000B74B1" w:rsidP="00FC2A43">
            <w:pPr>
              <w:jc w:val="both"/>
              <w:rPr>
                <w:lang w:val="en-US"/>
              </w:rPr>
            </w:pPr>
          </w:p>
        </w:tc>
        <w:tc>
          <w:tcPr>
            <w:tcW w:w="2268" w:type="dxa"/>
            <w:shd w:val="clear" w:color="auto" w:fill="FFFFFF"/>
            <w:vAlign w:val="bottom"/>
          </w:tcPr>
          <w:p w14:paraId="17A1AAA6" w14:textId="77777777" w:rsidR="000B74B1" w:rsidRPr="00FC2A43" w:rsidRDefault="000B74B1" w:rsidP="00FC2A43">
            <w:pPr>
              <w:jc w:val="right"/>
            </w:pPr>
            <w:r w:rsidRPr="00FC2A43">
              <w:t>10</w:t>
            </w:r>
          </w:p>
        </w:tc>
        <w:tc>
          <w:tcPr>
            <w:tcW w:w="2212" w:type="dxa"/>
            <w:shd w:val="clear" w:color="auto" w:fill="FFFFFF"/>
            <w:vAlign w:val="bottom"/>
          </w:tcPr>
          <w:p w14:paraId="301C672A" w14:textId="77777777" w:rsidR="000B74B1" w:rsidRPr="00FC2A43" w:rsidRDefault="000B74B1" w:rsidP="00FC2A43">
            <w:pPr>
              <w:jc w:val="right"/>
            </w:pPr>
            <w:r w:rsidRPr="00FC2A43">
              <w:t>131 049 787</w:t>
            </w:r>
          </w:p>
        </w:tc>
        <w:tc>
          <w:tcPr>
            <w:tcW w:w="1767" w:type="dxa"/>
            <w:vMerge/>
            <w:shd w:val="clear" w:color="auto" w:fill="FFFFFF"/>
          </w:tcPr>
          <w:p w14:paraId="4CAE8D53" w14:textId="77777777" w:rsidR="000B74B1" w:rsidRPr="00FC2A43" w:rsidRDefault="000B74B1" w:rsidP="00FC2A43">
            <w:pPr>
              <w:jc w:val="right"/>
            </w:pPr>
          </w:p>
        </w:tc>
      </w:tr>
      <w:tr w:rsidR="000B74B1" w:rsidRPr="00FC2A43" w14:paraId="6B370EDC" w14:textId="77777777" w:rsidTr="00D22340">
        <w:trPr>
          <w:trHeight w:val="300"/>
          <w:jc w:val="center"/>
        </w:trPr>
        <w:tc>
          <w:tcPr>
            <w:tcW w:w="3324" w:type="dxa"/>
            <w:vMerge/>
            <w:shd w:val="clear" w:color="auto" w:fill="FFFFFF"/>
          </w:tcPr>
          <w:p w14:paraId="7ABFD78C" w14:textId="77777777" w:rsidR="000B74B1" w:rsidRPr="00FC2A43" w:rsidRDefault="000B74B1" w:rsidP="00FC2A43"/>
        </w:tc>
        <w:tc>
          <w:tcPr>
            <w:tcW w:w="2268" w:type="dxa"/>
            <w:shd w:val="clear" w:color="auto" w:fill="FFFFFF"/>
            <w:vAlign w:val="bottom"/>
          </w:tcPr>
          <w:p w14:paraId="2CBCFC96" w14:textId="77777777" w:rsidR="000B74B1" w:rsidRPr="00FC2A43" w:rsidRDefault="000B74B1" w:rsidP="00FC2A43">
            <w:pPr>
              <w:jc w:val="right"/>
            </w:pPr>
            <w:r w:rsidRPr="00FC2A43">
              <w:t>15</w:t>
            </w:r>
          </w:p>
        </w:tc>
        <w:tc>
          <w:tcPr>
            <w:tcW w:w="2212" w:type="dxa"/>
            <w:shd w:val="clear" w:color="auto" w:fill="FFFFFF"/>
            <w:vAlign w:val="bottom"/>
          </w:tcPr>
          <w:p w14:paraId="6932E187" w14:textId="77777777" w:rsidR="000B74B1" w:rsidRPr="00FC2A43" w:rsidRDefault="000B74B1" w:rsidP="00FC2A43">
            <w:pPr>
              <w:jc w:val="right"/>
            </w:pPr>
            <w:r w:rsidRPr="00FC2A43">
              <w:t>202 419 389</w:t>
            </w:r>
          </w:p>
        </w:tc>
        <w:tc>
          <w:tcPr>
            <w:tcW w:w="1767" w:type="dxa"/>
            <w:vMerge/>
            <w:shd w:val="clear" w:color="auto" w:fill="FFFFFF"/>
          </w:tcPr>
          <w:p w14:paraId="6002EC7B" w14:textId="77777777" w:rsidR="000B74B1" w:rsidRPr="00FC2A43" w:rsidRDefault="000B74B1" w:rsidP="00FC2A43">
            <w:pPr>
              <w:jc w:val="right"/>
            </w:pPr>
          </w:p>
        </w:tc>
      </w:tr>
      <w:tr w:rsidR="000B74B1" w:rsidRPr="00FC2A43" w14:paraId="26D19E26" w14:textId="77777777" w:rsidTr="00D22340">
        <w:trPr>
          <w:trHeight w:val="300"/>
          <w:jc w:val="center"/>
        </w:trPr>
        <w:tc>
          <w:tcPr>
            <w:tcW w:w="3324" w:type="dxa"/>
            <w:vMerge/>
            <w:shd w:val="clear" w:color="auto" w:fill="FFFFFF"/>
          </w:tcPr>
          <w:p w14:paraId="3A420881" w14:textId="77777777" w:rsidR="000B74B1" w:rsidRPr="00FC2A43" w:rsidRDefault="000B74B1" w:rsidP="00FC2A43"/>
        </w:tc>
        <w:tc>
          <w:tcPr>
            <w:tcW w:w="2268" w:type="dxa"/>
            <w:shd w:val="clear" w:color="auto" w:fill="FFFFFF"/>
            <w:vAlign w:val="bottom"/>
          </w:tcPr>
          <w:p w14:paraId="124D1D00" w14:textId="77777777" w:rsidR="000B74B1" w:rsidRPr="00FC2A43" w:rsidRDefault="000B74B1" w:rsidP="00FC2A43">
            <w:pPr>
              <w:jc w:val="right"/>
            </w:pPr>
            <w:r w:rsidRPr="00FC2A43">
              <w:t>20</w:t>
            </w:r>
          </w:p>
        </w:tc>
        <w:tc>
          <w:tcPr>
            <w:tcW w:w="2212" w:type="dxa"/>
            <w:shd w:val="clear" w:color="auto" w:fill="FFFFFF"/>
            <w:vAlign w:val="bottom"/>
          </w:tcPr>
          <w:p w14:paraId="335E3E33" w14:textId="77777777" w:rsidR="000B74B1" w:rsidRPr="00FC2A43" w:rsidRDefault="000B74B1" w:rsidP="00FC2A43">
            <w:pPr>
              <w:jc w:val="right"/>
            </w:pPr>
            <w:r w:rsidRPr="00FC2A43">
              <w:t>359 363 849</w:t>
            </w:r>
          </w:p>
        </w:tc>
        <w:tc>
          <w:tcPr>
            <w:tcW w:w="1767" w:type="dxa"/>
            <w:vMerge/>
            <w:shd w:val="clear" w:color="auto" w:fill="FFFFFF"/>
          </w:tcPr>
          <w:p w14:paraId="41850305" w14:textId="77777777" w:rsidR="000B74B1" w:rsidRPr="00FC2A43" w:rsidRDefault="000B74B1" w:rsidP="00FC2A43">
            <w:pPr>
              <w:jc w:val="right"/>
            </w:pPr>
          </w:p>
        </w:tc>
      </w:tr>
      <w:tr w:rsidR="000B74B1" w:rsidRPr="00FC2A43" w14:paraId="2ABD52A6" w14:textId="77777777" w:rsidTr="00D22340">
        <w:trPr>
          <w:trHeight w:val="112"/>
          <w:jc w:val="center"/>
        </w:trPr>
        <w:tc>
          <w:tcPr>
            <w:tcW w:w="3324" w:type="dxa"/>
            <w:vMerge/>
            <w:shd w:val="clear" w:color="auto" w:fill="FFFFFF"/>
          </w:tcPr>
          <w:p w14:paraId="52ACEEA5" w14:textId="77777777" w:rsidR="000B74B1" w:rsidRPr="00FC2A43" w:rsidRDefault="000B74B1" w:rsidP="00FC2A43"/>
        </w:tc>
        <w:tc>
          <w:tcPr>
            <w:tcW w:w="2268" w:type="dxa"/>
            <w:shd w:val="clear" w:color="auto" w:fill="FFFFFF"/>
            <w:vAlign w:val="bottom"/>
          </w:tcPr>
          <w:p w14:paraId="4F4C1DC9" w14:textId="77777777" w:rsidR="000B74B1" w:rsidRPr="00FC2A43" w:rsidRDefault="000B74B1" w:rsidP="00FC2A43">
            <w:pPr>
              <w:jc w:val="right"/>
            </w:pPr>
            <w:r w:rsidRPr="00FC2A43">
              <w:t>25</w:t>
            </w:r>
          </w:p>
        </w:tc>
        <w:tc>
          <w:tcPr>
            <w:tcW w:w="2212" w:type="dxa"/>
            <w:shd w:val="clear" w:color="auto" w:fill="FFFFFF"/>
            <w:vAlign w:val="bottom"/>
          </w:tcPr>
          <w:p w14:paraId="361F8CCD" w14:textId="77777777" w:rsidR="000B74B1" w:rsidRPr="00FC2A43" w:rsidRDefault="000B74B1" w:rsidP="00FC2A43">
            <w:pPr>
              <w:jc w:val="right"/>
            </w:pPr>
            <w:r w:rsidRPr="00FC2A43">
              <w:t>524 658 878</w:t>
            </w:r>
          </w:p>
        </w:tc>
        <w:tc>
          <w:tcPr>
            <w:tcW w:w="1767" w:type="dxa"/>
            <w:vMerge/>
            <w:shd w:val="clear" w:color="auto" w:fill="FFFFFF"/>
          </w:tcPr>
          <w:p w14:paraId="736953B6" w14:textId="77777777" w:rsidR="000B74B1" w:rsidRPr="00FC2A43" w:rsidRDefault="000B74B1" w:rsidP="00FC2A43">
            <w:pPr>
              <w:jc w:val="right"/>
            </w:pPr>
          </w:p>
        </w:tc>
      </w:tr>
      <w:tr w:rsidR="000B74B1" w:rsidRPr="00FC2A43" w14:paraId="032A2E99" w14:textId="77777777" w:rsidTr="00D22340">
        <w:trPr>
          <w:trHeight w:val="300"/>
          <w:jc w:val="center"/>
        </w:trPr>
        <w:tc>
          <w:tcPr>
            <w:tcW w:w="3324" w:type="dxa"/>
            <w:vMerge w:val="restart"/>
            <w:shd w:val="clear" w:color="auto" w:fill="FFFFFF"/>
          </w:tcPr>
          <w:p w14:paraId="3C186294" w14:textId="77777777" w:rsidR="000B74B1" w:rsidRPr="00FC2A43" w:rsidRDefault="000B74B1" w:rsidP="00FC2A43">
            <w:r w:rsidRPr="00FC2A43">
              <w:t xml:space="preserve">Субстрат  </w:t>
            </w:r>
          </w:p>
        </w:tc>
        <w:tc>
          <w:tcPr>
            <w:tcW w:w="2268" w:type="dxa"/>
            <w:shd w:val="clear" w:color="auto" w:fill="FFFFFF"/>
            <w:vAlign w:val="bottom"/>
          </w:tcPr>
          <w:p w14:paraId="0E8A8B0E" w14:textId="77777777" w:rsidR="000B74B1" w:rsidRPr="00FC2A43" w:rsidRDefault="000B74B1" w:rsidP="00FC2A43">
            <w:pPr>
              <w:rPr>
                <w:bCs/>
                <w:lang w:val="kk-KZ"/>
              </w:rPr>
            </w:pPr>
            <w:r w:rsidRPr="00FC2A43">
              <w:rPr>
                <w:bCs/>
                <w:lang w:val="kk-KZ"/>
              </w:rPr>
              <w:t>тары</w:t>
            </w:r>
          </w:p>
        </w:tc>
        <w:tc>
          <w:tcPr>
            <w:tcW w:w="2212" w:type="dxa"/>
            <w:shd w:val="clear" w:color="auto" w:fill="FFFFFF"/>
            <w:vAlign w:val="bottom"/>
          </w:tcPr>
          <w:p w14:paraId="74054FE8" w14:textId="77777777" w:rsidR="000B74B1" w:rsidRPr="00FC2A43" w:rsidRDefault="000B74B1" w:rsidP="00FC2A43">
            <w:pPr>
              <w:jc w:val="right"/>
              <w:rPr>
                <w:bCs/>
              </w:rPr>
            </w:pPr>
            <w:r w:rsidRPr="00FC2A43">
              <w:rPr>
                <w:bCs/>
              </w:rPr>
              <w:t>341 154 000</w:t>
            </w:r>
          </w:p>
        </w:tc>
        <w:tc>
          <w:tcPr>
            <w:tcW w:w="1767" w:type="dxa"/>
            <w:vMerge w:val="restart"/>
            <w:shd w:val="clear" w:color="auto" w:fill="FFFFFF"/>
          </w:tcPr>
          <w:p w14:paraId="0AD75D7D" w14:textId="77777777" w:rsidR="000B74B1" w:rsidRPr="00FC2A43" w:rsidRDefault="000B74B1" w:rsidP="00FC2A43">
            <w:pPr>
              <w:jc w:val="right"/>
              <w:rPr>
                <w:bCs/>
              </w:rPr>
            </w:pPr>
            <w:r w:rsidRPr="00FC2A43">
              <w:rPr>
                <w:lang w:val="en-US"/>
              </w:rPr>
              <w:t>&lt;0.01</w:t>
            </w:r>
          </w:p>
        </w:tc>
      </w:tr>
      <w:tr w:rsidR="000B74B1" w:rsidRPr="00FC2A43" w14:paraId="0AE6890E" w14:textId="77777777" w:rsidTr="00D22340">
        <w:trPr>
          <w:trHeight w:val="300"/>
          <w:jc w:val="center"/>
        </w:trPr>
        <w:tc>
          <w:tcPr>
            <w:tcW w:w="3324" w:type="dxa"/>
            <w:vMerge/>
            <w:shd w:val="clear" w:color="auto" w:fill="FFFFFF"/>
          </w:tcPr>
          <w:p w14:paraId="044A612D" w14:textId="77777777" w:rsidR="000B74B1" w:rsidRPr="00FC2A43" w:rsidRDefault="000B74B1" w:rsidP="00FC2A43"/>
        </w:tc>
        <w:tc>
          <w:tcPr>
            <w:tcW w:w="2268" w:type="dxa"/>
            <w:shd w:val="clear" w:color="auto" w:fill="FFFFFF"/>
            <w:vAlign w:val="bottom"/>
          </w:tcPr>
          <w:p w14:paraId="347EBAAA" w14:textId="77777777" w:rsidR="000B74B1" w:rsidRPr="00FC2A43" w:rsidRDefault="000B74B1" w:rsidP="00FC2A43">
            <w:pPr>
              <w:rPr>
                <w:bCs/>
                <w:lang w:val="kk-KZ"/>
              </w:rPr>
            </w:pPr>
            <w:r w:rsidRPr="00FC2A43">
              <w:rPr>
                <w:bCs/>
                <w:lang w:val="kk-KZ"/>
              </w:rPr>
              <w:t>арпа</w:t>
            </w:r>
          </w:p>
        </w:tc>
        <w:tc>
          <w:tcPr>
            <w:tcW w:w="2212" w:type="dxa"/>
            <w:shd w:val="clear" w:color="auto" w:fill="FFFFFF"/>
            <w:vAlign w:val="bottom"/>
          </w:tcPr>
          <w:p w14:paraId="7CCBE8E2" w14:textId="77777777" w:rsidR="000B74B1" w:rsidRPr="00FC2A43" w:rsidRDefault="000B74B1" w:rsidP="00FC2A43">
            <w:pPr>
              <w:jc w:val="right"/>
              <w:rPr>
                <w:bCs/>
              </w:rPr>
            </w:pPr>
            <w:r w:rsidRPr="00FC2A43">
              <w:rPr>
                <w:bCs/>
              </w:rPr>
              <w:t>251 618 238</w:t>
            </w:r>
          </w:p>
        </w:tc>
        <w:tc>
          <w:tcPr>
            <w:tcW w:w="1767" w:type="dxa"/>
            <w:vMerge/>
            <w:shd w:val="clear" w:color="auto" w:fill="FFFFFF"/>
          </w:tcPr>
          <w:p w14:paraId="35B20E97" w14:textId="77777777" w:rsidR="000B74B1" w:rsidRPr="00FC2A43" w:rsidRDefault="000B74B1" w:rsidP="00FC2A43">
            <w:pPr>
              <w:jc w:val="right"/>
              <w:rPr>
                <w:bCs/>
              </w:rPr>
            </w:pPr>
          </w:p>
        </w:tc>
      </w:tr>
      <w:tr w:rsidR="000B74B1" w:rsidRPr="00FC2A43" w14:paraId="794FF969" w14:textId="77777777" w:rsidTr="00D22340">
        <w:trPr>
          <w:trHeight w:val="300"/>
          <w:jc w:val="center"/>
        </w:trPr>
        <w:tc>
          <w:tcPr>
            <w:tcW w:w="3324" w:type="dxa"/>
            <w:vMerge/>
            <w:shd w:val="clear" w:color="auto" w:fill="FFFFFF"/>
          </w:tcPr>
          <w:p w14:paraId="49249B87" w14:textId="77777777" w:rsidR="000B74B1" w:rsidRPr="00FC2A43" w:rsidRDefault="000B74B1" w:rsidP="00FC2A43"/>
        </w:tc>
        <w:tc>
          <w:tcPr>
            <w:tcW w:w="2268" w:type="dxa"/>
            <w:shd w:val="clear" w:color="auto" w:fill="FFFFFF"/>
            <w:vAlign w:val="bottom"/>
          </w:tcPr>
          <w:p w14:paraId="1C6F61C9" w14:textId="77777777" w:rsidR="000B74B1" w:rsidRPr="00FC2A43" w:rsidRDefault="000B74B1" w:rsidP="00FC2A43">
            <w:pPr>
              <w:rPr>
                <w:bCs/>
                <w:lang w:val="kk-KZ"/>
              </w:rPr>
            </w:pPr>
            <w:r w:rsidRPr="00FC2A43">
              <w:rPr>
                <w:bCs/>
                <w:lang w:val="kk-KZ"/>
              </w:rPr>
              <w:t>күріш</w:t>
            </w:r>
          </w:p>
        </w:tc>
        <w:tc>
          <w:tcPr>
            <w:tcW w:w="2212" w:type="dxa"/>
            <w:shd w:val="clear" w:color="auto" w:fill="FFFFFF"/>
            <w:vAlign w:val="bottom"/>
          </w:tcPr>
          <w:p w14:paraId="78072A64" w14:textId="77777777" w:rsidR="000B74B1" w:rsidRPr="00FC2A43" w:rsidRDefault="000B74B1" w:rsidP="00FC2A43">
            <w:pPr>
              <w:jc w:val="right"/>
              <w:rPr>
                <w:bCs/>
              </w:rPr>
            </w:pPr>
            <w:r w:rsidRPr="00FC2A43">
              <w:rPr>
                <w:bCs/>
              </w:rPr>
              <w:t>244 054 119</w:t>
            </w:r>
          </w:p>
        </w:tc>
        <w:tc>
          <w:tcPr>
            <w:tcW w:w="1767" w:type="dxa"/>
            <w:vMerge/>
            <w:shd w:val="clear" w:color="auto" w:fill="FFFFFF"/>
          </w:tcPr>
          <w:p w14:paraId="45F23E61" w14:textId="77777777" w:rsidR="000B74B1" w:rsidRPr="00FC2A43" w:rsidRDefault="000B74B1" w:rsidP="00FC2A43">
            <w:pPr>
              <w:jc w:val="right"/>
              <w:rPr>
                <w:bCs/>
              </w:rPr>
            </w:pPr>
          </w:p>
        </w:tc>
      </w:tr>
      <w:tr w:rsidR="000B74B1" w:rsidRPr="00FC2A43" w14:paraId="022E6634" w14:textId="77777777" w:rsidTr="00D22340">
        <w:trPr>
          <w:trHeight w:val="72"/>
          <w:jc w:val="center"/>
        </w:trPr>
        <w:tc>
          <w:tcPr>
            <w:tcW w:w="3324" w:type="dxa"/>
            <w:vMerge/>
            <w:shd w:val="clear" w:color="auto" w:fill="FFFFFF"/>
          </w:tcPr>
          <w:p w14:paraId="0C2019BF" w14:textId="77777777" w:rsidR="000B74B1" w:rsidRPr="00FC2A43" w:rsidRDefault="000B74B1" w:rsidP="00FC2A43"/>
        </w:tc>
        <w:tc>
          <w:tcPr>
            <w:tcW w:w="2268" w:type="dxa"/>
            <w:shd w:val="clear" w:color="auto" w:fill="FFFFFF"/>
            <w:vAlign w:val="bottom"/>
          </w:tcPr>
          <w:p w14:paraId="46887DBE" w14:textId="4D8BA07B" w:rsidR="000B74B1" w:rsidRPr="00FC2A43" w:rsidRDefault="00592E3F" w:rsidP="00FC2A43">
            <w:pPr>
              <w:rPr>
                <w:bCs/>
                <w:lang w:val="kk-KZ"/>
              </w:rPr>
            </w:pPr>
            <w:r w:rsidRPr="00FC2A43">
              <w:rPr>
                <w:bCs/>
                <w:lang w:val="kk-KZ"/>
              </w:rPr>
              <w:t>асбұршақ</w:t>
            </w:r>
          </w:p>
        </w:tc>
        <w:tc>
          <w:tcPr>
            <w:tcW w:w="2212" w:type="dxa"/>
            <w:shd w:val="clear" w:color="auto" w:fill="FFFFFF"/>
            <w:vAlign w:val="bottom"/>
          </w:tcPr>
          <w:p w14:paraId="7D4CB531" w14:textId="77777777" w:rsidR="000B74B1" w:rsidRPr="00FC2A43" w:rsidRDefault="000B74B1" w:rsidP="00FC2A43">
            <w:pPr>
              <w:jc w:val="right"/>
              <w:rPr>
                <w:bCs/>
              </w:rPr>
            </w:pPr>
            <w:r w:rsidRPr="00FC2A43">
              <w:rPr>
                <w:bCs/>
              </w:rPr>
              <w:t>186 540 795</w:t>
            </w:r>
          </w:p>
        </w:tc>
        <w:tc>
          <w:tcPr>
            <w:tcW w:w="1767" w:type="dxa"/>
            <w:vMerge/>
            <w:shd w:val="clear" w:color="auto" w:fill="FFFFFF"/>
          </w:tcPr>
          <w:p w14:paraId="02D00A79" w14:textId="77777777" w:rsidR="000B74B1" w:rsidRPr="00FC2A43" w:rsidRDefault="000B74B1" w:rsidP="00FC2A43">
            <w:pPr>
              <w:jc w:val="right"/>
              <w:rPr>
                <w:bCs/>
              </w:rPr>
            </w:pPr>
          </w:p>
        </w:tc>
      </w:tr>
    </w:tbl>
    <w:p w14:paraId="49138CBE" w14:textId="77777777" w:rsidR="00D04001" w:rsidRPr="00FC2A43" w:rsidRDefault="00D04001" w:rsidP="00FC2A43">
      <w:pPr>
        <w:ind w:firstLine="709"/>
        <w:jc w:val="center"/>
        <w:rPr>
          <w:b/>
          <w:color w:val="FF0000"/>
          <w:sz w:val="28"/>
          <w:szCs w:val="28"/>
          <w:lang w:val="kk-KZ"/>
        </w:rPr>
      </w:pPr>
    </w:p>
    <w:p w14:paraId="4A1356BB" w14:textId="6656D450" w:rsidR="000C792B" w:rsidRDefault="007F2F77" w:rsidP="00D22340">
      <w:pPr>
        <w:tabs>
          <w:tab w:val="left" w:pos="567"/>
          <w:tab w:val="left" w:pos="709"/>
        </w:tabs>
        <w:jc w:val="both"/>
        <w:rPr>
          <w:sz w:val="28"/>
          <w:szCs w:val="28"/>
          <w:lang w:val="kk-KZ"/>
        </w:rPr>
      </w:pPr>
      <w:r w:rsidRPr="00D22340">
        <w:rPr>
          <w:sz w:val="28"/>
          <w:szCs w:val="28"/>
          <w:lang w:val="kk-KZ"/>
        </w:rPr>
        <w:t xml:space="preserve">Кесте </w:t>
      </w:r>
      <w:r w:rsidR="00EA7F9B">
        <w:rPr>
          <w:sz w:val="28"/>
          <w:szCs w:val="28"/>
          <w:lang w:val="kk-KZ"/>
        </w:rPr>
        <w:t>Б.</w:t>
      </w:r>
      <w:r w:rsidRPr="00D22340">
        <w:rPr>
          <w:sz w:val="28"/>
          <w:szCs w:val="28"/>
          <w:lang w:val="kk-KZ"/>
        </w:rPr>
        <w:t>5</w:t>
      </w:r>
      <w:r w:rsidR="003A615D" w:rsidRPr="00D22340">
        <w:rPr>
          <w:sz w:val="28"/>
          <w:szCs w:val="28"/>
          <w:lang w:val="kk-KZ"/>
        </w:rPr>
        <w:t xml:space="preserve"> </w:t>
      </w:r>
      <w:r w:rsidR="00D22340">
        <w:rPr>
          <w:sz w:val="28"/>
          <w:szCs w:val="28"/>
          <w:lang w:val="kk-KZ"/>
        </w:rPr>
        <w:t>–</w:t>
      </w:r>
      <w:r w:rsidR="003A615D" w:rsidRPr="00D22340">
        <w:rPr>
          <w:sz w:val="28"/>
          <w:szCs w:val="28"/>
          <w:lang w:val="kk-KZ"/>
        </w:rPr>
        <w:t xml:space="preserve"> </w:t>
      </w:r>
      <w:r w:rsidR="000C792B" w:rsidRPr="00D22340">
        <w:rPr>
          <w:i/>
          <w:sz w:val="28"/>
          <w:szCs w:val="28"/>
          <w:lang w:val="kk-KZ"/>
        </w:rPr>
        <w:t>Beauveria</w:t>
      </w:r>
      <w:r w:rsidR="000C792B" w:rsidRPr="00D22340">
        <w:rPr>
          <w:sz w:val="28"/>
          <w:szCs w:val="28"/>
          <w:lang w:val="kk-KZ"/>
        </w:rPr>
        <w:t xml:space="preserve"> туысына жататын штаммдардың </w:t>
      </w:r>
      <w:r w:rsidR="000C792B" w:rsidRPr="00D22340">
        <w:rPr>
          <w:i/>
          <w:iCs/>
          <w:sz w:val="28"/>
          <w:szCs w:val="28"/>
          <w:lang w:val="kk-KZ"/>
        </w:rPr>
        <w:t>G.</w:t>
      </w:r>
      <w:r w:rsidR="000C792B" w:rsidRPr="00D22340">
        <w:rPr>
          <w:sz w:val="28"/>
          <w:szCs w:val="28"/>
          <w:lang w:val="kk-KZ"/>
        </w:rPr>
        <w:t xml:space="preserve"> </w:t>
      </w:r>
      <w:r w:rsidR="000C792B" w:rsidRPr="00D22340">
        <w:rPr>
          <w:i/>
          <w:sz w:val="28"/>
          <w:szCs w:val="28"/>
          <w:lang w:val="kk-KZ"/>
        </w:rPr>
        <w:t>mellonella</w:t>
      </w:r>
      <w:r w:rsidR="000C792B" w:rsidRPr="00D22340">
        <w:rPr>
          <w:sz w:val="28"/>
          <w:szCs w:val="28"/>
          <w:lang w:val="kk-KZ"/>
        </w:rPr>
        <w:t xml:space="preserve"> L. ІІ-ІІІ жас мөлшеріндегі жұлдызқұрттарына қарсы биологиялық белсенділігі (Новосібір қаласы, зертханалық тәжірибе, 2019 ж.)</w:t>
      </w:r>
    </w:p>
    <w:p w14:paraId="58F91152" w14:textId="77777777" w:rsidR="00D22340" w:rsidRPr="00D22340" w:rsidRDefault="00D22340" w:rsidP="00D22340">
      <w:pPr>
        <w:tabs>
          <w:tab w:val="left" w:pos="567"/>
          <w:tab w:val="left" w:pos="709"/>
        </w:tabs>
        <w:jc w:val="both"/>
        <w:rPr>
          <w:sz w:val="16"/>
          <w:szCs w:val="16"/>
          <w:lang w:val="kk-KZ"/>
        </w:rPr>
      </w:pPr>
    </w:p>
    <w:tbl>
      <w:tblPr>
        <w:tblW w:w="9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033"/>
        <w:gridCol w:w="2410"/>
        <w:gridCol w:w="2126"/>
        <w:gridCol w:w="1977"/>
      </w:tblGrid>
      <w:tr w:rsidR="000C792B" w:rsidRPr="00FC2A43" w14:paraId="2785DAA8" w14:textId="77777777" w:rsidTr="00D22340">
        <w:trPr>
          <w:trHeight w:val="315"/>
          <w:jc w:val="center"/>
        </w:trPr>
        <w:tc>
          <w:tcPr>
            <w:tcW w:w="3033" w:type="dxa"/>
            <w:shd w:val="clear" w:color="auto" w:fill="FFFFFF"/>
            <w:vAlign w:val="center"/>
          </w:tcPr>
          <w:p w14:paraId="62F33154" w14:textId="51B62847" w:rsidR="000C792B" w:rsidRPr="00FC2A43" w:rsidRDefault="000C792B" w:rsidP="00D22340">
            <w:pPr>
              <w:jc w:val="center"/>
              <w:rPr>
                <w:bCs/>
              </w:rPr>
            </w:pPr>
            <w:r w:rsidRPr="00FC2A43">
              <w:rPr>
                <w:bCs/>
              </w:rPr>
              <w:t>Фактор</w:t>
            </w:r>
          </w:p>
        </w:tc>
        <w:tc>
          <w:tcPr>
            <w:tcW w:w="2410" w:type="dxa"/>
            <w:shd w:val="clear" w:color="auto" w:fill="FFFFFF"/>
            <w:noWrap/>
            <w:vAlign w:val="center"/>
          </w:tcPr>
          <w:p w14:paraId="26B844D9" w14:textId="77777777" w:rsidR="000C792B" w:rsidRPr="00FC2A43" w:rsidRDefault="000C792B" w:rsidP="00D22340">
            <w:pPr>
              <w:jc w:val="center"/>
              <w:rPr>
                <w:bCs/>
                <w:lang w:val="kk-KZ"/>
              </w:rPr>
            </w:pPr>
            <w:r w:rsidRPr="00FC2A43">
              <w:rPr>
                <w:bCs/>
                <w:lang w:val="kk-KZ"/>
              </w:rPr>
              <w:t>Ф</w:t>
            </w:r>
            <w:r w:rsidRPr="00FC2A43">
              <w:rPr>
                <w:bCs/>
              </w:rPr>
              <w:t>актор</w:t>
            </w:r>
            <w:r w:rsidRPr="00FC2A43">
              <w:rPr>
                <w:bCs/>
                <w:lang w:val="kk-KZ"/>
              </w:rPr>
              <w:t xml:space="preserve"> деңгейі</w:t>
            </w:r>
          </w:p>
        </w:tc>
        <w:tc>
          <w:tcPr>
            <w:tcW w:w="2126" w:type="dxa"/>
            <w:shd w:val="clear" w:color="auto" w:fill="FFFFFF"/>
            <w:noWrap/>
            <w:vAlign w:val="center"/>
          </w:tcPr>
          <w:p w14:paraId="063610CD" w14:textId="77777777" w:rsidR="000C792B" w:rsidRPr="00FC2A43" w:rsidRDefault="000C792B" w:rsidP="00D22340">
            <w:pPr>
              <w:jc w:val="center"/>
              <w:rPr>
                <w:lang w:val="kk-KZ"/>
              </w:rPr>
            </w:pPr>
            <w:r w:rsidRPr="00FC2A43">
              <w:rPr>
                <w:lang w:val="kk-KZ"/>
              </w:rPr>
              <w:t>Биологиялық белсенділігі</w:t>
            </w:r>
            <w:r w:rsidRPr="00FC2A43">
              <w:rPr>
                <w:lang w:val="en-US"/>
              </w:rPr>
              <w:t>, %</w:t>
            </w:r>
          </w:p>
        </w:tc>
        <w:tc>
          <w:tcPr>
            <w:tcW w:w="1977" w:type="dxa"/>
            <w:shd w:val="clear" w:color="auto" w:fill="FFFFFF"/>
            <w:vAlign w:val="center"/>
          </w:tcPr>
          <w:p w14:paraId="632F4563" w14:textId="77777777" w:rsidR="000C792B" w:rsidRPr="00FC2A43" w:rsidRDefault="000C792B" w:rsidP="00D22340">
            <w:pPr>
              <w:jc w:val="center"/>
              <w:rPr>
                <w:bCs/>
                <w:lang w:val="kk-KZ"/>
              </w:rPr>
            </w:pPr>
            <w:r w:rsidRPr="00FC2A43">
              <w:rPr>
                <w:lang w:val="en-US"/>
              </w:rPr>
              <w:t>P</w:t>
            </w:r>
            <w:r w:rsidRPr="00FC2A43">
              <w:rPr>
                <w:lang w:val="kk-KZ"/>
              </w:rPr>
              <w:t xml:space="preserve"> мәні</w:t>
            </w:r>
          </w:p>
        </w:tc>
      </w:tr>
      <w:tr w:rsidR="000C792B" w:rsidRPr="00FC2A43" w14:paraId="199AE671" w14:textId="77777777" w:rsidTr="00D22340">
        <w:trPr>
          <w:trHeight w:val="260"/>
          <w:jc w:val="center"/>
        </w:trPr>
        <w:tc>
          <w:tcPr>
            <w:tcW w:w="3033" w:type="dxa"/>
            <w:vMerge w:val="restart"/>
            <w:shd w:val="clear" w:color="auto" w:fill="FFFFFF"/>
          </w:tcPr>
          <w:p w14:paraId="552223E4" w14:textId="77777777" w:rsidR="000C792B" w:rsidRPr="00FC2A43" w:rsidRDefault="000C792B" w:rsidP="00FC2A43">
            <w:pPr>
              <w:rPr>
                <w:bCs/>
                <w:lang w:val="kk-KZ"/>
              </w:rPr>
            </w:pPr>
            <w:r w:rsidRPr="00FC2A43">
              <w:rPr>
                <w:bCs/>
                <w:i/>
                <w:shd w:val="clear" w:color="auto" w:fill="FFFFFF"/>
              </w:rPr>
              <w:t>B.</w:t>
            </w:r>
            <w:r w:rsidRPr="00FC2A43">
              <w:rPr>
                <w:bCs/>
                <w:lang w:val="kk-KZ"/>
              </w:rPr>
              <w:t xml:space="preserve"> </w:t>
            </w:r>
            <w:r w:rsidRPr="00FC2A43">
              <w:rPr>
                <w:bCs/>
                <w:i/>
                <w:shd w:val="clear" w:color="auto" w:fill="FFFFFF"/>
                <w:lang w:val="en-US"/>
              </w:rPr>
              <w:t>bassiana</w:t>
            </w:r>
            <w:r w:rsidRPr="00FC2A43">
              <w:rPr>
                <w:bCs/>
                <w:i/>
                <w:shd w:val="clear" w:color="auto" w:fill="FFFFFF"/>
                <w:lang w:val="kk-KZ"/>
              </w:rPr>
              <w:t xml:space="preserve"> </w:t>
            </w:r>
            <w:r w:rsidRPr="00FC2A43">
              <w:rPr>
                <w:bCs/>
                <w:shd w:val="clear" w:color="auto" w:fill="FFFFFF"/>
                <w:lang w:val="kk-KZ"/>
              </w:rPr>
              <w:t>энтомопатогенді саңырауқұлағының штаммдары</w:t>
            </w:r>
          </w:p>
        </w:tc>
        <w:tc>
          <w:tcPr>
            <w:tcW w:w="2410" w:type="dxa"/>
            <w:shd w:val="clear" w:color="auto" w:fill="FFFFFF"/>
            <w:noWrap/>
            <w:vAlign w:val="bottom"/>
          </w:tcPr>
          <w:p w14:paraId="19C7B8E6" w14:textId="77777777" w:rsidR="000C792B" w:rsidRPr="00FC2A43" w:rsidRDefault="000C792B" w:rsidP="00FC2A43">
            <w:pPr>
              <w:rPr>
                <w:color w:val="000000"/>
              </w:rPr>
            </w:pPr>
            <w:r w:rsidRPr="00FC2A43">
              <w:rPr>
                <w:color w:val="000000"/>
              </w:rPr>
              <w:t>BCo</w:t>
            </w:r>
            <w:r w:rsidRPr="00FC2A43">
              <w:rPr>
                <w:color w:val="000000"/>
                <w:vertAlign w:val="subscript"/>
              </w:rPr>
              <w:t>1</w:t>
            </w:r>
            <w:r w:rsidRPr="00FC2A43">
              <w:rPr>
                <w:color w:val="000000"/>
              </w:rPr>
              <w:t>-14</w:t>
            </w:r>
          </w:p>
        </w:tc>
        <w:tc>
          <w:tcPr>
            <w:tcW w:w="2126" w:type="dxa"/>
            <w:shd w:val="clear" w:color="auto" w:fill="FFFFFF"/>
            <w:noWrap/>
            <w:vAlign w:val="bottom"/>
          </w:tcPr>
          <w:p w14:paraId="1E0D0595" w14:textId="77777777" w:rsidR="000C792B" w:rsidRPr="00FC2A43" w:rsidRDefault="000C792B" w:rsidP="00FC2A43">
            <w:pPr>
              <w:jc w:val="center"/>
              <w:rPr>
                <w:color w:val="000000"/>
              </w:rPr>
            </w:pPr>
            <w:r w:rsidRPr="00FC2A43">
              <w:rPr>
                <w:color w:val="000000"/>
              </w:rPr>
              <w:t>24,8</w:t>
            </w:r>
          </w:p>
        </w:tc>
        <w:tc>
          <w:tcPr>
            <w:tcW w:w="1977" w:type="dxa"/>
            <w:vMerge w:val="restart"/>
            <w:shd w:val="clear" w:color="auto" w:fill="FFFFFF"/>
          </w:tcPr>
          <w:p w14:paraId="749BD72E" w14:textId="77777777" w:rsidR="000C792B" w:rsidRPr="00FC2A43" w:rsidRDefault="000C792B" w:rsidP="00FC2A43">
            <w:pPr>
              <w:jc w:val="both"/>
              <w:rPr>
                <w:bCs/>
              </w:rPr>
            </w:pPr>
            <w:r w:rsidRPr="00FC2A43">
              <w:rPr>
                <w:lang w:val="en-US"/>
              </w:rPr>
              <w:t>&lt;0</w:t>
            </w:r>
            <w:r w:rsidRPr="00FC2A43">
              <w:rPr>
                <w:lang w:val="kk-KZ"/>
              </w:rPr>
              <w:t>,</w:t>
            </w:r>
            <w:r w:rsidRPr="00FC2A43">
              <w:rPr>
                <w:lang w:val="en-US"/>
              </w:rPr>
              <w:t>01</w:t>
            </w:r>
          </w:p>
        </w:tc>
      </w:tr>
      <w:tr w:rsidR="000C792B" w:rsidRPr="00FC2A43" w14:paraId="1FA993B1" w14:textId="77777777" w:rsidTr="00D22340">
        <w:trPr>
          <w:trHeight w:val="260"/>
          <w:jc w:val="center"/>
        </w:trPr>
        <w:tc>
          <w:tcPr>
            <w:tcW w:w="3033" w:type="dxa"/>
            <w:vMerge/>
            <w:shd w:val="clear" w:color="auto" w:fill="FFFFFF"/>
          </w:tcPr>
          <w:p w14:paraId="668731B9" w14:textId="77777777" w:rsidR="000C792B" w:rsidRPr="00FC2A43" w:rsidRDefault="000C792B" w:rsidP="00FC2A43">
            <w:pPr>
              <w:rPr>
                <w:bCs/>
              </w:rPr>
            </w:pPr>
          </w:p>
        </w:tc>
        <w:tc>
          <w:tcPr>
            <w:tcW w:w="2410" w:type="dxa"/>
            <w:shd w:val="clear" w:color="auto" w:fill="FFFFFF"/>
            <w:noWrap/>
            <w:vAlign w:val="bottom"/>
          </w:tcPr>
          <w:p w14:paraId="6B8B7AA5" w14:textId="77777777" w:rsidR="000C792B" w:rsidRPr="00FC2A43" w:rsidRDefault="000C792B" w:rsidP="00FC2A43">
            <w:pPr>
              <w:rPr>
                <w:color w:val="000000"/>
              </w:rPr>
            </w:pPr>
            <w:r w:rsidRPr="00FC2A43">
              <w:rPr>
                <w:color w:val="000000"/>
              </w:rPr>
              <w:t>BHy-09</w:t>
            </w:r>
          </w:p>
        </w:tc>
        <w:tc>
          <w:tcPr>
            <w:tcW w:w="2126" w:type="dxa"/>
            <w:shd w:val="clear" w:color="auto" w:fill="FFFFFF"/>
            <w:noWrap/>
            <w:vAlign w:val="bottom"/>
          </w:tcPr>
          <w:p w14:paraId="60ECF01E" w14:textId="77777777" w:rsidR="000C792B" w:rsidRPr="00FC2A43" w:rsidRDefault="000C792B" w:rsidP="00FC2A43">
            <w:pPr>
              <w:jc w:val="center"/>
              <w:rPr>
                <w:color w:val="000000"/>
              </w:rPr>
            </w:pPr>
            <w:r w:rsidRPr="00FC2A43">
              <w:rPr>
                <w:color w:val="000000"/>
              </w:rPr>
              <w:t>27,0</w:t>
            </w:r>
          </w:p>
        </w:tc>
        <w:tc>
          <w:tcPr>
            <w:tcW w:w="1977" w:type="dxa"/>
            <w:vMerge/>
            <w:shd w:val="clear" w:color="auto" w:fill="FFFFFF"/>
          </w:tcPr>
          <w:p w14:paraId="7CC4A98D" w14:textId="77777777" w:rsidR="000C792B" w:rsidRPr="00FC2A43" w:rsidRDefault="000C792B" w:rsidP="00FC2A43">
            <w:pPr>
              <w:jc w:val="both"/>
              <w:rPr>
                <w:bCs/>
              </w:rPr>
            </w:pPr>
          </w:p>
        </w:tc>
      </w:tr>
      <w:tr w:rsidR="000C792B" w:rsidRPr="00FC2A43" w14:paraId="45CFB65B" w14:textId="77777777" w:rsidTr="00D22340">
        <w:trPr>
          <w:trHeight w:val="260"/>
          <w:jc w:val="center"/>
        </w:trPr>
        <w:tc>
          <w:tcPr>
            <w:tcW w:w="3033" w:type="dxa"/>
            <w:vMerge/>
            <w:shd w:val="clear" w:color="auto" w:fill="FFFFFF"/>
          </w:tcPr>
          <w:p w14:paraId="47939E61" w14:textId="77777777" w:rsidR="000C792B" w:rsidRPr="00FC2A43" w:rsidRDefault="000C792B" w:rsidP="00FC2A43">
            <w:pPr>
              <w:rPr>
                <w:bCs/>
                <w:lang w:val="en-US"/>
              </w:rPr>
            </w:pPr>
          </w:p>
        </w:tc>
        <w:tc>
          <w:tcPr>
            <w:tcW w:w="2410" w:type="dxa"/>
            <w:shd w:val="clear" w:color="auto" w:fill="FFFFFF"/>
            <w:noWrap/>
            <w:vAlign w:val="bottom"/>
          </w:tcPr>
          <w:p w14:paraId="052FC81B" w14:textId="77777777" w:rsidR="000C792B" w:rsidRPr="00FC2A43" w:rsidRDefault="000C792B" w:rsidP="00FC2A43">
            <w:pPr>
              <w:rPr>
                <w:color w:val="000000"/>
              </w:rPr>
            </w:pPr>
            <w:r w:rsidRPr="00FC2A43">
              <w:rPr>
                <w:color w:val="000000"/>
              </w:rPr>
              <w:t>BPit-16</w:t>
            </w:r>
          </w:p>
        </w:tc>
        <w:tc>
          <w:tcPr>
            <w:tcW w:w="2126" w:type="dxa"/>
            <w:shd w:val="clear" w:color="auto" w:fill="FFFFFF"/>
            <w:noWrap/>
            <w:vAlign w:val="bottom"/>
          </w:tcPr>
          <w:p w14:paraId="151C779F" w14:textId="77777777" w:rsidR="000C792B" w:rsidRPr="00FC2A43" w:rsidRDefault="000C792B" w:rsidP="00FC2A43">
            <w:pPr>
              <w:jc w:val="center"/>
              <w:rPr>
                <w:color w:val="000000"/>
              </w:rPr>
            </w:pPr>
            <w:r w:rsidRPr="00FC2A43">
              <w:rPr>
                <w:color w:val="000000"/>
              </w:rPr>
              <w:t>27,2</w:t>
            </w:r>
          </w:p>
        </w:tc>
        <w:tc>
          <w:tcPr>
            <w:tcW w:w="1977" w:type="dxa"/>
            <w:vMerge/>
            <w:shd w:val="clear" w:color="auto" w:fill="FFFFFF"/>
          </w:tcPr>
          <w:p w14:paraId="0025D101" w14:textId="77777777" w:rsidR="000C792B" w:rsidRPr="00FC2A43" w:rsidRDefault="000C792B" w:rsidP="00FC2A43">
            <w:pPr>
              <w:jc w:val="both"/>
              <w:rPr>
                <w:bCs/>
              </w:rPr>
            </w:pPr>
          </w:p>
        </w:tc>
      </w:tr>
      <w:tr w:rsidR="000C792B" w:rsidRPr="00FC2A43" w14:paraId="13399591" w14:textId="77777777" w:rsidTr="00D22340">
        <w:trPr>
          <w:trHeight w:val="260"/>
          <w:jc w:val="center"/>
        </w:trPr>
        <w:tc>
          <w:tcPr>
            <w:tcW w:w="3033" w:type="dxa"/>
            <w:vMerge/>
            <w:shd w:val="clear" w:color="auto" w:fill="FFFFFF"/>
          </w:tcPr>
          <w:p w14:paraId="4C93943B" w14:textId="77777777" w:rsidR="000C792B" w:rsidRPr="00FC2A43" w:rsidRDefault="000C792B" w:rsidP="00FC2A43">
            <w:pPr>
              <w:rPr>
                <w:bCs/>
                <w:lang w:val="en-US"/>
              </w:rPr>
            </w:pPr>
          </w:p>
        </w:tc>
        <w:tc>
          <w:tcPr>
            <w:tcW w:w="2410" w:type="dxa"/>
            <w:shd w:val="clear" w:color="auto" w:fill="FFFFFF"/>
            <w:noWrap/>
            <w:vAlign w:val="bottom"/>
          </w:tcPr>
          <w:p w14:paraId="54AA751F" w14:textId="77777777" w:rsidR="000C792B" w:rsidRPr="00FC2A43" w:rsidRDefault="000C792B" w:rsidP="00FC2A43">
            <w:pPr>
              <w:rPr>
                <w:color w:val="000000"/>
              </w:rPr>
            </w:pPr>
            <w:r w:rsidRPr="00FC2A43">
              <w:rPr>
                <w:color w:val="000000"/>
              </w:rPr>
              <w:t>BSc</w:t>
            </w:r>
            <w:r w:rsidRPr="00FC2A43">
              <w:rPr>
                <w:color w:val="000000"/>
                <w:vertAlign w:val="subscript"/>
              </w:rPr>
              <w:t>2</w:t>
            </w:r>
            <w:r w:rsidRPr="00FC2A43">
              <w:rPr>
                <w:color w:val="000000"/>
              </w:rPr>
              <w:t>-15</w:t>
            </w:r>
          </w:p>
        </w:tc>
        <w:tc>
          <w:tcPr>
            <w:tcW w:w="2126" w:type="dxa"/>
            <w:shd w:val="clear" w:color="auto" w:fill="FFFFFF"/>
            <w:noWrap/>
            <w:vAlign w:val="bottom"/>
          </w:tcPr>
          <w:p w14:paraId="2A5C105D" w14:textId="77777777" w:rsidR="000C792B" w:rsidRPr="00FC2A43" w:rsidRDefault="000C792B" w:rsidP="00FC2A43">
            <w:pPr>
              <w:jc w:val="center"/>
              <w:rPr>
                <w:color w:val="000000"/>
              </w:rPr>
            </w:pPr>
            <w:r w:rsidRPr="00FC2A43">
              <w:rPr>
                <w:color w:val="000000"/>
              </w:rPr>
              <w:t>23,8</w:t>
            </w:r>
          </w:p>
        </w:tc>
        <w:tc>
          <w:tcPr>
            <w:tcW w:w="1977" w:type="dxa"/>
            <w:vMerge/>
            <w:shd w:val="clear" w:color="auto" w:fill="FFFFFF"/>
          </w:tcPr>
          <w:p w14:paraId="28EC7B0E" w14:textId="77777777" w:rsidR="000C792B" w:rsidRPr="00FC2A43" w:rsidRDefault="000C792B" w:rsidP="00FC2A43">
            <w:pPr>
              <w:jc w:val="both"/>
              <w:rPr>
                <w:bCs/>
              </w:rPr>
            </w:pPr>
          </w:p>
        </w:tc>
      </w:tr>
      <w:tr w:rsidR="000C792B" w:rsidRPr="00FC2A43" w14:paraId="0ECDC9DB" w14:textId="77777777" w:rsidTr="00D22340">
        <w:trPr>
          <w:trHeight w:val="260"/>
          <w:jc w:val="center"/>
        </w:trPr>
        <w:tc>
          <w:tcPr>
            <w:tcW w:w="3033" w:type="dxa"/>
            <w:vMerge/>
            <w:shd w:val="clear" w:color="auto" w:fill="FFFFFF"/>
          </w:tcPr>
          <w:p w14:paraId="232B881C" w14:textId="77777777" w:rsidR="000C792B" w:rsidRPr="00FC2A43" w:rsidRDefault="000C792B" w:rsidP="00FC2A43">
            <w:pPr>
              <w:rPr>
                <w:bCs/>
                <w:lang w:val="en-US"/>
              </w:rPr>
            </w:pPr>
          </w:p>
        </w:tc>
        <w:tc>
          <w:tcPr>
            <w:tcW w:w="2410" w:type="dxa"/>
            <w:shd w:val="clear" w:color="auto" w:fill="FFFFFF"/>
            <w:noWrap/>
            <w:vAlign w:val="bottom"/>
          </w:tcPr>
          <w:p w14:paraId="581168FF" w14:textId="77777777" w:rsidR="000C792B" w:rsidRPr="00FC2A43" w:rsidRDefault="000C792B" w:rsidP="00FC2A43">
            <w:pPr>
              <w:rPr>
                <w:color w:val="000000"/>
              </w:rPr>
            </w:pPr>
            <w:r w:rsidRPr="00FC2A43">
              <w:rPr>
                <w:color w:val="000000"/>
              </w:rPr>
              <w:t>BScar-09</w:t>
            </w:r>
          </w:p>
        </w:tc>
        <w:tc>
          <w:tcPr>
            <w:tcW w:w="2126" w:type="dxa"/>
            <w:shd w:val="clear" w:color="auto" w:fill="FFFFFF"/>
            <w:noWrap/>
            <w:vAlign w:val="bottom"/>
          </w:tcPr>
          <w:p w14:paraId="2EF5DBC6" w14:textId="77777777" w:rsidR="000C792B" w:rsidRPr="00FC2A43" w:rsidRDefault="000C792B" w:rsidP="00FC2A43">
            <w:pPr>
              <w:jc w:val="center"/>
              <w:rPr>
                <w:color w:val="000000"/>
              </w:rPr>
            </w:pPr>
            <w:r w:rsidRPr="00FC2A43">
              <w:rPr>
                <w:color w:val="000000"/>
              </w:rPr>
              <w:t>30,0</w:t>
            </w:r>
          </w:p>
        </w:tc>
        <w:tc>
          <w:tcPr>
            <w:tcW w:w="1977" w:type="dxa"/>
            <w:vMerge/>
            <w:shd w:val="clear" w:color="auto" w:fill="FFFFFF"/>
          </w:tcPr>
          <w:p w14:paraId="28FD0C4E" w14:textId="77777777" w:rsidR="000C792B" w:rsidRPr="00FC2A43" w:rsidRDefault="000C792B" w:rsidP="00FC2A43">
            <w:pPr>
              <w:jc w:val="both"/>
              <w:rPr>
                <w:bCs/>
              </w:rPr>
            </w:pPr>
          </w:p>
        </w:tc>
      </w:tr>
      <w:tr w:rsidR="000C792B" w:rsidRPr="00FC2A43" w14:paraId="3F9A4E1B" w14:textId="77777777" w:rsidTr="00D22340">
        <w:trPr>
          <w:trHeight w:val="260"/>
          <w:jc w:val="center"/>
        </w:trPr>
        <w:tc>
          <w:tcPr>
            <w:tcW w:w="3033" w:type="dxa"/>
            <w:vMerge/>
            <w:shd w:val="clear" w:color="auto" w:fill="FFFFFF"/>
          </w:tcPr>
          <w:p w14:paraId="07C58EE9" w14:textId="77777777" w:rsidR="000C792B" w:rsidRPr="00FC2A43" w:rsidRDefault="000C792B" w:rsidP="00FC2A43">
            <w:pPr>
              <w:rPr>
                <w:bCs/>
                <w:lang w:val="en-US"/>
              </w:rPr>
            </w:pPr>
          </w:p>
        </w:tc>
        <w:tc>
          <w:tcPr>
            <w:tcW w:w="2410" w:type="dxa"/>
            <w:shd w:val="clear" w:color="auto" w:fill="FFFFFF"/>
            <w:noWrap/>
            <w:vAlign w:val="bottom"/>
          </w:tcPr>
          <w:p w14:paraId="41082489" w14:textId="77777777" w:rsidR="000C792B" w:rsidRPr="00FC2A43" w:rsidRDefault="000C792B" w:rsidP="00FC2A43">
            <w:pPr>
              <w:rPr>
                <w:color w:val="000000"/>
              </w:rPr>
            </w:pPr>
            <w:r w:rsidRPr="00FC2A43">
              <w:rPr>
                <w:color w:val="000000"/>
              </w:rPr>
              <w:t>BSс</w:t>
            </w:r>
            <w:r w:rsidRPr="00FC2A43">
              <w:rPr>
                <w:color w:val="000000"/>
                <w:vertAlign w:val="subscript"/>
              </w:rPr>
              <w:t>1</w:t>
            </w:r>
            <w:r w:rsidRPr="00FC2A43">
              <w:rPr>
                <w:color w:val="000000"/>
              </w:rPr>
              <w:t>-15</w:t>
            </w:r>
          </w:p>
        </w:tc>
        <w:tc>
          <w:tcPr>
            <w:tcW w:w="2126" w:type="dxa"/>
            <w:shd w:val="clear" w:color="auto" w:fill="FFFFFF"/>
            <w:noWrap/>
            <w:vAlign w:val="bottom"/>
          </w:tcPr>
          <w:p w14:paraId="706E75D5" w14:textId="77777777" w:rsidR="000C792B" w:rsidRPr="00FC2A43" w:rsidRDefault="000C792B" w:rsidP="00FC2A43">
            <w:pPr>
              <w:jc w:val="center"/>
              <w:rPr>
                <w:color w:val="000000"/>
              </w:rPr>
            </w:pPr>
            <w:r w:rsidRPr="00FC2A43">
              <w:rPr>
                <w:color w:val="000000"/>
              </w:rPr>
              <w:t>30,2</w:t>
            </w:r>
          </w:p>
        </w:tc>
        <w:tc>
          <w:tcPr>
            <w:tcW w:w="1977" w:type="dxa"/>
            <w:vMerge/>
            <w:shd w:val="clear" w:color="auto" w:fill="FFFFFF"/>
          </w:tcPr>
          <w:p w14:paraId="58AB52F4" w14:textId="77777777" w:rsidR="000C792B" w:rsidRPr="00FC2A43" w:rsidRDefault="000C792B" w:rsidP="00FC2A43">
            <w:pPr>
              <w:jc w:val="both"/>
              <w:rPr>
                <w:bCs/>
              </w:rPr>
            </w:pPr>
          </w:p>
        </w:tc>
      </w:tr>
      <w:tr w:rsidR="000C792B" w:rsidRPr="00FC2A43" w14:paraId="1CE040F5" w14:textId="77777777" w:rsidTr="00D22340">
        <w:trPr>
          <w:trHeight w:val="260"/>
          <w:jc w:val="center"/>
        </w:trPr>
        <w:tc>
          <w:tcPr>
            <w:tcW w:w="3033" w:type="dxa"/>
            <w:vMerge/>
            <w:shd w:val="clear" w:color="auto" w:fill="FFFFFF"/>
          </w:tcPr>
          <w:p w14:paraId="1DB33821" w14:textId="77777777" w:rsidR="000C792B" w:rsidRPr="00FC2A43" w:rsidRDefault="000C792B" w:rsidP="00FC2A43">
            <w:pPr>
              <w:rPr>
                <w:bCs/>
                <w:lang w:val="en-US"/>
              </w:rPr>
            </w:pPr>
          </w:p>
        </w:tc>
        <w:tc>
          <w:tcPr>
            <w:tcW w:w="2410" w:type="dxa"/>
            <w:shd w:val="clear" w:color="auto" w:fill="FFFFFF"/>
            <w:noWrap/>
            <w:vAlign w:val="bottom"/>
          </w:tcPr>
          <w:p w14:paraId="7F7D070D" w14:textId="77777777" w:rsidR="000C792B" w:rsidRPr="00FC2A43" w:rsidRDefault="000C792B" w:rsidP="00FC2A43">
            <w:pPr>
              <w:rPr>
                <w:color w:val="000000"/>
              </w:rPr>
            </w:pPr>
            <w:r w:rsidRPr="00FC2A43">
              <w:rPr>
                <w:color w:val="000000"/>
              </w:rPr>
              <w:t>BTr1-16</w:t>
            </w:r>
          </w:p>
        </w:tc>
        <w:tc>
          <w:tcPr>
            <w:tcW w:w="2126" w:type="dxa"/>
            <w:shd w:val="clear" w:color="auto" w:fill="FFFFFF"/>
            <w:noWrap/>
            <w:vAlign w:val="bottom"/>
          </w:tcPr>
          <w:p w14:paraId="7A847F58" w14:textId="77777777" w:rsidR="000C792B" w:rsidRPr="00FC2A43" w:rsidRDefault="000C792B" w:rsidP="00FC2A43">
            <w:pPr>
              <w:jc w:val="center"/>
              <w:rPr>
                <w:color w:val="000000"/>
              </w:rPr>
            </w:pPr>
            <w:r w:rsidRPr="00FC2A43">
              <w:rPr>
                <w:color w:val="000000"/>
              </w:rPr>
              <w:t>18,4</w:t>
            </w:r>
          </w:p>
        </w:tc>
        <w:tc>
          <w:tcPr>
            <w:tcW w:w="1977" w:type="dxa"/>
            <w:vMerge/>
            <w:shd w:val="clear" w:color="auto" w:fill="FFFFFF"/>
          </w:tcPr>
          <w:p w14:paraId="48165C50" w14:textId="77777777" w:rsidR="000C792B" w:rsidRPr="00FC2A43" w:rsidRDefault="000C792B" w:rsidP="00FC2A43">
            <w:pPr>
              <w:jc w:val="both"/>
              <w:rPr>
                <w:bCs/>
              </w:rPr>
            </w:pPr>
          </w:p>
        </w:tc>
      </w:tr>
      <w:tr w:rsidR="000C792B" w:rsidRPr="00FC2A43" w14:paraId="0FBABD4C" w14:textId="77777777" w:rsidTr="00D22340">
        <w:trPr>
          <w:trHeight w:val="260"/>
          <w:jc w:val="center"/>
        </w:trPr>
        <w:tc>
          <w:tcPr>
            <w:tcW w:w="3033" w:type="dxa"/>
            <w:vMerge/>
            <w:shd w:val="clear" w:color="auto" w:fill="FFFFFF"/>
          </w:tcPr>
          <w:p w14:paraId="6228ACF3" w14:textId="77777777" w:rsidR="000C792B" w:rsidRPr="00FC2A43" w:rsidRDefault="000C792B" w:rsidP="00FC2A43">
            <w:pPr>
              <w:rPr>
                <w:bCs/>
                <w:lang w:val="en-US"/>
              </w:rPr>
            </w:pPr>
          </w:p>
        </w:tc>
        <w:tc>
          <w:tcPr>
            <w:tcW w:w="2410" w:type="dxa"/>
            <w:shd w:val="clear" w:color="auto" w:fill="FFFFFF"/>
            <w:noWrap/>
            <w:vAlign w:val="bottom"/>
          </w:tcPr>
          <w:p w14:paraId="4D7FDE16" w14:textId="77777777" w:rsidR="000C792B" w:rsidRPr="00FC2A43" w:rsidRDefault="000C792B" w:rsidP="00FC2A43">
            <w:pPr>
              <w:rPr>
                <w:color w:val="000000"/>
              </w:rPr>
            </w:pPr>
            <w:r w:rsidRPr="00FC2A43">
              <w:rPr>
                <w:color w:val="000000"/>
              </w:rPr>
              <w:t>ВСa</w:t>
            </w:r>
            <w:r w:rsidRPr="00FC2A43">
              <w:rPr>
                <w:color w:val="000000"/>
                <w:vertAlign w:val="subscript"/>
              </w:rPr>
              <w:t>3</w:t>
            </w:r>
            <w:r w:rsidRPr="00FC2A43">
              <w:rPr>
                <w:color w:val="000000"/>
              </w:rPr>
              <w:t>(m)-09</w:t>
            </w:r>
          </w:p>
        </w:tc>
        <w:tc>
          <w:tcPr>
            <w:tcW w:w="2126" w:type="dxa"/>
            <w:shd w:val="clear" w:color="auto" w:fill="FFFFFF"/>
            <w:noWrap/>
            <w:vAlign w:val="bottom"/>
          </w:tcPr>
          <w:p w14:paraId="3D77DCD7" w14:textId="77777777" w:rsidR="000C792B" w:rsidRPr="00FC2A43" w:rsidRDefault="000C792B" w:rsidP="00FC2A43">
            <w:pPr>
              <w:jc w:val="center"/>
              <w:rPr>
                <w:color w:val="000000"/>
                <w:lang w:val="kk-KZ"/>
              </w:rPr>
            </w:pPr>
            <w:r w:rsidRPr="00FC2A43">
              <w:rPr>
                <w:color w:val="000000"/>
                <w:lang w:val="kk-KZ"/>
              </w:rPr>
              <w:t>42</w:t>
            </w:r>
          </w:p>
        </w:tc>
        <w:tc>
          <w:tcPr>
            <w:tcW w:w="1977" w:type="dxa"/>
            <w:vMerge/>
            <w:shd w:val="clear" w:color="auto" w:fill="FFFFFF"/>
          </w:tcPr>
          <w:p w14:paraId="3A5FFEB2" w14:textId="77777777" w:rsidR="000C792B" w:rsidRPr="00FC2A43" w:rsidRDefault="000C792B" w:rsidP="00FC2A43">
            <w:pPr>
              <w:jc w:val="both"/>
              <w:rPr>
                <w:bCs/>
              </w:rPr>
            </w:pPr>
          </w:p>
        </w:tc>
      </w:tr>
      <w:tr w:rsidR="000C792B" w:rsidRPr="00FC2A43" w14:paraId="7310F66C" w14:textId="77777777" w:rsidTr="00D22340">
        <w:trPr>
          <w:trHeight w:val="260"/>
          <w:jc w:val="center"/>
        </w:trPr>
        <w:tc>
          <w:tcPr>
            <w:tcW w:w="3033" w:type="dxa"/>
            <w:vMerge/>
            <w:shd w:val="clear" w:color="auto" w:fill="FFFFFF"/>
          </w:tcPr>
          <w:p w14:paraId="09FCBCCB" w14:textId="77777777" w:rsidR="000C792B" w:rsidRPr="00FC2A43" w:rsidRDefault="000C792B" w:rsidP="00FC2A43">
            <w:pPr>
              <w:rPr>
                <w:bCs/>
                <w:lang w:val="en-US"/>
              </w:rPr>
            </w:pPr>
          </w:p>
        </w:tc>
        <w:tc>
          <w:tcPr>
            <w:tcW w:w="2410" w:type="dxa"/>
            <w:shd w:val="clear" w:color="auto" w:fill="FFFFFF"/>
            <w:noWrap/>
            <w:vAlign w:val="bottom"/>
          </w:tcPr>
          <w:p w14:paraId="3FE3635B" w14:textId="77777777" w:rsidR="000C792B" w:rsidRPr="00FC2A43" w:rsidRDefault="000C792B" w:rsidP="00FC2A43">
            <w:pPr>
              <w:rPr>
                <w:color w:val="000000"/>
              </w:rPr>
            </w:pPr>
            <w:r w:rsidRPr="00FC2A43">
              <w:rPr>
                <w:color w:val="000000"/>
              </w:rPr>
              <w:t>ВСa</w:t>
            </w:r>
            <w:r w:rsidRPr="00FC2A43">
              <w:rPr>
                <w:color w:val="000000"/>
                <w:vertAlign w:val="subscript"/>
              </w:rPr>
              <w:t>2</w:t>
            </w:r>
            <w:r w:rsidRPr="00FC2A43">
              <w:rPr>
                <w:color w:val="000000"/>
              </w:rPr>
              <w:t>(m)-09</w:t>
            </w:r>
          </w:p>
        </w:tc>
        <w:tc>
          <w:tcPr>
            <w:tcW w:w="2126" w:type="dxa"/>
            <w:shd w:val="clear" w:color="auto" w:fill="FFFFFF"/>
            <w:noWrap/>
            <w:vAlign w:val="bottom"/>
          </w:tcPr>
          <w:p w14:paraId="116768F6" w14:textId="77777777" w:rsidR="000C792B" w:rsidRPr="00FC2A43" w:rsidRDefault="000C792B" w:rsidP="00FC2A43">
            <w:pPr>
              <w:jc w:val="center"/>
              <w:rPr>
                <w:color w:val="000000"/>
              </w:rPr>
            </w:pPr>
            <w:r w:rsidRPr="00FC2A43">
              <w:rPr>
                <w:color w:val="000000"/>
              </w:rPr>
              <w:t>35,2</w:t>
            </w:r>
          </w:p>
        </w:tc>
        <w:tc>
          <w:tcPr>
            <w:tcW w:w="1977" w:type="dxa"/>
            <w:vMerge/>
            <w:shd w:val="clear" w:color="auto" w:fill="FFFFFF"/>
          </w:tcPr>
          <w:p w14:paraId="4732631C" w14:textId="77777777" w:rsidR="000C792B" w:rsidRPr="00FC2A43" w:rsidRDefault="000C792B" w:rsidP="00FC2A43">
            <w:pPr>
              <w:jc w:val="both"/>
              <w:rPr>
                <w:bCs/>
              </w:rPr>
            </w:pPr>
          </w:p>
        </w:tc>
      </w:tr>
      <w:tr w:rsidR="000C792B" w:rsidRPr="00FC2A43" w14:paraId="1C867465" w14:textId="77777777" w:rsidTr="00D22340">
        <w:trPr>
          <w:trHeight w:val="260"/>
          <w:jc w:val="center"/>
        </w:trPr>
        <w:tc>
          <w:tcPr>
            <w:tcW w:w="3033" w:type="dxa"/>
            <w:vMerge/>
            <w:shd w:val="clear" w:color="auto" w:fill="FFFFFF"/>
          </w:tcPr>
          <w:p w14:paraId="6CCA717C" w14:textId="77777777" w:rsidR="000C792B" w:rsidRPr="00FC2A43" w:rsidRDefault="000C792B" w:rsidP="00FC2A43">
            <w:pPr>
              <w:rPr>
                <w:bCs/>
                <w:lang w:val="en-US"/>
              </w:rPr>
            </w:pPr>
          </w:p>
        </w:tc>
        <w:tc>
          <w:tcPr>
            <w:tcW w:w="2410" w:type="dxa"/>
            <w:shd w:val="clear" w:color="auto" w:fill="FFFFFF"/>
            <w:noWrap/>
            <w:vAlign w:val="bottom"/>
          </w:tcPr>
          <w:p w14:paraId="2D70A399" w14:textId="77777777" w:rsidR="000C792B" w:rsidRPr="00FC2A43" w:rsidRDefault="000C792B" w:rsidP="00FC2A43">
            <w:pPr>
              <w:rPr>
                <w:color w:val="000000"/>
              </w:rPr>
            </w:pPr>
            <w:r w:rsidRPr="00FC2A43">
              <w:rPr>
                <w:color w:val="000000"/>
              </w:rPr>
              <w:t>ВСо</w:t>
            </w:r>
            <w:r w:rsidRPr="00FC2A43">
              <w:rPr>
                <w:color w:val="000000"/>
                <w:vertAlign w:val="subscript"/>
              </w:rPr>
              <w:t>2</w:t>
            </w:r>
            <w:r w:rsidRPr="00FC2A43">
              <w:rPr>
                <w:color w:val="000000"/>
              </w:rPr>
              <w:t>(к)-09</w:t>
            </w:r>
          </w:p>
        </w:tc>
        <w:tc>
          <w:tcPr>
            <w:tcW w:w="2126" w:type="dxa"/>
            <w:shd w:val="clear" w:color="auto" w:fill="FFFFFF"/>
            <w:noWrap/>
            <w:vAlign w:val="bottom"/>
          </w:tcPr>
          <w:p w14:paraId="554100AB" w14:textId="77777777" w:rsidR="000C792B" w:rsidRPr="00FC2A43" w:rsidRDefault="000C792B" w:rsidP="00FC2A43">
            <w:pPr>
              <w:jc w:val="center"/>
              <w:rPr>
                <w:color w:val="000000"/>
                <w:lang w:val="kk-KZ"/>
              </w:rPr>
            </w:pPr>
            <w:r w:rsidRPr="00FC2A43">
              <w:rPr>
                <w:color w:val="000000"/>
                <w:lang w:val="kk-KZ"/>
              </w:rPr>
              <w:t>19,4</w:t>
            </w:r>
          </w:p>
        </w:tc>
        <w:tc>
          <w:tcPr>
            <w:tcW w:w="1977" w:type="dxa"/>
            <w:vMerge/>
            <w:shd w:val="clear" w:color="auto" w:fill="FFFFFF"/>
          </w:tcPr>
          <w:p w14:paraId="39C38307" w14:textId="77777777" w:rsidR="000C792B" w:rsidRPr="00FC2A43" w:rsidRDefault="000C792B" w:rsidP="00FC2A43">
            <w:pPr>
              <w:jc w:val="both"/>
              <w:rPr>
                <w:bCs/>
              </w:rPr>
            </w:pPr>
          </w:p>
        </w:tc>
      </w:tr>
      <w:tr w:rsidR="000C792B" w:rsidRPr="00FC2A43" w14:paraId="22E50DDA" w14:textId="77777777" w:rsidTr="00D22340">
        <w:trPr>
          <w:trHeight w:val="260"/>
          <w:jc w:val="center"/>
        </w:trPr>
        <w:tc>
          <w:tcPr>
            <w:tcW w:w="3033" w:type="dxa"/>
            <w:vMerge/>
            <w:shd w:val="clear" w:color="auto" w:fill="FFFFFF"/>
          </w:tcPr>
          <w:p w14:paraId="6D2BF9CA" w14:textId="77777777" w:rsidR="000C792B" w:rsidRPr="00FC2A43" w:rsidRDefault="000C792B" w:rsidP="00FC2A43">
            <w:pPr>
              <w:rPr>
                <w:bCs/>
                <w:lang w:val="en-US"/>
              </w:rPr>
            </w:pPr>
          </w:p>
        </w:tc>
        <w:tc>
          <w:tcPr>
            <w:tcW w:w="2410" w:type="dxa"/>
            <w:shd w:val="clear" w:color="auto" w:fill="FFFFFF"/>
            <w:noWrap/>
            <w:vAlign w:val="bottom"/>
          </w:tcPr>
          <w:p w14:paraId="4B1AB5F0" w14:textId="77777777" w:rsidR="000C792B" w:rsidRPr="00FC2A43" w:rsidRDefault="000C792B" w:rsidP="00FC2A43">
            <w:pPr>
              <w:rPr>
                <w:color w:val="000000"/>
                <w:lang w:val="kk-KZ"/>
              </w:rPr>
            </w:pPr>
            <w:r w:rsidRPr="00FC2A43">
              <w:rPr>
                <w:color w:val="000000"/>
                <w:lang w:val="kk-KZ"/>
              </w:rPr>
              <w:t>Бақылау</w:t>
            </w:r>
          </w:p>
        </w:tc>
        <w:tc>
          <w:tcPr>
            <w:tcW w:w="2126" w:type="dxa"/>
            <w:shd w:val="clear" w:color="auto" w:fill="FFFFFF"/>
            <w:noWrap/>
            <w:vAlign w:val="bottom"/>
          </w:tcPr>
          <w:p w14:paraId="5AC2A641" w14:textId="77777777" w:rsidR="000C792B" w:rsidRPr="00FC2A43" w:rsidRDefault="000C792B" w:rsidP="00FC2A43">
            <w:pPr>
              <w:jc w:val="center"/>
              <w:rPr>
                <w:color w:val="000000"/>
              </w:rPr>
            </w:pPr>
            <w:r w:rsidRPr="00FC2A43">
              <w:rPr>
                <w:color w:val="000000"/>
              </w:rPr>
              <w:t>2,4</w:t>
            </w:r>
          </w:p>
        </w:tc>
        <w:tc>
          <w:tcPr>
            <w:tcW w:w="1977" w:type="dxa"/>
            <w:vMerge/>
            <w:shd w:val="clear" w:color="auto" w:fill="FFFFFF"/>
          </w:tcPr>
          <w:p w14:paraId="7871054B" w14:textId="77777777" w:rsidR="000C792B" w:rsidRPr="00FC2A43" w:rsidRDefault="000C792B" w:rsidP="00FC2A43">
            <w:pPr>
              <w:jc w:val="both"/>
              <w:rPr>
                <w:bCs/>
              </w:rPr>
            </w:pPr>
          </w:p>
        </w:tc>
      </w:tr>
      <w:tr w:rsidR="000C792B" w:rsidRPr="00FC2A43" w14:paraId="2AA26976" w14:textId="77777777" w:rsidTr="00D22340">
        <w:trPr>
          <w:trHeight w:val="260"/>
          <w:jc w:val="center"/>
        </w:trPr>
        <w:tc>
          <w:tcPr>
            <w:tcW w:w="3033" w:type="dxa"/>
            <w:vMerge w:val="restart"/>
            <w:shd w:val="clear" w:color="auto" w:fill="FFFFFF"/>
          </w:tcPr>
          <w:p w14:paraId="4851248F" w14:textId="77777777" w:rsidR="000C792B" w:rsidRPr="00FC2A43" w:rsidRDefault="000C792B" w:rsidP="00FC2A43">
            <w:pPr>
              <w:rPr>
                <w:bCs/>
                <w:lang w:val="kk-KZ"/>
              </w:rPr>
            </w:pPr>
            <w:r w:rsidRPr="00FC2A43">
              <w:rPr>
                <w:bCs/>
                <w:lang w:val="kk-KZ"/>
              </w:rPr>
              <w:t xml:space="preserve">Аймақ </w:t>
            </w:r>
          </w:p>
        </w:tc>
        <w:tc>
          <w:tcPr>
            <w:tcW w:w="2410" w:type="dxa"/>
            <w:shd w:val="clear" w:color="auto" w:fill="FFFFFF"/>
            <w:noWrap/>
            <w:vAlign w:val="bottom"/>
          </w:tcPr>
          <w:p w14:paraId="6BF45CE9" w14:textId="77777777" w:rsidR="000C792B" w:rsidRPr="00FC2A43" w:rsidRDefault="000C792B" w:rsidP="00FC2A43">
            <w:pPr>
              <w:jc w:val="both"/>
              <w:rPr>
                <w:bCs/>
                <w:lang w:val="kk-KZ"/>
              </w:rPr>
            </w:pPr>
            <w:r w:rsidRPr="00FC2A43">
              <w:rPr>
                <w:bCs/>
                <w:lang w:val="kk-KZ"/>
              </w:rPr>
              <w:t>Таулы</w:t>
            </w:r>
          </w:p>
        </w:tc>
        <w:tc>
          <w:tcPr>
            <w:tcW w:w="2126" w:type="dxa"/>
            <w:shd w:val="clear" w:color="auto" w:fill="FFFFFF"/>
            <w:noWrap/>
            <w:vAlign w:val="bottom"/>
          </w:tcPr>
          <w:p w14:paraId="189D441E" w14:textId="77777777" w:rsidR="000C792B" w:rsidRPr="00FC2A43" w:rsidRDefault="000C792B" w:rsidP="00FC2A43">
            <w:pPr>
              <w:shd w:val="clear" w:color="auto" w:fill="FFFFFF" w:themeFill="background1"/>
              <w:jc w:val="center"/>
              <w:rPr>
                <w:color w:val="000000"/>
              </w:rPr>
            </w:pPr>
            <w:r w:rsidRPr="00FC2A43">
              <w:rPr>
                <w:color w:val="000000"/>
              </w:rPr>
              <w:t>24,9</w:t>
            </w:r>
          </w:p>
        </w:tc>
        <w:tc>
          <w:tcPr>
            <w:tcW w:w="1977" w:type="dxa"/>
            <w:vMerge w:val="restart"/>
            <w:shd w:val="clear" w:color="auto" w:fill="FFFFFF"/>
          </w:tcPr>
          <w:p w14:paraId="644AF4E9" w14:textId="77777777" w:rsidR="000C792B" w:rsidRPr="00FC2A43" w:rsidRDefault="000C792B" w:rsidP="00FC2A43">
            <w:pPr>
              <w:jc w:val="both"/>
            </w:pPr>
            <w:r w:rsidRPr="00FC2A43">
              <w:rPr>
                <w:lang w:val="en-US"/>
              </w:rPr>
              <w:t>&lt;0</w:t>
            </w:r>
            <w:r w:rsidRPr="00FC2A43">
              <w:rPr>
                <w:lang w:val="kk-KZ"/>
              </w:rPr>
              <w:t>,</w:t>
            </w:r>
            <w:r w:rsidRPr="00FC2A43">
              <w:rPr>
                <w:lang w:val="en-US"/>
              </w:rPr>
              <w:t>01</w:t>
            </w:r>
          </w:p>
        </w:tc>
      </w:tr>
      <w:tr w:rsidR="000C792B" w:rsidRPr="00FC2A43" w14:paraId="47EB2596" w14:textId="77777777" w:rsidTr="00D22340">
        <w:trPr>
          <w:trHeight w:val="260"/>
          <w:jc w:val="center"/>
        </w:trPr>
        <w:tc>
          <w:tcPr>
            <w:tcW w:w="3033" w:type="dxa"/>
            <w:vMerge/>
            <w:shd w:val="clear" w:color="auto" w:fill="FFFFFF"/>
          </w:tcPr>
          <w:p w14:paraId="33B48D0A" w14:textId="77777777" w:rsidR="000C792B" w:rsidRPr="00FC2A43" w:rsidRDefault="000C792B" w:rsidP="00FC2A43">
            <w:pPr>
              <w:rPr>
                <w:bCs/>
              </w:rPr>
            </w:pPr>
          </w:p>
        </w:tc>
        <w:tc>
          <w:tcPr>
            <w:tcW w:w="2410" w:type="dxa"/>
            <w:shd w:val="clear" w:color="auto" w:fill="FFFFFF"/>
            <w:noWrap/>
            <w:vAlign w:val="bottom"/>
          </w:tcPr>
          <w:p w14:paraId="309382D0" w14:textId="77777777" w:rsidR="000C792B" w:rsidRPr="00FC2A43" w:rsidRDefault="000C792B" w:rsidP="00FC2A43">
            <w:pPr>
              <w:jc w:val="both"/>
              <w:rPr>
                <w:bCs/>
                <w:lang w:val="kk-KZ"/>
              </w:rPr>
            </w:pPr>
            <w:r w:rsidRPr="00FC2A43">
              <w:rPr>
                <w:bCs/>
                <w:lang w:val="kk-KZ"/>
              </w:rPr>
              <w:t>Далалы</w:t>
            </w:r>
          </w:p>
        </w:tc>
        <w:tc>
          <w:tcPr>
            <w:tcW w:w="2126" w:type="dxa"/>
            <w:shd w:val="clear" w:color="auto" w:fill="FFFFFF"/>
            <w:noWrap/>
            <w:vAlign w:val="bottom"/>
          </w:tcPr>
          <w:p w14:paraId="260E38A9" w14:textId="77777777" w:rsidR="000C792B" w:rsidRPr="00FC2A43" w:rsidRDefault="000C792B" w:rsidP="00FC2A43">
            <w:pPr>
              <w:shd w:val="clear" w:color="auto" w:fill="FFFFFF" w:themeFill="background1"/>
              <w:jc w:val="center"/>
              <w:rPr>
                <w:color w:val="000000"/>
              </w:rPr>
            </w:pPr>
            <w:r w:rsidRPr="00FC2A43">
              <w:rPr>
                <w:color w:val="000000"/>
              </w:rPr>
              <w:t>30,7</w:t>
            </w:r>
          </w:p>
        </w:tc>
        <w:tc>
          <w:tcPr>
            <w:tcW w:w="1977" w:type="dxa"/>
            <w:vMerge/>
            <w:shd w:val="clear" w:color="auto" w:fill="FFFFFF"/>
          </w:tcPr>
          <w:p w14:paraId="0AA06FBC" w14:textId="77777777" w:rsidR="000C792B" w:rsidRPr="00FC2A43" w:rsidRDefault="000C792B" w:rsidP="00FC2A43">
            <w:pPr>
              <w:jc w:val="both"/>
            </w:pPr>
          </w:p>
        </w:tc>
      </w:tr>
      <w:tr w:rsidR="000C792B" w:rsidRPr="00FC2A43" w14:paraId="2DA95EC7" w14:textId="77777777" w:rsidTr="00D22340">
        <w:trPr>
          <w:trHeight w:val="260"/>
          <w:jc w:val="center"/>
        </w:trPr>
        <w:tc>
          <w:tcPr>
            <w:tcW w:w="3033" w:type="dxa"/>
            <w:vMerge w:val="restart"/>
            <w:shd w:val="clear" w:color="auto" w:fill="FFFFFF"/>
          </w:tcPr>
          <w:p w14:paraId="230DBE5D" w14:textId="77777777" w:rsidR="000C792B" w:rsidRPr="00FC2A43" w:rsidRDefault="000C792B" w:rsidP="00FC2A43">
            <w:pPr>
              <w:rPr>
                <w:bCs/>
                <w:lang w:val="kk-KZ"/>
              </w:rPr>
            </w:pPr>
            <w:r w:rsidRPr="00FC2A43">
              <w:rPr>
                <w:bCs/>
                <w:lang w:val="kk-KZ"/>
              </w:rPr>
              <w:t>Концентрация, титр</w:t>
            </w:r>
          </w:p>
        </w:tc>
        <w:tc>
          <w:tcPr>
            <w:tcW w:w="2410" w:type="dxa"/>
            <w:shd w:val="clear" w:color="auto" w:fill="FFFFFF"/>
            <w:noWrap/>
            <w:vAlign w:val="bottom"/>
          </w:tcPr>
          <w:p w14:paraId="614CCB94" w14:textId="77777777" w:rsidR="000C792B" w:rsidRPr="00FC2A43" w:rsidRDefault="000C792B" w:rsidP="00FC2A43">
            <w:pPr>
              <w:shd w:val="clear" w:color="auto" w:fill="FFFFFF" w:themeFill="background1"/>
              <w:rPr>
                <w:color w:val="000000"/>
                <w:lang w:val="kk-KZ"/>
              </w:rPr>
            </w:pPr>
            <w:r w:rsidRPr="00FC2A43">
              <w:rPr>
                <w:color w:val="000000"/>
                <w:lang w:val="kk-KZ"/>
              </w:rPr>
              <w:t>Бақылау</w:t>
            </w:r>
          </w:p>
        </w:tc>
        <w:tc>
          <w:tcPr>
            <w:tcW w:w="2126" w:type="dxa"/>
            <w:shd w:val="clear" w:color="auto" w:fill="FFFFFF"/>
            <w:noWrap/>
            <w:vAlign w:val="bottom"/>
          </w:tcPr>
          <w:p w14:paraId="5A2AC5C7" w14:textId="77777777" w:rsidR="000C792B" w:rsidRPr="00FC2A43" w:rsidRDefault="000C792B" w:rsidP="00FC2A43">
            <w:pPr>
              <w:shd w:val="clear" w:color="auto" w:fill="FFFFFF" w:themeFill="background1"/>
              <w:jc w:val="center"/>
              <w:rPr>
                <w:color w:val="000000"/>
              </w:rPr>
            </w:pPr>
            <w:r w:rsidRPr="00FC2A43">
              <w:rPr>
                <w:color w:val="000000"/>
              </w:rPr>
              <w:t>2,4</w:t>
            </w:r>
          </w:p>
        </w:tc>
        <w:tc>
          <w:tcPr>
            <w:tcW w:w="1977" w:type="dxa"/>
            <w:vMerge w:val="restart"/>
            <w:shd w:val="clear" w:color="auto" w:fill="FFFFFF"/>
          </w:tcPr>
          <w:p w14:paraId="35F25B67" w14:textId="77777777" w:rsidR="000C792B" w:rsidRPr="00FC2A43" w:rsidRDefault="000C792B" w:rsidP="00FC2A43">
            <w:pPr>
              <w:jc w:val="both"/>
              <w:rPr>
                <w:lang w:val="kk-KZ"/>
              </w:rPr>
            </w:pPr>
            <w:r w:rsidRPr="00FC2A43">
              <w:rPr>
                <w:lang w:val="en-US"/>
              </w:rPr>
              <w:t>&lt;0</w:t>
            </w:r>
            <w:r w:rsidRPr="00FC2A43">
              <w:rPr>
                <w:lang w:val="kk-KZ"/>
              </w:rPr>
              <w:t>,</w:t>
            </w:r>
            <w:r w:rsidRPr="00FC2A43">
              <w:rPr>
                <w:lang w:val="en-US"/>
              </w:rPr>
              <w:t>01</w:t>
            </w:r>
          </w:p>
        </w:tc>
      </w:tr>
      <w:tr w:rsidR="000C792B" w:rsidRPr="00FC2A43" w14:paraId="598FDEF7" w14:textId="77777777" w:rsidTr="00D22340">
        <w:trPr>
          <w:trHeight w:val="260"/>
          <w:jc w:val="center"/>
        </w:trPr>
        <w:tc>
          <w:tcPr>
            <w:tcW w:w="3033" w:type="dxa"/>
            <w:vMerge/>
            <w:shd w:val="clear" w:color="auto" w:fill="FFFFFF"/>
          </w:tcPr>
          <w:p w14:paraId="55A5C265" w14:textId="77777777" w:rsidR="000C792B" w:rsidRPr="00FC2A43" w:rsidRDefault="000C792B" w:rsidP="00FC2A43">
            <w:pPr>
              <w:rPr>
                <w:bCs/>
              </w:rPr>
            </w:pPr>
          </w:p>
        </w:tc>
        <w:tc>
          <w:tcPr>
            <w:tcW w:w="2410" w:type="dxa"/>
            <w:shd w:val="clear" w:color="auto" w:fill="FFFFFF"/>
            <w:noWrap/>
            <w:vAlign w:val="bottom"/>
          </w:tcPr>
          <w:p w14:paraId="531F8F2E" w14:textId="77777777" w:rsidR="000C792B" w:rsidRPr="00FC2A43" w:rsidRDefault="000C792B" w:rsidP="00FC2A43">
            <w:pPr>
              <w:shd w:val="clear" w:color="auto" w:fill="FFFFFF" w:themeFill="background1"/>
            </w:pPr>
            <w:r w:rsidRPr="00FC2A43">
              <w:t>5х10-6</w:t>
            </w:r>
          </w:p>
        </w:tc>
        <w:tc>
          <w:tcPr>
            <w:tcW w:w="2126" w:type="dxa"/>
            <w:shd w:val="clear" w:color="auto" w:fill="FFFFFF"/>
            <w:noWrap/>
            <w:vAlign w:val="bottom"/>
          </w:tcPr>
          <w:p w14:paraId="7CC4C687" w14:textId="77777777" w:rsidR="000C792B" w:rsidRPr="00FC2A43" w:rsidRDefault="000C792B" w:rsidP="00FC2A43">
            <w:pPr>
              <w:shd w:val="clear" w:color="auto" w:fill="FFFFFF" w:themeFill="background1"/>
              <w:jc w:val="center"/>
              <w:rPr>
                <w:color w:val="000000"/>
              </w:rPr>
            </w:pPr>
            <w:r w:rsidRPr="00FC2A43">
              <w:rPr>
                <w:color w:val="000000"/>
              </w:rPr>
              <w:t>25,7</w:t>
            </w:r>
          </w:p>
        </w:tc>
        <w:tc>
          <w:tcPr>
            <w:tcW w:w="1977" w:type="dxa"/>
            <w:vMerge/>
            <w:shd w:val="clear" w:color="auto" w:fill="FFFFFF"/>
          </w:tcPr>
          <w:p w14:paraId="24011BAF" w14:textId="77777777" w:rsidR="000C792B" w:rsidRPr="00FC2A43" w:rsidRDefault="000C792B" w:rsidP="00FC2A43">
            <w:pPr>
              <w:jc w:val="both"/>
            </w:pPr>
          </w:p>
        </w:tc>
      </w:tr>
      <w:tr w:rsidR="000C792B" w:rsidRPr="00FC2A43" w14:paraId="2BC8CD55" w14:textId="77777777" w:rsidTr="00D22340">
        <w:trPr>
          <w:trHeight w:val="260"/>
          <w:jc w:val="center"/>
        </w:trPr>
        <w:tc>
          <w:tcPr>
            <w:tcW w:w="3033" w:type="dxa"/>
            <w:vMerge/>
            <w:shd w:val="clear" w:color="auto" w:fill="FFFFFF"/>
          </w:tcPr>
          <w:p w14:paraId="7F699420" w14:textId="77777777" w:rsidR="000C792B" w:rsidRPr="00FC2A43" w:rsidRDefault="000C792B" w:rsidP="00FC2A43">
            <w:pPr>
              <w:rPr>
                <w:bCs/>
              </w:rPr>
            </w:pPr>
          </w:p>
        </w:tc>
        <w:tc>
          <w:tcPr>
            <w:tcW w:w="2410" w:type="dxa"/>
            <w:shd w:val="clear" w:color="auto" w:fill="FFFFFF"/>
            <w:noWrap/>
            <w:vAlign w:val="bottom"/>
          </w:tcPr>
          <w:p w14:paraId="10648D22" w14:textId="77777777" w:rsidR="000C792B" w:rsidRPr="00FC2A43" w:rsidRDefault="000C792B" w:rsidP="00FC2A43">
            <w:pPr>
              <w:shd w:val="clear" w:color="auto" w:fill="FFFFFF" w:themeFill="background1"/>
            </w:pPr>
            <w:r w:rsidRPr="00FC2A43">
              <w:t>5х10-7</w:t>
            </w:r>
          </w:p>
        </w:tc>
        <w:tc>
          <w:tcPr>
            <w:tcW w:w="2126" w:type="dxa"/>
            <w:shd w:val="clear" w:color="auto" w:fill="FFFFFF"/>
            <w:noWrap/>
            <w:vAlign w:val="bottom"/>
          </w:tcPr>
          <w:p w14:paraId="7C870E6A" w14:textId="77777777" w:rsidR="000C792B" w:rsidRPr="00FC2A43" w:rsidRDefault="000C792B" w:rsidP="00FC2A43">
            <w:pPr>
              <w:shd w:val="clear" w:color="auto" w:fill="FFFFFF" w:themeFill="background1"/>
              <w:jc w:val="center"/>
              <w:rPr>
                <w:color w:val="000000"/>
                <w:lang w:val="en-US"/>
              </w:rPr>
            </w:pPr>
            <w:r w:rsidRPr="00FC2A43">
              <w:rPr>
                <w:color w:val="000000"/>
              </w:rPr>
              <w:t>29,</w:t>
            </w:r>
            <w:r w:rsidRPr="00FC2A43">
              <w:rPr>
                <w:color w:val="000000"/>
                <w:lang w:val="en-US"/>
              </w:rPr>
              <w:t>9</w:t>
            </w:r>
          </w:p>
        </w:tc>
        <w:tc>
          <w:tcPr>
            <w:tcW w:w="1977" w:type="dxa"/>
            <w:vMerge/>
            <w:shd w:val="clear" w:color="auto" w:fill="FFFFFF"/>
          </w:tcPr>
          <w:p w14:paraId="6440FA22" w14:textId="77777777" w:rsidR="000C792B" w:rsidRPr="00FC2A43" w:rsidRDefault="000C792B" w:rsidP="00FC2A43">
            <w:pPr>
              <w:jc w:val="both"/>
            </w:pPr>
          </w:p>
        </w:tc>
      </w:tr>
      <w:tr w:rsidR="000C792B" w:rsidRPr="00FC2A43" w14:paraId="215774F5" w14:textId="77777777" w:rsidTr="00D22340">
        <w:trPr>
          <w:trHeight w:val="260"/>
          <w:jc w:val="center"/>
        </w:trPr>
        <w:tc>
          <w:tcPr>
            <w:tcW w:w="3033" w:type="dxa"/>
            <w:vMerge w:val="restart"/>
            <w:shd w:val="clear" w:color="auto" w:fill="FFFFFF"/>
          </w:tcPr>
          <w:p w14:paraId="517A0DB2" w14:textId="77777777" w:rsidR="000C792B" w:rsidRPr="00FC2A43" w:rsidRDefault="000C792B" w:rsidP="00FC2A43">
            <w:pPr>
              <w:rPr>
                <w:bCs/>
              </w:rPr>
            </w:pPr>
            <w:r w:rsidRPr="00FC2A43">
              <w:rPr>
                <w:lang w:val="kk-KZ"/>
              </w:rPr>
              <w:t xml:space="preserve">Дернәсілдердің өлімі %, шатммдармен өңдегеннен кейінгі тәуліктер </w:t>
            </w:r>
          </w:p>
        </w:tc>
        <w:tc>
          <w:tcPr>
            <w:tcW w:w="2410" w:type="dxa"/>
            <w:shd w:val="clear" w:color="auto" w:fill="FFFFFF"/>
            <w:noWrap/>
            <w:vAlign w:val="bottom"/>
          </w:tcPr>
          <w:p w14:paraId="526C3B02" w14:textId="77777777" w:rsidR="000C792B" w:rsidRPr="00FC2A43" w:rsidRDefault="000C792B" w:rsidP="00FC2A43">
            <w:pPr>
              <w:jc w:val="both"/>
              <w:rPr>
                <w:bCs/>
              </w:rPr>
            </w:pPr>
            <w:r w:rsidRPr="00FC2A43">
              <w:rPr>
                <w:bCs/>
              </w:rPr>
              <w:t>5</w:t>
            </w:r>
          </w:p>
        </w:tc>
        <w:tc>
          <w:tcPr>
            <w:tcW w:w="2126" w:type="dxa"/>
            <w:shd w:val="clear" w:color="auto" w:fill="FFFFFF"/>
            <w:noWrap/>
            <w:vAlign w:val="bottom"/>
          </w:tcPr>
          <w:p w14:paraId="1D20914C" w14:textId="77777777" w:rsidR="000C792B" w:rsidRPr="00FC2A43" w:rsidRDefault="000C792B" w:rsidP="00FC2A43">
            <w:pPr>
              <w:jc w:val="center"/>
              <w:rPr>
                <w:color w:val="000000"/>
              </w:rPr>
            </w:pPr>
            <w:r w:rsidRPr="00FC2A43">
              <w:rPr>
                <w:color w:val="000000"/>
              </w:rPr>
              <w:t>9,9</w:t>
            </w:r>
          </w:p>
        </w:tc>
        <w:tc>
          <w:tcPr>
            <w:tcW w:w="1977" w:type="dxa"/>
            <w:vMerge w:val="restart"/>
            <w:shd w:val="clear" w:color="auto" w:fill="FFFFFF"/>
          </w:tcPr>
          <w:p w14:paraId="0572D4B9" w14:textId="77777777" w:rsidR="000C792B" w:rsidRPr="00FC2A43" w:rsidRDefault="000C792B" w:rsidP="00FC2A43">
            <w:r w:rsidRPr="00FC2A43">
              <w:rPr>
                <w:lang w:val="en-US"/>
              </w:rPr>
              <w:t>&lt;0</w:t>
            </w:r>
            <w:r w:rsidRPr="00FC2A43">
              <w:rPr>
                <w:lang w:val="kk-KZ"/>
              </w:rPr>
              <w:t>,</w:t>
            </w:r>
            <w:r w:rsidRPr="00FC2A43">
              <w:rPr>
                <w:lang w:val="en-US"/>
              </w:rPr>
              <w:t>01</w:t>
            </w:r>
          </w:p>
        </w:tc>
      </w:tr>
      <w:tr w:rsidR="000C792B" w:rsidRPr="00FC2A43" w14:paraId="16C6B0B0" w14:textId="77777777" w:rsidTr="00D22340">
        <w:trPr>
          <w:trHeight w:val="260"/>
          <w:jc w:val="center"/>
        </w:trPr>
        <w:tc>
          <w:tcPr>
            <w:tcW w:w="3033" w:type="dxa"/>
            <w:vMerge/>
            <w:shd w:val="clear" w:color="auto" w:fill="FFFFFF"/>
          </w:tcPr>
          <w:p w14:paraId="332E93E0" w14:textId="77777777" w:rsidR="000C792B" w:rsidRPr="00FC2A43" w:rsidRDefault="000C792B" w:rsidP="00FC2A43">
            <w:pPr>
              <w:rPr>
                <w:bCs/>
              </w:rPr>
            </w:pPr>
          </w:p>
        </w:tc>
        <w:tc>
          <w:tcPr>
            <w:tcW w:w="2410" w:type="dxa"/>
            <w:shd w:val="clear" w:color="auto" w:fill="FFFFFF"/>
            <w:noWrap/>
            <w:vAlign w:val="bottom"/>
          </w:tcPr>
          <w:p w14:paraId="1CEBCD0C" w14:textId="77777777" w:rsidR="000C792B" w:rsidRPr="00FC2A43" w:rsidRDefault="000C792B" w:rsidP="00FC2A43">
            <w:pPr>
              <w:jc w:val="both"/>
              <w:rPr>
                <w:bCs/>
              </w:rPr>
            </w:pPr>
            <w:r w:rsidRPr="00FC2A43">
              <w:rPr>
                <w:bCs/>
              </w:rPr>
              <w:t>7</w:t>
            </w:r>
          </w:p>
        </w:tc>
        <w:tc>
          <w:tcPr>
            <w:tcW w:w="2126" w:type="dxa"/>
            <w:shd w:val="clear" w:color="auto" w:fill="FFFFFF"/>
            <w:noWrap/>
            <w:vAlign w:val="bottom"/>
          </w:tcPr>
          <w:p w14:paraId="1D260294" w14:textId="77777777" w:rsidR="000C792B" w:rsidRPr="00FC2A43" w:rsidRDefault="000C792B" w:rsidP="00FC2A43">
            <w:pPr>
              <w:jc w:val="center"/>
              <w:rPr>
                <w:color w:val="000000"/>
              </w:rPr>
            </w:pPr>
            <w:r w:rsidRPr="00FC2A43">
              <w:rPr>
                <w:color w:val="000000"/>
              </w:rPr>
              <w:t>19,0</w:t>
            </w:r>
          </w:p>
        </w:tc>
        <w:tc>
          <w:tcPr>
            <w:tcW w:w="1977" w:type="dxa"/>
            <w:vMerge/>
            <w:shd w:val="clear" w:color="auto" w:fill="FFFFFF"/>
            <w:vAlign w:val="bottom"/>
          </w:tcPr>
          <w:p w14:paraId="563DAA9A" w14:textId="77777777" w:rsidR="000C792B" w:rsidRPr="00FC2A43" w:rsidRDefault="000C792B" w:rsidP="00FC2A43">
            <w:pPr>
              <w:jc w:val="both"/>
            </w:pPr>
          </w:p>
        </w:tc>
      </w:tr>
      <w:tr w:rsidR="000C792B" w:rsidRPr="00FC2A43" w14:paraId="44CD710A" w14:textId="77777777" w:rsidTr="00D22340">
        <w:trPr>
          <w:trHeight w:val="260"/>
          <w:jc w:val="center"/>
        </w:trPr>
        <w:tc>
          <w:tcPr>
            <w:tcW w:w="3033" w:type="dxa"/>
            <w:vMerge/>
            <w:shd w:val="clear" w:color="auto" w:fill="FFFFFF"/>
          </w:tcPr>
          <w:p w14:paraId="5F750223" w14:textId="77777777" w:rsidR="000C792B" w:rsidRPr="00FC2A43" w:rsidRDefault="000C792B" w:rsidP="00FC2A43">
            <w:pPr>
              <w:rPr>
                <w:bCs/>
              </w:rPr>
            </w:pPr>
          </w:p>
        </w:tc>
        <w:tc>
          <w:tcPr>
            <w:tcW w:w="2410" w:type="dxa"/>
            <w:shd w:val="clear" w:color="auto" w:fill="FFFFFF"/>
            <w:noWrap/>
            <w:vAlign w:val="bottom"/>
          </w:tcPr>
          <w:p w14:paraId="26DFED61" w14:textId="77777777" w:rsidR="000C792B" w:rsidRPr="00FC2A43" w:rsidRDefault="000C792B" w:rsidP="00FC2A43">
            <w:pPr>
              <w:jc w:val="both"/>
              <w:rPr>
                <w:bCs/>
              </w:rPr>
            </w:pPr>
            <w:r w:rsidRPr="00FC2A43">
              <w:rPr>
                <w:bCs/>
              </w:rPr>
              <w:t>9</w:t>
            </w:r>
          </w:p>
        </w:tc>
        <w:tc>
          <w:tcPr>
            <w:tcW w:w="2126" w:type="dxa"/>
            <w:shd w:val="clear" w:color="auto" w:fill="FFFFFF"/>
            <w:noWrap/>
            <w:vAlign w:val="bottom"/>
          </w:tcPr>
          <w:p w14:paraId="77A274F5" w14:textId="77777777" w:rsidR="000C792B" w:rsidRPr="00FC2A43" w:rsidRDefault="000C792B" w:rsidP="00FC2A43">
            <w:pPr>
              <w:jc w:val="center"/>
              <w:rPr>
                <w:color w:val="000000"/>
              </w:rPr>
            </w:pPr>
            <w:r w:rsidRPr="00FC2A43">
              <w:rPr>
                <w:color w:val="000000"/>
              </w:rPr>
              <w:t>27,1</w:t>
            </w:r>
          </w:p>
        </w:tc>
        <w:tc>
          <w:tcPr>
            <w:tcW w:w="1977" w:type="dxa"/>
            <w:vMerge/>
            <w:shd w:val="clear" w:color="auto" w:fill="FFFFFF"/>
            <w:vAlign w:val="bottom"/>
          </w:tcPr>
          <w:p w14:paraId="2E6DC93A" w14:textId="77777777" w:rsidR="000C792B" w:rsidRPr="00FC2A43" w:rsidRDefault="000C792B" w:rsidP="00FC2A43">
            <w:pPr>
              <w:jc w:val="both"/>
            </w:pPr>
          </w:p>
        </w:tc>
      </w:tr>
      <w:tr w:rsidR="000C792B" w:rsidRPr="00FC2A43" w14:paraId="7A239E42" w14:textId="77777777" w:rsidTr="00D22340">
        <w:trPr>
          <w:trHeight w:val="260"/>
          <w:jc w:val="center"/>
        </w:trPr>
        <w:tc>
          <w:tcPr>
            <w:tcW w:w="3033" w:type="dxa"/>
            <w:vMerge/>
            <w:shd w:val="clear" w:color="auto" w:fill="FFFFFF"/>
          </w:tcPr>
          <w:p w14:paraId="1876649A" w14:textId="77777777" w:rsidR="000C792B" w:rsidRPr="00FC2A43" w:rsidRDefault="000C792B" w:rsidP="00FC2A43">
            <w:pPr>
              <w:rPr>
                <w:bCs/>
              </w:rPr>
            </w:pPr>
          </w:p>
        </w:tc>
        <w:tc>
          <w:tcPr>
            <w:tcW w:w="2410" w:type="dxa"/>
            <w:shd w:val="clear" w:color="auto" w:fill="FFFFFF"/>
            <w:noWrap/>
            <w:vAlign w:val="bottom"/>
          </w:tcPr>
          <w:p w14:paraId="10FE24DD" w14:textId="77777777" w:rsidR="000C792B" w:rsidRPr="00FC2A43" w:rsidRDefault="000C792B" w:rsidP="00FC2A43">
            <w:pPr>
              <w:jc w:val="both"/>
              <w:rPr>
                <w:bCs/>
              </w:rPr>
            </w:pPr>
            <w:r w:rsidRPr="00FC2A43">
              <w:rPr>
                <w:bCs/>
              </w:rPr>
              <w:t>11</w:t>
            </w:r>
          </w:p>
        </w:tc>
        <w:tc>
          <w:tcPr>
            <w:tcW w:w="2126" w:type="dxa"/>
            <w:shd w:val="clear" w:color="auto" w:fill="FFFFFF"/>
            <w:noWrap/>
            <w:vAlign w:val="bottom"/>
          </w:tcPr>
          <w:p w14:paraId="00D8FF9E" w14:textId="77777777" w:rsidR="000C792B" w:rsidRPr="00FC2A43" w:rsidRDefault="000C792B" w:rsidP="00FC2A43">
            <w:pPr>
              <w:jc w:val="center"/>
              <w:rPr>
                <w:color w:val="000000"/>
              </w:rPr>
            </w:pPr>
            <w:r w:rsidRPr="00FC2A43">
              <w:rPr>
                <w:color w:val="000000"/>
              </w:rPr>
              <w:t>35,3</w:t>
            </w:r>
          </w:p>
        </w:tc>
        <w:tc>
          <w:tcPr>
            <w:tcW w:w="1977" w:type="dxa"/>
            <w:vMerge/>
            <w:shd w:val="clear" w:color="auto" w:fill="FFFFFF"/>
            <w:vAlign w:val="bottom"/>
          </w:tcPr>
          <w:p w14:paraId="1FD2EEE6" w14:textId="77777777" w:rsidR="000C792B" w:rsidRPr="00FC2A43" w:rsidRDefault="000C792B" w:rsidP="00FC2A43">
            <w:pPr>
              <w:jc w:val="both"/>
            </w:pPr>
          </w:p>
        </w:tc>
      </w:tr>
      <w:tr w:rsidR="000C792B" w:rsidRPr="00FC2A43" w14:paraId="570D38E9" w14:textId="77777777" w:rsidTr="00D22340">
        <w:trPr>
          <w:trHeight w:val="260"/>
          <w:jc w:val="center"/>
        </w:trPr>
        <w:tc>
          <w:tcPr>
            <w:tcW w:w="3033" w:type="dxa"/>
            <w:vMerge/>
            <w:shd w:val="clear" w:color="auto" w:fill="FFFFFF"/>
          </w:tcPr>
          <w:p w14:paraId="437B31DD" w14:textId="77777777" w:rsidR="000C792B" w:rsidRPr="00FC2A43" w:rsidRDefault="000C792B" w:rsidP="00FC2A43">
            <w:pPr>
              <w:rPr>
                <w:bCs/>
              </w:rPr>
            </w:pPr>
          </w:p>
        </w:tc>
        <w:tc>
          <w:tcPr>
            <w:tcW w:w="2410" w:type="dxa"/>
            <w:shd w:val="clear" w:color="auto" w:fill="FFFFFF"/>
            <w:noWrap/>
            <w:vAlign w:val="bottom"/>
          </w:tcPr>
          <w:p w14:paraId="6834D24F" w14:textId="77777777" w:rsidR="000C792B" w:rsidRPr="00FC2A43" w:rsidRDefault="000C792B" w:rsidP="00FC2A43">
            <w:pPr>
              <w:jc w:val="both"/>
              <w:rPr>
                <w:bCs/>
              </w:rPr>
            </w:pPr>
            <w:r w:rsidRPr="00FC2A43">
              <w:rPr>
                <w:bCs/>
              </w:rPr>
              <w:t>13</w:t>
            </w:r>
          </w:p>
        </w:tc>
        <w:tc>
          <w:tcPr>
            <w:tcW w:w="2126" w:type="dxa"/>
            <w:shd w:val="clear" w:color="auto" w:fill="FFFFFF"/>
            <w:noWrap/>
            <w:vAlign w:val="bottom"/>
          </w:tcPr>
          <w:p w14:paraId="4D751789" w14:textId="77777777" w:rsidR="000C792B" w:rsidRPr="00FC2A43" w:rsidRDefault="000C792B" w:rsidP="00FC2A43">
            <w:pPr>
              <w:jc w:val="center"/>
              <w:rPr>
                <w:color w:val="000000"/>
              </w:rPr>
            </w:pPr>
            <w:r w:rsidRPr="00FC2A43">
              <w:rPr>
                <w:color w:val="000000"/>
              </w:rPr>
              <w:t>41,5</w:t>
            </w:r>
          </w:p>
        </w:tc>
        <w:tc>
          <w:tcPr>
            <w:tcW w:w="1977" w:type="dxa"/>
            <w:vMerge/>
            <w:shd w:val="clear" w:color="auto" w:fill="FFFFFF"/>
            <w:vAlign w:val="bottom"/>
          </w:tcPr>
          <w:p w14:paraId="2014BFC2" w14:textId="77777777" w:rsidR="000C792B" w:rsidRPr="00FC2A43" w:rsidRDefault="000C792B" w:rsidP="00FC2A43">
            <w:pPr>
              <w:jc w:val="both"/>
            </w:pPr>
          </w:p>
        </w:tc>
      </w:tr>
    </w:tbl>
    <w:p w14:paraId="314D2EC4" w14:textId="77777777" w:rsidR="000C792B" w:rsidRDefault="000C792B" w:rsidP="00FC2A43">
      <w:pPr>
        <w:tabs>
          <w:tab w:val="left" w:pos="567"/>
          <w:tab w:val="left" w:pos="709"/>
        </w:tabs>
        <w:ind w:left="142" w:hanging="142"/>
        <w:jc w:val="both"/>
        <w:rPr>
          <w:sz w:val="28"/>
          <w:szCs w:val="28"/>
          <w:lang w:val="kk-KZ"/>
        </w:rPr>
      </w:pPr>
    </w:p>
    <w:p w14:paraId="661A5C64" w14:textId="77777777" w:rsidR="00D22340" w:rsidRDefault="00D22340" w:rsidP="00FC2A43">
      <w:pPr>
        <w:tabs>
          <w:tab w:val="left" w:pos="567"/>
          <w:tab w:val="left" w:pos="709"/>
        </w:tabs>
        <w:ind w:left="142" w:hanging="142"/>
        <w:jc w:val="both"/>
        <w:rPr>
          <w:sz w:val="28"/>
          <w:szCs w:val="28"/>
          <w:lang w:val="kk-KZ"/>
        </w:rPr>
      </w:pPr>
    </w:p>
    <w:p w14:paraId="1C574DDC" w14:textId="77777777" w:rsidR="00D22340" w:rsidRPr="00FC2A43" w:rsidRDefault="00D22340" w:rsidP="00FC2A43">
      <w:pPr>
        <w:tabs>
          <w:tab w:val="left" w:pos="567"/>
          <w:tab w:val="left" w:pos="709"/>
        </w:tabs>
        <w:ind w:left="142" w:hanging="142"/>
        <w:jc w:val="both"/>
        <w:rPr>
          <w:sz w:val="28"/>
          <w:szCs w:val="28"/>
          <w:lang w:val="kk-KZ"/>
        </w:rPr>
      </w:pPr>
    </w:p>
    <w:p w14:paraId="39CC5E3C" w14:textId="2C1BF67A" w:rsidR="007F2F77" w:rsidRDefault="007F2F77" w:rsidP="00D22340">
      <w:pPr>
        <w:jc w:val="both"/>
        <w:rPr>
          <w:sz w:val="28"/>
          <w:szCs w:val="28"/>
          <w:lang w:val="kk-KZ"/>
        </w:rPr>
      </w:pPr>
      <w:r w:rsidRPr="00D22340">
        <w:rPr>
          <w:sz w:val="28"/>
          <w:szCs w:val="28"/>
          <w:lang w:val="kk-KZ"/>
        </w:rPr>
        <w:t xml:space="preserve">Кесте </w:t>
      </w:r>
      <w:r w:rsidR="00EA7F9B">
        <w:rPr>
          <w:sz w:val="28"/>
          <w:szCs w:val="28"/>
          <w:lang w:val="kk-KZ"/>
        </w:rPr>
        <w:t>Б.</w:t>
      </w:r>
      <w:r w:rsidRPr="00D22340">
        <w:rPr>
          <w:sz w:val="28"/>
          <w:szCs w:val="28"/>
          <w:lang w:val="kk-KZ"/>
        </w:rPr>
        <w:t xml:space="preserve">6 </w:t>
      </w:r>
      <w:r w:rsidR="00D22340" w:rsidRPr="00D22340">
        <w:rPr>
          <w:sz w:val="28"/>
          <w:szCs w:val="28"/>
          <w:lang w:val="kk-KZ"/>
        </w:rPr>
        <w:t>–</w:t>
      </w:r>
      <w:r w:rsidRPr="00D22340">
        <w:rPr>
          <w:sz w:val="28"/>
          <w:szCs w:val="28"/>
          <w:lang w:val="kk-KZ"/>
        </w:rPr>
        <w:t xml:space="preserve"> </w:t>
      </w:r>
      <w:r w:rsidR="000C792B" w:rsidRPr="00D22340">
        <w:rPr>
          <w:i/>
          <w:sz w:val="28"/>
          <w:szCs w:val="28"/>
          <w:lang w:val="kk-KZ"/>
        </w:rPr>
        <w:t>Beauveria bassiana</w:t>
      </w:r>
      <w:r w:rsidR="000C792B" w:rsidRPr="00D22340">
        <w:rPr>
          <w:sz w:val="28"/>
          <w:szCs w:val="28"/>
          <w:lang w:val="kk-KZ"/>
        </w:rPr>
        <w:t xml:space="preserve"> саңырауқұлақтарының биологиялық белсенділігіне азиялық шегіртке дернәсілдерінің жас мөлшерінің әсері</w:t>
      </w:r>
    </w:p>
    <w:p w14:paraId="31469038" w14:textId="77777777" w:rsidR="00D22340" w:rsidRPr="00D22340" w:rsidRDefault="00D22340" w:rsidP="00D22340">
      <w:pPr>
        <w:jc w:val="right"/>
        <w:rPr>
          <w:sz w:val="16"/>
          <w:szCs w:val="16"/>
          <w:lang w:val="kk-KZ"/>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230"/>
        <w:gridCol w:w="2127"/>
        <w:gridCol w:w="3201"/>
        <w:gridCol w:w="2003"/>
      </w:tblGrid>
      <w:tr w:rsidR="000C792B" w:rsidRPr="00FC2A43" w14:paraId="4B3BCD5E" w14:textId="77777777" w:rsidTr="00D22340">
        <w:trPr>
          <w:trHeight w:val="315"/>
          <w:jc w:val="center"/>
        </w:trPr>
        <w:tc>
          <w:tcPr>
            <w:tcW w:w="2230" w:type="dxa"/>
            <w:shd w:val="clear" w:color="auto" w:fill="FFFFFF" w:themeFill="background1"/>
            <w:vAlign w:val="center"/>
          </w:tcPr>
          <w:p w14:paraId="37108DA6" w14:textId="36763A1B" w:rsidR="000C792B" w:rsidRPr="00FC2A43" w:rsidRDefault="000C792B" w:rsidP="00D22340">
            <w:pPr>
              <w:jc w:val="center"/>
              <w:rPr>
                <w:bCs/>
              </w:rPr>
            </w:pPr>
            <w:r w:rsidRPr="00FC2A43">
              <w:rPr>
                <w:bCs/>
              </w:rPr>
              <w:t>Фактор</w:t>
            </w:r>
          </w:p>
        </w:tc>
        <w:tc>
          <w:tcPr>
            <w:tcW w:w="2127" w:type="dxa"/>
            <w:shd w:val="clear" w:color="auto" w:fill="FFFFFF"/>
            <w:noWrap/>
            <w:vAlign w:val="center"/>
          </w:tcPr>
          <w:p w14:paraId="1116D94C" w14:textId="77777777" w:rsidR="000C792B" w:rsidRPr="00FC2A43" w:rsidRDefault="000C792B" w:rsidP="00D22340">
            <w:pPr>
              <w:jc w:val="center"/>
              <w:rPr>
                <w:bCs/>
                <w:lang w:val="kk-KZ"/>
              </w:rPr>
            </w:pPr>
            <w:r w:rsidRPr="00FC2A43">
              <w:rPr>
                <w:bCs/>
                <w:lang w:val="kk-KZ"/>
              </w:rPr>
              <w:t>Ф</w:t>
            </w:r>
            <w:r w:rsidRPr="00FC2A43">
              <w:rPr>
                <w:bCs/>
              </w:rPr>
              <w:t>актор</w:t>
            </w:r>
            <w:r w:rsidRPr="00FC2A43">
              <w:rPr>
                <w:bCs/>
                <w:lang w:val="kk-KZ"/>
              </w:rPr>
              <w:t xml:space="preserve"> деңгейі</w:t>
            </w:r>
          </w:p>
        </w:tc>
        <w:tc>
          <w:tcPr>
            <w:tcW w:w="3201" w:type="dxa"/>
            <w:shd w:val="clear" w:color="auto" w:fill="FFFFFF"/>
            <w:noWrap/>
            <w:vAlign w:val="center"/>
          </w:tcPr>
          <w:p w14:paraId="349AF0BB" w14:textId="77777777" w:rsidR="000C792B" w:rsidRPr="00FC2A43" w:rsidRDefault="000C792B" w:rsidP="00D22340">
            <w:pPr>
              <w:jc w:val="center"/>
              <w:rPr>
                <w:lang w:val="kk-KZ"/>
              </w:rPr>
            </w:pPr>
            <w:r w:rsidRPr="00FC2A43">
              <w:rPr>
                <w:lang w:val="kk-KZ"/>
              </w:rPr>
              <w:t>Биологиялық белсенділігі, %</w:t>
            </w:r>
          </w:p>
        </w:tc>
        <w:tc>
          <w:tcPr>
            <w:tcW w:w="2003" w:type="dxa"/>
            <w:shd w:val="clear" w:color="auto" w:fill="FFFFFF"/>
            <w:vAlign w:val="center"/>
          </w:tcPr>
          <w:p w14:paraId="371211A6" w14:textId="77777777" w:rsidR="000C792B" w:rsidRPr="00FC2A43" w:rsidRDefault="000C792B" w:rsidP="00D22340">
            <w:pPr>
              <w:jc w:val="center"/>
              <w:rPr>
                <w:bCs/>
                <w:lang w:val="kk-KZ"/>
              </w:rPr>
            </w:pPr>
            <w:r w:rsidRPr="00FC2A43">
              <w:rPr>
                <w:lang w:val="en-US"/>
              </w:rPr>
              <w:t>P</w:t>
            </w:r>
            <w:r w:rsidRPr="00FC2A43">
              <w:rPr>
                <w:lang w:val="kk-KZ"/>
              </w:rPr>
              <w:t xml:space="preserve"> мәні</w:t>
            </w:r>
          </w:p>
        </w:tc>
      </w:tr>
      <w:tr w:rsidR="000C792B" w:rsidRPr="00FC2A43" w14:paraId="384C3685" w14:textId="77777777" w:rsidTr="00D22340">
        <w:trPr>
          <w:trHeight w:val="260"/>
          <w:jc w:val="center"/>
        </w:trPr>
        <w:tc>
          <w:tcPr>
            <w:tcW w:w="2230" w:type="dxa"/>
            <w:vMerge w:val="restart"/>
            <w:shd w:val="clear" w:color="auto" w:fill="FFFFFF"/>
          </w:tcPr>
          <w:p w14:paraId="5042749A" w14:textId="77777777" w:rsidR="000C792B" w:rsidRPr="00FC2A43" w:rsidRDefault="000C792B" w:rsidP="00FC2A43">
            <w:pPr>
              <w:rPr>
                <w:bCs/>
                <w:lang w:val="kk-KZ"/>
              </w:rPr>
            </w:pPr>
            <w:r w:rsidRPr="00FC2A43">
              <w:rPr>
                <w:bCs/>
                <w:i/>
                <w:shd w:val="clear" w:color="auto" w:fill="FFFFFF"/>
              </w:rPr>
              <w:t>B.</w:t>
            </w:r>
            <w:r w:rsidRPr="00FC2A43">
              <w:rPr>
                <w:bCs/>
                <w:lang w:val="kk-KZ"/>
              </w:rPr>
              <w:t xml:space="preserve"> </w:t>
            </w:r>
            <w:r w:rsidRPr="00FC2A43">
              <w:rPr>
                <w:bCs/>
                <w:i/>
                <w:shd w:val="clear" w:color="auto" w:fill="FFFFFF"/>
                <w:lang w:val="en-US"/>
              </w:rPr>
              <w:t>bassiana</w:t>
            </w:r>
            <w:r w:rsidRPr="00FC2A43">
              <w:rPr>
                <w:bCs/>
                <w:i/>
                <w:shd w:val="clear" w:color="auto" w:fill="FFFFFF"/>
                <w:lang w:val="kk-KZ"/>
              </w:rPr>
              <w:t xml:space="preserve"> </w:t>
            </w:r>
            <w:r w:rsidRPr="00FC2A43">
              <w:rPr>
                <w:bCs/>
                <w:shd w:val="clear" w:color="auto" w:fill="FFFFFF"/>
                <w:lang w:val="kk-KZ"/>
              </w:rPr>
              <w:t>саңырауқұлағының штаммдары</w:t>
            </w:r>
          </w:p>
        </w:tc>
        <w:tc>
          <w:tcPr>
            <w:tcW w:w="2127" w:type="dxa"/>
            <w:shd w:val="clear" w:color="auto" w:fill="FFFFFF"/>
            <w:noWrap/>
            <w:vAlign w:val="bottom"/>
          </w:tcPr>
          <w:p w14:paraId="20800F8A" w14:textId="77777777" w:rsidR="000C792B" w:rsidRPr="00FC2A43" w:rsidRDefault="000C792B" w:rsidP="00FC2A43">
            <w:pPr>
              <w:rPr>
                <w:color w:val="000000"/>
              </w:rPr>
            </w:pPr>
            <w:r w:rsidRPr="00FC2A43">
              <w:rPr>
                <w:color w:val="000000"/>
              </w:rPr>
              <w:t>BCo</w:t>
            </w:r>
            <w:r w:rsidRPr="00FC2A43">
              <w:rPr>
                <w:color w:val="000000"/>
                <w:vertAlign w:val="subscript"/>
              </w:rPr>
              <w:t>1</w:t>
            </w:r>
            <w:r w:rsidRPr="00FC2A43">
              <w:rPr>
                <w:color w:val="000000"/>
              </w:rPr>
              <w:t>-14</w:t>
            </w:r>
          </w:p>
        </w:tc>
        <w:tc>
          <w:tcPr>
            <w:tcW w:w="3201" w:type="dxa"/>
            <w:shd w:val="clear" w:color="auto" w:fill="FFFFFF"/>
            <w:noWrap/>
            <w:vAlign w:val="bottom"/>
          </w:tcPr>
          <w:p w14:paraId="6BE0E192" w14:textId="77777777" w:rsidR="000C792B" w:rsidRPr="00FC2A43" w:rsidRDefault="000C792B" w:rsidP="00FC2A43">
            <w:pPr>
              <w:jc w:val="center"/>
              <w:rPr>
                <w:color w:val="000000"/>
              </w:rPr>
            </w:pPr>
            <w:r w:rsidRPr="00FC2A43">
              <w:rPr>
                <w:color w:val="000000"/>
              </w:rPr>
              <w:t>4,1</w:t>
            </w:r>
          </w:p>
        </w:tc>
        <w:tc>
          <w:tcPr>
            <w:tcW w:w="2003" w:type="dxa"/>
            <w:vMerge w:val="restart"/>
            <w:shd w:val="clear" w:color="auto" w:fill="FFFFFF"/>
          </w:tcPr>
          <w:p w14:paraId="2D3A7FF9" w14:textId="77777777" w:rsidR="000C792B" w:rsidRPr="00FC2A43" w:rsidRDefault="000C792B" w:rsidP="00FC2A43">
            <w:pPr>
              <w:jc w:val="both"/>
              <w:rPr>
                <w:bCs/>
              </w:rPr>
            </w:pPr>
            <w:r w:rsidRPr="00FC2A43">
              <w:rPr>
                <w:lang w:val="en-US"/>
              </w:rPr>
              <w:t>&lt;0</w:t>
            </w:r>
            <w:r w:rsidRPr="00FC2A43">
              <w:rPr>
                <w:lang w:val="kk-KZ"/>
              </w:rPr>
              <w:t>,</w:t>
            </w:r>
            <w:r w:rsidRPr="00FC2A43">
              <w:rPr>
                <w:lang w:val="en-US"/>
              </w:rPr>
              <w:t>01</w:t>
            </w:r>
          </w:p>
        </w:tc>
      </w:tr>
      <w:tr w:rsidR="000C792B" w:rsidRPr="00FC2A43" w14:paraId="60FBE0CE" w14:textId="77777777" w:rsidTr="00D22340">
        <w:trPr>
          <w:trHeight w:val="260"/>
          <w:jc w:val="center"/>
        </w:trPr>
        <w:tc>
          <w:tcPr>
            <w:tcW w:w="2230" w:type="dxa"/>
            <w:vMerge/>
            <w:shd w:val="clear" w:color="auto" w:fill="FFFFFF"/>
          </w:tcPr>
          <w:p w14:paraId="5ED45598" w14:textId="77777777" w:rsidR="000C792B" w:rsidRPr="00FC2A43" w:rsidRDefault="000C792B" w:rsidP="00FC2A43">
            <w:pPr>
              <w:rPr>
                <w:bCs/>
              </w:rPr>
            </w:pPr>
          </w:p>
        </w:tc>
        <w:tc>
          <w:tcPr>
            <w:tcW w:w="2127" w:type="dxa"/>
            <w:shd w:val="clear" w:color="auto" w:fill="FFFFFF"/>
            <w:noWrap/>
            <w:vAlign w:val="bottom"/>
          </w:tcPr>
          <w:p w14:paraId="12E49ACA" w14:textId="77777777" w:rsidR="000C792B" w:rsidRPr="00FC2A43" w:rsidRDefault="000C792B" w:rsidP="00FC2A43">
            <w:pPr>
              <w:rPr>
                <w:color w:val="000000"/>
              </w:rPr>
            </w:pPr>
            <w:r w:rsidRPr="00FC2A43">
              <w:rPr>
                <w:color w:val="000000"/>
              </w:rPr>
              <w:t>BHy-09</w:t>
            </w:r>
          </w:p>
        </w:tc>
        <w:tc>
          <w:tcPr>
            <w:tcW w:w="3201" w:type="dxa"/>
            <w:shd w:val="clear" w:color="auto" w:fill="FFFFFF"/>
            <w:noWrap/>
            <w:vAlign w:val="bottom"/>
          </w:tcPr>
          <w:p w14:paraId="6712E071" w14:textId="77777777" w:rsidR="000C792B" w:rsidRPr="00FC2A43" w:rsidRDefault="000C792B" w:rsidP="00FC2A43">
            <w:pPr>
              <w:jc w:val="center"/>
              <w:rPr>
                <w:color w:val="000000"/>
              </w:rPr>
            </w:pPr>
            <w:r w:rsidRPr="00FC2A43">
              <w:rPr>
                <w:color w:val="000000"/>
              </w:rPr>
              <w:t>6,6</w:t>
            </w:r>
          </w:p>
        </w:tc>
        <w:tc>
          <w:tcPr>
            <w:tcW w:w="2003" w:type="dxa"/>
            <w:vMerge/>
            <w:shd w:val="clear" w:color="auto" w:fill="FFFFFF"/>
          </w:tcPr>
          <w:p w14:paraId="5A393D92" w14:textId="77777777" w:rsidR="000C792B" w:rsidRPr="00FC2A43" w:rsidRDefault="000C792B" w:rsidP="00FC2A43">
            <w:pPr>
              <w:jc w:val="both"/>
              <w:rPr>
                <w:bCs/>
              </w:rPr>
            </w:pPr>
          </w:p>
        </w:tc>
      </w:tr>
      <w:tr w:rsidR="000C792B" w:rsidRPr="00FC2A43" w14:paraId="0D747125" w14:textId="77777777" w:rsidTr="00D22340">
        <w:trPr>
          <w:trHeight w:val="260"/>
          <w:jc w:val="center"/>
        </w:trPr>
        <w:tc>
          <w:tcPr>
            <w:tcW w:w="2230" w:type="dxa"/>
            <w:vMerge/>
            <w:shd w:val="clear" w:color="auto" w:fill="FFFFFF"/>
          </w:tcPr>
          <w:p w14:paraId="39EC25B7" w14:textId="77777777" w:rsidR="000C792B" w:rsidRPr="00FC2A43" w:rsidRDefault="000C792B" w:rsidP="00FC2A43">
            <w:pPr>
              <w:rPr>
                <w:bCs/>
                <w:lang w:val="en-US"/>
              </w:rPr>
            </w:pPr>
          </w:p>
        </w:tc>
        <w:tc>
          <w:tcPr>
            <w:tcW w:w="2127" w:type="dxa"/>
            <w:shd w:val="clear" w:color="auto" w:fill="FFFFFF"/>
            <w:noWrap/>
            <w:vAlign w:val="bottom"/>
          </w:tcPr>
          <w:p w14:paraId="336FA005" w14:textId="77777777" w:rsidR="000C792B" w:rsidRPr="00FC2A43" w:rsidRDefault="000C792B" w:rsidP="00FC2A43">
            <w:pPr>
              <w:rPr>
                <w:color w:val="000000"/>
              </w:rPr>
            </w:pPr>
            <w:r w:rsidRPr="00FC2A43">
              <w:rPr>
                <w:color w:val="000000"/>
              </w:rPr>
              <w:t>BPit-16</w:t>
            </w:r>
          </w:p>
        </w:tc>
        <w:tc>
          <w:tcPr>
            <w:tcW w:w="3201" w:type="dxa"/>
            <w:shd w:val="clear" w:color="auto" w:fill="FFFFFF"/>
            <w:noWrap/>
            <w:vAlign w:val="bottom"/>
          </w:tcPr>
          <w:p w14:paraId="5C5A9EAE" w14:textId="77777777" w:rsidR="000C792B" w:rsidRPr="00FC2A43" w:rsidRDefault="000C792B" w:rsidP="00FC2A43">
            <w:pPr>
              <w:jc w:val="center"/>
              <w:rPr>
                <w:color w:val="000000"/>
              </w:rPr>
            </w:pPr>
            <w:r w:rsidRPr="00FC2A43">
              <w:rPr>
                <w:color w:val="000000"/>
              </w:rPr>
              <w:t>6,5</w:t>
            </w:r>
          </w:p>
        </w:tc>
        <w:tc>
          <w:tcPr>
            <w:tcW w:w="2003" w:type="dxa"/>
            <w:vMerge/>
            <w:shd w:val="clear" w:color="auto" w:fill="FFFFFF"/>
          </w:tcPr>
          <w:p w14:paraId="1B866243" w14:textId="77777777" w:rsidR="000C792B" w:rsidRPr="00FC2A43" w:rsidRDefault="000C792B" w:rsidP="00FC2A43">
            <w:pPr>
              <w:jc w:val="both"/>
              <w:rPr>
                <w:bCs/>
              </w:rPr>
            </w:pPr>
          </w:p>
        </w:tc>
      </w:tr>
      <w:tr w:rsidR="000C792B" w:rsidRPr="00FC2A43" w14:paraId="1AA113DF" w14:textId="77777777" w:rsidTr="00D22340">
        <w:trPr>
          <w:trHeight w:val="260"/>
          <w:jc w:val="center"/>
        </w:trPr>
        <w:tc>
          <w:tcPr>
            <w:tcW w:w="2230" w:type="dxa"/>
            <w:vMerge/>
            <w:shd w:val="clear" w:color="auto" w:fill="FFFFFF"/>
          </w:tcPr>
          <w:p w14:paraId="472552E3" w14:textId="77777777" w:rsidR="000C792B" w:rsidRPr="00FC2A43" w:rsidRDefault="000C792B" w:rsidP="00FC2A43">
            <w:pPr>
              <w:rPr>
                <w:bCs/>
                <w:lang w:val="en-US"/>
              </w:rPr>
            </w:pPr>
          </w:p>
        </w:tc>
        <w:tc>
          <w:tcPr>
            <w:tcW w:w="2127" w:type="dxa"/>
            <w:shd w:val="clear" w:color="auto" w:fill="FFFFFF"/>
            <w:noWrap/>
            <w:vAlign w:val="bottom"/>
          </w:tcPr>
          <w:p w14:paraId="7DE99C03" w14:textId="77777777" w:rsidR="000C792B" w:rsidRPr="00FC2A43" w:rsidRDefault="000C792B" w:rsidP="00FC2A43">
            <w:pPr>
              <w:rPr>
                <w:color w:val="000000"/>
              </w:rPr>
            </w:pPr>
            <w:r w:rsidRPr="00FC2A43">
              <w:rPr>
                <w:color w:val="000000"/>
              </w:rPr>
              <w:t>BSc</w:t>
            </w:r>
            <w:r w:rsidRPr="00FC2A43">
              <w:rPr>
                <w:color w:val="000000"/>
                <w:vertAlign w:val="subscript"/>
              </w:rPr>
              <w:t>2</w:t>
            </w:r>
            <w:r w:rsidRPr="00FC2A43">
              <w:rPr>
                <w:color w:val="000000"/>
              </w:rPr>
              <w:t>-15</w:t>
            </w:r>
          </w:p>
        </w:tc>
        <w:tc>
          <w:tcPr>
            <w:tcW w:w="3201" w:type="dxa"/>
            <w:shd w:val="clear" w:color="auto" w:fill="FFFFFF"/>
            <w:noWrap/>
            <w:vAlign w:val="bottom"/>
          </w:tcPr>
          <w:p w14:paraId="06131F39" w14:textId="77777777" w:rsidR="000C792B" w:rsidRPr="00FC2A43" w:rsidRDefault="000C792B" w:rsidP="00FC2A43">
            <w:pPr>
              <w:jc w:val="center"/>
              <w:rPr>
                <w:color w:val="000000"/>
              </w:rPr>
            </w:pPr>
            <w:r w:rsidRPr="00FC2A43">
              <w:rPr>
                <w:color w:val="000000"/>
              </w:rPr>
              <w:t>9,4</w:t>
            </w:r>
          </w:p>
        </w:tc>
        <w:tc>
          <w:tcPr>
            <w:tcW w:w="2003" w:type="dxa"/>
            <w:vMerge/>
            <w:shd w:val="clear" w:color="auto" w:fill="FFFFFF"/>
          </w:tcPr>
          <w:p w14:paraId="26A1720D" w14:textId="77777777" w:rsidR="000C792B" w:rsidRPr="00FC2A43" w:rsidRDefault="000C792B" w:rsidP="00FC2A43">
            <w:pPr>
              <w:jc w:val="both"/>
              <w:rPr>
                <w:bCs/>
              </w:rPr>
            </w:pPr>
          </w:p>
        </w:tc>
      </w:tr>
      <w:tr w:rsidR="000C792B" w:rsidRPr="00FC2A43" w14:paraId="1D9A36A3" w14:textId="77777777" w:rsidTr="00D22340">
        <w:trPr>
          <w:trHeight w:val="260"/>
          <w:jc w:val="center"/>
        </w:trPr>
        <w:tc>
          <w:tcPr>
            <w:tcW w:w="2230" w:type="dxa"/>
            <w:vMerge/>
            <w:shd w:val="clear" w:color="auto" w:fill="FFFFFF"/>
          </w:tcPr>
          <w:p w14:paraId="30841FDD" w14:textId="77777777" w:rsidR="000C792B" w:rsidRPr="00FC2A43" w:rsidRDefault="000C792B" w:rsidP="00FC2A43">
            <w:pPr>
              <w:rPr>
                <w:bCs/>
                <w:lang w:val="en-US"/>
              </w:rPr>
            </w:pPr>
          </w:p>
        </w:tc>
        <w:tc>
          <w:tcPr>
            <w:tcW w:w="2127" w:type="dxa"/>
            <w:shd w:val="clear" w:color="auto" w:fill="FFFFFF"/>
            <w:noWrap/>
            <w:vAlign w:val="bottom"/>
          </w:tcPr>
          <w:p w14:paraId="57C7308F" w14:textId="77777777" w:rsidR="000C792B" w:rsidRPr="00FC2A43" w:rsidRDefault="000C792B" w:rsidP="00FC2A43">
            <w:pPr>
              <w:rPr>
                <w:color w:val="000000"/>
              </w:rPr>
            </w:pPr>
            <w:r w:rsidRPr="00FC2A43">
              <w:rPr>
                <w:color w:val="000000"/>
              </w:rPr>
              <w:t>BScar-09</w:t>
            </w:r>
          </w:p>
        </w:tc>
        <w:tc>
          <w:tcPr>
            <w:tcW w:w="3201" w:type="dxa"/>
            <w:shd w:val="clear" w:color="auto" w:fill="FFFFFF"/>
            <w:noWrap/>
            <w:vAlign w:val="bottom"/>
          </w:tcPr>
          <w:p w14:paraId="0F9EBE89" w14:textId="77777777" w:rsidR="000C792B" w:rsidRPr="00FC2A43" w:rsidRDefault="000C792B" w:rsidP="00FC2A43">
            <w:pPr>
              <w:jc w:val="center"/>
              <w:rPr>
                <w:color w:val="000000"/>
              </w:rPr>
            </w:pPr>
            <w:r w:rsidRPr="00FC2A43">
              <w:rPr>
                <w:color w:val="000000"/>
              </w:rPr>
              <w:t>6,2</w:t>
            </w:r>
          </w:p>
        </w:tc>
        <w:tc>
          <w:tcPr>
            <w:tcW w:w="2003" w:type="dxa"/>
            <w:vMerge/>
            <w:shd w:val="clear" w:color="auto" w:fill="FFFFFF"/>
          </w:tcPr>
          <w:p w14:paraId="5800466A" w14:textId="77777777" w:rsidR="000C792B" w:rsidRPr="00FC2A43" w:rsidRDefault="000C792B" w:rsidP="00FC2A43">
            <w:pPr>
              <w:jc w:val="both"/>
              <w:rPr>
                <w:bCs/>
              </w:rPr>
            </w:pPr>
          </w:p>
        </w:tc>
      </w:tr>
      <w:tr w:rsidR="000C792B" w:rsidRPr="00FC2A43" w14:paraId="3F2F620E" w14:textId="77777777" w:rsidTr="00D22340">
        <w:trPr>
          <w:trHeight w:val="260"/>
          <w:jc w:val="center"/>
        </w:trPr>
        <w:tc>
          <w:tcPr>
            <w:tcW w:w="2230" w:type="dxa"/>
            <w:vMerge/>
            <w:shd w:val="clear" w:color="auto" w:fill="FFFFFF"/>
          </w:tcPr>
          <w:p w14:paraId="402ED4CB" w14:textId="77777777" w:rsidR="000C792B" w:rsidRPr="00FC2A43" w:rsidRDefault="000C792B" w:rsidP="00FC2A43">
            <w:pPr>
              <w:rPr>
                <w:bCs/>
                <w:lang w:val="en-US"/>
              </w:rPr>
            </w:pPr>
          </w:p>
        </w:tc>
        <w:tc>
          <w:tcPr>
            <w:tcW w:w="2127" w:type="dxa"/>
            <w:shd w:val="clear" w:color="auto" w:fill="FFFFFF"/>
            <w:noWrap/>
            <w:vAlign w:val="bottom"/>
          </w:tcPr>
          <w:p w14:paraId="5FA657D2" w14:textId="77777777" w:rsidR="000C792B" w:rsidRPr="00FC2A43" w:rsidRDefault="000C792B" w:rsidP="00FC2A43">
            <w:pPr>
              <w:rPr>
                <w:color w:val="000000"/>
              </w:rPr>
            </w:pPr>
            <w:r w:rsidRPr="00FC2A43">
              <w:rPr>
                <w:color w:val="000000"/>
              </w:rPr>
              <w:t>BSс</w:t>
            </w:r>
            <w:r w:rsidRPr="00FC2A43">
              <w:rPr>
                <w:color w:val="000000"/>
                <w:vertAlign w:val="subscript"/>
              </w:rPr>
              <w:t>1</w:t>
            </w:r>
            <w:r w:rsidRPr="00FC2A43">
              <w:rPr>
                <w:color w:val="000000"/>
              </w:rPr>
              <w:t>-15</w:t>
            </w:r>
          </w:p>
        </w:tc>
        <w:tc>
          <w:tcPr>
            <w:tcW w:w="3201" w:type="dxa"/>
            <w:shd w:val="clear" w:color="auto" w:fill="FFFFFF"/>
            <w:noWrap/>
            <w:vAlign w:val="bottom"/>
          </w:tcPr>
          <w:p w14:paraId="0B83F898" w14:textId="77777777" w:rsidR="000C792B" w:rsidRPr="00FC2A43" w:rsidRDefault="000C792B" w:rsidP="00FC2A43">
            <w:pPr>
              <w:jc w:val="center"/>
              <w:rPr>
                <w:color w:val="000000"/>
              </w:rPr>
            </w:pPr>
            <w:r w:rsidRPr="00FC2A43">
              <w:rPr>
                <w:color w:val="000000"/>
              </w:rPr>
              <w:t>9,7</w:t>
            </w:r>
          </w:p>
        </w:tc>
        <w:tc>
          <w:tcPr>
            <w:tcW w:w="2003" w:type="dxa"/>
            <w:vMerge/>
            <w:shd w:val="clear" w:color="auto" w:fill="FFFFFF"/>
          </w:tcPr>
          <w:p w14:paraId="60E4A8DF" w14:textId="77777777" w:rsidR="000C792B" w:rsidRPr="00FC2A43" w:rsidRDefault="000C792B" w:rsidP="00FC2A43">
            <w:pPr>
              <w:jc w:val="both"/>
              <w:rPr>
                <w:bCs/>
              </w:rPr>
            </w:pPr>
          </w:p>
        </w:tc>
      </w:tr>
      <w:tr w:rsidR="000C792B" w:rsidRPr="00FC2A43" w14:paraId="37CE2959" w14:textId="77777777" w:rsidTr="00D22340">
        <w:trPr>
          <w:trHeight w:val="260"/>
          <w:jc w:val="center"/>
        </w:trPr>
        <w:tc>
          <w:tcPr>
            <w:tcW w:w="2230" w:type="dxa"/>
            <w:vMerge/>
            <w:shd w:val="clear" w:color="auto" w:fill="FFFFFF"/>
          </w:tcPr>
          <w:p w14:paraId="17D19445" w14:textId="77777777" w:rsidR="000C792B" w:rsidRPr="00FC2A43" w:rsidRDefault="000C792B" w:rsidP="00FC2A43">
            <w:pPr>
              <w:rPr>
                <w:bCs/>
                <w:lang w:val="en-US"/>
              </w:rPr>
            </w:pPr>
          </w:p>
        </w:tc>
        <w:tc>
          <w:tcPr>
            <w:tcW w:w="2127" w:type="dxa"/>
            <w:shd w:val="clear" w:color="auto" w:fill="FFFFFF"/>
            <w:noWrap/>
            <w:vAlign w:val="bottom"/>
          </w:tcPr>
          <w:p w14:paraId="5E31E518" w14:textId="77777777" w:rsidR="000C792B" w:rsidRPr="00FC2A43" w:rsidRDefault="000C792B" w:rsidP="00FC2A43">
            <w:pPr>
              <w:rPr>
                <w:color w:val="000000"/>
              </w:rPr>
            </w:pPr>
            <w:r w:rsidRPr="00FC2A43">
              <w:rPr>
                <w:color w:val="000000"/>
              </w:rPr>
              <w:t>BTr</w:t>
            </w:r>
            <w:r w:rsidRPr="00FC2A43">
              <w:rPr>
                <w:color w:val="000000"/>
                <w:vertAlign w:val="subscript"/>
              </w:rPr>
              <w:t>1</w:t>
            </w:r>
            <w:r w:rsidRPr="00FC2A43">
              <w:rPr>
                <w:color w:val="000000"/>
              </w:rPr>
              <w:t>-16</w:t>
            </w:r>
          </w:p>
        </w:tc>
        <w:tc>
          <w:tcPr>
            <w:tcW w:w="3201" w:type="dxa"/>
            <w:shd w:val="clear" w:color="auto" w:fill="FFFFFF"/>
            <w:noWrap/>
            <w:vAlign w:val="bottom"/>
          </w:tcPr>
          <w:p w14:paraId="3B2EB53E" w14:textId="77777777" w:rsidR="000C792B" w:rsidRPr="00FC2A43" w:rsidRDefault="000C792B" w:rsidP="00FC2A43">
            <w:pPr>
              <w:jc w:val="center"/>
              <w:rPr>
                <w:color w:val="000000"/>
              </w:rPr>
            </w:pPr>
            <w:r w:rsidRPr="00FC2A43">
              <w:rPr>
                <w:color w:val="000000"/>
              </w:rPr>
              <w:t>7,2</w:t>
            </w:r>
          </w:p>
        </w:tc>
        <w:tc>
          <w:tcPr>
            <w:tcW w:w="2003" w:type="dxa"/>
            <w:vMerge/>
            <w:shd w:val="clear" w:color="auto" w:fill="FFFFFF"/>
          </w:tcPr>
          <w:p w14:paraId="09EBD81B" w14:textId="77777777" w:rsidR="000C792B" w:rsidRPr="00FC2A43" w:rsidRDefault="000C792B" w:rsidP="00FC2A43">
            <w:pPr>
              <w:jc w:val="both"/>
              <w:rPr>
                <w:bCs/>
              </w:rPr>
            </w:pPr>
          </w:p>
        </w:tc>
      </w:tr>
      <w:tr w:rsidR="000C792B" w:rsidRPr="00FC2A43" w14:paraId="68796CBF" w14:textId="77777777" w:rsidTr="00D22340">
        <w:trPr>
          <w:trHeight w:val="260"/>
          <w:jc w:val="center"/>
        </w:trPr>
        <w:tc>
          <w:tcPr>
            <w:tcW w:w="2230" w:type="dxa"/>
            <w:vMerge/>
            <w:shd w:val="clear" w:color="auto" w:fill="FFFFFF"/>
          </w:tcPr>
          <w:p w14:paraId="7B15153E" w14:textId="77777777" w:rsidR="000C792B" w:rsidRPr="00FC2A43" w:rsidRDefault="000C792B" w:rsidP="00FC2A43">
            <w:pPr>
              <w:rPr>
                <w:bCs/>
                <w:lang w:val="en-US"/>
              </w:rPr>
            </w:pPr>
          </w:p>
        </w:tc>
        <w:tc>
          <w:tcPr>
            <w:tcW w:w="2127" w:type="dxa"/>
            <w:shd w:val="clear" w:color="auto" w:fill="FFFFFF"/>
            <w:noWrap/>
            <w:vAlign w:val="bottom"/>
          </w:tcPr>
          <w:p w14:paraId="72DCEA86" w14:textId="77777777" w:rsidR="000C792B" w:rsidRPr="00FC2A43" w:rsidRDefault="000C792B" w:rsidP="00FC2A43">
            <w:pPr>
              <w:rPr>
                <w:color w:val="000000"/>
              </w:rPr>
            </w:pPr>
            <w:r w:rsidRPr="00FC2A43">
              <w:rPr>
                <w:color w:val="000000"/>
              </w:rPr>
              <w:t>ВСa</w:t>
            </w:r>
            <w:r w:rsidRPr="00FC2A43">
              <w:rPr>
                <w:color w:val="000000"/>
                <w:vertAlign w:val="subscript"/>
              </w:rPr>
              <w:t>2</w:t>
            </w:r>
            <w:r w:rsidRPr="00FC2A43">
              <w:rPr>
                <w:color w:val="000000"/>
              </w:rPr>
              <w:t>(m)-09</w:t>
            </w:r>
          </w:p>
        </w:tc>
        <w:tc>
          <w:tcPr>
            <w:tcW w:w="3201" w:type="dxa"/>
            <w:shd w:val="clear" w:color="auto" w:fill="FFFFFF"/>
            <w:noWrap/>
            <w:vAlign w:val="bottom"/>
          </w:tcPr>
          <w:p w14:paraId="201E1263" w14:textId="77777777" w:rsidR="000C792B" w:rsidRPr="00FC2A43" w:rsidRDefault="000C792B" w:rsidP="00FC2A43">
            <w:pPr>
              <w:jc w:val="center"/>
              <w:rPr>
                <w:color w:val="000000"/>
              </w:rPr>
            </w:pPr>
            <w:r w:rsidRPr="00FC2A43">
              <w:rPr>
                <w:color w:val="000000"/>
              </w:rPr>
              <w:t>9,3</w:t>
            </w:r>
          </w:p>
        </w:tc>
        <w:tc>
          <w:tcPr>
            <w:tcW w:w="2003" w:type="dxa"/>
            <w:vMerge/>
            <w:shd w:val="clear" w:color="auto" w:fill="FFFFFF"/>
          </w:tcPr>
          <w:p w14:paraId="3CB4359C" w14:textId="77777777" w:rsidR="000C792B" w:rsidRPr="00FC2A43" w:rsidRDefault="000C792B" w:rsidP="00FC2A43">
            <w:pPr>
              <w:jc w:val="both"/>
              <w:rPr>
                <w:bCs/>
              </w:rPr>
            </w:pPr>
          </w:p>
        </w:tc>
      </w:tr>
      <w:tr w:rsidR="000C792B" w:rsidRPr="00FC2A43" w14:paraId="4BE004B6" w14:textId="77777777" w:rsidTr="00D22340">
        <w:trPr>
          <w:trHeight w:val="260"/>
          <w:jc w:val="center"/>
        </w:trPr>
        <w:tc>
          <w:tcPr>
            <w:tcW w:w="2230" w:type="dxa"/>
            <w:vMerge/>
            <w:shd w:val="clear" w:color="auto" w:fill="FFFFFF"/>
          </w:tcPr>
          <w:p w14:paraId="154DDBBE" w14:textId="77777777" w:rsidR="000C792B" w:rsidRPr="00FC2A43" w:rsidRDefault="000C792B" w:rsidP="00FC2A43">
            <w:pPr>
              <w:rPr>
                <w:bCs/>
                <w:lang w:val="en-US"/>
              </w:rPr>
            </w:pPr>
          </w:p>
        </w:tc>
        <w:tc>
          <w:tcPr>
            <w:tcW w:w="2127" w:type="dxa"/>
            <w:shd w:val="clear" w:color="auto" w:fill="FFFFFF"/>
            <w:noWrap/>
            <w:vAlign w:val="bottom"/>
          </w:tcPr>
          <w:p w14:paraId="66F3C144" w14:textId="77777777" w:rsidR="000C792B" w:rsidRPr="00FC2A43" w:rsidRDefault="000C792B" w:rsidP="00FC2A43">
            <w:pPr>
              <w:rPr>
                <w:color w:val="000000"/>
              </w:rPr>
            </w:pPr>
            <w:r w:rsidRPr="00FC2A43">
              <w:rPr>
                <w:color w:val="000000"/>
              </w:rPr>
              <w:t>ВСa</w:t>
            </w:r>
            <w:r w:rsidRPr="00FC2A43">
              <w:rPr>
                <w:color w:val="000000"/>
                <w:vertAlign w:val="subscript"/>
              </w:rPr>
              <w:t>3</w:t>
            </w:r>
            <w:r w:rsidRPr="00FC2A43">
              <w:rPr>
                <w:color w:val="000000"/>
              </w:rPr>
              <w:t>(m)-09</w:t>
            </w:r>
          </w:p>
        </w:tc>
        <w:tc>
          <w:tcPr>
            <w:tcW w:w="3201" w:type="dxa"/>
            <w:shd w:val="clear" w:color="auto" w:fill="FFFFFF"/>
            <w:noWrap/>
            <w:vAlign w:val="bottom"/>
          </w:tcPr>
          <w:p w14:paraId="304A4537" w14:textId="77777777" w:rsidR="000C792B" w:rsidRPr="00FC2A43" w:rsidRDefault="000C792B" w:rsidP="00FC2A43">
            <w:pPr>
              <w:jc w:val="center"/>
              <w:rPr>
                <w:color w:val="000000"/>
              </w:rPr>
            </w:pPr>
            <w:r w:rsidRPr="00FC2A43">
              <w:rPr>
                <w:color w:val="000000"/>
              </w:rPr>
              <w:t>9,7</w:t>
            </w:r>
          </w:p>
        </w:tc>
        <w:tc>
          <w:tcPr>
            <w:tcW w:w="2003" w:type="dxa"/>
            <w:vMerge/>
            <w:shd w:val="clear" w:color="auto" w:fill="FFFFFF"/>
          </w:tcPr>
          <w:p w14:paraId="2C4E1DF5" w14:textId="77777777" w:rsidR="000C792B" w:rsidRPr="00FC2A43" w:rsidRDefault="000C792B" w:rsidP="00FC2A43">
            <w:pPr>
              <w:jc w:val="both"/>
              <w:rPr>
                <w:bCs/>
              </w:rPr>
            </w:pPr>
          </w:p>
        </w:tc>
      </w:tr>
      <w:tr w:rsidR="000C792B" w:rsidRPr="00FC2A43" w14:paraId="453F383F" w14:textId="77777777" w:rsidTr="00D22340">
        <w:trPr>
          <w:trHeight w:val="260"/>
          <w:jc w:val="center"/>
        </w:trPr>
        <w:tc>
          <w:tcPr>
            <w:tcW w:w="2230" w:type="dxa"/>
            <w:vMerge/>
            <w:shd w:val="clear" w:color="auto" w:fill="FFFFFF"/>
          </w:tcPr>
          <w:p w14:paraId="6C21A99C" w14:textId="77777777" w:rsidR="000C792B" w:rsidRPr="00FC2A43" w:rsidRDefault="000C792B" w:rsidP="00FC2A43">
            <w:pPr>
              <w:rPr>
                <w:bCs/>
                <w:lang w:val="en-US"/>
              </w:rPr>
            </w:pPr>
          </w:p>
        </w:tc>
        <w:tc>
          <w:tcPr>
            <w:tcW w:w="2127" w:type="dxa"/>
            <w:shd w:val="clear" w:color="auto" w:fill="FFFFFF"/>
            <w:noWrap/>
            <w:vAlign w:val="bottom"/>
          </w:tcPr>
          <w:p w14:paraId="6274AA4C" w14:textId="77777777" w:rsidR="000C792B" w:rsidRPr="00FC2A43" w:rsidRDefault="000C792B" w:rsidP="00FC2A43">
            <w:pPr>
              <w:rPr>
                <w:color w:val="000000"/>
              </w:rPr>
            </w:pPr>
            <w:r w:rsidRPr="00FC2A43">
              <w:rPr>
                <w:color w:val="000000"/>
              </w:rPr>
              <w:t>ВСо</w:t>
            </w:r>
            <w:r w:rsidRPr="00FC2A43">
              <w:rPr>
                <w:color w:val="000000"/>
                <w:vertAlign w:val="subscript"/>
              </w:rPr>
              <w:t>2</w:t>
            </w:r>
            <w:r w:rsidRPr="00FC2A43">
              <w:rPr>
                <w:color w:val="000000"/>
              </w:rPr>
              <w:t>(к)-09</w:t>
            </w:r>
          </w:p>
        </w:tc>
        <w:tc>
          <w:tcPr>
            <w:tcW w:w="3201" w:type="dxa"/>
            <w:shd w:val="clear" w:color="auto" w:fill="FFFFFF"/>
            <w:noWrap/>
            <w:vAlign w:val="bottom"/>
          </w:tcPr>
          <w:p w14:paraId="30B623B7" w14:textId="77777777" w:rsidR="000C792B" w:rsidRPr="00FC2A43" w:rsidRDefault="000C792B" w:rsidP="00FC2A43">
            <w:pPr>
              <w:jc w:val="center"/>
              <w:rPr>
                <w:color w:val="000000"/>
              </w:rPr>
            </w:pPr>
            <w:r w:rsidRPr="00FC2A43">
              <w:rPr>
                <w:color w:val="000000"/>
              </w:rPr>
              <w:t>4,2</w:t>
            </w:r>
          </w:p>
        </w:tc>
        <w:tc>
          <w:tcPr>
            <w:tcW w:w="2003" w:type="dxa"/>
            <w:vMerge/>
            <w:shd w:val="clear" w:color="auto" w:fill="FFFFFF"/>
          </w:tcPr>
          <w:p w14:paraId="5684F1DB" w14:textId="77777777" w:rsidR="000C792B" w:rsidRPr="00FC2A43" w:rsidRDefault="000C792B" w:rsidP="00FC2A43">
            <w:pPr>
              <w:jc w:val="both"/>
              <w:rPr>
                <w:bCs/>
              </w:rPr>
            </w:pPr>
          </w:p>
        </w:tc>
      </w:tr>
      <w:tr w:rsidR="000C792B" w:rsidRPr="00FC2A43" w14:paraId="10D58DA0" w14:textId="77777777" w:rsidTr="00D22340">
        <w:trPr>
          <w:trHeight w:val="260"/>
          <w:jc w:val="center"/>
        </w:trPr>
        <w:tc>
          <w:tcPr>
            <w:tcW w:w="2230" w:type="dxa"/>
            <w:vMerge/>
            <w:shd w:val="clear" w:color="auto" w:fill="FFFFFF"/>
          </w:tcPr>
          <w:p w14:paraId="255DB2FD" w14:textId="77777777" w:rsidR="000C792B" w:rsidRPr="00FC2A43" w:rsidRDefault="000C792B" w:rsidP="00FC2A43">
            <w:pPr>
              <w:rPr>
                <w:bCs/>
                <w:lang w:val="en-US"/>
              </w:rPr>
            </w:pPr>
          </w:p>
        </w:tc>
        <w:tc>
          <w:tcPr>
            <w:tcW w:w="2127" w:type="dxa"/>
            <w:shd w:val="clear" w:color="auto" w:fill="FFFFFF"/>
            <w:noWrap/>
            <w:vAlign w:val="bottom"/>
          </w:tcPr>
          <w:p w14:paraId="16A84F2E" w14:textId="77777777" w:rsidR="000C792B" w:rsidRPr="00FC2A43" w:rsidRDefault="000C792B" w:rsidP="00FC2A43">
            <w:pPr>
              <w:rPr>
                <w:color w:val="000000"/>
                <w:lang w:val="kk-KZ"/>
              </w:rPr>
            </w:pPr>
            <w:r w:rsidRPr="00FC2A43">
              <w:rPr>
                <w:color w:val="000000"/>
                <w:lang w:val="kk-KZ"/>
              </w:rPr>
              <w:t>Бақылау</w:t>
            </w:r>
          </w:p>
        </w:tc>
        <w:tc>
          <w:tcPr>
            <w:tcW w:w="3201" w:type="dxa"/>
            <w:shd w:val="clear" w:color="auto" w:fill="FFFFFF"/>
            <w:noWrap/>
            <w:vAlign w:val="bottom"/>
          </w:tcPr>
          <w:p w14:paraId="51F26530" w14:textId="77777777" w:rsidR="000C792B" w:rsidRPr="00FC2A43" w:rsidRDefault="000C792B" w:rsidP="00FC2A43">
            <w:pPr>
              <w:jc w:val="center"/>
              <w:rPr>
                <w:color w:val="000000"/>
              </w:rPr>
            </w:pPr>
            <w:r w:rsidRPr="00FC2A43">
              <w:rPr>
                <w:color w:val="000000"/>
              </w:rPr>
              <w:t>1,2</w:t>
            </w:r>
          </w:p>
        </w:tc>
        <w:tc>
          <w:tcPr>
            <w:tcW w:w="2003" w:type="dxa"/>
            <w:vMerge/>
            <w:shd w:val="clear" w:color="auto" w:fill="FFFFFF"/>
          </w:tcPr>
          <w:p w14:paraId="5B20B53B" w14:textId="77777777" w:rsidR="000C792B" w:rsidRPr="00FC2A43" w:rsidRDefault="000C792B" w:rsidP="00FC2A43">
            <w:pPr>
              <w:jc w:val="both"/>
              <w:rPr>
                <w:bCs/>
              </w:rPr>
            </w:pPr>
          </w:p>
        </w:tc>
      </w:tr>
      <w:tr w:rsidR="000C792B" w:rsidRPr="00FC2A43" w14:paraId="4EBE7359" w14:textId="77777777" w:rsidTr="00D22340">
        <w:trPr>
          <w:trHeight w:val="260"/>
          <w:jc w:val="center"/>
        </w:trPr>
        <w:tc>
          <w:tcPr>
            <w:tcW w:w="2230" w:type="dxa"/>
            <w:vMerge w:val="restart"/>
            <w:shd w:val="clear" w:color="auto" w:fill="FFFFFF"/>
          </w:tcPr>
          <w:p w14:paraId="6BA6E9E5" w14:textId="77777777" w:rsidR="000C792B" w:rsidRPr="00FC2A43" w:rsidRDefault="000C792B" w:rsidP="00FC2A43">
            <w:pPr>
              <w:rPr>
                <w:color w:val="000000"/>
                <w:lang w:val="kk-KZ"/>
              </w:rPr>
            </w:pPr>
            <w:r w:rsidRPr="00FC2A43">
              <w:rPr>
                <w:color w:val="000000"/>
                <w:lang w:val="kk-KZ"/>
              </w:rPr>
              <w:t>Азиялық шегірткелердің</w:t>
            </w:r>
          </w:p>
          <w:p w14:paraId="7D67EDEC" w14:textId="77777777" w:rsidR="000C792B" w:rsidRPr="00FC2A43" w:rsidRDefault="000C792B" w:rsidP="00FC2A43">
            <w:pPr>
              <w:rPr>
                <w:bCs/>
                <w:lang w:val="kk-KZ"/>
              </w:rPr>
            </w:pPr>
            <w:r w:rsidRPr="00FC2A43">
              <w:rPr>
                <w:color w:val="000000"/>
                <w:lang w:val="kk-KZ"/>
              </w:rPr>
              <w:t>жас мөлшері</w:t>
            </w:r>
          </w:p>
        </w:tc>
        <w:tc>
          <w:tcPr>
            <w:tcW w:w="2127" w:type="dxa"/>
            <w:shd w:val="clear" w:color="auto" w:fill="FFFFFF"/>
            <w:noWrap/>
            <w:vAlign w:val="bottom"/>
          </w:tcPr>
          <w:p w14:paraId="171F80FB" w14:textId="77777777" w:rsidR="000C792B" w:rsidRPr="00FC2A43" w:rsidRDefault="000C792B" w:rsidP="00FC2A43">
            <w:pPr>
              <w:rPr>
                <w:color w:val="000000"/>
              </w:rPr>
            </w:pPr>
            <w:r w:rsidRPr="00FC2A43">
              <w:rPr>
                <w:color w:val="000000"/>
              </w:rPr>
              <w:t>II</w:t>
            </w:r>
          </w:p>
        </w:tc>
        <w:tc>
          <w:tcPr>
            <w:tcW w:w="3201" w:type="dxa"/>
            <w:shd w:val="clear" w:color="auto" w:fill="FFFFFF"/>
            <w:noWrap/>
            <w:vAlign w:val="bottom"/>
          </w:tcPr>
          <w:p w14:paraId="2EA3D59B" w14:textId="77777777" w:rsidR="000C792B" w:rsidRPr="00FC2A43" w:rsidRDefault="000C792B" w:rsidP="00FC2A43">
            <w:pPr>
              <w:jc w:val="center"/>
              <w:rPr>
                <w:color w:val="000000"/>
              </w:rPr>
            </w:pPr>
            <w:r w:rsidRPr="00FC2A43">
              <w:rPr>
                <w:color w:val="000000"/>
              </w:rPr>
              <w:t>8,6</w:t>
            </w:r>
          </w:p>
        </w:tc>
        <w:tc>
          <w:tcPr>
            <w:tcW w:w="2003" w:type="dxa"/>
            <w:vMerge w:val="restart"/>
            <w:shd w:val="clear" w:color="auto" w:fill="FFFFFF"/>
          </w:tcPr>
          <w:p w14:paraId="5E466C88" w14:textId="77777777" w:rsidR="000C792B" w:rsidRPr="00FC2A43" w:rsidRDefault="000C792B" w:rsidP="00FC2A43">
            <w:pPr>
              <w:jc w:val="both"/>
            </w:pPr>
            <w:r w:rsidRPr="00FC2A43">
              <w:rPr>
                <w:lang w:val="en-US"/>
              </w:rPr>
              <w:t>&lt;0</w:t>
            </w:r>
            <w:r w:rsidRPr="00FC2A43">
              <w:rPr>
                <w:lang w:val="kk-KZ"/>
              </w:rPr>
              <w:t>,</w:t>
            </w:r>
            <w:r w:rsidRPr="00FC2A43">
              <w:rPr>
                <w:lang w:val="en-US"/>
              </w:rPr>
              <w:t>01</w:t>
            </w:r>
          </w:p>
        </w:tc>
      </w:tr>
      <w:tr w:rsidR="000C792B" w:rsidRPr="00FC2A43" w14:paraId="68957115" w14:textId="77777777" w:rsidTr="00D22340">
        <w:trPr>
          <w:trHeight w:val="260"/>
          <w:jc w:val="center"/>
        </w:trPr>
        <w:tc>
          <w:tcPr>
            <w:tcW w:w="2230" w:type="dxa"/>
            <w:vMerge/>
            <w:shd w:val="clear" w:color="auto" w:fill="FFFFFF"/>
          </w:tcPr>
          <w:p w14:paraId="7B5C0448" w14:textId="77777777" w:rsidR="000C792B" w:rsidRPr="00FC2A43" w:rsidRDefault="000C792B" w:rsidP="00FC2A43">
            <w:pPr>
              <w:rPr>
                <w:bCs/>
              </w:rPr>
            </w:pPr>
          </w:p>
        </w:tc>
        <w:tc>
          <w:tcPr>
            <w:tcW w:w="2127" w:type="dxa"/>
            <w:shd w:val="clear" w:color="auto" w:fill="FFFFFF"/>
            <w:noWrap/>
            <w:vAlign w:val="bottom"/>
          </w:tcPr>
          <w:p w14:paraId="141D2E07" w14:textId="77777777" w:rsidR="000C792B" w:rsidRPr="00FC2A43" w:rsidRDefault="000C792B" w:rsidP="00FC2A43">
            <w:pPr>
              <w:rPr>
                <w:color w:val="000000"/>
              </w:rPr>
            </w:pPr>
            <w:r w:rsidRPr="00FC2A43">
              <w:rPr>
                <w:color w:val="000000"/>
              </w:rPr>
              <w:t>III</w:t>
            </w:r>
          </w:p>
        </w:tc>
        <w:tc>
          <w:tcPr>
            <w:tcW w:w="3201" w:type="dxa"/>
            <w:shd w:val="clear" w:color="auto" w:fill="FFFFFF"/>
            <w:noWrap/>
            <w:vAlign w:val="bottom"/>
          </w:tcPr>
          <w:p w14:paraId="3E7B7D5D" w14:textId="77777777" w:rsidR="000C792B" w:rsidRPr="00FC2A43" w:rsidRDefault="000C792B" w:rsidP="00FC2A43">
            <w:pPr>
              <w:jc w:val="center"/>
              <w:rPr>
                <w:color w:val="000000"/>
              </w:rPr>
            </w:pPr>
            <w:r w:rsidRPr="00FC2A43">
              <w:rPr>
                <w:color w:val="000000"/>
              </w:rPr>
              <w:t>8,1</w:t>
            </w:r>
          </w:p>
        </w:tc>
        <w:tc>
          <w:tcPr>
            <w:tcW w:w="2003" w:type="dxa"/>
            <w:vMerge/>
            <w:shd w:val="clear" w:color="auto" w:fill="FFFFFF"/>
          </w:tcPr>
          <w:p w14:paraId="228522D1" w14:textId="77777777" w:rsidR="000C792B" w:rsidRPr="00FC2A43" w:rsidRDefault="000C792B" w:rsidP="00FC2A43">
            <w:pPr>
              <w:jc w:val="both"/>
            </w:pPr>
          </w:p>
        </w:tc>
      </w:tr>
      <w:tr w:rsidR="000C792B" w:rsidRPr="00FC2A43" w14:paraId="1EFC9948" w14:textId="77777777" w:rsidTr="00D22340">
        <w:trPr>
          <w:trHeight w:val="260"/>
          <w:jc w:val="center"/>
        </w:trPr>
        <w:tc>
          <w:tcPr>
            <w:tcW w:w="2230" w:type="dxa"/>
            <w:vMerge/>
            <w:shd w:val="clear" w:color="auto" w:fill="FFFFFF"/>
          </w:tcPr>
          <w:p w14:paraId="48202592" w14:textId="77777777" w:rsidR="000C792B" w:rsidRPr="00FC2A43" w:rsidRDefault="000C792B" w:rsidP="00FC2A43">
            <w:pPr>
              <w:rPr>
                <w:bCs/>
              </w:rPr>
            </w:pPr>
          </w:p>
        </w:tc>
        <w:tc>
          <w:tcPr>
            <w:tcW w:w="2127" w:type="dxa"/>
            <w:shd w:val="clear" w:color="auto" w:fill="FFFFFF"/>
            <w:noWrap/>
            <w:vAlign w:val="bottom"/>
          </w:tcPr>
          <w:p w14:paraId="144E1DF2" w14:textId="77777777" w:rsidR="000C792B" w:rsidRPr="00FC2A43" w:rsidRDefault="000C792B" w:rsidP="00FC2A43">
            <w:pPr>
              <w:rPr>
                <w:color w:val="000000"/>
              </w:rPr>
            </w:pPr>
            <w:r w:rsidRPr="00FC2A43">
              <w:rPr>
                <w:color w:val="000000"/>
              </w:rPr>
              <w:t>IV</w:t>
            </w:r>
          </w:p>
        </w:tc>
        <w:tc>
          <w:tcPr>
            <w:tcW w:w="3201" w:type="dxa"/>
            <w:shd w:val="clear" w:color="auto" w:fill="FFFFFF"/>
            <w:noWrap/>
            <w:vAlign w:val="bottom"/>
          </w:tcPr>
          <w:p w14:paraId="13DF8078" w14:textId="77777777" w:rsidR="000C792B" w:rsidRPr="00FC2A43" w:rsidRDefault="000C792B" w:rsidP="00FC2A43">
            <w:pPr>
              <w:jc w:val="center"/>
              <w:rPr>
                <w:color w:val="000000"/>
              </w:rPr>
            </w:pPr>
            <w:r w:rsidRPr="00FC2A43">
              <w:rPr>
                <w:color w:val="000000"/>
              </w:rPr>
              <w:t>6,8</w:t>
            </w:r>
          </w:p>
        </w:tc>
        <w:tc>
          <w:tcPr>
            <w:tcW w:w="2003" w:type="dxa"/>
            <w:vMerge/>
            <w:shd w:val="clear" w:color="auto" w:fill="FFFFFF"/>
          </w:tcPr>
          <w:p w14:paraId="00502DE0" w14:textId="77777777" w:rsidR="000C792B" w:rsidRPr="00FC2A43" w:rsidRDefault="000C792B" w:rsidP="00FC2A43">
            <w:pPr>
              <w:jc w:val="both"/>
            </w:pPr>
          </w:p>
        </w:tc>
      </w:tr>
      <w:tr w:rsidR="000C792B" w:rsidRPr="00FC2A43" w14:paraId="6E334555" w14:textId="77777777" w:rsidTr="00D22340">
        <w:trPr>
          <w:trHeight w:val="260"/>
          <w:jc w:val="center"/>
        </w:trPr>
        <w:tc>
          <w:tcPr>
            <w:tcW w:w="2230" w:type="dxa"/>
            <w:vMerge/>
            <w:shd w:val="clear" w:color="auto" w:fill="FFFFFF"/>
          </w:tcPr>
          <w:p w14:paraId="5B912DC2" w14:textId="77777777" w:rsidR="000C792B" w:rsidRPr="00FC2A43" w:rsidRDefault="000C792B" w:rsidP="00FC2A43">
            <w:pPr>
              <w:rPr>
                <w:bCs/>
              </w:rPr>
            </w:pPr>
          </w:p>
        </w:tc>
        <w:tc>
          <w:tcPr>
            <w:tcW w:w="2127" w:type="dxa"/>
            <w:shd w:val="clear" w:color="auto" w:fill="FFFFFF"/>
            <w:noWrap/>
            <w:vAlign w:val="bottom"/>
          </w:tcPr>
          <w:p w14:paraId="6B954217" w14:textId="77777777" w:rsidR="000C792B" w:rsidRPr="00FC2A43" w:rsidRDefault="000C792B" w:rsidP="00FC2A43">
            <w:pPr>
              <w:rPr>
                <w:color w:val="000000"/>
              </w:rPr>
            </w:pPr>
            <w:r w:rsidRPr="00FC2A43">
              <w:rPr>
                <w:color w:val="000000"/>
              </w:rPr>
              <w:t>V</w:t>
            </w:r>
          </w:p>
        </w:tc>
        <w:tc>
          <w:tcPr>
            <w:tcW w:w="3201" w:type="dxa"/>
            <w:shd w:val="clear" w:color="auto" w:fill="FFFFFF"/>
            <w:noWrap/>
            <w:vAlign w:val="bottom"/>
          </w:tcPr>
          <w:p w14:paraId="58156BA8" w14:textId="77777777" w:rsidR="000C792B" w:rsidRPr="00FC2A43" w:rsidRDefault="000C792B" w:rsidP="00FC2A43">
            <w:pPr>
              <w:jc w:val="center"/>
              <w:rPr>
                <w:color w:val="000000"/>
              </w:rPr>
            </w:pPr>
            <w:r w:rsidRPr="00FC2A43">
              <w:rPr>
                <w:color w:val="000000"/>
              </w:rPr>
              <w:t>5,7</w:t>
            </w:r>
          </w:p>
        </w:tc>
        <w:tc>
          <w:tcPr>
            <w:tcW w:w="2003" w:type="dxa"/>
            <w:vMerge/>
            <w:shd w:val="clear" w:color="auto" w:fill="FFFFFF"/>
          </w:tcPr>
          <w:p w14:paraId="48CFFD3F" w14:textId="77777777" w:rsidR="000C792B" w:rsidRPr="00FC2A43" w:rsidRDefault="000C792B" w:rsidP="00FC2A43">
            <w:pPr>
              <w:jc w:val="both"/>
            </w:pPr>
          </w:p>
        </w:tc>
      </w:tr>
      <w:tr w:rsidR="000C792B" w:rsidRPr="00FC2A43" w14:paraId="58572B6A" w14:textId="77777777" w:rsidTr="00D22340">
        <w:trPr>
          <w:trHeight w:val="260"/>
          <w:jc w:val="center"/>
        </w:trPr>
        <w:tc>
          <w:tcPr>
            <w:tcW w:w="2230" w:type="dxa"/>
            <w:vMerge/>
            <w:shd w:val="clear" w:color="auto" w:fill="FFFFFF"/>
          </w:tcPr>
          <w:p w14:paraId="3FF7B9DA" w14:textId="77777777" w:rsidR="000C792B" w:rsidRPr="00FC2A43" w:rsidRDefault="000C792B" w:rsidP="00FC2A43">
            <w:pPr>
              <w:rPr>
                <w:bCs/>
              </w:rPr>
            </w:pPr>
          </w:p>
        </w:tc>
        <w:tc>
          <w:tcPr>
            <w:tcW w:w="2127" w:type="dxa"/>
            <w:shd w:val="clear" w:color="auto" w:fill="FFFFFF"/>
            <w:noWrap/>
            <w:vAlign w:val="bottom"/>
          </w:tcPr>
          <w:p w14:paraId="1DA1B04C" w14:textId="77777777" w:rsidR="000C792B" w:rsidRPr="00FC2A43" w:rsidRDefault="000C792B" w:rsidP="00FC2A43">
            <w:pPr>
              <w:rPr>
                <w:color w:val="000000"/>
                <w:lang w:val="kk-KZ"/>
              </w:rPr>
            </w:pPr>
            <w:r w:rsidRPr="00FC2A43">
              <w:rPr>
                <w:color w:val="000000"/>
                <w:lang w:val="kk-KZ"/>
              </w:rPr>
              <w:t>Бақылау</w:t>
            </w:r>
          </w:p>
        </w:tc>
        <w:tc>
          <w:tcPr>
            <w:tcW w:w="3201" w:type="dxa"/>
            <w:shd w:val="clear" w:color="auto" w:fill="FFFFFF"/>
            <w:noWrap/>
            <w:vAlign w:val="bottom"/>
          </w:tcPr>
          <w:p w14:paraId="5EF50DC1" w14:textId="77777777" w:rsidR="000C792B" w:rsidRPr="00FC2A43" w:rsidRDefault="000C792B" w:rsidP="00FC2A43">
            <w:pPr>
              <w:jc w:val="center"/>
              <w:rPr>
                <w:color w:val="000000"/>
              </w:rPr>
            </w:pPr>
            <w:r w:rsidRPr="00FC2A43">
              <w:rPr>
                <w:color w:val="000000"/>
              </w:rPr>
              <w:t>1,2</w:t>
            </w:r>
          </w:p>
        </w:tc>
        <w:tc>
          <w:tcPr>
            <w:tcW w:w="2003" w:type="dxa"/>
            <w:vMerge/>
            <w:shd w:val="clear" w:color="auto" w:fill="FFFFFF"/>
          </w:tcPr>
          <w:p w14:paraId="7A1D7D27" w14:textId="77777777" w:rsidR="000C792B" w:rsidRPr="00FC2A43" w:rsidRDefault="000C792B" w:rsidP="00FC2A43">
            <w:pPr>
              <w:jc w:val="both"/>
            </w:pPr>
          </w:p>
        </w:tc>
      </w:tr>
      <w:tr w:rsidR="000C792B" w:rsidRPr="00FC2A43" w14:paraId="6AACAA5D" w14:textId="77777777" w:rsidTr="00D22340">
        <w:trPr>
          <w:trHeight w:val="260"/>
          <w:jc w:val="center"/>
        </w:trPr>
        <w:tc>
          <w:tcPr>
            <w:tcW w:w="2230" w:type="dxa"/>
            <w:vMerge w:val="restart"/>
            <w:shd w:val="clear" w:color="auto" w:fill="FFFFFF"/>
          </w:tcPr>
          <w:p w14:paraId="23297114" w14:textId="77777777" w:rsidR="000C792B" w:rsidRPr="00FC2A43" w:rsidRDefault="000C792B" w:rsidP="00FC2A43">
            <w:pPr>
              <w:rPr>
                <w:bCs/>
                <w:lang w:val="kk-KZ"/>
              </w:rPr>
            </w:pPr>
            <w:r w:rsidRPr="00FC2A43">
              <w:rPr>
                <w:bCs/>
                <w:lang w:val="kk-KZ"/>
              </w:rPr>
              <w:t>Концентрация, титр</w:t>
            </w:r>
          </w:p>
        </w:tc>
        <w:tc>
          <w:tcPr>
            <w:tcW w:w="2127" w:type="dxa"/>
            <w:shd w:val="clear" w:color="auto" w:fill="FFFFFF"/>
            <w:noWrap/>
            <w:vAlign w:val="bottom"/>
          </w:tcPr>
          <w:p w14:paraId="07E3D181" w14:textId="77777777" w:rsidR="000C792B" w:rsidRPr="00FC2A43" w:rsidRDefault="000C792B" w:rsidP="00FC2A43">
            <w:pPr>
              <w:rPr>
                <w:color w:val="000000"/>
                <w:lang w:val="kk-KZ"/>
              </w:rPr>
            </w:pPr>
            <w:r w:rsidRPr="00FC2A43">
              <w:rPr>
                <w:color w:val="000000"/>
                <w:lang w:val="kk-KZ"/>
              </w:rPr>
              <w:t>Бақылау</w:t>
            </w:r>
          </w:p>
        </w:tc>
        <w:tc>
          <w:tcPr>
            <w:tcW w:w="3201" w:type="dxa"/>
            <w:shd w:val="clear" w:color="auto" w:fill="FFFFFF"/>
            <w:noWrap/>
            <w:vAlign w:val="bottom"/>
          </w:tcPr>
          <w:p w14:paraId="49E8EF0B" w14:textId="77777777" w:rsidR="000C792B" w:rsidRPr="00FC2A43" w:rsidRDefault="000C792B" w:rsidP="00FC2A43">
            <w:pPr>
              <w:jc w:val="center"/>
              <w:rPr>
                <w:color w:val="000000"/>
              </w:rPr>
            </w:pPr>
            <w:r w:rsidRPr="00FC2A43">
              <w:rPr>
                <w:color w:val="000000"/>
              </w:rPr>
              <w:t>1,3</w:t>
            </w:r>
          </w:p>
        </w:tc>
        <w:tc>
          <w:tcPr>
            <w:tcW w:w="2003" w:type="dxa"/>
            <w:vMerge w:val="restart"/>
            <w:shd w:val="clear" w:color="auto" w:fill="FFFFFF"/>
          </w:tcPr>
          <w:p w14:paraId="08276725" w14:textId="77777777" w:rsidR="000C792B" w:rsidRPr="00FC2A43" w:rsidRDefault="000C792B" w:rsidP="00FC2A43">
            <w:pPr>
              <w:jc w:val="both"/>
              <w:rPr>
                <w:lang w:val="kk-KZ"/>
              </w:rPr>
            </w:pPr>
            <w:r w:rsidRPr="00FC2A43">
              <w:rPr>
                <w:lang w:val="en-US"/>
              </w:rPr>
              <w:t>&lt;0</w:t>
            </w:r>
            <w:r w:rsidRPr="00FC2A43">
              <w:rPr>
                <w:lang w:val="kk-KZ"/>
              </w:rPr>
              <w:t>,</w:t>
            </w:r>
            <w:r w:rsidRPr="00FC2A43">
              <w:rPr>
                <w:lang w:val="en-US"/>
              </w:rPr>
              <w:t>01</w:t>
            </w:r>
          </w:p>
        </w:tc>
      </w:tr>
      <w:tr w:rsidR="000C792B" w:rsidRPr="00FC2A43" w14:paraId="3563D2E5" w14:textId="77777777" w:rsidTr="00D22340">
        <w:trPr>
          <w:trHeight w:val="260"/>
          <w:jc w:val="center"/>
        </w:trPr>
        <w:tc>
          <w:tcPr>
            <w:tcW w:w="2230" w:type="dxa"/>
            <w:vMerge/>
            <w:shd w:val="clear" w:color="auto" w:fill="FFFFFF"/>
          </w:tcPr>
          <w:p w14:paraId="7D10AD43" w14:textId="77777777" w:rsidR="000C792B" w:rsidRPr="00FC2A43" w:rsidRDefault="000C792B" w:rsidP="00FC2A43">
            <w:pPr>
              <w:rPr>
                <w:bCs/>
              </w:rPr>
            </w:pPr>
          </w:p>
        </w:tc>
        <w:tc>
          <w:tcPr>
            <w:tcW w:w="2127" w:type="dxa"/>
            <w:shd w:val="clear" w:color="auto" w:fill="FFFFFF"/>
            <w:noWrap/>
            <w:vAlign w:val="bottom"/>
          </w:tcPr>
          <w:p w14:paraId="03D3F0BC" w14:textId="77777777" w:rsidR="000C792B" w:rsidRPr="00FC2A43" w:rsidRDefault="000C792B" w:rsidP="00FC2A43">
            <w:pPr>
              <w:rPr>
                <w:color w:val="000000"/>
              </w:rPr>
            </w:pPr>
            <w:r w:rsidRPr="00FC2A43">
              <w:rPr>
                <w:color w:val="000000"/>
              </w:rPr>
              <w:t>5х10-7</w:t>
            </w:r>
          </w:p>
        </w:tc>
        <w:tc>
          <w:tcPr>
            <w:tcW w:w="3201" w:type="dxa"/>
            <w:shd w:val="clear" w:color="auto" w:fill="FFFFFF"/>
            <w:noWrap/>
            <w:vAlign w:val="bottom"/>
          </w:tcPr>
          <w:p w14:paraId="74C7067B" w14:textId="77777777" w:rsidR="000C792B" w:rsidRPr="00FC2A43" w:rsidRDefault="000C792B" w:rsidP="00FC2A43">
            <w:pPr>
              <w:jc w:val="center"/>
              <w:rPr>
                <w:color w:val="000000"/>
              </w:rPr>
            </w:pPr>
            <w:r w:rsidRPr="00FC2A43">
              <w:rPr>
                <w:color w:val="000000"/>
              </w:rPr>
              <w:t>7,3</w:t>
            </w:r>
          </w:p>
        </w:tc>
        <w:tc>
          <w:tcPr>
            <w:tcW w:w="2003" w:type="dxa"/>
            <w:vMerge/>
            <w:shd w:val="clear" w:color="auto" w:fill="FFFFFF"/>
          </w:tcPr>
          <w:p w14:paraId="125080A4" w14:textId="77777777" w:rsidR="000C792B" w:rsidRPr="00FC2A43" w:rsidRDefault="000C792B" w:rsidP="00FC2A43">
            <w:pPr>
              <w:jc w:val="both"/>
            </w:pPr>
          </w:p>
        </w:tc>
      </w:tr>
      <w:tr w:rsidR="000C792B" w:rsidRPr="00FC2A43" w14:paraId="198AD030" w14:textId="77777777" w:rsidTr="00D22340">
        <w:trPr>
          <w:trHeight w:val="260"/>
          <w:jc w:val="center"/>
        </w:trPr>
        <w:tc>
          <w:tcPr>
            <w:tcW w:w="2230" w:type="dxa"/>
            <w:vMerge w:val="restart"/>
            <w:shd w:val="clear" w:color="auto" w:fill="FFFFFF"/>
          </w:tcPr>
          <w:p w14:paraId="519E6153" w14:textId="77777777" w:rsidR="000C792B" w:rsidRPr="00FC2A43" w:rsidRDefault="000C792B" w:rsidP="00FC2A43">
            <w:pPr>
              <w:rPr>
                <w:bCs/>
              </w:rPr>
            </w:pPr>
            <w:r w:rsidRPr="00FC2A43">
              <w:rPr>
                <w:lang w:val="kk-KZ"/>
              </w:rPr>
              <w:t xml:space="preserve">Дернәсілдердің өлімі %, шатммдармен өңдегеннен кейінгі тәуліктер </w:t>
            </w:r>
          </w:p>
        </w:tc>
        <w:tc>
          <w:tcPr>
            <w:tcW w:w="2127" w:type="dxa"/>
            <w:shd w:val="clear" w:color="auto" w:fill="FFFFFF"/>
            <w:noWrap/>
            <w:vAlign w:val="bottom"/>
          </w:tcPr>
          <w:p w14:paraId="44088797" w14:textId="77777777" w:rsidR="000C792B" w:rsidRPr="00FC2A43" w:rsidRDefault="000C792B" w:rsidP="00FC2A43">
            <w:pPr>
              <w:rPr>
                <w:color w:val="000000"/>
              </w:rPr>
            </w:pPr>
            <w:r w:rsidRPr="00FC2A43">
              <w:rPr>
                <w:color w:val="000000"/>
              </w:rPr>
              <w:t>3</w:t>
            </w:r>
          </w:p>
        </w:tc>
        <w:tc>
          <w:tcPr>
            <w:tcW w:w="3201" w:type="dxa"/>
            <w:shd w:val="clear" w:color="auto" w:fill="FFFFFF"/>
            <w:noWrap/>
            <w:vAlign w:val="bottom"/>
          </w:tcPr>
          <w:p w14:paraId="16468EEA" w14:textId="77777777" w:rsidR="000C792B" w:rsidRPr="00FC2A43" w:rsidRDefault="000C792B" w:rsidP="00FC2A43">
            <w:pPr>
              <w:jc w:val="center"/>
              <w:rPr>
                <w:color w:val="000000"/>
              </w:rPr>
            </w:pPr>
            <w:r w:rsidRPr="00FC2A43">
              <w:rPr>
                <w:color w:val="000000"/>
              </w:rPr>
              <w:t>5,3</w:t>
            </w:r>
          </w:p>
        </w:tc>
        <w:tc>
          <w:tcPr>
            <w:tcW w:w="2003" w:type="dxa"/>
            <w:vMerge w:val="restart"/>
            <w:shd w:val="clear" w:color="auto" w:fill="FFFFFF"/>
          </w:tcPr>
          <w:p w14:paraId="2BE55F6E" w14:textId="77777777" w:rsidR="000C792B" w:rsidRPr="00FC2A43" w:rsidRDefault="000C792B" w:rsidP="00FC2A43">
            <w:r w:rsidRPr="00FC2A43">
              <w:rPr>
                <w:lang w:val="en-US"/>
              </w:rPr>
              <w:t>&lt;0</w:t>
            </w:r>
            <w:r w:rsidRPr="00FC2A43">
              <w:rPr>
                <w:lang w:val="kk-KZ"/>
              </w:rPr>
              <w:t>,</w:t>
            </w:r>
            <w:r w:rsidRPr="00FC2A43">
              <w:rPr>
                <w:lang w:val="en-US"/>
              </w:rPr>
              <w:t>01</w:t>
            </w:r>
          </w:p>
        </w:tc>
      </w:tr>
      <w:tr w:rsidR="000C792B" w:rsidRPr="00FC2A43" w14:paraId="5C83288C" w14:textId="77777777" w:rsidTr="00D22340">
        <w:trPr>
          <w:trHeight w:val="260"/>
          <w:jc w:val="center"/>
        </w:trPr>
        <w:tc>
          <w:tcPr>
            <w:tcW w:w="2230" w:type="dxa"/>
            <w:vMerge/>
            <w:shd w:val="clear" w:color="auto" w:fill="FFFFFF"/>
          </w:tcPr>
          <w:p w14:paraId="7D617103" w14:textId="77777777" w:rsidR="000C792B" w:rsidRPr="00FC2A43" w:rsidRDefault="000C792B" w:rsidP="00FC2A43">
            <w:pPr>
              <w:rPr>
                <w:bCs/>
              </w:rPr>
            </w:pPr>
          </w:p>
        </w:tc>
        <w:tc>
          <w:tcPr>
            <w:tcW w:w="2127" w:type="dxa"/>
            <w:shd w:val="clear" w:color="auto" w:fill="FFFFFF"/>
            <w:noWrap/>
            <w:vAlign w:val="bottom"/>
          </w:tcPr>
          <w:p w14:paraId="1E398D68" w14:textId="77777777" w:rsidR="000C792B" w:rsidRPr="00FC2A43" w:rsidRDefault="000C792B" w:rsidP="00FC2A43">
            <w:pPr>
              <w:rPr>
                <w:color w:val="000000"/>
              </w:rPr>
            </w:pPr>
            <w:r w:rsidRPr="00FC2A43">
              <w:rPr>
                <w:color w:val="000000"/>
              </w:rPr>
              <w:t>5</w:t>
            </w:r>
          </w:p>
        </w:tc>
        <w:tc>
          <w:tcPr>
            <w:tcW w:w="3201" w:type="dxa"/>
            <w:shd w:val="clear" w:color="auto" w:fill="FFFFFF"/>
            <w:noWrap/>
            <w:vAlign w:val="bottom"/>
          </w:tcPr>
          <w:p w14:paraId="20F2984A" w14:textId="77777777" w:rsidR="000C792B" w:rsidRPr="00FC2A43" w:rsidRDefault="000C792B" w:rsidP="00FC2A43">
            <w:pPr>
              <w:jc w:val="center"/>
              <w:rPr>
                <w:color w:val="000000"/>
              </w:rPr>
            </w:pPr>
            <w:r w:rsidRPr="00FC2A43">
              <w:rPr>
                <w:color w:val="000000"/>
              </w:rPr>
              <w:t>8,3</w:t>
            </w:r>
          </w:p>
        </w:tc>
        <w:tc>
          <w:tcPr>
            <w:tcW w:w="2003" w:type="dxa"/>
            <w:vMerge/>
            <w:shd w:val="clear" w:color="auto" w:fill="FFFFFF"/>
            <w:vAlign w:val="bottom"/>
          </w:tcPr>
          <w:p w14:paraId="15C909A1" w14:textId="77777777" w:rsidR="000C792B" w:rsidRPr="00FC2A43" w:rsidRDefault="000C792B" w:rsidP="00FC2A43">
            <w:pPr>
              <w:jc w:val="both"/>
            </w:pPr>
          </w:p>
        </w:tc>
      </w:tr>
      <w:tr w:rsidR="000C792B" w:rsidRPr="00FC2A43" w14:paraId="4B07D236" w14:textId="77777777" w:rsidTr="00D22340">
        <w:trPr>
          <w:trHeight w:val="260"/>
          <w:jc w:val="center"/>
        </w:trPr>
        <w:tc>
          <w:tcPr>
            <w:tcW w:w="2230" w:type="dxa"/>
            <w:vMerge/>
            <w:shd w:val="clear" w:color="auto" w:fill="FFFFFF"/>
          </w:tcPr>
          <w:p w14:paraId="2EB77281" w14:textId="77777777" w:rsidR="000C792B" w:rsidRPr="00FC2A43" w:rsidRDefault="000C792B" w:rsidP="00FC2A43">
            <w:pPr>
              <w:rPr>
                <w:bCs/>
              </w:rPr>
            </w:pPr>
          </w:p>
        </w:tc>
        <w:tc>
          <w:tcPr>
            <w:tcW w:w="2127" w:type="dxa"/>
            <w:shd w:val="clear" w:color="auto" w:fill="FFFFFF"/>
            <w:noWrap/>
            <w:vAlign w:val="bottom"/>
          </w:tcPr>
          <w:p w14:paraId="4EB08B11" w14:textId="77777777" w:rsidR="000C792B" w:rsidRPr="00FC2A43" w:rsidRDefault="000C792B" w:rsidP="00FC2A43">
            <w:pPr>
              <w:rPr>
                <w:color w:val="000000"/>
              </w:rPr>
            </w:pPr>
            <w:r w:rsidRPr="00FC2A43">
              <w:rPr>
                <w:color w:val="000000"/>
              </w:rPr>
              <w:t>7</w:t>
            </w:r>
          </w:p>
        </w:tc>
        <w:tc>
          <w:tcPr>
            <w:tcW w:w="3201" w:type="dxa"/>
            <w:shd w:val="clear" w:color="auto" w:fill="FFFFFF"/>
            <w:noWrap/>
            <w:vAlign w:val="bottom"/>
          </w:tcPr>
          <w:p w14:paraId="65D3DA99" w14:textId="77777777" w:rsidR="000C792B" w:rsidRPr="00FC2A43" w:rsidRDefault="000C792B" w:rsidP="00FC2A43">
            <w:pPr>
              <w:jc w:val="center"/>
              <w:rPr>
                <w:color w:val="000000"/>
              </w:rPr>
            </w:pPr>
            <w:r w:rsidRPr="00FC2A43">
              <w:rPr>
                <w:color w:val="000000"/>
              </w:rPr>
              <w:t>9,8</w:t>
            </w:r>
          </w:p>
        </w:tc>
        <w:tc>
          <w:tcPr>
            <w:tcW w:w="2003" w:type="dxa"/>
            <w:vMerge/>
            <w:shd w:val="clear" w:color="auto" w:fill="FFFFFF"/>
            <w:vAlign w:val="bottom"/>
          </w:tcPr>
          <w:p w14:paraId="0B760E1B" w14:textId="77777777" w:rsidR="000C792B" w:rsidRPr="00FC2A43" w:rsidRDefault="000C792B" w:rsidP="00FC2A43">
            <w:pPr>
              <w:jc w:val="both"/>
            </w:pPr>
          </w:p>
        </w:tc>
      </w:tr>
      <w:tr w:rsidR="000C792B" w:rsidRPr="00FC2A43" w14:paraId="7C7E2E4A" w14:textId="77777777" w:rsidTr="00D22340">
        <w:trPr>
          <w:trHeight w:val="260"/>
          <w:jc w:val="center"/>
        </w:trPr>
        <w:tc>
          <w:tcPr>
            <w:tcW w:w="2230" w:type="dxa"/>
            <w:vMerge/>
            <w:shd w:val="clear" w:color="auto" w:fill="FFFFFF"/>
          </w:tcPr>
          <w:p w14:paraId="0618487F" w14:textId="77777777" w:rsidR="000C792B" w:rsidRPr="00FC2A43" w:rsidRDefault="000C792B" w:rsidP="00FC2A43">
            <w:pPr>
              <w:rPr>
                <w:bCs/>
              </w:rPr>
            </w:pPr>
          </w:p>
        </w:tc>
        <w:tc>
          <w:tcPr>
            <w:tcW w:w="2127" w:type="dxa"/>
            <w:shd w:val="clear" w:color="auto" w:fill="FFFFFF"/>
            <w:noWrap/>
            <w:vAlign w:val="bottom"/>
          </w:tcPr>
          <w:p w14:paraId="6CA1F2AC" w14:textId="77777777" w:rsidR="000C792B" w:rsidRPr="00FC2A43" w:rsidRDefault="000C792B" w:rsidP="00FC2A43">
            <w:pPr>
              <w:rPr>
                <w:color w:val="000000"/>
              </w:rPr>
            </w:pPr>
            <w:r w:rsidRPr="00FC2A43">
              <w:rPr>
                <w:color w:val="000000"/>
              </w:rPr>
              <w:t>9</w:t>
            </w:r>
          </w:p>
        </w:tc>
        <w:tc>
          <w:tcPr>
            <w:tcW w:w="3201" w:type="dxa"/>
            <w:shd w:val="clear" w:color="auto" w:fill="FFFFFF"/>
            <w:noWrap/>
            <w:vAlign w:val="bottom"/>
          </w:tcPr>
          <w:p w14:paraId="1BE795B7" w14:textId="77777777" w:rsidR="000C792B" w:rsidRPr="00FC2A43" w:rsidRDefault="000C792B" w:rsidP="00FC2A43">
            <w:pPr>
              <w:jc w:val="center"/>
              <w:rPr>
                <w:color w:val="000000"/>
              </w:rPr>
            </w:pPr>
            <w:r w:rsidRPr="00FC2A43">
              <w:rPr>
                <w:color w:val="000000"/>
              </w:rPr>
              <w:t>9,3</w:t>
            </w:r>
          </w:p>
        </w:tc>
        <w:tc>
          <w:tcPr>
            <w:tcW w:w="2003" w:type="dxa"/>
            <w:vMerge/>
            <w:shd w:val="clear" w:color="auto" w:fill="FFFFFF"/>
            <w:vAlign w:val="bottom"/>
          </w:tcPr>
          <w:p w14:paraId="1E67503E" w14:textId="77777777" w:rsidR="000C792B" w:rsidRPr="00FC2A43" w:rsidRDefault="000C792B" w:rsidP="00FC2A43">
            <w:pPr>
              <w:jc w:val="both"/>
            </w:pPr>
          </w:p>
        </w:tc>
      </w:tr>
      <w:tr w:rsidR="000C792B" w:rsidRPr="00FC2A43" w14:paraId="1BCDDFE3" w14:textId="77777777" w:rsidTr="00D22340">
        <w:trPr>
          <w:trHeight w:val="260"/>
          <w:jc w:val="center"/>
        </w:trPr>
        <w:tc>
          <w:tcPr>
            <w:tcW w:w="2230" w:type="dxa"/>
            <w:vMerge/>
            <w:shd w:val="clear" w:color="auto" w:fill="FFFFFF"/>
          </w:tcPr>
          <w:p w14:paraId="0FC2CFF0" w14:textId="77777777" w:rsidR="000C792B" w:rsidRPr="00FC2A43" w:rsidRDefault="000C792B" w:rsidP="00FC2A43">
            <w:pPr>
              <w:rPr>
                <w:bCs/>
              </w:rPr>
            </w:pPr>
          </w:p>
        </w:tc>
        <w:tc>
          <w:tcPr>
            <w:tcW w:w="2127" w:type="dxa"/>
            <w:shd w:val="clear" w:color="auto" w:fill="FFFFFF"/>
            <w:noWrap/>
            <w:vAlign w:val="bottom"/>
          </w:tcPr>
          <w:p w14:paraId="3FAFD1D3" w14:textId="77777777" w:rsidR="000C792B" w:rsidRPr="00FC2A43" w:rsidRDefault="000C792B" w:rsidP="00FC2A43">
            <w:pPr>
              <w:rPr>
                <w:color w:val="000000"/>
              </w:rPr>
            </w:pPr>
            <w:r w:rsidRPr="00FC2A43">
              <w:rPr>
                <w:color w:val="000000"/>
              </w:rPr>
              <w:t>11</w:t>
            </w:r>
          </w:p>
        </w:tc>
        <w:tc>
          <w:tcPr>
            <w:tcW w:w="3201" w:type="dxa"/>
            <w:shd w:val="clear" w:color="auto" w:fill="FFFFFF"/>
            <w:noWrap/>
            <w:vAlign w:val="bottom"/>
          </w:tcPr>
          <w:p w14:paraId="571168DD" w14:textId="77777777" w:rsidR="000C792B" w:rsidRPr="00FC2A43" w:rsidRDefault="000C792B" w:rsidP="00FC2A43">
            <w:pPr>
              <w:jc w:val="center"/>
              <w:rPr>
                <w:color w:val="000000"/>
              </w:rPr>
            </w:pPr>
            <w:r w:rsidRPr="00FC2A43">
              <w:rPr>
                <w:color w:val="000000"/>
              </w:rPr>
              <w:t>8,9</w:t>
            </w:r>
          </w:p>
        </w:tc>
        <w:tc>
          <w:tcPr>
            <w:tcW w:w="2003" w:type="dxa"/>
            <w:vMerge/>
            <w:shd w:val="clear" w:color="auto" w:fill="FFFFFF"/>
            <w:vAlign w:val="bottom"/>
          </w:tcPr>
          <w:p w14:paraId="51F0BEA0" w14:textId="77777777" w:rsidR="000C792B" w:rsidRPr="00FC2A43" w:rsidRDefault="000C792B" w:rsidP="00FC2A43">
            <w:pPr>
              <w:jc w:val="both"/>
            </w:pPr>
          </w:p>
        </w:tc>
      </w:tr>
      <w:tr w:rsidR="000C792B" w:rsidRPr="00FC2A43" w14:paraId="7B70C847" w14:textId="77777777" w:rsidTr="00D22340">
        <w:trPr>
          <w:trHeight w:val="260"/>
          <w:jc w:val="center"/>
        </w:trPr>
        <w:tc>
          <w:tcPr>
            <w:tcW w:w="2230" w:type="dxa"/>
            <w:vMerge/>
            <w:shd w:val="clear" w:color="auto" w:fill="FFFFFF"/>
          </w:tcPr>
          <w:p w14:paraId="4412C030" w14:textId="77777777" w:rsidR="000C792B" w:rsidRPr="00FC2A43" w:rsidRDefault="000C792B" w:rsidP="00FC2A43">
            <w:pPr>
              <w:rPr>
                <w:bCs/>
              </w:rPr>
            </w:pPr>
          </w:p>
        </w:tc>
        <w:tc>
          <w:tcPr>
            <w:tcW w:w="2127" w:type="dxa"/>
            <w:shd w:val="clear" w:color="auto" w:fill="FFFFFF"/>
            <w:noWrap/>
            <w:vAlign w:val="bottom"/>
          </w:tcPr>
          <w:p w14:paraId="1E63B82C" w14:textId="77777777" w:rsidR="000C792B" w:rsidRPr="00FC2A43" w:rsidRDefault="000C792B" w:rsidP="00FC2A43">
            <w:pPr>
              <w:rPr>
                <w:color w:val="000000"/>
              </w:rPr>
            </w:pPr>
            <w:r w:rsidRPr="00FC2A43">
              <w:rPr>
                <w:color w:val="000000"/>
              </w:rPr>
              <w:t>13</w:t>
            </w:r>
          </w:p>
        </w:tc>
        <w:tc>
          <w:tcPr>
            <w:tcW w:w="3201" w:type="dxa"/>
            <w:shd w:val="clear" w:color="auto" w:fill="FFFFFF"/>
            <w:noWrap/>
            <w:vAlign w:val="bottom"/>
          </w:tcPr>
          <w:p w14:paraId="729D3571" w14:textId="77777777" w:rsidR="000C792B" w:rsidRPr="00FC2A43" w:rsidRDefault="000C792B" w:rsidP="00FC2A43">
            <w:pPr>
              <w:jc w:val="center"/>
              <w:rPr>
                <w:color w:val="000000"/>
              </w:rPr>
            </w:pPr>
            <w:r w:rsidRPr="00FC2A43">
              <w:rPr>
                <w:color w:val="000000"/>
              </w:rPr>
              <w:t>7,6</w:t>
            </w:r>
          </w:p>
        </w:tc>
        <w:tc>
          <w:tcPr>
            <w:tcW w:w="2003" w:type="dxa"/>
            <w:vMerge/>
            <w:shd w:val="clear" w:color="auto" w:fill="FFFFFF"/>
            <w:vAlign w:val="bottom"/>
          </w:tcPr>
          <w:p w14:paraId="14181881" w14:textId="77777777" w:rsidR="000C792B" w:rsidRPr="00FC2A43" w:rsidRDefault="000C792B" w:rsidP="00FC2A43">
            <w:pPr>
              <w:jc w:val="both"/>
            </w:pPr>
          </w:p>
        </w:tc>
      </w:tr>
      <w:tr w:rsidR="000C792B" w:rsidRPr="00FC2A43" w14:paraId="3E779DA1" w14:textId="77777777" w:rsidTr="00D22340">
        <w:trPr>
          <w:trHeight w:val="260"/>
          <w:jc w:val="center"/>
        </w:trPr>
        <w:tc>
          <w:tcPr>
            <w:tcW w:w="2230" w:type="dxa"/>
            <w:vMerge/>
            <w:shd w:val="clear" w:color="auto" w:fill="FFFFFF"/>
          </w:tcPr>
          <w:p w14:paraId="30C04D92" w14:textId="77777777" w:rsidR="000C792B" w:rsidRPr="00FC2A43" w:rsidRDefault="000C792B" w:rsidP="00FC2A43">
            <w:pPr>
              <w:rPr>
                <w:bCs/>
              </w:rPr>
            </w:pPr>
          </w:p>
        </w:tc>
        <w:tc>
          <w:tcPr>
            <w:tcW w:w="2127" w:type="dxa"/>
            <w:shd w:val="clear" w:color="auto" w:fill="FFFFFF"/>
            <w:noWrap/>
            <w:vAlign w:val="bottom"/>
          </w:tcPr>
          <w:p w14:paraId="5C6CA497" w14:textId="77777777" w:rsidR="000C792B" w:rsidRPr="00FC2A43" w:rsidRDefault="000C792B" w:rsidP="00FC2A43">
            <w:pPr>
              <w:rPr>
                <w:color w:val="000000"/>
              </w:rPr>
            </w:pPr>
            <w:r w:rsidRPr="00FC2A43">
              <w:rPr>
                <w:color w:val="000000"/>
              </w:rPr>
              <w:t>15</w:t>
            </w:r>
          </w:p>
        </w:tc>
        <w:tc>
          <w:tcPr>
            <w:tcW w:w="3201" w:type="dxa"/>
            <w:shd w:val="clear" w:color="auto" w:fill="FFFFFF"/>
            <w:noWrap/>
            <w:vAlign w:val="bottom"/>
          </w:tcPr>
          <w:p w14:paraId="4EF32ACB" w14:textId="77777777" w:rsidR="000C792B" w:rsidRPr="00FC2A43" w:rsidRDefault="000C792B" w:rsidP="00FC2A43">
            <w:pPr>
              <w:jc w:val="center"/>
              <w:rPr>
                <w:color w:val="000000"/>
              </w:rPr>
            </w:pPr>
            <w:r w:rsidRPr="00FC2A43">
              <w:rPr>
                <w:color w:val="000000"/>
              </w:rPr>
              <w:t>8,5</w:t>
            </w:r>
          </w:p>
        </w:tc>
        <w:tc>
          <w:tcPr>
            <w:tcW w:w="2003" w:type="dxa"/>
            <w:vMerge/>
            <w:shd w:val="clear" w:color="auto" w:fill="FFFFFF"/>
            <w:vAlign w:val="bottom"/>
          </w:tcPr>
          <w:p w14:paraId="61BD83D6" w14:textId="77777777" w:rsidR="000C792B" w:rsidRPr="00FC2A43" w:rsidRDefault="000C792B" w:rsidP="00FC2A43">
            <w:pPr>
              <w:jc w:val="both"/>
            </w:pPr>
          </w:p>
        </w:tc>
      </w:tr>
      <w:tr w:rsidR="000C792B" w:rsidRPr="00FC2A43" w14:paraId="24627E0B" w14:textId="77777777" w:rsidTr="00D22340">
        <w:trPr>
          <w:trHeight w:val="260"/>
          <w:jc w:val="center"/>
        </w:trPr>
        <w:tc>
          <w:tcPr>
            <w:tcW w:w="2230" w:type="dxa"/>
            <w:vMerge/>
            <w:shd w:val="clear" w:color="auto" w:fill="FFFFFF"/>
          </w:tcPr>
          <w:p w14:paraId="0DE7111E" w14:textId="77777777" w:rsidR="000C792B" w:rsidRPr="00FC2A43" w:rsidRDefault="000C792B" w:rsidP="00FC2A43">
            <w:pPr>
              <w:rPr>
                <w:bCs/>
              </w:rPr>
            </w:pPr>
          </w:p>
        </w:tc>
        <w:tc>
          <w:tcPr>
            <w:tcW w:w="2127" w:type="dxa"/>
            <w:shd w:val="clear" w:color="auto" w:fill="FFFFFF"/>
            <w:noWrap/>
            <w:vAlign w:val="bottom"/>
          </w:tcPr>
          <w:p w14:paraId="74886763" w14:textId="77777777" w:rsidR="000C792B" w:rsidRPr="00FC2A43" w:rsidRDefault="000C792B" w:rsidP="00FC2A43">
            <w:pPr>
              <w:rPr>
                <w:color w:val="000000"/>
              </w:rPr>
            </w:pPr>
            <w:r w:rsidRPr="00FC2A43">
              <w:rPr>
                <w:color w:val="000000"/>
              </w:rPr>
              <w:t>17</w:t>
            </w:r>
          </w:p>
        </w:tc>
        <w:tc>
          <w:tcPr>
            <w:tcW w:w="3201" w:type="dxa"/>
            <w:shd w:val="clear" w:color="auto" w:fill="FFFFFF"/>
            <w:noWrap/>
            <w:vAlign w:val="bottom"/>
          </w:tcPr>
          <w:p w14:paraId="2FF349B6" w14:textId="77777777" w:rsidR="000C792B" w:rsidRPr="00FC2A43" w:rsidRDefault="000C792B" w:rsidP="00FC2A43">
            <w:pPr>
              <w:jc w:val="center"/>
              <w:rPr>
                <w:color w:val="000000"/>
              </w:rPr>
            </w:pPr>
            <w:r w:rsidRPr="00FC2A43">
              <w:rPr>
                <w:color w:val="000000"/>
              </w:rPr>
              <w:t>6,7</w:t>
            </w:r>
          </w:p>
        </w:tc>
        <w:tc>
          <w:tcPr>
            <w:tcW w:w="2003" w:type="dxa"/>
            <w:vMerge/>
            <w:shd w:val="clear" w:color="auto" w:fill="FFFFFF"/>
            <w:vAlign w:val="bottom"/>
          </w:tcPr>
          <w:p w14:paraId="235F91A0" w14:textId="77777777" w:rsidR="000C792B" w:rsidRPr="00FC2A43" w:rsidRDefault="000C792B" w:rsidP="00FC2A43">
            <w:pPr>
              <w:jc w:val="both"/>
            </w:pPr>
          </w:p>
        </w:tc>
      </w:tr>
      <w:tr w:rsidR="000C792B" w:rsidRPr="00FC2A43" w14:paraId="3A908C52" w14:textId="77777777" w:rsidTr="00D22340">
        <w:trPr>
          <w:trHeight w:val="260"/>
          <w:jc w:val="center"/>
        </w:trPr>
        <w:tc>
          <w:tcPr>
            <w:tcW w:w="2230" w:type="dxa"/>
            <w:vMerge/>
            <w:shd w:val="clear" w:color="auto" w:fill="FFFFFF"/>
          </w:tcPr>
          <w:p w14:paraId="718A3A71" w14:textId="77777777" w:rsidR="000C792B" w:rsidRPr="00FC2A43" w:rsidRDefault="000C792B" w:rsidP="00FC2A43">
            <w:pPr>
              <w:rPr>
                <w:bCs/>
              </w:rPr>
            </w:pPr>
          </w:p>
        </w:tc>
        <w:tc>
          <w:tcPr>
            <w:tcW w:w="2127" w:type="dxa"/>
            <w:shd w:val="clear" w:color="auto" w:fill="FFFFFF"/>
            <w:noWrap/>
            <w:vAlign w:val="bottom"/>
          </w:tcPr>
          <w:p w14:paraId="5EF10812" w14:textId="77777777" w:rsidR="000C792B" w:rsidRPr="00FC2A43" w:rsidRDefault="000C792B" w:rsidP="00FC2A43">
            <w:pPr>
              <w:rPr>
                <w:color w:val="000000"/>
              </w:rPr>
            </w:pPr>
            <w:r w:rsidRPr="00FC2A43">
              <w:rPr>
                <w:color w:val="000000"/>
              </w:rPr>
              <w:t>19</w:t>
            </w:r>
          </w:p>
        </w:tc>
        <w:tc>
          <w:tcPr>
            <w:tcW w:w="3201" w:type="dxa"/>
            <w:shd w:val="clear" w:color="auto" w:fill="FFFFFF"/>
            <w:noWrap/>
            <w:vAlign w:val="bottom"/>
          </w:tcPr>
          <w:p w14:paraId="5FCF8084" w14:textId="77777777" w:rsidR="000C792B" w:rsidRPr="00FC2A43" w:rsidRDefault="000C792B" w:rsidP="00FC2A43">
            <w:pPr>
              <w:jc w:val="center"/>
              <w:rPr>
                <w:color w:val="000000"/>
              </w:rPr>
            </w:pPr>
            <w:r w:rsidRPr="00FC2A43">
              <w:rPr>
                <w:color w:val="000000"/>
              </w:rPr>
              <w:t>4,7</w:t>
            </w:r>
          </w:p>
        </w:tc>
        <w:tc>
          <w:tcPr>
            <w:tcW w:w="2003" w:type="dxa"/>
            <w:vMerge/>
            <w:shd w:val="clear" w:color="auto" w:fill="FFFFFF"/>
            <w:vAlign w:val="bottom"/>
          </w:tcPr>
          <w:p w14:paraId="368229F6" w14:textId="77777777" w:rsidR="000C792B" w:rsidRPr="00FC2A43" w:rsidRDefault="000C792B" w:rsidP="00FC2A43">
            <w:pPr>
              <w:jc w:val="both"/>
            </w:pPr>
          </w:p>
        </w:tc>
      </w:tr>
      <w:tr w:rsidR="000C792B" w:rsidRPr="00FC2A43" w14:paraId="744A15FA" w14:textId="77777777" w:rsidTr="00D22340">
        <w:trPr>
          <w:trHeight w:val="260"/>
          <w:jc w:val="center"/>
        </w:trPr>
        <w:tc>
          <w:tcPr>
            <w:tcW w:w="2230" w:type="dxa"/>
            <w:vMerge/>
            <w:shd w:val="clear" w:color="auto" w:fill="FFFFFF"/>
          </w:tcPr>
          <w:p w14:paraId="56640A57" w14:textId="77777777" w:rsidR="000C792B" w:rsidRPr="00FC2A43" w:rsidRDefault="000C792B" w:rsidP="00FC2A43">
            <w:pPr>
              <w:rPr>
                <w:bCs/>
              </w:rPr>
            </w:pPr>
          </w:p>
        </w:tc>
        <w:tc>
          <w:tcPr>
            <w:tcW w:w="2127" w:type="dxa"/>
            <w:shd w:val="clear" w:color="auto" w:fill="FFFFFF"/>
            <w:noWrap/>
            <w:vAlign w:val="bottom"/>
          </w:tcPr>
          <w:p w14:paraId="56EDA2AA" w14:textId="77777777" w:rsidR="000C792B" w:rsidRPr="00FC2A43" w:rsidRDefault="000C792B" w:rsidP="00FC2A43">
            <w:pPr>
              <w:rPr>
                <w:color w:val="000000"/>
              </w:rPr>
            </w:pPr>
            <w:r w:rsidRPr="00FC2A43">
              <w:rPr>
                <w:color w:val="000000"/>
              </w:rPr>
              <w:t>21</w:t>
            </w:r>
          </w:p>
        </w:tc>
        <w:tc>
          <w:tcPr>
            <w:tcW w:w="3201" w:type="dxa"/>
            <w:shd w:val="clear" w:color="auto" w:fill="FFFFFF"/>
            <w:noWrap/>
            <w:vAlign w:val="bottom"/>
          </w:tcPr>
          <w:p w14:paraId="758645A5" w14:textId="77777777" w:rsidR="000C792B" w:rsidRPr="00FC2A43" w:rsidRDefault="000C792B" w:rsidP="00FC2A43">
            <w:pPr>
              <w:jc w:val="center"/>
              <w:rPr>
                <w:color w:val="000000"/>
              </w:rPr>
            </w:pPr>
            <w:r w:rsidRPr="00FC2A43">
              <w:rPr>
                <w:color w:val="000000"/>
              </w:rPr>
              <w:t>2,2</w:t>
            </w:r>
          </w:p>
        </w:tc>
        <w:tc>
          <w:tcPr>
            <w:tcW w:w="2003" w:type="dxa"/>
            <w:vMerge/>
            <w:shd w:val="clear" w:color="auto" w:fill="FFFFFF"/>
            <w:vAlign w:val="bottom"/>
          </w:tcPr>
          <w:p w14:paraId="3B2ACEBE" w14:textId="77777777" w:rsidR="000C792B" w:rsidRPr="00FC2A43" w:rsidRDefault="000C792B" w:rsidP="00FC2A43">
            <w:pPr>
              <w:jc w:val="both"/>
            </w:pPr>
          </w:p>
        </w:tc>
      </w:tr>
    </w:tbl>
    <w:p w14:paraId="593A188C" w14:textId="77777777" w:rsidR="000C792B" w:rsidRPr="00FC2A43" w:rsidRDefault="000C792B" w:rsidP="00FC2A43">
      <w:pPr>
        <w:ind w:firstLine="708"/>
        <w:rPr>
          <w:bCs/>
          <w:lang w:val="kk-KZ"/>
        </w:rPr>
      </w:pPr>
    </w:p>
    <w:p w14:paraId="4BF12D43" w14:textId="47CB71FF" w:rsidR="000C792B" w:rsidRDefault="006D722A" w:rsidP="00FC2A43">
      <w:pPr>
        <w:tabs>
          <w:tab w:val="left" w:pos="567"/>
          <w:tab w:val="left" w:pos="709"/>
        </w:tabs>
        <w:ind w:right="-143"/>
        <w:jc w:val="both"/>
        <w:rPr>
          <w:sz w:val="28"/>
          <w:szCs w:val="28"/>
          <w:lang w:val="kk-KZ"/>
        </w:rPr>
      </w:pPr>
      <w:r w:rsidRPr="00D22340">
        <w:rPr>
          <w:sz w:val="28"/>
          <w:szCs w:val="28"/>
          <w:lang w:val="kk-KZ"/>
        </w:rPr>
        <w:t xml:space="preserve">Кесте </w:t>
      </w:r>
      <w:r w:rsidR="00EA7F9B">
        <w:rPr>
          <w:sz w:val="28"/>
          <w:szCs w:val="28"/>
          <w:lang w:val="kk-KZ"/>
        </w:rPr>
        <w:t>Б.</w:t>
      </w:r>
      <w:r w:rsidRPr="00D22340">
        <w:rPr>
          <w:sz w:val="28"/>
          <w:szCs w:val="28"/>
          <w:lang w:val="kk-KZ"/>
        </w:rPr>
        <w:t xml:space="preserve">7 </w:t>
      </w:r>
      <w:r w:rsidR="00D22340">
        <w:rPr>
          <w:sz w:val="28"/>
          <w:szCs w:val="28"/>
          <w:lang w:val="kk-KZ"/>
        </w:rPr>
        <w:t>–</w:t>
      </w:r>
      <w:r w:rsidRPr="00D22340">
        <w:rPr>
          <w:sz w:val="28"/>
          <w:szCs w:val="28"/>
          <w:lang w:val="kk-KZ"/>
        </w:rPr>
        <w:t xml:space="preserve"> </w:t>
      </w:r>
      <w:r w:rsidR="000C792B" w:rsidRPr="00D22340">
        <w:rPr>
          <w:sz w:val="28"/>
          <w:szCs w:val="28"/>
          <w:lang w:val="kk-KZ"/>
        </w:rPr>
        <w:t xml:space="preserve">Жұмыс суспензиясының әр түрлі титрлерінде </w:t>
      </w:r>
      <w:r w:rsidR="000C792B" w:rsidRPr="00D22340">
        <w:rPr>
          <w:i/>
          <w:iCs/>
          <w:sz w:val="28"/>
          <w:szCs w:val="28"/>
          <w:lang w:val="kk-KZ"/>
        </w:rPr>
        <w:t xml:space="preserve">L. migratoria </w:t>
      </w:r>
      <w:r w:rsidR="001168B3" w:rsidRPr="00D22340">
        <w:rPr>
          <w:sz w:val="28"/>
          <w:szCs w:val="28"/>
          <w:lang w:val="kk-KZ"/>
        </w:rPr>
        <w:t>L. ІІ</w:t>
      </w:r>
      <w:r w:rsidR="000C792B" w:rsidRPr="00D22340">
        <w:rPr>
          <w:sz w:val="28"/>
          <w:szCs w:val="28"/>
          <w:lang w:val="kk-KZ"/>
        </w:rPr>
        <w:t>-</w:t>
      </w:r>
      <w:r w:rsidR="001168B3" w:rsidRPr="00D22340">
        <w:rPr>
          <w:sz w:val="28"/>
          <w:szCs w:val="28"/>
          <w:lang w:val="kk-KZ"/>
        </w:rPr>
        <w:t>ІІІ</w:t>
      </w:r>
      <w:r w:rsidR="000C792B" w:rsidRPr="00D22340">
        <w:rPr>
          <w:sz w:val="28"/>
          <w:szCs w:val="28"/>
          <w:lang w:val="kk-KZ"/>
        </w:rPr>
        <w:t xml:space="preserve"> </w:t>
      </w:r>
      <w:r w:rsidR="001168B3" w:rsidRPr="00D22340">
        <w:rPr>
          <w:sz w:val="28"/>
          <w:szCs w:val="28"/>
          <w:lang w:val="kk-KZ"/>
        </w:rPr>
        <w:t xml:space="preserve">жас мөлшері </w:t>
      </w:r>
      <w:r w:rsidR="000C792B" w:rsidRPr="00D22340">
        <w:rPr>
          <w:sz w:val="28"/>
          <w:szCs w:val="28"/>
          <w:lang w:val="kk-KZ"/>
        </w:rPr>
        <w:t xml:space="preserve">дернәсілдеріндегі </w:t>
      </w:r>
      <w:r w:rsidR="000C792B" w:rsidRPr="00D22340">
        <w:rPr>
          <w:i/>
          <w:sz w:val="28"/>
          <w:szCs w:val="28"/>
          <w:lang w:val="kk-KZ"/>
        </w:rPr>
        <w:t>B. bassiana</w:t>
      </w:r>
      <w:r w:rsidR="000C792B" w:rsidRPr="00D22340">
        <w:rPr>
          <w:sz w:val="28"/>
          <w:szCs w:val="28"/>
          <w:lang w:val="kk-KZ"/>
        </w:rPr>
        <w:t xml:space="preserve"> саңырауқұлақтары штаммдарының биологиялық белсенділігінің динамикасы (Алматы қаласы, ҚазӨҚжК ҒЗИ биотехнология зертханасы, 2019 ж.)</w:t>
      </w:r>
    </w:p>
    <w:p w14:paraId="709FEA28" w14:textId="77777777" w:rsidR="00D22340" w:rsidRPr="00D22340" w:rsidRDefault="00D22340" w:rsidP="00FC2A43">
      <w:pPr>
        <w:tabs>
          <w:tab w:val="left" w:pos="567"/>
          <w:tab w:val="left" w:pos="709"/>
        </w:tabs>
        <w:ind w:right="-143"/>
        <w:jc w:val="both"/>
        <w:rPr>
          <w:sz w:val="16"/>
          <w:szCs w:val="16"/>
          <w:lang w:val="kk-KZ"/>
        </w:rPr>
      </w:pPr>
    </w:p>
    <w:tbl>
      <w:tblPr>
        <w:tblW w:w="96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070"/>
        <w:gridCol w:w="2410"/>
        <w:gridCol w:w="2126"/>
        <w:gridCol w:w="2067"/>
      </w:tblGrid>
      <w:tr w:rsidR="000C792B" w:rsidRPr="00FC2A43" w14:paraId="1EF8A3CA" w14:textId="77777777" w:rsidTr="00D22340">
        <w:trPr>
          <w:trHeight w:val="60"/>
          <w:jc w:val="center"/>
        </w:trPr>
        <w:tc>
          <w:tcPr>
            <w:tcW w:w="3070" w:type="dxa"/>
            <w:shd w:val="clear" w:color="auto" w:fill="FFFFFF"/>
          </w:tcPr>
          <w:p w14:paraId="7E624C89" w14:textId="16F05D59" w:rsidR="000C792B" w:rsidRPr="00FC2A43" w:rsidRDefault="000C792B" w:rsidP="00D22340">
            <w:pPr>
              <w:jc w:val="center"/>
              <w:rPr>
                <w:bCs/>
              </w:rPr>
            </w:pPr>
            <w:r w:rsidRPr="00FC2A43">
              <w:rPr>
                <w:bCs/>
              </w:rPr>
              <w:t>Фактор</w:t>
            </w:r>
          </w:p>
        </w:tc>
        <w:tc>
          <w:tcPr>
            <w:tcW w:w="2410" w:type="dxa"/>
            <w:shd w:val="clear" w:color="auto" w:fill="FFFFFF"/>
            <w:noWrap/>
            <w:vAlign w:val="bottom"/>
          </w:tcPr>
          <w:p w14:paraId="1C1F24E0" w14:textId="77777777" w:rsidR="000C792B" w:rsidRPr="00FC2A43" w:rsidRDefault="000C792B" w:rsidP="00D22340">
            <w:pPr>
              <w:jc w:val="center"/>
              <w:rPr>
                <w:bCs/>
                <w:lang w:val="kk-KZ"/>
              </w:rPr>
            </w:pPr>
            <w:r w:rsidRPr="00FC2A43">
              <w:rPr>
                <w:bCs/>
                <w:lang w:val="kk-KZ"/>
              </w:rPr>
              <w:t>Ф</w:t>
            </w:r>
            <w:r w:rsidRPr="00FC2A43">
              <w:rPr>
                <w:bCs/>
              </w:rPr>
              <w:t>актор</w:t>
            </w:r>
            <w:r w:rsidRPr="00FC2A43">
              <w:rPr>
                <w:bCs/>
                <w:lang w:val="kk-KZ"/>
              </w:rPr>
              <w:t xml:space="preserve"> деңгейі</w:t>
            </w:r>
          </w:p>
        </w:tc>
        <w:tc>
          <w:tcPr>
            <w:tcW w:w="2126" w:type="dxa"/>
            <w:shd w:val="clear" w:color="auto" w:fill="FFFFFF"/>
            <w:noWrap/>
            <w:vAlign w:val="bottom"/>
          </w:tcPr>
          <w:p w14:paraId="71D657A6" w14:textId="77777777" w:rsidR="000C792B" w:rsidRPr="00FC2A43" w:rsidRDefault="000C792B" w:rsidP="00D22340">
            <w:pPr>
              <w:jc w:val="center"/>
              <w:rPr>
                <w:lang w:val="kk-KZ"/>
              </w:rPr>
            </w:pPr>
            <w:r w:rsidRPr="00FC2A43">
              <w:rPr>
                <w:lang w:val="kk-KZ"/>
              </w:rPr>
              <w:t>Өлім деңгейі, %</w:t>
            </w:r>
          </w:p>
        </w:tc>
        <w:tc>
          <w:tcPr>
            <w:tcW w:w="2067" w:type="dxa"/>
            <w:shd w:val="clear" w:color="auto" w:fill="FFFFFF"/>
          </w:tcPr>
          <w:p w14:paraId="46ED76F0" w14:textId="77777777" w:rsidR="000C792B" w:rsidRPr="00FC2A43" w:rsidRDefault="000C792B" w:rsidP="00D22340">
            <w:pPr>
              <w:jc w:val="center"/>
              <w:rPr>
                <w:bCs/>
                <w:lang w:val="kk-KZ"/>
              </w:rPr>
            </w:pPr>
            <w:r w:rsidRPr="00FC2A43">
              <w:rPr>
                <w:lang w:val="en-US"/>
              </w:rPr>
              <w:t>P</w:t>
            </w:r>
            <w:r w:rsidRPr="00FC2A43">
              <w:rPr>
                <w:lang w:val="kk-KZ"/>
              </w:rPr>
              <w:t xml:space="preserve"> мәні</w:t>
            </w:r>
          </w:p>
        </w:tc>
      </w:tr>
      <w:tr w:rsidR="00D22340" w:rsidRPr="00FC2A43" w14:paraId="3245D06F" w14:textId="77777777" w:rsidTr="00D22340">
        <w:trPr>
          <w:trHeight w:val="133"/>
          <w:jc w:val="center"/>
        </w:trPr>
        <w:tc>
          <w:tcPr>
            <w:tcW w:w="3070" w:type="dxa"/>
            <w:shd w:val="clear" w:color="auto" w:fill="FFFFFF"/>
          </w:tcPr>
          <w:p w14:paraId="4CFE0037" w14:textId="3B5A11C9" w:rsidR="00D22340" w:rsidRPr="00D22340" w:rsidRDefault="00D22340" w:rsidP="00D22340">
            <w:pPr>
              <w:jc w:val="center"/>
              <w:rPr>
                <w:bCs/>
                <w:lang w:val="kk-KZ"/>
              </w:rPr>
            </w:pPr>
            <w:r>
              <w:rPr>
                <w:bCs/>
                <w:lang w:val="kk-KZ"/>
              </w:rPr>
              <w:t>1</w:t>
            </w:r>
          </w:p>
        </w:tc>
        <w:tc>
          <w:tcPr>
            <w:tcW w:w="2410" w:type="dxa"/>
            <w:shd w:val="clear" w:color="auto" w:fill="FFFFFF"/>
            <w:noWrap/>
            <w:vAlign w:val="bottom"/>
          </w:tcPr>
          <w:p w14:paraId="475B0B28" w14:textId="09690F3C" w:rsidR="00D22340" w:rsidRPr="00FC2A43" w:rsidRDefault="00D22340" w:rsidP="00D22340">
            <w:pPr>
              <w:jc w:val="center"/>
              <w:rPr>
                <w:bCs/>
                <w:lang w:val="kk-KZ"/>
              </w:rPr>
            </w:pPr>
            <w:r>
              <w:rPr>
                <w:bCs/>
                <w:lang w:val="kk-KZ"/>
              </w:rPr>
              <w:t>2</w:t>
            </w:r>
          </w:p>
        </w:tc>
        <w:tc>
          <w:tcPr>
            <w:tcW w:w="2126" w:type="dxa"/>
            <w:shd w:val="clear" w:color="auto" w:fill="FFFFFF"/>
            <w:noWrap/>
            <w:vAlign w:val="bottom"/>
          </w:tcPr>
          <w:p w14:paraId="0AC7DAD2" w14:textId="1E7A21A7" w:rsidR="00D22340" w:rsidRPr="00FC2A43" w:rsidRDefault="00D22340" w:rsidP="00D22340">
            <w:pPr>
              <w:jc w:val="center"/>
              <w:rPr>
                <w:lang w:val="kk-KZ"/>
              </w:rPr>
            </w:pPr>
            <w:r>
              <w:rPr>
                <w:lang w:val="kk-KZ"/>
              </w:rPr>
              <w:t>3</w:t>
            </w:r>
          </w:p>
        </w:tc>
        <w:tc>
          <w:tcPr>
            <w:tcW w:w="2067" w:type="dxa"/>
            <w:shd w:val="clear" w:color="auto" w:fill="FFFFFF"/>
          </w:tcPr>
          <w:p w14:paraId="3022633C" w14:textId="4E69C7A1" w:rsidR="00D22340" w:rsidRPr="00D22340" w:rsidRDefault="00D22340" w:rsidP="00D22340">
            <w:pPr>
              <w:jc w:val="center"/>
              <w:rPr>
                <w:lang w:val="kk-KZ"/>
              </w:rPr>
            </w:pPr>
            <w:r>
              <w:rPr>
                <w:lang w:val="kk-KZ"/>
              </w:rPr>
              <w:t>4</w:t>
            </w:r>
          </w:p>
        </w:tc>
      </w:tr>
      <w:tr w:rsidR="000C792B" w:rsidRPr="00FC2A43" w14:paraId="7BF5EE84" w14:textId="77777777" w:rsidTr="00D22340">
        <w:trPr>
          <w:trHeight w:val="315"/>
          <w:jc w:val="center"/>
        </w:trPr>
        <w:tc>
          <w:tcPr>
            <w:tcW w:w="3070" w:type="dxa"/>
            <w:vMerge w:val="restart"/>
            <w:shd w:val="clear" w:color="auto" w:fill="FFFFFF"/>
          </w:tcPr>
          <w:p w14:paraId="43B0449D" w14:textId="77777777" w:rsidR="000C792B" w:rsidRPr="00FC2A43" w:rsidRDefault="000C792B" w:rsidP="00FC2A43">
            <w:pPr>
              <w:rPr>
                <w:bCs/>
                <w:lang w:val="kk-KZ"/>
              </w:rPr>
            </w:pPr>
            <w:r w:rsidRPr="00FC2A43">
              <w:rPr>
                <w:bCs/>
                <w:i/>
                <w:shd w:val="clear" w:color="auto" w:fill="FFFFFF"/>
              </w:rPr>
              <w:t>B.</w:t>
            </w:r>
            <w:r w:rsidRPr="00FC2A43">
              <w:rPr>
                <w:bCs/>
                <w:lang w:val="kk-KZ"/>
              </w:rPr>
              <w:t xml:space="preserve"> </w:t>
            </w:r>
            <w:r w:rsidRPr="00FC2A43">
              <w:rPr>
                <w:bCs/>
                <w:i/>
                <w:shd w:val="clear" w:color="auto" w:fill="FFFFFF"/>
                <w:lang w:val="en-US"/>
              </w:rPr>
              <w:t>bassiana</w:t>
            </w:r>
            <w:r w:rsidRPr="00FC2A43">
              <w:rPr>
                <w:bCs/>
                <w:i/>
                <w:shd w:val="clear" w:color="auto" w:fill="FFFFFF"/>
                <w:lang w:val="kk-KZ"/>
              </w:rPr>
              <w:t xml:space="preserve"> </w:t>
            </w:r>
            <w:r w:rsidRPr="00FC2A43">
              <w:rPr>
                <w:bCs/>
                <w:shd w:val="clear" w:color="auto" w:fill="FFFFFF"/>
                <w:lang w:val="kk-KZ"/>
              </w:rPr>
              <w:t>энтомопатогенді саңырауқұлағының штаммдары</w:t>
            </w:r>
          </w:p>
        </w:tc>
        <w:tc>
          <w:tcPr>
            <w:tcW w:w="2410" w:type="dxa"/>
            <w:shd w:val="clear" w:color="auto" w:fill="FFFFFF"/>
            <w:noWrap/>
            <w:vAlign w:val="center"/>
          </w:tcPr>
          <w:p w14:paraId="5C4518C5" w14:textId="77777777" w:rsidR="000C792B" w:rsidRPr="00FC2A43" w:rsidRDefault="000C792B" w:rsidP="00FC2A43">
            <w:pPr>
              <w:rPr>
                <w:color w:val="000000"/>
              </w:rPr>
            </w:pPr>
            <w:r w:rsidRPr="00FC2A43">
              <w:rPr>
                <w:color w:val="000000"/>
              </w:rPr>
              <w:t>BCo</w:t>
            </w:r>
            <w:r w:rsidRPr="00FC2A43">
              <w:rPr>
                <w:color w:val="000000"/>
                <w:vertAlign w:val="subscript"/>
              </w:rPr>
              <w:t>1</w:t>
            </w:r>
            <w:r w:rsidRPr="00FC2A43">
              <w:rPr>
                <w:color w:val="000000"/>
              </w:rPr>
              <w:t>-14</w:t>
            </w:r>
          </w:p>
        </w:tc>
        <w:tc>
          <w:tcPr>
            <w:tcW w:w="2126" w:type="dxa"/>
            <w:shd w:val="clear" w:color="auto" w:fill="FFFFFF"/>
            <w:noWrap/>
            <w:vAlign w:val="bottom"/>
          </w:tcPr>
          <w:p w14:paraId="61D42052" w14:textId="77777777" w:rsidR="000C792B" w:rsidRPr="00FC2A43" w:rsidRDefault="000C792B" w:rsidP="00FC2A43">
            <w:pPr>
              <w:jc w:val="center"/>
              <w:rPr>
                <w:color w:val="000000"/>
                <w:lang w:val="kk-KZ"/>
              </w:rPr>
            </w:pPr>
            <w:r w:rsidRPr="00FC2A43">
              <w:rPr>
                <w:color w:val="000000"/>
                <w:lang w:val="kk-KZ"/>
              </w:rPr>
              <w:t>6,87</w:t>
            </w:r>
          </w:p>
        </w:tc>
        <w:tc>
          <w:tcPr>
            <w:tcW w:w="2067" w:type="dxa"/>
            <w:vMerge w:val="restart"/>
            <w:shd w:val="clear" w:color="auto" w:fill="FFFFFF"/>
          </w:tcPr>
          <w:p w14:paraId="21E8D311" w14:textId="77777777" w:rsidR="000C792B" w:rsidRPr="00FC2A43" w:rsidRDefault="000C792B" w:rsidP="00FC2A43">
            <w:pPr>
              <w:rPr>
                <w:bCs/>
              </w:rPr>
            </w:pPr>
            <w:r w:rsidRPr="00FC2A43">
              <w:rPr>
                <w:lang w:val="en-US"/>
              </w:rPr>
              <w:t>&lt;0.01</w:t>
            </w:r>
          </w:p>
        </w:tc>
      </w:tr>
      <w:tr w:rsidR="000C792B" w:rsidRPr="00FC2A43" w14:paraId="1724E2FE" w14:textId="77777777" w:rsidTr="00D22340">
        <w:trPr>
          <w:trHeight w:val="70"/>
          <w:jc w:val="center"/>
        </w:trPr>
        <w:tc>
          <w:tcPr>
            <w:tcW w:w="3070" w:type="dxa"/>
            <w:vMerge/>
            <w:shd w:val="clear" w:color="auto" w:fill="FFFFFF"/>
          </w:tcPr>
          <w:p w14:paraId="24CC38C3" w14:textId="77777777" w:rsidR="000C792B" w:rsidRPr="00FC2A43" w:rsidRDefault="000C792B" w:rsidP="00FC2A43">
            <w:pPr>
              <w:rPr>
                <w:bCs/>
              </w:rPr>
            </w:pPr>
          </w:p>
        </w:tc>
        <w:tc>
          <w:tcPr>
            <w:tcW w:w="2410" w:type="dxa"/>
            <w:shd w:val="clear" w:color="auto" w:fill="FFFFFF"/>
            <w:noWrap/>
            <w:vAlign w:val="bottom"/>
          </w:tcPr>
          <w:p w14:paraId="49AA5F97" w14:textId="77777777" w:rsidR="000C792B" w:rsidRPr="00FC2A43" w:rsidRDefault="000C792B" w:rsidP="00FC2A43">
            <w:pPr>
              <w:rPr>
                <w:color w:val="000000"/>
              </w:rPr>
            </w:pPr>
            <w:r w:rsidRPr="00FC2A43">
              <w:rPr>
                <w:color w:val="000000"/>
              </w:rPr>
              <w:t>BHy-09</w:t>
            </w:r>
          </w:p>
        </w:tc>
        <w:tc>
          <w:tcPr>
            <w:tcW w:w="2126" w:type="dxa"/>
            <w:shd w:val="clear" w:color="auto" w:fill="FFFFFF"/>
            <w:noWrap/>
            <w:vAlign w:val="bottom"/>
          </w:tcPr>
          <w:p w14:paraId="2821FA06" w14:textId="77777777" w:rsidR="000C792B" w:rsidRPr="00FC2A43" w:rsidRDefault="000C792B" w:rsidP="00FC2A43">
            <w:pPr>
              <w:jc w:val="center"/>
              <w:rPr>
                <w:color w:val="000000"/>
              </w:rPr>
            </w:pPr>
            <w:r w:rsidRPr="00FC2A43">
              <w:rPr>
                <w:color w:val="000000"/>
              </w:rPr>
              <w:t>9,2</w:t>
            </w:r>
          </w:p>
        </w:tc>
        <w:tc>
          <w:tcPr>
            <w:tcW w:w="2067" w:type="dxa"/>
            <w:vMerge/>
            <w:shd w:val="clear" w:color="auto" w:fill="FFFFFF"/>
          </w:tcPr>
          <w:p w14:paraId="3A818DAC" w14:textId="77777777" w:rsidR="000C792B" w:rsidRPr="00FC2A43" w:rsidRDefault="000C792B" w:rsidP="00FC2A43">
            <w:pPr>
              <w:rPr>
                <w:bCs/>
              </w:rPr>
            </w:pPr>
          </w:p>
        </w:tc>
      </w:tr>
      <w:tr w:rsidR="000C792B" w:rsidRPr="00FC2A43" w14:paraId="1F03D1C7" w14:textId="77777777" w:rsidTr="00D22340">
        <w:trPr>
          <w:trHeight w:val="274"/>
          <w:jc w:val="center"/>
        </w:trPr>
        <w:tc>
          <w:tcPr>
            <w:tcW w:w="3070" w:type="dxa"/>
            <w:vMerge/>
            <w:shd w:val="clear" w:color="auto" w:fill="FFFFFF"/>
          </w:tcPr>
          <w:p w14:paraId="7D24E623" w14:textId="77777777" w:rsidR="000C792B" w:rsidRPr="00FC2A43" w:rsidRDefault="000C792B" w:rsidP="00FC2A43">
            <w:pPr>
              <w:rPr>
                <w:bCs/>
                <w:lang w:val="en-US"/>
              </w:rPr>
            </w:pPr>
          </w:p>
        </w:tc>
        <w:tc>
          <w:tcPr>
            <w:tcW w:w="2410" w:type="dxa"/>
            <w:shd w:val="clear" w:color="auto" w:fill="FFFFFF"/>
            <w:noWrap/>
            <w:vAlign w:val="bottom"/>
          </w:tcPr>
          <w:p w14:paraId="0B9DD1F1" w14:textId="77777777" w:rsidR="000C792B" w:rsidRPr="00FC2A43" w:rsidRDefault="000C792B" w:rsidP="00FC2A43">
            <w:pPr>
              <w:rPr>
                <w:color w:val="000000"/>
              </w:rPr>
            </w:pPr>
            <w:r w:rsidRPr="00FC2A43">
              <w:rPr>
                <w:color w:val="000000"/>
              </w:rPr>
              <w:t>BCa</w:t>
            </w:r>
            <w:r w:rsidRPr="00FC2A43">
              <w:rPr>
                <w:color w:val="000000"/>
                <w:vertAlign w:val="subscript"/>
              </w:rPr>
              <w:t>2</w:t>
            </w:r>
            <w:r w:rsidRPr="00FC2A43">
              <w:rPr>
                <w:color w:val="000000"/>
              </w:rPr>
              <w:t>(m)-09</w:t>
            </w:r>
          </w:p>
        </w:tc>
        <w:tc>
          <w:tcPr>
            <w:tcW w:w="2126" w:type="dxa"/>
            <w:shd w:val="clear" w:color="auto" w:fill="FFFFFF"/>
            <w:noWrap/>
            <w:vAlign w:val="bottom"/>
          </w:tcPr>
          <w:p w14:paraId="408BBC61" w14:textId="77777777" w:rsidR="000C792B" w:rsidRPr="00FC2A43" w:rsidRDefault="000C792B" w:rsidP="00FC2A43">
            <w:pPr>
              <w:jc w:val="center"/>
              <w:rPr>
                <w:color w:val="000000"/>
                <w:lang w:val="kk-KZ"/>
              </w:rPr>
            </w:pPr>
            <w:r w:rsidRPr="00FC2A43">
              <w:rPr>
                <w:color w:val="000000"/>
                <w:lang w:val="kk-KZ"/>
              </w:rPr>
              <w:t>7</w:t>
            </w:r>
            <w:r w:rsidRPr="00FC2A43">
              <w:rPr>
                <w:color w:val="000000"/>
              </w:rPr>
              <w:t>,</w:t>
            </w:r>
            <w:r w:rsidRPr="00FC2A43">
              <w:rPr>
                <w:color w:val="000000"/>
                <w:lang w:val="kk-KZ"/>
              </w:rPr>
              <w:t>9</w:t>
            </w:r>
          </w:p>
        </w:tc>
        <w:tc>
          <w:tcPr>
            <w:tcW w:w="2067" w:type="dxa"/>
            <w:vMerge/>
            <w:shd w:val="clear" w:color="auto" w:fill="FFFFFF"/>
          </w:tcPr>
          <w:p w14:paraId="4BC6A70F" w14:textId="77777777" w:rsidR="000C792B" w:rsidRPr="00FC2A43" w:rsidRDefault="000C792B" w:rsidP="00FC2A43">
            <w:pPr>
              <w:rPr>
                <w:bCs/>
              </w:rPr>
            </w:pPr>
          </w:p>
        </w:tc>
      </w:tr>
      <w:tr w:rsidR="000C792B" w:rsidRPr="00FC2A43" w14:paraId="62787A90" w14:textId="77777777" w:rsidTr="00D22340">
        <w:trPr>
          <w:trHeight w:val="198"/>
          <w:jc w:val="center"/>
        </w:trPr>
        <w:tc>
          <w:tcPr>
            <w:tcW w:w="3070" w:type="dxa"/>
            <w:vMerge/>
            <w:shd w:val="clear" w:color="auto" w:fill="FFFFFF"/>
          </w:tcPr>
          <w:p w14:paraId="70938546" w14:textId="77777777" w:rsidR="000C792B" w:rsidRPr="00FC2A43" w:rsidRDefault="000C792B" w:rsidP="00FC2A43">
            <w:pPr>
              <w:rPr>
                <w:bCs/>
                <w:lang w:val="en-US"/>
              </w:rPr>
            </w:pPr>
          </w:p>
        </w:tc>
        <w:tc>
          <w:tcPr>
            <w:tcW w:w="2410" w:type="dxa"/>
            <w:shd w:val="clear" w:color="auto" w:fill="FFFFFF"/>
            <w:noWrap/>
            <w:vAlign w:val="bottom"/>
          </w:tcPr>
          <w:p w14:paraId="666CC14B" w14:textId="77777777" w:rsidR="000C792B" w:rsidRPr="00FC2A43" w:rsidRDefault="000C792B" w:rsidP="00FC2A43">
            <w:pPr>
              <w:rPr>
                <w:color w:val="000000"/>
              </w:rPr>
            </w:pPr>
            <w:r w:rsidRPr="00FC2A43">
              <w:rPr>
                <w:color w:val="000000"/>
              </w:rPr>
              <w:t>BCa</w:t>
            </w:r>
            <w:r w:rsidRPr="00FC2A43">
              <w:rPr>
                <w:color w:val="000000"/>
                <w:vertAlign w:val="subscript"/>
              </w:rPr>
              <w:t>3</w:t>
            </w:r>
            <w:r w:rsidRPr="00FC2A43">
              <w:rPr>
                <w:color w:val="000000"/>
              </w:rPr>
              <w:t>(m)-09</w:t>
            </w:r>
          </w:p>
        </w:tc>
        <w:tc>
          <w:tcPr>
            <w:tcW w:w="2126" w:type="dxa"/>
            <w:shd w:val="clear" w:color="auto" w:fill="FFFFFF"/>
            <w:noWrap/>
            <w:vAlign w:val="bottom"/>
          </w:tcPr>
          <w:p w14:paraId="7540459E" w14:textId="77777777" w:rsidR="000C792B" w:rsidRPr="00FC2A43" w:rsidRDefault="000C792B" w:rsidP="00FC2A43">
            <w:pPr>
              <w:jc w:val="center"/>
              <w:rPr>
                <w:color w:val="000000"/>
              </w:rPr>
            </w:pPr>
            <w:r w:rsidRPr="00FC2A43">
              <w:rPr>
                <w:color w:val="000000"/>
                <w:lang w:val="kk-KZ"/>
              </w:rPr>
              <w:t>9,7</w:t>
            </w:r>
          </w:p>
        </w:tc>
        <w:tc>
          <w:tcPr>
            <w:tcW w:w="2067" w:type="dxa"/>
            <w:vMerge/>
            <w:shd w:val="clear" w:color="auto" w:fill="FFFFFF"/>
          </w:tcPr>
          <w:p w14:paraId="3DBBA367" w14:textId="77777777" w:rsidR="000C792B" w:rsidRPr="00FC2A43" w:rsidRDefault="000C792B" w:rsidP="00FC2A43">
            <w:pPr>
              <w:rPr>
                <w:bCs/>
              </w:rPr>
            </w:pPr>
          </w:p>
        </w:tc>
      </w:tr>
      <w:tr w:rsidR="000C792B" w:rsidRPr="00FC2A43" w14:paraId="759B4D37" w14:textId="77777777" w:rsidTr="00D22340">
        <w:trPr>
          <w:trHeight w:val="198"/>
          <w:jc w:val="center"/>
        </w:trPr>
        <w:tc>
          <w:tcPr>
            <w:tcW w:w="3070" w:type="dxa"/>
            <w:vMerge/>
            <w:shd w:val="clear" w:color="auto" w:fill="FFFFFF"/>
          </w:tcPr>
          <w:p w14:paraId="4302BF7A" w14:textId="77777777" w:rsidR="000C792B" w:rsidRPr="00FC2A43" w:rsidRDefault="000C792B" w:rsidP="00FC2A43">
            <w:pPr>
              <w:rPr>
                <w:bCs/>
                <w:lang w:val="en-US"/>
              </w:rPr>
            </w:pPr>
          </w:p>
        </w:tc>
        <w:tc>
          <w:tcPr>
            <w:tcW w:w="2410" w:type="dxa"/>
            <w:shd w:val="clear" w:color="auto" w:fill="FFFFFF"/>
            <w:noWrap/>
            <w:vAlign w:val="bottom"/>
          </w:tcPr>
          <w:p w14:paraId="5B788B01" w14:textId="77777777" w:rsidR="000C792B" w:rsidRPr="00FC2A43" w:rsidRDefault="000C792B" w:rsidP="00FC2A43">
            <w:pPr>
              <w:rPr>
                <w:color w:val="000000"/>
              </w:rPr>
            </w:pPr>
            <w:r w:rsidRPr="00FC2A43">
              <w:rPr>
                <w:color w:val="000000"/>
              </w:rPr>
              <w:t>BPit-16</w:t>
            </w:r>
          </w:p>
        </w:tc>
        <w:tc>
          <w:tcPr>
            <w:tcW w:w="2126" w:type="dxa"/>
            <w:shd w:val="clear" w:color="auto" w:fill="FFFFFF"/>
            <w:noWrap/>
            <w:vAlign w:val="bottom"/>
          </w:tcPr>
          <w:p w14:paraId="3A797D7B" w14:textId="77777777" w:rsidR="000C792B" w:rsidRPr="00FC2A43" w:rsidRDefault="000C792B" w:rsidP="00FC2A43">
            <w:pPr>
              <w:jc w:val="center"/>
              <w:rPr>
                <w:color w:val="000000"/>
              </w:rPr>
            </w:pPr>
            <w:r w:rsidRPr="00FC2A43">
              <w:rPr>
                <w:color w:val="000000"/>
              </w:rPr>
              <w:t>8,4</w:t>
            </w:r>
          </w:p>
        </w:tc>
        <w:tc>
          <w:tcPr>
            <w:tcW w:w="2067" w:type="dxa"/>
            <w:vMerge/>
            <w:shd w:val="clear" w:color="auto" w:fill="FFFFFF"/>
          </w:tcPr>
          <w:p w14:paraId="61CFA289" w14:textId="77777777" w:rsidR="000C792B" w:rsidRPr="00FC2A43" w:rsidRDefault="000C792B" w:rsidP="00FC2A43">
            <w:pPr>
              <w:rPr>
                <w:bCs/>
              </w:rPr>
            </w:pPr>
          </w:p>
        </w:tc>
      </w:tr>
      <w:tr w:rsidR="000C792B" w:rsidRPr="00FC2A43" w14:paraId="570C6FA4" w14:textId="77777777" w:rsidTr="00D22340">
        <w:trPr>
          <w:trHeight w:val="198"/>
          <w:jc w:val="center"/>
        </w:trPr>
        <w:tc>
          <w:tcPr>
            <w:tcW w:w="3070" w:type="dxa"/>
            <w:vMerge/>
            <w:shd w:val="clear" w:color="auto" w:fill="FFFFFF"/>
          </w:tcPr>
          <w:p w14:paraId="61EE22F3" w14:textId="77777777" w:rsidR="000C792B" w:rsidRPr="00FC2A43" w:rsidRDefault="000C792B" w:rsidP="00FC2A43">
            <w:pPr>
              <w:rPr>
                <w:bCs/>
                <w:lang w:val="en-US"/>
              </w:rPr>
            </w:pPr>
          </w:p>
        </w:tc>
        <w:tc>
          <w:tcPr>
            <w:tcW w:w="2410" w:type="dxa"/>
            <w:shd w:val="clear" w:color="auto" w:fill="FFFFFF"/>
            <w:noWrap/>
            <w:vAlign w:val="bottom"/>
          </w:tcPr>
          <w:p w14:paraId="07BFBABE" w14:textId="77777777" w:rsidR="000C792B" w:rsidRPr="00FC2A43" w:rsidRDefault="000C792B" w:rsidP="00FC2A43">
            <w:pPr>
              <w:rPr>
                <w:color w:val="000000"/>
              </w:rPr>
            </w:pPr>
            <w:r w:rsidRPr="00FC2A43">
              <w:rPr>
                <w:color w:val="000000"/>
              </w:rPr>
              <w:t>BSc</w:t>
            </w:r>
            <w:r w:rsidRPr="00FC2A43">
              <w:rPr>
                <w:color w:val="000000"/>
                <w:vertAlign w:val="subscript"/>
              </w:rPr>
              <w:t>1</w:t>
            </w:r>
            <w:r w:rsidRPr="00FC2A43">
              <w:rPr>
                <w:color w:val="000000"/>
              </w:rPr>
              <w:t>-15</w:t>
            </w:r>
          </w:p>
        </w:tc>
        <w:tc>
          <w:tcPr>
            <w:tcW w:w="2126" w:type="dxa"/>
            <w:shd w:val="clear" w:color="auto" w:fill="FFFFFF"/>
            <w:noWrap/>
            <w:vAlign w:val="bottom"/>
          </w:tcPr>
          <w:p w14:paraId="616BC52B" w14:textId="77777777" w:rsidR="000C792B" w:rsidRPr="00FC2A43" w:rsidRDefault="000C792B" w:rsidP="00FC2A43">
            <w:pPr>
              <w:jc w:val="center"/>
              <w:rPr>
                <w:color w:val="000000"/>
              </w:rPr>
            </w:pPr>
            <w:r w:rsidRPr="00FC2A43">
              <w:rPr>
                <w:color w:val="000000"/>
              </w:rPr>
              <w:t>12,0</w:t>
            </w:r>
          </w:p>
        </w:tc>
        <w:tc>
          <w:tcPr>
            <w:tcW w:w="2067" w:type="dxa"/>
            <w:vMerge/>
            <w:shd w:val="clear" w:color="auto" w:fill="FFFFFF"/>
          </w:tcPr>
          <w:p w14:paraId="7E77DAA9" w14:textId="77777777" w:rsidR="000C792B" w:rsidRPr="00FC2A43" w:rsidRDefault="000C792B" w:rsidP="00FC2A43">
            <w:pPr>
              <w:rPr>
                <w:bCs/>
              </w:rPr>
            </w:pPr>
          </w:p>
        </w:tc>
      </w:tr>
      <w:tr w:rsidR="000C792B" w:rsidRPr="00FC2A43" w14:paraId="70036C0F" w14:textId="77777777" w:rsidTr="00D22340">
        <w:trPr>
          <w:trHeight w:val="198"/>
          <w:jc w:val="center"/>
        </w:trPr>
        <w:tc>
          <w:tcPr>
            <w:tcW w:w="3070" w:type="dxa"/>
            <w:vMerge/>
            <w:shd w:val="clear" w:color="auto" w:fill="FFFFFF"/>
          </w:tcPr>
          <w:p w14:paraId="1323D626" w14:textId="77777777" w:rsidR="000C792B" w:rsidRPr="00FC2A43" w:rsidRDefault="000C792B" w:rsidP="00FC2A43">
            <w:pPr>
              <w:rPr>
                <w:bCs/>
                <w:lang w:val="en-US"/>
              </w:rPr>
            </w:pPr>
          </w:p>
        </w:tc>
        <w:tc>
          <w:tcPr>
            <w:tcW w:w="2410" w:type="dxa"/>
            <w:shd w:val="clear" w:color="auto" w:fill="FFFFFF"/>
            <w:noWrap/>
            <w:vAlign w:val="bottom"/>
          </w:tcPr>
          <w:p w14:paraId="60DB3509" w14:textId="77777777" w:rsidR="000C792B" w:rsidRPr="00FC2A43" w:rsidRDefault="000C792B" w:rsidP="00FC2A43">
            <w:pPr>
              <w:rPr>
                <w:color w:val="000000"/>
              </w:rPr>
            </w:pPr>
            <w:r w:rsidRPr="00FC2A43">
              <w:rPr>
                <w:color w:val="000000"/>
              </w:rPr>
              <w:t>BSc</w:t>
            </w:r>
            <w:r w:rsidRPr="00FC2A43">
              <w:rPr>
                <w:color w:val="000000"/>
                <w:vertAlign w:val="subscript"/>
              </w:rPr>
              <w:t>2</w:t>
            </w:r>
            <w:r w:rsidRPr="00FC2A43">
              <w:rPr>
                <w:color w:val="000000"/>
              </w:rPr>
              <w:t>-15</w:t>
            </w:r>
          </w:p>
        </w:tc>
        <w:tc>
          <w:tcPr>
            <w:tcW w:w="2126" w:type="dxa"/>
            <w:shd w:val="clear" w:color="auto" w:fill="FFFFFF"/>
            <w:noWrap/>
            <w:vAlign w:val="bottom"/>
          </w:tcPr>
          <w:p w14:paraId="548E942D" w14:textId="77777777" w:rsidR="000C792B" w:rsidRPr="00FC2A43" w:rsidRDefault="000C792B" w:rsidP="00FC2A43">
            <w:pPr>
              <w:jc w:val="center"/>
              <w:rPr>
                <w:color w:val="000000"/>
              </w:rPr>
            </w:pPr>
            <w:r w:rsidRPr="00FC2A43">
              <w:rPr>
                <w:color w:val="000000"/>
              </w:rPr>
              <w:t>11,2</w:t>
            </w:r>
          </w:p>
        </w:tc>
        <w:tc>
          <w:tcPr>
            <w:tcW w:w="2067" w:type="dxa"/>
            <w:vMerge/>
            <w:shd w:val="clear" w:color="auto" w:fill="FFFFFF"/>
          </w:tcPr>
          <w:p w14:paraId="7CD7707D" w14:textId="77777777" w:rsidR="000C792B" w:rsidRPr="00FC2A43" w:rsidRDefault="000C792B" w:rsidP="00FC2A43">
            <w:pPr>
              <w:rPr>
                <w:bCs/>
              </w:rPr>
            </w:pPr>
          </w:p>
        </w:tc>
      </w:tr>
      <w:tr w:rsidR="000C792B" w:rsidRPr="00FC2A43" w14:paraId="51969A5D" w14:textId="77777777" w:rsidTr="00D22340">
        <w:trPr>
          <w:trHeight w:val="198"/>
          <w:jc w:val="center"/>
        </w:trPr>
        <w:tc>
          <w:tcPr>
            <w:tcW w:w="3070" w:type="dxa"/>
            <w:vMerge/>
            <w:shd w:val="clear" w:color="auto" w:fill="FFFFFF"/>
          </w:tcPr>
          <w:p w14:paraId="4E557701" w14:textId="77777777" w:rsidR="000C792B" w:rsidRPr="00FC2A43" w:rsidRDefault="000C792B" w:rsidP="00FC2A43">
            <w:pPr>
              <w:rPr>
                <w:bCs/>
                <w:lang w:val="en-US"/>
              </w:rPr>
            </w:pPr>
          </w:p>
        </w:tc>
        <w:tc>
          <w:tcPr>
            <w:tcW w:w="2410" w:type="dxa"/>
            <w:shd w:val="clear" w:color="auto" w:fill="FFFFFF"/>
            <w:noWrap/>
            <w:vAlign w:val="bottom"/>
          </w:tcPr>
          <w:p w14:paraId="3FC34F6F" w14:textId="77777777" w:rsidR="000C792B" w:rsidRPr="00FC2A43" w:rsidRDefault="000C792B" w:rsidP="00FC2A43">
            <w:pPr>
              <w:rPr>
                <w:color w:val="000000"/>
              </w:rPr>
            </w:pPr>
            <w:r w:rsidRPr="00FC2A43">
              <w:rPr>
                <w:color w:val="000000"/>
              </w:rPr>
              <w:t>BScar-09</w:t>
            </w:r>
          </w:p>
        </w:tc>
        <w:tc>
          <w:tcPr>
            <w:tcW w:w="2126" w:type="dxa"/>
            <w:shd w:val="clear" w:color="auto" w:fill="FFFFFF"/>
            <w:noWrap/>
            <w:vAlign w:val="bottom"/>
          </w:tcPr>
          <w:p w14:paraId="42CB28A5" w14:textId="77777777" w:rsidR="000C792B" w:rsidRPr="00FC2A43" w:rsidRDefault="000C792B" w:rsidP="00FC2A43">
            <w:pPr>
              <w:jc w:val="center"/>
              <w:rPr>
                <w:color w:val="000000"/>
              </w:rPr>
            </w:pPr>
            <w:r w:rsidRPr="00FC2A43">
              <w:rPr>
                <w:color w:val="000000"/>
              </w:rPr>
              <w:t>9,0</w:t>
            </w:r>
          </w:p>
        </w:tc>
        <w:tc>
          <w:tcPr>
            <w:tcW w:w="2067" w:type="dxa"/>
            <w:vMerge/>
            <w:shd w:val="clear" w:color="auto" w:fill="FFFFFF"/>
          </w:tcPr>
          <w:p w14:paraId="06E31B2F" w14:textId="77777777" w:rsidR="000C792B" w:rsidRPr="00FC2A43" w:rsidRDefault="000C792B" w:rsidP="00FC2A43">
            <w:pPr>
              <w:rPr>
                <w:bCs/>
              </w:rPr>
            </w:pPr>
          </w:p>
        </w:tc>
      </w:tr>
      <w:tr w:rsidR="000C792B" w:rsidRPr="00FC2A43" w14:paraId="54D53D8A" w14:textId="77777777" w:rsidTr="00D22340">
        <w:trPr>
          <w:trHeight w:val="198"/>
          <w:jc w:val="center"/>
        </w:trPr>
        <w:tc>
          <w:tcPr>
            <w:tcW w:w="3070" w:type="dxa"/>
            <w:vMerge/>
            <w:shd w:val="clear" w:color="auto" w:fill="FFFFFF"/>
          </w:tcPr>
          <w:p w14:paraId="19ACB5C8" w14:textId="77777777" w:rsidR="000C792B" w:rsidRPr="00FC2A43" w:rsidRDefault="000C792B" w:rsidP="00FC2A43">
            <w:pPr>
              <w:rPr>
                <w:bCs/>
                <w:lang w:val="en-US"/>
              </w:rPr>
            </w:pPr>
          </w:p>
        </w:tc>
        <w:tc>
          <w:tcPr>
            <w:tcW w:w="2410" w:type="dxa"/>
            <w:shd w:val="clear" w:color="auto" w:fill="FFFFFF"/>
            <w:noWrap/>
            <w:vAlign w:val="bottom"/>
          </w:tcPr>
          <w:p w14:paraId="11C684E3" w14:textId="77777777" w:rsidR="000C792B" w:rsidRPr="00FC2A43" w:rsidRDefault="000C792B" w:rsidP="00FC2A43">
            <w:pPr>
              <w:rPr>
                <w:color w:val="000000"/>
              </w:rPr>
            </w:pPr>
            <w:r w:rsidRPr="00FC2A43">
              <w:rPr>
                <w:color w:val="000000"/>
              </w:rPr>
              <w:t>BTr</w:t>
            </w:r>
            <w:r w:rsidRPr="00FC2A43">
              <w:rPr>
                <w:color w:val="000000"/>
                <w:vertAlign w:val="subscript"/>
              </w:rPr>
              <w:t>1</w:t>
            </w:r>
            <w:r w:rsidRPr="00FC2A43">
              <w:rPr>
                <w:color w:val="000000"/>
              </w:rPr>
              <w:t>-16</w:t>
            </w:r>
          </w:p>
        </w:tc>
        <w:tc>
          <w:tcPr>
            <w:tcW w:w="2126" w:type="dxa"/>
            <w:shd w:val="clear" w:color="auto" w:fill="FFFFFF"/>
            <w:noWrap/>
            <w:vAlign w:val="bottom"/>
          </w:tcPr>
          <w:p w14:paraId="07E4BA08" w14:textId="77777777" w:rsidR="000C792B" w:rsidRPr="00FC2A43" w:rsidRDefault="000C792B" w:rsidP="00FC2A43">
            <w:pPr>
              <w:jc w:val="center"/>
              <w:rPr>
                <w:color w:val="000000"/>
              </w:rPr>
            </w:pPr>
            <w:r w:rsidRPr="00FC2A43">
              <w:rPr>
                <w:color w:val="000000"/>
              </w:rPr>
              <w:t>12,2</w:t>
            </w:r>
          </w:p>
        </w:tc>
        <w:tc>
          <w:tcPr>
            <w:tcW w:w="2067" w:type="dxa"/>
            <w:vMerge/>
            <w:shd w:val="clear" w:color="auto" w:fill="FFFFFF"/>
          </w:tcPr>
          <w:p w14:paraId="6CC175E8" w14:textId="77777777" w:rsidR="000C792B" w:rsidRPr="00FC2A43" w:rsidRDefault="000C792B" w:rsidP="00FC2A43">
            <w:pPr>
              <w:rPr>
                <w:bCs/>
              </w:rPr>
            </w:pPr>
          </w:p>
        </w:tc>
      </w:tr>
      <w:tr w:rsidR="000C792B" w:rsidRPr="00FC2A43" w14:paraId="48685BF5" w14:textId="77777777" w:rsidTr="00D22340">
        <w:trPr>
          <w:trHeight w:val="198"/>
          <w:jc w:val="center"/>
        </w:trPr>
        <w:tc>
          <w:tcPr>
            <w:tcW w:w="3070" w:type="dxa"/>
            <w:vMerge/>
            <w:tcBorders>
              <w:bottom w:val="nil"/>
            </w:tcBorders>
            <w:shd w:val="clear" w:color="auto" w:fill="FFFFFF"/>
          </w:tcPr>
          <w:p w14:paraId="13A6C581" w14:textId="77777777" w:rsidR="000C792B" w:rsidRPr="00FC2A43" w:rsidRDefault="000C792B" w:rsidP="00FC2A43">
            <w:pPr>
              <w:rPr>
                <w:bCs/>
                <w:lang w:val="en-US"/>
              </w:rPr>
            </w:pPr>
          </w:p>
        </w:tc>
        <w:tc>
          <w:tcPr>
            <w:tcW w:w="2410" w:type="dxa"/>
            <w:tcBorders>
              <w:bottom w:val="nil"/>
            </w:tcBorders>
            <w:shd w:val="clear" w:color="auto" w:fill="FFFFFF"/>
            <w:noWrap/>
            <w:vAlign w:val="bottom"/>
          </w:tcPr>
          <w:p w14:paraId="7FF3AEB1" w14:textId="77777777" w:rsidR="000C792B" w:rsidRPr="00FC2A43" w:rsidRDefault="000C792B" w:rsidP="00FC2A43">
            <w:pPr>
              <w:rPr>
                <w:color w:val="000000"/>
              </w:rPr>
            </w:pPr>
            <w:r w:rsidRPr="00FC2A43">
              <w:rPr>
                <w:color w:val="000000"/>
              </w:rPr>
              <w:t>ВСо</w:t>
            </w:r>
            <w:r w:rsidRPr="00FC2A43">
              <w:rPr>
                <w:color w:val="000000"/>
                <w:vertAlign w:val="subscript"/>
              </w:rPr>
              <w:t>2</w:t>
            </w:r>
            <w:r w:rsidRPr="00FC2A43">
              <w:rPr>
                <w:color w:val="000000"/>
              </w:rPr>
              <w:t>(к)-09</w:t>
            </w:r>
          </w:p>
        </w:tc>
        <w:tc>
          <w:tcPr>
            <w:tcW w:w="2126" w:type="dxa"/>
            <w:tcBorders>
              <w:bottom w:val="nil"/>
            </w:tcBorders>
            <w:shd w:val="clear" w:color="auto" w:fill="FFFFFF"/>
            <w:noWrap/>
            <w:vAlign w:val="bottom"/>
          </w:tcPr>
          <w:p w14:paraId="4281AB6B" w14:textId="77777777" w:rsidR="000C792B" w:rsidRPr="00FC2A43" w:rsidRDefault="000C792B" w:rsidP="00FC2A43">
            <w:pPr>
              <w:jc w:val="center"/>
              <w:rPr>
                <w:color w:val="000000"/>
              </w:rPr>
            </w:pPr>
            <w:r w:rsidRPr="00FC2A43">
              <w:rPr>
                <w:color w:val="000000"/>
              </w:rPr>
              <w:t>8,3</w:t>
            </w:r>
          </w:p>
        </w:tc>
        <w:tc>
          <w:tcPr>
            <w:tcW w:w="2067" w:type="dxa"/>
            <w:vMerge/>
            <w:tcBorders>
              <w:bottom w:val="nil"/>
            </w:tcBorders>
            <w:shd w:val="clear" w:color="auto" w:fill="FFFFFF"/>
          </w:tcPr>
          <w:p w14:paraId="039A101A" w14:textId="77777777" w:rsidR="000C792B" w:rsidRPr="00FC2A43" w:rsidRDefault="000C792B" w:rsidP="00FC2A43">
            <w:pPr>
              <w:rPr>
                <w:bCs/>
              </w:rPr>
            </w:pPr>
          </w:p>
        </w:tc>
      </w:tr>
      <w:tr w:rsidR="00D22340" w:rsidRPr="00FC2A43" w14:paraId="0B5649B4" w14:textId="77777777" w:rsidTr="00D22340">
        <w:trPr>
          <w:trHeight w:val="198"/>
          <w:jc w:val="center"/>
        </w:trPr>
        <w:tc>
          <w:tcPr>
            <w:tcW w:w="9673" w:type="dxa"/>
            <w:gridSpan w:val="4"/>
            <w:tcBorders>
              <w:top w:val="nil"/>
              <w:left w:val="nil"/>
              <w:right w:val="nil"/>
            </w:tcBorders>
            <w:shd w:val="clear" w:color="auto" w:fill="FFFFFF"/>
          </w:tcPr>
          <w:p w14:paraId="68ECFDB3" w14:textId="62E12F02" w:rsidR="00D22340" w:rsidRDefault="00EA7F9B" w:rsidP="00D22340">
            <w:pPr>
              <w:ind w:hanging="90"/>
              <w:rPr>
                <w:bCs/>
                <w:sz w:val="28"/>
                <w:szCs w:val="28"/>
                <w:lang w:val="kk-KZ"/>
              </w:rPr>
            </w:pPr>
            <w:r>
              <w:rPr>
                <w:bCs/>
                <w:sz w:val="28"/>
                <w:szCs w:val="28"/>
                <w:lang w:val="kk-KZ"/>
              </w:rPr>
              <w:t>Б.</w:t>
            </w:r>
            <w:r w:rsidR="00D22340" w:rsidRPr="00D22340">
              <w:rPr>
                <w:bCs/>
                <w:sz w:val="28"/>
                <w:szCs w:val="28"/>
                <w:lang w:val="kk-KZ"/>
              </w:rPr>
              <w:t>7-кестенің жалғасы</w:t>
            </w:r>
          </w:p>
          <w:p w14:paraId="0B0CF66C" w14:textId="6FA47D14" w:rsidR="00D22340" w:rsidRPr="00D22340" w:rsidRDefault="00D22340" w:rsidP="00D22340">
            <w:pPr>
              <w:ind w:hanging="90"/>
              <w:rPr>
                <w:bCs/>
                <w:sz w:val="16"/>
                <w:szCs w:val="16"/>
                <w:lang w:val="kk-KZ"/>
              </w:rPr>
            </w:pPr>
          </w:p>
        </w:tc>
      </w:tr>
      <w:tr w:rsidR="00D22340" w:rsidRPr="00FC2A43" w14:paraId="1301D698" w14:textId="77777777" w:rsidTr="00D22340">
        <w:trPr>
          <w:trHeight w:val="198"/>
          <w:jc w:val="center"/>
        </w:trPr>
        <w:tc>
          <w:tcPr>
            <w:tcW w:w="3070" w:type="dxa"/>
            <w:shd w:val="clear" w:color="auto" w:fill="FFFFFF"/>
          </w:tcPr>
          <w:p w14:paraId="555EE245" w14:textId="2728A0B9" w:rsidR="00D22340" w:rsidRPr="00D22340" w:rsidRDefault="00D22340" w:rsidP="00D22340">
            <w:pPr>
              <w:jc w:val="center"/>
              <w:rPr>
                <w:bCs/>
                <w:lang w:val="kk-KZ"/>
              </w:rPr>
            </w:pPr>
            <w:r>
              <w:rPr>
                <w:bCs/>
                <w:lang w:val="kk-KZ"/>
              </w:rPr>
              <w:t>1</w:t>
            </w:r>
          </w:p>
        </w:tc>
        <w:tc>
          <w:tcPr>
            <w:tcW w:w="2410" w:type="dxa"/>
            <w:shd w:val="clear" w:color="auto" w:fill="FFFFFF"/>
            <w:noWrap/>
            <w:vAlign w:val="bottom"/>
          </w:tcPr>
          <w:p w14:paraId="341B4C8E" w14:textId="5CAAB25F" w:rsidR="00D22340" w:rsidRPr="00FC2A43" w:rsidRDefault="00D22340" w:rsidP="00D22340">
            <w:pPr>
              <w:jc w:val="center"/>
              <w:rPr>
                <w:color w:val="000000"/>
                <w:lang w:val="kk-KZ"/>
              </w:rPr>
            </w:pPr>
            <w:r>
              <w:rPr>
                <w:color w:val="000000"/>
                <w:lang w:val="kk-KZ"/>
              </w:rPr>
              <w:t>2</w:t>
            </w:r>
          </w:p>
        </w:tc>
        <w:tc>
          <w:tcPr>
            <w:tcW w:w="2126" w:type="dxa"/>
            <w:shd w:val="clear" w:color="auto" w:fill="FFFFFF"/>
            <w:noWrap/>
            <w:vAlign w:val="bottom"/>
          </w:tcPr>
          <w:p w14:paraId="1654B51C" w14:textId="1B89C633" w:rsidR="00D22340" w:rsidRPr="00D22340" w:rsidRDefault="00D22340" w:rsidP="00D22340">
            <w:pPr>
              <w:jc w:val="center"/>
              <w:rPr>
                <w:color w:val="000000"/>
                <w:lang w:val="kk-KZ"/>
              </w:rPr>
            </w:pPr>
            <w:r>
              <w:rPr>
                <w:color w:val="000000"/>
                <w:lang w:val="kk-KZ"/>
              </w:rPr>
              <w:t>3</w:t>
            </w:r>
          </w:p>
        </w:tc>
        <w:tc>
          <w:tcPr>
            <w:tcW w:w="2067" w:type="dxa"/>
            <w:shd w:val="clear" w:color="auto" w:fill="FFFFFF"/>
          </w:tcPr>
          <w:p w14:paraId="4AB4BEA0" w14:textId="0F854448" w:rsidR="00D22340" w:rsidRPr="00D22340" w:rsidRDefault="00D22340" w:rsidP="00D22340">
            <w:pPr>
              <w:jc w:val="center"/>
              <w:rPr>
                <w:bCs/>
                <w:lang w:val="kk-KZ"/>
              </w:rPr>
            </w:pPr>
            <w:r>
              <w:rPr>
                <w:bCs/>
                <w:lang w:val="kk-KZ"/>
              </w:rPr>
              <w:t>4</w:t>
            </w:r>
          </w:p>
        </w:tc>
      </w:tr>
      <w:tr w:rsidR="00D22340" w:rsidRPr="00FC2A43" w14:paraId="17AD58C3" w14:textId="77777777" w:rsidTr="00D22340">
        <w:trPr>
          <w:trHeight w:val="198"/>
          <w:jc w:val="center"/>
        </w:trPr>
        <w:tc>
          <w:tcPr>
            <w:tcW w:w="3070" w:type="dxa"/>
            <w:shd w:val="clear" w:color="auto" w:fill="FFFFFF"/>
          </w:tcPr>
          <w:p w14:paraId="750C5FE1" w14:textId="77777777" w:rsidR="00D22340" w:rsidRPr="00FC2A43" w:rsidRDefault="00D22340" w:rsidP="00FC2A43">
            <w:pPr>
              <w:rPr>
                <w:bCs/>
                <w:lang w:val="en-US"/>
              </w:rPr>
            </w:pPr>
          </w:p>
        </w:tc>
        <w:tc>
          <w:tcPr>
            <w:tcW w:w="2410" w:type="dxa"/>
            <w:shd w:val="clear" w:color="auto" w:fill="FFFFFF"/>
            <w:noWrap/>
            <w:vAlign w:val="bottom"/>
          </w:tcPr>
          <w:p w14:paraId="76C73A6A" w14:textId="6BB02A10" w:rsidR="00D22340" w:rsidRPr="00FC2A43" w:rsidRDefault="00D22340" w:rsidP="00FC2A43">
            <w:pPr>
              <w:rPr>
                <w:color w:val="000000"/>
                <w:lang w:val="kk-KZ"/>
              </w:rPr>
            </w:pPr>
            <w:r w:rsidRPr="00FC2A43">
              <w:rPr>
                <w:color w:val="000000"/>
                <w:lang w:val="kk-KZ"/>
              </w:rPr>
              <w:t>Бақылау</w:t>
            </w:r>
          </w:p>
        </w:tc>
        <w:tc>
          <w:tcPr>
            <w:tcW w:w="2126" w:type="dxa"/>
            <w:shd w:val="clear" w:color="auto" w:fill="FFFFFF"/>
            <w:noWrap/>
            <w:vAlign w:val="bottom"/>
          </w:tcPr>
          <w:p w14:paraId="5418E221" w14:textId="604A8DA3" w:rsidR="00D22340" w:rsidRPr="00FC2A43" w:rsidRDefault="00D22340" w:rsidP="00FC2A43">
            <w:pPr>
              <w:jc w:val="center"/>
              <w:rPr>
                <w:color w:val="000000"/>
              </w:rPr>
            </w:pPr>
            <w:r w:rsidRPr="00FC2A43">
              <w:rPr>
                <w:color w:val="000000"/>
              </w:rPr>
              <w:t>1,6</w:t>
            </w:r>
          </w:p>
        </w:tc>
        <w:tc>
          <w:tcPr>
            <w:tcW w:w="2067" w:type="dxa"/>
            <w:shd w:val="clear" w:color="auto" w:fill="FFFFFF"/>
          </w:tcPr>
          <w:p w14:paraId="59A7DBEF" w14:textId="77777777" w:rsidR="00D22340" w:rsidRPr="00FC2A43" w:rsidRDefault="00D22340" w:rsidP="00FC2A43">
            <w:pPr>
              <w:rPr>
                <w:bCs/>
              </w:rPr>
            </w:pPr>
          </w:p>
        </w:tc>
      </w:tr>
      <w:tr w:rsidR="000C792B" w:rsidRPr="00FC2A43" w14:paraId="341C08F1" w14:textId="77777777" w:rsidTr="00D22340">
        <w:trPr>
          <w:trHeight w:val="226"/>
          <w:jc w:val="center"/>
        </w:trPr>
        <w:tc>
          <w:tcPr>
            <w:tcW w:w="3070" w:type="dxa"/>
            <w:vMerge w:val="restart"/>
            <w:shd w:val="clear" w:color="auto" w:fill="FFFFFF"/>
          </w:tcPr>
          <w:p w14:paraId="78DB2CA5" w14:textId="77777777" w:rsidR="000C792B" w:rsidRPr="00FC2A43" w:rsidRDefault="000C792B" w:rsidP="00FC2A43">
            <w:pPr>
              <w:rPr>
                <w:bCs/>
                <w:lang w:val="kk-KZ"/>
              </w:rPr>
            </w:pPr>
            <w:r w:rsidRPr="00FC2A43">
              <w:rPr>
                <w:bCs/>
                <w:lang w:val="kk-KZ"/>
              </w:rPr>
              <w:t>Концентрация, титр</w:t>
            </w:r>
          </w:p>
        </w:tc>
        <w:tc>
          <w:tcPr>
            <w:tcW w:w="2410" w:type="dxa"/>
            <w:shd w:val="clear" w:color="auto" w:fill="FFFFFF"/>
            <w:noWrap/>
            <w:vAlign w:val="bottom"/>
          </w:tcPr>
          <w:p w14:paraId="0B4CA0F1" w14:textId="77777777" w:rsidR="000C792B" w:rsidRPr="00FC2A43" w:rsidRDefault="000C792B" w:rsidP="00FC2A43">
            <w:pPr>
              <w:rPr>
                <w:color w:val="000000"/>
                <w:lang w:val="kk-KZ"/>
              </w:rPr>
            </w:pPr>
            <w:r w:rsidRPr="00FC2A43">
              <w:rPr>
                <w:color w:val="000000"/>
                <w:lang w:val="kk-KZ"/>
              </w:rPr>
              <w:t>Бақылау</w:t>
            </w:r>
          </w:p>
        </w:tc>
        <w:tc>
          <w:tcPr>
            <w:tcW w:w="2126" w:type="dxa"/>
            <w:shd w:val="clear" w:color="auto" w:fill="FFFFFF"/>
            <w:noWrap/>
            <w:vAlign w:val="bottom"/>
          </w:tcPr>
          <w:p w14:paraId="15C6FFB7" w14:textId="77777777" w:rsidR="000C792B" w:rsidRPr="00FC2A43" w:rsidRDefault="000C792B" w:rsidP="00FC2A43">
            <w:pPr>
              <w:jc w:val="center"/>
              <w:rPr>
                <w:color w:val="000000"/>
              </w:rPr>
            </w:pPr>
            <w:r w:rsidRPr="00FC2A43">
              <w:rPr>
                <w:color w:val="000000"/>
              </w:rPr>
              <w:t>1,5</w:t>
            </w:r>
          </w:p>
        </w:tc>
        <w:tc>
          <w:tcPr>
            <w:tcW w:w="2067" w:type="dxa"/>
            <w:vMerge w:val="restart"/>
            <w:shd w:val="clear" w:color="auto" w:fill="FFFFFF"/>
          </w:tcPr>
          <w:p w14:paraId="0E4CD1DF" w14:textId="77777777" w:rsidR="000C792B" w:rsidRPr="00FC2A43" w:rsidRDefault="000C792B" w:rsidP="00FC2A43">
            <w:pPr>
              <w:jc w:val="both"/>
            </w:pPr>
            <w:r w:rsidRPr="00FC2A43">
              <w:rPr>
                <w:lang w:val="en-US"/>
              </w:rPr>
              <w:t>&lt;0.01</w:t>
            </w:r>
          </w:p>
        </w:tc>
      </w:tr>
      <w:tr w:rsidR="000C792B" w:rsidRPr="00FC2A43" w14:paraId="222380E9" w14:textId="77777777" w:rsidTr="00D22340">
        <w:trPr>
          <w:trHeight w:val="70"/>
          <w:jc w:val="center"/>
        </w:trPr>
        <w:tc>
          <w:tcPr>
            <w:tcW w:w="3070" w:type="dxa"/>
            <w:vMerge/>
            <w:shd w:val="clear" w:color="auto" w:fill="FFFFFF"/>
          </w:tcPr>
          <w:p w14:paraId="328FD07B" w14:textId="77777777" w:rsidR="000C792B" w:rsidRPr="00FC2A43" w:rsidRDefault="000C792B" w:rsidP="00FC2A43">
            <w:pPr>
              <w:rPr>
                <w:bCs/>
              </w:rPr>
            </w:pPr>
          </w:p>
        </w:tc>
        <w:tc>
          <w:tcPr>
            <w:tcW w:w="2410" w:type="dxa"/>
            <w:shd w:val="clear" w:color="auto" w:fill="FFFFFF"/>
            <w:noWrap/>
            <w:vAlign w:val="bottom"/>
          </w:tcPr>
          <w:p w14:paraId="523DCABC" w14:textId="77777777" w:rsidR="000C792B" w:rsidRPr="00FC2A43" w:rsidRDefault="000C792B" w:rsidP="00FC2A43">
            <w:pPr>
              <w:rPr>
                <w:color w:val="000000"/>
              </w:rPr>
            </w:pPr>
            <w:r w:rsidRPr="00FC2A43">
              <w:rPr>
                <w:color w:val="000000"/>
              </w:rPr>
              <w:t>1х10-6</w:t>
            </w:r>
          </w:p>
        </w:tc>
        <w:tc>
          <w:tcPr>
            <w:tcW w:w="2126" w:type="dxa"/>
            <w:shd w:val="clear" w:color="auto" w:fill="FFFFFF"/>
            <w:noWrap/>
            <w:vAlign w:val="bottom"/>
          </w:tcPr>
          <w:p w14:paraId="27977626" w14:textId="77777777" w:rsidR="000C792B" w:rsidRPr="00FC2A43" w:rsidRDefault="000C792B" w:rsidP="00FC2A43">
            <w:pPr>
              <w:jc w:val="center"/>
              <w:rPr>
                <w:color w:val="000000"/>
              </w:rPr>
            </w:pPr>
            <w:r w:rsidRPr="00FC2A43">
              <w:rPr>
                <w:color w:val="000000"/>
              </w:rPr>
              <w:t>7,25</w:t>
            </w:r>
          </w:p>
        </w:tc>
        <w:tc>
          <w:tcPr>
            <w:tcW w:w="2067" w:type="dxa"/>
            <w:vMerge/>
            <w:shd w:val="clear" w:color="auto" w:fill="FFFFFF"/>
          </w:tcPr>
          <w:p w14:paraId="789C6033" w14:textId="77777777" w:rsidR="000C792B" w:rsidRPr="00FC2A43" w:rsidRDefault="000C792B" w:rsidP="00FC2A43">
            <w:pPr>
              <w:jc w:val="both"/>
            </w:pPr>
          </w:p>
        </w:tc>
      </w:tr>
      <w:tr w:rsidR="000C792B" w:rsidRPr="00FC2A43" w14:paraId="5371D5E5" w14:textId="77777777" w:rsidTr="00D22340">
        <w:trPr>
          <w:trHeight w:val="70"/>
          <w:jc w:val="center"/>
        </w:trPr>
        <w:tc>
          <w:tcPr>
            <w:tcW w:w="3070" w:type="dxa"/>
            <w:vMerge/>
            <w:shd w:val="clear" w:color="auto" w:fill="FFFFFF"/>
          </w:tcPr>
          <w:p w14:paraId="47153233" w14:textId="77777777" w:rsidR="000C792B" w:rsidRPr="00FC2A43" w:rsidRDefault="000C792B" w:rsidP="00FC2A43">
            <w:pPr>
              <w:rPr>
                <w:bCs/>
              </w:rPr>
            </w:pPr>
          </w:p>
        </w:tc>
        <w:tc>
          <w:tcPr>
            <w:tcW w:w="2410" w:type="dxa"/>
            <w:shd w:val="clear" w:color="auto" w:fill="FFFFFF"/>
            <w:noWrap/>
            <w:vAlign w:val="bottom"/>
          </w:tcPr>
          <w:p w14:paraId="1333BA47" w14:textId="77777777" w:rsidR="000C792B" w:rsidRPr="00FC2A43" w:rsidRDefault="000C792B" w:rsidP="00FC2A43">
            <w:pPr>
              <w:rPr>
                <w:color w:val="000000"/>
              </w:rPr>
            </w:pPr>
            <w:r w:rsidRPr="00FC2A43">
              <w:rPr>
                <w:color w:val="000000"/>
              </w:rPr>
              <w:t>5х10-6</w:t>
            </w:r>
          </w:p>
        </w:tc>
        <w:tc>
          <w:tcPr>
            <w:tcW w:w="2126" w:type="dxa"/>
            <w:shd w:val="clear" w:color="auto" w:fill="FFFFFF"/>
            <w:noWrap/>
            <w:vAlign w:val="bottom"/>
          </w:tcPr>
          <w:p w14:paraId="427DF0E9" w14:textId="77777777" w:rsidR="000C792B" w:rsidRPr="00FC2A43" w:rsidRDefault="000C792B" w:rsidP="00FC2A43">
            <w:pPr>
              <w:jc w:val="center"/>
              <w:rPr>
                <w:color w:val="000000"/>
              </w:rPr>
            </w:pPr>
            <w:r w:rsidRPr="00FC2A43">
              <w:rPr>
                <w:color w:val="000000"/>
              </w:rPr>
              <w:t>9,68</w:t>
            </w:r>
          </w:p>
        </w:tc>
        <w:tc>
          <w:tcPr>
            <w:tcW w:w="2067" w:type="dxa"/>
            <w:vMerge/>
            <w:shd w:val="clear" w:color="auto" w:fill="FFFFFF"/>
          </w:tcPr>
          <w:p w14:paraId="7490008B" w14:textId="77777777" w:rsidR="000C792B" w:rsidRPr="00FC2A43" w:rsidRDefault="000C792B" w:rsidP="00FC2A43">
            <w:pPr>
              <w:jc w:val="both"/>
            </w:pPr>
          </w:p>
        </w:tc>
      </w:tr>
      <w:tr w:rsidR="000C792B" w:rsidRPr="00FC2A43" w14:paraId="47A33876" w14:textId="77777777" w:rsidTr="00D22340">
        <w:trPr>
          <w:trHeight w:val="70"/>
          <w:jc w:val="center"/>
        </w:trPr>
        <w:tc>
          <w:tcPr>
            <w:tcW w:w="3070" w:type="dxa"/>
            <w:vMerge/>
            <w:shd w:val="clear" w:color="auto" w:fill="FFFFFF"/>
          </w:tcPr>
          <w:p w14:paraId="5127A6B4" w14:textId="77777777" w:rsidR="000C792B" w:rsidRPr="00FC2A43" w:rsidRDefault="000C792B" w:rsidP="00FC2A43">
            <w:pPr>
              <w:rPr>
                <w:bCs/>
              </w:rPr>
            </w:pPr>
          </w:p>
        </w:tc>
        <w:tc>
          <w:tcPr>
            <w:tcW w:w="2410" w:type="dxa"/>
            <w:shd w:val="clear" w:color="auto" w:fill="FFFFFF"/>
            <w:noWrap/>
            <w:vAlign w:val="bottom"/>
          </w:tcPr>
          <w:p w14:paraId="79333289" w14:textId="77777777" w:rsidR="000C792B" w:rsidRPr="00FC2A43" w:rsidRDefault="000C792B" w:rsidP="00FC2A43">
            <w:r w:rsidRPr="00FC2A43">
              <w:t>1х10-7</w:t>
            </w:r>
          </w:p>
        </w:tc>
        <w:tc>
          <w:tcPr>
            <w:tcW w:w="2126" w:type="dxa"/>
            <w:shd w:val="clear" w:color="auto" w:fill="FFFFFF"/>
            <w:noWrap/>
            <w:vAlign w:val="bottom"/>
          </w:tcPr>
          <w:p w14:paraId="3C26A83B" w14:textId="77777777" w:rsidR="000C792B" w:rsidRPr="00FC2A43" w:rsidRDefault="000C792B" w:rsidP="00FC2A43">
            <w:pPr>
              <w:jc w:val="center"/>
              <w:rPr>
                <w:color w:val="000000"/>
                <w:lang w:val="kk-KZ"/>
              </w:rPr>
            </w:pPr>
            <w:r w:rsidRPr="00FC2A43">
              <w:rPr>
                <w:color w:val="000000"/>
              </w:rPr>
              <w:t>9,</w:t>
            </w:r>
            <w:r w:rsidRPr="00FC2A43">
              <w:rPr>
                <w:color w:val="000000"/>
                <w:lang w:val="kk-KZ"/>
              </w:rPr>
              <w:t>9</w:t>
            </w:r>
          </w:p>
        </w:tc>
        <w:tc>
          <w:tcPr>
            <w:tcW w:w="2067" w:type="dxa"/>
            <w:vMerge/>
            <w:shd w:val="clear" w:color="auto" w:fill="FFFFFF"/>
          </w:tcPr>
          <w:p w14:paraId="3210C004" w14:textId="77777777" w:rsidR="000C792B" w:rsidRPr="00FC2A43" w:rsidRDefault="000C792B" w:rsidP="00FC2A43">
            <w:pPr>
              <w:jc w:val="both"/>
            </w:pPr>
          </w:p>
        </w:tc>
      </w:tr>
      <w:tr w:rsidR="000C792B" w:rsidRPr="00FC2A43" w14:paraId="74A78DFB" w14:textId="77777777" w:rsidTr="00D22340">
        <w:trPr>
          <w:trHeight w:val="70"/>
          <w:jc w:val="center"/>
        </w:trPr>
        <w:tc>
          <w:tcPr>
            <w:tcW w:w="3070" w:type="dxa"/>
            <w:vMerge/>
            <w:shd w:val="clear" w:color="auto" w:fill="FFFFFF"/>
          </w:tcPr>
          <w:p w14:paraId="5BB9ECFE" w14:textId="77777777" w:rsidR="000C792B" w:rsidRPr="00FC2A43" w:rsidRDefault="000C792B" w:rsidP="00FC2A43">
            <w:pPr>
              <w:rPr>
                <w:bCs/>
              </w:rPr>
            </w:pPr>
          </w:p>
        </w:tc>
        <w:tc>
          <w:tcPr>
            <w:tcW w:w="2410" w:type="dxa"/>
            <w:shd w:val="clear" w:color="auto" w:fill="FFFFFF"/>
            <w:noWrap/>
            <w:vAlign w:val="bottom"/>
          </w:tcPr>
          <w:p w14:paraId="06C5BC38" w14:textId="77777777" w:rsidR="000C792B" w:rsidRPr="00FC2A43" w:rsidRDefault="000C792B" w:rsidP="00FC2A43">
            <w:r w:rsidRPr="00FC2A43">
              <w:t>5х10-7</w:t>
            </w:r>
          </w:p>
        </w:tc>
        <w:tc>
          <w:tcPr>
            <w:tcW w:w="2126" w:type="dxa"/>
            <w:shd w:val="clear" w:color="auto" w:fill="FFFFFF"/>
            <w:noWrap/>
            <w:vAlign w:val="bottom"/>
          </w:tcPr>
          <w:p w14:paraId="6AD2720E" w14:textId="77777777" w:rsidR="000C792B" w:rsidRPr="00FC2A43" w:rsidRDefault="000C792B" w:rsidP="00FC2A43">
            <w:pPr>
              <w:jc w:val="center"/>
              <w:rPr>
                <w:color w:val="000000"/>
              </w:rPr>
            </w:pPr>
            <w:r w:rsidRPr="00FC2A43">
              <w:rPr>
                <w:color w:val="000000"/>
              </w:rPr>
              <w:t>11,5</w:t>
            </w:r>
          </w:p>
        </w:tc>
        <w:tc>
          <w:tcPr>
            <w:tcW w:w="2067" w:type="dxa"/>
            <w:vMerge/>
            <w:shd w:val="clear" w:color="auto" w:fill="FFFFFF"/>
          </w:tcPr>
          <w:p w14:paraId="266E6864" w14:textId="77777777" w:rsidR="000C792B" w:rsidRPr="00FC2A43" w:rsidRDefault="000C792B" w:rsidP="00FC2A43">
            <w:pPr>
              <w:jc w:val="both"/>
            </w:pPr>
          </w:p>
        </w:tc>
      </w:tr>
      <w:tr w:rsidR="000C792B" w:rsidRPr="00FC2A43" w14:paraId="4AA28306" w14:textId="77777777" w:rsidTr="00D22340">
        <w:trPr>
          <w:trHeight w:val="158"/>
          <w:jc w:val="center"/>
        </w:trPr>
        <w:tc>
          <w:tcPr>
            <w:tcW w:w="3070" w:type="dxa"/>
            <w:vMerge w:val="restart"/>
            <w:shd w:val="clear" w:color="auto" w:fill="FFFFFF"/>
          </w:tcPr>
          <w:p w14:paraId="5AFEC53A" w14:textId="77777777" w:rsidR="000C792B" w:rsidRPr="00FC2A43" w:rsidRDefault="000C792B" w:rsidP="00FC2A43">
            <w:pPr>
              <w:rPr>
                <w:bCs/>
              </w:rPr>
            </w:pPr>
            <w:r w:rsidRPr="00FC2A43">
              <w:rPr>
                <w:lang w:val="kk-KZ"/>
              </w:rPr>
              <w:t xml:space="preserve">Дернәсілдердің өлімі %, шатммдармен өңдегеннен кейінгі тәуліктер </w:t>
            </w:r>
          </w:p>
        </w:tc>
        <w:tc>
          <w:tcPr>
            <w:tcW w:w="2410" w:type="dxa"/>
            <w:shd w:val="clear" w:color="auto" w:fill="FFFFFF"/>
            <w:noWrap/>
            <w:vAlign w:val="bottom"/>
          </w:tcPr>
          <w:p w14:paraId="7AE12340" w14:textId="77777777" w:rsidR="000C792B" w:rsidRPr="00FC2A43" w:rsidRDefault="000C792B" w:rsidP="00FC2A43">
            <w:pPr>
              <w:rPr>
                <w:color w:val="000000"/>
              </w:rPr>
            </w:pPr>
            <w:r w:rsidRPr="00FC2A43">
              <w:rPr>
                <w:color w:val="000000"/>
              </w:rPr>
              <w:t>3</w:t>
            </w:r>
          </w:p>
        </w:tc>
        <w:tc>
          <w:tcPr>
            <w:tcW w:w="2126" w:type="dxa"/>
            <w:shd w:val="clear" w:color="auto" w:fill="FFFFFF"/>
            <w:noWrap/>
            <w:vAlign w:val="bottom"/>
          </w:tcPr>
          <w:p w14:paraId="2A123EA5" w14:textId="77777777" w:rsidR="000C792B" w:rsidRPr="00FC2A43" w:rsidRDefault="000C792B" w:rsidP="00FC2A43">
            <w:pPr>
              <w:jc w:val="center"/>
              <w:rPr>
                <w:color w:val="000000"/>
              </w:rPr>
            </w:pPr>
            <w:r w:rsidRPr="00FC2A43">
              <w:rPr>
                <w:color w:val="000000"/>
              </w:rPr>
              <w:t>18,9</w:t>
            </w:r>
          </w:p>
        </w:tc>
        <w:tc>
          <w:tcPr>
            <w:tcW w:w="2067" w:type="dxa"/>
            <w:vMerge w:val="restart"/>
            <w:shd w:val="clear" w:color="auto" w:fill="FFFFFF"/>
          </w:tcPr>
          <w:p w14:paraId="18FA051A" w14:textId="77777777" w:rsidR="000C792B" w:rsidRPr="00FC2A43" w:rsidRDefault="000C792B" w:rsidP="00FC2A43">
            <w:r w:rsidRPr="00FC2A43">
              <w:rPr>
                <w:lang w:val="en-US"/>
              </w:rPr>
              <w:t>&lt;0.01</w:t>
            </w:r>
          </w:p>
        </w:tc>
      </w:tr>
      <w:tr w:rsidR="000C792B" w:rsidRPr="00FC2A43" w14:paraId="63BAE225" w14:textId="77777777" w:rsidTr="00D22340">
        <w:trPr>
          <w:trHeight w:val="204"/>
          <w:jc w:val="center"/>
        </w:trPr>
        <w:tc>
          <w:tcPr>
            <w:tcW w:w="3070" w:type="dxa"/>
            <w:vMerge/>
            <w:shd w:val="clear" w:color="auto" w:fill="FFFFFF"/>
          </w:tcPr>
          <w:p w14:paraId="57894915" w14:textId="77777777" w:rsidR="000C792B" w:rsidRPr="00FC2A43" w:rsidRDefault="000C792B" w:rsidP="00FC2A43">
            <w:pPr>
              <w:rPr>
                <w:bCs/>
              </w:rPr>
            </w:pPr>
          </w:p>
        </w:tc>
        <w:tc>
          <w:tcPr>
            <w:tcW w:w="2410" w:type="dxa"/>
            <w:shd w:val="clear" w:color="auto" w:fill="FFFFFF"/>
            <w:noWrap/>
            <w:vAlign w:val="bottom"/>
          </w:tcPr>
          <w:p w14:paraId="48C5848B" w14:textId="77777777" w:rsidR="000C792B" w:rsidRPr="00FC2A43" w:rsidRDefault="000C792B" w:rsidP="00FC2A43">
            <w:pPr>
              <w:rPr>
                <w:color w:val="000000"/>
              </w:rPr>
            </w:pPr>
            <w:r w:rsidRPr="00FC2A43">
              <w:rPr>
                <w:color w:val="000000"/>
              </w:rPr>
              <w:t>5</w:t>
            </w:r>
          </w:p>
        </w:tc>
        <w:tc>
          <w:tcPr>
            <w:tcW w:w="2126" w:type="dxa"/>
            <w:shd w:val="clear" w:color="auto" w:fill="FFFFFF"/>
            <w:noWrap/>
            <w:vAlign w:val="bottom"/>
          </w:tcPr>
          <w:p w14:paraId="5C7AA123" w14:textId="77777777" w:rsidR="000C792B" w:rsidRPr="00FC2A43" w:rsidRDefault="000C792B" w:rsidP="00FC2A43">
            <w:pPr>
              <w:jc w:val="center"/>
              <w:rPr>
                <w:color w:val="000000"/>
              </w:rPr>
            </w:pPr>
            <w:r w:rsidRPr="00FC2A43">
              <w:rPr>
                <w:color w:val="000000"/>
              </w:rPr>
              <w:t>9,4</w:t>
            </w:r>
          </w:p>
        </w:tc>
        <w:tc>
          <w:tcPr>
            <w:tcW w:w="2067" w:type="dxa"/>
            <w:vMerge/>
            <w:shd w:val="clear" w:color="auto" w:fill="FFFFFF"/>
            <w:vAlign w:val="bottom"/>
          </w:tcPr>
          <w:p w14:paraId="678490FB" w14:textId="77777777" w:rsidR="000C792B" w:rsidRPr="00FC2A43" w:rsidRDefault="000C792B" w:rsidP="00FC2A43">
            <w:pPr>
              <w:jc w:val="both"/>
            </w:pPr>
          </w:p>
        </w:tc>
      </w:tr>
      <w:tr w:rsidR="000C792B" w:rsidRPr="00FC2A43" w14:paraId="081D39B2" w14:textId="77777777" w:rsidTr="00D22340">
        <w:trPr>
          <w:trHeight w:val="108"/>
          <w:jc w:val="center"/>
        </w:trPr>
        <w:tc>
          <w:tcPr>
            <w:tcW w:w="3070" w:type="dxa"/>
            <w:vMerge/>
            <w:shd w:val="clear" w:color="auto" w:fill="FFFFFF"/>
          </w:tcPr>
          <w:p w14:paraId="1382940A" w14:textId="77777777" w:rsidR="000C792B" w:rsidRPr="00FC2A43" w:rsidRDefault="000C792B" w:rsidP="00FC2A43">
            <w:pPr>
              <w:rPr>
                <w:bCs/>
              </w:rPr>
            </w:pPr>
          </w:p>
        </w:tc>
        <w:tc>
          <w:tcPr>
            <w:tcW w:w="2410" w:type="dxa"/>
            <w:shd w:val="clear" w:color="auto" w:fill="FFFFFF"/>
            <w:noWrap/>
            <w:vAlign w:val="bottom"/>
          </w:tcPr>
          <w:p w14:paraId="1375FB02" w14:textId="77777777" w:rsidR="000C792B" w:rsidRPr="00FC2A43" w:rsidRDefault="000C792B" w:rsidP="00FC2A43">
            <w:pPr>
              <w:rPr>
                <w:color w:val="000000"/>
              </w:rPr>
            </w:pPr>
            <w:r w:rsidRPr="00FC2A43">
              <w:rPr>
                <w:color w:val="000000"/>
              </w:rPr>
              <w:t>7</w:t>
            </w:r>
          </w:p>
        </w:tc>
        <w:tc>
          <w:tcPr>
            <w:tcW w:w="2126" w:type="dxa"/>
            <w:shd w:val="clear" w:color="auto" w:fill="FFFFFF"/>
            <w:noWrap/>
            <w:vAlign w:val="bottom"/>
          </w:tcPr>
          <w:p w14:paraId="302B381F" w14:textId="77777777" w:rsidR="000C792B" w:rsidRPr="00FC2A43" w:rsidRDefault="000C792B" w:rsidP="00FC2A43">
            <w:pPr>
              <w:jc w:val="center"/>
              <w:rPr>
                <w:color w:val="000000"/>
              </w:rPr>
            </w:pPr>
            <w:r w:rsidRPr="00FC2A43">
              <w:rPr>
                <w:color w:val="000000"/>
              </w:rPr>
              <w:t>9,8</w:t>
            </w:r>
          </w:p>
        </w:tc>
        <w:tc>
          <w:tcPr>
            <w:tcW w:w="2067" w:type="dxa"/>
            <w:vMerge/>
            <w:shd w:val="clear" w:color="auto" w:fill="FFFFFF"/>
            <w:vAlign w:val="bottom"/>
          </w:tcPr>
          <w:p w14:paraId="0514C02D" w14:textId="77777777" w:rsidR="000C792B" w:rsidRPr="00FC2A43" w:rsidRDefault="000C792B" w:rsidP="00FC2A43">
            <w:pPr>
              <w:jc w:val="both"/>
            </w:pPr>
          </w:p>
        </w:tc>
      </w:tr>
      <w:tr w:rsidR="000C792B" w:rsidRPr="00FC2A43" w14:paraId="73557A85" w14:textId="77777777" w:rsidTr="00D22340">
        <w:trPr>
          <w:trHeight w:val="154"/>
          <w:jc w:val="center"/>
        </w:trPr>
        <w:tc>
          <w:tcPr>
            <w:tcW w:w="3070" w:type="dxa"/>
            <w:vMerge/>
            <w:shd w:val="clear" w:color="auto" w:fill="FFFFFF"/>
          </w:tcPr>
          <w:p w14:paraId="643B0FBE" w14:textId="77777777" w:rsidR="000C792B" w:rsidRPr="00FC2A43" w:rsidRDefault="000C792B" w:rsidP="00FC2A43">
            <w:pPr>
              <w:rPr>
                <w:bCs/>
              </w:rPr>
            </w:pPr>
          </w:p>
        </w:tc>
        <w:tc>
          <w:tcPr>
            <w:tcW w:w="2410" w:type="dxa"/>
            <w:shd w:val="clear" w:color="auto" w:fill="FFFFFF"/>
            <w:noWrap/>
            <w:vAlign w:val="bottom"/>
          </w:tcPr>
          <w:p w14:paraId="48D7E110" w14:textId="77777777" w:rsidR="000C792B" w:rsidRPr="00FC2A43" w:rsidRDefault="000C792B" w:rsidP="00FC2A43">
            <w:pPr>
              <w:rPr>
                <w:color w:val="000000"/>
              </w:rPr>
            </w:pPr>
            <w:r w:rsidRPr="00FC2A43">
              <w:rPr>
                <w:color w:val="000000"/>
              </w:rPr>
              <w:t>9</w:t>
            </w:r>
          </w:p>
        </w:tc>
        <w:tc>
          <w:tcPr>
            <w:tcW w:w="2126" w:type="dxa"/>
            <w:shd w:val="clear" w:color="auto" w:fill="FFFFFF"/>
            <w:noWrap/>
            <w:vAlign w:val="bottom"/>
          </w:tcPr>
          <w:p w14:paraId="1CE1F204" w14:textId="77777777" w:rsidR="000C792B" w:rsidRPr="00FC2A43" w:rsidRDefault="000C792B" w:rsidP="00FC2A43">
            <w:pPr>
              <w:jc w:val="center"/>
              <w:rPr>
                <w:color w:val="000000"/>
              </w:rPr>
            </w:pPr>
            <w:r w:rsidRPr="00FC2A43">
              <w:rPr>
                <w:color w:val="000000"/>
              </w:rPr>
              <w:t>11,2</w:t>
            </w:r>
          </w:p>
        </w:tc>
        <w:tc>
          <w:tcPr>
            <w:tcW w:w="2067" w:type="dxa"/>
            <w:vMerge/>
            <w:shd w:val="clear" w:color="auto" w:fill="FFFFFF"/>
            <w:vAlign w:val="bottom"/>
          </w:tcPr>
          <w:p w14:paraId="230E36B5" w14:textId="77777777" w:rsidR="000C792B" w:rsidRPr="00FC2A43" w:rsidRDefault="000C792B" w:rsidP="00FC2A43">
            <w:pPr>
              <w:jc w:val="both"/>
            </w:pPr>
          </w:p>
        </w:tc>
      </w:tr>
      <w:tr w:rsidR="000C792B" w:rsidRPr="00FC2A43" w14:paraId="653F8506" w14:textId="77777777" w:rsidTr="00D22340">
        <w:trPr>
          <w:trHeight w:val="199"/>
          <w:jc w:val="center"/>
        </w:trPr>
        <w:tc>
          <w:tcPr>
            <w:tcW w:w="3070" w:type="dxa"/>
            <w:vMerge/>
            <w:shd w:val="clear" w:color="auto" w:fill="FFFFFF"/>
          </w:tcPr>
          <w:p w14:paraId="314A2612" w14:textId="77777777" w:rsidR="000C792B" w:rsidRPr="00FC2A43" w:rsidRDefault="000C792B" w:rsidP="00FC2A43">
            <w:pPr>
              <w:rPr>
                <w:bCs/>
              </w:rPr>
            </w:pPr>
          </w:p>
        </w:tc>
        <w:tc>
          <w:tcPr>
            <w:tcW w:w="2410" w:type="dxa"/>
            <w:shd w:val="clear" w:color="auto" w:fill="FFFFFF"/>
            <w:noWrap/>
            <w:vAlign w:val="bottom"/>
          </w:tcPr>
          <w:p w14:paraId="04A34DA5" w14:textId="77777777" w:rsidR="000C792B" w:rsidRPr="00FC2A43" w:rsidRDefault="000C792B" w:rsidP="00FC2A43">
            <w:pPr>
              <w:rPr>
                <w:color w:val="000000"/>
              </w:rPr>
            </w:pPr>
            <w:r w:rsidRPr="00FC2A43">
              <w:rPr>
                <w:color w:val="000000"/>
              </w:rPr>
              <w:t>11</w:t>
            </w:r>
          </w:p>
        </w:tc>
        <w:tc>
          <w:tcPr>
            <w:tcW w:w="2126" w:type="dxa"/>
            <w:shd w:val="clear" w:color="auto" w:fill="FFFFFF"/>
            <w:noWrap/>
            <w:vAlign w:val="bottom"/>
          </w:tcPr>
          <w:p w14:paraId="07E662E6" w14:textId="77777777" w:rsidR="000C792B" w:rsidRPr="00FC2A43" w:rsidRDefault="000C792B" w:rsidP="00FC2A43">
            <w:pPr>
              <w:jc w:val="center"/>
              <w:rPr>
                <w:color w:val="000000"/>
              </w:rPr>
            </w:pPr>
            <w:r w:rsidRPr="00FC2A43">
              <w:rPr>
                <w:color w:val="000000"/>
              </w:rPr>
              <w:t>9</w:t>
            </w:r>
          </w:p>
        </w:tc>
        <w:tc>
          <w:tcPr>
            <w:tcW w:w="2067" w:type="dxa"/>
            <w:vMerge/>
            <w:shd w:val="clear" w:color="auto" w:fill="FFFFFF"/>
            <w:vAlign w:val="bottom"/>
          </w:tcPr>
          <w:p w14:paraId="2C6CCE9F" w14:textId="77777777" w:rsidR="000C792B" w:rsidRPr="00FC2A43" w:rsidRDefault="000C792B" w:rsidP="00FC2A43">
            <w:pPr>
              <w:jc w:val="both"/>
            </w:pPr>
          </w:p>
        </w:tc>
      </w:tr>
      <w:tr w:rsidR="000C792B" w:rsidRPr="00FC2A43" w14:paraId="2A10D9CD" w14:textId="77777777" w:rsidTr="00D22340">
        <w:trPr>
          <w:trHeight w:val="232"/>
          <w:jc w:val="center"/>
        </w:trPr>
        <w:tc>
          <w:tcPr>
            <w:tcW w:w="3070" w:type="dxa"/>
            <w:vMerge/>
            <w:shd w:val="clear" w:color="auto" w:fill="FFFFFF"/>
          </w:tcPr>
          <w:p w14:paraId="50DF1A29" w14:textId="77777777" w:rsidR="000C792B" w:rsidRPr="00FC2A43" w:rsidRDefault="000C792B" w:rsidP="00FC2A43">
            <w:pPr>
              <w:rPr>
                <w:bCs/>
              </w:rPr>
            </w:pPr>
          </w:p>
        </w:tc>
        <w:tc>
          <w:tcPr>
            <w:tcW w:w="2410" w:type="dxa"/>
            <w:shd w:val="clear" w:color="auto" w:fill="FFFFFF"/>
            <w:noWrap/>
            <w:vAlign w:val="bottom"/>
          </w:tcPr>
          <w:p w14:paraId="19FB6EB7" w14:textId="77777777" w:rsidR="000C792B" w:rsidRPr="00FC2A43" w:rsidRDefault="000C792B" w:rsidP="00FC2A43">
            <w:pPr>
              <w:rPr>
                <w:color w:val="000000"/>
              </w:rPr>
            </w:pPr>
            <w:r w:rsidRPr="00FC2A43">
              <w:rPr>
                <w:color w:val="000000"/>
              </w:rPr>
              <w:t>13</w:t>
            </w:r>
          </w:p>
        </w:tc>
        <w:tc>
          <w:tcPr>
            <w:tcW w:w="2126" w:type="dxa"/>
            <w:shd w:val="clear" w:color="auto" w:fill="FFFFFF"/>
            <w:noWrap/>
            <w:vAlign w:val="bottom"/>
          </w:tcPr>
          <w:p w14:paraId="5DD31176" w14:textId="77777777" w:rsidR="000C792B" w:rsidRPr="00FC2A43" w:rsidRDefault="000C792B" w:rsidP="00FC2A43">
            <w:pPr>
              <w:jc w:val="center"/>
              <w:rPr>
                <w:color w:val="000000"/>
              </w:rPr>
            </w:pPr>
            <w:r w:rsidRPr="00FC2A43">
              <w:rPr>
                <w:color w:val="000000"/>
              </w:rPr>
              <w:t>5,8</w:t>
            </w:r>
          </w:p>
        </w:tc>
        <w:tc>
          <w:tcPr>
            <w:tcW w:w="2067" w:type="dxa"/>
            <w:vMerge/>
            <w:shd w:val="clear" w:color="auto" w:fill="FFFFFF"/>
            <w:vAlign w:val="bottom"/>
          </w:tcPr>
          <w:p w14:paraId="0551B170" w14:textId="77777777" w:rsidR="000C792B" w:rsidRPr="00FC2A43" w:rsidRDefault="000C792B" w:rsidP="00FC2A43">
            <w:pPr>
              <w:jc w:val="both"/>
            </w:pPr>
          </w:p>
        </w:tc>
      </w:tr>
      <w:tr w:rsidR="000C792B" w:rsidRPr="00FC2A43" w14:paraId="4FDB0E1E" w14:textId="77777777" w:rsidTr="00D22340">
        <w:trPr>
          <w:trHeight w:val="135"/>
          <w:jc w:val="center"/>
        </w:trPr>
        <w:tc>
          <w:tcPr>
            <w:tcW w:w="3070" w:type="dxa"/>
            <w:vMerge/>
            <w:shd w:val="clear" w:color="auto" w:fill="FFFFFF"/>
          </w:tcPr>
          <w:p w14:paraId="63804538" w14:textId="77777777" w:rsidR="000C792B" w:rsidRPr="00FC2A43" w:rsidRDefault="000C792B" w:rsidP="00FC2A43">
            <w:pPr>
              <w:rPr>
                <w:bCs/>
              </w:rPr>
            </w:pPr>
          </w:p>
        </w:tc>
        <w:tc>
          <w:tcPr>
            <w:tcW w:w="2410" w:type="dxa"/>
            <w:shd w:val="clear" w:color="auto" w:fill="FFFFFF"/>
            <w:noWrap/>
            <w:vAlign w:val="bottom"/>
          </w:tcPr>
          <w:p w14:paraId="4AEC5494" w14:textId="77777777" w:rsidR="000C792B" w:rsidRPr="00FC2A43" w:rsidRDefault="000C792B" w:rsidP="00FC2A43">
            <w:pPr>
              <w:rPr>
                <w:color w:val="000000"/>
              </w:rPr>
            </w:pPr>
            <w:r w:rsidRPr="00FC2A43">
              <w:rPr>
                <w:color w:val="000000"/>
              </w:rPr>
              <w:t>15</w:t>
            </w:r>
          </w:p>
        </w:tc>
        <w:tc>
          <w:tcPr>
            <w:tcW w:w="2126" w:type="dxa"/>
            <w:shd w:val="clear" w:color="auto" w:fill="FFFFFF"/>
            <w:noWrap/>
            <w:vAlign w:val="bottom"/>
          </w:tcPr>
          <w:p w14:paraId="6775866F" w14:textId="77777777" w:rsidR="000C792B" w:rsidRPr="00FC2A43" w:rsidRDefault="000C792B" w:rsidP="00FC2A43">
            <w:pPr>
              <w:jc w:val="center"/>
              <w:rPr>
                <w:color w:val="000000"/>
              </w:rPr>
            </w:pPr>
            <w:r w:rsidRPr="00FC2A43">
              <w:rPr>
                <w:color w:val="000000"/>
              </w:rPr>
              <w:t>5,6</w:t>
            </w:r>
          </w:p>
        </w:tc>
        <w:tc>
          <w:tcPr>
            <w:tcW w:w="2067" w:type="dxa"/>
            <w:vMerge/>
            <w:shd w:val="clear" w:color="auto" w:fill="FFFFFF"/>
            <w:vAlign w:val="bottom"/>
          </w:tcPr>
          <w:p w14:paraId="22B333E8" w14:textId="77777777" w:rsidR="000C792B" w:rsidRPr="00FC2A43" w:rsidRDefault="000C792B" w:rsidP="00FC2A43">
            <w:pPr>
              <w:jc w:val="both"/>
            </w:pPr>
          </w:p>
        </w:tc>
      </w:tr>
      <w:tr w:rsidR="000C792B" w:rsidRPr="00FC2A43" w14:paraId="01EFDA6E" w14:textId="77777777" w:rsidTr="00D22340">
        <w:trPr>
          <w:trHeight w:val="182"/>
          <w:jc w:val="center"/>
        </w:trPr>
        <w:tc>
          <w:tcPr>
            <w:tcW w:w="3070" w:type="dxa"/>
            <w:vMerge/>
            <w:shd w:val="clear" w:color="auto" w:fill="FFFFFF"/>
          </w:tcPr>
          <w:p w14:paraId="21B96FA4" w14:textId="77777777" w:rsidR="000C792B" w:rsidRPr="00FC2A43" w:rsidRDefault="000C792B" w:rsidP="00FC2A43">
            <w:pPr>
              <w:rPr>
                <w:bCs/>
              </w:rPr>
            </w:pPr>
          </w:p>
        </w:tc>
        <w:tc>
          <w:tcPr>
            <w:tcW w:w="2410" w:type="dxa"/>
            <w:shd w:val="clear" w:color="auto" w:fill="FFFFFF"/>
            <w:noWrap/>
            <w:vAlign w:val="bottom"/>
          </w:tcPr>
          <w:p w14:paraId="61FC98C7" w14:textId="77777777" w:rsidR="000C792B" w:rsidRPr="00FC2A43" w:rsidRDefault="000C792B" w:rsidP="00FC2A43">
            <w:pPr>
              <w:rPr>
                <w:color w:val="000000"/>
              </w:rPr>
            </w:pPr>
            <w:r w:rsidRPr="00FC2A43">
              <w:rPr>
                <w:color w:val="000000"/>
              </w:rPr>
              <w:t>17</w:t>
            </w:r>
          </w:p>
        </w:tc>
        <w:tc>
          <w:tcPr>
            <w:tcW w:w="2126" w:type="dxa"/>
            <w:shd w:val="clear" w:color="auto" w:fill="FFFFFF"/>
            <w:noWrap/>
            <w:vAlign w:val="bottom"/>
          </w:tcPr>
          <w:p w14:paraId="327DFEF5" w14:textId="77777777" w:rsidR="000C792B" w:rsidRPr="00FC2A43" w:rsidRDefault="000C792B" w:rsidP="00FC2A43">
            <w:pPr>
              <w:jc w:val="center"/>
              <w:rPr>
                <w:color w:val="000000"/>
              </w:rPr>
            </w:pPr>
            <w:r w:rsidRPr="00FC2A43">
              <w:rPr>
                <w:color w:val="000000"/>
              </w:rPr>
              <w:t>3,9</w:t>
            </w:r>
          </w:p>
        </w:tc>
        <w:tc>
          <w:tcPr>
            <w:tcW w:w="2067" w:type="dxa"/>
            <w:vMerge/>
            <w:shd w:val="clear" w:color="auto" w:fill="FFFFFF"/>
            <w:vAlign w:val="bottom"/>
          </w:tcPr>
          <w:p w14:paraId="26AACFBA" w14:textId="77777777" w:rsidR="000C792B" w:rsidRPr="00FC2A43" w:rsidRDefault="000C792B" w:rsidP="00FC2A43">
            <w:pPr>
              <w:jc w:val="both"/>
            </w:pPr>
          </w:p>
        </w:tc>
      </w:tr>
    </w:tbl>
    <w:p w14:paraId="699B68DA" w14:textId="77777777" w:rsidR="000C792B" w:rsidRPr="00FC2A43" w:rsidRDefault="000C792B" w:rsidP="00FC2A43">
      <w:pPr>
        <w:tabs>
          <w:tab w:val="left" w:pos="567"/>
          <w:tab w:val="left" w:pos="709"/>
        </w:tabs>
        <w:ind w:right="-143"/>
        <w:jc w:val="both"/>
        <w:rPr>
          <w:sz w:val="28"/>
          <w:szCs w:val="28"/>
          <w:lang w:val="kk-KZ"/>
        </w:rPr>
      </w:pPr>
    </w:p>
    <w:p w14:paraId="08FC1C5D" w14:textId="73D544BA" w:rsidR="000C792B" w:rsidRDefault="006D722A" w:rsidP="00D22340">
      <w:pPr>
        <w:jc w:val="both"/>
        <w:rPr>
          <w:sz w:val="28"/>
          <w:szCs w:val="28"/>
          <w:lang w:val="kk-KZ"/>
        </w:rPr>
      </w:pPr>
      <w:r w:rsidRPr="00D22340">
        <w:rPr>
          <w:sz w:val="28"/>
          <w:szCs w:val="28"/>
          <w:lang w:val="kk-KZ"/>
        </w:rPr>
        <w:t xml:space="preserve">Кесте </w:t>
      </w:r>
      <w:r w:rsidR="00EA7F9B">
        <w:rPr>
          <w:sz w:val="28"/>
          <w:szCs w:val="28"/>
          <w:lang w:val="kk-KZ"/>
        </w:rPr>
        <w:t>Б.</w:t>
      </w:r>
      <w:r w:rsidRPr="00D22340">
        <w:rPr>
          <w:sz w:val="28"/>
          <w:szCs w:val="28"/>
          <w:lang w:val="kk-KZ"/>
        </w:rPr>
        <w:t xml:space="preserve">8 </w:t>
      </w:r>
      <w:r w:rsidR="00D22340">
        <w:rPr>
          <w:sz w:val="28"/>
          <w:szCs w:val="28"/>
          <w:lang w:val="kk-KZ"/>
        </w:rPr>
        <w:t>–</w:t>
      </w:r>
      <w:r w:rsidRPr="00D22340">
        <w:rPr>
          <w:sz w:val="28"/>
          <w:szCs w:val="28"/>
          <w:lang w:val="kk-KZ"/>
        </w:rPr>
        <w:t xml:space="preserve"> </w:t>
      </w:r>
      <w:r w:rsidR="000C792B" w:rsidRPr="00D22340">
        <w:rPr>
          <w:sz w:val="28"/>
          <w:szCs w:val="28"/>
          <w:lang w:val="kk-KZ"/>
        </w:rPr>
        <w:t xml:space="preserve">Жамбыл облысының табиғи жағдайындағы </w:t>
      </w:r>
      <w:r w:rsidR="000C792B" w:rsidRPr="00D22340">
        <w:rPr>
          <w:i/>
          <w:sz w:val="28"/>
          <w:szCs w:val="28"/>
          <w:lang w:val="kk-KZ"/>
        </w:rPr>
        <w:t>B. bassiana</w:t>
      </w:r>
      <w:r w:rsidR="000C792B" w:rsidRPr="00D22340">
        <w:rPr>
          <w:sz w:val="28"/>
          <w:szCs w:val="28"/>
          <w:lang w:val="kk-KZ"/>
        </w:rPr>
        <w:t xml:space="preserve"> саңы</w:t>
      </w:r>
      <w:r w:rsidRPr="00D22340">
        <w:rPr>
          <w:sz w:val="28"/>
          <w:szCs w:val="28"/>
          <w:lang w:val="kk-KZ"/>
        </w:rPr>
        <w:t>рауқұлағының азиялық шегіртке</w:t>
      </w:r>
      <w:r w:rsidR="000C792B" w:rsidRPr="00D22340">
        <w:rPr>
          <w:sz w:val="28"/>
          <w:szCs w:val="28"/>
          <w:lang w:val="kk-KZ"/>
        </w:rPr>
        <w:t xml:space="preserve"> </w:t>
      </w:r>
      <w:r w:rsidRPr="00D22340">
        <w:rPr>
          <w:sz w:val="28"/>
          <w:szCs w:val="28"/>
          <w:lang w:val="kk-KZ"/>
        </w:rPr>
        <w:t xml:space="preserve">дернәсілдеріне </w:t>
      </w:r>
      <w:r w:rsidR="000C792B" w:rsidRPr="00D22340">
        <w:rPr>
          <w:sz w:val="28"/>
          <w:szCs w:val="28"/>
          <w:lang w:val="kk-KZ"/>
        </w:rPr>
        <w:t>(ІІІ-ІV жас</w:t>
      </w:r>
      <w:r w:rsidRPr="00D22340">
        <w:rPr>
          <w:sz w:val="28"/>
          <w:szCs w:val="28"/>
          <w:lang w:val="kk-KZ"/>
        </w:rPr>
        <w:t xml:space="preserve"> мөлшеріндегі</w:t>
      </w:r>
      <w:r w:rsidR="000C792B" w:rsidRPr="00D22340">
        <w:rPr>
          <w:sz w:val="28"/>
          <w:szCs w:val="28"/>
          <w:lang w:val="kk-KZ"/>
        </w:rPr>
        <w:t>)</w:t>
      </w:r>
      <w:r w:rsidRPr="00D22340">
        <w:rPr>
          <w:sz w:val="28"/>
          <w:szCs w:val="28"/>
          <w:lang w:val="kk-KZ"/>
        </w:rPr>
        <w:t xml:space="preserve"> қатысты</w:t>
      </w:r>
      <w:r w:rsidR="000C792B" w:rsidRPr="00D22340">
        <w:rPr>
          <w:sz w:val="28"/>
          <w:szCs w:val="28"/>
          <w:lang w:val="kk-KZ"/>
        </w:rPr>
        <w:t xml:space="preserve"> биологиялық белсенділігі (далалық жағдайда, 2020 ж.)</w:t>
      </w:r>
    </w:p>
    <w:p w14:paraId="31BC3136" w14:textId="77777777" w:rsidR="00D22340" w:rsidRPr="00D22340" w:rsidRDefault="00D22340" w:rsidP="00D22340">
      <w:pPr>
        <w:jc w:val="both"/>
        <w:rPr>
          <w:sz w:val="16"/>
          <w:szCs w:val="16"/>
          <w:lang w:val="kk-KZ"/>
        </w:rPr>
      </w:pPr>
    </w:p>
    <w:tbl>
      <w:tblPr>
        <w:tblW w:w="9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168"/>
        <w:gridCol w:w="2410"/>
        <w:gridCol w:w="2888"/>
        <w:gridCol w:w="1081"/>
      </w:tblGrid>
      <w:tr w:rsidR="000C792B" w:rsidRPr="00FC2A43" w14:paraId="02A4B301" w14:textId="77777777" w:rsidTr="00D22340">
        <w:trPr>
          <w:trHeight w:val="315"/>
          <w:jc w:val="center"/>
        </w:trPr>
        <w:tc>
          <w:tcPr>
            <w:tcW w:w="3168" w:type="dxa"/>
            <w:shd w:val="clear" w:color="auto" w:fill="FFFFFF"/>
            <w:vAlign w:val="center"/>
          </w:tcPr>
          <w:p w14:paraId="4AD8D5B4" w14:textId="7DAE5DB3" w:rsidR="000C792B" w:rsidRPr="00FC2A43" w:rsidRDefault="000C792B" w:rsidP="00D22340">
            <w:pPr>
              <w:jc w:val="center"/>
              <w:rPr>
                <w:bCs/>
              </w:rPr>
            </w:pPr>
            <w:r w:rsidRPr="00FC2A43">
              <w:rPr>
                <w:bCs/>
              </w:rPr>
              <w:t>Фактор</w:t>
            </w:r>
          </w:p>
        </w:tc>
        <w:tc>
          <w:tcPr>
            <w:tcW w:w="2410" w:type="dxa"/>
            <w:shd w:val="clear" w:color="auto" w:fill="FFFFFF"/>
            <w:noWrap/>
            <w:vAlign w:val="center"/>
          </w:tcPr>
          <w:p w14:paraId="7B8B43E3" w14:textId="77777777" w:rsidR="000C792B" w:rsidRPr="00FC2A43" w:rsidRDefault="000C792B" w:rsidP="00D22340">
            <w:pPr>
              <w:jc w:val="center"/>
              <w:rPr>
                <w:bCs/>
                <w:lang w:val="kk-KZ"/>
              </w:rPr>
            </w:pPr>
            <w:r w:rsidRPr="00FC2A43">
              <w:rPr>
                <w:bCs/>
                <w:lang w:val="kk-KZ"/>
              </w:rPr>
              <w:t>Ф</w:t>
            </w:r>
            <w:r w:rsidRPr="00FC2A43">
              <w:rPr>
                <w:bCs/>
              </w:rPr>
              <w:t>актор</w:t>
            </w:r>
            <w:r w:rsidRPr="00FC2A43">
              <w:rPr>
                <w:bCs/>
                <w:lang w:val="kk-KZ"/>
              </w:rPr>
              <w:t xml:space="preserve"> деңгейі</w:t>
            </w:r>
          </w:p>
        </w:tc>
        <w:tc>
          <w:tcPr>
            <w:tcW w:w="2888" w:type="dxa"/>
            <w:shd w:val="clear" w:color="auto" w:fill="FFFFFF"/>
            <w:noWrap/>
            <w:vAlign w:val="center"/>
          </w:tcPr>
          <w:p w14:paraId="28B85214" w14:textId="77777777" w:rsidR="000C792B" w:rsidRPr="00FC2A43" w:rsidRDefault="000C792B" w:rsidP="00D22340">
            <w:pPr>
              <w:jc w:val="center"/>
              <w:rPr>
                <w:lang w:val="kk-KZ"/>
              </w:rPr>
            </w:pPr>
            <w:r w:rsidRPr="00FC2A43">
              <w:rPr>
                <w:lang w:val="kk-KZ"/>
              </w:rPr>
              <w:t>Биологиялық белсенділігі</w:t>
            </w:r>
            <w:r w:rsidRPr="00FC2A43">
              <w:rPr>
                <w:lang w:val="en-US"/>
              </w:rPr>
              <w:t>, %</w:t>
            </w:r>
          </w:p>
        </w:tc>
        <w:tc>
          <w:tcPr>
            <w:tcW w:w="1081" w:type="dxa"/>
            <w:shd w:val="clear" w:color="auto" w:fill="FFFFFF"/>
            <w:vAlign w:val="center"/>
          </w:tcPr>
          <w:p w14:paraId="4231916C" w14:textId="77777777" w:rsidR="000C792B" w:rsidRPr="00FC2A43" w:rsidRDefault="000C792B" w:rsidP="00D22340">
            <w:pPr>
              <w:jc w:val="center"/>
              <w:rPr>
                <w:bCs/>
                <w:lang w:val="kk-KZ"/>
              </w:rPr>
            </w:pPr>
            <w:r w:rsidRPr="00FC2A43">
              <w:rPr>
                <w:lang w:val="en-US"/>
              </w:rPr>
              <w:t>P</w:t>
            </w:r>
            <w:r w:rsidRPr="00FC2A43">
              <w:rPr>
                <w:lang w:val="kk-KZ"/>
              </w:rPr>
              <w:t xml:space="preserve"> мәні</w:t>
            </w:r>
          </w:p>
        </w:tc>
      </w:tr>
      <w:tr w:rsidR="000C792B" w:rsidRPr="00FC2A43" w14:paraId="78A4853C" w14:textId="77777777" w:rsidTr="00D22340">
        <w:trPr>
          <w:trHeight w:val="249"/>
          <w:jc w:val="center"/>
        </w:trPr>
        <w:tc>
          <w:tcPr>
            <w:tcW w:w="3168" w:type="dxa"/>
            <w:vMerge w:val="restart"/>
            <w:shd w:val="clear" w:color="auto" w:fill="FFFFFF"/>
          </w:tcPr>
          <w:p w14:paraId="0373EDE1" w14:textId="77777777" w:rsidR="000C792B" w:rsidRPr="00FC2A43" w:rsidRDefault="000C792B" w:rsidP="00FC2A43">
            <w:pPr>
              <w:rPr>
                <w:bCs/>
                <w:lang w:val="kk-KZ"/>
              </w:rPr>
            </w:pPr>
            <w:r w:rsidRPr="00FC2A43">
              <w:rPr>
                <w:bCs/>
                <w:i/>
                <w:shd w:val="clear" w:color="auto" w:fill="FFFFFF"/>
              </w:rPr>
              <w:t>B.</w:t>
            </w:r>
            <w:r w:rsidRPr="00FC2A43">
              <w:rPr>
                <w:bCs/>
                <w:lang w:val="kk-KZ"/>
              </w:rPr>
              <w:t xml:space="preserve"> </w:t>
            </w:r>
            <w:r w:rsidRPr="00FC2A43">
              <w:rPr>
                <w:bCs/>
                <w:i/>
                <w:shd w:val="clear" w:color="auto" w:fill="FFFFFF"/>
                <w:lang w:val="en-US"/>
              </w:rPr>
              <w:t>bassiana</w:t>
            </w:r>
            <w:r w:rsidRPr="00FC2A43">
              <w:rPr>
                <w:bCs/>
                <w:i/>
                <w:shd w:val="clear" w:color="auto" w:fill="FFFFFF"/>
                <w:lang w:val="kk-KZ"/>
              </w:rPr>
              <w:t xml:space="preserve"> </w:t>
            </w:r>
            <w:r w:rsidRPr="00FC2A43">
              <w:rPr>
                <w:bCs/>
                <w:shd w:val="clear" w:color="auto" w:fill="FFFFFF"/>
                <w:lang w:val="kk-KZ"/>
              </w:rPr>
              <w:t>энтомопатогенді саңырауқұлағының штаммдары</w:t>
            </w:r>
          </w:p>
        </w:tc>
        <w:tc>
          <w:tcPr>
            <w:tcW w:w="2410" w:type="dxa"/>
            <w:shd w:val="clear" w:color="auto" w:fill="FFFFFF"/>
            <w:noWrap/>
            <w:vAlign w:val="center"/>
          </w:tcPr>
          <w:p w14:paraId="11799348" w14:textId="77777777" w:rsidR="000C792B" w:rsidRPr="00FC2A43" w:rsidRDefault="000C792B" w:rsidP="00FC2A43">
            <w:pPr>
              <w:rPr>
                <w:color w:val="000000"/>
              </w:rPr>
            </w:pPr>
            <w:r w:rsidRPr="00FC2A43">
              <w:rPr>
                <w:color w:val="000000"/>
              </w:rPr>
              <w:t>BCo</w:t>
            </w:r>
            <w:r w:rsidRPr="00FC2A43">
              <w:rPr>
                <w:color w:val="000000"/>
                <w:vertAlign w:val="subscript"/>
              </w:rPr>
              <w:t>1</w:t>
            </w:r>
            <w:r w:rsidRPr="00FC2A43">
              <w:rPr>
                <w:color w:val="000000"/>
              </w:rPr>
              <w:t>-14</w:t>
            </w:r>
          </w:p>
        </w:tc>
        <w:tc>
          <w:tcPr>
            <w:tcW w:w="2888" w:type="dxa"/>
            <w:shd w:val="clear" w:color="auto" w:fill="FFFFFF"/>
            <w:noWrap/>
            <w:vAlign w:val="bottom"/>
          </w:tcPr>
          <w:p w14:paraId="0013E0A9" w14:textId="77777777" w:rsidR="000C792B" w:rsidRPr="00FC2A43" w:rsidRDefault="000C792B" w:rsidP="00FC2A43">
            <w:pPr>
              <w:jc w:val="center"/>
              <w:rPr>
                <w:color w:val="000000"/>
                <w:lang w:val="kk-KZ"/>
              </w:rPr>
            </w:pPr>
            <w:r w:rsidRPr="00FC2A43">
              <w:rPr>
                <w:color w:val="000000"/>
                <w:lang w:val="kk-KZ"/>
              </w:rPr>
              <w:t>6,3</w:t>
            </w:r>
          </w:p>
        </w:tc>
        <w:tc>
          <w:tcPr>
            <w:tcW w:w="1081" w:type="dxa"/>
            <w:vMerge w:val="restart"/>
            <w:shd w:val="clear" w:color="auto" w:fill="FFFFFF"/>
          </w:tcPr>
          <w:p w14:paraId="159E6565" w14:textId="77777777" w:rsidR="000C792B" w:rsidRPr="00FC2A43" w:rsidRDefault="000C792B" w:rsidP="00FC2A43">
            <w:pPr>
              <w:jc w:val="both"/>
              <w:rPr>
                <w:bCs/>
              </w:rPr>
            </w:pPr>
            <w:r w:rsidRPr="00FC2A43">
              <w:rPr>
                <w:lang w:val="en-US"/>
              </w:rPr>
              <w:t>&lt;0</w:t>
            </w:r>
            <w:r w:rsidRPr="00FC2A43">
              <w:rPr>
                <w:lang w:val="kk-KZ"/>
              </w:rPr>
              <w:t>,</w:t>
            </w:r>
            <w:r w:rsidRPr="00FC2A43">
              <w:rPr>
                <w:lang w:val="en-US"/>
              </w:rPr>
              <w:t>01</w:t>
            </w:r>
          </w:p>
        </w:tc>
      </w:tr>
      <w:tr w:rsidR="000C792B" w:rsidRPr="00FC2A43" w14:paraId="5C88EC26" w14:textId="77777777" w:rsidTr="00D22340">
        <w:trPr>
          <w:trHeight w:val="70"/>
          <w:jc w:val="center"/>
        </w:trPr>
        <w:tc>
          <w:tcPr>
            <w:tcW w:w="3168" w:type="dxa"/>
            <w:vMerge/>
            <w:shd w:val="clear" w:color="auto" w:fill="FFFFFF"/>
          </w:tcPr>
          <w:p w14:paraId="5A985747" w14:textId="77777777" w:rsidR="000C792B" w:rsidRPr="00FC2A43" w:rsidRDefault="000C792B" w:rsidP="00FC2A43">
            <w:pPr>
              <w:rPr>
                <w:bCs/>
              </w:rPr>
            </w:pPr>
          </w:p>
        </w:tc>
        <w:tc>
          <w:tcPr>
            <w:tcW w:w="2410" w:type="dxa"/>
            <w:shd w:val="clear" w:color="auto" w:fill="FFFFFF"/>
            <w:noWrap/>
            <w:vAlign w:val="bottom"/>
          </w:tcPr>
          <w:p w14:paraId="2159266C" w14:textId="77777777" w:rsidR="000C792B" w:rsidRPr="00FC2A43" w:rsidRDefault="000C792B" w:rsidP="00FC2A43">
            <w:pPr>
              <w:rPr>
                <w:color w:val="000000"/>
              </w:rPr>
            </w:pPr>
            <w:r w:rsidRPr="00FC2A43">
              <w:rPr>
                <w:color w:val="000000"/>
              </w:rPr>
              <w:t>BHy-09</w:t>
            </w:r>
          </w:p>
        </w:tc>
        <w:tc>
          <w:tcPr>
            <w:tcW w:w="2888" w:type="dxa"/>
            <w:shd w:val="clear" w:color="auto" w:fill="FFFFFF"/>
            <w:noWrap/>
            <w:vAlign w:val="bottom"/>
          </w:tcPr>
          <w:p w14:paraId="7423B8B9" w14:textId="77777777" w:rsidR="000C792B" w:rsidRPr="00FC2A43" w:rsidRDefault="000C792B" w:rsidP="00FC2A43">
            <w:pPr>
              <w:jc w:val="center"/>
              <w:rPr>
                <w:color w:val="000000"/>
                <w:lang w:val="kk-KZ"/>
              </w:rPr>
            </w:pPr>
            <w:r w:rsidRPr="00FC2A43">
              <w:rPr>
                <w:color w:val="000000"/>
                <w:lang w:val="kk-KZ"/>
              </w:rPr>
              <w:t>6,5</w:t>
            </w:r>
          </w:p>
        </w:tc>
        <w:tc>
          <w:tcPr>
            <w:tcW w:w="1081" w:type="dxa"/>
            <w:vMerge/>
            <w:shd w:val="clear" w:color="auto" w:fill="FFFFFF"/>
          </w:tcPr>
          <w:p w14:paraId="197299F4" w14:textId="77777777" w:rsidR="000C792B" w:rsidRPr="00FC2A43" w:rsidRDefault="000C792B" w:rsidP="00FC2A43">
            <w:pPr>
              <w:jc w:val="both"/>
              <w:rPr>
                <w:bCs/>
              </w:rPr>
            </w:pPr>
          </w:p>
        </w:tc>
      </w:tr>
      <w:tr w:rsidR="000C792B" w:rsidRPr="00FC2A43" w14:paraId="0D597705" w14:textId="77777777" w:rsidTr="00D22340">
        <w:trPr>
          <w:trHeight w:val="185"/>
          <w:jc w:val="center"/>
        </w:trPr>
        <w:tc>
          <w:tcPr>
            <w:tcW w:w="3168" w:type="dxa"/>
            <w:vMerge/>
            <w:shd w:val="clear" w:color="auto" w:fill="FFFFFF"/>
          </w:tcPr>
          <w:p w14:paraId="0BD844BA" w14:textId="77777777" w:rsidR="000C792B" w:rsidRPr="00FC2A43" w:rsidRDefault="000C792B" w:rsidP="00FC2A43">
            <w:pPr>
              <w:rPr>
                <w:bCs/>
                <w:lang w:val="en-US"/>
              </w:rPr>
            </w:pPr>
          </w:p>
        </w:tc>
        <w:tc>
          <w:tcPr>
            <w:tcW w:w="2410" w:type="dxa"/>
            <w:shd w:val="clear" w:color="auto" w:fill="FFFFFF"/>
            <w:noWrap/>
            <w:vAlign w:val="bottom"/>
          </w:tcPr>
          <w:p w14:paraId="02D13BA9" w14:textId="77777777" w:rsidR="000C792B" w:rsidRPr="00FC2A43" w:rsidRDefault="000C792B" w:rsidP="00FC2A43">
            <w:pPr>
              <w:rPr>
                <w:color w:val="000000"/>
              </w:rPr>
            </w:pPr>
            <w:r w:rsidRPr="00FC2A43">
              <w:rPr>
                <w:color w:val="000000"/>
              </w:rPr>
              <w:t>BCa</w:t>
            </w:r>
            <w:r w:rsidRPr="00FC2A43">
              <w:rPr>
                <w:color w:val="000000"/>
                <w:vertAlign w:val="subscript"/>
              </w:rPr>
              <w:t>2</w:t>
            </w:r>
            <w:r w:rsidRPr="00FC2A43">
              <w:rPr>
                <w:color w:val="000000"/>
              </w:rPr>
              <w:t>(m)-09</w:t>
            </w:r>
          </w:p>
        </w:tc>
        <w:tc>
          <w:tcPr>
            <w:tcW w:w="2888" w:type="dxa"/>
            <w:shd w:val="clear" w:color="auto" w:fill="FFFFFF"/>
            <w:noWrap/>
            <w:vAlign w:val="bottom"/>
          </w:tcPr>
          <w:p w14:paraId="2FEA7CB1" w14:textId="77777777" w:rsidR="000C792B" w:rsidRPr="00FC2A43" w:rsidRDefault="000C792B" w:rsidP="00FC2A43">
            <w:pPr>
              <w:jc w:val="center"/>
              <w:rPr>
                <w:color w:val="000000"/>
                <w:lang w:val="kk-KZ"/>
              </w:rPr>
            </w:pPr>
            <w:r w:rsidRPr="00FC2A43">
              <w:rPr>
                <w:color w:val="000000"/>
                <w:lang w:val="kk-KZ"/>
              </w:rPr>
              <w:t>7,2</w:t>
            </w:r>
          </w:p>
        </w:tc>
        <w:tc>
          <w:tcPr>
            <w:tcW w:w="1081" w:type="dxa"/>
            <w:vMerge/>
            <w:shd w:val="clear" w:color="auto" w:fill="FFFFFF"/>
          </w:tcPr>
          <w:p w14:paraId="51BE51EB" w14:textId="77777777" w:rsidR="000C792B" w:rsidRPr="00FC2A43" w:rsidRDefault="000C792B" w:rsidP="00FC2A43">
            <w:pPr>
              <w:jc w:val="both"/>
              <w:rPr>
                <w:bCs/>
              </w:rPr>
            </w:pPr>
          </w:p>
        </w:tc>
      </w:tr>
      <w:tr w:rsidR="000C792B" w:rsidRPr="00FC2A43" w14:paraId="4A405DFA" w14:textId="77777777" w:rsidTr="00D22340">
        <w:trPr>
          <w:trHeight w:val="198"/>
          <w:jc w:val="center"/>
        </w:trPr>
        <w:tc>
          <w:tcPr>
            <w:tcW w:w="3168" w:type="dxa"/>
            <w:vMerge/>
            <w:shd w:val="clear" w:color="auto" w:fill="FFFFFF"/>
          </w:tcPr>
          <w:p w14:paraId="3C37BBB4" w14:textId="77777777" w:rsidR="000C792B" w:rsidRPr="00FC2A43" w:rsidRDefault="000C792B" w:rsidP="00FC2A43">
            <w:pPr>
              <w:rPr>
                <w:bCs/>
                <w:lang w:val="en-US"/>
              </w:rPr>
            </w:pPr>
          </w:p>
        </w:tc>
        <w:tc>
          <w:tcPr>
            <w:tcW w:w="2410" w:type="dxa"/>
            <w:shd w:val="clear" w:color="auto" w:fill="FFFFFF"/>
            <w:noWrap/>
            <w:vAlign w:val="bottom"/>
          </w:tcPr>
          <w:p w14:paraId="4128CDC5" w14:textId="77777777" w:rsidR="000C792B" w:rsidRPr="00FC2A43" w:rsidRDefault="000C792B" w:rsidP="00FC2A43">
            <w:pPr>
              <w:rPr>
                <w:color w:val="000000"/>
              </w:rPr>
            </w:pPr>
            <w:r w:rsidRPr="00FC2A43">
              <w:rPr>
                <w:color w:val="000000"/>
              </w:rPr>
              <w:t>BCa</w:t>
            </w:r>
            <w:r w:rsidRPr="00FC2A43">
              <w:rPr>
                <w:color w:val="000000"/>
                <w:vertAlign w:val="subscript"/>
              </w:rPr>
              <w:t>3</w:t>
            </w:r>
            <w:r w:rsidRPr="00FC2A43">
              <w:rPr>
                <w:color w:val="000000"/>
              </w:rPr>
              <w:t>(m)-09</w:t>
            </w:r>
          </w:p>
        </w:tc>
        <w:tc>
          <w:tcPr>
            <w:tcW w:w="2888" w:type="dxa"/>
            <w:shd w:val="clear" w:color="auto" w:fill="FFFFFF"/>
            <w:noWrap/>
            <w:vAlign w:val="bottom"/>
          </w:tcPr>
          <w:p w14:paraId="556ACF30" w14:textId="77777777" w:rsidR="000C792B" w:rsidRPr="00FC2A43" w:rsidRDefault="000C792B" w:rsidP="00FC2A43">
            <w:pPr>
              <w:jc w:val="center"/>
              <w:rPr>
                <w:color w:val="000000"/>
                <w:lang w:val="kk-KZ"/>
              </w:rPr>
            </w:pPr>
            <w:r w:rsidRPr="00FC2A43">
              <w:rPr>
                <w:color w:val="000000"/>
                <w:lang w:val="kk-KZ"/>
              </w:rPr>
              <w:t>7,9</w:t>
            </w:r>
          </w:p>
        </w:tc>
        <w:tc>
          <w:tcPr>
            <w:tcW w:w="1081" w:type="dxa"/>
            <w:vMerge/>
            <w:shd w:val="clear" w:color="auto" w:fill="FFFFFF"/>
          </w:tcPr>
          <w:p w14:paraId="7D9B4F5B" w14:textId="77777777" w:rsidR="000C792B" w:rsidRPr="00FC2A43" w:rsidRDefault="000C792B" w:rsidP="00FC2A43">
            <w:pPr>
              <w:jc w:val="both"/>
              <w:rPr>
                <w:bCs/>
              </w:rPr>
            </w:pPr>
          </w:p>
        </w:tc>
      </w:tr>
      <w:tr w:rsidR="000C792B" w:rsidRPr="00FC2A43" w14:paraId="1FF3F066" w14:textId="77777777" w:rsidTr="00D22340">
        <w:trPr>
          <w:trHeight w:val="198"/>
          <w:jc w:val="center"/>
        </w:trPr>
        <w:tc>
          <w:tcPr>
            <w:tcW w:w="3168" w:type="dxa"/>
            <w:vMerge/>
            <w:shd w:val="clear" w:color="auto" w:fill="FFFFFF"/>
          </w:tcPr>
          <w:p w14:paraId="22622CB1" w14:textId="77777777" w:rsidR="000C792B" w:rsidRPr="00FC2A43" w:rsidRDefault="000C792B" w:rsidP="00FC2A43">
            <w:pPr>
              <w:rPr>
                <w:bCs/>
                <w:lang w:val="en-US"/>
              </w:rPr>
            </w:pPr>
          </w:p>
        </w:tc>
        <w:tc>
          <w:tcPr>
            <w:tcW w:w="2410" w:type="dxa"/>
            <w:shd w:val="clear" w:color="auto" w:fill="FFFFFF"/>
            <w:noWrap/>
            <w:vAlign w:val="bottom"/>
          </w:tcPr>
          <w:p w14:paraId="2B595938" w14:textId="77777777" w:rsidR="000C792B" w:rsidRPr="00FC2A43" w:rsidRDefault="000C792B" w:rsidP="00FC2A43">
            <w:pPr>
              <w:rPr>
                <w:color w:val="000000"/>
              </w:rPr>
            </w:pPr>
            <w:r w:rsidRPr="00FC2A43">
              <w:rPr>
                <w:color w:val="000000"/>
              </w:rPr>
              <w:t>BPit-16</w:t>
            </w:r>
          </w:p>
        </w:tc>
        <w:tc>
          <w:tcPr>
            <w:tcW w:w="2888" w:type="dxa"/>
            <w:shd w:val="clear" w:color="auto" w:fill="FFFFFF"/>
            <w:noWrap/>
            <w:vAlign w:val="bottom"/>
          </w:tcPr>
          <w:p w14:paraId="1DC087CC" w14:textId="77777777" w:rsidR="000C792B" w:rsidRPr="00FC2A43" w:rsidRDefault="000C792B" w:rsidP="00FC2A43">
            <w:pPr>
              <w:jc w:val="center"/>
              <w:rPr>
                <w:color w:val="000000"/>
                <w:lang w:val="kk-KZ"/>
              </w:rPr>
            </w:pPr>
            <w:r w:rsidRPr="00FC2A43">
              <w:rPr>
                <w:color w:val="000000"/>
                <w:lang w:val="kk-KZ"/>
              </w:rPr>
              <w:t>7,1</w:t>
            </w:r>
          </w:p>
        </w:tc>
        <w:tc>
          <w:tcPr>
            <w:tcW w:w="1081" w:type="dxa"/>
            <w:vMerge/>
            <w:shd w:val="clear" w:color="auto" w:fill="FFFFFF"/>
          </w:tcPr>
          <w:p w14:paraId="7E265766" w14:textId="77777777" w:rsidR="000C792B" w:rsidRPr="00FC2A43" w:rsidRDefault="000C792B" w:rsidP="00FC2A43">
            <w:pPr>
              <w:jc w:val="both"/>
              <w:rPr>
                <w:bCs/>
              </w:rPr>
            </w:pPr>
          </w:p>
        </w:tc>
      </w:tr>
      <w:tr w:rsidR="000C792B" w:rsidRPr="00FC2A43" w14:paraId="4BF9EC51" w14:textId="77777777" w:rsidTr="00D22340">
        <w:trPr>
          <w:trHeight w:val="198"/>
          <w:jc w:val="center"/>
        </w:trPr>
        <w:tc>
          <w:tcPr>
            <w:tcW w:w="3168" w:type="dxa"/>
            <w:vMerge/>
            <w:shd w:val="clear" w:color="auto" w:fill="FFFFFF"/>
          </w:tcPr>
          <w:p w14:paraId="6C5A34C5" w14:textId="77777777" w:rsidR="000C792B" w:rsidRPr="00FC2A43" w:rsidRDefault="000C792B" w:rsidP="00FC2A43">
            <w:pPr>
              <w:rPr>
                <w:bCs/>
                <w:lang w:val="en-US"/>
              </w:rPr>
            </w:pPr>
          </w:p>
        </w:tc>
        <w:tc>
          <w:tcPr>
            <w:tcW w:w="2410" w:type="dxa"/>
            <w:shd w:val="clear" w:color="auto" w:fill="FFFFFF"/>
            <w:noWrap/>
            <w:vAlign w:val="bottom"/>
          </w:tcPr>
          <w:p w14:paraId="5BA760DA" w14:textId="77777777" w:rsidR="000C792B" w:rsidRPr="00FC2A43" w:rsidRDefault="000C792B" w:rsidP="00FC2A43">
            <w:pPr>
              <w:rPr>
                <w:color w:val="000000"/>
              </w:rPr>
            </w:pPr>
            <w:r w:rsidRPr="00FC2A43">
              <w:rPr>
                <w:color w:val="000000"/>
              </w:rPr>
              <w:t>BSc</w:t>
            </w:r>
            <w:r w:rsidRPr="00FC2A43">
              <w:rPr>
                <w:color w:val="000000"/>
                <w:vertAlign w:val="subscript"/>
              </w:rPr>
              <w:t>1</w:t>
            </w:r>
            <w:r w:rsidRPr="00FC2A43">
              <w:rPr>
                <w:color w:val="000000"/>
              </w:rPr>
              <w:t>-15</w:t>
            </w:r>
          </w:p>
        </w:tc>
        <w:tc>
          <w:tcPr>
            <w:tcW w:w="2888" w:type="dxa"/>
            <w:shd w:val="clear" w:color="auto" w:fill="FFFFFF"/>
            <w:noWrap/>
            <w:vAlign w:val="bottom"/>
          </w:tcPr>
          <w:p w14:paraId="3F3B6BA1" w14:textId="77777777" w:rsidR="000C792B" w:rsidRPr="00FC2A43" w:rsidRDefault="000C792B" w:rsidP="00FC2A43">
            <w:pPr>
              <w:jc w:val="center"/>
              <w:rPr>
                <w:color w:val="000000"/>
                <w:lang w:val="kk-KZ"/>
              </w:rPr>
            </w:pPr>
            <w:r w:rsidRPr="00FC2A43">
              <w:rPr>
                <w:color w:val="000000"/>
                <w:lang w:val="kk-KZ"/>
              </w:rPr>
              <w:t>8</w:t>
            </w:r>
          </w:p>
        </w:tc>
        <w:tc>
          <w:tcPr>
            <w:tcW w:w="1081" w:type="dxa"/>
            <w:vMerge/>
            <w:shd w:val="clear" w:color="auto" w:fill="FFFFFF"/>
          </w:tcPr>
          <w:p w14:paraId="659CD08F" w14:textId="77777777" w:rsidR="000C792B" w:rsidRPr="00FC2A43" w:rsidRDefault="000C792B" w:rsidP="00FC2A43">
            <w:pPr>
              <w:jc w:val="both"/>
              <w:rPr>
                <w:bCs/>
              </w:rPr>
            </w:pPr>
          </w:p>
        </w:tc>
      </w:tr>
      <w:tr w:rsidR="000C792B" w:rsidRPr="00FC2A43" w14:paraId="20E0AF61" w14:textId="77777777" w:rsidTr="00D22340">
        <w:trPr>
          <w:trHeight w:val="198"/>
          <w:jc w:val="center"/>
        </w:trPr>
        <w:tc>
          <w:tcPr>
            <w:tcW w:w="3168" w:type="dxa"/>
            <w:vMerge/>
            <w:shd w:val="clear" w:color="auto" w:fill="FFFFFF"/>
          </w:tcPr>
          <w:p w14:paraId="4DEBCE9E" w14:textId="77777777" w:rsidR="000C792B" w:rsidRPr="00FC2A43" w:rsidRDefault="000C792B" w:rsidP="00FC2A43">
            <w:pPr>
              <w:rPr>
                <w:bCs/>
                <w:lang w:val="en-US"/>
              </w:rPr>
            </w:pPr>
          </w:p>
        </w:tc>
        <w:tc>
          <w:tcPr>
            <w:tcW w:w="2410" w:type="dxa"/>
            <w:shd w:val="clear" w:color="auto" w:fill="FFFFFF"/>
            <w:noWrap/>
            <w:vAlign w:val="bottom"/>
          </w:tcPr>
          <w:p w14:paraId="6A627284" w14:textId="77777777" w:rsidR="000C792B" w:rsidRPr="00FC2A43" w:rsidRDefault="000C792B" w:rsidP="00FC2A43">
            <w:pPr>
              <w:rPr>
                <w:color w:val="000000"/>
              </w:rPr>
            </w:pPr>
            <w:r w:rsidRPr="00FC2A43">
              <w:rPr>
                <w:color w:val="000000"/>
              </w:rPr>
              <w:t>BSc</w:t>
            </w:r>
            <w:r w:rsidRPr="00FC2A43">
              <w:rPr>
                <w:color w:val="000000"/>
                <w:vertAlign w:val="subscript"/>
              </w:rPr>
              <w:t>2</w:t>
            </w:r>
            <w:r w:rsidRPr="00FC2A43">
              <w:rPr>
                <w:color w:val="000000"/>
              </w:rPr>
              <w:t>-15</w:t>
            </w:r>
          </w:p>
        </w:tc>
        <w:tc>
          <w:tcPr>
            <w:tcW w:w="2888" w:type="dxa"/>
            <w:shd w:val="clear" w:color="auto" w:fill="FFFFFF"/>
            <w:noWrap/>
            <w:vAlign w:val="bottom"/>
          </w:tcPr>
          <w:p w14:paraId="5DD01A1A" w14:textId="77777777" w:rsidR="000C792B" w:rsidRPr="00FC2A43" w:rsidRDefault="000C792B" w:rsidP="00FC2A43">
            <w:pPr>
              <w:jc w:val="center"/>
              <w:rPr>
                <w:color w:val="000000"/>
                <w:lang w:val="kk-KZ"/>
              </w:rPr>
            </w:pPr>
            <w:r w:rsidRPr="00FC2A43">
              <w:rPr>
                <w:color w:val="000000"/>
                <w:lang w:val="kk-KZ"/>
              </w:rPr>
              <w:t>7,6</w:t>
            </w:r>
          </w:p>
        </w:tc>
        <w:tc>
          <w:tcPr>
            <w:tcW w:w="1081" w:type="dxa"/>
            <w:vMerge/>
            <w:shd w:val="clear" w:color="auto" w:fill="FFFFFF"/>
          </w:tcPr>
          <w:p w14:paraId="138643B8" w14:textId="77777777" w:rsidR="000C792B" w:rsidRPr="00FC2A43" w:rsidRDefault="000C792B" w:rsidP="00FC2A43">
            <w:pPr>
              <w:jc w:val="both"/>
              <w:rPr>
                <w:bCs/>
              </w:rPr>
            </w:pPr>
          </w:p>
        </w:tc>
      </w:tr>
      <w:tr w:rsidR="000C792B" w:rsidRPr="00FC2A43" w14:paraId="28D6CE5F" w14:textId="77777777" w:rsidTr="00D22340">
        <w:trPr>
          <w:trHeight w:val="198"/>
          <w:jc w:val="center"/>
        </w:trPr>
        <w:tc>
          <w:tcPr>
            <w:tcW w:w="3168" w:type="dxa"/>
            <w:vMerge/>
            <w:shd w:val="clear" w:color="auto" w:fill="FFFFFF"/>
          </w:tcPr>
          <w:p w14:paraId="66B4E54B" w14:textId="77777777" w:rsidR="000C792B" w:rsidRPr="00FC2A43" w:rsidRDefault="000C792B" w:rsidP="00FC2A43">
            <w:pPr>
              <w:rPr>
                <w:bCs/>
                <w:lang w:val="en-US"/>
              </w:rPr>
            </w:pPr>
          </w:p>
        </w:tc>
        <w:tc>
          <w:tcPr>
            <w:tcW w:w="2410" w:type="dxa"/>
            <w:shd w:val="clear" w:color="auto" w:fill="FFFFFF"/>
            <w:noWrap/>
            <w:vAlign w:val="bottom"/>
          </w:tcPr>
          <w:p w14:paraId="44CD4BE8" w14:textId="77777777" w:rsidR="000C792B" w:rsidRPr="00FC2A43" w:rsidRDefault="000C792B" w:rsidP="00FC2A43">
            <w:pPr>
              <w:rPr>
                <w:color w:val="000000"/>
              </w:rPr>
            </w:pPr>
            <w:r w:rsidRPr="00FC2A43">
              <w:rPr>
                <w:color w:val="000000"/>
              </w:rPr>
              <w:t>BScar-09</w:t>
            </w:r>
          </w:p>
        </w:tc>
        <w:tc>
          <w:tcPr>
            <w:tcW w:w="2888" w:type="dxa"/>
            <w:shd w:val="clear" w:color="auto" w:fill="FFFFFF"/>
            <w:noWrap/>
            <w:vAlign w:val="bottom"/>
          </w:tcPr>
          <w:p w14:paraId="12E5DF12" w14:textId="77777777" w:rsidR="000C792B" w:rsidRPr="00FC2A43" w:rsidRDefault="000C792B" w:rsidP="00FC2A43">
            <w:pPr>
              <w:jc w:val="center"/>
              <w:rPr>
                <w:color w:val="000000"/>
                <w:lang w:val="kk-KZ"/>
              </w:rPr>
            </w:pPr>
            <w:r w:rsidRPr="00FC2A43">
              <w:rPr>
                <w:color w:val="000000"/>
                <w:lang w:val="kk-KZ"/>
              </w:rPr>
              <w:t>6,6</w:t>
            </w:r>
          </w:p>
        </w:tc>
        <w:tc>
          <w:tcPr>
            <w:tcW w:w="1081" w:type="dxa"/>
            <w:vMerge/>
            <w:shd w:val="clear" w:color="auto" w:fill="FFFFFF"/>
          </w:tcPr>
          <w:p w14:paraId="17AB7C93" w14:textId="77777777" w:rsidR="000C792B" w:rsidRPr="00FC2A43" w:rsidRDefault="000C792B" w:rsidP="00FC2A43">
            <w:pPr>
              <w:jc w:val="both"/>
              <w:rPr>
                <w:bCs/>
              </w:rPr>
            </w:pPr>
          </w:p>
        </w:tc>
      </w:tr>
      <w:tr w:rsidR="000C792B" w:rsidRPr="00FC2A43" w14:paraId="7C1F71F2" w14:textId="77777777" w:rsidTr="00D22340">
        <w:trPr>
          <w:trHeight w:val="198"/>
          <w:jc w:val="center"/>
        </w:trPr>
        <w:tc>
          <w:tcPr>
            <w:tcW w:w="3168" w:type="dxa"/>
            <w:vMerge/>
            <w:shd w:val="clear" w:color="auto" w:fill="FFFFFF"/>
          </w:tcPr>
          <w:p w14:paraId="53B7EA7A" w14:textId="77777777" w:rsidR="000C792B" w:rsidRPr="00FC2A43" w:rsidRDefault="000C792B" w:rsidP="00FC2A43">
            <w:pPr>
              <w:rPr>
                <w:bCs/>
                <w:lang w:val="en-US"/>
              </w:rPr>
            </w:pPr>
          </w:p>
        </w:tc>
        <w:tc>
          <w:tcPr>
            <w:tcW w:w="2410" w:type="dxa"/>
            <w:shd w:val="clear" w:color="auto" w:fill="FFFFFF"/>
            <w:noWrap/>
            <w:vAlign w:val="bottom"/>
          </w:tcPr>
          <w:p w14:paraId="51AB2D99" w14:textId="77777777" w:rsidR="000C792B" w:rsidRPr="00FC2A43" w:rsidRDefault="000C792B" w:rsidP="00FC2A43">
            <w:pPr>
              <w:rPr>
                <w:color w:val="000000"/>
              </w:rPr>
            </w:pPr>
            <w:r w:rsidRPr="00FC2A43">
              <w:rPr>
                <w:color w:val="000000"/>
              </w:rPr>
              <w:t>BTr</w:t>
            </w:r>
            <w:r w:rsidRPr="00FC2A43">
              <w:rPr>
                <w:color w:val="000000"/>
                <w:vertAlign w:val="subscript"/>
              </w:rPr>
              <w:t>1</w:t>
            </w:r>
            <w:r w:rsidRPr="00FC2A43">
              <w:rPr>
                <w:color w:val="000000"/>
              </w:rPr>
              <w:t>-16</w:t>
            </w:r>
          </w:p>
        </w:tc>
        <w:tc>
          <w:tcPr>
            <w:tcW w:w="2888" w:type="dxa"/>
            <w:shd w:val="clear" w:color="auto" w:fill="FFFFFF"/>
            <w:noWrap/>
            <w:vAlign w:val="bottom"/>
          </w:tcPr>
          <w:p w14:paraId="2F013A46" w14:textId="77777777" w:rsidR="000C792B" w:rsidRPr="00FC2A43" w:rsidRDefault="000C792B" w:rsidP="00FC2A43">
            <w:pPr>
              <w:jc w:val="center"/>
              <w:rPr>
                <w:color w:val="000000"/>
                <w:lang w:val="kk-KZ"/>
              </w:rPr>
            </w:pPr>
            <w:r w:rsidRPr="00FC2A43">
              <w:rPr>
                <w:color w:val="000000"/>
                <w:lang w:val="kk-KZ"/>
              </w:rPr>
              <w:t>6,2</w:t>
            </w:r>
          </w:p>
        </w:tc>
        <w:tc>
          <w:tcPr>
            <w:tcW w:w="1081" w:type="dxa"/>
            <w:vMerge/>
            <w:shd w:val="clear" w:color="auto" w:fill="FFFFFF"/>
          </w:tcPr>
          <w:p w14:paraId="5D25544A" w14:textId="77777777" w:rsidR="000C792B" w:rsidRPr="00FC2A43" w:rsidRDefault="000C792B" w:rsidP="00FC2A43">
            <w:pPr>
              <w:jc w:val="both"/>
              <w:rPr>
                <w:bCs/>
              </w:rPr>
            </w:pPr>
          </w:p>
        </w:tc>
      </w:tr>
      <w:tr w:rsidR="000C792B" w:rsidRPr="00FC2A43" w14:paraId="3B7584F0" w14:textId="77777777" w:rsidTr="00D22340">
        <w:trPr>
          <w:trHeight w:val="198"/>
          <w:jc w:val="center"/>
        </w:trPr>
        <w:tc>
          <w:tcPr>
            <w:tcW w:w="3168" w:type="dxa"/>
            <w:vMerge/>
            <w:shd w:val="clear" w:color="auto" w:fill="FFFFFF"/>
          </w:tcPr>
          <w:p w14:paraId="5D6353AA" w14:textId="77777777" w:rsidR="000C792B" w:rsidRPr="00FC2A43" w:rsidRDefault="000C792B" w:rsidP="00FC2A43">
            <w:pPr>
              <w:rPr>
                <w:bCs/>
                <w:lang w:val="en-US"/>
              </w:rPr>
            </w:pPr>
          </w:p>
        </w:tc>
        <w:tc>
          <w:tcPr>
            <w:tcW w:w="2410" w:type="dxa"/>
            <w:shd w:val="clear" w:color="auto" w:fill="FFFFFF"/>
            <w:noWrap/>
            <w:vAlign w:val="bottom"/>
          </w:tcPr>
          <w:p w14:paraId="468D7940" w14:textId="77777777" w:rsidR="000C792B" w:rsidRPr="00FC2A43" w:rsidRDefault="000C792B" w:rsidP="00FC2A43">
            <w:pPr>
              <w:rPr>
                <w:color w:val="000000"/>
              </w:rPr>
            </w:pPr>
            <w:r w:rsidRPr="00FC2A43">
              <w:rPr>
                <w:color w:val="000000"/>
              </w:rPr>
              <w:t>ВСо</w:t>
            </w:r>
            <w:r w:rsidRPr="00FC2A43">
              <w:rPr>
                <w:color w:val="000000"/>
                <w:vertAlign w:val="subscript"/>
              </w:rPr>
              <w:t>2</w:t>
            </w:r>
            <w:r w:rsidRPr="00FC2A43">
              <w:rPr>
                <w:color w:val="000000"/>
              </w:rPr>
              <w:t>(к)-09</w:t>
            </w:r>
          </w:p>
        </w:tc>
        <w:tc>
          <w:tcPr>
            <w:tcW w:w="2888" w:type="dxa"/>
            <w:shd w:val="clear" w:color="auto" w:fill="FFFFFF"/>
            <w:noWrap/>
            <w:vAlign w:val="bottom"/>
          </w:tcPr>
          <w:p w14:paraId="3C715395" w14:textId="77777777" w:rsidR="000C792B" w:rsidRPr="00FC2A43" w:rsidRDefault="000C792B" w:rsidP="00FC2A43">
            <w:pPr>
              <w:jc w:val="center"/>
              <w:rPr>
                <w:color w:val="000000"/>
                <w:lang w:val="kk-KZ"/>
              </w:rPr>
            </w:pPr>
            <w:r w:rsidRPr="00FC2A43">
              <w:rPr>
                <w:color w:val="000000"/>
                <w:lang w:val="kk-KZ"/>
              </w:rPr>
              <w:t>6,5</w:t>
            </w:r>
          </w:p>
        </w:tc>
        <w:tc>
          <w:tcPr>
            <w:tcW w:w="1081" w:type="dxa"/>
            <w:vMerge/>
            <w:shd w:val="clear" w:color="auto" w:fill="FFFFFF"/>
          </w:tcPr>
          <w:p w14:paraId="62A051F8" w14:textId="77777777" w:rsidR="000C792B" w:rsidRPr="00FC2A43" w:rsidRDefault="000C792B" w:rsidP="00FC2A43">
            <w:pPr>
              <w:jc w:val="both"/>
              <w:rPr>
                <w:bCs/>
              </w:rPr>
            </w:pPr>
          </w:p>
        </w:tc>
      </w:tr>
      <w:tr w:rsidR="000C792B" w:rsidRPr="00FC2A43" w14:paraId="1C1ECE4A" w14:textId="77777777" w:rsidTr="00D22340">
        <w:trPr>
          <w:trHeight w:val="198"/>
          <w:jc w:val="center"/>
        </w:trPr>
        <w:tc>
          <w:tcPr>
            <w:tcW w:w="3168" w:type="dxa"/>
            <w:vMerge/>
            <w:shd w:val="clear" w:color="auto" w:fill="FFFFFF"/>
          </w:tcPr>
          <w:p w14:paraId="2679CFF8" w14:textId="77777777" w:rsidR="000C792B" w:rsidRPr="00FC2A43" w:rsidRDefault="000C792B" w:rsidP="00FC2A43">
            <w:pPr>
              <w:rPr>
                <w:bCs/>
                <w:lang w:val="en-US"/>
              </w:rPr>
            </w:pPr>
          </w:p>
        </w:tc>
        <w:tc>
          <w:tcPr>
            <w:tcW w:w="2410" w:type="dxa"/>
            <w:shd w:val="clear" w:color="auto" w:fill="FFFFFF"/>
            <w:noWrap/>
            <w:vAlign w:val="bottom"/>
          </w:tcPr>
          <w:p w14:paraId="2A2C1C56" w14:textId="77777777" w:rsidR="000C792B" w:rsidRPr="00FC2A43" w:rsidRDefault="000C792B" w:rsidP="00FC2A43">
            <w:pPr>
              <w:rPr>
                <w:color w:val="000000"/>
              </w:rPr>
            </w:pPr>
            <w:r w:rsidRPr="00FC2A43">
              <w:rPr>
                <w:color w:val="000000"/>
              </w:rPr>
              <w:t>ББK-</w:t>
            </w:r>
            <w:r w:rsidRPr="00FC2A43">
              <w:rPr>
                <w:color w:val="000000"/>
                <w:lang w:val="kk-KZ"/>
              </w:rPr>
              <w:t xml:space="preserve">1 </w:t>
            </w:r>
            <w:r w:rsidRPr="00FC2A43">
              <w:rPr>
                <w:color w:val="000000"/>
              </w:rPr>
              <w:t>эталон</w:t>
            </w:r>
          </w:p>
        </w:tc>
        <w:tc>
          <w:tcPr>
            <w:tcW w:w="2888" w:type="dxa"/>
            <w:shd w:val="clear" w:color="auto" w:fill="FFFFFF"/>
            <w:noWrap/>
            <w:vAlign w:val="bottom"/>
          </w:tcPr>
          <w:p w14:paraId="7947CE67" w14:textId="77777777" w:rsidR="000C792B" w:rsidRPr="00FC2A43" w:rsidRDefault="000C792B" w:rsidP="00FC2A43">
            <w:pPr>
              <w:jc w:val="center"/>
              <w:rPr>
                <w:color w:val="000000"/>
                <w:lang w:val="kk-KZ"/>
              </w:rPr>
            </w:pPr>
            <w:r w:rsidRPr="00FC2A43">
              <w:rPr>
                <w:color w:val="000000"/>
                <w:lang w:val="kk-KZ"/>
              </w:rPr>
              <w:t>8,3</w:t>
            </w:r>
          </w:p>
        </w:tc>
        <w:tc>
          <w:tcPr>
            <w:tcW w:w="1081" w:type="dxa"/>
            <w:vMerge/>
            <w:shd w:val="clear" w:color="auto" w:fill="FFFFFF"/>
          </w:tcPr>
          <w:p w14:paraId="52C64A57" w14:textId="77777777" w:rsidR="000C792B" w:rsidRPr="00FC2A43" w:rsidRDefault="000C792B" w:rsidP="00FC2A43">
            <w:pPr>
              <w:jc w:val="both"/>
              <w:rPr>
                <w:bCs/>
              </w:rPr>
            </w:pPr>
          </w:p>
        </w:tc>
      </w:tr>
      <w:tr w:rsidR="000C792B" w:rsidRPr="00FC2A43" w14:paraId="03775CE2" w14:textId="77777777" w:rsidTr="00D22340">
        <w:trPr>
          <w:trHeight w:val="198"/>
          <w:jc w:val="center"/>
        </w:trPr>
        <w:tc>
          <w:tcPr>
            <w:tcW w:w="3168" w:type="dxa"/>
            <w:vMerge/>
            <w:shd w:val="clear" w:color="auto" w:fill="FFFFFF"/>
          </w:tcPr>
          <w:p w14:paraId="64DCA8D3" w14:textId="77777777" w:rsidR="000C792B" w:rsidRPr="00FC2A43" w:rsidRDefault="000C792B" w:rsidP="00FC2A43">
            <w:pPr>
              <w:rPr>
                <w:bCs/>
                <w:lang w:val="en-US"/>
              </w:rPr>
            </w:pPr>
          </w:p>
        </w:tc>
        <w:tc>
          <w:tcPr>
            <w:tcW w:w="2410" w:type="dxa"/>
            <w:shd w:val="clear" w:color="auto" w:fill="FFFFFF"/>
            <w:noWrap/>
            <w:vAlign w:val="bottom"/>
          </w:tcPr>
          <w:p w14:paraId="00458C7C" w14:textId="77777777" w:rsidR="000C792B" w:rsidRPr="00FC2A43" w:rsidRDefault="000C792B" w:rsidP="00FC2A43">
            <w:pPr>
              <w:rPr>
                <w:color w:val="000000"/>
                <w:lang w:val="kk-KZ"/>
              </w:rPr>
            </w:pPr>
            <w:r w:rsidRPr="00FC2A43">
              <w:rPr>
                <w:color w:val="000000"/>
                <w:lang w:val="kk-KZ"/>
              </w:rPr>
              <w:t>Бақылау</w:t>
            </w:r>
          </w:p>
        </w:tc>
        <w:tc>
          <w:tcPr>
            <w:tcW w:w="2888" w:type="dxa"/>
            <w:shd w:val="clear" w:color="auto" w:fill="FFFFFF"/>
            <w:noWrap/>
            <w:vAlign w:val="bottom"/>
          </w:tcPr>
          <w:p w14:paraId="072B1EC2" w14:textId="77777777" w:rsidR="000C792B" w:rsidRPr="00FC2A43" w:rsidRDefault="000C792B" w:rsidP="00FC2A43">
            <w:pPr>
              <w:jc w:val="center"/>
              <w:rPr>
                <w:color w:val="000000"/>
                <w:lang w:val="kk-KZ"/>
              </w:rPr>
            </w:pPr>
            <w:r w:rsidRPr="00FC2A43">
              <w:rPr>
                <w:color w:val="000000"/>
                <w:lang w:val="kk-KZ"/>
              </w:rPr>
              <w:t>1,1</w:t>
            </w:r>
          </w:p>
        </w:tc>
        <w:tc>
          <w:tcPr>
            <w:tcW w:w="1081" w:type="dxa"/>
            <w:vMerge/>
            <w:shd w:val="clear" w:color="auto" w:fill="FFFFFF"/>
          </w:tcPr>
          <w:p w14:paraId="1C47A450" w14:textId="77777777" w:rsidR="000C792B" w:rsidRPr="00FC2A43" w:rsidRDefault="000C792B" w:rsidP="00FC2A43">
            <w:pPr>
              <w:jc w:val="both"/>
              <w:rPr>
                <w:bCs/>
              </w:rPr>
            </w:pPr>
          </w:p>
        </w:tc>
      </w:tr>
      <w:tr w:rsidR="000C792B" w:rsidRPr="00FC2A43" w14:paraId="6A8373EC" w14:textId="77777777" w:rsidTr="00D22340">
        <w:trPr>
          <w:trHeight w:val="205"/>
          <w:jc w:val="center"/>
        </w:trPr>
        <w:tc>
          <w:tcPr>
            <w:tcW w:w="3168" w:type="dxa"/>
            <w:vMerge w:val="restart"/>
            <w:shd w:val="clear" w:color="auto" w:fill="FFFFFF"/>
          </w:tcPr>
          <w:p w14:paraId="15330DCD" w14:textId="77777777" w:rsidR="000C792B" w:rsidRPr="00FC2A43" w:rsidRDefault="000C792B" w:rsidP="00FC2A43">
            <w:pPr>
              <w:rPr>
                <w:bCs/>
                <w:lang w:val="kk-KZ"/>
              </w:rPr>
            </w:pPr>
            <w:r w:rsidRPr="00FC2A43">
              <w:rPr>
                <w:bCs/>
                <w:lang w:val="kk-KZ"/>
              </w:rPr>
              <w:t>Бүрку формалары</w:t>
            </w:r>
          </w:p>
        </w:tc>
        <w:tc>
          <w:tcPr>
            <w:tcW w:w="2410" w:type="dxa"/>
            <w:shd w:val="clear" w:color="auto" w:fill="FFFFFF"/>
            <w:noWrap/>
            <w:vAlign w:val="bottom"/>
          </w:tcPr>
          <w:p w14:paraId="62A53C70" w14:textId="77777777" w:rsidR="000C792B" w:rsidRPr="00FC2A43" w:rsidRDefault="000C792B" w:rsidP="00FC2A43">
            <w:pPr>
              <w:rPr>
                <w:color w:val="000000"/>
                <w:lang w:val="kk-KZ"/>
              </w:rPr>
            </w:pPr>
            <w:r w:rsidRPr="00FC2A43">
              <w:rPr>
                <w:color w:val="000000"/>
                <w:lang w:val="kk-KZ"/>
              </w:rPr>
              <w:t>Су</w:t>
            </w:r>
          </w:p>
        </w:tc>
        <w:tc>
          <w:tcPr>
            <w:tcW w:w="2888" w:type="dxa"/>
            <w:shd w:val="clear" w:color="auto" w:fill="FFFFFF"/>
            <w:noWrap/>
            <w:vAlign w:val="bottom"/>
          </w:tcPr>
          <w:p w14:paraId="780C7767" w14:textId="77777777" w:rsidR="000C792B" w:rsidRPr="00FC2A43" w:rsidRDefault="000C792B" w:rsidP="00FC2A43">
            <w:pPr>
              <w:jc w:val="center"/>
              <w:rPr>
                <w:color w:val="000000"/>
                <w:lang w:val="kk-KZ"/>
              </w:rPr>
            </w:pPr>
            <w:r w:rsidRPr="00FC2A43">
              <w:rPr>
                <w:color w:val="000000"/>
                <w:lang w:val="kk-KZ"/>
              </w:rPr>
              <w:t>6,5</w:t>
            </w:r>
          </w:p>
        </w:tc>
        <w:tc>
          <w:tcPr>
            <w:tcW w:w="1081" w:type="dxa"/>
            <w:vMerge w:val="restart"/>
            <w:shd w:val="clear" w:color="auto" w:fill="FFFFFF"/>
          </w:tcPr>
          <w:p w14:paraId="114DA36E" w14:textId="77777777" w:rsidR="000C792B" w:rsidRPr="00FC2A43" w:rsidRDefault="000C792B" w:rsidP="00FC2A43">
            <w:pPr>
              <w:jc w:val="both"/>
            </w:pPr>
            <w:r w:rsidRPr="00FC2A43">
              <w:rPr>
                <w:lang w:val="en-US"/>
              </w:rPr>
              <w:t>&lt;0</w:t>
            </w:r>
            <w:r w:rsidRPr="00FC2A43">
              <w:rPr>
                <w:lang w:val="kk-KZ"/>
              </w:rPr>
              <w:t>,</w:t>
            </w:r>
            <w:r w:rsidRPr="00FC2A43">
              <w:rPr>
                <w:lang w:val="en-US"/>
              </w:rPr>
              <w:t>01</w:t>
            </w:r>
          </w:p>
        </w:tc>
      </w:tr>
      <w:tr w:rsidR="000C792B" w:rsidRPr="00FC2A43" w14:paraId="704315D9" w14:textId="77777777" w:rsidTr="00D22340">
        <w:trPr>
          <w:trHeight w:val="70"/>
          <w:jc w:val="center"/>
        </w:trPr>
        <w:tc>
          <w:tcPr>
            <w:tcW w:w="3168" w:type="dxa"/>
            <w:vMerge/>
            <w:shd w:val="clear" w:color="auto" w:fill="FFFFFF"/>
          </w:tcPr>
          <w:p w14:paraId="50031114" w14:textId="77777777" w:rsidR="000C792B" w:rsidRPr="00FC2A43" w:rsidRDefault="000C792B" w:rsidP="00FC2A43">
            <w:pPr>
              <w:rPr>
                <w:bCs/>
              </w:rPr>
            </w:pPr>
          </w:p>
        </w:tc>
        <w:tc>
          <w:tcPr>
            <w:tcW w:w="2410" w:type="dxa"/>
            <w:shd w:val="clear" w:color="auto" w:fill="FFFFFF"/>
            <w:noWrap/>
            <w:vAlign w:val="bottom"/>
          </w:tcPr>
          <w:p w14:paraId="20B31F22" w14:textId="77777777" w:rsidR="000C792B" w:rsidRPr="00FC2A43" w:rsidRDefault="000C792B" w:rsidP="00FC2A43">
            <w:pPr>
              <w:rPr>
                <w:color w:val="000000"/>
                <w:lang w:val="kk-KZ"/>
              </w:rPr>
            </w:pPr>
            <w:r w:rsidRPr="00FC2A43">
              <w:rPr>
                <w:color w:val="000000"/>
                <w:lang w:val="kk-KZ"/>
              </w:rPr>
              <w:t>Май</w:t>
            </w:r>
          </w:p>
        </w:tc>
        <w:tc>
          <w:tcPr>
            <w:tcW w:w="2888" w:type="dxa"/>
            <w:shd w:val="clear" w:color="auto" w:fill="FFFFFF"/>
            <w:noWrap/>
            <w:vAlign w:val="bottom"/>
          </w:tcPr>
          <w:p w14:paraId="12BE204A" w14:textId="77777777" w:rsidR="000C792B" w:rsidRPr="00FC2A43" w:rsidRDefault="000C792B" w:rsidP="00FC2A43">
            <w:pPr>
              <w:jc w:val="center"/>
              <w:rPr>
                <w:color w:val="000000"/>
                <w:lang w:val="kk-KZ"/>
              </w:rPr>
            </w:pPr>
            <w:r w:rsidRPr="00FC2A43">
              <w:rPr>
                <w:color w:val="000000"/>
                <w:lang w:val="kk-KZ"/>
              </w:rPr>
              <w:t>7,8</w:t>
            </w:r>
          </w:p>
        </w:tc>
        <w:tc>
          <w:tcPr>
            <w:tcW w:w="1081" w:type="dxa"/>
            <w:vMerge/>
            <w:shd w:val="clear" w:color="auto" w:fill="FFFFFF"/>
          </w:tcPr>
          <w:p w14:paraId="22E96E8E" w14:textId="77777777" w:rsidR="000C792B" w:rsidRPr="00FC2A43" w:rsidRDefault="000C792B" w:rsidP="00FC2A43">
            <w:pPr>
              <w:jc w:val="both"/>
            </w:pPr>
          </w:p>
        </w:tc>
      </w:tr>
      <w:tr w:rsidR="000C792B" w:rsidRPr="00FC2A43" w14:paraId="3CAB8415" w14:textId="77777777" w:rsidTr="00D22340">
        <w:trPr>
          <w:trHeight w:val="70"/>
          <w:jc w:val="center"/>
        </w:trPr>
        <w:tc>
          <w:tcPr>
            <w:tcW w:w="3168" w:type="dxa"/>
            <w:vMerge/>
            <w:shd w:val="clear" w:color="auto" w:fill="FFFFFF"/>
          </w:tcPr>
          <w:p w14:paraId="58AA24FC" w14:textId="77777777" w:rsidR="000C792B" w:rsidRPr="00FC2A43" w:rsidRDefault="000C792B" w:rsidP="00FC2A43">
            <w:pPr>
              <w:rPr>
                <w:bCs/>
              </w:rPr>
            </w:pPr>
          </w:p>
        </w:tc>
        <w:tc>
          <w:tcPr>
            <w:tcW w:w="2410" w:type="dxa"/>
            <w:shd w:val="clear" w:color="auto" w:fill="FFFFFF"/>
            <w:noWrap/>
            <w:vAlign w:val="bottom"/>
          </w:tcPr>
          <w:p w14:paraId="1259BAD4" w14:textId="77777777" w:rsidR="000C792B" w:rsidRPr="00FC2A43" w:rsidRDefault="000C792B" w:rsidP="00FC2A43">
            <w:pPr>
              <w:rPr>
                <w:color w:val="000000"/>
                <w:lang w:val="kk-KZ"/>
              </w:rPr>
            </w:pPr>
            <w:r w:rsidRPr="00FC2A43">
              <w:rPr>
                <w:color w:val="000000"/>
                <w:lang w:val="kk-KZ"/>
              </w:rPr>
              <w:t>Бақылау</w:t>
            </w:r>
          </w:p>
        </w:tc>
        <w:tc>
          <w:tcPr>
            <w:tcW w:w="2888" w:type="dxa"/>
            <w:shd w:val="clear" w:color="auto" w:fill="FFFFFF"/>
            <w:noWrap/>
            <w:vAlign w:val="bottom"/>
          </w:tcPr>
          <w:p w14:paraId="17612458" w14:textId="77777777" w:rsidR="000C792B" w:rsidRPr="00FC2A43" w:rsidRDefault="000C792B" w:rsidP="00FC2A43">
            <w:pPr>
              <w:jc w:val="center"/>
              <w:rPr>
                <w:color w:val="000000"/>
                <w:lang w:val="kk-KZ"/>
              </w:rPr>
            </w:pPr>
            <w:r w:rsidRPr="00FC2A43">
              <w:rPr>
                <w:color w:val="000000"/>
                <w:lang w:val="kk-KZ"/>
              </w:rPr>
              <w:t>1,1</w:t>
            </w:r>
          </w:p>
        </w:tc>
        <w:tc>
          <w:tcPr>
            <w:tcW w:w="1081" w:type="dxa"/>
            <w:vMerge/>
            <w:shd w:val="clear" w:color="auto" w:fill="FFFFFF"/>
          </w:tcPr>
          <w:p w14:paraId="04BC08D5" w14:textId="77777777" w:rsidR="000C792B" w:rsidRPr="00FC2A43" w:rsidRDefault="000C792B" w:rsidP="00FC2A43">
            <w:pPr>
              <w:jc w:val="both"/>
            </w:pPr>
          </w:p>
        </w:tc>
      </w:tr>
      <w:tr w:rsidR="000C792B" w:rsidRPr="00FC2A43" w14:paraId="4C42F636" w14:textId="77777777" w:rsidTr="00D22340">
        <w:trPr>
          <w:trHeight w:val="70"/>
          <w:jc w:val="center"/>
        </w:trPr>
        <w:tc>
          <w:tcPr>
            <w:tcW w:w="3168" w:type="dxa"/>
            <w:vMerge w:val="restart"/>
            <w:shd w:val="clear" w:color="auto" w:fill="FFFFFF"/>
          </w:tcPr>
          <w:p w14:paraId="1AF6F605" w14:textId="77777777" w:rsidR="000C792B" w:rsidRPr="00FC2A43" w:rsidRDefault="000C792B" w:rsidP="00FC2A43">
            <w:pPr>
              <w:rPr>
                <w:bCs/>
                <w:lang w:val="kk-KZ"/>
              </w:rPr>
            </w:pPr>
            <w:r w:rsidRPr="00FC2A43">
              <w:rPr>
                <w:bCs/>
                <w:lang w:val="kk-KZ"/>
              </w:rPr>
              <w:t>Концентрация, титр</w:t>
            </w:r>
          </w:p>
        </w:tc>
        <w:tc>
          <w:tcPr>
            <w:tcW w:w="2410" w:type="dxa"/>
            <w:shd w:val="clear" w:color="auto" w:fill="FFFFFF"/>
            <w:noWrap/>
            <w:vAlign w:val="bottom"/>
          </w:tcPr>
          <w:p w14:paraId="0F48CFDF" w14:textId="77777777" w:rsidR="000C792B" w:rsidRPr="00FC2A43" w:rsidRDefault="000C792B" w:rsidP="00FC2A43">
            <w:pPr>
              <w:rPr>
                <w:color w:val="000000"/>
                <w:lang w:val="kk-KZ"/>
              </w:rPr>
            </w:pPr>
            <w:r w:rsidRPr="00FC2A43">
              <w:rPr>
                <w:color w:val="000000"/>
                <w:lang w:val="kk-KZ"/>
              </w:rPr>
              <w:t>Бақылау</w:t>
            </w:r>
          </w:p>
        </w:tc>
        <w:tc>
          <w:tcPr>
            <w:tcW w:w="2888" w:type="dxa"/>
            <w:shd w:val="clear" w:color="auto" w:fill="FFFFFF"/>
            <w:noWrap/>
            <w:vAlign w:val="bottom"/>
          </w:tcPr>
          <w:p w14:paraId="775B5E5F" w14:textId="77777777" w:rsidR="000C792B" w:rsidRPr="00FC2A43" w:rsidRDefault="000C792B" w:rsidP="00FC2A43">
            <w:pPr>
              <w:jc w:val="center"/>
              <w:rPr>
                <w:color w:val="000000"/>
                <w:lang w:val="kk-KZ"/>
              </w:rPr>
            </w:pPr>
            <w:r w:rsidRPr="00FC2A43">
              <w:rPr>
                <w:color w:val="000000"/>
                <w:lang w:val="kk-KZ"/>
              </w:rPr>
              <w:t>1,1</w:t>
            </w:r>
          </w:p>
        </w:tc>
        <w:tc>
          <w:tcPr>
            <w:tcW w:w="1081" w:type="dxa"/>
            <w:vMerge/>
            <w:shd w:val="clear" w:color="auto" w:fill="FFFFFF"/>
          </w:tcPr>
          <w:p w14:paraId="074063D7" w14:textId="77777777" w:rsidR="000C792B" w:rsidRPr="00FC2A43" w:rsidRDefault="000C792B" w:rsidP="00FC2A43">
            <w:pPr>
              <w:jc w:val="both"/>
            </w:pPr>
          </w:p>
        </w:tc>
      </w:tr>
      <w:tr w:rsidR="000C792B" w:rsidRPr="00FC2A43" w14:paraId="049B9E70" w14:textId="77777777" w:rsidTr="00D22340">
        <w:trPr>
          <w:trHeight w:val="70"/>
          <w:jc w:val="center"/>
        </w:trPr>
        <w:tc>
          <w:tcPr>
            <w:tcW w:w="3168" w:type="dxa"/>
            <w:vMerge/>
            <w:shd w:val="clear" w:color="auto" w:fill="FFFFFF"/>
          </w:tcPr>
          <w:p w14:paraId="3FEC5DEB" w14:textId="77777777" w:rsidR="000C792B" w:rsidRPr="00FC2A43" w:rsidRDefault="000C792B" w:rsidP="00FC2A43">
            <w:pPr>
              <w:rPr>
                <w:bCs/>
              </w:rPr>
            </w:pPr>
          </w:p>
        </w:tc>
        <w:tc>
          <w:tcPr>
            <w:tcW w:w="2410" w:type="dxa"/>
            <w:shd w:val="clear" w:color="auto" w:fill="FFFFFF"/>
            <w:noWrap/>
            <w:vAlign w:val="bottom"/>
          </w:tcPr>
          <w:p w14:paraId="69DBD437" w14:textId="77777777" w:rsidR="000C792B" w:rsidRPr="00FC2A43" w:rsidRDefault="000C792B" w:rsidP="00FC2A43">
            <w:r w:rsidRPr="00FC2A43">
              <w:t>5х10-7</w:t>
            </w:r>
          </w:p>
        </w:tc>
        <w:tc>
          <w:tcPr>
            <w:tcW w:w="2888" w:type="dxa"/>
            <w:shd w:val="clear" w:color="auto" w:fill="FFFFFF"/>
            <w:noWrap/>
            <w:vAlign w:val="bottom"/>
          </w:tcPr>
          <w:p w14:paraId="316925A3" w14:textId="77777777" w:rsidR="000C792B" w:rsidRPr="00FC2A43" w:rsidRDefault="000C792B" w:rsidP="00FC2A43">
            <w:pPr>
              <w:jc w:val="center"/>
              <w:rPr>
                <w:color w:val="000000"/>
                <w:lang w:val="kk-KZ"/>
              </w:rPr>
            </w:pPr>
            <w:r w:rsidRPr="00FC2A43">
              <w:rPr>
                <w:color w:val="000000"/>
                <w:lang w:val="kk-KZ"/>
              </w:rPr>
              <w:t>7,1</w:t>
            </w:r>
          </w:p>
        </w:tc>
        <w:tc>
          <w:tcPr>
            <w:tcW w:w="1081" w:type="dxa"/>
            <w:vMerge/>
            <w:shd w:val="clear" w:color="auto" w:fill="FFFFFF"/>
          </w:tcPr>
          <w:p w14:paraId="29D5A805" w14:textId="77777777" w:rsidR="000C792B" w:rsidRPr="00FC2A43" w:rsidRDefault="000C792B" w:rsidP="00FC2A43">
            <w:pPr>
              <w:jc w:val="both"/>
            </w:pPr>
          </w:p>
        </w:tc>
      </w:tr>
      <w:tr w:rsidR="000C792B" w:rsidRPr="00FC2A43" w14:paraId="4B2AC08F" w14:textId="77777777" w:rsidTr="00D22340">
        <w:trPr>
          <w:trHeight w:val="124"/>
          <w:jc w:val="center"/>
        </w:trPr>
        <w:tc>
          <w:tcPr>
            <w:tcW w:w="3168" w:type="dxa"/>
            <w:vMerge w:val="restart"/>
            <w:shd w:val="clear" w:color="auto" w:fill="FFFFFF"/>
          </w:tcPr>
          <w:p w14:paraId="6119E143" w14:textId="77777777" w:rsidR="000C792B" w:rsidRPr="00FC2A43" w:rsidRDefault="000C792B" w:rsidP="00FC2A43">
            <w:pPr>
              <w:rPr>
                <w:bCs/>
              </w:rPr>
            </w:pPr>
            <w:r w:rsidRPr="00FC2A43">
              <w:rPr>
                <w:lang w:val="kk-KZ"/>
              </w:rPr>
              <w:t xml:space="preserve">Дернәсілдердің өлімі %, шатммдармен өңдегеннен кейінгі тәуліктер </w:t>
            </w:r>
          </w:p>
        </w:tc>
        <w:tc>
          <w:tcPr>
            <w:tcW w:w="2410" w:type="dxa"/>
            <w:shd w:val="clear" w:color="auto" w:fill="FFFFFF"/>
            <w:noWrap/>
            <w:vAlign w:val="bottom"/>
          </w:tcPr>
          <w:p w14:paraId="38E3B87B" w14:textId="77777777" w:rsidR="000C792B" w:rsidRPr="00FC2A43" w:rsidRDefault="000C792B" w:rsidP="00FC2A43">
            <w:pPr>
              <w:rPr>
                <w:color w:val="000000"/>
              </w:rPr>
            </w:pPr>
            <w:r w:rsidRPr="00FC2A43">
              <w:rPr>
                <w:color w:val="000000"/>
              </w:rPr>
              <w:t>5</w:t>
            </w:r>
          </w:p>
        </w:tc>
        <w:tc>
          <w:tcPr>
            <w:tcW w:w="2888" w:type="dxa"/>
            <w:shd w:val="clear" w:color="auto" w:fill="FFFFFF"/>
            <w:noWrap/>
            <w:vAlign w:val="bottom"/>
          </w:tcPr>
          <w:p w14:paraId="13292B2A" w14:textId="77777777" w:rsidR="000C792B" w:rsidRPr="00FC2A43" w:rsidRDefault="000C792B" w:rsidP="00FC2A43">
            <w:pPr>
              <w:jc w:val="center"/>
              <w:rPr>
                <w:color w:val="000000"/>
                <w:lang w:val="kk-KZ"/>
              </w:rPr>
            </w:pPr>
            <w:r w:rsidRPr="00FC2A43">
              <w:rPr>
                <w:color w:val="000000"/>
                <w:lang w:val="kk-KZ"/>
              </w:rPr>
              <w:t>2,1</w:t>
            </w:r>
          </w:p>
        </w:tc>
        <w:tc>
          <w:tcPr>
            <w:tcW w:w="1081" w:type="dxa"/>
            <w:vMerge w:val="restart"/>
            <w:shd w:val="clear" w:color="auto" w:fill="FFFFFF"/>
          </w:tcPr>
          <w:p w14:paraId="2D69B3FD" w14:textId="77777777" w:rsidR="000C792B" w:rsidRPr="00FC2A43" w:rsidRDefault="000C792B" w:rsidP="00FC2A43">
            <w:r w:rsidRPr="00FC2A43">
              <w:rPr>
                <w:lang w:val="en-US"/>
              </w:rPr>
              <w:t>&lt;0</w:t>
            </w:r>
            <w:r w:rsidRPr="00FC2A43">
              <w:rPr>
                <w:lang w:val="kk-KZ"/>
              </w:rPr>
              <w:t>,</w:t>
            </w:r>
            <w:r w:rsidRPr="00FC2A43">
              <w:rPr>
                <w:lang w:val="en-US"/>
              </w:rPr>
              <w:t>01</w:t>
            </w:r>
          </w:p>
        </w:tc>
      </w:tr>
      <w:tr w:rsidR="000C792B" w:rsidRPr="00FC2A43" w14:paraId="790B1D7A" w14:textId="77777777" w:rsidTr="00D22340">
        <w:trPr>
          <w:trHeight w:val="170"/>
          <w:jc w:val="center"/>
        </w:trPr>
        <w:tc>
          <w:tcPr>
            <w:tcW w:w="3168" w:type="dxa"/>
            <w:vMerge/>
            <w:shd w:val="clear" w:color="auto" w:fill="FFFFFF"/>
          </w:tcPr>
          <w:p w14:paraId="422A0B03" w14:textId="77777777" w:rsidR="000C792B" w:rsidRPr="00FC2A43" w:rsidRDefault="000C792B" w:rsidP="00FC2A43">
            <w:pPr>
              <w:rPr>
                <w:bCs/>
              </w:rPr>
            </w:pPr>
          </w:p>
        </w:tc>
        <w:tc>
          <w:tcPr>
            <w:tcW w:w="2410" w:type="dxa"/>
            <w:shd w:val="clear" w:color="auto" w:fill="FFFFFF"/>
            <w:noWrap/>
            <w:vAlign w:val="bottom"/>
          </w:tcPr>
          <w:p w14:paraId="61F53C7E" w14:textId="77777777" w:rsidR="000C792B" w:rsidRPr="00FC2A43" w:rsidRDefault="000C792B" w:rsidP="00FC2A43">
            <w:pPr>
              <w:rPr>
                <w:color w:val="000000"/>
              </w:rPr>
            </w:pPr>
            <w:r w:rsidRPr="00FC2A43">
              <w:rPr>
                <w:color w:val="000000"/>
              </w:rPr>
              <w:t>7</w:t>
            </w:r>
          </w:p>
        </w:tc>
        <w:tc>
          <w:tcPr>
            <w:tcW w:w="2888" w:type="dxa"/>
            <w:shd w:val="clear" w:color="auto" w:fill="FFFFFF"/>
            <w:noWrap/>
            <w:vAlign w:val="bottom"/>
          </w:tcPr>
          <w:p w14:paraId="181E95C7" w14:textId="77777777" w:rsidR="000C792B" w:rsidRPr="00FC2A43" w:rsidRDefault="000C792B" w:rsidP="00FC2A43">
            <w:pPr>
              <w:jc w:val="center"/>
              <w:rPr>
                <w:color w:val="000000"/>
                <w:lang w:val="kk-KZ"/>
              </w:rPr>
            </w:pPr>
            <w:r w:rsidRPr="00FC2A43">
              <w:rPr>
                <w:color w:val="000000"/>
                <w:lang w:val="kk-KZ"/>
              </w:rPr>
              <w:t>7,6</w:t>
            </w:r>
          </w:p>
        </w:tc>
        <w:tc>
          <w:tcPr>
            <w:tcW w:w="1081" w:type="dxa"/>
            <w:vMerge/>
            <w:shd w:val="clear" w:color="auto" w:fill="FFFFFF"/>
            <w:vAlign w:val="bottom"/>
          </w:tcPr>
          <w:p w14:paraId="6864AB43" w14:textId="77777777" w:rsidR="000C792B" w:rsidRPr="00FC2A43" w:rsidRDefault="000C792B" w:rsidP="00FC2A43">
            <w:pPr>
              <w:jc w:val="both"/>
            </w:pPr>
          </w:p>
        </w:tc>
      </w:tr>
      <w:tr w:rsidR="000C792B" w:rsidRPr="00FC2A43" w14:paraId="21A9BAF5" w14:textId="77777777" w:rsidTr="00D22340">
        <w:trPr>
          <w:trHeight w:val="215"/>
          <w:jc w:val="center"/>
        </w:trPr>
        <w:tc>
          <w:tcPr>
            <w:tcW w:w="3168" w:type="dxa"/>
            <w:vMerge/>
            <w:shd w:val="clear" w:color="auto" w:fill="FFFFFF"/>
          </w:tcPr>
          <w:p w14:paraId="3A76BFFD" w14:textId="77777777" w:rsidR="000C792B" w:rsidRPr="00FC2A43" w:rsidRDefault="000C792B" w:rsidP="00FC2A43">
            <w:pPr>
              <w:rPr>
                <w:bCs/>
              </w:rPr>
            </w:pPr>
          </w:p>
        </w:tc>
        <w:tc>
          <w:tcPr>
            <w:tcW w:w="2410" w:type="dxa"/>
            <w:shd w:val="clear" w:color="auto" w:fill="FFFFFF"/>
            <w:noWrap/>
            <w:vAlign w:val="bottom"/>
          </w:tcPr>
          <w:p w14:paraId="78B031B0" w14:textId="77777777" w:rsidR="000C792B" w:rsidRPr="00FC2A43" w:rsidRDefault="000C792B" w:rsidP="00FC2A43">
            <w:pPr>
              <w:rPr>
                <w:color w:val="000000"/>
              </w:rPr>
            </w:pPr>
            <w:r w:rsidRPr="00FC2A43">
              <w:rPr>
                <w:color w:val="000000"/>
              </w:rPr>
              <w:t>9</w:t>
            </w:r>
          </w:p>
        </w:tc>
        <w:tc>
          <w:tcPr>
            <w:tcW w:w="2888" w:type="dxa"/>
            <w:shd w:val="clear" w:color="auto" w:fill="FFFFFF"/>
            <w:noWrap/>
            <w:vAlign w:val="bottom"/>
          </w:tcPr>
          <w:p w14:paraId="1A6F128B" w14:textId="77777777" w:rsidR="000C792B" w:rsidRPr="00FC2A43" w:rsidRDefault="000C792B" w:rsidP="00FC2A43">
            <w:pPr>
              <w:jc w:val="center"/>
              <w:rPr>
                <w:color w:val="000000"/>
                <w:lang w:val="kk-KZ"/>
              </w:rPr>
            </w:pPr>
            <w:r w:rsidRPr="00FC2A43">
              <w:rPr>
                <w:color w:val="000000"/>
                <w:lang w:val="kk-KZ"/>
              </w:rPr>
              <w:t>12,3</w:t>
            </w:r>
          </w:p>
        </w:tc>
        <w:tc>
          <w:tcPr>
            <w:tcW w:w="1081" w:type="dxa"/>
            <w:vMerge/>
            <w:shd w:val="clear" w:color="auto" w:fill="FFFFFF"/>
            <w:vAlign w:val="bottom"/>
          </w:tcPr>
          <w:p w14:paraId="32271DA9" w14:textId="77777777" w:rsidR="000C792B" w:rsidRPr="00FC2A43" w:rsidRDefault="000C792B" w:rsidP="00FC2A43">
            <w:pPr>
              <w:jc w:val="both"/>
            </w:pPr>
          </w:p>
        </w:tc>
      </w:tr>
      <w:tr w:rsidR="000C792B" w:rsidRPr="00FC2A43" w14:paraId="134031A9" w14:textId="77777777" w:rsidTr="00D22340">
        <w:trPr>
          <w:trHeight w:val="120"/>
          <w:jc w:val="center"/>
        </w:trPr>
        <w:tc>
          <w:tcPr>
            <w:tcW w:w="3168" w:type="dxa"/>
            <w:vMerge/>
            <w:shd w:val="clear" w:color="auto" w:fill="FFFFFF"/>
          </w:tcPr>
          <w:p w14:paraId="07760553" w14:textId="77777777" w:rsidR="000C792B" w:rsidRPr="00FC2A43" w:rsidRDefault="000C792B" w:rsidP="00FC2A43">
            <w:pPr>
              <w:rPr>
                <w:bCs/>
              </w:rPr>
            </w:pPr>
          </w:p>
        </w:tc>
        <w:tc>
          <w:tcPr>
            <w:tcW w:w="2410" w:type="dxa"/>
            <w:shd w:val="clear" w:color="auto" w:fill="FFFFFF"/>
            <w:noWrap/>
            <w:vAlign w:val="bottom"/>
          </w:tcPr>
          <w:p w14:paraId="55B6FD18" w14:textId="77777777" w:rsidR="000C792B" w:rsidRPr="00FC2A43" w:rsidRDefault="000C792B" w:rsidP="00FC2A43">
            <w:pPr>
              <w:rPr>
                <w:color w:val="000000"/>
              </w:rPr>
            </w:pPr>
            <w:r w:rsidRPr="00FC2A43">
              <w:rPr>
                <w:color w:val="000000"/>
                <w:lang w:val="kk-KZ"/>
              </w:rPr>
              <w:t>1</w:t>
            </w:r>
            <w:r w:rsidRPr="00FC2A43">
              <w:rPr>
                <w:color w:val="000000"/>
              </w:rPr>
              <w:t>1</w:t>
            </w:r>
          </w:p>
        </w:tc>
        <w:tc>
          <w:tcPr>
            <w:tcW w:w="2888" w:type="dxa"/>
            <w:shd w:val="clear" w:color="auto" w:fill="FFFFFF"/>
            <w:noWrap/>
            <w:vAlign w:val="bottom"/>
          </w:tcPr>
          <w:p w14:paraId="6818678B" w14:textId="77777777" w:rsidR="000C792B" w:rsidRPr="00FC2A43" w:rsidRDefault="000C792B" w:rsidP="00FC2A43">
            <w:pPr>
              <w:jc w:val="center"/>
              <w:rPr>
                <w:color w:val="000000"/>
                <w:lang w:val="kk-KZ"/>
              </w:rPr>
            </w:pPr>
            <w:r w:rsidRPr="00FC2A43">
              <w:rPr>
                <w:color w:val="000000"/>
                <w:lang w:val="kk-KZ"/>
              </w:rPr>
              <w:t>8,5</w:t>
            </w:r>
          </w:p>
        </w:tc>
        <w:tc>
          <w:tcPr>
            <w:tcW w:w="1081" w:type="dxa"/>
            <w:vMerge/>
            <w:shd w:val="clear" w:color="auto" w:fill="FFFFFF"/>
            <w:vAlign w:val="bottom"/>
          </w:tcPr>
          <w:p w14:paraId="0B4939EF" w14:textId="77777777" w:rsidR="000C792B" w:rsidRPr="00FC2A43" w:rsidRDefault="000C792B" w:rsidP="00FC2A43">
            <w:pPr>
              <w:jc w:val="both"/>
            </w:pPr>
          </w:p>
        </w:tc>
      </w:tr>
      <w:tr w:rsidR="000C792B" w:rsidRPr="00FC2A43" w14:paraId="007CE4D6" w14:textId="77777777" w:rsidTr="00D22340">
        <w:trPr>
          <w:trHeight w:val="165"/>
          <w:jc w:val="center"/>
        </w:trPr>
        <w:tc>
          <w:tcPr>
            <w:tcW w:w="3168" w:type="dxa"/>
            <w:vMerge/>
            <w:shd w:val="clear" w:color="auto" w:fill="FFFFFF"/>
          </w:tcPr>
          <w:p w14:paraId="20BDDDD7" w14:textId="77777777" w:rsidR="000C792B" w:rsidRPr="00FC2A43" w:rsidRDefault="000C792B" w:rsidP="00FC2A43">
            <w:pPr>
              <w:rPr>
                <w:bCs/>
              </w:rPr>
            </w:pPr>
          </w:p>
        </w:tc>
        <w:tc>
          <w:tcPr>
            <w:tcW w:w="2410" w:type="dxa"/>
            <w:shd w:val="clear" w:color="auto" w:fill="FFFFFF"/>
            <w:noWrap/>
            <w:vAlign w:val="bottom"/>
          </w:tcPr>
          <w:p w14:paraId="2EF4327C" w14:textId="77777777" w:rsidR="000C792B" w:rsidRPr="00FC2A43" w:rsidRDefault="000C792B" w:rsidP="00FC2A43">
            <w:pPr>
              <w:rPr>
                <w:color w:val="000000"/>
              </w:rPr>
            </w:pPr>
            <w:r w:rsidRPr="00FC2A43">
              <w:rPr>
                <w:color w:val="000000"/>
              </w:rPr>
              <w:t>13</w:t>
            </w:r>
          </w:p>
        </w:tc>
        <w:tc>
          <w:tcPr>
            <w:tcW w:w="2888" w:type="dxa"/>
            <w:shd w:val="clear" w:color="auto" w:fill="FFFFFF"/>
            <w:noWrap/>
            <w:vAlign w:val="bottom"/>
          </w:tcPr>
          <w:p w14:paraId="69418D6B" w14:textId="77777777" w:rsidR="000C792B" w:rsidRPr="00FC2A43" w:rsidRDefault="000C792B" w:rsidP="00FC2A43">
            <w:pPr>
              <w:jc w:val="center"/>
              <w:rPr>
                <w:color w:val="000000"/>
                <w:lang w:val="kk-KZ"/>
              </w:rPr>
            </w:pPr>
            <w:r w:rsidRPr="00FC2A43">
              <w:rPr>
                <w:color w:val="000000"/>
                <w:lang w:val="kk-KZ"/>
              </w:rPr>
              <w:t>6,9</w:t>
            </w:r>
          </w:p>
        </w:tc>
        <w:tc>
          <w:tcPr>
            <w:tcW w:w="1081" w:type="dxa"/>
            <w:vMerge/>
            <w:shd w:val="clear" w:color="auto" w:fill="FFFFFF"/>
            <w:vAlign w:val="bottom"/>
          </w:tcPr>
          <w:p w14:paraId="12DB41ED" w14:textId="77777777" w:rsidR="000C792B" w:rsidRPr="00FC2A43" w:rsidRDefault="000C792B" w:rsidP="00FC2A43">
            <w:pPr>
              <w:jc w:val="both"/>
            </w:pPr>
          </w:p>
        </w:tc>
      </w:tr>
      <w:tr w:rsidR="000C792B" w:rsidRPr="00FC2A43" w14:paraId="12B6B511" w14:textId="77777777" w:rsidTr="00D22340">
        <w:trPr>
          <w:trHeight w:val="198"/>
          <w:jc w:val="center"/>
        </w:trPr>
        <w:tc>
          <w:tcPr>
            <w:tcW w:w="3168" w:type="dxa"/>
            <w:vMerge/>
            <w:shd w:val="clear" w:color="auto" w:fill="FFFFFF"/>
          </w:tcPr>
          <w:p w14:paraId="5263A102" w14:textId="77777777" w:rsidR="000C792B" w:rsidRPr="00FC2A43" w:rsidRDefault="000C792B" w:rsidP="00FC2A43">
            <w:pPr>
              <w:rPr>
                <w:bCs/>
              </w:rPr>
            </w:pPr>
          </w:p>
        </w:tc>
        <w:tc>
          <w:tcPr>
            <w:tcW w:w="2410" w:type="dxa"/>
            <w:shd w:val="clear" w:color="auto" w:fill="FFFFFF"/>
            <w:noWrap/>
            <w:vAlign w:val="bottom"/>
          </w:tcPr>
          <w:p w14:paraId="5324BD91" w14:textId="77777777" w:rsidR="000C792B" w:rsidRPr="00FC2A43" w:rsidRDefault="000C792B" w:rsidP="00FC2A43">
            <w:pPr>
              <w:rPr>
                <w:color w:val="000000"/>
              </w:rPr>
            </w:pPr>
            <w:r w:rsidRPr="00FC2A43">
              <w:rPr>
                <w:color w:val="000000"/>
              </w:rPr>
              <w:t>15</w:t>
            </w:r>
          </w:p>
        </w:tc>
        <w:tc>
          <w:tcPr>
            <w:tcW w:w="2888" w:type="dxa"/>
            <w:shd w:val="clear" w:color="auto" w:fill="FFFFFF"/>
            <w:noWrap/>
            <w:vAlign w:val="bottom"/>
          </w:tcPr>
          <w:p w14:paraId="438941F0" w14:textId="77777777" w:rsidR="000C792B" w:rsidRPr="00FC2A43" w:rsidRDefault="000C792B" w:rsidP="00FC2A43">
            <w:pPr>
              <w:jc w:val="center"/>
              <w:rPr>
                <w:color w:val="000000"/>
                <w:lang w:val="kk-KZ"/>
              </w:rPr>
            </w:pPr>
            <w:r w:rsidRPr="00FC2A43">
              <w:rPr>
                <w:color w:val="000000"/>
                <w:lang w:val="kk-KZ"/>
              </w:rPr>
              <w:t>8,4</w:t>
            </w:r>
          </w:p>
        </w:tc>
        <w:tc>
          <w:tcPr>
            <w:tcW w:w="1081" w:type="dxa"/>
            <w:vMerge/>
            <w:shd w:val="clear" w:color="auto" w:fill="FFFFFF"/>
            <w:vAlign w:val="bottom"/>
          </w:tcPr>
          <w:p w14:paraId="03B35B00" w14:textId="77777777" w:rsidR="000C792B" w:rsidRPr="00FC2A43" w:rsidRDefault="000C792B" w:rsidP="00FC2A43">
            <w:pPr>
              <w:jc w:val="both"/>
            </w:pPr>
          </w:p>
        </w:tc>
      </w:tr>
      <w:tr w:rsidR="000C792B" w:rsidRPr="00FC2A43" w14:paraId="70CACFB2" w14:textId="77777777" w:rsidTr="00D22340">
        <w:trPr>
          <w:trHeight w:val="102"/>
          <w:jc w:val="center"/>
        </w:trPr>
        <w:tc>
          <w:tcPr>
            <w:tcW w:w="3168" w:type="dxa"/>
            <w:vMerge/>
            <w:shd w:val="clear" w:color="auto" w:fill="FFFFFF"/>
          </w:tcPr>
          <w:p w14:paraId="064D0B25" w14:textId="77777777" w:rsidR="000C792B" w:rsidRPr="00FC2A43" w:rsidRDefault="000C792B" w:rsidP="00FC2A43">
            <w:pPr>
              <w:rPr>
                <w:bCs/>
              </w:rPr>
            </w:pPr>
          </w:p>
        </w:tc>
        <w:tc>
          <w:tcPr>
            <w:tcW w:w="2410" w:type="dxa"/>
            <w:shd w:val="clear" w:color="auto" w:fill="FFFFFF"/>
            <w:noWrap/>
            <w:vAlign w:val="bottom"/>
          </w:tcPr>
          <w:p w14:paraId="54B1463C" w14:textId="77777777" w:rsidR="000C792B" w:rsidRPr="00FC2A43" w:rsidRDefault="000C792B" w:rsidP="00FC2A43">
            <w:pPr>
              <w:rPr>
                <w:color w:val="000000"/>
              </w:rPr>
            </w:pPr>
            <w:r w:rsidRPr="00FC2A43">
              <w:rPr>
                <w:color w:val="000000"/>
              </w:rPr>
              <w:t>17</w:t>
            </w:r>
          </w:p>
        </w:tc>
        <w:tc>
          <w:tcPr>
            <w:tcW w:w="2888" w:type="dxa"/>
            <w:shd w:val="clear" w:color="auto" w:fill="FFFFFF"/>
            <w:noWrap/>
            <w:vAlign w:val="bottom"/>
          </w:tcPr>
          <w:p w14:paraId="2FE043B0" w14:textId="77777777" w:rsidR="000C792B" w:rsidRPr="00FC2A43" w:rsidRDefault="000C792B" w:rsidP="00FC2A43">
            <w:pPr>
              <w:jc w:val="center"/>
              <w:rPr>
                <w:color w:val="000000"/>
                <w:lang w:val="kk-KZ"/>
              </w:rPr>
            </w:pPr>
            <w:r w:rsidRPr="00FC2A43">
              <w:rPr>
                <w:color w:val="000000"/>
                <w:lang w:val="kk-KZ"/>
              </w:rPr>
              <w:t>7,5</w:t>
            </w:r>
          </w:p>
        </w:tc>
        <w:tc>
          <w:tcPr>
            <w:tcW w:w="1081" w:type="dxa"/>
            <w:vMerge/>
            <w:shd w:val="clear" w:color="auto" w:fill="FFFFFF"/>
            <w:vAlign w:val="bottom"/>
          </w:tcPr>
          <w:p w14:paraId="49919340" w14:textId="77777777" w:rsidR="000C792B" w:rsidRPr="00FC2A43" w:rsidRDefault="000C792B" w:rsidP="00FC2A43">
            <w:pPr>
              <w:jc w:val="both"/>
            </w:pPr>
          </w:p>
        </w:tc>
      </w:tr>
    </w:tbl>
    <w:p w14:paraId="2F8ECA83" w14:textId="77777777" w:rsidR="000C792B" w:rsidRPr="00FC2A43" w:rsidRDefault="000C792B" w:rsidP="00FC2A43">
      <w:pPr>
        <w:ind w:firstLine="567"/>
        <w:jc w:val="both"/>
        <w:rPr>
          <w:lang w:val="kk-KZ"/>
        </w:rPr>
      </w:pPr>
    </w:p>
    <w:p w14:paraId="024B1FAF" w14:textId="57BA8E14" w:rsidR="000C792B" w:rsidRDefault="00483561" w:rsidP="00D22340">
      <w:pPr>
        <w:jc w:val="both"/>
        <w:rPr>
          <w:sz w:val="28"/>
          <w:szCs w:val="28"/>
          <w:lang w:val="kk-KZ"/>
        </w:rPr>
      </w:pPr>
      <w:r w:rsidRPr="00D22340">
        <w:rPr>
          <w:sz w:val="28"/>
          <w:szCs w:val="28"/>
          <w:lang w:val="kk-KZ"/>
        </w:rPr>
        <w:t xml:space="preserve">Кесте </w:t>
      </w:r>
      <w:r w:rsidR="00EA7F9B">
        <w:rPr>
          <w:sz w:val="28"/>
          <w:szCs w:val="28"/>
          <w:lang w:val="kk-KZ"/>
        </w:rPr>
        <w:t>Б.</w:t>
      </w:r>
      <w:r w:rsidRPr="00D22340">
        <w:rPr>
          <w:sz w:val="28"/>
          <w:szCs w:val="28"/>
          <w:lang w:val="kk-KZ"/>
        </w:rPr>
        <w:t xml:space="preserve">9 </w:t>
      </w:r>
      <w:r w:rsidR="00D22340">
        <w:rPr>
          <w:sz w:val="28"/>
          <w:szCs w:val="28"/>
          <w:lang w:val="kk-KZ"/>
        </w:rPr>
        <w:t>–</w:t>
      </w:r>
      <w:r w:rsidRPr="00D22340">
        <w:rPr>
          <w:sz w:val="28"/>
          <w:szCs w:val="28"/>
          <w:lang w:val="kk-KZ"/>
        </w:rPr>
        <w:t xml:space="preserve"> </w:t>
      </w:r>
      <w:r w:rsidR="000C792B" w:rsidRPr="00D22340">
        <w:rPr>
          <w:i/>
          <w:sz w:val="28"/>
          <w:szCs w:val="28"/>
          <w:lang w:val="kk-KZ"/>
        </w:rPr>
        <w:t>B. bassiana</w:t>
      </w:r>
      <w:r w:rsidR="000C792B" w:rsidRPr="00D22340">
        <w:rPr>
          <w:sz w:val="28"/>
          <w:szCs w:val="28"/>
          <w:lang w:val="kk-KZ"/>
        </w:rPr>
        <w:t xml:space="preserve"> саңырауқұлақтарының далалық ұсақ бөлшекті тәжірибедегі азиялық шегірткелердің ересек жас мөлшеріндегі дернәсілдеріне (ІІІ-ІV) қатысты биологиялық белсенділігі </w:t>
      </w:r>
      <w:r w:rsidR="000C792B" w:rsidRPr="00D22340">
        <w:rPr>
          <w:sz w:val="28"/>
          <w:szCs w:val="28"/>
          <w:shd w:val="clear" w:color="auto" w:fill="FFFFFF" w:themeFill="background1"/>
          <w:lang w:val="kk-KZ"/>
        </w:rPr>
        <w:t xml:space="preserve">(Зертханалық </w:t>
      </w:r>
      <w:r w:rsidR="000C792B" w:rsidRPr="00D22340">
        <w:rPr>
          <w:sz w:val="28"/>
          <w:szCs w:val="28"/>
          <w:lang w:val="kk-KZ"/>
        </w:rPr>
        <w:t>жағдайда, пластикалық стақанда, 2020 ж.)</w:t>
      </w:r>
    </w:p>
    <w:p w14:paraId="015C6E21" w14:textId="77777777" w:rsidR="00D22340" w:rsidRPr="00D22340" w:rsidRDefault="00D22340" w:rsidP="00D22340">
      <w:pPr>
        <w:jc w:val="right"/>
        <w:rPr>
          <w:sz w:val="16"/>
          <w:szCs w:val="16"/>
          <w:lang w:val="kk-KZ"/>
        </w:rPr>
      </w:pPr>
    </w:p>
    <w:tbl>
      <w:tblPr>
        <w:tblW w:w="9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162"/>
        <w:gridCol w:w="2410"/>
        <w:gridCol w:w="2126"/>
        <w:gridCol w:w="1843"/>
      </w:tblGrid>
      <w:tr w:rsidR="000C792B" w:rsidRPr="00FC2A43" w14:paraId="3052C83B" w14:textId="77777777" w:rsidTr="00D22340">
        <w:trPr>
          <w:trHeight w:val="315"/>
          <w:jc w:val="center"/>
        </w:trPr>
        <w:tc>
          <w:tcPr>
            <w:tcW w:w="3162" w:type="dxa"/>
            <w:shd w:val="clear" w:color="auto" w:fill="FFFFFF"/>
            <w:vAlign w:val="center"/>
          </w:tcPr>
          <w:p w14:paraId="170B23C4" w14:textId="4C63516C" w:rsidR="000C792B" w:rsidRPr="00FC2A43" w:rsidRDefault="000C792B" w:rsidP="00D22340">
            <w:pPr>
              <w:jc w:val="center"/>
              <w:rPr>
                <w:bCs/>
              </w:rPr>
            </w:pPr>
            <w:r w:rsidRPr="00FC2A43">
              <w:rPr>
                <w:bCs/>
              </w:rPr>
              <w:t>Фактор</w:t>
            </w:r>
          </w:p>
        </w:tc>
        <w:tc>
          <w:tcPr>
            <w:tcW w:w="2410" w:type="dxa"/>
            <w:shd w:val="clear" w:color="auto" w:fill="FFFFFF"/>
            <w:noWrap/>
            <w:vAlign w:val="center"/>
          </w:tcPr>
          <w:p w14:paraId="2167C99C" w14:textId="77777777" w:rsidR="000C792B" w:rsidRPr="00FC2A43" w:rsidRDefault="000C792B" w:rsidP="00D22340">
            <w:pPr>
              <w:jc w:val="center"/>
              <w:rPr>
                <w:bCs/>
                <w:lang w:val="kk-KZ"/>
              </w:rPr>
            </w:pPr>
            <w:r w:rsidRPr="00FC2A43">
              <w:rPr>
                <w:bCs/>
                <w:lang w:val="kk-KZ"/>
              </w:rPr>
              <w:t>Ф</w:t>
            </w:r>
            <w:r w:rsidRPr="00FC2A43">
              <w:rPr>
                <w:bCs/>
              </w:rPr>
              <w:t>актор</w:t>
            </w:r>
            <w:r w:rsidRPr="00FC2A43">
              <w:rPr>
                <w:bCs/>
                <w:lang w:val="kk-KZ"/>
              </w:rPr>
              <w:t xml:space="preserve"> деңгейі</w:t>
            </w:r>
          </w:p>
        </w:tc>
        <w:tc>
          <w:tcPr>
            <w:tcW w:w="2126" w:type="dxa"/>
            <w:shd w:val="clear" w:color="auto" w:fill="FFFFFF"/>
            <w:noWrap/>
            <w:vAlign w:val="center"/>
          </w:tcPr>
          <w:p w14:paraId="25AE2104" w14:textId="77777777" w:rsidR="000C792B" w:rsidRPr="00FC2A43" w:rsidRDefault="000C792B" w:rsidP="00D22340">
            <w:pPr>
              <w:jc w:val="center"/>
              <w:rPr>
                <w:lang w:val="kk-KZ"/>
              </w:rPr>
            </w:pPr>
            <w:r w:rsidRPr="00FC2A43">
              <w:rPr>
                <w:lang w:val="kk-KZ"/>
              </w:rPr>
              <w:t>Биологиялық белсенділігі</w:t>
            </w:r>
            <w:r w:rsidRPr="00FC2A43">
              <w:rPr>
                <w:lang w:val="en-US"/>
              </w:rPr>
              <w:t>, %</w:t>
            </w:r>
          </w:p>
        </w:tc>
        <w:tc>
          <w:tcPr>
            <w:tcW w:w="1843" w:type="dxa"/>
            <w:shd w:val="clear" w:color="auto" w:fill="FFFFFF"/>
            <w:vAlign w:val="center"/>
          </w:tcPr>
          <w:p w14:paraId="24356AE6" w14:textId="77777777" w:rsidR="000C792B" w:rsidRPr="00FC2A43" w:rsidRDefault="000C792B" w:rsidP="00D22340">
            <w:pPr>
              <w:jc w:val="center"/>
              <w:rPr>
                <w:bCs/>
                <w:lang w:val="kk-KZ"/>
              </w:rPr>
            </w:pPr>
            <w:r w:rsidRPr="00FC2A43">
              <w:rPr>
                <w:lang w:val="en-US"/>
              </w:rPr>
              <w:t>P</w:t>
            </w:r>
            <w:r w:rsidRPr="00FC2A43">
              <w:rPr>
                <w:lang w:val="kk-KZ"/>
              </w:rPr>
              <w:t xml:space="preserve"> мәні</w:t>
            </w:r>
          </w:p>
        </w:tc>
      </w:tr>
      <w:tr w:rsidR="000C792B" w:rsidRPr="00FC2A43" w14:paraId="1D6BC452" w14:textId="77777777" w:rsidTr="00D22340">
        <w:trPr>
          <w:trHeight w:val="138"/>
          <w:jc w:val="center"/>
        </w:trPr>
        <w:tc>
          <w:tcPr>
            <w:tcW w:w="3162" w:type="dxa"/>
            <w:vMerge w:val="restart"/>
            <w:shd w:val="clear" w:color="auto" w:fill="FFFFFF"/>
          </w:tcPr>
          <w:p w14:paraId="72D84EA1" w14:textId="77777777" w:rsidR="000C792B" w:rsidRPr="00FC2A43" w:rsidRDefault="000C792B" w:rsidP="00FC2A43">
            <w:pPr>
              <w:rPr>
                <w:bCs/>
                <w:lang w:val="kk-KZ"/>
              </w:rPr>
            </w:pPr>
            <w:r w:rsidRPr="00FC2A43">
              <w:rPr>
                <w:bCs/>
                <w:i/>
                <w:shd w:val="clear" w:color="auto" w:fill="FFFFFF"/>
              </w:rPr>
              <w:t>B.</w:t>
            </w:r>
            <w:r w:rsidRPr="00FC2A43">
              <w:rPr>
                <w:bCs/>
                <w:lang w:val="kk-KZ"/>
              </w:rPr>
              <w:t xml:space="preserve"> </w:t>
            </w:r>
            <w:r w:rsidRPr="00FC2A43">
              <w:rPr>
                <w:bCs/>
                <w:i/>
                <w:shd w:val="clear" w:color="auto" w:fill="FFFFFF"/>
                <w:lang w:val="en-US"/>
              </w:rPr>
              <w:t>bassiana</w:t>
            </w:r>
            <w:r w:rsidRPr="00FC2A43">
              <w:rPr>
                <w:bCs/>
                <w:i/>
                <w:shd w:val="clear" w:color="auto" w:fill="FFFFFF"/>
                <w:lang w:val="kk-KZ"/>
              </w:rPr>
              <w:t xml:space="preserve"> </w:t>
            </w:r>
            <w:r w:rsidRPr="00FC2A43">
              <w:rPr>
                <w:bCs/>
                <w:shd w:val="clear" w:color="auto" w:fill="FFFFFF"/>
                <w:lang w:val="kk-KZ"/>
              </w:rPr>
              <w:t>энтомопатогенді саңырауқұлағының штаммдары</w:t>
            </w:r>
          </w:p>
        </w:tc>
        <w:tc>
          <w:tcPr>
            <w:tcW w:w="2410" w:type="dxa"/>
            <w:shd w:val="clear" w:color="auto" w:fill="FFFFFF"/>
            <w:noWrap/>
          </w:tcPr>
          <w:p w14:paraId="6F4D7677" w14:textId="77777777" w:rsidR="000C792B" w:rsidRPr="00FC2A43" w:rsidRDefault="000C792B" w:rsidP="00FC2A43">
            <w:pPr>
              <w:rPr>
                <w:color w:val="000000"/>
              </w:rPr>
            </w:pPr>
            <w:r w:rsidRPr="00FC2A43">
              <w:rPr>
                <w:color w:val="000000"/>
              </w:rPr>
              <w:t>BCo</w:t>
            </w:r>
            <w:r w:rsidRPr="00FC2A43">
              <w:rPr>
                <w:color w:val="000000"/>
                <w:vertAlign w:val="subscript"/>
              </w:rPr>
              <w:t>1</w:t>
            </w:r>
            <w:r w:rsidRPr="00FC2A43">
              <w:rPr>
                <w:color w:val="000000"/>
              </w:rPr>
              <w:t>-14</w:t>
            </w:r>
          </w:p>
        </w:tc>
        <w:tc>
          <w:tcPr>
            <w:tcW w:w="2126" w:type="dxa"/>
            <w:shd w:val="clear" w:color="auto" w:fill="FFFFFF"/>
            <w:noWrap/>
          </w:tcPr>
          <w:p w14:paraId="09C6965D" w14:textId="77777777" w:rsidR="000C792B" w:rsidRPr="00FC2A43" w:rsidRDefault="000C792B" w:rsidP="00FC2A43">
            <w:pPr>
              <w:jc w:val="center"/>
              <w:rPr>
                <w:color w:val="000000"/>
              </w:rPr>
            </w:pPr>
            <w:r w:rsidRPr="00FC2A43">
              <w:rPr>
                <w:color w:val="000000"/>
              </w:rPr>
              <w:t>9</w:t>
            </w:r>
          </w:p>
        </w:tc>
        <w:tc>
          <w:tcPr>
            <w:tcW w:w="1843" w:type="dxa"/>
            <w:vMerge w:val="restart"/>
            <w:shd w:val="clear" w:color="auto" w:fill="FFFFFF"/>
          </w:tcPr>
          <w:p w14:paraId="22832D40" w14:textId="77777777" w:rsidR="000C792B" w:rsidRPr="00FC2A43" w:rsidRDefault="000C792B" w:rsidP="00FC2A43">
            <w:pPr>
              <w:jc w:val="both"/>
              <w:rPr>
                <w:bCs/>
              </w:rPr>
            </w:pPr>
            <w:r w:rsidRPr="00FC2A43">
              <w:rPr>
                <w:lang w:val="en-US"/>
              </w:rPr>
              <w:t>&lt;0.01</w:t>
            </w:r>
          </w:p>
        </w:tc>
      </w:tr>
      <w:tr w:rsidR="000C792B" w:rsidRPr="00FC2A43" w14:paraId="2E6ED081" w14:textId="77777777" w:rsidTr="00D22340">
        <w:trPr>
          <w:trHeight w:val="70"/>
          <w:jc w:val="center"/>
        </w:trPr>
        <w:tc>
          <w:tcPr>
            <w:tcW w:w="3162" w:type="dxa"/>
            <w:vMerge/>
            <w:shd w:val="clear" w:color="auto" w:fill="FFFFFF"/>
          </w:tcPr>
          <w:p w14:paraId="4A574FFC" w14:textId="77777777" w:rsidR="000C792B" w:rsidRPr="00FC2A43" w:rsidRDefault="000C792B" w:rsidP="00FC2A43">
            <w:pPr>
              <w:rPr>
                <w:bCs/>
              </w:rPr>
            </w:pPr>
          </w:p>
        </w:tc>
        <w:tc>
          <w:tcPr>
            <w:tcW w:w="2410" w:type="dxa"/>
            <w:shd w:val="clear" w:color="auto" w:fill="FFFFFF"/>
            <w:noWrap/>
            <w:vAlign w:val="bottom"/>
          </w:tcPr>
          <w:p w14:paraId="12A45A5B" w14:textId="77777777" w:rsidR="000C792B" w:rsidRPr="00FC2A43" w:rsidRDefault="000C792B" w:rsidP="00FC2A43">
            <w:pPr>
              <w:rPr>
                <w:color w:val="000000"/>
              </w:rPr>
            </w:pPr>
            <w:r w:rsidRPr="00FC2A43">
              <w:rPr>
                <w:color w:val="000000"/>
              </w:rPr>
              <w:t>BHy-09</w:t>
            </w:r>
          </w:p>
        </w:tc>
        <w:tc>
          <w:tcPr>
            <w:tcW w:w="2126" w:type="dxa"/>
            <w:shd w:val="clear" w:color="auto" w:fill="FFFFFF"/>
            <w:noWrap/>
            <w:vAlign w:val="bottom"/>
          </w:tcPr>
          <w:p w14:paraId="462B0670" w14:textId="77777777" w:rsidR="000C792B" w:rsidRPr="00FC2A43" w:rsidRDefault="000C792B" w:rsidP="00FC2A43">
            <w:pPr>
              <w:jc w:val="center"/>
              <w:rPr>
                <w:color w:val="000000"/>
                <w:lang w:val="kk-KZ"/>
              </w:rPr>
            </w:pPr>
            <w:r w:rsidRPr="00FC2A43">
              <w:rPr>
                <w:color w:val="000000"/>
                <w:lang w:val="kk-KZ"/>
              </w:rPr>
              <w:t>9,8</w:t>
            </w:r>
          </w:p>
        </w:tc>
        <w:tc>
          <w:tcPr>
            <w:tcW w:w="1843" w:type="dxa"/>
            <w:vMerge/>
            <w:shd w:val="clear" w:color="auto" w:fill="FFFFFF"/>
          </w:tcPr>
          <w:p w14:paraId="7BA2C50F" w14:textId="77777777" w:rsidR="000C792B" w:rsidRPr="00FC2A43" w:rsidRDefault="000C792B" w:rsidP="00FC2A43">
            <w:pPr>
              <w:jc w:val="both"/>
              <w:rPr>
                <w:bCs/>
              </w:rPr>
            </w:pPr>
          </w:p>
        </w:tc>
      </w:tr>
      <w:tr w:rsidR="000C792B" w:rsidRPr="00FC2A43" w14:paraId="6984152A" w14:textId="77777777" w:rsidTr="00D22340">
        <w:trPr>
          <w:trHeight w:val="274"/>
          <w:jc w:val="center"/>
        </w:trPr>
        <w:tc>
          <w:tcPr>
            <w:tcW w:w="3162" w:type="dxa"/>
            <w:vMerge/>
            <w:shd w:val="clear" w:color="auto" w:fill="FFFFFF"/>
          </w:tcPr>
          <w:p w14:paraId="6C41A8AC" w14:textId="77777777" w:rsidR="000C792B" w:rsidRPr="00FC2A43" w:rsidRDefault="000C792B" w:rsidP="00FC2A43">
            <w:pPr>
              <w:rPr>
                <w:bCs/>
                <w:lang w:val="en-US"/>
              </w:rPr>
            </w:pPr>
          </w:p>
        </w:tc>
        <w:tc>
          <w:tcPr>
            <w:tcW w:w="2410" w:type="dxa"/>
            <w:shd w:val="clear" w:color="auto" w:fill="FFFFFF"/>
            <w:noWrap/>
            <w:vAlign w:val="bottom"/>
          </w:tcPr>
          <w:p w14:paraId="2DF0B716" w14:textId="77777777" w:rsidR="000C792B" w:rsidRPr="00FC2A43" w:rsidRDefault="000C792B" w:rsidP="00FC2A43">
            <w:pPr>
              <w:rPr>
                <w:color w:val="000000"/>
              </w:rPr>
            </w:pPr>
            <w:r w:rsidRPr="00FC2A43">
              <w:rPr>
                <w:color w:val="000000"/>
              </w:rPr>
              <w:t>BCa</w:t>
            </w:r>
            <w:r w:rsidRPr="00FC2A43">
              <w:rPr>
                <w:color w:val="000000"/>
                <w:vertAlign w:val="subscript"/>
              </w:rPr>
              <w:t>2</w:t>
            </w:r>
            <w:r w:rsidRPr="00FC2A43">
              <w:rPr>
                <w:color w:val="000000"/>
              </w:rPr>
              <w:t>(m)-09</w:t>
            </w:r>
          </w:p>
        </w:tc>
        <w:tc>
          <w:tcPr>
            <w:tcW w:w="2126" w:type="dxa"/>
            <w:shd w:val="clear" w:color="auto" w:fill="FFFFFF"/>
            <w:noWrap/>
            <w:vAlign w:val="bottom"/>
          </w:tcPr>
          <w:p w14:paraId="06AC905A" w14:textId="77777777" w:rsidR="000C792B" w:rsidRPr="00FC2A43" w:rsidRDefault="000C792B" w:rsidP="00FC2A43">
            <w:pPr>
              <w:jc w:val="center"/>
              <w:rPr>
                <w:color w:val="000000"/>
                <w:lang w:val="kk-KZ"/>
              </w:rPr>
            </w:pPr>
            <w:r w:rsidRPr="00FC2A43">
              <w:rPr>
                <w:color w:val="000000"/>
                <w:lang w:val="kk-KZ"/>
              </w:rPr>
              <w:t>11,1</w:t>
            </w:r>
          </w:p>
        </w:tc>
        <w:tc>
          <w:tcPr>
            <w:tcW w:w="1843" w:type="dxa"/>
            <w:vMerge/>
            <w:shd w:val="clear" w:color="auto" w:fill="FFFFFF"/>
          </w:tcPr>
          <w:p w14:paraId="252A7981" w14:textId="77777777" w:rsidR="000C792B" w:rsidRPr="00FC2A43" w:rsidRDefault="000C792B" w:rsidP="00FC2A43">
            <w:pPr>
              <w:jc w:val="both"/>
              <w:rPr>
                <w:bCs/>
              </w:rPr>
            </w:pPr>
          </w:p>
        </w:tc>
      </w:tr>
      <w:tr w:rsidR="000C792B" w:rsidRPr="00FC2A43" w14:paraId="31C27EDF" w14:textId="77777777" w:rsidTr="00D22340">
        <w:trPr>
          <w:trHeight w:val="198"/>
          <w:jc w:val="center"/>
        </w:trPr>
        <w:tc>
          <w:tcPr>
            <w:tcW w:w="3162" w:type="dxa"/>
            <w:vMerge/>
            <w:shd w:val="clear" w:color="auto" w:fill="FFFFFF"/>
          </w:tcPr>
          <w:p w14:paraId="0B2CDB28" w14:textId="77777777" w:rsidR="000C792B" w:rsidRPr="00FC2A43" w:rsidRDefault="000C792B" w:rsidP="00FC2A43">
            <w:pPr>
              <w:rPr>
                <w:bCs/>
                <w:lang w:val="en-US"/>
              </w:rPr>
            </w:pPr>
          </w:p>
        </w:tc>
        <w:tc>
          <w:tcPr>
            <w:tcW w:w="2410" w:type="dxa"/>
            <w:shd w:val="clear" w:color="auto" w:fill="FFFFFF"/>
            <w:noWrap/>
            <w:vAlign w:val="bottom"/>
          </w:tcPr>
          <w:p w14:paraId="52E03A6A" w14:textId="77777777" w:rsidR="000C792B" w:rsidRPr="00FC2A43" w:rsidRDefault="000C792B" w:rsidP="00FC2A43">
            <w:pPr>
              <w:rPr>
                <w:color w:val="000000"/>
              </w:rPr>
            </w:pPr>
            <w:r w:rsidRPr="00FC2A43">
              <w:rPr>
                <w:color w:val="000000"/>
              </w:rPr>
              <w:t>BCa</w:t>
            </w:r>
            <w:r w:rsidRPr="00FC2A43">
              <w:rPr>
                <w:color w:val="000000"/>
                <w:vertAlign w:val="subscript"/>
              </w:rPr>
              <w:t>3</w:t>
            </w:r>
            <w:r w:rsidRPr="00FC2A43">
              <w:rPr>
                <w:color w:val="000000"/>
              </w:rPr>
              <w:t>(m)-09</w:t>
            </w:r>
          </w:p>
        </w:tc>
        <w:tc>
          <w:tcPr>
            <w:tcW w:w="2126" w:type="dxa"/>
            <w:shd w:val="clear" w:color="auto" w:fill="FFFFFF"/>
            <w:noWrap/>
            <w:vAlign w:val="bottom"/>
          </w:tcPr>
          <w:p w14:paraId="7F2DC6C7" w14:textId="77777777" w:rsidR="000C792B" w:rsidRPr="00FC2A43" w:rsidRDefault="000C792B" w:rsidP="00FC2A43">
            <w:pPr>
              <w:jc w:val="center"/>
              <w:rPr>
                <w:color w:val="000000"/>
              </w:rPr>
            </w:pPr>
            <w:r w:rsidRPr="00FC2A43">
              <w:rPr>
                <w:color w:val="000000"/>
                <w:lang w:val="kk-KZ"/>
              </w:rPr>
              <w:t>11,1</w:t>
            </w:r>
          </w:p>
        </w:tc>
        <w:tc>
          <w:tcPr>
            <w:tcW w:w="1843" w:type="dxa"/>
            <w:vMerge/>
            <w:shd w:val="clear" w:color="auto" w:fill="FFFFFF"/>
          </w:tcPr>
          <w:p w14:paraId="1A2FAB12" w14:textId="77777777" w:rsidR="000C792B" w:rsidRPr="00FC2A43" w:rsidRDefault="000C792B" w:rsidP="00FC2A43">
            <w:pPr>
              <w:jc w:val="both"/>
              <w:rPr>
                <w:bCs/>
              </w:rPr>
            </w:pPr>
          </w:p>
        </w:tc>
      </w:tr>
      <w:tr w:rsidR="000C792B" w:rsidRPr="00FC2A43" w14:paraId="0416B261" w14:textId="77777777" w:rsidTr="00D22340">
        <w:trPr>
          <w:trHeight w:val="198"/>
          <w:jc w:val="center"/>
        </w:trPr>
        <w:tc>
          <w:tcPr>
            <w:tcW w:w="3162" w:type="dxa"/>
            <w:vMerge/>
            <w:shd w:val="clear" w:color="auto" w:fill="FFFFFF"/>
          </w:tcPr>
          <w:p w14:paraId="0D8A06BC" w14:textId="77777777" w:rsidR="000C792B" w:rsidRPr="00FC2A43" w:rsidRDefault="000C792B" w:rsidP="00FC2A43">
            <w:pPr>
              <w:rPr>
                <w:bCs/>
                <w:lang w:val="en-US"/>
              </w:rPr>
            </w:pPr>
          </w:p>
        </w:tc>
        <w:tc>
          <w:tcPr>
            <w:tcW w:w="2410" w:type="dxa"/>
            <w:shd w:val="clear" w:color="auto" w:fill="FFFFFF"/>
            <w:noWrap/>
            <w:vAlign w:val="bottom"/>
          </w:tcPr>
          <w:p w14:paraId="033105FC" w14:textId="77777777" w:rsidR="000C792B" w:rsidRPr="00FC2A43" w:rsidRDefault="000C792B" w:rsidP="00FC2A43">
            <w:pPr>
              <w:rPr>
                <w:color w:val="000000"/>
              </w:rPr>
            </w:pPr>
            <w:r w:rsidRPr="00FC2A43">
              <w:rPr>
                <w:color w:val="000000"/>
              </w:rPr>
              <w:t>BPit-16</w:t>
            </w:r>
          </w:p>
        </w:tc>
        <w:tc>
          <w:tcPr>
            <w:tcW w:w="2126" w:type="dxa"/>
            <w:shd w:val="clear" w:color="auto" w:fill="FFFFFF"/>
            <w:noWrap/>
            <w:vAlign w:val="bottom"/>
          </w:tcPr>
          <w:p w14:paraId="0ABF440E" w14:textId="77777777" w:rsidR="000C792B" w:rsidRPr="00FC2A43" w:rsidRDefault="000C792B" w:rsidP="00FC2A43">
            <w:pPr>
              <w:jc w:val="center"/>
              <w:rPr>
                <w:color w:val="000000"/>
                <w:lang w:val="kk-KZ"/>
              </w:rPr>
            </w:pPr>
            <w:r w:rsidRPr="00FC2A43">
              <w:rPr>
                <w:color w:val="000000"/>
                <w:lang w:val="kk-KZ"/>
              </w:rPr>
              <w:t>10,5</w:t>
            </w:r>
          </w:p>
        </w:tc>
        <w:tc>
          <w:tcPr>
            <w:tcW w:w="1843" w:type="dxa"/>
            <w:vMerge/>
            <w:shd w:val="clear" w:color="auto" w:fill="FFFFFF"/>
          </w:tcPr>
          <w:p w14:paraId="66A286B5" w14:textId="77777777" w:rsidR="000C792B" w:rsidRPr="00FC2A43" w:rsidRDefault="000C792B" w:rsidP="00FC2A43">
            <w:pPr>
              <w:jc w:val="both"/>
              <w:rPr>
                <w:bCs/>
              </w:rPr>
            </w:pPr>
          </w:p>
        </w:tc>
      </w:tr>
      <w:tr w:rsidR="000C792B" w:rsidRPr="00FC2A43" w14:paraId="26FBB004" w14:textId="77777777" w:rsidTr="00D22340">
        <w:trPr>
          <w:trHeight w:val="198"/>
          <w:jc w:val="center"/>
        </w:trPr>
        <w:tc>
          <w:tcPr>
            <w:tcW w:w="3162" w:type="dxa"/>
            <w:vMerge/>
            <w:shd w:val="clear" w:color="auto" w:fill="FFFFFF"/>
          </w:tcPr>
          <w:p w14:paraId="75C5D541" w14:textId="77777777" w:rsidR="000C792B" w:rsidRPr="00FC2A43" w:rsidRDefault="000C792B" w:rsidP="00FC2A43">
            <w:pPr>
              <w:rPr>
                <w:bCs/>
                <w:lang w:val="en-US"/>
              </w:rPr>
            </w:pPr>
          </w:p>
        </w:tc>
        <w:tc>
          <w:tcPr>
            <w:tcW w:w="2410" w:type="dxa"/>
            <w:shd w:val="clear" w:color="auto" w:fill="FFFFFF"/>
            <w:noWrap/>
            <w:vAlign w:val="bottom"/>
          </w:tcPr>
          <w:p w14:paraId="41930A49" w14:textId="77777777" w:rsidR="000C792B" w:rsidRPr="00FC2A43" w:rsidRDefault="000C792B" w:rsidP="00FC2A43">
            <w:pPr>
              <w:rPr>
                <w:color w:val="000000"/>
              </w:rPr>
            </w:pPr>
            <w:r w:rsidRPr="00FC2A43">
              <w:rPr>
                <w:color w:val="000000"/>
              </w:rPr>
              <w:t>BSc</w:t>
            </w:r>
            <w:r w:rsidRPr="00FC2A43">
              <w:rPr>
                <w:color w:val="000000"/>
                <w:vertAlign w:val="subscript"/>
              </w:rPr>
              <w:t>1</w:t>
            </w:r>
            <w:r w:rsidRPr="00FC2A43">
              <w:rPr>
                <w:color w:val="000000"/>
              </w:rPr>
              <w:t>-15</w:t>
            </w:r>
          </w:p>
        </w:tc>
        <w:tc>
          <w:tcPr>
            <w:tcW w:w="2126" w:type="dxa"/>
            <w:shd w:val="clear" w:color="auto" w:fill="FFFFFF"/>
            <w:noWrap/>
            <w:vAlign w:val="bottom"/>
          </w:tcPr>
          <w:p w14:paraId="40FE6D1C" w14:textId="77777777" w:rsidR="000C792B" w:rsidRPr="00FC2A43" w:rsidRDefault="000C792B" w:rsidP="00FC2A43">
            <w:pPr>
              <w:jc w:val="center"/>
              <w:rPr>
                <w:color w:val="000000"/>
                <w:lang w:val="kk-KZ"/>
              </w:rPr>
            </w:pPr>
            <w:r w:rsidRPr="00FC2A43">
              <w:rPr>
                <w:color w:val="000000"/>
                <w:lang w:val="kk-KZ"/>
              </w:rPr>
              <w:t>11,1</w:t>
            </w:r>
          </w:p>
        </w:tc>
        <w:tc>
          <w:tcPr>
            <w:tcW w:w="1843" w:type="dxa"/>
            <w:vMerge/>
            <w:shd w:val="clear" w:color="auto" w:fill="FFFFFF"/>
          </w:tcPr>
          <w:p w14:paraId="7BAC95CC" w14:textId="77777777" w:rsidR="000C792B" w:rsidRPr="00FC2A43" w:rsidRDefault="000C792B" w:rsidP="00FC2A43">
            <w:pPr>
              <w:jc w:val="both"/>
              <w:rPr>
                <w:bCs/>
              </w:rPr>
            </w:pPr>
          </w:p>
        </w:tc>
      </w:tr>
      <w:tr w:rsidR="000C792B" w:rsidRPr="00FC2A43" w14:paraId="117D0D8E" w14:textId="77777777" w:rsidTr="00D22340">
        <w:trPr>
          <w:trHeight w:val="198"/>
          <w:jc w:val="center"/>
        </w:trPr>
        <w:tc>
          <w:tcPr>
            <w:tcW w:w="3162" w:type="dxa"/>
            <w:vMerge/>
            <w:shd w:val="clear" w:color="auto" w:fill="FFFFFF"/>
          </w:tcPr>
          <w:p w14:paraId="209C5B80" w14:textId="77777777" w:rsidR="000C792B" w:rsidRPr="00FC2A43" w:rsidRDefault="000C792B" w:rsidP="00FC2A43">
            <w:pPr>
              <w:rPr>
                <w:bCs/>
                <w:lang w:val="en-US"/>
              </w:rPr>
            </w:pPr>
          </w:p>
        </w:tc>
        <w:tc>
          <w:tcPr>
            <w:tcW w:w="2410" w:type="dxa"/>
            <w:shd w:val="clear" w:color="auto" w:fill="FFFFFF"/>
            <w:noWrap/>
            <w:vAlign w:val="bottom"/>
          </w:tcPr>
          <w:p w14:paraId="296F135F" w14:textId="77777777" w:rsidR="000C792B" w:rsidRPr="00FC2A43" w:rsidRDefault="000C792B" w:rsidP="00FC2A43">
            <w:pPr>
              <w:rPr>
                <w:color w:val="000000"/>
              </w:rPr>
            </w:pPr>
            <w:r w:rsidRPr="00FC2A43">
              <w:rPr>
                <w:color w:val="000000"/>
              </w:rPr>
              <w:t>BSc</w:t>
            </w:r>
            <w:r w:rsidRPr="00FC2A43">
              <w:rPr>
                <w:color w:val="000000"/>
                <w:vertAlign w:val="subscript"/>
              </w:rPr>
              <w:t>2</w:t>
            </w:r>
            <w:r w:rsidRPr="00FC2A43">
              <w:rPr>
                <w:color w:val="000000"/>
              </w:rPr>
              <w:t>-15</w:t>
            </w:r>
          </w:p>
        </w:tc>
        <w:tc>
          <w:tcPr>
            <w:tcW w:w="2126" w:type="dxa"/>
            <w:shd w:val="clear" w:color="auto" w:fill="FFFFFF"/>
            <w:noWrap/>
            <w:vAlign w:val="bottom"/>
          </w:tcPr>
          <w:p w14:paraId="2546DD22" w14:textId="77777777" w:rsidR="000C792B" w:rsidRPr="00FC2A43" w:rsidRDefault="000C792B" w:rsidP="00FC2A43">
            <w:pPr>
              <w:jc w:val="center"/>
              <w:rPr>
                <w:color w:val="000000"/>
                <w:lang w:val="kk-KZ"/>
              </w:rPr>
            </w:pPr>
            <w:r w:rsidRPr="00FC2A43">
              <w:rPr>
                <w:color w:val="000000"/>
                <w:lang w:val="kk-KZ"/>
              </w:rPr>
              <w:t>11,1</w:t>
            </w:r>
          </w:p>
        </w:tc>
        <w:tc>
          <w:tcPr>
            <w:tcW w:w="1843" w:type="dxa"/>
            <w:vMerge/>
            <w:shd w:val="clear" w:color="auto" w:fill="FFFFFF"/>
          </w:tcPr>
          <w:p w14:paraId="2A9E2EFB" w14:textId="77777777" w:rsidR="000C792B" w:rsidRPr="00FC2A43" w:rsidRDefault="000C792B" w:rsidP="00FC2A43">
            <w:pPr>
              <w:jc w:val="both"/>
              <w:rPr>
                <w:bCs/>
              </w:rPr>
            </w:pPr>
          </w:p>
        </w:tc>
      </w:tr>
      <w:tr w:rsidR="000C792B" w:rsidRPr="00FC2A43" w14:paraId="539D46EE" w14:textId="77777777" w:rsidTr="00D22340">
        <w:trPr>
          <w:trHeight w:val="198"/>
          <w:jc w:val="center"/>
        </w:trPr>
        <w:tc>
          <w:tcPr>
            <w:tcW w:w="3162" w:type="dxa"/>
            <w:vMerge/>
            <w:shd w:val="clear" w:color="auto" w:fill="FFFFFF"/>
          </w:tcPr>
          <w:p w14:paraId="057DC72C" w14:textId="77777777" w:rsidR="000C792B" w:rsidRPr="00FC2A43" w:rsidRDefault="000C792B" w:rsidP="00FC2A43">
            <w:pPr>
              <w:rPr>
                <w:bCs/>
                <w:lang w:val="en-US"/>
              </w:rPr>
            </w:pPr>
          </w:p>
        </w:tc>
        <w:tc>
          <w:tcPr>
            <w:tcW w:w="2410" w:type="dxa"/>
            <w:shd w:val="clear" w:color="auto" w:fill="FFFFFF"/>
            <w:noWrap/>
            <w:vAlign w:val="bottom"/>
          </w:tcPr>
          <w:p w14:paraId="454E9A82" w14:textId="77777777" w:rsidR="000C792B" w:rsidRPr="00FC2A43" w:rsidRDefault="000C792B" w:rsidP="00FC2A43">
            <w:pPr>
              <w:rPr>
                <w:color w:val="000000"/>
              </w:rPr>
            </w:pPr>
            <w:r w:rsidRPr="00FC2A43">
              <w:rPr>
                <w:color w:val="000000"/>
              </w:rPr>
              <w:t>BScar-09</w:t>
            </w:r>
          </w:p>
        </w:tc>
        <w:tc>
          <w:tcPr>
            <w:tcW w:w="2126" w:type="dxa"/>
            <w:shd w:val="clear" w:color="auto" w:fill="FFFFFF"/>
            <w:noWrap/>
            <w:vAlign w:val="bottom"/>
          </w:tcPr>
          <w:p w14:paraId="738A378D" w14:textId="77777777" w:rsidR="000C792B" w:rsidRPr="00FC2A43" w:rsidRDefault="000C792B" w:rsidP="00FC2A43">
            <w:pPr>
              <w:jc w:val="center"/>
              <w:rPr>
                <w:color w:val="000000"/>
                <w:lang w:val="kk-KZ"/>
              </w:rPr>
            </w:pPr>
            <w:r w:rsidRPr="00FC2A43">
              <w:rPr>
                <w:color w:val="000000"/>
                <w:lang w:val="kk-KZ"/>
              </w:rPr>
              <w:t>10,4</w:t>
            </w:r>
          </w:p>
        </w:tc>
        <w:tc>
          <w:tcPr>
            <w:tcW w:w="1843" w:type="dxa"/>
            <w:vMerge/>
            <w:shd w:val="clear" w:color="auto" w:fill="FFFFFF"/>
          </w:tcPr>
          <w:p w14:paraId="1882239F" w14:textId="77777777" w:rsidR="000C792B" w:rsidRPr="00FC2A43" w:rsidRDefault="000C792B" w:rsidP="00FC2A43">
            <w:pPr>
              <w:jc w:val="both"/>
              <w:rPr>
                <w:bCs/>
              </w:rPr>
            </w:pPr>
          </w:p>
        </w:tc>
      </w:tr>
      <w:tr w:rsidR="000C792B" w:rsidRPr="00FC2A43" w14:paraId="586FB0B3" w14:textId="77777777" w:rsidTr="00D22340">
        <w:trPr>
          <w:trHeight w:val="198"/>
          <w:jc w:val="center"/>
        </w:trPr>
        <w:tc>
          <w:tcPr>
            <w:tcW w:w="3162" w:type="dxa"/>
            <w:vMerge/>
            <w:shd w:val="clear" w:color="auto" w:fill="FFFFFF"/>
          </w:tcPr>
          <w:p w14:paraId="53B6ECD4" w14:textId="77777777" w:rsidR="000C792B" w:rsidRPr="00FC2A43" w:rsidRDefault="000C792B" w:rsidP="00FC2A43">
            <w:pPr>
              <w:rPr>
                <w:bCs/>
                <w:lang w:val="en-US"/>
              </w:rPr>
            </w:pPr>
          </w:p>
        </w:tc>
        <w:tc>
          <w:tcPr>
            <w:tcW w:w="2410" w:type="dxa"/>
            <w:shd w:val="clear" w:color="auto" w:fill="FFFFFF"/>
            <w:noWrap/>
            <w:vAlign w:val="bottom"/>
          </w:tcPr>
          <w:p w14:paraId="2BA86F16" w14:textId="77777777" w:rsidR="000C792B" w:rsidRPr="00FC2A43" w:rsidRDefault="000C792B" w:rsidP="00FC2A43">
            <w:pPr>
              <w:rPr>
                <w:color w:val="000000"/>
              </w:rPr>
            </w:pPr>
            <w:r w:rsidRPr="00FC2A43">
              <w:rPr>
                <w:color w:val="000000"/>
              </w:rPr>
              <w:t>BTr</w:t>
            </w:r>
            <w:r w:rsidRPr="00FC2A43">
              <w:rPr>
                <w:color w:val="000000"/>
                <w:vertAlign w:val="subscript"/>
              </w:rPr>
              <w:t>1</w:t>
            </w:r>
            <w:r w:rsidRPr="00FC2A43">
              <w:rPr>
                <w:color w:val="000000"/>
              </w:rPr>
              <w:t>-16</w:t>
            </w:r>
          </w:p>
        </w:tc>
        <w:tc>
          <w:tcPr>
            <w:tcW w:w="2126" w:type="dxa"/>
            <w:shd w:val="clear" w:color="auto" w:fill="FFFFFF"/>
            <w:noWrap/>
            <w:vAlign w:val="bottom"/>
          </w:tcPr>
          <w:p w14:paraId="77BA724F" w14:textId="77777777" w:rsidR="000C792B" w:rsidRPr="00FC2A43" w:rsidRDefault="000C792B" w:rsidP="00FC2A43">
            <w:pPr>
              <w:jc w:val="center"/>
              <w:rPr>
                <w:color w:val="000000"/>
                <w:lang w:val="kk-KZ"/>
              </w:rPr>
            </w:pPr>
            <w:r w:rsidRPr="00FC2A43">
              <w:rPr>
                <w:color w:val="000000"/>
                <w:lang w:val="kk-KZ"/>
              </w:rPr>
              <w:t>10,1</w:t>
            </w:r>
          </w:p>
        </w:tc>
        <w:tc>
          <w:tcPr>
            <w:tcW w:w="1843" w:type="dxa"/>
            <w:vMerge/>
            <w:shd w:val="clear" w:color="auto" w:fill="FFFFFF"/>
          </w:tcPr>
          <w:p w14:paraId="46C0404D" w14:textId="77777777" w:rsidR="000C792B" w:rsidRPr="00FC2A43" w:rsidRDefault="000C792B" w:rsidP="00FC2A43">
            <w:pPr>
              <w:jc w:val="both"/>
              <w:rPr>
                <w:bCs/>
              </w:rPr>
            </w:pPr>
          </w:p>
        </w:tc>
      </w:tr>
      <w:tr w:rsidR="000C792B" w:rsidRPr="00FC2A43" w14:paraId="0518507B" w14:textId="77777777" w:rsidTr="00D22340">
        <w:trPr>
          <w:trHeight w:val="198"/>
          <w:jc w:val="center"/>
        </w:trPr>
        <w:tc>
          <w:tcPr>
            <w:tcW w:w="3162" w:type="dxa"/>
            <w:vMerge/>
            <w:shd w:val="clear" w:color="auto" w:fill="FFFFFF"/>
          </w:tcPr>
          <w:p w14:paraId="4FDA9DFD" w14:textId="77777777" w:rsidR="000C792B" w:rsidRPr="00FC2A43" w:rsidRDefault="000C792B" w:rsidP="00FC2A43">
            <w:pPr>
              <w:rPr>
                <w:bCs/>
                <w:lang w:val="en-US"/>
              </w:rPr>
            </w:pPr>
          </w:p>
        </w:tc>
        <w:tc>
          <w:tcPr>
            <w:tcW w:w="2410" w:type="dxa"/>
            <w:shd w:val="clear" w:color="auto" w:fill="FFFFFF"/>
            <w:noWrap/>
            <w:vAlign w:val="bottom"/>
          </w:tcPr>
          <w:p w14:paraId="10EBE062" w14:textId="77777777" w:rsidR="000C792B" w:rsidRPr="00FC2A43" w:rsidRDefault="000C792B" w:rsidP="00FC2A43">
            <w:pPr>
              <w:rPr>
                <w:color w:val="000000"/>
              </w:rPr>
            </w:pPr>
            <w:r w:rsidRPr="00FC2A43">
              <w:rPr>
                <w:color w:val="000000"/>
              </w:rPr>
              <w:t>ВСо</w:t>
            </w:r>
            <w:r w:rsidRPr="00FC2A43">
              <w:rPr>
                <w:color w:val="000000"/>
                <w:vertAlign w:val="subscript"/>
              </w:rPr>
              <w:t>2</w:t>
            </w:r>
            <w:r w:rsidRPr="00FC2A43">
              <w:rPr>
                <w:color w:val="000000"/>
              </w:rPr>
              <w:t>(к)-09</w:t>
            </w:r>
          </w:p>
        </w:tc>
        <w:tc>
          <w:tcPr>
            <w:tcW w:w="2126" w:type="dxa"/>
            <w:shd w:val="clear" w:color="auto" w:fill="FFFFFF"/>
            <w:noWrap/>
            <w:vAlign w:val="bottom"/>
          </w:tcPr>
          <w:p w14:paraId="440BD18A" w14:textId="77777777" w:rsidR="000C792B" w:rsidRPr="00FC2A43" w:rsidRDefault="000C792B" w:rsidP="00FC2A43">
            <w:pPr>
              <w:jc w:val="center"/>
              <w:rPr>
                <w:color w:val="000000"/>
                <w:lang w:val="kk-KZ"/>
              </w:rPr>
            </w:pPr>
            <w:r w:rsidRPr="00FC2A43">
              <w:rPr>
                <w:color w:val="000000"/>
                <w:lang w:val="kk-KZ"/>
              </w:rPr>
              <w:t>7,7</w:t>
            </w:r>
          </w:p>
        </w:tc>
        <w:tc>
          <w:tcPr>
            <w:tcW w:w="1843" w:type="dxa"/>
            <w:vMerge/>
            <w:shd w:val="clear" w:color="auto" w:fill="FFFFFF"/>
          </w:tcPr>
          <w:p w14:paraId="14726EFB" w14:textId="77777777" w:rsidR="000C792B" w:rsidRPr="00FC2A43" w:rsidRDefault="000C792B" w:rsidP="00FC2A43">
            <w:pPr>
              <w:jc w:val="both"/>
              <w:rPr>
                <w:bCs/>
              </w:rPr>
            </w:pPr>
          </w:p>
        </w:tc>
      </w:tr>
      <w:tr w:rsidR="000C792B" w:rsidRPr="00FC2A43" w14:paraId="64EBB834" w14:textId="77777777" w:rsidTr="00D22340">
        <w:trPr>
          <w:trHeight w:val="198"/>
          <w:jc w:val="center"/>
        </w:trPr>
        <w:tc>
          <w:tcPr>
            <w:tcW w:w="3162" w:type="dxa"/>
            <w:vMerge/>
            <w:shd w:val="clear" w:color="auto" w:fill="FFFFFF"/>
          </w:tcPr>
          <w:p w14:paraId="10D42221" w14:textId="77777777" w:rsidR="000C792B" w:rsidRPr="00FC2A43" w:rsidRDefault="000C792B" w:rsidP="00FC2A43">
            <w:pPr>
              <w:rPr>
                <w:bCs/>
                <w:lang w:val="en-US"/>
              </w:rPr>
            </w:pPr>
          </w:p>
        </w:tc>
        <w:tc>
          <w:tcPr>
            <w:tcW w:w="2410" w:type="dxa"/>
            <w:shd w:val="clear" w:color="auto" w:fill="FFFFFF"/>
            <w:noWrap/>
            <w:vAlign w:val="bottom"/>
          </w:tcPr>
          <w:p w14:paraId="352DFC3E" w14:textId="77777777" w:rsidR="000C792B" w:rsidRPr="00FC2A43" w:rsidRDefault="000C792B" w:rsidP="00FC2A43">
            <w:pPr>
              <w:rPr>
                <w:color w:val="000000"/>
              </w:rPr>
            </w:pPr>
            <w:r w:rsidRPr="00FC2A43">
              <w:rPr>
                <w:color w:val="000000"/>
              </w:rPr>
              <w:t>ББK-эталон</w:t>
            </w:r>
          </w:p>
        </w:tc>
        <w:tc>
          <w:tcPr>
            <w:tcW w:w="2126" w:type="dxa"/>
            <w:shd w:val="clear" w:color="auto" w:fill="FFFFFF"/>
            <w:noWrap/>
            <w:vAlign w:val="bottom"/>
          </w:tcPr>
          <w:p w14:paraId="4032AF77" w14:textId="77777777" w:rsidR="000C792B" w:rsidRPr="00FC2A43" w:rsidRDefault="000C792B" w:rsidP="00FC2A43">
            <w:pPr>
              <w:jc w:val="center"/>
              <w:rPr>
                <w:color w:val="000000"/>
                <w:lang w:val="kk-KZ"/>
              </w:rPr>
            </w:pPr>
            <w:r w:rsidRPr="00FC2A43">
              <w:rPr>
                <w:color w:val="000000"/>
                <w:lang w:val="kk-KZ"/>
              </w:rPr>
              <w:t>10,6</w:t>
            </w:r>
          </w:p>
        </w:tc>
        <w:tc>
          <w:tcPr>
            <w:tcW w:w="1843" w:type="dxa"/>
            <w:vMerge/>
            <w:shd w:val="clear" w:color="auto" w:fill="FFFFFF"/>
          </w:tcPr>
          <w:p w14:paraId="73823302" w14:textId="77777777" w:rsidR="000C792B" w:rsidRPr="00FC2A43" w:rsidRDefault="000C792B" w:rsidP="00FC2A43">
            <w:pPr>
              <w:jc w:val="both"/>
              <w:rPr>
                <w:bCs/>
              </w:rPr>
            </w:pPr>
          </w:p>
        </w:tc>
      </w:tr>
      <w:tr w:rsidR="000C792B" w:rsidRPr="00FC2A43" w14:paraId="57EA1453" w14:textId="77777777" w:rsidTr="00D22340">
        <w:trPr>
          <w:trHeight w:val="198"/>
          <w:jc w:val="center"/>
        </w:trPr>
        <w:tc>
          <w:tcPr>
            <w:tcW w:w="3162" w:type="dxa"/>
            <w:vMerge/>
            <w:shd w:val="clear" w:color="auto" w:fill="FFFFFF"/>
          </w:tcPr>
          <w:p w14:paraId="4206930F" w14:textId="77777777" w:rsidR="000C792B" w:rsidRPr="00FC2A43" w:rsidRDefault="000C792B" w:rsidP="00FC2A43">
            <w:pPr>
              <w:rPr>
                <w:bCs/>
                <w:lang w:val="en-US"/>
              </w:rPr>
            </w:pPr>
          </w:p>
        </w:tc>
        <w:tc>
          <w:tcPr>
            <w:tcW w:w="2410" w:type="dxa"/>
            <w:shd w:val="clear" w:color="auto" w:fill="FFFFFF"/>
            <w:noWrap/>
            <w:vAlign w:val="bottom"/>
          </w:tcPr>
          <w:p w14:paraId="11447D12" w14:textId="77777777" w:rsidR="000C792B" w:rsidRPr="00FC2A43" w:rsidRDefault="000C792B" w:rsidP="00FC2A43">
            <w:pPr>
              <w:rPr>
                <w:color w:val="000000"/>
                <w:lang w:val="kk-KZ"/>
              </w:rPr>
            </w:pPr>
            <w:r w:rsidRPr="00FC2A43">
              <w:rPr>
                <w:color w:val="000000"/>
                <w:lang w:val="kk-KZ"/>
              </w:rPr>
              <w:t>Бақылау</w:t>
            </w:r>
          </w:p>
        </w:tc>
        <w:tc>
          <w:tcPr>
            <w:tcW w:w="2126" w:type="dxa"/>
            <w:shd w:val="clear" w:color="auto" w:fill="FFFFFF"/>
            <w:noWrap/>
            <w:vAlign w:val="bottom"/>
          </w:tcPr>
          <w:p w14:paraId="0B7ECE1F" w14:textId="77777777" w:rsidR="000C792B" w:rsidRPr="00FC2A43" w:rsidRDefault="000C792B" w:rsidP="00FC2A43">
            <w:pPr>
              <w:jc w:val="center"/>
              <w:rPr>
                <w:color w:val="000000"/>
                <w:lang w:val="kk-KZ"/>
              </w:rPr>
            </w:pPr>
            <w:r w:rsidRPr="00FC2A43">
              <w:rPr>
                <w:color w:val="000000"/>
                <w:lang w:val="kk-KZ"/>
              </w:rPr>
              <w:t>1,3</w:t>
            </w:r>
          </w:p>
        </w:tc>
        <w:tc>
          <w:tcPr>
            <w:tcW w:w="1843" w:type="dxa"/>
            <w:vMerge/>
            <w:shd w:val="clear" w:color="auto" w:fill="FFFFFF"/>
          </w:tcPr>
          <w:p w14:paraId="1AB61FAE" w14:textId="77777777" w:rsidR="000C792B" w:rsidRPr="00FC2A43" w:rsidRDefault="000C792B" w:rsidP="00FC2A43">
            <w:pPr>
              <w:jc w:val="both"/>
              <w:rPr>
                <w:bCs/>
              </w:rPr>
            </w:pPr>
          </w:p>
        </w:tc>
      </w:tr>
      <w:tr w:rsidR="000C792B" w:rsidRPr="00FC2A43" w14:paraId="0E7D49BC" w14:textId="77777777" w:rsidTr="00D22340">
        <w:trPr>
          <w:trHeight w:val="194"/>
          <w:jc w:val="center"/>
        </w:trPr>
        <w:tc>
          <w:tcPr>
            <w:tcW w:w="3162" w:type="dxa"/>
            <w:vMerge w:val="restart"/>
            <w:shd w:val="clear" w:color="auto" w:fill="FFFFFF"/>
          </w:tcPr>
          <w:p w14:paraId="4A1AA43F" w14:textId="77777777" w:rsidR="000C792B" w:rsidRPr="00FC2A43" w:rsidRDefault="000C792B" w:rsidP="00FC2A43">
            <w:pPr>
              <w:rPr>
                <w:bCs/>
                <w:lang w:val="kk-KZ"/>
              </w:rPr>
            </w:pPr>
            <w:r w:rsidRPr="00FC2A43">
              <w:rPr>
                <w:bCs/>
                <w:lang w:val="kk-KZ"/>
              </w:rPr>
              <w:t>Бүрку формалары</w:t>
            </w:r>
          </w:p>
        </w:tc>
        <w:tc>
          <w:tcPr>
            <w:tcW w:w="2410" w:type="dxa"/>
            <w:shd w:val="clear" w:color="auto" w:fill="FFFFFF"/>
            <w:noWrap/>
            <w:vAlign w:val="bottom"/>
          </w:tcPr>
          <w:p w14:paraId="7B1BD488" w14:textId="77777777" w:rsidR="000C792B" w:rsidRPr="00FC2A43" w:rsidRDefault="000C792B" w:rsidP="00FC2A43">
            <w:pPr>
              <w:rPr>
                <w:color w:val="000000"/>
                <w:lang w:val="kk-KZ"/>
              </w:rPr>
            </w:pPr>
            <w:r w:rsidRPr="00FC2A43">
              <w:rPr>
                <w:color w:val="000000"/>
                <w:lang w:val="kk-KZ"/>
              </w:rPr>
              <w:t>Су</w:t>
            </w:r>
          </w:p>
        </w:tc>
        <w:tc>
          <w:tcPr>
            <w:tcW w:w="2126" w:type="dxa"/>
            <w:shd w:val="clear" w:color="auto" w:fill="FFFFFF"/>
            <w:noWrap/>
            <w:vAlign w:val="bottom"/>
          </w:tcPr>
          <w:p w14:paraId="75B568D4" w14:textId="77777777" w:rsidR="000C792B" w:rsidRPr="00FC2A43" w:rsidRDefault="000C792B" w:rsidP="00FC2A43">
            <w:pPr>
              <w:jc w:val="center"/>
              <w:rPr>
                <w:color w:val="000000"/>
                <w:lang w:val="kk-KZ"/>
              </w:rPr>
            </w:pPr>
            <w:r w:rsidRPr="00FC2A43">
              <w:rPr>
                <w:color w:val="000000"/>
                <w:lang w:val="kk-KZ"/>
              </w:rPr>
              <w:t>9,9</w:t>
            </w:r>
          </w:p>
        </w:tc>
        <w:tc>
          <w:tcPr>
            <w:tcW w:w="1843" w:type="dxa"/>
            <w:vMerge w:val="restart"/>
            <w:shd w:val="clear" w:color="auto" w:fill="FFFFFF"/>
          </w:tcPr>
          <w:p w14:paraId="4B837DC8" w14:textId="77777777" w:rsidR="000C792B" w:rsidRPr="00FC2A43" w:rsidRDefault="000C792B" w:rsidP="00FC2A43">
            <w:pPr>
              <w:jc w:val="both"/>
            </w:pPr>
            <w:r w:rsidRPr="00FC2A43">
              <w:rPr>
                <w:lang w:val="en-US"/>
              </w:rPr>
              <w:t>&lt;0.01</w:t>
            </w:r>
          </w:p>
        </w:tc>
      </w:tr>
      <w:tr w:rsidR="000C792B" w:rsidRPr="00FC2A43" w14:paraId="187B5FB2" w14:textId="77777777" w:rsidTr="00D22340">
        <w:trPr>
          <w:trHeight w:val="70"/>
          <w:jc w:val="center"/>
        </w:trPr>
        <w:tc>
          <w:tcPr>
            <w:tcW w:w="3162" w:type="dxa"/>
            <w:vMerge/>
            <w:shd w:val="clear" w:color="auto" w:fill="FFFFFF"/>
          </w:tcPr>
          <w:p w14:paraId="7782703C" w14:textId="77777777" w:rsidR="000C792B" w:rsidRPr="00FC2A43" w:rsidRDefault="000C792B" w:rsidP="00FC2A43">
            <w:pPr>
              <w:rPr>
                <w:bCs/>
              </w:rPr>
            </w:pPr>
          </w:p>
        </w:tc>
        <w:tc>
          <w:tcPr>
            <w:tcW w:w="2410" w:type="dxa"/>
            <w:shd w:val="clear" w:color="auto" w:fill="FFFFFF"/>
            <w:noWrap/>
            <w:vAlign w:val="bottom"/>
          </w:tcPr>
          <w:p w14:paraId="62189DD0" w14:textId="77777777" w:rsidR="000C792B" w:rsidRPr="00FC2A43" w:rsidRDefault="000C792B" w:rsidP="00FC2A43">
            <w:pPr>
              <w:rPr>
                <w:color w:val="000000"/>
                <w:lang w:val="kk-KZ"/>
              </w:rPr>
            </w:pPr>
            <w:r w:rsidRPr="00FC2A43">
              <w:rPr>
                <w:color w:val="000000"/>
                <w:lang w:val="kk-KZ"/>
              </w:rPr>
              <w:t>Май</w:t>
            </w:r>
          </w:p>
        </w:tc>
        <w:tc>
          <w:tcPr>
            <w:tcW w:w="2126" w:type="dxa"/>
            <w:shd w:val="clear" w:color="auto" w:fill="FFFFFF"/>
            <w:noWrap/>
            <w:vAlign w:val="bottom"/>
          </w:tcPr>
          <w:p w14:paraId="656B23AE" w14:textId="77777777" w:rsidR="000C792B" w:rsidRPr="00FC2A43" w:rsidRDefault="000C792B" w:rsidP="00FC2A43">
            <w:pPr>
              <w:jc w:val="center"/>
              <w:rPr>
                <w:color w:val="000000"/>
                <w:lang w:val="kk-KZ"/>
              </w:rPr>
            </w:pPr>
            <w:r w:rsidRPr="00FC2A43">
              <w:rPr>
                <w:color w:val="000000"/>
                <w:lang w:val="kk-KZ"/>
              </w:rPr>
              <w:t>10,5</w:t>
            </w:r>
          </w:p>
        </w:tc>
        <w:tc>
          <w:tcPr>
            <w:tcW w:w="1843" w:type="dxa"/>
            <w:vMerge/>
            <w:shd w:val="clear" w:color="auto" w:fill="FFFFFF"/>
          </w:tcPr>
          <w:p w14:paraId="5A44B25C" w14:textId="77777777" w:rsidR="000C792B" w:rsidRPr="00FC2A43" w:rsidRDefault="000C792B" w:rsidP="00FC2A43">
            <w:pPr>
              <w:jc w:val="both"/>
            </w:pPr>
          </w:p>
        </w:tc>
      </w:tr>
      <w:tr w:rsidR="000C792B" w:rsidRPr="00FC2A43" w14:paraId="2D0E1205" w14:textId="77777777" w:rsidTr="00D22340">
        <w:trPr>
          <w:trHeight w:val="70"/>
          <w:jc w:val="center"/>
        </w:trPr>
        <w:tc>
          <w:tcPr>
            <w:tcW w:w="3162" w:type="dxa"/>
            <w:vMerge/>
            <w:shd w:val="clear" w:color="auto" w:fill="FFFFFF"/>
          </w:tcPr>
          <w:p w14:paraId="5012F532" w14:textId="77777777" w:rsidR="000C792B" w:rsidRPr="00FC2A43" w:rsidRDefault="000C792B" w:rsidP="00FC2A43">
            <w:pPr>
              <w:rPr>
                <w:bCs/>
              </w:rPr>
            </w:pPr>
          </w:p>
        </w:tc>
        <w:tc>
          <w:tcPr>
            <w:tcW w:w="2410" w:type="dxa"/>
            <w:shd w:val="clear" w:color="auto" w:fill="FFFFFF"/>
            <w:noWrap/>
            <w:vAlign w:val="bottom"/>
          </w:tcPr>
          <w:p w14:paraId="02556E96" w14:textId="77777777" w:rsidR="000C792B" w:rsidRPr="00FC2A43" w:rsidRDefault="000C792B" w:rsidP="00FC2A43">
            <w:pPr>
              <w:rPr>
                <w:color w:val="000000"/>
                <w:lang w:val="kk-KZ"/>
              </w:rPr>
            </w:pPr>
            <w:r w:rsidRPr="00FC2A43">
              <w:rPr>
                <w:color w:val="000000"/>
                <w:lang w:val="kk-KZ"/>
              </w:rPr>
              <w:t>Бақылау</w:t>
            </w:r>
          </w:p>
        </w:tc>
        <w:tc>
          <w:tcPr>
            <w:tcW w:w="2126" w:type="dxa"/>
            <w:shd w:val="clear" w:color="auto" w:fill="FFFFFF"/>
            <w:noWrap/>
            <w:vAlign w:val="bottom"/>
          </w:tcPr>
          <w:p w14:paraId="228027CB" w14:textId="77777777" w:rsidR="000C792B" w:rsidRPr="00FC2A43" w:rsidRDefault="000C792B" w:rsidP="00FC2A43">
            <w:pPr>
              <w:jc w:val="center"/>
              <w:rPr>
                <w:color w:val="000000"/>
                <w:lang w:val="kk-KZ"/>
              </w:rPr>
            </w:pPr>
            <w:r w:rsidRPr="00FC2A43">
              <w:rPr>
                <w:color w:val="000000"/>
                <w:lang w:val="kk-KZ"/>
              </w:rPr>
              <w:t>1,3</w:t>
            </w:r>
          </w:p>
        </w:tc>
        <w:tc>
          <w:tcPr>
            <w:tcW w:w="1843" w:type="dxa"/>
            <w:vMerge/>
            <w:shd w:val="clear" w:color="auto" w:fill="FFFFFF"/>
          </w:tcPr>
          <w:p w14:paraId="29834C2D" w14:textId="77777777" w:rsidR="000C792B" w:rsidRPr="00FC2A43" w:rsidRDefault="000C792B" w:rsidP="00FC2A43">
            <w:pPr>
              <w:jc w:val="both"/>
            </w:pPr>
          </w:p>
        </w:tc>
      </w:tr>
      <w:tr w:rsidR="000C792B" w:rsidRPr="00FC2A43" w14:paraId="344E581B" w14:textId="77777777" w:rsidTr="00D22340">
        <w:trPr>
          <w:trHeight w:val="70"/>
          <w:jc w:val="center"/>
        </w:trPr>
        <w:tc>
          <w:tcPr>
            <w:tcW w:w="3162" w:type="dxa"/>
            <w:vMerge w:val="restart"/>
            <w:shd w:val="clear" w:color="auto" w:fill="FFFFFF"/>
          </w:tcPr>
          <w:p w14:paraId="0FD62216" w14:textId="77777777" w:rsidR="000C792B" w:rsidRPr="00FC2A43" w:rsidRDefault="000C792B" w:rsidP="00FC2A43">
            <w:pPr>
              <w:rPr>
                <w:bCs/>
                <w:lang w:val="kk-KZ"/>
              </w:rPr>
            </w:pPr>
            <w:r w:rsidRPr="00FC2A43">
              <w:rPr>
                <w:bCs/>
                <w:lang w:val="kk-KZ"/>
              </w:rPr>
              <w:t>Концентрация, титр</w:t>
            </w:r>
          </w:p>
        </w:tc>
        <w:tc>
          <w:tcPr>
            <w:tcW w:w="2410" w:type="dxa"/>
            <w:shd w:val="clear" w:color="auto" w:fill="FFFFFF"/>
            <w:noWrap/>
            <w:vAlign w:val="bottom"/>
          </w:tcPr>
          <w:p w14:paraId="24E6586C" w14:textId="77777777" w:rsidR="000C792B" w:rsidRPr="00FC2A43" w:rsidRDefault="000C792B" w:rsidP="00FC2A43">
            <w:pPr>
              <w:rPr>
                <w:color w:val="000000"/>
                <w:lang w:val="kk-KZ"/>
              </w:rPr>
            </w:pPr>
            <w:r w:rsidRPr="00FC2A43">
              <w:rPr>
                <w:color w:val="000000"/>
                <w:lang w:val="kk-KZ"/>
              </w:rPr>
              <w:t>Бақылау</w:t>
            </w:r>
          </w:p>
        </w:tc>
        <w:tc>
          <w:tcPr>
            <w:tcW w:w="2126" w:type="dxa"/>
            <w:shd w:val="clear" w:color="auto" w:fill="FFFFFF"/>
            <w:noWrap/>
            <w:vAlign w:val="bottom"/>
          </w:tcPr>
          <w:p w14:paraId="33DAE414" w14:textId="77777777" w:rsidR="000C792B" w:rsidRPr="00FC2A43" w:rsidRDefault="000C792B" w:rsidP="00FC2A43">
            <w:pPr>
              <w:jc w:val="center"/>
              <w:rPr>
                <w:color w:val="000000"/>
                <w:lang w:val="kk-KZ"/>
              </w:rPr>
            </w:pPr>
            <w:r w:rsidRPr="00FC2A43">
              <w:rPr>
                <w:color w:val="000000"/>
              </w:rPr>
              <w:t>1,</w:t>
            </w:r>
            <w:r w:rsidRPr="00FC2A43">
              <w:rPr>
                <w:color w:val="000000"/>
                <w:lang w:val="kk-KZ"/>
              </w:rPr>
              <w:t>3</w:t>
            </w:r>
          </w:p>
        </w:tc>
        <w:tc>
          <w:tcPr>
            <w:tcW w:w="1843" w:type="dxa"/>
            <w:vMerge/>
            <w:shd w:val="clear" w:color="auto" w:fill="FFFFFF"/>
          </w:tcPr>
          <w:p w14:paraId="6F6C999F" w14:textId="77777777" w:rsidR="000C792B" w:rsidRPr="00FC2A43" w:rsidRDefault="000C792B" w:rsidP="00FC2A43">
            <w:pPr>
              <w:jc w:val="both"/>
            </w:pPr>
          </w:p>
        </w:tc>
      </w:tr>
      <w:tr w:rsidR="000C792B" w:rsidRPr="00FC2A43" w14:paraId="4C09CEBA" w14:textId="77777777" w:rsidTr="00D22340">
        <w:trPr>
          <w:trHeight w:val="70"/>
          <w:jc w:val="center"/>
        </w:trPr>
        <w:tc>
          <w:tcPr>
            <w:tcW w:w="3162" w:type="dxa"/>
            <w:vMerge/>
            <w:shd w:val="clear" w:color="auto" w:fill="FFFFFF"/>
          </w:tcPr>
          <w:p w14:paraId="3C96DA80" w14:textId="77777777" w:rsidR="000C792B" w:rsidRPr="00FC2A43" w:rsidRDefault="000C792B" w:rsidP="00FC2A43">
            <w:pPr>
              <w:rPr>
                <w:bCs/>
              </w:rPr>
            </w:pPr>
          </w:p>
        </w:tc>
        <w:tc>
          <w:tcPr>
            <w:tcW w:w="2410" w:type="dxa"/>
            <w:shd w:val="clear" w:color="auto" w:fill="FFFFFF"/>
            <w:noWrap/>
            <w:vAlign w:val="bottom"/>
          </w:tcPr>
          <w:p w14:paraId="0249406A" w14:textId="77777777" w:rsidR="000C792B" w:rsidRPr="00FC2A43" w:rsidRDefault="000C792B" w:rsidP="00FC2A43">
            <w:r w:rsidRPr="00FC2A43">
              <w:t>5х10-7</w:t>
            </w:r>
          </w:p>
        </w:tc>
        <w:tc>
          <w:tcPr>
            <w:tcW w:w="2126" w:type="dxa"/>
            <w:shd w:val="clear" w:color="auto" w:fill="FFFFFF"/>
            <w:noWrap/>
            <w:vAlign w:val="bottom"/>
          </w:tcPr>
          <w:p w14:paraId="4F38C2CD" w14:textId="77777777" w:rsidR="000C792B" w:rsidRPr="00FC2A43" w:rsidRDefault="000C792B" w:rsidP="00FC2A43">
            <w:pPr>
              <w:jc w:val="center"/>
              <w:rPr>
                <w:color w:val="000000"/>
              </w:rPr>
            </w:pPr>
            <w:r w:rsidRPr="00FC2A43">
              <w:rPr>
                <w:color w:val="000000"/>
              </w:rPr>
              <w:t>1</w:t>
            </w:r>
            <w:r w:rsidRPr="00FC2A43">
              <w:rPr>
                <w:color w:val="000000"/>
                <w:lang w:val="kk-KZ"/>
              </w:rPr>
              <w:t>0,2</w:t>
            </w:r>
          </w:p>
        </w:tc>
        <w:tc>
          <w:tcPr>
            <w:tcW w:w="1843" w:type="dxa"/>
            <w:vMerge/>
            <w:shd w:val="clear" w:color="auto" w:fill="FFFFFF"/>
          </w:tcPr>
          <w:p w14:paraId="4F961754" w14:textId="77777777" w:rsidR="000C792B" w:rsidRPr="00FC2A43" w:rsidRDefault="000C792B" w:rsidP="00FC2A43">
            <w:pPr>
              <w:jc w:val="both"/>
            </w:pPr>
          </w:p>
        </w:tc>
      </w:tr>
      <w:tr w:rsidR="000C792B" w:rsidRPr="00FC2A43" w14:paraId="0097CF0B" w14:textId="77777777" w:rsidTr="00D22340">
        <w:trPr>
          <w:trHeight w:val="112"/>
          <w:jc w:val="center"/>
        </w:trPr>
        <w:tc>
          <w:tcPr>
            <w:tcW w:w="3162" w:type="dxa"/>
            <w:vMerge w:val="restart"/>
            <w:shd w:val="clear" w:color="auto" w:fill="FFFFFF"/>
          </w:tcPr>
          <w:p w14:paraId="2F4C8DEA" w14:textId="77777777" w:rsidR="000C792B" w:rsidRPr="00FC2A43" w:rsidRDefault="000C792B" w:rsidP="00FC2A43">
            <w:pPr>
              <w:rPr>
                <w:bCs/>
              </w:rPr>
            </w:pPr>
            <w:r w:rsidRPr="00FC2A43">
              <w:rPr>
                <w:lang w:val="kk-KZ"/>
              </w:rPr>
              <w:t xml:space="preserve">Дернәсілдердің өлімі %, шатммдармен өңдегеннен кейінгі тәуліктер </w:t>
            </w:r>
          </w:p>
        </w:tc>
        <w:tc>
          <w:tcPr>
            <w:tcW w:w="2410" w:type="dxa"/>
            <w:shd w:val="clear" w:color="auto" w:fill="FFFFFF"/>
            <w:noWrap/>
            <w:vAlign w:val="bottom"/>
          </w:tcPr>
          <w:p w14:paraId="26ED0368" w14:textId="77777777" w:rsidR="000C792B" w:rsidRPr="00FC2A43" w:rsidRDefault="000C792B" w:rsidP="00FC2A43">
            <w:pPr>
              <w:rPr>
                <w:color w:val="000000"/>
              </w:rPr>
            </w:pPr>
            <w:r w:rsidRPr="00FC2A43">
              <w:rPr>
                <w:color w:val="000000"/>
              </w:rPr>
              <w:t>5</w:t>
            </w:r>
          </w:p>
        </w:tc>
        <w:tc>
          <w:tcPr>
            <w:tcW w:w="2126" w:type="dxa"/>
            <w:shd w:val="clear" w:color="auto" w:fill="FFFFFF"/>
            <w:noWrap/>
            <w:vAlign w:val="bottom"/>
          </w:tcPr>
          <w:p w14:paraId="6DA86580" w14:textId="77777777" w:rsidR="000C792B" w:rsidRPr="00FC2A43" w:rsidRDefault="000C792B" w:rsidP="00FC2A43">
            <w:pPr>
              <w:jc w:val="center"/>
              <w:rPr>
                <w:color w:val="000000"/>
                <w:lang w:val="kk-KZ"/>
              </w:rPr>
            </w:pPr>
            <w:r w:rsidRPr="00FC2A43">
              <w:rPr>
                <w:color w:val="000000"/>
                <w:lang w:val="kk-KZ"/>
              </w:rPr>
              <w:t>12,7</w:t>
            </w:r>
          </w:p>
        </w:tc>
        <w:tc>
          <w:tcPr>
            <w:tcW w:w="1843" w:type="dxa"/>
            <w:vMerge w:val="restart"/>
            <w:shd w:val="clear" w:color="auto" w:fill="FFFFFF"/>
          </w:tcPr>
          <w:p w14:paraId="704ACC98" w14:textId="77777777" w:rsidR="000C792B" w:rsidRPr="00FC2A43" w:rsidRDefault="000C792B" w:rsidP="00FC2A43">
            <w:r w:rsidRPr="00FC2A43">
              <w:rPr>
                <w:lang w:val="en-US"/>
              </w:rPr>
              <w:t>&lt;0.01</w:t>
            </w:r>
          </w:p>
        </w:tc>
      </w:tr>
      <w:tr w:rsidR="000C792B" w:rsidRPr="00FC2A43" w14:paraId="7673DA26" w14:textId="77777777" w:rsidTr="00D22340">
        <w:trPr>
          <w:trHeight w:val="130"/>
          <w:jc w:val="center"/>
        </w:trPr>
        <w:tc>
          <w:tcPr>
            <w:tcW w:w="3162" w:type="dxa"/>
            <w:vMerge/>
            <w:shd w:val="clear" w:color="auto" w:fill="FFFFFF"/>
          </w:tcPr>
          <w:p w14:paraId="5AEE9B28" w14:textId="77777777" w:rsidR="000C792B" w:rsidRPr="00FC2A43" w:rsidRDefault="000C792B" w:rsidP="00FC2A43">
            <w:pPr>
              <w:rPr>
                <w:bCs/>
              </w:rPr>
            </w:pPr>
          </w:p>
        </w:tc>
        <w:tc>
          <w:tcPr>
            <w:tcW w:w="2410" w:type="dxa"/>
            <w:shd w:val="clear" w:color="auto" w:fill="FFFFFF"/>
            <w:noWrap/>
            <w:vAlign w:val="bottom"/>
          </w:tcPr>
          <w:p w14:paraId="0EC33649" w14:textId="77777777" w:rsidR="000C792B" w:rsidRPr="00FC2A43" w:rsidRDefault="000C792B" w:rsidP="00FC2A43">
            <w:pPr>
              <w:rPr>
                <w:color w:val="000000"/>
              </w:rPr>
            </w:pPr>
            <w:r w:rsidRPr="00FC2A43">
              <w:rPr>
                <w:color w:val="000000"/>
              </w:rPr>
              <w:t>7</w:t>
            </w:r>
          </w:p>
        </w:tc>
        <w:tc>
          <w:tcPr>
            <w:tcW w:w="2126" w:type="dxa"/>
            <w:shd w:val="clear" w:color="auto" w:fill="FFFFFF"/>
            <w:noWrap/>
            <w:vAlign w:val="bottom"/>
          </w:tcPr>
          <w:p w14:paraId="72064AE9" w14:textId="77777777" w:rsidR="000C792B" w:rsidRPr="00FC2A43" w:rsidRDefault="000C792B" w:rsidP="00FC2A43">
            <w:pPr>
              <w:jc w:val="center"/>
              <w:rPr>
                <w:color w:val="000000"/>
                <w:lang w:val="kk-KZ"/>
              </w:rPr>
            </w:pPr>
            <w:r w:rsidRPr="00FC2A43">
              <w:rPr>
                <w:color w:val="000000"/>
                <w:lang w:val="kk-KZ"/>
              </w:rPr>
              <w:t>26,7</w:t>
            </w:r>
          </w:p>
        </w:tc>
        <w:tc>
          <w:tcPr>
            <w:tcW w:w="1843" w:type="dxa"/>
            <w:vMerge/>
            <w:shd w:val="clear" w:color="auto" w:fill="FFFFFF"/>
            <w:vAlign w:val="bottom"/>
          </w:tcPr>
          <w:p w14:paraId="7674B5EA" w14:textId="77777777" w:rsidR="000C792B" w:rsidRPr="00FC2A43" w:rsidRDefault="000C792B" w:rsidP="00FC2A43">
            <w:pPr>
              <w:jc w:val="both"/>
            </w:pPr>
          </w:p>
        </w:tc>
      </w:tr>
      <w:tr w:rsidR="000C792B" w:rsidRPr="00FC2A43" w14:paraId="2FEE14A7" w14:textId="77777777" w:rsidTr="00D22340">
        <w:trPr>
          <w:trHeight w:val="175"/>
          <w:jc w:val="center"/>
        </w:trPr>
        <w:tc>
          <w:tcPr>
            <w:tcW w:w="3162" w:type="dxa"/>
            <w:vMerge/>
            <w:shd w:val="clear" w:color="auto" w:fill="FFFFFF"/>
          </w:tcPr>
          <w:p w14:paraId="5584E5A8" w14:textId="77777777" w:rsidR="000C792B" w:rsidRPr="00FC2A43" w:rsidRDefault="000C792B" w:rsidP="00FC2A43">
            <w:pPr>
              <w:rPr>
                <w:bCs/>
              </w:rPr>
            </w:pPr>
          </w:p>
        </w:tc>
        <w:tc>
          <w:tcPr>
            <w:tcW w:w="2410" w:type="dxa"/>
            <w:shd w:val="clear" w:color="auto" w:fill="FFFFFF"/>
            <w:noWrap/>
            <w:vAlign w:val="bottom"/>
          </w:tcPr>
          <w:p w14:paraId="666B2FA0" w14:textId="77777777" w:rsidR="000C792B" w:rsidRPr="00FC2A43" w:rsidRDefault="000C792B" w:rsidP="00FC2A43">
            <w:pPr>
              <w:rPr>
                <w:color w:val="000000"/>
              </w:rPr>
            </w:pPr>
            <w:r w:rsidRPr="00FC2A43">
              <w:rPr>
                <w:color w:val="000000"/>
              </w:rPr>
              <w:t>9</w:t>
            </w:r>
          </w:p>
        </w:tc>
        <w:tc>
          <w:tcPr>
            <w:tcW w:w="2126" w:type="dxa"/>
            <w:shd w:val="clear" w:color="auto" w:fill="FFFFFF"/>
            <w:noWrap/>
            <w:vAlign w:val="bottom"/>
          </w:tcPr>
          <w:p w14:paraId="390F05E9" w14:textId="77777777" w:rsidR="000C792B" w:rsidRPr="00FC2A43" w:rsidRDefault="000C792B" w:rsidP="00FC2A43">
            <w:pPr>
              <w:jc w:val="center"/>
              <w:rPr>
                <w:color w:val="000000"/>
                <w:lang w:val="kk-KZ"/>
              </w:rPr>
            </w:pPr>
            <w:r w:rsidRPr="00FC2A43">
              <w:rPr>
                <w:color w:val="000000"/>
                <w:lang w:val="kk-KZ"/>
              </w:rPr>
              <w:t>19,3</w:t>
            </w:r>
          </w:p>
        </w:tc>
        <w:tc>
          <w:tcPr>
            <w:tcW w:w="1843" w:type="dxa"/>
            <w:vMerge/>
            <w:shd w:val="clear" w:color="auto" w:fill="FFFFFF"/>
            <w:vAlign w:val="bottom"/>
          </w:tcPr>
          <w:p w14:paraId="10628DFE" w14:textId="77777777" w:rsidR="000C792B" w:rsidRPr="00FC2A43" w:rsidRDefault="000C792B" w:rsidP="00FC2A43">
            <w:pPr>
              <w:jc w:val="both"/>
            </w:pPr>
          </w:p>
        </w:tc>
      </w:tr>
      <w:tr w:rsidR="000C792B" w:rsidRPr="00FC2A43" w14:paraId="443951E9" w14:textId="77777777" w:rsidTr="00D22340">
        <w:trPr>
          <w:trHeight w:val="208"/>
          <w:jc w:val="center"/>
        </w:trPr>
        <w:tc>
          <w:tcPr>
            <w:tcW w:w="3162" w:type="dxa"/>
            <w:vMerge/>
            <w:shd w:val="clear" w:color="auto" w:fill="FFFFFF"/>
          </w:tcPr>
          <w:p w14:paraId="5B9B1A2A" w14:textId="77777777" w:rsidR="000C792B" w:rsidRPr="00FC2A43" w:rsidRDefault="000C792B" w:rsidP="00FC2A43">
            <w:pPr>
              <w:rPr>
                <w:bCs/>
              </w:rPr>
            </w:pPr>
          </w:p>
        </w:tc>
        <w:tc>
          <w:tcPr>
            <w:tcW w:w="2410" w:type="dxa"/>
            <w:shd w:val="clear" w:color="auto" w:fill="FFFFFF"/>
            <w:noWrap/>
            <w:vAlign w:val="bottom"/>
          </w:tcPr>
          <w:p w14:paraId="6847B2BE" w14:textId="77777777" w:rsidR="000C792B" w:rsidRPr="00FC2A43" w:rsidRDefault="000C792B" w:rsidP="00FC2A43">
            <w:pPr>
              <w:rPr>
                <w:color w:val="000000"/>
              </w:rPr>
            </w:pPr>
            <w:r w:rsidRPr="00FC2A43">
              <w:rPr>
                <w:color w:val="000000"/>
              </w:rPr>
              <w:t>11</w:t>
            </w:r>
          </w:p>
        </w:tc>
        <w:tc>
          <w:tcPr>
            <w:tcW w:w="2126" w:type="dxa"/>
            <w:shd w:val="clear" w:color="auto" w:fill="FFFFFF"/>
            <w:noWrap/>
            <w:vAlign w:val="bottom"/>
          </w:tcPr>
          <w:p w14:paraId="21A11C09" w14:textId="77777777" w:rsidR="000C792B" w:rsidRPr="00FC2A43" w:rsidRDefault="000C792B" w:rsidP="00FC2A43">
            <w:pPr>
              <w:jc w:val="center"/>
              <w:rPr>
                <w:color w:val="000000"/>
                <w:lang w:val="kk-KZ"/>
              </w:rPr>
            </w:pPr>
            <w:r w:rsidRPr="00FC2A43">
              <w:rPr>
                <w:color w:val="000000"/>
                <w:lang w:val="kk-KZ"/>
              </w:rPr>
              <w:t>11,6</w:t>
            </w:r>
          </w:p>
        </w:tc>
        <w:tc>
          <w:tcPr>
            <w:tcW w:w="1843" w:type="dxa"/>
            <w:vMerge/>
            <w:shd w:val="clear" w:color="auto" w:fill="FFFFFF"/>
            <w:vAlign w:val="bottom"/>
          </w:tcPr>
          <w:p w14:paraId="3CBD4628" w14:textId="77777777" w:rsidR="000C792B" w:rsidRPr="00FC2A43" w:rsidRDefault="000C792B" w:rsidP="00FC2A43">
            <w:pPr>
              <w:jc w:val="both"/>
            </w:pPr>
          </w:p>
        </w:tc>
      </w:tr>
      <w:tr w:rsidR="000C792B" w:rsidRPr="00FC2A43" w14:paraId="17261E8C" w14:textId="77777777" w:rsidTr="00D22340">
        <w:trPr>
          <w:trHeight w:val="253"/>
          <w:jc w:val="center"/>
        </w:trPr>
        <w:tc>
          <w:tcPr>
            <w:tcW w:w="3162" w:type="dxa"/>
            <w:vMerge/>
            <w:shd w:val="clear" w:color="auto" w:fill="FFFFFF"/>
          </w:tcPr>
          <w:p w14:paraId="66082844" w14:textId="77777777" w:rsidR="000C792B" w:rsidRPr="00FC2A43" w:rsidRDefault="000C792B" w:rsidP="00FC2A43">
            <w:pPr>
              <w:rPr>
                <w:bCs/>
              </w:rPr>
            </w:pPr>
          </w:p>
        </w:tc>
        <w:tc>
          <w:tcPr>
            <w:tcW w:w="2410" w:type="dxa"/>
            <w:shd w:val="clear" w:color="auto" w:fill="FFFFFF"/>
            <w:noWrap/>
            <w:vAlign w:val="bottom"/>
          </w:tcPr>
          <w:p w14:paraId="61FDA3A0" w14:textId="77777777" w:rsidR="000C792B" w:rsidRPr="00FC2A43" w:rsidRDefault="000C792B" w:rsidP="00FC2A43">
            <w:pPr>
              <w:rPr>
                <w:color w:val="000000"/>
              </w:rPr>
            </w:pPr>
            <w:r w:rsidRPr="00FC2A43">
              <w:rPr>
                <w:color w:val="000000"/>
              </w:rPr>
              <w:t>13</w:t>
            </w:r>
          </w:p>
        </w:tc>
        <w:tc>
          <w:tcPr>
            <w:tcW w:w="2126" w:type="dxa"/>
            <w:shd w:val="clear" w:color="auto" w:fill="FFFFFF"/>
            <w:noWrap/>
            <w:vAlign w:val="bottom"/>
          </w:tcPr>
          <w:p w14:paraId="5A7B12AE" w14:textId="77777777" w:rsidR="000C792B" w:rsidRPr="00FC2A43" w:rsidRDefault="000C792B" w:rsidP="00FC2A43">
            <w:pPr>
              <w:jc w:val="center"/>
              <w:rPr>
                <w:color w:val="000000"/>
                <w:lang w:val="kk-KZ"/>
              </w:rPr>
            </w:pPr>
            <w:r w:rsidRPr="00FC2A43">
              <w:rPr>
                <w:color w:val="000000"/>
                <w:lang w:val="kk-KZ"/>
              </w:rPr>
              <w:t>10</w:t>
            </w:r>
          </w:p>
        </w:tc>
        <w:tc>
          <w:tcPr>
            <w:tcW w:w="1843" w:type="dxa"/>
            <w:vMerge/>
            <w:shd w:val="clear" w:color="auto" w:fill="FFFFFF"/>
            <w:vAlign w:val="bottom"/>
          </w:tcPr>
          <w:p w14:paraId="3E888A15" w14:textId="77777777" w:rsidR="000C792B" w:rsidRPr="00FC2A43" w:rsidRDefault="000C792B" w:rsidP="00FC2A43">
            <w:pPr>
              <w:jc w:val="both"/>
            </w:pPr>
          </w:p>
        </w:tc>
      </w:tr>
      <w:tr w:rsidR="000C792B" w:rsidRPr="00FC2A43" w14:paraId="7C38DFBE" w14:textId="77777777" w:rsidTr="00D22340">
        <w:trPr>
          <w:trHeight w:val="130"/>
          <w:jc w:val="center"/>
        </w:trPr>
        <w:tc>
          <w:tcPr>
            <w:tcW w:w="3162" w:type="dxa"/>
            <w:vMerge/>
            <w:shd w:val="clear" w:color="auto" w:fill="FFFFFF"/>
          </w:tcPr>
          <w:p w14:paraId="2C6EAF50" w14:textId="77777777" w:rsidR="000C792B" w:rsidRPr="00FC2A43" w:rsidRDefault="000C792B" w:rsidP="00FC2A43">
            <w:pPr>
              <w:rPr>
                <w:bCs/>
              </w:rPr>
            </w:pPr>
          </w:p>
        </w:tc>
        <w:tc>
          <w:tcPr>
            <w:tcW w:w="2410" w:type="dxa"/>
            <w:shd w:val="clear" w:color="auto" w:fill="FFFFFF"/>
            <w:noWrap/>
            <w:vAlign w:val="bottom"/>
          </w:tcPr>
          <w:p w14:paraId="2D484A5C" w14:textId="77777777" w:rsidR="000C792B" w:rsidRPr="00FC2A43" w:rsidRDefault="000C792B" w:rsidP="00FC2A43">
            <w:pPr>
              <w:rPr>
                <w:color w:val="000000"/>
              </w:rPr>
            </w:pPr>
            <w:r w:rsidRPr="00FC2A43">
              <w:rPr>
                <w:color w:val="000000"/>
              </w:rPr>
              <w:t>15</w:t>
            </w:r>
          </w:p>
        </w:tc>
        <w:tc>
          <w:tcPr>
            <w:tcW w:w="2126" w:type="dxa"/>
            <w:shd w:val="clear" w:color="auto" w:fill="FFFFFF"/>
            <w:noWrap/>
            <w:vAlign w:val="bottom"/>
          </w:tcPr>
          <w:p w14:paraId="49596B09" w14:textId="77777777" w:rsidR="000C792B" w:rsidRPr="00FC2A43" w:rsidRDefault="000C792B" w:rsidP="00FC2A43">
            <w:pPr>
              <w:jc w:val="center"/>
              <w:rPr>
                <w:color w:val="000000"/>
                <w:lang w:val="kk-KZ"/>
              </w:rPr>
            </w:pPr>
            <w:r w:rsidRPr="00FC2A43">
              <w:rPr>
                <w:color w:val="000000"/>
                <w:lang w:val="kk-KZ"/>
              </w:rPr>
              <w:t>4,4</w:t>
            </w:r>
          </w:p>
        </w:tc>
        <w:tc>
          <w:tcPr>
            <w:tcW w:w="1843" w:type="dxa"/>
            <w:vMerge/>
            <w:shd w:val="clear" w:color="auto" w:fill="FFFFFF"/>
            <w:vAlign w:val="bottom"/>
          </w:tcPr>
          <w:p w14:paraId="066C1A48" w14:textId="77777777" w:rsidR="000C792B" w:rsidRPr="00FC2A43" w:rsidRDefault="000C792B" w:rsidP="00FC2A43">
            <w:pPr>
              <w:jc w:val="both"/>
            </w:pPr>
          </w:p>
        </w:tc>
      </w:tr>
      <w:tr w:rsidR="000C792B" w:rsidRPr="00FC2A43" w14:paraId="3B795DD1" w14:textId="77777777" w:rsidTr="00D22340">
        <w:trPr>
          <w:trHeight w:val="175"/>
          <w:jc w:val="center"/>
        </w:trPr>
        <w:tc>
          <w:tcPr>
            <w:tcW w:w="3162" w:type="dxa"/>
            <w:vMerge/>
            <w:shd w:val="clear" w:color="auto" w:fill="FFFFFF"/>
          </w:tcPr>
          <w:p w14:paraId="2CEC86F1" w14:textId="77777777" w:rsidR="000C792B" w:rsidRPr="00FC2A43" w:rsidRDefault="000C792B" w:rsidP="00FC2A43">
            <w:pPr>
              <w:rPr>
                <w:bCs/>
              </w:rPr>
            </w:pPr>
          </w:p>
        </w:tc>
        <w:tc>
          <w:tcPr>
            <w:tcW w:w="2410" w:type="dxa"/>
            <w:shd w:val="clear" w:color="auto" w:fill="FFFFFF"/>
            <w:noWrap/>
            <w:vAlign w:val="bottom"/>
          </w:tcPr>
          <w:p w14:paraId="09019C41" w14:textId="77777777" w:rsidR="000C792B" w:rsidRPr="00FC2A43" w:rsidRDefault="000C792B" w:rsidP="00FC2A43">
            <w:pPr>
              <w:rPr>
                <w:color w:val="000000"/>
              </w:rPr>
            </w:pPr>
            <w:r w:rsidRPr="00FC2A43">
              <w:rPr>
                <w:color w:val="000000"/>
              </w:rPr>
              <w:t>17</w:t>
            </w:r>
          </w:p>
        </w:tc>
        <w:tc>
          <w:tcPr>
            <w:tcW w:w="2126" w:type="dxa"/>
            <w:shd w:val="clear" w:color="auto" w:fill="FFFFFF"/>
            <w:noWrap/>
            <w:vAlign w:val="bottom"/>
          </w:tcPr>
          <w:p w14:paraId="1DD40EC8" w14:textId="77777777" w:rsidR="000C792B" w:rsidRPr="00FC2A43" w:rsidRDefault="000C792B" w:rsidP="00FC2A43">
            <w:pPr>
              <w:jc w:val="center"/>
              <w:rPr>
                <w:color w:val="000000"/>
                <w:lang w:val="kk-KZ"/>
              </w:rPr>
            </w:pPr>
            <w:r w:rsidRPr="00FC2A43">
              <w:rPr>
                <w:color w:val="000000"/>
                <w:lang w:val="kk-KZ"/>
              </w:rPr>
              <w:t>3,6</w:t>
            </w:r>
          </w:p>
        </w:tc>
        <w:tc>
          <w:tcPr>
            <w:tcW w:w="1843" w:type="dxa"/>
            <w:vMerge/>
            <w:shd w:val="clear" w:color="auto" w:fill="FFFFFF"/>
            <w:vAlign w:val="bottom"/>
          </w:tcPr>
          <w:p w14:paraId="6B47C5BA" w14:textId="77777777" w:rsidR="000C792B" w:rsidRPr="00FC2A43" w:rsidRDefault="000C792B" w:rsidP="00FC2A43">
            <w:pPr>
              <w:jc w:val="both"/>
            </w:pPr>
          </w:p>
        </w:tc>
      </w:tr>
    </w:tbl>
    <w:p w14:paraId="5BB32CCA" w14:textId="77777777" w:rsidR="0085269F" w:rsidRPr="00FC2A43" w:rsidRDefault="0085269F" w:rsidP="00FC2A43">
      <w:pPr>
        <w:ind w:firstLine="708"/>
        <w:rPr>
          <w:bCs/>
          <w:lang w:val="kk-KZ"/>
        </w:rPr>
      </w:pPr>
    </w:p>
    <w:p w14:paraId="0E0B3A2D" w14:textId="2AE96E82" w:rsidR="00780BF8" w:rsidRDefault="0085269F" w:rsidP="00D22340">
      <w:pPr>
        <w:jc w:val="both"/>
        <w:rPr>
          <w:bCs/>
          <w:sz w:val="28"/>
          <w:szCs w:val="28"/>
          <w:lang w:val="kk-KZ"/>
        </w:rPr>
      </w:pPr>
      <w:r w:rsidRPr="00D22340">
        <w:rPr>
          <w:bCs/>
          <w:sz w:val="28"/>
          <w:szCs w:val="28"/>
          <w:lang w:val="kk-KZ"/>
        </w:rPr>
        <w:t xml:space="preserve">Кесте </w:t>
      </w:r>
      <w:r w:rsidR="00EA7F9B">
        <w:rPr>
          <w:bCs/>
          <w:sz w:val="28"/>
          <w:szCs w:val="28"/>
          <w:lang w:val="kk-KZ"/>
        </w:rPr>
        <w:t>Б.</w:t>
      </w:r>
      <w:r w:rsidRPr="00D22340">
        <w:rPr>
          <w:bCs/>
          <w:sz w:val="28"/>
          <w:szCs w:val="28"/>
          <w:lang w:val="kk-KZ"/>
        </w:rPr>
        <w:t>10</w:t>
      </w:r>
      <w:r w:rsidR="0009165F" w:rsidRPr="00D22340">
        <w:rPr>
          <w:bCs/>
          <w:sz w:val="28"/>
          <w:szCs w:val="28"/>
          <w:lang w:val="kk-KZ"/>
        </w:rPr>
        <w:t xml:space="preserve"> </w:t>
      </w:r>
      <w:r w:rsidR="00D22340" w:rsidRPr="00D22340">
        <w:rPr>
          <w:bCs/>
          <w:sz w:val="28"/>
          <w:szCs w:val="28"/>
          <w:lang w:val="kk-KZ"/>
        </w:rPr>
        <w:t>–</w:t>
      </w:r>
      <w:r w:rsidR="0009165F" w:rsidRPr="00D22340">
        <w:rPr>
          <w:bCs/>
          <w:sz w:val="28"/>
          <w:szCs w:val="28"/>
          <w:lang w:val="kk-KZ"/>
        </w:rPr>
        <w:t xml:space="preserve"> Зертханалық-далалық жағдайында азиялық шегіртке дернәсілдерінің өліміне</w:t>
      </w:r>
      <w:r w:rsidR="0009165F" w:rsidRPr="00D22340">
        <w:rPr>
          <w:bCs/>
          <w:i/>
          <w:sz w:val="28"/>
          <w:szCs w:val="28"/>
          <w:lang w:val="kk-KZ"/>
        </w:rPr>
        <w:t xml:space="preserve"> B. bassiana</w:t>
      </w:r>
      <w:r w:rsidR="0009165F" w:rsidRPr="00D22340">
        <w:rPr>
          <w:bCs/>
          <w:sz w:val="28"/>
          <w:szCs w:val="28"/>
          <w:lang w:val="kk-KZ"/>
        </w:rPr>
        <w:t xml:space="preserve"> штаммдарының, оның географиялық аймағының, бүрку формасының, өңдеуден кейінгі уақыттың әсері, 2021 ж.</w:t>
      </w:r>
    </w:p>
    <w:p w14:paraId="49186CD0" w14:textId="77777777" w:rsidR="00D22340" w:rsidRPr="00D22340" w:rsidRDefault="00D22340" w:rsidP="00D22340">
      <w:pPr>
        <w:jc w:val="right"/>
        <w:rPr>
          <w:bCs/>
          <w:sz w:val="16"/>
          <w:szCs w:val="16"/>
          <w:lang w:val="kk-KZ"/>
        </w:rPr>
      </w:pPr>
    </w:p>
    <w:tbl>
      <w:tblPr>
        <w:tblW w:w="9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194"/>
        <w:gridCol w:w="2410"/>
        <w:gridCol w:w="2126"/>
        <w:gridCol w:w="1843"/>
      </w:tblGrid>
      <w:tr w:rsidR="00780BF8" w:rsidRPr="00FC2A43" w14:paraId="59E38DE9" w14:textId="77777777" w:rsidTr="00D22340">
        <w:trPr>
          <w:trHeight w:val="315"/>
          <w:jc w:val="center"/>
        </w:trPr>
        <w:tc>
          <w:tcPr>
            <w:tcW w:w="3194" w:type="dxa"/>
            <w:shd w:val="clear" w:color="auto" w:fill="FFFFFF"/>
          </w:tcPr>
          <w:p w14:paraId="5FC3846C" w14:textId="4913381C" w:rsidR="00780BF8" w:rsidRPr="00FC2A43" w:rsidRDefault="00780BF8" w:rsidP="00D22340">
            <w:pPr>
              <w:jc w:val="center"/>
              <w:rPr>
                <w:bCs/>
              </w:rPr>
            </w:pPr>
            <w:r w:rsidRPr="00FC2A43">
              <w:rPr>
                <w:bCs/>
              </w:rPr>
              <w:t>Фактор</w:t>
            </w:r>
          </w:p>
        </w:tc>
        <w:tc>
          <w:tcPr>
            <w:tcW w:w="2410" w:type="dxa"/>
            <w:shd w:val="clear" w:color="auto" w:fill="FFFFFF"/>
            <w:noWrap/>
            <w:vAlign w:val="bottom"/>
          </w:tcPr>
          <w:p w14:paraId="6ABC064A" w14:textId="77777777" w:rsidR="00780BF8" w:rsidRPr="00FC2A43" w:rsidRDefault="0009165F" w:rsidP="00D22340">
            <w:pPr>
              <w:jc w:val="center"/>
              <w:rPr>
                <w:bCs/>
                <w:lang w:val="kk-KZ"/>
              </w:rPr>
            </w:pPr>
            <w:r w:rsidRPr="00FC2A43">
              <w:rPr>
                <w:bCs/>
                <w:lang w:val="kk-KZ"/>
              </w:rPr>
              <w:t>Ф</w:t>
            </w:r>
            <w:r w:rsidR="00780BF8" w:rsidRPr="00FC2A43">
              <w:rPr>
                <w:bCs/>
              </w:rPr>
              <w:t>актор</w:t>
            </w:r>
            <w:r w:rsidRPr="00FC2A43">
              <w:rPr>
                <w:bCs/>
                <w:lang w:val="kk-KZ"/>
              </w:rPr>
              <w:t xml:space="preserve"> деңгейі</w:t>
            </w:r>
          </w:p>
        </w:tc>
        <w:tc>
          <w:tcPr>
            <w:tcW w:w="2126" w:type="dxa"/>
            <w:shd w:val="clear" w:color="auto" w:fill="FFFFFF"/>
            <w:noWrap/>
            <w:vAlign w:val="bottom"/>
          </w:tcPr>
          <w:p w14:paraId="4A4A23AB" w14:textId="77777777" w:rsidR="00780BF8" w:rsidRPr="00FC2A43" w:rsidRDefault="0009165F" w:rsidP="00D22340">
            <w:pPr>
              <w:jc w:val="center"/>
              <w:rPr>
                <w:lang w:val="kk-KZ"/>
              </w:rPr>
            </w:pPr>
            <w:r w:rsidRPr="00FC2A43">
              <w:rPr>
                <w:lang w:val="kk-KZ"/>
              </w:rPr>
              <w:t>Өлім деңгейі</w:t>
            </w:r>
            <w:r w:rsidR="00780BF8" w:rsidRPr="00FC2A43">
              <w:rPr>
                <w:lang w:val="kk-KZ"/>
              </w:rPr>
              <w:t>, %</w:t>
            </w:r>
          </w:p>
        </w:tc>
        <w:tc>
          <w:tcPr>
            <w:tcW w:w="1843" w:type="dxa"/>
            <w:shd w:val="clear" w:color="auto" w:fill="FFFFFF"/>
          </w:tcPr>
          <w:p w14:paraId="19472859" w14:textId="77777777" w:rsidR="00780BF8" w:rsidRPr="00FC2A43" w:rsidRDefault="00780BF8" w:rsidP="00D22340">
            <w:pPr>
              <w:jc w:val="center"/>
              <w:rPr>
                <w:bCs/>
                <w:lang w:val="kk-KZ"/>
              </w:rPr>
            </w:pPr>
            <w:r w:rsidRPr="00FC2A43">
              <w:rPr>
                <w:lang w:val="en-US"/>
              </w:rPr>
              <w:t>P</w:t>
            </w:r>
            <w:r w:rsidR="0009165F" w:rsidRPr="00FC2A43">
              <w:rPr>
                <w:lang w:val="kk-KZ"/>
              </w:rPr>
              <w:t xml:space="preserve"> мәні</w:t>
            </w:r>
          </w:p>
        </w:tc>
      </w:tr>
      <w:tr w:rsidR="00D22340" w:rsidRPr="00FC2A43" w14:paraId="7D010B01" w14:textId="77777777" w:rsidTr="00D22340">
        <w:trPr>
          <w:trHeight w:val="60"/>
          <w:jc w:val="center"/>
        </w:trPr>
        <w:tc>
          <w:tcPr>
            <w:tcW w:w="3194" w:type="dxa"/>
            <w:shd w:val="clear" w:color="auto" w:fill="FFFFFF"/>
          </w:tcPr>
          <w:p w14:paraId="30CDAA37" w14:textId="2C100D97" w:rsidR="00D22340" w:rsidRPr="00D22340" w:rsidRDefault="00D22340" w:rsidP="00D22340">
            <w:pPr>
              <w:jc w:val="center"/>
              <w:rPr>
                <w:bCs/>
                <w:lang w:val="kk-KZ"/>
              </w:rPr>
            </w:pPr>
            <w:r>
              <w:rPr>
                <w:bCs/>
                <w:lang w:val="kk-KZ"/>
              </w:rPr>
              <w:t>1</w:t>
            </w:r>
          </w:p>
        </w:tc>
        <w:tc>
          <w:tcPr>
            <w:tcW w:w="2410" w:type="dxa"/>
            <w:shd w:val="clear" w:color="auto" w:fill="FFFFFF"/>
            <w:noWrap/>
            <w:vAlign w:val="bottom"/>
          </w:tcPr>
          <w:p w14:paraId="5D07C18B" w14:textId="7EE626CE" w:rsidR="00D22340" w:rsidRPr="00FC2A43" w:rsidRDefault="00D22340" w:rsidP="00D22340">
            <w:pPr>
              <w:jc w:val="center"/>
              <w:rPr>
                <w:bCs/>
                <w:lang w:val="kk-KZ"/>
              </w:rPr>
            </w:pPr>
            <w:r>
              <w:rPr>
                <w:bCs/>
                <w:lang w:val="kk-KZ"/>
              </w:rPr>
              <w:t>2</w:t>
            </w:r>
          </w:p>
        </w:tc>
        <w:tc>
          <w:tcPr>
            <w:tcW w:w="2126" w:type="dxa"/>
            <w:shd w:val="clear" w:color="auto" w:fill="FFFFFF"/>
            <w:noWrap/>
            <w:vAlign w:val="bottom"/>
          </w:tcPr>
          <w:p w14:paraId="0D98C8DE" w14:textId="5E6B9B94" w:rsidR="00D22340" w:rsidRPr="00FC2A43" w:rsidRDefault="00D22340" w:rsidP="00D22340">
            <w:pPr>
              <w:jc w:val="center"/>
              <w:rPr>
                <w:lang w:val="kk-KZ"/>
              </w:rPr>
            </w:pPr>
            <w:r>
              <w:rPr>
                <w:lang w:val="kk-KZ"/>
              </w:rPr>
              <w:t>3</w:t>
            </w:r>
          </w:p>
        </w:tc>
        <w:tc>
          <w:tcPr>
            <w:tcW w:w="1843" w:type="dxa"/>
            <w:shd w:val="clear" w:color="auto" w:fill="FFFFFF"/>
          </w:tcPr>
          <w:p w14:paraId="395E982F" w14:textId="613C6870" w:rsidR="00D22340" w:rsidRPr="00D22340" w:rsidRDefault="00D22340" w:rsidP="00D22340">
            <w:pPr>
              <w:jc w:val="center"/>
              <w:rPr>
                <w:lang w:val="kk-KZ"/>
              </w:rPr>
            </w:pPr>
            <w:r>
              <w:rPr>
                <w:lang w:val="kk-KZ"/>
              </w:rPr>
              <w:t>4</w:t>
            </w:r>
          </w:p>
        </w:tc>
      </w:tr>
      <w:tr w:rsidR="00780BF8" w:rsidRPr="00FC2A43" w14:paraId="290A5E82" w14:textId="77777777" w:rsidTr="00D22340">
        <w:trPr>
          <w:trHeight w:val="315"/>
          <w:jc w:val="center"/>
        </w:trPr>
        <w:tc>
          <w:tcPr>
            <w:tcW w:w="3194" w:type="dxa"/>
            <w:vMerge w:val="restart"/>
            <w:shd w:val="clear" w:color="auto" w:fill="FFFFFF"/>
          </w:tcPr>
          <w:p w14:paraId="09C80A9A" w14:textId="77777777" w:rsidR="00780BF8" w:rsidRPr="00FC2A43" w:rsidRDefault="00780BF8" w:rsidP="00FC2A43">
            <w:pPr>
              <w:rPr>
                <w:bCs/>
                <w:lang w:val="kk-KZ"/>
              </w:rPr>
            </w:pPr>
            <w:r w:rsidRPr="00FC2A43">
              <w:rPr>
                <w:bCs/>
                <w:i/>
                <w:shd w:val="clear" w:color="auto" w:fill="FFFFFF"/>
              </w:rPr>
              <w:t>B.</w:t>
            </w:r>
            <w:r w:rsidRPr="00FC2A43">
              <w:rPr>
                <w:bCs/>
                <w:lang w:val="kk-KZ"/>
              </w:rPr>
              <w:t xml:space="preserve"> </w:t>
            </w:r>
            <w:r w:rsidRPr="00FC2A43">
              <w:rPr>
                <w:bCs/>
                <w:i/>
                <w:shd w:val="clear" w:color="auto" w:fill="FFFFFF"/>
                <w:lang w:val="en-US"/>
              </w:rPr>
              <w:t>bassiana</w:t>
            </w:r>
            <w:r w:rsidR="0009165F" w:rsidRPr="00FC2A43">
              <w:rPr>
                <w:bCs/>
                <w:i/>
                <w:shd w:val="clear" w:color="auto" w:fill="FFFFFF"/>
                <w:lang w:val="kk-KZ"/>
              </w:rPr>
              <w:t xml:space="preserve"> </w:t>
            </w:r>
            <w:r w:rsidR="0009165F" w:rsidRPr="00FC2A43">
              <w:rPr>
                <w:bCs/>
                <w:shd w:val="clear" w:color="auto" w:fill="FFFFFF"/>
                <w:lang w:val="kk-KZ"/>
              </w:rPr>
              <w:t>саңырауқұлағының штаммдары</w:t>
            </w:r>
          </w:p>
        </w:tc>
        <w:tc>
          <w:tcPr>
            <w:tcW w:w="2410" w:type="dxa"/>
            <w:shd w:val="clear" w:color="auto" w:fill="FFFFFF"/>
            <w:noWrap/>
            <w:vAlign w:val="bottom"/>
          </w:tcPr>
          <w:p w14:paraId="5A4B5916" w14:textId="77777777" w:rsidR="00780BF8" w:rsidRPr="00FC2A43" w:rsidRDefault="00780BF8" w:rsidP="00FC2A43">
            <w:pPr>
              <w:jc w:val="both"/>
              <w:rPr>
                <w:bCs/>
              </w:rPr>
            </w:pPr>
            <w:r w:rsidRPr="00FC2A43">
              <w:rPr>
                <w:bCs/>
                <w:lang w:val="en-US"/>
              </w:rPr>
              <w:t>BS</w:t>
            </w:r>
            <w:r w:rsidR="0009165F" w:rsidRPr="00FC2A43">
              <w:rPr>
                <w:bCs/>
              </w:rPr>
              <w:t>с</w:t>
            </w:r>
            <w:r w:rsidRPr="00FC2A43">
              <w:rPr>
                <w:bCs/>
                <w:vertAlign w:val="subscript"/>
                <w:lang w:val="en-US"/>
              </w:rPr>
              <w:t>1</w:t>
            </w:r>
            <w:r w:rsidRPr="00FC2A43">
              <w:rPr>
                <w:bCs/>
                <w:lang w:val="en-US"/>
              </w:rPr>
              <w:t>-15</w:t>
            </w:r>
            <w:r w:rsidRPr="00FC2A43">
              <w:rPr>
                <w:bCs/>
              </w:rPr>
              <w:t xml:space="preserve"> </w:t>
            </w:r>
          </w:p>
        </w:tc>
        <w:tc>
          <w:tcPr>
            <w:tcW w:w="2126" w:type="dxa"/>
            <w:shd w:val="clear" w:color="auto" w:fill="FFFFFF"/>
            <w:noWrap/>
            <w:vAlign w:val="bottom"/>
          </w:tcPr>
          <w:p w14:paraId="17A5821A" w14:textId="77777777" w:rsidR="00780BF8" w:rsidRPr="00FC2A43" w:rsidRDefault="00780BF8" w:rsidP="00FC2A43">
            <w:pPr>
              <w:jc w:val="both"/>
              <w:rPr>
                <w:bCs/>
              </w:rPr>
            </w:pPr>
            <w:r w:rsidRPr="00FC2A43">
              <w:rPr>
                <w:bCs/>
              </w:rPr>
              <w:t>61,1</w:t>
            </w:r>
          </w:p>
        </w:tc>
        <w:tc>
          <w:tcPr>
            <w:tcW w:w="1843" w:type="dxa"/>
            <w:vMerge w:val="restart"/>
            <w:shd w:val="clear" w:color="auto" w:fill="FFFFFF"/>
          </w:tcPr>
          <w:p w14:paraId="437CE282" w14:textId="77777777" w:rsidR="00780BF8" w:rsidRPr="00FC2A43" w:rsidRDefault="00780BF8" w:rsidP="00FC2A43">
            <w:pPr>
              <w:jc w:val="both"/>
              <w:rPr>
                <w:bCs/>
              </w:rPr>
            </w:pPr>
            <w:r w:rsidRPr="00FC2A43">
              <w:rPr>
                <w:lang w:val="en-US"/>
              </w:rPr>
              <w:t>&lt;0.01</w:t>
            </w:r>
          </w:p>
        </w:tc>
      </w:tr>
      <w:tr w:rsidR="00780BF8" w:rsidRPr="00FC2A43" w14:paraId="53DB816B" w14:textId="77777777" w:rsidTr="00D22340">
        <w:trPr>
          <w:trHeight w:val="70"/>
          <w:jc w:val="center"/>
        </w:trPr>
        <w:tc>
          <w:tcPr>
            <w:tcW w:w="3194" w:type="dxa"/>
            <w:vMerge/>
            <w:shd w:val="clear" w:color="auto" w:fill="FFFFFF"/>
          </w:tcPr>
          <w:p w14:paraId="0DD86D6F" w14:textId="77777777" w:rsidR="00780BF8" w:rsidRPr="00FC2A43" w:rsidRDefault="00780BF8" w:rsidP="00FC2A43">
            <w:pPr>
              <w:rPr>
                <w:bCs/>
              </w:rPr>
            </w:pPr>
          </w:p>
        </w:tc>
        <w:tc>
          <w:tcPr>
            <w:tcW w:w="2410" w:type="dxa"/>
            <w:shd w:val="clear" w:color="auto" w:fill="FFFFFF"/>
            <w:noWrap/>
            <w:vAlign w:val="bottom"/>
          </w:tcPr>
          <w:p w14:paraId="42EAE463" w14:textId="77777777" w:rsidR="00780BF8" w:rsidRPr="00FC2A43" w:rsidRDefault="00780BF8" w:rsidP="00FC2A43">
            <w:pPr>
              <w:jc w:val="both"/>
              <w:rPr>
                <w:bCs/>
                <w:lang w:val="en-US"/>
              </w:rPr>
            </w:pPr>
            <w:r w:rsidRPr="00FC2A43">
              <w:rPr>
                <w:bCs/>
                <w:lang w:val="en-US"/>
              </w:rPr>
              <w:t>ВСa</w:t>
            </w:r>
            <w:r w:rsidR="0009165F" w:rsidRPr="00FC2A43">
              <w:rPr>
                <w:bCs/>
                <w:vertAlign w:val="subscript"/>
                <w:lang w:val="en-US"/>
              </w:rPr>
              <w:t>3</w:t>
            </w:r>
            <w:r w:rsidRPr="00FC2A43">
              <w:rPr>
                <w:bCs/>
                <w:sz w:val="20"/>
                <w:szCs w:val="20"/>
                <w:lang w:val="en-US"/>
              </w:rPr>
              <w:t>(m)</w:t>
            </w:r>
            <w:r w:rsidRPr="00FC2A43">
              <w:rPr>
                <w:bCs/>
                <w:lang w:val="en-US"/>
              </w:rPr>
              <w:t>-09</w:t>
            </w:r>
          </w:p>
        </w:tc>
        <w:tc>
          <w:tcPr>
            <w:tcW w:w="2126" w:type="dxa"/>
            <w:shd w:val="clear" w:color="auto" w:fill="FFFFFF"/>
            <w:noWrap/>
            <w:vAlign w:val="bottom"/>
          </w:tcPr>
          <w:p w14:paraId="4848721F" w14:textId="77777777" w:rsidR="00780BF8" w:rsidRPr="00FC2A43" w:rsidRDefault="00780BF8" w:rsidP="00FC2A43">
            <w:pPr>
              <w:jc w:val="both"/>
              <w:rPr>
                <w:bCs/>
              </w:rPr>
            </w:pPr>
            <w:r w:rsidRPr="00FC2A43">
              <w:rPr>
                <w:bCs/>
              </w:rPr>
              <w:t>56,4</w:t>
            </w:r>
          </w:p>
        </w:tc>
        <w:tc>
          <w:tcPr>
            <w:tcW w:w="1843" w:type="dxa"/>
            <w:vMerge/>
            <w:shd w:val="clear" w:color="auto" w:fill="FFFFFF"/>
          </w:tcPr>
          <w:p w14:paraId="1E4EE608" w14:textId="77777777" w:rsidR="00780BF8" w:rsidRPr="00FC2A43" w:rsidRDefault="00780BF8" w:rsidP="00FC2A43">
            <w:pPr>
              <w:jc w:val="both"/>
              <w:rPr>
                <w:bCs/>
              </w:rPr>
            </w:pPr>
          </w:p>
        </w:tc>
      </w:tr>
      <w:tr w:rsidR="00780BF8" w:rsidRPr="00FC2A43" w14:paraId="5B1C2573" w14:textId="77777777" w:rsidTr="00D22340">
        <w:trPr>
          <w:trHeight w:val="274"/>
          <w:jc w:val="center"/>
        </w:trPr>
        <w:tc>
          <w:tcPr>
            <w:tcW w:w="3194" w:type="dxa"/>
            <w:vMerge/>
            <w:shd w:val="clear" w:color="auto" w:fill="FFFFFF"/>
          </w:tcPr>
          <w:p w14:paraId="2700CEC6" w14:textId="77777777" w:rsidR="00780BF8" w:rsidRPr="00FC2A43" w:rsidRDefault="00780BF8" w:rsidP="00FC2A43">
            <w:pPr>
              <w:rPr>
                <w:bCs/>
                <w:lang w:val="en-US"/>
              </w:rPr>
            </w:pPr>
          </w:p>
        </w:tc>
        <w:tc>
          <w:tcPr>
            <w:tcW w:w="2410" w:type="dxa"/>
            <w:shd w:val="clear" w:color="auto" w:fill="FFFFFF"/>
            <w:noWrap/>
            <w:vAlign w:val="bottom"/>
          </w:tcPr>
          <w:p w14:paraId="650940CB" w14:textId="77777777" w:rsidR="00780BF8" w:rsidRPr="00FC2A43" w:rsidRDefault="0009165F" w:rsidP="00FC2A43">
            <w:pPr>
              <w:jc w:val="both"/>
              <w:rPr>
                <w:bCs/>
                <w:lang w:val="en-US"/>
              </w:rPr>
            </w:pPr>
            <w:r w:rsidRPr="00FC2A43">
              <w:rPr>
                <w:bCs/>
                <w:lang w:val="kk-KZ"/>
              </w:rPr>
              <w:t>ББ</w:t>
            </w:r>
            <w:r w:rsidR="00780BF8" w:rsidRPr="00FC2A43">
              <w:rPr>
                <w:bCs/>
                <w:lang w:val="en-US"/>
              </w:rPr>
              <w:t>K-1 (etalon)</w:t>
            </w:r>
          </w:p>
        </w:tc>
        <w:tc>
          <w:tcPr>
            <w:tcW w:w="2126" w:type="dxa"/>
            <w:shd w:val="clear" w:color="auto" w:fill="FFFFFF"/>
            <w:noWrap/>
            <w:vAlign w:val="bottom"/>
          </w:tcPr>
          <w:p w14:paraId="2F0794CC" w14:textId="77777777" w:rsidR="00780BF8" w:rsidRPr="00FC2A43" w:rsidRDefault="00780BF8" w:rsidP="00FC2A43">
            <w:pPr>
              <w:jc w:val="both"/>
              <w:rPr>
                <w:bCs/>
              </w:rPr>
            </w:pPr>
            <w:r w:rsidRPr="00FC2A43">
              <w:rPr>
                <w:bCs/>
              </w:rPr>
              <w:t>66,5</w:t>
            </w:r>
          </w:p>
        </w:tc>
        <w:tc>
          <w:tcPr>
            <w:tcW w:w="1843" w:type="dxa"/>
            <w:vMerge/>
            <w:shd w:val="clear" w:color="auto" w:fill="FFFFFF"/>
          </w:tcPr>
          <w:p w14:paraId="50E422E9" w14:textId="77777777" w:rsidR="00780BF8" w:rsidRPr="00FC2A43" w:rsidRDefault="00780BF8" w:rsidP="00FC2A43">
            <w:pPr>
              <w:jc w:val="both"/>
              <w:rPr>
                <w:bCs/>
              </w:rPr>
            </w:pPr>
          </w:p>
        </w:tc>
      </w:tr>
      <w:tr w:rsidR="00780BF8" w:rsidRPr="00FC2A43" w14:paraId="5E358C19" w14:textId="77777777" w:rsidTr="00D22340">
        <w:trPr>
          <w:trHeight w:val="198"/>
          <w:jc w:val="center"/>
        </w:trPr>
        <w:tc>
          <w:tcPr>
            <w:tcW w:w="3194" w:type="dxa"/>
            <w:vMerge/>
            <w:shd w:val="clear" w:color="auto" w:fill="FFFFFF"/>
          </w:tcPr>
          <w:p w14:paraId="61D5A0B1" w14:textId="77777777" w:rsidR="00780BF8" w:rsidRPr="00FC2A43" w:rsidRDefault="00780BF8" w:rsidP="00FC2A43">
            <w:pPr>
              <w:rPr>
                <w:bCs/>
                <w:lang w:val="en-US"/>
              </w:rPr>
            </w:pPr>
          </w:p>
        </w:tc>
        <w:tc>
          <w:tcPr>
            <w:tcW w:w="2410" w:type="dxa"/>
            <w:shd w:val="clear" w:color="auto" w:fill="FFFFFF"/>
            <w:noWrap/>
            <w:vAlign w:val="bottom"/>
          </w:tcPr>
          <w:p w14:paraId="5B828010" w14:textId="77777777" w:rsidR="00780BF8" w:rsidRPr="00FC2A43" w:rsidRDefault="0009165F" w:rsidP="00FC2A43">
            <w:pPr>
              <w:jc w:val="both"/>
              <w:rPr>
                <w:bCs/>
                <w:lang w:val="kk-KZ"/>
              </w:rPr>
            </w:pPr>
            <w:r w:rsidRPr="00FC2A43">
              <w:rPr>
                <w:bCs/>
                <w:lang w:val="kk-KZ"/>
              </w:rPr>
              <w:t>Бақылау</w:t>
            </w:r>
          </w:p>
        </w:tc>
        <w:tc>
          <w:tcPr>
            <w:tcW w:w="2126" w:type="dxa"/>
            <w:shd w:val="clear" w:color="auto" w:fill="FFFFFF"/>
            <w:noWrap/>
            <w:vAlign w:val="bottom"/>
          </w:tcPr>
          <w:p w14:paraId="3877D6E1" w14:textId="77777777" w:rsidR="00780BF8" w:rsidRPr="00FC2A43" w:rsidRDefault="00780BF8" w:rsidP="00FC2A43">
            <w:pPr>
              <w:jc w:val="both"/>
              <w:rPr>
                <w:bCs/>
              </w:rPr>
            </w:pPr>
            <w:r w:rsidRPr="00FC2A43">
              <w:rPr>
                <w:bCs/>
              </w:rPr>
              <w:t>0,0</w:t>
            </w:r>
          </w:p>
        </w:tc>
        <w:tc>
          <w:tcPr>
            <w:tcW w:w="1843" w:type="dxa"/>
            <w:vMerge/>
            <w:shd w:val="clear" w:color="auto" w:fill="FFFFFF"/>
          </w:tcPr>
          <w:p w14:paraId="687B533F" w14:textId="77777777" w:rsidR="00780BF8" w:rsidRPr="00FC2A43" w:rsidRDefault="00780BF8" w:rsidP="00FC2A43">
            <w:pPr>
              <w:jc w:val="both"/>
              <w:rPr>
                <w:bCs/>
              </w:rPr>
            </w:pPr>
          </w:p>
        </w:tc>
      </w:tr>
      <w:tr w:rsidR="00780BF8" w:rsidRPr="00FC2A43" w14:paraId="6762D557" w14:textId="77777777" w:rsidTr="00D22340">
        <w:trPr>
          <w:trHeight w:val="315"/>
          <w:jc w:val="center"/>
        </w:trPr>
        <w:tc>
          <w:tcPr>
            <w:tcW w:w="3194" w:type="dxa"/>
            <w:vMerge w:val="restart"/>
            <w:shd w:val="clear" w:color="auto" w:fill="FFFFFF"/>
          </w:tcPr>
          <w:p w14:paraId="474C90B8" w14:textId="77777777" w:rsidR="00780BF8" w:rsidRPr="00FC2A43" w:rsidRDefault="0009165F" w:rsidP="00FC2A43">
            <w:pPr>
              <w:rPr>
                <w:bCs/>
                <w:lang w:val="kk-KZ"/>
              </w:rPr>
            </w:pPr>
            <w:r w:rsidRPr="00FC2A43">
              <w:rPr>
                <w:bCs/>
                <w:lang w:val="kk-KZ"/>
              </w:rPr>
              <w:t>Бүрку формалары</w:t>
            </w:r>
          </w:p>
        </w:tc>
        <w:tc>
          <w:tcPr>
            <w:tcW w:w="2410" w:type="dxa"/>
            <w:shd w:val="clear" w:color="auto" w:fill="FFFFFF"/>
            <w:noWrap/>
            <w:vAlign w:val="bottom"/>
          </w:tcPr>
          <w:p w14:paraId="5F58C36D" w14:textId="77777777" w:rsidR="00780BF8" w:rsidRPr="00FC2A43" w:rsidRDefault="0009165F" w:rsidP="00FC2A43">
            <w:pPr>
              <w:jc w:val="both"/>
              <w:rPr>
                <w:bCs/>
                <w:lang w:val="kk-KZ"/>
              </w:rPr>
            </w:pPr>
            <w:r w:rsidRPr="00FC2A43">
              <w:rPr>
                <w:bCs/>
              </w:rPr>
              <w:t>Ма</w:t>
            </w:r>
            <w:r w:rsidRPr="00FC2A43">
              <w:rPr>
                <w:bCs/>
                <w:lang w:val="kk-KZ"/>
              </w:rPr>
              <w:t>й</w:t>
            </w:r>
          </w:p>
        </w:tc>
        <w:tc>
          <w:tcPr>
            <w:tcW w:w="2126" w:type="dxa"/>
            <w:shd w:val="clear" w:color="auto" w:fill="FFFFFF"/>
            <w:noWrap/>
            <w:vAlign w:val="bottom"/>
          </w:tcPr>
          <w:p w14:paraId="6B4E0B9B" w14:textId="77777777" w:rsidR="00780BF8" w:rsidRPr="00FC2A43" w:rsidRDefault="00780BF8" w:rsidP="00FC2A43">
            <w:pPr>
              <w:jc w:val="both"/>
            </w:pPr>
            <w:r w:rsidRPr="00FC2A43">
              <w:t>63,0</w:t>
            </w:r>
          </w:p>
        </w:tc>
        <w:tc>
          <w:tcPr>
            <w:tcW w:w="1843" w:type="dxa"/>
            <w:vMerge w:val="restart"/>
            <w:shd w:val="clear" w:color="auto" w:fill="FFFFFF"/>
          </w:tcPr>
          <w:p w14:paraId="2C201F70" w14:textId="77777777" w:rsidR="00780BF8" w:rsidRPr="00FC2A43" w:rsidRDefault="00780BF8" w:rsidP="00FC2A43">
            <w:pPr>
              <w:jc w:val="both"/>
            </w:pPr>
            <w:r w:rsidRPr="00FC2A43">
              <w:rPr>
                <w:lang w:val="en-US"/>
              </w:rPr>
              <w:t>&lt;0.01</w:t>
            </w:r>
          </w:p>
        </w:tc>
      </w:tr>
      <w:tr w:rsidR="00780BF8" w:rsidRPr="00FC2A43" w14:paraId="66F32331" w14:textId="77777777" w:rsidTr="00D22340">
        <w:trPr>
          <w:trHeight w:val="70"/>
          <w:jc w:val="center"/>
        </w:trPr>
        <w:tc>
          <w:tcPr>
            <w:tcW w:w="3194" w:type="dxa"/>
            <w:vMerge/>
            <w:shd w:val="clear" w:color="auto" w:fill="FFFFFF"/>
          </w:tcPr>
          <w:p w14:paraId="559F59A6" w14:textId="77777777" w:rsidR="00780BF8" w:rsidRPr="00FC2A43" w:rsidRDefault="00780BF8" w:rsidP="00FC2A43">
            <w:pPr>
              <w:rPr>
                <w:bCs/>
              </w:rPr>
            </w:pPr>
          </w:p>
        </w:tc>
        <w:tc>
          <w:tcPr>
            <w:tcW w:w="2410" w:type="dxa"/>
            <w:shd w:val="clear" w:color="auto" w:fill="FFFFFF"/>
            <w:noWrap/>
            <w:vAlign w:val="bottom"/>
          </w:tcPr>
          <w:p w14:paraId="5D3F167C" w14:textId="77777777" w:rsidR="00780BF8" w:rsidRPr="00FC2A43" w:rsidRDefault="0009165F" w:rsidP="00FC2A43">
            <w:pPr>
              <w:jc w:val="both"/>
              <w:rPr>
                <w:bCs/>
                <w:lang w:val="kk-KZ"/>
              </w:rPr>
            </w:pPr>
            <w:r w:rsidRPr="00FC2A43">
              <w:rPr>
                <w:bCs/>
                <w:lang w:val="kk-KZ"/>
              </w:rPr>
              <w:t>Су</w:t>
            </w:r>
          </w:p>
        </w:tc>
        <w:tc>
          <w:tcPr>
            <w:tcW w:w="2126" w:type="dxa"/>
            <w:shd w:val="clear" w:color="auto" w:fill="FFFFFF"/>
            <w:noWrap/>
            <w:vAlign w:val="bottom"/>
          </w:tcPr>
          <w:p w14:paraId="584E8370" w14:textId="77777777" w:rsidR="00780BF8" w:rsidRPr="00FC2A43" w:rsidRDefault="00780BF8" w:rsidP="00FC2A43">
            <w:pPr>
              <w:jc w:val="both"/>
              <w:rPr>
                <w:bCs/>
              </w:rPr>
            </w:pPr>
            <w:r w:rsidRPr="00FC2A43">
              <w:t>57,8</w:t>
            </w:r>
          </w:p>
        </w:tc>
        <w:tc>
          <w:tcPr>
            <w:tcW w:w="1843" w:type="dxa"/>
            <w:vMerge/>
            <w:shd w:val="clear" w:color="auto" w:fill="FFFFFF"/>
          </w:tcPr>
          <w:p w14:paraId="57154B35" w14:textId="77777777" w:rsidR="00780BF8" w:rsidRPr="00FC2A43" w:rsidRDefault="00780BF8" w:rsidP="00FC2A43">
            <w:pPr>
              <w:jc w:val="both"/>
            </w:pPr>
          </w:p>
        </w:tc>
      </w:tr>
      <w:tr w:rsidR="00780BF8" w:rsidRPr="00FC2A43" w14:paraId="59E77B08" w14:textId="77777777" w:rsidTr="00D22340">
        <w:trPr>
          <w:trHeight w:val="315"/>
          <w:jc w:val="center"/>
        </w:trPr>
        <w:tc>
          <w:tcPr>
            <w:tcW w:w="3194" w:type="dxa"/>
            <w:vMerge w:val="restart"/>
            <w:shd w:val="clear" w:color="auto" w:fill="FFFFFF"/>
          </w:tcPr>
          <w:p w14:paraId="189A0112" w14:textId="77777777" w:rsidR="00780BF8" w:rsidRPr="00FC2A43" w:rsidRDefault="0009165F" w:rsidP="00FC2A43">
            <w:pPr>
              <w:rPr>
                <w:bCs/>
              </w:rPr>
            </w:pPr>
            <w:r w:rsidRPr="00FC2A43">
              <w:rPr>
                <w:lang w:val="kk-KZ"/>
              </w:rPr>
              <w:t>Дернәсілдердің өлімі</w:t>
            </w:r>
            <w:r w:rsidR="00780BF8" w:rsidRPr="00FC2A43">
              <w:rPr>
                <w:lang w:val="kk-KZ"/>
              </w:rPr>
              <w:t xml:space="preserve"> %, </w:t>
            </w:r>
            <w:r w:rsidRPr="00FC2A43">
              <w:rPr>
                <w:lang w:val="kk-KZ"/>
              </w:rPr>
              <w:t xml:space="preserve">шатммдармен өңдегеннен кейінгі тәуліктер </w:t>
            </w:r>
          </w:p>
        </w:tc>
        <w:tc>
          <w:tcPr>
            <w:tcW w:w="2410" w:type="dxa"/>
            <w:shd w:val="clear" w:color="auto" w:fill="FFFFFF"/>
            <w:noWrap/>
            <w:vAlign w:val="bottom"/>
          </w:tcPr>
          <w:p w14:paraId="6727C316" w14:textId="77777777" w:rsidR="00780BF8" w:rsidRPr="00FC2A43" w:rsidRDefault="00780BF8" w:rsidP="00FC2A43">
            <w:pPr>
              <w:jc w:val="both"/>
              <w:rPr>
                <w:bCs/>
              </w:rPr>
            </w:pPr>
            <w:r w:rsidRPr="00FC2A43">
              <w:rPr>
                <w:bCs/>
              </w:rPr>
              <w:t>5</w:t>
            </w:r>
          </w:p>
        </w:tc>
        <w:tc>
          <w:tcPr>
            <w:tcW w:w="2126" w:type="dxa"/>
            <w:shd w:val="clear" w:color="auto" w:fill="FFFFFF"/>
            <w:noWrap/>
            <w:vAlign w:val="bottom"/>
          </w:tcPr>
          <w:p w14:paraId="7B7421FE" w14:textId="77777777" w:rsidR="00780BF8" w:rsidRPr="00FC2A43" w:rsidRDefault="00780BF8" w:rsidP="00FC2A43">
            <w:pPr>
              <w:jc w:val="both"/>
            </w:pPr>
            <w:r w:rsidRPr="00FC2A43">
              <w:t>1,1</w:t>
            </w:r>
          </w:p>
        </w:tc>
        <w:tc>
          <w:tcPr>
            <w:tcW w:w="1843" w:type="dxa"/>
            <w:vMerge w:val="restart"/>
            <w:shd w:val="clear" w:color="auto" w:fill="FFFFFF"/>
            <w:vAlign w:val="bottom"/>
          </w:tcPr>
          <w:p w14:paraId="314908E8" w14:textId="77777777" w:rsidR="00780BF8" w:rsidRPr="00FC2A43" w:rsidRDefault="00780BF8" w:rsidP="00FC2A43">
            <w:pPr>
              <w:jc w:val="both"/>
            </w:pPr>
            <w:r w:rsidRPr="00FC2A43">
              <w:rPr>
                <w:lang w:val="en-US"/>
              </w:rPr>
              <w:t>&lt;0.01</w:t>
            </w:r>
          </w:p>
        </w:tc>
      </w:tr>
      <w:tr w:rsidR="00780BF8" w:rsidRPr="00FC2A43" w14:paraId="4C25358D" w14:textId="77777777" w:rsidTr="00D22340">
        <w:trPr>
          <w:trHeight w:val="315"/>
          <w:jc w:val="center"/>
        </w:trPr>
        <w:tc>
          <w:tcPr>
            <w:tcW w:w="3194" w:type="dxa"/>
            <w:vMerge/>
            <w:shd w:val="clear" w:color="auto" w:fill="FFFFFF"/>
          </w:tcPr>
          <w:p w14:paraId="2067B813" w14:textId="77777777" w:rsidR="00780BF8" w:rsidRPr="00FC2A43" w:rsidRDefault="00780BF8" w:rsidP="00FC2A43">
            <w:pPr>
              <w:rPr>
                <w:bCs/>
              </w:rPr>
            </w:pPr>
          </w:p>
        </w:tc>
        <w:tc>
          <w:tcPr>
            <w:tcW w:w="2410" w:type="dxa"/>
            <w:shd w:val="clear" w:color="auto" w:fill="FFFFFF"/>
            <w:noWrap/>
            <w:vAlign w:val="bottom"/>
          </w:tcPr>
          <w:p w14:paraId="460D8665" w14:textId="77777777" w:rsidR="00780BF8" w:rsidRPr="00FC2A43" w:rsidRDefault="00780BF8" w:rsidP="00FC2A43">
            <w:pPr>
              <w:jc w:val="both"/>
              <w:rPr>
                <w:bCs/>
              </w:rPr>
            </w:pPr>
            <w:r w:rsidRPr="00FC2A43">
              <w:rPr>
                <w:bCs/>
              </w:rPr>
              <w:t>7</w:t>
            </w:r>
          </w:p>
        </w:tc>
        <w:tc>
          <w:tcPr>
            <w:tcW w:w="2126" w:type="dxa"/>
            <w:shd w:val="clear" w:color="auto" w:fill="FFFFFF"/>
            <w:noWrap/>
            <w:vAlign w:val="bottom"/>
          </w:tcPr>
          <w:p w14:paraId="0FE9B433" w14:textId="77777777" w:rsidR="00780BF8" w:rsidRPr="00FC2A43" w:rsidRDefault="00780BF8" w:rsidP="00FC2A43">
            <w:pPr>
              <w:jc w:val="both"/>
            </w:pPr>
            <w:r w:rsidRPr="00FC2A43">
              <w:t>6,9</w:t>
            </w:r>
          </w:p>
        </w:tc>
        <w:tc>
          <w:tcPr>
            <w:tcW w:w="1843" w:type="dxa"/>
            <w:vMerge/>
            <w:shd w:val="clear" w:color="auto" w:fill="FFFFFF"/>
            <w:vAlign w:val="bottom"/>
          </w:tcPr>
          <w:p w14:paraId="13B2C466" w14:textId="77777777" w:rsidR="00780BF8" w:rsidRPr="00FC2A43" w:rsidRDefault="00780BF8" w:rsidP="00FC2A43">
            <w:pPr>
              <w:jc w:val="both"/>
            </w:pPr>
          </w:p>
        </w:tc>
      </w:tr>
      <w:tr w:rsidR="00780BF8" w:rsidRPr="00FC2A43" w14:paraId="22A145A5" w14:textId="77777777" w:rsidTr="00D22340">
        <w:trPr>
          <w:trHeight w:val="315"/>
          <w:jc w:val="center"/>
        </w:trPr>
        <w:tc>
          <w:tcPr>
            <w:tcW w:w="3194" w:type="dxa"/>
            <w:vMerge/>
            <w:shd w:val="clear" w:color="auto" w:fill="FFFFFF"/>
          </w:tcPr>
          <w:p w14:paraId="4A843A6A" w14:textId="77777777" w:rsidR="00780BF8" w:rsidRPr="00FC2A43" w:rsidRDefault="00780BF8" w:rsidP="00FC2A43">
            <w:pPr>
              <w:rPr>
                <w:bCs/>
              </w:rPr>
            </w:pPr>
          </w:p>
        </w:tc>
        <w:tc>
          <w:tcPr>
            <w:tcW w:w="2410" w:type="dxa"/>
            <w:shd w:val="clear" w:color="auto" w:fill="FFFFFF"/>
            <w:noWrap/>
            <w:vAlign w:val="bottom"/>
          </w:tcPr>
          <w:p w14:paraId="4DC1C654" w14:textId="77777777" w:rsidR="00780BF8" w:rsidRPr="00FC2A43" w:rsidRDefault="00780BF8" w:rsidP="00FC2A43">
            <w:pPr>
              <w:jc w:val="both"/>
              <w:rPr>
                <w:bCs/>
              </w:rPr>
            </w:pPr>
            <w:r w:rsidRPr="00FC2A43">
              <w:rPr>
                <w:bCs/>
              </w:rPr>
              <w:t>9</w:t>
            </w:r>
          </w:p>
        </w:tc>
        <w:tc>
          <w:tcPr>
            <w:tcW w:w="2126" w:type="dxa"/>
            <w:shd w:val="clear" w:color="auto" w:fill="FFFFFF"/>
            <w:noWrap/>
            <w:vAlign w:val="bottom"/>
          </w:tcPr>
          <w:p w14:paraId="1DE26BD8" w14:textId="77777777" w:rsidR="00780BF8" w:rsidRPr="00FC2A43" w:rsidRDefault="00780BF8" w:rsidP="00FC2A43">
            <w:pPr>
              <w:jc w:val="both"/>
            </w:pPr>
            <w:r w:rsidRPr="00FC2A43">
              <w:t>23,0</w:t>
            </w:r>
          </w:p>
        </w:tc>
        <w:tc>
          <w:tcPr>
            <w:tcW w:w="1843" w:type="dxa"/>
            <w:vMerge/>
            <w:shd w:val="clear" w:color="auto" w:fill="FFFFFF"/>
            <w:vAlign w:val="bottom"/>
          </w:tcPr>
          <w:p w14:paraId="12500374" w14:textId="77777777" w:rsidR="00780BF8" w:rsidRPr="00FC2A43" w:rsidRDefault="00780BF8" w:rsidP="00FC2A43">
            <w:pPr>
              <w:jc w:val="both"/>
            </w:pPr>
          </w:p>
        </w:tc>
      </w:tr>
      <w:tr w:rsidR="00780BF8" w:rsidRPr="00FC2A43" w14:paraId="30259608" w14:textId="77777777" w:rsidTr="00D22340">
        <w:trPr>
          <w:trHeight w:val="315"/>
          <w:jc w:val="center"/>
        </w:trPr>
        <w:tc>
          <w:tcPr>
            <w:tcW w:w="3194" w:type="dxa"/>
            <w:vMerge/>
            <w:shd w:val="clear" w:color="auto" w:fill="FFFFFF"/>
          </w:tcPr>
          <w:p w14:paraId="1FF98FE1" w14:textId="77777777" w:rsidR="00780BF8" w:rsidRPr="00FC2A43" w:rsidRDefault="00780BF8" w:rsidP="00FC2A43">
            <w:pPr>
              <w:rPr>
                <w:bCs/>
              </w:rPr>
            </w:pPr>
          </w:p>
        </w:tc>
        <w:tc>
          <w:tcPr>
            <w:tcW w:w="2410" w:type="dxa"/>
            <w:shd w:val="clear" w:color="auto" w:fill="FFFFFF"/>
            <w:noWrap/>
            <w:vAlign w:val="bottom"/>
          </w:tcPr>
          <w:p w14:paraId="44116269" w14:textId="77777777" w:rsidR="00780BF8" w:rsidRPr="00FC2A43" w:rsidRDefault="00780BF8" w:rsidP="00FC2A43">
            <w:pPr>
              <w:jc w:val="both"/>
              <w:rPr>
                <w:bCs/>
              </w:rPr>
            </w:pPr>
            <w:r w:rsidRPr="00FC2A43">
              <w:rPr>
                <w:bCs/>
              </w:rPr>
              <w:t>11</w:t>
            </w:r>
          </w:p>
        </w:tc>
        <w:tc>
          <w:tcPr>
            <w:tcW w:w="2126" w:type="dxa"/>
            <w:shd w:val="clear" w:color="auto" w:fill="FFFFFF"/>
            <w:noWrap/>
            <w:vAlign w:val="bottom"/>
          </w:tcPr>
          <w:p w14:paraId="69F92E68" w14:textId="77777777" w:rsidR="00780BF8" w:rsidRPr="00FC2A43" w:rsidRDefault="00780BF8" w:rsidP="00FC2A43">
            <w:pPr>
              <w:jc w:val="both"/>
            </w:pPr>
            <w:r w:rsidRPr="00FC2A43">
              <w:t>47,8</w:t>
            </w:r>
          </w:p>
        </w:tc>
        <w:tc>
          <w:tcPr>
            <w:tcW w:w="1843" w:type="dxa"/>
            <w:vMerge/>
            <w:shd w:val="clear" w:color="auto" w:fill="FFFFFF"/>
            <w:vAlign w:val="bottom"/>
          </w:tcPr>
          <w:p w14:paraId="17764AF0" w14:textId="77777777" w:rsidR="00780BF8" w:rsidRPr="00FC2A43" w:rsidRDefault="00780BF8" w:rsidP="00FC2A43">
            <w:pPr>
              <w:jc w:val="both"/>
            </w:pPr>
          </w:p>
        </w:tc>
      </w:tr>
      <w:tr w:rsidR="00780BF8" w:rsidRPr="00FC2A43" w14:paraId="22E99191" w14:textId="77777777" w:rsidTr="00D22340">
        <w:trPr>
          <w:trHeight w:val="315"/>
          <w:jc w:val="center"/>
        </w:trPr>
        <w:tc>
          <w:tcPr>
            <w:tcW w:w="3194" w:type="dxa"/>
            <w:vMerge/>
            <w:tcBorders>
              <w:bottom w:val="nil"/>
            </w:tcBorders>
            <w:shd w:val="clear" w:color="auto" w:fill="FFFFFF"/>
          </w:tcPr>
          <w:p w14:paraId="2CF97744" w14:textId="77777777" w:rsidR="00780BF8" w:rsidRPr="00FC2A43" w:rsidRDefault="00780BF8" w:rsidP="00FC2A43">
            <w:pPr>
              <w:rPr>
                <w:bCs/>
              </w:rPr>
            </w:pPr>
          </w:p>
        </w:tc>
        <w:tc>
          <w:tcPr>
            <w:tcW w:w="2410" w:type="dxa"/>
            <w:tcBorders>
              <w:bottom w:val="nil"/>
            </w:tcBorders>
            <w:shd w:val="clear" w:color="auto" w:fill="FFFFFF"/>
            <w:noWrap/>
            <w:vAlign w:val="bottom"/>
          </w:tcPr>
          <w:p w14:paraId="796134AE" w14:textId="77777777" w:rsidR="00780BF8" w:rsidRPr="00FC2A43" w:rsidRDefault="00780BF8" w:rsidP="00FC2A43">
            <w:pPr>
              <w:jc w:val="both"/>
              <w:rPr>
                <w:bCs/>
              </w:rPr>
            </w:pPr>
            <w:r w:rsidRPr="00FC2A43">
              <w:rPr>
                <w:bCs/>
              </w:rPr>
              <w:t>13</w:t>
            </w:r>
          </w:p>
        </w:tc>
        <w:tc>
          <w:tcPr>
            <w:tcW w:w="2126" w:type="dxa"/>
            <w:tcBorders>
              <w:bottom w:val="nil"/>
            </w:tcBorders>
            <w:shd w:val="clear" w:color="auto" w:fill="FFFFFF"/>
            <w:noWrap/>
            <w:vAlign w:val="bottom"/>
          </w:tcPr>
          <w:p w14:paraId="212EF445" w14:textId="77777777" w:rsidR="00780BF8" w:rsidRPr="00FC2A43" w:rsidRDefault="00780BF8" w:rsidP="00FC2A43">
            <w:pPr>
              <w:jc w:val="both"/>
            </w:pPr>
            <w:r w:rsidRPr="00FC2A43">
              <w:t>66,3</w:t>
            </w:r>
          </w:p>
        </w:tc>
        <w:tc>
          <w:tcPr>
            <w:tcW w:w="1843" w:type="dxa"/>
            <w:vMerge/>
            <w:tcBorders>
              <w:bottom w:val="nil"/>
            </w:tcBorders>
            <w:shd w:val="clear" w:color="auto" w:fill="FFFFFF"/>
            <w:vAlign w:val="bottom"/>
          </w:tcPr>
          <w:p w14:paraId="215DB4B0" w14:textId="77777777" w:rsidR="00780BF8" w:rsidRPr="00FC2A43" w:rsidRDefault="00780BF8" w:rsidP="00FC2A43">
            <w:pPr>
              <w:jc w:val="both"/>
            </w:pPr>
          </w:p>
        </w:tc>
      </w:tr>
      <w:tr w:rsidR="00D22340" w:rsidRPr="00FC2A43" w14:paraId="4841F786" w14:textId="77777777" w:rsidTr="00D22340">
        <w:trPr>
          <w:trHeight w:val="315"/>
          <w:jc w:val="center"/>
        </w:trPr>
        <w:tc>
          <w:tcPr>
            <w:tcW w:w="9573" w:type="dxa"/>
            <w:gridSpan w:val="4"/>
            <w:tcBorders>
              <w:top w:val="nil"/>
              <w:left w:val="nil"/>
              <w:right w:val="nil"/>
            </w:tcBorders>
            <w:shd w:val="clear" w:color="auto" w:fill="FFFFFF"/>
          </w:tcPr>
          <w:p w14:paraId="7A85827A" w14:textId="58413184" w:rsidR="00D22340" w:rsidRPr="00D22340" w:rsidRDefault="00EA7F9B" w:rsidP="00D22340">
            <w:pPr>
              <w:ind w:hanging="112"/>
              <w:jc w:val="both"/>
              <w:rPr>
                <w:sz w:val="28"/>
                <w:szCs w:val="28"/>
                <w:lang w:val="kk-KZ"/>
              </w:rPr>
            </w:pPr>
            <w:r>
              <w:rPr>
                <w:sz w:val="28"/>
                <w:szCs w:val="28"/>
                <w:lang w:val="kk-KZ"/>
              </w:rPr>
              <w:t>Б.</w:t>
            </w:r>
            <w:r w:rsidR="00D22340" w:rsidRPr="00D22340">
              <w:rPr>
                <w:sz w:val="28"/>
                <w:szCs w:val="28"/>
                <w:lang w:val="kk-KZ"/>
              </w:rPr>
              <w:t>10-кестенің жалғасы</w:t>
            </w:r>
          </w:p>
          <w:p w14:paraId="2ED54EEF" w14:textId="77777777" w:rsidR="00D22340" w:rsidRPr="00D22340" w:rsidRDefault="00D22340" w:rsidP="00D22340">
            <w:pPr>
              <w:ind w:hanging="112"/>
              <w:jc w:val="both"/>
              <w:rPr>
                <w:sz w:val="16"/>
                <w:szCs w:val="16"/>
                <w:lang w:val="kk-KZ"/>
              </w:rPr>
            </w:pPr>
          </w:p>
        </w:tc>
      </w:tr>
      <w:tr w:rsidR="00D22340" w:rsidRPr="00FC2A43" w14:paraId="1C24529C" w14:textId="77777777" w:rsidTr="00D22340">
        <w:trPr>
          <w:trHeight w:val="60"/>
          <w:jc w:val="center"/>
        </w:trPr>
        <w:tc>
          <w:tcPr>
            <w:tcW w:w="3194" w:type="dxa"/>
            <w:shd w:val="clear" w:color="auto" w:fill="FFFFFF"/>
          </w:tcPr>
          <w:p w14:paraId="4BD39D16" w14:textId="38F19F39" w:rsidR="00D22340" w:rsidRPr="00D22340" w:rsidRDefault="00D22340" w:rsidP="00D22340">
            <w:pPr>
              <w:jc w:val="center"/>
              <w:rPr>
                <w:bCs/>
                <w:lang w:val="kk-KZ"/>
              </w:rPr>
            </w:pPr>
            <w:r>
              <w:rPr>
                <w:bCs/>
                <w:lang w:val="kk-KZ"/>
              </w:rPr>
              <w:t>1</w:t>
            </w:r>
          </w:p>
        </w:tc>
        <w:tc>
          <w:tcPr>
            <w:tcW w:w="2410" w:type="dxa"/>
            <w:shd w:val="clear" w:color="auto" w:fill="FFFFFF"/>
            <w:noWrap/>
            <w:vAlign w:val="bottom"/>
          </w:tcPr>
          <w:p w14:paraId="103E2AB7" w14:textId="28762F31" w:rsidR="00D22340" w:rsidRPr="00D22340" w:rsidRDefault="00D22340" w:rsidP="00D22340">
            <w:pPr>
              <w:jc w:val="center"/>
              <w:rPr>
                <w:bCs/>
                <w:lang w:val="kk-KZ"/>
              </w:rPr>
            </w:pPr>
            <w:r>
              <w:rPr>
                <w:bCs/>
                <w:lang w:val="kk-KZ"/>
              </w:rPr>
              <w:t>2</w:t>
            </w:r>
          </w:p>
        </w:tc>
        <w:tc>
          <w:tcPr>
            <w:tcW w:w="2126" w:type="dxa"/>
            <w:shd w:val="clear" w:color="auto" w:fill="FFFFFF"/>
            <w:noWrap/>
            <w:vAlign w:val="bottom"/>
          </w:tcPr>
          <w:p w14:paraId="3BF95A2A" w14:textId="58FD2A57" w:rsidR="00D22340" w:rsidRPr="00D22340" w:rsidRDefault="00D22340" w:rsidP="00D22340">
            <w:pPr>
              <w:jc w:val="center"/>
              <w:rPr>
                <w:lang w:val="kk-KZ"/>
              </w:rPr>
            </w:pPr>
            <w:r>
              <w:rPr>
                <w:lang w:val="kk-KZ"/>
              </w:rPr>
              <w:t>3</w:t>
            </w:r>
          </w:p>
        </w:tc>
        <w:tc>
          <w:tcPr>
            <w:tcW w:w="1843" w:type="dxa"/>
            <w:shd w:val="clear" w:color="auto" w:fill="FFFFFF"/>
            <w:vAlign w:val="bottom"/>
          </w:tcPr>
          <w:p w14:paraId="6804D320" w14:textId="034E26A6" w:rsidR="00D22340" w:rsidRPr="00D22340" w:rsidRDefault="00D22340" w:rsidP="00D22340">
            <w:pPr>
              <w:jc w:val="center"/>
              <w:rPr>
                <w:lang w:val="kk-KZ"/>
              </w:rPr>
            </w:pPr>
            <w:r>
              <w:rPr>
                <w:lang w:val="kk-KZ"/>
              </w:rPr>
              <w:t>4</w:t>
            </w:r>
          </w:p>
        </w:tc>
      </w:tr>
      <w:tr w:rsidR="00D22340" w:rsidRPr="00FC2A43" w14:paraId="6BED2B6E" w14:textId="77777777" w:rsidTr="00D22340">
        <w:trPr>
          <w:trHeight w:val="315"/>
          <w:jc w:val="center"/>
        </w:trPr>
        <w:tc>
          <w:tcPr>
            <w:tcW w:w="3194" w:type="dxa"/>
            <w:shd w:val="clear" w:color="auto" w:fill="FFFFFF"/>
          </w:tcPr>
          <w:p w14:paraId="3A587479" w14:textId="77777777" w:rsidR="00D22340" w:rsidRPr="00FC2A43" w:rsidRDefault="00D22340" w:rsidP="00FC2A43">
            <w:pPr>
              <w:rPr>
                <w:bCs/>
              </w:rPr>
            </w:pPr>
          </w:p>
        </w:tc>
        <w:tc>
          <w:tcPr>
            <w:tcW w:w="2410" w:type="dxa"/>
            <w:shd w:val="clear" w:color="auto" w:fill="FFFFFF"/>
            <w:noWrap/>
            <w:vAlign w:val="bottom"/>
          </w:tcPr>
          <w:p w14:paraId="6E791454" w14:textId="3C6902F1" w:rsidR="00D22340" w:rsidRPr="00FC2A43" w:rsidRDefault="00D22340" w:rsidP="00FC2A43">
            <w:pPr>
              <w:jc w:val="both"/>
              <w:rPr>
                <w:bCs/>
              </w:rPr>
            </w:pPr>
            <w:r w:rsidRPr="00FC2A43">
              <w:rPr>
                <w:bCs/>
              </w:rPr>
              <w:t>15</w:t>
            </w:r>
          </w:p>
        </w:tc>
        <w:tc>
          <w:tcPr>
            <w:tcW w:w="2126" w:type="dxa"/>
            <w:shd w:val="clear" w:color="auto" w:fill="FFFFFF"/>
            <w:noWrap/>
            <w:vAlign w:val="bottom"/>
          </w:tcPr>
          <w:p w14:paraId="360DDA92" w14:textId="23A2AED8" w:rsidR="00D22340" w:rsidRPr="00FC2A43" w:rsidRDefault="00D22340" w:rsidP="00FC2A43">
            <w:pPr>
              <w:jc w:val="both"/>
            </w:pPr>
            <w:r w:rsidRPr="00FC2A43">
              <w:t>77,5</w:t>
            </w:r>
          </w:p>
        </w:tc>
        <w:tc>
          <w:tcPr>
            <w:tcW w:w="1843" w:type="dxa"/>
            <w:shd w:val="clear" w:color="auto" w:fill="FFFFFF"/>
            <w:vAlign w:val="bottom"/>
          </w:tcPr>
          <w:p w14:paraId="4C86D6D9" w14:textId="77777777" w:rsidR="00D22340" w:rsidRPr="00FC2A43" w:rsidRDefault="00D22340" w:rsidP="00FC2A43">
            <w:pPr>
              <w:jc w:val="both"/>
            </w:pPr>
          </w:p>
        </w:tc>
      </w:tr>
      <w:tr w:rsidR="00D22340" w:rsidRPr="00FC2A43" w14:paraId="1B0376F4" w14:textId="77777777" w:rsidTr="00D22340">
        <w:trPr>
          <w:trHeight w:val="315"/>
          <w:jc w:val="center"/>
        </w:trPr>
        <w:tc>
          <w:tcPr>
            <w:tcW w:w="3194" w:type="dxa"/>
            <w:shd w:val="clear" w:color="auto" w:fill="FFFFFF"/>
          </w:tcPr>
          <w:p w14:paraId="6D4A76D6" w14:textId="77777777" w:rsidR="00D22340" w:rsidRPr="00FC2A43" w:rsidRDefault="00D22340" w:rsidP="00FC2A43">
            <w:pPr>
              <w:rPr>
                <w:bCs/>
              </w:rPr>
            </w:pPr>
          </w:p>
        </w:tc>
        <w:tc>
          <w:tcPr>
            <w:tcW w:w="2410" w:type="dxa"/>
            <w:shd w:val="clear" w:color="auto" w:fill="FFFFFF"/>
            <w:noWrap/>
            <w:vAlign w:val="bottom"/>
          </w:tcPr>
          <w:p w14:paraId="5CBDD305" w14:textId="331A5F66" w:rsidR="00D22340" w:rsidRPr="00FC2A43" w:rsidRDefault="00D22340" w:rsidP="00FC2A43">
            <w:pPr>
              <w:jc w:val="both"/>
              <w:rPr>
                <w:bCs/>
              </w:rPr>
            </w:pPr>
            <w:r w:rsidRPr="00FC2A43">
              <w:rPr>
                <w:bCs/>
              </w:rPr>
              <w:t>17</w:t>
            </w:r>
          </w:p>
        </w:tc>
        <w:tc>
          <w:tcPr>
            <w:tcW w:w="2126" w:type="dxa"/>
            <w:shd w:val="clear" w:color="auto" w:fill="FFFFFF"/>
            <w:noWrap/>
            <w:vAlign w:val="bottom"/>
          </w:tcPr>
          <w:p w14:paraId="79555A94" w14:textId="15CA981C" w:rsidR="00D22340" w:rsidRPr="00FC2A43" w:rsidRDefault="00D22340" w:rsidP="00FC2A43">
            <w:pPr>
              <w:jc w:val="both"/>
            </w:pPr>
            <w:r w:rsidRPr="00FC2A43">
              <w:t>85,8</w:t>
            </w:r>
          </w:p>
        </w:tc>
        <w:tc>
          <w:tcPr>
            <w:tcW w:w="1843" w:type="dxa"/>
            <w:shd w:val="clear" w:color="auto" w:fill="FFFFFF"/>
            <w:vAlign w:val="bottom"/>
          </w:tcPr>
          <w:p w14:paraId="5A80D1F4" w14:textId="77777777" w:rsidR="00D22340" w:rsidRPr="00FC2A43" w:rsidRDefault="00D22340" w:rsidP="00FC2A43">
            <w:pPr>
              <w:jc w:val="both"/>
            </w:pPr>
          </w:p>
        </w:tc>
      </w:tr>
      <w:tr w:rsidR="00D22340" w:rsidRPr="00FC2A43" w14:paraId="6E2E82A7" w14:textId="77777777" w:rsidTr="00D22340">
        <w:trPr>
          <w:trHeight w:val="315"/>
          <w:jc w:val="center"/>
        </w:trPr>
        <w:tc>
          <w:tcPr>
            <w:tcW w:w="3194" w:type="dxa"/>
            <w:shd w:val="clear" w:color="auto" w:fill="FFFFFF"/>
          </w:tcPr>
          <w:p w14:paraId="32109090" w14:textId="77777777" w:rsidR="00D22340" w:rsidRPr="00FC2A43" w:rsidRDefault="00D22340" w:rsidP="00FC2A43">
            <w:pPr>
              <w:rPr>
                <w:bCs/>
              </w:rPr>
            </w:pPr>
          </w:p>
        </w:tc>
        <w:tc>
          <w:tcPr>
            <w:tcW w:w="2410" w:type="dxa"/>
            <w:shd w:val="clear" w:color="auto" w:fill="FFFFFF"/>
            <w:noWrap/>
            <w:vAlign w:val="bottom"/>
          </w:tcPr>
          <w:p w14:paraId="4086BB4E" w14:textId="183A2BA9" w:rsidR="00D22340" w:rsidRPr="00FC2A43" w:rsidRDefault="00D22340" w:rsidP="00FC2A43">
            <w:pPr>
              <w:jc w:val="both"/>
              <w:rPr>
                <w:bCs/>
              </w:rPr>
            </w:pPr>
            <w:r w:rsidRPr="00FC2A43">
              <w:rPr>
                <w:bCs/>
              </w:rPr>
              <w:t>19</w:t>
            </w:r>
          </w:p>
        </w:tc>
        <w:tc>
          <w:tcPr>
            <w:tcW w:w="2126" w:type="dxa"/>
            <w:shd w:val="clear" w:color="auto" w:fill="FFFFFF"/>
            <w:noWrap/>
            <w:vAlign w:val="bottom"/>
          </w:tcPr>
          <w:p w14:paraId="0BCC74C2" w14:textId="0AA9C2CC" w:rsidR="00D22340" w:rsidRPr="00FC2A43" w:rsidRDefault="00D22340" w:rsidP="00FC2A43">
            <w:pPr>
              <w:jc w:val="both"/>
            </w:pPr>
            <w:r w:rsidRPr="00FC2A43">
              <w:t>88,9</w:t>
            </w:r>
          </w:p>
        </w:tc>
        <w:tc>
          <w:tcPr>
            <w:tcW w:w="1843" w:type="dxa"/>
            <w:shd w:val="clear" w:color="auto" w:fill="FFFFFF"/>
            <w:vAlign w:val="bottom"/>
          </w:tcPr>
          <w:p w14:paraId="3DA7ECA6" w14:textId="77777777" w:rsidR="00D22340" w:rsidRPr="00FC2A43" w:rsidRDefault="00D22340" w:rsidP="00FC2A43">
            <w:pPr>
              <w:jc w:val="both"/>
            </w:pPr>
          </w:p>
        </w:tc>
      </w:tr>
      <w:tr w:rsidR="00D22340" w:rsidRPr="00FC2A43" w14:paraId="70CC3CAF" w14:textId="77777777" w:rsidTr="00D22340">
        <w:trPr>
          <w:trHeight w:val="315"/>
          <w:jc w:val="center"/>
        </w:trPr>
        <w:tc>
          <w:tcPr>
            <w:tcW w:w="3194" w:type="dxa"/>
            <w:shd w:val="clear" w:color="auto" w:fill="FFFFFF"/>
          </w:tcPr>
          <w:p w14:paraId="57C387CD" w14:textId="77777777" w:rsidR="00D22340" w:rsidRPr="00FC2A43" w:rsidRDefault="00D22340" w:rsidP="00FC2A43">
            <w:pPr>
              <w:rPr>
                <w:bCs/>
              </w:rPr>
            </w:pPr>
          </w:p>
        </w:tc>
        <w:tc>
          <w:tcPr>
            <w:tcW w:w="2410" w:type="dxa"/>
            <w:shd w:val="clear" w:color="auto" w:fill="FFFFFF"/>
            <w:noWrap/>
            <w:vAlign w:val="bottom"/>
          </w:tcPr>
          <w:p w14:paraId="033DA602" w14:textId="2DA2BBC4" w:rsidR="00D22340" w:rsidRPr="00FC2A43" w:rsidRDefault="00D22340" w:rsidP="00FC2A43">
            <w:pPr>
              <w:jc w:val="both"/>
              <w:rPr>
                <w:bCs/>
              </w:rPr>
            </w:pPr>
            <w:r w:rsidRPr="00FC2A43">
              <w:rPr>
                <w:bCs/>
              </w:rPr>
              <w:t>21</w:t>
            </w:r>
          </w:p>
        </w:tc>
        <w:tc>
          <w:tcPr>
            <w:tcW w:w="2126" w:type="dxa"/>
            <w:shd w:val="clear" w:color="auto" w:fill="FFFFFF"/>
            <w:noWrap/>
            <w:vAlign w:val="bottom"/>
          </w:tcPr>
          <w:p w14:paraId="6F1648BB" w14:textId="570A15C2" w:rsidR="00D22340" w:rsidRPr="00FC2A43" w:rsidRDefault="00D22340" w:rsidP="00FC2A43">
            <w:pPr>
              <w:jc w:val="both"/>
            </w:pPr>
            <w:r w:rsidRPr="00FC2A43">
              <w:t>89,4</w:t>
            </w:r>
          </w:p>
        </w:tc>
        <w:tc>
          <w:tcPr>
            <w:tcW w:w="1843" w:type="dxa"/>
            <w:shd w:val="clear" w:color="auto" w:fill="FFFFFF"/>
            <w:vAlign w:val="bottom"/>
          </w:tcPr>
          <w:p w14:paraId="44F11C01" w14:textId="77777777" w:rsidR="00D22340" w:rsidRPr="00FC2A43" w:rsidRDefault="00D22340" w:rsidP="00FC2A43">
            <w:pPr>
              <w:jc w:val="both"/>
            </w:pPr>
          </w:p>
        </w:tc>
      </w:tr>
    </w:tbl>
    <w:p w14:paraId="27926825" w14:textId="77777777" w:rsidR="00780BF8" w:rsidRPr="00FC2A43" w:rsidRDefault="00780BF8" w:rsidP="00FC2A43">
      <w:pPr>
        <w:ind w:firstLine="709"/>
        <w:jc w:val="center"/>
        <w:rPr>
          <w:b/>
          <w:color w:val="FF0000"/>
          <w:sz w:val="28"/>
          <w:szCs w:val="28"/>
          <w:lang w:val="kk-KZ"/>
        </w:rPr>
      </w:pPr>
    </w:p>
    <w:p w14:paraId="36B21980" w14:textId="581568F2" w:rsidR="00780BF8" w:rsidRDefault="0085269F" w:rsidP="00D22340">
      <w:pPr>
        <w:jc w:val="both"/>
        <w:rPr>
          <w:sz w:val="28"/>
          <w:szCs w:val="28"/>
          <w:lang w:val="kk-KZ"/>
        </w:rPr>
      </w:pPr>
      <w:r w:rsidRPr="00D22340">
        <w:rPr>
          <w:noProof/>
          <w:sz w:val="28"/>
          <w:szCs w:val="28"/>
          <w:lang w:val="kk-KZ"/>
        </w:rPr>
        <w:lastRenderedPageBreak/>
        <w:t xml:space="preserve">Кесте </w:t>
      </w:r>
      <w:r w:rsidR="00EA7F9B">
        <w:rPr>
          <w:noProof/>
          <w:sz w:val="28"/>
          <w:szCs w:val="28"/>
          <w:lang w:val="kk-KZ"/>
        </w:rPr>
        <w:t>Б.</w:t>
      </w:r>
      <w:r w:rsidRPr="00D22340">
        <w:rPr>
          <w:noProof/>
          <w:sz w:val="28"/>
          <w:szCs w:val="28"/>
          <w:lang w:val="kk-KZ"/>
        </w:rPr>
        <w:t>11</w:t>
      </w:r>
      <w:r w:rsidR="00173B60" w:rsidRPr="00D22340">
        <w:rPr>
          <w:noProof/>
          <w:sz w:val="28"/>
          <w:szCs w:val="28"/>
          <w:lang w:val="kk-KZ"/>
        </w:rPr>
        <w:t xml:space="preserve"> </w:t>
      </w:r>
      <w:r w:rsidR="00D22340">
        <w:rPr>
          <w:noProof/>
          <w:sz w:val="28"/>
          <w:szCs w:val="28"/>
          <w:lang w:val="kk-KZ"/>
        </w:rPr>
        <w:t>–</w:t>
      </w:r>
      <w:r w:rsidR="00173B60" w:rsidRPr="00D22340">
        <w:rPr>
          <w:noProof/>
          <w:sz w:val="28"/>
          <w:szCs w:val="28"/>
          <w:lang w:val="kk-KZ"/>
        </w:rPr>
        <w:t xml:space="preserve"> </w:t>
      </w:r>
      <w:r w:rsidR="00826A18" w:rsidRPr="00D22340">
        <w:rPr>
          <w:i/>
          <w:sz w:val="28"/>
          <w:szCs w:val="28"/>
          <w:lang w:val="kk-KZ"/>
        </w:rPr>
        <w:t xml:space="preserve">Beauveria bassiana </w:t>
      </w:r>
      <w:r w:rsidR="00826A18" w:rsidRPr="00D22340">
        <w:rPr>
          <w:sz w:val="28"/>
          <w:szCs w:val="28"/>
          <w:lang w:val="kk-KZ"/>
        </w:rPr>
        <w:t xml:space="preserve">штамм факторының, жартылай препараттық </w:t>
      </w:r>
      <w:r w:rsidR="00173B60" w:rsidRPr="00D22340">
        <w:rPr>
          <w:sz w:val="28"/>
          <w:szCs w:val="28"/>
          <w:lang w:val="kk-KZ"/>
        </w:rPr>
        <w:t>үлгілері</w:t>
      </w:r>
      <w:r w:rsidR="00826A18" w:rsidRPr="00D22340">
        <w:rPr>
          <w:sz w:val="28"/>
          <w:szCs w:val="28"/>
          <w:lang w:val="kk-KZ"/>
        </w:rPr>
        <w:t xml:space="preserve"> мен экспозиция уақытының биологиялық тиімділікке әсері</w:t>
      </w:r>
    </w:p>
    <w:p w14:paraId="04207EB8" w14:textId="77777777" w:rsidR="00D22340" w:rsidRPr="00D22340" w:rsidRDefault="00D22340" w:rsidP="00D22340">
      <w:pPr>
        <w:jc w:val="both"/>
        <w:rPr>
          <w:bCs/>
          <w:i/>
          <w:sz w:val="16"/>
          <w:szCs w:val="16"/>
          <w:shd w:val="clear" w:color="auto" w:fill="FFFFFF"/>
          <w:lang w:val="kk-KZ"/>
        </w:rPr>
      </w:pP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042"/>
        <w:gridCol w:w="2126"/>
        <w:gridCol w:w="3025"/>
        <w:gridCol w:w="1386"/>
      </w:tblGrid>
      <w:tr w:rsidR="00780BF8" w:rsidRPr="00FC2A43" w14:paraId="3F0BC15C" w14:textId="77777777" w:rsidTr="00D22340">
        <w:trPr>
          <w:trHeight w:val="315"/>
          <w:jc w:val="center"/>
        </w:trPr>
        <w:tc>
          <w:tcPr>
            <w:tcW w:w="3042" w:type="dxa"/>
            <w:shd w:val="clear" w:color="auto" w:fill="FFFFFF"/>
            <w:vAlign w:val="center"/>
          </w:tcPr>
          <w:p w14:paraId="698916F8" w14:textId="7A41F8D7" w:rsidR="00780BF8" w:rsidRPr="00FC2A43" w:rsidRDefault="00780BF8" w:rsidP="00D22340">
            <w:pPr>
              <w:jc w:val="center"/>
            </w:pPr>
            <w:r w:rsidRPr="00FC2A43">
              <w:t>Фактор</w:t>
            </w:r>
          </w:p>
        </w:tc>
        <w:tc>
          <w:tcPr>
            <w:tcW w:w="2126" w:type="dxa"/>
            <w:shd w:val="clear" w:color="auto" w:fill="FFFFFF"/>
            <w:vAlign w:val="center"/>
          </w:tcPr>
          <w:p w14:paraId="4B430F45" w14:textId="77777777" w:rsidR="00780BF8" w:rsidRPr="00FC2A43" w:rsidRDefault="00826A18" w:rsidP="00D22340">
            <w:pPr>
              <w:jc w:val="center"/>
              <w:rPr>
                <w:bCs/>
                <w:lang w:val="kk-KZ"/>
              </w:rPr>
            </w:pPr>
            <w:r w:rsidRPr="00FC2A43">
              <w:rPr>
                <w:bCs/>
                <w:lang w:val="kk-KZ"/>
              </w:rPr>
              <w:t>Ф</w:t>
            </w:r>
            <w:r w:rsidR="00780BF8" w:rsidRPr="00FC2A43">
              <w:rPr>
                <w:bCs/>
              </w:rPr>
              <w:t>актор</w:t>
            </w:r>
            <w:r w:rsidRPr="00FC2A43">
              <w:rPr>
                <w:bCs/>
                <w:lang w:val="kk-KZ"/>
              </w:rPr>
              <w:t xml:space="preserve"> деңгейі</w:t>
            </w:r>
          </w:p>
        </w:tc>
        <w:tc>
          <w:tcPr>
            <w:tcW w:w="3025" w:type="dxa"/>
            <w:shd w:val="clear" w:color="auto" w:fill="FFFFFF"/>
            <w:vAlign w:val="center"/>
          </w:tcPr>
          <w:p w14:paraId="66ADA879" w14:textId="77777777" w:rsidR="00780BF8" w:rsidRPr="00FC2A43" w:rsidRDefault="00780BF8" w:rsidP="00D22340">
            <w:pPr>
              <w:jc w:val="center"/>
              <w:rPr>
                <w:bCs/>
              </w:rPr>
            </w:pPr>
            <w:r w:rsidRPr="00FC2A43">
              <w:rPr>
                <w:shd w:val="clear" w:color="auto" w:fill="FFFFFF"/>
              </w:rPr>
              <w:t>Биология</w:t>
            </w:r>
            <w:r w:rsidR="00826A18" w:rsidRPr="00FC2A43">
              <w:rPr>
                <w:shd w:val="clear" w:color="auto" w:fill="FFFFFF"/>
                <w:lang w:val="kk-KZ"/>
              </w:rPr>
              <w:t>лық тиімділігі,</w:t>
            </w:r>
            <w:r w:rsidRPr="00FC2A43">
              <w:rPr>
                <w:bCs/>
                <w:i/>
                <w:shd w:val="clear" w:color="auto" w:fill="FFFFFF"/>
              </w:rPr>
              <w:t xml:space="preserve"> %</w:t>
            </w:r>
          </w:p>
        </w:tc>
        <w:tc>
          <w:tcPr>
            <w:tcW w:w="1386" w:type="dxa"/>
            <w:shd w:val="clear" w:color="auto" w:fill="FFFFFF"/>
            <w:vAlign w:val="center"/>
          </w:tcPr>
          <w:p w14:paraId="2F252511" w14:textId="77777777" w:rsidR="00780BF8" w:rsidRPr="00FC2A43" w:rsidRDefault="00780BF8" w:rsidP="00D22340">
            <w:pPr>
              <w:jc w:val="center"/>
              <w:rPr>
                <w:shd w:val="clear" w:color="auto" w:fill="FFFFFF"/>
                <w:lang w:val="kk-KZ"/>
              </w:rPr>
            </w:pPr>
            <w:r w:rsidRPr="00FC2A43">
              <w:rPr>
                <w:lang w:val="en-US"/>
              </w:rPr>
              <w:t>P</w:t>
            </w:r>
            <w:r w:rsidR="00826A18" w:rsidRPr="00FC2A43">
              <w:rPr>
                <w:lang w:val="kk-KZ"/>
              </w:rPr>
              <w:t xml:space="preserve"> мәні</w:t>
            </w:r>
          </w:p>
        </w:tc>
      </w:tr>
      <w:tr w:rsidR="00780BF8" w:rsidRPr="00FC2A43" w14:paraId="5A7F6BBF" w14:textId="77777777" w:rsidTr="00D22340">
        <w:trPr>
          <w:trHeight w:val="315"/>
          <w:jc w:val="center"/>
        </w:trPr>
        <w:tc>
          <w:tcPr>
            <w:tcW w:w="3042" w:type="dxa"/>
            <w:vMerge w:val="restart"/>
            <w:shd w:val="clear" w:color="auto" w:fill="FFFFFF"/>
          </w:tcPr>
          <w:p w14:paraId="4105CB80" w14:textId="77777777" w:rsidR="00780BF8" w:rsidRPr="00FC2A43" w:rsidRDefault="00780BF8" w:rsidP="00FC2A43">
            <w:pPr>
              <w:rPr>
                <w:bCs/>
              </w:rPr>
            </w:pPr>
            <w:r w:rsidRPr="00FC2A43">
              <w:rPr>
                <w:bCs/>
              </w:rPr>
              <w:t xml:space="preserve">Штамм </w:t>
            </w:r>
          </w:p>
        </w:tc>
        <w:tc>
          <w:tcPr>
            <w:tcW w:w="2126" w:type="dxa"/>
            <w:shd w:val="clear" w:color="auto" w:fill="FFFFFF"/>
            <w:vAlign w:val="bottom"/>
          </w:tcPr>
          <w:p w14:paraId="165CC89E" w14:textId="77777777" w:rsidR="00780BF8" w:rsidRPr="00FC2A43" w:rsidRDefault="00780BF8" w:rsidP="00FC2A43">
            <w:pPr>
              <w:rPr>
                <w:bCs/>
              </w:rPr>
            </w:pPr>
            <w:r w:rsidRPr="00FC2A43">
              <w:rPr>
                <w:bCs/>
              </w:rPr>
              <w:t>BS</w:t>
            </w:r>
            <w:r w:rsidR="00826A18" w:rsidRPr="00FC2A43">
              <w:rPr>
                <w:bCs/>
              </w:rPr>
              <w:t>с</w:t>
            </w:r>
            <w:r w:rsidRPr="00FC2A43">
              <w:rPr>
                <w:bCs/>
                <w:vertAlign w:val="subscript"/>
              </w:rPr>
              <w:t>1</w:t>
            </w:r>
            <w:r w:rsidRPr="00FC2A43">
              <w:rPr>
                <w:bCs/>
              </w:rPr>
              <w:t>-15</w:t>
            </w:r>
          </w:p>
        </w:tc>
        <w:tc>
          <w:tcPr>
            <w:tcW w:w="3025" w:type="dxa"/>
            <w:shd w:val="clear" w:color="auto" w:fill="FFFFFF"/>
            <w:vAlign w:val="bottom"/>
          </w:tcPr>
          <w:p w14:paraId="00890415" w14:textId="77777777" w:rsidR="00780BF8" w:rsidRPr="00FC2A43" w:rsidRDefault="00780BF8" w:rsidP="00FC2A43">
            <w:pPr>
              <w:jc w:val="center"/>
              <w:rPr>
                <w:bCs/>
              </w:rPr>
            </w:pPr>
            <w:r w:rsidRPr="00FC2A43">
              <w:rPr>
                <w:bCs/>
              </w:rPr>
              <w:t>61,1</w:t>
            </w:r>
          </w:p>
        </w:tc>
        <w:tc>
          <w:tcPr>
            <w:tcW w:w="1386" w:type="dxa"/>
            <w:vMerge w:val="restart"/>
            <w:shd w:val="clear" w:color="auto" w:fill="FFFFFF"/>
          </w:tcPr>
          <w:p w14:paraId="236E5353" w14:textId="77777777" w:rsidR="00780BF8" w:rsidRPr="00FC2A43" w:rsidRDefault="00780BF8" w:rsidP="00FC2A43">
            <w:pPr>
              <w:jc w:val="center"/>
              <w:rPr>
                <w:bCs/>
              </w:rPr>
            </w:pPr>
            <w:r w:rsidRPr="00FC2A43">
              <w:rPr>
                <w:bCs/>
                <w:lang w:val="en-US"/>
              </w:rPr>
              <w:t>&lt;0.01</w:t>
            </w:r>
          </w:p>
        </w:tc>
      </w:tr>
      <w:tr w:rsidR="00780BF8" w:rsidRPr="00FC2A43" w14:paraId="72CAC7BD" w14:textId="77777777" w:rsidTr="00D22340">
        <w:trPr>
          <w:trHeight w:val="70"/>
          <w:jc w:val="center"/>
        </w:trPr>
        <w:tc>
          <w:tcPr>
            <w:tcW w:w="3042" w:type="dxa"/>
            <w:vMerge/>
            <w:shd w:val="clear" w:color="auto" w:fill="FFFFFF"/>
          </w:tcPr>
          <w:p w14:paraId="6555667F" w14:textId="77777777" w:rsidR="00780BF8" w:rsidRPr="00FC2A43" w:rsidRDefault="00780BF8" w:rsidP="00FC2A43">
            <w:pPr>
              <w:rPr>
                <w:bCs/>
              </w:rPr>
            </w:pPr>
          </w:p>
        </w:tc>
        <w:tc>
          <w:tcPr>
            <w:tcW w:w="2126" w:type="dxa"/>
            <w:shd w:val="clear" w:color="auto" w:fill="FFFFFF"/>
            <w:vAlign w:val="bottom"/>
          </w:tcPr>
          <w:p w14:paraId="184A1212" w14:textId="77777777" w:rsidR="00780BF8" w:rsidRPr="00FC2A43" w:rsidRDefault="00780BF8" w:rsidP="00FC2A43">
            <w:pPr>
              <w:rPr>
                <w:bCs/>
              </w:rPr>
            </w:pPr>
            <w:r w:rsidRPr="00FC2A43">
              <w:rPr>
                <w:bCs/>
              </w:rPr>
              <w:t>ВСa</w:t>
            </w:r>
            <w:r w:rsidRPr="00FC2A43">
              <w:rPr>
                <w:bCs/>
                <w:vertAlign w:val="subscript"/>
              </w:rPr>
              <w:t>3</w:t>
            </w:r>
            <w:r w:rsidRPr="00FC2A43">
              <w:rPr>
                <w:bCs/>
              </w:rPr>
              <w:t>(m)-09</w:t>
            </w:r>
            <w:r w:rsidRPr="00FC2A43">
              <w:t xml:space="preserve"> </w:t>
            </w:r>
          </w:p>
        </w:tc>
        <w:tc>
          <w:tcPr>
            <w:tcW w:w="3025" w:type="dxa"/>
            <w:shd w:val="clear" w:color="auto" w:fill="FFFFFF"/>
            <w:vAlign w:val="bottom"/>
          </w:tcPr>
          <w:p w14:paraId="6CA400A5" w14:textId="77777777" w:rsidR="00780BF8" w:rsidRPr="00FC2A43" w:rsidRDefault="00780BF8" w:rsidP="00FC2A43">
            <w:pPr>
              <w:jc w:val="center"/>
              <w:rPr>
                <w:bCs/>
              </w:rPr>
            </w:pPr>
            <w:r w:rsidRPr="00FC2A43">
              <w:rPr>
                <w:bCs/>
              </w:rPr>
              <w:t>56,4</w:t>
            </w:r>
          </w:p>
        </w:tc>
        <w:tc>
          <w:tcPr>
            <w:tcW w:w="1386" w:type="dxa"/>
            <w:vMerge/>
            <w:shd w:val="clear" w:color="auto" w:fill="FFFFFF"/>
          </w:tcPr>
          <w:p w14:paraId="6AB9BE6A" w14:textId="77777777" w:rsidR="00780BF8" w:rsidRPr="00FC2A43" w:rsidRDefault="00780BF8" w:rsidP="00FC2A43">
            <w:pPr>
              <w:jc w:val="center"/>
              <w:rPr>
                <w:bCs/>
              </w:rPr>
            </w:pPr>
          </w:p>
        </w:tc>
      </w:tr>
      <w:tr w:rsidR="00780BF8" w:rsidRPr="00FC2A43" w14:paraId="1EA4AF12" w14:textId="77777777" w:rsidTr="00D22340">
        <w:trPr>
          <w:trHeight w:val="315"/>
          <w:jc w:val="center"/>
        </w:trPr>
        <w:tc>
          <w:tcPr>
            <w:tcW w:w="3042" w:type="dxa"/>
            <w:vMerge/>
            <w:shd w:val="clear" w:color="auto" w:fill="FFFFFF"/>
          </w:tcPr>
          <w:p w14:paraId="685D98B1" w14:textId="77777777" w:rsidR="00780BF8" w:rsidRPr="00FC2A43" w:rsidRDefault="00780BF8" w:rsidP="00FC2A43">
            <w:pPr>
              <w:rPr>
                <w:bCs/>
              </w:rPr>
            </w:pPr>
          </w:p>
        </w:tc>
        <w:tc>
          <w:tcPr>
            <w:tcW w:w="2126" w:type="dxa"/>
            <w:shd w:val="clear" w:color="auto" w:fill="FFFFFF"/>
            <w:vAlign w:val="bottom"/>
          </w:tcPr>
          <w:p w14:paraId="69B7A207" w14:textId="7C2B8524" w:rsidR="00780BF8" w:rsidRPr="00FC2A43" w:rsidRDefault="00826A18" w:rsidP="00FC2A43">
            <w:pPr>
              <w:rPr>
                <w:bCs/>
                <w:lang w:val="en-US"/>
              </w:rPr>
            </w:pPr>
            <w:r w:rsidRPr="00FC2A43">
              <w:rPr>
                <w:bCs/>
                <w:lang w:val="kk-KZ"/>
              </w:rPr>
              <w:t>ББ</w:t>
            </w:r>
            <w:r w:rsidR="00780BF8" w:rsidRPr="00FC2A43">
              <w:rPr>
                <w:bCs/>
              </w:rPr>
              <w:t>K-</w:t>
            </w:r>
            <w:r w:rsidR="00780BF8" w:rsidRPr="00FC2A43">
              <w:rPr>
                <w:bCs/>
                <w:lang w:val="en-US"/>
              </w:rPr>
              <w:t>1 (</w:t>
            </w:r>
            <w:r w:rsidR="004812CA" w:rsidRPr="00FC2A43">
              <w:rPr>
                <w:bCs/>
                <w:lang w:val="kk-KZ"/>
              </w:rPr>
              <w:t>эталон</w:t>
            </w:r>
            <w:r w:rsidR="00780BF8" w:rsidRPr="00FC2A43">
              <w:rPr>
                <w:bCs/>
                <w:lang w:val="en-US"/>
              </w:rPr>
              <w:t>)</w:t>
            </w:r>
          </w:p>
        </w:tc>
        <w:tc>
          <w:tcPr>
            <w:tcW w:w="3025" w:type="dxa"/>
            <w:shd w:val="clear" w:color="auto" w:fill="FFFFFF"/>
            <w:vAlign w:val="bottom"/>
          </w:tcPr>
          <w:p w14:paraId="44CFDDAE" w14:textId="77777777" w:rsidR="00780BF8" w:rsidRPr="00FC2A43" w:rsidRDefault="00780BF8" w:rsidP="00FC2A43">
            <w:pPr>
              <w:jc w:val="center"/>
              <w:rPr>
                <w:bCs/>
              </w:rPr>
            </w:pPr>
            <w:r w:rsidRPr="00FC2A43">
              <w:rPr>
                <w:bCs/>
              </w:rPr>
              <w:t>66,5</w:t>
            </w:r>
          </w:p>
        </w:tc>
        <w:tc>
          <w:tcPr>
            <w:tcW w:w="1386" w:type="dxa"/>
            <w:vMerge/>
            <w:shd w:val="clear" w:color="auto" w:fill="FFFFFF"/>
          </w:tcPr>
          <w:p w14:paraId="75782EB4" w14:textId="77777777" w:rsidR="00780BF8" w:rsidRPr="00FC2A43" w:rsidRDefault="00780BF8" w:rsidP="00FC2A43">
            <w:pPr>
              <w:jc w:val="center"/>
              <w:rPr>
                <w:bCs/>
              </w:rPr>
            </w:pPr>
          </w:p>
        </w:tc>
      </w:tr>
      <w:tr w:rsidR="00780BF8" w:rsidRPr="00FC2A43" w14:paraId="234D3040" w14:textId="77777777" w:rsidTr="00D22340">
        <w:trPr>
          <w:trHeight w:val="70"/>
          <w:jc w:val="center"/>
        </w:trPr>
        <w:tc>
          <w:tcPr>
            <w:tcW w:w="3042" w:type="dxa"/>
            <w:vMerge/>
            <w:shd w:val="clear" w:color="auto" w:fill="FFFFFF"/>
          </w:tcPr>
          <w:p w14:paraId="2EDD0CCC" w14:textId="77777777" w:rsidR="00780BF8" w:rsidRPr="00FC2A43" w:rsidRDefault="00780BF8" w:rsidP="00FC2A43">
            <w:pPr>
              <w:rPr>
                <w:bCs/>
              </w:rPr>
            </w:pPr>
          </w:p>
        </w:tc>
        <w:tc>
          <w:tcPr>
            <w:tcW w:w="2126" w:type="dxa"/>
            <w:shd w:val="clear" w:color="auto" w:fill="FFFFFF"/>
            <w:vAlign w:val="bottom"/>
          </w:tcPr>
          <w:p w14:paraId="7140BDFB" w14:textId="77777777" w:rsidR="00780BF8" w:rsidRPr="00FC2A43" w:rsidRDefault="00826A18" w:rsidP="00FC2A43">
            <w:pPr>
              <w:rPr>
                <w:bCs/>
                <w:lang w:val="kk-KZ"/>
              </w:rPr>
            </w:pPr>
            <w:r w:rsidRPr="00FC2A43">
              <w:rPr>
                <w:lang w:val="kk-KZ"/>
              </w:rPr>
              <w:t>Бақылау</w:t>
            </w:r>
            <w:r w:rsidR="00780BF8" w:rsidRPr="00FC2A43">
              <w:t xml:space="preserve">, </w:t>
            </w:r>
            <w:r w:rsidRPr="00FC2A43">
              <w:rPr>
                <w:lang w:val="kk-KZ"/>
              </w:rPr>
              <w:t>өңдеусіз</w:t>
            </w:r>
          </w:p>
        </w:tc>
        <w:tc>
          <w:tcPr>
            <w:tcW w:w="3025" w:type="dxa"/>
            <w:shd w:val="clear" w:color="auto" w:fill="FFFFFF"/>
            <w:vAlign w:val="bottom"/>
          </w:tcPr>
          <w:p w14:paraId="5BC53826" w14:textId="77777777" w:rsidR="00780BF8" w:rsidRPr="00FC2A43" w:rsidRDefault="00780BF8" w:rsidP="00FC2A43">
            <w:pPr>
              <w:jc w:val="center"/>
              <w:rPr>
                <w:bCs/>
              </w:rPr>
            </w:pPr>
            <w:r w:rsidRPr="00FC2A43">
              <w:rPr>
                <w:bCs/>
              </w:rPr>
              <w:t>0,0</w:t>
            </w:r>
          </w:p>
        </w:tc>
        <w:tc>
          <w:tcPr>
            <w:tcW w:w="1386" w:type="dxa"/>
            <w:vMerge/>
            <w:shd w:val="clear" w:color="auto" w:fill="FFFFFF"/>
          </w:tcPr>
          <w:p w14:paraId="3807EE49" w14:textId="77777777" w:rsidR="00780BF8" w:rsidRPr="00FC2A43" w:rsidRDefault="00780BF8" w:rsidP="00FC2A43">
            <w:pPr>
              <w:jc w:val="center"/>
              <w:rPr>
                <w:bCs/>
              </w:rPr>
            </w:pPr>
          </w:p>
        </w:tc>
      </w:tr>
      <w:tr w:rsidR="00780BF8" w:rsidRPr="00FC2A43" w14:paraId="13C9E94B" w14:textId="77777777" w:rsidTr="00D22340">
        <w:trPr>
          <w:trHeight w:val="315"/>
          <w:jc w:val="center"/>
        </w:trPr>
        <w:tc>
          <w:tcPr>
            <w:tcW w:w="3042" w:type="dxa"/>
            <w:vMerge w:val="restart"/>
            <w:shd w:val="clear" w:color="auto" w:fill="FFFFFF"/>
          </w:tcPr>
          <w:p w14:paraId="6340D6E6" w14:textId="77777777" w:rsidR="00780BF8" w:rsidRPr="00FC2A43" w:rsidRDefault="00826A18" w:rsidP="00FC2A43">
            <w:pPr>
              <w:rPr>
                <w:bCs/>
              </w:rPr>
            </w:pPr>
            <w:r w:rsidRPr="00FC2A43">
              <w:rPr>
                <w:shd w:val="clear" w:color="auto" w:fill="FFFFFF"/>
                <w:lang w:val="kk-KZ"/>
              </w:rPr>
              <w:t xml:space="preserve">Жартылай </w:t>
            </w:r>
            <w:r w:rsidR="00780BF8" w:rsidRPr="00FC2A43">
              <w:rPr>
                <w:shd w:val="clear" w:color="auto" w:fill="FFFFFF"/>
              </w:rPr>
              <w:t>препарат</w:t>
            </w:r>
            <w:r w:rsidRPr="00FC2A43">
              <w:rPr>
                <w:shd w:val="clear" w:color="auto" w:fill="FFFFFF"/>
                <w:lang w:val="kk-KZ"/>
              </w:rPr>
              <w:t>тық үлгі</w:t>
            </w:r>
          </w:p>
        </w:tc>
        <w:tc>
          <w:tcPr>
            <w:tcW w:w="2126" w:type="dxa"/>
            <w:shd w:val="clear" w:color="auto" w:fill="FFFFFF"/>
            <w:vAlign w:val="center"/>
          </w:tcPr>
          <w:p w14:paraId="4981129E" w14:textId="77777777" w:rsidR="00780BF8" w:rsidRPr="00FC2A43" w:rsidRDefault="00826A18" w:rsidP="00FC2A43">
            <w:pPr>
              <w:rPr>
                <w:bCs/>
                <w:lang w:val="kk-KZ"/>
              </w:rPr>
            </w:pPr>
            <w:r w:rsidRPr="00FC2A43">
              <w:rPr>
                <w:bCs/>
              </w:rPr>
              <w:t>Ма</w:t>
            </w:r>
            <w:r w:rsidRPr="00FC2A43">
              <w:rPr>
                <w:bCs/>
                <w:lang w:val="kk-KZ"/>
              </w:rPr>
              <w:t>й</w:t>
            </w:r>
          </w:p>
        </w:tc>
        <w:tc>
          <w:tcPr>
            <w:tcW w:w="3025" w:type="dxa"/>
            <w:shd w:val="clear" w:color="auto" w:fill="FFFFFF"/>
          </w:tcPr>
          <w:p w14:paraId="77B401CD" w14:textId="77777777" w:rsidR="00780BF8" w:rsidRPr="00FC2A43" w:rsidRDefault="00780BF8" w:rsidP="00FC2A43">
            <w:pPr>
              <w:jc w:val="center"/>
              <w:rPr>
                <w:lang w:val="en-US"/>
              </w:rPr>
            </w:pPr>
            <w:r w:rsidRPr="00FC2A43">
              <w:rPr>
                <w:lang w:val="en-US"/>
              </w:rPr>
              <w:t>61.1</w:t>
            </w:r>
          </w:p>
        </w:tc>
        <w:tc>
          <w:tcPr>
            <w:tcW w:w="1386" w:type="dxa"/>
            <w:vMerge w:val="restart"/>
            <w:shd w:val="clear" w:color="auto" w:fill="FFFFFF"/>
          </w:tcPr>
          <w:p w14:paraId="4FB5FD79" w14:textId="77777777" w:rsidR="00780BF8" w:rsidRPr="00FC2A43" w:rsidRDefault="00780BF8" w:rsidP="00FC2A43">
            <w:pPr>
              <w:jc w:val="center"/>
              <w:rPr>
                <w:lang w:val="en-US"/>
              </w:rPr>
            </w:pPr>
            <w:r w:rsidRPr="00FC2A43">
              <w:rPr>
                <w:bCs/>
                <w:lang w:val="en-US"/>
              </w:rPr>
              <w:t>&lt;0.0</w:t>
            </w:r>
            <w:r w:rsidRPr="00FC2A43">
              <w:rPr>
                <w:bCs/>
              </w:rPr>
              <w:t>1</w:t>
            </w:r>
          </w:p>
        </w:tc>
      </w:tr>
      <w:tr w:rsidR="00780BF8" w:rsidRPr="00FC2A43" w14:paraId="39EA4440" w14:textId="77777777" w:rsidTr="00D22340">
        <w:trPr>
          <w:trHeight w:val="395"/>
          <w:jc w:val="center"/>
        </w:trPr>
        <w:tc>
          <w:tcPr>
            <w:tcW w:w="3042" w:type="dxa"/>
            <w:vMerge/>
            <w:shd w:val="clear" w:color="auto" w:fill="FFFFFF"/>
          </w:tcPr>
          <w:p w14:paraId="4407B006" w14:textId="77777777" w:rsidR="00780BF8" w:rsidRPr="00FC2A43" w:rsidRDefault="00780BF8" w:rsidP="00FC2A43">
            <w:pPr>
              <w:rPr>
                <w:bCs/>
              </w:rPr>
            </w:pPr>
          </w:p>
        </w:tc>
        <w:tc>
          <w:tcPr>
            <w:tcW w:w="2126" w:type="dxa"/>
            <w:shd w:val="clear" w:color="auto" w:fill="FFFFFF"/>
            <w:vAlign w:val="center"/>
          </w:tcPr>
          <w:p w14:paraId="75F89E7C" w14:textId="77777777" w:rsidR="00780BF8" w:rsidRPr="00FC2A43" w:rsidRDefault="00826A18" w:rsidP="00FC2A43">
            <w:pPr>
              <w:rPr>
                <w:bCs/>
                <w:lang w:val="kk-KZ"/>
              </w:rPr>
            </w:pPr>
            <w:r w:rsidRPr="00FC2A43">
              <w:rPr>
                <w:bCs/>
                <w:lang w:val="kk-KZ"/>
              </w:rPr>
              <w:t>Су</w:t>
            </w:r>
          </w:p>
        </w:tc>
        <w:tc>
          <w:tcPr>
            <w:tcW w:w="3025" w:type="dxa"/>
            <w:shd w:val="clear" w:color="auto" w:fill="FFFFFF"/>
          </w:tcPr>
          <w:p w14:paraId="5DE4DFC0" w14:textId="77777777" w:rsidR="00780BF8" w:rsidRPr="00FC2A43" w:rsidRDefault="00780BF8" w:rsidP="00FC2A43">
            <w:pPr>
              <w:jc w:val="center"/>
              <w:rPr>
                <w:lang w:val="en-US"/>
              </w:rPr>
            </w:pPr>
            <w:r w:rsidRPr="00FC2A43">
              <w:rPr>
                <w:lang w:val="en-US"/>
              </w:rPr>
              <w:t>57.5</w:t>
            </w:r>
          </w:p>
        </w:tc>
        <w:tc>
          <w:tcPr>
            <w:tcW w:w="1386" w:type="dxa"/>
            <w:vMerge/>
            <w:shd w:val="clear" w:color="auto" w:fill="FFFFFF"/>
          </w:tcPr>
          <w:p w14:paraId="3068A763" w14:textId="77777777" w:rsidR="00780BF8" w:rsidRPr="00FC2A43" w:rsidRDefault="00780BF8" w:rsidP="00FC2A43">
            <w:pPr>
              <w:jc w:val="center"/>
              <w:rPr>
                <w:lang w:val="en-US"/>
              </w:rPr>
            </w:pPr>
          </w:p>
        </w:tc>
      </w:tr>
      <w:tr w:rsidR="00780BF8" w:rsidRPr="00FC2A43" w14:paraId="7BCB82BF" w14:textId="77777777" w:rsidTr="00D22340">
        <w:trPr>
          <w:trHeight w:val="132"/>
          <w:jc w:val="center"/>
        </w:trPr>
        <w:tc>
          <w:tcPr>
            <w:tcW w:w="3042" w:type="dxa"/>
            <w:vMerge/>
            <w:shd w:val="clear" w:color="auto" w:fill="FFFFFF"/>
          </w:tcPr>
          <w:p w14:paraId="6B49296F" w14:textId="77777777" w:rsidR="00780BF8" w:rsidRPr="00FC2A43" w:rsidRDefault="00780BF8" w:rsidP="00FC2A43">
            <w:pPr>
              <w:rPr>
                <w:bCs/>
              </w:rPr>
            </w:pPr>
          </w:p>
        </w:tc>
        <w:tc>
          <w:tcPr>
            <w:tcW w:w="2126" w:type="dxa"/>
            <w:shd w:val="clear" w:color="auto" w:fill="FFFFFF"/>
            <w:vAlign w:val="center"/>
          </w:tcPr>
          <w:p w14:paraId="70C76D86" w14:textId="77777777" w:rsidR="00780BF8" w:rsidRPr="00FC2A43" w:rsidRDefault="00826A18" w:rsidP="00FC2A43">
            <w:pPr>
              <w:rPr>
                <w:bCs/>
                <w:lang w:val="kk-KZ"/>
              </w:rPr>
            </w:pPr>
            <w:r w:rsidRPr="00FC2A43">
              <w:rPr>
                <w:bCs/>
                <w:lang w:val="kk-KZ"/>
              </w:rPr>
              <w:t>Бақылау</w:t>
            </w:r>
          </w:p>
        </w:tc>
        <w:tc>
          <w:tcPr>
            <w:tcW w:w="3025" w:type="dxa"/>
            <w:shd w:val="clear" w:color="auto" w:fill="FFFFFF"/>
          </w:tcPr>
          <w:p w14:paraId="2DC1A498" w14:textId="77777777" w:rsidR="00780BF8" w:rsidRPr="00FC2A43" w:rsidRDefault="00780BF8" w:rsidP="00FC2A43">
            <w:pPr>
              <w:jc w:val="center"/>
              <w:rPr>
                <w:lang w:val="en-US"/>
              </w:rPr>
            </w:pPr>
            <w:r w:rsidRPr="00FC2A43">
              <w:t>0</w:t>
            </w:r>
            <w:r w:rsidRPr="00FC2A43">
              <w:rPr>
                <w:lang w:val="en-US"/>
              </w:rPr>
              <w:t>.0</w:t>
            </w:r>
          </w:p>
        </w:tc>
        <w:tc>
          <w:tcPr>
            <w:tcW w:w="1386" w:type="dxa"/>
            <w:shd w:val="clear" w:color="auto" w:fill="FFFFFF"/>
          </w:tcPr>
          <w:p w14:paraId="78D418E2" w14:textId="77777777" w:rsidR="00780BF8" w:rsidRPr="00FC2A43" w:rsidRDefault="00780BF8" w:rsidP="00FC2A43">
            <w:pPr>
              <w:jc w:val="center"/>
              <w:rPr>
                <w:lang w:val="en-US"/>
              </w:rPr>
            </w:pPr>
          </w:p>
        </w:tc>
      </w:tr>
      <w:tr w:rsidR="00780BF8" w:rsidRPr="00FC2A43" w14:paraId="32872B94" w14:textId="77777777" w:rsidTr="00D22340">
        <w:trPr>
          <w:trHeight w:val="315"/>
          <w:jc w:val="center"/>
        </w:trPr>
        <w:tc>
          <w:tcPr>
            <w:tcW w:w="3042" w:type="dxa"/>
            <w:vMerge w:val="restart"/>
            <w:shd w:val="clear" w:color="auto" w:fill="FFFFFF"/>
          </w:tcPr>
          <w:p w14:paraId="4963C1E9" w14:textId="77777777" w:rsidR="00780BF8" w:rsidRPr="00FC2A43" w:rsidRDefault="00780BF8" w:rsidP="00FC2A43">
            <w:pPr>
              <w:rPr>
                <w:bCs/>
              </w:rPr>
            </w:pPr>
            <w:r w:rsidRPr="00FC2A43">
              <w:rPr>
                <w:bCs/>
              </w:rPr>
              <w:t>Титр</w:t>
            </w:r>
          </w:p>
        </w:tc>
        <w:tc>
          <w:tcPr>
            <w:tcW w:w="2126" w:type="dxa"/>
            <w:shd w:val="clear" w:color="auto" w:fill="FFFFFF"/>
          </w:tcPr>
          <w:p w14:paraId="1312F079" w14:textId="77777777" w:rsidR="00780BF8" w:rsidRPr="00FC2A43" w:rsidRDefault="00780BF8" w:rsidP="00FC2A43">
            <w:r w:rsidRPr="00FC2A43">
              <w:t>5х10-7</w:t>
            </w:r>
          </w:p>
        </w:tc>
        <w:tc>
          <w:tcPr>
            <w:tcW w:w="3025" w:type="dxa"/>
            <w:shd w:val="clear" w:color="auto" w:fill="FFFFFF"/>
          </w:tcPr>
          <w:p w14:paraId="58A009DA" w14:textId="77777777" w:rsidR="00780BF8" w:rsidRPr="00FC2A43" w:rsidRDefault="00780BF8" w:rsidP="00FC2A43">
            <w:pPr>
              <w:jc w:val="center"/>
              <w:rPr>
                <w:lang w:val="en-US"/>
              </w:rPr>
            </w:pPr>
            <w:r w:rsidRPr="00FC2A43">
              <w:rPr>
                <w:lang w:val="en-US"/>
              </w:rPr>
              <w:t>59.5</w:t>
            </w:r>
          </w:p>
        </w:tc>
        <w:tc>
          <w:tcPr>
            <w:tcW w:w="1386" w:type="dxa"/>
            <w:vMerge w:val="restart"/>
            <w:shd w:val="clear" w:color="auto" w:fill="FFFFFF"/>
          </w:tcPr>
          <w:p w14:paraId="0EA6DD5F" w14:textId="77777777" w:rsidR="00780BF8" w:rsidRPr="00FC2A43" w:rsidRDefault="00780BF8" w:rsidP="00FC2A43">
            <w:pPr>
              <w:jc w:val="center"/>
              <w:rPr>
                <w:lang w:val="en-US"/>
              </w:rPr>
            </w:pPr>
            <w:r w:rsidRPr="00FC2A43">
              <w:rPr>
                <w:bCs/>
                <w:lang w:val="en-US"/>
              </w:rPr>
              <w:t>&lt;0.01</w:t>
            </w:r>
          </w:p>
        </w:tc>
      </w:tr>
      <w:tr w:rsidR="00780BF8" w:rsidRPr="00FC2A43" w14:paraId="4BDABAF9" w14:textId="77777777" w:rsidTr="00D22340">
        <w:trPr>
          <w:trHeight w:val="70"/>
          <w:jc w:val="center"/>
        </w:trPr>
        <w:tc>
          <w:tcPr>
            <w:tcW w:w="3042" w:type="dxa"/>
            <w:vMerge/>
            <w:shd w:val="clear" w:color="auto" w:fill="FFFFFF"/>
          </w:tcPr>
          <w:p w14:paraId="069F8ABC" w14:textId="77777777" w:rsidR="00780BF8" w:rsidRPr="00FC2A43" w:rsidRDefault="00780BF8" w:rsidP="00FC2A43">
            <w:pPr>
              <w:rPr>
                <w:bCs/>
              </w:rPr>
            </w:pPr>
          </w:p>
        </w:tc>
        <w:tc>
          <w:tcPr>
            <w:tcW w:w="2126" w:type="dxa"/>
            <w:shd w:val="clear" w:color="auto" w:fill="FFFFFF"/>
          </w:tcPr>
          <w:p w14:paraId="319A0A17" w14:textId="77777777" w:rsidR="00780BF8" w:rsidRPr="00FC2A43" w:rsidRDefault="00826A18" w:rsidP="00FC2A43">
            <w:r w:rsidRPr="00FC2A43">
              <w:rPr>
                <w:lang w:val="kk-KZ"/>
              </w:rPr>
              <w:t>Бақылау</w:t>
            </w:r>
            <w:r w:rsidRPr="00FC2A43">
              <w:t xml:space="preserve">, </w:t>
            </w:r>
            <w:r w:rsidRPr="00FC2A43">
              <w:rPr>
                <w:lang w:val="kk-KZ"/>
              </w:rPr>
              <w:t>өңдеусіз</w:t>
            </w:r>
          </w:p>
        </w:tc>
        <w:tc>
          <w:tcPr>
            <w:tcW w:w="3025" w:type="dxa"/>
            <w:shd w:val="clear" w:color="auto" w:fill="FFFFFF"/>
          </w:tcPr>
          <w:p w14:paraId="7D81EC3E" w14:textId="77777777" w:rsidR="00780BF8" w:rsidRPr="00FC2A43" w:rsidRDefault="00780BF8" w:rsidP="00FC2A43">
            <w:pPr>
              <w:jc w:val="center"/>
              <w:rPr>
                <w:lang w:val="en-US"/>
              </w:rPr>
            </w:pPr>
            <w:r w:rsidRPr="00FC2A43">
              <w:rPr>
                <w:lang w:val="en-US"/>
              </w:rPr>
              <w:t>4.4</w:t>
            </w:r>
          </w:p>
        </w:tc>
        <w:tc>
          <w:tcPr>
            <w:tcW w:w="1386" w:type="dxa"/>
            <w:vMerge/>
            <w:shd w:val="clear" w:color="auto" w:fill="FFFFFF"/>
          </w:tcPr>
          <w:p w14:paraId="7C510932" w14:textId="77777777" w:rsidR="00780BF8" w:rsidRPr="00FC2A43" w:rsidRDefault="00780BF8" w:rsidP="00FC2A43">
            <w:pPr>
              <w:jc w:val="center"/>
              <w:rPr>
                <w:lang w:val="en-US"/>
              </w:rPr>
            </w:pPr>
          </w:p>
        </w:tc>
      </w:tr>
    </w:tbl>
    <w:p w14:paraId="2143CD62" w14:textId="77777777" w:rsidR="00780BF8" w:rsidRPr="00FC2A43" w:rsidRDefault="00780BF8" w:rsidP="00FC2A43">
      <w:pPr>
        <w:ind w:firstLine="708"/>
        <w:jc w:val="both"/>
        <w:rPr>
          <w:b/>
          <w:bCs/>
          <w:iCs/>
        </w:rPr>
      </w:pPr>
    </w:p>
    <w:p w14:paraId="412AE3CC" w14:textId="77777777" w:rsidR="00780BF8" w:rsidRPr="00FC2A43" w:rsidRDefault="00780BF8" w:rsidP="00FC2A43">
      <w:pPr>
        <w:ind w:firstLine="709"/>
        <w:jc w:val="center"/>
        <w:rPr>
          <w:b/>
          <w:color w:val="FF0000"/>
          <w:sz w:val="28"/>
          <w:szCs w:val="28"/>
          <w:lang w:val="kk-KZ"/>
        </w:rPr>
      </w:pPr>
    </w:p>
    <w:p w14:paraId="2571CF9E" w14:textId="77777777" w:rsidR="00780BF8" w:rsidRPr="00FC2A43" w:rsidRDefault="00780BF8" w:rsidP="00FC2A43">
      <w:pPr>
        <w:ind w:firstLine="709"/>
        <w:jc w:val="center"/>
        <w:rPr>
          <w:b/>
          <w:color w:val="FF0000"/>
          <w:sz w:val="28"/>
          <w:szCs w:val="28"/>
          <w:lang w:val="kk-KZ"/>
        </w:rPr>
      </w:pPr>
    </w:p>
    <w:p w14:paraId="1A36B751" w14:textId="77777777" w:rsidR="00D04001" w:rsidRPr="00FC2A43" w:rsidRDefault="00D04001" w:rsidP="00FC2A43">
      <w:pPr>
        <w:ind w:firstLine="709"/>
        <w:jc w:val="center"/>
        <w:rPr>
          <w:b/>
          <w:color w:val="FF0000"/>
          <w:sz w:val="28"/>
          <w:szCs w:val="28"/>
          <w:lang w:val="kk-KZ"/>
        </w:rPr>
      </w:pPr>
    </w:p>
    <w:p w14:paraId="40236CE0" w14:textId="77777777" w:rsidR="00D04001" w:rsidRPr="00FC2A43" w:rsidRDefault="00D04001" w:rsidP="00FC2A43">
      <w:pPr>
        <w:ind w:firstLine="709"/>
        <w:jc w:val="center"/>
        <w:rPr>
          <w:b/>
          <w:color w:val="FF0000"/>
          <w:sz w:val="28"/>
          <w:szCs w:val="28"/>
          <w:lang w:val="kk-KZ"/>
        </w:rPr>
      </w:pPr>
    </w:p>
    <w:p w14:paraId="2A14AE09" w14:textId="77777777" w:rsidR="00D04001" w:rsidRPr="00FC2A43" w:rsidRDefault="00D04001" w:rsidP="00FC2A43">
      <w:pPr>
        <w:ind w:firstLine="709"/>
        <w:jc w:val="center"/>
        <w:rPr>
          <w:b/>
          <w:color w:val="FF0000"/>
          <w:sz w:val="28"/>
          <w:szCs w:val="28"/>
          <w:lang w:val="kk-KZ"/>
        </w:rPr>
      </w:pPr>
    </w:p>
    <w:p w14:paraId="76654EE1" w14:textId="77777777" w:rsidR="00D04001" w:rsidRPr="00FC2A43" w:rsidRDefault="00D04001" w:rsidP="00FC2A43">
      <w:pPr>
        <w:ind w:firstLine="709"/>
        <w:jc w:val="center"/>
        <w:rPr>
          <w:b/>
          <w:color w:val="FF0000"/>
          <w:sz w:val="28"/>
          <w:szCs w:val="28"/>
          <w:lang w:val="kk-KZ"/>
        </w:rPr>
      </w:pPr>
    </w:p>
    <w:p w14:paraId="494F877E" w14:textId="77777777" w:rsidR="000C792B" w:rsidRDefault="000C792B" w:rsidP="00FC2A43">
      <w:pPr>
        <w:ind w:firstLine="709"/>
        <w:jc w:val="center"/>
        <w:rPr>
          <w:b/>
          <w:color w:val="FF0000"/>
          <w:sz w:val="28"/>
          <w:szCs w:val="28"/>
          <w:lang w:val="kk-KZ"/>
        </w:rPr>
      </w:pPr>
    </w:p>
    <w:p w14:paraId="62078C0A" w14:textId="77777777" w:rsidR="00D22340" w:rsidRDefault="00D22340" w:rsidP="00FC2A43">
      <w:pPr>
        <w:ind w:firstLine="709"/>
        <w:jc w:val="center"/>
        <w:rPr>
          <w:b/>
          <w:color w:val="FF0000"/>
          <w:sz w:val="28"/>
          <w:szCs w:val="28"/>
          <w:lang w:val="kk-KZ"/>
        </w:rPr>
      </w:pPr>
    </w:p>
    <w:p w14:paraId="56943BC4" w14:textId="77777777" w:rsidR="00D22340" w:rsidRDefault="00D22340" w:rsidP="00FC2A43">
      <w:pPr>
        <w:ind w:firstLine="709"/>
        <w:jc w:val="center"/>
        <w:rPr>
          <w:b/>
          <w:color w:val="FF0000"/>
          <w:sz w:val="28"/>
          <w:szCs w:val="28"/>
          <w:lang w:val="kk-KZ"/>
        </w:rPr>
      </w:pPr>
    </w:p>
    <w:p w14:paraId="0FC5A9C5" w14:textId="77777777" w:rsidR="00D22340" w:rsidRDefault="00D22340" w:rsidP="00FC2A43">
      <w:pPr>
        <w:ind w:firstLine="709"/>
        <w:jc w:val="center"/>
        <w:rPr>
          <w:b/>
          <w:color w:val="FF0000"/>
          <w:sz w:val="28"/>
          <w:szCs w:val="28"/>
          <w:lang w:val="kk-KZ"/>
        </w:rPr>
      </w:pPr>
    </w:p>
    <w:p w14:paraId="2D0E9CB2" w14:textId="77777777" w:rsidR="00D22340" w:rsidRDefault="00D22340" w:rsidP="00FC2A43">
      <w:pPr>
        <w:ind w:firstLine="709"/>
        <w:jc w:val="center"/>
        <w:rPr>
          <w:b/>
          <w:color w:val="FF0000"/>
          <w:sz w:val="28"/>
          <w:szCs w:val="28"/>
          <w:lang w:val="kk-KZ"/>
        </w:rPr>
      </w:pPr>
    </w:p>
    <w:p w14:paraId="249E1FFF" w14:textId="77777777" w:rsidR="00D22340" w:rsidRDefault="00D22340" w:rsidP="00FC2A43">
      <w:pPr>
        <w:ind w:firstLine="709"/>
        <w:jc w:val="center"/>
        <w:rPr>
          <w:b/>
          <w:color w:val="FF0000"/>
          <w:sz w:val="28"/>
          <w:szCs w:val="28"/>
          <w:lang w:val="kk-KZ"/>
        </w:rPr>
      </w:pPr>
    </w:p>
    <w:p w14:paraId="613E507A" w14:textId="77777777" w:rsidR="00D22340" w:rsidRDefault="00D22340" w:rsidP="00FC2A43">
      <w:pPr>
        <w:ind w:firstLine="709"/>
        <w:jc w:val="center"/>
        <w:rPr>
          <w:b/>
          <w:color w:val="FF0000"/>
          <w:sz w:val="28"/>
          <w:szCs w:val="28"/>
          <w:lang w:val="kk-KZ"/>
        </w:rPr>
      </w:pPr>
    </w:p>
    <w:p w14:paraId="2EA2462B" w14:textId="77777777" w:rsidR="00D22340" w:rsidRDefault="00D22340" w:rsidP="00FC2A43">
      <w:pPr>
        <w:ind w:firstLine="709"/>
        <w:jc w:val="center"/>
        <w:rPr>
          <w:b/>
          <w:color w:val="FF0000"/>
          <w:sz w:val="28"/>
          <w:szCs w:val="28"/>
          <w:lang w:val="kk-KZ"/>
        </w:rPr>
      </w:pPr>
    </w:p>
    <w:p w14:paraId="226A9E0A" w14:textId="77777777" w:rsidR="00D22340" w:rsidRDefault="00D22340" w:rsidP="00FC2A43">
      <w:pPr>
        <w:ind w:firstLine="709"/>
        <w:jc w:val="center"/>
        <w:rPr>
          <w:b/>
          <w:color w:val="FF0000"/>
          <w:sz w:val="28"/>
          <w:szCs w:val="28"/>
          <w:lang w:val="kk-KZ"/>
        </w:rPr>
      </w:pPr>
    </w:p>
    <w:p w14:paraId="6F3DA4DF" w14:textId="77777777" w:rsidR="00D22340" w:rsidRDefault="00D22340" w:rsidP="00FC2A43">
      <w:pPr>
        <w:ind w:firstLine="709"/>
        <w:jc w:val="center"/>
        <w:rPr>
          <w:b/>
          <w:color w:val="FF0000"/>
          <w:sz w:val="28"/>
          <w:szCs w:val="28"/>
          <w:lang w:val="kk-KZ"/>
        </w:rPr>
      </w:pPr>
    </w:p>
    <w:p w14:paraId="2AEAE48B" w14:textId="77777777" w:rsidR="00D22340" w:rsidRDefault="00D22340" w:rsidP="00FC2A43">
      <w:pPr>
        <w:ind w:firstLine="709"/>
        <w:jc w:val="center"/>
        <w:rPr>
          <w:b/>
          <w:color w:val="FF0000"/>
          <w:sz w:val="28"/>
          <w:szCs w:val="28"/>
          <w:lang w:val="kk-KZ"/>
        </w:rPr>
      </w:pPr>
    </w:p>
    <w:p w14:paraId="104E60C5" w14:textId="77777777" w:rsidR="00D22340" w:rsidRDefault="00D22340" w:rsidP="00FC2A43">
      <w:pPr>
        <w:ind w:firstLine="709"/>
        <w:jc w:val="center"/>
        <w:rPr>
          <w:b/>
          <w:color w:val="FF0000"/>
          <w:sz w:val="28"/>
          <w:szCs w:val="28"/>
          <w:lang w:val="kk-KZ"/>
        </w:rPr>
      </w:pPr>
    </w:p>
    <w:p w14:paraId="29E328DB" w14:textId="77777777" w:rsidR="00D22340" w:rsidRDefault="00D22340" w:rsidP="00FC2A43">
      <w:pPr>
        <w:ind w:firstLine="709"/>
        <w:jc w:val="center"/>
        <w:rPr>
          <w:b/>
          <w:color w:val="FF0000"/>
          <w:sz w:val="28"/>
          <w:szCs w:val="28"/>
          <w:lang w:val="kk-KZ"/>
        </w:rPr>
      </w:pPr>
    </w:p>
    <w:p w14:paraId="0AA31162" w14:textId="77777777" w:rsidR="00D22340" w:rsidRDefault="00D22340" w:rsidP="00FC2A43">
      <w:pPr>
        <w:ind w:firstLine="709"/>
        <w:jc w:val="center"/>
        <w:rPr>
          <w:b/>
          <w:color w:val="FF0000"/>
          <w:sz w:val="28"/>
          <w:szCs w:val="28"/>
          <w:lang w:val="kk-KZ"/>
        </w:rPr>
      </w:pPr>
    </w:p>
    <w:p w14:paraId="2CDE9C71" w14:textId="77777777" w:rsidR="00D22340" w:rsidRDefault="00D22340" w:rsidP="00FC2A43">
      <w:pPr>
        <w:ind w:firstLine="709"/>
        <w:jc w:val="center"/>
        <w:rPr>
          <w:b/>
          <w:color w:val="FF0000"/>
          <w:sz w:val="28"/>
          <w:szCs w:val="28"/>
          <w:lang w:val="kk-KZ"/>
        </w:rPr>
      </w:pPr>
    </w:p>
    <w:p w14:paraId="73246B99" w14:textId="77777777" w:rsidR="00D22340" w:rsidRDefault="00D22340" w:rsidP="00FC2A43">
      <w:pPr>
        <w:ind w:firstLine="709"/>
        <w:jc w:val="center"/>
        <w:rPr>
          <w:b/>
          <w:color w:val="FF0000"/>
          <w:sz w:val="28"/>
          <w:szCs w:val="28"/>
          <w:lang w:val="kk-KZ"/>
        </w:rPr>
      </w:pPr>
    </w:p>
    <w:p w14:paraId="5740B089" w14:textId="77777777" w:rsidR="00D22340" w:rsidRDefault="00D22340" w:rsidP="00FC2A43">
      <w:pPr>
        <w:ind w:firstLine="709"/>
        <w:jc w:val="center"/>
        <w:rPr>
          <w:b/>
          <w:color w:val="FF0000"/>
          <w:sz w:val="28"/>
          <w:szCs w:val="28"/>
          <w:lang w:val="kk-KZ"/>
        </w:rPr>
      </w:pPr>
    </w:p>
    <w:p w14:paraId="67C15D72" w14:textId="77777777" w:rsidR="00D22340" w:rsidRPr="00FC2A43" w:rsidRDefault="00D22340" w:rsidP="00FC2A43">
      <w:pPr>
        <w:ind w:firstLine="709"/>
        <w:jc w:val="center"/>
        <w:rPr>
          <w:b/>
          <w:color w:val="FF0000"/>
          <w:sz w:val="28"/>
          <w:szCs w:val="28"/>
          <w:lang w:val="kk-KZ"/>
        </w:rPr>
      </w:pPr>
    </w:p>
    <w:p w14:paraId="5004822E" w14:textId="77777777" w:rsidR="000E6C77" w:rsidRPr="00FC2A43" w:rsidRDefault="005649BC" w:rsidP="00EA7F9B">
      <w:pPr>
        <w:jc w:val="center"/>
        <w:rPr>
          <w:b/>
          <w:sz w:val="28"/>
          <w:szCs w:val="28"/>
          <w:lang w:val="kk-KZ"/>
        </w:rPr>
      </w:pPr>
      <w:r w:rsidRPr="00FC2A43">
        <w:rPr>
          <w:b/>
          <w:sz w:val="28"/>
          <w:szCs w:val="28"/>
          <w:lang w:val="kk-KZ"/>
        </w:rPr>
        <w:t>ҚОСЫМША В</w:t>
      </w:r>
    </w:p>
    <w:p w14:paraId="7EF48C4A" w14:textId="77777777" w:rsidR="00862737" w:rsidRPr="00FC2A43" w:rsidRDefault="00862737" w:rsidP="00FC2A43">
      <w:pPr>
        <w:ind w:firstLine="709"/>
        <w:jc w:val="center"/>
        <w:rPr>
          <w:b/>
          <w:sz w:val="28"/>
          <w:szCs w:val="28"/>
          <w:lang w:val="kk-KZ"/>
        </w:rPr>
      </w:pPr>
    </w:p>
    <w:p w14:paraId="5802EF68" w14:textId="77777777" w:rsidR="000E6C77" w:rsidRPr="00FC2A43" w:rsidRDefault="005649BC" w:rsidP="00EA7F9B">
      <w:pPr>
        <w:jc w:val="center"/>
        <w:rPr>
          <w:sz w:val="28"/>
          <w:szCs w:val="28"/>
          <w:lang w:val="kk-KZ"/>
        </w:rPr>
      </w:pPr>
      <w:r w:rsidRPr="00FC2A43">
        <w:rPr>
          <w:sz w:val="28"/>
          <w:szCs w:val="28"/>
          <w:lang w:val="kk-KZ"/>
        </w:rPr>
        <w:t xml:space="preserve">Шегірткелердің түр құрамын анықтау </w:t>
      </w:r>
    </w:p>
    <w:p w14:paraId="4A0EBA08" w14:textId="0F0A37BA" w:rsidR="0082110E" w:rsidRPr="00FC2A43" w:rsidRDefault="0082110E" w:rsidP="00FC2A43">
      <w:pPr>
        <w:jc w:val="center"/>
        <w:rPr>
          <w:b/>
          <w:color w:val="FF0000"/>
          <w:sz w:val="28"/>
          <w:szCs w:val="28"/>
          <w:lang w:val="kk-KZ"/>
        </w:rPr>
      </w:pPr>
      <w:r w:rsidRPr="00FC2A43">
        <w:rPr>
          <w:b/>
          <w:noProof/>
          <w:color w:val="FF0000"/>
          <w:sz w:val="28"/>
          <w:szCs w:val="28"/>
        </w:rPr>
        <w:lastRenderedPageBreak/>
        <w:drawing>
          <wp:inline distT="0" distB="0" distL="0" distR="0" wp14:anchorId="50B4CE94" wp14:editId="04D7291A">
            <wp:extent cx="6120130" cy="840523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8405234"/>
                    </a:xfrm>
                    <a:prstGeom prst="rect">
                      <a:avLst/>
                    </a:prstGeom>
                    <a:noFill/>
                    <a:ln>
                      <a:noFill/>
                    </a:ln>
                  </pic:spPr>
                </pic:pic>
              </a:graphicData>
            </a:graphic>
          </wp:inline>
        </w:drawing>
      </w:r>
    </w:p>
    <w:p w14:paraId="03A75AAD" w14:textId="77777777" w:rsidR="000E6C77" w:rsidRPr="00FC2A43" w:rsidRDefault="000E6C77" w:rsidP="00FC2A43">
      <w:pPr>
        <w:ind w:firstLine="709"/>
        <w:jc w:val="center"/>
        <w:rPr>
          <w:b/>
          <w:color w:val="FF0000"/>
          <w:sz w:val="28"/>
          <w:szCs w:val="28"/>
          <w:lang w:val="kk-KZ"/>
        </w:rPr>
      </w:pPr>
    </w:p>
    <w:p w14:paraId="464E55EB" w14:textId="37C690CB" w:rsidR="000E6C77" w:rsidRPr="00FC2A43" w:rsidRDefault="0082110E" w:rsidP="00FC2A43">
      <w:pPr>
        <w:jc w:val="center"/>
        <w:rPr>
          <w:b/>
          <w:color w:val="FF0000"/>
          <w:sz w:val="28"/>
          <w:szCs w:val="28"/>
          <w:lang w:val="kk-KZ"/>
        </w:rPr>
      </w:pPr>
      <w:r w:rsidRPr="00FC2A43">
        <w:rPr>
          <w:b/>
          <w:noProof/>
          <w:color w:val="FF0000"/>
          <w:sz w:val="28"/>
          <w:szCs w:val="28"/>
        </w:rPr>
        <w:lastRenderedPageBreak/>
        <w:drawing>
          <wp:inline distT="0" distB="0" distL="0" distR="0" wp14:anchorId="0F745C84" wp14:editId="62A47F24">
            <wp:extent cx="6120130" cy="8405234"/>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8405234"/>
                    </a:xfrm>
                    <a:prstGeom prst="rect">
                      <a:avLst/>
                    </a:prstGeom>
                    <a:noFill/>
                    <a:ln>
                      <a:noFill/>
                    </a:ln>
                  </pic:spPr>
                </pic:pic>
              </a:graphicData>
            </a:graphic>
          </wp:inline>
        </w:drawing>
      </w:r>
    </w:p>
    <w:p w14:paraId="4643059E" w14:textId="77777777" w:rsidR="000E6C77" w:rsidRPr="00FC2A43" w:rsidRDefault="000E6C77" w:rsidP="00FC2A43">
      <w:pPr>
        <w:ind w:firstLine="709"/>
        <w:jc w:val="center"/>
        <w:rPr>
          <w:b/>
          <w:color w:val="FF0000"/>
          <w:sz w:val="28"/>
          <w:szCs w:val="28"/>
          <w:lang w:val="kk-KZ"/>
        </w:rPr>
      </w:pPr>
    </w:p>
    <w:p w14:paraId="143B51CC" w14:textId="77777777" w:rsidR="000E6C77" w:rsidRPr="00FC2A43" w:rsidRDefault="000E6C77" w:rsidP="00FC2A43">
      <w:pPr>
        <w:ind w:firstLine="709"/>
        <w:jc w:val="center"/>
        <w:rPr>
          <w:b/>
          <w:color w:val="FF0000"/>
          <w:sz w:val="28"/>
          <w:szCs w:val="28"/>
          <w:lang w:val="kk-KZ"/>
        </w:rPr>
      </w:pPr>
    </w:p>
    <w:p w14:paraId="1FF3AE58" w14:textId="77777777" w:rsidR="00BF278E" w:rsidRPr="00FC2A43" w:rsidRDefault="005649BC" w:rsidP="00EA7F9B">
      <w:pPr>
        <w:jc w:val="center"/>
        <w:rPr>
          <w:b/>
          <w:sz w:val="28"/>
          <w:szCs w:val="28"/>
          <w:lang w:val="kk-KZ"/>
        </w:rPr>
      </w:pPr>
      <w:r w:rsidRPr="00FC2A43">
        <w:rPr>
          <w:b/>
          <w:sz w:val="28"/>
          <w:szCs w:val="28"/>
          <w:lang w:val="kk-KZ"/>
        </w:rPr>
        <w:t>ҚОСЫМША Г</w:t>
      </w:r>
    </w:p>
    <w:p w14:paraId="1C759580" w14:textId="77777777" w:rsidR="00862737" w:rsidRPr="00FC2A43" w:rsidRDefault="00862737" w:rsidP="00EA7F9B">
      <w:pPr>
        <w:jc w:val="center"/>
        <w:rPr>
          <w:sz w:val="28"/>
          <w:szCs w:val="28"/>
          <w:lang w:val="kk-KZ"/>
        </w:rPr>
      </w:pPr>
    </w:p>
    <w:p w14:paraId="627434CB" w14:textId="57769E9B" w:rsidR="005649BC" w:rsidRPr="00FC2A43" w:rsidRDefault="005649BC" w:rsidP="00EA7F9B">
      <w:pPr>
        <w:jc w:val="center"/>
        <w:rPr>
          <w:sz w:val="28"/>
          <w:szCs w:val="28"/>
          <w:lang w:val="kk-KZ"/>
        </w:rPr>
      </w:pPr>
      <w:r w:rsidRPr="00FC2A43">
        <w:rPr>
          <w:sz w:val="28"/>
          <w:szCs w:val="28"/>
          <w:lang w:val="kk-KZ"/>
        </w:rPr>
        <w:t xml:space="preserve">Бақанас </w:t>
      </w:r>
      <w:r w:rsidR="00A27EFE">
        <w:rPr>
          <w:sz w:val="28"/>
          <w:szCs w:val="28"/>
          <w:lang w:val="kk-KZ"/>
        </w:rPr>
        <w:t>ауылының</w:t>
      </w:r>
      <w:r w:rsidRPr="00FC2A43">
        <w:rPr>
          <w:sz w:val="28"/>
          <w:szCs w:val="28"/>
          <w:lang w:val="kk-KZ"/>
        </w:rPr>
        <w:t xml:space="preserve"> </w:t>
      </w:r>
      <w:r w:rsidR="002C35A2" w:rsidRPr="00FC2A43">
        <w:rPr>
          <w:sz w:val="28"/>
          <w:szCs w:val="28"/>
          <w:lang w:val="kk-KZ"/>
        </w:rPr>
        <w:t xml:space="preserve">2019 жылғы </w:t>
      </w:r>
      <w:r w:rsidRPr="00FC2A43">
        <w:rPr>
          <w:sz w:val="28"/>
          <w:szCs w:val="28"/>
          <w:lang w:val="kk-KZ"/>
        </w:rPr>
        <w:t>климаттық сипатт</w:t>
      </w:r>
      <w:r w:rsidR="002C35A2" w:rsidRPr="00FC2A43">
        <w:rPr>
          <w:sz w:val="28"/>
          <w:szCs w:val="28"/>
          <w:lang w:val="kk-KZ"/>
        </w:rPr>
        <w:t>а</w:t>
      </w:r>
      <w:r w:rsidRPr="00FC2A43">
        <w:rPr>
          <w:sz w:val="28"/>
          <w:szCs w:val="28"/>
          <w:lang w:val="kk-KZ"/>
        </w:rPr>
        <w:t xml:space="preserve">масы </w:t>
      </w:r>
    </w:p>
    <w:p w14:paraId="40C1DF9A" w14:textId="77777777" w:rsidR="0082110E" w:rsidRPr="00FC2A43" w:rsidRDefault="0082110E" w:rsidP="00FC2A43">
      <w:pPr>
        <w:ind w:firstLine="709"/>
        <w:jc w:val="center"/>
        <w:rPr>
          <w:sz w:val="28"/>
          <w:szCs w:val="28"/>
          <w:lang w:val="kk-KZ"/>
        </w:rPr>
      </w:pPr>
    </w:p>
    <w:p w14:paraId="6BFDE6C8" w14:textId="6581F2DB" w:rsidR="0082110E" w:rsidRPr="00FC2A43" w:rsidRDefault="0082110E" w:rsidP="00FC2A43">
      <w:pPr>
        <w:jc w:val="center"/>
        <w:rPr>
          <w:sz w:val="28"/>
          <w:szCs w:val="28"/>
          <w:lang w:val="kk-KZ"/>
        </w:rPr>
      </w:pPr>
      <w:r w:rsidRPr="00FC2A43">
        <w:rPr>
          <w:noProof/>
          <w:sz w:val="28"/>
          <w:szCs w:val="28"/>
        </w:rPr>
        <w:drawing>
          <wp:inline distT="0" distB="0" distL="0" distR="0" wp14:anchorId="311BC0E4" wp14:editId="5384C911">
            <wp:extent cx="7223995" cy="5235084"/>
            <wp:effectExtent l="381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6200000">
                      <a:off x="0" y="0"/>
                      <a:ext cx="7228723" cy="5238510"/>
                    </a:xfrm>
                    <a:prstGeom prst="rect">
                      <a:avLst/>
                    </a:prstGeom>
                    <a:noFill/>
                    <a:ln>
                      <a:noFill/>
                    </a:ln>
                  </pic:spPr>
                </pic:pic>
              </a:graphicData>
            </a:graphic>
          </wp:inline>
        </w:drawing>
      </w:r>
    </w:p>
    <w:p w14:paraId="1F1A2CE2" w14:textId="77777777" w:rsidR="005649BC" w:rsidRPr="00FC2A43" w:rsidRDefault="005649BC" w:rsidP="00FC2A43">
      <w:pPr>
        <w:ind w:firstLine="709"/>
        <w:jc w:val="center"/>
        <w:rPr>
          <w:b/>
          <w:color w:val="FF0000"/>
          <w:sz w:val="28"/>
          <w:szCs w:val="28"/>
          <w:lang w:val="kk-KZ"/>
        </w:rPr>
      </w:pPr>
    </w:p>
    <w:p w14:paraId="4A38AB79" w14:textId="223729C7" w:rsidR="005649BC" w:rsidRPr="00FC2A43" w:rsidRDefault="005649BC" w:rsidP="00FC2A43">
      <w:pPr>
        <w:ind w:firstLine="709"/>
        <w:jc w:val="center"/>
        <w:rPr>
          <w:b/>
          <w:noProof/>
          <w:color w:val="FF0000"/>
          <w:sz w:val="28"/>
          <w:szCs w:val="28"/>
        </w:rPr>
      </w:pPr>
    </w:p>
    <w:p w14:paraId="394A6FF1" w14:textId="77777777" w:rsidR="0082110E" w:rsidRPr="00FC2A43" w:rsidRDefault="0082110E" w:rsidP="00FC2A43">
      <w:pPr>
        <w:ind w:firstLine="709"/>
        <w:jc w:val="center"/>
        <w:rPr>
          <w:b/>
          <w:noProof/>
          <w:color w:val="FF0000"/>
          <w:sz w:val="28"/>
          <w:szCs w:val="28"/>
        </w:rPr>
      </w:pPr>
    </w:p>
    <w:p w14:paraId="77B53050" w14:textId="77777777" w:rsidR="0082110E" w:rsidRPr="00FC2A43" w:rsidRDefault="0082110E" w:rsidP="00FC2A43">
      <w:pPr>
        <w:ind w:firstLine="709"/>
        <w:jc w:val="center"/>
        <w:rPr>
          <w:b/>
          <w:color w:val="FF0000"/>
          <w:sz w:val="28"/>
          <w:szCs w:val="28"/>
          <w:lang w:val="kk-KZ"/>
        </w:rPr>
      </w:pPr>
    </w:p>
    <w:p w14:paraId="7B1724D5" w14:textId="77777777" w:rsidR="005649BC" w:rsidRPr="00FC2A43" w:rsidRDefault="005649BC" w:rsidP="00FC2A43">
      <w:pPr>
        <w:ind w:firstLine="709"/>
        <w:jc w:val="center"/>
        <w:rPr>
          <w:b/>
          <w:color w:val="FF0000"/>
          <w:sz w:val="28"/>
          <w:szCs w:val="28"/>
          <w:lang w:val="kk-KZ"/>
        </w:rPr>
      </w:pPr>
    </w:p>
    <w:p w14:paraId="2AA61CC2" w14:textId="77777777" w:rsidR="005649BC" w:rsidRPr="00FC2A43" w:rsidRDefault="005649BC" w:rsidP="00EA7F9B">
      <w:pPr>
        <w:jc w:val="center"/>
        <w:rPr>
          <w:b/>
          <w:sz w:val="28"/>
          <w:szCs w:val="28"/>
          <w:lang w:val="kk-KZ"/>
        </w:rPr>
      </w:pPr>
      <w:r w:rsidRPr="00FC2A43">
        <w:rPr>
          <w:b/>
          <w:sz w:val="28"/>
          <w:szCs w:val="28"/>
          <w:lang w:val="kk-KZ"/>
        </w:rPr>
        <w:t>ҚОСЫМША Ғ</w:t>
      </w:r>
    </w:p>
    <w:p w14:paraId="41A9FEB1" w14:textId="77777777" w:rsidR="00332FC8" w:rsidRPr="00FC2A43" w:rsidRDefault="00332FC8" w:rsidP="00FC2A43">
      <w:pPr>
        <w:ind w:firstLine="709"/>
        <w:jc w:val="center"/>
        <w:rPr>
          <w:b/>
          <w:color w:val="FF0000"/>
          <w:sz w:val="28"/>
          <w:szCs w:val="28"/>
          <w:lang w:val="kk-KZ"/>
        </w:rPr>
      </w:pPr>
    </w:p>
    <w:p w14:paraId="319C9954" w14:textId="5F95C4D2" w:rsidR="006B4256" w:rsidRPr="00FC2A43" w:rsidRDefault="00EA7F9B" w:rsidP="00EA7F9B">
      <w:pPr>
        <w:tabs>
          <w:tab w:val="left" w:pos="1134"/>
        </w:tabs>
        <w:jc w:val="both"/>
        <w:rPr>
          <w:color w:val="7030A0"/>
          <w:sz w:val="28"/>
          <w:szCs w:val="28"/>
          <w:lang w:val="kk-KZ"/>
        </w:rPr>
      </w:pPr>
      <w:r>
        <w:rPr>
          <w:sz w:val="28"/>
          <w:szCs w:val="28"/>
          <w:lang w:val="kk-KZ"/>
        </w:rPr>
        <w:t xml:space="preserve">Кесте Ғ.1 – </w:t>
      </w:r>
      <w:r w:rsidR="006B4256" w:rsidRPr="00FC2A43">
        <w:rPr>
          <w:sz w:val="28"/>
          <w:szCs w:val="28"/>
          <w:lang w:val="kk-KZ"/>
        </w:rPr>
        <w:t>Аймақтың TEF нуклеотидтер тізбегін талдау әдісімен идентификациялау нәтижелері</w:t>
      </w:r>
    </w:p>
    <w:tbl>
      <w:tblPr>
        <w:tblW w:w="97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000" w:firstRow="0" w:lastRow="0" w:firstColumn="0" w:lastColumn="0" w:noHBand="0" w:noVBand="0"/>
      </w:tblPr>
      <w:tblGrid>
        <w:gridCol w:w="1177"/>
        <w:gridCol w:w="4394"/>
        <w:gridCol w:w="1742"/>
        <w:gridCol w:w="1276"/>
        <w:gridCol w:w="1174"/>
      </w:tblGrid>
      <w:tr w:rsidR="00BF7740" w:rsidRPr="00464D87" w14:paraId="09906335" w14:textId="77777777" w:rsidTr="00B51D68">
        <w:trPr>
          <w:trHeight w:val="1081"/>
          <w:jc w:val="center"/>
        </w:trPr>
        <w:tc>
          <w:tcPr>
            <w:tcW w:w="1177" w:type="dxa"/>
            <w:vMerge w:val="restart"/>
            <w:shd w:val="clear" w:color="auto" w:fill="FFFFFF" w:themeFill="background1"/>
            <w:vAlign w:val="center"/>
          </w:tcPr>
          <w:p w14:paraId="5FB2FADD" w14:textId="77777777" w:rsidR="006B4256" w:rsidRPr="00FC2A43" w:rsidRDefault="006B4256" w:rsidP="00FC2A43">
            <w:pPr>
              <w:snapToGrid w:val="0"/>
              <w:rPr>
                <w:bCs/>
                <w:sz w:val="20"/>
                <w:szCs w:val="20"/>
              </w:rPr>
            </w:pPr>
            <w:r w:rsidRPr="00FC2A43">
              <w:rPr>
                <w:bCs/>
                <w:sz w:val="20"/>
                <w:szCs w:val="20"/>
              </w:rPr>
              <w:t>Штамм атауы</w:t>
            </w:r>
          </w:p>
        </w:tc>
        <w:tc>
          <w:tcPr>
            <w:tcW w:w="4394" w:type="dxa"/>
            <w:vMerge w:val="restart"/>
            <w:shd w:val="clear" w:color="auto" w:fill="FFFFFF" w:themeFill="background1"/>
            <w:vAlign w:val="center"/>
          </w:tcPr>
          <w:p w14:paraId="704ED7D5" w14:textId="77777777" w:rsidR="006B4256" w:rsidRPr="00FC2A43" w:rsidRDefault="006B4256" w:rsidP="00FC2A43">
            <w:pPr>
              <w:snapToGrid w:val="0"/>
              <w:rPr>
                <w:bCs/>
                <w:sz w:val="20"/>
                <w:szCs w:val="20"/>
                <w:lang w:val="kk-KZ"/>
              </w:rPr>
            </w:pPr>
            <w:r w:rsidRPr="00FC2A43">
              <w:rPr>
                <w:bCs/>
                <w:sz w:val="20"/>
                <w:szCs w:val="20"/>
                <w:lang w:val="kk-KZ"/>
              </w:rPr>
              <w:t>TEF генінің фрагментінің реттілігі</w:t>
            </w:r>
          </w:p>
          <w:p w14:paraId="1BBB07A2" w14:textId="77777777" w:rsidR="006B4256" w:rsidRPr="00FC2A43" w:rsidRDefault="006B4256" w:rsidP="00FC2A43">
            <w:pPr>
              <w:snapToGrid w:val="0"/>
              <w:rPr>
                <w:bCs/>
                <w:sz w:val="20"/>
                <w:szCs w:val="20"/>
                <w:lang w:val="kk-KZ"/>
              </w:rPr>
            </w:pPr>
          </w:p>
        </w:tc>
        <w:tc>
          <w:tcPr>
            <w:tcW w:w="4192" w:type="dxa"/>
            <w:gridSpan w:val="3"/>
            <w:shd w:val="clear" w:color="auto" w:fill="FFFFFF" w:themeFill="background1"/>
            <w:vAlign w:val="center"/>
          </w:tcPr>
          <w:p w14:paraId="71209210" w14:textId="77777777" w:rsidR="006B4256" w:rsidRPr="00FC2A43" w:rsidRDefault="006B4256" w:rsidP="00FC2A43">
            <w:pPr>
              <w:snapToGrid w:val="0"/>
              <w:rPr>
                <w:bCs/>
                <w:sz w:val="20"/>
                <w:szCs w:val="20"/>
                <w:lang w:val="kk-KZ"/>
              </w:rPr>
            </w:pPr>
            <w:r w:rsidRPr="00FC2A43">
              <w:rPr>
                <w:bCs/>
                <w:sz w:val="20"/>
                <w:szCs w:val="20"/>
                <w:lang w:val="kk-KZ"/>
              </w:rPr>
              <w:t>Халықаралық деректер базасында нуклеотидтер тізбегін анықтау (http://www.ncbi.nlm.nih.gov/) BLAST алгоритмі</w:t>
            </w:r>
          </w:p>
        </w:tc>
      </w:tr>
      <w:tr w:rsidR="00BF7740" w:rsidRPr="00FC2A43" w14:paraId="5F99DAA8" w14:textId="77777777" w:rsidTr="00B51D68">
        <w:trPr>
          <w:cantSplit/>
          <w:trHeight w:val="1568"/>
          <w:jc w:val="center"/>
        </w:trPr>
        <w:tc>
          <w:tcPr>
            <w:tcW w:w="1177" w:type="dxa"/>
            <w:vMerge/>
            <w:shd w:val="clear" w:color="auto" w:fill="FFFFFF" w:themeFill="background1"/>
            <w:vAlign w:val="center"/>
          </w:tcPr>
          <w:p w14:paraId="033A913E" w14:textId="77777777" w:rsidR="006B4256" w:rsidRPr="00FC2A43" w:rsidRDefault="006B4256" w:rsidP="00FC2A43">
            <w:pPr>
              <w:snapToGrid w:val="0"/>
              <w:rPr>
                <w:bCs/>
                <w:sz w:val="20"/>
                <w:szCs w:val="20"/>
                <w:lang w:val="kk-KZ"/>
              </w:rPr>
            </w:pPr>
          </w:p>
        </w:tc>
        <w:tc>
          <w:tcPr>
            <w:tcW w:w="4394" w:type="dxa"/>
            <w:vMerge/>
            <w:shd w:val="clear" w:color="auto" w:fill="FFFFFF" w:themeFill="background1"/>
            <w:vAlign w:val="center"/>
          </w:tcPr>
          <w:p w14:paraId="78E2B8B5" w14:textId="77777777" w:rsidR="006B4256" w:rsidRPr="00FC2A43" w:rsidRDefault="006B4256" w:rsidP="00FC2A43">
            <w:pPr>
              <w:snapToGrid w:val="0"/>
              <w:rPr>
                <w:bCs/>
                <w:sz w:val="20"/>
                <w:szCs w:val="20"/>
                <w:lang w:val="kk-KZ"/>
              </w:rPr>
            </w:pPr>
          </w:p>
        </w:tc>
        <w:tc>
          <w:tcPr>
            <w:tcW w:w="1742" w:type="dxa"/>
            <w:shd w:val="clear" w:color="auto" w:fill="FFFFFF" w:themeFill="background1"/>
            <w:vAlign w:val="center"/>
          </w:tcPr>
          <w:p w14:paraId="2CD4F902" w14:textId="77777777" w:rsidR="006B4256" w:rsidRPr="00FC2A43" w:rsidRDefault="006B4256" w:rsidP="00FC2A43">
            <w:pPr>
              <w:snapToGrid w:val="0"/>
              <w:rPr>
                <w:bCs/>
                <w:sz w:val="20"/>
                <w:szCs w:val="20"/>
                <w:lang w:val="en-US"/>
              </w:rPr>
            </w:pPr>
            <w:r w:rsidRPr="00FC2A43">
              <w:rPr>
                <w:bCs/>
                <w:sz w:val="20"/>
                <w:szCs w:val="20"/>
              </w:rPr>
              <w:t>Инвентар</w:t>
            </w:r>
            <w:r w:rsidRPr="00FC2A43">
              <w:rPr>
                <w:bCs/>
                <w:sz w:val="20"/>
                <w:szCs w:val="20"/>
                <w:lang w:val="kk-KZ"/>
              </w:rPr>
              <w:t>лық</w:t>
            </w:r>
            <w:r w:rsidRPr="00FC2A43">
              <w:rPr>
                <w:bCs/>
                <w:sz w:val="20"/>
                <w:szCs w:val="20"/>
                <w:lang w:val="en-US"/>
              </w:rPr>
              <w:t xml:space="preserve"> </w:t>
            </w:r>
            <w:r w:rsidRPr="00FC2A43">
              <w:rPr>
                <w:bCs/>
                <w:sz w:val="20"/>
                <w:szCs w:val="20"/>
              </w:rPr>
              <w:t>номер</w:t>
            </w:r>
            <w:r w:rsidRPr="00FC2A43">
              <w:rPr>
                <w:bCs/>
                <w:sz w:val="20"/>
                <w:szCs w:val="20"/>
                <w:lang w:val="en-US"/>
              </w:rPr>
              <w:t xml:space="preserve"> GeneBank (Accesion number)</w:t>
            </w:r>
          </w:p>
        </w:tc>
        <w:tc>
          <w:tcPr>
            <w:tcW w:w="1276" w:type="dxa"/>
            <w:shd w:val="clear" w:color="auto" w:fill="FFFFFF" w:themeFill="background1"/>
            <w:vAlign w:val="center"/>
          </w:tcPr>
          <w:p w14:paraId="016198DF" w14:textId="77777777" w:rsidR="006B4256" w:rsidRPr="00FC2A43" w:rsidRDefault="006B4256" w:rsidP="00FC2A43">
            <w:pPr>
              <w:snapToGrid w:val="0"/>
              <w:jc w:val="both"/>
              <w:rPr>
                <w:bCs/>
                <w:sz w:val="20"/>
                <w:szCs w:val="20"/>
              </w:rPr>
            </w:pPr>
            <w:r w:rsidRPr="00FC2A43">
              <w:rPr>
                <w:bCs/>
                <w:sz w:val="20"/>
                <w:szCs w:val="20"/>
              </w:rPr>
              <w:t>Штамм атауы</w:t>
            </w:r>
          </w:p>
        </w:tc>
        <w:tc>
          <w:tcPr>
            <w:tcW w:w="1174" w:type="dxa"/>
            <w:shd w:val="clear" w:color="auto" w:fill="FFFFFF" w:themeFill="background1"/>
            <w:vAlign w:val="center"/>
          </w:tcPr>
          <w:p w14:paraId="18326002" w14:textId="77777777" w:rsidR="006B4256" w:rsidRPr="00FC2A43" w:rsidRDefault="006B4256" w:rsidP="00FC2A43">
            <w:pPr>
              <w:snapToGrid w:val="0"/>
              <w:jc w:val="center"/>
              <w:rPr>
                <w:i/>
                <w:iCs/>
                <w:sz w:val="20"/>
                <w:szCs w:val="20"/>
              </w:rPr>
            </w:pPr>
            <w:r w:rsidRPr="00FC2A43">
              <w:rPr>
                <w:bCs/>
                <w:sz w:val="20"/>
                <w:szCs w:val="20"/>
              </w:rPr>
              <w:t>% сәйкестік</w:t>
            </w:r>
          </w:p>
        </w:tc>
      </w:tr>
      <w:tr w:rsidR="00BF7740" w:rsidRPr="00FC2A43" w14:paraId="154207D3" w14:textId="77777777" w:rsidTr="00B51D68">
        <w:trPr>
          <w:cantSplit/>
          <w:trHeight w:val="1352"/>
          <w:jc w:val="center"/>
        </w:trPr>
        <w:tc>
          <w:tcPr>
            <w:tcW w:w="1177" w:type="dxa"/>
            <w:vMerge w:val="restart"/>
            <w:shd w:val="clear" w:color="auto" w:fill="FFFFFF" w:themeFill="background1"/>
            <w:vAlign w:val="center"/>
          </w:tcPr>
          <w:p w14:paraId="2C6651A3" w14:textId="77777777" w:rsidR="006B4256" w:rsidRPr="00FC2A43" w:rsidRDefault="006B4256" w:rsidP="00FC2A43">
            <w:pPr>
              <w:snapToGrid w:val="0"/>
              <w:rPr>
                <w:bCs/>
                <w:sz w:val="20"/>
                <w:szCs w:val="20"/>
              </w:rPr>
            </w:pPr>
            <w:r w:rsidRPr="00FC2A43">
              <w:rPr>
                <w:sz w:val="20"/>
                <w:szCs w:val="20"/>
                <w:lang w:val="en-US"/>
              </w:rPr>
              <w:t>BCa</w:t>
            </w:r>
            <w:r w:rsidRPr="00FC2A43">
              <w:rPr>
                <w:sz w:val="20"/>
                <w:szCs w:val="20"/>
                <w:vertAlign w:val="subscript"/>
              </w:rPr>
              <w:t>2</w:t>
            </w:r>
            <w:r w:rsidRPr="00FC2A43">
              <w:rPr>
                <w:sz w:val="20"/>
                <w:szCs w:val="20"/>
              </w:rPr>
              <w:t xml:space="preserve"> (</w:t>
            </w:r>
            <w:r w:rsidRPr="00FC2A43">
              <w:rPr>
                <w:sz w:val="20"/>
                <w:szCs w:val="20"/>
                <w:lang w:val="en-US"/>
              </w:rPr>
              <w:t>m</w:t>
            </w:r>
            <w:r w:rsidRPr="00FC2A43">
              <w:rPr>
                <w:sz w:val="20"/>
                <w:szCs w:val="20"/>
              </w:rPr>
              <w:t>)-09</w:t>
            </w:r>
          </w:p>
        </w:tc>
        <w:tc>
          <w:tcPr>
            <w:tcW w:w="4394" w:type="dxa"/>
            <w:vMerge w:val="restart"/>
            <w:shd w:val="clear" w:color="auto" w:fill="FFFFFF" w:themeFill="background1"/>
            <w:vAlign w:val="center"/>
          </w:tcPr>
          <w:p w14:paraId="6C5699E7" w14:textId="77777777" w:rsidR="006B4256" w:rsidRPr="00FC2A43" w:rsidRDefault="006B4256" w:rsidP="00FC2A43">
            <w:pPr>
              <w:snapToGrid w:val="0"/>
              <w:rPr>
                <w:sz w:val="20"/>
                <w:szCs w:val="20"/>
                <w:lang w:val="kk-KZ"/>
              </w:rPr>
            </w:pPr>
            <w:r w:rsidRPr="00FC2A43">
              <w:rPr>
                <w:sz w:val="20"/>
                <w:szCs w:val="20"/>
              </w:rPr>
              <w:t>TGCGCTATTCTCATCATCGCCGCCGGTACTGGTGAGTTCGAGGCTGGTATCTCCAAGGATGGCCAGACCCGTGAGCACGCTCTGCTCGCCTTCACCCTCGGTGTCAAGCAGCTCATTGTTGC</w:t>
            </w:r>
          </w:p>
          <w:p w14:paraId="515B1BE4" w14:textId="77777777" w:rsidR="006B4256" w:rsidRPr="00FC2A43" w:rsidRDefault="006B4256" w:rsidP="00FC2A43">
            <w:pPr>
              <w:snapToGrid w:val="0"/>
              <w:rPr>
                <w:bCs/>
                <w:sz w:val="20"/>
                <w:szCs w:val="20"/>
              </w:rPr>
            </w:pPr>
            <w:r w:rsidRPr="00FC2A43">
              <w:rPr>
                <w:sz w:val="20"/>
                <w:szCs w:val="20"/>
              </w:rPr>
              <w:t>CATCAACAAGATGGACACCACCAAGTGGTCCGAGGCCCGTTACCAGGAAATCATCAAGGAGACTTCCAGCTTCATCAAGAAGGTTGGCTACAACCCCAAGGCTGTTGCTTTCGTCCCCATCTCCGGTTTCAACGGCGACAACATGCTTGAGCCCTCCACCAACTGCCCCTGGTACAAGGGTTGGGAGAAGGAGACCAAGGCTGGCAAGTCTACTGGCAAGACCCTTCTCGAGGCCATCGACGCCATCGAGCCCCCCAAGCGTCCTACCGATAAGCCTCTCCGTCTTCCCCTTCAGGATGTTTACAAGATCGGTGGTATCGGAACGGTGCCCGTCGGTCGTGTTGAGACTGGTATCATCAAGCCCGGCATGGTCGTCACCTTTGCTCCCGCCAACGTCACCACTGAAGTCAAGTCCGTCGAGATGCACCACGAGCAGCTTACTGAGGGTGTTCCCGGTGACAACGTCGGCTTCAACGTGAAGAACGTTTCCGTCAAGGAAATCCGTCGTGGCAACGTCGCTGGTGACTCCAAGAACGACCCCCCCAATGGCGCTGCTTCCTTCAACGCCCAGGTCATTGTCATCAACCACCCTGGCCAGATCGGTGCCGGCTACGCTCCCGTTCTTGACTGCCACACTGCCCACATTGCTTGCAAGTTCTCCGAGCTCCTCGAGAAGATCGACCGCCGTACCGGTAAGTCGGTTGAGAACAACCCCAAGTTCATCAAGTCTGGTGACTCCGCCA</w:t>
            </w:r>
          </w:p>
        </w:tc>
        <w:tc>
          <w:tcPr>
            <w:tcW w:w="1742" w:type="dxa"/>
            <w:tcBorders>
              <w:bottom w:val="single" w:sz="4" w:space="0" w:color="auto"/>
            </w:tcBorders>
            <w:shd w:val="clear" w:color="auto" w:fill="FFFFFF" w:themeFill="background1"/>
            <w:vAlign w:val="center"/>
          </w:tcPr>
          <w:p w14:paraId="2F49E61A" w14:textId="77777777" w:rsidR="006B4256" w:rsidRPr="00FC2A43" w:rsidRDefault="00464D87" w:rsidP="00FC2A43">
            <w:pPr>
              <w:snapToGrid w:val="0"/>
              <w:ind w:left="113" w:right="113"/>
              <w:rPr>
                <w:bCs/>
                <w:sz w:val="20"/>
                <w:szCs w:val="20"/>
              </w:rPr>
            </w:pPr>
            <w:hyperlink r:id="rId130" w:tgtFrame="lnk55W5981J013" w:tooltip="Show report for LT903693.1" w:history="1">
              <w:r w:rsidR="006B4256" w:rsidRPr="00FC2A43">
                <w:rPr>
                  <w:rStyle w:val="a9"/>
                  <w:color w:val="auto"/>
                  <w:sz w:val="20"/>
                  <w:szCs w:val="20"/>
                </w:rPr>
                <w:t>LT903693.1</w:t>
              </w:r>
            </w:hyperlink>
          </w:p>
        </w:tc>
        <w:tc>
          <w:tcPr>
            <w:tcW w:w="1276" w:type="dxa"/>
            <w:vMerge w:val="restart"/>
            <w:shd w:val="clear" w:color="auto" w:fill="FFFFFF" w:themeFill="background1"/>
            <w:vAlign w:val="center"/>
          </w:tcPr>
          <w:p w14:paraId="410D38FB" w14:textId="77777777" w:rsidR="006B4256" w:rsidRPr="00FC2A43" w:rsidRDefault="006B4256" w:rsidP="00FC2A43">
            <w:pPr>
              <w:snapToGrid w:val="0"/>
              <w:ind w:left="113" w:right="113"/>
              <w:rPr>
                <w:bCs/>
                <w:sz w:val="20"/>
                <w:szCs w:val="20"/>
                <w:lang w:val="en-US"/>
              </w:rPr>
            </w:pPr>
            <w:r w:rsidRPr="00FC2A43">
              <w:rPr>
                <w:bCs/>
                <w:sz w:val="20"/>
                <w:szCs w:val="20"/>
                <w:shd w:val="clear" w:color="auto" w:fill="FFFFFF"/>
              </w:rPr>
              <w:t>Beauveria bassiana</w:t>
            </w:r>
          </w:p>
        </w:tc>
        <w:tc>
          <w:tcPr>
            <w:tcW w:w="1174" w:type="dxa"/>
            <w:vMerge w:val="restart"/>
            <w:shd w:val="clear" w:color="auto" w:fill="FFFFFF" w:themeFill="background1"/>
            <w:vAlign w:val="center"/>
          </w:tcPr>
          <w:p w14:paraId="334FBE3D"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7BA7B41F" w14:textId="77777777" w:rsidTr="00B51D68">
        <w:trPr>
          <w:cantSplit/>
          <w:trHeight w:val="1697"/>
          <w:jc w:val="center"/>
        </w:trPr>
        <w:tc>
          <w:tcPr>
            <w:tcW w:w="1177" w:type="dxa"/>
            <w:vMerge/>
            <w:shd w:val="clear" w:color="auto" w:fill="FFFFFF" w:themeFill="background1"/>
            <w:vAlign w:val="center"/>
          </w:tcPr>
          <w:p w14:paraId="2132DF14"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37A4C94C" w14:textId="77777777" w:rsidR="006B4256" w:rsidRPr="00FC2A43" w:rsidRDefault="006B4256" w:rsidP="00FC2A43">
            <w:pPr>
              <w:snapToGrid w:val="0"/>
              <w:rPr>
                <w:sz w:val="20"/>
                <w:szCs w:val="20"/>
              </w:rPr>
            </w:pPr>
          </w:p>
        </w:tc>
        <w:tc>
          <w:tcPr>
            <w:tcW w:w="1742" w:type="dxa"/>
            <w:tcBorders>
              <w:top w:val="single" w:sz="4" w:space="0" w:color="auto"/>
              <w:bottom w:val="single" w:sz="4" w:space="0" w:color="auto"/>
            </w:tcBorders>
            <w:shd w:val="clear" w:color="auto" w:fill="FFFFFF" w:themeFill="background1"/>
            <w:vAlign w:val="center"/>
          </w:tcPr>
          <w:p w14:paraId="47CB49F1" w14:textId="77777777" w:rsidR="006B4256" w:rsidRPr="00FC2A43" w:rsidRDefault="00464D87" w:rsidP="00FC2A43">
            <w:pPr>
              <w:snapToGrid w:val="0"/>
              <w:ind w:left="113" w:right="113"/>
              <w:rPr>
                <w:bCs/>
                <w:sz w:val="20"/>
                <w:szCs w:val="20"/>
              </w:rPr>
            </w:pPr>
            <w:hyperlink r:id="rId131" w:tgtFrame="lnk55W5981J013" w:tooltip="Show report for LC163552.1" w:history="1">
              <w:r w:rsidR="006B4256" w:rsidRPr="00FC2A43">
                <w:rPr>
                  <w:rStyle w:val="a9"/>
                  <w:color w:val="auto"/>
                  <w:sz w:val="20"/>
                  <w:szCs w:val="20"/>
                </w:rPr>
                <w:t>LC163552.1</w:t>
              </w:r>
            </w:hyperlink>
          </w:p>
        </w:tc>
        <w:tc>
          <w:tcPr>
            <w:tcW w:w="1276" w:type="dxa"/>
            <w:vMerge/>
            <w:shd w:val="clear" w:color="auto" w:fill="FFFFFF" w:themeFill="background1"/>
            <w:vAlign w:val="center"/>
          </w:tcPr>
          <w:p w14:paraId="5CE07A84" w14:textId="77777777" w:rsidR="006B4256" w:rsidRPr="00FC2A43" w:rsidRDefault="006B4256" w:rsidP="00FC2A43">
            <w:pPr>
              <w:snapToGrid w:val="0"/>
              <w:ind w:left="113" w:right="113"/>
              <w:rPr>
                <w:bCs/>
                <w:sz w:val="20"/>
                <w:szCs w:val="20"/>
                <w:shd w:val="clear" w:color="auto" w:fill="FFFFFF"/>
              </w:rPr>
            </w:pPr>
          </w:p>
        </w:tc>
        <w:tc>
          <w:tcPr>
            <w:tcW w:w="1174" w:type="dxa"/>
            <w:vMerge/>
            <w:shd w:val="clear" w:color="auto" w:fill="FFFFFF" w:themeFill="background1"/>
            <w:vAlign w:val="center"/>
          </w:tcPr>
          <w:p w14:paraId="2AC8FD3C" w14:textId="77777777" w:rsidR="006B4256" w:rsidRPr="00FC2A43" w:rsidRDefault="006B4256" w:rsidP="00FC2A43">
            <w:pPr>
              <w:snapToGrid w:val="0"/>
              <w:ind w:left="113" w:right="113"/>
              <w:rPr>
                <w:bCs/>
                <w:sz w:val="20"/>
                <w:szCs w:val="20"/>
                <w:lang w:val="en-US"/>
              </w:rPr>
            </w:pPr>
          </w:p>
        </w:tc>
      </w:tr>
      <w:tr w:rsidR="00BF7740" w:rsidRPr="00FC2A43" w14:paraId="43CC15F1" w14:textId="77777777" w:rsidTr="00B51D68">
        <w:trPr>
          <w:cantSplit/>
          <w:trHeight w:val="1977"/>
          <w:jc w:val="center"/>
        </w:trPr>
        <w:tc>
          <w:tcPr>
            <w:tcW w:w="1177" w:type="dxa"/>
            <w:vMerge/>
            <w:shd w:val="clear" w:color="auto" w:fill="FFFFFF" w:themeFill="background1"/>
            <w:vAlign w:val="center"/>
          </w:tcPr>
          <w:p w14:paraId="6BB5F47B"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3E711030" w14:textId="77777777" w:rsidR="006B4256" w:rsidRPr="00FC2A43" w:rsidRDefault="006B4256" w:rsidP="00FC2A43">
            <w:pPr>
              <w:snapToGrid w:val="0"/>
              <w:rPr>
                <w:sz w:val="20"/>
                <w:szCs w:val="20"/>
              </w:rPr>
            </w:pPr>
          </w:p>
        </w:tc>
        <w:tc>
          <w:tcPr>
            <w:tcW w:w="1742" w:type="dxa"/>
            <w:tcBorders>
              <w:top w:val="single" w:sz="4" w:space="0" w:color="auto"/>
              <w:bottom w:val="single" w:sz="4" w:space="0" w:color="auto"/>
            </w:tcBorders>
            <w:shd w:val="clear" w:color="auto" w:fill="FFFFFF" w:themeFill="background1"/>
            <w:vAlign w:val="center"/>
          </w:tcPr>
          <w:p w14:paraId="1286E4DF" w14:textId="77777777" w:rsidR="006B4256" w:rsidRPr="00FC2A43" w:rsidRDefault="00464D87" w:rsidP="00FC2A43">
            <w:pPr>
              <w:snapToGrid w:val="0"/>
              <w:ind w:left="113" w:right="113"/>
              <w:rPr>
                <w:bCs/>
                <w:sz w:val="20"/>
                <w:szCs w:val="20"/>
              </w:rPr>
            </w:pPr>
            <w:hyperlink r:id="rId132" w:tgtFrame="lnk55W5981J013" w:tooltip="Show report for JQ867168.1" w:history="1">
              <w:r w:rsidR="006B4256" w:rsidRPr="00FC2A43">
                <w:rPr>
                  <w:rStyle w:val="a9"/>
                  <w:color w:val="auto"/>
                  <w:sz w:val="20"/>
                  <w:szCs w:val="20"/>
                </w:rPr>
                <w:t>JQ867168.1</w:t>
              </w:r>
            </w:hyperlink>
          </w:p>
        </w:tc>
        <w:tc>
          <w:tcPr>
            <w:tcW w:w="1276" w:type="dxa"/>
            <w:vMerge/>
            <w:shd w:val="clear" w:color="auto" w:fill="FFFFFF" w:themeFill="background1"/>
            <w:vAlign w:val="center"/>
          </w:tcPr>
          <w:p w14:paraId="5C06F3E9" w14:textId="77777777" w:rsidR="006B4256" w:rsidRPr="00FC2A43" w:rsidRDefault="006B4256" w:rsidP="00FC2A43">
            <w:pPr>
              <w:snapToGrid w:val="0"/>
              <w:ind w:left="113" w:right="113"/>
              <w:rPr>
                <w:bCs/>
                <w:sz w:val="20"/>
                <w:szCs w:val="20"/>
                <w:shd w:val="clear" w:color="auto" w:fill="FFFFFF"/>
              </w:rPr>
            </w:pPr>
          </w:p>
        </w:tc>
        <w:tc>
          <w:tcPr>
            <w:tcW w:w="1174" w:type="dxa"/>
            <w:vMerge/>
            <w:shd w:val="clear" w:color="auto" w:fill="FFFFFF" w:themeFill="background1"/>
            <w:vAlign w:val="center"/>
          </w:tcPr>
          <w:p w14:paraId="11C814A1" w14:textId="77777777" w:rsidR="006B4256" w:rsidRPr="00FC2A43" w:rsidRDefault="006B4256" w:rsidP="00FC2A43">
            <w:pPr>
              <w:snapToGrid w:val="0"/>
              <w:ind w:left="113" w:right="113"/>
              <w:rPr>
                <w:bCs/>
                <w:sz w:val="20"/>
                <w:szCs w:val="20"/>
                <w:lang w:val="en-US"/>
              </w:rPr>
            </w:pPr>
          </w:p>
        </w:tc>
      </w:tr>
      <w:tr w:rsidR="00BF7740" w:rsidRPr="00FC2A43" w14:paraId="6A5CCB32" w14:textId="77777777" w:rsidTr="00B51D68">
        <w:trPr>
          <w:cantSplit/>
          <w:trHeight w:val="1689"/>
          <w:jc w:val="center"/>
        </w:trPr>
        <w:tc>
          <w:tcPr>
            <w:tcW w:w="1177" w:type="dxa"/>
            <w:vMerge/>
            <w:shd w:val="clear" w:color="auto" w:fill="FFFFFF" w:themeFill="background1"/>
            <w:vAlign w:val="center"/>
          </w:tcPr>
          <w:p w14:paraId="077293E6"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51A08DC2" w14:textId="77777777" w:rsidR="006B4256" w:rsidRPr="00FC2A43" w:rsidRDefault="006B4256" w:rsidP="00FC2A43">
            <w:pPr>
              <w:snapToGrid w:val="0"/>
              <w:rPr>
                <w:sz w:val="20"/>
                <w:szCs w:val="20"/>
              </w:rPr>
            </w:pPr>
          </w:p>
        </w:tc>
        <w:tc>
          <w:tcPr>
            <w:tcW w:w="1742" w:type="dxa"/>
            <w:tcBorders>
              <w:top w:val="single" w:sz="4" w:space="0" w:color="auto"/>
            </w:tcBorders>
            <w:shd w:val="clear" w:color="auto" w:fill="FFFFFF" w:themeFill="background1"/>
            <w:vAlign w:val="center"/>
          </w:tcPr>
          <w:p w14:paraId="176B35F4" w14:textId="77777777" w:rsidR="006B4256" w:rsidRPr="00FC2A43" w:rsidRDefault="00464D87" w:rsidP="00FC2A43">
            <w:pPr>
              <w:snapToGrid w:val="0"/>
              <w:ind w:left="113" w:right="113"/>
              <w:rPr>
                <w:bCs/>
                <w:sz w:val="20"/>
                <w:szCs w:val="20"/>
              </w:rPr>
            </w:pPr>
            <w:hyperlink r:id="rId133" w:tgtFrame="lnk55W5981J013" w:tooltip="Show report for MT834956.1" w:history="1">
              <w:r w:rsidR="006B4256" w:rsidRPr="00FC2A43">
                <w:rPr>
                  <w:rStyle w:val="a9"/>
                  <w:color w:val="auto"/>
                  <w:sz w:val="20"/>
                  <w:szCs w:val="20"/>
                </w:rPr>
                <w:t>MT834956.1</w:t>
              </w:r>
            </w:hyperlink>
          </w:p>
        </w:tc>
        <w:tc>
          <w:tcPr>
            <w:tcW w:w="1276" w:type="dxa"/>
            <w:vMerge/>
            <w:shd w:val="clear" w:color="auto" w:fill="FFFFFF" w:themeFill="background1"/>
            <w:vAlign w:val="center"/>
          </w:tcPr>
          <w:p w14:paraId="07018964" w14:textId="77777777" w:rsidR="006B4256" w:rsidRPr="00FC2A43" w:rsidRDefault="006B4256" w:rsidP="00FC2A43">
            <w:pPr>
              <w:snapToGrid w:val="0"/>
              <w:ind w:left="113" w:right="113"/>
              <w:rPr>
                <w:bCs/>
                <w:sz w:val="20"/>
                <w:szCs w:val="20"/>
                <w:shd w:val="clear" w:color="auto" w:fill="FFFFFF"/>
              </w:rPr>
            </w:pPr>
          </w:p>
        </w:tc>
        <w:tc>
          <w:tcPr>
            <w:tcW w:w="1174" w:type="dxa"/>
            <w:vMerge/>
            <w:shd w:val="clear" w:color="auto" w:fill="FFFFFF" w:themeFill="background1"/>
            <w:vAlign w:val="center"/>
          </w:tcPr>
          <w:p w14:paraId="61007A32" w14:textId="77777777" w:rsidR="006B4256" w:rsidRPr="00FC2A43" w:rsidRDefault="006B4256" w:rsidP="00FC2A43">
            <w:pPr>
              <w:snapToGrid w:val="0"/>
              <w:ind w:left="113" w:right="113"/>
              <w:rPr>
                <w:bCs/>
                <w:sz w:val="20"/>
                <w:szCs w:val="20"/>
                <w:lang w:val="en-US"/>
              </w:rPr>
            </w:pPr>
          </w:p>
        </w:tc>
      </w:tr>
      <w:tr w:rsidR="00BF7740" w:rsidRPr="00FC2A43" w14:paraId="3CECFBB3" w14:textId="77777777" w:rsidTr="00B51D68">
        <w:trPr>
          <w:cantSplit/>
          <w:trHeight w:val="1089"/>
          <w:jc w:val="center"/>
        </w:trPr>
        <w:tc>
          <w:tcPr>
            <w:tcW w:w="1177" w:type="dxa"/>
            <w:vMerge w:val="restart"/>
            <w:shd w:val="clear" w:color="auto" w:fill="FFFFFF" w:themeFill="background1"/>
            <w:vAlign w:val="center"/>
          </w:tcPr>
          <w:p w14:paraId="04EC20BF" w14:textId="77777777" w:rsidR="006B4256" w:rsidRPr="00FC2A43" w:rsidRDefault="006B4256" w:rsidP="00FC2A43">
            <w:pPr>
              <w:snapToGrid w:val="0"/>
              <w:rPr>
                <w:bCs/>
                <w:sz w:val="20"/>
                <w:szCs w:val="20"/>
              </w:rPr>
            </w:pPr>
            <w:r w:rsidRPr="00FC2A43">
              <w:rPr>
                <w:sz w:val="20"/>
                <w:szCs w:val="20"/>
                <w:lang w:val="en-US"/>
              </w:rPr>
              <w:t>BHy</w:t>
            </w:r>
            <w:r w:rsidRPr="00FC2A43">
              <w:rPr>
                <w:sz w:val="20"/>
                <w:szCs w:val="20"/>
              </w:rPr>
              <w:t>-09</w:t>
            </w:r>
          </w:p>
        </w:tc>
        <w:tc>
          <w:tcPr>
            <w:tcW w:w="4394" w:type="dxa"/>
            <w:vMerge w:val="restart"/>
            <w:shd w:val="clear" w:color="auto" w:fill="FFFFFF" w:themeFill="background1"/>
            <w:vAlign w:val="center"/>
          </w:tcPr>
          <w:p w14:paraId="71B10238" w14:textId="77777777" w:rsidR="006B4256" w:rsidRPr="00FC2A43" w:rsidRDefault="006B4256" w:rsidP="00FC2A43">
            <w:pPr>
              <w:snapToGrid w:val="0"/>
              <w:rPr>
                <w:sz w:val="20"/>
                <w:szCs w:val="20"/>
                <w:lang w:val="en-US"/>
              </w:rPr>
            </w:pPr>
            <w:r w:rsidRPr="00FC2A43">
              <w:rPr>
                <w:sz w:val="20"/>
                <w:szCs w:val="20"/>
              </w:rPr>
              <w:t>ATCGCCGCCGGTACTGGTGAGTTCGAGGCTGGTATCTCCAAGGATGGCCAGACCCGTGAGCACGCTCTGCTCGCTTTCACCCTCGGTGTCAAGCAGCTCATTGTCGCCATCAACAAGATGGACACCACCAAGTGGTCCGAGGCCCGTTACC</w:t>
            </w:r>
          </w:p>
          <w:p w14:paraId="2EAF1F72" w14:textId="77777777" w:rsidR="006B4256" w:rsidRPr="00FC2A43" w:rsidRDefault="006B4256" w:rsidP="00FC2A43">
            <w:pPr>
              <w:snapToGrid w:val="0"/>
              <w:rPr>
                <w:bCs/>
                <w:sz w:val="20"/>
                <w:szCs w:val="20"/>
              </w:rPr>
            </w:pPr>
            <w:r w:rsidRPr="00FC2A43">
              <w:rPr>
                <w:sz w:val="20"/>
                <w:szCs w:val="20"/>
              </w:rPr>
              <w:t>AGGAAATCATCAAGGAGACTTCCAGCTTCATCAAGAAGGTTGGCTACAACCCCAAGGCTGTTGCTTTCGTCCCCATCTCCGGTTTCAACGGCGACAACATGCTTGAGCCCTCCAGCAACTGCCCCTGGTACAAGGGCTGGGAGAAGGAGACCAAGGCTGGCAAGTCTACTGGCAAGACCCTTCTCGAGGCCATCGACGCTATTGAGCCCCCCAAGCGTCCTACCGACAAGCCTCTCCGTCTTCCCCTCCAGGATGTTTACAAGATCGGTGGTATCGGAACGGTGCCCGTCGGTCGTGTTGAGACTGGTATCATCAAGCCCGGCATGGTCG</w:t>
            </w:r>
            <w:r w:rsidRPr="00FC2A43">
              <w:rPr>
                <w:sz w:val="20"/>
                <w:szCs w:val="20"/>
              </w:rPr>
              <w:lastRenderedPageBreak/>
              <w:t>TCACCTTTGCTCCCGCCAACGTCACCACTGAAGTCAAGTCCGTCGAGATGCACCACGAGCAGCTTACTGAGGGTGTTCCCGGTGACAACGTCGGCTTCAACGTGAAGAACGTTTCCGTCAAGGAAATCCGTCGTGGTAACGTCGCTGGTGACTCCAAGAACGACCCCCCCAATGGCGCTGCTTCCTTCAACGCCCAGGTCATTGTCATCAACCACCCTGGCCAGATCGGTGCCGGCTACGCTCCCGTTCTTGACTGCCACACTGCCCACATTGCTTGCAAGTTCTCCGAGCTCCTCGAGAAGATCGACCGCCGTACCGGTAAGTCGGTTGAGAACAACCCCAAGTTCATCAAGTCTGGTGACTCCGCCATCGTCAAG</w:t>
            </w:r>
          </w:p>
        </w:tc>
        <w:tc>
          <w:tcPr>
            <w:tcW w:w="1742" w:type="dxa"/>
            <w:shd w:val="clear" w:color="auto" w:fill="FFFFFF" w:themeFill="background1"/>
            <w:vAlign w:val="center"/>
          </w:tcPr>
          <w:p w14:paraId="0F56310F" w14:textId="77777777" w:rsidR="006B4256" w:rsidRPr="00FC2A43" w:rsidRDefault="00464D87" w:rsidP="00FC2A43">
            <w:pPr>
              <w:snapToGrid w:val="0"/>
              <w:ind w:left="113" w:right="113"/>
              <w:rPr>
                <w:bCs/>
                <w:sz w:val="20"/>
                <w:szCs w:val="20"/>
              </w:rPr>
            </w:pPr>
            <w:hyperlink r:id="rId134" w:tgtFrame="lnk55W8Z3B9013" w:tooltip="Show report for KX911207.1" w:history="1">
              <w:r w:rsidR="006B4256" w:rsidRPr="00FC2A43">
                <w:rPr>
                  <w:rStyle w:val="a9"/>
                  <w:color w:val="auto"/>
                  <w:sz w:val="20"/>
                  <w:szCs w:val="20"/>
                </w:rPr>
                <w:t>KX911207.1</w:t>
              </w:r>
            </w:hyperlink>
          </w:p>
        </w:tc>
        <w:tc>
          <w:tcPr>
            <w:tcW w:w="1276" w:type="dxa"/>
            <w:vMerge w:val="restart"/>
            <w:shd w:val="clear" w:color="auto" w:fill="FFFFFF" w:themeFill="background1"/>
            <w:vAlign w:val="center"/>
          </w:tcPr>
          <w:p w14:paraId="78A4BB5A"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bassiana</w:t>
            </w:r>
          </w:p>
        </w:tc>
        <w:tc>
          <w:tcPr>
            <w:tcW w:w="1174" w:type="dxa"/>
            <w:vMerge w:val="restart"/>
            <w:shd w:val="clear" w:color="auto" w:fill="FFFFFF" w:themeFill="background1"/>
            <w:vAlign w:val="center"/>
          </w:tcPr>
          <w:p w14:paraId="62B460A8"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6BCAA968" w14:textId="77777777" w:rsidTr="00B51D68">
        <w:trPr>
          <w:cantSplit/>
          <w:trHeight w:val="10"/>
          <w:jc w:val="center"/>
        </w:trPr>
        <w:tc>
          <w:tcPr>
            <w:tcW w:w="1177" w:type="dxa"/>
            <w:vMerge/>
            <w:shd w:val="clear" w:color="auto" w:fill="FFFFFF" w:themeFill="background1"/>
            <w:vAlign w:val="center"/>
          </w:tcPr>
          <w:p w14:paraId="6A80E6BB"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6E207291" w14:textId="77777777" w:rsidR="006B4256" w:rsidRPr="00FC2A43" w:rsidRDefault="006B4256" w:rsidP="00FC2A43">
            <w:pPr>
              <w:snapToGrid w:val="0"/>
              <w:rPr>
                <w:bCs/>
                <w:sz w:val="20"/>
                <w:szCs w:val="20"/>
              </w:rPr>
            </w:pPr>
          </w:p>
        </w:tc>
        <w:tc>
          <w:tcPr>
            <w:tcW w:w="1742" w:type="dxa"/>
            <w:tcBorders>
              <w:top w:val="single" w:sz="4" w:space="0" w:color="auto"/>
              <w:bottom w:val="single" w:sz="4" w:space="0" w:color="auto"/>
            </w:tcBorders>
            <w:shd w:val="clear" w:color="auto" w:fill="FFFFFF" w:themeFill="background1"/>
            <w:vAlign w:val="center"/>
          </w:tcPr>
          <w:p w14:paraId="6DD80E52" w14:textId="77777777" w:rsidR="006B4256" w:rsidRPr="00FC2A43" w:rsidRDefault="006B4256" w:rsidP="00FC2A43">
            <w:pPr>
              <w:snapToGrid w:val="0"/>
              <w:ind w:left="113" w:right="113"/>
              <w:rPr>
                <w:sz w:val="20"/>
                <w:szCs w:val="20"/>
                <w:lang w:val="en-US"/>
              </w:rPr>
            </w:pPr>
          </w:p>
          <w:p w14:paraId="14AA647D" w14:textId="77777777" w:rsidR="006B4256" w:rsidRPr="00FC2A43" w:rsidRDefault="006B4256" w:rsidP="00FC2A43">
            <w:pPr>
              <w:snapToGrid w:val="0"/>
              <w:ind w:right="113"/>
              <w:rPr>
                <w:sz w:val="20"/>
                <w:szCs w:val="20"/>
                <w:lang w:val="en-US"/>
              </w:rPr>
            </w:pPr>
          </w:p>
          <w:p w14:paraId="67DDDD42" w14:textId="77777777" w:rsidR="006B4256" w:rsidRPr="00FC2A43" w:rsidRDefault="00464D87" w:rsidP="00FC2A43">
            <w:pPr>
              <w:snapToGrid w:val="0"/>
              <w:ind w:left="113" w:right="113"/>
              <w:rPr>
                <w:sz w:val="20"/>
                <w:szCs w:val="20"/>
              </w:rPr>
            </w:pPr>
            <w:hyperlink r:id="rId135" w:tgtFrame="lnk55W8Z3B9013" w:tooltip="Show report for KX911206.1" w:history="1">
              <w:r w:rsidR="006B4256" w:rsidRPr="00FC2A43">
                <w:rPr>
                  <w:rStyle w:val="a9"/>
                  <w:color w:val="auto"/>
                  <w:sz w:val="20"/>
                  <w:szCs w:val="20"/>
                </w:rPr>
                <w:t>KX911206.1</w:t>
              </w:r>
            </w:hyperlink>
          </w:p>
        </w:tc>
        <w:tc>
          <w:tcPr>
            <w:tcW w:w="1276" w:type="dxa"/>
            <w:vMerge/>
            <w:tcBorders>
              <w:top w:val="single" w:sz="4" w:space="0" w:color="auto"/>
              <w:bottom w:val="single" w:sz="4" w:space="0" w:color="auto"/>
            </w:tcBorders>
            <w:shd w:val="clear" w:color="auto" w:fill="FFFFFF" w:themeFill="background1"/>
            <w:vAlign w:val="center"/>
          </w:tcPr>
          <w:p w14:paraId="457E229D" w14:textId="77777777" w:rsidR="006B4256" w:rsidRPr="00FC2A43" w:rsidRDefault="006B4256" w:rsidP="00FC2A43">
            <w:pPr>
              <w:snapToGrid w:val="0"/>
              <w:ind w:left="113" w:right="113"/>
              <w:rPr>
                <w:sz w:val="20"/>
                <w:szCs w:val="20"/>
              </w:rPr>
            </w:pPr>
          </w:p>
        </w:tc>
        <w:tc>
          <w:tcPr>
            <w:tcW w:w="1174" w:type="dxa"/>
            <w:vMerge/>
            <w:tcBorders>
              <w:bottom w:val="single" w:sz="4" w:space="0" w:color="auto"/>
            </w:tcBorders>
            <w:shd w:val="clear" w:color="auto" w:fill="FFFFFF" w:themeFill="background1"/>
            <w:vAlign w:val="center"/>
          </w:tcPr>
          <w:p w14:paraId="1302C19F" w14:textId="77777777" w:rsidR="006B4256" w:rsidRPr="00FC2A43" w:rsidRDefault="006B4256" w:rsidP="00FC2A43">
            <w:pPr>
              <w:snapToGrid w:val="0"/>
              <w:ind w:left="113" w:right="113"/>
              <w:rPr>
                <w:bCs/>
                <w:sz w:val="20"/>
                <w:szCs w:val="20"/>
                <w:lang w:val="en-US"/>
              </w:rPr>
            </w:pPr>
          </w:p>
        </w:tc>
      </w:tr>
      <w:tr w:rsidR="00BF7740" w:rsidRPr="00FC2A43" w14:paraId="7AF8443A" w14:textId="77777777" w:rsidTr="00B51D68">
        <w:trPr>
          <w:cantSplit/>
          <w:trHeight w:val="1975"/>
          <w:jc w:val="center"/>
        </w:trPr>
        <w:tc>
          <w:tcPr>
            <w:tcW w:w="1177" w:type="dxa"/>
            <w:vMerge/>
            <w:tcBorders>
              <w:bottom w:val="single" w:sz="4" w:space="0" w:color="000000"/>
            </w:tcBorders>
            <w:shd w:val="clear" w:color="auto" w:fill="FFFFFF" w:themeFill="background1"/>
            <w:vAlign w:val="center"/>
          </w:tcPr>
          <w:p w14:paraId="58D1E0E8" w14:textId="77777777" w:rsidR="006B4256" w:rsidRPr="00FC2A43" w:rsidRDefault="006B4256" w:rsidP="00FC2A43">
            <w:pPr>
              <w:snapToGrid w:val="0"/>
              <w:rPr>
                <w:bCs/>
                <w:sz w:val="20"/>
                <w:szCs w:val="20"/>
              </w:rPr>
            </w:pPr>
          </w:p>
        </w:tc>
        <w:tc>
          <w:tcPr>
            <w:tcW w:w="4394" w:type="dxa"/>
            <w:vMerge/>
            <w:tcBorders>
              <w:bottom w:val="single" w:sz="4" w:space="0" w:color="000000"/>
            </w:tcBorders>
            <w:shd w:val="clear" w:color="auto" w:fill="FFFFFF" w:themeFill="background1"/>
            <w:vAlign w:val="center"/>
          </w:tcPr>
          <w:p w14:paraId="06AE144E" w14:textId="77777777" w:rsidR="006B4256" w:rsidRPr="00FC2A43" w:rsidRDefault="006B4256" w:rsidP="00FC2A43">
            <w:pPr>
              <w:snapToGrid w:val="0"/>
              <w:rPr>
                <w:bCs/>
                <w:sz w:val="20"/>
                <w:szCs w:val="20"/>
              </w:rPr>
            </w:pPr>
          </w:p>
        </w:tc>
        <w:tc>
          <w:tcPr>
            <w:tcW w:w="1742" w:type="dxa"/>
            <w:tcBorders>
              <w:top w:val="single" w:sz="4" w:space="0" w:color="auto"/>
              <w:bottom w:val="single" w:sz="4" w:space="0" w:color="auto"/>
            </w:tcBorders>
            <w:shd w:val="clear" w:color="auto" w:fill="FFFFFF" w:themeFill="background1"/>
            <w:vAlign w:val="center"/>
          </w:tcPr>
          <w:p w14:paraId="5F4D96A7" w14:textId="77777777" w:rsidR="006B4256" w:rsidRPr="00FC2A43" w:rsidRDefault="00464D87" w:rsidP="00FC2A43">
            <w:pPr>
              <w:snapToGrid w:val="0"/>
              <w:ind w:left="113" w:right="113"/>
              <w:rPr>
                <w:sz w:val="20"/>
                <w:szCs w:val="20"/>
              </w:rPr>
            </w:pPr>
            <w:hyperlink r:id="rId136" w:tgtFrame="lnk55W8Z3B9013" w:tooltip="Show report for KX911203.1" w:history="1">
              <w:r w:rsidR="006B4256" w:rsidRPr="00FC2A43">
                <w:rPr>
                  <w:rStyle w:val="a9"/>
                  <w:color w:val="auto"/>
                  <w:sz w:val="20"/>
                  <w:szCs w:val="20"/>
                </w:rPr>
                <w:t>KX911203.1</w:t>
              </w:r>
            </w:hyperlink>
          </w:p>
        </w:tc>
        <w:tc>
          <w:tcPr>
            <w:tcW w:w="1276" w:type="dxa"/>
            <w:vMerge w:val="restart"/>
            <w:tcBorders>
              <w:top w:val="single" w:sz="4" w:space="0" w:color="auto"/>
            </w:tcBorders>
            <w:shd w:val="clear" w:color="auto" w:fill="FFFFFF" w:themeFill="background1"/>
            <w:vAlign w:val="center"/>
          </w:tcPr>
          <w:p w14:paraId="3E9965DA" w14:textId="77777777" w:rsidR="006B4256" w:rsidRPr="00FC2A43" w:rsidRDefault="006B4256" w:rsidP="00FC2A43">
            <w:pPr>
              <w:snapToGrid w:val="0"/>
              <w:ind w:left="113" w:right="113"/>
              <w:rPr>
                <w:sz w:val="20"/>
                <w:szCs w:val="20"/>
              </w:rPr>
            </w:pPr>
            <w:r w:rsidRPr="00FC2A43">
              <w:rPr>
                <w:bCs/>
                <w:sz w:val="20"/>
                <w:szCs w:val="20"/>
                <w:shd w:val="clear" w:color="auto" w:fill="FFFFFF"/>
              </w:rPr>
              <w:t>Beauveria bassiana</w:t>
            </w:r>
          </w:p>
        </w:tc>
        <w:tc>
          <w:tcPr>
            <w:tcW w:w="1174" w:type="dxa"/>
            <w:vMerge w:val="restart"/>
            <w:tcBorders>
              <w:top w:val="single" w:sz="4" w:space="0" w:color="auto"/>
              <w:bottom w:val="single" w:sz="4" w:space="0" w:color="000000"/>
            </w:tcBorders>
            <w:shd w:val="clear" w:color="auto" w:fill="FFFFFF" w:themeFill="background1"/>
            <w:vAlign w:val="center"/>
          </w:tcPr>
          <w:p w14:paraId="1DE5263A"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2E408B1C" w14:textId="77777777" w:rsidTr="00B51D68">
        <w:trPr>
          <w:cantSplit/>
          <w:trHeight w:val="964"/>
          <w:jc w:val="center"/>
        </w:trPr>
        <w:tc>
          <w:tcPr>
            <w:tcW w:w="1177" w:type="dxa"/>
            <w:vMerge/>
            <w:shd w:val="clear" w:color="auto" w:fill="FFFFFF" w:themeFill="background1"/>
            <w:vAlign w:val="center"/>
          </w:tcPr>
          <w:p w14:paraId="215E5803"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3B633725" w14:textId="77777777" w:rsidR="006B4256" w:rsidRPr="00FC2A43" w:rsidRDefault="006B4256" w:rsidP="00FC2A43">
            <w:pPr>
              <w:snapToGrid w:val="0"/>
              <w:rPr>
                <w:bCs/>
                <w:sz w:val="20"/>
                <w:szCs w:val="20"/>
              </w:rPr>
            </w:pPr>
          </w:p>
        </w:tc>
        <w:tc>
          <w:tcPr>
            <w:tcW w:w="1742" w:type="dxa"/>
            <w:vMerge w:val="restart"/>
            <w:tcBorders>
              <w:top w:val="single" w:sz="4" w:space="0" w:color="auto"/>
              <w:right w:val="single" w:sz="4" w:space="0" w:color="auto"/>
            </w:tcBorders>
            <w:shd w:val="clear" w:color="auto" w:fill="FFFFFF" w:themeFill="background1"/>
            <w:vAlign w:val="center"/>
          </w:tcPr>
          <w:p w14:paraId="684747ED" w14:textId="77777777" w:rsidR="006B4256" w:rsidRPr="00FC2A43" w:rsidRDefault="00464D87" w:rsidP="00FC2A43">
            <w:pPr>
              <w:snapToGrid w:val="0"/>
              <w:ind w:left="113" w:right="113"/>
              <w:rPr>
                <w:sz w:val="20"/>
                <w:szCs w:val="20"/>
              </w:rPr>
            </w:pPr>
            <w:hyperlink r:id="rId137" w:tgtFrame="lnk55W8Z3B9013" w:tooltip="Show report for KX911205.1" w:history="1">
              <w:r w:rsidR="006B4256" w:rsidRPr="00FC2A43">
                <w:rPr>
                  <w:rStyle w:val="a9"/>
                  <w:color w:val="auto"/>
                  <w:sz w:val="20"/>
                  <w:szCs w:val="20"/>
                </w:rPr>
                <w:t>KX911205.1</w:t>
              </w:r>
            </w:hyperlink>
          </w:p>
        </w:tc>
        <w:tc>
          <w:tcPr>
            <w:tcW w:w="1276" w:type="dxa"/>
            <w:vMerge/>
            <w:tcBorders>
              <w:left w:val="single" w:sz="4" w:space="0" w:color="auto"/>
            </w:tcBorders>
            <w:shd w:val="clear" w:color="auto" w:fill="FFFFFF" w:themeFill="background1"/>
            <w:vAlign w:val="center"/>
          </w:tcPr>
          <w:p w14:paraId="119F45DD" w14:textId="77777777" w:rsidR="006B4256" w:rsidRPr="00FC2A43" w:rsidRDefault="006B4256" w:rsidP="00FC2A43">
            <w:pPr>
              <w:snapToGrid w:val="0"/>
              <w:ind w:left="113" w:right="113"/>
              <w:rPr>
                <w:sz w:val="20"/>
                <w:szCs w:val="20"/>
              </w:rPr>
            </w:pPr>
          </w:p>
        </w:tc>
        <w:tc>
          <w:tcPr>
            <w:tcW w:w="1174" w:type="dxa"/>
            <w:vMerge/>
            <w:tcBorders>
              <w:bottom w:val="single" w:sz="4" w:space="0" w:color="auto"/>
            </w:tcBorders>
            <w:shd w:val="clear" w:color="auto" w:fill="FFFFFF" w:themeFill="background1"/>
            <w:vAlign w:val="center"/>
          </w:tcPr>
          <w:p w14:paraId="2647DEF1" w14:textId="77777777" w:rsidR="006B4256" w:rsidRPr="00FC2A43" w:rsidRDefault="006B4256" w:rsidP="00FC2A43">
            <w:pPr>
              <w:snapToGrid w:val="0"/>
              <w:ind w:left="113" w:right="113"/>
              <w:rPr>
                <w:bCs/>
                <w:sz w:val="20"/>
                <w:szCs w:val="20"/>
                <w:lang w:val="en-US"/>
              </w:rPr>
            </w:pPr>
          </w:p>
        </w:tc>
      </w:tr>
      <w:tr w:rsidR="00BF7740" w:rsidRPr="00FC2A43" w14:paraId="587CD186" w14:textId="77777777" w:rsidTr="00B51D68">
        <w:trPr>
          <w:cantSplit/>
          <w:trHeight w:val="1202"/>
          <w:jc w:val="center"/>
        </w:trPr>
        <w:tc>
          <w:tcPr>
            <w:tcW w:w="1177" w:type="dxa"/>
            <w:vMerge/>
            <w:shd w:val="clear" w:color="auto" w:fill="FFFFFF" w:themeFill="background1"/>
            <w:vAlign w:val="center"/>
          </w:tcPr>
          <w:p w14:paraId="7D25768D"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21420712" w14:textId="77777777" w:rsidR="006B4256" w:rsidRPr="00FC2A43" w:rsidRDefault="006B4256" w:rsidP="00FC2A43">
            <w:pPr>
              <w:snapToGrid w:val="0"/>
              <w:rPr>
                <w:bCs/>
                <w:sz w:val="20"/>
                <w:szCs w:val="20"/>
              </w:rPr>
            </w:pPr>
          </w:p>
        </w:tc>
        <w:tc>
          <w:tcPr>
            <w:tcW w:w="1742" w:type="dxa"/>
            <w:vMerge/>
            <w:tcBorders>
              <w:right w:val="single" w:sz="4" w:space="0" w:color="auto"/>
            </w:tcBorders>
            <w:shd w:val="clear" w:color="auto" w:fill="FFFFFF" w:themeFill="background1"/>
            <w:vAlign w:val="center"/>
          </w:tcPr>
          <w:p w14:paraId="7D15FD26" w14:textId="77777777" w:rsidR="006B4256" w:rsidRPr="00FC2A43" w:rsidRDefault="006B4256" w:rsidP="00FC2A43">
            <w:pPr>
              <w:snapToGrid w:val="0"/>
              <w:ind w:left="113" w:right="113"/>
              <w:rPr>
                <w:sz w:val="20"/>
                <w:szCs w:val="20"/>
              </w:rPr>
            </w:pPr>
          </w:p>
        </w:tc>
        <w:tc>
          <w:tcPr>
            <w:tcW w:w="1276" w:type="dxa"/>
            <w:vMerge/>
            <w:tcBorders>
              <w:left w:val="single" w:sz="4" w:space="0" w:color="auto"/>
            </w:tcBorders>
            <w:shd w:val="clear" w:color="auto" w:fill="FFFFFF" w:themeFill="background1"/>
            <w:vAlign w:val="center"/>
          </w:tcPr>
          <w:p w14:paraId="4F9DA32C" w14:textId="77777777" w:rsidR="006B4256" w:rsidRPr="00FC2A43" w:rsidRDefault="006B4256" w:rsidP="00FC2A43">
            <w:pPr>
              <w:snapToGrid w:val="0"/>
              <w:ind w:left="113" w:right="113"/>
              <w:rPr>
                <w:sz w:val="20"/>
                <w:szCs w:val="20"/>
              </w:rPr>
            </w:pPr>
          </w:p>
        </w:tc>
        <w:tc>
          <w:tcPr>
            <w:tcW w:w="1174" w:type="dxa"/>
            <w:tcBorders>
              <w:top w:val="single" w:sz="4" w:space="0" w:color="auto"/>
            </w:tcBorders>
            <w:shd w:val="clear" w:color="auto" w:fill="FFFFFF" w:themeFill="background1"/>
            <w:vAlign w:val="center"/>
          </w:tcPr>
          <w:p w14:paraId="6D89BF4D"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3CBE14FC" w14:textId="77777777" w:rsidTr="00B51D68">
        <w:trPr>
          <w:cantSplit/>
          <w:trHeight w:val="1852"/>
          <w:jc w:val="center"/>
        </w:trPr>
        <w:tc>
          <w:tcPr>
            <w:tcW w:w="1177" w:type="dxa"/>
            <w:vMerge w:val="restart"/>
            <w:shd w:val="clear" w:color="auto" w:fill="FFFFFF" w:themeFill="background1"/>
            <w:vAlign w:val="center"/>
          </w:tcPr>
          <w:p w14:paraId="477EF8E4" w14:textId="4CB64E50" w:rsidR="006B4256" w:rsidRPr="00FC2A43" w:rsidRDefault="006B4256" w:rsidP="00FC2A43">
            <w:pPr>
              <w:snapToGrid w:val="0"/>
              <w:rPr>
                <w:bCs/>
                <w:sz w:val="20"/>
                <w:szCs w:val="20"/>
              </w:rPr>
            </w:pPr>
            <w:r w:rsidRPr="00FC2A43">
              <w:rPr>
                <w:sz w:val="20"/>
                <w:szCs w:val="20"/>
                <w:lang w:val="en-US"/>
              </w:rPr>
              <w:t>BScar</w:t>
            </w:r>
            <w:r w:rsidRPr="00FC2A43">
              <w:rPr>
                <w:sz w:val="20"/>
                <w:szCs w:val="20"/>
              </w:rPr>
              <w:t>-09</w:t>
            </w:r>
          </w:p>
        </w:tc>
        <w:tc>
          <w:tcPr>
            <w:tcW w:w="4394" w:type="dxa"/>
            <w:vMerge w:val="restart"/>
            <w:tcBorders>
              <w:right w:val="single" w:sz="4" w:space="0" w:color="auto"/>
            </w:tcBorders>
            <w:shd w:val="clear" w:color="auto" w:fill="FFFFFF" w:themeFill="background1"/>
            <w:vAlign w:val="center"/>
          </w:tcPr>
          <w:p w14:paraId="6D1F1C4A" w14:textId="77777777" w:rsidR="006B4256" w:rsidRPr="00FC2A43" w:rsidRDefault="006B4256" w:rsidP="00FC2A43">
            <w:pPr>
              <w:rPr>
                <w:bCs/>
                <w:sz w:val="20"/>
                <w:szCs w:val="20"/>
              </w:rPr>
            </w:pPr>
            <w:r w:rsidRPr="00FC2A43">
              <w:rPr>
                <w:bCs/>
                <w:sz w:val="20"/>
                <w:szCs w:val="20"/>
              </w:rPr>
              <w:t>CTATTCTCATCATCGCC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GTAAGTCGGTTGAGAACAACCCCAAGTTCATCAAGTCTGGTGACTCCGCCATTGTCAAG</w:t>
            </w:r>
          </w:p>
        </w:tc>
        <w:tc>
          <w:tcPr>
            <w:tcW w:w="1742" w:type="dxa"/>
            <w:tcBorders>
              <w:left w:val="single" w:sz="4" w:space="0" w:color="auto"/>
            </w:tcBorders>
            <w:shd w:val="clear" w:color="auto" w:fill="FFFFFF" w:themeFill="background1"/>
            <w:vAlign w:val="center"/>
          </w:tcPr>
          <w:p w14:paraId="5D8D3E70" w14:textId="77777777" w:rsidR="006B4256" w:rsidRPr="00FC2A43" w:rsidRDefault="00464D87" w:rsidP="00FC2A43">
            <w:pPr>
              <w:rPr>
                <w:sz w:val="20"/>
                <w:szCs w:val="20"/>
              </w:rPr>
            </w:pPr>
            <w:hyperlink r:id="rId138" w:tgtFrame="lnkUZHWTNY1016" w:tooltip="Show report for KU363733.1" w:history="1">
              <w:r w:rsidR="006B4256" w:rsidRPr="00FC2A43">
                <w:rPr>
                  <w:sz w:val="20"/>
                  <w:szCs w:val="20"/>
                  <w:u w:val="single"/>
                </w:rPr>
                <w:br/>
              </w:r>
            </w:hyperlink>
          </w:p>
          <w:p w14:paraId="0EA13CC3" w14:textId="77777777" w:rsidR="006B4256" w:rsidRPr="00FC2A43" w:rsidRDefault="00464D87" w:rsidP="00FC2A43">
            <w:pPr>
              <w:snapToGrid w:val="0"/>
              <w:ind w:left="113" w:right="113"/>
              <w:rPr>
                <w:bCs/>
                <w:sz w:val="20"/>
                <w:szCs w:val="20"/>
              </w:rPr>
            </w:pPr>
            <w:hyperlink r:id="rId139" w:tgtFrame="lnk9WHP0TBX016" w:tooltip="Show report for MN523566.1" w:history="1">
              <w:r w:rsidR="006B4256" w:rsidRPr="00FC2A43">
                <w:rPr>
                  <w:rStyle w:val="a9"/>
                  <w:color w:val="auto"/>
                  <w:sz w:val="20"/>
                  <w:szCs w:val="20"/>
                </w:rPr>
                <w:t>MN523566.1</w:t>
              </w:r>
            </w:hyperlink>
          </w:p>
        </w:tc>
        <w:tc>
          <w:tcPr>
            <w:tcW w:w="1276" w:type="dxa"/>
            <w:shd w:val="clear" w:color="auto" w:fill="FFFFFF" w:themeFill="background1"/>
            <w:vAlign w:val="center"/>
          </w:tcPr>
          <w:p w14:paraId="5AA4B1CC" w14:textId="77777777" w:rsidR="006B4256" w:rsidRPr="00FC2A43" w:rsidRDefault="006B4256" w:rsidP="00FC2A43">
            <w:pPr>
              <w:snapToGrid w:val="0"/>
              <w:ind w:left="113" w:right="113"/>
              <w:rPr>
                <w:sz w:val="20"/>
                <w:szCs w:val="20"/>
                <w:lang w:val="en-US"/>
              </w:rPr>
            </w:pPr>
            <w:r w:rsidRPr="00FC2A43">
              <w:rPr>
                <w:bCs/>
                <w:sz w:val="20"/>
                <w:szCs w:val="20"/>
                <w:shd w:val="clear" w:color="auto" w:fill="FFFFFF"/>
              </w:rPr>
              <w:t>Beauveria pseudobassiana</w:t>
            </w:r>
          </w:p>
        </w:tc>
        <w:tc>
          <w:tcPr>
            <w:tcW w:w="1174" w:type="dxa"/>
            <w:shd w:val="clear" w:color="auto" w:fill="FFFFFF" w:themeFill="background1"/>
            <w:vAlign w:val="center"/>
          </w:tcPr>
          <w:p w14:paraId="7B45B858" w14:textId="77777777" w:rsidR="006B4256" w:rsidRPr="00FC2A43" w:rsidRDefault="006B4256" w:rsidP="00FC2A43">
            <w:pPr>
              <w:snapToGrid w:val="0"/>
              <w:ind w:left="113" w:right="113"/>
              <w:rPr>
                <w:sz w:val="20"/>
                <w:szCs w:val="20"/>
                <w:lang w:val="en-US"/>
              </w:rPr>
            </w:pPr>
            <w:r w:rsidRPr="00FC2A43">
              <w:rPr>
                <w:bCs/>
                <w:sz w:val="20"/>
                <w:szCs w:val="20"/>
                <w:lang w:val="en-US"/>
              </w:rPr>
              <w:t>99.65</w:t>
            </w:r>
          </w:p>
        </w:tc>
      </w:tr>
      <w:tr w:rsidR="00BF7740" w:rsidRPr="00FC2A43" w14:paraId="05D0DEA9" w14:textId="77777777" w:rsidTr="00B51D68">
        <w:trPr>
          <w:cantSplit/>
          <w:trHeight w:val="964"/>
          <w:jc w:val="center"/>
        </w:trPr>
        <w:tc>
          <w:tcPr>
            <w:tcW w:w="1177" w:type="dxa"/>
            <w:vMerge/>
            <w:shd w:val="clear" w:color="auto" w:fill="FFFFFF" w:themeFill="background1"/>
            <w:vAlign w:val="center"/>
          </w:tcPr>
          <w:p w14:paraId="6337DBB1" w14:textId="77777777" w:rsidR="006B4256" w:rsidRPr="00FC2A43" w:rsidRDefault="006B4256" w:rsidP="00FC2A43">
            <w:pPr>
              <w:snapToGrid w:val="0"/>
              <w:rPr>
                <w:bCs/>
                <w:sz w:val="20"/>
                <w:szCs w:val="20"/>
              </w:rPr>
            </w:pPr>
          </w:p>
        </w:tc>
        <w:tc>
          <w:tcPr>
            <w:tcW w:w="4394" w:type="dxa"/>
            <w:vMerge/>
            <w:tcBorders>
              <w:right w:val="single" w:sz="4" w:space="0" w:color="auto"/>
            </w:tcBorders>
            <w:shd w:val="clear" w:color="auto" w:fill="FFFFFF" w:themeFill="background1"/>
            <w:vAlign w:val="center"/>
          </w:tcPr>
          <w:p w14:paraId="70F3EE76" w14:textId="77777777" w:rsidR="006B4256" w:rsidRPr="00FC2A43" w:rsidRDefault="006B4256" w:rsidP="00FC2A43">
            <w:pPr>
              <w:snapToGrid w:val="0"/>
              <w:rPr>
                <w:bCs/>
                <w:sz w:val="20"/>
                <w:szCs w:val="20"/>
              </w:rPr>
            </w:pPr>
          </w:p>
        </w:tc>
        <w:tc>
          <w:tcPr>
            <w:tcW w:w="1742" w:type="dxa"/>
            <w:tcBorders>
              <w:top w:val="single" w:sz="4" w:space="0" w:color="auto"/>
              <w:left w:val="single" w:sz="4" w:space="0" w:color="auto"/>
              <w:bottom w:val="single" w:sz="4" w:space="0" w:color="auto"/>
            </w:tcBorders>
            <w:shd w:val="clear" w:color="auto" w:fill="FFFFFF" w:themeFill="background1"/>
            <w:vAlign w:val="center"/>
          </w:tcPr>
          <w:p w14:paraId="59102AEA" w14:textId="77777777" w:rsidR="006B4256" w:rsidRPr="00FC2A43" w:rsidRDefault="00464D87" w:rsidP="00FC2A43">
            <w:pPr>
              <w:snapToGrid w:val="0"/>
              <w:ind w:left="113" w:right="113"/>
              <w:rPr>
                <w:bCs/>
                <w:sz w:val="20"/>
                <w:szCs w:val="20"/>
              </w:rPr>
            </w:pPr>
            <w:hyperlink r:id="rId140" w:tgtFrame="lnk9WHVT10P013" w:tooltip="Show report for MN523560.1" w:history="1">
              <w:r w:rsidR="006B4256" w:rsidRPr="00FC2A43">
                <w:rPr>
                  <w:rStyle w:val="a9"/>
                  <w:color w:val="auto"/>
                  <w:sz w:val="20"/>
                  <w:szCs w:val="20"/>
                </w:rPr>
                <w:t>MN523560.1</w:t>
              </w:r>
            </w:hyperlink>
          </w:p>
        </w:tc>
        <w:tc>
          <w:tcPr>
            <w:tcW w:w="1276" w:type="dxa"/>
            <w:tcBorders>
              <w:top w:val="single" w:sz="4" w:space="0" w:color="auto"/>
              <w:bottom w:val="single" w:sz="4" w:space="0" w:color="auto"/>
            </w:tcBorders>
            <w:shd w:val="clear" w:color="auto" w:fill="FFFFFF" w:themeFill="background1"/>
            <w:vAlign w:val="center"/>
          </w:tcPr>
          <w:p w14:paraId="5C4B2B32"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4AC51559" w14:textId="77777777" w:rsidR="006B4256" w:rsidRPr="00FC2A43" w:rsidRDefault="006B4256" w:rsidP="00FC2A43">
            <w:pPr>
              <w:snapToGrid w:val="0"/>
              <w:ind w:left="113" w:right="113"/>
              <w:rPr>
                <w:bCs/>
                <w:sz w:val="20"/>
                <w:szCs w:val="20"/>
                <w:lang w:val="en-US"/>
              </w:rPr>
            </w:pPr>
            <w:r w:rsidRPr="00FC2A43">
              <w:rPr>
                <w:bCs/>
                <w:sz w:val="20"/>
                <w:szCs w:val="20"/>
                <w:lang w:val="en-US"/>
              </w:rPr>
              <w:t>99.65</w:t>
            </w:r>
          </w:p>
        </w:tc>
      </w:tr>
      <w:tr w:rsidR="00BF7740" w:rsidRPr="00FC2A43" w14:paraId="2D9E5159" w14:textId="77777777" w:rsidTr="00B51D68">
        <w:trPr>
          <w:cantSplit/>
          <w:trHeight w:val="1610"/>
          <w:jc w:val="center"/>
        </w:trPr>
        <w:tc>
          <w:tcPr>
            <w:tcW w:w="1177" w:type="dxa"/>
            <w:vMerge/>
            <w:shd w:val="clear" w:color="auto" w:fill="FFFFFF" w:themeFill="background1"/>
            <w:vAlign w:val="center"/>
          </w:tcPr>
          <w:p w14:paraId="38FABF61" w14:textId="77777777" w:rsidR="006B4256" w:rsidRPr="00FC2A43" w:rsidRDefault="006B4256" w:rsidP="00FC2A43">
            <w:pPr>
              <w:snapToGrid w:val="0"/>
              <w:rPr>
                <w:bCs/>
                <w:sz w:val="20"/>
                <w:szCs w:val="20"/>
              </w:rPr>
            </w:pPr>
          </w:p>
        </w:tc>
        <w:tc>
          <w:tcPr>
            <w:tcW w:w="4394" w:type="dxa"/>
            <w:vMerge/>
            <w:tcBorders>
              <w:right w:val="single" w:sz="4" w:space="0" w:color="auto"/>
            </w:tcBorders>
            <w:shd w:val="clear" w:color="auto" w:fill="FFFFFF" w:themeFill="background1"/>
            <w:vAlign w:val="center"/>
          </w:tcPr>
          <w:p w14:paraId="068CB8BE" w14:textId="77777777" w:rsidR="006B4256" w:rsidRPr="00FC2A43" w:rsidRDefault="006B4256" w:rsidP="00FC2A43">
            <w:pPr>
              <w:snapToGrid w:val="0"/>
              <w:rPr>
                <w:bCs/>
                <w:sz w:val="20"/>
                <w:szCs w:val="20"/>
              </w:rPr>
            </w:pPr>
          </w:p>
        </w:tc>
        <w:tc>
          <w:tcPr>
            <w:tcW w:w="1742" w:type="dxa"/>
            <w:tcBorders>
              <w:top w:val="single" w:sz="4" w:space="0" w:color="auto"/>
              <w:left w:val="single" w:sz="4" w:space="0" w:color="auto"/>
            </w:tcBorders>
            <w:shd w:val="clear" w:color="auto" w:fill="FFFFFF" w:themeFill="background1"/>
            <w:vAlign w:val="center"/>
          </w:tcPr>
          <w:p w14:paraId="5F9815F5" w14:textId="77777777" w:rsidR="006B4256" w:rsidRPr="00FC2A43" w:rsidRDefault="00464D87" w:rsidP="00FC2A43">
            <w:pPr>
              <w:snapToGrid w:val="0"/>
              <w:ind w:left="113" w:right="113"/>
              <w:rPr>
                <w:bCs/>
                <w:sz w:val="20"/>
                <w:szCs w:val="20"/>
              </w:rPr>
            </w:pPr>
            <w:hyperlink r:id="rId141" w:tgtFrame="lnk9WHVT10P013" w:tooltip="Show report for MN523553.1" w:history="1">
              <w:r w:rsidR="006B4256" w:rsidRPr="00FC2A43">
                <w:rPr>
                  <w:rStyle w:val="a9"/>
                  <w:color w:val="auto"/>
                  <w:sz w:val="20"/>
                  <w:szCs w:val="20"/>
                </w:rPr>
                <w:t>MN523553.1</w:t>
              </w:r>
            </w:hyperlink>
          </w:p>
        </w:tc>
        <w:tc>
          <w:tcPr>
            <w:tcW w:w="1276" w:type="dxa"/>
            <w:tcBorders>
              <w:top w:val="single" w:sz="4" w:space="0" w:color="auto"/>
            </w:tcBorders>
            <w:shd w:val="clear" w:color="auto" w:fill="FFFFFF" w:themeFill="background1"/>
            <w:vAlign w:val="center"/>
          </w:tcPr>
          <w:p w14:paraId="688F3609"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pseudobassiana</w:t>
            </w:r>
          </w:p>
        </w:tc>
        <w:tc>
          <w:tcPr>
            <w:tcW w:w="1174" w:type="dxa"/>
            <w:tcBorders>
              <w:top w:val="single" w:sz="4" w:space="0" w:color="auto"/>
            </w:tcBorders>
            <w:shd w:val="clear" w:color="auto" w:fill="FFFFFF" w:themeFill="background1"/>
            <w:vAlign w:val="center"/>
          </w:tcPr>
          <w:p w14:paraId="5918F5E6" w14:textId="77777777" w:rsidR="006B4256" w:rsidRPr="00FC2A43" w:rsidRDefault="006B4256" w:rsidP="00FC2A43">
            <w:pPr>
              <w:snapToGrid w:val="0"/>
              <w:ind w:left="113" w:right="113"/>
              <w:rPr>
                <w:bCs/>
                <w:sz w:val="20"/>
                <w:szCs w:val="20"/>
                <w:lang w:val="en-US"/>
              </w:rPr>
            </w:pPr>
            <w:r w:rsidRPr="00FC2A43">
              <w:rPr>
                <w:bCs/>
                <w:sz w:val="20"/>
                <w:szCs w:val="20"/>
                <w:lang w:val="en-US"/>
              </w:rPr>
              <w:t>99.65</w:t>
            </w:r>
          </w:p>
        </w:tc>
      </w:tr>
      <w:tr w:rsidR="00BF7740" w:rsidRPr="00FC2A43" w14:paraId="4C6BEB83" w14:textId="77777777" w:rsidTr="00B51D68">
        <w:trPr>
          <w:cantSplit/>
          <w:trHeight w:val="923"/>
          <w:jc w:val="center"/>
        </w:trPr>
        <w:tc>
          <w:tcPr>
            <w:tcW w:w="1177" w:type="dxa"/>
            <w:vMerge w:val="restart"/>
            <w:shd w:val="clear" w:color="auto" w:fill="FFFFFF" w:themeFill="background1"/>
            <w:vAlign w:val="center"/>
          </w:tcPr>
          <w:p w14:paraId="2DA3802D" w14:textId="08E730CD" w:rsidR="006B4256" w:rsidRPr="00FC2A43" w:rsidRDefault="006B4256" w:rsidP="00FC2A43">
            <w:pPr>
              <w:snapToGrid w:val="0"/>
              <w:rPr>
                <w:bCs/>
                <w:sz w:val="20"/>
                <w:szCs w:val="20"/>
              </w:rPr>
            </w:pPr>
            <w:r w:rsidRPr="00FC2A43">
              <w:rPr>
                <w:sz w:val="20"/>
                <w:szCs w:val="20"/>
                <w:lang w:val="en-US"/>
              </w:rPr>
              <w:t>BCa</w:t>
            </w:r>
            <w:r w:rsidRPr="00FC2A43">
              <w:rPr>
                <w:sz w:val="20"/>
                <w:szCs w:val="20"/>
                <w:vertAlign w:val="subscript"/>
              </w:rPr>
              <w:t>3</w:t>
            </w:r>
            <w:r w:rsidRPr="00FC2A43">
              <w:rPr>
                <w:sz w:val="20"/>
                <w:szCs w:val="20"/>
              </w:rPr>
              <w:t>(</w:t>
            </w:r>
            <w:r w:rsidRPr="00FC2A43">
              <w:rPr>
                <w:sz w:val="20"/>
                <w:szCs w:val="20"/>
                <w:lang w:val="en-US"/>
              </w:rPr>
              <w:t>m</w:t>
            </w:r>
            <w:r w:rsidRPr="00FC2A43">
              <w:rPr>
                <w:sz w:val="20"/>
                <w:szCs w:val="20"/>
              </w:rPr>
              <w:t>)-09</w:t>
            </w:r>
          </w:p>
        </w:tc>
        <w:tc>
          <w:tcPr>
            <w:tcW w:w="4394" w:type="dxa"/>
            <w:vMerge w:val="restart"/>
            <w:shd w:val="clear" w:color="auto" w:fill="FFFFFF" w:themeFill="background1"/>
            <w:vAlign w:val="center"/>
          </w:tcPr>
          <w:p w14:paraId="747904B4" w14:textId="77777777" w:rsidR="006B4256" w:rsidRPr="00FC2A43" w:rsidRDefault="006B4256" w:rsidP="00FC2A43">
            <w:pPr>
              <w:snapToGrid w:val="0"/>
              <w:rPr>
                <w:bCs/>
                <w:sz w:val="20"/>
                <w:szCs w:val="20"/>
              </w:rPr>
            </w:pPr>
            <w:r w:rsidRPr="00FC2A43">
              <w:rPr>
                <w:sz w:val="20"/>
                <w:szCs w:val="20"/>
              </w:rPr>
              <w:t>ATTCTCATCATCGCCGCCGGTACTGGTGAGTTCGAGGCTGGTATCTCCAAGGATGGCCAGACCCGTGAGCACGCTCTGCTCGCCTTCACCCTCGGTGTCAAGCAGCTCATTGTTGCCATCAACAAGATGGACACCACCAAGTGGTCCGAGGCCCGTTACCAGGAAATCATCAAGGAGACTTCCAGCTTCATCAAGAAGGTTGGCTACAACCCCAAGGCTGTTGCTTTCGTCCCCATCTCCGGTTTCAACGGCGACAACATGCTTGAGCCCTCCACCAACTGCCCCTGGTACAAGGGTTGGGAGAAGGAGACCAAGGCTGGCAAGTCTACTGGCAAGACCCTTCTCGAGGCCATCGACGCCATCGAGCCCCCCAAGCGTCCTACCGATAAGCCT</w:t>
            </w:r>
            <w:r w:rsidRPr="00FC2A43">
              <w:rPr>
                <w:sz w:val="20"/>
                <w:szCs w:val="20"/>
              </w:rPr>
              <w:lastRenderedPageBreak/>
              <w:t>CTCCGTCTTCCCCTTCAGGATGTTTACAAGATCGGTGGTATCGGAACGGTGCCCGTCGGTCGTGTTGAGACTGGTATCATCAAGCCCGGCATGGTCGTCACCTTTGCTCCCGCCAACGTCACCACTGAAGTCAAGTCCGTCGAGATGCACCACGAGCAGCTTACTGAGGGTGTTCCCGGTGACAACGTCGGCTTCAACGTGAAGAACGTTTCCGTCAAGGAAATCCGTCGTGGCAACGTCGCTGGTGACTCCAAGAACGACCCCCCCAATGGCGCTGCTTCCTTCAACGCCCAGGTCATTGTCATCAACCACCCTGGCCAGATCGGTGCCGGCTACGCTCCCGTTCTTGACTGCCACACTGCCCACATTGCTTGCAAGTTCTCCGAGCTCCTCGAGAAGATCGACCGCCGTACCGGTAAGTCGGTTGAGAACAACCCCAAGTTCATCAAGTCTGGTGACTCCGCCATCGTCAAGATGGTTCCCTCC</w:t>
            </w:r>
          </w:p>
        </w:tc>
        <w:tc>
          <w:tcPr>
            <w:tcW w:w="1742" w:type="dxa"/>
            <w:tcBorders>
              <w:bottom w:val="single" w:sz="4" w:space="0" w:color="auto"/>
            </w:tcBorders>
            <w:shd w:val="clear" w:color="auto" w:fill="FFFFFF" w:themeFill="background1"/>
            <w:vAlign w:val="center"/>
          </w:tcPr>
          <w:p w14:paraId="61B65CBB" w14:textId="77777777" w:rsidR="006B4256" w:rsidRPr="00FC2A43" w:rsidRDefault="00464D87" w:rsidP="00FC2A43">
            <w:pPr>
              <w:rPr>
                <w:sz w:val="20"/>
                <w:szCs w:val="20"/>
              </w:rPr>
            </w:pPr>
            <w:hyperlink r:id="rId142" w:tgtFrame="lnk5639HWPE013" w:tooltip="Show report for LT903693.1" w:history="1">
              <w:r w:rsidR="006B4256" w:rsidRPr="00FC2A43">
                <w:rPr>
                  <w:sz w:val="20"/>
                  <w:szCs w:val="20"/>
                  <w:u w:val="single"/>
                </w:rPr>
                <w:br/>
              </w:r>
              <w:r w:rsidR="006B4256" w:rsidRPr="00FC2A43">
                <w:rPr>
                  <w:rStyle w:val="a9"/>
                  <w:color w:val="auto"/>
                  <w:sz w:val="20"/>
                  <w:szCs w:val="20"/>
                </w:rPr>
                <w:t>LT903693.1</w:t>
              </w:r>
            </w:hyperlink>
          </w:p>
          <w:p w14:paraId="2C106F24" w14:textId="77777777" w:rsidR="006B4256" w:rsidRPr="00FC2A43" w:rsidRDefault="006B4256" w:rsidP="00FC2A43">
            <w:pPr>
              <w:snapToGrid w:val="0"/>
              <w:ind w:left="113" w:right="113"/>
              <w:rPr>
                <w:bCs/>
                <w:sz w:val="20"/>
                <w:szCs w:val="20"/>
              </w:rPr>
            </w:pPr>
          </w:p>
        </w:tc>
        <w:tc>
          <w:tcPr>
            <w:tcW w:w="1276" w:type="dxa"/>
            <w:vMerge w:val="restart"/>
            <w:shd w:val="clear" w:color="auto" w:fill="FFFFFF" w:themeFill="background1"/>
            <w:vAlign w:val="center"/>
          </w:tcPr>
          <w:p w14:paraId="0D847F90"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bassiana </w:t>
            </w:r>
          </w:p>
        </w:tc>
        <w:tc>
          <w:tcPr>
            <w:tcW w:w="1174" w:type="dxa"/>
            <w:vMerge w:val="restart"/>
            <w:shd w:val="clear" w:color="auto" w:fill="FFFFFF" w:themeFill="background1"/>
            <w:vAlign w:val="center"/>
          </w:tcPr>
          <w:p w14:paraId="2F1E75BB"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p w14:paraId="3E97462C" w14:textId="77777777" w:rsidR="006B4256" w:rsidRPr="00FC2A43" w:rsidRDefault="006B4256" w:rsidP="00FC2A43">
            <w:pPr>
              <w:snapToGrid w:val="0"/>
              <w:ind w:left="113" w:right="113"/>
              <w:rPr>
                <w:bCs/>
                <w:sz w:val="20"/>
                <w:szCs w:val="20"/>
                <w:lang w:val="en-US"/>
              </w:rPr>
            </w:pPr>
          </w:p>
        </w:tc>
      </w:tr>
      <w:tr w:rsidR="00BF7740" w:rsidRPr="00FC2A43" w14:paraId="357E4BD1" w14:textId="77777777" w:rsidTr="00B51D68">
        <w:trPr>
          <w:cantSplit/>
          <w:trHeight w:val="1123"/>
          <w:jc w:val="center"/>
        </w:trPr>
        <w:tc>
          <w:tcPr>
            <w:tcW w:w="1177" w:type="dxa"/>
            <w:vMerge/>
            <w:shd w:val="clear" w:color="auto" w:fill="FFFFFF" w:themeFill="background1"/>
            <w:vAlign w:val="center"/>
          </w:tcPr>
          <w:p w14:paraId="6336DF26"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4B1B977C" w14:textId="77777777" w:rsidR="006B4256" w:rsidRPr="00FC2A43" w:rsidRDefault="006B4256" w:rsidP="00FC2A43">
            <w:pPr>
              <w:snapToGrid w:val="0"/>
              <w:rPr>
                <w:bCs/>
                <w:sz w:val="20"/>
                <w:szCs w:val="20"/>
              </w:rPr>
            </w:pPr>
          </w:p>
        </w:tc>
        <w:tc>
          <w:tcPr>
            <w:tcW w:w="1742" w:type="dxa"/>
            <w:tcBorders>
              <w:top w:val="single" w:sz="4" w:space="0" w:color="auto"/>
              <w:bottom w:val="single" w:sz="4" w:space="0" w:color="auto"/>
            </w:tcBorders>
            <w:shd w:val="clear" w:color="auto" w:fill="FFFFFF" w:themeFill="background1"/>
            <w:vAlign w:val="center"/>
          </w:tcPr>
          <w:p w14:paraId="7C8F5259" w14:textId="77777777" w:rsidR="006B4256" w:rsidRPr="00FC2A43" w:rsidRDefault="00464D87" w:rsidP="00FC2A43">
            <w:pPr>
              <w:rPr>
                <w:sz w:val="20"/>
                <w:szCs w:val="20"/>
              </w:rPr>
            </w:pPr>
            <w:hyperlink r:id="rId143" w:tgtFrame="lnk5639HWPE013" w:tooltip="Show report for LC163552.1" w:history="1">
              <w:r w:rsidR="006B4256" w:rsidRPr="00FC2A43">
                <w:rPr>
                  <w:sz w:val="20"/>
                  <w:szCs w:val="20"/>
                  <w:u w:val="single"/>
                </w:rPr>
                <w:br/>
              </w:r>
              <w:r w:rsidR="006B4256" w:rsidRPr="00FC2A43">
                <w:rPr>
                  <w:rStyle w:val="a9"/>
                  <w:color w:val="auto"/>
                  <w:sz w:val="20"/>
                  <w:szCs w:val="20"/>
                </w:rPr>
                <w:t>LC163552.1</w:t>
              </w:r>
            </w:hyperlink>
          </w:p>
        </w:tc>
        <w:tc>
          <w:tcPr>
            <w:tcW w:w="1276" w:type="dxa"/>
            <w:vMerge/>
            <w:shd w:val="clear" w:color="auto" w:fill="FFFFFF" w:themeFill="background1"/>
            <w:vAlign w:val="center"/>
          </w:tcPr>
          <w:p w14:paraId="21572C86" w14:textId="77777777" w:rsidR="006B4256" w:rsidRPr="00FC2A43" w:rsidRDefault="006B4256" w:rsidP="00FC2A43">
            <w:pPr>
              <w:snapToGrid w:val="0"/>
              <w:ind w:left="113" w:right="113"/>
              <w:rPr>
                <w:sz w:val="20"/>
                <w:szCs w:val="20"/>
              </w:rPr>
            </w:pPr>
          </w:p>
        </w:tc>
        <w:tc>
          <w:tcPr>
            <w:tcW w:w="1174" w:type="dxa"/>
            <w:vMerge/>
            <w:shd w:val="clear" w:color="auto" w:fill="FFFFFF" w:themeFill="background1"/>
            <w:vAlign w:val="center"/>
          </w:tcPr>
          <w:p w14:paraId="2853E4D3" w14:textId="77777777" w:rsidR="006B4256" w:rsidRPr="00FC2A43" w:rsidRDefault="006B4256" w:rsidP="00FC2A43">
            <w:pPr>
              <w:snapToGrid w:val="0"/>
              <w:ind w:left="113" w:right="113"/>
              <w:rPr>
                <w:bCs/>
                <w:sz w:val="20"/>
                <w:szCs w:val="20"/>
                <w:lang w:val="en-US"/>
              </w:rPr>
            </w:pPr>
          </w:p>
        </w:tc>
      </w:tr>
      <w:tr w:rsidR="00BF7740" w:rsidRPr="00FC2A43" w14:paraId="550A1F29" w14:textId="77777777" w:rsidTr="00B51D68">
        <w:trPr>
          <w:cantSplit/>
          <w:trHeight w:val="1100"/>
          <w:jc w:val="center"/>
        </w:trPr>
        <w:tc>
          <w:tcPr>
            <w:tcW w:w="1177" w:type="dxa"/>
            <w:vMerge/>
            <w:shd w:val="clear" w:color="auto" w:fill="FFFFFF" w:themeFill="background1"/>
            <w:vAlign w:val="center"/>
          </w:tcPr>
          <w:p w14:paraId="492F709C"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3BFFE8CA" w14:textId="77777777" w:rsidR="006B4256" w:rsidRPr="00FC2A43" w:rsidRDefault="006B4256" w:rsidP="00FC2A43">
            <w:pPr>
              <w:snapToGrid w:val="0"/>
              <w:rPr>
                <w:bCs/>
                <w:sz w:val="20"/>
                <w:szCs w:val="20"/>
              </w:rPr>
            </w:pPr>
          </w:p>
        </w:tc>
        <w:tc>
          <w:tcPr>
            <w:tcW w:w="1742" w:type="dxa"/>
            <w:tcBorders>
              <w:top w:val="single" w:sz="4" w:space="0" w:color="auto"/>
              <w:bottom w:val="single" w:sz="4" w:space="0" w:color="auto"/>
            </w:tcBorders>
            <w:shd w:val="clear" w:color="auto" w:fill="FFFFFF" w:themeFill="background1"/>
            <w:vAlign w:val="center"/>
          </w:tcPr>
          <w:p w14:paraId="6392583C" w14:textId="77777777" w:rsidR="006B4256" w:rsidRPr="00FC2A43" w:rsidRDefault="00464D87" w:rsidP="00FC2A43">
            <w:pPr>
              <w:snapToGrid w:val="0"/>
              <w:ind w:left="113" w:right="113"/>
              <w:rPr>
                <w:sz w:val="20"/>
                <w:szCs w:val="20"/>
              </w:rPr>
            </w:pPr>
            <w:hyperlink r:id="rId144" w:tgtFrame="lnk5639HWPE013" w:tooltip="Show report for JQ867168.1" w:history="1">
              <w:r w:rsidR="006B4256" w:rsidRPr="00FC2A43">
                <w:rPr>
                  <w:rStyle w:val="a9"/>
                  <w:color w:val="auto"/>
                  <w:sz w:val="20"/>
                  <w:szCs w:val="20"/>
                </w:rPr>
                <w:t>JQ867168.1</w:t>
              </w:r>
            </w:hyperlink>
          </w:p>
        </w:tc>
        <w:tc>
          <w:tcPr>
            <w:tcW w:w="1276" w:type="dxa"/>
            <w:vMerge/>
            <w:tcBorders>
              <w:bottom w:val="single" w:sz="4" w:space="0" w:color="auto"/>
            </w:tcBorders>
            <w:shd w:val="clear" w:color="auto" w:fill="FFFFFF" w:themeFill="background1"/>
            <w:vAlign w:val="center"/>
          </w:tcPr>
          <w:p w14:paraId="004FE140" w14:textId="77777777" w:rsidR="006B4256" w:rsidRPr="00FC2A43" w:rsidRDefault="006B4256" w:rsidP="00FC2A43">
            <w:pPr>
              <w:snapToGrid w:val="0"/>
              <w:ind w:left="113" w:right="113"/>
              <w:rPr>
                <w:sz w:val="20"/>
                <w:szCs w:val="20"/>
              </w:rPr>
            </w:pPr>
          </w:p>
        </w:tc>
        <w:tc>
          <w:tcPr>
            <w:tcW w:w="1174" w:type="dxa"/>
            <w:vMerge/>
            <w:tcBorders>
              <w:bottom w:val="single" w:sz="4" w:space="0" w:color="auto"/>
            </w:tcBorders>
            <w:shd w:val="clear" w:color="auto" w:fill="FFFFFF" w:themeFill="background1"/>
            <w:vAlign w:val="center"/>
          </w:tcPr>
          <w:p w14:paraId="1380F380" w14:textId="77777777" w:rsidR="006B4256" w:rsidRPr="00FC2A43" w:rsidRDefault="006B4256" w:rsidP="00FC2A43">
            <w:pPr>
              <w:snapToGrid w:val="0"/>
              <w:ind w:left="113" w:right="113"/>
              <w:rPr>
                <w:bCs/>
                <w:sz w:val="20"/>
                <w:szCs w:val="20"/>
                <w:lang w:val="en-US"/>
              </w:rPr>
            </w:pPr>
          </w:p>
        </w:tc>
      </w:tr>
      <w:tr w:rsidR="00BF7740" w:rsidRPr="00FC2A43" w14:paraId="79C65F06" w14:textId="77777777" w:rsidTr="00B51D68">
        <w:trPr>
          <w:cantSplit/>
          <w:trHeight w:val="1202"/>
          <w:jc w:val="center"/>
        </w:trPr>
        <w:tc>
          <w:tcPr>
            <w:tcW w:w="1177" w:type="dxa"/>
            <w:vMerge/>
            <w:shd w:val="clear" w:color="auto" w:fill="FFFFFF" w:themeFill="background1"/>
            <w:vAlign w:val="center"/>
          </w:tcPr>
          <w:p w14:paraId="005A4FCE"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23B44AB5" w14:textId="77777777" w:rsidR="006B4256" w:rsidRPr="00FC2A43" w:rsidRDefault="006B4256" w:rsidP="00FC2A43">
            <w:pPr>
              <w:snapToGrid w:val="0"/>
              <w:rPr>
                <w:bCs/>
                <w:sz w:val="20"/>
                <w:szCs w:val="20"/>
              </w:rPr>
            </w:pPr>
          </w:p>
        </w:tc>
        <w:tc>
          <w:tcPr>
            <w:tcW w:w="1742" w:type="dxa"/>
            <w:tcBorders>
              <w:top w:val="single" w:sz="4" w:space="0" w:color="auto"/>
            </w:tcBorders>
            <w:shd w:val="clear" w:color="auto" w:fill="FFFFFF" w:themeFill="background1"/>
            <w:vAlign w:val="center"/>
          </w:tcPr>
          <w:p w14:paraId="56A2D66C" w14:textId="77777777" w:rsidR="006B4256" w:rsidRPr="00FC2A43" w:rsidRDefault="00464D87" w:rsidP="00FC2A43">
            <w:pPr>
              <w:rPr>
                <w:sz w:val="20"/>
                <w:szCs w:val="20"/>
              </w:rPr>
            </w:pPr>
            <w:hyperlink r:id="rId145" w:tgtFrame="lnk9WHY5TAW013" w:tooltip="Show report for MN523544.1" w:history="1">
              <w:r w:rsidR="006B4256" w:rsidRPr="00FC2A43">
                <w:rPr>
                  <w:sz w:val="20"/>
                  <w:szCs w:val="20"/>
                  <w:u w:val="single"/>
                </w:rPr>
                <w:br/>
              </w:r>
            </w:hyperlink>
            <w:hyperlink r:id="rId146" w:tgtFrame="lnk9WHY5TAW013" w:tooltip="Show report for FJ229490.1" w:history="1">
              <w:r w:rsidR="006B4256" w:rsidRPr="00FC2A43">
                <w:rPr>
                  <w:rStyle w:val="a9"/>
                  <w:color w:val="auto"/>
                  <w:sz w:val="20"/>
                  <w:szCs w:val="20"/>
                </w:rPr>
                <w:t>FJ229490.1</w:t>
              </w:r>
            </w:hyperlink>
          </w:p>
          <w:p w14:paraId="4008DF33" w14:textId="77777777" w:rsidR="006B4256" w:rsidRPr="00FC2A43" w:rsidRDefault="006B4256" w:rsidP="00FC2A43">
            <w:pPr>
              <w:snapToGrid w:val="0"/>
              <w:ind w:left="113" w:right="113"/>
              <w:rPr>
                <w:sz w:val="20"/>
                <w:szCs w:val="20"/>
              </w:rPr>
            </w:pPr>
          </w:p>
        </w:tc>
        <w:tc>
          <w:tcPr>
            <w:tcW w:w="1276" w:type="dxa"/>
            <w:tcBorders>
              <w:top w:val="single" w:sz="4" w:space="0" w:color="auto"/>
            </w:tcBorders>
            <w:shd w:val="clear" w:color="auto" w:fill="FFFFFF" w:themeFill="background1"/>
            <w:vAlign w:val="center"/>
          </w:tcPr>
          <w:p w14:paraId="2F678BEF" w14:textId="77777777" w:rsidR="006B4256" w:rsidRPr="00FC2A43" w:rsidRDefault="006B4256" w:rsidP="00FC2A43">
            <w:pPr>
              <w:snapToGrid w:val="0"/>
              <w:ind w:left="113" w:right="113"/>
              <w:rPr>
                <w:sz w:val="20"/>
                <w:szCs w:val="20"/>
              </w:rPr>
            </w:pPr>
            <w:r w:rsidRPr="00FC2A43">
              <w:rPr>
                <w:bCs/>
                <w:sz w:val="20"/>
                <w:szCs w:val="20"/>
                <w:shd w:val="clear" w:color="auto" w:fill="FFFFFF"/>
              </w:rPr>
              <w:t>Beauveria bassiana </w:t>
            </w:r>
          </w:p>
        </w:tc>
        <w:tc>
          <w:tcPr>
            <w:tcW w:w="1174" w:type="dxa"/>
            <w:tcBorders>
              <w:top w:val="single" w:sz="4" w:space="0" w:color="auto"/>
            </w:tcBorders>
            <w:shd w:val="clear" w:color="auto" w:fill="FFFFFF" w:themeFill="background1"/>
            <w:vAlign w:val="center"/>
          </w:tcPr>
          <w:p w14:paraId="32701296"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p w14:paraId="1085D844" w14:textId="77777777" w:rsidR="006B4256" w:rsidRPr="00FC2A43" w:rsidRDefault="006B4256" w:rsidP="00FC2A43">
            <w:pPr>
              <w:snapToGrid w:val="0"/>
              <w:ind w:left="113" w:right="113"/>
              <w:rPr>
                <w:bCs/>
                <w:sz w:val="20"/>
                <w:szCs w:val="20"/>
                <w:lang w:val="en-US"/>
              </w:rPr>
            </w:pPr>
          </w:p>
        </w:tc>
      </w:tr>
      <w:tr w:rsidR="00BF7740" w:rsidRPr="00FC2A43" w14:paraId="37399BE7" w14:textId="77777777" w:rsidTr="00B51D68">
        <w:trPr>
          <w:cantSplit/>
          <w:trHeight w:val="1995"/>
          <w:jc w:val="center"/>
        </w:trPr>
        <w:tc>
          <w:tcPr>
            <w:tcW w:w="1177" w:type="dxa"/>
            <w:vMerge w:val="restart"/>
            <w:shd w:val="clear" w:color="auto" w:fill="FFFFFF" w:themeFill="background1"/>
            <w:vAlign w:val="center"/>
          </w:tcPr>
          <w:p w14:paraId="4A385D78" w14:textId="1FAADEA8" w:rsidR="006B4256" w:rsidRPr="00FC2A43" w:rsidRDefault="006B4256" w:rsidP="00FC2A43">
            <w:pPr>
              <w:snapToGrid w:val="0"/>
              <w:rPr>
                <w:bCs/>
                <w:sz w:val="20"/>
                <w:szCs w:val="20"/>
              </w:rPr>
            </w:pPr>
            <w:r w:rsidRPr="00FC2A43">
              <w:rPr>
                <w:sz w:val="20"/>
                <w:szCs w:val="20"/>
                <w:lang w:val="en-US"/>
              </w:rPr>
              <w:t>BC</w:t>
            </w:r>
            <w:r w:rsidR="00E60772" w:rsidRPr="00FC2A43">
              <w:rPr>
                <w:sz w:val="20"/>
                <w:szCs w:val="20"/>
                <w:lang w:val="en-US"/>
              </w:rPr>
              <w:t>o</w:t>
            </w:r>
            <w:r w:rsidRPr="00FC2A43">
              <w:rPr>
                <w:sz w:val="20"/>
                <w:szCs w:val="20"/>
                <w:vertAlign w:val="subscript"/>
              </w:rPr>
              <w:t>2</w:t>
            </w:r>
            <w:r w:rsidRPr="00FC2A43">
              <w:rPr>
                <w:sz w:val="20"/>
                <w:szCs w:val="20"/>
              </w:rPr>
              <w:t>(</w:t>
            </w:r>
            <w:r w:rsidRPr="00FC2A43">
              <w:rPr>
                <w:sz w:val="20"/>
                <w:szCs w:val="20"/>
                <w:lang w:val="en-US"/>
              </w:rPr>
              <w:t>k</w:t>
            </w:r>
            <w:r w:rsidRPr="00FC2A43">
              <w:rPr>
                <w:sz w:val="20"/>
                <w:szCs w:val="20"/>
              </w:rPr>
              <w:t>)-09</w:t>
            </w:r>
          </w:p>
        </w:tc>
        <w:tc>
          <w:tcPr>
            <w:tcW w:w="4394" w:type="dxa"/>
            <w:vMerge w:val="restart"/>
            <w:shd w:val="clear" w:color="auto" w:fill="FFFFFF" w:themeFill="background1"/>
            <w:vAlign w:val="center"/>
          </w:tcPr>
          <w:p w14:paraId="6F669AD5" w14:textId="77777777" w:rsidR="006B4256" w:rsidRPr="00FC2A43" w:rsidRDefault="006B4256" w:rsidP="00FC2A43">
            <w:pPr>
              <w:rPr>
                <w:bCs/>
                <w:sz w:val="20"/>
                <w:szCs w:val="20"/>
                <w:lang w:val="kk-KZ"/>
              </w:rPr>
            </w:pPr>
            <w:r w:rsidRPr="00FC2A43">
              <w:rPr>
                <w:bCs/>
                <w:sz w:val="20"/>
                <w:szCs w:val="20"/>
                <w:lang w:val="en-US"/>
              </w:rPr>
              <w:t>CATCATCGCCGCTGGTACTGGTGAGTTCGAGGCTGGTATCTCCAAGGATGGCCAGACCCGTGAGCACGCTCTGCTCGCTTTCACCCTCGGTGTCAAGCAGCTCATCGTCGCCATCAACAAGATGGACACCACCAAGTGGTCCGAGGCTCGTTACCAGGAAATCATCAAGGAGACTTCCAACTTCATCAAGAAGGTCGGCTACAACCCCAAG</w:t>
            </w:r>
          </w:p>
          <w:p w14:paraId="4E4EE034" w14:textId="77777777" w:rsidR="006B4256" w:rsidRPr="00FC2A43" w:rsidRDefault="006B4256" w:rsidP="00FC2A43">
            <w:pPr>
              <w:rPr>
                <w:bCs/>
                <w:sz w:val="20"/>
                <w:szCs w:val="20"/>
                <w:lang w:val="kk-KZ"/>
              </w:rPr>
            </w:pPr>
            <w:r w:rsidRPr="00FC2A43">
              <w:rPr>
                <w:bCs/>
                <w:sz w:val="20"/>
                <w:szCs w:val="20"/>
                <w:lang w:val="en-US"/>
              </w:rPr>
              <w:t>GCTGTTGCCTTCGTCCCCATCTCCGGTTTCA</w:t>
            </w:r>
          </w:p>
          <w:p w14:paraId="42FC0A6D" w14:textId="77777777" w:rsidR="006B4256" w:rsidRPr="00FC2A43" w:rsidRDefault="006B4256" w:rsidP="00FC2A43">
            <w:pPr>
              <w:rPr>
                <w:bCs/>
                <w:sz w:val="20"/>
                <w:szCs w:val="20"/>
                <w:lang w:val="kk-KZ"/>
              </w:rPr>
            </w:pPr>
            <w:r w:rsidRPr="00FC2A43">
              <w:rPr>
                <w:bCs/>
                <w:sz w:val="20"/>
                <w:szCs w:val="20"/>
                <w:lang w:val="en-US"/>
              </w:rPr>
              <w:t>ACGGCGACAACATGCTGGAGCCCTCCACCAACTGCCCCTGGTACAAGGGTTGGGAGAAGGAGACCAAGGCTGGCAAGTCTACTGGCAAGA</w:t>
            </w:r>
          </w:p>
          <w:p w14:paraId="5A28C1C7" w14:textId="77777777" w:rsidR="006B4256" w:rsidRPr="00FC2A43" w:rsidRDefault="006B4256" w:rsidP="00FC2A43">
            <w:pPr>
              <w:rPr>
                <w:bCs/>
                <w:sz w:val="20"/>
                <w:szCs w:val="20"/>
                <w:lang w:val="kk-KZ"/>
              </w:rPr>
            </w:pPr>
            <w:r w:rsidRPr="00FC2A43">
              <w:rPr>
                <w:bCs/>
                <w:sz w:val="20"/>
                <w:szCs w:val="20"/>
                <w:lang w:val="en-US"/>
              </w:rPr>
              <w:t>CCCTCCTCGAGGCCATCGACGCCATTGAGG</w:t>
            </w:r>
          </w:p>
          <w:p w14:paraId="689EC263" w14:textId="77777777" w:rsidR="006B4256" w:rsidRPr="00FC2A43" w:rsidRDefault="006B4256" w:rsidP="00FC2A43">
            <w:pPr>
              <w:rPr>
                <w:bCs/>
                <w:sz w:val="20"/>
                <w:szCs w:val="20"/>
                <w:lang w:val="kk-KZ"/>
              </w:rPr>
            </w:pPr>
            <w:r w:rsidRPr="00FC2A43">
              <w:rPr>
                <w:bCs/>
                <w:sz w:val="20"/>
                <w:szCs w:val="20"/>
                <w:lang w:val="en-US"/>
              </w:rPr>
              <w:t>CCCCCAAGCGTCCCACCGACAAGCCTCTCC</w:t>
            </w:r>
          </w:p>
          <w:p w14:paraId="2D943AAA" w14:textId="77777777" w:rsidR="006B4256" w:rsidRPr="00FC2A43" w:rsidRDefault="006B4256" w:rsidP="00FC2A43">
            <w:pPr>
              <w:rPr>
                <w:bCs/>
                <w:sz w:val="20"/>
                <w:szCs w:val="20"/>
              </w:rPr>
            </w:pPr>
            <w:r w:rsidRPr="00FC2A43">
              <w:rPr>
                <w:bCs/>
                <w:sz w:val="20"/>
                <w:szCs w:val="20"/>
                <w:lang w:val="en-US"/>
              </w:rPr>
              <w:t>GTCTTCCCCTTCAGGATGTCTACAAGATCGGTGGTATCGGAACGGTGCCCGTCGGTCGTGTCGAGACTGGTATCATCAAGCCCGGCATGGTCGTCACCTTCGCTCCCGCCAACGTCACCACCGAAG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GTAAGTCGGTTGAGAACAACCCCAAGTTCATCAAGTCTGGT</w:t>
            </w:r>
          </w:p>
        </w:tc>
        <w:tc>
          <w:tcPr>
            <w:tcW w:w="1742" w:type="dxa"/>
            <w:shd w:val="clear" w:color="auto" w:fill="FFFFFF" w:themeFill="background1"/>
            <w:vAlign w:val="center"/>
          </w:tcPr>
          <w:p w14:paraId="2A9B5869" w14:textId="77777777" w:rsidR="006B4256" w:rsidRPr="00FC2A43" w:rsidRDefault="00464D87" w:rsidP="00FC2A43">
            <w:pPr>
              <w:snapToGrid w:val="0"/>
              <w:ind w:left="113" w:right="113"/>
              <w:rPr>
                <w:bCs/>
                <w:sz w:val="20"/>
                <w:szCs w:val="20"/>
              </w:rPr>
            </w:pPr>
            <w:hyperlink r:id="rId147" w:tgtFrame="lnk9WHY5TAW013" w:tooltip="Show report for EF193183.1" w:history="1">
              <w:r w:rsidR="006B4256" w:rsidRPr="00FC2A43">
                <w:rPr>
                  <w:rStyle w:val="a9"/>
                  <w:color w:val="auto"/>
                  <w:sz w:val="20"/>
                  <w:szCs w:val="20"/>
                </w:rPr>
                <w:t>EF193183.1</w:t>
              </w:r>
            </w:hyperlink>
          </w:p>
        </w:tc>
        <w:tc>
          <w:tcPr>
            <w:tcW w:w="1276" w:type="dxa"/>
            <w:shd w:val="clear" w:color="auto" w:fill="FFFFFF" w:themeFill="background1"/>
            <w:vAlign w:val="center"/>
          </w:tcPr>
          <w:p w14:paraId="249B8704"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pseudobassiana</w:t>
            </w:r>
          </w:p>
        </w:tc>
        <w:tc>
          <w:tcPr>
            <w:tcW w:w="1174" w:type="dxa"/>
            <w:shd w:val="clear" w:color="auto" w:fill="FFFFFF" w:themeFill="background1"/>
            <w:vAlign w:val="center"/>
          </w:tcPr>
          <w:p w14:paraId="7D977A3E" w14:textId="77777777" w:rsidR="006B4256" w:rsidRPr="00FC2A43" w:rsidRDefault="006B4256" w:rsidP="00FC2A43">
            <w:pPr>
              <w:snapToGrid w:val="0"/>
              <w:ind w:left="113" w:right="113"/>
              <w:rPr>
                <w:bCs/>
                <w:sz w:val="20"/>
                <w:szCs w:val="20"/>
              </w:rPr>
            </w:pPr>
            <w:r w:rsidRPr="00FC2A43">
              <w:rPr>
                <w:bCs/>
                <w:sz w:val="20"/>
                <w:szCs w:val="20"/>
              </w:rPr>
              <w:t>100</w:t>
            </w:r>
          </w:p>
        </w:tc>
      </w:tr>
      <w:tr w:rsidR="00BF7740" w:rsidRPr="00FC2A43" w14:paraId="3A8834C9" w14:textId="77777777" w:rsidTr="00B51D68">
        <w:trPr>
          <w:cantSplit/>
          <w:trHeight w:val="1180"/>
          <w:jc w:val="center"/>
        </w:trPr>
        <w:tc>
          <w:tcPr>
            <w:tcW w:w="1177" w:type="dxa"/>
            <w:vMerge/>
            <w:shd w:val="clear" w:color="auto" w:fill="FFFFFF" w:themeFill="background1"/>
            <w:vAlign w:val="center"/>
          </w:tcPr>
          <w:p w14:paraId="381EBEAA"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0E85601E" w14:textId="77777777" w:rsidR="006B4256" w:rsidRPr="00FC2A43" w:rsidRDefault="006B4256" w:rsidP="00FC2A43">
            <w:pPr>
              <w:snapToGrid w:val="0"/>
              <w:rPr>
                <w:bCs/>
                <w:sz w:val="20"/>
                <w:szCs w:val="20"/>
              </w:rPr>
            </w:pPr>
          </w:p>
        </w:tc>
        <w:tc>
          <w:tcPr>
            <w:tcW w:w="1742" w:type="dxa"/>
            <w:tcBorders>
              <w:top w:val="single" w:sz="4" w:space="0" w:color="auto"/>
              <w:bottom w:val="single" w:sz="4" w:space="0" w:color="auto"/>
            </w:tcBorders>
            <w:shd w:val="clear" w:color="auto" w:fill="FFFFFF" w:themeFill="background1"/>
            <w:vAlign w:val="center"/>
          </w:tcPr>
          <w:p w14:paraId="2DC52901" w14:textId="77777777" w:rsidR="006B4256" w:rsidRPr="00FC2A43" w:rsidRDefault="00464D87" w:rsidP="00FC2A43">
            <w:pPr>
              <w:snapToGrid w:val="0"/>
              <w:ind w:left="113" w:right="113"/>
              <w:rPr>
                <w:bCs/>
                <w:sz w:val="20"/>
                <w:szCs w:val="20"/>
              </w:rPr>
            </w:pPr>
            <w:hyperlink r:id="rId148" w:tgtFrame="lnk9WHY5TAW013" w:tooltip="Show report for MN523553.1" w:history="1">
              <w:r w:rsidR="006B4256" w:rsidRPr="00FC2A43">
                <w:rPr>
                  <w:rStyle w:val="a9"/>
                  <w:color w:val="auto"/>
                  <w:sz w:val="20"/>
                  <w:szCs w:val="20"/>
                </w:rPr>
                <w:t>MN523553.1</w:t>
              </w:r>
            </w:hyperlink>
          </w:p>
        </w:tc>
        <w:tc>
          <w:tcPr>
            <w:tcW w:w="1276" w:type="dxa"/>
            <w:tcBorders>
              <w:top w:val="single" w:sz="4" w:space="0" w:color="auto"/>
              <w:bottom w:val="single" w:sz="4" w:space="0" w:color="auto"/>
            </w:tcBorders>
            <w:shd w:val="clear" w:color="auto" w:fill="FFFFFF" w:themeFill="background1"/>
            <w:vAlign w:val="center"/>
          </w:tcPr>
          <w:p w14:paraId="7FC2D77D"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70D1C53A" w14:textId="77777777" w:rsidR="006B4256" w:rsidRPr="00FC2A43" w:rsidRDefault="006B4256" w:rsidP="00FC2A43">
            <w:pPr>
              <w:snapToGrid w:val="0"/>
              <w:ind w:left="113" w:right="113"/>
              <w:rPr>
                <w:bCs/>
                <w:sz w:val="20"/>
                <w:szCs w:val="20"/>
                <w:lang w:val="en-US"/>
              </w:rPr>
            </w:pPr>
            <w:r w:rsidRPr="00FC2A43">
              <w:rPr>
                <w:bCs/>
                <w:sz w:val="20"/>
                <w:szCs w:val="20"/>
                <w:lang w:val="en-US"/>
              </w:rPr>
              <w:t>99.65</w:t>
            </w:r>
          </w:p>
        </w:tc>
      </w:tr>
      <w:tr w:rsidR="00BF7740" w:rsidRPr="00FC2A43" w14:paraId="0D278830" w14:textId="77777777" w:rsidTr="00B51D68">
        <w:trPr>
          <w:cantSplit/>
          <w:trHeight w:val="1644"/>
          <w:jc w:val="center"/>
        </w:trPr>
        <w:tc>
          <w:tcPr>
            <w:tcW w:w="1177" w:type="dxa"/>
            <w:vMerge/>
            <w:shd w:val="clear" w:color="auto" w:fill="FFFFFF" w:themeFill="background1"/>
            <w:vAlign w:val="center"/>
          </w:tcPr>
          <w:p w14:paraId="165DE075" w14:textId="77777777" w:rsidR="006B4256" w:rsidRPr="00FC2A43" w:rsidRDefault="006B4256" w:rsidP="00FC2A43">
            <w:pPr>
              <w:snapToGrid w:val="0"/>
              <w:rPr>
                <w:bCs/>
                <w:sz w:val="20"/>
                <w:szCs w:val="20"/>
              </w:rPr>
            </w:pPr>
          </w:p>
        </w:tc>
        <w:tc>
          <w:tcPr>
            <w:tcW w:w="4394" w:type="dxa"/>
            <w:vMerge/>
            <w:shd w:val="clear" w:color="auto" w:fill="FFFFFF" w:themeFill="background1"/>
            <w:vAlign w:val="center"/>
          </w:tcPr>
          <w:p w14:paraId="2A78AF63" w14:textId="77777777" w:rsidR="006B4256" w:rsidRPr="00FC2A43" w:rsidRDefault="006B4256" w:rsidP="00FC2A43">
            <w:pPr>
              <w:snapToGrid w:val="0"/>
              <w:rPr>
                <w:bCs/>
                <w:sz w:val="20"/>
                <w:szCs w:val="20"/>
              </w:rPr>
            </w:pPr>
          </w:p>
        </w:tc>
        <w:tc>
          <w:tcPr>
            <w:tcW w:w="1742" w:type="dxa"/>
            <w:tcBorders>
              <w:top w:val="single" w:sz="4" w:space="0" w:color="auto"/>
              <w:bottom w:val="single" w:sz="4" w:space="0" w:color="auto"/>
            </w:tcBorders>
            <w:shd w:val="clear" w:color="auto" w:fill="FFFFFF" w:themeFill="background1"/>
            <w:vAlign w:val="center"/>
          </w:tcPr>
          <w:p w14:paraId="72ED3C5B" w14:textId="77777777" w:rsidR="006B4256" w:rsidRPr="00FC2A43" w:rsidRDefault="00464D87" w:rsidP="00FC2A43">
            <w:pPr>
              <w:snapToGrid w:val="0"/>
              <w:ind w:left="113" w:right="113"/>
              <w:rPr>
                <w:bCs/>
                <w:sz w:val="20"/>
                <w:szCs w:val="20"/>
              </w:rPr>
            </w:pPr>
            <w:hyperlink r:id="rId149" w:tgtFrame="lnk9WHY5TAW013" w:tooltip="Show report for AY531887.1" w:history="1">
              <w:r w:rsidR="006B4256" w:rsidRPr="00FC2A43">
                <w:rPr>
                  <w:rStyle w:val="a9"/>
                  <w:color w:val="auto"/>
                  <w:sz w:val="20"/>
                  <w:szCs w:val="20"/>
                </w:rPr>
                <w:t>AY531887.1</w:t>
              </w:r>
            </w:hyperlink>
          </w:p>
        </w:tc>
        <w:tc>
          <w:tcPr>
            <w:tcW w:w="1276" w:type="dxa"/>
            <w:tcBorders>
              <w:top w:val="single" w:sz="4" w:space="0" w:color="auto"/>
              <w:bottom w:val="single" w:sz="4" w:space="0" w:color="auto"/>
            </w:tcBorders>
            <w:shd w:val="clear" w:color="auto" w:fill="FFFFFF" w:themeFill="background1"/>
            <w:vAlign w:val="center"/>
          </w:tcPr>
          <w:p w14:paraId="123175A2"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0E7A8406" w14:textId="77777777" w:rsidR="006B4256" w:rsidRPr="00FC2A43" w:rsidRDefault="006B4256" w:rsidP="00FC2A43">
            <w:pPr>
              <w:snapToGrid w:val="0"/>
              <w:ind w:left="113" w:right="113"/>
              <w:rPr>
                <w:bCs/>
                <w:sz w:val="20"/>
                <w:szCs w:val="20"/>
                <w:lang w:val="en-US"/>
              </w:rPr>
            </w:pPr>
            <w:r w:rsidRPr="00FC2A43">
              <w:rPr>
                <w:bCs/>
                <w:sz w:val="20"/>
                <w:szCs w:val="20"/>
                <w:lang w:val="en-US"/>
              </w:rPr>
              <w:t>99.65</w:t>
            </w:r>
          </w:p>
        </w:tc>
      </w:tr>
      <w:tr w:rsidR="00BF7740" w:rsidRPr="00FC2A43" w14:paraId="41B7C50E" w14:textId="77777777" w:rsidTr="00B51D68">
        <w:trPr>
          <w:cantSplit/>
          <w:trHeight w:val="2020"/>
          <w:jc w:val="center"/>
        </w:trPr>
        <w:tc>
          <w:tcPr>
            <w:tcW w:w="1177" w:type="dxa"/>
            <w:vMerge w:val="restart"/>
            <w:shd w:val="clear" w:color="auto" w:fill="FFFFFF" w:themeFill="background1"/>
          </w:tcPr>
          <w:p w14:paraId="40A06125" w14:textId="77777777" w:rsidR="006B4256" w:rsidRPr="00FC2A43" w:rsidRDefault="006B4256" w:rsidP="00FC2A43">
            <w:pPr>
              <w:tabs>
                <w:tab w:val="left" w:pos="1134"/>
              </w:tabs>
              <w:snapToGrid w:val="0"/>
              <w:ind w:right="-1"/>
              <w:rPr>
                <w:bCs/>
                <w:sz w:val="20"/>
                <w:szCs w:val="20"/>
                <w:lang w:val="en-US"/>
              </w:rPr>
            </w:pPr>
            <w:r w:rsidRPr="00FC2A43">
              <w:rPr>
                <w:sz w:val="20"/>
                <w:szCs w:val="20"/>
                <w:lang w:val="en-US"/>
              </w:rPr>
              <w:t>BCo</w:t>
            </w:r>
            <w:r w:rsidRPr="00FC2A43">
              <w:rPr>
                <w:sz w:val="20"/>
                <w:szCs w:val="20"/>
                <w:vertAlign w:val="subscript"/>
                <w:lang w:val="en-US"/>
              </w:rPr>
              <w:t>1</w:t>
            </w:r>
            <w:r w:rsidRPr="00FC2A43">
              <w:rPr>
                <w:sz w:val="20"/>
                <w:szCs w:val="20"/>
                <w:lang w:val="en-US"/>
              </w:rPr>
              <w:t>-14</w:t>
            </w:r>
          </w:p>
          <w:p w14:paraId="63BB9BC3" w14:textId="77777777" w:rsidR="006B4256" w:rsidRPr="00FC2A43" w:rsidRDefault="006B4256" w:rsidP="00FC2A43">
            <w:pPr>
              <w:tabs>
                <w:tab w:val="left" w:pos="1134"/>
              </w:tabs>
              <w:snapToGrid w:val="0"/>
              <w:ind w:right="-1"/>
              <w:rPr>
                <w:bCs/>
                <w:sz w:val="20"/>
                <w:szCs w:val="20"/>
                <w:lang w:val="en-US"/>
              </w:rPr>
            </w:pPr>
          </w:p>
        </w:tc>
        <w:tc>
          <w:tcPr>
            <w:tcW w:w="4394" w:type="dxa"/>
            <w:vMerge w:val="restart"/>
            <w:shd w:val="clear" w:color="auto" w:fill="FFFFFF" w:themeFill="background1"/>
            <w:vAlign w:val="center"/>
          </w:tcPr>
          <w:p w14:paraId="2F536115" w14:textId="77777777" w:rsidR="006B4256" w:rsidRPr="00FC2A43" w:rsidRDefault="006B4256" w:rsidP="00FC2A43">
            <w:pPr>
              <w:snapToGrid w:val="0"/>
              <w:rPr>
                <w:bCs/>
                <w:sz w:val="20"/>
                <w:szCs w:val="20"/>
              </w:rPr>
            </w:pPr>
            <w:r w:rsidRPr="00FC2A43">
              <w:rPr>
                <w:bCs/>
                <w:sz w:val="20"/>
                <w:szCs w:val="20"/>
                <w:lang w:val="en-US"/>
              </w:rPr>
              <w:t>GCC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w:t>
            </w:r>
            <w:r w:rsidRPr="00FC2A43">
              <w:rPr>
                <w:bCs/>
                <w:sz w:val="20"/>
                <w:szCs w:val="20"/>
                <w:lang w:val="en-US"/>
              </w:rPr>
              <w:lastRenderedPageBreak/>
              <w:t>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GTA</w:t>
            </w:r>
          </w:p>
        </w:tc>
        <w:tc>
          <w:tcPr>
            <w:tcW w:w="1742" w:type="dxa"/>
            <w:tcBorders>
              <w:top w:val="single" w:sz="4" w:space="0" w:color="auto"/>
              <w:bottom w:val="single" w:sz="4" w:space="0" w:color="auto"/>
            </w:tcBorders>
            <w:shd w:val="clear" w:color="auto" w:fill="FFFFFF" w:themeFill="background1"/>
            <w:vAlign w:val="center"/>
          </w:tcPr>
          <w:p w14:paraId="2CC022EB" w14:textId="77777777" w:rsidR="006B4256" w:rsidRPr="00FC2A43" w:rsidRDefault="00464D87" w:rsidP="00FC2A43">
            <w:pPr>
              <w:snapToGrid w:val="0"/>
              <w:ind w:left="113" w:right="113"/>
              <w:rPr>
                <w:sz w:val="20"/>
                <w:szCs w:val="20"/>
                <w:lang w:val="en-US"/>
              </w:rPr>
            </w:pPr>
            <w:hyperlink r:id="rId150" w:tgtFrame="lnk9WHY5TAW013" w:tooltip="Show report for MN523553.1" w:history="1">
              <w:r w:rsidR="006B4256" w:rsidRPr="00FC2A43">
                <w:rPr>
                  <w:rStyle w:val="a9"/>
                  <w:color w:val="auto"/>
                  <w:sz w:val="20"/>
                  <w:szCs w:val="20"/>
                </w:rPr>
                <w:t>MN523553.1</w:t>
              </w:r>
            </w:hyperlink>
          </w:p>
          <w:p w14:paraId="6208655D" w14:textId="77777777" w:rsidR="006B4256" w:rsidRPr="00FC2A43" w:rsidRDefault="006B4256" w:rsidP="00FC2A43">
            <w:pPr>
              <w:snapToGrid w:val="0"/>
              <w:ind w:left="113" w:right="113"/>
              <w:rPr>
                <w:sz w:val="20"/>
                <w:szCs w:val="20"/>
                <w:lang w:val="en-US"/>
              </w:rPr>
            </w:pPr>
          </w:p>
          <w:p w14:paraId="77259260" w14:textId="77777777" w:rsidR="006B4256" w:rsidRPr="00FC2A43" w:rsidRDefault="006B4256" w:rsidP="00FC2A43">
            <w:pPr>
              <w:snapToGrid w:val="0"/>
              <w:ind w:left="113" w:right="113"/>
              <w:rPr>
                <w:sz w:val="20"/>
                <w:szCs w:val="20"/>
                <w:lang w:val="en-US"/>
              </w:rPr>
            </w:pPr>
          </w:p>
          <w:p w14:paraId="776D54CC" w14:textId="77777777" w:rsidR="006B4256" w:rsidRPr="00FC2A43" w:rsidRDefault="006B4256" w:rsidP="00FC2A43">
            <w:pPr>
              <w:snapToGrid w:val="0"/>
              <w:ind w:left="113" w:right="113"/>
              <w:rPr>
                <w:bCs/>
                <w:sz w:val="20"/>
                <w:szCs w:val="20"/>
                <w:lang w:val="en-US"/>
              </w:rPr>
            </w:pPr>
          </w:p>
        </w:tc>
        <w:tc>
          <w:tcPr>
            <w:tcW w:w="1276" w:type="dxa"/>
            <w:tcBorders>
              <w:top w:val="single" w:sz="4" w:space="0" w:color="auto"/>
              <w:bottom w:val="single" w:sz="4" w:space="0" w:color="auto"/>
            </w:tcBorders>
            <w:shd w:val="clear" w:color="auto" w:fill="FFFFFF" w:themeFill="background1"/>
            <w:vAlign w:val="center"/>
          </w:tcPr>
          <w:p w14:paraId="385B13EA" w14:textId="77777777" w:rsidR="006B4256" w:rsidRPr="00FC2A43" w:rsidRDefault="006B4256" w:rsidP="00FC2A43">
            <w:pPr>
              <w:snapToGrid w:val="0"/>
              <w:ind w:left="113" w:right="113"/>
              <w:rPr>
                <w:bCs/>
                <w:sz w:val="20"/>
                <w:szCs w:val="20"/>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1917D0F3" w14:textId="77777777" w:rsidR="006B4256" w:rsidRPr="00FC2A43" w:rsidRDefault="006B4256" w:rsidP="00FC2A43">
            <w:pPr>
              <w:snapToGrid w:val="0"/>
              <w:ind w:left="113" w:right="113"/>
              <w:rPr>
                <w:bCs/>
                <w:sz w:val="20"/>
                <w:szCs w:val="20"/>
              </w:rPr>
            </w:pPr>
            <w:r w:rsidRPr="00FC2A43">
              <w:rPr>
                <w:bCs/>
                <w:sz w:val="20"/>
                <w:szCs w:val="20"/>
                <w:lang w:val="en-US"/>
              </w:rPr>
              <w:t>99.6</w:t>
            </w:r>
            <w:r w:rsidRPr="00FC2A43">
              <w:rPr>
                <w:bCs/>
                <w:sz w:val="20"/>
                <w:szCs w:val="20"/>
              </w:rPr>
              <w:t>2</w:t>
            </w:r>
          </w:p>
        </w:tc>
      </w:tr>
      <w:tr w:rsidR="00BF7740" w:rsidRPr="00FC2A43" w14:paraId="0B6477D2" w14:textId="77777777" w:rsidTr="00B51D68">
        <w:trPr>
          <w:cantSplit/>
          <w:trHeight w:val="1945"/>
          <w:jc w:val="center"/>
        </w:trPr>
        <w:tc>
          <w:tcPr>
            <w:tcW w:w="1177" w:type="dxa"/>
            <w:vMerge/>
            <w:shd w:val="clear" w:color="auto" w:fill="FFFFFF" w:themeFill="background1"/>
          </w:tcPr>
          <w:p w14:paraId="420F8E91"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69DD1A67" w14:textId="77777777" w:rsidR="006B4256" w:rsidRPr="00FC2A43" w:rsidRDefault="006B4256" w:rsidP="00FC2A43">
            <w:pPr>
              <w:snapToGrid w:val="0"/>
              <w:rPr>
                <w:bCs/>
                <w:sz w:val="20"/>
                <w:szCs w:val="20"/>
                <w:lang w:val="en-US"/>
              </w:rPr>
            </w:pPr>
          </w:p>
        </w:tc>
        <w:tc>
          <w:tcPr>
            <w:tcW w:w="1742" w:type="dxa"/>
            <w:tcBorders>
              <w:top w:val="single" w:sz="4" w:space="0" w:color="auto"/>
              <w:bottom w:val="single" w:sz="4" w:space="0" w:color="auto"/>
            </w:tcBorders>
            <w:shd w:val="clear" w:color="auto" w:fill="FFFFFF" w:themeFill="background1"/>
            <w:vAlign w:val="center"/>
          </w:tcPr>
          <w:p w14:paraId="624AD76E" w14:textId="77777777" w:rsidR="006B4256" w:rsidRPr="00FC2A43" w:rsidRDefault="00464D87" w:rsidP="00FC2A43">
            <w:pPr>
              <w:snapToGrid w:val="0"/>
              <w:ind w:left="113" w:right="113"/>
              <w:rPr>
                <w:sz w:val="20"/>
                <w:szCs w:val="20"/>
                <w:lang w:val="en-US"/>
              </w:rPr>
            </w:pPr>
            <w:hyperlink r:id="rId151" w:tgtFrame="lnkA9RWFCNG01N" w:tooltip="Show report for MN523560.1" w:history="1">
              <w:r w:rsidR="006B4256" w:rsidRPr="00FC2A43">
                <w:rPr>
                  <w:rStyle w:val="a9"/>
                  <w:color w:val="auto"/>
                  <w:sz w:val="20"/>
                  <w:szCs w:val="20"/>
                </w:rPr>
                <w:t>MN523560.1</w:t>
              </w:r>
            </w:hyperlink>
          </w:p>
          <w:p w14:paraId="6C377405" w14:textId="77777777" w:rsidR="006B4256" w:rsidRPr="00FC2A43" w:rsidRDefault="006B4256" w:rsidP="00FC2A43">
            <w:pPr>
              <w:snapToGrid w:val="0"/>
              <w:ind w:left="113" w:right="113"/>
              <w:rPr>
                <w:sz w:val="20"/>
                <w:szCs w:val="20"/>
              </w:rPr>
            </w:pPr>
          </w:p>
        </w:tc>
        <w:tc>
          <w:tcPr>
            <w:tcW w:w="1276" w:type="dxa"/>
            <w:tcBorders>
              <w:top w:val="single" w:sz="4" w:space="0" w:color="auto"/>
              <w:bottom w:val="single" w:sz="4" w:space="0" w:color="auto"/>
            </w:tcBorders>
            <w:shd w:val="clear" w:color="auto" w:fill="FFFFFF" w:themeFill="background1"/>
            <w:vAlign w:val="center"/>
          </w:tcPr>
          <w:p w14:paraId="266AD496"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6B6A4034" w14:textId="77777777" w:rsidR="006B4256" w:rsidRPr="00FC2A43" w:rsidRDefault="006B4256" w:rsidP="00FC2A43">
            <w:pPr>
              <w:rPr>
                <w:sz w:val="20"/>
                <w:szCs w:val="20"/>
              </w:rPr>
            </w:pPr>
            <w:r w:rsidRPr="00FC2A43">
              <w:rPr>
                <w:sz w:val="20"/>
                <w:szCs w:val="20"/>
              </w:rPr>
              <w:br/>
              <w:t>99.62</w:t>
            </w:r>
          </w:p>
          <w:p w14:paraId="662DF031" w14:textId="77777777" w:rsidR="006B4256" w:rsidRPr="00FC2A43" w:rsidRDefault="006B4256" w:rsidP="00FC2A43">
            <w:pPr>
              <w:snapToGrid w:val="0"/>
              <w:ind w:left="113" w:right="113"/>
              <w:rPr>
                <w:bCs/>
                <w:sz w:val="20"/>
                <w:szCs w:val="20"/>
                <w:lang w:val="en-US"/>
              </w:rPr>
            </w:pPr>
          </w:p>
        </w:tc>
      </w:tr>
      <w:tr w:rsidR="00BF7740" w:rsidRPr="00FC2A43" w14:paraId="122ADEDB" w14:textId="77777777" w:rsidTr="00B51D68">
        <w:trPr>
          <w:cantSplit/>
          <w:trHeight w:val="2246"/>
          <w:jc w:val="center"/>
        </w:trPr>
        <w:tc>
          <w:tcPr>
            <w:tcW w:w="1177" w:type="dxa"/>
            <w:vMerge/>
            <w:shd w:val="clear" w:color="auto" w:fill="FFFFFF" w:themeFill="background1"/>
          </w:tcPr>
          <w:p w14:paraId="28557BF9"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7281BA46" w14:textId="77777777" w:rsidR="006B4256" w:rsidRPr="00FC2A43" w:rsidRDefault="006B4256" w:rsidP="00FC2A43">
            <w:pPr>
              <w:snapToGrid w:val="0"/>
              <w:rPr>
                <w:bCs/>
                <w:sz w:val="20"/>
                <w:szCs w:val="20"/>
                <w:lang w:val="en-US"/>
              </w:rPr>
            </w:pPr>
          </w:p>
        </w:tc>
        <w:tc>
          <w:tcPr>
            <w:tcW w:w="1742" w:type="dxa"/>
            <w:tcBorders>
              <w:top w:val="single" w:sz="4" w:space="0" w:color="auto"/>
              <w:bottom w:val="single" w:sz="4" w:space="0" w:color="auto"/>
            </w:tcBorders>
            <w:shd w:val="clear" w:color="auto" w:fill="FFFFFF" w:themeFill="background1"/>
            <w:vAlign w:val="center"/>
          </w:tcPr>
          <w:p w14:paraId="75D3FFD2" w14:textId="77777777" w:rsidR="006B4256" w:rsidRPr="00FC2A43" w:rsidRDefault="00464D87" w:rsidP="00FC2A43">
            <w:pPr>
              <w:snapToGrid w:val="0"/>
              <w:ind w:left="113" w:right="113"/>
              <w:rPr>
                <w:sz w:val="20"/>
                <w:szCs w:val="20"/>
              </w:rPr>
            </w:pPr>
            <w:hyperlink r:id="rId152" w:tgtFrame="lnkA9RWFCNG01N" w:tooltip="Show report for MN523543.1" w:history="1">
              <w:r w:rsidR="006B4256" w:rsidRPr="00FC2A43">
                <w:rPr>
                  <w:rStyle w:val="a9"/>
                  <w:color w:val="auto"/>
                  <w:sz w:val="20"/>
                  <w:szCs w:val="20"/>
                </w:rPr>
                <w:t>MN523543.1</w:t>
              </w:r>
            </w:hyperlink>
          </w:p>
        </w:tc>
        <w:tc>
          <w:tcPr>
            <w:tcW w:w="1276" w:type="dxa"/>
            <w:tcBorders>
              <w:top w:val="single" w:sz="4" w:space="0" w:color="auto"/>
              <w:bottom w:val="single" w:sz="4" w:space="0" w:color="auto"/>
            </w:tcBorders>
            <w:shd w:val="clear" w:color="auto" w:fill="FFFFFF" w:themeFill="background1"/>
            <w:vAlign w:val="center"/>
          </w:tcPr>
          <w:p w14:paraId="610A06CF"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58B42637" w14:textId="77777777" w:rsidR="006B4256" w:rsidRPr="00FC2A43" w:rsidRDefault="006B4256" w:rsidP="00FC2A43">
            <w:pPr>
              <w:jc w:val="center"/>
              <w:rPr>
                <w:sz w:val="20"/>
                <w:szCs w:val="20"/>
              </w:rPr>
            </w:pPr>
            <w:r w:rsidRPr="00FC2A43">
              <w:rPr>
                <w:sz w:val="20"/>
                <w:szCs w:val="20"/>
              </w:rPr>
              <w:br/>
              <w:t>99.62</w:t>
            </w:r>
          </w:p>
        </w:tc>
      </w:tr>
      <w:tr w:rsidR="00BF7740" w:rsidRPr="00FC2A43" w14:paraId="0731024D" w14:textId="77777777" w:rsidTr="00B51D68">
        <w:trPr>
          <w:cantSplit/>
          <w:trHeight w:val="2028"/>
          <w:jc w:val="center"/>
        </w:trPr>
        <w:tc>
          <w:tcPr>
            <w:tcW w:w="1177" w:type="dxa"/>
            <w:vMerge w:val="restart"/>
            <w:shd w:val="clear" w:color="auto" w:fill="FFFFFF" w:themeFill="background1"/>
          </w:tcPr>
          <w:p w14:paraId="11B426FE" w14:textId="77777777" w:rsidR="006B4256" w:rsidRPr="00FC2A43" w:rsidRDefault="006B4256" w:rsidP="00FC2A43">
            <w:pPr>
              <w:tabs>
                <w:tab w:val="left" w:pos="1134"/>
              </w:tabs>
              <w:snapToGrid w:val="0"/>
              <w:ind w:right="-1"/>
              <w:rPr>
                <w:bCs/>
                <w:sz w:val="20"/>
                <w:szCs w:val="20"/>
                <w:lang w:val="en-US"/>
              </w:rPr>
            </w:pPr>
            <w:r w:rsidRPr="00FC2A43">
              <w:rPr>
                <w:sz w:val="20"/>
                <w:szCs w:val="20"/>
                <w:lang w:val="en-US"/>
              </w:rPr>
              <w:t>BPit-16</w:t>
            </w:r>
          </w:p>
          <w:p w14:paraId="474890ED" w14:textId="77777777" w:rsidR="006B4256" w:rsidRPr="00FC2A43" w:rsidRDefault="006B4256" w:rsidP="00FC2A43">
            <w:pPr>
              <w:rPr>
                <w:sz w:val="20"/>
                <w:szCs w:val="20"/>
                <w:lang w:val="en-US"/>
              </w:rPr>
            </w:pPr>
          </w:p>
        </w:tc>
        <w:tc>
          <w:tcPr>
            <w:tcW w:w="4394" w:type="dxa"/>
            <w:vMerge w:val="restart"/>
            <w:shd w:val="clear" w:color="auto" w:fill="FFFFFF" w:themeFill="background1"/>
            <w:vAlign w:val="center"/>
          </w:tcPr>
          <w:p w14:paraId="45ECA5D8" w14:textId="77777777" w:rsidR="006B4256" w:rsidRPr="00FC2A43" w:rsidRDefault="006B4256" w:rsidP="00FC2A43">
            <w:pPr>
              <w:snapToGrid w:val="0"/>
              <w:rPr>
                <w:bCs/>
                <w:sz w:val="20"/>
                <w:szCs w:val="20"/>
              </w:rPr>
            </w:pPr>
            <w:r w:rsidRPr="00FC2A43">
              <w:rPr>
                <w:bCs/>
                <w:sz w:val="20"/>
                <w:szCs w:val="20"/>
                <w:lang w:val="en-US"/>
              </w:rPr>
              <w:t>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w:t>
            </w:r>
          </w:p>
        </w:tc>
        <w:tc>
          <w:tcPr>
            <w:tcW w:w="1742" w:type="dxa"/>
            <w:tcBorders>
              <w:top w:val="single" w:sz="4" w:space="0" w:color="auto"/>
              <w:bottom w:val="single" w:sz="4" w:space="0" w:color="auto"/>
            </w:tcBorders>
            <w:shd w:val="clear" w:color="auto" w:fill="FFFFFF" w:themeFill="background1"/>
            <w:vAlign w:val="center"/>
          </w:tcPr>
          <w:p w14:paraId="22A32FD4" w14:textId="77777777" w:rsidR="006B4256" w:rsidRPr="00FC2A43" w:rsidRDefault="00464D87" w:rsidP="00FC2A43">
            <w:pPr>
              <w:rPr>
                <w:sz w:val="20"/>
                <w:szCs w:val="20"/>
              </w:rPr>
            </w:pPr>
            <w:hyperlink r:id="rId153" w:tgtFrame="lnkA9RWFCNG01N" w:tooltip="Show report for LT220764.1" w:history="1">
              <w:r w:rsidR="006B4256" w:rsidRPr="00FC2A43">
                <w:rPr>
                  <w:sz w:val="20"/>
                  <w:szCs w:val="20"/>
                  <w:u w:val="single"/>
                </w:rPr>
                <w:br/>
              </w:r>
              <w:r w:rsidR="006B4256" w:rsidRPr="00FC2A43">
                <w:rPr>
                  <w:rStyle w:val="a9"/>
                  <w:color w:val="auto"/>
                  <w:sz w:val="20"/>
                  <w:szCs w:val="20"/>
                </w:rPr>
                <w:t>LT220764.1</w:t>
              </w:r>
            </w:hyperlink>
          </w:p>
          <w:p w14:paraId="696EA21E" w14:textId="77777777" w:rsidR="006B4256" w:rsidRPr="00FC2A43" w:rsidRDefault="006B4256" w:rsidP="00FC2A43">
            <w:pPr>
              <w:rPr>
                <w:sz w:val="20"/>
                <w:szCs w:val="20"/>
                <w:lang w:val="en-US"/>
              </w:rPr>
            </w:pPr>
          </w:p>
        </w:tc>
        <w:tc>
          <w:tcPr>
            <w:tcW w:w="1276" w:type="dxa"/>
            <w:tcBorders>
              <w:top w:val="single" w:sz="4" w:space="0" w:color="auto"/>
              <w:bottom w:val="single" w:sz="4" w:space="0" w:color="auto"/>
            </w:tcBorders>
            <w:shd w:val="clear" w:color="auto" w:fill="FFFFFF" w:themeFill="background1"/>
            <w:vAlign w:val="center"/>
          </w:tcPr>
          <w:p w14:paraId="544E4B63"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5AAF03C8" w14:textId="77777777" w:rsidR="006B4256" w:rsidRPr="00FC2A43" w:rsidRDefault="006B4256" w:rsidP="00FC2A43">
            <w:pPr>
              <w:jc w:val="center"/>
              <w:rPr>
                <w:sz w:val="20"/>
                <w:szCs w:val="20"/>
              </w:rPr>
            </w:pPr>
            <w:r w:rsidRPr="00FC2A43">
              <w:rPr>
                <w:sz w:val="20"/>
                <w:szCs w:val="20"/>
              </w:rPr>
              <w:br/>
              <w:t>99.62</w:t>
            </w:r>
          </w:p>
        </w:tc>
      </w:tr>
      <w:tr w:rsidR="00BF7740" w:rsidRPr="00FC2A43" w14:paraId="2CC61B60" w14:textId="77777777" w:rsidTr="00B51D68">
        <w:trPr>
          <w:cantSplit/>
          <w:trHeight w:val="1934"/>
          <w:jc w:val="center"/>
        </w:trPr>
        <w:tc>
          <w:tcPr>
            <w:tcW w:w="1177" w:type="dxa"/>
            <w:vMerge/>
            <w:shd w:val="clear" w:color="auto" w:fill="FFFFFF" w:themeFill="background1"/>
          </w:tcPr>
          <w:p w14:paraId="7E31F400"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5D6A8E66" w14:textId="77777777" w:rsidR="006B4256" w:rsidRPr="00FC2A43" w:rsidRDefault="006B4256" w:rsidP="00FC2A43">
            <w:pPr>
              <w:snapToGrid w:val="0"/>
              <w:rPr>
                <w:bCs/>
                <w:sz w:val="20"/>
                <w:szCs w:val="20"/>
                <w:lang w:val="en-US"/>
              </w:rPr>
            </w:pPr>
          </w:p>
        </w:tc>
        <w:tc>
          <w:tcPr>
            <w:tcW w:w="1742" w:type="dxa"/>
            <w:tcBorders>
              <w:top w:val="single" w:sz="4" w:space="0" w:color="auto"/>
              <w:bottom w:val="single" w:sz="4" w:space="0" w:color="auto"/>
            </w:tcBorders>
            <w:shd w:val="clear" w:color="auto" w:fill="FFFFFF" w:themeFill="background1"/>
            <w:vAlign w:val="center"/>
          </w:tcPr>
          <w:p w14:paraId="5BE5B632" w14:textId="77777777" w:rsidR="006B4256" w:rsidRPr="00FC2A43" w:rsidRDefault="00464D87" w:rsidP="00FC2A43">
            <w:pPr>
              <w:snapToGrid w:val="0"/>
              <w:ind w:left="113" w:right="113"/>
              <w:rPr>
                <w:sz w:val="20"/>
                <w:szCs w:val="20"/>
                <w:lang w:val="en-US"/>
              </w:rPr>
            </w:pPr>
            <w:hyperlink r:id="rId154" w:tgtFrame="lnkA9RWFCNG01N" w:tooltip="Show report for KJ536061.1" w:history="1">
              <w:r w:rsidR="006B4256" w:rsidRPr="00FC2A43">
                <w:rPr>
                  <w:rStyle w:val="a9"/>
                  <w:color w:val="auto"/>
                  <w:sz w:val="20"/>
                  <w:szCs w:val="20"/>
                </w:rPr>
                <w:t>KJ536061.1</w:t>
              </w:r>
            </w:hyperlink>
          </w:p>
          <w:p w14:paraId="168B7F86" w14:textId="77777777" w:rsidR="006B4256" w:rsidRPr="00FC2A43" w:rsidRDefault="006B4256" w:rsidP="00FC2A43">
            <w:pPr>
              <w:rPr>
                <w:sz w:val="20"/>
                <w:szCs w:val="20"/>
              </w:rPr>
            </w:pPr>
          </w:p>
        </w:tc>
        <w:tc>
          <w:tcPr>
            <w:tcW w:w="1276" w:type="dxa"/>
            <w:tcBorders>
              <w:top w:val="single" w:sz="4" w:space="0" w:color="auto"/>
              <w:bottom w:val="single" w:sz="4" w:space="0" w:color="auto"/>
            </w:tcBorders>
            <w:shd w:val="clear" w:color="auto" w:fill="FFFFFF" w:themeFill="background1"/>
            <w:vAlign w:val="center"/>
          </w:tcPr>
          <w:p w14:paraId="00A7E59D"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442078C6" w14:textId="77777777" w:rsidR="006B4256" w:rsidRPr="00FC2A43" w:rsidRDefault="006B4256" w:rsidP="00FC2A43">
            <w:pPr>
              <w:jc w:val="center"/>
              <w:rPr>
                <w:sz w:val="20"/>
                <w:szCs w:val="20"/>
              </w:rPr>
            </w:pPr>
            <w:r w:rsidRPr="00FC2A43">
              <w:rPr>
                <w:sz w:val="20"/>
                <w:szCs w:val="20"/>
              </w:rPr>
              <w:br/>
              <w:t>99.62</w:t>
            </w:r>
          </w:p>
        </w:tc>
      </w:tr>
      <w:tr w:rsidR="00BF7740" w:rsidRPr="00FC2A43" w14:paraId="4651A3CF" w14:textId="77777777" w:rsidTr="00B51D68">
        <w:trPr>
          <w:cantSplit/>
          <w:trHeight w:val="2418"/>
          <w:jc w:val="center"/>
        </w:trPr>
        <w:tc>
          <w:tcPr>
            <w:tcW w:w="1177" w:type="dxa"/>
            <w:vMerge/>
            <w:shd w:val="clear" w:color="auto" w:fill="FFFFFF" w:themeFill="background1"/>
            <w:vAlign w:val="center"/>
          </w:tcPr>
          <w:p w14:paraId="4714EFD7"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0941ED44" w14:textId="77777777" w:rsidR="006B4256" w:rsidRPr="00FC2A43" w:rsidRDefault="006B4256" w:rsidP="00FC2A43">
            <w:pPr>
              <w:snapToGrid w:val="0"/>
              <w:rPr>
                <w:bCs/>
                <w:sz w:val="20"/>
                <w:szCs w:val="20"/>
                <w:lang w:val="en-US"/>
              </w:rPr>
            </w:pPr>
          </w:p>
        </w:tc>
        <w:tc>
          <w:tcPr>
            <w:tcW w:w="1742" w:type="dxa"/>
            <w:tcBorders>
              <w:top w:val="single" w:sz="4" w:space="0" w:color="auto"/>
              <w:bottom w:val="single" w:sz="4" w:space="0" w:color="auto"/>
            </w:tcBorders>
            <w:shd w:val="clear" w:color="auto" w:fill="FFFFFF" w:themeFill="background1"/>
            <w:vAlign w:val="center"/>
          </w:tcPr>
          <w:p w14:paraId="4137FB3B" w14:textId="77777777" w:rsidR="006B4256" w:rsidRPr="00FC2A43" w:rsidRDefault="00464D87" w:rsidP="00FC2A43">
            <w:pPr>
              <w:rPr>
                <w:sz w:val="20"/>
                <w:szCs w:val="20"/>
              </w:rPr>
            </w:pPr>
            <w:hyperlink r:id="rId155" w:tgtFrame="lnkA9RWFCNG01N" w:tooltip="Show report for MN576998.1" w:history="1">
              <w:r w:rsidR="006B4256" w:rsidRPr="00FC2A43">
                <w:rPr>
                  <w:sz w:val="20"/>
                  <w:szCs w:val="20"/>
                  <w:u w:val="single"/>
                </w:rPr>
                <w:br/>
              </w:r>
              <w:r w:rsidR="006B4256" w:rsidRPr="00FC2A43">
                <w:rPr>
                  <w:rStyle w:val="a9"/>
                  <w:color w:val="auto"/>
                  <w:sz w:val="20"/>
                  <w:szCs w:val="20"/>
                </w:rPr>
                <w:t>MN576998.1</w:t>
              </w:r>
            </w:hyperlink>
          </w:p>
          <w:p w14:paraId="1BADE2BF" w14:textId="77777777" w:rsidR="006B4256" w:rsidRPr="00FC2A43" w:rsidRDefault="006B4256" w:rsidP="00FC2A43">
            <w:pPr>
              <w:rPr>
                <w:sz w:val="20"/>
                <w:szCs w:val="20"/>
              </w:rPr>
            </w:pPr>
          </w:p>
        </w:tc>
        <w:tc>
          <w:tcPr>
            <w:tcW w:w="1276" w:type="dxa"/>
            <w:tcBorders>
              <w:top w:val="single" w:sz="4" w:space="0" w:color="auto"/>
              <w:bottom w:val="single" w:sz="4" w:space="0" w:color="auto"/>
            </w:tcBorders>
            <w:shd w:val="clear" w:color="auto" w:fill="FFFFFF" w:themeFill="background1"/>
            <w:vAlign w:val="center"/>
          </w:tcPr>
          <w:p w14:paraId="78E08AD5"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593AF83A" w14:textId="77777777" w:rsidR="006B4256" w:rsidRPr="00FC2A43" w:rsidRDefault="006B4256" w:rsidP="00FC2A43">
            <w:pPr>
              <w:jc w:val="center"/>
              <w:rPr>
                <w:sz w:val="20"/>
                <w:szCs w:val="20"/>
              </w:rPr>
            </w:pPr>
            <w:r w:rsidRPr="00FC2A43">
              <w:rPr>
                <w:sz w:val="20"/>
                <w:szCs w:val="20"/>
              </w:rPr>
              <w:br/>
              <w:t>99.62</w:t>
            </w:r>
          </w:p>
        </w:tc>
      </w:tr>
      <w:tr w:rsidR="00BF7740" w:rsidRPr="00FC2A43" w14:paraId="722F42DA" w14:textId="77777777" w:rsidTr="00B51D68">
        <w:trPr>
          <w:cantSplit/>
          <w:trHeight w:val="2009"/>
          <w:jc w:val="center"/>
        </w:trPr>
        <w:tc>
          <w:tcPr>
            <w:tcW w:w="1177" w:type="dxa"/>
            <w:vMerge w:val="restart"/>
            <w:shd w:val="clear" w:color="auto" w:fill="FFFFFF" w:themeFill="background1"/>
            <w:vAlign w:val="center"/>
          </w:tcPr>
          <w:p w14:paraId="450614C4" w14:textId="77777777" w:rsidR="006B4256" w:rsidRPr="00FC2A43" w:rsidRDefault="006B4256" w:rsidP="00FC2A43">
            <w:pPr>
              <w:snapToGrid w:val="0"/>
              <w:rPr>
                <w:bCs/>
                <w:sz w:val="20"/>
                <w:szCs w:val="20"/>
                <w:lang w:val="en-US"/>
              </w:rPr>
            </w:pPr>
            <w:r w:rsidRPr="00FC2A43">
              <w:rPr>
                <w:sz w:val="20"/>
                <w:szCs w:val="20"/>
                <w:lang w:val="en-US"/>
              </w:rPr>
              <w:t>BSc</w:t>
            </w:r>
            <w:r w:rsidRPr="00FC2A43">
              <w:rPr>
                <w:sz w:val="20"/>
                <w:szCs w:val="20"/>
                <w:vertAlign w:val="subscript"/>
                <w:lang w:val="en-US"/>
              </w:rPr>
              <w:t>2</w:t>
            </w:r>
            <w:r w:rsidRPr="00FC2A43">
              <w:rPr>
                <w:sz w:val="20"/>
                <w:szCs w:val="20"/>
                <w:lang w:val="en-US"/>
              </w:rPr>
              <w:t>-15</w:t>
            </w:r>
          </w:p>
        </w:tc>
        <w:tc>
          <w:tcPr>
            <w:tcW w:w="4394" w:type="dxa"/>
            <w:vMerge w:val="restart"/>
            <w:shd w:val="clear" w:color="auto" w:fill="FFFFFF" w:themeFill="background1"/>
            <w:vAlign w:val="center"/>
          </w:tcPr>
          <w:p w14:paraId="15577182" w14:textId="77777777" w:rsidR="006B4256" w:rsidRPr="00FC2A43" w:rsidRDefault="006B4256" w:rsidP="00FC2A43">
            <w:pPr>
              <w:snapToGrid w:val="0"/>
              <w:rPr>
                <w:bCs/>
                <w:sz w:val="20"/>
                <w:szCs w:val="20"/>
              </w:rPr>
            </w:pPr>
            <w:r w:rsidRPr="00FC2A43">
              <w:rPr>
                <w:bCs/>
                <w:sz w:val="20"/>
                <w:szCs w:val="20"/>
                <w:lang w:val="en-US"/>
              </w:rPr>
              <w:t>CC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TC</w:t>
            </w:r>
            <w:r w:rsidRPr="00FC2A43">
              <w:rPr>
                <w:bCs/>
                <w:sz w:val="20"/>
                <w:szCs w:val="20"/>
                <w:lang w:val="en-US"/>
              </w:rPr>
              <w:lastRenderedPageBreak/>
              <w:t>AAGTCCGTCGAGATGCACCACGAGCAGCTTACTGAGGGTGTTCCCGGTGACAACGTCGGCTTCAACGTGAAGAACGTTTCCGTCAAGGAAATCCGTCGTGGTAACGTCGCTGGTGACTCCAAGAACGACCCCCCCAATGGCGCTGCTTCCTTCAACGCCCAGGTCATTGTCATCAACCACCCTGGCCAGATCGGTGCCGGTTACGCTCCCGTTCTTGACTGCCACACTGCCCACATTGCTTGCAAGTTCTCCGAGCTCC</w:t>
            </w:r>
          </w:p>
        </w:tc>
        <w:tc>
          <w:tcPr>
            <w:tcW w:w="1742" w:type="dxa"/>
            <w:tcBorders>
              <w:top w:val="single" w:sz="4" w:space="0" w:color="auto"/>
              <w:bottom w:val="single" w:sz="4" w:space="0" w:color="auto"/>
            </w:tcBorders>
            <w:shd w:val="clear" w:color="auto" w:fill="FFFFFF" w:themeFill="background1"/>
            <w:vAlign w:val="center"/>
          </w:tcPr>
          <w:p w14:paraId="56AA3495" w14:textId="77777777" w:rsidR="006B4256" w:rsidRPr="00FC2A43" w:rsidRDefault="00464D87" w:rsidP="00FC2A43">
            <w:pPr>
              <w:snapToGrid w:val="0"/>
              <w:ind w:left="113" w:right="113"/>
              <w:rPr>
                <w:sz w:val="20"/>
                <w:szCs w:val="20"/>
              </w:rPr>
            </w:pPr>
            <w:hyperlink r:id="rId156" w:tgtFrame="lnkA9RWFCNG01N" w:tooltip="Show report for MN523565.1" w:history="1">
              <w:r w:rsidR="006B4256" w:rsidRPr="00FC2A43">
                <w:rPr>
                  <w:rStyle w:val="a9"/>
                  <w:color w:val="auto"/>
                  <w:sz w:val="20"/>
                  <w:szCs w:val="20"/>
                </w:rPr>
                <w:t>MN523565.1</w:t>
              </w:r>
            </w:hyperlink>
          </w:p>
        </w:tc>
        <w:tc>
          <w:tcPr>
            <w:tcW w:w="1276" w:type="dxa"/>
            <w:tcBorders>
              <w:top w:val="single" w:sz="4" w:space="0" w:color="auto"/>
              <w:bottom w:val="single" w:sz="4" w:space="0" w:color="auto"/>
            </w:tcBorders>
            <w:shd w:val="clear" w:color="auto" w:fill="FFFFFF" w:themeFill="background1"/>
            <w:vAlign w:val="center"/>
          </w:tcPr>
          <w:p w14:paraId="5AB02659"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32BC0597" w14:textId="77777777" w:rsidR="006B4256" w:rsidRPr="00FC2A43" w:rsidRDefault="006B4256" w:rsidP="00FC2A43">
            <w:pPr>
              <w:snapToGrid w:val="0"/>
              <w:ind w:left="113" w:right="113"/>
              <w:rPr>
                <w:bCs/>
                <w:sz w:val="20"/>
                <w:szCs w:val="20"/>
                <w:lang w:val="en-US"/>
              </w:rPr>
            </w:pPr>
            <w:r w:rsidRPr="00FC2A43">
              <w:rPr>
                <w:sz w:val="20"/>
                <w:szCs w:val="20"/>
              </w:rPr>
              <w:t>99.62</w:t>
            </w:r>
          </w:p>
        </w:tc>
      </w:tr>
      <w:tr w:rsidR="00BF7740" w:rsidRPr="00FC2A43" w14:paraId="2FDB7A67" w14:textId="77777777" w:rsidTr="00B51D68">
        <w:trPr>
          <w:cantSplit/>
          <w:trHeight w:val="1913"/>
          <w:jc w:val="center"/>
        </w:trPr>
        <w:tc>
          <w:tcPr>
            <w:tcW w:w="1177" w:type="dxa"/>
            <w:vMerge/>
            <w:shd w:val="clear" w:color="auto" w:fill="FFFFFF" w:themeFill="background1"/>
            <w:vAlign w:val="center"/>
          </w:tcPr>
          <w:p w14:paraId="1A248C99"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0732968A" w14:textId="77777777" w:rsidR="006B4256" w:rsidRPr="00FC2A43" w:rsidRDefault="006B4256" w:rsidP="00FC2A43">
            <w:pPr>
              <w:snapToGrid w:val="0"/>
              <w:rPr>
                <w:bCs/>
                <w:sz w:val="20"/>
                <w:szCs w:val="20"/>
                <w:lang w:val="en-US"/>
              </w:rPr>
            </w:pPr>
          </w:p>
        </w:tc>
        <w:tc>
          <w:tcPr>
            <w:tcW w:w="1742" w:type="dxa"/>
            <w:tcBorders>
              <w:top w:val="single" w:sz="4" w:space="0" w:color="auto"/>
              <w:bottom w:val="single" w:sz="4" w:space="0" w:color="auto"/>
            </w:tcBorders>
            <w:shd w:val="clear" w:color="auto" w:fill="FFFFFF" w:themeFill="background1"/>
            <w:vAlign w:val="center"/>
          </w:tcPr>
          <w:p w14:paraId="3AC5CE27" w14:textId="77777777" w:rsidR="006B4256" w:rsidRPr="00FC2A43" w:rsidRDefault="00464D87" w:rsidP="00FC2A43">
            <w:pPr>
              <w:snapToGrid w:val="0"/>
              <w:ind w:left="113" w:right="113"/>
              <w:rPr>
                <w:sz w:val="20"/>
                <w:szCs w:val="20"/>
              </w:rPr>
            </w:pPr>
            <w:hyperlink r:id="rId157" w:tgtFrame="lnkA9RWFCNG01N" w:tooltip="Show report for MH458405.1" w:history="1">
              <w:r w:rsidR="006B4256" w:rsidRPr="00FC2A43">
                <w:rPr>
                  <w:rStyle w:val="a9"/>
                  <w:color w:val="auto"/>
                  <w:sz w:val="20"/>
                  <w:szCs w:val="20"/>
                </w:rPr>
                <w:t>MH458405.1</w:t>
              </w:r>
            </w:hyperlink>
          </w:p>
        </w:tc>
        <w:tc>
          <w:tcPr>
            <w:tcW w:w="1276" w:type="dxa"/>
            <w:tcBorders>
              <w:top w:val="single" w:sz="4" w:space="0" w:color="auto"/>
              <w:bottom w:val="single" w:sz="4" w:space="0" w:color="auto"/>
            </w:tcBorders>
            <w:shd w:val="clear" w:color="auto" w:fill="FFFFFF" w:themeFill="background1"/>
            <w:vAlign w:val="center"/>
          </w:tcPr>
          <w:p w14:paraId="5182737A"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1494E9D6" w14:textId="77777777" w:rsidR="006B4256" w:rsidRPr="00FC2A43" w:rsidRDefault="006B4256" w:rsidP="00FC2A43">
            <w:pPr>
              <w:snapToGrid w:val="0"/>
              <w:ind w:left="113" w:right="113"/>
              <w:rPr>
                <w:bCs/>
                <w:sz w:val="20"/>
                <w:szCs w:val="20"/>
                <w:lang w:val="en-US"/>
              </w:rPr>
            </w:pPr>
            <w:r w:rsidRPr="00FC2A43">
              <w:rPr>
                <w:sz w:val="20"/>
                <w:szCs w:val="20"/>
              </w:rPr>
              <w:t>99.62</w:t>
            </w:r>
          </w:p>
        </w:tc>
      </w:tr>
      <w:tr w:rsidR="00BF7740" w:rsidRPr="00FC2A43" w14:paraId="47280914" w14:textId="77777777" w:rsidTr="00B51D68">
        <w:trPr>
          <w:cantSplit/>
          <w:trHeight w:val="2063"/>
          <w:jc w:val="center"/>
        </w:trPr>
        <w:tc>
          <w:tcPr>
            <w:tcW w:w="1177" w:type="dxa"/>
            <w:vMerge/>
            <w:shd w:val="clear" w:color="auto" w:fill="FFFFFF" w:themeFill="background1"/>
            <w:vAlign w:val="center"/>
          </w:tcPr>
          <w:p w14:paraId="11F39C16"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49B7A33A" w14:textId="77777777" w:rsidR="006B4256" w:rsidRPr="00FC2A43" w:rsidRDefault="006B4256" w:rsidP="00FC2A43">
            <w:pPr>
              <w:snapToGrid w:val="0"/>
              <w:rPr>
                <w:bCs/>
                <w:sz w:val="20"/>
                <w:szCs w:val="20"/>
                <w:lang w:val="en-US"/>
              </w:rPr>
            </w:pPr>
          </w:p>
        </w:tc>
        <w:tc>
          <w:tcPr>
            <w:tcW w:w="1742" w:type="dxa"/>
            <w:tcBorders>
              <w:top w:val="single" w:sz="4" w:space="0" w:color="auto"/>
              <w:bottom w:val="single" w:sz="4" w:space="0" w:color="auto"/>
            </w:tcBorders>
            <w:shd w:val="clear" w:color="auto" w:fill="FFFFFF" w:themeFill="background1"/>
            <w:vAlign w:val="center"/>
          </w:tcPr>
          <w:p w14:paraId="24FDBA7E" w14:textId="77777777" w:rsidR="006B4256" w:rsidRPr="00FC2A43" w:rsidRDefault="00464D87" w:rsidP="00FC2A43">
            <w:pPr>
              <w:snapToGrid w:val="0"/>
              <w:ind w:left="113" w:right="113"/>
              <w:rPr>
                <w:sz w:val="20"/>
                <w:szCs w:val="20"/>
              </w:rPr>
            </w:pPr>
            <w:hyperlink r:id="rId158" w:tgtFrame="lnkA9RWFCNG01N" w:tooltip="Show report for KJ536061.1" w:history="1">
              <w:r w:rsidR="006B4256" w:rsidRPr="00FC2A43">
                <w:rPr>
                  <w:rStyle w:val="a9"/>
                  <w:color w:val="auto"/>
                  <w:sz w:val="20"/>
                  <w:szCs w:val="20"/>
                </w:rPr>
                <w:t>KJ536061.1</w:t>
              </w:r>
            </w:hyperlink>
          </w:p>
        </w:tc>
        <w:tc>
          <w:tcPr>
            <w:tcW w:w="1276" w:type="dxa"/>
            <w:tcBorders>
              <w:top w:val="single" w:sz="4" w:space="0" w:color="auto"/>
              <w:bottom w:val="single" w:sz="4" w:space="0" w:color="auto"/>
            </w:tcBorders>
            <w:shd w:val="clear" w:color="auto" w:fill="FFFFFF" w:themeFill="background1"/>
            <w:vAlign w:val="center"/>
          </w:tcPr>
          <w:p w14:paraId="34E8461F"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pseudobassiana</w:t>
            </w:r>
          </w:p>
        </w:tc>
        <w:tc>
          <w:tcPr>
            <w:tcW w:w="1174" w:type="dxa"/>
            <w:tcBorders>
              <w:top w:val="single" w:sz="4" w:space="0" w:color="auto"/>
              <w:bottom w:val="single" w:sz="4" w:space="0" w:color="auto"/>
            </w:tcBorders>
            <w:shd w:val="clear" w:color="auto" w:fill="FFFFFF" w:themeFill="background1"/>
            <w:vAlign w:val="center"/>
          </w:tcPr>
          <w:p w14:paraId="4DD6DEA4" w14:textId="77777777" w:rsidR="006B4256" w:rsidRPr="00FC2A43" w:rsidRDefault="006B4256" w:rsidP="00FC2A43">
            <w:pPr>
              <w:snapToGrid w:val="0"/>
              <w:ind w:left="113" w:right="113"/>
              <w:rPr>
                <w:bCs/>
                <w:sz w:val="20"/>
                <w:szCs w:val="20"/>
                <w:lang w:val="en-US"/>
              </w:rPr>
            </w:pPr>
            <w:r w:rsidRPr="00FC2A43">
              <w:rPr>
                <w:sz w:val="20"/>
                <w:szCs w:val="20"/>
              </w:rPr>
              <w:t>99.62</w:t>
            </w:r>
          </w:p>
        </w:tc>
      </w:tr>
      <w:tr w:rsidR="00BF7740" w:rsidRPr="00FC2A43" w14:paraId="76E2F2F1" w14:textId="77777777" w:rsidTr="00B51D68">
        <w:trPr>
          <w:cantSplit/>
          <w:trHeight w:val="2102"/>
          <w:jc w:val="center"/>
        </w:trPr>
        <w:tc>
          <w:tcPr>
            <w:tcW w:w="1177" w:type="dxa"/>
            <w:vMerge w:val="restart"/>
            <w:shd w:val="clear" w:color="auto" w:fill="FFFFFF" w:themeFill="background1"/>
            <w:vAlign w:val="center"/>
          </w:tcPr>
          <w:p w14:paraId="65F11363" w14:textId="77777777" w:rsidR="006B4256" w:rsidRPr="00FC2A43" w:rsidRDefault="006B4256" w:rsidP="00FC2A43">
            <w:pPr>
              <w:rPr>
                <w:sz w:val="20"/>
                <w:szCs w:val="20"/>
                <w:lang w:val="en-US"/>
              </w:rPr>
            </w:pPr>
            <w:r w:rsidRPr="00FC2A43">
              <w:rPr>
                <w:sz w:val="20"/>
                <w:szCs w:val="20"/>
                <w:lang w:val="en-US"/>
              </w:rPr>
              <w:t>BSc</w:t>
            </w:r>
            <w:r w:rsidRPr="00FC2A43">
              <w:rPr>
                <w:sz w:val="20"/>
                <w:szCs w:val="20"/>
                <w:vertAlign w:val="subscript"/>
                <w:lang w:val="en-US"/>
              </w:rPr>
              <w:t>1</w:t>
            </w:r>
            <w:r w:rsidRPr="00FC2A43">
              <w:rPr>
                <w:sz w:val="20"/>
                <w:szCs w:val="20"/>
                <w:lang w:val="en-US"/>
              </w:rPr>
              <w:t>-15</w:t>
            </w:r>
          </w:p>
        </w:tc>
        <w:tc>
          <w:tcPr>
            <w:tcW w:w="4394" w:type="dxa"/>
            <w:vMerge w:val="restart"/>
            <w:shd w:val="clear" w:color="auto" w:fill="FFFFFF" w:themeFill="background1"/>
            <w:vAlign w:val="center"/>
          </w:tcPr>
          <w:p w14:paraId="6C81B5F9" w14:textId="77777777" w:rsidR="006B4256" w:rsidRPr="00FC2A43" w:rsidRDefault="006B4256" w:rsidP="00FC2A43">
            <w:pPr>
              <w:snapToGrid w:val="0"/>
              <w:rPr>
                <w:sz w:val="20"/>
                <w:szCs w:val="20"/>
                <w:lang w:val="kk-KZ"/>
              </w:rPr>
            </w:pPr>
            <w:r w:rsidRPr="00FC2A43">
              <w:rPr>
                <w:sz w:val="20"/>
                <w:szCs w:val="20"/>
              </w:rPr>
              <w:t>CATCGCCGCCGGTACTGGTGAGTTCGAGGCTGGTATCTCCAAGGATGGCCAGACCCGTGAGCACGCTCTGCTCGCCTTCACCCTCGGTGTCAAGCAGCTCATTGTTGCCATCAACAAGATGGACACCACCAAGTGGTCCGAGGCCCGTTACCAGGAAATCATCAAGGAGACTTCCAGCTTCATCAAGAAGGTTGGCTACAACCCCAAGGCTGTTGCTTTCGTCCCCATCTCCGGTTTCAACG</w:t>
            </w:r>
          </w:p>
          <w:p w14:paraId="472EF8B5" w14:textId="77777777" w:rsidR="006B4256" w:rsidRPr="00FC2A43" w:rsidRDefault="006B4256" w:rsidP="00FC2A43">
            <w:pPr>
              <w:snapToGrid w:val="0"/>
              <w:rPr>
                <w:bCs/>
                <w:sz w:val="20"/>
                <w:szCs w:val="20"/>
              </w:rPr>
            </w:pPr>
            <w:r w:rsidRPr="00FC2A43">
              <w:rPr>
                <w:sz w:val="20"/>
                <w:szCs w:val="20"/>
              </w:rPr>
              <w:t>GCGACAACATGCTTGAGCCCTCCACCAACTGCCCCTGGTACAAGGGTTGGGAGAAGGAGACCAAGGCTGGCAAGTCTACTGGCAAGACCCTTCTCGAGGCCATCGACGCCATCGAGCCCCCCAAGCGTCCTACCGATAAGCCTCTCCGTCTTCCCCTTCAGGATGTTTACAAGATCGGTGGTATCGGAACGGTGCCCGTCGGTCGTGTTGAGACTGGTATCATCAAGCCCGGCATGGTCGTCACCTTTGCTCCCGCCAACGTCACCACTGAAGTCAAGTCCGTCGAGATGCACCACGAGCAGCTTACTGAGGGTGTTCCCGGTGACAACGTCGGCTTCAACGTGAAGAACGTTTCCGTCAAGGAAATCCGTCGTGGCAACGTCGCTGGTGACTCCAAGAACGACCCCCCCAATGGCGCTGCTTCCTTCAACGCCCAGGTCATTGTCATCAACCACCCTGGCCAGATCGGTGCCGGCTACGCTCCCGTTCTTGACTGCCACACTGCCCACATTGCTTGCAAGTTCTCCGAGCTCCTCGAGAAGATCGACCGCCGTACCGGTAAGTCGGTTGAGAACAACCCCAAGTTCATCAAGTCTGGTGACTCCGCCATCGTCAAGATGGTT</w:t>
            </w:r>
          </w:p>
        </w:tc>
        <w:tc>
          <w:tcPr>
            <w:tcW w:w="1742" w:type="dxa"/>
            <w:tcBorders>
              <w:top w:val="single" w:sz="4" w:space="0" w:color="auto"/>
              <w:bottom w:val="single" w:sz="4" w:space="0" w:color="auto"/>
            </w:tcBorders>
            <w:shd w:val="clear" w:color="auto" w:fill="FFFFFF" w:themeFill="background1"/>
            <w:vAlign w:val="center"/>
          </w:tcPr>
          <w:p w14:paraId="70081D47" w14:textId="77777777" w:rsidR="006B4256" w:rsidRPr="00FC2A43" w:rsidRDefault="00464D87" w:rsidP="00FC2A43">
            <w:pPr>
              <w:snapToGrid w:val="0"/>
              <w:ind w:left="113" w:right="113"/>
              <w:rPr>
                <w:sz w:val="20"/>
                <w:szCs w:val="20"/>
              </w:rPr>
            </w:pPr>
            <w:hyperlink r:id="rId159" w:tgtFrame="lnkA9RWFCNG01N" w:tooltip="Show report for EF193183.1" w:history="1">
              <w:r w:rsidR="006B4256" w:rsidRPr="00FC2A43">
                <w:rPr>
                  <w:rStyle w:val="a9"/>
                  <w:color w:val="auto"/>
                  <w:sz w:val="20"/>
                  <w:szCs w:val="20"/>
                </w:rPr>
                <w:t>EF193183.1</w:t>
              </w:r>
            </w:hyperlink>
          </w:p>
        </w:tc>
        <w:tc>
          <w:tcPr>
            <w:tcW w:w="1276" w:type="dxa"/>
            <w:tcBorders>
              <w:top w:val="single" w:sz="4" w:space="0" w:color="auto"/>
              <w:bottom w:val="single" w:sz="4" w:space="0" w:color="auto"/>
            </w:tcBorders>
            <w:shd w:val="clear" w:color="auto" w:fill="FFFFFF" w:themeFill="background1"/>
            <w:vAlign w:val="center"/>
          </w:tcPr>
          <w:p w14:paraId="025831B8"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bassiana</w:t>
            </w:r>
          </w:p>
        </w:tc>
        <w:tc>
          <w:tcPr>
            <w:tcW w:w="1174" w:type="dxa"/>
            <w:tcBorders>
              <w:top w:val="single" w:sz="4" w:space="0" w:color="auto"/>
              <w:bottom w:val="single" w:sz="4" w:space="0" w:color="auto"/>
            </w:tcBorders>
            <w:shd w:val="clear" w:color="auto" w:fill="FFFFFF" w:themeFill="background1"/>
            <w:vAlign w:val="center"/>
          </w:tcPr>
          <w:p w14:paraId="0C781C50"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7FC041FE" w14:textId="77777777" w:rsidTr="00B51D68">
        <w:trPr>
          <w:cantSplit/>
          <w:trHeight w:val="2364"/>
          <w:jc w:val="center"/>
        </w:trPr>
        <w:tc>
          <w:tcPr>
            <w:tcW w:w="1177" w:type="dxa"/>
            <w:vMerge/>
            <w:shd w:val="clear" w:color="auto" w:fill="FFFFFF" w:themeFill="background1"/>
            <w:vAlign w:val="center"/>
          </w:tcPr>
          <w:p w14:paraId="7B8EFC20"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376B60F8" w14:textId="77777777" w:rsidR="006B4256" w:rsidRPr="00FC2A43" w:rsidRDefault="006B4256" w:rsidP="00FC2A43">
            <w:pPr>
              <w:snapToGrid w:val="0"/>
              <w:rPr>
                <w:sz w:val="20"/>
                <w:szCs w:val="20"/>
              </w:rPr>
            </w:pPr>
          </w:p>
        </w:tc>
        <w:tc>
          <w:tcPr>
            <w:tcW w:w="1742" w:type="dxa"/>
            <w:tcBorders>
              <w:top w:val="single" w:sz="4" w:space="0" w:color="auto"/>
              <w:bottom w:val="single" w:sz="4" w:space="0" w:color="auto"/>
            </w:tcBorders>
            <w:shd w:val="clear" w:color="auto" w:fill="FFFFFF" w:themeFill="background1"/>
            <w:vAlign w:val="center"/>
          </w:tcPr>
          <w:p w14:paraId="2D73E1FC" w14:textId="77777777" w:rsidR="006B4256" w:rsidRPr="00FC2A43" w:rsidRDefault="00464D87" w:rsidP="00FC2A43">
            <w:pPr>
              <w:snapToGrid w:val="0"/>
              <w:ind w:left="113" w:right="113"/>
              <w:rPr>
                <w:sz w:val="20"/>
                <w:szCs w:val="20"/>
              </w:rPr>
            </w:pPr>
            <w:hyperlink r:id="rId160" w:tgtFrame="lnkA9RWFCNG01N" w:tooltip="Show report for AY531892.1" w:history="1">
              <w:r w:rsidR="006B4256" w:rsidRPr="00FC2A43">
                <w:rPr>
                  <w:rStyle w:val="a9"/>
                  <w:color w:val="auto"/>
                  <w:sz w:val="20"/>
                  <w:szCs w:val="20"/>
                </w:rPr>
                <w:t>AY531892.1</w:t>
              </w:r>
            </w:hyperlink>
          </w:p>
        </w:tc>
        <w:tc>
          <w:tcPr>
            <w:tcW w:w="1276" w:type="dxa"/>
            <w:tcBorders>
              <w:top w:val="single" w:sz="4" w:space="0" w:color="auto"/>
              <w:bottom w:val="single" w:sz="4" w:space="0" w:color="auto"/>
            </w:tcBorders>
            <w:shd w:val="clear" w:color="auto" w:fill="FFFFFF" w:themeFill="background1"/>
            <w:vAlign w:val="center"/>
          </w:tcPr>
          <w:p w14:paraId="51B15CDC"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bassiana</w:t>
            </w:r>
          </w:p>
        </w:tc>
        <w:tc>
          <w:tcPr>
            <w:tcW w:w="1174" w:type="dxa"/>
            <w:tcBorders>
              <w:top w:val="single" w:sz="4" w:space="0" w:color="auto"/>
              <w:bottom w:val="single" w:sz="4" w:space="0" w:color="auto"/>
            </w:tcBorders>
            <w:shd w:val="clear" w:color="auto" w:fill="FFFFFF" w:themeFill="background1"/>
            <w:vAlign w:val="center"/>
          </w:tcPr>
          <w:p w14:paraId="1C44355F"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06DD9B63" w14:textId="77777777" w:rsidTr="00B51D68">
        <w:trPr>
          <w:cantSplit/>
          <w:trHeight w:val="2214"/>
          <w:jc w:val="center"/>
        </w:trPr>
        <w:tc>
          <w:tcPr>
            <w:tcW w:w="1177" w:type="dxa"/>
            <w:vMerge/>
            <w:shd w:val="clear" w:color="auto" w:fill="FFFFFF" w:themeFill="background1"/>
            <w:vAlign w:val="center"/>
          </w:tcPr>
          <w:p w14:paraId="0DB0AE3A"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4E18B1C6" w14:textId="77777777" w:rsidR="006B4256" w:rsidRPr="00FC2A43" w:rsidRDefault="006B4256" w:rsidP="00FC2A43">
            <w:pPr>
              <w:snapToGrid w:val="0"/>
              <w:rPr>
                <w:sz w:val="20"/>
                <w:szCs w:val="20"/>
              </w:rPr>
            </w:pPr>
          </w:p>
        </w:tc>
        <w:tc>
          <w:tcPr>
            <w:tcW w:w="1742" w:type="dxa"/>
            <w:tcBorders>
              <w:top w:val="single" w:sz="4" w:space="0" w:color="auto"/>
              <w:bottom w:val="single" w:sz="4" w:space="0" w:color="auto"/>
            </w:tcBorders>
            <w:shd w:val="clear" w:color="auto" w:fill="FFFFFF" w:themeFill="background1"/>
            <w:vAlign w:val="center"/>
          </w:tcPr>
          <w:p w14:paraId="2468D671" w14:textId="77777777" w:rsidR="006B4256" w:rsidRPr="00FC2A43" w:rsidRDefault="00464D87" w:rsidP="00FC2A43">
            <w:pPr>
              <w:snapToGrid w:val="0"/>
              <w:ind w:left="113" w:right="113"/>
              <w:rPr>
                <w:sz w:val="20"/>
                <w:szCs w:val="20"/>
              </w:rPr>
            </w:pPr>
            <w:hyperlink r:id="rId161" w:tgtFrame="lnkA9RWFCNG01N" w:tooltip="Show report for AY531887.1" w:history="1">
              <w:r w:rsidR="006B4256" w:rsidRPr="00FC2A43">
                <w:rPr>
                  <w:rStyle w:val="a9"/>
                  <w:color w:val="auto"/>
                  <w:sz w:val="20"/>
                  <w:szCs w:val="20"/>
                </w:rPr>
                <w:t>AY531887.1</w:t>
              </w:r>
            </w:hyperlink>
          </w:p>
        </w:tc>
        <w:tc>
          <w:tcPr>
            <w:tcW w:w="1276" w:type="dxa"/>
            <w:tcBorders>
              <w:top w:val="single" w:sz="4" w:space="0" w:color="auto"/>
              <w:bottom w:val="single" w:sz="4" w:space="0" w:color="auto"/>
            </w:tcBorders>
            <w:shd w:val="clear" w:color="auto" w:fill="FFFFFF" w:themeFill="background1"/>
            <w:vAlign w:val="center"/>
          </w:tcPr>
          <w:p w14:paraId="64F77AE6"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bassiana</w:t>
            </w:r>
          </w:p>
        </w:tc>
        <w:tc>
          <w:tcPr>
            <w:tcW w:w="1174" w:type="dxa"/>
            <w:tcBorders>
              <w:top w:val="single" w:sz="4" w:space="0" w:color="auto"/>
              <w:bottom w:val="single" w:sz="4" w:space="0" w:color="auto"/>
            </w:tcBorders>
            <w:shd w:val="clear" w:color="auto" w:fill="FFFFFF" w:themeFill="background1"/>
            <w:vAlign w:val="center"/>
          </w:tcPr>
          <w:p w14:paraId="0532BF32"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0BC49672" w14:textId="77777777" w:rsidTr="00B51D68">
        <w:trPr>
          <w:cantSplit/>
          <w:trHeight w:val="2074"/>
          <w:jc w:val="center"/>
        </w:trPr>
        <w:tc>
          <w:tcPr>
            <w:tcW w:w="1177" w:type="dxa"/>
            <w:vMerge w:val="restart"/>
            <w:shd w:val="clear" w:color="auto" w:fill="FFFFFF" w:themeFill="background1"/>
            <w:vAlign w:val="center"/>
          </w:tcPr>
          <w:p w14:paraId="7E9EDD9B" w14:textId="77777777" w:rsidR="006B4256" w:rsidRPr="00FC2A43" w:rsidRDefault="006B4256" w:rsidP="00FC2A43">
            <w:pPr>
              <w:snapToGrid w:val="0"/>
              <w:rPr>
                <w:bCs/>
                <w:sz w:val="20"/>
                <w:szCs w:val="20"/>
                <w:lang w:val="en-US"/>
              </w:rPr>
            </w:pPr>
            <w:r w:rsidRPr="00FC2A43">
              <w:rPr>
                <w:sz w:val="20"/>
                <w:szCs w:val="20"/>
                <w:lang w:val="en-US"/>
              </w:rPr>
              <w:t>BTr</w:t>
            </w:r>
            <w:r w:rsidRPr="00FC2A43">
              <w:rPr>
                <w:sz w:val="20"/>
                <w:szCs w:val="20"/>
                <w:vertAlign w:val="subscript"/>
                <w:lang w:val="en-US"/>
              </w:rPr>
              <w:t>1</w:t>
            </w:r>
            <w:r w:rsidRPr="00FC2A43">
              <w:rPr>
                <w:sz w:val="20"/>
                <w:szCs w:val="20"/>
                <w:lang w:val="en-US"/>
              </w:rPr>
              <w:t>-16</w:t>
            </w:r>
          </w:p>
        </w:tc>
        <w:tc>
          <w:tcPr>
            <w:tcW w:w="4394" w:type="dxa"/>
            <w:vMerge w:val="restart"/>
            <w:shd w:val="clear" w:color="auto" w:fill="FFFFFF" w:themeFill="background1"/>
            <w:vAlign w:val="center"/>
          </w:tcPr>
          <w:p w14:paraId="2FA88FCD" w14:textId="77777777" w:rsidR="006B4256" w:rsidRPr="00FC2A43" w:rsidRDefault="006B4256" w:rsidP="00FC2A43">
            <w:pPr>
              <w:snapToGrid w:val="0"/>
              <w:rPr>
                <w:bCs/>
                <w:sz w:val="20"/>
                <w:szCs w:val="20"/>
              </w:rPr>
            </w:pPr>
            <w:r w:rsidRPr="00FC2A43">
              <w:rPr>
                <w:bCs/>
                <w:sz w:val="20"/>
                <w:szCs w:val="20"/>
              </w:rPr>
              <w:t>GCCGATTGCGCTATTCTCATCATCGCCGCCGGTACTGGTGAGTTCGAGGCTGGTATCTCCAAGGATGGCCAGACCCGTGAGCACGCTCTGCTCGCCTTCACCCTCGGTGTCAAGCAGCTCATTGTCGCCATCAACAAGATGGACACCACCAAGTGGTCCGAGGCCCGTTACCAGGAAATCATCAAGGAGACTTCCAGCTTCATCAAGAAGGTTGGCTACAACCCCAAGGCTGTTGCTTTCGTCCCCATCTCTGGTTTCAACGGCGACAACATGCTTGAGCCCTCCACCAACTGCCCCTGGTACAAGGGTTGGGAGAAGGAGACCAAGGCTGGCAAGTCTACTGGCAAGACCCTCCTCGAGGCCATCGACGCCATTGAGCCCCCCAAGCGTCCTACCGACAAGCCTCTCCGTCTTCCCCTCCAGGATGTCTACAAGATCGGTGGTATCGGAACGGTGCCCGTCGGTCGTGTTGAGACTGGTATCATCAAGCCCGGCATGGTCGTCACCTTCGCTCCCGCCAACGTCACCACTGAAGTCAAGTCCGTCGAGATGCACCACGAGCAGCTTACTGAG</w:t>
            </w:r>
            <w:r w:rsidRPr="00FC2A43">
              <w:rPr>
                <w:bCs/>
                <w:sz w:val="20"/>
                <w:szCs w:val="20"/>
              </w:rPr>
              <w:lastRenderedPageBreak/>
              <w:t>GGTGTTCCCGGTGACAACGTCGGCTTCAACGTGAAGAACGTTTCCGTCAAGGAAATCCGTCGTGGTAACGTCGCTGGTGACTCCAAGAACGACCCCCCCAATGGCGCTGCTTCCTTCAACGCTCAGGTCATTGTCATCAACCACCCTGGCCAGATCGGTGCCGGCTACGCTCCCGTTCTTGACTGTCACACTGCCCACATTGCTTGCAAGTTCTCCGAGCTCCTCGAGAAGATCGACCGCCGTACCGGTAAGTCGGTTGAGAACAACCCCAAGTTCATCA</w:t>
            </w:r>
          </w:p>
        </w:tc>
        <w:tc>
          <w:tcPr>
            <w:tcW w:w="1742" w:type="dxa"/>
            <w:tcBorders>
              <w:top w:val="single" w:sz="4" w:space="0" w:color="auto"/>
              <w:bottom w:val="single" w:sz="4" w:space="0" w:color="auto"/>
            </w:tcBorders>
            <w:shd w:val="clear" w:color="auto" w:fill="FFFFFF" w:themeFill="background1"/>
            <w:vAlign w:val="center"/>
          </w:tcPr>
          <w:p w14:paraId="70A17520" w14:textId="77777777" w:rsidR="006B4256" w:rsidRPr="00FC2A43" w:rsidRDefault="00464D87" w:rsidP="00FC2A43">
            <w:pPr>
              <w:snapToGrid w:val="0"/>
              <w:ind w:left="113" w:right="113"/>
              <w:rPr>
                <w:sz w:val="20"/>
                <w:szCs w:val="20"/>
                <w:lang w:val="en-US"/>
              </w:rPr>
            </w:pPr>
            <w:hyperlink r:id="rId162" w:tgtFrame="lnkA9SFY4FR016" w:tooltip="Show report for HQ881002.1" w:history="1">
              <w:r w:rsidR="006B4256" w:rsidRPr="00FC2A43">
                <w:rPr>
                  <w:rStyle w:val="a9"/>
                  <w:color w:val="auto"/>
                  <w:sz w:val="20"/>
                  <w:szCs w:val="20"/>
                </w:rPr>
                <w:t>HQ881002.1</w:t>
              </w:r>
            </w:hyperlink>
          </w:p>
          <w:p w14:paraId="7D173BAA" w14:textId="77777777" w:rsidR="006B4256" w:rsidRPr="00FC2A43" w:rsidRDefault="006B4256" w:rsidP="00FC2A43">
            <w:pPr>
              <w:snapToGrid w:val="0"/>
              <w:ind w:left="113" w:right="113"/>
              <w:rPr>
                <w:sz w:val="20"/>
                <w:szCs w:val="20"/>
                <w:lang w:val="en-US"/>
              </w:rPr>
            </w:pPr>
          </w:p>
          <w:p w14:paraId="7F58F073" w14:textId="77777777" w:rsidR="006B4256" w:rsidRPr="00FC2A43" w:rsidRDefault="006B4256" w:rsidP="00FC2A43">
            <w:pPr>
              <w:snapToGrid w:val="0"/>
              <w:ind w:left="113" w:right="113"/>
              <w:rPr>
                <w:sz w:val="20"/>
                <w:szCs w:val="20"/>
                <w:lang w:val="en-US"/>
              </w:rPr>
            </w:pPr>
          </w:p>
        </w:tc>
        <w:tc>
          <w:tcPr>
            <w:tcW w:w="1276" w:type="dxa"/>
            <w:tcBorders>
              <w:top w:val="single" w:sz="4" w:space="0" w:color="auto"/>
              <w:bottom w:val="single" w:sz="4" w:space="0" w:color="auto"/>
            </w:tcBorders>
            <w:shd w:val="clear" w:color="auto" w:fill="FFFFFF" w:themeFill="background1"/>
            <w:vAlign w:val="center"/>
          </w:tcPr>
          <w:p w14:paraId="120D6A2F"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varroae</w:t>
            </w:r>
          </w:p>
        </w:tc>
        <w:tc>
          <w:tcPr>
            <w:tcW w:w="1174" w:type="dxa"/>
            <w:tcBorders>
              <w:top w:val="single" w:sz="4" w:space="0" w:color="auto"/>
              <w:bottom w:val="single" w:sz="4" w:space="0" w:color="auto"/>
            </w:tcBorders>
            <w:shd w:val="clear" w:color="auto" w:fill="FFFFFF" w:themeFill="background1"/>
            <w:vAlign w:val="center"/>
          </w:tcPr>
          <w:p w14:paraId="27AF5109"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3593D0A0" w14:textId="77777777" w:rsidTr="00B51D68">
        <w:trPr>
          <w:cantSplit/>
          <w:trHeight w:val="2310"/>
          <w:jc w:val="center"/>
        </w:trPr>
        <w:tc>
          <w:tcPr>
            <w:tcW w:w="1177" w:type="dxa"/>
            <w:vMerge/>
            <w:shd w:val="clear" w:color="auto" w:fill="FFFFFF" w:themeFill="background1"/>
            <w:vAlign w:val="center"/>
          </w:tcPr>
          <w:p w14:paraId="0FCC5488"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2CD392F7" w14:textId="77777777" w:rsidR="006B4256" w:rsidRPr="00FC2A43" w:rsidRDefault="006B4256" w:rsidP="00FC2A43">
            <w:pPr>
              <w:snapToGrid w:val="0"/>
              <w:rPr>
                <w:bCs/>
                <w:sz w:val="20"/>
                <w:szCs w:val="20"/>
              </w:rPr>
            </w:pPr>
          </w:p>
        </w:tc>
        <w:tc>
          <w:tcPr>
            <w:tcW w:w="1742" w:type="dxa"/>
            <w:tcBorders>
              <w:top w:val="single" w:sz="4" w:space="0" w:color="auto"/>
              <w:bottom w:val="single" w:sz="4" w:space="0" w:color="auto"/>
            </w:tcBorders>
            <w:shd w:val="clear" w:color="auto" w:fill="FFFFFF" w:themeFill="background1"/>
            <w:vAlign w:val="center"/>
          </w:tcPr>
          <w:p w14:paraId="4BB9D1FD" w14:textId="77777777" w:rsidR="006B4256" w:rsidRPr="00FC2A43" w:rsidRDefault="00464D87" w:rsidP="00FC2A43">
            <w:pPr>
              <w:snapToGrid w:val="0"/>
              <w:ind w:left="113" w:right="113"/>
              <w:rPr>
                <w:sz w:val="20"/>
                <w:szCs w:val="20"/>
                <w:lang w:val="en-US"/>
              </w:rPr>
            </w:pPr>
            <w:hyperlink r:id="rId163" w:tgtFrame="lnkA9SFY4FR016" w:tooltip="Show report for LT220766.1" w:history="1">
              <w:r w:rsidR="006B4256" w:rsidRPr="00FC2A43">
                <w:rPr>
                  <w:rStyle w:val="a9"/>
                  <w:color w:val="auto"/>
                  <w:sz w:val="20"/>
                  <w:szCs w:val="20"/>
                </w:rPr>
                <w:t>LT220766.1</w:t>
              </w:r>
            </w:hyperlink>
          </w:p>
          <w:p w14:paraId="32B9C2F5" w14:textId="77777777" w:rsidR="006B4256" w:rsidRPr="00FC2A43" w:rsidRDefault="006B4256" w:rsidP="00FC2A43">
            <w:pPr>
              <w:snapToGrid w:val="0"/>
              <w:ind w:left="113" w:right="113"/>
              <w:rPr>
                <w:sz w:val="20"/>
                <w:szCs w:val="20"/>
              </w:rPr>
            </w:pPr>
          </w:p>
        </w:tc>
        <w:tc>
          <w:tcPr>
            <w:tcW w:w="1276" w:type="dxa"/>
            <w:tcBorders>
              <w:top w:val="single" w:sz="4" w:space="0" w:color="auto"/>
              <w:bottom w:val="single" w:sz="4" w:space="0" w:color="auto"/>
            </w:tcBorders>
            <w:shd w:val="clear" w:color="auto" w:fill="FFFFFF" w:themeFill="background1"/>
            <w:vAlign w:val="center"/>
          </w:tcPr>
          <w:p w14:paraId="1B790800"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varroae</w:t>
            </w:r>
          </w:p>
        </w:tc>
        <w:tc>
          <w:tcPr>
            <w:tcW w:w="1174" w:type="dxa"/>
            <w:tcBorders>
              <w:top w:val="single" w:sz="4" w:space="0" w:color="auto"/>
              <w:bottom w:val="single" w:sz="4" w:space="0" w:color="auto"/>
            </w:tcBorders>
            <w:shd w:val="clear" w:color="auto" w:fill="FFFFFF" w:themeFill="background1"/>
            <w:vAlign w:val="center"/>
          </w:tcPr>
          <w:p w14:paraId="0D34970F"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r w:rsidR="00BF7740" w:rsidRPr="00FC2A43" w14:paraId="640FB662" w14:textId="77777777" w:rsidTr="00B51D68">
        <w:trPr>
          <w:cantSplit/>
          <w:trHeight w:val="2268"/>
          <w:jc w:val="center"/>
        </w:trPr>
        <w:tc>
          <w:tcPr>
            <w:tcW w:w="1177" w:type="dxa"/>
            <w:vMerge/>
            <w:shd w:val="clear" w:color="auto" w:fill="FFFFFF" w:themeFill="background1"/>
            <w:vAlign w:val="center"/>
          </w:tcPr>
          <w:p w14:paraId="02B74A1E" w14:textId="77777777" w:rsidR="006B4256" w:rsidRPr="00FC2A43" w:rsidRDefault="006B4256" w:rsidP="00FC2A43">
            <w:pPr>
              <w:snapToGrid w:val="0"/>
              <w:rPr>
                <w:bCs/>
                <w:sz w:val="20"/>
                <w:szCs w:val="20"/>
                <w:lang w:val="en-US"/>
              </w:rPr>
            </w:pPr>
          </w:p>
        </w:tc>
        <w:tc>
          <w:tcPr>
            <w:tcW w:w="4394" w:type="dxa"/>
            <w:vMerge/>
            <w:shd w:val="clear" w:color="auto" w:fill="FFFFFF" w:themeFill="background1"/>
            <w:vAlign w:val="center"/>
          </w:tcPr>
          <w:p w14:paraId="4CA31905" w14:textId="77777777" w:rsidR="006B4256" w:rsidRPr="00FC2A43" w:rsidRDefault="006B4256" w:rsidP="00FC2A43">
            <w:pPr>
              <w:snapToGrid w:val="0"/>
              <w:rPr>
                <w:bCs/>
                <w:sz w:val="20"/>
                <w:szCs w:val="20"/>
              </w:rPr>
            </w:pPr>
          </w:p>
        </w:tc>
        <w:tc>
          <w:tcPr>
            <w:tcW w:w="1742" w:type="dxa"/>
            <w:tcBorders>
              <w:top w:val="single" w:sz="4" w:space="0" w:color="auto"/>
            </w:tcBorders>
            <w:shd w:val="clear" w:color="auto" w:fill="FFFFFF" w:themeFill="background1"/>
            <w:vAlign w:val="center"/>
          </w:tcPr>
          <w:p w14:paraId="2803B088" w14:textId="77777777" w:rsidR="006B4256" w:rsidRPr="00FC2A43" w:rsidRDefault="00464D87" w:rsidP="00FC2A43">
            <w:pPr>
              <w:snapToGrid w:val="0"/>
              <w:ind w:left="113" w:right="113"/>
              <w:rPr>
                <w:sz w:val="20"/>
                <w:szCs w:val="20"/>
              </w:rPr>
            </w:pPr>
            <w:hyperlink r:id="rId164" w:tgtFrame="lnkA9SFY4FR016" w:tooltip="Show report for KJ536063.1" w:history="1">
              <w:r w:rsidR="006B4256" w:rsidRPr="00FC2A43">
                <w:rPr>
                  <w:rStyle w:val="a9"/>
                  <w:color w:val="auto"/>
                  <w:sz w:val="20"/>
                  <w:szCs w:val="20"/>
                </w:rPr>
                <w:t>KJ536063.1</w:t>
              </w:r>
            </w:hyperlink>
          </w:p>
        </w:tc>
        <w:tc>
          <w:tcPr>
            <w:tcW w:w="1276" w:type="dxa"/>
            <w:tcBorders>
              <w:top w:val="single" w:sz="4" w:space="0" w:color="auto"/>
            </w:tcBorders>
            <w:shd w:val="clear" w:color="auto" w:fill="FFFFFF" w:themeFill="background1"/>
            <w:vAlign w:val="center"/>
          </w:tcPr>
          <w:p w14:paraId="30982879" w14:textId="77777777" w:rsidR="006B4256" w:rsidRPr="00FC2A43" w:rsidRDefault="006B4256" w:rsidP="00FC2A43">
            <w:pPr>
              <w:snapToGrid w:val="0"/>
              <w:ind w:left="113" w:right="113"/>
              <w:rPr>
                <w:bCs/>
                <w:sz w:val="20"/>
                <w:szCs w:val="20"/>
                <w:shd w:val="clear" w:color="auto" w:fill="FFFFFF"/>
              </w:rPr>
            </w:pPr>
            <w:r w:rsidRPr="00FC2A43">
              <w:rPr>
                <w:bCs/>
                <w:sz w:val="20"/>
                <w:szCs w:val="20"/>
                <w:shd w:val="clear" w:color="auto" w:fill="FFFFFF"/>
              </w:rPr>
              <w:t>Beauveria varroae</w:t>
            </w:r>
          </w:p>
        </w:tc>
        <w:tc>
          <w:tcPr>
            <w:tcW w:w="1174" w:type="dxa"/>
            <w:tcBorders>
              <w:top w:val="single" w:sz="4" w:space="0" w:color="auto"/>
            </w:tcBorders>
            <w:shd w:val="clear" w:color="auto" w:fill="FFFFFF" w:themeFill="background1"/>
            <w:vAlign w:val="center"/>
          </w:tcPr>
          <w:p w14:paraId="58558658" w14:textId="77777777" w:rsidR="006B4256" w:rsidRPr="00FC2A43" w:rsidRDefault="006B4256" w:rsidP="00FC2A43">
            <w:pPr>
              <w:snapToGrid w:val="0"/>
              <w:ind w:left="113" w:right="113"/>
              <w:rPr>
                <w:bCs/>
                <w:sz w:val="20"/>
                <w:szCs w:val="20"/>
                <w:lang w:val="en-US"/>
              </w:rPr>
            </w:pPr>
            <w:r w:rsidRPr="00FC2A43">
              <w:rPr>
                <w:bCs/>
                <w:sz w:val="20"/>
                <w:szCs w:val="20"/>
                <w:lang w:val="en-US"/>
              </w:rPr>
              <w:t>100</w:t>
            </w:r>
          </w:p>
        </w:tc>
      </w:tr>
    </w:tbl>
    <w:p w14:paraId="49D4B454" w14:textId="77777777" w:rsidR="006B4256" w:rsidRPr="00FC2A43" w:rsidRDefault="006B4256" w:rsidP="00FC2A43">
      <w:pPr>
        <w:ind w:firstLine="708"/>
        <w:jc w:val="both"/>
        <w:rPr>
          <w:sz w:val="28"/>
          <w:szCs w:val="28"/>
          <w:lang w:val="kk-KZ"/>
        </w:rPr>
      </w:pPr>
    </w:p>
    <w:p w14:paraId="0016D57C" w14:textId="77777777" w:rsidR="006B4256" w:rsidRPr="00FC2A43" w:rsidRDefault="006B4256" w:rsidP="00FC2A43">
      <w:pPr>
        <w:rPr>
          <w:lang w:val="en-US"/>
        </w:rPr>
      </w:pPr>
      <w:r w:rsidRPr="00FC2A43">
        <w:rPr>
          <w:lang w:val="kk-KZ"/>
        </w:rPr>
        <w:t xml:space="preserve">Үлгі </w:t>
      </w:r>
      <w:r w:rsidRPr="00FC2A43">
        <w:t xml:space="preserve"> </w:t>
      </w:r>
      <w:r w:rsidRPr="00FC2A43">
        <w:rPr>
          <w:lang w:val="en-US"/>
        </w:rPr>
        <w:t xml:space="preserve">- </w:t>
      </w:r>
      <w:r w:rsidRPr="00FC2A43">
        <w:rPr>
          <w:b/>
          <w:lang w:val="en-US"/>
        </w:rPr>
        <w:t>BCa</w:t>
      </w:r>
      <w:r w:rsidRPr="00FC2A43">
        <w:rPr>
          <w:b/>
          <w:vertAlign w:val="subscript"/>
          <w:lang w:val="en-US"/>
        </w:rPr>
        <w:t>2</w:t>
      </w:r>
      <w:r w:rsidRPr="00FC2A43">
        <w:rPr>
          <w:b/>
          <w:lang w:val="en-US"/>
        </w:rPr>
        <w:t>(m)-09</w:t>
      </w:r>
    </w:p>
    <w:p w14:paraId="070896CB" w14:textId="77777777" w:rsidR="006B4256" w:rsidRPr="00FC2A43" w:rsidRDefault="006B4256" w:rsidP="00FC2A43">
      <w:r w:rsidRPr="00FC2A43">
        <w:t>TATTCTCATCATCGCCGCCGGTACTGGTGAGTTCGAGGCTGGTATCTCCAAGGATGGCCAGACCCGTGAGCACGCTCTGCTCGCCTTCACCCTCGGTGTCAAGCAGCTCATTGTTGCCATCAACAAGATGGACACCACCAAGTGGTCCGAGGCCCGTTACCAGGAAATCATCAAGGAGACTTCCAGCTTCATCAAGAAGGTTGGCTACAACCCCAAGGCTGTTGCTTTCGTCCCCATCTCCGGTTTCAACGGCGACAACATGCTTGAGCCCTCCACCAACTGCCCCTGGTACAAGGGTTGGGAGAAGGAGACCAAGGCTGGCAAGTCTACTGGCAAGACCCTTCTCGAGGCCATCGACGCCATCGAGCCCCCCAAGCGTCCTACCGATAAGCCTCTCCGTCTTCCCCTTCAGGATGTTTACAAGATCGGTGGTATCGGAACGGTGCCCGTCGGTCGTGTTGAGACTGGTATCATCAAGCCCGGCATGGTCGTCACCTTTGCTCCCGCCAACGTCACCACTGAAGTCAAGTCCGTCGAGATGCACCACGAGCAGCTTACTGAGGGTGTTCCCGGTGACAACGTCGGCTTCAACGTGAAGAACGTTTCCGTCAAGGAAATCCGTCGTGGCAACGTCGCTGGTGACTCCAAGAACGACCCCCCCAATGGCGCTGCTTCCTTCAACGCCCAGGTCATTGTCATCAACCACCCTGGCCAGATCGGTGCCGGCTACGCTCCCGTTCTTGACTGCCACACTGCCCACATTGCTTGCAAGTTCTCCGAGCTCCTCGAGAAGATCGACCGCCGTACCGGTAAGTCGGTTGAGAACAACCCCAAGTTCATCAAGTCTGGTGACTCCGCCATCGTCAAGATGGTTCCCTCCAAGCCCATGTGCGTTGAGGC</w:t>
      </w:r>
    </w:p>
    <w:p w14:paraId="6F8DABAF" w14:textId="77777777" w:rsidR="006B4256" w:rsidRPr="00FC2A43" w:rsidRDefault="006B4256" w:rsidP="00FC2A43"/>
    <w:p w14:paraId="29003A14" w14:textId="77777777" w:rsidR="006B4256" w:rsidRPr="00FC2A43" w:rsidRDefault="006B4256" w:rsidP="00FC2A43">
      <w:r w:rsidRPr="00FC2A43">
        <w:rPr>
          <w:noProof/>
        </w:rPr>
        <w:drawing>
          <wp:inline distT="0" distB="0" distL="0" distR="0" wp14:anchorId="6F4CD272" wp14:editId="713245D7">
            <wp:extent cx="6038850" cy="16478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t="44986" r="-1724" b="5728"/>
                    <a:stretch>
                      <a:fillRect/>
                    </a:stretch>
                  </pic:blipFill>
                  <pic:spPr bwMode="auto">
                    <a:xfrm>
                      <a:off x="0" y="0"/>
                      <a:ext cx="6038850" cy="1647825"/>
                    </a:xfrm>
                    <a:prstGeom prst="rect">
                      <a:avLst/>
                    </a:prstGeom>
                    <a:noFill/>
                    <a:ln>
                      <a:noFill/>
                    </a:ln>
                  </pic:spPr>
                </pic:pic>
              </a:graphicData>
            </a:graphic>
          </wp:inline>
        </w:drawing>
      </w:r>
    </w:p>
    <w:p w14:paraId="08C0C917" w14:textId="77777777" w:rsidR="006B4256" w:rsidRPr="00FC2A43" w:rsidRDefault="006B4256" w:rsidP="00FC2A43">
      <w:pPr>
        <w:rPr>
          <w:lang w:val="kk-KZ"/>
        </w:rPr>
      </w:pPr>
    </w:p>
    <w:p w14:paraId="66EF3731" w14:textId="77777777" w:rsidR="006B4256" w:rsidRPr="00FC2A43" w:rsidRDefault="006B4256" w:rsidP="00FC2A43">
      <w:r w:rsidRPr="00FC2A43">
        <w:rPr>
          <w:lang w:val="kk-KZ"/>
        </w:rPr>
        <w:t>Үлгі -</w:t>
      </w:r>
      <w:r w:rsidRPr="00FC2A43">
        <w:t xml:space="preserve"> </w:t>
      </w:r>
      <w:r w:rsidRPr="00FC2A43">
        <w:rPr>
          <w:b/>
          <w:lang w:val="en-US"/>
        </w:rPr>
        <w:t>BHy-09</w:t>
      </w:r>
    </w:p>
    <w:p w14:paraId="022549B7" w14:textId="77777777" w:rsidR="006B4256" w:rsidRPr="00FC2A43" w:rsidRDefault="006B4256" w:rsidP="00FC2A43">
      <w:r w:rsidRPr="00FC2A43">
        <w:t>TGCTATTCTCATCATCGCCGCCGGTACTGGTGAGTTCGAGGCTGGTATCTCCAAGGATGGCCAGACCCGTGAGCACGCTCTGCTCGCTTTCACCCTCGGTGTCAAGCAGCTCATTGTCGCCATCAACAAGATGGACACCACCAAGTGGTCCGAGGCCCGTTACCAGGAAATCATCAAGGAGACTTCCAGCTTCATCAAGAAGGTTGGCTACAACCCCAAGGCTGTTGCTTTCGTCCCCATCTCCGGTTTCAACGGCGACAACATGCTTGAGCCCTCCAGCAACTGCCCCTGGTACAAGGGCTGGGAGAAGGAGACCAAGGCTGGCAAGTCTACTGGCAAGACCCTTCTCGAGGCCATCGACGCTATTGAGCCCCCCAAGCGTCCTACCGACAAGCCTCTCCGTCTTCCCCTCCAGGATGTTTACAAGATCGGTGGTATCGGAACGGTGCCCGTCGGTCGTGTTGAGACTGGTATCATCAAGCCCGGCATGGTCGTCACCTTTGCTCCCGCCAACGTCACCACTGAAGTCAAGTCCGTCGAGATGCACCACGAGCAGCTTACTGAGGGTGTTCCCGGTGACAACGTCGGCTTCAACGTGAAGAACGTTTCCGTCAAGGAAATCCGTCGTGGTAACGTCGCTGGTGACTCCAAGAACGACCCCCCCAATGGCGCTGCTTCCTTCAACGCCCAGGTCATTGTCATCAACCACCCTGGCCAGATCGGTGCCGGCTACGCTCCCGTTCTTGACTGCCACACTGCCC</w:t>
      </w:r>
      <w:r w:rsidRPr="00FC2A43">
        <w:lastRenderedPageBreak/>
        <w:t>ACATTGCTTGCAAGTTCTCCGAGCTCCTCGAGAAGATCGACCGCCGTACCGGTAAGTCGGTTGAGAACAACCCCAAGTTCATCAAGTCTGGTGACTCCGCCATCGTCAAGATGGTTCCCTCCAAGCCCATGTGCGTTGAGGC</w:t>
      </w:r>
    </w:p>
    <w:p w14:paraId="6B89AF12" w14:textId="77777777" w:rsidR="006B4256" w:rsidRPr="00FC2A43" w:rsidRDefault="006B4256" w:rsidP="00FC2A43">
      <w:r w:rsidRPr="00FC2A43">
        <w:rPr>
          <w:noProof/>
        </w:rPr>
        <w:drawing>
          <wp:inline distT="0" distB="0" distL="0" distR="0" wp14:anchorId="30AE2EA2" wp14:editId="253FDB7D">
            <wp:extent cx="6174380" cy="164782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t="45613" b="6943"/>
                    <a:stretch>
                      <a:fillRect/>
                    </a:stretch>
                  </pic:blipFill>
                  <pic:spPr bwMode="auto">
                    <a:xfrm>
                      <a:off x="0" y="0"/>
                      <a:ext cx="6174380" cy="1647825"/>
                    </a:xfrm>
                    <a:prstGeom prst="rect">
                      <a:avLst/>
                    </a:prstGeom>
                    <a:noFill/>
                    <a:ln>
                      <a:noFill/>
                    </a:ln>
                  </pic:spPr>
                </pic:pic>
              </a:graphicData>
            </a:graphic>
          </wp:inline>
        </w:drawing>
      </w:r>
    </w:p>
    <w:p w14:paraId="1C0E2B39" w14:textId="77777777" w:rsidR="006B4256" w:rsidRPr="00FC2A43" w:rsidRDefault="006B4256" w:rsidP="00FC2A43">
      <w:pPr>
        <w:rPr>
          <w:lang w:val="kk-KZ"/>
        </w:rPr>
      </w:pPr>
    </w:p>
    <w:p w14:paraId="669CE07A" w14:textId="77777777" w:rsidR="006B4256" w:rsidRPr="00FC2A43" w:rsidRDefault="006B4256" w:rsidP="00FC2A43">
      <w:pPr>
        <w:rPr>
          <w:b/>
          <w:lang w:val="en-US"/>
        </w:rPr>
      </w:pPr>
      <w:r w:rsidRPr="00FC2A43">
        <w:rPr>
          <w:lang w:val="kk-KZ"/>
        </w:rPr>
        <w:t>Үлгі -</w:t>
      </w:r>
      <w:r w:rsidRPr="00FC2A43">
        <w:t xml:space="preserve"> </w:t>
      </w:r>
      <w:r w:rsidRPr="00FC2A43">
        <w:rPr>
          <w:b/>
          <w:lang w:val="en-US"/>
        </w:rPr>
        <w:t>BScar-09</w:t>
      </w:r>
    </w:p>
    <w:p w14:paraId="2B5CA00F" w14:textId="77777777" w:rsidR="006B4256" w:rsidRPr="00FC2A43" w:rsidRDefault="006B4256" w:rsidP="00FC2A43">
      <w:r w:rsidRPr="00FC2A43">
        <w:t>CTATTCTCATCATCGCC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GTAAGTCGGTTGAGAACAACCCCAAGTTCATCAAGTCTGGTGACTCCGCCATTGTCAAG</w:t>
      </w:r>
    </w:p>
    <w:p w14:paraId="1B751CF8" w14:textId="77777777" w:rsidR="006B4256" w:rsidRPr="00FC2A43" w:rsidRDefault="006B4256" w:rsidP="00FC2A43">
      <w:r w:rsidRPr="00FC2A43">
        <w:rPr>
          <w:noProof/>
        </w:rPr>
        <w:drawing>
          <wp:inline distT="0" distB="0" distL="0" distR="0" wp14:anchorId="1DD40DB3" wp14:editId="6B1E43D9">
            <wp:extent cx="5886450" cy="16192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t="45386" r="813" b="6334"/>
                    <a:stretch>
                      <a:fillRect/>
                    </a:stretch>
                  </pic:blipFill>
                  <pic:spPr bwMode="auto">
                    <a:xfrm>
                      <a:off x="0" y="0"/>
                      <a:ext cx="5886450" cy="1619250"/>
                    </a:xfrm>
                    <a:prstGeom prst="rect">
                      <a:avLst/>
                    </a:prstGeom>
                    <a:noFill/>
                    <a:ln>
                      <a:noFill/>
                    </a:ln>
                  </pic:spPr>
                </pic:pic>
              </a:graphicData>
            </a:graphic>
          </wp:inline>
        </w:drawing>
      </w:r>
    </w:p>
    <w:p w14:paraId="76E50E70" w14:textId="77777777" w:rsidR="006B4256" w:rsidRPr="00FC2A43" w:rsidRDefault="006B4256" w:rsidP="00FC2A43">
      <w:pPr>
        <w:rPr>
          <w:lang w:val="kk-KZ"/>
        </w:rPr>
      </w:pPr>
    </w:p>
    <w:p w14:paraId="4C67CF4E" w14:textId="77777777" w:rsidR="006B4256" w:rsidRPr="00FC2A43" w:rsidRDefault="006B4256" w:rsidP="00FC2A43">
      <w:pPr>
        <w:ind w:firstLine="708"/>
        <w:rPr>
          <w:b/>
        </w:rPr>
      </w:pPr>
      <w:r w:rsidRPr="00FC2A43">
        <w:rPr>
          <w:b/>
          <w:lang w:val="kk-KZ"/>
        </w:rPr>
        <w:t>Үлгі -</w:t>
      </w:r>
      <w:r w:rsidRPr="00FC2A43">
        <w:rPr>
          <w:b/>
        </w:rPr>
        <w:t xml:space="preserve"> </w:t>
      </w:r>
      <w:r w:rsidRPr="00FC2A43">
        <w:rPr>
          <w:b/>
          <w:lang w:val="en-US"/>
        </w:rPr>
        <w:t>BCa</w:t>
      </w:r>
      <w:r w:rsidRPr="00FC2A43">
        <w:rPr>
          <w:b/>
          <w:vertAlign w:val="subscript"/>
          <w:lang w:val="en-US"/>
        </w:rPr>
        <w:t>3</w:t>
      </w:r>
      <w:r w:rsidRPr="00FC2A43">
        <w:rPr>
          <w:b/>
          <w:lang w:val="en-US"/>
        </w:rPr>
        <w:t>(m)-09</w:t>
      </w:r>
    </w:p>
    <w:p w14:paraId="4588BD7A" w14:textId="77777777" w:rsidR="006B4256" w:rsidRPr="00FC2A43" w:rsidRDefault="006B4256" w:rsidP="00FC2A43">
      <w:r w:rsidRPr="00FC2A43">
        <w:t>CGCTATTCTCATCATCGCCGCCGGTACTGGTGAGTTCGAGGCTGGTATCTCCAAGGATGGCCAGACCCGTGAGCACGCTCTGCTCGCCTTCACCCTCGGTGTCAAGCAGCTCATTGTTGCCATCAACAAGATGGACACCACCAAGTGGTCCGAGGCCCGTTACCAGGAAATCATCAAGGAGACTTCCAGCTTCATCAAGAAGGTTGGCTACAACCCCAAGGCTGTTGCTTTCGTCCCCATCTCCGGTTTCAACGGCGACAACATGCTTGAGCCCTCCACCAACTGCCCCTGGTACAAGGGTTGGGAGAAGGAGACCAAGGCTGGCAAGTCTACTGGCAAGACCCTTCTCGAGGCCATCGACGCCATCGAGCCCCCCAAGCGTCCTACCGATAAGCCTCTCCGTCTTCCCCTTCAGGATGTTTACAAGATCGGTGGTATCGGAACGGTGCCCGTCGGTCGTGTTGAGACTGGTATCATCAAGCCCGGCATGGTCGTCACCTTTGCTCCCGCCAACGTCACCACTGAAGTCAAGTCCGTCGAGATGCACCACGAGCAGCTTACTGAGGGTGTTCCCGGTGACAACGTCGGCTTCAACGTGAAGAACGTTTCCGTCAAGGAAATCCGTCGTGGCAACGTCGCTGGTG</w:t>
      </w:r>
      <w:r w:rsidRPr="00FC2A43">
        <w:lastRenderedPageBreak/>
        <w:t>ACTCCAAGAACGACCCCCCCAATGGCGCTGCTTCCTTCAACGCCCAGGTCATTGTCATCAACCACCCTGGCCAGATCGGTGCCGGCTACGCTCCCGTTCTTGACTGCCACACTGCCCACATTGCTTGCAAGTTCTCCGAGCTCCTCGAGAAGATCGACCGCCGTACCGGTAAGTCGGTTGAGAACAACCCCAAGTTCATCAAGTCTGGTGACTCCGCCATCGTCAAGATGGTTCCCTCCAAGCCCATGTGCGTTGAGGCTT</w:t>
      </w:r>
    </w:p>
    <w:p w14:paraId="29D9B881" w14:textId="77777777" w:rsidR="006B4256" w:rsidRPr="00FC2A43" w:rsidRDefault="006B4256" w:rsidP="00FC2A43">
      <w:r w:rsidRPr="00FC2A43">
        <w:rPr>
          <w:noProof/>
        </w:rPr>
        <w:drawing>
          <wp:inline distT="0" distB="0" distL="0" distR="0" wp14:anchorId="031DC20A" wp14:editId="27A9A3D2">
            <wp:extent cx="5924550" cy="16573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t="45004" b="5307"/>
                    <a:stretch>
                      <a:fillRect/>
                    </a:stretch>
                  </pic:blipFill>
                  <pic:spPr bwMode="auto">
                    <a:xfrm>
                      <a:off x="0" y="0"/>
                      <a:ext cx="5924550" cy="1657350"/>
                    </a:xfrm>
                    <a:prstGeom prst="rect">
                      <a:avLst/>
                    </a:prstGeom>
                    <a:noFill/>
                    <a:ln>
                      <a:noFill/>
                    </a:ln>
                  </pic:spPr>
                </pic:pic>
              </a:graphicData>
            </a:graphic>
          </wp:inline>
        </w:drawing>
      </w:r>
    </w:p>
    <w:p w14:paraId="2087F5C5" w14:textId="77777777" w:rsidR="006B4256" w:rsidRPr="00FC2A43" w:rsidRDefault="006B4256" w:rsidP="00FC2A43">
      <w:pPr>
        <w:ind w:firstLine="708"/>
        <w:rPr>
          <w:lang w:val="en-US"/>
        </w:rPr>
      </w:pPr>
      <w:r w:rsidRPr="00FC2A43">
        <w:rPr>
          <w:lang w:val="kk-KZ"/>
        </w:rPr>
        <w:t>Үлгі -</w:t>
      </w:r>
      <w:r w:rsidRPr="00FC2A43">
        <w:t xml:space="preserve"> </w:t>
      </w:r>
      <w:r w:rsidRPr="00FC2A43">
        <w:rPr>
          <w:b/>
          <w:lang w:val="en-US"/>
        </w:rPr>
        <w:t>BCO</w:t>
      </w:r>
      <w:r w:rsidRPr="00FC2A43">
        <w:rPr>
          <w:b/>
          <w:vertAlign w:val="subscript"/>
          <w:lang w:val="en-US"/>
        </w:rPr>
        <w:t>2</w:t>
      </w:r>
      <w:r w:rsidRPr="00FC2A43">
        <w:rPr>
          <w:b/>
          <w:lang w:val="en-US"/>
        </w:rPr>
        <w:t>(k)-09</w:t>
      </w:r>
    </w:p>
    <w:p w14:paraId="1AEC564B" w14:textId="77777777" w:rsidR="006B4256" w:rsidRPr="00FC2A43" w:rsidRDefault="006B4256" w:rsidP="00FC2A43">
      <w:r w:rsidRPr="00FC2A43">
        <w:t>CATCATCGCC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GTAAGTCGGTTGAGAACAACCCCAAGTTCATCAAGTCTGGT</w:t>
      </w:r>
    </w:p>
    <w:p w14:paraId="77B738E9" w14:textId="77777777" w:rsidR="006B4256" w:rsidRPr="00FC2A43" w:rsidRDefault="006B4256" w:rsidP="00FC2A43">
      <w:pPr>
        <w:rPr>
          <w:lang w:val="kk-KZ"/>
        </w:rPr>
      </w:pPr>
      <w:r w:rsidRPr="00FC2A43">
        <w:rPr>
          <w:noProof/>
        </w:rPr>
        <w:drawing>
          <wp:inline distT="0" distB="0" distL="0" distR="0" wp14:anchorId="31FE6CE2" wp14:editId="08A3F06C">
            <wp:extent cx="5972175" cy="161925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t="44586" r="-696" b="6946"/>
                    <a:stretch>
                      <a:fillRect/>
                    </a:stretch>
                  </pic:blipFill>
                  <pic:spPr bwMode="auto">
                    <a:xfrm>
                      <a:off x="0" y="0"/>
                      <a:ext cx="5972175" cy="1619250"/>
                    </a:xfrm>
                    <a:prstGeom prst="rect">
                      <a:avLst/>
                    </a:prstGeom>
                    <a:noFill/>
                    <a:ln>
                      <a:noFill/>
                    </a:ln>
                  </pic:spPr>
                </pic:pic>
              </a:graphicData>
            </a:graphic>
          </wp:inline>
        </w:drawing>
      </w:r>
    </w:p>
    <w:p w14:paraId="4B0F2F4A" w14:textId="77777777" w:rsidR="006B4256" w:rsidRPr="00FC2A43" w:rsidRDefault="006B4256" w:rsidP="00FC2A43">
      <w:pPr>
        <w:rPr>
          <w:b/>
          <w:color w:val="000000"/>
          <w:lang w:val="kk-KZ"/>
        </w:rPr>
      </w:pPr>
      <w:r w:rsidRPr="00FC2A43">
        <w:rPr>
          <w:b/>
          <w:color w:val="000000"/>
          <w:lang w:val="en-US"/>
        </w:rPr>
        <w:t xml:space="preserve"> </w:t>
      </w:r>
    </w:p>
    <w:p w14:paraId="73A35F18" w14:textId="77777777" w:rsidR="00CF4324" w:rsidRPr="00FC2A43" w:rsidRDefault="006B4256" w:rsidP="00FC2A43">
      <w:pPr>
        <w:rPr>
          <w:b/>
          <w:color w:val="000000"/>
          <w:lang w:val="en-US"/>
        </w:rPr>
      </w:pPr>
      <w:r w:rsidRPr="00FC2A43">
        <w:rPr>
          <w:b/>
          <w:color w:val="000000"/>
          <w:lang w:val="kk-KZ"/>
        </w:rPr>
        <w:t xml:space="preserve">        </w:t>
      </w:r>
    </w:p>
    <w:p w14:paraId="2CE0048F" w14:textId="77777777" w:rsidR="00CF4324" w:rsidRPr="00FC2A43" w:rsidRDefault="00CF4324" w:rsidP="00FC2A43">
      <w:pPr>
        <w:rPr>
          <w:b/>
          <w:color w:val="000000"/>
          <w:lang w:val="en-US"/>
        </w:rPr>
      </w:pPr>
    </w:p>
    <w:p w14:paraId="20961269" w14:textId="5D8405D1" w:rsidR="006B4256" w:rsidRPr="00FC2A43" w:rsidRDefault="006B4256" w:rsidP="00FC2A43">
      <w:pPr>
        <w:rPr>
          <w:b/>
          <w:color w:val="000000"/>
          <w:lang w:val="kk-KZ"/>
        </w:rPr>
      </w:pPr>
      <w:r w:rsidRPr="00FC2A43">
        <w:rPr>
          <w:b/>
          <w:color w:val="000000"/>
          <w:lang w:val="kk-KZ"/>
        </w:rPr>
        <w:t xml:space="preserve">Үлгі - </w:t>
      </w:r>
      <w:r w:rsidRPr="00FC2A43">
        <w:rPr>
          <w:b/>
          <w:color w:val="000000"/>
          <w:lang w:val="en-US"/>
        </w:rPr>
        <w:t>BC</w:t>
      </w:r>
      <w:r w:rsidRPr="00FC2A43">
        <w:rPr>
          <w:b/>
          <w:color w:val="000000"/>
        </w:rPr>
        <w:t>o</w:t>
      </w:r>
      <w:r w:rsidRPr="00FC2A43">
        <w:rPr>
          <w:b/>
          <w:color w:val="000000"/>
          <w:vertAlign w:val="subscript"/>
        </w:rPr>
        <w:t>1</w:t>
      </w:r>
      <w:r w:rsidRPr="00FC2A43">
        <w:rPr>
          <w:b/>
          <w:color w:val="000000"/>
          <w:lang w:val="en-US"/>
        </w:rPr>
        <w:t>-</w:t>
      </w:r>
      <w:r w:rsidRPr="00FC2A43">
        <w:rPr>
          <w:b/>
          <w:color w:val="000000"/>
        </w:rPr>
        <w:t>14</w:t>
      </w:r>
    </w:p>
    <w:p w14:paraId="384D0888" w14:textId="77777777" w:rsidR="006B4256" w:rsidRPr="00FC2A43" w:rsidRDefault="006B4256" w:rsidP="00FC2A43">
      <w:pPr>
        <w:rPr>
          <w:b/>
          <w:color w:val="000000"/>
          <w:lang w:val="kk-KZ"/>
        </w:rPr>
      </w:pPr>
      <w:r w:rsidRPr="00FC2A43">
        <w:rPr>
          <w:bCs/>
          <w:lang w:val="en-US"/>
        </w:rPr>
        <w:t>GCC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w:t>
      </w:r>
      <w:r w:rsidRPr="00FC2A43">
        <w:rPr>
          <w:bCs/>
          <w:lang w:val="en-US"/>
        </w:rPr>
        <w:lastRenderedPageBreak/>
        <w:t>CGGCATGGTCGTCACCTTCGCTCCCGCCAACGTCACCACCGAAG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GTA</w:t>
      </w:r>
    </w:p>
    <w:p w14:paraId="7E4D20B2" w14:textId="77777777" w:rsidR="006B4256" w:rsidRPr="00FC2A43" w:rsidRDefault="006B4256" w:rsidP="00FC2A43">
      <w:pPr>
        <w:rPr>
          <w:color w:val="000000"/>
          <w:lang w:val="en-US"/>
        </w:rPr>
      </w:pPr>
      <w:r w:rsidRPr="00FC2A43">
        <w:rPr>
          <w:noProof/>
          <w:color w:val="000000"/>
        </w:rPr>
        <w:drawing>
          <wp:inline distT="0" distB="0" distL="0" distR="0" wp14:anchorId="144B1C4E" wp14:editId="2089913D">
            <wp:extent cx="5838825" cy="16478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cstate="print">
                      <a:extLst>
                        <a:ext uri="{28A0092B-C50C-407E-A947-70E740481C1C}">
                          <a14:useLocalDpi xmlns:a14="http://schemas.microsoft.com/office/drawing/2010/main" val="0"/>
                        </a:ext>
                      </a:extLst>
                    </a:blip>
                    <a:srcRect t="44586" r="1498" b="6128"/>
                    <a:stretch>
                      <a:fillRect/>
                    </a:stretch>
                  </pic:blipFill>
                  <pic:spPr bwMode="auto">
                    <a:xfrm>
                      <a:off x="0" y="0"/>
                      <a:ext cx="5838825" cy="1647825"/>
                    </a:xfrm>
                    <a:prstGeom prst="rect">
                      <a:avLst/>
                    </a:prstGeom>
                    <a:noFill/>
                    <a:ln>
                      <a:noFill/>
                    </a:ln>
                  </pic:spPr>
                </pic:pic>
              </a:graphicData>
            </a:graphic>
          </wp:inline>
        </w:drawing>
      </w:r>
    </w:p>
    <w:p w14:paraId="6FEC3DF4" w14:textId="77777777" w:rsidR="006B4256" w:rsidRPr="00FC2A43" w:rsidRDefault="006B4256" w:rsidP="00FC2A43">
      <w:pPr>
        <w:rPr>
          <w:b/>
          <w:color w:val="000000"/>
          <w:lang w:val="kk-KZ"/>
        </w:rPr>
      </w:pPr>
      <w:r w:rsidRPr="00FC2A43">
        <w:rPr>
          <w:b/>
          <w:color w:val="000000"/>
          <w:lang w:val="kk-KZ"/>
        </w:rPr>
        <w:t xml:space="preserve">       Үлгі – </w:t>
      </w:r>
      <w:r w:rsidRPr="00FC2A43">
        <w:rPr>
          <w:b/>
          <w:color w:val="000000"/>
          <w:lang w:val="en-US"/>
        </w:rPr>
        <w:t>BP</w:t>
      </w:r>
      <w:r w:rsidRPr="00FC2A43">
        <w:rPr>
          <w:b/>
          <w:color w:val="000000"/>
        </w:rPr>
        <w:t>it</w:t>
      </w:r>
      <w:r w:rsidRPr="00FC2A43">
        <w:rPr>
          <w:b/>
          <w:color w:val="000000"/>
          <w:lang w:val="en-US"/>
        </w:rPr>
        <w:t>-</w:t>
      </w:r>
      <w:r w:rsidRPr="00FC2A43">
        <w:rPr>
          <w:b/>
          <w:color w:val="000000"/>
        </w:rPr>
        <w:t>16</w:t>
      </w:r>
    </w:p>
    <w:p w14:paraId="5511AC0E" w14:textId="77777777" w:rsidR="006B4256" w:rsidRPr="00FC2A43" w:rsidRDefault="006B4256" w:rsidP="00FC2A43">
      <w:pPr>
        <w:rPr>
          <w:b/>
          <w:color w:val="000000"/>
          <w:lang w:val="kk-KZ"/>
        </w:rPr>
      </w:pPr>
      <w:r w:rsidRPr="00FC2A43">
        <w:rPr>
          <w:bCs/>
          <w:lang w:val="en-US"/>
        </w:rPr>
        <w:t>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TCAAGTCCGTCGAGATGCACCACGAGCAGCTTACTGAGGGTGTTCCCGGTGACAACGTCGGCTTCAACGTGAAGAACGTTTCCGTCAAGGAAATCCGTCGTGGTAACGTCGCTGGTGACTCCAAGAACGACCCCCCCAATGGCGCTGCTTCCTTCAACGCCCAGGTCATTGTCATCAACCACCCTGGCCAGATCGGTGCCGGTTACGCTCCCGTTCTTGACTGCCACACTGCCCACATTGCTTGCAAGTTCTCCGAGCTCCTCGAGAAGATCGACCGCCGTACCG</w:t>
      </w:r>
    </w:p>
    <w:p w14:paraId="22027D03" w14:textId="77777777" w:rsidR="006B4256" w:rsidRPr="00FC2A43" w:rsidRDefault="006B4256" w:rsidP="00FC2A43">
      <w:pPr>
        <w:rPr>
          <w:b/>
          <w:color w:val="000000"/>
          <w:lang w:val="kk-KZ"/>
        </w:rPr>
      </w:pPr>
      <w:r w:rsidRPr="00FC2A43">
        <w:rPr>
          <w:b/>
          <w:noProof/>
          <w:color w:val="000000"/>
        </w:rPr>
        <w:drawing>
          <wp:inline distT="0" distB="0" distL="0" distR="0" wp14:anchorId="58958DC7" wp14:editId="7C6CE31B">
            <wp:extent cx="6000750" cy="1638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extLst>
                        <a:ext uri="{28A0092B-C50C-407E-A947-70E740481C1C}">
                          <a14:useLocalDpi xmlns:a14="http://schemas.microsoft.com/office/drawing/2010/main" val="0"/>
                        </a:ext>
                      </a:extLst>
                    </a:blip>
                    <a:srcRect t="44586" r="-1263" b="6337"/>
                    <a:stretch>
                      <a:fillRect/>
                    </a:stretch>
                  </pic:blipFill>
                  <pic:spPr bwMode="auto">
                    <a:xfrm>
                      <a:off x="0" y="0"/>
                      <a:ext cx="6000750" cy="1638300"/>
                    </a:xfrm>
                    <a:prstGeom prst="rect">
                      <a:avLst/>
                    </a:prstGeom>
                    <a:noFill/>
                    <a:ln>
                      <a:noFill/>
                    </a:ln>
                  </pic:spPr>
                </pic:pic>
              </a:graphicData>
            </a:graphic>
          </wp:inline>
        </w:drawing>
      </w:r>
    </w:p>
    <w:p w14:paraId="5482B375" w14:textId="77777777" w:rsidR="006B4256" w:rsidRPr="00FC2A43" w:rsidRDefault="006B4256" w:rsidP="00FC2A43">
      <w:pPr>
        <w:rPr>
          <w:b/>
          <w:color w:val="000000"/>
          <w:lang w:val="en-US"/>
        </w:rPr>
      </w:pPr>
      <w:r w:rsidRPr="00FC2A43">
        <w:rPr>
          <w:b/>
          <w:color w:val="000000"/>
          <w:lang w:val="en-US"/>
        </w:rPr>
        <w:t xml:space="preserve">       </w:t>
      </w:r>
      <w:r w:rsidRPr="00FC2A43">
        <w:rPr>
          <w:b/>
          <w:color w:val="000000"/>
          <w:lang w:val="kk-KZ"/>
        </w:rPr>
        <w:t>Үлгі - В</w:t>
      </w:r>
      <w:r w:rsidRPr="00FC2A43">
        <w:rPr>
          <w:b/>
          <w:color w:val="000000"/>
          <w:lang w:val="en-US"/>
        </w:rPr>
        <w:t>S</w:t>
      </w:r>
      <w:r w:rsidRPr="00FC2A43">
        <w:rPr>
          <w:b/>
          <w:color w:val="000000"/>
        </w:rPr>
        <w:t>c</w:t>
      </w:r>
      <w:r w:rsidRPr="00FC2A43">
        <w:rPr>
          <w:b/>
          <w:color w:val="000000"/>
          <w:vertAlign w:val="subscript"/>
        </w:rPr>
        <w:t>2</w:t>
      </w:r>
      <w:r w:rsidRPr="00FC2A43">
        <w:rPr>
          <w:b/>
          <w:color w:val="000000"/>
          <w:lang w:val="en-US"/>
        </w:rPr>
        <w:t>-15</w:t>
      </w:r>
    </w:p>
    <w:p w14:paraId="352B6167" w14:textId="77777777" w:rsidR="006B4256" w:rsidRPr="00FC2A43" w:rsidRDefault="006B4256" w:rsidP="00FC2A43">
      <w:pPr>
        <w:rPr>
          <w:b/>
          <w:color w:val="000000"/>
          <w:lang w:val="kk-KZ"/>
        </w:rPr>
      </w:pPr>
      <w:r w:rsidRPr="00FC2A43">
        <w:rPr>
          <w:bCs/>
          <w:lang w:val="en-US"/>
        </w:rPr>
        <w:t>CCGCTGGTACTGGTGAGTTCGAGGCTGGTATCTCCAAGGATGGCCAGACCCGTGAGCACGCTCTGCTCGCTTTCACCCTCGGTGTCAAGCAGCTCATCGTCGCCATCAACAAGATGGACACCACCAAGTGGTCCGAGGCTCGTTACCAGGAAATCATCAAGGAGACTTCCAACTTCATCAAGAAGGTCGGCTACAACCCCAAGGCTGTTGCCTTCGTCCCCATCTCCGGTTTCAACGGCGACAACATGCTGGAGCCCTCCACCAACTGCCCCTGGTACAAGGGTTGGGAGAAGGAGACCAAGGCTGGCAAGTCTACTGGCAAGACCCTCCTCGAGGCCATCGACGCCATTGAGGCCCCCAAGCGTCCCACCGACAAGCCTCTCCGTCTTCCCCTTCAGGATGTCTACAAGATCGGTGGTATCGGAACGGTGCCCGTCGGTCGTGTCGAGACTGGTATCATCAAGCCCGGCATGGTCGTCACCTTCGCTCCCGCCAACGTCACCACCGAAGTCAAGTCCGTCGAGATGCACCACGAGCAGCTTACTGAGGGTGTTCCCGGTGACAACGTCGGCTTCAACGTGAAGAACGTTTCCGTCAAGGAAATCCGTCGTGGTAACGTCGCTGGTGACTCCAAGAACGAC</w:t>
      </w:r>
      <w:r w:rsidRPr="00FC2A43">
        <w:rPr>
          <w:bCs/>
          <w:lang w:val="en-US"/>
        </w:rPr>
        <w:lastRenderedPageBreak/>
        <w:t>CCCCCCAATGGCGCTGCTTCCTTCAACGCCCAGGTCATTGTCATCAACCACCCTGGCCAGATCGGTGCCGGTTACGCTCCCGTTCTTGACTGCCACACTGCCCACATTGCTTGCAAGTTCTCCGAGCTCC</w:t>
      </w:r>
    </w:p>
    <w:p w14:paraId="5C447459" w14:textId="77777777" w:rsidR="006B4256" w:rsidRPr="00FC2A43" w:rsidRDefault="006B4256" w:rsidP="00FC2A43">
      <w:pPr>
        <w:rPr>
          <w:b/>
          <w:color w:val="000000"/>
          <w:lang w:val="kk-KZ"/>
        </w:rPr>
      </w:pPr>
      <w:r w:rsidRPr="00FC2A43">
        <w:rPr>
          <w:b/>
          <w:noProof/>
          <w:color w:val="000000"/>
        </w:rPr>
        <w:drawing>
          <wp:inline distT="0" distB="0" distL="0" distR="0" wp14:anchorId="78517E83" wp14:editId="696F6398">
            <wp:extent cx="5924550" cy="16097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cstate="print">
                      <a:extLst>
                        <a:ext uri="{28A0092B-C50C-407E-A947-70E740481C1C}">
                          <a14:useLocalDpi xmlns:a14="http://schemas.microsoft.com/office/drawing/2010/main" val="0"/>
                        </a:ext>
                      </a:extLst>
                    </a:blip>
                    <a:srcRect t="45195" b="6546"/>
                    <a:stretch>
                      <a:fillRect/>
                    </a:stretch>
                  </pic:blipFill>
                  <pic:spPr bwMode="auto">
                    <a:xfrm>
                      <a:off x="0" y="0"/>
                      <a:ext cx="5924550" cy="1609725"/>
                    </a:xfrm>
                    <a:prstGeom prst="rect">
                      <a:avLst/>
                    </a:prstGeom>
                    <a:noFill/>
                    <a:ln>
                      <a:noFill/>
                    </a:ln>
                  </pic:spPr>
                </pic:pic>
              </a:graphicData>
            </a:graphic>
          </wp:inline>
        </w:drawing>
      </w:r>
    </w:p>
    <w:p w14:paraId="4930628F" w14:textId="77777777" w:rsidR="006B4256" w:rsidRPr="00FC2A43" w:rsidRDefault="006B4256" w:rsidP="00FC2A43">
      <w:pPr>
        <w:rPr>
          <w:b/>
          <w:color w:val="000000"/>
          <w:lang w:val="kk-KZ"/>
        </w:rPr>
      </w:pPr>
      <w:r w:rsidRPr="00FC2A43">
        <w:rPr>
          <w:b/>
          <w:color w:val="000000"/>
          <w:lang w:val="kk-KZ"/>
        </w:rPr>
        <w:t>Үлгі - В</w:t>
      </w:r>
      <w:r w:rsidRPr="00FC2A43">
        <w:rPr>
          <w:b/>
          <w:color w:val="000000"/>
          <w:lang w:val="en-US"/>
        </w:rPr>
        <w:t>Sc</w:t>
      </w:r>
      <w:r w:rsidRPr="00FC2A43">
        <w:rPr>
          <w:b/>
          <w:color w:val="000000"/>
          <w:vertAlign w:val="subscript"/>
        </w:rPr>
        <w:t>1</w:t>
      </w:r>
      <w:r w:rsidRPr="00FC2A43">
        <w:rPr>
          <w:b/>
          <w:color w:val="000000"/>
          <w:lang w:val="en-US"/>
        </w:rPr>
        <w:t>-</w:t>
      </w:r>
      <w:r w:rsidRPr="00FC2A43">
        <w:rPr>
          <w:b/>
          <w:color w:val="000000"/>
        </w:rPr>
        <w:t>15</w:t>
      </w:r>
    </w:p>
    <w:p w14:paraId="6041D4D3" w14:textId="77777777" w:rsidR="006B4256" w:rsidRPr="00FC2A43" w:rsidRDefault="006B4256" w:rsidP="00FC2A43">
      <w:pPr>
        <w:rPr>
          <w:b/>
          <w:color w:val="000000"/>
          <w:lang w:val="kk-KZ"/>
        </w:rPr>
      </w:pPr>
      <w:r w:rsidRPr="00FC2A43">
        <w:t>CATCGCCGCCGGTACTGGTGAGTTCGAGGCTGGTATCTCCAAGGATGGCCAGACCCGTGAGCACGCTCTGCTCGCCTTCACCCTCGGTGTCAAGCAGCTCATTGTTGCCATCAACAAGATGGACACCACCAAGTGGTCCGAGGCCCGTTACCAGGAAATCATCAAGGAGACTTCCAGCTTCATCAAGAAGGTTGGCTACAACCCCAAGGCTGTTGCTTTCGTCCCCATCTCCGGTTTCAACGGCGACAACATGCTTGAGCCCTCCACCAACTGCCCCTGGTACAAGGGTTGGGAGAAGGAGACCAAGGCTGGCAAGTCTACTGGCAAGACCCTTCTCGAGGCCATCGACGCCATCGAGCCCCCCAAGCGTCCTACCGATAAGCCTCTCCGTCTTCCCCTTCAGGATGTTTACAAGATCGGTGGTATCGGAACGGTGCCCGTCGGTCGTGTTGAGACTGGTATCATCAAGCCCGGCATGGTCGTCACCTTTGCTCCCGCCAACGTCACCACTGAAGTCAAGTCCGTCGAGATGCACCACGAGCAGCTTACTGAGGGTGTTCCCGGTGACAACGTCGGCTTCAACGTGAAGAACGTTTCCGTCAAGGAAATCCGTCGTGGCAACGTCGCTGGTGACTCCAAGAACGACCCCCCCAATGGCGCTGCTTCCTTCAACGCCCAGGTCATTGTCATCAACCACCCTGGCCAGATCGGTGCCGGCTACGCTCCCGTTCTTGACTGCCACACTGCCCACATTGCTTGCAAGTTCTCCGAGCTCCTCGAGAAGATCGACCGCCGTACCGGTAAGTCGGTTGAGAACAACCCCAAGTTCATCAAGTCTGGTGACTCCGCCATCGTCAAGATGGTT</w:t>
      </w:r>
    </w:p>
    <w:p w14:paraId="588E8A6D" w14:textId="77777777" w:rsidR="006B4256" w:rsidRPr="00FC2A43" w:rsidRDefault="006B4256" w:rsidP="00FC2A43">
      <w:pPr>
        <w:rPr>
          <w:b/>
          <w:color w:val="000000"/>
          <w:lang w:val="kk-KZ"/>
        </w:rPr>
      </w:pPr>
      <w:r w:rsidRPr="00FC2A43">
        <w:rPr>
          <w:b/>
          <w:noProof/>
          <w:color w:val="000000"/>
        </w:rPr>
        <w:drawing>
          <wp:inline distT="0" distB="0" distL="0" distR="0" wp14:anchorId="714CAFBC" wp14:editId="25FEA042">
            <wp:extent cx="5886450" cy="16668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extLst>
                        <a:ext uri="{28A0092B-C50C-407E-A947-70E740481C1C}">
                          <a14:useLocalDpi xmlns:a14="http://schemas.microsoft.com/office/drawing/2010/main" val="0"/>
                        </a:ext>
                      </a:extLst>
                    </a:blip>
                    <a:srcRect t="45004" r="696" b="5098"/>
                    <a:stretch>
                      <a:fillRect/>
                    </a:stretch>
                  </pic:blipFill>
                  <pic:spPr bwMode="auto">
                    <a:xfrm>
                      <a:off x="0" y="0"/>
                      <a:ext cx="5886450" cy="1666875"/>
                    </a:xfrm>
                    <a:prstGeom prst="rect">
                      <a:avLst/>
                    </a:prstGeom>
                    <a:noFill/>
                    <a:ln>
                      <a:noFill/>
                    </a:ln>
                  </pic:spPr>
                </pic:pic>
              </a:graphicData>
            </a:graphic>
          </wp:inline>
        </w:drawing>
      </w:r>
    </w:p>
    <w:p w14:paraId="6F616763" w14:textId="77777777" w:rsidR="006B4256" w:rsidRPr="00FC2A43" w:rsidRDefault="006B4256" w:rsidP="00FC2A43">
      <w:pPr>
        <w:rPr>
          <w:b/>
          <w:color w:val="000000"/>
          <w:lang w:val="kk-KZ"/>
        </w:rPr>
      </w:pPr>
      <w:r w:rsidRPr="00FC2A43">
        <w:rPr>
          <w:b/>
          <w:color w:val="000000"/>
          <w:lang w:val="kk-KZ"/>
        </w:rPr>
        <w:t xml:space="preserve"> Үлгі - </w:t>
      </w:r>
      <w:r w:rsidRPr="00FC2A43">
        <w:rPr>
          <w:b/>
          <w:color w:val="000000"/>
          <w:lang w:val="en-US"/>
        </w:rPr>
        <w:t>B</w:t>
      </w:r>
      <w:r w:rsidRPr="00FC2A43">
        <w:rPr>
          <w:b/>
          <w:color w:val="000000"/>
        </w:rPr>
        <w:t>Tr</w:t>
      </w:r>
      <w:r w:rsidRPr="00FC2A43">
        <w:rPr>
          <w:b/>
          <w:color w:val="000000"/>
          <w:vertAlign w:val="subscript"/>
        </w:rPr>
        <w:t>1</w:t>
      </w:r>
      <w:r w:rsidRPr="00FC2A43">
        <w:rPr>
          <w:b/>
          <w:color w:val="000000"/>
          <w:lang w:val="en-US"/>
        </w:rPr>
        <w:t>-</w:t>
      </w:r>
      <w:r w:rsidRPr="00FC2A43">
        <w:rPr>
          <w:b/>
          <w:color w:val="000000"/>
        </w:rPr>
        <w:t>16</w:t>
      </w:r>
    </w:p>
    <w:p w14:paraId="06C84178" w14:textId="77777777" w:rsidR="006B4256" w:rsidRPr="00FC2A43" w:rsidRDefault="006B4256" w:rsidP="00FC2A43">
      <w:pPr>
        <w:rPr>
          <w:b/>
          <w:color w:val="000000"/>
          <w:lang w:val="kk-KZ"/>
        </w:rPr>
      </w:pPr>
      <w:r w:rsidRPr="00FC2A43">
        <w:rPr>
          <w:bCs/>
        </w:rPr>
        <w:t>GCCGATTGCGCTATTCTCATCATCGCCGCCGGTACTGGTGAGTTCGAGGCTGGTATCTCCAAGGATGGCCAGACCCGTGAGCACGCTCTGCTCGCCTTCACCCTCGGTGTCAAGCAGCTCATTGTCGCCATCAACAAGATGGACACCACCAAGTGGTCCGAGGCCCGTTACCAGGAAATCATCAAGGAGACTTCCAGCTTCATCAAGAAGGTTGGCTACAACCCCAAGGCTGTTGCTTTCGTCCCCATCTCTGGTTTCAACGGCGACAACATGCTTGAGCCCTCCACCAACTGCCCCTGGTACAAGGGTTGGGAGAAGGAGACCAAGGCTGGCAAGTCTACTGGCAAGACCCTCCTCGAGGCCATCGACGCCATTGAGCCCCCCAAGCGTCCTACCGACAAGCCTCTCCGTCTTCCCCTCCAGGATGTCTACAAGATCGGTGGTATCGGAACGGTGCCCGTCGGTCGTGTTGAGACTGGTATCATCAAGCCCGGCATGGTCGTCACCTTCGCTCCCGCCAACGTCACCACTGAAGTCAAGTCCGTCGAGATGCACCACGAGCAGCTTACTGAGGGTGTTCCCGGTGACAACGTCGGCTTCAACGTGAAGAACGTTTCCGTCAAGGAAATCCGTCGTGGTAACGTCGCTGGTGACTCCAAGAACGACCCCCCCAATGGCGCTGCTTCCTTCAACGCTCAGGTCATTGTCATCAACCACCCTGGCCAGATCGGTGCCGGCTACGCTCCCGTTCTTGACTGTC</w:t>
      </w:r>
      <w:r w:rsidRPr="00FC2A43">
        <w:rPr>
          <w:bCs/>
        </w:rPr>
        <w:lastRenderedPageBreak/>
        <w:t>ACACTGCCCACATTGCTTGCAAGTTCTCCGAGCTCCTCGAGAAGATCGACCGCCGTACCGGTAAGTCGGTTGAGAACAACCCCAAGTTCATCA</w:t>
      </w:r>
    </w:p>
    <w:p w14:paraId="4B845FDA" w14:textId="77777777" w:rsidR="00165005" w:rsidRPr="00FC2A43" w:rsidRDefault="006B4256" w:rsidP="00FC2A43">
      <w:pPr>
        <w:tabs>
          <w:tab w:val="left" w:pos="1134"/>
        </w:tabs>
        <w:jc w:val="both"/>
        <w:rPr>
          <w:sz w:val="28"/>
          <w:szCs w:val="28"/>
          <w:lang w:val="kk-KZ"/>
        </w:rPr>
      </w:pPr>
      <w:r w:rsidRPr="00FC2A43">
        <w:rPr>
          <w:b/>
          <w:noProof/>
        </w:rPr>
        <w:drawing>
          <wp:inline distT="0" distB="0" distL="0" distR="0" wp14:anchorId="3456B940" wp14:editId="7E0DABB5">
            <wp:extent cx="5924550" cy="1638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extLst>
                        <a:ext uri="{28A0092B-C50C-407E-A947-70E740481C1C}">
                          <a14:useLocalDpi xmlns:a14="http://schemas.microsoft.com/office/drawing/2010/main" val="0"/>
                        </a:ext>
                      </a:extLst>
                    </a:blip>
                    <a:srcRect t="45004" b="5936"/>
                    <a:stretch>
                      <a:fillRect/>
                    </a:stretch>
                  </pic:blipFill>
                  <pic:spPr bwMode="auto">
                    <a:xfrm>
                      <a:off x="0" y="0"/>
                      <a:ext cx="5924550" cy="1638300"/>
                    </a:xfrm>
                    <a:prstGeom prst="rect">
                      <a:avLst/>
                    </a:prstGeom>
                    <a:noFill/>
                    <a:ln>
                      <a:noFill/>
                    </a:ln>
                  </pic:spPr>
                </pic:pic>
              </a:graphicData>
            </a:graphic>
          </wp:inline>
        </w:drawing>
      </w:r>
    </w:p>
    <w:p w14:paraId="305DFE12" w14:textId="77777777" w:rsidR="00BF278E" w:rsidRPr="00FC2A43" w:rsidRDefault="00BF278E" w:rsidP="00FC2A43">
      <w:pPr>
        <w:tabs>
          <w:tab w:val="left" w:pos="1134"/>
        </w:tabs>
        <w:jc w:val="both"/>
        <w:rPr>
          <w:sz w:val="28"/>
          <w:szCs w:val="28"/>
          <w:lang w:val="kk-KZ"/>
        </w:rPr>
      </w:pPr>
    </w:p>
    <w:p w14:paraId="20E8C425" w14:textId="77777777" w:rsidR="00BF278E" w:rsidRPr="00FC2A43" w:rsidRDefault="00BF278E" w:rsidP="00FC2A43">
      <w:pPr>
        <w:tabs>
          <w:tab w:val="left" w:pos="1134"/>
        </w:tabs>
        <w:jc w:val="both"/>
        <w:rPr>
          <w:sz w:val="28"/>
          <w:szCs w:val="28"/>
          <w:lang w:val="kk-KZ"/>
        </w:rPr>
      </w:pPr>
    </w:p>
    <w:p w14:paraId="1CB97D7C" w14:textId="77777777" w:rsidR="00BF278E" w:rsidRPr="00FC2A43" w:rsidRDefault="00BF278E" w:rsidP="00FC2A43">
      <w:pPr>
        <w:tabs>
          <w:tab w:val="left" w:pos="1134"/>
        </w:tabs>
        <w:jc w:val="both"/>
        <w:rPr>
          <w:sz w:val="28"/>
          <w:szCs w:val="28"/>
          <w:lang w:val="kk-KZ"/>
        </w:rPr>
      </w:pPr>
    </w:p>
    <w:p w14:paraId="130FC0D0" w14:textId="77777777" w:rsidR="00BF278E" w:rsidRPr="00FC2A43" w:rsidRDefault="00BF278E" w:rsidP="00FC2A43">
      <w:pPr>
        <w:tabs>
          <w:tab w:val="left" w:pos="1134"/>
        </w:tabs>
        <w:jc w:val="both"/>
        <w:rPr>
          <w:sz w:val="28"/>
          <w:szCs w:val="28"/>
          <w:lang w:val="kk-KZ"/>
        </w:rPr>
      </w:pPr>
    </w:p>
    <w:p w14:paraId="5E6498F8" w14:textId="77777777" w:rsidR="00BF278E" w:rsidRPr="00FC2A43" w:rsidRDefault="00BF278E" w:rsidP="00FC2A43">
      <w:pPr>
        <w:tabs>
          <w:tab w:val="left" w:pos="1134"/>
        </w:tabs>
        <w:jc w:val="both"/>
        <w:rPr>
          <w:sz w:val="28"/>
          <w:szCs w:val="28"/>
          <w:lang w:val="kk-KZ"/>
        </w:rPr>
      </w:pPr>
    </w:p>
    <w:p w14:paraId="544D3EC7" w14:textId="77777777" w:rsidR="00BF278E" w:rsidRPr="00FC2A43" w:rsidRDefault="00BF278E" w:rsidP="00FC2A43">
      <w:pPr>
        <w:tabs>
          <w:tab w:val="left" w:pos="1134"/>
        </w:tabs>
        <w:jc w:val="both"/>
        <w:rPr>
          <w:sz w:val="28"/>
          <w:szCs w:val="28"/>
          <w:lang w:val="kk-KZ"/>
        </w:rPr>
      </w:pPr>
    </w:p>
    <w:p w14:paraId="326E4C95" w14:textId="77777777" w:rsidR="00BF278E" w:rsidRPr="00FC2A43" w:rsidRDefault="00BF278E" w:rsidP="00FC2A43">
      <w:pPr>
        <w:tabs>
          <w:tab w:val="left" w:pos="1134"/>
        </w:tabs>
        <w:jc w:val="both"/>
        <w:rPr>
          <w:sz w:val="28"/>
          <w:szCs w:val="28"/>
          <w:lang w:val="en-US"/>
        </w:rPr>
      </w:pPr>
    </w:p>
    <w:p w14:paraId="260F76AA" w14:textId="77777777" w:rsidR="00CF4324" w:rsidRPr="00FC2A43" w:rsidRDefault="00CF4324" w:rsidP="00FC2A43">
      <w:pPr>
        <w:tabs>
          <w:tab w:val="left" w:pos="1134"/>
        </w:tabs>
        <w:jc w:val="both"/>
        <w:rPr>
          <w:sz w:val="28"/>
          <w:szCs w:val="28"/>
          <w:lang w:val="en-US"/>
        </w:rPr>
      </w:pPr>
    </w:p>
    <w:p w14:paraId="3A4831E6" w14:textId="77777777" w:rsidR="00CF4324" w:rsidRPr="00FC2A43" w:rsidRDefault="00CF4324" w:rsidP="00FC2A43">
      <w:pPr>
        <w:tabs>
          <w:tab w:val="left" w:pos="1134"/>
        </w:tabs>
        <w:jc w:val="both"/>
        <w:rPr>
          <w:sz w:val="28"/>
          <w:szCs w:val="28"/>
          <w:lang w:val="en-US"/>
        </w:rPr>
      </w:pPr>
    </w:p>
    <w:p w14:paraId="7EAF0BBC" w14:textId="77777777" w:rsidR="00CF4324" w:rsidRPr="00FC2A43" w:rsidRDefault="00CF4324" w:rsidP="00FC2A43">
      <w:pPr>
        <w:tabs>
          <w:tab w:val="left" w:pos="1134"/>
        </w:tabs>
        <w:jc w:val="both"/>
        <w:rPr>
          <w:sz w:val="28"/>
          <w:szCs w:val="28"/>
          <w:lang w:val="en-US"/>
        </w:rPr>
      </w:pPr>
    </w:p>
    <w:p w14:paraId="1C621A91" w14:textId="77777777" w:rsidR="00CF4324" w:rsidRPr="00FC2A43" w:rsidRDefault="00CF4324" w:rsidP="00FC2A43">
      <w:pPr>
        <w:tabs>
          <w:tab w:val="left" w:pos="1134"/>
        </w:tabs>
        <w:jc w:val="both"/>
        <w:rPr>
          <w:sz w:val="28"/>
          <w:szCs w:val="28"/>
          <w:lang w:val="en-US"/>
        </w:rPr>
      </w:pPr>
    </w:p>
    <w:p w14:paraId="7AA1FC79" w14:textId="77777777" w:rsidR="00CF4324" w:rsidRPr="00FC2A43" w:rsidRDefault="00CF4324" w:rsidP="00FC2A43">
      <w:pPr>
        <w:tabs>
          <w:tab w:val="left" w:pos="1134"/>
        </w:tabs>
        <w:jc w:val="both"/>
        <w:rPr>
          <w:sz w:val="28"/>
          <w:szCs w:val="28"/>
          <w:lang w:val="en-US"/>
        </w:rPr>
      </w:pPr>
    </w:p>
    <w:p w14:paraId="335F98F5" w14:textId="77777777" w:rsidR="00CF4324" w:rsidRPr="00FC2A43" w:rsidRDefault="00CF4324" w:rsidP="00FC2A43">
      <w:pPr>
        <w:tabs>
          <w:tab w:val="left" w:pos="1134"/>
        </w:tabs>
        <w:jc w:val="both"/>
        <w:rPr>
          <w:sz w:val="28"/>
          <w:szCs w:val="28"/>
          <w:lang w:val="en-US"/>
        </w:rPr>
      </w:pPr>
    </w:p>
    <w:p w14:paraId="757BB12A" w14:textId="77777777" w:rsidR="00CF4324" w:rsidRDefault="00CF4324" w:rsidP="00FC2A43">
      <w:pPr>
        <w:tabs>
          <w:tab w:val="left" w:pos="1134"/>
        </w:tabs>
        <w:jc w:val="both"/>
        <w:rPr>
          <w:sz w:val="28"/>
          <w:szCs w:val="28"/>
          <w:lang w:val="kk-KZ"/>
        </w:rPr>
      </w:pPr>
    </w:p>
    <w:p w14:paraId="0BE1CDCC" w14:textId="77777777" w:rsidR="00015480" w:rsidRDefault="00015480" w:rsidP="00FC2A43">
      <w:pPr>
        <w:tabs>
          <w:tab w:val="left" w:pos="1134"/>
        </w:tabs>
        <w:jc w:val="both"/>
        <w:rPr>
          <w:sz w:val="28"/>
          <w:szCs w:val="28"/>
          <w:lang w:val="kk-KZ"/>
        </w:rPr>
      </w:pPr>
    </w:p>
    <w:p w14:paraId="70A0CFF7" w14:textId="77777777" w:rsidR="00015480" w:rsidRDefault="00015480" w:rsidP="00FC2A43">
      <w:pPr>
        <w:tabs>
          <w:tab w:val="left" w:pos="1134"/>
        </w:tabs>
        <w:jc w:val="both"/>
        <w:rPr>
          <w:sz w:val="28"/>
          <w:szCs w:val="28"/>
          <w:lang w:val="kk-KZ"/>
        </w:rPr>
      </w:pPr>
    </w:p>
    <w:p w14:paraId="64573429" w14:textId="77777777" w:rsidR="00015480" w:rsidRDefault="00015480" w:rsidP="00FC2A43">
      <w:pPr>
        <w:tabs>
          <w:tab w:val="left" w:pos="1134"/>
        </w:tabs>
        <w:jc w:val="both"/>
        <w:rPr>
          <w:sz w:val="28"/>
          <w:szCs w:val="28"/>
          <w:lang w:val="kk-KZ"/>
        </w:rPr>
      </w:pPr>
    </w:p>
    <w:p w14:paraId="0078E549" w14:textId="77777777" w:rsidR="00015480" w:rsidRDefault="00015480" w:rsidP="00FC2A43">
      <w:pPr>
        <w:tabs>
          <w:tab w:val="left" w:pos="1134"/>
        </w:tabs>
        <w:jc w:val="both"/>
        <w:rPr>
          <w:sz w:val="28"/>
          <w:szCs w:val="28"/>
          <w:lang w:val="kk-KZ"/>
        </w:rPr>
      </w:pPr>
    </w:p>
    <w:p w14:paraId="3900D393" w14:textId="77777777" w:rsidR="00015480" w:rsidRDefault="00015480" w:rsidP="00FC2A43">
      <w:pPr>
        <w:tabs>
          <w:tab w:val="left" w:pos="1134"/>
        </w:tabs>
        <w:jc w:val="both"/>
        <w:rPr>
          <w:sz w:val="28"/>
          <w:szCs w:val="28"/>
          <w:lang w:val="kk-KZ"/>
        </w:rPr>
      </w:pPr>
    </w:p>
    <w:p w14:paraId="6FC16EC4" w14:textId="77777777" w:rsidR="00015480" w:rsidRDefault="00015480" w:rsidP="00FC2A43">
      <w:pPr>
        <w:tabs>
          <w:tab w:val="left" w:pos="1134"/>
        </w:tabs>
        <w:jc w:val="both"/>
        <w:rPr>
          <w:sz w:val="28"/>
          <w:szCs w:val="28"/>
          <w:lang w:val="kk-KZ"/>
        </w:rPr>
      </w:pPr>
    </w:p>
    <w:p w14:paraId="6AC33BA1" w14:textId="77777777" w:rsidR="00015480" w:rsidRDefault="00015480" w:rsidP="00FC2A43">
      <w:pPr>
        <w:tabs>
          <w:tab w:val="left" w:pos="1134"/>
        </w:tabs>
        <w:jc w:val="both"/>
        <w:rPr>
          <w:sz w:val="28"/>
          <w:szCs w:val="28"/>
          <w:lang w:val="kk-KZ"/>
        </w:rPr>
      </w:pPr>
    </w:p>
    <w:p w14:paraId="5ED37504" w14:textId="77777777" w:rsidR="00015480" w:rsidRDefault="00015480" w:rsidP="00FC2A43">
      <w:pPr>
        <w:tabs>
          <w:tab w:val="left" w:pos="1134"/>
        </w:tabs>
        <w:jc w:val="both"/>
        <w:rPr>
          <w:sz w:val="28"/>
          <w:szCs w:val="28"/>
          <w:lang w:val="kk-KZ"/>
        </w:rPr>
      </w:pPr>
    </w:p>
    <w:p w14:paraId="713CF903" w14:textId="77777777" w:rsidR="00015480" w:rsidRDefault="00015480" w:rsidP="00FC2A43">
      <w:pPr>
        <w:tabs>
          <w:tab w:val="left" w:pos="1134"/>
        </w:tabs>
        <w:jc w:val="both"/>
        <w:rPr>
          <w:sz w:val="28"/>
          <w:szCs w:val="28"/>
          <w:lang w:val="kk-KZ"/>
        </w:rPr>
      </w:pPr>
    </w:p>
    <w:p w14:paraId="4B29CAC5" w14:textId="77777777" w:rsidR="00015480" w:rsidRDefault="00015480" w:rsidP="00FC2A43">
      <w:pPr>
        <w:tabs>
          <w:tab w:val="left" w:pos="1134"/>
        </w:tabs>
        <w:jc w:val="both"/>
        <w:rPr>
          <w:sz w:val="28"/>
          <w:szCs w:val="28"/>
          <w:lang w:val="kk-KZ"/>
        </w:rPr>
      </w:pPr>
    </w:p>
    <w:p w14:paraId="1D54C9F3" w14:textId="77777777" w:rsidR="00015480" w:rsidRDefault="00015480" w:rsidP="00FC2A43">
      <w:pPr>
        <w:tabs>
          <w:tab w:val="left" w:pos="1134"/>
        </w:tabs>
        <w:jc w:val="both"/>
        <w:rPr>
          <w:sz w:val="28"/>
          <w:szCs w:val="28"/>
          <w:lang w:val="kk-KZ"/>
        </w:rPr>
      </w:pPr>
    </w:p>
    <w:p w14:paraId="58D435B5" w14:textId="77777777" w:rsidR="00015480" w:rsidRDefault="00015480" w:rsidP="00FC2A43">
      <w:pPr>
        <w:tabs>
          <w:tab w:val="left" w:pos="1134"/>
        </w:tabs>
        <w:jc w:val="both"/>
        <w:rPr>
          <w:sz w:val="28"/>
          <w:szCs w:val="28"/>
          <w:lang w:val="kk-KZ"/>
        </w:rPr>
      </w:pPr>
    </w:p>
    <w:p w14:paraId="1943D486" w14:textId="77777777" w:rsidR="00EA7F9B" w:rsidRPr="00015480" w:rsidRDefault="00EA7F9B" w:rsidP="00FC2A43">
      <w:pPr>
        <w:tabs>
          <w:tab w:val="left" w:pos="1134"/>
        </w:tabs>
        <w:jc w:val="both"/>
        <w:rPr>
          <w:sz w:val="28"/>
          <w:szCs w:val="28"/>
          <w:lang w:val="kk-KZ"/>
        </w:rPr>
      </w:pPr>
    </w:p>
    <w:p w14:paraId="4C7CC65F" w14:textId="736F3233" w:rsidR="000E6C77" w:rsidRPr="00FC2A43" w:rsidRDefault="000E6C77" w:rsidP="00FC2A43">
      <w:pPr>
        <w:tabs>
          <w:tab w:val="left" w:pos="1134"/>
        </w:tabs>
        <w:jc w:val="center"/>
        <w:rPr>
          <w:b/>
          <w:sz w:val="28"/>
          <w:szCs w:val="28"/>
          <w:lang w:val="kk-KZ"/>
        </w:rPr>
      </w:pPr>
      <w:r w:rsidRPr="00FC2A43">
        <w:rPr>
          <w:b/>
          <w:sz w:val="28"/>
          <w:szCs w:val="28"/>
          <w:lang w:val="kk-KZ"/>
        </w:rPr>
        <w:t>ҚОСЫМША</w:t>
      </w:r>
      <w:r w:rsidR="005649BC" w:rsidRPr="00FC2A43">
        <w:rPr>
          <w:b/>
          <w:sz w:val="28"/>
          <w:szCs w:val="28"/>
          <w:lang w:val="kk-KZ"/>
        </w:rPr>
        <w:t xml:space="preserve"> Д</w:t>
      </w:r>
    </w:p>
    <w:p w14:paraId="6D7BBDA5" w14:textId="77777777" w:rsidR="00EA7F9B" w:rsidRDefault="00EA7F9B" w:rsidP="00FC2A43">
      <w:pPr>
        <w:tabs>
          <w:tab w:val="left" w:pos="1134"/>
        </w:tabs>
        <w:jc w:val="center"/>
        <w:rPr>
          <w:sz w:val="28"/>
          <w:szCs w:val="28"/>
          <w:lang w:val="kk-KZ"/>
        </w:rPr>
      </w:pPr>
    </w:p>
    <w:p w14:paraId="69D306F9" w14:textId="61254173" w:rsidR="000E6C77" w:rsidRPr="00FC2A43" w:rsidRDefault="000E6C77" w:rsidP="00FC2A43">
      <w:pPr>
        <w:tabs>
          <w:tab w:val="left" w:pos="1134"/>
        </w:tabs>
        <w:jc w:val="center"/>
        <w:rPr>
          <w:sz w:val="28"/>
          <w:szCs w:val="28"/>
          <w:lang w:val="kk-KZ"/>
        </w:rPr>
      </w:pPr>
      <w:r w:rsidRPr="00FC2A43">
        <w:rPr>
          <w:sz w:val="28"/>
          <w:szCs w:val="28"/>
          <w:lang w:val="kk-KZ"/>
        </w:rPr>
        <w:t>Штаммдардың генетикалық паспорттары</w:t>
      </w:r>
    </w:p>
    <w:p w14:paraId="4B7FE3B6" w14:textId="6D4CD010" w:rsidR="00A24387" w:rsidRPr="00FC2A43" w:rsidRDefault="00EA7F9B" w:rsidP="00FC2A43">
      <w:pPr>
        <w:tabs>
          <w:tab w:val="left" w:pos="1134"/>
        </w:tabs>
        <w:jc w:val="both"/>
        <w:rPr>
          <w:sz w:val="28"/>
          <w:szCs w:val="28"/>
          <w:lang w:val="kk-KZ"/>
        </w:rPr>
      </w:pPr>
      <w:r w:rsidRPr="00FC2A43">
        <w:rPr>
          <w:noProof/>
        </w:rPr>
        <w:drawing>
          <wp:anchor distT="0" distB="0" distL="0" distR="0" simplePos="0" relativeHeight="251693056" behindDoc="1" locked="0" layoutInCell="1" allowOverlap="1" wp14:anchorId="0D540774" wp14:editId="5702ADBF">
            <wp:simplePos x="0" y="0"/>
            <wp:positionH relativeFrom="page">
              <wp:posOffset>747423</wp:posOffset>
            </wp:positionH>
            <wp:positionV relativeFrom="page">
              <wp:posOffset>1351722</wp:posOffset>
            </wp:positionV>
            <wp:extent cx="6421796" cy="8380675"/>
            <wp:effectExtent l="0" t="0" r="0" b="1905"/>
            <wp:wrapNone/>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75" cstate="print"/>
                    <a:stretch>
                      <a:fillRect/>
                    </a:stretch>
                  </pic:blipFill>
                  <pic:spPr>
                    <a:xfrm>
                      <a:off x="0" y="0"/>
                      <a:ext cx="6421755" cy="8380622"/>
                    </a:xfrm>
                    <a:prstGeom prst="rect">
                      <a:avLst/>
                    </a:prstGeom>
                  </pic:spPr>
                </pic:pic>
              </a:graphicData>
            </a:graphic>
            <wp14:sizeRelH relativeFrom="margin">
              <wp14:pctWidth>0</wp14:pctWidth>
            </wp14:sizeRelH>
            <wp14:sizeRelV relativeFrom="margin">
              <wp14:pctHeight>0</wp14:pctHeight>
            </wp14:sizeRelV>
          </wp:anchor>
        </w:drawing>
      </w:r>
    </w:p>
    <w:p w14:paraId="044F9875" w14:textId="77777777" w:rsidR="00A24387" w:rsidRPr="00FC2A43" w:rsidRDefault="00A24387" w:rsidP="00FC2A43">
      <w:pPr>
        <w:tabs>
          <w:tab w:val="left" w:pos="1134"/>
        </w:tabs>
        <w:jc w:val="both"/>
        <w:rPr>
          <w:sz w:val="28"/>
          <w:szCs w:val="28"/>
          <w:lang w:val="kk-KZ"/>
        </w:rPr>
      </w:pPr>
    </w:p>
    <w:p w14:paraId="7C988416" w14:textId="77777777" w:rsidR="00A24387" w:rsidRPr="00FC2A43" w:rsidRDefault="00A24387" w:rsidP="00FC2A43">
      <w:pPr>
        <w:tabs>
          <w:tab w:val="left" w:pos="1134"/>
        </w:tabs>
        <w:jc w:val="both"/>
        <w:rPr>
          <w:sz w:val="28"/>
          <w:szCs w:val="28"/>
          <w:lang w:val="kk-KZ"/>
        </w:rPr>
      </w:pPr>
    </w:p>
    <w:p w14:paraId="02103A0E" w14:textId="77777777" w:rsidR="00B20D70" w:rsidRPr="00FC2A43" w:rsidRDefault="00B20D70" w:rsidP="00FC2A43">
      <w:pPr>
        <w:tabs>
          <w:tab w:val="left" w:pos="1134"/>
        </w:tabs>
        <w:jc w:val="both"/>
        <w:rPr>
          <w:sz w:val="28"/>
          <w:szCs w:val="28"/>
          <w:lang w:val="kk-KZ"/>
        </w:rPr>
      </w:pPr>
    </w:p>
    <w:p w14:paraId="438FDA84" w14:textId="77777777" w:rsidR="00B20D70" w:rsidRPr="00FC2A43" w:rsidRDefault="00B20D70" w:rsidP="00FC2A43">
      <w:pPr>
        <w:tabs>
          <w:tab w:val="left" w:pos="1134"/>
        </w:tabs>
        <w:jc w:val="both"/>
        <w:rPr>
          <w:sz w:val="28"/>
          <w:szCs w:val="28"/>
          <w:lang w:val="kk-KZ"/>
        </w:rPr>
      </w:pPr>
    </w:p>
    <w:p w14:paraId="00BED2F9" w14:textId="42B6D47A" w:rsidR="00B20D70" w:rsidRPr="00FC2A43" w:rsidRDefault="00B20D70" w:rsidP="00FC2A43">
      <w:pPr>
        <w:tabs>
          <w:tab w:val="left" w:pos="1134"/>
        </w:tabs>
        <w:jc w:val="both"/>
        <w:rPr>
          <w:sz w:val="28"/>
          <w:szCs w:val="28"/>
          <w:lang w:val="kk-KZ"/>
        </w:rPr>
      </w:pPr>
    </w:p>
    <w:p w14:paraId="33B05CD8" w14:textId="77777777" w:rsidR="00B20D70" w:rsidRPr="00FC2A43" w:rsidRDefault="00B20D70" w:rsidP="00FC2A43">
      <w:pPr>
        <w:tabs>
          <w:tab w:val="left" w:pos="1134"/>
        </w:tabs>
        <w:jc w:val="both"/>
        <w:rPr>
          <w:sz w:val="28"/>
          <w:szCs w:val="28"/>
          <w:lang w:val="kk-KZ"/>
        </w:rPr>
      </w:pPr>
    </w:p>
    <w:p w14:paraId="0FE6A1C4" w14:textId="77777777" w:rsidR="00B20D70" w:rsidRPr="00FC2A43" w:rsidRDefault="00B20D70" w:rsidP="00FC2A43">
      <w:pPr>
        <w:tabs>
          <w:tab w:val="left" w:pos="1134"/>
        </w:tabs>
        <w:jc w:val="both"/>
        <w:rPr>
          <w:sz w:val="28"/>
          <w:szCs w:val="28"/>
          <w:lang w:val="kk-KZ"/>
        </w:rPr>
      </w:pPr>
    </w:p>
    <w:p w14:paraId="1DD88C46" w14:textId="77777777" w:rsidR="000E6C77" w:rsidRPr="00FC2A43" w:rsidRDefault="000E6C77" w:rsidP="00FC2A43">
      <w:pPr>
        <w:tabs>
          <w:tab w:val="left" w:pos="1134"/>
        </w:tabs>
        <w:jc w:val="center"/>
        <w:rPr>
          <w:color w:val="FF0000"/>
          <w:sz w:val="28"/>
          <w:szCs w:val="28"/>
          <w:lang w:val="kk-KZ"/>
        </w:rPr>
      </w:pPr>
    </w:p>
    <w:p w14:paraId="178A0DC5" w14:textId="77777777" w:rsidR="000E6C77" w:rsidRPr="00FC2A43" w:rsidRDefault="000E6C77" w:rsidP="00FC2A43">
      <w:pPr>
        <w:tabs>
          <w:tab w:val="left" w:pos="1134"/>
        </w:tabs>
        <w:jc w:val="center"/>
        <w:rPr>
          <w:color w:val="FF0000"/>
          <w:sz w:val="28"/>
          <w:szCs w:val="28"/>
          <w:lang w:val="kk-KZ"/>
        </w:rPr>
      </w:pPr>
    </w:p>
    <w:p w14:paraId="263F0078" w14:textId="77777777" w:rsidR="000E6C77" w:rsidRPr="00FC2A43" w:rsidRDefault="000E6C77" w:rsidP="00FC2A43">
      <w:pPr>
        <w:tabs>
          <w:tab w:val="left" w:pos="1134"/>
        </w:tabs>
        <w:jc w:val="center"/>
        <w:rPr>
          <w:color w:val="FF0000"/>
          <w:sz w:val="28"/>
          <w:szCs w:val="28"/>
          <w:lang w:val="kk-KZ"/>
        </w:rPr>
      </w:pPr>
    </w:p>
    <w:p w14:paraId="5A01B8C5" w14:textId="77777777" w:rsidR="000E6C77" w:rsidRPr="00FC2A43" w:rsidRDefault="000E6C77" w:rsidP="00FC2A43">
      <w:pPr>
        <w:tabs>
          <w:tab w:val="left" w:pos="1134"/>
        </w:tabs>
        <w:jc w:val="center"/>
        <w:rPr>
          <w:color w:val="FF0000"/>
          <w:sz w:val="28"/>
          <w:szCs w:val="28"/>
          <w:lang w:val="kk-KZ"/>
        </w:rPr>
      </w:pPr>
    </w:p>
    <w:p w14:paraId="0F1A5677" w14:textId="77777777" w:rsidR="000E6C77" w:rsidRPr="00FC2A43" w:rsidRDefault="000E6C77" w:rsidP="00FC2A43">
      <w:pPr>
        <w:tabs>
          <w:tab w:val="left" w:pos="1134"/>
        </w:tabs>
        <w:jc w:val="center"/>
        <w:rPr>
          <w:color w:val="FF0000"/>
          <w:sz w:val="28"/>
          <w:szCs w:val="28"/>
          <w:lang w:val="kk-KZ"/>
        </w:rPr>
      </w:pPr>
    </w:p>
    <w:p w14:paraId="0073DCD0" w14:textId="77777777" w:rsidR="000E6C77" w:rsidRPr="00FC2A43" w:rsidRDefault="000E6C77" w:rsidP="00FC2A43">
      <w:pPr>
        <w:tabs>
          <w:tab w:val="left" w:pos="1134"/>
        </w:tabs>
        <w:jc w:val="center"/>
        <w:rPr>
          <w:color w:val="FF0000"/>
          <w:sz w:val="28"/>
          <w:szCs w:val="28"/>
          <w:lang w:val="kk-KZ"/>
        </w:rPr>
      </w:pPr>
    </w:p>
    <w:p w14:paraId="77EAD946" w14:textId="77777777" w:rsidR="000E6C77" w:rsidRPr="00FC2A43" w:rsidRDefault="000E6C77" w:rsidP="00FC2A43">
      <w:pPr>
        <w:tabs>
          <w:tab w:val="left" w:pos="1134"/>
        </w:tabs>
        <w:jc w:val="center"/>
        <w:rPr>
          <w:color w:val="FF0000"/>
          <w:sz w:val="28"/>
          <w:szCs w:val="28"/>
          <w:lang w:val="kk-KZ"/>
        </w:rPr>
      </w:pPr>
    </w:p>
    <w:p w14:paraId="079E37BD" w14:textId="77777777" w:rsidR="00B20D70" w:rsidRPr="00FC2A43" w:rsidRDefault="00B20D70" w:rsidP="00FC2A43">
      <w:pPr>
        <w:tabs>
          <w:tab w:val="left" w:pos="1134"/>
        </w:tabs>
        <w:jc w:val="both"/>
        <w:rPr>
          <w:sz w:val="28"/>
          <w:szCs w:val="28"/>
          <w:lang w:val="kk-KZ"/>
        </w:rPr>
      </w:pPr>
    </w:p>
    <w:p w14:paraId="5BCCFC7D" w14:textId="77777777" w:rsidR="00B20D70" w:rsidRPr="00FC2A43" w:rsidRDefault="00B20D70" w:rsidP="00FC2A43">
      <w:pPr>
        <w:tabs>
          <w:tab w:val="left" w:pos="1134"/>
        </w:tabs>
        <w:jc w:val="both"/>
        <w:rPr>
          <w:sz w:val="28"/>
          <w:szCs w:val="28"/>
          <w:lang w:val="kk-KZ"/>
        </w:rPr>
      </w:pPr>
    </w:p>
    <w:p w14:paraId="61FF3567" w14:textId="77777777" w:rsidR="00A24387" w:rsidRPr="00FC2A43" w:rsidRDefault="00A24387" w:rsidP="00FC2A43">
      <w:pPr>
        <w:tabs>
          <w:tab w:val="left" w:pos="1134"/>
        </w:tabs>
        <w:jc w:val="both"/>
        <w:rPr>
          <w:sz w:val="28"/>
          <w:szCs w:val="28"/>
          <w:lang w:val="kk-KZ"/>
        </w:rPr>
      </w:pPr>
    </w:p>
    <w:p w14:paraId="16B0A323" w14:textId="77777777" w:rsidR="00A24387" w:rsidRPr="00FC2A43" w:rsidRDefault="00A24387" w:rsidP="00FC2A43">
      <w:pPr>
        <w:tabs>
          <w:tab w:val="left" w:pos="1134"/>
        </w:tabs>
        <w:jc w:val="both"/>
        <w:rPr>
          <w:sz w:val="28"/>
          <w:szCs w:val="28"/>
          <w:lang w:val="kk-KZ"/>
        </w:rPr>
      </w:pPr>
    </w:p>
    <w:p w14:paraId="116F2CB7" w14:textId="77777777" w:rsidR="00A24387" w:rsidRPr="00FC2A43" w:rsidRDefault="00A24387" w:rsidP="00FC2A43">
      <w:pPr>
        <w:tabs>
          <w:tab w:val="left" w:pos="1134"/>
        </w:tabs>
        <w:jc w:val="both"/>
        <w:rPr>
          <w:sz w:val="28"/>
          <w:szCs w:val="28"/>
          <w:lang w:val="kk-KZ"/>
        </w:rPr>
      </w:pPr>
    </w:p>
    <w:p w14:paraId="71132864" w14:textId="77777777" w:rsidR="00A24387" w:rsidRPr="00FC2A43" w:rsidRDefault="00A24387" w:rsidP="00FC2A43">
      <w:pPr>
        <w:tabs>
          <w:tab w:val="left" w:pos="1134"/>
        </w:tabs>
        <w:jc w:val="both"/>
        <w:rPr>
          <w:sz w:val="28"/>
          <w:szCs w:val="28"/>
          <w:lang w:val="kk-KZ"/>
        </w:rPr>
      </w:pPr>
    </w:p>
    <w:p w14:paraId="07018236" w14:textId="77777777" w:rsidR="00A24387" w:rsidRPr="00FC2A43" w:rsidRDefault="00A24387" w:rsidP="00FC2A43">
      <w:pPr>
        <w:tabs>
          <w:tab w:val="left" w:pos="1134"/>
        </w:tabs>
        <w:jc w:val="both"/>
        <w:rPr>
          <w:sz w:val="28"/>
          <w:szCs w:val="28"/>
          <w:lang w:val="kk-KZ"/>
        </w:rPr>
      </w:pPr>
    </w:p>
    <w:p w14:paraId="5FED0B16" w14:textId="77777777" w:rsidR="00A24387" w:rsidRPr="00FC2A43" w:rsidRDefault="00A24387" w:rsidP="00FC2A43">
      <w:pPr>
        <w:tabs>
          <w:tab w:val="left" w:pos="1134"/>
        </w:tabs>
        <w:jc w:val="both"/>
        <w:rPr>
          <w:sz w:val="28"/>
          <w:szCs w:val="28"/>
          <w:lang w:val="kk-KZ"/>
        </w:rPr>
      </w:pPr>
    </w:p>
    <w:p w14:paraId="23CF310C" w14:textId="77777777" w:rsidR="00B20D70" w:rsidRPr="00FC2A43" w:rsidRDefault="00B20D70" w:rsidP="00FC2A43">
      <w:pPr>
        <w:jc w:val="center"/>
        <w:rPr>
          <w:b/>
          <w:sz w:val="28"/>
          <w:szCs w:val="28"/>
          <w:highlight w:val="red"/>
          <w:lang w:val="kk-KZ"/>
        </w:rPr>
      </w:pPr>
    </w:p>
    <w:p w14:paraId="5E995BF8" w14:textId="77777777" w:rsidR="00B20D70" w:rsidRPr="00FC2A43" w:rsidRDefault="00B20D70" w:rsidP="00FC2A43">
      <w:pPr>
        <w:jc w:val="center"/>
        <w:rPr>
          <w:b/>
          <w:sz w:val="28"/>
          <w:szCs w:val="28"/>
          <w:highlight w:val="red"/>
          <w:lang w:val="kk-KZ"/>
        </w:rPr>
      </w:pPr>
    </w:p>
    <w:p w14:paraId="3C6A254A" w14:textId="77777777" w:rsidR="00B20D70" w:rsidRPr="00FC2A43" w:rsidRDefault="00B20D70" w:rsidP="00FC2A43">
      <w:pPr>
        <w:jc w:val="center"/>
        <w:rPr>
          <w:b/>
          <w:sz w:val="28"/>
          <w:szCs w:val="28"/>
          <w:highlight w:val="red"/>
          <w:lang w:val="kk-KZ"/>
        </w:rPr>
      </w:pPr>
    </w:p>
    <w:p w14:paraId="4F256CD0" w14:textId="77777777" w:rsidR="00B20D70" w:rsidRPr="00FC2A43" w:rsidRDefault="00B20D70" w:rsidP="00FC2A43">
      <w:pPr>
        <w:jc w:val="center"/>
        <w:rPr>
          <w:b/>
          <w:sz w:val="28"/>
          <w:szCs w:val="28"/>
          <w:highlight w:val="red"/>
          <w:lang w:val="kk-KZ"/>
        </w:rPr>
      </w:pPr>
    </w:p>
    <w:p w14:paraId="69CC34BD" w14:textId="77777777" w:rsidR="00B20D70" w:rsidRPr="00FC2A43" w:rsidRDefault="00B20D70" w:rsidP="00FC2A43">
      <w:pPr>
        <w:jc w:val="center"/>
        <w:rPr>
          <w:b/>
          <w:sz w:val="28"/>
          <w:szCs w:val="28"/>
          <w:highlight w:val="red"/>
          <w:lang w:val="kk-KZ"/>
        </w:rPr>
      </w:pPr>
    </w:p>
    <w:p w14:paraId="5A1013F2" w14:textId="77777777" w:rsidR="00B20D70" w:rsidRPr="00FC2A43" w:rsidRDefault="00B20D70" w:rsidP="00FC2A43">
      <w:pPr>
        <w:jc w:val="center"/>
        <w:rPr>
          <w:b/>
          <w:sz w:val="28"/>
          <w:szCs w:val="28"/>
          <w:highlight w:val="red"/>
          <w:lang w:val="kk-KZ"/>
        </w:rPr>
      </w:pPr>
    </w:p>
    <w:p w14:paraId="35DA0A39" w14:textId="77777777" w:rsidR="00B20D70" w:rsidRPr="00FC2A43" w:rsidRDefault="00B20D70" w:rsidP="00FC2A43">
      <w:pPr>
        <w:jc w:val="center"/>
        <w:rPr>
          <w:b/>
          <w:sz w:val="28"/>
          <w:szCs w:val="28"/>
          <w:highlight w:val="red"/>
          <w:lang w:val="kk-KZ"/>
        </w:rPr>
      </w:pPr>
    </w:p>
    <w:p w14:paraId="08C70859" w14:textId="77777777" w:rsidR="00B20D70" w:rsidRPr="00FC2A43" w:rsidRDefault="00B20D70" w:rsidP="00FC2A43">
      <w:pPr>
        <w:jc w:val="center"/>
        <w:rPr>
          <w:b/>
          <w:sz w:val="28"/>
          <w:szCs w:val="28"/>
          <w:highlight w:val="red"/>
          <w:lang w:val="kk-KZ"/>
        </w:rPr>
      </w:pPr>
    </w:p>
    <w:p w14:paraId="5697F76D" w14:textId="77777777" w:rsidR="00B20D70" w:rsidRPr="00FC2A43" w:rsidRDefault="00B20D70" w:rsidP="00FC2A43">
      <w:pPr>
        <w:jc w:val="center"/>
        <w:rPr>
          <w:b/>
          <w:sz w:val="28"/>
          <w:szCs w:val="28"/>
          <w:highlight w:val="red"/>
          <w:lang w:val="kk-KZ"/>
        </w:rPr>
      </w:pPr>
    </w:p>
    <w:p w14:paraId="1EFBFA2D" w14:textId="77777777" w:rsidR="00B20D70" w:rsidRPr="00FC2A43" w:rsidRDefault="00B20D70" w:rsidP="00FC2A43">
      <w:pPr>
        <w:jc w:val="center"/>
        <w:rPr>
          <w:b/>
          <w:sz w:val="28"/>
          <w:szCs w:val="28"/>
          <w:highlight w:val="red"/>
          <w:lang w:val="kk-KZ"/>
        </w:rPr>
      </w:pPr>
    </w:p>
    <w:p w14:paraId="43B94133" w14:textId="77777777" w:rsidR="00B20D70" w:rsidRPr="00FC2A43" w:rsidRDefault="00B20D70" w:rsidP="00FC2A43">
      <w:pPr>
        <w:jc w:val="center"/>
        <w:rPr>
          <w:b/>
          <w:sz w:val="28"/>
          <w:szCs w:val="28"/>
          <w:highlight w:val="red"/>
          <w:lang w:val="kk-KZ"/>
        </w:rPr>
      </w:pPr>
    </w:p>
    <w:p w14:paraId="35072BDA" w14:textId="77777777" w:rsidR="00B20D70" w:rsidRPr="00FC2A43" w:rsidRDefault="00B20D70" w:rsidP="00FC2A43">
      <w:pPr>
        <w:jc w:val="center"/>
        <w:rPr>
          <w:b/>
          <w:sz w:val="28"/>
          <w:szCs w:val="28"/>
          <w:highlight w:val="red"/>
          <w:lang w:val="kk-KZ"/>
        </w:rPr>
      </w:pPr>
    </w:p>
    <w:p w14:paraId="6F2A1A5E" w14:textId="77777777" w:rsidR="00B20D70" w:rsidRPr="00FC2A43" w:rsidRDefault="00B20D70" w:rsidP="00FC2A43">
      <w:pPr>
        <w:jc w:val="center"/>
        <w:rPr>
          <w:b/>
          <w:sz w:val="28"/>
          <w:szCs w:val="28"/>
          <w:highlight w:val="red"/>
          <w:lang w:val="kk-KZ"/>
        </w:rPr>
      </w:pPr>
    </w:p>
    <w:p w14:paraId="3D426FA0" w14:textId="77777777" w:rsidR="00B20D70" w:rsidRPr="00FC2A43" w:rsidRDefault="00B20D70" w:rsidP="00FC2A43">
      <w:pPr>
        <w:jc w:val="center"/>
        <w:rPr>
          <w:b/>
          <w:sz w:val="28"/>
          <w:szCs w:val="28"/>
          <w:highlight w:val="red"/>
          <w:lang w:val="kk-KZ"/>
        </w:rPr>
      </w:pPr>
    </w:p>
    <w:p w14:paraId="38C1211F" w14:textId="77777777" w:rsidR="00B20D70" w:rsidRPr="00FC2A43" w:rsidRDefault="00B20D70" w:rsidP="00FC2A43">
      <w:pPr>
        <w:jc w:val="center"/>
        <w:rPr>
          <w:b/>
          <w:sz w:val="28"/>
          <w:szCs w:val="28"/>
          <w:highlight w:val="red"/>
          <w:lang w:val="kk-KZ"/>
        </w:rPr>
      </w:pPr>
    </w:p>
    <w:p w14:paraId="64206D7D" w14:textId="77777777" w:rsidR="00B20D70" w:rsidRPr="00FC2A43" w:rsidRDefault="00B20D70" w:rsidP="00FC2A43">
      <w:pPr>
        <w:jc w:val="center"/>
        <w:rPr>
          <w:b/>
          <w:sz w:val="28"/>
          <w:szCs w:val="28"/>
          <w:highlight w:val="red"/>
          <w:lang w:val="kk-KZ"/>
        </w:rPr>
      </w:pPr>
    </w:p>
    <w:p w14:paraId="4B153C56" w14:textId="77777777" w:rsidR="00B20D70" w:rsidRPr="00FC2A43" w:rsidRDefault="00B20D70" w:rsidP="00FC2A43">
      <w:pPr>
        <w:jc w:val="center"/>
        <w:rPr>
          <w:b/>
          <w:sz w:val="28"/>
          <w:szCs w:val="28"/>
          <w:highlight w:val="red"/>
          <w:lang w:val="kk-KZ"/>
        </w:rPr>
      </w:pPr>
    </w:p>
    <w:p w14:paraId="08B8869D" w14:textId="77777777" w:rsidR="00B20D70" w:rsidRPr="00FC2A43" w:rsidRDefault="00B20D70" w:rsidP="00FC2A43">
      <w:pPr>
        <w:jc w:val="center"/>
        <w:rPr>
          <w:b/>
          <w:sz w:val="28"/>
          <w:szCs w:val="28"/>
          <w:highlight w:val="red"/>
          <w:lang w:val="kk-KZ"/>
        </w:rPr>
      </w:pPr>
    </w:p>
    <w:p w14:paraId="2A10E092" w14:textId="7FC14612" w:rsidR="00B20D70" w:rsidRPr="00FC2A43" w:rsidRDefault="001A7F6D" w:rsidP="00FC2A43">
      <w:pPr>
        <w:jc w:val="center"/>
        <w:rPr>
          <w:b/>
          <w:sz w:val="28"/>
          <w:szCs w:val="28"/>
          <w:highlight w:val="red"/>
          <w:lang w:val="kk-KZ"/>
        </w:rPr>
      </w:pPr>
      <w:r w:rsidRPr="00FC2A43">
        <w:rPr>
          <w:noProof/>
        </w:rPr>
        <w:drawing>
          <wp:anchor distT="0" distB="0" distL="0" distR="0" simplePos="0" relativeHeight="251672576" behindDoc="1" locked="0" layoutInCell="1" allowOverlap="1" wp14:anchorId="6686D133" wp14:editId="0E03E836">
            <wp:simplePos x="0" y="0"/>
            <wp:positionH relativeFrom="page">
              <wp:posOffset>247650</wp:posOffset>
            </wp:positionH>
            <wp:positionV relativeFrom="page">
              <wp:posOffset>466725</wp:posOffset>
            </wp:positionV>
            <wp:extent cx="6477000" cy="9326245"/>
            <wp:effectExtent l="0" t="0" r="0" b="8255"/>
            <wp:wrapNone/>
            <wp:docPr id="3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76" cstate="print"/>
                    <a:stretch>
                      <a:fillRect/>
                    </a:stretch>
                  </pic:blipFill>
                  <pic:spPr>
                    <a:xfrm>
                      <a:off x="0" y="0"/>
                      <a:ext cx="6477000" cy="9326245"/>
                    </a:xfrm>
                    <a:prstGeom prst="rect">
                      <a:avLst/>
                    </a:prstGeom>
                  </pic:spPr>
                </pic:pic>
              </a:graphicData>
            </a:graphic>
            <wp14:sizeRelH relativeFrom="margin">
              <wp14:pctWidth>0</wp14:pctWidth>
            </wp14:sizeRelH>
            <wp14:sizeRelV relativeFrom="margin">
              <wp14:pctHeight>0</wp14:pctHeight>
            </wp14:sizeRelV>
          </wp:anchor>
        </w:drawing>
      </w:r>
    </w:p>
    <w:p w14:paraId="648408F8" w14:textId="77777777" w:rsidR="00B20D70" w:rsidRPr="00FC2A43" w:rsidRDefault="00B20D70" w:rsidP="00FC2A43">
      <w:pPr>
        <w:jc w:val="center"/>
        <w:rPr>
          <w:b/>
          <w:sz w:val="28"/>
          <w:szCs w:val="28"/>
          <w:highlight w:val="red"/>
          <w:lang w:val="kk-KZ"/>
        </w:rPr>
      </w:pPr>
    </w:p>
    <w:p w14:paraId="3858FA52" w14:textId="77777777" w:rsidR="00B20D70" w:rsidRPr="00FC2A43" w:rsidRDefault="00B20D70" w:rsidP="00FC2A43">
      <w:pPr>
        <w:jc w:val="center"/>
        <w:rPr>
          <w:b/>
          <w:sz w:val="28"/>
          <w:szCs w:val="28"/>
          <w:highlight w:val="red"/>
          <w:lang w:val="kk-KZ"/>
        </w:rPr>
      </w:pPr>
    </w:p>
    <w:p w14:paraId="4887E8AA" w14:textId="77777777" w:rsidR="00B20D70" w:rsidRPr="00FC2A43" w:rsidRDefault="00B20D70" w:rsidP="00FC2A43">
      <w:pPr>
        <w:jc w:val="center"/>
        <w:rPr>
          <w:b/>
          <w:sz w:val="28"/>
          <w:szCs w:val="28"/>
          <w:highlight w:val="red"/>
          <w:lang w:val="kk-KZ"/>
        </w:rPr>
      </w:pPr>
    </w:p>
    <w:p w14:paraId="20F5A989" w14:textId="77777777" w:rsidR="00B20D70" w:rsidRPr="00FC2A43" w:rsidRDefault="00B20D70" w:rsidP="00FC2A43">
      <w:pPr>
        <w:jc w:val="center"/>
        <w:rPr>
          <w:b/>
          <w:sz w:val="28"/>
          <w:szCs w:val="28"/>
          <w:highlight w:val="red"/>
          <w:lang w:val="kk-KZ"/>
        </w:rPr>
      </w:pPr>
    </w:p>
    <w:p w14:paraId="0B75B634" w14:textId="77777777" w:rsidR="00B20D70" w:rsidRPr="00FC2A43" w:rsidRDefault="00B20D70" w:rsidP="00FC2A43">
      <w:pPr>
        <w:jc w:val="center"/>
        <w:rPr>
          <w:b/>
          <w:sz w:val="28"/>
          <w:szCs w:val="28"/>
          <w:highlight w:val="red"/>
          <w:lang w:val="kk-KZ"/>
        </w:rPr>
      </w:pPr>
    </w:p>
    <w:p w14:paraId="3DDB9CAB" w14:textId="77777777" w:rsidR="00B20D70" w:rsidRPr="00FC2A43" w:rsidRDefault="00B20D70" w:rsidP="00FC2A43">
      <w:pPr>
        <w:jc w:val="center"/>
        <w:rPr>
          <w:b/>
          <w:sz w:val="28"/>
          <w:szCs w:val="28"/>
          <w:highlight w:val="red"/>
          <w:lang w:val="kk-KZ"/>
        </w:rPr>
      </w:pPr>
    </w:p>
    <w:p w14:paraId="2D16134E" w14:textId="59D29C41" w:rsidR="00B20D70" w:rsidRPr="00FC2A43" w:rsidRDefault="00B20D70" w:rsidP="00FC2A43">
      <w:pPr>
        <w:jc w:val="center"/>
        <w:rPr>
          <w:b/>
          <w:sz w:val="28"/>
          <w:szCs w:val="28"/>
          <w:highlight w:val="red"/>
          <w:lang w:val="kk-KZ"/>
        </w:rPr>
      </w:pPr>
    </w:p>
    <w:p w14:paraId="42EF603E" w14:textId="77777777" w:rsidR="00B20D70" w:rsidRPr="00FC2A43" w:rsidRDefault="00B20D70" w:rsidP="00FC2A43">
      <w:pPr>
        <w:jc w:val="center"/>
        <w:rPr>
          <w:b/>
          <w:sz w:val="28"/>
          <w:szCs w:val="28"/>
          <w:highlight w:val="red"/>
          <w:lang w:val="kk-KZ"/>
        </w:rPr>
      </w:pPr>
    </w:p>
    <w:p w14:paraId="744BFA3F" w14:textId="77777777" w:rsidR="00B20D70" w:rsidRPr="00FC2A43" w:rsidRDefault="00B20D70" w:rsidP="00FC2A43">
      <w:pPr>
        <w:jc w:val="center"/>
        <w:rPr>
          <w:b/>
          <w:sz w:val="28"/>
          <w:szCs w:val="28"/>
          <w:highlight w:val="red"/>
          <w:lang w:val="kk-KZ"/>
        </w:rPr>
      </w:pPr>
    </w:p>
    <w:p w14:paraId="21CC26EB" w14:textId="77777777" w:rsidR="00B20D70" w:rsidRPr="00FC2A43" w:rsidRDefault="00B20D70" w:rsidP="00FC2A43">
      <w:pPr>
        <w:jc w:val="center"/>
        <w:rPr>
          <w:b/>
          <w:sz w:val="28"/>
          <w:szCs w:val="28"/>
          <w:highlight w:val="red"/>
          <w:lang w:val="kk-KZ"/>
        </w:rPr>
      </w:pPr>
    </w:p>
    <w:p w14:paraId="2FFDCBBB" w14:textId="77777777" w:rsidR="00B20D70" w:rsidRPr="00FC2A43" w:rsidRDefault="00B20D70" w:rsidP="00FC2A43">
      <w:pPr>
        <w:jc w:val="center"/>
        <w:rPr>
          <w:b/>
          <w:sz w:val="28"/>
          <w:szCs w:val="28"/>
          <w:highlight w:val="red"/>
          <w:lang w:val="kk-KZ"/>
        </w:rPr>
      </w:pPr>
    </w:p>
    <w:p w14:paraId="367D8DEA" w14:textId="77777777" w:rsidR="00B20D70" w:rsidRPr="00FC2A43" w:rsidRDefault="00B20D70" w:rsidP="00FC2A43">
      <w:pPr>
        <w:jc w:val="center"/>
        <w:rPr>
          <w:b/>
          <w:sz w:val="28"/>
          <w:szCs w:val="28"/>
          <w:highlight w:val="red"/>
          <w:lang w:val="kk-KZ"/>
        </w:rPr>
      </w:pPr>
    </w:p>
    <w:p w14:paraId="09BA20B4" w14:textId="77777777" w:rsidR="00B20D70" w:rsidRPr="00FC2A43" w:rsidRDefault="00B20D70" w:rsidP="00FC2A43">
      <w:pPr>
        <w:jc w:val="center"/>
        <w:rPr>
          <w:b/>
          <w:sz w:val="28"/>
          <w:szCs w:val="28"/>
          <w:highlight w:val="red"/>
          <w:lang w:val="kk-KZ"/>
        </w:rPr>
      </w:pPr>
    </w:p>
    <w:p w14:paraId="448552F0" w14:textId="77777777" w:rsidR="00B20D70" w:rsidRPr="00FC2A43" w:rsidRDefault="00B20D70" w:rsidP="00FC2A43">
      <w:pPr>
        <w:jc w:val="center"/>
        <w:rPr>
          <w:b/>
          <w:sz w:val="28"/>
          <w:szCs w:val="28"/>
          <w:highlight w:val="red"/>
          <w:lang w:val="kk-KZ"/>
        </w:rPr>
      </w:pPr>
    </w:p>
    <w:p w14:paraId="49CB87D8" w14:textId="77777777" w:rsidR="00B20D70" w:rsidRPr="00FC2A43" w:rsidRDefault="00B20D70" w:rsidP="00FC2A43">
      <w:pPr>
        <w:jc w:val="center"/>
        <w:rPr>
          <w:b/>
          <w:sz w:val="28"/>
          <w:szCs w:val="28"/>
          <w:highlight w:val="red"/>
          <w:lang w:val="kk-KZ"/>
        </w:rPr>
      </w:pPr>
    </w:p>
    <w:p w14:paraId="20274E53" w14:textId="77777777" w:rsidR="00B20D70" w:rsidRPr="00FC2A43" w:rsidRDefault="00B20D70" w:rsidP="00FC2A43">
      <w:pPr>
        <w:jc w:val="center"/>
        <w:rPr>
          <w:b/>
          <w:sz w:val="28"/>
          <w:szCs w:val="28"/>
          <w:highlight w:val="red"/>
          <w:lang w:val="kk-KZ"/>
        </w:rPr>
      </w:pPr>
    </w:p>
    <w:p w14:paraId="1EF48C5D" w14:textId="77777777" w:rsidR="00B20D70" w:rsidRPr="00FC2A43" w:rsidRDefault="00B20D70" w:rsidP="00FC2A43">
      <w:pPr>
        <w:jc w:val="center"/>
        <w:rPr>
          <w:b/>
          <w:sz w:val="28"/>
          <w:szCs w:val="28"/>
          <w:highlight w:val="red"/>
          <w:lang w:val="kk-KZ"/>
        </w:rPr>
      </w:pPr>
    </w:p>
    <w:p w14:paraId="26B986D5" w14:textId="77777777" w:rsidR="00B20D70" w:rsidRPr="00FC2A43" w:rsidRDefault="00B20D70" w:rsidP="00FC2A43">
      <w:pPr>
        <w:jc w:val="center"/>
        <w:rPr>
          <w:b/>
          <w:sz w:val="28"/>
          <w:szCs w:val="28"/>
          <w:highlight w:val="red"/>
          <w:lang w:val="kk-KZ"/>
        </w:rPr>
      </w:pPr>
    </w:p>
    <w:p w14:paraId="367651F3" w14:textId="77777777" w:rsidR="00B20D70" w:rsidRPr="00FC2A43" w:rsidRDefault="00B20D70" w:rsidP="00FC2A43">
      <w:pPr>
        <w:jc w:val="center"/>
        <w:rPr>
          <w:b/>
          <w:sz w:val="28"/>
          <w:szCs w:val="28"/>
          <w:highlight w:val="red"/>
          <w:lang w:val="kk-KZ"/>
        </w:rPr>
      </w:pPr>
    </w:p>
    <w:p w14:paraId="7432B66F" w14:textId="77777777" w:rsidR="00B20D70" w:rsidRPr="00FC2A43" w:rsidRDefault="00B20D70" w:rsidP="00FC2A43">
      <w:pPr>
        <w:jc w:val="center"/>
        <w:rPr>
          <w:b/>
          <w:sz w:val="28"/>
          <w:szCs w:val="28"/>
          <w:highlight w:val="red"/>
          <w:lang w:val="kk-KZ"/>
        </w:rPr>
      </w:pPr>
    </w:p>
    <w:p w14:paraId="588DB463" w14:textId="77777777" w:rsidR="00B20D70" w:rsidRPr="00FC2A43" w:rsidRDefault="00B20D70" w:rsidP="00FC2A43">
      <w:pPr>
        <w:jc w:val="center"/>
        <w:rPr>
          <w:b/>
          <w:sz w:val="28"/>
          <w:szCs w:val="28"/>
          <w:highlight w:val="red"/>
          <w:lang w:val="kk-KZ"/>
        </w:rPr>
      </w:pPr>
    </w:p>
    <w:p w14:paraId="4F4E21BD" w14:textId="77777777" w:rsidR="00B20D70" w:rsidRPr="00FC2A43" w:rsidRDefault="00B20D70" w:rsidP="00FC2A43">
      <w:pPr>
        <w:jc w:val="center"/>
        <w:rPr>
          <w:b/>
          <w:sz w:val="28"/>
          <w:szCs w:val="28"/>
          <w:highlight w:val="red"/>
          <w:lang w:val="kk-KZ"/>
        </w:rPr>
      </w:pPr>
    </w:p>
    <w:p w14:paraId="03713F75" w14:textId="77777777" w:rsidR="00B20D70" w:rsidRPr="00FC2A43" w:rsidRDefault="00B20D70" w:rsidP="00FC2A43">
      <w:pPr>
        <w:jc w:val="center"/>
        <w:rPr>
          <w:b/>
          <w:sz w:val="28"/>
          <w:szCs w:val="28"/>
          <w:highlight w:val="red"/>
          <w:lang w:val="kk-KZ"/>
        </w:rPr>
      </w:pPr>
    </w:p>
    <w:p w14:paraId="2A9C1F48" w14:textId="77777777" w:rsidR="00B20D70" w:rsidRPr="00FC2A43" w:rsidRDefault="00B20D70" w:rsidP="00FC2A43">
      <w:pPr>
        <w:jc w:val="center"/>
        <w:rPr>
          <w:b/>
          <w:sz w:val="28"/>
          <w:szCs w:val="28"/>
          <w:highlight w:val="red"/>
          <w:lang w:val="kk-KZ"/>
        </w:rPr>
      </w:pPr>
    </w:p>
    <w:p w14:paraId="4268D457" w14:textId="77777777" w:rsidR="00B20D70" w:rsidRPr="00FC2A43" w:rsidRDefault="00B20D70" w:rsidP="00FC2A43">
      <w:pPr>
        <w:jc w:val="center"/>
        <w:rPr>
          <w:b/>
          <w:sz w:val="28"/>
          <w:szCs w:val="28"/>
          <w:highlight w:val="red"/>
          <w:lang w:val="kk-KZ"/>
        </w:rPr>
      </w:pPr>
    </w:p>
    <w:p w14:paraId="4AA6D683" w14:textId="77777777" w:rsidR="00B20D70" w:rsidRPr="00FC2A43" w:rsidRDefault="00B20D70" w:rsidP="00FC2A43">
      <w:pPr>
        <w:jc w:val="center"/>
        <w:rPr>
          <w:b/>
          <w:sz w:val="28"/>
          <w:szCs w:val="28"/>
          <w:highlight w:val="red"/>
          <w:lang w:val="kk-KZ"/>
        </w:rPr>
      </w:pPr>
    </w:p>
    <w:p w14:paraId="7D802F4F" w14:textId="77777777" w:rsidR="00B20D70" w:rsidRPr="00FC2A43" w:rsidRDefault="00B20D70" w:rsidP="00FC2A43">
      <w:pPr>
        <w:jc w:val="center"/>
        <w:rPr>
          <w:b/>
          <w:sz w:val="28"/>
          <w:szCs w:val="28"/>
          <w:highlight w:val="red"/>
          <w:lang w:val="kk-KZ"/>
        </w:rPr>
      </w:pPr>
    </w:p>
    <w:p w14:paraId="39A3F418" w14:textId="77777777" w:rsidR="00B20D70" w:rsidRPr="00FC2A43" w:rsidRDefault="00B20D70" w:rsidP="00FC2A43">
      <w:pPr>
        <w:jc w:val="center"/>
        <w:rPr>
          <w:b/>
          <w:sz w:val="28"/>
          <w:szCs w:val="28"/>
          <w:highlight w:val="red"/>
          <w:lang w:val="kk-KZ"/>
        </w:rPr>
      </w:pPr>
    </w:p>
    <w:p w14:paraId="61D80313" w14:textId="77777777" w:rsidR="00B20D70" w:rsidRPr="00FC2A43" w:rsidRDefault="00B20D70" w:rsidP="00FC2A43">
      <w:pPr>
        <w:jc w:val="center"/>
        <w:rPr>
          <w:b/>
          <w:sz w:val="28"/>
          <w:szCs w:val="28"/>
          <w:highlight w:val="red"/>
          <w:lang w:val="kk-KZ"/>
        </w:rPr>
      </w:pPr>
    </w:p>
    <w:p w14:paraId="36FADF3F" w14:textId="77777777" w:rsidR="00B20D70" w:rsidRPr="00FC2A43" w:rsidRDefault="00B20D70" w:rsidP="00FC2A43">
      <w:pPr>
        <w:jc w:val="center"/>
        <w:rPr>
          <w:b/>
          <w:sz w:val="28"/>
          <w:szCs w:val="28"/>
          <w:highlight w:val="red"/>
          <w:lang w:val="kk-KZ"/>
        </w:rPr>
      </w:pPr>
    </w:p>
    <w:p w14:paraId="51534A94" w14:textId="77777777" w:rsidR="00B20D70" w:rsidRPr="00FC2A43" w:rsidRDefault="00B20D70" w:rsidP="00FC2A43">
      <w:pPr>
        <w:jc w:val="center"/>
        <w:rPr>
          <w:b/>
          <w:sz w:val="28"/>
          <w:szCs w:val="28"/>
          <w:highlight w:val="red"/>
          <w:lang w:val="kk-KZ"/>
        </w:rPr>
      </w:pPr>
    </w:p>
    <w:p w14:paraId="0360EFAE" w14:textId="77777777" w:rsidR="00B20D70" w:rsidRPr="00FC2A43" w:rsidRDefault="00B20D70" w:rsidP="00FC2A43">
      <w:pPr>
        <w:jc w:val="center"/>
        <w:rPr>
          <w:b/>
          <w:sz w:val="28"/>
          <w:szCs w:val="28"/>
          <w:highlight w:val="red"/>
          <w:lang w:val="kk-KZ"/>
        </w:rPr>
      </w:pPr>
    </w:p>
    <w:p w14:paraId="38D78681" w14:textId="77777777" w:rsidR="00B20D70" w:rsidRPr="00FC2A43" w:rsidRDefault="00B20D70" w:rsidP="00FC2A43">
      <w:pPr>
        <w:jc w:val="center"/>
        <w:rPr>
          <w:b/>
          <w:sz w:val="28"/>
          <w:szCs w:val="28"/>
          <w:highlight w:val="red"/>
          <w:lang w:val="kk-KZ"/>
        </w:rPr>
      </w:pPr>
    </w:p>
    <w:p w14:paraId="3F4FE7B8" w14:textId="77777777" w:rsidR="00B20D70" w:rsidRPr="00FC2A43" w:rsidRDefault="00B20D70" w:rsidP="00FC2A43">
      <w:pPr>
        <w:jc w:val="center"/>
        <w:rPr>
          <w:b/>
          <w:sz w:val="28"/>
          <w:szCs w:val="28"/>
          <w:highlight w:val="red"/>
          <w:lang w:val="kk-KZ"/>
        </w:rPr>
      </w:pPr>
    </w:p>
    <w:p w14:paraId="7779440C" w14:textId="77777777" w:rsidR="00B20D70" w:rsidRPr="00FC2A43" w:rsidRDefault="00B20D70" w:rsidP="00FC2A43">
      <w:pPr>
        <w:jc w:val="center"/>
        <w:rPr>
          <w:b/>
          <w:sz w:val="28"/>
          <w:szCs w:val="28"/>
          <w:highlight w:val="red"/>
          <w:lang w:val="kk-KZ"/>
        </w:rPr>
      </w:pPr>
    </w:p>
    <w:p w14:paraId="02348822" w14:textId="77777777" w:rsidR="00B20D70" w:rsidRPr="00FC2A43" w:rsidRDefault="00B20D70" w:rsidP="00FC2A43">
      <w:pPr>
        <w:jc w:val="center"/>
        <w:rPr>
          <w:b/>
          <w:sz w:val="28"/>
          <w:szCs w:val="28"/>
          <w:highlight w:val="red"/>
          <w:lang w:val="kk-KZ"/>
        </w:rPr>
      </w:pPr>
    </w:p>
    <w:p w14:paraId="345738EC" w14:textId="77777777" w:rsidR="00B20D70" w:rsidRPr="00FC2A43" w:rsidRDefault="00B20D70" w:rsidP="00FC2A43">
      <w:pPr>
        <w:jc w:val="center"/>
        <w:rPr>
          <w:b/>
          <w:sz w:val="28"/>
          <w:szCs w:val="28"/>
          <w:highlight w:val="red"/>
          <w:lang w:val="kk-KZ"/>
        </w:rPr>
      </w:pPr>
    </w:p>
    <w:p w14:paraId="112F94E6" w14:textId="77777777" w:rsidR="00B20D70" w:rsidRPr="00FC2A43" w:rsidRDefault="00B20D70" w:rsidP="00FC2A43">
      <w:pPr>
        <w:jc w:val="center"/>
        <w:rPr>
          <w:b/>
          <w:sz w:val="28"/>
          <w:szCs w:val="28"/>
          <w:highlight w:val="red"/>
          <w:lang w:val="kk-KZ"/>
        </w:rPr>
      </w:pPr>
    </w:p>
    <w:p w14:paraId="696FF9E5" w14:textId="77777777" w:rsidR="00B20D70" w:rsidRPr="00FC2A43" w:rsidRDefault="00B20D70" w:rsidP="00FC2A43">
      <w:pPr>
        <w:jc w:val="center"/>
        <w:rPr>
          <w:b/>
          <w:sz w:val="28"/>
          <w:szCs w:val="28"/>
          <w:highlight w:val="red"/>
          <w:lang w:val="kk-KZ"/>
        </w:rPr>
      </w:pPr>
    </w:p>
    <w:p w14:paraId="07D2A4D4" w14:textId="77777777" w:rsidR="00B20D70" w:rsidRPr="00FC2A43" w:rsidRDefault="00B20D70" w:rsidP="00FC2A43">
      <w:pPr>
        <w:jc w:val="center"/>
        <w:rPr>
          <w:b/>
          <w:sz w:val="28"/>
          <w:szCs w:val="28"/>
          <w:highlight w:val="red"/>
          <w:lang w:val="kk-KZ"/>
        </w:rPr>
      </w:pPr>
    </w:p>
    <w:p w14:paraId="370A1C4D" w14:textId="77777777" w:rsidR="00B20D70" w:rsidRPr="00FC2A43" w:rsidRDefault="00B20D70" w:rsidP="00FC2A43">
      <w:pPr>
        <w:jc w:val="center"/>
        <w:rPr>
          <w:b/>
          <w:sz w:val="28"/>
          <w:szCs w:val="28"/>
          <w:highlight w:val="red"/>
          <w:lang w:val="kk-KZ"/>
        </w:rPr>
      </w:pPr>
    </w:p>
    <w:p w14:paraId="19EC9429" w14:textId="77777777" w:rsidR="00B20D70" w:rsidRPr="00FC2A43" w:rsidRDefault="00B20D70" w:rsidP="00FC2A43">
      <w:pPr>
        <w:jc w:val="center"/>
        <w:rPr>
          <w:b/>
          <w:sz w:val="28"/>
          <w:szCs w:val="28"/>
          <w:highlight w:val="red"/>
          <w:lang w:val="kk-KZ"/>
        </w:rPr>
      </w:pPr>
    </w:p>
    <w:p w14:paraId="23FCA8BC" w14:textId="77777777" w:rsidR="00B20D70" w:rsidRPr="00FC2A43" w:rsidRDefault="00B20D70" w:rsidP="00FC2A43">
      <w:pPr>
        <w:jc w:val="center"/>
        <w:rPr>
          <w:b/>
          <w:sz w:val="28"/>
          <w:szCs w:val="28"/>
          <w:highlight w:val="red"/>
          <w:lang w:val="kk-KZ"/>
        </w:rPr>
      </w:pPr>
    </w:p>
    <w:p w14:paraId="2EE204D9" w14:textId="2C1362C4" w:rsidR="00B20D70" w:rsidRPr="00FC2A43" w:rsidRDefault="00EA7F9B" w:rsidP="00FC2A43">
      <w:pPr>
        <w:jc w:val="center"/>
        <w:rPr>
          <w:b/>
          <w:sz w:val="28"/>
          <w:szCs w:val="28"/>
          <w:highlight w:val="red"/>
          <w:lang w:val="kk-KZ"/>
        </w:rPr>
      </w:pPr>
      <w:r w:rsidRPr="00FC2A43">
        <w:rPr>
          <w:noProof/>
        </w:rPr>
        <w:drawing>
          <wp:anchor distT="0" distB="0" distL="0" distR="0" simplePos="0" relativeHeight="251674624" behindDoc="1" locked="0" layoutInCell="1" allowOverlap="1" wp14:anchorId="7821F05F" wp14:editId="61B604EB">
            <wp:simplePos x="0" y="0"/>
            <wp:positionH relativeFrom="page">
              <wp:posOffset>962026</wp:posOffset>
            </wp:positionH>
            <wp:positionV relativeFrom="page">
              <wp:posOffset>733425</wp:posOffset>
            </wp:positionV>
            <wp:extent cx="5928256" cy="9020175"/>
            <wp:effectExtent l="0" t="0" r="0" b="0"/>
            <wp:wrapNone/>
            <wp:docPr id="3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77" cstate="print"/>
                    <a:stretch>
                      <a:fillRect/>
                    </a:stretch>
                  </pic:blipFill>
                  <pic:spPr>
                    <a:xfrm>
                      <a:off x="0" y="0"/>
                      <a:ext cx="5932519" cy="9026661"/>
                    </a:xfrm>
                    <a:prstGeom prst="rect">
                      <a:avLst/>
                    </a:prstGeom>
                  </pic:spPr>
                </pic:pic>
              </a:graphicData>
            </a:graphic>
            <wp14:sizeRelH relativeFrom="margin">
              <wp14:pctWidth>0</wp14:pctWidth>
            </wp14:sizeRelH>
            <wp14:sizeRelV relativeFrom="margin">
              <wp14:pctHeight>0</wp14:pctHeight>
            </wp14:sizeRelV>
          </wp:anchor>
        </w:drawing>
      </w:r>
    </w:p>
    <w:p w14:paraId="2FE0B66D" w14:textId="77777777" w:rsidR="00B20D70" w:rsidRPr="00FC2A43" w:rsidRDefault="00B20D70" w:rsidP="00FC2A43">
      <w:pPr>
        <w:jc w:val="center"/>
        <w:rPr>
          <w:b/>
          <w:sz w:val="28"/>
          <w:szCs w:val="28"/>
          <w:highlight w:val="red"/>
          <w:lang w:val="kk-KZ"/>
        </w:rPr>
      </w:pPr>
    </w:p>
    <w:p w14:paraId="5AC332E9" w14:textId="77777777" w:rsidR="00B20D70" w:rsidRPr="00FC2A43" w:rsidRDefault="00B20D70" w:rsidP="00FC2A43">
      <w:pPr>
        <w:jc w:val="center"/>
        <w:rPr>
          <w:b/>
          <w:sz w:val="28"/>
          <w:szCs w:val="28"/>
          <w:highlight w:val="red"/>
          <w:lang w:val="kk-KZ"/>
        </w:rPr>
      </w:pPr>
    </w:p>
    <w:p w14:paraId="0D850125" w14:textId="77777777" w:rsidR="00B20D70" w:rsidRPr="00FC2A43" w:rsidRDefault="00B20D70" w:rsidP="00FC2A43">
      <w:pPr>
        <w:jc w:val="center"/>
        <w:rPr>
          <w:b/>
          <w:sz w:val="28"/>
          <w:szCs w:val="28"/>
          <w:highlight w:val="red"/>
          <w:lang w:val="kk-KZ"/>
        </w:rPr>
      </w:pPr>
    </w:p>
    <w:p w14:paraId="42899C84" w14:textId="77777777" w:rsidR="00B20D70" w:rsidRPr="00FC2A43" w:rsidRDefault="00B20D70" w:rsidP="00FC2A43">
      <w:pPr>
        <w:jc w:val="center"/>
        <w:rPr>
          <w:b/>
          <w:sz w:val="28"/>
          <w:szCs w:val="28"/>
          <w:highlight w:val="red"/>
          <w:lang w:val="kk-KZ"/>
        </w:rPr>
      </w:pPr>
    </w:p>
    <w:p w14:paraId="34465702" w14:textId="77777777" w:rsidR="00B20D70" w:rsidRPr="00FC2A43" w:rsidRDefault="00B20D70" w:rsidP="00FC2A43">
      <w:pPr>
        <w:jc w:val="center"/>
        <w:rPr>
          <w:b/>
          <w:sz w:val="28"/>
          <w:szCs w:val="28"/>
          <w:highlight w:val="red"/>
          <w:lang w:val="kk-KZ"/>
        </w:rPr>
      </w:pPr>
    </w:p>
    <w:p w14:paraId="0984C684" w14:textId="77777777" w:rsidR="00B20D70" w:rsidRPr="00FC2A43" w:rsidRDefault="00B20D70" w:rsidP="00FC2A43">
      <w:pPr>
        <w:jc w:val="center"/>
        <w:rPr>
          <w:b/>
          <w:sz w:val="28"/>
          <w:szCs w:val="28"/>
          <w:highlight w:val="red"/>
          <w:lang w:val="kk-KZ"/>
        </w:rPr>
      </w:pPr>
    </w:p>
    <w:p w14:paraId="45C060D0" w14:textId="66A03B64" w:rsidR="00B20D70" w:rsidRPr="00FC2A43" w:rsidRDefault="00B20D70" w:rsidP="00FC2A43">
      <w:pPr>
        <w:jc w:val="center"/>
        <w:rPr>
          <w:b/>
          <w:sz w:val="28"/>
          <w:szCs w:val="28"/>
          <w:highlight w:val="red"/>
          <w:lang w:val="kk-KZ"/>
        </w:rPr>
      </w:pPr>
    </w:p>
    <w:p w14:paraId="004EE182" w14:textId="77777777" w:rsidR="00B20D70" w:rsidRPr="00FC2A43" w:rsidRDefault="00B20D70" w:rsidP="00FC2A43">
      <w:pPr>
        <w:jc w:val="center"/>
        <w:rPr>
          <w:b/>
          <w:sz w:val="28"/>
          <w:szCs w:val="28"/>
          <w:highlight w:val="red"/>
          <w:lang w:val="kk-KZ"/>
        </w:rPr>
      </w:pPr>
    </w:p>
    <w:p w14:paraId="6D2DF8D0" w14:textId="77777777" w:rsidR="00B20D70" w:rsidRPr="00FC2A43" w:rsidRDefault="00B20D70" w:rsidP="00FC2A43">
      <w:pPr>
        <w:jc w:val="center"/>
        <w:rPr>
          <w:b/>
          <w:sz w:val="28"/>
          <w:szCs w:val="28"/>
          <w:highlight w:val="red"/>
          <w:lang w:val="kk-KZ"/>
        </w:rPr>
      </w:pPr>
    </w:p>
    <w:p w14:paraId="17AF336F" w14:textId="77777777" w:rsidR="00B20D70" w:rsidRPr="00FC2A43" w:rsidRDefault="00B20D70" w:rsidP="00FC2A43">
      <w:pPr>
        <w:jc w:val="center"/>
        <w:rPr>
          <w:b/>
          <w:sz w:val="28"/>
          <w:szCs w:val="28"/>
          <w:highlight w:val="red"/>
          <w:lang w:val="kk-KZ"/>
        </w:rPr>
      </w:pPr>
    </w:p>
    <w:p w14:paraId="3754F288" w14:textId="77777777" w:rsidR="00B20D70" w:rsidRPr="00FC2A43" w:rsidRDefault="00B20D70" w:rsidP="00FC2A43">
      <w:pPr>
        <w:jc w:val="center"/>
        <w:rPr>
          <w:b/>
          <w:sz w:val="28"/>
          <w:szCs w:val="28"/>
          <w:highlight w:val="red"/>
          <w:lang w:val="kk-KZ"/>
        </w:rPr>
      </w:pPr>
    </w:p>
    <w:p w14:paraId="50E910A4" w14:textId="77777777" w:rsidR="00B20D70" w:rsidRPr="00FC2A43" w:rsidRDefault="00B20D70" w:rsidP="00FC2A43">
      <w:pPr>
        <w:jc w:val="center"/>
        <w:rPr>
          <w:b/>
          <w:sz w:val="28"/>
          <w:szCs w:val="28"/>
          <w:highlight w:val="red"/>
          <w:lang w:val="kk-KZ"/>
        </w:rPr>
      </w:pPr>
    </w:p>
    <w:p w14:paraId="18303720" w14:textId="77777777" w:rsidR="00B20D70" w:rsidRPr="00FC2A43" w:rsidRDefault="00B20D70" w:rsidP="00FC2A43">
      <w:pPr>
        <w:jc w:val="center"/>
        <w:rPr>
          <w:b/>
          <w:sz w:val="28"/>
          <w:szCs w:val="28"/>
          <w:highlight w:val="red"/>
          <w:lang w:val="kk-KZ"/>
        </w:rPr>
      </w:pPr>
    </w:p>
    <w:p w14:paraId="0CBF8E69" w14:textId="77777777" w:rsidR="00B20D70" w:rsidRPr="00FC2A43" w:rsidRDefault="00B20D70" w:rsidP="00FC2A43">
      <w:pPr>
        <w:jc w:val="center"/>
        <w:rPr>
          <w:b/>
          <w:sz w:val="28"/>
          <w:szCs w:val="28"/>
          <w:highlight w:val="red"/>
          <w:lang w:val="kk-KZ"/>
        </w:rPr>
      </w:pPr>
    </w:p>
    <w:p w14:paraId="2BC70612" w14:textId="77777777" w:rsidR="00B20D70" w:rsidRPr="00FC2A43" w:rsidRDefault="00B20D70" w:rsidP="00FC2A43">
      <w:pPr>
        <w:jc w:val="center"/>
        <w:rPr>
          <w:b/>
          <w:sz w:val="28"/>
          <w:szCs w:val="28"/>
          <w:highlight w:val="red"/>
          <w:lang w:val="kk-KZ"/>
        </w:rPr>
      </w:pPr>
    </w:p>
    <w:p w14:paraId="0D40B5A9" w14:textId="77777777" w:rsidR="00B20D70" w:rsidRPr="00FC2A43" w:rsidRDefault="00B20D70" w:rsidP="00FC2A43">
      <w:pPr>
        <w:jc w:val="center"/>
        <w:rPr>
          <w:b/>
          <w:sz w:val="28"/>
          <w:szCs w:val="28"/>
          <w:highlight w:val="red"/>
          <w:lang w:val="kk-KZ"/>
        </w:rPr>
      </w:pPr>
    </w:p>
    <w:p w14:paraId="0685D510" w14:textId="77777777" w:rsidR="00B20D70" w:rsidRPr="00FC2A43" w:rsidRDefault="00B20D70" w:rsidP="00FC2A43">
      <w:pPr>
        <w:jc w:val="center"/>
        <w:rPr>
          <w:b/>
          <w:sz w:val="28"/>
          <w:szCs w:val="28"/>
          <w:highlight w:val="red"/>
          <w:lang w:val="kk-KZ"/>
        </w:rPr>
      </w:pPr>
    </w:p>
    <w:p w14:paraId="574B70EC" w14:textId="77777777" w:rsidR="00B20D70" w:rsidRPr="00FC2A43" w:rsidRDefault="00B20D70" w:rsidP="00FC2A43">
      <w:pPr>
        <w:jc w:val="center"/>
        <w:rPr>
          <w:b/>
          <w:sz w:val="28"/>
          <w:szCs w:val="28"/>
          <w:highlight w:val="red"/>
          <w:lang w:val="kk-KZ"/>
        </w:rPr>
      </w:pPr>
    </w:p>
    <w:p w14:paraId="0437EAB9" w14:textId="77777777" w:rsidR="00B20D70" w:rsidRPr="00FC2A43" w:rsidRDefault="00B20D70" w:rsidP="00FC2A43">
      <w:pPr>
        <w:jc w:val="center"/>
        <w:rPr>
          <w:b/>
          <w:sz w:val="28"/>
          <w:szCs w:val="28"/>
          <w:highlight w:val="red"/>
          <w:lang w:val="kk-KZ"/>
        </w:rPr>
      </w:pPr>
    </w:p>
    <w:p w14:paraId="70347EA4" w14:textId="77777777" w:rsidR="00B20D70" w:rsidRPr="00FC2A43" w:rsidRDefault="00B20D70" w:rsidP="00FC2A43">
      <w:pPr>
        <w:jc w:val="center"/>
        <w:rPr>
          <w:b/>
          <w:sz w:val="28"/>
          <w:szCs w:val="28"/>
          <w:highlight w:val="red"/>
          <w:lang w:val="kk-KZ"/>
        </w:rPr>
      </w:pPr>
    </w:p>
    <w:p w14:paraId="28EB45B4" w14:textId="77777777" w:rsidR="00B20D70" w:rsidRPr="00FC2A43" w:rsidRDefault="00B20D70" w:rsidP="00FC2A43">
      <w:pPr>
        <w:jc w:val="center"/>
        <w:rPr>
          <w:b/>
          <w:sz w:val="28"/>
          <w:szCs w:val="28"/>
          <w:highlight w:val="red"/>
          <w:lang w:val="kk-KZ"/>
        </w:rPr>
      </w:pPr>
    </w:p>
    <w:p w14:paraId="64DDC20F" w14:textId="77777777" w:rsidR="00B20D70" w:rsidRPr="00FC2A43" w:rsidRDefault="00B20D70" w:rsidP="00FC2A43">
      <w:pPr>
        <w:jc w:val="center"/>
        <w:rPr>
          <w:b/>
          <w:sz w:val="28"/>
          <w:szCs w:val="28"/>
          <w:highlight w:val="red"/>
          <w:lang w:val="kk-KZ"/>
        </w:rPr>
      </w:pPr>
    </w:p>
    <w:p w14:paraId="2A6AB814" w14:textId="77777777" w:rsidR="00B20D70" w:rsidRPr="00FC2A43" w:rsidRDefault="00B20D70" w:rsidP="00FC2A43">
      <w:pPr>
        <w:jc w:val="center"/>
        <w:rPr>
          <w:b/>
          <w:sz w:val="28"/>
          <w:szCs w:val="28"/>
          <w:highlight w:val="red"/>
          <w:lang w:val="kk-KZ"/>
        </w:rPr>
      </w:pPr>
    </w:p>
    <w:p w14:paraId="5B24B00E" w14:textId="77777777" w:rsidR="00B20D70" w:rsidRPr="00FC2A43" w:rsidRDefault="00B20D70" w:rsidP="00FC2A43">
      <w:pPr>
        <w:jc w:val="center"/>
        <w:rPr>
          <w:b/>
          <w:sz w:val="28"/>
          <w:szCs w:val="28"/>
          <w:highlight w:val="red"/>
          <w:lang w:val="kk-KZ"/>
        </w:rPr>
      </w:pPr>
    </w:p>
    <w:p w14:paraId="2982EC4B" w14:textId="77777777" w:rsidR="00B20D70" w:rsidRPr="00FC2A43" w:rsidRDefault="00B20D70" w:rsidP="00FC2A43">
      <w:pPr>
        <w:jc w:val="center"/>
        <w:rPr>
          <w:b/>
          <w:sz w:val="28"/>
          <w:szCs w:val="28"/>
          <w:highlight w:val="red"/>
          <w:lang w:val="kk-KZ"/>
        </w:rPr>
      </w:pPr>
    </w:p>
    <w:p w14:paraId="1EAFBF9B" w14:textId="77777777" w:rsidR="00B20D70" w:rsidRPr="00FC2A43" w:rsidRDefault="00B20D70" w:rsidP="00FC2A43">
      <w:pPr>
        <w:jc w:val="center"/>
        <w:rPr>
          <w:b/>
          <w:sz w:val="28"/>
          <w:szCs w:val="28"/>
          <w:highlight w:val="red"/>
          <w:lang w:val="kk-KZ"/>
        </w:rPr>
      </w:pPr>
    </w:p>
    <w:p w14:paraId="5756664A" w14:textId="77777777" w:rsidR="00B20D70" w:rsidRPr="00FC2A43" w:rsidRDefault="00B20D70" w:rsidP="00FC2A43">
      <w:pPr>
        <w:jc w:val="center"/>
        <w:rPr>
          <w:b/>
          <w:sz w:val="28"/>
          <w:szCs w:val="28"/>
          <w:highlight w:val="red"/>
          <w:lang w:val="kk-KZ"/>
        </w:rPr>
      </w:pPr>
    </w:p>
    <w:p w14:paraId="289EFB94" w14:textId="77777777" w:rsidR="00B20D70" w:rsidRPr="00FC2A43" w:rsidRDefault="00B20D70" w:rsidP="00FC2A43">
      <w:pPr>
        <w:jc w:val="center"/>
        <w:rPr>
          <w:b/>
          <w:sz w:val="28"/>
          <w:szCs w:val="28"/>
          <w:highlight w:val="red"/>
          <w:lang w:val="kk-KZ"/>
        </w:rPr>
      </w:pPr>
    </w:p>
    <w:p w14:paraId="7626164F" w14:textId="77777777" w:rsidR="00B20D70" w:rsidRPr="00FC2A43" w:rsidRDefault="00B20D70" w:rsidP="00FC2A43">
      <w:pPr>
        <w:jc w:val="center"/>
        <w:rPr>
          <w:b/>
          <w:sz w:val="28"/>
          <w:szCs w:val="28"/>
          <w:highlight w:val="red"/>
          <w:lang w:val="kk-KZ"/>
        </w:rPr>
      </w:pPr>
    </w:p>
    <w:p w14:paraId="2E32C1B9" w14:textId="77777777" w:rsidR="00B20D70" w:rsidRPr="00FC2A43" w:rsidRDefault="00B20D70" w:rsidP="00FC2A43">
      <w:pPr>
        <w:jc w:val="center"/>
        <w:rPr>
          <w:b/>
          <w:sz w:val="28"/>
          <w:szCs w:val="28"/>
          <w:highlight w:val="red"/>
          <w:lang w:val="kk-KZ"/>
        </w:rPr>
      </w:pPr>
    </w:p>
    <w:p w14:paraId="6C3E94C5" w14:textId="77777777" w:rsidR="00B20D70" w:rsidRPr="00FC2A43" w:rsidRDefault="00B20D70" w:rsidP="00FC2A43">
      <w:pPr>
        <w:jc w:val="center"/>
        <w:rPr>
          <w:b/>
          <w:sz w:val="28"/>
          <w:szCs w:val="28"/>
          <w:highlight w:val="red"/>
          <w:lang w:val="kk-KZ"/>
        </w:rPr>
      </w:pPr>
    </w:p>
    <w:p w14:paraId="37DE3D1B" w14:textId="77777777" w:rsidR="00B20D70" w:rsidRPr="00FC2A43" w:rsidRDefault="00B20D70" w:rsidP="00FC2A43">
      <w:pPr>
        <w:jc w:val="center"/>
        <w:rPr>
          <w:b/>
          <w:sz w:val="28"/>
          <w:szCs w:val="28"/>
          <w:highlight w:val="red"/>
          <w:lang w:val="kk-KZ"/>
        </w:rPr>
      </w:pPr>
    </w:p>
    <w:p w14:paraId="63DB123E" w14:textId="77777777" w:rsidR="00B20D70" w:rsidRPr="00FC2A43" w:rsidRDefault="00B20D70" w:rsidP="00FC2A43">
      <w:pPr>
        <w:jc w:val="center"/>
        <w:rPr>
          <w:b/>
          <w:sz w:val="28"/>
          <w:szCs w:val="28"/>
          <w:highlight w:val="red"/>
          <w:lang w:val="kk-KZ"/>
        </w:rPr>
      </w:pPr>
    </w:p>
    <w:p w14:paraId="6657C1C4" w14:textId="77777777" w:rsidR="00B20D70" w:rsidRPr="00FC2A43" w:rsidRDefault="00B20D70" w:rsidP="00FC2A43">
      <w:pPr>
        <w:jc w:val="center"/>
        <w:rPr>
          <w:b/>
          <w:sz w:val="28"/>
          <w:szCs w:val="28"/>
          <w:highlight w:val="red"/>
          <w:lang w:val="kk-KZ"/>
        </w:rPr>
      </w:pPr>
    </w:p>
    <w:p w14:paraId="4FB175F6" w14:textId="77777777" w:rsidR="00B20D70" w:rsidRPr="00FC2A43" w:rsidRDefault="00B20D70" w:rsidP="00FC2A43">
      <w:pPr>
        <w:jc w:val="center"/>
        <w:rPr>
          <w:b/>
          <w:sz w:val="28"/>
          <w:szCs w:val="28"/>
          <w:highlight w:val="red"/>
          <w:lang w:val="kk-KZ"/>
        </w:rPr>
      </w:pPr>
    </w:p>
    <w:p w14:paraId="66073E93" w14:textId="77777777" w:rsidR="00B20D70" w:rsidRPr="00FC2A43" w:rsidRDefault="00B20D70" w:rsidP="00FC2A43">
      <w:pPr>
        <w:jc w:val="center"/>
        <w:rPr>
          <w:b/>
          <w:sz w:val="28"/>
          <w:szCs w:val="28"/>
          <w:highlight w:val="red"/>
          <w:lang w:val="kk-KZ"/>
        </w:rPr>
      </w:pPr>
    </w:p>
    <w:p w14:paraId="3EF86FEF" w14:textId="77777777" w:rsidR="00B20D70" w:rsidRPr="00FC2A43" w:rsidRDefault="00B20D70" w:rsidP="00FC2A43">
      <w:pPr>
        <w:jc w:val="center"/>
        <w:rPr>
          <w:b/>
          <w:sz w:val="28"/>
          <w:szCs w:val="28"/>
          <w:highlight w:val="red"/>
          <w:lang w:val="kk-KZ"/>
        </w:rPr>
      </w:pPr>
    </w:p>
    <w:p w14:paraId="5BEAF831" w14:textId="77777777" w:rsidR="00B20D70" w:rsidRPr="00FC2A43" w:rsidRDefault="00B20D70" w:rsidP="00FC2A43">
      <w:pPr>
        <w:jc w:val="center"/>
        <w:rPr>
          <w:b/>
          <w:sz w:val="28"/>
          <w:szCs w:val="28"/>
          <w:highlight w:val="red"/>
          <w:lang w:val="kk-KZ"/>
        </w:rPr>
      </w:pPr>
    </w:p>
    <w:p w14:paraId="60405DDE" w14:textId="77777777" w:rsidR="00B20D70" w:rsidRPr="00FC2A43" w:rsidRDefault="00B20D70" w:rsidP="00FC2A43">
      <w:pPr>
        <w:jc w:val="center"/>
        <w:rPr>
          <w:b/>
          <w:sz w:val="28"/>
          <w:szCs w:val="28"/>
          <w:highlight w:val="red"/>
          <w:lang w:val="kk-KZ"/>
        </w:rPr>
      </w:pPr>
    </w:p>
    <w:p w14:paraId="205E0756" w14:textId="77777777" w:rsidR="00B20D70" w:rsidRPr="00FC2A43" w:rsidRDefault="00B20D70" w:rsidP="00FC2A43">
      <w:pPr>
        <w:jc w:val="center"/>
        <w:rPr>
          <w:b/>
          <w:sz w:val="28"/>
          <w:szCs w:val="28"/>
          <w:highlight w:val="red"/>
          <w:lang w:val="kk-KZ"/>
        </w:rPr>
      </w:pPr>
    </w:p>
    <w:p w14:paraId="524C211E" w14:textId="77777777" w:rsidR="00B20D70" w:rsidRPr="00FC2A43" w:rsidRDefault="00B20D70" w:rsidP="00FC2A43">
      <w:pPr>
        <w:jc w:val="center"/>
        <w:rPr>
          <w:b/>
          <w:sz w:val="28"/>
          <w:szCs w:val="28"/>
          <w:highlight w:val="red"/>
          <w:lang w:val="kk-KZ"/>
        </w:rPr>
      </w:pPr>
    </w:p>
    <w:p w14:paraId="4D9F628D" w14:textId="77777777" w:rsidR="00B20D70" w:rsidRPr="00FC2A43" w:rsidRDefault="00B20D70" w:rsidP="00FC2A43">
      <w:pPr>
        <w:jc w:val="center"/>
        <w:rPr>
          <w:b/>
          <w:sz w:val="28"/>
          <w:szCs w:val="28"/>
          <w:highlight w:val="red"/>
          <w:lang w:val="kk-KZ"/>
        </w:rPr>
      </w:pPr>
    </w:p>
    <w:p w14:paraId="76948F37" w14:textId="77777777" w:rsidR="00B20D70" w:rsidRPr="00FC2A43" w:rsidRDefault="00B20D70" w:rsidP="00FC2A43">
      <w:pPr>
        <w:jc w:val="center"/>
        <w:rPr>
          <w:b/>
          <w:sz w:val="28"/>
          <w:szCs w:val="28"/>
          <w:highlight w:val="red"/>
          <w:lang w:val="kk-KZ"/>
        </w:rPr>
      </w:pPr>
    </w:p>
    <w:p w14:paraId="3C472293" w14:textId="22E30B6E" w:rsidR="00B20D70" w:rsidRPr="00FC2A43" w:rsidRDefault="001A7F6D" w:rsidP="00FC2A43">
      <w:pPr>
        <w:jc w:val="center"/>
        <w:rPr>
          <w:b/>
          <w:sz w:val="28"/>
          <w:szCs w:val="28"/>
          <w:highlight w:val="red"/>
          <w:lang w:val="kk-KZ"/>
        </w:rPr>
      </w:pPr>
      <w:r w:rsidRPr="00FC2A43">
        <w:rPr>
          <w:noProof/>
        </w:rPr>
        <w:drawing>
          <wp:anchor distT="0" distB="0" distL="0" distR="0" simplePos="0" relativeHeight="251676672" behindDoc="1" locked="0" layoutInCell="1" allowOverlap="1" wp14:anchorId="6E6EA9F3" wp14:editId="39FE685F">
            <wp:simplePos x="0" y="0"/>
            <wp:positionH relativeFrom="page">
              <wp:posOffset>666751</wp:posOffset>
            </wp:positionH>
            <wp:positionV relativeFrom="page">
              <wp:posOffset>866775</wp:posOffset>
            </wp:positionV>
            <wp:extent cx="6295904" cy="8867775"/>
            <wp:effectExtent l="0" t="0" r="0" b="0"/>
            <wp:wrapNone/>
            <wp:docPr id="3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78" cstate="print"/>
                    <a:stretch>
                      <a:fillRect/>
                    </a:stretch>
                  </pic:blipFill>
                  <pic:spPr>
                    <a:xfrm>
                      <a:off x="0" y="0"/>
                      <a:ext cx="6295904" cy="8867775"/>
                    </a:xfrm>
                    <a:prstGeom prst="rect">
                      <a:avLst/>
                    </a:prstGeom>
                  </pic:spPr>
                </pic:pic>
              </a:graphicData>
            </a:graphic>
            <wp14:sizeRelH relativeFrom="margin">
              <wp14:pctWidth>0</wp14:pctWidth>
            </wp14:sizeRelH>
            <wp14:sizeRelV relativeFrom="margin">
              <wp14:pctHeight>0</wp14:pctHeight>
            </wp14:sizeRelV>
          </wp:anchor>
        </w:drawing>
      </w:r>
    </w:p>
    <w:p w14:paraId="100622F8" w14:textId="77777777" w:rsidR="00B20D70" w:rsidRPr="00FC2A43" w:rsidRDefault="00B20D70" w:rsidP="00FC2A43">
      <w:pPr>
        <w:jc w:val="center"/>
        <w:rPr>
          <w:b/>
          <w:sz w:val="28"/>
          <w:szCs w:val="28"/>
          <w:highlight w:val="red"/>
          <w:lang w:val="kk-KZ"/>
        </w:rPr>
      </w:pPr>
    </w:p>
    <w:p w14:paraId="56783519" w14:textId="77777777" w:rsidR="00B20D70" w:rsidRPr="00FC2A43" w:rsidRDefault="00B20D70" w:rsidP="00FC2A43">
      <w:pPr>
        <w:jc w:val="center"/>
        <w:rPr>
          <w:b/>
          <w:sz w:val="28"/>
          <w:szCs w:val="28"/>
          <w:highlight w:val="red"/>
          <w:lang w:val="kk-KZ"/>
        </w:rPr>
      </w:pPr>
    </w:p>
    <w:p w14:paraId="5C99D1FA" w14:textId="77777777" w:rsidR="00B20D70" w:rsidRPr="00FC2A43" w:rsidRDefault="00B20D70" w:rsidP="00FC2A43">
      <w:pPr>
        <w:jc w:val="center"/>
        <w:rPr>
          <w:b/>
          <w:sz w:val="28"/>
          <w:szCs w:val="28"/>
          <w:highlight w:val="red"/>
          <w:lang w:val="kk-KZ"/>
        </w:rPr>
      </w:pPr>
    </w:p>
    <w:p w14:paraId="1419521E" w14:textId="77777777" w:rsidR="00B20D70" w:rsidRPr="00FC2A43" w:rsidRDefault="00B20D70" w:rsidP="00FC2A43">
      <w:pPr>
        <w:jc w:val="center"/>
        <w:rPr>
          <w:b/>
          <w:sz w:val="28"/>
          <w:szCs w:val="28"/>
          <w:highlight w:val="red"/>
          <w:lang w:val="kk-KZ"/>
        </w:rPr>
      </w:pPr>
    </w:p>
    <w:p w14:paraId="2A700AC3" w14:textId="77777777" w:rsidR="00B20D70" w:rsidRPr="00FC2A43" w:rsidRDefault="00B20D70" w:rsidP="00FC2A43">
      <w:pPr>
        <w:jc w:val="center"/>
        <w:rPr>
          <w:b/>
          <w:sz w:val="28"/>
          <w:szCs w:val="28"/>
          <w:highlight w:val="red"/>
          <w:lang w:val="kk-KZ"/>
        </w:rPr>
      </w:pPr>
    </w:p>
    <w:p w14:paraId="2759A7B8" w14:textId="77777777" w:rsidR="00B20D70" w:rsidRPr="00FC2A43" w:rsidRDefault="00B20D70" w:rsidP="00FC2A43">
      <w:pPr>
        <w:jc w:val="center"/>
        <w:rPr>
          <w:b/>
          <w:sz w:val="28"/>
          <w:szCs w:val="28"/>
          <w:highlight w:val="red"/>
          <w:lang w:val="kk-KZ"/>
        </w:rPr>
      </w:pPr>
    </w:p>
    <w:p w14:paraId="3583FF42" w14:textId="0738A372" w:rsidR="00B20D70" w:rsidRPr="00FC2A43" w:rsidRDefault="00B20D70" w:rsidP="00FC2A43">
      <w:pPr>
        <w:jc w:val="center"/>
        <w:rPr>
          <w:b/>
          <w:sz w:val="28"/>
          <w:szCs w:val="28"/>
          <w:highlight w:val="red"/>
          <w:lang w:val="kk-KZ"/>
        </w:rPr>
      </w:pPr>
    </w:p>
    <w:p w14:paraId="23E45069" w14:textId="77777777" w:rsidR="00B20D70" w:rsidRPr="00FC2A43" w:rsidRDefault="00B20D70" w:rsidP="00FC2A43">
      <w:pPr>
        <w:jc w:val="center"/>
        <w:rPr>
          <w:b/>
          <w:sz w:val="28"/>
          <w:szCs w:val="28"/>
          <w:highlight w:val="red"/>
          <w:lang w:val="kk-KZ"/>
        </w:rPr>
      </w:pPr>
    </w:p>
    <w:p w14:paraId="08ED7FEC" w14:textId="77777777" w:rsidR="00B20D70" w:rsidRPr="00FC2A43" w:rsidRDefault="00B20D70" w:rsidP="00FC2A43">
      <w:pPr>
        <w:jc w:val="center"/>
        <w:rPr>
          <w:b/>
          <w:sz w:val="28"/>
          <w:szCs w:val="28"/>
          <w:highlight w:val="red"/>
          <w:lang w:val="kk-KZ"/>
        </w:rPr>
      </w:pPr>
    </w:p>
    <w:p w14:paraId="1A5147EB" w14:textId="77777777" w:rsidR="00B20D70" w:rsidRPr="00FC2A43" w:rsidRDefault="00B20D70" w:rsidP="00FC2A43">
      <w:pPr>
        <w:jc w:val="center"/>
        <w:rPr>
          <w:b/>
          <w:sz w:val="28"/>
          <w:szCs w:val="28"/>
          <w:highlight w:val="red"/>
          <w:lang w:val="kk-KZ"/>
        </w:rPr>
      </w:pPr>
    </w:p>
    <w:p w14:paraId="3B40CB47" w14:textId="77777777" w:rsidR="00B20D70" w:rsidRPr="00FC2A43" w:rsidRDefault="00B20D70" w:rsidP="00FC2A43">
      <w:pPr>
        <w:jc w:val="center"/>
        <w:rPr>
          <w:b/>
          <w:sz w:val="28"/>
          <w:szCs w:val="28"/>
          <w:highlight w:val="red"/>
          <w:lang w:val="kk-KZ"/>
        </w:rPr>
      </w:pPr>
    </w:p>
    <w:p w14:paraId="3FC33284" w14:textId="77777777" w:rsidR="00B20D70" w:rsidRPr="00FC2A43" w:rsidRDefault="00B20D70" w:rsidP="00FC2A43">
      <w:pPr>
        <w:jc w:val="center"/>
        <w:rPr>
          <w:b/>
          <w:sz w:val="28"/>
          <w:szCs w:val="28"/>
          <w:highlight w:val="red"/>
          <w:lang w:val="kk-KZ"/>
        </w:rPr>
      </w:pPr>
    </w:p>
    <w:p w14:paraId="3E75D5FC" w14:textId="77777777" w:rsidR="00B20D70" w:rsidRPr="00FC2A43" w:rsidRDefault="00B20D70" w:rsidP="00FC2A43">
      <w:pPr>
        <w:jc w:val="center"/>
        <w:rPr>
          <w:b/>
          <w:sz w:val="28"/>
          <w:szCs w:val="28"/>
          <w:highlight w:val="red"/>
          <w:lang w:val="kk-KZ"/>
        </w:rPr>
      </w:pPr>
    </w:p>
    <w:p w14:paraId="499EEAD4" w14:textId="77777777" w:rsidR="00B20D70" w:rsidRPr="00FC2A43" w:rsidRDefault="00B20D70" w:rsidP="00FC2A43">
      <w:pPr>
        <w:jc w:val="center"/>
        <w:rPr>
          <w:b/>
          <w:sz w:val="28"/>
          <w:szCs w:val="28"/>
          <w:highlight w:val="red"/>
          <w:lang w:val="kk-KZ"/>
        </w:rPr>
      </w:pPr>
    </w:p>
    <w:p w14:paraId="70A3AF63" w14:textId="77777777" w:rsidR="00B20D70" w:rsidRPr="00FC2A43" w:rsidRDefault="00B20D70" w:rsidP="00FC2A43">
      <w:pPr>
        <w:jc w:val="center"/>
        <w:rPr>
          <w:b/>
          <w:sz w:val="28"/>
          <w:szCs w:val="28"/>
          <w:highlight w:val="red"/>
          <w:lang w:val="kk-KZ"/>
        </w:rPr>
      </w:pPr>
    </w:p>
    <w:p w14:paraId="528C6A24" w14:textId="77777777" w:rsidR="00B20D70" w:rsidRPr="00FC2A43" w:rsidRDefault="00B20D70" w:rsidP="00FC2A43">
      <w:pPr>
        <w:jc w:val="center"/>
        <w:rPr>
          <w:b/>
          <w:sz w:val="28"/>
          <w:szCs w:val="28"/>
          <w:highlight w:val="red"/>
          <w:lang w:val="kk-KZ"/>
        </w:rPr>
      </w:pPr>
    </w:p>
    <w:p w14:paraId="6FD0C69C" w14:textId="77777777" w:rsidR="00B20D70" w:rsidRPr="00FC2A43" w:rsidRDefault="00B20D70" w:rsidP="00FC2A43">
      <w:pPr>
        <w:jc w:val="center"/>
        <w:rPr>
          <w:b/>
          <w:sz w:val="28"/>
          <w:szCs w:val="28"/>
          <w:highlight w:val="red"/>
          <w:lang w:val="kk-KZ"/>
        </w:rPr>
      </w:pPr>
    </w:p>
    <w:p w14:paraId="37603F37" w14:textId="77777777" w:rsidR="00B20D70" w:rsidRPr="00FC2A43" w:rsidRDefault="00B20D70" w:rsidP="00FC2A43">
      <w:pPr>
        <w:jc w:val="center"/>
        <w:rPr>
          <w:b/>
          <w:sz w:val="28"/>
          <w:szCs w:val="28"/>
          <w:highlight w:val="red"/>
          <w:lang w:val="kk-KZ"/>
        </w:rPr>
      </w:pPr>
    </w:p>
    <w:p w14:paraId="0265F43B" w14:textId="77777777" w:rsidR="00B20D70" w:rsidRPr="00FC2A43" w:rsidRDefault="00B20D70" w:rsidP="00FC2A43">
      <w:pPr>
        <w:jc w:val="center"/>
        <w:rPr>
          <w:b/>
          <w:sz w:val="28"/>
          <w:szCs w:val="28"/>
          <w:highlight w:val="red"/>
          <w:lang w:val="kk-KZ"/>
        </w:rPr>
      </w:pPr>
    </w:p>
    <w:p w14:paraId="1C572758" w14:textId="77777777" w:rsidR="00B20D70" w:rsidRPr="00FC2A43" w:rsidRDefault="00B20D70" w:rsidP="00FC2A43">
      <w:pPr>
        <w:jc w:val="center"/>
        <w:rPr>
          <w:b/>
          <w:sz w:val="28"/>
          <w:szCs w:val="28"/>
          <w:highlight w:val="red"/>
          <w:lang w:val="kk-KZ"/>
        </w:rPr>
      </w:pPr>
    </w:p>
    <w:p w14:paraId="568D1F61" w14:textId="77777777" w:rsidR="00B20D70" w:rsidRPr="00FC2A43" w:rsidRDefault="00B20D70" w:rsidP="00FC2A43">
      <w:pPr>
        <w:jc w:val="center"/>
        <w:rPr>
          <w:b/>
          <w:sz w:val="28"/>
          <w:szCs w:val="28"/>
          <w:highlight w:val="red"/>
          <w:lang w:val="kk-KZ"/>
        </w:rPr>
      </w:pPr>
    </w:p>
    <w:p w14:paraId="7EF9B6DC" w14:textId="77777777" w:rsidR="00B20D70" w:rsidRPr="00FC2A43" w:rsidRDefault="00B20D70" w:rsidP="00FC2A43">
      <w:pPr>
        <w:jc w:val="center"/>
        <w:rPr>
          <w:b/>
          <w:sz w:val="28"/>
          <w:szCs w:val="28"/>
          <w:highlight w:val="red"/>
          <w:lang w:val="kk-KZ"/>
        </w:rPr>
      </w:pPr>
    </w:p>
    <w:p w14:paraId="4CE901F8" w14:textId="77777777" w:rsidR="00B20D70" w:rsidRPr="00FC2A43" w:rsidRDefault="00B20D70" w:rsidP="00FC2A43">
      <w:pPr>
        <w:jc w:val="center"/>
        <w:rPr>
          <w:b/>
          <w:sz w:val="28"/>
          <w:szCs w:val="28"/>
          <w:highlight w:val="red"/>
          <w:lang w:val="kk-KZ"/>
        </w:rPr>
      </w:pPr>
    </w:p>
    <w:p w14:paraId="21FD5E3D" w14:textId="77777777" w:rsidR="00B20D70" w:rsidRPr="00FC2A43" w:rsidRDefault="00B20D70" w:rsidP="00FC2A43">
      <w:pPr>
        <w:jc w:val="center"/>
        <w:rPr>
          <w:b/>
          <w:sz w:val="28"/>
          <w:szCs w:val="28"/>
          <w:highlight w:val="red"/>
          <w:lang w:val="kk-KZ"/>
        </w:rPr>
      </w:pPr>
    </w:p>
    <w:p w14:paraId="10150728" w14:textId="77777777" w:rsidR="00B20D70" w:rsidRPr="00FC2A43" w:rsidRDefault="00B20D70" w:rsidP="00FC2A43">
      <w:pPr>
        <w:jc w:val="center"/>
        <w:rPr>
          <w:b/>
          <w:sz w:val="28"/>
          <w:szCs w:val="28"/>
          <w:highlight w:val="red"/>
          <w:lang w:val="kk-KZ"/>
        </w:rPr>
      </w:pPr>
    </w:p>
    <w:p w14:paraId="11C03777" w14:textId="77777777" w:rsidR="00B20D70" w:rsidRPr="00FC2A43" w:rsidRDefault="00B20D70" w:rsidP="00FC2A43">
      <w:pPr>
        <w:jc w:val="center"/>
        <w:rPr>
          <w:b/>
          <w:sz w:val="28"/>
          <w:szCs w:val="28"/>
          <w:highlight w:val="red"/>
          <w:lang w:val="kk-KZ"/>
        </w:rPr>
      </w:pPr>
    </w:p>
    <w:p w14:paraId="161C90F9" w14:textId="77777777" w:rsidR="00B20D70" w:rsidRPr="00FC2A43" w:rsidRDefault="00B20D70" w:rsidP="00FC2A43">
      <w:pPr>
        <w:jc w:val="center"/>
        <w:rPr>
          <w:b/>
          <w:sz w:val="28"/>
          <w:szCs w:val="28"/>
          <w:highlight w:val="red"/>
          <w:lang w:val="kk-KZ"/>
        </w:rPr>
      </w:pPr>
    </w:p>
    <w:p w14:paraId="60F25189" w14:textId="77777777" w:rsidR="00B20D70" w:rsidRPr="00FC2A43" w:rsidRDefault="00B20D70" w:rsidP="00FC2A43">
      <w:pPr>
        <w:jc w:val="center"/>
        <w:rPr>
          <w:b/>
          <w:sz w:val="28"/>
          <w:szCs w:val="28"/>
          <w:highlight w:val="red"/>
          <w:lang w:val="kk-KZ"/>
        </w:rPr>
      </w:pPr>
    </w:p>
    <w:p w14:paraId="4B2ECDA2" w14:textId="77777777" w:rsidR="00B20D70" w:rsidRPr="00FC2A43" w:rsidRDefault="00B20D70" w:rsidP="00FC2A43">
      <w:pPr>
        <w:jc w:val="center"/>
        <w:rPr>
          <w:b/>
          <w:sz w:val="28"/>
          <w:szCs w:val="28"/>
          <w:highlight w:val="red"/>
          <w:lang w:val="kk-KZ"/>
        </w:rPr>
      </w:pPr>
    </w:p>
    <w:p w14:paraId="5D93AA06" w14:textId="77777777" w:rsidR="00B20D70" w:rsidRPr="00FC2A43" w:rsidRDefault="00B20D70" w:rsidP="00FC2A43">
      <w:pPr>
        <w:jc w:val="center"/>
        <w:rPr>
          <w:b/>
          <w:sz w:val="28"/>
          <w:szCs w:val="28"/>
          <w:highlight w:val="red"/>
          <w:lang w:val="kk-KZ"/>
        </w:rPr>
      </w:pPr>
    </w:p>
    <w:p w14:paraId="04EE90C9" w14:textId="77777777" w:rsidR="00B20D70" w:rsidRPr="00FC2A43" w:rsidRDefault="00B20D70" w:rsidP="00FC2A43">
      <w:pPr>
        <w:jc w:val="center"/>
        <w:rPr>
          <w:b/>
          <w:sz w:val="28"/>
          <w:szCs w:val="28"/>
          <w:highlight w:val="red"/>
          <w:lang w:val="kk-KZ"/>
        </w:rPr>
      </w:pPr>
    </w:p>
    <w:p w14:paraId="4F351203" w14:textId="77777777" w:rsidR="00B20D70" w:rsidRPr="00FC2A43" w:rsidRDefault="00B20D70" w:rsidP="00FC2A43">
      <w:pPr>
        <w:jc w:val="center"/>
        <w:rPr>
          <w:b/>
          <w:sz w:val="28"/>
          <w:szCs w:val="28"/>
          <w:highlight w:val="red"/>
          <w:lang w:val="kk-KZ"/>
        </w:rPr>
      </w:pPr>
    </w:p>
    <w:p w14:paraId="4200D043" w14:textId="77777777" w:rsidR="00B20D70" w:rsidRPr="00FC2A43" w:rsidRDefault="00B20D70" w:rsidP="00FC2A43">
      <w:pPr>
        <w:jc w:val="center"/>
        <w:rPr>
          <w:b/>
          <w:sz w:val="28"/>
          <w:szCs w:val="28"/>
          <w:highlight w:val="red"/>
          <w:lang w:val="kk-KZ"/>
        </w:rPr>
      </w:pPr>
    </w:p>
    <w:p w14:paraId="344265A5" w14:textId="77777777" w:rsidR="00B20D70" w:rsidRPr="00FC2A43" w:rsidRDefault="00B20D70" w:rsidP="00FC2A43">
      <w:pPr>
        <w:jc w:val="center"/>
        <w:rPr>
          <w:b/>
          <w:sz w:val="28"/>
          <w:szCs w:val="28"/>
          <w:highlight w:val="red"/>
          <w:lang w:val="kk-KZ"/>
        </w:rPr>
      </w:pPr>
    </w:p>
    <w:p w14:paraId="72423378" w14:textId="77777777" w:rsidR="00B20D70" w:rsidRPr="00FC2A43" w:rsidRDefault="00B20D70" w:rsidP="00FC2A43">
      <w:pPr>
        <w:jc w:val="center"/>
        <w:rPr>
          <w:b/>
          <w:sz w:val="28"/>
          <w:szCs w:val="28"/>
          <w:highlight w:val="red"/>
          <w:lang w:val="kk-KZ"/>
        </w:rPr>
      </w:pPr>
    </w:p>
    <w:p w14:paraId="70BD7C33" w14:textId="77777777" w:rsidR="00B20D70" w:rsidRPr="00FC2A43" w:rsidRDefault="00B20D70" w:rsidP="00FC2A43">
      <w:pPr>
        <w:jc w:val="center"/>
        <w:rPr>
          <w:b/>
          <w:sz w:val="28"/>
          <w:szCs w:val="28"/>
          <w:highlight w:val="red"/>
          <w:lang w:val="kk-KZ"/>
        </w:rPr>
      </w:pPr>
    </w:p>
    <w:p w14:paraId="3052A93D" w14:textId="77777777" w:rsidR="00B20D70" w:rsidRPr="00FC2A43" w:rsidRDefault="00B20D70" w:rsidP="00FC2A43">
      <w:pPr>
        <w:jc w:val="center"/>
        <w:rPr>
          <w:b/>
          <w:sz w:val="28"/>
          <w:szCs w:val="28"/>
          <w:highlight w:val="red"/>
          <w:lang w:val="kk-KZ"/>
        </w:rPr>
      </w:pPr>
    </w:p>
    <w:p w14:paraId="6E33549C" w14:textId="77777777" w:rsidR="00B20D70" w:rsidRPr="00FC2A43" w:rsidRDefault="00B20D70" w:rsidP="00FC2A43">
      <w:pPr>
        <w:jc w:val="center"/>
        <w:rPr>
          <w:b/>
          <w:sz w:val="28"/>
          <w:szCs w:val="28"/>
          <w:highlight w:val="red"/>
          <w:lang w:val="kk-KZ"/>
        </w:rPr>
      </w:pPr>
    </w:p>
    <w:p w14:paraId="4241E181" w14:textId="77777777" w:rsidR="00B20D70" w:rsidRPr="00FC2A43" w:rsidRDefault="00B20D70" w:rsidP="00FC2A43">
      <w:pPr>
        <w:jc w:val="center"/>
        <w:rPr>
          <w:b/>
          <w:sz w:val="28"/>
          <w:szCs w:val="28"/>
          <w:highlight w:val="red"/>
          <w:lang w:val="kk-KZ"/>
        </w:rPr>
      </w:pPr>
    </w:p>
    <w:p w14:paraId="7474DD03" w14:textId="77777777" w:rsidR="00B20D70" w:rsidRPr="00FC2A43" w:rsidRDefault="00B20D70" w:rsidP="00FC2A43">
      <w:pPr>
        <w:jc w:val="center"/>
        <w:rPr>
          <w:b/>
          <w:sz w:val="28"/>
          <w:szCs w:val="28"/>
          <w:highlight w:val="red"/>
          <w:lang w:val="kk-KZ"/>
        </w:rPr>
      </w:pPr>
    </w:p>
    <w:p w14:paraId="424FC369" w14:textId="77777777" w:rsidR="00B20D70" w:rsidRPr="00FC2A43" w:rsidRDefault="00B20D70" w:rsidP="00FC2A43">
      <w:pPr>
        <w:jc w:val="center"/>
        <w:rPr>
          <w:b/>
          <w:sz w:val="28"/>
          <w:szCs w:val="28"/>
          <w:highlight w:val="red"/>
          <w:lang w:val="kk-KZ"/>
        </w:rPr>
      </w:pPr>
    </w:p>
    <w:p w14:paraId="09086EC9" w14:textId="77777777" w:rsidR="00B20D70" w:rsidRPr="00FC2A43" w:rsidRDefault="00B20D70" w:rsidP="00FC2A43">
      <w:pPr>
        <w:jc w:val="center"/>
        <w:rPr>
          <w:b/>
          <w:sz w:val="28"/>
          <w:szCs w:val="28"/>
          <w:highlight w:val="red"/>
          <w:lang w:val="kk-KZ"/>
        </w:rPr>
      </w:pPr>
    </w:p>
    <w:p w14:paraId="238ECE1E" w14:textId="77777777" w:rsidR="00B20D70" w:rsidRPr="00FC2A43" w:rsidRDefault="00B20D70" w:rsidP="00FC2A43">
      <w:pPr>
        <w:jc w:val="center"/>
        <w:rPr>
          <w:b/>
          <w:sz w:val="28"/>
          <w:szCs w:val="28"/>
          <w:highlight w:val="red"/>
          <w:lang w:val="kk-KZ"/>
        </w:rPr>
      </w:pPr>
    </w:p>
    <w:p w14:paraId="3886181C" w14:textId="64D62275" w:rsidR="00B20D70" w:rsidRPr="00FC2A43" w:rsidRDefault="00EA7F9B" w:rsidP="00FC2A43">
      <w:pPr>
        <w:jc w:val="center"/>
        <w:rPr>
          <w:b/>
          <w:sz w:val="28"/>
          <w:szCs w:val="28"/>
          <w:highlight w:val="red"/>
          <w:lang w:val="kk-KZ"/>
        </w:rPr>
      </w:pPr>
      <w:r w:rsidRPr="00FC2A43">
        <w:rPr>
          <w:noProof/>
        </w:rPr>
        <w:drawing>
          <wp:anchor distT="0" distB="0" distL="0" distR="0" simplePos="0" relativeHeight="251680768" behindDoc="1" locked="0" layoutInCell="1" allowOverlap="1" wp14:anchorId="6154E143" wp14:editId="58B2FC5E">
            <wp:simplePos x="0" y="0"/>
            <wp:positionH relativeFrom="page">
              <wp:posOffset>902335</wp:posOffset>
            </wp:positionH>
            <wp:positionV relativeFrom="page">
              <wp:posOffset>431801</wp:posOffset>
            </wp:positionV>
            <wp:extent cx="6364854" cy="9382125"/>
            <wp:effectExtent l="0" t="0" r="0" b="0"/>
            <wp:wrapNone/>
            <wp:docPr id="4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79" cstate="print"/>
                    <a:stretch>
                      <a:fillRect/>
                    </a:stretch>
                  </pic:blipFill>
                  <pic:spPr>
                    <a:xfrm>
                      <a:off x="0" y="0"/>
                      <a:ext cx="6364854" cy="9382125"/>
                    </a:xfrm>
                    <a:prstGeom prst="rect">
                      <a:avLst/>
                    </a:prstGeom>
                  </pic:spPr>
                </pic:pic>
              </a:graphicData>
            </a:graphic>
            <wp14:sizeRelH relativeFrom="margin">
              <wp14:pctWidth>0</wp14:pctWidth>
            </wp14:sizeRelH>
            <wp14:sizeRelV relativeFrom="margin">
              <wp14:pctHeight>0</wp14:pctHeight>
            </wp14:sizeRelV>
          </wp:anchor>
        </w:drawing>
      </w:r>
    </w:p>
    <w:p w14:paraId="0B57C164" w14:textId="77777777" w:rsidR="00B20D70" w:rsidRPr="00FC2A43" w:rsidRDefault="00B20D70" w:rsidP="00FC2A43">
      <w:pPr>
        <w:jc w:val="center"/>
        <w:rPr>
          <w:b/>
          <w:sz w:val="28"/>
          <w:szCs w:val="28"/>
          <w:highlight w:val="red"/>
          <w:lang w:val="kk-KZ"/>
        </w:rPr>
      </w:pPr>
    </w:p>
    <w:p w14:paraId="40A2DD4A" w14:textId="77777777" w:rsidR="00B20D70" w:rsidRPr="00FC2A43" w:rsidRDefault="00B20D70" w:rsidP="00FC2A43">
      <w:pPr>
        <w:jc w:val="center"/>
        <w:rPr>
          <w:b/>
          <w:sz w:val="28"/>
          <w:szCs w:val="28"/>
          <w:highlight w:val="red"/>
          <w:lang w:val="kk-KZ"/>
        </w:rPr>
      </w:pPr>
    </w:p>
    <w:p w14:paraId="4310300E" w14:textId="77777777" w:rsidR="00B20D70" w:rsidRPr="00FC2A43" w:rsidRDefault="00B20D70" w:rsidP="00FC2A43">
      <w:pPr>
        <w:jc w:val="center"/>
        <w:rPr>
          <w:b/>
          <w:sz w:val="28"/>
          <w:szCs w:val="28"/>
          <w:highlight w:val="red"/>
          <w:lang w:val="kk-KZ"/>
        </w:rPr>
      </w:pPr>
    </w:p>
    <w:p w14:paraId="5F10708F" w14:textId="77777777" w:rsidR="00B20D70" w:rsidRPr="00FC2A43" w:rsidRDefault="00B20D70" w:rsidP="00FC2A43">
      <w:pPr>
        <w:jc w:val="center"/>
        <w:rPr>
          <w:b/>
          <w:sz w:val="28"/>
          <w:szCs w:val="28"/>
          <w:highlight w:val="red"/>
          <w:lang w:val="kk-KZ"/>
        </w:rPr>
      </w:pPr>
    </w:p>
    <w:p w14:paraId="14BB183C" w14:textId="77777777" w:rsidR="00B20D70" w:rsidRPr="00FC2A43" w:rsidRDefault="00B20D70" w:rsidP="00FC2A43">
      <w:pPr>
        <w:jc w:val="center"/>
        <w:rPr>
          <w:b/>
          <w:sz w:val="28"/>
          <w:szCs w:val="28"/>
          <w:highlight w:val="red"/>
          <w:lang w:val="kk-KZ"/>
        </w:rPr>
      </w:pPr>
    </w:p>
    <w:p w14:paraId="689D7A0E" w14:textId="77777777" w:rsidR="00B20D70" w:rsidRPr="00FC2A43" w:rsidRDefault="00B20D70" w:rsidP="00FC2A43">
      <w:pPr>
        <w:jc w:val="center"/>
        <w:rPr>
          <w:b/>
          <w:sz w:val="28"/>
          <w:szCs w:val="28"/>
          <w:highlight w:val="red"/>
          <w:lang w:val="kk-KZ"/>
        </w:rPr>
      </w:pPr>
    </w:p>
    <w:p w14:paraId="7C605721" w14:textId="0FA0D528" w:rsidR="00B20D70" w:rsidRPr="00FC2A43" w:rsidRDefault="00B20D70" w:rsidP="00FC2A43">
      <w:pPr>
        <w:jc w:val="center"/>
        <w:rPr>
          <w:b/>
          <w:sz w:val="28"/>
          <w:szCs w:val="28"/>
          <w:highlight w:val="red"/>
          <w:lang w:val="kk-KZ"/>
        </w:rPr>
      </w:pPr>
    </w:p>
    <w:p w14:paraId="16FB8A59" w14:textId="77777777" w:rsidR="00B20D70" w:rsidRPr="00FC2A43" w:rsidRDefault="00B20D70" w:rsidP="00FC2A43">
      <w:pPr>
        <w:jc w:val="center"/>
        <w:rPr>
          <w:b/>
          <w:sz w:val="28"/>
          <w:szCs w:val="28"/>
          <w:highlight w:val="red"/>
          <w:lang w:val="kk-KZ"/>
        </w:rPr>
      </w:pPr>
    </w:p>
    <w:p w14:paraId="4AF72776" w14:textId="77777777" w:rsidR="00B20D70" w:rsidRPr="00FC2A43" w:rsidRDefault="00B20D70" w:rsidP="00FC2A43">
      <w:pPr>
        <w:jc w:val="center"/>
        <w:rPr>
          <w:b/>
          <w:sz w:val="28"/>
          <w:szCs w:val="28"/>
          <w:highlight w:val="red"/>
          <w:lang w:val="kk-KZ"/>
        </w:rPr>
      </w:pPr>
    </w:p>
    <w:p w14:paraId="06B1BD60" w14:textId="77777777" w:rsidR="00B20D70" w:rsidRPr="00FC2A43" w:rsidRDefault="00B20D70" w:rsidP="00FC2A43">
      <w:pPr>
        <w:jc w:val="center"/>
        <w:rPr>
          <w:b/>
          <w:sz w:val="28"/>
          <w:szCs w:val="28"/>
          <w:highlight w:val="red"/>
          <w:lang w:val="kk-KZ"/>
        </w:rPr>
      </w:pPr>
    </w:p>
    <w:p w14:paraId="6BBAC7BE" w14:textId="77777777" w:rsidR="00B20D70" w:rsidRPr="00FC2A43" w:rsidRDefault="00B20D70" w:rsidP="00FC2A43">
      <w:pPr>
        <w:jc w:val="center"/>
        <w:rPr>
          <w:b/>
          <w:sz w:val="28"/>
          <w:szCs w:val="28"/>
          <w:highlight w:val="red"/>
          <w:lang w:val="kk-KZ"/>
        </w:rPr>
      </w:pPr>
    </w:p>
    <w:p w14:paraId="778DA2E1" w14:textId="77777777" w:rsidR="00B20D70" w:rsidRPr="00FC2A43" w:rsidRDefault="00B20D70" w:rsidP="00FC2A43">
      <w:pPr>
        <w:jc w:val="center"/>
        <w:rPr>
          <w:b/>
          <w:sz w:val="28"/>
          <w:szCs w:val="28"/>
          <w:highlight w:val="red"/>
          <w:lang w:val="kk-KZ"/>
        </w:rPr>
      </w:pPr>
    </w:p>
    <w:p w14:paraId="0FAE9072" w14:textId="77777777" w:rsidR="00B20D70" w:rsidRPr="00FC2A43" w:rsidRDefault="00B20D70" w:rsidP="00FC2A43">
      <w:pPr>
        <w:jc w:val="center"/>
        <w:rPr>
          <w:b/>
          <w:sz w:val="28"/>
          <w:szCs w:val="28"/>
          <w:highlight w:val="red"/>
          <w:lang w:val="kk-KZ"/>
        </w:rPr>
      </w:pPr>
    </w:p>
    <w:p w14:paraId="36E81EE3" w14:textId="77777777" w:rsidR="00B20D70" w:rsidRPr="00FC2A43" w:rsidRDefault="00B20D70" w:rsidP="00FC2A43">
      <w:pPr>
        <w:jc w:val="center"/>
        <w:rPr>
          <w:b/>
          <w:sz w:val="28"/>
          <w:szCs w:val="28"/>
          <w:highlight w:val="red"/>
          <w:lang w:val="kk-KZ"/>
        </w:rPr>
      </w:pPr>
    </w:p>
    <w:p w14:paraId="01F5AA28" w14:textId="77777777" w:rsidR="00B20D70" w:rsidRPr="00FC2A43" w:rsidRDefault="00B20D70" w:rsidP="00FC2A43">
      <w:pPr>
        <w:jc w:val="center"/>
        <w:rPr>
          <w:b/>
          <w:sz w:val="28"/>
          <w:szCs w:val="28"/>
          <w:highlight w:val="red"/>
          <w:lang w:val="kk-KZ"/>
        </w:rPr>
      </w:pPr>
    </w:p>
    <w:p w14:paraId="488D8324" w14:textId="77777777" w:rsidR="00B20D70" w:rsidRPr="00FC2A43" w:rsidRDefault="00B20D70" w:rsidP="00FC2A43">
      <w:pPr>
        <w:jc w:val="center"/>
        <w:rPr>
          <w:b/>
          <w:sz w:val="28"/>
          <w:szCs w:val="28"/>
          <w:highlight w:val="red"/>
          <w:lang w:val="kk-KZ"/>
        </w:rPr>
      </w:pPr>
    </w:p>
    <w:p w14:paraId="77ECE846" w14:textId="77777777" w:rsidR="00B20D70" w:rsidRPr="00FC2A43" w:rsidRDefault="00B20D70" w:rsidP="00FC2A43">
      <w:pPr>
        <w:jc w:val="center"/>
        <w:rPr>
          <w:b/>
          <w:sz w:val="28"/>
          <w:szCs w:val="28"/>
          <w:highlight w:val="red"/>
          <w:lang w:val="kk-KZ"/>
        </w:rPr>
      </w:pPr>
    </w:p>
    <w:p w14:paraId="5697C15C" w14:textId="77777777" w:rsidR="00B20D70" w:rsidRPr="00FC2A43" w:rsidRDefault="00B20D70" w:rsidP="00FC2A43">
      <w:pPr>
        <w:jc w:val="center"/>
        <w:rPr>
          <w:b/>
          <w:sz w:val="28"/>
          <w:szCs w:val="28"/>
          <w:highlight w:val="red"/>
          <w:lang w:val="kk-KZ"/>
        </w:rPr>
      </w:pPr>
    </w:p>
    <w:p w14:paraId="16E1D10C" w14:textId="77777777" w:rsidR="00B20D70" w:rsidRPr="00FC2A43" w:rsidRDefault="00B20D70" w:rsidP="00FC2A43">
      <w:pPr>
        <w:jc w:val="center"/>
        <w:rPr>
          <w:b/>
          <w:sz w:val="28"/>
          <w:szCs w:val="28"/>
          <w:highlight w:val="red"/>
          <w:lang w:val="kk-KZ"/>
        </w:rPr>
      </w:pPr>
    </w:p>
    <w:p w14:paraId="701D7F0A" w14:textId="77777777" w:rsidR="00B20D70" w:rsidRPr="00FC2A43" w:rsidRDefault="00B20D70" w:rsidP="00FC2A43">
      <w:pPr>
        <w:jc w:val="center"/>
        <w:rPr>
          <w:b/>
          <w:sz w:val="28"/>
          <w:szCs w:val="28"/>
          <w:highlight w:val="red"/>
          <w:lang w:val="kk-KZ"/>
        </w:rPr>
      </w:pPr>
    </w:p>
    <w:p w14:paraId="369F9FFD" w14:textId="77777777" w:rsidR="00B20D70" w:rsidRPr="00FC2A43" w:rsidRDefault="00B20D70" w:rsidP="00FC2A43">
      <w:pPr>
        <w:jc w:val="center"/>
        <w:rPr>
          <w:b/>
          <w:sz w:val="28"/>
          <w:szCs w:val="28"/>
          <w:highlight w:val="red"/>
          <w:lang w:val="kk-KZ"/>
        </w:rPr>
      </w:pPr>
    </w:p>
    <w:p w14:paraId="24C98268" w14:textId="77777777" w:rsidR="00B20D70" w:rsidRPr="00FC2A43" w:rsidRDefault="00B20D70" w:rsidP="00FC2A43">
      <w:pPr>
        <w:jc w:val="center"/>
        <w:rPr>
          <w:b/>
          <w:sz w:val="28"/>
          <w:szCs w:val="28"/>
          <w:highlight w:val="red"/>
          <w:lang w:val="kk-KZ"/>
        </w:rPr>
      </w:pPr>
    </w:p>
    <w:p w14:paraId="619C8CEC" w14:textId="77777777" w:rsidR="00B20D70" w:rsidRPr="00FC2A43" w:rsidRDefault="00B20D70" w:rsidP="00FC2A43">
      <w:pPr>
        <w:jc w:val="center"/>
        <w:rPr>
          <w:b/>
          <w:sz w:val="28"/>
          <w:szCs w:val="28"/>
          <w:highlight w:val="red"/>
          <w:lang w:val="kk-KZ"/>
        </w:rPr>
      </w:pPr>
    </w:p>
    <w:p w14:paraId="4DD71BF7" w14:textId="40CF1E9C" w:rsidR="00B20D70" w:rsidRPr="00FC2A43" w:rsidRDefault="00B20D70" w:rsidP="00FC2A43">
      <w:pPr>
        <w:jc w:val="center"/>
        <w:rPr>
          <w:b/>
          <w:sz w:val="28"/>
          <w:szCs w:val="28"/>
          <w:highlight w:val="red"/>
          <w:lang w:val="kk-KZ"/>
        </w:rPr>
      </w:pPr>
    </w:p>
    <w:p w14:paraId="5058B197" w14:textId="5D5AAA5F" w:rsidR="00B20D70" w:rsidRPr="00FC2A43" w:rsidRDefault="00B20D70" w:rsidP="00FC2A43">
      <w:pPr>
        <w:jc w:val="center"/>
        <w:rPr>
          <w:b/>
          <w:sz w:val="28"/>
          <w:szCs w:val="28"/>
          <w:highlight w:val="red"/>
          <w:lang w:val="kk-KZ"/>
        </w:rPr>
      </w:pPr>
    </w:p>
    <w:p w14:paraId="75A1C60B" w14:textId="77777777" w:rsidR="00B20D70" w:rsidRPr="00FC2A43" w:rsidRDefault="00B20D70" w:rsidP="00FC2A43">
      <w:pPr>
        <w:jc w:val="center"/>
        <w:rPr>
          <w:b/>
          <w:sz w:val="28"/>
          <w:szCs w:val="28"/>
          <w:highlight w:val="red"/>
          <w:lang w:val="kk-KZ"/>
        </w:rPr>
      </w:pPr>
    </w:p>
    <w:p w14:paraId="5A378C2E" w14:textId="77777777" w:rsidR="00B20D70" w:rsidRPr="00FC2A43" w:rsidRDefault="00B20D70" w:rsidP="00FC2A43">
      <w:pPr>
        <w:jc w:val="center"/>
        <w:rPr>
          <w:b/>
          <w:sz w:val="28"/>
          <w:szCs w:val="28"/>
          <w:highlight w:val="red"/>
          <w:lang w:val="kk-KZ"/>
        </w:rPr>
      </w:pPr>
    </w:p>
    <w:p w14:paraId="2009A80A" w14:textId="77777777" w:rsidR="00B20D70" w:rsidRPr="00FC2A43" w:rsidRDefault="00B20D70" w:rsidP="00FC2A43">
      <w:pPr>
        <w:jc w:val="center"/>
        <w:rPr>
          <w:b/>
          <w:sz w:val="28"/>
          <w:szCs w:val="28"/>
          <w:highlight w:val="red"/>
          <w:lang w:val="kk-KZ"/>
        </w:rPr>
      </w:pPr>
    </w:p>
    <w:p w14:paraId="2D804D9E" w14:textId="77777777" w:rsidR="00B20D70" w:rsidRPr="00FC2A43" w:rsidRDefault="00B20D70" w:rsidP="00FC2A43">
      <w:pPr>
        <w:jc w:val="center"/>
        <w:rPr>
          <w:b/>
          <w:sz w:val="28"/>
          <w:szCs w:val="28"/>
          <w:highlight w:val="red"/>
          <w:lang w:val="kk-KZ"/>
        </w:rPr>
      </w:pPr>
    </w:p>
    <w:p w14:paraId="2E2E72E7" w14:textId="77777777" w:rsidR="00B20D70" w:rsidRPr="00FC2A43" w:rsidRDefault="00B20D70" w:rsidP="00FC2A43">
      <w:pPr>
        <w:jc w:val="center"/>
        <w:rPr>
          <w:b/>
          <w:sz w:val="28"/>
          <w:szCs w:val="28"/>
          <w:highlight w:val="red"/>
          <w:lang w:val="kk-KZ"/>
        </w:rPr>
      </w:pPr>
    </w:p>
    <w:p w14:paraId="46FACCDA" w14:textId="77777777" w:rsidR="00B20D70" w:rsidRPr="00FC2A43" w:rsidRDefault="00B20D70" w:rsidP="00FC2A43">
      <w:pPr>
        <w:jc w:val="center"/>
        <w:rPr>
          <w:b/>
          <w:sz w:val="28"/>
          <w:szCs w:val="28"/>
          <w:highlight w:val="red"/>
          <w:lang w:val="kk-KZ"/>
        </w:rPr>
      </w:pPr>
    </w:p>
    <w:p w14:paraId="1E91A53C" w14:textId="77777777" w:rsidR="00B20D70" w:rsidRPr="00FC2A43" w:rsidRDefault="00B20D70" w:rsidP="00FC2A43">
      <w:pPr>
        <w:jc w:val="center"/>
        <w:rPr>
          <w:b/>
          <w:sz w:val="28"/>
          <w:szCs w:val="28"/>
          <w:highlight w:val="red"/>
          <w:lang w:val="kk-KZ"/>
        </w:rPr>
      </w:pPr>
    </w:p>
    <w:p w14:paraId="547CA0B3" w14:textId="77777777" w:rsidR="00B20D70" w:rsidRPr="00FC2A43" w:rsidRDefault="00B20D70" w:rsidP="00FC2A43">
      <w:pPr>
        <w:jc w:val="center"/>
        <w:rPr>
          <w:b/>
          <w:sz w:val="28"/>
          <w:szCs w:val="28"/>
          <w:highlight w:val="red"/>
          <w:lang w:val="kk-KZ"/>
        </w:rPr>
      </w:pPr>
    </w:p>
    <w:p w14:paraId="4C2DCBD1" w14:textId="77777777" w:rsidR="00B20D70" w:rsidRPr="00FC2A43" w:rsidRDefault="00B20D70" w:rsidP="00FC2A43">
      <w:pPr>
        <w:jc w:val="center"/>
        <w:rPr>
          <w:b/>
          <w:sz w:val="28"/>
          <w:szCs w:val="28"/>
          <w:highlight w:val="red"/>
          <w:lang w:val="kk-KZ"/>
        </w:rPr>
      </w:pPr>
    </w:p>
    <w:p w14:paraId="13F0F422" w14:textId="77777777" w:rsidR="00B20D70" w:rsidRPr="00FC2A43" w:rsidRDefault="00B20D70" w:rsidP="00FC2A43">
      <w:pPr>
        <w:jc w:val="center"/>
        <w:rPr>
          <w:b/>
          <w:sz w:val="28"/>
          <w:szCs w:val="28"/>
          <w:highlight w:val="red"/>
          <w:lang w:val="kk-KZ"/>
        </w:rPr>
      </w:pPr>
    </w:p>
    <w:p w14:paraId="1DD282B6" w14:textId="77777777" w:rsidR="00B20D70" w:rsidRPr="00FC2A43" w:rsidRDefault="00B20D70" w:rsidP="00FC2A43">
      <w:pPr>
        <w:jc w:val="center"/>
        <w:rPr>
          <w:b/>
          <w:sz w:val="28"/>
          <w:szCs w:val="28"/>
          <w:highlight w:val="red"/>
          <w:lang w:val="kk-KZ"/>
        </w:rPr>
      </w:pPr>
    </w:p>
    <w:p w14:paraId="2FED4919" w14:textId="77777777" w:rsidR="00B20D70" w:rsidRPr="00FC2A43" w:rsidRDefault="00B20D70" w:rsidP="00FC2A43">
      <w:pPr>
        <w:jc w:val="center"/>
        <w:rPr>
          <w:b/>
          <w:sz w:val="28"/>
          <w:szCs w:val="28"/>
          <w:highlight w:val="red"/>
          <w:lang w:val="kk-KZ"/>
        </w:rPr>
      </w:pPr>
    </w:p>
    <w:p w14:paraId="3D1A1AC6" w14:textId="77777777" w:rsidR="00B20D70" w:rsidRPr="00FC2A43" w:rsidRDefault="00B20D70" w:rsidP="00FC2A43">
      <w:pPr>
        <w:jc w:val="center"/>
        <w:rPr>
          <w:b/>
          <w:sz w:val="28"/>
          <w:szCs w:val="28"/>
          <w:highlight w:val="red"/>
          <w:lang w:val="kk-KZ"/>
        </w:rPr>
      </w:pPr>
    </w:p>
    <w:p w14:paraId="2D81FDD7" w14:textId="77777777" w:rsidR="00B20D70" w:rsidRPr="00FC2A43" w:rsidRDefault="00B20D70" w:rsidP="00FC2A43">
      <w:pPr>
        <w:jc w:val="center"/>
        <w:rPr>
          <w:b/>
          <w:sz w:val="28"/>
          <w:szCs w:val="28"/>
          <w:highlight w:val="red"/>
          <w:lang w:val="kk-KZ"/>
        </w:rPr>
      </w:pPr>
    </w:p>
    <w:p w14:paraId="6EF3E7C3" w14:textId="77777777" w:rsidR="00B20D70" w:rsidRPr="00FC2A43" w:rsidRDefault="00B20D70" w:rsidP="00FC2A43">
      <w:pPr>
        <w:jc w:val="center"/>
        <w:rPr>
          <w:b/>
          <w:sz w:val="28"/>
          <w:szCs w:val="28"/>
          <w:highlight w:val="red"/>
          <w:lang w:val="kk-KZ"/>
        </w:rPr>
      </w:pPr>
    </w:p>
    <w:p w14:paraId="1E0F08B2" w14:textId="77777777" w:rsidR="00B20D70" w:rsidRPr="00FC2A43" w:rsidRDefault="00B20D70" w:rsidP="00FC2A43">
      <w:pPr>
        <w:jc w:val="center"/>
        <w:rPr>
          <w:b/>
          <w:sz w:val="28"/>
          <w:szCs w:val="28"/>
          <w:highlight w:val="red"/>
          <w:lang w:val="kk-KZ"/>
        </w:rPr>
      </w:pPr>
    </w:p>
    <w:p w14:paraId="41CD5B06" w14:textId="77777777" w:rsidR="00B20D70" w:rsidRPr="00FC2A43" w:rsidRDefault="00B20D70" w:rsidP="00FC2A43">
      <w:pPr>
        <w:jc w:val="center"/>
        <w:rPr>
          <w:b/>
          <w:sz w:val="28"/>
          <w:szCs w:val="28"/>
          <w:highlight w:val="red"/>
          <w:lang w:val="kk-KZ"/>
        </w:rPr>
      </w:pPr>
    </w:p>
    <w:p w14:paraId="7E29BE28" w14:textId="77777777" w:rsidR="00B20D70" w:rsidRPr="00FC2A43" w:rsidRDefault="00B20D70" w:rsidP="00FC2A43">
      <w:pPr>
        <w:jc w:val="center"/>
        <w:rPr>
          <w:b/>
          <w:sz w:val="28"/>
          <w:szCs w:val="28"/>
          <w:highlight w:val="red"/>
          <w:lang w:val="kk-KZ"/>
        </w:rPr>
      </w:pPr>
    </w:p>
    <w:p w14:paraId="22710197" w14:textId="281E158E" w:rsidR="00B20D70" w:rsidRPr="00FC2A43" w:rsidRDefault="00EA7F9B" w:rsidP="00FC2A43">
      <w:pPr>
        <w:jc w:val="center"/>
        <w:rPr>
          <w:b/>
          <w:sz w:val="28"/>
          <w:szCs w:val="28"/>
          <w:highlight w:val="red"/>
          <w:lang w:val="kk-KZ"/>
        </w:rPr>
      </w:pPr>
      <w:r w:rsidRPr="00FC2A43">
        <w:rPr>
          <w:noProof/>
        </w:rPr>
        <w:drawing>
          <wp:anchor distT="0" distB="0" distL="0" distR="0" simplePos="0" relativeHeight="251696128" behindDoc="1" locked="0" layoutInCell="1" allowOverlap="1" wp14:anchorId="252DC101" wp14:editId="2F35311A">
            <wp:simplePos x="0" y="0"/>
            <wp:positionH relativeFrom="page">
              <wp:posOffset>662153</wp:posOffset>
            </wp:positionH>
            <wp:positionV relativeFrom="page">
              <wp:posOffset>772510</wp:posOffset>
            </wp:positionV>
            <wp:extent cx="6053958" cy="9035532"/>
            <wp:effectExtent l="0" t="0" r="4445" b="0"/>
            <wp:wrapNone/>
            <wp:docPr id="3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80" cstate="print"/>
                    <a:stretch>
                      <a:fillRect/>
                    </a:stretch>
                  </pic:blipFill>
                  <pic:spPr>
                    <a:xfrm>
                      <a:off x="0" y="0"/>
                      <a:ext cx="6056531" cy="9039372"/>
                    </a:xfrm>
                    <a:prstGeom prst="rect">
                      <a:avLst/>
                    </a:prstGeom>
                  </pic:spPr>
                </pic:pic>
              </a:graphicData>
            </a:graphic>
            <wp14:sizeRelH relativeFrom="margin">
              <wp14:pctWidth>0</wp14:pctWidth>
            </wp14:sizeRelH>
            <wp14:sizeRelV relativeFrom="margin">
              <wp14:pctHeight>0</wp14:pctHeight>
            </wp14:sizeRelV>
          </wp:anchor>
        </w:drawing>
      </w:r>
    </w:p>
    <w:p w14:paraId="6456B779" w14:textId="77777777" w:rsidR="00B20D70" w:rsidRPr="00FC2A43" w:rsidRDefault="00B20D70" w:rsidP="00FC2A43">
      <w:pPr>
        <w:jc w:val="center"/>
        <w:rPr>
          <w:b/>
          <w:sz w:val="28"/>
          <w:szCs w:val="28"/>
          <w:highlight w:val="red"/>
          <w:lang w:val="kk-KZ"/>
        </w:rPr>
      </w:pPr>
    </w:p>
    <w:p w14:paraId="6DC990F2" w14:textId="77777777" w:rsidR="00B20D70" w:rsidRPr="00FC2A43" w:rsidRDefault="00B20D70" w:rsidP="00FC2A43">
      <w:pPr>
        <w:jc w:val="center"/>
        <w:rPr>
          <w:b/>
          <w:sz w:val="28"/>
          <w:szCs w:val="28"/>
          <w:highlight w:val="red"/>
          <w:lang w:val="kk-KZ"/>
        </w:rPr>
      </w:pPr>
    </w:p>
    <w:p w14:paraId="68CA74A5" w14:textId="77777777" w:rsidR="00B20D70" w:rsidRPr="00FC2A43" w:rsidRDefault="00B20D70" w:rsidP="00FC2A43">
      <w:pPr>
        <w:jc w:val="center"/>
        <w:rPr>
          <w:b/>
          <w:sz w:val="28"/>
          <w:szCs w:val="28"/>
          <w:highlight w:val="red"/>
          <w:lang w:val="kk-KZ"/>
        </w:rPr>
      </w:pPr>
    </w:p>
    <w:p w14:paraId="39E9CAF6" w14:textId="77777777" w:rsidR="00B20D70" w:rsidRPr="00FC2A43" w:rsidRDefault="00B20D70" w:rsidP="00FC2A43">
      <w:pPr>
        <w:jc w:val="center"/>
        <w:rPr>
          <w:b/>
          <w:sz w:val="28"/>
          <w:szCs w:val="28"/>
          <w:highlight w:val="red"/>
          <w:lang w:val="kk-KZ"/>
        </w:rPr>
      </w:pPr>
    </w:p>
    <w:p w14:paraId="591C2438" w14:textId="77777777" w:rsidR="00B20D70" w:rsidRPr="00FC2A43" w:rsidRDefault="00B20D70" w:rsidP="00FC2A43">
      <w:pPr>
        <w:jc w:val="center"/>
        <w:rPr>
          <w:b/>
          <w:sz w:val="28"/>
          <w:szCs w:val="28"/>
          <w:highlight w:val="red"/>
          <w:lang w:val="kk-KZ"/>
        </w:rPr>
      </w:pPr>
    </w:p>
    <w:p w14:paraId="27A664EB" w14:textId="77777777" w:rsidR="00B20D70" w:rsidRPr="00FC2A43" w:rsidRDefault="00B20D70" w:rsidP="00FC2A43">
      <w:pPr>
        <w:jc w:val="center"/>
        <w:rPr>
          <w:b/>
          <w:sz w:val="28"/>
          <w:szCs w:val="28"/>
          <w:highlight w:val="red"/>
          <w:lang w:val="kk-KZ"/>
        </w:rPr>
      </w:pPr>
    </w:p>
    <w:p w14:paraId="357A466A" w14:textId="14357C7F" w:rsidR="00B20D70" w:rsidRPr="00FC2A43" w:rsidRDefault="00B20D70" w:rsidP="00FC2A43">
      <w:pPr>
        <w:jc w:val="center"/>
        <w:rPr>
          <w:b/>
          <w:sz w:val="28"/>
          <w:szCs w:val="28"/>
          <w:highlight w:val="red"/>
          <w:lang w:val="kk-KZ"/>
        </w:rPr>
      </w:pPr>
    </w:p>
    <w:p w14:paraId="2EEC2F71" w14:textId="77777777" w:rsidR="00B20D70" w:rsidRPr="00FC2A43" w:rsidRDefault="00B20D70" w:rsidP="00FC2A43">
      <w:pPr>
        <w:jc w:val="center"/>
        <w:rPr>
          <w:b/>
          <w:sz w:val="28"/>
          <w:szCs w:val="28"/>
          <w:highlight w:val="red"/>
          <w:lang w:val="kk-KZ"/>
        </w:rPr>
      </w:pPr>
    </w:p>
    <w:p w14:paraId="35E4E136" w14:textId="77777777" w:rsidR="00B20D70" w:rsidRPr="00FC2A43" w:rsidRDefault="00B20D70" w:rsidP="00FC2A43">
      <w:pPr>
        <w:jc w:val="center"/>
        <w:rPr>
          <w:b/>
          <w:sz w:val="28"/>
          <w:szCs w:val="28"/>
          <w:highlight w:val="red"/>
          <w:lang w:val="kk-KZ"/>
        </w:rPr>
      </w:pPr>
    </w:p>
    <w:p w14:paraId="28A0A252" w14:textId="77777777" w:rsidR="00B20D70" w:rsidRPr="00FC2A43" w:rsidRDefault="00B20D70" w:rsidP="00FC2A43">
      <w:pPr>
        <w:jc w:val="center"/>
        <w:rPr>
          <w:b/>
          <w:sz w:val="28"/>
          <w:szCs w:val="28"/>
          <w:highlight w:val="red"/>
          <w:lang w:val="kk-KZ"/>
        </w:rPr>
      </w:pPr>
    </w:p>
    <w:p w14:paraId="357FE521" w14:textId="77777777" w:rsidR="00B20D70" w:rsidRPr="00FC2A43" w:rsidRDefault="00B20D70" w:rsidP="00FC2A43">
      <w:pPr>
        <w:jc w:val="center"/>
        <w:rPr>
          <w:b/>
          <w:sz w:val="28"/>
          <w:szCs w:val="28"/>
          <w:highlight w:val="red"/>
          <w:lang w:val="kk-KZ"/>
        </w:rPr>
      </w:pPr>
    </w:p>
    <w:p w14:paraId="0685E574" w14:textId="77777777" w:rsidR="00B20D70" w:rsidRPr="00FC2A43" w:rsidRDefault="00B20D70" w:rsidP="00FC2A43">
      <w:pPr>
        <w:jc w:val="center"/>
        <w:rPr>
          <w:b/>
          <w:sz w:val="28"/>
          <w:szCs w:val="28"/>
          <w:highlight w:val="red"/>
          <w:lang w:val="kk-KZ"/>
        </w:rPr>
      </w:pPr>
    </w:p>
    <w:p w14:paraId="59C04B09" w14:textId="77777777" w:rsidR="00B20D70" w:rsidRPr="00FC2A43" w:rsidRDefault="00B20D70" w:rsidP="00FC2A43">
      <w:pPr>
        <w:jc w:val="center"/>
        <w:rPr>
          <w:b/>
          <w:sz w:val="28"/>
          <w:szCs w:val="28"/>
          <w:highlight w:val="red"/>
          <w:lang w:val="kk-KZ"/>
        </w:rPr>
      </w:pPr>
    </w:p>
    <w:p w14:paraId="410B8571" w14:textId="77777777" w:rsidR="00B20D70" w:rsidRPr="00FC2A43" w:rsidRDefault="00B20D70" w:rsidP="00FC2A43">
      <w:pPr>
        <w:jc w:val="center"/>
        <w:rPr>
          <w:b/>
          <w:sz w:val="28"/>
          <w:szCs w:val="28"/>
          <w:highlight w:val="red"/>
          <w:lang w:val="kk-KZ"/>
        </w:rPr>
      </w:pPr>
    </w:p>
    <w:p w14:paraId="720B0C7A" w14:textId="77777777" w:rsidR="00B20D70" w:rsidRPr="00FC2A43" w:rsidRDefault="00B20D70" w:rsidP="00FC2A43">
      <w:pPr>
        <w:jc w:val="center"/>
        <w:rPr>
          <w:b/>
          <w:sz w:val="28"/>
          <w:szCs w:val="28"/>
          <w:highlight w:val="red"/>
          <w:lang w:val="kk-KZ"/>
        </w:rPr>
      </w:pPr>
    </w:p>
    <w:p w14:paraId="2CEA88A7" w14:textId="77777777" w:rsidR="00B20D70" w:rsidRPr="00FC2A43" w:rsidRDefault="00B20D70" w:rsidP="00FC2A43">
      <w:pPr>
        <w:jc w:val="center"/>
        <w:rPr>
          <w:b/>
          <w:sz w:val="28"/>
          <w:szCs w:val="28"/>
          <w:highlight w:val="red"/>
          <w:lang w:val="kk-KZ"/>
        </w:rPr>
      </w:pPr>
    </w:p>
    <w:p w14:paraId="3C892A89" w14:textId="77777777" w:rsidR="00B20D70" w:rsidRPr="00FC2A43" w:rsidRDefault="00B20D70" w:rsidP="00FC2A43">
      <w:pPr>
        <w:jc w:val="center"/>
        <w:rPr>
          <w:b/>
          <w:sz w:val="28"/>
          <w:szCs w:val="28"/>
          <w:highlight w:val="red"/>
          <w:lang w:val="kk-KZ"/>
        </w:rPr>
      </w:pPr>
    </w:p>
    <w:p w14:paraId="7531A8A0" w14:textId="77777777" w:rsidR="00B20D70" w:rsidRPr="00FC2A43" w:rsidRDefault="00B20D70" w:rsidP="00FC2A43">
      <w:pPr>
        <w:jc w:val="center"/>
        <w:rPr>
          <w:b/>
          <w:sz w:val="28"/>
          <w:szCs w:val="28"/>
          <w:highlight w:val="red"/>
          <w:lang w:val="kk-KZ"/>
        </w:rPr>
      </w:pPr>
    </w:p>
    <w:p w14:paraId="0D1F00AF" w14:textId="77777777" w:rsidR="00B20D70" w:rsidRPr="00FC2A43" w:rsidRDefault="00B20D70" w:rsidP="00FC2A43">
      <w:pPr>
        <w:jc w:val="center"/>
        <w:rPr>
          <w:b/>
          <w:sz w:val="28"/>
          <w:szCs w:val="28"/>
          <w:highlight w:val="red"/>
          <w:lang w:val="kk-KZ"/>
        </w:rPr>
      </w:pPr>
    </w:p>
    <w:p w14:paraId="7969E51B" w14:textId="77777777" w:rsidR="00B20D70" w:rsidRPr="00FC2A43" w:rsidRDefault="00B20D70" w:rsidP="00FC2A43">
      <w:pPr>
        <w:jc w:val="center"/>
        <w:rPr>
          <w:b/>
          <w:sz w:val="28"/>
          <w:szCs w:val="28"/>
          <w:highlight w:val="red"/>
          <w:lang w:val="kk-KZ"/>
        </w:rPr>
      </w:pPr>
    </w:p>
    <w:p w14:paraId="6E872B1A" w14:textId="77777777" w:rsidR="00B20D70" w:rsidRPr="00FC2A43" w:rsidRDefault="00B20D70" w:rsidP="00FC2A43">
      <w:pPr>
        <w:jc w:val="center"/>
        <w:rPr>
          <w:b/>
          <w:sz w:val="28"/>
          <w:szCs w:val="28"/>
          <w:highlight w:val="red"/>
          <w:lang w:val="kk-KZ"/>
        </w:rPr>
      </w:pPr>
    </w:p>
    <w:p w14:paraId="528D6CAB" w14:textId="77777777" w:rsidR="00B20D70" w:rsidRPr="00FC2A43" w:rsidRDefault="00B20D70" w:rsidP="00FC2A43">
      <w:pPr>
        <w:jc w:val="center"/>
        <w:rPr>
          <w:b/>
          <w:sz w:val="28"/>
          <w:szCs w:val="28"/>
          <w:highlight w:val="red"/>
          <w:lang w:val="kk-KZ"/>
        </w:rPr>
      </w:pPr>
    </w:p>
    <w:p w14:paraId="168ECF70" w14:textId="77777777" w:rsidR="00B20D70" w:rsidRPr="00FC2A43" w:rsidRDefault="00B20D70" w:rsidP="00FC2A43">
      <w:pPr>
        <w:jc w:val="center"/>
        <w:rPr>
          <w:b/>
          <w:sz w:val="28"/>
          <w:szCs w:val="28"/>
          <w:highlight w:val="red"/>
          <w:lang w:val="kk-KZ"/>
        </w:rPr>
      </w:pPr>
    </w:p>
    <w:p w14:paraId="7FB8C411" w14:textId="77777777" w:rsidR="00B20D70" w:rsidRPr="00FC2A43" w:rsidRDefault="00B20D70" w:rsidP="00FC2A43">
      <w:pPr>
        <w:jc w:val="center"/>
        <w:rPr>
          <w:b/>
          <w:sz w:val="28"/>
          <w:szCs w:val="28"/>
          <w:highlight w:val="red"/>
          <w:lang w:val="kk-KZ"/>
        </w:rPr>
      </w:pPr>
    </w:p>
    <w:p w14:paraId="6E46ABD8" w14:textId="77777777" w:rsidR="00B20D70" w:rsidRPr="00FC2A43" w:rsidRDefault="00B20D70" w:rsidP="00FC2A43">
      <w:pPr>
        <w:jc w:val="center"/>
        <w:rPr>
          <w:b/>
          <w:sz w:val="28"/>
          <w:szCs w:val="28"/>
          <w:highlight w:val="red"/>
          <w:lang w:val="kk-KZ"/>
        </w:rPr>
      </w:pPr>
    </w:p>
    <w:p w14:paraId="283B7E6C" w14:textId="77777777" w:rsidR="00B20D70" w:rsidRPr="00FC2A43" w:rsidRDefault="00B20D70" w:rsidP="00FC2A43">
      <w:pPr>
        <w:jc w:val="center"/>
        <w:rPr>
          <w:b/>
          <w:sz w:val="28"/>
          <w:szCs w:val="28"/>
          <w:highlight w:val="red"/>
          <w:lang w:val="kk-KZ"/>
        </w:rPr>
      </w:pPr>
    </w:p>
    <w:p w14:paraId="0D6DBFF1" w14:textId="77777777" w:rsidR="00B20D70" w:rsidRPr="00FC2A43" w:rsidRDefault="00B20D70" w:rsidP="00FC2A43">
      <w:pPr>
        <w:jc w:val="center"/>
        <w:rPr>
          <w:b/>
          <w:sz w:val="28"/>
          <w:szCs w:val="28"/>
          <w:highlight w:val="red"/>
          <w:lang w:val="kk-KZ"/>
        </w:rPr>
      </w:pPr>
    </w:p>
    <w:p w14:paraId="466937B3" w14:textId="77777777" w:rsidR="00B20D70" w:rsidRPr="00FC2A43" w:rsidRDefault="00B20D70" w:rsidP="00FC2A43">
      <w:pPr>
        <w:jc w:val="center"/>
        <w:rPr>
          <w:b/>
          <w:sz w:val="28"/>
          <w:szCs w:val="28"/>
          <w:highlight w:val="red"/>
          <w:lang w:val="kk-KZ"/>
        </w:rPr>
      </w:pPr>
    </w:p>
    <w:p w14:paraId="4D8A9BE1" w14:textId="77777777" w:rsidR="00B20D70" w:rsidRPr="00FC2A43" w:rsidRDefault="00B20D70" w:rsidP="00FC2A43">
      <w:pPr>
        <w:jc w:val="center"/>
        <w:rPr>
          <w:b/>
          <w:sz w:val="28"/>
          <w:szCs w:val="28"/>
          <w:highlight w:val="red"/>
          <w:lang w:val="kk-KZ"/>
        </w:rPr>
      </w:pPr>
    </w:p>
    <w:p w14:paraId="598AD603" w14:textId="77777777" w:rsidR="00B20D70" w:rsidRPr="00FC2A43" w:rsidRDefault="00B20D70" w:rsidP="00FC2A43">
      <w:pPr>
        <w:jc w:val="center"/>
        <w:rPr>
          <w:b/>
          <w:sz w:val="28"/>
          <w:szCs w:val="28"/>
          <w:highlight w:val="red"/>
          <w:lang w:val="kk-KZ"/>
        </w:rPr>
      </w:pPr>
    </w:p>
    <w:p w14:paraId="3E4111AC" w14:textId="77777777" w:rsidR="00B20D70" w:rsidRPr="00FC2A43" w:rsidRDefault="00B20D70" w:rsidP="00FC2A43">
      <w:pPr>
        <w:jc w:val="center"/>
        <w:rPr>
          <w:b/>
          <w:sz w:val="28"/>
          <w:szCs w:val="28"/>
          <w:highlight w:val="red"/>
          <w:lang w:val="kk-KZ"/>
        </w:rPr>
      </w:pPr>
    </w:p>
    <w:p w14:paraId="614FD27E" w14:textId="77777777" w:rsidR="00B20D70" w:rsidRPr="00FC2A43" w:rsidRDefault="00B20D70" w:rsidP="00FC2A43">
      <w:pPr>
        <w:jc w:val="center"/>
        <w:rPr>
          <w:b/>
          <w:sz w:val="28"/>
          <w:szCs w:val="28"/>
          <w:highlight w:val="red"/>
          <w:lang w:val="kk-KZ"/>
        </w:rPr>
      </w:pPr>
    </w:p>
    <w:p w14:paraId="4E4B11E6" w14:textId="77777777" w:rsidR="00B20D70" w:rsidRPr="00FC2A43" w:rsidRDefault="00B20D70" w:rsidP="00FC2A43">
      <w:pPr>
        <w:jc w:val="center"/>
        <w:rPr>
          <w:b/>
          <w:sz w:val="28"/>
          <w:szCs w:val="28"/>
          <w:highlight w:val="red"/>
          <w:lang w:val="kk-KZ"/>
        </w:rPr>
      </w:pPr>
    </w:p>
    <w:p w14:paraId="30FA9480" w14:textId="77777777" w:rsidR="00B20D70" w:rsidRPr="00FC2A43" w:rsidRDefault="00B20D70" w:rsidP="00FC2A43">
      <w:pPr>
        <w:jc w:val="center"/>
        <w:rPr>
          <w:b/>
          <w:sz w:val="28"/>
          <w:szCs w:val="28"/>
          <w:highlight w:val="red"/>
          <w:lang w:val="kk-KZ"/>
        </w:rPr>
      </w:pPr>
    </w:p>
    <w:p w14:paraId="181FB437" w14:textId="77777777" w:rsidR="00B20D70" w:rsidRPr="00FC2A43" w:rsidRDefault="00B20D70" w:rsidP="00FC2A43">
      <w:pPr>
        <w:jc w:val="center"/>
        <w:rPr>
          <w:b/>
          <w:sz w:val="28"/>
          <w:szCs w:val="28"/>
          <w:highlight w:val="red"/>
          <w:lang w:val="kk-KZ"/>
        </w:rPr>
      </w:pPr>
    </w:p>
    <w:p w14:paraId="135160EC" w14:textId="77777777" w:rsidR="00B20D70" w:rsidRPr="00FC2A43" w:rsidRDefault="00B20D70" w:rsidP="00FC2A43">
      <w:pPr>
        <w:jc w:val="center"/>
        <w:rPr>
          <w:b/>
          <w:sz w:val="28"/>
          <w:szCs w:val="28"/>
          <w:highlight w:val="red"/>
          <w:lang w:val="kk-KZ"/>
        </w:rPr>
      </w:pPr>
    </w:p>
    <w:p w14:paraId="34000764" w14:textId="77777777" w:rsidR="00B20D70" w:rsidRPr="00FC2A43" w:rsidRDefault="00B20D70" w:rsidP="00FC2A43">
      <w:pPr>
        <w:jc w:val="center"/>
        <w:rPr>
          <w:b/>
          <w:sz w:val="28"/>
          <w:szCs w:val="28"/>
          <w:highlight w:val="red"/>
          <w:lang w:val="kk-KZ"/>
        </w:rPr>
      </w:pPr>
    </w:p>
    <w:p w14:paraId="00285003" w14:textId="77777777" w:rsidR="00B20D70" w:rsidRPr="00FC2A43" w:rsidRDefault="00B20D70" w:rsidP="00FC2A43">
      <w:pPr>
        <w:jc w:val="center"/>
        <w:rPr>
          <w:b/>
          <w:sz w:val="28"/>
          <w:szCs w:val="28"/>
          <w:highlight w:val="red"/>
          <w:lang w:val="kk-KZ"/>
        </w:rPr>
      </w:pPr>
    </w:p>
    <w:p w14:paraId="25923DE9" w14:textId="77777777" w:rsidR="00B20D70" w:rsidRPr="00FC2A43" w:rsidRDefault="00B20D70" w:rsidP="00FC2A43">
      <w:pPr>
        <w:jc w:val="center"/>
        <w:rPr>
          <w:b/>
          <w:sz w:val="28"/>
          <w:szCs w:val="28"/>
          <w:highlight w:val="red"/>
          <w:lang w:val="kk-KZ"/>
        </w:rPr>
      </w:pPr>
    </w:p>
    <w:p w14:paraId="765DDDAC" w14:textId="77777777" w:rsidR="00B20D70" w:rsidRPr="00FC2A43" w:rsidRDefault="00B20D70" w:rsidP="00FC2A43">
      <w:pPr>
        <w:jc w:val="center"/>
        <w:rPr>
          <w:b/>
          <w:sz w:val="28"/>
          <w:szCs w:val="28"/>
          <w:highlight w:val="red"/>
          <w:lang w:val="kk-KZ"/>
        </w:rPr>
      </w:pPr>
    </w:p>
    <w:p w14:paraId="0A0E0965" w14:textId="77777777" w:rsidR="00B20D70" w:rsidRPr="00FC2A43" w:rsidRDefault="00B20D70" w:rsidP="00FC2A43">
      <w:pPr>
        <w:jc w:val="center"/>
        <w:rPr>
          <w:b/>
          <w:sz w:val="28"/>
          <w:szCs w:val="28"/>
          <w:highlight w:val="red"/>
          <w:lang w:val="kk-KZ"/>
        </w:rPr>
      </w:pPr>
    </w:p>
    <w:p w14:paraId="578B2F8C" w14:textId="77777777" w:rsidR="00B20D70" w:rsidRPr="00FC2A43" w:rsidRDefault="00B20D70" w:rsidP="00FC2A43">
      <w:pPr>
        <w:jc w:val="center"/>
        <w:rPr>
          <w:b/>
          <w:sz w:val="28"/>
          <w:szCs w:val="28"/>
          <w:highlight w:val="red"/>
          <w:lang w:val="kk-KZ"/>
        </w:rPr>
      </w:pPr>
    </w:p>
    <w:p w14:paraId="11ABEF1F" w14:textId="77777777" w:rsidR="00B20D70" w:rsidRPr="00FC2A43" w:rsidRDefault="00B20D70" w:rsidP="00FC2A43">
      <w:pPr>
        <w:jc w:val="center"/>
        <w:rPr>
          <w:b/>
          <w:sz w:val="28"/>
          <w:szCs w:val="28"/>
          <w:highlight w:val="red"/>
          <w:lang w:val="kk-KZ"/>
        </w:rPr>
      </w:pPr>
    </w:p>
    <w:p w14:paraId="0C0122E6" w14:textId="0FFCA5A3" w:rsidR="00B20D70" w:rsidRPr="00FC2A43" w:rsidRDefault="001A7F6D" w:rsidP="00FC2A43">
      <w:pPr>
        <w:jc w:val="center"/>
        <w:rPr>
          <w:b/>
          <w:sz w:val="28"/>
          <w:szCs w:val="28"/>
          <w:highlight w:val="red"/>
          <w:lang w:val="kk-KZ"/>
        </w:rPr>
      </w:pPr>
      <w:r w:rsidRPr="00FC2A43">
        <w:rPr>
          <w:noProof/>
        </w:rPr>
        <w:drawing>
          <wp:anchor distT="0" distB="0" distL="0" distR="0" simplePos="0" relativeHeight="251682816" behindDoc="1" locked="0" layoutInCell="1" allowOverlap="1" wp14:anchorId="4E45E4A4" wp14:editId="1E59D2C4">
            <wp:simplePos x="0" y="0"/>
            <wp:positionH relativeFrom="page">
              <wp:posOffset>885825</wp:posOffset>
            </wp:positionH>
            <wp:positionV relativeFrom="page">
              <wp:posOffset>809625</wp:posOffset>
            </wp:positionV>
            <wp:extent cx="5905500" cy="9007277"/>
            <wp:effectExtent l="0" t="0" r="0" b="3810"/>
            <wp:wrapNone/>
            <wp:docPr id="4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81" cstate="print"/>
                    <a:stretch>
                      <a:fillRect/>
                    </a:stretch>
                  </pic:blipFill>
                  <pic:spPr>
                    <a:xfrm>
                      <a:off x="0" y="0"/>
                      <a:ext cx="5906125" cy="9008230"/>
                    </a:xfrm>
                    <a:prstGeom prst="rect">
                      <a:avLst/>
                    </a:prstGeom>
                  </pic:spPr>
                </pic:pic>
              </a:graphicData>
            </a:graphic>
            <wp14:sizeRelH relativeFrom="margin">
              <wp14:pctWidth>0</wp14:pctWidth>
            </wp14:sizeRelH>
            <wp14:sizeRelV relativeFrom="margin">
              <wp14:pctHeight>0</wp14:pctHeight>
            </wp14:sizeRelV>
          </wp:anchor>
        </w:drawing>
      </w:r>
    </w:p>
    <w:p w14:paraId="22A49298" w14:textId="77777777" w:rsidR="00B20D70" w:rsidRPr="00FC2A43" w:rsidRDefault="00B20D70" w:rsidP="00FC2A43">
      <w:pPr>
        <w:jc w:val="center"/>
        <w:rPr>
          <w:b/>
          <w:sz w:val="28"/>
          <w:szCs w:val="28"/>
          <w:highlight w:val="red"/>
          <w:lang w:val="kk-KZ"/>
        </w:rPr>
      </w:pPr>
    </w:p>
    <w:p w14:paraId="1E989E2C" w14:textId="77777777" w:rsidR="00B20D70" w:rsidRPr="00FC2A43" w:rsidRDefault="00B20D70" w:rsidP="00FC2A43">
      <w:pPr>
        <w:jc w:val="center"/>
        <w:rPr>
          <w:b/>
          <w:sz w:val="28"/>
          <w:szCs w:val="28"/>
          <w:highlight w:val="red"/>
          <w:lang w:val="kk-KZ"/>
        </w:rPr>
      </w:pPr>
    </w:p>
    <w:p w14:paraId="5FF8C65D" w14:textId="77777777" w:rsidR="00B20D70" w:rsidRPr="00FC2A43" w:rsidRDefault="00B20D70" w:rsidP="00FC2A43">
      <w:pPr>
        <w:jc w:val="center"/>
        <w:rPr>
          <w:b/>
          <w:sz w:val="28"/>
          <w:szCs w:val="28"/>
          <w:highlight w:val="red"/>
          <w:lang w:val="kk-KZ"/>
        </w:rPr>
      </w:pPr>
    </w:p>
    <w:p w14:paraId="65DEC975" w14:textId="77777777" w:rsidR="00B20D70" w:rsidRPr="00FC2A43" w:rsidRDefault="00B20D70" w:rsidP="00FC2A43">
      <w:pPr>
        <w:jc w:val="center"/>
        <w:rPr>
          <w:b/>
          <w:sz w:val="28"/>
          <w:szCs w:val="28"/>
          <w:highlight w:val="red"/>
          <w:lang w:val="kk-KZ"/>
        </w:rPr>
      </w:pPr>
    </w:p>
    <w:p w14:paraId="2EE36805" w14:textId="77777777" w:rsidR="00B20D70" w:rsidRPr="00FC2A43" w:rsidRDefault="00B20D70" w:rsidP="00FC2A43">
      <w:pPr>
        <w:jc w:val="center"/>
        <w:rPr>
          <w:b/>
          <w:sz w:val="28"/>
          <w:szCs w:val="28"/>
          <w:highlight w:val="red"/>
          <w:lang w:val="kk-KZ"/>
        </w:rPr>
      </w:pPr>
    </w:p>
    <w:p w14:paraId="651A4B7A" w14:textId="77777777" w:rsidR="00B20D70" w:rsidRPr="00FC2A43" w:rsidRDefault="00B20D70" w:rsidP="00FC2A43">
      <w:pPr>
        <w:jc w:val="center"/>
        <w:rPr>
          <w:b/>
          <w:sz w:val="28"/>
          <w:szCs w:val="28"/>
          <w:highlight w:val="red"/>
          <w:lang w:val="kk-KZ"/>
        </w:rPr>
      </w:pPr>
    </w:p>
    <w:p w14:paraId="3CCE61FC" w14:textId="24F617D2" w:rsidR="00B20D70" w:rsidRPr="00FC2A43" w:rsidRDefault="00B20D70" w:rsidP="00FC2A43">
      <w:pPr>
        <w:jc w:val="center"/>
        <w:rPr>
          <w:b/>
          <w:sz w:val="28"/>
          <w:szCs w:val="28"/>
          <w:highlight w:val="red"/>
          <w:lang w:val="kk-KZ"/>
        </w:rPr>
      </w:pPr>
    </w:p>
    <w:p w14:paraId="5491D225" w14:textId="77777777" w:rsidR="00B20D70" w:rsidRPr="00FC2A43" w:rsidRDefault="00B20D70" w:rsidP="00FC2A43">
      <w:pPr>
        <w:jc w:val="center"/>
        <w:rPr>
          <w:b/>
          <w:sz w:val="28"/>
          <w:szCs w:val="28"/>
          <w:highlight w:val="red"/>
          <w:lang w:val="kk-KZ"/>
        </w:rPr>
      </w:pPr>
    </w:p>
    <w:p w14:paraId="7937A7DC" w14:textId="77777777" w:rsidR="00B20D70" w:rsidRPr="00FC2A43" w:rsidRDefault="00B20D70" w:rsidP="00FC2A43">
      <w:pPr>
        <w:jc w:val="center"/>
        <w:rPr>
          <w:b/>
          <w:sz w:val="28"/>
          <w:szCs w:val="28"/>
          <w:highlight w:val="red"/>
          <w:lang w:val="kk-KZ"/>
        </w:rPr>
      </w:pPr>
    </w:p>
    <w:p w14:paraId="672F9BA1" w14:textId="77777777" w:rsidR="00B20D70" w:rsidRPr="00FC2A43" w:rsidRDefault="00B20D70" w:rsidP="00FC2A43">
      <w:pPr>
        <w:jc w:val="center"/>
        <w:rPr>
          <w:b/>
          <w:sz w:val="28"/>
          <w:szCs w:val="28"/>
          <w:highlight w:val="red"/>
          <w:lang w:val="kk-KZ"/>
        </w:rPr>
      </w:pPr>
    </w:p>
    <w:p w14:paraId="2872614E" w14:textId="77777777" w:rsidR="00B20D70" w:rsidRPr="00FC2A43" w:rsidRDefault="00B20D70" w:rsidP="00FC2A43">
      <w:pPr>
        <w:jc w:val="center"/>
        <w:rPr>
          <w:b/>
          <w:sz w:val="28"/>
          <w:szCs w:val="28"/>
          <w:highlight w:val="red"/>
          <w:lang w:val="kk-KZ"/>
        </w:rPr>
      </w:pPr>
    </w:p>
    <w:p w14:paraId="470BC3CE" w14:textId="77777777" w:rsidR="00B20D70" w:rsidRPr="00FC2A43" w:rsidRDefault="00B20D70" w:rsidP="00FC2A43">
      <w:pPr>
        <w:jc w:val="center"/>
        <w:rPr>
          <w:b/>
          <w:sz w:val="28"/>
          <w:szCs w:val="28"/>
          <w:highlight w:val="red"/>
          <w:lang w:val="kk-KZ"/>
        </w:rPr>
      </w:pPr>
    </w:p>
    <w:p w14:paraId="296380D7" w14:textId="77777777" w:rsidR="00B20D70" w:rsidRPr="00FC2A43" w:rsidRDefault="00B20D70" w:rsidP="00FC2A43">
      <w:pPr>
        <w:jc w:val="center"/>
        <w:rPr>
          <w:b/>
          <w:sz w:val="28"/>
          <w:szCs w:val="28"/>
          <w:highlight w:val="red"/>
          <w:lang w:val="kk-KZ"/>
        </w:rPr>
      </w:pPr>
    </w:p>
    <w:p w14:paraId="69528B20" w14:textId="77777777" w:rsidR="00B20D70" w:rsidRPr="00FC2A43" w:rsidRDefault="00B20D70" w:rsidP="00FC2A43">
      <w:pPr>
        <w:jc w:val="center"/>
        <w:rPr>
          <w:b/>
          <w:sz w:val="28"/>
          <w:szCs w:val="28"/>
          <w:highlight w:val="red"/>
          <w:lang w:val="kk-KZ"/>
        </w:rPr>
      </w:pPr>
    </w:p>
    <w:p w14:paraId="1EB02E5B" w14:textId="77777777" w:rsidR="00B20D70" w:rsidRPr="00FC2A43" w:rsidRDefault="00B20D70" w:rsidP="00FC2A43">
      <w:pPr>
        <w:jc w:val="center"/>
        <w:rPr>
          <w:b/>
          <w:sz w:val="28"/>
          <w:szCs w:val="28"/>
          <w:highlight w:val="red"/>
          <w:lang w:val="kk-KZ"/>
        </w:rPr>
      </w:pPr>
    </w:p>
    <w:p w14:paraId="67EF29D4" w14:textId="77777777" w:rsidR="00B20D70" w:rsidRPr="00FC2A43" w:rsidRDefault="00B20D70" w:rsidP="00FC2A43">
      <w:pPr>
        <w:jc w:val="center"/>
        <w:rPr>
          <w:b/>
          <w:sz w:val="28"/>
          <w:szCs w:val="28"/>
          <w:highlight w:val="red"/>
          <w:lang w:val="kk-KZ"/>
        </w:rPr>
      </w:pPr>
    </w:p>
    <w:p w14:paraId="5D24A2E0" w14:textId="77777777" w:rsidR="00B20D70" w:rsidRPr="00FC2A43" w:rsidRDefault="00B20D70" w:rsidP="00FC2A43">
      <w:pPr>
        <w:jc w:val="center"/>
        <w:rPr>
          <w:b/>
          <w:sz w:val="28"/>
          <w:szCs w:val="28"/>
          <w:highlight w:val="red"/>
          <w:lang w:val="kk-KZ"/>
        </w:rPr>
      </w:pPr>
    </w:p>
    <w:p w14:paraId="618944B0" w14:textId="77777777" w:rsidR="00B20D70" w:rsidRPr="00FC2A43" w:rsidRDefault="00B20D70" w:rsidP="00FC2A43">
      <w:pPr>
        <w:jc w:val="center"/>
        <w:rPr>
          <w:b/>
          <w:sz w:val="28"/>
          <w:szCs w:val="28"/>
          <w:highlight w:val="red"/>
          <w:lang w:val="kk-KZ"/>
        </w:rPr>
      </w:pPr>
    </w:p>
    <w:p w14:paraId="6A1D018E" w14:textId="77777777" w:rsidR="00B20D70" w:rsidRPr="00FC2A43" w:rsidRDefault="00B20D70" w:rsidP="00FC2A43">
      <w:pPr>
        <w:jc w:val="center"/>
        <w:rPr>
          <w:b/>
          <w:sz w:val="28"/>
          <w:szCs w:val="28"/>
          <w:highlight w:val="red"/>
          <w:lang w:val="kk-KZ"/>
        </w:rPr>
      </w:pPr>
    </w:p>
    <w:p w14:paraId="75D19AD2" w14:textId="77777777" w:rsidR="00B20D70" w:rsidRPr="00FC2A43" w:rsidRDefault="00B20D70" w:rsidP="00FC2A43">
      <w:pPr>
        <w:jc w:val="center"/>
        <w:rPr>
          <w:b/>
          <w:sz w:val="28"/>
          <w:szCs w:val="28"/>
          <w:highlight w:val="red"/>
          <w:lang w:val="kk-KZ"/>
        </w:rPr>
      </w:pPr>
    </w:p>
    <w:p w14:paraId="052D5C42" w14:textId="77777777" w:rsidR="00B20D70" w:rsidRPr="00FC2A43" w:rsidRDefault="00B20D70" w:rsidP="00FC2A43">
      <w:pPr>
        <w:jc w:val="center"/>
        <w:rPr>
          <w:b/>
          <w:sz w:val="28"/>
          <w:szCs w:val="28"/>
          <w:highlight w:val="red"/>
          <w:lang w:val="kk-KZ"/>
        </w:rPr>
      </w:pPr>
    </w:p>
    <w:p w14:paraId="38390E18" w14:textId="77777777" w:rsidR="00B20D70" w:rsidRPr="00FC2A43" w:rsidRDefault="00B20D70" w:rsidP="00FC2A43">
      <w:pPr>
        <w:jc w:val="center"/>
        <w:rPr>
          <w:b/>
          <w:sz w:val="28"/>
          <w:szCs w:val="28"/>
          <w:highlight w:val="red"/>
          <w:lang w:val="kk-KZ"/>
        </w:rPr>
      </w:pPr>
    </w:p>
    <w:p w14:paraId="7FDE7872" w14:textId="77777777" w:rsidR="00B20D70" w:rsidRPr="00FC2A43" w:rsidRDefault="00B20D70" w:rsidP="00FC2A43">
      <w:pPr>
        <w:jc w:val="center"/>
        <w:rPr>
          <w:b/>
          <w:sz w:val="28"/>
          <w:szCs w:val="28"/>
          <w:highlight w:val="red"/>
          <w:lang w:val="kk-KZ"/>
        </w:rPr>
      </w:pPr>
    </w:p>
    <w:p w14:paraId="14BFA36E" w14:textId="77777777" w:rsidR="00B20D70" w:rsidRPr="00FC2A43" w:rsidRDefault="00B20D70" w:rsidP="00FC2A43">
      <w:pPr>
        <w:jc w:val="center"/>
        <w:rPr>
          <w:b/>
          <w:sz w:val="28"/>
          <w:szCs w:val="28"/>
          <w:highlight w:val="red"/>
          <w:lang w:val="kk-KZ"/>
        </w:rPr>
      </w:pPr>
    </w:p>
    <w:p w14:paraId="16ED69BD" w14:textId="77777777" w:rsidR="00B20D70" w:rsidRPr="00FC2A43" w:rsidRDefault="00B20D70" w:rsidP="00FC2A43">
      <w:pPr>
        <w:jc w:val="center"/>
        <w:rPr>
          <w:b/>
          <w:sz w:val="28"/>
          <w:szCs w:val="28"/>
          <w:highlight w:val="red"/>
          <w:lang w:val="kk-KZ"/>
        </w:rPr>
      </w:pPr>
    </w:p>
    <w:p w14:paraId="2CFE22AC" w14:textId="77777777" w:rsidR="00B20D70" w:rsidRPr="00FC2A43" w:rsidRDefault="00B20D70" w:rsidP="00FC2A43">
      <w:pPr>
        <w:jc w:val="center"/>
        <w:rPr>
          <w:b/>
          <w:sz w:val="28"/>
          <w:szCs w:val="28"/>
          <w:highlight w:val="red"/>
          <w:lang w:val="kk-KZ"/>
        </w:rPr>
      </w:pPr>
    </w:p>
    <w:p w14:paraId="2C84DE01" w14:textId="77777777" w:rsidR="00B20D70" w:rsidRPr="00FC2A43" w:rsidRDefault="00B20D70" w:rsidP="00FC2A43">
      <w:pPr>
        <w:jc w:val="center"/>
        <w:rPr>
          <w:b/>
          <w:sz w:val="28"/>
          <w:szCs w:val="28"/>
          <w:highlight w:val="red"/>
          <w:lang w:val="kk-KZ"/>
        </w:rPr>
      </w:pPr>
    </w:p>
    <w:p w14:paraId="004584B7" w14:textId="77777777" w:rsidR="00B20D70" w:rsidRPr="00FC2A43" w:rsidRDefault="00B20D70" w:rsidP="00FC2A43">
      <w:pPr>
        <w:jc w:val="center"/>
        <w:rPr>
          <w:b/>
          <w:sz w:val="28"/>
          <w:szCs w:val="28"/>
          <w:highlight w:val="red"/>
          <w:lang w:val="kk-KZ"/>
        </w:rPr>
      </w:pPr>
    </w:p>
    <w:p w14:paraId="06010460" w14:textId="77777777" w:rsidR="00B20D70" w:rsidRPr="00FC2A43" w:rsidRDefault="00B20D70" w:rsidP="00FC2A43">
      <w:pPr>
        <w:jc w:val="center"/>
        <w:rPr>
          <w:b/>
          <w:sz w:val="28"/>
          <w:szCs w:val="28"/>
          <w:highlight w:val="red"/>
          <w:lang w:val="kk-KZ"/>
        </w:rPr>
      </w:pPr>
    </w:p>
    <w:p w14:paraId="70118A93" w14:textId="77777777" w:rsidR="00B20D70" w:rsidRPr="00FC2A43" w:rsidRDefault="00B20D70" w:rsidP="00FC2A43">
      <w:pPr>
        <w:jc w:val="center"/>
        <w:rPr>
          <w:b/>
          <w:sz w:val="28"/>
          <w:szCs w:val="28"/>
          <w:highlight w:val="red"/>
          <w:lang w:val="kk-KZ"/>
        </w:rPr>
      </w:pPr>
    </w:p>
    <w:p w14:paraId="6BFE1E59" w14:textId="77777777" w:rsidR="00B20D70" w:rsidRPr="00FC2A43" w:rsidRDefault="00B20D70" w:rsidP="00FC2A43">
      <w:pPr>
        <w:jc w:val="center"/>
        <w:rPr>
          <w:b/>
          <w:sz w:val="28"/>
          <w:szCs w:val="28"/>
          <w:highlight w:val="red"/>
          <w:lang w:val="kk-KZ"/>
        </w:rPr>
      </w:pPr>
    </w:p>
    <w:p w14:paraId="0EDF3A71" w14:textId="77777777" w:rsidR="00B20D70" w:rsidRPr="00FC2A43" w:rsidRDefault="00B20D70" w:rsidP="00FC2A43">
      <w:pPr>
        <w:jc w:val="center"/>
        <w:rPr>
          <w:b/>
          <w:sz w:val="28"/>
          <w:szCs w:val="28"/>
          <w:highlight w:val="red"/>
          <w:lang w:val="kk-KZ"/>
        </w:rPr>
      </w:pPr>
    </w:p>
    <w:p w14:paraId="24D1A924" w14:textId="77777777" w:rsidR="00B20D70" w:rsidRPr="00FC2A43" w:rsidRDefault="00B20D70" w:rsidP="00FC2A43">
      <w:pPr>
        <w:jc w:val="center"/>
        <w:rPr>
          <w:b/>
          <w:sz w:val="28"/>
          <w:szCs w:val="28"/>
          <w:highlight w:val="red"/>
          <w:lang w:val="kk-KZ"/>
        </w:rPr>
      </w:pPr>
    </w:p>
    <w:p w14:paraId="1A528460" w14:textId="77777777" w:rsidR="00B20D70" w:rsidRPr="00FC2A43" w:rsidRDefault="00B20D70" w:rsidP="00FC2A43">
      <w:pPr>
        <w:jc w:val="center"/>
        <w:rPr>
          <w:b/>
          <w:sz w:val="28"/>
          <w:szCs w:val="28"/>
          <w:highlight w:val="red"/>
          <w:lang w:val="kk-KZ"/>
        </w:rPr>
      </w:pPr>
    </w:p>
    <w:p w14:paraId="6AAD167D" w14:textId="77777777" w:rsidR="00B20D70" w:rsidRPr="00FC2A43" w:rsidRDefault="00B20D70" w:rsidP="00FC2A43">
      <w:pPr>
        <w:jc w:val="center"/>
        <w:rPr>
          <w:b/>
          <w:sz w:val="28"/>
          <w:szCs w:val="28"/>
          <w:highlight w:val="red"/>
          <w:lang w:val="kk-KZ"/>
        </w:rPr>
      </w:pPr>
    </w:p>
    <w:p w14:paraId="0D449B6B" w14:textId="77777777" w:rsidR="00B20D70" w:rsidRPr="00FC2A43" w:rsidRDefault="00B20D70" w:rsidP="00FC2A43">
      <w:pPr>
        <w:jc w:val="center"/>
        <w:rPr>
          <w:b/>
          <w:sz w:val="28"/>
          <w:szCs w:val="28"/>
          <w:highlight w:val="red"/>
          <w:lang w:val="kk-KZ"/>
        </w:rPr>
      </w:pPr>
    </w:p>
    <w:p w14:paraId="1C0B21D4" w14:textId="77777777" w:rsidR="00B20D70" w:rsidRPr="00FC2A43" w:rsidRDefault="00B20D70" w:rsidP="00FC2A43">
      <w:pPr>
        <w:jc w:val="center"/>
        <w:rPr>
          <w:b/>
          <w:sz w:val="28"/>
          <w:szCs w:val="28"/>
          <w:highlight w:val="red"/>
          <w:lang w:val="kk-KZ"/>
        </w:rPr>
      </w:pPr>
    </w:p>
    <w:p w14:paraId="721D8034" w14:textId="77777777" w:rsidR="00B20D70" w:rsidRPr="00FC2A43" w:rsidRDefault="00B20D70" w:rsidP="00FC2A43">
      <w:pPr>
        <w:jc w:val="center"/>
        <w:rPr>
          <w:b/>
          <w:sz w:val="28"/>
          <w:szCs w:val="28"/>
          <w:highlight w:val="red"/>
          <w:lang w:val="kk-KZ"/>
        </w:rPr>
      </w:pPr>
    </w:p>
    <w:p w14:paraId="70CC41F3" w14:textId="77777777" w:rsidR="00B20D70" w:rsidRPr="00FC2A43" w:rsidRDefault="00B20D70" w:rsidP="00FC2A43">
      <w:pPr>
        <w:jc w:val="center"/>
        <w:rPr>
          <w:b/>
          <w:sz w:val="28"/>
          <w:szCs w:val="28"/>
          <w:highlight w:val="red"/>
          <w:lang w:val="kk-KZ"/>
        </w:rPr>
      </w:pPr>
    </w:p>
    <w:p w14:paraId="670AF93E" w14:textId="77777777" w:rsidR="00B20D70" w:rsidRPr="00FC2A43" w:rsidRDefault="00B20D70" w:rsidP="00FC2A43">
      <w:pPr>
        <w:jc w:val="center"/>
        <w:rPr>
          <w:b/>
          <w:sz w:val="28"/>
          <w:szCs w:val="28"/>
          <w:highlight w:val="red"/>
          <w:lang w:val="kk-KZ"/>
        </w:rPr>
      </w:pPr>
    </w:p>
    <w:p w14:paraId="2B08A401" w14:textId="77777777" w:rsidR="00B20D70" w:rsidRPr="00FC2A43" w:rsidRDefault="00B20D70" w:rsidP="00FC2A43">
      <w:pPr>
        <w:jc w:val="center"/>
        <w:rPr>
          <w:b/>
          <w:sz w:val="28"/>
          <w:szCs w:val="28"/>
          <w:highlight w:val="red"/>
          <w:lang w:val="kk-KZ"/>
        </w:rPr>
      </w:pPr>
    </w:p>
    <w:p w14:paraId="05888419" w14:textId="77777777" w:rsidR="00B20D70" w:rsidRPr="00FC2A43" w:rsidRDefault="00B20D70" w:rsidP="00FC2A43">
      <w:pPr>
        <w:jc w:val="center"/>
        <w:rPr>
          <w:b/>
          <w:sz w:val="28"/>
          <w:szCs w:val="28"/>
          <w:highlight w:val="red"/>
          <w:lang w:val="kk-KZ"/>
        </w:rPr>
      </w:pPr>
    </w:p>
    <w:p w14:paraId="61405C5E" w14:textId="77777777" w:rsidR="00B20D70" w:rsidRPr="00FC2A43" w:rsidRDefault="00B20D70" w:rsidP="00FC2A43">
      <w:pPr>
        <w:jc w:val="center"/>
        <w:rPr>
          <w:b/>
          <w:sz w:val="28"/>
          <w:szCs w:val="28"/>
          <w:highlight w:val="red"/>
          <w:lang w:val="kk-KZ"/>
        </w:rPr>
      </w:pPr>
    </w:p>
    <w:p w14:paraId="7D245F35" w14:textId="74E2A50E" w:rsidR="00B20D70" w:rsidRPr="00FC2A43" w:rsidRDefault="001A7F6D" w:rsidP="00FC2A43">
      <w:pPr>
        <w:jc w:val="center"/>
        <w:rPr>
          <w:b/>
          <w:sz w:val="28"/>
          <w:szCs w:val="28"/>
          <w:highlight w:val="red"/>
          <w:lang w:val="kk-KZ"/>
        </w:rPr>
      </w:pPr>
      <w:r w:rsidRPr="00FC2A43">
        <w:rPr>
          <w:noProof/>
        </w:rPr>
        <w:drawing>
          <wp:anchor distT="0" distB="0" distL="0" distR="0" simplePos="0" relativeHeight="251684864" behindDoc="1" locked="0" layoutInCell="1" allowOverlap="1" wp14:anchorId="2E9C089E" wp14:editId="429D738D">
            <wp:simplePos x="0" y="0"/>
            <wp:positionH relativeFrom="page">
              <wp:posOffset>495300</wp:posOffset>
            </wp:positionH>
            <wp:positionV relativeFrom="page">
              <wp:posOffset>638175</wp:posOffset>
            </wp:positionV>
            <wp:extent cx="6489190" cy="9077325"/>
            <wp:effectExtent l="0" t="0" r="6985" b="0"/>
            <wp:wrapNone/>
            <wp:docPr id="5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82" cstate="print"/>
                    <a:stretch>
                      <a:fillRect/>
                    </a:stretch>
                  </pic:blipFill>
                  <pic:spPr>
                    <a:xfrm>
                      <a:off x="0" y="0"/>
                      <a:ext cx="6489190" cy="9077325"/>
                    </a:xfrm>
                    <a:prstGeom prst="rect">
                      <a:avLst/>
                    </a:prstGeom>
                  </pic:spPr>
                </pic:pic>
              </a:graphicData>
            </a:graphic>
            <wp14:sizeRelH relativeFrom="margin">
              <wp14:pctWidth>0</wp14:pctWidth>
            </wp14:sizeRelH>
            <wp14:sizeRelV relativeFrom="margin">
              <wp14:pctHeight>0</wp14:pctHeight>
            </wp14:sizeRelV>
          </wp:anchor>
        </w:drawing>
      </w:r>
    </w:p>
    <w:p w14:paraId="77656505" w14:textId="77777777" w:rsidR="00B20D70" w:rsidRPr="00FC2A43" w:rsidRDefault="00B20D70" w:rsidP="00FC2A43">
      <w:pPr>
        <w:jc w:val="center"/>
        <w:rPr>
          <w:b/>
          <w:sz w:val="28"/>
          <w:szCs w:val="28"/>
          <w:highlight w:val="red"/>
          <w:lang w:val="kk-KZ"/>
        </w:rPr>
      </w:pPr>
    </w:p>
    <w:p w14:paraId="07E158E5" w14:textId="77777777" w:rsidR="00B20D70" w:rsidRPr="00FC2A43" w:rsidRDefault="00B20D70" w:rsidP="00FC2A43">
      <w:pPr>
        <w:jc w:val="center"/>
        <w:rPr>
          <w:b/>
          <w:sz w:val="28"/>
          <w:szCs w:val="28"/>
          <w:highlight w:val="red"/>
          <w:lang w:val="kk-KZ"/>
        </w:rPr>
      </w:pPr>
    </w:p>
    <w:p w14:paraId="6B1C0834" w14:textId="77777777" w:rsidR="00B20D70" w:rsidRPr="00FC2A43" w:rsidRDefault="00B20D70" w:rsidP="00FC2A43">
      <w:pPr>
        <w:jc w:val="center"/>
        <w:rPr>
          <w:b/>
          <w:sz w:val="28"/>
          <w:szCs w:val="28"/>
          <w:highlight w:val="red"/>
          <w:lang w:val="kk-KZ"/>
        </w:rPr>
      </w:pPr>
    </w:p>
    <w:p w14:paraId="2D73A9E1" w14:textId="77777777" w:rsidR="00B20D70" w:rsidRPr="00FC2A43" w:rsidRDefault="00B20D70" w:rsidP="00FC2A43">
      <w:pPr>
        <w:jc w:val="center"/>
        <w:rPr>
          <w:b/>
          <w:sz w:val="28"/>
          <w:szCs w:val="28"/>
          <w:highlight w:val="red"/>
          <w:lang w:val="kk-KZ"/>
        </w:rPr>
      </w:pPr>
    </w:p>
    <w:p w14:paraId="4948E14C" w14:textId="77777777" w:rsidR="00B20D70" w:rsidRPr="00FC2A43" w:rsidRDefault="00B20D70" w:rsidP="00FC2A43">
      <w:pPr>
        <w:jc w:val="center"/>
        <w:rPr>
          <w:b/>
          <w:sz w:val="28"/>
          <w:szCs w:val="28"/>
          <w:highlight w:val="red"/>
          <w:lang w:val="kk-KZ"/>
        </w:rPr>
      </w:pPr>
    </w:p>
    <w:p w14:paraId="0BF8022B" w14:textId="77777777" w:rsidR="00B20D70" w:rsidRPr="00FC2A43" w:rsidRDefault="00B20D70" w:rsidP="00FC2A43">
      <w:pPr>
        <w:jc w:val="center"/>
        <w:rPr>
          <w:b/>
          <w:sz w:val="28"/>
          <w:szCs w:val="28"/>
          <w:highlight w:val="red"/>
          <w:lang w:val="kk-KZ"/>
        </w:rPr>
      </w:pPr>
    </w:p>
    <w:p w14:paraId="4477F221" w14:textId="4439B507" w:rsidR="00B20D70" w:rsidRPr="00FC2A43" w:rsidRDefault="00B20D70" w:rsidP="00FC2A43">
      <w:pPr>
        <w:jc w:val="center"/>
        <w:rPr>
          <w:b/>
          <w:sz w:val="28"/>
          <w:szCs w:val="28"/>
          <w:highlight w:val="red"/>
          <w:lang w:val="kk-KZ"/>
        </w:rPr>
      </w:pPr>
    </w:p>
    <w:p w14:paraId="4890B2E8" w14:textId="77777777" w:rsidR="00B20D70" w:rsidRPr="00FC2A43" w:rsidRDefault="00B20D70" w:rsidP="00FC2A43">
      <w:pPr>
        <w:jc w:val="center"/>
        <w:rPr>
          <w:b/>
          <w:sz w:val="28"/>
          <w:szCs w:val="28"/>
          <w:highlight w:val="red"/>
          <w:lang w:val="kk-KZ"/>
        </w:rPr>
      </w:pPr>
    </w:p>
    <w:p w14:paraId="722C3CBA" w14:textId="77777777" w:rsidR="00B20D70" w:rsidRPr="00FC2A43" w:rsidRDefault="00B20D70" w:rsidP="00FC2A43">
      <w:pPr>
        <w:jc w:val="center"/>
        <w:rPr>
          <w:b/>
          <w:sz w:val="28"/>
          <w:szCs w:val="28"/>
          <w:highlight w:val="red"/>
          <w:lang w:val="kk-KZ"/>
        </w:rPr>
      </w:pPr>
    </w:p>
    <w:p w14:paraId="2622B298" w14:textId="77777777" w:rsidR="00B20D70" w:rsidRPr="00FC2A43" w:rsidRDefault="00B20D70" w:rsidP="00FC2A43">
      <w:pPr>
        <w:jc w:val="center"/>
        <w:rPr>
          <w:b/>
          <w:sz w:val="28"/>
          <w:szCs w:val="28"/>
          <w:highlight w:val="red"/>
          <w:lang w:val="kk-KZ"/>
        </w:rPr>
      </w:pPr>
    </w:p>
    <w:p w14:paraId="1C2A30FC" w14:textId="77777777" w:rsidR="00B20D70" w:rsidRPr="00FC2A43" w:rsidRDefault="00B20D70" w:rsidP="00FC2A43">
      <w:pPr>
        <w:jc w:val="center"/>
        <w:rPr>
          <w:b/>
          <w:sz w:val="28"/>
          <w:szCs w:val="28"/>
          <w:highlight w:val="red"/>
          <w:lang w:val="kk-KZ"/>
        </w:rPr>
      </w:pPr>
    </w:p>
    <w:p w14:paraId="19A5FD21" w14:textId="77777777" w:rsidR="00B20D70" w:rsidRPr="00FC2A43" w:rsidRDefault="00B20D70" w:rsidP="00FC2A43">
      <w:pPr>
        <w:jc w:val="center"/>
        <w:rPr>
          <w:b/>
          <w:sz w:val="28"/>
          <w:szCs w:val="28"/>
          <w:highlight w:val="red"/>
          <w:lang w:val="kk-KZ"/>
        </w:rPr>
      </w:pPr>
    </w:p>
    <w:p w14:paraId="0FEC9CB4" w14:textId="77777777" w:rsidR="00B20D70" w:rsidRPr="00FC2A43" w:rsidRDefault="00B20D70" w:rsidP="00FC2A43">
      <w:pPr>
        <w:jc w:val="center"/>
        <w:rPr>
          <w:b/>
          <w:sz w:val="28"/>
          <w:szCs w:val="28"/>
          <w:highlight w:val="red"/>
          <w:lang w:val="kk-KZ"/>
        </w:rPr>
      </w:pPr>
    </w:p>
    <w:p w14:paraId="03446456" w14:textId="77777777" w:rsidR="00B20D70" w:rsidRPr="00FC2A43" w:rsidRDefault="00B20D70" w:rsidP="00FC2A43">
      <w:pPr>
        <w:jc w:val="center"/>
        <w:rPr>
          <w:b/>
          <w:sz w:val="28"/>
          <w:szCs w:val="28"/>
          <w:highlight w:val="red"/>
          <w:lang w:val="kk-KZ"/>
        </w:rPr>
      </w:pPr>
    </w:p>
    <w:p w14:paraId="71C9DA88" w14:textId="77777777" w:rsidR="00B20D70" w:rsidRPr="00FC2A43" w:rsidRDefault="00B20D70" w:rsidP="00FC2A43">
      <w:pPr>
        <w:jc w:val="center"/>
        <w:rPr>
          <w:b/>
          <w:sz w:val="28"/>
          <w:szCs w:val="28"/>
          <w:highlight w:val="red"/>
          <w:lang w:val="kk-KZ"/>
        </w:rPr>
      </w:pPr>
    </w:p>
    <w:p w14:paraId="67D18273" w14:textId="77777777" w:rsidR="00B20D70" w:rsidRPr="00FC2A43" w:rsidRDefault="00B20D70" w:rsidP="00FC2A43">
      <w:pPr>
        <w:jc w:val="center"/>
        <w:rPr>
          <w:b/>
          <w:sz w:val="28"/>
          <w:szCs w:val="28"/>
          <w:highlight w:val="red"/>
          <w:lang w:val="kk-KZ"/>
        </w:rPr>
      </w:pPr>
    </w:p>
    <w:p w14:paraId="6B866E09" w14:textId="77777777" w:rsidR="00B20D70" w:rsidRPr="00FC2A43" w:rsidRDefault="00B20D70" w:rsidP="00FC2A43">
      <w:pPr>
        <w:jc w:val="center"/>
        <w:rPr>
          <w:b/>
          <w:sz w:val="28"/>
          <w:szCs w:val="28"/>
          <w:highlight w:val="red"/>
          <w:lang w:val="kk-KZ"/>
        </w:rPr>
      </w:pPr>
    </w:p>
    <w:p w14:paraId="1F383D91" w14:textId="77777777" w:rsidR="00B20D70" w:rsidRPr="00FC2A43" w:rsidRDefault="00B20D70" w:rsidP="00FC2A43">
      <w:pPr>
        <w:jc w:val="center"/>
        <w:rPr>
          <w:b/>
          <w:sz w:val="28"/>
          <w:szCs w:val="28"/>
          <w:highlight w:val="red"/>
          <w:lang w:val="kk-KZ"/>
        </w:rPr>
      </w:pPr>
    </w:p>
    <w:p w14:paraId="4B9EA58A" w14:textId="77777777" w:rsidR="00B20D70" w:rsidRPr="00FC2A43" w:rsidRDefault="00B20D70" w:rsidP="00FC2A43">
      <w:pPr>
        <w:jc w:val="center"/>
        <w:rPr>
          <w:b/>
          <w:sz w:val="28"/>
          <w:szCs w:val="28"/>
          <w:highlight w:val="red"/>
          <w:lang w:val="kk-KZ"/>
        </w:rPr>
      </w:pPr>
    </w:p>
    <w:p w14:paraId="20416C03" w14:textId="77777777" w:rsidR="00B20D70" w:rsidRPr="00FC2A43" w:rsidRDefault="00B20D70" w:rsidP="00FC2A43">
      <w:pPr>
        <w:jc w:val="center"/>
        <w:rPr>
          <w:b/>
          <w:sz w:val="28"/>
          <w:szCs w:val="28"/>
          <w:highlight w:val="red"/>
          <w:lang w:val="kk-KZ"/>
        </w:rPr>
      </w:pPr>
    </w:p>
    <w:p w14:paraId="08D97082" w14:textId="77777777" w:rsidR="00B20D70" w:rsidRPr="00FC2A43" w:rsidRDefault="00B20D70" w:rsidP="00FC2A43">
      <w:pPr>
        <w:jc w:val="center"/>
        <w:rPr>
          <w:b/>
          <w:sz w:val="28"/>
          <w:szCs w:val="28"/>
          <w:highlight w:val="red"/>
          <w:lang w:val="kk-KZ"/>
        </w:rPr>
      </w:pPr>
    </w:p>
    <w:p w14:paraId="18BDCE4C" w14:textId="77777777" w:rsidR="00B20D70" w:rsidRPr="00FC2A43" w:rsidRDefault="00B20D70" w:rsidP="00FC2A43">
      <w:pPr>
        <w:jc w:val="center"/>
        <w:rPr>
          <w:b/>
          <w:sz w:val="28"/>
          <w:szCs w:val="28"/>
          <w:highlight w:val="red"/>
          <w:lang w:val="kk-KZ"/>
        </w:rPr>
      </w:pPr>
    </w:p>
    <w:p w14:paraId="449FED63" w14:textId="77777777" w:rsidR="00B20D70" w:rsidRPr="00FC2A43" w:rsidRDefault="00B20D70" w:rsidP="00FC2A43">
      <w:pPr>
        <w:jc w:val="center"/>
        <w:rPr>
          <w:b/>
          <w:sz w:val="28"/>
          <w:szCs w:val="28"/>
          <w:highlight w:val="red"/>
          <w:lang w:val="kk-KZ"/>
        </w:rPr>
      </w:pPr>
    </w:p>
    <w:p w14:paraId="4662B626" w14:textId="77777777" w:rsidR="00B20D70" w:rsidRPr="00FC2A43" w:rsidRDefault="00B20D70" w:rsidP="00FC2A43">
      <w:pPr>
        <w:jc w:val="center"/>
        <w:rPr>
          <w:b/>
          <w:sz w:val="28"/>
          <w:szCs w:val="28"/>
          <w:highlight w:val="red"/>
          <w:lang w:val="kk-KZ"/>
        </w:rPr>
      </w:pPr>
    </w:p>
    <w:p w14:paraId="53F298B6" w14:textId="77777777" w:rsidR="00B20D70" w:rsidRPr="00FC2A43" w:rsidRDefault="00B20D70" w:rsidP="00FC2A43">
      <w:pPr>
        <w:jc w:val="center"/>
        <w:rPr>
          <w:b/>
          <w:sz w:val="28"/>
          <w:szCs w:val="28"/>
          <w:highlight w:val="red"/>
          <w:lang w:val="kk-KZ"/>
        </w:rPr>
      </w:pPr>
    </w:p>
    <w:p w14:paraId="1CD94DD8" w14:textId="77777777" w:rsidR="00B20D70" w:rsidRPr="00FC2A43" w:rsidRDefault="00B20D70" w:rsidP="00FC2A43">
      <w:pPr>
        <w:jc w:val="center"/>
        <w:rPr>
          <w:b/>
          <w:sz w:val="28"/>
          <w:szCs w:val="28"/>
          <w:highlight w:val="red"/>
          <w:lang w:val="kk-KZ"/>
        </w:rPr>
      </w:pPr>
    </w:p>
    <w:p w14:paraId="578C1522" w14:textId="77777777" w:rsidR="00B20D70" w:rsidRPr="00FC2A43" w:rsidRDefault="00B20D70" w:rsidP="00FC2A43">
      <w:pPr>
        <w:jc w:val="center"/>
        <w:rPr>
          <w:b/>
          <w:sz w:val="28"/>
          <w:szCs w:val="28"/>
          <w:highlight w:val="red"/>
          <w:lang w:val="kk-KZ"/>
        </w:rPr>
      </w:pPr>
    </w:p>
    <w:p w14:paraId="3413A600" w14:textId="77777777" w:rsidR="00B20D70" w:rsidRPr="00FC2A43" w:rsidRDefault="00B20D70" w:rsidP="00FC2A43">
      <w:pPr>
        <w:jc w:val="center"/>
        <w:rPr>
          <w:b/>
          <w:sz w:val="28"/>
          <w:szCs w:val="28"/>
          <w:highlight w:val="red"/>
          <w:lang w:val="kk-KZ"/>
        </w:rPr>
      </w:pPr>
    </w:p>
    <w:p w14:paraId="70D41002" w14:textId="77777777" w:rsidR="00B20D70" w:rsidRPr="00FC2A43" w:rsidRDefault="00B20D70" w:rsidP="00FC2A43">
      <w:pPr>
        <w:jc w:val="center"/>
        <w:rPr>
          <w:b/>
          <w:sz w:val="28"/>
          <w:szCs w:val="28"/>
          <w:highlight w:val="red"/>
          <w:lang w:val="kk-KZ"/>
        </w:rPr>
      </w:pPr>
    </w:p>
    <w:p w14:paraId="12771DE8" w14:textId="77777777" w:rsidR="00B20D70" w:rsidRPr="00FC2A43" w:rsidRDefault="00B20D70" w:rsidP="00FC2A43">
      <w:pPr>
        <w:jc w:val="center"/>
        <w:rPr>
          <w:b/>
          <w:sz w:val="28"/>
          <w:szCs w:val="28"/>
          <w:highlight w:val="red"/>
          <w:lang w:val="kk-KZ"/>
        </w:rPr>
      </w:pPr>
    </w:p>
    <w:p w14:paraId="7EC30673" w14:textId="77777777" w:rsidR="00B20D70" w:rsidRPr="00FC2A43" w:rsidRDefault="00B20D70" w:rsidP="00FC2A43">
      <w:pPr>
        <w:jc w:val="center"/>
        <w:rPr>
          <w:b/>
          <w:sz w:val="28"/>
          <w:szCs w:val="28"/>
          <w:highlight w:val="red"/>
          <w:lang w:val="kk-KZ"/>
        </w:rPr>
      </w:pPr>
    </w:p>
    <w:p w14:paraId="1ADB5A52" w14:textId="77777777" w:rsidR="00B20D70" w:rsidRPr="00FC2A43" w:rsidRDefault="00B20D70" w:rsidP="00FC2A43">
      <w:pPr>
        <w:jc w:val="center"/>
        <w:rPr>
          <w:b/>
          <w:sz w:val="28"/>
          <w:szCs w:val="28"/>
          <w:highlight w:val="red"/>
          <w:lang w:val="kk-KZ"/>
        </w:rPr>
      </w:pPr>
    </w:p>
    <w:p w14:paraId="6C24CF08" w14:textId="77777777" w:rsidR="00B20D70" w:rsidRPr="00FC2A43" w:rsidRDefault="00B20D70" w:rsidP="00FC2A43">
      <w:pPr>
        <w:jc w:val="center"/>
        <w:rPr>
          <w:b/>
          <w:sz w:val="28"/>
          <w:szCs w:val="28"/>
          <w:highlight w:val="red"/>
          <w:lang w:val="kk-KZ"/>
        </w:rPr>
      </w:pPr>
    </w:p>
    <w:p w14:paraId="5B275E8A" w14:textId="77777777" w:rsidR="00B20D70" w:rsidRPr="00FC2A43" w:rsidRDefault="00B20D70" w:rsidP="00FC2A43">
      <w:pPr>
        <w:jc w:val="center"/>
        <w:rPr>
          <w:b/>
          <w:sz w:val="28"/>
          <w:szCs w:val="28"/>
          <w:highlight w:val="red"/>
          <w:lang w:val="kk-KZ"/>
        </w:rPr>
      </w:pPr>
    </w:p>
    <w:p w14:paraId="1062BF0F" w14:textId="77777777" w:rsidR="00B20D70" w:rsidRPr="00FC2A43" w:rsidRDefault="00B20D70" w:rsidP="00FC2A43">
      <w:pPr>
        <w:jc w:val="center"/>
        <w:rPr>
          <w:b/>
          <w:sz w:val="28"/>
          <w:szCs w:val="28"/>
          <w:highlight w:val="red"/>
          <w:lang w:val="kk-KZ"/>
        </w:rPr>
      </w:pPr>
    </w:p>
    <w:p w14:paraId="37485DA5" w14:textId="77777777" w:rsidR="00B20D70" w:rsidRPr="00FC2A43" w:rsidRDefault="00B20D70" w:rsidP="00FC2A43">
      <w:pPr>
        <w:jc w:val="center"/>
        <w:rPr>
          <w:b/>
          <w:sz w:val="28"/>
          <w:szCs w:val="28"/>
          <w:highlight w:val="red"/>
          <w:lang w:val="kk-KZ"/>
        </w:rPr>
      </w:pPr>
    </w:p>
    <w:p w14:paraId="6E3D4972" w14:textId="77777777" w:rsidR="00B20D70" w:rsidRPr="00FC2A43" w:rsidRDefault="00B20D70" w:rsidP="00FC2A43">
      <w:pPr>
        <w:jc w:val="center"/>
        <w:rPr>
          <w:b/>
          <w:sz w:val="28"/>
          <w:szCs w:val="28"/>
          <w:highlight w:val="red"/>
          <w:lang w:val="kk-KZ"/>
        </w:rPr>
      </w:pPr>
    </w:p>
    <w:p w14:paraId="403797B2" w14:textId="77777777" w:rsidR="00B20D70" w:rsidRPr="00FC2A43" w:rsidRDefault="00B20D70" w:rsidP="00FC2A43">
      <w:pPr>
        <w:jc w:val="center"/>
        <w:rPr>
          <w:b/>
          <w:sz w:val="28"/>
          <w:szCs w:val="28"/>
          <w:highlight w:val="red"/>
          <w:lang w:val="kk-KZ"/>
        </w:rPr>
      </w:pPr>
    </w:p>
    <w:p w14:paraId="2FC3561E" w14:textId="77777777" w:rsidR="00B20D70" w:rsidRPr="00FC2A43" w:rsidRDefault="00B20D70" w:rsidP="00FC2A43">
      <w:pPr>
        <w:jc w:val="center"/>
        <w:rPr>
          <w:b/>
          <w:sz w:val="28"/>
          <w:szCs w:val="28"/>
          <w:highlight w:val="red"/>
          <w:lang w:val="kk-KZ"/>
        </w:rPr>
      </w:pPr>
    </w:p>
    <w:p w14:paraId="73CB7731" w14:textId="77777777" w:rsidR="00B20D70" w:rsidRPr="00FC2A43" w:rsidRDefault="00B20D70" w:rsidP="00FC2A43">
      <w:pPr>
        <w:jc w:val="center"/>
        <w:rPr>
          <w:b/>
          <w:sz w:val="28"/>
          <w:szCs w:val="28"/>
          <w:highlight w:val="red"/>
          <w:lang w:val="kk-KZ"/>
        </w:rPr>
      </w:pPr>
    </w:p>
    <w:p w14:paraId="5FA878C7" w14:textId="77777777" w:rsidR="00B20D70" w:rsidRPr="00FC2A43" w:rsidRDefault="00B20D70" w:rsidP="00FC2A43">
      <w:pPr>
        <w:jc w:val="center"/>
        <w:rPr>
          <w:b/>
          <w:sz w:val="28"/>
          <w:szCs w:val="28"/>
          <w:highlight w:val="red"/>
          <w:lang w:val="kk-KZ"/>
        </w:rPr>
      </w:pPr>
    </w:p>
    <w:p w14:paraId="5D2E4C5F" w14:textId="77777777" w:rsidR="00B20D70" w:rsidRPr="00FC2A43" w:rsidRDefault="00B20D70" w:rsidP="00FC2A43">
      <w:pPr>
        <w:jc w:val="center"/>
        <w:rPr>
          <w:b/>
          <w:sz w:val="28"/>
          <w:szCs w:val="28"/>
          <w:highlight w:val="red"/>
          <w:lang w:val="kk-KZ"/>
        </w:rPr>
      </w:pPr>
    </w:p>
    <w:p w14:paraId="5434CFCC" w14:textId="77777777" w:rsidR="00B20D70" w:rsidRPr="00FC2A43" w:rsidRDefault="00B20D70" w:rsidP="00FC2A43">
      <w:pPr>
        <w:jc w:val="center"/>
        <w:rPr>
          <w:b/>
          <w:sz w:val="28"/>
          <w:szCs w:val="28"/>
          <w:highlight w:val="red"/>
          <w:lang w:val="kk-KZ"/>
        </w:rPr>
      </w:pPr>
    </w:p>
    <w:p w14:paraId="0914A58C" w14:textId="77777777" w:rsidR="00B20D70" w:rsidRPr="00FC2A43" w:rsidRDefault="00B20D70" w:rsidP="00FC2A43">
      <w:pPr>
        <w:jc w:val="center"/>
        <w:rPr>
          <w:b/>
          <w:sz w:val="28"/>
          <w:szCs w:val="28"/>
          <w:highlight w:val="red"/>
          <w:lang w:val="kk-KZ"/>
        </w:rPr>
      </w:pPr>
    </w:p>
    <w:p w14:paraId="781F9691" w14:textId="77777777" w:rsidR="00B20D70" w:rsidRPr="00FC2A43" w:rsidRDefault="00B20D70" w:rsidP="00FC2A43">
      <w:pPr>
        <w:jc w:val="center"/>
        <w:rPr>
          <w:b/>
          <w:sz w:val="28"/>
          <w:szCs w:val="28"/>
          <w:highlight w:val="red"/>
          <w:lang w:val="kk-KZ"/>
        </w:rPr>
      </w:pPr>
    </w:p>
    <w:p w14:paraId="6EE0270B" w14:textId="77777777" w:rsidR="00B20D70" w:rsidRPr="00FC2A43" w:rsidRDefault="00B20D70" w:rsidP="00FC2A43">
      <w:pPr>
        <w:jc w:val="center"/>
        <w:rPr>
          <w:b/>
          <w:sz w:val="28"/>
          <w:szCs w:val="28"/>
          <w:highlight w:val="red"/>
          <w:lang w:val="kk-KZ"/>
        </w:rPr>
      </w:pPr>
    </w:p>
    <w:p w14:paraId="2846C044" w14:textId="77777777" w:rsidR="00B20D70" w:rsidRPr="00FC2A43" w:rsidRDefault="00B20D70" w:rsidP="00FC2A43">
      <w:pPr>
        <w:jc w:val="center"/>
        <w:rPr>
          <w:b/>
          <w:sz w:val="28"/>
          <w:szCs w:val="28"/>
          <w:highlight w:val="red"/>
          <w:lang w:val="kk-KZ"/>
        </w:rPr>
      </w:pPr>
    </w:p>
    <w:p w14:paraId="3D4AC081" w14:textId="77777777" w:rsidR="00B20D70" w:rsidRPr="00FC2A43" w:rsidRDefault="00B20D70" w:rsidP="00FC2A43">
      <w:pPr>
        <w:jc w:val="center"/>
        <w:rPr>
          <w:b/>
          <w:sz w:val="28"/>
          <w:szCs w:val="28"/>
          <w:highlight w:val="red"/>
          <w:lang w:val="kk-KZ"/>
        </w:rPr>
      </w:pPr>
    </w:p>
    <w:p w14:paraId="77C7D97F" w14:textId="77777777" w:rsidR="00B20D70" w:rsidRPr="00FC2A43" w:rsidRDefault="00B20D70" w:rsidP="00FC2A43">
      <w:pPr>
        <w:jc w:val="center"/>
        <w:rPr>
          <w:b/>
          <w:sz w:val="28"/>
          <w:szCs w:val="28"/>
          <w:highlight w:val="red"/>
          <w:lang w:val="kk-KZ"/>
        </w:rPr>
      </w:pPr>
    </w:p>
    <w:p w14:paraId="48EFC5A9" w14:textId="77777777" w:rsidR="00B20D70" w:rsidRPr="00FC2A43" w:rsidRDefault="00B20D70" w:rsidP="00FC2A43">
      <w:pPr>
        <w:jc w:val="center"/>
        <w:rPr>
          <w:b/>
          <w:sz w:val="28"/>
          <w:szCs w:val="28"/>
          <w:highlight w:val="red"/>
          <w:lang w:val="kk-KZ"/>
        </w:rPr>
      </w:pPr>
    </w:p>
    <w:p w14:paraId="317ECD38" w14:textId="7FA39127" w:rsidR="00B20D70" w:rsidRPr="00FC2A43" w:rsidRDefault="00B20D70" w:rsidP="00FC2A43">
      <w:pPr>
        <w:jc w:val="center"/>
        <w:rPr>
          <w:b/>
          <w:sz w:val="28"/>
          <w:szCs w:val="28"/>
          <w:highlight w:val="red"/>
          <w:lang w:val="kk-KZ"/>
        </w:rPr>
      </w:pPr>
    </w:p>
    <w:p w14:paraId="6893BB9A" w14:textId="77777777" w:rsidR="00B20D70" w:rsidRPr="00FC2A43" w:rsidRDefault="00B20D70" w:rsidP="00FC2A43">
      <w:pPr>
        <w:jc w:val="center"/>
        <w:rPr>
          <w:b/>
          <w:sz w:val="28"/>
          <w:szCs w:val="28"/>
          <w:highlight w:val="red"/>
          <w:lang w:val="kk-KZ"/>
        </w:rPr>
      </w:pPr>
    </w:p>
    <w:p w14:paraId="0690F01F" w14:textId="77777777" w:rsidR="00B20D70" w:rsidRPr="00FC2A43" w:rsidRDefault="00B20D70" w:rsidP="00FC2A43">
      <w:pPr>
        <w:jc w:val="center"/>
        <w:rPr>
          <w:b/>
          <w:sz w:val="28"/>
          <w:szCs w:val="28"/>
          <w:highlight w:val="red"/>
          <w:lang w:val="kk-KZ"/>
        </w:rPr>
      </w:pPr>
    </w:p>
    <w:p w14:paraId="01587B54" w14:textId="77777777" w:rsidR="00B20D70" w:rsidRPr="00FC2A43" w:rsidRDefault="00B20D70" w:rsidP="00FC2A43">
      <w:pPr>
        <w:jc w:val="center"/>
        <w:rPr>
          <w:b/>
          <w:sz w:val="28"/>
          <w:szCs w:val="28"/>
          <w:highlight w:val="red"/>
          <w:lang w:val="kk-KZ"/>
        </w:rPr>
      </w:pPr>
    </w:p>
    <w:p w14:paraId="3A80037B" w14:textId="77777777" w:rsidR="00B20D70" w:rsidRPr="00FC2A43" w:rsidRDefault="00B20D70" w:rsidP="00FC2A43">
      <w:pPr>
        <w:jc w:val="center"/>
        <w:rPr>
          <w:b/>
          <w:sz w:val="28"/>
          <w:szCs w:val="28"/>
          <w:highlight w:val="red"/>
          <w:lang w:val="kk-KZ"/>
        </w:rPr>
      </w:pPr>
    </w:p>
    <w:p w14:paraId="5C1267D7" w14:textId="77777777" w:rsidR="00B20D70" w:rsidRPr="00FC2A43" w:rsidRDefault="00B20D70" w:rsidP="00FC2A43">
      <w:pPr>
        <w:jc w:val="center"/>
        <w:rPr>
          <w:b/>
          <w:sz w:val="28"/>
          <w:szCs w:val="28"/>
          <w:highlight w:val="red"/>
          <w:lang w:val="kk-KZ"/>
        </w:rPr>
      </w:pPr>
    </w:p>
    <w:p w14:paraId="49268676" w14:textId="77777777" w:rsidR="00B20D70" w:rsidRPr="00FC2A43" w:rsidRDefault="00B20D70" w:rsidP="00FC2A43">
      <w:pPr>
        <w:jc w:val="center"/>
        <w:rPr>
          <w:b/>
          <w:sz w:val="28"/>
          <w:szCs w:val="28"/>
          <w:highlight w:val="red"/>
          <w:lang w:val="kk-KZ"/>
        </w:rPr>
      </w:pPr>
    </w:p>
    <w:p w14:paraId="66013129" w14:textId="77777777" w:rsidR="00B20D70" w:rsidRPr="00FC2A43" w:rsidRDefault="00B20D70" w:rsidP="00FC2A43">
      <w:pPr>
        <w:jc w:val="center"/>
        <w:rPr>
          <w:b/>
          <w:sz w:val="28"/>
          <w:szCs w:val="28"/>
          <w:highlight w:val="red"/>
          <w:lang w:val="kk-KZ"/>
        </w:rPr>
      </w:pPr>
    </w:p>
    <w:p w14:paraId="56C7D8FF" w14:textId="77777777" w:rsidR="00B20D70" w:rsidRPr="00FC2A43" w:rsidRDefault="00B20D70" w:rsidP="00FC2A43">
      <w:pPr>
        <w:jc w:val="center"/>
        <w:rPr>
          <w:b/>
          <w:sz w:val="28"/>
          <w:szCs w:val="28"/>
          <w:highlight w:val="red"/>
          <w:lang w:val="kk-KZ"/>
        </w:rPr>
      </w:pPr>
    </w:p>
    <w:p w14:paraId="4BDC8614" w14:textId="77777777" w:rsidR="00B20D70" w:rsidRPr="00FC2A43" w:rsidRDefault="00B20D70" w:rsidP="00FC2A43">
      <w:pPr>
        <w:jc w:val="center"/>
        <w:rPr>
          <w:b/>
          <w:sz w:val="28"/>
          <w:szCs w:val="28"/>
          <w:highlight w:val="red"/>
          <w:lang w:val="kk-KZ"/>
        </w:rPr>
      </w:pPr>
    </w:p>
    <w:p w14:paraId="66108621" w14:textId="77777777" w:rsidR="00B20D70" w:rsidRPr="00FC2A43" w:rsidRDefault="00B20D70" w:rsidP="00FC2A43">
      <w:pPr>
        <w:jc w:val="center"/>
        <w:rPr>
          <w:b/>
          <w:sz w:val="28"/>
          <w:szCs w:val="28"/>
          <w:highlight w:val="red"/>
          <w:lang w:val="kk-KZ"/>
        </w:rPr>
      </w:pPr>
    </w:p>
    <w:p w14:paraId="22F68A2A" w14:textId="77777777" w:rsidR="00B20D70" w:rsidRPr="00FC2A43" w:rsidRDefault="00B20D70" w:rsidP="00FC2A43">
      <w:pPr>
        <w:jc w:val="center"/>
        <w:rPr>
          <w:b/>
          <w:sz w:val="28"/>
          <w:szCs w:val="28"/>
          <w:highlight w:val="red"/>
          <w:lang w:val="kk-KZ"/>
        </w:rPr>
      </w:pPr>
    </w:p>
    <w:p w14:paraId="671F2F7E" w14:textId="77777777" w:rsidR="00B20D70" w:rsidRPr="00FC2A43" w:rsidRDefault="00B20D70" w:rsidP="00FC2A43">
      <w:pPr>
        <w:jc w:val="center"/>
        <w:rPr>
          <w:b/>
          <w:sz w:val="28"/>
          <w:szCs w:val="28"/>
          <w:highlight w:val="red"/>
          <w:lang w:val="kk-KZ"/>
        </w:rPr>
      </w:pPr>
    </w:p>
    <w:p w14:paraId="326DE47E" w14:textId="77777777" w:rsidR="00B20D70" w:rsidRPr="00FC2A43" w:rsidRDefault="00B20D70" w:rsidP="00FC2A43">
      <w:pPr>
        <w:jc w:val="center"/>
        <w:rPr>
          <w:b/>
          <w:sz w:val="28"/>
          <w:szCs w:val="28"/>
          <w:highlight w:val="red"/>
          <w:lang w:val="kk-KZ"/>
        </w:rPr>
      </w:pPr>
    </w:p>
    <w:p w14:paraId="3CE388F2" w14:textId="77777777" w:rsidR="00B20D70" w:rsidRPr="00FC2A43" w:rsidRDefault="00B20D70" w:rsidP="00FC2A43">
      <w:pPr>
        <w:jc w:val="center"/>
        <w:rPr>
          <w:b/>
          <w:sz w:val="28"/>
          <w:szCs w:val="28"/>
          <w:highlight w:val="red"/>
          <w:lang w:val="kk-KZ"/>
        </w:rPr>
      </w:pPr>
    </w:p>
    <w:p w14:paraId="00097739" w14:textId="77777777" w:rsidR="00B20D70" w:rsidRPr="00FC2A43" w:rsidRDefault="00B20D70" w:rsidP="00FC2A43">
      <w:pPr>
        <w:jc w:val="center"/>
        <w:rPr>
          <w:b/>
          <w:sz w:val="28"/>
          <w:szCs w:val="28"/>
          <w:highlight w:val="red"/>
          <w:lang w:val="kk-KZ"/>
        </w:rPr>
      </w:pPr>
    </w:p>
    <w:p w14:paraId="062F67E1" w14:textId="77777777" w:rsidR="00B20D70" w:rsidRPr="00FC2A43" w:rsidRDefault="00B20D70" w:rsidP="00FC2A43">
      <w:pPr>
        <w:jc w:val="center"/>
        <w:rPr>
          <w:b/>
          <w:sz w:val="28"/>
          <w:szCs w:val="28"/>
          <w:highlight w:val="red"/>
          <w:lang w:val="kk-KZ"/>
        </w:rPr>
      </w:pPr>
    </w:p>
    <w:p w14:paraId="63B0CF9F" w14:textId="77777777" w:rsidR="00B20D70" w:rsidRPr="00FC2A43" w:rsidRDefault="00B20D70" w:rsidP="00FC2A43">
      <w:pPr>
        <w:jc w:val="center"/>
        <w:rPr>
          <w:b/>
          <w:sz w:val="28"/>
          <w:szCs w:val="28"/>
          <w:highlight w:val="red"/>
          <w:lang w:val="kk-KZ"/>
        </w:rPr>
      </w:pPr>
    </w:p>
    <w:p w14:paraId="1119E6B1" w14:textId="77777777" w:rsidR="00B20D70" w:rsidRPr="00FC2A43" w:rsidRDefault="00B20D70" w:rsidP="00FC2A43">
      <w:pPr>
        <w:jc w:val="center"/>
        <w:rPr>
          <w:b/>
          <w:sz w:val="28"/>
          <w:szCs w:val="28"/>
          <w:highlight w:val="red"/>
          <w:lang w:val="kk-KZ"/>
        </w:rPr>
      </w:pPr>
    </w:p>
    <w:p w14:paraId="29B3D318" w14:textId="77777777" w:rsidR="00B20D70" w:rsidRPr="00FC2A43" w:rsidRDefault="00B20D70" w:rsidP="00FC2A43">
      <w:pPr>
        <w:jc w:val="center"/>
        <w:rPr>
          <w:b/>
          <w:sz w:val="28"/>
          <w:szCs w:val="28"/>
          <w:highlight w:val="red"/>
          <w:lang w:val="kk-KZ"/>
        </w:rPr>
      </w:pPr>
    </w:p>
    <w:p w14:paraId="72B5FB6F" w14:textId="77777777" w:rsidR="00B20D70" w:rsidRPr="00FC2A43" w:rsidRDefault="00B20D70" w:rsidP="00FC2A43">
      <w:pPr>
        <w:jc w:val="center"/>
        <w:rPr>
          <w:b/>
          <w:sz w:val="28"/>
          <w:szCs w:val="28"/>
          <w:highlight w:val="red"/>
          <w:lang w:val="kk-KZ"/>
        </w:rPr>
      </w:pPr>
    </w:p>
    <w:p w14:paraId="4A7BC89C" w14:textId="77777777" w:rsidR="00B20D70" w:rsidRPr="00FC2A43" w:rsidRDefault="00B20D70" w:rsidP="00FC2A43">
      <w:pPr>
        <w:jc w:val="center"/>
        <w:rPr>
          <w:b/>
          <w:sz w:val="28"/>
          <w:szCs w:val="28"/>
          <w:highlight w:val="red"/>
          <w:lang w:val="kk-KZ"/>
        </w:rPr>
      </w:pPr>
    </w:p>
    <w:p w14:paraId="09CBE91C" w14:textId="77777777" w:rsidR="00B20D70" w:rsidRPr="00FC2A43" w:rsidRDefault="00B20D70" w:rsidP="00FC2A43">
      <w:pPr>
        <w:jc w:val="center"/>
        <w:rPr>
          <w:b/>
          <w:sz w:val="28"/>
          <w:szCs w:val="28"/>
          <w:highlight w:val="red"/>
          <w:lang w:val="kk-KZ"/>
        </w:rPr>
      </w:pPr>
    </w:p>
    <w:p w14:paraId="6EBA81E1" w14:textId="77777777" w:rsidR="00B20D70" w:rsidRPr="00FC2A43" w:rsidRDefault="00B20D70" w:rsidP="00FC2A43">
      <w:pPr>
        <w:jc w:val="center"/>
        <w:rPr>
          <w:b/>
          <w:sz w:val="28"/>
          <w:szCs w:val="28"/>
          <w:highlight w:val="red"/>
          <w:lang w:val="kk-KZ"/>
        </w:rPr>
      </w:pPr>
    </w:p>
    <w:p w14:paraId="0415831D" w14:textId="77777777" w:rsidR="00B20D70" w:rsidRPr="00FC2A43" w:rsidRDefault="00B20D70" w:rsidP="00FC2A43">
      <w:pPr>
        <w:jc w:val="center"/>
        <w:rPr>
          <w:b/>
          <w:sz w:val="28"/>
          <w:szCs w:val="28"/>
          <w:highlight w:val="red"/>
          <w:lang w:val="kk-KZ"/>
        </w:rPr>
      </w:pPr>
    </w:p>
    <w:p w14:paraId="48539214" w14:textId="77777777" w:rsidR="00B20D70" w:rsidRPr="00FC2A43" w:rsidRDefault="00B20D70" w:rsidP="00FC2A43">
      <w:pPr>
        <w:jc w:val="center"/>
        <w:rPr>
          <w:b/>
          <w:sz w:val="28"/>
          <w:szCs w:val="28"/>
          <w:highlight w:val="red"/>
          <w:lang w:val="kk-KZ"/>
        </w:rPr>
      </w:pPr>
    </w:p>
    <w:p w14:paraId="4917D8FD" w14:textId="77777777" w:rsidR="00B20D70" w:rsidRPr="00FC2A43" w:rsidRDefault="00B20D70" w:rsidP="00FC2A43">
      <w:pPr>
        <w:jc w:val="center"/>
        <w:rPr>
          <w:b/>
          <w:sz w:val="28"/>
          <w:szCs w:val="28"/>
          <w:highlight w:val="red"/>
          <w:lang w:val="kk-KZ"/>
        </w:rPr>
      </w:pPr>
    </w:p>
    <w:p w14:paraId="32EC45F1" w14:textId="77777777" w:rsidR="00B20D70" w:rsidRPr="00FC2A43" w:rsidRDefault="00B20D70" w:rsidP="00FC2A43">
      <w:pPr>
        <w:jc w:val="center"/>
        <w:rPr>
          <w:b/>
          <w:sz w:val="28"/>
          <w:szCs w:val="28"/>
          <w:highlight w:val="red"/>
          <w:lang w:val="kk-KZ"/>
        </w:rPr>
      </w:pPr>
    </w:p>
    <w:p w14:paraId="2D43F4D6" w14:textId="77777777" w:rsidR="00B20D70" w:rsidRPr="00FC2A43" w:rsidRDefault="00B20D70" w:rsidP="00FC2A43">
      <w:pPr>
        <w:jc w:val="center"/>
        <w:rPr>
          <w:b/>
          <w:sz w:val="28"/>
          <w:szCs w:val="28"/>
          <w:highlight w:val="red"/>
          <w:lang w:val="kk-KZ"/>
        </w:rPr>
      </w:pPr>
    </w:p>
    <w:p w14:paraId="231477C2" w14:textId="77777777" w:rsidR="00B20D70" w:rsidRPr="00FC2A43" w:rsidRDefault="00B20D70" w:rsidP="00FC2A43">
      <w:pPr>
        <w:jc w:val="center"/>
        <w:rPr>
          <w:b/>
          <w:sz w:val="28"/>
          <w:szCs w:val="28"/>
          <w:highlight w:val="red"/>
          <w:lang w:val="kk-KZ"/>
        </w:rPr>
      </w:pPr>
    </w:p>
    <w:p w14:paraId="634301ED" w14:textId="77777777" w:rsidR="00B20D70" w:rsidRPr="00FC2A43" w:rsidRDefault="00B20D70" w:rsidP="00FC2A43">
      <w:pPr>
        <w:jc w:val="center"/>
        <w:rPr>
          <w:b/>
          <w:sz w:val="28"/>
          <w:szCs w:val="28"/>
          <w:highlight w:val="red"/>
          <w:lang w:val="kk-KZ"/>
        </w:rPr>
      </w:pPr>
    </w:p>
    <w:p w14:paraId="1CADC0A2" w14:textId="77777777" w:rsidR="00B20D70" w:rsidRPr="00FC2A43" w:rsidRDefault="00B20D70" w:rsidP="00FC2A43">
      <w:pPr>
        <w:jc w:val="center"/>
        <w:rPr>
          <w:b/>
          <w:sz w:val="28"/>
          <w:szCs w:val="28"/>
          <w:highlight w:val="red"/>
          <w:lang w:val="kk-KZ"/>
        </w:rPr>
      </w:pPr>
    </w:p>
    <w:p w14:paraId="50C3D108" w14:textId="77777777" w:rsidR="00B20D70" w:rsidRPr="00FC2A43" w:rsidRDefault="00B20D70" w:rsidP="00FC2A43">
      <w:pPr>
        <w:jc w:val="center"/>
        <w:rPr>
          <w:b/>
          <w:sz w:val="28"/>
          <w:szCs w:val="28"/>
          <w:highlight w:val="red"/>
          <w:lang w:val="kk-KZ"/>
        </w:rPr>
      </w:pPr>
    </w:p>
    <w:p w14:paraId="0336F301" w14:textId="0088DBDB" w:rsidR="00B20D70" w:rsidRPr="00FC2A43" w:rsidRDefault="00C05E17" w:rsidP="00FC2A43">
      <w:pPr>
        <w:jc w:val="center"/>
        <w:rPr>
          <w:b/>
          <w:sz w:val="28"/>
          <w:szCs w:val="28"/>
          <w:highlight w:val="red"/>
          <w:lang w:val="kk-KZ"/>
        </w:rPr>
      </w:pPr>
      <w:r w:rsidRPr="00FC2A43">
        <w:rPr>
          <w:noProof/>
        </w:rPr>
        <w:drawing>
          <wp:anchor distT="0" distB="0" distL="0" distR="0" simplePos="0" relativeHeight="251688960" behindDoc="1" locked="0" layoutInCell="1" allowOverlap="1" wp14:anchorId="126F996B" wp14:editId="44CB3F6D">
            <wp:simplePos x="0" y="0"/>
            <wp:positionH relativeFrom="page">
              <wp:posOffset>795020</wp:posOffset>
            </wp:positionH>
            <wp:positionV relativeFrom="page">
              <wp:posOffset>593725</wp:posOffset>
            </wp:positionV>
            <wp:extent cx="5795010" cy="8787130"/>
            <wp:effectExtent l="0" t="0" r="0" b="0"/>
            <wp:wrapNone/>
            <wp:docPr id="106"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83" cstate="print"/>
                    <a:stretch>
                      <a:fillRect/>
                    </a:stretch>
                  </pic:blipFill>
                  <pic:spPr>
                    <a:xfrm>
                      <a:off x="0" y="0"/>
                      <a:ext cx="5795010" cy="8787130"/>
                    </a:xfrm>
                    <a:prstGeom prst="rect">
                      <a:avLst/>
                    </a:prstGeom>
                  </pic:spPr>
                </pic:pic>
              </a:graphicData>
            </a:graphic>
            <wp14:sizeRelH relativeFrom="margin">
              <wp14:pctWidth>0</wp14:pctWidth>
            </wp14:sizeRelH>
            <wp14:sizeRelV relativeFrom="margin">
              <wp14:pctHeight>0</wp14:pctHeight>
            </wp14:sizeRelV>
          </wp:anchor>
        </w:drawing>
      </w:r>
    </w:p>
    <w:p w14:paraId="6E1531B2" w14:textId="77777777" w:rsidR="00B20D70" w:rsidRPr="00FC2A43" w:rsidRDefault="00B20D70" w:rsidP="00FC2A43">
      <w:pPr>
        <w:jc w:val="center"/>
        <w:rPr>
          <w:b/>
          <w:sz w:val="28"/>
          <w:szCs w:val="28"/>
          <w:highlight w:val="red"/>
          <w:lang w:val="kk-KZ"/>
        </w:rPr>
      </w:pPr>
    </w:p>
    <w:p w14:paraId="3E206CAF" w14:textId="77777777" w:rsidR="00B20D70" w:rsidRPr="00FC2A43" w:rsidRDefault="00B20D70" w:rsidP="00FC2A43">
      <w:pPr>
        <w:jc w:val="center"/>
        <w:rPr>
          <w:b/>
          <w:sz w:val="28"/>
          <w:szCs w:val="28"/>
          <w:highlight w:val="red"/>
          <w:lang w:val="kk-KZ"/>
        </w:rPr>
      </w:pPr>
    </w:p>
    <w:p w14:paraId="7CF63915" w14:textId="77777777" w:rsidR="00B20D70" w:rsidRPr="00FC2A43" w:rsidRDefault="00B20D70" w:rsidP="00FC2A43">
      <w:pPr>
        <w:jc w:val="center"/>
        <w:rPr>
          <w:b/>
          <w:sz w:val="28"/>
          <w:szCs w:val="28"/>
          <w:highlight w:val="red"/>
          <w:lang w:val="kk-KZ"/>
        </w:rPr>
      </w:pPr>
    </w:p>
    <w:p w14:paraId="0CF8CDB9" w14:textId="77777777" w:rsidR="00B20D70" w:rsidRPr="00FC2A43" w:rsidRDefault="00B20D70" w:rsidP="00FC2A43">
      <w:pPr>
        <w:jc w:val="center"/>
        <w:rPr>
          <w:b/>
          <w:sz w:val="28"/>
          <w:szCs w:val="28"/>
          <w:highlight w:val="red"/>
          <w:lang w:val="kk-KZ"/>
        </w:rPr>
      </w:pPr>
    </w:p>
    <w:p w14:paraId="3FF8E5AF" w14:textId="77777777" w:rsidR="00B20D70" w:rsidRPr="00FC2A43" w:rsidRDefault="00B20D70" w:rsidP="00FC2A43">
      <w:pPr>
        <w:jc w:val="center"/>
        <w:rPr>
          <w:b/>
          <w:sz w:val="28"/>
          <w:szCs w:val="28"/>
          <w:highlight w:val="red"/>
          <w:lang w:val="kk-KZ"/>
        </w:rPr>
      </w:pPr>
    </w:p>
    <w:p w14:paraId="4A903C3F" w14:textId="77777777" w:rsidR="00B20D70" w:rsidRPr="00FC2A43" w:rsidRDefault="00B20D70" w:rsidP="00FC2A43">
      <w:pPr>
        <w:jc w:val="center"/>
        <w:rPr>
          <w:b/>
          <w:sz w:val="28"/>
          <w:szCs w:val="28"/>
          <w:highlight w:val="red"/>
          <w:lang w:val="kk-KZ"/>
        </w:rPr>
      </w:pPr>
    </w:p>
    <w:p w14:paraId="1A641647" w14:textId="77777777" w:rsidR="00B20D70" w:rsidRPr="00FC2A43" w:rsidRDefault="00B20D70" w:rsidP="00FC2A43">
      <w:pPr>
        <w:jc w:val="center"/>
        <w:rPr>
          <w:b/>
          <w:sz w:val="28"/>
          <w:szCs w:val="28"/>
          <w:highlight w:val="red"/>
          <w:lang w:val="kk-KZ"/>
        </w:rPr>
      </w:pPr>
    </w:p>
    <w:p w14:paraId="0CB77006" w14:textId="77777777" w:rsidR="00B20D70" w:rsidRPr="00FC2A43" w:rsidRDefault="00B20D70" w:rsidP="00FC2A43">
      <w:pPr>
        <w:jc w:val="center"/>
        <w:rPr>
          <w:b/>
          <w:sz w:val="28"/>
          <w:szCs w:val="28"/>
          <w:highlight w:val="red"/>
          <w:lang w:val="kk-KZ"/>
        </w:rPr>
      </w:pPr>
    </w:p>
    <w:p w14:paraId="74513B91" w14:textId="77777777" w:rsidR="00B20D70" w:rsidRPr="00FC2A43" w:rsidRDefault="00B20D70" w:rsidP="00FC2A43">
      <w:pPr>
        <w:jc w:val="center"/>
        <w:rPr>
          <w:b/>
          <w:sz w:val="28"/>
          <w:szCs w:val="28"/>
          <w:highlight w:val="red"/>
          <w:lang w:val="kk-KZ"/>
        </w:rPr>
      </w:pPr>
    </w:p>
    <w:p w14:paraId="6B671C04" w14:textId="77777777" w:rsidR="00B20D70" w:rsidRPr="00FC2A43" w:rsidRDefault="00B20D70" w:rsidP="00FC2A43">
      <w:pPr>
        <w:jc w:val="center"/>
        <w:rPr>
          <w:b/>
          <w:sz w:val="28"/>
          <w:szCs w:val="28"/>
          <w:highlight w:val="red"/>
          <w:lang w:val="kk-KZ"/>
        </w:rPr>
      </w:pPr>
    </w:p>
    <w:p w14:paraId="6DAAA67C" w14:textId="276FA139" w:rsidR="00B20D70" w:rsidRPr="00FC2A43" w:rsidRDefault="00B20D70" w:rsidP="00FC2A43">
      <w:pPr>
        <w:jc w:val="center"/>
        <w:rPr>
          <w:b/>
          <w:sz w:val="28"/>
          <w:szCs w:val="28"/>
          <w:highlight w:val="red"/>
          <w:lang w:val="kk-KZ"/>
        </w:rPr>
      </w:pPr>
    </w:p>
    <w:p w14:paraId="46C1C594" w14:textId="77777777" w:rsidR="00B20D70" w:rsidRPr="00FC2A43" w:rsidRDefault="00B20D70" w:rsidP="00FC2A43">
      <w:pPr>
        <w:jc w:val="center"/>
        <w:rPr>
          <w:b/>
          <w:sz w:val="28"/>
          <w:szCs w:val="28"/>
          <w:highlight w:val="red"/>
          <w:lang w:val="kk-KZ"/>
        </w:rPr>
      </w:pPr>
    </w:p>
    <w:p w14:paraId="12C59337" w14:textId="77777777" w:rsidR="00B20D70" w:rsidRPr="00FC2A43" w:rsidRDefault="00B20D70" w:rsidP="00FC2A43">
      <w:pPr>
        <w:jc w:val="center"/>
        <w:rPr>
          <w:b/>
          <w:sz w:val="28"/>
          <w:szCs w:val="28"/>
          <w:highlight w:val="red"/>
          <w:lang w:val="kk-KZ"/>
        </w:rPr>
      </w:pPr>
    </w:p>
    <w:p w14:paraId="40AD4D4B" w14:textId="77777777" w:rsidR="00B20D70" w:rsidRPr="00FC2A43" w:rsidRDefault="00B20D70" w:rsidP="00FC2A43">
      <w:pPr>
        <w:jc w:val="center"/>
        <w:rPr>
          <w:b/>
          <w:sz w:val="28"/>
          <w:szCs w:val="28"/>
          <w:highlight w:val="red"/>
          <w:lang w:val="kk-KZ"/>
        </w:rPr>
      </w:pPr>
    </w:p>
    <w:p w14:paraId="537B0572" w14:textId="77777777" w:rsidR="00B20D70" w:rsidRPr="00FC2A43" w:rsidRDefault="00B20D70" w:rsidP="00FC2A43">
      <w:pPr>
        <w:jc w:val="center"/>
        <w:rPr>
          <w:b/>
          <w:sz w:val="28"/>
          <w:szCs w:val="28"/>
          <w:highlight w:val="red"/>
          <w:lang w:val="kk-KZ"/>
        </w:rPr>
      </w:pPr>
    </w:p>
    <w:p w14:paraId="318CC008" w14:textId="77777777" w:rsidR="00B20D70" w:rsidRPr="00FC2A43" w:rsidRDefault="00B20D70" w:rsidP="00FC2A43">
      <w:pPr>
        <w:jc w:val="center"/>
        <w:rPr>
          <w:b/>
          <w:sz w:val="28"/>
          <w:szCs w:val="28"/>
          <w:highlight w:val="red"/>
          <w:lang w:val="kk-KZ"/>
        </w:rPr>
      </w:pPr>
    </w:p>
    <w:p w14:paraId="7FAFAFAB" w14:textId="77777777" w:rsidR="00B20D70" w:rsidRPr="00FC2A43" w:rsidRDefault="00B20D70" w:rsidP="00FC2A43">
      <w:pPr>
        <w:jc w:val="center"/>
        <w:rPr>
          <w:b/>
          <w:sz w:val="28"/>
          <w:szCs w:val="28"/>
          <w:highlight w:val="red"/>
          <w:lang w:val="kk-KZ"/>
        </w:rPr>
      </w:pPr>
    </w:p>
    <w:p w14:paraId="11F33F3D" w14:textId="77777777" w:rsidR="00B20D70" w:rsidRPr="00FC2A43" w:rsidRDefault="00B20D70" w:rsidP="00FC2A43">
      <w:pPr>
        <w:jc w:val="center"/>
        <w:rPr>
          <w:b/>
          <w:sz w:val="28"/>
          <w:szCs w:val="28"/>
          <w:highlight w:val="red"/>
          <w:lang w:val="kk-KZ"/>
        </w:rPr>
      </w:pPr>
    </w:p>
    <w:p w14:paraId="3BCDD469" w14:textId="77777777" w:rsidR="00B20D70" w:rsidRPr="00FC2A43" w:rsidRDefault="00B20D70" w:rsidP="00FC2A43">
      <w:pPr>
        <w:jc w:val="center"/>
        <w:rPr>
          <w:b/>
          <w:sz w:val="28"/>
          <w:szCs w:val="28"/>
          <w:highlight w:val="red"/>
          <w:lang w:val="kk-KZ"/>
        </w:rPr>
      </w:pPr>
    </w:p>
    <w:p w14:paraId="625AA466" w14:textId="77777777" w:rsidR="00B20D70" w:rsidRPr="00FC2A43" w:rsidRDefault="00B20D70" w:rsidP="00FC2A43">
      <w:pPr>
        <w:jc w:val="center"/>
        <w:rPr>
          <w:b/>
          <w:sz w:val="28"/>
          <w:szCs w:val="28"/>
          <w:highlight w:val="red"/>
          <w:lang w:val="kk-KZ"/>
        </w:rPr>
      </w:pPr>
    </w:p>
    <w:p w14:paraId="4A61B83E" w14:textId="77777777" w:rsidR="00B20D70" w:rsidRPr="00FC2A43" w:rsidRDefault="00B20D70" w:rsidP="00FC2A43">
      <w:pPr>
        <w:jc w:val="center"/>
        <w:rPr>
          <w:b/>
          <w:sz w:val="28"/>
          <w:szCs w:val="28"/>
          <w:highlight w:val="red"/>
          <w:lang w:val="kk-KZ"/>
        </w:rPr>
      </w:pPr>
    </w:p>
    <w:p w14:paraId="21E5FE8A" w14:textId="77777777" w:rsidR="00B20D70" w:rsidRPr="00FC2A43" w:rsidRDefault="00B20D70" w:rsidP="00FC2A43">
      <w:pPr>
        <w:jc w:val="center"/>
        <w:rPr>
          <w:b/>
          <w:sz w:val="28"/>
          <w:szCs w:val="28"/>
          <w:highlight w:val="red"/>
          <w:lang w:val="kk-KZ"/>
        </w:rPr>
      </w:pPr>
    </w:p>
    <w:p w14:paraId="0F62A9B6" w14:textId="77777777" w:rsidR="00B20D70" w:rsidRPr="00FC2A43" w:rsidRDefault="00B20D70" w:rsidP="00FC2A43">
      <w:pPr>
        <w:jc w:val="center"/>
        <w:rPr>
          <w:b/>
          <w:sz w:val="28"/>
          <w:szCs w:val="28"/>
          <w:highlight w:val="red"/>
          <w:lang w:val="kk-KZ"/>
        </w:rPr>
      </w:pPr>
    </w:p>
    <w:p w14:paraId="571559B9" w14:textId="77777777" w:rsidR="00B20D70" w:rsidRPr="00FC2A43" w:rsidRDefault="00B20D70" w:rsidP="00FC2A43">
      <w:pPr>
        <w:jc w:val="center"/>
        <w:rPr>
          <w:b/>
          <w:sz w:val="28"/>
          <w:szCs w:val="28"/>
          <w:highlight w:val="red"/>
          <w:lang w:val="kk-KZ"/>
        </w:rPr>
      </w:pPr>
    </w:p>
    <w:p w14:paraId="691FE74B" w14:textId="77777777" w:rsidR="000E6C77" w:rsidRPr="00FC2A43" w:rsidRDefault="000E6C77" w:rsidP="00FC2A43">
      <w:pPr>
        <w:jc w:val="center"/>
        <w:rPr>
          <w:b/>
          <w:sz w:val="28"/>
          <w:szCs w:val="28"/>
          <w:highlight w:val="red"/>
          <w:lang w:val="kk-KZ"/>
        </w:rPr>
      </w:pPr>
    </w:p>
    <w:p w14:paraId="07F92754" w14:textId="1340BBC4" w:rsidR="000E6C77" w:rsidRPr="00FC2A43" w:rsidRDefault="000E6C77" w:rsidP="00FC2A43">
      <w:pPr>
        <w:jc w:val="center"/>
        <w:rPr>
          <w:b/>
          <w:sz w:val="28"/>
          <w:szCs w:val="28"/>
          <w:highlight w:val="red"/>
          <w:lang w:val="kk-KZ"/>
        </w:rPr>
      </w:pPr>
    </w:p>
    <w:p w14:paraId="7C667763" w14:textId="77777777" w:rsidR="000E6C77" w:rsidRPr="00FC2A43" w:rsidRDefault="000E6C77" w:rsidP="00FC2A43">
      <w:pPr>
        <w:jc w:val="center"/>
        <w:rPr>
          <w:b/>
          <w:sz w:val="28"/>
          <w:szCs w:val="28"/>
          <w:highlight w:val="red"/>
          <w:lang w:val="kk-KZ"/>
        </w:rPr>
      </w:pPr>
    </w:p>
    <w:p w14:paraId="01FF01D0" w14:textId="77777777" w:rsidR="000E6C77" w:rsidRPr="00FC2A43" w:rsidRDefault="000E6C77" w:rsidP="00FC2A43">
      <w:pPr>
        <w:jc w:val="center"/>
        <w:rPr>
          <w:b/>
          <w:sz w:val="28"/>
          <w:szCs w:val="28"/>
          <w:highlight w:val="red"/>
          <w:lang w:val="kk-KZ"/>
        </w:rPr>
      </w:pPr>
    </w:p>
    <w:p w14:paraId="2EF52AF5" w14:textId="77777777" w:rsidR="000E6C77" w:rsidRPr="00FC2A43" w:rsidRDefault="000E6C77" w:rsidP="00FC2A43">
      <w:pPr>
        <w:jc w:val="center"/>
        <w:rPr>
          <w:b/>
          <w:sz w:val="28"/>
          <w:szCs w:val="28"/>
          <w:highlight w:val="red"/>
          <w:lang w:val="kk-KZ"/>
        </w:rPr>
      </w:pPr>
    </w:p>
    <w:p w14:paraId="0E7DBACC" w14:textId="77777777" w:rsidR="000E6C77" w:rsidRPr="00FC2A43" w:rsidRDefault="000E6C77" w:rsidP="00FC2A43">
      <w:pPr>
        <w:jc w:val="center"/>
        <w:rPr>
          <w:b/>
          <w:sz w:val="28"/>
          <w:szCs w:val="28"/>
          <w:highlight w:val="red"/>
          <w:lang w:val="kk-KZ"/>
        </w:rPr>
      </w:pPr>
    </w:p>
    <w:p w14:paraId="0873DAA9" w14:textId="77777777" w:rsidR="000E6C77" w:rsidRPr="00FC2A43" w:rsidRDefault="000E6C77" w:rsidP="00FC2A43">
      <w:pPr>
        <w:jc w:val="center"/>
        <w:rPr>
          <w:b/>
          <w:sz w:val="28"/>
          <w:szCs w:val="28"/>
          <w:highlight w:val="red"/>
          <w:lang w:val="kk-KZ"/>
        </w:rPr>
      </w:pPr>
    </w:p>
    <w:p w14:paraId="5F9841DC" w14:textId="77777777" w:rsidR="000E6C77" w:rsidRPr="00FC2A43" w:rsidRDefault="000E6C77" w:rsidP="00FC2A43">
      <w:pPr>
        <w:jc w:val="center"/>
        <w:rPr>
          <w:b/>
          <w:sz w:val="28"/>
          <w:szCs w:val="28"/>
          <w:highlight w:val="red"/>
          <w:lang w:val="kk-KZ"/>
        </w:rPr>
      </w:pPr>
    </w:p>
    <w:p w14:paraId="6F238529" w14:textId="77777777" w:rsidR="000E6C77" w:rsidRPr="00FC2A43" w:rsidRDefault="000E6C77" w:rsidP="00FC2A43">
      <w:pPr>
        <w:jc w:val="center"/>
        <w:rPr>
          <w:b/>
          <w:sz w:val="28"/>
          <w:szCs w:val="28"/>
          <w:highlight w:val="red"/>
          <w:lang w:val="kk-KZ"/>
        </w:rPr>
      </w:pPr>
    </w:p>
    <w:p w14:paraId="40B879D8" w14:textId="77777777" w:rsidR="000E6C77" w:rsidRPr="00FC2A43" w:rsidRDefault="000E6C77" w:rsidP="00FC2A43">
      <w:pPr>
        <w:jc w:val="center"/>
        <w:rPr>
          <w:b/>
          <w:sz w:val="28"/>
          <w:szCs w:val="28"/>
          <w:highlight w:val="red"/>
          <w:lang w:val="kk-KZ"/>
        </w:rPr>
      </w:pPr>
    </w:p>
    <w:p w14:paraId="0027285E" w14:textId="77777777" w:rsidR="000E6C77" w:rsidRPr="00FC2A43" w:rsidRDefault="000E6C77" w:rsidP="00FC2A43">
      <w:pPr>
        <w:jc w:val="center"/>
        <w:rPr>
          <w:b/>
          <w:sz w:val="28"/>
          <w:szCs w:val="28"/>
          <w:highlight w:val="red"/>
          <w:lang w:val="kk-KZ"/>
        </w:rPr>
      </w:pPr>
    </w:p>
    <w:p w14:paraId="794449E7" w14:textId="77777777" w:rsidR="000E6C77" w:rsidRPr="00FC2A43" w:rsidRDefault="000E6C77" w:rsidP="00FC2A43">
      <w:pPr>
        <w:jc w:val="center"/>
        <w:rPr>
          <w:b/>
          <w:sz w:val="28"/>
          <w:szCs w:val="28"/>
          <w:highlight w:val="red"/>
          <w:lang w:val="kk-KZ"/>
        </w:rPr>
      </w:pPr>
    </w:p>
    <w:p w14:paraId="4BD4261E" w14:textId="77777777" w:rsidR="000E6C77" w:rsidRPr="00FC2A43" w:rsidRDefault="000E6C77" w:rsidP="00FC2A43">
      <w:pPr>
        <w:jc w:val="center"/>
        <w:rPr>
          <w:b/>
          <w:sz w:val="28"/>
          <w:szCs w:val="28"/>
          <w:highlight w:val="red"/>
          <w:lang w:val="kk-KZ"/>
        </w:rPr>
      </w:pPr>
    </w:p>
    <w:p w14:paraId="24C73739" w14:textId="77777777" w:rsidR="000E6C77" w:rsidRPr="00FC2A43" w:rsidRDefault="000E6C77" w:rsidP="00FC2A43">
      <w:pPr>
        <w:jc w:val="center"/>
        <w:rPr>
          <w:b/>
          <w:sz w:val="28"/>
          <w:szCs w:val="28"/>
          <w:highlight w:val="red"/>
          <w:lang w:val="kk-KZ"/>
        </w:rPr>
      </w:pPr>
    </w:p>
    <w:p w14:paraId="099E55E2" w14:textId="77777777" w:rsidR="000E6C77" w:rsidRPr="00FC2A43" w:rsidRDefault="000E6C77" w:rsidP="00FC2A43">
      <w:pPr>
        <w:jc w:val="center"/>
        <w:rPr>
          <w:b/>
          <w:sz w:val="28"/>
          <w:szCs w:val="28"/>
          <w:highlight w:val="red"/>
          <w:lang w:val="kk-KZ"/>
        </w:rPr>
      </w:pPr>
    </w:p>
    <w:p w14:paraId="1A518038" w14:textId="77777777" w:rsidR="000E6C77" w:rsidRPr="00FC2A43" w:rsidRDefault="000E6C77" w:rsidP="00FC2A43">
      <w:pPr>
        <w:jc w:val="center"/>
        <w:rPr>
          <w:b/>
          <w:sz w:val="28"/>
          <w:szCs w:val="28"/>
          <w:highlight w:val="red"/>
          <w:lang w:val="kk-KZ"/>
        </w:rPr>
      </w:pPr>
    </w:p>
    <w:p w14:paraId="43B091E6" w14:textId="77777777" w:rsidR="000E6C77" w:rsidRPr="00FC2A43" w:rsidRDefault="000E6C77" w:rsidP="00FC2A43">
      <w:pPr>
        <w:jc w:val="center"/>
        <w:rPr>
          <w:b/>
          <w:sz w:val="28"/>
          <w:szCs w:val="28"/>
          <w:highlight w:val="red"/>
          <w:lang w:val="kk-KZ"/>
        </w:rPr>
      </w:pPr>
    </w:p>
    <w:p w14:paraId="67DA0F2D" w14:textId="77777777" w:rsidR="000E6C77" w:rsidRPr="00FC2A43" w:rsidRDefault="000E6C77" w:rsidP="00FC2A43">
      <w:pPr>
        <w:jc w:val="center"/>
        <w:rPr>
          <w:b/>
          <w:sz w:val="28"/>
          <w:szCs w:val="28"/>
          <w:highlight w:val="red"/>
          <w:lang w:val="kk-KZ"/>
        </w:rPr>
      </w:pPr>
    </w:p>
    <w:p w14:paraId="33851D65" w14:textId="77777777" w:rsidR="000E6C77" w:rsidRPr="00FC2A43" w:rsidRDefault="000E6C77" w:rsidP="00FC2A43">
      <w:pPr>
        <w:jc w:val="center"/>
        <w:rPr>
          <w:b/>
          <w:sz w:val="28"/>
          <w:szCs w:val="28"/>
          <w:highlight w:val="red"/>
          <w:lang w:val="kk-KZ"/>
        </w:rPr>
      </w:pPr>
    </w:p>
    <w:p w14:paraId="14C582B0" w14:textId="46DBCAFC" w:rsidR="000E6C77" w:rsidRPr="00FC2A43" w:rsidRDefault="00C05E17" w:rsidP="00FC2A43">
      <w:pPr>
        <w:jc w:val="center"/>
        <w:rPr>
          <w:b/>
          <w:sz w:val="28"/>
          <w:szCs w:val="28"/>
          <w:highlight w:val="red"/>
          <w:lang w:val="kk-KZ"/>
        </w:rPr>
      </w:pPr>
      <w:r w:rsidRPr="00FC2A43">
        <w:rPr>
          <w:noProof/>
        </w:rPr>
        <w:drawing>
          <wp:anchor distT="0" distB="0" distL="0" distR="0" simplePos="0" relativeHeight="251691008" behindDoc="1" locked="0" layoutInCell="1" allowOverlap="1" wp14:anchorId="3B856656" wp14:editId="7907077A">
            <wp:simplePos x="0" y="0"/>
            <wp:positionH relativeFrom="page">
              <wp:posOffset>533400</wp:posOffset>
            </wp:positionH>
            <wp:positionV relativeFrom="page">
              <wp:posOffset>450850</wp:posOffset>
            </wp:positionV>
            <wp:extent cx="6294120" cy="8799195"/>
            <wp:effectExtent l="0" t="0" r="0" b="1905"/>
            <wp:wrapNone/>
            <wp:docPr id="10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84" cstate="print"/>
                    <a:stretch>
                      <a:fillRect/>
                    </a:stretch>
                  </pic:blipFill>
                  <pic:spPr>
                    <a:xfrm>
                      <a:off x="0" y="0"/>
                      <a:ext cx="6294120" cy="8799195"/>
                    </a:xfrm>
                    <a:prstGeom prst="rect">
                      <a:avLst/>
                    </a:prstGeom>
                  </pic:spPr>
                </pic:pic>
              </a:graphicData>
            </a:graphic>
            <wp14:sizeRelH relativeFrom="margin">
              <wp14:pctWidth>0</wp14:pctWidth>
            </wp14:sizeRelH>
            <wp14:sizeRelV relativeFrom="margin">
              <wp14:pctHeight>0</wp14:pctHeight>
            </wp14:sizeRelV>
          </wp:anchor>
        </w:drawing>
      </w:r>
    </w:p>
    <w:p w14:paraId="783348FD" w14:textId="77777777" w:rsidR="000E6C77" w:rsidRPr="00FC2A43" w:rsidRDefault="000E6C77" w:rsidP="00FC2A43">
      <w:pPr>
        <w:jc w:val="center"/>
        <w:rPr>
          <w:b/>
          <w:sz w:val="28"/>
          <w:szCs w:val="28"/>
          <w:highlight w:val="red"/>
          <w:lang w:val="kk-KZ"/>
        </w:rPr>
      </w:pPr>
    </w:p>
    <w:p w14:paraId="628414CF" w14:textId="77777777" w:rsidR="000E6C77" w:rsidRPr="00FC2A43" w:rsidRDefault="000E6C77" w:rsidP="00FC2A43">
      <w:pPr>
        <w:jc w:val="center"/>
        <w:rPr>
          <w:b/>
          <w:sz w:val="28"/>
          <w:szCs w:val="28"/>
          <w:highlight w:val="red"/>
          <w:lang w:val="kk-KZ"/>
        </w:rPr>
      </w:pPr>
    </w:p>
    <w:p w14:paraId="001F2FA1" w14:textId="77777777" w:rsidR="000E6C77" w:rsidRPr="00FC2A43" w:rsidRDefault="000E6C77" w:rsidP="00FC2A43">
      <w:pPr>
        <w:jc w:val="center"/>
        <w:rPr>
          <w:b/>
          <w:sz w:val="28"/>
          <w:szCs w:val="28"/>
          <w:highlight w:val="red"/>
          <w:lang w:val="kk-KZ"/>
        </w:rPr>
      </w:pPr>
    </w:p>
    <w:p w14:paraId="4772F294" w14:textId="41048479" w:rsidR="000E6C77" w:rsidRPr="00FC2A43" w:rsidRDefault="00EA7F9B" w:rsidP="00FC2A43">
      <w:pPr>
        <w:jc w:val="center"/>
        <w:rPr>
          <w:b/>
          <w:sz w:val="28"/>
          <w:szCs w:val="28"/>
          <w:highlight w:val="red"/>
          <w:lang w:val="kk-KZ"/>
        </w:rPr>
      </w:pPr>
      <w:r w:rsidRPr="00FC2A43">
        <w:rPr>
          <w:noProof/>
        </w:rPr>
        <w:drawing>
          <wp:anchor distT="0" distB="0" distL="0" distR="0" simplePos="0" relativeHeight="251698176" behindDoc="1" locked="0" layoutInCell="1" allowOverlap="1" wp14:anchorId="655AE0CF" wp14:editId="6F41D193">
            <wp:simplePos x="0" y="0"/>
            <wp:positionH relativeFrom="page">
              <wp:posOffset>742950</wp:posOffset>
            </wp:positionH>
            <wp:positionV relativeFrom="page">
              <wp:posOffset>581025</wp:posOffset>
            </wp:positionV>
            <wp:extent cx="6096000" cy="9175755"/>
            <wp:effectExtent l="0" t="0" r="0" b="6350"/>
            <wp:wrapNone/>
            <wp:docPr id="9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5" cstate="print"/>
                    <a:stretch>
                      <a:fillRect/>
                    </a:stretch>
                  </pic:blipFill>
                  <pic:spPr>
                    <a:xfrm>
                      <a:off x="0" y="0"/>
                      <a:ext cx="6101929" cy="9184679"/>
                    </a:xfrm>
                    <a:prstGeom prst="rect">
                      <a:avLst/>
                    </a:prstGeom>
                  </pic:spPr>
                </pic:pic>
              </a:graphicData>
            </a:graphic>
            <wp14:sizeRelH relativeFrom="margin">
              <wp14:pctWidth>0</wp14:pctWidth>
            </wp14:sizeRelH>
            <wp14:sizeRelV relativeFrom="margin">
              <wp14:pctHeight>0</wp14:pctHeight>
            </wp14:sizeRelV>
          </wp:anchor>
        </w:drawing>
      </w:r>
    </w:p>
    <w:p w14:paraId="1FD0EF5C" w14:textId="77777777" w:rsidR="000E6C77" w:rsidRPr="00FC2A43" w:rsidRDefault="000E6C77" w:rsidP="00FC2A43">
      <w:pPr>
        <w:jc w:val="center"/>
        <w:rPr>
          <w:b/>
          <w:sz w:val="28"/>
          <w:szCs w:val="28"/>
          <w:highlight w:val="red"/>
          <w:lang w:val="kk-KZ"/>
        </w:rPr>
      </w:pPr>
    </w:p>
    <w:p w14:paraId="2D7B6B3F" w14:textId="77777777" w:rsidR="000E6C77" w:rsidRPr="00FC2A43" w:rsidRDefault="000E6C77" w:rsidP="00FC2A43">
      <w:pPr>
        <w:jc w:val="center"/>
        <w:rPr>
          <w:b/>
          <w:sz w:val="28"/>
          <w:szCs w:val="28"/>
          <w:highlight w:val="red"/>
          <w:lang w:val="kk-KZ"/>
        </w:rPr>
      </w:pPr>
    </w:p>
    <w:p w14:paraId="72CE2D05" w14:textId="77777777" w:rsidR="000E6C77" w:rsidRPr="00FC2A43" w:rsidRDefault="000E6C77" w:rsidP="00FC2A43">
      <w:pPr>
        <w:jc w:val="center"/>
        <w:rPr>
          <w:b/>
          <w:sz w:val="28"/>
          <w:szCs w:val="28"/>
          <w:highlight w:val="red"/>
          <w:lang w:val="kk-KZ"/>
        </w:rPr>
      </w:pPr>
    </w:p>
    <w:p w14:paraId="6AA2108D" w14:textId="77777777" w:rsidR="000E6C77" w:rsidRPr="00FC2A43" w:rsidRDefault="000E6C77" w:rsidP="00FC2A43">
      <w:pPr>
        <w:jc w:val="center"/>
        <w:rPr>
          <w:b/>
          <w:sz w:val="28"/>
          <w:szCs w:val="28"/>
          <w:highlight w:val="red"/>
          <w:lang w:val="kk-KZ"/>
        </w:rPr>
      </w:pPr>
    </w:p>
    <w:p w14:paraId="6661D540" w14:textId="77777777" w:rsidR="000E6C77" w:rsidRPr="00FC2A43" w:rsidRDefault="000E6C77" w:rsidP="00FC2A43">
      <w:pPr>
        <w:jc w:val="center"/>
        <w:rPr>
          <w:b/>
          <w:sz w:val="28"/>
          <w:szCs w:val="28"/>
          <w:highlight w:val="red"/>
          <w:lang w:val="kk-KZ"/>
        </w:rPr>
      </w:pPr>
    </w:p>
    <w:p w14:paraId="523EE4E5" w14:textId="77777777" w:rsidR="000E6C77" w:rsidRPr="00FC2A43" w:rsidRDefault="000E6C77" w:rsidP="00FC2A43">
      <w:pPr>
        <w:jc w:val="center"/>
        <w:rPr>
          <w:b/>
          <w:sz w:val="28"/>
          <w:szCs w:val="28"/>
          <w:highlight w:val="red"/>
          <w:lang w:val="kk-KZ"/>
        </w:rPr>
      </w:pPr>
    </w:p>
    <w:p w14:paraId="51E00D91" w14:textId="77777777" w:rsidR="000E6C77" w:rsidRPr="00FC2A43" w:rsidRDefault="000E6C77" w:rsidP="00FC2A43">
      <w:pPr>
        <w:jc w:val="center"/>
        <w:rPr>
          <w:b/>
          <w:sz w:val="28"/>
          <w:szCs w:val="28"/>
          <w:highlight w:val="red"/>
          <w:lang w:val="kk-KZ"/>
        </w:rPr>
      </w:pPr>
    </w:p>
    <w:p w14:paraId="1B754E7E" w14:textId="77777777" w:rsidR="000E6C77" w:rsidRPr="00FC2A43" w:rsidRDefault="000E6C77" w:rsidP="00FC2A43">
      <w:pPr>
        <w:jc w:val="center"/>
        <w:rPr>
          <w:b/>
          <w:sz w:val="28"/>
          <w:szCs w:val="28"/>
          <w:highlight w:val="red"/>
          <w:lang w:val="kk-KZ"/>
        </w:rPr>
      </w:pPr>
    </w:p>
    <w:p w14:paraId="7E50F0F1" w14:textId="77777777" w:rsidR="000E6C77" w:rsidRPr="00FC2A43" w:rsidRDefault="000E6C77" w:rsidP="00FC2A43">
      <w:pPr>
        <w:jc w:val="center"/>
        <w:rPr>
          <w:b/>
          <w:sz w:val="28"/>
          <w:szCs w:val="28"/>
          <w:highlight w:val="red"/>
          <w:lang w:val="kk-KZ"/>
        </w:rPr>
      </w:pPr>
    </w:p>
    <w:p w14:paraId="02383E19" w14:textId="77777777" w:rsidR="000E6C77" w:rsidRPr="00FC2A43" w:rsidRDefault="000E6C77" w:rsidP="00FC2A43">
      <w:pPr>
        <w:jc w:val="center"/>
        <w:rPr>
          <w:b/>
          <w:sz w:val="28"/>
          <w:szCs w:val="28"/>
          <w:highlight w:val="red"/>
          <w:lang w:val="kk-KZ"/>
        </w:rPr>
      </w:pPr>
    </w:p>
    <w:p w14:paraId="42B2F1F7" w14:textId="77777777" w:rsidR="000E6C77" w:rsidRPr="00FC2A43" w:rsidRDefault="000E6C77" w:rsidP="00FC2A43">
      <w:pPr>
        <w:jc w:val="center"/>
        <w:rPr>
          <w:b/>
          <w:sz w:val="28"/>
          <w:szCs w:val="28"/>
          <w:highlight w:val="red"/>
          <w:lang w:val="kk-KZ"/>
        </w:rPr>
      </w:pPr>
    </w:p>
    <w:p w14:paraId="65F96301" w14:textId="77777777" w:rsidR="000E6C77" w:rsidRPr="00FC2A43" w:rsidRDefault="000E6C77" w:rsidP="00FC2A43">
      <w:pPr>
        <w:jc w:val="center"/>
        <w:rPr>
          <w:b/>
          <w:sz w:val="28"/>
          <w:szCs w:val="28"/>
          <w:highlight w:val="red"/>
          <w:lang w:val="kk-KZ"/>
        </w:rPr>
      </w:pPr>
    </w:p>
    <w:p w14:paraId="2B57F8C7" w14:textId="77777777" w:rsidR="000E6C77" w:rsidRPr="00FC2A43" w:rsidRDefault="000E6C77" w:rsidP="00FC2A43">
      <w:pPr>
        <w:jc w:val="center"/>
        <w:rPr>
          <w:b/>
          <w:sz w:val="28"/>
          <w:szCs w:val="28"/>
          <w:highlight w:val="red"/>
          <w:lang w:val="kk-KZ"/>
        </w:rPr>
      </w:pPr>
    </w:p>
    <w:p w14:paraId="68EFB4D8" w14:textId="77777777" w:rsidR="000E6C77" w:rsidRPr="00FC2A43" w:rsidRDefault="000E6C77" w:rsidP="00FC2A43">
      <w:pPr>
        <w:jc w:val="center"/>
        <w:rPr>
          <w:b/>
          <w:sz w:val="28"/>
          <w:szCs w:val="28"/>
          <w:highlight w:val="red"/>
          <w:lang w:val="kk-KZ"/>
        </w:rPr>
      </w:pPr>
    </w:p>
    <w:p w14:paraId="4EF9B868" w14:textId="77777777" w:rsidR="000E6C77" w:rsidRPr="00FC2A43" w:rsidRDefault="000E6C77" w:rsidP="00FC2A43">
      <w:pPr>
        <w:jc w:val="center"/>
        <w:rPr>
          <w:b/>
          <w:sz w:val="28"/>
          <w:szCs w:val="28"/>
          <w:highlight w:val="red"/>
          <w:lang w:val="kk-KZ"/>
        </w:rPr>
      </w:pPr>
    </w:p>
    <w:p w14:paraId="5D2443DF" w14:textId="77777777" w:rsidR="000E6C77" w:rsidRPr="00FC2A43" w:rsidRDefault="000E6C77" w:rsidP="00FC2A43">
      <w:pPr>
        <w:jc w:val="center"/>
        <w:rPr>
          <w:b/>
          <w:sz w:val="28"/>
          <w:szCs w:val="28"/>
          <w:highlight w:val="red"/>
          <w:lang w:val="kk-KZ"/>
        </w:rPr>
      </w:pPr>
    </w:p>
    <w:p w14:paraId="534CB6E6" w14:textId="77777777" w:rsidR="000E6C77" w:rsidRPr="00FC2A43" w:rsidRDefault="000E6C77" w:rsidP="00FC2A43">
      <w:pPr>
        <w:jc w:val="center"/>
        <w:rPr>
          <w:b/>
          <w:sz w:val="28"/>
          <w:szCs w:val="28"/>
          <w:highlight w:val="red"/>
          <w:lang w:val="kk-KZ"/>
        </w:rPr>
      </w:pPr>
    </w:p>
    <w:p w14:paraId="41117D2E" w14:textId="77777777" w:rsidR="000E6C77" w:rsidRPr="00FC2A43" w:rsidRDefault="000E6C77" w:rsidP="00FC2A43">
      <w:pPr>
        <w:jc w:val="center"/>
        <w:rPr>
          <w:b/>
          <w:sz w:val="28"/>
          <w:szCs w:val="28"/>
          <w:highlight w:val="red"/>
          <w:lang w:val="kk-KZ"/>
        </w:rPr>
      </w:pPr>
    </w:p>
    <w:p w14:paraId="56FC2F91" w14:textId="77777777" w:rsidR="000E6C77" w:rsidRPr="00FC2A43" w:rsidRDefault="000E6C77" w:rsidP="00FC2A43">
      <w:pPr>
        <w:jc w:val="center"/>
        <w:rPr>
          <w:b/>
          <w:sz w:val="28"/>
          <w:szCs w:val="28"/>
          <w:highlight w:val="red"/>
          <w:lang w:val="kk-KZ"/>
        </w:rPr>
      </w:pPr>
    </w:p>
    <w:p w14:paraId="23B9B00F" w14:textId="77777777" w:rsidR="000E6C77" w:rsidRPr="00FC2A43" w:rsidRDefault="000E6C77" w:rsidP="00FC2A43">
      <w:pPr>
        <w:jc w:val="center"/>
        <w:rPr>
          <w:b/>
          <w:sz w:val="28"/>
          <w:szCs w:val="28"/>
          <w:highlight w:val="red"/>
          <w:lang w:val="kk-KZ"/>
        </w:rPr>
      </w:pPr>
    </w:p>
    <w:p w14:paraId="25A3F5E2" w14:textId="77777777" w:rsidR="000E6C77" w:rsidRPr="00FC2A43" w:rsidRDefault="000E6C77" w:rsidP="00FC2A43">
      <w:pPr>
        <w:jc w:val="center"/>
        <w:rPr>
          <w:b/>
          <w:sz w:val="28"/>
          <w:szCs w:val="28"/>
          <w:highlight w:val="red"/>
          <w:lang w:val="kk-KZ"/>
        </w:rPr>
      </w:pPr>
    </w:p>
    <w:p w14:paraId="3AA86119" w14:textId="77777777" w:rsidR="00CF4324" w:rsidRPr="00EA7F9B" w:rsidRDefault="00CF4324" w:rsidP="00FC2A43">
      <w:pPr>
        <w:jc w:val="center"/>
        <w:rPr>
          <w:b/>
          <w:sz w:val="28"/>
          <w:szCs w:val="28"/>
          <w:lang w:val="kk-KZ"/>
        </w:rPr>
      </w:pPr>
    </w:p>
    <w:p w14:paraId="68A1D9E4" w14:textId="77777777" w:rsidR="00CF4324" w:rsidRDefault="00CF4324" w:rsidP="00FC2A43">
      <w:pPr>
        <w:jc w:val="center"/>
        <w:rPr>
          <w:b/>
          <w:sz w:val="28"/>
          <w:szCs w:val="28"/>
          <w:lang w:val="kk-KZ"/>
        </w:rPr>
      </w:pPr>
    </w:p>
    <w:p w14:paraId="47E4E672" w14:textId="77777777" w:rsidR="00EA7F9B" w:rsidRDefault="00EA7F9B" w:rsidP="00FC2A43">
      <w:pPr>
        <w:jc w:val="center"/>
        <w:rPr>
          <w:b/>
          <w:sz w:val="28"/>
          <w:szCs w:val="28"/>
          <w:lang w:val="kk-KZ"/>
        </w:rPr>
      </w:pPr>
    </w:p>
    <w:p w14:paraId="33697FA7" w14:textId="77777777" w:rsidR="00EA7F9B" w:rsidRDefault="00EA7F9B" w:rsidP="00FC2A43">
      <w:pPr>
        <w:jc w:val="center"/>
        <w:rPr>
          <w:b/>
          <w:sz w:val="28"/>
          <w:szCs w:val="28"/>
          <w:lang w:val="kk-KZ"/>
        </w:rPr>
      </w:pPr>
    </w:p>
    <w:p w14:paraId="7152F425" w14:textId="77777777" w:rsidR="00EA7F9B" w:rsidRDefault="00EA7F9B" w:rsidP="00FC2A43">
      <w:pPr>
        <w:jc w:val="center"/>
        <w:rPr>
          <w:b/>
          <w:sz w:val="28"/>
          <w:szCs w:val="28"/>
          <w:lang w:val="kk-KZ"/>
        </w:rPr>
      </w:pPr>
    </w:p>
    <w:p w14:paraId="166D1E6A" w14:textId="77777777" w:rsidR="00EA7F9B" w:rsidRDefault="00EA7F9B" w:rsidP="00FC2A43">
      <w:pPr>
        <w:jc w:val="center"/>
        <w:rPr>
          <w:b/>
          <w:sz w:val="28"/>
          <w:szCs w:val="28"/>
          <w:lang w:val="kk-KZ"/>
        </w:rPr>
      </w:pPr>
    </w:p>
    <w:p w14:paraId="73347C6E" w14:textId="77777777" w:rsidR="00EA7F9B" w:rsidRDefault="00EA7F9B" w:rsidP="00FC2A43">
      <w:pPr>
        <w:jc w:val="center"/>
        <w:rPr>
          <w:b/>
          <w:sz w:val="28"/>
          <w:szCs w:val="28"/>
          <w:lang w:val="kk-KZ"/>
        </w:rPr>
      </w:pPr>
    </w:p>
    <w:p w14:paraId="3F968371" w14:textId="77777777" w:rsidR="00EA7F9B" w:rsidRDefault="00EA7F9B" w:rsidP="00FC2A43">
      <w:pPr>
        <w:jc w:val="center"/>
        <w:rPr>
          <w:b/>
          <w:sz w:val="28"/>
          <w:szCs w:val="28"/>
          <w:lang w:val="kk-KZ"/>
        </w:rPr>
      </w:pPr>
    </w:p>
    <w:p w14:paraId="0C3D6D15" w14:textId="77777777" w:rsidR="00EA7F9B" w:rsidRDefault="00EA7F9B" w:rsidP="00FC2A43">
      <w:pPr>
        <w:jc w:val="center"/>
        <w:rPr>
          <w:b/>
          <w:sz w:val="28"/>
          <w:szCs w:val="28"/>
          <w:lang w:val="kk-KZ"/>
        </w:rPr>
      </w:pPr>
    </w:p>
    <w:p w14:paraId="2B8E68BD" w14:textId="77777777" w:rsidR="00EA7F9B" w:rsidRDefault="00EA7F9B" w:rsidP="00FC2A43">
      <w:pPr>
        <w:jc w:val="center"/>
        <w:rPr>
          <w:b/>
          <w:sz w:val="28"/>
          <w:szCs w:val="28"/>
          <w:lang w:val="kk-KZ"/>
        </w:rPr>
      </w:pPr>
    </w:p>
    <w:p w14:paraId="1154F7A6" w14:textId="77777777" w:rsidR="00EA7F9B" w:rsidRDefault="00EA7F9B" w:rsidP="00FC2A43">
      <w:pPr>
        <w:jc w:val="center"/>
        <w:rPr>
          <w:b/>
          <w:sz w:val="28"/>
          <w:szCs w:val="28"/>
          <w:lang w:val="kk-KZ"/>
        </w:rPr>
      </w:pPr>
    </w:p>
    <w:p w14:paraId="03AD5EBF" w14:textId="77777777" w:rsidR="00EA7F9B" w:rsidRDefault="00EA7F9B" w:rsidP="00FC2A43">
      <w:pPr>
        <w:jc w:val="center"/>
        <w:rPr>
          <w:b/>
          <w:sz w:val="28"/>
          <w:szCs w:val="28"/>
          <w:lang w:val="kk-KZ"/>
        </w:rPr>
      </w:pPr>
    </w:p>
    <w:p w14:paraId="2D1864C8" w14:textId="77777777" w:rsidR="00EA7F9B" w:rsidRDefault="00EA7F9B" w:rsidP="00FC2A43">
      <w:pPr>
        <w:jc w:val="center"/>
        <w:rPr>
          <w:b/>
          <w:sz w:val="28"/>
          <w:szCs w:val="28"/>
          <w:lang w:val="kk-KZ"/>
        </w:rPr>
      </w:pPr>
    </w:p>
    <w:p w14:paraId="1BDF2A9E" w14:textId="77777777" w:rsidR="00EA7F9B" w:rsidRDefault="00EA7F9B" w:rsidP="00FC2A43">
      <w:pPr>
        <w:jc w:val="center"/>
        <w:rPr>
          <w:b/>
          <w:sz w:val="28"/>
          <w:szCs w:val="28"/>
          <w:lang w:val="kk-KZ"/>
        </w:rPr>
      </w:pPr>
    </w:p>
    <w:p w14:paraId="5B72C0B2" w14:textId="77777777" w:rsidR="00EA7F9B" w:rsidRDefault="00EA7F9B" w:rsidP="00FC2A43">
      <w:pPr>
        <w:jc w:val="center"/>
        <w:rPr>
          <w:b/>
          <w:sz w:val="28"/>
          <w:szCs w:val="28"/>
          <w:lang w:val="kk-KZ"/>
        </w:rPr>
      </w:pPr>
    </w:p>
    <w:p w14:paraId="5C574993" w14:textId="77777777" w:rsidR="00EA7F9B" w:rsidRDefault="00EA7F9B" w:rsidP="00FC2A43">
      <w:pPr>
        <w:jc w:val="center"/>
        <w:rPr>
          <w:b/>
          <w:sz w:val="28"/>
          <w:szCs w:val="28"/>
          <w:lang w:val="kk-KZ"/>
        </w:rPr>
      </w:pPr>
    </w:p>
    <w:p w14:paraId="1BAE6F3C" w14:textId="77777777" w:rsidR="00EA7F9B" w:rsidRDefault="00EA7F9B" w:rsidP="00FC2A43">
      <w:pPr>
        <w:jc w:val="center"/>
        <w:rPr>
          <w:b/>
          <w:sz w:val="28"/>
          <w:szCs w:val="28"/>
          <w:lang w:val="kk-KZ"/>
        </w:rPr>
      </w:pPr>
    </w:p>
    <w:p w14:paraId="0DEE1AAE" w14:textId="77777777" w:rsidR="00EA7F9B" w:rsidRDefault="00EA7F9B" w:rsidP="00FC2A43">
      <w:pPr>
        <w:jc w:val="center"/>
        <w:rPr>
          <w:b/>
          <w:sz w:val="28"/>
          <w:szCs w:val="28"/>
          <w:lang w:val="kk-KZ"/>
        </w:rPr>
      </w:pPr>
    </w:p>
    <w:p w14:paraId="02823C70" w14:textId="77777777" w:rsidR="00EA7F9B" w:rsidRDefault="00EA7F9B" w:rsidP="00FC2A43">
      <w:pPr>
        <w:jc w:val="center"/>
        <w:rPr>
          <w:b/>
          <w:sz w:val="28"/>
          <w:szCs w:val="28"/>
          <w:lang w:val="kk-KZ"/>
        </w:rPr>
      </w:pPr>
    </w:p>
    <w:p w14:paraId="59554324" w14:textId="77777777" w:rsidR="00EA7F9B" w:rsidRDefault="00EA7F9B" w:rsidP="00FC2A43">
      <w:pPr>
        <w:jc w:val="center"/>
        <w:rPr>
          <w:b/>
          <w:sz w:val="28"/>
          <w:szCs w:val="28"/>
          <w:lang w:val="kk-KZ"/>
        </w:rPr>
      </w:pPr>
    </w:p>
    <w:p w14:paraId="36FDAD99" w14:textId="77777777" w:rsidR="00EA7F9B" w:rsidRDefault="00EA7F9B" w:rsidP="00FC2A43">
      <w:pPr>
        <w:jc w:val="center"/>
        <w:rPr>
          <w:b/>
          <w:sz w:val="28"/>
          <w:szCs w:val="28"/>
          <w:lang w:val="kk-KZ"/>
        </w:rPr>
      </w:pPr>
    </w:p>
    <w:p w14:paraId="3CF9982E" w14:textId="77777777" w:rsidR="00EA7F9B" w:rsidRPr="00EA7F9B" w:rsidRDefault="00EA7F9B" w:rsidP="00FC2A43">
      <w:pPr>
        <w:jc w:val="center"/>
        <w:rPr>
          <w:b/>
          <w:sz w:val="28"/>
          <w:szCs w:val="28"/>
          <w:lang w:val="kk-KZ"/>
        </w:rPr>
      </w:pPr>
    </w:p>
    <w:p w14:paraId="1E1CAF0D" w14:textId="77777777" w:rsidR="00BF278E" w:rsidRPr="00FC2A43" w:rsidRDefault="00BF278E" w:rsidP="00FC2A43">
      <w:pPr>
        <w:jc w:val="center"/>
        <w:rPr>
          <w:b/>
          <w:sz w:val="28"/>
          <w:szCs w:val="28"/>
          <w:lang w:val="kk-KZ"/>
        </w:rPr>
      </w:pPr>
      <w:r w:rsidRPr="00FC2A43">
        <w:rPr>
          <w:b/>
          <w:sz w:val="28"/>
          <w:szCs w:val="28"/>
          <w:lang w:val="kk-KZ"/>
        </w:rPr>
        <w:t>ҚОСЫМША Е</w:t>
      </w:r>
    </w:p>
    <w:p w14:paraId="4D74584B" w14:textId="77777777" w:rsidR="008431E3" w:rsidRPr="00FC2A43" w:rsidRDefault="008431E3" w:rsidP="00FC2A43">
      <w:pPr>
        <w:jc w:val="center"/>
        <w:rPr>
          <w:b/>
          <w:sz w:val="28"/>
          <w:szCs w:val="28"/>
          <w:lang w:val="kk-KZ"/>
        </w:rPr>
      </w:pPr>
    </w:p>
    <w:p w14:paraId="036C1588" w14:textId="77777777" w:rsidR="008431E3" w:rsidRPr="00FC2A43" w:rsidRDefault="008431E3" w:rsidP="00FC2A43">
      <w:pPr>
        <w:jc w:val="center"/>
        <w:rPr>
          <w:sz w:val="28"/>
          <w:szCs w:val="28"/>
          <w:lang w:val="kk-KZ"/>
        </w:rPr>
      </w:pPr>
      <w:r w:rsidRPr="00FC2A43">
        <w:rPr>
          <w:sz w:val="28"/>
          <w:szCs w:val="28"/>
          <w:lang w:val="kk-KZ"/>
        </w:rPr>
        <w:t xml:space="preserve">Мойынқұм ауданының 2020 жылғы климаттық сипаттамасы  </w:t>
      </w:r>
    </w:p>
    <w:p w14:paraId="6482C58A" w14:textId="77777777" w:rsidR="005649BC" w:rsidRPr="00FC2A43" w:rsidRDefault="005649BC" w:rsidP="00FC2A43">
      <w:pPr>
        <w:jc w:val="center"/>
        <w:rPr>
          <w:b/>
          <w:sz w:val="28"/>
          <w:szCs w:val="28"/>
          <w:lang w:val="kk-KZ"/>
        </w:rPr>
      </w:pPr>
    </w:p>
    <w:p w14:paraId="07E135BF" w14:textId="77777777" w:rsidR="005649BC" w:rsidRPr="00FC2A43" w:rsidRDefault="005649BC" w:rsidP="00FC2A43">
      <w:pPr>
        <w:jc w:val="center"/>
        <w:rPr>
          <w:b/>
          <w:sz w:val="28"/>
          <w:szCs w:val="28"/>
          <w:lang w:val="kk-KZ"/>
        </w:rPr>
      </w:pPr>
      <w:r w:rsidRPr="00FC2A43">
        <w:rPr>
          <w:noProof/>
        </w:rPr>
        <w:lastRenderedPageBreak/>
        <w:drawing>
          <wp:inline distT="0" distB="0" distL="0" distR="0" wp14:anchorId="13F65F2C" wp14:editId="6DADCBE9">
            <wp:extent cx="5854458" cy="7588332"/>
            <wp:effectExtent l="0" t="0" r="0" b="0"/>
            <wp:docPr id="121" name="Рисунок 121" descr="C:\Users\DJMMA\Desktop\МОЙЫНК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MMA\Desktop\МОЙЫНКУМ.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862692" cy="7599005"/>
                    </a:xfrm>
                    <a:prstGeom prst="rect">
                      <a:avLst/>
                    </a:prstGeom>
                    <a:noFill/>
                    <a:ln>
                      <a:noFill/>
                    </a:ln>
                  </pic:spPr>
                </pic:pic>
              </a:graphicData>
            </a:graphic>
          </wp:inline>
        </w:drawing>
      </w:r>
    </w:p>
    <w:p w14:paraId="65D7A877" w14:textId="77777777" w:rsidR="005649BC" w:rsidRPr="00FC2A43" w:rsidRDefault="005649BC" w:rsidP="00FC2A43">
      <w:pPr>
        <w:jc w:val="center"/>
        <w:rPr>
          <w:b/>
          <w:sz w:val="28"/>
          <w:szCs w:val="28"/>
          <w:lang w:val="kk-KZ"/>
        </w:rPr>
      </w:pPr>
    </w:p>
    <w:p w14:paraId="1D66D365" w14:textId="77777777" w:rsidR="005649BC" w:rsidRDefault="005649BC" w:rsidP="00FC2A43">
      <w:pPr>
        <w:jc w:val="center"/>
        <w:rPr>
          <w:b/>
          <w:sz w:val="28"/>
          <w:szCs w:val="28"/>
          <w:lang w:val="kk-KZ"/>
        </w:rPr>
      </w:pPr>
    </w:p>
    <w:p w14:paraId="16A588AE" w14:textId="77777777" w:rsidR="00015480" w:rsidRDefault="00015480" w:rsidP="00FC2A43">
      <w:pPr>
        <w:jc w:val="center"/>
        <w:rPr>
          <w:b/>
          <w:sz w:val="28"/>
          <w:szCs w:val="28"/>
          <w:lang w:val="kk-KZ"/>
        </w:rPr>
      </w:pPr>
    </w:p>
    <w:p w14:paraId="0CC88E54" w14:textId="77777777" w:rsidR="008431E3" w:rsidRPr="00FC2A43" w:rsidRDefault="008431E3" w:rsidP="00FC2A43">
      <w:pPr>
        <w:jc w:val="center"/>
        <w:rPr>
          <w:b/>
          <w:sz w:val="28"/>
          <w:szCs w:val="28"/>
          <w:lang w:val="kk-KZ"/>
        </w:rPr>
      </w:pPr>
      <w:r w:rsidRPr="00FC2A43">
        <w:rPr>
          <w:b/>
          <w:sz w:val="28"/>
          <w:szCs w:val="28"/>
          <w:lang w:val="kk-KZ"/>
        </w:rPr>
        <w:t>ҚОСЫМША Ж</w:t>
      </w:r>
    </w:p>
    <w:p w14:paraId="0508EEAE" w14:textId="77777777" w:rsidR="008431E3" w:rsidRPr="00FC2A43" w:rsidRDefault="008431E3" w:rsidP="00FC2A43">
      <w:pPr>
        <w:jc w:val="center"/>
        <w:rPr>
          <w:b/>
          <w:sz w:val="28"/>
          <w:szCs w:val="28"/>
          <w:lang w:val="kk-KZ"/>
        </w:rPr>
      </w:pPr>
    </w:p>
    <w:p w14:paraId="42B94B99" w14:textId="77777777" w:rsidR="008431E3" w:rsidRPr="00FC2A43" w:rsidRDefault="008431E3" w:rsidP="00FC2A43">
      <w:pPr>
        <w:jc w:val="center"/>
        <w:rPr>
          <w:sz w:val="28"/>
          <w:szCs w:val="28"/>
          <w:lang w:val="kk-KZ"/>
        </w:rPr>
      </w:pPr>
      <w:r w:rsidRPr="00FC2A43">
        <w:rPr>
          <w:sz w:val="28"/>
          <w:szCs w:val="28"/>
          <w:lang w:val="kk-KZ"/>
        </w:rPr>
        <w:t xml:space="preserve">Төлеби ауданының 2021 жылғы климаттық сипаттамасы  </w:t>
      </w:r>
    </w:p>
    <w:p w14:paraId="599603DF" w14:textId="77777777" w:rsidR="005649BC" w:rsidRPr="00FC2A43" w:rsidRDefault="005649BC" w:rsidP="00FC2A43">
      <w:pPr>
        <w:jc w:val="center"/>
        <w:rPr>
          <w:b/>
          <w:sz w:val="28"/>
          <w:szCs w:val="28"/>
          <w:lang w:val="kk-KZ"/>
        </w:rPr>
      </w:pPr>
    </w:p>
    <w:p w14:paraId="6B1F734D" w14:textId="77777777" w:rsidR="005649BC" w:rsidRPr="00FC2A43" w:rsidRDefault="008431E3" w:rsidP="00FC2A43">
      <w:pPr>
        <w:jc w:val="center"/>
        <w:rPr>
          <w:b/>
          <w:sz w:val="28"/>
          <w:szCs w:val="28"/>
          <w:lang w:val="kk-KZ"/>
        </w:rPr>
      </w:pPr>
      <w:r w:rsidRPr="00FC2A43">
        <w:rPr>
          <w:noProof/>
        </w:rPr>
        <w:lastRenderedPageBreak/>
        <w:drawing>
          <wp:inline distT="0" distB="0" distL="0" distR="0" wp14:anchorId="3F749AF0" wp14:editId="7768B53D">
            <wp:extent cx="5474525" cy="7823244"/>
            <wp:effectExtent l="0" t="0" r="0" b="6350"/>
            <wp:docPr id="129" name="Рисунок 129" descr="C:\Users\DJMMA\Desktop\ТОЛЕБИ ПРОГН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MMA\Desktop\ТОЛЕБИ ПРОГНОЗ.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81011" cy="7832513"/>
                    </a:xfrm>
                    <a:prstGeom prst="rect">
                      <a:avLst/>
                    </a:prstGeom>
                    <a:noFill/>
                    <a:ln>
                      <a:noFill/>
                    </a:ln>
                  </pic:spPr>
                </pic:pic>
              </a:graphicData>
            </a:graphic>
          </wp:inline>
        </w:drawing>
      </w:r>
    </w:p>
    <w:p w14:paraId="30974364" w14:textId="77777777" w:rsidR="005649BC" w:rsidRPr="00FC2A43" w:rsidRDefault="005649BC" w:rsidP="00FC2A43">
      <w:pPr>
        <w:jc w:val="center"/>
        <w:rPr>
          <w:b/>
          <w:sz w:val="28"/>
          <w:szCs w:val="28"/>
          <w:lang w:val="kk-KZ"/>
        </w:rPr>
      </w:pPr>
    </w:p>
    <w:p w14:paraId="037CAB61" w14:textId="77777777" w:rsidR="00CF4324" w:rsidRDefault="00CF4324" w:rsidP="00FC2A43">
      <w:pPr>
        <w:jc w:val="center"/>
        <w:rPr>
          <w:b/>
          <w:sz w:val="28"/>
          <w:szCs w:val="28"/>
        </w:rPr>
      </w:pPr>
    </w:p>
    <w:p w14:paraId="360114E4" w14:textId="4716E17F" w:rsidR="005649BC" w:rsidRDefault="008431E3" w:rsidP="00FC2A43">
      <w:pPr>
        <w:jc w:val="center"/>
        <w:rPr>
          <w:b/>
          <w:sz w:val="28"/>
          <w:szCs w:val="28"/>
          <w:lang w:val="kk-KZ"/>
        </w:rPr>
      </w:pPr>
      <w:r w:rsidRPr="00FC2A43">
        <w:rPr>
          <w:b/>
          <w:sz w:val="28"/>
          <w:szCs w:val="28"/>
          <w:lang w:val="kk-KZ"/>
        </w:rPr>
        <w:t xml:space="preserve">ҚОСЫМША </w:t>
      </w:r>
      <w:r w:rsidR="00862737" w:rsidRPr="00FC2A43">
        <w:rPr>
          <w:b/>
          <w:sz w:val="28"/>
          <w:szCs w:val="28"/>
          <w:lang w:val="kk-KZ"/>
        </w:rPr>
        <w:t>И</w:t>
      </w:r>
    </w:p>
    <w:p w14:paraId="37A7A895" w14:textId="77777777" w:rsidR="007961EF" w:rsidRPr="00FC2A43" w:rsidRDefault="007961EF" w:rsidP="00FC2A43">
      <w:pPr>
        <w:jc w:val="center"/>
        <w:rPr>
          <w:b/>
          <w:sz w:val="28"/>
          <w:szCs w:val="28"/>
          <w:lang w:val="kk-KZ"/>
        </w:rPr>
      </w:pPr>
    </w:p>
    <w:p w14:paraId="615833BE" w14:textId="3D991F68" w:rsidR="00332FC8" w:rsidRDefault="00BF278E" w:rsidP="00FC2A43">
      <w:pPr>
        <w:pStyle w:val="a7"/>
        <w:ind w:left="1479" w:right="1645"/>
        <w:rPr>
          <w:lang w:val="kk-KZ"/>
        </w:rPr>
      </w:pPr>
      <w:r w:rsidRPr="00FC2A43">
        <w:rPr>
          <w:lang w:val="kk-KZ"/>
        </w:rPr>
        <w:t>Зерттеу жұмыстарын жүргізу</w:t>
      </w:r>
      <w:r w:rsidR="00332FC8" w:rsidRPr="00FC2A43">
        <w:rPr>
          <w:lang w:val="kk-KZ"/>
        </w:rPr>
        <w:t xml:space="preserve"> сәттері</w:t>
      </w:r>
    </w:p>
    <w:p w14:paraId="3656B698" w14:textId="77777777" w:rsidR="007961EF" w:rsidRPr="00FC2A43" w:rsidRDefault="007961EF" w:rsidP="00FC2A43">
      <w:pPr>
        <w:pStyle w:val="a7"/>
        <w:ind w:left="1479" w:right="1645"/>
        <w:rPr>
          <w:szCs w:val="28"/>
          <w:lang w:val="kk-KZ"/>
        </w:rPr>
      </w:pPr>
    </w:p>
    <w:p w14:paraId="0FC5E841" w14:textId="74CA2D8F" w:rsidR="00A24387" w:rsidRDefault="00AA28E7" w:rsidP="00015480">
      <w:pPr>
        <w:jc w:val="center"/>
        <w:rPr>
          <w:noProof/>
          <w:sz w:val="28"/>
          <w:szCs w:val="28"/>
          <w:lang w:val="kk-KZ"/>
        </w:rPr>
      </w:pPr>
      <w:r w:rsidRPr="00FC2A43">
        <w:rPr>
          <w:noProof/>
          <w:color w:val="00B050"/>
        </w:rPr>
        <w:lastRenderedPageBreak/>
        <w:drawing>
          <wp:inline distT="0" distB="0" distL="0" distR="0" wp14:anchorId="06FDCD04" wp14:editId="3C475838">
            <wp:extent cx="1570007" cy="1339123"/>
            <wp:effectExtent l="0" t="0" r="0" b="0"/>
            <wp:docPr id="49" name="Рисунок 49" descr="C:\Users\DJMMA\Desktop\Суреттер Диссертация\3\3333\IMG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MMA\Desktop\Суреттер Диссертация\3\3333\IMG_110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70007" cy="1339123"/>
                    </a:xfrm>
                    <a:prstGeom prst="rect">
                      <a:avLst/>
                    </a:prstGeom>
                    <a:noFill/>
                    <a:ln>
                      <a:noFill/>
                    </a:ln>
                  </pic:spPr>
                </pic:pic>
              </a:graphicData>
            </a:graphic>
          </wp:inline>
        </w:drawing>
      </w:r>
      <w:r w:rsidR="00015480">
        <w:rPr>
          <w:noProof/>
          <w:sz w:val="28"/>
          <w:szCs w:val="28"/>
          <w:lang w:val="kk-KZ"/>
        </w:rPr>
        <w:t xml:space="preserve">   </w:t>
      </w:r>
      <w:r w:rsidR="00AD55F0" w:rsidRPr="00FC2A43">
        <w:rPr>
          <w:noProof/>
          <w:color w:val="00B050"/>
        </w:rPr>
        <w:drawing>
          <wp:inline distT="0" distB="0" distL="0" distR="0" wp14:anchorId="37879D2C" wp14:editId="7E1665AB">
            <wp:extent cx="1502788" cy="1337094"/>
            <wp:effectExtent l="0" t="0" r="2540" b="0"/>
            <wp:docPr id="8" name="Рисунок 8" descr="C:\Users\DJMMA\Desktop\Суреттер Диссертация\3\3333\IM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JMMA\Desktop\Суреттер Диссертация\3\3333\IMG_1096.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502788" cy="1337094"/>
                    </a:xfrm>
                    <a:prstGeom prst="rect">
                      <a:avLst/>
                    </a:prstGeom>
                    <a:noFill/>
                    <a:ln>
                      <a:noFill/>
                    </a:ln>
                  </pic:spPr>
                </pic:pic>
              </a:graphicData>
            </a:graphic>
          </wp:inline>
        </w:drawing>
      </w:r>
      <w:r w:rsidR="00015480">
        <w:rPr>
          <w:noProof/>
          <w:sz w:val="28"/>
          <w:szCs w:val="28"/>
          <w:lang w:val="kk-KZ"/>
        </w:rPr>
        <w:t xml:space="preserve">   </w:t>
      </w:r>
      <w:r w:rsidR="00A24387" w:rsidRPr="00FC2A43">
        <w:rPr>
          <w:noProof/>
          <w:sz w:val="28"/>
          <w:szCs w:val="28"/>
        </w:rPr>
        <w:drawing>
          <wp:inline distT="0" distB="0" distL="0" distR="0" wp14:anchorId="2B6C301B" wp14:editId="435D780A">
            <wp:extent cx="1544128" cy="1346404"/>
            <wp:effectExtent l="0" t="0" r="0" b="6350"/>
            <wp:docPr id="110" name="Рисунок 110" descr="C:\Users\DJMMA\Desktop\РАБОЧИЙ СТОЛ 18-21 ДОКТОРАНТУРА\Суреттер Диссертация\20190529_17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JMMA\Desktop\РАБОЧИЙ СТОЛ 18-21 ДОКТОРАНТУРА\Суреттер Диссертация\20190529_17174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544128" cy="1346404"/>
                    </a:xfrm>
                    <a:prstGeom prst="rect">
                      <a:avLst/>
                    </a:prstGeom>
                    <a:noFill/>
                    <a:ln>
                      <a:noFill/>
                    </a:ln>
                  </pic:spPr>
                </pic:pic>
              </a:graphicData>
            </a:graphic>
          </wp:inline>
        </w:drawing>
      </w:r>
    </w:p>
    <w:p w14:paraId="7A957C90" w14:textId="3C0E1B68" w:rsidR="00015480" w:rsidRPr="00015480" w:rsidRDefault="002D0318" w:rsidP="00015480">
      <w:pPr>
        <w:ind w:firstLine="1418"/>
        <w:rPr>
          <w:noProof/>
          <w:lang w:val="kk-KZ"/>
        </w:rPr>
      </w:pPr>
      <w:r>
        <w:rPr>
          <w:noProof/>
          <w:lang w:val="kk-KZ"/>
        </w:rPr>
        <w:t xml:space="preserve">      </w:t>
      </w:r>
      <w:r w:rsidR="00015480" w:rsidRPr="00015480">
        <w:rPr>
          <w:noProof/>
          <w:lang w:val="kk-KZ"/>
        </w:rPr>
        <w:t>а</w:t>
      </w:r>
      <w:r w:rsidR="00015480">
        <w:rPr>
          <w:noProof/>
          <w:lang w:val="kk-KZ"/>
        </w:rPr>
        <w:t xml:space="preserve">                                               ә                                         б</w:t>
      </w:r>
    </w:p>
    <w:p w14:paraId="5BB72F66" w14:textId="308A9EC6" w:rsidR="00C40C1E" w:rsidRPr="00FC2A43" w:rsidRDefault="00397433" w:rsidP="00397433">
      <w:pPr>
        <w:rPr>
          <w:noProof/>
          <w:sz w:val="28"/>
          <w:szCs w:val="28"/>
          <w:lang w:val="kk-KZ"/>
        </w:rPr>
      </w:pPr>
      <w:r>
        <w:rPr>
          <w:noProof/>
          <w:sz w:val="28"/>
          <w:szCs w:val="28"/>
          <w:lang w:val="kk-KZ"/>
        </w:rPr>
        <w:t xml:space="preserve">   </w:t>
      </w:r>
      <w:r w:rsidR="002D0318">
        <w:rPr>
          <w:noProof/>
          <w:sz w:val="28"/>
          <w:szCs w:val="28"/>
          <w:lang w:val="kk-KZ"/>
        </w:rPr>
        <w:t xml:space="preserve">       </w:t>
      </w:r>
      <w:r>
        <w:rPr>
          <w:noProof/>
          <w:sz w:val="28"/>
          <w:szCs w:val="28"/>
          <w:lang w:val="kk-KZ"/>
        </w:rPr>
        <w:t xml:space="preserve">  </w:t>
      </w:r>
      <w:r w:rsidR="00C40C1E" w:rsidRPr="00FC2A43">
        <w:rPr>
          <w:noProof/>
          <w:sz w:val="28"/>
          <w:szCs w:val="28"/>
        </w:rPr>
        <w:drawing>
          <wp:inline distT="0" distB="0" distL="0" distR="0" wp14:anchorId="39BF91F1" wp14:editId="70B8077E">
            <wp:extent cx="1682151" cy="1577026"/>
            <wp:effectExtent l="0" t="0" r="0" b="4445"/>
            <wp:docPr id="112" name="Рисунок 112" descr="C:\Users\DJMMA\Desktop\РАБОЧИЙ СТОЛ 18-21 ДОКТОРАНТУРА\Суреттер Диссертация\3\3333\IM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JMMA\Desktop\РАБОЧИЙ СТОЛ 18-21 ДОКТОРАНТУРА\Суреттер Диссертация\3\3333\IMG_1128.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82151" cy="1577026"/>
                    </a:xfrm>
                    <a:prstGeom prst="rect">
                      <a:avLst/>
                    </a:prstGeom>
                    <a:noFill/>
                    <a:ln>
                      <a:noFill/>
                    </a:ln>
                  </pic:spPr>
                </pic:pic>
              </a:graphicData>
            </a:graphic>
          </wp:inline>
        </w:drawing>
      </w:r>
      <w:r w:rsidR="00015480">
        <w:rPr>
          <w:noProof/>
          <w:sz w:val="28"/>
          <w:szCs w:val="28"/>
          <w:lang w:val="kk-KZ"/>
        </w:rPr>
        <w:t xml:space="preserve"> </w:t>
      </w:r>
      <w:r>
        <w:rPr>
          <w:noProof/>
          <w:sz w:val="28"/>
          <w:szCs w:val="28"/>
          <w:lang w:val="kk-KZ"/>
        </w:rPr>
        <w:t xml:space="preserve">  </w:t>
      </w:r>
      <w:r w:rsidR="00015480">
        <w:rPr>
          <w:noProof/>
          <w:sz w:val="28"/>
          <w:szCs w:val="28"/>
          <w:lang w:val="kk-KZ"/>
        </w:rPr>
        <w:t xml:space="preserve"> </w:t>
      </w:r>
      <w:r w:rsidRPr="00FC2A43">
        <w:rPr>
          <w:noProof/>
          <w:sz w:val="28"/>
          <w:szCs w:val="28"/>
        </w:rPr>
        <w:drawing>
          <wp:inline distT="0" distB="0" distL="0" distR="0" wp14:anchorId="7E4ADD5C" wp14:editId="5F54B534">
            <wp:extent cx="1570008" cy="1585576"/>
            <wp:effectExtent l="0" t="0" r="0" b="0"/>
            <wp:docPr id="95" name="Рисунок 95" descr="C:\Users\DJMMA\Desktop\РАБОЧИЙ СТОЛ 18-21 ДОКТОРАНТУРА\Суреттер Диссертация\IMG-2019060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MMA\Desktop\РАБОЧИЙ СТОЛ 18-21 ДОКТОРАНТУРА\Суреттер Диссертация\IMG-20190604-WA0020.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68892" cy="1584449"/>
                    </a:xfrm>
                    <a:prstGeom prst="rect">
                      <a:avLst/>
                    </a:prstGeom>
                    <a:noFill/>
                    <a:ln>
                      <a:noFill/>
                    </a:ln>
                  </pic:spPr>
                </pic:pic>
              </a:graphicData>
            </a:graphic>
          </wp:inline>
        </w:drawing>
      </w:r>
      <w:r w:rsidR="00015480">
        <w:rPr>
          <w:noProof/>
          <w:sz w:val="28"/>
          <w:szCs w:val="28"/>
          <w:lang w:val="kk-KZ"/>
        </w:rPr>
        <w:t xml:space="preserve"> </w:t>
      </w:r>
      <w:r>
        <w:rPr>
          <w:noProof/>
          <w:sz w:val="28"/>
          <w:szCs w:val="28"/>
          <w:lang w:val="kk-KZ"/>
        </w:rPr>
        <w:t xml:space="preserve">   </w:t>
      </w:r>
      <w:r w:rsidR="00A24387" w:rsidRPr="00FC2A43">
        <w:rPr>
          <w:noProof/>
          <w:sz w:val="28"/>
          <w:szCs w:val="28"/>
        </w:rPr>
        <w:drawing>
          <wp:inline distT="0" distB="0" distL="0" distR="0" wp14:anchorId="35C8D935" wp14:editId="50C7AB52">
            <wp:extent cx="1480039" cy="1576794"/>
            <wp:effectExtent l="0" t="0" r="6350" b="4445"/>
            <wp:docPr id="96" name="Рисунок 96" descr="C:\Users\DJMMA\Desktop\РАБОЧИЙ СТОЛ 18-21 ДОКТОРАНТУРА\Суреттер Диссертация\IMG-2019060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MMA\Desktop\РАБОЧИЙ СТОЛ 18-21 ДОКТОРАНТУРА\Суреттер Диссертация\IMG-20190604-WA0025.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87825" cy="1585089"/>
                    </a:xfrm>
                    <a:prstGeom prst="rect">
                      <a:avLst/>
                    </a:prstGeom>
                    <a:noFill/>
                    <a:ln>
                      <a:noFill/>
                    </a:ln>
                  </pic:spPr>
                </pic:pic>
              </a:graphicData>
            </a:graphic>
          </wp:inline>
        </w:drawing>
      </w:r>
      <w:r w:rsidR="00015480">
        <w:rPr>
          <w:noProof/>
          <w:sz w:val="28"/>
          <w:szCs w:val="28"/>
          <w:lang w:val="kk-KZ"/>
        </w:rPr>
        <w:t xml:space="preserve">    </w:t>
      </w:r>
    </w:p>
    <w:p w14:paraId="1ABDB6C7" w14:textId="103563DB" w:rsidR="00015480" w:rsidRPr="00015480" w:rsidRDefault="002D0318" w:rsidP="00015480">
      <w:pPr>
        <w:ind w:firstLine="1418"/>
        <w:rPr>
          <w:noProof/>
          <w:lang w:val="kk-KZ"/>
        </w:rPr>
      </w:pPr>
      <w:r>
        <w:rPr>
          <w:noProof/>
          <w:lang w:val="kk-KZ"/>
        </w:rPr>
        <w:t xml:space="preserve">           </w:t>
      </w:r>
      <w:r w:rsidR="00015480" w:rsidRPr="00015480">
        <w:rPr>
          <w:noProof/>
          <w:lang w:val="kk-KZ"/>
        </w:rPr>
        <w:t xml:space="preserve">в           </w:t>
      </w:r>
      <w:r w:rsidR="00015480">
        <w:rPr>
          <w:noProof/>
          <w:lang w:val="kk-KZ"/>
        </w:rPr>
        <w:t xml:space="preserve">    </w:t>
      </w:r>
      <w:r w:rsidR="00015480" w:rsidRPr="00015480">
        <w:rPr>
          <w:noProof/>
          <w:lang w:val="kk-KZ"/>
        </w:rPr>
        <w:t xml:space="preserve">                              г                                                    </w:t>
      </w:r>
      <w:r w:rsidR="00015480">
        <w:rPr>
          <w:noProof/>
          <w:lang w:val="kk-KZ"/>
        </w:rPr>
        <w:t>ғ</w:t>
      </w:r>
    </w:p>
    <w:p w14:paraId="76449DF8" w14:textId="6232D57E" w:rsidR="00AD55F0" w:rsidRPr="00FC2A43" w:rsidRDefault="00AD55F0" w:rsidP="00015480">
      <w:pPr>
        <w:jc w:val="center"/>
        <w:rPr>
          <w:noProof/>
          <w:sz w:val="28"/>
          <w:szCs w:val="28"/>
          <w:lang w:val="kk-KZ"/>
        </w:rPr>
      </w:pPr>
      <w:r w:rsidRPr="00FC2A43">
        <w:rPr>
          <w:noProof/>
          <w:sz w:val="28"/>
          <w:szCs w:val="28"/>
        </w:rPr>
        <w:drawing>
          <wp:inline distT="0" distB="0" distL="0" distR="0" wp14:anchorId="63055B4B" wp14:editId="4F89B790">
            <wp:extent cx="1738969" cy="1561381"/>
            <wp:effectExtent l="0" t="0" r="0" b="1270"/>
            <wp:docPr id="87" name="Рисунок 87" descr="C:\Users\DJMMA\Desktop\РАБОЧИЙ СТОЛ 18-21 ДОКТОРАНТУРА\Суреттер Диссертация\24520027-e354-4ad0-a066-3d258b1fb6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JMMA\Desktop\РАБОЧИЙ СТОЛ 18-21 ДОКТОРАНТУРА\Суреттер Диссертация\24520027-e354-4ad0-a066-3d258b1fb6fb.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55239" cy="1575990"/>
                    </a:xfrm>
                    <a:prstGeom prst="rect">
                      <a:avLst/>
                    </a:prstGeom>
                    <a:noFill/>
                    <a:ln>
                      <a:noFill/>
                    </a:ln>
                  </pic:spPr>
                </pic:pic>
              </a:graphicData>
            </a:graphic>
          </wp:inline>
        </w:drawing>
      </w:r>
      <w:r w:rsidR="00015480">
        <w:rPr>
          <w:noProof/>
          <w:sz w:val="28"/>
          <w:szCs w:val="28"/>
          <w:lang w:val="kk-KZ"/>
        </w:rPr>
        <w:t xml:space="preserve">   </w:t>
      </w:r>
      <w:r w:rsidRPr="00FC2A43">
        <w:rPr>
          <w:noProof/>
          <w:sz w:val="28"/>
          <w:szCs w:val="28"/>
        </w:rPr>
        <w:drawing>
          <wp:inline distT="0" distB="0" distL="0" distR="0" wp14:anchorId="2291BE25" wp14:editId="3F746771">
            <wp:extent cx="1587260" cy="1575846"/>
            <wp:effectExtent l="0" t="0" r="0" b="5715"/>
            <wp:docPr id="76" name="Рисунок 76" descr="C:\Users\DJMMA\Desktop\РАБОЧИЙ СТОЛ 18-21 ДОКТОРАНТУРА\Суреттер Диссертация\суреттер диссер\4946bc9c-09ae-4eff-b680-c20c31a9bb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JMMA\Desktop\РАБОЧИЙ СТОЛ 18-21 ДОКТОРАНТУРА\Суреттер Диссертация\суреттер диссер\4946bc9c-09ae-4eff-b680-c20c31a9bbcd.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95944" cy="1584467"/>
                    </a:xfrm>
                    <a:prstGeom prst="rect">
                      <a:avLst/>
                    </a:prstGeom>
                    <a:noFill/>
                    <a:ln>
                      <a:noFill/>
                    </a:ln>
                  </pic:spPr>
                </pic:pic>
              </a:graphicData>
            </a:graphic>
          </wp:inline>
        </w:drawing>
      </w:r>
      <w:r w:rsidR="00015480">
        <w:rPr>
          <w:noProof/>
          <w:sz w:val="28"/>
          <w:szCs w:val="28"/>
          <w:lang w:val="kk-KZ"/>
        </w:rPr>
        <w:t xml:space="preserve">   </w:t>
      </w:r>
      <w:r w:rsidR="002837D4" w:rsidRPr="00FC2A43">
        <w:rPr>
          <w:noProof/>
          <w:sz w:val="28"/>
          <w:szCs w:val="28"/>
        </w:rPr>
        <w:drawing>
          <wp:inline distT="0" distB="0" distL="0" distR="0" wp14:anchorId="26BB7168" wp14:editId="29836371">
            <wp:extent cx="1673447" cy="1578634"/>
            <wp:effectExtent l="0" t="0" r="3175" b="2540"/>
            <wp:docPr id="88" name="Рисунок 88" descr="C:\Users\DJMMA\Desktop\РАБОЧИЙ СТОЛ 18-21 ДОКТОРАНТУРА\Суреттер Диссертация\IMG-20190607-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JMMA\Desktop\РАБОЧИЙ СТОЛ 18-21 ДОКТОРАНТУРА\Суреттер Диссертация\IMG-20190607-WA0054.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84493" cy="1589054"/>
                    </a:xfrm>
                    <a:prstGeom prst="rect">
                      <a:avLst/>
                    </a:prstGeom>
                    <a:noFill/>
                    <a:ln>
                      <a:noFill/>
                    </a:ln>
                  </pic:spPr>
                </pic:pic>
              </a:graphicData>
            </a:graphic>
          </wp:inline>
        </w:drawing>
      </w:r>
    </w:p>
    <w:p w14:paraId="416D20A4" w14:textId="6A09E357" w:rsidR="00AD55F0" w:rsidRPr="00FC2A43" w:rsidRDefault="00015480" w:rsidP="00015480">
      <w:pPr>
        <w:ind w:firstLine="1418"/>
        <w:rPr>
          <w:noProof/>
          <w:sz w:val="12"/>
          <w:szCs w:val="12"/>
          <w:lang w:val="kk-KZ"/>
        </w:rPr>
      </w:pPr>
      <w:r>
        <w:rPr>
          <w:noProof/>
          <w:lang w:val="kk-KZ"/>
        </w:rPr>
        <w:t>д</w:t>
      </w:r>
      <w:r w:rsidRPr="00015480">
        <w:rPr>
          <w:noProof/>
          <w:lang w:val="kk-KZ"/>
        </w:rPr>
        <w:t xml:space="preserve">           </w:t>
      </w:r>
      <w:r>
        <w:rPr>
          <w:noProof/>
          <w:lang w:val="kk-KZ"/>
        </w:rPr>
        <w:t xml:space="preserve">    </w:t>
      </w:r>
      <w:r w:rsidRPr="00015480">
        <w:rPr>
          <w:noProof/>
          <w:lang w:val="kk-KZ"/>
        </w:rPr>
        <w:t xml:space="preserve">                                 </w:t>
      </w:r>
      <w:r>
        <w:rPr>
          <w:noProof/>
          <w:lang w:val="kk-KZ"/>
        </w:rPr>
        <w:t>е</w:t>
      </w:r>
      <w:r w:rsidRPr="00015480">
        <w:rPr>
          <w:noProof/>
          <w:lang w:val="kk-KZ"/>
        </w:rPr>
        <w:t xml:space="preserve">                                                    </w:t>
      </w:r>
      <w:r>
        <w:rPr>
          <w:noProof/>
          <w:lang w:val="kk-KZ"/>
        </w:rPr>
        <w:t>ж</w:t>
      </w:r>
    </w:p>
    <w:p w14:paraId="1289FCA3" w14:textId="2DE71F39" w:rsidR="00E84525" w:rsidRPr="00FC2A43" w:rsidRDefault="002837D4" w:rsidP="00015480">
      <w:pPr>
        <w:jc w:val="center"/>
        <w:rPr>
          <w:sz w:val="28"/>
          <w:szCs w:val="28"/>
          <w:lang w:val="kk-KZ"/>
        </w:rPr>
      </w:pPr>
      <w:r w:rsidRPr="00FC2A43">
        <w:rPr>
          <w:noProof/>
          <w:sz w:val="22"/>
          <w:szCs w:val="22"/>
        </w:rPr>
        <w:drawing>
          <wp:inline distT="0" distB="0" distL="0" distR="0" wp14:anchorId="43A35E70" wp14:editId="4022F6BD">
            <wp:extent cx="1682150" cy="1682150"/>
            <wp:effectExtent l="0" t="0" r="0" b="0"/>
            <wp:docPr id="60" name="Рисунок 60" descr="C:\Users\DJMMA\Downloads\20191106_14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DJMMA\Downloads\20191106_142447.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84365" cy="1684365"/>
                    </a:xfrm>
                    <a:prstGeom prst="rect">
                      <a:avLst/>
                    </a:prstGeom>
                    <a:noFill/>
                    <a:ln>
                      <a:noFill/>
                    </a:ln>
                  </pic:spPr>
                </pic:pic>
              </a:graphicData>
            </a:graphic>
          </wp:inline>
        </w:drawing>
      </w:r>
      <w:r w:rsidR="00015480">
        <w:rPr>
          <w:sz w:val="28"/>
          <w:szCs w:val="28"/>
          <w:lang w:val="kk-KZ"/>
        </w:rPr>
        <w:t xml:space="preserve">   </w:t>
      </w:r>
      <w:r w:rsidRPr="00FC2A43">
        <w:rPr>
          <w:noProof/>
          <w:sz w:val="28"/>
          <w:szCs w:val="28"/>
        </w:rPr>
        <w:drawing>
          <wp:inline distT="0" distB="0" distL="0" distR="0" wp14:anchorId="36C39BE3" wp14:editId="7F7D15D0">
            <wp:extent cx="1530660" cy="1664898"/>
            <wp:effectExtent l="0" t="0" r="0" b="0"/>
            <wp:docPr id="2" name="Рисунок 2" descr="C:\Users\DJMMA\Desktop\Суреттер Диссертация\20190628_12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DJMMA\Desktop\Суреттер Диссертация\20190628_120402.jpg"/>
                    <pic:cNvPicPr>
                      <a:picLocks noChangeAspect="1" noChangeArrowheads="1"/>
                    </pic:cNvPicPr>
                  </pic:nvPicPr>
                  <pic:blipFill>
                    <a:blip r:embed="rId198" cstate="print">
                      <a:extLst>
                        <a:ext uri="{28A0092B-C50C-407E-A947-70E740481C1C}">
                          <a14:useLocalDpi xmlns:a14="http://schemas.microsoft.com/office/drawing/2010/main" val="0"/>
                        </a:ext>
                      </a:extLst>
                    </a:blip>
                    <a:srcRect t="19154"/>
                    <a:stretch>
                      <a:fillRect/>
                    </a:stretch>
                  </pic:blipFill>
                  <pic:spPr bwMode="auto">
                    <a:xfrm>
                      <a:off x="0" y="0"/>
                      <a:ext cx="1530328" cy="1664537"/>
                    </a:xfrm>
                    <a:prstGeom prst="rect">
                      <a:avLst/>
                    </a:prstGeom>
                    <a:noFill/>
                    <a:ln>
                      <a:noFill/>
                    </a:ln>
                  </pic:spPr>
                </pic:pic>
              </a:graphicData>
            </a:graphic>
          </wp:inline>
        </w:drawing>
      </w:r>
      <w:r w:rsidR="00015480">
        <w:rPr>
          <w:sz w:val="28"/>
          <w:szCs w:val="28"/>
          <w:lang w:val="kk-KZ"/>
        </w:rPr>
        <w:t xml:space="preserve">   </w:t>
      </w:r>
      <w:r w:rsidRPr="00FC2A43">
        <w:rPr>
          <w:noProof/>
          <w:szCs w:val="28"/>
        </w:rPr>
        <w:drawing>
          <wp:inline distT="0" distB="0" distL="0" distR="0" wp14:anchorId="7A7384E8" wp14:editId="08FA95FB">
            <wp:extent cx="1639019" cy="1684752"/>
            <wp:effectExtent l="0" t="0" r="0" b="0"/>
            <wp:docPr id="26" name="Рисунок 26" descr="C:\Users\DJMMA\Desktop\Диссертация опыттары 2018-2020\МАҚАЛА 2019-21\СТАТЬЯ ИМПАКТ ФАКТОР\Новая папка\20191120_18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MMA\Desktop\Диссертация опыттары 2018-2020\МАҚАЛА 2019-21\СТАТЬЯ ИМПАКТ ФАКТОР\Новая папка\20191120_182221.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56147" cy="1702358"/>
                    </a:xfrm>
                    <a:prstGeom prst="rect">
                      <a:avLst/>
                    </a:prstGeom>
                    <a:noFill/>
                    <a:ln>
                      <a:noFill/>
                    </a:ln>
                  </pic:spPr>
                </pic:pic>
              </a:graphicData>
            </a:graphic>
          </wp:inline>
        </w:drawing>
      </w:r>
    </w:p>
    <w:p w14:paraId="2CA1E6F4" w14:textId="68D7BA77" w:rsidR="00015480" w:rsidRPr="00677A9F" w:rsidRDefault="00015480" w:rsidP="002D0318">
      <w:pPr>
        <w:ind w:firstLine="1418"/>
        <w:rPr>
          <w:sz w:val="16"/>
          <w:szCs w:val="16"/>
          <w:lang w:val="kk-KZ"/>
        </w:rPr>
      </w:pPr>
      <w:r w:rsidRPr="00677A9F">
        <w:rPr>
          <w:noProof/>
          <w:lang w:val="kk-KZ"/>
        </w:rPr>
        <w:t>и                                                к                                                    қ</w:t>
      </w:r>
    </w:p>
    <w:p w14:paraId="52ADB083" w14:textId="0F358885" w:rsidR="00252B1E" w:rsidRPr="00677A9F" w:rsidRDefault="00397433" w:rsidP="00677A9F">
      <w:pPr>
        <w:ind w:firstLine="709"/>
        <w:jc w:val="both"/>
        <w:rPr>
          <w:sz w:val="28"/>
          <w:szCs w:val="28"/>
          <w:lang w:val="kk-KZ"/>
        </w:rPr>
      </w:pPr>
      <w:r w:rsidRPr="00677A9F">
        <w:rPr>
          <w:lang w:val="kk-KZ"/>
        </w:rPr>
        <w:t>а,</w:t>
      </w:r>
      <w:r w:rsidR="00015480" w:rsidRPr="00677A9F">
        <w:rPr>
          <w:lang w:val="kk-KZ"/>
        </w:rPr>
        <w:t xml:space="preserve"> ә –</w:t>
      </w:r>
      <w:r w:rsidRPr="00677A9F">
        <w:rPr>
          <w:lang w:val="kk-KZ"/>
        </w:rPr>
        <w:t>күбіршелер қазу</w:t>
      </w:r>
      <w:r w:rsidR="00015480" w:rsidRPr="00677A9F">
        <w:rPr>
          <w:lang w:val="kk-KZ"/>
        </w:rPr>
        <w:t>; б –</w:t>
      </w:r>
      <w:r w:rsidRPr="00677A9F">
        <w:rPr>
          <w:lang w:val="kk-KZ"/>
        </w:rPr>
        <w:t>шегіртке күбіршесі</w:t>
      </w:r>
      <w:r w:rsidR="00015480" w:rsidRPr="00677A9F">
        <w:rPr>
          <w:lang w:val="kk-KZ"/>
        </w:rPr>
        <w:t>; в</w:t>
      </w:r>
      <w:r w:rsidRPr="00677A9F">
        <w:rPr>
          <w:lang w:val="kk-KZ"/>
        </w:rPr>
        <w:t>, г</w:t>
      </w:r>
      <w:r w:rsidR="00015480" w:rsidRPr="00677A9F">
        <w:rPr>
          <w:lang w:val="kk-KZ"/>
        </w:rPr>
        <w:t xml:space="preserve"> – </w:t>
      </w:r>
      <w:r w:rsidRPr="00677A9F">
        <w:rPr>
          <w:lang w:val="kk-KZ"/>
        </w:rPr>
        <w:t>табиғи стациолардан азиялық шегіртке</w:t>
      </w:r>
      <w:r w:rsidR="007961EF" w:rsidRPr="00677A9F">
        <w:rPr>
          <w:lang w:val="kk-KZ"/>
        </w:rPr>
        <w:t>лерді</w:t>
      </w:r>
      <w:r w:rsidRPr="00677A9F">
        <w:rPr>
          <w:lang w:val="kk-KZ"/>
        </w:rPr>
        <w:t xml:space="preserve"> жинау барысы</w:t>
      </w:r>
      <w:r w:rsidR="00015480" w:rsidRPr="00677A9F">
        <w:rPr>
          <w:lang w:val="kk-KZ"/>
        </w:rPr>
        <w:t xml:space="preserve">; ғ – </w:t>
      </w:r>
      <w:r w:rsidR="0084528B" w:rsidRPr="00677A9F">
        <w:rPr>
          <w:lang w:val="kk-KZ"/>
        </w:rPr>
        <w:t>азиялық шегірткелерге қорек</w:t>
      </w:r>
      <w:r w:rsidRPr="00677A9F">
        <w:rPr>
          <w:lang w:val="kk-KZ"/>
        </w:rPr>
        <w:t xml:space="preserve"> жинау</w:t>
      </w:r>
      <w:r w:rsidR="00015480" w:rsidRPr="00677A9F">
        <w:rPr>
          <w:lang w:val="kk-KZ"/>
        </w:rPr>
        <w:t xml:space="preserve">; д – </w:t>
      </w:r>
      <w:r w:rsidRPr="00677A9F">
        <w:rPr>
          <w:lang w:val="kk-KZ"/>
        </w:rPr>
        <w:t>қоректік орта</w:t>
      </w:r>
      <w:r w:rsidR="007961EF" w:rsidRPr="00677A9F">
        <w:rPr>
          <w:lang w:val="kk-KZ"/>
        </w:rPr>
        <w:t>ға</w:t>
      </w:r>
      <w:r w:rsidRPr="00677A9F">
        <w:rPr>
          <w:lang w:val="kk-KZ"/>
        </w:rPr>
        <w:t xml:space="preserve"> штаммдарды отырғызу</w:t>
      </w:r>
      <w:r w:rsidR="00015480" w:rsidRPr="00677A9F">
        <w:rPr>
          <w:lang w:val="kk-KZ"/>
        </w:rPr>
        <w:t xml:space="preserve">; е – </w:t>
      </w:r>
      <w:r w:rsidR="007961EF" w:rsidRPr="00677A9F">
        <w:rPr>
          <w:lang w:val="kk-KZ"/>
        </w:rPr>
        <w:t>қоректік ортада өскен штаммдардың өсу радиустарын өлшеу</w:t>
      </w:r>
      <w:r w:rsidR="00015480" w:rsidRPr="00677A9F">
        <w:rPr>
          <w:lang w:val="kk-KZ"/>
        </w:rPr>
        <w:t xml:space="preserve">; ж – </w:t>
      </w:r>
      <w:r w:rsidRPr="00677A9F">
        <w:rPr>
          <w:lang w:val="kk-KZ"/>
        </w:rPr>
        <w:t>микроскоп астында штаммдардың титрін есептеу</w:t>
      </w:r>
      <w:r w:rsidR="00015480" w:rsidRPr="00677A9F">
        <w:rPr>
          <w:lang w:val="kk-KZ"/>
        </w:rPr>
        <w:t>; и –</w:t>
      </w:r>
      <w:r w:rsidR="007961EF" w:rsidRPr="00677A9F">
        <w:rPr>
          <w:lang w:val="kk-KZ"/>
        </w:rPr>
        <w:t xml:space="preserve"> зертханадағы жұмыс жүргізу барысы</w:t>
      </w:r>
      <w:r w:rsidR="00015480" w:rsidRPr="00677A9F">
        <w:rPr>
          <w:lang w:val="kk-KZ"/>
        </w:rPr>
        <w:t xml:space="preserve">; к – </w:t>
      </w:r>
      <w:r w:rsidR="007961EF" w:rsidRPr="00677A9F">
        <w:rPr>
          <w:lang w:val="kk-KZ"/>
        </w:rPr>
        <w:t>зертханалық жағдайда зерттеуге қойылған азиялық шегірткелерге есеп жүргізу</w:t>
      </w:r>
      <w:r w:rsidR="00015480" w:rsidRPr="00677A9F">
        <w:rPr>
          <w:lang w:val="kk-KZ"/>
        </w:rPr>
        <w:t>; қ –</w:t>
      </w:r>
      <w:r w:rsidR="007961EF" w:rsidRPr="00677A9F">
        <w:rPr>
          <w:lang w:val="kk-KZ"/>
        </w:rPr>
        <w:t xml:space="preserve"> шегіртке қанаттарына тәжірибе жүргізу</w:t>
      </w:r>
      <w:r w:rsidR="00015480" w:rsidRPr="00677A9F">
        <w:rPr>
          <w:lang w:val="kk-KZ"/>
        </w:rPr>
        <w:t xml:space="preserve"> </w:t>
      </w:r>
    </w:p>
    <w:p w14:paraId="57728277" w14:textId="77777777" w:rsidR="00015480" w:rsidRPr="00677A9F" w:rsidRDefault="00015480" w:rsidP="001428AB">
      <w:pPr>
        <w:jc w:val="center"/>
        <w:rPr>
          <w:sz w:val="16"/>
          <w:szCs w:val="16"/>
          <w:lang w:val="kk-KZ"/>
        </w:rPr>
      </w:pPr>
    </w:p>
    <w:p w14:paraId="6C596D60" w14:textId="3867D8A5" w:rsidR="00AA28E7" w:rsidRPr="007961EF" w:rsidRDefault="001428AB" w:rsidP="001428AB">
      <w:pPr>
        <w:jc w:val="center"/>
        <w:rPr>
          <w:sz w:val="28"/>
          <w:szCs w:val="28"/>
          <w:lang w:val="kk-KZ"/>
        </w:rPr>
      </w:pPr>
      <w:r w:rsidRPr="00677A9F">
        <w:rPr>
          <w:sz w:val="28"/>
          <w:szCs w:val="28"/>
          <w:lang w:val="kk-KZ"/>
        </w:rPr>
        <w:t xml:space="preserve">Сурет И.1 – </w:t>
      </w:r>
      <w:r w:rsidR="00397433" w:rsidRPr="00677A9F">
        <w:rPr>
          <w:sz w:val="28"/>
          <w:szCs w:val="28"/>
          <w:lang w:val="kk-KZ"/>
        </w:rPr>
        <w:t>Далалық және зертханалық зерттеу жұмыстарын жүргізу</w:t>
      </w:r>
      <w:r w:rsidR="00397433" w:rsidRPr="007961EF">
        <w:rPr>
          <w:sz w:val="28"/>
          <w:szCs w:val="28"/>
          <w:lang w:val="kk-KZ"/>
        </w:rPr>
        <w:t xml:space="preserve"> </w:t>
      </w:r>
    </w:p>
    <w:p w14:paraId="3DC5E945" w14:textId="77777777" w:rsidR="00AA77AC" w:rsidRDefault="00AD55F0" w:rsidP="00FC2A43">
      <w:pPr>
        <w:rPr>
          <w:sz w:val="28"/>
          <w:szCs w:val="28"/>
          <w:lang w:val="kk-KZ"/>
        </w:rPr>
      </w:pPr>
      <w:r w:rsidRPr="00FC2A43">
        <w:rPr>
          <w:noProof/>
          <w:sz w:val="28"/>
          <w:szCs w:val="28"/>
        </w:rPr>
        <w:lastRenderedPageBreak/>
        <w:drawing>
          <wp:inline distT="0" distB="0" distL="0" distR="0" wp14:anchorId="7A878C80" wp14:editId="3D25F9B2">
            <wp:extent cx="1793174" cy="1805049"/>
            <wp:effectExtent l="0" t="0" r="0" b="5080"/>
            <wp:docPr id="4" name="Рисунок 4" descr="C:\Users\DJMMA\Desktop\Суреттер Диссертация\20190703_11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DJMMA\Desktop\Суреттер Диссертация\20190703_11323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9337" cy="1811253"/>
                    </a:xfrm>
                    <a:prstGeom prst="rect">
                      <a:avLst/>
                    </a:prstGeom>
                    <a:noFill/>
                    <a:ln>
                      <a:noFill/>
                    </a:ln>
                  </pic:spPr>
                </pic:pic>
              </a:graphicData>
            </a:graphic>
          </wp:inline>
        </w:drawing>
      </w:r>
      <w:r w:rsidR="0047687A" w:rsidRPr="00FC2A43">
        <w:rPr>
          <w:sz w:val="28"/>
          <w:szCs w:val="28"/>
          <w:lang w:val="kk-KZ"/>
        </w:rPr>
        <w:t xml:space="preserve"> </w:t>
      </w:r>
      <w:r w:rsidR="00F42673" w:rsidRPr="00FC2A43">
        <w:rPr>
          <w:noProof/>
          <w:sz w:val="28"/>
          <w:szCs w:val="28"/>
        </w:rPr>
        <w:drawing>
          <wp:inline distT="0" distB="0" distL="0" distR="0" wp14:anchorId="74E8EA6B" wp14:editId="2675F306">
            <wp:extent cx="2053453" cy="1781299"/>
            <wp:effectExtent l="0" t="0" r="4445" b="0"/>
            <wp:docPr id="15" name="Рисунок 15" descr="C:\Users\DJMMA\Desktop\Новая папка\20210328_21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MMA\Desktop\Новая папка\20210328_211728.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52849" cy="1780775"/>
                    </a:xfrm>
                    <a:prstGeom prst="rect">
                      <a:avLst/>
                    </a:prstGeom>
                    <a:noFill/>
                    <a:ln>
                      <a:noFill/>
                    </a:ln>
                  </pic:spPr>
                </pic:pic>
              </a:graphicData>
            </a:graphic>
          </wp:inline>
        </w:drawing>
      </w:r>
      <w:r w:rsidR="00F42673" w:rsidRPr="00FC2A43">
        <w:rPr>
          <w:sz w:val="28"/>
          <w:szCs w:val="28"/>
          <w:lang w:val="kk-KZ"/>
        </w:rPr>
        <w:t xml:space="preserve"> </w:t>
      </w:r>
      <w:r w:rsidR="00F42673" w:rsidRPr="00FC2A43">
        <w:rPr>
          <w:noProof/>
        </w:rPr>
        <w:drawing>
          <wp:inline distT="0" distB="0" distL="0" distR="0" wp14:anchorId="15F8F33E" wp14:editId="0A983EA2">
            <wp:extent cx="2030680" cy="1793174"/>
            <wp:effectExtent l="0" t="0" r="8255" b="0"/>
            <wp:docPr id="5" name="Рисунок 5" descr="C:\Users\DJMMA\Desktop\Суреттер Диссертация\3\3333\IMG_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MMA\Desktop\Суреттер Диссертация\3\3333\IMG_1143.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34566" cy="1796605"/>
                    </a:xfrm>
                    <a:prstGeom prst="rect">
                      <a:avLst/>
                    </a:prstGeom>
                    <a:noFill/>
                    <a:ln>
                      <a:noFill/>
                    </a:ln>
                  </pic:spPr>
                </pic:pic>
              </a:graphicData>
            </a:graphic>
          </wp:inline>
        </w:drawing>
      </w:r>
    </w:p>
    <w:p w14:paraId="184BE398" w14:textId="77777777" w:rsidR="001428AB" w:rsidRPr="001428AB" w:rsidRDefault="001428AB" w:rsidP="001428AB">
      <w:pPr>
        <w:ind w:firstLine="1418"/>
        <w:rPr>
          <w:sz w:val="16"/>
          <w:szCs w:val="16"/>
          <w:lang w:val="kk-KZ"/>
        </w:rPr>
      </w:pPr>
    </w:p>
    <w:p w14:paraId="05857A41" w14:textId="19C8598A" w:rsidR="001428AB" w:rsidRPr="001428AB" w:rsidRDefault="001428AB" w:rsidP="001428AB">
      <w:pPr>
        <w:ind w:firstLine="1418"/>
        <w:rPr>
          <w:lang w:val="kk-KZ"/>
        </w:rPr>
      </w:pPr>
      <w:r w:rsidRPr="001428AB">
        <w:rPr>
          <w:lang w:val="kk-KZ"/>
        </w:rPr>
        <w:t xml:space="preserve">а                     </w:t>
      </w:r>
      <w:r>
        <w:rPr>
          <w:lang w:val="kk-KZ"/>
        </w:rPr>
        <w:t xml:space="preserve">   </w:t>
      </w:r>
      <w:r w:rsidRPr="001428AB">
        <w:rPr>
          <w:lang w:val="kk-KZ"/>
        </w:rPr>
        <w:t xml:space="preserve">                       ә              </w:t>
      </w:r>
      <w:r>
        <w:rPr>
          <w:lang w:val="kk-KZ"/>
        </w:rPr>
        <w:t xml:space="preserve">      </w:t>
      </w:r>
      <w:r w:rsidRPr="001428AB">
        <w:rPr>
          <w:lang w:val="kk-KZ"/>
        </w:rPr>
        <w:t xml:space="preserve">                                 б</w:t>
      </w:r>
    </w:p>
    <w:p w14:paraId="6C92DD65" w14:textId="77777777" w:rsidR="007D3B99" w:rsidRPr="00FC2A43" w:rsidRDefault="007D3B99" w:rsidP="00FC2A43">
      <w:pPr>
        <w:rPr>
          <w:sz w:val="12"/>
          <w:szCs w:val="12"/>
          <w:lang w:val="kk-KZ"/>
        </w:rPr>
      </w:pPr>
      <w:r w:rsidRPr="00FC2A43">
        <w:rPr>
          <w:noProof/>
          <w:sz w:val="28"/>
          <w:szCs w:val="28"/>
        </w:rPr>
        <w:drawing>
          <wp:inline distT="0" distB="0" distL="0" distR="0" wp14:anchorId="0DA78DAB" wp14:editId="6FF2912A">
            <wp:extent cx="1852551" cy="2251835"/>
            <wp:effectExtent l="0" t="0" r="0" b="0"/>
            <wp:docPr id="114" name="Рисунок 114" descr="C:\Users\DJMMA\Desktop\Camera Суреттер новый\20191107_12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JMMA\Desktop\Camera Суреттер новый\20191107_12305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56360" cy="2256465"/>
                    </a:xfrm>
                    <a:prstGeom prst="rect">
                      <a:avLst/>
                    </a:prstGeom>
                    <a:noFill/>
                    <a:ln>
                      <a:noFill/>
                    </a:ln>
                  </pic:spPr>
                </pic:pic>
              </a:graphicData>
            </a:graphic>
          </wp:inline>
        </w:drawing>
      </w:r>
      <w:r w:rsidRPr="00FC2A43">
        <w:rPr>
          <w:sz w:val="12"/>
          <w:szCs w:val="12"/>
          <w:lang w:val="kk-KZ"/>
        </w:rPr>
        <w:t xml:space="preserve">   </w:t>
      </w:r>
      <w:r w:rsidRPr="00FC2A43">
        <w:rPr>
          <w:noProof/>
          <w:sz w:val="28"/>
          <w:szCs w:val="28"/>
        </w:rPr>
        <w:drawing>
          <wp:inline distT="0" distB="0" distL="0" distR="0" wp14:anchorId="47B7F35D" wp14:editId="77002168">
            <wp:extent cx="1995055" cy="2283713"/>
            <wp:effectExtent l="0" t="0" r="5715" b="2540"/>
            <wp:docPr id="80" name="Рисунок 80" descr="C:\Users\DJMMA\Desktop\РАБОЧИЙ СТОЛ 18-21 ДОКТОРАНТУРА\Суреттер Диссертация\7f1fccb1-ad71-4bfe-9491-66f00e935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JMMA\Desktop\РАБОЧИЙ СТОЛ 18-21 ДОКТОРАНТУРА\Суреттер Диссертация\7f1fccb1-ad71-4bfe-9491-66f00e935049.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06478" cy="2296789"/>
                    </a:xfrm>
                    <a:prstGeom prst="rect">
                      <a:avLst/>
                    </a:prstGeom>
                    <a:noFill/>
                    <a:ln>
                      <a:noFill/>
                    </a:ln>
                  </pic:spPr>
                </pic:pic>
              </a:graphicData>
            </a:graphic>
          </wp:inline>
        </w:drawing>
      </w:r>
      <w:r w:rsidRPr="00FC2A43">
        <w:rPr>
          <w:sz w:val="12"/>
          <w:szCs w:val="12"/>
          <w:lang w:val="kk-KZ"/>
        </w:rPr>
        <w:t xml:space="preserve">  </w:t>
      </w:r>
      <w:r w:rsidRPr="00FC2A43">
        <w:rPr>
          <w:noProof/>
        </w:rPr>
        <w:drawing>
          <wp:inline distT="0" distB="0" distL="0" distR="0" wp14:anchorId="5B0E7ED4" wp14:editId="34857CF8">
            <wp:extent cx="1828800" cy="2291443"/>
            <wp:effectExtent l="0" t="0" r="0" b="0"/>
            <wp:docPr id="82" name="Рисунок 82" descr="C:\Users\DJMMA\Desktop\ef69e429-788b-4180-a5af-1723a00895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MMA\Desktop\ef69e429-788b-4180-a5af-1723a008954e.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42659" cy="2308808"/>
                    </a:xfrm>
                    <a:prstGeom prst="rect">
                      <a:avLst/>
                    </a:prstGeom>
                    <a:noFill/>
                    <a:ln>
                      <a:noFill/>
                    </a:ln>
                  </pic:spPr>
                </pic:pic>
              </a:graphicData>
            </a:graphic>
          </wp:inline>
        </w:drawing>
      </w:r>
    </w:p>
    <w:p w14:paraId="59446A05" w14:textId="77777777" w:rsidR="007D3B99" w:rsidRPr="001428AB" w:rsidRDefault="007D3B99" w:rsidP="00FC2A43">
      <w:pPr>
        <w:rPr>
          <w:sz w:val="16"/>
          <w:szCs w:val="16"/>
          <w:lang w:val="kk-KZ"/>
        </w:rPr>
      </w:pPr>
    </w:p>
    <w:p w14:paraId="361FB9E8" w14:textId="07DF3048" w:rsidR="001428AB" w:rsidRPr="001428AB" w:rsidRDefault="001428AB" w:rsidP="001428AB">
      <w:pPr>
        <w:ind w:firstLine="1418"/>
        <w:rPr>
          <w:lang w:val="kk-KZ"/>
        </w:rPr>
      </w:pPr>
      <w:r>
        <w:rPr>
          <w:lang w:val="kk-KZ"/>
        </w:rPr>
        <w:t>в                                                  г                                                         д</w:t>
      </w:r>
    </w:p>
    <w:p w14:paraId="30A4253F" w14:textId="77777777" w:rsidR="007D3B99" w:rsidRPr="00FC2A43" w:rsidRDefault="007D3B99" w:rsidP="00FC2A43">
      <w:pPr>
        <w:rPr>
          <w:sz w:val="12"/>
          <w:szCs w:val="12"/>
          <w:lang w:val="kk-KZ"/>
        </w:rPr>
      </w:pPr>
    </w:p>
    <w:p w14:paraId="2435BD27" w14:textId="77777777" w:rsidR="007D3B99" w:rsidRPr="00FC2A43" w:rsidRDefault="007D3B99" w:rsidP="00FC2A43">
      <w:pPr>
        <w:rPr>
          <w:sz w:val="28"/>
          <w:szCs w:val="28"/>
          <w:lang w:val="kk-KZ"/>
        </w:rPr>
      </w:pPr>
      <w:r w:rsidRPr="00FC2A43">
        <w:rPr>
          <w:sz w:val="28"/>
          <w:szCs w:val="28"/>
          <w:lang w:val="kk-KZ"/>
        </w:rPr>
        <w:t xml:space="preserve"> </w:t>
      </w:r>
      <w:r w:rsidRPr="00FC2A43">
        <w:rPr>
          <w:noProof/>
          <w:sz w:val="28"/>
          <w:szCs w:val="28"/>
        </w:rPr>
        <w:drawing>
          <wp:inline distT="0" distB="0" distL="0" distR="0" wp14:anchorId="4CD67BE3" wp14:editId="5B5B87C2">
            <wp:extent cx="1816875" cy="2541320"/>
            <wp:effectExtent l="0" t="0" r="0" b="0"/>
            <wp:docPr id="115" name="Рисунок 115" descr="C:\Users\DJMMA\Desktop\Camera Суреттер новый\20191107_16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JMMA\Desktop\Camera Суреттер новый\20191107_160709.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23258" cy="2550248"/>
                    </a:xfrm>
                    <a:prstGeom prst="rect">
                      <a:avLst/>
                    </a:prstGeom>
                    <a:noFill/>
                    <a:ln>
                      <a:noFill/>
                    </a:ln>
                  </pic:spPr>
                </pic:pic>
              </a:graphicData>
            </a:graphic>
          </wp:inline>
        </w:drawing>
      </w:r>
      <w:r w:rsidRPr="00FC2A43">
        <w:rPr>
          <w:sz w:val="28"/>
          <w:szCs w:val="28"/>
          <w:lang w:val="kk-KZ"/>
        </w:rPr>
        <w:t xml:space="preserve">  </w:t>
      </w:r>
      <w:r w:rsidRPr="00FC2A43">
        <w:rPr>
          <w:noProof/>
          <w:sz w:val="28"/>
          <w:szCs w:val="28"/>
        </w:rPr>
        <w:drawing>
          <wp:inline distT="0" distB="0" distL="0" distR="0" wp14:anchorId="61740494" wp14:editId="3AE07935">
            <wp:extent cx="1935677" cy="2537278"/>
            <wp:effectExtent l="0" t="0" r="7620" b="0"/>
            <wp:docPr id="116" name="Рисунок 116" descr="C:\Users\DJMMA\Desktop\Camera Суреттер новый\20191202_10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JMMA\Desktop\Camera Суреттер новый\20191202_102502.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51219" cy="2557650"/>
                    </a:xfrm>
                    <a:prstGeom prst="rect">
                      <a:avLst/>
                    </a:prstGeom>
                    <a:noFill/>
                    <a:ln>
                      <a:noFill/>
                    </a:ln>
                  </pic:spPr>
                </pic:pic>
              </a:graphicData>
            </a:graphic>
          </wp:inline>
        </w:drawing>
      </w:r>
      <w:r w:rsidRPr="00FC2A43">
        <w:rPr>
          <w:sz w:val="28"/>
          <w:szCs w:val="28"/>
          <w:lang w:val="kk-KZ"/>
        </w:rPr>
        <w:t xml:space="preserve"> </w:t>
      </w:r>
      <w:r w:rsidRPr="00FC2A43">
        <w:rPr>
          <w:noProof/>
          <w:sz w:val="28"/>
          <w:szCs w:val="28"/>
        </w:rPr>
        <w:drawing>
          <wp:inline distT="0" distB="0" distL="0" distR="0" wp14:anchorId="5096BF1E" wp14:editId="422ECC12">
            <wp:extent cx="2030680" cy="2553137"/>
            <wp:effectExtent l="0" t="0" r="8255" b="0"/>
            <wp:docPr id="117" name="Рисунок 117" descr="C:\Users\DJMMA\Desktop\Camera Суреттер новый\20191202_13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JMMA\Desktop\Camera Суреттер новый\20191202_131818.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30681" cy="2553138"/>
                    </a:xfrm>
                    <a:prstGeom prst="rect">
                      <a:avLst/>
                    </a:prstGeom>
                    <a:noFill/>
                    <a:ln>
                      <a:noFill/>
                    </a:ln>
                  </pic:spPr>
                </pic:pic>
              </a:graphicData>
            </a:graphic>
          </wp:inline>
        </w:drawing>
      </w:r>
      <w:r w:rsidRPr="00FC2A43">
        <w:rPr>
          <w:sz w:val="28"/>
          <w:szCs w:val="28"/>
          <w:lang w:val="kk-KZ"/>
        </w:rPr>
        <w:t xml:space="preserve">  </w:t>
      </w:r>
    </w:p>
    <w:p w14:paraId="3CA63DC9" w14:textId="77777777" w:rsidR="007D3B99" w:rsidRPr="001428AB" w:rsidRDefault="007D3B99" w:rsidP="00FC2A43">
      <w:pPr>
        <w:rPr>
          <w:sz w:val="16"/>
          <w:szCs w:val="16"/>
          <w:lang w:val="kk-KZ"/>
        </w:rPr>
      </w:pPr>
    </w:p>
    <w:p w14:paraId="509D1FD6" w14:textId="53F220C0" w:rsidR="007D3B99" w:rsidRPr="001428AB" w:rsidRDefault="001428AB" w:rsidP="001428AB">
      <w:pPr>
        <w:ind w:firstLine="1276"/>
        <w:rPr>
          <w:lang w:val="kk-KZ"/>
        </w:rPr>
      </w:pPr>
      <w:r>
        <w:rPr>
          <w:lang w:val="kk-KZ"/>
        </w:rPr>
        <w:t>е                                                ж                                                        и</w:t>
      </w:r>
    </w:p>
    <w:p w14:paraId="47B03F84" w14:textId="77777777" w:rsidR="001428AB" w:rsidRPr="001428AB" w:rsidRDefault="001428AB" w:rsidP="001428AB">
      <w:pPr>
        <w:rPr>
          <w:sz w:val="16"/>
          <w:szCs w:val="16"/>
          <w:lang w:val="kk-KZ"/>
        </w:rPr>
      </w:pPr>
    </w:p>
    <w:p w14:paraId="4F818ED5" w14:textId="784E5998" w:rsidR="001428AB" w:rsidRPr="00677A9F" w:rsidRDefault="001428AB" w:rsidP="00677A9F">
      <w:pPr>
        <w:ind w:firstLine="709"/>
        <w:jc w:val="both"/>
        <w:rPr>
          <w:lang w:val="kk-KZ"/>
        </w:rPr>
      </w:pPr>
      <w:r w:rsidRPr="00677A9F">
        <w:rPr>
          <w:lang w:val="kk-KZ"/>
        </w:rPr>
        <w:t xml:space="preserve">а – </w:t>
      </w:r>
      <w:r w:rsidR="007961EF" w:rsidRPr="00677A9F">
        <w:rPr>
          <w:lang w:val="kk-KZ"/>
        </w:rPr>
        <w:t>өлген дарақтарды ылғалды камераға орн</w:t>
      </w:r>
      <w:r w:rsidR="0084528B" w:rsidRPr="00677A9F">
        <w:rPr>
          <w:lang w:val="kk-KZ"/>
        </w:rPr>
        <w:t>а</w:t>
      </w:r>
      <w:r w:rsidR="007961EF" w:rsidRPr="00677A9F">
        <w:rPr>
          <w:lang w:val="kk-KZ"/>
        </w:rPr>
        <w:t>ластыру</w:t>
      </w:r>
      <w:r w:rsidRPr="00677A9F">
        <w:rPr>
          <w:lang w:val="kk-KZ"/>
        </w:rPr>
        <w:t xml:space="preserve">; ә – </w:t>
      </w:r>
      <w:r w:rsidR="007961EF" w:rsidRPr="00677A9F">
        <w:rPr>
          <w:lang w:val="kk-KZ"/>
        </w:rPr>
        <w:t>далалық-зертханалық жағдайда зерттеуге қойылған азиялық шегіртке дернәсілдеріне есеп жүргізу</w:t>
      </w:r>
      <w:r w:rsidRPr="00677A9F">
        <w:rPr>
          <w:lang w:val="kk-KZ"/>
        </w:rPr>
        <w:t xml:space="preserve">; б – </w:t>
      </w:r>
      <w:r w:rsidR="007961EF" w:rsidRPr="00677A9F">
        <w:rPr>
          <w:lang w:val="kk-KZ"/>
        </w:rPr>
        <w:t>азиялық шегіртке дернәсілдерін жинау</w:t>
      </w:r>
      <w:r w:rsidRPr="00677A9F">
        <w:rPr>
          <w:lang w:val="kk-KZ"/>
        </w:rPr>
        <w:t xml:space="preserve">; в – </w:t>
      </w:r>
      <w:r w:rsidR="007961EF" w:rsidRPr="00677A9F">
        <w:rPr>
          <w:lang w:val="kk-KZ"/>
        </w:rPr>
        <w:t>зертханадағы жұмыс барысы</w:t>
      </w:r>
      <w:r w:rsidRPr="00677A9F">
        <w:rPr>
          <w:lang w:val="kk-KZ"/>
        </w:rPr>
        <w:t xml:space="preserve">; г – </w:t>
      </w:r>
      <w:r w:rsidR="007961EF" w:rsidRPr="00677A9F">
        <w:rPr>
          <w:lang w:val="kk-KZ"/>
        </w:rPr>
        <w:t>далалық жағдайдағы жұмыс барысы</w:t>
      </w:r>
      <w:r w:rsidRPr="00677A9F">
        <w:rPr>
          <w:lang w:val="kk-KZ"/>
        </w:rPr>
        <w:t xml:space="preserve">; д – </w:t>
      </w:r>
      <w:r w:rsidR="007961EF" w:rsidRPr="00677A9F">
        <w:rPr>
          <w:lang w:val="kk-KZ"/>
        </w:rPr>
        <w:t>далалық жағдайда азиялық шегірткелерді өңдеуге суспензиялар дайындау</w:t>
      </w:r>
      <w:r w:rsidRPr="00677A9F">
        <w:rPr>
          <w:lang w:val="kk-KZ"/>
        </w:rPr>
        <w:t xml:space="preserve">; е – </w:t>
      </w:r>
      <w:r w:rsidR="0084528B" w:rsidRPr="00677A9F">
        <w:rPr>
          <w:lang w:val="kk-KZ"/>
        </w:rPr>
        <w:t>зерт</w:t>
      </w:r>
      <w:r w:rsidR="00804604" w:rsidRPr="00677A9F">
        <w:rPr>
          <w:lang w:val="kk-KZ"/>
        </w:rPr>
        <w:t>теу жүргізу барысы; ж – ғылыми тағлымдама өткен ҒЗИ;</w:t>
      </w:r>
      <w:r w:rsidRPr="00677A9F">
        <w:rPr>
          <w:lang w:val="kk-KZ"/>
        </w:rPr>
        <w:t xml:space="preserve"> </w:t>
      </w:r>
      <w:r w:rsidR="00015480" w:rsidRPr="00677A9F">
        <w:rPr>
          <w:lang w:val="kk-KZ"/>
        </w:rPr>
        <w:t>и –</w:t>
      </w:r>
      <w:r w:rsidR="00804604" w:rsidRPr="00677A9F">
        <w:rPr>
          <w:lang w:val="kk-KZ"/>
        </w:rPr>
        <w:t xml:space="preserve"> шетелдік кеңесшіммен  </w:t>
      </w:r>
      <w:r w:rsidR="00015480" w:rsidRPr="00677A9F">
        <w:rPr>
          <w:lang w:val="kk-KZ"/>
        </w:rPr>
        <w:t xml:space="preserve"> </w:t>
      </w:r>
    </w:p>
    <w:p w14:paraId="38516017" w14:textId="77777777" w:rsidR="001428AB" w:rsidRPr="00677A9F" w:rsidRDefault="001428AB" w:rsidP="001428AB">
      <w:pPr>
        <w:rPr>
          <w:sz w:val="16"/>
          <w:szCs w:val="16"/>
          <w:lang w:val="kk-KZ"/>
        </w:rPr>
      </w:pPr>
    </w:p>
    <w:p w14:paraId="36DB2A16" w14:textId="694EB8F1" w:rsidR="007D3B99" w:rsidRPr="00804604" w:rsidRDefault="001428AB" w:rsidP="001428AB">
      <w:pPr>
        <w:jc w:val="center"/>
        <w:rPr>
          <w:sz w:val="28"/>
          <w:szCs w:val="28"/>
          <w:lang w:val="kk-KZ"/>
        </w:rPr>
      </w:pPr>
      <w:r w:rsidRPr="00677A9F">
        <w:rPr>
          <w:sz w:val="28"/>
          <w:szCs w:val="28"/>
          <w:lang w:val="kk-KZ"/>
        </w:rPr>
        <w:t xml:space="preserve">Сурет И.2 – </w:t>
      </w:r>
      <w:r w:rsidR="00804604" w:rsidRPr="00677A9F">
        <w:rPr>
          <w:sz w:val="28"/>
          <w:szCs w:val="28"/>
          <w:lang w:val="kk-KZ"/>
        </w:rPr>
        <w:t>Зерттеу тәжірибелерін жүргізу барысы</w:t>
      </w:r>
    </w:p>
    <w:p w14:paraId="120F2016" w14:textId="77777777" w:rsidR="00804604" w:rsidRPr="00FC2A43" w:rsidRDefault="00804604" w:rsidP="001428AB">
      <w:pPr>
        <w:jc w:val="center"/>
        <w:rPr>
          <w:sz w:val="28"/>
          <w:szCs w:val="28"/>
          <w:lang w:val="kk-KZ"/>
        </w:rPr>
      </w:pPr>
    </w:p>
    <w:p w14:paraId="0D1E733F" w14:textId="77777777" w:rsidR="007D3B99" w:rsidRPr="00FC2A43" w:rsidRDefault="00AE4912" w:rsidP="00FC2A43">
      <w:pPr>
        <w:rPr>
          <w:sz w:val="28"/>
          <w:szCs w:val="28"/>
          <w:lang w:val="kk-KZ"/>
        </w:rPr>
      </w:pPr>
      <w:r w:rsidRPr="00FC2A43">
        <w:rPr>
          <w:noProof/>
          <w:sz w:val="28"/>
          <w:szCs w:val="28"/>
        </w:rPr>
        <w:lastRenderedPageBreak/>
        <w:drawing>
          <wp:inline distT="0" distB="0" distL="0" distR="0" wp14:anchorId="1857B724" wp14:editId="69880387">
            <wp:extent cx="2898861" cy="4181475"/>
            <wp:effectExtent l="0" t="0" r="0" b="0"/>
            <wp:docPr id="97" name="Рисунок 97" descr="C:\Users\DJMMA\Desktop\РАБОЧИЙ СТОЛ 18-21 ДОКТОРАНТУРА\Суреттер Диссертация\20190706_11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MMA\Desktop\РАБОЧИЙ СТОЛ 18-21 ДОКТОРАНТУРА\Суреттер Диссертация\20190706_113306.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98861" cy="4181475"/>
                    </a:xfrm>
                    <a:prstGeom prst="rect">
                      <a:avLst/>
                    </a:prstGeom>
                    <a:noFill/>
                    <a:ln>
                      <a:noFill/>
                    </a:ln>
                  </pic:spPr>
                </pic:pic>
              </a:graphicData>
            </a:graphic>
          </wp:inline>
        </w:drawing>
      </w:r>
      <w:r w:rsidRPr="00FC2A43">
        <w:rPr>
          <w:sz w:val="28"/>
          <w:szCs w:val="28"/>
          <w:lang w:val="kk-KZ"/>
        </w:rPr>
        <w:t xml:space="preserve">  </w:t>
      </w:r>
      <w:r w:rsidRPr="00FC2A43">
        <w:rPr>
          <w:noProof/>
          <w:sz w:val="28"/>
          <w:szCs w:val="28"/>
        </w:rPr>
        <w:drawing>
          <wp:inline distT="0" distB="0" distL="0" distR="0" wp14:anchorId="0B85DA80" wp14:editId="2E901BD2">
            <wp:extent cx="2920294" cy="4191000"/>
            <wp:effectExtent l="0" t="0" r="0" b="0"/>
            <wp:docPr id="98" name="Рисунок 98" descr="C:\Users\DJMMA\Desktop\РАБОЧИЙ СТОЛ 18-21 ДОКТОРАНТУРА\Суреттер Диссертация\20190706_11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MMA\Desktop\РАБОЧИЙ СТОЛ 18-21 ДОКТОРАНТУРА\Суреттер Диссертация\20190706_11233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920294" cy="4191000"/>
                    </a:xfrm>
                    <a:prstGeom prst="rect">
                      <a:avLst/>
                    </a:prstGeom>
                    <a:noFill/>
                    <a:ln>
                      <a:noFill/>
                    </a:ln>
                  </pic:spPr>
                </pic:pic>
              </a:graphicData>
            </a:graphic>
          </wp:inline>
        </w:drawing>
      </w:r>
    </w:p>
    <w:p w14:paraId="6437EC42" w14:textId="20A5814F" w:rsidR="007D3B99" w:rsidRDefault="001428AB" w:rsidP="001428AB">
      <w:pPr>
        <w:ind w:firstLine="2268"/>
        <w:rPr>
          <w:lang w:val="kk-KZ"/>
        </w:rPr>
      </w:pPr>
      <w:r w:rsidRPr="001428AB">
        <w:rPr>
          <w:lang w:val="kk-KZ"/>
        </w:rPr>
        <w:t xml:space="preserve">а                         </w:t>
      </w:r>
      <w:r>
        <w:rPr>
          <w:lang w:val="kk-KZ"/>
        </w:rPr>
        <w:t xml:space="preserve">            </w:t>
      </w:r>
      <w:r w:rsidRPr="001428AB">
        <w:rPr>
          <w:lang w:val="kk-KZ"/>
        </w:rPr>
        <w:t xml:space="preserve">                                          ә</w:t>
      </w:r>
    </w:p>
    <w:p w14:paraId="44884D19" w14:textId="77777777" w:rsidR="00513154" w:rsidRDefault="00513154" w:rsidP="001428AB">
      <w:pPr>
        <w:ind w:firstLine="2268"/>
        <w:rPr>
          <w:lang w:val="kk-KZ"/>
        </w:rPr>
      </w:pPr>
    </w:p>
    <w:p w14:paraId="6E0CA2F9" w14:textId="3613E1F1" w:rsidR="00513154" w:rsidRPr="00677A9F" w:rsidRDefault="00513154" w:rsidP="007961EF">
      <w:pPr>
        <w:ind w:firstLine="709"/>
        <w:jc w:val="both"/>
        <w:rPr>
          <w:lang w:val="kk-KZ"/>
        </w:rPr>
      </w:pPr>
      <w:r w:rsidRPr="00677A9F">
        <w:rPr>
          <w:lang w:val="kk-KZ"/>
        </w:rPr>
        <w:t>а, ә – формалинмен ұйықтатылған азиялық шегірткелер;</w:t>
      </w:r>
    </w:p>
    <w:p w14:paraId="07C6739E" w14:textId="77777777" w:rsidR="00513154" w:rsidRPr="00677A9F" w:rsidRDefault="00513154" w:rsidP="001428AB">
      <w:pPr>
        <w:ind w:firstLine="2268"/>
        <w:rPr>
          <w:lang w:val="kk-KZ"/>
        </w:rPr>
      </w:pPr>
    </w:p>
    <w:p w14:paraId="6FF8868F" w14:textId="774E0A8A" w:rsidR="00513154" w:rsidRPr="00677A9F" w:rsidRDefault="00513154" w:rsidP="00513154">
      <w:pPr>
        <w:jc w:val="center"/>
        <w:rPr>
          <w:sz w:val="28"/>
          <w:szCs w:val="28"/>
          <w:lang w:val="kk-KZ"/>
        </w:rPr>
      </w:pPr>
      <w:r w:rsidRPr="00677A9F">
        <w:rPr>
          <w:sz w:val="28"/>
          <w:szCs w:val="28"/>
          <w:lang w:val="kk-KZ"/>
        </w:rPr>
        <w:t xml:space="preserve">Сурет И.3 – Зерттеу жүргізуге қажетті азиялық шегірткелер  </w:t>
      </w:r>
    </w:p>
    <w:p w14:paraId="48012F4A" w14:textId="77777777" w:rsidR="00513154" w:rsidRPr="00677A9F" w:rsidRDefault="00513154" w:rsidP="001428AB">
      <w:pPr>
        <w:ind w:firstLine="2268"/>
        <w:rPr>
          <w:lang w:val="kk-KZ"/>
        </w:rPr>
      </w:pPr>
    </w:p>
    <w:p w14:paraId="707FF722" w14:textId="77777777" w:rsidR="00513154" w:rsidRPr="00677A9F" w:rsidRDefault="00513154" w:rsidP="001428AB">
      <w:pPr>
        <w:ind w:firstLine="2268"/>
        <w:rPr>
          <w:lang w:val="kk-KZ"/>
        </w:rPr>
      </w:pPr>
    </w:p>
    <w:p w14:paraId="506F9EE8" w14:textId="77777777" w:rsidR="007D3B99" w:rsidRPr="00677A9F" w:rsidRDefault="00AE4912" w:rsidP="00FC2A43">
      <w:pPr>
        <w:rPr>
          <w:sz w:val="28"/>
          <w:szCs w:val="28"/>
          <w:lang w:val="kk-KZ"/>
        </w:rPr>
      </w:pPr>
      <w:r w:rsidRPr="00677A9F">
        <w:rPr>
          <w:noProof/>
          <w:sz w:val="28"/>
          <w:szCs w:val="28"/>
        </w:rPr>
        <w:drawing>
          <wp:inline distT="0" distB="0" distL="0" distR="0" wp14:anchorId="330F4853" wp14:editId="6C566327">
            <wp:extent cx="2907410" cy="2208810"/>
            <wp:effectExtent l="0" t="0" r="7620" b="1270"/>
            <wp:docPr id="94" name="Рисунок 94" descr="C:\Users\DJMMA\Desktop\РАБОЧИЙ СТОЛ 18-21 ДОКТОРАНТУРА\Суреттер Диссертация\суреттер диссер\0586222b-7901-486e-b48a-5bc3109f1c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MMA\Desktop\РАБОЧИЙ СТОЛ 18-21 ДОКТОРАНТУРА\Суреттер Диссертация\суреттер диссер\0586222b-7901-486e-b48a-5bc3109f1c48.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11033" cy="2211562"/>
                    </a:xfrm>
                    <a:prstGeom prst="rect">
                      <a:avLst/>
                    </a:prstGeom>
                    <a:noFill/>
                    <a:ln>
                      <a:noFill/>
                    </a:ln>
                  </pic:spPr>
                </pic:pic>
              </a:graphicData>
            </a:graphic>
          </wp:inline>
        </w:drawing>
      </w:r>
      <w:r w:rsidRPr="00677A9F">
        <w:rPr>
          <w:sz w:val="28"/>
          <w:szCs w:val="28"/>
          <w:lang w:val="kk-KZ"/>
        </w:rPr>
        <w:t xml:space="preserve"> </w:t>
      </w:r>
      <w:r w:rsidRPr="00677A9F">
        <w:rPr>
          <w:noProof/>
          <w:color w:val="FF0000"/>
          <w:sz w:val="28"/>
          <w:szCs w:val="28"/>
        </w:rPr>
        <w:drawing>
          <wp:inline distT="0" distB="0" distL="0" distR="0" wp14:anchorId="4926C88D" wp14:editId="6FE8ACF3">
            <wp:extent cx="2968831" cy="2205828"/>
            <wp:effectExtent l="0" t="0" r="3175" b="4445"/>
            <wp:docPr id="118" name="Рисунок 118" descr="C:\Users\DJMMA\Desktop\0c4dc4f1-2099-49a2-a126-bd1ad7005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MMA\Desktop\0c4dc4f1-2099-49a2-a126-bd1ad700550d.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95678" cy="2225775"/>
                    </a:xfrm>
                    <a:prstGeom prst="rect">
                      <a:avLst/>
                    </a:prstGeom>
                    <a:noFill/>
                    <a:ln>
                      <a:noFill/>
                    </a:ln>
                  </pic:spPr>
                </pic:pic>
              </a:graphicData>
            </a:graphic>
          </wp:inline>
        </w:drawing>
      </w:r>
    </w:p>
    <w:p w14:paraId="795B52B5" w14:textId="54927FF5" w:rsidR="001428AB" w:rsidRPr="00677A9F" w:rsidRDefault="00462D21" w:rsidP="001428AB">
      <w:pPr>
        <w:ind w:firstLine="2268"/>
        <w:rPr>
          <w:lang w:val="kk-KZ"/>
        </w:rPr>
      </w:pPr>
      <w:r w:rsidRPr="00677A9F">
        <w:rPr>
          <w:lang w:val="kk-KZ"/>
        </w:rPr>
        <w:t>а</w:t>
      </w:r>
      <w:r w:rsidR="001428AB" w:rsidRPr="00677A9F">
        <w:rPr>
          <w:lang w:val="kk-KZ"/>
        </w:rPr>
        <w:t xml:space="preserve">                                                                              </w:t>
      </w:r>
      <w:r w:rsidRPr="00677A9F">
        <w:rPr>
          <w:lang w:val="kk-KZ"/>
        </w:rPr>
        <w:t>ә</w:t>
      </w:r>
    </w:p>
    <w:p w14:paraId="3F80E204" w14:textId="77777777" w:rsidR="001428AB" w:rsidRPr="00677A9F" w:rsidRDefault="001428AB" w:rsidP="001428AB">
      <w:pPr>
        <w:rPr>
          <w:sz w:val="16"/>
          <w:szCs w:val="16"/>
          <w:lang w:val="kk-KZ"/>
        </w:rPr>
      </w:pPr>
    </w:p>
    <w:p w14:paraId="4E6B7B75" w14:textId="637CA514" w:rsidR="001428AB" w:rsidRPr="00677A9F" w:rsidRDefault="00462D21" w:rsidP="001428AB">
      <w:pPr>
        <w:ind w:firstLine="709"/>
        <w:rPr>
          <w:lang w:val="kk-KZ"/>
        </w:rPr>
      </w:pPr>
      <w:r w:rsidRPr="00677A9F">
        <w:rPr>
          <w:lang w:val="kk-KZ"/>
        </w:rPr>
        <w:t>а</w:t>
      </w:r>
      <w:r w:rsidR="001428AB" w:rsidRPr="00677A9F">
        <w:rPr>
          <w:lang w:val="kk-KZ"/>
        </w:rPr>
        <w:t xml:space="preserve"> – </w:t>
      </w:r>
      <w:r w:rsidR="00E76752" w:rsidRPr="00677A9F">
        <w:rPr>
          <w:lang w:val="kk-KZ"/>
        </w:rPr>
        <w:t>энтомопатогенді саңырауқұлақтарды тереңдік ө</w:t>
      </w:r>
      <w:r w:rsidR="00513154" w:rsidRPr="00677A9F">
        <w:rPr>
          <w:lang w:val="kk-KZ"/>
        </w:rPr>
        <w:t>сіру</w:t>
      </w:r>
      <w:r w:rsidR="001428AB" w:rsidRPr="00677A9F">
        <w:rPr>
          <w:lang w:val="kk-KZ"/>
        </w:rPr>
        <w:t xml:space="preserve">; в – </w:t>
      </w:r>
      <w:r w:rsidRPr="00677A9F">
        <w:rPr>
          <w:lang w:val="kk-KZ"/>
        </w:rPr>
        <w:t>д</w:t>
      </w:r>
      <w:r w:rsidR="004D1F06" w:rsidRPr="00677A9F">
        <w:rPr>
          <w:lang w:val="kk-KZ"/>
        </w:rPr>
        <w:t>алалық жағдайдағы зерттеу жүргізу алаңынан көрініс</w:t>
      </w:r>
    </w:p>
    <w:p w14:paraId="0C6C26B3" w14:textId="77777777" w:rsidR="001428AB" w:rsidRPr="00677A9F" w:rsidRDefault="001428AB" w:rsidP="001428AB">
      <w:pPr>
        <w:rPr>
          <w:sz w:val="16"/>
          <w:szCs w:val="16"/>
          <w:lang w:val="kk-KZ"/>
        </w:rPr>
      </w:pPr>
    </w:p>
    <w:p w14:paraId="1357F90E" w14:textId="38839162" w:rsidR="007D3B99" w:rsidRPr="00462D21" w:rsidRDefault="001428AB" w:rsidP="001428AB">
      <w:pPr>
        <w:jc w:val="center"/>
        <w:rPr>
          <w:sz w:val="28"/>
          <w:szCs w:val="28"/>
          <w:lang w:val="kk-KZ"/>
        </w:rPr>
      </w:pPr>
      <w:r w:rsidRPr="00677A9F">
        <w:rPr>
          <w:sz w:val="28"/>
          <w:szCs w:val="28"/>
          <w:lang w:val="kk-KZ"/>
        </w:rPr>
        <w:t>Сурет И.</w:t>
      </w:r>
      <w:r w:rsidR="00462D21" w:rsidRPr="00677A9F">
        <w:rPr>
          <w:sz w:val="28"/>
          <w:szCs w:val="28"/>
          <w:lang w:val="kk-KZ"/>
        </w:rPr>
        <w:t>4</w:t>
      </w:r>
      <w:r w:rsidRPr="00677A9F">
        <w:rPr>
          <w:sz w:val="28"/>
          <w:szCs w:val="28"/>
          <w:lang w:val="kk-KZ"/>
        </w:rPr>
        <w:t xml:space="preserve"> – </w:t>
      </w:r>
      <w:r w:rsidR="004D1F06" w:rsidRPr="00677A9F">
        <w:rPr>
          <w:sz w:val="28"/>
          <w:szCs w:val="28"/>
          <w:lang w:val="kk-KZ"/>
        </w:rPr>
        <w:t>Далалық жағдайдағы азиялық шегірткелерді өңдеу жұмыстары</w:t>
      </w:r>
      <w:r w:rsidR="004D1F06" w:rsidRPr="00462D21">
        <w:rPr>
          <w:sz w:val="28"/>
          <w:szCs w:val="28"/>
          <w:lang w:val="kk-KZ"/>
        </w:rPr>
        <w:t xml:space="preserve"> </w:t>
      </w:r>
    </w:p>
    <w:p w14:paraId="30FA490E" w14:textId="77777777" w:rsidR="007D3B99" w:rsidRPr="00FC2A43" w:rsidRDefault="007D3B99" w:rsidP="00FC2A43">
      <w:pPr>
        <w:rPr>
          <w:sz w:val="28"/>
          <w:szCs w:val="28"/>
          <w:lang w:val="kk-KZ"/>
        </w:rPr>
      </w:pPr>
    </w:p>
    <w:p w14:paraId="0CD1760E" w14:textId="77777777" w:rsidR="00AA28E7" w:rsidRPr="00FC2A43" w:rsidRDefault="007D3B99" w:rsidP="00FC2A43">
      <w:pPr>
        <w:rPr>
          <w:sz w:val="28"/>
          <w:szCs w:val="28"/>
          <w:lang w:val="kk-KZ"/>
        </w:rPr>
      </w:pPr>
      <w:r w:rsidRPr="00FC2A43">
        <w:rPr>
          <w:sz w:val="28"/>
          <w:szCs w:val="28"/>
          <w:lang w:val="kk-KZ"/>
        </w:rPr>
        <w:t xml:space="preserve"> </w:t>
      </w:r>
    </w:p>
    <w:p w14:paraId="3DA2D8D9" w14:textId="3C2BDB84" w:rsidR="00DA7145" w:rsidRPr="00FC2A43" w:rsidRDefault="00DA7145" w:rsidP="001428AB">
      <w:pPr>
        <w:jc w:val="center"/>
        <w:rPr>
          <w:sz w:val="28"/>
          <w:szCs w:val="28"/>
          <w:lang w:val="kk-KZ"/>
        </w:rPr>
      </w:pPr>
      <w:r w:rsidRPr="00FC2A43">
        <w:rPr>
          <w:noProof/>
          <w:sz w:val="28"/>
          <w:szCs w:val="28"/>
        </w:rPr>
        <w:lastRenderedPageBreak/>
        <w:drawing>
          <wp:inline distT="0" distB="0" distL="0" distR="0" wp14:anchorId="1C50035D" wp14:editId="52266923">
            <wp:extent cx="2933513" cy="2324100"/>
            <wp:effectExtent l="0" t="0" r="635" b="0"/>
            <wp:docPr id="154" name="Рисунок 154" descr="C:\Users\DJMMA\Desktop\РАБОЧИЙ СТОЛ 18-21 ДОКТОРАНТУРА\Суреттер Диссертация\суреттер диссер\71410600-24e5-4f92-bf6b-2841a30a2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JMMA\Desktop\РАБОЧИЙ СТОЛ 18-21 ДОКТОРАНТУРА\Суреттер Диссертация\суреттер диссер\71410600-24e5-4f92-bf6b-2841a30a2596.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937125" cy="2326962"/>
                    </a:xfrm>
                    <a:prstGeom prst="rect">
                      <a:avLst/>
                    </a:prstGeom>
                    <a:noFill/>
                    <a:ln>
                      <a:noFill/>
                    </a:ln>
                  </pic:spPr>
                </pic:pic>
              </a:graphicData>
            </a:graphic>
          </wp:inline>
        </w:drawing>
      </w:r>
      <w:r w:rsidR="001428AB">
        <w:rPr>
          <w:sz w:val="28"/>
          <w:szCs w:val="28"/>
          <w:lang w:val="kk-KZ"/>
        </w:rPr>
        <w:t xml:space="preserve">    </w:t>
      </w:r>
      <w:r w:rsidRPr="00FC2A43">
        <w:rPr>
          <w:noProof/>
          <w:sz w:val="28"/>
          <w:szCs w:val="28"/>
        </w:rPr>
        <w:drawing>
          <wp:inline distT="0" distB="0" distL="0" distR="0" wp14:anchorId="704D438E" wp14:editId="2ADCA64C">
            <wp:extent cx="2588821" cy="2327564"/>
            <wp:effectExtent l="0" t="0" r="2540" b="0"/>
            <wp:docPr id="156" name="Рисунок 156" descr="C:\Users\DJMMA\Desktop\РАБОЧИЙ СТОЛ 18-21 ДОКТОРАНТУРА\Суреттер Диссертация\суреттер диссер\df7add04-eaed-402e-bd26-57a51eda8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JMMA\Desktop\РАБОЧИЙ СТОЛ 18-21 ДОКТОРАНТУРА\Суреттер Диссертация\суреттер диссер\df7add04-eaed-402e-bd26-57a51eda8662.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91966" cy="2330392"/>
                    </a:xfrm>
                    <a:prstGeom prst="rect">
                      <a:avLst/>
                    </a:prstGeom>
                    <a:noFill/>
                    <a:ln>
                      <a:noFill/>
                    </a:ln>
                  </pic:spPr>
                </pic:pic>
              </a:graphicData>
            </a:graphic>
          </wp:inline>
        </w:drawing>
      </w:r>
    </w:p>
    <w:p w14:paraId="5078D79B" w14:textId="41DD851B" w:rsidR="00DA7145" w:rsidRPr="001428AB" w:rsidRDefault="001428AB" w:rsidP="001428AB">
      <w:pPr>
        <w:ind w:firstLine="2552"/>
        <w:rPr>
          <w:lang w:val="kk-KZ"/>
        </w:rPr>
      </w:pPr>
      <w:r w:rsidRPr="001428AB">
        <w:rPr>
          <w:lang w:val="kk-KZ"/>
        </w:rPr>
        <w:t>а                                                                   ә</w:t>
      </w:r>
    </w:p>
    <w:p w14:paraId="46F43777" w14:textId="6B777CE1" w:rsidR="00DA7145" w:rsidRPr="00FC2A43" w:rsidRDefault="00DA7145" w:rsidP="001428AB">
      <w:pPr>
        <w:jc w:val="center"/>
        <w:rPr>
          <w:sz w:val="28"/>
          <w:szCs w:val="28"/>
          <w:lang w:val="kk-KZ"/>
        </w:rPr>
      </w:pPr>
      <w:r w:rsidRPr="00FC2A43">
        <w:rPr>
          <w:noProof/>
        </w:rPr>
        <w:drawing>
          <wp:inline distT="0" distB="0" distL="0" distR="0" wp14:anchorId="0E3E8994" wp14:editId="436EB0EB">
            <wp:extent cx="2962275" cy="2219325"/>
            <wp:effectExtent l="0" t="0" r="9525" b="9525"/>
            <wp:docPr id="132" name="Рисунок 132" descr="C:\Users\DJMMA\Desktop\РАБОЧИЙ СТОЛ 18-21 ДОКТОРАНТУРА\Суреттер Диссертация\суреттер диссер\c3c54c9d-ac6b-4dcf-bc7e-b68b1dacb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JMMA\Desktop\РАБОЧИЙ СТОЛ 18-21 ДОКТОРАНТУРА\Суреттер Диссертация\суреттер диссер\c3c54c9d-ac6b-4dcf-bc7e-b68b1dacb37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84448" cy="2235937"/>
                    </a:xfrm>
                    <a:prstGeom prst="rect">
                      <a:avLst/>
                    </a:prstGeom>
                    <a:noFill/>
                    <a:ln>
                      <a:noFill/>
                    </a:ln>
                  </pic:spPr>
                </pic:pic>
              </a:graphicData>
            </a:graphic>
          </wp:inline>
        </w:drawing>
      </w:r>
      <w:r w:rsidR="001428AB">
        <w:rPr>
          <w:sz w:val="28"/>
          <w:szCs w:val="28"/>
          <w:lang w:val="kk-KZ"/>
        </w:rPr>
        <w:t xml:space="preserve">   </w:t>
      </w:r>
      <w:r w:rsidRPr="00FC2A43">
        <w:rPr>
          <w:noProof/>
        </w:rPr>
        <w:drawing>
          <wp:inline distT="0" distB="0" distL="0" distR="0" wp14:anchorId="6994DBB3" wp14:editId="3BB38495">
            <wp:extent cx="2634018" cy="2219370"/>
            <wp:effectExtent l="0" t="0" r="0" b="9525"/>
            <wp:docPr id="133" name="Рисунок 133" descr="C:\Users\DJMMA\Desktop\РАБОЧИЙ СТОЛ 18-21 ДОКТОРАНТУРА\Суреттер Диссертация\суреттер диссер\e9ef9efc-5f10-4f5c-89f2-d4a477fd82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JMMA\Desktop\РАБОЧИЙ СТОЛ 18-21 ДОКТОРАНТУРА\Суреттер Диссертация\суреттер диссер\e9ef9efc-5f10-4f5c-89f2-d4a477fd82de (1).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46684" cy="2230042"/>
                    </a:xfrm>
                    <a:prstGeom prst="rect">
                      <a:avLst/>
                    </a:prstGeom>
                    <a:noFill/>
                    <a:ln>
                      <a:noFill/>
                    </a:ln>
                  </pic:spPr>
                </pic:pic>
              </a:graphicData>
            </a:graphic>
          </wp:inline>
        </w:drawing>
      </w:r>
    </w:p>
    <w:p w14:paraId="342478AE" w14:textId="00004C94" w:rsidR="00DA7145" w:rsidRPr="001428AB" w:rsidRDefault="001428AB" w:rsidP="001428AB">
      <w:pPr>
        <w:ind w:firstLine="2694"/>
        <w:rPr>
          <w:lang w:val="kk-KZ"/>
        </w:rPr>
      </w:pPr>
      <w:r w:rsidRPr="001428AB">
        <w:rPr>
          <w:lang w:val="kk-KZ"/>
        </w:rPr>
        <w:t xml:space="preserve">б                     </w:t>
      </w:r>
      <w:r>
        <w:rPr>
          <w:lang w:val="kk-KZ"/>
        </w:rPr>
        <w:t xml:space="preserve">    </w:t>
      </w:r>
      <w:r w:rsidRPr="001428AB">
        <w:rPr>
          <w:lang w:val="kk-KZ"/>
        </w:rPr>
        <w:t xml:space="preserve">                                         в</w:t>
      </w:r>
    </w:p>
    <w:p w14:paraId="763685CC" w14:textId="77777777" w:rsidR="00DA7145" w:rsidRPr="001428AB" w:rsidRDefault="00DA7145" w:rsidP="00FC2A43">
      <w:pPr>
        <w:rPr>
          <w:sz w:val="16"/>
          <w:szCs w:val="16"/>
          <w:lang w:val="kk-KZ"/>
        </w:rPr>
      </w:pPr>
    </w:p>
    <w:p w14:paraId="26868CD4" w14:textId="54710AEC" w:rsidR="001428AB" w:rsidRPr="00677A9F" w:rsidRDefault="001428AB" w:rsidP="00677A9F">
      <w:pPr>
        <w:ind w:firstLine="709"/>
        <w:jc w:val="both"/>
        <w:rPr>
          <w:lang w:val="kk-KZ"/>
        </w:rPr>
      </w:pPr>
      <w:r w:rsidRPr="00677A9F">
        <w:rPr>
          <w:lang w:val="kk-KZ"/>
        </w:rPr>
        <w:t xml:space="preserve">а – </w:t>
      </w:r>
      <w:r w:rsidR="00397433" w:rsidRPr="00677A9F">
        <w:rPr>
          <w:lang w:val="kk-KZ"/>
        </w:rPr>
        <w:t>ш</w:t>
      </w:r>
      <w:r w:rsidR="001A7F6D" w:rsidRPr="00677A9F">
        <w:rPr>
          <w:lang w:val="kk-KZ"/>
        </w:rPr>
        <w:t>таммдарың 25</w:t>
      </w:r>
      <w:r w:rsidR="001A7F6D" w:rsidRPr="00677A9F">
        <w:rPr>
          <w:vertAlign w:val="superscript"/>
          <w:lang w:val="kk-KZ"/>
        </w:rPr>
        <w:t>о</w:t>
      </w:r>
      <w:r w:rsidR="001A7F6D" w:rsidRPr="00677A9F">
        <w:rPr>
          <w:lang w:val="kk-KZ"/>
        </w:rPr>
        <w:t xml:space="preserve">С температуралық режимдегі өсу </w:t>
      </w:r>
      <w:r w:rsidR="00397433" w:rsidRPr="00677A9F">
        <w:rPr>
          <w:lang w:val="kk-KZ"/>
        </w:rPr>
        <w:t>белсенділгі</w:t>
      </w:r>
      <w:r w:rsidRPr="00677A9F">
        <w:rPr>
          <w:lang w:val="kk-KZ"/>
        </w:rPr>
        <w:t xml:space="preserve">; ә – </w:t>
      </w:r>
      <w:r w:rsidR="00397433" w:rsidRPr="00677A9F">
        <w:rPr>
          <w:lang w:val="kk-KZ"/>
        </w:rPr>
        <w:t>штаммдардың колонияларының өсуіне температуралық режимнің әсері</w:t>
      </w:r>
      <w:r w:rsidRPr="00677A9F">
        <w:rPr>
          <w:lang w:val="kk-KZ"/>
        </w:rPr>
        <w:t xml:space="preserve">; б – </w:t>
      </w:r>
      <w:r w:rsidR="004D1F06" w:rsidRPr="00677A9F">
        <w:rPr>
          <w:lang w:val="kk-KZ"/>
        </w:rPr>
        <w:t>ВСо</w:t>
      </w:r>
      <w:r w:rsidR="004D1F06" w:rsidRPr="00677A9F">
        <w:rPr>
          <w:vertAlign w:val="subscript"/>
          <w:lang w:val="kk-KZ"/>
        </w:rPr>
        <w:t>1</w:t>
      </w:r>
      <w:r w:rsidR="004D1F06" w:rsidRPr="00677A9F">
        <w:rPr>
          <w:lang w:val="kk-KZ"/>
        </w:rPr>
        <w:t>-14 штаммының сабуро және чапек қоректік орталарындағы өсуі</w:t>
      </w:r>
      <w:r w:rsidRPr="00677A9F">
        <w:rPr>
          <w:lang w:val="kk-KZ"/>
        </w:rPr>
        <w:t>; в –</w:t>
      </w:r>
      <w:r w:rsidR="004D1F06" w:rsidRPr="00677A9F">
        <w:rPr>
          <w:lang w:val="kk-KZ"/>
        </w:rPr>
        <w:t xml:space="preserve"> Сабуро және чапек қоректік орталарында өскен штаммдардың өсу радиустары</w:t>
      </w:r>
      <w:r w:rsidRPr="00677A9F">
        <w:rPr>
          <w:lang w:val="kk-KZ"/>
        </w:rPr>
        <w:t xml:space="preserve"> </w:t>
      </w:r>
    </w:p>
    <w:p w14:paraId="12D56A4D" w14:textId="77777777" w:rsidR="001428AB" w:rsidRPr="00677A9F" w:rsidRDefault="001428AB" w:rsidP="00FC2A43">
      <w:pPr>
        <w:rPr>
          <w:sz w:val="16"/>
          <w:szCs w:val="16"/>
          <w:lang w:val="kk-KZ"/>
        </w:rPr>
      </w:pPr>
    </w:p>
    <w:p w14:paraId="61C857B0" w14:textId="21FC53BF" w:rsidR="00C260F9" w:rsidRPr="001428AB" w:rsidRDefault="00462D21" w:rsidP="001428AB">
      <w:pPr>
        <w:jc w:val="center"/>
        <w:rPr>
          <w:color w:val="FF0000"/>
          <w:sz w:val="28"/>
          <w:szCs w:val="28"/>
          <w:lang w:val="kk-KZ"/>
        </w:rPr>
      </w:pPr>
      <w:r w:rsidRPr="00677A9F">
        <w:rPr>
          <w:sz w:val="28"/>
          <w:szCs w:val="28"/>
          <w:lang w:val="kk-KZ"/>
        </w:rPr>
        <w:t>Сурет И.5</w:t>
      </w:r>
      <w:r w:rsidR="001428AB" w:rsidRPr="00677A9F">
        <w:rPr>
          <w:sz w:val="28"/>
          <w:szCs w:val="28"/>
          <w:lang w:val="kk-KZ"/>
        </w:rPr>
        <w:t xml:space="preserve"> – </w:t>
      </w:r>
      <w:r w:rsidR="001A7F6D" w:rsidRPr="00677A9F">
        <w:rPr>
          <w:sz w:val="28"/>
          <w:szCs w:val="28"/>
          <w:lang w:val="kk-KZ"/>
        </w:rPr>
        <w:t xml:space="preserve">Энтомопатогенді саңырауқұлақ штаммдарының </w:t>
      </w:r>
      <w:r w:rsidR="00397433" w:rsidRPr="00677A9F">
        <w:rPr>
          <w:sz w:val="28"/>
          <w:szCs w:val="28"/>
          <w:lang w:val="kk-KZ"/>
        </w:rPr>
        <w:t>әр түрлі температуралық режимдердегі өсу белсенділ</w:t>
      </w:r>
      <w:r w:rsidR="0084528B" w:rsidRPr="00677A9F">
        <w:rPr>
          <w:sz w:val="28"/>
          <w:szCs w:val="28"/>
          <w:lang w:val="kk-KZ"/>
        </w:rPr>
        <w:t>і</w:t>
      </w:r>
      <w:r w:rsidR="00397433" w:rsidRPr="00677A9F">
        <w:rPr>
          <w:sz w:val="28"/>
          <w:szCs w:val="28"/>
          <w:lang w:val="kk-KZ"/>
        </w:rPr>
        <w:t>гі</w:t>
      </w:r>
    </w:p>
    <w:p w14:paraId="5DD8E629" w14:textId="77777777" w:rsidR="00C260F9" w:rsidRPr="00FC2A43" w:rsidRDefault="00C260F9" w:rsidP="00FC2A43">
      <w:pPr>
        <w:rPr>
          <w:sz w:val="28"/>
          <w:szCs w:val="28"/>
          <w:lang w:val="kk-KZ"/>
        </w:rPr>
      </w:pPr>
    </w:p>
    <w:p w14:paraId="650289F6" w14:textId="77777777" w:rsidR="00C260F9" w:rsidRPr="00FC2A43" w:rsidRDefault="00C260F9" w:rsidP="00FC2A43">
      <w:pPr>
        <w:rPr>
          <w:sz w:val="28"/>
          <w:szCs w:val="28"/>
          <w:lang w:val="kk-KZ"/>
        </w:rPr>
      </w:pPr>
    </w:p>
    <w:p w14:paraId="2D737EC1" w14:textId="77777777" w:rsidR="00C260F9" w:rsidRPr="00FC2A43" w:rsidRDefault="00C260F9" w:rsidP="00FC2A43">
      <w:pPr>
        <w:rPr>
          <w:sz w:val="28"/>
          <w:szCs w:val="28"/>
          <w:lang w:val="kk-KZ"/>
        </w:rPr>
      </w:pPr>
    </w:p>
    <w:p w14:paraId="42D28A87" w14:textId="77777777" w:rsidR="00C260F9" w:rsidRPr="00FC2A43" w:rsidRDefault="00C260F9" w:rsidP="00FC2A43">
      <w:pPr>
        <w:rPr>
          <w:sz w:val="28"/>
          <w:szCs w:val="28"/>
          <w:lang w:val="kk-KZ"/>
        </w:rPr>
      </w:pPr>
    </w:p>
    <w:p w14:paraId="221943C6" w14:textId="77777777" w:rsidR="00C260F9" w:rsidRPr="00FC2A43" w:rsidRDefault="00C260F9" w:rsidP="00FC2A43">
      <w:pPr>
        <w:rPr>
          <w:sz w:val="28"/>
          <w:szCs w:val="28"/>
          <w:lang w:val="kk-KZ"/>
        </w:rPr>
      </w:pPr>
    </w:p>
    <w:p w14:paraId="3E49B788" w14:textId="77777777" w:rsidR="007903DC" w:rsidRPr="00FC2A43" w:rsidRDefault="007903DC" w:rsidP="00FC2A43">
      <w:pPr>
        <w:rPr>
          <w:sz w:val="28"/>
          <w:szCs w:val="28"/>
          <w:lang w:val="kk-KZ"/>
        </w:rPr>
      </w:pPr>
    </w:p>
    <w:p w14:paraId="2D12A384" w14:textId="77777777" w:rsidR="007903DC" w:rsidRPr="00FC2A43" w:rsidRDefault="007903DC" w:rsidP="00FC2A43">
      <w:pPr>
        <w:rPr>
          <w:sz w:val="28"/>
          <w:szCs w:val="28"/>
          <w:lang w:val="kk-KZ"/>
        </w:rPr>
      </w:pPr>
    </w:p>
    <w:p w14:paraId="3F17C0E4" w14:textId="77777777" w:rsidR="007903DC" w:rsidRPr="00FC2A43" w:rsidRDefault="007903DC" w:rsidP="00FC2A43">
      <w:pPr>
        <w:rPr>
          <w:sz w:val="28"/>
          <w:szCs w:val="28"/>
          <w:lang w:val="kk-KZ"/>
        </w:rPr>
      </w:pPr>
    </w:p>
    <w:p w14:paraId="0D4FBEAD" w14:textId="77777777" w:rsidR="007903DC" w:rsidRPr="00FC2A43" w:rsidRDefault="007903DC" w:rsidP="00FC2A43">
      <w:pPr>
        <w:rPr>
          <w:sz w:val="28"/>
          <w:szCs w:val="28"/>
          <w:lang w:val="kk-KZ"/>
        </w:rPr>
      </w:pPr>
    </w:p>
    <w:p w14:paraId="4752B024" w14:textId="77777777" w:rsidR="007903DC" w:rsidRPr="00FC2A43" w:rsidRDefault="007903DC" w:rsidP="00FC2A43">
      <w:pPr>
        <w:rPr>
          <w:sz w:val="28"/>
          <w:szCs w:val="28"/>
          <w:lang w:val="kk-KZ"/>
        </w:rPr>
      </w:pPr>
    </w:p>
    <w:p w14:paraId="4A3C1EE2" w14:textId="77777777" w:rsidR="007903DC" w:rsidRPr="00FC2A43" w:rsidRDefault="007903DC" w:rsidP="00FC2A43">
      <w:pPr>
        <w:rPr>
          <w:sz w:val="28"/>
          <w:szCs w:val="28"/>
          <w:lang w:val="kk-KZ"/>
        </w:rPr>
      </w:pPr>
    </w:p>
    <w:sectPr w:rsidR="007903DC" w:rsidRPr="00FC2A43" w:rsidSect="0010271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36E797" w14:textId="77777777" w:rsidR="00D23F93" w:rsidRDefault="00D23F93" w:rsidP="005E74CF">
      <w:r>
        <w:separator/>
      </w:r>
    </w:p>
  </w:endnote>
  <w:endnote w:type="continuationSeparator" w:id="0">
    <w:p w14:paraId="1E6C21C7" w14:textId="77777777" w:rsidR="00D23F93" w:rsidRDefault="00D23F93" w:rsidP="005E74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News Gothic Std">
    <w:altName w:val="Times New Roman"/>
    <w:charset w:val="01"/>
    <w:family w:val="auto"/>
    <w:pitch w:val="variable"/>
  </w:font>
  <w:font w:name="Liberation Sans">
    <w:altName w:val="Arial"/>
    <w:charset w:val="01"/>
    <w:family w:val="roman"/>
    <w:pitch w:val="variable"/>
  </w:font>
  <w:font w:name="PingFang SC">
    <w:charset w:val="01"/>
    <w:family w:val="auto"/>
    <w:pitch w:val="variable"/>
  </w:font>
  <w:font w:name="Arial Unicode MS">
    <w:panose1 w:val="020B0604020202020204"/>
    <w:charset w:val="80"/>
    <w:family w:val="swiss"/>
    <w:pitch w:val="variable"/>
    <w:sig w:usb0="F7FFAFFF" w:usb1="E9DFFFFF" w:usb2="0000003F" w:usb3="00000000" w:csb0="003F01FF" w:csb1="00000000"/>
  </w:font>
  <w:font w:name="font298">
    <w:altName w:val="Times New Roman"/>
    <w:charset w:val="01"/>
    <w:family w:val="auto"/>
    <w:pitch w:val="variable"/>
  </w:font>
  <w:font w:name="font303">
    <w:altName w:val="Times New Roman"/>
    <w:charset w:val="01"/>
    <w:family w:val="auto"/>
    <w:pitch w:val="variable"/>
  </w:font>
  <w:font w:name="TimesNewRomanPS-BoldMT">
    <w:altName w:val="MS Mincho"/>
    <w:panose1 w:val="00000000000000000000"/>
    <w:charset w:val="80"/>
    <w:family w:val="auto"/>
    <w:notTrueType/>
    <w:pitch w:val="default"/>
    <w:sig w:usb0="00000203" w:usb1="08070000" w:usb2="00000010" w:usb3="00000000" w:csb0="00020005" w:csb1="00000000"/>
  </w:font>
  <w:font w:name="TimesNewRomanPSMT">
    <w:altName w:val="Times New Roman"/>
    <w:charset w:val="00"/>
    <w:family w:val="auto"/>
    <w:pitch w:val="variable"/>
    <w:sig w:usb0="E0002AEF" w:usb1="C0007841"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TimesNewRomanPS-ItalicMT">
    <w:charset w:val="01"/>
    <w:family w:val="auto"/>
    <w:pitch w:val="variable"/>
  </w:font>
  <w:font w:name="AdvTimes">
    <w:altName w:val="MS Mincho"/>
    <w:charset w:val="80"/>
    <w:family w:val="auto"/>
    <w:pitch w:val="default"/>
    <w:sig w:usb0="00000001" w:usb1="08070000" w:usb2="00000010" w:usb3="00000000" w:csb0="00020000" w:csb1="00000000"/>
  </w:font>
  <w:font w:name="AdvTimes-i">
    <w:altName w:val="MS Mincho"/>
    <w:charset w:val="80"/>
    <w:family w:val="auto"/>
    <w:pitch w:val="default"/>
    <w:sig w:usb0="00000001" w:usb1="08070000" w:usb2="00000010" w:usb3="00000000" w:csb0="00020000" w:csb1="00000000"/>
  </w:font>
  <w:font w:name="DSOpiumNew-Bold">
    <w:altName w:val="MS Gothic"/>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5406103"/>
      <w:docPartObj>
        <w:docPartGallery w:val="Page Numbers (Bottom of Page)"/>
        <w:docPartUnique/>
      </w:docPartObj>
    </w:sdtPr>
    <w:sdtContent>
      <w:p w14:paraId="46E62019" w14:textId="77777777" w:rsidR="00464D87" w:rsidRDefault="00464D87">
        <w:pPr>
          <w:pStyle w:val="afe"/>
          <w:jc w:val="center"/>
        </w:pPr>
        <w:r>
          <w:fldChar w:fldCharType="begin"/>
        </w:r>
        <w:r>
          <w:instrText>PAGE   \* MERGEFORMAT</w:instrText>
        </w:r>
        <w:r>
          <w:fldChar w:fldCharType="separate"/>
        </w:r>
        <w:r w:rsidR="00072953">
          <w:rPr>
            <w:noProof/>
          </w:rPr>
          <w:t>21</w:t>
        </w:r>
        <w:r>
          <w:fldChar w:fldCharType="end"/>
        </w:r>
      </w:p>
    </w:sdtContent>
  </w:sdt>
  <w:p w14:paraId="056A2BAA" w14:textId="77777777" w:rsidR="00464D87" w:rsidRDefault="00464D87">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BC78B5" w14:textId="77777777" w:rsidR="00D23F93" w:rsidRDefault="00D23F93" w:rsidP="005E74CF">
      <w:r>
        <w:separator/>
      </w:r>
    </w:p>
  </w:footnote>
  <w:footnote w:type="continuationSeparator" w:id="0">
    <w:p w14:paraId="3350B8F6" w14:textId="77777777" w:rsidR="00D23F93" w:rsidRDefault="00D23F93" w:rsidP="005E74C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655CDDBC"/>
    <w:lvl w:ilvl="0">
      <w:start w:val="1"/>
      <w:numFmt w:val="decimal"/>
      <w:lvlText w:val="%1."/>
      <w:lvlJc w:val="left"/>
      <w:pPr>
        <w:tabs>
          <w:tab w:val="num" w:pos="0"/>
        </w:tabs>
        <w:ind w:left="720" w:hanging="360"/>
      </w:pPr>
      <w:rPr>
        <w:rFonts w:ascii="Times New Roman" w:hAnsi="Times New Roman" w:cs="Times New Roman"/>
        <w:i w:val="0"/>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51E11C3"/>
    <w:multiLevelType w:val="multilevel"/>
    <w:tmpl w:val="97E6E652"/>
    <w:lvl w:ilvl="0">
      <w:start w:val="1"/>
      <w:numFmt w:val="bullet"/>
      <w:lvlText w:val="–"/>
      <w:lvlJc w:val="left"/>
      <w:rPr>
        <w:rFonts w:ascii="Times New Roman" w:hAnsi="Times New Roman" w:cs="Times New Roman"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A5E6890"/>
    <w:multiLevelType w:val="hybridMultilevel"/>
    <w:tmpl w:val="3202F9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BD2E46"/>
    <w:multiLevelType w:val="hybridMultilevel"/>
    <w:tmpl w:val="2DE4F8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E77FD5"/>
    <w:multiLevelType w:val="multilevel"/>
    <w:tmpl w:val="D76278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8E6702D"/>
    <w:multiLevelType w:val="hybridMultilevel"/>
    <w:tmpl w:val="96C214EE"/>
    <w:lvl w:ilvl="0" w:tplc="595EFAD6">
      <w:start w:val="1"/>
      <w:numFmt w:val="decimal"/>
      <w:lvlText w:val="%1."/>
      <w:lvlJc w:val="left"/>
      <w:pPr>
        <w:ind w:left="544" w:hanging="431"/>
      </w:pPr>
      <w:rPr>
        <w:rFonts w:ascii="Cambria" w:eastAsia="Cambria" w:hAnsi="Cambria" w:cs="Cambria" w:hint="default"/>
        <w:w w:val="98"/>
        <w:sz w:val="18"/>
        <w:szCs w:val="18"/>
        <w:lang w:val="en-US" w:eastAsia="en-US" w:bidi="ar-SA"/>
      </w:rPr>
    </w:lvl>
    <w:lvl w:ilvl="1" w:tplc="B0FC213C">
      <w:numFmt w:val="bullet"/>
      <w:lvlText w:val="•"/>
      <w:lvlJc w:val="left"/>
      <w:pPr>
        <w:ind w:left="1558" w:hanging="431"/>
      </w:pPr>
      <w:rPr>
        <w:rFonts w:hint="default"/>
        <w:lang w:val="en-US" w:eastAsia="en-US" w:bidi="ar-SA"/>
      </w:rPr>
    </w:lvl>
    <w:lvl w:ilvl="2" w:tplc="4E34904A">
      <w:numFmt w:val="bullet"/>
      <w:lvlText w:val="•"/>
      <w:lvlJc w:val="left"/>
      <w:pPr>
        <w:ind w:left="2577" w:hanging="431"/>
      </w:pPr>
      <w:rPr>
        <w:rFonts w:hint="default"/>
        <w:lang w:val="en-US" w:eastAsia="en-US" w:bidi="ar-SA"/>
      </w:rPr>
    </w:lvl>
    <w:lvl w:ilvl="3" w:tplc="E8F6CB02">
      <w:numFmt w:val="bullet"/>
      <w:lvlText w:val="•"/>
      <w:lvlJc w:val="left"/>
      <w:pPr>
        <w:ind w:left="3595" w:hanging="431"/>
      </w:pPr>
      <w:rPr>
        <w:rFonts w:hint="default"/>
        <w:lang w:val="en-US" w:eastAsia="en-US" w:bidi="ar-SA"/>
      </w:rPr>
    </w:lvl>
    <w:lvl w:ilvl="4" w:tplc="AF1657D8">
      <w:numFmt w:val="bullet"/>
      <w:lvlText w:val="•"/>
      <w:lvlJc w:val="left"/>
      <w:pPr>
        <w:ind w:left="4614" w:hanging="431"/>
      </w:pPr>
      <w:rPr>
        <w:rFonts w:hint="default"/>
        <w:lang w:val="en-US" w:eastAsia="en-US" w:bidi="ar-SA"/>
      </w:rPr>
    </w:lvl>
    <w:lvl w:ilvl="5" w:tplc="94948C7C">
      <w:numFmt w:val="bullet"/>
      <w:lvlText w:val="•"/>
      <w:lvlJc w:val="left"/>
      <w:pPr>
        <w:ind w:left="5632" w:hanging="431"/>
      </w:pPr>
      <w:rPr>
        <w:rFonts w:hint="default"/>
        <w:lang w:val="en-US" w:eastAsia="en-US" w:bidi="ar-SA"/>
      </w:rPr>
    </w:lvl>
    <w:lvl w:ilvl="6" w:tplc="F07A2114">
      <w:numFmt w:val="bullet"/>
      <w:lvlText w:val="•"/>
      <w:lvlJc w:val="left"/>
      <w:pPr>
        <w:ind w:left="6651" w:hanging="431"/>
      </w:pPr>
      <w:rPr>
        <w:rFonts w:hint="default"/>
        <w:lang w:val="en-US" w:eastAsia="en-US" w:bidi="ar-SA"/>
      </w:rPr>
    </w:lvl>
    <w:lvl w:ilvl="7" w:tplc="5FBE92C4">
      <w:numFmt w:val="bullet"/>
      <w:lvlText w:val="•"/>
      <w:lvlJc w:val="left"/>
      <w:pPr>
        <w:ind w:left="7669" w:hanging="431"/>
      </w:pPr>
      <w:rPr>
        <w:rFonts w:hint="default"/>
        <w:lang w:val="en-US" w:eastAsia="en-US" w:bidi="ar-SA"/>
      </w:rPr>
    </w:lvl>
    <w:lvl w:ilvl="8" w:tplc="077C95FC">
      <w:numFmt w:val="bullet"/>
      <w:lvlText w:val="•"/>
      <w:lvlJc w:val="left"/>
      <w:pPr>
        <w:ind w:left="8688" w:hanging="431"/>
      </w:pPr>
      <w:rPr>
        <w:rFonts w:hint="default"/>
        <w:lang w:val="en-US" w:eastAsia="en-US" w:bidi="ar-SA"/>
      </w:rPr>
    </w:lvl>
  </w:abstractNum>
  <w:abstractNum w:abstractNumId="6" w15:restartNumberingAfterBreak="0">
    <w:nsid w:val="19795D92"/>
    <w:multiLevelType w:val="hybridMultilevel"/>
    <w:tmpl w:val="D35AAC6A"/>
    <w:lvl w:ilvl="0" w:tplc="EF542E98">
      <w:start w:val="4"/>
      <w:numFmt w:val="decimal"/>
      <w:lvlText w:val="%1."/>
      <w:lvlJc w:val="left"/>
      <w:pPr>
        <w:ind w:left="855" w:hanging="36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7" w15:restartNumberingAfterBreak="0">
    <w:nsid w:val="1C74531D"/>
    <w:multiLevelType w:val="multilevel"/>
    <w:tmpl w:val="A7388216"/>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15:restartNumberingAfterBreak="0">
    <w:nsid w:val="1E9E38B0"/>
    <w:multiLevelType w:val="hybridMultilevel"/>
    <w:tmpl w:val="137A873E"/>
    <w:lvl w:ilvl="0" w:tplc="B5F070E0">
      <w:start w:val="1"/>
      <w:numFmt w:val="decimal"/>
      <w:lvlText w:val="%1."/>
      <w:lvlJc w:val="left"/>
      <w:pPr>
        <w:ind w:left="544" w:hanging="431"/>
      </w:pPr>
      <w:rPr>
        <w:rFonts w:ascii="Cambria" w:eastAsia="Cambria" w:hAnsi="Cambria" w:cs="Cambria" w:hint="default"/>
        <w:w w:val="98"/>
        <w:sz w:val="18"/>
        <w:szCs w:val="18"/>
        <w:lang w:val="en-US" w:eastAsia="en-US" w:bidi="ar-SA"/>
      </w:rPr>
    </w:lvl>
    <w:lvl w:ilvl="1" w:tplc="ABFEB584">
      <w:numFmt w:val="bullet"/>
      <w:lvlText w:val="•"/>
      <w:lvlJc w:val="left"/>
      <w:pPr>
        <w:ind w:left="1558" w:hanging="431"/>
      </w:pPr>
      <w:rPr>
        <w:rFonts w:hint="default"/>
        <w:lang w:val="en-US" w:eastAsia="en-US" w:bidi="ar-SA"/>
      </w:rPr>
    </w:lvl>
    <w:lvl w:ilvl="2" w:tplc="2BF47B14">
      <w:numFmt w:val="bullet"/>
      <w:lvlText w:val="•"/>
      <w:lvlJc w:val="left"/>
      <w:pPr>
        <w:ind w:left="2577" w:hanging="431"/>
      </w:pPr>
      <w:rPr>
        <w:rFonts w:hint="default"/>
        <w:lang w:val="en-US" w:eastAsia="en-US" w:bidi="ar-SA"/>
      </w:rPr>
    </w:lvl>
    <w:lvl w:ilvl="3" w:tplc="2FDEA84E">
      <w:numFmt w:val="bullet"/>
      <w:lvlText w:val="•"/>
      <w:lvlJc w:val="left"/>
      <w:pPr>
        <w:ind w:left="3595" w:hanging="431"/>
      </w:pPr>
      <w:rPr>
        <w:rFonts w:hint="default"/>
        <w:lang w:val="en-US" w:eastAsia="en-US" w:bidi="ar-SA"/>
      </w:rPr>
    </w:lvl>
    <w:lvl w:ilvl="4" w:tplc="4E14BF66">
      <w:numFmt w:val="bullet"/>
      <w:lvlText w:val="•"/>
      <w:lvlJc w:val="left"/>
      <w:pPr>
        <w:ind w:left="4614" w:hanging="431"/>
      </w:pPr>
      <w:rPr>
        <w:rFonts w:hint="default"/>
        <w:lang w:val="en-US" w:eastAsia="en-US" w:bidi="ar-SA"/>
      </w:rPr>
    </w:lvl>
    <w:lvl w:ilvl="5" w:tplc="201E8BDC">
      <w:numFmt w:val="bullet"/>
      <w:lvlText w:val="•"/>
      <w:lvlJc w:val="left"/>
      <w:pPr>
        <w:ind w:left="5632" w:hanging="431"/>
      </w:pPr>
      <w:rPr>
        <w:rFonts w:hint="default"/>
        <w:lang w:val="en-US" w:eastAsia="en-US" w:bidi="ar-SA"/>
      </w:rPr>
    </w:lvl>
    <w:lvl w:ilvl="6" w:tplc="0DACF8AC">
      <w:numFmt w:val="bullet"/>
      <w:lvlText w:val="•"/>
      <w:lvlJc w:val="left"/>
      <w:pPr>
        <w:ind w:left="6651" w:hanging="431"/>
      </w:pPr>
      <w:rPr>
        <w:rFonts w:hint="default"/>
        <w:lang w:val="en-US" w:eastAsia="en-US" w:bidi="ar-SA"/>
      </w:rPr>
    </w:lvl>
    <w:lvl w:ilvl="7" w:tplc="79820D92">
      <w:numFmt w:val="bullet"/>
      <w:lvlText w:val="•"/>
      <w:lvlJc w:val="left"/>
      <w:pPr>
        <w:ind w:left="7669" w:hanging="431"/>
      </w:pPr>
      <w:rPr>
        <w:rFonts w:hint="default"/>
        <w:lang w:val="en-US" w:eastAsia="en-US" w:bidi="ar-SA"/>
      </w:rPr>
    </w:lvl>
    <w:lvl w:ilvl="8" w:tplc="DA5A3990">
      <w:numFmt w:val="bullet"/>
      <w:lvlText w:val="•"/>
      <w:lvlJc w:val="left"/>
      <w:pPr>
        <w:ind w:left="8688" w:hanging="431"/>
      </w:pPr>
      <w:rPr>
        <w:rFonts w:hint="default"/>
        <w:lang w:val="en-US" w:eastAsia="en-US" w:bidi="ar-SA"/>
      </w:rPr>
    </w:lvl>
  </w:abstractNum>
  <w:abstractNum w:abstractNumId="9" w15:restartNumberingAfterBreak="0">
    <w:nsid w:val="1EE148F5"/>
    <w:multiLevelType w:val="hybridMultilevel"/>
    <w:tmpl w:val="244AB800"/>
    <w:lvl w:ilvl="0" w:tplc="8654C90C">
      <w:start w:val="18"/>
      <w:numFmt w:val="upperLetter"/>
      <w:lvlText w:val="%1."/>
      <w:lvlJc w:val="left"/>
      <w:pPr>
        <w:ind w:left="221" w:hanging="334"/>
      </w:pPr>
      <w:rPr>
        <w:rFonts w:ascii="Times New Roman" w:eastAsia="Times New Roman" w:hAnsi="Times New Roman" w:cs="Times New Roman" w:hint="default"/>
        <w:w w:val="100"/>
        <w:sz w:val="28"/>
        <w:szCs w:val="28"/>
      </w:rPr>
    </w:lvl>
    <w:lvl w:ilvl="1" w:tplc="7172A24A">
      <w:numFmt w:val="bullet"/>
      <w:lvlText w:val="•"/>
      <w:lvlJc w:val="left"/>
      <w:pPr>
        <w:ind w:left="1240" w:hanging="334"/>
      </w:pPr>
      <w:rPr>
        <w:rFonts w:hint="default"/>
      </w:rPr>
    </w:lvl>
    <w:lvl w:ilvl="2" w:tplc="5EAAFF02">
      <w:numFmt w:val="bullet"/>
      <w:lvlText w:val="•"/>
      <w:lvlJc w:val="left"/>
      <w:pPr>
        <w:ind w:left="2261" w:hanging="334"/>
      </w:pPr>
      <w:rPr>
        <w:rFonts w:hint="default"/>
      </w:rPr>
    </w:lvl>
    <w:lvl w:ilvl="3" w:tplc="B7164BF2">
      <w:numFmt w:val="bullet"/>
      <w:lvlText w:val="•"/>
      <w:lvlJc w:val="left"/>
      <w:pPr>
        <w:ind w:left="3281" w:hanging="334"/>
      </w:pPr>
      <w:rPr>
        <w:rFonts w:hint="default"/>
      </w:rPr>
    </w:lvl>
    <w:lvl w:ilvl="4" w:tplc="E1E82852">
      <w:numFmt w:val="bullet"/>
      <w:lvlText w:val="•"/>
      <w:lvlJc w:val="left"/>
      <w:pPr>
        <w:ind w:left="4302" w:hanging="334"/>
      </w:pPr>
      <w:rPr>
        <w:rFonts w:hint="default"/>
      </w:rPr>
    </w:lvl>
    <w:lvl w:ilvl="5" w:tplc="5B5661B4">
      <w:numFmt w:val="bullet"/>
      <w:lvlText w:val="•"/>
      <w:lvlJc w:val="left"/>
      <w:pPr>
        <w:ind w:left="5323" w:hanging="334"/>
      </w:pPr>
      <w:rPr>
        <w:rFonts w:hint="default"/>
      </w:rPr>
    </w:lvl>
    <w:lvl w:ilvl="6" w:tplc="9048840C">
      <w:numFmt w:val="bullet"/>
      <w:lvlText w:val="•"/>
      <w:lvlJc w:val="left"/>
      <w:pPr>
        <w:ind w:left="6343" w:hanging="334"/>
      </w:pPr>
      <w:rPr>
        <w:rFonts w:hint="default"/>
      </w:rPr>
    </w:lvl>
    <w:lvl w:ilvl="7" w:tplc="3C862CF0">
      <w:numFmt w:val="bullet"/>
      <w:lvlText w:val="•"/>
      <w:lvlJc w:val="left"/>
      <w:pPr>
        <w:ind w:left="7364" w:hanging="334"/>
      </w:pPr>
      <w:rPr>
        <w:rFonts w:hint="default"/>
      </w:rPr>
    </w:lvl>
    <w:lvl w:ilvl="8" w:tplc="47167E8E">
      <w:numFmt w:val="bullet"/>
      <w:lvlText w:val="•"/>
      <w:lvlJc w:val="left"/>
      <w:pPr>
        <w:ind w:left="8385" w:hanging="334"/>
      </w:pPr>
      <w:rPr>
        <w:rFonts w:hint="default"/>
      </w:rPr>
    </w:lvl>
  </w:abstractNum>
  <w:abstractNum w:abstractNumId="10" w15:restartNumberingAfterBreak="0">
    <w:nsid w:val="2425677D"/>
    <w:multiLevelType w:val="hybridMultilevel"/>
    <w:tmpl w:val="82927C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719253B"/>
    <w:multiLevelType w:val="multilevel"/>
    <w:tmpl w:val="2990EA34"/>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D526C0D"/>
    <w:multiLevelType w:val="hybridMultilevel"/>
    <w:tmpl w:val="407C4540"/>
    <w:lvl w:ilvl="0" w:tplc="3488C426">
      <w:start w:val="1"/>
      <w:numFmt w:val="decimal"/>
      <w:lvlText w:val="%1."/>
      <w:lvlJc w:val="left"/>
      <w:pPr>
        <w:ind w:left="928"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D80465E"/>
    <w:multiLevelType w:val="hybridMultilevel"/>
    <w:tmpl w:val="7034F1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D8B6C42"/>
    <w:multiLevelType w:val="hybridMultilevel"/>
    <w:tmpl w:val="16B802FE"/>
    <w:lvl w:ilvl="0" w:tplc="223E1BE8">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42D7343"/>
    <w:multiLevelType w:val="hybridMultilevel"/>
    <w:tmpl w:val="418C11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530369F"/>
    <w:multiLevelType w:val="hybridMultilevel"/>
    <w:tmpl w:val="00C02BAC"/>
    <w:lvl w:ilvl="0" w:tplc="660C5832">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7" w15:restartNumberingAfterBreak="0">
    <w:nsid w:val="489C4F37"/>
    <w:multiLevelType w:val="hybridMultilevel"/>
    <w:tmpl w:val="8EE8D9D6"/>
    <w:lvl w:ilvl="0" w:tplc="9BDA9D4E">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8" w15:restartNumberingAfterBreak="0">
    <w:nsid w:val="4AFB4762"/>
    <w:multiLevelType w:val="hybridMultilevel"/>
    <w:tmpl w:val="C9BCCB7A"/>
    <w:lvl w:ilvl="0" w:tplc="AC944860">
      <w:start w:val="1"/>
      <w:numFmt w:val="decimal"/>
      <w:lvlText w:val="%1"/>
      <w:lvlJc w:val="left"/>
      <w:pPr>
        <w:ind w:left="644" w:hanging="360"/>
      </w:pPr>
      <w:rPr>
        <w:rFonts w:ascii="Times New Roman" w:eastAsia="Times New Roman" w:hAnsi="Times New Roman" w:cs="Times New Roman"/>
        <w:i w:val="0"/>
        <w:color w:val="auto"/>
        <w:sz w:val="28"/>
        <w:szCs w:val="28"/>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D5F713C"/>
    <w:multiLevelType w:val="multilevel"/>
    <w:tmpl w:val="B704A8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0906F46"/>
    <w:multiLevelType w:val="multilevel"/>
    <w:tmpl w:val="56849E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3E66C1B"/>
    <w:multiLevelType w:val="multilevel"/>
    <w:tmpl w:val="66F8D56A"/>
    <w:lvl w:ilvl="0">
      <w:start w:val="1"/>
      <w:numFmt w:val="decimal"/>
      <w:lvlText w:val="%1."/>
      <w:lvlJc w:val="left"/>
      <w:pPr>
        <w:tabs>
          <w:tab w:val="num" w:pos="491"/>
        </w:tabs>
        <w:ind w:left="1211" w:hanging="360"/>
      </w:pPr>
      <w:rPr>
        <w:rFonts w:ascii="Times New Roman" w:hAnsi="Times New Roman" w:cs="Times New Roman"/>
        <w:i w:val="0"/>
        <w:sz w:val="22"/>
        <w:szCs w:val="22"/>
        <w:lang w:val="en-U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15:restartNumberingAfterBreak="0">
    <w:nsid w:val="54D66172"/>
    <w:multiLevelType w:val="multilevel"/>
    <w:tmpl w:val="1A709708"/>
    <w:lvl w:ilvl="0">
      <w:start w:val="1"/>
      <w:numFmt w:val="decimal"/>
      <w:lvlText w:val="%1"/>
      <w:lvlJc w:val="left"/>
      <w:pPr>
        <w:ind w:left="600" w:hanging="600"/>
      </w:pPr>
      <w:rPr>
        <w:rFonts w:hint="default"/>
      </w:rPr>
    </w:lvl>
    <w:lvl w:ilvl="1">
      <w:start w:val="1"/>
      <w:numFmt w:val="decimal"/>
      <w:lvlText w:val="%1.%2"/>
      <w:lvlJc w:val="left"/>
      <w:pPr>
        <w:ind w:left="1164" w:hanging="600"/>
      </w:pPr>
      <w:rPr>
        <w:rFonts w:hint="default"/>
      </w:rPr>
    </w:lvl>
    <w:lvl w:ilvl="2">
      <w:start w:val="2"/>
      <w:numFmt w:val="decimal"/>
      <w:lvlText w:val="%1.%2.%3"/>
      <w:lvlJc w:val="left"/>
      <w:pPr>
        <w:ind w:left="1848" w:hanging="720"/>
      </w:pPr>
      <w:rPr>
        <w:rFonts w:hint="default"/>
      </w:rPr>
    </w:lvl>
    <w:lvl w:ilvl="3">
      <w:start w:val="1"/>
      <w:numFmt w:val="decimal"/>
      <w:lvlText w:val="%1.%2.%3.%4"/>
      <w:lvlJc w:val="left"/>
      <w:pPr>
        <w:ind w:left="2772" w:hanging="1080"/>
      </w:pPr>
      <w:rPr>
        <w:rFonts w:hint="default"/>
      </w:rPr>
    </w:lvl>
    <w:lvl w:ilvl="4">
      <w:start w:val="1"/>
      <w:numFmt w:val="decimal"/>
      <w:lvlText w:val="%1.%2.%3.%4.%5"/>
      <w:lvlJc w:val="left"/>
      <w:pPr>
        <w:ind w:left="3336" w:hanging="1080"/>
      </w:pPr>
      <w:rPr>
        <w:rFonts w:hint="default"/>
      </w:rPr>
    </w:lvl>
    <w:lvl w:ilvl="5">
      <w:start w:val="1"/>
      <w:numFmt w:val="decimal"/>
      <w:lvlText w:val="%1.%2.%3.%4.%5.%6"/>
      <w:lvlJc w:val="left"/>
      <w:pPr>
        <w:ind w:left="4260" w:hanging="1440"/>
      </w:pPr>
      <w:rPr>
        <w:rFonts w:hint="default"/>
      </w:rPr>
    </w:lvl>
    <w:lvl w:ilvl="6">
      <w:start w:val="1"/>
      <w:numFmt w:val="decimal"/>
      <w:lvlText w:val="%1.%2.%3.%4.%5.%6.%7"/>
      <w:lvlJc w:val="left"/>
      <w:pPr>
        <w:ind w:left="4824" w:hanging="1440"/>
      </w:pPr>
      <w:rPr>
        <w:rFonts w:hint="default"/>
      </w:rPr>
    </w:lvl>
    <w:lvl w:ilvl="7">
      <w:start w:val="1"/>
      <w:numFmt w:val="decimal"/>
      <w:lvlText w:val="%1.%2.%3.%4.%5.%6.%7.%8"/>
      <w:lvlJc w:val="left"/>
      <w:pPr>
        <w:ind w:left="5748" w:hanging="1800"/>
      </w:pPr>
      <w:rPr>
        <w:rFonts w:hint="default"/>
      </w:rPr>
    </w:lvl>
    <w:lvl w:ilvl="8">
      <w:start w:val="1"/>
      <w:numFmt w:val="decimal"/>
      <w:lvlText w:val="%1.%2.%3.%4.%5.%6.%7.%8.%9"/>
      <w:lvlJc w:val="left"/>
      <w:pPr>
        <w:ind w:left="6672" w:hanging="2160"/>
      </w:pPr>
      <w:rPr>
        <w:rFonts w:hint="default"/>
      </w:rPr>
    </w:lvl>
  </w:abstractNum>
  <w:abstractNum w:abstractNumId="23" w15:restartNumberingAfterBreak="0">
    <w:nsid w:val="5C0D29FF"/>
    <w:multiLevelType w:val="hybridMultilevel"/>
    <w:tmpl w:val="B0B45DB6"/>
    <w:lvl w:ilvl="0" w:tplc="0419000F">
      <w:start w:val="1"/>
      <w:numFmt w:val="decimal"/>
      <w:lvlText w:val="%1."/>
      <w:lvlJc w:val="left"/>
      <w:pPr>
        <w:tabs>
          <w:tab w:val="num" w:pos="2062"/>
        </w:tabs>
        <w:ind w:left="2062"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F0633FE"/>
    <w:multiLevelType w:val="hybridMultilevel"/>
    <w:tmpl w:val="622A79A0"/>
    <w:lvl w:ilvl="0" w:tplc="B452278A">
      <w:start w:val="1"/>
      <w:numFmt w:val="decimal"/>
      <w:lvlText w:val="%1."/>
      <w:lvlJc w:val="left"/>
      <w:pPr>
        <w:ind w:left="1110" w:hanging="39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666A3D6A"/>
    <w:multiLevelType w:val="hybridMultilevel"/>
    <w:tmpl w:val="37169608"/>
    <w:lvl w:ilvl="0" w:tplc="1A4E71E4">
      <w:start w:val="1"/>
      <w:numFmt w:val="decimal"/>
      <w:lvlText w:val="%1."/>
      <w:lvlJc w:val="left"/>
      <w:pPr>
        <w:ind w:left="720" w:hanging="360"/>
      </w:pPr>
      <w:rPr>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A1F694C"/>
    <w:multiLevelType w:val="multilevel"/>
    <w:tmpl w:val="A41C4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C885B7E"/>
    <w:multiLevelType w:val="hybridMultilevel"/>
    <w:tmpl w:val="EE6C5534"/>
    <w:lvl w:ilvl="0" w:tplc="C8CCB06E">
      <w:start w:val="4"/>
      <w:numFmt w:val="decimal"/>
      <w:lvlText w:val="%1."/>
      <w:lvlJc w:val="left"/>
      <w:pPr>
        <w:ind w:left="645" w:hanging="360"/>
      </w:pPr>
      <w:rPr>
        <w:rFonts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28" w15:restartNumberingAfterBreak="0">
    <w:nsid w:val="6D006115"/>
    <w:multiLevelType w:val="hybridMultilevel"/>
    <w:tmpl w:val="7AD6D9A6"/>
    <w:lvl w:ilvl="0" w:tplc="D49E347A">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147761E"/>
    <w:multiLevelType w:val="hybridMultilevel"/>
    <w:tmpl w:val="3A449CC6"/>
    <w:lvl w:ilvl="0" w:tplc="C05AC9B2">
      <w:start w:val="1"/>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AD522F2"/>
    <w:multiLevelType w:val="hybridMultilevel"/>
    <w:tmpl w:val="A7AE6510"/>
    <w:lvl w:ilvl="0" w:tplc="CAA0FF46">
      <w:start w:val="1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B6941BC"/>
    <w:multiLevelType w:val="hybridMultilevel"/>
    <w:tmpl w:val="0340EC46"/>
    <w:lvl w:ilvl="0" w:tplc="E252EFE8">
      <w:start w:val="1"/>
      <w:numFmt w:val="decimal"/>
      <w:lvlText w:val="%1."/>
      <w:lvlJc w:val="left"/>
      <w:pPr>
        <w:ind w:left="1638"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11"/>
  </w:num>
  <w:num w:numId="3">
    <w:abstractNumId w:val="1"/>
  </w:num>
  <w:num w:numId="4">
    <w:abstractNumId w:val="4"/>
  </w:num>
  <w:num w:numId="5">
    <w:abstractNumId w:val="19"/>
  </w:num>
  <w:num w:numId="6">
    <w:abstractNumId w:val="20"/>
  </w:num>
  <w:num w:numId="7">
    <w:abstractNumId w:val="18"/>
  </w:num>
  <w:num w:numId="8">
    <w:abstractNumId w:val="0"/>
  </w:num>
  <w:num w:numId="9">
    <w:abstractNumId w:val="23"/>
  </w:num>
  <w:num w:numId="10">
    <w:abstractNumId w:val="5"/>
  </w:num>
  <w:num w:numId="11">
    <w:abstractNumId w:val="3"/>
  </w:num>
  <w:num w:numId="12">
    <w:abstractNumId w:val="29"/>
  </w:num>
  <w:num w:numId="13">
    <w:abstractNumId w:val="10"/>
  </w:num>
  <w:num w:numId="14">
    <w:abstractNumId w:val="14"/>
  </w:num>
  <w:num w:numId="15">
    <w:abstractNumId w:val="25"/>
  </w:num>
  <w:num w:numId="16">
    <w:abstractNumId w:val="31"/>
  </w:num>
  <w:num w:numId="17">
    <w:abstractNumId w:val="8"/>
  </w:num>
  <w:num w:numId="18">
    <w:abstractNumId w:val="26"/>
  </w:num>
  <w:num w:numId="19">
    <w:abstractNumId w:val="12"/>
  </w:num>
  <w:num w:numId="20">
    <w:abstractNumId w:val="21"/>
  </w:num>
  <w:num w:numId="21">
    <w:abstractNumId w:val="16"/>
  </w:num>
  <w:num w:numId="22">
    <w:abstractNumId w:val="9"/>
  </w:num>
  <w:num w:numId="23">
    <w:abstractNumId w:val="22"/>
  </w:num>
  <w:num w:numId="24">
    <w:abstractNumId w:val="27"/>
  </w:num>
  <w:num w:numId="25">
    <w:abstractNumId w:val="6"/>
  </w:num>
  <w:num w:numId="26">
    <w:abstractNumId w:val="30"/>
  </w:num>
  <w:num w:numId="27">
    <w:abstractNumId w:val="15"/>
  </w:num>
  <w:num w:numId="28">
    <w:abstractNumId w:val="24"/>
  </w:num>
  <w:num w:numId="29">
    <w:abstractNumId w:val="13"/>
  </w:num>
  <w:num w:numId="30">
    <w:abstractNumId w:val="2"/>
  </w:num>
  <w:num w:numId="31">
    <w:abstractNumId w:val="7"/>
  </w:num>
  <w:num w:numId="32">
    <w:abstractNumId w:val="2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13A2"/>
    <w:rsid w:val="00000925"/>
    <w:rsid w:val="00000AE4"/>
    <w:rsid w:val="000011B2"/>
    <w:rsid w:val="000013C1"/>
    <w:rsid w:val="00001EBA"/>
    <w:rsid w:val="00002596"/>
    <w:rsid w:val="00002FBD"/>
    <w:rsid w:val="000034B3"/>
    <w:rsid w:val="00003720"/>
    <w:rsid w:val="00003BE8"/>
    <w:rsid w:val="000049A4"/>
    <w:rsid w:val="000067D1"/>
    <w:rsid w:val="000070A6"/>
    <w:rsid w:val="0000733B"/>
    <w:rsid w:val="0000763A"/>
    <w:rsid w:val="00011296"/>
    <w:rsid w:val="00012534"/>
    <w:rsid w:val="00012D97"/>
    <w:rsid w:val="000135C2"/>
    <w:rsid w:val="0001369D"/>
    <w:rsid w:val="000137A5"/>
    <w:rsid w:val="0001411B"/>
    <w:rsid w:val="00015480"/>
    <w:rsid w:val="0001556D"/>
    <w:rsid w:val="00015B53"/>
    <w:rsid w:val="00015C83"/>
    <w:rsid w:val="0001681D"/>
    <w:rsid w:val="000169BE"/>
    <w:rsid w:val="00016DDB"/>
    <w:rsid w:val="0002074E"/>
    <w:rsid w:val="00020E17"/>
    <w:rsid w:val="00022167"/>
    <w:rsid w:val="000248DD"/>
    <w:rsid w:val="00025302"/>
    <w:rsid w:val="00025BF5"/>
    <w:rsid w:val="00026591"/>
    <w:rsid w:val="00026C94"/>
    <w:rsid w:val="00027165"/>
    <w:rsid w:val="00027265"/>
    <w:rsid w:val="00027ECC"/>
    <w:rsid w:val="000303E6"/>
    <w:rsid w:val="00030933"/>
    <w:rsid w:val="00031919"/>
    <w:rsid w:val="0003256D"/>
    <w:rsid w:val="00032C87"/>
    <w:rsid w:val="00032F28"/>
    <w:rsid w:val="00033525"/>
    <w:rsid w:val="00034760"/>
    <w:rsid w:val="000359BA"/>
    <w:rsid w:val="00036B07"/>
    <w:rsid w:val="00036EAF"/>
    <w:rsid w:val="00036F92"/>
    <w:rsid w:val="000427CD"/>
    <w:rsid w:val="00042865"/>
    <w:rsid w:val="00043C84"/>
    <w:rsid w:val="00043DF0"/>
    <w:rsid w:val="000446F1"/>
    <w:rsid w:val="000462D7"/>
    <w:rsid w:val="00050BB7"/>
    <w:rsid w:val="00051466"/>
    <w:rsid w:val="00051C77"/>
    <w:rsid w:val="000567E9"/>
    <w:rsid w:val="00056863"/>
    <w:rsid w:val="0006011E"/>
    <w:rsid w:val="00060299"/>
    <w:rsid w:val="0006100C"/>
    <w:rsid w:val="000633CD"/>
    <w:rsid w:val="00063548"/>
    <w:rsid w:val="00063F0B"/>
    <w:rsid w:val="000644A2"/>
    <w:rsid w:val="000648C1"/>
    <w:rsid w:val="00072329"/>
    <w:rsid w:val="00072953"/>
    <w:rsid w:val="000739DA"/>
    <w:rsid w:val="000764F2"/>
    <w:rsid w:val="0007680B"/>
    <w:rsid w:val="00081C49"/>
    <w:rsid w:val="000826C9"/>
    <w:rsid w:val="00083EBA"/>
    <w:rsid w:val="00084B8F"/>
    <w:rsid w:val="00084F90"/>
    <w:rsid w:val="0008535F"/>
    <w:rsid w:val="0008547B"/>
    <w:rsid w:val="0008737D"/>
    <w:rsid w:val="00087A62"/>
    <w:rsid w:val="0009089E"/>
    <w:rsid w:val="00090B70"/>
    <w:rsid w:val="0009165F"/>
    <w:rsid w:val="00091A9B"/>
    <w:rsid w:val="000927BC"/>
    <w:rsid w:val="0009388A"/>
    <w:rsid w:val="00093D47"/>
    <w:rsid w:val="000945D2"/>
    <w:rsid w:val="00094642"/>
    <w:rsid w:val="00094B98"/>
    <w:rsid w:val="000956C4"/>
    <w:rsid w:val="0009669C"/>
    <w:rsid w:val="0009737E"/>
    <w:rsid w:val="00097ABC"/>
    <w:rsid w:val="000A0D5B"/>
    <w:rsid w:val="000A14A2"/>
    <w:rsid w:val="000A2000"/>
    <w:rsid w:val="000A45B5"/>
    <w:rsid w:val="000A49D3"/>
    <w:rsid w:val="000A4AC0"/>
    <w:rsid w:val="000A5216"/>
    <w:rsid w:val="000A5364"/>
    <w:rsid w:val="000A6ADE"/>
    <w:rsid w:val="000A716B"/>
    <w:rsid w:val="000A7E01"/>
    <w:rsid w:val="000B0411"/>
    <w:rsid w:val="000B16D7"/>
    <w:rsid w:val="000B2205"/>
    <w:rsid w:val="000B6D81"/>
    <w:rsid w:val="000B74B1"/>
    <w:rsid w:val="000B7A20"/>
    <w:rsid w:val="000B7AC4"/>
    <w:rsid w:val="000C1437"/>
    <w:rsid w:val="000C18E5"/>
    <w:rsid w:val="000C33EB"/>
    <w:rsid w:val="000C46EF"/>
    <w:rsid w:val="000C5D38"/>
    <w:rsid w:val="000C6470"/>
    <w:rsid w:val="000C792B"/>
    <w:rsid w:val="000C795E"/>
    <w:rsid w:val="000D0CEC"/>
    <w:rsid w:val="000D194C"/>
    <w:rsid w:val="000D2A0F"/>
    <w:rsid w:val="000D32F5"/>
    <w:rsid w:val="000D4037"/>
    <w:rsid w:val="000D5533"/>
    <w:rsid w:val="000D6294"/>
    <w:rsid w:val="000D7C96"/>
    <w:rsid w:val="000E183B"/>
    <w:rsid w:val="000E1DA1"/>
    <w:rsid w:val="000E2A75"/>
    <w:rsid w:val="000E2D41"/>
    <w:rsid w:val="000E32CE"/>
    <w:rsid w:val="000E3CAB"/>
    <w:rsid w:val="000E3DE3"/>
    <w:rsid w:val="000E5658"/>
    <w:rsid w:val="000E58A6"/>
    <w:rsid w:val="000E5B0D"/>
    <w:rsid w:val="000E6C77"/>
    <w:rsid w:val="000E7424"/>
    <w:rsid w:val="000E7CA4"/>
    <w:rsid w:val="000F0FD4"/>
    <w:rsid w:val="000F150A"/>
    <w:rsid w:val="000F2E81"/>
    <w:rsid w:val="000F3466"/>
    <w:rsid w:val="000F6E1C"/>
    <w:rsid w:val="000F7622"/>
    <w:rsid w:val="0010066B"/>
    <w:rsid w:val="0010134F"/>
    <w:rsid w:val="00102715"/>
    <w:rsid w:val="00103220"/>
    <w:rsid w:val="00103731"/>
    <w:rsid w:val="00103AE0"/>
    <w:rsid w:val="001041E7"/>
    <w:rsid w:val="00104B00"/>
    <w:rsid w:val="00104D15"/>
    <w:rsid w:val="00105759"/>
    <w:rsid w:val="00107755"/>
    <w:rsid w:val="00107E2B"/>
    <w:rsid w:val="0011066A"/>
    <w:rsid w:val="00110A36"/>
    <w:rsid w:val="00110BA5"/>
    <w:rsid w:val="00111AFE"/>
    <w:rsid w:val="00112EB4"/>
    <w:rsid w:val="00113112"/>
    <w:rsid w:val="00113130"/>
    <w:rsid w:val="00113C4B"/>
    <w:rsid w:val="00113D8D"/>
    <w:rsid w:val="00114549"/>
    <w:rsid w:val="0011519C"/>
    <w:rsid w:val="00116407"/>
    <w:rsid w:val="001168B3"/>
    <w:rsid w:val="00117516"/>
    <w:rsid w:val="00117EAB"/>
    <w:rsid w:val="00120A24"/>
    <w:rsid w:val="00120E50"/>
    <w:rsid w:val="00120FF4"/>
    <w:rsid w:val="0012191C"/>
    <w:rsid w:val="00123784"/>
    <w:rsid w:val="00124077"/>
    <w:rsid w:val="001250E3"/>
    <w:rsid w:val="00125679"/>
    <w:rsid w:val="00125985"/>
    <w:rsid w:val="001262AB"/>
    <w:rsid w:val="0012636A"/>
    <w:rsid w:val="00130817"/>
    <w:rsid w:val="0013095C"/>
    <w:rsid w:val="0013237C"/>
    <w:rsid w:val="00132A37"/>
    <w:rsid w:val="00133AC1"/>
    <w:rsid w:val="0013401C"/>
    <w:rsid w:val="00134841"/>
    <w:rsid w:val="00135455"/>
    <w:rsid w:val="0013563A"/>
    <w:rsid w:val="00137E40"/>
    <w:rsid w:val="00140242"/>
    <w:rsid w:val="001409AC"/>
    <w:rsid w:val="00140D91"/>
    <w:rsid w:val="00142109"/>
    <w:rsid w:val="001428AB"/>
    <w:rsid w:val="00144216"/>
    <w:rsid w:val="00144B00"/>
    <w:rsid w:val="001451C5"/>
    <w:rsid w:val="00145967"/>
    <w:rsid w:val="00145C44"/>
    <w:rsid w:val="001470F7"/>
    <w:rsid w:val="00147922"/>
    <w:rsid w:val="00147EF4"/>
    <w:rsid w:val="0015363F"/>
    <w:rsid w:val="00153E71"/>
    <w:rsid w:val="00154060"/>
    <w:rsid w:val="00154093"/>
    <w:rsid w:val="00154140"/>
    <w:rsid w:val="00154798"/>
    <w:rsid w:val="00154D9C"/>
    <w:rsid w:val="001558F9"/>
    <w:rsid w:val="00155937"/>
    <w:rsid w:val="00155E14"/>
    <w:rsid w:val="00157FA1"/>
    <w:rsid w:val="001603BB"/>
    <w:rsid w:val="00160BEC"/>
    <w:rsid w:val="00160DEA"/>
    <w:rsid w:val="001615B4"/>
    <w:rsid w:val="00161CD6"/>
    <w:rsid w:val="00165005"/>
    <w:rsid w:val="00165475"/>
    <w:rsid w:val="00165CA8"/>
    <w:rsid w:val="00170C9E"/>
    <w:rsid w:val="00170E52"/>
    <w:rsid w:val="001718ED"/>
    <w:rsid w:val="00171FDC"/>
    <w:rsid w:val="00173B60"/>
    <w:rsid w:val="00174787"/>
    <w:rsid w:val="0017703C"/>
    <w:rsid w:val="00177352"/>
    <w:rsid w:val="0018038E"/>
    <w:rsid w:val="00180F9C"/>
    <w:rsid w:val="0018130D"/>
    <w:rsid w:val="00181DE8"/>
    <w:rsid w:val="00182DCF"/>
    <w:rsid w:val="0018339E"/>
    <w:rsid w:val="00184029"/>
    <w:rsid w:val="00184EE0"/>
    <w:rsid w:val="00184F75"/>
    <w:rsid w:val="00184FAA"/>
    <w:rsid w:val="0018520F"/>
    <w:rsid w:val="00185413"/>
    <w:rsid w:val="001856E2"/>
    <w:rsid w:val="00186398"/>
    <w:rsid w:val="001866EB"/>
    <w:rsid w:val="0018774E"/>
    <w:rsid w:val="001877EE"/>
    <w:rsid w:val="00190839"/>
    <w:rsid w:val="001908C8"/>
    <w:rsid w:val="0019201D"/>
    <w:rsid w:val="001923CB"/>
    <w:rsid w:val="00194774"/>
    <w:rsid w:val="001949A5"/>
    <w:rsid w:val="001973E2"/>
    <w:rsid w:val="001A0A7F"/>
    <w:rsid w:val="001A2965"/>
    <w:rsid w:val="001A40A2"/>
    <w:rsid w:val="001A49A1"/>
    <w:rsid w:val="001A5CFB"/>
    <w:rsid w:val="001A643C"/>
    <w:rsid w:val="001A7F2E"/>
    <w:rsid w:val="001A7F6D"/>
    <w:rsid w:val="001A7F9A"/>
    <w:rsid w:val="001B2940"/>
    <w:rsid w:val="001B3110"/>
    <w:rsid w:val="001B524D"/>
    <w:rsid w:val="001B6188"/>
    <w:rsid w:val="001B67FE"/>
    <w:rsid w:val="001B6FC9"/>
    <w:rsid w:val="001C3668"/>
    <w:rsid w:val="001C442E"/>
    <w:rsid w:val="001C5F90"/>
    <w:rsid w:val="001C6593"/>
    <w:rsid w:val="001D0C68"/>
    <w:rsid w:val="001D1E2D"/>
    <w:rsid w:val="001D271F"/>
    <w:rsid w:val="001D2B74"/>
    <w:rsid w:val="001D38F7"/>
    <w:rsid w:val="001D3BEF"/>
    <w:rsid w:val="001D3F1E"/>
    <w:rsid w:val="001D4BDA"/>
    <w:rsid w:val="001D4BDD"/>
    <w:rsid w:val="001D55E6"/>
    <w:rsid w:val="001D58AC"/>
    <w:rsid w:val="001D6020"/>
    <w:rsid w:val="001D7412"/>
    <w:rsid w:val="001D741D"/>
    <w:rsid w:val="001E048C"/>
    <w:rsid w:val="001E1E35"/>
    <w:rsid w:val="001E2131"/>
    <w:rsid w:val="001E213F"/>
    <w:rsid w:val="001E2747"/>
    <w:rsid w:val="001E2B0F"/>
    <w:rsid w:val="001E2BB8"/>
    <w:rsid w:val="001E31FE"/>
    <w:rsid w:val="001E3516"/>
    <w:rsid w:val="001E3BC2"/>
    <w:rsid w:val="001E3E6C"/>
    <w:rsid w:val="001E4F8C"/>
    <w:rsid w:val="001E6356"/>
    <w:rsid w:val="001E65CF"/>
    <w:rsid w:val="001E726B"/>
    <w:rsid w:val="001E790F"/>
    <w:rsid w:val="001E7D80"/>
    <w:rsid w:val="001F07D9"/>
    <w:rsid w:val="001F15EE"/>
    <w:rsid w:val="001F1FFE"/>
    <w:rsid w:val="001F230A"/>
    <w:rsid w:val="001F6FDB"/>
    <w:rsid w:val="001F767C"/>
    <w:rsid w:val="001F7E70"/>
    <w:rsid w:val="00200821"/>
    <w:rsid w:val="002013FB"/>
    <w:rsid w:val="00201769"/>
    <w:rsid w:val="0020345E"/>
    <w:rsid w:val="00203968"/>
    <w:rsid w:val="002048E9"/>
    <w:rsid w:val="0020492B"/>
    <w:rsid w:val="0020516A"/>
    <w:rsid w:val="002051BB"/>
    <w:rsid w:val="002051CC"/>
    <w:rsid w:val="0020606E"/>
    <w:rsid w:val="0020787B"/>
    <w:rsid w:val="002107D5"/>
    <w:rsid w:val="00211283"/>
    <w:rsid w:val="00212399"/>
    <w:rsid w:val="00212458"/>
    <w:rsid w:val="0021248D"/>
    <w:rsid w:val="00213C70"/>
    <w:rsid w:val="00214650"/>
    <w:rsid w:val="00214FC5"/>
    <w:rsid w:val="00215030"/>
    <w:rsid w:val="0021539A"/>
    <w:rsid w:val="00215B2C"/>
    <w:rsid w:val="002161C1"/>
    <w:rsid w:val="0021794B"/>
    <w:rsid w:val="00217C52"/>
    <w:rsid w:val="00220A58"/>
    <w:rsid w:val="00221048"/>
    <w:rsid w:val="00221161"/>
    <w:rsid w:val="00221301"/>
    <w:rsid w:val="0022189D"/>
    <w:rsid w:val="00222292"/>
    <w:rsid w:val="002239E9"/>
    <w:rsid w:val="0022587E"/>
    <w:rsid w:val="002263CF"/>
    <w:rsid w:val="0022664A"/>
    <w:rsid w:val="002268DC"/>
    <w:rsid w:val="00227267"/>
    <w:rsid w:val="00231948"/>
    <w:rsid w:val="00231E02"/>
    <w:rsid w:val="00232965"/>
    <w:rsid w:val="0023297B"/>
    <w:rsid w:val="00233B31"/>
    <w:rsid w:val="00233E6F"/>
    <w:rsid w:val="002360D3"/>
    <w:rsid w:val="002362CE"/>
    <w:rsid w:val="002364E6"/>
    <w:rsid w:val="00236DA2"/>
    <w:rsid w:val="00237434"/>
    <w:rsid w:val="0024015A"/>
    <w:rsid w:val="00240E99"/>
    <w:rsid w:val="0024150A"/>
    <w:rsid w:val="00241B2E"/>
    <w:rsid w:val="00242894"/>
    <w:rsid w:val="00242A18"/>
    <w:rsid w:val="00242D14"/>
    <w:rsid w:val="00242DB4"/>
    <w:rsid w:val="00243C70"/>
    <w:rsid w:val="00243F76"/>
    <w:rsid w:val="00245589"/>
    <w:rsid w:val="002456A6"/>
    <w:rsid w:val="00246072"/>
    <w:rsid w:val="00247261"/>
    <w:rsid w:val="002472A3"/>
    <w:rsid w:val="00247BD0"/>
    <w:rsid w:val="00250053"/>
    <w:rsid w:val="00250A90"/>
    <w:rsid w:val="00251255"/>
    <w:rsid w:val="002519CE"/>
    <w:rsid w:val="002520FE"/>
    <w:rsid w:val="002521FB"/>
    <w:rsid w:val="002526ED"/>
    <w:rsid w:val="00252B1E"/>
    <w:rsid w:val="00253CDC"/>
    <w:rsid w:val="0025400D"/>
    <w:rsid w:val="0025471E"/>
    <w:rsid w:val="00254E7B"/>
    <w:rsid w:val="00255162"/>
    <w:rsid w:val="00255503"/>
    <w:rsid w:val="002563DD"/>
    <w:rsid w:val="002571E0"/>
    <w:rsid w:val="00257F30"/>
    <w:rsid w:val="00260118"/>
    <w:rsid w:val="00260B99"/>
    <w:rsid w:val="00261EC4"/>
    <w:rsid w:val="00262CB5"/>
    <w:rsid w:val="00263486"/>
    <w:rsid w:val="002637FF"/>
    <w:rsid w:val="00263B8B"/>
    <w:rsid w:val="00264B1F"/>
    <w:rsid w:val="00265358"/>
    <w:rsid w:val="00266685"/>
    <w:rsid w:val="0026714C"/>
    <w:rsid w:val="00271334"/>
    <w:rsid w:val="0027157C"/>
    <w:rsid w:val="00271702"/>
    <w:rsid w:val="00271893"/>
    <w:rsid w:val="00272477"/>
    <w:rsid w:val="00272AAA"/>
    <w:rsid w:val="00272EC8"/>
    <w:rsid w:val="00273B52"/>
    <w:rsid w:val="00273D64"/>
    <w:rsid w:val="0027419A"/>
    <w:rsid w:val="00274A03"/>
    <w:rsid w:val="00275C47"/>
    <w:rsid w:val="0027605B"/>
    <w:rsid w:val="00277CAB"/>
    <w:rsid w:val="002801B6"/>
    <w:rsid w:val="00280272"/>
    <w:rsid w:val="00281E5A"/>
    <w:rsid w:val="002831F2"/>
    <w:rsid w:val="0028365D"/>
    <w:rsid w:val="002837D4"/>
    <w:rsid w:val="00283E80"/>
    <w:rsid w:val="002840C3"/>
    <w:rsid w:val="00286619"/>
    <w:rsid w:val="00286AD6"/>
    <w:rsid w:val="00290697"/>
    <w:rsid w:val="00291016"/>
    <w:rsid w:val="0029388D"/>
    <w:rsid w:val="002943C0"/>
    <w:rsid w:val="00295136"/>
    <w:rsid w:val="00295DC9"/>
    <w:rsid w:val="002974B4"/>
    <w:rsid w:val="00297935"/>
    <w:rsid w:val="002A01DD"/>
    <w:rsid w:val="002A02A4"/>
    <w:rsid w:val="002A2C4D"/>
    <w:rsid w:val="002A2FA7"/>
    <w:rsid w:val="002A4745"/>
    <w:rsid w:val="002A549A"/>
    <w:rsid w:val="002A6A50"/>
    <w:rsid w:val="002A7F50"/>
    <w:rsid w:val="002B03F7"/>
    <w:rsid w:val="002B0C0E"/>
    <w:rsid w:val="002B176A"/>
    <w:rsid w:val="002B1915"/>
    <w:rsid w:val="002B272B"/>
    <w:rsid w:val="002B2A95"/>
    <w:rsid w:val="002B2EB3"/>
    <w:rsid w:val="002B2FDB"/>
    <w:rsid w:val="002B55FA"/>
    <w:rsid w:val="002B6701"/>
    <w:rsid w:val="002B6875"/>
    <w:rsid w:val="002B6A61"/>
    <w:rsid w:val="002B6F5D"/>
    <w:rsid w:val="002B702A"/>
    <w:rsid w:val="002C07FD"/>
    <w:rsid w:val="002C0F8E"/>
    <w:rsid w:val="002C1051"/>
    <w:rsid w:val="002C1C6B"/>
    <w:rsid w:val="002C2BA2"/>
    <w:rsid w:val="002C31EB"/>
    <w:rsid w:val="002C35A2"/>
    <w:rsid w:val="002C69AB"/>
    <w:rsid w:val="002C6F28"/>
    <w:rsid w:val="002C707C"/>
    <w:rsid w:val="002C73C4"/>
    <w:rsid w:val="002D0318"/>
    <w:rsid w:val="002D1E93"/>
    <w:rsid w:val="002D3146"/>
    <w:rsid w:val="002D4B8E"/>
    <w:rsid w:val="002D5703"/>
    <w:rsid w:val="002D5830"/>
    <w:rsid w:val="002D6616"/>
    <w:rsid w:val="002D6A64"/>
    <w:rsid w:val="002D7932"/>
    <w:rsid w:val="002E033C"/>
    <w:rsid w:val="002E0832"/>
    <w:rsid w:val="002E271A"/>
    <w:rsid w:val="002E3DC9"/>
    <w:rsid w:val="002E3F5D"/>
    <w:rsid w:val="002E3FDA"/>
    <w:rsid w:val="002E4697"/>
    <w:rsid w:val="002E4EE6"/>
    <w:rsid w:val="002E4F5A"/>
    <w:rsid w:val="002E5BE4"/>
    <w:rsid w:val="002E6A80"/>
    <w:rsid w:val="002F0267"/>
    <w:rsid w:val="002F16F6"/>
    <w:rsid w:val="002F22B6"/>
    <w:rsid w:val="002F28C2"/>
    <w:rsid w:val="002F2BD2"/>
    <w:rsid w:val="002F306D"/>
    <w:rsid w:val="002F3A25"/>
    <w:rsid w:val="002F41F8"/>
    <w:rsid w:val="002F42A4"/>
    <w:rsid w:val="002F4654"/>
    <w:rsid w:val="002F4825"/>
    <w:rsid w:val="002F4B4E"/>
    <w:rsid w:val="002F4BD3"/>
    <w:rsid w:val="002F4DEB"/>
    <w:rsid w:val="002F5154"/>
    <w:rsid w:val="002F5A7C"/>
    <w:rsid w:val="002F6C44"/>
    <w:rsid w:val="003000FC"/>
    <w:rsid w:val="0030062F"/>
    <w:rsid w:val="00300ABB"/>
    <w:rsid w:val="00302A07"/>
    <w:rsid w:val="00302A0D"/>
    <w:rsid w:val="00302CB3"/>
    <w:rsid w:val="0030325E"/>
    <w:rsid w:val="0030350C"/>
    <w:rsid w:val="00303C56"/>
    <w:rsid w:val="00310327"/>
    <w:rsid w:val="00311971"/>
    <w:rsid w:val="00311D39"/>
    <w:rsid w:val="00311E6A"/>
    <w:rsid w:val="003121D0"/>
    <w:rsid w:val="003124BB"/>
    <w:rsid w:val="00312D93"/>
    <w:rsid w:val="0031322B"/>
    <w:rsid w:val="00313BB2"/>
    <w:rsid w:val="0031406D"/>
    <w:rsid w:val="003140EB"/>
    <w:rsid w:val="00314331"/>
    <w:rsid w:val="00314693"/>
    <w:rsid w:val="00315143"/>
    <w:rsid w:val="003151A3"/>
    <w:rsid w:val="003172BF"/>
    <w:rsid w:val="00320663"/>
    <w:rsid w:val="00320C45"/>
    <w:rsid w:val="0032117C"/>
    <w:rsid w:val="00321342"/>
    <w:rsid w:val="00321B78"/>
    <w:rsid w:val="00322361"/>
    <w:rsid w:val="0032249A"/>
    <w:rsid w:val="00322928"/>
    <w:rsid w:val="0032311A"/>
    <w:rsid w:val="00323B1B"/>
    <w:rsid w:val="00324987"/>
    <w:rsid w:val="003257B6"/>
    <w:rsid w:val="00325B47"/>
    <w:rsid w:val="00326404"/>
    <w:rsid w:val="00326593"/>
    <w:rsid w:val="00327D6D"/>
    <w:rsid w:val="00330764"/>
    <w:rsid w:val="00330B10"/>
    <w:rsid w:val="003314DD"/>
    <w:rsid w:val="00332FC8"/>
    <w:rsid w:val="00333AC2"/>
    <w:rsid w:val="003343C6"/>
    <w:rsid w:val="003349F2"/>
    <w:rsid w:val="00335FD3"/>
    <w:rsid w:val="003371D7"/>
    <w:rsid w:val="00337816"/>
    <w:rsid w:val="003404A4"/>
    <w:rsid w:val="00340909"/>
    <w:rsid w:val="003415F4"/>
    <w:rsid w:val="00341DF4"/>
    <w:rsid w:val="0034259A"/>
    <w:rsid w:val="003425D0"/>
    <w:rsid w:val="00342DA0"/>
    <w:rsid w:val="0034359E"/>
    <w:rsid w:val="003457E1"/>
    <w:rsid w:val="00345DBE"/>
    <w:rsid w:val="00346072"/>
    <w:rsid w:val="00346F36"/>
    <w:rsid w:val="00347024"/>
    <w:rsid w:val="00347EC9"/>
    <w:rsid w:val="00350BC8"/>
    <w:rsid w:val="00351DBC"/>
    <w:rsid w:val="00352142"/>
    <w:rsid w:val="00353CF7"/>
    <w:rsid w:val="0035404E"/>
    <w:rsid w:val="00354BF8"/>
    <w:rsid w:val="00354D50"/>
    <w:rsid w:val="003561E8"/>
    <w:rsid w:val="003561FC"/>
    <w:rsid w:val="00357756"/>
    <w:rsid w:val="0036063D"/>
    <w:rsid w:val="00360805"/>
    <w:rsid w:val="003617C0"/>
    <w:rsid w:val="00361F46"/>
    <w:rsid w:val="0036315B"/>
    <w:rsid w:val="00363343"/>
    <w:rsid w:val="00363429"/>
    <w:rsid w:val="003636FB"/>
    <w:rsid w:val="0036385B"/>
    <w:rsid w:val="00366346"/>
    <w:rsid w:val="00367D61"/>
    <w:rsid w:val="00370249"/>
    <w:rsid w:val="00370FA3"/>
    <w:rsid w:val="00371540"/>
    <w:rsid w:val="00372685"/>
    <w:rsid w:val="00372EFE"/>
    <w:rsid w:val="00373D12"/>
    <w:rsid w:val="00373F0E"/>
    <w:rsid w:val="003758AA"/>
    <w:rsid w:val="00375AE1"/>
    <w:rsid w:val="00376DBB"/>
    <w:rsid w:val="00377B4C"/>
    <w:rsid w:val="00377CA3"/>
    <w:rsid w:val="00380133"/>
    <w:rsid w:val="00380489"/>
    <w:rsid w:val="003806A0"/>
    <w:rsid w:val="0038073A"/>
    <w:rsid w:val="003808BF"/>
    <w:rsid w:val="0038279E"/>
    <w:rsid w:val="00384B31"/>
    <w:rsid w:val="00384E67"/>
    <w:rsid w:val="003851D3"/>
    <w:rsid w:val="00385224"/>
    <w:rsid w:val="0038566F"/>
    <w:rsid w:val="00385A50"/>
    <w:rsid w:val="0038665B"/>
    <w:rsid w:val="00386AE6"/>
    <w:rsid w:val="003900E7"/>
    <w:rsid w:val="0039105E"/>
    <w:rsid w:val="003925EC"/>
    <w:rsid w:val="00392A09"/>
    <w:rsid w:val="00393373"/>
    <w:rsid w:val="00393509"/>
    <w:rsid w:val="0039695A"/>
    <w:rsid w:val="00397067"/>
    <w:rsid w:val="00397433"/>
    <w:rsid w:val="003A014C"/>
    <w:rsid w:val="003A27A8"/>
    <w:rsid w:val="003A3B9C"/>
    <w:rsid w:val="003A4239"/>
    <w:rsid w:val="003A4810"/>
    <w:rsid w:val="003A5CD0"/>
    <w:rsid w:val="003A5F7A"/>
    <w:rsid w:val="003A615D"/>
    <w:rsid w:val="003A674F"/>
    <w:rsid w:val="003A766C"/>
    <w:rsid w:val="003A775D"/>
    <w:rsid w:val="003B0FA8"/>
    <w:rsid w:val="003B2BBE"/>
    <w:rsid w:val="003B381A"/>
    <w:rsid w:val="003B3CB1"/>
    <w:rsid w:val="003B3D04"/>
    <w:rsid w:val="003B525A"/>
    <w:rsid w:val="003B63F2"/>
    <w:rsid w:val="003C0BAF"/>
    <w:rsid w:val="003C19C3"/>
    <w:rsid w:val="003C236E"/>
    <w:rsid w:val="003C30EC"/>
    <w:rsid w:val="003C53DE"/>
    <w:rsid w:val="003C55C2"/>
    <w:rsid w:val="003C593A"/>
    <w:rsid w:val="003C7223"/>
    <w:rsid w:val="003C72E5"/>
    <w:rsid w:val="003C7E27"/>
    <w:rsid w:val="003D002D"/>
    <w:rsid w:val="003D024C"/>
    <w:rsid w:val="003D16BD"/>
    <w:rsid w:val="003D3AB6"/>
    <w:rsid w:val="003D3DC4"/>
    <w:rsid w:val="003D3DF3"/>
    <w:rsid w:val="003D50FD"/>
    <w:rsid w:val="003D548D"/>
    <w:rsid w:val="003D579A"/>
    <w:rsid w:val="003D5A10"/>
    <w:rsid w:val="003D6097"/>
    <w:rsid w:val="003D6DFA"/>
    <w:rsid w:val="003D6FA8"/>
    <w:rsid w:val="003D7C34"/>
    <w:rsid w:val="003E065E"/>
    <w:rsid w:val="003E1A28"/>
    <w:rsid w:val="003E3338"/>
    <w:rsid w:val="003E3E98"/>
    <w:rsid w:val="003E4698"/>
    <w:rsid w:val="003E7F8F"/>
    <w:rsid w:val="003F0682"/>
    <w:rsid w:val="003F2041"/>
    <w:rsid w:val="003F2CD1"/>
    <w:rsid w:val="003F2EA8"/>
    <w:rsid w:val="003F4DF1"/>
    <w:rsid w:val="003F55C5"/>
    <w:rsid w:val="003F55C8"/>
    <w:rsid w:val="003F6FFD"/>
    <w:rsid w:val="003F72A6"/>
    <w:rsid w:val="003F7581"/>
    <w:rsid w:val="003F7827"/>
    <w:rsid w:val="004005D6"/>
    <w:rsid w:val="00401B7F"/>
    <w:rsid w:val="00401C8B"/>
    <w:rsid w:val="00403653"/>
    <w:rsid w:val="00403C04"/>
    <w:rsid w:val="0040443B"/>
    <w:rsid w:val="00404C5D"/>
    <w:rsid w:val="00405656"/>
    <w:rsid w:val="00407921"/>
    <w:rsid w:val="004106E3"/>
    <w:rsid w:val="00411A4A"/>
    <w:rsid w:val="00411F58"/>
    <w:rsid w:val="004172D2"/>
    <w:rsid w:val="00417EFF"/>
    <w:rsid w:val="004219B2"/>
    <w:rsid w:val="00422626"/>
    <w:rsid w:val="0042286F"/>
    <w:rsid w:val="00422D2B"/>
    <w:rsid w:val="0042353D"/>
    <w:rsid w:val="004249EB"/>
    <w:rsid w:val="00424F7D"/>
    <w:rsid w:val="004258B3"/>
    <w:rsid w:val="00426D16"/>
    <w:rsid w:val="00427B88"/>
    <w:rsid w:val="004304D9"/>
    <w:rsid w:val="0043058A"/>
    <w:rsid w:val="00430A6A"/>
    <w:rsid w:val="0043111F"/>
    <w:rsid w:val="00432540"/>
    <w:rsid w:val="00433B9F"/>
    <w:rsid w:val="0043439C"/>
    <w:rsid w:val="0043727E"/>
    <w:rsid w:val="004373EF"/>
    <w:rsid w:val="00437A29"/>
    <w:rsid w:val="0044010F"/>
    <w:rsid w:val="00440D60"/>
    <w:rsid w:val="00443607"/>
    <w:rsid w:val="00443DDD"/>
    <w:rsid w:val="0044458B"/>
    <w:rsid w:val="00445497"/>
    <w:rsid w:val="00445B0C"/>
    <w:rsid w:val="00446FA2"/>
    <w:rsid w:val="00447497"/>
    <w:rsid w:val="00447D48"/>
    <w:rsid w:val="00450999"/>
    <w:rsid w:val="0045152A"/>
    <w:rsid w:val="0045232B"/>
    <w:rsid w:val="004524E2"/>
    <w:rsid w:val="00453B2A"/>
    <w:rsid w:val="00454B6C"/>
    <w:rsid w:val="00454CB0"/>
    <w:rsid w:val="00455167"/>
    <w:rsid w:val="004551B9"/>
    <w:rsid w:val="004551C8"/>
    <w:rsid w:val="004559C9"/>
    <w:rsid w:val="00455EFA"/>
    <w:rsid w:val="0045613E"/>
    <w:rsid w:val="00460086"/>
    <w:rsid w:val="004602D1"/>
    <w:rsid w:val="00461559"/>
    <w:rsid w:val="004623F5"/>
    <w:rsid w:val="00462D21"/>
    <w:rsid w:val="00462DCA"/>
    <w:rsid w:val="00462E6D"/>
    <w:rsid w:val="00463263"/>
    <w:rsid w:val="004645FC"/>
    <w:rsid w:val="00464650"/>
    <w:rsid w:val="00464984"/>
    <w:rsid w:val="00464D87"/>
    <w:rsid w:val="0046725D"/>
    <w:rsid w:val="004674B8"/>
    <w:rsid w:val="004679BA"/>
    <w:rsid w:val="00467FC3"/>
    <w:rsid w:val="004703B6"/>
    <w:rsid w:val="0047063C"/>
    <w:rsid w:val="00470AAA"/>
    <w:rsid w:val="00471466"/>
    <w:rsid w:val="004732EB"/>
    <w:rsid w:val="00473E28"/>
    <w:rsid w:val="004748AF"/>
    <w:rsid w:val="00475BC9"/>
    <w:rsid w:val="00475F15"/>
    <w:rsid w:val="0047687A"/>
    <w:rsid w:val="00480870"/>
    <w:rsid w:val="00480943"/>
    <w:rsid w:val="004812CA"/>
    <w:rsid w:val="004813B1"/>
    <w:rsid w:val="00481740"/>
    <w:rsid w:val="00481C67"/>
    <w:rsid w:val="004820CE"/>
    <w:rsid w:val="0048223B"/>
    <w:rsid w:val="00482574"/>
    <w:rsid w:val="00482D0F"/>
    <w:rsid w:val="00482D2C"/>
    <w:rsid w:val="00482D88"/>
    <w:rsid w:val="004832B6"/>
    <w:rsid w:val="00483561"/>
    <w:rsid w:val="00484293"/>
    <w:rsid w:val="00484C24"/>
    <w:rsid w:val="004871F9"/>
    <w:rsid w:val="00490258"/>
    <w:rsid w:val="004902E0"/>
    <w:rsid w:val="00491035"/>
    <w:rsid w:val="00492EA3"/>
    <w:rsid w:val="004931B8"/>
    <w:rsid w:val="00493CC2"/>
    <w:rsid w:val="00494B03"/>
    <w:rsid w:val="004950C4"/>
    <w:rsid w:val="004965D4"/>
    <w:rsid w:val="00496A9A"/>
    <w:rsid w:val="00496B98"/>
    <w:rsid w:val="00496D34"/>
    <w:rsid w:val="00497B2E"/>
    <w:rsid w:val="00497EEE"/>
    <w:rsid w:val="004A141C"/>
    <w:rsid w:val="004A2C50"/>
    <w:rsid w:val="004A31DD"/>
    <w:rsid w:val="004A3C16"/>
    <w:rsid w:val="004A44B5"/>
    <w:rsid w:val="004A5698"/>
    <w:rsid w:val="004A577E"/>
    <w:rsid w:val="004A7273"/>
    <w:rsid w:val="004A7831"/>
    <w:rsid w:val="004B05BC"/>
    <w:rsid w:val="004B16EB"/>
    <w:rsid w:val="004B17F0"/>
    <w:rsid w:val="004B2434"/>
    <w:rsid w:val="004B3615"/>
    <w:rsid w:val="004B3A3A"/>
    <w:rsid w:val="004B4093"/>
    <w:rsid w:val="004B6AB6"/>
    <w:rsid w:val="004B795F"/>
    <w:rsid w:val="004C09F9"/>
    <w:rsid w:val="004C0C4F"/>
    <w:rsid w:val="004C0E91"/>
    <w:rsid w:val="004C1154"/>
    <w:rsid w:val="004C1A5B"/>
    <w:rsid w:val="004C1AAC"/>
    <w:rsid w:val="004C3901"/>
    <w:rsid w:val="004C4198"/>
    <w:rsid w:val="004C6FCF"/>
    <w:rsid w:val="004C7347"/>
    <w:rsid w:val="004C7447"/>
    <w:rsid w:val="004C74DC"/>
    <w:rsid w:val="004D0014"/>
    <w:rsid w:val="004D0237"/>
    <w:rsid w:val="004D092B"/>
    <w:rsid w:val="004D0A47"/>
    <w:rsid w:val="004D1F06"/>
    <w:rsid w:val="004D2B0C"/>
    <w:rsid w:val="004D2CB7"/>
    <w:rsid w:val="004D3370"/>
    <w:rsid w:val="004D33A4"/>
    <w:rsid w:val="004D3748"/>
    <w:rsid w:val="004D4123"/>
    <w:rsid w:val="004D501D"/>
    <w:rsid w:val="004D591B"/>
    <w:rsid w:val="004E229F"/>
    <w:rsid w:val="004E2915"/>
    <w:rsid w:val="004E2BDD"/>
    <w:rsid w:val="004E3811"/>
    <w:rsid w:val="004E3F23"/>
    <w:rsid w:val="004E5617"/>
    <w:rsid w:val="004E5A2A"/>
    <w:rsid w:val="004E6D1E"/>
    <w:rsid w:val="004F0ED5"/>
    <w:rsid w:val="004F1703"/>
    <w:rsid w:val="004F4872"/>
    <w:rsid w:val="004F4AA8"/>
    <w:rsid w:val="004F5D1F"/>
    <w:rsid w:val="004F5F97"/>
    <w:rsid w:val="004F6FEB"/>
    <w:rsid w:val="00501E97"/>
    <w:rsid w:val="00504E60"/>
    <w:rsid w:val="00504FF1"/>
    <w:rsid w:val="00505704"/>
    <w:rsid w:val="0050778F"/>
    <w:rsid w:val="00507E3A"/>
    <w:rsid w:val="005102FC"/>
    <w:rsid w:val="005110A4"/>
    <w:rsid w:val="005127F5"/>
    <w:rsid w:val="00513154"/>
    <w:rsid w:val="00513438"/>
    <w:rsid w:val="00513B28"/>
    <w:rsid w:val="005155B3"/>
    <w:rsid w:val="005161E0"/>
    <w:rsid w:val="00516ACE"/>
    <w:rsid w:val="00517644"/>
    <w:rsid w:val="00517A44"/>
    <w:rsid w:val="00517EC0"/>
    <w:rsid w:val="005205CC"/>
    <w:rsid w:val="00520716"/>
    <w:rsid w:val="00522A8A"/>
    <w:rsid w:val="0052311E"/>
    <w:rsid w:val="00523340"/>
    <w:rsid w:val="00523EED"/>
    <w:rsid w:val="00524E1C"/>
    <w:rsid w:val="0052502A"/>
    <w:rsid w:val="005279D4"/>
    <w:rsid w:val="005307E1"/>
    <w:rsid w:val="00530DA9"/>
    <w:rsid w:val="00531C5F"/>
    <w:rsid w:val="005322A5"/>
    <w:rsid w:val="005338DF"/>
    <w:rsid w:val="005338FC"/>
    <w:rsid w:val="00533F78"/>
    <w:rsid w:val="0053515A"/>
    <w:rsid w:val="005355C9"/>
    <w:rsid w:val="0053568C"/>
    <w:rsid w:val="00536D56"/>
    <w:rsid w:val="005400D1"/>
    <w:rsid w:val="00541B26"/>
    <w:rsid w:val="00542F16"/>
    <w:rsid w:val="005434D6"/>
    <w:rsid w:val="00543693"/>
    <w:rsid w:val="00544622"/>
    <w:rsid w:val="005453D7"/>
    <w:rsid w:val="00546B05"/>
    <w:rsid w:val="00546EED"/>
    <w:rsid w:val="00547096"/>
    <w:rsid w:val="00550A76"/>
    <w:rsid w:val="00550C4F"/>
    <w:rsid w:val="00551EE4"/>
    <w:rsid w:val="005525CC"/>
    <w:rsid w:val="00553539"/>
    <w:rsid w:val="0055368C"/>
    <w:rsid w:val="005537D5"/>
    <w:rsid w:val="00555F58"/>
    <w:rsid w:val="00556256"/>
    <w:rsid w:val="00556E79"/>
    <w:rsid w:val="00560D7B"/>
    <w:rsid w:val="005610F8"/>
    <w:rsid w:val="00561D95"/>
    <w:rsid w:val="00561FE5"/>
    <w:rsid w:val="00563E1C"/>
    <w:rsid w:val="005649BC"/>
    <w:rsid w:val="00564D51"/>
    <w:rsid w:val="00565A58"/>
    <w:rsid w:val="00566916"/>
    <w:rsid w:val="005679B8"/>
    <w:rsid w:val="00567F92"/>
    <w:rsid w:val="005703D7"/>
    <w:rsid w:val="00570BE2"/>
    <w:rsid w:val="005728A9"/>
    <w:rsid w:val="00572A3B"/>
    <w:rsid w:val="005756BE"/>
    <w:rsid w:val="00576769"/>
    <w:rsid w:val="005775A0"/>
    <w:rsid w:val="005778C3"/>
    <w:rsid w:val="00577E09"/>
    <w:rsid w:val="0058156F"/>
    <w:rsid w:val="00583308"/>
    <w:rsid w:val="005837B0"/>
    <w:rsid w:val="00583D1C"/>
    <w:rsid w:val="005858C8"/>
    <w:rsid w:val="005863C8"/>
    <w:rsid w:val="00586CE2"/>
    <w:rsid w:val="0058703B"/>
    <w:rsid w:val="00590897"/>
    <w:rsid w:val="00592E3F"/>
    <w:rsid w:val="00594237"/>
    <w:rsid w:val="00594768"/>
    <w:rsid w:val="00595C5B"/>
    <w:rsid w:val="005965E2"/>
    <w:rsid w:val="005970A3"/>
    <w:rsid w:val="005977DD"/>
    <w:rsid w:val="005A11A3"/>
    <w:rsid w:val="005A1515"/>
    <w:rsid w:val="005A181D"/>
    <w:rsid w:val="005A3456"/>
    <w:rsid w:val="005A37BC"/>
    <w:rsid w:val="005A485D"/>
    <w:rsid w:val="005A6B78"/>
    <w:rsid w:val="005A78F2"/>
    <w:rsid w:val="005B01FF"/>
    <w:rsid w:val="005B27CF"/>
    <w:rsid w:val="005B3467"/>
    <w:rsid w:val="005B3E30"/>
    <w:rsid w:val="005B4D5F"/>
    <w:rsid w:val="005B56E1"/>
    <w:rsid w:val="005B5884"/>
    <w:rsid w:val="005B6E55"/>
    <w:rsid w:val="005B6EC1"/>
    <w:rsid w:val="005C02E9"/>
    <w:rsid w:val="005C03F0"/>
    <w:rsid w:val="005C498A"/>
    <w:rsid w:val="005C4BF1"/>
    <w:rsid w:val="005C50FC"/>
    <w:rsid w:val="005C606E"/>
    <w:rsid w:val="005C7083"/>
    <w:rsid w:val="005C7CC3"/>
    <w:rsid w:val="005D1027"/>
    <w:rsid w:val="005D1B6D"/>
    <w:rsid w:val="005D243B"/>
    <w:rsid w:val="005D3171"/>
    <w:rsid w:val="005D503D"/>
    <w:rsid w:val="005D55C1"/>
    <w:rsid w:val="005D5B0D"/>
    <w:rsid w:val="005D723D"/>
    <w:rsid w:val="005E000D"/>
    <w:rsid w:val="005E19F5"/>
    <w:rsid w:val="005E3D07"/>
    <w:rsid w:val="005E4BC6"/>
    <w:rsid w:val="005E59B8"/>
    <w:rsid w:val="005E655B"/>
    <w:rsid w:val="005E71FE"/>
    <w:rsid w:val="005E74CF"/>
    <w:rsid w:val="005E776D"/>
    <w:rsid w:val="005F11D4"/>
    <w:rsid w:val="005F329A"/>
    <w:rsid w:val="005F3EC2"/>
    <w:rsid w:val="005F52EC"/>
    <w:rsid w:val="005F5487"/>
    <w:rsid w:val="005F6BE0"/>
    <w:rsid w:val="005F6CCD"/>
    <w:rsid w:val="005F6D0B"/>
    <w:rsid w:val="005F75BE"/>
    <w:rsid w:val="005F792E"/>
    <w:rsid w:val="005F79F2"/>
    <w:rsid w:val="006007E1"/>
    <w:rsid w:val="00601F11"/>
    <w:rsid w:val="0060207D"/>
    <w:rsid w:val="006044EA"/>
    <w:rsid w:val="0060467C"/>
    <w:rsid w:val="006049C8"/>
    <w:rsid w:val="0060502F"/>
    <w:rsid w:val="00605855"/>
    <w:rsid w:val="00606F94"/>
    <w:rsid w:val="0060795A"/>
    <w:rsid w:val="00607D5E"/>
    <w:rsid w:val="006164F0"/>
    <w:rsid w:val="00616C4B"/>
    <w:rsid w:val="006175F0"/>
    <w:rsid w:val="00620D34"/>
    <w:rsid w:val="00620F91"/>
    <w:rsid w:val="006210B7"/>
    <w:rsid w:val="006210C1"/>
    <w:rsid w:val="006211DA"/>
    <w:rsid w:val="00621480"/>
    <w:rsid w:val="006220F3"/>
    <w:rsid w:val="006232B0"/>
    <w:rsid w:val="0062366F"/>
    <w:rsid w:val="00623975"/>
    <w:rsid w:val="00623D5A"/>
    <w:rsid w:val="006245DA"/>
    <w:rsid w:val="006250C7"/>
    <w:rsid w:val="00627AB7"/>
    <w:rsid w:val="00627CE4"/>
    <w:rsid w:val="00631879"/>
    <w:rsid w:val="006318D5"/>
    <w:rsid w:val="00631A0A"/>
    <w:rsid w:val="0063280D"/>
    <w:rsid w:val="006343A2"/>
    <w:rsid w:val="00634E50"/>
    <w:rsid w:val="0063615A"/>
    <w:rsid w:val="00637D7A"/>
    <w:rsid w:val="00640360"/>
    <w:rsid w:val="0064046F"/>
    <w:rsid w:val="00643E65"/>
    <w:rsid w:val="00643F87"/>
    <w:rsid w:val="00644F67"/>
    <w:rsid w:val="00645C1A"/>
    <w:rsid w:val="0064600C"/>
    <w:rsid w:val="00646F0F"/>
    <w:rsid w:val="00646F57"/>
    <w:rsid w:val="006470D0"/>
    <w:rsid w:val="00647729"/>
    <w:rsid w:val="00650B46"/>
    <w:rsid w:val="00652133"/>
    <w:rsid w:val="006528CB"/>
    <w:rsid w:val="00654789"/>
    <w:rsid w:val="0065652A"/>
    <w:rsid w:val="0065652D"/>
    <w:rsid w:val="00656918"/>
    <w:rsid w:val="00656F6F"/>
    <w:rsid w:val="00657300"/>
    <w:rsid w:val="006600B9"/>
    <w:rsid w:val="00660461"/>
    <w:rsid w:val="00660706"/>
    <w:rsid w:val="00660AAB"/>
    <w:rsid w:val="00661A4D"/>
    <w:rsid w:val="00661BE3"/>
    <w:rsid w:val="006625FC"/>
    <w:rsid w:val="00662D78"/>
    <w:rsid w:val="0066386A"/>
    <w:rsid w:val="00665FCB"/>
    <w:rsid w:val="00666B83"/>
    <w:rsid w:val="00667A8B"/>
    <w:rsid w:val="006702E8"/>
    <w:rsid w:val="00671BAD"/>
    <w:rsid w:val="00672192"/>
    <w:rsid w:val="0067268D"/>
    <w:rsid w:val="00672C2C"/>
    <w:rsid w:val="00673048"/>
    <w:rsid w:val="00673566"/>
    <w:rsid w:val="006738CB"/>
    <w:rsid w:val="00673B13"/>
    <w:rsid w:val="00674219"/>
    <w:rsid w:val="0067440B"/>
    <w:rsid w:val="00674A94"/>
    <w:rsid w:val="00676BDB"/>
    <w:rsid w:val="00676FB6"/>
    <w:rsid w:val="00677A8E"/>
    <w:rsid w:val="00677A9F"/>
    <w:rsid w:val="00677B24"/>
    <w:rsid w:val="0068015C"/>
    <w:rsid w:val="006809E6"/>
    <w:rsid w:val="00681765"/>
    <w:rsid w:val="00683A89"/>
    <w:rsid w:val="00684DB4"/>
    <w:rsid w:val="006850EC"/>
    <w:rsid w:val="0068784D"/>
    <w:rsid w:val="00691582"/>
    <w:rsid w:val="0069263A"/>
    <w:rsid w:val="00693678"/>
    <w:rsid w:val="006939FF"/>
    <w:rsid w:val="00693BCC"/>
    <w:rsid w:val="00695143"/>
    <w:rsid w:val="00696456"/>
    <w:rsid w:val="006977DD"/>
    <w:rsid w:val="00697844"/>
    <w:rsid w:val="006A018B"/>
    <w:rsid w:val="006A0B20"/>
    <w:rsid w:val="006A112B"/>
    <w:rsid w:val="006A12FF"/>
    <w:rsid w:val="006A1423"/>
    <w:rsid w:val="006A19D8"/>
    <w:rsid w:val="006A299C"/>
    <w:rsid w:val="006A3685"/>
    <w:rsid w:val="006A3D4B"/>
    <w:rsid w:val="006A3E8A"/>
    <w:rsid w:val="006A47D7"/>
    <w:rsid w:val="006A4F11"/>
    <w:rsid w:val="006A51F1"/>
    <w:rsid w:val="006A610D"/>
    <w:rsid w:val="006A75E3"/>
    <w:rsid w:val="006B06D6"/>
    <w:rsid w:val="006B1574"/>
    <w:rsid w:val="006B2012"/>
    <w:rsid w:val="006B2E07"/>
    <w:rsid w:val="006B4256"/>
    <w:rsid w:val="006B5283"/>
    <w:rsid w:val="006B5EBB"/>
    <w:rsid w:val="006B65C6"/>
    <w:rsid w:val="006B6CC0"/>
    <w:rsid w:val="006C1437"/>
    <w:rsid w:val="006C2522"/>
    <w:rsid w:val="006C3D09"/>
    <w:rsid w:val="006C4E95"/>
    <w:rsid w:val="006C519D"/>
    <w:rsid w:val="006C7575"/>
    <w:rsid w:val="006C7897"/>
    <w:rsid w:val="006C7ACC"/>
    <w:rsid w:val="006C7C6F"/>
    <w:rsid w:val="006D0696"/>
    <w:rsid w:val="006D0BAA"/>
    <w:rsid w:val="006D10AA"/>
    <w:rsid w:val="006D2DE5"/>
    <w:rsid w:val="006D3014"/>
    <w:rsid w:val="006D3A80"/>
    <w:rsid w:val="006D3FE2"/>
    <w:rsid w:val="006D4BA7"/>
    <w:rsid w:val="006D5ED7"/>
    <w:rsid w:val="006D5FB6"/>
    <w:rsid w:val="006D5FBE"/>
    <w:rsid w:val="006D63FC"/>
    <w:rsid w:val="006D658C"/>
    <w:rsid w:val="006D6BE7"/>
    <w:rsid w:val="006D722A"/>
    <w:rsid w:val="006D7948"/>
    <w:rsid w:val="006D7AE8"/>
    <w:rsid w:val="006D7F08"/>
    <w:rsid w:val="006E0392"/>
    <w:rsid w:val="006E1235"/>
    <w:rsid w:val="006E1BE8"/>
    <w:rsid w:val="006E1D7D"/>
    <w:rsid w:val="006E2641"/>
    <w:rsid w:val="006E41EB"/>
    <w:rsid w:val="006E56A8"/>
    <w:rsid w:val="006E6620"/>
    <w:rsid w:val="006E6872"/>
    <w:rsid w:val="006F04BB"/>
    <w:rsid w:val="006F07C6"/>
    <w:rsid w:val="006F1DDA"/>
    <w:rsid w:val="006F1F9B"/>
    <w:rsid w:val="006F34CA"/>
    <w:rsid w:val="006F49E4"/>
    <w:rsid w:val="006F53D2"/>
    <w:rsid w:val="006F5F9B"/>
    <w:rsid w:val="006F6A2F"/>
    <w:rsid w:val="006F79D6"/>
    <w:rsid w:val="0070137D"/>
    <w:rsid w:val="00701CB8"/>
    <w:rsid w:val="0070271D"/>
    <w:rsid w:val="00703A1F"/>
    <w:rsid w:val="00703B58"/>
    <w:rsid w:val="007047F8"/>
    <w:rsid w:val="00705BDB"/>
    <w:rsid w:val="0070670A"/>
    <w:rsid w:val="00707182"/>
    <w:rsid w:val="00707BF4"/>
    <w:rsid w:val="00710421"/>
    <w:rsid w:val="00710766"/>
    <w:rsid w:val="00711880"/>
    <w:rsid w:val="00711AC3"/>
    <w:rsid w:val="00712311"/>
    <w:rsid w:val="00712BE5"/>
    <w:rsid w:val="00713179"/>
    <w:rsid w:val="00713F73"/>
    <w:rsid w:val="00714F0A"/>
    <w:rsid w:val="00714F6B"/>
    <w:rsid w:val="007214CF"/>
    <w:rsid w:val="00721681"/>
    <w:rsid w:val="00721CC1"/>
    <w:rsid w:val="007221EB"/>
    <w:rsid w:val="00723340"/>
    <w:rsid w:val="007233A1"/>
    <w:rsid w:val="0072346B"/>
    <w:rsid w:val="00723EBC"/>
    <w:rsid w:val="00723FAA"/>
    <w:rsid w:val="0072506E"/>
    <w:rsid w:val="007254C4"/>
    <w:rsid w:val="007256D8"/>
    <w:rsid w:val="007260B7"/>
    <w:rsid w:val="00727190"/>
    <w:rsid w:val="007272EA"/>
    <w:rsid w:val="00727522"/>
    <w:rsid w:val="007277AF"/>
    <w:rsid w:val="0073007D"/>
    <w:rsid w:val="00730935"/>
    <w:rsid w:val="00730B6C"/>
    <w:rsid w:val="00732A47"/>
    <w:rsid w:val="00732BFF"/>
    <w:rsid w:val="00732D37"/>
    <w:rsid w:val="00733EDE"/>
    <w:rsid w:val="0073428B"/>
    <w:rsid w:val="007353AC"/>
    <w:rsid w:val="007353E4"/>
    <w:rsid w:val="0073660B"/>
    <w:rsid w:val="007371C4"/>
    <w:rsid w:val="0073774A"/>
    <w:rsid w:val="00737A4E"/>
    <w:rsid w:val="0074019F"/>
    <w:rsid w:val="0074079D"/>
    <w:rsid w:val="007414D8"/>
    <w:rsid w:val="007416A1"/>
    <w:rsid w:val="007434EC"/>
    <w:rsid w:val="00743997"/>
    <w:rsid w:val="00743DA4"/>
    <w:rsid w:val="0074431C"/>
    <w:rsid w:val="00745243"/>
    <w:rsid w:val="007453D8"/>
    <w:rsid w:val="0074768A"/>
    <w:rsid w:val="0074799D"/>
    <w:rsid w:val="0075015F"/>
    <w:rsid w:val="00750EA6"/>
    <w:rsid w:val="00752CD4"/>
    <w:rsid w:val="00752FDA"/>
    <w:rsid w:val="00755851"/>
    <w:rsid w:val="007561D4"/>
    <w:rsid w:val="0075637D"/>
    <w:rsid w:val="00757219"/>
    <w:rsid w:val="00757349"/>
    <w:rsid w:val="0076091A"/>
    <w:rsid w:val="00761E30"/>
    <w:rsid w:val="007637F9"/>
    <w:rsid w:val="00770FA3"/>
    <w:rsid w:val="007712EA"/>
    <w:rsid w:val="00771A80"/>
    <w:rsid w:val="00771E2F"/>
    <w:rsid w:val="00772EA3"/>
    <w:rsid w:val="007735E4"/>
    <w:rsid w:val="00774191"/>
    <w:rsid w:val="00774A53"/>
    <w:rsid w:val="00774C66"/>
    <w:rsid w:val="0077547F"/>
    <w:rsid w:val="00775DB1"/>
    <w:rsid w:val="00776031"/>
    <w:rsid w:val="007808D6"/>
    <w:rsid w:val="00780BF8"/>
    <w:rsid w:val="007811A6"/>
    <w:rsid w:val="007847CB"/>
    <w:rsid w:val="0078498E"/>
    <w:rsid w:val="00784CF8"/>
    <w:rsid w:val="00784F1D"/>
    <w:rsid w:val="007850EE"/>
    <w:rsid w:val="0078539B"/>
    <w:rsid w:val="00785426"/>
    <w:rsid w:val="0078591A"/>
    <w:rsid w:val="00785BA3"/>
    <w:rsid w:val="00786810"/>
    <w:rsid w:val="00790217"/>
    <w:rsid w:val="007903DC"/>
    <w:rsid w:val="0079067A"/>
    <w:rsid w:val="00791E04"/>
    <w:rsid w:val="007928A9"/>
    <w:rsid w:val="00794842"/>
    <w:rsid w:val="00794E1E"/>
    <w:rsid w:val="00795794"/>
    <w:rsid w:val="00795B70"/>
    <w:rsid w:val="00795D4D"/>
    <w:rsid w:val="00796128"/>
    <w:rsid w:val="007961EF"/>
    <w:rsid w:val="007974A9"/>
    <w:rsid w:val="007A1C52"/>
    <w:rsid w:val="007A3F80"/>
    <w:rsid w:val="007A48FE"/>
    <w:rsid w:val="007A6B4C"/>
    <w:rsid w:val="007A6D1F"/>
    <w:rsid w:val="007A7061"/>
    <w:rsid w:val="007A71DD"/>
    <w:rsid w:val="007A766D"/>
    <w:rsid w:val="007A779E"/>
    <w:rsid w:val="007B37FE"/>
    <w:rsid w:val="007B3E39"/>
    <w:rsid w:val="007B41E2"/>
    <w:rsid w:val="007B4694"/>
    <w:rsid w:val="007B4CE1"/>
    <w:rsid w:val="007B4F1C"/>
    <w:rsid w:val="007B5D16"/>
    <w:rsid w:val="007B6677"/>
    <w:rsid w:val="007B68D5"/>
    <w:rsid w:val="007C034C"/>
    <w:rsid w:val="007C0580"/>
    <w:rsid w:val="007C081E"/>
    <w:rsid w:val="007C1526"/>
    <w:rsid w:val="007C2163"/>
    <w:rsid w:val="007C245E"/>
    <w:rsid w:val="007C25A2"/>
    <w:rsid w:val="007C2761"/>
    <w:rsid w:val="007C2FE2"/>
    <w:rsid w:val="007C3201"/>
    <w:rsid w:val="007C7AF1"/>
    <w:rsid w:val="007C7DFE"/>
    <w:rsid w:val="007D08C0"/>
    <w:rsid w:val="007D1C07"/>
    <w:rsid w:val="007D1D41"/>
    <w:rsid w:val="007D259D"/>
    <w:rsid w:val="007D3B99"/>
    <w:rsid w:val="007D4217"/>
    <w:rsid w:val="007D44BC"/>
    <w:rsid w:val="007D4F4C"/>
    <w:rsid w:val="007D5167"/>
    <w:rsid w:val="007D67D0"/>
    <w:rsid w:val="007D714D"/>
    <w:rsid w:val="007E1605"/>
    <w:rsid w:val="007E35FC"/>
    <w:rsid w:val="007E3F2A"/>
    <w:rsid w:val="007E4621"/>
    <w:rsid w:val="007E4934"/>
    <w:rsid w:val="007E50B6"/>
    <w:rsid w:val="007E5E80"/>
    <w:rsid w:val="007F1389"/>
    <w:rsid w:val="007F1B33"/>
    <w:rsid w:val="007F2F77"/>
    <w:rsid w:val="007F329D"/>
    <w:rsid w:val="007F329F"/>
    <w:rsid w:val="007F359C"/>
    <w:rsid w:val="007F3D6E"/>
    <w:rsid w:val="007F50DC"/>
    <w:rsid w:val="007F579C"/>
    <w:rsid w:val="007F694C"/>
    <w:rsid w:val="007F6B1E"/>
    <w:rsid w:val="007F7287"/>
    <w:rsid w:val="007F7748"/>
    <w:rsid w:val="007F7E39"/>
    <w:rsid w:val="008002EE"/>
    <w:rsid w:val="0080107F"/>
    <w:rsid w:val="00802289"/>
    <w:rsid w:val="0080338A"/>
    <w:rsid w:val="008040A3"/>
    <w:rsid w:val="00804604"/>
    <w:rsid w:val="00804A53"/>
    <w:rsid w:val="00804C31"/>
    <w:rsid w:val="00804EB0"/>
    <w:rsid w:val="00805B04"/>
    <w:rsid w:val="008066A5"/>
    <w:rsid w:val="00806E95"/>
    <w:rsid w:val="00807642"/>
    <w:rsid w:val="00807A2E"/>
    <w:rsid w:val="00807B66"/>
    <w:rsid w:val="00810D98"/>
    <w:rsid w:val="00811F4B"/>
    <w:rsid w:val="00812207"/>
    <w:rsid w:val="008134D8"/>
    <w:rsid w:val="008144E1"/>
    <w:rsid w:val="0081477D"/>
    <w:rsid w:val="00816872"/>
    <w:rsid w:val="00816DA6"/>
    <w:rsid w:val="0081708A"/>
    <w:rsid w:val="00817427"/>
    <w:rsid w:val="00817B8C"/>
    <w:rsid w:val="0082110E"/>
    <w:rsid w:val="00822040"/>
    <w:rsid w:val="008224B4"/>
    <w:rsid w:val="0082291A"/>
    <w:rsid w:val="00822B69"/>
    <w:rsid w:val="00822BE5"/>
    <w:rsid w:val="00822E5C"/>
    <w:rsid w:val="00824632"/>
    <w:rsid w:val="00824996"/>
    <w:rsid w:val="00825436"/>
    <w:rsid w:val="008259FF"/>
    <w:rsid w:val="008260D6"/>
    <w:rsid w:val="00826A18"/>
    <w:rsid w:val="008271B2"/>
    <w:rsid w:val="00827822"/>
    <w:rsid w:val="008302BA"/>
    <w:rsid w:val="008303CD"/>
    <w:rsid w:val="008306A9"/>
    <w:rsid w:val="00832ED0"/>
    <w:rsid w:val="008334CB"/>
    <w:rsid w:val="0083403B"/>
    <w:rsid w:val="00834150"/>
    <w:rsid w:val="00834B70"/>
    <w:rsid w:val="0083691D"/>
    <w:rsid w:val="0083729A"/>
    <w:rsid w:val="008405CD"/>
    <w:rsid w:val="008418B3"/>
    <w:rsid w:val="00841B61"/>
    <w:rsid w:val="00841C9A"/>
    <w:rsid w:val="008421E9"/>
    <w:rsid w:val="008431E3"/>
    <w:rsid w:val="00844351"/>
    <w:rsid w:val="0084528B"/>
    <w:rsid w:val="00845519"/>
    <w:rsid w:val="008471E5"/>
    <w:rsid w:val="008475CB"/>
    <w:rsid w:val="00850529"/>
    <w:rsid w:val="00851404"/>
    <w:rsid w:val="00851449"/>
    <w:rsid w:val="00852184"/>
    <w:rsid w:val="00852310"/>
    <w:rsid w:val="00852595"/>
    <w:rsid w:val="0085269F"/>
    <w:rsid w:val="00852FE1"/>
    <w:rsid w:val="0085338F"/>
    <w:rsid w:val="00853B8F"/>
    <w:rsid w:val="00856877"/>
    <w:rsid w:val="00856998"/>
    <w:rsid w:val="00860417"/>
    <w:rsid w:val="008611CB"/>
    <w:rsid w:val="008615A3"/>
    <w:rsid w:val="00862737"/>
    <w:rsid w:val="008635EE"/>
    <w:rsid w:val="0086408C"/>
    <w:rsid w:val="008647D4"/>
    <w:rsid w:val="008666E7"/>
    <w:rsid w:val="0086728A"/>
    <w:rsid w:val="00867735"/>
    <w:rsid w:val="008705A5"/>
    <w:rsid w:val="008722CB"/>
    <w:rsid w:val="00873DAB"/>
    <w:rsid w:val="00873FE7"/>
    <w:rsid w:val="00874193"/>
    <w:rsid w:val="00875213"/>
    <w:rsid w:val="00876C40"/>
    <w:rsid w:val="00876E83"/>
    <w:rsid w:val="00881DC2"/>
    <w:rsid w:val="008820E3"/>
    <w:rsid w:val="00882B50"/>
    <w:rsid w:val="00883607"/>
    <w:rsid w:val="00883716"/>
    <w:rsid w:val="008842A9"/>
    <w:rsid w:val="00885382"/>
    <w:rsid w:val="00885FC0"/>
    <w:rsid w:val="00886F9C"/>
    <w:rsid w:val="00887B52"/>
    <w:rsid w:val="008904BD"/>
    <w:rsid w:val="00891C01"/>
    <w:rsid w:val="0089277A"/>
    <w:rsid w:val="00893341"/>
    <w:rsid w:val="00893EB4"/>
    <w:rsid w:val="008961CD"/>
    <w:rsid w:val="008961ED"/>
    <w:rsid w:val="008973EA"/>
    <w:rsid w:val="008A3060"/>
    <w:rsid w:val="008A3D4B"/>
    <w:rsid w:val="008A4127"/>
    <w:rsid w:val="008A42E8"/>
    <w:rsid w:val="008A580F"/>
    <w:rsid w:val="008A58AB"/>
    <w:rsid w:val="008A591F"/>
    <w:rsid w:val="008A5CC1"/>
    <w:rsid w:val="008A7890"/>
    <w:rsid w:val="008B0B42"/>
    <w:rsid w:val="008B3377"/>
    <w:rsid w:val="008B3418"/>
    <w:rsid w:val="008B5142"/>
    <w:rsid w:val="008B51E6"/>
    <w:rsid w:val="008B5562"/>
    <w:rsid w:val="008B5BB7"/>
    <w:rsid w:val="008B6FD1"/>
    <w:rsid w:val="008C00A7"/>
    <w:rsid w:val="008C140E"/>
    <w:rsid w:val="008C2633"/>
    <w:rsid w:val="008C28EC"/>
    <w:rsid w:val="008C3B90"/>
    <w:rsid w:val="008C3D1B"/>
    <w:rsid w:val="008C4384"/>
    <w:rsid w:val="008C53F5"/>
    <w:rsid w:val="008C5DCA"/>
    <w:rsid w:val="008C674F"/>
    <w:rsid w:val="008C67E6"/>
    <w:rsid w:val="008D0760"/>
    <w:rsid w:val="008D222F"/>
    <w:rsid w:val="008D3728"/>
    <w:rsid w:val="008D3806"/>
    <w:rsid w:val="008D4010"/>
    <w:rsid w:val="008D479B"/>
    <w:rsid w:val="008D62B6"/>
    <w:rsid w:val="008D6532"/>
    <w:rsid w:val="008D6AE0"/>
    <w:rsid w:val="008D6BC5"/>
    <w:rsid w:val="008D7066"/>
    <w:rsid w:val="008E1E58"/>
    <w:rsid w:val="008E1EF5"/>
    <w:rsid w:val="008E2BB2"/>
    <w:rsid w:val="008E2DAC"/>
    <w:rsid w:val="008E37CE"/>
    <w:rsid w:val="008E4B33"/>
    <w:rsid w:val="008E5804"/>
    <w:rsid w:val="008E6088"/>
    <w:rsid w:val="008E6ED7"/>
    <w:rsid w:val="008E7D33"/>
    <w:rsid w:val="008E7E65"/>
    <w:rsid w:val="008F1425"/>
    <w:rsid w:val="008F293D"/>
    <w:rsid w:val="008F2CFF"/>
    <w:rsid w:val="008F3A2C"/>
    <w:rsid w:val="008F4D71"/>
    <w:rsid w:val="008F60AE"/>
    <w:rsid w:val="008F61D6"/>
    <w:rsid w:val="00900427"/>
    <w:rsid w:val="009008CA"/>
    <w:rsid w:val="00900A24"/>
    <w:rsid w:val="0090252E"/>
    <w:rsid w:val="009026EF"/>
    <w:rsid w:val="009029A5"/>
    <w:rsid w:val="009053FE"/>
    <w:rsid w:val="0090567B"/>
    <w:rsid w:val="00907238"/>
    <w:rsid w:val="00911967"/>
    <w:rsid w:val="00911F04"/>
    <w:rsid w:val="00912A26"/>
    <w:rsid w:val="009136C2"/>
    <w:rsid w:val="00913772"/>
    <w:rsid w:val="00913C95"/>
    <w:rsid w:val="00913DAB"/>
    <w:rsid w:val="00913EAF"/>
    <w:rsid w:val="009140A9"/>
    <w:rsid w:val="009143DE"/>
    <w:rsid w:val="009144A0"/>
    <w:rsid w:val="009153B1"/>
    <w:rsid w:val="00915574"/>
    <w:rsid w:val="00915CC8"/>
    <w:rsid w:val="009162E4"/>
    <w:rsid w:val="009163CA"/>
    <w:rsid w:val="00916E40"/>
    <w:rsid w:val="009173B2"/>
    <w:rsid w:val="0092058A"/>
    <w:rsid w:val="00920654"/>
    <w:rsid w:val="00920711"/>
    <w:rsid w:val="00921387"/>
    <w:rsid w:val="00921A5B"/>
    <w:rsid w:val="00921EF3"/>
    <w:rsid w:val="009220CB"/>
    <w:rsid w:val="009227FA"/>
    <w:rsid w:val="00922D68"/>
    <w:rsid w:val="00923975"/>
    <w:rsid w:val="00930008"/>
    <w:rsid w:val="00930705"/>
    <w:rsid w:val="00930F00"/>
    <w:rsid w:val="0093168E"/>
    <w:rsid w:val="00931820"/>
    <w:rsid w:val="009322A0"/>
    <w:rsid w:val="009322CF"/>
    <w:rsid w:val="00933401"/>
    <w:rsid w:val="00933F1B"/>
    <w:rsid w:val="009357F8"/>
    <w:rsid w:val="00936170"/>
    <w:rsid w:val="00936A65"/>
    <w:rsid w:val="0093710B"/>
    <w:rsid w:val="009372E1"/>
    <w:rsid w:val="00937E6C"/>
    <w:rsid w:val="00937EE0"/>
    <w:rsid w:val="00940E84"/>
    <w:rsid w:val="00941129"/>
    <w:rsid w:val="009415D6"/>
    <w:rsid w:val="00943070"/>
    <w:rsid w:val="00943F17"/>
    <w:rsid w:val="0094432F"/>
    <w:rsid w:val="009452C2"/>
    <w:rsid w:val="009465A8"/>
    <w:rsid w:val="00950057"/>
    <w:rsid w:val="009500EA"/>
    <w:rsid w:val="00950751"/>
    <w:rsid w:val="009509FA"/>
    <w:rsid w:val="00951416"/>
    <w:rsid w:val="009533DD"/>
    <w:rsid w:val="00953669"/>
    <w:rsid w:val="0095399B"/>
    <w:rsid w:val="0095503E"/>
    <w:rsid w:val="00955DE4"/>
    <w:rsid w:val="00956EC0"/>
    <w:rsid w:val="009579DF"/>
    <w:rsid w:val="0096098A"/>
    <w:rsid w:val="00961260"/>
    <w:rsid w:val="00961549"/>
    <w:rsid w:val="009633D8"/>
    <w:rsid w:val="00963771"/>
    <w:rsid w:val="00963B24"/>
    <w:rsid w:val="00963E3C"/>
    <w:rsid w:val="0096489A"/>
    <w:rsid w:val="00965B01"/>
    <w:rsid w:val="009674E0"/>
    <w:rsid w:val="00971731"/>
    <w:rsid w:val="0097197F"/>
    <w:rsid w:val="00971F3D"/>
    <w:rsid w:val="009723AD"/>
    <w:rsid w:val="009724E5"/>
    <w:rsid w:val="009760D2"/>
    <w:rsid w:val="009768AC"/>
    <w:rsid w:val="009818CF"/>
    <w:rsid w:val="0098215C"/>
    <w:rsid w:val="009823BE"/>
    <w:rsid w:val="00983326"/>
    <w:rsid w:val="009837C8"/>
    <w:rsid w:val="00983DFF"/>
    <w:rsid w:val="009855B5"/>
    <w:rsid w:val="00990424"/>
    <w:rsid w:val="009918B0"/>
    <w:rsid w:val="00991E1F"/>
    <w:rsid w:val="00995423"/>
    <w:rsid w:val="00995BF9"/>
    <w:rsid w:val="00995C84"/>
    <w:rsid w:val="009A07FD"/>
    <w:rsid w:val="009A118D"/>
    <w:rsid w:val="009A13E3"/>
    <w:rsid w:val="009A1834"/>
    <w:rsid w:val="009A2C31"/>
    <w:rsid w:val="009A2F17"/>
    <w:rsid w:val="009A401B"/>
    <w:rsid w:val="009A5B36"/>
    <w:rsid w:val="009A694A"/>
    <w:rsid w:val="009A70F7"/>
    <w:rsid w:val="009A7492"/>
    <w:rsid w:val="009A74BC"/>
    <w:rsid w:val="009B06EF"/>
    <w:rsid w:val="009B1299"/>
    <w:rsid w:val="009B1652"/>
    <w:rsid w:val="009B1664"/>
    <w:rsid w:val="009B1833"/>
    <w:rsid w:val="009B306C"/>
    <w:rsid w:val="009B36CB"/>
    <w:rsid w:val="009B4540"/>
    <w:rsid w:val="009B5A96"/>
    <w:rsid w:val="009B5F42"/>
    <w:rsid w:val="009B6001"/>
    <w:rsid w:val="009B6D82"/>
    <w:rsid w:val="009B7414"/>
    <w:rsid w:val="009B7C5D"/>
    <w:rsid w:val="009C05C6"/>
    <w:rsid w:val="009C0EDC"/>
    <w:rsid w:val="009C15CE"/>
    <w:rsid w:val="009C1E27"/>
    <w:rsid w:val="009C49BE"/>
    <w:rsid w:val="009C4AC9"/>
    <w:rsid w:val="009C70B3"/>
    <w:rsid w:val="009C77D9"/>
    <w:rsid w:val="009C7D41"/>
    <w:rsid w:val="009C7F00"/>
    <w:rsid w:val="009D2482"/>
    <w:rsid w:val="009D32B9"/>
    <w:rsid w:val="009D3B24"/>
    <w:rsid w:val="009D3CB2"/>
    <w:rsid w:val="009D4961"/>
    <w:rsid w:val="009D58BE"/>
    <w:rsid w:val="009D5B1A"/>
    <w:rsid w:val="009D6FA1"/>
    <w:rsid w:val="009E18BF"/>
    <w:rsid w:val="009E1F26"/>
    <w:rsid w:val="009E20D6"/>
    <w:rsid w:val="009E20F6"/>
    <w:rsid w:val="009E25B0"/>
    <w:rsid w:val="009E2D4E"/>
    <w:rsid w:val="009E2E2A"/>
    <w:rsid w:val="009E2F8D"/>
    <w:rsid w:val="009E32D1"/>
    <w:rsid w:val="009E3856"/>
    <w:rsid w:val="009E4B24"/>
    <w:rsid w:val="009E6AC1"/>
    <w:rsid w:val="009E70DF"/>
    <w:rsid w:val="009F0DB9"/>
    <w:rsid w:val="009F1ADE"/>
    <w:rsid w:val="009F262B"/>
    <w:rsid w:val="009F2ED9"/>
    <w:rsid w:val="009F3E4B"/>
    <w:rsid w:val="009F4887"/>
    <w:rsid w:val="009F6E9C"/>
    <w:rsid w:val="009F78A8"/>
    <w:rsid w:val="00A015BB"/>
    <w:rsid w:val="00A0237F"/>
    <w:rsid w:val="00A028A8"/>
    <w:rsid w:val="00A0298F"/>
    <w:rsid w:val="00A02A1D"/>
    <w:rsid w:val="00A037E2"/>
    <w:rsid w:val="00A04408"/>
    <w:rsid w:val="00A046F4"/>
    <w:rsid w:val="00A04BC8"/>
    <w:rsid w:val="00A05BE0"/>
    <w:rsid w:val="00A05EEE"/>
    <w:rsid w:val="00A073FB"/>
    <w:rsid w:val="00A07979"/>
    <w:rsid w:val="00A07FDD"/>
    <w:rsid w:val="00A10C1B"/>
    <w:rsid w:val="00A133AA"/>
    <w:rsid w:val="00A1431D"/>
    <w:rsid w:val="00A145F0"/>
    <w:rsid w:val="00A14F35"/>
    <w:rsid w:val="00A177B9"/>
    <w:rsid w:val="00A20C76"/>
    <w:rsid w:val="00A20D05"/>
    <w:rsid w:val="00A216D5"/>
    <w:rsid w:val="00A22701"/>
    <w:rsid w:val="00A22CDE"/>
    <w:rsid w:val="00A22D9A"/>
    <w:rsid w:val="00A230B3"/>
    <w:rsid w:val="00A2354C"/>
    <w:rsid w:val="00A24387"/>
    <w:rsid w:val="00A265E4"/>
    <w:rsid w:val="00A27EFE"/>
    <w:rsid w:val="00A30A16"/>
    <w:rsid w:val="00A32E03"/>
    <w:rsid w:val="00A34FEC"/>
    <w:rsid w:val="00A35216"/>
    <w:rsid w:val="00A35DBF"/>
    <w:rsid w:val="00A35E67"/>
    <w:rsid w:val="00A367CC"/>
    <w:rsid w:val="00A40212"/>
    <w:rsid w:val="00A40734"/>
    <w:rsid w:val="00A40AD8"/>
    <w:rsid w:val="00A40E48"/>
    <w:rsid w:val="00A4139C"/>
    <w:rsid w:val="00A41AC8"/>
    <w:rsid w:val="00A42844"/>
    <w:rsid w:val="00A4375A"/>
    <w:rsid w:val="00A438FE"/>
    <w:rsid w:val="00A43AB3"/>
    <w:rsid w:val="00A45836"/>
    <w:rsid w:val="00A46981"/>
    <w:rsid w:val="00A472EE"/>
    <w:rsid w:val="00A4776A"/>
    <w:rsid w:val="00A5007D"/>
    <w:rsid w:val="00A51097"/>
    <w:rsid w:val="00A51627"/>
    <w:rsid w:val="00A51AEE"/>
    <w:rsid w:val="00A51F89"/>
    <w:rsid w:val="00A54F38"/>
    <w:rsid w:val="00A5580E"/>
    <w:rsid w:val="00A55D4C"/>
    <w:rsid w:val="00A606B6"/>
    <w:rsid w:val="00A609F2"/>
    <w:rsid w:val="00A62809"/>
    <w:rsid w:val="00A63C97"/>
    <w:rsid w:val="00A64719"/>
    <w:rsid w:val="00A64FD3"/>
    <w:rsid w:val="00A66544"/>
    <w:rsid w:val="00A6674A"/>
    <w:rsid w:val="00A66B33"/>
    <w:rsid w:val="00A67118"/>
    <w:rsid w:val="00A71102"/>
    <w:rsid w:val="00A7113F"/>
    <w:rsid w:val="00A72000"/>
    <w:rsid w:val="00A72B2B"/>
    <w:rsid w:val="00A745C1"/>
    <w:rsid w:val="00A74774"/>
    <w:rsid w:val="00A74F6F"/>
    <w:rsid w:val="00A75012"/>
    <w:rsid w:val="00A758C5"/>
    <w:rsid w:val="00A76DE3"/>
    <w:rsid w:val="00A77024"/>
    <w:rsid w:val="00A77754"/>
    <w:rsid w:val="00A777DE"/>
    <w:rsid w:val="00A803BC"/>
    <w:rsid w:val="00A81950"/>
    <w:rsid w:val="00A821BF"/>
    <w:rsid w:val="00A833BE"/>
    <w:rsid w:val="00A83E39"/>
    <w:rsid w:val="00A8453C"/>
    <w:rsid w:val="00A84852"/>
    <w:rsid w:val="00A85266"/>
    <w:rsid w:val="00A85710"/>
    <w:rsid w:val="00A86CFE"/>
    <w:rsid w:val="00A87BC4"/>
    <w:rsid w:val="00A9095C"/>
    <w:rsid w:val="00A90BC2"/>
    <w:rsid w:val="00A91B8A"/>
    <w:rsid w:val="00A923DC"/>
    <w:rsid w:val="00A92B51"/>
    <w:rsid w:val="00A96706"/>
    <w:rsid w:val="00A96B23"/>
    <w:rsid w:val="00AA008C"/>
    <w:rsid w:val="00AA0520"/>
    <w:rsid w:val="00AA0938"/>
    <w:rsid w:val="00AA0C89"/>
    <w:rsid w:val="00AA100B"/>
    <w:rsid w:val="00AA28E7"/>
    <w:rsid w:val="00AA2AC2"/>
    <w:rsid w:val="00AA2ED0"/>
    <w:rsid w:val="00AA497B"/>
    <w:rsid w:val="00AA5269"/>
    <w:rsid w:val="00AA5531"/>
    <w:rsid w:val="00AA574C"/>
    <w:rsid w:val="00AA58C2"/>
    <w:rsid w:val="00AA5AA2"/>
    <w:rsid w:val="00AA5D9D"/>
    <w:rsid w:val="00AA77AC"/>
    <w:rsid w:val="00AA77AF"/>
    <w:rsid w:val="00AB0588"/>
    <w:rsid w:val="00AB06D7"/>
    <w:rsid w:val="00AB3A8D"/>
    <w:rsid w:val="00AB70C8"/>
    <w:rsid w:val="00AB7BA9"/>
    <w:rsid w:val="00AC007B"/>
    <w:rsid w:val="00AC0119"/>
    <w:rsid w:val="00AC089D"/>
    <w:rsid w:val="00AC37F9"/>
    <w:rsid w:val="00AC4B80"/>
    <w:rsid w:val="00AD1282"/>
    <w:rsid w:val="00AD1616"/>
    <w:rsid w:val="00AD55F0"/>
    <w:rsid w:val="00AD55FD"/>
    <w:rsid w:val="00AD7F3F"/>
    <w:rsid w:val="00AE0D02"/>
    <w:rsid w:val="00AE20E7"/>
    <w:rsid w:val="00AE22B2"/>
    <w:rsid w:val="00AE454E"/>
    <w:rsid w:val="00AE4912"/>
    <w:rsid w:val="00AE4D3A"/>
    <w:rsid w:val="00AE4DE3"/>
    <w:rsid w:val="00AE4DE9"/>
    <w:rsid w:val="00AE5124"/>
    <w:rsid w:val="00AE594F"/>
    <w:rsid w:val="00AE5D8D"/>
    <w:rsid w:val="00AE6EAE"/>
    <w:rsid w:val="00AE6F8E"/>
    <w:rsid w:val="00AF0245"/>
    <w:rsid w:val="00AF03FD"/>
    <w:rsid w:val="00AF1131"/>
    <w:rsid w:val="00AF1615"/>
    <w:rsid w:val="00AF21A2"/>
    <w:rsid w:val="00AF21E4"/>
    <w:rsid w:val="00AF254C"/>
    <w:rsid w:val="00AF29C0"/>
    <w:rsid w:val="00AF3131"/>
    <w:rsid w:val="00AF374A"/>
    <w:rsid w:val="00AF3796"/>
    <w:rsid w:val="00AF37E7"/>
    <w:rsid w:val="00AF47D5"/>
    <w:rsid w:val="00AF4B76"/>
    <w:rsid w:val="00AF6B15"/>
    <w:rsid w:val="00AF7322"/>
    <w:rsid w:val="00AF7A1E"/>
    <w:rsid w:val="00B008AB"/>
    <w:rsid w:val="00B013E8"/>
    <w:rsid w:val="00B01871"/>
    <w:rsid w:val="00B02D23"/>
    <w:rsid w:val="00B03882"/>
    <w:rsid w:val="00B03975"/>
    <w:rsid w:val="00B04CE7"/>
    <w:rsid w:val="00B05215"/>
    <w:rsid w:val="00B05F89"/>
    <w:rsid w:val="00B07AC6"/>
    <w:rsid w:val="00B10190"/>
    <w:rsid w:val="00B105AD"/>
    <w:rsid w:val="00B10BEF"/>
    <w:rsid w:val="00B1206E"/>
    <w:rsid w:val="00B12485"/>
    <w:rsid w:val="00B14C89"/>
    <w:rsid w:val="00B201FE"/>
    <w:rsid w:val="00B203CA"/>
    <w:rsid w:val="00B20C0C"/>
    <w:rsid w:val="00B20D70"/>
    <w:rsid w:val="00B20F6F"/>
    <w:rsid w:val="00B232E4"/>
    <w:rsid w:val="00B233F9"/>
    <w:rsid w:val="00B25CAA"/>
    <w:rsid w:val="00B26E22"/>
    <w:rsid w:val="00B27452"/>
    <w:rsid w:val="00B30CDC"/>
    <w:rsid w:val="00B31FB5"/>
    <w:rsid w:val="00B33DF4"/>
    <w:rsid w:val="00B34215"/>
    <w:rsid w:val="00B342F6"/>
    <w:rsid w:val="00B34C97"/>
    <w:rsid w:val="00B35A23"/>
    <w:rsid w:val="00B364DC"/>
    <w:rsid w:val="00B374AC"/>
    <w:rsid w:val="00B37852"/>
    <w:rsid w:val="00B402CC"/>
    <w:rsid w:val="00B40340"/>
    <w:rsid w:val="00B40658"/>
    <w:rsid w:val="00B40696"/>
    <w:rsid w:val="00B41549"/>
    <w:rsid w:val="00B41ADE"/>
    <w:rsid w:val="00B43CE6"/>
    <w:rsid w:val="00B44012"/>
    <w:rsid w:val="00B4460E"/>
    <w:rsid w:val="00B44827"/>
    <w:rsid w:val="00B44B7F"/>
    <w:rsid w:val="00B46B7A"/>
    <w:rsid w:val="00B477E1"/>
    <w:rsid w:val="00B51B66"/>
    <w:rsid w:val="00B51BEE"/>
    <w:rsid w:val="00B51CD5"/>
    <w:rsid w:val="00B51D68"/>
    <w:rsid w:val="00B54CC5"/>
    <w:rsid w:val="00B54F3A"/>
    <w:rsid w:val="00B55B69"/>
    <w:rsid w:val="00B5603B"/>
    <w:rsid w:val="00B56B7B"/>
    <w:rsid w:val="00B57F8A"/>
    <w:rsid w:val="00B61050"/>
    <w:rsid w:val="00B61B06"/>
    <w:rsid w:val="00B6294B"/>
    <w:rsid w:val="00B62E6F"/>
    <w:rsid w:val="00B64604"/>
    <w:rsid w:val="00B648FA"/>
    <w:rsid w:val="00B64EAB"/>
    <w:rsid w:val="00B65F80"/>
    <w:rsid w:val="00B66702"/>
    <w:rsid w:val="00B67D3A"/>
    <w:rsid w:val="00B7084C"/>
    <w:rsid w:val="00B70AA8"/>
    <w:rsid w:val="00B7193C"/>
    <w:rsid w:val="00B71A21"/>
    <w:rsid w:val="00B72425"/>
    <w:rsid w:val="00B72896"/>
    <w:rsid w:val="00B73901"/>
    <w:rsid w:val="00B74980"/>
    <w:rsid w:val="00B74A2C"/>
    <w:rsid w:val="00B75F12"/>
    <w:rsid w:val="00B768CF"/>
    <w:rsid w:val="00B76BA4"/>
    <w:rsid w:val="00B7798C"/>
    <w:rsid w:val="00B77A71"/>
    <w:rsid w:val="00B77B5B"/>
    <w:rsid w:val="00B80391"/>
    <w:rsid w:val="00B80B44"/>
    <w:rsid w:val="00B80FA3"/>
    <w:rsid w:val="00B814ED"/>
    <w:rsid w:val="00B82DB0"/>
    <w:rsid w:val="00B83EC0"/>
    <w:rsid w:val="00B84442"/>
    <w:rsid w:val="00B85B5A"/>
    <w:rsid w:val="00B85ED3"/>
    <w:rsid w:val="00B865A3"/>
    <w:rsid w:val="00B918A3"/>
    <w:rsid w:val="00B9215A"/>
    <w:rsid w:val="00B92BB0"/>
    <w:rsid w:val="00B92C8B"/>
    <w:rsid w:val="00B93B2E"/>
    <w:rsid w:val="00B94A25"/>
    <w:rsid w:val="00B95D0B"/>
    <w:rsid w:val="00B95FDC"/>
    <w:rsid w:val="00B96073"/>
    <w:rsid w:val="00B9661B"/>
    <w:rsid w:val="00B96637"/>
    <w:rsid w:val="00BA12C3"/>
    <w:rsid w:val="00BA2103"/>
    <w:rsid w:val="00BA42FF"/>
    <w:rsid w:val="00BA4E96"/>
    <w:rsid w:val="00BA61BD"/>
    <w:rsid w:val="00BA6B18"/>
    <w:rsid w:val="00BA773B"/>
    <w:rsid w:val="00BA7B02"/>
    <w:rsid w:val="00BA7C01"/>
    <w:rsid w:val="00BB0896"/>
    <w:rsid w:val="00BB0B3D"/>
    <w:rsid w:val="00BB1E75"/>
    <w:rsid w:val="00BB1F05"/>
    <w:rsid w:val="00BB39C4"/>
    <w:rsid w:val="00BB3C92"/>
    <w:rsid w:val="00BB3F0A"/>
    <w:rsid w:val="00BB41BE"/>
    <w:rsid w:val="00BB4956"/>
    <w:rsid w:val="00BB4BD8"/>
    <w:rsid w:val="00BB548F"/>
    <w:rsid w:val="00BB5D2D"/>
    <w:rsid w:val="00BB66CF"/>
    <w:rsid w:val="00BB674F"/>
    <w:rsid w:val="00BB7A7D"/>
    <w:rsid w:val="00BB7AE7"/>
    <w:rsid w:val="00BC0B6D"/>
    <w:rsid w:val="00BC1B89"/>
    <w:rsid w:val="00BC30A3"/>
    <w:rsid w:val="00BC37CD"/>
    <w:rsid w:val="00BC387C"/>
    <w:rsid w:val="00BC5102"/>
    <w:rsid w:val="00BC545D"/>
    <w:rsid w:val="00BC638F"/>
    <w:rsid w:val="00BC75E8"/>
    <w:rsid w:val="00BD084F"/>
    <w:rsid w:val="00BD0BDB"/>
    <w:rsid w:val="00BD0F30"/>
    <w:rsid w:val="00BD1835"/>
    <w:rsid w:val="00BD1A1F"/>
    <w:rsid w:val="00BD3CB3"/>
    <w:rsid w:val="00BD4DFB"/>
    <w:rsid w:val="00BD775D"/>
    <w:rsid w:val="00BE0392"/>
    <w:rsid w:val="00BE05D8"/>
    <w:rsid w:val="00BE389F"/>
    <w:rsid w:val="00BE4FF2"/>
    <w:rsid w:val="00BE5691"/>
    <w:rsid w:val="00BE6330"/>
    <w:rsid w:val="00BE706B"/>
    <w:rsid w:val="00BE71C7"/>
    <w:rsid w:val="00BE7B8A"/>
    <w:rsid w:val="00BF0FA5"/>
    <w:rsid w:val="00BF278E"/>
    <w:rsid w:val="00BF2DA6"/>
    <w:rsid w:val="00BF3C01"/>
    <w:rsid w:val="00BF4458"/>
    <w:rsid w:val="00BF5274"/>
    <w:rsid w:val="00BF687C"/>
    <w:rsid w:val="00BF6947"/>
    <w:rsid w:val="00BF6A5D"/>
    <w:rsid w:val="00BF6F51"/>
    <w:rsid w:val="00BF7740"/>
    <w:rsid w:val="00C00357"/>
    <w:rsid w:val="00C00505"/>
    <w:rsid w:val="00C00742"/>
    <w:rsid w:val="00C00A6C"/>
    <w:rsid w:val="00C02568"/>
    <w:rsid w:val="00C02946"/>
    <w:rsid w:val="00C03236"/>
    <w:rsid w:val="00C04F7D"/>
    <w:rsid w:val="00C05471"/>
    <w:rsid w:val="00C05E17"/>
    <w:rsid w:val="00C0623C"/>
    <w:rsid w:val="00C0656D"/>
    <w:rsid w:val="00C069A5"/>
    <w:rsid w:val="00C14168"/>
    <w:rsid w:val="00C164C8"/>
    <w:rsid w:val="00C17B44"/>
    <w:rsid w:val="00C17E5E"/>
    <w:rsid w:val="00C17F0E"/>
    <w:rsid w:val="00C21458"/>
    <w:rsid w:val="00C22489"/>
    <w:rsid w:val="00C2282E"/>
    <w:rsid w:val="00C23842"/>
    <w:rsid w:val="00C25081"/>
    <w:rsid w:val="00C252E3"/>
    <w:rsid w:val="00C260F9"/>
    <w:rsid w:val="00C26334"/>
    <w:rsid w:val="00C26BA0"/>
    <w:rsid w:val="00C26D41"/>
    <w:rsid w:val="00C30940"/>
    <w:rsid w:val="00C31D42"/>
    <w:rsid w:val="00C32CD0"/>
    <w:rsid w:val="00C33F66"/>
    <w:rsid w:val="00C341AA"/>
    <w:rsid w:val="00C3423D"/>
    <w:rsid w:val="00C346DF"/>
    <w:rsid w:val="00C34815"/>
    <w:rsid w:val="00C349F4"/>
    <w:rsid w:val="00C34A6B"/>
    <w:rsid w:val="00C35832"/>
    <w:rsid w:val="00C36197"/>
    <w:rsid w:val="00C36FC9"/>
    <w:rsid w:val="00C40168"/>
    <w:rsid w:val="00C40469"/>
    <w:rsid w:val="00C405EC"/>
    <w:rsid w:val="00C4079E"/>
    <w:rsid w:val="00C40C1E"/>
    <w:rsid w:val="00C42271"/>
    <w:rsid w:val="00C42D9A"/>
    <w:rsid w:val="00C43372"/>
    <w:rsid w:val="00C43701"/>
    <w:rsid w:val="00C437B6"/>
    <w:rsid w:val="00C4398C"/>
    <w:rsid w:val="00C43B78"/>
    <w:rsid w:val="00C43D48"/>
    <w:rsid w:val="00C43D66"/>
    <w:rsid w:val="00C44922"/>
    <w:rsid w:val="00C44B87"/>
    <w:rsid w:val="00C45090"/>
    <w:rsid w:val="00C45538"/>
    <w:rsid w:val="00C46B6A"/>
    <w:rsid w:val="00C47C4A"/>
    <w:rsid w:val="00C47EB4"/>
    <w:rsid w:val="00C47F86"/>
    <w:rsid w:val="00C5026C"/>
    <w:rsid w:val="00C52F87"/>
    <w:rsid w:val="00C543CB"/>
    <w:rsid w:val="00C55CCC"/>
    <w:rsid w:val="00C56303"/>
    <w:rsid w:val="00C56D3B"/>
    <w:rsid w:val="00C576AD"/>
    <w:rsid w:val="00C57946"/>
    <w:rsid w:val="00C603F4"/>
    <w:rsid w:val="00C61307"/>
    <w:rsid w:val="00C6237F"/>
    <w:rsid w:val="00C644FF"/>
    <w:rsid w:val="00C66C1D"/>
    <w:rsid w:val="00C66E36"/>
    <w:rsid w:val="00C70343"/>
    <w:rsid w:val="00C7034C"/>
    <w:rsid w:val="00C706B5"/>
    <w:rsid w:val="00C717AC"/>
    <w:rsid w:val="00C73443"/>
    <w:rsid w:val="00C73D71"/>
    <w:rsid w:val="00C74F0D"/>
    <w:rsid w:val="00C75053"/>
    <w:rsid w:val="00C75C16"/>
    <w:rsid w:val="00C75EF1"/>
    <w:rsid w:val="00C768A0"/>
    <w:rsid w:val="00C7725D"/>
    <w:rsid w:val="00C81FA3"/>
    <w:rsid w:val="00C8329C"/>
    <w:rsid w:val="00C83821"/>
    <w:rsid w:val="00C8399E"/>
    <w:rsid w:val="00C83CC5"/>
    <w:rsid w:val="00C844A1"/>
    <w:rsid w:val="00C84976"/>
    <w:rsid w:val="00C85427"/>
    <w:rsid w:val="00C859A4"/>
    <w:rsid w:val="00C8614B"/>
    <w:rsid w:val="00C861BE"/>
    <w:rsid w:val="00C87353"/>
    <w:rsid w:val="00C87C45"/>
    <w:rsid w:val="00C90308"/>
    <w:rsid w:val="00C91CA7"/>
    <w:rsid w:val="00C93D5B"/>
    <w:rsid w:val="00C93F81"/>
    <w:rsid w:val="00C9454C"/>
    <w:rsid w:val="00C95357"/>
    <w:rsid w:val="00C965BE"/>
    <w:rsid w:val="00C96A67"/>
    <w:rsid w:val="00CA03F3"/>
    <w:rsid w:val="00CA08A3"/>
    <w:rsid w:val="00CA10B9"/>
    <w:rsid w:val="00CA2119"/>
    <w:rsid w:val="00CA2937"/>
    <w:rsid w:val="00CA4BE7"/>
    <w:rsid w:val="00CA54D4"/>
    <w:rsid w:val="00CA5B06"/>
    <w:rsid w:val="00CA5D23"/>
    <w:rsid w:val="00CA6874"/>
    <w:rsid w:val="00CB0E90"/>
    <w:rsid w:val="00CB360B"/>
    <w:rsid w:val="00CB51A8"/>
    <w:rsid w:val="00CB6CEE"/>
    <w:rsid w:val="00CB6E57"/>
    <w:rsid w:val="00CC275A"/>
    <w:rsid w:val="00CC4507"/>
    <w:rsid w:val="00CC7054"/>
    <w:rsid w:val="00CC7DAB"/>
    <w:rsid w:val="00CD0080"/>
    <w:rsid w:val="00CD0E7D"/>
    <w:rsid w:val="00CD1D2B"/>
    <w:rsid w:val="00CD3651"/>
    <w:rsid w:val="00CE19E7"/>
    <w:rsid w:val="00CE20CB"/>
    <w:rsid w:val="00CE4983"/>
    <w:rsid w:val="00CE577D"/>
    <w:rsid w:val="00CE67FB"/>
    <w:rsid w:val="00CE7DD4"/>
    <w:rsid w:val="00CF0530"/>
    <w:rsid w:val="00CF05CF"/>
    <w:rsid w:val="00CF06EA"/>
    <w:rsid w:val="00CF0C0B"/>
    <w:rsid w:val="00CF0D89"/>
    <w:rsid w:val="00CF16FE"/>
    <w:rsid w:val="00CF1827"/>
    <w:rsid w:val="00CF1956"/>
    <w:rsid w:val="00CF2503"/>
    <w:rsid w:val="00CF2A1E"/>
    <w:rsid w:val="00CF3C7E"/>
    <w:rsid w:val="00CF411A"/>
    <w:rsid w:val="00CF4324"/>
    <w:rsid w:val="00CF492E"/>
    <w:rsid w:val="00CF5BBB"/>
    <w:rsid w:val="00CF624D"/>
    <w:rsid w:val="00CF6FD1"/>
    <w:rsid w:val="00CF71BF"/>
    <w:rsid w:val="00D0081B"/>
    <w:rsid w:val="00D015B8"/>
    <w:rsid w:val="00D0204B"/>
    <w:rsid w:val="00D04001"/>
    <w:rsid w:val="00D05DF4"/>
    <w:rsid w:val="00D05FDA"/>
    <w:rsid w:val="00D06250"/>
    <w:rsid w:val="00D063A2"/>
    <w:rsid w:val="00D06795"/>
    <w:rsid w:val="00D07640"/>
    <w:rsid w:val="00D1021C"/>
    <w:rsid w:val="00D10839"/>
    <w:rsid w:val="00D10EF8"/>
    <w:rsid w:val="00D1110B"/>
    <w:rsid w:val="00D12C2C"/>
    <w:rsid w:val="00D12E30"/>
    <w:rsid w:val="00D139D6"/>
    <w:rsid w:val="00D13CE6"/>
    <w:rsid w:val="00D14009"/>
    <w:rsid w:val="00D14A33"/>
    <w:rsid w:val="00D16FC6"/>
    <w:rsid w:val="00D1766A"/>
    <w:rsid w:val="00D22340"/>
    <w:rsid w:val="00D224D0"/>
    <w:rsid w:val="00D23586"/>
    <w:rsid w:val="00D23F93"/>
    <w:rsid w:val="00D26260"/>
    <w:rsid w:val="00D26C9C"/>
    <w:rsid w:val="00D278D5"/>
    <w:rsid w:val="00D27DE9"/>
    <w:rsid w:val="00D302CA"/>
    <w:rsid w:val="00D302F7"/>
    <w:rsid w:val="00D30528"/>
    <w:rsid w:val="00D30A26"/>
    <w:rsid w:val="00D30D8D"/>
    <w:rsid w:val="00D30EA7"/>
    <w:rsid w:val="00D3124E"/>
    <w:rsid w:val="00D31532"/>
    <w:rsid w:val="00D3226D"/>
    <w:rsid w:val="00D343C0"/>
    <w:rsid w:val="00D36C5C"/>
    <w:rsid w:val="00D37282"/>
    <w:rsid w:val="00D40176"/>
    <w:rsid w:val="00D402DF"/>
    <w:rsid w:val="00D40685"/>
    <w:rsid w:val="00D420B4"/>
    <w:rsid w:val="00D433C6"/>
    <w:rsid w:val="00D45326"/>
    <w:rsid w:val="00D45595"/>
    <w:rsid w:val="00D458B1"/>
    <w:rsid w:val="00D45B1E"/>
    <w:rsid w:val="00D45FA0"/>
    <w:rsid w:val="00D46EB8"/>
    <w:rsid w:val="00D477A4"/>
    <w:rsid w:val="00D47D09"/>
    <w:rsid w:val="00D50EE8"/>
    <w:rsid w:val="00D54065"/>
    <w:rsid w:val="00D54522"/>
    <w:rsid w:val="00D56523"/>
    <w:rsid w:val="00D5684C"/>
    <w:rsid w:val="00D56BC7"/>
    <w:rsid w:val="00D60C46"/>
    <w:rsid w:val="00D610C4"/>
    <w:rsid w:val="00D61287"/>
    <w:rsid w:val="00D61563"/>
    <w:rsid w:val="00D62D00"/>
    <w:rsid w:val="00D63AFF"/>
    <w:rsid w:val="00D63C04"/>
    <w:rsid w:val="00D65267"/>
    <w:rsid w:val="00D652C7"/>
    <w:rsid w:val="00D657A2"/>
    <w:rsid w:val="00D660FE"/>
    <w:rsid w:val="00D67F8D"/>
    <w:rsid w:val="00D7018E"/>
    <w:rsid w:val="00D70608"/>
    <w:rsid w:val="00D706D7"/>
    <w:rsid w:val="00D71E20"/>
    <w:rsid w:val="00D7277A"/>
    <w:rsid w:val="00D727EC"/>
    <w:rsid w:val="00D72828"/>
    <w:rsid w:val="00D7414A"/>
    <w:rsid w:val="00D74210"/>
    <w:rsid w:val="00D74D68"/>
    <w:rsid w:val="00D75F82"/>
    <w:rsid w:val="00D763D0"/>
    <w:rsid w:val="00D766D5"/>
    <w:rsid w:val="00D76AC5"/>
    <w:rsid w:val="00D76BC2"/>
    <w:rsid w:val="00D776A0"/>
    <w:rsid w:val="00D812B4"/>
    <w:rsid w:val="00D82A32"/>
    <w:rsid w:val="00D82E34"/>
    <w:rsid w:val="00D833C6"/>
    <w:rsid w:val="00D83A90"/>
    <w:rsid w:val="00D83D16"/>
    <w:rsid w:val="00D83D3C"/>
    <w:rsid w:val="00D855FB"/>
    <w:rsid w:val="00D900C3"/>
    <w:rsid w:val="00D916F4"/>
    <w:rsid w:val="00D93A8C"/>
    <w:rsid w:val="00D94CF1"/>
    <w:rsid w:val="00D94F23"/>
    <w:rsid w:val="00D958AC"/>
    <w:rsid w:val="00D95A20"/>
    <w:rsid w:val="00D971DC"/>
    <w:rsid w:val="00D97C98"/>
    <w:rsid w:val="00DA0B3C"/>
    <w:rsid w:val="00DA166B"/>
    <w:rsid w:val="00DA1750"/>
    <w:rsid w:val="00DA34E3"/>
    <w:rsid w:val="00DA3EAA"/>
    <w:rsid w:val="00DA4C56"/>
    <w:rsid w:val="00DA51C8"/>
    <w:rsid w:val="00DA7145"/>
    <w:rsid w:val="00DA7274"/>
    <w:rsid w:val="00DB1782"/>
    <w:rsid w:val="00DB2DCC"/>
    <w:rsid w:val="00DB335F"/>
    <w:rsid w:val="00DB3A49"/>
    <w:rsid w:val="00DB3C14"/>
    <w:rsid w:val="00DB5328"/>
    <w:rsid w:val="00DB5350"/>
    <w:rsid w:val="00DB6C94"/>
    <w:rsid w:val="00DB7897"/>
    <w:rsid w:val="00DB7CE5"/>
    <w:rsid w:val="00DC0034"/>
    <w:rsid w:val="00DC6573"/>
    <w:rsid w:val="00DC670A"/>
    <w:rsid w:val="00DC67C3"/>
    <w:rsid w:val="00DC6ECB"/>
    <w:rsid w:val="00DC7076"/>
    <w:rsid w:val="00DD0591"/>
    <w:rsid w:val="00DD05AF"/>
    <w:rsid w:val="00DD1B81"/>
    <w:rsid w:val="00DD4C51"/>
    <w:rsid w:val="00DD5003"/>
    <w:rsid w:val="00DD67FE"/>
    <w:rsid w:val="00DD68E2"/>
    <w:rsid w:val="00DD7606"/>
    <w:rsid w:val="00DD77A9"/>
    <w:rsid w:val="00DD79A7"/>
    <w:rsid w:val="00DD7F6A"/>
    <w:rsid w:val="00DD7FF0"/>
    <w:rsid w:val="00DE177F"/>
    <w:rsid w:val="00DE2829"/>
    <w:rsid w:val="00DE3A0A"/>
    <w:rsid w:val="00DE5249"/>
    <w:rsid w:val="00DE55DA"/>
    <w:rsid w:val="00DE57A9"/>
    <w:rsid w:val="00DE6E5A"/>
    <w:rsid w:val="00DE709C"/>
    <w:rsid w:val="00DE7847"/>
    <w:rsid w:val="00DE795C"/>
    <w:rsid w:val="00DF0009"/>
    <w:rsid w:val="00DF16B5"/>
    <w:rsid w:val="00DF186B"/>
    <w:rsid w:val="00DF30A4"/>
    <w:rsid w:val="00DF3B11"/>
    <w:rsid w:val="00DF4331"/>
    <w:rsid w:val="00DF56BF"/>
    <w:rsid w:val="00E01C99"/>
    <w:rsid w:val="00E01E6B"/>
    <w:rsid w:val="00E0449D"/>
    <w:rsid w:val="00E04692"/>
    <w:rsid w:val="00E050A0"/>
    <w:rsid w:val="00E05575"/>
    <w:rsid w:val="00E06E34"/>
    <w:rsid w:val="00E10E4E"/>
    <w:rsid w:val="00E114D2"/>
    <w:rsid w:val="00E1205F"/>
    <w:rsid w:val="00E120D1"/>
    <w:rsid w:val="00E1317F"/>
    <w:rsid w:val="00E13718"/>
    <w:rsid w:val="00E140B7"/>
    <w:rsid w:val="00E147FC"/>
    <w:rsid w:val="00E14F8B"/>
    <w:rsid w:val="00E159D1"/>
    <w:rsid w:val="00E15CFD"/>
    <w:rsid w:val="00E17246"/>
    <w:rsid w:val="00E17E5C"/>
    <w:rsid w:val="00E20BAD"/>
    <w:rsid w:val="00E21963"/>
    <w:rsid w:val="00E22093"/>
    <w:rsid w:val="00E22CBE"/>
    <w:rsid w:val="00E2374B"/>
    <w:rsid w:val="00E246FF"/>
    <w:rsid w:val="00E25960"/>
    <w:rsid w:val="00E30314"/>
    <w:rsid w:val="00E31F2C"/>
    <w:rsid w:val="00E33FD2"/>
    <w:rsid w:val="00E3507B"/>
    <w:rsid w:val="00E35E5A"/>
    <w:rsid w:val="00E366E6"/>
    <w:rsid w:val="00E367DE"/>
    <w:rsid w:val="00E36945"/>
    <w:rsid w:val="00E40A7E"/>
    <w:rsid w:val="00E4226D"/>
    <w:rsid w:val="00E4303B"/>
    <w:rsid w:val="00E43A62"/>
    <w:rsid w:val="00E453C1"/>
    <w:rsid w:val="00E46524"/>
    <w:rsid w:val="00E465F9"/>
    <w:rsid w:val="00E46B12"/>
    <w:rsid w:val="00E50D07"/>
    <w:rsid w:val="00E514C2"/>
    <w:rsid w:val="00E5409C"/>
    <w:rsid w:val="00E54337"/>
    <w:rsid w:val="00E556B5"/>
    <w:rsid w:val="00E560CE"/>
    <w:rsid w:val="00E5642C"/>
    <w:rsid w:val="00E57331"/>
    <w:rsid w:val="00E60160"/>
    <w:rsid w:val="00E6047B"/>
    <w:rsid w:val="00E605DF"/>
    <w:rsid w:val="00E60772"/>
    <w:rsid w:val="00E631E2"/>
    <w:rsid w:val="00E638C7"/>
    <w:rsid w:val="00E64A3D"/>
    <w:rsid w:val="00E64A9B"/>
    <w:rsid w:val="00E65BBE"/>
    <w:rsid w:val="00E66830"/>
    <w:rsid w:val="00E66F48"/>
    <w:rsid w:val="00E70138"/>
    <w:rsid w:val="00E70A38"/>
    <w:rsid w:val="00E71F30"/>
    <w:rsid w:val="00E72BC5"/>
    <w:rsid w:val="00E74A89"/>
    <w:rsid w:val="00E74C3F"/>
    <w:rsid w:val="00E76752"/>
    <w:rsid w:val="00E76FC2"/>
    <w:rsid w:val="00E8045D"/>
    <w:rsid w:val="00E80F18"/>
    <w:rsid w:val="00E84525"/>
    <w:rsid w:val="00E84B9F"/>
    <w:rsid w:val="00E87B51"/>
    <w:rsid w:val="00E9087E"/>
    <w:rsid w:val="00E93DB5"/>
    <w:rsid w:val="00E95501"/>
    <w:rsid w:val="00E96C57"/>
    <w:rsid w:val="00EA16D6"/>
    <w:rsid w:val="00EA257B"/>
    <w:rsid w:val="00EA2B49"/>
    <w:rsid w:val="00EA5BBA"/>
    <w:rsid w:val="00EA6CCD"/>
    <w:rsid w:val="00EA6EFF"/>
    <w:rsid w:val="00EA7689"/>
    <w:rsid w:val="00EA7A30"/>
    <w:rsid w:val="00EA7E5A"/>
    <w:rsid w:val="00EA7F9B"/>
    <w:rsid w:val="00EB1548"/>
    <w:rsid w:val="00EB253E"/>
    <w:rsid w:val="00EB2C4A"/>
    <w:rsid w:val="00EB30FD"/>
    <w:rsid w:val="00EB3981"/>
    <w:rsid w:val="00EB47D1"/>
    <w:rsid w:val="00EB5717"/>
    <w:rsid w:val="00EB646A"/>
    <w:rsid w:val="00EB6696"/>
    <w:rsid w:val="00EB68B1"/>
    <w:rsid w:val="00EB6CC7"/>
    <w:rsid w:val="00EB6D60"/>
    <w:rsid w:val="00EC2978"/>
    <w:rsid w:val="00EC2CDE"/>
    <w:rsid w:val="00EC2D2B"/>
    <w:rsid w:val="00EC3165"/>
    <w:rsid w:val="00EC34B3"/>
    <w:rsid w:val="00EC48B2"/>
    <w:rsid w:val="00EC4A00"/>
    <w:rsid w:val="00EC5D83"/>
    <w:rsid w:val="00EC7CCE"/>
    <w:rsid w:val="00ED0683"/>
    <w:rsid w:val="00ED189A"/>
    <w:rsid w:val="00ED3867"/>
    <w:rsid w:val="00ED3979"/>
    <w:rsid w:val="00ED418F"/>
    <w:rsid w:val="00ED4651"/>
    <w:rsid w:val="00ED4DDB"/>
    <w:rsid w:val="00ED6C25"/>
    <w:rsid w:val="00ED6D0A"/>
    <w:rsid w:val="00ED6FE7"/>
    <w:rsid w:val="00ED7938"/>
    <w:rsid w:val="00EE046C"/>
    <w:rsid w:val="00EE0889"/>
    <w:rsid w:val="00EE0CF5"/>
    <w:rsid w:val="00EE13A6"/>
    <w:rsid w:val="00EE28A7"/>
    <w:rsid w:val="00EE2EDD"/>
    <w:rsid w:val="00EE2FEF"/>
    <w:rsid w:val="00EE3DB9"/>
    <w:rsid w:val="00EE3E4E"/>
    <w:rsid w:val="00EE4209"/>
    <w:rsid w:val="00EE424D"/>
    <w:rsid w:val="00EE4788"/>
    <w:rsid w:val="00EE47BA"/>
    <w:rsid w:val="00EE6367"/>
    <w:rsid w:val="00EE6592"/>
    <w:rsid w:val="00EE68A2"/>
    <w:rsid w:val="00EE7240"/>
    <w:rsid w:val="00EE73BB"/>
    <w:rsid w:val="00EE76EE"/>
    <w:rsid w:val="00EF1FA4"/>
    <w:rsid w:val="00EF35A7"/>
    <w:rsid w:val="00EF43D6"/>
    <w:rsid w:val="00EF4474"/>
    <w:rsid w:val="00EF4E06"/>
    <w:rsid w:val="00F0012B"/>
    <w:rsid w:val="00F01E94"/>
    <w:rsid w:val="00F024F5"/>
    <w:rsid w:val="00F0262D"/>
    <w:rsid w:val="00F0269B"/>
    <w:rsid w:val="00F04A3D"/>
    <w:rsid w:val="00F04D13"/>
    <w:rsid w:val="00F057FA"/>
    <w:rsid w:val="00F057FF"/>
    <w:rsid w:val="00F05F87"/>
    <w:rsid w:val="00F10C17"/>
    <w:rsid w:val="00F10ECC"/>
    <w:rsid w:val="00F126E7"/>
    <w:rsid w:val="00F12ECF"/>
    <w:rsid w:val="00F13231"/>
    <w:rsid w:val="00F137A7"/>
    <w:rsid w:val="00F140C0"/>
    <w:rsid w:val="00F15348"/>
    <w:rsid w:val="00F1663A"/>
    <w:rsid w:val="00F17D92"/>
    <w:rsid w:val="00F20DD7"/>
    <w:rsid w:val="00F212BE"/>
    <w:rsid w:val="00F21C09"/>
    <w:rsid w:val="00F239EF"/>
    <w:rsid w:val="00F239F1"/>
    <w:rsid w:val="00F23FAE"/>
    <w:rsid w:val="00F2492F"/>
    <w:rsid w:val="00F25351"/>
    <w:rsid w:val="00F25EA7"/>
    <w:rsid w:val="00F267E1"/>
    <w:rsid w:val="00F307AD"/>
    <w:rsid w:val="00F31B54"/>
    <w:rsid w:val="00F31DA7"/>
    <w:rsid w:val="00F31FEC"/>
    <w:rsid w:val="00F3224D"/>
    <w:rsid w:val="00F323A4"/>
    <w:rsid w:val="00F3343B"/>
    <w:rsid w:val="00F33C79"/>
    <w:rsid w:val="00F34287"/>
    <w:rsid w:val="00F34D54"/>
    <w:rsid w:val="00F3666D"/>
    <w:rsid w:val="00F37839"/>
    <w:rsid w:val="00F403B8"/>
    <w:rsid w:val="00F40A02"/>
    <w:rsid w:val="00F414F8"/>
    <w:rsid w:val="00F42494"/>
    <w:rsid w:val="00F42673"/>
    <w:rsid w:val="00F44693"/>
    <w:rsid w:val="00F44A6C"/>
    <w:rsid w:val="00F45648"/>
    <w:rsid w:val="00F463D8"/>
    <w:rsid w:val="00F470AE"/>
    <w:rsid w:val="00F4711A"/>
    <w:rsid w:val="00F47450"/>
    <w:rsid w:val="00F47AF8"/>
    <w:rsid w:val="00F503E5"/>
    <w:rsid w:val="00F50E01"/>
    <w:rsid w:val="00F53818"/>
    <w:rsid w:val="00F53C25"/>
    <w:rsid w:val="00F541D9"/>
    <w:rsid w:val="00F54901"/>
    <w:rsid w:val="00F55B0B"/>
    <w:rsid w:val="00F5693B"/>
    <w:rsid w:val="00F6041F"/>
    <w:rsid w:val="00F65B07"/>
    <w:rsid w:val="00F65E8E"/>
    <w:rsid w:val="00F702AF"/>
    <w:rsid w:val="00F704F0"/>
    <w:rsid w:val="00F705AC"/>
    <w:rsid w:val="00F718A6"/>
    <w:rsid w:val="00F71EE6"/>
    <w:rsid w:val="00F72292"/>
    <w:rsid w:val="00F72548"/>
    <w:rsid w:val="00F72CBA"/>
    <w:rsid w:val="00F73269"/>
    <w:rsid w:val="00F74653"/>
    <w:rsid w:val="00F75377"/>
    <w:rsid w:val="00F757CB"/>
    <w:rsid w:val="00F76048"/>
    <w:rsid w:val="00F763EE"/>
    <w:rsid w:val="00F76EF0"/>
    <w:rsid w:val="00F775D1"/>
    <w:rsid w:val="00F77FAA"/>
    <w:rsid w:val="00F80769"/>
    <w:rsid w:val="00F80AF2"/>
    <w:rsid w:val="00F80B96"/>
    <w:rsid w:val="00F813A2"/>
    <w:rsid w:val="00F82BF3"/>
    <w:rsid w:val="00F82F5A"/>
    <w:rsid w:val="00F868E7"/>
    <w:rsid w:val="00F87F96"/>
    <w:rsid w:val="00F911D6"/>
    <w:rsid w:val="00F914E5"/>
    <w:rsid w:val="00F9313A"/>
    <w:rsid w:val="00F93644"/>
    <w:rsid w:val="00F9397D"/>
    <w:rsid w:val="00F93B19"/>
    <w:rsid w:val="00F94783"/>
    <w:rsid w:val="00F94A68"/>
    <w:rsid w:val="00F965CB"/>
    <w:rsid w:val="00F96A81"/>
    <w:rsid w:val="00F96BCD"/>
    <w:rsid w:val="00F97196"/>
    <w:rsid w:val="00FA0370"/>
    <w:rsid w:val="00FA0D5D"/>
    <w:rsid w:val="00FA1A3D"/>
    <w:rsid w:val="00FA2A51"/>
    <w:rsid w:val="00FA326D"/>
    <w:rsid w:val="00FA3571"/>
    <w:rsid w:val="00FA4B22"/>
    <w:rsid w:val="00FA509B"/>
    <w:rsid w:val="00FA5984"/>
    <w:rsid w:val="00FA67A1"/>
    <w:rsid w:val="00FA6A1F"/>
    <w:rsid w:val="00FB0292"/>
    <w:rsid w:val="00FB0C53"/>
    <w:rsid w:val="00FB0F25"/>
    <w:rsid w:val="00FB112F"/>
    <w:rsid w:val="00FB1FC4"/>
    <w:rsid w:val="00FB2488"/>
    <w:rsid w:val="00FB6337"/>
    <w:rsid w:val="00FB6A6B"/>
    <w:rsid w:val="00FB73C8"/>
    <w:rsid w:val="00FB7BEA"/>
    <w:rsid w:val="00FC101B"/>
    <w:rsid w:val="00FC2066"/>
    <w:rsid w:val="00FC2A43"/>
    <w:rsid w:val="00FC2FA1"/>
    <w:rsid w:val="00FC38EC"/>
    <w:rsid w:val="00FC55A5"/>
    <w:rsid w:val="00FC6530"/>
    <w:rsid w:val="00FC65A8"/>
    <w:rsid w:val="00FC75EB"/>
    <w:rsid w:val="00FD15CA"/>
    <w:rsid w:val="00FD230B"/>
    <w:rsid w:val="00FD25E1"/>
    <w:rsid w:val="00FD2CDE"/>
    <w:rsid w:val="00FD3AC2"/>
    <w:rsid w:val="00FD3C8B"/>
    <w:rsid w:val="00FD50CF"/>
    <w:rsid w:val="00FD5C68"/>
    <w:rsid w:val="00FD6D8C"/>
    <w:rsid w:val="00FD6F00"/>
    <w:rsid w:val="00FE002A"/>
    <w:rsid w:val="00FE1618"/>
    <w:rsid w:val="00FE1AAF"/>
    <w:rsid w:val="00FE35E0"/>
    <w:rsid w:val="00FE43B5"/>
    <w:rsid w:val="00FE544A"/>
    <w:rsid w:val="00FE6D02"/>
    <w:rsid w:val="00FF072A"/>
    <w:rsid w:val="00FF1B31"/>
    <w:rsid w:val="00FF1D69"/>
    <w:rsid w:val="00FF2A94"/>
    <w:rsid w:val="00FF2B34"/>
    <w:rsid w:val="00FF2D7C"/>
    <w:rsid w:val="00FF3549"/>
    <w:rsid w:val="00FF375C"/>
    <w:rsid w:val="00FF4187"/>
    <w:rsid w:val="00FF4562"/>
    <w:rsid w:val="00FF46D8"/>
    <w:rsid w:val="00FF4815"/>
    <w:rsid w:val="00FF4B7A"/>
    <w:rsid w:val="00FF4FC5"/>
    <w:rsid w:val="00FF4FF4"/>
    <w:rsid w:val="00FF5C7A"/>
    <w:rsid w:val="00FF5CA0"/>
    <w:rsid w:val="00FF6C7A"/>
    <w:rsid w:val="00FF7ACA"/>
    <w:rsid w:val="00FF7E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462B7C"/>
  <w15:docId w15:val="{C0504DFA-D2EA-42D3-9B45-B56F7F993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6D1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A6D1F"/>
    <w:pPr>
      <w:keepNext/>
      <w:spacing w:line="360" w:lineRule="auto"/>
      <w:ind w:firstLine="720"/>
      <w:jc w:val="both"/>
      <w:outlineLvl w:val="0"/>
    </w:pPr>
    <w:rPr>
      <w:sz w:val="28"/>
      <w:szCs w:val="20"/>
    </w:rPr>
  </w:style>
  <w:style w:type="paragraph" w:styleId="2">
    <w:name w:val="heading 2"/>
    <w:basedOn w:val="a"/>
    <w:next w:val="a"/>
    <w:link w:val="20"/>
    <w:uiPriority w:val="9"/>
    <w:unhideWhenUsed/>
    <w:qFormat/>
    <w:rsid w:val="001250E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9069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791E04"/>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D833C6"/>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A6D1F"/>
    <w:rPr>
      <w:rFonts w:ascii="Times New Roman" w:eastAsia="Times New Roman" w:hAnsi="Times New Roman" w:cs="Times New Roman"/>
      <w:sz w:val="28"/>
      <w:szCs w:val="20"/>
      <w:lang w:eastAsia="ru-RU"/>
    </w:rPr>
  </w:style>
  <w:style w:type="paragraph" w:styleId="a3">
    <w:name w:val="Normal (Web)"/>
    <w:basedOn w:val="a"/>
    <w:uiPriority w:val="99"/>
    <w:unhideWhenUsed/>
    <w:qFormat/>
    <w:rsid w:val="007A6D1F"/>
    <w:pPr>
      <w:spacing w:before="100" w:beforeAutospacing="1" w:after="100" w:afterAutospacing="1"/>
    </w:pPr>
  </w:style>
  <w:style w:type="paragraph" w:styleId="a4">
    <w:name w:val="No Spacing"/>
    <w:basedOn w:val="a"/>
    <w:link w:val="a5"/>
    <w:uiPriority w:val="1"/>
    <w:qFormat/>
    <w:rsid w:val="007A6D1F"/>
    <w:rPr>
      <w:rFonts w:ascii="Calibri" w:eastAsia="SimSun" w:hAnsi="Calibri"/>
      <w:szCs w:val="32"/>
      <w:lang w:val="en-US" w:eastAsia="en-US" w:bidi="en-US"/>
    </w:rPr>
  </w:style>
  <w:style w:type="character" w:styleId="a6">
    <w:name w:val="Strong"/>
    <w:qFormat/>
    <w:rsid w:val="007A6D1F"/>
    <w:rPr>
      <w:b/>
      <w:bCs/>
    </w:rPr>
  </w:style>
  <w:style w:type="paragraph" w:styleId="a7">
    <w:name w:val="Body Text"/>
    <w:basedOn w:val="a"/>
    <w:link w:val="a8"/>
    <w:uiPriority w:val="99"/>
    <w:rsid w:val="00F20DD7"/>
    <w:pPr>
      <w:jc w:val="center"/>
    </w:pPr>
    <w:rPr>
      <w:sz w:val="28"/>
      <w:szCs w:val="20"/>
    </w:rPr>
  </w:style>
  <w:style w:type="character" w:customStyle="1" w:styleId="a8">
    <w:name w:val="Основной текст Знак"/>
    <w:basedOn w:val="a0"/>
    <w:link w:val="a7"/>
    <w:uiPriority w:val="99"/>
    <w:qFormat/>
    <w:rsid w:val="00F20DD7"/>
    <w:rPr>
      <w:rFonts w:ascii="Times New Roman" w:eastAsia="Times New Roman" w:hAnsi="Times New Roman" w:cs="Times New Roman"/>
      <w:sz w:val="28"/>
      <w:szCs w:val="20"/>
      <w:lang w:eastAsia="ru-RU"/>
    </w:rPr>
  </w:style>
  <w:style w:type="character" w:styleId="a9">
    <w:name w:val="Hyperlink"/>
    <w:uiPriority w:val="99"/>
    <w:unhideWhenUsed/>
    <w:rsid w:val="00F20DD7"/>
    <w:rPr>
      <w:color w:val="0000FF"/>
      <w:u w:val="single"/>
    </w:rPr>
  </w:style>
  <w:style w:type="character" w:customStyle="1" w:styleId="js-phone-number">
    <w:name w:val="js-phone-number"/>
    <w:rsid w:val="00F20DD7"/>
  </w:style>
  <w:style w:type="paragraph" w:styleId="aa">
    <w:name w:val="List Paragraph"/>
    <w:basedOn w:val="a"/>
    <w:uiPriority w:val="34"/>
    <w:qFormat/>
    <w:rsid w:val="004950C4"/>
    <w:pPr>
      <w:ind w:left="720"/>
      <w:contextualSpacing/>
    </w:pPr>
  </w:style>
  <w:style w:type="paragraph" w:styleId="31">
    <w:name w:val="Body Text 3"/>
    <w:basedOn w:val="a"/>
    <w:link w:val="32"/>
    <w:uiPriority w:val="99"/>
    <w:semiHidden/>
    <w:unhideWhenUsed/>
    <w:rsid w:val="00721CC1"/>
    <w:pPr>
      <w:spacing w:after="120"/>
    </w:pPr>
    <w:rPr>
      <w:sz w:val="16"/>
      <w:szCs w:val="16"/>
    </w:rPr>
  </w:style>
  <w:style w:type="character" w:customStyle="1" w:styleId="32">
    <w:name w:val="Основной текст 3 Знак"/>
    <w:basedOn w:val="a0"/>
    <w:link w:val="31"/>
    <w:uiPriority w:val="99"/>
    <w:semiHidden/>
    <w:rsid w:val="00721CC1"/>
    <w:rPr>
      <w:rFonts w:ascii="Times New Roman" w:eastAsia="Times New Roman" w:hAnsi="Times New Roman" w:cs="Times New Roman"/>
      <w:sz w:val="16"/>
      <w:szCs w:val="16"/>
      <w:lang w:eastAsia="ru-RU"/>
    </w:rPr>
  </w:style>
  <w:style w:type="paragraph" w:styleId="HTML">
    <w:name w:val="HTML Preformatted"/>
    <w:basedOn w:val="a"/>
    <w:link w:val="HTML0"/>
    <w:uiPriority w:val="99"/>
    <w:unhideWhenUsed/>
    <w:rsid w:val="00721C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721CC1"/>
    <w:rPr>
      <w:rFonts w:ascii="Courier New" w:eastAsia="Times New Roman" w:hAnsi="Courier New" w:cs="Courier New"/>
      <w:sz w:val="20"/>
      <w:szCs w:val="20"/>
      <w:lang w:eastAsia="ru-RU"/>
    </w:rPr>
  </w:style>
  <w:style w:type="paragraph" w:styleId="21">
    <w:name w:val="Body Text Indent 2"/>
    <w:basedOn w:val="a"/>
    <w:link w:val="22"/>
    <w:qFormat/>
    <w:rsid w:val="00D05FDA"/>
    <w:pPr>
      <w:spacing w:after="120" w:line="480" w:lineRule="auto"/>
      <w:ind w:left="283"/>
    </w:pPr>
  </w:style>
  <w:style w:type="character" w:customStyle="1" w:styleId="22">
    <w:name w:val="Основной текст с отступом 2 Знак"/>
    <w:basedOn w:val="a0"/>
    <w:link w:val="21"/>
    <w:qFormat/>
    <w:rsid w:val="00D05FDA"/>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qFormat/>
    <w:rsid w:val="003B2BBE"/>
    <w:rPr>
      <w:rFonts w:ascii="Tahoma" w:hAnsi="Tahoma" w:cs="Tahoma"/>
      <w:sz w:val="16"/>
      <w:szCs w:val="16"/>
    </w:rPr>
  </w:style>
  <w:style w:type="character" w:customStyle="1" w:styleId="ac">
    <w:name w:val="Текст выноски Знак"/>
    <w:basedOn w:val="a0"/>
    <w:link w:val="ab"/>
    <w:uiPriority w:val="99"/>
    <w:semiHidden/>
    <w:qFormat/>
    <w:rsid w:val="003B2BBE"/>
    <w:rPr>
      <w:rFonts w:ascii="Tahoma" w:eastAsia="Times New Roman" w:hAnsi="Tahoma" w:cs="Tahoma"/>
      <w:sz w:val="16"/>
      <w:szCs w:val="16"/>
      <w:lang w:eastAsia="ru-RU"/>
    </w:rPr>
  </w:style>
  <w:style w:type="paragraph" w:customStyle="1" w:styleId="FR1">
    <w:name w:val="FR1"/>
    <w:rsid w:val="009760D2"/>
    <w:pPr>
      <w:widowControl w:val="0"/>
      <w:autoSpaceDE w:val="0"/>
      <w:autoSpaceDN w:val="0"/>
      <w:adjustRightInd w:val="0"/>
      <w:spacing w:before="260" w:after="0" w:line="300" w:lineRule="auto"/>
      <w:ind w:left="800" w:right="2000"/>
    </w:pPr>
    <w:rPr>
      <w:rFonts w:ascii="Arial" w:eastAsia="Times New Roman" w:hAnsi="Arial" w:cs="Arial"/>
      <w:b/>
      <w:bCs/>
      <w:lang w:eastAsia="ru-RU"/>
    </w:rPr>
  </w:style>
  <w:style w:type="table" w:styleId="ad">
    <w:name w:val="Table Grid"/>
    <w:basedOn w:val="a1"/>
    <w:uiPriority w:val="59"/>
    <w:rsid w:val="00000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uiPriority w:val="20"/>
    <w:qFormat/>
    <w:rsid w:val="00454B6C"/>
    <w:rPr>
      <w:i/>
      <w:iCs/>
    </w:rPr>
  </w:style>
  <w:style w:type="character" w:customStyle="1" w:styleId="apple-converted-space">
    <w:name w:val="apple-converted-space"/>
    <w:basedOn w:val="a0"/>
    <w:qFormat/>
    <w:rsid w:val="00454B6C"/>
  </w:style>
  <w:style w:type="character" w:customStyle="1" w:styleId="hps">
    <w:name w:val="hps"/>
    <w:qFormat/>
    <w:rsid w:val="00454B6C"/>
  </w:style>
  <w:style w:type="character" w:styleId="af">
    <w:name w:val="Placeholder Text"/>
    <w:uiPriority w:val="99"/>
    <w:semiHidden/>
    <w:rsid w:val="00454B6C"/>
    <w:rPr>
      <w:color w:val="808080"/>
    </w:rPr>
  </w:style>
  <w:style w:type="paragraph" w:styleId="af0">
    <w:name w:val="caption"/>
    <w:basedOn w:val="a"/>
    <w:next w:val="a"/>
    <w:unhideWhenUsed/>
    <w:qFormat/>
    <w:rsid w:val="00454B6C"/>
    <w:pPr>
      <w:spacing w:after="200"/>
    </w:pPr>
    <w:rPr>
      <w:b/>
      <w:bCs/>
      <w:color w:val="5B9BD5"/>
      <w:sz w:val="18"/>
      <w:szCs w:val="18"/>
    </w:rPr>
  </w:style>
  <w:style w:type="character" w:customStyle="1" w:styleId="20">
    <w:name w:val="Заголовок 2 Знак"/>
    <w:basedOn w:val="a0"/>
    <w:link w:val="2"/>
    <w:uiPriority w:val="9"/>
    <w:rsid w:val="001250E3"/>
    <w:rPr>
      <w:rFonts w:asciiTheme="majorHAnsi" w:eastAsiaTheme="majorEastAsia" w:hAnsiTheme="majorHAnsi" w:cstheme="majorBidi"/>
      <w:b/>
      <w:bCs/>
      <w:color w:val="4F81BD" w:themeColor="accent1"/>
      <w:sz w:val="26"/>
      <w:szCs w:val="26"/>
      <w:lang w:eastAsia="ru-RU"/>
    </w:rPr>
  </w:style>
  <w:style w:type="character" w:styleId="af1">
    <w:name w:val="annotation reference"/>
    <w:basedOn w:val="a0"/>
    <w:uiPriority w:val="99"/>
    <w:semiHidden/>
    <w:unhideWhenUsed/>
    <w:qFormat/>
    <w:rsid w:val="00791E04"/>
    <w:rPr>
      <w:sz w:val="16"/>
      <w:szCs w:val="16"/>
    </w:rPr>
  </w:style>
  <w:style w:type="paragraph" w:styleId="af2">
    <w:name w:val="annotation text"/>
    <w:basedOn w:val="a"/>
    <w:link w:val="af3"/>
    <w:uiPriority w:val="99"/>
    <w:unhideWhenUsed/>
    <w:qFormat/>
    <w:rsid w:val="00791E04"/>
    <w:pPr>
      <w:spacing w:after="160"/>
    </w:pPr>
    <w:rPr>
      <w:rFonts w:asciiTheme="minorHAnsi" w:eastAsiaTheme="minorHAnsi" w:hAnsiTheme="minorHAnsi" w:cstheme="minorBidi"/>
      <w:sz w:val="20"/>
      <w:szCs w:val="20"/>
      <w:lang w:eastAsia="en-US"/>
    </w:rPr>
  </w:style>
  <w:style w:type="character" w:customStyle="1" w:styleId="af3">
    <w:name w:val="Текст примечания Знак"/>
    <w:basedOn w:val="a0"/>
    <w:link w:val="af2"/>
    <w:uiPriority w:val="99"/>
    <w:semiHidden/>
    <w:qFormat/>
    <w:rsid w:val="00791E04"/>
    <w:rPr>
      <w:sz w:val="20"/>
      <w:szCs w:val="20"/>
    </w:rPr>
  </w:style>
  <w:style w:type="paragraph" w:styleId="af4">
    <w:name w:val="annotation subject"/>
    <w:basedOn w:val="af2"/>
    <w:next w:val="af2"/>
    <w:link w:val="af5"/>
    <w:uiPriority w:val="99"/>
    <w:semiHidden/>
    <w:unhideWhenUsed/>
    <w:qFormat/>
    <w:rsid w:val="00791E04"/>
    <w:rPr>
      <w:b/>
      <w:bCs/>
    </w:rPr>
  </w:style>
  <w:style w:type="character" w:customStyle="1" w:styleId="af5">
    <w:name w:val="Тема примечания Знак"/>
    <w:basedOn w:val="af3"/>
    <w:link w:val="af4"/>
    <w:uiPriority w:val="99"/>
    <w:semiHidden/>
    <w:qFormat/>
    <w:rsid w:val="00791E04"/>
    <w:rPr>
      <w:b/>
      <w:bCs/>
      <w:sz w:val="20"/>
      <w:szCs w:val="20"/>
    </w:rPr>
  </w:style>
  <w:style w:type="paragraph" w:styleId="af6">
    <w:name w:val="Revision"/>
    <w:hidden/>
    <w:uiPriority w:val="99"/>
    <w:semiHidden/>
    <w:qFormat/>
    <w:rsid w:val="00791E04"/>
    <w:pPr>
      <w:spacing w:after="0" w:line="240" w:lineRule="auto"/>
    </w:pPr>
  </w:style>
  <w:style w:type="paragraph" w:styleId="af7">
    <w:name w:val="Body Text Indent"/>
    <w:basedOn w:val="a"/>
    <w:link w:val="af8"/>
    <w:unhideWhenUsed/>
    <w:rsid w:val="00791E04"/>
    <w:pPr>
      <w:spacing w:after="120" w:line="259" w:lineRule="auto"/>
      <w:ind w:left="283"/>
    </w:pPr>
    <w:rPr>
      <w:rFonts w:asciiTheme="minorHAnsi" w:eastAsiaTheme="minorHAnsi" w:hAnsiTheme="minorHAnsi" w:cstheme="minorBidi"/>
      <w:sz w:val="22"/>
      <w:szCs w:val="22"/>
      <w:lang w:eastAsia="en-US"/>
    </w:rPr>
  </w:style>
  <w:style w:type="character" w:customStyle="1" w:styleId="af8">
    <w:name w:val="Основной текст с отступом Знак"/>
    <w:basedOn w:val="a0"/>
    <w:link w:val="af7"/>
    <w:qFormat/>
    <w:rsid w:val="00791E04"/>
  </w:style>
  <w:style w:type="character" w:customStyle="1" w:styleId="hithilite">
    <w:name w:val="hithilite"/>
    <w:qFormat/>
    <w:rsid w:val="00791E04"/>
    <w:rPr>
      <w:rFonts w:cs="Times New Roman"/>
    </w:rPr>
  </w:style>
  <w:style w:type="character" w:customStyle="1" w:styleId="frlabel">
    <w:name w:val="fr_label"/>
    <w:basedOn w:val="a0"/>
    <w:qFormat/>
    <w:rsid w:val="00791E04"/>
  </w:style>
  <w:style w:type="character" w:customStyle="1" w:styleId="A40">
    <w:name w:val="A4"/>
    <w:uiPriority w:val="99"/>
    <w:qFormat/>
    <w:rsid w:val="00791E04"/>
    <w:rPr>
      <w:rFonts w:cs="News Gothic Std"/>
      <w:color w:val="000000"/>
      <w:sz w:val="16"/>
      <w:szCs w:val="16"/>
    </w:rPr>
  </w:style>
  <w:style w:type="paragraph" w:customStyle="1" w:styleId="af9">
    <w:name w:val="Знак"/>
    <w:basedOn w:val="a"/>
    <w:autoRedefine/>
    <w:qFormat/>
    <w:rsid w:val="00791E04"/>
    <w:pPr>
      <w:spacing w:after="160" w:line="240" w:lineRule="exact"/>
    </w:pPr>
    <w:rPr>
      <w:rFonts w:eastAsia="SimSun"/>
      <w:b/>
      <w:sz w:val="28"/>
      <w:lang w:val="en-US" w:eastAsia="en-US"/>
    </w:rPr>
  </w:style>
  <w:style w:type="character" w:customStyle="1" w:styleId="40">
    <w:name w:val="Заголовок 4 Знак"/>
    <w:basedOn w:val="a0"/>
    <w:link w:val="4"/>
    <w:uiPriority w:val="9"/>
    <w:rsid w:val="00791E04"/>
    <w:rPr>
      <w:rFonts w:asciiTheme="majorHAnsi" w:eastAsiaTheme="majorEastAsia" w:hAnsiTheme="majorHAnsi" w:cstheme="majorBidi"/>
      <w:b/>
      <w:bCs/>
      <w:i/>
      <w:iCs/>
      <w:color w:val="4F81BD" w:themeColor="accent1"/>
      <w:sz w:val="24"/>
      <w:szCs w:val="24"/>
      <w:lang w:eastAsia="ru-RU"/>
    </w:rPr>
  </w:style>
  <w:style w:type="character" w:customStyle="1" w:styleId="a5">
    <w:name w:val="Без интервала Знак"/>
    <w:link w:val="a4"/>
    <w:uiPriority w:val="1"/>
    <w:rsid w:val="00791E04"/>
    <w:rPr>
      <w:rFonts w:ascii="Calibri" w:eastAsia="SimSun" w:hAnsi="Calibri" w:cs="Times New Roman"/>
      <w:sz w:val="24"/>
      <w:szCs w:val="32"/>
      <w:lang w:val="en-US" w:bidi="en-US"/>
    </w:rPr>
  </w:style>
  <w:style w:type="character" w:customStyle="1" w:styleId="afa">
    <w:name w:val="Основной текст_"/>
    <w:basedOn w:val="a0"/>
    <w:link w:val="51"/>
    <w:rsid w:val="003900E7"/>
    <w:rPr>
      <w:rFonts w:eastAsia="Times New Roman"/>
      <w:sz w:val="25"/>
      <w:szCs w:val="25"/>
      <w:shd w:val="clear" w:color="auto" w:fill="FFFFFF"/>
    </w:rPr>
  </w:style>
  <w:style w:type="paragraph" w:customStyle="1" w:styleId="51">
    <w:name w:val="Основной текст5"/>
    <w:basedOn w:val="a"/>
    <w:link w:val="afa"/>
    <w:rsid w:val="003900E7"/>
    <w:pPr>
      <w:shd w:val="clear" w:color="auto" w:fill="FFFFFF"/>
      <w:spacing w:before="4920" w:line="446" w:lineRule="exact"/>
      <w:jc w:val="center"/>
    </w:pPr>
    <w:rPr>
      <w:rFonts w:asciiTheme="minorHAnsi" w:hAnsiTheme="minorHAnsi" w:cstheme="minorBidi"/>
      <w:sz w:val="25"/>
      <w:szCs w:val="25"/>
      <w:lang w:eastAsia="en-US"/>
    </w:rPr>
  </w:style>
  <w:style w:type="paragraph" w:customStyle="1" w:styleId="afb">
    <w:name w:val="......."/>
    <w:basedOn w:val="a"/>
    <w:next w:val="a"/>
    <w:rsid w:val="00E84525"/>
    <w:pPr>
      <w:autoSpaceDE w:val="0"/>
      <w:autoSpaceDN w:val="0"/>
      <w:adjustRightInd w:val="0"/>
    </w:pPr>
    <w:rPr>
      <w:rFonts w:eastAsia="Calibri"/>
    </w:rPr>
  </w:style>
  <w:style w:type="character" w:customStyle="1" w:styleId="hl">
    <w:name w:val="hl"/>
    <w:basedOn w:val="a0"/>
    <w:rsid w:val="00E84525"/>
  </w:style>
  <w:style w:type="paragraph" w:styleId="afc">
    <w:name w:val="header"/>
    <w:basedOn w:val="a"/>
    <w:link w:val="afd"/>
    <w:uiPriority w:val="99"/>
    <w:unhideWhenUsed/>
    <w:rsid w:val="005E74CF"/>
    <w:pPr>
      <w:tabs>
        <w:tab w:val="center" w:pos="4677"/>
        <w:tab w:val="right" w:pos="9355"/>
      </w:tabs>
    </w:pPr>
  </w:style>
  <w:style w:type="character" w:customStyle="1" w:styleId="afd">
    <w:name w:val="Верхний колонтитул Знак"/>
    <w:basedOn w:val="a0"/>
    <w:link w:val="afc"/>
    <w:uiPriority w:val="99"/>
    <w:rsid w:val="005E74CF"/>
    <w:rPr>
      <w:rFonts w:ascii="Times New Roman" w:eastAsia="Times New Roman" w:hAnsi="Times New Roman" w:cs="Times New Roman"/>
      <w:sz w:val="24"/>
      <w:szCs w:val="24"/>
      <w:lang w:eastAsia="ru-RU"/>
    </w:rPr>
  </w:style>
  <w:style w:type="paragraph" w:styleId="afe">
    <w:name w:val="footer"/>
    <w:basedOn w:val="a"/>
    <w:link w:val="aff"/>
    <w:uiPriority w:val="99"/>
    <w:unhideWhenUsed/>
    <w:rsid w:val="005E74CF"/>
    <w:pPr>
      <w:tabs>
        <w:tab w:val="center" w:pos="4677"/>
        <w:tab w:val="right" w:pos="9355"/>
      </w:tabs>
    </w:pPr>
  </w:style>
  <w:style w:type="character" w:customStyle="1" w:styleId="aff">
    <w:name w:val="Нижний колонтитул Знак"/>
    <w:basedOn w:val="a0"/>
    <w:link w:val="afe"/>
    <w:uiPriority w:val="99"/>
    <w:rsid w:val="005E74CF"/>
    <w:rPr>
      <w:rFonts w:ascii="Times New Roman" w:eastAsia="Times New Roman" w:hAnsi="Times New Roman" w:cs="Times New Roman"/>
      <w:sz w:val="24"/>
      <w:szCs w:val="24"/>
      <w:lang w:eastAsia="ru-RU"/>
    </w:rPr>
  </w:style>
  <w:style w:type="paragraph" w:customStyle="1" w:styleId="Default">
    <w:name w:val="Default"/>
    <w:rsid w:val="00794E1E"/>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290697"/>
    <w:rPr>
      <w:rFonts w:asciiTheme="majorHAnsi" w:eastAsiaTheme="majorEastAsia" w:hAnsiTheme="majorHAnsi" w:cstheme="majorBidi"/>
      <w:b/>
      <w:bCs/>
      <w:color w:val="4F81BD" w:themeColor="accent1"/>
      <w:sz w:val="24"/>
      <w:szCs w:val="24"/>
      <w:lang w:eastAsia="ru-RU"/>
    </w:rPr>
  </w:style>
  <w:style w:type="character" w:customStyle="1" w:styleId="st1">
    <w:name w:val="st1"/>
    <w:basedOn w:val="a0"/>
    <w:rsid w:val="0069263A"/>
  </w:style>
  <w:style w:type="character" w:customStyle="1" w:styleId="longitude">
    <w:name w:val="longitude"/>
    <w:basedOn w:val="a0"/>
    <w:rsid w:val="003F7827"/>
  </w:style>
  <w:style w:type="character" w:customStyle="1" w:styleId="-">
    <w:name w:val="Интернет-ссылка"/>
    <w:unhideWhenUsed/>
    <w:rsid w:val="006A75E3"/>
    <w:rPr>
      <w:color w:val="0000FF"/>
      <w:u w:val="single"/>
    </w:rPr>
  </w:style>
  <w:style w:type="paragraph" w:customStyle="1" w:styleId="11">
    <w:name w:val="Заголовок1"/>
    <w:basedOn w:val="a"/>
    <w:next w:val="a7"/>
    <w:qFormat/>
    <w:rsid w:val="006A75E3"/>
    <w:pPr>
      <w:keepNext/>
      <w:suppressAutoHyphens/>
      <w:spacing w:before="240" w:after="120"/>
    </w:pPr>
    <w:rPr>
      <w:rFonts w:ascii="Liberation Sans" w:eastAsia="PingFang SC" w:hAnsi="Liberation Sans" w:cs="Arial Unicode MS"/>
      <w:sz w:val="28"/>
      <w:szCs w:val="28"/>
    </w:rPr>
  </w:style>
  <w:style w:type="paragraph" w:styleId="aff0">
    <w:name w:val="List"/>
    <w:basedOn w:val="a7"/>
    <w:rsid w:val="006A75E3"/>
    <w:pPr>
      <w:suppressAutoHyphens/>
      <w:spacing w:after="120"/>
      <w:jc w:val="left"/>
    </w:pPr>
    <w:rPr>
      <w:rFonts w:cs="Arial Unicode MS"/>
      <w:sz w:val="24"/>
      <w:szCs w:val="24"/>
    </w:rPr>
  </w:style>
  <w:style w:type="paragraph" w:styleId="12">
    <w:name w:val="index 1"/>
    <w:basedOn w:val="a"/>
    <w:next w:val="a"/>
    <w:autoRedefine/>
    <w:uiPriority w:val="99"/>
    <w:semiHidden/>
    <w:unhideWhenUsed/>
    <w:rsid w:val="006A75E3"/>
    <w:pPr>
      <w:ind w:left="240" w:hanging="240"/>
    </w:pPr>
  </w:style>
  <w:style w:type="paragraph" w:styleId="aff1">
    <w:name w:val="index heading"/>
    <w:basedOn w:val="a"/>
    <w:qFormat/>
    <w:rsid w:val="006A75E3"/>
    <w:pPr>
      <w:suppressLineNumbers/>
      <w:suppressAutoHyphens/>
    </w:pPr>
    <w:rPr>
      <w:rFonts w:cs="Arial Unicode MS"/>
    </w:rPr>
  </w:style>
  <w:style w:type="paragraph" w:customStyle="1" w:styleId="aff2">
    <w:name w:val="Содержимое таблицы"/>
    <w:basedOn w:val="a"/>
    <w:qFormat/>
    <w:rsid w:val="006A75E3"/>
    <w:pPr>
      <w:widowControl w:val="0"/>
      <w:suppressLineNumbers/>
      <w:suppressAutoHyphens/>
    </w:pPr>
  </w:style>
  <w:style w:type="character" w:customStyle="1" w:styleId="210">
    <w:name w:val="Основной текст с отступом 2 Знак1"/>
    <w:basedOn w:val="a0"/>
    <w:qFormat/>
    <w:rsid w:val="00E5409C"/>
    <w:rPr>
      <w:rFonts w:ascii="Arial" w:eastAsia="Times New Roman" w:hAnsi="Arial" w:cs="Arial"/>
      <w:b/>
      <w:bCs/>
      <w:i/>
      <w:iCs/>
      <w:sz w:val="28"/>
      <w:szCs w:val="28"/>
      <w:lang w:eastAsia="ru-RU"/>
    </w:rPr>
  </w:style>
  <w:style w:type="paragraph" w:customStyle="1" w:styleId="FR2">
    <w:name w:val="FR2"/>
    <w:rsid w:val="00E5409C"/>
    <w:pPr>
      <w:widowControl w:val="0"/>
      <w:spacing w:after="0" w:line="240" w:lineRule="auto"/>
      <w:jc w:val="right"/>
    </w:pPr>
    <w:rPr>
      <w:rFonts w:ascii="Arial" w:eastAsia="Times New Roman" w:hAnsi="Arial" w:cs="Times New Roman"/>
      <w:b/>
      <w:snapToGrid w:val="0"/>
      <w:sz w:val="12"/>
      <w:szCs w:val="20"/>
      <w:lang w:eastAsia="ru-RU"/>
    </w:rPr>
  </w:style>
  <w:style w:type="paragraph" w:customStyle="1" w:styleId="13">
    <w:name w:val="Абзац списка1"/>
    <w:basedOn w:val="a"/>
    <w:rsid w:val="00446FA2"/>
    <w:pPr>
      <w:suppressAutoHyphens/>
      <w:spacing w:after="160" w:line="259" w:lineRule="auto"/>
      <w:ind w:left="720"/>
      <w:contextualSpacing/>
    </w:pPr>
    <w:rPr>
      <w:rFonts w:ascii="Calibri" w:eastAsia="Calibri" w:hAnsi="Calibri" w:cs="font298"/>
      <w:sz w:val="22"/>
      <w:szCs w:val="22"/>
      <w:lang w:eastAsia="en-US"/>
    </w:rPr>
  </w:style>
  <w:style w:type="character" w:customStyle="1" w:styleId="50">
    <w:name w:val="Заголовок 5 Знак"/>
    <w:basedOn w:val="a0"/>
    <w:link w:val="5"/>
    <w:uiPriority w:val="9"/>
    <w:semiHidden/>
    <w:rsid w:val="00D833C6"/>
    <w:rPr>
      <w:rFonts w:asciiTheme="majorHAnsi" w:eastAsiaTheme="majorEastAsia" w:hAnsiTheme="majorHAnsi" w:cstheme="majorBidi"/>
      <w:color w:val="243F60" w:themeColor="accent1" w:themeShade="7F"/>
      <w:sz w:val="24"/>
      <w:szCs w:val="24"/>
      <w:lang w:eastAsia="ru-RU"/>
    </w:rPr>
  </w:style>
  <w:style w:type="paragraph" w:customStyle="1" w:styleId="211">
    <w:name w:val="Основной текст с отступом 21"/>
    <w:basedOn w:val="a"/>
    <w:rsid w:val="00616C4B"/>
    <w:pPr>
      <w:suppressAutoHyphens/>
      <w:ind w:firstLine="709"/>
      <w:jc w:val="center"/>
    </w:pPr>
    <w:rPr>
      <w:sz w:val="28"/>
    </w:rPr>
  </w:style>
  <w:style w:type="paragraph" w:customStyle="1" w:styleId="14">
    <w:name w:val="Без интервала1"/>
    <w:qFormat/>
    <w:rsid w:val="00701CB8"/>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html-italic">
    <w:name w:val="html-italic"/>
    <w:basedOn w:val="a0"/>
    <w:rsid w:val="00EC2978"/>
  </w:style>
  <w:style w:type="character" w:customStyle="1" w:styleId="new">
    <w:name w:val="new"/>
    <w:basedOn w:val="a0"/>
    <w:rsid w:val="001E4F8C"/>
  </w:style>
  <w:style w:type="paragraph" w:customStyle="1" w:styleId="23">
    <w:name w:val="Абзац списка2"/>
    <w:basedOn w:val="a"/>
    <w:rsid w:val="00BE389F"/>
    <w:pPr>
      <w:suppressAutoHyphens/>
      <w:spacing w:after="160" w:line="259" w:lineRule="auto"/>
      <w:ind w:left="720"/>
      <w:contextualSpacing/>
    </w:pPr>
    <w:rPr>
      <w:rFonts w:ascii="Calibri" w:eastAsia="Calibri" w:hAnsi="Calibri" w:cs="font303"/>
      <w:sz w:val="22"/>
      <w:szCs w:val="22"/>
      <w:lang w:eastAsia="en-US"/>
    </w:rPr>
  </w:style>
  <w:style w:type="character" w:customStyle="1" w:styleId="15">
    <w:name w:val="Строгий1"/>
    <w:rsid w:val="00464650"/>
    <w:rPr>
      <w:b/>
      <w:bCs/>
    </w:rPr>
  </w:style>
  <w:style w:type="character" w:customStyle="1" w:styleId="citationbook">
    <w:name w:val="citation book"/>
    <w:basedOn w:val="a0"/>
    <w:rsid w:val="00464650"/>
  </w:style>
  <w:style w:type="character" w:customStyle="1" w:styleId="info">
    <w:name w:val="info"/>
    <w:basedOn w:val="a0"/>
    <w:rsid w:val="00464650"/>
  </w:style>
  <w:style w:type="character" w:customStyle="1" w:styleId="title-text">
    <w:name w:val="title-text"/>
    <w:basedOn w:val="a0"/>
    <w:rsid w:val="00464650"/>
  </w:style>
  <w:style w:type="character" w:customStyle="1" w:styleId="react-xocs-alternative-link">
    <w:name w:val="react-xocs-alternative-link"/>
    <w:basedOn w:val="a0"/>
    <w:rsid w:val="00464650"/>
  </w:style>
  <w:style w:type="character" w:customStyle="1" w:styleId="given-name">
    <w:name w:val="given-name"/>
    <w:basedOn w:val="a0"/>
    <w:rsid w:val="00464650"/>
  </w:style>
  <w:style w:type="character" w:customStyle="1" w:styleId="text">
    <w:name w:val="text"/>
    <w:basedOn w:val="a0"/>
    <w:rsid w:val="00464650"/>
  </w:style>
  <w:style w:type="character" w:customStyle="1" w:styleId="author-ref">
    <w:name w:val="author-ref"/>
    <w:basedOn w:val="a0"/>
    <w:rsid w:val="00464650"/>
  </w:style>
  <w:style w:type="character" w:customStyle="1" w:styleId="anchor-text">
    <w:name w:val="anchor-text"/>
    <w:basedOn w:val="a0"/>
    <w:rsid w:val="00464650"/>
  </w:style>
  <w:style w:type="character" w:customStyle="1" w:styleId="16">
    <w:name w:val="Текст примечания Знак1"/>
    <w:uiPriority w:val="99"/>
    <w:rsid w:val="00A30A16"/>
    <w:rPr>
      <w:rFonts w:ascii="Calibri" w:eastAsia="Calibri" w:hAnsi="Calibri" w:cs="font303"/>
      <w:lang w:eastAsia="en-US"/>
    </w:rPr>
  </w:style>
  <w:style w:type="paragraph" w:customStyle="1" w:styleId="17">
    <w:name w:val="Стиль1"/>
    <w:basedOn w:val="afb"/>
    <w:qFormat/>
    <w:rsid w:val="00E366E6"/>
  </w:style>
  <w:style w:type="character" w:styleId="aff3">
    <w:name w:val="line number"/>
    <w:basedOn w:val="a0"/>
    <w:uiPriority w:val="99"/>
    <w:semiHidden/>
    <w:unhideWhenUsed/>
    <w:rsid w:val="00DF16B5"/>
  </w:style>
  <w:style w:type="character" w:customStyle="1" w:styleId="c-bibliographic-informationvalue">
    <w:name w:val="c-bibliographic-information__value"/>
    <w:basedOn w:val="a0"/>
    <w:rsid w:val="001F1FFE"/>
  </w:style>
  <w:style w:type="character" w:customStyle="1" w:styleId="extendedtext-full">
    <w:name w:val="extendedtext-full"/>
    <w:basedOn w:val="a0"/>
    <w:rsid w:val="00F34D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5443941">
      <w:bodyDiv w:val="1"/>
      <w:marLeft w:val="0"/>
      <w:marRight w:val="0"/>
      <w:marTop w:val="0"/>
      <w:marBottom w:val="0"/>
      <w:divBdr>
        <w:top w:val="none" w:sz="0" w:space="0" w:color="auto"/>
        <w:left w:val="none" w:sz="0" w:space="0" w:color="auto"/>
        <w:bottom w:val="none" w:sz="0" w:space="0" w:color="auto"/>
        <w:right w:val="none" w:sz="0" w:space="0" w:color="auto"/>
      </w:divBdr>
    </w:div>
    <w:div w:id="596525904">
      <w:bodyDiv w:val="1"/>
      <w:marLeft w:val="0"/>
      <w:marRight w:val="0"/>
      <w:marTop w:val="0"/>
      <w:marBottom w:val="0"/>
      <w:divBdr>
        <w:top w:val="none" w:sz="0" w:space="0" w:color="auto"/>
        <w:left w:val="none" w:sz="0" w:space="0" w:color="auto"/>
        <w:bottom w:val="none" w:sz="0" w:space="0" w:color="auto"/>
        <w:right w:val="none" w:sz="0" w:space="0" w:color="auto"/>
      </w:divBdr>
    </w:div>
    <w:div w:id="642928749">
      <w:bodyDiv w:val="1"/>
      <w:marLeft w:val="0"/>
      <w:marRight w:val="0"/>
      <w:marTop w:val="0"/>
      <w:marBottom w:val="0"/>
      <w:divBdr>
        <w:top w:val="none" w:sz="0" w:space="0" w:color="auto"/>
        <w:left w:val="none" w:sz="0" w:space="0" w:color="auto"/>
        <w:bottom w:val="none" w:sz="0" w:space="0" w:color="auto"/>
        <w:right w:val="none" w:sz="0" w:space="0" w:color="auto"/>
      </w:divBdr>
    </w:div>
    <w:div w:id="9043365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1" Type="http://schemas.openxmlformats.org/officeDocument/2006/relationships/image" Target="media/image2.jpeg"/><Relationship Id="rId42" Type="http://schemas.openxmlformats.org/officeDocument/2006/relationships/hyperlink" Target="https://kk.wikipedia.org/w/index.php?title=Agropyron_cristatum&amp;action=edit&amp;redlink=1" TargetMode="External"/><Relationship Id="rId63" Type="http://schemas.openxmlformats.org/officeDocument/2006/relationships/image" Target="media/image35.jpeg"/><Relationship Id="rId84" Type="http://schemas.openxmlformats.org/officeDocument/2006/relationships/hyperlink" Target="https://www.ncbi.nlm.nih.gov/nucleotide/MN523560.1?report=genbank&amp;log$=nucltop&amp;blast_rank=14&amp;RID=A9RWFCNG01N" TargetMode="External"/><Relationship Id="rId138" Type="http://schemas.openxmlformats.org/officeDocument/2006/relationships/hyperlink" Target="https://www.ncbi.nlm.nih.gov/nucleotide/1042761224?report=genbank&amp;log$=nucltop&amp;blast_rank=1&amp;RID=UZHWTNY1016" TargetMode="External"/><Relationship Id="rId159" Type="http://schemas.openxmlformats.org/officeDocument/2006/relationships/hyperlink" Target="https://www.ncbi.nlm.nih.gov/nucleotide/EF193183.1?report=genbank&amp;log$=nucltop&amp;blast_rank=3&amp;RID=A9RWFCNG01N" TargetMode="External"/><Relationship Id="rId170" Type="http://schemas.openxmlformats.org/officeDocument/2006/relationships/image" Target="media/image65.png"/><Relationship Id="rId191" Type="http://schemas.openxmlformats.org/officeDocument/2006/relationships/image" Target="media/image86.jpeg"/><Relationship Id="rId205" Type="http://schemas.openxmlformats.org/officeDocument/2006/relationships/image" Target="media/image100.jpeg"/><Relationship Id="rId107" Type="http://schemas.openxmlformats.org/officeDocument/2006/relationships/image" Target="media/image50.jpeg"/><Relationship Id="rId11" Type="http://schemas.openxmlformats.org/officeDocument/2006/relationships/hyperlink" Target="https://kk.wikipedia.org/wiki/%D0%A1%D0%B0%D2%A3%D1%8B%D1%80%D0%B0%D1%83%D2%9B%D2%B1%D0%BB%D0%B0%D2%9B%D1%82%D0%B0%D1%80" TargetMode="External"/><Relationship Id="rId32" Type="http://schemas.openxmlformats.org/officeDocument/2006/relationships/image" Target="media/image13.jpeg"/><Relationship Id="rId53" Type="http://schemas.openxmlformats.org/officeDocument/2006/relationships/image" Target="media/image30.jpeg"/><Relationship Id="rId74" Type="http://schemas.openxmlformats.org/officeDocument/2006/relationships/hyperlink" Target="https://www.ncbi.nlm.nih.gov/nucleotide/KX911205.1?report=genbank&amp;log$=nucltop&amp;blast_rank=3&amp;RID=55W8Z3B9013" TargetMode="External"/><Relationship Id="rId128" Type="http://schemas.openxmlformats.org/officeDocument/2006/relationships/image" Target="media/image58.emf"/><Relationship Id="rId149" Type="http://schemas.openxmlformats.org/officeDocument/2006/relationships/hyperlink" Target="https://www.ncbi.nlm.nih.gov/nucleotide/AY531887.1?report=genbank&amp;log$=nucltop&amp;blast_rank=5&amp;RID=9WHY5TAW013" TargetMode="External"/><Relationship Id="rId5" Type="http://schemas.openxmlformats.org/officeDocument/2006/relationships/webSettings" Target="webSettings.xml"/><Relationship Id="rId95" Type="http://schemas.openxmlformats.org/officeDocument/2006/relationships/hyperlink" Target="https://www.ncbi.nlm.nih.gov/nucleotide/KJ536063.1?report=genbank&amp;log$=nucltop&amp;blast_rank=4&amp;RID=A9SFY4FR016" TargetMode="External"/><Relationship Id="rId160" Type="http://schemas.openxmlformats.org/officeDocument/2006/relationships/hyperlink" Target="https://www.ncbi.nlm.nih.gov/nucleotide/AY531892.1?report=genbank&amp;log$=nucltop&amp;blast_rank=4&amp;RID=A9RWFCNG01N" TargetMode="External"/><Relationship Id="rId181" Type="http://schemas.openxmlformats.org/officeDocument/2006/relationships/image" Target="media/image76.png"/><Relationship Id="rId216" Type="http://schemas.openxmlformats.org/officeDocument/2006/relationships/fontTable" Target="fontTable.xml"/><Relationship Id="rId22" Type="http://schemas.openxmlformats.org/officeDocument/2006/relationships/image" Target="media/image3.jpeg"/><Relationship Id="rId43" Type="http://schemas.openxmlformats.org/officeDocument/2006/relationships/hyperlink" Target="https://kk.wikipedia.org/w/index.php?title=Agropyron_cristatum&amp;action=edit&amp;redlink=1" TargetMode="External"/><Relationship Id="rId64" Type="http://schemas.openxmlformats.org/officeDocument/2006/relationships/image" Target="media/image36.jpeg"/><Relationship Id="rId118" Type="http://schemas.openxmlformats.org/officeDocument/2006/relationships/image" Target="media/image52.jpeg"/><Relationship Id="rId139" Type="http://schemas.openxmlformats.org/officeDocument/2006/relationships/hyperlink" Target="https://www.ncbi.nlm.nih.gov/nucleotide/MN523566.1?report=genbank&amp;log$=nucltop&amp;blast_rank=11&amp;RID=9WHP0TBX016" TargetMode="External"/><Relationship Id="rId85" Type="http://schemas.openxmlformats.org/officeDocument/2006/relationships/hyperlink" Target="https://www.ncbi.nlm.nih.gov/nucleotide/MN523543.1?report=genbank&amp;log$=nucltop&amp;blast_rank=21&amp;RID=A9RWFCNG01N" TargetMode="External"/><Relationship Id="rId150" Type="http://schemas.openxmlformats.org/officeDocument/2006/relationships/hyperlink" Target="https://www.ncbi.nlm.nih.gov/nucleotide/MN523553.1?report=genbank&amp;log$=nucltop&amp;blast_rank=16&amp;RID=9WHY5TAW013" TargetMode="External"/><Relationship Id="rId171" Type="http://schemas.openxmlformats.org/officeDocument/2006/relationships/image" Target="media/image66.png"/><Relationship Id="rId192" Type="http://schemas.openxmlformats.org/officeDocument/2006/relationships/image" Target="media/image87.jpeg"/><Relationship Id="rId206" Type="http://schemas.openxmlformats.org/officeDocument/2006/relationships/image" Target="media/image101.jpeg"/><Relationship Id="rId12" Type="http://schemas.openxmlformats.org/officeDocument/2006/relationships/hyperlink" Target="https://kk.wikipedia.org/wiki/%D0%96%D1%8B%D0%BD%D1%8B%D1%81%D1%82%D1%8B%D2%9B_%D0%B6%D0%B0%D1%81%D1%83%D1%88%D0%B0%D0%BB%D0%B0%D1%80" TargetMode="External"/><Relationship Id="rId33" Type="http://schemas.openxmlformats.org/officeDocument/2006/relationships/image" Target="media/image14.jpeg"/><Relationship Id="rId108" Type="http://schemas.openxmlformats.org/officeDocument/2006/relationships/hyperlink" Target="https://lafayettefirefighters.com/difference-between-enzyme-and-vs-coenzyme/" TargetMode="External"/><Relationship Id="rId129" Type="http://schemas.openxmlformats.org/officeDocument/2006/relationships/image" Target="media/image59.emf"/><Relationship Id="rId54" Type="http://schemas.openxmlformats.org/officeDocument/2006/relationships/image" Target="media/image31.jpeg"/><Relationship Id="rId75" Type="http://schemas.openxmlformats.org/officeDocument/2006/relationships/hyperlink" Target="https://www.ncbi.nlm.nih.gov/nucleotide/MN523566.1?report=genbank&amp;log$=nucltop&amp;blast_rank=11&amp;RID=9WHP0TBX016" TargetMode="External"/><Relationship Id="rId96" Type="http://schemas.openxmlformats.org/officeDocument/2006/relationships/image" Target="media/image39.png"/><Relationship Id="rId140" Type="http://schemas.openxmlformats.org/officeDocument/2006/relationships/hyperlink" Target="https://www.ncbi.nlm.nih.gov/nucleotide/MN523560.1?report=genbank&amp;log$=nucltop&amp;blast_rank=13&amp;RID=9WHVT10P013" TargetMode="External"/><Relationship Id="rId161" Type="http://schemas.openxmlformats.org/officeDocument/2006/relationships/hyperlink" Target="https://www.ncbi.nlm.nih.gov/nucleotide/AY531887.1?report=genbank&amp;log$=nucltop&amp;blast_rank=5&amp;RID=A9RWFCNG01N" TargetMode="External"/><Relationship Id="rId182" Type="http://schemas.openxmlformats.org/officeDocument/2006/relationships/image" Target="media/image77.png"/><Relationship Id="rId217"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4.jpeg"/><Relationship Id="rId119" Type="http://schemas.openxmlformats.org/officeDocument/2006/relationships/hyperlink" Target="https://almaty.tv/news/obschestvo/1741-elimizde" TargetMode="External"/><Relationship Id="rId44" Type="http://schemas.openxmlformats.org/officeDocument/2006/relationships/image" Target="media/image23.jpeg"/><Relationship Id="rId65" Type="http://schemas.openxmlformats.org/officeDocument/2006/relationships/image" Target="media/image37.jpeg"/><Relationship Id="rId86" Type="http://schemas.openxmlformats.org/officeDocument/2006/relationships/hyperlink" Target="https://www.ncbi.nlm.nih.gov/nucleotide/KJ536061.1?report=genbank&amp;log$=nucltop&amp;blast_rank=26&amp;RID=A9RWFCNG01N" TargetMode="External"/><Relationship Id="rId130" Type="http://schemas.openxmlformats.org/officeDocument/2006/relationships/hyperlink" Target="https://www.ncbi.nlm.nih.gov/nucleotide/LT903693.1?report=genbank&amp;log$=nucltop&amp;blast_rank=1&amp;RID=55W5981J013" TargetMode="External"/><Relationship Id="rId151" Type="http://schemas.openxmlformats.org/officeDocument/2006/relationships/hyperlink" Target="https://www.ncbi.nlm.nih.gov/nucleotide/MN523560.1?report=genbank&amp;log$=nucltop&amp;blast_rank=14&amp;RID=A9RWFCNG01N" TargetMode="External"/><Relationship Id="rId172" Type="http://schemas.openxmlformats.org/officeDocument/2006/relationships/image" Target="media/image67.png"/><Relationship Id="rId193" Type="http://schemas.openxmlformats.org/officeDocument/2006/relationships/image" Target="media/image88.jpeg"/><Relationship Id="rId207" Type="http://schemas.openxmlformats.org/officeDocument/2006/relationships/image" Target="media/image102.jpeg"/><Relationship Id="rId13" Type="http://schemas.openxmlformats.org/officeDocument/2006/relationships/hyperlink" Target="https://kk.eferrit.com/%D1%85%D0%B8%D0%BC%D0%B8%D1%8F%D0%BB%D1%8B%D2%9B-%D1%80%D0%B5%D0%B0%D0%BA%D1%86%D0%B8%D1%8F%D0%BB%D0%B0%D1%80%D0%B4%D1%8B%D2%A3-%D0%B0%D0%BD%D1%8B%D2%9B%D1%82%D0%B0%D0%BC%D0%B0%D1%81%D1%8B/" TargetMode="External"/><Relationship Id="rId109" Type="http://schemas.openxmlformats.org/officeDocument/2006/relationships/chart" Target="charts/chart8.xml"/><Relationship Id="rId34" Type="http://schemas.openxmlformats.org/officeDocument/2006/relationships/image" Target="media/image15.jpeg"/><Relationship Id="rId55" Type="http://schemas.openxmlformats.org/officeDocument/2006/relationships/chart" Target="charts/chart3.xml"/><Relationship Id="rId76" Type="http://schemas.openxmlformats.org/officeDocument/2006/relationships/hyperlink" Target="https://www.ncbi.nlm.nih.gov/nucleotide/MN523560.1?report=genbank&amp;log$=nucltop&amp;blast_rank=13&amp;RID=9WHVT10P013" TargetMode="External"/><Relationship Id="rId97" Type="http://schemas.openxmlformats.org/officeDocument/2006/relationships/image" Target="media/image40.jpeg"/><Relationship Id="rId120" Type="http://schemas.openxmlformats.org/officeDocument/2006/relationships/hyperlink" Target="https://adilet.zan.kz/rus/docs/K030000481_" TargetMode="External"/><Relationship Id="rId141" Type="http://schemas.openxmlformats.org/officeDocument/2006/relationships/hyperlink" Target="https://www.ncbi.nlm.nih.gov/nucleotide/MN523553.1?report=genbank&amp;log$=nucltop&amp;blast_rank=16&amp;RID=9WHVT10P013" TargetMode="External"/><Relationship Id="rId7" Type="http://schemas.openxmlformats.org/officeDocument/2006/relationships/endnotes" Target="endnotes.xml"/><Relationship Id="rId162" Type="http://schemas.openxmlformats.org/officeDocument/2006/relationships/hyperlink" Target="https://www.ncbi.nlm.nih.gov/nucleotide/HQ881002.1?report=genbank&amp;log$=nucltop&amp;blast_rank=1&amp;RID=A9SFY4FR016" TargetMode="External"/><Relationship Id="rId183" Type="http://schemas.openxmlformats.org/officeDocument/2006/relationships/image" Target="media/image78.png"/><Relationship Id="rId24" Type="http://schemas.openxmlformats.org/officeDocument/2006/relationships/image" Target="media/image5.jpeg"/><Relationship Id="rId45" Type="http://schemas.openxmlformats.org/officeDocument/2006/relationships/image" Target="media/image24.jpeg"/><Relationship Id="rId66" Type="http://schemas.openxmlformats.org/officeDocument/2006/relationships/image" Target="media/image38.jpeg"/><Relationship Id="rId87" Type="http://schemas.openxmlformats.org/officeDocument/2006/relationships/hyperlink" Target="https://www.ncbi.nlm.nih.gov/nucleotide/MN523565.1?report=genbank&amp;log$=nucltop&amp;blast_rank=13&amp;RID=A9RWFCNG01N" TargetMode="External"/><Relationship Id="rId110" Type="http://schemas.openxmlformats.org/officeDocument/2006/relationships/chart" Target="charts/chart9.xml"/><Relationship Id="rId131" Type="http://schemas.openxmlformats.org/officeDocument/2006/relationships/hyperlink" Target="https://www.ncbi.nlm.nih.gov/nucleotide/LC163552.1?report=genbank&amp;log$=nucltop&amp;blast_rank=2&amp;RID=55W5981J013" TargetMode="External"/><Relationship Id="rId152" Type="http://schemas.openxmlformats.org/officeDocument/2006/relationships/hyperlink" Target="https://www.ncbi.nlm.nih.gov/nucleotide/MN523543.1?report=genbank&amp;log$=nucltop&amp;blast_rank=21&amp;RID=A9RWFCNG01N" TargetMode="External"/><Relationship Id="rId173" Type="http://schemas.openxmlformats.org/officeDocument/2006/relationships/image" Target="media/image68.png"/><Relationship Id="rId194" Type="http://schemas.openxmlformats.org/officeDocument/2006/relationships/image" Target="media/image89.jpeg"/><Relationship Id="rId208" Type="http://schemas.openxmlformats.org/officeDocument/2006/relationships/image" Target="media/image103.jpeg"/><Relationship Id="rId14" Type="http://schemas.openxmlformats.org/officeDocument/2006/relationships/hyperlink" Target="https://kk.eferrit.com/%D1%85%D0%B8%D0%BC%D0%B8%D1%8F%D0%BB%D1%8B%D2%9B-%D1%80%D0%B5%D0%B0%D0%BA%D1%86%D0%B8%D1%8F%D0%BB%D0%B0%D1%80%D0%B4%D1%8B%D2%A3-%D0%B0%D0%BD%D1%8B%D2%9B%D1%82%D0%B0%D0%BC%D0%B0%D1%81%D1%8B/"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chart" Target="charts/chart4.xml"/><Relationship Id="rId77" Type="http://schemas.openxmlformats.org/officeDocument/2006/relationships/hyperlink" Target="https://www.ncbi.nlm.nih.gov/nucleotide/MN523553.1?report=genbank&amp;log$=nucltop&amp;blast_rank=16&amp;RID=9WHVT10P013" TargetMode="External"/><Relationship Id="rId100" Type="http://schemas.openxmlformats.org/officeDocument/2006/relationships/image" Target="media/image43.jpeg"/><Relationship Id="rId105" Type="http://schemas.openxmlformats.org/officeDocument/2006/relationships/image" Target="media/image48.jpeg"/><Relationship Id="rId126" Type="http://schemas.openxmlformats.org/officeDocument/2006/relationships/image" Target="media/image56.png"/><Relationship Id="rId147" Type="http://schemas.openxmlformats.org/officeDocument/2006/relationships/hyperlink" Target="https://www.ncbi.nlm.nih.gov/nucleotide/EF193183.1?report=genbank&amp;log$=nucltop&amp;blast_rank=3&amp;RID=9WHY5TAW013" TargetMode="External"/><Relationship Id="rId168" Type="http://schemas.openxmlformats.org/officeDocument/2006/relationships/image" Target="media/image63.png"/><Relationship Id="rId8" Type="http://schemas.openxmlformats.org/officeDocument/2006/relationships/footer" Target="footer1.xml"/><Relationship Id="rId51" Type="http://schemas.openxmlformats.org/officeDocument/2006/relationships/chart" Target="charts/chart2.xml"/><Relationship Id="rId72" Type="http://schemas.openxmlformats.org/officeDocument/2006/relationships/hyperlink" Target="https://www.ncbi.nlm.nih.gov/nucleotide/KX911206.1?report=genbank&amp;log$=nucltop&amp;blast_rank=2&amp;RID=55W8Z3B9013" TargetMode="External"/><Relationship Id="rId93" Type="http://schemas.openxmlformats.org/officeDocument/2006/relationships/hyperlink" Target="https://www.ncbi.nlm.nih.gov/nucleotide/HQ881002.1?report=genbank&amp;log$=nucltop&amp;blast_rank=1&amp;RID=A9SFY4FR016" TargetMode="External"/><Relationship Id="rId98" Type="http://schemas.openxmlformats.org/officeDocument/2006/relationships/image" Target="media/image41.jpeg"/><Relationship Id="rId121" Type="http://schemas.openxmlformats.org/officeDocument/2006/relationships/hyperlink" Target="https://www.researchgate.net/publication/" TargetMode="External"/><Relationship Id="rId142" Type="http://schemas.openxmlformats.org/officeDocument/2006/relationships/hyperlink" Target="https://www.ncbi.nlm.nih.gov/nucleotide/LT903693.1?report=genbank&amp;log$=nucltop&amp;blast_rank=1&amp;RID=5639HWPE013" TargetMode="External"/><Relationship Id="rId163" Type="http://schemas.openxmlformats.org/officeDocument/2006/relationships/hyperlink" Target="https://www.ncbi.nlm.nih.gov/nucleotide/LT220766.1?report=genbank&amp;log$=nucltop&amp;blast_rank=3&amp;RID=A9SFY4FR016" TargetMode="External"/><Relationship Id="rId184" Type="http://schemas.openxmlformats.org/officeDocument/2006/relationships/image" Target="media/image79.png"/><Relationship Id="rId189" Type="http://schemas.openxmlformats.org/officeDocument/2006/relationships/image" Target="media/image84.jpeg"/><Relationship Id="rId3" Type="http://schemas.openxmlformats.org/officeDocument/2006/relationships/styles" Target="styles.xml"/><Relationship Id="rId214" Type="http://schemas.openxmlformats.org/officeDocument/2006/relationships/image" Target="media/image109.jpeg"/><Relationship Id="rId25" Type="http://schemas.openxmlformats.org/officeDocument/2006/relationships/image" Target="media/image6.jpeg"/><Relationship Id="rId46" Type="http://schemas.openxmlformats.org/officeDocument/2006/relationships/image" Target="media/image25.jpeg"/><Relationship Id="rId67" Type="http://schemas.openxmlformats.org/officeDocument/2006/relationships/hyperlink" Target="https://www.ncbi.nlm.nih.gov/nucleotide/LT903693.1?report=genbank&amp;log$=nucltop&amp;blast_rank=1&amp;RID=55W5981J013" TargetMode="External"/><Relationship Id="rId116" Type="http://schemas.openxmlformats.org/officeDocument/2006/relationships/chart" Target="charts/chart15.xml"/><Relationship Id="rId137" Type="http://schemas.openxmlformats.org/officeDocument/2006/relationships/hyperlink" Target="https://www.ncbi.nlm.nih.gov/nucleotide/KX911205.1?report=genbank&amp;log$=nucltop&amp;blast_rank=3&amp;RID=55W8Z3B9013" TargetMode="External"/><Relationship Id="rId158" Type="http://schemas.openxmlformats.org/officeDocument/2006/relationships/hyperlink" Target="https://www.ncbi.nlm.nih.gov/nucleotide/KJ536061.1?report=genbank&amp;log$=nucltop&amp;blast_rank=26&amp;RID=A9RWFCNG01N" TargetMode="External"/><Relationship Id="rId20" Type="http://schemas.openxmlformats.org/officeDocument/2006/relationships/image" Target="media/image1.jpeg"/><Relationship Id="rId41" Type="http://schemas.openxmlformats.org/officeDocument/2006/relationships/image" Target="media/image22.jpeg"/><Relationship Id="rId62" Type="http://schemas.openxmlformats.org/officeDocument/2006/relationships/chart" Target="charts/chart7.xml"/><Relationship Id="rId83" Type="http://schemas.openxmlformats.org/officeDocument/2006/relationships/hyperlink" Target="https://www.ncbi.nlm.nih.gov/nucleotide/MN523553.1?report=genbank&amp;log$=nucltop&amp;blast_rank=16&amp;RID=9WHY5TAW013" TargetMode="External"/><Relationship Id="rId88" Type="http://schemas.openxmlformats.org/officeDocument/2006/relationships/hyperlink" Target="https://www.ncbi.nlm.nih.gov/nucleotide/MH458405.1?report=genbank&amp;log$=nucltop&amp;blast_rank=22&amp;RID=A9RWFCNG01N" TargetMode="External"/><Relationship Id="rId111" Type="http://schemas.openxmlformats.org/officeDocument/2006/relationships/chart" Target="charts/chart10.xml"/><Relationship Id="rId132" Type="http://schemas.openxmlformats.org/officeDocument/2006/relationships/hyperlink" Target="https://www.ncbi.nlm.nih.gov/nucleotide/JQ867168.1?report=genbank&amp;log$=nucltop&amp;blast_rank=3&amp;RID=55W5981J013" TargetMode="External"/><Relationship Id="rId153" Type="http://schemas.openxmlformats.org/officeDocument/2006/relationships/hyperlink" Target="https://www.ncbi.nlm.nih.gov/nucleotide/LT220764.1?report=genbank&amp;log$=nucltop&amp;blast_rank=25&amp;RID=A9RWFCNG01N" TargetMode="External"/><Relationship Id="rId174" Type="http://schemas.openxmlformats.org/officeDocument/2006/relationships/image" Target="media/image69.png"/><Relationship Id="rId179" Type="http://schemas.openxmlformats.org/officeDocument/2006/relationships/image" Target="media/image74.png"/><Relationship Id="rId195" Type="http://schemas.openxmlformats.org/officeDocument/2006/relationships/image" Target="media/image90.jpeg"/><Relationship Id="rId209" Type="http://schemas.openxmlformats.org/officeDocument/2006/relationships/image" Target="media/image104.jpeg"/><Relationship Id="rId190" Type="http://schemas.openxmlformats.org/officeDocument/2006/relationships/image" Target="media/image85.jpeg"/><Relationship Id="rId204" Type="http://schemas.openxmlformats.org/officeDocument/2006/relationships/image" Target="media/image99.jpeg"/><Relationship Id="rId15" Type="http://schemas.openxmlformats.org/officeDocument/2006/relationships/hyperlink" Target="https://kk.wikipedia.org/wiki/%D0%92%D0%B5%D0%B3%D0%B5%D1%82%D0%B0%D1%82%D0%B8%D0%B2%D1%82%D1%96%D0%BA" TargetMode="External"/><Relationship Id="rId36" Type="http://schemas.openxmlformats.org/officeDocument/2006/relationships/image" Target="media/image17.jpeg"/><Relationship Id="rId57" Type="http://schemas.openxmlformats.org/officeDocument/2006/relationships/chart" Target="charts/chart5.xml"/><Relationship Id="rId106" Type="http://schemas.openxmlformats.org/officeDocument/2006/relationships/image" Target="media/image49.jpeg"/><Relationship Id="rId127" Type="http://schemas.openxmlformats.org/officeDocument/2006/relationships/image" Target="media/image57.emf"/><Relationship Id="rId10" Type="http://schemas.openxmlformats.org/officeDocument/2006/relationships/hyperlink" Target="https://kk.wikipedia.org/wiki/%D0%A4%D0%B0%D0%B3%D0%BE%D1%86%D0%B8%D1%82%D0%BE%D0%B7" TargetMode="External"/><Relationship Id="rId31" Type="http://schemas.openxmlformats.org/officeDocument/2006/relationships/image" Target="media/image12.jpeg"/><Relationship Id="rId52" Type="http://schemas.openxmlformats.org/officeDocument/2006/relationships/image" Target="media/image29.jpeg"/><Relationship Id="rId73" Type="http://schemas.openxmlformats.org/officeDocument/2006/relationships/hyperlink" Target="https://www.ncbi.nlm.nih.gov/nucleotide/KX911203.1?report=genbank&amp;log$=nucltop&amp;blast_rank=5&amp;RID=55W8Z3B9013" TargetMode="External"/><Relationship Id="rId78" Type="http://schemas.openxmlformats.org/officeDocument/2006/relationships/hyperlink" Target="https://www.ncbi.nlm.nih.gov/nucleotide/JQ867168.1?report=genbank&amp;log$=nucltop&amp;blast_rank=3&amp;RID=5639HWPE013" TargetMode="External"/><Relationship Id="rId94" Type="http://schemas.openxmlformats.org/officeDocument/2006/relationships/hyperlink" Target="https://www.ncbi.nlm.nih.gov/nucleotide/LT220766.1?report=genbank&amp;log$=nucltop&amp;blast_rank=3&amp;RID=A9SFY4FR016" TargetMode="External"/><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hyperlink" Target="https://www.sciencedirect.com/journal/journal-of-invertebrate-pathology/vol/12/issue/3" TargetMode="External"/><Relationship Id="rId143" Type="http://schemas.openxmlformats.org/officeDocument/2006/relationships/hyperlink" Target="https://www.ncbi.nlm.nih.gov/nucleotide/LC163552.1?report=genbank&amp;log$=nucltop&amp;blast_rank=2&amp;RID=5639HWPE013" TargetMode="External"/><Relationship Id="rId148" Type="http://schemas.openxmlformats.org/officeDocument/2006/relationships/hyperlink" Target="https://www.ncbi.nlm.nih.gov/nucleotide/MN523553.1?report=genbank&amp;log$=nucltop&amp;blast_rank=16&amp;RID=9WHY5TAW013" TargetMode="External"/><Relationship Id="rId164" Type="http://schemas.openxmlformats.org/officeDocument/2006/relationships/hyperlink" Target="https://www.ncbi.nlm.nih.gov/nucleotide/KJ536063.1?report=genbank&amp;log$=nucltop&amp;blast_rank=4&amp;RID=A9SFY4FR016" TargetMode="External"/><Relationship Id="rId169" Type="http://schemas.openxmlformats.org/officeDocument/2006/relationships/image" Target="media/image64.png"/><Relationship Id="rId185"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hyperlink" Target="https://kk.wikipedia.org/wiki/%D0%9B%D0%B0%D1%82%D1%8B%D0%BD_%D1%82%D1%96%D0%BB%D1%96" TargetMode="External"/><Relationship Id="rId180" Type="http://schemas.openxmlformats.org/officeDocument/2006/relationships/image" Target="media/image75.png"/><Relationship Id="rId210" Type="http://schemas.openxmlformats.org/officeDocument/2006/relationships/image" Target="media/image105.jpeg"/><Relationship Id="rId215" Type="http://schemas.openxmlformats.org/officeDocument/2006/relationships/image" Target="media/image110.jpeg"/><Relationship Id="rId26" Type="http://schemas.openxmlformats.org/officeDocument/2006/relationships/image" Target="media/image7.jpeg"/><Relationship Id="rId47" Type="http://schemas.openxmlformats.org/officeDocument/2006/relationships/image" Target="media/image26.jpeg"/><Relationship Id="rId68" Type="http://schemas.openxmlformats.org/officeDocument/2006/relationships/hyperlink" Target="https://www.ncbi.nlm.nih.gov/nucleotide/LC163552.1?report=genbank&amp;log$=nucltop&amp;blast_rank=2&amp;RID=55W5981J013" TargetMode="External"/><Relationship Id="rId89" Type="http://schemas.openxmlformats.org/officeDocument/2006/relationships/hyperlink" Target="https://www.ncbi.nlm.nih.gov/nucleotide/KJ536061.1?report=genbank&amp;log$=nucltop&amp;blast_rank=26&amp;RID=A9RWFCNG01N" TargetMode="External"/><Relationship Id="rId112" Type="http://schemas.openxmlformats.org/officeDocument/2006/relationships/chart" Target="charts/chart11.xml"/><Relationship Id="rId133" Type="http://schemas.openxmlformats.org/officeDocument/2006/relationships/hyperlink" Target="https://www.ncbi.nlm.nih.gov/nucleotide/MT834956.1?report=genbank&amp;log$=nucltop&amp;blast_rank=4&amp;RID=55W5981J013" TargetMode="External"/><Relationship Id="rId154" Type="http://schemas.openxmlformats.org/officeDocument/2006/relationships/hyperlink" Target="https://www.ncbi.nlm.nih.gov/nucleotide/KJ536061.1?report=genbank&amp;log$=nucltop&amp;blast_rank=26&amp;RID=A9RWFCNG01N" TargetMode="External"/><Relationship Id="rId175" Type="http://schemas.openxmlformats.org/officeDocument/2006/relationships/image" Target="media/image70.png"/><Relationship Id="rId196" Type="http://schemas.openxmlformats.org/officeDocument/2006/relationships/image" Target="media/image91.jpeg"/><Relationship Id="rId200" Type="http://schemas.openxmlformats.org/officeDocument/2006/relationships/image" Target="media/image95.jpeg"/><Relationship Id="rId16" Type="http://schemas.openxmlformats.org/officeDocument/2006/relationships/hyperlink" Target="http://www.piperpat.co.nz/biotechi.html" TargetMode="External"/><Relationship Id="rId37" Type="http://schemas.openxmlformats.org/officeDocument/2006/relationships/image" Target="media/image18.jpeg"/><Relationship Id="rId58" Type="http://schemas.openxmlformats.org/officeDocument/2006/relationships/image" Target="media/image32.jpeg"/><Relationship Id="rId79" Type="http://schemas.openxmlformats.org/officeDocument/2006/relationships/hyperlink" Target="https://www.ncbi.nlm.nih.gov/nucleotide/FJ229490.1?report=genbank&amp;log$=nucltop&amp;blast_rank=2&amp;RID=9WHY5TAW013" TargetMode="External"/><Relationship Id="rId102" Type="http://schemas.openxmlformats.org/officeDocument/2006/relationships/image" Target="media/image45.jpeg"/><Relationship Id="rId123" Type="http://schemas.openxmlformats.org/officeDocument/2006/relationships/image" Target="media/image53.jpeg"/><Relationship Id="rId144" Type="http://schemas.openxmlformats.org/officeDocument/2006/relationships/hyperlink" Target="https://www.ncbi.nlm.nih.gov/nucleotide/JQ867168.1?report=genbank&amp;log$=nucltop&amp;blast_rank=3&amp;RID=5639HWPE013" TargetMode="External"/><Relationship Id="rId90" Type="http://schemas.openxmlformats.org/officeDocument/2006/relationships/hyperlink" Target="https://www.ncbi.nlm.nih.gov/nucleotide/EF193183.1?report=genbank&amp;log$=nucltop&amp;blast_rank=3&amp;RID=A9RWFCNG01N" TargetMode="External"/><Relationship Id="rId165" Type="http://schemas.openxmlformats.org/officeDocument/2006/relationships/image" Target="media/image60.png"/><Relationship Id="rId186" Type="http://schemas.openxmlformats.org/officeDocument/2006/relationships/image" Target="media/image81.jpeg"/><Relationship Id="rId211" Type="http://schemas.openxmlformats.org/officeDocument/2006/relationships/image" Target="media/image106.jpeg"/><Relationship Id="rId27" Type="http://schemas.openxmlformats.org/officeDocument/2006/relationships/image" Target="media/image8.jpeg"/><Relationship Id="rId48" Type="http://schemas.openxmlformats.org/officeDocument/2006/relationships/image" Target="media/image27.jpeg"/><Relationship Id="rId69" Type="http://schemas.openxmlformats.org/officeDocument/2006/relationships/hyperlink" Target="https://www.ncbi.nlm.nih.gov/nucleotide/JQ867168.1?report=genbank&amp;log$=nucltop&amp;blast_rank=3&amp;RID=55W5981J013" TargetMode="External"/><Relationship Id="rId113" Type="http://schemas.openxmlformats.org/officeDocument/2006/relationships/chart" Target="charts/chart12.xml"/><Relationship Id="rId134" Type="http://schemas.openxmlformats.org/officeDocument/2006/relationships/hyperlink" Target="https://www.ncbi.nlm.nih.gov/nucleotide/KX911207.1?report=genbank&amp;log$=nucltop&amp;blast_rank=1&amp;RID=55W8Z3B9013" TargetMode="External"/><Relationship Id="rId80" Type="http://schemas.openxmlformats.org/officeDocument/2006/relationships/hyperlink" Target="https://www.ncbi.nlm.nih.gov/nucleotide/EF193183.1?report=genbank&amp;log$=nucltop&amp;blast_rank=3&amp;RID=9WHY5TAW013" TargetMode="External"/><Relationship Id="rId155" Type="http://schemas.openxmlformats.org/officeDocument/2006/relationships/hyperlink" Target="https://www.ncbi.nlm.nih.gov/nucleotide/MN576998.1?report=genbank&amp;log$=nucltop&amp;blast_rank=28&amp;RID=A9RWFCNG01N" TargetMode="External"/><Relationship Id="rId176" Type="http://schemas.openxmlformats.org/officeDocument/2006/relationships/image" Target="media/image71.png"/><Relationship Id="rId197" Type="http://schemas.openxmlformats.org/officeDocument/2006/relationships/image" Target="media/image92.jpeg"/><Relationship Id="rId201" Type="http://schemas.openxmlformats.org/officeDocument/2006/relationships/image" Target="media/image96.jpeg"/><Relationship Id="rId17" Type="http://schemas.openxmlformats.org/officeDocument/2006/relationships/hyperlink" Target="https://kk.wikipedia.org/w/index.php?title=Agropyron_cristatum&amp;action=edit&amp;redlink=1" TargetMode="External"/><Relationship Id="rId38" Type="http://schemas.openxmlformats.org/officeDocument/2006/relationships/image" Target="media/image19.jpeg"/><Relationship Id="rId59" Type="http://schemas.openxmlformats.org/officeDocument/2006/relationships/chart" Target="charts/chart6.xml"/><Relationship Id="rId103" Type="http://schemas.openxmlformats.org/officeDocument/2006/relationships/image" Target="media/image46.jpeg"/><Relationship Id="rId124" Type="http://schemas.openxmlformats.org/officeDocument/2006/relationships/image" Target="media/image54.png"/><Relationship Id="rId70" Type="http://schemas.openxmlformats.org/officeDocument/2006/relationships/hyperlink" Target="https://www.ncbi.nlm.nih.gov/nucleotide/MT834956.1?report=genbank&amp;log$=nucltop&amp;blast_rank=4&amp;RID=55W5981J013" TargetMode="External"/><Relationship Id="rId91" Type="http://schemas.openxmlformats.org/officeDocument/2006/relationships/hyperlink" Target="https://www.ncbi.nlm.nih.gov/nucleotide/AY531892.1?report=genbank&amp;log$=nucltop&amp;blast_rank=4&amp;RID=A9RWFCNG01N" TargetMode="External"/><Relationship Id="rId145" Type="http://schemas.openxmlformats.org/officeDocument/2006/relationships/hyperlink" Target="https://www.ncbi.nlm.nih.gov/nucleotide/MN523544.1?report=genbank&amp;log$=nucltop&amp;blast_rank=19&amp;RID=9WHY5TAW013" TargetMode="External"/><Relationship Id="rId166" Type="http://schemas.openxmlformats.org/officeDocument/2006/relationships/image" Target="media/image61.png"/><Relationship Id="rId187" Type="http://schemas.openxmlformats.org/officeDocument/2006/relationships/image" Target="media/image82.jpeg"/><Relationship Id="rId1" Type="http://schemas.openxmlformats.org/officeDocument/2006/relationships/customXml" Target="../customXml/item1.xml"/><Relationship Id="rId212" Type="http://schemas.openxmlformats.org/officeDocument/2006/relationships/image" Target="media/image107.jpeg"/><Relationship Id="rId28" Type="http://schemas.openxmlformats.org/officeDocument/2006/relationships/image" Target="media/image9.jpeg"/><Relationship Id="rId49" Type="http://schemas.openxmlformats.org/officeDocument/2006/relationships/image" Target="media/image28.jpeg"/><Relationship Id="rId114" Type="http://schemas.openxmlformats.org/officeDocument/2006/relationships/chart" Target="charts/chart13.xml"/><Relationship Id="rId60" Type="http://schemas.openxmlformats.org/officeDocument/2006/relationships/image" Target="media/image33.jpeg"/><Relationship Id="rId81" Type="http://schemas.openxmlformats.org/officeDocument/2006/relationships/hyperlink" Target="https://www.ncbi.nlm.nih.gov/nucleotide/MN523553.1?report=genbank&amp;log$=nucltop&amp;blast_rank=16&amp;RID=9WHY5TAW013" TargetMode="External"/><Relationship Id="rId135" Type="http://schemas.openxmlformats.org/officeDocument/2006/relationships/hyperlink" Target="https://www.ncbi.nlm.nih.gov/nucleotide/KX911206.1?report=genbank&amp;log$=nucltop&amp;blast_rank=2&amp;RID=55W8Z3B9013" TargetMode="External"/><Relationship Id="rId156" Type="http://schemas.openxmlformats.org/officeDocument/2006/relationships/hyperlink" Target="https://www.ncbi.nlm.nih.gov/nucleotide/MN523565.1?report=genbank&amp;log$=nucltop&amp;blast_rank=13&amp;RID=A9RWFCNG01N" TargetMode="External"/><Relationship Id="rId177" Type="http://schemas.openxmlformats.org/officeDocument/2006/relationships/image" Target="media/image72.png"/><Relationship Id="rId198" Type="http://schemas.openxmlformats.org/officeDocument/2006/relationships/image" Target="media/image93.jpeg"/><Relationship Id="rId202" Type="http://schemas.openxmlformats.org/officeDocument/2006/relationships/image" Target="media/image97.jpeg"/><Relationship Id="rId18" Type="http://schemas.openxmlformats.org/officeDocument/2006/relationships/hyperlink" Target="https://kk.wikipedia.org/w/index.php?title=Joseph_Gaertner&amp;action=edit&amp;redlink=1" TargetMode="External"/><Relationship Id="rId39" Type="http://schemas.openxmlformats.org/officeDocument/2006/relationships/image" Target="media/image20.jpeg"/><Relationship Id="rId50" Type="http://schemas.openxmlformats.org/officeDocument/2006/relationships/chart" Target="charts/chart1.xml"/><Relationship Id="rId104" Type="http://schemas.openxmlformats.org/officeDocument/2006/relationships/image" Target="media/image47.jpeg"/><Relationship Id="rId125" Type="http://schemas.openxmlformats.org/officeDocument/2006/relationships/image" Target="media/image55.png"/><Relationship Id="rId146" Type="http://schemas.openxmlformats.org/officeDocument/2006/relationships/hyperlink" Target="https://www.ncbi.nlm.nih.gov/nucleotide/FJ229490.1?report=genbank&amp;log$=nucltop&amp;blast_rank=2&amp;RID=9WHY5TAW013" TargetMode="External"/><Relationship Id="rId167" Type="http://schemas.openxmlformats.org/officeDocument/2006/relationships/image" Target="media/image62.png"/><Relationship Id="rId188" Type="http://schemas.openxmlformats.org/officeDocument/2006/relationships/image" Target="media/image83.jpeg"/><Relationship Id="rId71" Type="http://schemas.openxmlformats.org/officeDocument/2006/relationships/hyperlink" Target="https://www.ncbi.nlm.nih.gov/nucleotide/KX911207.1?report=genbank&amp;log$=nucltop&amp;blast_rank=1&amp;RID=55W8Z3B9013" TargetMode="External"/><Relationship Id="rId92" Type="http://schemas.openxmlformats.org/officeDocument/2006/relationships/hyperlink" Target="https://www.ncbi.nlm.nih.gov/nucleotide/AY531887.1?report=genbank&amp;log$=nucltop&amp;blast_rank=5&amp;RID=A9RWFCNG01N" TargetMode="External"/><Relationship Id="rId213" Type="http://schemas.openxmlformats.org/officeDocument/2006/relationships/image" Target="media/image108.jpeg"/><Relationship Id="rId2" Type="http://schemas.openxmlformats.org/officeDocument/2006/relationships/numbering" Target="numbering.xml"/><Relationship Id="rId29" Type="http://schemas.openxmlformats.org/officeDocument/2006/relationships/image" Target="media/image10.jpeg"/><Relationship Id="rId40" Type="http://schemas.openxmlformats.org/officeDocument/2006/relationships/image" Target="media/image21.jpeg"/><Relationship Id="rId115" Type="http://schemas.openxmlformats.org/officeDocument/2006/relationships/chart" Target="charts/chart14.xml"/><Relationship Id="rId136" Type="http://schemas.openxmlformats.org/officeDocument/2006/relationships/hyperlink" Target="https://www.ncbi.nlm.nih.gov/nucleotide/KX911203.1?report=genbank&amp;log$=nucltop&amp;blast_rank=5&amp;RID=55W8Z3B9013" TargetMode="External"/><Relationship Id="rId157" Type="http://schemas.openxmlformats.org/officeDocument/2006/relationships/hyperlink" Target="https://www.ncbi.nlm.nih.gov/nucleotide/MH458405.1?report=genbank&amp;log$=nucltop&amp;blast_rank=22&amp;RID=A9RWFCNG01N" TargetMode="External"/><Relationship Id="rId178" Type="http://schemas.openxmlformats.org/officeDocument/2006/relationships/image" Target="media/image73.png"/><Relationship Id="rId61" Type="http://schemas.openxmlformats.org/officeDocument/2006/relationships/image" Target="media/image34.jpeg"/><Relationship Id="rId82" Type="http://schemas.openxmlformats.org/officeDocument/2006/relationships/hyperlink" Target="https://www.ncbi.nlm.nih.gov/nucleotide/AY531887.1?report=genbank&amp;log$=nucltop&amp;blast_rank=5&amp;RID=9WHY5TAW013" TargetMode="External"/><Relationship Id="rId199" Type="http://schemas.openxmlformats.org/officeDocument/2006/relationships/image" Target="media/image94.jpeg"/><Relationship Id="rId203" Type="http://schemas.openxmlformats.org/officeDocument/2006/relationships/image" Target="media/image98.jpeg"/><Relationship Id="rId19" Type="http://schemas.openxmlformats.org/officeDocument/2006/relationships/hyperlink" Target="https://ru.wikipedia.org/wiki/C.F.Gaertn."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DJMMA\Desktop\&#1051;&#1080;&#1089;&#1090;%20Microsoft%20Excel%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DJMMA\Desktop\&#1051;&#1080;&#1089;&#1090;%20Microsoft%20Excel%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DJMMA\Desktop\&#1051;&#1080;&#1089;&#1090;%20Microsoft%20Excel%20(2).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DJMMA\Desktop\&#1051;&#1080;&#1089;&#1090;%20Microsoft%20Excel%20(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DJMMA\Desktop\&#1044;&#1080;&#1089;&#1089;&#1077;&#1088;&#1090;&#1072;&#1094;&#1080;&#1103;%20&#1086;&#1087;&#1099;&#1090;&#1090;&#1072;&#1088;&#1099;%202018-2020\&#1051;&#1058;%20&#1041;&#1048;&#1054;&#1058;&#1045;&#1057;&#1058;%20&#1075;&#1091;&#1089;&#1080;&#1085;&#1080;&#1094;&#1099;\&#1051;&#1048;&#1057;&#1058;%20&#1059;&#1063;&#1045;&#1058;&#1040;%20&#1041;&#1048;&#1054;&#1058;&#1045;&#1057;&#1058;%20&#1075;&#1091;&#1089;&#1080;&#1085;&#1080;&#1094;&#1099;%20&#1085;&#1086;&#1103;&#1073;&#1088;&#1100;%202019%20&#1088;&#1086;&#1089;&#1089;&#1080;&#1103;.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DJMMA\Desktop\&#1056;&#1040;&#1041;&#1054;&#1063;&#1048;&#1049;%20&#1057;&#1058;&#1054;&#1051;%2018-21%20&#1044;&#1054;&#1050;&#1058;&#1054;&#1056;&#1040;&#1053;&#1058;&#1059;&#1056;&#1040;\&#1044;&#1080;&#1089;&#1089;&#1077;&#1088;&#1090;&#1072;&#1094;&#1080;&#1103;%20&#1086;&#1087;&#1099;&#1090;&#1090;&#1072;&#1088;&#1099;%202018-2020\&#1051;&#1058;%20&#1041;&#1048;&#1054;&#1058;&#1045;&#1057;&#1058;%20&#1075;&#1091;&#1089;&#1080;&#1085;&#1080;&#1094;&#1099;\&#1051;&#1048;&#1057;&#1058;%20&#1059;&#1063;&#1045;&#1058;&#1040;%20&#1041;&#1048;&#1054;&#1058;&#1045;&#1057;&#1058;%20&#1075;&#1091;&#1089;&#1080;&#1085;&#1080;&#1094;&#1099;%2029.04,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JMMA\Desktop\&#1056;&#1040;&#1041;&#1054;&#1063;&#1048;&#1049;%20&#1057;&#1058;&#1054;&#1051;%2018-21%20&#1044;&#1054;&#1050;&#1058;&#1054;&#1056;&#1040;&#1053;&#1058;&#1059;&#1056;&#1040;\&#1044;&#1080;&#1089;&#1089;&#1077;&#1088;&#1090;&#1072;&#1094;&#1080;&#1103;%20&#1086;&#1087;&#1099;&#1090;&#1090;&#1072;&#1088;&#1099;%202018-2020\&#1051;&#1058;%20&#1041;&#1048;&#1054;&#1058;&#1045;&#1057;&#1058;%20&#1075;&#1091;&#1089;&#1080;&#1085;&#1080;&#1094;&#1099;\&#1051;&#1048;&#1057;&#1058;%20&#1059;&#1063;&#1045;&#1058;&#1040;%20&#1041;&#1048;&#1054;&#1058;&#1045;&#1057;&#1058;%20&#1075;&#1091;&#1089;&#1080;&#1085;&#1080;&#1094;&#1099;%2029.04,20.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DJMMA\Desktop\&#1056;&#1040;&#1041;&#1054;&#1063;&#1048;&#1049;%20&#1057;&#1058;&#1054;&#1051;%2018-21%20&#1044;&#1054;&#1050;&#1058;&#1054;&#1056;&#1040;&#1053;&#1058;&#1059;&#1056;&#1040;\&#1044;&#1080;&#1089;&#1089;&#1077;&#1088;&#1090;&#1072;&#1094;&#1080;&#1103;%20&#1086;&#1087;&#1099;&#1090;&#1090;&#1072;&#1088;&#1099;%202018-2020\&#1058;&#1080;&#1090;&#1088;%20&#1087;&#1088;&#1086;&#1076;&#1091;&#1082;&#1090;&#1080;&#1074;%20&#1096;&#1090;&#1072;&#1084;&#1084;&#1086;&#1074;%20&#1087;&#1088;&#1080;%20&#1087;&#1086;&#1074;&#1077;&#1088;&#1093;&#1085;&#1086;&#1089;&#1090;&#1085;&#1086;&#1084;%20&#1082;&#1091;&#1083;&#1100;&#1090;&#1080;&#1074;%20%20&#1085;&#1072;%20&#1090;&#1074;&#1077;&#1088;&#1076;%20&#1089;&#1091;&#1073;&#1089;&#1090;&#1088;&#1072;&#1090;&#1072;%204,03,2021%20&#104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Ряд 1</c:v>
                </c:pt>
              </c:strCache>
            </c:strRef>
          </c:tx>
          <c:invertIfNegative val="0"/>
          <c:cat>
            <c:numRef>
              <c:f>Лист1!$A$2:$A$26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Лист1!$B$2:$B$26</c:f>
              <c:numCache>
                <c:formatCode>General</c:formatCode>
                <c:ptCount val="25"/>
                <c:pt idx="0">
                  <c:v>33</c:v>
                </c:pt>
                <c:pt idx="1">
                  <c:v>45</c:v>
                </c:pt>
                <c:pt idx="2">
                  <c:v>31</c:v>
                </c:pt>
                <c:pt idx="3">
                  <c:v>25</c:v>
                </c:pt>
                <c:pt idx="4">
                  <c:v>32</c:v>
                </c:pt>
                <c:pt idx="5">
                  <c:v>53</c:v>
                </c:pt>
                <c:pt idx="6">
                  <c:v>79</c:v>
                </c:pt>
                <c:pt idx="7">
                  <c:v>61</c:v>
                </c:pt>
                <c:pt idx="8">
                  <c:v>69</c:v>
                </c:pt>
                <c:pt idx="9">
                  <c:v>35</c:v>
                </c:pt>
                <c:pt idx="10">
                  <c:v>98</c:v>
                </c:pt>
                <c:pt idx="11">
                  <c:v>97</c:v>
                </c:pt>
                <c:pt idx="12">
                  <c:v>92</c:v>
                </c:pt>
                <c:pt idx="13">
                  <c:v>89</c:v>
                </c:pt>
                <c:pt idx="14">
                  <c:v>88</c:v>
                </c:pt>
                <c:pt idx="15">
                  <c:v>82</c:v>
                </c:pt>
                <c:pt idx="16">
                  <c:v>65</c:v>
                </c:pt>
                <c:pt idx="17">
                  <c:v>55</c:v>
                </c:pt>
                <c:pt idx="18">
                  <c:v>88</c:v>
                </c:pt>
                <c:pt idx="19">
                  <c:v>86</c:v>
                </c:pt>
                <c:pt idx="20">
                  <c:v>82</c:v>
                </c:pt>
                <c:pt idx="21">
                  <c:v>65</c:v>
                </c:pt>
                <c:pt idx="22">
                  <c:v>78</c:v>
                </c:pt>
                <c:pt idx="23">
                  <c:v>72</c:v>
                </c:pt>
                <c:pt idx="24">
                  <c:v>80</c:v>
                </c:pt>
              </c:numCache>
            </c:numRef>
          </c:val>
          <c:extLst xmlns:c16r2="http://schemas.microsoft.com/office/drawing/2015/06/chart">
            <c:ext xmlns:c16="http://schemas.microsoft.com/office/drawing/2014/chart" uri="{C3380CC4-5D6E-409C-BE32-E72D297353CC}">
              <c16:uniqueId val="{00000000-7070-48B7-A8A3-7D5210B5968C}"/>
            </c:ext>
          </c:extLst>
        </c:ser>
        <c:ser>
          <c:idx val="1"/>
          <c:order val="1"/>
          <c:tx>
            <c:strRef>
              <c:f>Лист1!$C$1</c:f>
              <c:strCache>
                <c:ptCount val="1"/>
                <c:pt idx="0">
                  <c:v>Столбец1</c:v>
                </c:pt>
              </c:strCache>
            </c:strRef>
          </c:tx>
          <c:invertIfNegative val="0"/>
          <c:cat>
            <c:numRef>
              <c:f>Лист1!$A$2:$A$26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Лист1!$C$2:$C$26</c:f>
              <c:numCache>
                <c:formatCode>General</c:formatCode>
                <c:ptCount val="25"/>
              </c:numCache>
            </c:numRef>
          </c:val>
          <c:extLst xmlns:c16r2="http://schemas.microsoft.com/office/drawing/2015/06/chart">
            <c:ext xmlns:c16="http://schemas.microsoft.com/office/drawing/2014/chart" uri="{C3380CC4-5D6E-409C-BE32-E72D297353CC}">
              <c16:uniqueId val="{00000001-7070-48B7-A8A3-7D5210B5968C}"/>
            </c:ext>
          </c:extLst>
        </c:ser>
        <c:ser>
          <c:idx val="2"/>
          <c:order val="2"/>
          <c:tx>
            <c:strRef>
              <c:f>Лист1!$D$1</c:f>
              <c:strCache>
                <c:ptCount val="1"/>
                <c:pt idx="0">
                  <c:v>Столбец2</c:v>
                </c:pt>
              </c:strCache>
            </c:strRef>
          </c:tx>
          <c:invertIfNegative val="0"/>
          <c:cat>
            <c:numRef>
              <c:f>Лист1!$A$2:$A$26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Лист1!$D$2:$D$26</c:f>
              <c:numCache>
                <c:formatCode>General</c:formatCode>
                <c:ptCount val="25"/>
              </c:numCache>
            </c:numRef>
          </c:val>
          <c:extLst xmlns:c16r2="http://schemas.microsoft.com/office/drawing/2015/06/chart">
            <c:ext xmlns:c16="http://schemas.microsoft.com/office/drawing/2014/chart" uri="{C3380CC4-5D6E-409C-BE32-E72D297353CC}">
              <c16:uniqueId val="{00000002-7070-48B7-A8A3-7D5210B5968C}"/>
            </c:ext>
          </c:extLst>
        </c:ser>
        <c:dLbls>
          <c:showLegendKey val="0"/>
          <c:showVal val="0"/>
          <c:showCatName val="0"/>
          <c:showSerName val="0"/>
          <c:showPercent val="0"/>
          <c:showBubbleSize val="0"/>
        </c:dLbls>
        <c:gapWidth val="150"/>
        <c:shape val="box"/>
        <c:axId val="-392933024"/>
        <c:axId val="-392936288"/>
        <c:axId val="0"/>
      </c:bar3DChart>
      <c:catAx>
        <c:axId val="-392933024"/>
        <c:scaling>
          <c:orientation val="minMax"/>
        </c:scaling>
        <c:delete val="0"/>
        <c:axPos val="b"/>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ru-RU"/>
          </a:p>
        </c:txPr>
        <c:crossAx val="-392936288"/>
        <c:crosses val="autoZero"/>
        <c:auto val="1"/>
        <c:lblAlgn val="ctr"/>
        <c:lblOffset val="100"/>
        <c:noMultiLvlLbl val="0"/>
      </c:catAx>
      <c:valAx>
        <c:axId val="-392936288"/>
        <c:scaling>
          <c:orientation val="minMax"/>
        </c:scaling>
        <c:delete val="0"/>
        <c:axPos val="l"/>
        <c:majorGridlines/>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ru-RU"/>
          </a:p>
        </c:txPr>
        <c:crossAx val="-392933024"/>
        <c:crosses val="autoZero"/>
        <c:crossBetween val="between"/>
      </c:valAx>
      <c:spPr>
        <a:noFill/>
        <a:ln w="25365">
          <a:noFill/>
        </a:ln>
      </c:spPr>
    </c:plotArea>
    <c:plotVisOnly val="1"/>
    <c:dispBlanksAs val="gap"/>
    <c:showDLblsOverMax val="0"/>
  </c:chart>
  <c:spPr>
    <a:ln>
      <a:noFill/>
    </a:ln>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12500000000001"/>
          <c:y val="4.0888888888888898E-2"/>
          <c:w val="0.77106249999999998"/>
          <c:h val="0.68933333333333302"/>
        </c:manualLayout>
      </c:layout>
      <c:lineChart>
        <c:grouping val="standard"/>
        <c:varyColors val="0"/>
        <c:ser>
          <c:idx val="0"/>
          <c:order val="0"/>
          <c:tx>
            <c:strRef>
              <c:f>label 0</c:f>
              <c:strCache>
                <c:ptCount val="1"/>
                <c:pt idx="0">
                  <c:v>Серия1</c:v>
                </c:pt>
              </c:strCache>
            </c:strRef>
          </c:tx>
          <c:spPr>
            <a:ln w="28440">
              <a:solidFill>
                <a:srgbClr val="4A7EBB"/>
              </a:solidFill>
              <a:round/>
            </a:ln>
          </c:spPr>
          <c:dLbls>
            <c:spPr>
              <a:noFill/>
              <a:ln>
                <a:noFill/>
              </a:ln>
              <a:effectLst/>
            </c:spPr>
            <c:dLblPos val="r"/>
            <c:showLegendKey val="0"/>
            <c:showVal val="0"/>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1"/>
              </c:ext>
            </c:extLst>
          </c:dLbls>
          <c:cat>
            <c:multiLvlStrRef>
              <c:f>categories</c:f>
              <c:multiLvlStrCache>
                <c:ptCount val="4"/>
                <c:lvl>
                  <c:pt idx="0">
                    <c:v> 1 млн</c:v>
                  </c:pt>
                  <c:pt idx="1">
                    <c:v>5 млн</c:v>
                  </c:pt>
                  <c:pt idx="2">
                    <c:v>10 млн</c:v>
                  </c:pt>
                  <c:pt idx="3">
                    <c:v>50 млн</c:v>
                  </c:pt>
                </c:lvl>
                <c:lvl>
                  <c:pt idx="0">
                    <c:v>Титр</c:v>
                  </c:pt>
                </c:lvl>
              </c:multiLvlStrCache>
            </c:multiLvlStrRef>
          </c:cat>
          <c:val>
            <c:numRef>
              <c:f>0</c:f>
              <c:numCache>
                <c:formatCode>General</c:formatCode>
                <c:ptCount val="4"/>
                <c:pt idx="0">
                  <c:v>67.5</c:v>
                </c:pt>
                <c:pt idx="1">
                  <c:v>100</c:v>
                </c:pt>
                <c:pt idx="2">
                  <c:v>100</c:v>
                </c:pt>
                <c:pt idx="3">
                  <c:v>100</c:v>
                </c:pt>
              </c:numCache>
            </c:numRef>
          </c:val>
          <c:smooth val="0"/>
          <c:extLst xmlns:c16r2="http://schemas.microsoft.com/office/drawing/2015/06/chart">
            <c:ext xmlns:c16="http://schemas.microsoft.com/office/drawing/2014/chart" uri="{C3380CC4-5D6E-409C-BE32-E72D297353CC}">
              <c16:uniqueId val="{00000000-4B8B-4B9E-833A-2CAC2517B32C}"/>
            </c:ext>
          </c:extLst>
        </c:ser>
        <c:dLbls>
          <c:showLegendKey val="0"/>
          <c:showVal val="0"/>
          <c:showCatName val="0"/>
          <c:showSerName val="0"/>
          <c:showPercent val="0"/>
          <c:showBubbleSize val="0"/>
        </c:dLbls>
        <c:hiLowLines>
          <c:spPr>
            <a:ln w="0">
              <a:noFill/>
            </a:ln>
          </c:spPr>
        </c:hiLowLines>
        <c:marker val="1"/>
        <c:smooth val="0"/>
        <c:axId val="-476358272"/>
        <c:axId val="-476775936"/>
      </c:lineChart>
      <c:catAx>
        <c:axId val="-476358272"/>
        <c:scaling>
          <c:orientation val="minMax"/>
        </c:scaling>
        <c:delete val="0"/>
        <c:axPos val="b"/>
        <c:numFmt formatCode="General" sourceLinked="0"/>
        <c:majorTickMark val="none"/>
        <c:minorTickMark val="none"/>
        <c:tickLblPos val="nextTo"/>
        <c:spPr>
          <a:ln w="9360">
            <a:solidFill>
              <a:srgbClr val="878787"/>
            </a:solidFill>
            <a:round/>
          </a:ln>
        </c:spPr>
        <c:crossAx val="-476775936"/>
        <c:crosses val="autoZero"/>
        <c:auto val="1"/>
        <c:lblAlgn val="ctr"/>
        <c:lblOffset val="100"/>
        <c:noMultiLvlLbl val="0"/>
      </c:catAx>
      <c:valAx>
        <c:axId val="-476775936"/>
        <c:scaling>
          <c:orientation val="minMax"/>
          <c:max val="100"/>
          <c:min val="60"/>
        </c:scaling>
        <c:delete val="0"/>
        <c:axPos val="l"/>
        <c:majorGridlines>
          <c:spPr>
            <a:ln w="9360">
              <a:solidFill>
                <a:srgbClr val="878787"/>
              </a:solidFill>
              <a:round/>
            </a:ln>
          </c:spPr>
        </c:majorGridlines>
        <c:title>
          <c:tx>
            <c:rich>
              <a:bodyPr rot="-5400000"/>
              <a:lstStyle/>
              <a:p>
                <a:pPr>
                  <a:defRPr/>
                </a:pPr>
                <a:r>
                  <a:rPr lang="ru-RU"/>
                  <a:t>Өлім деңгейі  %</a:t>
                </a:r>
              </a:p>
            </c:rich>
          </c:tx>
          <c:overlay val="0"/>
          <c:spPr>
            <a:noFill/>
            <a:ln w="0">
              <a:noFill/>
            </a:ln>
          </c:spPr>
        </c:title>
        <c:numFmt formatCode="General" sourceLinked="0"/>
        <c:majorTickMark val="none"/>
        <c:minorTickMark val="none"/>
        <c:tickLblPos val="nextTo"/>
        <c:spPr>
          <a:ln w="9360">
            <a:solidFill>
              <a:srgbClr val="878787"/>
            </a:solidFill>
            <a:round/>
          </a:ln>
        </c:spPr>
        <c:crossAx val="-476358272"/>
        <c:crosses val="autoZero"/>
        <c:crossBetween val="between"/>
      </c:valAx>
      <c:spPr>
        <a:noFill/>
        <a:ln w="0">
          <a:noFill/>
        </a:ln>
      </c:spPr>
    </c:plotArea>
    <c:plotVisOnly val="1"/>
    <c:dispBlanksAs val="gap"/>
    <c:showDLblsOverMax val="1"/>
  </c:chart>
  <c:spPr>
    <a:solidFill>
      <a:srgbClr val="FFFFFF"/>
    </a:solidFill>
    <a:ln w="9360">
      <a:noFill/>
      <a:round/>
    </a:ln>
  </c:spPr>
  <c:txPr>
    <a:bodyPr/>
    <a:lstStyle/>
    <a:p>
      <a:pPr>
        <a:defRPr b="0"/>
      </a:pPr>
      <a:endParaRPr lang="ru-RU"/>
    </a:p>
  </c:txPr>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49999999999999"/>
          <c:y val="4.0888888888888898E-2"/>
          <c:w val="0.71862499999999996"/>
          <c:h val="0.70988888888888901"/>
        </c:manualLayout>
      </c:layout>
      <c:lineChart>
        <c:grouping val="standard"/>
        <c:varyColors val="0"/>
        <c:ser>
          <c:idx val="0"/>
          <c:order val="0"/>
          <c:tx>
            <c:strRef>
              <c:f>label 0</c:f>
              <c:strCache>
                <c:ptCount val="1"/>
                <c:pt idx="0">
                  <c:v>Серия1</c:v>
                </c:pt>
              </c:strCache>
            </c:strRef>
          </c:tx>
          <c:spPr>
            <a:ln w="28440">
              <a:solidFill>
                <a:srgbClr val="4A7EBB"/>
              </a:solidFill>
              <a:round/>
            </a:ln>
          </c:spPr>
          <c:dLbls>
            <c:spPr>
              <a:noFill/>
              <a:ln>
                <a:noFill/>
              </a:ln>
              <a:effectLst/>
            </c:spPr>
            <c:dLblPos val="r"/>
            <c:showLegendKey val="0"/>
            <c:showVal val="0"/>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1"/>
              </c:ext>
            </c:extLst>
          </c:dLbls>
          <c:cat>
            <c:multiLvlStrRef>
              <c:f>categories</c:f>
              <c:multiLvlStrCache>
                <c:ptCount val="4"/>
                <c:lvl>
                  <c:pt idx="0">
                    <c:v> 1 млн</c:v>
                  </c:pt>
                  <c:pt idx="1">
                    <c:v>5 млн</c:v>
                  </c:pt>
                  <c:pt idx="2">
                    <c:v>10 млн</c:v>
                  </c:pt>
                  <c:pt idx="3">
                    <c:v>50 млн</c:v>
                  </c:pt>
                </c:lvl>
                <c:lvl>
                  <c:pt idx="0">
                    <c:v>Титр</c:v>
                  </c:pt>
                </c:lvl>
              </c:multiLvlStrCache>
            </c:multiLvlStrRef>
          </c:cat>
          <c:val>
            <c:numRef>
              <c:f>0</c:f>
              <c:numCache>
                <c:formatCode>General</c:formatCode>
                <c:ptCount val="4"/>
                <c:pt idx="0">
                  <c:v>75</c:v>
                </c:pt>
                <c:pt idx="1">
                  <c:v>87.5</c:v>
                </c:pt>
                <c:pt idx="2">
                  <c:v>100</c:v>
                </c:pt>
                <c:pt idx="3">
                  <c:v>100</c:v>
                </c:pt>
              </c:numCache>
            </c:numRef>
          </c:val>
          <c:smooth val="0"/>
          <c:extLst xmlns:c16r2="http://schemas.microsoft.com/office/drawing/2015/06/chart">
            <c:ext xmlns:c16="http://schemas.microsoft.com/office/drawing/2014/chart" uri="{C3380CC4-5D6E-409C-BE32-E72D297353CC}">
              <c16:uniqueId val="{00000000-2FA1-444D-BBC0-D1E7B3085EA9}"/>
            </c:ext>
          </c:extLst>
        </c:ser>
        <c:dLbls>
          <c:showLegendKey val="0"/>
          <c:showVal val="0"/>
          <c:showCatName val="0"/>
          <c:showSerName val="0"/>
          <c:showPercent val="0"/>
          <c:showBubbleSize val="0"/>
        </c:dLbls>
        <c:hiLowLines>
          <c:spPr>
            <a:ln w="0">
              <a:noFill/>
            </a:ln>
          </c:spPr>
        </c:hiLowLines>
        <c:marker val="1"/>
        <c:smooth val="0"/>
        <c:axId val="-322104704"/>
        <c:axId val="-322089472"/>
      </c:lineChart>
      <c:catAx>
        <c:axId val="-322104704"/>
        <c:scaling>
          <c:orientation val="minMax"/>
        </c:scaling>
        <c:delete val="0"/>
        <c:axPos val="b"/>
        <c:numFmt formatCode="General" sourceLinked="0"/>
        <c:majorTickMark val="none"/>
        <c:minorTickMark val="none"/>
        <c:tickLblPos val="nextTo"/>
        <c:spPr>
          <a:ln w="9360">
            <a:solidFill>
              <a:srgbClr val="878787"/>
            </a:solidFill>
            <a:round/>
          </a:ln>
        </c:spPr>
        <c:crossAx val="-322089472"/>
        <c:crosses val="autoZero"/>
        <c:auto val="1"/>
        <c:lblAlgn val="ctr"/>
        <c:lblOffset val="100"/>
        <c:noMultiLvlLbl val="0"/>
      </c:catAx>
      <c:valAx>
        <c:axId val="-322089472"/>
        <c:scaling>
          <c:orientation val="minMax"/>
          <c:max val="100"/>
          <c:min val="60"/>
        </c:scaling>
        <c:delete val="0"/>
        <c:axPos val="l"/>
        <c:majorGridlines>
          <c:spPr>
            <a:ln w="9360">
              <a:solidFill>
                <a:srgbClr val="878787"/>
              </a:solidFill>
              <a:round/>
            </a:ln>
          </c:spPr>
        </c:majorGridlines>
        <c:title>
          <c:tx>
            <c:rich>
              <a:bodyPr rot="-5400000"/>
              <a:lstStyle/>
              <a:p>
                <a:pPr>
                  <a:defRPr/>
                </a:pPr>
                <a:r>
                  <a:rPr lang="ru-RU"/>
                  <a:t>Өлім деңгейі  %</a:t>
                </a:r>
              </a:p>
            </c:rich>
          </c:tx>
          <c:overlay val="0"/>
          <c:spPr>
            <a:noFill/>
            <a:ln w="0">
              <a:noFill/>
            </a:ln>
          </c:spPr>
        </c:title>
        <c:numFmt formatCode="General" sourceLinked="0"/>
        <c:majorTickMark val="none"/>
        <c:minorTickMark val="none"/>
        <c:tickLblPos val="nextTo"/>
        <c:spPr>
          <a:ln w="9360">
            <a:solidFill>
              <a:srgbClr val="878787"/>
            </a:solidFill>
            <a:round/>
          </a:ln>
        </c:spPr>
        <c:crossAx val="-322104704"/>
        <c:crosses val="autoZero"/>
        <c:crossBetween val="between"/>
      </c:valAx>
      <c:spPr>
        <a:noFill/>
        <a:ln w="0">
          <a:noFill/>
        </a:ln>
      </c:spPr>
    </c:plotArea>
    <c:plotVisOnly val="1"/>
    <c:dispBlanksAs val="gap"/>
    <c:showDLblsOverMax val="1"/>
  </c:chart>
  <c:spPr>
    <a:solidFill>
      <a:srgbClr val="FFFFFF"/>
    </a:solidFill>
    <a:ln w="9360">
      <a:noFill/>
      <a:round/>
    </a:ln>
  </c:spPr>
  <c:txPr>
    <a:bodyPr/>
    <a:lstStyle/>
    <a:p>
      <a:pPr>
        <a:defRPr b="0"/>
      </a:pPr>
      <a:endParaRPr lang="ru-RU"/>
    </a:p>
  </c:txPr>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9375"/>
          <c:y val="4.0888888888888898E-2"/>
          <c:w val="0.81243750000000003"/>
          <c:h val="0.67933333333333301"/>
        </c:manualLayout>
      </c:layout>
      <c:lineChart>
        <c:grouping val="standard"/>
        <c:varyColors val="0"/>
        <c:ser>
          <c:idx val="0"/>
          <c:order val="0"/>
          <c:tx>
            <c:strRef>
              <c:f>label 0</c:f>
              <c:strCache>
                <c:ptCount val="1"/>
                <c:pt idx="0">
                  <c:v>Серия1</c:v>
                </c:pt>
              </c:strCache>
            </c:strRef>
          </c:tx>
          <c:spPr>
            <a:ln w="28440">
              <a:solidFill>
                <a:srgbClr val="4A7EBB"/>
              </a:solidFill>
              <a:round/>
            </a:ln>
          </c:spPr>
          <c:dLbls>
            <c:spPr>
              <a:noFill/>
              <a:ln>
                <a:noFill/>
              </a:ln>
              <a:effectLst/>
            </c:spPr>
            <c:dLblPos val="r"/>
            <c:showLegendKey val="0"/>
            <c:showVal val="0"/>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1"/>
              </c:ext>
            </c:extLst>
          </c:dLbls>
          <c:errBars>
            <c:errDir val="y"/>
            <c:errBarType val="both"/>
            <c:errValType val="stdErr"/>
            <c:noEndCap val="0"/>
            <c:spPr>
              <a:ln w="9360">
                <a:solidFill>
                  <a:srgbClr val="000000"/>
                </a:solidFill>
                <a:round/>
              </a:ln>
            </c:spPr>
          </c:errBars>
          <c:cat>
            <c:multiLvlStrRef>
              <c:f>categories</c:f>
              <c:multiLvlStrCache>
                <c:ptCount val="4"/>
                <c:lvl>
                  <c:pt idx="0">
                    <c:v> 1 млн</c:v>
                  </c:pt>
                  <c:pt idx="1">
                    <c:v>5 млн</c:v>
                  </c:pt>
                  <c:pt idx="2">
                    <c:v>10 млн</c:v>
                  </c:pt>
                  <c:pt idx="3">
                    <c:v>50 млн</c:v>
                  </c:pt>
                </c:lvl>
                <c:lvl>
                  <c:pt idx="0">
                    <c:v>Титр</c:v>
                  </c:pt>
                </c:lvl>
              </c:multiLvlStrCache>
            </c:multiLvlStrRef>
          </c:cat>
          <c:val>
            <c:numRef>
              <c:f>0</c:f>
              <c:numCache>
                <c:formatCode>General</c:formatCode>
                <c:ptCount val="4"/>
                <c:pt idx="0">
                  <c:v>88</c:v>
                </c:pt>
                <c:pt idx="1">
                  <c:v>95</c:v>
                </c:pt>
                <c:pt idx="2">
                  <c:v>100</c:v>
                </c:pt>
                <c:pt idx="3">
                  <c:v>100</c:v>
                </c:pt>
              </c:numCache>
            </c:numRef>
          </c:val>
          <c:smooth val="0"/>
          <c:extLst xmlns:c16r2="http://schemas.microsoft.com/office/drawing/2015/06/chart">
            <c:ext xmlns:c16="http://schemas.microsoft.com/office/drawing/2014/chart" uri="{C3380CC4-5D6E-409C-BE32-E72D297353CC}">
              <c16:uniqueId val="{00000000-4902-40FB-9160-9E4A75CAF2B4}"/>
            </c:ext>
          </c:extLst>
        </c:ser>
        <c:dLbls>
          <c:showLegendKey val="0"/>
          <c:showVal val="0"/>
          <c:showCatName val="0"/>
          <c:showSerName val="0"/>
          <c:showPercent val="0"/>
          <c:showBubbleSize val="0"/>
        </c:dLbls>
        <c:hiLowLines>
          <c:spPr>
            <a:ln w="0">
              <a:noFill/>
            </a:ln>
          </c:spPr>
        </c:hiLowLines>
        <c:marker val="1"/>
        <c:smooth val="0"/>
        <c:axId val="-322100896"/>
        <c:axId val="-322085664"/>
      </c:lineChart>
      <c:catAx>
        <c:axId val="-322100896"/>
        <c:scaling>
          <c:orientation val="minMax"/>
        </c:scaling>
        <c:delete val="0"/>
        <c:axPos val="b"/>
        <c:numFmt formatCode="General" sourceLinked="0"/>
        <c:majorTickMark val="none"/>
        <c:minorTickMark val="none"/>
        <c:tickLblPos val="nextTo"/>
        <c:spPr>
          <a:ln w="9360">
            <a:solidFill>
              <a:srgbClr val="878787"/>
            </a:solidFill>
            <a:round/>
          </a:ln>
        </c:spPr>
        <c:crossAx val="-322085664"/>
        <c:crosses val="autoZero"/>
        <c:auto val="1"/>
        <c:lblAlgn val="ctr"/>
        <c:lblOffset val="100"/>
        <c:noMultiLvlLbl val="0"/>
      </c:catAx>
      <c:valAx>
        <c:axId val="-322085664"/>
        <c:scaling>
          <c:orientation val="minMax"/>
          <c:max val="100"/>
          <c:min val="60"/>
        </c:scaling>
        <c:delete val="0"/>
        <c:axPos val="l"/>
        <c:majorGridlines>
          <c:spPr>
            <a:ln w="9360">
              <a:solidFill>
                <a:srgbClr val="878787"/>
              </a:solidFill>
              <a:round/>
            </a:ln>
          </c:spPr>
        </c:majorGridlines>
        <c:title>
          <c:tx>
            <c:rich>
              <a:bodyPr rot="-5400000"/>
              <a:lstStyle/>
              <a:p>
                <a:pPr>
                  <a:defRPr/>
                </a:pPr>
                <a:r>
                  <a:rPr lang="ru-RU"/>
                  <a:t>Өлім деңгейі  %</a:t>
                </a:r>
              </a:p>
            </c:rich>
          </c:tx>
          <c:overlay val="0"/>
          <c:spPr>
            <a:noFill/>
            <a:ln w="0">
              <a:noFill/>
            </a:ln>
          </c:spPr>
        </c:title>
        <c:numFmt formatCode="General" sourceLinked="0"/>
        <c:majorTickMark val="none"/>
        <c:minorTickMark val="none"/>
        <c:tickLblPos val="nextTo"/>
        <c:spPr>
          <a:ln w="9360">
            <a:solidFill>
              <a:srgbClr val="878787"/>
            </a:solidFill>
            <a:round/>
          </a:ln>
        </c:spPr>
        <c:crossAx val="-322100896"/>
        <c:crosses val="autoZero"/>
        <c:crossBetween val="between"/>
      </c:valAx>
      <c:spPr>
        <a:noFill/>
        <a:ln w="0">
          <a:noFill/>
        </a:ln>
      </c:spPr>
    </c:plotArea>
    <c:plotVisOnly val="1"/>
    <c:dispBlanksAs val="gap"/>
    <c:showDLblsOverMax val="1"/>
  </c:chart>
  <c:spPr>
    <a:solidFill>
      <a:srgbClr val="FFFFFF"/>
    </a:solidFill>
    <a:ln w="9360">
      <a:noFill/>
      <a:round/>
    </a:ln>
  </c:spPr>
  <c:txPr>
    <a:bodyPr/>
    <a:lstStyle/>
    <a:p>
      <a:pPr>
        <a:defRPr b="0"/>
      </a:pPr>
      <a:endParaRPr lang="ru-RU"/>
    </a:p>
  </c:txPr>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28715494572384226"/>
          <c:y val="0.14783245716286633"/>
          <c:w val="0.37294066076791949"/>
          <c:h val="0.79378095584745878"/>
        </c:manualLayout>
      </c:layout>
      <c:pieChart>
        <c:varyColors val="1"/>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Лист1!$D$22:$E$22</c:f>
              <c:strCache>
                <c:ptCount val="2"/>
                <c:pt idx="0">
                  <c:v>Жарық</c:v>
                </c:pt>
                <c:pt idx="1">
                  <c:v>Көлеңке</c:v>
                </c:pt>
              </c:strCache>
            </c:strRef>
          </c:cat>
          <c:val>
            <c:numRef>
              <c:f>Лист1!$D$23:$E$23</c:f>
              <c:numCache>
                <c:formatCode>General</c:formatCode>
                <c:ptCount val="2"/>
                <c:pt idx="0">
                  <c:v>52.87</c:v>
                </c:pt>
                <c:pt idx="1">
                  <c:v>85</c:v>
                </c:pt>
              </c:numCache>
            </c:numRef>
          </c:val>
          <c:extLst xmlns:c16r2="http://schemas.microsoft.com/office/drawing/2015/06/chart">
            <c:ext xmlns:c16="http://schemas.microsoft.com/office/drawing/2014/chart" uri="{C3380CC4-5D6E-409C-BE32-E72D297353CC}">
              <c16:uniqueId val="{00000000-A466-4C6C-A433-F3BF80FF883E}"/>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0.68549917007741612"/>
          <c:y val="0.66120538326506728"/>
          <c:w val="0.28878340362637639"/>
          <c:h val="0.10579645516251394"/>
        </c:manualLayout>
      </c:layout>
      <c:overlay val="0"/>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Лист1!$D$2</c:f>
              <c:strCache>
                <c:ptCount val="1"/>
                <c:pt idx="0">
                  <c:v>Жарық</c:v>
                </c:pt>
              </c:strCache>
            </c:strRef>
          </c:tx>
          <c:invertIfNegative val="0"/>
          <c:cat>
            <c:strRef>
              <c:f>Лист1!$C$3:$C$14</c:f>
              <c:strCache>
                <c:ptCount val="12"/>
                <c:pt idx="0">
                  <c:v>BCo1-14</c:v>
                </c:pt>
                <c:pt idx="1">
                  <c:v>BSc1-15</c:v>
                </c:pt>
                <c:pt idx="2">
                  <c:v>BSc2-15</c:v>
                </c:pt>
                <c:pt idx="3">
                  <c:v>BTr1-16</c:v>
                </c:pt>
                <c:pt idx="4">
                  <c:v>BPit-16</c:v>
                </c:pt>
                <c:pt idx="5">
                  <c:v>ВСО2(к)-09</c:v>
                </c:pt>
                <c:pt idx="6">
                  <c:v>BHy-09</c:v>
                </c:pt>
                <c:pt idx="7">
                  <c:v>BScar-09</c:v>
                </c:pt>
                <c:pt idx="8">
                  <c:v>ВСa2(m)-09</c:v>
                </c:pt>
                <c:pt idx="9">
                  <c:v>ВСa3(m)-09</c:v>
                </c:pt>
                <c:pt idx="10">
                  <c:v>ВВК (эталон)</c:v>
                </c:pt>
                <c:pt idx="11">
                  <c:v>Бақылау</c:v>
                </c:pt>
              </c:strCache>
            </c:strRef>
          </c:cat>
          <c:val>
            <c:numRef>
              <c:f>Лист1!$D$3:$D$14</c:f>
              <c:numCache>
                <c:formatCode>General</c:formatCode>
                <c:ptCount val="12"/>
                <c:pt idx="0">
                  <c:v>42.5</c:v>
                </c:pt>
                <c:pt idx="1">
                  <c:v>67.5</c:v>
                </c:pt>
                <c:pt idx="2">
                  <c:v>62.5</c:v>
                </c:pt>
                <c:pt idx="3">
                  <c:v>64</c:v>
                </c:pt>
                <c:pt idx="4">
                  <c:v>60</c:v>
                </c:pt>
                <c:pt idx="5">
                  <c:v>55</c:v>
                </c:pt>
                <c:pt idx="6">
                  <c:v>45</c:v>
                </c:pt>
                <c:pt idx="7">
                  <c:v>57.5</c:v>
                </c:pt>
                <c:pt idx="8">
                  <c:v>58</c:v>
                </c:pt>
                <c:pt idx="9">
                  <c:v>55</c:v>
                </c:pt>
                <c:pt idx="10">
                  <c:v>65</c:v>
                </c:pt>
                <c:pt idx="11">
                  <c:v>2.5</c:v>
                </c:pt>
              </c:numCache>
            </c:numRef>
          </c:val>
          <c:extLst xmlns:c16r2="http://schemas.microsoft.com/office/drawing/2015/06/chart">
            <c:ext xmlns:c16="http://schemas.microsoft.com/office/drawing/2014/chart" uri="{C3380CC4-5D6E-409C-BE32-E72D297353CC}">
              <c16:uniqueId val="{00000000-FBEE-4E4A-9EF8-44653612EB2A}"/>
            </c:ext>
          </c:extLst>
        </c:ser>
        <c:ser>
          <c:idx val="1"/>
          <c:order val="1"/>
          <c:tx>
            <c:strRef>
              <c:f>Лист1!$E$2</c:f>
              <c:strCache>
                <c:ptCount val="1"/>
                <c:pt idx="0">
                  <c:v>Көлеңке</c:v>
                </c:pt>
              </c:strCache>
            </c:strRef>
          </c:tx>
          <c:invertIfNegative val="0"/>
          <c:cat>
            <c:strRef>
              <c:f>Лист1!$C$3:$C$14</c:f>
              <c:strCache>
                <c:ptCount val="12"/>
                <c:pt idx="0">
                  <c:v>BCo1-14</c:v>
                </c:pt>
                <c:pt idx="1">
                  <c:v>BSc1-15</c:v>
                </c:pt>
                <c:pt idx="2">
                  <c:v>BSc2-15</c:v>
                </c:pt>
                <c:pt idx="3">
                  <c:v>BTr1-16</c:v>
                </c:pt>
                <c:pt idx="4">
                  <c:v>BPit-16</c:v>
                </c:pt>
                <c:pt idx="5">
                  <c:v>ВСО2(к)-09</c:v>
                </c:pt>
                <c:pt idx="6">
                  <c:v>BHy-09</c:v>
                </c:pt>
                <c:pt idx="7">
                  <c:v>BScar-09</c:v>
                </c:pt>
                <c:pt idx="8">
                  <c:v>ВСa2(m)-09</c:v>
                </c:pt>
                <c:pt idx="9">
                  <c:v>ВСa3(m)-09</c:v>
                </c:pt>
                <c:pt idx="10">
                  <c:v>ВВК (эталон)</c:v>
                </c:pt>
                <c:pt idx="11">
                  <c:v>Бақылау</c:v>
                </c:pt>
              </c:strCache>
            </c:strRef>
          </c:cat>
          <c:val>
            <c:numRef>
              <c:f>Лист1!$E$3:$E$14</c:f>
              <c:numCache>
                <c:formatCode>General</c:formatCode>
                <c:ptCount val="12"/>
                <c:pt idx="0">
                  <c:v>75</c:v>
                </c:pt>
                <c:pt idx="1">
                  <c:v>100</c:v>
                </c:pt>
                <c:pt idx="2">
                  <c:v>100</c:v>
                </c:pt>
                <c:pt idx="3">
                  <c:v>90</c:v>
                </c:pt>
                <c:pt idx="4">
                  <c:v>97.5</c:v>
                </c:pt>
                <c:pt idx="5">
                  <c:v>77.5</c:v>
                </c:pt>
                <c:pt idx="6">
                  <c:v>85</c:v>
                </c:pt>
                <c:pt idx="7">
                  <c:v>90</c:v>
                </c:pt>
                <c:pt idx="8">
                  <c:v>95</c:v>
                </c:pt>
                <c:pt idx="9">
                  <c:v>100</c:v>
                </c:pt>
                <c:pt idx="10">
                  <c:v>100</c:v>
                </c:pt>
                <c:pt idx="11">
                  <c:v>10</c:v>
                </c:pt>
              </c:numCache>
            </c:numRef>
          </c:val>
          <c:extLst xmlns:c16r2="http://schemas.microsoft.com/office/drawing/2015/06/chart">
            <c:ext xmlns:c16="http://schemas.microsoft.com/office/drawing/2014/chart" uri="{C3380CC4-5D6E-409C-BE32-E72D297353CC}">
              <c16:uniqueId val="{00000001-FBEE-4E4A-9EF8-44653612EB2A}"/>
            </c:ext>
          </c:extLst>
        </c:ser>
        <c:dLbls>
          <c:showLegendKey val="0"/>
          <c:showVal val="0"/>
          <c:showCatName val="0"/>
          <c:showSerName val="0"/>
          <c:showPercent val="0"/>
          <c:showBubbleSize val="0"/>
        </c:dLbls>
        <c:gapWidth val="300"/>
        <c:shape val="box"/>
        <c:axId val="-322097632"/>
        <c:axId val="-322109056"/>
        <c:axId val="0"/>
      </c:bar3DChart>
      <c:catAx>
        <c:axId val="-322097632"/>
        <c:scaling>
          <c:orientation val="minMax"/>
        </c:scaling>
        <c:delete val="0"/>
        <c:axPos val="b"/>
        <c:title>
          <c:tx>
            <c:rich>
              <a:bodyPr/>
              <a:lstStyle/>
              <a:p>
                <a:pPr>
                  <a:defRPr b="0" i="1">
                    <a:latin typeface="Times New Roman" panose="02020603050405020304" pitchFamily="18" charset="0"/>
                    <a:cs typeface="Times New Roman" panose="02020603050405020304" pitchFamily="18" charset="0"/>
                  </a:defRPr>
                </a:pPr>
                <a:r>
                  <a:rPr lang="ru-RU" b="0" i="1">
                    <a:latin typeface="Times New Roman" panose="02020603050405020304" pitchFamily="18" charset="0"/>
                    <a:cs typeface="Times New Roman" panose="02020603050405020304" pitchFamily="18" charset="0"/>
                  </a:rPr>
                  <a:t>Штаммдар</a:t>
                </a:r>
              </a:p>
            </c:rich>
          </c:tx>
          <c:overlay val="0"/>
        </c:title>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22109056"/>
        <c:crosses val="autoZero"/>
        <c:auto val="1"/>
        <c:lblAlgn val="ctr"/>
        <c:lblOffset val="100"/>
        <c:noMultiLvlLbl val="0"/>
      </c:catAx>
      <c:valAx>
        <c:axId val="-322109056"/>
        <c:scaling>
          <c:orientation val="minMax"/>
        </c:scaling>
        <c:delete val="0"/>
        <c:axPos val="l"/>
        <c:majorGridlines/>
        <c:minorGridlines/>
        <c:title>
          <c:tx>
            <c:rich>
              <a:bodyPr/>
              <a:lstStyle/>
              <a:p>
                <a:pPr>
                  <a:defRPr/>
                </a:pPr>
                <a:r>
                  <a:rPr lang="ru-RU">
                    <a:latin typeface="Times New Roman" panose="02020603050405020304" pitchFamily="18" charset="0"/>
                    <a:cs typeface="Times New Roman" panose="02020603050405020304" pitchFamily="18" charset="0"/>
                  </a:rPr>
                  <a:t>Өлім деңгейі,</a:t>
                </a:r>
                <a:r>
                  <a:rPr lang="ru-RU" baseline="0">
                    <a:latin typeface="Times New Roman" panose="02020603050405020304" pitchFamily="18" charset="0"/>
                    <a:cs typeface="Times New Roman" panose="02020603050405020304" pitchFamily="18" charset="0"/>
                  </a:rPr>
                  <a:t> </a:t>
                </a:r>
                <a:r>
                  <a:rPr lang="en-US" baseline="0">
                    <a:latin typeface="Times New Roman" panose="02020603050405020304" pitchFamily="18" charset="0"/>
                    <a:cs typeface="Times New Roman" panose="02020603050405020304" pitchFamily="18" charset="0"/>
                  </a:rPr>
                  <a:t>%</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32209763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Лист1!$C$47:$D$47</c:f>
              <c:strCache>
                <c:ptCount val="2"/>
                <c:pt idx="0">
                  <c:v>Зертханалық тәжірибе</c:v>
                </c:pt>
                <c:pt idx="1">
                  <c:v>Далалық-зертханалық тәжірибе</c:v>
                </c:pt>
              </c:strCache>
            </c:strRef>
          </c:cat>
          <c:val>
            <c:numRef>
              <c:f>Лист1!$C$48:$D$48</c:f>
              <c:numCache>
                <c:formatCode>General</c:formatCode>
                <c:ptCount val="2"/>
                <c:pt idx="0">
                  <c:v>11</c:v>
                </c:pt>
                <c:pt idx="1">
                  <c:v>9</c:v>
                </c:pt>
              </c:numCache>
            </c:numRef>
          </c:val>
          <c:extLst xmlns:c16r2="http://schemas.microsoft.com/office/drawing/2015/06/chart">
            <c:ext xmlns:c16="http://schemas.microsoft.com/office/drawing/2014/chart" uri="{C3380CC4-5D6E-409C-BE32-E72D297353CC}">
              <c16:uniqueId val="{00000000-A35D-4BF4-99E7-632E711D1FAA}"/>
            </c:ext>
          </c:extLst>
        </c:ser>
        <c:dLbls>
          <c:showLegendKey val="0"/>
          <c:showVal val="0"/>
          <c:showCatName val="0"/>
          <c:showSerName val="0"/>
          <c:showPercent val="0"/>
          <c:showBubbleSize val="0"/>
        </c:dLbls>
        <c:gapWidth val="300"/>
        <c:shape val="box"/>
        <c:axId val="-322110144"/>
        <c:axId val="-322091104"/>
        <c:axId val="0"/>
      </c:bar3DChart>
      <c:catAx>
        <c:axId val="-322110144"/>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22091104"/>
        <c:crosses val="autoZero"/>
        <c:auto val="1"/>
        <c:lblAlgn val="ctr"/>
        <c:lblOffset val="100"/>
        <c:noMultiLvlLbl val="0"/>
      </c:catAx>
      <c:valAx>
        <c:axId val="-322091104"/>
        <c:scaling>
          <c:orientation val="minMax"/>
        </c:scaling>
        <c:delete val="0"/>
        <c:axPos val="l"/>
        <c:majorGridlines/>
        <c:minorGridlines/>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Өлім деңгейі, </a:t>
                </a:r>
                <a:r>
                  <a:rPr lang="en-US">
                    <a:latin typeface="Times New Roman" panose="02020603050405020304" pitchFamily="18" charset="0"/>
                    <a:cs typeface="Times New Roman" panose="02020603050405020304" pitchFamily="18" charset="0"/>
                  </a:rPr>
                  <a:t>%</a:t>
                </a:r>
                <a:endParaRPr lang="ru-RU">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322110144"/>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
          <c:y val="0.175390969529824"/>
          <c:w val="1"/>
          <c:h val="0.72438759875827707"/>
        </c:manualLayout>
      </c:layout>
      <c:pie3DChart>
        <c:varyColors val="1"/>
        <c:ser>
          <c:idx val="0"/>
          <c:order val="0"/>
          <c:tx>
            <c:strRef>
              <c:f>Лист1!$F$3</c:f>
              <c:strCache>
                <c:ptCount val="1"/>
                <c:pt idx="0">
                  <c:v>Штаммдардың үлесі</c:v>
                </c:pt>
              </c:strCache>
            </c:strRef>
          </c:tx>
          <c:explosion val="25"/>
          <c:dPt>
            <c:idx val="0"/>
            <c:bubble3D val="0"/>
            <c:explosion val="34"/>
            <c:extLst xmlns:c16r2="http://schemas.microsoft.com/office/drawing/2015/06/chart">
              <c:ext xmlns:c16="http://schemas.microsoft.com/office/drawing/2014/chart" uri="{C3380CC4-5D6E-409C-BE32-E72D297353CC}">
                <c16:uniqueId val="{00000000-95E7-4E93-ABD2-5717758577C0}"/>
              </c:ext>
            </c:extLst>
          </c:dPt>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Лист1!$D$4:$E$6</c:f>
              <c:strCache>
                <c:ptCount val="3"/>
                <c:pt idx="0">
                  <c:v>Жоғары уытты </c:v>
                </c:pt>
                <c:pt idx="1">
                  <c:v>Орташа уытты</c:v>
                </c:pt>
                <c:pt idx="2">
                  <c:v>Әлсіз уытты</c:v>
                </c:pt>
              </c:strCache>
            </c:strRef>
          </c:cat>
          <c:val>
            <c:numRef>
              <c:f>Лист1!$F$4:$F$6</c:f>
              <c:numCache>
                <c:formatCode>General</c:formatCode>
                <c:ptCount val="3"/>
                <c:pt idx="0">
                  <c:v>48</c:v>
                </c:pt>
                <c:pt idx="1">
                  <c:v>32</c:v>
                </c:pt>
                <c:pt idx="2">
                  <c:v>20</c:v>
                </c:pt>
              </c:numCache>
            </c:numRef>
          </c:val>
          <c:extLst xmlns:c16r2="http://schemas.microsoft.com/office/drawing/2015/06/chart">
            <c:ext xmlns:c16="http://schemas.microsoft.com/office/drawing/2014/chart" uri="{C3380CC4-5D6E-409C-BE32-E72D297353CC}">
              <c16:uniqueId val="{00000000-6CF4-4E13-B2AA-ACA6F6ACB97D}"/>
            </c:ext>
          </c:extLst>
        </c:ser>
        <c:dLbls>
          <c:showLegendKey val="0"/>
          <c:showVal val="0"/>
          <c:showCatName val="0"/>
          <c:showSerName val="0"/>
          <c:showPercent val="1"/>
          <c:showBubbleSize val="0"/>
          <c:showLeaderLines val="1"/>
        </c:dLbls>
      </c:pie3DChart>
    </c:plotArea>
    <c:legend>
      <c:legendPos val="t"/>
      <c:legendEntry>
        <c:idx val="0"/>
        <c:txPr>
          <a:bodyPr/>
          <a:lstStyle/>
          <a:p>
            <a:pPr>
              <a:defRPr>
                <a:latin typeface="Times New Roman" panose="02020603050405020304" pitchFamily="18" charset="0"/>
                <a:cs typeface="Times New Roman" panose="02020603050405020304" pitchFamily="18" charset="0"/>
              </a:defRPr>
            </a:pPr>
            <a:endParaRPr lang="ru-RU"/>
          </a:p>
        </c:txPr>
      </c:legendEntry>
      <c:legendEntry>
        <c:idx val="1"/>
        <c:txPr>
          <a:bodyPr/>
          <a:lstStyle/>
          <a:p>
            <a:pPr>
              <a:defRPr>
                <a:latin typeface="Times New Roman" panose="02020603050405020304" pitchFamily="18" charset="0"/>
                <a:cs typeface="Times New Roman" panose="02020603050405020304" pitchFamily="18" charset="0"/>
              </a:defRPr>
            </a:pPr>
            <a:endParaRPr lang="ru-RU"/>
          </a:p>
        </c:txPr>
      </c:legendEntry>
      <c:legendEntry>
        <c:idx val="2"/>
        <c:txPr>
          <a:bodyPr/>
          <a:lstStyle/>
          <a:p>
            <a:pPr>
              <a:defRPr>
                <a:latin typeface="Times New Roman" panose="02020603050405020304" pitchFamily="18" charset="0"/>
                <a:cs typeface="Times New Roman" panose="02020603050405020304" pitchFamily="18" charset="0"/>
              </a:defRPr>
            </a:pPr>
            <a:endParaRPr lang="ru-RU"/>
          </a:p>
        </c:txPr>
      </c:legendEntry>
      <c:layout>
        <c:manualLayout>
          <c:xMode val="edge"/>
          <c:yMode val="edge"/>
          <c:x val="0.20631181704365559"/>
          <c:y val="0.86034553299581573"/>
          <c:w val="0.62006560721180848"/>
          <c:h val="0.1148167392781486"/>
        </c:manualLayout>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pPr>
        <a:effectLst>
          <a:outerShdw blurRad="50800" dist="38100" dir="18900000" algn="bl" rotWithShape="0">
            <a:srgbClr val="FFFF00">
              <a:alpha val="52000"/>
            </a:srgbClr>
          </a:outerShdw>
        </a:effectLst>
      </c:spPr>
    </c:sideWall>
    <c:backWall>
      <c:thickness val="0"/>
      <c:spPr>
        <a:effectLst>
          <a:outerShdw blurRad="50800" dist="38100" dir="18900000" algn="bl" rotWithShape="0">
            <a:srgbClr val="FFFF00">
              <a:alpha val="52000"/>
            </a:srgbClr>
          </a:outerShdw>
        </a:effectLst>
      </c:spPr>
    </c:backWall>
    <c:plotArea>
      <c:layout/>
      <c:bar3DChart>
        <c:barDir val="col"/>
        <c:grouping val="standard"/>
        <c:varyColors val="0"/>
        <c:ser>
          <c:idx val="0"/>
          <c:order val="0"/>
          <c:tx>
            <c:strRef>
              <c:f>Лист1!$BY$139</c:f>
              <c:strCache>
                <c:ptCount val="1"/>
                <c:pt idx="0">
                  <c:v>Таулы аймақ</c:v>
                </c:pt>
              </c:strCache>
            </c:strRef>
          </c:tx>
          <c:invertIfNegative val="0"/>
          <c:val>
            <c:numRef>
              <c:f>Лист1!$BZ$139</c:f>
              <c:numCache>
                <c:formatCode>General</c:formatCode>
                <c:ptCount val="1"/>
                <c:pt idx="0">
                  <c:v>49.4</c:v>
                </c:pt>
              </c:numCache>
            </c:numRef>
          </c:val>
          <c:extLst xmlns:c16r2="http://schemas.microsoft.com/office/drawing/2015/06/chart">
            <c:ext xmlns:c16="http://schemas.microsoft.com/office/drawing/2014/chart" uri="{C3380CC4-5D6E-409C-BE32-E72D297353CC}">
              <c16:uniqueId val="{00000000-AE1F-4920-A319-1D50A7A10003}"/>
            </c:ext>
          </c:extLst>
        </c:ser>
        <c:ser>
          <c:idx val="1"/>
          <c:order val="1"/>
          <c:tx>
            <c:strRef>
              <c:f>Лист1!$BY$140</c:f>
              <c:strCache>
                <c:ptCount val="1"/>
                <c:pt idx="0">
                  <c:v>Далалы аймақ</c:v>
                </c:pt>
              </c:strCache>
            </c:strRef>
          </c:tx>
          <c:invertIfNegative val="0"/>
          <c:val>
            <c:numRef>
              <c:f>Лист1!$BZ$140</c:f>
              <c:numCache>
                <c:formatCode>General</c:formatCode>
                <c:ptCount val="1"/>
                <c:pt idx="0">
                  <c:v>43.4</c:v>
                </c:pt>
              </c:numCache>
            </c:numRef>
          </c:val>
          <c:extLst xmlns:c16r2="http://schemas.microsoft.com/office/drawing/2015/06/chart">
            <c:ext xmlns:c16="http://schemas.microsoft.com/office/drawing/2014/chart" uri="{C3380CC4-5D6E-409C-BE32-E72D297353CC}">
              <c16:uniqueId val="{00000001-AE1F-4920-A319-1D50A7A10003}"/>
            </c:ext>
          </c:extLst>
        </c:ser>
        <c:dLbls>
          <c:showLegendKey val="0"/>
          <c:showVal val="0"/>
          <c:showCatName val="0"/>
          <c:showSerName val="0"/>
          <c:showPercent val="0"/>
          <c:showBubbleSize val="0"/>
        </c:dLbls>
        <c:gapWidth val="150"/>
        <c:shape val="cylinder"/>
        <c:axId val="-392931392"/>
        <c:axId val="-392937376"/>
        <c:axId val="-160338416"/>
      </c:bar3DChart>
      <c:catAx>
        <c:axId val="-392931392"/>
        <c:scaling>
          <c:orientation val="minMax"/>
        </c:scaling>
        <c:delete val="1"/>
        <c:axPos val="b"/>
        <c:majorTickMark val="none"/>
        <c:minorTickMark val="none"/>
        <c:tickLblPos val="nextTo"/>
        <c:crossAx val="-392937376"/>
        <c:crosses val="autoZero"/>
        <c:auto val="1"/>
        <c:lblAlgn val="ctr"/>
        <c:lblOffset val="100"/>
        <c:noMultiLvlLbl val="0"/>
      </c:catAx>
      <c:valAx>
        <c:axId val="-392937376"/>
        <c:scaling>
          <c:orientation val="minMax"/>
        </c:scaling>
        <c:delete val="0"/>
        <c:axPos val="l"/>
        <c:majorGridlines/>
        <c:title>
          <c:tx>
            <c:rich>
              <a:bodyPr rot="-5400000" vert="horz"/>
              <a:lstStyle/>
              <a:p>
                <a:pPr>
                  <a:defRPr sz="1100" b="0">
                    <a:latin typeface="Times New Roman" panose="02020603050405020304" pitchFamily="18" charset="0"/>
                    <a:cs typeface="Times New Roman" panose="02020603050405020304" pitchFamily="18" charset="0"/>
                  </a:defRPr>
                </a:pPr>
                <a:r>
                  <a:rPr lang="kk-KZ" sz="1100" b="0" i="0" u="none" strike="noStrike" baseline="0">
                    <a:effectLst/>
                    <a:latin typeface="Times New Roman" panose="02020603050405020304" pitchFamily="18" charset="0"/>
                    <a:cs typeface="Times New Roman" panose="02020603050405020304" pitchFamily="18" charset="0"/>
                  </a:rPr>
                  <a:t>Өлім деңгейі</a:t>
                </a:r>
                <a:r>
                  <a:rPr lang="en-US" sz="1100" b="0" i="0" u="none" strike="noStrike" baseline="0">
                    <a:effectLst/>
                    <a:latin typeface="Times New Roman" panose="02020603050405020304" pitchFamily="18" charset="0"/>
                    <a:cs typeface="Times New Roman" panose="02020603050405020304" pitchFamily="18" charset="0"/>
                  </a:rPr>
                  <a:t>, %</a:t>
                </a:r>
                <a:endParaRPr lang="ru-RU" sz="1100" b="0">
                  <a:latin typeface="Times New Roman" panose="02020603050405020304" pitchFamily="18" charset="0"/>
                  <a:cs typeface="Times New Roman" panose="02020603050405020304" pitchFamily="18" charset="0"/>
                </a:endParaRPr>
              </a:p>
            </c:rich>
          </c:tx>
          <c:overlay val="0"/>
          <c:spPr>
            <a:solidFill>
              <a:schemeClr val="bg1"/>
            </a:solidFill>
          </c:spPr>
        </c:title>
        <c:numFmt formatCode="General" sourceLinked="1"/>
        <c:majorTickMark val="none"/>
        <c:minorTickMark val="none"/>
        <c:tickLblPos val="nextTo"/>
        <c:crossAx val="-392931392"/>
        <c:crosses val="autoZero"/>
        <c:crossBetween val="between"/>
      </c:valAx>
      <c:serAx>
        <c:axId val="-160338416"/>
        <c:scaling>
          <c:orientation val="minMax"/>
        </c:scaling>
        <c:delete val="1"/>
        <c:axPos val="b"/>
        <c:majorTickMark val="out"/>
        <c:minorTickMark val="none"/>
        <c:tickLblPos val="nextTo"/>
        <c:crossAx val="-392937376"/>
        <c:crosses val="autoZero"/>
      </c:ser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Лист3!$C$23</c:f>
              <c:strCache>
                <c:ptCount val="1"/>
                <c:pt idx="0">
                  <c:v>5х10-6</c:v>
                </c:pt>
              </c:strCache>
            </c:strRef>
          </c:tx>
          <c:invertIfNegative val="0"/>
          <c:cat>
            <c:strRef>
              <c:f>Лист3!$B$24:$B$29</c:f>
              <c:strCache>
                <c:ptCount val="6"/>
                <c:pt idx="0">
                  <c:v>BCo1-14</c:v>
                </c:pt>
                <c:pt idx="1">
                  <c:v>BSc1-15</c:v>
                </c:pt>
                <c:pt idx="2">
                  <c:v>BSc2-15</c:v>
                </c:pt>
                <c:pt idx="3">
                  <c:v>BTr1-16</c:v>
                </c:pt>
                <c:pt idx="4">
                  <c:v>BPit-16</c:v>
                </c:pt>
                <c:pt idx="5">
                  <c:v>Бақылау</c:v>
                </c:pt>
              </c:strCache>
            </c:strRef>
          </c:cat>
          <c:val>
            <c:numRef>
              <c:f>Лист3!$C$24:$C$29</c:f>
              <c:numCache>
                <c:formatCode>General</c:formatCode>
                <c:ptCount val="6"/>
                <c:pt idx="0">
                  <c:v>44</c:v>
                </c:pt>
                <c:pt idx="1">
                  <c:v>48</c:v>
                </c:pt>
                <c:pt idx="2">
                  <c:v>34</c:v>
                </c:pt>
                <c:pt idx="3">
                  <c:v>34</c:v>
                </c:pt>
                <c:pt idx="4">
                  <c:v>36</c:v>
                </c:pt>
                <c:pt idx="5">
                  <c:v>12</c:v>
                </c:pt>
              </c:numCache>
            </c:numRef>
          </c:val>
        </c:ser>
        <c:ser>
          <c:idx val="1"/>
          <c:order val="1"/>
          <c:tx>
            <c:strRef>
              <c:f>Лист3!$D$23</c:f>
              <c:strCache>
                <c:ptCount val="1"/>
                <c:pt idx="0">
                  <c:v>5х10-7</c:v>
                </c:pt>
              </c:strCache>
            </c:strRef>
          </c:tx>
          <c:invertIfNegative val="0"/>
          <c:cat>
            <c:strRef>
              <c:f>Лист3!$B$24:$B$29</c:f>
              <c:strCache>
                <c:ptCount val="6"/>
                <c:pt idx="0">
                  <c:v>BCo1-14</c:v>
                </c:pt>
                <c:pt idx="1">
                  <c:v>BSc1-15</c:v>
                </c:pt>
                <c:pt idx="2">
                  <c:v>BSc2-15</c:v>
                </c:pt>
                <c:pt idx="3">
                  <c:v>BTr1-16</c:v>
                </c:pt>
                <c:pt idx="4">
                  <c:v>BPit-16</c:v>
                </c:pt>
                <c:pt idx="5">
                  <c:v>Бақылау</c:v>
                </c:pt>
              </c:strCache>
            </c:strRef>
          </c:cat>
          <c:val>
            <c:numRef>
              <c:f>Лист3!$D$24:$D$29</c:f>
              <c:numCache>
                <c:formatCode>General</c:formatCode>
                <c:ptCount val="6"/>
                <c:pt idx="0">
                  <c:v>48</c:v>
                </c:pt>
                <c:pt idx="1">
                  <c:v>52</c:v>
                </c:pt>
                <c:pt idx="2">
                  <c:v>46</c:v>
                </c:pt>
                <c:pt idx="3">
                  <c:v>38</c:v>
                </c:pt>
                <c:pt idx="4">
                  <c:v>54</c:v>
                </c:pt>
                <c:pt idx="5">
                  <c:v>12</c:v>
                </c:pt>
              </c:numCache>
            </c:numRef>
          </c:val>
        </c:ser>
        <c:dLbls>
          <c:showLegendKey val="0"/>
          <c:showVal val="0"/>
          <c:showCatName val="0"/>
          <c:showSerName val="0"/>
          <c:showPercent val="0"/>
          <c:showBubbleSize val="0"/>
        </c:dLbls>
        <c:gapWidth val="150"/>
        <c:axId val="-392935744"/>
        <c:axId val="-385768256"/>
      </c:barChart>
      <c:catAx>
        <c:axId val="-392935744"/>
        <c:scaling>
          <c:orientation val="minMax"/>
        </c:scaling>
        <c:delete val="0"/>
        <c:axPos val="b"/>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85768256"/>
        <c:crosses val="autoZero"/>
        <c:auto val="1"/>
        <c:lblAlgn val="ctr"/>
        <c:lblOffset val="100"/>
        <c:noMultiLvlLbl val="0"/>
      </c:catAx>
      <c:valAx>
        <c:axId val="-385768256"/>
        <c:scaling>
          <c:orientation val="minMax"/>
        </c:scaling>
        <c:delete val="0"/>
        <c:axPos val="l"/>
        <c:majorGridlines/>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Өлім деңгейі, %</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9293574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Лист3!$C$31</c:f>
              <c:strCache>
                <c:ptCount val="1"/>
                <c:pt idx="0">
                  <c:v>5х10-6</c:v>
                </c:pt>
              </c:strCache>
            </c:strRef>
          </c:tx>
          <c:invertIfNegative val="0"/>
          <c:cat>
            <c:strRef>
              <c:f>Лист3!$B$32:$B$37</c:f>
              <c:strCache>
                <c:ptCount val="6"/>
                <c:pt idx="0">
                  <c:v>ВСО2(к)-09</c:v>
                </c:pt>
                <c:pt idx="1">
                  <c:v>BHy-09</c:v>
                </c:pt>
                <c:pt idx="2">
                  <c:v>BScar-09</c:v>
                </c:pt>
                <c:pt idx="3">
                  <c:v>ВСa2(m)-09</c:v>
                </c:pt>
                <c:pt idx="4">
                  <c:v>ВСa3(m)-09</c:v>
                </c:pt>
                <c:pt idx="5">
                  <c:v>Бақылау</c:v>
                </c:pt>
              </c:strCache>
            </c:strRef>
          </c:cat>
          <c:val>
            <c:numRef>
              <c:f>Лист3!$C$32:$C$37</c:f>
              <c:numCache>
                <c:formatCode>General</c:formatCode>
                <c:ptCount val="6"/>
                <c:pt idx="0">
                  <c:v>32</c:v>
                </c:pt>
                <c:pt idx="1">
                  <c:v>40</c:v>
                </c:pt>
                <c:pt idx="2">
                  <c:v>40</c:v>
                </c:pt>
                <c:pt idx="3">
                  <c:v>50</c:v>
                </c:pt>
                <c:pt idx="4">
                  <c:v>52</c:v>
                </c:pt>
                <c:pt idx="5">
                  <c:v>12</c:v>
                </c:pt>
              </c:numCache>
            </c:numRef>
          </c:val>
        </c:ser>
        <c:ser>
          <c:idx val="1"/>
          <c:order val="1"/>
          <c:tx>
            <c:strRef>
              <c:f>Лист3!$D$31</c:f>
              <c:strCache>
                <c:ptCount val="1"/>
                <c:pt idx="0">
                  <c:v>5х10-7</c:v>
                </c:pt>
              </c:strCache>
            </c:strRef>
          </c:tx>
          <c:invertIfNegative val="0"/>
          <c:cat>
            <c:strRef>
              <c:f>Лист3!$B$32:$B$37</c:f>
              <c:strCache>
                <c:ptCount val="6"/>
                <c:pt idx="0">
                  <c:v>ВСО2(к)-09</c:v>
                </c:pt>
                <c:pt idx="1">
                  <c:v>BHy-09</c:v>
                </c:pt>
                <c:pt idx="2">
                  <c:v>BScar-09</c:v>
                </c:pt>
                <c:pt idx="3">
                  <c:v>ВСa2(m)-09</c:v>
                </c:pt>
                <c:pt idx="4">
                  <c:v>ВСa3(m)-09</c:v>
                </c:pt>
                <c:pt idx="5">
                  <c:v>Бақылау</c:v>
                </c:pt>
              </c:strCache>
            </c:strRef>
          </c:cat>
          <c:val>
            <c:numRef>
              <c:f>Лист3!$D$32:$D$37</c:f>
              <c:numCache>
                <c:formatCode>General</c:formatCode>
                <c:ptCount val="6"/>
                <c:pt idx="0">
                  <c:v>34</c:v>
                </c:pt>
                <c:pt idx="1">
                  <c:v>50</c:v>
                </c:pt>
                <c:pt idx="2">
                  <c:v>46</c:v>
                </c:pt>
                <c:pt idx="3">
                  <c:v>60</c:v>
                </c:pt>
                <c:pt idx="4">
                  <c:v>70</c:v>
                </c:pt>
                <c:pt idx="5">
                  <c:v>12</c:v>
                </c:pt>
              </c:numCache>
            </c:numRef>
          </c:val>
        </c:ser>
        <c:dLbls>
          <c:showLegendKey val="0"/>
          <c:showVal val="0"/>
          <c:showCatName val="0"/>
          <c:showSerName val="0"/>
          <c:showPercent val="0"/>
          <c:showBubbleSize val="0"/>
        </c:dLbls>
        <c:gapWidth val="150"/>
        <c:axId val="-385762816"/>
        <c:axId val="-385761728"/>
      </c:barChart>
      <c:catAx>
        <c:axId val="-385762816"/>
        <c:scaling>
          <c:orientation val="minMax"/>
        </c:scaling>
        <c:delete val="0"/>
        <c:axPos val="b"/>
        <c:numFmt formatCode="General" sourceLinked="0"/>
        <c:majorTickMark val="none"/>
        <c:minorTickMark val="none"/>
        <c:tickLblPos val="nextTo"/>
        <c:crossAx val="-385761728"/>
        <c:crosses val="autoZero"/>
        <c:auto val="1"/>
        <c:lblAlgn val="ctr"/>
        <c:lblOffset val="100"/>
        <c:noMultiLvlLbl val="0"/>
      </c:catAx>
      <c:valAx>
        <c:axId val="-385761728"/>
        <c:scaling>
          <c:orientation val="minMax"/>
        </c:scaling>
        <c:delete val="0"/>
        <c:axPos val="l"/>
        <c:majorGridlines/>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Өлім деңгейі, %</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85762816"/>
        <c:crosses val="autoZero"/>
        <c:crossBetween val="between"/>
      </c:valAx>
    </c:plotArea>
    <c:legend>
      <c:legendPos val="r"/>
      <c:overlay val="0"/>
    </c:legend>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II</c:v>
                </c:pt>
              </c:strCache>
            </c:strRef>
          </c:tx>
          <c:invertIfNegative val="0"/>
          <c:errBars>
            <c:errBarType val="both"/>
            <c:errValType val="percentage"/>
            <c:noEndCap val="0"/>
            <c:val val="5"/>
          </c:errBars>
          <c:cat>
            <c:strRef>
              <c:f>Лист1!$A$2:$A$7</c:f>
              <c:strCache>
                <c:ptCount val="5"/>
                <c:pt idx="0">
                  <c:v>BSc1-15</c:v>
                </c:pt>
                <c:pt idx="1">
                  <c:v>BSc2-15</c:v>
                </c:pt>
                <c:pt idx="2">
                  <c:v>BTr1-16</c:v>
                </c:pt>
                <c:pt idx="3">
                  <c:v>ВСa2(m)-09</c:v>
                </c:pt>
                <c:pt idx="4">
                  <c:v>ВСa3(m)-09</c:v>
                </c:pt>
              </c:strCache>
            </c:strRef>
          </c:cat>
          <c:val>
            <c:numRef>
              <c:f>Лист1!$B$2:$B$7</c:f>
              <c:numCache>
                <c:formatCode>General</c:formatCode>
                <c:ptCount val="6"/>
                <c:pt idx="0">
                  <c:v>100</c:v>
                </c:pt>
                <c:pt idx="1">
                  <c:v>100</c:v>
                </c:pt>
                <c:pt idx="2">
                  <c:v>100</c:v>
                </c:pt>
                <c:pt idx="3">
                  <c:v>70</c:v>
                </c:pt>
                <c:pt idx="4">
                  <c:v>95</c:v>
                </c:pt>
              </c:numCache>
            </c:numRef>
          </c:val>
          <c:extLst xmlns:c16r2="http://schemas.microsoft.com/office/drawing/2015/06/chart">
            <c:ext xmlns:c16="http://schemas.microsoft.com/office/drawing/2014/chart" uri="{C3380CC4-5D6E-409C-BE32-E72D297353CC}">
              <c16:uniqueId val="{00000000-FE6C-984C-9ADE-1C7252595A5C}"/>
            </c:ext>
          </c:extLst>
        </c:ser>
        <c:ser>
          <c:idx val="1"/>
          <c:order val="1"/>
          <c:tx>
            <c:strRef>
              <c:f>Лист1!$C$1</c:f>
              <c:strCache>
                <c:ptCount val="1"/>
                <c:pt idx="0">
                  <c:v>III</c:v>
                </c:pt>
              </c:strCache>
            </c:strRef>
          </c:tx>
          <c:invertIfNegative val="0"/>
          <c:errBars>
            <c:errBarType val="both"/>
            <c:errValType val="percentage"/>
            <c:noEndCap val="0"/>
            <c:val val="5"/>
          </c:errBars>
          <c:cat>
            <c:strRef>
              <c:f>Лист1!$A$2:$A$7</c:f>
              <c:strCache>
                <c:ptCount val="5"/>
                <c:pt idx="0">
                  <c:v>BSc1-15</c:v>
                </c:pt>
                <c:pt idx="1">
                  <c:v>BSc2-15</c:v>
                </c:pt>
                <c:pt idx="2">
                  <c:v>BTr1-16</c:v>
                </c:pt>
                <c:pt idx="3">
                  <c:v>ВСa2(m)-09</c:v>
                </c:pt>
                <c:pt idx="4">
                  <c:v>ВСa3(m)-09</c:v>
                </c:pt>
              </c:strCache>
            </c:strRef>
          </c:cat>
          <c:val>
            <c:numRef>
              <c:f>Лист1!$C$2:$C$7</c:f>
              <c:numCache>
                <c:formatCode>General</c:formatCode>
                <c:ptCount val="6"/>
                <c:pt idx="0">
                  <c:v>97.5</c:v>
                </c:pt>
                <c:pt idx="1">
                  <c:v>95</c:v>
                </c:pt>
                <c:pt idx="2">
                  <c:v>67.5</c:v>
                </c:pt>
                <c:pt idx="3">
                  <c:v>45</c:v>
                </c:pt>
                <c:pt idx="4">
                  <c:v>47</c:v>
                </c:pt>
              </c:numCache>
            </c:numRef>
          </c:val>
          <c:extLst xmlns:c16r2="http://schemas.microsoft.com/office/drawing/2015/06/chart">
            <c:ext xmlns:c16="http://schemas.microsoft.com/office/drawing/2014/chart" uri="{C3380CC4-5D6E-409C-BE32-E72D297353CC}">
              <c16:uniqueId val="{00000001-FE6C-984C-9ADE-1C7252595A5C}"/>
            </c:ext>
          </c:extLst>
        </c:ser>
        <c:ser>
          <c:idx val="2"/>
          <c:order val="2"/>
          <c:tx>
            <c:strRef>
              <c:f>Лист1!$D$1</c:f>
              <c:strCache>
                <c:ptCount val="1"/>
                <c:pt idx="0">
                  <c:v>IV</c:v>
                </c:pt>
              </c:strCache>
            </c:strRef>
          </c:tx>
          <c:invertIfNegative val="0"/>
          <c:errBars>
            <c:errBarType val="both"/>
            <c:errValType val="percentage"/>
            <c:noEndCap val="0"/>
            <c:val val="5"/>
          </c:errBars>
          <c:cat>
            <c:strRef>
              <c:f>Лист1!$A$2:$A$7</c:f>
              <c:strCache>
                <c:ptCount val="5"/>
                <c:pt idx="0">
                  <c:v>BSc1-15</c:v>
                </c:pt>
                <c:pt idx="1">
                  <c:v>BSc2-15</c:v>
                </c:pt>
                <c:pt idx="2">
                  <c:v>BTr1-16</c:v>
                </c:pt>
                <c:pt idx="3">
                  <c:v>ВСa2(m)-09</c:v>
                </c:pt>
                <c:pt idx="4">
                  <c:v>ВСa3(m)-09</c:v>
                </c:pt>
              </c:strCache>
            </c:strRef>
          </c:cat>
          <c:val>
            <c:numRef>
              <c:f>Лист1!$D$2:$D$7</c:f>
              <c:numCache>
                <c:formatCode>General</c:formatCode>
                <c:ptCount val="6"/>
                <c:pt idx="0">
                  <c:v>42.5</c:v>
                </c:pt>
                <c:pt idx="1">
                  <c:v>45</c:v>
                </c:pt>
                <c:pt idx="2">
                  <c:v>37.5</c:v>
                </c:pt>
                <c:pt idx="3">
                  <c:v>45</c:v>
                </c:pt>
                <c:pt idx="4">
                  <c:v>42.5</c:v>
                </c:pt>
              </c:numCache>
            </c:numRef>
          </c:val>
          <c:extLst xmlns:c16r2="http://schemas.microsoft.com/office/drawing/2015/06/chart">
            <c:ext xmlns:c16="http://schemas.microsoft.com/office/drawing/2014/chart" uri="{C3380CC4-5D6E-409C-BE32-E72D297353CC}">
              <c16:uniqueId val="{00000002-FE6C-984C-9ADE-1C7252595A5C}"/>
            </c:ext>
          </c:extLst>
        </c:ser>
        <c:ser>
          <c:idx val="3"/>
          <c:order val="3"/>
          <c:tx>
            <c:strRef>
              <c:f>Лист1!$E$1</c:f>
              <c:strCache>
                <c:ptCount val="1"/>
                <c:pt idx="0">
                  <c:v>V</c:v>
                </c:pt>
              </c:strCache>
            </c:strRef>
          </c:tx>
          <c:invertIfNegative val="0"/>
          <c:errBars>
            <c:errBarType val="both"/>
            <c:errValType val="percentage"/>
            <c:noEndCap val="0"/>
            <c:val val="5"/>
          </c:errBars>
          <c:cat>
            <c:strRef>
              <c:f>Лист1!$A$2:$A$7</c:f>
              <c:strCache>
                <c:ptCount val="5"/>
                <c:pt idx="0">
                  <c:v>BSc1-15</c:v>
                </c:pt>
                <c:pt idx="1">
                  <c:v>BSc2-15</c:v>
                </c:pt>
                <c:pt idx="2">
                  <c:v>BTr1-16</c:v>
                </c:pt>
                <c:pt idx="3">
                  <c:v>ВСa2(m)-09</c:v>
                </c:pt>
                <c:pt idx="4">
                  <c:v>ВСa3(m)-09</c:v>
                </c:pt>
              </c:strCache>
            </c:strRef>
          </c:cat>
          <c:val>
            <c:numRef>
              <c:f>Лист1!$E$2:$E$7</c:f>
              <c:numCache>
                <c:formatCode>General</c:formatCode>
                <c:ptCount val="6"/>
                <c:pt idx="0">
                  <c:v>27.5</c:v>
                </c:pt>
                <c:pt idx="1">
                  <c:v>40</c:v>
                </c:pt>
                <c:pt idx="2">
                  <c:v>12.5</c:v>
                </c:pt>
                <c:pt idx="3">
                  <c:v>40</c:v>
                </c:pt>
                <c:pt idx="4">
                  <c:v>27.5</c:v>
                </c:pt>
              </c:numCache>
            </c:numRef>
          </c:val>
          <c:extLst xmlns:c16r2="http://schemas.microsoft.com/office/drawing/2015/06/chart">
            <c:ext xmlns:c16="http://schemas.microsoft.com/office/drawing/2014/chart" uri="{C3380CC4-5D6E-409C-BE32-E72D297353CC}">
              <c16:uniqueId val="{00000003-FE6C-984C-9ADE-1C7252595A5C}"/>
            </c:ext>
          </c:extLst>
        </c:ser>
        <c:dLbls>
          <c:showLegendKey val="0"/>
          <c:showVal val="0"/>
          <c:showCatName val="0"/>
          <c:showSerName val="0"/>
          <c:showPercent val="0"/>
          <c:showBubbleSize val="0"/>
        </c:dLbls>
        <c:gapWidth val="150"/>
        <c:axId val="-385767712"/>
        <c:axId val="-385766624"/>
      </c:barChart>
      <c:catAx>
        <c:axId val="-385767712"/>
        <c:scaling>
          <c:orientation val="minMax"/>
        </c:scaling>
        <c:delete val="0"/>
        <c:axPos val="b"/>
        <c:numFmt formatCode="General" sourceLinked="0"/>
        <c:majorTickMark val="out"/>
        <c:minorTickMark val="none"/>
        <c:tickLblPos val="nextTo"/>
        <c:crossAx val="-385766624"/>
        <c:crosses val="autoZero"/>
        <c:auto val="1"/>
        <c:lblAlgn val="ctr"/>
        <c:lblOffset val="100"/>
        <c:noMultiLvlLbl val="0"/>
      </c:catAx>
      <c:valAx>
        <c:axId val="-385766624"/>
        <c:scaling>
          <c:orientation val="minMax"/>
        </c:scaling>
        <c:delete val="0"/>
        <c:axPos val="l"/>
        <c:majorGridlines/>
        <c:numFmt formatCode="General" sourceLinked="1"/>
        <c:majorTickMark val="out"/>
        <c:minorTickMark val="none"/>
        <c:tickLblPos val="nextTo"/>
        <c:crossAx val="-385767712"/>
        <c:crosses val="autoZero"/>
        <c:crossBetween val="between"/>
      </c:valAx>
    </c:plotArea>
    <c:legend>
      <c:legendPos val="r"/>
      <c:layout>
        <c:manualLayout>
          <c:xMode val="edge"/>
          <c:yMode val="edge"/>
          <c:x val="0.88965828628334642"/>
          <c:y val="0.27654701179034735"/>
          <c:w val="7.2831179790095457E-2"/>
          <c:h val="0.44690548991848678"/>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Лист2!$C$3</c:f>
              <c:strCache>
                <c:ptCount val="1"/>
                <c:pt idx="0">
                  <c:v>3 тәулік</c:v>
                </c:pt>
              </c:strCache>
            </c:strRef>
          </c:tx>
          <c:invertIfNegative val="0"/>
          <c:cat>
            <c:strRef>
              <c:f>Лист2!$B$4:$B$14</c:f>
              <c:strCache>
                <c:ptCount val="11"/>
                <c:pt idx="0">
                  <c:v>BCо1-14</c:v>
                </c:pt>
                <c:pt idx="1">
                  <c:v>BSс1-15</c:v>
                </c:pt>
                <c:pt idx="2">
                  <c:v>BSс2-15</c:v>
                </c:pt>
                <c:pt idx="3">
                  <c:v>BTr1-16</c:v>
                </c:pt>
                <c:pt idx="4">
                  <c:v>BPit-16</c:v>
                </c:pt>
                <c:pt idx="5">
                  <c:v>ВСо2(к)-09</c:v>
                </c:pt>
                <c:pt idx="6">
                  <c:v>BHy-09</c:v>
                </c:pt>
                <c:pt idx="7">
                  <c:v>BScar-09</c:v>
                </c:pt>
                <c:pt idx="8">
                  <c:v>ВСa2(m)-09</c:v>
                </c:pt>
                <c:pt idx="9">
                  <c:v>ВСa3(m)-09</c:v>
                </c:pt>
                <c:pt idx="10">
                  <c:v>ББК-1 (эталон)</c:v>
                </c:pt>
              </c:strCache>
            </c:strRef>
          </c:cat>
          <c:val>
            <c:numRef>
              <c:f>Лист2!$C$4:$C$14</c:f>
              <c:numCache>
                <c:formatCode>General</c:formatCode>
                <c:ptCount val="11"/>
                <c:pt idx="0">
                  <c:v>2.19</c:v>
                </c:pt>
                <c:pt idx="1">
                  <c:v>8.02</c:v>
                </c:pt>
                <c:pt idx="2">
                  <c:v>2.7</c:v>
                </c:pt>
                <c:pt idx="3">
                  <c:v>4.22</c:v>
                </c:pt>
                <c:pt idx="4">
                  <c:v>3.28</c:v>
                </c:pt>
                <c:pt idx="5">
                  <c:v>7.0000000000000007E-2</c:v>
                </c:pt>
                <c:pt idx="6">
                  <c:v>0.26</c:v>
                </c:pt>
                <c:pt idx="7">
                  <c:v>0.17</c:v>
                </c:pt>
                <c:pt idx="8">
                  <c:v>3.09</c:v>
                </c:pt>
                <c:pt idx="9">
                  <c:v>4.6900000000000004</c:v>
                </c:pt>
                <c:pt idx="10">
                  <c:v>12.5</c:v>
                </c:pt>
              </c:numCache>
            </c:numRef>
          </c:val>
        </c:ser>
        <c:ser>
          <c:idx val="1"/>
          <c:order val="1"/>
          <c:tx>
            <c:strRef>
              <c:f>Лист2!$D$3</c:f>
              <c:strCache>
                <c:ptCount val="1"/>
                <c:pt idx="0">
                  <c:v>6 тәулік</c:v>
                </c:pt>
              </c:strCache>
            </c:strRef>
          </c:tx>
          <c:invertIfNegative val="0"/>
          <c:cat>
            <c:strRef>
              <c:f>Лист2!$B$4:$B$14</c:f>
              <c:strCache>
                <c:ptCount val="11"/>
                <c:pt idx="0">
                  <c:v>BCо1-14</c:v>
                </c:pt>
                <c:pt idx="1">
                  <c:v>BSс1-15</c:v>
                </c:pt>
                <c:pt idx="2">
                  <c:v>BSс2-15</c:v>
                </c:pt>
                <c:pt idx="3">
                  <c:v>BTr1-16</c:v>
                </c:pt>
                <c:pt idx="4">
                  <c:v>BPit-16</c:v>
                </c:pt>
                <c:pt idx="5">
                  <c:v>ВСо2(к)-09</c:v>
                </c:pt>
                <c:pt idx="6">
                  <c:v>BHy-09</c:v>
                </c:pt>
                <c:pt idx="7">
                  <c:v>BScar-09</c:v>
                </c:pt>
                <c:pt idx="8">
                  <c:v>ВСa2(m)-09</c:v>
                </c:pt>
                <c:pt idx="9">
                  <c:v>ВСa3(m)-09</c:v>
                </c:pt>
                <c:pt idx="10">
                  <c:v>ББК-1 (эталон)</c:v>
                </c:pt>
              </c:strCache>
            </c:strRef>
          </c:cat>
          <c:val>
            <c:numRef>
              <c:f>Лист2!$D$4:$D$14</c:f>
              <c:numCache>
                <c:formatCode>General</c:formatCode>
                <c:ptCount val="11"/>
                <c:pt idx="0">
                  <c:v>3.36</c:v>
                </c:pt>
                <c:pt idx="1">
                  <c:v>18.989999999999998</c:v>
                </c:pt>
                <c:pt idx="2">
                  <c:v>12.66</c:v>
                </c:pt>
                <c:pt idx="3">
                  <c:v>17.89</c:v>
                </c:pt>
                <c:pt idx="4">
                  <c:v>19.73</c:v>
                </c:pt>
                <c:pt idx="5">
                  <c:v>0.25</c:v>
                </c:pt>
                <c:pt idx="6">
                  <c:v>1.05</c:v>
                </c:pt>
                <c:pt idx="7">
                  <c:v>1.33</c:v>
                </c:pt>
                <c:pt idx="8">
                  <c:v>16.52</c:v>
                </c:pt>
                <c:pt idx="9">
                  <c:v>19.010000000000002</c:v>
                </c:pt>
                <c:pt idx="10">
                  <c:v>22.67</c:v>
                </c:pt>
              </c:numCache>
            </c:numRef>
          </c:val>
        </c:ser>
        <c:ser>
          <c:idx val="2"/>
          <c:order val="2"/>
          <c:tx>
            <c:strRef>
              <c:f>Лист2!$E$3</c:f>
              <c:strCache>
                <c:ptCount val="1"/>
                <c:pt idx="0">
                  <c:v>9 тәулік</c:v>
                </c:pt>
              </c:strCache>
            </c:strRef>
          </c:tx>
          <c:invertIfNegative val="0"/>
          <c:cat>
            <c:strRef>
              <c:f>Лист2!$B$4:$B$14</c:f>
              <c:strCache>
                <c:ptCount val="11"/>
                <c:pt idx="0">
                  <c:v>BCо1-14</c:v>
                </c:pt>
                <c:pt idx="1">
                  <c:v>BSс1-15</c:v>
                </c:pt>
                <c:pt idx="2">
                  <c:v>BSс2-15</c:v>
                </c:pt>
                <c:pt idx="3">
                  <c:v>BTr1-16</c:v>
                </c:pt>
                <c:pt idx="4">
                  <c:v>BPit-16</c:v>
                </c:pt>
                <c:pt idx="5">
                  <c:v>ВСо2(к)-09</c:v>
                </c:pt>
                <c:pt idx="6">
                  <c:v>BHy-09</c:v>
                </c:pt>
                <c:pt idx="7">
                  <c:v>BScar-09</c:v>
                </c:pt>
                <c:pt idx="8">
                  <c:v>ВСa2(m)-09</c:v>
                </c:pt>
                <c:pt idx="9">
                  <c:v>ВСa3(m)-09</c:v>
                </c:pt>
                <c:pt idx="10">
                  <c:v>ББК-1 (эталон)</c:v>
                </c:pt>
              </c:strCache>
            </c:strRef>
          </c:cat>
          <c:val>
            <c:numRef>
              <c:f>Лист2!$E$4:$E$14</c:f>
              <c:numCache>
                <c:formatCode>General</c:formatCode>
                <c:ptCount val="11"/>
                <c:pt idx="0">
                  <c:v>5.12</c:v>
                </c:pt>
                <c:pt idx="1">
                  <c:v>34.340000000000003</c:v>
                </c:pt>
                <c:pt idx="2">
                  <c:v>16.45</c:v>
                </c:pt>
                <c:pt idx="3">
                  <c:v>19.96</c:v>
                </c:pt>
                <c:pt idx="4">
                  <c:v>22.46</c:v>
                </c:pt>
                <c:pt idx="5">
                  <c:v>0.44</c:v>
                </c:pt>
                <c:pt idx="6">
                  <c:v>1.98</c:v>
                </c:pt>
                <c:pt idx="7">
                  <c:v>1.94</c:v>
                </c:pt>
                <c:pt idx="8">
                  <c:v>22.73</c:v>
                </c:pt>
                <c:pt idx="9">
                  <c:v>28.61</c:v>
                </c:pt>
                <c:pt idx="10">
                  <c:v>32.17</c:v>
                </c:pt>
              </c:numCache>
            </c:numRef>
          </c:val>
        </c:ser>
        <c:dLbls>
          <c:showLegendKey val="0"/>
          <c:showVal val="0"/>
          <c:showCatName val="0"/>
          <c:showSerName val="0"/>
          <c:showPercent val="0"/>
          <c:showBubbleSize val="0"/>
        </c:dLbls>
        <c:gapWidth val="150"/>
        <c:axId val="-422182720"/>
        <c:axId val="-422176192"/>
      </c:barChart>
      <c:catAx>
        <c:axId val="-42218272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Штаммдар</a:t>
                </a:r>
              </a:p>
            </c:rich>
          </c:tx>
          <c:overlay val="0"/>
        </c:title>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2176192"/>
        <c:crosses val="autoZero"/>
        <c:auto val="1"/>
        <c:lblAlgn val="ctr"/>
        <c:lblOffset val="100"/>
        <c:noMultiLvlLbl val="0"/>
      </c:catAx>
      <c:valAx>
        <c:axId val="-422176192"/>
        <c:scaling>
          <c:orientation val="minMax"/>
        </c:scaling>
        <c:delete val="0"/>
        <c:axPos val="l"/>
        <c:majorGridlines/>
        <c:title>
          <c:tx>
            <c:rich>
              <a:bodyPr/>
              <a:lstStyle/>
              <a:p>
                <a:pPr>
                  <a:defRPr b="1">
                    <a:latin typeface="Times New Roman" panose="02020603050405020304" pitchFamily="18" charset="0"/>
                    <a:cs typeface="Times New Roman" panose="02020603050405020304" pitchFamily="18" charset="0"/>
                  </a:defRPr>
                </a:pPr>
                <a:r>
                  <a:rPr lang="ru-RU" b="1">
                    <a:latin typeface="Times New Roman" panose="02020603050405020304" pitchFamily="18" charset="0"/>
                    <a:cs typeface="Times New Roman" panose="02020603050405020304" pitchFamily="18" charset="0"/>
                  </a:rPr>
                  <a:t>Өнімділігі, титр </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218272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81250000000001"/>
          <c:y val="4.0888888888888898E-2"/>
          <c:w val="0.7930625"/>
          <c:h val="0.70622222222222197"/>
        </c:manualLayout>
      </c:layout>
      <c:lineChart>
        <c:grouping val="standard"/>
        <c:varyColors val="0"/>
        <c:ser>
          <c:idx val="0"/>
          <c:order val="0"/>
          <c:tx>
            <c:strRef>
              <c:f>label 0</c:f>
              <c:strCache>
                <c:ptCount val="1"/>
                <c:pt idx="0">
                  <c:v>Серия1</c:v>
                </c:pt>
              </c:strCache>
            </c:strRef>
          </c:tx>
          <c:spPr>
            <a:ln w="28440">
              <a:solidFill>
                <a:srgbClr val="4A7EBB"/>
              </a:solidFill>
              <a:round/>
            </a:ln>
          </c:spPr>
          <c:dLbls>
            <c:spPr>
              <a:noFill/>
              <a:ln>
                <a:noFill/>
              </a:ln>
              <a:effectLst/>
            </c:spPr>
            <c:dLblPos val="r"/>
            <c:showLegendKey val="0"/>
            <c:showVal val="0"/>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1"/>
              </c:ext>
            </c:extLst>
          </c:dLbls>
          <c:cat>
            <c:multiLvlStrRef>
              <c:f>categories</c:f>
              <c:multiLvlStrCache>
                <c:ptCount val="4"/>
                <c:lvl>
                  <c:pt idx="0">
                    <c:v> 1 млн</c:v>
                  </c:pt>
                  <c:pt idx="1">
                    <c:v>5 млн</c:v>
                  </c:pt>
                  <c:pt idx="2">
                    <c:v>10 млн</c:v>
                  </c:pt>
                  <c:pt idx="3">
                    <c:v>50 млн</c:v>
                  </c:pt>
                </c:lvl>
                <c:lvl>
                  <c:pt idx="0">
                    <c:v>Титр</c:v>
                  </c:pt>
                </c:lvl>
              </c:multiLvlStrCache>
            </c:multiLvlStrRef>
          </c:cat>
          <c:val>
            <c:numRef>
              <c:f>0</c:f>
              <c:numCache>
                <c:formatCode>General</c:formatCode>
                <c:ptCount val="4"/>
                <c:pt idx="0">
                  <c:v>60</c:v>
                </c:pt>
                <c:pt idx="1">
                  <c:v>90</c:v>
                </c:pt>
                <c:pt idx="2">
                  <c:v>100</c:v>
                </c:pt>
                <c:pt idx="3">
                  <c:v>100</c:v>
                </c:pt>
              </c:numCache>
            </c:numRef>
          </c:val>
          <c:smooth val="0"/>
          <c:extLst xmlns:c16r2="http://schemas.microsoft.com/office/drawing/2015/06/chart">
            <c:ext xmlns:c16="http://schemas.microsoft.com/office/drawing/2014/chart" uri="{C3380CC4-5D6E-409C-BE32-E72D297353CC}">
              <c16:uniqueId val="{00000000-14C9-4065-A7B0-87955BE0A564}"/>
            </c:ext>
          </c:extLst>
        </c:ser>
        <c:dLbls>
          <c:showLegendKey val="0"/>
          <c:showVal val="0"/>
          <c:showCatName val="0"/>
          <c:showSerName val="0"/>
          <c:showPercent val="0"/>
          <c:showBubbleSize val="0"/>
        </c:dLbls>
        <c:hiLowLines>
          <c:spPr>
            <a:ln w="0">
              <a:noFill/>
            </a:ln>
          </c:spPr>
        </c:hiLowLines>
        <c:marker val="1"/>
        <c:smooth val="0"/>
        <c:axId val="-422180000"/>
        <c:axId val="-422178912"/>
      </c:lineChart>
      <c:catAx>
        <c:axId val="-422180000"/>
        <c:scaling>
          <c:orientation val="minMax"/>
        </c:scaling>
        <c:delete val="0"/>
        <c:axPos val="b"/>
        <c:numFmt formatCode="General" sourceLinked="0"/>
        <c:majorTickMark val="none"/>
        <c:minorTickMark val="none"/>
        <c:tickLblPos val="nextTo"/>
        <c:spPr>
          <a:ln w="9360">
            <a:solidFill>
              <a:srgbClr val="878787"/>
            </a:solidFill>
            <a:round/>
          </a:ln>
        </c:spPr>
        <c:crossAx val="-422178912"/>
        <c:crosses val="autoZero"/>
        <c:auto val="1"/>
        <c:lblAlgn val="ctr"/>
        <c:lblOffset val="100"/>
        <c:noMultiLvlLbl val="0"/>
      </c:catAx>
      <c:valAx>
        <c:axId val="-422178912"/>
        <c:scaling>
          <c:orientation val="minMax"/>
          <c:max val="100"/>
          <c:min val="60"/>
        </c:scaling>
        <c:delete val="0"/>
        <c:axPos val="l"/>
        <c:majorGridlines>
          <c:spPr>
            <a:ln w="9360">
              <a:solidFill>
                <a:srgbClr val="878787"/>
              </a:solidFill>
              <a:round/>
            </a:ln>
          </c:spPr>
        </c:majorGridlines>
        <c:title>
          <c:tx>
            <c:rich>
              <a:bodyPr rot="-5400000"/>
              <a:lstStyle/>
              <a:p>
                <a:pPr>
                  <a:defRPr/>
                </a:pPr>
                <a:r>
                  <a:rPr lang="ru-RU"/>
                  <a:t>Өлім деңгейі  %</a:t>
                </a:r>
              </a:p>
            </c:rich>
          </c:tx>
          <c:layout>
            <c:manualLayout>
              <c:xMode val="edge"/>
              <c:yMode val="edge"/>
              <c:x val="4.3421052631578997E-3"/>
              <c:y val="0.110024057738573"/>
            </c:manualLayout>
          </c:layout>
          <c:overlay val="0"/>
          <c:spPr>
            <a:noFill/>
            <a:ln w="0">
              <a:noFill/>
            </a:ln>
          </c:spPr>
        </c:title>
        <c:numFmt formatCode="General" sourceLinked="0"/>
        <c:majorTickMark val="none"/>
        <c:minorTickMark val="none"/>
        <c:tickLblPos val="nextTo"/>
        <c:spPr>
          <a:ln w="9360">
            <a:solidFill>
              <a:srgbClr val="878787"/>
            </a:solidFill>
            <a:round/>
          </a:ln>
        </c:spPr>
        <c:crossAx val="-422180000"/>
        <c:crosses val="autoZero"/>
        <c:crossBetween val="between"/>
      </c:valAx>
      <c:spPr>
        <a:noFill/>
        <a:ln w="0">
          <a:noFill/>
        </a:ln>
      </c:spPr>
    </c:plotArea>
    <c:plotVisOnly val="1"/>
    <c:dispBlanksAs val="gap"/>
    <c:showDLblsOverMax val="1"/>
  </c:chart>
  <c:spPr>
    <a:solidFill>
      <a:srgbClr val="FFFFFF"/>
    </a:solidFill>
    <a:ln w="9360">
      <a:noFill/>
      <a:round/>
    </a:ln>
  </c:spPr>
  <c:txPr>
    <a:bodyPr/>
    <a:lstStyle/>
    <a:p>
      <a:pPr>
        <a:defRPr b="0"/>
      </a:pPr>
      <a:endParaRPr lang="ru-RU"/>
    </a:p>
  </c:txPr>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06249999999999"/>
          <c:y val="2.0888888888888901E-2"/>
          <c:w val="0.80174999999999996"/>
          <c:h val="0.81933333333333302"/>
        </c:manualLayout>
      </c:layout>
      <c:lineChart>
        <c:grouping val="standard"/>
        <c:varyColors val="0"/>
        <c:ser>
          <c:idx val="0"/>
          <c:order val="0"/>
          <c:tx>
            <c:strRef>
              <c:f>label 0</c:f>
              <c:strCache>
                <c:ptCount val="1"/>
                <c:pt idx="0">
                  <c:v>Серия1</c:v>
                </c:pt>
              </c:strCache>
            </c:strRef>
          </c:tx>
          <c:spPr>
            <a:ln w="28440">
              <a:solidFill>
                <a:srgbClr val="4A7EBB"/>
              </a:solidFill>
              <a:round/>
            </a:ln>
          </c:spPr>
          <c:dLbls>
            <c:spPr>
              <a:noFill/>
              <a:ln>
                <a:noFill/>
              </a:ln>
              <a:effectLst/>
            </c:spPr>
            <c:dLblPos val="r"/>
            <c:showLegendKey val="0"/>
            <c:showVal val="0"/>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1"/>
              </c:ext>
            </c:extLst>
          </c:dLbls>
          <c:cat>
            <c:multiLvlStrRef>
              <c:f>categories</c:f>
              <c:multiLvlStrCache>
                <c:ptCount val="4"/>
                <c:lvl>
                  <c:pt idx="0">
                    <c:v> 1 млн</c:v>
                  </c:pt>
                  <c:pt idx="1">
                    <c:v>5 млн</c:v>
                  </c:pt>
                  <c:pt idx="2">
                    <c:v>10 млн</c:v>
                  </c:pt>
                  <c:pt idx="3">
                    <c:v>50 млн</c:v>
                  </c:pt>
                </c:lvl>
                <c:lvl>
                  <c:pt idx="0">
                    <c:v>Титр</c:v>
                  </c:pt>
                </c:lvl>
              </c:multiLvlStrCache>
            </c:multiLvlStrRef>
          </c:cat>
          <c:val>
            <c:numRef>
              <c:f>0</c:f>
              <c:numCache>
                <c:formatCode>General</c:formatCode>
                <c:ptCount val="4"/>
                <c:pt idx="0">
                  <c:v>40</c:v>
                </c:pt>
                <c:pt idx="1">
                  <c:v>95</c:v>
                </c:pt>
                <c:pt idx="2">
                  <c:v>100</c:v>
                </c:pt>
                <c:pt idx="3">
                  <c:v>100</c:v>
                </c:pt>
              </c:numCache>
            </c:numRef>
          </c:val>
          <c:smooth val="0"/>
          <c:extLst xmlns:c16r2="http://schemas.microsoft.com/office/drawing/2015/06/chart">
            <c:ext xmlns:c16="http://schemas.microsoft.com/office/drawing/2014/chart" uri="{C3380CC4-5D6E-409C-BE32-E72D297353CC}">
              <c16:uniqueId val="{00000000-7F14-4373-AF5A-FF952591CF8A}"/>
            </c:ext>
          </c:extLst>
        </c:ser>
        <c:dLbls>
          <c:showLegendKey val="0"/>
          <c:showVal val="0"/>
          <c:showCatName val="0"/>
          <c:showSerName val="0"/>
          <c:showPercent val="0"/>
          <c:showBubbleSize val="0"/>
        </c:dLbls>
        <c:hiLowLines>
          <c:spPr>
            <a:ln w="0">
              <a:noFill/>
            </a:ln>
          </c:spPr>
        </c:hiLowLines>
        <c:marker val="1"/>
        <c:smooth val="0"/>
        <c:axId val="-155263504"/>
        <c:axId val="-155261328"/>
      </c:lineChart>
      <c:catAx>
        <c:axId val="-155263504"/>
        <c:scaling>
          <c:orientation val="minMax"/>
        </c:scaling>
        <c:delete val="0"/>
        <c:axPos val="b"/>
        <c:numFmt formatCode="General" sourceLinked="0"/>
        <c:majorTickMark val="none"/>
        <c:minorTickMark val="none"/>
        <c:tickLblPos val="nextTo"/>
        <c:spPr>
          <a:ln w="9360">
            <a:solidFill>
              <a:srgbClr val="878787"/>
            </a:solidFill>
            <a:round/>
          </a:ln>
        </c:spPr>
        <c:crossAx val="-155261328"/>
        <c:crosses val="autoZero"/>
        <c:auto val="1"/>
        <c:lblAlgn val="ctr"/>
        <c:lblOffset val="100"/>
        <c:noMultiLvlLbl val="0"/>
      </c:catAx>
      <c:valAx>
        <c:axId val="-155261328"/>
        <c:scaling>
          <c:orientation val="minMax"/>
          <c:max val="100"/>
          <c:min val="30"/>
        </c:scaling>
        <c:delete val="0"/>
        <c:axPos val="l"/>
        <c:majorGridlines>
          <c:spPr>
            <a:ln w="9360">
              <a:solidFill>
                <a:srgbClr val="878787"/>
              </a:solidFill>
              <a:round/>
            </a:ln>
          </c:spPr>
        </c:majorGridlines>
        <c:title>
          <c:tx>
            <c:rich>
              <a:bodyPr rot="-5400000"/>
              <a:lstStyle/>
              <a:p>
                <a:pPr>
                  <a:defRPr/>
                </a:pPr>
                <a:r>
                  <a:rPr lang="ru-RU"/>
                  <a:t>Өлім деңгейі %</a:t>
                </a:r>
              </a:p>
            </c:rich>
          </c:tx>
          <c:layout>
            <c:manualLayout>
              <c:xMode val="edge"/>
              <c:yMode val="edge"/>
              <c:x val="0"/>
              <c:y val="8.8372093023255799E-2"/>
            </c:manualLayout>
          </c:layout>
          <c:overlay val="0"/>
          <c:spPr>
            <a:noFill/>
            <a:ln w="0">
              <a:noFill/>
            </a:ln>
          </c:spPr>
        </c:title>
        <c:numFmt formatCode="General" sourceLinked="0"/>
        <c:majorTickMark val="none"/>
        <c:minorTickMark val="none"/>
        <c:tickLblPos val="nextTo"/>
        <c:spPr>
          <a:ln w="9360">
            <a:solidFill>
              <a:srgbClr val="878787"/>
            </a:solidFill>
            <a:round/>
          </a:ln>
        </c:spPr>
        <c:crossAx val="-155263504"/>
        <c:crosses val="autoZero"/>
        <c:crossBetween val="between"/>
      </c:valAx>
      <c:spPr>
        <a:noFill/>
        <a:ln w="0">
          <a:noFill/>
        </a:ln>
      </c:spPr>
    </c:plotArea>
    <c:plotVisOnly val="1"/>
    <c:dispBlanksAs val="gap"/>
    <c:showDLblsOverMax val="1"/>
  </c:chart>
  <c:spPr>
    <a:solidFill>
      <a:srgbClr val="FFFFFF"/>
    </a:solidFill>
    <a:ln w="9360">
      <a:noFill/>
      <a:round/>
    </a:ln>
  </c:spPr>
  <c:txPr>
    <a:bodyPr/>
    <a:lstStyle/>
    <a:p>
      <a:pPr>
        <a:defRPr b="0"/>
      </a:pPr>
      <a:endParaRPr lang="ru-RU"/>
    </a:p>
  </c:txPr>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4F2FBE-E423-4B39-97BC-EA322F799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64685</Words>
  <Characters>368707</Characters>
  <Application>Microsoft Office Word</Application>
  <DocSecurity>0</DocSecurity>
  <Lines>3072</Lines>
  <Paragraphs>865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432527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DJMMA</dc:creator>
  <cp:lastModifiedBy>user</cp:lastModifiedBy>
  <cp:revision>4</cp:revision>
  <cp:lastPrinted>2023-04-16T10:41:00Z</cp:lastPrinted>
  <dcterms:created xsi:type="dcterms:W3CDTF">2023-05-24T04:39:00Z</dcterms:created>
  <dcterms:modified xsi:type="dcterms:W3CDTF">2023-05-24T05:07:00Z</dcterms:modified>
</cp:coreProperties>
</file>